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648" w:rsidRPr="00223591" w:rsidRDefault="002654D0">
      <w:pPr>
        <w:pStyle w:val="a3"/>
        <w:ind w:left="0"/>
        <w:rPr>
          <w:sz w:val="20"/>
          <w:lang w:val="ru-RU"/>
        </w:rPr>
      </w:pPr>
      <w:r>
        <w:rPr>
          <w:noProof/>
          <w:sz w:val="20"/>
          <w:lang w:val="ru-RU" w:eastAsia="ru-RU"/>
        </w:rPr>
        <w:drawing>
          <wp:inline distT="0" distB="0" distL="0" distR="0">
            <wp:extent cx="5684520" cy="7782202"/>
            <wp:effectExtent l="0" t="0" r="0" b="0"/>
            <wp:docPr id="1" name="Рисунок 1" descr="C:\Users\77\Desktop\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Desktop\scan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520" cy="7782202"/>
                    </a:xfrm>
                    <a:prstGeom prst="rect">
                      <a:avLst/>
                    </a:prstGeom>
                    <a:noFill/>
                    <a:ln>
                      <a:noFill/>
                    </a:ln>
                  </pic:spPr>
                </pic:pic>
              </a:graphicData>
            </a:graphic>
          </wp:inline>
        </w:drawing>
      </w:r>
    </w:p>
    <w:p w:rsidR="00E86648" w:rsidRDefault="00E86648">
      <w:pPr>
        <w:pStyle w:val="a3"/>
        <w:ind w:left="0"/>
        <w:rPr>
          <w:sz w:val="20"/>
        </w:rPr>
      </w:pPr>
    </w:p>
    <w:p w:rsidR="00E86648" w:rsidRDefault="00E86648">
      <w:pPr>
        <w:pStyle w:val="a3"/>
        <w:ind w:left="0"/>
        <w:rPr>
          <w:sz w:val="20"/>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E86648" w:rsidRPr="000509E4" w:rsidRDefault="00E86648">
      <w:pPr>
        <w:rPr>
          <w:sz w:val="17"/>
          <w:lang w:val="ru-RU"/>
        </w:rPr>
        <w:sectPr w:rsidR="00E86648" w:rsidRPr="000509E4" w:rsidSect="00223591">
          <w:pgSz w:w="11920" w:h="16850"/>
          <w:pgMar w:top="568" w:right="1288" w:bottom="280" w:left="1680" w:header="720" w:footer="720" w:gutter="0"/>
          <w:cols w:space="720"/>
        </w:sectPr>
      </w:pPr>
    </w:p>
    <w:p w:rsidR="00E86648" w:rsidRDefault="000509E4">
      <w:pPr>
        <w:spacing w:before="42"/>
        <w:ind w:left="4481" w:right="4314"/>
        <w:jc w:val="center"/>
        <w:rPr>
          <w:b/>
          <w:sz w:val="28"/>
        </w:rPr>
      </w:pPr>
      <w:r>
        <w:rPr>
          <w:b/>
          <w:sz w:val="28"/>
        </w:rPr>
        <w:lastRenderedPageBreak/>
        <w:t>Содержание</w:t>
      </w:r>
    </w:p>
    <w:sdt>
      <w:sdtPr>
        <w:rPr>
          <w:b w:val="0"/>
          <w:bCs w:val="0"/>
        </w:rPr>
        <w:id w:val="216795143"/>
        <w:docPartObj>
          <w:docPartGallery w:val="Table of Contents"/>
          <w:docPartUnique/>
        </w:docPartObj>
      </w:sdtPr>
      <w:sdtEndPr/>
      <w:sdtContent>
        <w:p w:rsidR="00E86648" w:rsidRDefault="008A10F2" w:rsidP="002B7913">
          <w:pPr>
            <w:pStyle w:val="10"/>
            <w:numPr>
              <w:ilvl w:val="0"/>
              <w:numId w:val="885"/>
            </w:numPr>
            <w:tabs>
              <w:tab w:val="left" w:pos="1237"/>
              <w:tab w:val="left" w:pos="1238"/>
              <w:tab w:val="right" w:pos="9973"/>
            </w:tabs>
            <w:ind w:hanging="1116"/>
            <w:rPr>
              <w:b w:val="0"/>
              <w:sz w:val="28"/>
            </w:rPr>
          </w:pPr>
          <w:hyperlink w:anchor="_TOC_250035" w:history="1">
            <w:r w:rsidR="000509E4">
              <w:t>Целевой раздел</w:t>
            </w:r>
            <w:r w:rsidR="000509E4">
              <w:rPr>
                <w:b w:val="0"/>
                <w:position w:val="-3"/>
                <w:sz w:val="28"/>
              </w:rPr>
              <w:tab/>
              <w:t>6</w:t>
            </w:r>
          </w:hyperlink>
        </w:p>
        <w:p w:rsidR="00E86648" w:rsidRDefault="008A10F2" w:rsidP="002B7913">
          <w:pPr>
            <w:pStyle w:val="20"/>
            <w:numPr>
              <w:ilvl w:val="1"/>
              <w:numId w:val="885"/>
            </w:numPr>
            <w:tabs>
              <w:tab w:val="left" w:pos="1237"/>
              <w:tab w:val="left" w:pos="1238"/>
              <w:tab w:val="right" w:pos="9973"/>
            </w:tabs>
            <w:spacing w:line="321" w:lineRule="exact"/>
            <w:rPr>
              <w:sz w:val="28"/>
            </w:rPr>
          </w:pPr>
          <w:hyperlink w:anchor="_TOC_250034" w:history="1">
            <w:r w:rsidR="000509E4">
              <w:t>Пояснительнаязаписка</w:t>
            </w:r>
            <w:r w:rsidR="000509E4">
              <w:rPr>
                <w:position w:val="-3"/>
                <w:sz w:val="28"/>
              </w:rPr>
              <w:tab/>
              <w:t>6</w:t>
            </w:r>
          </w:hyperlink>
        </w:p>
        <w:p w:rsidR="00E86648" w:rsidRPr="000509E4" w:rsidRDefault="000509E4" w:rsidP="002B7913">
          <w:pPr>
            <w:pStyle w:val="20"/>
            <w:numPr>
              <w:ilvl w:val="2"/>
              <w:numId w:val="885"/>
            </w:numPr>
            <w:tabs>
              <w:tab w:val="left" w:pos="1237"/>
              <w:tab w:val="left" w:pos="1238"/>
              <w:tab w:val="right" w:pos="9973"/>
            </w:tabs>
            <w:spacing w:line="300" w:lineRule="exact"/>
            <w:rPr>
              <w:sz w:val="28"/>
              <w:lang w:val="ru-RU"/>
            </w:rPr>
          </w:pPr>
          <w:r w:rsidRPr="000509E4">
            <w:rPr>
              <w:lang w:val="ru-RU"/>
            </w:rPr>
            <w:t>Цели и задачи реализации основной образовательнойпрограммыосновного</w:t>
          </w:r>
          <w:r w:rsidRPr="000509E4">
            <w:rPr>
              <w:position w:val="-2"/>
              <w:sz w:val="28"/>
              <w:lang w:val="ru-RU"/>
            </w:rPr>
            <w:tab/>
            <w:t>6</w:t>
          </w:r>
        </w:p>
        <w:p w:rsidR="00E86648" w:rsidRDefault="000509E4">
          <w:pPr>
            <w:pStyle w:val="40"/>
          </w:pPr>
          <w:r>
            <w:t>общего образования МБОУ СОШ № 77</w:t>
          </w:r>
        </w:p>
        <w:p w:rsidR="00E86648" w:rsidRPr="000509E4" w:rsidRDefault="000509E4" w:rsidP="002B7913">
          <w:pPr>
            <w:pStyle w:val="20"/>
            <w:numPr>
              <w:ilvl w:val="2"/>
              <w:numId w:val="885"/>
            </w:numPr>
            <w:tabs>
              <w:tab w:val="left" w:pos="1237"/>
              <w:tab w:val="left" w:pos="1238"/>
              <w:tab w:val="right" w:pos="9973"/>
            </w:tabs>
            <w:spacing w:line="300" w:lineRule="exact"/>
            <w:rPr>
              <w:sz w:val="28"/>
              <w:lang w:val="ru-RU"/>
            </w:rPr>
          </w:pPr>
          <w:r w:rsidRPr="000509E4">
            <w:rPr>
              <w:lang w:val="ru-RU"/>
            </w:rPr>
            <w:t>Принципы и подходы к формированиюобразовательнойпрограммы</w:t>
          </w:r>
          <w:r w:rsidRPr="000509E4">
            <w:rPr>
              <w:position w:val="-2"/>
              <w:sz w:val="28"/>
              <w:lang w:val="ru-RU"/>
            </w:rPr>
            <w:tab/>
            <w:t>7</w:t>
          </w:r>
        </w:p>
        <w:p w:rsidR="00E86648" w:rsidRDefault="000509E4">
          <w:pPr>
            <w:pStyle w:val="40"/>
          </w:pPr>
          <w:r>
            <w:t>основного общего образования</w:t>
          </w:r>
        </w:p>
        <w:p w:rsidR="00E86648" w:rsidRPr="000509E4" w:rsidRDefault="000509E4" w:rsidP="002B7913">
          <w:pPr>
            <w:pStyle w:val="20"/>
            <w:numPr>
              <w:ilvl w:val="1"/>
              <w:numId w:val="885"/>
            </w:numPr>
            <w:tabs>
              <w:tab w:val="left" w:pos="1237"/>
              <w:tab w:val="left" w:pos="1238"/>
              <w:tab w:val="right" w:pos="9973"/>
            </w:tabs>
            <w:spacing w:line="300" w:lineRule="exact"/>
            <w:rPr>
              <w:sz w:val="28"/>
              <w:lang w:val="ru-RU"/>
            </w:rPr>
          </w:pPr>
          <w:r w:rsidRPr="000509E4">
            <w:rPr>
              <w:lang w:val="ru-RU"/>
            </w:rPr>
            <w:t>Планируемые результаты освоенияобучающимися</w:t>
          </w:r>
          <w:r w:rsidR="00294A15">
            <w:rPr>
              <w:lang w:val="ru-RU"/>
            </w:rPr>
            <w:t xml:space="preserve"> </w:t>
          </w:r>
          <w:r w:rsidRPr="000509E4">
            <w:rPr>
              <w:lang w:val="ru-RU"/>
            </w:rPr>
            <w:t>основной</w:t>
          </w:r>
          <w:r w:rsidRPr="000509E4">
            <w:rPr>
              <w:position w:val="-2"/>
              <w:sz w:val="28"/>
              <w:lang w:val="ru-RU"/>
            </w:rPr>
            <w:tab/>
            <w:t>8</w:t>
          </w:r>
        </w:p>
        <w:p w:rsidR="00E86648" w:rsidRDefault="000509E4">
          <w:pPr>
            <w:pStyle w:val="40"/>
            <w:spacing w:line="257" w:lineRule="exact"/>
          </w:pPr>
          <w:r>
            <w:t>образовательной программы основного общего образования</w:t>
          </w:r>
        </w:p>
        <w:p w:rsidR="00E86648" w:rsidRDefault="008A10F2" w:rsidP="002B7913">
          <w:pPr>
            <w:pStyle w:val="20"/>
            <w:numPr>
              <w:ilvl w:val="2"/>
              <w:numId w:val="885"/>
            </w:numPr>
            <w:tabs>
              <w:tab w:val="left" w:pos="1237"/>
              <w:tab w:val="left" w:pos="1238"/>
              <w:tab w:val="left" w:pos="9833"/>
            </w:tabs>
            <w:spacing w:line="317" w:lineRule="exact"/>
            <w:rPr>
              <w:sz w:val="28"/>
            </w:rPr>
          </w:pPr>
          <w:hyperlink w:anchor="_TOC_250033" w:history="1">
            <w:r w:rsidR="000509E4">
              <w:t>Общиеположения</w:t>
            </w:r>
            <w:r w:rsidR="000509E4">
              <w:rPr>
                <w:position w:val="-3"/>
                <w:sz w:val="28"/>
              </w:rPr>
              <w:tab/>
              <w:t>8</w:t>
            </w:r>
          </w:hyperlink>
        </w:p>
        <w:p w:rsidR="00E86648" w:rsidRDefault="008A10F2" w:rsidP="002B7913">
          <w:pPr>
            <w:pStyle w:val="20"/>
            <w:numPr>
              <w:ilvl w:val="2"/>
              <w:numId w:val="885"/>
            </w:numPr>
            <w:tabs>
              <w:tab w:val="left" w:pos="1237"/>
              <w:tab w:val="left" w:pos="1238"/>
              <w:tab w:val="left" w:pos="9833"/>
            </w:tabs>
            <w:rPr>
              <w:sz w:val="28"/>
            </w:rPr>
          </w:pPr>
          <w:hyperlink w:anchor="_TOC_250032" w:history="1">
            <w:r w:rsidR="000509E4">
              <w:t>Структура</w:t>
            </w:r>
            <w:r w:rsidR="00294A15">
              <w:rPr>
                <w:lang w:val="ru-RU"/>
              </w:rPr>
              <w:t xml:space="preserve"> </w:t>
            </w:r>
            <w:r w:rsidR="000509E4">
              <w:t>планируемыхрезультатов</w:t>
            </w:r>
            <w:r w:rsidR="000509E4">
              <w:rPr>
                <w:position w:val="-3"/>
                <w:sz w:val="28"/>
              </w:rPr>
              <w:tab/>
              <w:t>9</w:t>
            </w:r>
          </w:hyperlink>
        </w:p>
        <w:p w:rsidR="00E86648" w:rsidRPr="000509E4" w:rsidRDefault="008A10F2" w:rsidP="002B7913">
          <w:pPr>
            <w:pStyle w:val="20"/>
            <w:numPr>
              <w:ilvl w:val="2"/>
              <w:numId w:val="885"/>
            </w:numPr>
            <w:tabs>
              <w:tab w:val="left" w:pos="1237"/>
              <w:tab w:val="left" w:pos="1238"/>
              <w:tab w:val="left" w:pos="9765"/>
            </w:tabs>
            <w:spacing w:line="322" w:lineRule="exact"/>
            <w:rPr>
              <w:sz w:val="28"/>
              <w:lang w:val="ru-RU"/>
            </w:rPr>
          </w:pPr>
          <w:hyperlink w:anchor="_TOC_250031" w:history="1">
            <w:r w:rsidR="000509E4" w:rsidRPr="000509E4">
              <w:rPr>
                <w:lang w:val="ru-RU"/>
              </w:rPr>
              <w:t>Личностные результаты освоения основнойобразовательнойпрограммы</w:t>
            </w:r>
            <w:r w:rsidR="000509E4" w:rsidRPr="000509E4">
              <w:rPr>
                <w:position w:val="-3"/>
                <w:sz w:val="28"/>
                <w:lang w:val="ru-RU"/>
              </w:rPr>
              <w:tab/>
              <w:t>10</w:t>
            </w:r>
          </w:hyperlink>
        </w:p>
        <w:p w:rsidR="00E86648" w:rsidRDefault="008A10F2" w:rsidP="002B7913">
          <w:pPr>
            <w:pStyle w:val="20"/>
            <w:numPr>
              <w:ilvl w:val="2"/>
              <w:numId w:val="885"/>
            </w:numPr>
            <w:tabs>
              <w:tab w:val="left" w:pos="1237"/>
              <w:tab w:val="left" w:pos="1238"/>
              <w:tab w:val="left" w:pos="9765"/>
            </w:tabs>
            <w:rPr>
              <w:sz w:val="28"/>
            </w:rPr>
          </w:pPr>
          <w:hyperlink w:anchor="_TOC_250030" w:history="1">
            <w:r w:rsidR="000509E4">
              <w:t>Метапредметные результатыосвоенияООП</w:t>
            </w:r>
            <w:r w:rsidR="000509E4">
              <w:rPr>
                <w:position w:val="-3"/>
                <w:sz w:val="28"/>
              </w:rPr>
              <w:tab/>
              <w:t>11</w:t>
            </w:r>
          </w:hyperlink>
        </w:p>
        <w:p w:rsidR="00E86648" w:rsidRDefault="008A10F2" w:rsidP="002B7913">
          <w:pPr>
            <w:pStyle w:val="20"/>
            <w:numPr>
              <w:ilvl w:val="2"/>
              <w:numId w:val="885"/>
            </w:numPr>
            <w:tabs>
              <w:tab w:val="left" w:pos="1237"/>
              <w:tab w:val="left" w:pos="1238"/>
              <w:tab w:val="left" w:pos="9765"/>
            </w:tabs>
            <w:rPr>
              <w:sz w:val="28"/>
            </w:rPr>
          </w:pPr>
          <w:hyperlink w:anchor="_TOC_250029" w:history="1">
            <w:r w:rsidR="000509E4">
              <w:t>Предметные</w:t>
            </w:r>
            <w:r w:rsidR="002E49C9">
              <w:rPr>
                <w:lang w:val="ru-RU"/>
              </w:rPr>
              <w:t xml:space="preserve"> </w:t>
            </w:r>
            <w:r w:rsidR="000509E4">
              <w:t>результаты</w:t>
            </w:r>
            <w:r w:rsidR="000509E4">
              <w:rPr>
                <w:position w:val="-3"/>
                <w:sz w:val="28"/>
              </w:rPr>
              <w:tab/>
            </w:r>
          </w:hyperlink>
        </w:p>
        <w:p w:rsidR="00E86648" w:rsidRPr="002358D6" w:rsidRDefault="008F1BFF" w:rsidP="002B7913">
          <w:pPr>
            <w:pStyle w:val="30"/>
            <w:numPr>
              <w:ilvl w:val="3"/>
              <w:numId w:val="885"/>
            </w:numPr>
            <w:tabs>
              <w:tab w:val="left" w:pos="1237"/>
              <w:tab w:val="left" w:pos="1238"/>
              <w:tab w:val="left" w:pos="9765"/>
            </w:tabs>
            <w:spacing w:line="322" w:lineRule="exact"/>
            <w:rPr>
              <w:b w:val="0"/>
              <w:i w:val="0"/>
              <w:sz w:val="24"/>
              <w:szCs w:val="24"/>
              <w:lang w:val="ru-RU"/>
            </w:rPr>
          </w:pPr>
          <w:r>
            <w:rPr>
              <w:b w:val="0"/>
              <w:i w:val="0"/>
              <w:sz w:val="24"/>
              <w:szCs w:val="24"/>
              <w:lang w:val="ru-RU"/>
            </w:rPr>
            <w:t xml:space="preserve">Русский язык. Литература                                                                                                 </w:t>
          </w:r>
          <w:r w:rsidR="00656357" w:rsidRPr="002358D6">
            <w:rPr>
              <w:b w:val="0"/>
              <w:i w:val="0"/>
              <w:sz w:val="24"/>
              <w:szCs w:val="24"/>
              <w:lang w:val="ru-RU"/>
            </w:rPr>
            <w:t>16</w:t>
          </w:r>
        </w:p>
        <w:p w:rsidR="00E86648" w:rsidRPr="002654D0" w:rsidRDefault="008A10F2" w:rsidP="002B7913">
          <w:pPr>
            <w:pStyle w:val="20"/>
            <w:numPr>
              <w:ilvl w:val="4"/>
              <w:numId w:val="885"/>
            </w:numPr>
            <w:tabs>
              <w:tab w:val="left" w:pos="1237"/>
              <w:tab w:val="left" w:pos="1238"/>
              <w:tab w:val="left" w:pos="9765"/>
            </w:tabs>
            <w:spacing w:line="322" w:lineRule="exact"/>
            <w:rPr>
              <w:sz w:val="28"/>
              <w:lang w:val="ru-RU"/>
            </w:rPr>
          </w:pPr>
          <w:hyperlink w:anchor="_TOC_250027" w:history="1">
            <w:r w:rsidR="008F1BFF" w:rsidRPr="002358D6">
              <w:rPr>
                <w:lang w:val="ru-RU"/>
              </w:rPr>
              <w:t>Родной язык.</w:t>
            </w:r>
            <w:r w:rsidR="000509E4" w:rsidRPr="002358D6">
              <w:rPr>
                <w:position w:val="-3"/>
                <w:lang w:val="ru-RU"/>
              </w:rPr>
              <w:tab/>
              <w:t>16</w:t>
            </w:r>
          </w:hyperlink>
        </w:p>
        <w:p w:rsidR="00E86648" w:rsidRPr="002358D6" w:rsidRDefault="002358D6" w:rsidP="002B7913">
          <w:pPr>
            <w:pStyle w:val="30"/>
            <w:numPr>
              <w:ilvl w:val="4"/>
              <w:numId w:val="885"/>
            </w:numPr>
            <w:tabs>
              <w:tab w:val="left" w:pos="1237"/>
              <w:tab w:val="left" w:pos="1238"/>
              <w:tab w:val="left" w:pos="9765"/>
            </w:tabs>
            <w:rPr>
              <w:b w:val="0"/>
              <w:i w:val="0"/>
              <w:sz w:val="24"/>
              <w:szCs w:val="24"/>
              <w:lang w:val="ru-RU"/>
            </w:rPr>
          </w:pPr>
          <w:r w:rsidRPr="002358D6">
            <w:rPr>
              <w:b w:val="0"/>
              <w:i w:val="0"/>
              <w:sz w:val="24"/>
              <w:szCs w:val="24"/>
              <w:lang w:val="ru-RU"/>
            </w:rPr>
            <w:t>Родная литература</w:t>
          </w:r>
        </w:p>
        <w:p w:rsidR="00E86648" w:rsidRPr="002654D0" w:rsidRDefault="008A10F2" w:rsidP="002B7913">
          <w:pPr>
            <w:pStyle w:val="20"/>
            <w:numPr>
              <w:ilvl w:val="4"/>
              <w:numId w:val="885"/>
            </w:numPr>
            <w:tabs>
              <w:tab w:val="left" w:pos="1237"/>
              <w:tab w:val="left" w:pos="1238"/>
              <w:tab w:val="left" w:pos="9765"/>
            </w:tabs>
            <w:rPr>
              <w:sz w:val="28"/>
              <w:lang w:val="ru-RU"/>
            </w:rPr>
          </w:pPr>
          <w:hyperlink w:anchor="_TOC_250025" w:history="1">
            <w:r w:rsidR="00004DEF">
              <w:rPr>
                <w:lang w:val="ru-RU"/>
              </w:rPr>
              <w:t>Иностранный язык (</w:t>
            </w:r>
            <w:r w:rsidR="000509E4" w:rsidRPr="002654D0">
              <w:rPr>
                <w:lang w:val="ru-RU"/>
              </w:rPr>
              <w:t>Английский</w:t>
            </w:r>
            <w:r w:rsidR="00004DEF">
              <w:rPr>
                <w:lang w:val="ru-RU"/>
              </w:rPr>
              <w:t xml:space="preserve"> </w:t>
            </w:r>
            <w:r w:rsidR="000509E4" w:rsidRPr="002654D0">
              <w:rPr>
                <w:lang w:val="ru-RU"/>
              </w:rPr>
              <w:t>язык</w:t>
            </w:r>
            <w:r w:rsidR="00004DEF">
              <w:rPr>
                <w:lang w:val="ru-RU"/>
              </w:rPr>
              <w:t>)</w:t>
            </w:r>
            <w:r w:rsidR="000509E4" w:rsidRPr="002654D0">
              <w:rPr>
                <w:position w:val="-3"/>
                <w:sz w:val="28"/>
                <w:lang w:val="ru-RU"/>
              </w:rPr>
              <w:tab/>
              <w:t>22</w:t>
            </w:r>
          </w:hyperlink>
        </w:p>
        <w:p w:rsidR="00E86648" w:rsidRDefault="008A10F2" w:rsidP="002B7913">
          <w:pPr>
            <w:pStyle w:val="20"/>
            <w:numPr>
              <w:ilvl w:val="3"/>
              <w:numId w:val="885"/>
            </w:numPr>
            <w:tabs>
              <w:tab w:val="left" w:pos="1237"/>
              <w:tab w:val="left" w:pos="1238"/>
              <w:tab w:val="left" w:pos="9765"/>
            </w:tabs>
            <w:spacing w:line="322" w:lineRule="exact"/>
            <w:rPr>
              <w:sz w:val="28"/>
            </w:rPr>
          </w:pPr>
          <w:hyperlink w:anchor="_TOC_250024" w:history="1">
            <w:r w:rsidR="000509E4">
              <w:t>Общественно-научныедисциплины</w:t>
            </w:r>
            <w:r w:rsidR="000509E4">
              <w:rPr>
                <w:position w:val="-3"/>
                <w:sz w:val="28"/>
              </w:rPr>
              <w:tab/>
              <w:t>28</w:t>
            </w:r>
          </w:hyperlink>
        </w:p>
        <w:p w:rsidR="00E86648" w:rsidRDefault="008A10F2" w:rsidP="002B7913">
          <w:pPr>
            <w:pStyle w:val="20"/>
            <w:numPr>
              <w:ilvl w:val="4"/>
              <w:numId w:val="885"/>
            </w:numPr>
            <w:tabs>
              <w:tab w:val="left" w:pos="1237"/>
              <w:tab w:val="left" w:pos="1238"/>
              <w:tab w:val="left" w:pos="9765"/>
            </w:tabs>
            <w:rPr>
              <w:sz w:val="28"/>
            </w:rPr>
          </w:pPr>
          <w:hyperlink w:anchor="_TOC_250023" w:history="1">
            <w:r w:rsidR="000509E4">
              <w:t>История</w:t>
            </w:r>
            <w:r w:rsidR="00004DEF">
              <w:rPr>
                <w:lang w:val="ru-RU"/>
              </w:rPr>
              <w:t xml:space="preserve"> </w:t>
            </w:r>
            <w:r w:rsidR="000509E4">
              <w:t>России.</w:t>
            </w:r>
            <w:r w:rsidR="000509E4">
              <w:rPr>
                <w:position w:val="-3"/>
                <w:sz w:val="28"/>
              </w:rPr>
              <w:tab/>
              <w:t>29</w:t>
            </w:r>
          </w:hyperlink>
        </w:p>
        <w:p w:rsidR="00E86648" w:rsidRDefault="000509E4" w:rsidP="002B7913">
          <w:pPr>
            <w:pStyle w:val="20"/>
            <w:numPr>
              <w:ilvl w:val="4"/>
              <w:numId w:val="885"/>
            </w:numPr>
            <w:tabs>
              <w:tab w:val="left" w:pos="1237"/>
              <w:tab w:val="left" w:pos="1238"/>
              <w:tab w:val="left" w:pos="9765"/>
            </w:tabs>
            <w:rPr>
              <w:sz w:val="28"/>
            </w:rPr>
          </w:pPr>
          <w:r>
            <w:t>Всеобщаяистория</w:t>
          </w:r>
          <w:r>
            <w:rPr>
              <w:position w:val="-3"/>
              <w:sz w:val="28"/>
            </w:rPr>
            <w:tab/>
            <w:t>31</w:t>
          </w:r>
        </w:p>
        <w:p w:rsidR="00E86648" w:rsidRDefault="008A10F2" w:rsidP="002B7913">
          <w:pPr>
            <w:pStyle w:val="20"/>
            <w:numPr>
              <w:ilvl w:val="4"/>
              <w:numId w:val="885"/>
            </w:numPr>
            <w:tabs>
              <w:tab w:val="left" w:pos="1237"/>
              <w:tab w:val="left" w:pos="1238"/>
              <w:tab w:val="left" w:pos="9765"/>
            </w:tabs>
            <w:spacing w:line="322" w:lineRule="exact"/>
            <w:rPr>
              <w:sz w:val="28"/>
            </w:rPr>
          </w:pPr>
          <w:hyperlink w:anchor="_TOC_250022" w:history="1">
            <w:r w:rsidR="000509E4">
              <w:t>Обществознание</w:t>
            </w:r>
            <w:r w:rsidR="000509E4">
              <w:rPr>
                <w:position w:val="-3"/>
                <w:sz w:val="28"/>
              </w:rPr>
              <w:tab/>
              <w:t>33</w:t>
            </w:r>
          </w:hyperlink>
        </w:p>
        <w:p w:rsidR="00E86648" w:rsidRDefault="008A10F2" w:rsidP="002B7913">
          <w:pPr>
            <w:pStyle w:val="30"/>
            <w:numPr>
              <w:ilvl w:val="4"/>
              <w:numId w:val="885"/>
            </w:numPr>
            <w:tabs>
              <w:tab w:val="left" w:pos="1237"/>
              <w:tab w:val="left" w:pos="1238"/>
              <w:tab w:val="left" w:pos="9765"/>
            </w:tabs>
            <w:rPr>
              <w:b w:val="0"/>
              <w:i w:val="0"/>
              <w:sz w:val="28"/>
            </w:rPr>
          </w:pPr>
          <w:hyperlink w:anchor="_TOC_250021" w:history="1">
            <w:r w:rsidR="000509E4">
              <w:rPr>
                <w:b w:val="0"/>
                <w:i w:val="0"/>
                <w:sz w:val="24"/>
              </w:rPr>
              <w:t>География</w:t>
            </w:r>
            <w:r w:rsidR="000509E4">
              <w:rPr>
                <w:b w:val="0"/>
                <w:i w:val="0"/>
                <w:position w:val="-3"/>
                <w:sz w:val="28"/>
              </w:rPr>
              <w:tab/>
              <w:t>37</w:t>
            </w:r>
          </w:hyperlink>
        </w:p>
        <w:p w:rsidR="00E86648" w:rsidRDefault="008A10F2" w:rsidP="002B7913">
          <w:pPr>
            <w:pStyle w:val="20"/>
            <w:numPr>
              <w:ilvl w:val="3"/>
              <w:numId w:val="885"/>
            </w:numPr>
            <w:tabs>
              <w:tab w:val="left" w:pos="1237"/>
              <w:tab w:val="left" w:pos="1238"/>
              <w:tab w:val="left" w:pos="9765"/>
            </w:tabs>
            <w:rPr>
              <w:sz w:val="28"/>
            </w:rPr>
          </w:pPr>
          <w:hyperlink w:anchor="_TOC_250020" w:history="1">
            <w:r w:rsidR="000509E4">
              <w:t>Математикаиинформатика</w:t>
            </w:r>
            <w:r w:rsidR="000509E4">
              <w:rPr>
                <w:position w:val="-3"/>
                <w:sz w:val="28"/>
              </w:rPr>
              <w:tab/>
              <w:t>41</w:t>
            </w:r>
          </w:hyperlink>
        </w:p>
        <w:p w:rsidR="00E86648" w:rsidRDefault="008A10F2" w:rsidP="002B7913">
          <w:pPr>
            <w:pStyle w:val="20"/>
            <w:numPr>
              <w:ilvl w:val="4"/>
              <w:numId w:val="885"/>
            </w:numPr>
            <w:tabs>
              <w:tab w:val="left" w:pos="1237"/>
              <w:tab w:val="left" w:pos="1238"/>
              <w:tab w:val="left" w:pos="9765"/>
            </w:tabs>
            <w:spacing w:line="322" w:lineRule="exact"/>
            <w:rPr>
              <w:sz w:val="28"/>
            </w:rPr>
          </w:pPr>
          <w:hyperlink w:anchor="_TOC_250019" w:history="1">
            <w:r w:rsidR="000509E4">
              <w:t>Математика.</w:t>
            </w:r>
            <w:r w:rsidR="002654D0">
              <w:t>Алгебра. Геометрия</w:t>
            </w:r>
            <w:r w:rsidR="000509E4">
              <w:rPr>
                <w:position w:val="-3"/>
                <w:sz w:val="28"/>
              </w:rPr>
              <w:tab/>
              <w:t>41</w:t>
            </w:r>
          </w:hyperlink>
        </w:p>
        <w:p w:rsidR="00E86648" w:rsidRDefault="008A10F2" w:rsidP="002B7913">
          <w:pPr>
            <w:pStyle w:val="30"/>
            <w:numPr>
              <w:ilvl w:val="4"/>
              <w:numId w:val="885"/>
            </w:numPr>
            <w:tabs>
              <w:tab w:val="left" w:pos="1297"/>
              <w:tab w:val="left" w:pos="1298"/>
              <w:tab w:val="left" w:pos="9765"/>
            </w:tabs>
            <w:spacing w:line="322" w:lineRule="exact"/>
            <w:ind w:left="1297" w:hanging="1179"/>
            <w:rPr>
              <w:b w:val="0"/>
              <w:i w:val="0"/>
              <w:sz w:val="28"/>
            </w:rPr>
          </w:pPr>
          <w:hyperlink w:anchor="_TOC_250018" w:history="1">
            <w:r w:rsidR="000509E4">
              <w:rPr>
                <w:b w:val="0"/>
                <w:i w:val="0"/>
                <w:sz w:val="24"/>
              </w:rPr>
              <w:t>Информатика</w:t>
            </w:r>
            <w:r w:rsidR="000509E4">
              <w:rPr>
                <w:b w:val="0"/>
                <w:i w:val="0"/>
                <w:position w:val="-3"/>
                <w:sz w:val="28"/>
              </w:rPr>
              <w:tab/>
              <w:t>59</w:t>
            </w:r>
          </w:hyperlink>
        </w:p>
        <w:p w:rsidR="00E86648" w:rsidRPr="000509E4" w:rsidRDefault="008A10F2">
          <w:pPr>
            <w:pStyle w:val="20"/>
            <w:tabs>
              <w:tab w:val="left" w:pos="1237"/>
              <w:tab w:val="left" w:pos="9765"/>
            </w:tabs>
            <w:ind w:left="118" w:firstLine="0"/>
            <w:rPr>
              <w:sz w:val="28"/>
              <w:lang w:val="ru-RU"/>
            </w:rPr>
          </w:pPr>
          <w:hyperlink w:anchor="_TOC_250017" w:history="1">
            <w:r w:rsidR="000509E4" w:rsidRPr="000509E4">
              <w:rPr>
                <w:lang w:val="ru-RU"/>
              </w:rPr>
              <w:t>1.2.5.4</w:t>
            </w:r>
            <w:r w:rsidR="000509E4" w:rsidRPr="000509E4">
              <w:rPr>
                <w:lang w:val="ru-RU"/>
              </w:rPr>
              <w:tab/>
              <w:t>Основы духовно-нравственной культуры</w:t>
            </w:r>
            <w:r w:rsidR="00004DEF">
              <w:rPr>
                <w:lang w:val="ru-RU"/>
              </w:rPr>
              <w:t xml:space="preserve"> </w:t>
            </w:r>
            <w:r w:rsidR="000509E4" w:rsidRPr="000509E4">
              <w:rPr>
                <w:lang w:val="ru-RU"/>
              </w:rPr>
              <w:t>народов</w:t>
            </w:r>
            <w:r w:rsidR="00004DEF">
              <w:rPr>
                <w:lang w:val="ru-RU"/>
              </w:rPr>
              <w:t xml:space="preserve"> </w:t>
            </w:r>
            <w:r w:rsidR="000509E4" w:rsidRPr="000509E4">
              <w:rPr>
                <w:lang w:val="ru-RU"/>
              </w:rPr>
              <w:t>России</w:t>
            </w:r>
            <w:r w:rsidR="000509E4" w:rsidRPr="000509E4">
              <w:rPr>
                <w:position w:val="-3"/>
                <w:sz w:val="28"/>
                <w:lang w:val="ru-RU"/>
              </w:rPr>
              <w:tab/>
              <w:t>64</w:t>
            </w:r>
          </w:hyperlink>
        </w:p>
        <w:p w:rsidR="00E86648" w:rsidRDefault="008A10F2" w:rsidP="002B7913">
          <w:pPr>
            <w:pStyle w:val="20"/>
            <w:numPr>
              <w:ilvl w:val="3"/>
              <w:numId w:val="884"/>
            </w:numPr>
            <w:tabs>
              <w:tab w:val="left" w:pos="1237"/>
              <w:tab w:val="left" w:pos="1238"/>
              <w:tab w:val="left" w:pos="9765"/>
            </w:tabs>
            <w:rPr>
              <w:sz w:val="28"/>
            </w:rPr>
          </w:pPr>
          <w:hyperlink w:anchor="_TOC_250016" w:history="1">
            <w:r w:rsidR="000509E4">
              <w:t>Естественнонаучныепредметы</w:t>
            </w:r>
            <w:r w:rsidR="000509E4">
              <w:rPr>
                <w:position w:val="-3"/>
                <w:sz w:val="28"/>
              </w:rPr>
              <w:tab/>
              <w:t>64</w:t>
            </w:r>
          </w:hyperlink>
        </w:p>
        <w:p w:rsidR="00E86648" w:rsidRDefault="008A10F2" w:rsidP="002B7913">
          <w:pPr>
            <w:pStyle w:val="30"/>
            <w:numPr>
              <w:ilvl w:val="4"/>
              <w:numId w:val="884"/>
            </w:numPr>
            <w:tabs>
              <w:tab w:val="left" w:pos="1237"/>
              <w:tab w:val="left" w:pos="1238"/>
              <w:tab w:val="left" w:pos="9765"/>
            </w:tabs>
            <w:rPr>
              <w:b w:val="0"/>
              <w:i w:val="0"/>
              <w:sz w:val="28"/>
            </w:rPr>
          </w:pPr>
          <w:hyperlink w:anchor="_TOC_250015" w:history="1">
            <w:r w:rsidR="000509E4">
              <w:rPr>
                <w:b w:val="0"/>
                <w:i w:val="0"/>
                <w:sz w:val="24"/>
              </w:rPr>
              <w:t>Физика</w:t>
            </w:r>
            <w:r w:rsidR="000509E4">
              <w:rPr>
                <w:b w:val="0"/>
                <w:i w:val="0"/>
                <w:position w:val="-3"/>
                <w:sz w:val="28"/>
              </w:rPr>
              <w:tab/>
              <w:t>65</w:t>
            </w:r>
          </w:hyperlink>
        </w:p>
        <w:p w:rsidR="00E86648" w:rsidRDefault="008A10F2" w:rsidP="002B7913">
          <w:pPr>
            <w:pStyle w:val="30"/>
            <w:numPr>
              <w:ilvl w:val="4"/>
              <w:numId w:val="884"/>
            </w:numPr>
            <w:tabs>
              <w:tab w:val="left" w:pos="1237"/>
              <w:tab w:val="left" w:pos="1238"/>
              <w:tab w:val="left" w:pos="9765"/>
            </w:tabs>
            <w:rPr>
              <w:b w:val="0"/>
              <w:i w:val="0"/>
              <w:sz w:val="28"/>
            </w:rPr>
          </w:pPr>
          <w:hyperlink w:anchor="_TOC_250014" w:history="1">
            <w:r w:rsidR="000509E4">
              <w:rPr>
                <w:b w:val="0"/>
                <w:i w:val="0"/>
                <w:sz w:val="24"/>
              </w:rPr>
              <w:t>Биология</w:t>
            </w:r>
            <w:r w:rsidR="000509E4">
              <w:rPr>
                <w:b w:val="0"/>
                <w:i w:val="0"/>
                <w:position w:val="-3"/>
                <w:sz w:val="28"/>
              </w:rPr>
              <w:tab/>
              <w:t>70</w:t>
            </w:r>
          </w:hyperlink>
        </w:p>
        <w:p w:rsidR="00E86648" w:rsidRDefault="008A10F2" w:rsidP="002B7913">
          <w:pPr>
            <w:pStyle w:val="30"/>
            <w:numPr>
              <w:ilvl w:val="4"/>
              <w:numId w:val="884"/>
            </w:numPr>
            <w:tabs>
              <w:tab w:val="left" w:pos="1237"/>
              <w:tab w:val="left" w:pos="1238"/>
              <w:tab w:val="left" w:pos="9765"/>
            </w:tabs>
            <w:spacing w:line="322" w:lineRule="exact"/>
            <w:rPr>
              <w:b w:val="0"/>
              <w:i w:val="0"/>
              <w:sz w:val="28"/>
            </w:rPr>
          </w:pPr>
          <w:hyperlink w:anchor="_TOC_250013" w:history="1">
            <w:r w:rsidR="000509E4">
              <w:rPr>
                <w:b w:val="0"/>
                <w:i w:val="0"/>
                <w:sz w:val="24"/>
              </w:rPr>
              <w:t>Химия</w:t>
            </w:r>
            <w:r w:rsidR="000509E4">
              <w:rPr>
                <w:b w:val="0"/>
                <w:i w:val="0"/>
                <w:position w:val="-3"/>
                <w:sz w:val="28"/>
              </w:rPr>
              <w:tab/>
              <w:t>74</w:t>
            </w:r>
          </w:hyperlink>
        </w:p>
        <w:p w:rsidR="00E86648" w:rsidRDefault="008A10F2" w:rsidP="002B7913">
          <w:pPr>
            <w:pStyle w:val="30"/>
            <w:numPr>
              <w:ilvl w:val="3"/>
              <w:numId w:val="884"/>
            </w:numPr>
            <w:tabs>
              <w:tab w:val="left" w:pos="1237"/>
              <w:tab w:val="left" w:pos="1238"/>
              <w:tab w:val="left" w:pos="9765"/>
            </w:tabs>
            <w:spacing w:line="322" w:lineRule="exact"/>
            <w:rPr>
              <w:b w:val="0"/>
              <w:i w:val="0"/>
              <w:sz w:val="28"/>
            </w:rPr>
          </w:pPr>
          <w:hyperlink w:anchor="_TOC_250012" w:history="1">
            <w:r w:rsidR="000509E4">
              <w:rPr>
                <w:b w:val="0"/>
                <w:i w:val="0"/>
                <w:sz w:val="24"/>
              </w:rPr>
              <w:t>Искусство</w:t>
            </w:r>
            <w:r w:rsidR="000509E4">
              <w:rPr>
                <w:b w:val="0"/>
                <w:i w:val="0"/>
                <w:position w:val="-3"/>
                <w:sz w:val="28"/>
              </w:rPr>
              <w:tab/>
              <w:t>77</w:t>
            </w:r>
          </w:hyperlink>
        </w:p>
        <w:p w:rsidR="00E86648" w:rsidRDefault="008A10F2" w:rsidP="002B7913">
          <w:pPr>
            <w:pStyle w:val="20"/>
            <w:numPr>
              <w:ilvl w:val="4"/>
              <w:numId w:val="884"/>
            </w:numPr>
            <w:tabs>
              <w:tab w:val="left" w:pos="1237"/>
              <w:tab w:val="left" w:pos="1238"/>
              <w:tab w:val="left" w:pos="9765"/>
            </w:tabs>
            <w:spacing w:line="322" w:lineRule="exact"/>
            <w:rPr>
              <w:sz w:val="28"/>
            </w:rPr>
          </w:pPr>
          <w:hyperlink w:anchor="_TOC_250011" w:history="1">
            <w:r w:rsidR="000509E4">
              <w:t>Изобразительноеискусство</w:t>
            </w:r>
            <w:r w:rsidR="000509E4">
              <w:rPr>
                <w:position w:val="-3"/>
                <w:sz w:val="28"/>
              </w:rPr>
              <w:tab/>
              <w:t>77</w:t>
            </w:r>
          </w:hyperlink>
        </w:p>
        <w:p w:rsidR="00E86648" w:rsidRDefault="008A10F2" w:rsidP="002B7913">
          <w:pPr>
            <w:pStyle w:val="30"/>
            <w:numPr>
              <w:ilvl w:val="4"/>
              <w:numId w:val="884"/>
            </w:numPr>
            <w:tabs>
              <w:tab w:val="left" w:pos="1237"/>
              <w:tab w:val="left" w:pos="1238"/>
              <w:tab w:val="left" w:pos="9765"/>
            </w:tabs>
            <w:rPr>
              <w:b w:val="0"/>
              <w:i w:val="0"/>
              <w:sz w:val="28"/>
            </w:rPr>
          </w:pPr>
          <w:hyperlink w:anchor="_TOC_250010" w:history="1">
            <w:r w:rsidR="000509E4">
              <w:rPr>
                <w:b w:val="0"/>
                <w:i w:val="0"/>
                <w:sz w:val="24"/>
              </w:rPr>
              <w:t>Музыка</w:t>
            </w:r>
            <w:r w:rsidR="000509E4">
              <w:rPr>
                <w:b w:val="0"/>
                <w:i w:val="0"/>
                <w:position w:val="-3"/>
                <w:sz w:val="28"/>
              </w:rPr>
              <w:tab/>
              <w:t>83</w:t>
            </w:r>
          </w:hyperlink>
        </w:p>
        <w:p w:rsidR="00E86648" w:rsidRDefault="008A10F2" w:rsidP="002B7913">
          <w:pPr>
            <w:pStyle w:val="30"/>
            <w:numPr>
              <w:ilvl w:val="3"/>
              <w:numId w:val="884"/>
            </w:numPr>
            <w:tabs>
              <w:tab w:val="left" w:pos="1237"/>
              <w:tab w:val="left" w:pos="1238"/>
              <w:tab w:val="left" w:pos="9765"/>
            </w:tabs>
            <w:rPr>
              <w:b w:val="0"/>
              <w:i w:val="0"/>
              <w:sz w:val="28"/>
            </w:rPr>
          </w:pPr>
          <w:hyperlink w:anchor="_TOC_250009" w:history="1">
            <w:r w:rsidR="000509E4">
              <w:rPr>
                <w:b w:val="0"/>
                <w:i w:val="0"/>
                <w:sz w:val="24"/>
              </w:rPr>
              <w:t>Технология</w:t>
            </w:r>
            <w:r w:rsidR="000509E4">
              <w:rPr>
                <w:b w:val="0"/>
                <w:i w:val="0"/>
                <w:position w:val="-3"/>
                <w:sz w:val="28"/>
              </w:rPr>
              <w:tab/>
              <w:t>87</w:t>
            </w:r>
          </w:hyperlink>
        </w:p>
        <w:p w:rsidR="00E86648" w:rsidRPr="000509E4" w:rsidRDefault="008A10F2" w:rsidP="002B7913">
          <w:pPr>
            <w:pStyle w:val="20"/>
            <w:numPr>
              <w:ilvl w:val="3"/>
              <w:numId w:val="884"/>
            </w:numPr>
            <w:tabs>
              <w:tab w:val="left" w:pos="1237"/>
              <w:tab w:val="left" w:pos="1238"/>
              <w:tab w:val="left" w:pos="9765"/>
            </w:tabs>
            <w:rPr>
              <w:sz w:val="28"/>
              <w:lang w:val="ru-RU"/>
            </w:rPr>
          </w:pPr>
          <w:hyperlink w:anchor="_TOC_250008" w:history="1">
            <w:r w:rsidR="000509E4" w:rsidRPr="000509E4">
              <w:rPr>
                <w:lang w:val="ru-RU"/>
              </w:rPr>
              <w:t>Физическая культура и основыбезопасностижизнедеятельности</w:t>
            </w:r>
            <w:r w:rsidR="000509E4" w:rsidRPr="000509E4">
              <w:rPr>
                <w:position w:val="-3"/>
                <w:sz w:val="28"/>
                <w:lang w:val="ru-RU"/>
              </w:rPr>
              <w:tab/>
              <w:t>90</w:t>
            </w:r>
          </w:hyperlink>
        </w:p>
        <w:p w:rsidR="00E86648" w:rsidRDefault="008A10F2" w:rsidP="002B7913">
          <w:pPr>
            <w:pStyle w:val="20"/>
            <w:numPr>
              <w:ilvl w:val="4"/>
              <w:numId w:val="884"/>
            </w:numPr>
            <w:tabs>
              <w:tab w:val="left" w:pos="1237"/>
              <w:tab w:val="left" w:pos="1238"/>
              <w:tab w:val="left" w:pos="9765"/>
            </w:tabs>
            <w:rPr>
              <w:sz w:val="28"/>
            </w:rPr>
          </w:pPr>
          <w:hyperlink w:anchor="_TOC_250007" w:history="1">
            <w:r w:rsidR="000509E4">
              <w:t>Физическаякультура</w:t>
            </w:r>
            <w:r w:rsidR="000509E4">
              <w:rPr>
                <w:position w:val="-3"/>
                <w:sz w:val="28"/>
              </w:rPr>
              <w:tab/>
              <w:t>90</w:t>
            </w:r>
          </w:hyperlink>
        </w:p>
        <w:p w:rsidR="00E86648" w:rsidRDefault="008A10F2" w:rsidP="002B7913">
          <w:pPr>
            <w:pStyle w:val="20"/>
            <w:numPr>
              <w:ilvl w:val="4"/>
              <w:numId w:val="884"/>
            </w:numPr>
            <w:tabs>
              <w:tab w:val="left" w:pos="1237"/>
              <w:tab w:val="left" w:pos="1238"/>
              <w:tab w:val="left" w:pos="9765"/>
            </w:tabs>
            <w:rPr>
              <w:sz w:val="28"/>
            </w:rPr>
          </w:pPr>
          <w:hyperlink w:anchor="_TOC_250006" w:history="1">
            <w:r w:rsidR="000509E4">
              <w:t>Основыбезопасностижизнедеятельности</w:t>
            </w:r>
            <w:r w:rsidR="000509E4">
              <w:rPr>
                <w:position w:val="-3"/>
                <w:sz w:val="28"/>
              </w:rPr>
              <w:tab/>
              <w:t>92</w:t>
            </w:r>
          </w:hyperlink>
        </w:p>
        <w:p w:rsidR="00E86648" w:rsidRPr="000509E4" w:rsidRDefault="000509E4" w:rsidP="002B7913">
          <w:pPr>
            <w:pStyle w:val="20"/>
            <w:numPr>
              <w:ilvl w:val="1"/>
              <w:numId w:val="883"/>
            </w:numPr>
            <w:tabs>
              <w:tab w:val="left" w:pos="1237"/>
              <w:tab w:val="left" w:pos="1238"/>
              <w:tab w:val="right" w:pos="10049"/>
            </w:tabs>
            <w:spacing w:line="300" w:lineRule="exact"/>
            <w:rPr>
              <w:sz w:val="28"/>
              <w:lang w:val="ru-RU"/>
            </w:rPr>
          </w:pPr>
          <w:r w:rsidRPr="000509E4">
            <w:rPr>
              <w:lang w:val="ru-RU"/>
            </w:rPr>
            <w:t>Система оценки достижения планируемых результатовосвоенияосновной</w:t>
          </w:r>
          <w:r w:rsidRPr="000509E4">
            <w:rPr>
              <w:position w:val="-2"/>
              <w:sz w:val="28"/>
              <w:lang w:val="ru-RU"/>
            </w:rPr>
            <w:tab/>
            <w:t>99</w:t>
          </w:r>
        </w:p>
        <w:p w:rsidR="00E86648" w:rsidRDefault="000509E4">
          <w:pPr>
            <w:pStyle w:val="40"/>
            <w:spacing w:line="257" w:lineRule="exact"/>
          </w:pPr>
          <w:r>
            <w:t>образовательной программы основного общего образования</w:t>
          </w:r>
        </w:p>
        <w:p w:rsidR="00E86648" w:rsidRDefault="008A10F2" w:rsidP="002B7913">
          <w:pPr>
            <w:pStyle w:val="20"/>
            <w:numPr>
              <w:ilvl w:val="2"/>
              <w:numId w:val="883"/>
            </w:numPr>
            <w:tabs>
              <w:tab w:val="left" w:pos="1237"/>
              <w:tab w:val="left" w:pos="1238"/>
              <w:tab w:val="left" w:pos="9765"/>
            </w:tabs>
            <w:spacing w:line="316" w:lineRule="exact"/>
            <w:rPr>
              <w:sz w:val="28"/>
            </w:rPr>
          </w:pPr>
          <w:hyperlink w:anchor="_TOC_250005" w:history="1">
            <w:r w:rsidR="000509E4">
              <w:t>Общиеположения</w:t>
            </w:r>
            <w:r w:rsidR="000509E4">
              <w:rPr>
                <w:position w:val="-3"/>
                <w:sz w:val="28"/>
              </w:rPr>
              <w:tab/>
              <w:t>99</w:t>
            </w:r>
          </w:hyperlink>
        </w:p>
        <w:p w:rsidR="00E86648" w:rsidRDefault="008A10F2" w:rsidP="002B7913">
          <w:pPr>
            <w:pStyle w:val="20"/>
            <w:numPr>
              <w:ilvl w:val="2"/>
              <w:numId w:val="883"/>
            </w:numPr>
            <w:tabs>
              <w:tab w:val="left" w:pos="1237"/>
              <w:tab w:val="left" w:pos="1238"/>
              <w:tab w:val="left" w:pos="9693"/>
            </w:tabs>
            <w:rPr>
              <w:sz w:val="28"/>
            </w:rPr>
          </w:pPr>
          <w:hyperlink w:anchor="_TOC_250004" w:history="1">
            <w:r w:rsidR="000509E4">
              <w:t>Особенности оценкиличностныхрезультатов</w:t>
            </w:r>
            <w:r w:rsidR="000509E4">
              <w:rPr>
                <w:position w:val="-3"/>
                <w:sz w:val="28"/>
              </w:rPr>
              <w:tab/>
              <w:t>100</w:t>
            </w:r>
          </w:hyperlink>
        </w:p>
        <w:p w:rsidR="00E86648" w:rsidRDefault="008A10F2" w:rsidP="002B7913">
          <w:pPr>
            <w:pStyle w:val="20"/>
            <w:numPr>
              <w:ilvl w:val="2"/>
              <w:numId w:val="883"/>
            </w:numPr>
            <w:tabs>
              <w:tab w:val="left" w:pos="1237"/>
              <w:tab w:val="left" w:pos="1238"/>
              <w:tab w:val="left" w:pos="9693"/>
            </w:tabs>
            <w:rPr>
              <w:sz w:val="28"/>
            </w:rPr>
          </w:pPr>
          <w:hyperlink w:anchor="_TOC_250003" w:history="1">
            <w:r w:rsidR="000509E4">
              <w:t>Особенности оценкиметапредметныхрезультатов</w:t>
            </w:r>
            <w:r w:rsidR="000509E4">
              <w:rPr>
                <w:position w:val="-3"/>
                <w:sz w:val="28"/>
              </w:rPr>
              <w:tab/>
              <w:t>104</w:t>
            </w:r>
          </w:hyperlink>
        </w:p>
        <w:p w:rsidR="00E86648" w:rsidRPr="000509E4" w:rsidRDefault="008A10F2" w:rsidP="002B7913">
          <w:pPr>
            <w:pStyle w:val="20"/>
            <w:numPr>
              <w:ilvl w:val="3"/>
              <w:numId w:val="883"/>
            </w:numPr>
            <w:tabs>
              <w:tab w:val="left" w:pos="1237"/>
              <w:tab w:val="left" w:pos="1238"/>
              <w:tab w:val="left" w:pos="9693"/>
            </w:tabs>
            <w:rPr>
              <w:sz w:val="28"/>
              <w:lang w:val="ru-RU"/>
            </w:rPr>
          </w:pPr>
          <w:hyperlink w:anchor="_TOC_250002" w:history="1">
            <w:r w:rsidR="000509E4" w:rsidRPr="000509E4">
              <w:rPr>
                <w:lang w:val="ru-RU"/>
              </w:rPr>
              <w:t>Особенности оценки индивидуального учебногопроекта(исследования)</w:t>
            </w:r>
            <w:r w:rsidR="000509E4" w:rsidRPr="000509E4">
              <w:rPr>
                <w:position w:val="-3"/>
                <w:sz w:val="28"/>
                <w:lang w:val="ru-RU"/>
              </w:rPr>
              <w:tab/>
              <w:t>109</w:t>
            </w:r>
          </w:hyperlink>
        </w:p>
        <w:p w:rsidR="00E86648" w:rsidRPr="000509E4" w:rsidRDefault="008A10F2" w:rsidP="002B7913">
          <w:pPr>
            <w:pStyle w:val="20"/>
            <w:numPr>
              <w:ilvl w:val="3"/>
              <w:numId w:val="883"/>
            </w:numPr>
            <w:tabs>
              <w:tab w:val="left" w:pos="1237"/>
              <w:tab w:val="left" w:pos="1238"/>
              <w:tab w:val="left" w:pos="9693"/>
            </w:tabs>
            <w:rPr>
              <w:sz w:val="28"/>
              <w:lang w:val="ru-RU"/>
            </w:rPr>
          </w:pPr>
          <w:hyperlink w:anchor="_TOC_250001" w:history="1">
            <w:r w:rsidR="000509E4" w:rsidRPr="000509E4">
              <w:rPr>
                <w:lang w:val="ru-RU"/>
              </w:rPr>
              <w:t>Особенности оценки проектной(исследовательской)работы</w:t>
            </w:r>
            <w:r w:rsidR="000509E4" w:rsidRPr="000509E4">
              <w:rPr>
                <w:position w:val="-3"/>
                <w:sz w:val="28"/>
                <w:lang w:val="ru-RU"/>
              </w:rPr>
              <w:tab/>
              <w:t>110</w:t>
            </w:r>
          </w:hyperlink>
        </w:p>
        <w:p w:rsidR="00E86648" w:rsidRDefault="008A10F2" w:rsidP="002B7913">
          <w:pPr>
            <w:pStyle w:val="20"/>
            <w:numPr>
              <w:ilvl w:val="2"/>
              <w:numId w:val="883"/>
            </w:numPr>
            <w:tabs>
              <w:tab w:val="left" w:pos="1237"/>
              <w:tab w:val="left" w:pos="1238"/>
              <w:tab w:val="left" w:pos="9693"/>
            </w:tabs>
            <w:spacing w:line="322" w:lineRule="exact"/>
            <w:rPr>
              <w:sz w:val="28"/>
            </w:rPr>
          </w:pPr>
          <w:hyperlink w:anchor="_TOC_250000" w:history="1">
            <w:r w:rsidR="000509E4">
              <w:t>Особенности оценкипредметныхрезультатов</w:t>
            </w:r>
            <w:r w:rsidR="000509E4">
              <w:rPr>
                <w:position w:val="-3"/>
                <w:sz w:val="28"/>
              </w:rPr>
              <w:tab/>
              <w:t>113</w:t>
            </w:r>
          </w:hyperlink>
        </w:p>
        <w:p w:rsidR="00E86648" w:rsidRPr="000509E4" w:rsidRDefault="000509E4">
          <w:pPr>
            <w:pStyle w:val="20"/>
            <w:tabs>
              <w:tab w:val="left" w:pos="1237"/>
              <w:tab w:val="left" w:pos="9693"/>
            </w:tabs>
            <w:ind w:left="118" w:firstLine="0"/>
            <w:rPr>
              <w:sz w:val="28"/>
              <w:lang w:val="ru-RU"/>
            </w:rPr>
          </w:pPr>
          <w:r w:rsidRPr="000509E4">
            <w:rPr>
              <w:lang w:val="ru-RU"/>
            </w:rPr>
            <w:t>1.3.4.1</w:t>
          </w:r>
          <w:r w:rsidRPr="000509E4">
            <w:rPr>
              <w:lang w:val="ru-RU"/>
            </w:rPr>
            <w:tab/>
            <w:t>Портфель достижений как инструменты оценкидинамикиобразовательных</w:t>
          </w:r>
          <w:r w:rsidRPr="000509E4">
            <w:rPr>
              <w:position w:val="-3"/>
              <w:sz w:val="28"/>
              <w:lang w:val="ru-RU"/>
            </w:rPr>
            <w:tab/>
            <w:t>115</w:t>
          </w:r>
        </w:p>
      </w:sdtContent>
    </w:sdt>
    <w:p w:rsidR="00E86648" w:rsidRPr="000509E4" w:rsidRDefault="00E86648">
      <w:pPr>
        <w:rPr>
          <w:sz w:val="28"/>
          <w:lang w:val="ru-RU"/>
        </w:rPr>
        <w:sectPr w:rsidR="00E86648" w:rsidRPr="000509E4">
          <w:footerReference w:type="default" r:id="rId9"/>
          <w:pgSz w:w="11930" w:h="16860"/>
          <w:pgMar w:top="840" w:right="780" w:bottom="500" w:left="760" w:header="0" w:footer="302" w:gutter="0"/>
          <w:pgNumType w:start="2"/>
          <w:cols w:space="720"/>
        </w:sectPr>
      </w:pPr>
    </w:p>
    <w:p w:rsidR="00E86648" w:rsidRPr="000509E4" w:rsidRDefault="000509E4">
      <w:pPr>
        <w:pStyle w:val="a3"/>
        <w:spacing w:before="41" w:line="272" w:lineRule="exact"/>
        <w:ind w:left="1234"/>
        <w:rPr>
          <w:lang w:val="ru-RU"/>
        </w:rPr>
      </w:pPr>
      <w:r w:rsidRPr="000509E4">
        <w:rPr>
          <w:lang w:val="ru-RU"/>
        </w:rPr>
        <w:lastRenderedPageBreak/>
        <w:t>достижений.</w:t>
      </w:r>
    </w:p>
    <w:p w:rsidR="00E86648" w:rsidRPr="000509E4" w:rsidRDefault="000509E4">
      <w:pPr>
        <w:pStyle w:val="a3"/>
        <w:tabs>
          <w:tab w:val="left" w:pos="1234"/>
        </w:tabs>
        <w:ind w:left="1234" w:hanging="1117"/>
        <w:rPr>
          <w:lang w:val="ru-RU"/>
        </w:rPr>
      </w:pPr>
      <w:r w:rsidRPr="000509E4">
        <w:rPr>
          <w:position w:val="1"/>
          <w:lang w:val="ru-RU"/>
        </w:rPr>
        <w:t>1.3.4.2.</w:t>
      </w:r>
      <w:r w:rsidRPr="000509E4">
        <w:rPr>
          <w:position w:val="1"/>
          <w:lang w:val="ru-RU"/>
        </w:rPr>
        <w:tab/>
      </w:r>
      <w:r w:rsidRPr="000509E4">
        <w:rPr>
          <w:lang w:val="ru-RU"/>
        </w:rPr>
        <w:t>Организация промежуточной аттестации обучающихся в рамкахурочнойивнеурочнойдеятельности</w:t>
      </w:r>
    </w:p>
    <w:p w:rsidR="00E86648" w:rsidRPr="000509E4" w:rsidRDefault="000509E4">
      <w:pPr>
        <w:pStyle w:val="a3"/>
        <w:tabs>
          <w:tab w:val="left" w:pos="1234"/>
        </w:tabs>
        <w:ind w:left="1234" w:right="1342" w:hanging="1117"/>
        <w:rPr>
          <w:lang w:val="ru-RU"/>
        </w:rPr>
      </w:pPr>
      <w:r w:rsidRPr="000509E4">
        <w:rPr>
          <w:position w:val="1"/>
          <w:lang w:val="ru-RU"/>
        </w:rPr>
        <w:t>1.3.5.</w:t>
      </w:r>
      <w:r w:rsidRPr="000509E4">
        <w:rPr>
          <w:position w:val="1"/>
          <w:lang w:val="ru-RU"/>
        </w:rPr>
        <w:tab/>
      </w:r>
      <w:r w:rsidRPr="000509E4">
        <w:rPr>
          <w:lang w:val="ru-RU"/>
        </w:rPr>
        <w:t>Итоговая оценка выпускника по предметам, невыносимымна государственную итоговую</w:t>
      </w:r>
      <w:r w:rsidR="00004DEF">
        <w:rPr>
          <w:lang w:val="ru-RU"/>
        </w:rPr>
        <w:t xml:space="preserve"> </w:t>
      </w:r>
      <w:r w:rsidRPr="000509E4">
        <w:rPr>
          <w:lang w:val="ru-RU"/>
        </w:rPr>
        <w:t>аттестацию</w:t>
      </w:r>
    </w:p>
    <w:p w:rsidR="00E86648" w:rsidRPr="000509E4" w:rsidRDefault="000509E4">
      <w:pPr>
        <w:pStyle w:val="a3"/>
        <w:spacing w:before="5"/>
        <w:ind w:left="0"/>
        <w:rPr>
          <w:sz w:val="27"/>
          <w:lang w:val="ru-RU"/>
        </w:rPr>
      </w:pPr>
      <w:r w:rsidRPr="000509E4">
        <w:rPr>
          <w:lang w:val="ru-RU"/>
        </w:rPr>
        <w:br w:type="column"/>
      </w:r>
    </w:p>
    <w:p w:rsidR="00E86648" w:rsidRDefault="000509E4">
      <w:pPr>
        <w:pStyle w:val="2"/>
      </w:pPr>
      <w:r>
        <w:t>116</w:t>
      </w:r>
    </w:p>
    <w:p w:rsidR="00E86648" w:rsidRDefault="000509E4">
      <w:pPr>
        <w:spacing w:before="230"/>
        <w:ind w:left="118"/>
        <w:rPr>
          <w:sz w:val="28"/>
        </w:rPr>
      </w:pPr>
      <w:r>
        <w:rPr>
          <w:sz w:val="28"/>
        </w:rPr>
        <w:t>118</w:t>
      </w:r>
    </w:p>
    <w:p w:rsidR="00E86648" w:rsidRDefault="00E86648">
      <w:pPr>
        <w:rPr>
          <w:sz w:val="28"/>
        </w:rPr>
        <w:sectPr w:rsidR="00E86648">
          <w:pgSz w:w="11930" w:h="16860"/>
          <w:pgMar w:top="840" w:right="780" w:bottom="500" w:left="760" w:header="0" w:footer="302" w:gutter="0"/>
          <w:cols w:num="2" w:space="720" w:equalWidth="0">
            <w:col w:w="8976" w:space="600"/>
            <w:col w:w="814"/>
          </w:cols>
        </w:sectPr>
      </w:pPr>
    </w:p>
    <w:p w:rsidR="00E86648" w:rsidRDefault="00E86648">
      <w:pPr>
        <w:pStyle w:val="a3"/>
        <w:spacing w:before="10"/>
        <w:ind w:left="0"/>
        <w:rPr>
          <w:sz w:val="16"/>
        </w:rPr>
      </w:pPr>
    </w:p>
    <w:p w:rsidR="00E86648" w:rsidRDefault="000509E4" w:rsidP="002B7913">
      <w:pPr>
        <w:pStyle w:val="a4"/>
        <w:numPr>
          <w:ilvl w:val="2"/>
          <w:numId w:val="882"/>
        </w:numPr>
        <w:tabs>
          <w:tab w:val="left" w:pos="1234"/>
          <w:tab w:val="left" w:pos="1235"/>
          <w:tab w:val="right" w:pos="10114"/>
        </w:tabs>
        <w:spacing w:before="70"/>
        <w:ind w:hanging="1116"/>
        <w:rPr>
          <w:sz w:val="28"/>
        </w:rPr>
      </w:pPr>
      <w:r>
        <w:rPr>
          <w:sz w:val="24"/>
        </w:rPr>
        <w:t>Внешняя оценка</w:t>
      </w:r>
      <w:r w:rsidR="00004DEF">
        <w:rPr>
          <w:sz w:val="24"/>
          <w:lang w:val="ru-RU"/>
        </w:rPr>
        <w:t xml:space="preserve"> </w:t>
      </w:r>
      <w:r>
        <w:rPr>
          <w:sz w:val="24"/>
        </w:rPr>
        <w:t>планируемых результатов</w:t>
      </w:r>
      <w:r>
        <w:rPr>
          <w:position w:val="-3"/>
          <w:sz w:val="28"/>
        </w:rPr>
        <w:tab/>
        <w:t>119</w:t>
      </w:r>
    </w:p>
    <w:p w:rsidR="00E86648" w:rsidRDefault="00E86648">
      <w:pPr>
        <w:rPr>
          <w:sz w:val="28"/>
        </w:rPr>
        <w:sectPr w:rsidR="00E86648">
          <w:type w:val="continuous"/>
          <w:pgSz w:w="11930" w:h="16860"/>
          <w:pgMar w:top="1600" w:right="780" w:bottom="280" w:left="760" w:header="720" w:footer="720" w:gutter="0"/>
          <w:cols w:space="720"/>
        </w:sectPr>
      </w:pPr>
    </w:p>
    <w:p w:rsidR="00E86648" w:rsidRPr="000509E4" w:rsidRDefault="000509E4" w:rsidP="002B7913">
      <w:pPr>
        <w:pStyle w:val="a4"/>
        <w:numPr>
          <w:ilvl w:val="3"/>
          <w:numId w:val="882"/>
        </w:numPr>
        <w:tabs>
          <w:tab w:val="left" w:pos="1234"/>
          <w:tab w:val="left" w:pos="1235"/>
        </w:tabs>
        <w:ind w:right="388" w:hanging="1116"/>
        <w:rPr>
          <w:sz w:val="24"/>
          <w:lang w:val="ru-RU"/>
        </w:rPr>
      </w:pPr>
      <w:r w:rsidRPr="000509E4">
        <w:rPr>
          <w:sz w:val="24"/>
          <w:lang w:val="ru-RU"/>
        </w:rPr>
        <w:lastRenderedPageBreak/>
        <w:t>Процедуры внешней оценки достижения планируемых результатовООП ООО</w:t>
      </w:r>
    </w:p>
    <w:p w:rsidR="00E86648" w:rsidRPr="000509E4" w:rsidRDefault="000509E4" w:rsidP="002B7913">
      <w:pPr>
        <w:pStyle w:val="a4"/>
        <w:numPr>
          <w:ilvl w:val="3"/>
          <w:numId w:val="882"/>
        </w:numPr>
        <w:tabs>
          <w:tab w:val="left" w:pos="1234"/>
          <w:tab w:val="left" w:pos="1235"/>
        </w:tabs>
        <w:ind w:right="1144" w:hanging="1116"/>
        <w:rPr>
          <w:sz w:val="24"/>
          <w:lang w:val="ru-RU"/>
        </w:rPr>
      </w:pPr>
      <w:r w:rsidRPr="000509E4">
        <w:rPr>
          <w:sz w:val="24"/>
          <w:lang w:val="ru-RU"/>
        </w:rPr>
        <w:t>Организация и содержание государственной итоговойаттестации обучающихся</w:t>
      </w:r>
    </w:p>
    <w:p w:rsidR="00E86648" w:rsidRPr="000509E4" w:rsidRDefault="000509E4" w:rsidP="002B7913">
      <w:pPr>
        <w:pStyle w:val="a4"/>
        <w:numPr>
          <w:ilvl w:val="0"/>
          <w:numId w:val="885"/>
        </w:numPr>
        <w:tabs>
          <w:tab w:val="left" w:pos="1234"/>
          <w:tab w:val="left" w:pos="1235"/>
        </w:tabs>
        <w:ind w:right="267" w:hanging="1116"/>
        <w:rPr>
          <w:sz w:val="24"/>
          <w:lang w:val="ru-RU"/>
        </w:rPr>
      </w:pPr>
      <w:r w:rsidRPr="000509E4">
        <w:rPr>
          <w:sz w:val="24"/>
          <w:lang w:val="ru-RU"/>
        </w:rPr>
        <w:t>Содержательный раздел основной образовательной программыосновного общего образования МБОУ СОШ №77</w:t>
      </w:r>
    </w:p>
    <w:p w:rsidR="00E86648" w:rsidRPr="000509E4" w:rsidRDefault="000509E4" w:rsidP="002B7913">
      <w:pPr>
        <w:pStyle w:val="a4"/>
        <w:numPr>
          <w:ilvl w:val="1"/>
          <w:numId w:val="885"/>
        </w:numPr>
        <w:tabs>
          <w:tab w:val="left" w:pos="1234"/>
          <w:tab w:val="left" w:pos="1235"/>
        </w:tabs>
        <w:ind w:left="1234" w:hanging="1116"/>
        <w:rPr>
          <w:sz w:val="24"/>
          <w:lang w:val="ru-RU"/>
        </w:rPr>
      </w:pPr>
      <w:r w:rsidRPr="000509E4">
        <w:rPr>
          <w:sz w:val="24"/>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проектнойдеятельности</w:t>
      </w:r>
    </w:p>
    <w:p w:rsidR="00E86648" w:rsidRPr="000509E4" w:rsidRDefault="000509E4" w:rsidP="002B7913">
      <w:pPr>
        <w:pStyle w:val="a4"/>
        <w:numPr>
          <w:ilvl w:val="2"/>
          <w:numId w:val="885"/>
        </w:numPr>
        <w:tabs>
          <w:tab w:val="left" w:pos="1234"/>
          <w:tab w:val="left" w:pos="1235"/>
        </w:tabs>
        <w:ind w:left="1234" w:right="1100" w:hanging="1116"/>
        <w:rPr>
          <w:sz w:val="24"/>
          <w:lang w:val="ru-RU"/>
        </w:rPr>
      </w:pPr>
      <w:r w:rsidRPr="000509E4">
        <w:rPr>
          <w:sz w:val="24"/>
          <w:lang w:val="ru-RU"/>
        </w:rPr>
        <w:t>Цели и задачи программы, описание ее места и роли в реализации требованийФГОС</w:t>
      </w:r>
    </w:p>
    <w:p w:rsidR="00E86648" w:rsidRPr="000509E4" w:rsidRDefault="000509E4" w:rsidP="002B7913">
      <w:pPr>
        <w:pStyle w:val="a4"/>
        <w:numPr>
          <w:ilvl w:val="2"/>
          <w:numId w:val="885"/>
        </w:numPr>
        <w:tabs>
          <w:tab w:val="left" w:pos="1234"/>
          <w:tab w:val="left" w:pos="1235"/>
        </w:tabs>
        <w:ind w:left="1234" w:right="823" w:hanging="1116"/>
        <w:rPr>
          <w:sz w:val="24"/>
          <w:lang w:val="ru-RU"/>
        </w:rPr>
      </w:pPr>
      <w:r w:rsidRPr="000509E4">
        <w:rPr>
          <w:sz w:val="24"/>
          <w:lang w:val="ru-RU"/>
        </w:rPr>
        <w:t>Понятие, функции и состав УУД, их связь с содержанием отдельных учебных предметов, внеурочной и внешкольнойдеятельностью</w:t>
      </w:r>
    </w:p>
    <w:p w:rsidR="00E86648" w:rsidRDefault="000509E4">
      <w:pPr>
        <w:spacing w:before="5"/>
        <w:ind w:left="118"/>
        <w:rPr>
          <w:sz w:val="28"/>
        </w:rPr>
      </w:pPr>
      <w:r w:rsidRPr="000509E4">
        <w:rPr>
          <w:lang w:val="ru-RU"/>
        </w:rPr>
        <w:br w:type="column"/>
      </w:r>
      <w:r>
        <w:rPr>
          <w:sz w:val="28"/>
        </w:rPr>
        <w:lastRenderedPageBreak/>
        <w:t>119</w:t>
      </w:r>
    </w:p>
    <w:p w:rsidR="00E86648" w:rsidRDefault="000509E4">
      <w:pPr>
        <w:pStyle w:val="2"/>
        <w:spacing w:before="230"/>
      </w:pPr>
      <w:r>
        <w:t>119</w:t>
      </w:r>
    </w:p>
    <w:p w:rsidR="00E86648" w:rsidRDefault="000509E4">
      <w:pPr>
        <w:spacing w:before="230"/>
        <w:ind w:left="118"/>
        <w:rPr>
          <w:sz w:val="28"/>
        </w:rPr>
      </w:pPr>
      <w:r>
        <w:rPr>
          <w:sz w:val="28"/>
        </w:rPr>
        <w:t>121</w:t>
      </w:r>
    </w:p>
    <w:p w:rsidR="00E86648" w:rsidRDefault="000509E4">
      <w:pPr>
        <w:spacing w:before="230"/>
        <w:ind w:left="118"/>
        <w:rPr>
          <w:sz w:val="28"/>
        </w:rPr>
      </w:pPr>
      <w:r>
        <w:rPr>
          <w:sz w:val="28"/>
        </w:rPr>
        <w:t>121</w:t>
      </w:r>
    </w:p>
    <w:p w:rsidR="00E86648" w:rsidRDefault="00E86648">
      <w:pPr>
        <w:pStyle w:val="a3"/>
        <w:ind w:left="0"/>
        <w:rPr>
          <w:sz w:val="28"/>
        </w:rPr>
      </w:pPr>
    </w:p>
    <w:p w:rsidR="00E86648" w:rsidRDefault="00E86648">
      <w:pPr>
        <w:pStyle w:val="a3"/>
        <w:ind w:left="0"/>
        <w:rPr>
          <w:sz w:val="40"/>
        </w:rPr>
      </w:pPr>
    </w:p>
    <w:p w:rsidR="00E86648" w:rsidRDefault="000509E4">
      <w:pPr>
        <w:ind w:left="118"/>
        <w:rPr>
          <w:sz w:val="28"/>
        </w:rPr>
      </w:pPr>
      <w:r>
        <w:rPr>
          <w:sz w:val="28"/>
        </w:rPr>
        <w:t>121</w:t>
      </w:r>
    </w:p>
    <w:p w:rsidR="00E86648" w:rsidRDefault="000509E4">
      <w:pPr>
        <w:spacing w:before="230"/>
        <w:ind w:left="118"/>
        <w:rPr>
          <w:sz w:val="28"/>
        </w:rPr>
      </w:pPr>
      <w:r>
        <w:rPr>
          <w:sz w:val="28"/>
        </w:rPr>
        <w:t>122</w:t>
      </w:r>
    </w:p>
    <w:p w:rsidR="00E86648" w:rsidRDefault="00E86648">
      <w:pPr>
        <w:rPr>
          <w:sz w:val="28"/>
        </w:rPr>
        <w:sectPr w:rsidR="00E86648">
          <w:type w:val="continuous"/>
          <w:pgSz w:w="11930" w:h="16860"/>
          <w:pgMar w:top="1600" w:right="780" w:bottom="280" w:left="760" w:header="720" w:footer="720" w:gutter="0"/>
          <w:cols w:num="2" w:space="720" w:equalWidth="0">
            <w:col w:w="9132" w:space="443"/>
            <w:col w:w="815"/>
          </w:cols>
        </w:sectPr>
      </w:pPr>
    </w:p>
    <w:p w:rsidR="00E86648" w:rsidRPr="000509E4" w:rsidRDefault="000509E4" w:rsidP="002B7913">
      <w:pPr>
        <w:pStyle w:val="a4"/>
        <w:numPr>
          <w:ilvl w:val="2"/>
          <w:numId w:val="881"/>
        </w:numPr>
        <w:tabs>
          <w:tab w:val="left" w:pos="1234"/>
          <w:tab w:val="left" w:pos="1235"/>
          <w:tab w:val="right" w:pos="10114"/>
        </w:tabs>
        <w:spacing w:line="317" w:lineRule="exact"/>
        <w:ind w:hanging="1116"/>
        <w:rPr>
          <w:sz w:val="28"/>
          <w:lang w:val="ru-RU"/>
        </w:rPr>
      </w:pPr>
      <w:r w:rsidRPr="000509E4">
        <w:rPr>
          <w:sz w:val="24"/>
          <w:lang w:val="ru-RU"/>
        </w:rPr>
        <w:lastRenderedPageBreak/>
        <w:t>Технологии развития УУД. Типовые задачипримененияУУД</w:t>
      </w:r>
      <w:r w:rsidRPr="000509E4">
        <w:rPr>
          <w:position w:val="-3"/>
          <w:sz w:val="28"/>
          <w:lang w:val="ru-RU"/>
        </w:rPr>
        <w:tab/>
        <w:t>124</w:t>
      </w:r>
    </w:p>
    <w:p w:rsidR="00E86648" w:rsidRPr="000509E4" w:rsidRDefault="00E86648">
      <w:pPr>
        <w:spacing w:line="317" w:lineRule="exact"/>
        <w:rPr>
          <w:sz w:val="28"/>
          <w:lang w:val="ru-RU"/>
        </w:rPr>
        <w:sectPr w:rsidR="00E86648" w:rsidRPr="000509E4">
          <w:type w:val="continuous"/>
          <w:pgSz w:w="11930" w:h="16860"/>
          <w:pgMar w:top="1600" w:right="780" w:bottom="280" w:left="760" w:header="720" w:footer="720" w:gutter="0"/>
          <w:cols w:space="720"/>
        </w:sectPr>
      </w:pPr>
    </w:p>
    <w:p w:rsidR="00E86648" w:rsidRPr="000509E4" w:rsidRDefault="000509E4" w:rsidP="002B7913">
      <w:pPr>
        <w:pStyle w:val="a4"/>
        <w:numPr>
          <w:ilvl w:val="2"/>
          <w:numId w:val="881"/>
        </w:numPr>
        <w:tabs>
          <w:tab w:val="left" w:pos="1234"/>
          <w:tab w:val="left" w:pos="1235"/>
        </w:tabs>
        <w:ind w:hanging="1116"/>
        <w:rPr>
          <w:sz w:val="24"/>
          <w:lang w:val="ru-RU"/>
        </w:rPr>
      </w:pPr>
      <w:r w:rsidRPr="000509E4">
        <w:rPr>
          <w:sz w:val="24"/>
          <w:lang w:val="ru-RU"/>
        </w:rPr>
        <w:lastRenderedPageBreak/>
        <w:t>Особенности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направления проектов), форм организации учебно-исследовательской и проектной деятельности в рамках урочной и внеурочнойдеятельности</w:t>
      </w:r>
    </w:p>
    <w:p w:rsidR="00E86648" w:rsidRPr="00294A15" w:rsidRDefault="000509E4" w:rsidP="002B7913">
      <w:pPr>
        <w:pStyle w:val="a4"/>
        <w:numPr>
          <w:ilvl w:val="2"/>
          <w:numId w:val="881"/>
        </w:numPr>
        <w:tabs>
          <w:tab w:val="left" w:pos="1234"/>
          <w:tab w:val="left" w:pos="1235"/>
        </w:tabs>
        <w:ind w:right="148" w:hanging="1116"/>
        <w:rPr>
          <w:sz w:val="24"/>
          <w:lang w:val="ru-RU"/>
        </w:rPr>
      </w:pPr>
      <w:r w:rsidRPr="000509E4">
        <w:rPr>
          <w:sz w:val="24"/>
          <w:lang w:val="ru-RU"/>
        </w:rPr>
        <w:t>Содержание, виды и формы организации деятельности по формированию и развитию</w:t>
      </w:r>
      <w:r w:rsidRPr="00294A15">
        <w:rPr>
          <w:sz w:val="24"/>
          <w:lang w:val="ru-RU"/>
        </w:rPr>
        <w:t>ИКТ-компетенций</w:t>
      </w:r>
    </w:p>
    <w:p w:rsidR="00E86648" w:rsidRPr="000509E4" w:rsidRDefault="000509E4" w:rsidP="002B7913">
      <w:pPr>
        <w:pStyle w:val="a4"/>
        <w:numPr>
          <w:ilvl w:val="2"/>
          <w:numId w:val="881"/>
        </w:numPr>
        <w:tabs>
          <w:tab w:val="left" w:pos="1234"/>
          <w:tab w:val="left" w:pos="1235"/>
        </w:tabs>
        <w:ind w:right="1414" w:hanging="1116"/>
        <w:rPr>
          <w:sz w:val="24"/>
          <w:lang w:val="ru-RU"/>
        </w:rPr>
      </w:pPr>
      <w:r w:rsidRPr="000509E4">
        <w:rPr>
          <w:sz w:val="24"/>
          <w:lang w:val="ru-RU"/>
        </w:rPr>
        <w:t>Перечень и описание основных элементов ИКТ-компетенции и инструментов ихиспользования</w:t>
      </w:r>
    </w:p>
    <w:p w:rsidR="00E86648" w:rsidRPr="000509E4" w:rsidRDefault="000509E4" w:rsidP="002B7913">
      <w:pPr>
        <w:pStyle w:val="a4"/>
        <w:numPr>
          <w:ilvl w:val="2"/>
          <w:numId w:val="881"/>
        </w:numPr>
        <w:tabs>
          <w:tab w:val="left" w:pos="1234"/>
          <w:tab w:val="left" w:pos="1235"/>
        </w:tabs>
        <w:ind w:right="856" w:hanging="1116"/>
        <w:rPr>
          <w:sz w:val="24"/>
          <w:lang w:val="ru-RU"/>
        </w:rPr>
      </w:pPr>
      <w:r w:rsidRPr="000509E4">
        <w:rPr>
          <w:sz w:val="24"/>
          <w:lang w:val="ru-RU"/>
        </w:rPr>
        <w:t>Планируемые результаты формирования и развитиякомпетентности обучающихся  в области использованияИКТ-технологий</w:t>
      </w:r>
    </w:p>
    <w:p w:rsidR="00E86648" w:rsidRPr="000509E4" w:rsidRDefault="000509E4" w:rsidP="002B7913">
      <w:pPr>
        <w:pStyle w:val="a4"/>
        <w:numPr>
          <w:ilvl w:val="2"/>
          <w:numId w:val="881"/>
        </w:numPr>
        <w:tabs>
          <w:tab w:val="left" w:pos="1234"/>
          <w:tab w:val="left" w:pos="1235"/>
        </w:tabs>
        <w:ind w:right="425" w:hanging="1116"/>
        <w:rPr>
          <w:sz w:val="24"/>
          <w:lang w:val="ru-RU"/>
        </w:rPr>
      </w:pPr>
      <w:r w:rsidRPr="000509E4">
        <w:rPr>
          <w:sz w:val="24"/>
          <w:lang w:val="ru-RU"/>
        </w:rPr>
        <w:t>Взаимодействие с учебными, научными и социальными организациями, формы привлечения консультантов, экспертов и научныхруководителей</w:t>
      </w:r>
    </w:p>
    <w:p w:rsidR="00E86648" w:rsidRPr="000509E4" w:rsidRDefault="000509E4" w:rsidP="002B7913">
      <w:pPr>
        <w:pStyle w:val="a4"/>
        <w:numPr>
          <w:ilvl w:val="2"/>
          <w:numId w:val="881"/>
        </w:numPr>
        <w:tabs>
          <w:tab w:val="left" w:pos="1234"/>
          <w:tab w:val="left" w:pos="1235"/>
          <w:tab w:val="left" w:pos="2650"/>
        </w:tabs>
        <w:ind w:right="1576" w:hanging="1116"/>
        <w:rPr>
          <w:sz w:val="24"/>
          <w:lang w:val="ru-RU"/>
        </w:rPr>
      </w:pPr>
      <w:r w:rsidRPr="000509E4">
        <w:rPr>
          <w:sz w:val="24"/>
          <w:lang w:val="ru-RU"/>
        </w:rPr>
        <w:t>Условия,</w:t>
      </w:r>
      <w:r w:rsidRPr="000509E4">
        <w:rPr>
          <w:sz w:val="24"/>
          <w:lang w:val="ru-RU"/>
        </w:rPr>
        <w:tab/>
        <w:t>обеспечивающие развитие УУДуобучающихся (информационно- методические,кадровые)</w:t>
      </w:r>
    </w:p>
    <w:p w:rsidR="00E86648" w:rsidRDefault="000509E4" w:rsidP="002B7913">
      <w:pPr>
        <w:pStyle w:val="a4"/>
        <w:numPr>
          <w:ilvl w:val="2"/>
          <w:numId w:val="881"/>
        </w:numPr>
        <w:tabs>
          <w:tab w:val="left" w:pos="1234"/>
          <w:tab w:val="left" w:pos="1235"/>
        </w:tabs>
        <w:ind w:right="763" w:hanging="1116"/>
        <w:rPr>
          <w:sz w:val="24"/>
        </w:rPr>
      </w:pPr>
      <w:r w:rsidRPr="000509E4">
        <w:rPr>
          <w:sz w:val="24"/>
          <w:lang w:val="ru-RU"/>
        </w:rPr>
        <w:t xml:space="preserve">Система оценки деятельности организации, осуществляющей образовательную деятельность, по формированию и развитию </w:t>
      </w:r>
      <w:r>
        <w:rPr>
          <w:sz w:val="24"/>
        </w:rPr>
        <w:t>УУД у обучающихся</w:t>
      </w:r>
    </w:p>
    <w:p w:rsidR="00E86648" w:rsidRPr="000509E4" w:rsidRDefault="000509E4" w:rsidP="002B7913">
      <w:pPr>
        <w:pStyle w:val="a4"/>
        <w:numPr>
          <w:ilvl w:val="2"/>
          <w:numId w:val="881"/>
        </w:numPr>
        <w:tabs>
          <w:tab w:val="left" w:pos="1234"/>
          <w:tab w:val="left" w:pos="1235"/>
        </w:tabs>
        <w:ind w:right="1077" w:hanging="1116"/>
        <w:rPr>
          <w:sz w:val="24"/>
          <w:lang w:val="ru-RU"/>
        </w:rPr>
      </w:pPr>
      <w:r w:rsidRPr="000509E4">
        <w:rPr>
          <w:sz w:val="24"/>
          <w:lang w:val="ru-RU"/>
        </w:rPr>
        <w:t>Методики и инструментарий мониторинга успешности освоенияи применения обучающимисяУУД</w:t>
      </w:r>
    </w:p>
    <w:p w:rsidR="00E86648" w:rsidRPr="000509E4" w:rsidRDefault="000509E4">
      <w:pPr>
        <w:ind w:left="118"/>
        <w:rPr>
          <w:sz w:val="28"/>
          <w:lang w:val="ru-RU"/>
        </w:rPr>
      </w:pPr>
      <w:r w:rsidRPr="000509E4">
        <w:rPr>
          <w:lang w:val="ru-RU"/>
        </w:rPr>
        <w:br w:type="column"/>
      </w:r>
      <w:r w:rsidRPr="000509E4">
        <w:rPr>
          <w:sz w:val="28"/>
          <w:lang w:val="ru-RU"/>
        </w:rPr>
        <w:lastRenderedPageBreak/>
        <w:t>126</w:t>
      </w:r>
    </w:p>
    <w:p w:rsidR="00E86648" w:rsidRPr="000509E4" w:rsidRDefault="00E86648">
      <w:pPr>
        <w:pStyle w:val="a3"/>
        <w:ind w:left="0"/>
        <w:rPr>
          <w:sz w:val="28"/>
          <w:lang w:val="ru-RU"/>
        </w:rPr>
      </w:pPr>
    </w:p>
    <w:p w:rsidR="00E86648" w:rsidRPr="000509E4" w:rsidRDefault="00E86648">
      <w:pPr>
        <w:pStyle w:val="a3"/>
        <w:ind w:left="0"/>
        <w:rPr>
          <w:sz w:val="28"/>
          <w:lang w:val="ru-RU"/>
        </w:rPr>
      </w:pPr>
    </w:p>
    <w:p w:rsidR="00E86648" w:rsidRPr="000509E4" w:rsidRDefault="00E86648">
      <w:pPr>
        <w:pStyle w:val="a3"/>
        <w:ind w:left="0"/>
        <w:rPr>
          <w:sz w:val="36"/>
          <w:lang w:val="ru-RU"/>
        </w:rPr>
      </w:pPr>
    </w:p>
    <w:p w:rsidR="00E86648" w:rsidRPr="000509E4" w:rsidRDefault="000509E4">
      <w:pPr>
        <w:pStyle w:val="2"/>
        <w:rPr>
          <w:lang w:val="ru-RU"/>
        </w:rPr>
      </w:pPr>
      <w:r w:rsidRPr="000509E4">
        <w:rPr>
          <w:lang w:val="ru-RU"/>
        </w:rPr>
        <w:t>130</w:t>
      </w:r>
    </w:p>
    <w:p w:rsidR="00E86648" w:rsidRPr="000509E4" w:rsidRDefault="000509E4">
      <w:pPr>
        <w:spacing w:before="230"/>
        <w:ind w:left="118"/>
        <w:rPr>
          <w:sz w:val="28"/>
          <w:lang w:val="ru-RU"/>
        </w:rPr>
      </w:pPr>
      <w:r w:rsidRPr="000509E4">
        <w:rPr>
          <w:sz w:val="28"/>
          <w:lang w:val="ru-RU"/>
        </w:rPr>
        <w:t>130</w:t>
      </w:r>
    </w:p>
    <w:p w:rsidR="00E86648" w:rsidRPr="000509E4" w:rsidRDefault="000509E4">
      <w:pPr>
        <w:spacing w:before="230"/>
        <w:ind w:left="118"/>
        <w:rPr>
          <w:sz w:val="28"/>
          <w:lang w:val="ru-RU"/>
        </w:rPr>
      </w:pPr>
      <w:r w:rsidRPr="000509E4">
        <w:rPr>
          <w:sz w:val="28"/>
          <w:lang w:val="ru-RU"/>
        </w:rPr>
        <w:t>132</w:t>
      </w:r>
    </w:p>
    <w:p w:rsidR="00E86648" w:rsidRPr="000509E4" w:rsidRDefault="000509E4">
      <w:pPr>
        <w:spacing w:before="230"/>
        <w:ind w:left="118"/>
        <w:rPr>
          <w:sz w:val="28"/>
          <w:lang w:val="ru-RU"/>
        </w:rPr>
      </w:pPr>
      <w:r w:rsidRPr="000509E4">
        <w:rPr>
          <w:sz w:val="28"/>
          <w:lang w:val="ru-RU"/>
        </w:rPr>
        <w:t>133</w:t>
      </w:r>
    </w:p>
    <w:p w:rsidR="00E86648" w:rsidRPr="000509E4" w:rsidRDefault="000509E4">
      <w:pPr>
        <w:spacing w:before="230"/>
        <w:ind w:left="118"/>
        <w:rPr>
          <w:sz w:val="28"/>
          <w:lang w:val="ru-RU"/>
        </w:rPr>
      </w:pPr>
      <w:r w:rsidRPr="000509E4">
        <w:rPr>
          <w:sz w:val="28"/>
          <w:lang w:val="ru-RU"/>
        </w:rPr>
        <w:t>137</w:t>
      </w:r>
    </w:p>
    <w:p w:rsidR="00E86648" w:rsidRPr="000509E4" w:rsidRDefault="000509E4">
      <w:pPr>
        <w:spacing w:before="230"/>
        <w:ind w:left="118"/>
        <w:rPr>
          <w:sz w:val="28"/>
          <w:lang w:val="ru-RU"/>
        </w:rPr>
      </w:pPr>
      <w:r w:rsidRPr="000509E4">
        <w:rPr>
          <w:sz w:val="28"/>
          <w:lang w:val="ru-RU"/>
        </w:rPr>
        <w:t>143</w:t>
      </w:r>
    </w:p>
    <w:p w:rsidR="00E86648" w:rsidRPr="000509E4" w:rsidRDefault="00E86648">
      <w:pPr>
        <w:pStyle w:val="a3"/>
        <w:ind w:left="0"/>
        <w:rPr>
          <w:sz w:val="28"/>
          <w:lang w:val="ru-RU"/>
        </w:rPr>
      </w:pPr>
    </w:p>
    <w:p w:rsidR="00E86648" w:rsidRPr="000509E4" w:rsidRDefault="000509E4">
      <w:pPr>
        <w:spacing w:before="184"/>
        <w:ind w:left="118"/>
        <w:rPr>
          <w:sz w:val="28"/>
          <w:lang w:val="ru-RU"/>
        </w:rPr>
      </w:pPr>
      <w:r w:rsidRPr="000509E4">
        <w:rPr>
          <w:sz w:val="28"/>
          <w:lang w:val="ru-RU"/>
        </w:rPr>
        <w:t>143</w:t>
      </w:r>
    </w:p>
    <w:p w:rsidR="00E86648" w:rsidRPr="000509E4" w:rsidRDefault="00E86648">
      <w:pPr>
        <w:rPr>
          <w:sz w:val="28"/>
          <w:lang w:val="ru-RU"/>
        </w:rPr>
        <w:sectPr w:rsidR="00E86648" w:rsidRPr="000509E4">
          <w:type w:val="continuous"/>
          <w:pgSz w:w="11930" w:h="16860"/>
          <w:pgMar w:top="1600" w:right="780" w:bottom="280" w:left="760" w:header="720" w:footer="720" w:gutter="0"/>
          <w:cols w:num="2" w:space="720" w:equalWidth="0">
            <w:col w:w="9157" w:space="419"/>
            <w:col w:w="814"/>
          </w:cols>
        </w:sectPr>
      </w:pPr>
    </w:p>
    <w:p w:rsidR="00E86648" w:rsidRPr="000509E4" w:rsidRDefault="000509E4">
      <w:pPr>
        <w:pStyle w:val="a3"/>
        <w:tabs>
          <w:tab w:val="left" w:pos="1234"/>
          <w:tab w:val="right" w:pos="10114"/>
        </w:tabs>
        <w:spacing w:line="318" w:lineRule="exact"/>
        <w:ind w:left="118"/>
        <w:rPr>
          <w:sz w:val="28"/>
          <w:lang w:val="ru-RU"/>
        </w:rPr>
      </w:pPr>
      <w:r w:rsidRPr="000509E4">
        <w:rPr>
          <w:lang w:val="ru-RU"/>
        </w:rPr>
        <w:lastRenderedPageBreak/>
        <w:t>2.2.2.</w:t>
      </w:r>
      <w:r w:rsidRPr="000509E4">
        <w:rPr>
          <w:lang w:val="ru-RU"/>
        </w:rPr>
        <w:tab/>
        <w:t>Программы отдельных учебных предметов,</w:t>
      </w:r>
      <w:r w:rsidR="005E5DB0">
        <w:rPr>
          <w:lang w:val="ru-RU"/>
        </w:rPr>
        <w:t xml:space="preserve"> </w:t>
      </w:r>
      <w:r w:rsidRPr="000509E4">
        <w:rPr>
          <w:lang w:val="ru-RU"/>
        </w:rPr>
        <w:t>курсов</w:t>
      </w:r>
      <w:r w:rsidRPr="000509E4">
        <w:rPr>
          <w:position w:val="-3"/>
          <w:sz w:val="28"/>
          <w:lang w:val="ru-RU"/>
        </w:rPr>
        <w:tab/>
        <w:t>145</w:t>
      </w:r>
    </w:p>
    <w:p w:rsidR="00E86648" w:rsidRPr="000509E4" w:rsidRDefault="00E86648">
      <w:pPr>
        <w:spacing w:line="318" w:lineRule="exact"/>
        <w:rPr>
          <w:sz w:val="28"/>
          <w:lang w:val="ru-RU"/>
        </w:rPr>
        <w:sectPr w:rsidR="00E86648" w:rsidRPr="000509E4">
          <w:type w:val="continuous"/>
          <w:pgSz w:w="11930" w:h="16860"/>
          <w:pgMar w:top="1600" w:right="780" w:bottom="280" w:left="760" w:header="720" w:footer="720" w:gutter="0"/>
          <w:cols w:space="720"/>
        </w:sectPr>
      </w:pPr>
    </w:p>
    <w:p w:rsidR="00E86648" w:rsidRPr="000509E4" w:rsidRDefault="000509E4" w:rsidP="002B7913">
      <w:pPr>
        <w:pStyle w:val="a4"/>
        <w:numPr>
          <w:ilvl w:val="1"/>
          <w:numId w:val="880"/>
        </w:numPr>
        <w:tabs>
          <w:tab w:val="left" w:pos="1234"/>
          <w:tab w:val="left" w:pos="1235"/>
        </w:tabs>
        <w:ind w:right="732" w:hanging="1116"/>
        <w:rPr>
          <w:sz w:val="24"/>
          <w:lang w:val="ru-RU"/>
        </w:rPr>
      </w:pPr>
      <w:r w:rsidRPr="000509E4">
        <w:rPr>
          <w:sz w:val="24"/>
          <w:lang w:val="ru-RU"/>
        </w:rPr>
        <w:lastRenderedPageBreak/>
        <w:t>Программа воспитания и социализации обучающихся приполучении основного общегообразования.</w:t>
      </w:r>
    </w:p>
    <w:p w:rsidR="00E86648" w:rsidRPr="000509E4" w:rsidRDefault="000509E4" w:rsidP="002B7913">
      <w:pPr>
        <w:pStyle w:val="a4"/>
        <w:numPr>
          <w:ilvl w:val="2"/>
          <w:numId w:val="880"/>
        </w:numPr>
        <w:tabs>
          <w:tab w:val="left" w:pos="1234"/>
          <w:tab w:val="left" w:pos="1235"/>
        </w:tabs>
        <w:ind w:right="11" w:hanging="1116"/>
        <w:rPr>
          <w:sz w:val="24"/>
          <w:lang w:val="ru-RU"/>
        </w:rPr>
      </w:pPr>
      <w:r w:rsidRPr="000509E4">
        <w:rPr>
          <w:sz w:val="24"/>
          <w:lang w:val="ru-RU"/>
        </w:rPr>
        <w:t>Цель и задачи духовно-нравственного развития, воспитания и социализации обучающихся.</w:t>
      </w:r>
    </w:p>
    <w:p w:rsidR="00E86648" w:rsidRPr="000509E4" w:rsidRDefault="000509E4" w:rsidP="002B7913">
      <w:pPr>
        <w:pStyle w:val="a4"/>
        <w:numPr>
          <w:ilvl w:val="2"/>
          <w:numId w:val="880"/>
        </w:numPr>
        <w:tabs>
          <w:tab w:val="left" w:pos="1234"/>
          <w:tab w:val="left" w:pos="1235"/>
        </w:tabs>
        <w:ind w:right="93" w:hanging="1116"/>
        <w:rPr>
          <w:sz w:val="24"/>
          <w:lang w:val="ru-RU"/>
        </w:rPr>
      </w:pPr>
      <w:r w:rsidRPr="000509E4">
        <w:rPr>
          <w:sz w:val="24"/>
          <w:lang w:val="ru-RU"/>
        </w:rPr>
        <w:t>Направления деятельности по духовно-нравственному развитию, воспитанию и социализации, профессиональной ориентацииобучающихся, здоровьесберегающей деятельности и формированию экологической культуры обучающихся, отражающие специфику образовательного учреждения, запросы участников образовательныхотношений.</w:t>
      </w:r>
    </w:p>
    <w:p w:rsidR="00E86648" w:rsidRPr="000509E4" w:rsidRDefault="000509E4" w:rsidP="002B7913">
      <w:pPr>
        <w:pStyle w:val="a4"/>
        <w:numPr>
          <w:ilvl w:val="2"/>
          <w:numId w:val="880"/>
        </w:numPr>
        <w:tabs>
          <w:tab w:val="left" w:pos="1234"/>
          <w:tab w:val="left" w:pos="1235"/>
        </w:tabs>
        <w:ind w:hanging="1116"/>
        <w:rPr>
          <w:sz w:val="24"/>
          <w:lang w:val="ru-RU"/>
        </w:rPr>
      </w:pPr>
      <w:r w:rsidRPr="000509E4">
        <w:rPr>
          <w:sz w:val="24"/>
          <w:lang w:val="ru-RU"/>
        </w:rPr>
        <w:t>Содержание, виды деятельности и формы занятий с обучающимися по направлениям духовно-нравственного развития, воспитания исоциализации</w:t>
      </w:r>
    </w:p>
    <w:p w:rsidR="00E86648" w:rsidRDefault="000509E4">
      <w:pPr>
        <w:ind w:left="118"/>
        <w:rPr>
          <w:sz w:val="28"/>
        </w:rPr>
      </w:pPr>
      <w:r w:rsidRPr="000509E4">
        <w:rPr>
          <w:lang w:val="ru-RU"/>
        </w:rPr>
        <w:br w:type="column"/>
      </w:r>
      <w:r>
        <w:rPr>
          <w:sz w:val="28"/>
        </w:rPr>
        <w:lastRenderedPageBreak/>
        <w:t>146</w:t>
      </w:r>
    </w:p>
    <w:p w:rsidR="00E86648" w:rsidRDefault="000509E4">
      <w:pPr>
        <w:pStyle w:val="2"/>
        <w:spacing w:before="230"/>
      </w:pPr>
      <w:r>
        <w:t>149</w:t>
      </w:r>
    </w:p>
    <w:p w:rsidR="00E86648" w:rsidRDefault="000509E4">
      <w:pPr>
        <w:spacing w:before="230"/>
        <w:ind w:left="118"/>
        <w:rPr>
          <w:sz w:val="28"/>
        </w:rPr>
      </w:pPr>
      <w:r>
        <w:rPr>
          <w:sz w:val="28"/>
        </w:rPr>
        <w:t>151</w:t>
      </w: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36"/>
        </w:rPr>
      </w:pPr>
    </w:p>
    <w:p w:rsidR="00E86648" w:rsidRDefault="000509E4">
      <w:pPr>
        <w:ind w:left="118"/>
        <w:rPr>
          <w:sz w:val="28"/>
        </w:rPr>
      </w:pPr>
      <w:r>
        <w:rPr>
          <w:sz w:val="28"/>
        </w:rPr>
        <w:t>154</w:t>
      </w:r>
    </w:p>
    <w:p w:rsidR="00E86648" w:rsidRDefault="00E86648">
      <w:pPr>
        <w:rPr>
          <w:sz w:val="28"/>
        </w:rPr>
        <w:sectPr w:rsidR="00E86648">
          <w:type w:val="continuous"/>
          <w:pgSz w:w="11930" w:h="16860"/>
          <w:pgMar w:top="1600" w:right="780" w:bottom="280" w:left="760" w:header="720" w:footer="720" w:gutter="0"/>
          <w:cols w:num="2" w:space="720" w:equalWidth="0">
            <w:col w:w="9098" w:space="477"/>
            <w:col w:w="815"/>
          </w:cols>
        </w:sectPr>
      </w:pPr>
    </w:p>
    <w:p w:rsidR="00E86648" w:rsidRDefault="000509E4">
      <w:pPr>
        <w:pStyle w:val="a3"/>
        <w:spacing w:before="41" w:line="272" w:lineRule="exact"/>
        <w:ind w:left="1237"/>
      </w:pPr>
      <w:r>
        <w:lastRenderedPageBreak/>
        <w:t>обучающихся.</w:t>
      </w:r>
    </w:p>
    <w:p w:rsidR="00E86648" w:rsidRPr="000509E4" w:rsidRDefault="000509E4" w:rsidP="002B7913">
      <w:pPr>
        <w:pStyle w:val="a4"/>
        <w:numPr>
          <w:ilvl w:val="2"/>
          <w:numId w:val="879"/>
        </w:numPr>
        <w:tabs>
          <w:tab w:val="left" w:pos="1237"/>
          <w:tab w:val="left" w:pos="1238"/>
        </w:tabs>
        <w:ind w:right="9"/>
        <w:rPr>
          <w:sz w:val="24"/>
          <w:lang w:val="ru-RU"/>
        </w:rPr>
      </w:pPr>
      <w:r w:rsidRPr="000509E4">
        <w:rPr>
          <w:sz w:val="24"/>
          <w:lang w:val="ru-RU"/>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числес системой дополнительногообразования</w:t>
      </w:r>
    </w:p>
    <w:p w:rsidR="00E86648" w:rsidRPr="000509E4" w:rsidRDefault="000509E4" w:rsidP="002B7913">
      <w:pPr>
        <w:pStyle w:val="a4"/>
        <w:numPr>
          <w:ilvl w:val="2"/>
          <w:numId w:val="879"/>
        </w:numPr>
        <w:tabs>
          <w:tab w:val="left" w:pos="1237"/>
          <w:tab w:val="left" w:pos="1238"/>
        </w:tabs>
        <w:rPr>
          <w:sz w:val="24"/>
          <w:lang w:val="ru-RU"/>
        </w:rPr>
      </w:pPr>
      <w:r w:rsidRPr="000509E4">
        <w:rPr>
          <w:sz w:val="24"/>
          <w:lang w:val="ru-RU"/>
        </w:rPr>
        <w:t>Основные формы организации педагогической поддержки и социализации обучающихся по каждому из направлений с учетом урочной и внеурочной деятельности, а также формы участия специалистов и социальныхпартнеров по направлениям социальноговоспитания.</w:t>
      </w:r>
    </w:p>
    <w:p w:rsidR="00E86648" w:rsidRPr="000509E4" w:rsidRDefault="000509E4" w:rsidP="002B7913">
      <w:pPr>
        <w:pStyle w:val="a4"/>
        <w:numPr>
          <w:ilvl w:val="2"/>
          <w:numId w:val="879"/>
        </w:numPr>
        <w:tabs>
          <w:tab w:val="left" w:pos="1237"/>
          <w:tab w:val="left" w:pos="1238"/>
        </w:tabs>
        <w:ind w:right="35"/>
        <w:rPr>
          <w:sz w:val="24"/>
          <w:lang w:val="ru-RU"/>
        </w:rPr>
      </w:pPr>
      <w:r w:rsidRPr="000509E4">
        <w:rPr>
          <w:sz w:val="24"/>
          <w:lang w:val="ru-RU"/>
        </w:rPr>
        <w:t>Модели организации работы по формированию экологически целесообразного, здорового и безопасного образа жизни, включающие втом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образовательногопроцесса</w:t>
      </w:r>
    </w:p>
    <w:p w:rsidR="00E86648" w:rsidRPr="000509E4" w:rsidRDefault="000509E4" w:rsidP="002B7913">
      <w:pPr>
        <w:pStyle w:val="a4"/>
        <w:numPr>
          <w:ilvl w:val="2"/>
          <w:numId w:val="879"/>
        </w:numPr>
        <w:tabs>
          <w:tab w:val="left" w:pos="1237"/>
          <w:tab w:val="left" w:pos="1238"/>
        </w:tabs>
        <w:ind w:right="401"/>
        <w:rPr>
          <w:sz w:val="24"/>
          <w:lang w:val="ru-RU"/>
        </w:rPr>
      </w:pPr>
      <w:r w:rsidRPr="000509E4">
        <w:rPr>
          <w:sz w:val="24"/>
          <w:lang w:val="ru-RU"/>
        </w:rPr>
        <w:t>Описание деятельности организации, осуществляющейобразовательную деятельность, в области непрерывного экологического здоровьесберегающего образованияобучающихся.</w:t>
      </w:r>
    </w:p>
    <w:p w:rsidR="00E86648" w:rsidRPr="000509E4" w:rsidRDefault="000509E4" w:rsidP="002B7913">
      <w:pPr>
        <w:pStyle w:val="a4"/>
        <w:numPr>
          <w:ilvl w:val="2"/>
          <w:numId w:val="879"/>
        </w:numPr>
        <w:tabs>
          <w:tab w:val="left" w:pos="1237"/>
          <w:tab w:val="left" w:pos="1238"/>
        </w:tabs>
        <w:ind w:right="840"/>
        <w:rPr>
          <w:sz w:val="24"/>
          <w:lang w:val="ru-RU"/>
        </w:rPr>
      </w:pPr>
      <w:r w:rsidRPr="000509E4">
        <w:rPr>
          <w:sz w:val="24"/>
          <w:lang w:val="ru-RU"/>
        </w:rPr>
        <w:t>Система поощрения социальной успешности и проявленийактивной жизненной позицииобучающихся.</w:t>
      </w:r>
    </w:p>
    <w:p w:rsidR="00E86648" w:rsidRPr="000509E4" w:rsidRDefault="000509E4" w:rsidP="002B7913">
      <w:pPr>
        <w:pStyle w:val="a4"/>
        <w:numPr>
          <w:ilvl w:val="2"/>
          <w:numId w:val="879"/>
        </w:numPr>
        <w:tabs>
          <w:tab w:val="left" w:pos="1237"/>
          <w:tab w:val="left" w:pos="1238"/>
        </w:tabs>
        <w:ind w:right="77"/>
        <w:rPr>
          <w:sz w:val="24"/>
          <w:lang w:val="ru-RU"/>
        </w:rPr>
      </w:pPr>
      <w:r w:rsidRPr="000509E4">
        <w:rPr>
          <w:sz w:val="24"/>
          <w:lang w:val="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безопасногообраза жизни и экологической культурыобучающихся.</w:t>
      </w:r>
    </w:p>
    <w:p w:rsidR="00E86648" w:rsidRPr="000509E4" w:rsidRDefault="000509E4" w:rsidP="002B7913">
      <w:pPr>
        <w:pStyle w:val="a4"/>
        <w:numPr>
          <w:ilvl w:val="2"/>
          <w:numId w:val="879"/>
        </w:numPr>
        <w:tabs>
          <w:tab w:val="left" w:pos="1237"/>
          <w:tab w:val="left" w:pos="1238"/>
        </w:tabs>
        <w:ind w:right="64"/>
        <w:rPr>
          <w:sz w:val="24"/>
          <w:lang w:val="ru-RU"/>
        </w:rPr>
      </w:pPr>
      <w:r w:rsidRPr="000509E4">
        <w:rPr>
          <w:sz w:val="24"/>
          <w:lang w:val="ru-RU"/>
        </w:rPr>
        <w:t>Методика и инструментарий мониторинга духовно-нравственного развития, воспитания и социализацииобучающихся.</w:t>
      </w:r>
    </w:p>
    <w:p w:rsidR="00E86648" w:rsidRPr="000509E4" w:rsidRDefault="000509E4" w:rsidP="002B7913">
      <w:pPr>
        <w:pStyle w:val="a4"/>
        <w:numPr>
          <w:ilvl w:val="2"/>
          <w:numId w:val="879"/>
        </w:numPr>
        <w:tabs>
          <w:tab w:val="left" w:pos="1237"/>
          <w:tab w:val="left" w:pos="1238"/>
        </w:tabs>
        <w:ind w:right="359"/>
        <w:rPr>
          <w:sz w:val="24"/>
          <w:lang w:val="ru-RU"/>
        </w:rPr>
      </w:pPr>
      <w:r w:rsidRPr="000509E4">
        <w:rPr>
          <w:sz w:val="24"/>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жизниобучающихся.</w:t>
      </w:r>
    </w:p>
    <w:p w:rsidR="00E86648" w:rsidRPr="000509E4" w:rsidRDefault="000509E4">
      <w:pPr>
        <w:pStyle w:val="a3"/>
        <w:spacing w:before="5"/>
        <w:ind w:left="0"/>
        <w:rPr>
          <w:sz w:val="27"/>
          <w:lang w:val="ru-RU"/>
        </w:rPr>
      </w:pPr>
      <w:r w:rsidRPr="000509E4">
        <w:rPr>
          <w:lang w:val="ru-RU"/>
        </w:rPr>
        <w:br w:type="column"/>
      </w:r>
    </w:p>
    <w:p w:rsidR="00E86648" w:rsidRDefault="000509E4">
      <w:pPr>
        <w:pStyle w:val="2"/>
      </w:pPr>
      <w:r>
        <w:t>161</w:t>
      </w:r>
    </w:p>
    <w:p w:rsidR="00E86648" w:rsidRDefault="00E86648">
      <w:pPr>
        <w:pStyle w:val="a3"/>
        <w:ind w:left="0"/>
        <w:rPr>
          <w:sz w:val="28"/>
        </w:rPr>
      </w:pPr>
    </w:p>
    <w:p w:rsidR="00E86648" w:rsidRDefault="00E86648">
      <w:pPr>
        <w:pStyle w:val="a3"/>
        <w:ind w:left="0"/>
        <w:rPr>
          <w:sz w:val="40"/>
        </w:rPr>
      </w:pPr>
    </w:p>
    <w:p w:rsidR="00E86648" w:rsidRDefault="000509E4">
      <w:pPr>
        <w:ind w:left="118"/>
        <w:rPr>
          <w:sz w:val="28"/>
        </w:rPr>
      </w:pPr>
      <w:r>
        <w:rPr>
          <w:sz w:val="28"/>
        </w:rPr>
        <w:t>164</w:t>
      </w:r>
    </w:p>
    <w:p w:rsidR="00E86648" w:rsidRDefault="00E86648">
      <w:pPr>
        <w:pStyle w:val="a3"/>
        <w:ind w:left="0"/>
        <w:rPr>
          <w:sz w:val="28"/>
        </w:rPr>
      </w:pPr>
    </w:p>
    <w:p w:rsidR="00E86648" w:rsidRDefault="00E86648">
      <w:pPr>
        <w:pStyle w:val="a3"/>
        <w:ind w:left="0"/>
        <w:rPr>
          <w:sz w:val="40"/>
        </w:rPr>
      </w:pPr>
    </w:p>
    <w:p w:rsidR="00E86648" w:rsidRDefault="000509E4">
      <w:pPr>
        <w:ind w:left="118"/>
        <w:rPr>
          <w:sz w:val="28"/>
        </w:rPr>
      </w:pPr>
      <w:r>
        <w:rPr>
          <w:sz w:val="28"/>
        </w:rPr>
        <w:t>166</w:t>
      </w: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pPr>
    </w:p>
    <w:p w:rsidR="00E86648" w:rsidRDefault="000509E4">
      <w:pPr>
        <w:ind w:left="118"/>
        <w:rPr>
          <w:sz w:val="28"/>
        </w:rPr>
      </w:pPr>
      <w:r>
        <w:rPr>
          <w:sz w:val="28"/>
        </w:rPr>
        <w:t>167</w:t>
      </w:r>
    </w:p>
    <w:p w:rsidR="00E86648" w:rsidRDefault="00E86648">
      <w:pPr>
        <w:pStyle w:val="a3"/>
        <w:ind w:left="0"/>
        <w:rPr>
          <w:sz w:val="28"/>
        </w:rPr>
      </w:pPr>
    </w:p>
    <w:p w:rsidR="00E86648" w:rsidRDefault="000509E4">
      <w:pPr>
        <w:spacing w:before="184"/>
        <w:ind w:left="118"/>
        <w:rPr>
          <w:sz w:val="28"/>
        </w:rPr>
      </w:pPr>
      <w:r>
        <w:rPr>
          <w:sz w:val="28"/>
        </w:rPr>
        <w:t>169</w:t>
      </w:r>
    </w:p>
    <w:p w:rsidR="00E86648" w:rsidRDefault="000509E4">
      <w:pPr>
        <w:spacing w:before="230"/>
        <w:ind w:left="118"/>
        <w:rPr>
          <w:sz w:val="28"/>
        </w:rPr>
      </w:pPr>
      <w:r>
        <w:rPr>
          <w:sz w:val="28"/>
        </w:rPr>
        <w:t>170</w:t>
      </w:r>
    </w:p>
    <w:p w:rsidR="00E86648" w:rsidRDefault="00E86648">
      <w:pPr>
        <w:pStyle w:val="a3"/>
        <w:ind w:left="0"/>
        <w:rPr>
          <w:sz w:val="28"/>
        </w:rPr>
      </w:pPr>
    </w:p>
    <w:p w:rsidR="00E86648" w:rsidRDefault="00E86648">
      <w:pPr>
        <w:pStyle w:val="a3"/>
        <w:ind w:left="0"/>
        <w:rPr>
          <w:sz w:val="40"/>
        </w:rPr>
      </w:pPr>
    </w:p>
    <w:p w:rsidR="00E86648" w:rsidRDefault="000509E4">
      <w:pPr>
        <w:ind w:left="118"/>
        <w:rPr>
          <w:sz w:val="28"/>
        </w:rPr>
      </w:pPr>
      <w:r>
        <w:rPr>
          <w:sz w:val="28"/>
        </w:rPr>
        <w:t>171</w:t>
      </w:r>
    </w:p>
    <w:p w:rsidR="00E86648" w:rsidRDefault="000509E4">
      <w:pPr>
        <w:spacing w:before="230"/>
        <w:ind w:left="118"/>
        <w:rPr>
          <w:sz w:val="28"/>
        </w:rPr>
      </w:pPr>
      <w:r>
        <w:rPr>
          <w:sz w:val="28"/>
        </w:rPr>
        <w:t>174</w:t>
      </w:r>
    </w:p>
    <w:p w:rsidR="00E86648" w:rsidRDefault="00E86648">
      <w:pPr>
        <w:rPr>
          <w:sz w:val="28"/>
        </w:rPr>
        <w:sectPr w:rsidR="00E86648">
          <w:pgSz w:w="11930" w:h="16860"/>
          <w:pgMar w:top="840" w:right="780" w:bottom="500" w:left="760" w:header="0" w:footer="302" w:gutter="0"/>
          <w:cols w:num="2" w:space="720" w:equalWidth="0">
            <w:col w:w="9159" w:space="419"/>
            <w:col w:w="812"/>
          </w:cols>
        </w:sectPr>
      </w:pPr>
    </w:p>
    <w:p w:rsidR="00E86648" w:rsidRDefault="000509E4" w:rsidP="002B7913">
      <w:pPr>
        <w:pStyle w:val="a4"/>
        <w:numPr>
          <w:ilvl w:val="1"/>
          <w:numId w:val="880"/>
        </w:numPr>
        <w:tabs>
          <w:tab w:val="left" w:pos="1237"/>
          <w:tab w:val="left" w:pos="1238"/>
          <w:tab w:val="right" w:pos="10117"/>
        </w:tabs>
        <w:spacing w:line="316" w:lineRule="exact"/>
        <w:ind w:left="1237" w:hanging="1119"/>
        <w:rPr>
          <w:sz w:val="28"/>
        </w:rPr>
      </w:pPr>
      <w:r>
        <w:rPr>
          <w:sz w:val="24"/>
        </w:rPr>
        <w:lastRenderedPageBreak/>
        <w:t>Программакоррекционнойработы</w:t>
      </w:r>
      <w:r>
        <w:rPr>
          <w:position w:val="-3"/>
          <w:sz w:val="28"/>
        </w:rPr>
        <w:tab/>
        <w:t>176</w:t>
      </w:r>
    </w:p>
    <w:p w:rsidR="00E86648" w:rsidRDefault="000509E4" w:rsidP="002B7913">
      <w:pPr>
        <w:pStyle w:val="a4"/>
        <w:numPr>
          <w:ilvl w:val="2"/>
          <w:numId w:val="880"/>
        </w:numPr>
        <w:tabs>
          <w:tab w:val="left" w:pos="1237"/>
          <w:tab w:val="left" w:pos="1238"/>
          <w:tab w:val="right" w:pos="10117"/>
        </w:tabs>
        <w:spacing w:line="323" w:lineRule="exact"/>
        <w:ind w:left="1237" w:hanging="1119"/>
        <w:rPr>
          <w:sz w:val="28"/>
        </w:rPr>
      </w:pPr>
      <w:r>
        <w:rPr>
          <w:sz w:val="24"/>
        </w:rPr>
        <w:t>Общиеположенияпрограммы</w:t>
      </w:r>
      <w:r>
        <w:rPr>
          <w:position w:val="-3"/>
          <w:sz w:val="28"/>
        </w:rPr>
        <w:tab/>
        <w:t>176</w:t>
      </w:r>
    </w:p>
    <w:p w:rsidR="00E86648" w:rsidRDefault="00E86648">
      <w:pPr>
        <w:spacing w:line="323" w:lineRule="exact"/>
        <w:rPr>
          <w:sz w:val="28"/>
        </w:rPr>
        <w:sectPr w:rsidR="00E86648">
          <w:type w:val="continuous"/>
          <w:pgSz w:w="11930" w:h="16860"/>
          <w:pgMar w:top="1600" w:right="780" w:bottom="280" w:left="760" w:header="720" w:footer="720" w:gutter="0"/>
          <w:cols w:space="720"/>
        </w:sectPr>
      </w:pPr>
    </w:p>
    <w:p w:rsidR="00E86648" w:rsidRPr="000509E4" w:rsidRDefault="000509E4" w:rsidP="002B7913">
      <w:pPr>
        <w:pStyle w:val="a4"/>
        <w:numPr>
          <w:ilvl w:val="2"/>
          <w:numId w:val="880"/>
        </w:numPr>
        <w:tabs>
          <w:tab w:val="left" w:pos="1237"/>
          <w:tab w:val="left" w:pos="1238"/>
        </w:tabs>
        <w:ind w:left="1237" w:right="12" w:hanging="1119"/>
        <w:rPr>
          <w:sz w:val="24"/>
          <w:lang w:val="ru-RU"/>
        </w:rPr>
      </w:pPr>
      <w:r w:rsidRPr="000509E4">
        <w:rPr>
          <w:sz w:val="24"/>
          <w:lang w:val="ru-RU"/>
        </w:rPr>
        <w:lastRenderedPageBreak/>
        <w:t>Перечень, содержание и план реализации индивидуально-ориентированных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 их интеграцию в организации, осуществляющейобразовательную деятельность и освоение ими ООПООО</w:t>
      </w:r>
    </w:p>
    <w:p w:rsidR="00E86648" w:rsidRPr="000509E4" w:rsidRDefault="000509E4" w:rsidP="002B7913">
      <w:pPr>
        <w:pStyle w:val="a4"/>
        <w:numPr>
          <w:ilvl w:val="2"/>
          <w:numId w:val="880"/>
        </w:numPr>
        <w:tabs>
          <w:tab w:val="left" w:pos="1237"/>
          <w:tab w:val="left" w:pos="1238"/>
        </w:tabs>
        <w:ind w:left="1237" w:hanging="1119"/>
        <w:rPr>
          <w:sz w:val="24"/>
          <w:lang w:val="ru-RU"/>
        </w:rPr>
      </w:pPr>
      <w:r w:rsidRPr="000509E4">
        <w:rPr>
          <w:sz w:val="24"/>
          <w:lang w:val="ru-RU"/>
        </w:rPr>
        <w:t>Система комплексного психолого-медико-педагогического сопровождения детей с ОВЗ в условиях образовательной деятельности, включающая психолого-медико-педагогическое обследование детей с целью выявленияих особых образовательных потребностей, мониторинг динамики развития детей, их успешности в освоении ООП ООО, корректировку коррекционных мероприятий.</w:t>
      </w:r>
    </w:p>
    <w:p w:rsidR="00E86648" w:rsidRPr="000509E4" w:rsidRDefault="000509E4" w:rsidP="002B7913">
      <w:pPr>
        <w:pStyle w:val="a4"/>
        <w:numPr>
          <w:ilvl w:val="2"/>
          <w:numId w:val="880"/>
        </w:numPr>
        <w:tabs>
          <w:tab w:val="left" w:pos="1237"/>
          <w:tab w:val="left" w:pos="1238"/>
        </w:tabs>
        <w:ind w:left="1237" w:right="124" w:hanging="1119"/>
        <w:rPr>
          <w:sz w:val="24"/>
          <w:lang w:val="ru-RU"/>
        </w:rPr>
      </w:pPr>
      <w:r w:rsidRPr="000509E4">
        <w:rPr>
          <w:sz w:val="24"/>
          <w:lang w:val="ru-RU"/>
        </w:rPr>
        <w:t>Описание специальных условий обучения и воспитания детей с ограниченными возможностями здоровья, в т.ч. безбарьерной среды их жизнедеятельности, использования адаптированных образовательных программ основного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предоставления услуг ассистента (помощника), оказывающего детям необходимую техническую помощь, проведения групповых и индивидуальных коррекционныхзанятий</w:t>
      </w:r>
    </w:p>
    <w:p w:rsidR="00E86648" w:rsidRDefault="000509E4">
      <w:pPr>
        <w:spacing w:before="3"/>
        <w:ind w:left="118"/>
        <w:rPr>
          <w:sz w:val="28"/>
        </w:rPr>
      </w:pPr>
      <w:r w:rsidRPr="000509E4">
        <w:rPr>
          <w:lang w:val="ru-RU"/>
        </w:rPr>
        <w:br w:type="column"/>
      </w:r>
      <w:r>
        <w:rPr>
          <w:sz w:val="28"/>
        </w:rPr>
        <w:lastRenderedPageBreak/>
        <w:t>177</w:t>
      </w: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36"/>
        </w:rPr>
      </w:pPr>
    </w:p>
    <w:p w:rsidR="00E86648" w:rsidRDefault="000509E4">
      <w:pPr>
        <w:pStyle w:val="2"/>
      </w:pPr>
      <w:r>
        <w:t>179</w:t>
      </w: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32"/>
        </w:rPr>
      </w:pPr>
    </w:p>
    <w:p w:rsidR="00E86648" w:rsidRDefault="000509E4">
      <w:pPr>
        <w:ind w:left="118"/>
        <w:rPr>
          <w:sz w:val="28"/>
        </w:rPr>
      </w:pPr>
      <w:r>
        <w:rPr>
          <w:sz w:val="28"/>
        </w:rPr>
        <w:t>181</w:t>
      </w:r>
    </w:p>
    <w:p w:rsidR="00E86648" w:rsidRDefault="00E86648">
      <w:pPr>
        <w:rPr>
          <w:sz w:val="28"/>
        </w:rPr>
        <w:sectPr w:rsidR="00E86648">
          <w:type w:val="continuous"/>
          <w:pgSz w:w="11930" w:h="16860"/>
          <w:pgMar w:top="1600" w:right="780" w:bottom="280" w:left="760" w:header="720" w:footer="720" w:gutter="0"/>
          <w:cols w:num="2" w:space="720" w:equalWidth="0">
            <w:col w:w="9208" w:space="370"/>
            <w:col w:w="812"/>
          </w:cols>
        </w:sectPr>
      </w:pPr>
    </w:p>
    <w:p w:rsidR="00E86648" w:rsidRPr="000509E4" w:rsidRDefault="000509E4" w:rsidP="002B7913">
      <w:pPr>
        <w:pStyle w:val="a4"/>
        <w:numPr>
          <w:ilvl w:val="2"/>
          <w:numId w:val="878"/>
        </w:numPr>
        <w:tabs>
          <w:tab w:val="left" w:pos="1237"/>
          <w:tab w:val="left" w:pos="1238"/>
          <w:tab w:val="right" w:pos="10117"/>
        </w:tabs>
        <w:spacing w:line="317" w:lineRule="exact"/>
        <w:rPr>
          <w:sz w:val="28"/>
          <w:lang w:val="ru-RU"/>
        </w:rPr>
      </w:pPr>
      <w:r w:rsidRPr="000509E4">
        <w:rPr>
          <w:sz w:val="24"/>
          <w:lang w:val="ru-RU"/>
        </w:rPr>
        <w:lastRenderedPageBreak/>
        <w:t>Механизм взаимодействия в разработке иреализациикоррекционных</w:t>
      </w:r>
      <w:r w:rsidRPr="000509E4">
        <w:rPr>
          <w:position w:val="-3"/>
          <w:sz w:val="28"/>
          <w:lang w:val="ru-RU"/>
        </w:rPr>
        <w:tab/>
        <w:t>187</w:t>
      </w:r>
    </w:p>
    <w:p w:rsidR="00E86648" w:rsidRPr="000509E4" w:rsidRDefault="00E86648">
      <w:pPr>
        <w:spacing w:line="317" w:lineRule="exact"/>
        <w:rPr>
          <w:sz w:val="28"/>
          <w:lang w:val="ru-RU"/>
        </w:rPr>
        <w:sectPr w:rsidR="00E86648" w:rsidRPr="000509E4">
          <w:type w:val="continuous"/>
          <w:pgSz w:w="11930" w:h="16860"/>
          <w:pgMar w:top="1600" w:right="780" w:bottom="280" w:left="760" w:header="720" w:footer="720" w:gutter="0"/>
          <w:cols w:space="720"/>
        </w:sectPr>
      </w:pPr>
    </w:p>
    <w:p w:rsidR="00E86648" w:rsidRPr="000509E4" w:rsidRDefault="000509E4">
      <w:pPr>
        <w:pStyle w:val="a3"/>
        <w:spacing w:before="43" w:line="237" w:lineRule="auto"/>
        <w:ind w:left="1234" w:right="1222"/>
        <w:rPr>
          <w:lang w:val="ru-RU"/>
        </w:rPr>
      </w:pPr>
      <w:r w:rsidRPr="000509E4">
        <w:rPr>
          <w:lang w:val="ru-RU"/>
        </w:rPr>
        <w:lastRenderedPageBreak/>
        <w:t>мероприятий учителей, специалистов в области коррекционной педагогики, медицинского работника организации, осуществляющей образовательную деятельность и других организаций, специализирующихся в области семьи и других институтов общества, обеспечивающийся в единстве урочной, внеурочной и внешкольной деятельности</w:t>
      </w:r>
    </w:p>
    <w:p w:rsidR="00E86648" w:rsidRDefault="000509E4" w:rsidP="002B7913">
      <w:pPr>
        <w:pStyle w:val="a4"/>
        <w:numPr>
          <w:ilvl w:val="2"/>
          <w:numId w:val="878"/>
        </w:numPr>
        <w:tabs>
          <w:tab w:val="left" w:pos="1234"/>
          <w:tab w:val="left" w:pos="1235"/>
          <w:tab w:val="left" w:pos="9696"/>
        </w:tabs>
        <w:spacing w:before="7" w:line="323" w:lineRule="exact"/>
        <w:ind w:left="1234" w:hanging="1116"/>
        <w:rPr>
          <w:sz w:val="28"/>
        </w:rPr>
      </w:pPr>
      <w:r>
        <w:rPr>
          <w:sz w:val="24"/>
        </w:rPr>
        <w:t>Планируемые результаты</w:t>
      </w:r>
      <w:r w:rsidR="00004DEF">
        <w:rPr>
          <w:sz w:val="24"/>
          <w:lang w:val="ru-RU"/>
        </w:rPr>
        <w:t xml:space="preserve"> </w:t>
      </w:r>
      <w:r>
        <w:rPr>
          <w:sz w:val="24"/>
        </w:rPr>
        <w:t>коррекционнойработы</w:t>
      </w:r>
      <w:r>
        <w:rPr>
          <w:position w:val="-3"/>
          <w:sz w:val="28"/>
        </w:rPr>
        <w:tab/>
        <w:t>188</w:t>
      </w:r>
    </w:p>
    <w:p w:rsidR="00E86648" w:rsidRDefault="000509E4" w:rsidP="002B7913">
      <w:pPr>
        <w:pStyle w:val="a4"/>
        <w:numPr>
          <w:ilvl w:val="0"/>
          <w:numId w:val="885"/>
        </w:numPr>
        <w:tabs>
          <w:tab w:val="left" w:pos="1234"/>
          <w:tab w:val="left" w:pos="1235"/>
          <w:tab w:val="left" w:pos="9696"/>
        </w:tabs>
        <w:spacing w:line="322" w:lineRule="exact"/>
        <w:ind w:hanging="1116"/>
        <w:rPr>
          <w:sz w:val="28"/>
        </w:rPr>
      </w:pPr>
      <w:r>
        <w:rPr>
          <w:sz w:val="24"/>
        </w:rPr>
        <w:t>Организационныйраздел</w:t>
      </w:r>
      <w:r>
        <w:rPr>
          <w:position w:val="-3"/>
          <w:sz w:val="28"/>
        </w:rPr>
        <w:tab/>
        <w:t>190</w:t>
      </w:r>
    </w:p>
    <w:p w:rsidR="00E86648" w:rsidRPr="000509E4" w:rsidRDefault="000509E4" w:rsidP="002B7913">
      <w:pPr>
        <w:pStyle w:val="a4"/>
        <w:numPr>
          <w:ilvl w:val="1"/>
          <w:numId w:val="885"/>
        </w:numPr>
        <w:tabs>
          <w:tab w:val="left" w:pos="1234"/>
          <w:tab w:val="left" w:pos="1235"/>
          <w:tab w:val="left" w:pos="9696"/>
        </w:tabs>
        <w:spacing w:line="322" w:lineRule="exact"/>
        <w:ind w:left="1234" w:hanging="1116"/>
        <w:rPr>
          <w:sz w:val="28"/>
          <w:lang w:val="ru-RU"/>
        </w:rPr>
      </w:pPr>
      <w:r w:rsidRPr="000509E4">
        <w:rPr>
          <w:sz w:val="24"/>
          <w:lang w:val="ru-RU"/>
        </w:rPr>
        <w:t>Учебный план основного</w:t>
      </w:r>
      <w:r w:rsidR="00004DEF">
        <w:rPr>
          <w:sz w:val="24"/>
          <w:lang w:val="ru-RU"/>
        </w:rPr>
        <w:t xml:space="preserve"> </w:t>
      </w:r>
      <w:r w:rsidRPr="000509E4">
        <w:rPr>
          <w:sz w:val="24"/>
          <w:lang w:val="ru-RU"/>
        </w:rPr>
        <w:t>общего</w:t>
      </w:r>
      <w:r w:rsidR="00004DEF">
        <w:rPr>
          <w:sz w:val="24"/>
          <w:lang w:val="ru-RU"/>
        </w:rPr>
        <w:t xml:space="preserve"> </w:t>
      </w:r>
      <w:r w:rsidRPr="000509E4">
        <w:rPr>
          <w:sz w:val="24"/>
          <w:lang w:val="ru-RU"/>
        </w:rPr>
        <w:t>образования</w:t>
      </w:r>
      <w:r w:rsidRPr="000509E4">
        <w:rPr>
          <w:position w:val="-3"/>
          <w:sz w:val="28"/>
          <w:lang w:val="ru-RU"/>
        </w:rPr>
        <w:tab/>
        <w:t>190</w:t>
      </w:r>
    </w:p>
    <w:p w:rsidR="00E86648" w:rsidRDefault="000509E4" w:rsidP="002B7913">
      <w:pPr>
        <w:pStyle w:val="a4"/>
        <w:numPr>
          <w:ilvl w:val="1"/>
          <w:numId w:val="885"/>
        </w:numPr>
        <w:tabs>
          <w:tab w:val="left" w:pos="1234"/>
          <w:tab w:val="left" w:pos="1235"/>
          <w:tab w:val="left" w:pos="9696"/>
        </w:tabs>
        <w:spacing w:line="323" w:lineRule="exact"/>
        <w:ind w:left="1234" w:hanging="1116"/>
        <w:rPr>
          <w:sz w:val="28"/>
        </w:rPr>
      </w:pPr>
      <w:r>
        <w:rPr>
          <w:sz w:val="24"/>
        </w:rPr>
        <w:t>Календарный учебный</w:t>
      </w:r>
      <w:r w:rsidR="00004DEF">
        <w:rPr>
          <w:sz w:val="24"/>
          <w:lang w:val="ru-RU"/>
        </w:rPr>
        <w:t xml:space="preserve"> </w:t>
      </w:r>
      <w:r>
        <w:rPr>
          <w:sz w:val="24"/>
        </w:rPr>
        <w:t>график</w:t>
      </w:r>
      <w:r>
        <w:rPr>
          <w:position w:val="-3"/>
          <w:sz w:val="28"/>
        </w:rPr>
        <w:tab/>
        <w:t>196</w:t>
      </w:r>
    </w:p>
    <w:p w:rsidR="00E86648" w:rsidRDefault="000509E4" w:rsidP="002B7913">
      <w:pPr>
        <w:pStyle w:val="a4"/>
        <w:numPr>
          <w:ilvl w:val="1"/>
          <w:numId w:val="885"/>
        </w:numPr>
        <w:tabs>
          <w:tab w:val="left" w:pos="1234"/>
          <w:tab w:val="left" w:pos="1235"/>
          <w:tab w:val="left" w:pos="9696"/>
        </w:tabs>
        <w:spacing w:line="324" w:lineRule="exact"/>
        <w:ind w:left="1234" w:hanging="1116"/>
        <w:rPr>
          <w:sz w:val="28"/>
        </w:rPr>
      </w:pPr>
      <w:r>
        <w:rPr>
          <w:sz w:val="24"/>
        </w:rPr>
        <w:t>План</w:t>
      </w:r>
      <w:r w:rsidR="00004DEF">
        <w:rPr>
          <w:sz w:val="24"/>
          <w:lang w:val="ru-RU"/>
        </w:rPr>
        <w:t xml:space="preserve"> </w:t>
      </w:r>
      <w:r>
        <w:rPr>
          <w:sz w:val="24"/>
        </w:rPr>
        <w:t>внеурочной</w:t>
      </w:r>
      <w:r w:rsidR="00004DEF">
        <w:rPr>
          <w:sz w:val="24"/>
          <w:lang w:val="ru-RU"/>
        </w:rPr>
        <w:t xml:space="preserve"> </w:t>
      </w:r>
      <w:r>
        <w:rPr>
          <w:sz w:val="24"/>
        </w:rPr>
        <w:t>деятельности</w:t>
      </w:r>
      <w:r>
        <w:rPr>
          <w:position w:val="-3"/>
          <w:sz w:val="28"/>
        </w:rPr>
        <w:tab/>
        <w:t>197</w:t>
      </w:r>
    </w:p>
    <w:p w:rsidR="00E86648" w:rsidRDefault="00E86648">
      <w:pPr>
        <w:spacing w:line="324" w:lineRule="exact"/>
        <w:rPr>
          <w:sz w:val="28"/>
        </w:rPr>
        <w:sectPr w:rsidR="00E86648">
          <w:pgSz w:w="11930" w:h="16860"/>
          <w:pgMar w:top="840" w:right="780" w:bottom="500" w:left="760" w:header="0" w:footer="302" w:gutter="0"/>
          <w:cols w:space="720"/>
        </w:sectPr>
      </w:pPr>
    </w:p>
    <w:p w:rsidR="00E86648" w:rsidRPr="000509E4" w:rsidRDefault="000509E4" w:rsidP="002B7913">
      <w:pPr>
        <w:pStyle w:val="a4"/>
        <w:numPr>
          <w:ilvl w:val="1"/>
          <w:numId w:val="885"/>
        </w:numPr>
        <w:tabs>
          <w:tab w:val="left" w:pos="1234"/>
          <w:tab w:val="left" w:pos="1235"/>
        </w:tabs>
        <w:spacing w:before="11" w:line="274" w:lineRule="exact"/>
        <w:ind w:left="1234" w:hanging="1116"/>
        <w:rPr>
          <w:sz w:val="24"/>
          <w:lang w:val="ru-RU"/>
        </w:rPr>
      </w:pPr>
      <w:r w:rsidRPr="000509E4">
        <w:rPr>
          <w:sz w:val="24"/>
          <w:lang w:val="ru-RU"/>
        </w:rPr>
        <w:lastRenderedPageBreak/>
        <w:t>Система условий реализации основной общеобразовательной программы- образовательной программы основного общегообразования</w:t>
      </w:r>
    </w:p>
    <w:p w:rsidR="00E86648" w:rsidRDefault="000509E4">
      <w:pPr>
        <w:spacing w:before="3"/>
        <w:ind w:left="118"/>
        <w:rPr>
          <w:sz w:val="28"/>
        </w:rPr>
      </w:pPr>
      <w:r w:rsidRPr="000509E4">
        <w:rPr>
          <w:lang w:val="ru-RU"/>
        </w:rPr>
        <w:br w:type="column"/>
      </w:r>
      <w:r>
        <w:rPr>
          <w:sz w:val="28"/>
        </w:rPr>
        <w:lastRenderedPageBreak/>
        <w:t>201</w:t>
      </w:r>
    </w:p>
    <w:p w:rsidR="00E86648" w:rsidRDefault="00E86648">
      <w:pPr>
        <w:rPr>
          <w:sz w:val="28"/>
        </w:rPr>
        <w:sectPr w:rsidR="00E86648">
          <w:type w:val="continuous"/>
          <w:pgSz w:w="11930" w:h="16860"/>
          <w:pgMar w:top="1600" w:right="780" w:bottom="280" w:left="760" w:header="720" w:footer="720" w:gutter="0"/>
          <w:cols w:num="2" w:space="720" w:equalWidth="0">
            <w:col w:w="8922" w:space="653"/>
            <w:col w:w="815"/>
          </w:cols>
        </w:sectPr>
      </w:pPr>
    </w:p>
    <w:p w:rsidR="00E86648" w:rsidRDefault="000509E4" w:rsidP="002B7913">
      <w:pPr>
        <w:pStyle w:val="a4"/>
        <w:numPr>
          <w:ilvl w:val="2"/>
          <w:numId w:val="877"/>
        </w:numPr>
        <w:tabs>
          <w:tab w:val="left" w:pos="1234"/>
          <w:tab w:val="left" w:pos="1235"/>
          <w:tab w:val="right" w:pos="10114"/>
        </w:tabs>
        <w:spacing w:line="315" w:lineRule="exact"/>
        <w:ind w:hanging="1116"/>
        <w:rPr>
          <w:sz w:val="28"/>
        </w:rPr>
      </w:pPr>
      <w:r>
        <w:rPr>
          <w:sz w:val="24"/>
        </w:rPr>
        <w:lastRenderedPageBreak/>
        <w:t>Общиеположения</w:t>
      </w:r>
      <w:r>
        <w:rPr>
          <w:position w:val="-3"/>
          <w:sz w:val="28"/>
        </w:rPr>
        <w:tab/>
        <w:t>201</w:t>
      </w:r>
    </w:p>
    <w:p w:rsidR="00E86648" w:rsidRPr="000509E4" w:rsidRDefault="000509E4" w:rsidP="002B7913">
      <w:pPr>
        <w:pStyle w:val="a4"/>
        <w:numPr>
          <w:ilvl w:val="2"/>
          <w:numId w:val="877"/>
        </w:numPr>
        <w:tabs>
          <w:tab w:val="left" w:pos="1234"/>
          <w:tab w:val="left" w:pos="1235"/>
          <w:tab w:val="right" w:pos="10114"/>
        </w:tabs>
        <w:spacing w:line="322" w:lineRule="exact"/>
        <w:ind w:hanging="1116"/>
        <w:rPr>
          <w:sz w:val="28"/>
          <w:lang w:val="ru-RU"/>
        </w:rPr>
      </w:pPr>
      <w:r w:rsidRPr="000509E4">
        <w:rPr>
          <w:sz w:val="24"/>
          <w:lang w:val="ru-RU"/>
        </w:rPr>
        <w:t>Кадровые условия реализацииООПООО</w:t>
      </w:r>
      <w:r w:rsidRPr="000509E4">
        <w:rPr>
          <w:position w:val="-3"/>
          <w:sz w:val="28"/>
          <w:lang w:val="ru-RU"/>
        </w:rPr>
        <w:tab/>
        <w:t>203</w:t>
      </w:r>
    </w:p>
    <w:p w:rsidR="00E86648" w:rsidRPr="000509E4" w:rsidRDefault="000509E4" w:rsidP="002B7913">
      <w:pPr>
        <w:pStyle w:val="a4"/>
        <w:numPr>
          <w:ilvl w:val="3"/>
          <w:numId w:val="877"/>
        </w:numPr>
        <w:tabs>
          <w:tab w:val="left" w:pos="1234"/>
          <w:tab w:val="left" w:pos="1235"/>
          <w:tab w:val="right" w:pos="10114"/>
        </w:tabs>
        <w:spacing w:line="323" w:lineRule="exact"/>
        <w:ind w:hanging="1116"/>
        <w:rPr>
          <w:sz w:val="28"/>
          <w:lang w:val="ru-RU"/>
        </w:rPr>
      </w:pPr>
      <w:r w:rsidRPr="000509E4">
        <w:rPr>
          <w:sz w:val="24"/>
          <w:lang w:val="ru-RU"/>
        </w:rPr>
        <w:t>Кадровое обеспечение реализацииООПООО</w:t>
      </w:r>
      <w:r w:rsidRPr="000509E4">
        <w:rPr>
          <w:position w:val="-3"/>
          <w:sz w:val="28"/>
          <w:lang w:val="ru-RU"/>
        </w:rPr>
        <w:tab/>
        <w:t>203</w:t>
      </w:r>
    </w:p>
    <w:p w:rsidR="00E86648" w:rsidRPr="000509E4" w:rsidRDefault="00E86648">
      <w:pPr>
        <w:spacing w:line="323" w:lineRule="exact"/>
        <w:rPr>
          <w:sz w:val="28"/>
          <w:lang w:val="ru-RU"/>
        </w:rPr>
        <w:sectPr w:rsidR="00E86648" w:rsidRPr="000509E4">
          <w:type w:val="continuous"/>
          <w:pgSz w:w="11930" w:h="16860"/>
          <w:pgMar w:top="1600" w:right="780" w:bottom="280" w:left="760" w:header="720" w:footer="720" w:gutter="0"/>
          <w:cols w:space="720"/>
        </w:sectPr>
      </w:pPr>
    </w:p>
    <w:p w:rsidR="00E86648" w:rsidRPr="000509E4" w:rsidRDefault="000509E4" w:rsidP="002B7913">
      <w:pPr>
        <w:pStyle w:val="a4"/>
        <w:numPr>
          <w:ilvl w:val="3"/>
          <w:numId w:val="877"/>
        </w:numPr>
        <w:tabs>
          <w:tab w:val="left" w:pos="1234"/>
          <w:tab w:val="left" w:pos="1235"/>
        </w:tabs>
        <w:ind w:hanging="1116"/>
        <w:rPr>
          <w:sz w:val="24"/>
          <w:lang w:val="ru-RU"/>
        </w:rPr>
      </w:pPr>
      <w:r w:rsidRPr="000509E4">
        <w:rPr>
          <w:sz w:val="24"/>
          <w:lang w:val="ru-RU"/>
        </w:rPr>
        <w:lastRenderedPageBreak/>
        <w:t>Профессиональное развитие и повышение квалификациипедагогических работников</w:t>
      </w:r>
    </w:p>
    <w:p w:rsidR="00E86648" w:rsidRPr="000509E4" w:rsidRDefault="000509E4" w:rsidP="002B7913">
      <w:pPr>
        <w:pStyle w:val="a4"/>
        <w:numPr>
          <w:ilvl w:val="3"/>
          <w:numId w:val="877"/>
        </w:numPr>
        <w:tabs>
          <w:tab w:val="left" w:pos="1234"/>
          <w:tab w:val="left" w:pos="1235"/>
        </w:tabs>
        <w:ind w:right="315" w:hanging="1116"/>
        <w:rPr>
          <w:sz w:val="24"/>
          <w:lang w:val="ru-RU"/>
        </w:rPr>
      </w:pPr>
      <w:r w:rsidRPr="000509E4">
        <w:rPr>
          <w:sz w:val="24"/>
          <w:lang w:val="ru-RU"/>
        </w:rPr>
        <w:t>Система методической работы, обеспечивающей сопровождение деятельности педагогов на этапах реализации требований ФГОСООО</w:t>
      </w:r>
    </w:p>
    <w:p w:rsidR="00E86648" w:rsidRDefault="000509E4">
      <w:pPr>
        <w:spacing w:before="1"/>
        <w:ind w:left="118"/>
        <w:rPr>
          <w:sz w:val="28"/>
        </w:rPr>
      </w:pPr>
      <w:r w:rsidRPr="000509E4">
        <w:rPr>
          <w:lang w:val="ru-RU"/>
        </w:rPr>
        <w:br w:type="column"/>
      </w:r>
      <w:r>
        <w:rPr>
          <w:sz w:val="28"/>
        </w:rPr>
        <w:lastRenderedPageBreak/>
        <w:t>211</w:t>
      </w:r>
    </w:p>
    <w:p w:rsidR="00E86648" w:rsidRDefault="000509E4">
      <w:pPr>
        <w:pStyle w:val="2"/>
        <w:spacing w:before="230"/>
      </w:pPr>
      <w:r>
        <w:t>215</w:t>
      </w:r>
    </w:p>
    <w:p w:rsidR="00E86648" w:rsidRDefault="00E86648">
      <w:pPr>
        <w:sectPr w:rsidR="00E86648">
          <w:type w:val="continuous"/>
          <w:pgSz w:w="11930" w:h="16860"/>
          <w:pgMar w:top="1600" w:right="780" w:bottom="280" w:left="760" w:header="720" w:footer="720" w:gutter="0"/>
          <w:cols w:num="2" w:space="720" w:equalWidth="0">
            <w:col w:w="8783" w:space="795"/>
            <w:col w:w="812"/>
          </w:cols>
        </w:sectPr>
      </w:pPr>
    </w:p>
    <w:p w:rsidR="00E86648" w:rsidRPr="000509E4" w:rsidRDefault="000509E4" w:rsidP="002B7913">
      <w:pPr>
        <w:pStyle w:val="a4"/>
        <w:numPr>
          <w:ilvl w:val="2"/>
          <w:numId w:val="876"/>
        </w:numPr>
        <w:tabs>
          <w:tab w:val="left" w:pos="1234"/>
          <w:tab w:val="left" w:pos="1235"/>
          <w:tab w:val="right" w:pos="10117"/>
        </w:tabs>
        <w:spacing w:line="317" w:lineRule="exact"/>
        <w:ind w:hanging="1116"/>
        <w:rPr>
          <w:sz w:val="28"/>
          <w:lang w:val="ru-RU"/>
        </w:rPr>
      </w:pPr>
      <w:r w:rsidRPr="000509E4">
        <w:rPr>
          <w:sz w:val="24"/>
          <w:lang w:val="ru-RU"/>
        </w:rPr>
        <w:lastRenderedPageBreak/>
        <w:t>Психолого-педагогические условия реализацииООПООО</w:t>
      </w:r>
      <w:r w:rsidRPr="000509E4">
        <w:rPr>
          <w:position w:val="-3"/>
          <w:sz w:val="28"/>
          <w:lang w:val="ru-RU"/>
        </w:rPr>
        <w:tab/>
        <w:t>217</w:t>
      </w:r>
    </w:p>
    <w:p w:rsidR="00E86648" w:rsidRPr="000509E4" w:rsidRDefault="000509E4" w:rsidP="002B7913">
      <w:pPr>
        <w:pStyle w:val="a4"/>
        <w:numPr>
          <w:ilvl w:val="2"/>
          <w:numId w:val="876"/>
        </w:numPr>
        <w:tabs>
          <w:tab w:val="left" w:pos="1234"/>
          <w:tab w:val="left" w:pos="1235"/>
          <w:tab w:val="right" w:pos="10117"/>
        </w:tabs>
        <w:spacing w:before="241"/>
        <w:ind w:hanging="1116"/>
        <w:rPr>
          <w:sz w:val="28"/>
          <w:lang w:val="ru-RU"/>
        </w:rPr>
      </w:pPr>
      <w:r w:rsidRPr="000509E4">
        <w:rPr>
          <w:sz w:val="24"/>
          <w:lang w:val="ru-RU"/>
        </w:rPr>
        <w:t>Финансово-экономические условия реализацииООПООО</w:t>
      </w:r>
      <w:r w:rsidRPr="000509E4">
        <w:rPr>
          <w:position w:val="-3"/>
          <w:sz w:val="28"/>
          <w:lang w:val="ru-RU"/>
        </w:rPr>
        <w:tab/>
        <w:t>223</w:t>
      </w:r>
    </w:p>
    <w:p w:rsidR="00E86648" w:rsidRPr="000509E4" w:rsidRDefault="000509E4" w:rsidP="002B7913">
      <w:pPr>
        <w:pStyle w:val="a4"/>
        <w:numPr>
          <w:ilvl w:val="2"/>
          <w:numId w:val="876"/>
        </w:numPr>
        <w:tabs>
          <w:tab w:val="left" w:pos="1234"/>
          <w:tab w:val="left" w:pos="1235"/>
          <w:tab w:val="right" w:pos="10117"/>
        </w:tabs>
        <w:spacing w:before="1" w:line="323" w:lineRule="exact"/>
        <w:ind w:hanging="1116"/>
        <w:rPr>
          <w:sz w:val="28"/>
          <w:lang w:val="ru-RU"/>
        </w:rPr>
      </w:pPr>
      <w:r w:rsidRPr="000509E4">
        <w:rPr>
          <w:sz w:val="24"/>
          <w:lang w:val="ru-RU"/>
        </w:rPr>
        <w:t>Материально-технические условия реализацииООПООО</w:t>
      </w:r>
      <w:r w:rsidRPr="000509E4">
        <w:rPr>
          <w:position w:val="-3"/>
          <w:sz w:val="28"/>
          <w:lang w:val="ru-RU"/>
        </w:rPr>
        <w:tab/>
        <w:t>223</w:t>
      </w:r>
    </w:p>
    <w:p w:rsidR="00E86648" w:rsidRPr="000509E4" w:rsidRDefault="000509E4" w:rsidP="002B7913">
      <w:pPr>
        <w:pStyle w:val="a4"/>
        <w:numPr>
          <w:ilvl w:val="2"/>
          <w:numId w:val="876"/>
        </w:numPr>
        <w:tabs>
          <w:tab w:val="left" w:pos="1234"/>
          <w:tab w:val="left" w:pos="1235"/>
          <w:tab w:val="right" w:pos="10117"/>
        </w:tabs>
        <w:spacing w:line="323" w:lineRule="exact"/>
        <w:ind w:hanging="1116"/>
        <w:rPr>
          <w:sz w:val="28"/>
          <w:lang w:val="ru-RU"/>
        </w:rPr>
      </w:pPr>
      <w:r w:rsidRPr="000509E4">
        <w:rPr>
          <w:sz w:val="24"/>
          <w:lang w:val="ru-RU"/>
        </w:rPr>
        <w:t>Информационно-методические условия реализацииООПООО</w:t>
      </w:r>
      <w:r w:rsidRPr="000509E4">
        <w:rPr>
          <w:position w:val="-3"/>
          <w:sz w:val="28"/>
          <w:lang w:val="ru-RU"/>
        </w:rPr>
        <w:tab/>
        <w:t>228</w:t>
      </w:r>
    </w:p>
    <w:p w:rsidR="00E86648" w:rsidRPr="000509E4" w:rsidRDefault="00E86648">
      <w:pPr>
        <w:spacing w:line="323" w:lineRule="exact"/>
        <w:rPr>
          <w:sz w:val="28"/>
          <w:lang w:val="ru-RU"/>
        </w:rPr>
        <w:sectPr w:rsidR="00E86648" w:rsidRPr="000509E4">
          <w:type w:val="continuous"/>
          <w:pgSz w:w="11930" w:h="16860"/>
          <w:pgMar w:top="1600" w:right="780" w:bottom="280" w:left="760" w:header="720" w:footer="720" w:gutter="0"/>
          <w:cols w:space="720"/>
        </w:sectPr>
      </w:pPr>
    </w:p>
    <w:p w:rsidR="00E86648" w:rsidRPr="000509E4" w:rsidRDefault="000509E4" w:rsidP="002B7913">
      <w:pPr>
        <w:pStyle w:val="a4"/>
        <w:numPr>
          <w:ilvl w:val="2"/>
          <w:numId w:val="876"/>
        </w:numPr>
        <w:tabs>
          <w:tab w:val="left" w:pos="1234"/>
          <w:tab w:val="left" w:pos="1235"/>
        </w:tabs>
        <w:ind w:right="82" w:hanging="1116"/>
        <w:rPr>
          <w:sz w:val="24"/>
          <w:lang w:val="ru-RU"/>
        </w:rPr>
      </w:pPr>
      <w:r w:rsidRPr="000509E4">
        <w:rPr>
          <w:sz w:val="24"/>
          <w:lang w:val="ru-RU"/>
        </w:rPr>
        <w:lastRenderedPageBreak/>
        <w:t>Механизм достижения целевых ориентиров в системе условийреализации ООПООО</w:t>
      </w:r>
    </w:p>
    <w:p w:rsidR="00E86648" w:rsidRPr="000509E4" w:rsidRDefault="000509E4" w:rsidP="002B7913">
      <w:pPr>
        <w:pStyle w:val="a4"/>
        <w:numPr>
          <w:ilvl w:val="2"/>
          <w:numId w:val="876"/>
        </w:numPr>
        <w:tabs>
          <w:tab w:val="left" w:pos="1234"/>
          <w:tab w:val="left" w:pos="1235"/>
        </w:tabs>
        <w:ind w:right="1153" w:hanging="1116"/>
        <w:rPr>
          <w:sz w:val="24"/>
          <w:lang w:val="ru-RU"/>
        </w:rPr>
      </w:pPr>
      <w:r w:rsidRPr="000509E4">
        <w:rPr>
          <w:sz w:val="24"/>
          <w:lang w:val="ru-RU"/>
        </w:rPr>
        <w:t>Обоснование необходимых изменений в имеющихся условияхв соответствии с приоритетами ООПООО</w:t>
      </w:r>
    </w:p>
    <w:p w:rsidR="00E86648" w:rsidRPr="000509E4" w:rsidRDefault="000509E4" w:rsidP="002B7913">
      <w:pPr>
        <w:pStyle w:val="a4"/>
        <w:numPr>
          <w:ilvl w:val="2"/>
          <w:numId w:val="876"/>
        </w:numPr>
        <w:tabs>
          <w:tab w:val="left" w:pos="1234"/>
          <w:tab w:val="left" w:pos="1235"/>
        </w:tabs>
        <w:ind w:hanging="1116"/>
        <w:rPr>
          <w:sz w:val="24"/>
          <w:lang w:val="ru-RU"/>
        </w:rPr>
      </w:pPr>
      <w:r w:rsidRPr="000509E4">
        <w:rPr>
          <w:sz w:val="24"/>
          <w:lang w:val="ru-RU"/>
        </w:rPr>
        <w:t>Сетевой график (дорожная карта) по формированию необходимой системы условий реализации ООПНОО</w:t>
      </w:r>
    </w:p>
    <w:p w:rsidR="00E86648" w:rsidRDefault="000509E4">
      <w:pPr>
        <w:ind w:left="118"/>
        <w:rPr>
          <w:sz w:val="28"/>
        </w:rPr>
      </w:pPr>
      <w:r w:rsidRPr="000509E4">
        <w:rPr>
          <w:lang w:val="ru-RU"/>
        </w:rPr>
        <w:br w:type="column"/>
      </w:r>
      <w:r>
        <w:rPr>
          <w:sz w:val="28"/>
        </w:rPr>
        <w:lastRenderedPageBreak/>
        <w:t>235</w:t>
      </w:r>
    </w:p>
    <w:p w:rsidR="00E86648" w:rsidRDefault="000509E4">
      <w:pPr>
        <w:pStyle w:val="2"/>
        <w:spacing w:before="230"/>
      </w:pPr>
      <w:r>
        <w:t>236</w:t>
      </w:r>
    </w:p>
    <w:p w:rsidR="00E86648" w:rsidRDefault="000509E4">
      <w:pPr>
        <w:spacing w:before="230"/>
        <w:ind w:left="118"/>
        <w:rPr>
          <w:sz w:val="28"/>
        </w:rPr>
      </w:pPr>
      <w:r>
        <w:rPr>
          <w:sz w:val="28"/>
        </w:rPr>
        <w:t>237</w:t>
      </w:r>
    </w:p>
    <w:p w:rsidR="00E86648" w:rsidRDefault="00E86648">
      <w:pPr>
        <w:rPr>
          <w:sz w:val="28"/>
        </w:rPr>
        <w:sectPr w:rsidR="00E86648">
          <w:type w:val="continuous"/>
          <w:pgSz w:w="11930" w:h="16860"/>
          <w:pgMar w:top="1600" w:right="780" w:bottom="280" w:left="760" w:header="720" w:footer="720" w:gutter="0"/>
          <w:cols w:num="2" w:space="720" w:equalWidth="0">
            <w:col w:w="8984" w:space="594"/>
            <w:col w:w="812"/>
          </w:cols>
        </w:sectPr>
      </w:pPr>
    </w:p>
    <w:p w:rsidR="00E86648" w:rsidRPr="000509E4" w:rsidRDefault="000509E4" w:rsidP="002B7913">
      <w:pPr>
        <w:pStyle w:val="a4"/>
        <w:numPr>
          <w:ilvl w:val="2"/>
          <w:numId w:val="875"/>
        </w:numPr>
        <w:tabs>
          <w:tab w:val="left" w:pos="1234"/>
          <w:tab w:val="left" w:pos="1235"/>
          <w:tab w:val="right" w:pos="10117"/>
        </w:tabs>
        <w:spacing w:line="317" w:lineRule="exact"/>
        <w:ind w:hanging="1116"/>
        <w:rPr>
          <w:sz w:val="28"/>
          <w:lang w:val="ru-RU"/>
        </w:rPr>
      </w:pPr>
      <w:r w:rsidRPr="000509E4">
        <w:rPr>
          <w:sz w:val="24"/>
          <w:lang w:val="ru-RU"/>
        </w:rPr>
        <w:lastRenderedPageBreak/>
        <w:t>Контроль состояния системы условий реализацииООПООО</w:t>
      </w:r>
      <w:r w:rsidRPr="000509E4">
        <w:rPr>
          <w:position w:val="-3"/>
          <w:sz w:val="28"/>
          <w:lang w:val="ru-RU"/>
        </w:rPr>
        <w:tab/>
        <w:t>239</w:t>
      </w:r>
    </w:p>
    <w:p w:rsidR="00E86648" w:rsidRPr="000509E4" w:rsidRDefault="00E86648">
      <w:pPr>
        <w:spacing w:line="317" w:lineRule="exact"/>
        <w:rPr>
          <w:sz w:val="28"/>
          <w:lang w:val="ru-RU"/>
        </w:rPr>
        <w:sectPr w:rsidR="00E86648" w:rsidRPr="000509E4">
          <w:type w:val="continuous"/>
          <w:pgSz w:w="11930" w:h="16860"/>
          <w:pgMar w:top="1600" w:right="780" w:bottom="280" w:left="760" w:header="720" w:footer="720" w:gutter="0"/>
          <w:cols w:space="720"/>
        </w:sectPr>
      </w:pPr>
    </w:p>
    <w:p w:rsidR="00E86648" w:rsidRDefault="000509E4" w:rsidP="002B7913">
      <w:pPr>
        <w:pStyle w:val="3"/>
        <w:numPr>
          <w:ilvl w:val="3"/>
          <w:numId w:val="875"/>
        </w:numPr>
        <w:tabs>
          <w:tab w:val="left" w:pos="5481"/>
        </w:tabs>
        <w:spacing w:before="44" w:line="275" w:lineRule="exact"/>
      </w:pPr>
      <w:bookmarkStart w:id="0" w:name="_TOC_250035"/>
      <w:r>
        <w:lastRenderedPageBreak/>
        <w:t>Целевой</w:t>
      </w:r>
      <w:bookmarkEnd w:id="0"/>
      <w:r>
        <w:t>раздел</w:t>
      </w:r>
    </w:p>
    <w:p w:rsidR="00E86648" w:rsidRDefault="000509E4" w:rsidP="002B7913">
      <w:pPr>
        <w:pStyle w:val="3"/>
        <w:numPr>
          <w:ilvl w:val="1"/>
          <w:numId w:val="874"/>
        </w:numPr>
        <w:tabs>
          <w:tab w:val="left" w:pos="1230"/>
        </w:tabs>
        <w:spacing w:line="275" w:lineRule="exact"/>
      </w:pPr>
      <w:bookmarkStart w:id="1" w:name="_TOC_250034"/>
      <w:r>
        <w:t>Пояснительная</w:t>
      </w:r>
      <w:bookmarkEnd w:id="1"/>
      <w:r>
        <w:t>записка</w:t>
      </w:r>
    </w:p>
    <w:p w:rsidR="00E86648" w:rsidRPr="000509E4" w:rsidRDefault="000509E4" w:rsidP="002B7913">
      <w:pPr>
        <w:pStyle w:val="a4"/>
        <w:numPr>
          <w:ilvl w:val="2"/>
          <w:numId w:val="874"/>
        </w:numPr>
        <w:tabs>
          <w:tab w:val="left" w:pos="1517"/>
          <w:tab w:val="left" w:pos="1518"/>
        </w:tabs>
        <w:ind w:right="663" w:firstLine="709"/>
        <w:rPr>
          <w:b/>
          <w:sz w:val="24"/>
          <w:lang w:val="ru-RU"/>
        </w:rPr>
      </w:pPr>
      <w:r w:rsidRPr="000509E4">
        <w:rPr>
          <w:b/>
          <w:sz w:val="24"/>
          <w:lang w:val="ru-RU"/>
        </w:rPr>
        <w:t>Цели и задачи реализации основной образовательной программы основного общего образования МБОУ СОШ №77</w:t>
      </w:r>
    </w:p>
    <w:p w:rsidR="00E86648" w:rsidRPr="000509E4" w:rsidRDefault="000509E4">
      <w:pPr>
        <w:pStyle w:val="a3"/>
        <w:ind w:left="100" w:right="236" w:firstLine="708"/>
        <w:rPr>
          <w:lang w:val="ru-RU"/>
        </w:rPr>
      </w:pPr>
      <w:r w:rsidRPr="000509E4">
        <w:rPr>
          <w:b/>
          <w:lang w:val="ru-RU"/>
        </w:rPr>
        <w:t xml:space="preserve">Целями реализации </w:t>
      </w:r>
      <w:r w:rsidRPr="000509E4">
        <w:rPr>
          <w:lang w:val="ru-RU"/>
        </w:rPr>
        <w:t>основной образовательной программы основного общего образования МБОУ СОШ № 77являются:</w:t>
      </w:r>
    </w:p>
    <w:p w:rsidR="00E86648" w:rsidRPr="000509E4" w:rsidRDefault="000509E4" w:rsidP="002B7913">
      <w:pPr>
        <w:pStyle w:val="a4"/>
        <w:numPr>
          <w:ilvl w:val="0"/>
          <w:numId w:val="873"/>
        </w:numPr>
        <w:tabs>
          <w:tab w:val="left" w:pos="1095"/>
        </w:tabs>
        <w:spacing w:before="4"/>
        <w:ind w:right="110" w:firstLine="567"/>
        <w:jc w:val="both"/>
        <w:rPr>
          <w:sz w:val="24"/>
          <w:lang w:val="ru-RU"/>
        </w:rPr>
      </w:pPr>
      <w:r w:rsidRPr="000509E4">
        <w:rPr>
          <w:sz w:val="24"/>
          <w:lang w:val="ru-RU"/>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состоянияздоровья;</w:t>
      </w:r>
    </w:p>
    <w:p w:rsidR="00E86648" w:rsidRPr="000509E4" w:rsidRDefault="000509E4" w:rsidP="002B7913">
      <w:pPr>
        <w:pStyle w:val="a4"/>
        <w:numPr>
          <w:ilvl w:val="0"/>
          <w:numId w:val="873"/>
        </w:numPr>
        <w:tabs>
          <w:tab w:val="left" w:pos="1095"/>
        </w:tabs>
        <w:spacing w:before="33" w:line="274" w:lineRule="exact"/>
        <w:ind w:right="117" w:firstLine="567"/>
        <w:jc w:val="both"/>
        <w:rPr>
          <w:sz w:val="24"/>
          <w:lang w:val="ru-RU"/>
        </w:rPr>
      </w:pPr>
      <w:r w:rsidRPr="000509E4">
        <w:rPr>
          <w:sz w:val="24"/>
          <w:lang w:val="ru-RU"/>
        </w:rPr>
        <w:t>становление и развитие личности обучающегося в ее самобытности, уникальности, неповторимости.</w:t>
      </w:r>
    </w:p>
    <w:p w:rsidR="00E86648" w:rsidRPr="000509E4" w:rsidRDefault="000509E4">
      <w:pPr>
        <w:spacing w:line="237" w:lineRule="auto"/>
        <w:ind w:left="100" w:right="116" w:firstLine="566"/>
        <w:jc w:val="both"/>
        <w:rPr>
          <w:sz w:val="24"/>
          <w:lang w:val="ru-RU"/>
        </w:rPr>
      </w:pPr>
      <w:r>
        <w:rPr>
          <w:rFonts w:ascii="Symbol" w:hAnsi="Symbol"/>
          <w:sz w:val="24"/>
        </w:rPr>
        <w:t></w:t>
      </w:r>
      <w:r w:rsidRPr="000509E4">
        <w:rPr>
          <w:b/>
          <w:sz w:val="24"/>
          <w:lang w:val="ru-RU"/>
        </w:rPr>
        <w:t xml:space="preserve">Достижение поставленных целей </w:t>
      </w:r>
      <w:r w:rsidRPr="000509E4">
        <w:rPr>
          <w:sz w:val="24"/>
          <w:lang w:val="ru-RU"/>
        </w:rPr>
        <w:t xml:space="preserve">приразработке и реализации образовательной организацией основной образовательной программы основного общего образования </w:t>
      </w:r>
      <w:r w:rsidRPr="000509E4">
        <w:rPr>
          <w:b/>
          <w:sz w:val="24"/>
          <w:lang w:val="ru-RU"/>
        </w:rPr>
        <w:t>предусматривает решение следующих основных задач</w:t>
      </w:r>
      <w:r w:rsidRPr="000509E4">
        <w:rPr>
          <w:sz w:val="24"/>
          <w:lang w:val="ru-RU"/>
        </w:rPr>
        <w:t>:</w:t>
      </w:r>
    </w:p>
    <w:p w:rsidR="00E86648" w:rsidRPr="000509E4" w:rsidRDefault="000509E4" w:rsidP="002B7913">
      <w:pPr>
        <w:pStyle w:val="a4"/>
        <w:numPr>
          <w:ilvl w:val="0"/>
          <w:numId w:val="873"/>
        </w:numPr>
        <w:tabs>
          <w:tab w:val="left" w:pos="1095"/>
        </w:tabs>
        <w:spacing w:before="5"/>
        <w:ind w:right="117" w:firstLine="567"/>
        <w:jc w:val="both"/>
        <w:rPr>
          <w:sz w:val="24"/>
          <w:lang w:val="ru-RU"/>
        </w:rPr>
      </w:pPr>
      <w:r w:rsidRPr="000509E4">
        <w:rPr>
          <w:sz w:val="24"/>
          <w:lang w:val="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(далее ФГОСООО);</w:t>
      </w:r>
    </w:p>
    <w:p w:rsidR="00E86648" w:rsidRPr="000509E4" w:rsidRDefault="000509E4" w:rsidP="002B7913">
      <w:pPr>
        <w:pStyle w:val="a4"/>
        <w:numPr>
          <w:ilvl w:val="0"/>
          <w:numId w:val="873"/>
        </w:numPr>
        <w:tabs>
          <w:tab w:val="left" w:pos="1095"/>
        </w:tabs>
        <w:spacing w:before="33" w:line="274" w:lineRule="exact"/>
        <w:ind w:right="131" w:firstLine="567"/>
        <w:jc w:val="both"/>
        <w:rPr>
          <w:sz w:val="24"/>
          <w:lang w:val="ru-RU"/>
        </w:rPr>
      </w:pPr>
      <w:r w:rsidRPr="000509E4">
        <w:rPr>
          <w:sz w:val="24"/>
          <w:lang w:val="ru-RU"/>
        </w:rPr>
        <w:t>обеспечение преемственности начального общего, основного общего, среднего общего образования;</w:t>
      </w:r>
    </w:p>
    <w:p w:rsidR="00E86648" w:rsidRPr="000509E4" w:rsidRDefault="000509E4" w:rsidP="002B7913">
      <w:pPr>
        <w:pStyle w:val="a4"/>
        <w:numPr>
          <w:ilvl w:val="0"/>
          <w:numId w:val="873"/>
        </w:numPr>
        <w:tabs>
          <w:tab w:val="left" w:pos="1095"/>
        </w:tabs>
        <w:spacing w:line="237" w:lineRule="auto"/>
        <w:ind w:right="118" w:firstLine="567"/>
        <w:jc w:val="both"/>
        <w:rPr>
          <w:sz w:val="24"/>
          <w:lang w:val="ru-RU"/>
        </w:rPr>
      </w:pPr>
      <w:r w:rsidRPr="000509E4">
        <w:rPr>
          <w:sz w:val="24"/>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сОВЗ;</w:t>
      </w:r>
    </w:p>
    <w:p w:rsidR="00E86648" w:rsidRPr="000509E4" w:rsidRDefault="000509E4" w:rsidP="002B7913">
      <w:pPr>
        <w:pStyle w:val="a4"/>
        <w:numPr>
          <w:ilvl w:val="0"/>
          <w:numId w:val="873"/>
        </w:numPr>
        <w:tabs>
          <w:tab w:val="left" w:pos="1095"/>
        </w:tabs>
        <w:spacing w:before="5"/>
        <w:ind w:right="113" w:firstLine="567"/>
        <w:jc w:val="both"/>
        <w:rPr>
          <w:sz w:val="24"/>
          <w:lang w:val="ru-RU"/>
        </w:rPr>
      </w:pPr>
      <w:r w:rsidRPr="000509E4">
        <w:rPr>
          <w:sz w:val="24"/>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86648" w:rsidRPr="000509E4" w:rsidRDefault="000509E4" w:rsidP="002B7913">
      <w:pPr>
        <w:pStyle w:val="a4"/>
        <w:numPr>
          <w:ilvl w:val="0"/>
          <w:numId w:val="873"/>
        </w:numPr>
        <w:tabs>
          <w:tab w:val="left" w:pos="1095"/>
        </w:tabs>
        <w:spacing w:before="34" w:line="274" w:lineRule="exact"/>
        <w:ind w:right="131" w:firstLine="567"/>
        <w:jc w:val="both"/>
        <w:rPr>
          <w:sz w:val="24"/>
          <w:lang w:val="ru-RU"/>
        </w:rPr>
      </w:pPr>
      <w:r w:rsidRPr="000509E4">
        <w:rPr>
          <w:sz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образовательныхотношений;</w:t>
      </w:r>
    </w:p>
    <w:p w:rsidR="00E86648" w:rsidRPr="000509E4" w:rsidRDefault="000509E4" w:rsidP="002B7913">
      <w:pPr>
        <w:pStyle w:val="a4"/>
        <w:numPr>
          <w:ilvl w:val="0"/>
          <w:numId w:val="873"/>
        </w:numPr>
        <w:tabs>
          <w:tab w:val="left" w:pos="1095"/>
        </w:tabs>
        <w:spacing w:before="17" w:line="276" w:lineRule="exact"/>
        <w:ind w:right="117" w:firstLine="567"/>
        <w:jc w:val="both"/>
        <w:rPr>
          <w:sz w:val="24"/>
          <w:lang w:val="ru-RU"/>
        </w:rPr>
      </w:pPr>
      <w:r w:rsidRPr="000509E4">
        <w:rPr>
          <w:sz w:val="24"/>
          <w:lang w:val="ru-RU"/>
        </w:rPr>
        <w:t>взаимодействие образовательной организации при реализации основной образовательной программы с социальнымипартнерами;</w:t>
      </w:r>
    </w:p>
    <w:p w:rsidR="00E86648" w:rsidRPr="000509E4" w:rsidRDefault="000509E4" w:rsidP="002B7913">
      <w:pPr>
        <w:pStyle w:val="a4"/>
        <w:numPr>
          <w:ilvl w:val="0"/>
          <w:numId w:val="873"/>
        </w:numPr>
        <w:tabs>
          <w:tab w:val="left" w:pos="1095"/>
        </w:tabs>
        <w:ind w:right="115" w:firstLine="567"/>
        <w:jc w:val="both"/>
        <w:rPr>
          <w:sz w:val="24"/>
          <w:lang w:val="ru-RU"/>
        </w:rPr>
      </w:pPr>
      <w:r w:rsidRPr="000509E4">
        <w:rPr>
          <w:sz w:val="24"/>
          <w:lang w:val="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общественно-полезную деятельность, в том числе с использованием возможностей образовательных организаций дополнительногообразования;</w:t>
      </w:r>
    </w:p>
    <w:p w:rsidR="00E86648" w:rsidRPr="000509E4" w:rsidRDefault="000509E4" w:rsidP="002B7913">
      <w:pPr>
        <w:pStyle w:val="a4"/>
        <w:numPr>
          <w:ilvl w:val="0"/>
          <w:numId w:val="873"/>
        </w:numPr>
        <w:tabs>
          <w:tab w:val="left" w:pos="1095"/>
        </w:tabs>
        <w:spacing w:before="26" w:line="274" w:lineRule="exact"/>
        <w:ind w:right="113" w:firstLine="567"/>
        <w:jc w:val="both"/>
        <w:rPr>
          <w:sz w:val="24"/>
          <w:lang w:val="ru-RU"/>
        </w:rPr>
      </w:pPr>
      <w:r w:rsidRPr="000509E4">
        <w:rPr>
          <w:sz w:val="24"/>
          <w:lang w:val="ru-RU"/>
        </w:rPr>
        <w:t>организацию интеллектуальных и творческих соревнований, научно-технического творчества, проектной и учебно-исследовательскойдеятельности;</w:t>
      </w:r>
    </w:p>
    <w:p w:rsidR="00E86648" w:rsidRPr="000509E4" w:rsidRDefault="000509E4" w:rsidP="002B7913">
      <w:pPr>
        <w:pStyle w:val="a4"/>
        <w:numPr>
          <w:ilvl w:val="0"/>
          <w:numId w:val="873"/>
        </w:numPr>
        <w:tabs>
          <w:tab w:val="left" w:pos="1095"/>
        </w:tabs>
        <w:spacing w:before="1" w:line="237" w:lineRule="auto"/>
        <w:ind w:right="123" w:firstLine="567"/>
        <w:jc w:val="both"/>
        <w:rPr>
          <w:sz w:val="24"/>
          <w:lang w:val="ru-RU"/>
        </w:rPr>
      </w:pPr>
      <w:r w:rsidRPr="000509E4">
        <w:rPr>
          <w:sz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школьногоуклада;</w:t>
      </w:r>
    </w:p>
    <w:p w:rsidR="00E86648" w:rsidRPr="000509E4" w:rsidRDefault="000509E4" w:rsidP="002B7913">
      <w:pPr>
        <w:pStyle w:val="a4"/>
        <w:numPr>
          <w:ilvl w:val="0"/>
          <w:numId w:val="873"/>
        </w:numPr>
        <w:tabs>
          <w:tab w:val="left" w:pos="1095"/>
        </w:tabs>
        <w:spacing w:before="5"/>
        <w:ind w:right="118" w:firstLine="567"/>
        <w:jc w:val="both"/>
        <w:rPr>
          <w:sz w:val="24"/>
          <w:lang w:val="ru-RU"/>
        </w:rPr>
      </w:pPr>
      <w:r w:rsidRPr="000509E4">
        <w:rPr>
          <w:sz w:val="24"/>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профессиональнойработы;</w:t>
      </w:r>
    </w:p>
    <w:p w:rsidR="00E86648" w:rsidRPr="000509E4" w:rsidRDefault="000509E4" w:rsidP="002B7913">
      <w:pPr>
        <w:pStyle w:val="a4"/>
        <w:numPr>
          <w:ilvl w:val="0"/>
          <w:numId w:val="873"/>
        </w:numPr>
        <w:tabs>
          <w:tab w:val="left" w:pos="1095"/>
        </w:tabs>
        <w:spacing w:before="33" w:line="274" w:lineRule="exact"/>
        <w:ind w:right="124" w:firstLine="567"/>
        <w:jc w:val="both"/>
        <w:rPr>
          <w:sz w:val="24"/>
          <w:lang w:val="ru-RU"/>
        </w:rPr>
      </w:pPr>
      <w:r w:rsidRPr="000509E4">
        <w:rPr>
          <w:sz w:val="24"/>
          <w:lang w:val="ru-RU"/>
        </w:rPr>
        <w:t>сохранение и укрепление физического, психологического и социального здоровья обучающихся, обеспечение ихбезопасности.</w:t>
      </w:r>
    </w:p>
    <w:p w:rsidR="00E86648" w:rsidRPr="000509E4" w:rsidRDefault="00E86648">
      <w:pPr>
        <w:spacing w:line="274" w:lineRule="exact"/>
        <w:jc w:val="both"/>
        <w:rPr>
          <w:sz w:val="24"/>
          <w:lang w:val="ru-RU"/>
        </w:rPr>
        <w:sectPr w:rsidR="00E86648" w:rsidRPr="000509E4">
          <w:pgSz w:w="11930" w:h="16860"/>
          <w:pgMar w:top="840" w:right="620" w:bottom="500" w:left="780" w:header="0" w:footer="302" w:gutter="0"/>
          <w:cols w:space="720"/>
        </w:sectPr>
      </w:pPr>
    </w:p>
    <w:p w:rsidR="00E86648" w:rsidRPr="000509E4" w:rsidRDefault="000509E4" w:rsidP="002B7913">
      <w:pPr>
        <w:pStyle w:val="3"/>
        <w:numPr>
          <w:ilvl w:val="2"/>
          <w:numId w:val="874"/>
        </w:numPr>
        <w:tabs>
          <w:tab w:val="left" w:pos="1517"/>
          <w:tab w:val="left" w:pos="1518"/>
        </w:tabs>
        <w:spacing w:before="49" w:line="274" w:lineRule="exact"/>
        <w:ind w:right="281" w:firstLine="709"/>
        <w:rPr>
          <w:lang w:val="ru-RU"/>
        </w:rPr>
      </w:pPr>
      <w:r w:rsidRPr="000509E4">
        <w:rPr>
          <w:lang w:val="ru-RU"/>
        </w:rPr>
        <w:lastRenderedPageBreak/>
        <w:t>Принципы и подходы к формированию образовательной программы основного общегообразования</w:t>
      </w:r>
    </w:p>
    <w:p w:rsidR="00E86648" w:rsidRPr="000509E4" w:rsidRDefault="000509E4">
      <w:pPr>
        <w:ind w:left="100" w:right="166" w:firstLine="708"/>
        <w:rPr>
          <w:sz w:val="24"/>
          <w:lang w:val="ru-RU"/>
        </w:rPr>
      </w:pPr>
      <w:r w:rsidRPr="000509E4">
        <w:rPr>
          <w:b/>
          <w:sz w:val="24"/>
          <w:lang w:val="ru-RU"/>
        </w:rPr>
        <w:t>Методологической основой ФГОС является системно-деятельностный подход</w:t>
      </w:r>
      <w:r w:rsidRPr="000509E4">
        <w:rPr>
          <w:sz w:val="24"/>
          <w:lang w:val="ru-RU"/>
        </w:rPr>
        <w:t>, который предполагает:</w:t>
      </w:r>
    </w:p>
    <w:p w:rsidR="00E86648" w:rsidRPr="000509E4" w:rsidRDefault="000509E4" w:rsidP="002B7913">
      <w:pPr>
        <w:pStyle w:val="a4"/>
        <w:numPr>
          <w:ilvl w:val="0"/>
          <w:numId w:val="873"/>
        </w:numPr>
        <w:tabs>
          <w:tab w:val="left" w:pos="1095"/>
        </w:tabs>
        <w:spacing w:before="4"/>
        <w:ind w:right="115" w:firstLine="567"/>
        <w:jc w:val="both"/>
        <w:rPr>
          <w:sz w:val="24"/>
          <w:lang w:val="ru-RU"/>
        </w:rPr>
      </w:pPr>
      <w:r w:rsidRPr="000509E4">
        <w:rPr>
          <w:sz w:val="24"/>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поликонфессиональногосостава;</w:t>
      </w:r>
    </w:p>
    <w:p w:rsidR="00E86648" w:rsidRPr="000509E4" w:rsidRDefault="000509E4" w:rsidP="002B7913">
      <w:pPr>
        <w:pStyle w:val="a4"/>
        <w:numPr>
          <w:ilvl w:val="0"/>
          <w:numId w:val="873"/>
        </w:numPr>
        <w:tabs>
          <w:tab w:val="left" w:pos="1095"/>
        </w:tabs>
        <w:spacing w:before="4"/>
        <w:ind w:right="115" w:firstLine="567"/>
        <w:jc w:val="both"/>
        <w:rPr>
          <w:sz w:val="24"/>
          <w:lang w:val="ru-RU"/>
        </w:rPr>
      </w:pPr>
      <w:r w:rsidRPr="000509E4">
        <w:rPr>
          <w:sz w:val="24"/>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86648" w:rsidRDefault="000509E4" w:rsidP="002B7913">
      <w:pPr>
        <w:pStyle w:val="a4"/>
        <w:numPr>
          <w:ilvl w:val="0"/>
          <w:numId w:val="873"/>
        </w:numPr>
        <w:tabs>
          <w:tab w:val="left" w:pos="1095"/>
        </w:tabs>
        <w:spacing w:before="4"/>
        <w:ind w:right="109" w:firstLine="567"/>
        <w:jc w:val="both"/>
        <w:rPr>
          <w:sz w:val="24"/>
        </w:rPr>
      </w:pPr>
      <w:r w:rsidRPr="000509E4">
        <w:rPr>
          <w:sz w:val="24"/>
          <w:lang w:val="ru-RU"/>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w:t>
      </w:r>
      <w:r>
        <w:rPr>
          <w:sz w:val="24"/>
        </w:rPr>
        <w:t>и непрерывномуобразованию;</w:t>
      </w:r>
    </w:p>
    <w:p w:rsidR="00E86648" w:rsidRPr="000509E4" w:rsidRDefault="000509E4" w:rsidP="002B7913">
      <w:pPr>
        <w:pStyle w:val="a4"/>
        <w:numPr>
          <w:ilvl w:val="0"/>
          <w:numId w:val="873"/>
        </w:numPr>
        <w:tabs>
          <w:tab w:val="left" w:pos="1095"/>
        </w:tabs>
        <w:spacing w:before="7" w:line="237" w:lineRule="auto"/>
        <w:ind w:right="121" w:firstLine="567"/>
        <w:jc w:val="both"/>
        <w:rPr>
          <w:sz w:val="24"/>
          <w:lang w:val="ru-RU"/>
        </w:rPr>
      </w:pPr>
      <w:r w:rsidRPr="000509E4">
        <w:rPr>
          <w:sz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развитияобучающихся;</w:t>
      </w:r>
    </w:p>
    <w:p w:rsidR="00E86648" w:rsidRPr="000509E4" w:rsidRDefault="000509E4" w:rsidP="002B7913">
      <w:pPr>
        <w:pStyle w:val="a4"/>
        <w:numPr>
          <w:ilvl w:val="0"/>
          <w:numId w:val="873"/>
        </w:numPr>
        <w:tabs>
          <w:tab w:val="left" w:pos="1095"/>
        </w:tabs>
        <w:spacing w:before="5"/>
        <w:ind w:right="123" w:firstLine="567"/>
        <w:jc w:val="both"/>
        <w:rPr>
          <w:sz w:val="24"/>
          <w:lang w:val="ru-RU"/>
        </w:rPr>
      </w:pPr>
      <w:r w:rsidRPr="000509E4">
        <w:rPr>
          <w:sz w:val="24"/>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86648" w:rsidRPr="000509E4" w:rsidRDefault="000509E4" w:rsidP="002B7913">
      <w:pPr>
        <w:pStyle w:val="a4"/>
        <w:numPr>
          <w:ilvl w:val="0"/>
          <w:numId w:val="873"/>
        </w:numPr>
        <w:tabs>
          <w:tab w:val="left" w:pos="1095"/>
        </w:tabs>
        <w:spacing w:before="24" w:line="274" w:lineRule="exact"/>
        <w:ind w:right="109" w:firstLine="567"/>
        <w:jc w:val="both"/>
        <w:rPr>
          <w:sz w:val="24"/>
          <w:lang w:val="ru-RU"/>
        </w:rPr>
      </w:pPr>
      <w:r w:rsidRPr="000509E4">
        <w:rPr>
          <w:sz w:val="24"/>
          <w:lang w:val="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 инвалидов и детей сОВЗ.</w:t>
      </w:r>
    </w:p>
    <w:p w:rsidR="00E86648" w:rsidRPr="000509E4" w:rsidRDefault="000509E4">
      <w:pPr>
        <w:pStyle w:val="3"/>
        <w:tabs>
          <w:tab w:val="left" w:pos="2210"/>
          <w:tab w:val="left" w:pos="4373"/>
          <w:tab w:val="left" w:pos="5905"/>
          <w:tab w:val="left" w:pos="7669"/>
          <w:tab w:val="left" w:pos="8109"/>
          <w:tab w:val="left" w:pos="9201"/>
        </w:tabs>
        <w:spacing w:before="11" w:line="274" w:lineRule="exact"/>
        <w:ind w:left="100" w:right="130" w:firstLine="708"/>
        <w:rPr>
          <w:lang w:val="ru-RU"/>
        </w:rPr>
      </w:pPr>
      <w:r w:rsidRPr="000509E4">
        <w:rPr>
          <w:lang w:val="ru-RU"/>
        </w:rPr>
        <w:t>Основная</w:t>
      </w:r>
      <w:r w:rsidRPr="000509E4">
        <w:rPr>
          <w:lang w:val="ru-RU"/>
        </w:rPr>
        <w:tab/>
        <w:t>образовательная</w:t>
      </w:r>
      <w:r w:rsidRPr="000509E4">
        <w:rPr>
          <w:lang w:val="ru-RU"/>
        </w:rPr>
        <w:tab/>
        <w:t>программа</w:t>
      </w:r>
      <w:r w:rsidRPr="000509E4">
        <w:rPr>
          <w:lang w:val="ru-RU"/>
        </w:rPr>
        <w:tab/>
        <w:t>формируется</w:t>
      </w:r>
      <w:r w:rsidRPr="000509E4">
        <w:rPr>
          <w:lang w:val="ru-RU"/>
        </w:rPr>
        <w:tab/>
        <w:t>с</w:t>
      </w:r>
      <w:r w:rsidRPr="000509E4">
        <w:rPr>
          <w:lang w:val="ru-RU"/>
        </w:rPr>
        <w:tab/>
        <w:t>учетом</w:t>
      </w:r>
      <w:r w:rsidRPr="000509E4">
        <w:rPr>
          <w:lang w:val="ru-RU"/>
        </w:rPr>
        <w:tab/>
        <w:t>психолого- педагогических особенностей развития детей 11–15 лет,связанных:</w:t>
      </w:r>
    </w:p>
    <w:p w:rsidR="00E86648" w:rsidRPr="000509E4" w:rsidRDefault="000509E4" w:rsidP="002B7913">
      <w:pPr>
        <w:pStyle w:val="a4"/>
        <w:numPr>
          <w:ilvl w:val="0"/>
          <w:numId w:val="873"/>
        </w:numPr>
        <w:tabs>
          <w:tab w:val="left" w:pos="1095"/>
        </w:tabs>
        <w:ind w:right="104" w:firstLine="567"/>
        <w:jc w:val="both"/>
        <w:rPr>
          <w:sz w:val="24"/>
          <w:lang w:val="ru-RU"/>
        </w:rPr>
      </w:pPr>
      <w:r w:rsidRPr="000509E4">
        <w:rPr>
          <w:sz w:val="24"/>
          <w:lang w:val="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оценочныхдействий,инициативуворганизацииучебногосотрудничества;</w:t>
      </w:r>
    </w:p>
    <w:p w:rsidR="00E86648" w:rsidRPr="000509E4" w:rsidRDefault="000509E4" w:rsidP="002B7913">
      <w:pPr>
        <w:pStyle w:val="a4"/>
        <w:numPr>
          <w:ilvl w:val="0"/>
          <w:numId w:val="873"/>
        </w:numPr>
        <w:tabs>
          <w:tab w:val="left" w:pos="1095"/>
        </w:tabs>
        <w:spacing w:before="4"/>
        <w:ind w:right="108" w:firstLine="567"/>
        <w:jc w:val="both"/>
        <w:rPr>
          <w:sz w:val="24"/>
          <w:lang w:val="ru-RU"/>
        </w:rPr>
      </w:pPr>
      <w:r w:rsidRPr="000509E4">
        <w:rPr>
          <w:sz w:val="24"/>
          <w:lang w:val="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509E4">
        <w:rPr>
          <w:i/>
          <w:sz w:val="24"/>
          <w:lang w:val="ru-RU"/>
        </w:rPr>
        <w:t xml:space="preserve">к </w:t>
      </w:r>
      <w:r w:rsidRPr="000509E4">
        <w:rPr>
          <w:sz w:val="24"/>
          <w:lang w:val="ru-RU"/>
        </w:rPr>
        <w:t>развитию способности проектирования собственной учебной деятельности и построению жизненных планов во временнóйперспективе;</w:t>
      </w:r>
    </w:p>
    <w:p w:rsidR="00E86648" w:rsidRPr="000509E4" w:rsidRDefault="000509E4" w:rsidP="002B7913">
      <w:pPr>
        <w:pStyle w:val="a4"/>
        <w:numPr>
          <w:ilvl w:val="0"/>
          <w:numId w:val="873"/>
        </w:numPr>
        <w:tabs>
          <w:tab w:val="left" w:pos="1095"/>
        </w:tabs>
        <w:spacing w:before="4" w:line="237" w:lineRule="auto"/>
        <w:ind w:right="128" w:firstLine="567"/>
        <w:jc w:val="both"/>
        <w:rPr>
          <w:sz w:val="24"/>
          <w:lang w:val="ru-RU"/>
        </w:rPr>
      </w:pPr>
      <w:r w:rsidRPr="000509E4">
        <w:rPr>
          <w:sz w:val="24"/>
          <w:lang w:val="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86648" w:rsidRPr="000509E4" w:rsidRDefault="000509E4" w:rsidP="002B7913">
      <w:pPr>
        <w:pStyle w:val="a4"/>
        <w:numPr>
          <w:ilvl w:val="0"/>
          <w:numId w:val="873"/>
        </w:numPr>
        <w:tabs>
          <w:tab w:val="left" w:pos="1095"/>
        </w:tabs>
        <w:spacing w:before="5" w:line="237" w:lineRule="auto"/>
        <w:ind w:right="117" w:firstLine="567"/>
        <w:jc w:val="both"/>
        <w:rPr>
          <w:sz w:val="24"/>
          <w:lang w:val="ru-RU"/>
        </w:rPr>
      </w:pPr>
      <w:r w:rsidRPr="000509E4">
        <w:rPr>
          <w:sz w:val="24"/>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исверстниками;</w:t>
      </w:r>
    </w:p>
    <w:p w:rsidR="00E86648" w:rsidRPr="000509E4" w:rsidRDefault="000509E4" w:rsidP="002B7913">
      <w:pPr>
        <w:pStyle w:val="a4"/>
        <w:numPr>
          <w:ilvl w:val="0"/>
          <w:numId w:val="873"/>
        </w:numPr>
        <w:tabs>
          <w:tab w:val="left" w:pos="1095"/>
        </w:tabs>
        <w:spacing w:before="34" w:line="274" w:lineRule="exact"/>
        <w:ind w:right="137" w:firstLine="567"/>
        <w:jc w:val="both"/>
        <w:rPr>
          <w:sz w:val="24"/>
          <w:lang w:val="ru-RU"/>
        </w:rPr>
      </w:pPr>
      <w:r w:rsidRPr="000509E4">
        <w:rPr>
          <w:sz w:val="24"/>
          <w:lang w:val="ru-RU"/>
        </w:rPr>
        <w:t>с изменением формы организации учебной деятельности и учебного сотрудничества от классно-урочнойклабораторно-семинарскойилекционно-лабораторнойисследовательской.</w:t>
      </w:r>
    </w:p>
    <w:p w:rsidR="00E86648" w:rsidRPr="000509E4" w:rsidRDefault="000509E4">
      <w:pPr>
        <w:pStyle w:val="a3"/>
        <w:tabs>
          <w:tab w:val="left" w:pos="9501"/>
        </w:tabs>
        <w:ind w:left="100" w:right="163" w:firstLine="708"/>
        <w:rPr>
          <w:lang w:val="ru-RU"/>
        </w:rPr>
      </w:pPr>
      <w:r w:rsidRPr="000509E4">
        <w:rPr>
          <w:lang w:val="ru-RU"/>
        </w:rPr>
        <w:t xml:space="preserve">Переход обучающегося в основную школу совпадает с первым этапом подросткового развития  </w:t>
      </w:r>
      <w:r w:rsidRPr="000509E4">
        <w:rPr>
          <w:b/>
          <w:i/>
          <w:lang w:val="ru-RU"/>
        </w:rPr>
        <w:t xml:space="preserve">-  </w:t>
      </w:r>
      <w:r w:rsidRPr="000509E4">
        <w:rPr>
          <w:lang w:val="ru-RU"/>
        </w:rPr>
        <w:t>переходом  к  кризису  младшего  подросткового  возраста  (11–13лет,5–7</w:t>
      </w:r>
      <w:r w:rsidRPr="000509E4">
        <w:rPr>
          <w:lang w:val="ru-RU"/>
        </w:rPr>
        <w:tab/>
        <w:t>классы),</w:t>
      </w:r>
    </w:p>
    <w:p w:rsidR="00E86648" w:rsidRPr="000509E4" w:rsidRDefault="00E86648">
      <w:pPr>
        <w:rPr>
          <w:lang w:val="ru-RU"/>
        </w:rPr>
        <w:sectPr w:rsidR="00E86648" w:rsidRPr="000509E4">
          <w:pgSz w:w="11930" w:h="16860"/>
          <w:pgMar w:top="840" w:right="620" w:bottom="500" w:left="780" w:header="0" w:footer="302" w:gutter="0"/>
          <w:cols w:space="720"/>
        </w:sectPr>
      </w:pPr>
    </w:p>
    <w:p w:rsidR="00E86648" w:rsidRPr="00795E39" w:rsidRDefault="000509E4">
      <w:pPr>
        <w:pStyle w:val="a3"/>
        <w:spacing w:before="54"/>
        <w:ind w:left="100" w:right="116"/>
        <w:jc w:val="both"/>
        <w:rPr>
          <w:lang w:val="ru-RU"/>
        </w:rPr>
      </w:pPr>
      <w:r w:rsidRPr="000509E4">
        <w:rPr>
          <w:lang w:val="ru-RU"/>
        </w:rPr>
        <w:lastRenderedPageBreak/>
        <w:t xml:space="preserve">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w:t>
      </w:r>
      <w:r w:rsidRPr="00795E39">
        <w:rPr>
          <w:lang w:val="ru-RU"/>
        </w:rPr>
        <w:t>послушания, на нормы поведениявзрослых.</w:t>
      </w:r>
    </w:p>
    <w:p w:rsidR="00E86648" w:rsidRPr="000509E4" w:rsidRDefault="000509E4">
      <w:pPr>
        <w:pStyle w:val="a3"/>
        <w:ind w:left="809" w:right="236"/>
        <w:rPr>
          <w:lang w:val="ru-RU"/>
        </w:rPr>
      </w:pPr>
      <w:r w:rsidRPr="000509E4">
        <w:rPr>
          <w:lang w:val="ru-RU"/>
        </w:rPr>
        <w:t>Второй этап подросткового развития (14–15 лет, 8–9 классы), характеризуется:</w:t>
      </w:r>
    </w:p>
    <w:p w:rsidR="00E86648" w:rsidRPr="000509E4" w:rsidRDefault="000509E4" w:rsidP="002B7913">
      <w:pPr>
        <w:pStyle w:val="a4"/>
        <w:numPr>
          <w:ilvl w:val="0"/>
          <w:numId w:val="873"/>
        </w:numPr>
        <w:tabs>
          <w:tab w:val="left" w:pos="1095"/>
        </w:tabs>
        <w:spacing w:before="4"/>
        <w:ind w:right="117" w:firstLine="567"/>
        <w:jc w:val="both"/>
        <w:rPr>
          <w:sz w:val="24"/>
          <w:lang w:val="ru-RU"/>
        </w:rPr>
      </w:pPr>
      <w:r w:rsidRPr="000509E4">
        <w:rPr>
          <w:sz w:val="24"/>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E86648" w:rsidRPr="000509E4" w:rsidRDefault="000509E4" w:rsidP="002B7913">
      <w:pPr>
        <w:pStyle w:val="a4"/>
        <w:numPr>
          <w:ilvl w:val="0"/>
          <w:numId w:val="873"/>
        </w:numPr>
        <w:tabs>
          <w:tab w:val="left" w:pos="1094"/>
          <w:tab w:val="left" w:pos="1095"/>
        </w:tabs>
        <w:spacing w:before="2"/>
        <w:ind w:left="1094" w:hanging="427"/>
        <w:rPr>
          <w:sz w:val="24"/>
          <w:lang w:val="ru-RU"/>
        </w:rPr>
      </w:pPr>
      <w:r w:rsidRPr="000509E4">
        <w:rPr>
          <w:sz w:val="24"/>
          <w:lang w:val="ru-RU"/>
        </w:rPr>
        <w:t>стремлением подростка к общению и совместной деятельности сосверстниками;</w:t>
      </w:r>
    </w:p>
    <w:p w:rsidR="00E86648" w:rsidRPr="000509E4" w:rsidRDefault="000509E4" w:rsidP="002B7913">
      <w:pPr>
        <w:pStyle w:val="a4"/>
        <w:numPr>
          <w:ilvl w:val="0"/>
          <w:numId w:val="873"/>
        </w:numPr>
        <w:tabs>
          <w:tab w:val="left" w:pos="1095"/>
        </w:tabs>
        <w:spacing w:before="6"/>
        <w:ind w:right="121" w:firstLine="567"/>
        <w:jc w:val="both"/>
        <w:rPr>
          <w:sz w:val="24"/>
          <w:lang w:val="ru-RU"/>
        </w:rPr>
      </w:pPr>
      <w:r w:rsidRPr="000509E4">
        <w:rPr>
          <w:sz w:val="24"/>
          <w:lang w:val="ru-RU"/>
        </w:rPr>
        <w:t>особой чувствительностью к морально-этическому «кодексу товарищества», в котором заданы важнейшие нормы социального поведения взрослогомира;</w:t>
      </w:r>
    </w:p>
    <w:p w:rsidR="00E86648" w:rsidRPr="000509E4" w:rsidRDefault="000509E4" w:rsidP="002B7913">
      <w:pPr>
        <w:pStyle w:val="a4"/>
        <w:numPr>
          <w:ilvl w:val="0"/>
          <w:numId w:val="873"/>
        </w:numPr>
        <w:tabs>
          <w:tab w:val="left" w:pos="1095"/>
        </w:tabs>
        <w:ind w:right="119" w:firstLine="567"/>
        <w:jc w:val="both"/>
        <w:rPr>
          <w:sz w:val="24"/>
          <w:lang w:val="ru-RU"/>
        </w:rPr>
      </w:pPr>
      <w:r w:rsidRPr="000509E4">
        <w:rPr>
          <w:sz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развитиемличности;</w:t>
      </w:r>
    </w:p>
    <w:p w:rsidR="00E86648" w:rsidRPr="000509E4" w:rsidRDefault="000509E4" w:rsidP="002B7913">
      <w:pPr>
        <w:pStyle w:val="a4"/>
        <w:numPr>
          <w:ilvl w:val="0"/>
          <w:numId w:val="873"/>
        </w:numPr>
        <w:tabs>
          <w:tab w:val="left" w:pos="1095"/>
        </w:tabs>
        <w:spacing w:before="4"/>
        <w:ind w:right="104" w:firstLine="567"/>
        <w:jc w:val="both"/>
        <w:rPr>
          <w:sz w:val="24"/>
          <w:lang w:val="ru-RU"/>
        </w:rPr>
      </w:pPr>
      <w:r w:rsidRPr="000509E4">
        <w:rPr>
          <w:sz w:val="24"/>
          <w:lang w:val="ru-RU"/>
        </w:rPr>
        <w:t xml:space="preserve">сложными поведенческими проявлениями, вызванными противоречием </w:t>
      </w:r>
      <w:r w:rsidRPr="000509E4">
        <w:rPr>
          <w:spacing w:val="2"/>
          <w:sz w:val="24"/>
          <w:lang w:val="ru-RU"/>
        </w:rPr>
        <w:t xml:space="preserve">между </w:t>
      </w:r>
      <w:r w:rsidRPr="000509E4">
        <w:rPr>
          <w:sz w:val="24"/>
          <w:lang w:val="ru-RU"/>
        </w:rPr>
        <w:t>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E86648" w:rsidRPr="000509E4" w:rsidRDefault="000509E4" w:rsidP="002B7913">
      <w:pPr>
        <w:pStyle w:val="a4"/>
        <w:numPr>
          <w:ilvl w:val="0"/>
          <w:numId w:val="873"/>
        </w:numPr>
        <w:tabs>
          <w:tab w:val="left" w:pos="1095"/>
        </w:tabs>
        <w:spacing w:before="4" w:line="237" w:lineRule="auto"/>
        <w:ind w:right="118" w:firstLine="567"/>
        <w:jc w:val="both"/>
        <w:rPr>
          <w:sz w:val="24"/>
          <w:lang w:val="ru-RU"/>
        </w:rPr>
      </w:pPr>
      <w:r w:rsidRPr="000509E4">
        <w:rPr>
          <w:sz w:val="24"/>
          <w:lang w:val="ru-RU"/>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E86648" w:rsidRPr="000509E4" w:rsidRDefault="000509E4">
      <w:pPr>
        <w:pStyle w:val="a3"/>
        <w:spacing w:before="3"/>
        <w:ind w:left="100" w:right="116" w:firstLine="708"/>
        <w:jc w:val="both"/>
        <w:rPr>
          <w:lang w:val="ru-RU"/>
        </w:rPr>
      </w:pPr>
      <w:r w:rsidRPr="000509E4">
        <w:rPr>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86648" w:rsidRPr="000509E4" w:rsidRDefault="000509E4">
      <w:pPr>
        <w:pStyle w:val="a3"/>
        <w:ind w:left="100" w:right="118" w:firstLine="708"/>
        <w:jc w:val="both"/>
        <w:rPr>
          <w:lang w:val="ru-RU"/>
        </w:rPr>
      </w:pPr>
      <w:r w:rsidRPr="000509E4">
        <w:rPr>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86648" w:rsidRPr="000509E4" w:rsidRDefault="00E86648">
      <w:pPr>
        <w:pStyle w:val="a3"/>
        <w:spacing w:before="5"/>
        <w:ind w:left="0"/>
        <w:rPr>
          <w:sz w:val="25"/>
          <w:lang w:val="ru-RU"/>
        </w:rPr>
      </w:pPr>
    </w:p>
    <w:p w:rsidR="00E86648" w:rsidRPr="000509E4" w:rsidRDefault="000509E4" w:rsidP="002B7913">
      <w:pPr>
        <w:pStyle w:val="3"/>
        <w:numPr>
          <w:ilvl w:val="1"/>
          <w:numId w:val="872"/>
        </w:numPr>
        <w:tabs>
          <w:tab w:val="left" w:pos="1321"/>
        </w:tabs>
        <w:spacing w:line="274" w:lineRule="exact"/>
        <w:ind w:right="125" w:firstLine="709"/>
        <w:jc w:val="both"/>
        <w:rPr>
          <w:lang w:val="ru-RU"/>
        </w:rPr>
      </w:pPr>
      <w:r w:rsidRPr="000509E4">
        <w:rPr>
          <w:lang w:val="ru-RU"/>
        </w:rPr>
        <w:t>Планируемые результаты освоения обучающимися основной образовательной программы основного общегообразования</w:t>
      </w:r>
    </w:p>
    <w:p w:rsidR="00E86648" w:rsidRDefault="000509E4" w:rsidP="002B7913">
      <w:pPr>
        <w:pStyle w:val="3"/>
        <w:numPr>
          <w:ilvl w:val="2"/>
          <w:numId w:val="872"/>
        </w:numPr>
        <w:tabs>
          <w:tab w:val="left" w:pos="1410"/>
        </w:tabs>
        <w:spacing w:line="270" w:lineRule="exact"/>
        <w:jc w:val="left"/>
      </w:pPr>
      <w:bookmarkStart w:id="2" w:name="_TOC_250033"/>
      <w:r>
        <w:t>Общие</w:t>
      </w:r>
      <w:bookmarkEnd w:id="2"/>
      <w:r>
        <w:t>положения</w:t>
      </w:r>
    </w:p>
    <w:p w:rsidR="00E86648" w:rsidRPr="000509E4" w:rsidRDefault="000509E4">
      <w:pPr>
        <w:pStyle w:val="a3"/>
        <w:ind w:left="100" w:right="113" w:firstLine="708"/>
        <w:jc w:val="both"/>
        <w:rPr>
          <w:lang w:val="ru-RU"/>
        </w:rPr>
      </w:pPr>
      <w:r w:rsidRPr="000509E4">
        <w:rPr>
          <w:lang w:val="ru-RU"/>
        </w:rPr>
        <w:t>Планируемые результаты освоения основной образовательной программы основного общего образования (далее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E86648" w:rsidRPr="000509E4" w:rsidRDefault="000509E4">
      <w:pPr>
        <w:pStyle w:val="a3"/>
        <w:ind w:left="100" w:right="109" w:firstLine="708"/>
        <w:jc w:val="both"/>
        <w:rPr>
          <w:lang w:val="ru-RU"/>
        </w:rPr>
      </w:pPr>
      <w:r w:rsidRPr="000509E4">
        <w:rPr>
          <w:lang w:val="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86648" w:rsidRPr="000509E4" w:rsidRDefault="000509E4">
      <w:pPr>
        <w:pStyle w:val="a3"/>
        <w:ind w:left="100" w:right="117" w:firstLine="708"/>
        <w:jc w:val="both"/>
        <w:rPr>
          <w:lang w:val="ru-RU"/>
        </w:rPr>
      </w:pPr>
      <w:r w:rsidRPr="000509E4">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509E4">
        <w:rPr>
          <w:b/>
          <w:lang w:val="ru-RU"/>
        </w:rPr>
        <w:t>уровневого подхода</w:t>
      </w:r>
      <w:r w:rsidRPr="000509E4">
        <w:rPr>
          <w:lang w:val="ru-RU"/>
        </w:rPr>
        <w:t>: выделения ожидаемого уровня актуального развития большинства обучающихся и  ближайшей  перспективы их  развития.  Такой</w:t>
      </w:r>
    </w:p>
    <w:p w:rsidR="00E86648" w:rsidRPr="000509E4" w:rsidRDefault="00E86648">
      <w:pPr>
        <w:jc w:val="both"/>
        <w:rPr>
          <w:lang w:val="ru-RU"/>
        </w:rPr>
        <w:sectPr w:rsidR="00E86648" w:rsidRPr="000509E4">
          <w:pgSz w:w="11930" w:h="16860"/>
          <w:pgMar w:top="820" w:right="620" w:bottom="500" w:left="780" w:header="0" w:footer="302" w:gutter="0"/>
          <w:cols w:space="720"/>
        </w:sectPr>
      </w:pPr>
    </w:p>
    <w:p w:rsidR="00E86648" w:rsidRPr="000509E4" w:rsidRDefault="000509E4">
      <w:pPr>
        <w:pStyle w:val="a3"/>
        <w:spacing w:before="54"/>
        <w:ind w:left="100" w:right="117"/>
        <w:jc w:val="both"/>
        <w:rPr>
          <w:lang w:val="ru-RU"/>
        </w:rPr>
      </w:pPr>
      <w:r w:rsidRPr="000509E4">
        <w:rPr>
          <w:lang w:val="ru-RU"/>
        </w:rPr>
        <w:lastRenderedPageBreak/>
        <w:t>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E86648" w:rsidRPr="000509E4" w:rsidRDefault="00E86648">
      <w:pPr>
        <w:pStyle w:val="a3"/>
        <w:spacing w:before="3"/>
        <w:ind w:left="0"/>
        <w:rPr>
          <w:sz w:val="25"/>
          <w:lang w:val="ru-RU"/>
        </w:rPr>
      </w:pPr>
    </w:p>
    <w:p w:rsidR="00E86648" w:rsidRDefault="000509E4" w:rsidP="002B7913">
      <w:pPr>
        <w:pStyle w:val="3"/>
        <w:numPr>
          <w:ilvl w:val="2"/>
          <w:numId w:val="872"/>
        </w:numPr>
        <w:tabs>
          <w:tab w:val="left" w:pos="702"/>
        </w:tabs>
        <w:ind w:left="701" w:hanging="601"/>
        <w:jc w:val="both"/>
      </w:pPr>
      <w:bookmarkStart w:id="3" w:name="_TOC_250032"/>
      <w:r>
        <w:t>Структура планируемых</w:t>
      </w:r>
      <w:bookmarkEnd w:id="3"/>
      <w:r>
        <w:t>результатов</w:t>
      </w:r>
    </w:p>
    <w:p w:rsidR="00E86648" w:rsidRDefault="00E86648">
      <w:pPr>
        <w:pStyle w:val="a3"/>
        <w:spacing w:before="4"/>
        <w:ind w:left="0"/>
        <w:rPr>
          <w:b/>
          <w:sz w:val="23"/>
        </w:rPr>
      </w:pPr>
    </w:p>
    <w:p w:rsidR="00E86648" w:rsidRPr="000509E4" w:rsidRDefault="000509E4">
      <w:pPr>
        <w:pStyle w:val="a3"/>
        <w:ind w:left="100" w:right="107" w:firstLine="708"/>
        <w:jc w:val="both"/>
        <w:rPr>
          <w:lang w:val="ru-RU"/>
        </w:rPr>
      </w:pPr>
      <w:r w:rsidRPr="000509E4">
        <w:rPr>
          <w:lang w:val="ru-RU"/>
        </w:rPr>
        <w:t xml:space="preserve">Планируемые результаты опираются на </w:t>
      </w:r>
      <w:r w:rsidRPr="000509E4">
        <w:rPr>
          <w:b/>
          <w:lang w:val="ru-RU"/>
        </w:rPr>
        <w:t xml:space="preserve">ведущие целевые установки, </w:t>
      </w:r>
      <w:r w:rsidRPr="000509E4">
        <w:rPr>
          <w:lang w:val="ru-RU"/>
        </w:rPr>
        <w:t>отражающие основной, сущностный вклад каждой изучаемой программы в развитие личности обучающихся, их способностей.</w:t>
      </w:r>
    </w:p>
    <w:p w:rsidR="00E86648" w:rsidRPr="000509E4" w:rsidRDefault="000509E4">
      <w:pPr>
        <w:ind w:left="809" w:right="236"/>
        <w:rPr>
          <w:b/>
          <w:sz w:val="24"/>
          <w:lang w:val="ru-RU"/>
        </w:rPr>
      </w:pPr>
      <w:r w:rsidRPr="000509E4">
        <w:rPr>
          <w:sz w:val="24"/>
          <w:lang w:val="ru-RU"/>
        </w:rPr>
        <w:t xml:space="preserve">В структуре планируемых результатов выделяется </w:t>
      </w:r>
      <w:r w:rsidRPr="000509E4">
        <w:rPr>
          <w:b/>
          <w:sz w:val="24"/>
          <w:lang w:val="ru-RU"/>
        </w:rPr>
        <w:t>следующие группы:</w:t>
      </w:r>
    </w:p>
    <w:p w:rsidR="00E86648" w:rsidRPr="000509E4" w:rsidRDefault="000509E4" w:rsidP="002B7913">
      <w:pPr>
        <w:pStyle w:val="a4"/>
        <w:numPr>
          <w:ilvl w:val="3"/>
          <w:numId w:val="872"/>
        </w:numPr>
        <w:tabs>
          <w:tab w:val="left" w:pos="1052"/>
        </w:tabs>
        <w:spacing w:before="14" w:line="237" w:lineRule="auto"/>
        <w:ind w:right="119" w:firstLine="709"/>
        <w:jc w:val="both"/>
        <w:rPr>
          <w:sz w:val="24"/>
          <w:lang w:val="ru-RU"/>
        </w:rPr>
      </w:pPr>
      <w:r w:rsidRPr="000509E4">
        <w:rPr>
          <w:b/>
          <w:sz w:val="24"/>
          <w:lang w:val="ru-RU"/>
        </w:rPr>
        <w:t xml:space="preserve">Личностные результаты освоения основной образовательной программы </w:t>
      </w:r>
      <w:r w:rsidRPr="000509E4">
        <w:rPr>
          <w:sz w:val="24"/>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неперсонифицированнойинформации.</w:t>
      </w:r>
    </w:p>
    <w:p w:rsidR="00E86648" w:rsidRPr="000509E4" w:rsidRDefault="00E86648">
      <w:pPr>
        <w:pStyle w:val="a3"/>
        <w:spacing w:before="3"/>
        <w:ind w:left="0"/>
        <w:rPr>
          <w:sz w:val="25"/>
          <w:lang w:val="ru-RU"/>
        </w:rPr>
      </w:pPr>
    </w:p>
    <w:p w:rsidR="00E86648" w:rsidRPr="000509E4" w:rsidRDefault="000509E4">
      <w:pPr>
        <w:spacing w:line="235" w:lineRule="auto"/>
        <w:ind w:left="100" w:right="114" w:firstLine="708"/>
        <w:jc w:val="both"/>
        <w:rPr>
          <w:sz w:val="24"/>
          <w:lang w:val="ru-RU"/>
        </w:rPr>
      </w:pPr>
      <w:r w:rsidRPr="000509E4">
        <w:rPr>
          <w:b/>
          <w:sz w:val="24"/>
          <w:lang w:val="ru-RU"/>
        </w:rPr>
        <w:t xml:space="preserve">2.Метапредметные результаты освоения основной образовательной программы </w:t>
      </w:r>
      <w:r w:rsidRPr="000509E4">
        <w:rPr>
          <w:sz w:val="24"/>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86648" w:rsidRPr="000509E4" w:rsidRDefault="00E86648">
      <w:pPr>
        <w:pStyle w:val="a3"/>
        <w:spacing w:before="1"/>
        <w:ind w:left="0"/>
        <w:rPr>
          <w:sz w:val="25"/>
          <w:lang w:val="ru-RU"/>
        </w:rPr>
      </w:pPr>
    </w:p>
    <w:p w:rsidR="00E86648" w:rsidRPr="000509E4" w:rsidRDefault="000509E4">
      <w:pPr>
        <w:spacing w:line="235" w:lineRule="auto"/>
        <w:ind w:left="100" w:right="119" w:firstLine="708"/>
        <w:jc w:val="both"/>
        <w:rPr>
          <w:sz w:val="24"/>
          <w:lang w:val="ru-RU"/>
        </w:rPr>
      </w:pPr>
      <w:r w:rsidRPr="000509E4">
        <w:rPr>
          <w:b/>
          <w:sz w:val="24"/>
          <w:lang w:val="ru-RU"/>
        </w:rPr>
        <w:t xml:space="preserve">3.Предметные результаты освоения основной образовательной программы </w:t>
      </w:r>
      <w:r w:rsidRPr="000509E4">
        <w:rPr>
          <w:sz w:val="24"/>
          <w:lang w:val="ru-RU"/>
        </w:rPr>
        <w:t>представлены в соответствии с группами результатов учебных предметов, раскрывают и детализируют их.</w:t>
      </w:r>
    </w:p>
    <w:p w:rsidR="00E86648" w:rsidRPr="000509E4" w:rsidRDefault="000509E4">
      <w:pPr>
        <w:pStyle w:val="a3"/>
        <w:spacing w:before="1"/>
        <w:ind w:left="100" w:right="126" w:firstLine="708"/>
        <w:jc w:val="both"/>
        <w:rPr>
          <w:lang w:val="ru-RU"/>
        </w:rPr>
      </w:pPr>
      <w:r w:rsidRPr="000509E4">
        <w:rPr>
          <w:lang w:val="ru-RU"/>
        </w:rPr>
        <w:t xml:space="preserve">Предметные результаты приводятся в блоках </w:t>
      </w:r>
      <w:r w:rsidRPr="000509E4">
        <w:rPr>
          <w:b/>
          <w:lang w:val="ru-RU"/>
        </w:rPr>
        <w:t>«</w:t>
      </w:r>
      <w:r w:rsidRPr="000509E4">
        <w:rPr>
          <w:lang w:val="ru-RU"/>
        </w:rPr>
        <w:t>Выпускник научится» и «Выпускник получит возможность   научиться»,   относящихся   к   каждому   учебному   предмету:    «Русский     язык»,</w:t>
      </w:r>
    </w:p>
    <w:p w:rsidR="00E86648" w:rsidRPr="000509E4" w:rsidRDefault="000509E4" w:rsidP="005E5DB0">
      <w:pPr>
        <w:pStyle w:val="a3"/>
        <w:ind w:left="100" w:right="121"/>
        <w:jc w:val="both"/>
        <w:rPr>
          <w:lang w:val="ru-RU"/>
        </w:rPr>
      </w:pPr>
      <w:r w:rsidRPr="000509E4">
        <w:rPr>
          <w:lang w:val="ru-RU"/>
        </w:rPr>
        <w:t xml:space="preserve">«Литература», </w:t>
      </w:r>
      <w:r w:rsidR="005E5DB0">
        <w:rPr>
          <w:lang w:val="ru-RU"/>
        </w:rPr>
        <w:t xml:space="preserve">«Родной язык» , «Родная литература (на русском языке)», </w:t>
      </w:r>
      <w:r w:rsidRPr="000509E4">
        <w:rPr>
          <w:lang w:val="ru-RU"/>
        </w:rPr>
        <w:t>«Иностранный язык», «Иностранный язык (второй)» «История России», «Всеобщая история»,     «Обществознание»,     «География»,     «Математика»,     «Информатика»,    «Физика»,</w:t>
      </w:r>
      <w:r w:rsidR="005E5DB0">
        <w:rPr>
          <w:lang w:val="ru-RU"/>
        </w:rPr>
        <w:t xml:space="preserve"> </w:t>
      </w:r>
      <w:r w:rsidRPr="000509E4">
        <w:rPr>
          <w:lang w:val="ru-RU"/>
        </w:rPr>
        <w:t>«Биология», «Химия», «Изобразительное искусство», «Музыка», «Технология», «Физическая культура» и «Основы безопасности жизнедеятельности».</w:t>
      </w:r>
    </w:p>
    <w:p w:rsidR="00E86648" w:rsidRPr="000509E4" w:rsidRDefault="000509E4">
      <w:pPr>
        <w:pStyle w:val="a3"/>
        <w:ind w:left="100" w:right="117" w:firstLine="708"/>
        <w:jc w:val="both"/>
        <w:rPr>
          <w:lang w:val="ru-RU"/>
        </w:rPr>
      </w:pPr>
      <w:r w:rsidRPr="000509E4">
        <w:rPr>
          <w:lang w:val="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86648" w:rsidRPr="000509E4" w:rsidRDefault="000509E4">
      <w:pPr>
        <w:pStyle w:val="a3"/>
        <w:ind w:left="100" w:right="106" w:firstLine="708"/>
        <w:jc w:val="both"/>
        <w:rPr>
          <w:lang w:val="ru-RU"/>
        </w:rPr>
      </w:pPr>
      <w:r w:rsidRPr="000509E4">
        <w:rPr>
          <w:lang w:val="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уровеньобучения.</w:t>
      </w:r>
    </w:p>
    <w:p w:rsidR="00E86648" w:rsidRPr="000509E4" w:rsidRDefault="000509E4">
      <w:pPr>
        <w:pStyle w:val="a3"/>
        <w:ind w:left="100" w:right="114" w:firstLine="708"/>
        <w:jc w:val="both"/>
        <w:rPr>
          <w:lang w:val="ru-RU"/>
        </w:rPr>
      </w:pPr>
      <w:r w:rsidRPr="000509E4">
        <w:rPr>
          <w:lang w:val="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w:t>
      </w:r>
    </w:p>
    <w:p w:rsidR="00E86648" w:rsidRPr="000509E4" w:rsidRDefault="00E86648">
      <w:pPr>
        <w:jc w:val="both"/>
        <w:rPr>
          <w:lang w:val="ru-RU"/>
        </w:rPr>
        <w:sectPr w:rsidR="00E86648" w:rsidRPr="000509E4">
          <w:pgSz w:w="11930" w:h="16860"/>
          <w:pgMar w:top="820" w:right="620" w:bottom="500" w:left="780" w:header="0" w:footer="302" w:gutter="0"/>
          <w:cols w:space="720"/>
        </w:sectPr>
      </w:pPr>
    </w:p>
    <w:p w:rsidR="00E86648" w:rsidRPr="000509E4" w:rsidRDefault="000509E4">
      <w:pPr>
        <w:pStyle w:val="a3"/>
        <w:spacing w:before="54"/>
        <w:ind w:left="100" w:right="116"/>
        <w:jc w:val="both"/>
        <w:rPr>
          <w:lang w:val="ru-RU"/>
        </w:rPr>
      </w:pPr>
      <w:r w:rsidRPr="000509E4">
        <w:rPr>
          <w:lang w:val="ru-RU"/>
        </w:rPr>
        <w:lastRenderedPageBreak/>
        <w:t>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E86648" w:rsidRPr="000509E4" w:rsidRDefault="000509E4">
      <w:pPr>
        <w:pStyle w:val="a3"/>
        <w:ind w:left="809" w:right="236"/>
        <w:rPr>
          <w:lang w:val="ru-RU"/>
        </w:rPr>
      </w:pPr>
      <w:r w:rsidRPr="000509E4">
        <w:rPr>
          <w:lang w:val="ru-RU"/>
        </w:rPr>
        <w:t>Задания,   ориентированные  на  оценку  достижения  планируемых   результатов   из  блока</w:t>
      </w:r>
    </w:p>
    <w:p w:rsidR="00E86648" w:rsidRPr="000509E4" w:rsidRDefault="000509E4">
      <w:pPr>
        <w:pStyle w:val="a3"/>
        <w:ind w:left="100" w:right="113"/>
        <w:jc w:val="both"/>
        <w:rPr>
          <w:lang w:val="ru-RU"/>
        </w:rPr>
      </w:pPr>
      <w:r w:rsidRPr="000509E4">
        <w:rPr>
          <w:lang w:val="ru-RU"/>
        </w:rPr>
        <w:t>«Выпускник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86648" w:rsidRPr="000509E4" w:rsidRDefault="000509E4">
      <w:pPr>
        <w:pStyle w:val="a3"/>
        <w:ind w:left="100" w:right="118" w:firstLine="708"/>
        <w:jc w:val="both"/>
        <w:rPr>
          <w:lang w:val="ru-RU"/>
        </w:rPr>
      </w:pPr>
      <w:r w:rsidRPr="000509E4">
        <w:rPr>
          <w:lang w:val="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E86648" w:rsidRPr="000509E4" w:rsidRDefault="000509E4" w:rsidP="002B7913">
      <w:pPr>
        <w:pStyle w:val="3"/>
        <w:numPr>
          <w:ilvl w:val="2"/>
          <w:numId w:val="872"/>
        </w:numPr>
        <w:tabs>
          <w:tab w:val="left" w:pos="2190"/>
        </w:tabs>
        <w:spacing w:before="9" w:line="275" w:lineRule="exact"/>
        <w:ind w:left="2189"/>
        <w:jc w:val="left"/>
        <w:rPr>
          <w:lang w:val="ru-RU"/>
        </w:rPr>
      </w:pPr>
      <w:bookmarkStart w:id="4" w:name="_TOC_250031"/>
      <w:r w:rsidRPr="000509E4">
        <w:rPr>
          <w:lang w:val="ru-RU"/>
        </w:rPr>
        <w:t>Личностные результаты освоения основной образовательной</w:t>
      </w:r>
      <w:bookmarkEnd w:id="4"/>
      <w:r w:rsidRPr="000509E4">
        <w:rPr>
          <w:lang w:val="ru-RU"/>
        </w:rPr>
        <w:t>программы</w:t>
      </w:r>
    </w:p>
    <w:p w:rsidR="00E86648" w:rsidRPr="000509E4" w:rsidRDefault="000509E4">
      <w:pPr>
        <w:pStyle w:val="a3"/>
        <w:spacing w:line="271" w:lineRule="exact"/>
        <w:ind w:left="809" w:right="236"/>
        <w:rPr>
          <w:lang w:val="ru-RU"/>
        </w:rPr>
      </w:pPr>
      <w:r w:rsidRPr="000509E4">
        <w:rPr>
          <w:lang w:val="ru-RU"/>
        </w:rPr>
        <w:t>Личностные результаты освоения основной образовательной программы:</w:t>
      </w:r>
    </w:p>
    <w:p w:rsidR="00E86648" w:rsidRPr="000509E4" w:rsidRDefault="000509E4" w:rsidP="002B7913">
      <w:pPr>
        <w:pStyle w:val="a4"/>
        <w:numPr>
          <w:ilvl w:val="0"/>
          <w:numId w:val="871"/>
        </w:numPr>
        <w:tabs>
          <w:tab w:val="left" w:pos="1091"/>
        </w:tabs>
        <w:ind w:right="123" w:firstLine="709"/>
        <w:jc w:val="both"/>
        <w:rPr>
          <w:sz w:val="24"/>
          <w:lang w:val="ru-RU"/>
        </w:rPr>
      </w:pPr>
      <w:r w:rsidRPr="000509E4">
        <w:rPr>
          <w:sz w:val="24"/>
          <w:lang w:val="ru-RU"/>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передРодиной;</w:t>
      </w:r>
    </w:p>
    <w:p w:rsidR="00E86648" w:rsidRPr="000509E4" w:rsidRDefault="000509E4" w:rsidP="002B7913">
      <w:pPr>
        <w:pStyle w:val="a4"/>
        <w:numPr>
          <w:ilvl w:val="0"/>
          <w:numId w:val="871"/>
        </w:numPr>
        <w:tabs>
          <w:tab w:val="left" w:pos="1215"/>
        </w:tabs>
        <w:ind w:right="119" w:firstLine="709"/>
        <w:jc w:val="both"/>
        <w:rPr>
          <w:sz w:val="24"/>
          <w:lang w:val="ru-RU"/>
        </w:rPr>
      </w:pPr>
      <w:r w:rsidRPr="000509E4">
        <w:rPr>
          <w:sz w:val="24"/>
          <w:lang w:val="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значимомтруде;</w:t>
      </w:r>
    </w:p>
    <w:p w:rsidR="00E86648" w:rsidRPr="000509E4" w:rsidRDefault="000509E4" w:rsidP="002B7913">
      <w:pPr>
        <w:pStyle w:val="a4"/>
        <w:numPr>
          <w:ilvl w:val="0"/>
          <w:numId w:val="871"/>
        </w:numPr>
        <w:tabs>
          <w:tab w:val="left" w:pos="1172"/>
        </w:tabs>
        <w:ind w:right="130" w:firstLine="709"/>
        <w:jc w:val="both"/>
        <w:rPr>
          <w:sz w:val="24"/>
          <w:lang w:val="ru-RU"/>
        </w:rPr>
      </w:pPr>
      <w:r w:rsidRPr="000509E4">
        <w:rPr>
          <w:sz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современногомира;</w:t>
      </w:r>
    </w:p>
    <w:p w:rsidR="00E86648" w:rsidRPr="000509E4" w:rsidRDefault="000509E4" w:rsidP="002B7913">
      <w:pPr>
        <w:pStyle w:val="a4"/>
        <w:numPr>
          <w:ilvl w:val="0"/>
          <w:numId w:val="871"/>
        </w:numPr>
        <w:tabs>
          <w:tab w:val="left" w:pos="1105"/>
        </w:tabs>
        <w:ind w:right="111" w:firstLine="709"/>
        <w:jc w:val="both"/>
        <w:rPr>
          <w:sz w:val="24"/>
          <w:lang w:val="ru-RU"/>
        </w:rPr>
      </w:pPr>
      <w:r w:rsidRPr="000509E4">
        <w:rPr>
          <w:sz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немвзаимопонимания;</w:t>
      </w:r>
    </w:p>
    <w:p w:rsidR="00E86648" w:rsidRPr="000509E4" w:rsidRDefault="000509E4" w:rsidP="002B7913">
      <w:pPr>
        <w:pStyle w:val="a4"/>
        <w:numPr>
          <w:ilvl w:val="0"/>
          <w:numId w:val="871"/>
        </w:numPr>
        <w:tabs>
          <w:tab w:val="left" w:pos="1071"/>
        </w:tabs>
        <w:ind w:right="123" w:firstLine="709"/>
        <w:jc w:val="both"/>
        <w:rPr>
          <w:sz w:val="24"/>
          <w:lang w:val="ru-RU"/>
        </w:rPr>
      </w:pPr>
      <w:r w:rsidRPr="000509E4">
        <w:rPr>
          <w:sz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экономическихособенностей;</w:t>
      </w:r>
    </w:p>
    <w:p w:rsidR="00E86648" w:rsidRPr="000509E4" w:rsidRDefault="000509E4" w:rsidP="002B7913">
      <w:pPr>
        <w:pStyle w:val="a4"/>
        <w:numPr>
          <w:ilvl w:val="0"/>
          <w:numId w:val="871"/>
        </w:numPr>
        <w:tabs>
          <w:tab w:val="left" w:pos="1141"/>
        </w:tabs>
        <w:ind w:right="121" w:firstLine="709"/>
        <w:jc w:val="both"/>
        <w:rPr>
          <w:sz w:val="24"/>
          <w:lang w:val="ru-RU"/>
        </w:rPr>
      </w:pPr>
      <w:r w:rsidRPr="000509E4">
        <w:rPr>
          <w:sz w:val="24"/>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осознанногоиответственногоотношенияксобственнымпоступкам;</w:t>
      </w:r>
    </w:p>
    <w:p w:rsidR="00E86648" w:rsidRPr="000509E4" w:rsidRDefault="000509E4" w:rsidP="002B7913">
      <w:pPr>
        <w:pStyle w:val="a4"/>
        <w:numPr>
          <w:ilvl w:val="0"/>
          <w:numId w:val="871"/>
        </w:numPr>
        <w:tabs>
          <w:tab w:val="left" w:pos="1179"/>
        </w:tabs>
        <w:ind w:right="111" w:firstLine="709"/>
        <w:jc w:val="both"/>
        <w:rPr>
          <w:sz w:val="24"/>
          <w:lang w:val="ru-RU"/>
        </w:rPr>
      </w:pPr>
      <w:r w:rsidRPr="000509E4">
        <w:rPr>
          <w:sz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общественнополезной,учебно-исследовательской,творческойидругихвидовдеятельности;</w:t>
      </w:r>
    </w:p>
    <w:p w:rsidR="00E86648" w:rsidRPr="000509E4" w:rsidRDefault="000509E4" w:rsidP="002B7913">
      <w:pPr>
        <w:pStyle w:val="a4"/>
        <w:numPr>
          <w:ilvl w:val="0"/>
          <w:numId w:val="871"/>
        </w:numPr>
        <w:tabs>
          <w:tab w:val="left" w:pos="1175"/>
        </w:tabs>
        <w:ind w:right="118" w:firstLine="709"/>
        <w:jc w:val="both"/>
        <w:rPr>
          <w:sz w:val="24"/>
          <w:lang w:val="ru-RU"/>
        </w:rPr>
      </w:pPr>
      <w:r w:rsidRPr="000509E4">
        <w:rPr>
          <w:sz w:val="24"/>
          <w:lang w:val="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надорогах;</w:t>
      </w:r>
    </w:p>
    <w:p w:rsidR="00E86648" w:rsidRPr="000509E4" w:rsidRDefault="00E86648">
      <w:pPr>
        <w:jc w:val="both"/>
        <w:rPr>
          <w:sz w:val="24"/>
          <w:lang w:val="ru-RU"/>
        </w:rPr>
        <w:sectPr w:rsidR="00E86648" w:rsidRPr="000509E4">
          <w:pgSz w:w="11930" w:h="16860"/>
          <w:pgMar w:top="820" w:right="620" w:bottom="500" w:left="780" w:header="0" w:footer="302" w:gutter="0"/>
          <w:cols w:space="720"/>
        </w:sectPr>
      </w:pPr>
    </w:p>
    <w:p w:rsidR="00E86648" w:rsidRPr="000509E4" w:rsidRDefault="000509E4" w:rsidP="002B7913">
      <w:pPr>
        <w:pStyle w:val="a4"/>
        <w:numPr>
          <w:ilvl w:val="0"/>
          <w:numId w:val="871"/>
        </w:numPr>
        <w:tabs>
          <w:tab w:val="left" w:pos="1107"/>
        </w:tabs>
        <w:spacing w:before="54"/>
        <w:ind w:right="106" w:firstLine="709"/>
        <w:jc w:val="both"/>
        <w:rPr>
          <w:sz w:val="24"/>
          <w:lang w:val="ru-RU"/>
        </w:rPr>
      </w:pPr>
      <w:r w:rsidRPr="000509E4">
        <w:rPr>
          <w:sz w:val="24"/>
          <w:lang w:val="ru-RU"/>
        </w:rPr>
        <w:lastRenderedPageBreak/>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оценочнойипрактическойдеятельностивжизненныхситуациях;</w:t>
      </w:r>
    </w:p>
    <w:p w:rsidR="00E86648" w:rsidRPr="000509E4" w:rsidRDefault="000509E4" w:rsidP="002B7913">
      <w:pPr>
        <w:pStyle w:val="a4"/>
        <w:numPr>
          <w:ilvl w:val="0"/>
          <w:numId w:val="871"/>
        </w:numPr>
        <w:tabs>
          <w:tab w:val="left" w:pos="1218"/>
        </w:tabs>
        <w:ind w:right="130" w:firstLine="709"/>
        <w:jc w:val="both"/>
        <w:rPr>
          <w:sz w:val="24"/>
          <w:lang w:val="ru-RU"/>
        </w:rPr>
      </w:pPr>
      <w:r w:rsidRPr="000509E4">
        <w:rPr>
          <w:sz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E86648" w:rsidRPr="000509E4" w:rsidRDefault="000509E4" w:rsidP="002B7913">
      <w:pPr>
        <w:pStyle w:val="a4"/>
        <w:numPr>
          <w:ilvl w:val="0"/>
          <w:numId w:val="871"/>
        </w:numPr>
        <w:tabs>
          <w:tab w:val="left" w:pos="1251"/>
        </w:tabs>
        <w:ind w:right="123" w:firstLine="709"/>
        <w:jc w:val="both"/>
        <w:rPr>
          <w:sz w:val="24"/>
          <w:lang w:val="ru-RU"/>
        </w:rPr>
      </w:pPr>
      <w:r w:rsidRPr="000509E4">
        <w:rPr>
          <w:sz w:val="24"/>
          <w:lang w:val="ru-RU"/>
        </w:rPr>
        <w:t>развитие эстетического сознания через освоение художественного наследия народов России и мира, творческой деятельности эстетическогохарактера.</w:t>
      </w:r>
    </w:p>
    <w:p w:rsidR="00E86648" w:rsidRDefault="000509E4" w:rsidP="002B7913">
      <w:pPr>
        <w:pStyle w:val="3"/>
        <w:numPr>
          <w:ilvl w:val="2"/>
          <w:numId w:val="872"/>
        </w:numPr>
        <w:tabs>
          <w:tab w:val="left" w:pos="1410"/>
        </w:tabs>
        <w:spacing w:before="9" w:line="272" w:lineRule="exact"/>
        <w:jc w:val="left"/>
      </w:pPr>
      <w:bookmarkStart w:id="5" w:name="_TOC_250030"/>
      <w:r>
        <w:t>Метапредметные результаты освоения</w:t>
      </w:r>
      <w:bookmarkEnd w:id="5"/>
      <w:r w:rsidR="002E49C9">
        <w:rPr>
          <w:lang w:val="ru-RU"/>
        </w:rPr>
        <w:t xml:space="preserve"> </w:t>
      </w:r>
      <w:r>
        <w:t>ООП</w:t>
      </w:r>
    </w:p>
    <w:p w:rsidR="00E86648" w:rsidRPr="000509E4" w:rsidRDefault="000509E4">
      <w:pPr>
        <w:pStyle w:val="a3"/>
        <w:ind w:left="100" w:right="115" w:firstLine="708"/>
        <w:jc w:val="both"/>
        <w:rPr>
          <w:lang w:val="ru-RU"/>
        </w:rPr>
      </w:pPr>
      <w:r w:rsidRPr="000509E4">
        <w:rPr>
          <w:lang w:val="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E86648" w:rsidRPr="000509E4" w:rsidRDefault="000509E4">
      <w:pPr>
        <w:pStyle w:val="3"/>
        <w:spacing w:before="9" w:line="274" w:lineRule="exact"/>
        <w:ind w:left="809" w:right="236"/>
        <w:rPr>
          <w:lang w:val="ru-RU"/>
        </w:rPr>
      </w:pPr>
      <w:r w:rsidRPr="000509E4">
        <w:rPr>
          <w:lang w:val="ru-RU"/>
        </w:rPr>
        <w:t>Межпредметные понятия</w:t>
      </w:r>
    </w:p>
    <w:p w:rsidR="00E86648" w:rsidRPr="000509E4" w:rsidRDefault="000509E4">
      <w:pPr>
        <w:pStyle w:val="a3"/>
        <w:ind w:left="100" w:right="117"/>
        <w:jc w:val="both"/>
        <w:rPr>
          <w:lang w:val="ru-RU"/>
        </w:rPr>
      </w:pPr>
      <w:r w:rsidRPr="000509E4">
        <w:rPr>
          <w:lang w:val="ru-RU"/>
        </w:rPr>
        <w:t xml:space="preserve">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509E4">
        <w:rPr>
          <w:b/>
          <w:lang w:val="ru-RU"/>
        </w:rPr>
        <w:t>основ читательской компетенции</w:t>
      </w:r>
      <w:r w:rsidRPr="000509E4">
        <w:rPr>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мире,гармонизацииотношенийчеловекаиобщества,созданииобраза«потребногобудущего».</w:t>
      </w:r>
    </w:p>
    <w:p w:rsidR="00E86648" w:rsidRPr="000509E4" w:rsidRDefault="000509E4">
      <w:pPr>
        <w:pStyle w:val="a3"/>
        <w:ind w:left="100" w:right="123" w:firstLine="708"/>
        <w:jc w:val="both"/>
        <w:rPr>
          <w:lang w:val="ru-RU"/>
        </w:rPr>
      </w:pPr>
      <w:r w:rsidRPr="000509E4">
        <w:rPr>
          <w:lang w:val="ru-RU"/>
        </w:rPr>
        <w:t xml:space="preserve">При изучении учебных предметов обучающиеся усовершенствуют приобретѐнные на  первом уровне </w:t>
      </w:r>
      <w:r w:rsidRPr="000509E4">
        <w:rPr>
          <w:b/>
          <w:lang w:val="ru-RU"/>
        </w:rPr>
        <w:t xml:space="preserve">навыки работы с информацией </w:t>
      </w:r>
      <w:r w:rsidRPr="000509E4">
        <w:rPr>
          <w:lang w:val="ru-RU"/>
        </w:rPr>
        <w:t>и пополнят их. Они смогут работать с текстами, преобразовывать и интерпретировать содержащуюся в них информацию, в томчисле:</w:t>
      </w:r>
    </w:p>
    <w:p w:rsidR="00E86648" w:rsidRPr="000509E4" w:rsidRDefault="000509E4" w:rsidP="002B7913">
      <w:pPr>
        <w:pStyle w:val="a4"/>
        <w:numPr>
          <w:ilvl w:val="1"/>
          <w:numId w:val="873"/>
        </w:numPr>
        <w:tabs>
          <w:tab w:val="left" w:pos="954"/>
        </w:tabs>
        <w:ind w:right="125" w:firstLine="709"/>
        <w:jc w:val="both"/>
        <w:rPr>
          <w:sz w:val="24"/>
          <w:lang w:val="ru-RU"/>
        </w:rPr>
      </w:pPr>
      <w:r w:rsidRPr="000509E4">
        <w:rPr>
          <w:sz w:val="24"/>
          <w:lang w:val="ru-RU"/>
        </w:rPr>
        <w:t>систематизировать, сопоставлять, анализировать, обобщать и интерпретировать информацию, содержащуюся в готовых информационныхобъектах;</w:t>
      </w:r>
    </w:p>
    <w:p w:rsidR="00E86648" w:rsidRPr="000509E4" w:rsidRDefault="000509E4" w:rsidP="002B7913">
      <w:pPr>
        <w:pStyle w:val="a4"/>
        <w:numPr>
          <w:ilvl w:val="1"/>
          <w:numId w:val="873"/>
        </w:numPr>
        <w:tabs>
          <w:tab w:val="left" w:pos="954"/>
        </w:tabs>
        <w:ind w:right="121" w:firstLine="709"/>
        <w:jc w:val="both"/>
        <w:rPr>
          <w:sz w:val="24"/>
          <w:lang w:val="ru-RU"/>
        </w:rPr>
      </w:pPr>
      <w:r w:rsidRPr="000509E4">
        <w:rPr>
          <w:sz w:val="24"/>
          <w:lang w:val="ru-RU"/>
        </w:rPr>
        <w:t>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опорныхконспектов);</w:t>
      </w:r>
    </w:p>
    <w:p w:rsidR="00E86648" w:rsidRPr="000509E4" w:rsidRDefault="000509E4" w:rsidP="002B7913">
      <w:pPr>
        <w:pStyle w:val="a4"/>
        <w:numPr>
          <w:ilvl w:val="1"/>
          <w:numId w:val="873"/>
        </w:numPr>
        <w:tabs>
          <w:tab w:val="left" w:pos="954"/>
        </w:tabs>
        <w:ind w:left="953"/>
        <w:rPr>
          <w:sz w:val="24"/>
          <w:lang w:val="ru-RU"/>
        </w:rPr>
      </w:pPr>
      <w:r w:rsidRPr="000509E4">
        <w:rPr>
          <w:sz w:val="24"/>
          <w:lang w:val="ru-RU"/>
        </w:rPr>
        <w:t>заполнять и дополнять таблицы, схемы, диаграммы,тексты.</w:t>
      </w:r>
    </w:p>
    <w:p w:rsidR="00E86648" w:rsidRPr="000509E4" w:rsidRDefault="000509E4">
      <w:pPr>
        <w:pStyle w:val="a3"/>
        <w:ind w:left="100" w:right="117" w:firstLine="708"/>
        <w:jc w:val="both"/>
        <w:rPr>
          <w:lang w:val="ru-RU"/>
        </w:rPr>
      </w:pPr>
      <w:r w:rsidRPr="000509E4">
        <w:rPr>
          <w:lang w:val="ru-RU"/>
        </w:rPr>
        <w:t xml:space="preserve">В ходе изучения всех учебных предметов обучающиеся </w:t>
      </w:r>
      <w:r w:rsidRPr="000509E4">
        <w:rPr>
          <w:b/>
          <w:lang w:val="ru-RU"/>
        </w:rPr>
        <w:t xml:space="preserve">приобретут опыт проектной деятельности </w:t>
      </w:r>
      <w:r w:rsidRPr="000509E4">
        <w:rPr>
          <w:lang w:val="ru-RU"/>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приемлемогорешения.</w:t>
      </w:r>
    </w:p>
    <w:p w:rsidR="00E86648" w:rsidRPr="000509E4" w:rsidRDefault="000509E4">
      <w:pPr>
        <w:pStyle w:val="a3"/>
        <w:ind w:left="100" w:right="113" w:firstLine="708"/>
        <w:jc w:val="both"/>
        <w:rPr>
          <w:lang w:val="ru-RU"/>
        </w:rPr>
      </w:pPr>
      <w:r w:rsidRPr="000509E4">
        <w:rPr>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86648" w:rsidRPr="000509E4" w:rsidRDefault="000509E4">
      <w:pPr>
        <w:pStyle w:val="a3"/>
        <w:ind w:left="100" w:right="122" w:firstLine="708"/>
        <w:jc w:val="both"/>
        <w:rPr>
          <w:lang w:val="ru-RU"/>
        </w:rPr>
      </w:pPr>
      <w:r w:rsidRPr="000509E4">
        <w:rPr>
          <w:lang w:val="ru-RU"/>
        </w:rPr>
        <w:t>В соответствии ФГОС ООО выделяются три группы универсальных учебных действий: регулятивные, познавательные, коммуникативные.</w:t>
      </w:r>
    </w:p>
    <w:p w:rsidR="00E86648" w:rsidRDefault="000509E4">
      <w:pPr>
        <w:pStyle w:val="3"/>
        <w:spacing w:before="9" w:line="274" w:lineRule="exact"/>
        <w:ind w:left="809" w:right="236"/>
      </w:pPr>
      <w:r>
        <w:t>Регулятивные УУД</w:t>
      </w:r>
    </w:p>
    <w:p w:rsidR="00E86648" w:rsidRDefault="000509E4" w:rsidP="002B7913">
      <w:pPr>
        <w:pStyle w:val="a4"/>
        <w:numPr>
          <w:ilvl w:val="0"/>
          <w:numId w:val="870"/>
        </w:numPr>
        <w:tabs>
          <w:tab w:val="left" w:pos="1234"/>
        </w:tabs>
        <w:ind w:right="113" w:firstLine="709"/>
        <w:jc w:val="both"/>
        <w:rPr>
          <w:sz w:val="24"/>
        </w:rPr>
      </w:pPr>
      <w:r w:rsidRPr="000509E4">
        <w:rPr>
          <w:sz w:val="24"/>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Pr>
          <w:sz w:val="24"/>
        </w:rPr>
        <w:t>Обучающийсясможет:</w:t>
      </w:r>
    </w:p>
    <w:p w:rsidR="00E86648" w:rsidRPr="000509E4" w:rsidRDefault="000509E4" w:rsidP="002B7913">
      <w:pPr>
        <w:pStyle w:val="a4"/>
        <w:numPr>
          <w:ilvl w:val="0"/>
          <w:numId w:val="869"/>
        </w:numPr>
        <w:tabs>
          <w:tab w:val="left" w:pos="1095"/>
        </w:tabs>
        <w:spacing w:before="4" w:line="293" w:lineRule="exact"/>
        <w:ind w:firstLine="709"/>
        <w:rPr>
          <w:sz w:val="24"/>
          <w:lang w:val="ru-RU"/>
        </w:rPr>
      </w:pPr>
      <w:r w:rsidRPr="000509E4">
        <w:rPr>
          <w:sz w:val="24"/>
          <w:lang w:val="ru-RU"/>
        </w:rPr>
        <w:t>анализироватьсуществующиеипланироватьбудущиеобразовательныерезультаты;</w:t>
      </w:r>
    </w:p>
    <w:p w:rsidR="00E86648" w:rsidRPr="000509E4" w:rsidRDefault="000509E4" w:rsidP="002B7913">
      <w:pPr>
        <w:pStyle w:val="a4"/>
        <w:numPr>
          <w:ilvl w:val="0"/>
          <w:numId w:val="869"/>
        </w:numPr>
        <w:tabs>
          <w:tab w:val="left" w:pos="1095"/>
        </w:tabs>
        <w:spacing w:line="293" w:lineRule="exact"/>
        <w:ind w:left="1094" w:hanging="285"/>
        <w:rPr>
          <w:sz w:val="24"/>
          <w:lang w:val="ru-RU"/>
        </w:rPr>
      </w:pPr>
      <w:r w:rsidRPr="000509E4">
        <w:rPr>
          <w:sz w:val="24"/>
          <w:lang w:val="ru-RU"/>
        </w:rPr>
        <w:t>идентифицироватьсобственныепроблемыиопределятьглавнуюпроблему;</w:t>
      </w:r>
    </w:p>
    <w:p w:rsidR="00E86648" w:rsidRPr="000509E4" w:rsidRDefault="000509E4" w:rsidP="002B7913">
      <w:pPr>
        <w:pStyle w:val="a4"/>
        <w:numPr>
          <w:ilvl w:val="0"/>
          <w:numId w:val="869"/>
        </w:numPr>
        <w:tabs>
          <w:tab w:val="left" w:pos="1095"/>
        </w:tabs>
        <w:spacing w:before="3"/>
        <w:ind w:right="120" w:firstLine="709"/>
        <w:jc w:val="both"/>
        <w:rPr>
          <w:sz w:val="24"/>
          <w:lang w:val="ru-RU"/>
        </w:rPr>
      </w:pPr>
      <w:r w:rsidRPr="000509E4">
        <w:rPr>
          <w:sz w:val="24"/>
          <w:lang w:val="ru-RU"/>
        </w:rPr>
        <w:t>выдвигать версии решения проблемы, формулировать гипотезы, предвосхищать  конечныйрезультат;</w:t>
      </w:r>
    </w:p>
    <w:p w:rsidR="00E86648" w:rsidRPr="000509E4" w:rsidRDefault="000509E4" w:rsidP="002B7913">
      <w:pPr>
        <w:pStyle w:val="a4"/>
        <w:numPr>
          <w:ilvl w:val="0"/>
          <w:numId w:val="869"/>
        </w:numPr>
        <w:tabs>
          <w:tab w:val="left" w:pos="1095"/>
          <w:tab w:val="left" w:pos="8793"/>
        </w:tabs>
        <w:spacing w:line="289" w:lineRule="exact"/>
        <w:ind w:left="1094" w:hanging="285"/>
        <w:rPr>
          <w:sz w:val="24"/>
          <w:lang w:val="ru-RU"/>
        </w:rPr>
      </w:pPr>
      <w:r w:rsidRPr="000509E4">
        <w:rPr>
          <w:sz w:val="24"/>
          <w:lang w:val="ru-RU"/>
        </w:rPr>
        <w:t>ставить   цель   деятельности   на   основе   определенной проблемы и</w:t>
      </w:r>
      <w:r w:rsidRPr="000509E4">
        <w:rPr>
          <w:sz w:val="24"/>
          <w:lang w:val="ru-RU"/>
        </w:rPr>
        <w:tab/>
        <w:t>существующих</w:t>
      </w:r>
    </w:p>
    <w:p w:rsidR="00E86648" w:rsidRPr="000509E4" w:rsidRDefault="00E86648">
      <w:pPr>
        <w:spacing w:line="289" w:lineRule="exact"/>
        <w:rPr>
          <w:sz w:val="24"/>
          <w:lang w:val="ru-RU"/>
        </w:rPr>
        <w:sectPr w:rsidR="00E86648" w:rsidRPr="000509E4">
          <w:pgSz w:w="11930" w:h="16860"/>
          <w:pgMar w:top="820" w:right="620" w:bottom="500" w:left="780" w:header="0" w:footer="302" w:gutter="0"/>
          <w:cols w:space="720"/>
        </w:sectPr>
      </w:pPr>
    </w:p>
    <w:p w:rsidR="00E86648" w:rsidRDefault="000509E4">
      <w:pPr>
        <w:pStyle w:val="a3"/>
        <w:spacing w:before="54"/>
        <w:ind w:left="100" w:right="236"/>
      </w:pPr>
      <w:r>
        <w:lastRenderedPageBreak/>
        <w:t>возможностей;</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формулировать учебные задачи как шаги достижения поставленной целидеятельности;</w:t>
      </w:r>
    </w:p>
    <w:p w:rsidR="00E86648" w:rsidRPr="000509E4" w:rsidRDefault="000509E4" w:rsidP="002B7913">
      <w:pPr>
        <w:pStyle w:val="a4"/>
        <w:numPr>
          <w:ilvl w:val="0"/>
          <w:numId w:val="869"/>
        </w:numPr>
        <w:tabs>
          <w:tab w:val="left" w:pos="1095"/>
        </w:tabs>
        <w:spacing w:before="28" w:line="274" w:lineRule="exact"/>
        <w:ind w:right="136" w:firstLine="709"/>
        <w:jc w:val="both"/>
        <w:rPr>
          <w:sz w:val="24"/>
          <w:lang w:val="ru-RU"/>
        </w:rPr>
      </w:pPr>
      <w:r w:rsidRPr="000509E4">
        <w:rPr>
          <w:sz w:val="24"/>
          <w:lang w:val="ru-RU"/>
        </w:rPr>
        <w:t>обосновывать целевые ориентиры и приоритеты ссылками на ценности, указывая и обосновывая логическую последовательностьшагов.</w:t>
      </w:r>
    </w:p>
    <w:p w:rsidR="00E86648" w:rsidRDefault="000509E4" w:rsidP="002B7913">
      <w:pPr>
        <w:pStyle w:val="a4"/>
        <w:numPr>
          <w:ilvl w:val="0"/>
          <w:numId w:val="870"/>
        </w:numPr>
        <w:tabs>
          <w:tab w:val="left" w:pos="1234"/>
        </w:tabs>
        <w:ind w:right="111" w:firstLine="709"/>
        <w:jc w:val="both"/>
        <w:rPr>
          <w:sz w:val="24"/>
        </w:rPr>
      </w:pPr>
      <w:r w:rsidRPr="000509E4">
        <w:rPr>
          <w:sz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z w:val="24"/>
        </w:rPr>
        <w:t>Обучающийсясможет:</w:t>
      </w:r>
    </w:p>
    <w:p w:rsidR="00E86648" w:rsidRPr="000509E4" w:rsidRDefault="000509E4" w:rsidP="002B7913">
      <w:pPr>
        <w:pStyle w:val="a4"/>
        <w:numPr>
          <w:ilvl w:val="0"/>
          <w:numId w:val="869"/>
        </w:numPr>
        <w:tabs>
          <w:tab w:val="left" w:pos="1095"/>
        </w:tabs>
        <w:spacing w:before="33" w:line="274" w:lineRule="exact"/>
        <w:ind w:right="127" w:firstLine="709"/>
        <w:jc w:val="both"/>
        <w:rPr>
          <w:sz w:val="24"/>
          <w:lang w:val="ru-RU"/>
        </w:rPr>
      </w:pPr>
      <w:r w:rsidRPr="000509E4">
        <w:rPr>
          <w:sz w:val="24"/>
          <w:lang w:val="ru-RU"/>
        </w:rPr>
        <w:t>определять необходимые действие(я) в соответствии с учебной и познавательной задачей и составлять алгоритм ихвыполнения;</w:t>
      </w:r>
    </w:p>
    <w:p w:rsidR="00E86648" w:rsidRPr="000509E4" w:rsidRDefault="000509E4" w:rsidP="002B7913">
      <w:pPr>
        <w:pStyle w:val="a4"/>
        <w:numPr>
          <w:ilvl w:val="0"/>
          <w:numId w:val="869"/>
        </w:numPr>
        <w:tabs>
          <w:tab w:val="left" w:pos="1095"/>
        </w:tabs>
        <w:spacing w:before="14" w:line="274" w:lineRule="exact"/>
        <w:ind w:right="115" w:firstLine="709"/>
        <w:jc w:val="both"/>
        <w:rPr>
          <w:sz w:val="24"/>
          <w:lang w:val="ru-RU"/>
        </w:rPr>
      </w:pPr>
      <w:r w:rsidRPr="000509E4">
        <w:rPr>
          <w:sz w:val="24"/>
          <w:lang w:val="ru-RU"/>
        </w:rPr>
        <w:t>обосновывать и осуществлять выбор наиболее эффективных способов решения  учебных  и познавательныхзадач;</w:t>
      </w:r>
    </w:p>
    <w:p w:rsidR="00E86648" w:rsidRPr="000509E4" w:rsidRDefault="000509E4" w:rsidP="002B7913">
      <w:pPr>
        <w:pStyle w:val="a4"/>
        <w:numPr>
          <w:ilvl w:val="0"/>
          <w:numId w:val="869"/>
        </w:numPr>
        <w:tabs>
          <w:tab w:val="left" w:pos="1095"/>
        </w:tabs>
        <w:spacing w:before="31" w:line="274" w:lineRule="exact"/>
        <w:ind w:right="125" w:firstLine="709"/>
        <w:jc w:val="both"/>
        <w:rPr>
          <w:sz w:val="24"/>
          <w:lang w:val="ru-RU"/>
        </w:rPr>
      </w:pPr>
      <w:r w:rsidRPr="000509E4">
        <w:rPr>
          <w:sz w:val="24"/>
          <w:lang w:val="ru-RU"/>
        </w:rPr>
        <w:t>определять/находить, в том числе из предложенных вариантов, условия для выполнения учебной и познавательнойзадачи;</w:t>
      </w:r>
    </w:p>
    <w:p w:rsidR="00E86648" w:rsidRPr="000509E4" w:rsidRDefault="000509E4" w:rsidP="002B7913">
      <w:pPr>
        <w:pStyle w:val="a4"/>
        <w:numPr>
          <w:ilvl w:val="0"/>
          <w:numId w:val="869"/>
        </w:numPr>
        <w:tabs>
          <w:tab w:val="left" w:pos="1095"/>
        </w:tabs>
        <w:spacing w:before="11" w:line="274" w:lineRule="exact"/>
        <w:ind w:right="117" w:firstLine="709"/>
        <w:jc w:val="both"/>
        <w:rPr>
          <w:sz w:val="24"/>
          <w:lang w:val="ru-RU"/>
        </w:rPr>
      </w:pPr>
      <w:r w:rsidRPr="000509E4">
        <w:rPr>
          <w:sz w:val="24"/>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последовательностьшагов);</w:t>
      </w:r>
    </w:p>
    <w:p w:rsidR="00E86648" w:rsidRPr="000509E4" w:rsidRDefault="000509E4" w:rsidP="002B7913">
      <w:pPr>
        <w:pStyle w:val="a4"/>
        <w:numPr>
          <w:ilvl w:val="0"/>
          <w:numId w:val="869"/>
        </w:numPr>
        <w:tabs>
          <w:tab w:val="left" w:pos="1095"/>
        </w:tabs>
        <w:spacing w:before="29" w:line="274" w:lineRule="exact"/>
        <w:ind w:right="130" w:firstLine="709"/>
        <w:jc w:val="both"/>
        <w:rPr>
          <w:sz w:val="24"/>
          <w:lang w:val="ru-RU"/>
        </w:rPr>
      </w:pPr>
      <w:r w:rsidRPr="000509E4">
        <w:rPr>
          <w:sz w:val="24"/>
          <w:lang w:val="ru-RU"/>
        </w:rPr>
        <w:t>выбирать из предложенных вариантов и самостоятельно искать средства/ресурсы для решения задачи/достиженияцели;</w:t>
      </w:r>
    </w:p>
    <w:p w:rsidR="00E86648" w:rsidRPr="000509E4" w:rsidRDefault="000509E4" w:rsidP="002B7913">
      <w:pPr>
        <w:pStyle w:val="a4"/>
        <w:numPr>
          <w:ilvl w:val="0"/>
          <w:numId w:val="869"/>
        </w:numPr>
        <w:tabs>
          <w:tab w:val="left" w:pos="1095"/>
        </w:tabs>
        <w:spacing w:line="286" w:lineRule="exact"/>
        <w:ind w:left="1094" w:hanging="285"/>
        <w:rPr>
          <w:sz w:val="24"/>
          <w:lang w:val="ru-RU"/>
        </w:rPr>
      </w:pPr>
      <w:r w:rsidRPr="000509E4">
        <w:rPr>
          <w:sz w:val="24"/>
          <w:lang w:val="ru-RU"/>
        </w:rPr>
        <w:t>составлять план решения проблемы (выполнения проекта, проведенияисследования);</w:t>
      </w:r>
    </w:p>
    <w:p w:rsidR="00E86648" w:rsidRPr="000509E4" w:rsidRDefault="000509E4" w:rsidP="002B7913">
      <w:pPr>
        <w:pStyle w:val="a4"/>
        <w:numPr>
          <w:ilvl w:val="0"/>
          <w:numId w:val="869"/>
        </w:numPr>
        <w:tabs>
          <w:tab w:val="left" w:pos="1095"/>
        </w:tabs>
        <w:spacing w:before="28" w:line="274" w:lineRule="exact"/>
        <w:ind w:right="128" w:firstLine="709"/>
        <w:jc w:val="both"/>
        <w:rPr>
          <w:sz w:val="24"/>
          <w:lang w:val="ru-RU"/>
        </w:rPr>
      </w:pPr>
      <w:r w:rsidRPr="000509E4">
        <w:rPr>
          <w:sz w:val="24"/>
          <w:lang w:val="ru-RU"/>
        </w:rPr>
        <w:t>определять потенциальные затруднения при решении учебной и познавательной задачи и находить средства для ихустранения;</w:t>
      </w:r>
    </w:p>
    <w:p w:rsidR="00E86648" w:rsidRPr="000509E4" w:rsidRDefault="000509E4" w:rsidP="002B7913">
      <w:pPr>
        <w:pStyle w:val="a4"/>
        <w:numPr>
          <w:ilvl w:val="0"/>
          <w:numId w:val="869"/>
        </w:numPr>
        <w:tabs>
          <w:tab w:val="left" w:pos="1095"/>
        </w:tabs>
        <w:spacing w:before="16" w:line="274" w:lineRule="exact"/>
        <w:ind w:right="126" w:firstLine="709"/>
        <w:jc w:val="both"/>
        <w:rPr>
          <w:sz w:val="24"/>
          <w:lang w:val="ru-RU"/>
        </w:rPr>
      </w:pPr>
      <w:r w:rsidRPr="000509E4">
        <w:rPr>
          <w:sz w:val="24"/>
          <w:lang w:val="ru-RU"/>
        </w:rPr>
        <w:t>описывать свой опыт, оформляя его для передачи другим людям в виде технологии решения практических задач определенногокласса;</w:t>
      </w:r>
    </w:p>
    <w:p w:rsidR="00E86648" w:rsidRPr="000509E4" w:rsidRDefault="000509E4" w:rsidP="002B7913">
      <w:pPr>
        <w:pStyle w:val="a4"/>
        <w:numPr>
          <w:ilvl w:val="0"/>
          <w:numId w:val="869"/>
        </w:numPr>
        <w:tabs>
          <w:tab w:val="left" w:pos="1095"/>
        </w:tabs>
        <w:spacing w:line="293" w:lineRule="exact"/>
        <w:ind w:left="1094" w:hanging="285"/>
        <w:rPr>
          <w:sz w:val="24"/>
          <w:lang w:val="ru-RU"/>
        </w:rPr>
      </w:pPr>
      <w:r w:rsidRPr="000509E4">
        <w:rPr>
          <w:sz w:val="24"/>
          <w:lang w:val="ru-RU"/>
        </w:rPr>
        <w:t>планировать и корректировать свою индивидуальную образовательнуютраекторию.</w:t>
      </w:r>
    </w:p>
    <w:p w:rsidR="00E86648" w:rsidRDefault="000509E4" w:rsidP="002B7913">
      <w:pPr>
        <w:pStyle w:val="a4"/>
        <w:numPr>
          <w:ilvl w:val="0"/>
          <w:numId w:val="870"/>
        </w:numPr>
        <w:tabs>
          <w:tab w:val="left" w:pos="1234"/>
        </w:tabs>
        <w:ind w:right="113" w:firstLine="709"/>
        <w:jc w:val="both"/>
        <w:rPr>
          <w:sz w:val="24"/>
        </w:rPr>
      </w:pPr>
      <w:r w:rsidRPr="000509E4">
        <w:rPr>
          <w:sz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sz w:val="24"/>
        </w:rPr>
        <w:t>Обучающийсясможет:</w:t>
      </w:r>
    </w:p>
    <w:p w:rsidR="00E86648" w:rsidRPr="000509E4" w:rsidRDefault="000509E4" w:rsidP="002B7913">
      <w:pPr>
        <w:pStyle w:val="a4"/>
        <w:numPr>
          <w:ilvl w:val="0"/>
          <w:numId w:val="869"/>
        </w:numPr>
        <w:tabs>
          <w:tab w:val="left" w:pos="1095"/>
        </w:tabs>
        <w:spacing w:before="33" w:line="274" w:lineRule="exact"/>
        <w:ind w:right="132" w:firstLine="709"/>
        <w:jc w:val="both"/>
        <w:rPr>
          <w:sz w:val="24"/>
          <w:lang w:val="ru-RU"/>
        </w:rPr>
      </w:pPr>
      <w:r w:rsidRPr="000509E4">
        <w:rPr>
          <w:sz w:val="24"/>
          <w:lang w:val="ru-RU"/>
        </w:rPr>
        <w:t>определять совместно с педагогом и сверстниками критерии планируемых результатов и критерии оценки своей учебнойдеятельности;</w:t>
      </w:r>
    </w:p>
    <w:p w:rsidR="00E86648" w:rsidRPr="000509E4" w:rsidRDefault="000509E4" w:rsidP="002B7913">
      <w:pPr>
        <w:pStyle w:val="a4"/>
        <w:numPr>
          <w:ilvl w:val="0"/>
          <w:numId w:val="869"/>
        </w:numPr>
        <w:tabs>
          <w:tab w:val="left" w:pos="1095"/>
        </w:tabs>
        <w:spacing w:before="17" w:line="276" w:lineRule="exact"/>
        <w:ind w:right="129" w:firstLine="709"/>
        <w:jc w:val="both"/>
        <w:rPr>
          <w:sz w:val="24"/>
          <w:lang w:val="ru-RU"/>
        </w:rPr>
      </w:pPr>
      <w:r w:rsidRPr="000509E4">
        <w:rPr>
          <w:sz w:val="24"/>
          <w:lang w:val="ru-RU"/>
        </w:rPr>
        <w:t>систематизировать (в том числе выбирать приоритетные) критерии планируемых результатов и оценки своейдеятельности;</w:t>
      </w:r>
    </w:p>
    <w:p w:rsidR="00E86648" w:rsidRPr="000509E4" w:rsidRDefault="000509E4" w:rsidP="002B7913">
      <w:pPr>
        <w:pStyle w:val="a4"/>
        <w:numPr>
          <w:ilvl w:val="0"/>
          <w:numId w:val="869"/>
        </w:numPr>
        <w:tabs>
          <w:tab w:val="left" w:pos="1095"/>
        </w:tabs>
        <w:spacing w:before="17" w:line="276" w:lineRule="exact"/>
        <w:ind w:right="127" w:firstLine="709"/>
        <w:jc w:val="both"/>
        <w:rPr>
          <w:sz w:val="24"/>
          <w:lang w:val="ru-RU"/>
        </w:rPr>
      </w:pPr>
      <w:r w:rsidRPr="000509E4">
        <w:rPr>
          <w:sz w:val="24"/>
          <w:lang w:val="ru-RU"/>
        </w:rPr>
        <w:t>отбирать инструменты для оценивания своей деятельности, осуществлять самоконтроль своей деятельности в рамках предложенных условий итребований;</w:t>
      </w:r>
    </w:p>
    <w:p w:rsidR="00E86648" w:rsidRPr="000509E4" w:rsidRDefault="000509E4" w:rsidP="002B7913">
      <w:pPr>
        <w:pStyle w:val="a4"/>
        <w:numPr>
          <w:ilvl w:val="0"/>
          <w:numId w:val="869"/>
        </w:numPr>
        <w:tabs>
          <w:tab w:val="left" w:pos="1095"/>
        </w:tabs>
        <w:spacing w:before="17" w:line="276" w:lineRule="exact"/>
        <w:ind w:right="130" w:firstLine="709"/>
        <w:jc w:val="both"/>
        <w:rPr>
          <w:sz w:val="24"/>
          <w:lang w:val="ru-RU"/>
        </w:rPr>
      </w:pPr>
      <w:r w:rsidRPr="000509E4">
        <w:rPr>
          <w:sz w:val="24"/>
          <w:lang w:val="ru-RU"/>
        </w:rPr>
        <w:t>оценивать свою деятельность, аргументируя причины достижения или отсутствия планируемогорезультата;</w:t>
      </w:r>
    </w:p>
    <w:p w:rsidR="00E86648" w:rsidRPr="000509E4" w:rsidRDefault="000509E4" w:rsidP="002B7913">
      <w:pPr>
        <w:pStyle w:val="a4"/>
        <w:numPr>
          <w:ilvl w:val="0"/>
          <w:numId w:val="869"/>
        </w:numPr>
        <w:tabs>
          <w:tab w:val="left" w:pos="1095"/>
        </w:tabs>
        <w:spacing w:before="17" w:line="276" w:lineRule="exact"/>
        <w:ind w:right="125" w:firstLine="709"/>
        <w:jc w:val="both"/>
        <w:rPr>
          <w:sz w:val="24"/>
          <w:lang w:val="ru-RU"/>
        </w:rPr>
      </w:pPr>
      <w:r w:rsidRPr="000509E4">
        <w:rPr>
          <w:sz w:val="24"/>
          <w:lang w:val="ru-RU"/>
        </w:rPr>
        <w:t>находить достаточные средства для выполнения учебных действий в изменяющейся ситуации и/или при отсутствии планируемогорезультата;</w:t>
      </w:r>
    </w:p>
    <w:p w:rsidR="00E86648" w:rsidRPr="000509E4" w:rsidRDefault="000509E4" w:rsidP="002B7913">
      <w:pPr>
        <w:pStyle w:val="a4"/>
        <w:numPr>
          <w:ilvl w:val="0"/>
          <w:numId w:val="869"/>
        </w:numPr>
        <w:tabs>
          <w:tab w:val="left" w:pos="1095"/>
        </w:tabs>
        <w:spacing w:before="13" w:line="274" w:lineRule="exact"/>
        <w:ind w:right="130" w:firstLine="709"/>
        <w:jc w:val="both"/>
        <w:rPr>
          <w:sz w:val="24"/>
          <w:lang w:val="ru-RU"/>
        </w:rPr>
      </w:pPr>
      <w:r w:rsidRPr="000509E4">
        <w:rPr>
          <w:sz w:val="24"/>
          <w:lang w:val="ru-RU"/>
        </w:rPr>
        <w:t>работая по своему плану, вносить коррективы в текущую деятельность на основе анализа изменений ситуации для получения запланированныххарактеристикпродукта/результата;</w:t>
      </w:r>
    </w:p>
    <w:p w:rsidR="00E86648" w:rsidRPr="000509E4" w:rsidRDefault="000509E4" w:rsidP="002B7913">
      <w:pPr>
        <w:pStyle w:val="a4"/>
        <w:numPr>
          <w:ilvl w:val="0"/>
          <w:numId w:val="869"/>
        </w:numPr>
        <w:tabs>
          <w:tab w:val="left" w:pos="1095"/>
        </w:tabs>
        <w:spacing w:before="1" w:line="237" w:lineRule="auto"/>
        <w:ind w:right="122" w:firstLine="709"/>
        <w:jc w:val="both"/>
        <w:rPr>
          <w:sz w:val="24"/>
          <w:lang w:val="ru-RU"/>
        </w:rPr>
      </w:pPr>
      <w:r w:rsidRPr="000509E4">
        <w:rPr>
          <w:sz w:val="24"/>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характеристикпроцессадляполученияулучшенныххарактеристикпродукта;</w:t>
      </w:r>
    </w:p>
    <w:p w:rsidR="00E86648" w:rsidRPr="000509E4" w:rsidRDefault="000509E4" w:rsidP="002B7913">
      <w:pPr>
        <w:pStyle w:val="a4"/>
        <w:numPr>
          <w:ilvl w:val="0"/>
          <w:numId w:val="869"/>
        </w:numPr>
        <w:tabs>
          <w:tab w:val="left" w:pos="1095"/>
        </w:tabs>
        <w:spacing w:before="34" w:line="274" w:lineRule="exact"/>
        <w:ind w:right="126" w:firstLine="709"/>
        <w:jc w:val="both"/>
        <w:rPr>
          <w:sz w:val="24"/>
          <w:lang w:val="ru-RU"/>
        </w:rPr>
      </w:pPr>
      <w:r w:rsidRPr="000509E4">
        <w:rPr>
          <w:sz w:val="24"/>
          <w:lang w:val="ru-RU"/>
        </w:rPr>
        <w:t>сверять свои действия с целью и, при необходимости, исправлять ошибки самостоятельно.</w:t>
      </w:r>
    </w:p>
    <w:p w:rsidR="00E86648" w:rsidRDefault="000509E4" w:rsidP="002B7913">
      <w:pPr>
        <w:pStyle w:val="a4"/>
        <w:numPr>
          <w:ilvl w:val="0"/>
          <w:numId w:val="870"/>
        </w:numPr>
        <w:tabs>
          <w:tab w:val="left" w:pos="1234"/>
        </w:tabs>
        <w:ind w:right="120" w:firstLine="709"/>
        <w:jc w:val="both"/>
        <w:rPr>
          <w:sz w:val="24"/>
        </w:rPr>
      </w:pPr>
      <w:r w:rsidRPr="000509E4">
        <w:rPr>
          <w:sz w:val="24"/>
          <w:lang w:val="ru-RU"/>
        </w:rPr>
        <w:t xml:space="preserve">Умение оценивать правильность выполнения учебной задачи, собственные возможности ее решения. </w:t>
      </w:r>
      <w:r>
        <w:rPr>
          <w:sz w:val="24"/>
        </w:rPr>
        <w:t>Обучающийсясможет:</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определять критерии правильности (корректности) выполнения учебнойзадачи;</w:t>
      </w:r>
    </w:p>
    <w:p w:rsidR="00E86648" w:rsidRPr="000509E4" w:rsidRDefault="000509E4" w:rsidP="002B7913">
      <w:pPr>
        <w:pStyle w:val="a4"/>
        <w:numPr>
          <w:ilvl w:val="0"/>
          <w:numId w:val="869"/>
        </w:numPr>
        <w:tabs>
          <w:tab w:val="left" w:pos="1095"/>
        </w:tabs>
        <w:spacing w:before="6"/>
        <w:ind w:right="130" w:firstLine="709"/>
        <w:jc w:val="both"/>
        <w:rPr>
          <w:sz w:val="24"/>
          <w:lang w:val="ru-RU"/>
        </w:rPr>
      </w:pPr>
      <w:r w:rsidRPr="000509E4">
        <w:rPr>
          <w:sz w:val="24"/>
          <w:lang w:val="ru-RU"/>
        </w:rPr>
        <w:t>анализировать и обосновывать применение соответствующего инструментария для выполнения учебнойзадачи;</w:t>
      </w:r>
    </w:p>
    <w:p w:rsidR="00E86648" w:rsidRPr="000509E4" w:rsidRDefault="000509E4" w:rsidP="002B7913">
      <w:pPr>
        <w:pStyle w:val="a4"/>
        <w:numPr>
          <w:ilvl w:val="0"/>
          <w:numId w:val="869"/>
        </w:numPr>
        <w:tabs>
          <w:tab w:val="left" w:pos="1095"/>
        </w:tabs>
        <w:ind w:right="133" w:firstLine="709"/>
        <w:jc w:val="both"/>
        <w:rPr>
          <w:sz w:val="24"/>
          <w:lang w:val="ru-RU"/>
        </w:rPr>
      </w:pPr>
      <w:r w:rsidRPr="000509E4">
        <w:rPr>
          <w:sz w:val="24"/>
          <w:lang w:val="ru-RU"/>
        </w:rPr>
        <w:t>свободно пользоваться выработанными критериями оценки и самооценки, исходя из цели и имеющихся средств, различая результат и способыдействий;</w:t>
      </w:r>
    </w:p>
    <w:p w:rsidR="00E86648" w:rsidRPr="000509E4" w:rsidRDefault="000509E4" w:rsidP="002B7913">
      <w:pPr>
        <w:pStyle w:val="a4"/>
        <w:numPr>
          <w:ilvl w:val="0"/>
          <w:numId w:val="869"/>
        </w:numPr>
        <w:tabs>
          <w:tab w:val="left" w:pos="1095"/>
        </w:tabs>
        <w:spacing w:line="289" w:lineRule="exact"/>
        <w:ind w:left="1094" w:hanging="285"/>
        <w:rPr>
          <w:sz w:val="24"/>
          <w:lang w:val="ru-RU"/>
        </w:rPr>
      </w:pPr>
      <w:r w:rsidRPr="000509E4">
        <w:rPr>
          <w:sz w:val="24"/>
          <w:lang w:val="ru-RU"/>
        </w:rPr>
        <w:t>оценивать продукт своей деятельности по заданным и/или самостоятельноопределенным</w:t>
      </w:r>
    </w:p>
    <w:p w:rsidR="00E86648" w:rsidRPr="000509E4" w:rsidRDefault="00E86648">
      <w:pPr>
        <w:spacing w:line="289" w:lineRule="exact"/>
        <w:rPr>
          <w:sz w:val="24"/>
          <w:lang w:val="ru-RU"/>
        </w:rPr>
        <w:sectPr w:rsidR="00E86648" w:rsidRPr="000509E4">
          <w:pgSz w:w="11930" w:h="16860"/>
          <w:pgMar w:top="820" w:right="620" w:bottom="500" w:left="780" w:header="0" w:footer="302" w:gutter="0"/>
          <w:cols w:space="720"/>
        </w:sectPr>
      </w:pPr>
    </w:p>
    <w:p w:rsidR="00E86648" w:rsidRPr="000509E4" w:rsidRDefault="000509E4">
      <w:pPr>
        <w:pStyle w:val="a3"/>
        <w:spacing w:before="54"/>
        <w:ind w:left="100" w:right="236"/>
        <w:rPr>
          <w:lang w:val="ru-RU"/>
        </w:rPr>
      </w:pPr>
      <w:r w:rsidRPr="000509E4">
        <w:rPr>
          <w:lang w:val="ru-RU"/>
        </w:rPr>
        <w:lastRenderedPageBreak/>
        <w:t>критериям в соответствии с целью деятельности;</w:t>
      </w:r>
    </w:p>
    <w:p w:rsidR="00E86648" w:rsidRPr="000509E4" w:rsidRDefault="000509E4" w:rsidP="002B7913">
      <w:pPr>
        <w:pStyle w:val="a4"/>
        <w:numPr>
          <w:ilvl w:val="0"/>
          <w:numId w:val="869"/>
        </w:numPr>
        <w:tabs>
          <w:tab w:val="left" w:pos="1095"/>
        </w:tabs>
        <w:spacing w:before="31" w:line="274" w:lineRule="exact"/>
        <w:ind w:right="126" w:firstLine="709"/>
        <w:jc w:val="both"/>
        <w:rPr>
          <w:sz w:val="24"/>
          <w:lang w:val="ru-RU"/>
        </w:rPr>
      </w:pPr>
      <w:r w:rsidRPr="000509E4">
        <w:rPr>
          <w:sz w:val="24"/>
          <w:lang w:val="ru-RU"/>
        </w:rPr>
        <w:t>обосновывать достижимость цели выбранным способом на основе оценки своих внутренних ресурсов и доступных внешнихресурсов;</w:t>
      </w:r>
    </w:p>
    <w:p w:rsidR="00E86648" w:rsidRPr="000509E4" w:rsidRDefault="000509E4" w:rsidP="002B7913">
      <w:pPr>
        <w:pStyle w:val="a4"/>
        <w:numPr>
          <w:ilvl w:val="0"/>
          <w:numId w:val="869"/>
        </w:numPr>
        <w:tabs>
          <w:tab w:val="left" w:pos="1095"/>
        </w:tabs>
        <w:spacing w:line="285" w:lineRule="exact"/>
        <w:ind w:left="1094" w:hanging="285"/>
        <w:rPr>
          <w:sz w:val="24"/>
          <w:lang w:val="ru-RU"/>
        </w:rPr>
      </w:pPr>
      <w:r w:rsidRPr="000509E4">
        <w:rPr>
          <w:sz w:val="24"/>
          <w:lang w:val="ru-RU"/>
        </w:rPr>
        <w:t>фиксироватьианализироватьдинамикусобственныхобразовательныхрезультатов.</w:t>
      </w:r>
    </w:p>
    <w:p w:rsidR="00E86648" w:rsidRDefault="000509E4" w:rsidP="002B7913">
      <w:pPr>
        <w:pStyle w:val="a4"/>
        <w:numPr>
          <w:ilvl w:val="0"/>
          <w:numId w:val="870"/>
        </w:numPr>
        <w:tabs>
          <w:tab w:val="left" w:pos="1234"/>
        </w:tabs>
        <w:ind w:right="123" w:firstLine="709"/>
        <w:jc w:val="both"/>
        <w:rPr>
          <w:sz w:val="24"/>
        </w:rPr>
      </w:pPr>
      <w:r w:rsidRPr="000509E4">
        <w:rPr>
          <w:sz w:val="24"/>
          <w:lang w:val="ru-RU"/>
        </w:rPr>
        <w:t xml:space="preserve">Владение основами самоконтроля, самооценки, принятия решений и осуществления осознанного выбора в учебной и познавательной. </w:t>
      </w:r>
      <w:r>
        <w:rPr>
          <w:sz w:val="24"/>
        </w:rPr>
        <w:t>Обучающийсясможет:</w:t>
      </w:r>
    </w:p>
    <w:p w:rsidR="00E86648" w:rsidRPr="000509E4" w:rsidRDefault="000509E4" w:rsidP="002B7913">
      <w:pPr>
        <w:pStyle w:val="a4"/>
        <w:numPr>
          <w:ilvl w:val="0"/>
          <w:numId w:val="869"/>
        </w:numPr>
        <w:tabs>
          <w:tab w:val="left" w:pos="1095"/>
        </w:tabs>
        <w:spacing w:before="33" w:line="274" w:lineRule="exact"/>
        <w:ind w:right="125" w:firstLine="709"/>
        <w:jc w:val="both"/>
        <w:rPr>
          <w:sz w:val="24"/>
          <w:lang w:val="ru-RU"/>
        </w:rPr>
      </w:pPr>
      <w:r w:rsidRPr="000509E4">
        <w:rPr>
          <w:sz w:val="24"/>
          <w:lang w:val="ru-RU"/>
        </w:rPr>
        <w:t>наблюдать и анализировать собственную учебную и познавательную деятельность и деятельность других обучающихся в процессевзаимопроверки;</w:t>
      </w:r>
    </w:p>
    <w:p w:rsidR="00E86648" w:rsidRPr="000509E4" w:rsidRDefault="000509E4" w:rsidP="002B7913">
      <w:pPr>
        <w:pStyle w:val="a4"/>
        <w:numPr>
          <w:ilvl w:val="0"/>
          <w:numId w:val="869"/>
        </w:numPr>
        <w:tabs>
          <w:tab w:val="left" w:pos="1095"/>
        </w:tabs>
        <w:spacing w:before="16" w:line="274" w:lineRule="exact"/>
        <w:ind w:right="127" w:firstLine="709"/>
        <w:jc w:val="both"/>
        <w:rPr>
          <w:sz w:val="24"/>
          <w:lang w:val="ru-RU"/>
        </w:rPr>
      </w:pPr>
      <w:r w:rsidRPr="000509E4">
        <w:rPr>
          <w:sz w:val="24"/>
          <w:lang w:val="ru-RU"/>
        </w:rPr>
        <w:t>соотносить реальные и планируемые результаты индивидуальной образовательной деятельности и делатьвыводы;</w:t>
      </w:r>
    </w:p>
    <w:p w:rsidR="00E86648" w:rsidRPr="000509E4" w:rsidRDefault="000509E4" w:rsidP="002B7913">
      <w:pPr>
        <w:pStyle w:val="a4"/>
        <w:numPr>
          <w:ilvl w:val="0"/>
          <w:numId w:val="869"/>
        </w:numPr>
        <w:tabs>
          <w:tab w:val="left" w:pos="1095"/>
        </w:tabs>
        <w:spacing w:line="293" w:lineRule="exact"/>
        <w:ind w:left="1094" w:hanging="285"/>
        <w:rPr>
          <w:sz w:val="24"/>
          <w:lang w:val="ru-RU"/>
        </w:rPr>
      </w:pPr>
      <w:r w:rsidRPr="000509E4">
        <w:rPr>
          <w:sz w:val="24"/>
          <w:lang w:val="ru-RU"/>
        </w:rPr>
        <w:t>принимать решение в учебной ситуации и нести за негоответственность;</w:t>
      </w:r>
    </w:p>
    <w:p w:rsidR="00E86648" w:rsidRPr="000509E4" w:rsidRDefault="000509E4" w:rsidP="002B7913">
      <w:pPr>
        <w:pStyle w:val="a4"/>
        <w:numPr>
          <w:ilvl w:val="0"/>
          <w:numId w:val="869"/>
        </w:numPr>
        <w:tabs>
          <w:tab w:val="left" w:pos="1095"/>
        </w:tabs>
        <w:spacing w:before="6"/>
        <w:ind w:right="108" w:firstLine="709"/>
        <w:jc w:val="both"/>
        <w:rPr>
          <w:sz w:val="24"/>
          <w:lang w:val="ru-RU"/>
        </w:rPr>
      </w:pPr>
      <w:r w:rsidRPr="000509E4">
        <w:rPr>
          <w:sz w:val="24"/>
          <w:lang w:val="ru-RU"/>
        </w:rPr>
        <w:t>самостоятельно определять причины своего успеха или неуспеха и находить способы выхода из ситуациинеуспеха;</w:t>
      </w:r>
    </w:p>
    <w:p w:rsidR="00E86648" w:rsidRPr="000509E4" w:rsidRDefault="000509E4" w:rsidP="002B7913">
      <w:pPr>
        <w:pStyle w:val="a4"/>
        <w:numPr>
          <w:ilvl w:val="0"/>
          <w:numId w:val="869"/>
        </w:numPr>
        <w:tabs>
          <w:tab w:val="left" w:pos="1095"/>
        </w:tabs>
        <w:spacing w:before="24" w:line="274" w:lineRule="exact"/>
        <w:ind w:right="134" w:firstLine="709"/>
        <w:jc w:val="both"/>
        <w:rPr>
          <w:sz w:val="24"/>
          <w:lang w:val="ru-RU"/>
        </w:rPr>
      </w:pPr>
      <w:r w:rsidRPr="000509E4">
        <w:rPr>
          <w:sz w:val="24"/>
          <w:lang w:val="ru-RU"/>
        </w:rPr>
        <w:t>ретроспективно определять, какие действия по решению учебной задачи или параметры этихдействийпривеликполучениюимеющегосяпродуктаучебнойдеятельности;</w:t>
      </w:r>
    </w:p>
    <w:p w:rsidR="00E86648" w:rsidRPr="000509E4" w:rsidRDefault="000509E4" w:rsidP="002B7913">
      <w:pPr>
        <w:pStyle w:val="a4"/>
        <w:numPr>
          <w:ilvl w:val="0"/>
          <w:numId w:val="869"/>
        </w:numPr>
        <w:tabs>
          <w:tab w:val="left" w:pos="1095"/>
        </w:tabs>
        <w:ind w:right="116" w:firstLine="709"/>
        <w:jc w:val="both"/>
        <w:rPr>
          <w:sz w:val="24"/>
          <w:lang w:val="ru-RU"/>
        </w:rPr>
      </w:pPr>
      <w:r w:rsidRPr="000509E4">
        <w:rPr>
          <w:sz w:val="24"/>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психофизиологическойреактивности).</w:t>
      </w:r>
    </w:p>
    <w:p w:rsidR="00E86648" w:rsidRDefault="000509E4">
      <w:pPr>
        <w:pStyle w:val="3"/>
        <w:spacing w:before="9" w:line="274" w:lineRule="exact"/>
        <w:ind w:left="809" w:right="236"/>
      </w:pPr>
      <w:r>
        <w:t>Познавательные УУД</w:t>
      </w:r>
    </w:p>
    <w:p w:rsidR="00E86648" w:rsidRDefault="000509E4" w:rsidP="002B7913">
      <w:pPr>
        <w:pStyle w:val="a4"/>
        <w:numPr>
          <w:ilvl w:val="0"/>
          <w:numId w:val="870"/>
        </w:numPr>
        <w:tabs>
          <w:tab w:val="left" w:pos="1234"/>
        </w:tabs>
        <w:ind w:right="118" w:firstLine="709"/>
        <w:jc w:val="both"/>
        <w:rPr>
          <w:sz w:val="24"/>
        </w:rPr>
      </w:pPr>
      <w:r w:rsidRPr="000509E4">
        <w:rPr>
          <w:sz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Pr>
          <w:sz w:val="24"/>
        </w:rPr>
        <w:t>Обучающийсясможет:</w:t>
      </w:r>
    </w:p>
    <w:p w:rsidR="00E86648" w:rsidRPr="000509E4" w:rsidRDefault="000509E4" w:rsidP="002B7913">
      <w:pPr>
        <w:pStyle w:val="a4"/>
        <w:numPr>
          <w:ilvl w:val="0"/>
          <w:numId w:val="869"/>
        </w:numPr>
        <w:tabs>
          <w:tab w:val="left" w:pos="1095"/>
        </w:tabs>
        <w:spacing w:before="33" w:line="274" w:lineRule="exact"/>
        <w:ind w:right="126" w:firstLine="709"/>
        <w:jc w:val="both"/>
        <w:rPr>
          <w:sz w:val="24"/>
          <w:lang w:val="ru-RU"/>
        </w:rPr>
      </w:pPr>
      <w:r w:rsidRPr="000509E4">
        <w:rPr>
          <w:sz w:val="24"/>
          <w:lang w:val="ru-RU"/>
        </w:rPr>
        <w:t>подбирать слова, соподчиненные ключевому слову, определяющие его признаки и свойства;</w:t>
      </w:r>
    </w:p>
    <w:p w:rsidR="00E86648" w:rsidRPr="000509E4" w:rsidRDefault="000509E4" w:rsidP="002B7913">
      <w:pPr>
        <w:pStyle w:val="a4"/>
        <w:numPr>
          <w:ilvl w:val="0"/>
          <w:numId w:val="869"/>
        </w:numPr>
        <w:tabs>
          <w:tab w:val="left" w:pos="1095"/>
          <w:tab w:val="left" w:pos="9995"/>
        </w:tabs>
        <w:spacing w:line="286" w:lineRule="exact"/>
        <w:ind w:left="1094" w:hanging="285"/>
        <w:rPr>
          <w:sz w:val="24"/>
          <w:lang w:val="ru-RU"/>
        </w:rPr>
      </w:pPr>
      <w:r w:rsidRPr="000509E4">
        <w:rPr>
          <w:sz w:val="24"/>
          <w:lang w:val="ru-RU"/>
        </w:rPr>
        <w:t>выстраивать логическую цепочку, состоящую из ключевого словаисоподчиненных</w:t>
      </w:r>
      <w:r w:rsidRPr="000509E4">
        <w:rPr>
          <w:sz w:val="24"/>
          <w:lang w:val="ru-RU"/>
        </w:rPr>
        <w:tab/>
        <w:t>ему</w:t>
      </w:r>
    </w:p>
    <w:p w:rsidR="00E86648" w:rsidRDefault="000509E4">
      <w:pPr>
        <w:pStyle w:val="a3"/>
        <w:spacing w:line="275" w:lineRule="exact"/>
        <w:ind w:left="100" w:right="236"/>
      </w:pPr>
      <w:r>
        <w:t>слов;</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выделять общий признак двух  или  нескольких  предметов или  явлений и объяснять  их</w:t>
      </w:r>
    </w:p>
    <w:p w:rsidR="00E86648" w:rsidRDefault="000509E4">
      <w:pPr>
        <w:pStyle w:val="a3"/>
        <w:spacing w:line="276" w:lineRule="exact"/>
        <w:ind w:left="100" w:right="236"/>
      </w:pPr>
      <w:r>
        <w:t>сходство;</w:t>
      </w:r>
    </w:p>
    <w:p w:rsidR="00E86648" w:rsidRPr="000509E4" w:rsidRDefault="000509E4" w:rsidP="002B7913">
      <w:pPr>
        <w:pStyle w:val="a4"/>
        <w:numPr>
          <w:ilvl w:val="0"/>
          <w:numId w:val="869"/>
        </w:numPr>
        <w:tabs>
          <w:tab w:val="left" w:pos="1095"/>
        </w:tabs>
        <w:spacing w:before="26" w:line="274" w:lineRule="exact"/>
        <w:ind w:right="129" w:firstLine="709"/>
        <w:jc w:val="both"/>
        <w:rPr>
          <w:sz w:val="24"/>
          <w:lang w:val="ru-RU"/>
        </w:rPr>
      </w:pPr>
      <w:r w:rsidRPr="000509E4">
        <w:rPr>
          <w:sz w:val="24"/>
          <w:lang w:val="ru-RU"/>
        </w:rPr>
        <w:t>объединять предметы и явления в группы по определенным признакам, сравнивать, классифицировать и обобщать факты иявления;</w:t>
      </w:r>
    </w:p>
    <w:p w:rsidR="00E86648" w:rsidRPr="000509E4" w:rsidRDefault="000509E4" w:rsidP="002B7913">
      <w:pPr>
        <w:pStyle w:val="a4"/>
        <w:numPr>
          <w:ilvl w:val="0"/>
          <w:numId w:val="869"/>
        </w:numPr>
        <w:tabs>
          <w:tab w:val="left" w:pos="1095"/>
        </w:tabs>
        <w:spacing w:line="288" w:lineRule="exact"/>
        <w:ind w:left="1094" w:hanging="285"/>
        <w:rPr>
          <w:sz w:val="24"/>
          <w:lang w:val="ru-RU"/>
        </w:rPr>
      </w:pPr>
      <w:r w:rsidRPr="000509E4">
        <w:rPr>
          <w:sz w:val="24"/>
          <w:lang w:val="ru-RU"/>
        </w:rPr>
        <w:t>выделять явление из общего ряда другихявлений;</w:t>
      </w:r>
    </w:p>
    <w:p w:rsidR="00E86648" w:rsidRPr="000509E4" w:rsidRDefault="000509E4" w:rsidP="002B7913">
      <w:pPr>
        <w:pStyle w:val="a4"/>
        <w:numPr>
          <w:ilvl w:val="0"/>
          <w:numId w:val="869"/>
        </w:numPr>
        <w:tabs>
          <w:tab w:val="left" w:pos="1095"/>
        </w:tabs>
        <w:spacing w:before="2" w:line="237" w:lineRule="auto"/>
        <w:ind w:right="118" w:firstLine="709"/>
        <w:jc w:val="both"/>
        <w:rPr>
          <w:sz w:val="24"/>
          <w:lang w:val="ru-RU"/>
        </w:rPr>
      </w:pPr>
      <w:r w:rsidRPr="000509E4">
        <w:rPr>
          <w:sz w:val="24"/>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следствияявлений;</w:t>
      </w:r>
    </w:p>
    <w:p w:rsidR="00E86648" w:rsidRPr="000509E4" w:rsidRDefault="000509E4" w:rsidP="002B7913">
      <w:pPr>
        <w:pStyle w:val="a4"/>
        <w:numPr>
          <w:ilvl w:val="0"/>
          <w:numId w:val="869"/>
        </w:numPr>
        <w:tabs>
          <w:tab w:val="left" w:pos="1095"/>
        </w:tabs>
        <w:spacing w:before="34" w:line="274" w:lineRule="exact"/>
        <w:ind w:right="125" w:firstLine="709"/>
        <w:jc w:val="both"/>
        <w:rPr>
          <w:sz w:val="24"/>
          <w:lang w:val="ru-RU"/>
        </w:rPr>
      </w:pPr>
      <w:r w:rsidRPr="000509E4">
        <w:rPr>
          <w:sz w:val="24"/>
          <w:lang w:val="ru-RU"/>
        </w:rPr>
        <w:t>строить рассуждение от общих закономерностей к частным явлениям и от частных явлений к общимзакономерностям;</w:t>
      </w:r>
    </w:p>
    <w:p w:rsidR="00E86648" w:rsidRPr="000509E4" w:rsidRDefault="000509E4" w:rsidP="002B7913">
      <w:pPr>
        <w:pStyle w:val="a4"/>
        <w:numPr>
          <w:ilvl w:val="0"/>
          <w:numId w:val="869"/>
        </w:numPr>
        <w:tabs>
          <w:tab w:val="left" w:pos="1095"/>
        </w:tabs>
        <w:spacing w:before="17" w:line="276" w:lineRule="exact"/>
        <w:ind w:right="127" w:firstLine="709"/>
        <w:jc w:val="both"/>
        <w:rPr>
          <w:sz w:val="24"/>
          <w:lang w:val="ru-RU"/>
        </w:rPr>
      </w:pPr>
      <w:r w:rsidRPr="000509E4">
        <w:rPr>
          <w:sz w:val="24"/>
          <w:lang w:val="ru-RU"/>
        </w:rPr>
        <w:t>строить рассуждение на основе сравнения предметов и явлений, выделяя при этом общие признаки;</w:t>
      </w:r>
    </w:p>
    <w:p w:rsidR="00E86648" w:rsidRPr="000509E4" w:rsidRDefault="000509E4" w:rsidP="002B7913">
      <w:pPr>
        <w:pStyle w:val="a4"/>
        <w:numPr>
          <w:ilvl w:val="0"/>
          <w:numId w:val="869"/>
        </w:numPr>
        <w:tabs>
          <w:tab w:val="left" w:pos="1095"/>
        </w:tabs>
        <w:spacing w:line="286" w:lineRule="exact"/>
        <w:ind w:left="1094" w:hanging="285"/>
        <w:rPr>
          <w:sz w:val="24"/>
          <w:lang w:val="ru-RU"/>
        </w:rPr>
      </w:pPr>
      <w:r w:rsidRPr="000509E4">
        <w:rPr>
          <w:sz w:val="24"/>
          <w:lang w:val="ru-RU"/>
        </w:rPr>
        <w:t>излагатьполученнуюинформацию,интерпретируяеевконтекстерешаемойзадачи;</w:t>
      </w:r>
    </w:p>
    <w:p w:rsidR="00E86648" w:rsidRPr="000509E4" w:rsidRDefault="000509E4" w:rsidP="002B7913">
      <w:pPr>
        <w:pStyle w:val="a4"/>
        <w:numPr>
          <w:ilvl w:val="0"/>
          <w:numId w:val="869"/>
        </w:numPr>
        <w:tabs>
          <w:tab w:val="left" w:pos="1095"/>
        </w:tabs>
        <w:spacing w:before="6"/>
        <w:ind w:right="124" w:firstLine="709"/>
        <w:jc w:val="both"/>
        <w:rPr>
          <w:sz w:val="24"/>
          <w:lang w:val="ru-RU"/>
        </w:rPr>
      </w:pPr>
      <w:r w:rsidRPr="000509E4">
        <w:rPr>
          <w:sz w:val="24"/>
          <w:lang w:val="ru-RU"/>
        </w:rPr>
        <w:t>самостоятельно указывать на информацию, нуждающуюся в проверке, предлагать и применять способ проверки достоверностиинформации;</w:t>
      </w:r>
    </w:p>
    <w:p w:rsidR="00E86648" w:rsidRPr="000509E4" w:rsidRDefault="000509E4" w:rsidP="002B7913">
      <w:pPr>
        <w:pStyle w:val="a4"/>
        <w:numPr>
          <w:ilvl w:val="0"/>
          <w:numId w:val="869"/>
        </w:numPr>
        <w:tabs>
          <w:tab w:val="left" w:pos="1095"/>
        </w:tabs>
        <w:spacing w:line="288" w:lineRule="exact"/>
        <w:ind w:left="1094" w:hanging="285"/>
        <w:rPr>
          <w:sz w:val="24"/>
          <w:lang w:val="ru-RU"/>
        </w:rPr>
      </w:pPr>
      <w:r w:rsidRPr="000509E4">
        <w:rPr>
          <w:sz w:val="24"/>
          <w:lang w:val="ru-RU"/>
        </w:rPr>
        <w:t>вербализовать эмоциональное впечатление, оказанное на негоисточником;</w:t>
      </w:r>
    </w:p>
    <w:p w:rsidR="00E86648" w:rsidRPr="000509E4" w:rsidRDefault="000509E4" w:rsidP="002B7913">
      <w:pPr>
        <w:pStyle w:val="a4"/>
        <w:numPr>
          <w:ilvl w:val="0"/>
          <w:numId w:val="869"/>
        </w:numPr>
        <w:tabs>
          <w:tab w:val="left" w:pos="1095"/>
        </w:tabs>
        <w:ind w:right="120" w:firstLine="709"/>
        <w:jc w:val="both"/>
        <w:rPr>
          <w:sz w:val="24"/>
          <w:lang w:val="ru-RU"/>
        </w:rPr>
      </w:pPr>
      <w:r w:rsidRPr="000509E4">
        <w:rPr>
          <w:sz w:val="24"/>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точкизрения);</w:t>
      </w:r>
    </w:p>
    <w:p w:rsidR="00E86648" w:rsidRPr="000509E4" w:rsidRDefault="000509E4" w:rsidP="002B7913">
      <w:pPr>
        <w:pStyle w:val="a4"/>
        <w:numPr>
          <w:ilvl w:val="0"/>
          <w:numId w:val="869"/>
        </w:numPr>
        <w:tabs>
          <w:tab w:val="left" w:pos="1095"/>
        </w:tabs>
        <w:spacing w:before="25" w:line="272" w:lineRule="exact"/>
        <w:ind w:right="115" w:firstLine="709"/>
        <w:jc w:val="both"/>
        <w:rPr>
          <w:sz w:val="24"/>
          <w:lang w:val="ru-RU"/>
        </w:rPr>
      </w:pPr>
      <w:r w:rsidRPr="000509E4">
        <w:rPr>
          <w:sz w:val="24"/>
          <w:lang w:val="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причинно-следственныйанализ;</w:t>
      </w:r>
    </w:p>
    <w:p w:rsidR="00E86648" w:rsidRPr="000509E4" w:rsidRDefault="000509E4" w:rsidP="002B7913">
      <w:pPr>
        <w:pStyle w:val="a4"/>
        <w:numPr>
          <w:ilvl w:val="0"/>
          <w:numId w:val="869"/>
        </w:numPr>
        <w:tabs>
          <w:tab w:val="left" w:pos="1095"/>
        </w:tabs>
        <w:spacing w:before="31" w:line="274" w:lineRule="exact"/>
        <w:ind w:right="126" w:firstLine="709"/>
        <w:jc w:val="both"/>
        <w:rPr>
          <w:sz w:val="24"/>
          <w:lang w:val="ru-RU"/>
        </w:rPr>
      </w:pPr>
      <w:r w:rsidRPr="000509E4">
        <w:rPr>
          <w:sz w:val="24"/>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полученнымиданными.</w:t>
      </w:r>
    </w:p>
    <w:p w:rsidR="00E86648" w:rsidRPr="000509E4" w:rsidRDefault="000509E4" w:rsidP="002B7913">
      <w:pPr>
        <w:pStyle w:val="a4"/>
        <w:numPr>
          <w:ilvl w:val="0"/>
          <w:numId w:val="870"/>
        </w:numPr>
        <w:tabs>
          <w:tab w:val="left" w:pos="1233"/>
          <w:tab w:val="left" w:pos="1234"/>
        </w:tabs>
        <w:spacing w:line="268" w:lineRule="exact"/>
        <w:ind w:left="1234"/>
        <w:rPr>
          <w:sz w:val="24"/>
          <w:lang w:val="ru-RU"/>
        </w:rPr>
      </w:pPr>
      <w:r w:rsidRPr="000509E4">
        <w:rPr>
          <w:sz w:val="24"/>
          <w:lang w:val="ru-RU"/>
        </w:rPr>
        <w:t>Умение создавать, применять и преобразовывать знаки и символы, модели и схемы для</w:t>
      </w:r>
    </w:p>
    <w:p w:rsidR="00E86648" w:rsidRPr="000509E4" w:rsidRDefault="00E86648">
      <w:pPr>
        <w:spacing w:line="268" w:lineRule="exact"/>
        <w:rPr>
          <w:sz w:val="24"/>
          <w:lang w:val="ru-RU"/>
        </w:rPr>
        <w:sectPr w:rsidR="00E86648" w:rsidRPr="000509E4">
          <w:pgSz w:w="11930" w:h="16860"/>
          <w:pgMar w:top="820" w:right="620" w:bottom="500" w:left="780" w:header="0" w:footer="302" w:gutter="0"/>
          <w:cols w:space="720"/>
        </w:sectPr>
      </w:pPr>
    </w:p>
    <w:p w:rsidR="00E86648" w:rsidRDefault="000509E4">
      <w:pPr>
        <w:pStyle w:val="a3"/>
        <w:spacing w:before="54"/>
        <w:ind w:left="100" w:right="236"/>
      </w:pPr>
      <w:r w:rsidRPr="000509E4">
        <w:rPr>
          <w:lang w:val="ru-RU"/>
        </w:rPr>
        <w:lastRenderedPageBreak/>
        <w:t xml:space="preserve">решения учебных и познавательных задач. </w:t>
      </w:r>
      <w:r>
        <w:t>Обучающийся сможет:</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обозначать символом и знаком предмет и/илиявление;</w:t>
      </w:r>
    </w:p>
    <w:p w:rsidR="00E86648" w:rsidRPr="000509E4" w:rsidRDefault="000509E4" w:rsidP="002B7913">
      <w:pPr>
        <w:pStyle w:val="a4"/>
        <w:numPr>
          <w:ilvl w:val="0"/>
          <w:numId w:val="869"/>
        </w:numPr>
        <w:tabs>
          <w:tab w:val="left" w:pos="1095"/>
        </w:tabs>
        <w:spacing w:before="28" w:line="274" w:lineRule="exact"/>
        <w:ind w:right="122" w:firstLine="709"/>
        <w:jc w:val="both"/>
        <w:rPr>
          <w:sz w:val="24"/>
          <w:lang w:val="ru-RU"/>
        </w:rPr>
      </w:pPr>
      <w:r w:rsidRPr="000509E4">
        <w:rPr>
          <w:sz w:val="24"/>
          <w:lang w:val="ru-RU"/>
        </w:rPr>
        <w:t>определять логические связи между предметами и/или явлениями, обозначать данные логические связи с помощью знаков всхеме;</w:t>
      </w:r>
    </w:p>
    <w:p w:rsidR="00E86648" w:rsidRPr="000509E4" w:rsidRDefault="000509E4" w:rsidP="002B7913">
      <w:pPr>
        <w:pStyle w:val="a4"/>
        <w:numPr>
          <w:ilvl w:val="0"/>
          <w:numId w:val="869"/>
        </w:numPr>
        <w:tabs>
          <w:tab w:val="left" w:pos="1095"/>
        </w:tabs>
        <w:spacing w:line="288" w:lineRule="exact"/>
        <w:ind w:left="1094" w:hanging="285"/>
        <w:rPr>
          <w:sz w:val="24"/>
          <w:lang w:val="ru-RU"/>
        </w:rPr>
      </w:pPr>
      <w:r w:rsidRPr="000509E4">
        <w:rPr>
          <w:sz w:val="24"/>
          <w:lang w:val="ru-RU"/>
        </w:rPr>
        <w:t>создавать абстрактный или реальный образ предмета и/илиявления;</w:t>
      </w:r>
    </w:p>
    <w:p w:rsidR="00E86648" w:rsidRPr="000509E4" w:rsidRDefault="000509E4" w:rsidP="002B7913">
      <w:pPr>
        <w:pStyle w:val="a4"/>
        <w:numPr>
          <w:ilvl w:val="0"/>
          <w:numId w:val="869"/>
        </w:numPr>
        <w:tabs>
          <w:tab w:val="left" w:pos="1095"/>
        </w:tabs>
        <w:spacing w:line="292" w:lineRule="exact"/>
        <w:ind w:left="1094" w:hanging="285"/>
        <w:rPr>
          <w:sz w:val="24"/>
          <w:lang w:val="ru-RU"/>
        </w:rPr>
      </w:pPr>
      <w:r w:rsidRPr="000509E4">
        <w:rPr>
          <w:sz w:val="24"/>
          <w:lang w:val="ru-RU"/>
        </w:rPr>
        <w:t>строить модель/схему на основе условий задачи и/или способа еерешения;</w:t>
      </w:r>
    </w:p>
    <w:p w:rsidR="00E86648" w:rsidRPr="000509E4" w:rsidRDefault="000509E4" w:rsidP="002B7913">
      <w:pPr>
        <w:pStyle w:val="a4"/>
        <w:numPr>
          <w:ilvl w:val="0"/>
          <w:numId w:val="869"/>
        </w:numPr>
        <w:tabs>
          <w:tab w:val="left" w:pos="1095"/>
        </w:tabs>
        <w:spacing w:line="237" w:lineRule="auto"/>
        <w:ind w:right="124" w:firstLine="709"/>
        <w:jc w:val="both"/>
        <w:rPr>
          <w:sz w:val="24"/>
          <w:lang w:val="ru-RU"/>
        </w:rPr>
      </w:pPr>
      <w:r w:rsidRPr="000509E4">
        <w:rPr>
          <w:sz w:val="24"/>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86648" w:rsidRPr="000509E4" w:rsidRDefault="000509E4" w:rsidP="002B7913">
      <w:pPr>
        <w:pStyle w:val="a4"/>
        <w:numPr>
          <w:ilvl w:val="0"/>
          <w:numId w:val="869"/>
        </w:numPr>
        <w:tabs>
          <w:tab w:val="left" w:pos="1095"/>
        </w:tabs>
        <w:spacing w:before="34" w:line="274" w:lineRule="exact"/>
        <w:ind w:right="128" w:firstLine="709"/>
        <w:jc w:val="both"/>
        <w:rPr>
          <w:sz w:val="24"/>
          <w:lang w:val="ru-RU"/>
        </w:rPr>
      </w:pPr>
      <w:r w:rsidRPr="000509E4">
        <w:rPr>
          <w:sz w:val="24"/>
          <w:lang w:val="ru-RU"/>
        </w:rPr>
        <w:t>преобразовывать модели с целью выявления общих законов, определяющих данную предметнуюобласть;</w:t>
      </w:r>
    </w:p>
    <w:p w:rsidR="00E86648" w:rsidRPr="000509E4" w:rsidRDefault="000509E4" w:rsidP="002B7913">
      <w:pPr>
        <w:pStyle w:val="a4"/>
        <w:numPr>
          <w:ilvl w:val="0"/>
          <w:numId w:val="869"/>
        </w:numPr>
        <w:tabs>
          <w:tab w:val="left" w:pos="1095"/>
        </w:tabs>
        <w:spacing w:before="17" w:line="276" w:lineRule="exact"/>
        <w:ind w:right="120" w:firstLine="709"/>
        <w:jc w:val="both"/>
        <w:rPr>
          <w:sz w:val="24"/>
          <w:lang w:val="ru-RU"/>
        </w:rPr>
      </w:pPr>
      <w:r w:rsidRPr="000509E4">
        <w:rPr>
          <w:sz w:val="24"/>
          <w:lang w:val="ru-RU"/>
        </w:rPr>
        <w:t>переводить сложную по составу (многоаспектную) информацию из графического или формализованного (символьного) представления в текстовое, инаоборот;</w:t>
      </w:r>
    </w:p>
    <w:p w:rsidR="00E86648" w:rsidRPr="000509E4" w:rsidRDefault="000509E4" w:rsidP="002B7913">
      <w:pPr>
        <w:pStyle w:val="a4"/>
        <w:numPr>
          <w:ilvl w:val="0"/>
          <w:numId w:val="869"/>
        </w:numPr>
        <w:tabs>
          <w:tab w:val="left" w:pos="1095"/>
        </w:tabs>
        <w:spacing w:before="17" w:line="276" w:lineRule="exact"/>
        <w:ind w:right="125" w:firstLine="709"/>
        <w:jc w:val="both"/>
        <w:rPr>
          <w:sz w:val="24"/>
          <w:lang w:val="ru-RU"/>
        </w:rPr>
      </w:pPr>
      <w:r w:rsidRPr="000509E4">
        <w:rPr>
          <w:sz w:val="24"/>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применяетсяалгоритм;</w:t>
      </w:r>
    </w:p>
    <w:p w:rsidR="00E86648" w:rsidRPr="000509E4" w:rsidRDefault="000509E4" w:rsidP="002B7913">
      <w:pPr>
        <w:pStyle w:val="a4"/>
        <w:numPr>
          <w:ilvl w:val="0"/>
          <w:numId w:val="869"/>
        </w:numPr>
        <w:tabs>
          <w:tab w:val="left" w:pos="1095"/>
        </w:tabs>
        <w:spacing w:line="285" w:lineRule="exact"/>
        <w:ind w:left="1094" w:hanging="285"/>
        <w:rPr>
          <w:sz w:val="24"/>
          <w:lang w:val="ru-RU"/>
        </w:rPr>
      </w:pPr>
      <w:r w:rsidRPr="000509E4">
        <w:rPr>
          <w:sz w:val="24"/>
          <w:lang w:val="ru-RU"/>
        </w:rPr>
        <w:t>строить доказательство: прямое, косвенное, отпротивного;</w:t>
      </w:r>
    </w:p>
    <w:p w:rsidR="00E86648" w:rsidRPr="000509E4" w:rsidRDefault="000509E4" w:rsidP="002B7913">
      <w:pPr>
        <w:pStyle w:val="a4"/>
        <w:numPr>
          <w:ilvl w:val="0"/>
          <w:numId w:val="869"/>
        </w:numPr>
        <w:tabs>
          <w:tab w:val="left" w:pos="1095"/>
        </w:tabs>
        <w:ind w:right="119" w:firstLine="709"/>
        <w:jc w:val="both"/>
        <w:rPr>
          <w:sz w:val="24"/>
          <w:lang w:val="ru-RU"/>
        </w:rPr>
      </w:pPr>
      <w:r w:rsidRPr="000509E4">
        <w:rPr>
          <w:sz w:val="24"/>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поставленнойцелии/илизаданныхкритериевоценкипродукта/результата.</w:t>
      </w:r>
    </w:p>
    <w:p w:rsidR="00E86648" w:rsidRDefault="000509E4" w:rsidP="002B7913">
      <w:pPr>
        <w:pStyle w:val="a4"/>
        <w:numPr>
          <w:ilvl w:val="0"/>
          <w:numId w:val="870"/>
        </w:numPr>
        <w:tabs>
          <w:tab w:val="left" w:pos="1233"/>
          <w:tab w:val="left" w:pos="1234"/>
        </w:tabs>
        <w:ind w:left="1234"/>
        <w:rPr>
          <w:sz w:val="24"/>
        </w:rPr>
      </w:pPr>
      <w:r>
        <w:rPr>
          <w:sz w:val="24"/>
        </w:rPr>
        <w:t>Смысловое чтение. Обучающийсясможет:</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находить в тексте требуемую информацию (в соответствии с целями своейдеятельности);</w:t>
      </w:r>
    </w:p>
    <w:p w:rsidR="00E86648" w:rsidRPr="000509E4" w:rsidRDefault="000509E4" w:rsidP="002B7913">
      <w:pPr>
        <w:pStyle w:val="a4"/>
        <w:numPr>
          <w:ilvl w:val="0"/>
          <w:numId w:val="869"/>
        </w:numPr>
        <w:tabs>
          <w:tab w:val="left" w:pos="1095"/>
        </w:tabs>
        <w:spacing w:before="28" w:line="274" w:lineRule="exact"/>
        <w:ind w:right="127" w:firstLine="709"/>
        <w:jc w:val="both"/>
        <w:rPr>
          <w:sz w:val="24"/>
          <w:lang w:val="ru-RU"/>
        </w:rPr>
      </w:pPr>
      <w:r w:rsidRPr="000509E4">
        <w:rPr>
          <w:sz w:val="24"/>
          <w:lang w:val="ru-RU"/>
        </w:rPr>
        <w:t>ориентироваться в содержании текста, понимать целостный смысл текста, структурироватьтекст;</w:t>
      </w:r>
    </w:p>
    <w:p w:rsidR="00E86648" w:rsidRPr="000509E4" w:rsidRDefault="000509E4" w:rsidP="002B7913">
      <w:pPr>
        <w:pStyle w:val="a4"/>
        <w:numPr>
          <w:ilvl w:val="0"/>
          <w:numId w:val="869"/>
        </w:numPr>
        <w:tabs>
          <w:tab w:val="left" w:pos="1095"/>
        </w:tabs>
        <w:spacing w:line="288" w:lineRule="exact"/>
        <w:ind w:left="1094" w:hanging="285"/>
        <w:rPr>
          <w:sz w:val="24"/>
          <w:lang w:val="ru-RU"/>
        </w:rPr>
      </w:pPr>
      <w:r w:rsidRPr="000509E4">
        <w:rPr>
          <w:sz w:val="24"/>
          <w:lang w:val="ru-RU"/>
        </w:rPr>
        <w:t>устанавливать взаимосвязь описанных в тексте событий, явлений,процессов;</w:t>
      </w:r>
    </w:p>
    <w:p w:rsidR="00E86648" w:rsidRDefault="000509E4" w:rsidP="002B7913">
      <w:pPr>
        <w:pStyle w:val="a4"/>
        <w:numPr>
          <w:ilvl w:val="0"/>
          <w:numId w:val="869"/>
        </w:numPr>
        <w:tabs>
          <w:tab w:val="left" w:pos="1095"/>
        </w:tabs>
        <w:spacing w:line="292" w:lineRule="exact"/>
        <w:ind w:left="1094" w:hanging="285"/>
        <w:rPr>
          <w:sz w:val="24"/>
        </w:rPr>
      </w:pPr>
      <w:r>
        <w:rPr>
          <w:sz w:val="24"/>
        </w:rPr>
        <w:t>резюмировать главную идеютекста;</w:t>
      </w:r>
    </w:p>
    <w:p w:rsidR="00E86648" w:rsidRPr="000509E4" w:rsidRDefault="000509E4" w:rsidP="002B7913">
      <w:pPr>
        <w:pStyle w:val="a4"/>
        <w:numPr>
          <w:ilvl w:val="0"/>
          <w:numId w:val="869"/>
        </w:numPr>
        <w:tabs>
          <w:tab w:val="left" w:pos="1095"/>
        </w:tabs>
        <w:spacing w:line="237" w:lineRule="auto"/>
        <w:ind w:right="118" w:firstLine="709"/>
        <w:jc w:val="both"/>
        <w:rPr>
          <w:sz w:val="24"/>
          <w:lang w:val="ru-RU"/>
        </w:rPr>
      </w:pPr>
      <w:r w:rsidRPr="000509E4">
        <w:rPr>
          <w:sz w:val="24"/>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Pr>
          <w:sz w:val="24"/>
        </w:rPr>
        <w:t>non</w:t>
      </w:r>
      <w:r w:rsidRPr="000509E4">
        <w:rPr>
          <w:sz w:val="24"/>
          <w:lang w:val="ru-RU"/>
        </w:rPr>
        <w:t>-</w:t>
      </w:r>
      <w:r>
        <w:rPr>
          <w:sz w:val="24"/>
        </w:rPr>
        <w:t>fiction</w:t>
      </w:r>
      <w:r w:rsidRPr="000509E4">
        <w:rPr>
          <w:sz w:val="24"/>
          <w:lang w:val="ru-RU"/>
        </w:rPr>
        <w:t>);</w:t>
      </w:r>
    </w:p>
    <w:p w:rsidR="00E86648" w:rsidRPr="000509E4" w:rsidRDefault="000509E4" w:rsidP="002B7913">
      <w:pPr>
        <w:pStyle w:val="a4"/>
        <w:numPr>
          <w:ilvl w:val="0"/>
          <w:numId w:val="869"/>
        </w:numPr>
        <w:tabs>
          <w:tab w:val="left" w:pos="1095"/>
        </w:tabs>
        <w:spacing w:before="2" w:line="294" w:lineRule="exact"/>
        <w:ind w:left="1094" w:hanging="285"/>
        <w:rPr>
          <w:sz w:val="24"/>
          <w:lang w:val="ru-RU"/>
        </w:rPr>
      </w:pPr>
      <w:r w:rsidRPr="000509E4">
        <w:rPr>
          <w:sz w:val="24"/>
          <w:lang w:val="ru-RU"/>
        </w:rPr>
        <w:t>критически оценивать содержание и формутекста.</w:t>
      </w:r>
    </w:p>
    <w:p w:rsidR="00E86648" w:rsidRDefault="000509E4" w:rsidP="002B7913">
      <w:pPr>
        <w:pStyle w:val="a4"/>
        <w:numPr>
          <w:ilvl w:val="0"/>
          <w:numId w:val="870"/>
        </w:numPr>
        <w:tabs>
          <w:tab w:val="left" w:pos="1234"/>
        </w:tabs>
        <w:ind w:right="121" w:firstLine="709"/>
        <w:jc w:val="both"/>
        <w:rPr>
          <w:sz w:val="24"/>
        </w:rPr>
      </w:pPr>
      <w:r w:rsidRPr="000509E4">
        <w:rPr>
          <w:sz w:val="24"/>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Pr>
          <w:sz w:val="24"/>
        </w:rPr>
        <w:t>Обучающийсясможет:</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определять свое отношение к природнойсреде;</w:t>
      </w:r>
    </w:p>
    <w:p w:rsidR="00E86648" w:rsidRPr="000509E4" w:rsidRDefault="000509E4" w:rsidP="002B7913">
      <w:pPr>
        <w:pStyle w:val="a4"/>
        <w:numPr>
          <w:ilvl w:val="0"/>
          <w:numId w:val="869"/>
        </w:numPr>
        <w:tabs>
          <w:tab w:val="left" w:pos="1095"/>
        </w:tabs>
        <w:spacing w:before="1" w:line="293" w:lineRule="exact"/>
        <w:ind w:left="1094" w:hanging="285"/>
        <w:rPr>
          <w:sz w:val="24"/>
          <w:lang w:val="ru-RU"/>
        </w:rPr>
      </w:pPr>
      <w:r w:rsidRPr="000509E4">
        <w:rPr>
          <w:sz w:val="24"/>
          <w:lang w:val="ru-RU"/>
        </w:rPr>
        <w:t>анализировать влияние экологических факторов на среду обитания живыхорганизмов;</w:t>
      </w:r>
    </w:p>
    <w:p w:rsidR="00E86648" w:rsidRPr="000509E4" w:rsidRDefault="000509E4" w:rsidP="002B7913">
      <w:pPr>
        <w:pStyle w:val="a4"/>
        <w:numPr>
          <w:ilvl w:val="0"/>
          <w:numId w:val="869"/>
        </w:numPr>
        <w:tabs>
          <w:tab w:val="left" w:pos="1095"/>
        </w:tabs>
        <w:spacing w:line="293" w:lineRule="exact"/>
        <w:ind w:left="1094" w:hanging="285"/>
        <w:rPr>
          <w:sz w:val="24"/>
          <w:lang w:val="ru-RU"/>
        </w:rPr>
      </w:pPr>
      <w:r w:rsidRPr="000509E4">
        <w:rPr>
          <w:sz w:val="24"/>
          <w:lang w:val="ru-RU"/>
        </w:rPr>
        <w:t>проводитьпричинныйивероятностныйанализэкологическихситуаций;</w:t>
      </w:r>
    </w:p>
    <w:p w:rsidR="00E86648" w:rsidRPr="000509E4" w:rsidRDefault="000509E4" w:rsidP="002B7913">
      <w:pPr>
        <w:pStyle w:val="a4"/>
        <w:numPr>
          <w:ilvl w:val="0"/>
          <w:numId w:val="869"/>
        </w:numPr>
        <w:tabs>
          <w:tab w:val="left" w:pos="1095"/>
        </w:tabs>
        <w:spacing w:before="3"/>
        <w:ind w:right="128" w:firstLine="709"/>
        <w:jc w:val="both"/>
        <w:rPr>
          <w:sz w:val="24"/>
          <w:lang w:val="ru-RU"/>
        </w:rPr>
      </w:pPr>
      <w:r w:rsidRPr="000509E4">
        <w:rPr>
          <w:sz w:val="24"/>
          <w:lang w:val="ru-RU"/>
        </w:rPr>
        <w:t>прогнозировать изменения ситуации при смене действия одного фактора на действие другогофактора;</w:t>
      </w:r>
    </w:p>
    <w:p w:rsidR="00E86648" w:rsidRPr="000509E4" w:rsidRDefault="000509E4" w:rsidP="002B7913">
      <w:pPr>
        <w:pStyle w:val="a4"/>
        <w:numPr>
          <w:ilvl w:val="0"/>
          <w:numId w:val="869"/>
        </w:numPr>
        <w:tabs>
          <w:tab w:val="left" w:pos="1095"/>
        </w:tabs>
        <w:ind w:right="125" w:firstLine="709"/>
        <w:jc w:val="both"/>
        <w:rPr>
          <w:sz w:val="24"/>
          <w:lang w:val="ru-RU"/>
        </w:rPr>
      </w:pPr>
      <w:r w:rsidRPr="000509E4">
        <w:rPr>
          <w:sz w:val="24"/>
          <w:lang w:val="ru-RU"/>
        </w:rPr>
        <w:t>распространять экологические знания и участвовать в практических делах по защите окружающейсреды;</w:t>
      </w:r>
    </w:p>
    <w:p w:rsidR="00E86648" w:rsidRPr="000509E4" w:rsidRDefault="000509E4" w:rsidP="002B7913">
      <w:pPr>
        <w:pStyle w:val="a4"/>
        <w:numPr>
          <w:ilvl w:val="0"/>
          <w:numId w:val="869"/>
        </w:numPr>
        <w:tabs>
          <w:tab w:val="left" w:pos="1095"/>
        </w:tabs>
        <w:spacing w:before="17" w:line="274" w:lineRule="exact"/>
        <w:ind w:right="114" w:firstLine="709"/>
        <w:jc w:val="both"/>
        <w:rPr>
          <w:sz w:val="24"/>
          <w:lang w:val="ru-RU"/>
        </w:rPr>
      </w:pPr>
      <w:r w:rsidRPr="000509E4">
        <w:rPr>
          <w:sz w:val="24"/>
          <w:lang w:val="ru-RU"/>
        </w:rPr>
        <w:t>выражать свое отношение к природе через рисунки, сочинения, модели, проектные работы.</w:t>
      </w:r>
    </w:p>
    <w:p w:rsidR="00E86648" w:rsidRDefault="000509E4" w:rsidP="002B7913">
      <w:pPr>
        <w:pStyle w:val="a4"/>
        <w:numPr>
          <w:ilvl w:val="0"/>
          <w:numId w:val="870"/>
        </w:numPr>
        <w:tabs>
          <w:tab w:val="left" w:pos="1175"/>
        </w:tabs>
        <w:ind w:right="128" w:firstLine="709"/>
        <w:jc w:val="both"/>
        <w:rPr>
          <w:sz w:val="24"/>
        </w:rPr>
      </w:pPr>
      <w:r w:rsidRPr="000509E4">
        <w:rPr>
          <w:sz w:val="24"/>
          <w:lang w:val="ru-RU"/>
        </w:rPr>
        <w:t xml:space="preserve">Развитие мотивации к овладению культурой активного использования словарей и других поисковых систем. </w:t>
      </w:r>
      <w:r>
        <w:rPr>
          <w:sz w:val="24"/>
        </w:rPr>
        <w:t>Обучающийсясможет:</w:t>
      </w:r>
    </w:p>
    <w:p w:rsidR="00E86648" w:rsidRPr="000509E4" w:rsidRDefault="000509E4" w:rsidP="002B7913">
      <w:pPr>
        <w:pStyle w:val="a4"/>
        <w:numPr>
          <w:ilvl w:val="1"/>
          <w:numId w:val="870"/>
        </w:numPr>
        <w:tabs>
          <w:tab w:val="left" w:pos="1529"/>
          <w:tab w:val="left" w:pos="1530"/>
        </w:tabs>
        <w:spacing w:before="2"/>
        <w:rPr>
          <w:sz w:val="24"/>
          <w:lang w:val="ru-RU"/>
        </w:rPr>
      </w:pPr>
      <w:r w:rsidRPr="000509E4">
        <w:rPr>
          <w:sz w:val="24"/>
          <w:lang w:val="ru-RU"/>
        </w:rPr>
        <w:t>определять необходимые ключевые поисковые слова изапросы;</w:t>
      </w:r>
    </w:p>
    <w:p w:rsidR="00E86648" w:rsidRPr="000509E4" w:rsidRDefault="000509E4" w:rsidP="002B7913">
      <w:pPr>
        <w:pStyle w:val="a4"/>
        <w:numPr>
          <w:ilvl w:val="1"/>
          <w:numId w:val="870"/>
        </w:numPr>
        <w:tabs>
          <w:tab w:val="left" w:pos="1529"/>
          <w:tab w:val="left" w:pos="1530"/>
        </w:tabs>
        <w:spacing w:before="1"/>
        <w:rPr>
          <w:sz w:val="24"/>
          <w:lang w:val="ru-RU"/>
        </w:rPr>
      </w:pPr>
      <w:r w:rsidRPr="000509E4">
        <w:rPr>
          <w:sz w:val="24"/>
          <w:lang w:val="ru-RU"/>
        </w:rPr>
        <w:t>осуществлять взаимодействие с электронными поисковыми системами,словарями;</w:t>
      </w:r>
    </w:p>
    <w:p w:rsidR="00E86648" w:rsidRPr="000509E4" w:rsidRDefault="000509E4" w:rsidP="002B7913">
      <w:pPr>
        <w:pStyle w:val="a4"/>
        <w:numPr>
          <w:ilvl w:val="1"/>
          <w:numId w:val="870"/>
        </w:numPr>
        <w:tabs>
          <w:tab w:val="left" w:pos="1529"/>
          <w:tab w:val="left" w:pos="1530"/>
        </w:tabs>
        <w:spacing w:before="28" w:line="274" w:lineRule="exact"/>
        <w:ind w:right="159"/>
        <w:rPr>
          <w:sz w:val="24"/>
          <w:lang w:val="ru-RU"/>
        </w:rPr>
      </w:pPr>
      <w:r w:rsidRPr="000509E4">
        <w:rPr>
          <w:sz w:val="24"/>
          <w:lang w:val="ru-RU"/>
        </w:rPr>
        <w:t>формировать множественную выборку из поисковых источников для объективизации результатовпоиска;</w:t>
      </w:r>
    </w:p>
    <w:p w:rsidR="00E86648" w:rsidRPr="000509E4" w:rsidRDefault="000509E4" w:rsidP="002B7913">
      <w:pPr>
        <w:pStyle w:val="a4"/>
        <w:numPr>
          <w:ilvl w:val="0"/>
          <w:numId w:val="869"/>
        </w:numPr>
        <w:tabs>
          <w:tab w:val="left" w:pos="1095"/>
        </w:tabs>
        <w:spacing w:line="288" w:lineRule="exact"/>
        <w:ind w:left="1094" w:hanging="285"/>
        <w:rPr>
          <w:sz w:val="24"/>
          <w:lang w:val="ru-RU"/>
        </w:rPr>
      </w:pPr>
      <w:r w:rsidRPr="000509E4">
        <w:rPr>
          <w:sz w:val="24"/>
          <w:lang w:val="ru-RU"/>
        </w:rPr>
        <w:t>соотносить полученные результаты поиска со своейдеятельностью.</w:t>
      </w:r>
    </w:p>
    <w:p w:rsidR="00E86648" w:rsidRDefault="000509E4">
      <w:pPr>
        <w:pStyle w:val="3"/>
        <w:spacing w:before="1" w:line="272" w:lineRule="exact"/>
        <w:ind w:left="809" w:right="236"/>
      </w:pPr>
      <w:r>
        <w:t>Коммуникативные УУД</w:t>
      </w:r>
    </w:p>
    <w:p w:rsidR="00E86648" w:rsidRDefault="000509E4" w:rsidP="002B7913">
      <w:pPr>
        <w:pStyle w:val="a4"/>
        <w:numPr>
          <w:ilvl w:val="0"/>
          <w:numId w:val="870"/>
        </w:numPr>
        <w:tabs>
          <w:tab w:val="left" w:pos="1518"/>
        </w:tabs>
        <w:ind w:right="122" w:firstLine="709"/>
        <w:jc w:val="both"/>
        <w:rPr>
          <w:sz w:val="24"/>
        </w:rPr>
      </w:pPr>
      <w:r w:rsidRPr="000509E4">
        <w:rPr>
          <w:sz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Pr>
          <w:sz w:val="24"/>
        </w:rPr>
        <w:t>Обучающийсясможет:</w:t>
      </w:r>
    </w:p>
    <w:p w:rsidR="00E86648" w:rsidRDefault="00E86648">
      <w:pPr>
        <w:jc w:val="both"/>
        <w:rPr>
          <w:sz w:val="24"/>
        </w:rPr>
        <w:sectPr w:rsidR="00E86648">
          <w:pgSz w:w="11930" w:h="16860"/>
          <w:pgMar w:top="820" w:right="620" w:bottom="500" w:left="780" w:header="0" w:footer="302" w:gutter="0"/>
          <w:cols w:space="720"/>
        </w:sectPr>
      </w:pPr>
    </w:p>
    <w:p w:rsidR="00E86648" w:rsidRPr="000509E4" w:rsidRDefault="000509E4" w:rsidP="002B7913">
      <w:pPr>
        <w:pStyle w:val="a4"/>
        <w:numPr>
          <w:ilvl w:val="0"/>
          <w:numId w:val="868"/>
        </w:numPr>
        <w:tabs>
          <w:tab w:val="left" w:pos="1095"/>
        </w:tabs>
        <w:spacing w:before="34"/>
        <w:ind w:firstLine="709"/>
        <w:rPr>
          <w:sz w:val="24"/>
          <w:lang w:val="ru-RU"/>
        </w:rPr>
      </w:pPr>
      <w:r w:rsidRPr="000509E4">
        <w:rPr>
          <w:sz w:val="24"/>
          <w:lang w:val="ru-RU"/>
        </w:rPr>
        <w:lastRenderedPageBreak/>
        <w:t>определять возможные роли в совместнойдеятельности;</w:t>
      </w:r>
    </w:p>
    <w:p w:rsidR="00E86648" w:rsidRPr="000509E4" w:rsidRDefault="000509E4" w:rsidP="002B7913">
      <w:pPr>
        <w:pStyle w:val="a4"/>
        <w:numPr>
          <w:ilvl w:val="0"/>
          <w:numId w:val="868"/>
        </w:numPr>
        <w:tabs>
          <w:tab w:val="left" w:pos="1095"/>
        </w:tabs>
        <w:spacing w:before="1" w:line="293" w:lineRule="exact"/>
        <w:ind w:left="1094" w:hanging="285"/>
        <w:rPr>
          <w:sz w:val="24"/>
          <w:lang w:val="ru-RU"/>
        </w:rPr>
      </w:pPr>
      <w:r w:rsidRPr="000509E4">
        <w:rPr>
          <w:sz w:val="24"/>
          <w:lang w:val="ru-RU"/>
        </w:rPr>
        <w:t>играть определенную роль в совместнойдеятельности;</w:t>
      </w:r>
    </w:p>
    <w:p w:rsidR="00E86648" w:rsidRPr="000509E4" w:rsidRDefault="000509E4" w:rsidP="002B7913">
      <w:pPr>
        <w:pStyle w:val="a4"/>
        <w:numPr>
          <w:ilvl w:val="0"/>
          <w:numId w:val="868"/>
        </w:numPr>
        <w:tabs>
          <w:tab w:val="left" w:pos="1095"/>
        </w:tabs>
        <w:spacing w:before="21" w:line="274" w:lineRule="exact"/>
        <w:ind w:right="137" w:firstLine="709"/>
        <w:jc w:val="both"/>
        <w:rPr>
          <w:sz w:val="24"/>
          <w:lang w:val="ru-RU"/>
        </w:rPr>
      </w:pPr>
      <w:r w:rsidRPr="000509E4">
        <w:rPr>
          <w:sz w:val="24"/>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аксиомы,теории;</w:t>
      </w:r>
    </w:p>
    <w:p w:rsidR="00E86648" w:rsidRPr="000509E4" w:rsidRDefault="000509E4" w:rsidP="002B7913">
      <w:pPr>
        <w:pStyle w:val="a4"/>
        <w:numPr>
          <w:ilvl w:val="0"/>
          <w:numId w:val="868"/>
        </w:numPr>
        <w:tabs>
          <w:tab w:val="left" w:pos="1095"/>
        </w:tabs>
        <w:ind w:right="120" w:firstLine="709"/>
        <w:jc w:val="both"/>
        <w:rPr>
          <w:sz w:val="24"/>
          <w:lang w:val="ru-RU"/>
        </w:rPr>
      </w:pPr>
      <w:r w:rsidRPr="000509E4">
        <w:rPr>
          <w:sz w:val="24"/>
          <w:lang w:val="ru-RU"/>
        </w:rPr>
        <w:t>определять свои действия и действия партнера, которые способствовали или препятствовали продуктивнойкоммуникации;</w:t>
      </w:r>
    </w:p>
    <w:p w:rsidR="00E86648" w:rsidRPr="000509E4" w:rsidRDefault="000509E4" w:rsidP="002B7913">
      <w:pPr>
        <w:pStyle w:val="a4"/>
        <w:numPr>
          <w:ilvl w:val="0"/>
          <w:numId w:val="868"/>
        </w:numPr>
        <w:tabs>
          <w:tab w:val="left" w:pos="1095"/>
        </w:tabs>
        <w:spacing w:before="2" w:line="292" w:lineRule="exact"/>
        <w:ind w:left="1094" w:hanging="285"/>
        <w:rPr>
          <w:sz w:val="24"/>
          <w:lang w:val="ru-RU"/>
        </w:rPr>
      </w:pPr>
      <w:r w:rsidRPr="000509E4">
        <w:rPr>
          <w:sz w:val="24"/>
          <w:lang w:val="ru-RU"/>
        </w:rPr>
        <w:t>строить позитивные отношения в процессе учебной и познавательнойдеятельности;</w:t>
      </w:r>
    </w:p>
    <w:p w:rsidR="00E86648" w:rsidRPr="000509E4" w:rsidRDefault="000509E4" w:rsidP="002B7913">
      <w:pPr>
        <w:pStyle w:val="a4"/>
        <w:numPr>
          <w:ilvl w:val="0"/>
          <w:numId w:val="868"/>
        </w:numPr>
        <w:tabs>
          <w:tab w:val="left" w:pos="1095"/>
        </w:tabs>
        <w:spacing w:before="20" w:line="274" w:lineRule="exact"/>
        <w:ind w:right="127" w:firstLine="709"/>
        <w:jc w:val="both"/>
        <w:rPr>
          <w:sz w:val="24"/>
          <w:lang w:val="ru-RU"/>
        </w:rPr>
      </w:pPr>
      <w:r w:rsidRPr="000509E4">
        <w:rPr>
          <w:sz w:val="24"/>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86648" w:rsidRPr="000509E4" w:rsidRDefault="000509E4" w:rsidP="002B7913">
      <w:pPr>
        <w:pStyle w:val="a4"/>
        <w:numPr>
          <w:ilvl w:val="0"/>
          <w:numId w:val="868"/>
        </w:numPr>
        <w:tabs>
          <w:tab w:val="left" w:pos="1095"/>
        </w:tabs>
        <w:spacing w:before="28" w:line="274" w:lineRule="exact"/>
        <w:ind w:right="116" w:firstLine="709"/>
        <w:jc w:val="both"/>
        <w:rPr>
          <w:sz w:val="24"/>
          <w:lang w:val="ru-RU"/>
        </w:rPr>
      </w:pPr>
      <w:r w:rsidRPr="000509E4">
        <w:rPr>
          <w:sz w:val="24"/>
          <w:lang w:val="ru-RU"/>
        </w:rPr>
        <w:t>критически относиться к собственному мнению, с достоинством признавать ошибочность своего мнения (если оно таково) и корректироватьего;</w:t>
      </w:r>
    </w:p>
    <w:p w:rsidR="00E86648" w:rsidRPr="000509E4" w:rsidRDefault="000509E4" w:rsidP="002B7913">
      <w:pPr>
        <w:pStyle w:val="a4"/>
        <w:numPr>
          <w:ilvl w:val="0"/>
          <w:numId w:val="868"/>
        </w:numPr>
        <w:tabs>
          <w:tab w:val="left" w:pos="1095"/>
        </w:tabs>
        <w:spacing w:line="286" w:lineRule="exact"/>
        <w:ind w:left="1094" w:hanging="285"/>
        <w:rPr>
          <w:sz w:val="24"/>
          <w:lang w:val="ru-RU"/>
        </w:rPr>
      </w:pPr>
      <w:r w:rsidRPr="000509E4">
        <w:rPr>
          <w:sz w:val="24"/>
          <w:lang w:val="ru-RU"/>
        </w:rPr>
        <w:t>предлагать альтернативное решение в конфликтнойситуации;</w:t>
      </w:r>
    </w:p>
    <w:p w:rsidR="00E86648" w:rsidRPr="000509E4" w:rsidRDefault="000509E4" w:rsidP="002B7913">
      <w:pPr>
        <w:pStyle w:val="a4"/>
        <w:numPr>
          <w:ilvl w:val="0"/>
          <w:numId w:val="868"/>
        </w:numPr>
        <w:tabs>
          <w:tab w:val="left" w:pos="1095"/>
        </w:tabs>
        <w:spacing w:before="1" w:line="293" w:lineRule="exact"/>
        <w:ind w:left="1094" w:hanging="285"/>
        <w:rPr>
          <w:sz w:val="24"/>
          <w:lang w:val="ru-RU"/>
        </w:rPr>
      </w:pPr>
      <w:r w:rsidRPr="000509E4">
        <w:rPr>
          <w:sz w:val="24"/>
          <w:lang w:val="ru-RU"/>
        </w:rPr>
        <w:t>выделять общую точку зрения вдискуссии;</w:t>
      </w:r>
    </w:p>
    <w:p w:rsidR="00E86648" w:rsidRPr="000509E4" w:rsidRDefault="000509E4" w:rsidP="002B7913">
      <w:pPr>
        <w:pStyle w:val="a4"/>
        <w:numPr>
          <w:ilvl w:val="0"/>
          <w:numId w:val="868"/>
        </w:numPr>
        <w:tabs>
          <w:tab w:val="left" w:pos="1095"/>
        </w:tabs>
        <w:spacing w:before="21" w:line="274" w:lineRule="exact"/>
        <w:ind w:right="121" w:firstLine="709"/>
        <w:jc w:val="both"/>
        <w:rPr>
          <w:sz w:val="24"/>
          <w:lang w:val="ru-RU"/>
        </w:rPr>
      </w:pPr>
      <w:r w:rsidRPr="000509E4">
        <w:rPr>
          <w:sz w:val="24"/>
          <w:lang w:val="ru-RU"/>
        </w:rPr>
        <w:t>договариваться о правилах и вопросах для обсуждения в соответствии с поставленной перед группойзадачей;</w:t>
      </w:r>
    </w:p>
    <w:p w:rsidR="00E86648" w:rsidRPr="000509E4" w:rsidRDefault="000509E4" w:rsidP="002B7913">
      <w:pPr>
        <w:pStyle w:val="a4"/>
        <w:numPr>
          <w:ilvl w:val="0"/>
          <w:numId w:val="868"/>
        </w:numPr>
        <w:tabs>
          <w:tab w:val="left" w:pos="1095"/>
        </w:tabs>
        <w:spacing w:before="31" w:line="274" w:lineRule="exact"/>
        <w:ind w:right="126" w:firstLine="709"/>
        <w:jc w:val="both"/>
        <w:rPr>
          <w:sz w:val="24"/>
          <w:lang w:val="ru-RU"/>
        </w:rPr>
      </w:pPr>
      <w:r w:rsidRPr="000509E4">
        <w:rPr>
          <w:sz w:val="24"/>
          <w:lang w:val="ru-RU"/>
        </w:rPr>
        <w:t>организовывать учебное взаимодействие в группе (определять общие цели, распределять роли, договариваться друг с другом и т.д.);</w:t>
      </w:r>
    </w:p>
    <w:p w:rsidR="00E86648" w:rsidRPr="000509E4" w:rsidRDefault="000509E4" w:rsidP="002B7913">
      <w:pPr>
        <w:pStyle w:val="a4"/>
        <w:numPr>
          <w:ilvl w:val="0"/>
          <w:numId w:val="868"/>
        </w:numPr>
        <w:tabs>
          <w:tab w:val="left" w:pos="1095"/>
        </w:tabs>
        <w:spacing w:before="17" w:line="276" w:lineRule="exact"/>
        <w:ind w:right="128" w:firstLine="709"/>
        <w:jc w:val="both"/>
        <w:rPr>
          <w:sz w:val="24"/>
          <w:lang w:val="ru-RU"/>
        </w:rPr>
      </w:pPr>
      <w:r w:rsidRPr="000509E4">
        <w:rPr>
          <w:sz w:val="24"/>
          <w:lang w:val="ru-RU"/>
        </w:rPr>
        <w:t>устранять в рамках диалога разрывы в коммуникации, обусловленные непониманием/неприятиемсосторонысобеседниказадачи,формыилисодержаниядиалога.</w:t>
      </w:r>
    </w:p>
    <w:p w:rsidR="00E86648" w:rsidRDefault="000509E4" w:rsidP="002B7913">
      <w:pPr>
        <w:pStyle w:val="a4"/>
        <w:numPr>
          <w:ilvl w:val="0"/>
          <w:numId w:val="870"/>
        </w:numPr>
        <w:tabs>
          <w:tab w:val="left" w:pos="1518"/>
        </w:tabs>
        <w:ind w:right="123" w:firstLine="709"/>
        <w:jc w:val="both"/>
        <w:rPr>
          <w:sz w:val="24"/>
        </w:rPr>
      </w:pPr>
      <w:r w:rsidRPr="000509E4">
        <w:rPr>
          <w:sz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Pr>
          <w:sz w:val="24"/>
        </w:rPr>
        <w:t>Обучающийсясможет:</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определятьзадачукоммуникацииивсоответствииснейотбиратьречевыесредства;</w:t>
      </w:r>
    </w:p>
    <w:p w:rsidR="00E86648" w:rsidRPr="000509E4" w:rsidRDefault="000509E4" w:rsidP="002B7913">
      <w:pPr>
        <w:pStyle w:val="a4"/>
        <w:numPr>
          <w:ilvl w:val="0"/>
          <w:numId w:val="869"/>
        </w:numPr>
        <w:tabs>
          <w:tab w:val="left" w:pos="1095"/>
        </w:tabs>
        <w:spacing w:before="6"/>
        <w:ind w:right="131" w:firstLine="709"/>
        <w:jc w:val="both"/>
        <w:rPr>
          <w:sz w:val="24"/>
          <w:lang w:val="ru-RU"/>
        </w:rPr>
      </w:pPr>
      <w:r w:rsidRPr="000509E4">
        <w:rPr>
          <w:sz w:val="24"/>
          <w:lang w:val="ru-RU"/>
        </w:rPr>
        <w:t>отбирать и использовать речевые средства в процессе коммуникации с другими людьми (диалог в паре, в малой группе и т.д.);</w:t>
      </w:r>
    </w:p>
    <w:p w:rsidR="00E86648" w:rsidRPr="000509E4" w:rsidRDefault="000509E4" w:rsidP="002B7913">
      <w:pPr>
        <w:pStyle w:val="a4"/>
        <w:numPr>
          <w:ilvl w:val="0"/>
          <w:numId w:val="869"/>
        </w:numPr>
        <w:tabs>
          <w:tab w:val="left" w:pos="1095"/>
        </w:tabs>
        <w:ind w:right="122" w:firstLine="709"/>
        <w:jc w:val="both"/>
        <w:rPr>
          <w:sz w:val="24"/>
          <w:lang w:val="ru-RU"/>
        </w:rPr>
      </w:pPr>
      <w:r w:rsidRPr="000509E4">
        <w:rPr>
          <w:sz w:val="24"/>
          <w:lang w:val="ru-RU"/>
        </w:rPr>
        <w:t>представлять в устной или письменной форме развернутый план собственной деятельности;</w:t>
      </w:r>
    </w:p>
    <w:p w:rsidR="00E86648" w:rsidRPr="000509E4" w:rsidRDefault="000509E4" w:rsidP="002B7913">
      <w:pPr>
        <w:pStyle w:val="a4"/>
        <w:numPr>
          <w:ilvl w:val="0"/>
          <w:numId w:val="869"/>
        </w:numPr>
        <w:tabs>
          <w:tab w:val="left" w:pos="1095"/>
        </w:tabs>
        <w:spacing w:before="17" w:line="274" w:lineRule="exact"/>
        <w:ind w:right="120" w:firstLine="709"/>
        <w:jc w:val="both"/>
        <w:rPr>
          <w:sz w:val="24"/>
          <w:lang w:val="ru-RU"/>
        </w:rPr>
      </w:pPr>
      <w:r w:rsidRPr="000509E4">
        <w:rPr>
          <w:sz w:val="24"/>
          <w:lang w:val="ru-RU"/>
        </w:rPr>
        <w:t>соблюдать нормы публичной речи, регламент в монологе и дискуссии в соответствии с коммуникативнойзадачей;</w:t>
      </w:r>
    </w:p>
    <w:p w:rsidR="00E86648" w:rsidRPr="000509E4" w:rsidRDefault="000509E4" w:rsidP="002B7913">
      <w:pPr>
        <w:pStyle w:val="a4"/>
        <w:numPr>
          <w:ilvl w:val="0"/>
          <w:numId w:val="869"/>
        </w:numPr>
        <w:tabs>
          <w:tab w:val="left" w:pos="1095"/>
        </w:tabs>
        <w:spacing w:before="8"/>
        <w:ind w:right="131" w:firstLine="709"/>
        <w:jc w:val="both"/>
        <w:rPr>
          <w:sz w:val="24"/>
          <w:lang w:val="ru-RU"/>
        </w:rPr>
      </w:pPr>
      <w:r w:rsidRPr="000509E4">
        <w:rPr>
          <w:sz w:val="24"/>
          <w:lang w:val="ru-RU"/>
        </w:rPr>
        <w:t>высказывать и обосновывать мнение (суждение) и запрашивать мнение партнера в рамках диалога;</w:t>
      </w:r>
    </w:p>
    <w:p w:rsidR="00E86648" w:rsidRPr="000509E4" w:rsidRDefault="000509E4" w:rsidP="002B7913">
      <w:pPr>
        <w:pStyle w:val="a4"/>
        <w:numPr>
          <w:ilvl w:val="0"/>
          <w:numId w:val="869"/>
        </w:numPr>
        <w:tabs>
          <w:tab w:val="left" w:pos="1095"/>
        </w:tabs>
        <w:spacing w:line="289" w:lineRule="exact"/>
        <w:ind w:left="1094" w:hanging="285"/>
        <w:rPr>
          <w:sz w:val="24"/>
          <w:lang w:val="ru-RU"/>
        </w:rPr>
      </w:pPr>
      <w:r w:rsidRPr="000509E4">
        <w:rPr>
          <w:sz w:val="24"/>
          <w:lang w:val="ru-RU"/>
        </w:rPr>
        <w:t>принимать решение в ходе диалога и согласовывать его ссобеседником;</w:t>
      </w:r>
    </w:p>
    <w:p w:rsidR="00E86648" w:rsidRPr="000509E4" w:rsidRDefault="000509E4" w:rsidP="002B7913">
      <w:pPr>
        <w:pStyle w:val="a4"/>
        <w:numPr>
          <w:ilvl w:val="0"/>
          <w:numId w:val="869"/>
        </w:numPr>
        <w:tabs>
          <w:tab w:val="left" w:pos="1095"/>
        </w:tabs>
        <w:spacing w:before="3"/>
        <w:ind w:right="121" w:firstLine="709"/>
        <w:jc w:val="both"/>
        <w:rPr>
          <w:sz w:val="24"/>
          <w:lang w:val="ru-RU"/>
        </w:rPr>
      </w:pPr>
      <w:r w:rsidRPr="000509E4">
        <w:rPr>
          <w:sz w:val="24"/>
          <w:lang w:val="ru-RU"/>
        </w:rPr>
        <w:t>создавать письменные «клишированные» и оригинальные тексты с использованием необходимых речевыхсредств;</w:t>
      </w:r>
    </w:p>
    <w:p w:rsidR="00E86648" w:rsidRPr="000509E4" w:rsidRDefault="000509E4" w:rsidP="002B7913">
      <w:pPr>
        <w:pStyle w:val="a4"/>
        <w:numPr>
          <w:ilvl w:val="0"/>
          <w:numId w:val="869"/>
        </w:numPr>
        <w:tabs>
          <w:tab w:val="left" w:pos="1095"/>
        </w:tabs>
        <w:ind w:right="126" w:firstLine="709"/>
        <w:jc w:val="both"/>
        <w:rPr>
          <w:sz w:val="24"/>
          <w:lang w:val="ru-RU"/>
        </w:rPr>
      </w:pPr>
      <w:r w:rsidRPr="000509E4">
        <w:rPr>
          <w:sz w:val="24"/>
          <w:lang w:val="ru-RU"/>
        </w:rPr>
        <w:t>использовать вербальные средства (средства логической связи) для выделения смысловых блоков своеговыступления;</w:t>
      </w:r>
    </w:p>
    <w:p w:rsidR="00E86648" w:rsidRPr="000509E4" w:rsidRDefault="000509E4" w:rsidP="002B7913">
      <w:pPr>
        <w:pStyle w:val="a4"/>
        <w:numPr>
          <w:ilvl w:val="0"/>
          <w:numId w:val="869"/>
        </w:numPr>
        <w:tabs>
          <w:tab w:val="left" w:pos="1095"/>
        </w:tabs>
        <w:ind w:right="125" w:firstLine="709"/>
        <w:jc w:val="both"/>
        <w:rPr>
          <w:sz w:val="24"/>
          <w:lang w:val="ru-RU"/>
        </w:rPr>
      </w:pPr>
      <w:r w:rsidRPr="000509E4">
        <w:rPr>
          <w:sz w:val="24"/>
          <w:lang w:val="ru-RU"/>
        </w:rPr>
        <w:t>использовать невербальные средства или наглядные материалы, подготовленные/отобранные под руководствомучителя;</w:t>
      </w:r>
    </w:p>
    <w:p w:rsidR="00E86648" w:rsidRPr="000509E4" w:rsidRDefault="000509E4" w:rsidP="002B7913">
      <w:pPr>
        <w:pStyle w:val="a4"/>
        <w:numPr>
          <w:ilvl w:val="0"/>
          <w:numId w:val="869"/>
        </w:numPr>
        <w:tabs>
          <w:tab w:val="left" w:pos="1095"/>
        </w:tabs>
        <w:spacing w:before="17" w:line="274" w:lineRule="exact"/>
        <w:ind w:right="133" w:firstLine="709"/>
        <w:jc w:val="both"/>
        <w:rPr>
          <w:sz w:val="24"/>
          <w:lang w:val="ru-RU"/>
        </w:rPr>
      </w:pPr>
      <w:r w:rsidRPr="000509E4">
        <w:rPr>
          <w:sz w:val="24"/>
          <w:lang w:val="ru-RU"/>
        </w:rPr>
        <w:t>делать оценочный вывод о достижении цели коммуникации непосредственно после завершения коммуникативного контакта и обосновыватьего.</w:t>
      </w:r>
    </w:p>
    <w:p w:rsidR="00E86648" w:rsidRDefault="000509E4" w:rsidP="002B7913">
      <w:pPr>
        <w:pStyle w:val="a4"/>
        <w:numPr>
          <w:ilvl w:val="0"/>
          <w:numId w:val="870"/>
        </w:numPr>
        <w:tabs>
          <w:tab w:val="left" w:pos="1518"/>
        </w:tabs>
        <w:spacing w:before="11" w:line="274" w:lineRule="exact"/>
        <w:ind w:right="106" w:firstLine="709"/>
        <w:jc w:val="both"/>
        <w:rPr>
          <w:sz w:val="24"/>
        </w:rPr>
      </w:pPr>
      <w:r w:rsidRPr="000509E4">
        <w:rPr>
          <w:sz w:val="24"/>
          <w:lang w:val="ru-RU"/>
        </w:rPr>
        <w:t xml:space="preserve">Формирование и развитие компетентности в области использования информационно- коммуникационных технологий (далее – ИКТ). </w:t>
      </w:r>
      <w:r>
        <w:rPr>
          <w:sz w:val="24"/>
        </w:rPr>
        <w:t>Обучающийсясможет:</w:t>
      </w:r>
    </w:p>
    <w:p w:rsidR="00E86648" w:rsidRPr="000509E4" w:rsidRDefault="000509E4" w:rsidP="002B7913">
      <w:pPr>
        <w:pStyle w:val="a4"/>
        <w:numPr>
          <w:ilvl w:val="0"/>
          <w:numId w:val="869"/>
        </w:numPr>
        <w:tabs>
          <w:tab w:val="left" w:pos="1095"/>
        </w:tabs>
        <w:spacing w:before="16" w:line="274" w:lineRule="exact"/>
        <w:ind w:right="126" w:firstLine="709"/>
        <w:jc w:val="both"/>
        <w:rPr>
          <w:sz w:val="24"/>
          <w:lang w:val="ru-RU"/>
        </w:rPr>
      </w:pPr>
      <w:r w:rsidRPr="000509E4">
        <w:rPr>
          <w:sz w:val="24"/>
          <w:lang w:val="ru-RU"/>
        </w:rPr>
        <w:t>целенаправленно искать и использовать информационные ресурсы, необходимые для решения учебных и практических задач с помощью средствИКТ;</w:t>
      </w:r>
    </w:p>
    <w:p w:rsidR="00E86648" w:rsidRPr="000509E4" w:rsidRDefault="000509E4" w:rsidP="002B7913">
      <w:pPr>
        <w:pStyle w:val="a4"/>
        <w:numPr>
          <w:ilvl w:val="0"/>
          <w:numId w:val="869"/>
        </w:numPr>
        <w:tabs>
          <w:tab w:val="left" w:pos="1095"/>
        </w:tabs>
        <w:spacing w:before="1" w:line="237" w:lineRule="auto"/>
        <w:ind w:right="120" w:firstLine="709"/>
        <w:jc w:val="both"/>
        <w:rPr>
          <w:sz w:val="24"/>
          <w:lang w:val="ru-RU"/>
        </w:rPr>
      </w:pPr>
      <w:r w:rsidRPr="000509E4">
        <w:rPr>
          <w:sz w:val="24"/>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86648" w:rsidRPr="000509E4" w:rsidRDefault="000509E4" w:rsidP="002B7913">
      <w:pPr>
        <w:pStyle w:val="a4"/>
        <w:numPr>
          <w:ilvl w:val="0"/>
          <w:numId w:val="869"/>
        </w:numPr>
        <w:tabs>
          <w:tab w:val="left" w:pos="1095"/>
        </w:tabs>
        <w:spacing w:before="34" w:line="274" w:lineRule="exact"/>
        <w:ind w:right="122" w:firstLine="709"/>
        <w:jc w:val="both"/>
        <w:rPr>
          <w:sz w:val="24"/>
          <w:lang w:val="ru-RU"/>
        </w:rPr>
      </w:pPr>
      <w:r w:rsidRPr="000509E4">
        <w:rPr>
          <w:sz w:val="24"/>
          <w:lang w:val="ru-RU"/>
        </w:rPr>
        <w:t>выделять информационный аспект задачи, оперировать данными, использовать модель решениязадачи;</w:t>
      </w:r>
    </w:p>
    <w:p w:rsidR="00E86648" w:rsidRPr="000509E4" w:rsidRDefault="000509E4" w:rsidP="002B7913">
      <w:pPr>
        <w:pStyle w:val="a4"/>
        <w:numPr>
          <w:ilvl w:val="0"/>
          <w:numId w:val="869"/>
        </w:numPr>
        <w:tabs>
          <w:tab w:val="left" w:pos="1095"/>
        </w:tabs>
        <w:spacing w:before="17" w:line="276" w:lineRule="exact"/>
        <w:ind w:right="120" w:firstLine="709"/>
        <w:jc w:val="both"/>
        <w:rPr>
          <w:sz w:val="24"/>
          <w:lang w:val="ru-RU"/>
        </w:rPr>
      </w:pPr>
      <w:r w:rsidRPr="000509E4">
        <w:rPr>
          <w:sz w:val="24"/>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w:t>
      </w:r>
    </w:p>
    <w:p w:rsidR="00E86648" w:rsidRPr="000509E4" w:rsidRDefault="00E86648">
      <w:pPr>
        <w:spacing w:line="276" w:lineRule="exact"/>
        <w:jc w:val="both"/>
        <w:rPr>
          <w:sz w:val="24"/>
          <w:lang w:val="ru-RU"/>
        </w:rPr>
        <w:sectPr w:rsidR="00E86648" w:rsidRPr="000509E4">
          <w:pgSz w:w="11930" w:h="16860"/>
          <w:pgMar w:top="840" w:right="620" w:bottom="500" w:left="780" w:header="0" w:footer="302" w:gutter="0"/>
          <w:cols w:space="720"/>
        </w:sectPr>
      </w:pPr>
    </w:p>
    <w:p w:rsidR="00E86648" w:rsidRPr="000509E4" w:rsidRDefault="000509E4" w:rsidP="002E49C9">
      <w:pPr>
        <w:pStyle w:val="a3"/>
        <w:spacing w:before="59" w:line="274" w:lineRule="exact"/>
        <w:ind w:left="851" w:right="1320"/>
        <w:rPr>
          <w:lang w:val="ru-RU"/>
        </w:rPr>
      </w:pPr>
      <w:r w:rsidRPr="000509E4">
        <w:rPr>
          <w:lang w:val="ru-RU"/>
        </w:rPr>
        <w:lastRenderedPageBreak/>
        <w:t>коммуникационных учебных задач, в том числе: вычисление, написание писем, сочинений, докладов, рефератов, создание презентаций и др.;</w:t>
      </w:r>
    </w:p>
    <w:p w:rsidR="00E86648" w:rsidRPr="000509E4" w:rsidRDefault="000509E4" w:rsidP="002B7913">
      <w:pPr>
        <w:pStyle w:val="a4"/>
        <w:numPr>
          <w:ilvl w:val="1"/>
          <w:numId w:val="869"/>
        </w:numPr>
        <w:tabs>
          <w:tab w:val="left" w:pos="1235"/>
        </w:tabs>
        <w:spacing w:line="293" w:lineRule="exact"/>
        <w:ind w:firstLine="709"/>
        <w:rPr>
          <w:sz w:val="24"/>
          <w:lang w:val="ru-RU"/>
        </w:rPr>
      </w:pPr>
      <w:r w:rsidRPr="000509E4">
        <w:rPr>
          <w:sz w:val="24"/>
          <w:lang w:val="ru-RU"/>
        </w:rPr>
        <w:t>использовать информацию с учетом этических и правовыхнорм;</w:t>
      </w:r>
    </w:p>
    <w:p w:rsidR="00E86648" w:rsidRPr="000509E4" w:rsidRDefault="000509E4" w:rsidP="002B7913">
      <w:pPr>
        <w:pStyle w:val="a4"/>
        <w:numPr>
          <w:ilvl w:val="1"/>
          <w:numId w:val="869"/>
        </w:numPr>
        <w:tabs>
          <w:tab w:val="left" w:pos="1235"/>
        </w:tabs>
        <w:spacing w:before="6"/>
        <w:ind w:left="993" w:right="871" w:firstLine="0"/>
        <w:rPr>
          <w:sz w:val="24"/>
          <w:lang w:val="ru-RU"/>
        </w:rPr>
      </w:pPr>
      <w:r w:rsidRPr="000509E4">
        <w:rPr>
          <w:sz w:val="24"/>
          <w:lang w:val="ru-RU"/>
        </w:rPr>
        <w:t>создавать информационные ресурсы разного типа и для разных аудиторий, соблюдать информационнуюгигиенуиправилаинформационнойбезопасности.</w:t>
      </w:r>
    </w:p>
    <w:p w:rsidR="00E86648" w:rsidRDefault="000509E4" w:rsidP="002B7913">
      <w:pPr>
        <w:pStyle w:val="3"/>
        <w:numPr>
          <w:ilvl w:val="2"/>
          <w:numId w:val="872"/>
        </w:numPr>
        <w:tabs>
          <w:tab w:val="left" w:pos="1550"/>
        </w:tabs>
        <w:ind w:left="993" w:firstLine="0"/>
        <w:jc w:val="left"/>
      </w:pPr>
      <w:bookmarkStart w:id="6" w:name="_TOC_250029"/>
      <w:r>
        <w:t>Предметные</w:t>
      </w:r>
      <w:bookmarkEnd w:id="6"/>
      <w:r>
        <w:t>результаты</w:t>
      </w:r>
    </w:p>
    <w:p w:rsidR="00E86648" w:rsidRDefault="00294A15" w:rsidP="002E49C9">
      <w:pPr>
        <w:pStyle w:val="3"/>
        <w:tabs>
          <w:tab w:val="left" w:pos="1785"/>
        </w:tabs>
        <w:spacing w:line="272" w:lineRule="exact"/>
        <w:ind w:left="993"/>
      </w:pPr>
      <w:bookmarkStart w:id="7" w:name="_TOC_250028"/>
      <w:bookmarkEnd w:id="7"/>
      <w:r>
        <w:rPr>
          <w:lang w:val="ru-RU"/>
        </w:rPr>
        <w:t xml:space="preserve"> </w:t>
      </w:r>
    </w:p>
    <w:p w:rsidR="002E49C9" w:rsidRPr="002E49C9" w:rsidRDefault="002E49C9" w:rsidP="005E5DB0">
      <w:pPr>
        <w:pStyle w:val="a3"/>
        <w:ind w:left="993" w:right="753" w:firstLine="447"/>
        <w:rPr>
          <w:lang w:val="ru-RU"/>
        </w:rPr>
      </w:pPr>
      <w:bookmarkStart w:id="8" w:name="_TOC_250026"/>
      <w:bookmarkEnd w:id="8"/>
      <w:r w:rsidRPr="002E49C9">
        <w:rPr>
          <w:lang w:val="ru-RU"/>
        </w:rPr>
        <w:t>Предметные результаты представлены с учетом общих требований ФГОС ООО и специфики изучаемых учебных предметов, входящих в состав предметных областей.</w:t>
      </w:r>
    </w:p>
    <w:p w:rsidR="002E49C9" w:rsidRPr="002E49C9" w:rsidRDefault="002E49C9" w:rsidP="002E49C9">
      <w:pPr>
        <w:pStyle w:val="a3"/>
        <w:ind w:left="993"/>
        <w:rPr>
          <w:lang w:val="ru-RU"/>
        </w:rPr>
      </w:pPr>
    </w:p>
    <w:p w:rsidR="002E49C9" w:rsidRDefault="002E49C9" w:rsidP="002E49C9">
      <w:pPr>
        <w:pStyle w:val="21"/>
        <w:spacing w:line="274" w:lineRule="exact"/>
        <w:ind w:left="993" w:firstLine="0"/>
      </w:pPr>
      <w:r>
        <w:t>1.2.5.1. Предметная область «Русский язык и литература».</w:t>
      </w:r>
    </w:p>
    <w:p w:rsidR="002E49C9" w:rsidRDefault="002E49C9" w:rsidP="002E49C9">
      <w:pPr>
        <w:pStyle w:val="21"/>
        <w:spacing w:line="274" w:lineRule="exact"/>
        <w:ind w:firstLine="0"/>
      </w:pPr>
    </w:p>
    <w:p w:rsidR="002E49C9" w:rsidRPr="002E49C9" w:rsidRDefault="002E49C9" w:rsidP="002E49C9">
      <w:pPr>
        <w:pStyle w:val="a3"/>
        <w:ind w:left="851" w:right="746" w:firstLine="283"/>
        <w:jc w:val="both"/>
        <w:rPr>
          <w:lang w:val="ru-RU"/>
        </w:rPr>
      </w:pPr>
      <w:r w:rsidRPr="002E49C9">
        <w:rPr>
          <w:lang w:val="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2E49C9" w:rsidRPr="002E49C9" w:rsidRDefault="002E49C9" w:rsidP="002B7913">
      <w:pPr>
        <w:pStyle w:val="a4"/>
        <w:numPr>
          <w:ilvl w:val="0"/>
          <w:numId w:val="902"/>
        </w:numPr>
        <w:tabs>
          <w:tab w:val="left" w:pos="2021"/>
          <w:tab w:val="left" w:pos="2022"/>
        </w:tabs>
        <w:autoSpaceDE w:val="0"/>
        <w:autoSpaceDN w:val="0"/>
        <w:spacing w:before="2" w:line="237" w:lineRule="auto"/>
        <w:ind w:left="851" w:right="752" w:firstLine="283"/>
        <w:jc w:val="both"/>
        <w:rPr>
          <w:sz w:val="24"/>
          <w:lang w:val="ru-RU"/>
        </w:rPr>
      </w:pPr>
      <w:r w:rsidRPr="002E49C9">
        <w:rPr>
          <w:sz w:val="24"/>
          <w:lang w:val="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w:t>
      </w:r>
      <w:r w:rsidRPr="002E49C9">
        <w:rPr>
          <w:spacing w:val="15"/>
          <w:sz w:val="24"/>
          <w:lang w:val="ru-RU"/>
        </w:rPr>
        <w:t xml:space="preserve"> </w:t>
      </w:r>
      <w:r w:rsidRPr="002E49C9">
        <w:rPr>
          <w:sz w:val="24"/>
          <w:lang w:val="ru-RU"/>
        </w:rPr>
        <w:t>как</w:t>
      </w:r>
    </w:p>
    <w:p w:rsidR="002E49C9" w:rsidRDefault="002E49C9" w:rsidP="002E49C9">
      <w:pPr>
        <w:spacing w:line="237" w:lineRule="auto"/>
        <w:jc w:val="both"/>
        <w:rPr>
          <w:sz w:val="24"/>
          <w:lang w:val="ru-RU"/>
        </w:rPr>
      </w:pPr>
    </w:p>
    <w:p w:rsidR="002E49C9" w:rsidRPr="002E49C9" w:rsidRDefault="002E49C9" w:rsidP="002E49C9">
      <w:pPr>
        <w:spacing w:line="237" w:lineRule="auto"/>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E49C9">
      <w:pPr>
        <w:pStyle w:val="a3"/>
        <w:spacing w:before="66"/>
        <w:ind w:left="1440" w:right="748"/>
        <w:rPr>
          <w:lang w:val="ru-RU"/>
        </w:rPr>
      </w:pPr>
      <w:r w:rsidRPr="002E49C9">
        <w:rPr>
          <w:lang w:val="ru-RU"/>
        </w:rPr>
        <w:lastRenderedPageBreak/>
        <w:t>государственному языку Российской Федерации, языку межнационального общения народов России;</w:t>
      </w:r>
    </w:p>
    <w:p w:rsidR="002E49C9" w:rsidRPr="002E49C9" w:rsidRDefault="002E49C9" w:rsidP="002B7913">
      <w:pPr>
        <w:pStyle w:val="a4"/>
        <w:numPr>
          <w:ilvl w:val="0"/>
          <w:numId w:val="902"/>
        </w:numPr>
        <w:tabs>
          <w:tab w:val="left" w:pos="2022"/>
        </w:tabs>
        <w:autoSpaceDE w:val="0"/>
        <w:autoSpaceDN w:val="0"/>
        <w:spacing w:before="2"/>
        <w:ind w:right="744"/>
        <w:jc w:val="both"/>
        <w:rPr>
          <w:sz w:val="24"/>
          <w:lang w:val="ru-RU"/>
        </w:rPr>
      </w:pPr>
      <w:r w:rsidRPr="002E49C9">
        <w:rPr>
          <w:sz w:val="24"/>
          <w:lang w:val="ru-RU"/>
        </w:rPr>
        <w:t>осознание тесной связи между языковым, литературным, интеллектуальным, духовно- нравственным развитием личности и ее социальным</w:t>
      </w:r>
      <w:r w:rsidRPr="002E49C9">
        <w:rPr>
          <w:spacing w:val="-8"/>
          <w:sz w:val="24"/>
          <w:lang w:val="ru-RU"/>
        </w:rPr>
        <w:t xml:space="preserve"> </w:t>
      </w:r>
      <w:r w:rsidRPr="002E49C9">
        <w:rPr>
          <w:sz w:val="24"/>
          <w:lang w:val="ru-RU"/>
        </w:rPr>
        <w:t>ростом;</w:t>
      </w:r>
    </w:p>
    <w:p w:rsidR="002E49C9" w:rsidRPr="002E49C9" w:rsidRDefault="002E49C9" w:rsidP="002B7913">
      <w:pPr>
        <w:pStyle w:val="a4"/>
        <w:numPr>
          <w:ilvl w:val="0"/>
          <w:numId w:val="902"/>
        </w:numPr>
        <w:tabs>
          <w:tab w:val="left" w:pos="2022"/>
        </w:tabs>
        <w:autoSpaceDE w:val="0"/>
        <w:autoSpaceDN w:val="0"/>
        <w:spacing w:before="4" w:line="237" w:lineRule="auto"/>
        <w:ind w:right="748"/>
        <w:jc w:val="both"/>
        <w:rPr>
          <w:sz w:val="24"/>
          <w:lang w:val="ru-RU"/>
        </w:rPr>
      </w:pPr>
      <w:r w:rsidRPr="002E49C9">
        <w:rPr>
          <w:sz w:val="24"/>
          <w:lang w:val="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w:t>
      </w:r>
      <w:r w:rsidRPr="002E49C9">
        <w:rPr>
          <w:spacing w:val="-15"/>
          <w:sz w:val="24"/>
          <w:lang w:val="ru-RU"/>
        </w:rPr>
        <w:t xml:space="preserve"> </w:t>
      </w:r>
      <w:r w:rsidRPr="002E49C9">
        <w:rPr>
          <w:sz w:val="24"/>
          <w:lang w:val="ru-RU"/>
        </w:rPr>
        <w:t>поколений;</w:t>
      </w:r>
    </w:p>
    <w:p w:rsidR="002E49C9" w:rsidRPr="002E49C9" w:rsidRDefault="002E49C9" w:rsidP="002B7913">
      <w:pPr>
        <w:pStyle w:val="a4"/>
        <w:numPr>
          <w:ilvl w:val="0"/>
          <w:numId w:val="902"/>
        </w:numPr>
        <w:tabs>
          <w:tab w:val="left" w:pos="2022"/>
        </w:tabs>
        <w:autoSpaceDE w:val="0"/>
        <w:autoSpaceDN w:val="0"/>
        <w:spacing w:before="5"/>
        <w:ind w:right="752"/>
        <w:jc w:val="both"/>
        <w:rPr>
          <w:sz w:val="24"/>
          <w:lang w:val="ru-RU"/>
        </w:rPr>
      </w:pPr>
      <w:r w:rsidRPr="002E49C9">
        <w:rPr>
          <w:sz w:val="24"/>
          <w:lang w:val="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w:t>
      </w:r>
      <w:r w:rsidRPr="002E49C9">
        <w:rPr>
          <w:spacing w:val="-2"/>
          <w:sz w:val="24"/>
          <w:lang w:val="ru-RU"/>
        </w:rPr>
        <w:t xml:space="preserve"> </w:t>
      </w:r>
      <w:r w:rsidRPr="002E49C9">
        <w:rPr>
          <w:sz w:val="24"/>
          <w:lang w:val="ru-RU"/>
        </w:rPr>
        <w:t>этикета;</w:t>
      </w:r>
    </w:p>
    <w:p w:rsidR="002E49C9" w:rsidRPr="002E49C9" w:rsidRDefault="002E49C9" w:rsidP="002B7913">
      <w:pPr>
        <w:pStyle w:val="a4"/>
        <w:numPr>
          <w:ilvl w:val="0"/>
          <w:numId w:val="902"/>
        </w:numPr>
        <w:tabs>
          <w:tab w:val="left" w:pos="2022"/>
        </w:tabs>
        <w:autoSpaceDE w:val="0"/>
        <w:autoSpaceDN w:val="0"/>
        <w:ind w:right="753"/>
        <w:jc w:val="both"/>
        <w:rPr>
          <w:sz w:val="24"/>
          <w:lang w:val="ru-RU"/>
        </w:rPr>
      </w:pPr>
      <w:r w:rsidRPr="002E49C9">
        <w:rPr>
          <w:sz w:val="24"/>
          <w:lang w:val="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w:t>
      </w:r>
      <w:r w:rsidRPr="002E49C9">
        <w:rPr>
          <w:spacing w:val="-3"/>
          <w:sz w:val="24"/>
          <w:lang w:val="ru-RU"/>
        </w:rPr>
        <w:t xml:space="preserve"> </w:t>
      </w:r>
      <w:r w:rsidRPr="002E49C9">
        <w:rPr>
          <w:sz w:val="24"/>
          <w:lang w:val="ru-RU"/>
        </w:rPr>
        <w:t>жанров.</w:t>
      </w:r>
    </w:p>
    <w:p w:rsidR="002E49C9" w:rsidRPr="002E49C9" w:rsidRDefault="002E49C9" w:rsidP="002E49C9">
      <w:pPr>
        <w:pStyle w:val="a3"/>
        <w:spacing w:before="1"/>
        <w:ind w:left="0"/>
        <w:rPr>
          <w:lang w:val="ru-RU"/>
        </w:rPr>
      </w:pPr>
    </w:p>
    <w:p w:rsidR="002E49C9" w:rsidRDefault="002E49C9" w:rsidP="002E49C9">
      <w:pPr>
        <w:pStyle w:val="21"/>
        <w:spacing w:line="274" w:lineRule="exact"/>
        <w:ind w:firstLine="0"/>
        <w:jc w:val="both"/>
      </w:pPr>
      <w:r>
        <w:t>Русский язык.</w:t>
      </w:r>
    </w:p>
    <w:p w:rsidR="002E49C9" w:rsidRPr="002E49C9" w:rsidRDefault="002E49C9" w:rsidP="002B7913">
      <w:pPr>
        <w:pStyle w:val="a4"/>
        <w:numPr>
          <w:ilvl w:val="0"/>
          <w:numId w:val="901"/>
        </w:numPr>
        <w:tabs>
          <w:tab w:val="left" w:pos="2010"/>
        </w:tabs>
        <w:autoSpaceDE w:val="0"/>
        <w:autoSpaceDN w:val="0"/>
        <w:ind w:right="752" w:firstLine="0"/>
        <w:jc w:val="both"/>
        <w:rPr>
          <w:sz w:val="24"/>
          <w:lang w:val="ru-RU"/>
        </w:rPr>
      </w:pPr>
      <w:r w:rsidRPr="002E49C9">
        <w:rPr>
          <w:sz w:val="24"/>
          <w:lang w:val="ru-RU"/>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w:t>
      </w:r>
      <w:r w:rsidRPr="002E49C9">
        <w:rPr>
          <w:spacing w:val="-1"/>
          <w:sz w:val="24"/>
          <w:lang w:val="ru-RU"/>
        </w:rPr>
        <w:t xml:space="preserve"> </w:t>
      </w:r>
      <w:r w:rsidRPr="002E49C9">
        <w:rPr>
          <w:sz w:val="24"/>
          <w:lang w:val="ru-RU"/>
        </w:rPr>
        <w:t>коммуникации):</w:t>
      </w:r>
    </w:p>
    <w:p w:rsidR="002E49C9" w:rsidRPr="002E49C9" w:rsidRDefault="002E49C9" w:rsidP="002B7913">
      <w:pPr>
        <w:pStyle w:val="a4"/>
        <w:numPr>
          <w:ilvl w:val="0"/>
          <w:numId w:val="900"/>
        </w:numPr>
        <w:tabs>
          <w:tab w:val="left" w:pos="2058"/>
        </w:tabs>
        <w:autoSpaceDE w:val="0"/>
        <w:autoSpaceDN w:val="0"/>
        <w:ind w:right="751" w:firstLine="0"/>
        <w:jc w:val="both"/>
        <w:rPr>
          <w:sz w:val="24"/>
          <w:lang w:val="ru-RU"/>
        </w:rPr>
      </w:pPr>
      <w:r w:rsidRPr="002E49C9">
        <w:rPr>
          <w:sz w:val="24"/>
          <w:lang w:val="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w:t>
      </w:r>
      <w:r w:rsidRPr="002E49C9">
        <w:rPr>
          <w:spacing w:val="-22"/>
          <w:sz w:val="24"/>
          <w:lang w:val="ru-RU"/>
        </w:rPr>
        <w:t xml:space="preserve"> </w:t>
      </w:r>
      <w:r w:rsidRPr="002E49C9">
        <w:rPr>
          <w:sz w:val="24"/>
          <w:lang w:val="ru-RU"/>
        </w:rPr>
        <w:t>полилоге;</w:t>
      </w:r>
    </w:p>
    <w:p w:rsidR="002E49C9" w:rsidRPr="002E49C9" w:rsidRDefault="002E49C9" w:rsidP="002B7913">
      <w:pPr>
        <w:pStyle w:val="a4"/>
        <w:numPr>
          <w:ilvl w:val="0"/>
          <w:numId w:val="900"/>
        </w:numPr>
        <w:tabs>
          <w:tab w:val="left" w:pos="1967"/>
        </w:tabs>
        <w:autoSpaceDE w:val="0"/>
        <w:autoSpaceDN w:val="0"/>
        <w:ind w:right="746" w:firstLine="0"/>
        <w:jc w:val="both"/>
        <w:rPr>
          <w:sz w:val="24"/>
          <w:lang w:val="ru-RU"/>
        </w:rPr>
      </w:pPr>
      <w:r w:rsidRPr="002E49C9">
        <w:rPr>
          <w:sz w:val="24"/>
          <w:lang w:val="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w:t>
      </w:r>
      <w:r w:rsidRPr="002E49C9">
        <w:rPr>
          <w:spacing w:val="-1"/>
          <w:sz w:val="24"/>
          <w:lang w:val="ru-RU"/>
        </w:rPr>
        <w:t xml:space="preserve"> </w:t>
      </w:r>
      <w:r w:rsidRPr="002E49C9">
        <w:rPr>
          <w:sz w:val="24"/>
          <w:lang w:val="ru-RU"/>
        </w:rPr>
        <w:t>выразительности;</w:t>
      </w:r>
    </w:p>
    <w:p w:rsidR="002E49C9" w:rsidRPr="002E49C9" w:rsidRDefault="002E49C9" w:rsidP="002B7913">
      <w:pPr>
        <w:pStyle w:val="a4"/>
        <w:numPr>
          <w:ilvl w:val="0"/>
          <w:numId w:val="900"/>
        </w:numPr>
        <w:tabs>
          <w:tab w:val="left" w:pos="1874"/>
        </w:tabs>
        <w:autoSpaceDE w:val="0"/>
        <w:autoSpaceDN w:val="0"/>
        <w:ind w:right="747" w:firstLine="0"/>
        <w:jc w:val="both"/>
        <w:rPr>
          <w:sz w:val="24"/>
          <w:lang w:val="ru-RU"/>
        </w:rPr>
      </w:pPr>
      <w:r w:rsidRPr="002E49C9">
        <w:rPr>
          <w:sz w:val="24"/>
          <w:lang w:val="ru-RU"/>
        </w:rPr>
        <w:t>овладение различными видами аудирования (с полным пониманием, с пониманием основного содержания, с выборочным извлечением</w:t>
      </w:r>
      <w:r w:rsidRPr="002E49C9">
        <w:rPr>
          <w:spacing w:val="-4"/>
          <w:sz w:val="24"/>
          <w:lang w:val="ru-RU"/>
        </w:rPr>
        <w:t xml:space="preserve"> </w:t>
      </w:r>
      <w:r w:rsidRPr="002E49C9">
        <w:rPr>
          <w:sz w:val="24"/>
          <w:lang w:val="ru-RU"/>
        </w:rPr>
        <w:t>информации);</w:t>
      </w:r>
    </w:p>
    <w:p w:rsidR="002E49C9" w:rsidRPr="002E49C9" w:rsidRDefault="002E49C9" w:rsidP="002B7913">
      <w:pPr>
        <w:pStyle w:val="a4"/>
        <w:numPr>
          <w:ilvl w:val="0"/>
          <w:numId w:val="900"/>
        </w:numPr>
        <w:tabs>
          <w:tab w:val="left" w:pos="1891"/>
        </w:tabs>
        <w:autoSpaceDE w:val="0"/>
        <w:autoSpaceDN w:val="0"/>
        <w:ind w:right="739" w:firstLine="0"/>
        <w:jc w:val="both"/>
        <w:rPr>
          <w:sz w:val="24"/>
          <w:lang w:val="ru-RU"/>
        </w:rPr>
      </w:pPr>
      <w:r w:rsidRPr="002E49C9">
        <w:rPr>
          <w:sz w:val="24"/>
          <w:lang w:val="ru-RU"/>
        </w:rPr>
        <w:t>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w:t>
      </w:r>
      <w:r w:rsidRPr="002E49C9">
        <w:rPr>
          <w:spacing w:val="-5"/>
          <w:sz w:val="24"/>
          <w:lang w:val="ru-RU"/>
        </w:rPr>
        <w:t xml:space="preserve"> </w:t>
      </w:r>
      <w:r w:rsidRPr="002E49C9">
        <w:rPr>
          <w:sz w:val="24"/>
          <w:lang w:val="ru-RU"/>
        </w:rPr>
        <w:t>изложения;</w:t>
      </w:r>
    </w:p>
    <w:p w:rsidR="002E49C9" w:rsidRPr="002E49C9" w:rsidRDefault="002E49C9" w:rsidP="002B7913">
      <w:pPr>
        <w:pStyle w:val="a4"/>
        <w:numPr>
          <w:ilvl w:val="0"/>
          <w:numId w:val="900"/>
        </w:numPr>
        <w:tabs>
          <w:tab w:val="left" w:pos="1879"/>
        </w:tabs>
        <w:autoSpaceDE w:val="0"/>
        <w:autoSpaceDN w:val="0"/>
        <w:ind w:right="752" w:firstLine="0"/>
        <w:jc w:val="both"/>
        <w:rPr>
          <w:sz w:val="24"/>
          <w:lang w:val="ru-RU"/>
        </w:rPr>
      </w:pPr>
      <w:r w:rsidRPr="002E49C9">
        <w:rPr>
          <w:sz w:val="24"/>
          <w:lang w:val="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w:t>
      </w:r>
      <w:r w:rsidRPr="002E49C9">
        <w:rPr>
          <w:spacing w:val="-1"/>
          <w:sz w:val="24"/>
          <w:lang w:val="ru-RU"/>
        </w:rPr>
        <w:t xml:space="preserve"> </w:t>
      </w:r>
      <w:r w:rsidRPr="002E49C9">
        <w:rPr>
          <w:sz w:val="24"/>
          <w:lang w:val="ru-RU"/>
        </w:rPr>
        <w:t>словоупотребления;</w:t>
      </w:r>
    </w:p>
    <w:p w:rsidR="002E49C9" w:rsidRPr="002E49C9" w:rsidRDefault="002E49C9" w:rsidP="002B7913">
      <w:pPr>
        <w:pStyle w:val="a4"/>
        <w:numPr>
          <w:ilvl w:val="0"/>
          <w:numId w:val="900"/>
        </w:numPr>
        <w:tabs>
          <w:tab w:val="left" w:pos="1828"/>
        </w:tabs>
        <w:autoSpaceDE w:val="0"/>
        <w:autoSpaceDN w:val="0"/>
        <w:ind w:right="754" w:firstLine="0"/>
        <w:jc w:val="both"/>
        <w:rPr>
          <w:sz w:val="24"/>
          <w:lang w:val="ru-RU"/>
        </w:rPr>
      </w:pPr>
      <w:r w:rsidRPr="002E49C9">
        <w:rPr>
          <w:sz w:val="24"/>
          <w:lang w:val="ru-RU"/>
        </w:rPr>
        <w:t>выявление основных особенностей устной и письменной речи, разговорной и книжной речи;</w:t>
      </w:r>
    </w:p>
    <w:p w:rsidR="002E49C9" w:rsidRPr="002E49C9" w:rsidRDefault="002E49C9" w:rsidP="002B7913">
      <w:pPr>
        <w:pStyle w:val="a4"/>
        <w:numPr>
          <w:ilvl w:val="0"/>
          <w:numId w:val="900"/>
        </w:numPr>
        <w:tabs>
          <w:tab w:val="left" w:pos="1855"/>
        </w:tabs>
        <w:autoSpaceDE w:val="0"/>
        <w:autoSpaceDN w:val="0"/>
        <w:ind w:right="751" w:firstLine="0"/>
        <w:jc w:val="both"/>
        <w:rPr>
          <w:sz w:val="24"/>
          <w:lang w:val="ru-RU"/>
        </w:rPr>
      </w:pPr>
      <w:r w:rsidRPr="002E49C9">
        <w:rPr>
          <w:sz w:val="24"/>
          <w:lang w:val="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w:t>
      </w:r>
      <w:r w:rsidRPr="002E49C9">
        <w:rPr>
          <w:spacing w:val="-20"/>
          <w:sz w:val="24"/>
          <w:lang w:val="ru-RU"/>
        </w:rPr>
        <w:t xml:space="preserve"> </w:t>
      </w:r>
      <w:r w:rsidRPr="002E49C9">
        <w:rPr>
          <w:sz w:val="24"/>
          <w:lang w:val="ru-RU"/>
        </w:rPr>
        <w:t>др.);</w:t>
      </w:r>
    </w:p>
    <w:p w:rsidR="002E49C9" w:rsidRPr="002E49C9" w:rsidRDefault="002E49C9" w:rsidP="002B7913">
      <w:pPr>
        <w:pStyle w:val="a4"/>
        <w:numPr>
          <w:ilvl w:val="0"/>
          <w:numId w:val="901"/>
        </w:numPr>
        <w:tabs>
          <w:tab w:val="left" w:pos="1994"/>
        </w:tabs>
        <w:autoSpaceDE w:val="0"/>
        <w:autoSpaceDN w:val="0"/>
        <w:ind w:right="754" w:firstLine="0"/>
        <w:jc w:val="both"/>
        <w:rPr>
          <w:sz w:val="24"/>
          <w:lang w:val="ru-RU"/>
        </w:rPr>
      </w:pPr>
      <w:r w:rsidRPr="002E49C9">
        <w:rPr>
          <w:sz w:val="24"/>
          <w:lang w:val="ru-RU"/>
        </w:rPr>
        <w:t>понимание определяющей роли языка в развитии интеллектуальных и творческих способностей личности в процессе образования и</w:t>
      </w:r>
      <w:r w:rsidRPr="002E49C9">
        <w:rPr>
          <w:spacing w:val="-5"/>
          <w:sz w:val="24"/>
          <w:lang w:val="ru-RU"/>
        </w:rPr>
        <w:t xml:space="preserve"> </w:t>
      </w:r>
      <w:r w:rsidRPr="002E49C9">
        <w:rPr>
          <w:sz w:val="24"/>
          <w:lang w:val="ru-RU"/>
        </w:rPr>
        <w:t>самообразования:</w:t>
      </w:r>
    </w:p>
    <w:p w:rsidR="002E49C9" w:rsidRPr="002E49C9" w:rsidRDefault="002E49C9" w:rsidP="002B7913">
      <w:pPr>
        <w:pStyle w:val="a4"/>
        <w:numPr>
          <w:ilvl w:val="0"/>
          <w:numId w:val="900"/>
        </w:numPr>
        <w:tabs>
          <w:tab w:val="left" w:pos="1821"/>
        </w:tabs>
        <w:autoSpaceDE w:val="0"/>
        <w:autoSpaceDN w:val="0"/>
        <w:ind w:right="748" w:firstLine="0"/>
        <w:jc w:val="both"/>
        <w:rPr>
          <w:sz w:val="24"/>
          <w:lang w:val="ru-RU"/>
        </w:rPr>
      </w:pPr>
      <w:r w:rsidRPr="002E49C9">
        <w:rPr>
          <w:sz w:val="24"/>
          <w:lang w:val="ru-RU"/>
        </w:rPr>
        <w:t>осознанное использование речевых средств для планирования и регуляции собственной речи; для выражения своих чувств, мыслей и коммуникативных</w:t>
      </w:r>
      <w:r w:rsidRPr="002E49C9">
        <w:rPr>
          <w:spacing w:val="-9"/>
          <w:sz w:val="24"/>
          <w:lang w:val="ru-RU"/>
        </w:rPr>
        <w:t xml:space="preserve"> </w:t>
      </w:r>
      <w:r w:rsidRPr="002E49C9">
        <w:rPr>
          <w:sz w:val="24"/>
          <w:lang w:val="ru-RU"/>
        </w:rPr>
        <w:t>потребностей;</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соблюдение основных языковых норм в устной и письменной</w:t>
      </w:r>
      <w:r w:rsidRPr="002E49C9">
        <w:rPr>
          <w:spacing w:val="-5"/>
          <w:sz w:val="24"/>
          <w:lang w:val="ru-RU"/>
        </w:rPr>
        <w:t xml:space="preserve"> </w:t>
      </w:r>
      <w:r w:rsidRPr="002E49C9">
        <w:rPr>
          <w:sz w:val="24"/>
          <w:lang w:val="ru-RU"/>
        </w:rPr>
        <w:t>речи;</w:t>
      </w:r>
    </w:p>
    <w:p w:rsidR="002E49C9" w:rsidRPr="002E49C9" w:rsidRDefault="002E49C9" w:rsidP="002B7913">
      <w:pPr>
        <w:pStyle w:val="a4"/>
        <w:numPr>
          <w:ilvl w:val="0"/>
          <w:numId w:val="900"/>
        </w:numPr>
        <w:tabs>
          <w:tab w:val="left" w:pos="1886"/>
        </w:tabs>
        <w:autoSpaceDE w:val="0"/>
        <w:autoSpaceDN w:val="0"/>
        <w:ind w:right="742" w:firstLine="0"/>
        <w:jc w:val="both"/>
        <w:rPr>
          <w:sz w:val="24"/>
          <w:lang w:val="ru-RU"/>
        </w:rPr>
      </w:pPr>
      <w:r w:rsidRPr="002E49C9">
        <w:rPr>
          <w:sz w:val="24"/>
          <w:lang w:val="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w:t>
      </w:r>
      <w:r w:rsidRPr="002E49C9">
        <w:rPr>
          <w:spacing w:val="-2"/>
          <w:sz w:val="24"/>
          <w:lang w:val="ru-RU"/>
        </w:rPr>
        <w:t xml:space="preserve"> </w:t>
      </w:r>
      <w:r w:rsidRPr="002E49C9">
        <w:rPr>
          <w:sz w:val="24"/>
          <w:lang w:val="ru-RU"/>
        </w:rPr>
        <w:t>развитие;</w:t>
      </w:r>
    </w:p>
    <w:p w:rsidR="002E49C9" w:rsidRPr="002E49C9" w:rsidRDefault="002E49C9" w:rsidP="002E49C9">
      <w:pPr>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B7913">
      <w:pPr>
        <w:pStyle w:val="a4"/>
        <w:numPr>
          <w:ilvl w:val="0"/>
          <w:numId w:val="901"/>
        </w:numPr>
        <w:tabs>
          <w:tab w:val="left" w:pos="1922"/>
        </w:tabs>
        <w:autoSpaceDE w:val="0"/>
        <w:autoSpaceDN w:val="0"/>
        <w:spacing w:before="66"/>
        <w:ind w:left="1922" w:hanging="260"/>
        <w:jc w:val="both"/>
        <w:rPr>
          <w:sz w:val="24"/>
          <w:lang w:val="ru-RU"/>
        </w:rPr>
      </w:pPr>
      <w:r w:rsidRPr="002E49C9">
        <w:rPr>
          <w:sz w:val="24"/>
          <w:lang w:val="ru-RU"/>
        </w:rPr>
        <w:lastRenderedPageBreak/>
        <w:t>использование коммуникативно-эстетических возможностей русского</w:t>
      </w:r>
      <w:r w:rsidRPr="002E49C9">
        <w:rPr>
          <w:spacing w:val="-3"/>
          <w:sz w:val="24"/>
          <w:lang w:val="ru-RU"/>
        </w:rPr>
        <w:t xml:space="preserve"> </w:t>
      </w:r>
      <w:r w:rsidRPr="002E49C9">
        <w:rPr>
          <w:sz w:val="24"/>
          <w:lang w:val="ru-RU"/>
        </w:rPr>
        <w:t>языка:</w:t>
      </w:r>
    </w:p>
    <w:p w:rsidR="002E49C9" w:rsidRPr="002E49C9" w:rsidRDefault="002E49C9" w:rsidP="002B7913">
      <w:pPr>
        <w:pStyle w:val="a4"/>
        <w:numPr>
          <w:ilvl w:val="0"/>
          <w:numId w:val="900"/>
        </w:numPr>
        <w:tabs>
          <w:tab w:val="left" w:pos="1874"/>
        </w:tabs>
        <w:autoSpaceDE w:val="0"/>
        <w:autoSpaceDN w:val="0"/>
        <w:ind w:right="743" w:firstLine="0"/>
        <w:jc w:val="both"/>
        <w:rPr>
          <w:sz w:val="24"/>
          <w:lang w:val="ru-RU"/>
        </w:rPr>
      </w:pPr>
      <w:r w:rsidRPr="002E49C9">
        <w:rPr>
          <w:sz w:val="24"/>
          <w:lang w:val="ru-RU"/>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w:t>
      </w:r>
      <w:r w:rsidRPr="002E49C9">
        <w:rPr>
          <w:spacing w:val="-4"/>
          <w:sz w:val="24"/>
          <w:lang w:val="ru-RU"/>
        </w:rPr>
        <w:t xml:space="preserve"> </w:t>
      </w:r>
      <w:r w:rsidRPr="002E49C9">
        <w:rPr>
          <w:sz w:val="24"/>
          <w:lang w:val="ru-RU"/>
        </w:rPr>
        <w:t>речи;</w:t>
      </w:r>
    </w:p>
    <w:p w:rsidR="002E49C9" w:rsidRPr="002E49C9" w:rsidRDefault="002E49C9" w:rsidP="002B7913">
      <w:pPr>
        <w:pStyle w:val="a4"/>
        <w:numPr>
          <w:ilvl w:val="0"/>
          <w:numId w:val="900"/>
        </w:numPr>
        <w:tabs>
          <w:tab w:val="left" w:pos="1804"/>
        </w:tabs>
        <w:autoSpaceDE w:val="0"/>
        <w:autoSpaceDN w:val="0"/>
        <w:spacing w:before="1"/>
        <w:ind w:left="1803" w:hanging="141"/>
        <w:jc w:val="both"/>
        <w:rPr>
          <w:sz w:val="24"/>
          <w:lang w:val="ru-RU"/>
        </w:rPr>
      </w:pPr>
      <w:r w:rsidRPr="002E49C9">
        <w:rPr>
          <w:sz w:val="24"/>
          <w:lang w:val="ru-RU"/>
        </w:rPr>
        <w:t>уместное использование фразеологических оборотов в</w:t>
      </w:r>
      <w:r w:rsidRPr="002E49C9">
        <w:rPr>
          <w:spacing w:val="-2"/>
          <w:sz w:val="24"/>
          <w:lang w:val="ru-RU"/>
        </w:rPr>
        <w:t xml:space="preserve"> </w:t>
      </w:r>
      <w:r w:rsidRPr="002E49C9">
        <w:rPr>
          <w:sz w:val="24"/>
          <w:lang w:val="ru-RU"/>
        </w:rPr>
        <w:t>речи;</w:t>
      </w:r>
    </w:p>
    <w:p w:rsidR="002E49C9" w:rsidRPr="002E49C9" w:rsidRDefault="002E49C9" w:rsidP="002B7913">
      <w:pPr>
        <w:pStyle w:val="a4"/>
        <w:numPr>
          <w:ilvl w:val="0"/>
          <w:numId w:val="900"/>
        </w:numPr>
        <w:tabs>
          <w:tab w:val="left" w:pos="1809"/>
        </w:tabs>
        <w:autoSpaceDE w:val="0"/>
        <w:autoSpaceDN w:val="0"/>
        <w:ind w:right="753" w:firstLine="0"/>
        <w:jc w:val="both"/>
        <w:rPr>
          <w:sz w:val="24"/>
          <w:lang w:val="ru-RU"/>
        </w:rPr>
      </w:pPr>
      <w:r w:rsidRPr="002E49C9">
        <w:rPr>
          <w:sz w:val="24"/>
          <w:lang w:val="ru-RU"/>
        </w:rPr>
        <w:t>корректное и оправданное употребление междометий для выражения эмоций, этикетных формул;</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использование в речи синонимичных имен прилагательных в роли</w:t>
      </w:r>
      <w:r w:rsidRPr="002E49C9">
        <w:rPr>
          <w:spacing w:val="-8"/>
          <w:sz w:val="24"/>
          <w:lang w:val="ru-RU"/>
        </w:rPr>
        <w:t xml:space="preserve"> </w:t>
      </w:r>
      <w:r w:rsidRPr="002E49C9">
        <w:rPr>
          <w:sz w:val="24"/>
          <w:lang w:val="ru-RU"/>
        </w:rPr>
        <w:t>эпитетов;</w:t>
      </w:r>
    </w:p>
    <w:p w:rsidR="002E49C9" w:rsidRPr="002E49C9" w:rsidRDefault="002E49C9" w:rsidP="002B7913">
      <w:pPr>
        <w:pStyle w:val="a4"/>
        <w:numPr>
          <w:ilvl w:val="0"/>
          <w:numId w:val="901"/>
        </w:numPr>
        <w:tabs>
          <w:tab w:val="left" w:pos="1970"/>
        </w:tabs>
        <w:autoSpaceDE w:val="0"/>
        <w:autoSpaceDN w:val="0"/>
        <w:ind w:right="754" w:firstLine="0"/>
        <w:jc w:val="both"/>
        <w:rPr>
          <w:sz w:val="24"/>
          <w:lang w:val="ru-RU"/>
        </w:rPr>
      </w:pPr>
      <w:r w:rsidRPr="002E49C9">
        <w:rPr>
          <w:sz w:val="24"/>
          <w:lang w:val="ru-RU"/>
        </w:rPr>
        <w:t>расширение и систематизация научных знаний о языке, его единицах и категориях; осознание взаимосвязи его уровней и единиц; освоение базовых понятий</w:t>
      </w:r>
      <w:r w:rsidRPr="002E49C9">
        <w:rPr>
          <w:spacing w:val="-22"/>
          <w:sz w:val="24"/>
          <w:lang w:val="ru-RU"/>
        </w:rPr>
        <w:t xml:space="preserve"> </w:t>
      </w:r>
      <w:r w:rsidRPr="002E49C9">
        <w:rPr>
          <w:sz w:val="24"/>
          <w:lang w:val="ru-RU"/>
        </w:rPr>
        <w:t>лингвистики:</w:t>
      </w:r>
    </w:p>
    <w:p w:rsidR="002E49C9" w:rsidRPr="002E49C9" w:rsidRDefault="002E49C9" w:rsidP="002B7913">
      <w:pPr>
        <w:pStyle w:val="a4"/>
        <w:numPr>
          <w:ilvl w:val="0"/>
          <w:numId w:val="900"/>
        </w:numPr>
        <w:tabs>
          <w:tab w:val="left" w:pos="1835"/>
        </w:tabs>
        <w:autoSpaceDE w:val="0"/>
        <w:autoSpaceDN w:val="0"/>
        <w:ind w:right="752" w:firstLine="0"/>
        <w:jc w:val="both"/>
        <w:rPr>
          <w:sz w:val="24"/>
          <w:lang w:val="ru-RU"/>
        </w:rPr>
      </w:pPr>
      <w:r w:rsidRPr="002E49C9">
        <w:rPr>
          <w:sz w:val="24"/>
          <w:lang w:val="ru-RU"/>
        </w:rPr>
        <w:t>идентификация самостоятельных (знаменательных) служебных частей речи и их форм по значению и основным грамматическим</w:t>
      </w:r>
      <w:r w:rsidRPr="002E49C9">
        <w:rPr>
          <w:spacing w:val="-4"/>
          <w:sz w:val="24"/>
          <w:lang w:val="ru-RU"/>
        </w:rPr>
        <w:t xml:space="preserve"> </w:t>
      </w:r>
      <w:r w:rsidRPr="002E49C9">
        <w:rPr>
          <w:sz w:val="24"/>
          <w:lang w:val="ru-RU"/>
        </w:rPr>
        <w:t>признакам;</w:t>
      </w:r>
    </w:p>
    <w:p w:rsidR="002E49C9" w:rsidRPr="002E49C9" w:rsidRDefault="002E49C9" w:rsidP="002B7913">
      <w:pPr>
        <w:pStyle w:val="a4"/>
        <w:numPr>
          <w:ilvl w:val="0"/>
          <w:numId w:val="900"/>
        </w:numPr>
        <w:tabs>
          <w:tab w:val="left" w:pos="1809"/>
        </w:tabs>
        <w:autoSpaceDE w:val="0"/>
        <w:autoSpaceDN w:val="0"/>
        <w:ind w:right="747" w:firstLine="0"/>
        <w:jc w:val="both"/>
        <w:rPr>
          <w:sz w:val="24"/>
          <w:lang w:val="ru-RU"/>
        </w:rPr>
      </w:pPr>
      <w:r w:rsidRPr="002E49C9">
        <w:rPr>
          <w:sz w:val="24"/>
          <w:lang w:val="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w:t>
      </w:r>
      <w:r w:rsidRPr="002E49C9">
        <w:rPr>
          <w:spacing w:val="-1"/>
          <w:sz w:val="24"/>
          <w:lang w:val="ru-RU"/>
        </w:rPr>
        <w:t xml:space="preserve"> </w:t>
      </w:r>
      <w:r w:rsidRPr="002E49C9">
        <w:rPr>
          <w:sz w:val="24"/>
          <w:lang w:val="ru-RU"/>
        </w:rPr>
        <w:t>наречия;</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распознавание глаголов, причастий, деепричастий и их морфологических</w:t>
      </w:r>
      <w:r w:rsidRPr="002E49C9">
        <w:rPr>
          <w:spacing w:val="-11"/>
          <w:sz w:val="24"/>
          <w:lang w:val="ru-RU"/>
        </w:rPr>
        <w:t xml:space="preserve"> </w:t>
      </w:r>
      <w:r w:rsidRPr="002E49C9">
        <w:rPr>
          <w:sz w:val="24"/>
          <w:lang w:val="ru-RU"/>
        </w:rPr>
        <w:t>признаков;</w:t>
      </w:r>
    </w:p>
    <w:p w:rsidR="002E49C9" w:rsidRPr="002E49C9" w:rsidRDefault="002E49C9" w:rsidP="002B7913">
      <w:pPr>
        <w:pStyle w:val="a4"/>
        <w:numPr>
          <w:ilvl w:val="0"/>
          <w:numId w:val="900"/>
        </w:numPr>
        <w:tabs>
          <w:tab w:val="left" w:pos="1850"/>
        </w:tabs>
        <w:autoSpaceDE w:val="0"/>
        <w:autoSpaceDN w:val="0"/>
        <w:ind w:right="748" w:firstLine="0"/>
        <w:jc w:val="both"/>
        <w:rPr>
          <w:sz w:val="24"/>
          <w:lang w:val="ru-RU"/>
        </w:rPr>
      </w:pPr>
      <w:r w:rsidRPr="002E49C9">
        <w:rPr>
          <w:sz w:val="24"/>
          <w:lang w:val="ru-RU"/>
        </w:rPr>
        <w:t>распознавание предлогов, частиц и союзов разных разрядов, определение смысловых оттенков</w:t>
      </w:r>
      <w:r w:rsidRPr="002E49C9">
        <w:rPr>
          <w:spacing w:val="-1"/>
          <w:sz w:val="24"/>
          <w:lang w:val="ru-RU"/>
        </w:rPr>
        <w:t xml:space="preserve"> </w:t>
      </w:r>
      <w:r w:rsidRPr="002E49C9">
        <w:rPr>
          <w:sz w:val="24"/>
          <w:lang w:val="ru-RU"/>
        </w:rPr>
        <w:t>частиц;</w:t>
      </w:r>
    </w:p>
    <w:p w:rsidR="002E49C9" w:rsidRPr="002E49C9" w:rsidRDefault="002E49C9" w:rsidP="002B7913">
      <w:pPr>
        <w:pStyle w:val="a4"/>
        <w:numPr>
          <w:ilvl w:val="0"/>
          <w:numId w:val="900"/>
        </w:numPr>
        <w:tabs>
          <w:tab w:val="left" w:pos="1804"/>
        </w:tabs>
        <w:autoSpaceDE w:val="0"/>
        <w:autoSpaceDN w:val="0"/>
        <w:ind w:right="752" w:firstLine="0"/>
        <w:jc w:val="both"/>
        <w:rPr>
          <w:sz w:val="24"/>
          <w:lang w:val="ru-RU"/>
        </w:rPr>
      </w:pPr>
      <w:r w:rsidRPr="002E49C9">
        <w:rPr>
          <w:sz w:val="24"/>
          <w:lang w:val="ru-RU"/>
        </w:rPr>
        <w:t>распознавание междометий разных разрядов, определение грамматических особенностей междометий;</w:t>
      </w:r>
    </w:p>
    <w:p w:rsidR="002E49C9" w:rsidRPr="002E49C9" w:rsidRDefault="002E49C9" w:rsidP="002B7913">
      <w:pPr>
        <w:pStyle w:val="a4"/>
        <w:numPr>
          <w:ilvl w:val="0"/>
          <w:numId w:val="901"/>
        </w:numPr>
        <w:tabs>
          <w:tab w:val="left" w:pos="1960"/>
        </w:tabs>
        <w:autoSpaceDE w:val="0"/>
        <w:autoSpaceDN w:val="0"/>
        <w:spacing w:before="1"/>
        <w:ind w:right="753" w:firstLine="0"/>
        <w:jc w:val="both"/>
        <w:rPr>
          <w:sz w:val="24"/>
          <w:lang w:val="ru-RU"/>
        </w:rPr>
      </w:pPr>
      <w:r w:rsidRPr="002E49C9">
        <w:rPr>
          <w:sz w:val="24"/>
          <w:lang w:val="ru-RU"/>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w:t>
      </w:r>
      <w:r w:rsidRPr="002E49C9">
        <w:rPr>
          <w:spacing w:val="-15"/>
          <w:sz w:val="24"/>
          <w:lang w:val="ru-RU"/>
        </w:rPr>
        <w:t xml:space="preserve"> </w:t>
      </w:r>
      <w:r w:rsidRPr="002E49C9">
        <w:rPr>
          <w:sz w:val="24"/>
          <w:lang w:val="ru-RU"/>
        </w:rPr>
        <w:t>текста:</w:t>
      </w:r>
    </w:p>
    <w:p w:rsidR="002E49C9" w:rsidRPr="002E49C9" w:rsidRDefault="002E49C9" w:rsidP="002B7913">
      <w:pPr>
        <w:pStyle w:val="a4"/>
        <w:numPr>
          <w:ilvl w:val="0"/>
          <w:numId w:val="900"/>
        </w:numPr>
        <w:tabs>
          <w:tab w:val="left" w:pos="1814"/>
        </w:tabs>
        <w:autoSpaceDE w:val="0"/>
        <w:autoSpaceDN w:val="0"/>
        <w:ind w:right="750" w:firstLine="0"/>
        <w:jc w:val="both"/>
        <w:rPr>
          <w:sz w:val="24"/>
          <w:lang w:val="ru-RU"/>
        </w:rPr>
      </w:pPr>
      <w:r w:rsidRPr="002E49C9">
        <w:rPr>
          <w:sz w:val="24"/>
          <w:lang w:val="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w:t>
      </w:r>
      <w:r w:rsidRPr="002E49C9">
        <w:rPr>
          <w:spacing w:val="-4"/>
          <w:sz w:val="24"/>
          <w:lang w:val="ru-RU"/>
        </w:rPr>
        <w:t xml:space="preserve"> </w:t>
      </w:r>
      <w:r w:rsidRPr="002E49C9">
        <w:rPr>
          <w:sz w:val="24"/>
          <w:lang w:val="ru-RU"/>
        </w:rPr>
        <w:t>слов;</w:t>
      </w:r>
    </w:p>
    <w:p w:rsidR="002E49C9" w:rsidRPr="002E49C9" w:rsidRDefault="002E49C9" w:rsidP="002B7913">
      <w:pPr>
        <w:pStyle w:val="a4"/>
        <w:numPr>
          <w:ilvl w:val="0"/>
          <w:numId w:val="900"/>
        </w:numPr>
        <w:tabs>
          <w:tab w:val="left" w:pos="1852"/>
        </w:tabs>
        <w:autoSpaceDE w:val="0"/>
        <w:autoSpaceDN w:val="0"/>
        <w:ind w:right="751" w:firstLine="0"/>
        <w:jc w:val="both"/>
        <w:rPr>
          <w:sz w:val="24"/>
          <w:lang w:val="ru-RU"/>
        </w:rPr>
      </w:pPr>
      <w:r w:rsidRPr="002E49C9">
        <w:rPr>
          <w:sz w:val="24"/>
          <w:lang w:val="ru-RU"/>
        </w:rPr>
        <w:t>проведение синтаксического анализа предложения, определение синтаксической роли самостоятельных частей речи в</w:t>
      </w:r>
      <w:r w:rsidRPr="002E49C9">
        <w:rPr>
          <w:spacing w:val="-1"/>
          <w:sz w:val="24"/>
          <w:lang w:val="ru-RU"/>
        </w:rPr>
        <w:t xml:space="preserve"> </w:t>
      </w:r>
      <w:r w:rsidRPr="002E49C9">
        <w:rPr>
          <w:sz w:val="24"/>
          <w:lang w:val="ru-RU"/>
        </w:rPr>
        <w:t>предложении;</w:t>
      </w:r>
    </w:p>
    <w:p w:rsidR="002E49C9" w:rsidRPr="002E49C9" w:rsidRDefault="002E49C9" w:rsidP="002B7913">
      <w:pPr>
        <w:pStyle w:val="a4"/>
        <w:numPr>
          <w:ilvl w:val="0"/>
          <w:numId w:val="900"/>
        </w:numPr>
        <w:tabs>
          <w:tab w:val="left" w:pos="1874"/>
        </w:tabs>
        <w:autoSpaceDE w:val="0"/>
        <w:autoSpaceDN w:val="0"/>
        <w:ind w:right="751" w:firstLine="0"/>
        <w:jc w:val="both"/>
        <w:rPr>
          <w:sz w:val="24"/>
          <w:lang w:val="ru-RU"/>
        </w:rPr>
      </w:pPr>
      <w:r w:rsidRPr="002E49C9">
        <w:rPr>
          <w:sz w:val="24"/>
          <w:lang w:val="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w:t>
      </w:r>
      <w:r w:rsidRPr="002E49C9">
        <w:rPr>
          <w:spacing w:val="-3"/>
          <w:sz w:val="24"/>
          <w:lang w:val="ru-RU"/>
        </w:rPr>
        <w:t xml:space="preserve"> </w:t>
      </w:r>
      <w:r w:rsidRPr="002E49C9">
        <w:rPr>
          <w:sz w:val="24"/>
          <w:lang w:val="ru-RU"/>
        </w:rPr>
        <w:t>текста;</w:t>
      </w:r>
    </w:p>
    <w:p w:rsidR="002E49C9" w:rsidRPr="002E49C9" w:rsidRDefault="002E49C9" w:rsidP="002B7913">
      <w:pPr>
        <w:pStyle w:val="a4"/>
        <w:numPr>
          <w:ilvl w:val="0"/>
          <w:numId w:val="900"/>
        </w:numPr>
        <w:tabs>
          <w:tab w:val="left" w:pos="1867"/>
        </w:tabs>
        <w:autoSpaceDE w:val="0"/>
        <w:autoSpaceDN w:val="0"/>
        <w:ind w:right="753" w:firstLine="0"/>
        <w:jc w:val="both"/>
        <w:rPr>
          <w:sz w:val="24"/>
          <w:lang w:val="ru-RU"/>
        </w:rPr>
      </w:pPr>
      <w:r w:rsidRPr="002E49C9">
        <w:rPr>
          <w:sz w:val="24"/>
          <w:lang w:val="ru-RU"/>
        </w:rPr>
        <w:t>определение звукового состава слова, правильное деление на слоги, характеристика звуков</w:t>
      </w:r>
      <w:r w:rsidRPr="002E49C9">
        <w:rPr>
          <w:spacing w:val="-2"/>
          <w:sz w:val="24"/>
          <w:lang w:val="ru-RU"/>
        </w:rPr>
        <w:t xml:space="preserve"> </w:t>
      </w:r>
      <w:r w:rsidRPr="002E49C9">
        <w:rPr>
          <w:sz w:val="24"/>
          <w:lang w:val="ru-RU"/>
        </w:rPr>
        <w:t>слова;</w:t>
      </w:r>
    </w:p>
    <w:p w:rsidR="002E49C9" w:rsidRPr="002E49C9" w:rsidRDefault="002E49C9" w:rsidP="002B7913">
      <w:pPr>
        <w:pStyle w:val="a4"/>
        <w:numPr>
          <w:ilvl w:val="0"/>
          <w:numId w:val="900"/>
        </w:numPr>
        <w:tabs>
          <w:tab w:val="left" w:pos="2022"/>
        </w:tabs>
        <w:autoSpaceDE w:val="0"/>
        <w:autoSpaceDN w:val="0"/>
        <w:ind w:right="743" w:firstLine="0"/>
        <w:jc w:val="both"/>
        <w:rPr>
          <w:sz w:val="24"/>
          <w:lang w:val="ru-RU"/>
        </w:rPr>
      </w:pPr>
      <w:r w:rsidRPr="002E49C9">
        <w:rPr>
          <w:sz w:val="24"/>
          <w:lang w:val="ru-RU"/>
        </w:rPr>
        <w:t>определение лексического значения слова, значений многозначного слова, стилистической окраски слова, сферы употребления, подбор синонимов,</w:t>
      </w:r>
      <w:r w:rsidRPr="002E49C9">
        <w:rPr>
          <w:spacing w:val="-10"/>
          <w:sz w:val="24"/>
          <w:lang w:val="ru-RU"/>
        </w:rPr>
        <w:t xml:space="preserve"> </w:t>
      </w:r>
      <w:r w:rsidRPr="002E49C9">
        <w:rPr>
          <w:sz w:val="24"/>
          <w:lang w:val="ru-RU"/>
        </w:rPr>
        <w:t>антонимов;</w:t>
      </w:r>
    </w:p>
    <w:p w:rsidR="002E49C9" w:rsidRPr="002E49C9" w:rsidRDefault="002E49C9" w:rsidP="002B7913">
      <w:pPr>
        <w:pStyle w:val="a4"/>
        <w:numPr>
          <w:ilvl w:val="0"/>
          <w:numId w:val="900"/>
        </w:numPr>
        <w:tabs>
          <w:tab w:val="left" w:pos="2030"/>
        </w:tabs>
        <w:autoSpaceDE w:val="0"/>
        <w:autoSpaceDN w:val="0"/>
        <w:ind w:right="753" w:firstLine="0"/>
        <w:jc w:val="both"/>
        <w:rPr>
          <w:sz w:val="24"/>
          <w:lang w:val="ru-RU"/>
        </w:rPr>
      </w:pPr>
      <w:r w:rsidRPr="002E49C9">
        <w:rPr>
          <w:sz w:val="24"/>
          <w:lang w:val="ru-RU"/>
        </w:rPr>
        <w:t>деление слова на морфемы на основе смыслового, грамматического и словообразовательного анализа</w:t>
      </w:r>
      <w:r w:rsidRPr="002E49C9">
        <w:rPr>
          <w:spacing w:val="-2"/>
          <w:sz w:val="24"/>
          <w:lang w:val="ru-RU"/>
        </w:rPr>
        <w:t xml:space="preserve"> </w:t>
      </w:r>
      <w:r w:rsidRPr="002E49C9">
        <w:rPr>
          <w:sz w:val="24"/>
          <w:lang w:val="ru-RU"/>
        </w:rPr>
        <w:t>слова;</w:t>
      </w:r>
    </w:p>
    <w:p w:rsidR="002E49C9" w:rsidRPr="002E49C9" w:rsidRDefault="002E49C9" w:rsidP="002B7913">
      <w:pPr>
        <w:pStyle w:val="a4"/>
        <w:numPr>
          <w:ilvl w:val="0"/>
          <w:numId w:val="900"/>
        </w:numPr>
        <w:tabs>
          <w:tab w:val="left" w:pos="1922"/>
        </w:tabs>
        <w:autoSpaceDE w:val="0"/>
        <w:autoSpaceDN w:val="0"/>
        <w:spacing w:before="1"/>
        <w:ind w:right="746" w:firstLine="0"/>
        <w:jc w:val="both"/>
        <w:rPr>
          <w:sz w:val="24"/>
          <w:lang w:val="ru-RU"/>
        </w:rPr>
      </w:pPr>
      <w:r w:rsidRPr="002E49C9">
        <w:rPr>
          <w:sz w:val="24"/>
          <w:lang w:val="ru-RU"/>
        </w:rPr>
        <w:t>умение различать словообразовательные и формообразующие морфемы, способы словообразования;</w:t>
      </w:r>
    </w:p>
    <w:p w:rsidR="002E49C9" w:rsidRPr="002E49C9" w:rsidRDefault="002E49C9" w:rsidP="002B7913">
      <w:pPr>
        <w:pStyle w:val="a4"/>
        <w:numPr>
          <w:ilvl w:val="0"/>
          <w:numId w:val="900"/>
        </w:numPr>
        <w:tabs>
          <w:tab w:val="left" w:pos="1881"/>
        </w:tabs>
        <w:autoSpaceDE w:val="0"/>
        <w:autoSpaceDN w:val="0"/>
        <w:ind w:right="750" w:firstLine="0"/>
        <w:jc w:val="both"/>
        <w:rPr>
          <w:sz w:val="24"/>
          <w:lang w:val="ru-RU"/>
        </w:rPr>
      </w:pPr>
      <w:r w:rsidRPr="002E49C9">
        <w:rPr>
          <w:sz w:val="24"/>
          <w:lang w:val="ru-RU"/>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w:t>
      </w:r>
      <w:r w:rsidRPr="002E49C9">
        <w:rPr>
          <w:spacing w:val="-7"/>
          <w:sz w:val="24"/>
          <w:lang w:val="ru-RU"/>
        </w:rPr>
        <w:t xml:space="preserve"> </w:t>
      </w:r>
      <w:r w:rsidRPr="002E49C9">
        <w:rPr>
          <w:sz w:val="24"/>
          <w:lang w:val="ru-RU"/>
        </w:rPr>
        <w:t>функции;</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опознавание основных единиц синтаксиса (словосочетание, предложение,</w:t>
      </w:r>
      <w:r w:rsidRPr="002E49C9">
        <w:rPr>
          <w:spacing w:val="-7"/>
          <w:sz w:val="24"/>
          <w:lang w:val="ru-RU"/>
        </w:rPr>
        <w:t xml:space="preserve"> </w:t>
      </w:r>
      <w:r w:rsidRPr="002E49C9">
        <w:rPr>
          <w:sz w:val="24"/>
          <w:lang w:val="ru-RU"/>
        </w:rPr>
        <w:t>текст);</w:t>
      </w:r>
    </w:p>
    <w:p w:rsidR="002E49C9" w:rsidRPr="002E49C9" w:rsidRDefault="002E49C9" w:rsidP="002B7913">
      <w:pPr>
        <w:pStyle w:val="a4"/>
        <w:numPr>
          <w:ilvl w:val="0"/>
          <w:numId w:val="900"/>
        </w:numPr>
        <w:tabs>
          <w:tab w:val="left" w:pos="1895"/>
        </w:tabs>
        <w:autoSpaceDE w:val="0"/>
        <w:autoSpaceDN w:val="0"/>
        <w:ind w:right="751" w:firstLine="0"/>
        <w:jc w:val="both"/>
        <w:rPr>
          <w:sz w:val="24"/>
          <w:lang w:val="ru-RU"/>
        </w:rPr>
      </w:pPr>
      <w:r w:rsidRPr="002E49C9">
        <w:rPr>
          <w:sz w:val="24"/>
          <w:lang w:val="ru-RU"/>
        </w:rPr>
        <w:t>умение выделять словосочетание в составе предложения, определение главного и зависимого слова в словосочетании, определение его</w:t>
      </w:r>
      <w:r w:rsidRPr="002E49C9">
        <w:rPr>
          <w:spacing w:val="-8"/>
          <w:sz w:val="24"/>
          <w:lang w:val="ru-RU"/>
        </w:rPr>
        <w:t xml:space="preserve"> </w:t>
      </w:r>
      <w:r w:rsidRPr="002E49C9">
        <w:rPr>
          <w:sz w:val="24"/>
          <w:lang w:val="ru-RU"/>
        </w:rPr>
        <w:t>вида;</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определение вида предложения по цели высказывания и эмоциональной</w:t>
      </w:r>
      <w:r w:rsidRPr="002E49C9">
        <w:rPr>
          <w:spacing w:val="-9"/>
          <w:sz w:val="24"/>
          <w:lang w:val="ru-RU"/>
        </w:rPr>
        <w:t xml:space="preserve"> </w:t>
      </w:r>
      <w:r w:rsidRPr="002E49C9">
        <w:rPr>
          <w:sz w:val="24"/>
          <w:lang w:val="ru-RU"/>
        </w:rPr>
        <w:t>окраске;</w:t>
      </w:r>
    </w:p>
    <w:p w:rsidR="002E49C9" w:rsidRDefault="002E49C9" w:rsidP="002B7913">
      <w:pPr>
        <w:pStyle w:val="a4"/>
        <w:numPr>
          <w:ilvl w:val="0"/>
          <w:numId w:val="900"/>
        </w:numPr>
        <w:tabs>
          <w:tab w:val="left" w:pos="1802"/>
        </w:tabs>
        <w:autoSpaceDE w:val="0"/>
        <w:autoSpaceDN w:val="0"/>
        <w:ind w:left="1801" w:hanging="139"/>
        <w:jc w:val="both"/>
        <w:rPr>
          <w:sz w:val="24"/>
        </w:rPr>
      </w:pPr>
      <w:r>
        <w:rPr>
          <w:sz w:val="24"/>
        </w:rPr>
        <w:t>определение грамматической основы</w:t>
      </w:r>
      <w:r>
        <w:rPr>
          <w:spacing w:val="-3"/>
          <w:sz w:val="24"/>
        </w:rPr>
        <w:t xml:space="preserve"> </w:t>
      </w:r>
      <w:r>
        <w:rPr>
          <w:sz w:val="24"/>
        </w:rPr>
        <w:t>предложения;</w:t>
      </w:r>
    </w:p>
    <w:p w:rsidR="002E49C9" w:rsidRPr="002E49C9" w:rsidRDefault="002E49C9" w:rsidP="002B7913">
      <w:pPr>
        <w:pStyle w:val="a4"/>
        <w:numPr>
          <w:ilvl w:val="0"/>
          <w:numId w:val="900"/>
        </w:numPr>
        <w:tabs>
          <w:tab w:val="left" w:pos="1871"/>
        </w:tabs>
        <w:autoSpaceDE w:val="0"/>
        <w:autoSpaceDN w:val="0"/>
        <w:ind w:right="752" w:firstLine="0"/>
        <w:jc w:val="both"/>
        <w:rPr>
          <w:sz w:val="24"/>
          <w:lang w:val="ru-RU"/>
        </w:rPr>
      </w:pPr>
      <w:r w:rsidRPr="002E49C9">
        <w:rPr>
          <w:sz w:val="24"/>
          <w:lang w:val="ru-RU"/>
        </w:rPr>
        <w:t>распознавание распространенных и нераспространенных предложений, предложений осложненной и неосложненной структуры, полных и</w:t>
      </w:r>
      <w:r w:rsidRPr="002E49C9">
        <w:rPr>
          <w:spacing w:val="-6"/>
          <w:sz w:val="24"/>
          <w:lang w:val="ru-RU"/>
        </w:rPr>
        <w:t xml:space="preserve"> </w:t>
      </w:r>
      <w:r w:rsidRPr="002E49C9">
        <w:rPr>
          <w:sz w:val="24"/>
          <w:lang w:val="ru-RU"/>
        </w:rPr>
        <w:t>неполных;</w:t>
      </w:r>
    </w:p>
    <w:p w:rsidR="002E49C9" w:rsidRPr="002E49C9" w:rsidRDefault="002E49C9" w:rsidP="002B7913">
      <w:pPr>
        <w:pStyle w:val="a4"/>
        <w:numPr>
          <w:ilvl w:val="0"/>
          <w:numId w:val="900"/>
        </w:numPr>
        <w:tabs>
          <w:tab w:val="left" w:pos="1828"/>
        </w:tabs>
        <w:autoSpaceDE w:val="0"/>
        <w:autoSpaceDN w:val="0"/>
        <w:spacing w:before="1"/>
        <w:ind w:right="745" w:firstLine="0"/>
        <w:jc w:val="both"/>
        <w:rPr>
          <w:sz w:val="24"/>
          <w:lang w:val="ru-RU"/>
        </w:rPr>
      </w:pPr>
      <w:r w:rsidRPr="002E49C9">
        <w:rPr>
          <w:sz w:val="24"/>
          <w:lang w:val="ru-RU"/>
        </w:rPr>
        <w:t>распознавание второстепенных членов предложения, однородных членов предложения, обособленных членов предложения; обращений; вводных и вставных</w:t>
      </w:r>
      <w:r w:rsidRPr="002E49C9">
        <w:rPr>
          <w:spacing w:val="-9"/>
          <w:sz w:val="24"/>
          <w:lang w:val="ru-RU"/>
        </w:rPr>
        <w:t xml:space="preserve"> </w:t>
      </w:r>
      <w:r w:rsidRPr="002E49C9">
        <w:rPr>
          <w:sz w:val="24"/>
          <w:lang w:val="ru-RU"/>
        </w:rPr>
        <w:t>конструкций;</w:t>
      </w:r>
    </w:p>
    <w:p w:rsidR="002E49C9" w:rsidRPr="002E49C9" w:rsidRDefault="002E49C9" w:rsidP="002B7913">
      <w:pPr>
        <w:pStyle w:val="a4"/>
        <w:numPr>
          <w:ilvl w:val="0"/>
          <w:numId w:val="900"/>
        </w:numPr>
        <w:tabs>
          <w:tab w:val="left" w:pos="1982"/>
        </w:tabs>
        <w:autoSpaceDE w:val="0"/>
        <w:autoSpaceDN w:val="0"/>
        <w:ind w:left="1981" w:hanging="319"/>
        <w:jc w:val="both"/>
        <w:rPr>
          <w:sz w:val="24"/>
          <w:lang w:val="ru-RU"/>
        </w:rPr>
      </w:pPr>
      <w:r w:rsidRPr="002E49C9">
        <w:rPr>
          <w:sz w:val="24"/>
          <w:lang w:val="ru-RU"/>
        </w:rPr>
        <w:t>опознавание сложного предложения, типов сложного предложения,</w:t>
      </w:r>
      <w:r w:rsidRPr="002E49C9">
        <w:rPr>
          <w:spacing w:val="40"/>
          <w:sz w:val="24"/>
          <w:lang w:val="ru-RU"/>
        </w:rPr>
        <w:t xml:space="preserve"> </w:t>
      </w:r>
      <w:r w:rsidRPr="002E49C9">
        <w:rPr>
          <w:sz w:val="24"/>
          <w:lang w:val="ru-RU"/>
        </w:rPr>
        <w:t>сложных</w:t>
      </w:r>
    </w:p>
    <w:p w:rsidR="002E49C9" w:rsidRPr="002E49C9" w:rsidRDefault="002E49C9" w:rsidP="002E49C9">
      <w:pPr>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E49C9">
      <w:pPr>
        <w:pStyle w:val="a3"/>
        <w:spacing w:before="66"/>
        <w:ind w:left="1701" w:right="745"/>
        <w:rPr>
          <w:lang w:val="ru-RU"/>
        </w:rPr>
      </w:pPr>
      <w:r w:rsidRPr="002E49C9">
        <w:rPr>
          <w:lang w:val="ru-RU"/>
        </w:rPr>
        <w:lastRenderedPageBreak/>
        <w:t>предложений с различными видами связи, выделение средств синтаксической связи  между частями сложного</w:t>
      </w:r>
      <w:r w:rsidRPr="002E49C9">
        <w:rPr>
          <w:spacing w:val="-6"/>
          <w:lang w:val="ru-RU"/>
        </w:rPr>
        <w:t xml:space="preserve"> </w:t>
      </w:r>
      <w:r w:rsidRPr="002E49C9">
        <w:rPr>
          <w:lang w:val="ru-RU"/>
        </w:rPr>
        <w:t>предложения;</w:t>
      </w:r>
    </w:p>
    <w:p w:rsidR="002E49C9" w:rsidRPr="002E49C9" w:rsidRDefault="002E49C9" w:rsidP="002B7913">
      <w:pPr>
        <w:pStyle w:val="a4"/>
        <w:numPr>
          <w:ilvl w:val="0"/>
          <w:numId w:val="900"/>
        </w:numPr>
        <w:tabs>
          <w:tab w:val="left" w:pos="1838"/>
        </w:tabs>
        <w:autoSpaceDE w:val="0"/>
        <w:autoSpaceDN w:val="0"/>
        <w:ind w:right="745" w:firstLine="0"/>
        <w:jc w:val="both"/>
        <w:rPr>
          <w:sz w:val="24"/>
          <w:lang w:val="ru-RU"/>
        </w:rPr>
      </w:pPr>
      <w:r w:rsidRPr="002E49C9">
        <w:rPr>
          <w:sz w:val="24"/>
          <w:lang w:val="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w:t>
      </w:r>
      <w:r w:rsidRPr="002E49C9">
        <w:rPr>
          <w:spacing w:val="-2"/>
          <w:sz w:val="24"/>
          <w:lang w:val="ru-RU"/>
        </w:rPr>
        <w:t xml:space="preserve"> </w:t>
      </w:r>
      <w:r w:rsidRPr="002E49C9">
        <w:rPr>
          <w:sz w:val="24"/>
          <w:lang w:val="ru-RU"/>
        </w:rPr>
        <w:t>построения;</w:t>
      </w:r>
    </w:p>
    <w:p w:rsidR="002E49C9" w:rsidRPr="002E49C9" w:rsidRDefault="002E49C9" w:rsidP="002B7913">
      <w:pPr>
        <w:pStyle w:val="a4"/>
        <w:numPr>
          <w:ilvl w:val="0"/>
          <w:numId w:val="900"/>
        </w:numPr>
        <w:tabs>
          <w:tab w:val="left" w:pos="1869"/>
        </w:tabs>
        <w:autoSpaceDE w:val="0"/>
        <w:autoSpaceDN w:val="0"/>
        <w:spacing w:before="1"/>
        <w:ind w:right="752" w:firstLine="0"/>
        <w:jc w:val="both"/>
        <w:rPr>
          <w:sz w:val="24"/>
          <w:lang w:val="ru-RU"/>
        </w:rPr>
      </w:pPr>
      <w:r w:rsidRPr="002E49C9">
        <w:rPr>
          <w:sz w:val="24"/>
          <w:lang w:val="ru-RU"/>
        </w:rPr>
        <w:t>определение видов связи, смысловых, лексических и грамматических средств связи предложений в тексте, а также уместность и целесообразность их</w:t>
      </w:r>
      <w:r w:rsidRPr="002E49C9">
        <w:rPr>
          <w:spacing w:val="-12"/>
          <w:sz w:val="24"/>
          <w:lang w:val="ru-RU"/>
        </w:rPr>
        <w:t xml:space="preserve"> </w:t>
      </w:r>
      <w:r w:rsidRPr="002E49C9">
        <w:rPr>
          <w:sz w:val="24"/>
          <w:lang w:val="ru-RU"/>
        </w:rPr>
        <w:t>использования;</w:t>
      </w:r>
    </w:p>
    <w:p w:rsidR="002E49C9" w:rsidRPr="002E49C9" w:rsidRDefault="002E49C9" w:rsidP="002B7913">
      <w:pPr>
        <w:pStyle w:val="a4"/>
        <w:numPr>
          <w:ilvl w:val="0"/>
          <w:numId w:val="901"/>
        </w:numPr>
        <w:tabs>
          <w:tab w:val="left" w:pos="2022"/>
        </w:tabs>
        <w:autoSpaceDE w:val="0"/>
        <w:autoSpaceDN w:val="0"/>
        <w:ind w:right="748" w:firstLine="0"/>
        <w:jc w:val="both"/>
        <w:rPr>
          <w:sz w:val="24"/>
          <w:lang w:val="ru-RU"/>
        </w:rPr>
      </w:pPr>
      <w:r w:rsidRPr="002E49C9">
        <w:rPr>
          <w:sz w:val="24"/>
          <w:lang w:val="ru-RU"/>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w:t>
      </w:r>
      <w:r w:rsidRPr="002E49C9">
        <w:rPr>
          <w:spacing w:val="-6"/>
          <w:sz w:val="24"/>
          <w:lang w:val="ru-RU"/>
        </w:rPr>
        <w:t xml:space="preserve"> </w:t>
      </w:r>
      <w:r w:rsidRPr="002E49C9">
        <w:rPr>
          <w:sz w:val="24"/>
          <w:lang w:val="ru-RU"/>
        </w:rPr>
        <w:t>общения:</w:t>
      </w:r>
    </w:p>
    <w:p w:rsidR="002E49C9" w:rsidRPr="002E49C9" w:rsidRDefault="002E49C9" w:rsidP="002B7913">
      <w:pPr>
        <w:pStyle w:val="a4"/>
        <w:numPr>
          <w:ilvl w:val="0"/>
          <w:numId w:val="900"/>
        </w:numPr>
        <w:tabs>
          <w:tab w:val="left" w:pos="1876"/>
        </w:tabs>
        <w:autoSpaceDE w:val="0"/>
        <w:autoSpaceDN w:val="0"/>
        <w:ind w:right="747" w:firstLine="0"/>
        <w:jc w:val="both"/>
        <w:rPr>
          <w:sz w:val="24"/>
          <w:lang w:val="ru-RU"/>
        </w:rPr>
      </w:pPr>
      <w:r w:rsidRPr="002E49C9">
        <w:rPr>
          <w:sz w:val="24"/>
          <w:lang w:val="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w:t>
      </w:r>
      <w:r w:rsidRPr="002E49C9">
        <w:rPr>
          <w:spacing w:val="-5"/>
          <w:sz w:val="24"/>
          <w:lang w:val="ru-RU"/>
        </w:rPr>
        <w:t xml:space="preserve"> </w:t>
      </w:r>
      <w:r w:rsidRPr="002E49C9">
        <w:rPr>
          <w:sz w:val="24"/>
          <w:lang w:val="ru-RU"/>
        </w:rPr>
        <w:t>запросов;</w:t>
      </w:r>
    </w:p>
    <w:p w:rsidR="002E49C9" w:rsidRPr="002E49C9" w:rsidRDefault="002E49C9" w:rsidP="002B7913">
      <w:pPr>
        <w:pStyle w:val="a4"/>
        <w:numPr>
          <w:ilvl w:val="0"/>
          <w:numId w:val="900"/>
        </w:numPr>
        <w:tabs>
          <w:tab w:val="left" w:pos="1843"/>
        </w:tabs>
        <w:autoSpaceDE w:val="0"/>
        <w:autoSpaceDN w:val="0"/>
        <w:ind w:right="752" w:firstLine="0"/>
        <w:jc w:val="both"/>
        <w:rPr>
          <w:sz w:val="24"/>
          <w:lang w:val="ru-RU"/>
        </w:rPr>
      </w:pPr>
      <w:r w:rsidRPr="002E49C9">
        <w:rPr>
          <w:sz w:val="24"/>
          <w:lang w:val="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2E49C9" w:rsidRPr="002E49C9" w:rsidRDefault="002E49C9" w:rsidP="002B7913">
      <w:pPr>
        <w:pStyle w:val="a4"/>
        <w:numPr>
          <w:ilvl w:val="0"/>
          <w:numId w:val="900"/>
        </w:numPr>
        <w:tabs>
          <w:tab w:val="left" w:pos="1991"/>
        </w:tabs>
        <w:autoSpaceDE w:val="0"/>
        <w:autoSpaceDN w:val="0"/>
        <w:ind w:right="746" w:firstLine="0"/>
        <w:jc w:val="both"/>
        <w:rPr>
          <w:sz w:val="24"/>
          <w:lang w:val="ru-RU"/>
        </w:rPr>
      </w:pPr>
      <w:r w:rsidRPr="002E49C9">
        <w:rPr>
          <w:sz w:val="24"/>
          <w:lang w:val="ru-RU"/>
        </w:rPr>
        <w:t>пользование орфоэпическими, орфографическими словарями для определения нормативного написания и произношения</w:t>
      </w:r>
      <w:r w:rsidRPr="002E49C9">
        <w:rPr>
          <w:spacing w:val="-2"/>
          <w:sz w:val="24"/>
          <w:lang w:val="ru-RU"/>
        </w:rPr>
        <w:t xml:space="preserve"> </w:t>
      </w:r>
      <w:r w:rsidRPr="002E49C9">
        <w:rPr>
          <w:sz w:val="24"/>
          <w:lang w:val="ru-RU"/>
        </w:rPr>
        <w:t>слова;</w:t>
      </w:r>
    </w:p>
    <w:p w:rsidR="002E49C9" w:rsidRPr="002E49C9" w:rsidRDefault="002E49C9" w:rsidP="002B7913">
      <w:pPr>
        <w:pStyle w:val="a4"/>
        <w:numPr>
          <w:ilvl w:val="0"/>
          <w:numId w:val="900"/>
        </w:numPr>
        <w:tabs>
          <w:tab w:val="left" w:pos="1852"/>
        </w:tabs>
        <w:autoSpaceDE w:val="0"/>
        <w:autoSpaceDN w:val="0"/>
        <w:spacing w:before="1"/>
        <w:ind w:right="751" w:firstLine="0"/>
        <w:jc w:val="both"/>
        <w:rPr>
          <w:sz w:val="24"/>
          <w:lang w:val="ru-RU"/>
        </w:rPr>
      </w:pPr>
      <w:r w:rsidRPr="002E49C9">
        <w:rPr>
          <w:sz w:val="24"/>
          <w:lang w:val="ru-RU"/>
        </w:rPr>
        <w:t>использование фразеологических словарей для определения значения и особенностей употребления</w:t>
      </w:r>
      <w:r w:rsidRPr="002E49C9">
        <w:rPr>
          <w:spacing w:val="-1"/>
          <w:sz w:val="24"/>
          <w:lang w:val="ru-RU"/>
        </w:rPr>
        <w:t xml:space="preserve"> </w:t>
      </w:r>
      <w:r w:rsidRPr="002E49C9">
        <w:rPr>
          <w:sz w:val="24"/>
          <w:lang w:val="ru-RU"/>
        </w:rPr>
        <w:t>фразеологизмов;</w:t>
      </w:r>
    </w:p>
    <w:p w:rsidR="002E49C9" w:rsidRPr="002E49C9" w:rsidRDefault="002E49C9" w:rsidP="002B7913">
      <w:pPr>
        <w:pStyle w:val="a4"/>
        <w:numPr>
          <w:ilvl w:val="0"/>
          <w:numId w:val="900"/>
        </w:numPr>
        <w:tabs>
          <w:tab w:val="left" w:pos="1917"/>
        </w:tabs>
        <w:autoSpaceDE w:val="0"/>
        <w:autoSpaceDN w:val="0"/>
        <w:ind w:right="750" w:firstLine="0"/>
        <w:jc w:val="both"/>
        <w:rPr>
          <w:sz w:val="24"/>
          <w:lang w:val="ru-RU"/>
        </w:rPr>
      </w:pPr>
      <w:r w:rsidRPr="002E49C9">
        <w:rPr>
          <w:sz w:val="24"/>
          <w:lang w:val="ru-RU"/>
        </w:rPr>
        <w:t>использование морфемных, словообразовательных, этимологических словарей для морфемного и словообразовательного анализа</w:t>
      </w:r>
      <w:r w:rsidRPr="002E49C9">
        <w:rPr>
          <w:spacing w:val="-6"/>
          <w:sz w:val="24"/>
          <w:lang w:val="ru-RU"/>
        </w:rPr>
        <w:t xml:space="preserve"> </w:t>
      </w:r>
      <w:r w:rsidRPr="002E49C9">
        <w:rPr>
          <w:sz w:val="24"/>
          <w:lang w:val="ru-RU"/>
        </w:rPr>
        <w:t>слов;</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использование словарей для подбора к словам синонимов,</w:t>
      </w:r>
      <w:r w:rsidRPr="002E49C9">
        <w:rPr>
          <w:spacing w:val="-6"/>
          <w:sz w:val="24"/>
          <w:lang w:val="ru-RU"/>
        </w:rPr>
        <w:t xml:space="preserve"> </w:t>
      </w:r>
      <w:r w:rsidRPr="002E49C9">
        <w:rPr>
          <w:sz w:val="24"/>
          <w:lang w:val="ru-RU"/>
        </w:rPr>
        <w:t>антонимов;</w:t>
      </w:r>
    </w:p>
    <w:p w:rsidR="002E49C9" w:rsidRPr="002E49C9" w:rsidRDefault="002E49C9" w:rsidP="002B7913">
      <w:pPr>
        <w:pStyle w:val="a4"/>
        <w:numPr>
          <w:ilvl w:val="0"/>
          <w:numId w:val="901"/>
        </w:numPr>
        <w:tabs>
          <w:tab w:val="left" w:pos="1943"/>
        </w:tabs>
        <w:autoSpaceDE w:val="0"/>
        <w:autoSpaceDN w:val="0"/>
        <w:ind w:right="745" w:firstLine="0"/>
        <w:jc w:val="both"/>
        <w:rPr>
          <w:sz w:val="24"/>
          <w:lang w:val="ru-RU"/>
        </w:rPr>
      </w:pPr>
      <w:r w:rsidRPr="002E49C9">
        <w:rPr>
          <w:sz w:val="24"/>
          <w:lang w:val="ru-RU"/>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w:t>
      </w:r>
      <w:r w:rsidRPr="002E49C9">
        <w:rPr>
          <w:spacing w:val="-1"/>
          <w:sz w:val="24"/>
          <w:lang w:val="ru-RU"/>
        </w:rPr>
        <w:t xml:space="preserve"> </w:t>
      </w:r>
      <w:r w:rsidRPr="002E49C9">
        <w:rPr>
          <w:sz w:val="24"/>
          <w:lang w:val="ru-RU"/>
        </w:rPr>
        <w:t>языка:</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поиск орфограммы и применение правил написания слов с</w:t>
      </w:r>
      <w:r w:rsidRPr="002E49C9">
        <w:rPr>
          <w:spacing w:val="-11"/>
          <w:sz w:val="24"/>
          <w:lang w:val="ru-RU"/>
        </w:rPr>
        <w:t xml:space="preserve"> </w:t>
      </w:r>
      <w:r w:rsidRPr="002E49C9">
        <w:rPr>
          <w:sz w:val="24"/>
          <w:lang w:val="ru-RU"/>
        </w:rPr>
        <w:t>орфограммами;</w:t>
      </w:r>
    </w:p>
    <w:p w:rsidR="002E49C9" w:rsidRPr="002E49C9" w:rsidRDefault="002E49C9" w:rsidP="002B7913">
      <w:pPr>
        <w:pStyle w:val="a4"/>
        <w:numPr>
          <w:ilvl w:val="0"/>
          <w:numId w:val="900"/>
        </w:numPr>
        <w:tabs>
          <w:tab w:val="left" w:pos="1874"/>
        </w:tabs>
        <w:autoSpaceDE w:val="0"/>
        <w:autoSpaceDN w:val="0"/>
        <w:ind w:right="754" w:firstLine="0"/>
        <w:jc w:val="both"/>
        <w:rPr>
          <w:sz w:val="24"/>
          <w:lang w:val="ru-RU"/>
        </w:rPr>
      </w:pPr>
      <w:r w:rsidRPr="002E49C9">
        <w:rPr>
          <w:sz w:val="24"/>
          <w:lang w:val="ru-RU"/>
        </w:rPr>
        <w:t>освоение правил правописания служебных частей речи и умения применять их на письме;</w:t>
      </w:r>
    </w:p>
    <w:p w:rsidR="002E49C9" w:rsidRDefault="002E49C9" w:rsidP="002B7913">
      <w:pPr>
        <w:pStyle w:val="a4"/>
        <w:numPr>
          <w:ilvl w:val="0"/>
          <w:numId w:val="900"/>
        </w:numPr>
        <w:tabs>
          <w:tab w:val="left" w:pos="1802"/>
        </w:tabs>
        <w:autoSpaceDE w:val="0"/>
        <w:autoSpaceDN w:val="0"/>
        <w:ind w:left="1801" w:hanging="139"/>
        <w:jc w:val="both"/>
        <w:rPr>
          <w:sz w:val="24"/>
        </w:rPr>
      </w:pPr>
      <w:r>
        <w:rPr>
          <w:sz w:val="24"/>
        </w:rPr>
        <w:t>применение правильного переноса</w:t>
      </w:r>
      <w:r>
        <w:rPr>
          <w:spacing w:val="-3"/>
          <w:sz w:val="24"/>
        </w:rPr>
        <w:t xml:space="preserve"> </w:t>
      </w:r>
      <w:r>
        <w:rPr>
          <w:sz w:val="24"/>
        </w:rPr>
        <w:t>слов;</w:t>
      </w:r>
    </w:p>
    <w:p w:rsidR="002E49C9" w:rsidRPr="002E49C9" w:rsidRDefault="002E49C9" w:rsidP="002B7913">
      <w:pPr>
        <w:pStyle w:val="a4"/>
        <w:numPr>
          <w:ilvl w:val="0"/>
          <w:numId w:val="900"/>
        </w:numPr>
        <w:tabs>
          <w:tab w:val="left" w:pos="1819"/>
        </w:tabs>
        <w:autoSpaceDE w:val="0"/>
        <w:autoSpaceDN w:val="0"/>
        <w:ind w:right="749" w:firstLine="0"/>
        <w:jc w:val="both"/>
        <w:rPr>
          <w:sz w:val="24"/>
          <w:lang w:val="ru-RU"/>
        </w:rPr>
      </w:pPr>
      <w:r w:rsidRPr="002E49C9">
        <w:rPr>
          <w:sz w:val="24"/>
          <w:lang w:val="ru-RU"/>
        </w:rPr>
        <w:t>применение правил постановки знаков препинания в конце предложения, в простом и в сложном предложениях, при прямой речи, цитировании,</w:t>
      </w:r>
      <w:r w:rsidRPr="002E49C9">
        <w:rPr>
          <w:spacing w:val="-5"/>
          <w:sz w:val="24"/>
          <w:lang w:val="ru-RU"/>
        </w:rPr>
        <w:t xml:space="preserve"> </w:t>
      </w:r>
      <w:r w:rsidRPr="002E49C9">
        <w:rPr>
          <w:sz w:val="24"/>
          <w:lang w:val="ru-RU"/>
        </w:rPr>
        <w:t>диалоге;</w:t>
      </w:r>
    </w:p>
    <w:p w:rsidR="002E49C9" w:rsidRPr="002E49C9" w:rsidRDefault="002E49C9" w:rsidP="002B7913">
      <w:pPr>
        <w:pStyle w:val="a4"/>
        <w:numPr>
          <w:ilvl w:val="0"/>
          <w:numId w:val="900"/>
        </w:numPr>
        <w:tabs>
          <w:tab w:val="left" w:pos="1874"/>
        </w:tabs>
        <w:autoSpaceDE w:val="0"/>
        <w:autoSpaceDN w:val="0"/>
        <w:spacing w:before="1"/>
        <w:ind w:right="743" w:firstLine="0"/>
        <w:jc w:val="both"/>
        <w:rPr>
          <w:sz w:val="24"/>
          <w:lang w:val="ru-RU"/>
        </w:rPr>
      </w:pPr>
      <w:r w:rsidRPr="002E49C9">
        <w:rPr>
          <w:sz w:val="24"/>
          <w:lang w:val="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2E49C9" w:rsidRPr="002E49C9" w:rsidRDefault="002E49C9" w:rsidP="002B7913">
      <w:pPr>
        <w:pStyle w:val="a4"/>
        <w:numPr>
          <w:ilvl w:val="0"/>
          <w:numId w:val="900"/>
        </w:numPr>
        <w:tabs>
          <w:tab w:val="left" w:pos="1814"/>
        </w:tabs>
        <w:autoSpaceDE w:val="0"/>
        <w:autoSpaceDN w:val="0"/>
        <w:ind w:right="752" w:firstLine="0"/>
        <w:jc w:val="both"/>
        <w:rPr>
          <w:sz w:val="24"/>
          <w:lang w:val="ru-RU"/>
        </w:rPr>
      </w:pPr>
      <w:r w:rsidRPr="002E49C9">
        <w:rPr>
          <w:sz w:val="24"/>
          <w:lang w:val="ru-RU"/>
        </w:rPr>
        <w:t>выявление смыслового, стилистического различия синонимов, употребления их в речи с учетом значения, смыслового различия, стилистической</w:t>
      </w:r>
      <w:r w:rsidRPr="002E49C9">
        <w:rPr>
          <w:spacing w:val="-5"/>
          <w:sz w:val="24"/>
          <w:lang w:val="ru-RU"/>
        </w:rPr>
        <w:t xml:space="preserve"> </w:t>
      </w:r>
      <w:r w:rsidRPr="002E49C9">
        <w:rPr>
          <w:sz w:val="24"/>
          <w:lang w:val="ru-RU"/>
        </w:rPr>
        <w:t>окраски;</w:t>
      </w:r>
    </w:p>
    <w:p w:rsidR="002E49C9" w:rsidRPr="002E49C9" w:rsidRDefault="002E49C9" w:rsidP="002B7913">
      <w:pPr>
        <w:pStyle w:val="a4"/>
        <w:numPr>
          <w:ilvl w:val="0"/>
          <w:numId w:val="900"/>
        </w:numPr>
        <w:tabs>
          <w:tab w:val="left" w:pos="1958"/>
        </w:tabs>
        <w:autoSpaceDE w:val="0"/>
        <w:autoSpaceDN w:val="0"/>
        <w:ind w:right="750" w:firstLine="0"/>
        <w:jc w:val="both"/>
        <w:rPr>
          <w:sz w:val="24"/>
          <w:lang w:val="ru-RU"/>
        </w:rPr>
      </w:pPr>
      <w:r w:rsidRPr="002E49C9">
        <w:rPr>
          <w:sz w:val="24"/>
          <w:lang w:val="ru-RU"/>
        </w:rPr>
        <w:t>нормативное изменение форм существительных, прилагательных, местоимений, числительных,</w:t>
      </w:r>
      <w:r w:rsidRPr="002E49C9">
        <w:rPr>
          <w:spacing w:val="-1"/>
          <w:sz w:val="24"/>
          <w:lang w:val="ru-RU"/>
        </w:rPr>
        <w:t xml:space="preserve"> </w:t>
      </w:r>
      <w:r w:rsidRPr="002E49C9">
        <w:rPr>
          <w:sz w:val="24"/>
          <w:lang w:val="ru-RU"/>
        </w:rPr>
        <w:t>глаголов;</w:t>
      </w:r>
    </w:p>
    <w:p w:rsidR="002E49C9" w:rsidRPr="002E49C9" w:rsidRDefault="002E49C9" w:rsidP="002B7913">
      <w:pPr>
        <w:pStyle w:val="a4"/>
        <w:numPr>
          <w:ilvl w:val="0"/>
          <w:numId w:val="900"/>
        </w:numPr>
        <w:tabs>
          <w:tab w:val="left" w:pos="1850"/>
        </w:tabs>
        <w:autoSpaceDE w:val="0"/>
        <w:autoSpaceDN w:val="0"/>
        <w:ind w:right="747" w:firstLine="0"/>
        <w:jc w:val="both"/>
        <w:rPr>
          <w:sz w:val="24"/>
          <w:lang w:val="ru-RU"/>
        </w:rPr>
      </w:pPr>
      <w:r w:rsidRPr="002E49C9">
        <w:rPr>
          <w:sz w:val="24"/>
          <w:lang w:val="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w:t>
      </w:r>
      <w:r w:rsidRPr="002E49C9">
        <w:rPr>
          <w:spacing w:val="-4"/>
          <w:sz w:val="24"/>
          <w:lang w:val="ru-RU"/>
        </w:rPr>
        <w:t xml:space="preserve"> </w:t>
      </w:r>
      <w:r w:rsidRPr="002E49C9">
        <w:rPr>
          <w:sz w:val="24"/>
          <w:lang w:val="ru-RU"/>
        </w:rPr>
        <w:t>тексте;</w:t>
      </w:r>
    </w:p>
    <w:p w:rsidR="002E49C9" w:rsidRPr="002E49C9" w:rsidRDefault="002E49C9" w:rsidP="002B7913">
      <w:pPr>
        <w:pStyle w:val="a4"/>
        <w:numPr>
          <w:ilvl w:val="0"/>
          <w:numId w:val="901"/>
        </w:numPr>
        <w:tabs>
          <w:tab w:val="left" w:pos="2075"/>
        </w:tabs>
        <w:autoSpaceDE w:val="0"/>
        <w:autoSpaceDN w:val="0"/>
        <w:spacing w:before="1"/>
        <w:ind w:right="749" w:firstLine="0"/>
        <w:jc w:val="both"/>
        <w:rPr>
          <w:sz w:val="24"/>
          <w:lang w:val="ru-RU"/>
        </w:rPr>
      </w:pPr>
      <w:r w:rsidRPr="002E49C9">
        <w:rPr>
          <w:sz w:val="24"/>
          <w:lang w:val="ru-RU"/>
        </w:rPr>
        <w:t>для слепых, слабовидящих обучающихся: формирование навыков письма на брайлевской печатной</w:t>
      </w:r>
      <w:r w:rsidRPr="002E49C9">
        <w:rPr>
          <w:spacing w:val="-3"/>
          <w:sz w:val="24"/>
          <w:lang w:val="ru-RU"/>
        </w:rPr>
        <w:t xml:space="preserve"> </w:t>
      </w:r>
      <w:r w:rsidRPr="002E49C9">
        <w:rPr>
          <w:sz w:val="24"/>
          <w:lang w:val="ru-RU"/>
        </w:rPr>
        <w:t>машинке;</w:t>
      </w:r>
    </w:p>
    <w:p w:rsidR="002E49C9" w:rsidRPr="002E49C9" w:rsidRDefault="002E49C9" w:rsidP="002B7913">
      <w:pPr>
        <w:pStyle w:val="a4"/>
        <w:numPr>
          <w:ilvl w:val="0"/>
          <w:numId w:val="901"/>
        </w:numPr>
        <w:tabs>
          <w:tab w:val="left" w:pos="1938"/>
        </w:tabs>
        <w:autoSpaceDE w:val="0"/>
        <w:autoSpaceDN w:val="0"/>
        <w:ind w:left="1937" w:hanging="275"/>
        <w:jc w:val="both"/>
        <w:rPr>
          <w:sz w:val="24"/>
          <w:lang w:val="ru-RU"/>
        </w:rPr>
      </w:pPr>
      <w:r w:rsidRPr="002E49C9">
        <w:rPr>
          <w:sz w:val="24"/>
          <w:lang w:val="ru-RU"/>
        </w:rPr>
        <w:t>для</w:t>
      </w:r>
      <w:r w:rsidRPr="002E49C9">
        <w:rPr>
          <w:spacing w:val="15"/>
          <w:sz w:val="24"/>
          <w:lang w:val="ru-RU"/>
        </w:rPr>
        <w:t xml:space="preserve"> </w:t>
      </w:r>
      <w:r w:rsidRPr="002E49C9">
        <w:rPr>
          <w:sz w:val="24"/>
          <w:lang w:val="ru-RU"/>
        </w:rPr>
        <w:t>глухих,</w:t>
      </w:r>
      <w:r w:rsidRPr="002E49C9">
        <w:rPr>
          <w:spacing w:val="13"/>
          <w:sz w:val="24"/>
          <w:lang w:val="ru-RU"/>
        </w:rPr>
        <w:t xml:space="preserve"> </w:t>
      </w:r>
      <w:r w:rsidRPr="002E49C9">
        <w:rPr>
          <w:sz w:val="24"/>
          <w:lang w:val="ru-RU"/>
        </w:rPr>
        <w:t>слабослышащих,</w:t>
      </w:r>
      <w:r w:rsidRPr="002E49C9">
        <w:rPr>
          <w:spacing w:val="13"/>
          <w:sz w:val="24"/>
          <w:lang w:val="ru-RU"/>
        </w:rPr>
        <w:t xml:space="preserve"> </w:t>
      </w:r>
      <w:r w:rsidRPr="002E49C9">
        <w:rPr>
          <w:sz w:val="24"/>
          <w:lang w:val="ru-RU"/>
        </w:rPr>
        <w:t>позднооглохших</w:t>
      </w:r>
      <w:r w:rsidRPr="002E49C9">
        <w:rPr>
          <w:spacing w:val="15"/>
          <w:sz w:val="24"/>
          <w:lang w:val="ru-RU"/>
        </w:rPr>
        <w:t xml:space="preserve"> </w:t>
      </w:r>
      <w:r w:rsidRPr="002E49C9">
        <w:rPr>
          <w:sz w:val="24"/>
          <w:lang w:val="ru-RU"/>
        </w:rPr>
        <w:t>обучающихся</w:t>
      </w:r>
      <w:r w:rsidRPr="002E49C9">
        <w:rPr>
          <w:spacing w:val="13"/>
          <w:sz w:val="24"/>
          <w:lang w:val="ru-RU"/>
        </w:rPr>
        <w:t xml:space="preserve"> </w:t>
      </w:r>
      <w:r w:rsidRPr="002E49C9">
        <w:rPr>
          <w:sz w:val="24"/>
          <w:lang w:val="ru-RU"/>
        </w:rPr>
        <w:t>формирование</w:t>
      </w:r>
      <w:r w:rsidRPr="002E49C9">
        <w:rPr>
          <w:spacing w:val="12"/>
          <w:sz w:val="24"/>
          <w:lang w:val="ru-RU"/>
        </w:rPr>
        <w:t xml:space="preserve"> </w:t>
      </w:r>
      <w:r w:rsidRPr="002E49C9">
        <w:rPr>
          <w:sz w:val="24"/>
          <w:lang w:val="ru-RU"/>
        </w:rPr>
        <w:t>и</w:t>
      </w:r>
      <w:r w:rsidRPr="002E49C9">
        <w:rPr>
          <w:spacing w:val="15"/>
          <w:sz w:val="24"/>
          <w:lang w:val="ru-RU"/>
        </w:rPr>
        <w:t xml:space="preserve"> </w:t>
      </w:r>
      <w:r w:rsidRPr="002E49C9">
        <w:rPr>
          <w:sz w:val="24"/>
          <w:lang w:val="ru-RU"/>
        </w:rPr>
        <w:t>развитие</w:t>
      </w:r>
    </w:p>
    <w:p w:rsidR="002E49C9" w:rsidRPr="002E49C9" w:rsidRDefault="002E49C9" w:rsidP="002E49C9">
      <w:pPr>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E49C9">
      <w:pPr>
        <w:pStyle w:val="a3"/>
        <w:spacing w:before="66"/>
        <w:ind w:left="1418" w:right="747"/>
        <w:rPr>
          <w:lang w:val="ru-RU"/>
        </w:rPr>
      </w:pPr>
      <w:r w:rsidRPr="002E49C9">
        <w:rPr>
          <w:lang w:val="ru-RU"/>
        </w:rPr>
        <w:lastRenderedPageBreak/>
        <w:t>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2E49C9" w:rsidRPr="002E49C9" w:rsidRDefault="002E49C9" w:rsidP="002B7913">
      <w:pPr>
        <w:pStyle w:val="a4"/>
        <w:numPr>
          <w:ilvl w:val="0"/>
          <w:numId w:val="901"/>
        </w:numPr>
        <w:tabs>
          <w:tab w:val="left" w:pos="2042"/>
        </w:tabs>
        <w:autoSpaceDE w:val="0"/>
        <w:autoSpaceDN w:val="0"/>
        <w:spacing w:before="1"/>
        <w:ind w:left="2042" w:hanging="380"/>
        <w:rPr>
          <w:sz w:val="24"/>
          <w:lang w:val="ru-RU"/>
        </w:rPr>
      </w:pPr>
      <w:r w:rsidRPr="002E49C9">
        <w:rPr>
          <w:sz w:val="24"/>
          <w:lang w:val="ru-RU"/>
        </w:rPr>
        <w:t>для обучающихся с расстройствами аутистического</w:t>
      </w:r>
      <w:r w:rsidRPr="002E49C9">
        <w:rPr>
          <w:spacing w:val="-3"/>
          <w:sz w:val="24"/>
          <w:lang w:val="ru-RU"/>
        </w:rPr>
        <w:t xml:space="preserve"> </w:t>
      </w:r>
      <w:r w:rsidRPr="002E49C9">
        <w:rPr>
          <w:sz w:val="24"/>
          <w:lang w:val="ru-RU"/>
        </w:rPr>
        <w:t>спектра:</w:t>
      </w:r>
    </w:p>
    <w:p w:rsidR="002E49C9" w:rsidRPr="002E49C9" w:rsidRDefault="002E49C9" w:rsidP="002B7913">
      <w:pPr>
        <w:pStyle w:val="a4"/>
        <w:numPr>
          <w:ilvl w:val="0"/>
          <w:numId w:val="900"/>
        </w:numPr>
        <w:tabs>
          <w:tab w:val="left" w:pos="1905"/>
        </w:tabs>
        <w:autoSpaceDE w:val="0"/>
        <w:autoSpaceDN w:val="0"/>
        <w:ind w:right="751" w:firstLine="0"/>
        <w:rPr>
          <w:sz w:val="24"/>
          <w:lang w:val="ru-RU"/>
        </w:rPr>
      </w:pPr>
      <w:r w:rsidRPr="002E49C9">
        <w:rPr>
          <w:sz w:val="24"/>
          <w:lang w:val="ru-RU"/>
        </w:rPr>
        <w:t>овладение основными стилистическими ресурсами лексики и фразеологии языка, основными нормами литературного языка, нормами речевого</w:t>
      </w:r>
      <w:r w:rsidRPr="002E49C9">
        <w:rPr>
          <w:spacing w:val="-6"/>
          <w:sz w:val="24"/>
          <w:lang w:val="ru-RU"/>
        </w:rPr>
        <w:t xml:space="preserve"> </w:t>
      </w:r>
      <w:r w:rsidRPr="002E49C9">
        <w:rPr>
          <w:sz w:val="24"/>
          <w:lang w:val="ru-RU"/>
        </w:rPr>
        <w:t>этикета;</w:t>
      </w:r>
    </w:p>
    <w:p w:rsidR="002E49C9" w:rsidRPr="002E49C9" w:rsidRDefault="002E49C9" w:rsidP="002B7913">
      <w:pPr>
        <w:pStyle w:val="a4"/>
        <w:numPr>
          <w:ilvl w:val="0"/>
          <w:numId w:val="900"/>
        </w:numPr>
        <w:tabs>
          <w:tab w:val="left" w:pos="1910"/>
        </w:tabs>
        <w:autoSpaceDE w:val="0"/>
        <w:autoSpaceDN w:val="0"/>
        <w:ind w:right="752" w:firstLine="0"/>
        <w:jc w:val="both"/>
        <w:rPr>
          <w:sz w:val="24"/>
          <w:lang w:val="ru-RU"/>
        </w:rPr>
      </w:pPr>
      <w:r w:rsidRPr="002E49C9">
        <w:rPr>
          <w:sz w:val="24"/>
          <w:lang w:val="ru-RU"/>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2E49C9" w:rsidRPr="002E49C9" w:rsidRDefault="002E49C9" w:rsidP="002B7913">
      <w:pPr>
        <w:pStyle w:val="a4"/>
        <w:numPr>
          <w:ilvl w:val="0"/>
          <w:numId w:val="900"/>
        </w:numPr>
        <w:tabs>
          <w:tab w:val="left" w:pos="1917"/>
        </w:tabs>
        <w:autoSpaceDE w:val="0"/>
        <w:autoSpaceDN w:val="0"/>
        <w:ind w:right="752" w:firstLine="0"/>
        <w:rPr>
          <w:sz w:val="24"/>
          <w:lang w:val="ru-RU"/>
        </w:rPr>
      </w:pPr>
      <w:r w:rsidRPr="002E49C9">
        <w:rPr>
          <w:sz w:val="24"/>
          <w:lang w:val="ru-RU"/>
        </w:rPr>
        <w:t>стремление к возможности выразить собственные мысли и чувства, обозначить собственную</w:t>
      </w:r>
      <w:r w:rsidRPr="002E49C9">
        <w:rPr>
          <w:spacing w:val="-1"/>
          <w:sz w:val="24"/>
          <w:lang w:val="ru-RU"/>
        </w:rPr>
        <w:t xml:space="preserve"> </w:t>
      </w:r>
      <w:r w:rsidRPr="002E49C9">
        <w:rPr>
          <w:sz w:val="24"/>
          <w:lang w:val="ru-RU"/>
        </w:rPr>
        <w:t>позицию;</w:t>
      </w:r>
    </w:p>
    <w:p w:rsidR="002E49C9" w:rsidRPr="002E49C9" w:rsidRDefault="002E49C9" w:rsidP="002B7913">
      <w:pPr>
        <w:pStyle w:val="a4"/>
        <w:numPr>
          <w:ilvl w:val="0"/>
          <w:numId w:val="900"/>
        </w:numPr>
        <w:tabs>
          <w:tab w:val="left" w:pos="1802"/>
        </w:tabs>
        <w:autoSpaceDE w:val="0"/>
        <w:autoSpaceDN w:val="0"/>
        <w:ind w:left="1801" w:hanging="139"/>
        <w:rPr>
          <w:sz w:val="24"/>
          <w:lang w:val="ru-RU"/>
        </w:rPr>
      </w:pPr>
      <w:r w:rsidRPr="002E49C9">
        <w:rPr>
          <w:sz w:val="24"/>
          <w:lang w:val="ru-RU"/>
        </w:rPr>
        <w:t>видение традиций и новаторства в</w:t>
      </w:r>
      <w:r w:rsidRPr="002E49C9">
        <w:rPr>
          <w:spacing w:val="-7"/>
          <w:sz w:val="24"/>
          <w:lang w:val="ru-RU"/>
        </w:rPr>
        <w:t xml:space="preserve"> </w:t>
      </w:r>
      <w:r w:rsidRPr="002E49C9">
        <w:rPr>
          <w:sz w:val="24"/>
          <w:lang w:val="ru-RU"/>
        </w:rPr>
        <w:t>произведениях;</w:t>
      </w:r>
    </w:p>
    <w:p w:rsidR="002E49C9" w:rsidRPr="002E49C9" w:rsidRDefault="002E49C9" w:rsidP="002B7913">
      <w:pPr>
        <w:pStyle w:val="a4"/>
        <w:numPr>
          <w:ilvl w:val="0"/>
          <w:numId w:val="900"/>
        </w:numPr>
        <w:tabs>
          <w:tab w:val="left" w:pos="1833"/>
        </w:tabs>
        <w:autoSpaceDE w:val="0"/>
        <w:autoSpaceDN w:val="0"/>
        <w:ind w:right="749" w:firstLine="0"/>
        <w:rPr>
          <w:sz w:val="24"/>
          <w:lang w:val="ru-RU"/>
        </w:rPr>
      </w:pPr>
      <w:r w:rsidRPr="002E49C9">
        <w:rPr>
          <w:sz w:val="24"/>
          <w:lang w:val="ru-RU"/>
        </w:rPr>
        <w:t>восприятие художественной действительности как выражение мыслей автора о мире и человеке.</w:t>
      </w:r>
    </w:p>
    <w:p w:rsidR="002E49C9" w:rsidRPr="002E49C9" w:rsidRDefault="002E49C9" w:rsidP="002E49C9">
      <w:pPr>
        <w:pStyle w:val="a3"/>
        <w:ind w:left="0"/>
        <w:rPr>
          <w:lang w:val="ru-RU"/>
        </w:rPr>
      </w:pPr>
    </w:p>
    <w:p w:rsidR="002E49C9" w:rsidRPr="002E49C9" w:rsidRDefault="002E49C9" w:rsidP="002E49C9">
      <w:pPr>
        <w:pStyle w:val="a3"/>
        <w:ind w:left="1418"/>
        <w:rPr>
          <w:lang w:val="ru-RU"/>
        </w:rPr>
      </w:pPr>
      <w:r w:rsidRPr="002E49C9">
        <w:rPr>
          <w:spacing w:val="-60"/>
          <w:u w:val="single"/>
          <w:lang w:val="ru-RU"/>
        </w:rPr>
        <w:t xml:space="preserve"> </w:t>
      </w:r>
      <w:r w:rsidRPr="002E49C9">
        <w:rPr>
          <w:lang w:val="ru-RU"/>
        </w:rPr>
        <w:t>Речь и речевое общение</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Pr="002E49C9" w:rsidRDefault="002E49C9" w:rsidP="002B7913">
      <w:pPr>
        <w:pStyle w:val="a4"/>
        <w:numPr>
          <w:ilvl w:val="1"/>
          <w:numId w:val="900"/>
        </w:numPr>
        <w:tabs>
          <w:tab w:val="left" w:pos="2514"/>
        </w:tabs>
        <w:autoSpaceDE w:val="0"/>
        <w:autoSpaceDN w:val="0"/>
        <w:ind w:right="755" w:firstLine="708"/>
        <w:rPr>
          <w:sz w:val="24"/>
          <w:lang w:val="ru-RU"/>
        </w:rPr>
      </w:pPr>
      <w:r w:rsidRPr="002E49C9">
        <w:rPr>
          <w:sz w:val="24"/>
          <w:lang w:val="ru-RU"/>
        </w:rPr>
        <w:t>использовать различные виды монолога (повествование, описание, рассуждение; сочетание разных видов монолога) в различных ситуациях</w:t>
      </w:r>
      <w:r w:rsidRPr="002E49C9">
        <w:rPr>
          <w:spacing w:val="-4"/>
          <w:sz w:val="24"/>
          <w:lang w:val="ru-RU"/>
        </w:rPr>
        <w:t xml:space="preserve"> </w:t>
      </w:r>
      <w:r w:rsidRPr="002E49C9">
        <w:rPr>
          <w:sz w:val="24"/>
          <w:lang w:val="ru-RU"/>
        </w:rPr>
        <w:t>общения;</w:t>
      </w:r>
    </w:p>
    <w:p w:rsidR="002E49C9" w:rsidRPr="002E49C9" w:rsidRDefault="002E49C9" w:rsidP="002B7913">
      <w:pPr>
        <w:pStyle w:val="a4"/>
        <w:numPr>
          <w:ilvl w:val="1"/>
          <w:numId w:val="900"/>
        </w:numPr>
        <w:tabs>
          <w:tab w:val="left" w:pos="2514"/>
          <w:tab w:val="left" w:pos="4173"/>
          <w:tab w:val="left" w:pos="5555"/>
          <w:tab w:val="left" w:pos="6378"/>
          <w:tab w:val="left" w:pos="7476"/>
          <w:tab w:val="left" w:pos="7886"/>
          <w:tab w:val="left" w:pos="9239"/>
          <w:tab w:val="left" w:pos="10884"/>
        </w:tabs>
        <w:autoSpaceDE w:val="0"/>
        <w:autoSpaceDN w:val="0"/>
        <w:ind w:right="750" w:firstLine="708"/>
        <w:rPr>
          <w:sz w:val="24"/>
          <w:lang w:val="ru-RU"/>
        </w:rPr>
      </w:pPr>
      <w:r w:rsidRPr="002E49C9">
        <w:rPr>
          <w:sz w:val="24"/>
          <w:lang w:val="ru-RU"/>
        </w:rPr>
        <w:t>использовать</w:t>
      </w:r>
      <w:r w:rsidRPr="002E49C9">
        <w:rPr>
          <w:sz w:val="24"/>
          <w:lang w:val="ru-RU"/>
        </w:rPr>
        <w:tab/>
        <w:t>различные</w:t>
      </w:r>
      <w:r w:rsidRPr="002E49C9">
        <w:rPr>
          <w:sz w:val="24"/>
          <w:lang w:val="ru-RU"/>
        </w:rPr>
        <w:tab/>
        <w:t>виды</w:t>
      </w:r>
      <w:r w:rsidRPr="002E49C9">
        <w:rPr>
          <w:sz w:val="24"/>
          <w:lang w:val="ru-RU"/>
        </w:rPr>
        <w:tab/>
        <w:t>диалога</w:t>
      </w:r>
      <w:r w:rsidRPr="002E49C9">
        <w:rPr>
          <w:sz w:val="24"/>
          <w:lang w:val="ru-RU"/>
        </w:rPr>
        <w:tab/>
        <w:t>в</w:t>
      </w:r>
      <w:r w:rsidRPr="002E49C9">
        <w:rPr>
          <w:sz w:val="24"/>
          <w:lang w:val="ru-RU"/>
        </w:rPr>
        <w:tab/>
        <w:t>ситуациях</w:t>
      </w:r>
      <w:r w:rsidRPr="002E49C9">
        <w:rPr>
          <w:sz w:val="24"/>
          <w:lang w:val="ru-RU"/>
        </w:rPr>
        <w:tab/>
        <w:t>формального</w:t>
      </w:r>
      <w:r w:rsidRPr="002E49C9">
        <w:rPr>
          <w:sz w:val="24"/>
          <w:lang w:val="ru-RU"/>
        </w:rPr>
        <w:tab/>
        <w:t>и неформального, межличностного и межкультурного</w:t>
      </w:r>
      <w:r w:rsidRPr="002E49C9">
        <w:rPr>
          <w:spacing w:val="-2"/>
          <w:sz w:val="24"/>
          <w:lang w:val="ru-RU"/>
        </w:rPr>
        <w:t xml:space="preserve"> </w:t>
      </w:r>
      <w:r w:rsidRPr="002E49C9">
        <w:rPr>
          <w:sz w:val="24"/>
          <w:lang w:val="ru-RU"/>
        </w:rPr>
        <w:t>общения;</w:t>
      </w:r>
    </w:p>
    <w:p w:rsidR="002E49C9" w:rsidRPr="002E49C9" w:rsidRDefault="002E49C9" w:rsidP="002B7913">
      <w:pPr>
        <w:pStyle w:val="a4"/>
        <w:numPr>
          <w:ilvl w:val="1"/>
          <w:numId w:val="900"/>
        </w:numPr>
        <w:tabs>
          <w:tab w:val="left" w:pos="2514"/>
        </w:tabs>
        <w:autoSpaceDE w:val="0"/>
        <w:autoSpaceDN w:val="0"/>
        <w:spacing w:before="1"/>
        <w:ind w:firstLine="708"/>
        <w:rPr>
          <w:sz w:val="24"/>
          <w:lang w:val="ru-RU"/>
        </w:rPr>
      </w:pPr>
      <w:r w:rsidRPr="002E49C9">
        <w:rPr>
          <w:sz w:val="24"/>
          <w:lang w:val="ru-RU"/>
        </w:rPr>
        <w:t>соблюдать нормы речевого поведения в типичных ситуациях</w:t>
      </w:r>
      <w:r w:rsidRPr="002E49C9">
        <w:rPr>
          <w:spacing w:val="-3"/>
          <w:sz w:val="24"/>
          <w:lang w:val="ru-RU"/>
        </w:rPr>
        <w:t xml:space="preserve"> </w:t>
      </w:r>
      <w:r w:rsidRPr="002E49C9">
        <w:rPr>
          <w:sz w:val="24"/>
          <w:lang w:val="ru-RU"/>
        </w:rPr>
        <w:t>общения;</w:t>
      </w:r>
    </w:p>
    <w:p w:rsidR="002E49C9" w:rsidRPr="002E49C9" w:rsidRDefault="002E49C9" w:rsidP="002B7913">
      <w:pPr>
        <w:pStyle w:val="a4"/>
        <w:numPr>
          <w:ilvl w:val="1"/>
          <w:numId w:val="900"/>
        </w:numPr>
        <w:tabs>
          <w:tab w:val="left" w:pos="2514"/>
        </w:tabs>
        <w:autoSpaceDE w:val="0"/>
        <w:autoSpaceDN w:val="0"/>
        <w:ind w:right="746" w:firstLine="708"/>
        <w:jc w:val="both"/>
        <w:rPr>
          <w:sz w:val="24"/>
          <w:lang w:val="ru-RU"/>
        </w:rPr>
      </w:pPr>
      <w:r w:rsidRPr="002E49C9">
        <w:rPr>
          <w:sz w:val="24"/>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E49C9" w:rsidRPr="002E49C9" w:rsidRDefault="002E49C9" w:rsidP="002B7913">
      <w:pPr>
        <w:pStyle w:val="a4"/>
        <w:numPr>
          <w:ilvl w:val="1"/>
          <w:numId w:val="900"/>
        </w:numPr>
        <w:tabs>
          <w:tab w:val="left" w:pos="2514"/>
        </w:tabs>
        <w:autoSpaceDE w:val="0"/>
        <w:autoSpaceDN w:val="0"/>
        <w:ind w:firstLine="708"/>
        <w:rPr>
          <w:sz w:val="24"/>
          <w:lang w:val="ru-RU"/>
        </w:rPr>
      </w:pPr>
      <w:r w:rsidRPr="002E49C9">
        <w:rPr>
          <w:sz w:val="24"/>
          <w:lang w:val="ru-RU"/>
        </w:rPr>
        <w:t>предупреждать коммуникативные неудачи в процессе речевого</w:t>
      </w:r>
      <w:r w:rsidRPr="002E49C9">
        <w:rPr>
          <w:spacing w:val="-7"/>
          <w:sz w:val="24"/>
          <w:lang w:val="ru-RU"/>
        </w:rPr>
        <w:t xml:space="preserve"> </w:t>
      </w:r>
      <w:r w:rsidRPr="002E49C9">
        <w:rPr>
          <w:sz w:val="24"/>
          <w:lang w:val="ru-RU"/>
        </w:rPr>
        <w:t>общения.</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1"/>
          <w:numId w:val="900"/>
        </w:numPr>
        <w:tabs>
          <w:tab w:val="left" w:pos="2514"/>
        </w:tabs>
        <w:autoSpaceDE w:val="0"/>
        <w:autoSpaceDN w:val="0"/>
        <w:ind w:right="755" w:firstLine="708"/>
        <w:rPr>
          <w:i/>
          <w:sz w:val="24"/>
          <w:lang w:val="ru-RU"/>
        </w:rPr>
      </w:pPr>
      <w:r w:rsidRPr="002E49C9">
        <w:rPr>
          <w:i/>
          <w:sz w:val="24"/>
          <w:lang w:val="ru-RU"/>
        </w:rPr>
        <w:t>выступать перед аудиторией с небольшим докладом; публично представлять проект, реферат; публично защищать свою</w:t>
      </w:r>
      <w:r w:rsidRPr="002E49C9">
        <w:rPr>
          <w:i/>
          <w:spacing w:val="-1"/>
          <w:sz w:val="24"/>
          <w:lang w:val="ru-RU"/>
        </w:rPr>
        <w:t xml:space="preserve"> </w:t>
      </w:r>
      <w:r w:rsidRPr="002E49C9">
        <w:rPr>
          <w:i/>
          <w:sz w:val="24"/>
          <w:lang w:val="ru-RU"/>
        </w:rPr>
        <w:t>позицию;</w:t>
      </w:r>
    </w:p>
    <w:p w:rsidR="002E49C9" w:rsidRPr="002E49C9" w:rsidRDefault="002E49C9" w:rsidP="002B7913">
      <w:pPr>
        <w:pStyle w:val="a4"/>
        <w:numPr>
          <w:ilvl w:val="1"/>
          <w:numId w:val="900"/>
        </w:numPr>
        <w:tabs>
          <w:tab w:val="left" w:pos="2514"/>
          <w:tab w:val="left" w:pos="4178"/>
          <w:tab w:val="left" w:pos="4595"/>
          <w:tab w:val="left" w:pos="6361"/>
          <w:tab w:val="left" w:pos="7937"/>
          <w:tab w:val="left" w:pos="9156"/>
        </w:tabs>
        <w:autoSpaceDE w:val="0"/>
        <w:autoSpaceDN w:val="0"/>
        <w:ind w:right="751" w:firstLine="708"/>
        <w:rPr>
          <w:i/>
          <w:sz w:val="24"/>
          <w:lang w:val="ru-RU"/>
        </w:rPr>
      </w:pPr>
      <w:r w:rsidRPr="002E49C9">
        <w:rPr>
          <w:i/>
          <w:sz w:val="24"/>
          <w:lang w:val="ru-RU"/>
        </w:rPr>
        <w:t>участвовать</w:t>
      </w:r>
      <w:r w:rsidRPr="002E49C9">
        <w:rPr>
          <w:i/>
          <w:sz w:val="24"/>
          <w:lang w:val="ru-RU"/>
        </w:rPr>
        <w:tab/>
        <w:t>в</w:t>
      </w:r>
      <w:r w:rsidRPr="002E49C9">
        <w:rPr>
          <w:i/>
          <w:sz w:val="24"/>
          <w:lang w:val="ru-RU"/>
        </w:rPr>
        <w:tab/>
        <w:t>коллективном</w:t>
      </w:r>
      <w:r w:rsidRPr="002E49C9">
        <w:rPr>
          <w:i/>
          <w:sz w:val="24"/>
          <w:lang w:val="ru-RU"/>
        </w:rPr>
        <w:tab/>
        <w:t>обсуждении</w:t>
      </w:r>
      <w:r w:rsidRPr="002E49C9">
        <w:rPr>
          <w:i/>
          <w:sz w:val="24"/>
          <w:lang w:val="ru-RU"/>
        </w:rPr>
        <w:tab/>
        <w:t>проблем,</w:t>
      </w:r>
      <w:r w:rsidRPr="002E49C9">
        <w:rPr>
          <w:i/>
          <w:sz w:val="24"/>
          <w:lang w:val="ru-RU"/>
        </w:rPr>
        <w:tab/>
      </w:r>
      <w:r w:rsidRPr="002E49C9">
        <w:rPr>
          <w:i/>
          <w:spacing w:val="-1"/>
          <w:sz w:val="24"/>
          <w:lang w:val="ru-RU"/>
        </w:rPr>
        <w:t xml:space="preserve">аргументировать </w:t>
      </w:r>
      <w:r w:rsidRPr="002E49C9">
        <w:rPr>
          <w:i/>
          <w:sz w:val="24"/>
          <w:lang w:val="ru-RU"/>
        </w:rPr>
        <w:t>собственную позицию, доказывать её,</w:t>
      </w:r>
      <w:r w:rsidRPr="002E49C9">
        <w:rPr>
          <w:i/>
          <w:spacing w:val="-1"/>
          <w:sz w:val="24"/>
          <w:lang w:val="ru-RU"/>
        </w:rPr>
        <w:t xml:space="preserve"> </w:t>
      </w:r>
      <w:r w:rsidRPr="002E49C9">
        <w:rPr>
          <w:i/>
          <w:sz w:val="24"/>
          <w:lang w:val="ru-RU"/>
        </w:rPr>
        <w:t>убеждать;</w:t>
      </w:r>
    </w:p>
    <w:p w:rsidR="002E49C9" w:rsidRPr="002E49C9" w:rsidRDefault="002E49C9" w:rsidP="002B7913">
      <w:pPr>
        <w:pStyle w:val="a4"/>
        <w:numPr>
          <w:ilvl w:val="1"/>
          <w:numId w:val="900"/>
        </w:numPr>
        <w:tabs>
          <w:tab w:val="left" w:pos="2514"/>
        </w:tabs>
        <w:autoSpaceDE w:val="0"/>
        <w:autoSpaceDN w:val="0"/>
        <w:ind w:firstLine="708"/>
        <w:rPr>
          <w:i/>
          <w:sz w:val="24"/>
          <w:lang w:val="ru-RU"/>
        </w:rPr>
      </w:pPr>
      <w:r w:rsidRPr="002E49C9">
        <w:rPr>
          <w:i/>
          <w:sz w:val="24"/>
          <w:lang w:val="ru-RU"/>
        </w:rPr>
        <w:t>понимать основные причины коммуникативных неудач и объяснять</w:t>
      </w:r>
      <w:r w:rsidRPr="002E49C9">
        <w:rPr>
          <w:i/>
          <w:spacing w:val="-4"/>
          <w:sz w:val="24"/>
          <w:lang w:val="ru-RU"/>
        </w:rPr>
        <w:t xml:space="preserve"> </w:t>
      </w:r>
      <w:r w:rsidRPr="002E49C9">
        <w:rPr>
          <w:i/>
          <w:sz w:val="24"/>
          <w:lang w:val="ru-RU"/>
        </w:rPr>
        <w:t>их.</w:t>
      </w:r>
    </w:p>
    <w:p w:rsidR="002E49C9" w:rsidRPr="002E49C9" w:rsidRDefault="002E49C9" w:rsidP="002E49C9">
      <w:pPr>
        <w:pStyle w:val="a3"/>
        <w:ind w:firstLine="1582"/>
        <w:rPr>
          <w:lang w:val="ru-RU"/>
        </w:rPr>
      </w:pPr>
      <w:r w:rsidRPr="002E49C9">
        <w:rPr>
          <w:spacing w:val="-60"/>
          <w:u w:val="single"/>
          <w:lang w:val="ru-RU"/>
        </w:rPr>
        <w:t xml:space="preserve"> </w:t>
      </w:r>
      <w:r w:rsidRPr="002E49C9">
        <w:rPr>
          <w:lang w:val="ru-RU"/>
        </w:rPr>
        <w:t>Речевая деятельность</w:t>
      </w:r>
    </w:p>
    <w:p w:rsidR="002E49C9" w:rsidRPr="002E49C9" w:rsidRDefault="002E49C9" w:rsidP="002E49C9">
      <w:pPr>
        <w:pStyle w:val="a3"/>
        <w:ind w:firstLine="1582"/>
        <w:rPr>
          <w:lang w:val="ru-RU"/>
        </w:rPr>
      </w:pPr>
      <w:r w:rsidRPr="002E49C9">
        <w:rPr>
          <w:spacing w:val="-60"/>
          <w:lang w:val="ru-RU"/>
        </w:rPr>
        <w:t xml:space="preserve"> </w:t>
      </w:r>
      <w:r w:rsidRPr="002E49C9">
        <w:rPr>
          <w:lang w:val="ru-RU"/>
        </w:rPr>
        <w:t>Аудирование</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Pr="002E49C9" w:rsidRDefault="002E49C9" w:rsidP="002B7913">
      <w:pPr>
        <w:pStyle w:val="a4"/>
        <w:numPr>
          <w:ilvl w:val="1"/>
          <w:numId w:val="900"/>
        </w:numPr>
        <w:tabs>
          <w:tab w:val="left" w:pos="2514"/>
        </w:tabs>
        <w:autoSpaceDE w:val="0"/>
        <w:autoSpaceDN w:val="0"/>
        <w:ind w:right="746" w:firstLine="708"/>
        <w:jc w:val="both"/>
        <w:rPr>
          <w:sz w:val="24"/>
          <w:lang w:val="ru-RU"/>
        </w:rPr>
      </w:pPr>
      <w:r w:rsidRPr="002E49C9">
        <w:rPr>
          <w:sz w:val="24"/>
          <w:lang w:val="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w:t>
      </w:r>
      <w:r w:rsidRPr="002E49C9">
        <w:rPr>
          <w:spacing w:val="-13"/>
          <w:sz w:val="24"/>
          <w:lang w:val="ru-RU"/>
        </w:rPr>
        <w:t xml:space="preserve"> </w:t>
      </w:r>
      <w:r w:rsidRPr="002E49C9">
        <w:rPr>
          <w:sz w:val="24"/>
          <w:lang w:val="ru-RU"/>
        </w:rPr>
        <w:t>форме;</w:t>
      </w:r>
    </w:p>
    <w:p w:rsidR="002E49C9" w:rsidRPr="002E49C9" w:rsidRDefault="002E49C9" w:rsidP="002B7913">
      <w:pPr>
        <w:pStyle w:val="a4"/>
        <w:numPr>
          <w:ilvl w:val="1"/>
          <w:numId w:val="900"/>
        </w:numPr>
        <w:tabs>
          <w:tab w:val="left" w:pos="2514"/>
        </w:tabs>
        <w:autoSpaceDE w:val="0"/>
        <w:autoSpaceDN w:val="0"/>
        <w:spacing w:before="1"/>
        <w:ind w:right="742" w:firstLine="708"/>
        <w:jc w:val="both"/>
        <w:rPr>
          <w:sz w:val="24"/>
          <w:lang w:val="ru-RU"/>
        </w:rPr>
      </w:pPr>
      <w:r w:rsidRPr="002E49C9">
        <w:rPr>
          <w:sz w:val="24"/>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 делового, художественного аудиотекстов, распознавать в них основную и дополнительную информацию, комментировать её в устной</w:t>
      </w:r>
      <w:r w:rsidRPr="002E49C9">
        <w:rPr>
          <w:spacing w:val="-1"/>
          <w:sz w:val="24"/>
          <w:lang w:val="ru-RU"/>
        </w:rPr>
        <w:t xml:space="preserve"> </w:t>
      </w:r>
      <w:r w:rsidRPr="002E49C9">
        <w:rPr>
          <w:sz w:val="24"/>
          <w:lang w:val="ru-RU"/>
        </w:rPr>
        <w:t>форме;</w:t>
      </w:r>
    </w:p>
    <w:p w:rsidR="002E49C9" w:rsidRPr="002E49C9" w:rsidRDefault="002E49C9" w:rsidP="002B7913">
      <w:pPr>
        <w:pStyle w:val="a4"/>
        <w:numPr>
          <w:ilvl w:val="1"/>
          <w:numId w:val="900"/>
        </w:numPr>
        <w:tabs>
          <w:tab w:val="left" w:pos="2514"/>
        </w:tabs>
        <w:autoSpaceDE w:val="0"/>
        <w:autoSpaceDN w:val="0"/>
        <w:ind w:right="744" w:firstLine="708"/>
        <w:jc w:val="both"/>
        <w:rPr>
          <w:sz w:val="24"/>
          <w:lang w:val="ru-RU"/>
        </w:rPr>
      </w:pPr>
      <w:r w:rsidRPr="002E49C9">
        <w:rPr>
          <w:sz w:val="24"/>
          <w:lang w:val="ru-RU"/>
        </w:rPr>
        <w:t>передавать содержание учебно-научного, публицистического, официально- делового, художественного аудиотекстов в форме плана, тезисов, ученического  изложения (подробного, выборочного,</w:t>
      </w:r>
      <w:r w:rsidRPr="002E49C9">
        <w:rPr>
          <w:spacing w:val="-1"/>
          <w:sz w:val="24"/>
          <w:lang w:val="ru-RU"/>
        </w:rPr>
        <w:t xml:space="preserve"> </w:t>
      </w:r>
      <w:r w:rsidRPr="002E49C9">
        <w:rPr>
          <w:sz w:val="24"/>
          <w:lang w:val="ru-RU"/>
        </w:rPr>
        <w:t>сжатого).</w:t>
      </w:r>
    </w:p>
    <w:p w:rsidR="002E49C9" w:rsidRPr="005E5DB0" w:rsidRDefault="002E49C9" w:rsidP="002E49C9">
      <w:pPr>
        <w:ind w:left="2370"/>
        <w:rPr>
          <w:i/>
          <w:sz w:val="24"/>
        </w:rPr>
      </w:pPr>
      <w:r w:rsidRPr="005E5DB0">
        <w:rPr>
          <w:i/>
          <w:sz w:val="24"/>
        </w:rPr>
        <w:t>Выпускник получит возможность научиться:</w:t>
      </w:r>
    </w:p>
    <w:p w:rsidR="002E49C9" w:rsidRPr="005E5DB0" w:rsidRDefault="002E49C9" w:rsidP="002B7913">
      <w:pPr>
        <w:pStyle w:val="a4"/>
        <w:numPr>
          <w:ilvl w:val="1"/>
          <w:numId w:val="900"/>
        </w:numPr>
        <w:tabs>
          <w:tab w:val="left" w:pos="2514"/>
        </w:tabs>
        <w:autoSpaceDE w:val="0"/>
        <w:autoSpaceDN w:val="0"/>
        <w:ind w:right="754" w:firstLine="708"/>
        <w:rPr>
          <w:i/>
          <w:sz w:val="24"/>
          <w:lang w:val="ru-RU"/>
        </w:rPr>
      </w:pPr>
      <w:r w:rsidRPr="005E5DB0">
        <w:rPr>
          <w:i/>
          <w:sz w:val="24"/>
          <w:lang w:val="ru-RU"/>
        </w:rPr>
        <w:t>понимать явную и скрытую (подтекстовую) информацию публицистического текста (в том числе в СМИ), анализировать и комментировать её в устной</w:t>
      </w:r>
      <w:r w:rsidRPr="005E5DB0">
        <w:rPr>
          <w:i/>
          <w:spacing w:val="-17"/>
          <w:sz w:val="24"/>
          <w:lang w:val="ru-RU"/>
        </w:rPr>
        <w:t xml:space="preserve"> </w:t>
      </w:r>
      <w:r w:rsidRPr="005E5DB0">
        <w:rPr>
          <w:i/>
          <w:sz w:val="24"/>
          <w:lang w:val="ru-RU"/>
        </w:rPr>
        <w:t>форме.</w:t>
      </w:r>
    </w:p>
    <w:p w:rsidR="002E49C9" w:rsidRPr="005E5DB0" w:rsidRDefault="00157DB2" w:rsidP="002E49C9">
      <w:pPr>
        <w:pStyle w:val="a3"/>
        <w:ind w:firstLine="1441"/>
      </w:pPr>
      <w:r>
        <w:rPr>
          <w:noProof/>
          <w:lang w:val="ru-RU" w:eastAsia="ru-RU"/>
        </w:rPr>
        <mc:AlternateContent>
          <mc:Choice Requires="wps">
            <w:drawing>
              <wp:anchor distT="0" distB="0" distL="114300" distR="114300" simplePos="0" relativeHeight="502732960" behindDoc="0" locked="0" layoutInCell="1" allowOverlap="1">
                <wp:simplePos x="0" y="0"/>
                <wp:positionH relativeFrom="page">
                  <wp:posOffset>1080770</wp:posOffset>
                </wp:positionH>
                <wp:positionV relativeFrom="paragraph">
                  <wp:posOffset>162560</wp:posOffset>
                </wp:positionV>
                <wp:extent cx="464820" cy="0"/>
                <wp:effectExtent l="13970" t="10160" r="6985" b="8890"/>
                <wp:wrapNone/>
                <wp:docPr id="388"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5027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2.8pt" to="121.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CaFQIAACsEAAAOAAAAZHJzL2Uyb0RvYy54bWysU02P2yAQvVfqf0DcE3+sN5u14qwqO+ll&#10;24202x9AAMeoGBCQOFHV/96BxFG2vVRVfcADM/N4M29YPB17iQ7cOqFVhbNpihFXVDOhdhX+9rae&#10;zDFynihGpFa8wifu8NPy44fFYEqe605Lxi0CEOXKwVS4896USeJox3viptpwBc5W25542NpdwiwZ&#10;AL2XSZ6ms2TQlhmrKXcOTpuzEy8jftty6l/a1nGPZIWBm4+rjes2rMlyQcqdJaYT9EKD/AOLnggF&#10;l16hGuIJ2lvxB1QvqNVOt35KdZ/othWUxxqgmiz9rZrXjhgea4HmOHNtk/t/sPTrYWORYBW+m4NU&#10;ivQg0rNQHBX5fejOYFwJQbXa2FAfPapX86zpd4eUrjuidjyyfDsZSMxCRvIuJWycgTu2wxfNIIbs&#10;vY6tOra2D5DQBHSMipyuivCjRxQOi1kxz0E3OroSUo55xjr/meseBaPCEkhHXHJ4dj7wIOUYEq5R&#10;ei2kjHpLhYYKP8zyLCY4LQULzhDm7G5bS4sOJExM/GJR4LkNs3qvWATrOGGri+2JkGcbLpcq4EEl&#10;QOdinUfix2P6uJqv5sWkyGerSZE2zeTTui4ms3X2cN/cNXXdZD8DtawoO8EYV4HdOJ5Z8XfyXx7K&#10;ebCuA3ptQ/IePfYLyI7/SDpKGdQ7z8FWs9PGjhLDRMbgy+sJI3+7B/v2jS9/AQAA//8DAFBLAwQU&#10;AAYACAAAACEA14qRk94AAAAJAQAADwAAAGRycy9kb3ducmV2LnhtbEyPwU7DMAyG70i8Q2QkLmhL&#10;ycZApekEiAmOdEOIY9qYtlrjVE22dTw9RhzY8bc//f6cLUfXiT0OofWk4XqagECqvG2p1vC+WU3u&#10;QIRoyJrOE2o4YoBlfn6WmdT6AxW4X8dacAmF1GhoYuxTKUPVoDNh6nsk3n35wZnIcailHcyBy10n&#10;VZIspDMt8YXG9PjUYLVd75yG6rM4bq9mL9+loufHzeubW30USuvLi/HhHkTEMf7D8KvP6pCzU+l3&#10;ZIPoON8milEN6mYBggE1n81BlH8DmWfy9IP8BwAA//8DAFBLAQItABQABgAIAAAAIQC2gziS/gAA&#10;AOEBAAATAAAAAAAAAAAAAAAAAAAAAABbQ29udGVudF9UeXBlc10ueG1sUEsBAi0AFAAGAAgAAAAh&#10;ADj9If/WAAAAlAEAAAsAAAAAAAAAAAAAAAAALwEAAF9yZWxzLy5yZWxzUEsBAi0AFAAGAAgAAAAh&#10;AKkRYJoVAgAAKwQAAA4AAAAAAAAAAAAAAAAALgIAAGRycy9lMm9Eb2MueG1sUEsBAi0AFAAGAAgA&#10;AAAhANeKkZPeAAAACQEAAA8AAAAAAAAAAAAAAAAAbwQAAGRycy9kb3ducmV2LnhtbFBLBQYAAAAA&#10;BAAEAPMAAAB6BQAAAAA=&#10;" strokeweight=".21169mm">
                <w10:wrap anchorx="page"/>
              </v:line>
            </w:pict>
          </mc:Fallback>
        </mc:AlternateContent>
      </w:r>
      <w:r w:rsidR="002E49C9" w:rsidRPr="005E5DB0">
        <w:t>Чтение</w:t>
      </w:r>
    </w:p>
    <w:p w:rsidR="002E49C9" w:rsidRPr="005E5DB0" w:rsidRDefault="00157DB2" w:rsidP="002E49C9">
      <w:pPr>
        <w:pStyle w:val="a3"/>
        <w:spacing w:before="1"/>
        <w:ind w:left="2370"/>
      </w:pPr>
      <w:r>
        <w:rPr>
          <w:noProof/>
          <w:lang w:val="ru-RU" w:eastAsia="ru-RU"/>
        </w:rPr>
        <mc:AlternateContent>
          <mc:Choice Requires="wps">
            <w:drawing>
              <wp:anchor distT="0" distB="0" distL="114300" distR="114300" simplePos="0" relativeHeight="502733984" behindDoc="0" locked="0" layoutInCell="1" allowOverlap="1">
                <wp:simplePos x="0" y="0"/>
                <wp:positionH relativeFrom="page">
                  <wp:posOffset>1530350</wp:posOffset>
                </wp:positionH>
                <wp:positionV relativeFrom="paragraph">
                  <wp:posOffset>163195</wp:posOffset>
                </wp:positionV>
                <wp:extent cx="1409700" cy="0"/>
                <wp:effectExtent l="6350" t="10795" r="12700" b="8255"/>
                <wp:wrapNone/>
                <wp:docPr id="387"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5027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5pt,12.85pt" to="23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Wc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5jOM&#10;FOlApK1QHOWTaehOb1wBQZXa2VAfPasXs9X0u0NKVy1RBx5Zvl4MJGYhI3mTEjbOwB37/rNmEEOO&#10;XsdWnRvbBUhoAjpHRS53RfjZIwqHWZ4uZikIRwdfQooh0VjnP3HdoWCUWALrCExOW+cDEVIMIeEe&#10;pTdCyii4VKgv8Ww6SWOC01Kw4Axhzh72lbToRMLIxC9WBZ7HMKuPikWwlhO2vtmeCHm14XKpAh6U&#10;AnRu1nUmfizSxXq+nucjaPJ6lKd1Pfq4qfLRdJPNPtRPdVXV2c9ALcuLVjDGVWA3zGeW/53+t5dy&#10;naz7hN7bkLxFj/0CssM/ko5aBvmug7DX7LKzg8YwkjH49nzCzD/uwX585KtfAAAA//8DAFBLAwQU&#10;AAYACAAAACEADDLD890AAAAJAQAADwAAAGRycy9kb3ducmV2LnhtbEyPQU/DMAyF70j8h8hI3Fi6&#10;MrqpNJ2AwZFNbIhz1pimonGqJmsLvx4jDnCzn5+ev1esJ9eKAfvQeFIwnyUgkCpvGqoVvB6erlYg&#10;QtRkdOsJFXxigHV5flbo3PiRXnDYx1pwCIVcK7AxdrmUobLodJj5Dolv7753OvLa19L0euRw18o0&#10;STLpdEP8weoOHyxWH/uTU/CVjXYjH7fLnX2T96vd82FIcaPU5cV0dwsi4hT/zPCDz+hQMtPRn8gE&#10;0SpIF3PuEnm4WYJgwyK7ZuH4K8iykP8blN8AAAD//wMAUEsBAi0AFAAGAAgAAAAhALaDOJL+AAAA&#10;4QEAABMAAAAAAAAAAAAAAAAAAAAAAFtDb250ZW50X1R5cGVzXS54bWxQSwECLQAUAAYACAAAACEA&#10;OP0h/9YAAACUAQAACwAAAAAAAAAAAAAAAAAvAQAAX3JlbHMvLnJlbHNQSwECLQAUAAYACAAAACEA&#10;mS6FnBUCAAAsBAAADgAAAAAAAAAAAAAAAAAuAgAAZHJzL2Uyb0RvYy54bWxQSwECLQAUAAYACAAA&#10;ACEADDLD890AAAAJAQAADwAAAAAAAAAAAAAAAABvBAAAZHJzL2Rvd25yZXYueG1sUEsFBgAAAAAE&#10;AAQA8wAAAHkFAAAAAA==&#10;" strokeweight=".6pt">
                <w10:wrap anchorx="page"/>
              </v:line>
            </w:pict>
          </mc:Fallback>
        </mc:AlternateContent>
      </w:r>
      <w:r w:rsidR="002E49C9" w:rsidRPr="005E5DB0">
        <w:t>Выпускник научится:</w:t>
      </w:r>
    </w:p>
    <w:p w:rsidR="002E49C9" w:rsidRPr="002E49C9" w:rsidRDefault="002E49C9" w:rsidP="002B7913">
      <w:pPr>
        <w:pStyle w:val="a4"/>
        <w:numPr>
          <w:ilvl w:val="1"/>
          <w:numId w:val="900"/>
        </w:numPr>
        <w:tabs>
          <w:tab w:val="left" w:pos="2514"/>
          <w:tab w:val="left" w:pos="3815"/>
          <w:tab w:val="left" w:pos="3865"/>
          <w:tab w:val="left" w:pos="4292"/>
          <w:tab w:val="left" w:pos="5344"/>
          <w:tab w:val="left" w:pos="6173"/>
          <w:tab w:val="left" w:pos="7037"/>
          <w:tab w:val="left" w:pos="9099"/>
          <w:tab w:val="left" w:pos="10123"/>
        </w:tabs>
        <w:autoSpaceDE w:val="0"/>
        <w:autoSpaceDN w:val="0"/>
        <w:ind w:right="747" w:firstLine="708"/>
        <w:rPr>
          <w:sz w:val="24"/>
          <w:lang w:val="ru-RU"/>
        </w:rPr>
      </w:pPr>
      <w:r w:rsidRPr="002E49C9">
        <w:rPr>
          <w:sz w:val="24"/>
          <w:lang w:val="ru-RU"/>
        </w:rPr>
        <w:t>понимать</w:t>
      </w:r>
      <w:r w:rsidRPr="002E49C9">
        <w:rPr>
          <w:sz w:val="24"/>
          <w:lang w:val="ru-RU"/>
        </w:rPr>
        <w:tab/>
        <w:t>содержание</w:t>
      </w:r>
      <w:r w:rsidRPr="002E49C9">
        <w:rPr>
          <w:sz w:val="24"/>
          <w:lang w:val="ru-RU"/>
        </w:rPr>
        <w:tab/>
        <w:t>прочитанных</w:t>
      </w:r>
      <w:r w:rsidRPr="002E49C9">
        <w:rPr>
          <w:sz w:val="24"/>
          <w:lang w:val="ru-RU"/>
        </w:rPr>
        <w:tab/>
        <w:t>учебно-научных,</w:t>
      </w:r>
      <w:r w:rsidRPr="002E49C9">
        <w:rPr>
          <w:sz w:val="24"/>
          <w:lang w:val="ru-RU"/>
        </w:rPr>
        <w:tab/>
        <w:t>публицистических (информационных</w:t>
      </w:r>
      <w:r w:rsidRPr="002E49C9">
        <w:rPr>
          <w:sz w:val="24"/>
          <w:lang w:val="ru-RU"/>
        </w:rPr>
        <w:tab/>
      </w:r>
      <w:r w:rsidRPr="002E49C9">
        <w:rPr>
          <w:sz w:val="24"/>
          <w:lang w:val="ru-RU"/>
        </w:rPr>
        <w:tab/>
        <w:t>и</w:t>
      </w:r>
      <w:r w:rsidRPr="002E49C9">
        <w:rPr>
          <w:sz w:val="24"/>
          <w:lang w:val="ru-RU"/>
        </w:rPr>
        <w:tab/>
        <w:t>аналитических,</w:t>
      </w:r>
      <w:r w:rsidRPr="002E49C9">
        <w:rPr>
          <w:sz w:val="24"/>
          <w:lang w:val="ru-RU"/>
        </w:rPr>
        <w:tab/>
        <w:t>художественно-публицистического</w:t>
      </w:r>
      <w:r w:rsidRPr="002E49C9">
        <w:rPr>
          <w:sz w:val="24"/>
          <w:lang w:val="ru-RU"/>
        </w:rPr>
        <w:tab/>
        <w:t>жанров),</w:t>
      </w:r>
    </w:p>
    <w:p w:rsidR="002E49C9" w:rsidRPr="002E49C9" w:rsidRDefault="002E49C9" w:rsidP="002E49C9">
      <w:pPr>
        <w:rPr>
          <w:sz w:val="24"/>
          <w:lang w:val="ru-RU"/>
        </w:rPr>
        <w:sectPr w:rsidR="002E49C9" w:rsidRPr="002E49C9">
          <w:pgSz w:w="11910" w:h="16840"/>
          <w:pgMar w:top="1040" w:right="100" w:bottom="960" w:left="40" w:header="0" w:footer="772" w:gutter="0"/>
          <w:cols w:space="720"/>
        </w:sectPr>
      </w:pPr>
    </w:p>
    <w:p w:rsidR="002E49C9" w:rsidRPr="002E49C9" w:rsidRDefault="002E49C9" w:rsidP="002E49C9">
      <w:pPr>
        <w:pStyle w:val="a3"/>
        <w:spacing w:before="66"/>
        <w:ind w:left="1560" w:right="751"/>
        <w:rPr>
          <w:lang w:val="ru-RU"/>
        </w:rPr>
      </w:pPr>
      <w:r w:rsidRPr="002E49C9">
        <w:rPr>
          <w:lang w:val="ru-RU"/>
        </w:rPr>
        <w:lastRenderedPageBreak/>
        <w:t>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2E49C9" w:rsidRPr="002E49C9" w:rsidRDefault="002E49C9" w:rsidP="002B7913">
      <w:pPr>
        <w:pStyle w:val="a4"/>
        <w:numPr>
          <w:ilvl w:val="1"/>
          <w:numId w:val="900"/>
        </w:numPr>
        <w:tabs>
          <w:tab w:val="left" w:pos="2514"/>
        </w:tabs>
        <w:autoSpaceDE w:val="0"/>
        <w:autoSpaceDN w:val="0"/>
        <w:spacing w:before="1"/>
        <w:ind w:left="1560" w:right="745" w:firstLine="0"/>
        <w:jc w:val="both"/>
        <w:rPr>
          <w:sz w:val="24"/>
          <w:lang w:val="ru-RU"/>
        </w:rPr>
      </w:pPr>
      <w:r w:rsidRPr="002E49C9">
        <w:rPr>
          <w:sz w:val="24"/>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2E49C9" w:rsidRPr="002E49C9" w:rsidRDefault="002E49C9" w:rsidP="002B7913">
      <w:pPr>
        <w:pStyle w:val="a4"/>
        <w:numPr>
          <w:ilvl w:val="1"/>
          <w:numId w:val="900"/>
        </w:numPr>
        <w:tabs>
          <w:tab w:val="left" w:pos="2514"/>
        </w:tabs>
        <w:autoSpaceDE w:val="0"/>
        <w:autoSpaceDN w:val="0"/>
        <w:ind w:firstLine="708"/>
        <w:rPr>
          <w:sz w:val="24"/>
          <w:lang w:val="ru-RU"/>
        </w:rPr>
      </w:pPr>
      <w:r w:rsidRPr="002E49C9">
        <w:rPr>
          <w:sz w:val="24"/>
          <w:lang w:val="ru-RU"/>
        </w:rPr>
        <w:t>передавать схематически представленную информацию в виде связного</w:t>
      </w:r>
      <w:r w:rsidRPr="002E49C9">
        <w:rPr>
          <w:spacing w:val="-11"/>
          <w:sz w:val="24"/>
          <w:lang w:val="ru-RU"/>
        </w:rPr>
        <w:t xml:space="preserve"> </w:t>
      </w:r>
      <w:r w:rsidRPr="002E49C9">
        <w:rPr>
          <w:sz w:val="24"/>
          <w:lang w:val="ru-RU"/>
        </w:rPr>
        <w:t>текста;</w:t>
      </w:r>
    </w:p>
    <w:p w:rsidR="002E49C9" w:rsidRPr="002E49C9" w:rsidRDefault="002E49C9" w:rsidP="002B7913">
      <w:pPr>
        <w:pStyle w:val="a4"/>
        <w:numPr>
          <w:ilvl w:val="1"/>
          <w:numId w:val="900"/>
        </w:numPr>
        <w:tabs>
          <w:tab w:val="left" w:pos="2514"/>
        </w:tabs>
        <w:autoSpaceDE w:val="0"/>
        <w:autoSpaceDN w:val="0"/>
        <w:ind w:right="754" w:firstLine="708"/>
        <w:jc w:val="both"/>
        <w:rPr>
          <w:sz w:val="24"/>
          <w:lang w:val="ru-RU"/>
        </w:rPr>
      </w:pPr>
      <w:r w:rsidRPr="002E49C9">
        <w:rPr>
          <w:sz w:val="24"/>
          <w:lang w:val="ru-RU"/>
        </w:rPr>
        <w:t>использовать приёмы работы с учебной книгой, справочниками и другими информационными источниками, включая СМИ и ресурсы</w:t>
      </w:r>
      <w:r w:rsidRPr="002E49C9">
        <w:rPr>
          <w:spacing w:val="-8"/>
          <w:sz w:val="24"/>
          <w:lang w:val="ru-RU"/>
        </w:rPr>
        <w:t xml:space="preserve"> </w:t>
      </w:r>
      <w:r w:rsidRPr="002E49C9">
        <w:rPr>
          <w:sz w:val="24"/>
          <w:lang w:val="ru-RU"/>
        </w:rPr>
        <w:t>Интернета;</w:t>
      </w:r>
    </w:p>
    <w:p w:rsidR="002E49C9" w:rsidRPr="002E49C9" w:rsidRDefault="002E49C9" w:rsidP="002B7913">
      <w:pPr>
        <w:pStyle w:val="a4"/>
        <w:numPr>
          <w:ilvl w:val="1"/>
          <w:numId w:val="900"/>
        </w:numPr>
        <w:tabs>
          <w:tab w:val="left" w:pos="2514"/>
        </w:tabs>
        <w:autoSpaceDE w:val="0"/>
        <w:autoSpaceDN w:val="0"/>
        <w:ind w:right="749" w:firstLine="708"/>
        <w:jc w:val="both"/>
        <w:rPr>
          <w:sz w:val="24"/>
          <w:lang w:val="ru-RU"/>
        </w:rPr>
      </w:pPr>
      <w:r w:rsidRPr="002E49C9">
        <w:rPr>
          <w:sz w:val="24"/>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w:t>
      </w:r>
      <w:r w:rsidRPr="002E49C9">
        <w:rPr>
          <w:spacing w:val="-3"/>
          <w:sz w:val="24"/>
          <w:lang w:val="ru-RU"/>
        </w:rPr>
        <w:t xml:space="preserve"> </w:t>
      </w:r>
      <w:r w:rsidRPr="002E49C9">
        <w:rPr>
          <w:sz w:val="24"/>
          <w:lang w:val="ru-RU"/>
        </w:rPr>
        <w:t>задачей.</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1"/>
          <w:numId w:val="900"/>
        </w:numPr>
        <w:tabs>
          <w:tab w:val="left" w:pos="2514"/>
        </w:tabs>
        <w:autoSpaceDE w:val="0"/>
        <w:autoSpaceDN w:val="0"/>
        <w:ind w:right="746" w:firstLine="708"/>
        <w:jc w:val="both"/>
        <w:rPr>
          <w:i/>
          <w:sz w:val="24"/>
          <w:lang w:val="ru-RU"/>
        </w:rPr>
      </w:pPr>
      <w:r w:rsidRPr="002E49C9">
        <w:rPr>
          <w:i/>
          <w:sz w:val="24"/>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2E49C9" w:rsidRPr="002E49C9" w:rsidRDefault="002E49C9" w:rsidP="002B7913">
      <w:pPr>
        <w:pStyle w:val="a4"/>
        <w:numPr>
          <w:ilvl w:val="1"/>
          <w:numId w:val="900"/>
        </w:numPr>
        <w:tabs>
          <w:tab w:val="left" w:pos="2514"/>
        </w:tabs>
        <w:autoSpaceDE w:val="0"/>
        <w:autoSpaceDN w:val="0"/>
        <w:ind w:right="750" w:firstLine="708"/>
        <w:jc w:val="both"/>
        <w:rPr>
          <w:i/>
          <w:sz w:val="24"/>
          <w:lang w:val="ru-RU"/>
        </w:rPr>
      </w:pPr>
      <w:r w:rsidRPr="002E49C9">
        <w:rPr>
          <w:i/>
          <w:sz w:val="24"/>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w:t>
      </w:r>
      <w:r w:rsidRPr="002E49C9">
        <w:rPr>
          <w:i/>
          <w:spacing w:val="-2"/>
          <w:sz w:val="24"/>
          <w:lang w:val="ru-RU"/>
        </w:rPr>
        <w:t xml:space="preserve"> </w:t>
      </w:r>
      <w:r w:rsidRPr="002E49C9">
        <w:rPr>
          <w:i/>
          <w:sz w:val="24"/>
          <w:lang w:val="ru-RU"/>
        </w:rPr>
        <w:t>проблемы.</w:t>
      </w:r>
    </w:p>
    <w:p w:rsidR="002E49C9" w:rsidRPr="002E49C9" w:rsidRDefault="002E49C9" w:rsidP="002E49C9">
      <w:pPr>
        <w:pStyle w:val="a3"/>
        <w:spacing w:before="1"/>
        <w:ind w:firstLine="1582"/>
      </w:pPr>
      <w:r w:rsidRPr="002E49C9">
        <w:rPr>
          <w:spacing w:val="-60"/>
          <w:u w:val="single"/>
          <w:lang w:val="ru-RU"/>
        </w:rPr>
        <w:t xml:space="preserve"> </w:t>
      </w:r>
      <w:r w:rsidRPr="002E49C9">
        <w:t>Говорение</w:t>
      </w:r>
    </w:p>
    <w:p w:rsidR="002E49C9" w:rsidRPr="002E49C9" w:rsidRDefault="002E49C9" w:rsidP="002E49C9">
      <w:pPr>
        <w:pStyle w:val="a3"/>
        <w:ind w:left="2370"/>
      </w:pPr>
      <w:r w:rsidRPr="002E49C9">
        <w:rPr>
          <w:spacing w:val="-60"/>
        </w:rPr>
        <w:t xml:space="preserve"> </w:t>
      </w:r>
      <w:r w:rsidRPr="002E49C9">
        <w:t>Выпускник научится:</w:t>
      </w:r>
    </w:p>
    <w:p w:rsidR="002E49C9" w:rsidRPr="002E49C9" w:rsidRDefault="002E49C9" w:rsidP="002B7913">
      <w:pPr>
        <w:pStyle w:val="a4"/>
        <w:numPr>
          <w:ilvl w:val="1"/>
          <w:numId w:val="900"/>
        </w:numPr>
        <w:tabs>
          <w:tab w:val="left" w:pos="2514"/>
        </w:tabs>
        <w:autoSpaceDE w:val="0"/>
        <w:autoSpaceDN w:val="0"/>
        <w:ind w:right="746" w:firstLine="708"/>
        <w:jc w:val="both"/>
        <w:rPr>
          <w:sz w:val="24"/>
          <w:lang w:val="ru-RU"/>
        </w:rPr>
      </w:pPr>
      <w:r w:rsidRPr="002E49C9">
        <w:rPr>
          <w:sz w:val="24"/>
          <w:lang w:val="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w:t>
      </w:r>
      <w:r w:rsidRPr="002E49C9">
        <w:rPr>
          <w:spacing w:val="-1"/>
          <w:sz w:val="24"/>
          <w:lang w:val="ru-RU"/>
        </w:rPr>
        <w:t xml:space="preserve"> </w:t>
      </w:r>
      <w:r w:rsidRPr="002E49C9">
        <w:rPr>
          <w:sz w:val="24"/>
          <w:lang w:val="ru-RU"/>
        </w:rPr>
        <w:t>споре);</w:t>
      </w:r>
    </w:p>
    <w:p w:rsidR="002E49C9" w:rsidRPr="002E49C9" w:rsidRDefault="002E49C9" w:rsidP="002B7913">
      <w:pPr>
        <w:pStyle w:val="a4"/>
        <w:numPr>
          <w:ilvl w:val="1"/>
          <w:numId w:val="900"/>
        </w:numPr>
        <w:tabs>
          <w:tab w:val="left" w:pos="2514"/>
        </w:tabs>
        <w:autoSpaceDE w:val="0"/>
        <w:autoSpaceDN w:val="0"/>
        <w:ind w:right="744" w:firstLine="708"/>
        <w:jc w:val="both"/>
        <w:rPr>
          <w:sz w:val="24"/>
          <w:lang w:val="ru-RU"/>
        </w:rPr>
      </w:pPr>
      <w:r w:rsidRPr="002E49C9">
        <w:rPr>
          <w:sz w:val="24"/>
          <w:lang w:val="ru-RU"/>
        </w:rPr>
        <w:t>обсуждать и чётко формулировать цели, план совместной групповой учебной деятельности, распределение частей</w:t>
      </w:r>
      <w:r w:rsidRPr="002E49C9">
        <w:rPr>
          <w:spacing w:val="-2"/>
          <w:sz w:val="24"/>
          <w:lang w:val="ru-RU"/>
        </w:rPr>
        <w:t xml:space="preserve"> </w:t>
      </w:r>
      <w:r w:rsidRPr="002E49C9">
        <w:rPr>
          <w:sz w:val="24"/>
          <w:lang w:val="ru-RU"/>
        </w:rPr>
        <w:t>работы;</w:t>
      </w:r>
    </w:p>
    <w:p w:rsidR="002E49C9" w:rsidRPr="002E49C9" w:rsidRDefault="002E49C9" w:rsidP="002B7913">
      <w:pPr>
        <w:pStyle w:val="a4"/>
        <w:numPr>
          <w:ilvl w:val="1"/>
          <w:numId w:val="900"/>
        </w:numPr>
        <w:tabs>
          <w:tab w:val="left" w:pos="2514"/>
        </w:tabs>
        <w:autoSpaceDE w:val="0"/>
        <w:autoSpaceDN w:val="0"/>
        <w:ind w:right="753" w:firstLine="708"/>
        <w:jc w:val="both"/>
        <w:rPr>
          <w:sz w:val="24"/>
          <w:lang w:val="ru-RU"/>
        </w:rPr>
      </w:pPr>
      <w:r w:rsidRPr="002E49C9">
        <w:rPr>
          <w:sz w:val="24"/>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2E49C9" w:rsidRPr="002E49C9" w:rsidRDefault="002E49C9" w:rsidP="002B7913">
      <w:pPr>
        <w:pStyle w:val="a4"/>
        <w:numPr>
          <w:ilvl w:val="1"/>
          <w:numId w:val="900"/>
        </w:numPr>
        <w:tabs>
          <w:tab w:val="left" w:pos="2514"/>
        </w:tabs>
        <w:autoSpaceDE w:val="0"/>
        <w:autoSpaceDN w:val="0"/>
        <w:ind w:right="746" w:firstLine="708"/>
        <w:jc w:val="both"/>
        <w:rPr>
          <w:sz w:val="24"/>
          <w:lang w:val="ru-RU"/>
        </w:rPr>
      </w:pPr>
      <w:r w:rsidRPr="002E49C9">
        <w:rPr>
          <w:sz w:val="24"/>
          <w:lang w:val="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w:t>
      </w:r>
      <w:r w:rsidRPr="002E49C9">
        <w:rPr>
          <w:spacing w:val="-37"/>
          <w:sz w:val="24"/>
          <w:lang w:val="ru-RU"/>
        </w:rPr>
        <w:t xml:space="preserve"> </w:t>
      </w:r>
      <w:r w:rsidRPr="002E49C9">
        <w:rPr>
          <w:sz w:val="24"/>
          <w:lang w:val="ru-RU"/>
        </w:rPr>
        <w:t>этикета.</w:t>
      </w:r>
    </w:p>
    <w:p w:rsidR="002E49C9" w:rsidRPr="002E49C9" w:rsidRDefault="002E49C9" w:rsidP="002E49C9">
      <w:pPr>
        <w:spacing w:before="1"/>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1"/>
          <w:numId w:val="900"/>
        </w:numPr>
        <w:tabs>
          <w:tab w:val="left" w:pos="2514"/>
        </w:tabs>
        <w:autoSpaceDE w:val="0"/>
        <w:autoSpaceDN w:val="0"/>
        <w:ind w:right="748" w:firstLine="708"/>
        <w:jc w:val="both"/>
        <w:rPr>
          <w:i/>
          <w:sz w:val="24"/>
          <w:lang w:val="ru-RU"/>
        </w:rPr>
      </w:pPr>
      <w:r w:rsidRPr="002E49C9">
        <w:rPr>
          <w:i/>
          <w:sz w:val="24"/>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w:t>
      </w:r>
      <w:r w:rsidRPr="002E49C9">
        <w:rPr>
          <w:i/>
          <w:spacing w:val="-5"/>
          <w:sz w:val="24"/>
          <w:lang w:val="ru-RU"/>
        </w:rPr>
        <w:t xml:space="preserve"> </w:t>
      </w:r>
      <w:r w:rsidRPr="002E49C9">
        <w:rPr>
          <w:i/>
          <w:sz w:val="24"/>
          <w:lang w:val="ru-RU"/>
        </w:rPr>
        <w:t>общения;</w:t>
      </w:r>
    </w:p>
    <w:p w:rsidR="002E49C9" w:rsidRPr="002E49C9" w:rsidRDefault="002E49C9" w:rsidP="002B7913">
      <w:pPr>
        <w:pStyle w:val="a4"/>
        <w:numPr>
          <w:ilvl w:val="1"/>
          <w:numId w:val="900"/>
        </w:numPr>
        <w:tabs>
          <w:tab w:val="left" w:pos="2514"/>
        </w:tabs>
        <w:autoSpaceDE w:val="0"/>
        <w:autoSpaceDN w:val="0"/>
        <w:ind w:firstLine="708"/>
        <w:rPr>
          <w:i/>
          <w:sz w:val="24"/>
          <w:lang w:val="ru-RU"/>
        </w:rPr>
      </w:pPr>
      <w:r w:rsidRPr="002E49C9">
        <w:rPr>
          <w:i/>
          <w:sz w:val="24"/>
          <w:lang w:val="ru-RU"/>
        </w:rPr>
        <w:t>выступать перед аудиторией с докладом; публично защищать проект,</w:t>
      </w:r>
      <w:r w:rsidRPr="002E49C9">
        <w:rPr>
          <w:i/>
          <w:spacing w:val="-8"/>
          <w:sz w:val="24"/>
          <w:lang w:val="ru-RU"/>
        </w:rPr>
        <w:t xml:space="preserve"> </w:t>
      </w:r>
      <w:r w:rsidRPr="002E49C9">
        <w:rPr>
          <w:i/>
          <w:sz w:val="24"/>
          <w:lang w:val="ru-RU"/>
        </w:rPr>
        <w:t>реферат;</w:t>
      </w:r>
    </w:p>
    <w:p w:rsidR="002E49C9" w:rsidRPr="002E49C9" w:rsidRDefault="002E49C9" w:rsidP="002B7913">
      <w:pPr>
        <w:pStyle w:val="a4"/>
        <w:numPr>
          <w:ilvl w:val="1"/>
          <w:numId w:val="900"/>
        </w:numPr>
        <w:tabs>
          <w:tab w:val="left" w:pos="2514"/>
        </w:tabs>
        <w:autoSpaceDE w:val="0"/>
        <w:autoSpaceDN w:val="0"/>
        <w:ind w:right="746" w:firstLine="708"/>
        <w:jc w:val="both"/>
        <w:rPr>
          <w:i/>
          <w:sz w:val="24"/>
          <w:lang w:val="ru-RU"/>
        </w:rPr>
      </w:pPr>
      <w:r w:rsidRPr="002E49C9">
        <w:rPr>
          <w:i/>
          <w:sz w:val="24"/>
          <w:lang w:val="ru-RU"/>
        </w:rPr>
        <w:t>участвовать в дискуссии на учебно-научные темы, соблюдая нормы учебно- научного</w:t>
      </w:r>
      <w:r w:rsidRPr="002E49C9">
        <w:rPr>
          <w:i/>
          <w:spacing w:val="-1"/>
          <w:sz w:val="24"/>
          <w:lang w:val="ru-RU"/>
        </w:rPr>
        <w:t xml:space="preserve"> </w:t>
      </w:r>
      <w:r w:rsidRPr="002E49C9">
        <w:rPr>
          <w:i/>
          <w:sz w:val="24"/>
          <w:lang w:val="ru-RU"/>
        </w:rPr>
        <w:t>общения;</w:t>
      </w:r>
    </w:p>
    <w:p w:rsidR="002E49C9" w:rsidRPr="002E49C9" w:rsidRDefault="002E49C9" w:rsidP="002B7913">
      <w:pPr>
        <w:pStyle w:val="a4"/>
        <w:numPr>
          <w:ilvl w:val="1"/>
          <w:numId w:val="900"/>
        </w:numPr>
        <w:tabs>
          <w:tab w:val="left" w:pos="2514"/>
        </w:tabs>
        <w:autoSpaceDE w:val="0"/>
        <w:autoSpaceDN w:val="0"/>
        <w:ind w:right="753" w:firstLine="708"/>
        <w:jc w:val="both"/>
        <w:rPr>
          <w:i/>
          <w:sz w:val="24"/>
          <w:lang w:val="ru-RU"/>
        </w:rPr>
      </w:pPr>
      <w:r w:rsidRPr="002E49C9">
        <w:rPr>
          <w:i/>
          <w:sz w:val="24"/>
          <w:lang w:val="ru-RU"/>
        </w:rPr>
        <w:t>анализировать и оценивать речевые высказывания с точки зрения их успешности в достижении прогнозируемого</w:t>
      </w:r>
      <w:r w:rsidRPr="002E49C9">
        <w:rPr>
          <w:i/>
          <w:spacing w:val="-3"/>
          <w:sz w:val="24"/>
          <w:lang w:val="ru-RU"/>
        </w:rPr>
        <w:t xml:space="preserve"> </w:t>
      </w:r>
      <w:r w:rsidRPr="002E49C9">
        <w:rPr>
          <w:i/>
          <w:sz w:val="24"/>
          <w:lang w:val="ru-RU"/>
        </w:rPr>
        <w:t>результата.</w:t>
      </w:r>
    </w:p>
    <w:p w:rsidR="002E49C9" w:rsidRPr="002E49C9" w:rsidRDefault="002E49C9" w:rsidP="002E49C9">
      <w:pPr>
        <w:pStyle w:val="a3"/>
        <w:ind w:firstLine="1582"/>
      </w:pPr>
      <w:r w:rsidRPr="002E49C9">
        <w:rPr>
          <w:spacing w:val="-60"/>
          <w:u w:val="single"/>
          <w:lang w:val="ru-RU"/>
        </w:rPr>
        <w:t xml:space="preserve"> </w:t>
      </w:r>
      <w:r w:rsidRPr="002E49C9">
        <w:t>Письмо</w:t>
      </w:r>
    </w:p>
    <w:p w:rsidR="002E49C9" w:rsidRPr="002E49C9" w:rsidRDefault="002E49C9" w:rsidP="002E49C9">
      <w:pPr>
        <w:pStyle w:val="a3"/>
        <w:ind w:left="2370"/>
      </w:pPr>
      <w:r w:rsidRPr="002E49C9">
        <w:rPr>
          <w:spacing w:val="-60"/>
        </w:rPr>
        <w:t xml:space="preserve"> </w:t>
      </w:r>
      <w:r w:rsidRPr="002E49C9">
        <w:t>Выпускник научится:</w:t>
      </w:r>
    </w:p>
    <w:p w:rsidR="002E49C9" w:rsidRPr="002E49C9" w:rsidRDefault="002E49C9" w:rsidP="002B7913">
      <w:pPr>
        <w:pStyle w:val="a4"/>
        <w:numPr>
          <w:ilvl w:val="1"/>
          <w:numId w:val="900"/>
        </w:numPr>
        <w:tabs>
          <w:tab w:val="left" w:pos="2514"/>
        </w:tabs>
        <w:autoSpaceDE w:val="0"/>
        <w:autoSpaceDN w:val="0"/>
        <w:spacing w:before="1"/>
        <w:ind w:right="752" w:firstLine="708"/>
        <w:jc w:val="both"/>
        <w:rPr>
          <w:sz w:val="24"/>
          <w:lang w:val="ru-RU"/>
        </w:rPr>
      </w:pPr>
      <w:r w:rsidRPr="002E49C9">
        <w:rPr>
          <w:sz w:val="24"/>
          <w:lang w:val="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w:t>
      </w:r>
      <w:r w:rsidRPr="002E49C9">
        <w:rPr>
          <w:spacing w:val="41"/>
          <w:sz w:val="24"/>
          <w:lang w:val="ru-RU"/>
        </w:rPr>
        <w:t xml:space="preserve"> </w:t>
      </w:r>
      <w:r w:rsidRPr="002E49C9">
        <w:rPr>
          <w:sz w:val="24"/>
          <w:lang w:val="ru-RU"/>
        </w:rPr>
        <w:t>на</w:t>
      </w:r>
    </w:p>
    <w:p w:rsidR="002E49C9" w:rsidRPr="002E49C9" w:rsidRDefault="002E49C9" w:rsidP="002E49C9">
      <w:pPr>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E49C9">
      <w:pPr>
        <w:pStyle w:val="a3"/>
        <w:spacing w:before="66"/>
        <w:ind w:left="1701" w:right="748"/>
        <w:rPr>
          <w:lang w:val="ru-RU"/>
        </w:rPr>
      </w:pPr>
      <w:r w:rsidRPr="002E49C9">
        <w:rPr>
          <w:lang w:val="ru-RU"/>
        </w:rPr>
        <w:lastRenderedPageBreak/>
        <w:t>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2E49C9" w:rsidRPr="002E49C9" w:rsidRDefault="002E49C9" w:rsidP="002B7913">
      <w:pPr>
        <w:pStyle w:val="a4"/>
        <w:numPr>
          <w:ilvl w:val="1"/>
          <w:numId w:val="900"/>
        </w:numPr>
        <w:tabs>
          <w:tab w:val="left" w:pos="2514"/>
        </w:tabs>
        <w:autoSpaceDE w:val="0"/>
        <w:autoSpaceDN w:val="0"/>
        <w:ind w:right="753" w:firstLine="708"/>
        <w:rPr>
          <w:sz w:val="24"/>
          <w:lang w:val="ru-RU"/>
        </w:rPr>
      </w:pPr>
      <w:r w:rsidRPr="002E49C9">
        <w:rPr>
          <w:sz w:val="24"/>
          <w:lang w:val="ru-RU"/>
        </w:rPr>
        <w:t>излагать содержание прослушанного или прочитанного текста (подробно, сжато, выборочно) в форме ученического изложения, а также тезисов,</w:t>
      </w:r>
      <w:r w:rsidRPr="002E49C9">
        <w:rPr>
          <w:spacing w:val="-8"/>
          <w:sz w:val="24"/>
          <w:lang w:val="ru-RU"/>
        </w:rPr>
        <w:t xml:space="preserve"> </w:t>
      </w:r>
      <w:r w:rsidRPr="002E49C9">
        <w:rPr>
          <w:sz w:val="24"/>
          <w:lang w:val="ru-RU"/>
        </w:rPr>
        <w:t>плана;</w:t>
      </w:r>
    </w:p>
    <w:p w:rsidR="002E49C9" w:rsidRPr="002E49C9" w:rsidRDefault="002E49C9" w:rsidP="002B7913">
      <w:pPr>
        <w:pStyle w:val="a4"/>
        <w:numPr>
          <w:ilvl w:val="1"/>
          <w:numId w:val="900"/>
        </w:numPr>
        <w:tabs>
          <w:tab w:val="left" w:pos="2514"/>
        </w:tabs>
        <w:autoSpaceDE w:val="0"/>
        <w:autoSpaceDN w:val="0"/>
        <w:spacing w:before="1"/>
        <w:ind w:right="748" w:firstLine="708"/>
        <w:jc w:val="both"/>
        <w:rPr>
          <w:sz w:val="24"/>
          <w:lang w:val="ru-RU"/>
        </w:rPr>
      </w:pPr>
      <w:r w:rsidRPr="002E49C9">
        <w:rPr>
          <w:sz w:val="24"/>
          <w:lang w:val="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w:t>
      </w:r>
      <w:r w:rsidRPr="002E49C9">
        <w:rPr>
          <w:spacing w:val="-7"/>
          <w:sz w:val="24"/>
          <w:lang w:val="ru-RU"/>
        </w:rPr>
        <w:t xml:space="preserve"> </w:t>
      </w:r>
      <w:r w:rsidRPr="002E49C9">
        <w:rPr>
          <w:sz w:val="24"/>
          <w:lang w:val="ru-RU"/>
        </w:rPr>
        <w:t>фразеологию.</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Default="002E49C9" w:rsidP="002B7913">
      <w:pPr>
        <w:pStyle w:val="a4"/>
        <w:numPr>
          <w:ilvl w:val="1"/>
          <w:numId w:val="900"/>
        </w:numPr>
        <w:tabs>
          <w:tab w:val="left" w:pos="2514"/>
        </w:tabs>
        <w:autoSpaceDE w:val="0"/>
        <w:autoSpaceDN w:val="0"/>
        <w:ind w:firstLine="708"/>
        <w:rPr>
          <w:i/>
          <w:sz w:val="24"/>
        </w:rPr>
      </w:pPr>
      <w:r>
        <w:rPr>
          <w:i/>
          <w:sz w:val="24"/>
        </w:rPr>
        <w:t>писать рецензии,</w:t>
      </w:r>
      <w:r>
        <w:rPr>
          <w:i/>
          <w:spacing w:val="-2"/>
          <w:sz w:val="24"/>
        </w:rPr>
        <w:t xml:space="preserve"> </w:t>
      </w:r>
      <w:r>
        <w:rPr>
          <w:i/>
          <w:sz w:val="24"/>
        </w:rPr>
        <w:t>рефераты;</w:t>
      </w:r>
    </w:p>
    <w:p w:rsidR="002E49C9" w:rsidRPr="002E49C9" w:rsidRDefault="002E49C9" w:rsidP="002B7913">
      <w:pPr>
        <w:pStyle w:val="a4"/>
        <w:numPr>
          <w:ilvl w:val="1"/>
          <w:numId w:val="900"/>
        </w:numPr>
        <w:tabs>
          <w:tab w:val="left" w:pos="2514"/>
        </w:tabs>
        <w:autoSpaceDE w:val="0"/>
        <w:autoSpaceDN w:val="0"/>
        <w:ind w:firstLine="708"/>
        <w:rPr>
          <w:i/>
          <w:sz w:val="24"/>
          <w:lang w:val="ru-RU"/>
        </w:rPr>
      </w:pPr>
      <w:r w:rsidRPr="002E49C9">
        <w:rPr>
          <w:i/>
          <w:sz w:val="24"/>
          <w:lang w:val="ru-RU"/>
        </w:rPr>
        <w:t>составлять аннотации, тезисы выступления,</w:t>
      </w:r>
      <w:r w:rsidRPr="002E49C9">
        <w:rPr>
          <w:i/>
          <w:spacing w:val="-2"/>
          <w:sz w:val="24"/>
          <w:lang w:val="ru-RU"/>
        </w:rPr>
        <w:t xml:space="preserve"> </w:t>
      </w:r>
      <w:r w:rsidRPr="002E49C9">
        <w:rPr>
          <w:i/>
          <w:sz w:val="24"/>
          <w:lang w:val="ru-RU"/>
        </w:rPr>
        <w:t>конспекты;</w:t>
      </w:r>
    </w:p>
    <w:p w:rsidR="002E49C9" w:rsidRPr="002E49C9" w:rsidRDefault="002E49C9" w:rsidP="002B7913">
      <w:pPr>
        <w:pStyle w:val="a4"/>
        <w:numPr>
          <w:ilvl w:val="1"/>
          <w:numId w:val="900"/>
        </w:numPr>
        <w:tabs>
          <w:tab w:val="left" w:pos="2514"/>
        </w:tabs>
        <w:autoSpaceDE w:val="0"/>
        <w:autoSpaceDN w:val="0"/>
        <w:ind w:right="750" w:firstLine="708"/>
        <w:rPr>
          <w:i/>
          <w:sz w:val="24"/>
          <w:lang w:val="ru-RU"/>
        </w:rPr>
      </w:pPr>
      <w:r w:rsidRPr="002E49C9">
        <w:rPr>
          <w:i/>
          <w:sz w:val="24"/>
          <w:lang w:val="ru-RU"/>
        </w:rPr>
        <w:t>писать резюме, деловые письма, объявления с учётом внеязыковых требований, предъявляемых к ним, и в соответствии со спецификой употребления языковых</w:t>
      </w:r>
      <w:r w:rsidRPr="002E49C9">
        <w:rPr>
          <w:i/>
          <w:spacing w:val="-22"/>
          <w:sz w:val="24"/>
          <w:lang w:val="ru-RU"/>
        </w:rPr>
        <w:t xml:space="preserve"> </w:t>
      </w:r>
      <w:r w:rsidRPr="002E49C9">
        <w:rPr>
          <w:i/>
          <w:sz w:val="24"/>
          <w:lang w:val="ru-RU"/>
        </w:rPr>
        <w:t>средств.</w:t>
      </w:r>
    </w:p>
    <w:p w:rsidR="002E49C9" w:rsidRPr="002E49C9" w:rsidRDefault="002E49C9" w:rsidP="002E49C9">
      <w:pPr>
        <w:pStyle w:val="a3"/>
        <w:ind w:firstLine="2008"/>
      </w:pPr>
      <w:r w:rsidRPr="002E49C9">
        <w:rPr>
          <w:spacing w:val="-60"/>
          <w:u w:val="single"/>
          <w:lang w:val="ru-RU"/>
        </w:rPr>
        <w:t xml:space="preserve"> </w:t>
      </w:r>
      <w:r w:rsidRPr="002E49C9">
        <w:t>Текст</w:t>
      </w:r>
    </w:p>
    <w:p w:rsidR="002E49C9" w:rsidRPr="002E49C9" w:rsidRDefault="002E49C9" w:rsidP="002E49C9">
      <w:pPr>
        <w:pStyle w:val="a3"/>
        <w:ind w:left="2370"/>
      </w:pPr>
      <w:r w:rsidRPr="002E49C9">
        <w:rPr>
          <w:spacing w:val="-60"/>
        </w:rPr>
        <w:t xml:space="preserve"> </w:t>
      </w:r>
      <w:r w:rsidRPr="002E49C9">
        <w:t>Выпускник научится:</w:t>
      </w:r>
    </w:p>
    <w:p w:rsidR="002E49C9" w:rsidRPr="002E49C9" w:rsidRDefault="002E49C9" w:rsidP="002B7913">
      <w:pPr>
        <w:pStyle w:val="a4"/>
        <w:numPr>
          <w:ilvl w:val="1"/>
          <w:numId w:val="900"/>
        </w:numPr>
        <w:tabs>
          <w:tab w:val="left" w:pos="2514"/>
        </w:tabs>
        <w:autoSpaceDE w:val="0"/>
        <w:autoSpaceDN w:val="0"/>
        <w:ind w:right="745" w:firstLine="708"/>
        <w:jc w:val="both"/>
        <w:rPr>
          <w:sz w:val="24"/>
          <w:lang w:val="ru-RU"/>
        </w:rPr>
      </w:pPr>
      <w:r w:rsidRPr="002E49C9">
        <w:rPr>
          <w:sz w:val="24"/>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w:t>
      </w:r>
      <w:r w:rsidRPr="002E49C9">
        <w:rPr>
          <w:spacing w:val="-11"/>
          <w:sz w:val="24"/>
          <w:lang w:val="ru-RU"/>
        </w:rPr>
        <w:t xml:space="preserve"> </w:t>
      </w:r>
      <w:r w:rsidRPr="002E49C9">
        <w:rPr>
          <w:sz w:val="24"/>
          <w:lang w:val="ru-RU"/>
        </w:rPr>
        <w:t>произведению;</w:t>
      </w:r>
    </w:p>
    <w:p w:rsidR="002E49C9" w:rsidRPr="002E49C9" w:rsidRDefault="002E49C9" w:rsidP="002B7913">
      <w:pPr>
        <w:pStyle w:val="a4"/>
        <w:numPr>
          <w:ilvl w:val="1"/>
          <w:numId w:val="900"/>
        </w:numPr>
        <w:tabs>
          <w:tab w:val="left" w:pos="2514"/>
        </w:tabs>
        <w:autoSpaceDE w:val="0"/>
        <w:autoSpaceDN w:val="0"/>
        <w:ind w:right="755" w:firstLine="708"/>
        <w:jc w:val="both"/>
        <w:rPr>
          <w:sz w:val="24"/>
          <w:lang w:val="ru-RU"/>
        </w:rPr>
      </w:pPr>
      <w:r w:rsidRPr="002E49C9">
        <w:rPr>
          <w:sz w:val="24"/>
          <w:lang w:val="ru-RU"/>
        </w:rPr>
        <w:t>осуществлять информационную переработку текста, передавая его содержание в виде плана (простого, сложного), тезисов, схемы, таблицы и т.</w:t>
      </w:r>
      <w:r w:rsidRPr="002E49C9">
        <w:rPr>
          <w:spacing w:val="-7"/>
          <w:sz w:val="24"/>
          <w:lang w:val="ru-RU"/>
        </w:rPr>
        <w:t xml:space="preserve"> </w:t>
      </w:r>
      <w:r w:rsidRPr="002E49C9">
        <w:rPr>
          <w:sz w:val="24"/>
          <w:lang w:val="ru-RU"/>
        </w:rPr>
        <w:t>п.;</w:t>
      </w:r>
    </w:p>
    <w:p w:rsidR="002E49C9" w:rsidRPr="002E49C9" w:rsidRDefault="002E49C9" w:rsidP="002B7913">
      <w:pPr>
        <w:pStyle w:val="a4"/>
        <w:numPr>
          <w:ilvl w:val="1"/>
          <w:numId w:val="900"/>
        </w:numPr>
        <w:tabs>
          <w:tab w:val="left" w:pos="2514"/>
        </w:tabs>
        <w:autoSpaceDE w:val="0"/>
        <w:autoSpaceDN w:val="0"/>
        <w:ind w:right="752" w:firstLine="708"/>
        <w:jc w:val="both"/>
        <w:rPr>
          <w:sz w:val="24"/>
          <w:lang w:val="ru-RU"/>
        </w:rPr>
      </w:pPr>
      <w:r w:rsidRPr="002E49C9">
        <w:rPr>
          <w:sz w:val="24"/>
          <w:lang w:val="ru-RU"/>
        </w:rPr>
        <w:t>создавать и редактировать собственные тексты различных типов речи, стилей, жанров с учётом требований к построению связного</w:t>
      </w:r>
      <w:r w:rsidRPr="002E49C9">
        <w:rPr>
          <w:spacing w:val="-3"/>
          <w:sz w:val="24"/>
          <w:lang w:val="ru-RU"/>
        </w:rPr>
        <w:t xml:space="preserve"> </w:t>
      </w:r>
      <w:r w:rsidRPr="002E49C9">
        <w:rPr>
          <w:sz w:val="24"/>
          <w:lang w:val="ru-RU"/>
        </w:rPr>
        <w:t>текста.</w:t>
      </w:r>
    </w:p>
    <w:p w:rsidR="002E49C9" w:rsidRPr="002E49C9" w:rsidRDefault="002E49C9" w:rsidP="002E49C9">
      <w:pPr>
        <w:spacing w:before="1"/>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1"/>
          <w:numId w:val="900"/>
        </w:numPr>
        <w:tabs>
          <w:tab w:val="left" w:pos="2514"/>
        </w:tabs>
        <w:autoSpaceDE w:val="0"/>
        <w:autoSpaceDN w:val="0"/>
        <w:ind w:right="742" w:firstLine="708"/>
        <w:jc w:val="both"/>
        <w:rPr>
          <w:i/>
          <w:sz w:val="24"/>
          <w:lang w:val="ru-RU"/>
        </w:rPr>
      </w:pPr>
      <w:r w:rsidRPr="002E49C9">
        <w:rPr>
          <w:i/>
          <w:sz w:val="24"/>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2E49C9" w:rsidRPr="002E49C9" w:rsidRDefault="002E49C9" w:rsidP="002E49C9">
      <w:pPr>
        <w:pStyle w:val="a3"/>
        <w:ind w:firstLine="1582"/>
        <w:rPr>
          <w:lang w:val="ru-RU"/>
        </w:rPr>
      </w:pPr>
      <w:r w:rsidRPr="002E49C9">
        <w:rPr>
          <w:spacing w:val="-60"/>
          <w:u w:val="single"/>
          <w:lang w:val="ru-RU"/>
        </w:rPr>
        <w:t xml:space="preserve"> </w:t>
      </w:r>
      <w:r w:rsidRPr="002E49C9">
        <w:rPr>
          <w:lang w:val="ru-RU"/>
        </w:rPr>
        <w:t>Функциональные разновидности языка</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Pr="002E49C9" w:rsidRDefault="002E49C9" w:rsidP="002B7913">
      <w:pPr>
        <w:pStyle w:val="a4"/>
        <w:numPr>
          <w:ilvl w:val="1"/>
          <w:numId w:val="900"/>
        </w:numPr>
        <w:tabs>
          <w:tab w:val="left" w:pos="2514"/>
        </w:tabs>
        <w:autoSpaceDE w:val="0"/>
        <w:autoSpaceDN w:val="0"/>
        <w:ind w:right="750" w:firstLine="708"/>
        <w:jc w:val="both"/>
        <w:rPr>
          <w:sz w:val="24"/>
          <w:lang w:val="ru-RU"/>
        </w:rPr>
      </w:pPr>
      <w:r w:rsidRPr="002E49C9">
        <w:rPr>
          <w:sz w:val="24"/>
          <w:lang w:val="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w:t>
      </w:r>
      <w:r w:rsidRPr="002E49C9">
        <w:rPr>
          <w:spacing w:val="-5"/>
          <w:sz w:val="24"/>
          <w:lang w:val="ru-RU"/>
        </w:rPr>
        <w:t xml:space="preserve"> </w:t>
      </w:r>
      <w:r w:rsidRPr="002E49C9">
        <w:rPr>
          <w:sz w:val="24"/>
          <w:lang w:val="ru-RU"/>
        </w:rPr>
        <w:t>конструкций);</w:t>
      </w:r>
    </w:p>
    <w:p w:rsidR="002E49C9" w:rsidRPr="002E49C9" w:rsidRDefault="002E49C9" w:rsidP="002B7913">
      <w:pPr>
        <w:pStyle w:val="a4"/>
        <w:numPr>
          <w:ilvl w:val="1"/>
          <w:numId w:val="900"/>
        </w:numPr>
        <w:tabs>
          <w:tab w:val="left" w:pos="2514"/>
        </w:tabs>
        <w:autoSpaceDE w:val="0"/>
        <w:autoSpaceDN w:val="0"/>
        <w:ind w:right="744" w:firstLine="708"/>
        <w:jc w:val="both"/>
        <w:rPr>
          <w:sz w:val="24"/>
          <w:lang w:val="ru-RU"/>
        </w:rPr>
      </w:pPr>
      <w:r w:rsidRPr="002E49C9">
        <w:rPr>
          <w:sz w:val="24"/>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 делового стиля; рассказ, беседа, спор как жанры разговорной</w:t>
      </w:r>
      <w:r w:rsidRPr="002E49C9">
        <w:rPr>
          <w:spacing w:val="-1"/>
          <w:sz w:val="24"/>
          <w:lang w:val="ru-RU"/>
        </w:rPr>
        <w:t xml:space="preserve"> </w:t>
      </w:r>
      <w:r w:rsidRPr="002E49C9">
        <w:rPr>
          <w:sz w:val="24"/>
          <w:lang w:val="ru-RU"/>
        </w:rPr>
        <w:t>речи);</w:t>
      </w:r>
    </w:p>
    <w:p w:rsidR="002E49C9" w:rsidRPr="002E49C9" w:rsidRDefault="002E49C9" w:rsidP="002B7913">
      <w:pPr>
        <w:pStyle w:val="a4"/>
        <w:numPr>
          <w:ilvl w:val="1"/>
          <w:numId w:val="900"/>
        </w:numPr>
        <w:tabs>
          <w:tab w:val="left" w:pos="2514"/>
        </w:tabs>
        <w:autoSpaceDE w:val="0"/>
        <w:autoSpaceDN w:val="0"/>
        <w:spacing w:before="1"/>
        <w:ind w:right="750" w:firstLine="708"/>
        <w:jc w:val="both"/>
        <w:rPr>
          <w:sz w:val="24"/>
          <w:lang w:val="ru-RU"/>
        </w:rPr>
      </w:pPr>
      <w:r w:rsidRPr="002E49C9">
        <w:rPr>
          <w:sz w:val="24"/>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w:t>
      </w:r>
      <w:r w:rsidRPr="002E49C9">
        <w:rPr>
          <w:spacing w:val="-5"/>
          <w:sz w:val="24"/>
          <w:lang w:val="ru-RU"/>
        </w:rPr>
        <w:t xml:space="preserve"> </w:t>
      </w:r>
      <w:r w:rsidRPr="002E49C9">
        <w:rPr>
          <w:sz w:val="24"/>
          <w:lang w:val="ru-RU"/>
        </w:rPr>
        <w:t>речи);</w:t>
      </w:r>
    </w:p>
    <w:p w:rsidR="002E49C9" w:rsidRPr="002E49C9" w:rsidRDefault="002E49C9" w:rsidP="002B7913">
      <w:pPr>
        <w:pStyle w:val="a4"/>
        <w:numPr>
          <w:ilvl w:val="1"/>
          <w:numId w:val="900"/>
        </w:numPr>
        <w:tabs>
          <w:tab w:val="left" w:pos="2514"/>
        </w:tabs>
        <w:autoSpaceDE w:val="0"/>
        <w:autoSpaceDN w:val="0"/>
        <w:ind w:right="745" w:firstLine="708"/>
        <w:jc w:val="both"/>
        <w:rPr>
          <w:sz w:val="24"/>
          <w:lang w:val="ru-RU"/>
        </w:rPr>
      </w:pPr>
      <w:r w:rsidRPr="002E49C9">
        <w:rPr>
          <w:sz w:val="24"/>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w:t>
      </w:r>
      <w:r w:rsidRPr="002E49C9">
        <w:rPr>
          <w:spacing w:val="-1"/>
          <w:sz w:val="24"/>
          <w:lang w:val="ru-RU"/>
        </w:rPr>
        <w:t xml:space="preserve"> </w:t>
      </w:r>
      <w:r w:rsidRPr="002E49C9">
        <w:rPr>
          <w:sz w:val="24"/>
          <w:lang w:val="ru-RU"/>
        </w:rPr>
        <w:t>правильности;</w:t>
      </w:r>
    </w:p>
    <w:p w:rsidR="002E49C9" w:rsidRPr="002E49C9" w:rsidRDefault="002E49C9" w:rsidP="002B7913">
      <w:pPr>
        <w:pStyle w:val="a4"/>
        <w:numPr>
          <w:ilvl w:val="1"/>
          <w:numId w:val="900"/>
        </w:numPr>
        <w:tabs>
          <w:tab w:val="left" w:pos="2514"/>
        </w:tabs>
        <w:autoSpaceDE w:val="0"/>
        <w:autoSpaceDN w:val="0"/>
        <w:ind w:firstLine="708"/>
        <w:rPr>
          <w:sz w:val="24"/>
          <w:lang w:val="ru-RU"/>
        </w:rPr>
      </w:pPr>
      <w:r w:rsidRPr="002E49C9">
        <w:rPr>
          <w:sz w:val="24"/>
          <w:lang w:val="ru-RU"/>
        </w:rPr>
        <w:t>исправлять речевые недостатки, редактировать</w:t>
      </w:r>
      <w:r w:rsidRPr="002E49C9">
        <w:rPr>
          <w:spacing w:val="-1"/>
          <w:sz w:val="24"/>
          <w:lang w:val="ru-RU"/>
        </w:rPr>
        <w:t xml:space="preserve"> </w:t>
      </w:r>
      <w:r w:rsidRPr="002E49C9">
        <w:rPr>
          <w:sz w:val="24"/>
          <w:lang w:val="ru-RU"/>
        </w:rPr>
        <w:t>текст;</w:t>
      </w:r>
    </w:p>
    <w:p w:rsidR="002E49C9" w:rsidRPr="002E49C9" w:rsidRDefault="002E49C9" w:rsidP="002B7913">
      <w:pPr>
        <w:pStyle w:val="a4"/>
        <w:numPr>
          <w:ilvl w:val="1"/>
          <w:numId w:val="900"/>
        </w:numPr>
        <w:tabs>
          <w:tab w:val="left" w:pos="2514"/>
        </w:tabs>
        <w:autoSpaceDE w:val="0"/>
        <w:autoSpaceDN w:val="0"/>
        <w:ind w:right="751" w:firstLine="708"/>
        <w:jc w:val="both"/>
        <w:rPr>
          <w:sz w:val="24"/>
          <w:lang w:val="ru-RU"/>
        </w:rPr>
      </w:pPr>
      <w:r w:rsidRPr="002E49C9">
        <w:rPr>
          <w:sz w:val="24"/>
          <w:lang w:val="ru-RU"/>
        </w:rPr>
        <w:t>выступать перед аудиторией сверстников с небольшими информационными сообщениями, сообщением и небольшим докладом на учебно-научную</w:t>
      </w:r>
      <w:r w:rsidRPr="002E49C9">
        <w:rPr>
          <w:spacing w:val="-5"/>
          <w:sz w:val="24"/>
          <w:lang w:val="ru-RU"/>
        </w:rPr>
        <w:t xml:space="preserve"> </w:t>
      </w:r>
      <w:r w:rsidRPr="002E49C9">
        <w:rPr>
          <w:sz w:val="24"/>
          <w:lang w:val="ru-RU"/>
        </w:rPr>
        <w:t>тему.</w:t>
      </w:r>
    </w:p>
    <w:p w:rsidR="002E49C9" w:rsidRPr="002E49C9" w:rsidRDefault="002E49C9" w:rsidP="002E49C9">
      <w:pPr>
        <w:spacing w:before="1"/>
        <w:ind w:left="2370"/>
        <w:rPr>
          <w:i/>
          <w:sz w:val="24"/>
        </w:rPr>
      </w:pPr>
      <w:r w:rsidRPr="002E49C9">
        <w:rPr>
          <w:i/>
          <w:sz w:val="24"/>
        </w:rPr>
        <w:t>Выпускник получит возможность научиться:</w:t>
      </w:r>
    </w:p>
    <w:p w:rsidR="002E49C9" w:rsidRDefault="002E49C9" w:rsidP="002E49C9">
      <w:pPr>
        <w:rPr>
          <w:sz w:val="24"/>
        </w:rPr>
        <w:sectPr w:rsidR="002E49C9">
          <w:pgSz w:w="11910" w:h="16840"/>
          <w:pgMar w:top="1040" w:right="100" w:bottom="960" w:left="40" w:header="0" w:footer="772" w:gutter="0"/>
          <w:cols w:space="720"/>
        </w:sectPr>
      </w:pPr>
    </w:p>
    <w:p w:rsidR="002E49C9" w:rsidRPr="002E49C9" w:rsidRDefault="002E49C9" w:rsidP="002B7913">
      <w:pPr>
        <w:pStyle w:val="a4"/>
        <w:numPr>
          <w:ilvl w:val="1"/>
          <w:numId w:val="900"/>
        </w:numPr>
        <w:tabs>
          <w:tab w:val="left" w:pos="2514"/>
        </w:tabs>
        <w:autoSpaceDE w:val="0"/>
        <w:autoSpaceDN w:val="0"/>
        <w:spacing w:before="66"/>
        <w:ind w:right="746" w:firstLine="708"/>
        <w:jc w:val="both"/>
        <w:rPr>
          <w:i/>
          <w:sz w:val="24"/>
          <w:lang w:val="ru-RU"/>
        </w:rPr>
      </w:pPr>
      <w:r w:rsidRPr="002E49C9">
        <w:rPr>
          <w:i/>
          <w:sz w:val="24"/>
          <w:lang w:val="ru-RU"/>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2E49C9" w:rsidRPr="002E49C9" w:rsidRDefault="002E49C9" w:rsidP="002B7913">
      <w:pPr>
        <w:pStyle w:val="a4"/>
        <w:numPr>
          <w:ilvl w:val="1"/>
          <w:numId w:val="900"/>
        </w:numPr>
        <w:tabs>
          <w:tab w:val="left" w:pos="2514"/>
        </w:tabs>
        <w:autoSpaceDE w:val="0"/>
        <w:autoSpaceDN w:val="0"/>
        <w:spacing w:before="1"/>
        <w:ind w:right="749" w:firstLine="708"/>
        <w:jc w:val="both"/>
        <w:rPr>
          <w:i/>
          <w:sz w:val="24"/>
          <w:lang w:val="ru-RU"/>
        </w:rPr>
      </w:pPr>
      <w:r w:rsidRPr="002E49C9">
        <w:rPr>
          <w:i/>
          <w:sz w:val="24"/>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w:t>
      </w:r>
      <w:r w:rsidRPr="002E49C9">
        <w:rPr>
          <w:i/>
          <w:spacing w:val="-2"/>
          <w:sz w:val="24"/>
          <w:lang w:val="ru-RU"/>
        </w:rPr>
        <w:t xml:space="preserve"> </w:t>
      </w:r>
      <w:r w:rsidRPr="002E49C9">
        <w:rPr>
          <w:i/>
          <w:sz w:val="24"/>
          <w:lang w:val="ru-RU"/>
        </w:rPr>
        <w:t>средств;</w:t>
      </w:r>
    </w:p>
    <w:p w:rsidR="002E49C9" w:rsidRPr="002E49C9" w:rsidRDefault="002E49C9" w:rsidP="002B7913">
      <w:pPr>
        <w:pStyle w:val="a4"/>
        <w:numPr>
          <w:ilvl w:val="1"/>
          <w:numId w:val="900"/>
        </w:numPr>
        <w:tabs>
          <w:tab w:val="left" w:pos="2514"/>
        </w:tabs>
        <w:autoSpaceDE w:val="0"/>
        <w:autoSpaceDN w:val="0"/>
        <w:ind w:right="746" w:firstLine="708"/>
        <w:jc w:val="both"/>
        <w:rPr>
          <w:i/>
          <w:sz w:val="24"/>
          <w:lang w:val="ru-RU"/>
        </w:rPr>
      </w:pPr>
      <w:r w:rsidRPr="002E49C9">
        <w:rPr>
          <w:i/>
          <w:sz w:val="24"/>
          <w:lang w:val="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2E49C9" w:rsidRPr="002E49C9" w:rsidRDefault="002E49C9" w:rsidP="002B7913">
      <w:pPr>
        <w:pStyle w:val="a4"/>
        <w:numPr>
          <w:ilvl w:val="1"/>
          <w:numId w:val="900"/>
        </w:numPr>
        <w:tabs>
          <w:tab w:val="left" w:pos="2514"/>
        </w:tabs>
        <w:autoSpaceDE w:val="0"/>
        <w:autoSpaceDN w:val="0"/>
        <w:ind w:right="748" w:firstLine="708"/>
        <w:rPr>
          <w:i/>
          <w:sz w:val="24"/>
          <w:lang w:val="ru-RU"/>
        </w:rPr>
      </w:pPr>
      <w:r w:rsidRPr="002E49C9">
        <w:rPr>
          <w:i/>
          <w:sz w:val="24"/>
          <w:lang w:val="ru-RU"/>
        </w:rPr>
        <w:t>выступать перед аудиторией сверстников с небольшой протокольно-этикетной, развлекательной, убеждающей</w:t>
      </w:r>
      <w:r w:rsidRPr="002E49C9">
        <w:rPr>
          <w:i/>
          <w:spacing w:val="-1"/>
          <w:sz w:val="24"/>
          <w:lang w:val="ru-RU"/>
        </w:rPr>
        <w:t xml:space="preserve"> </w:t>
      </w:r>
      <w:r w:rsidRPr="002E49C9">
        <w:rPr>
          <w:i/>
          <w:sz w:val="24"/>
          <w:lang w:val="ru-RU"/>
        </w:rPr>
        <w:t>речью.</w:t>
      </w:r>
    </w:p>
    <w:p w:rsidR="002E49C9" w:rsidRPr="002E49C9" w:rsidRDefault="002E49C9" w:rsidP="002E49C9">
      <w:pPr>
        <w:pStyle w:val="a3"/>
        <w:ind w:firstLine="1582"/>
        <w:rPr>
          <w:lang w:val="ru-RU"/>
        </w:rPr>
      </w:pPr>
      <w:r w:rsidRPr="002E49C9">
        <w:rPr>
          <w:spacing w:val="-60"/>
          <w:u w:val="single"/>
          <w:lang w:val="ru-RU"/>
        </w:rPr>
        <w:t xml:space="preserve"> </w:t>
      </w:r>
      <w:r w:rsidRPr="002E49C9">
        <w:rPr>
          <w:lang w:val="ru-RU"/>
        </w:rPr>
        <w:t>Общие сведения о языке</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Pr="002E49C9" w:rsidRDefault="002E49C9" w:rsidP="002B7913">
      <w:pPr>
        <w:pStyle w:val="a4"/>
        <w:numPr>
          <w:ilvl w:val="1"/>
          <w:numId w:val="900"/>
        </w:numPr>
        <w:tabs>
          <w:tab w:val="left" w:pos="2514"/>
        </w:tabs>
        <w:autoSpaceDE w:val="0"/>
        <w:autoSpaceDN w:val="0"/>
        <w:spacing w:before="1"/>
        <w:ind w:right="751" w:firstLine="708"/>
        <w:jc w:val="both"/>
        <w:rPr>
          <w:sz w:val="24"/>
          <w:lang w:val="ru-RU"/>
        </w:rPr>
      </w:pPr>
      <w:r w:rsidRPr="002E49C9">
        <w:rPr>
          <w:sz w:val="24"/>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w:t>
      </w:r>
      <w:r w:rsidRPr="002E49C9">
        <w:rPr>
          <w:spacing w:val="-3"/>
          <w:sz w:val="24"/>
          <w:lang w:val="ru-RU"/>
        </w:rPr>
        <w:t xml:space="preserve"> </w:t>
      </w:r>
      <w:r w:rsidRPr="002E49C9">
        <w:rPr>
          <w:sz w:val="24"/>
          <w:lang w:val="ru-RU"/>
        </w:rPr>
        <w:t>языка;</w:t>
      </w:r>
    </w:p>
    <w:p w:rsidR="002E49C9" w:rsidRPr="002E49C9" w:rsidRDefault="002E49C9" w:rsidP="002B7913">
      <w:pPr>
        <w:pStyle w:val="a4"/>
        <w:numPr>
          <w:ilvl w:val="1"/>
          <w:numId w:val="900"/>
        </w:numPr>
        <w:tabs>
          <w:tab w:val="left" w:pos="2514"/>
        </w:tabs>
        <w:autoSpaceDE w:val="0"/>
        <w:autoSpaceDN w:val="0"/>
        <w:ind w:right="749" w:firstLine="708"/>
        <w:rPr>
          <w:sz w:val="24"/>
          <w:lang w:val="ru-RU"/>
        </w:rPr>
      </w:pPr>
      <w:r w:rsidRPr="002E49C9">
        <w:rPr>
          <w:sz w:val="24"/>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w:t>
      </w:r>
      <w:r w:rsidRPr="002E49C9">
        <w:rPr>
          <w:spacing w:val="-25"/>
          <w:sz w:val="24"/>
          <w:lang w:val="ru-RU"/>
        </w:rPr>
        <w:t xml:space="preserve"> </w:t>
      </w:r>
      <w:r w:rsidRPr="002E49C9">
        <w:rPr>
          <w:sz w:val="24"/>
          <w:lang w:val="ru-RU"/>
        </w:rPr>
        <w:t>различия;</w:t>
      </w:r>
    </w:p>
    <w:p w:rsidR="002E49C9" w:rsidRPr="002E49C9" w:rsidRDefault="002E49C9" w:rsidP="002B7913">
      <w:pPr>
        <w:pStyle w:val="a4"/>
        <w:numPr>
          <w:ilvl w:val="0"/>
          <w:numId w:val="899"/>
        </w:numPr>
        <w:tabs>
          <w:tab w:val="left" w:pos="2514"/>
        </w:tabs>
        <w:autoSpaceDE w:val="0"/>
        <w:autoSpaceDN w:val="0"/>
        <w:rPr>
          <w:sz w:val="24"/>
          <w:lang w:val="ru-RU"/>
        </w:rPr>
      </w:pPr>
      <w:r w:rsidRPr="002E49C9">
        <w:rPr>
          <w:sz w:val="24"/>
          <w:lang w:val="ru-RU"/>
        </w:rPr>
        <w:t>оценивать использование основных изобразительных средств</w:t>
      </w:r>
      <w:r w:rsidRPr="002E49C9">
        <w:rPr>
          <w:spacing w:val="-2"/>
          <w:sz w:val="24"/>
          <w:lang w:val="ru-RU"/>
        </w:rPr>
        <w:t xml:space="preserve"> </w:t>
      </w:r>
      <w:r w:rsidRPr="002E49C9">
        <w:rPr>
          <w:sz w:val="24"/>
          <w:lang w:val="ru-RU"/>
        </w:rPr>
        <w:t>языка.</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0"/>
          <w:numId w:val="898"/>
        </w:numPr>
        <w:tabs>
          <w:tab w:val="left" w:pos="2514"/>
        </w:tabs>
        <w:autoSpaceDE w:val="0"/>
        <w:autoSpaceDN w:val="0"/>
        <w:ind w:firstLine="708"/>
        <w:rPr>
          <w:i/>
          <w:sz w:val="24"/>
          <w:lang w:val="ru-RU"/>
        </w:rPr>
      </w:pPr>
      <w:r w:rsidRPr="002E49C9">
        <w:rPr>
          <w:i/>
          <w:sz w:val="24"/>
          <w:lang w:val="ru-RU"/>
        </w:rPr>
        <w:t>характеризовать вклад выдающихся лингвистов в развитие</w:t>
      </w:r>
      <w:r w:rsidRPr="002E49C9">
        <w:rPr>
          <w:i/>
          <w:spacing w:val="-8"/>
          <w:sz w:val="24"/>
          <w:lang w:val="ru-RU"/>
        </w:rPr>
        <w:t xml:space="preserve"> </w:t>
      </w:r>
      <w:r w:rsidRPr="002E49C9">
        <w:rPr>
          <w:i/>
          <w:sz w:val="24"/>
          <w:lang w:val="ru-RU"/>
        </w:rPr>
        <w:t>русистики.</w:t>
      </w:r>
    </w:p>
    <w:p w:rsidR="002E49C9" w:rsidRPr="002E49C9" w:rsidRDefault="002E49C9" w:rsidP="002E49C9">
      <w:pPr>
        <w:pStyle w:val="a3"/>
        <w:ind w:firstLine="1582"/>
        <w:rPr>
          <w:lang w:val="ru-RU"/>
        </w:rPr>
      </w:pPr>
      <w:r w:rsidRPr="002E49C9">
        <w:rPr>
          <w:spacing w:val="-60"/>
          <w:u w:val="single"/>
          <w:lang w:val="ru-RU"/>
        </w:rPr>
        <w:t xml:space="preserve"> </w:t>
      </w:r>
      <w:r w:rsidRPr="002E49C9">
        <w:rPr>
          <w:lang w:val="ru-RU"/>
        </w:rPr>
        <w:t>Фонетика и орфоэпия. Графика</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Default="002E49C9" w:rsidP="002B7913">
      <w:pPr>
        <w:pStyle w:val="a4"/>
        <w:numPr>
          <w:ilvl w:val="0"/>
          <w:numId w:val="898"/>
        </w:numPr>
        <w:tabs>
          <w:tab w:val="left" w:pos="2514"/>
        </w:tabs>
        <w:autoSpaceDE w:val="0"/>
        <w:autoSpaceDN w:val="0"/>
        <w:ind w:firstLine="708"/>
        <w:rPr>
          <w:sz w:val="24"/>
        </w:rPr>
      </w:pPr>
      <w:r>
        <w:rPr>
          <w:sz w:val="24"/>
        </w:rPr>
        <w:t>проводить фонетический анализ</w:t>
      </w:r>
      <w:r>
        <w:rPr>
          <w:spacing w:val="-1"/>
          <w:sz w:val="24"/>
        </w:rPr>
        <w:t xml:space="preserve"> </w:t>
      </w:r>
      <w:r>
        <w:rPr>
          <w:sz w:val="24"/>
        </w:rPr>
        <w:t>слова;</w:t>
      </w:r>
    </w:p>
    <w:p w:rsidR="002E49C9" w:rsidRPr="002E49C9" w:rsidRDefault="002E49C9" w:rsidP="002B7913">
      <w:pPr>
        <w:pStyle w:val="a4"/>
        <w:numPr>
          <w:ilvl w:val="0"/>
          <w:numId w:val="898"/>
        </w:numPr>
        <w:tabs>
          <w:tab w:val="left" w:pos="2514"/>
          <w:tab w:val="left" w:pos="3948"/>
          <w:tab w:val="left" w:pos="5272"/>
          <w:tab w:val="left" w:pos="7176"/>
          <w:tab w:val="left" w:pos="8342"/>
          <w:tab w:val="left" w:pos="10105"/>
        </w:tabs>
        <w:autoSpaceDE w:val="0"/>
        <w:autoSpaceDN w:val="0"/>
        <w:ind w:right="752" w:firstLine="708"/>
        <w:rPr>
          <w:sz w:val="24"/>
          <w:lang w:val="ru-RU"/>
        </w:rPr>
      </w:pPr>
      <w:r w:rsidRPr="002E49C9">
        <w:rPr>
          <w:sz w:val="24"/>
          <w:lang w:val="ru-RU"/>
        </w:rPr>
        <w:t>соблюдать</w:t>
      </w:r>
      <w:r w:rsidRPr="002E49C9">
        <w:rPr>
          <w:sz w:val="24"/>
          <w:lang w:val="ru-RU"/>
        </w:rPr>
        <w:tab/>
        <w:t>основные</w:t>
      </w:r>
      <w:r w:rsidRPr="002E49C9">
        <w:rPr>
          <w:sz w:val="24"/>
          <w:lang w:val="ru-RU"/>
        </w:rPr>
        <w:tab/>
        <w:t>орфоэпические</w:t>
      </w:r>
      <w:r w:rsidRPr="002E49C9">
        <w:rPr>
          <w:sz w:val="24"/>
          <w:lang w:val="ru-RU"/>
        </w:rPr>
        <w:tab/>
        <w:t>правила</w:t>
      </w:r>
      <w:r w:rsidRPr="002E49C9">
        <w:rPr>
          <w:sz w:val="24"/>
          <w:lang w:val="ru-RU"/>
        </w:rPr>
        <w:tab/>
        <w:t>современного</w:t>
      </w:r>
      <w:r w:rsidRPr="002E49C9">
        <w:rPr>
          <w:sz w:val="24"/>
          <w:lang w:val="ru-RU"/>
        </w:rPr>
        <w:tab/>
        <w:t>русского литературного</w:t>
      </w:r>
      <w:r w:rsidRPr="002E49C9">
        <w:rPr>
          <w:spacing w:val="-1"/>
          <w:sz w:val="24"/>
          <w:lang w:val="ru-RU"/>
        </w:rPr>
        <w:t xml:space="preserve"> </w:t>
      </w:r>
      <w:r w:rsidRPr="002E49C9">
        <w:rPr>
          <w:sz w:val="24"/>
          <w:lang w:val="ru-RU"/>
        </w:rPr>
        <w:t>языка;</w:t>
      </w:r>
    </w:p>
    <w:p w:rsidR="002E49C9" w:rsidRPr="002E49C9" w:rsidRDefault="002E49C9" w:rsidP="002B7913">
      <w:pPr>
        <w:pStyle w:val="a4"/>
        <w:numPr>
          <w:ilvl w:val="0"/>
          <w:numId w:val="898"/>
        </w:numPr>
        <w:tabs>
          <w:tab w:val="left" w:pos="2514"/>
          <w:tab w:val="left" w:pos="3830"/>
          <w:tab w:val="left" w:pos="5556"/>
          <w:tab w:val="left" w:pos="7221"/>
          <w:tab w:val="left" w:pos="7760"/>
          <w:tab w:val="left" w:pos="9653"/>
          <w:tab w:val="left" w:pos="10886"/>
        </w:tabs>
        <w:autoSpaceDE w:val="0"/>
        <w:autoSpaceDN w:val="0"/>
        <w:ind w:right="749" w:firstLine="708"/>
        <w:rPr>
          <w:sz w:val="24"/>
          <w:lang w:val="ru-RU"/>
        </w:rPr>
      </w:pPr>
      <w:r w:rsidRPr="002E49C9">
        <w:rPr>
          <w:sz w:val="24"/>
          <w:lang w:val="ru-RU"/>
        </w:rPr>
        <w:t>извлекать</w:t>
      </w:r>
      <w:r w:rsidRPr="002E49C9">
        <w:rPr>
          <w:sz w:val="24"/>
          <w:lang w:val="ru-RU"/>
        </w:rPr>
        <w:tab/>
        <w:t>необходимую</w:t>
      </w:r>
      <w:r w:rsidRPr="002E49C9">
        <w:rPr>
          <w:sz w:val="24"/>
          <w:lang w:val="ru-RU"/>
        </w:rPr>
        <w:tab/>
        <w:t>информацию</w:t>
      </w:r>
      <w:r w:rsidRPr="002E49C9">
        <w:rPr>
          <w:sz w:val="24"/>
          <w:lang w:val="ru-RU"/>
        </w:rPr>
        <w:tab/>
        <w:t>из</w:t>
      </w:r>
      <w:r w:rsidRPr="002E49C9">
        <w:rPr>
          <w:sz w:val="24"/>
          <w:lang w:val="ru-RU"/>
        </w:rPr>
        <w:tab/>
        <w:t>орфоэпических</w:t>
      </w:r>
      <w:r w:rsidRPr="002E49C9">
        <w:rPr>
          <w:sz w:val="24"/>
          <w:lang w:val="ru-RU"/>
        </w:rPr>
        <w:tab/>
        <w:t>словарей</w:t>
      </w:r>
      <w:r w:rsidRPr="002E49C9">
        <w:rPr>
          <w:sz w:val="24"/>
          <w:lang w:val="ru-RU"/>
        </w:rPr>
        <w:tab/>
        <w:t>и справочников; использовать её в различных видах</w:t>
      </w:r>
      <w:r w:rsidRPr="002E49C9">
        <w:rPr>
          <w:spacing w:val="-2"/>
          <w:sz w:val="24"/>
          <w:lang w:val="ru-RU"/>
        </w:rPr>
        <w:t xml:space="preserve"> </w:t>
      </w:r>
      <w:r w:rsidRPr="002E49C9">
        <w:rPr>
          <w:sz w:val="24"/>
          <w:lang w:val="ru-RU"/>
        </w:rPr>
        <w:t>деятельности.</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0"/>
          <w:numId w:val="898"/>
        </w:numPr>
        <w:tabs>
          <w:tab w:val="left" w:pos="2514"/>
        </w:tabs>
        <w:autoSpaceDE w:val="0"/>
        <w:autoSpaceDN w:val="0"/>
        <w:ind w:firstLine="708"/>
        <w:rPr>
          <w:i/>
          <w:sz w:val="24"/>
          <w:lang w:val="ru-RU"/>
        </w:rPr>
      </w:pPr>
      <w:r w:rsidRPr="002E49C9">
        <w:rPr>
          <w:i/>
          <w:sz w:val="24"/>
          <w:lang w:val="ru-RU"/>
        </w:rPr>
        <w:t>опознавать основные выразительные средства фонетики</w:t>
      </w:r>
      <w:r w:rsidRPr="002E49C9">
        <w:rPr>
          <w:i/>
          <w:spacing w:val="-3"/>
          <w:sz w:val="24"/>
          <w:lang w:val="ru-RU"/>
        </w:rPr>
        <w:t xml:space="preserve"> </w:t>
      </w:r>
      <w:r w:rsidRPr="002E49C9">
        <w:rPr>
          <w:i/>
          <w:sz w:val="24"/>
          <w:lang w:val="ru-RU"/>
        </w:rPr>
        <w:t>(звукопись);</w:t>
      </w:r>
    </w:p>
    <w:p w:rsidR="002E49C9" w:rsidRPr="002E49C9" w:rsidRDefault="002E49C9" w:rsidP="002B7913">
      <w:pPr>
        <w:pStyle w:val="a4"/>
        <w:numPr>
          <w:ilvl w:val="0"/>
          <w:numId w:val="898"/>
        </w:numPr>
        <w:tabs>
          <w:tab w:val="left" w:pos="2514"/>
        </w:tabs>
        <w:autoSpaceDE w:val="0"/>
        <w:autoSpaceDN w:val="0"/>
        <w:spacing w:before="1"/>
        <w:ind w:firstLine="708"/>
        <w:rPr>
          <w:i/>
          <w:sz w:val="24"/>
          <w:lang w:val="ru-RU"/>
        </w:rPr>
      </w:pPr>
      <w:r w:rsidRPr="002E49C9">
        <w:rPr>
          <w:i/>
          <w:sz w:val="24"/>
          <w:lang w:val="ru-RU"/>
        </w:rPr>
        <w:t>выразительно читать прозаические и поэтические</w:t>
      </w:r>
      <w:r w:rsidRPr="002E49C9">
        <w:rPr>
          <w:i/>
          <w:spacing w:val="-2"/>
          <w:sz w:val="24"/>
          <w:lang w:val="ru-RU"/>
        </w:rPr>
        <w:t xml:space="preserve"> </w:t>
      </w:r>
      <w:r w:rsidRPr="002E49C9">
        <w:rPr>
          <w:i/>
          <w:sz w:val="24"/>
          <w:lang w:val="ru-RU"/>
        </w:rPr>
        <w:t>тексты;</w:t>
      </w:r>
    </w:p>
    <w:p w:rsidR="002E49C9" w:rsidRPr="002E49C9" w:rsidRDefault="002E49C9" w:rsidP="002B7913">
      <w:pPr>
        <w:pStyle w:val="a4"/>
        <w:numPr>
          <w:ilvl w:val="0"/>
          <w:numId w:val="898"/>
        </w:numPr>
        <w:tabs>
          <w:tab w:val="left" w:pos="2514"/>
          <w:tab w:val="left" w:pos="3804"/>
          <w:tab w:val="left" w:pos="5415"/>
          <w:tab w:val="left" w:pos="6994"/>
          <w:tab w:val="left" w:pos="7452"/>
          <w:tab w:val="left" w:pos="9471"/>
        </w:tabs>
        <w:autoSpaceDE w:val="0"/>
        <w:autoSpaceDN w:val="0"/>
        <w:ind w:right="751" w:firstLine="708"/>
        <w:rPr>
          <w:i/>
          <w:sz w:val="24"/>
          <w:lang w:val="ru-RU"/>
        </w:rPr>
      </w:pPr>
      <w:r w:rsidRPr="002E49C9">
        <w:rPr>
          <w:i/>
          <w:sz w:val="24"/>
          <w:lang w:val="ru-RU"/>
        </w:rPr>
        <w:t>извлекать</w:t>
      </w:r>
      <w:r w:rsidRPr="002E49C9">
        <w:rPr>
          <w:i/>
          <w:sz w:val="24"/>
          <w:lang w:val="ru-RU"/>
        </w:rPr>
        <w:tab/>
        <w:t>необходимую</w:t>
      </w:r>
      <w:r w:rsidRPr="002E49C9">
        <w:rPr>
          <w:i/>
          <w:sz w:val="24"/>
          <w:lang w:val="ru-RU"/>
        </w:rPr>
        <w:tab/>
        <w:t>информацию</w:t>
      </w:r>
      <w:r w:rsidRPr="002E49C9">
        <w:rPr>
          <w:i/>
          <w:sz w:val="24"/>
          <w:lang w:val="ru-RU"/>
        </w:rPr>
        <w:tab/>
        <w:t>из</w:t>
      </w:r>
      <w:r w:rsidRPr="002E49C9">
        <w:rPr>
          <w:i/>
          <w:sz w:val="24"/>
          <w:lang w:val="ru-RU"/>
        </w:rPr>
        <w:tab/>
        <w:t>мультимедийных</w:t>
      </w:r>
      <w:r w:rsidRPr="002E49C9">
        <w:rPr>
          <w:i/>
          <w:sz w:val="24"/>
          <w:lang w:val="ru-RU"/>
        </w:rPr>
        <w:tab/>
        <w:t>орфоэпических словарей и справочников; использовать её в различных видах</w:t>
      </w:r>
      <w:r w:rsidRPr="002E49C9">
        <w:rPr>
          <w:i/>
          <w:spacing w:val="-9"/>
          <w:sz w:val="24"/>
          <w:lang w:val="ru-RU"/>
        </w:rPr>
        <w:t xml:space="preserve"> </w:t>
      </w:r>
      <w:r w:rsidRPr="002E49C9">
        <w:rPr>
          <w:i/>
          <w:sz w:val="24"/>
          <w:lang w:val="ru-RU"/>
        </w:rPr>
        <w:t>деятельности.</w:t>
      </w:r>
    </w:p>
    <w:p w:rsidR="002E49C9" w:rsidRPr="002E49C9" w:rsidRDefault="002E49C9" w:rsidP="002E49C9">
      <w:pPr>
        <w:pStyle w:val="a3"/>
        <w:ind w:firstLine="1724"/>
        <w:rPr>
          <w:lang w:val="ru-RU"/>
        </w:rPr>
      </w:pPr>
      <w:r w:rsidRPr="002E49C9">
        <w:rPr>
          <w:spacing w:val="-60"/>
          <w:u w:val="single"/>
          <w:lang w:val="ru-RU"/>
        </w:rPr>
        <w:t xml:space="preserve"> </w:t>
      </w:r>
      <w:r w:rsidRPr="002E49C9">
        <w:rPr>
          <w:lang w:val="ru-RU"/>
        </w:rPr>
        <w:t>Морфемика и словообразование</w:t>
      </w:r>
    </w:p>
    <w:p w:rsidR="002E49C9" w:rsidRPr="002E49C9" w:rsidRDefault="002E49C9" w:rsidP="002E49C9">
      <w:pPr>
        <w:pStyle w:val="a3"/>
        <w:ind w:left="2370"/>
        <w:rPr>
          <w:lang w:val="ru-RU"/>
        </w:rPr>
      </w:pPr>
      <w:r w:rsidRPr="002E49C9">
        <w:rPr>
          <w:spacing w:val="-60"/>
          <w:u w:val="single"/>
          <w:lang w:val="ru-RU"/>
        </w:rPr>
        <w:t xml:space="preserve"> </w:t>
      </w:r>
      <w:r w:rsidRPr="002E49C9">
        <w:rPr>
          <w:lang w:val="ru-RU"/>
        </w:rPr>
        <w:t>Выпускник научится:</w:t>
      </w:r>
    </w:p>
    <w:p w:rsidR="002E49C9" w:rsidRPr="002E49C9" w:rsidRDefault="002E49C9" w:rsidP="002B7913">
      <w:pPr>
        <w:pStyle w:val="a4"/>
        <w:numPr>
          <w:ilvl w:val="0"/>
          <w:numId w:val="898"/>
        </w:numPr>
        <w:tabs>
          <w:tab w:val="left" w:pos="2514"/>
          <w:tab w:val="left" w:pos="3451"/>
          <w:tab w:val="left" w:pos="4260"/>
          <w:tab w:val="left" w:pos="4734"/>
          <w:tab w:val="left" w:pos="5944"/>
          <w:tab w:val="left" w:pos="6423"/>
          <w:tab w:val="left" w:pos="7361"/>
          <w:tab w:val="left" w:pos="8880"/>
          <w:tab w:val="left" w:pos="10881"/>
        </w:tabs>
        <w:autoSpaceDE w:val="0"/>
        <w:autoSpaceDN w:val="0"/>
        <w:ind w:right="754" w:firstLine="708"/>
        <w:rPr>
          <w:sz w:val="24"/>
          <w:lang w:val="ru-RU"/>
        </w:rPr>
      </w:pPr>
      <w:r w:rsidRPr="002E49C9">
        <w:rPr>
          <w:sz w:val="24"/>
          <w:lang w:val="ru-RU"/>
        </w:rPr>
        <w:t>делить</w:t>
      </w:r>
      <w:r w:rsidRPr="002E49C9">
        <w:rPr>
          <w:sz w:val="24"/>
          <w:lang w:val="ru-RU"/>
        </w:rPr>
        <w:tab/>
        <w:t>слова</w:t>
      </w:r>
      <w:r w:rsidRPr="002E49C9">
        <w:rPr>
          <w:sz w:val="24"/>
          <w:lang w:val="ru-RU"/>
        </w:rPr>
        <w:tab/>
        <w:t>на</w:t>
      </w:r>
      <w:r w:rsidRPr="002E49C9">
        <w:rPr>
          <w:sz w:val="24"/>
          <w:lang w:val="ru-RU"/>
        </w:rPr>
        <w:tab/>
        <w:t>морфемы</w:t>
      </w:r>
      <w:r w:rsidRPr="002E49C9">
        <w:rPr>
          <w:sz w:val="24"/>
          <w:lang w:val="ru-RU"/>
        </w:rPr>
        <w:tab/>
        <w:t>на</w:t>
      </w:r>
      <w:r w:rsidRPr="002E49C9">
        <w:rPr>
          <w:sz w:val="24"/>
          <w:lang w:val="ru-RU"/>
        </w:rPr>
        <w:tab/>
        <w:t>основе</w:t>
      </w:r>
      <w:r w:rsidRPr="002E49C9">
        <w:rPr>
          <w:sz w:val="24"/>
          <w:lang w:val="ru-RU"/>
        </w:rPr>
        <w:tab/>
        <w:t>смыслового,</w:t>
      </w:r>
      <w:r w:rsidRPr="002E49C9">
        <w:rPr>
          <w:sz w:val="24"/>
          <w:lang w:val="ru-RU"/>
        </w:rPr>
        <w:tab/>
        <w:t>грамматического</w:t>
      </w:r>
      <w:r w:rsidRPr="002E49C9">
        <w:rPr>
          <w:sz w:val="24"/>
          <w:lang w:val="ru-RU"/>
        </w:rPr>
        <w:tab/>
        <w:t>и словообразовательного анализа</w:t>
      </w:r>
      <w:r w:rsidRPr="002E49C9">
        <w:rPr>
          <w:spacing w:val="-2"/>
          <w:sz w:val="24"/>
          <w:lang w:val="ru-RU"/>
        </w:rPr>
        <w:t xml:space="preserve"> </w:t>
      </w:r>
      <w:r w:rsidRPr="002E49C9">
        <w:rPr>
          <w:sz w:val="24"/>
          <w:lang w:val="ru-RU"/>
        </w:rPr>
        <w:t>слова;</w:t>
      </w:r>
    </w:p>
    <w:p w:rsidR="002E49C9" w:rsidRDefault="002E49C9" w:rsidP="002B7913">
      <w:pPr>
        <w:pStyle w:val="a4"/>
        <w:numPr>
          <w:ilvl w:val="0"/>
          <w:numId w:val="898"/>
        </w:numPr>
        <w:tabs>
          <w:tab w:val="left" w:pos="2514"/>
        </w:tabs>
        <w:autoSpaceDE w:val="0"/>
        <w:autoSpaceDN w:val="0"/>
        <w:ind w:firstLine="708"/>
        <w:rPr>
          <w:sz w:val="24"/>
        </w:rPr>
      </w:pPr>
      <w:r>
        <w:rPr>
          <w:sz w:val="24"/>
        </w:rPr>
        <w:t>различать изученные способы словообразования;</w:t>
      </w:r>
    </w:p>
    <w:p w:rsidR="002E49C9" w:rsidRPr="002E49C9" w:rsidRDefault="002E49C9" w:rsidP="002B7913">
      <w:pPr>
        <w:pStyle w:val="a4"/>
        <w:numPr>
          <w:ilvl w:val="0"/>
          <w:numId w:val="898"/>
        </w:numPr>
        <w:tabs>
          <w:tab w:val="left" w:pos="2514"/>
          <w:tab w:val="left" w:pos="4202"/>
          <w:tab w:val="left" w:pos="4530"/>
          <w:tab w:val="left" w:pos="6346"/>
          <w:tab w:val="left" w:pos="7649"/>
          <w:tab w:val="left" w:pos="10882"/>
        </w:tabs>
        <w:autoSpaceDE w:val="0"/>
        <w:autoSpaceDN w:val="0"/>
        <w:ind w:right="752" w:firstLine="708"/>
        <w:rPr>
          <w:sz w:val="24"/>
          <w:lang w:val="ru-RU"/>
        </w:rPr>
      </w:pPr>
      <w:r w:rsidRPr="002E49C9">
        <w:rPr>
          <w:sz w:val="24"/>
          <w:lang w:val="ru-RU"/>
        </w:rPr>
        <w:t>анализировать</w:t>
      </w:r>
      <w:r w:rsidRPr="002E49C9">
        <w:rPr>
          <w:sz w:val="24"/>
          <w:lang w:val="ru-RU"/>
        </w:rPr>
        <w:tab/>
        <w:t>и</w:t>
      </w:r>
      <w:r w:rsidRPr="002E49C9">
        <w:rPr>
          <w:sz w:val="24"/>
          <w:lang w:val="ru-RU"/>
        </w:rPr>
        <w:tab/>
        <w:t>самостоятельно</w:t>
      </w:r>
      <w:r w:rsidRPr="002E49C9">
        <w:rPr>
          <w:sz w:val="24"/>
          <w:lang w:val="ru-RU"/>
        </w:rPr>
        <w:tab/>
        <w:t>составлять</w:t>
      </w:r>
      <w:r w:rsidRPr="002E49C9">
        <w:rPr>
          <w:sz w:val="24"/>
          <w:lang w:val="ru-RU"/>
        </w:rPr>
        <w:tab/>
        <w:t xml:space="preserve">словообразовательные  </w:t>
      </w:r>
      <w:r w:rsidRPr="002E49C9">
        <w:rPr>
          <w:spacing w:val="7"/>
          <w:sz w:val="24"/>
          <w:lang w:val="ru-RU"/>
        </w:rPr>
        <w:t xml:space="preserve"> </w:t>
      </w:r>
      <w:r w:rsidRPr="002E49C9">
        <w:rPr>
          <w:sz w:val="24"/>
          <w:lang w:val="ru-RU"/>
        </w:rPr>
        <w:t>пары</w:t>
      </w:r>
      <w:r w:rsidRPr="002E49C9">
        <w:rPr>
          <w:sz w:val="24"/>
          <w:lang w:val="ru-RU"/>
        </w:rPr>
        <w:tab/>
        <w:t>и словообразовательные цепочки</w:t>
      </w:r>
      <w:r w:rsidRPr="002E49C9">
        <w:rPr>
          <w:spacing w:val="-1"/>
          <w:sz w:val="24"/>
          <w:lang w:val="ru-RU"/>
        </w:rPr>
        <w:t xml:space="preserve"> </w:t>
      </w:r>
      <w:r w:rsidRPr="002E49C9">
        <w:rPr>
          <w:sz w:val="24"/>
          <w:lang w:val="ru-RU"/>
        </w:rPr>
        <w:t>слов;</w:t>
      </w:r>
    </w:p>
    <w:p w:rsidR="002E49C9" w:rsidRPr="002E49C9" w:rsidRDefault="002E49C9" w:rsidP="002B7913">
      <w:pPr>
        <w:pStyle w:val="a4"/>
        <w:numPr>
          <w:ilvl w:val="0"/>
          <w:numId w:val="898"/>
        </w:numPr>
        <w:tabs>
          <w:tab w:val="left" w:pos="2514"/>
        </w:tabs>
        <w:autoSpaceDE w:val="0"/>
        <w:autoSpaceDN w:val="0"/>
        <w:ind w:right="745" w:firstLine="708"/>
        <w:rPr>
          <w:sz w:val="24"/>
          <w:lang w:val="ru-RU"/>
        </w:rPr>
      </w:pPr>
      <w:r w:rsidRPr="002E49C9">
        <w:rPr>
          <w:sz w:val="24"/>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w:t>
      </w:r>
      <w:r w:rsidRPr="002E49C9">
        <w:rPr>
          <w:spacing w:val="-21"/>
          <w:sz w:val="24"/>
          <w:lang w:val="ru-RU"/>
        </w:rPr>
        <w:t xml:space="preserve"> </w:t>
      </w:r>
      <w:r w:rsidRPr="002E49C9">
        <w:rPr>
          <w:sz w:val="24"/>
          <w:lang w:val="ru-RU"/>
        </w:rPr>
        <w:t>слов.</w:t>
      </w:r>
    </w:p>
    <w:p w:rsidR="002E49C9" w:rsidRPr="002E49C9" w:rsidRDefault="002E49C9" w:rsidP="002E49C9">
      <w:pPr>
        <w:spacing w:before="1"/>
        <w:ind w:left="2370"/>
        <w:rPr>
          <w:sz w:val="24"/>
        </w:rPr>
      </w:pPr>
      <w:r w:rsidRPr="002E49C9">
        <w:rPr>
          <w:sz w:val="24"/>
        </w:rPr>
        <w:t>Выпускник получит возможность научиться:</w:t>
      </w:r>
    </w:p>
    <w:p w:rsidR="002E49C9" w:rsidRPr="002E49C9" w:rsidRDefault="002E49C9" w:rsidP="002B7913">
      <w:pPr>
        <w:pStyle w:val="a4"/>
        <w:numPr>
          <w:ilvl w:val="0"/>
          <w:numId w:val="898"/>
        </w:numPr>
        <w:tabs>
          <w:tab w:val="left" w:pos="2514"/>
        </w:tabs>
        <w:autoSpaceDE w:val="0"/>
        <w:autoSpaceDN w:val="0"/>
        <w:ind w:right="744" w:firstLine="708"/>
        <w:rPr>
          <w:i/>
          <w:sz w:val="24"/>
          <w:lang w:val="ru-RU"/>
        </w:rPr>
      </w:pPr>
      <w:r w:rsidRPr="002E49C9">
        <w:rPr>
          <w:i/>
          <w:sz w:val="24"/>
          <w:lang w:val="ru-RU"/>
        </w:rPr>
        <w:t>характеризовать словообразовательные цепочки и словообразовательные гнёзда, устанавливая смысловую и структурную связь однокоренных</w:t>
      </w:r>
      <w:r w:rsidRPr="002E49C9">
        <w:rPr>
          <w:i/>
          <w:spacing w:val="-6"/>
          <w:sz w:val="24"/>
          <w:lang w:val="ru-RU"/>
        </w:rPr>
        <w:t xml:space="preserve"> </w:t>
      </w:r>
      <w:r w:rsidRPr="002E49C9">
        <w:rPr>
          <w:i/>
          <w:sz w:val="24"/>
          <w:lang w:val="ru-RU"/>
        </w:rPr>
        <w:t>слов;</w:t>
      </w:r>
    </w:p>
    <w:p w:rsidR="002E49C9" w:rsidRPr="002E49C9" w:rsidRDefault="002E49C9" w:rsidP="002E49C9">
      <w:pPr>
        <w:rPr>
          <w:sz w:val="24"/>
          <w:lang w:val="ru-RU"/>
        </w:rPr>
        <w:sectPr w:rsidR="002E49C9" w:rsidRPr="002E49C9">
          <w:pgSz w:w="11910" w:h="16840"/>
          <w:pgMar w:top="1040" w:right="100" w:bottom="960" w:left="40" w:header="0" w:footer="772" w:gutter="0"/>
          <w:cols w:space="720"/>
        </w:sectPr>
      </w:pPr>
    </w:p>
    <w:p w:rsidR="002E49C9" w:rsidRPr="002E49C9" w:rsidRDefault="002E49C9" w:rsidP="002B7913">
      <w:pPr>
        <w:pStyle w:val="a4"/>
        <w:numPr>
          <w:ilvl w:val="0"/>
          <w:numId w:val="898"/>
        </w:numPr>
        <w:tabs>
          <w:tab w:val="left" w:pos="2514"/>
          <w:tab w:val="left" w:pos="4085"/>
          <w:tab w:val="left" w:pos="5411"/>
          <w:tab w:val="left" w:pos="7383"/>
          <w:tab w:val="left" w:pos="8709"/>
          <w:tab w:val="left" w:pos="10907"/>
        </w:tabs>
        <w:autoSpaceDE w:val="0"/>
        <w:autoSpaceDN w:val="0"/>
        <w:spacing w:before="66"/>
        <w:ind w:right="752" w:firstLine="708"/>
        <w:rPr>
          <w:i/>
          <w:sz w:val="24"/>
          <w:lang w:val="ru-RU"/>
        </w:rPr>
      </w:pPr>
      <w:r w:rsidRPr="002E49C9">
        <w:rPr>
          <w:i/>
          <w:sz w:val="24"/>
          <w:lang w:val="ru-RU"/>
        </w:rPr>
        <w:lastRenderedPageBreak/>
        <w:t>опознавать</w:t>
      </w:r>
      <w:r w:rsidRPr="002E49C9">
        <w:rPr>
          <w:i/>
          <w:sz w:val="24"/>
          <w:lang w:val="ru-RU"/>
        </w:rPr>
        <w:tab/>
        <w:t>основные</w:t>
      </w:r>
      <w:r w:rsidRPr="002E49C9">
        <w:rPr>
          <w:i/>
          <w:sz w:val="24"/>
          <w:lang w:val="ru-RU"/>
        </w:rPr>
        <w:tab/>
        <w:t>выразительные</w:t>
      </w:r>
      <w:r w:rsidRPr="002E49C9">
        <w:rPr>
          <w:i/>
          <w:sz w:val="24"/>
          <w:lang w:val="ru-RU"/>
        </w:rPr>
        <w:tab/>
        <w:t>средства</w:t>
      </w:r>
      <w:r w:rsidRPr="002E49C9">
        <w:rPr>
          <w:i/>
          <w:sz w:val="24"/>
          <w:lang w:val="ru-RU"/>
        </w:rPr>
        <w:tab/>
        <w:t>словообразования</w:t>
      </w:r>
      <w:r w:rsidRPr="002E49C9">
        <w:rPr>
          <w:i/>
          <w:sz w:val="24"/>
          <w:lang w:val="ru-RU"/>
        </w:rPr>
        <w:tab/>
        <w:t>в художественной речи и оценивать их;</w:t>
      </w:r>
    </w:p>
    <w:p w:rsidR="002E49C9" w:rsidRPr="002E49C9" w:rsidRDefault="002E49C9" w:rsidP="002B7913">
      <w:pPr>
        <w:pStyle w:val="a4"/>
        <w:numPr>
          <w:ilvl w:val="0"/>
          <w:numId w:val="898"/>
        </w:numPr>
        <w:tabs>
          <w:tab w:val="left" w:pos="2514"/>
        </w:tabs>
        <w:autoSpaceDE w:val="0"/>
        <w:autoSpaceDN w:val="0"/>
        <w:ind w:right="748" w:firstLine="708"/>
        <w:rPr>
          <w:i/>
          <w:sz w:val="24"/>
          <w:lang w:val="ru-RU"/>
        </w:rPr>
      </w:pPr>
      <w:r w:rsidRPr="002E49C9">
        <w:rPr>
          <w:i/>
          <w:sz w:val="24"/>
          <w:lang w:val="ru-RU"/>
        </w:rPr>
        <w:t>извлекать необходимую информацию из морфемных, словообразовательных и этимологических словарей и справочников, в том числе</w:t>
      </w:r>
      <w:r w:rsidRPr="002E49C9">
        <w:rPr>
          <w:i/>
          <w:spacing w:val="-6"/>
          <w:sz w:val="24"/>
          <w:lang w:val="ru-RU"/>
        </w:rPr>
        <w:t xml:space="preserve"> </w:t>
      </w:r>
      <w:r w:rsidRPr="002E49C9">
        <w:rPr>
          <w:i/>
          <w:sz w:val="24"/>
          <w:lang w:val="ru-RU"/>
        </w:rPr>
        <w:t>мультимедийных;</w:t>
      </w:r>
    </w:p>
    <w:p w:rsidR="002E49C9" w:rsidRPr="002E49C9" w:rsidRDefault="002E49C9" w:rsidP="002B7913">
      <w:pPr>
        <w:pStyle w:val="a4"/>
        <w:numPr>
          <w:ilvl w:val="0"/>
          <w:numId w:val="898"/>
        </w:numPr>
        <w:tabs>
          <w:tab w:val="left" w:pos="2514"/>
          <w:tab w:val="left" w:pos="4159"/>
          <w:tab w:val="left" w:pos="6230"/>
          <w:tab w:val="left" w:pos="7264"/>
          <w:tab w:val="left" w:pos="7846"/>
          <w:tab w:val="left" w:pos="9247"/>
          <w:tab w:val="left" w:pos="10893"/>
        </w:tabs>
        <w:autoSpaceDE w:val="0"/>
        <w:autoSpaceDN w:val="0"/>
        <w:spacing w:before="1"/>
        <w:ind w:right="751" w:firstLine="708"/>
        <w:rPr>
          <w:i/>
          <w:sz w:val="24"/>
          <w:lang w:val="ru-RU"/>
        </w:rPr>
      </w:pPr>
      <w:r w:rsidRPr="002E49C9">
        <w:rPr>
          <w:i/>
          <w:sz w:val="24"/>
          <w:lang w:val="ru-RU"/>
        </w:rPr>
        <w:t>использовать</w:t>
      </w:r>
      <w:r w:rsidRPr="002E49C9">
        <w:rPr>
          <w:i/>
          <w:sz w:val="24"/>
          <w:lang w:val="ru-RU"/>
        </w:rPr>
        <w:tab/>
        <w:t>этимологическую</w:t>
      </w:r>
      <w:r w:rsidRPr="002E49C9">
        <w:rPr>
          <w:i/>
          <w:sz w:val="24"/>
          <w:lang w:val="ru-RU"/>
        </w:rPr>
        <w:tab/>
        <w:t>справку</w:t>
      </w:r>
      <w:r w:rsidRPr="002E49C9">
        <w:rPr>
          <w:i/>
          <w:sz w:val="24"/>
          <w:lang w:val="ru-RU"/>
        </w:rPr>
        <w:tab/>
        <w:t>для</w:t>
      </w:r>
      <w:r w:rsidRPr="002E49C9">
        <w:rPr>
          <w:i/>
          <w:sz w:val="24"/>
          <w:lang w:val="ru-RU"/>
        </w:rPr>
        <w:tab/>
        <w:t>объяснения</w:t>
      </w:r>
      <w:r w:rsidRPr="002E49C9">
        <w:rPr>
          <w:i/>
          <w:sz w:val="24"/>
          <w:lang w:val="ru-RU"/>
        </w:rPr>
        <w:tab/>
        <w:t>правописания</w:t>
      </w:r>
      <w:r w:rsidRPr="002E49C9">
        <w:rPr>
          <w:i/>
          <w:sz w:val="24"/>
          <w:lang w:val="ru-RU"/>
        </w:rPr>
        <w:tab/>
        <w:t>и лексического значения</w:t>
      </w:r>
      <w:r w:rsidRPr="002E49C9">
        <w:rPr>
          <w:i/>
          <w:spacing w:val="-3"/>
          <w:sz w:val="24"/>
          <w:lang w:val="ru-RU"/>
        </w:rPr>
        <w:t xml:space="preserve"> </w:t>
      </w:r>
      <w:r w:rsidRPr="002E49C9">
        <w:rPr>
          <w:i/>
          <w:sz w:val="24"/>
          <w:lang w:val="ru-RU"/>
        </w:rPr>
        <w:t>слова.</w:t>
      </w:r>
    </w:p>
    <w:p w:rsidR="002E49C9" w:rsidRPr="002E49C9" w:rsidRDefault="002E49C9" w:rsidP="002E49C9">
      <w:pPr>
        <w:pStyle w:val="a3"/>
        <w:ind w:firstLine="1582"/>
        <w:rPr>
          <w:lang w:val="ru-RU"/>
        </w:rPr>
      </w:pPr>
      <w:r w:rsidRPr="002E49C9">
        <w:rPr>
          <w:spacing w:val="-60"/>
          <w:u w:val="single"/>
          <w:lang w:val="ru-RU"/>
        </w:rPr>
        <w:t xml:space="preserve"> </w:t>
      </w:r>
      <w:r w:rsidRPr="002E49C9">
        <w:rPr>
          <w:lang w:val="ru-RU"/>
        </w:rPr>
        <w:t>Лексикология и фразеология</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Pr="002E49C9" w:rsidRDefault="002E49C9" w:rsidP="002B7913">
      <w:pPr>
        <w:pStyle w:val="a4"/>
        <w:numPr>
          <w:ilvl w:val="0"/>
          <w:numId w:val="898"/>
        </w:numPr>
        <w:tabs>
          <w:tab w:val="left" w:pos="2514"/>
        </w:tabs>
        <w:autoSpaceDE w:val="0"/>
        <w:autoSpaceDN w:val="0"/>
        <w:ind w:right="754" w:firstLine="708"/>
        <w:jc w:val="both"/>
        <w:rPr>
          <w:sz w:val="24"/>
          <w:lang w:val="ru-RU"/>
        </w:rPr>
      </w:pPr>
      <w:r w:rsidRPr="002E49C9">
        <w:rPr>
          <w:sz w:val="24"/>
          <w:lang w:val="ru-RU"/>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w:t>
      </w:r>
      <w:r w:rsidRPr="002E49C9">
        <w:rPr>
          <w:spacing w:val="-10"/>
          <w:sz w:val="24"/>
          <w:lang w:val="ru-RU"/>
        </w:rPr>
        <w:t xml:space="preserve"> </w:t>
      </w:r>
      <w:r w:rsidRPr="002E49C9">
        <w:rPr>
          <w:sz w:val="24"/>
          <w:lang w:val="ru-RU"/>
        </w:rPr>
        <w:t>слова;</w:t>
      </w:r>
    </w:p>
    <w:p w:rsidR="002E49C9" w:rsidRPr="002E49C9" w:rsidRDefault="002E49C9" w:rsidP="002B7913">
      <w:pPr>
        <w:pStyle w:val="a4"/>
        <w:numPr>
          <w:ilvl w:val="0"/>
          <w:numId w:val="898"/>
        </w:numPr>
        <w:tabs>
          <w:tab w:val="left" w:pos="2514"/>
        </w:tabs>
        <w:autoSpaceDE w:val="0"/>
        <w:autoSpaceDN w:val="0"/>
        <w:ind w:firstLine="708"/>
        <w:rPr>
          <w:sz w:val="24"/>
          <w:lang w:val="ru-RU"/>
        </w:rPr>
      </w:pPr>
      <w:r w:rsidRPr="002E49C9">
        <w:rPr>
          <w:sz w:val="24"/>
          <w:lang w:val="ru-RU"/>
        </w:rPr>
        <w:t>группировать слова по тематическим</w:t>
      </w:r>
      <w:r w:rsidRPr="002E49C9">
        <w:rPr>
          <w:spacing w:val="-4"/>
          <w:sz w:val="24"/>
          <w:lang w:val="ru-RU"/>
        </w:rPr>
        <w:t xml:space="preserve"> </w:t>
      </w:r>
      <w:r w:rsidRPr="002E49C9">
        <w:rPr>
          <w:sz w:val="24"/>
          <w:lang w:val="ru-RU"/>
        </w:rPr>
        <w:t>группам;</w:t>
      </w:r>
    </w:p>
    <w:p w:rsidR="002E49C9" w:rsidRPr="002E49C9" w:rsidRDefault="002E49C9" w:rsidP="002B7913">
      <w:pPr>
        <w:pStyle w:val="a4"/>
        <w:numPr>
          <w:ilvl w:val="0"/>
          <w:numId w:val="898"/>
        </w:numPr>
        <w:tabs>
          <w:tab w:val="left" w:pos="2514"/>
        </w:tabs>
        <w:autoSpaceDE w:val="0"/>
        <w:autoSpaceDN w:val="0"/>
        <w:ind w:firstLine="708"/>
        <w:rPr>
          <w:sz w:val="24"/>
          <w:lang w:val="ru-RU"/>
        </w:rPr>
      </w:pPr>
      <w:r w:rsidRPr="002E49C9">
        <w:rPr>
          <w:sz w:val="24"/>
          <w:lang w:val="ru-RU"/>
        </w:rPr>
        <w:t>подбирать к словам синонимы,</w:t>
      </w:r>
      <w:r w:rsidRPr="002E49C9">
        <w:rPr>
          <w:spacing w:val="-3"/>
          <w:sz w:val="24"/>
          <w:lang w:val="ru-RU"/>
        </w:rPr>
        <w:t xml:space="preserve"> </w:t>
      </w:r>
      <w:r w:rsidRPr="002E49C9">
        <w:rPr>
          <w:sz w:val="24"/>
          <w:lang w:val="ru-RU"/>
        </w:rPr>
        <w:t>антонимы;</w:t>
      </w:r>
    </w:p>
    <w:p w:rsidR="002E49C9" w:rsidRDefault="002E49C9" w:rsidP="002B7913">
      <w:pPr>
        <w:pStyle w:val="a4"/>
        <w:numPr>
          <w:ilvl w:val="0"/>
          <w:numId w:val="898"/>
        </w:numPr>
        <w:tabs>
          <w:tab w:val="left" w:pos="2514"/>
        </w:tabs>
        <w:autoSpaceDE w:val="0"/>
        <w:autoSpaceDN w:val="0"/>
        <w:ind w:firstLine="708"/>
        <w:rPr>
          <w:sz w:val="24"/>
        </w:rPr>
      </w:pPr>
      <w:r>
        <w:rPr>
          <w:sz w:val="24"/>
        </w:rPr>
        <w:t>опознавать фразеологические</w:t>
      </w:r>
      <w:r>
        <w:rPr>
          <w:spacing w:val="-1"/>
          <w:sz w:val="24"/>
        </w:rPr>
        <w:t xml:space="preserve"> </w:t>
      </w:r>
      <w:r>
        <w:rPr>
          <w:sz w:val="24"/>
        </w:rPr>
        <w:t>обороты;</w:t>
      </w:r>
    </w:p>
    <w:p w:rsidR="002E49C9" w:rsidRPr="002E49C9" w:rsidRDefault="002E49C9" w:rsidP="002B7913">
      <w:pPr>
        <w:pStyle w:val="a4"/>
        <w:numPr>
          <w:ilvl w:val="0"/>
          <w:numId w:val="898"/>
        </w:numPr>
        <w:tabs>
          <w:tab w:val="left" w:pos="2514"/>
        </w:tabs>
        <w:autoSpaceDE w:val="0"/>
        <w:autoSpaceDN w:val="0"/>
        <w:ind w:firstLine="708"/>
        <w:rPr>
          <w:sz w:val="24"/>
          <w:lang w:val="ru-RU"/>
        </w:rPr>
      </w:pPr>
      <w:r w:rsidRPr="002E49C9">
        <w:rPr>
          <w:sz w:val="24"/>
          <w:lang w:val="ru-RU"/>
        </w:rPr>
        <w:t>соблюдать лексические нормы в устных и письменных</w:t>
      </w:r>
      <w:r w:rsidRPr="002E49C9">
        <w:rPr>
          <w:spacing w:val="-3"/>
          <w:sz w:val="24"/>
          <w:lang w:val="ru-RU"/>
        </w:rPr>
        <w:t xml:space="preserve"> </w:t>
      </w:r>
      <w:r w:rsidRPr="002E49C9">
        <w:rPr>
          <w:sz w:val="24"/>
          <w:lang w:val="ru-RU"/>
        </w:rPr>
        <w:t>высказываниях;</w:t>
      </w:r>
    </w:p>
    <w:p w:rsidR="002E49C9" w:rsidRPr="002E49C9" w:rsidRDefault="002E49C9" w:rsidP="002B7913">
      <w:pPr>
        <w:pStyle w:val="a4"/>
        <w:numPr>
          <w:ilvl w:val="0"/>
          <w:numId w:val="898"/>
        </w:numPr>
        <w:tabs>
          <w:tab w:val="left" w:pos="2514"/>
        </w:tabs>
        <w:autoSpaceDE w:val="0"/>
        <w:autoSpaceDN w:val="0"/>
        <w:ind w:right="754" w:firstLine="708"/>
        <w:rPr>
          <w:sz w:val="24"/>
          <w:lang w:val="ru-RU"/>
        </w:rPr>
      </w:pPr>
      <w:r w:rsidRPr="002E49C9">
        <w:rPr>
          <w:sz w:val="24"/>
          <w:lang w:val="ru-RU"/>
        </w:rPr>
        <w:t>использовать лексическую синонимию как средство исправления неоправданного повтора в речи и как средство связи предложений в</w:t>
      </w:r>
      <w:r w:rsidRPr="002E49C9">
        <w:rPr>
          <w:spacing w:val="-8"/>
          <w:sz w:val="24"/>
          <w:lang w:val="ru-RU"/>
        </w:rPr>
        <w:t xml:space="preserve"> </w:t>
      </w:r>
      <w:r w:rsidRPr="002E49C9">
        <w:rPr>
          <w:sz w:val="24"/>
          <w:lang w:val="ru-RU"/>
        </w:rPr>
        <w:t>тексте;</w:t>
      </w:r>
    </w:p>
    <w:p w:rsidR="002E49C9" w:rsidRPr="002E49C9" w:rsidRDefault="002E49C9" w:rsidP="002B7913">
      <w:pPr>
        <w:pStyle w:val="a4"/>
        <w:numPr>
          <w:ilvl w:val="0"/>
          <w:numId w:val="898"/>
        </w:numPr>
        <w:tabs>
          <w:tab w:val="left" w:pos="2514"/>
        </w:tabs>
        <w:autoSpaceDE w:val="0"/>
        <w:autoSpaceDN w:val="0"/>
        <w:ind w:right="752" w:firstLine="708"/>
        <w:rPr>
          <w:sz w:val="24"/>
          <w:lang w:val="ru-RU"/>
        </w:rPr>
      </w:pPr>
      <w:r w:rsidRPr="002E49C9">
        <w:rPr>
          <w:sz w:val="24"/>
          <w:lang w:val="ru-RU"/>
        </w:rPr>
        <w:t>опознавать основные виды тропов, построенных на переносном значении слова (метафора, эпитет,</w:t>
      </w:r>
      <w:r w:rsidRPr="002E49C9">
        <w:rPr>
          <w:spacing w:val="-1"/>
          <w:sz w:val="24"/>
          <w:lang w:val="ru-RU"/>
        </w:rPr>
        <w:t xml:space="preserve"> </w:t>
      </w:r>
      <w:r w:rsidRPr="002E49C9">
        <w:rPr>
          <w:sz w:val="24"/>
          <w:lang w:val="ru-RU"/>
        </w:rPr>
        <w:t>олицетворение);</w:t>
      </w:r>
    </w:p>
    <w:p w:rsidR="002E49C9" w:rsidRPr="002E49C9" w:rsidRDefault="002E49C9" w:rsidP="002B7913">
      <w:pPr>
        <w:pStyle w:val="a4"/>
        <w:numPr>
          <w:ilvl w:val="0"/>
          <w:numId w:val="898"/>
        </w:numPr>
        <w:tabs>
          <w:tab w:val="left" w:pos="2514"/>
        </w:tabs>
        <w:autoSpaceDE w:val="0"/>
        <w:autoSpaceDN w:val="0"/>
        <w:spacing w:before="1"/>
        <w:ind w:right="746" w:firstLine="708"/>
        <w:jc w:val="both"/>
        <w:rPr>
          <w:sz w:val="24"/>
          <w:lang w:val="ru-RU"/>
        </w:rPr>
      </w:pPr>
      <w:r w:rsidRPr="002E49C9">
        <w:rPr>
          <w:sz w:val="24"/>
          <w:lang w:val="ru-RU"/>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w:t>
      </w:r>
      <w:r w:rsidRPr="002E49C9">
        <w:rPr>
          <w:spacing w:val="-2"/>
          <w:sz w:val="24"/>
          <w:lang w:val="ru-RU"/>
        </w:rPr>
        <w:t xml:space="preserve"> </w:t>
      </w:r>
      <w:r w:rsidRPr="002E49C9">
        <w:rPr>
          <w:sz w:val="24"/>
          <w:lang w:val="ru-RU"/>
        </w:rPr>
        <w:t>деятельности.</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0"/>
          <w:numId w:val="898"/>
        </w:numPr>
        <w:tabs>
          <w:tab w:val="left" w:pos="2514"/>
        </w:tabs>
        <w:autoSpaceDE w:val="0"/>
        <w:autoSpaceDN w:val="0"/>
        <w:ind w:firstLine="708"/>
        <w:rPr>
          <w:i/>
          <w:sz w:val="24"/>
          <w:lang w:val="ru-RU"/>
        </w:rPr>
      </w:pPr>
      <w:r w:rsidRPr="002E49C9">
        <w:rPr>
          <w:i/>
          <w:sz w:val="24"/>
          <w:lang w:val="ru-RU"/>
        </w:rPr>
        <w:t>объяснять общие принципы классификации словарного состава русского</w:t>
      </w:r>
      <w:r w:rsidRPr="002E49C9">
        <w:rPr>
          <w:i/>
          <w:spacing w:val="-6"/>
          <w:sz w:val="24"/>
          <w:lang w:val="ru-RU"/>
        </w:rPr>
        <w:t xml:space="preserve"> </w:t>
      </w:r>
      <w:r w:rsidRPr="002E49C9">
        <w:rPr>
          <w:i/>
          <w:sz w:val="24"/>
          <w:lang w:val="ru-RU"/>
        </w:rPr>
        <w:t>языка;</w:t>
      </w:r>
    </w:p>
    <w:p w:rsidR="002E49C9" w:rsidRPr="002E49C9" w:rsidRDefault="002E49C9" w:rsidP="002B7913">
      <w:pPr>
        <w:pStyle w:val="a4"/>
        <w:numPr>
          <w:ilvl w:val="0"/>
          <w:numId w:val="898"/>
        </w:numPr>
        <w:tabs>
          <w:tab w:val="left" w:pos="2514"/>
        </w:tabs>
        <w:autoSpaceDE w:val="0"/>
        <w:autoSpaceDN w:val="0"/>
        <w:ind w:firstLine="708"/>
        <w:rPr>
          <w:i/>
          <w:sz w:val="24"/>
          <w:lang w:val="ru-RU"/>
        </w:rPr>
      </w:pPr>
      <w:r w:rsidRPr="002E49C9">
        <w:rPr>
          <w:i/>
          <w:sz w:val="24"/>
          <w:lang w:val="ru-RU"/>
        </w:rPr>
        <w:t>аргументировать различие лексического и грамматического значений</w:t>
      </w:r>
      <w:r w:rsidRPr="002E49C9">
        <w:rPr>
          <w:i/>
          <w:spacing w:val="-4"/>
          <w:sz w:val="24"/>
          <w:lang w:val="ru-RU"/>
        </w:rPr>
        <w:t xml:space="preserve"> </w:t>
      </w:r>
      <w:r w:rsidRPr="002E49C9">
        <w:rPr>
          <w:i/>
          <w:sz w:val="24"/>
          <w:lang w:val="ru-RU"/>
        </w:rPr>
        <w:t>слова;</w:t>
      </w:r>
    </w:p>
    <w:p w:rsidR="002E49C9" w:rsidRDefault="002E49C9" w:rsidP="002B7913">
      <w:pPr>
        <w:pStyle w:val="a4"/>
        <w:numPr>
          <w:ilvl w:val="0"/>
          <w:numId w:val="898"/>
        </w:numPr>
        <w:tabs>
          <w:tab w:val="left" w:pos="2514"/>
        </w:tabs>
        <w:autoSpaceDE w:val="0"/>
        <w:autoSpaceDN w:val="0"/>
        <w:ind w:firstLine="708"/>
        <w:rPr>
          <w:i/>
          <w:sz w:val="24"/>
        </w:rPr>
      </w:pPr>
      <w:r>
        <w:rPr>
          <w:i/>
          <w:sz w:val="24"/>
        </w:rPr>
        <w:t>опознавать омонимы разных</w:t>
      </w:r>
      <w:r>
        <w:rPr>
          <w:i/>
          <w:spacing w:val="-4"/>
          <w:sz w:val="24"/>
        </w:rPr>
        <w:t xml:space="preserve"> </w:t>
      </w:r>
      <w:r>
        <w:rPr>
          <w:i/>
          <w:sz w:val="24"/>
        </w:rPr>
        <w:t>видов;</w:t>
      </w:r>
    </w:p>
    <w:p w:rsidR="002E49C9" w:rsidRPr="002E49C9" w:rsidRDefault="002E49C9" w:rsidP="002B7913">
      <w:pPr>
        <w:pStyle w:val="a4"/>
        <w:numPr>
          <w:ilvl w:val="0"/>
          <w:numId w:val="898"/>
        </w:numPr>
        <w:tabs>
          <w:tab w:val="left" w:pos="2514"/>
        </w:tabs>
        <w:autoSpaceDE w:val="0"/>
        <w:autoSpaceDN w:val="0"/>
        <w:ind w:right="755" w:firstLine="708"/>
        <w:rPr>
          <w:i/>
          <w:sz w:val="24"/>
          <w:lang w:val="ru-RU"/>
        </w:rPr>
      </w:pPr>
      <w:r w:rsidRPr="002E49C9">
        <w:rPr>
          <w:i/>
          <w:sz w:val="24"/>
          <w:lang w:val="ru-RU"/>
        </w:rPr>
        <w:t>оценивать собственную и чужую речь с точки зрения точного, уместного и выразительного</w:t>
      </w:r>
      <w:r w:rsidRPr="002E49C9">
        <w:rPr>
          <w:i/>
          <w:spacing w:val="-1"/>
          <w:sz w:val="24"/>
          <w:lang w:val="ru-RU"/>
        </w:rPr>
        <w:t xml:space="preserve"> </w:t>
      </w:r>
      <w:r w:rsidRPr="002E49C9">
        <w:rPr>
          <w:i/>
          <w:sz w:val="24"/>
          <w:lang w:val="ru-RU"/>
        </w:rPr>
        <w:t>словоупотребления;</w:t>
      </w:r>
    </w:p>
    <w:p w:rsidR="002E49C9" w:rsidRPr="002E49C9" w:rsidRDefault="002E49C9" w:rsidP="002B7913">
      <w:pPr>
        <w:pStyle w:val="a4"/>
        <w:numPr>
          <w:ilvl w:val="0"/>
          <w:numId w:val="898"/>
        </w:numPr>
        <w:tabs>
          <w:tab w:val="left" w:pos="2514"/>
        </w:tabs>
        <w:autoSpaceDE w:val="0"/>
        <w:autoSpaceDN w:val="0"/>
        <w:ind w:right="746" w:firstLine="708"/>
        <w:jc w:val="both"/>
        <w:rPr>
          <w:i/>
          <w:sz w:val="24"/>
          <w:lang w:val="ru-RU"/>
        </w:rPr>
      </w:pPr>
      <w:r w:rsidRPr="002E49C9">
        <w:rPr>
          <w:i/>
          <w:sz w:val="24"/>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2E49C9" w:rsidRPr="002E49C9" w:rsidRDefault="002E49C9" w:rsidP="002B7913">
      <w:pPr>
        <w:pStyle w:val="a4"/>
        <w:numPr>
          <w:ilvl w:val="0"/>
          <w:numId w:val="898"/>
        </w:numPr>
        <w:tabs>
          <w:tab w:val="left" w:pos="2514"/>
        </w:tabs>
        <w:autoSpaceDE w:val="0"/>
        <w:autoSpaceDN w:val="0"/>
        <w:ind w:right="749" w:firstLine="708"/>
        <w:jc w:val="both"/>
        <w:rPr>
          <w:i/>
          <w:sz w:val="24"/>
          <w:lang w:val="ru-RU"/>
        </w:rPr>
      </w:pPr>
      <w:r w:rsidRPr="002E49C9">
        <w:rPr>
          <w:i/>
          <w:sz w:val="24"/>
          <w:lang w:val="ru-RU"/>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w:t>
      </w:r>
      <w:r w:rsidRPr="002E49C9">
        <w:rPr>
          <w:i/>
          <w:spacing w:val="-6"/>
          <w:sz w:val="24"/>
          <w:lang w:val="ru-RU"/>
        </w:rPr>
        <w:t xml:space="preserve"> </w:t>
      </w:r>
      <w:r w:rsidRPr="002E49C9">
        <w:rPr>
          <w:i/>
          <w:sz w:val="24"/>
          <w:lang w:val="ru-RU"/>
        </w:rPr>
        <w:t>деятельности.</w:t>
      </w:r>
    </w:p>
    <w:p w:rsidR="002E49C9" w:rsidRPr="002E49C9" w:rsidRDefault="002E49C9" w:rsidP="002E49C9">
      <w:pPr>
        <w:pStyle w:val="a3"/>
        <w:spacing w:before="1"/>
        <w:ind w:firstLine="1724"/>
      </w:pPr>
      <w:r w:rsidRPr="002E49C9">
        <w:rPr>
          <w:spacing w:val="-60"/>
          <w:u w:val="single"/>
          <w:lang w:val="ru-RU"/>
        </w:rPr>
        <w:t xml:space="preserve"> </w:t>
      </w:r>
      <w:r w:rsidRPr="002E49C9">
        <w:t>Морфология</w:t>
      </w:r>
    </w:p>
    <w:p w:rsidR="002E49C9" w:rsidRPr="002E49C9" w:rsidRDefault="002E49C9" w:rsidP="002E49C9">
      <w:pPr>
        <w:pStyle w:val="a3"/>
        <w:ind w:left="2370"/>
      </w:pPr>
      <w:r w:rsidRPr="002E49C9">
        <w:rPr>
          <w:spacing w:val="-60"/>
        </w:rPr>
        <w:t xml:space="preserve"> </w:t>
      </w:r>
      <w:r w:rsidRPr="002E49C9">
        <w:t>Выпускник научится:</w:t>
      </w:r>
    </w:p>
    <w:p w:rsidR="002E49C9" w:rsidRPr="002E49C9" w:rsidRDefault="002E49C9" w:rsidP="002B7913">
      <w:pPr>
        <w:pStyle w:val="a4"/>
        <w:numPr>
          <w:ilvl w:val="0"/>
          <w:numId w:val="897"/>
        </w:numPr>
        <w:tabs>
          <w:tab w:val="left" w:pos="2514"/>
          <w:tab w:val="left" w:pos="3875"/>
          <w:tab w:val="left" w:pos="5864"/>
          <w:tab w:val="left" w:pos="7910"/>
          <w:tab w:val="left" w:pos="8712"/>
          <w:tab w:val="left" w:pos="9414"/>
          <w:tab w:val="left" w:pos="9772"/>
          <w:tab w:val="left" w:pos="10251"/>
        </w:tabs>
        <w:autoSpaceDE w:val="0"/>
        <w:autoSpaceDN w:val="0"/>
        <w:ind w:right="744" w:firstLine="708"/>
        <w:rPr>
          <w:sz w:val="24"/>
          <w:lang w:val="ru-RU"/>
        </w:rPr>
      </w:pPr>
      <w:r w:rsidRPr="002E49C9">
        <w:rPr>
          <w:sz w:val="24"/>
          <w:lang w:val="ru-RU"/>
        </w:rPr>
        <w:t>опознавать</w:t>
      </w:r>
      <w:r w:rsidRPr="002E49C9">
        <w:rPr>
          <w:sz w:val="24"/>
          <w:lang w:val="ru-RU"/>
        </w:rPr>
        <w:tab/>
        <w:t>самостоятельные</w:t>
      </w:r>
      <w:r w:rsidRPr="002E49C9">
        <w:rPr>
          <w:sz w:val="24"/>
          <w:lang w:val="ru-RU"/>
        </w:rPr>
        <w:tab/>
        <w:t>(знаменательные)</w:t>
      </w:r>
      <w:r w:rsidRPr="002E49C9">
        <w:rPr>
          <w:sz w:val="24"/>
          <w:lang w:val="ru-RU"/>
        </w:rPr>
        <w:tab/>
        <w:t>части</w:t>
      </w:r>
      <w:r w:rsidRPr="002E49C9">
        <w:rPr>
          <w:sz w:val="24"/>
          <w:lang w:val="ru-RU"/>
        </w:rPr>
        <w:tab/>
        <w:t>речи</w:t>
      </w:r>
      <w:r w:rsidRPr="002E49C9">
        <w:rPr>
          <w:sz w:val="24"/>
          <w:lang w:val="ru-RU"/>
        </w:rPr>
        <w:tab/>
        <w:t>и</w:t>
      </w:r>
      <w:r w:rsidRPr="002E49C9">
        <w:rPr>
          <w:sz w:val="24"/>
          <w:lang w:val="ru-RU"/>
        </w:rPr>
        <w:tab/>
        <w:t>их</w:t>
      </w:r>
      <w:r w:rsidRPr="002E49C9">
        <w:rPr>
          <w:sz w:val="24"/>
          <w:lang w:val="ru-RU"/>
        </w:rPr>
        <w:tab/>
        <w:t>формы, служебные части</w:t>
      </w:r>
      <w:r w:rsidRPr="002E49C9">
        <w:rPr>
          <w:spacing w:val="-2"/>
          <w:sz w:val="24"/>
          <w:lang w:val="ru-RU"/>
        </w:rPr>
        <w:t xml:space="preserve"> </w:t>
      </w:r>
      <w:r w:rsidRPr="002E49C9">
        <w:rPr>
          <w:sz w:val="24"/>
          <w:lang w:val="ru-RU"/>
        </w:rPr>
        <w:t>речи;</w:t>
      </w:r>
    </w:p>
    <w:p w:rsidR="002E49C9" w:rsidRPr="002E49C9" w:rsidRDefault="002E49C9" w:rsidP="002B7913">
      <w:pPr>
        <w:pStyle w:val="a4"/>
        <w:numPr>
          <w:ilvl w:val="0"/>
          <w:numId w:val="897"/>
        </w:numPr>
        <w:tabs>
          <w:tab w:val="left" w:pos="2514"/>
        </w:tabs>
        <w:autoSpaceDE w:val="0"/>
        <w:autoSpaceDN w:val="0"/>
        <w:ind w:firstLine="708"/>
        <w:rPr>
          <w:sz w:val="24"/>
          <w:lang w:val="ru-RU"/>
        </w:rPr>
      </w:pPr>
      <w:r w:rsidRPr="002E49C9">
        <w:rPr>
          <w:sz w:val="24"/>
          <w:lang w:val="ru-RU"/>
        </w:rPr>
        <w:t>анализировать</w:t>
      </w:r>
      <w:r w:rsidRPr="002E49C9">
        <w:rPr>
          <w:spacing w:val="36"/>
          <w:sz w:val="24"/>
          <w:lang w:val="ru-RU"/>
        </w:rPr>
        <w:t xml:space="preserve"> </w:t>
      </w:r>
      <w:r w:rsidRPr="002E49C9">
        <w:rPr>
          <w:sz w:val="24"/>
          <w:lang w:val="ru-RU"/>
        </w:rPr>
        <w:t>слово</w:t>
      </w:r>
      <w:r w:rsidRPr="002E49C9">
        <w:rPr>
          <w:spacing w:val="35"/>
          <w:sz w:val="24"/>
          <w:lang w:val="ru-RU"/>
        </w:rPr>
        <w:t xml:space="preserve"> </w:t>
      </w:r>
      <w:r w:rsidRPr="002E49C9">
        <w:rPr>
          <w:sz w:val="24"/>
          <w:lang w:val="ru-RU"/>
        </w:rPr>
        <w:t>с</w:t>
      </w:r>
      <w:r w:rsidRPr="002E49C9">
        <w:rPr>
          <w:spacing w:val="35"/>
          <w:sz w:val="24"/>
          <w:lang w:val="ru-RU"/>
        </w:rPr>
        <w:t xml:space="preserve"> </w:t>
      </w:r>
      <w:r w:rsidRPr="002E49C9">
        <w:rPr>
          <w:sz w:val="24"/>
          <w:lang w:val="ru-RU"/>
        </w:rPr>
        <w:t>точки</w:t>
      </w:r>
      <w:r w:rsidRPr="002E49C9">
        <w:rPr>
          <w:spacing w:val="36"/>
          <w:sz w:val="24"/>
          <w:lang w:val="ru-RU"/>
        </w:rPr>
        <w:t xml:space="preserve"> </w:t>
      </w:r>
      <w:r w:rsidRPr="002E49C9">
        <w:rPr>
          <w:sz w:val="24"/>
          <w:lang w:val="ru-RU"/>
        </w:rPr>
        <w:t>зрения</w:t>
      </w:r>
      <w:r w:rsidRPr="002E49C9">
        <w:rPr>
          <w:spacing w:val="35"/>
          <w:sz w:val="24"/>
          <w:lang w:val="ru-RU"/>
        </w:rPr>
        <w:t xml:space="preserve"> </w:t>
      </w:r>
      <w:r w:rsidRPr="002E49C9">
        <w:rPr>
          <w:sz w:val="24"/>
          <w:lang w:val="ru-RU"/>
        </w:rPr>
        <w:t>его</w:t>
      </w:r>
      <w:r w:rsidRPr="002E49C9">
        <w:rPr>
          <w:spacing w:val="35"/>
          <w:sz w:val="24"/>
          <w:lang w:val="ru-RU"/>
        </w:rPr>
        <w:t xml:space="preserve"> </w:t>
      </w:r>
      <w:r w:rsidRPr="002E49C9">
        <w:rPr>
          <w:sz w:val="24"/>
          <w:lang w:val="ru-RU"/>
        </w:rPr>
        <w:t>принадлежности</w:t>
      </w:r>
      <w:r w:rsidRPr="002E49C9">
        <w:rPr>
          <w:spacing w:val="36"/>
          <w:sz w:val="24"/>
          <w:lang w:val="ru-RU"/>
        </w:rPr>
        <w:t xml:space="preserve"> </w:t>
      </w:r>
      <w:r w:rsidRPr="002E49C9">
        <w:rPr>
          <w:sz w:val="24"/>
          <w:lang w:val="ru-RU"/>
        </w:rPr>
        <w:t>к</w:t>
      </w:r>
      <w:r w:rsidRPr="002E49C9">
        <w:rPr>
          <w:spacing w:val="35"/>
          <w:sz w:val="24"/>
          <w:lang w:val="ru-RU"/>
        </w:rPr>
        <w:t xml:space="preserve"> </w:t>
      </w:r>
      <w:r w:rsidRPr="002E49C9">
        <w:rPr>
          <w:sz w:val="24"/>
          <w:lang w:val="ru-RU"/>
        </w:rPr>
        <w:t>той</w:t>
      </w:r>
      <w:r w:rsidRPr="002E49C9">
        <w:rPr>
          <w:spacing w:val="36"/>
          <w:sz w:val="24"/>
          <w:lang w:val="ru-RU"/>
        </w:rPr>
        <w:t xml:space="preserve"> </w:t>
      </w:r>
      <w:r w:rsidRPr="002E49C9">
        <w:rPr>
          <w:sz w:val="24"/>
          <w:lang w:val="ru-RU"/>
        </w:rPr>
        <w:t>или</w:t>
      </w:r>
      <w:r w:rsidRPr="002E49C9">
        <w:rPr>
          <w:spacing w:val="36"/>
          <w:sz w:val="24"/>
          <w:lang w:val="ru-RU"/>
        </w:rPr>
        <w:t xml:space="preserve"> </w:t>
      </w:r>
      <w:r w:rsidRPr="002E49C9">
        <w:rPr>
          <w:sz w:val="24"/>
          <w:lang w:val="ru-RU"/>
        </w:rPr>
        <w:t>иной</w:t>
      </w:r>
      <w:r w:rsidRPr="002E49C9">
        <w:rPr>
          <w:spacing w:val="36"/>
          <w:sz w:val="24"/>
          <w:lang w:val="ru-RU"/>
        </w:rPr>
        <w:t xml:space="preserve"> </w:t>
      </w:r>
      <w:r w:rsidRPr="002E49C9">
        <w:rPr>
          <w:sz w:val="24"/>
          <w:lang w:val="ru-RU"/>
        </w:rPr>
        <w:t>части</w:t>
      </w:r>
    </w:p>
    <w:p w:rsidR="002E49C9" w:rsidRDefault="002E49C9" w:rsidP="002358D6">
      <w:pPr>
        <w:pStyle w:val="a3"/>
        <w:ind w:left="1559" w:firstLine="601"/>
      </w:pPr>
      <w:r>
        <w:t>речи;</w:t>
      </w:r>
    </w:p>
    <w:p w:rsidR="002E49C9" w:rsidRPr="002E49C9" w:rsidRDefault="002E49C9" w:rsidP="002B7913">
      <w:pPr>
        <w:pStyle w:val="a4"/>
        <w:numPr>
          <w:ilvl w:val="0"/>
          <w:numId w:val="897"/>
        </w:numPr>
        <w:tabs>
          <w:tab w:val="left" w:pos="2517"/>
        </w:tabs>
        <w:autoSpaceDE w:val="0"/>
        <w:autoSpaceDN w:val="0"/>
        <w:ind w:left="2516" w:hanging="146"/>
        <w:rPr>
          <w:sz w:val="24"/>
          <w:lang w:val="ru-RU"/>
        </w:rPr>
      </w:pPr>
      <w:r w:rsidRPr="002E49C9">
        <w:rPr>
          <w:sz w:val="24"/>
          <w:lang w:val="ru-RU"/>
        </w:rPr>
        <w:t>употреблять формы слов различных частей речи в соответствии с</w:t>
      </w:r>
      <w:r w:rsidRPr="002E49C9">
        <w:rPr>
          <w:spacing w:val="53"/>
          <w:sz w:val="24"/>
          <w:lang w:val="ru-RU"/>
        </w:rPr>
        <w:t xml:space="preserve"> </w:t>
      </w:r>
      <w:r w:rsidRPr="002E49C9">
        <w:rPr>
          <w:sz w:val="24"/>
          <w:lang w:val="ru-RU"/>
        </w:rPr>
        <w:t>нормами</w:t>
      </w:r>
    </w:p>
    <w:p w:rsidR="002E49C9" w:rsidRDefault="002E49C9" w:rsidP="002358D6">
      <w:pPr>
        <w:pStyle w:val="a3"/>
        <w:ind w:left="1061" w:firstLine="601"/>
      </w:pPr>
      <w:r>
        <w:t>современного русского литературного языка;</w:t>
      </w:r>
    </w:p>
    <w:p w:rsidR="002E49C9" w:rsidRPr="002E49C9" w:rsidRDefault="002E49C9" w:rsidP="002B7913">
      <w:pPr>
        <w:pStyle w:val="a4"/>
        <w:numPr>
          <w:ilvl w:val="0"/>
          <w:numId w:val="897"/>
        </w:numPr>
        <w:tabs>
          <w:tab w:val="left" w:pos="2514"/>
        </w:tabs>
        <w:autoSpaceDE w:val="0"/>
        <w:autoSpaceDN w:val="0"/>
        <w:ind w:right="752" w:firstLine="708"/>
        <w:rPr>
          <w:sz w:val="24"/>
          <w:lang w:val="ru-RU"/>
        </w:rPr>
      </w:pPr>
      <w:r w:rsidRPr="002E49C9">
        <w:rPr>
          <w:sz w:val="24"/>
          <w:lang w:val="ru-RU"/>
        </w:rPr>
        <w:t>применять морфологические знания и умения в практике правописания, в различных видах</w:t>
      </w:r>
      <w:r w:rsidRPr="002E49C9">
        <w:rPr>
          <w:spacing w:val="2"/>
          <w:sz w:val="24"/>
          <w:lang w:val="ru-RU"/>
        </w:rPr>
        <w:t xml:space="preserve"> </w:t>
      </w:r>
      <w:r w:rsidRPr="002E49C9">
        <w:rPr>
          <w:sz w:val="24"/>
          <w:lang w:val="ru-RU"/>
        </w:rPr>
        <w:t>анализа;</w:t>
      </w:r>
    </w:p>
    <w:p w:rsidR="002E49C9" w:rsidRPr="002E49C9" w:rsidRDefault="002E49C9" w:rsidP="002B7913">
      <w:pPr>
        <w:pStyle w:val="a4"/>
        <w:numPr>
          <w:ilvl w:val="0"/>
          <w:numId w:val="897"/>
        </w:numPr>
        <w:tabs>
          <w:tab w:val="left" w:pos="2514"/>
        </w:tabs>
        <w:autoSpaceDE w:val="0"/>
        <w:autoSpaceDN w:val="0"/>
        <w:ind w:right="750" w:firstLine="708"/>
        <w:rPr>
          <w:sz w:val="24"/>
          <w:lang w:val="ru-RU"/>
        </w:rPr>
      </w:pPr>
      <w:r w:rsidRPr="002E49C9">
        <w:rPr>
          <w:sz w:val="24"/>
          <w:lang w:val="ru-RU"/>
        </w:rPr>
        <w:t>распознавать явления грамматической омонимии, существенные для решения орфографических и пунктуационных</w:t>
      </w:r>
      <w:r w:rsidRPr="002E49C9">
        <w:rPr>
          <w:spacing w:val="-3"/>
          <w:sz w:val="24"/>
          <w:lang w:val="ru-RU"/>
        </w:rPr>
        <w:t xml:space="preserve"> </w:t>
      </w:r>
      <w:r w:rsidRPr="002E49C9">
        <w:rPr>
          <w:sz w:val="24"/>
          <w:lang w:val="ru-RU"/>
        </w:rPr>
        <w:t>задач.</w:t>
      </w:r>
    </w:p>
    <w:p w:rsidR="002E49C9" w:rsidRPr="002358D6" w:rsidRDefault="002E49C9" w:rsidP="002E49C9">
      <w:pPr>
        <w:spacing w:before="1"/>
        <w:ind w:left="2370"/>
        <w:rPr>
          <w:i/>
          <w:sz w:val="24"/>
        </w:rPr>
      </w:pPr>
      <w:r w:rsidRPr="002358D6">
        <w:rPr>
          <w:i/>
          <w:sz w:val="24"/>
        </w:rPr>
        <w:t>Выпускник получит возможность научиться:</w:t>
      </w:r>
    </w:p>
    <w:p w:rsidR="002E49C9" w:rsidRDefault="002E49C9" w:rsidP="002B7913">
      <w:pPr>
        <w:pStyle w:val="a4"/>
        <w:numPr>
          <w:ilvl w:val="0"/>
          <w:numId w:val="897"/>
        </w:numPr>
        <w:tabs>
          <w:tab w:val="left" w:pos="2514"/>
        </w:tabs>
        <w:autoSpaceDE w:val="0"/>
        <w:autoSpaceDN w:val="0"/>
        <w:ind w:firstLine="708"/>
        <w:rPr>
          <w:i/>
          <w:sz w:val="24"/>
        </w:rPr>
      </w:pPr>
      <w:r>
        <w:rPr>
          <w:i/>
          <w:sz w:val="24"/>
        </w:rPr>
        <w:t>анализировать синонимические средства</w:t>
      </w:r>
      <w:r>
        <w:rPr>
          <w:i/>
          <w:spacing w:val="-1"/>
          <w:sz w:val="24"/>
        </w:rPr>
        <w:t xml:space="preserve"> </w:t>
      </w:r>
      <w:r>
        <w:rPr>
          <w:i/>
          <w:sz w:val="24"/>
        </w:rPr>
        <w:t>морфологии;</w:t>
      </w:r>
    </w:p>
    <w:p w:rsidR="002E49C9" w:rsidRDefault="002E49C9" w:rsidP="002B7913">
      <w:pPr>
        <w:pStyle w:val="a4"/>
        <w:numPr>
          <w:ilvl w:val="0"/>
          <w:numId w:val="897"/>
        </w:numPr>
        <w:tabs>
          <w:tab w:val="left" w:pos="2514"/>
        </w:tabs>
        <w:autoSpaceDE w:val="0"/>
        <w:autoSpaceDN w:val="0"/>
        <w:ind w:firstLine="708"/>
        <w:rPr>
          <w:i/>
          <w:sz w:val="24"/>
        </w:rPr>
      </w:pPr>
      <w:r>
        <w:rPr>
          <w:i/>
          <w:sz w:val="24"/>
        </w:rPr>
        <w:t>различать грамматические</w:t>
      </w:r>
      <w:r>
        <w:rPr>
          <w:i/>
          <w:spacing w:val="-1"/>
          <w:sz w:val="24"/>
        </w:rPr>
        <w:t xml:space="preserve"> </w:t>
      </w:r>
      <w:r>
        <w:rPr>
          <w:i/>
          <w:sz w:val="24"/>
        </w:rPr>
        <w:t>омонимы;</w:t>
      </w:r>
    </w:p>
    <w:p w:rsidR="002E49C9" w:rsidRDefault="002E49C9" w:rsidP="002E49C9">
      <w:pPr>
        <w:rPr>
          <w:sz w:val="24"/>
        </w:rPr>
        <w:sectPr w:rsidR="002E49C9">
          <w:pgSz w:w="11910" w:h="16840"/>
          <w:pgMar w:top="1040" w:right="100" w:bottom="960" w:left="40" w:header="0" w:footer="772" w:gutter="0"/>
          <w:cols w:space="720"/>
        </w:sectPr>
      </w:pPr>
    </w:p>
    <w:p w:rsidR="002E49C9" w:rsidRPr="002E49C9" w:rsidRDefault="002E49C9" w:rsidP="002B7913">
      <w:pPr>
        <w:pStyle w:val="a4"/>
        <w:numPr>
          <w:ilvl w:val="0"/>
          <w:numId w:val="897"/>
        </w:numPr>
        <w:tabs>
          <w:tab w:val="left" w:pos="2514"/>
        </w:tabs>
        <w:autoSpaceDE w:val="0"/>
        <w:autoSpaceDN w:val="0"/>
        <w:spacing w:before="66"/>
        <w:ind w:right="753" w:firstLine="708"/>
        <w:jc w:val="both"/>
        <w:rPr>
          <w:i/>
          <w:sz w:val="24"/>
          <w:lang w:val="ru-RU"/>
        </w:rPr>
      </w:pPr>
      <w:r w:rsidRPr="002E49C9">
        <w:rPr>
          <w:i/>
          <w:sz w:val="24"/>
          <w:lang w:val="ru-RU"/>
        </w:rPr>
        <w:lastRenderedPageBreak/>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w:t>
      </w:r>
      <w:r w:rsidRPr="002E49C9">
        <w:rPr>
          <w:i/>
          <w:spacing w:val="-13"/>
          <w:sz w:val="24"/>
          <w:lang w:val="ru-RU"/>
        </w:rPr>
        <w:t xml:space="preserve"> </w:t>
      </w:r>
      <w:r w:rsidRPr="002E49C9">
        <w:rPr>
          <w:i/>
          <w:sz w:val="24"/>
          <w:lang w:val="ru-RU"/>
        </w:rPr>
        <w:t>речи;</w:t>
      </w:r>
    </w:p>
    <w:p w:rsidR="002E49C9" w:rsidRPr="002E49C9" w:rsidRDefault="002E49C9" w:rsidP="002B7913">
      <w:pPr>
        <w:pStyle w:val="a4"/>
        <w:numPr>
          <w:ilvl w:val="0"/>
          <w:numId w:val="897"/>
        </w:numPr>
        <w:tabs>
          <w:tab w:val="left" w:pos="2514"/>
        </w:tabs>
        <w:autoSpaceDE w:val="0"/>
        <w:autoSpaceDN w:val="0"/>
        <w:spacing w:before="1"/>
        <w:ind w:right="749" w:firstLine="708"/>
        <w:jc w:val="both"/>
        <w:rPr>
          <w:i/>
          <w:sz w:val="24"/>
          <w:lang w:val="ru-RU"/>
        </w:rPr>
      </w:pPr>
      <w:r w:rsidRPr="002E49C9">
        <w:rPr>
          <w:i/>
          <w:sz w:val="24"/>
          <w:lang w:val="ru-RU"/>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2E49C9" w:rsidRPr="002358D6" w:rsidRDefault="002E49C9" w:rsidP="002E49C9">
      <w:pPr>
        <w:pStyle w:val="a3"/>
      </w:pPr>
      <w:r w:rsidRPr="002E49C9">
        <w:rPr>
          <w:spacing w:val="-60"/>
          <w:u w:val="single"/>
          <w:lang w:val="ru-RU"/>
        </w:rPr>
        <w:t xml:space="preserve"> </w:t>
      </w:r>
      <w:r w:rsidR="002358D6" w:rsidRPr="002358D6">
        <w:rPr>
          <w:spacing w:val="-60"/>
          <w:lang w:val="ru-RU"/>
        </w:rPr>
        <w:tab/>
      </w:r>
      <w:r w:rsidR="002358D6" w:rsidRPr="002358D6">
        <w:rPr>
          <w:spacing w:val="-60"/>
          <w:lang w:val="ru-RU"/>
        </w:rPr>
        <w:tab/>
      </w:r>
      <w:r w:rsidR="002358D6" w:rsidRPr="002358D6">
        <w:rPr>
          <w:spacing w:val="-60"/>
          <w:lang w:val="ru-RU"/>
        </w:rPr>
        <w:tab/>
      </w:r>
      <w:r w:rsidRPr="002358D6">
        <w:t>Синтаксис</w:t>
      </w:r>
    </w:p>
    <w:p w:rsidR="002E49C9" w:rsidRPr="002358D6" w:rsidRDefault="002E49C9" w:rsidP="002E49C9">
      <w:pPr>
        <w:pStyle w:val="a3"/>
        <w:ind w:left="2370"/>
      </w:pPr>
      <w:r w:rsidRPr="002358D6">
        <w:rPr>
          <w:spacing w:val="-60"/>
        </w:rPr>
        <w:t xml:space="preserve"> </w:t>
      </w:r>
      <w:r w:rsidRPr="002358D6">
        <w:t>Выпускник научится:</w:t>
      </w:r>
    </w:p>
    <w:p w:rsidR="002E49C9" w:rsidRPr="002E49C9" w:rsidRDefault="002E49C9" w:rsidP="002B7913">
      <w:pPr>
        <w:pStyle w:val="a4"/>
        <w:numPr>
          <w:ilvl w:val="0"/>
          <w:numId w:val="896"/>
        </w:numPr>
        <w:tabs>
          <w:tab w:val="left" w:pos="2514"/>
        </w:tabs>
        <w:autoSpaceDE w:val="0"/>
        <w:autoSpaceDN w:val="0"/>
        <w:ind w:firstLine="708"/>
        <w:rPr>
          <w:sz w:val="24"/>
          <w:lang w:val="ru-RU"/>
        </w:rPr>
      </w:pPr>
      <w:r w:rsidRPr="002E49C9">
        <w:rPr>
          <w:sz w:val="24"/>
          <w:lang w:val="ru-RU"/>
        </w:rPr>
        <w:t>опознавать основные единицы синтаксиса (словосочетание, предложение) и</w:t>
      </w:r>
      <w:r w:rsidRPr="002E49C9">
        <w:rPr>
          <w:spacing w:val="-14"/>
          <w:sz w:val="24"/>
          <w:lang w:val="ru-RU"/>
        </w:rPr>
        <w:t xml:space="preserve"> </w:t>
      </w:r>
      <w:r w:rsidRPr="002E49C9">
        <w:rPr>
          <w:sz w:val="24"/>
          <w:lang w:val="ru-RU"/>
        </w:rPr>
        <w:t>их</w:t>
      </w:r>
    </w:p>
    <w:p w:rsidR="002E49C9" w:rsidRDefault="002E49C9" w:rsidP="002358D6">
      <w:pPr>
        <w:pStyle w:val="a3"/>
        <w:ind w:left="1559" w:firstLine="601"/>
      </w:pPr>
      <w:r>
        <w:t>виды;</w:t>
      </w:r>
    </w:p>
    <w:p w:rsidR="002E49C9" w:rsidRPr="002E49C9" w:rsidRDefault="002E49C9" w:rsidP="002B7913">
      <w:pPr>
        <w:pStyle w:val="a4"/>
        <w:numPr>
          <w:ilvl w:val="0"/>
          <w:numId w:val="896"/>
        </w:numPr>
        <w:tabs>
          <w:tab w:val="left" w:pos="2514"/>
        </w:tabs>
        <w:autoSpaceDE w:val="0"/>
        <w:autoSpaceDN w:val="0"/>
        <w:ind w:firstLine="708"/>
        <w:rPr>
          <w:sz w:val="24"/>
          <w:lang w:val="ru-RU"/>
        </w:rPr>
      </w:pPr>
      <w:r w:rsidRPr="002E49C9">
        <w:rPr>
          <w:sz w:val="24"/>
          <w:lang w:val="ru-RU"/>
        </w:rPr>
        <w:t>анализировать различные виды словосочетаний и предложений с точки</w:t>
      </w:r>
      <w:r w:rsidRPr="002E49C9">
        <w:rPr>
          <w:spacing w:val="22"/>
          <w:sz w:val="24"/>
          <w:lang w:val="ru-RU"/>
        </w:rPr>
        <w:t xml:space="preserve"> </w:t>
      </w:r>
      <w:r w:rsidRPr="002E49C9">
        <w:rPr>
          <w:sz w:val="24"/>
          <w:lang w:val="ru-RU"/>
        </w:rPr>
        <w:t>зрения</w:t>
      </w:r>
    </w:p>
    <w:p w:rsidR="002E49C9" w:rsidRPr="002E49C9" w:rsidRDefault="002E49C9" w:rsidP="002358D6">
      <w:pPr>
        <w:pStyle w:val="a3"/>
        <w:ind w:left="1061" w:firstLine="601"/>
        <w:rPr>
          <w:lang w:val="ru-RU"/>
        </w:rPr>
      </w:pPr>
      <w:r w:rsidRPr="002E49C9">
        <w:rPr>
          <w:lang w:val="ru-RU"/>
        </w:rPr>
        <w:t>структурной и смысловой организации, функциональной предназначенности;</w:t>
      </w:r>
    </w:p>
    <w:p w:rsidR="002E49C9" w:rsidRPr="002E49C9" w:rsidRDefault="002E49C9" w:rsidP="002B7913">
      <w:pPr>
        <w:pStyle w:val="a4"/>
        <w:numPr>
          <w:ilvl w:val="0"/>
          <w:numId w:val="896"/>
        </w:numPr>
        <w:tabs>
          <w:tab w:val="left" w:pos="2517"/>
        </w:tabs>
        <w:autoSpaceDE w:val="0"/>
        <w:autoSpaceDN w:val="0"/>
        <w:ind w:right="750" w:firstLine="708"/>
        <w:rPr>
          <w:sz w:val="24"/>
          <w:lang w:val="ru-RU"/>
        </w:rPr>
      </w:pPr>
      <w:r w:rsidRPr="002E49C9">
        <w:rPr>
          <w:sz w:val="24"/>
          <w:lang w:val="ru-RU"/>
        </w:rPr>
        <w:t>употреблять синтаксические единицы в соответствии с нормами современного русского литературного</w:t>
      </w:r>
      <w:r w:rsidRPr="002E49C9">
        <w:rPr>
          <w:spacing w:val="-1"/>
          <w:sz w:val="24"/>
          <w:lang w:val="ru-RU"/>
        </w:rPr>
        <w:t xml:space="preserve"> </w:t>
      </w:r>
      <w:r w:rsidRPr="002E49C9">
        <w:rPr>
          <w:sz w:val="24"/>
          <w:lang w:val="ru-RU"/>
        </w:rPr>
        <w:t>языка;</w:t>
      </w:r>
    </w:p>
    <w:p w:rsidR="002E49C9" w:rsidRPr="002E49C9" w:rsidRDefault="002E49C9" w:rsidP="002B7913">
      <w:pPr>
        <w:pStyle w:val="a4"/>
        <w:numPr>
          <w:ilvl w:val="0"/>
          <w:numId w:val="896"/>
        </w:numPr>
        <w:tabs>
          <w:tab w:val="left" w:pos="2514"/>
        </w:tabs>
        <w:autoSpaceDE w:val="0"/>
        <w:autoSpaceDN w:val="0"/>
        <w:ind w:right="753" w:firstLine="708"/>
        <w:rPr>
          <w:sz w:val="24"/>
          <w:lang w:val="ru-RU"/>
        </w:rPr>
      </w:pPr>
      <w:r w:rsidRPr="002E49C9">
        <w:rPr>
          <w:sz w:val="24"/>
          <w:lang w:val="ru-RU"/>
        </w:rPr>
        <w:t>использовать разнообразные синонимические синтаксические конструкции в собственной речевой</w:t>
      </w:r>
      <w:r w:rsidRPr="002E49C9">
        <w:rPr>
          <w:spacing w:val="-1"/>
          <w:sz w:val="24"/>
          <w:lang w:val="ru-RU"/>
        </w:rPr>
        <w:t xml:space="preserve"> </w:t>
      </w:r>
      <w:r w:rsidRPr="002E49C9">
        <w:rPr>
          <w:sz w:val="24"/>
          <w:lang w:val="ru-RU"/>
        </w:rPr>
        <w:t>практике;</w:t>
      </w:r>
    </w:p>
    <w:p w:rsidR="002E49C9" w:rsidRPr="002E49C9" w:rsidRDefault="002E49C9" w:rsidP="002B7913">
      <w:pPr>
        <w:pStyle w:val="a4"/>
        <w:numPr>
          <w:ilvl w:val="0"/>
          <w:numId w:val="895"/>
        </w:numPr>
        <w:tabs>
          <w:tab w:val="left" w:pos="2514"/>
          <w:tab w:val="left" w:pos="6834"/>
        </w:tabs>
        <w:autoSpaceDE w:val="0"/>
        <w:autoSpaceDN w:val="0"/>
        <w:ind w:right="756" w:firstLine="708"/>
        <w:rPr>
          <w:sz w:val="24"/>
          <w:lang w:val="ru-RU"/>
        </w:rPr>
      </w:pPr>
      <w:r w:rsidRPr="002E49C9">
        <w:rPr>
          <w:sz w:val="24"/>
          <w:lang w:val="ru-RU"/>
        </w:rPr>
        <w:t xml:space="preserve">применять   синтаксические  </w:t>
      </w:r>
      <w:r w:rsidRPr="002E49C9">
        <w:rPr>
          <w:spacing w:val="26"/>
          <w:sz w:val="24"/>
          <w:lang w:val="ru-RU"/>
        </w:rPr>
        <w:t xml:space="preserve"> </w:t>
      </w:r>
      <w:r w:rsidRPr="002E49C9">
        <w:rPr>
          <w:sz w:val="24"/>
          <w:lang w:val="ru-RU"/>
        </w:rPr>
        <w:t xml:space="preserve">знания  </w:t>
      </w:r>
      <w:r w:rsidRPr="002E49C9">
        <w:rPr>
          <w:spacing w:val="10"/>
          <w:sz w:val="24"/>
          <w:lang w:val="ru-RU"/>
        </w:rPr>
        <w:t xml:space="preserve"> </w:t>
      </w:r>
      <w:r w:rsidRPr="002E49C9">
        <w:rPr>
          <w:sz w:val="24"/>
          <w:lang w:val="ru-RU"/>
        </w:rPr>
        <w:t>и</w:t>
      </w:r>
      <w:r w:rsidRPr="002E49C9">
        <w:rPr>
          <w:sz w:val="24"/>
          <w:lang w:val="ru-RU"/>
        </w:rPr>
        <w:tab/>
        <w:t>умения в практике правописания, в различных видах</w:t>
      </w:r>
      <w:r w:rsidRPr="002E49C9">
        <w:rPr>
          <w:spacing w:val="2"/>
          <w:sz w:val="24"/>
          <w:lang w:val="ru-RU"/>
        </w:rPr>
        <w:t xml:space="preserve"> </w:t>
      </w:r>
      <w:r w:rsidRPr="002E49C9">
        <w:rPr>
          <w:sz w:val="24"/>
          <w:lang w:val="ru-RU"/>
        </w:rPr>
        <w:t>анализа.</w:t>
      </w:r>
    </w:p>
    <w:p w:rsidR="002E49C9" w:rsidRPr="002358D6" w:rsidRDefault="002E49C9" w:rsidP="002E49C9">
      <w:pPr>
        <w:ind w:left="2370"/>
        <w:rPr>
          <w:i/>
          <w:sz w:val="24"/>
        </w:rPr>
      </w:pPr>
      <w:r w:rsidRPr="002358D6">
        <w:rPr>
          <w:i/>
          <w:sz w:val="24"/>
        </w:rPr>
        <w:t>Выпускник получит возможность научиться:</w:t>
      </w:r>
    </w:p>
    <w:p w:rsidR="002E49C9" w:rsidRDefault="002E49C9" w:rsidP="002B7913">
      <w:pPr>
        <w:pStyle w:val="a4"/>
        <w:numPr>
          <w:ilvl w:val="0"/>
          <w:numId w:val="894"/>
        </w:numPr>
        <w:tabs>
          <w:tab w:val="left" w:pos="2514"/>
        </w:tabs>
        <w:autoSpaceDE w:val="0"/>
        <w:autoSpaceDN w:val="0"/>
        <w:ind w:firstLine="708"/>
        <w:rPr>
          <w:i/>
          <w:sz w:val="24"/>
        </w:rPr>
      </w:pPr>
      <w:r>
        <w:rPr>
          <w:i/>
          <w:sz w:val="24"/>
        </w:rPr>
        <w:t>анализировать синонимические средства</w:t>
      </w:r>
      <w:r>
        <w:rPr>
          <w:i/>
          <w:spacing w:val="-1"/>
          <w:sz w:val="24"/>
        </w:rPr>
        <w:t xml:space="preserve"> </w:t>
      </w:r>
      <w:r>
        <w:rPr>
          <w:i/>
          <w:sz w:val="24"/>
        </w:rPr>
        <w:t>синтаксиса;</w:t>
      </w:r>
    </w:p>
    <w:p w:rsidR="002E49C9" w:rsidRPr="002E49C9" w:rsidRDefault="002E49C9" w:rsidP="002B7913">
      <w:pPr>
        <w:pStyle w:val="a4"/>
        <w:numPr>
          <w:ilvl w:val="0"/>
          <w:numId w:val="894"/>
        </w:numPr>
        <w:tabs>
          <w:tab w:val="left" w:pos="2514"/>
        </w:tabs>
        <w:autoSpaceDE w:val="0"/>
        <w:autoSpaceDN w:val="0"/>
        <w:spacing w:before="1"/>
        <w:ind w:right="753" w:firstLine="708"/>
        <w:jc w:val="both"/>
        <w:rPr>
          <w:i/>
          <w:sz w:val="24"/>
          <w:lang w:val="ru-RU"/>
        </w:rPr>
      </w:pPr>
      <w:r w:rsidRPr="002E49C9">
        <w:rPr>
          <w:i/>
          <w:sz w:val="24"/>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w:t>
      </w:r>
      <w:r w:rsidRPr="002E49C9">
        <w:rPr>
          <w:i/>
          <w:spacing w:val="-18"/>
          <w:sz w:val="24"/>
          <w:lang w:val="ru-RU"/>
        </w:rPr>
        <w:t xml:space="preserve"> </w:t>
      </w:r>
      <w:r w:rsidRPr="002E49C9">
        <w:rPr>
          <w:i/>
          <w:sz w:val="24"/>
          <w:lang w:val="ru-RU"/>
        </w:rPr>
        <w:t>речи;</w:t>
      </w:r>
    </w:p>
    <w:p w:rsidR="002E49C9" w:rsidRPr="002E49C9" w:rsidRDefault="002E49C9" w:rsidP="002B7913">
      <w:pPr>
        <w:pStyle w:val="a4"/>
        <w:numPr>
          <w:ilvl w:val="0"/>
          <w:numId w:val="894"/>
        </w:numPr>
        <w:tabs>
          <w:tab w:val="left" w:pos="2514"/>
        </w:tabs>
        <w:autoSpaceDE w:val="0"/>
        <w:autoSpaceDN w:val="0"/>
        <w:ind w:right="751" w:firstLine="708"/>
        <w:rPr>
          <w:i/>
          <w:sz w:val="24"/>
          <w:lang w:val="ru-RU"/>
        </w:rPr>
      </w:pPr>
      <w:r w:rsidRPr="002E49C9">
        <w:rPr>
          <w:i/>
          <w:sz w:val="24"/>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w:t>
      </w:r>
      <w:r w:rsidRPr="002E49C9">
        <w:rPr>
          <w:i/>
          <w:spacing w:val="-19"/>
          <w:sz w:val="24"/>
          <w:lang w:val="ru-RU"/>
        </w:rPr>
        <w:t xml:space="preserve"> </w:t>
      </w:r>
      <w:r w:rsidRPr="002E49C9">
        <w:rPr>
          <w:i/>
          <w:sz w:val="24"/>
          <w:lang w:val="ru-RU"/>
        </w:rPr>
        <w:t>речи.</w:t>
      </w:r>
    </w:p>
    <w:p w:rsidR="002E49C9" w:rsidRPr="002358D6" w:rsidRDefault="002E49C9" w:rsidP="002E49C9">
      <w:pPr>
        <w:pStyle w:val="a3"/>
        <w:rPr>
          <w:lang w:val="ru-RU"/>
        </w:rPr>
      </w:pPr>
      <w:r w:rsidRPr="002E49C9">
        <w:rPr>
          <w:spacing w:val="-60"/>
          <w:u w:val="single"/>
          <w:lang w:val="ru-RU"/>
        </w:rPr>
        <w:t xml:space="preserve"> </w:t>
      </w:r>
      <w:r w:rsidR="002358D6" w:rsidRPr="002358D6">
        <w:rPr>
          <w:spacing w:val="-60"/>
          <w:lang w:val="ru-RU"/>
        </w:rPr>
        <w:tab/>
      </w:r>
      <w:r w:rsidR="002358D6" w:rsidRPr="002358D6">
        <w:rPr>
          <w:spacing w:val="-60"/>
          <w:lang w:val="ru-RU"/>
        </w:rPr>
        <w:tab/>
      </w:r>
      <w:r w:rsidR="002358D6" w:rsidRPr="002358D6">
        <w:rPr>
          <w:spacing w:val="-60"/>
          <w:lang w:val="ru-RU"/>
        </w:rPr>
        <w:tab/>
      </w:r>
      <w:r w:rsidRPr="002358D6">
        <w:rPr>
          <w:lang w:val="ru-RU"/>
        </w:rPr>
        <w:t>Правописание: орфография и пунктуация</w:t>
      </w:r>
    </w:p>
    <w:p w:rsidR="002E49C9" w:rsidRPr="002358D6" w:rsidRDefault="002E49C9" w:rsidP="002E49C9">
      <w:pPr>
        <w:pStyle w:val="a3"/>
        <w:ind w:left="2370"/>
        <w:rPr>
          <w:lang w:val="ru-RU"/>
        </w:rPr>
      </w:pPr>
      <w:r w:rsidRPr="002358D6">
        <w:rPr>
          <w:spacing w:val="-60"/>
          <w:lang w:val="ru-RU"/>
        </w:rPr>
        <w:t xml:space="preserve"> </w:t>
      </w:r>
      <w:r w:rsidRPr="002358D6">
        <w:rPr>
          <w:lang w:val="ru-RU"/>
        </w:rPr>
        <w:t>Выпускник научится:</w:t>
      </w:r>
    </w:p>
    <w:p w:rsidR="002E49C9" w:rsidRPr="002E49C9" w:rsidRDefault="002E49C9" w:rsidP="002B7913">
      <w:pPr>
        <w:pStyle w:val="a4"/>
        <w:numPr>
          <w:ilvl w:val="0"/>
          <w:numId w:val="894"/>
        </w:numPr>
        <w:tabs>
          <w:tab w:val="left" w:pos="2514"/>
        </w:tabs>
        <w:autoSpaceDE w:val="0"/>
        <w:autoSpaceDN w:val="0"/>
        <w:ind w:right="755" w:firstLine="708"/>
        <w:rPr>
          <w:sz w:val="24"/>
          <w:lang w:val="ru-RU"/>
        </w:rPr>
      </w:pPr>
      <w:r w:rsidRPr="002E49C9">
        <w:rPr>
          <w:sz w:val="24"/>
          <w:lang w:val="ru-RU"/>
        </w:rPr>
        <w:t>соблюдать орфографические и пунктуационные нормы в процессе письма (в объёме содержания</w:t>
      </w:r>
      <w:r w:rsidRPr="002E49C9">
        <w:rPr>
          <w:spacing w:val="-2"/>
          <w:sz w:val="24"/>
          <w:lang w:val="ru-RU"/>
        </w:rPr>
        <w:t xml:space="preserve"> </w:t>
      </w:r>
      <w:r w:rsidRPr="002E49C9">
        <w:rPr>
          <w:sz w:val="24"/>
          <w:lang w:val="ru-RU"/>
        </w:rPr>
        <w:t>курса);</w:t>
      </w:r>
    </w:p>
    <w:p w:rsidR="002E49C9" w:rsidRPr="002E49C9" w:rsidRDefault="002E49C9" w:rsidP="002B7913">
      <w:pPr>
        <w:pStyle w:val="a4"/>
        <w:numPr>
          <w:ilvl w:val="0"/>
          <w:numId w:val="894"/>
        </w:numPr>
        <w:tabs>
          <w:tab w:val="left" w:pos="2514"/>
        </w:tabs>
        <w:autoSpaceDE w:val="0"/>
        <w:autoSpaceDN w:val="0"/>
        <w:ind w:right="755" w:firstLine="708"/>
        <w:rPr>
          <w:sz w:val="24"/>
          <w:lang w:val="ru-RU"/>
        </w:rPr>
      </w:pPr>
      <w:r w:rsidRPr="002E49C9">
        <w:rPr>
          <w:sz w:val="24"/>
          <w:lang w:val="ru-RU"/>
        </w:rPr>
        <w:t>объяснять выбор написания в устной форме (рассуждение) и письменной форме (с помощью графических</w:t>
      </w:r>
      <w:r w:rsidRPr="002E49C9">
        <w:rPr>
          <w:spacing w:val="-1"/>
          <w:sz w:val="24"/>
          <w:lang w:val="ru-RU"/>
        </w:rPr>
        <w:t xml:space="preserve"> </w:t>
      </w:r>
      <w:r w:rsidRPr="002E49C9">
        <w:rPr>
          <w:sz w:val="24"/>
          <w:lang w:val="ru-RU"/>
        </w:rPr>
        <w:t>символов);</w:t>
      </w:r>
    </w:p>
    <w:p w:rsidR="002E49C9" w:rsidRPr="002E49C9" w:rsidRDefault="002E49C9" w:rsidP="002B7913">
      <w:pPr>
        <w:pStyle w:val="a4"/>
        <w:numPr>
          <w:ilvl w:val="0"/>
          <w:numId w:val="894"/>
        </w:numPr>
        <w:tabs>
          <w:tab w:val="left" w:pos="2514"/>
        </w:tabs>
        <w:autoSpaceDE w:val="0"/>
        <w:autoSpaceDN w:val="0"/>
        <w:ind w:firstLine="708"/>
        <w:rPr>
          <w:sz w:val="24"/>
          <w:lang w:val="ru-RU"/>
        </w:rPr>
      </w:pPr>
      <w:r w:rsidRPr="002E49C9">
        <w:rPr>
          <w:sz w:val="24"/>
          <w:lang w:val="ru-RU"/>
        </w:rPr>
        <w:t>обнаруживать и исправлять орфографические и пунктуационные</w:t>
      </w:r>
      <w:r w:rsidRPr="002E49C9">
        <w:rPr>
          <w:spacing w:val="-4"/>
          <w:sz w:val="24"/>
          <w:lang w:val="ru-RU"/>
        </w:rPr>
        <w:t xml:space="preserve"> </w:t>
      </w:r>
      <w:r w:rsidRPr="002E49C9">
        <w:rPr>
          <w:sz w:val="24"/>
          <w:lang w:val="ru-RU"/>
        </w:rPr>
        <w:t>ошибки;</w:t>
      </w:r>
    </w:p>
    <w:p w:rsidR="002E49C9" w:rsidRPr="002E49C9" w:rsidRDefault="002E49C9" w:rsidP="002B7913">
      <w:pPr>
        <w:pStyle w:val="a4"/>
        <w:numPr>
          <w:ilvl w:val="0"/>
          <w:numId w:val="894"/>
        </w:numPr>
        <w:tabs>
          <w:tab w:val="left" w:pos="2514"/>
          <w:tab w:val="left" w:pos="3787"/>
          <w:tab w:val="left" w:pos="5475"/>
          <w:tab w:val="left" w:pos="7096"/>
          <w:tab w:val="left" w:pos="7594"/>
          <w:tab w:val="left" w:pos="9689"/>
          <w:tab w:val="left" w:pos="10881"/>
        </w:tabs>
        <w:autoSpaceDE w:val="0"/>
        <w:autoSpaceDN w:val="0"/>
        <w:ind w:right="754" w:firstLine="708"/>
        <w:rPr>
          <w:sz w:val="24"/>
          <w:lang w:val="ru-RU"/>
        </w:rPr>
      </w:pPr>
      <w:r w:rsidRPr="002E49C9">
        <w:rPr>
          <w:sz w:val="24"/>
          <w:lang w:val="ru-RU"/>
        </w:rPr>
        <w:t>извлекать</w:t>
      </w:r>
      <w:r w:rsidRPr="002E49C9">
        <w:rPr>
          <w:sz w:val="24"/>
          <w:lang w:val="ru-RU"/>
        </w:rPr>
        <w:tab/>
        <w:t>необходимую</w:t>
      </w:r>
      <w:r w:rsidRPr="002E49C9">
        <w:rPr>
          <w:sz w:val="24"/>
          <w:lang w:val="ru-RU"/>
        </w:rPr>
        <w:tab/>
        <w:t>информацию</w:t>
      </w:r>
      <w:r w:rsidRPr="002E49C9">
        <w:rPr>
          <w:sz w:val="24"/>
          <w:lang w:val="ru-RU"/>
        </w:rPr>
        <w:tab/>
        <w:t>из</w:t>
      </w:r>
      <w:r w:rsidRPr="002E49C9">
        <w:rPr>
          <w:sz w:val="24"/>
          <w:lang w:val="ru-RU"/>
        </w:rPr>
        <w:tab/>
        <w:t>орфографических</w:t>
      </w:r>
      <w:r w:rsidRPr="002E49C9">
        <w:rPr>
          <w:sz w:val="24"/>
          <w:lang w:val="ru-RU"/>
        </w:rPr>
        <w:tab/>
        <w:t>словарей</w:t>
      </w:r>
      <w:r w:rsidRPr="002E49C9">
        <w:rPr>
          <w:sz w:val="24"/>
          <w:lang w:val="ru-RU"/>
        </w:rPr>
        <w:tab/>
        <w:t>и справочников; использовать её в процессе</w:t>
      </w:r>
      <w:r w:rsidRPr="002E49C9">
        <w:rPr>
          <w:spacing w:val="-4"/>
          <w:sz w:val="24"/>
          <w:lang w:val="ru-RU"/>
        </w:rPr>
        <w:t xml:space="preserve"> </w:t>
      </w:r>
      <w:r w:rsidRPr="002E49C9">
        <w:rPr>
          <w:sz w:val="24"/>
          <w:lang w:val="ru-RU"/>
        </w:rPr>
        <w:t>письма.</w:t>
      </w:r>
    </w:p>
    <w:p w:rsidR="002E49C9" w:rsidRPr="002358D6" w:rsidRDefault="002E49C9" w:rsidP="002E49C9">
      <w:pPr>
        <w:ind w:left="2370"/>
        <w:rPr>
          <w:i/>
          <w:sz w:val="24"/>
        </w:rPr>
      </w:pPr>
      <w:r w:rsidRPr="002358D6">
        <w:rPr>
          <w:i/>
          <w:sz w:val="24"/>
        </w:rPr>
        <w:t>Выпускник получит возможность научиться:</w:t>
      </w:r>
    </w:p>
    <w:p w:rsidR="002E49C9" w:rsidRPr="002E49C9" w:rsidRDefault="002E49C9" w:rsidP="002B7913">
      <w:pPr>
        <w:pStyle w:val="a4"/>
        <w:numPr>
          <w:ilvl w:val="0"/>
          <w:numId w:val="894"/>
        </w:numPr>
        <w:tabs>
          <w:tab w:val="left" w:pos="2514"/>
        </w:tabs>
        <w:autoSpaceDE w:val="0"/>
        <w:autoSpaceDN w:val="0"/>
        <w:ind w:firstLine="708"/>
        <w:rPr>
          <w:i/>
          <w:sz w:val="24"/>
          <w:lang w:val="ru-RU"/>
        </w:rPr>
      </w:pPr>
      <w:r w:rsidRPr="002E49C9">
        <w:rPr>
          <w:i/>
          <w:sz w:val="24"/>
          <w:lang w:val="ru-RU"/>
        </w:rPr>
        <w:t>демонстрировать роль орфографии и пунктуации в передаче смысловой</w:t>
      </w:r>
      <w:r w:rsidRPr="002E49C9">
        <w:rPr>
          <w:i/>
          <w:spacing w:val="22"/>
          <w:sz w:val="24"/>
          <w:lang w:val="ru-RU"/>
        </w:rPr>
        <w:t xml:space="preserve"> </w:t>
      </w:r>
      <w:r w:rsidRPr="002E49C9">
        <w:rPr>
          <w:i/>
          <w:sz w:val="24"/>
          <w:lang w:val="ru-RU"/>
        </w:rPr>
        <w:t>стороны</w:t>
      </w:r>
    </w:p>
    <w:p w:rsidR="002E49C9" w:rsidRDefault="002E49C9" w:rsidP="002E49C9">
      <w:pPr>
        <w:ind w:left="1662"/>
        <w:rPr>
          <w:i/>
          <w:sz w:val="24"/>
        </w:rPr>
      </w:pPr>
      <w:r>
        <w:rPr>
          <w:i/>
          <w:sz w:val="24"/>
        </w:rPr>
        <w:t>речи;</w:t>
      </w:r>
    </w:p>
    <w:p w:rsidR="002E49C9" w:rsidRPr="002E49C9" w:rsidRDefault="002E49C9" w:rsidP="002B7913">
      <w:pPr>
        <w:pStyle w:val="a4"/>
        <w:numPr>
          <w:ilvl w:val="0"/>
          <w:numId w:val="894"/>
        </w:numPr>
        <w:tabs>
          <w:tab w:val="left" w:pos="2514"/>
        </w:tabs>
        <w:autoSpaceDE w:val="0"/>
        <w:autoSpaceDN w:val="0"/>
        <w:spacing w:before="1"/>
        <w:ind w:firstLine="708"/>
        <w:rPr>
          <w:i/>
          <w:sz w:val="24"/>
          <w:lang w:val="ru-RU"/>
        </w:rPr>
      </w:pPr>
      <w:r w:rsidRPr="002E49C9">
        <w:rPr>
          <w:i/>
          <w:sz w:val="24"/>
          <w:lang w:val="ru-RU"/>
        </w:rPr>
        <w:t>извлекать необходимую информацию из мультимедийных</w:t>
      </w:r>
      <w:r w:rsidRPr="002E49C9">
        <w:rPr>
          <w:i/>
          <w:spacing w:val="37"/>
          <w:sz w:val="24"/>
          <w:lang w:val="ru-RU"/>
        </w:rPr>
        <w:t xml:space="preserve"> </w:t>
      </w:r>
      <w:r w:rsidRPr="002E49C9">
        <w:rPr>
          <w:i/>
          <w:sz w:val="24"/>
          <w:lang w:val="ru-RU"/>
        </w:rPr>
        <w:t>орфографических</w:t>
      </w:r>
    </w:p>
    <w:p w:rsidR="002E49C9" w:rsidRPr="002E49C9" w:rsidRDefault="002E49C9" w:rsidP="002E49C9">
      <w:pPr>
        <w:ind w:left="1662" w:right="748"/>
        <w:rPr>
          <w:i/>
          <w:sz w:val="24"/>
          <w:lang w:val="ru-RU"/>
        </w:rPr>
      </w:pPr>
      <w:r w:rsidRPr="002E49C9">
        <w:rPr>
          <w:i/>
          <w:sz w:val="24"/>
          <w:lang w:val="ru-RU"/>
        </w:rPr>
        <w:t>словарей и справочников по правописанию; использовать эту информацию в процессе письма.</w:t>
      </w:r>
    </w:p>
    <w:p w:rsidR="002E49C9" w:rsidRPr="002358D6" w:rsidRDefault="002E49C9" w:rsidP="002E49C9">
      <w:pPr>
        <w:pStyle w:val="a3"/>
        <w:ind w:left="2127" w:hanging="2008"/>
        <w:rPr>
          <w:lang w:val="ru-RU"/>
        </w:rPr>
      </w:pPr>
      <w:r w:rsidRPr="002E49C9">
        <w:rPr>
          <w:spacing w:val="-60"/>
          <w:u w:val="single"/>
          <w:lang w:val="ru-RU"/>
        </w:rPr>
        <w:t xml:space="preserve"> </w:t>
      </w:r>
      <w:r w:rsidR="002358D6" w:rsidRPr="002358D6">
        <w:rPr>
          <w:spacing w:val="-60"/>
          <w:lang w:val="ru-RU"/>
        </w:rPr>
        <w:tab/>
      </w:r>
      <w:r w:rsidRPr="002358D6">
        <w:rPr>
          <w:lang w:val="ru-RU"/>
        </w:rPr>
        <w:t>Язык и культура</w:t>
      </w:r>
    </w:p>
    <w:p w:rsidR="002E49C9" w:rsidRPr="002358D6" w:rsidRDefault="002E49C9" w:rsidP="002E49C9">
      <w:pPr>
        <w:pStyle w:val="a3"/>
        <w:ind w:left="2370"/>
        <w:rPr>
          <w:lang w:val="ru-RU"/>
        </w:rPr>
      </w:pPr>
      <w:r w:rsidRPr="002358D6">
        <w:rPr>
          <w:spacing w:val="-60"/>
          <w:lang w:val="ru-RU"/>
        </w:rPr>
        <w:t xml:space="preserve"> </w:t>
      </w:r>
      <w:r w:rsidRPr="002358D6">
        <w:rPr>
          <w:lang w:val="ru-RU"/>
        </w:rPr>
        <w:t>Выпускник научится:</w:t>
      </w:r>
    </w:p>
    <w:p w:rsidR="002E49C9" w:rsidRPr="002E49C9" w:rsidRDefault="002E49C9" w:rsidP="002B7913">
      <w:pPr>
        <w:pStyle w:val="a4"/>
        <w:numPr>
          <w:ilvl w:val="0"/>
          <w:numId w:val="893"/>
        </w:numPr>
        <w:tabs>
          <w:tab w:val="left" w:pos="2514"/>
        </w:tabs>
        <w:autoSpaceDE w:val="0"/>
        <w:autoSpaceDN w:val="0"/>
        <w:ind w:right="746" w:firstLine="708"/>
        <w:jc w:val="both"/>
        <w:rPr>
          <w:sz w:val="24"/>
          <w:lang w:val="ru-RU"/>
        </w:rPr>
      </w:pPr>
      <w:r w:rsidRPr="002E49C9">
        <w:rPr>
          <w:sz w:val="24"/>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2E49C9" w:rsidRPr="002E49C9" w:rsidRDefault="002E49C9" w:rsidP="002B7913">
      <w:pPr>
        <w:pStyle w:val="a4"/>
        <w:numPr>
          <w:ilvl w:val="0"/>
          <w:numId w:val="892"/>
        </w:numPr>
        <w:tabs>
          <w:tab w:val="left" w:pos="2514"/>
        </w:tabs>
        <w:autoSpaceDE w:val="0"/>
        <w:autoSpaceDN w:val="0"/>
        <w:ind w:right="755" w:firstLine="708"/>
        <w:rPr>
          <w:sz w:val="24"/>
          <w:lang w:val="ru-RU"/>
        </w:rPr>
      </w:pPr>
      <w:r w:rsidRPr="002E49C9">
        <w:rPr>
          <w:sz w:val="24"/>
          <w:lang w:val="ru-RU"/>
        </w:rPr>
        <w:t>приводить примеры, которые доказывают, что изучение языка позволяет лучше узнать историю и культуру</w:t>
      </w:r>
      <w:r w:rsidRPr="002E49C9">
        <w:rPr>
          <w:spacing w:val="-3"/>
          <w:sz w:val="24"/>
          <w:lang w:val="ru-RU"/>
        </w:rPr>
        <w:t xml:space="preserve"> </w:t>
      </w:r>
      <w:r w:rsidRPr="002E49C9">
        <w:rPr>
          <w:sz w:val="24"/>
          <w:lang w:val="ru-RU"/>
        </w:rPr>
        <w:t>страны;</w:t>
      </w:r>
    </w:p>
    <w:p w:rsidR="002E49C9" w:rsidRPr="002E49C9" w:rsidRDefault="002E49C9" w:rsidP="002B7913">
      <w:pPr>
        <w:pStyle w:val="a4"/>
        <w:numPr>
          <w:ilvl w:val="0"/>
          <w:numId w:val="892"/>
        </w:numPr>
        <w:tabs>
          <w:tab w:val="left" w:pos="2517"/>
        </w:tabs>
        <w:autoSpaceDE w:val="0"/>
        <w:autoSpaceDN w:val="0"/>
        <w:ind w:right="752" w:firstLine="708"/>
        <w:rPr>
          <w:sz w:val="24"/>
          <w:lang w:val="ru-RU"/>
        </w:rPr>
      </w:pPr>
      <w:r w:rsidRPr="002E49C9">
        <w:rPr>
          <w:sz w:val="24"/>
          <w:lang w:val="ru-RU"/>
        </w:rPr>
        <w:t>уместно использовать правила русского речевого этикета в учебной деятельности и повседневной</w:t>
      </w:r>
      <w:r w:rsidRPr="002E49C9">
        <w:rPr>
          <w:spacing w:val="-1"/>
          <w:sz w:val="24"/>
          <w:lang w:val="ru-RU"/>
        </w:rPr>
        <w:t xml:space="preserve"> </w:t>
      </w:r>
      <w:r w:rsidRPr="002E49C9">
        <w:rPr>
          <w:sz w:val="24"/>
          <w:lang w:val="ru-RU"/>
        </w:rPr>
        <w:t>жизни.</w:t>
      </w:r>
    </w:p>
    <w:p w:rsidR="002E49C9" w:rsidRPr="002358D6" w:rsidRDefault="002E49C9" w:rsidP="002E49C9">
      <w:pPr>
        <w:spacing w:before="1"/>
        <w:ind w:left="2370"/>
        <w:rPr>
          <w:i/>
          <w:sz w:val="24"/>
        </w:rPr>
      </w:pPr>
      <w:r w:rsidRPr="002358D6">
        <w:rPr>
          <w:i/>
          <w:sz w:val="24"/>
        </w:rPr>
        <w:t>Выпускник получит возможность научиться:</w:t>
      </w:r>
    </w:p>
    <w:p w:rsidR="002E49C9" w:rsidRPr="002E49C9" w:rsidRDefault="002E49C9" w:rsidP="002B7913">
      <w:pPr>
        <w:pStyle w:val="a4"/>
        <w:numPr>
          <w:ilvl w:val="0"/>
          <w:numId w:val="892"/>
        </w:numPr>
        <w:tabs>
          <w:tab w:val="left" w:pos="2514"/>
        </w:tabs>
        <w:autoSpaceDE w:val="0"/>
        <w:autoSpaceDN w:val="0"/>
        <w:ind w:right="751" w:firstLine="708"/>
        <w:rPr>
          <w:i/>
          <w:sz w:val="24"/>
          <w:lang w:val="ru-RU"/>
        </w:rPr>
      </w:pPr>
      <w:r w:rsidRPr="002358D6">
        <w:rPr>
          <w:i/>
          <w:sz w:val="24"/>
          <w:lang w:val="ru-RU"/>
        </w:rPr>
        <w:t>характеризовать на отдельных примерах взаимосвязь</w:t>
      </w:r>
      <w:r w:rsidRPr="002E49C9">
        <w:rPr>
          <w:i/>
          <w:sz w:val="24"/>
          <w:lang w:val="ru-RU"/>
        </w:rPr>
        <w:t xml:space="preserve"> языка, культуры и истории народа — носителя</w:t>
      </w:r>
      <w:r w:rsidRPr="002E49C9">
        <w:rPr>
          <w:i/>
          <w:spacing w:val="-4"/>
          <w:sz w:val="24"/>
          <w:lang w:val="ru-RU"/>
        </w:rPr>
        <w:t xml:space="preserve"> </w:t>
      </w:r>
      <w:r w:rsidRPr="002E49C9">
        <w:rPr>
          <w:i/>
          <w:sz w:val="24"/>
          <w:lang w:val="ru-RU"/>
        </w:rPr>
        <w:t>языка;</w:t>
      </w:r>
    </w:p>
    <w:p w:rsidR="002E49C9" w:rsidRPr="002E49C9" w:rsidRDefault="002E49C9" w:rsidP="002E49C9">
      <w:pPr>
        <w:rPr>
          <w:sz w:val="24"/>
          <w:lang w:val="ru-RU"/>
        </w:rPr>
        <w:sectPr w:rsidR="002E49C9" w:rsidRPr="002E49C9">
          <w:pgSz w:w="11910" w:h="16840"/>
          <w:pgMar w:top="1040" w:right="100" w:bottom="960" w:left="40" w:header="0" w:footer="772" w:gutter="0"/>
          <w:cols w:space="720"/>
        </w:sectPr>
      </w:pPr>
    </w:p>
    <w:p w:rsidR="002E49C9" w:rsidRPr="002E49C9" w:rsidRDefault="002E49C9" w:rsidP="002B7913">
      <w:pPr>
        <w:pStyle w:val="a4"/>
        <w:numPr>
          <w:ilvl w:val="0"/>
          <w:numId w:val="892"/>
        </w:numPr>
        <w:tabs>
          <w:tab w:val="left" w:pos="2514"/>
        </w:tabs>
        <w:autoSpaceDE w:val="0"/>
        <w:autoSpaceDN w:val="0"/>
        <w:spacing w:before="66"/>
        <w:ind w:right="751" w:firstLine="708"/>
        <w:jc w:val="both"/>
        <w:rPr>
          <w:i/>
          <w:sz w:val="24"/>
          <w:lang w:val="ru-RU"/>
        </w:rPr>
      </w:pPr>
      <w:r w:rsidRPr="002E49C9">
        <w:rPr>
          <w:i/>
          <w:sz w:val="24"/>
          <w:lang w:val="ru-RU"/>
        </w:rPr>
        <w:lastRenderedPageBreak/>
        <w:t>анализировать и сравнивать русский речевой этикет с речевым этикетом отдельных народов России и</w:t>
      </w:r>
      <w:r w:rsidRPr="002E49C9">
        <w:rPr>
          <w:i/>
          <w:spacing w:val="-3"/>
          <w:sz w:val="24"/>
          <w:lang w:val="ru-RU"/>
        </w:rPr>
        <w:t xml:space="preserve"> </w:t>
      </w:r>
      <w:r w:rsidRPr="002E49C9">
        <w:rPr>
          <w:i/>
          <w:sz w:val="24"/>
          <w:lang w:val="ru-RU"/>
        </w:rPr>
        <w:t>мира.</w:t>
      </w:r>
    </w:p>
    <w:p w:rsidR="002E49C9" w:rsidRPr="002E49C9" w:rsidRDefault="002E49C9" w:rsidP="002E49C9">
      <w:pPr>
        <w:pStyle w:val="a3"/>
        <w:spacing w:before="5"/>
        <w:ind w:left="0"/>
        <w:rPr>
          <w:i/>
          <w:lang w:val="ru-RU"/>
        </w:rPr>
      </w:pPr>
    </w:p>
    <w:p w:rsidR="002E49C9" w:rsidRDefault="002E49C9" w:rsidP="002E49C9">
      <w:pPr>
        <w:pStyle w:val="21"/>
        <w:spacing w:line="274" w:lineRule="exact"/>
        <w:ind w:firstLine="0"/>
        <w:jc w:val="both"/>
      </w:pPr>
      <w:r>
        <w:t>Литература.</w:t>
      </w:r>
    </w:p>
    <w:p w:rsidR="005E5DB0" w:rsidRDefault="005E5DB0" w:rsidP="002E49C9">
      <w:pPr>
        <w:pStyle w:val="21"/>
        <w:spacing w:line="274" w:lineRule="exact"/>
        <w:ind w:firstLine="0"/>
        <w:jc w:val="both"/>
      </w:pPr>
    </w:p>
    <w:p w:rsidR="002E49C9" w:rsidRPr="002E49C9" w:rsidRDefault="002E49C9" w:rsidP="002B7913">
      <w:pPr>
        <w:pStyle w:val="a4"/>
        <w:numPr>
          <w:ilvl w:val="0"/>
          <w:numId w:val="891"/>
        </w:numPr>
        <w:tabs>
          <w:tab w:val="left" w:pos="1926"/>
        </w:tabs>
        <w:autoSpaceDE w:val="0"/>
        <w:autoSpaceDN w:val="0"/>
        <w:ind w:right="748" w:firstLine="0"/>
        <w:jc w:val="both"/>
        <w:rPr>
          <w:sz w:val="24"/>
          <w:lang w:val="ru-RU"/>
        </w:rPr>
      </w:pPr>
      <w:r w:rsidRPr="002E49C9">
        <w:rPr>
          <w:sz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sidRPr="002E49C9">
        <w:rPr>
          <w:spacing w:val="-24"/>
          <w:sz w:val="24"/>
          <w:lang w:val="ru-RU"/>
        </w:rPr>
        <w:t xml:space="preserve"> </w:t>
      </w:r>
      <w:r w:rsidRPr="002E49C9">
        <w:rPr>
          <w:sz w:val="24"/>
          <w:lang w:val="ru-RU"/>
        </w:rPr>
        <w:t>диалога;</w:t>
      </w:r>
    </w:p>
    <w:p w:rsidR="002E49C9" w:rsidRPr="002E49C9" w:rsidRDefault="002E49C9" w:rsidP="002B7913">
      <w:pPr>
        <w:pStyle w:val="a4"/>
        <w:numPr>
          <w:ilvl w:val="0"/>
          <w:numId w:val="891"/>
        </w:numPr>
        <w:tabs>
          <w:tab w:val="left" w:pos="1984"/>
        </w:tabs>
        <w:autoSpaceDE w:val="0"/>
        <w:autoSpaceDN w:val="0"/>
        <w:ind w:right="746" w:firstLine="0"/>
        <w:jc w:val="both"/>
        <w:rPr>
          <w:sz w:val="24"/>
          <w:lang w:val="ru-RU"/>
        </w:rPr>
      </w:pPr>
      <w:r w:rsidRPr="002E49C9">
        <w:rPr>
          <w:sz w:val="24"/>
          <w:lang w:val="ru-RU"/>
        </w:rPr>
        <w:t>понимание литературы как одной из основных национально-культурных ценностей народа, как особого способа познания</w:t>
      </w:r>
      <w:r w:rsidRPr="002E49C9">
        <w:rPr>
          <w:spacing w:val="-2"/>
          <w:sz w:val="24"/>
          <w:lang w:val="ru-RU"/>
        </w:rPr>
        <w:t xml:space="preserve"> </w:t>
      </w:r>
      <w:r w:rsidRPr="002E49C9">
        <w:rPr>
          <w:sz w:val="24"/>
          <w:lang w:val="ru-RU"/>
        </w:rPr>
        <w:t>жизни;</w:t>
      </w:r>
    </w:p>
    <w:p w:rsidR="002E49C9" w:rsidRPr="002E49C9" w:rsidRDefault="002E49C9" w:rsidP="002B7913">
      <w:pPr>
        <w:pStyle w:val="a4"/>
        <w:numPr>
          <w:ilvl w:val="0"/>
          <w:numId w:val="891"/>
        </w:numPr>
        <w:tabs>
          <w:tab w:val="left" w:pos="1926"/>
        </w:tabs>
        <w:autoSpaceDE w:val="0"/>
        <w:autoSpaceDN w:val="0"/>
        <w:ind w:right="746" w:firstLine="0"/>
        <w:jc w:val="both"/>
        <w:rPr>
          <w:sz w:val="24"/>
          <w:lang w:val="ru-RU"/>
        </w:rPr>
      </w:pPr>
      <w:r w:rsidRPr="002E49C9">
        <w:rPr>
          <w:sz w:val="24"/>
          <w:lang w:val="ru-RU"/>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w:t>
      </w:r>
      <w:r w:rsidRPr="002E49C9">
        <w:rPr>
          <w:spacing w:val="-1"/>
          <w:sz w:val="24"/>
          <w:lang w:val="ru-RU"/>
        </w:rPr>
        <w:t xml:space="preserve"> </w:t>
      </w:r>
      <w:r w:rsidRPr="002E49C9">
        <w:rPr>
          <w:sz w:val="24"/>
          <w:lang w:val="ru-RU"/>
        </w:rPr>
        <w:t>культуры;</w:t>
      </w:r>
    </w:p>
    <w:p w:rsidR="002E49C9" w:rsidRPr="002E49C9" w:rsidRDefault="002E49C9" w:rsidP="002B7913">
      <w:pPr>
        <w:pStyle w:val="a4"/>
        <w:numPr>
          <w:ilvl w:val="0"/>
          <w:numId w:val="891"/>
        </w:numPr>
        <w:tabs>
          <w:tab w:val="left" w:pos="1960"/>
        </w:tabs>
        <w:autoSpaceDE w:val="0"/>
        <w:autoSpaceDN w:val="0"/>
        <w:ind w:right="751" w:firstLine="0"/>
        <w:jc w:val="both"/>
        <w:rPr>
          <w:sz w:val="24"/>
          <w:lang w:val="ru-RU"/>
        </w:rPr>
      </w:pPr>
      <w:r w:rsidRPr="002E49C9">
        <w:rPr>
          <w:sz w:val="24"/>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2E49C9">
        <w:rPr>
          <w:spacing w:val="-6"/>
          <w:sz w:val="24"/>
          <w:lang w:val="ru-RU"/>
        </w:rPr>
        <w:t xml:space="preserve"> </w:t>
      </w:r>
      <w:r w:rsidRPr="002E49C9">
        <w:rPr>
          <w:sz w:val="24"/>
          <w:lang w:val="ru-RU"/>
        </w:rPr>
        <w:t>чтение;</w:t>
      </w:r>
    </w:p>
    <w:p w:rsidR="002E49C9" w:rsidRPr="002E49C9" w:rsidRDefault="002E49C9" w:rsidP="002B7913">
      <w:pPr>
        <w:pStyle w:val="a4"/>
        <w:numPr>
          <w:ilvl w:val="0"/>
          <w:numId w:val="891"/>
        </w:numPr>
        <w:tabs>
          <w:tab w:val="left" w:pos="2092"/>
        </w:tabs>
        <w:autoSpaceDE w:val="0"/>
        <w:autoSpaceDN w:val="0"/>
        <w:ind w:right="751" w:firstLine="0"/>
        <w:jc w:val="both"/>
        <w:rPr>
          <w:sz w:val="24"/>
          <w:lang w:val="ru-RU"/>
        </w:rPr>
      </w:pPr>
      <w:r w:rsidRPr="002E49C9">
        <w:rPr>
          <w:sz w:val="24"/>
          <w:lang w:val="ru-RU"/>
        </w:rPr>
        <w:t>развитие способности понимать литературные художественные произведения, отражающие разные этнокультурные</w:t>
      </w:r>
      <w:r w:rsidRPr="002E49C9">
        <w:rPr>
          <w:spacing w:val="-6"/>
          <w:sz w:val="24"/>
          <w:lang w:val="ru-RU"/>
        </w:rPr>
        <w:t xml:space="preserve"> </w:t>
      </w:r>
      <w:r w:rsidRPr="002E49C9">
        <w:rPr>
          <w:sz w:val="24"/>
          <w:lang w:val="ru-RU"/>
        </w:rPr>
        <w:t>традиции;</w:t>
      </w:r>
    </w:p>
    <w:p w:rsidR="002E49C9" w:rsidRPr="002E49C9" w:rsidRDefault="002E49C9" w:rsidP="002B7913">
      <w:pPr>
        <w:pStyle w:val="a4"/>
        <w:numPr>
          <w:ilvl w:val="0"/>
          <w:numId w:val="891"/>
        </w:numPr>
        <w:tabs>
          <w:tab w:val="left" w:pos="2039"/>
        </w:tabs>
        <w:autoSpaceDE w:val="0"/>
        <w:autoSpaceDN w:val="0"/>
        <w:ind w:right="747" w:firstLine="0"/>
        <w:jc w:val="both"/>
        <w:rPr>
          <w:sz w:val="24"/>
          <w:lang w:val="ru-RU"/>
        </w:rPr>
      </w:pPr>
      <w:r w:rsidRPr="002E49C9">
        <w:rPr>
          <w:sz w:val="24"/>
          <w:lang w:val="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w:t>
      </w:r>
      <w:r w:rsidRPr="002E49C9">
        <w:rPr>
          <w:spacing w:val="1"/>
          <w:sz w:val="24"/>
          <w:lang w:val="ru-RU"/>
        </w:rPr>
        <w:t xml:space="preserve">на </w:t>
      </w:r>
      <w:r w:rsidRPr="002E49C9">
        <w:rPr>
          <w:sz w:val="24"/>
          <w:lang w:val="ru-RU"/>
        </w:rPr>
        <w:t>уровне не только эмоционального восприятия, но и интеллектуального</w:t>
      </w:r>
      <w:r w:rsidRPr="002E49C9">
        <w:rPr>
          <w:spacing w:val="-9"/>
          <w:sz w:val="24"/>
          <w:lang w:val="ru-RU"/>
        </w:rPr>
        <w:t xml:space="preserve"> </w:t>
      </w:r>
      <w:r w:rsidRPr="002E49C9">
        <w:rPr>
          <w:sz w:val="24"/>
          <w:lang w:val="ru-RU"/>
        </w:rPr>
        <w:t>осмысления.</w:t>
      </w:r>
    </w:p>
    <w:p w:rsidR="002E49C9" w:rsidRPr="002E49C9" w:rsidRDefault="002E49C9" w:rsidP="002E49C9">
      <w:pPr>
        <w:pStyle w:val="a3"/>
        <w:spacing w:before="11"/>
        <w:ind w:left="0"/>
        <w:rPr>
          <w:sz w:val="23"/>
          <w:lang w:val="ru-RU"/>
        </w:rPr>
      </w:pPr>
    </w:p>
    <w:p w:rsidR="002E49C9" w:rsidRPr="002358D6" w:rsidRDefault="002E49C9" w:rsidP="002E49C9">
      <w:pPr>
        <w:pStyle w:val="a3"/>
        <w:ind w:firstLine="1582"/>
        <w:rPr>
          <w:lang w:val="ru-RU"/>
        </w:rPr>
      </w:pPr>
      <w:r w:rsidRPr="002E49C9">
        <w:rPr>
          <w:spacing w:val="-60"/>
          <w:u w:val="single"/>
          <w:lang w:val="ru-RU"/>
        </w:rPr>
        <w:t xml:space="preserve"> </w:t>
      </w:r>
      <w:r w:rsidRPr="002358D6">
        <w:rPr>
          <w:lang w:val="ru-RU"/>
        </w:rPr>
        <w:t>Устное народное творчество</w:t>
      </w:r>
    </w:p>
    <w:p w:rsidR="002E49C9" w:rsidRPr="002E49C9" w:rsidRDefault="002E49C9" w:rsidP="002E49C9">
      <w:pPr>
        <w:pStyle w:val="a3"/>
        <w:ind w:left="2370"/>
        <w:rPr>
          <w:lang w:val="ru-RU"/>
        </w:rPr>
      </w:pPr>
      <w:r w:rsidRPr="002358D6">
        <w:rPr>
          <w:spacing w:val="-60"/>
          <w:lang w:val="ru-RU"/>
        </w:rPr>
        <w:t xml:space="preserve"> </w:t>
      </w:r>
      <w:r w:rsidRPr="002358D6">
        <w:rPr>
          <w:lang w:val="ru-RU"/>
        </w:rPr>
        <w:t>Выпускник научится</w:t>
      </w:r>
      <w:r w:rsidRPr="002E49C9">
        <w:rPr>
          <w:u w:val="single"/>
          <w:lang w:val="ru-RU"/>
        </w:rPr>
        <w:t>:</w:t>
      </w:r>
    </w:p>
    <w:p w:rsidR="002E49C9" w:rsidRPr="002E49C9" w:rsidRDefault="002E49C9" w:rsidP="002B7913">
      <w:pPr>
        <w:pStyle w:val="a4"/>
        <w:numPr>
          <w:ilvl w:val="1"/>
          <w:numId w:val="891"/>
        </w:numPr>
        <w:tabs>
          <w:tab w:val="left" w:pos="2514"/>
        </w:tabs>
        <w:autoSpaceDE w:val="0"/>
        <w:autoSpaceDN w:val="0"/>
        <w:ind w:right="744" w:firstLine="708"/>
        <w:jc w:val="both"/>
        <w:rPr>
          <w:sz w:val="24"/>
          <w:lang w:val="ru-RU"/>
        </w:rPr>
      </w:pPr>
      <w:r w:rsidRPr="002E49C9">
        <w:rPr>
          <w:sz w:val="24"/>
          <w:lang w:val="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w:t>
      </w:r>
      <w:r w:rsidRPr="002E49C9">
        <w:rPr>
          <w:spacing w:val="-5"/>
          <w:sz w:val="24"/>
          <w:lang w:val="ru-RU"/>
        </w:rPr>
        <w:t xml:space="preserve"> </w:t>
      </w:r>
      <w:r w:rsidRPr="002E49C9">
        <w:rPr>
          <w:sz w:val="24"/>
          <w:lang w:val="ru-RU"/>
        </w:rPr>
        <w:t>фильм);</w:t>
      </w:r>
    </w:p>
    <w:p w:rsidR="002E49C9" w:rsidRPr="002E49C9" w:rsidRDefault="002E49C9" w:rsidP="002B7913">
      <w:pPr>
        <w:pStyle w:val="a4"/>
        <w:numPr>
          <w:ilvl w:val="1"/>
          <w:numId w:val="891"/>
        </w:numPr>
        <w:tabs>
          <w:tab w:val="left" w:pos="2514"/>
        </w:tabs>
        <w:autoSpaceDE w:val="0"/>
        <w:autoSpaceDN w:val="0"/>
        <w:ind w:right="751" w:firstLine="708"/>
        <w:jc w:val="both"/>
        <w:rPr>
          <w:sz w:val="24"/>
          <w:lang w:val="ru-RU"/>
        </w:rPr>
      </w:pPr>
      <w:r w:rsidRPr="002E49C9">
        <w:rPr>
          <w:sz w:val="24"/>
          <w:lang w:val="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w:t>
      </w:r>
      <w:r w:rsidRPr="002E49C9">
        <w:rPr>
          <w:spacing w:val="-7"/>
          <w:sz w:val="24"/>
          <w:lang w:val="ru-RU"/>
        </w:rPr>
        <w:t xml:space="preserve"> </w:t>
      </w:r>
      <w:r w:rsidRPr="002E49C9">
        <w:rPr>
          <w:sz w:val="24"/>
          <w:lang w:val="ru-RU"/>
        </w:rPr>
        <w:t>характере;</w:t>
      </w:r>
    </w:p>
    <w:p w:rsidR="002E49C9" w:rsidRPr="002E49C9" w:rsidRDefault="002E49C9" w:rsidP="002B7913">
      <w:pPr>
        <w:pStyle w:val="a4"/>
        <w:numPr>
          <w:ilvl w:val="1"/>
          <w:numId w:val="891"/>
        </w:numPr>
        <w:tabs>
          <w:tab w:val="left" w:pos="2514"/>
        </w:tabs>
        <w:autoSpaceDE w:val="0"/>
        <w:autoSpaceDN w:val="0"/>
        <w:ind w:right="746" w:firstLine="708"/>
        <w:jc w:val="both"/>
        <w:rPr>
          <w:sz w:val="24"/>
          <w:lang w:val="ru-RU"/>
        </w:rPr>
      </w:pPr>
      <w:r w:rsidRPr="002E49C9">
        <w:rPr>
          <w:sz w:val="24"/>
          <w:lang w:val="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w:t>
      </w:r>
      <w:r w:rsidRPr="002E49C9">
        <w:rPr>
          <w:spacing w:val="-25"/>
          <w:sz w:val="24"/>
          <w:lang w:val="ru-RU"/>
        </w:rPr>
        <w:t xml:space="preserve"> </w:t>
      </w:r>
      <w:r w:rsidRPr="002E49C9">
        <w:rPr>
          <w:sz w:val="24"/>
          <w:lang w:val="ru-RU"/>
        </w:rPr>
        <w:t>былин;</w:t>
      </w:r>
    </w:p>
    <w:p w:rsidR="002E49C9" w:rsidRPr="002E49C9" w:rsidRDefault="002E49C9" w:rsidP="002B7913">
      <w:pPr>
        <w:pStyle w:val="a4"/>
        <w:numPr>
          <w:ilvl w:val="1"/>
          <w:numId w:val="891"/>
        </w:numPr>
        <w:tabs>
          <w:tab w:val="left" w:pos="2517"/>
        </w:tabs>
        <w:autoSpaceDE w:val="0"/>
        <w:autoSpaceDN w:val="0"/>
        <w:spacing w:before="1"/>
        <w:ind w:right="750" w:firstLine="708"/>
        <w:jc w:val="both"/>
        <w:rPr>
          <w:sz w:val="24"/>
          <w:lang w:val="ru-RU"/>
        </w:rPr>
      </w:pPr>
      <w:r w:rsidRPr="002E49C9">
        <w:rPr>
          <w:sz w:val="24"/>
          <w:lang w:val="ru-RU"/>
        </w:rPr>
        <w:t>учитывая жанрово-родовые признаки произведений устного народного творчества, выбирать фольклорные произведения для самостоятельного</w:t>
      </w:r>
      <w:r w:rsidRPr="002E49C9">
        <w:rPr>
          <w:spacing w:val="-8"/>
          <w:sz w:val="24"/>
          <w:lang w:val="ru-RU"/>
        </w:rPr>
        <w:t xml:space="preserve"> </w:t>
      </w:r>
      <w:r w:rsidRPr="002E49C9">
        <w:rPr>
          <w:sz w:val="24"/>
          <w:lang w:val="ru-RU"/>
        </w:rPr>
        <w:t>чтения;</w:t>
      </w:r>
    </w:p>
    <w:p w:rsidR="002E49C9" w:rsidRPr="002E49C9" w:rsidRDefault="002E49C9" w:rsidP="002B7913">
      <w:pPr>
        <w:pStyle w:val="a4"/>
        <w:numPr>
          <w:ilvl w:val="1"/>
          <w:numId w:val="891"/>
        </w:numPr>
        <w:tabs>
          <w:tab w:val="left" w:pos="2514"/>
        </w:tabs>
        <w:autoSpaceDE w:val="0"/>
        <w:autoSpaceDN w:val="0"/>
        <w:ind w:right="752" w:firstLine="708"/>
        <w:jc w:val="both"/>
        <w:rPr>
          <w:sz w:val="24"/>
          <w:lang w:val="ru-RU"/>
        </w:rPr>
      </w:pPr>
      <w:r w:rsidRPr="002E49C9">
        <w:rPr>
          <w:sz w:val="24"/>
          <w:lang w:val="ru-RU"/>
        </w:rPr>
        <w:t>целенаправленно использовать малые фольклорные жанры в своих устных и письменных высказываниях;</w:t>
      </w:r>
    </w:p>
    <w:p w:rsidR="002E49C9" w:rsidRPr="002E49C9" w:rsidRDefault="002E49C9" w:rsidP="002B7913">
      <w:pPr>
        <w:pStyle w:val="a4"/>
        <w:numPr>
          <w:ilvl w:val="1"/>
          <w:numId w:val="891"/>
        </w:numPr>
        <w:tabs>
          <w:tab w:val="left" w:pos="2514"/>
        </w:tabs>
        <w:autoSpaceDE w:val="0"/>
        <w:autoSpaceDN w:val="0"/>
        <w:ind w:firstLine="708"/>
        <w:rPr>
          <w:sz w:val="24"/>
          <w:lang w:val="ru-RU"/>
        </w:rPr>
      </w:pPr>
      <w:r w:rsidRPr="002E49C9">
        <w:rPr>
          <w:sz w:val="24"/>
          <w:lang w:val="ru-RU"/>
        </w:rPr>
        <w:t>определять с помощью пословицы жизненную/вымышленную</w:t>
      </w:r>
      <w:r w:rsidRPr="002E49C9">
        <w:rPr>
          <w:spacing w:val="-4"/>
          <w:sz w:val="24"/>
          <w:lang w:val="ru-RU"/>
        </w:rPr>
        <w:t xml:space="preserve"> </w:t>
      </w:r>
      <w:r w:rsidRPr="002E49C9">
        <w:rPr>
          <w:sz w:val="24"/>
          <w:lang w:val="ru-RU"/>
        </w:rPr>
        <w:t>ситуацию;</w:t>
      </w:r>
    </w:p>
    <w:p w:rsidR="002E49C9" w:rsidRPr="002E49C9" w:rsidRDefault="002E49C9" w:rsidP="002B7913">
      <w:pPr>
        <w:pStyle w:val="a4"/>
        <w:numPr>
          <w:ilvl w:val="1"/>
          <w:numId w:val="891"/>
        </w:numPr>
        <w:tabs>
          <w:tab w:val="left" w:pos="2514"/>
        </w:tabs>
        <w:autoSpaceDE w:val="0"/>
        <w:autoSpaceDN w:val="0"/>
        <w:ind w:right="753" w:firstLine="708"/>
        <w:jc w:val="both"/>
        <w:rPr>
          <w:sz w:val="24"/>
          <w:lang w:val="ru-RU"/>
        </w:rPr>
      </w:pPr>
      <w:r w:rsidRPr="002E49C9">
        <w:rPr>
          <w:sz w:val="24"/>
          <w:lang w:val="ru-RU"/>
        </w:rPr>
        <w:t>выразительно читать сказки и былины, соблюдая соответствующий интонационный рисунок устного рассказывания;</w:t>
      </w:r>
    </w:p>
    <w:p w:rsidR="002E49C9" w:rsidRPr="002E49C9" w:rsidRDefault="002E49C9" w:rsidP="002B7913">
      <w:pPr>
        <w:pStyle w:val="a4"/>
        <w:numPr>
          <w:ilvl w:val="1"/>
          <w:numId w:val="891"/>
        </w:numPr>
        <w:tabs>
          <w:tab w:val="left" w:pos="2514"/>
        </w:tabs>
        <w:autoSpaceDE w:val="0"/>
        <w:autoSpaceDN w:val="0"/>
        <w:ind w:right="753" w:firstLine="708"/>
        <w:jc w:val="both"/>
        <w:rPr>
          <w:sz w:val="24"/>
          <w:lang w:val="ru-RU"/>
        </w:rPr>
      </w:pPr>
      <w:r w:rsidRPr="002E49C9">
        <w:rPr>
          <w:sz w:val="24"/>
          <w:lang w:val="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w:t>
      </w:r>
      <w:r w:rsidRPr="002E49C9">
        <w:rPr>
          <w:spacing w:val="-3"/>
          <w:sz w:val="24"/>
          <w:lang w:val="ru-RU"/>
        </w:rPr>
        <w:t xml:space="preserve"> </w:t>
      </w:r>
      <w:r w:rsidRPr="002E49C9">
        <w:rPr>
          <w:sz w:val="24"/>
          <w:lang w:val="ru-RU"/>
        </w:rPr>
        <w:t>приёмы;</w:t>
      </w:r>
    </w:p>
    <w:p w:rsidR="002E49C9" w:rsidRPr="002E49C9" w:rsidRDefault="002E49C9" w:rsidP="002B7913">
      <w:pPr>
        <w:pStyle w:val="a4"/>
        <w:numPr>
          <w:ilvl w:val="1"/>
          <w:numId w:val="891"/>
        </w:numPr>
        <w:tabs>
          <w:tab w:val="left" w:pos="2514"/>
        </w:tabs>
        <w:autoSpaceDE w:val="0"/>
        <w:autoSpaceDN w:val="0"/>
        <w:ind w:right="744" w:firstLine="708"/>
        <w:jc w:val="both"/>
        <w:rPr>
          <w:sz w:val="24"/>
          <w:lang w:val="ru-RU"/>
        </w:rPr>
      </w:pPr>
      <w:r w:rsidRPr="002E49C9">
        <w:rPr>
          <w:sz w:val="24"/>
          <w:lang w:val="ru-RU"/>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2E49C9" w:rsidRPr="002E49C9" w:rsidRDefault="002E49C9" w:rsidP="002E49C9">
      <w:pPr>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B7913">
      <w:pPr>
        <w:pStyle w:val="a4"/>
        <w:numPr>
          <w:ilvl w:val="0"/>
          <w:numId w:val="890"/>
        </w:numPr>
        <w:tabs>
          <w:tab w:val="left" w:pos="2514"/>
          <w:tab w:val="left" w:pos="3425"/>
          <w:tab w:val="left" w:pos="4761"/>
          <w:tab w:val="left" w:pos="5099"/>
          <w:tab w:val="left" w:pos="6310"/>
          <w:tab w:val="left" w:pos="8001"/>
          <w:tab w:val="left" w:pos="9565"/>
          <w:tab w:val="left" w:pos="10344"/>
        </w:tabs>
        <w:autoSpaceDE w:val="0"/>
        <w:autoSpaceDN w:val="0"/>
        <w:spacing w:before="66"/>
        <w:ind w:right="750" w:firstLine="708"/>
        <w:rPr>
          <w:sz w:val="24"/>
          <w:lang w:val="ru-RU"/>
        </w:rPr>
      </w:pPr>
      <w:r w:rsidRPr="002E49C9">
        <w:rPr>
          <w:sz w:val="24"/>
          <w:lang w:val="ru-RU"/>
        </w:rPr>
        <w:lastRenderedPageBreak/>
        <w:t>видеть</w:t>
      </w:r>
      <w:r w:rsidRPr="002E49C9">
        <w:rPr>
          <w:sz w:val="24"/>
          <w:lang w:val="ru-RU"/>
        </w:rPr>
        <w:tab/>
        <w:t>необычное</w:t>
      </w:r>
      <w:r w:rsidRPr="002E49C9">
        <w:rPr>
          <w:sz w:val="24"/>
          <w:lang w:val="ru-RU"/>
        </w:rPr>
        <w:tab/>
        <w:t>в</w:t>
      </w:r>
      <w:r w:rsidRPr="002E49C9">
        <w:rPr>
          <w:sz w:val="24"/>
          <w:lang w:val="ru-RU"/>
        </w:rPr>
        <w:tab/>
        <w:t>обычном,</w:t>
      </w:r>
      <w:r w:rsidRPr="002E49C9">
        <w:rPr>
          <w:sz w:val="24"/>
          <w:lang w:val="ru-RU"/>
        </w:rPr>
        <w:tab/>
        <w:t>устанавливать</w:t>
      </w:r>
      <w:r w:rsidRPr="002E49C9">
        <w:rPr>
          <w:sz w:val="24"/>
          <w:lang w:val="ru-RU"/>
        </w:rPr>
        <w:tab/>
        <w:t>неочевидные</w:t>
      </w:r>
      <w:r w:rsidRPr="002E49C9">
        <w:rPr>
          <w:sz w:val="24"/>
          <w:lang w:val="ru-RU"/>
        </w:rPr>
        <w:tab/>
        <w:t>связи</w:t>
      </w:r>
      <w:r w:rsidRPr="002E49C9">
        <w:rPr>
          <w:sz w:val="24"/>
          <w:lang w:val="ru-RU"/>
        </w:rPr>
        <w:tab/>
        <w:t>между предметами, явлениями, действиями, отгадывая или сочиняя</w:t>
      </w:r>
      <w:r w:rsidRPr="002E49C9">
        <w:rPr>
          <w:spacing w:val="-6"/>
          <w:sz w:val="24"/>
          <w:lang w:val="ru-RU"/>
        </w:rPr>
        <w:t xml:space="preserve"> </w:t>
      </w:r>
      <w:r w:rsidRPr="002E49C9">
        <w:rPr>
          <w:sz w:val="24"/>
          <w:lang w:val="ru-RU"/>
        </w:rPr>
        <w:t>загадку.</w:t>
      </w:r>
    </w:p>
    <w:p w:rsidR="002E49C9" w:rsidRPr="002358D6" w:rsidRDefault="002E49C9" w:rsidP="002E49C9">
      <w:pPr>
        <w:ind w:left="2370"/>
        <w:rPr>
          <w:i/>
          <w:sz w:val="24"/>
        </w:rPr>
      </w:pPr>
      <w:r w:rsidRPr="002358D6">
        <w:rPr>
          <w:i/>
          <w:sz w:val="24"/>
        </w:rPr>
        <w:t>Выпускник получит возможность научиться:</w:t>
      </w:r>
    </w:p>
    <w:p w:rsidR="002E49C9" w:rsidRPr="002E49C9" w:rsidRDefault="002E49C9" w:rsidP="002B7913">
      <w:pPr>
        <w:pStyle w:val="a4"/>
        <w:numPr>
          <w:ilvl w:val="0"/>
          <w:numId w:val="889"/>
        </w:numPr>
        <w:tabs>
          <w:tab w:val="left" w:pos="2514"/>
        </w:tabs>
        <w:autoSpaceDE w:val="0"/>
        <w:autoSpaceDN w:val="0"/>
        <w:spacing w:before="1"/>
        <w:ind w:right="751" w:firstLine="708"/>
        <w:jc w:val="both"/>
        <w:rPr>
          <w:i/>
          <w:sz w:val="24"/>
          <w:lang w:val="ru-RU"/>
        </w:rPr>
      </w:pPr>
      <w:r w:rsidRPr="002358D6">
        <w:rPr>
          <w:i/>
          <w:sz w:val="24"/>
          <w:lang w:val="ru-RU"/>
        </w:rPr>
        <w:t>сравнивая сказки, принадлежащие разным</w:t>
      </w:r>
      <w:r w:rsidRPr="002E49C9">
        <w:rPr>
          <w:i/>
          <w:sz w:val="24"/>
          <w:lang w:val="ru-RU"/>
        </w:rPr>
        <w:t xml:space="preserve"> народам, видеть в них воплощение нравственного идеала конкретного народа (находить общее и различное с идеалом русского и своего</w:t>
      </w:r>
      <w:r w:rsidRPr="002E49C9">
        <w:rPr>
          <w:i/>
          <w:spacing w:val="-2"/>
          <w:sz w:val="24"/>
          <w:lang w:val="ru-RU"/>
        </w:rPr>
        <w:t xml:space="preserve"> </w:t>
      </w:r>
      <w:r w:rsidRPr="002E49C9">
        <w:rPr>
          <w:i/>
          <w:sz w:val="24"/>
          <w:lang w:val="ru-RU"/>
        </w:rPr>
        <w:t>народов);</w:t>
      </w:r>
    </w:p>
    <w:p w:rsidR="002E49C9" w:rsidRPr="002E49C9" w:rsidRDefault="002E49C9" w:rsidP="002B7913">
      <w:pPr>
        <w:pStyle w:val="a4"/>
        <w:numPr>
          <w:ilvl w:val="0"/>
          <w:numId w:val="889"/>
        </w:numPr>
        <w:tabs>
          <w:tab w:val="left" w:pos="2514"/>
        </w:tabs>
        <w:autoSpaceDE w:val="0"/>
        <w:autoSpaceDN w:val="0"/>
        <w:ind w:firstLine="708"/>
        <w:rPr>
          <w:i/>
          <w:sz w:val="24"/>
          <w:lang w:val="ru-RU"/>
        </w:rPr>
      </w:pPr>
      <w:r w:rsidRPr="002E49C9">
        <w:rPr>
          <w:i/>
          <w:sz w:val="24"/>
          <w:lang w:val="ru-RU"/>
        </w:rPr>
        <w:t>рассказывать о самостоятельно прочитанной сказке, былине, обосновывая</w:t>
      </w:r>
      <w:r w:rsidRPr="002E49C9">
        <w:rPr>
          <w:i/>
          <w:spacing w:val="10"/>
          <w:sz w:val="24"/>
          <w:lang w:val="ru-RU"/>
        </w:rPr>
        <w:t xml:space="preserve"> </w:t>
      </w:r>
      <w:r w:rsidRPr="002E49C9">
        <w:rPr>
          <w:i/>
          <w:sz w:val="24"/>
          <w:lang w:val="ru-RU"/>
        </w:rPr>
        <w:t>свой</w:t>
      </w:r>
    </w:p>
    <w:p w:rsidR="002E49C9" w:rsidRDefault="002E49C9" w:rsidP="002E49C9">
      <w:pPr>
        <w:ind w:left="1662"/>
        <w:rPr>
          <w:i/>
          <w:sz w:val="24"/>
        </w:rPr>
      </w:pPr>
      <w:r>
        <w:rPr>
          <w:i/>
          <w:sz w:val="24"/>
        </w:rPr>
        <w:t>выбор;</w:t>
      </w:r>
    </w:p>
    <w:p w:rsidR="002E49C9" w:rsidRPr="002E49C9" w:rsidRDefault="002E49C9" w:rsidP="002B7913">
      <w:pPr>
        <w:pStyle w:val="a4"/>
        <w:numPr>
          <w:ilvl w:val="0"/>
          <w:numId w:val="888"/>
        </w:numPr>
        <w:tabs>
          <w:tab w:val="left" w:pos="2514"/>
        </w:tabs>
        <w:autoSpaceDE w:val="0"/>
        <w:autoSpaceDN w:val="0"/>
        <w:rPr>
          <w:i/>
          <w:sz w:val="24"/>
          <w:lang w:val="ru-RU"/>
        </w:rPr>
      </w:pPr>
      <w:r w:rsidRPr="002E49C9">
        <w:rPr>
          <w:i/>
          <w:sz w:val="24"/>
          <w:lang w:val="ru-RU"/>
        </w:rPr>
        <w:t>сочинять</w:t>
      </w:r>
      <w:r w:rsidRPr="002E49C9">
        <w:rPr>
          <w:i/>
          <w:spacing w:val="27"/>
          <w:sz w:val="24"/>
          <w:lang w:val="ru-RU"/>
        </w:rPr>
        <w:t xml:space="preserve"> </w:t>
      </w:r>
      <w:r w:rsidRPr="002E49C9">
        <w:rPr>
          <w:i/>
          <w:sz w:val="24"/>
          <w:lang w:val="ru-RU"/>
        </w:rPr>
        <w:t>сказку</w:t>
      </w:r>
      <w:r w:rsidRPr="002E49C9">
        <w:rPr>
          <w:i/>
          <w:spacing w:val="28"/>
          <w:sz w:val="24"/>
          <w:lang w:val="ru-RU"/>
        </w:rPr>
        <w:t xml:space="preserve"> </w:t>
      </w:r>
      <w:r w:rsidRPr="002E49C9">
        <w:rPr>
          <w:i/>
          <w:sz w:val="24"/>
          <w:lang w:val="ru-RU"/>
        </w:rPr>
        <w:t>(в</w:t>
      </w:r>
      <w:r w:rsidRPr="002E49C9">
        <w:rPr>
          <w:i/>
          <w:spacing w:val="27"/>
          <w:sz w:val="24"/>
          <w:lang w:val="ru-RU"/>
        </w:rPr>
        <w:t xml:space="preserve"> </w:t>
      </w:r>
      <w:r w:rsidRPr="002E49C9">
        <w:rPr>
          <w:i/>
          <w:sz w:val="24"/>
          <w:lang w:val="ru-RU"/>
        </w:rPr>
        <w:t>том</w:t>
      </w:r>
      <w:r w:rsidRPr="002E49C9">
        <w:rPr>
          <w:i/>
          <w:spacing w:val="26"/>
          <w:sz w:val="24"/>
          <w:lang w:val="ru-RU"/>
        </w:rPr>
        <w:t xml:space="preserve"> </w:t>
      </w:r>
      <w:r w:rsidRPr="002E49C9">
        <w:rPr>
          <w:i/>
          <w:sz w:val="24"/>
          <w:lang w:val="ru-RU"/>
        </w:rPr>
        <w:t>числе</w:t>
      </w:r>
      <w:r w:rsidRPr="002E49C9">
        <w:rPr>
          <w:i/>
          <w:spacing w:val="25"/>
          <w:sz w:val="24"/>
          <w:lang w:val="ru-RU"/>
        </w:rPr>
        <w:t xml:space="preserve"> </w:t>
      </w:r>
      <w:r w:rsidRPr="002E49C9">
        <w:rPr>
          <w:i/>
          <w:sz w:val="24"/>
          <w:lang w:val="ru-RU"/>
        </w:rPr>
        <w:t>и</w:t>
      </w:r>
      <w:r w:rsidRPr="002E49C9">
        <w:rPr>
          <w:i/>
          <w:spacing w:val="26"/>
          <w:sz w:val="24"/>
          <w:lang w:val="ru-RU"/>
        </w:rPr>
        <w:t xml:space="preserve"> </w:t>
      </w:r>
      <w:r w:rsidRPr="002E49C9">
        <w:rPr>
          <w:i/>
          <w:sz w:val="24"/>
          <w:lang w:val="ru-RU"/>
        </w:rPr>
        <w:t>по</w:t>
      </w:r>
      <w:r w:rsidRPr="002E49C9">
        <w:rPr>
          <w:i/>
          <w:spacing w:val="28"/>
          <w:sz w:val="24"/>
          <w:lang w:val="ru-RU"/>
        </w:rPr>
        <w:t xml:space="preserve"> </w:t>
      </w:r>
      <w:r w:rsidRPr="002E49C9">
        <w:rPr>
          <w:i/>
          <w:sz w:val="24"/>
          <w:lang w:val="ru-RU"/>
        </w:rPr>
        <w:t>пословице),</w:t>
      </w:r>
      <w:r w:rsidRPr="002E49C9">
        <w:rPr>
          <w:i/>
          <w:spacing w:val="28"/>
          <w:sz w:val="24"/>
          <w:lang w:val="ru-RU"/>
        </w:rPr>
        <w:t xml:space="preserve"> </w:t>
      </w:r>
      <w:r w:rsidRPr="002E49C9">
        <w:rPr>
          <w:i/>
          <w:sz w:val="24"/>
          <w:lang w:val="ru-RU"/>
        </w:rPr>
        <w:t>былину</w:t>
      </w:r>
      <w:r w:rsidRPr="002E49C9">
        <w:rPr>
          <w:i/>
          <w:spacing w:val="25"/>
          <w:sz w:val="24"/>
          <w:lang w:val="ru-RU"/>
        </w:rPr>
        <w:t xml:space="preserve"> </w:t>
      </w:r>
      <w:r w:rsidRPr="002E49C9">
        <w:rPr>
          <w:i/>
          <w:sz w:val="24"/>
          <w:lang w:val="ru-RU"/>
        </w:rPr>
        <w:t>и/или</w:t>
      </w:r>
      <w:r w:rsidRPr="002E49C9">
        <w:rPr>
          <w:i/>
          <w:spacing w:val="26"/>
          <w:sz w:val="24"/>
          <w:lang w:val="ru-RU"/>
        </w:rPr>
        <w:t xml:space="preserve"> </w:t>
      </w:r>
      <w:r w:rsidRPr="002E49C9">
        <w:rPr>
          <w:i/>
          <w:sz w:val="24"/>
          <w:lang w:val="ru-RU"/>
        </w:rPr>
        <w:t>придумывать</w:t>
      </w:r>
    </w:p>
    <w:p w:rsidR="002E49C9" w:rsidRDefault="002E49C9" w:rsidP="002E49C9">
      <w:pPr>
        <w:ind w:left="1662"/>
        <w:rPr>
          <w:sz w:val="24"/>
        </w:rPr>
      </w:pPr>
      <w:r>
        <w:rPr>
          <w:i/>
          <w:sz w:val="24"/>
        </w:rPr>
        <w:t>сюжетные линии</w:t>
      </w:r>
      <w:r>
        <w:rPr>
          <w:sz w:val="24"/>
        </w:rPr>
        <w:t>;</w:t>
      </w:r>
    </w:p>
    <w:p w:rsidR="002E49C9" w:rsidRPr="002E49C9" w:rsidRDefault="002E49C9" w:rsidP="002B7913">
      <w:pPr>
        <w:pStyle w:val="a4"/>
        <w:numPr>
          <w:ilvl w:val="0"/>
          <w:numId w:val="887"/>
        </w:numPr>
        <w:tabs>
          <w:tab w:val="left" w:pos="2514"/>
        </w:tabs>
        <w:autoSpaceDE w:val="0"/>
        <w:autoSpaceDN w:val="0"/>
        <w:ind w:right="751" w:firstLine="708"/>
        <w:rPr>
          <w:i/>
          <w:sz w:val="24"/>
          <w:lang w:val="ru-RU"/>
        </w:rPr>
      </w:pPr>
      <w:r w:rsidRPr="002E49C9">
        <w:rPr>
          <w:i/>
          <w:sz w:val="24"/>
          <w:lang w:val="ru-RU"/>
        </w:rPr>
        <w:t>сравнивая произведения героического эпоса разных народов (былину и сагу, былину и сказание), определять черты национального</w:t>
      </w:r>
      <w:r w:rsidRPr="002E49C9">
        <w:rPr>
          <w:i/>
          <w:spacing w:val="-4"/>
          <w:sz w:val="24"/>
          <w:lang w:val="ru-RU"/>
        </w:rPr>
        <w:t xml:space="preserve"> </w:t>
      </w:r>
      <w:r w:rsidRPr="002E49C9">
        <w:rPr>
          <w:i/>
          <w:sz w:val="24"/>
          <w:lang w:val="ru-RU"/>
        </w:rPr>
        <w:t>характера;</w:t>
      </w:r>
    </w:p>
    <w:p w:rsidR="002E49C9" w:rsidRPr="002E49C9" w:rsidRDefault="002E49C9" w:rsidP="002B7913">
      <w:pPr>
        <w:pStyle w:val="a4"/>
        <w:numPr>
          <w:ilvl w:val="0"/>
          <w:numId w:val="887"/>
        </w:numPr>
        <w:tabs>
          <w:tab w:val="left" w:pos="2514"/>
        </w:tabs>
        <w:autoSpaceDE w:val="0"/>
        <w:autoSpaceDN w:val="0"/>
        <w:ind w:right="751" w:firstLine="708"/>
        <w:rPr>
          <w:i/>
          <w:sz w:val="24"/>
          <w:lang w:val="ru-RU"/>
        </w:rPr>
      </w:pPr>
      <w:r w:rsidRPr="002E49C9">
        <w:rPr>
          <w:i/>
          <w:sz w:val="24"/>
          <w:lang w:val="ru-RU"/>
        </w:rPr>
        <w:t>выбирать произведения устного народного творчества разных народов для самостоятельного чтения, руководствуясь конкретными целевыми</w:t>
      </w:r>
      <w:r w:rsidRPr="002E49C9">
        <w:rPr>
          <w:i/>
          <w:spacing w:val="-10"/>
          <w:sz w:val="24"/>
          <w:lang w:val="ru-RU"/>
        </w:rPr>
        <w:t xml:space="preserve"> </w:t>
      </w:r>
      <w:r w:rsidRPr="002E49C9">
        <w:rPr>
          <w:i/>
          <w:sz w:val="24"/>
          <w:lang w:val="ru-RU"/>
        </w:rPr>
        <w:t>установками;</w:t>
      </w:r>
    </w:p>
    <w:p w:rsidR="002E49C9" w:rsidRPr="002E49C9" w:rsidRDefault="002E49C9" w:rsidP="002B7913">
      <w:pPr>
        <w:pStyle w:val="a4"/>
        <w:numPr>
          <w:ilvl w:val="0"/>
          <w:numId w:val="887"/>
        </w:numPr>
        <w:tabs>
          <w:tab w:val="left" w:pos="2514"/>
        </w:tabs>
        <w:autoSpaceDE w:val="0"/>
        <w:autoSpaceDN w:val="0"/>
        <w:ind w:right="750" w:firstLine="708"/>
        <w:rPr>
          <w:i/>
          <w:sz w:val="24"/>
          <w:lang w:val="ru-RU"/>
        </w:rPr>
      </w:pPr>
      <w:r w:rsidRPr="002E49C9">
        <w:rPr>
          <w:i/>
          <w:sz w:val="24"/>
          <w:lang w:val="ru-RU"/>
        </w:rPr>
        <w:t>устанавливать связи между фольклорными произведениями разных народов на уровне тематики, проблематики, образов (по принципу сходства и</w:t>
      </w:r>
      <w:r w:rsidRPr="002E49C9">
        <w:rPr>
          <w:i/>
          <w:spacing w:val="-7"/>
          <w:sz w:val="24"/>
          <w:lang w:val="ru-RU"/>
        </w:rPr>
        <w:t xml:space="preserve"> </w:t>
      </w:r>
      <w:r w:rsidRPr="002E49C9">
        <w:rPr>
          <w:i/>
          <w:sz w:val="24"/>
          <w:lang w:val="ru-RU"/>
        </w:rPr>
        <w:t>различия).</w:t>
      </w:r>
    </w:p>
    <w:p w:rsidR="002E49C9" w:rsidRPr="002358D6" w:rsidRDefault="002E49C9" w:rsidP="002E49C9">
      <w:pPr>
        <w:pStyle w:val="a3"/>
        <w:ind w:left="1843"/>
        <w:rPr>
          <w:lang w:val="ru-RU"/>
        </w:rPr>
      </w:pPr>
      <w:r w:rsidRPr="002E49C9">
        <w:rPr>
          <w:spacing w:val="-60"/>
          <w:u w:val="single"/>
          <w:lang w:val="ru-RU"/>
        </w:rPr>
        <w:t xml:space="preserve"> </w:t>
      </w:r>
      <w:r w:rsidRPr="002358D6">
        <w:rPr>
          <w:lang w:val="ru-RU"/>
        </w:rPr>
        <w:t>Древнерусская литература.</w:t>
      </w:r>
    </w:p>
    <w:p w:rsidR="002E49C9" w:rsidRPr="002358D6" w:rsidRDefault="002E49C9" w:rsidP="002E49C9">
      <w:pPr>
        <w:pStyle w:val="a3"/>
        <w:ind w:left="1843"/>
        <w:rPr>
          <w:lang w:val="ru-RU"/>
        </w:rPr>
      </w:pPr>
      <w:r w:rsidRPr="002358D6">
        <w:rPr>
          <w:lang w:val="ru-RU"/>
        </w:rPr>
        <w:t xml:space="preserve"> Русская литература </w:t>
      </w:r>
      <w:r w:rsidRPr="002358D6">
        <w:t>XVIII</w:t>
      </w:r>
      <w:r w:rsidRPr="002358D6">
        <w:rPr>
          <w:lang w:val="ru-RU"/>
        </w:rPr>
        <w:t xml:space="preserve"> в. Русская литература </w:t>
      </w:r>
      <w:r w:rsidRPr="002358D6">
        <w:t>XIX</w:t>
      </w:r>
      <w:r w:rsidRPr="002358D6">
        <w:rPr>
          <w:lang w:val="ru-RU"/>
        </w:rPr>
        <w:t>—</w:t>
      </w:r>
      <w:r w:rsidRPr="002358D6">
        <w:t>XX</w:t>
      </w:r>
      <w:r w:rsidRPr="002358D6">
        <w:rPr>
          <w:lang w:val="ru-RU"/>
        </w:rPr>
        <w:t xml:space="preserve"> вв.</w:t>
      </w:r>
    </w:p>
    <w:p w:rsidR="002E49C9" w:rsidRPr="002358D6" w:rsidRDefault="002E49C9" w:rsidP="002E49C9">
      <w:pPr>
        <w:pStyle w:val="a3"/>
        <w:ind w:left="1843"/>
        <w:rPr>
          <w:lang w:val="ru-RU"/>
        </w:rPr>
      </w:pPr>
      <w:r w:rsidRPr="002358D6">
        <w:rPr>
          <w:spacing w:val="-60"/>
          <w:lang w:val="ru-RU"/>
        </w:rPr>
        <w:t xml:space="preserve"> </w:t>
      </w:r>
      <w:r w:rsidRPr="002358D6">
        <w:rPr>
          <w:lang w:val="ru-RU"/>
        </w:rPr>
        <w:t>Литература народов России. Зарубежная литература</w:t>
      </w:r>
    </w:p>
    <w:p w:rsidR="002E49C9" w:rsidRPr="002358D6" w:rsidRDefault="002E49C9" w:rsidP="002E49C9">
      <w:pPr>
        <w:pStyle w:val="a3"/>
        <w:ind w:left="2370"/>
        <w:rPr>
          <w:lang w:val="ru-RU"/>
        </w:rPr>
      </w:pPr>
      <w:r w:rsidRPr="002358D6">
        <w:rPr>
          <w:spacing w:val="-60"/>
          <w:lang w:val="ru-RU"/>
        </w:rPr>
        <w:t xml:space="preserve"> </w:t>
      </w:r>
      <w:r w:rsidRPr="002358D6">
        <w:rPr>
          <w:lang w:val="ru-RU"/>
        </w:rPr>
        <w:t>Выпускник научится:</w:t>
      </w:r>
    </w:p>
    <w:p w:rsidR="002E49C9" w:rsidRPr="002E49C9" w:rsidRDefault="002E49C9" w:rsidP="002B7913">
      <w:pPr>
        <w:pStyle w:val="a4"/>
        <w:numPr>
          <w:ilvl w:val="0"/>
          <w:numId w:val="887"/>
        </w:numPr>
        <w:tabs>
          <w:tab w:val="left" w:pos="2514"/>
        </w:tabs>
        <w:autoSpaceDE w:val="0"/>
        <w:autoSpaceDN w:val="0"/>
        <w:ind w:right="752" w:firstLine="708"/>
        <w:jc w:val="both"/>
        <w:rPr>
          <w:sz w:val="24"/>
          <w:lang w:val="ru-RU"/>
        </w:rPr>
      </w:pPr>
      <w:r w:rsidRPr="002E49C9">
        <w:rPr>
          <w:sz w:val="24"/>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sidRPr="002E49C9">
        <w:rPr>
          <w:spacing w:val="-1"/>
          <w:sz w:val="24"/>
          <w:lang w:val="ru-RU"/>
        </w:rPr>
        <w:t xml:space="preserve"> </w:t>
      </w:r>
      <w:r w:rsidRPr="002E49C9">
        <w:rPr>
          <w:sz w:val="24"/>
          <w:lang w:val="ru-RU"/>
        </w:rPr>
        <w:t>чтения;</w:t>
      </w:r>
    </w:p>
    <w:p w:rsidR="002E49C9" w:rsidRPr="002E49C9" w:rsidRDefault="002E49C9" w:rsidP="002B7913">
      <w:pPr>
        <w:pStyle w:val="a4"/>
        <w:numPr>
          <w:ilvl w:val="0"/>
          <w:numId w:val="887"/>
        </w:numPr>
        <w:tabs>
          <w:tab w:val="left" w:pos="2514"/>
        </w:tabs>
        <w:autoSpaceDE w:val="0"/>
        <w:autoSpaceDN w:val="0"/>
        <w:spacing w:before="1"/>
        <w:ind w:right="745" w:firstLine="708"/>
        <w:rPr>
          <w:sz w:val="24"/>
          <w:lang w:val="ru-RU"/>
        </w:rPr>
      </w:pPr>
      <w:r w:rsidRPr="002E49C9">
        <w:rPr>
          <w:sz w:val="24"/>
          <w:lang w:val="ru-RU"/>
        </w:rPr>
        <w:t>воспринимать художественный текст как произведение искусства, послание автора читателю, современнику и</w:t>
      </w:r>
      <w:r w:rsidRPr="002E49C9">
        <w:rPr>
          <w:spacing w:val="-10"/>
          <w:sz w:val="24"/>
          <w:lang w:val="ru-RU"/>
        </w:rPr>
        <w:t xml:space="preserve"> </w:t>
      </w:r>
      <w:r w:rsidRPr="002E49C9">
        <w:rPr>
          <w:sz w:val="24"/>
          <w:lang w:val="ru-RU"/>
        </w:rPr>
        <w:t>потомку;</w:t>
      </w:r>
    </w:p>
    <w:p w:rsidR="002E49C9" w:rsidRPr="002E49C9" w:rsidRDefault="002E49C9" w:rsidP="002B7913">
      <w:pPr>
        <w:pStyle w:val="a4"/>
        <w:numPr>
          <w:ilvl w:val="0"/>
          <w:numId w:val="887"/>
        </w:numPr>
        <w:tabs>
          <w:tab w:val="left" w:pos="2514"/>
        </w:tabs>
        <w:autoSpaceDE w:val="0"/>
        <w:autoSpaceDN w:val="0"/>
        <w:ind w:right="752" w:firstLine="708"/>
        <w:rPr>
          <w:sz w:val="24"/>
          <w:lang w:val="ru-RU"/>
        </w:rPr>
      </w:pPr>
      <w:r w:rsidRPr="002E49C9">
        <w:rPr>
          <w:sz w:val="24"/>
          <w:lang w:val="ru-RU"/>
        </w:rPr>
        <w:t>определять для себя актуальную и перспективную цели чтения художественной литературы; выбирать произведения для самостоятельного</w:t>
      </w:r>
      <w:r w:rsidRPr="002E49C9">
        <w:rPr>
          <w:spacing w:val="-3"/>
          <w:sz w:val="24"/>
          <w:lang w:val="ru-RU"/>
        </w:rPr>
        <w:t xml:space="preserve"> </w:t>
      </w:r>
      <w:r w:rsidRPr="002E49C9">
        <w:rPr>
          <w:sz w:val="24"/>
          <w:lang w:val="ru-RU"/>
        </w:rPr>
        <w:t>чтения;</w:t>
      </w:r>
    </w:p>
    <w:p w:rsidR="002E49C9" w:rsidRPr="002E49C9" w:rsidRDefault="002E49C9" w:rsidP="002B7913">
      <w:pPr>
        <w:pStyle w:val="a4"/>
        <w:numPr>
          <w:ilvl w:val="0"/>
          <w:numId w:val="887"/>
        </w:numPr>
        <w:tabs>
          <w:tab w:val="left" w:pos="2514"/>
        </w:tabs>
        <w:autoSpaceDE w:val="0"/>
        <w:autoSpaceDN w:val="0"/>
        <w:ind w:right="746" w:firstLine="708"/>
        <w:rPr>
          <w:sz w:val="24"/>
          <w:lang w:val="ru-RU"/>
        </w:rPr>
      </w:pPr>
      <w:r w:rsidRPr="002E49C9">
        <w:rPr>
          <w:sz w:val="24"/>
          <w:lang w:val="ru-RU"/>
        </w:rPr>
        <w:t>выявлять и интерпретировать авторскую позицию, определяя своё к ней отношение, и на этой основе формировать собственные ценностные</w:t>
      </w:r>
      <w:r w:rsidRPr="002E49C9">
        <w:rPr>
          <w:spacing w:val="-16"/>
          <w:sz w:val="24"/>
          <w:lang w:val="ru-RU"/>
        </w:rPr>
        <w:t xml:space="preserve"> </w:t>
      </w:r>
      <w:r w:rsidRPr="002E49C9">
        <w:rPr>
          <w:sz w:val="24"/>
          <w:lang w:val="ru-RU"/>
        </w:rPr>
        <w:t>ориентации;</w:t>
      </w:r>
    </w:p>
    <w:p w:rsidR="002E49C9" w:rsidRPr="002E49C9" w:rsidRDefault="002E49C9" w:rsidP="002B7913">
      <w:pPr>
        <w:pStyle w:val="a4"/>
        <w:numPr>
          <w:ilvl w:val="0"/>
          <w:numId w:val="887"/>
        </w:numPr>
        <w:tabs>
          <w:tab w:val="left" w:pos="2514"/>
        </w:tabs>
        <w:autoSpaceDE w:val="0"/>
        <w:autoSpaceDN w:val="0"/>
        <w:ind w:right="755" w:firstLine="708"/>
        <w:rPr>
          <w:sz w:val="24"/>
          <w:lang w:val="ru-RU"/>
        </w:rPr>
      </w:pPr>
      <w:r w:rsidRPr="002E49C9">
        <w:rPr>
          <w:sz w:val="24"/>
          <w:lang w:val="ru-RU"/>
        </w:rPr>
        <w:t>определять актуальность произведений для читателей разных поколений и вступать в диалог с другими</w:t>
      </w:r>
      <w:r w:rsidRPr="002E49C9">
        <w:rPr>
          <w:spacing w:val="-4"/>
          <w:sz w:val="24"/>
          <w:lang w:val="ru-RU"/>
        </w:rPr>
        <w:t xml:space="preserve"> </w:t>
      </w:r>
      <w:r w:rsidRPr="002E49C9">
        <w:rPr>
          <w:sz w:val="24"/>
          <w:lang w:val="ru-RU"/>
        </w:rPr>
        <w:t>читателями;</w:t>
      </w:r>
    </w:p>
    <w:p w:rsidR="002E49C9" w:rsidRPr="002E49C9" w:rsidRDefault="002E49C9" w:rsidP="002B7913">
      <w:pPr>
        <w:pStyle w:val="a4"/>
        <w:numPr>
          <w:ilvl w:val="0"/>
          <w:numId w:val="887"/>
        </w:numPr>
        <w:tabs>
          <w:tab w:val="left" w:pos="2514"/>
          <w:tab w:val="left" w:pos="4216"/>
          <w:tab w:val="left" w:pos="4559"/>
          <w:tab w:val="left" w:pos="6300"/>
          <w:tab w:val="left" w:pos="7921"/>
          <w:tab w:val="left" w:pos="8834"/>
          <w:tab w:val="left" w:pos="10058"/>
        </w:tabs>
        <w:autoSpaceDE w:val="0"/>
        <w:autoSpaceDN w:val="0"/>
        <w:ind w:right="745" w:firstLine="708"/>
        <w:rPr>
          <w:sz w:val="24"/>
          <w:lang w:val="ru-RU"/>
        </w:rPr>
      </w:pPr>
      <w:r w:rsidRPr="002E49C9">
        <w:rPr>
          <w:sz w:val="24"/>
          <w:lang w:val="ru-RU"/>
        </w:rPr>
        <w:t>анализировать</w:t>
      </w:r>
      <w:r w:rsidRPr="002E49C9">
        <w:rPr>
          <w:sz w:val="24"/>
          <w:lang w:val="ru-RU"/>
        </w:rPr>
        <w:tab/>
        <w:t>и</w:t>
      </w:r>
      <w:r w:rsidRPr="002E49C9">
        <w:rPr>
          <w:sz w:val="24"/>
          <w:lang w:val="ru-RU"/>
        </w:rPr>
        <w:tab/>
        <w:t>истолковывать</w:t>
      </w:r>
      <w:r w:rsidRPr="002E49C9">
        <w:rPr>
          <w:sz w:val="24"/>
          <w:lang w:val="ru-RU"/>
        </w:rPr>
        <w:tab/>
        <w:t>произведения</w:t>
      </w:r>
      <w:r w:rsidRPr="002E49C9">
        <w:rPr>
          <w:sz w:val="24"/>
          <w:lang w:val="ru-RU"/>
        </w:rPr>
        <w:tab/>
        <w:t>разной</w:t>
      </w:r>
      <w:r w:rsidRPr="002E49C9">
        <w:rPr>
          <w:sz w:val="24"/>
          <w:lang w:val="ru-RU"/>
        </w:rPr>
        <w:tab/>
        <w:t>жанровой</w:t>
      </w:r>
      <w:r w:rsidRPr="002E49C9">
        <w:rPr>
          <w:sz w:val="24"/>
          <w:lang w:val="ru-RU"/>
        </w:rPr>
        <w:tab/>
        <w:t>природы, аргументированно формулируя своё отношение к</w:t>
      </w:r>
      <w:r w:rsidRPr="002E49C9">
        <w:rPr>
          <w:spacing w:val="-5"/>
          <w:sz w:val="24"/>
          <w:lang w:val="ru-RU"/>
        </w:rPr>
        <w:t xml:space="preserve"> </w:t>
      </w:r>
      <w:r w:rsidRPr="002E49C9">
        <w:rPr>
          <w:sz w:val="24"/>
          <w:lang w:val="ru-RU"/>
        </w:rPr>
        <w:t>прочитанному;</w:t>
      </w:r>
    </w:p>
    <w:p w:rsidR="002E49C9" w:rsidRPr="002E49C9" w:rsidRDefault="002E49C9" w:rsidP="002B7913">
      <w:pPr>
        <w:pStyle w:val="a4"/>
        <w:numPr>
          <w:ilvl w:val="0"/>
          <w:numId w:val="887"/>
        </w:numPr>
        <w:tabs>
          <w:tab w:val="left" w:pos="2514"/>
        </w:tabs>
        <w:autoSpaceDE w:val="0"/>
        <w:autoSpaceDN w:val="0"/>
        <w:ind w:right="750" w:firstLine="708"/>
        <w:rPr>
          <w:sz w:val="24"/>
          <w:lang w:val="ru-RU"/>
        </w:rPr>
      </w:pPr>
      <w:r w:rsidRPr="002E49C9">
        <w:rPr>
          <w:sz w:val="24"/>
          <w:lang w:val="ru-RU"/>
        </w:rPr>
        <w:t>создавать собственный текст аналитического и интерпретирующего характера в различных форматах;</w:t>
      </w:r>
    </w:p>
    <w:p w:rsidR="002E49C9" w:rsidRPr="002E49C9" w:rsidRDefault="002E49C9" w:rsidP="002B7913">
      <w:pPr>
        <w:pStyle w:val="a4"/>
        <w:numPr>
          <w:ilvl w:val="0"/>
          <w:numId w:val="887"/>
        </w:numPr>
        <w:tabs>
          <w:tab w:val="left" w:pos="2514"/>
        </w:tabs>
        <w:autoSpaceDE w:val="0"/>
        <w:autoSpaceDN w:val="0"/>
        <w:ind w:right="753" w:firstLine="708"/>
        <w:rPr>
          <w:sz w:val="24"/>
          <w:lang w:val="ru-RU"/>
        </w:rPr>
      </w:pPr>
      <w:r w:rsidRPr="002E49C9">
        <w:rPr>
          <w:sz w:val="24"/>
          <w:lang w:val="ru-RU"/>
        </w:rPr>
        <w:t>сопоставлять произведение словесного искусства и его воплощение в других искусствах;</w:t>
      </w:r>
    </w:p>
    <w:p w:rsidR="002E49C9" w:rsidRPr="002E49C9" w:rsidRDefault="002E49C9" w:rsidP="002B7913">
      <w:pPr>
        <w:pStyle w:val="a4"/>
        <w:numPr>
          <w:ilvl w:val="0"/>
          <w:numId w:val="887"/>
        </w:numPr>
        <w:tabs>
          <w:tab w:val="left" w:pos="2514"/>
        </w:tabs>
        <w:autoSpaceDE w:val="0"/>
        <w:autoSpaceDN w:val="0"/>
        <w:spacing w:before="1"/>
        <w:ind w:right="755" w:firstLine="708"/>
        <w:rPr>
          <w:sz w:val="24"/>
          <w:lang w:val="ru-RU"/>
        </w:rPr>
      </w:pPr>
      <w:r w:rsidRPr="002E49C9">
        <w:rPr>
          <w:sz w:val="24"/>
          <w:lang w:val="ru-RU"/>
        </w:rPr>
        <w:t>работать с разными источниками информации и владеть основными способами её обработки и</w:t>
      </w:r>
      <w:r w:rsidRPr="002E49C9">
        <w:rPr>
          <w:spacing w:val="-3"/>
          <w:sz w:val="24"/>
          <w:lang w:val="ru-RU"/>
        </w:rPr>
        <w:t xml:space="preserve"> </w:t>
      </w:r>
      <w:r w:rsidRPr="002E49C9">
        <w:rPr>
          <w:sz w:val="24"/>
          <w:lang w:val="ru-RU"/>
        </w:rPr>
        <w:t>презентации.</w:t>
      </w:r>
    </w:p>
    <w:p w:rsidR="002E49C9" w:rsidRPr="002358D6" w:rsidRDefault="002E49C9" w:rsidP="002E49C9">
      <w:pPr>
        <w:ind w:left="2370"/>
        <w:rPr>
          <w:i/>
          <w:sz w:val="24"/>
        </w:rPr>
      </w:pPr>
      <w:r w:rsidRPr="002358D6">
        <w:rPr>
          <w:i/>
          <w:sz w:val="24"/>
        </w:rPr>
        <w:t>Выпускник получит возможность научиться:</w:t>
      </w:r>
    </w:p>
    <w:p w:rsidR="002E49C9" w:rsidRPr="002E49C9" w:rsidRDefault="002E49C9" w:rsidP="002B7913">
      <w:pPr>
        <w:pStyle w:val="a4"/>
        <w:numPr>
          <w:ilvl w:val="0"/>
          <w:numId w:val="887"/>
        </w:numPr>
        <w:tabs>
          <w:tab w:val="left" w:pos="2514"/>
        </w:tabs>
        <w:autoSpaceDE w:val="0"/>
        <w:autoSpaceDN w:val="0"/>
        <w:ind w:right="747" w:firstLine="708"/>
        <w:rPr>
          <w:i/>
          <w:sz w:val="24"/>
          <w:lang w:val="ru-RU"/>
        </w:rPr>
      </w:pPr>
      <w:r w:rsidRPr="002E49C9">
        <w:rPr>
          <w:i/>
          <w:sz w:val="24"/>
          <w:lang w:val="ru-RU"/>
        </w:rPr>
        <w:t>выбирать путь анализа произведения, адекватный жанрово-родовой природе художественного</w:t>
      </w:r>
      <w:r w:rsidRPr="002E49C9">
        <w:rPr>
          <w:i/>
          <w:spacing w:val="-1"/>
          <w:sz w:val="24"/>
          <w:lang w:val="ru-RU"/>
        </w:rPr>
        <w:t xml:space="preserve"> </w:t>
      </w:r>
      <w:r w:rsidRPr="002E49C9">
        <w:rPr>
          <w:i/>
          <w:sz w:val="24"/>
          <w:lang w:val="ru-RU"/>
        </w:rPr>
        <w:t>текста;</w:t>
      </w:r>
    </w:p>
    <w:p w:rsidR="002E49C9" w:rsidRPr="002E49C9" w:rsidRDefault="002E49C9" w:rsidP="002B7913">
      <w:pPr>
        <w:pStyle w:val="a4"/>
        <w:numPr>
          <w:ilvl w:val="0"/>
          <w:numId w:val="887"/>
        </w:numPr>
        <w:tabs>
          <w:tab w:val="left" w:pos="2514"/>
        </w:tabs>
        <w:autoSpaceDE w:val="0"/>
        <w:autoSpaceDN w:val="0"/>
        <w:ind w:right="748" w:firstLine="708"/>
        <w:rPr>
          <w:i/>
          <w:sz w:val="24"/>
          <w:lang w:val="ru-RU"/>
        </w:rPr>
      </w:pPr>
      <w:r w:rsidRPr="002E49C9">
        <w:rPr>
          <w:i/>
          <w:sz w:val="24"/>
          <w:lang w:val="ru-RU"/>
        </w:rPr>
        <w:t>дифференцировать элементы поэтики художественного текста, видеть их художественную и смысловую</w:t>
      </w:r>
      <w:r w:rsidRPr="002E49C9">
        <w:rPr>
          <w:i/>
          <w:spacing w:val="-1"/>
          <w:sz w:val="24"/>
          <w:lang w:val="ru-RU"/>
        </w:rPr>
        <w:t xml:space="preserve"> </w:t>
      </w:r>
      <w:r w:rsidRPr="002E49C9">
        <w:rPr>
          <w:i/>
          <w:sz w:val="24"/>
          <w:lang w:val="ru-RU"/>
        </w:rPr>
        <w:t>функцию;</w:t>
      </w:r>
    </w:p>
    <w:p w:rsidR="002E49C9" w:rsidRPr="002E49C9" w:rsidRDefault="002E49C9" w:rsidP="002B7913">
      <w:pPr>
        <w:pStyle w:val="a4"/>
        <w:numPr>
          <w:ilvl w:val="0"/>
          <w:numId w:val="887"/>
        </w:numPr>
        <w:tabs>
          <w:tab w:val="left" w:pos="2514"/>
          <w:tab w:val="left" w:pos="4469"/>
          <w:tab w:val="left" w:pos="5867"/>
          <w:tab w:val="left" w:pos="7191"/>
          <w:tab w:val="left" w:pos="9854"/>
        </w:tabs>
        <w:autoSpaceDE w:val="0"/>
        <w:autoSpaceDN w:val="0"/>
        <w:ind w:right="753" w:firstLine="708"/>
        <w:rPr>
          <w:i/>
          <w:sz w:val="24"/>
          <w:lang w:val="ru-RU"/>
        </w:rPr>
      </w:pPr>
      <w:r w:rsidRPr="002E49C9">
        <w:rPr>
          <w:i/>
          <w:sz w:val="24"/>
          <w:lang w:val="ru-RU"/>
        </w:rPr>
        <w:t>сопоставлять</w:t>
      </w:r>
      <w:r w:rsidRPr="002E49C9">
        <w:rPr>
          <w:i/>
          <w:sz w:val="24"/>
          <w:lang w:val="ru-RU"/>
        </w:rPr>
        <w:tab/>
        <w:t>«чужие»</w:t>
      </w:r>
      <w:r w:rsidRPr="002E49C9">
        <w:rPr>
          <w:i/>
          <w:sz w:val="24"/>
          <w:lang w:val="ru-RU"/>
        </w:rPr>
        <w:tab/>
        <w:t>тексты</w:t>
      </w:r>
      <w:r w:rsidRPr="002E49C9">
        <w:rPr>
          <w:i/>
          <w:sz w:val="24"/>
          <w:lang w:val="ru-RU"/>
        </w:rPr>
        <w:tab/>
        <w:t>интерпретирующего</w:t>
      </w:r>
      <w:r w:rsidRPr="002E49C9">
        <w:rPr>
          <w:i/>
          <w:sz w:val="24"/>
          <w:lang w:val="ru-RU"/>
        </w:rPr>
        <w:tab/>
        <w:t>характера, аргументированно оценивать</w:t>
      </w:r>
      <w:r w:rsidRPr="002E49C9">
        <w:rPr>
          <w:i/>
          <w:spacing w:val="-1"/>
          <w:sz w:val="24"/>
          <w:lang w:val="ru-RU"/>
        </w:rPr>
        <w:t xml:space="preserve"> </w:t>
      </w:r>
      <w:r w:rsidRPr="002E49C9">
        <w:rPr>
          <w:i/>
          <w:sz w:val="24"/>
          <w:lang w:val="ru-RU"/>
        </w:rPr>
        <w:t>их;</w:t>
      </w:r>
    </w:p>
    <w:p w:rsidR="002E49C9" w:rsidRPr="002E49C9" w:rsidRDefault="002E49C9" w:rsidP="002B7913">
      <w:pPr>
        <w:pStyle w:val="a4"/>
        <w:numPr>
          <w:ilvl w:val="0"/>
          <w:numId w:val="887"/>
        </w:numPr>
        <w:tabs>
          <w:tab w:val="left" w:pos="2514"/>
        </w:tabs>
        <w:autoSpaceDE w:val="0"/>
        <w:autoSpaceDN w:val="0"/>
        <w:ind w:right="754" w:firstLine="708"/>
        <w:rPr>
          <w:i/>
          <w:sz w:val="24"/>
          <w:lang w:val="ru-RU"/>
        </w:rPr>
      </w:pPr>
      <w:r w:rsidRPr="002E49C9">
        <w:rPr>
          <w:i/>
          <w:sz w:val="24"/>
          <w:lang w:val="ru-RU"/>
        </w:rPr>
        <w:t>оценивать интерпретацию художественного текста, созданную средствами других</w:t>
      </w:r>
      <w:r w:rsidRPr="002E49C9">
        <w:rPr>
          <w:i/>
          <w:spacing w:val="-2"/>
          <w:sz w:val="24"/>
          <w:lang w:val="ru-RU"/>
        </w:rPr>
        <w:t xml:space="preserve"> </w:t>
      </w:r>
      <w:r w:rsidRPr="002E49C9">
        <w:rPr>
          <w:i/>
          <w:sz w:val="24"/>
          <w:lang w:val="ru-RU"/>
        </w:rPr>
        <w:t>искусств;</w:t>
      </w:r>
    </w:p>
    <w:p w:rsidR="002E49C9" w:rsidRPr="002E49C9" w:rsidRDefault="002E49C9" w:rsidP="002B7913">
      <w:pPr>
        <w:pStyle w:val="a4"/>
        <w:numPr>
          <w:ilvl w:val="0"/>
          <w:numId w:val="887"/>
        </w:numPr>
        <w:tabs>
          <w:tab w:val="left" w:pos="2514"/>
        </w:tabs>
        <w:autoSpaceDE w:val="0"/>
        <w:autoSpaceDN w:val="0"/>
        <w:ind w:right="753" w:firstLine="708"/>
        <w:rPr>
          <w:i/>
          <w:sz w:val="24"/>
          <w:lang w:val="ru-RU"/>
        </w:rPr>
      </w:pPr>
      <w:r w:rsidRPr="002E49C9">
        <w:rPr>
          <w:i/>
          <w:sz w:val="24"/>
          <w:lang w:val="ru-RU"/>
        </w:rPr>
        <w:t>создавать собственную интерпретацию изученного текста средствами других искусств;</w:t>
      </w:r>
    </w:p>
    <w:p w:rsidR="002E49C9" w:rsidRPr="002E49C9" w:rsidRDefault="002E49C9" w:rsidP="002E49C9">
      <w:pPr>
        <w:rPr>
          <w:sz w:val="24"/>
          <w:lang w:val="ru-RU"/>
        </w:rPr>
        <w:sectPr w:rsidR="002E49C9" w:rsidRPr="002E49C9">
          <w:pgSz w:w="11910" w:h="16840"/>
          <w:pgMar w:top="1040" w:right="100" w:bottom="960" w:left="40" w:header="0" w:footer="772" w:gutter="0"/>
          <w:cols w:space="720"/>
        </w:sectPr>
      </w:pPr>
    </w:p>
    <w:p w:rsidR="002E49C9" w:rsidRPr="002E49C9" w:rsidRDefault="002E49C9" w:rsidP="005E5DB0">
      <w:pPr>
        <w:pStyle w:val="a4"/>
        <w:tabs>
          <w:tab w:val="left" w:pos="284"/>
        </w:tabs>
        <w:autoSpaceDE w:val="0"/>
        <w:autoSpaceDN w:val="0"/>
        <w:spacing w:before="66"/>
        <w:ind w:left="284" w:right="751" w:firstLine="567"/>
        <w:jc w:val="both"/>
        <w:rPr>
          <w:i/>
          <w:sz w:val="24"/>
          <w:lang w:val="ru-RU"/>
        </w:rPr>
      </w:pPr>
      <w:r w:rsidRPr="002E49C9">
        <w:rPr>
          <w:i/>
          <w:sz w:val="24"/>
          <w:lang w:val="ru-RU"/>
        </w:rPr>
        <w:lastRenderedPageBreak/>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w:t>
      </w:r>
      <w:r w:rsidRPr="002E49C9">
        <w:rPr>
          <w:i/>
          <w:spacing w:val="-1"/>
          <w:sz w:val="24"/>
          <w:lang w:val="ru-RU"/>
        </w:rPr>
        <w:t xml:space="preserve"> </w:t>
      </w:r>
      <w:r w:rsidRPr="002E49C9">
        <w:rPr>
          <w:i/>
          <w:sz w:val="24"/>
          <w:lang w:val="ru-RU"/>
        </w:rPr>
        <w:t>анализа;</w:t>
      </w:r>
    </w:p>
    <w:p w:rsidR="002E49C9" w:rsidRPr="002E49C9" w:rsidRDefault="002E49C9" w:rsidP="002B7913">
      <w:pPr>
        <w:pStyle w:val="a4"/>
        <w:numPr>
          <w:ilvl w:val="0"/>
          <w:numId w:val="887"/>
        </w:numPr>
        <w:tabs>
          <w:tab w:val="left" w:pos="284"/>
        </w:tabs>
        <w:autoSpaceDE w:val="0"/>
        <w:autoSpaceDN w:val="0"/>
        <w:spacing w:before="1"/>
        <w:ind w:left="284" w:right="746" w:firstLine="567"/>
        <w:jc w:val="both"/>
        <w:rPr>
          <w:i/>
          <w:sz w:val="24"/>
          <w:lang w:val="ru-RU"/>
        </w:rPr>
      </w:pPr>
      <w:r w:rsidRPr="002E49C9">
        <w:rPr>
          <w:i/>
          <w:sz w:val="24"/>
          <w:lang w:val="ru-RU"/>
        </w:rPr>
        <w:t>вести самостоятельную п</w:t>
      </w:r>
      <w:r w:rsidR="005E5DB0">
        <w:rPr>
          <w:i/>
          <w:sz w:val="24"/>
          <w:lang w:val="ru-RU"/>
        </w:rPr>
        <w:t xml:space="preserve">роектно-исследовательскую </w:t>
      </w:r>
      <w:r w:rsidRPr="002E49C9">
        <w:rPr>
          <w:i/>
          <w:sz w:val="24"/>
          <w:lang w:val="ru-RU"/>
        </w:rPr>
        <w:t>деятельность и оформлять её результаты в разных форматах (работа исследовательского характера, реферат,</w:t>
      </w:r>
      <w:r w:rsidRPr="002E49C9">
        <w:rPr>
          <w:i/>
          <w:spacing w:val="-1"/>
          <w:sz w:val="24"/>
          <w:lang w:val="ru-RU"/>
        </w:rPr>
        <w:t xml:space="preserve"> </w:t>
      </w:r>
      <w:r w:rsidRPr="002E49C9">
        <w:rPr>
          <w:i/>
          <w:sz w:val="24"/>
          <w:lang w:val="ru-RU"/>
        </w:rPr>
        <w:t>проект).</w:t>
      </w:r>
    </w:p>
    <w:p w:rsidR="00E86648" w:rsidRPr="000509E4" w:rsidRDefault="00E86648" w:rsidP="005E5DB0">
      <w:pPr>
        <w:tabs>
          <w:tab w:val="left" w:pos="142"/>
        </w:tabs>
        <w:ind w:left="284" w:right="-5223" w:firstLine="567"/>
        <w:jc w:val="both"/>
        <w:rPr>
          <w:sz w:val="24"/>
          <w:lang w:val="ru-RU"/>
        </w:rPr>
        <w:sectPr w:rsidR="00E86648" w:rsidRPr="000509E4">
          <w:pgSz w:w="11930" w:h="16860"/>
          <w:pgMar w:top="840" w:right="620" w:bottom="500" w:left="460" w:header="0" w:footer="302" w:gutter="0"/>
          <w:cols w:num="2" w:space="720" w:equalWidth="0">
            <w:col w:w="5550" w:space="40"/>
            <w:col w:w="5260"/>
          </w:cols>
        </w:sectPr>
      </w:pPr>
    </w:p>
    <w:p w:rsidR="002358D6" w:rsidRDefault="002358D6" w:rsidP="002B7913">
      <w:pPr>
        <w:pStyle w:val="3"/>
        <w:numPr>
          <w:ilvl w:val="4"/>
          <w:numId w:val="867"/>
        </w:numPr>
        <w:tabs>
          <w:tab w:val="left" w:pos="284"/>
        </w:tabs>
        <w:spacing w:before="17" w:line="242" w:lineRule="auto"/>
        <w:ind w:left="142" w:right="6548" w:firstLine="142"/>
        <w:jc w:val="left"/>
        <w:rPr>
          <w:lang w:val="ru-RU"/>
        </w:rPr>
      </w:pPr>
      <w:bookmarkStart w:id="9" w:name="_TOC_250025"/>
      <w:r>
        <w:rPr>
          <w:lang w:val="ru-RU"/>
        </w:rPr>
        <w:lastRenderedPageBreak/>
        <w:t>Родной язык.</w:t>
      </w:r>
    </w:p>
    <w:p w:rsidR="002358D6" w:rsidRPr="002358D6" w:rsidRDefault="002358D6" w:rsidP="002358D6">
      <w:pPr>
        <w:pStyle w:val="a3"/>
        <w:spacing w:before="48" w:line="276" w:lineRule="auto"/>
        <w:ind w:right="706" w:firstLine="719"/>
        <w:rPr>
          <w:lang w:val="ru-RU"/>
        </w:rPr>
      </w:pPr>
      <w:r w:rsidRPr="002358D6">
        <w:rPr>
          <w:u w:val="single"/>
          <w:lang w:val="ru-RU"/>
        </w:rPr>
        <w:t>Личностными результатами</w:t>
      </w:r>
      <w:r w:rsidRPr="002358D6">
        <w:rPr>
          <w:lang w:val="ru-RU"/>
        </w:rPr>
        <w:t xml:space="preserve"> освоения программы по родному (русскому</w:t>
      </w:r>
      <w:r>
        <w:rPr>
          <w:lang w:val="ru-RU"/>
        </w:rPr>
        <w:t>) языку яв</w:t>
      </w:r>
      <w:r w:rsidRPr="002358D6">
        <w:rPr>
          <w:lang w:val="ru-RU"/>
        </w:rPr>
        <w:t>ляются:</w:t>
      </w:r>
    </w:p>
    <w:p w:rsidR="002358D6" w:rsidRPr="002358D6" w:rsidRDefault="002358D6" w:rsidP="002B7913">
      <w:pPr>
        <w:pStyle w:val="a4"/>
        <w:numPr>
          <w:ilvl w:val="0"/>
          <w:numId w:val="905"/>
        </w:numPr>
        <w:tabs>
          <w:tab w:val="left" w:pos="1796"/>
        </w:tabs>
        <w:autoSpaceDE w:val="0"/>
        <w:autoSpaceDN w:val="0"/>
        <w:spacing w:line="276" w:lineRule="auto"/>
        <w:ind w:right="686" w:firstLine="0"/>
        <w:jc w:val="both"/>
        <w:rPr>
          <w:sz w:val="24"/>
          <w:lang w:val="ru-RU"/>
        </w:rPr>
      </w:pPr>
      <w:r w:rsidRPr="002358D6">
        <w:rPr>
          <w:sz w:val="24"/>
          <w:lang w:val="ru-RU"/>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w:t>
      </w:r>
      <w:r w:rsidRPr="002358D6">
        <w:rPr>
          <w:spacing w:val="-1"/>
          <w:sz w:val="24"/>
          <w:lang w:val="ru-RU"/>
        </w:rPr>
        <w:t xml:space="preserve"> </w:t>
      </w:r>
      <w:r w:rsidRPr="002358D6">
        <w:rPr>
          <w:sz w:val="24"/>
          <w:lang w:val="ru-RU"/>
        </w:rPr>
        <w:t>образования;</w:t>
      </w:r>
    </w:p>
    <w:p w:rsidR="002358D6" w:rsidRPr="002358D6" w:rsidRDefault="002358D6" w:rsidP="002B7913">
      <w:pPr>
        <w:pStyle w:val="a4"/>
        <w:numPr>
          <w:ilvl w:val="0"/>
          <w:numId w:val="905"/>
        </w:numPr>
        <w:tabs>
          <w:tab w:val="left" w:pos="1786"/>
        </w:tabs>
        <w:autoSpaceDE w:val="0"/>
        <w:autoSpaceDN w:val="0"/>
        <w:spacing w:line="276" w:lineRule="auto"/>
        <w:ind w:right="688" w:firstLine="0"/>
        <w:jc w:val="both"/>
        <w:rPr>
          <w:sz w:val="24"/>
          <w:lang w:val="ru-RU"/>
        </w:rPr>
      </w:pPr>
      <w:r w:rsidRPr="002358D6">
        <w:rPr>
          <w:sz w:val="24"/>
          <w:lang w:val="ru-RU"/>
        </w:rPr>
        <w:t>осознание эстетической ценности родного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w:t>
      </w:r>
      <w:r w:rsidRPr="002358D6">
        <w:rPr>
          <w:spacing w:val="-16"/>
          <w:sz w:val="24"/>
          <w:lang w:val="ru-RU"/>
        </w:rPr>
        <w:t xml:space="preserve"> </w:t>
      </w:r>
      <w:r w:rsidRPr="002358D6">
        <w:rPr>
          <w:sz w:val="24"/>
          <w:lang w:val="ru-RU"/>
        </w:rPr>
        <w:t>самосовершенствованию;</w:t>
      </w:r>
    </w:p>
    <w:p w:rsidR="002358D6" w:rsidRPr="002358D6" w:rsidRDefault="002358D6" w:rsidP="002358D6">
      <w:pPr>
        <w:pStyle w:val="a3"/>
        <w:spacing w:line="276" w:lineRule="auto"/>
        <w:ind w:right="706" w:firstLine="719"/>
        <w:rPr>
          <w:lang w:val="ru-RU"/>
        </w:rPr>
      </w:pPr>
      <w:r w:rsidRPr="002358D6">
        <w:rPr>
          <w:spacing w:val="-60"/>
          <w:u w:val="single"/>
          <w:lang w:val="ru-RU"/>
        </w:rPr>
        <w:t xml:space="preserve"> </w:t>
      </w:r>
      <w:r w:rsidRPr="002358D6">
        <w:rPr>
          <w:u w:val="single"/>
          <w:lang w:val="ru-RU"/>
        </w:rPr>
        <w:t>Метапредметными результатами</w:t>
      </w:r>
      <w:r w:rsidRPr="002358D6">
        <w:rPr>
          <w:lang w:val="ru-RU"/>
        </w:rPr>
        <w:t xml:space="preserve"> освоения программы по родному (русскому) языку</w:t>
      </w:r>
      <w:r w:rsidRPr="002358D6">
        <w:rPr>
          <w:spacing w:val="-8"/>
          <w:lang w:val="ru-RU"/>
        </w:rPr>
        <w:t xml:space="preserve"> </w:t>
      </w:r>
      <w:r w:rsidRPr="002358D6">
        <w:rPr>
          <w:lang w:val="ru-RU"/>
        </w:rPr>
        <w:t>являются:</w:t>
      </w:r>
    </w:p>
    <w:p w:rsidR="002358D6" w:rsidRPr="002358D6" w:rsidRDefault="002358D6" w:rsidP="002B7913">
      <w:pPr>
        <w:pStyle w:val="a4"/>
        <w:numPr>
          <w:ilvl w:val="1"/>
          <w:numId w:val="905"/>
        </w:numPr>
        <w:tabs>
          <w:tab w:val="left" w:pos="1741"/>
        </w:tabs>
        <w:autoSpaceDE w:val="0"/>
        <w:autoSpaceDN w:val="0"/>
        <w:spacing w:line="275" w:lineRule="exact"/>
        <w:ind w:hanging="218"/>
        <w:jc w:val="both"/>
        <w:rPr>
          <w:sz w:val="24"/>
          <w:lang w:val="ru-RU"/>
        </w:rPr>
      </w:pPr>
      <w:r w:rsidRPr="002358D6">
        <w:rPr>
          <w:sz w:val="24"/>
          <w:lang w:val="ru-RU"/>
        </w:rPr>
        <w:t>владение всеми видами речевой деятельности:</w:t>
      </w:r>
    </w:p>
    <w:p w:rsidR="002358D6" w:rsidRPr="002358D6" w:rsidRDefault="002358D6" w:rsidP="002B7913">
      <w:pPr>
        <w:pStyle w:val="a4"/>
        <w:numPr>
          <w:ilvl w:val="2"/>
          <w:numId w:val="905"/>
        </w:numPr>
        <w:tabs>
          <w:tab w:val="left" w:pos="1902"/>
        </w:tabs>
        <w:autoSpaceDE w:val="0"/>
        <w:autoSpaceDN w:val="0"/>
        <w:spacing w:before="43"/>
        <w:ind w:firstLine="240"/>
        <w:rPr>
          <w:sz w:val="24"/>
          <w:lang w:val="ru-RU"/>
        </w:rPr>
      </w:pPr>
      <w:r w:rsidRPr="002358D6">
        <w:rPr>
          <w:sz w:val="24"/>
          <w:lang w:val="ru-RU"/>
        </w:rPr>
        <w:t>адекватное понимание информации устного и письменного</w:t>
      </w:r>
      <w:r w:rsidRPr="002358D6">
        <w:rPr>
          <w:spacing w:val="-3"/>
          <w:sz w:val="24"/>
          <w:lang w:val="ru-RU"/>
        </w:rPr>
        <w:t xml:space="preserve"> </w:t>
      </w:r>
      <w:r w:rsidRPr="002358D6">
        <w:rPr>
          <w:sz w:val="24"/>
          <w:lang w:val="ru-RU"/>
        </w:rPr>
        <w:t>сообщения;</w:t>
      </w:r>
    </w:p>
    <w:p w:rsidR="002358D6" w:rsidRPr="002358D6" w:rsidRDefault="002358D6" w:rsidP="002B7913">
      <w:pPr>
        <w:pStyle w:val="a4"/>
        <w:numPr>
          <w:ilvl w:val="2"/>
          <w:numId w:val="905"/>
        </w:numPr>
        <w:tabs>
          <w:tab w:val="left" w:pos="1935"/>
        </w:tabs>
        <w:autoSpaceDE w:val="0"/>
        <w:autoSpaceDN w:val="0"/>
        <w:spacing w:before="40" w:line="276" w:lineRule="auto"/>
        <w:ind w:right="686" w:firstLine="240"/>
        <w:jc w:val="both"/>
        <w:rPr>
          <w:sz w:val="24"/>
          <w:lang w:val="ru-RU"/>
        </w:rPr>
      </w:pPr>
      <w:r w:rsidRPr="002358D6">
        <w:rPr>
          <w:sz w:val="24"/>
          <w:lang w:val="ru-RU"/>
        </w:rPr>
        <w:t>приёмами отбора и систематизации материала на определённую тему; умение вести самостоятельный поиск информации, её анализ и отбор; способность к преобразованию, сохранению и передаче информации, полученной в результате чтения или аудирования, с помощью технических средств и информационных</w:t>
      </w:r>
      <w:r w:rsidRPr="002358D6">
        <w:rPr>
          <w:spacing w:val="-4"/>
          <w:sz w:val="24"/>
          <w:lang w:val="ru-RU"/>
        </w:rPr>
        <w:t xml:space="preserve"> </w:t>
      </w:r>
      <w:r w:rsidRPr="002358D6">
        <w:rPr>
          <w:sz w:val="24"/>
          <w:lang w:val="ru-RU"/>
        </w:rPr>
        <w:t>технологий;</w:t>
      </w:r>
    </w:p>
    <w:p w:rsidR="002358D6" w:rsidRPr="002358D6" w:rsidRDefault="002358D6" w:rsidP="002B7913">
      <w:pPr>
        <w:pStyle w:val="a4"/>
        <w:numPr>
          <w:ilvl w:val="2"/>
          <w:numId w:val="905"/>
        </w:numPr>
        <w:tabs>
          <w:tab w:val="left" w:pos="1926"/>
        </w:tabs>
        <w:autoSpaceDE w:val="0"/>
        <w:autoSpaceDN w:val="0"/>
        <w:spacing w:before="1" w:line="276" w:lineRule="auto"/>
        <w:ind w:right="686" w:firstLine="240"/>
        <w:jc w:val="both"/>
        <w:rPr>
          <w:sz w:val="24"/>
          <w:lang w:val="ru-RU"/>
        </w:rPr>
      </w:pPr>
      <w:r w:rsidRPr="002358D6">
        <w:rPr>
          <w:sz w:val="24"/>
          <w:lang w:val="ru-RU"/>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2358D6" w:rsidRPr="002358D6" w:rsidRDefault="002358D6" w:rsidP="002B7913">
      <w:pPr>
        <w:pStyle w:val="a4"/>
        <w:numPr>
          <w:ilvl w:val="2"/>
          <w:numId w:val="905"/>
        </w:numPr>
        <w:tabs>
          <w:tab w:val="left" w:pos="1902"/>
        </w:tabs>
        <w:autoSpaceDE w:val="0"/>
        <w:autoSpaceDN w:val="0"/>
        <w:ind w:firstLine="240"/>
        <w:rPr>
          <w:sz w:val="24"/>
          <w:lang w:val="ru-RU"/>
        </w:rPr>
      </w:pPr>
      <w:r w:rsidRPr="002358D6">
        <w:rPr>
          <w:sz w:val="24"/>
          <w:lang w:val="ru-RU"/>
        </w:rPr>
        <w:t>свободно, правильно излагать свои мысли в устной и письменной</w:t>
      </w:r>
      <w:r w:rsidRPr="002358D6">
        <w:rPr>
          <w:spacing w:val="-10"/>
          <w:sz w:val="24"/>
          <w:lang w:val="ru-RU"/>
        </w:rPr>
        <w:t xml:space="preserve"> </w:t>
      </w:r>
      <w:r w:rsidRPr="002358D6">
        <w:rPr>
          <w:sz w:val="24"/>
          <w:lang w:val="ru-RU"/>
        </w:rPr>
        <w:t>форме;</w:t>
      </w:r>
    </w:p>
    <w:p w:rsidR="002358D6" w:rsidRPr="002358D6" w:rsidRDefault="002358D6" w:rsidP="002B7913">
      <w:pPr>
        <w:pStyle w:val="a4"/>
        <w:numPr>
          <w:ilvl w:val="2"/>
          <w:numId w:val="905"/>
        </w:numPr>
        <w:tabs>
          <w:tab w:val="left" w:pos="2012"/>
        </w:tabs>
        <w:autoSpaceDE w:val="0"/>
        <w:autoSpaceDN w:val="0"/>
        <w:spacing w:before="41" w:line="276" w:lineRule="auto"/>
        <w:ind w:right="683" w:firstLine="240"/>
        <w:jc w:val="both"/>
        <w:rPr>
          <w:sz w:val="24"/>
          <w:lang w:val="ru-RU"/>
        </w:rPr>
      </w:pPr>
      <w:r w:rsidRPr="002358D6">
        <w:rPr>
          <w:sz w:val="24"/>
          <w:lang w:val="ru-RU"/>
        </w:rPr>
        <w:t>умение выступать перед аудиторией сверстников с небольшими сообщениями, докладом;</w:t>
      </w:r>
    </w:p>
    <w:p w:rsidR="002358D6" w:rsidRPr="002358D6" w:rsidRDefault="002358D6" w:rsidP="002B7913">
      <w:pPr>
        <w:pStyle w:val="a4"/>
        <w:numPr>
          <w:ilvl w:val="0"/>
          <w:numId w:val="904"/>
        </w:numPr>
        <w:tabs>
          <w:tab w:val="left" w:pos="1894"/>
        </w:tabs>
        <w:autoSpaceDE w:val="0"/>
        <w:autoSpaceDN w:val="0"/>
        <w:spacing w:line="276" w:lineRule="auto"/>
        <w:ind w:right="693" w:firstLine="0"/>
        <w:jc w:val="both"/>
        <w:rPr>
          <w:sz w:val="24"/>
          <w:lang w:val="ru-RU"/>
        </w:rPr>
      </w:pPr>
      <w:r w:rsidRPr="002358D6">
        <w:rPr>
          <w:sz w:val="24"/>
          <w:lang w:val="ru-RU"/>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w:t>
      </w:r>
      <w:r w:rsidRPr="002358D6">
        <w:rPr>
          <w:spacing w:val="-15"/>
          <w:sz w:val="24"/>
          <w:lang w:val="ru-RU"/>
        </w:rPr>
        <w:t xml:space="preserve"> </w:t>
      </w:r>
      <w:r w:rsidRPr="002358D6">
        <w:rPr>
          <w:sz w:val="24"/>
          <w:lang w:val="ru-RU"/>
        </w:rPr>
        <w:t>др.);</w:t>
      </w:r>
    </w:p>
    <w:p w:rsidR="002358D6" w:rsidRPr="002358D6" w:rsidRDefault="002358D6" w:rsidP="002B7913">
      <w:pPr>
        <w:pStyle w:val="a4"/>
        <w:numPr>
          <w:ilvl w:val="0"/>
          <w:numId w:val="904"/>
        </w:numPr>
        <w:tabs>
          <w:tab w:val="left" w:pos="1810"/>
        </w:tabs>
        <w:autoSpaceDE w:val="0"/>
        <w:autoSpaceDN w:val="0"/>
        <w:spacing w:line="276" w:lineRule="auto"/>
        <w:ind w:right="686" w:firstLine="0"/>
        <w:jc w:val="both"/>
        <w:rPr>
          <w:sz w:val="24"/>
          <w:lang w:val="ru-RU"/>
        </w:rPr>
      </w:pPr>
      <w:r w:rsidRPr="002358D6">
        <w:rPr>
          <w:sz w:val="24"/>
          <w:lang w:val="ru-RU"/>
        </w:rPr>
        <w:t>коммуникативно-целесообразное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2358D6" w:rsidRPr="002358D6" w:rsidRDefault="002358D6" w:rsidP="002358D6">
      <w:pPr>
        <w:pStyle w:val="a3"/>
        <w:spacing w:line="278" w:lineRule="auto"/>
        <w:ind w:firstLine="719"/>
        <w:rPr>
          <w:lang w:val="ru-RU"/>
        </w:rPr>
      </w:pPr>
      <w:r w:rsidRPr="002358D6">
        <w:rPr>
          <w:spacing w:val="-60"/>
          <w:u w:val="single"/>
          <w:lang w:val="ru-RU"/>
        </w:rPr>
        <w:t xml:space="preserve"> </w:t>
      </w:r>
      <w:r w:rsidRPr="002358D6">
        <w:rPr>
          <w:u w:val="single"/>
          <w:lang w:val="ru-RU"/>
        </w:rPr>
        <w:t>Предметными результатами</w:t>
      </w:r>
      <w:r w:rsidRPr="002358D6">
        <w:rPr>
          <w:lang w:val="ru-RU"/>
        </w:rPr>
        <w:t xml:space="preserve"> освоения программы по родному (русскому) языку яв- ляются:</w:t>
      </w:r>
    </w:p>
    <w:p w:rsidR="002358D6" w:rsidRPr="002358D6" w:rsidRDefault="002358D6" w:rsidP="002B7913">
      <w:pPr>
        <w:pStyle w:val="a4"/>
        <w:numPr>
          <w:ilvl w:val="0"/>
          <w:numId w:val="903"/>
        </w:numPr>
        <w:tabs>
          <w:tab w:val="left" w:pos="1837"/>
        </w:tabs>
        <w:autoSpaceDE w:val="0"/>
        <w:autoSpaceDN w:val="0"/>
        <w:spacing w:line="276" w:lineRule="auto"/>
        <w:ind w:right="687" w:firstLine="0"/>
        <w:jc w:val="both"/>
        <w:rPr>
          <w:sz w:val="24"/>
          <w:lang w:val="ru-RU"/>
        </w:rPr>
      </w:pPr>
      <w:r w:rsidRPr="002358D6">
        <w:rPr>
          <w:sz w:val="24"/>
          <w:lang w:val="ru-RU"/>
        </w:rPr>
        <w:t>представление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 России; о связи языка и культуры народа; роли родного языка в жизни человека и общества;</w:t>
      </w:r>
    </w:p>
    <w:p w:rsidR="002358D6" w:rsidRPr="002358D6" w:rsidRDefault="002358D6" w:rsidP="002B7913">
      <w:pPr>
        <w:pStyle w:val="a4"/>
        <w:numPr>
          <w:ilvl w:val="0"/>
          <w:numId w:val="903"/>
        </w:numPr>
        <w:tabs>
          <w:tab w:val="left" w:pos="1854"/>
        </w:tabs>
        <w:autoSpaceDE w:val="0"/>
        <w:autoSpaceDN w:val="0"/>
        <w:spacing w:line="276" w:lineRule="auto"/>
        <w:ind w:right="688" w:firstLine="0"/>
        <w:jc w:val="both"/>
        <w:rPr>
          <w:sz w:val="24"/>
          <w:lang w:val="ru-RU"/>
        </w:rPr>
      </w:pPr>
      <w:r w:rsidRPr="002358D6">
        <w:rPr>
          <w:sz w:val="24"/>
          <w:lang w:val="ru-RU"/>
        </w:rPr>
        <w:t>понимание определяющей роли языка в развитии интеллектуальных и творческих способностей личности, при получении образования, а также роли русского языка в процессе</w:t>
      </w:r>
      <w:r w:rsidRPr="002358D6">
        <w:rPr>
          <w:spacing w:val="-2"/>
          <w:sz w:val="24"/>
          <w:lang w:val="ru-RU"/>
        </w:rPr>
        <w:t xml:space="preserve"> </w:t>
      </w:r>
      <w:r w:rsidRPr="002358D6">
        <w:rPr>
          <w:sz w:val="24"/>
          <w:lang w:val="ru-RU"/>
        </w:rPr>
        <w:t>самообразования;</w:t>
      </w:r>
    </w:p>
    <w:p w:rsidR="002358D6" w:rsidRPr="002358D6" w:rsidRDefault="002358D6" w:rsidP="002B7913">
      <w:pPr>
        <w:pStyle w:val="a4"/>
        <w:numPr>
          <w:ilvl w:val="0"/>
          <w:numId w:val="903"/>
        </w:numPr>
        <w:tabs>
          <w:tab w:val="left" w:pos="1782"/>
        </w:tabs>
        <w:autoSpaceDE w:val="0"/>
        <w:autoSpaceDN w:val="0"/>
        <w:ind w:left="1782" w:hanging="260"/>
        <w:jc w:val="both"/>
        <w:rPr>
          <w:sz w:val="24"/>
          <w:lang w:val="ru-RU"/>
        </w:rPr>
      </w:pPr>
      <w:r w:rsidRPr="002358D6">
        <w:rPr>
          <w:sz w:val="24"/>
          <w:lang w:val="ru-RU"/>
        </w:rPr>
        <w:t>владение всеми видами речевой</w:t>
      </w:r>
      <w:r w:rsidRPr="002358D6">
        <w:rPr>
          <w:spacing w:val="-2"/>
          <w:sz w:val="24"/>
          <w:lang w:val="ru-RU"/>
        </w:rPr>
        <w:t xml:space="preserve"> </w:t>
      </w:r>
      <w:r w:rsidRPr="002358D6">
        <w:rPr>
          <w:sz w:val="24"/>
          <w:lang w:val="ru-RU"/>
        </w:rPr>
        <w:t>деятельности:</w:t>
      </w:r>
    </w:p>
    <w:p w:rsidR="002358D6" w:rsidRDefault="002358D6" w:rsidP="002358D6">
      <w:pPr>
        <w:spacing w:before="37"/>
        <w:ind w:left="1522"/>
        <w:jc w:val="both"/>
        <w:rPr>
          <w:sz w:val="24"/>
        </w:rPr>
      </w:pPr>
      <w:r>
        <w:rPr>
          <w:i/>
          <w:sz w:val="24"/>
        </w:rPr>
        <w:t>аудирование и чтение</w:t>
      </w:r>
      <w:r>
        <w:rPr>
          <w:sz w:val="24"/>
        </w:rPr>
        <w:t>:</w:t>
      </w:r>
    </w:p>
    <w:p w:rsidR="002358D6" w:rsidRDefault="002358D6" w:rsidP="002358D6">
      <w:pPr>
        <w:jc w:val="both"/>
        <w:rPr>
          <w:sz w:val="24"/>
        </w:rPr>
        <w:sectPr w:rsidR="002358D6">
          <w:pgSz w:w="11910" w:h="16840"/>
          <w:pgMar w:top="1040" w:right="160" w:bottom="280" w:left="180" w:header="720" w:footer="720" w:gutter="0"/>
          <w:cols w:space="720"/>
        </w:sectPr>
      </w:pPr>
    </w:p>
    <w:p w:rsidR="002358D6" w:rsidRPr="002358D6" w:rsidRDefault="002358D6" w:rsidP="002B7913">
      <w:pPr>
        <w:pStyle w:val="a4"/>
        <w:numPr>
          <w:ilvl w:val="1"/>
          <w:numId w:val="903"/>
        </w:numPr>
        <w:tabs>
          <w:tab w:val="left" w:pos="2000"/>
        </w:tabs>
        <w:autoSpaceDE w:val="0"/>
        <w:autoSpaceDN w:val="0"/>
        <w:spacing w:before="68" w:line="278" w:lineRule="auto"/>
        <w:ind w:right="694" w:firstLine="300"/>
        <w:jc w:val="both"/>
        <w:rPr>
          <w:sz w:val="24"/>
          <w:lang w:val="ru-RU"/>
        </w:rPr>
      </w:pPr>
      <w:r w:rsidRPr="002358D6">
        <w:rPr>
          <w:sz w:val="24"/>
          <w:lang w:val="ru-RU"/>
        </w:rPr>
        <w:lastRenderedPageBreak/>
        <w:t>адекватное понимание информации устного и письменного сообщения (цели, темы текста, основной и дополнительной</w:t>
      </w:r>
      <w:r w:rsidRPr="002358D6">
        <w:rPr>
          <w:spacing w:val="-4"/>
          <w:sz w:val="24"/>
          <w:lang w:val="ru-RU"/>
        </w:rPr>
        <w:t xml:space="preserve"> </w:t>
      </w:r>
      <w:r w:rsidRPr="002358D6">
        <w:rPr>
          <w:sz w:val="24"/>
          <w:lang w:val="ru-RU"/>
        </w:rPr>
        <w:t>информации);</w:t>
      </w:r>
    </w:p>
    <w:p w:rsidR="002358D6" w:rsidRPr="002358D6" w:rsidRDefault="002358D6" w:rsidP="002B7913">
      <w:pPr>
        <w:pStyle w:val="a4"/>
        <w:numPr>
          <w:ilvl w:val="1"/>
          <w:numId w:val="903"/>
        </w:numPr>
        <w:tabs>
          <w:tab w:val="left" w:pos="2055"/>
        </w:tabs>
        <w:autoSpaceDE w:val="0"/>
        <w:autoSpaceDN w:val="0"/>
        <w:spacing w:line="276" w:lineRule="auto"/>
        <w:ind w:right="692" w:firstLine="300"/>
        <w:jc w:val="both"/>
        <w:rPr>
          <w:sz w:val="24"/>
          <w:lang w:val="ru-RU"/>
        </w:rPr>
      </w:pPr>
      <w:r w:rsidRPr="002358D6">
        <w:rPr>
          <w:sz w:val="24"/>
          <w:lang w:val="ru-RU"/>
        </w:rPr>
        <w:t>владение разными видами чтения (поисковым/просмотровым, ознакомительным, изучающим) текстов разных стилей и</w:t>
      </w:r>
      <w:r w:rsidRPr="002358D6">
        <w:rPr>
          <w:spacing w:val="-2"/>
          <w:sz w:val="24"/>
          <w:lang w:val="ru-RU"/>
        </w:rPr>
        <w:t xml:space="preserve"> </w:t>
      </w:r>
      <w:r w:rsidRPr="002358D6">
        <w:rPr>
          <w:sz w:val="24"/>
          <w:lang w:val="ru-RU"/>
        </w:rPr>
        <w:t>жанров;</w:t>
      </w:r>
    </w:p>
    <w:p w:rsidR="002358D6" w:rsidRPr="002358D6" w:rsidRDefault="002358D6" w:rsidP="002B7913">
      <w:pPr>
        <w:pStyle w:val="a4"/>
        <w:numPr>
          <w:ilvl w:val="1"/>
          <w:numId w:val="903"/>
        </w:numPr>
        <w:tabs>
          <w:tab w:val="left" w:pos="2079"/>
        </w:tabs>
        <w:autoSpaceDE w:val="0"/>
        <w:autoSpaceDN w:val="0"/>
        <w:spacing w:line="278" w:lineRule="auto"/>
        <w:ind w:right="686" w:firstLine="300"/>
        <w:jc w:val="both"/>
        <w:rPr>
          <w:sz w:val="24"/>
          <w:lang w:val="ru-RU"/>
        </w:rPr>
      </w:pPr>
      <w:r w:rsidRPr="002358D6">
        <w:rPr>
          <w:sz w:val="24"/>
          <w:lang w:val="ru-RU"/>
        </w:rPr>
        <w:t>владение умениями информационной переработки прочитанного текста (план, тезисы), приёмами работы с книгой, периодическими</w:t>
      </w:r>
      <w:r w:rsidRPr="002358D6">
        <w:rPr>
          <w:spacing w:val="-6"/>
          <w:sz w:val="24"/>
          <w:lang w:val="ru-RU"/>
        </w:rPr>
        <w:t xml:space="preserve"> </w:t>
      </w:r>
      <w:r w:rsidRPr="002358D6">
        <w:rPr>
          <w:sz w:val="24"/>
          <w:lang w:val="ru-RU"/>
        </w:rPr>
        <w:t>изданиями;</w:t>
      </w:r>
    </w:p>
    <w:p w:rsidR="002358D6" w:rsidRPr="002358D6" w:rsidRDefault="002358D6" w:rsidP="002B7913">
      <w:pPr>
        <w:pStyle w:val="a4"/>
        <w:numPr>
          <w:ilvl w:val="1"/>
          <w:numId w:val="903"/>
        </w:numPr>
        <w:tabs>
          <w:tab w:val="left" w:pos="2098"/>
        </w:tabs>
        <w:autoSpaceDE w:val="0"/>
        <w:autoSpaceDN w:val="0"/>
        <w:spacing w:line="276" w:lineRule="auto"/>
        <w:ind w:right="691" w:firstLine="300"/>
        <w:jc w:val="both"/>
        <w:rPr>
          <w:sz w:val="24"/>
          <w:lang w:val="ru-RU"/>
        </w:rPr>
      </w:pPr>
      <w:r w:rsidRPr="002358D6">
        <w:rPr>
          <w:sz w:val="24"/>
          <w:lang w:val="ru-RU"/>
        </w:rPr>
        <w:t>способность свободно пользоваться словарями различных типов, справочной литературой, в том числе и на электронных</w:t>
      </w:r>
      <w:r w:rsidRPr="002358D6">
        <w:rPr>
          <w:spacing w:val="-4"/>
          <w:sz w:val="24"/>
          <w:lang w:val="ru-RU"/>
        </w:rPr>
        <w:t xml:space="preserve"> </w:t>
      </w:r>
      <w:r w:rsidRPr="002358D6">
        <w:rPr>
          <w:sz w:val="24"/>
          <w:lang w:val="ru-RU"/>
        </w:rPr>
        <w:t>носителях;</w:t>
      </w:r>
    </w:p>
    <w:p w:rsidR="002358D6" w:rsidRPr="002358D6" w:rsidRDefault="002358D6" w:rsidP="002B7913">
      <w:pPr>
        <w:pStyle w:val="a4"/>
        <w:numPr>
          <w:ilvl w:val="1"/>
          <w:numId w:val="903"/>
        </w:numPr>
        <w:tabs>
          <w:tab w:val="left" w:pos="1995"/>
        </w:tabs>
        <w:autoSpaceDE w:val="0"/>
        <w:autoSpaceDN w:val="0"/>
        <w:spacing w:line="276" w:lineRule="auto"/>
        <w:ind w:right="687" w:firstLine="300"/>
        <w:jc w:val="both"/>
        <w:rPr>
          <w:sz w:val="24"/>
          <w:lang w:val="ru-RU"/>
        </w:rPr>
      </w:pPr>
      <w:r w:rsidRPr="002358D6">
        <w:rPr>
          <w:sz w:val="24"/>
          <w:lang w:val="ru-RU"/>
        </w:rPr>
        <w:t>восприятие на слух текстов разных стилей и жанров; владение различными видами аудирования (с полным пониманием аудиотекста, с пониманием основного содержания, с выборочным извлечением</w:t>
      </w:r>
      <w:r w:rsidRPr="002358D6">
        <w:rPr>
          <w:spacing w:val="-2"/>
          <w:sz w:val="24"/>
          <w:lang w:val="ru-RU"/>
        </w:rPr>
        <w:t xml:space="preserve"> </w:t>
      </w:r>
      <w:r w:rsidRPr="002358D6">
        <w:rPr>
          <w:sz w:val="24"/>
          <w:lang w:val="ru-RU"/>
        </w:rPr>
        <w:t>информации);</w:t>
      </w:r>
    </w:p>
    <w:p w:rsidR="002358D6" w:rsidRPr="002358D6" w:rsidRDefault="002358D6" w:rsidP="002B7913">
      <w:pPr>
        <w:pStyle w:val="a4"/>
        <w:numPr>
          <w:ilvl w:val="1"/>
          <w:numId w:val="903"/>
        </w:numPr>
        <w:tabs>
          <w:tab w:val="left" w:pos="2170"/>
        </w:tabs>
        <w:autoSpaceDE w:val="0"/>
        <w:autoSpaceDN w:val="0"/>
        <w:spacing w:line="276" w:lineRule="auto"/>
        <w:ind w:right="689" w:firstLine="360"/>
        <w:jc w:val="both"/>
        <w:rPr>
          <w:sz w:val="24"/>
          <w:lang w:val="ru-RU"/>
        </w:rPr>
      </w:pPr>
      <w:r w:rsidRPr="002358D6">
        <w:rPr>
          <w:sz w:val="24"/>
          <w:lang w:val="ru-RU"/>
        </w:rPr>
        <w:t>умение сравнивать речевые высказывания с точки зрения их содержания, принадлежности к определённой функциональной разновидности языка и использованных языковых средств;</w:t>
      </w:r>
    </w:p>
    <w:p w:rsidR="002358D6" w:rsidRDefault="002358D6" w:rsidP="002358D6">
      <w:pPr>
        <w:ind w:left="1522"/>
        <w:rPr>
          <w:sz w:val="24"/>
        </w:rPr>
      </w:pPr>
      <w:r>
        <w:rPr>
          <w:i/>
          <w:sz w:val="24"/>
        </w:rPr>
        <w:t>говорение и письмо</w:t>
      </w:r>
      <w:r>
        <w:rPr>
          <w:sz w:val="24"/>
        </w:rPr>
        <w:t>:</w:t>
      </w:r>
    </w:p>
    <w:p w:rsidR="002358D6" w:rsidRPr="002358D6" w:rsidRDefault="002358D6" w:rsidP="002B7913">
      <w:pPr>
        <w:pStyle w:val="a4"/>
        <w:numPr>
          <w:ilvl w:val="1"/>
          <w:numId w:val="903"/>
        </w:numPr>
        <w:tabs>
          <w:tab w:val="left" w:pos="2161"/>
        </w:tabs>
        <w:autoSpaceDE w:val="0"/>
        <w:autoSpaceDN w:val="0"/>
        <w:spacing w:before="33" w:line="276" w:lineRule="auto"/>
        <w:ind w:right="686" w:firstLine="360"/>
        <w:jc w:val="both"/>
        <w:rPr>
          <w:sz w:val="24"/>
          <w:lang w:val="ru-RU"/>
        </w:rPr>
      </w:pPr>
      <w:r w:rsidRPr="002358D6">
        <w:rPr>
          <w:sz w:val="24"/>
          <w:lang w:val="ru-RU"/>
        </w:rPr>
        <w:t>умение воспроизводить в устной и письменной форме прослушанный или прочитанный текст с заданной степенью свёрнутости (пересказ, план,</w:t>
      </w:r>
      <w:r w:rsidRPr="002358D6">
        <w:rPr>
          <w:spacing w:val="-10"/>
          <w:sz w:val="24"/>
          <w:lang w:val="ru-RU"/>
        </w:rPr>
        <w:t xml:space="preserve"> </w:t>
      </w:r>
      <w:r w:rsidRPr="002358D6">
        <w:rPr>
          <w:sz w:val="24"/>
          <w:lang w:val="ru-RU"/>
        </w:rPr>
        <w:t>тезисы);</w:t>
      </w:r>
    </w:p>
    <w:p w:rsidR="002358D6" w:rsidRPr="002358D6" w:rsidRDefault="002358D6" w:rsidP="002B7913">
      <w:pPr>
        <w:pStyle w:val="a4"/>
        <w:numPr>
          <w:ilvl w:val="1"/>
          <w:numId w:val="903"/>
        </w:numPr>
        <w:tabs>
          <w:tab w:val="left" w:pos="2098"/>
        </w:tabs>
        <w:autoSpaceDE w:val="0"/>
        <w:autoSpaceDN w:val="0"/>
        <w:spacing w:before="1" w:line="276" w:lineRule="auto"/>
        <w:ind w:right="688" w:firstLine="360"/>
        <w:jc w:val="both"/>
        <w:rPr>
          <w:sz w:val="24"/>
          <w:lang w:val="ru-RU"/>
        </w:rPr>
      </w:pPr>
      <w:r w:rsidRPr="002358D6">
        <w:rPr>
          <w:sz w:val="24"/>
          <w:lang w:val="ru-RU"/>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услышанному,</w:t>
      </w:r>
      <w:r w:rsidRPr="002358D6">
        <w:rPr>
          <w:spacing w:val="-4"/>
          <w:sz w:val="24"/>
          <w:lang w:val="ru-RU"/>
        </w:rPr>
        <w:t xml:space="preserve"> </w:t>
      </w:r>
      <w:r w:rsidRPr="002358D6">
        <w:rPr>
          <w:sz w:val="24"/>
          <w:lang w:val="ru-RU"/>
        </w:rPr>
        <w:t>увиденному;</w:t>
      </w:r>
    </w:p>
    <w:p w:rsidR="002358D6" w:rsidRPr="002358D6" w:rsidRDefault="002358D6" w:rsidP="002B7913">
      <w:pPr>
        <w:pStyle w:val="a4"/>
        <w:numPr>
          <w:ilvl w:val="1"/>
          <w:numId w:val="903"/>
        </w:numPr>
        <w:tabs>
          <w:tab w:val="left" w:pos="1976"/>
        </w:tabs>
        <w:autoSpaceDE w:val="0"/>
        <w:autoSpaceDN w:val="0"/>
        <w:spacing w:line="276" w:lineRule="auto"/>
        <w:ind w:right="689" w:firstLine="300"/>
        <w:jc w:val="both"/>
        <w:rPr>
          <w:sz w:val="24"/>
          <w:lang w:val="ru-RU"/>
        </w:rPr>
      </w:pPr>
      <w:r w:rsidRPr="002358D6">
        <w:rPr>
          <w:sz w:val="24"/>
          <w:lang w:val="ru-RU"/>
        </w:rPr>
        <w:t>умение создавать устные и письменные тексты разных типов и стилей речи с учётом замысла, адресата и ситуации общения; создавать тексты различных жанров (рассказ, отзыв, письмо, расписка, доверенность, заявление), осуществляя при этом осознанный выбор и организацию языковых средств в соответствии с коммуникативной</w:t>
      </w:r>
      <w:r w:rsidRPr="002358D6">
        <w:rPr>
          <w:spacing w:val="-16"/>
          <w:sz w:val="24"/>
          <w:lang w:val="ru-RU"/>
        </w:rPr>
        <w:t xml:space="preserve"> </w:t>
      </w:r>
      <w:r w:rsidRPr="002358D6">
        <w:rPr>
          <w:sz w:val="24"/>
          <w:lang w:val="ru-RU"/>
        </w:rPr>
        <w:t>задачей;</w:t>
      </w:r>
    </w:p>
    <w:p w:rsidR="002358D6" w:rsidRPr="002358D6" w:rsidRDefault="002358D6" w:rsidP="002B7913">
      <w:pPr>
        <w:pStyle w:val="a4"/>
        <w:numPr>
          <w:ilvl w:val="1"/>
          <w:numId w:val="903"/>
        </w:numPr>
        <w:tabs>
          <w:tab w:val="left" w:pos="1957"/>
        </w:tabs>
        <w:autoSpaceDE w:val="0"/>
        <w:autoSpaceDN w:val="0"/>
        <w:spacing w:line="278" w:lineRule="auto"/>
        <w:ind w:right="689" w:firstLine="240"/>
        <w:jc w:val="both"/>
        <w:rPr>
          <w:sz w:val="24"/>
          <w:lang w:val="ru-RU"/>
        </w:rPr>
      </w:pPr>
      <w:r w:rsidRPr="002358D6">
        <w:rPr>
          <w:sz w:val="24"/>
          <w:lang w:val="ru-RU"/>
        </w:rPr>
        <w:t>владение различными видами монолога и диалога; выступление перед аудиторией сверстников с небольшими сообщениями,</w:t>
      </w:r>
      <w:r w:rsidRPr="002358D6">
        <w:rPr>
          <w:spacing w:val="-3"/>
          <w:sz w:val="24"/>
          <w:lang w:val="ru-RU"/>
        </w:rPr>
        <w:t xml:space="preserve"> </w:t>
      </w:r>
      <w:r w:rsidRPr="002358D6">
        <w:rPr>
          <w:sz w:val="24"/>
          <w:lang w:val="ru-RU"/>
        </w:rPr>
        <w:t>докладом;</w:t>
      </w:r>
    </w:p>
    <w:p w:rsidR="002358D6" w:rsidRPr="002358D6" w:rsidRDefault="002358D6" w:rsidP="002B7913">
      <w:pPr>
        <w:pStyle w:val="a4"/>
        <w:numPr>
          <w:ilvl w:val="1"/>
          <w:numId w:val="903"/>
        </w:numPr>
        <w:tabs>
          <w:tab w:val="left" w:pos="1964"/>
        </w:tabs>
        <w:autoSpaceDE w:val="0"/>
        <w:autoSpaceDN w:val="0"/>
        <w:spacing w:line="276" w:lineRule="auto"/>
        <w:ind w:right="685" w:firstLine="240"/>
        <w:jc w:val="both"/>
        <w:rPr>
          <w:sz w:val="24"/>
          <w:lang w:val="ru-RU"/>
        </w:rPr>
      </w:pPr>
      <w:r w:rsidRPr="002358D6">
        <w:rPr>
          <w:sz w:val="24"/>
          <w:lang w:val="ru-RU"/>
        </w:rPr>
        <w:t>соблюдение в практике речевого общения основных орфоэпических, лексических, грамматических норм современного русского литературного языка; стилистически корректное использование лексики и фразеологии; соблюдение в практике письма основных правил орфографии и</w:t>
      </w:r>
      <w:r w:rsidRPr="002358D6">
        <w:rPr>
          <w:spacing w:val="-5"/>
          <w:sz w:val="24"/>
          <w:lang w:val="ru-RU"/>
        </w:rPr>
        <w:t xml:space="preserve"> </w:t>
      </w:r>
      <w:r w:rsidRPr="002358D6">
        <w:rPr>
          <w:sz w:val="24"/>
          <w:lang w:val="ru-RU"/>
        </w:rPr>
        <w:t>пунктуации;</w:t>
      </w:r>
    </w:p>
    <w:p w:rsidR="002358D6" w:rsidRPr="002358D6" w:rsidRDefault="002358D6" w:rsidP="002B7913">
      <w:pPr>
        <w:pStyle w:val="a4"/>
        <w:numPr>
          <w:ilvl w:val="1"/>
          <w:numId w:val="903"/>
        </w:numPr>
        <w:tabs>
          <w:tab w:val="left" w:pos="1933"/>
        </w:tabs>
        <w:autoSpaceDE w:val="0"/>
        <w:autoSpaceDN w:val="0"/>
        <w:spacing w:line="276" w:lineRule="auto"/>
        <w:ind w:right="685" w:firstLine="240"/>
        <w:jc w:val="both"/>
        <w:rPr>
          <w:sz w:val="24"/>
          <w:lang w:val="ru-RU"/>
        </w:rPr>
      </w:pPr>
      <w:r w:rsidRPr="002358D6">
        <w:rPr>
          <w:sz w:val="24"/>
          <w:lang w:val="ru-RU"/>
        </w:rPr>
        <w:t>способность участвовать в речевом общении с соблюдением норм речевого этикета; уместно пользоваться внеязыковыми средствами общения в различных жизненных ситуациях общения;</w:t>
      </w:r>
    </w:p>
    <w:p w:rsidR="002358D6" w:rsidRPr="002358D6" w:rsidRDefault="002358D6" w:rsidP="002B7913">
      <w:pPr>
        <w:pStyle w:val="a4"/>
        <w:numPr>
          <w:ilvl w:val="1"/>
          <w:numId w:val="903"/>
        </w:numPr>
        <w:tabs>
          <w:tab w:val="left" w:pos="1964"/>
        </w:tabs>
        <w:autoSpaceDE w:val="0"/>
        <w:autoSpaceDN w:val="0"/>
        <w:spacing w:line="276" w:lineRule="auto"/>
        <w:ind w:right="686" w:firstLine="240"/>
        <w:jc w:val="both"/>
        <w:rPr>
          <w:sz w:val="24"/>
          <w:lang w:val="ru-RU"/>
        </w:rPr>
      </w:pPr>
      <w:r w:rsidRPr="002358D6">
        <w:rPr>
          <w:sz w:val="24"/>
          <w:lang w:val="ru-RU"/>
        </w:rPr>
        <w:t>осуществление речевого самоконтроля; способность оценивать свою речь с точки зрения её содержания, языкового оформления и эффективности в достижении поставленных коммуникативных задач; умение находить грамматические и речевые ошибки, недочёты, исправлять их; совершенствовать и редактировать собственные тексты;</w:t>
      </w:r>
    </w:p>
    <w:p w:rsidR="002358D6" w:rsidRPr="002358D6" w:rsidRDefault="002358D6" w:rsidP="002B7913">
      <w:pPr>
        <w:pStyle w:val="a4"/>
        <w:numPr>
          <w:ilvl w:val="0"/>
          <w:numId w:val="903"/>
        </w:numPr>
        <w:tabs>
          <w:tab w:val="left" w:pos="1794"/>
        </w:tabs>
        <w:autoSpaceDE w:val="0"/>
        <w:autoSpaceDN w:val="0"/>
        <w:spacing w:line="276" w:lineRule="auto"/>
        <w:ind w:right="690" w:firstLine="0"/>
        <w:jc w:val="both"/>
        <w:rPr>
          <w:sz w:val="24"/>
          <w:lang w:val="ru-RU"/>
        </w:rPr>
      </w:pPr>
      <w:r w:rsidRPr="002358D6">
        <w:rPr>
          <w:sz w:val="24"/>
          <w:lang w:val="ru-RU"/>
        </w:rPr>
        <w:t>усвоение основ научных знаний о родном языке; понимание взаимосвязи его уровней и единиц;</w:t>
      </w:r>
    </w:p>
    <w:p w:rsidR="002358D6" w:rsidRPr="002358D6" w:rsidRDefault="002358D6" w:rsidP="002B7913">
      <w:pPr>
        <w:pStyle w:val="a4"/>
        <w:numPr>
          <w:ilvl w:val="0"/>
          <w:numId w:val="903"/>
        </w:numPr>
        <w:tabs>
          <w:tab w:val="left" w:pos="1818"/>
        </w:tabs>
        <w:autoSpaceDE w:val="0"/>
        <w:autoSpaceDN w:val="0"/>
        <w:spacing w:line="276" w:lineRule="auto"/>
        <w:ind w:right="684" w:firstLine="0"/>
        <w:jc w:val="both"/>
        <w:rPr>
          <w:sz w:val="24"/>
          <w:lang w:val="ru-RU"/>
        </w:rPr>
      </w:pPr>
      <w:r w:rsidRPr="002358D6">
        <w:rPr>
          <w:sz w:val="24"/>
          <w:lang w:val="ru-RU"/>
        </w:rPr>
        <w:t>освоение базовых понятий лингвистики: лингвистика и её основные разделы; язык и речь, речевое общение, речь устная и письменная; монолог и диалог; ситуация речевого общения; функционально-смысловые типы речи (повествование, описание, рассуждение); текст; основные единицы языка, их признаки и особенности употребления в</w:t>
      </w:r>
      <w:r w:rsidRPr="002358D6">
        <w:rPr>
          <w:spacing w:val="-15"/>
          <w:sz w:val="24"/>
          <w:lang w:val="ru-RU"/>
        </w:rPr>
        <w:t xml:space="preserve"> </w:t>
      </w:r>
      <w:r w:rsidRPr="002358D6">
        <w:rPr>
          <w:sz w:val="24"/>
          <w:lang w:val="ru-RU"/>
        </w:rPr>
        <w:t>речи;</w:t>
      </w:r>
    </w:p>
    <w:p w:rsidR="002358D6" w:rsidRPr="002358D6" w:rsidRDefault="002358D6" w:rsidP="002358D6">
      <w:pPr>
        <w:spacing w:line="276" w:lineRule="auto"/>
        <w:jc w:val="both"/>
        <w:rPr>
          <w:sz w:val="24"/>
          <w:lang w:val="ru-RU"/>
        </w:rPr>
        <w:sectPr w:rsidR="002358D6" w:rsidRPr="002358D6">
          <w:pgSz w:w="11910" w:h="16840"/>
          <w:pgMar w:top="1040" w:right="160" w:bottom="280" w:left="180" w:header="720" w:footer="720" w:gutter="0"/>
          <w:cols w:space="720"/>
        </w:sectPr>
      </w:pPr>
    </w:p>
    <w:p w:rsidR="002358D6" w:rsidRPr="002358D6" w:rsidRDefault="002358D6" w:rsidP="002B7913">
      <w:pPr>
        <w:pStyle w:val="a4"/>
        <w:numPr>
          <w:ilvl w:val="0"/>
          <w:numId w:val="903"/>
        </w:numPr>
        <w:tabs>
          <w:tab w:val="left" w:pos="1887"/>
        </w:tabs>
        <w:autoSpaceDE w:val="0"/>
        <w:autoSpaceDN w:val="0"/>
        <w:spacing w:before="68" w:line="276" w:lineRule="auto"/>
        <w:ind w:right="682" w:firstLine="0"/>
        <w:jc w:val="both"/>
        <w:rPr>
          <w:sz w:val="24"/>
          <w:lang w:val="ru-RU"/>
        </w:rPr>
      </w:pPr>
      <w:r w:rsidRPr="002358D6">
        <w:rPr>
          <w:sz w:val="24"/>
          <w:lang w:val="ru-RU"/>
        </w:rPr>
        <w:lastRenderedPageBreak/>
        <w:t>проведение различных видов анализа слова; анализ текста с точки зрения его содержания,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2358D6" w:rsidRPr="002358D6" w:rsidRDefault="002358D6" w:rsidP="002B7913">
      <w:pPr>
        <w:pStyle w:val="a4"/>
        <w:numPr>
          <w:ilvl w:val="0"/>
          <w:numId w:val="903"/>
        </w:numPr>
        <w:tabs>
          <w:tab w:val="left" w:pos="1803"/>
        </w:tabs>
        <w:autoSpaceDE w:val="0"/>
        <w:autoSpaceDN w:val="0"/>
        <w:spacing w:before="1" w:line="278" w:lineRule="auto"/>
        <w:ind w:right="691" w:firstLine="0"/>
        <w:jc w:val="both"/>
        <w:rPr>
          <w:sz w:val="24"/>
          <w:lang w:val="ru-RU"/>
        </w:rPr>
      </w:pPr>
      <w:r w:rsidRPr="002358D6">
        <w:rPr>
          <w:sz w:val="24"/>
          <w:lang w:val="ru-RU"/>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w:t>
      </w:r>
      <w:r w:rsidRPr="002358D6">
        <w:rPr>
          <w:spacing w:val="-18"/>
          <w:sz w:val="24"/>
          <w:lang w:val="ru-RU"/>
        </w:rPr>
        <w:t xml:space="preserve"> </w:t>
      </w:r>
      <w:r w:rsidRPr="002358D6">
        <w:rPr>
          <w:sz w:val="24"/>
          <w:lang w:val="ru-RU"/>
        </w:rPr>
        <w:t>литературы.</w:t>
      </w:r>
    </w:p>
    <w:p w:rsidR="002358D6" w:rsidRDefault="002358D6" w:rsidP="005E5DB0">
      <w:pPr>
        <w:pStyle w:val="3"/>
        <w:tabs>
          <w:tab w:val="left" w:pos="284"/>
        </w:tabs>
        <w:spacing w:before="17" w:line="242" w:lineRule="auto"/>
        <w:ind w:left="0" w:right="6548"/>
        <w:rPr>
          <w:lang w:val="ru-RU"/>
        </w:rPr>
      </w:pPr>
    </w:p>
    <w:p w:rsidR="002358D6" w:rsidRDefault="002358D6" w:rsidP="002B7913">
      <w:pPr>
        <w:pStyle w:val="3"/>
        <w:numPr>
          <w:ilvl w:val="4"/>
          <w:numId w:val="867"/>
        </w:numPr>
        <w:tabs>
          <w:tab w:val="left" w:pos="284"/>
        </w:tabs>
        <w:spacing w:before="17" w:line="242" w:lineRule="auto"/>
        <w:ind w:left="142" w:right="6548" w:firstLine="142"/>
        <w:jc w:val="left"/>
        <w:rPr>
          <w:lang w:val="ru-RU"/>
        </w:rPr>
      </w:pPr>
      <w:r>
        <w:rPr>
          <w:lang w:val="ru-RU"/>
        </w:rPr>
        <w:t xml:space="preserve"> Родная литература </w:t>
      </w:r>
    </w:p>
    <w:p w:rsidR="005E5DB0" w:rsidRPr="00670609" w:rsidRDefault="005E5DB0" w:rsidP="005E5DB0">
      <w:pPr>
        <w:ind w:left="980"/>
        <w:rPr>
          <w:sz w:val="20"/>
          <w:szCs w:val="20"/>
        </w:rPr>
      </w:pPr>
      <w:r w:rsidRPr="00670609">
        <w:rPr>
          <w:sz w:val="24"/>
          <w:szCs w:val="24"/>
        </w:rPr>
        <w:t>Личностные результаты:</w:t>
      </w:r>
    </w:p>
    <w:p w:rsidR="005E5DB0" w:rsidRPr="00670609" w:rsidRDefault="005E5DB0" w:rsidP="005E5DB0">
      <w:pPr>
        <w:spacing w:line="12" w:lineRule="exact"/>
        <w:rPr>
          <w:sz w:val="20"/>
          <w:szCs w:val="20"/>
        </w:rPr>
      </w:pPr>
    </w:p>
    <w:p w:rsidR="005E5DB0" w:rsidRPr="005E5DB0" w:rsidRDefault="005E5DB0" w:rsidP="002B7913">
      <w:pPr>
        <w:widowControl/>
        <w:numPr>
          <w:ilvl w:val="0"/>
          <w:numId w:val="906"/>
        </w:numPr>
        <w:tabs>
          <w:tab w:val="left" w:pos="409"/>
        </w:tabs>
        <w:spacing w:line="236" w:lineRule="auto"/>
        <w:ind w:left="260" w:firstLine="2"/>
        <w:jc w:val="both"/>
        <w:rPr>
          <w:sz w:val="24"/>
          <w:szCs w:val="24"/>
          <w:lang w:val="ru-RU"/>
        </w:rPr>
      </w:pPr>
      <w:r w:rsidRPr="005E5DB0">
        <w:rPr>
          <w:sz w:val="24"/>
          <w:szCs w:val="24"/>
          <w:lang w:val="ru-RU"/>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490"/>
        </w:tabs>
        <w:spacing w:line="234" w:lineRule="auto"/>
        <w:ind w:left="260" w:firstLine="2"/>
        <w:rPr>
          <w:sz w:val="24"/>
          <w:szCs w:val="24"/>
          <w:lang w:val="ru-RU"/>
        </w:rPr>
      </w:pPr>
      <w:r w:rsidRPr="005E5DB0">
        <w:rPr>
          <w:sz w:val="24"/>
          <w:szCs w:val="24"/>
          <w:lang w:val="ru-RU"/>
        </w:rPr>
        <w:t>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5E5DB0" w:rsidRPr="005E5DB0" w:rsidRDefault="005E5DB0" w:rsidP="005E5DB0">
      <w:pPr>
        <w:spacing w:line="1" w:lineRule="exact"/>
        <w:rPr>
          <w:sz w:val="24"/>
          <w:szCs w:val="24"/>
          <w:lang w:val="ru-RU"/>
        </w:rPr>
      </w:pPr>
    </w:p>
    <w:p w:rsidR="005E5DB0" w:rsidRPr="00670609" w:rsidRDefault="005E5DB0" w:rsidP="005E5DB0">
      <w:pPr>
        <w:ind w:left="980"/>
        <w:rPr>
          <w:sz w:val="24"/>
          <w:szCs w:val="24"/>
        </w:rPr>
      </w:pPr>
      <w:r w:rsidRPr="00670609">
        <w:rPr>
          <w:sz w:val="24"/>
          <w:szCs w:val="24"/>
        </w:rPr>
        <w:t>Метапредметные результаты:</w:t>
      </w:r>
    </w:p>
    <w:p w:rsidR="005E5DB0" w:rsidRPr="00670609" w:rsidRDefault="005E5DB0" w:rsidP="005E5DB0">
      <w:pPr>
        <w:spacing w:line="12" w:lineRule="exact"/>
        <w:rPr>
          <w:sz w:val="24"/>
          <w:szCs w:val="24"/>
        </w:rPr>
      </w:pPr>
    </w:p>
    <w:p w:rsidR="005E5DB0" w:rsidRPr="005E5DB0" w:rsidRDefault="005E5DB0" w:rsidP="002B7913">
      <w:pPr>
        <w:widowControl/>
        <w:numPr>
          <w:ilvl w:val="0"/>
          <w:numId w:val="906"/>
        </w:numPr>
        <w:tabs>
          <w:tab w:val="left" w:pos="430"/>
        </w:tabs>
        <w:spacing w:line="236" w:lineRule="auto"/>
        <w:ind w:left="260" w:firstLine="2"/>
        <w:jc w:val="both"/>
        <w:rPr>
          <w:sz w:val="24"/>
          <w:szCs w:val="24"/>
          <w:lang w:val="ru-RU"/>
        </w:rPr>
      </w:pPr>
      <w:r w:rsidRPr="005E5DB0">
        <w:rPr>
          <w:sz w:val="24"/>
          <w:szCs w:val="24"/>
          <w:lang w:val="ru-RU"/>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517"/>
        </w:tabs>
        <w:spacing w:line="234" w:lineRule="auto"/>
        <w:ind w:left="260" w:firstLine="2"/>
        <w:rPr>
          <w:sz w:val="24"/>
          <w:szCs w:val="24"/>
          <w:lang w:val="ru-RU"/>
        </w:rPr>
      </w:pPr>
      <w:r w:rsidRPr="005E5DB0">
        <w:rPr>
          <w:sz w:val="24"/>
          <w:szCs w:val="24"/>
          <w:lang w:val="ru-RU"/>
        </w:rPr>
        <w:t>умение самостоятельно организовывать собственную деятельность, оценивать ее, определять сферу своих интересов;</w:t>
      </w:r>
    </w:p>
    <w:p w:rsidR="005E5DB0" w:rsidRPr="005E5DB0" w:rsidRDefault="005E5DB0" w:rsidP="005E5DB0">
      <w:pPr>
        <w:spacing w:line="14" w:lineRule="exact"/>
        <w:rPr>
          <w:sz w:val="24"/>
          <w:szCs w:val="24"/>
          <w:lang w:val="ru-RU"/>
        </w:rPr>
      </w:pPr>
    </w:p>
    <w:p w:rsidR="005E5DB0" w:rsidRPr="005E5DB0" w:rsidRDefault="005E5DB0" w:rsidP="002B7913">
      <w:pPr>
        <w:widowControl/>
        <w:numPr>
          <w:ilvl w:val="0"/>
          <w:numId w:val="906"/>
        </w:numPr>
        <w:tabs>
          <w:tab w:val="left" w:pos="474"/>
        </w:tabs>
        <w:spacing w:line="234" w:lineRule="auto"/>
        <w:ind w:left="260" w:firstLine="2"/>
        <w:rPr>
          <w:sz w:val="24"/>
          <w:szCs w:val="24"/>
          <w:lang w:val="ru-RU"/>
        </w:rPr>
      </w:pPr>
      <w:r w:rsidRPr="005E5DB0">
        <w:rPr>
          <w:sz w:val="24"/>
          <w:szCs w:val="24"/>
          <w:lang w:val="ru-RU"/>
        </w:rPr>
        <w:t>умение работать с разными источниками информации, находить ее, анализировать, использовать в самостоятельной деятельности.</w:t>
      </w:r>
    </w:p>
    <w:p w:rsidR="005E5DB0" w:rsidRPr="005E5DB0" w:rsidRDefault="005E5DB0" w:rsidP="005E5DB0">
      <w:pPr>
        <w:spacing w:line="1" w:lineRule="exact"/>
        <w:rPr>
          <w:sz w:val="24"/>
          <w:szCs w:val="24"/>
          <w:lang w:val="ru-RU"/>
        </w:rPr>
      </w:pPr>
    </w:p>
    <w:p w:rsidR="005E5DB0" w:rsidRPr="00670609" w:rsidRDefault="005E5DB0" w:rsidP="005E5DB0">
      <w:pPr>
        <w:ind w:left="980"/>
        <w:rPr>
          <w:sz w:val="24"/>
          <w:szCs w:val="24"/>
        </w:rPr>
      </w:pPr>
      <w:r w:rsidRPr="00670609">
        <w:rPr>
          <w:sz w:val="24"/>
          <w:szCs w:val="24"/>
        </w:rPr>
        <w:t>Предметные результаты:</w:t>
      </w:r>
    </w:p>
    <w:p w:rsidR="005E5DB0" w:rsidRPr="00670609" w:rsidRDefault="005E5DB0" w:rsidP="002B7913">
      <w:pPr>
        <w:widowControl/>
        <w:numPr>
          <w:ilvl w:val="1"/>
          <w:numId w:val="906"/>
        </w:numPr>
        <w:tabs>
          <w:tab w:val="left" w:pos="1220"/>
        </w:tabs>
        <w:ind w:left="1220" w:hanging="250"/>
        <w:rPr>
          <w:i/>
          <w:iCs/>
          <w:sz w:val="24"/>
          <w:szCs w:val="24"/>
        </w:rPr>
      </w:pPr>
      <w:r w:rsidRPr="00670609">
        <w:rPr>
          <w:i/>
          <w:iCs/>
          <w:sz w:val="24"/>
          <w:szCs w:val="24"/>
        </w:rPr>
        <w:t>в познавательной сфере:</w:t>
      </w:r>
    </w:p>
    <w:p w:rsidR="005E5DB0" w:rsidRPr="005E5DB0" w:rsidRDefault="005E5DB0" w:rsidP="002B7913">
      <w:pPr>
        <w:widowControl/>
        <w:numPr>
          <w:ilvl w:val="0"/>
          <w:numId w:val="906"/>
        </w:numPr>
        <w:tabs>
          <w:tab w:val="left" w:pos="400"/>
        </w:tabs>
        <w:ind w:left="400" w:hanging="138"/>
        <w:rPr>
          <w:sz w:val="24"/>
          <w:szCs w:val="24"/>
          <w:lang w:val="ru-RU"/>
        </w:rPr>
      </w:pPr>
      <w:r w:rsidRPr="005E5DB0">
        <w:rPr>
          <w:sz w:val="24"/>
          <w:szCs w:val="24"/>
          <w:lang w:val="ru-RU"/>
        </w:rPr>
        <w:t>понимание ключевых проблем изученных произведений литературы народов России;</w:t>
      </w:r>
    </w:p>
    <w:p w:rsidR="005E5DB0" w:rsidRPr="005E5DB0" w:rsidRDefault="005E5DB0" w:rsidP="005E5DB0">
      <w:pPr>
        <w:spacing w:line="12" w:lineRule="exact"/>
        <w:rPr>
          <w:sz w:val="24"/>
          <w:szCs w:val="24"/>
          <w:lang w:val="ru-RU"/>
        </w:rPr>
      </w:pPr>
    </w:p>
    <w:p w:rsidR="005E5DB0" w:rsidRPr="005E5DB0" w:rsidRDefault="005E5DB0" w:rsidP="002B7913">
      <w:pPr>
        <w:widowControl/>
        <w:numPr>
          <w:ilvl w:val="0"/>
          <w:numId w:val="906"/>
        </w:numPr>
        <w:tabs>
          <w:tab w:val="left" w:pos="498"/>
        </w:tabs>
        <w:spacing w:line="236" w:lineRule="auto"/>
        <w:ind w:left="260" w:firstLine="2"/>
        <w:jc w:val="both"/>
        <w:rPr>
          <w:sz w:val="24"/>
          <w:szCs w:val="24"/>
          <w:lang w:val="ru-RU"/>
        </w:rPr>
      </w:pPr>
      <w:r w:rsidRPr="005E5DB0">
        <w:rPr>
          <w:sz w:val="24"/>
          <w:szCs w:val="24"/>
          <w:lang w:val="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454"/>
        </w:tabs>
        <w:spacing w:line="237" w:lineRule="auto"/>
        <w:ind w:left="260" w:firstLine="2"/>
        <w:jc w:val="both"/>
        <w:rPr>
          <w:sz w:val="24"/>
          <w:szCs w:val="24"/>
          <w:lang w:val="ru-RU"/>
        </w:rPr>
      </w:pPr>
      <w:r w:rsidRPr="005E5DB0">
        <w:rPr>
          <w:sz w:val="24"/>
          <w:szCs w:val="24"/>
          <w:lang w:val="ru-RU"/>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5E5DB0" w:rsidRPr="005E5DB0" w:rsidRDefault="005E5DB0" w:rsidP="005E5DB0">
      <w:pPr>
        <w:spacing w:line="14" w:lineRule="exact"/>
        <w:rPr>
          <w:sz w:val="24"/>
          <w:szCs w:val="24"/>
          <w:lang w:val="ru-RU"/>
        </w:rPr>
      </w:pPr>
    </w:p>
    <w:p w:rsidR="005E5DB0" w:rsidRPr="005E5DB0" w:rsidRDefault="005E5DB0" w:rsidP="002B7913">
      <w:pPr>
        <w:widowControl/>
        <w:numPr>
          <w:ilvl w:val="0"/>
          <w:numId w:val="906"/>
        </w:numPr>
        <w:tabs>
          <w:tab w:val="left" w:pos="562"/>
        </w:tabs>
        <w:spacing w:line="236" w:lineRule="auto"/>
        <w:ind w:left="260" w:firstLine="2"/>
        <w:jc w:val="both"/>
        <w:rPr>
          <w:sz w:val="24"/>
          <w:szCs w:val="24"/>
          <w:lang w:val="ru-RU"/>
        </w:rPr>
      </w:pPr>
      <w:r w:rsidRPr="005E5DB0">
        <w:rPr>
          <w:sz w:val="24"/>
          <w:szCs w:val="24"/>
          <w:lang w:val="ru-RU"/>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411"/>
        </w:tabs>
        <w:spacing w:line="234" w:lineRule="auto"/>
        <w:ind w:left="260" w:firstLine="2"/>
        <w:rPr>
          <w:sz w:val="24"/>
          <w:szCs w:val="24"/>
          <w:lang w:val="ru-RU"/>
        </w:rPr>
      </w:pPr>
      <w:r w:rsidRPr="005E5DB0">
        <w:rPr>
          <w:sz w:val="24"/>
          <w:szCs w:val="24"/>
          <w:lang w:val="ru-RU"/>
        </w:rPr>
        <w:t>владение элементарной литературоведческой терминологией при анализе литературного произведения;</w:t>
      </w:r>
    </w:p>
    <w:p w:rsidR="005E5DB0" w:rsidRPr="005E5DB0" w:rsidRDefault="005E5DB0" w:rsidP="005E5DB0">
      <w:pPr>
        <w:spacing w:line="1" w:lineRule="exact"/>
        <w:rPr>
          <w:sz w:val="24"/>
          <w:szCs w:val="24"/>
          <w:lang w:val="ru-RU"/>
        </w:rPr>
      </w:pPr>
    </w:p>
    <w:p w:rsidR="005E5DB0" w:rsidRPr="00670609" w:rsidRDefault="005E5DB0" w:rsidP="005E5DB0">
      <w:pPr>
        <w:ind w:left="260"/>
        <w:rPr>
          <w:sz w:val="24"/>
          <w:szCs w:val="24"/>
        </w:rPr>
      </w:pPr>
      <w:r w:rsidRPr="00670609">
        <w:rPr>
          <w:sz w:val="24"/>
          <w:szCs w:val="24"/>
        </w:rPr>
        <w:t>2</w:t>
      </w:r>
      <w:r w:rsidRPr="00670609">
        <w:rPr>
          <w:i/>
          <w:iCs/>
          <w:sz w:val="24"/>
          <w:szCs w:val="24"/>
        </w:rPr>
        <w:t>)</w:t>
      </w:r>
      <w:r w:rsidRPr="00670609">
        <w:rPr>
          <w:sz w:val="24"/>
          <w:szCs w:val="24"/>
        </w:rPr>
        <w:t xml:space="preserve"> </w:t>
      </w:r>
      <w:r w:rsidRPr="00670609">
        <w:rPr>
          <w:i/>
          <w:iCs/>
          <w:sz w:val="24"/>
          <w:szCs w:val="24"/>
        </w:rPr>
        <w:t>в ценностно-ориентационной сфере:</w:t>
      </w:r>
    </w:p>
    <w:p w:rsidR="005E5DB0" w:rsidRPr="00670609" w:rsidRDefault="005E5DB0" w:rsidP="005E5DB0">
      <w:pPr>
        <w:spacing w:line="9" w:lineRule="exact"/>
        <w:rPr>
          <w:sz w:val="24"/>
          <w:szCs w:val="24"/>
        </w:rPr>
      </w:pPr>
    </w:p>
    <w:p w:rsidR="005E5DB0" w:rsidRPr="005E5DB0" w:rsidRDefault="005E5DB0" w:rsidP="002B7913">
      <w:pPr>
        <w:widowControl/>
        <w:numPr>
          <w:ilvl w:val="0"/>
          <w:numId w:val="906"/>
        </w:numPr>
        <w:tabs>
          <w:tab w:val="left" w:pos="493"/>
        </w:tabs>
        <w:spacing w:line="234" w:lineRule="auto"/>
        <w:ind w:left="260" w:firstLine="2"/>
        <w:rPr>
          <w:sz w:val="24"/>
          <w:szCs w:val="24"/>
          <w:lang w:val="ru-RU"/>
        </w:rPr>
      </w:pPr>
      <w:r w:rsidRPr="005E5DB0">
        <w:rPr>
          <w:sz w:val="24"/>
          <w:szCs w:val="24"/>
          <w:lang w:val="ru-RU"/>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469"/>
        </w:tabs>
        <w:spacing w:line="234" w:lineRule="auto"/>
        <w:ind w:left="260" w:firstLine="2"/>
        <w:rPr>
          <w:sz w:val="24"/>
          <w:szCs w:val="24"/>
          <w:lang w:val="ru-RU"/>
        </w:rPr>
      </w:pPr>
      <w:r w:rsidRPr="005E5DB0">
        <w:rPr>
          <w:sz w:val="24"/>
          <w:szCs w:val="24"/>
          <w:lang w:val="ru-RU"/>
        </w:rPr>
        <w:t>формулирование собственного отношения к произведениям русской литературы, их оценка;</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594"/>
        </w:tabs>
        <w:spacing w:line="234" w:lineRule="auto"/>
        <w:ind w:left="260" w:firstLine="2"/>
        <w:rPr>
          <w:sz w:val="24"/>
          <w:szCs w:val="24"/>
          <w:lang w:val="ru-RU"/>
        </w:rPr>
      </w:pPr>
      <w:r w:rsidRPr="005E5DB0">
        <w:rPr>
          <w:sz w:val="24"/>
          <w:szCs w:val="24"/>
          <w:lang w:val="ru-RU"/>
        </w:rPr>
        <w:t>собственная интерпретация (в отдельных случаях) изученных литературных произведений;</w:t>
      </w:r>
    </w:p>
    <w:p w:rsidR="005E5DB0" w:rsidRPr="005E5DB0" w:rsidRDefault="005E5DB0" w:rsidP="005E5DB0">
      <w:pPr>
        <w:spacing w:line="2" w:lineRule="exact"/>
        <w:rPr>
          <w:sz w:val="24"/>
          <w:szCs w:val="24"/>
          <w:lang w:val="ru-RU"/>
        </w:rPr>
      </w:pPr>
    </w:p>
    <w:p w:rsidR="005E5DB0" w:rsidRPr="005E5DB0" w:rsidRDefault="005E5DB0" w:rsidP="002B7913">
      <w:pPr>
        <w:widowControl/>
        <w:numPr>
          <w:ilvl w:val="0"/>
          <w:numId w:val="906"/>
        </w:numPr>
        <w:tabs>
          <w:tab w:val="left" w:pos="400"/>
        </w:tabs>
        <w:ind w:left="400" w:hanging="138"/>
        <w:rPr>
          <w:sz w:val="24"/>
          <w:szCs w:val="24"/>
          <w:lang w:val="ru-RU"/>
        </w:rPr>
      </w:pPr>
      <w:r w:rsidRPr="005E5DB0">
        <w:rPr>
          <w:sz w:val="24"/>
          <w:szCs w:val="24"/>
          <w:lang w:val="ru-RU"/>
        </w:rPr>
        <w:t>понимание авторской позиции и свое отношение к ней;</w:t>
      </w:r>
    </w:p>
    <w:p w:rsidR="005E5DB0" w:rsidRPr="00670609" w:rsidRDefault="005E5DB0" w:rsidP="002B7913">
      <w:pPr>
        <w:widowControl/>
        <w:numPr>
          <w:ilvl w:val="0"/>
          <w:numId w:val="907"/>
        </w:numPr>
        <w:tabs>
          <w:tab w:val="left" w:pos="520"/>
        </w:tabs>
        <w:ind w:left="520" w:hanging="258"/>
        <w:rPr>
          <w:sz w:val="24"/>
          <w:szCs w:val="24"/>
        </w:rPr>
      </w:pPr>
      <w:r w:rsidRPr="00670609">
        <w:rPr>
          <w:sz w:val="24"/>
          <w:szCs w:val="24"/>
        </w:rPr>
        <w:t>в коммуникативной сфере:</w:t>
      </w:r>
    </w:p>
    <w:p w:rsidR="005E5DB0" w:rsidRPr="00670609" w:rsidRDefault="005E5DB0" w:rsidP="005E5DB0">
      <w:pPr>
        <w:spacing w:line="12" w:lineRule="exact"/>
        <w:rPr>
          <w:sz w:val="20"/>
          <w:szCs w:val="20"/>
        </w:rPr>
      </w:pPr>
    </w:p>
    <w:p w:rsidR="005E5DB0" w:rsidRPr="005E5DB0" w:rsidRDefault="005E5DB0" w:rsidP="002B7913">
      <w:pPr>
        <w:widowControl/>
        <w:numPr>
          <w:ilvl w:val="0"/>
          <w:numId w:val="908"/>
        </w:numPr>
        <w:tabs>
          <w:tab w:val="left" w:pos="421"/>
        </w:tabs>
        <w:spacing w:line="234" w:lineRule="auto"/>
        <w:ind w:left="260" w:firstLine="2"/>
        <w:rPr>
          <w:sz w:val="24"/>
          <w:szCs w:val="24"/>
          <w:lang w:val="ru-RU"/>
        </w:rPr>
      </w:pPr>
      <w:r w:rsidRPr="005E5DB0">
        <w:rPr>
          <w:sz w:val="24"/>
          <w:szCs w:val="24"/>
          <w:lang w:val="ru-RU"/>
        </w:rPr>
        <w:t>восприятие на слух литературных произведений разных жанров, осмысленное чтение и адекватное восприятие;</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8"/>
        </w:numPr>
        <w:tabs>
          <w:tab w:val="left" w:pos="454"/>
        </w:tabs>
        <w:spacing w:line="237" w:lineRule="auto"/>
        <w:ind w:left="260" w:firstLine="2"/>
        <w:jc w:val="both"/>
        <w:rPr>
          <w:sz w:val="24"/>
          <w:szCs w:val="24"/>
          <w:lang w:val="ru-RU"/>
        </w:rPr>
      </w:pPr>
      <w:r w:rsidRPr="005E5DB0">
        <w:rPr>
          <w:sz w:val="24"/>
          <w:szCs w:val="24"/>
          <w:lang w:val="ru-RU"/>
        </w:rPr>
        <w:lastRenderedPageBreak/>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8"/>
        </w:numPr>
        <w:tabs>
          <w:tab w:val="left" w:pos="406"/>
        </w:tabs>
        <w:spacing w:line="234" w:lineRule="auto"/>
        <w:ind w:left="260" w:firstLine="2"/>
        <w:rPr>
          <w:sz w:val="24"/>
          <w:szCs w:val="24"/>
          <w:lang w:val="ru-RU"/>
        </w:rPr>
      </w:pPr>
      <w:r w:rsidRPr="005E5DB0">
        <w:rPr>
          <w:sz w:val="24"/>
          <w:szCs w:val="24"/>
          <w:lang w:val="ru-RU"/>
        </w:rPr>
        <w:t>написание творческих работ на темы, связанные с тематикой, проблематикой изученных произведений.</w:t>
      </w:r>
    </w:p>
    <w:p w:rsidR="005E5DB0" w:rsidRPr="005E5DB0" w:rsidRDefault="005E5DB0" w:rsidP="005E5DB0">
      <w:pPr>
        <w:spacing w:line="1" w:lineRule="exact"/>
        <w:rPr>
          <w:sz w:val="24"/>
          <w:szCs w:val="24"/>
          <w:lang w:val="ru-RU"/>
        </w:rPr>
      </w:pPr>
    </w:p>
    <w:p w:rsidR="005E5DB0" w:rsidRPr="00670609" w:rsidRDefault="005E5DB0" w:rsidP="005E5DB0">
      <w:pPr>
        <w:ind w:left="260"/>
        <w:rPr>
          <w:sz w:val="24"/>
          <w:szCs w:val="24"/>
        </w:rPr>
      </w:pPr>
      <w:r w:rsidRPr="00670609">
        <w:rPr>
          <w:i/>
          <w:iCs/>
          <w:sz w:val="24"/>
          <w:szCs w:val="24"/>
        </w:rPr>
        <w:t>4) в эстетической сфере:</w:t>
      </w:r>
    </w:p>
    <w:p w:rsidR="005E5DB0" w:rsidRPr="005E5DB0" w:rsidRDefault="005E5DB0" w:rsidP="002B7913">
      <w:pPr>
        <w:widowControl/>
        <w:numPr>
          <w:ilvl w:val="0"/>
          <w:numId w:val="908"/>
        </w:numPr>
        <w:tabs>
          <w:tab w:val="left" w:pos="560"/>
        </w:tabs>
        <w:ind w:left="560" w:hanging="298"/>
        <w:rPr>
          <w:sz w:val="24"/>
          <w:szCs w:val="24"/>
          <w:lang w:val="ru-RU"/>
        </w:rPr>
      </w:pPr>
      <w:r w:rsidRPr="005E5DB0">
        <w:rPr>
          <w:sz w:val="24"/>
          <w:szCs w:val="24"/>
          <w:lang w:val="ru-RU"/>
        </w:rPr>
        <w:t>понимание   образной   природы   литературы   как   явления   словесного   искусства;</w:t>
      </w:r>
    </w:p>
    <w:p w:rsidR="005E5DB0" w:rsidRPr="005E5DB0" w:rsidRDefault="005E5DB0" w:rsidP="005E5DB0">
      <w:pPr>
        <w:tabs>
          <w:tab w:val="left" w:pos="1880"/>
          <w:tab w:val="left" w:pos="3360"/>
          <w:tab w:val="left" w:pos="5080"/>
          <w:tab w:val="left" w:pos="6520"/>
          <w:tab w:val="left" w:pos="8100"/>
        </w:tabs>
        <w:ind w:left="260"/>
        <w:rPr>
          <w:sz w:val="20"/>
          <w:szCs w:val="20"/>
          <w:lang w:val="ru-RU"/>
        </w:rPr>
      </w:pPr>
      <w:r w:rsidRPr="005E5DB0">
        <w:rPr>
          <w:sz w:val="24"/>
          <w:szCs w:val="24"/>
          <w:lang w:val="ru-RU"/>
        </w:rPr>
        <w:t>эстетическое</w:t>
      </w:r>
      <w:r w:rsidRPr="005E5DB0">
        <w:rPr>
          <w:sz w:val="20"/>
          <w:szCs w:val="20"/>
          <w:lang w:val="ru-RU"/>
        </w:rPr>
        <w:tab/>
      </w:r>
      <w:r w:rsidRPr="005E5DB0">
        <w:rPr>
          <w:sz w:val="24"/>
          <w:szCs w:val="24"/>
          <w:lang w:val="ru-RU"/>
        </w:rPr>
        <w:t>восприятие</w:t>
      </w:r>
      <w:r w:rsidRPr="005E5DB0">
        <w:rPr>
          <w:sz w:val="20"/>
          <w:szCs w:val="20"/>
          <w:lang w:val="ru-RU"/>
        </w:rPr>
        <w:tab/>
      </w:r>
      <w:r w:rsidRPr="005E5DB0">
        <w:rPr>
          <w:sz w:val="24"/>
          <w:szCs w:val="24"/>
          <w:lang w:val="ru-RU"/>
        </w:rPr>
        <w:t>произведений</w:t>
      </w:r>
      <w:r w:rsidRPr="005E5DB0">
        <w:rPr>
          <w:sz w:val="20"/>
          <w:szCs w:val="20"/>
          <w:lang w:val="ru-RU"/>
        </w:rPr>
        <w:tab/>
      </w:r>
      <w:r w:rsidRPr="005E5DB0">
        <w:rPr>
          <w:sz w:val="24"/>
          <w:szCs w:val="24"/>
          <w:lang w:val="ru-RU"/>
        </w:rPr>
        <w:t>русской</w:t>
      </w:r>
      <w:r w:rsidRPr="005E5DB0">
        <w:rPr>
          <w:sz w:val="20"/>
          <w:szCs w:val="20"/>
          <w:lang w:val="ru-RU"/>
        </w:rPr>
        <w:tab/>
      </w:r>
      <w:r w:rsidRPr="005E5DB0">
        <w:rPr>
          <w:sz w:val="24"/>
          <w:szCs w:val="24"/>
          <w:lang w:val="ru-RU"/>
        </w:rPr>
        <w:t>литературы;</w:t>
      </w:r>
      <w:r w:rsidRPr="005E5DB0">
        <w:rPr>
          <w:sz w:val="20"/>
          <w:szCs w:val="20"/>
          <w:lang w:val="ru-RU"/>
        </w:rPr>
        <w:tab/>
      </w:r>
      <w:r w:rsidRPr="005E5DB0">
        <w:rPr>
          <w:sz w:val="24"/>
          <w:szCs w:val="24"/>
          <w:lang w:val="ru-RU"/>
        </w:rPr>
        <w:t>формирование</w:t>
      </w:r>
    </w:p>
    <w:p w:rsidR="005E5DB0" w:rsidRPr="005E5DB0" w:rsidRDefault="005E5DB0" w:rsidP="005E5DB0">
      <w:pPr>
        <w:ind w:left="260"/>
        <w:rPr>
          <w:sz w:val="20"/>
          <w:szCs w:val="20"/>
          <w:lang w:val="ru-RU"/>
        </w:rPr>
      </w:pPr>
      <w:r w:rsidRPr="005E5DB0">
        <w:rPr>
          <w:sz w:val="24"/>
          <w:szCs w:val="24"/>
          <w:lang w:val="ru-RU"/>
        </w:rPr>
        <w:t>эстетического вкуса;</w:t>
      </w:r>
    </w:p>
    <w:p w:rsidR="005E5DB0" w:rsidRPr="005E5DB0" w:rsidRDefault="005E5DB0" w:rsidP="005E5DB0">
      <w:pPr>
        <w:spacing w:line="236" w:lineRule="auto"/>
        <w:ind w:left="260" w:right="120"/>
        <w:jc w:val="both"/>
        <w:rPr>
          <w:sz w:val="20"/>
          <w:szCs w:val="20"/>
          <w:lang w:val="ru-RU"/>
        </w:rPr>
      </w:pPr>
      <w:r w:rsidRPr="005E5DB0">
        <w:rPr>
          <w:sz w:val="24"/>
          <w:szCs w:val="24"/>
          <w:lang w:val="ru-RU"/>
        </w:rPr>
        <w:t xml:space="preserve">- понимание русского слова в его эстетической функции, роли изобразительно-выразительных языковых средств </w:t>
      </w:r>
      <w:r>
        <w:rPr>
          <w:sz w:val="24"/>
          <w:szCs w:val="24"/>
          <w:lang w:val="ru-RU"/>
        </w:rPr>
        <w:t xml:space="preserve"> </w:t>
      </w:r>
      <w:r w:rsidRPr="005E5DB0">
        <w:rPr>
          <w:sz w:val="24"/>
          <w:szCs w:val="24"/>
          <w:lang w:val="ru-RU"/>
        </w:rPr>
        <w:t>в создании художественных образов литературных произведений.</w:t>
      </w:r>
    </w:p>
    <w:p w:rsidR="005E5DB0" w:rsidRPr="005E5DB0" w:rsidRDefault="005E5DB0" w:rsidP="005E5DB0">
      <w:pPr>
        <w:rPr>
          <w:lang w:val="ru-RU"/>
        </w:rPr>
        <w:sectPr w:rsidR="005E5DB0" w:rsidRPr="005E5DB0">
          <w:pgSz w:w="11900" w:h="16838"/>
          <w:pgMar w:top="1130" w:right="846" w:bottom="972" w:left="1440" w:header="0" w:footer="0" w:gutter="0"/>
          <w:cols w:space="720" w:equalWidth="0">
            <w:col w:w="9620"/>
          </w:cols>
        </w:sectPr>
      </w:pPr>
    </w:p>
    <w:p w:rsidR="002358D6" w:rsidRDefault="002358D6" w:rsidP="005E5DB0">
      <w:pPr>
        <w:pStyle w:val="3"/>
        <w:tabs>
          <w:tab w:val="left" w:pos="2901"/>
        </w:tabs>
        <w:spacing w:before="17" w:line="242" w:lineRule="auto"/>
        <w:ind w:left="0" w:right="6548"/>
        <w:rPr>
          <w:lang w:val="ru-RU"/>
        </w:rPr>
      </w:pPr>
    </w:p>
    <w:p w:rsidR="002358D6" w:rsidRDefault="002358D6" w:rsidP="002358D6">
      <w:pPr>
        <w:pStyle w:val="3"/>
        <w:tabs>
          <w:tab w:val="left" w:pos="2901"/>
        </w:tabs>
        <w:spacing w:before="17" w:line="242" w:lineRule="auto"/>
        <w:ind w:right="6548"/>
        <w:rPr>
          <w:lang w:val="ru-RU"/>
        </w:rPr>
      </w:pPr>
    </w:p>
    <w:p w:rsidR="00E86648" w:rsidRDefault="002358D6" w:rsidP="002358D6">
      <w:pPr>
        <w:pStyle w:val="3"/>
        <w:tabs>
          <w:tab w:val="left" w:pos="0"/>
        </w:tabs>
        <w:spacing w:before="17" w:line="242" w:lineRule="auto"/>
        <w:ind w:left="0" w:right="6548"/>
        <w:rPr>
          <w:lang w:val="ru-RU"/>
        </w:rPr>
      </w:pPr>
      <w:r>
        <w:rPr>
          <w:lang w:val="ru-RU"/>
        </w:rPr>
        <w:t xml:space="preserve">1.2.5.1.3.Иностранный язык. </w:t>
      </w:r>
      <w:r w:rsidR="000509E4" w:rsidRPr="000509E4">
        <w:rPr>
          <w:lang w:val="ru-RU"/>
        </w:rPr>
        <w:t>Английский</w:t>
      </w:r>
      <w:bookmarkEnd w:id="9"/>
      <w:r w:rsidR="000509E4" w:rsidRPr="000509E4">
        <w:rPr>
          <w:lang w:val="ru-RU"/>
        </w:rPr>
        <w:t>язык:</w:t>
      </w:r>
    </w:p>
    <w:p w:rsidR="002358D6" w:rsidRPr="002358D6" w:rsidRDefault="002358D6" w:rsidP="002358D6">
      <w:pPr>
        <w:pStyle w:val="a3"/>
        <w:spacing w:line="274" w:lineRule="exact"/>
        <w:rPr>
          <w:lang w:val="ru-RU"/>
        </w:rPr>
      </w:pPr>
      <w:r w:rsidRPr="002358D6">
        <w:rPr>
          <w:lang w:val="ru-RU"/>
        </w:rPr>
        <w:t>Изучение предметной области "Иностранные языки" должно обеспечить:</w:t>
      </w:r>
    </w:p>
    <w:p w:rsidR="002358D6" w:rsidRPr="002358D6" w:rsidRDefault="002358D6" w:rsidP="002B7913">
      <w:pPr>
        <w:pStyle w:val="a4"/>
        <w:numPr>
          <w:ilvl w:val="0"/>
          <w:numId w:val="902"/>
        </w:numPr>
        <w:tabs>
          <w:tab w:val="left" w:pos="2022"/>
        </w:tabs>
        <w:autoSpaceDE w:val="0"/>
        <w:autoSpaceDN w:val="0"/>
        <w:spacing w:before="2"/>
        <w:ind w:right="751"/>
        <w:jc w:val="both"/>
        <w:rPr>
          <w:sz w:val="24"/>
          <w:lang w:val="ru-RU"/>
        </w:rPr>
      </w:pPr>
      <w:r w:rsidRPr="002358D6">
        <w:rPr>
          <w:sz w:val="24"/>
          <w:lang w:val="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w:t>
      </w:r>
      <w:r w:rsidRPr="002358D6">
        <w:rPr>
          <w:spacing w:val="-10"/>
          <w:sz w:val="24"/>
          <w:lang w:val="ru-RU"/>
        </w:rPr>
        <w:t xml:space="preserve"> </w:t>
      </w:r>
      <w:r w:rsidRPr="002358D6">
        <w:rPr>
          <w:sz w:val="24"/>
          <w:lang w:val="ru-RU"/>
        </w:rPr>
        <w:t>народами;</w:t>
      </w:r>
    </w:p>
    <w:p w:rsidR="002358D6" w:rsidRPr="002358D6" w:rsidRDefault="002358D6" w:rsidP="002B7913">
      <w:pPr>
        <w:pStyle w:val="a4"/>
        <w:numPr>
          <w:ilvl w:val="0"/>
          <w:numId w:val="902"/>
        </w:numPr>
        <w:tabs>
          <w:tab w:val="left" w:pos="2021"/>
          <w:tab w:val="left" w:pos="2022"/>
        </w:tabs>
        <w:autoSpaceDE w:val="0"/>
        <w:autoSpaceDN w:val="0"/>
        <w:spacing w:before="4" w:line="237" w:lineRule="auto"/>
        <w:ind w:right="750"/>
        <w:rPr>
          <w:sz w:val="24"/>
          <w:lang w:val="ru-RU"/>
        </w:rPr>
      </w:pPr>
      <w:r w:rsidRPr="002358D6">
        <w:rPr>
          <w:sz w:val="24"/>
          <w:lang w:val="ru-RU"/>
        </w:rPr>
        <w:t>осознание тесной связи между овладением иностранными языками и личностным, социальным и профессиональным</w:t>
      </w:r>
      <w:r w:rsidRPr="002358D6">
        <w:rPr>
          <w:spacing w:val="-7"/>
          <w:sz w:val="24"/>
          <w:lang w:val="ru-RU"/>
        </w:rPr>
        <w:t xml:space="preserve"> </w:t>
      </w:r>
      <w:r w:rsidRPr="002358D6">
        <w:rPr>
          <w:sz w:val="24"/>
          <w:lang w:val="ru-RU"/>
        </w:rPr>
        <w:t>ростом;</w:t>
      </w:r>
    </w:p>
    <w:p w:rsidR="002358D6" w:rsidRPr="002358D6" w:rsidRDefault="002358D6" w:rsidP="002B7913">
      <w:pPr>
        <w:pStyle w:val="a4"/>
        <w:numPr>
          <w:ilvl w:val="0"/>
          <w:numId w:val="902"/>
        </w:numPr>
        <w:tabs>
          <w:tab w:val="left" w:pos="2021"/>
          <w:tab w:val="left" w:pos="2022"/>
        </w:tabs>
        <w:autoSpaceDE w:val="0"/>
        <w:autoSpaceDN w:val="0"/>
        <w:spacing w:before="5" w:line="237" w:lineRule="auto"/>
        <w:ind w:right="754"/>
        <w:rPr>
          <w:sz w:val="24"/>
          <w:lang w:val="ru-RU"/>
        </w:rPr>
      </w:pPr>
      <w:r w:rsidRPr="002358D6">
        <w:rPr>
          <w:sz w:val="24"/>
          <w:lang w:val="ru-RU"/>
        </w:rPr>
        <w:t>формирование коммуникативной иноязычной компетенции (говорение, аудирование, чтение и письмо), необходимой для успешной социализации и</w:t>
      </w:r>
      <w:r w:rsidRPr="002358D6">
        <w:rPr>
          <w:spacing w:val="-15"/>
          <w:sz w:val="24"/>
          <w:lang w:val="ru-RU"/>
        </w:rPr>
        <w:t xml:space="preserve"> </w:t>
      </w:r>
      <w:r w:rsidRPr="002358D6">
        <w:rPr>
          <w:sz w:val="24"/>
          <w:lang w:val="ru-RU"/>
        </w:rPr>
        <w:t>самореализации;</w:t>
      </w:r>
    </w:p>
    <w:p w:rsidR="002358D6" w:rsidRPr="002358D6" w:rsidRDefault="002358D6" w:rsidP="002B7913">
      <w:pPr>
        <w:pStyle w:val="a4"/>
        <w:numPr>
          <w:ilvl w:val="0"/>
          <w:numId w:val="902"/>
        </w:numPr>
        <w:tabs>
          <w:tab w:val="left" w:pos="2022"/>
        </w:tabs>
        <w:autoSpaceDE w:val="0"/>
        <w:autoSpaceDN w:val="0"/>
        <w:spacing w:before="5" w:line="237" w:lineRule="auto"/>
        <w:ind w:right="750"/>
        <w:jc w:val="both"/>
        <w:rPr>
          <w:sz w:val="24"/>
          <w:lang w:val="ru-RU"/>
        </w:rPr>
      </w:pPr>
      <w:r w:rsidRPr="002358D6">
        <w:rPr>
          <w:sz w:val="24"/>
          <w:lang w:val="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w:t>
      </w:r>
      <w:r w:rsidRPr="002358D6">
        <w:rPr>
          <w:spacing w:val="-3"/>
          <w:sz w:val="24"/>
          <w:lang w:val="ru-RU"/>
        </w:rPr>
        <w:t xml:space="preserve"> </w:t>
      </w:r>
      <w:r w:rsidRPr="002358D6">
        <w:rPr>
          <w:sz w:val="24"/>
          <w:lang w:val="ru-RU"/>
        </w:rPr>
        <w:t>этикета.</w:t>
      </w:r>
    </w:p>
    <w:p w:rsidR="002358D6" w:rsidRPr="000509E4" w:rsidRDefault="002358D6" w:rsidP="002358D6">
      <w:pPr>
        <w:pStyle w:val="3"/>
        <w:tabs>
          <w:tab w:val="left" w:pos="2901"/>
        </w:tabs>
        <w:spacing w:before="17" w:line="242" w:lineRule="auto"/>
        <w:ind w:left="2877" w:right="6548"/>
        <w:rPr>
          <w:lang w:val="ru-RU"/>
        </w:rPr>
      </w:pPr>
    </w:p>
    <w:p w:rsidR="00E86648" w:rsidRDefault="00E86648">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2358D6" w:rsidRPr="000509E4" w:rsidRDefault="002358D6">
      <w:pPr>
        <w:pStyle w:val="a3"/>
        <w:spacing w:before="3" w:after="1"/>
        <w:ind w:left="0"/>
        <w:rPr>
          <w:sz w:val="29"/>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4609"/>
      </w:tblGrid>
      <w:tr w:rsidR="00E86648">
        <w:trPr>
          <w:trHeight w:hRule="exact" w:val="564"/>
        </w:trPr>
        <w:tc>
          <w:tcPr>
            <w:tcW w:w="6205" w:type="dxa"/>
          </w:tcPr>
          <w:p w:rsidR="00E86648" w:rsidRDefault="000509E4">
            <w:pPr>
              <w:pStyle w:val="TableParagraph"/>
              <w:spacing w:line="273" w:lineRule="exact"/>
              <w:ind w:left="1891"/>
              <w:rPr>
                <w:b/>
                <w:sz w:val="24"/>
              </w:rPr>
            </w:pPr>
            <w:r>
              <w:rPr>
                <w:b/>
                <w:sz w:val="24"/>
              </w:rPr>
              <w:lastRenderedPageBreak/>
              <w:t>Выпускник научится:</w:t>
            </w:r>
          </w:p>
        </w:tc>
        <w:tc>
          <w:tcPr>
            <w:tcW w:w="4609" w:type="dxa"/>
          </w:tcPr>
          <w:p w:rsidR="00E86648" w:rsidRDefault="000509E4">
            <w:pPr>
              <w:pStyle w:val="TableParagraph"/>
              <w:ind w:left="405" w:right="1488" w:firstLine="228"/>
              <w:rPr>
                <w:b/>
                <w:sz w:val="24"/>
              </w:rPr>
            </w:pPr>
            <w:r>
              <w:rPr>
                <w:b/>
                <w:sz w:val="24"/>
              </w:rPr>
              <w:t>Выпускник получит возможность научиться:</w:t>
            </w:r>
          </w:p>
        </w:tc>
      </w:tr>
      <w:tr w:rsidR="00E86648">
        <w:trPr>
          <w:trHeight w:hRule="exact" w:val="11260"/>
        </w:trPr>
        <w:tc>
          <w:tcPr>
            <w:tcW w:w="6205" w:type="dxa"/>
          </w:tcPr>
          <w:p w:rsidR="00E86648" w:rsidRPr="000509E4" w:rsidRDefault="000509E4" w:rsidP="001371E4">
            <w:pPr>
              <w:pStyle w:val="TableParagraph"/>
              <w:numPr>
                <w:ilvl w:val="0"/>
                <w:numId w:val="865"/>
              </w:numPr>
              <w:tabs>
                <w:tab w:val="left" w:pos="288"/>
              </w:tabs>
              <w:ind w:right="95" w:firstLine="0"/>
              <w:jc w:val="both"/>
              <w:rPr>
                <w:sz w:val="24"/>
                <w:lang w:val="ru-RU"/>
              </w:rPr>
            </w:pPr>
            <w:r w:rsidRPr="000509E4">
              <w:rPr>
                <w:sz w:val="24"/>
                <w:lang w:val="ru-RU"/>
              </w:rPr>
              <w:t>вести диалог (диалог этикетного характера, диалог–-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изучаемогоязыка.</w:t>
            </w:r>
          </w:p>
          <w:p w:rsidR="00E86648" w:rsidRPr="000509E4" w:rsidRDefault="000509E4" w:rsidP="001371E4">
            <w:pPr>
              <w:pStyle w:val="TableParagraph"/>
              <w:numPr>
                <w:ilvl w:val="0"/>
                <w:numId w:val="865"/>
              </w:numPr>
              <w:tabs>
                <w:tab w:val="left" w:pos="387"/>
              </w:tabs>
              <w:spacing w:before="4"/>
              <w:ind w:right="106" w:firstLine="0"/>
              <w:jc w:val="both"/>
              <w:rPr>
                <w:sz w:val="24"/>
                <w:lang w:val="ru-RU"/>
              </w:rPr>
            </w:pPr>
            <w:r w:rsidRPr="000509E4">
              <w:rPr>
                <w:sz w:val="24"/>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освоеннойтематики;</w:t>
            </w:r>
          </w:p>
          <w:p w:rsidR="00E86648" w:rsidRPr="000509E4" w:rsidRDefault="000509E4" w:rsidP="001371E4">
            <w:pPr>
              <w:pStyle w:val="TableParagraph"/>
              <w:numPr>
                <w:ilvl w:val="0"/>
                <w:numId w:val="865"/>
              </w:numPr>
              <w:tabs>
                <w:tab w:val="left" w:pos="387"/>
              </w:tabs>
              <w:spacing w:before="7" w:line="237" w:lineRule="auto"/>
              <w:ind w:right="111" w:firstLine="0"/>
              <w:jc w:val="both"/>
              <w:rPr>
                <w:sz w:val="24"/>
                <w:lang w:val="ru-RU"/>
              </w:rPr>
            </w:pPr>
            <w:r w:rsidRPr="000509E4">
              <w:rPr>
                <w:sz w:val="24"/>
                <w:lang w:val="ru-RU"/>
              </w:rPr>
              <w:t>описывать события с опорой на зрительную наглядность и/или вербальную опору (ключевые слова, план,вопросы);</w:t>
            </w:r>
          </w:p>
          <w:p w:rsidR="00E86648" w:rsidRPr="000509E4" w:rsidRDefault="000509E4" w:rsidP="001371E4">
            <w:pPr>
              <w:pStyle w:val="TableParagraph"/>
              <w:numPr>
                <w:ilvl w:val="0"/>
                <w:numId w:val="865"/>
              </w:numPr>
              <w:tabs>
                <w:tab w:val="left" w:pos="387"/>
              </w:tabs>
              <w:spacing w:before="34" w:line="274" w:lineRule="exact"/>
              <w:ind w:right="102" w:firstLine="0"/>
              <w:jc w:val="both"/>
              <w:rPr>
                <w:sz w:val="24"/>
                <w:lang w:val="ru-RU"/>
              </w:rPr>
            </w:pPr>
            <w:r w:rsidRPr="000509E4">
              <w:rPr>
                <w:sz w:val="24"/>
                <w:lang w:val="ru-RU"/>
              </w:rPr>
              <w:t>давать краткую характеристику реальных людей и литературныхперсонажей;</w:t>
            </w:r>
          </w:p>
          <w:p w:rsidR="00E86648" w:rsidRPr="000509E4" w:rsidRDefault="000509E4" w:rsidP="001371E4">
            <w:pPr>
              <w:pStyle w:val="TableParagraph"/>
              <w:numPr>
                <w:ilvl w:val="0"/>
                <w:numId w:val="865"/>
              </w:numPr>
              <w:tabs>
                <w:tab w:val="left" w:pos="387"/>
              </w:tabs>
              <w:spacing w:line="237" w:lineRule="auto"/>
              <w:ind w:right="105" w:firstLine="0"/>
              <w:jc w:val="both"/>
              <w:rPr>
                <w:sz w:val="24"/>
                <w:lang w:val="ru-RU"/>
              </w:rPr>
            </w:pPr>
            <w:r w:rsidRPr="000509E4">
              <w:rPr>
                <w:sz w:val="24"/>
                <w:lang w:val="ru-RU"/>
              </w:rPr>
              <w:t>передавать основное содержание прочитанного текста с опорой или без опоры на текст, ключевые слова/ план/ вопросы;</w:t>
            </w:r>
          </w:p>
          <w:p w:rsidR="00E86648" w:rsidRPr="000509E4" w:rsidRDefault="000509E4" w:rsidP="001371E4">
            <w:pPr>
              <w:pStyle w:val="TableParagraph"/>
              <w:numPr>
                <w:ilvl w:val="0"/>
                <w:numId w:val="865"/>
              </w:numPr>
              <w:tabs>
                <w:tab w:val="left" w:pos="288"/>
              </w:tabs>
              <w:spacing w:before="24" w:line="274" w:lineRule="exact"/>
              <w:ind w:right="106" w:firstLine="0"/>
              <w:jc w:val="both"/>
              <w:rPr>
                <w:sz w:val="24"/>
                <w:lang w:val="ru-RU"/>
              </w:rPr>
            </w:pPr>
            <w:r w:rsidRPr="000509E4">
              <w:rPr>
                <w:sz w:val="24"/>
                <w:lang w:val="ru-RU"/>
              </w:rPr>
              <w:t>описывать картинку/ фото с опорой или без опоры на ключевые слова/ план/вопросы.</w:t>
            </w:r>
          </w:p>
          <w:p w:rsidR="00E86648" w:rsidRPr="000509E4" w:rsidRDefault="000509E4" w:rsidP="001371E4">
            <w:pPr>
              <w:pStyle w:val="TableParagraph"/>
              <w:numPr>
                <w:ilvl w:val="0"/>
                <w:numId w:val="865"/>
              </w:numPr>
              <w:tabs>
                <w:tab w:val="left" w:pos="387"/>
              </w:tabs>
              <w:spacing w:before="1"/>
              <w:ind w:right="104" w:firstLine="0"/>
              <w:jc w:val="both"/>
              <w:rPr>
                <w:sz w:val="24"/>
                <w:lang w:val="ru-RU"/>
              </w:rPr>
            </w:pPr>
            <w:r w:rsidRPr="000509E4">
              <w:rPr>
                <w:sz w:val="24"/>
                <w:lang w:val="ru-RU"/>
              </w:rPr>
              <w:t xml:space="preserve">воспринимать на </w:t>
            </w:r>
            <w:r w:rsidRPr="000509E4">
              <w:rPr>
                <w:spacing w:val="-4"/>
                <w:sz w:val="24"/>
                <w:lang w:val="ru-RU"/>
              </w:rPr>
              <w:t xml:space="preserve">слух </w:t>
            </w:r>
            <w:r w:rsidRPr="000509E4">
              <w:rPr>
                <w:sz w:val="24"/>
                <w:lang w:val="ru-RU"/>
              </w:rPr>
              <w:t>и понимать основное содержание несложных аутентичных текстов, содержащих некоторое количество неизученных языковыхявлений;</w:t>
            </w:r>
          </w:p>
          <w:p w:rsidR="00E86648" w:rsidRPr="000509E4" w:rsidRDefault="000509E4" w:rsidP="001371E4">
            <w:pPr>
              <w:pStyle w:val="TableParagraph"/>
              <w:numPr>
                <w:ilvl w:val="0"/>
                <w:numId w:val="865"/>
              </w:numPr>
              <w:tabs>
                <w:tab w:val="left" w:pos="387"/>
              </w:tabs>
              <w:spacing w:before="4"/>
              <w:ind w:right="102" w:firstLine="0"/>
              <w:jc w:val="both"/>
              <w:rPr>
                <w:sz w:val="24"/>
                <w:lang w:val="ru-RU"/>
              </w:rPr>
            </w:pPr>
            <w:r w:rsidRPr="000509E4">
              <w:rPr>
                <w:sz w:val="24"/>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языковыхявлений.</w:t>
            </w:r>
          </w:p>
          <w:p w:rsidR="00E86648" w:rsidRPr="000509E4" w:rsidRDefault="000509E4" w:rsidP="001371E4">
            <w:pPr>
              <w:pStyle w:val="TableParagraph"/>
              <w:numPr>
                <w:ilvl w:val="0"/>
                <w:numId w:val="865"/>
              </w:numPr>
              <w:tabs>
                <w:tab w:val="left" w:pos="387"/>
              </w:tabs>
              <w:spacing w:before="5" w:line="237" w:lineRule="auto"/>
              <w:ind w:right="104" w:firstLine="0"/>
              <w:jc w:val="both"/>
              <w:rPr>
                <w:sz w:val="24"/>
                <w:lang w:val="ru-RU"/>
              </w:rPr>
            </w:pPr>
            <w:r w:rsidRPr="000509E4">
              <w:rPr>
                <w:sz w:val="24"/>
                <w:lang w:val="ru-RU"/>
              </w:rPr>
              <w:t>читать и понимать основное содержание несложных аутентичных текстов, содержащие отдельные неизученные языковыеявления;</w:t>
            </w:r>
          </w:p>
          <w:p w:rsidR="00E86648" w:rsidRPr="000509E4" w:rsidRDefault="000509E4" w:rsidP="001371E4">
            <w:pPr>
              <w:pStyle w:val="TableParagraph"/>
              <w:numPr>
                <w:ilvl w:val="0"/>
                <w:numId w:val="865"/>
              </w:numPr>
              <w:tabs>
                <w:tab w:val="left" w:pos="387"/>
              </w:tabs>
              <w:spacing w:before="5"/>
              <w:ind w:right="100" w:firstLine="0"/>
              <w:jc w:val="both"/>
              <w:rPr>
                <w:sz w:val="24"/>
                <w:lang w:val="ru-RU"/>
              </w:rPr>
            </w:pPr>
            <w:r w:rsidRPr="000509E4">
              <w:rPr>
                <w:sz w:val="24"/>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неявномвиде;</w:t>
            </w:r>
          </w:p>
          <w:p w:rsidR="00E86648" w:rsidRPr="000509E4" w:rsidRDefault="000509E4" w:rsidP="001371E4">
            <w:pPr>
              <w:pStyle w:val="TableParagraph"/>
              <w:numPr>
                <w:ilvl w:val="0"/>
                <w:numId w:val="865"/>
              </w:numPr>
              <w:tabs>
                <w:tab w:val="left" w:pos="387"/>
              </w:tabs>
              <w:spacing w:before="33" w:line="274" w:lineRule="exact"/>
              <w:ind w:right="106" w:firstLine="0"/>
              <w:jc w:val="both"/>
              <w:rPr>
                <w:sz w:val="24"/>
                <w:lang w:val="ru-RU"/>
              </w:rPr>
            </w:pPr>
            <w:r w:rsidRPr="000509E4">
              <w:rPr>
                <w:sz w:val="24"/>
                <w:lang w:val="ru-RU"/>
              </w:rPr>
              <w:t>читать и полностью понимать несложные аутентичные тексты, построенные на изученном языковомматериале;</w:t>
            </w:r>
          </w:p>
          <w:p w:rsidR="00E86648" w:rsidRPr="000509E4" w:rsidRDefault="000509E4" w:rsidP="001371E4">
            <w:pPr>
              <w:pStyle w:val="TableParagraph"/>
              <w:numPr>
                <w:ilvl w:val="0"/>
                <w:numId w:val="865"/>
              </w:numPr>
              <w:tabs>
                <w:tab w:val="left" w:pos="447"/>
              </w:tabs>
              <w:spacing w:before="17" w:line="276" w:lineRule="exact"/>
              <w:ind w:right="102" w:firstLine="0"/>
              <w:jc w:val="both"/>
              <w:rPr>
                <w:sz w:val="24"/>
                <w:lang w:val="ru-RU"/>
              </w:rPr>
            </w:pPr>
            <w:r w:rsidRPr="000509E4">
              <w:rPr>
                <w:sz w:val="24"/>
                <w:lang w:val="ru-RU"/>
              </w:rPr>
              <w:t>выразительно читать вслух небольшие построенные  на  изученном  языковом  материале  аутентичныетексты,</w:t>
            </w:r>
          </w:p>
        </w:tc>
        <w:tc>
          <w:tcPr>
            <w:tcW w:w="4609" w:type="dxa"/>
          </w:tcPr>
          <w:p w:rsidR="00E86648" w:rsidRDefault="000509E4" w:rsidP="001371E4">
            <w:pPr>
              <w:pStyle w:val="TableParagraph"/>
              <w:numPr>
                <w:ilvl w:val="0"/>
                <w:numId w:val="864"/>
              </w:numPr>
              <w:tabs>
                <w:tab w:val="left" w:pos="387"/>
                <w:tab w:val="left" w:pos="2014"/>
              </w:tabs>
              <w:spacing w:before="18" w:line="274" w:lineRule="exact"/>
              <w:ind w:right="1203" w:firstLine="0"/>
              <w:rPr>
                <w:i/>
                <w:sz w:val="24"/>
              </w:rPr>
            </w:pPr>
            <w:r>
              <w:rPr>
                <w:i/>
                <w:sz w:val="24"/>
              </w:rPr>
              <w:t>вести</w:t>
            </w:r>
            <w:r>
              <w:rPr>
                <w:i/>
                <w:sz w:val="24"/>
              </w:rPr>
              <w:tab/>
              <w:t>диалог-обмен мнениями;</w:t>
            </w:r>
          </w:p>
          <w:p w:rsidR="00E86648" w:rsidRDefault="000509E4" w:rsidP="001371E4">
            <w:pPr>
              <w:pStyle w:val="TableParagraph"/>
              <w:numPr>
                <w:ilvl w:val="0"/>
                <w:numId w:val="864"/>
              </w:numPr>
              <w:tabs>
                <w:tab w:val="left" w:pos="387"/>
              </w:tabs>
              <w:spacing w:line="287" w:lineRule="exact"/>
              <w:ind w:left="386" w:hanging="283"/>
              <w:jc w:val="both"/>
              <w:rPr>
                <w:i/>
                <w:sz w:val="24"/>
              </w:rPr>
            </w:pPr>
            <w:r>
              <w:rPr>
                <w:i/>
                <w:sz w:val="24"/>
              </w:rPr>
              <w:t>брать и даватьинтервью;</w:t>
            </w:r>
          </w:p>
          <w:p w:rsidR="00E86648" w:rsidRPr="000509E4" w:rsidRDefault="000509E4" w:rsidP="001371E4">
            <w:pPr>
              <w:pStyle w:val="TableParagraph"/>
              <w:numPr>
                <w:ilvl w:val="0"/>
                <w:numId w:val="864"/>
              </w:numPr>
              <w:tabs>
                <w:tab w:val="left" w:pos="387"/>
                <w:tab w:val="left" w:pos="1997"/>
                <w:tab w:val="left" w:pos="3435"/>
              </w:tabs>
              <w:spacing w:before="1" w:line="237" w:lineRule="auto"/>
              <w:ind w:right="101" w:firstLine="0"/>
              <w:jc w:val="both"/>
              <w:rPr>
                <w:i/>
                <w:sz w:val="24"/>
                <w:lang w:val="ru-RU"/>
              </w:rPr>
            </w:pPr>
            <w:r w:rsidRPr="000509E4">
              <w:rPr>
                <w:i/>
                <w:sz w:val="24"/>
                <w:lang w:val="ru-RU"/>
              </w:rPr>
              <w:t>вести диалог-расспрос на основе нелинейного</w:t>
            </w:r>
            <w:r w:rsidRPr="000509E4">
              <w:rPr>
                <w:i/>
                <w:sz w:val="24"/>
                <w:lang w:val="ru-RU"/>
              </w:rPr>
              <w:tab/>
              <w:t>текста</w:t>
            </w:r>
            <w:r w:rsidRPr="000509E4">
              <w:rPr>
                <w:i/>
                <w:sz w:val="24"/>
                <w:lang w:val="ru-RU"/>
              </w:rPr>
              <w:tab/>
            </w:r>
            <w:r w:rsidRPr="000509E4">
              <w:rPr>
                <w:i/>
                <w:spacing w:val="-1"/>
                <w:sz w:val="24"/>
                <w:lang w:val="ru-RU"/>
              </w:rPr>
              <w:t xml:space="preserve">(таблицы, </w:t>
            </w:r>
            <w:r w:rsidRPr="000509E4">
              <w:rPr>
                <w:i/>
                <w:sz w:val="24"/>
                <w:lang w:val="ru-RU"/>
              </w:rPr>
              <w:t>диаграммы и т.д.).</w:t>
            </w:r>
          </w:p>
          <w:p w:rsidR="00E86648" w:rsidRPr="000509E4" w:rsidRDefault="000509E4" w:rsidP="001371E4">
            <w:pPr>
              <w:pStyle w:val="TableParagraph"/>
              <w:numPr>
                <w:ilvl w:val="0"/>
                <w:numId w:val="864"/>
              </w:numPr>
              <w:tabs>
                <w:tab w:val="left" w:pos="387"/>
              </w:tabs>
              <w:spacing w:before="22" w:line="274" w:lineRule="exact"/>
              <w:ind w:right="109" w:firstLine="0"/>
              <w:rPr>
                <w:i/>
                <w:sz w:val="24"/>
                <w:lang w:val="ru-RU"/>
              </w:rPr>
            </w:pPr>
            <w:r w:rsidRPr="000509E4">
              <w:rPr>
                <w:i/>
                <w:sz w:val="24"/>
                <w:lang w:val="ru-RU"/>
              </w:rPr>
              <w:t>делать сообщение на заданную  тему на основепрочитанного;</w:t>
            </w:r>
          </w:p>
          <w:p w:rsidR="00E86648" w:rsidRPr="000509E4" w:rsidRDefault="000509E4" w:rsidP="001371E4">
            <w:pPr>
              <w:pStyle w:val="TableParagraph"/>
              <w:numPr>
                <w:ilvl w:val="0"/>
                <w:numId w:val="864"/>
              </w:numPr>
              <w:tabs>
                <w:tab w:val="left" w:pos="387"/>
                <w:tab w:val="left" w:pos="1861"/>
                <w:tab w:val="left" w:pos="2037"/>
                <w:tab w:val="left" w:pos="2864"/>
                <w:tab w:val="left" w:pos="2922"/>
                <w:tab w:val="left" w:pos="3600"/>
                <w:tab w:val="left" w:pos="3641"/>
                <w:tab w:val="left" w:pos="4277"/>
              </w:tabs>
              <w:spacing w:before="1"/>
              <w:ind w:right="101" w:firstLine="0"/>
              <w:rPr>
                <w:i/>
                <w:sz w:val="24"/>
                <w:lang w:val="ru-RU"/>
              </w:rPr>
            </w:pPr>
            <w:r w:rsidRPr="000509E4">
              <w:rPr>
                <w:i/>
                <w:sz w:val="24"/>
                <w:lang w:val="ru-RU"/>
              </w:rPr>
              <w:t>комментировать</w:t>
            </w:r>
            <w:r w:rsidRPr="000509E4">
              <w:rPr>
                <w:i/>
                <w:sz w:val="24"/>
                <w:lang w:val="ru-RU"/>
              </w:rPr>
              <w:tab/>
              <w:t>факты</w:t>
            </w:r>
            <w:r w:rsidRPr="000509E4">
              <w:rPr>
                <w:i/>
                <w:sz w:val="24"/>
                <w:lang w:val="ru-RU"/>
              </w:rPr>
              <w:tab/>
            </w:r>
            <w:r w:rsidRPr="000509E4">
              <w:rPr>
                <w:i/>
                <w:sz w:val="24"/>
                <w:lang w:val="ru-RU"/>
              </w:rPr>
              <w:tab/>
              <w:t>из прочитанного/</w:t>
            </w:r>
            <w:r w:rsidRPr="000509E4">
              <w:rPr>
                <w:i/>
                <w:sz w:val="24"/>
                <w:lang w:val="ru-RU"/>
              </w:rPr>
              <w:tab/>
              <w:t>прослушанного</w:t>
            </w:r>
            <w:r w:rsidRPr="000509E4">
              <w:rPr>
                <w:i/>
                <w:sz w:val="24"/>
                <w:lang w:val="ru-RU"/>
              </w:rPr>
              <w:tab/>
            </w:r>
            <w:r w:rsidRPr="000509E4">
              <w:rPr>
                <w:i/>
                <w:sz w:val="24"/>
                <w:lang w:val="ru-RU"/>
              </w:rPr>
              <w:tab/>
              <w:t>текста, выражатьиаргументировать</w:t>
            </w:r>
            <w:r w:rsidRPr="000509E4">
              <w:rPr>
                <w:i/>
                <w:sz w:val="24"/>
                <w:lang w:val="ru-RU"/>
              </w:rPr>
              <w:tab/>
              <w:t>свое отношение</w:t>
            </w:r>
            <w:r w:rsidRPr="000509E4">
              <w:rPr>
                <w:i/>
                <w:sz w:val="24"/>
                <w:lang w:val="ru-RU"/>
              </w:rPr>
              <w:tab/>
            </w:r>
            <w:r w:rsidRPr="000509E4">
              <w:rPr>
                <w:i/>
                <w:sz w:val="24"/>
                <w:lang w:val="ru-RU"/>
              </w:rPr>
              <w:tab/>
              <w:t>к</w:t>
            </w:r>
            <w:r w:rsidRPr="000509E4">
              <w:rPr>
                <w:i/>
                <w:sz w:val="24"/>
                <w:lang w:val="ru-RU"/>
              </w:rPr>
              <w:tab/>
            </w:r>
            <w:r w:rsidRPr="000509E4">
              <w:rPr>
                <w:i/>
                <w:sz w:val="24"/>
                <w:lang w:val="ru-RU"/>
              </w:rPr>
              <w:tab/>
              <w:t>прочитанному/ прослушанному;</w:t>
            </w:r>
          </w:p>
          <w:p w:rsidR="00E86648" w:rsidRPr="000509E4" w:rsidRDefault="000509E4" w:rsidP="001371E4">
            <w:pPr>
              <w:pStyle w:val="TableParagraph"/>
              <w:numPr>
                <w:ilvl w:val="0"/>
                <w:numId w:val="864"/>
              </w:numPr>
              <w:tabs>
                <w:tab w:val="left" w:pos="387"/>
                <w:tab w:val="left" w:pos="1864"/>
                <w:tab w:val="left" w:pos="2660"/>
                <w:tab w:val="left" w:pos="4167"/>
              </w:tabs>
              <w:spacing w:before="4"/>
              <w:ind w:right="106" w:firstLine="0"/>
              <w:jc w:val="both"/>
              <w:rPr>
                <w:i/>
                <w:sz w:val="24"/>
                <w:lang w:val="ru-RU"/>
              </w:rPr>
            </w:pPr>
            <w:r w:rsidRPr="000509E4">
              <w:rPr>
                <w:i/>
                <w:sz w:val="24"/>
                <w:lang w:val="ru-RU"/>
              </w:rPr>
              <w:t>кратко</w:t>
            </w:r>
            <w:r w:rsidRPr="000509E4">
              <w:rPr>
                <w:i/>
                <w:sz w:val="24"/>
                <w:lang w:val="ru-RU"/>
              </w:rPr>
              <w:tab/>
              <w:t>высказываться</w:t>
            </w:r>
            <w:r w:rsidRPr="000509E4">
              <w:rPr>
                <w:i/>
                <w:sz w:val="24"/>
                <w:lang w:val="ru-RU"/>
              </w:rPr>
              <w:tab/>
              <w:t>без предварительной</w:t>
            </w:r>
            <w:r w:rsidRPr="000509E4">
              <w:rPr>
                <w:i/>
                <w:sz w:val="24"/>
                <w:lang w:val="ru-RU"/>
              </w:rPr>
              <w:tab/>
              <w:t>подготовки     на заданную тему в соответствии с предложенной ситуациейобщения;</w:t>
            </w:r>
          </w:p>
          <w:p w:rsidR="00E86648" w:rsidRPr="000509E4" w:rsidRDefault="000509E4" w:rsidP="001371E4">
            <w:pPr>
              <w:pStyle w:val="TableParagraph"/>
              <w:numPr>
                <w:ilvl w:val="0"/>
                <w:numId w:val="864"/>
              </w:numPr>
              <w:tabs>
                <w:tab w:val="left" w:pos="387"/>
                <w:tab w:val="left" w:pos="2031"/>
                <w:tab w:val="left" w:pos="3432"/>
              </w:tabs>
              <w:spacing w:before="26" w:line="274" w:lineRule="exact"/>
              <w:ind w:right="104" w:firstLine="0"/>
              <w:rPr>
                <w:i/>
                <w:sz w:val="24"/>
                <w:lang w:val="ru-RU"/>
              </w:rPr>
            </w:pPr>
            <w:r w:rsidRPr="000509E4">
              <w:rPr>
                <w:i/>
                <w:sz w:val="24"/>
                <w:lang w:val="ru-RU"/>
              </w:rPr>
              <w:t>кратко высказываться с опорой на нелинейный</w:t>
            </w:r>
            <w:r w:rsidRPr="000509E4">
              <w:rPr>
                <w:i/>
                <w:sz w:val="24"/>
                <w:lang w:val="ru-RU"/>
              </w:rPr>
              <w:tab/>
              <w:t>текст</w:t>
            </w:r>
            <w:r w:rsidRPr="000509E4">
              <w:rPr>
                <w:i/>
                <w:sz w:val="24"/>
                <w:lang w:val="ru-RU"/>
              </w:rPr>
              <w:tab/>
            </w:r>
            <w:r w:rsidRPr="000509E4">
              <w:rPr>
                <w:i/>
                <w:spacing w:val="-1"/>
                <w:sz w:val="24"/>
                <w:lang w:val="ru-RU"/>
              </w:rPr>
              <w:t>(таблицы,</w:t>
            </w:r>
          </w:p>
          <w:p w:rsidR="00E86648" w:rsidRPr="000509E4" w:rsidRDefault="000509E4">
            <w:pPr>
              <w:pStyle w:val="TableParagraph"/>
              <w:spacing w:line="273" w:lineRule="exact"/>
              <w:ind w:left="386"/>
              <w:rPr>
                <w:i/>
                <w:sz w:val="24"/>
                <w:lang w:val="ru-RU"/>
              </w:rPr>
            </w:pPr>
            <w:r w:rsidRPr="000509E4">
              <w:rPr>
                <w:i/>
                <w:sz w:val="24"/>
                <w:lang w:val="ru-RU"/>
              </w:rPr>
              <w:t>диаграммы, расписание и т. п.);</w:t>
            </w:r>
          </w:p>
          <w:p w:rsidR="00E86648" w:rsidRPr="000509E4" w:rsidRDefault="000509E4" w:rsidP="001371E4">
            <w:pPr>
              <w:pStyle w:val="TableParagraph"/>
              <w:numPr>
                <w:ilvl w:val="0"/>
                <w:numId w:val="864"/>
              </w:numPr>
              <w:tabs>
                <w:tab w:val="left" w:pos="387"/>
                <w:tab w:val="left" w:pos="2078"/>
                <w:tab w:val="left" w:pos="2460"/>
              </w:tabs>
              <w:spacing w:before="4" w:line="237" w:lineRule="auto"/>
              <w:ind w:right="1201" w:firstLine="0"/>
              <w:jc w:val="both"/>
              <w:rPr>
                <w:i/>
                <w:sz w:val="24"/>
                <w:lang w:val="ru-RU"/>
              </w:rPr>
            </w:pPr>
            <w:r w:rsidRPr="000509E4">
              <w:rPr>
                <w:i/>
                <w:sz w:val="24"/>
                <w:lang w:val="ru-RU"/>
              </w:rPr>
              <w:t>кратко</w:t>
            </w:r>
            <w:r w:rsidRPr="000509E4">
              <w:rPr>
                <w:i/>
                <w:sz w:val="24"/>
                <w:lang w:val="ru-RU"/>
              </w:rPr>
              <w:tab/>
            </w:r>
            <w:r w:rsidRPr="000509E4">
              <w:rPr>
                <w:i/>
                <w:sz w:val="24"/>
                <w:lang w:val="ru-RU"/>
              </w:rPr>
              <w:tab/>
              <w:t>излагать результаты</w:t>
            </w:r>
            <w:r w:rsidRPr="000509E4">
              <w:rPr>
                <w:i/>
                <w:sz w:val="24"/>
                <w:lang w:val="ru-RU"/>
              </w:rPr>
              <w:tab/>
              <w:t>выполненной проектнойработы.</w:t>
            </w:r>
          </w:p>
          <w:p w:rsidR="00E86648" w:rsidRPr="000509E4" w:rsidRDefault="000509E4" w:rsidP="001371E4">
            <w:pPr>
              <w:pStyle w:val="TableParagraph"/>
              <w:numPr>
                <w:ilvl w:val="0"/>
                <w:numId w:val="864"/>
              </w:numPr>
              <w:tabs>
                <w:tab w:val="left" w:pos="387"/>
                <w:tab w:val="left" w:pos="1880"/>
                <w:tab w:val="left" w:pos="3346"/>
                <w:tab w:val="left" w:pos="4384"/>
              </w:tabs>
              <w:spacing w:before="22" w:line="274" w:lineRule="exact"/>
              <w:ind w:right="108" w:firstLine="0"/>
              <w:rPr>
                <w:i/>
                <w:sz w:val="24"/>
                <w:lang w:val="ru-RU"/>
              </w:rPr>
            </w:pPr>
            <w:r w:rsidRPr="000509E4">
              <w:rPr>
                <w:i/>
                <w:sz w:val="24"/>
                <w:lang w:val="ru-RU"/>
              </w:rPr>
              <w:t>выделять</w:t>
            </w:r>
            <w:r w:rsidRPr="000509E4">
              <w:rPr>
                <w:i/>
                <w:sz w:val="24"/>
                <w:lang w:val="ru-RU"/>
              </w:rPr>
              <w:tab/>
              <w:t>основную</w:t>
            </w:r>
            <w:r w:rsidRPr="000509E4">
              <w:rPr>
                <w:i/>
                <w:sz w:val="24"/>
                <w:lang w:val="ru-RU"/>
              </w:rPr>
              <w:tab/>
              <w:t>тему</w:t>
            </w:r>
            <w:r w:rsidRPr="000509E4">
              <w:rPr>
                <w:i/>
                <w:sz w:val="24"/>
                <w:lang w:val="ru-RU"/>
              </w:rPr>
              <w:tab/>
              <w:t>в воспринимаемом на слухтексте;</w:t>
            </w:r>
          </w:p>
          <w:p w:rsidR="00E86648" w:rsidRPr="000509E4" w:rsidRDefault="000509E4" w:rsidP="001371E4">
            <w:pPr>
              <w:pStyle w:val="TableParagraph"/>
              <w:numPr>
                <w:ilvl w:val="0"/>
                <w:numId w:val="864"/>
              </w:numPr>
              <w:tabs>
                <w:tab w:val="left" w:pos="387"/>
                <w:tab w:val="left" w:pos="3034"/>
              </w:tabs>
              <w:spacing w:before="4" w:line="237" w:lineRule="auto"/>
              <w:ind w:left="386" w:right="766" w:hanging="283"/>
              <w:rPr>
                <w:i/>
                <w:sz w:val="24"/>
                <w:lang w:val="ru-RU"/>
              </w:rPr>
            </w:pPr>
            <w:r w:rsidRPr="000509E4">
              <w:rPr>
                <w:i/>
                <w:sz w:val="24"/>
                <w:lang w:val="ru-RU"/>
              </w:rPr>
              <w:t>использовать контекстуальную илиязыковую</w:t>
            </w:r>
            <w:r w:rsidRPr="000509E4">
              <w:rPr>
                <w:i/>
                <w:sz w:val="24"/>
                <w:lang w:val="ru-RU"/>
              </w:rPr>
              <w:tab/>
              <w:t>догадку при восприятии на слухтекстов,</w:t>
            </w:r>
          </w:p>
          <w:p w:rsidR="00E86648" w:rsidRDefault="000509E4">
            <w:pPr>
              <w:pStyle w:val="TableParagraph"/>
              <w:jc w:val="both"/>
              <w:rPr>
                <w:i/>
                <w:sz w:val="24"/>
              </w:rPr>
            </w:pPr>
            <w:r>
              <w:rPr>
                <w:i/>
                <w:sz w:val="24"/>
              </w:rPr>
              <w:t>содержащих незнакомые слова.</w:t>
            </w:r>
          </w:p>
          <w:p w:rsidR="00E86648" w:rsidRPr="000509E4" w:rsidRDefault="000509E4" w:rsidP="001371E4">
            <w:pPr>
              <w:pStyle w:val="TableParagraph"/>
              <w:numPr>
                <w:ilvl w:val="0"/>
                <w:numId w:val="864"/>
              </w:numPr>
              <w:tabs>
                <w:tab w:val="left" w:pos="387"/>
                <w:tab w:val="left" w:pos="3465"/>
                <w:tab w:val="left" w:pos="4320"/>
              </w:tabs>
              <w:spacing w:before="7" w:line="237" w:lineRule="auto"/>
              <w:ind w:right="98" w:firstLine="0"/>
              <w:jc w:val="right"/>
              <w:rPr>
                <w:i/>
                <w:sz w:val="24"/>
                <w:lang w:val="ru-RU"/>
              </w:rPr>
            </w:pPr>
            <w:r w:rsidRPr="000509E4">
              <w:rPr>
                <w:i/>
                <w:sz w:val="24"/>
                <w:lang w:val="ru-RU"/>
              </w:rPr>
              <w:t>устанавливать</w:t>
            </w:r>
            <w:r w:rsidRPr="000509E4">
              <w:rPr>
                <w:i/>
                <w:sz w:val="24"/>
                <w:lang w:val="ru-RU"/>
              </w:rPr>
              <w:tab/>
            </w:r>
            <w:r w:rsidRPr="000509E4">
              <w:rPr>
                <w:i/>
                <w:spacing w:val="-1"/>
                <w:sz w:val="24"/>
                <w:lang w:val="ru-RU"/>
              </w:rPr>
              <w:t xml:space="preserve">причинно- </w:t>
            </w:r>
            <w:r w:rsidRPr="000509E4">
              <w:rPr>
                <w:i/>
                <w:sz w:val="24"/>
                <w:lang w:val="ru-RU"/>
              </w:rPr>
              <w:t>следственнуювзаимосвязьфактов</w:t>
            </w:r>
            <w:r w:rsidRPr="000509E4">
              <w:rPr>
                <w:i/>
                <w:sz w:val="24"/>
                <w:lang w:val="ru-RU"/>
              </w:rPr>
              <w:tab/>
              <w:t>и событий,   изложенных   в  несложном</w:t>
            </w:r>
          </w:p>
          <w:p w:rsidR="00E86648" w:rsidRDefault="000509E4">
            <w:pPr>
              <w:pStyle w:val="TableParagraph"/>
              <w:jc w:val="both"/>
              <w:rPr>
                <w:i/>
                <w:sz w:val="24"/>
              </w:rPr>
            </w:pPr>
            <w:r>
              <w:rPr>
                <w:i/>
                <w:sz w:val="24"/>
              </w:rPr>
              <w:t>аутентичном тексте;</w:t>
            </w:r>
          </w:p>
        </w:tc>
      </w:tr>
    </w:tbl>
    <w:p w:rsidR="00E86648" w:rsidRDefault="00E86648">
      <w:pPr>
        <w:jc w:val="both"/>
        <w:rPr>
          <w:sz w:val="24"/>
        </w:rPr>
        <w:sectPr w:rsidR="00E86648">
          <w:pgSz w:w="11930" w:h="16860"/>
          <w:pgMar w:top="820" w:right="220" w:bottom="500" w:left="640" w:header="0" w:footer="302" w:gutter="0"/>
          <w:cols w:space="720"/>
        </w:sectPr>
      </w:pPr>
    </w:p>
    <w:p w:rsidR="00E86648" w:rsidRDefault="00157DB2">
      <w:pPr>
        <w:pStyle w:val="a3"/>
        <w:spacing w:before="48" w:line="276" w:lineRule="exact"/>
        <w:ind w:left="231"/>
        <w:jc w:val="both"/>
      </w:pPr>
      <w:r>
        <w:rPr>
          <w:noProof/>
          <w:lang w:val="ru-RU" w:eastAsia="ru-RU"/>
        </w:rPr>
        <w:lastRenderedPageBreak/>
        <mc:AlternateContent>
          <mc:Choice Requires="wpg">
            <w:drawing>
              <wp:anchor distT="0" distB="0" distL="114300" distR="114300" simplePos="0" relativeHeight="502728776" behindDoc="1" locked="0" layoutInCell="1" allowOverlap="1">
                <wp:simplePos x="0" y="0"/>
                <wp:positionH relativeFrom="page">
                  <wp:posOffset>478155</wp:posOffset>
                </wp:positionH>
                <wp:positionV relativeFrom="page">
                  <wp:posOffset>568325</wp:posOffset>
                </wp:positionV>
                <wp:extent cx="6790055" cy="9482455"/>
                <wp:effectExtent l="1905" t="6350" r="8890" b="7620"/>
                <wp:wrapNone/>
                <wp:docPr id="374"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055" cy="9482455"/>
                          <a:chOff x="753" y="895"/>
                          <a:chExt cx="10693" cy="14933"/>
                        </a:xfrm>
                      </wpg:grpSpPr>
                      <wps:wsp>
                        <wps:cNvPr id="375" name="Line 381"/>
                        <wps:cNvCnPr/>
                        <wps:spPr bwMode="auto">
                          <a:xfrm>
                            <a:off x="768" y="905"/>
                            <a:ext cx="61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6" name="Line 380"/>
                        <wps:cNvCnPr/>
                        <wps:spPr bwMode="auto">
                          <a:xfrm>
                            <a:off x="6973" y="905"/>
                            <a:ext cx="44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7" name="Line 379"/>
                        <wps:cNvCnPr/>
                        <wps:spPr bwMode="auto">
                          <a:xfrm>
                            <a:off x="763"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8" name="Line 378"/>
                        <wps:cNvCnPr/>
                        <wps:spPr bwMode="auto">
                          <a:xfrm>
                            <a:off x="758"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9" name="Line 377"/>
                        <wps:cNvCnPr/>
                        <wps:spPr bwMode="auto">
                          <a:xfrm>
                            <a:off x="758"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0" name="Line 376"/>
                        <wps:cNvCnPr/>
                        <wps:spPr bwMode="auto">
                          <a:xfrm>
                            <a:off x="768" y="15823"/>
                            <a:ext cx="61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1" name="Line 375"/>
                        <wps:cNvCnPr/>
                        <wps:spPr bwMode="auto">
                          <a:xfrm>
                            <a:off x="6969"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2" name="Line 374"/>
                        <wps:cNvCnPr/>
                        <wps:spPr bwMode="auto">
                          <a:xfrm>
                            <a:off x="6964" y="15823"/>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3" name="Line 373"/>
                        <wps:cNvCnPr/>
                        <wps:spPr bwMode="auto">
                          <a:xfrm>
                            <a:off x="6973" y="15823"/>
                            <a:ext cx="44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4" name="Line 372"/>
                        <wps:cNvCnPr/>
                        <wps:spPr bwMode="auto">
                          <a:xfrm>
                            <a:off x="11436"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5" name="Line 371"/>
                        <wps:cNvCnPr/>
                        <wps:spPr bwMode="auto">
                          <a:xfrm>
                            <a:off x="11431"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6" name="Line 370"/>
                        <wps:cNvCnPr/>
                        <wps:spPr bwMode="auto">
                          <a:xfrm>
                            <a:off x="11431"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37.65pt;margin-top:44.75pt;width:534.65pt;height:746.65pt;z-index:-587704;mso-position-horizontal-relative:page;mso-position-vertical-relative:page" coordorigin="753,895" coordsize="10693,1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aapQMAAAUgAAAOAAAAZHJzL2Uyb0RvYy54bWzsWW1vmzAQ/j5p/8HiewoEwpuaVFNe+qXb&#10;KnX7AS4YggY2smnTatp/3/lMWJJm2pZIk7aSD8Rgc9zL4zvf3eXVU12RRyZVKfjUci8cizCeiqzk&#10;xdT6/Gk1iiyiWsozWgnOptYzU9bV7O2by02TsLFYiypjkgARrpJNM7XWbdsktq3SNaupuhAN4zCZ&#10;C1nTFm5lYWeSboB6XdljxwnsjZBZI0XKlIKnCzNpzZB+nrO0/ZjnirWkmlrAW4tXidd7fbVnlzQp&#10;JG3WZdqxQU/goqYlh4/2pBa0peRBli9I1WUqhRJ5e5GK2hZ5XqYMZQBpXOdAmmspHhqUpUg2RdOr&#10;CVR7oKeTyaYfHm8lKbOp5YW+RTitwUj4XeIFsVbPpikSWHUtm7vmVhoZYXgj0i8Kpu3DeX1fmMXk&#10;fvNeZECQPrQC1fOUy1qTAMHJE1rhubcCe2pJCg+DMHacycQiKczFfjT24QbtlK7BmPq9cOJZBGaj&#10;uJ9Zdm+7ThDDpH7X9WPP02/aNDEfRmY75rRkgDn1Q63qPLXerWnD0FpKK6xXK0hi1HpTcka8yDVa&#10;xUVzfitRxypRoN1fKiwMYD9ptTid4L3S3DgwUiOme4lp0kjVXjNREz2YWhUwgaagjzeqNcrZLtGW&#10;4WJVVhWqu+JkA+ZwgLKeUaIqMz2JN7K4n1eSPFK9sfDXaXpvGQCYZ0hszWi27MYtLSszBj4rrumB&#10;HMBONzI752vsxMtoGfkjfxwsR76zWIzereb+KFi54WThLebzhftNs+b6ybrMMsY1d9td7Pq/Z87O&#10;n5j91+/jXg32PnUEEzC7/UemAVbGfgZT9yJ7RrPic0DYX4MaQGAPaogFzRzg8U+hFsSh2WQvsOb7&#10;E0Ch3mED1jBwAUReH9bCfayFXbA4CWthsIVaF5G3bg1CdufJ3WjPkw9+beeUdDT6/09+DdzNrl8L&#10;EQsn+rVQOy99OphEYzwdYPDBk4fbwW1wa6/XrcUHUAvPOa0NUBtOa7z4SWIQgbfZ82rBOVDrEoMj&#10;Xi0YUoMhNYCscx9smD+eGEKDGEoDJg0dzmtDHmrS252SRzQ+AJt/hmcDsEFh6viBDVA4pKGvuuQR&#10;QeK4F0TxSH+yX+tKHkei6FD0GApsXtSXyE0tNxyf4dhc1/egYIfV3CGMDmH0ZRg96ByE53QONNrg&#10;DHg8jg6Fj1ffO4gOegchuqQTA+kAtn+1UYUdUug1Y3+r64vrZvbuPYx3u/ez7wAAAP//AwBQSwME&#10;FAAGAAgAAAAhAM3wus/iAAAACwEAAA8AAABkcnMvZG93bnJldi54bWxMj0FvgkAQhe9N+h8206S3&#10;uqBiKWUxxrQ9GZNqE+NthBGI7CxhV8B/3/XU3t7kvbz3TbocdSN66mxtWEE4CUAQ56aouVTws/98&#10;iUFYh1xgY5gU3MjCMnt8SDEpzMDf1O9cKXwJ2wQVVM61iZQ2r0ijnZiW2Htn02l0/uxKWXQ4+HLd&#10;yGkQLKTGmv1ChS2tK8ovu6tW8DXgsJqFH/3mcl7fjvtoe9iEpNTz07h6B+FodH9huON7dMg808lc&#10;ubCiUfAazXxSQfwWgbj74Xy+AHHyKoqnMcgslf9/yH4BAAD//wMAUEsBAi0AFAAGAAgAAAAhALaD&#10;OJL+AAAA4QEAABMAAAAAAAAAAAAAAAAAAAAAAFtDb250ZW50X1R5cGVzXS54bWxQSwECLQAUAAYA&#10;CAAAACEAOP0h/9YAAACUAQAACwAAAAAAAAAAAAAAAAAvAQAAX3JlbHMvLnJlbHNQSwECLQAUAAYA&#10;CAAAACEAlrL2mqUDAAAFIAAADgAAAAAAAAAAAAAAAAAuAgAAZHJzL2Uyb0RvYy54bWxQSwECLQAU&#10;AAYACAAAACEAzfC6z+IAAAALAQAADwAAAAAAAAAAAAAAAAD/BQAAZHJzL2Rvd25yZXYueG1sUEsF&#10;BgAAAAAEAAQA8wAAAA4HAAAAAA==&#10;">
                <v:line id="Line 381" o:spid="_x0000_s1027" style="position:absolute;visibility:visible;mso-wrap-style:square" from="768,905" to="696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0OcUAAADcAAAADwAAAGRycy9kb3ducmV2LnhtbESPQWvCQBSE7wX/w/KE3urGF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c0OcUAAADcAAAADwAAAAAAAAAA&#10;AAAAAAChAgAAZHJzL2Rvd25yZXYueG1sUEsFBgAAAAAEAAQA+QAAAJMDAAAAAA==&#10;" strokeweight=".48pt"/>
                <v:line id="Line 380" o:spid="_x0000_s1028" style="position:absolute;visibility:visible;mso-wrap-style:square" from="6973,905" to="114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line id="Line 379" o:spid="_x0000_s1029" style="position:absolute;visibility:visible;mso-wrap-style:square" from="763,900" to="763,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P1cQAAADcAAAADwAAAGRycy9kb3ducmV2LnhtbESPzWrDMBCE74G8g9hAb4ncF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Q/VxAAAANwAAAAPAAAAAAAAAAAA&#10;AAAAAKECAABkcnMvZG93bnJldi54bWxQSwUGAAAAAAQABAD5AAAAkgMAAAAA&#10;" strokeweight=".48pt"/>
                <v:line id="Line 378" o:spid="_x0000_s1030" style="position:absolute;visibility:visible;mso-wrap-style:square" from="758,15823" to="768,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bp8EAAADcAAAADwAAAGRycy9kb3ducmV2LnhtbERPyWrDMBC9B/IPYgq9JXJbiI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punwQAAANwAAAAPAAAAAAAAAAAAAAAA&#10;AKECAABkcnMvZG93bnJldi54bWxQSwUGAAAAAAQABAD5AAAAjwMAAAAA&#10;" strokeweight=".48pt"/>
                <v:line id="Line 377" o:spid="_x0000_s1031" style="position:absolute;visibility:visible;mso-wrap-style:square" from="758,15823" to="768,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PMUAAADcAAAADwAAAGRycy9kb3ducmV2LnhtbESPzWrDMBCE74W+g9hCb43cBurEiRLa&#10;QpKCT/mB5LhIG8vUWhlLsd23rwqFHoeZ+YZZrkfXiJ66UHtW8DzJQBBrb2quFJyOm6cZiBCRDTae&#10;ScE3BViv7u+WWBg/8J76Q6xEgnAoUIGNsS2kDNqSwzDxLXHyrr5zGJPsKmk6HBLcNfIly16lw5rT&#10;gsWWPizpr8PNKeh35aUvc496dy7frd5s63zYKvX4ML4tQEQa43/4r/1pFEz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o+PMUAAADcAAAADwAAAAAAAAAA&#10;AAAAAAChAgAAZHJzL2Rvd25yZXYueG1sUEsFBgAAAAAEAAQA+QAAAJMDAAAAAA==&#10;" strokeweight=".48pt"/>
                <v:line id="Line 376" o:spid="_x0000_s1032" style="position:absolute;visibility:visible;mso-wrap-style:square" from="768,15823" to="6964,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nhsEAAADcAAAADwAAAGRycy9kb3ducmV2LnhtbERPz2vCMBS+D/wfwhO8zdQJ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eeGwQAAANwAAAAPAAAAAAAAAAAAAAAA&#10;AKECAABkcnMvZG93bnJldi54bWxQSwUGAAAAAAQABAD5AAAAjwMAAAAA&#10;" strokeweight=".48pt"/>
                <v:line id="Line 375" o:spid="_x0000_s1033" style="position:absolute;visibility:visible;mso-wrap-style:square" from="6969,900" to="6969,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CHcUAAADcAAAADwAAAGRycy9kb3ducmV2LnhtbESPT2sCMRTE74LfITyhN83ags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lCHcUAAADcAAAADwAAAAAAAAAA&#10;AAAAAAChAgAAZHJzL2Rvd25yZXYueG1sUEsFBgAAAAAEAAQA+QAAAJMDAAAAAA==&#10;" strokeweight=".48pt"/>
                <v:line id="Line 374" o:spid="_x0000_s1034" style="position:absolute;visibility:visible;mso-wrap-style:square" from="6964,15823" to="6973,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casQAAADcAAAADwAAAGRycy9kb3ducmV2LnhtbESPQWsCMRSE7wX/Q3iF3mq2F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9xqxAAAANwAAAAPAAAAAAAAAAAA&#10;AAAAAKECAABkcnMvZG93bnJldi54bWxQSwUGAAAAAAQABAD5AAAAkgMAAAAA&#10;" strokeweight=".48pt"/>
                <v:line id="Line 373" o:spid="_x0000_s1035" style="position:absolute;visibility:visible;mso-wrap-style:square" from="6973,15823" to="11431,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d58cQAAADcAAAADwAAAGRycy9kb3ducmV2LnhtbESPQWsCMRSE7wX/Q3hCbzWrQp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3nxxAAAANwAAAAPAAAAAAAAAAAA&#10;AAAAAKECAABkcnMvZG93bnJldi54bWxQSwUGAAAAAAQABAD5AAAAkgMAAAAA&#10;" strokeweight=".48pt"/>
                <v:line id="Line 372" o:spid="_x0000_s1036" style="position:absolute;visibility:visible;mso-wrap-style:square" from="11436,900" to="11436,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hhcUAAADcAAAADwAAAGRycy9kb3ducmV2LnhtbESPzWrDMBCE74W8g9hAb43cN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7hhcUAAADcAAAADwAAAAAAAAAA&#10;AAAAAAChAgAAZHJzL2Rvd25yZXYueG1sUEsFBgAAAAAEAAQA+QAAAJMDAAAAAA==&#10;" strokeweight=".48pt"/>
                <v:line id="Line 371" o:spid="_x0000_s1037" style="position:absolute;visibility:visible;mso-wrap-style:square" from="11431,15823" to="11441,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EHsUAAADcAAAADwAAAGRycy9kb3ducmV2LnhtbESPzWrDMBCE74W8g9hAb43cl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EHsUAAADcAAAADwAAAAAAAAAA&#10;AAAAAAChAgAAZHJzL2Rvd25yZXYueG1sUEsFBgAAAAAEAAQA+QAAAJMDAAAAAA==&#10;" strokeweight=".48pt"/>
                <v:line id="Line 370" o:spid="_x0000_s1038" style="position:absolute;visibility:visible;mso-wrap-style:square" from="11431,15823" to="11441,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aacQAAADcAAAADwAAAGRycy9kb3ducmV2LnhtbESPQWvCQBSE70L/w/IEb7qxgk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NppxAAAANwAAAAPAAAAAAAAAAAA&#10;AAAAAKECAABkcnMvZG93bnJldi54bWxQSwUGAAAAAAQABAD5AAAAkgMAAAAA&#10;" strokeweight=".48pt"/>
                <w10:wrap anchorx="page" anchory="page"/>
              </v:group>
            </w:pict>
          </mc:Fallback>
        </mc:AlternateContent>
      </w:r>
      <w:r w:rsidR="000509E4">
        <w:t>демонстрируя понимание прочитанного.</w:t>
      </w:r>
    </w:p>
    <w:p w:rsidR="00E86648" w:rsidRPr="000509E4" w:rsidRDefault="000509E4" w:rsidP="001371E4">
      <w:pPr>
        <w:pStyle w:val="a4"/>
        <w:numPr>
          <w:ilvl w:val="0"/>
          <w:numId w:val="863"/>
        </w:numPr>
        <w:tabs>
          <w:tab w:val="left" w:pos="515"/>
        </w:tabs>
        <w:ind w:right="13" w:firstLine="0"/>
        <w:jc w:val="both"/>
        <w:rPr>
          <w:sz w:val="24"/>
          <w:lang w:val="ru-RU"/>
        </w:rPr>
      </w:pPr>
      <w:r w:rsidRPr="000509E4">
        <w:rPr>
          <w:sz w:val="24"/>
          <w:lang w:val="ru-RU"/>
        </w:rPr>
        <w:t>заполнять анкеты и формуляры, сообщая о себе основные сведения (имя, фамилия, пол, возраст, гражданство, национальность, адрес и т.д.);</w:t>
      </w:r>
    </w:p>
    <w:p w:rsidR="00E86648" w:rsidRPr="000509E4" w:rsidRDefault="000509E4" w:rsidP="001371E4">
      <w:pPr>
        <w:pStyle w:val="a4"/>
        <w:numPr>
          <w:ilvl w:val="0"/>
          <w:numId w:val="863"/>
        </w:numPr>
        <w:tabs>
          <w:tab w:val="left" w:pos="515"/>
        </w:tabs>
        <w:spacing w:before="4"/>
        <w:ind w:right="11" w:firstLine="0"/>
        <w:jc w:val="both"/>
        <w:rPr>
          <w:sz w:val="24"/>
          <w:lang w:val="ru-RU"/>
        </w:rPr>
      </w:pPr>
      <w:r w:rsidRPr="000509E4">
        <w:rPr>
          <w:sz w:val="24"/>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включаяадрес);</w:t>
      </w:r>
    </w:p>
    <w:p w:rsidR="00E86648" w:rsidRPr="000509E4" w:rsidRDefault="000509E4" w:rsidP="001371E4">
      <w:pPr>
        <w:pStyle w:val="a4"/>
        <w:numPr>
          <w:ilvl w:val="0"/>
          <w:numId w:val="863"/>
        </w:numPr>
        <w:tabs>
          <w:tab w:val="left" w:pos="515"/>
        </w:tabs>
        <w:spacing w:before="4"/>
        <w:ind w:right="6" w:firstLine="0"/>
        <w:jc w:val="both"/>
        <w:rPr>
          <w:sz w:val="24"/>
          <w:lang w:val="ru-RU"/>
        </w:rPr>
      </w:pPr>
      <w:r w:rsidRPr="000509E4">
        <w:rPr>
          <w:sz w:val="24"/>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E86648" w:rsidRPr="000509E4" w:rsidRDefault="000509E4" w:rsidP="001371E4">
      <w:pPr>
        <w:pStyle w:val="a4"/>
        <w:numPr>
          <w:ilvl w:val="0"/>
          <w:numId w:val="863"/>
        </w:numPr>
        <w:tabs>
          <w:tab w:val="left" w:pos="515"/>
        </w:tabs>
        <w:spacing w:before="33" w:line="274" w:lineRule="exact"/>
        <w:ind w:right="15" w:firstLine="0"/>
        <w:jc w:val="both"/>
        <w:rPr>
          <w:sz w:val="24"/>
          <w:lang w:val="ru-RU"/>
        </w:rPr>
      </w:pPr>
      <w:r w:rsidRPr="000509E4">
        <w:rPr>
          <w:sz w:val="24"/>
          <w:lang w:val="ru-RU"/>
        </w:rPr>
        <w:t>писать небольшие письменные высказывания с опорой на образец/план.</w:t>
      </w:r>
    </w:p>
    <w:p w:rsidR="00E86648" w:rsidRDefault="000509E4" w:rsidP="001371E4">
      <w:pPr>
        <w:pStyle w:val="a4"/>
        <w:numPr>
          <w:ilvl w:val="0"/>
          <w:numId w:val="863"/>
        </w:numPr>
        <w:tabs>
          <w:tab w:val="left" w:pos="515"/>
        </w:tabs>
        <w:spacing w:line="285" w:lineRule="exact"/>
        <w:ind w:left="514" w:hanging="283"/>
        <w:jc w:val="both"/>
        <w:rPr>
          <w:sz w:val="24"/>
        </w:rPr>
      </w:pPr>
      <w:r>
        <w:rPr>
          <w:sz w:val="24"/>
        </w:rPr>
        <w:t>правильно писать изученныеслова;</w:t>
      </w:r>
    </w:p>
    <w:p w:rsidR="00E86648" w:rsidRPr="000509E4" w:rsidRDefault="000509E4" w:rsidP="001371E4">
      <w:pPr>
        <w:pStyle w:val="a4"/>
        <w:numPr>
          <w:ilvl w:val="0"/>
          <w:numId w:val="863"/>
        </w:numPr>
        <w:tabs>
          <w:tab w:val="left" w:pos="515"/>
        </w:tabs>
        <w:ind w:right="2" w:firstLine="0"/>
        <w:jc w:val="both"/>
        <w:rPr>
          <w:sz w:val="24"/>
          <w:lang w:val="ru-RU"/>
        </w:rPr>
      </w:pPr>
      <w:r w:rsidRPr="000509E4">
        <w:rPr>
          <w:sz w:val="24"/>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восклицательногопредложения;</w:t>
      </w:r>
    </w:p>
    <w:p w:rsidR="00E86648" w:rsidRPr="000509E4" w:rsidRDefault="000509E4" w:rsidP="001371E4">
      <w:pPr>
        <w:pStyle w:val="a4"/>
        <w:numPr>
          <w:ilvl w:val="0"/>
          <w:numId w:val="863"/>
        </w:numPr>
        <w:tabs>
          <w:tab w:val="left" w:pos="515"/>
        </w:tabs>
        <w:spacing w:before="7" w:line="237" w:lineRule="auto"/>
        <w:ind w:right="11" w:firstLine="0"/>
        <w:jc w:val="both"/>
        <w:rPr>
          <w:sz w:val="24"/>
          <w:lang w:val="ru-RU"/>
        </w:rPr>
      </w:pPr>
      <w:r w:rsidRPr="000509E4">
        <w:rPr>
          <w:sz w:val="24"/>
          <w:lang w:val="ru-RU"/>
        </w:rPr>
        <w:t>расставлять в личном письме знаки препинания, диктуемые его форматом, в соответствии с нормами, принятыми в стране изучаемогоязыка.</w:t>
      </w:r>
    </w:p>
    <w:p w:rsidR="00E86648" w:rsidRPr="000509E4" w:rsidRDefault="000509E4" w:rsidP="001371E4">
      <w:pPr>
        <w:pStyle w:val="a4"/>
        <w:numPr>
          <w:ilvl w:val="0"/>
          <w:numId w:val="863"/>
        </w:numPr>
        <w:tabs>
          <w:tab w:val="left" w:pos="515"/>
        </w:tabs>
        <w:spacing w:before="5" w:line="237" w:lineRule="auto"/>
        <w:ind w:right="11" w:firstLine="0"/>
        <w:jc w:val="both"/>
        <w:rPr>
          <w:sz w:val="24"/>
          <w:lang w:val="ru-RU"/>
        </w:rPr>
      </w:pPr>
      <w:r w:rsidRPr="000509E4">
        <w:rPr>
          <w:sz w:val="24"/>
          <w:lang w:val="ru-RU"/>
        </w:rPr>
        <w:t>различать на слух и адекватно, без фонематических ошибок, ведущих к сбою коммуникации, произносить слова изучаемого иностранногоязыка;</w:t>
      </w:r>
    </w:p>
    <w:p w:rsidR="00E86648" w:rsidRPr="000509E4" w:rsidRDefault="000509E4" w:rsidP="001371E4">
      <w:pPr>
        <w:pStyle w:val="a4"/>
        <w:numPr>
          <w:ilvl w:val="0"/>
          <w:numId w:val="863"/>
        </w:numPr>
        <w:tabs>
          <w:tab w:val="left" w:pos="515"/>
        </w:tabs>
        <w:spacing w:before="3"/>
        <w:ind w:left="514" w:hanging="283"/>
        <w:jc w:val="both"/>
        <w:rPr>
          <w:sz w:val="24"/>
          <w:lang w:val="ru-RU"/>
        </w:rPr>
      </w:pPr>
      <w:r w:rsidRPr="000509E4">
        <w:rPr>
          <w:sz w:val="24"/>
          <w:lang w:val="ru-RU"/>
        </w:rPr>
        <w:t>соблюдать правильное ударение в изученныхсловах;</w:t>
      </w:r>
    </w:p>
    <w:p w:rsidR="00E86648" w:rsidRPr="000509E4" w:rsidRDefault="000509E4" w:rsidP="001371E4">
      <w:pPr>
        <w:pStyle w:val="a4"/>
        <w:numPr>
          <w:ilvl w:val="0"/>
          <w:numId w:val="863"/>
        </w:numPr>
        <w:tabs>
          <w:tab w:val="left" w:pos="515"/>
        </w:tabs>
        <w:spacing w:before="23" w:line="274" w:lineRule="exact"/>
        <w:ind w:right="16" w:firstLine="0"/>
        <w:jc w:val="both"/>
        <w:rPr>
          <w:sz w:val="24"/>
          <w:lang w:val="ru-RU"/>
        </w:rPr>
      </w:pPr>
      <w:r w:rsidRPr="000509E4">
        <w:rPr>
          <w:sz w:val="24"/>
          <w:lang w:val="ru-RU"/>
        </w:rPr>
        <w:t>различать коммуникативные типы предложений по их интонации;</w:t>
      </w:r>
    </w:p>
    <w:p w:rsidR="00E86648" w:rsidRPr="000509E4" w:rsidRDefault="000509E4" w:rsidP="001371E4">
      <w:pPr>
        <w:pStyle w:val="a4"/>
        <w:numPr>
          <w:ilvl w:val="0"/>
          <w:numId w:val="863"/>
        </w:numPr>
        <w:tabs>
          <w:tab w:val="left" w:pos="515"/>
        </w:tabs>
        <w:spacing w:line="293" w:lineRule="exact"/>
        <w:ind w:left="514" w:hanging="283"/>
        <w:jc w:val="both"/>
        <w:rPr>
          <w:sz w:val="24"/>
          <w:lang w:val="ru-RU"/>
        </w:rPr>
      </w:pPr>
      <w:r w:rsidRPr="000509E4">
        <w:rPr>
          <w:sz w:val="24"/>
          <w:lang w:val="ru-RU"/>
        </w:rPr>
        <w:t>членить предложение на смысловыегруппы;</w:t>
      </w:r>
    </w:p>
    <w:p w:rsidR="00E86648" w:rsidRPr="000509E4" w:rsidRDefault="000509E4" w:rsidP="001371E4">
      <w:pPr>
        <w:pStyle w:val="a4"/>
        <w:numPr>
          <w:ilvl w:val="0"/>
          <w:numId w:val="863"/>
        </w:numPr>
        <w:tabs>
          <w:tab w:val="left" w:pos="515"/>
        </w:tabs>
        <w:spacing w:before="1"/>
        <w:ind w:right="7" w:firstLine="0"/>
        <w:jc w:val="both"/>
        <w:rPr>
          <w:sz w:val="24"/>
          <w:lang w:val="ru-RU"/>
        </w:rPr>
      </w:pPr>
      <w:r w:rsidRPr="000509E4">
        <w:rPr>
          <w:sz w:val="24"/>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служебныхсловах.</w:t>
      </w:r>
    </w:p>
    <w:p w:rsidR="00E86648" w:rsidRPr="000509E4" w:rsidRDefault="000509E4" w:rsidP="001371E4">
      <w:pPr>
        <w:pStyle w:val="a4"/>
        <w:numPr>
          <w:ilvl w:val="0"/>
          <w:numId w:val="863"/>
        </w:numPr>
        <w:tabs>
          <w:tab w:val="left" w:pos="515"/>
        </w:tabs>
        <w:spacing w:before="4"/>
        <w:ind w:firstLine="0"/>
        <w:jc w:val="both"/>
        <w:rPr>
          <w:sz w:val="24"/>
          <w:lang w:val="ru-RU"/>
        </w:rPr>
      </w:pPr>
      <w:r w:rsidRPr="000509E4">
        <w:rPr>
          <w:sz w:val="24"/>
          <w:lang w:val="ru-RU"/>
        </w:rPr>
        <w:t>узнавать в письменном и звучащем тексте изученные лексические единицы (слова, словосочетания, реплики- клише речевого этикета), в том числе многозначные в пределах тематики основнойшколы;</w:t>
      </w:r>
    </w:p>
    <w:p w:rsidR="00E86648" w:rsidRPr="000509E4" w:rsidRDefault="000509E4" w:rsidP="001371E4">
      <w:pPr>
        <w:pStyle w:val="a4"/>
        <w:numPr>
          <w:ilvl w:val="0"/>
          <w:numId w:val="863"/>
        </w:numPr>
        <w:tabs>
          <w:tab w:val="left" w:pos="515"/>
        </w:tabs>
        <w:spacing w:before="4"/>
        <w:ind w:right="6" w:firstLine="0"/>
        <w:jc w:val="both"/>
        <w:rPr>
          <w:sz w:val="24"/>
          <w:lang w:val="ru-RU"/>
        </w:rPr>
      </w:pPr>
      <w:r w:rsidRPr="000509E4">
        <w:rPr>
          <w:sz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коммуникативнойзадачей;</w:t>
      </w:r>
    </w:p>
    <w:p w:rsidR="00E86648" w:rsidRPr="000509E4" w:rsidRDefault="000509E4" w:rsidP="001371E4">
      <w:pPr>
        <w:pStyle w:val="a4"/>
        <w:numPr>
          <w:ilvl w:val="0"/>
          <w:numId w:val="863"/>
        </w:numPr>
        <w:tabs>
          <w:tab w:val="left" w:pos="515"/>
        </w:tabs>
        <w:spacing w:before="33" w:line="274" w:lineRule="exact"/>
        <w:ind w:right="6" w:firstLine="0"/>
        <w:jc w:val="both"/>
        <w:rPr>
          <w:sz w:val="24"/>
          <w:lang w:val="ru-RU"/>
        </w:rPr>
      </w:pPr>
      <w:r w:rsidRPr="000509E4">
        <w:rPr>
          <w:sz w:val="24"/>
          <w:lang w:val="ru-RU"/>
        </w:rPr>
        <w:t>соблюдать существующие в английском языке нормы лексическойсочетаемости;</w:t>
      </w:r>
    </w:p>
    <w:p w:rsidR="00E86648" w:rsidRPr="000509E4" w:rsidRDefault="000509E4" w:rsidP="001371E4">
      <w:pPr>
        <w:pStyle w:val="a4"/>
        <w:numPr>
          <w:ilvl w:val="0"/>
          <w:numId w:val="863"/>
        </w:numPr>
        <w:tabs>
          <w:tab w:val="left" w:pos="515"/>
        </w:tabs>
        <w:spacing w:before="14" w:line="274" w:lineRule="exact"/>
        <w:ind w:right="16" w:firstLine="0"/>
        <w:jc w:val="both"/>
        <w:rPr>
          <w:sz w:val="24"/>
          <w:lang w:val="ru-RU"/>
        </w:rPr>
      </w:pPr>
      <w:r w:rsidRPr="000509E4">
        <w:rPr>
          <w:sz w:val="24"/>
          <w:lang w:val="ru-RU"/>
        </w:rPr>
        <w:t>распознавать и образовывать родственные слова с использованием словосложения и конверсии в  пределах</w:t>
      </w:r>
    </w:p>
    <w:p w:rsidR="00E86648" w:rsidRPr="000509E4" w:rsidRDefault="000509E4" w:rsidP="001371E4">
      <w:pPr>
        <w:pStyle w:val="a4"/>
        <w:numPr>
          <w:ilvl w:val="0"/>
          <w:numId w:val="862"/>
        </w:numPr>
        <w:tabs>
          <w:tab w:val="left" w:pos="452"/>
          <w:tab w:val="left" w:pos="2893"/>
          <w:tab w:val="left" w:pos="4199"/>
        </w:tabs>
        <w:spacing w:before="55" w:line="237" w:lineRule="auto"/>
        <w:ind w:right="235" w:firstLine="0"/>
        <w:jc w:val="both"/>
        <w:rPr>
          <w:i/>
          <w:sz w:val="24"/>
          <w:lang w:val="ru-RU"/>
        </w:rPr>
      </w:pPr>
      <w:r w:rsidRPr="000509E4">
        <w:rPr>
          <w:i/>
          <w:spacing w:val="-1"/>
          <w:w w:val="99"/>
          <w:sz w:val="24"/>
          <w:lang w:val="ru-RU"/>
        </w:rPr>
        <w:br w:type="column"/>
      </w:r>
      <w:r w:rsidRPr="000509E4">
        <w:rPr>
          <w:i/>
          <w:sz w:val="24"/>
          <w:lang w:val="ru-RU"/>
        </w:rPr>
        <w:lastRenderedPageBreak/>
        <w:t>восстанавливать</w:t>
      </w:r>
      <w:r w:rsidRPr="000509E4">
        <w:rPr>
          <w:i/>
          <w:sz w:val="24"/>
          <w:lang w:val="ru-RU"/>
        </w:rPr>
        <w:tab/>
        <w:t>текст</w:t>
      </w:r>
      <w:r w:rsidRPr="000509E4">
        <w:rPr>
          <w:i/>
          <w:sz w:val="24"/>
          <w:lang w:val="ru-RU"/>
        </w:rPr>
        <w:tab/>
        <w:t>из разрозненных абзацев или путем добавления выпущенныхфрагментов.</w:t>
      </w:r>
    </w:p>
    <w:p w:rsidR="00E86648" w:rsidRPr="000509E4" w:rsidRDefault="000509E4" w:rsidP="001371E4">
      <w:pPr>
        <w:pStyle w:val="a4"/>
        <w:numPr>
          <w:ilvl w:val="0"/>
          <w:numId w:val="862"/>
        </w:numPr>
        <w:tabs>
          <w:tab w:val="left" w:pos="452"/>
        </w:tabs>
        <w:spacing w:before="7" w:line="237" w:lineRule="auto"/>
        <w:ind w:right="235" w:firstLine="0"/>
        <w:jc w:val="both"/>
        <w:rPr>
          <w:i/>
          <w:sz w:val="24"/>
          <w:lang w:val="ru-RU"/>
        </w:rPr>
      </w:pPr>
      <w:r w:rsidRPr="000509E4">
        <w:rPr>
          <w:i/>
          <w:sz w:val="24"/>
          <w:lang w:val="ru-RU"/>
        </w:rPr>
        <w:t>делать краткие выписки из текста с целью их использования в собственных устныхвысказываниях;</w:t>
      </w:r>
    </w:p>
    <w:p w:rsidR="00E86648" w:rsidRPr="000509E4" w:rsidRDefault="000509E4" w:rsidP="001371E4">
      <w:pPr>
        <w:pStyle w:val="a4"/>
        <w:numPr>
          <w:ilvl w:val="0"/>
          <w:numId w:val="862"/>
        </w:numPr>
        <w:tabs>
          <w:tab w:val="left" w:pos="452"/>
        </w:tabs>
        <w:spacing w:before="7" w:line="237" w:lineRule="auto"/>
        <w:ind w:right="227" w:firstLine="0"/>
        <w:jc w:val="both"/>
        <w:rPr>
          <w:i/>
          <w:sz w:val="24"/>
          <w:lang w:val="ru-RU"/>
        </w:rPr>
      </w:pPr>
      <w:r w:rsidRPr="000509E4">
        <w:rPr>
          <w:i/>
          <w:sz w:val="24"/>
          <w:lang w:val="ru-RU"/>
        </w:rPr>
        <w:t>писать электронное письмо (</w:t>
      </w:r>
      <w:r>
        <w:rPr>
          <w:i/>
          <w:sz w:val="24"/>
        </w:rPr>
        <w:t>e</w:t>
      </w:r>
      <w:r w:rsidRPr="000509E4">
        <w:rPr>
          <w:i/>
          <w:sz w:val="24"/>
          <w:lang w:val="ru-RU"/>
        </w:rPr>
        <w:t>-</w:t>
      </w:r>
      <w:r>
        <w:rPr>
          <w:i/>
          <w:sz w:val="24"/>
        </w:rPr>
        <w:t>mail</w:t>
      </w:r>
      <w:r w:rsidRPr="000509E4">
        <w:rPr>
          <w:i/>
          <w:sz w:val="24"/>
          <w:lang w:val="ru-RU"/>
        </w:rPr>
        <w:t>) зарубежному другу в ответ на электронное письмо-стимул;</w:t>
      </w:r>
    </w:p>
    <w:p w:rsidR="00E86648" w:rsidRPr="000509E4" w:rsidRDefault="000509E4" w:rsidP="001371E4">
      <w:pPr>
        <w:pStyle w:val="a4"/>
        <w:numPr>
          <w:ilvl w:val="0"/>
          <w:numId w:val="862"/>
        </w:numPr>
        <w:tabs>
          <w:tab w:val="left" w:pos="452"/>
        </w:tabs>
        <w:spacing w:before="27" w:line="274" w:lineRule="exact"/>
        <w:ind w:right="236" w:firstLine="0"/>
        <w:jc w:val="both"/>
        <w:rPr>
          <w:i/>
          <w:sz w:val="24"/>
          <w:lang w:val="ru-RU"/>
        </w:rPr>
      </w:pPr>
      <w:r w:rsidRPr="000509E4">
        <w:rPr>
          <w:i/>
          <w:sz w:val="24"/>
          <w:lang w:val="ru-RU"/>
        </w:rPr>
        <w:t>составлять план/ тезисы устного или письменногосообщения;</w:t>
      </w:r>
    </w:p>
    <w:p w:rsidR="00E86648" w:rsidRPr="000509E4" w:rsidRDefault="000509E4" w:rsidP="001371E4">
      <w:pPr>
        <w:pStyle w:val="a4"/>
        <w:numPr>
          <w:ilvl w:val="0"/>
          <w:numId w:val="862"/>
        </w:numPr>
        <w:tabs>
          <w:tab w:val="left" w:pos="452"/>
          <w:tab w:val="left" w:pos="1814"/>
          <w:tab w:val="left" w:pos="3353"/>
          <w:tab w:val="left" w:pos="3665"/>
        </w:tabs>
        <w:spacing w:before="1"/>
        <w:ind w:right="246" w:firstLine="0"/>
        <w:rPr>
          <w:i/>
          <w:sz w:val="24"/>
          <w:lang w:val="ru-RU"/>
        </w:rPr>
      </w:pPr>
      <w:r w:rsidRPr="000509E4">
        <w:rPr>
          <w:i/>
          <w:sz w:val="24"/>
          <w:lang w:val="ru-RU"/>
        </w:rPr>
        <w:t>кратко</w:t>
      </w:r>
      <w:r w:rsidRPr="000509E4">
        <w:rPr>
          <w:i/>
          <w:sz w:val="24"/>
          <w:lang w:val="ru-RU"/>
        </w:rPr>
        <w:tab/>
        <w:t>излагать</w:t>
      </w:r>
      <w:r w:rsidRPr="000509E4">
        <w:rPr>
          <w:i/>
          <w:sz w:val="24"/>
          <w:lang w:val="ru-RU"/>
        </w:rPr>
        <w:tab/>
        <w:t>в письменном виде результаты проектной деятельности; писать небольшое письменноевысказывание</w:t>
      </w:r>
      <w:r w:rsidRPr="000509E4">
        <w:rPr>
          <w:i/>
          <w:sz w:val="24"/>
          <w:lang w:val="ru-RU"/>
        </w:rPr>
        <w:tab/>
        <w:t>с</w:t>
      </w:r>
      <w:r w:rsidRPr="000509E4">
        <w:rPr>
          <w:i/>
          <w:sz w:val="24"/>
          <w:lang w:val="ru-RU"/>
        </w:rPr>
        <w:tab/>
        <w:t>опорой</w:t>
      </w:r>
    </w:p>
    <w:p w:rsidR="00E86648" w:rsidRPr="000509E4" w:rsidRDefault="000509E4">
      <w:pPr>
        <w:ind w:left="168" w:right="840" w:firstLine="283"/>
        <w:rPr>
          <w:i/>
          <w:sz w:val="24"/>
          <w:lang w:val="ru-RU"/>
        </w:rPr>
      </w:pPr>
      <w:r w:rsidRPr="000509E4">
        <w:rPr>
          <w:i/>
          <w:sz w:val="24"/>
          <w:lang w:val="ru-RU"/>
        </w:rPr>
        <w:t>на нелинейный текст (таблицы, диаграммы и т. п.).</w:t>
      </w:r>
    </w:p>
    <w:p w:rsidR="00E86648" w:rsidRPr="000509E4" w:rsidRDefault="000509E4" w:rsidP="001371E4">
      <w:pPr>
        <w:pStyle w:val="a4"/>
        <w:numPr>
          <w:ilvl w:val="0"/>
          <w:numId w:val="862"/>
        </w:numPr>
        <w:tabs>
          <w:tab w:val="left" w:pos="452"/>
        </w:tabs>
        <w:spacing w:before="7" w:line="237" w:lineRule="auto"/>
        <w:ind w:right="233" w:firstLine="0"/>
        <w:jc w:val="both"/>
        <w:rPr>
          <w:i/>
          <w:sz w:val="24"/>
          <w:lang w:val="ru-RU"/>
        </w:rPr>
      </w:pPr>
      <w:r w:rsidRPr="000509E4">
        <w:rPr>
          <w:i/>
          <w:sz w:val="24"/>
          <w:lang w:val="ru-RU"/>
        </w:rPr>
        <w:t>сравнивать и анализировать буквосочетания английского языка и их транскрипцию.</w:t>
      </w:r>
    </w:p>
    <w:p w:rsidR="00E86648" w:rsidRPr="000509E4" w:rsidRDefault="000509E4" w:rsidP="001371E4">
      <w:pPr>
        <w:pStyle w:val="a4"/>
        <w:numPr>
          <w:ilvl w:val="0"/>
          <w:numId w:val="862"/>
        </w:numPr>
        <w:tabs>
          <w:tab w:val="left" w:pos="452"/>
          <w:tab w:val="left" w:pos="2340"/>
        </w:tabs>
        <w:spacing w:before="5" w:line="237" w:lineRule="auto"/>
        <w:ind w:right="235" w:firstLine="0"/>
        <w:rPr>
          <w:i/>
          <w:sz w:val="24"/>
          <w:lang w:val="ru-RU"/>
        </w:rPr>
      </w:pPr>
      <w:r w:rsidRPr="000509E4">
        <w:rPr>
          <w:i/>
          <w:sz w:val="24"/>
          <w:lang w:val="ru-RU"/>
        </w:rPr>
        <w:t>выражать</w:t>
      </w:r>
      <w:r w:rsidRPr="000509E4">
        <w:rPr>
          <w:i/>
          <w:sz w:val="24"/>
          <w:lang w:val="ru-RU"/>
        </w:rPr>
        <w:tab/>
        <w:t>модальные значения, чувства и эмоции с помощью интонации;</w:t>
      </w:r>
    </w:p>
    <w:p w:rsidR="00E86648" w:rsidRDefault="000509E4" w:rsidP="001371E4">
      <w:pPr>
        <w:pStyle w:val="a4"/>
        <w:numPr>
          <w:ilvl w:val="0"/>
          <w:numId w:val="862"/>
        </w:numPr>
        <w:tabs>
          <w:tab w:val="left" w:pos="452"/>
          <w:tab w:val="left" w:pos="2303"/>
          <w:tab w:val="left" w:pos="2422"/>
          <w:tab w:val="left" w:pos="4294"/>
        </w:tabs>
        <w:spacing w:before="34" w:line="274" w:lineRule="exact"/>
        <w:ind w:right="235" w:firstLine="0"/>
        <w:jc w:val="both"/>
        <w:rPr>
          <w:i/>
          <w:sz w:val="24"/>
        </w:rPr>
      </w:pPr>
      <w:r>
        <w:rPr>
          <w:i/>
          <w:sz w:val="24"/>
        </w:rPr>
        <w:t>различать</w:t>
      </w:r>
      <w:r>
        <w:rPr>
          <w:i/>
          <w:sz w:val="24"/>
        </w:rPr>
        <w:tab/>
        <w:t>британские</w:t>
      </w:r>
      <w:r>
        <w:rPr>
          <w:i/>
          <w:sz w:val="24"/>
        </w:rPr>
        <w:tab/>
        <w:t>и американские</w:t>
      </w:r>
      <w:r>
        <w:rPr>
          <w:i/>
          <w:sz w:val="24"/>
        </w:rPr>
        <w:tab/>
      </w:r>
      <w:r>
        <w:rPr>
          <w:i/>
          <w:sz w:val="24"/>
        </w:rPr>
        <w:tab/>
        <w:t>варианты</w:t>
      </w:r>
    </w:p>
    <w:p w:rsidR="00E86648" w:rsidRPr="000509E4" w:rsidRDefault="000509E4">
      <w:pPr>
        <w:tabs>
          <w:tab w:val="left" w:pos="2076"/>
          <w:tab w:val="left" w:pos="3353"/>
        </w:tabs>
        <w:ind w:left="168" w:right="1192"/>
        <w:rPr>
          <w:i/>
          <w:sz w:val="24"/>
          <w:lang w:val="ru-RU"/>
        </w:rPr>
      </w:pPr>
      <w:r w:rsidRPr="000509E4">
        <w:rPr>
          <w:i/>
          <w:sz w:val="24"/>
          <w:lang w:val="ru-RU"/>
        </w:rPr>
        <w:t>английского</w:t>
      </w:r>
      <w:r w:rsidRPr="000509E4">
        <w:rPr>
          <w:i/>
          <w:sz w:val="24"/>
          <w:lang w:val="ru-RU"/>
        </w:rPr>
        <w:tab/>
        <w:t>языка</w:t>
      </w:r>
      <w:r w:rsidRPr="000509E4">
        <w:rPr>
          <w:i/>
          <w:sz w:val="24"/>
          <w:lang w:val="ru-RU"/>
        </w:rPr>
        <w:tab/>
        <w:t>в прослушанныхвысказываниях.</w:t>
      </w:r>
    </w:p>
    <w:p w:rsidR="00E86648" w:rsidRPr="000509E4" w:rsidRDefault="000509E4" w:rsidP="001371E4">
      <w:pPr>
        <w:pStyle w:val="a4"/>
        <w:numPr>
          <w:ilvl w:val="0"/>
          <w:numId w:val="862"/>
        </w:numPr>
        <w:tabs>
          <w:tab w:val="left" w:pos="452"/>
          <w:tab w:val="left" w:pos="3338"/>
        </w:tabs>
        <w:spacing w:before="26" w:line="274" w:lineRule="exact"/>
        <w:ind w:right="234" w:firstLine="0"/>
        <w:jc w:val="both"/>
        <w:rPr>
          <w:i/>
          <w:sz w:val="24"/>
          <w:lang w:val="ru-RU"/>
        </w:rPr>
      </w:pPr>
      <w:r w:rsidRPr="000509E4">
        <w:rPr>
          <w:i/>
          <w:sz w:val="24"/>
          <w:lang w:val="ru-RU"/>
        </w:rPr>
        <w:t>распознавать</w:t>
      </w:r>
      <w:r w:rsidRPr="000509E4">
        <w:rPr>
          <w:i/>
          <w:sz w:val="24"/>
          <w:lang w:val="ru-RU"/>
        </w:rPr>
        <w:tab/>
        <w:t>и употреблять     в     речи     в  нескольких</w:t>
      </w:r>
    </w:p>
    <w:p w:rsidR="00E86648" w:rsidRPr="000509E4" w:rsidRDefault="000509E4">
      <w:pPr>
        <w:ind w:left="168" w:right="233" w:firstLine="283"/>
        <w:jc w:val="both"/>
        <w:rPr>
          <w:i/>
          <w:sz w:val="24"/>
          <w:lang w:val="ru-RU"/>
        </w:rPr>
      </w:pPr>
      <w:r w:rsidRPr="000509E4">
        <w:rPr>
          <w:i/>
          <w:sz w:val="24"/>
          <w:lang w:val="ru-RU"/>
        </w:rPr>
        <w:t>значениях многозначные слова, изученные в пределах тематики основнойшколы;</w:t>
      </w:r>
    </w:p>
    <w:p w:rsidR="00E86648" w:rsidRPr="000509E4" w:rsidRDefault="000509E4" w:rsidP="001371E4">
      <w:pPr>
        <w:pStyle w:val="a4"/>
        <w:numPr>
          <w:ilvl w:val="0"/>
          <w:numId w:val="862"/>
        </w:numPr>
        <w:tabs>
          <w:tab w:val="left" w:pos="452"/>
        </w:tabs>
        <w:spacing w:before="4"/>
        <w:ind w:right="235" w:firstLine="0"/>
        <w:jc w:val="both"/>
        <w:rPr>
          <w:i/>
          <w:sz w:val="24"/>
          <w:lang w:val="ru-RU"/>
        </w:rPr>
      </w:pPr>
      <w:r w:rsidRPr="000509E4">
        <w:rPr>
          <w:i/>
          <w:sz w:val="24"/>
          <w:lang w:val="ru-RU"/>
        </w:rPr>
        <w:t>знать различия между явлениями синонимии и антонимии; употреблять в речи изученные синонимы и антонимы адекватно ситуацииобщения;</w:t>
      </w:r>
    </w:p>
    <w:p w:rsidR="00E86648" w:rsidRPr="000509E4" w:rsidRDefault="000509E4" w:rsidP="001371E4">
      <w:pPr>
        <w:pStyle w:val="a4"/>
        <w:numPr>
          <w:ilvl w:val="0"/>
          <w:numId w:val="862"/>
        </w:numPr>
        <w:tabs>
          <w:tab w:val="left" w:pos="452"/>
          <w:tab w:val="left" w:pos="1998"/>
          <w:tab w:val="left" w:pos="2569"/>
          <w:tab w:val="left" w:pos="3338"/>
          <w:tab w:val="left" w:pos="3495"/>
        </w:tabs>
        <w:spacing w:before="7" w:line="237" w:lineRule="auto"/>
        <w:ind w:right="237"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речи</w:t>
      </w:r>
      <w:r w:rsidRPr="000509E4">
        <w:rPr>
          <w:i/>
          <w:sz w:val="24"/>
          <w:lang w:val="ru-RU"/>
        </w:rPr>
        <w:tab/>
      </w:r>
      <w:r w:rsidRPr="000509E4">
        <w:rPr>
          <w:i/>
          <w:sz w:val="24"/>
          <w:lang w:val="ru-RU"/>
        </w:rPr>
        <w:tab/>
        <w:t>наиболее распространенные фразовыеглаголы;</w:t>
      </w:r>
    </w:p>
    <w:p w:rsidR="00E86648" w:rsidRPr="000509E4" w:rsidRDefault="000509E4" w:rsidP="001371E4">
      <w:pPr>
        <w:pStyle w:val="a4"/>
        <w:numPr>
          <w:ilvl w:val="0"/>
          <w:numId w:val="862"/>
        </w:numPr>
        <w:tabs>
          <w:tab w:val="left" w:pos="452"/>
        </w:tabs>
        <w:spacing w:before="26" w:line="272" w:lineRule="exact"/>
        <w:ind w:right="264" w:firstLine="0"/>
        <w:jc w:val="both"/>
        <w:rPr>
          <w:i/>
          <w:sz w:val="24"/>
          <w:lang w:val="ru-RU"/>
        </w:rPr>
      </w:pPr>
      <w:r w:rsidRPr="000509E4">
        <w:rPr>
          <w:i/>
          <w:sz w:val="24"/>
          <w:lang w:val="ru-RU"/>
        </w:rPr>
        <w:t>распознавать принадлежность слов к частям речи поаффиксам;</w:t>
      </w:r>
    </w:p>
    <w:p w:rsidR="00E86648" w:rsidRPr="000509E4" w:rsidRDefault="000509E4" w:rsidP="001371E4">
      <w:pPr>
        <w:pStyle w:val="a4"/>
        <w:numPr>
          <w:ilvl w:val="0"/>
          <w:numId w:val="862"/>
        </w:numPr>
        <w:tabs>
          <w:tab w:val="left" w:pos="452"/>
          <w:tab w:val="left" w:pos="3338"/>
        </w:tabs>
        <w:spacing w:before="31" w:line="274" w:lineRule="exact"/>
        <w:ind w:right="1191" w:firstLine="0"/>
        <w:rPr>
          <w:i/>
          <w:sz w:val="24"/>
          <w:lang w:val="ru-RU"/>
        </w:rPr>
      </w:pPr>
      <w:r w:rsidRPr="000509E4">
        <w:rPr>
          <w:i/>
          <w:sz w:val="24"/>
          <w:lang w:val="ru-RU"/>
        </w:rPr>
        <w:t>распознавать</w:t>
      </w:r>
      <w:r w:rsidRPr="000509E4">
        <w:rPr>
          <w:i/>
          <w:sz w:val="24"/>
          <w:lang w:val="ru-RU"/>
        </w:rPr>
        <w:tab/>
        <w:t>и употреблять  в  речиразличные</w:t>
      </w:r>
    </w:p>
    <w:p w:rsidR="00E86648" w:rsidRPr="000509E4" w:rsidRDefault="00E86648">
      <w:pPr>
        <w:spacing w:line="274" w:lineRule="exact"/>
        <w:rPr>
          <w:sz w:val="24"/>
          <w:lang w:val="ru-RU"/>
        </w:rPr>
        <w:sectPr w:rsidR="00E86648" w:rsidRPr="000509E4">
          <w:pgSz w:w="11930" w:h="16860"/>
          <w:pgMar w:top="840" w:right="360" w:bottom="500" w:left="640" w:header="0" w:footer="302" w:gutter="0"/>
          <w:cols w:num="2" w:space="720" w:equalWidth="0">
            <w:col w:w="6229" w:space="40"/>
            <w:col w:w="4661"/>
          </w:cols>
        </w:sectPr>
      </w:pPr>
    </w:p>
    <w:p w:rsidR="00E86648" w:rsidRPr="000509E4" w:rsidRDefault="00157DB2">
      <w:pPr>
        <w:pStyle w:val="a3"/>
        <w:spacing w:before="51"/>
        <w:ind w:left="111" w:right="18"/>
        <w:jc w:val="both"/>
        <w:rPr>
          <w:lang w:val="ru-RU"/>
        </w:rPr>
      </w:pPr>
      <w:r>
        <w:rPr>
          <w:noProof/>
          <w:lang w:val="ru-RU" w:eastAsia="ru-RU"/>
        </w:rPr>
        <w:lastRenderedPageBreak/>
        <mc:AlternateContent>
          <mc:Choice Requires="wpg">
            <w:drawing>
              <wp:anchor distT="0" distB="0" distL="114300" distR="114300" simplePos="0" relativeHeight="502728800" behindDoc="1" locked="0" layoutInCell="1" allowOverlap="1">
                <wp:simplePos x="0" y="0"/>
                <wp:positionH relativeFrom="page">
                  <wp:posOffset>481330</wp:posOffset>
                </wp:positionH>
                <wp:positionV relativeFrom="page">
                  <wp:posOffset>568325</wp:posOffset>
                </wp:positionV>
                <wp:extent cx="6783705" cy="9583420"/>
                <wp:effectExtent l="5080" t="6350" r="2540" b="1905"/>
                <wp:wrapNone/>
                <wp:docPr id="36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705" cy="9583420"/>
                          <a:chOff x="758" y="895"/>
                          <a:chExt cx="10683" cy="15092"/>
                        </a:xfrm>
                      </wpg:grpSpPr>
                      <wps:wsp>
                        <wps:cNvPr id="367" name="Line 368"/>
                        <wps:cNvCnPr/>
                        <wps:spPr bwMode="auto">
                          <a:xfrm>
                            <a:off x="768" y="905"/>
                            <a:ext cx="61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8" name="Line 367"/>
                        <wps:cNvCnPr/>
                        <wps:spPr bwMode="auto">
                          <a:xfrm>
                            <a:off x="6973" y="905"/>
                            <a:ext cx="44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9" name="Line 366"/>
                        <wps:cNvCnPr/>
                        <wps:spPr bwMode="auto">
                          <a:xfrm>
                            <a:off x="763" y="900"/>
                            <a:ext cx="0" cy="150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0" name="Line 365"/>
                        <wps:cNvCnPr/>
                        <wps:spPr bwMode="auto">
                          <a:xfrm>
                            <a:off x="768" y="15976"/>
                            <a:ext cx="619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71" name="Line 364"/>
                        <wps:cNvCnPr/>
                        <wps:spPr bwMode="auto">
                          <a:xfrm>
                            <a:off x="6969" y="900"/>
                            <a:ext cx="0" cy="150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2" name="Line 363"/>
                        <wps:cNvCnPr/>
                        <wps:spPr bwMode="auto">
                          <a:xfrm>
                            <a:off x="6973" y="15976"/>
                            <a:ext cx="44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73" name="Line 362"/>
                        <wps:cNvCnPr/>
                        <wps:spPr bwMode="auto">
                          <a:xfrm>
                            <a:off x="11436" y="900"/>
                            <a:ext cx="0" cy="150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37.9pt;margin-top:44.75pt;width:534.15pt;height:754.6pt;z-index:-587680;mso-position-horizontal-relative:page;mso-position-vertical-relative:page" coordorigin="758,895" coordsize="10683,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WNQMAAOoTAAAOAAAAZHJzL2Uyb0RvYy54bWzsWG1vmzAQ/j5p/8HiewoEwptKqikv/dJt&#10;kbr9AAfMiwY2smlINe2/72wDa7JKmxKt6tTwAQxnH3fPPb6zfX2zryu0I1yUjMaGfWUZiNCEpSXN&#10;Y+Prl/UkMJBoMU1xxSiJjUcijJv5+3fXXRORKStYlRKOQAkVUdfERtG2TWSaIilIjcUVawgFYcZ4&#10;jVt45bmZctyB9royp5blmR3jacNZQoSAr0stNOZKf5aRpP2cZYK0qIoNsK1Vd67uW3k359c4yjlu&#10;ijLpzcAnWFHjksJPR1VL3GL0wMvfVNVlwplgWXuVsNpkWVYmRPkA3tjWkTe3nD00ypc86vJmhAmg&#10;PcLpZLXJp92GozKNDcfzDERxDUFS/0WOZ0t4uiaPoNctb+6bDdc+QvOOJd8EiM1juXzPdWe07T6y&#10;FBTih5YpePYZr6UKcBztVRQexyiQfYsS+Oj5geNbMwMlIAtngeNO+zglBQRTjvNnQCuQBuFMRzAp&#10;Vv1o2/ICR4+1Z1Y4lXITR/rHytjeOOkZcE78glWcB+t9gRuioiUkYCOs/gDrXUkJoBpoVFWnBd1w&#10;hbGIBKD7R8B8GC0dDwEfGIejETQ7hPBJxBRWo8c4arhobwmrkWzERgVGqFDg3Z1oNThDF6mQsnVZ&#10;VUp3RVEH4bBAs5QIVpWpFKoXnm8XFUc7LCeWunqkD7oBgWmqlBUEp6u+3eKy0m2ws6K9H2BO39Iz&#10;53tohatgFbgTd+qtJq61XE4+rBfuxFvb/mzpLBeLpf1Dmma7UVGmKaHSumEW2+7fhbPPJ3r+jfN4&#10;hME81K7IBKAPT2U00ErHT3Nqy9JHFVb1HRj2YlQDcugZ3FPNP4NqXujDPHqOa64rp9+Fa2+ba+ER&#10;17wzuOZ7A9X6TD+kNSjZkmeQyQNVjC55DdLRm8trPtDgIK+p4ieTLtTZU0uoPQt9xdkXKqL+pYgO&#10;JXoonsPzVRVR3z4im3tGYvNCD/KkKqKXzHZZsemF4JPNgT89IptzFtn6Fdszqe2frtkuqW3cfQwp&#10;bXi+rtQGq6yDOqp2xyfWUdt2HdhyXnLb/7cbVccgcKCkSNoffskTq6fv0H56RDf/CQAA//8DAFBL&#10;AwQUAAYACAAAACEAGwYt8OIAAAALAQAADwAAAGRycy9kb3ducmV2LnhtbEyPQUvDQBCF74L/YRnB&#10;m92sNjaN2ZRS1FMRbAXxNk2mSWh2NmS3Sfrv3Z70No/3eO+bbDWZVgzUu8ayBjWLQBAXtmy40vC1&#10;f3tIQDiPXGJrmTRcyMEqv73JMC3tyJ807HwlQgm7FDXU3neplK6oyaCb2Y44eEfbG/RB9pUsexxD&#10;uWnlYxQ9S4MNh4UaO9rUVJx2Z6PhfcRx/aReh+3puLn87OOP760ire/vpvULCE+T/wvDFT+gQx6Y&#10;DvbMpROthkUcyL2GZBmDuPpqPlcgDuGKl8kCZJ7J/z/kvwAAAP//AwBQSwECLQAUAAYACAAAACEA&#10;toM4kv4AAADhAQAAEwAAAAAAAAAAAAAAAAAAAAAAW0NvbnRlbnRfVHlwZXNdLnhtbFBLAQItABQA&#10;BgAIAAAAIQA4/SH/1gAAAJQBAAALAAAAAAAAAAAAAAAAAC8BAABfcmVscy8ucmVsc1BLAQItABQA&#10;BgAIAAAAIQCHdt+WNQMAAOoTAAAOAAAAAAAAAAAAAAAAAC4CAABkcnMvZTJvRG9jLnhtbFBLAQIt&#10;ABQABgAIAAAAIQAbBi3w4gAAAAsBAAAPAAAAAAAAAAAAAAAAAI8FAABkcnMvZG93bnJldi54bWxQ&#10;SwUGAAAAAAQABADzAAAAngYAAAAA&#10;">
                <v:line id="Line 368" o:spid="_x0000_s1027" style="position:absolute;visibility:visible;mso-wrap-style:square" from="768,905" to="696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UAAADcAAAADwAAAGRycy9kb3ducmV2LnhtbESPzWrDMBCE74W8g9hCb43cF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ZCMUAAADcAAAADwAAAAAAAAAA&#10;AAAAAAChAgAAZHJzL2Rvd25yZXYueG1sUEsFBgAAAAAEAAQA+QAAAJMDAAAAAA==&#10;" strokeweight=".48pt"/>
                <v:line id="Line 367" o:spid="_x0000_s1028" style="position:absolute;visibility:visible;mso-wrap-style:square" from="6973,905" to="114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NesEAAADcAAAADwAAAGRycy9kb3ducmV2LnhtbERPz2vCMBS+D/wfwhN2m+kc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6wQAAANwAAAAPAAAAAAAAAAAAAAAA&#10;AKECAABkcnMvZG93bnJldi54bWxQSwUGAAAAAAQABAD5AAAAjwMAAAAA&#10;" strokeweight=".48pt"/>
                <v:line id="Line 366" o:spid="_x0000_s1029" style="position:absolute;visibility:visible;mso-wrap-style:square" from="763,900" to="763,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Oo4cUAAADcAAAADwAAAGRycy9kb3ducmV2LnhtbESPQWsCMRSE7wX/Q3iCt5q1gr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Oo4cUAAADcAAAADwAAAAAAAAAA&#10;AAAAAAChAgAAZHJzL2Rvd25yZXYueG1sUEsFBgAAAAAEAAQA+QAAAJMDAAAAAA==&#10;" strokeweight=".48pt"/>
                <v:line id="Line 365" o:spid="_x0000_s1030" style="position:absolute;visibility:visible;mso-wrap-style:square" from="768,15976" to="6964,1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osEAAADcAAAADwAAAGRycy9kb3ducmV2LnhtbERPS2sCMRC+C/0PYQq9aVaFVbZGkUKh&#10;h4L4uPQ2bMbsYjJZNqmu/fWdg+Dx43uvNkPw6kp9aiMbmE4KUMR1tC07A6fj53gJKmVkiz4yGbhT&#10;gs36ZbTCysYb7+l6yE5JCKcKDTQ5d5XWqW4oYJrEjli4c+wDZoG907bHm4QHr2dFUeqALUtDgx19&#10;NFRfDr/BwHx7/xnm0S/9n2vLmSsv37uuMObtddi+g8o05Kf44f6y4lvIfDkjR0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2iwQAAANwAAAAPAAAAAAAAAAAAAAAA&#10;AKECAABkcnMvZG93bnJldi54bWxQSwUGAAAAAAQABAD5AAAAjwMAAAAA&#10;" strokeweight=".16936mm"/>
                <v:line id="Line 364" o:spid="_x0000_s1031" style="position:absolute;visibility:visible;mso-wrap-style:square" from="6969,900" to="6969,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OsUAAADcAAAADwAAAGRycy9kb3ducmV2LnhtbESPzWrDMBCE74W+g9hCbo2cB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yOsUAAADcAAAADwAAAAAAAAAA&#10;AAAAAAChAgAAZHJzL2Rvd25yZXYueG1sUEsFBgAAAAAEAAQA+QAAAJMDAAAAAA==&#10;" strokeweight=".48pt"/>
                <v:line id="Line 363" o:spid="_x0000_s1032" style="position:absolute;visibility:visible;mso-wrap-style:square" from="6973,15976" to="11431,1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WTsMAAADcAAAADwAAAGRycy9kb3ducmV2LnhtbESPT4vCMBTE78J+h/CEvWlqhSrVKLIg&#10;7GFh8c/F26N5psXkpTRR6376jSB4HGZ+M8xy3TsrbtSFxrOCyTgDQVx53bBRcDxsR3MQISJrtJ5J&#10;wYMCrFcfgyWW2t95R7d9NCKVcChRQR1jW0oZqpochrFviZN39p3DmGRnpO7wnsqdlXmWFdJhw2mh&#10;xpa+aqou+6tTMN08Tv3U27n9M02Rm+Ly89tmSn0O+80CRKQ+vsMv+lsnbpbD80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m1k7DAAAA3AAAAA8AAAAAAAAAAAAA&#10;AAAAoQIAAGRycy9kb3ducmV2LnhtbFBLBQYAAAAABAAEAPkAAACRAwAAAAA=&#10;" strokeweight=".16936mm"/>
                <v:line id="Line 362" o:spid="_x0000_s1033" style="position:absolute;visibility:visible;mso-wrap-style:square" from="11436,900" to="11436,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J1sUAAADcAAAADwAAAGRycy9kb3ducmV2LnhtbESPzWrDMBCE74W8g9hCb43cB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IJ1sUAAADcAAAADwAAAAAAAAAA&#10;AAAAAAChAgAAZHJzL2Rvd25yZXYueG1sUEsFBgAAAAAEAAQA+QAAAJMDAAAAAA==&#10;" strokeweight=".48pt"/>
                <w10:wrap anchorx="page" anchory="page"/>
              </v:group>
            </w:pict>
          </mc:Fallback>
        </mc:AlternateContent>
      </w:r>
      <w:r w:rsidR="000509E4" w:rsidRPr="000509E4">
        <w:rPr>
          <w:lang w:val="ru-RU"/>
        </w:rPr>
        <w:t>тематики основной школы в соответствии с решаемой коммуникативной задачей;</w:t>
      </w:r>
    </w:p>
    <w:p w:rsidR="00E86648" w:rsidRPr="000509E4" w:rsidRDefault="000509E4" w:rsidP="001371E4">
      <w:pPr>
        <w:pStyle w:val="a4"/>
        <w:numPr>
          <w:ilvl w:val="0"/>
          <w:numId w:val="862"/>
        </w:numPr>
        <w:tabs>
          <w:tab w:val="left" w:pos="395"/>
        </w:tabs>
        <w:spacing w:before="4"/>
        <w:ind w:left="111" w:right="9" w:firstLine="0"/>
        <w:jc w:val="both"/>
        <w:rPr>
          <w:sz w:val="24"/>
          <w:lang w:val="ru-RU"/>
        </w:rPr>
      </w:pPr>
      <w:r w:rsidRPr="000509E4">
        <w:rPr>
          <w:sz w:val="24"/>
          <w:lang w:val="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коммуникативнойзадачей:</w:t>
      </w:r>
    </w:p>
    <w:p w:rsidR="00E86648" w:rsidRPr="000509E4" w:rsidRDefault="000509E4" w:rsidP="001371E4">
      <w:pPr>
        <w:pStyle w:val="a4"/>
        <w:numPr>
          <w:ilvl w:val="0"/>
          <w:numId w:val="862"/>
        </w:numPr>
        <w:tabs>
          <w:tab w:val="left" w:pos="395"/>
        </w:tabs>
        <w:spacing w:before="2"/>
        <w:ind w:left="394" w:hanging="283"/>
        <w:jc w:val="both"/>
        <w:rPr>
          <w:sz w:val="24"/>
          <w:lang w:val="ru-RU"/>
        </w:rPr>
      </w:pPr>
      <w:r w:rsidRPr="000509E4">
        <w:rPr>
          <w:sz w:val="24"/>
          <w:lang w:val="ru-RU"/>
        </w:rPr>
        <w:t xml:space="preserve">глаголы при помощи аффиксов </w:t>
      </w:r>
      <w:r>
        <w:rPr>
          <w:i/>
          <w:sz w:val="24"/>
        </w:rPr>
        <w:t>dis</w:t>
      </w:r>
      <w:r w:rsidRPr="000509E4">
        <w:rPr>
          <w:sz w:val="24"/>
          <w:lang w:val="ru-RU"/>
        </w:rPr>
        <w:t xml:space="preserve">-, </w:t>
      </w:r>
      <w:r>
        <w:rPr>
          <w:i/>
          <w:sz w:val="24"/>
        </w:rPr>
        <w:t>mis</w:t>
      </w:r>
      <w:r w:rsidRPr="000509E4">
        <w:rPr>
          <w:sz w:val="24"/>
          <w:lang w:val="ru-RU"/>
        </w:rPr>
        <w:t xml:space="preserve">-, </w:t>
      </w:r>
      <w:r>
        <w:rPr>
          <w:i/>
          <w:sz w:val="24"/>
        </w:rPr>
        <w:t>re</w:t>
      </w:r>
      <w:r w:rsidRPr="000509E4">
        <w:rPr>
          <w:sz w:val="24"/>
          <w:lang w:val="ru-RU"/>
        </w:rPr>
        <w:t>-,-</w:t>
      </w:r>
      <w:r>
        <w:rPr>
          <w:i/>
          <w:sz w:val="24"/>
        </w:rPr>
        <w:t>ize</w:t>
      </w:r>
      <w:r w:rsidRPr="000509E4">
        <w:rPr>
          <w:sz w:val="24"/>
          <w:lang w:val="ru-RU"/>
        </w:rPr>
        <w:t>/-</w:t>
      </w:r>
      <w:r>
        <w:rPr>
          <w:i/>
          <w:sz w:val="24"/>
        </w:rPr>
        <w:t>ise</w:t>
      </w:r>
      <w:r w:rsidRPr="000509E4">
        <w:rPr>
          <w:sz w:val="24"/>
          <w:lang w:val="ru-RU"/>
        </w:rPr>
        <w:t>;</w:t>
      </w:r>
    </w:p>
    <w:p w:rsidR="00E86648" w:rsidRDefault="000509E4" w:rsidP="001371E4">
      <w:pPr>
        <w:pStyle w:val="a4"/>
        <w:numPr>
          <w:ilvl w:val="0"/>
          <w:numId w:val="862"/>
        </w:numPr>
        <w:tabs>
          <w:tab w:val="left" w:pos="395"/>
        </w:tabs>
        <w:spacing w:before="1"/>
        <w:ind w:left="394" w:hanging="283"/>
        <w:jc w:val="both"/>
        <w:rPr>
          <w:sz w:val="24"/>
        </w:rPr>
      </w:pPr>
      <w:r>
        <w:rPr>
          <w:sz w:val="24"/>
        </w:rPr>
        <w:t>именасуществительныеприпомощисуффиксов  -</w:t>
      </w:r>
      <w:r>
        <w:rPr>
          <w:i/>
          <w:sz w:val="24"/>
        </w:rPr>
        <w:t>or</w:t>
      </w:r>
      <w:r>
        <w:rPr>
          <w:sz w:val="24"/>
        </w:rPr>
        <w:t>/-</w:t>
      </w:r>
      <w:r>
        <w:rPr>
          <w:i/>
          <w:sz w:val="24"/>
        </w:rPr>
        <w:t>er</w:t>
      </w:r>
      <w:r>
        <w:rPr>
          <w:sz w:val="24"/>
        </w:rPr>
        <w:t>,</w:t>
      </w:r>
    </w:p>
    <w:p w:rsidR="00E86648" w:rsidRDefault="000509E4">
      <w:pPr>
        <w:spacing w:before="1" w:line="275" w:lineRule="exact"/>
        <w:ind w:left="111"/>
        <w:jc w:val="both"/>
        <w:rPr>
          <w:sz w:val="24"/>
        </w:rPr>
      </w:pPr>
      <w:r>
        <w:rPr>
          <w:sz w:val="24"/>
        </w:rPr>
        <w:t>-</w:t>
      </w:r>
      <w:r>
        <w:rPr>
          <w:i/>
          <w:sz w:val="24"/>
        </w:rPr>
        <w:t xml:space="preserve">ist </w:t>
      </w:r>
      <w:r>
        <w:rPr>
          <w:sz w:val="24"/>
        </w:rPr>
        <w:t>, -</w:t>
      </w:r>
      <w:r>
        <w:rPr>
          <w:i/>
          <w:sz w:val="24"/>
        </w:rPr>
        <w:t>sion</w:t>
      </w:r>
      <w:r>
        <w:rPr>
          <w:sz w:val="24"/>
        </w:rPr>
        <w:t>/-</w:t>
      </w:r>
      <w:r>
        <w:rPr>
          <w:i/>
          <w:sz w:val="24"/>
        </w:rPr>
        <w:t>tion</w:t>
      </w:r>
      <w:r>
        <w:rPr>
          <w:sz w:val="24"/>
        </w:rPr>
        <w:t>, -</w:t>
      </w:r>
      <w:r>
        <w:rPr>
          <w:i/>
          <w:sz w:val="24"/>
        </w:rPr>
        <w:t>nce</w:t>
      </w:r>
      <w:r>
        <w:rPr>
          <w:sz w:val="24"/>
        </w:rPr>
        <w:t>/-</w:t>
      </w:r>
      <w:r>
        <w:rPr>
          <w:i/>
          <w:sz w:val="24"/>
        </w:rPr>
        <w:t>ence</w:t>
      </w:r>
      <w:r>
        <w:rPr>
          <w:sz w:val="24"/>
        </w:rPr>
        <w:t>, -</w:t>
      </w:r>
      <w:r>
        <w:rPr>
          <w:i/>
          <w:sz w:val="24"/>
        </w:rPr>
        <w:t>ment</w:t>
      </w:r>
      <w:r>
        <w:rPr>
          <w:sz w:val="24"/>
        </w:rPr>
        <w:t>, -</w:t>
      </w:r>
      <w:r>
        <w:rPr>
          <w:i/>
          <w:sz w:val="24"/>
        </w:rPr>
        <w:t xml:space="preserve">ity </w:t>
      </w:r>
      <w:r>
        <w:rPr>
          <w:sz w:val="24"/>
        </w:rPr>
        <w:t>, -</w:t>
      </w:r>
      <w:r>
        <w:rPr>
          <w:i/>
          <w:sz w:val="24"/>
        </w:rPr>
        <w:t>ness</w:t>
      </w:r>
      <w:r>
        <w:rPr>
          <w:sz w:val="24"/>
        </w:rPr>
        <w:t>, -</w:t>
      </w:r>
      <w:r>
        <w:rPr>
          <w:i/>
          <w:sz w:val="24"/>
        </w:rPr>
        <w:t>ship</w:t>
      </w:r>
      <w:r>
        <w:rPr>
          <w:sz w:val="24"/>
        </w:rPr>
        <w:t>, -</w:t>
      </w:r>
      <w:r>
        <w:rPr>
          <w:i/>
          <w:sz w:val="24"/>
        </w:rPr>
        <w:t>ing</w:t>
      </w:r>
      <w:r>
        <w:rPr>
          <w:sz w:val="24"/>
        </w:rPr>
        <w:t>;</w:t>
      </w:r>
    </w:p>
    <w:p w:rsidR="00E86648" w:rsidRDefault="000509E4" w:rsidP="001371E4">
      <w:pPr>
        <w:pStyle w:val="a4"/>
        <w:numPr>
          <w:ilvl w:val="0"/>
          <w:numId w:val="862"/>
        </w:numPr>
        <w:tabs>
          <w:tab w:val="left" w:pos="395"/>
        </w:tabs>
        <w:spacing w:line="293" w:lineRule="exact"/>
        <w:ind w:left="394" w:hanging="283"/>
        <w:jc w:val="both"/>
        <w:rPr>
          <w:sz w:val="24"/>
        </w:rPr>
      </w:pPr>
      <w:r>
        <w:rPr>
          <w:sz w:val="24"/>
        </w:rPr>
        <w:t>именаприлагательныеприпомощиаффиксов</w:t>
      </w:r>
      <w:r>
        <w:rPr>
          <w:i/>
          <w:sz w:val="24"/>
        </w:rPr>
        <w:t>inter</w:t>
      </w:r>
      <w:r>
        <w:rPr>
          <w:sz w:val="24"/>
        </w:rPr>
        <w:t>-;  -</w:t>
      </w:r>
      <w:r>
        <w:rPr>
          <w:i/>
          <w:sz w:val="24"/>
        </w:rPr>
        <w:t>y</w:t>
      </w:r>
      <w:r>
        <w:rPr>
          <w:sz w:val="24"/>
        </w:rPr>
        <w:t>, -</w:t>
      </w:r>
    </w:p>
    <w:p w:rsidR="00E86648" w:rsidRDefault="000509E4">
      <w:pPr>
        <w:spacing w:before="4" w:line="273" w:lineRule="exact"/>
        <w:ind w:left="111"/>
        <w:jc w:val="both"/>
        <w:rPr>
          <w:sz w:val="24"/>
        </w:rPr>
      </w:pPr>
      <w:r>
        <w:rPr>
          <w:i/>
          <w:sz w:val="24"/>
        </w:rPr>
        <w:t>ly</w:t>
      </w:r>
      <w:r>
        <w:rPr>
          <w:sz w:val="24"/>
        </w:rPr>
        <w:t>, -</w:t>
      </w:r>
      <w:r>
        <w:rPr>
          <w:i/>
          <w:sz w:val="24"/>
        </w:rPr>
        <w:t xml:space="preserve">ful </w:t>
      </w:r>
      <w:r>
        <w:rPr>
          <w:sz w:val="24"/>
        </w:rPr>
        <w:t>, -</w:t>
      </w:r>
      <w:r>
        <w:rPr>
          <w:i/>
          <w:sz w:val="24"/>
        </w:rPr>
        <w:t xml:space="preserve">al </w:t>
      </w:r>
      <w:r>
        <w:rPr>
          <w:sz w:val="24"/>
        </w:rPr>
        <w:t>, -</w:t>
      </w:r>
      <w:r>
        <w:rPr>
          <w:i/>
          <w:sz w:val="24"/>
        </w:rPr>
        <w:t>ic</w:t>
      </w:r>
      <w:r>
        <w:rPr>
          <w:sz w:val="24"/>
        </w:rPr>
        <w:t>,-</w:t>
      </w:r>
      <w:r>
        <w:rPr>
          <w:i/>
          <w:sz w:val="24"/>
        </w:rPr>
        <w:t>ian</w:t>
      </w:r>
      <w:r>
        <w:rPr>
          <w:sz w:val="24"/>
        </w:rPr>
        <w:t>/</w:t>
      </w:r>
      <w:r>
        <w:rPr>
          <w:i/>
          <w:sz w:val="24"/>
        </w:rPr>
        <w:t>an</w:t>
      </w:r>
      <w:r>
        <w:rPr>
          <w:sz w:val="24"/>
        </w:rPr>
        <w:t>, -</w:t>
      </w:r>
      <w:r>
        <w:rPr>
          <w:i/>
          <w:sz w:val="24"/>
        </w:rPr>
        <w:t>ing</w:t>
      </w:r>
      <w:r>
        <w:rPr>
          <w:sz w:val="24"/>
        </w:rPr>
        <w:t>; -</w:t>
      </w:r>
      <w:r>
        <w:rPr>
          <w:i/>
          <w:sz w:val="24"/>
        </w:rPr>
        <w:t>ous</w:t>
      </w:r>
      <w:r>
        <w:rPr>
          <w:sz w:val="24"/>
        </w:rPr>
        <w:t>, -</w:t>
      </w:r>
      <w:r>
        <w:rPr>
          <w:i/>
          <w:sz w:val="24"/>
        </w:rPr>
        <w:t>able</w:t>
      </w:r>
      <w:r>
        <w:rPr>
          <w:sz w:val="24"/>
        </w:rPr>
        <w:t>/</w:t>
      </w:r>
      <w:r>
        <w:rPr>
          <w:i/>
          <w:sz w:val="24"/>
        </w:rPr>
        <w:t>ible</w:t>
      </w:r>
      <w:r>
        <w:rPr>
          <w:sz w:val="24"/>
        </w:rPr>
        <w:t>, -</w:t>
      </w:r>
      <w:r>
        <w:rPr>
          <w:i/>
          <w:sz w:val="24"/>
        </w:rPr>
        <w:t>less</w:t>
      </w:r>
      <w:r>
        <w:rPr>
          <w:sz w:val="24"/>
        </w:rPr>
        <w:t>, -</w:t>
      </w:r>
      <w:r>
        <w:rPr>
          <w:i/>
          <w:sz w:val="24"/>
        </w:rPr>
        <w:t>ive</w:t>
      </w:r>
      <w:r>
        <w:rPr>
          <w:sz w:val="24"/>
        </w:rPr>
        <w:t>;</w:t>
      </w:r>
    </w:p>
    <w:p w:rsidR="00E86648" w:rsidRPr="000509E4" w:rsidRDefault="000509E4" w:rsidP="001371E4">
      <w:pPr>
        <w:pStyle w:val="a4"/>
        <w:numPr>
          <w:ilvl w:val="0"/>
          <w:numId w:val="862"/>
        </w:numPr>
        <w:tabs>
          <w:tab w:val="left" w:pos="395"/>
        </w:tabs>
        <w:spacing w:line="291" w:lineRule="exact"/>
        <w:ind w:left="394" w:hanging="283"/>
        <w:jc w:val="both"/>
        <w:rPr>
          <w:sz w:val="24"/>
          <w:lang w:val="ru-RU"/>
        </w:rPr>
      </w:pPr>
      <w:r w:rsidRPr="000509E4">
        <w:rPr>
          <w:sz w:val="24"/>
          <w:lang w:val="ru-RU"/>
        </w:rPr>
        <w:t>наречия при помощи суффикса-</w:t>
      </w:r>
      <w:r>
        <w:rPr>
          <w:i/>
          <w:sz w:val="24"/>
        </w:rPr>
        <w:t>ly</w:t>
      </w:r>
      <w:r w:rsidRPr="000509E4">
        <w:rPr>
          <w:sz w:val="24"/>
          <w:lang w:val="ru-RU"/>
        </w:rPr>
        <w:t>;</w:t>
      </w:r>
    </w:p>
    <w:p w:rsidR="00E86648" w:rsidRPr="000509E4" w:rsidRDefault="000509E4" w:rsidP="001371E4">
      <w:pPr>
        <w:pStyle w:val="a4"/>
        <w:numPr>
          <w:ilvl w:val="0"/>
          <w:numId w:val="862"/>
        </w:numPr>
        <w:tabs>
          <w:tab w:val="left" w:pos="395"/>
        </w:tabs>
        <w:spacing w:before="6"/>
        <w:ind w:left="111" w:right="6" w:firstLine="0"/>
        <w:jc w:val="both"/>
        <w:rPr>
          <w:sz w:val="24"/>
          <w:lang w:val="ru-RU"/>
        </w:rPr>
      </w:pPr>
      <w:r w:rsidRPr="000509E4">
        <w:rPr>
          <w:sz w:val="24"/>
          <w:lang w:val="ru-RU"/>
        </w:rPr>
        <w:t>имена существительные, имена прилагательные, наречия  при  помощи  отрицательных  префиксов</w:t>
      </w:r>
      <w:r>
        <w:rPr>
          <w:i/>
          <w:sz w:val="24"/>
        </w:rPr>
        <w:t>un</w:t>
      </w:r>
      <w:r w:rsidRPr="000509E4">
        <w:rPr>
          <w:sz w:val="24"/>
          <w:lang w:val="ru-RU"/>
        </w:rPr>
        <w:t>-,</w:t>
      </w:r>
      <w:r>
        <w:rPr>
          <w:i/>
          <w:sz w:val="24"/>
        </w:rPr>
        <w:t>im</w:t>
      </w:r>
      <w:r w:rsidRPr="000509E4">
        <w:rPr>
          <w:sz w:val="24"/>
          <w:lang w:val="ru-RU"/>
        </w:rPr>
        <w:t>-</w:t>
      </w:r>
    </w:p>
    <w:p w:rsidR="00E86648" w:rsidRDefault="000509E4">
      <w:pPr>
        <w:spacing w:line="270" w:lineRule="exact"/>
        <w:ind w:left="111"/>
        <w:jc w:val="both"/>
        <w:rPr>
          <w:sz w:val="24"/>
        </w:rPr>
      </w:pPr>
      <w:r>
        <w:rPr>
          <w:sz w:val="24"/>
        </w:rPr>
        <w:t>/</w:t>
      </w:r>
      <w:r>
        <w:rPr>
          <w:i/>
          <w:sz w:val="24"/>
        </w:rPr>
        <w:t>in</w:t>
      </w:r>
      <w:r>
        <w:rPr>
          <w:sz w:val="24"/>
        </w:rPr>
        <w:t>-;</w:t>
      </w:r>
    </w:p>
    <w:p w:rsidR="00E86648" w:rsidRPr="000509E4" w:rsidRDefault="000509E4" w:rsidP="001371E4">
      <w:pPr>
        <w:pStyle w:val="a4"/>
        <w:numPr>
          <w:ilvl w:val="0"/>
          <w:numId w:val="862"/>
        </w:numPr>
        <w:tabs>
          <w:tab w:val="left" w:pos="296"/>
        </w:tabs>
        <w:spacing w:line="292" w:lineRule="exact"/>
        <w:ind w:left="296" w:hanging="185"/>
        <w:jc w:val="both"/>
        <w:rPr>
          <w:sz w:val="24"/>
          <w:lang w:val="ru-RU"/>
        </w:rPr>
      </w:pPr>
      <w:r w:rsidRPr="000509E4">
        <w:rPr>
          <w:sz w:val="24"/>
          <w:lang w:val="ru-RU"/>
        </w:rPr>
        <w:t>числительные при помощи суффиксов -</w:t>
      </w:r>
      <w:r>
        <w:rPr>
          <w:i/>
          <w:sz w:val="24"/>
        </w:rPr>
        <w:t>teen</w:t>
      </w:r>
      <w:r w:rsidRPr="000509E4">
        <w:rPr>
          <w:sz w:val="24"/>
          <w:lang w:val="ru-RU"/>
        </w:rPr>
        <w:t>, -</w:t>
      </w:r>
      <w:r>
        <w:rPr>
          <w:i/>
          <w:sz w:val="24"/>
        </w:rPr>
        <w:t>ty</w:t>
      </w:r>
      <w:r w:rsidRPr="000509E4">
        <w:rPr>
          <w:sz w:val="24"/>
          <w:lang w:val="ru-RU"/>
        </w:rPr>
        <w:t>;-</w:t>
      </w:r>
      <w:r>
        <w:rPr>
          <w:i/>
          <w:sz w:val="24"/>
        </w:rPr>
        <w:t>th</w:t>
      </w:r>
      <w:r w:rsidRPr="000509E4">
        <w:rPr>
          <w:sz w:val="24"/>
          <w:lang w:val="ru-RU"/>
        </w:rPr>
        <w:t>.</w:t>
      </w:r>
    </w:p>
    <w:p w:rsidR="00E86648" w:rsidRPr="000509E4" w:rsidRDefault="000509E4" w:rsidP="001371E4">
      <w:pPr>
        <w:pStyle w:val="a4"/>
        <w:numPr>
          <w:ilvl w:val="0"/>
          <w:numId w:val="862"/>
        </w:numPr>
        <w:tabs>
          <w:tab w:val="left" w:pos="395"/>
        </w:tabs>
        <w:ind w:left="111" w:firstLine="0"/>
        <w:jc w:val="both"/>
        <w:rPr>
          <w:sz w:val="24"/>
          <w:lang w:val="ru-RU"/>
        </w:rPr>
      </w:pPr>
      <w:r w:rsidRPr="000509E4">
        <w:rPr>
          <w:sz w:val="24"/>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86648" w:rsidRPr="000509E4" w:rsidRDefault="000509E4" w:rsidP="001371E4">
      <w:pPr>
        <w:pStyle w:val="a4"/>
        <w:numPr>
          <w:ilvl w:val="0"/>
          <w:numId w:val="862"/>
        </w:numPr>
        <w:tabs>
          <w:tab w:val="left" w:pos="395"/>
          <w:tab w:val="left" w:pos="3064"/>
          <w:tab w:val="left" w:pos="4314"/>
          <w:tab w:val="left" w:pos="4657"/>
        </w:tabs>
        <w:spacing w:before="4"/>
        <w:ind w:left="111" w:right="4" w:firstLine="0"/>
        <w:jc w:val="both"/>
        <w:rPr>
          <w:sz w:val="24"/>
          <w:lang w:val="ru-RU"/>
        </w:rPr>
      </w:pPr>
      <w:r w:rsidRPr="000509E4">
        <w:rPr>
          <w:sz w:val="24"/>
          <w:lang w:val="ru-RU"/>
        </w:rPr>
        <w:t>распознавать и употреблять в речи различные коммуникативные</w:t>
      </w:r>
      <w:r w:rsidRPr="000509E4">
        <w:rPr>
          <w:sz w:val="24"/>
          <w:lang w:val="ru-RU"/>
        </w:rPr>
        <w:tab/>
        <w:t>типы</w:t>
      </w:r>
      <w:r w:rsidRPr="000509E4">
        <w:rPr>
          <w:sz w:val="24"/>
          <w:lang w:val="ru-RU"/>
        </w:rPr>
        <w:tab/>
      </w:r>
      <w:r w:rsidRPr="000509E4">
        <w:rPr>
          <w:sz w:val="24"/>
          <w:lang w:val="ru-RU"/>
        </w:rPr>
        <w:tab/>
        <w:t>предложений: повествовательные (в утвердительной и отрицательной форме) вопросительные (общий, специальный, альтернативный</w:t>
      </w:r>
      <w:r w:rsidRPr="000509E4">
        <w:rPr>
          <w:sz w:val="24"/>
          <w:lang w:val="ru-RU"/>
        </w:rPr>
        <w:tab/>
      </w:r>
      <w:r w:rsidRPr="000509E4">
        <w:rPr>
          <w:sz w:val="24"/>
          <w:lang w:val="ru-RU"/>
        </w:rPr>
        <w:tab/>
      </w:r>
      <w:r w:rsidRPr="000509E4">
        <w:rPr>
          <w:spacing w:val="-1"/>
          <w:sz w:val="24"/>
          <w:lang w:val="ru-RU"/>
        </w:rPr>
        <w:t xml:space="preserve">иразделительный </w:t>
      </w:r>
      <w:r w:rsidRPr="000509E4">
        <w:rPr>
          <w:sz w:val="24"/>
          <w:lang w:val="ru-RU"/>
        </w:rPr>
        <w:t>вопросы),побудительные (в утвердительной и отрицательной форме) ивосклицательные;</w:t>
      </w:r>
    </w:p>
    <w:p w:rsidR="00E86648" w:rsidRPr="000509E4" w:rsidRDefault="000509E4" w:rsidP="001371E4">
      <w:pPr>
        <w:pStyle w:val="a4"/>
        <w:numPr>
          <w:ilvl w:val="0"/>
          <w:numId w:val="862"/>
        </w:numPr>
        <w:tabs>
          <w:tab w:val="left" w:pos="395"/>
        </w:tabs>
        <w:spacing w:before="2"/>
        <w:ind w:left="111" w:right="5" w:firstLine="0"/>
        <w:jc w:val="both"/>
        <w:rPr>
          <w:sz w:val="24"/>
          <w:lang w:val="ru-RU"/>
        </w:rPr>
      </w:pPr>
      <w:r w:rsidRPr="000509E4">
        <w:rPr>
          <w:sz w:val="24"/>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определенномпорядке;</w:t>
      </w:r>
    </w:p>
    <w:p w:rsidR="00E86648" w:rsidRPr="000509E4" w:rsidRDefault="000509E4" w:rsidP="001371E4">
      <w:pPr>
        <w:pStyle w:val="a4"/>
        <w:numPr>
          <w:ilvl w:val="0"/>
          <w:numId w:val="862"/>
        </w:numPr>
        <w:tabs>
          <w:tab w:val="left" w:pos="395"/>
        </w:tabs>
        <w:spacing w:before="33" w:line="274" w:lineRule="exact"/>
        <w:ind w:left="111" w:right="10" w:firstLine="0"/>
        <w:jc w:val="both"/>
        <w:rPr>
          <w:sz w:val="24"/>
          <w:lang w:val="ru-RU"/>
        </w:rPr>
      </w:pPr>
      <w:r w:rsidRPr="000509E4">
        <w:rPr>
          <w:sz w:val="24"/>
          <w:lang w:val="ru-RU"/>
        </w:rPr>
        <w:t>распознавать и употреблять в речи предложения с начальным</w:t>
      </w:r>
      <w:r>
        <w:rPr>
          <w:i/>
          <w:sz w:val="24"/>
        </w:rPr>
        <w:t>It</w:t>
      </w:r>
      <w:r w:rsidRPr="000509E4">
        <w:rPr>
          <w:sz w:val="24"/>
          <w:lang w:val="ru-RU"/>
        </w:rPr>
        <w:t>;</w:t>
      </w:r>
    </w:p>
    <w:p w:rsidR="00E86648" w:rsidRPr="000509E4" w:rsidRDefault="000509E4" w:rsidP="001371E4">
      <w:pPr>
        <w:pStyle w:val="a4"/>
        <w:numPr>
          <w:ilvl w:val="0"/>
          <w:numId w:val="862"/>
        </w:numPr>
        <w:tabs>
          <w:tab w:val="left" w:pos="395"/>
        </w:tabs>
        <w:spacing w:before="17" w:line="276" w:lineRule="exact"/>
        <w:ind w:left="111" w:right="12" w:firstLine="0"/>
        <w:jc w:val="both"/>
        <w:rPr>
          <w:sz w:val="24"/>
          <w:lang w:val="ru-RU"/>
        </w:rPr>
      </w:pPr>
      <w:r w:rsidRPr="000509E4">
        <w:rPr>
          <w:sz w:val="24"/>
          <w:lang w:val="ru-RU"/>
        </w:rPr>
        <w:t>распознавать и употреблять в речи предложения с начальным</w:t>
      </w:r>
      <w:r>
        <w:rPr>
          <w:i/>
          <w:sz w:val="24"/>
        </w:rPr>
        <w:t>There</w:t>
      </w:r>
      <w:r w:rsidRPr="000509E4">
        <w:rPr>
          <w:i/>
          <w:sz w:val="24"/>
          <w:lang w:val="ru-RU"/>
        </w:rPr>
        <w:t>+</w:t>
      </w:r>
      <w:r>
        <w:rPr>
          <w:i/>
          <w:sz w:val="24"/>
        </w:rPr>
        <w:t>tobe</w:t>
      </w:r>
      <w:r w:rsidRPr="000509E4">
        <w:rPr>
          <w:sz w:val="24"/>
          <w:lang w:val="ru-RU"/>
        </w:rPr>
        <w:t>;</w:t>
      </w:r>
    </w:p>
    <w:p w:rsidR="00E86648" w:rsidRPr="000509E4" w:rsidRDefault="000509E4" w:rsidP="001371E4">
      <w:pPr>
        <w:pStyle w:val="a4"/>
        <w:numPr>
          <w:ilvl w:val="0"/>
          <w:numId w:val="862"/>
        </w:numPr>
        <w:tabs>
          <w:tab w:val="left" w:pos="395"/>
        </w:tabs>
        <w:spacing w:before="17" w:line="276" w:lineRule="exact"/>
        <w:ind w:left="111" w:right="9" w:firstLine="0"/>
        <w:jc w:val="both"/>
        <w:rPr>
          <w:sz w:val="24"/>
          <w:lang w:val="ru-RU"/>
        </w:rPr>
      </w:pPr>
      <w:r w:rsidRPr="000509E4">
        <w:rPr>
          <w:sz w:val="24"/>
          <w:lang w:val="ru-RU"/>
        </w:rPr>
        <w:t xml:space="preserve">распознавать и употреблять в речи сложносочиненные предложения с сочинительными союзами </w:t>
      </w:r>
      <w:r>
        <w:rPr>
          <w:i/>
          <w:sz w:val="24"/>
        </w:rPr>
        <w:t>and</w:t>
      </w:r>
      <w:r w:rsidRPr="000509E4">
        <w:rPr>
          <w:sz w:val="24"/>
          <w:lang w:val="ru-RU"/>
        </w:rPr>
        <w:t xml:space="preserve">, </w:t>
      </w:r>
      <w:r>
        <w:rPr>
          <w:i/>
          <w:sz w:val="24"/>
        </w:rPr>
        <w:t>but</w:t>
      </w:r>
      <w:r w:rsidRPr="000509E4">
        <w:rPr>
          <w:sz w:val="24"/>
          <w:lang w:val="ru-RU"/>
        </w:rPr>
        <w:t>,</w:t>
      </w:r>
      <w:r>
        <w:rPr>
          <w:i/>
          <w:sz w:val="24"/>
        </w:rPr>
        <w:t>or</w:t>
      </w:r>
      <w:r w:rsidRPr="000509E4">
        <w:rPr>
          <w:sz w:val="24"/>
          <w:lang w:val="ru-RU"/>
        </w:rPr>
        <w:t>;</w:t>
      </w:r>
    </w:p>
    <w:p w:rsidR="00E86648" w:rsidRPr="000509E4" w:rsidRDefault="000509E4" w:rsidP="001371E4">
      <w:pPr>
        <w:pStyle w:val="a4"/>
        <w:numPr>
          <w:ilvl w:val="0"/>
          <w:numId w:val="862"/>
        </w:numPr>
        <w:tabs>
          <w:tab w:val="left" w:pos="395"/>
        </w:tabs>
        <w:ind w:left="111" w:firstLine="0"/>
        <w:jc w:val="both"/>
        <w:rPr>
          <w:sz w:val="24"/>
          <w:lang w:val="ru-RU"/>
        </w:rPr>
      </w:pPr>
      <w:r w:rsidRPr="000509E4">
        <w:rPr>
          <w:sz w:val="24"/>
          <w:lang w:val="ru-RU"/>
        </w:rPr>
        <w:t xml:space="preserve">распознавать и употреблять в речи сложноподчиненные предложения с союзами и  союзными словами </w:t>
      </w:r>
      <w:r>
        <w:rPr>
          <w:i/>
          <w:sz w:val="24"/>
        </w:rPr>
        <w:t>because</w:t>
      </w:r>
      <w:r w:rsidRPr="000509E4">
        <w:rPr>
          <w:sz w:val="24"/>
          <w:lang w:val="ru-RU"/>
        </w:rPr>
        <w:t xml:space="preserve">, </w:t>
      </w:r>
      <w:r>
        <w:rPr>
          <w:i/>
          <w:sz w:val="24"/>
        </w:rPr>
        <w:t>if</w:t>
      </w:r>
      <w:r w:rsidRPr="000509E4">
        <w:rPr>
          <w:sz w:val="24"/>
          <w:lang w:val="ru-RU"/>
        </w:rPr>
        <w:t>,</w:t>
      </w:r>
      <w:r>
        <w:rPr>
          <w:i/>
          <w:sz w:val="24"/>
        </w:rPr>
        <w:t>that</w:t>
      </w:r>
      <w:r w:rsidRPr="000509E4">
        <w:rPr>
          <w:sz w:val="24"/>
          <w:lang w:val="ru-RU"/>
        </w:rPr>
        <w:t xml:space="preserve">, </w:t>
      </w:r>
      <w:r>
        <w:rPr>
          <w:i/>
          <w:sz w:val="24"/>
        </w:rPr>
        <w:t>who</w:t>
      </w:r>
      <w:r w:rsidRPr="000509E4">
        <w:rPr>
          <w:sz w:val="24"/>
          <w:lang w:val="ru-RU"/>
        </w:rPr>
        <w:t xml:space="preserve">, </w:t>
      </w:r>
      <w:r>
        <w:rPr>
          <w:i/>
          <w:sz w:val="24"/>
        </w:rPr>
        <w:t>which</w:t>
      </w:r>
      <w:r w:rsidRPr="000509E4">
        <w:rPr>
          <w:sz w:val="24"/>
          <w:lang w:val="ru-RU"/>
        </w:rPr>
        <w:t>,</w:t>
      </w:r>
      <w:r>
        <w:rPr>
          <w:i/>
          <w:sz w:val="24"/>
        </w:rPr>
        <w:t>what</w:t>
      </w:r>
      <w:r w:rsidRPr="000509E4">
        <w:rPr>
          <w:sz w:val="24"/>
          <w:lang w:val="ru-RU"/>
        </w:rPr>
        <w:t xml:space="preserve">, </w:t>
      </w:r>
      <w:r>
        <w:rPr>
          <w:i/>
          <w:sz w:val="24"/>
        </w:rPr>
        <w:t>when</w:t>
      </w:r>
      <w:r w:rsidRPr="000509E4">
        <w:rPr>
          <w:sz w:val="24"/>
          <w:lang w:val="ru-RU"/>
        </w:rPr>
        <w:t xml:space="preserve">, </w:t>
      </w:r>
      <w:r>
        <w:rPr>
          <w:i/>
          <w:sz w:val="24"/>
        </w:rPr>
        <w:t>where</w:t>
      </w:r>
      <w:r w:rsidRPr="000509E4">
        <w:rPr>
          <w:i/>
          <w:sz w:val="24"/>
          <w:lang w:val="ru-RU"/>
        </w:rPr>
        <w:t>,</w:t>
      </w:r>
      <w:r>
        <w:rPr>
          <w:i/>
          <w:sz w:val="24"/>
        </w:rPr>
        <w:t>how</w:t>
      </w:r>
      <w:r w:rsidRPr="000509E4">
        <w:rPr>
          <w:i/>
          <w:sz w:val="24"/>
          <w:lang w:val="ru-RU"/>
        </w:rPr>
        <w:t>,</w:t>
      </w:r>
      <w:r>
        <w:rPr>
          <w:i/>
          <w:sz w:val="24"/>
        </w:rPr>
        <w:t>why</w:t>
      </w:r>
      <w:r w:rsidRPr="000509E4">
        <w:rPr>
          <w:sz w:val="24"/>
          <w:lang w:val="ru-RU"/>
        </w:rPr>
        <w:t>;</w:t>
      </w:r>
    </w:p>
    <w:p w:rsidR="00E86648" w:rsidRPr="000509E4" w:rsidRDefault="000509E4" w:rsidP="001371E4">
      <w:pPr>
        <w:pStyle w:val="a4"/>
        <w:numPr>
          <w:ilvl w:val="0"/>
          <w:numId w:val="862"/>
        </w:numPr>
        <w:tabs>
          <w:tab w:val="left" w:pos="395"/>
        </w:tabs>
        <w:spacing w:before="5" w:line="237" w:lineRule="auto"/>
        <w:ind w:left="111" w:right="10" w:firstLine="0"/>
        <w:jc w:val="both"/>
        <w:rPr>
          <w:sz w:val="24"/>
          <w:lang w:val="ru-RU"/>
        </w:rPr>
      </w:pPr>
      <w:r w:rsidRPr="000509E4">
        <w:rPr>
          <w:sz w:val="24"/>
          <w:lang w:val="ru-RU"/>
        </w:rPr>
        <w:t>использовать косвенную речь в утвердительных и вопросительных предложениях в настоящем и прошедшемвремени;</w:t>
      </w:r>
    </w:p>
    <w:p w:rsidR="00E86648" w:rsidRDefault="000509E4" w:rsidP="001371E4">
      <w:pPr>
        <w:pStyle w:val="a4"/>
        <w:numPr>
          <w:ilvl w:val="0"/>
          <w:numId w:val="862"/>
        </w:numPr>
        <w:tabs>
          <w:tab w:val="left" w:pos="395"/>
        </w:tabs>
        <w:spacing w:before="5"/>
        <w:ind w:left="111" w:firstLine="0"/>
        <w:jc w:val="both"/>
        <w:rPr>
          <w:i/>
          <w:sz w:val="24"/>
        </w:rPr>
      </w:pPr>
      <w:r>
        <w:rPr>
          <w:sz w:val="24"/>
        </w:rPr>
        <w:t xml:space="preserve">распознаватьиупотреблятьвречиусловныепредложения реальногохарактера (Conditional I – </w:t>
      </w:r>
      <w:r>
        <w:rPr>
          <w:i/>
          <w:sz w:val="24"/>
        </w:rPr>
        <w:t>If I see Jim, I’ll invite him to our school party</w:t>
      </w:r>
      <w:r>
        <w:rPr>
          <w:sz w:val="24"/>
        </w:rPr>
        <w:t xml:space="preserve">) инереальногохарактера (Conditional II </w:t>
      </w:r>
      <w:r>
        <w:rPr>
          <w:i/>
          <w:sz w:val="24"/>
        </w:rPr>
        <w:t>– If I were you, I would start learning  French);</w:t>
      </w:r>
    </w:p>
    <w:p w:rsidR="00E86648" w:rsidRPr="000509E4" w:rsidRDefault="000509E4" w:rsidP="001371E4">
      <w:pPr>
        <w:pStyle w:val="a4"/>
        <w:numPr>
          <w:ilvl w:val="0"/>
          <w:numId w:val="862"/>
        </w:numPr>
        <w:tabs>
          <w:tab w:val="left" w:pos="395"/>
        </w:tabs>
        <w:spacing w:before="4" w:line="237" w:lineRule="auto"/>
        <w:ind w:left="111" w:right="7" w:firstLine="0"/>
        <w:jc w:val="both"/>
        <w:rPr>
          <w:sz w:val="24"/>
          <w:lang w:val="ru-RU"/>
        </w:rPr>
      </w:pPr>
      <w:r w:rsidRPr="000509E4">
        <w:rPr>
          <w:sz w:val="24"/>
          <w:lang w:val="ru-RU"/>
        </w:rPr>
        <w:t>распознавать и употреблять в речи имена существительные в единственном числе и во множественном   числе,   образованные   по   правилу,   и</w:t>
      </w:r>
    </w:p>
    <w:p w:rsidR="00E86648" w:rsidRPr="000509E4" w:rsidRDefault="000509E4">
      <w:pPr>
        <w:spacing w:before="51"/>
        <w:ind w:left="111" w:right="110"/>
        <w:jc w:val="both"/>
        <w:rPr>
          <w:i/>
          <w:sz w:val="24"/>
          <w:lang w:val="ru-RU"/>
        </w:rPr>
      </w:pPr>
      <w:r w:rsidRPr="000509E4">
        <w:rPr>
          <w:lang w:val="ru-RU"/>
        </w:rPr>
        <w:br w:type="column"/>
      </w:r>
      <w:r w:rsidRPr="000509E4">
        <w:rPr>
          <w:i/>
          <w:sz w:val="24"/>
          <w:lang w:val="ru-RU"/>
        </w:rPr>
        <w:lastRenderedPageBreak/>
        <w:t>средства связи в тексте для  обеспечения его целостности (</w:t>
      </w:r>
      <w:r>
        <w:rPr>
          <w:i/>
          <w:sz w:val="24"/>
        </w:rPr>
        <w:t>firstly</w:t>
      </w:r>
      <w:r w:rsidRPr="000509E4">
        <w:rPr>
          <w:i/>
          <w:sz w:val="24"/>
          <w:lang w:val="ru-RU"/>
        </w:rPr>
        <w:t xml:space="preserve">, </w:t>
      </w:r>
      <w:r>
        <w:rPr>
          <w:i/>
          <w:sz w:val="24"/>
        </w:rPr>
        <w:t>tobeginwith</w:t>
      </w:r>
      <w:r w:rsidRPr="000509E4">
        <w:rPr>
          <w:i/>
          <w:sz w:val="24"/>
          <w:lang w:val="ru-RU"/>
        </w:rPr>
        <w:t xml:space="preserve">, </w:t>
      </w:r>
      <w:r>
        <w:rPr>
          <w:i/>
          <w:sz w:val="24"/>
        </w:rPr>
        <w:t>however</w:t>
      </w:r>
      <w:r w:rsidRPr="000509E4">
        <w:rPr>
          <w:i/>
          <w:sz w:val="24"/>
          <w:lang w:val="ru-RU"/>
        </w:rPr>
        <w:t xml:space="preserve">, </w:t>
      </w:r>
      <w:r>
        <w:rPr>
          <w:i/>
          <w:sz w:val="24"/>
        </w:rPr>
        <w:t>asforme</w:t>
      </w:r>
      <w:r w:rsidRPr="000509E4">
        <w:rPr>
          <w:i/>
          <w:sz w:val="24"/>
          <w:lang w:val="ru-RU"/>
        </w:rPr>
        <w:t xml:space="preserve">, </w:t>
      </w:r>
      <w:r>
        <w:rPr>
          <w:i/>
          <w:sz w:val="24"/>
        </w:rPr>
        <w:t>finally</w:t>
      </w:r>
      <w:r w:rsidRPr="000509E4">
        <w:rPr>
          <w:i/>
          <w:sz w:val="24"/>
          <w:lang w:val="ru-RU"/>
        </w:rPr>
        <w:t xml:space="preserve">, </w:t>
      </w:r>
      <w:r>
        <w:rPr>
          <w:i/>
          <w:sz w:val="24"/>
        </w:rPr>
        <w:t>atlast</w:t>
      </w:r>
      <w:r w:rsidRPr="000509E4">
        <w:rPr>
          <w:i/>
          <w:sz w:val="24"/>
          <w:lang w:val="ru-RU"/>
        </w:rPr>
        <w:t>,</w:t>
      </w:r>
      <w:r>
        <w:rPr>
          <w:i/>
          <w:sz w:val="24"/>
        </w:rPr>
        <w:t>etc</w:t>
      </w:r>
      <w:r w:rsidRPr="000509E4">
        <w:rPr>
          <w:i/>
          <w:sz w:val="24"/>
          <w:lang w:val="ru-RU"/>
        </w:rPr>
        <w:t>.);</w:t>
      </w:r>
    </w:p>
    <w:p w:rsidR="00E86648" w:rsidRPr="000509E4" w:rsidRDefault="000509E4" w:rsidP="001371E4">
      <w:pPr>
        <w:pStyle w:val="a4"/>
        <w:numPr>
          <w:ilvl w:val="0"/>
          <w:numId w:val="862"/>
        </w:numPr>
        <w:tabs>
          <w:tab w:val="left" w:pos="395"/>
          <w:tab w:val="left" w:pos="2420"/>
          <w:tab w:val="left" w:pos="3294"/>
        </w:tabs>
        <w:spacing w:before="4"/>
        <w:ind w:left="111" w:right="217" w:firstLine="0"/>
        <w:rPr>
          <w:i/>
          <w:sz w:val="24"/>
          <w:lang w:val="ru-RU"/>
        </w:rPr>
      </w:pPr>
      <w:r w:rsidRPr="000509E4">
        <w:rPr>
          <w:i/>
          <w:sz w:val="24"/>
          <w:lang w:val="ru-RU"/>
        </w:rPr>
        <w:t>использовать</w:t>
      </w:r>
      <w:r w:rsidRPr="000509E4">
        <w:rPr>
          <w:i/>
          <w:sz w:val="24"/>
          <w:lang w:val="ru-RU"/>
        </w:rPr>
        <w:tab/>
        <w:t>языковуюдогадку в процессе чтения и аудирования (догадываться о значении незнакомых словпоконтексту,</w:t>
      </w:r>
      <w:r w:rsidRPr="000509E4">
        <w:rPr>
          <w:i/>
          <w:sz w:val="24"/>
          <w:lang w:val="ru-RU"/>
        </w:rPr>
        <w:tab/>
        <w:t>по</w:t>
      </w:r>
      <w:r w:rsidRPr="000509E4">
        <w:rPr>
          <w:i/>
          <w:sz w:val="24"/>
          <w:lang w:val="ru-RU"/>
        </w:rPr>
        <w:tab/>
        <w:t>сходству</w:t>
      </w:r>
    </w:p>
    <w:p w:rsidR="00E86648" w:rsidRPr="000509E4" w:rsidRDefault="000509E4">
      <w:pPr>
        <w:ind w:left="111" w:right="689" w:firstLine="283"/>
        <w:rPr>
          <w:i/>
          <w:sz w:val="24"/>
          <w:lang w:val="ru-RU"/>
        </w:rPr>
      </w:pPr>
      <w:r w:rsidRPr="000509E4">
        <w:rPr>
          <w:i/>
          <w:sz w:val="24"/>
          <w:lang w:val="ru-RU"/>
        </w:rPr>
        <w:t>с русским/ родным языком, по словообразовательным элементам.</w:t>
      </w:r>
    </w:p>
    <w:p w:rsidR="00E86648" w:rsidRPr="000509E4" w:rsidRDefault="000509E4" w:rsidP="001371E4">
      <w:pPr>
        <w:pStyle w:val="a4"/>
        <w:numPr>
          <w:ilvl w:val="0"/>
          <w:numId w:val="862"/>
        </w:numPr>
        <w:tabs>
          <w:tab w:val="left" w:pos="395"/>
        </w:tabs>
        <w:spacing w:before="7" w:line="237" w:lineRule="auto"/>
        <w:ind w:left="111" w:right="231" w:firstLine="0"/>
        <w:rPr>
          <w:i/>
          <w:sz w:val="24"/>
          <w:lang w:val="ru-RU"/>
        </w:rPr>
      </w:pPr>
      <w:r w:rsidRPr="000509E4">
        <w:rPr>
          <w:i/>
          <w:sz w:val="24"/>
          <w:lang w:val="ru-RU"/>
        </w:rPr>
        <w:t xml:space="preserve">распознавать сложноподчиненные предложения с придаточными: времени с союзом </w:t>
      </w:r>
      <w:r>
        <w:rPr>
          <w:i/>
          <w:sz w:val="24"/>
        </w:rPr>
        <w:t>since</w:t>
      </w:r>
      <w:r w:rsidRPr="000509E4">
        <w:rPr>
          <w:i/>
          <w:sz w:val="24"/>
          <w:lang w:val="ru-RU"/>
        </w:rPr>
        <w:t>; цели с союзом</w:t>
      </w:r>
      <w:r>
        <w:rPr>
          <w:i/>
          <w:sz w:val="24"/>
        </w:rPr>
        <w:t>sothat</w:t>
      </w:r>
      <w:r w:rsidRPr="000509E4">
        <w:rPr>
          <w:i/>
          <w:sz w:val="24"/>
          <w:lang w:val="ru-RU"/>
        </w:rPr>
        <w:t>;</w:t>
      </w:r>
    </w:p>
    <w:p w:rsidR="00E86648" w:rsidRPr="000509E4" w:rsidRDefault="000509E4">
      <w:pPr>
        <w:tabs>
          <w:tab w:val="left" w:pos="2355"/>
          <w:tab w:val="left" w:pos="2737"/>
          <w:tab w:val="left" w:pos="3296"/>
          <w:tab w:val="left" w:pos="3899"/>
        </w:tabs>
        <w:ind w:left="111" w:right="113" w:firstLine="283"/>
        <w:rPr>
          <w:i/>
          <w:sz w:val="24"/>
          <w:lang w:val="ru-RU"/>
        </w:rPr>
      </w:pPr>
      <w:r w:rsidRPr="000509E4">
        <w:rPr>
          <w:i/>
          <w:sz w:val="24"/>
          <w:lang w:val="ru-RU"/>
        </w:rPr>
        <w:t>условияссоюзом</w:t>
      </w:r>
      <w:r w:rsidRPr="000509E4">
        <w:rPr>
          <w:i/>
          <w:sz w:val="24"/>
          <w:lang w:val="ru-RU"/>
        </w:rPr>
        <w:tab/>
      </w:r>
      <w:r w:rsidRPr="000509E4">
        <w:rPr>
          <w:i/>
          <w:sz w:val="24"/>
          <w:lang w:val="ru-RU"/>
        </w:rPr>
        <w:tab/>
      </w:r>
      <w:r w:rsidRPr="000509E4">
        <w:rPr>
          <w:i/>
          <w:sz w:val="24"/>
          <w:lang w:val="ru-RU"/>
        </w:rPr>
        <w:tab/>
      </w:r>
      <w:r>
        <w:rPr>
          <w:i/>
          <w:sz w:val="24"/>
        </w:rPr>
        <w:t>unless</w:t>
      </w:r>
      <w:r w:rsidRPr="000509E4">
        <w:rPr>
          <w:i/>
          <w:sz w:val="24"/>
          <w:lang w:val="ru-RU"/>
        </w:rPr>
        <w:t>; определительными</w:t>
      </w:r>
      <w:r w:rsidRPr="000509E4">
        <w:rPr>
          <w:i/>
          <w:sz w:val="24"/>
          <w:lang w:val="ru-RU"/>
        </w:rPr>
        <w:tab/>
        <w:t>с</w:t>
      </w:r>
      <w:r w:rsidRPr="000509E4">
        <w:rPr>
          <w:i/>
          <w:sz w:val="24"/>
          <w:lang w:val="ru-RU"/>
        </w:rPr>
        <w:tab/>
        <w:t>союзами</w:t>
      </w:r>
      <w:r w:rsidRPr="000509E4">
        <w:rPr>
          <w:i/>
          <w:sz w:val="24"/>
          <w:lang w:val="ru-RU"/>
        </w:rPr>
        <w:tab/>
      </w:r>
      <w:r>
        <w:rPr>
          <w:i/>
          <w:sz w:val="24"/>
        </w:rPr>
        <w:t>who</w:t>
      </w:r>
      <w:r w:rsidRPr="000509E4">
        <w:rPr>
          <w:i/>
          <w:sz w:val="24"/>
          <w:lang w:val="ru-RU"/>
        </w:rPr>
        <w:t xml:space="preserve">, </w:t>
      </w:r>
      <w:r>
        <w:rPr>
          <w:i/>
          <w:sz w:val="24"/>
        </w:rPr>
        <w:t>which</w:t>
      </w:r>
      <w:r w:rsidRPr="000509E4">
        <w:rPr>
          <w:i/>
          <w:sz w:val="24"/>
          <w:lang w:val="ru-RU"/>
        </w:rPr>
        <w:t>,</w:t>
      </w:r>
      <w:r>
        <w:rPr>
          <w:i/>
          <w:sz w:val="24"/>
        </w:rPr>
        <w:t>that</w:t>
      </w:r>
      <w:r w:rsidRPr="000509E4">
        <w:rPr>
          <w:i/>
          <w:sz w:val="24"/>
          <w:lang w:val="ru-RU"/>
        </w:rPr>
        <w:t>;</w:t>
      </w:r>
    </w:p>
    <w:p w:rsidR="00E86648" w:rsidRPr="000509E4" w:rsidRDefault="000509E4" w:rsidP="001371E4">
      <w:pPr>
        <w:pStyle w:val="a4"/>
        <w:numPr>
          <w:ilvl w:val="0"/>
          <w:numId w:val="862"/>
        </w:numPr>
        <w:tabs>
          <w:tab w:val="left" w:pos="395"/>
          <w:tab w:val="left" w:pos="2156"/>
          <w:tab w:val="left" w:pos="2941"/>
          <w:tab w:val="left" w:pos="3282"/>
        </w:tabs>
        <w:spacing w:before="7" w:line="237" w:lineRule="auto"/>
        <w:ind w:left="111" w:right="810"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речи сложноподчиненныепредложения</w:t>
      </w:r>
    </w:p>
    <w:p w:rsidR="00E86648" w:rsidRDefault="000509E4">
      <w:pPr>
        <w:tabs>
          <w:tab w:val="left" w:pos="1831"/>
          <w:tab w:val="left" w:pos="1947"/>
        </w:tabs>
        <w:ind w:left="394" w:right="595" w:hanging="116"/>
        <w:jc w:val="center"/>
        <w:rPr>
          <w:i/>
          <w:sz w:val="24"/>
        </w:rPr>
      </w:pPr>
      <w:r>
        <w:rPr>
          <w:i/>
          <w:sz w:val="24"/>
        </w:rPr>
        <w:t>с</w:t>
      </w:r>
      <w:r>
        <w:rPr>
          <w:i/>
          <w:sz w:val="24"/>
        </w:rPr>
        <w:tab/>
      </w:r>
      <w:r>
        <w:rPr>
          <w:i/>
          <w:sz w:val="24"/>
        </w:rPr>
        <w:tab/>
        <w:t>союзамиwhoever, whatever,</w:t>
      </w:r>
      <w:r>
        <w:rPr>
          <w:i/>
          <w:sz w:val="24"/>
        </w:rPr>
        <w:tab/>
      </w:r>
      <w:r>
        <w:rPr>
          <w:i/>
          <w:sz w:val="24"/>
        </w:rPr>
        <w:tab/>
        <w:t>however,whenever;</w:t>
      </w:r>
    </w:p>
    <w:p w:rsidR="00E86648" w:rsidRDefault="000509E4" w:rsidP="001371E4">
      <w:pPr>
        <w:pStyle w:val="a4"/>
        <w:numPr>
          <w:ilvl w:val="0"/>
          <w:numId w:val="862"/>
        </w:numPr>
        <w:tabs>
          <w:tab w:val="left" w:pos="395"/>
          <w:tab w:val="left" w:pos="2156"/>
          <w:tab w:val="left" w:pos="2941"/>
          <w:tab w:val="left" w:pos="3282"/>
        </w:tabs>
        <w:spacing w:before="4"/>
        <w:ind w:left="111" w:right="110" w:firstLine="0"/>
        <w:rPr>
          <w:i/>
          <w:sz w:val="24"/>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 xml:space="preserve">речи предложения с конструкциями </w:t>
      </w:r>
      <w:r>
        <w:rPr>
          <w:i/>
          <w:sz w:val="24"/>
        </w:rPr>
        <w:t>as</w:t>
      </w:r>
      <w:r w:rsidRPr="000509E4">
        <w:rPr>
          <w:i/>
          <w:sz w:val="24"/>
          <w:lang w:val="ru-RU"/>
        </w:rPr>
        <w:t xml:space="preserve"> … </w:t>
      </w:r>
      <w:r>
        <w:rPr>
          <w:i/>
          <w:sz w:val="24"/>
        </w:rPr>
        <w:t>as</w:t>
      </w:r>
      <w:r w:rsidRPr="000509E4">
        <w:rPr>
          <w:i/>
          <w:sz w:val="24"/>
          <w:lang w:val="ru-RU"/>
        </w:rPr>
        <w:t xml:space="preserve">; </w:t>
      </w:r>
      <w:r>
        <w:rPr>
          <w:i/>
          <w:sz w:val="24"/>
        </w:rPr>
        <w:t>notso</w:t>
      </w:r>
      <w:r w:rsidRPr="000509E4">
        <w:rPr>
          <w:i/>
          <w:sz w:val="24"/>
          <w:lang w:val="ru-RU"/>
        </w:rPr>
        <w:t xml:space="preserve"> … </w:t>
      </w:r>
      <w:r>
        <w:rPr>
          <w:i/>
          <w:sz w:val="24"/>
        </w:rPr>
        <w:t>as</w:t>
      </w:r>
      <w:r w:rsidRPr="000509E4">
        <w:rPr>
          <w:i/>
          <w:sz w:val="24"/>
          <w:lang w:val="ru-RU"/>
        </w:rPr>
        <w:t xml:space="preserve">; </w:t>
      </w:r>
      <w:r>
        <w:rPr>
          <w:i/>
          <w:sz w:val="24"/>
        </w:rPr>
        <w:t>either</w:t>
      </w:r>
      <w:r w:rsidRPr="000509E4">
        <w:rPr>
          <w:i/>
          <w:sz w:val="24"/>
          <w:lang w:val="ru-RU"/>
        </w:rPr>
        <w:t xml:space="preserve"> …  </w:t>
      </w:r>
      <w:r>
        <w:rPr>
          <w:i/>
          <w:sz w:val="24"/>
        </w:rPr>
        <w:t>or; neither …nor;</w:t>
      </w:r>
    </w:p>
    <w:p w:rsidR="00E86648" w:rsidRPr="000509E4" w:rsidRDefault="000509E4" w:rsidP="001371E4">
      <w:pPr>
        <w:pStyle w:val="a4"/>
        <w:numPr>
          <w:ilvl w:val="0"/>
          <w:numId w:val="862"/>
        </w:numPr>
        <w:tabs>
          <w:tab w:val="left" w:pos="395"/>
          <w:tab w:val="left" w:pos="2156"/>
          <w:tab w:val="left" w:pos="2941"/>
          <w:tab w:val="left" w:pos="3282"/>
        </w:tabs>
        <w:spacing w:before="7" w:line="237" w:lineRule="auto"/>
        <w:ind w:left="111" w:right="604"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 xml:space="preserve">речи предложения с конструкцией </w:t>
      </w:r>
      <w:r>
        <w:rPr>
          <w:i/>
          <w:sz w:val="24"/>
        </w:rPr>
        <w:t>Iwish</w:t>
      </w:r>
      <w:r w:rsidRPr="000509E4">
        <w:rPr>
          <w:i/>
          <w:sz w:val="24"/>
          <w:lang w:val="ru-RU"/>
        </w:rPr>
        <w:t>;</w:t>
      </w:r>
    </w:p>
    <w:p w:rsidR="00E86648" w:rsidRPr="000509E4" w:rsidRDefault="000509E4" w:rsidP="001371E4">
      <w:pPr>
        <w:pStyle w:val="a4"/>
        <w:numPr>
          <w:ilvl w:val="0"/>
          <w:numId w:val="862"/>
        </w:numPr>
        <w:tabs>
          <w:tab w:val="left" w:pos="395"/>
          <w:tab w:val="left" w:pos="2156"/>
          <w:tab w:val="left" w:pos="2941"/>
          <w:tab w:val="left" w:pos="3282"/>
        </w:tabs>
        <w:spacing w:before="5"/>
        <w:ind w:left="111" w:right="107"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 xml:space="preserve">речи конструкции с глаголами на - </w:t>
      </w:r>
      <w:r>
        <w:rPr>
          <w:i/>
          <w:sz w:val="24"/>
        </w:rPr>
        <w:t>ing</w:t>
      </w:r>
      <w:r w:rsidRPr="000509E4">
        <w:rPr>
          <w:i/>
          <w:sz w:val="24"/>
          <w:lang w:val="ru-RU"/>
        </w:rPr>
        <w:t xml:space="preserve">: </w:t>
      </w:r>
      <w:r>
        <w:rPr>
          <w:i/>
          <w:sz w:val="24"/>
        </w:rPr>
        <w:t>tolove</w:t>
      </w:r>
      <w:r w:rsidRPr="000509E4">
        <w:rPr>
          <w:i/>
          <w:sz w:val="24"/>
          <w:lang w:val="ru-RU"/>
        </w:rPr>
        <w:t>/</w:t>
      </w:r>
      <w:r>
        <w:rPr>
          <w:i/>
          <w:sz w:val="24"/>
        </w:rPr>
        <w:t>hatedoingsomething</w:t>
      </w:r>
      <w:r w:rsidRPr="000509E4">
        <w:rPr>
          <w:i/>
          <w:sz w:val="24"/>
          <w:lang w:val="ru-RU"/>
        </w:rPr>
        <w:t xml:space="preserve">; </w:t>
      </w:r>
      <w:r>
        <w:rPr>
          <w:i/>
          <w:sz w:val="24"/>
        </w:rPr>
        <w:t>Stoptalking</w:t>
      </w:r>
      <w:r w:rsidRPr="000509E4">
        <w:rPr>
          <w:i/>
          <w:sz w:val="24"/>
          <w:lang w:val="ru-RU"/>
        </w:rPr>
        <w:t>;</w:t>
      </w:r>
    </w:p>
    <w:p w:rsidR="00E86648" w:rsidRDefault="000509E4" w:rsidP="001371E4">
      <w:pPr>
        <w:pStyle w:val="a4"/>
        <w:numPr>
          <w:ilvl w:val="0"/>
          <w:numId w:val="862"/>
        </w:numPr>
        <w:tabs>
          <w:tab w:val="left" w:pos="395"/>
          <w:tab w:val="left" w:pos="2390"/>
          <w:tab w:val="left" w:pos="3118"/>
        </w:tabs>
        <w:spacing w:before="33" w:line="274" w:lineRule="exact"/>
        <w:ind w:left="111" w:right="1075" w:firstLine="0"/>
        <w:rPr>
          <w:i/>
          <w:sz w:val="24"/>
        </w:rPr>
      </w:pPr>
      <w:r>
        <w:rPr>
          <w:i/>
          <w:sz w:val="24"/>
        </w:rPr>
        <w:t>распознаватьиупотреблять вречиконструкцииIt</w:t>
      </w:r>
      <w:r>
        <w:rPr>
          <w:i/>
          <w:sz w:val="24"/>
        </w:rPr>
        <w:tab/>
        <w:t>takes</w:t>
      </w:r>
      <w:r>
        <w:rPr>
          <w:i/>
          <w:sz w:val="24"/>
        </w:rPr>
        <w:tab/>
        <w:t>me</w:t>
      </w:r>
    </w:p>
    <w:p w:rsidR="00E86648" w:rsidRDefault="000509E4">
      <w:pPr>
        <w:spacing w:line="266" w:lineRule="exact"/>
        <w:ind w:left="111"/>
        <w:rPr>
          <w:i/>
          <w:sz w:val="24"/>
        </w:rPr>
      </w:pPr>
      <w:r>
        <w:rPr>
          <w:i/>
          <w:sz w:val="24"/>
        </w:rPr>
        <w:t>…to do something; to look / feel / be happy;</w:t>
      </w:r>
    </w:p>
    <w:p w:rsidR="00E86648" w:rsidRPr="000509E4" w:rsidRDefault="000509E4" w:rsidP="001371E4">
      <w:pPr>
        <w:pStyle w:val="a4"/>
        <w:numPr>
          <w:ilvl w:val="0"/>
          <w:numId w:val="862"/>
        </w:numPr>
        <w:tabs>
          <w:tab w:val="left" w:pos="395"/>
          <w:tab w:val="left" w:pos="2055"/>
          <w:tab w:val="left" w:pos="2156"/>
          <w:tab w:val="left" w:pos="2941"/>
          <w:tab w:val="left" w:pos="3282"/>
        </w:tabs>
        <w:spacing w:before="4"/>
        <w:ind w:left="111" w:right="741"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r>
      <w:r w:rsidRPr="000509E4">
        <w:rPr>
          <w:i/>
          <w:sz w:val="24"/>
          <w:lang w:val="ru-RU"/>
        </w:rPr>
        <w:tab/>
        <w:t>в</w:t>
      </w:r>
      <w:r w:rsidRPr="000509E4">
        <w:rPr>
          <w:i/>
          <w:sz w:val="24"/>
          <w:lang w:val="ru-RU"/>
        </w:rPr>
        <w:tab/>
        <w:t>речи определения,</w:t>
      </w:r>
      <w:r w:rsidRPr="000509E4">
        <w:rPr>
          <w:i/>
          <w:sz w:val="24"/>
          <w:lang w:val="ru-RU"/>
        </w:rPr>
        <w:tab/>
        <w:t>выраженные прилагательными,</w:t>
      </w:r>
      <w:r w:rsidRPr="000509E4">
        <w:rPr>
          <w:i/>
          <w:sz w:val="24"/>
          <w:lang w:val="ru-RU"/>
        </w:rPr>
        <w:tab/>
      </w:r>
      <w:r w:rsidRPr="000509E4">
        <w:rPr>
          <w:i/>
          <w:sz w:val="24"/>
          <w:lang w:val="ru-RU"/>
        </w:rPr>
        <w:tab/>
      </w:r>
      <w:r w:rsidRPr="000509E4">
        <w:rPr>
          <w:i/>
          <w:sz w:val="24"/>
          <w:lang w:val="ru-RU"/>
        </w:rPr>
        <w:tab/>
      </w:r>
      <w:r w:rsidRPr="000509E4">
        <w:rPr>
          <w:i/>
          <w:sz w:val="24"/>
          <w:lang w:val="ru-RU"/>
        </w:rPr>
        <w:tab/>
        <w:t>в правильном порядке ихследования;</w:t>
      </w:r>
    </w:p>
    <w:p w:rsidR="00E86648" w:rsidRPr="000509E4" w:rsidRDefault="000509E4" w:rsidP="001371E4">
      <w:pPr>
        <w:pStyle w:val="a4"/>
        <w:numPr>
          <w:ilvl w:val="0"/>
          <w:numId w:val="862"/>
        </w:numPr>
        <w:tabs>
          <w:tab w:val="left" w:pos="395"/>
          <w:tab w:val="left" w:pos="1800"/>
          <w:tab w:val="left" w:pos="2226"/>
          <w:tab w:val="left" w:pos="2612"/>
          <w:tab w:val="left" w:pos="3011"/>
          <w:tab w:val="left" w:pos="3282"/>
          <w:tab w:val="left" w:pos="4133"/>
        </w:tabs>
        <w:spacing w:before="4"/>
        <w:ind w:left="111" w:right="116"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речи</w:t>
      </w:r>
      <w:r w:rsidRPr="000509E4">
        <w:rPr>
          <w:i/>
          <w:sz w:val="24"/>
          <w:lang w:val="ru-RU"/>
        </w:rPr>
        <w:tab/>
        <w:t>глаголы</w:t>
      </w:r>
      <w:r w:rsidRPr="000509E4">
        <w:rPr>
          <w:i/>
          <w:sz w:val="24"/>
          <w:lang w:val="ru-RU"/>
        </w:rPr>
        <w:tab/>
        <w:t>во временных</w:t>
      </w:r>
      <w:r w:rsidRPr="000509E4">
        <w:rPr>
          <w:i/>
          <w:sz w:val="24"/>
          <w:lang w:val="ru-RU"/>
        </w:rPr>
        <w:tab/>
      </w:r>
      <w:r w:rsidRPr="000509E4">
        <w:rPr>
          <w:i/>
          <w:sz w:val="24"/>
          <w:lang w:val="ru-RU"/>
        </w:rPr>
        <w:tab/>
      </w:r>
      <w:r w:rsidRPr="000509E4">
        <w:rPr>
          <w:i/>
          <w:sz w:val="24"/>
          <w:lang w:val="ru-RU"/>
        </w:rPr>
        <w:tab/>
        <w:t>формах действительного</w:t>
      </w:r>
    </w:p>
    <w:p w:rsidR="00E86648" w:rsidRPr="000509E4" w:rsidRDefault="00E86648">
      <w:pPr>
        <w:rPr>
          <w:sz w:val="24"/>
          <w:lang w:val="ru-RU"/>
        </w:rPr>
        <w:sectPr w:rsidR="00E86648" w:rsidRPr="000509E4">
          <w:pgSz w:w="11930" w:h="16860"/>
          <w:pgMar w:top="840" w:right="480" w:bottom="500" w:left="760" w:header="0" w:footer="302" w:gutter="0"/>
          <w:cols w:num="2" w:space="720" w:equalWidth="0">
            <w:col w:w="6108" w:space="97"/>
            <w:col w:w="4485"/>
          </w:cols>
        </w:sectPr>
      </w:pPr>
    </w:p>
    <w:p w:rsidR="00E86648" w:rsidRDefault="00157DB2">
      <w:pPr>
        <w:pStyle w:val="a3"/>
        <w:spacing w:before="50"/>
        <w:ind w:left="231"/>
        <w:jc w:val="both"/>
      </w:pPr>
      <w:r>
        <w:rPr>
          <w:noProof/>
          <w:lang w:val="ru-RU" w:eastAsia="ru-RU"/>
        </w:rPr>
        <w:lastRenderedPageBreak/>
        <mc:AlternateContent>
          <mc:Choice Requires="wpg">
            <w:drawing>
              <wp:anchor distT="0" distB="0" distL="114300" distR="114300" simplePos="0" relativeHeight="502728824" behindDoc="1" locked="0" layoutInCell="1" allowOverlap="1">
                <wp:simplePos x="0" y="0"/>
                <wp:positionH relativeFrom="page">
                  <wp:posOffset>554355</wp:posOffset>
                </wp:positionH>
                <wp:positionV relativeFrom="paragraph">
                  <wp:posOffset>27305</wp:posOffset>
                </wp:positionV>
                <wp:extent cx="6969760" cy="8059420"/>
                <wp:effectExtent l="1905" t="8255" r="10160" b="9525"/>
                <wp:wrapNone/>
                <wp:docPr id="35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760" cy="8059420"/>
                          <a:chOff x="873" y="43"/>
                          <a:chExt cx="10976" cy="12692"/>
                        </a:xfrm>
                      </wpg:grpSpPr>
                      <wps:wsp>
                        <wps:cNvPr id="354" name="Line 360"/>
                        <wps:cNvCnPr/>
                        <wps:spPr bwMode="auto">
                          <a:xfrm>
                            <a:off x="888" y="53"/>
                            <a:ext cx="61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5" name="Line 359"/>
                        <wps:cNvCnPr/>
                        <wps:spPr bwMode="auto">
                          <a:xfrm>
                            <a:off x="7093" y="53"/>
                            <a:ext cx="47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6" name="Line 358"/>
                        <wps:cNvCnPr/>
                        <wps:spPr bwMode="auto">
                          <a:xfrm>
                            <a:off x="883" y="48"/>
                            <a:ext cx="0" cy="1267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7" name="Line 357"/>
                        <wps:cNvCnPr/>
                        <wps:spPr bwMode="auto">
                          <a:xfrm>
                            <a:off x="878" y="1273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8" name="Line 356"/>
                        <wps:cNvCnPr/>
                        <wps:spPr bwMode="auto">
                          <a:xfrm>
                            <a:off x="878" y="1273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355"/>
                        <wps:cNvCnPr/>
                        <wps:spPr bwMode="auto">
                          <a:xfrm>
                            <a:off x="888" y="12730"/>
                            <a:ext cx="61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Line 354"/>
                        <wps:cNvCnPr/>
                        <wps:spPr bwMode="auto">
                          <a:xfrm>
                            <a:off x="7089" y="48"/>
                            <a:ext cx="0" cy="1267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1" name="Line 353"/>
                        <wps:cNvCnPr/>
                        <wps:spPr bwMode="auto">
                          <a:xfrm>
                            <a:off x="7084" y="12730"/>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2" name="Line 352"/>
                        <wps:cNvCnPr/>
                        <wps:spPr bwMode="auto">
                          <a:xfrm>
                            <a:off x="7093" y="12730"/>
                            <a:ext cx="47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3" name="Line 351"/>
                        <wps:cNvCnPr/>
                        <wps:spPr bwMode="auto">
                          <a:xfrm>
                            <a:off x="11839" y="48"/>
                            <a:ext cx="0" cy="1267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4" name="Line 350"/>
                        <wps:cNvCnPr/>
                        <wps:spPr bwMode="auto">
                          <a:xfrm>
                            <a:off x="11834" y="1273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5" name="Line 349"/>
                        <wps:cNvCnPr/>
                        <wps:spPr bwMode="auto">
                          <a:xfrm>
                            <a:off x="11834" y="1273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43.65pt;margin-top:2.15pt;width:548.8pt;height:634.6pt;z-index:-587656;mso-position-horizontal-relative:page" coordorigin="873,43" coordsize="10976,1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fmwMAAP8fAAAOAAAAZHJzL2Uyb0RvYy54bWzsWVmPmzAQfq/U/4B4T4BAuLRJVeXYl227&#10;0rY/wAFzqGAjm02yqvrfOz7CbmhWbROpUhvyQGxsD3N8nrFnbt7t68rYYsZLSmamM7ZNA5OEpiXJ&#10;Z+aXz+tRaBq8RSRFFSV4Zj5hbr6bv31zs2tiPKEFrVLMDCBCeLxrZmbRtk1sWTwpcI34mDaYwGBG&#10;WY1a6LLcShnaAfW6sia27Vs7ytKG0QRzDm+XatCcS/pZhpP2U5Zx3BrVzATeWvlk8rkRT2t+g+Kc&#10;oaYoE80GOoOLGpUEPtqRWqIWGY+s/IlUXSaMcpq144TWFs2yMsFSBpDGsXvS3DL62EhZ8niXN52a&#10;QLU9PZ1NNvm4vWdGmc5Md+qaBkE1GEl+13C9UKhn1+QxzLplzUNzz5SM0LyjyVcOw1Z/XPRzNdnY&#10;7D7QFAiix5ZK9ewzVgsSILixl1Z46qyA962RwEs/8qPAB2MlMBba08ibaDslBRhTrAsD4BVGPVcZ&#10;MClWerFjw1q11Jn40USMWyhW35W8at6EYAA5/qxVfplWHwrUYGksLvTVadU7aPWuJNhwQTCpVDlp&#10;Qe6Z7nFQ7i/1FYawnUBuMBUsQ3GnMifSQkvqncAobhhvbzGtDdGYmRXwIA2Btne8Vbo5TBEECV2X&#10;VSVpV8TYgTFsoCxGOK3KVAzKDss3i4oZWyS2lfxpRR9NA/iSVBIrMEpXut2islJt4LMiWg5gR7fU&#10;vvkW2dEqXIXeyJv4q5FnL5ej9+uFN/LXTjBdusvFYul8F6w5XlyUaYqJ4O6whx3v96ypvYnafd0u&#10;7tRgHVOXWAKlH/4l04AqHgvzKUhtaPokrSrfA8D+GtKmx0ibRhcgLbAjtcX6UPMCz1H7a4CajFqA&#10;kOuDGngbFSqUU5vqSHGmU9POXBJ5dmo6AoAbDwLtXQ7h4+CyBq82Phn5/yevFvSgJrEgXC4E2T+O&#10;n4GKn84kcPWZ4hBCHQ23watdr1cDcBx5Nf+CABoOUBvOaiR/7VYQ9aA2vQRq+lZwwqv5w8VguBiI&#10;u/SRX/MuAFtgh4BdcfcejmvDJVTdbV+kO3y4HB5hTWYqzjyuAdYgewJYO+HZAIQiPzQc1672uOZP&#10;elCTyb6zoabzHSegNqQ8huya63fZcZ3ycC4Ioo4TukMUHVK5r10P/F7RYCrD3JmuTYDt1TA6pD2u&#10;vm7g9+oG3iV1gwFs/2qRShZHocosa1u6Ii7K2C/70H5Zt5//AAAA//8DAFBLAwQUAAYACAAAACEA&#10;UxDp6OEAAAAKAQAADwAAAGRycy9kb3ducmV2LnhtbEyPQW+CQBCF7036HzbTpLe6IFopZTHGtD0Z&#10;k2oT422EEYjsLGFXwH/f9dSeZibv5c330uWoG9FTZ2vDCsJJAII4N0XNpYKf/edLDMI65AIbw6Tg&#10;RhaW2eNDiklhBv6mfudK4UPYJqigcq5NpLR5RRrtxLTEXjubTqPzZ1fKosPBh+tGToPgVWqs2X+o&#10;sKV1Rflld9UKvgYcVlH40W8u5/XtuJ9vD5uQlHp+GlfvIByN7s8Md3yPDplnOpkrF1Y0CuJF5J0K&#10;Zn7c5TCevYE4+W26iOYgs1T+r5D9AgAA//8DAFBLAQItABQABgAIAAAAIQC2gziS/gAAAOEBAAAT&#10;AAAAAAAAAAAAAAAAAAAAAABbQ29udGVudF9UeXBlc10ueG1sUEsBAi0AFAAGAAgAAAAhADj9If/W&#10;AAAAlAEAAAsAAAAAAAAAAAAAAAAALwEAAF9yZWxzLy5yZWxzUEsBAi0AFAAGAAgAAAAhALsv5N+b&#10;AwAA/x8AAA4AAAAAAAAAAAAAAAAALgIAAGRycy9lMm9Eb2MueG1sUEsBAi0AFAAGAAgAAAAhAFMQ&#10;6ejhAAAACgEAAA8AAAAAAAAAAAAAAAAA9QUAAGRycy9kb3ducmV2LnhtbFBLBQYAAAAABAAEAPMA&#10;AAADBwAAAAA=&#10;">
                <v:line id="Line 360" o:spid="_x0000_s1027" style="position:absolute;visibility:visible;mso-wrap-style:square" from="888,53" to="70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7NwsUAAADcAAAADwAAAGRycy9kb3ducmV2LnhtbESPzWrDMBCE74G8g9hAb4nctGmKGyWk&#10;hfyAT0kL7XGRtpaptTKWartvXwUCOQ4z8w2z2gyuFh21ofKs4H6WgSDW3lRcKvh4302fQYSIbLD2&#10;TAr+KMBmPR6tMDe+5xN151iKBOGQowIbY5NLGbQlh2HmG+LkffvWYUyyLaVpsU9wV8t5lj1JhxWn&#10;BYsNvVnSP+dfp6A7FF9dsfSoD5/Fq9W7fbXs90rdTYbtC4hIQ7yFr+2jUfCw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7NwsUAAADcAAAADwAAAAAAAAAA&#10;AAAAAAChAgAAZHJzL2Rvd25yZXYueG1sUEsFBgAAAAAEAAQA+QAAAJMDAAAAAA==&#10;" strokeweight=".48pt"/>
                <v:line id="Line 359" o:spid="_x0000_s1028" style="position:absolute;visibility:visible;mso-wrap-style:square" from="7093,53" to="118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oWcUAAADcAAAADwAAAGRycy9kb3ducmV2LnhtbESPQWsCMRSE7wX/Q3iCt5q1Y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oWcUAAADcAAAADwAAAAAAAAAA&#10;AAAAAAChAgAAZHJzL2Rvd25yZXYueG1sUEsFBgAAAAAEAAQA+QAAAJMDAAAAAA==&#10;" strokeweight=".48pt"/>
                <v:line id="Line 358" o:spid="_x0000_s1029" style="position:absolute;visibility:visible;mso-wrap-style:square" from="883,48" to="883,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line id="Line 357" o:spid="_x0000_s1030" style="position:absolute;visibility:visible;mso-wrap-style:square" from="878,12730" to="888,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tcUAAADcAAAADwAAAGRycy9kb3ducmV2LnhtbESPQWvCQBSE7wX/w/KE3urGF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xTtcUAAADcAAAADwAAAAAAAAAA&#10;AAAAAAChAgAAZHJzL2Rvd25yZXYueG1sUEsFBgAAAAAEAAQA+QAAAJMDAAAAAA==&#10;" strokeweight=".48pt"/>
                <v:line id="Line 356" o:spid="_x0000_s1031" style="position:absolute;visibility:visible;mso-wrap-style:square" from="878,12730" to="888,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line id="Line 355" o:spid="_x0000_s1032" style="position:absolute;visibility:visible;mso-wrap-style:square" from="888,12730" to="7084,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iXMUAAADcAAAADwAAAGRycy9kb3ducmV2LnhtbESPzWrDMBCE74G8g9hAb4ncl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9iXMUAAADcAAAADwAAAAAAAAAA&#10;AAAAAAChAgAAZHJzL2Rvd25yZXYueG1sUEsFBgAAAAAEAAQA+QAAAJMDAAAAAA==&#10;" strokeweight=".48pt"/>
                <v:line id="Line 354" o:spid="_x0000_s1033" style="position:absolute;visibility:visible;mso-wrap-style:square" from="7089,48" to="7089,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v:line id="Line 353" o:spid="_x0000_s1034" style="position:absolute;visibility:visible;mso-wrap-style:square" from="7084,12730" to="7093,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v:line id="Line 352" o:spid="_x0000_s1035" style="position:absolute;visibility:visible;mso-wrap-style:square" from="7093,12730" to="11834,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6kMUAAADcAAAADwAAAGRycy9kb3ducmV2LnhtbESPT2sCMRTE74V+h/AKvdWsCipbo6jg&#10;H9hTtdAeH8nrZunmZdnE3e23N4LQ4zAzv2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c6kMUAAADcAAAADwAAAAAAAAAA&#10;AAAAAAChAgAAZHJzL2Rvd25yZXYueG1sUEsFBgAAAAAEAAQA+QAAAJMDAAAAAA==&#10;" strokeweight=".48pt"/>
                <v:line id="Line 351" o:spid="_x0000_s1036" style="position:absolute;visibility:visible;mso-wrap-style:square" from="11839,48" to="11839,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fC8QAAADcAAAADwAAAGRycy9kb3ducmV2LnhtbESPQWsCMRSE7wX/Q3hCbzVbBZWtUaqg&#10;FvakFtrjI3ndLN28LJu4u/33jSB4HGbmG2a1GVwtOmpD5VnB6yQDQay9qbhU8HnZvyxBhIhssPZM&#10;Cv4owGY9elphbnzPJ+rOsRQJwiFHBTbGJpcyaEsOw8Q3xMn78a3DmGRbStNin+CultMsm0uHFacF&#10;iw3tLOnf89Up6I7Fd1csPOrjV7G1en+oFv1Bqefx8P4GItIQH+F7+8MomM1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58LxAAAANwAAAAPAAAAAAAAAAAA&#10;AAAAAKECAABkcnMvZG93bnJldi54bWxQSwUGAAAAAAQABAD5AAAAkgMAAAAA&#10;" strokeweight=".48pt"/>
                <v:line id="Line 350" o:spid="_x0000_s1037" style="position:absolute;visibility:visible;mso-wrap-style:square" from="11834,12730" to="11844,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Hf8UAAADcAAAADwAAAGRycy9kb3ducmV2LnhtbESPQWsCMRSE7wX/Q3iCt5q1F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IHf8UAAADcAAAADwAAAAAAAAAA&#10;AAAAAAChAgAAZHJzL2Rvd25yZXYueG1sUEsFBgAAAAAEAAQA+QAAAJMDAAAAAA==&#10;" strokeweight=".48pt"/>
                <v:line id="Line 349" o:spid="_x0000_s1038" style="position:absolute;visibility:visible;mso-wrap-style:square" from="11834,12730" to="11844,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w10:wrap anchorx="page"/>
              </v:group>
            </w:pict>
          </mc:Fallback>
        </mc:AlternateContent>
      </w:r>
      <w:r w:rsidR="000509E4">
        <w:t>исключения;</w:t>
      </w:r>
    </w:p>
    <w:p w:rsidR="00E86648" w:rsidRPr="000509E4" w:rsidRDefault="000509E4" w:rsidP="001371E4">
      <w:pPr>
        <w:pStyle w:val="a4"/>
        <w:numPr>
          <w:ilvl w:val="1"/>
          <w:numId w:val="862"/>
        </w:numPr>
        <w:tabs>
          <w:tab w:val="left" w:pos="515"/>
        </w:tabs>
        <w:spacing w:before="26" w:line="274" w:lineRule="exact"/>
        <w:ind w:right="7" w:firstLine="0"/>
        <w:jc w:val="both"/>
        <w:rPr>
          <w:sz w:val="24"/>
          <w:lang w:val="ru-RU"/>
        </w:rPr>
      </w:pPr>
      <w:r w:rsidRPr="000509E4">
        <w:rPr>
          <w:sz w:val="24"/>
          <w:lang w:val="ru-RU"/>
        </w:rPr>
        <w:t>распознавать и употреблять в речи существительные с определенным/ неопределенным/нулевымартиклем;</w:t>
      </w:r>
    </w:p>
    <w:p w:rsidR="00E86648" w:rsidRPr="000509E4" w:rsidRDefault="000509E4" w:rsidP="001371E4">
      <w:pPr>
        <w:pStyle w:val="a4"/>
        <w:numPr>
          <w:ilvl w:val="1"/>
          <w:numId w:val="862"/>
        </w:numPr>
        <w:tabs>
          <w:tab w:val="left" w:pos="515"/>
        </w:tabs>
        <w:spacing w:before="12" w:line="276" w:lineRule="exact"/>
        <w:ind w:right="1" w:firstLine="0"/>
        <w:jc w:val="both"/>
        <w:rPr>
          <w:sz w:val="24"/>
          <w:lang w:val="ru-RU"/>
        </w:rPr>
      </w:pPr>
      <w:r w:rsidRPr="000509E4">
        <w:rPr>
          <w:sz w:val="24"/>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относительные,вопросительные;</w:t>
      </w:r>
    </w:p>
    <w:p w:rsidR="00E86648" w:rsidRPr="000509E4" w:rsidRDefault="000509E4" w:rsidP="001371E4">
      <w:pPr>
        <w:pStyle w:val="a4"/>
        <w:numPr>
          <w:ilvl w:val="1"/>
          <w:numId w:val="862"/>
        </w:numPr>
        <w:tabs>
          <w:tab w:val="left" w:pos="515"/>
        </w:tabs>
        <w:spacing w:before="1"/>
        <w:ind w:firstLine="0"/>
        <w:jc w:val="both"/>
        <w:rPr>
          <w:sz w:val="24"/>
          <w:lang w:val="ru-RU"/>
        </w:rPr>
      </w:pPr>
      <w:r w:rsidRPr="000509E4">
        <w:rPr>
          <w:sz w:val="24"/>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86648" w:rsidRPr="000509E4" w:rsidRDefault="000509E4" w:rsidP="001371E4">
      <w:pPr>
        <w:pStyle w:val="a4"/>
        <w:numPr>
          <w:ilvl w:val="1"/>
          <w:numId w:val="862"/>
        </w:numPr>
        <w:tabs>
          <w:tab w:val="left" w:pos="515"/>
        </w:tabs>
        <w:spacing w:before="4"/>
        <w:ind w:right="3" w:firstLine="0"/>
        <w:jc w:val="both"/>
        <w:rPr>
          <w:sz w:val="24"/>
          <w:lang w:val="ru-RU"/>
        </w:rPr>
      </w:pPr>
      <w:r w:rsidRPr="000509E4">
        <w:rPr>
          <w:sz w:val="24"/>
          <w:lang w:val="ru-RU"/>
        </w:rPr>
        <w:t>распознавать и употреблять в речи наречия времени и образа действия и слова, выражающие количество (</w:t>
      </w:r>
      <w:r>
        <w:rPr>
          <w:i/>
          <w:sz w:val="24"/>
        </w:rPr>
        <w:t>many</w:t>
      </w:r>
      <w:r w:rsidRPr="000509E4">
        <w:rPr>
          <w:sz w:val="24"/>
          <w:lang w:val="ru-RU"/>
        </w:rPr>
        <w:t>/</w:t>
      </w:r>
      <w:r>
        <w:rPr>
          <w:i/>
          <w:sz w:val="24"/>
        </w:rPr>
        <w:t>much</w:t>
      </w:r>
      <w:r w:rsidRPr="000509E4">
        <w:rPr>
          <w:sz w:val="24"/>
          <w:lang w:val="ru-RU"/>
        </w:rPr>
        <w:t xml:space="preserve">, </w:t>
      </w:r>
      <w:r>
        <w:rPr>
          <w:i/>
          <w:sz w:val="24"/>
        </w:rPr>
        <w:t>few</w:t>
      </w:r>
      <w:r w:rsidRPr="000509E4">
        <w:rPr>
          <w:sz w:val="24"/>
          <w:lang w:val="ru-RU"/>
        </w:rPr>
        <w:t>/</w:t>
      </w:r>
      <w:r>
        <w:rPr>
          <w:i/>
          <w:sz w:val="24"/>
        </w:rPr>
        <w:t>afew</w:t>
      </w:r>
      <w:r w:rsidRPr="000509E4">
        <w:rPr>
          <w:sz w:val="24"/>
          <w:lang w:val="ru-RU"/>
        </w:rPr>
        <w:t xml:space="preserve">, </w:t>
      </w:r>
      <w:r>
        <w:rPr>
          <w:i/>
          <w:sz w:val="24"/>
        </w:rPr>
        <w:t>little</w:t>
      </w:r>
      <w:r w:rsidRPr="000509E4">
        <w:rPr>
          <w:sz w:val="24"/>
          <w:lang w:val="ru-RU"/>
        </w:rPr>
        <w:t>/</w:t>
      </w:r>
      <w:r>
        <w:rPr>
          <w:i/>
          <w:sz w:val="24"/>
        </w:rPr>
        <w:t>alittle</w:t>
      </w:r>
      <w:r w:rsidRPr="000509E4">
        <w:rPr>
          <w:sz w:val="24"/>
          <w:lang w:val="ru-RU"/>
        </w:rPr>
        <w:t>); наречия в положительной, сравнительной и превосходной степенях, образованные по правилу иисключения;</w:t>
      </w:r>
    </w:p>
    <w:p w:rsidR="00E86648" w:rsidRPr="000509E4" w:rsidRDefault="000509E4" w:rsidP="001371E4">
      <w:pPr>
        <w:pStyle w:val="a4"/>
        <w:numPr>
          <w:ilvl w:val="1"/>
          <w:numId w:val="862"/>
        </w:numPr>
        <w:tabs>
          <w:tab w:val="left" w:pos="515"/>
        </w:tabs>
        <w:spacing w:before="33" w:line="274" w:lineRule="exact"/>
        <w:ind w:right="9" w:firstLine="0"/>
        <w:jc w:val="both"/>
        <w:rPr>
          <w:sz w:val="24"/>
          <w:lang w:val="ru-RU"/>
        </w:rPr>
      </w:pPr>
      <w:r w:rsidRPr="000509E4">
        <w:rPr>
          <w:sz w:val="24"/>
          <w:lang w:val="ru-RU"/>
        </w:rPr>
        <w:t>распознавать и употреблять в речи количественные и порядковыечислительные;</w:t>
      </w:r>
    </w:p>
    <w:p w:rsidR="00E86648" w:rsidRPr="000509E4" w:rsidRDefault="000509E4" w:rsidP="001371E4">
      <w:pPr>
        <w:pStyle w:val="a4"/>
        <w:numPr>
          <w:ilvl w:val="1"/>
          <w:numId w:val="862"/>
        </w:numPr>
        <w:tabs>
          <w:tab w:val="left" w:pos="515"/>
        </w:tabs>
        <w:ind w:right="3" w:firstLine="0"/>
        <w:jc w:val="both"/>
        <w:rPr>
          <w:sz w:val="24"/>
          <w:lang w:val="ru-RU"/>
        </w:rPr>
      </w:pPr>
      <w:r w:rsidRPr="000509E4">
        <w:rPr>
          <w:sz w:val="24"/>
          <w:lang w:val="ru-RU"/>
        </w:rPr>
        <w:t xml:space="preserve">распознавать и употреблять в речи глаголы в наиболее употребительных временных формах действительного залога: </w:t>
      </w:r>
      <w:r>
        <w:rPr>
          <w:sz w:val="24"/>
        </w:rPr>
        <w:t>PresentSimple</w:t>
      </w:r>
      <w:r w:rsidRPr="000509E4">
        <w:rPr>
          <w:sz w:val="24"/>
          <w:lang w:val="ru-RU"/>
        </w:rPr>
        <w:t xml:space="preserve">, </w:t>
      </w:r>
      <w:r>
        <w:rPr>
          <w:sz w:val="24"/>
        </w:rPr>
        <w:t>FutureSimple</w:t>
      </w:r>
      <w:r w:rsidRPr="000509E4">
        <w:rPr>
          <w:sz w:val="24"/>
          <w:lang w:val="ru-RU"/>
        </w:rPr>
        <w:t xml:space="preserve"> и </w:t>
      </w:r>
      <w:r>
        <w:rPr>
          <w:sz w:val="24"/>
        </w:rPr>
        <w:t>PastSimple</w:t>
      </w:r>
      <w:r w:rsidRPr="000509E4">
        <w:rPr>
          <w:sz w:val="24"/>
          <w:lang w:val="ru-RU"/>
        </w:rPr>
        <w:t xml:space="preserve">, </w:t>
      </w:r>
      <w:r>
        <w:rPr>
          <w:sz w:val="24"/>
        </w:rPr>
        <w:t>Present</w:t>
      </w:r>
      <w:r w:rsidRPr="000509E4">
        <w:rPr>
          <w:sz w:val="24"/>
          <w:lang w:val="ru-RU"/>
        </w:rPr>
        <w:t xml:space="preserve"> и </w:t>
      </w:r>
      <w:r>
        <w:rPr>
          <w:sz w:val="24"/>
        </w:rPr>
        <w:t>PastContinuous</w:t>
      </w:r>
      <w:r w:rsidRPr="000509E4">
        <w:rPr>
          <w:sz w:val="24"/>
          <w:lang w:val="ru-RU"/>
        </w:rPr>
        <w:t xml:space="preserve">, </w:t>
      </w:r>
      <w:r>
        <w:rPr>
          <w:sz w:val="24"/>
        </w:rPr>
        <w:t>PresentPerfect</w:t>
      </w:r>
      <w:r w:rsidRPr="000509E4">
        <w:rPr>
          <w:sz w:val="24"/>
          <w:lang w:val="ru-RU"/>
        </w:rPr>
        <w:t>;</w:t>
      </w:r>
    </w:p>
    <w:p w:rsidR="00E86648" w:rsidRPr="000509E4" w:rsidRDefault="000509E4" w:rsidP="001371E4">
      <w:pPr>
        <w:pStyle w:val="a4"/>
        <w:numPr>
          <w:ilvl w:val="1"/>
          <w:numId w:val="862"/>
        </w:numPr>
        <w:tabs>
          <w:tab w:val="left" w:pos="515"/>
        </w:tabs>
        <w:spacing w:before="7" w:line="237" w:lineRule="auto"/>
        <w:ind w:right="6" w:firstLine="0"/>
        <w:jc w:val="both"/>
        <w:rPr>
          <w:i/>
          <w:sz w:val="24"/>
          <w:lang w:val="ru-RU"/>
        </w:rPr>
      </w:pPr>
      <w:r w:rsidRPr="000509E4">
        <w:rPr>
          <w:sz w:val="24"/>
          <w:lang w:val="ru-RU"/>
        </w:rPr>
        <w:t xml:space="preserve">распознавать и употреблять в речи различные грамматические средства для выражения будущего времени: </w:t>
      </w:r>
      <w:r>
        <w:rPr>
          <w:sz w:val="24"/>
        </w:rPr>
        <w:t>SimpleFuture</w:t>
      </w:r>
      <w:r w:rsidRPr="000509E4">
        <w:rPr>
          <w:i/>
          <w:sz w:val="24"/>
          <w:lang w:val="ru-RU"/>
        </w:rPr>
        <w:t xml:space="preserve">, </w:t>
      </w:r>
      <w:r>
        <w:rPr>
          <w:i/>
          <w:sz w:val="24"/>
        </w:rPr>
        <w:t>tobegoingto</w:t>
      </w:r>
      <w:r w:rsidRPr="000509E4">
        <w:rPr>
          <w:i/>
          <w:sz w:val="24"/>
          <w:lang w:val="ru-RU"/>
        </w:rPr>
        <w:t xml:space="preserve">, </w:t>
      </w:r>
      <w:r>
        <w:rPr>
          <w:sz w:val="24"/>
        </w:rPr>
        <w:t>PresentContinuous</w:t>
      </w:r>
      <w:r w:rsidRPr="000509E4">
        <w:rPr>
          <w:i/>
          <w:sz w:val="24"/>
          <w:lang w:val="ru-RU"/>
        </w:rPr>
        <w:t>;</w:t>
      </w:r>
    </w:p>
    <w:p w:rsidR="00E86648" w:rsidRPr="000509E4" w:rsidRDefault="000509E4" w:rsidP="001371E4">
      <w:pPr>
        <w:pStyle w:val="a4"/>
        <w:numPr>
          <w:ilvl w:val="1"/>
          <w:numId w:val="862"/>
        </w:numPr>
        <w:tabs>
          <w:tab w:val="left" w:pos="515"/>
        </w:tabs>
        <w:spacing w:before="5" w:line="237" w:lineRule="auto"/>
        <w:ind w:firstLine="0"/>
        <w:jc w:val="both"/>
        <w:rPr>
          <w:sz w:val="24"/>
          <w:lang w:val="ru-RU"/>
        </w:rPr>
      </w:pPr>
      <w:r w:rsidRPr="000509E4">
        <w:rPr>
          <w:sz w:val="24"/>
          <w:lang w:val="ru-RU"/>
        </w:rPr>
        <w:t>распознавать и употреблять в речи модальные глаголы и их эквиваленты (</w:t>
      </w:r>
      <w:r>
        <w:rPr>
          <w:i/>
          <w:sz w:val="24"/>
        </w:rPr>
        <w:t>may</w:t>
      </w:r>
      <w:r w:rsidRPr="000509E4">
        <w:rPr>
          <w:sz w:val="24"/>
          <w:lang w:val="ru-RU"/>
        </w:rPr>
        <w:t>,</w:t>
      </w:r>
      <w:r>
        <w:rPr>
          <w:i/>
          <w:sz w:val="24"/>
        </w:rPr>
        <w:t>can</w:t>
      </w:r>
      <w:r w:rsidRPr="000509E4">
        <w:rPr>
          <w:sz w:val="24"/>
          <w:lang w:val="ru-RU"/>
        </w:rPr>
        <w:t>,</w:t>
      </w:r>
      <w:r>
        <w:rPr>
          <w:i/>
          <w:sz w:val="24"/>
        </w:rPr>
        <w:t>could</w:t>
      </w:r>
      <w:r w:rsidRPr="000509E4">
        <w:rPr>
          <w:sz w:val="24"/>
          <w:lang w:val="ru-RU"/>
        </w:rPr>
        <w:t>,</w:t>
      </w:r>
      <w:r>
        <w:rPr>
          <w:i/>
          <w:sz w:val="24"/>
        </w:rPr>
        <w:t>beableto</w:t>
      </w:r>
      <w:r w:rsidRPr="000509E4">
        <w:rPr>
          <w:sz w:val="24"/>
          <w:lang w:val="ru-RU"/>
        </w:rPr>
        <w:t>,</w:t>
      </w:r>
      <w:r>
        <w:rPr>
          <w:i/>
          <w:sz w:val="24"/>
        </w:rPr>
        <w:t>must</w:t>
      </w:r>
      <w:r w:rsidRPr="000509E4">
        <w:rPr>
          <w:sz w:val="24"/>
          <w:lang w:val="ru-RU"/>
        </w:rPr>
        <w:t>,</w:t>
      </w:r>
      <w:r>
        <w:rPr>
          <w:i/>
          <w:sz w:val="24"/>
        </w:rPr>
        <w:t>haveto</w:t>
      </w:r>
      <w:r w:rsidRPr="000509E4">
        <w:rPr>
          <w:sz w:val="24"/>
          <w:lang w:val="ru-RU"/>
        </w:rPr>
        <w:t xml:space="preserve">, </w:t>
      </w:r>
      <w:r>
        <w:rPr>
          <w:i/>
          <w:sz w:val="24"/>
        </w:rPr>
        <w:t>should</w:t>
      </w:r>
      <w:r w:rsidRPr="000509E4">
        <w:rPr>
          <w:sz w:val="24"/>
          <w:lang w:val="ru-RU"/>
        </w:rPr>
        <w:t>);</w:t>
      </w:r>
    </w:p>
    <w:p w:rsidR="00E86648" w:rsidRPr="000509E4" w:rsidRDefault="000509E4" w:rsidP="001371E4">
      <w:pPr>
        <w:pStyle w:val="a4"/>
        <w:numPr>
          <w:ilvl w:val="1"/>
          <w:numId w:val="862"/>
        </w:numPr>
        <w:tabs>
          <w:tab w:val="left" w:pos="515"/>
        </w:tabs>
        <w:spacing w:before="5" w:line="237" w:lineRule="auto"/>
        <w:ind w:right="2" w:firstLine="0"/>
        <w:jc w:val="both"/>
        <w:rPr>
          <w:sz w:val="24"/>
          <w:lang w:val="ru-RU"/>
        </w:rPr>
      </w:pPr>
      <w:r w:rsidRPr="000509E4">
        <w:rPr>
          <w:sz w:val="24"/>
          <w:lang w:val="ru-RU"/>
        </w:rPr>
        <w:t xml:space="preserve">распознавать и употреблять в речи глаголы в следующих формах страдательного залога: </w:t>
      </w:r>
      <w:r>
        <w:rPr>
          <w:sz w:val="24"/>
        </w:rPr>
        <w:t>PresentSimplePassive</w:t>
      </w:r>
      <w:r w:rsidRPr="000509E4">
        <w:rPr>
          <w:sz w:val="24"/>
          <w:lang w:val="ru-RU"/>
        </w:rPr>
        <w:t>,</w:t>
      </w:r>
      <w:r>
        <w:rPr>
          <w:sz w:val="24"/>
        </w:rPr>
        <w:t>PastSimplePassive</w:t>
      </w:r>
      <w:r w:rsidRPr="000509E4">
        <w:rPr>
          <w:sz w:val="24"/>
          <w:lang w:val="ru-RU"/>
        </w:rPr>
        <w:t>;</w:t>
      </w:r>
    </w:p>
    <w:p w:rsidR="00E86648" w:rsidRPr="000509E4" w:rsidRDefault="000509E4" w:rsidP="001371E4">
      <w:pPr>
        <w:pStyle w:val="a4"/>
        <w:numPr>
          <w:ilvl w:val="1"/>
          <w:numId w:val="862"/>
        </w:numPr>
        <w:tabs>
          <w:tab w:val="left" w:pos="515"/>
        </w:tabs>
        <w:spacing w:before="5" w:line="237" w:lineRule="auto"/>
        <w:ind w:right="4" w:firstLine="0"/>
        <w:jc w:val="both"/>
        <w:rPr>
          <w:sz w:val="24"/>
          <w:lang w:val="ru-RU"/>
        </w:rPr>
      </w:pPr>
      <w:r w:rsidRPr="000509E4">
        <w:rPr>
          <w:sz w:val="24"/>
          <w:lang w:val="ru-RU"/>
        </w:rPr>
        <w:t>распознавать и употреблять в речи предлоги места, времени, направления; предлоги, употребляемые при глаголах в страдательномзалоге.</w:t>
      </w:r>
    </w:p>
    <w:p w:rsidR="00E86648" w:rsidRPr="000509E4" w:rsidRDefault="000509E4" w:rsidP="001371E4">
      <w:pPr>
        <w:pStyle w:val="a4"/>
        <w:numPr>
          <w:ilvl w:val="1"/>
          <w:numId w:val="862"/>
        </w:numPr>
        <w:tabs>
          <w:tab w:val="left" w:pos="515"/>
        </w:tabs>
        <w:spacing w:before="24" w:line="274" w:lineRule="exact"/>
        <w:ind w:right="2" w:firstLine="0"/>
        <w:jc w:val="both"/>
        <w:rPr>
          <w:sz w:val="24"/>
          <w:lang w:val="ru-RU"/>
        </w:rPr>
      </w:pPr>
      <w:r w:rsidRPr="000509E4">
        <w:rPr>
          <w:sz w:val="24"/>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изучаемогоязыка;</w:t>
      </w:r>
    </w:p>
    <w:p w:rsidR="00E86648" w:rsidRPr="000509E4" w:rsidRDefault="000509E4" w:rsidP="001371E4">
      <w:pPr>
        <w:pStyle w:val="a4"/>
        <w:numPr>
          <w:ilvl w:val="1"/>
          <w:numId w:val="862"/>
        </w:numPr>
        <w:tabs>
          <w:tab w:val="left" w:pos="515"/>
        </w:tabs>
        <w:spacing w:before="6"/>
        <w:ind w:right="8" w:firstLine="0"/>
        <w:jc w:val="both"/>
        <w:rPr>
          <w:sz w:val="24"/>
          <w:lang w:val="ru-RU"/>
        </w:rPr>
      </w:pPr>
      <w:r w:rsidRPr="000509E4">
        <w:rPr>
          <w:sz w:val="24"/>
          <w:lang w:val="ru-RU"/>
        </w:rPr>
        <w:t>представлять родную страну и культуру на английском языке;</w:t>
      </w:r>
    </w:p>
    <w:p w:rsidR="00E86648" w:rsidRPr="000509E4" w:rsidRDefault="000509E4" w:rsidP="001371E4">
      <w:pPr>
        <w:pStyle w:val="a4"/>
        <w:numPr>
          <w:ilvl w:val="1"/>
          <w:numId w:val="862"/>
        </w:numPr>
        <w:tabs>
          <w:tab w:val="left" w:pos="515"/>
        </w:tabs>
        <w:ind w:right="4" w:firstLine="0"/>
        <w:jc w:val="both"/>
        <w:rPr>
          <w:sz w:val="24"/>
          <w:lang w:val="ru-RU"/>
        </w:rPr>
      </w:pPr>
      <w:r w:rsidRPr="000509E4">
        <w:rPr>
          <w:sz w:val="24"/>
          <w:lang w:val="ru-RU"/>
        </w:rPr>
        <w:t>понимать социокультурные реалии при чтении и аудировании в рамках изученногоматериала.</w:t>
      </w:r>
    </w:p>
    <w:p w:rsidR="00E86648" w:rsidRPr="000509E4" w:rsidRDefault="000509E4" w:rsidP="001371E4">
      <w:pPr>
        <w:pStyle w:val="a4"/>
        <w:numPr>
          <w:ilvl w:val="1"/>
          <w:numId w:val="862"/>
        </w:numPr>
        <w:tabs>
          <w:tab w:val="left" w:pos="515"/>
        </w:tabs>
        <w:ind w:right="5" w:firstLine="0"/>
        <w:jc w:val="both"/>
        <w:rPr>
          <w:sz w:val="24"/>
          <w:lang w:val="ru-RU"/>
        </w:rPr>
      </w:pPr>
      <w:r w:rsidRPr="000509E4">
        <w:rPr>
          <w:sz w:val="24"/>
          <w:lang w:val="ru-RU"/>
        </w:rPr>
        <w:t>выходить из положения при дефиците языковых средств: использовать переспрос приговорении.</w:t>
      </w:r>
    </w:p>
    <w:p w:rsidR="00E86648" w:rsidRDefault="000509E4">
      <w:pPr>
        <w:tabs>
          <w:tab w:val="left" w:pos="2732"/>
        </w:tabs>
        <w:spacing w:before="57" w:line="274" w:lineRule="exact"/>
        <w:ind w:left="173" w:right="864"/>
        <w:rPr>
          <w:i/>
          <w:sz w:val="24"/>
        </w:rPr>
      </w:pPr>
      <w:r w:rsidRPr="00157DB2">
        <w:br w:type="column"/>
      </w:r>
      <w:r>
        <w:rPr>
          <w:i/>
          <w:sz w:val="24"/>
        </w:rPr>
        <w:lastRenderedPageBreak/>
        <w:t>залога:PastPerfect,</w:t>
      </w:r>
      <w:r>
        <w:rPr>
          <w:i/>
          <w:sz w:val="24"/>
        </w:rPr>
        <w:tab/>
        <w:t>Present PerfectContinuous, Future-in-the-Past;</w:t>
      </w:r>
    </w:p>
    <w:p w:rsidR="00E86648" w:rsidRPr="000509E4" w:rsidRDefault="000509E4" w:rsidP="001371E4">
      <w:pPr>
        <w:pStyle w:val="a4"/>
        <w:numPr>
          <w:ilvl w:val="1"/>
          <w:numId w:val="862"/>
        </w:numPr>
        <w:tabs>
          <w:tab w:val="left" w:pos="457"/>
          <w:tab w:val="left" w:pos="3344"/>
        </w:tabs>
        <w:spacing w:before="23" w:line="274" w:lineRule="exact"/>
        <w:ind w:left="173" w:right="186" w:firstLine="0"/>
        <w:rPr>
          <w:i/>
          <w:sz w:val="24"/>
          <w:lang w:val="ru-RU"/>
        </w:rPr>
      </w:pPr>
      <w:r w:rsidRPr="000509E4">
        <w:rPr>
          <w:i/>
          <w:sz w:val="24"/>
          <w:lang w:val="ru-RU"/>
        </w:rPr>
        <w:t>распознавать</w:t>
      </w:r>
      <w:r w:rsidRPr="000509E4">
        <w:rPr>
          <w:i/>
          <w:sz w:val="24"/>
          <w:lang w:val="ru-RU"/>
        </w:rPr>
        <w:tab/>
        <w:t>и употреблять   в   речи   глаголы   в  формах</w:t>
      </w:r>
    </w:p>
    <w:p w:rsidR="00E86648" w:rsidRDefault="000509E4">
      <w:pPr>
        <w:tabs>
          <w:tab w:val="left" w:pos="3403"/>
        </w:tabs>
        <w:ind w:left="173" w:right="186" w:firstLine="283"/>
        <w:rPr>
          <w:i/>
          <w:sz w:val="24"/>
        </w:rPr>
      </w:pPr>
      <w:r>
        <w:rPr>
          <w:i/>
          <w:sz w:val="24"/>
        </w:rPr>
        <w:t>страдательного</w:t>
      </w:r>
      <w:r>
        <w:rPr>
          <w:i/>
          <w:sz w:val="24"/>
        </w:rPr>
        <w:tab/>
        <w:t>залогаFuture SimplePassive, PresentPerfectPassive;</w:t>
      </w:r>
    </w:p>
    <w:p w:rsidR="00E86648" w:rsidRPr="000509E4" w:rsidRDefault="000509E4" w:rsidP="001371E4">
      <w:pPr>
        <w:pStyle w:val="a4"/>
        <w:numPr>
          <w:ilvl w:val="1"/>
          <w:numId w:val="862"/>
        </w:numPr>
        <w:tabs>
          <w:tab w:val="left" w:pos="457"/>
          <w:tab w:val="left" w:pos="3344"/>
        </w:tabs>
        <w:spacing w:before="7" w:line="237" w:lineRule="auto"/>
        <w:ind w:left="173" w:right="189" w:firstLine="0"/>
        <w:rPr>
          <w:i/>
          <w:sz w:val="24"/>
          <w:lang w:val="ru-RU"/>
        </w:rPr>
      </w:pPr>
      <w:r w:rsidRPr="000509E4">
        <w:rPr>
          <w:i/>
          <w:sz w:val="24"/>
          <w:lang w:val="ru-RU"/>
        </w:rPr>
        <w:t>распознавать</w:t>
      </w:r>
      <w:r w:rsidRPr="000509E4">
        <w:rPr>
          <w:i/>
          <w:sz w:val="24"/>
          <w:lang w:val="ru-RU"/>
        </w:rPr>
        <w:tab/>
        <w:t xml:space="preserve">и употреблять в речи модальные глаголы </w:t>
      </w:r>
      <w:r>
        <w:rPr>
          <w:i/>
          <w:sz w:val="24"/>
        </w:rPr>
        <w:t>need</w:t>
      </w:r>
      <w:r w:rsidRPr="000509E4">
        <w:rPr>
          <w:i/>
          <w:sz w:val="24"/>
          <w:lang w:val="ru-RU"/>
        </w:rPr>
        <w:t xml:space="preserve">, </w:t>
      </w:r>
      <w:r>
        <w:rPr>
          <w:i/>
          <w:sz w:val="24"/>
        </w:rPr>
        <w:t>shall</w:t>
      </w:r>
      <w:r w:rsidRPr="000509E4">
        <w:rPr>
          <w:i/>
          <w:sz w:val="24"/>
          <w:lang w:val="ru-RU"/>
        </w:rPr>
        <w:t xml:space="preserve">, </w:t>
      </w:r>
      <w:r>
        <w:rPr>
          <w:i/>
          <w:sz w:val="24"/>
        </w:rPr>
        <w:t>might</w:t>
      </w:r>
      <w:r w:rsidRPr="000509E4">
        <w:rPr>
          <w:i/>
          <w:sz w:val="24"/>
          <w:lang w:val="ru-RU"/>
        </w:rPr>
        <w:t>,</w:t>
      </w:r>
      <w:r>
        <w:rPr>
          <w:i/>
          <w:sz w:val="24"/>
        </w:rPr>
        <w:t>would</w:t>
      </w:r>
      <w:r w:rsidRPr="000509E4">
        <w:rPr>
          <w:i/>
          <w:sz w:val="24"/>
          <w:lang w:val="ru-RU"/>
        </w:rPr>
        <w:t>;</w:t>
      </w:r>
    </w:p>
    <w:p w:rsidR="00E86648" w:rsidRPr="000509E4" w:rsidRDefault="000509E4" w:rsidP="001371E4">
      <w:pPr>
        <w:pStyle w:val="a4"/>
        <w:numPr>
          <w:ilvl w:val="1"/>
          <w:numId w:val="862"/>
        </w:numPr>
        <w:tabs>
          <w:tab w:val="left" w:pos="457"/>
          <w:tab w:val="left" w:pos="1887"/>
          <w:tab w:val="left" w:pos="3224"/>
          <w:tab w:val="left" w:pos="3344"/>
        </w:tabs>
        <w:spacing w:before="27" w:line="274" w:lineRule="exact"/>
        <w:ind w:left="173" w:right="335"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t>по формальным</w:t>
      </w:r>
      <w:r w:rsidRPr="000509E4">
        <w:rPr>
          <w:i/>
          <w:sz w:val="24"/>
          <w:lang w:val="ru-RU"/>
        </w:rPr>
        <w:tab/>
        <w:t>признакам</w:t>
      </w:r>
      <w:r w:rsidRPr="000509E4">
        <w:rPr>
          <w:i/>
          <w:sz w:val="24"/>
          <w:lang w:val="ru-RU"/>
        </w:rPr>
        <w:tab/>
      </w:r>
      <w:r w:rsidRPr="000509E4">
        <w:rPr>
          <w:i/>
          <w:sz w:val="24"/>
          <w:lang w:val="ru-RU"/>
        </w:rPr>
        <w:tab/>
        <w:t>ипонимать</w:t>
      </w:r>
    </w:p>
    <w:p w:rsidR="00E86648" w:rsidRPr="000509E4" w:rsidRDefault="000509E4">
      <w:pPr>
        <w:tabs>
          <w:tab w:val="left" w:pos="1398"/>
          <w:tab w:val="left" w:pos="3142"/>
        </w:tabs>
        <w:ind w:left="456" w:right="647"/>
        <w:rPr>
          <w:i/>
          <w:sz w:val="24"/>
          <w:lang w:val="ru-RU"/>
        </w:rPr>
      </w:pPr>
      <w:r w:rsidRPr="000509E4">
        <w:rPr>
          <w:i/>
          <w:sz w:val="24"/>
          <w:lang w:val="ru-RU"/>
        </w:rPr>
        <w:t>значение неличных форм глагола (инфинитива,герундия,</w:t>
      </w:r>
      <w:r w:rsidRPr="000509E4">
        <w:rPr>
          <w:i/>
          <w:sz w:val="24"/>
          <w:lang w:val="ru-RU"/>
        </w:rPr>
        <w:tab/>
        <w:t xml:space="preserve">причастия </w:t>
      </w:r>
      <w:r>
        <w:rPr>
          <w:i/>
          <w:sz w:val="24"/>
        </w:rPr>
        <w:t>I</w:t>
      </w:r>
      <w:r w:rsidRPr="000509E4">
        <w:rPr>
          <w:i/>
          <w:sz w:val="24"/>
          <w:lang w:val="ru-RU"/>
        </w:rPr>
        <w:t>и</w:t>
      </w:r>
      <w:r w:rsidRPr="000509E4">
        <w:rPr>
          <w:i/>
          <w:sz w:val="24"/>
          <w:lang w:val="ru-RU"/>
        </w:rPr>
        <w:tab/>
      </w:r>
      <w:r>
        <w:rPr>
          <w:i/>
          <w:sz w:val="24"/>
        </w:rPr>
        <w:t>II</w:t>
      </w:r>
      <w:r w:rsidRPr="000509E4">
        <w:rPr>
          <w:i/>
          <w:sz w:val="24"/>
          <w:lang w:val="ru-RU"/>
        </w:rPr>
        <w:t>,отглагольного</w:t>
      </w:r>
    </w:p>
    <w:p w:rsidR="00E86648" w:rsidRPr="000509E4" w:rsidRDefault="000509E4">
      <w:pPr>
        <w:tabs>
          <w:tab w:val="left" w:pos="1887"/>
          <w:tab w:val="left" w:pos="3142"/>
          <w:tab w:val="left" w:pos="3224"/>
        </w:tabs>
        <w:ind w:left="1011" w:right="242" w:hanging="838"/>
        <w:rPr>
          <w:i/>
          <w:sz w:val="24"/>
          <w:lang w:val="ru-RU"/>
        </w:rPr>
      </w:pPr>
      <w:r w:rsidRPr="000509E4">
        <w:rPr>
          <w:i/>
          <w:sz w:val="24"/>
          <w:lang w:val="ru-RU"/>
        </w:rPr>
        <w:t>существительного)</w:t>
      </w:r>
      <w:r w:rsidRPr="000509E4">
        <w:rPr>
          <w:i/>
          <w:sz w:val="24"/>
          <w:lang w:val="ru-RU"/>
        </w:rPr>
        <w:tab/>
        <w:t>безразличения их</w:t>
      </w:r>
      <w:r w:rsidRPr="000509E4">
        <w:rPr>
          <w:i/>
          <w:sz w:val="24"/>
          <w:lang w:val="ru-RU"/>
        </w:rPr>
        <w:tab/>
        <w:t>функций</w:t>
      </w:r>
      <w:r w:rsidRPr="000509E4">
        <w:rPr>
          <w:i/>
          <w:sz w:val="24"/>
          <w:lang w:val="ru-RU"/>
        </w:rPr>
        <w:tab/>
      </w:r>
      <w:r w:rsidRPr="000509E4">
        <w:rPr>
          <w:i/>
          <w:sz w:val="24"/>
          <w:lang w:val="ru-RU"/>
        </w:rPr>
        <w:tab/>
        <w:t>и</w:t>
      </w:r>
    </w:p>
    <w:p w:rsidR="00E86648" w:rsidRPr="00294A15" w:rsidRDefault="000509E4">
      <w:pPr>
        <w:ind w:left="173" w:right="864"/>
        <w:rPr>
          <w:i/>
          <w:sz w:val="24"/>
          <w:lang w:val="ru-RU"/>
        </w:rPr>
      </w:pPr>
      <w:r w:rsidRPr="00294A15">
        <w:rPr>
          <w:i/>
          <w:sz w:val="24"/>
          <w:lang w:val="ru-RU"/>
        </w:rPr>
        <w:t>употреблятьих в речи;</w:t>
      </w:r>
    </w:p>
    <w:p w:rsidR="00E86648" w:rsidRPr="000509E4" w:rsidRDefault="000509E4" w:rsidP="001371E4">
      <w:pPr>
        <w:pStyle w:val="a4"/>
        <w:numPr>
          <w:ilvl w:val="1"/>
          <w:numId w:val="862"/>
        </w:numPr>
        <w:tabs>
          <w:tab w:val="left" w:pos="359"/>
          <w:tab w:val="left" w:pos="4239"/>
        </w:tabs>
        <w:spacing w:before="2"/>
        <w:ind w:left="173" w:right="195" w:firstLine="0"/>
        <w:rPr>
          <w:i/>
          <w:sz w:val="24"/>
          <w:lang w:val="ru-RU"/>
        </w:rPr>
      </w:pPr>
      <w:r w:rsidRPr="000509E4">
        <w:rPr>
          <w:i/>
          <w:sz w:val="24"/>
          <w:lang w:val="ru-RU"/>
        </w:rPr>
        <w:t>распознавать иупотреблятьв</w:t>
      </w:r>
      <w:r w:rsidRPr="000509E4">
        <w:rPr>
          <w:i/>
          <w:sz w:val="24"/>
          <w:lang w:val="ru-RU"/>
        </w:rPr>
        <w:tab/>
        <w:t>речи словосочетания</w:t>
      </w:r>
    </w:p>
    <w:p w:rsidR="00E86648" w:rsidRPr="000509E4" w:rsidRDefault="000509E4">
      <w:pPr>
        <w:tabs>
          <w:tab w:val="left" w:pos="1861"/>
          <w:tab w:val="left" w:pos="2190"/>
        </w:tabs>
        <w:ind w:left="173" w:right="841"/>
        <w:rPr>
          <w:i/>
          <w:sz w:val="24"/>
          <w:lang w:val="ru-RU"/>
        </w:rPr>
      </w:pPr>
      <w:r w:rsidRPr="000509E4">
        <w:rPr>
          <w:i/>
          <w:sz w:val="24"/>
          <w:lang w:val="ru-RU"/>
        </w:rPr>
        <w:t xml:space="preserve">«Причастие </w:t>
      </w:r>
      <w:r>
        <w:rPr>
          <w:i/>
          <w:sz w:val="24"/>
        </w:rPr>
        <w:t>I</w:t>
      </w:r>
      <w:r w:rsidRPr="000509E4">
        <w:rPr>
          <w:i/>
          <w:sz w:val="24"/>
          <w:lang w:val="ru-RU"/>
        </w:rPr>
        <w:t>+существительное» (</w:t>
      </w:r>
      <w:r>
        <w:rPr>
          <w:i/>
          <w:sz w:val="24"/>
        </w:rPr>
        <w:t>aplayingchild</w:t>
      </w:r>
      <w:r w:rsidRPr="000509E4">
        <w:rPr>
          <w:i/>
          <w:sz w:val="24"/>
          <w:lang w:val="ru-RU"/>
        </w:rPr>
        <w:t>)</w:t>
      </w:r>
      <w:r w:rsidRPr="000509E4">
        <w:rPr>
          <w:i/>
          <w:sz w:val="24"/>
          <w:lang w:val="ru-RU"/>
        </w:rPr>
        <w:tab/>
        <w:t>и</w:t>
      </w:r>
      <w:r w:rsidRPr="000509E4">
        <w:rPr>
          <w:i/>
          <w:sz w:val="24"/>
          <w:lang w:val="ru-RU"/>
        </w:rPr>
        <w:tab/>
        <w:t xml:space="preserve">«Причастие </w:t>
      </w:r>
      <w:r>
        <w:rPr>
          <w:i/>
          <w:sz w:val="24"/>
        </w:rPr>
        <w:t>II</w:t>
      </w:r>
      <w:r w:rsidRPr="000509E4">
        <w:rPr>
          <w:i/>
          <w:sz w:val="24"/>
          <w:lang w:val="ru-RU"/>
        </w:rPr>
        <w:t>+существительное»(</w:t>
      </w:r>
      <w:r>
        <w:rPr>
          <w:i/>
          <w:sz w:val="24"/>
        </w:rPr>
        <w:t>awrittenpoem</w:t>
      </w:r>
      <w:r w:rsidRPr="000509E4">
        <w:rPr>
          <w:i/>
          <w:sz w:val="24"/>
          <w:lang w:val="ru-RU"/>
        </w:rPr>
        <w:t>).</w:t>
      </w:r>
    </w:p>
    <w:p w:rsidR="00E86648" w:rsidRDefault="000509E4" w:rsidP="001371E4">
      <w:pPr>
        <w:pStyle w:val="a4"/>
        <w:numPr>
          <w:ilvl w:val="1"/>
          <w:numId w:val="862"/>
        </w:numPr>
        <w:tabs>
          <w:tab w:val="left" w:pos="457"/>
        </w:tabs>
        <w:spacing w:before="2" w:line="294" w:lineRule="exact"/>
        <w:ind w:left="456" w:hanging="283"/>
        <w:rPr>
          <w:i/>
          <w:sz w:val="24"/>
        </w:rPr>
      </w:pPr>
      <w:r>
        <w:rPr>
          <w:i/>
          <w:sz w:val="24"/>
        </w:rPr>
        <w:t>использоватьсоциокультурные</w:t>
      </w:r>
    </w:p>
    <w:p w:rsidR="00E86648" w:rsidRPr="000509E4" w:rsidRDefault="000509E4">
      <w:pPr>
        <w:tabs>
          <w:tab w:val="left" w:pos="2194"/>
        </w:tabs>
        <w:spacing w:before="4" w:line="274" w:lineRule="exact"/>
        <w:ind w:left="173" w:right="347" w:firstLine="283"/>
        <w:rPr>
          <w:i/>
          <w:sz w:val="24"/>
          <w:lang w:val="ru-RU"/>
        </w:rPr>
      </w:pPr>
      <w:r w:rsidRPr="000509E4">
        <w:rPr>
          <w:i/>
          <w:sz w:val="24"/>
          <w:lang w:val="ru-RU"/>
        </w:rPr>
        <w:t>реалии</w:t>
      </w:r>
      <w:r w:rsidRPr="000509E4">
        <w:rPr>
          <w:i/>
          <w:sz w:val="24"/>
          <w:lang w:val="ru-RU"/>
        </w:rPr>
        <w:tab/>
        <w:t>при созданииустныхи письменныхвысказываний;</w:t>
      </w:r>
    </w:p>
    <w:p w:rsidR="00E86648" w:rsidRPr="000509E4" w:rsidRDefault="000509E4" w:rsidP="001371E4">
      <w:pPr>
        <w:pStyle w:val="a4"/>
        <w:numPr>
          <w:ilvl w:val="1"/>
          <w:numId w:val="862"/>
        </w:numPr>
        <w:tabs>
          <w:tab w:val="left" w:pos="457"/>
        </w:tabs>
        <w:spacing w:before="4" w:line="237" w:lineRule="auto"/>
        <w:ind w:left="173" w:right="190" w:firstLine="0"/>
        <w:jc w:val="both"/>
        <w:rPr>
          <w:i/>
          <w:sz w:val="24"/>
          <w:lang w:val="ru-RU"/>
        </w:rPr>
      </w:pPr>
      <w:r w:rsidRPr="000509E4">
        <w:rPr>
          <w:i/>
          <w:sz w:val="24"/>
          <w:lang w:val="ru-RU"/>
        </w:rPr>
        <w:t>находить сходство и различие в традициях родной страны и страны/стран изучаемогоязыка.</w:t>
      </w:r>
    </w:p>
    <w:p w:rsidR="00E86648" w:rsidRPr="000509E4" w:rsidRDefault="000509E4" w:rsidP="001371E4">
      <w:pPr>
        <w:pStyle w:val="a4"/>
        <w:numPr>
          <w:ilvl w:val="1"/>
          <w:numId w:val="862"/>
        </w:numPr>
        <w:tabs>
          <w:tab w:val="left" w:pos="457"/>
          <w:tab w:val="left" w:pos="943"/>
          <w:tab w:val="left" w:pos="3022"/>
          <w:tab w:val="left" w:pos="4344"/>
        </w:tabs>
        <w:spacing w:before="27" w:line="274" w:lineRule="exact"/>
        <w:ind w:left="456" w:right="191" w:hanging="283"/>
        <w:rPr>
          <w:i/>
          <w:sz w:val="24"/>
          <w:lang w:val="ru-RU"/>
        </w:rPr>
      </w:pPr>
      <w:r w:rsidRPr="000509E4">
        <w:rPr>
          <w:i/>
          <w:sz w:val="24"/>
          <w:lang w:val="ru-RU"/>
        </w:rPr>
        <w:t>использовать перифраз, синонимические и</w:t>
      </w:r>
      <w:r w:rsidRPr="000509E4">
        <w:rPr>
          <w:i/>
          <w:sz w:val="24"/>
          <w:lang w:val="ru-RU"/>
        </w:rPr>
        <w:tab/>
        <w:t>антонимические</w:t>
      </w:r>
      <w:r w:rsidRPr="000509E4">
        <w:rPr>
          <w:i/>
          <w:sz w:val="24"/>
          <w:lang w:val="ru-RU"/>
        </w:rPr>
        <w:tab/>
        <w:t>средства</w:t>
      </w:r>
      <w:r w:rsidRPr="000509E4">
        <w:rPr>
          <w:i/>
          <w:sz w:val="24"/>
          <w:lang w:val="ru-RU"/>
        </w:rPr>
        <w:tab/>
        <w:t>при</w:t>
      </w:r>
    </w:p>
    <w:p w:rsidR="00E86648" w:rsidRDefault="000509E4">
      <w:pPr>
        <w:spacing w:line="273" w:lineRule="exact"/>
        <w:ind w:left="173" w:right="864"/>
        <w:rPr>
          <w:i/>
          <w:sz w:val="24"/>
        </w:rPr>
      </w:pPr>
      <w:r>
        <w:rPr>
          <w:i/>
          <w:sz w:val="24"/>
        </w:rPr>
        <w:t>говорении;</w:t>
      </w:r>
    </w:p>
    <w:p w:rsidR="00E86648" w:rsidRPr="000509E4" w:rsidRDefault="000509E4" w:rsidP="001371E4">
      <w:pPr>
        <w:pStyle w:val="a4"/>
        <w:numPr>
          <w:ilvl w:val="1"/>
          <w:numId w:val="862"/>
        </w:numPr>
        <w:tabs>
          <w:tab w:val="left" w:pos="457"/>
          <w:tab w:val="left" w:pos="2709"/>
          <w:tab w:val="left" w:pos="2745"/>
          <w:tab w:val="left" w:pos="4347"/>
          <w:tab w:val="left" w:pos="4587"/>
        </w:tabs>
        <w:spacing w:before="4" w:line="237" w:lineRule="auto"/>
        <w:ind w:left="173" w:right="187" w:firstLine="0"/>
        <w:jc w:val="both"/>
        <w:rPr>
          <w:i/>
          <w:sz w:val="24"/>
          <w:lang w:val="ru-RU"/>
        </w:rPr>
      </w:pPr>
      <w:r w:rsidRPr="000509E4">
        <w:rPr>
          <w:i/>
          <w:sz w:val="24"/>
          <w:lang w:val="ru-RU"/>
        </w:rPr>
        <w:t>пользоваться</w:t>
      </w:r>
      <w:r w:rsidRPr="000509E4">
        <w:rPr>
          <w:i/>
          <w:sz w:val="24"/>
          <w:lang w:val="ru-RU"/>
        </w:rPr>
        <w:tab/>
      </w:r>
      <w:r w:rsidRPr="000509E4">
        <w:rPr>
          <w:i/>
          <w:sz w:val="24"/>
          <w:lang w:val="ru-RU"/>
        </w:rPr>
        <w:tab/>
        <w:t>языковой</w:t>
      </w:r>
      <w:r w:rsidRPr="000509E4">
        <w:rPr>
          <w:i/>
          <w:sz w:val="24"/>
          <w:lang w:val="ru-RU"/>
        </w:rPr>
        <w:tab/>
      </w:r>
      <w:r w:rsidRPr="000509E4">
        <w:rPr>
          <w:i/>
          <w:sz w:val="24"/>
          <w:lang w:val="ru-RU"/>
        </w:rPr>
        <w:tab/>
        <w:t>и контекстуальной</w:t>
      </w:r>
      <w:r w:rsidRPr="000509E4">
        <w:rPr>
          <w:i/>
          <w:sz w:val="24"/>
          <w:lang w:val="ru-RU"/>
        </w:rPr>
        <w:tab/>
        <w:t>догадкой</w:t>
      </w:r>
      <w:r w:rsidRPr="000509E4">
        <w:rPr>
          <w:i/>
          <w:sz w:val="24"/>
          <w:lang w:val="ru-RU"/>
        </w:rPr>
        <w:tab/>
        <w:t>при аудировании ичтении.</w:t>
      </w:r>
    </w:p>
    <w:p w:rsidR="00E86648" w:rsidRPr="000509E4" w:rsidRDefault="00E86648">
      <w:pPr>
        <w:spacing w:line="237" w:lineRule="auto"/>
        <w:jc w:val="both"/>
        <w:rPr>
          <w:sz w:val="24"/>
          <w:lang w:val="ru-RU"/>
        </w:rPr>
        <w:sectPr w:rsidR="00E86648" w:rsidRPr="000509E4">
          <w:pgSz w:w="11930" w:h="16860"/>
          <w:pgMar w:top="800" w:right="0" w:bottom="500" w:left="760" w:header="0" w:footer="302" w:gutter="0"/>
          <w:cols w:num="2" w:space="720" w:equalWidth="0">
            <w:col w:w="6224" w:space="40"/>
            <w:col w:w="4906"/>
          </w:cols>
        </w:sectPr>
      </w:pPr>
    </w:p>
    <w:p w:rsidR="00E86648" w:rsidRPr="000509E4" w:rsidRDefault="00E86648">
      <w:pPr>
        <w:pStyle w:val="a3"/>
        <w:ind w:left="0"/>
        <w:rPr>
          <w:i/>
          <w:sz w:val="20"/>
          <w:lang w:val="ru-RU"/>
        </w:rPr>
      </w:pPr>
    </w:p>
    <w:p w:rsidR="00E86648" w:rsidRPr="000509E4" w:rsidRDefault="00E86648">
      <w:pPr>
        <w:pStyle w:val="a3"/>
        <w:ind w:left="0"/>
        <w:rPr>
          <w:i/>
          <w:sz w:val="20"/>
          <w:lang w:val="ru-RU"/>
        </w:rPr>
      </w:pPr>
    </w:p>
    <w:p w:rsidR="00E86648" w:rsidRPr="000509E4" w:rsidRDefault="00E86648">
      <w:pPr>
        <w:pStyle w:val="a3"/>
        <w:spacing w:before="11"/>
        <w:ind w:left="0"/>
        <w:rPr>
          <w:i/>
          <w:sz w:val="15"/>
          <w:lang w:val="ru-RU"/>
        </w:rPr>
      </w:pPr>
    </w:p>
    <w:p w:rsidR="00E86648" w:rsidRPr="005E5DB0" w:rsidRDefault="000509E4" w:rsidP="002B7913">
      <w:pPr>
        <w:pStyle w:val="3"/>
        <w:numPr>
          <w:ilvl w:val="3"/>
          <w:numId w:val="867"/>
        </w:numPr>
        <w:tabs>
          <w:tab w:val="left" w:pos="1610"/>
        </w:tabs>
        <w:spacing w:before="69" w:line="272" w:lineRule="exact"/>
        <w:ind w:left="1609" w:hanging="780"/>
        <w:jc w:val="left"/>
      </w:pPr>
      <w:bookmarkStart w:id="10" w:name="_TOC_250024"/>
      <w:r>
        <w:t>Общественно-научные</w:t>
      </w:r>
      <w:bookmarkEnd w:id="10"/>
      <w:r>
        <w:t>дисциплины</w:t>
      </w:r>
    </w:p>
    <w:p w:rsidR="005E5DB0" w:rsidRDefault="005E5DB0" w:rsidP="005E5DB0">
      <w:pPr>
        <w:pStyle w:val="3"/>
        <w:tabs>
          <w:tab w:val="left" w:pos="1610"/>
        </w:tabs>
        <w:spacing w:before="69" w:line="272" w:lineRule="exact"/>
        <w:ind w:left="1609"/>
      </w:pPr>
    </w:p>
    <w:p w:rsidR="00E86648" w:rsidRPr="000509E4" w:rsidRDefault="000509E4">
      <w:pPr>
        <w:pStyle w:val="a3"/>
        <w:ind w:left="829" w:right="427"/>
        <w:rPr>
          <w:lang w:val="ru-RU"/>
        </w:rPr>
      </w:pPr>
      <w:r w:rsidRPr="000509E4">
        <w:rPr>
          <w:lang w:val="ru-RU"/>
        </w:rPr>
        <w:t>Изучение предметной области «Общественно-научные предметы» должно обеспечить: формирование мировоззренческой, ценностно-смысловой сферы обучающихся, личностных</w:t>
      </w:r>
    </w:p>
    <w:p w:rsidR="00E86648" w:rsidRPr="000509E4" w:rsidRDefault="000509E4">
      <w:pPr>
        <w:pStyle w:val="a3"/>
        <w:ind w:left="120" w:right="743"/>
        <w:jc w:val="both"/>
        <w:rPr>
          <w:lang w:val="ru-RU"/>
        </w:rPr>
      </w:pPr>
      <w:r w:rsidRPr="000509E4">
        <w:rPr>
          <w:lang w:val="ru-RU"/>
        </w:rPr>
        <w:t xml:space="preserve">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10">
        <w:r w:rsidRPr="000509E4">
          <w:rPr>
            <w:lang w:val="ru-RU"/>
          </w:rPr>
          <w:t>Конституции</w:t>
        </w:r>
      </w:hyperlink>
      <w:r w:rsidRPr="000509E4">
        <w:rPr>
          <w:lang w:val="ru-RU"/>
        </w:rPr>
        <w:t xml:space="preserve"> Российской Федерации;</w:t>
      </w:r>
    </w:p>
    <w:p w:rsidR="00E86648" w:rsidRPr="000509E4" w:rsidRDefault="000509E4">
      <w:pPr>
        <w:pStyle w:val="a3"/>
        <w:ind w:left="120" w:right="427" w:firstLine="708"/>
        <w:rPr>
          <w:lang w:val="ru-RU"/>
        </w:rPr>
      </w:pPr>
      <w:r w:rsidRPr="000509E4">
        <w:rPr>
          <w:lang w:val="ru-RU"/>
        </w:rPr>
        <w:t xml:space="preserve">понимание основных принципов жизни общества, роли окружающей среды как важного </w:t>
      </w:r>
      <w:r w:rsidRPr="000509E4">
        <w:rPr>
          <w:lang w:val="ru-RU"/>
        </w:rPr>
        <w:lastRenderedPageBreak/>
        <w:t>фактора формирования качеств личности, ее социализации;</w:t>
      </w:r>
    </w:p>
    <w:p w:rsidR="00E86648" w:rsidRPr="000509E4" w:rsidRDefault="00E86648">
      <w:pPr>
        <w:rPr>
          <w:lang w:val="ru-RU"/>
        </w:rPr>
        <w:sectPr w:rsidR="00E86648" w:rsidRPr="000509E4">
          <w:type w:val="continuous"/>
          <w:pgSz w:w="11930" w:h="16860"/>
          <w:pgMar w:top="1600" w:right="0" w:bottom="280" w:left="760" w:header="720" w:footer="720" w:gutter="0"/>
          <w:cols w:space="720"/>
        </w:sectPr>
      </w:pPr>
    </w:p>
    <w:p w:rsidR="00E86648" w:rsidRPr="000509E4" w:rsidRDefault="000509E4">
      <w:pPr>
        <w:pStyle w:val="a3"/>
        <w:spacing w:before="40"/>
        <w:ind w:left="100" w:right="101" w:firstLine="708"/>
        <w:jc w:val="both"/>
        <w:rPr>
          <w:lang w:val="ru-RU"/>
        </w:rPr>
      </w:pPr>
      <w:r w:rsidRPr="000509E4">
        <w:rPr>
          <w:lang w:val="ru-RU"/>
        </w:rPr>
        <w:lastRenderedPageBreak/>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E86648" w:rsidRPr="000509E4" w:rsidRDefault="000509E4">
      <w:pPr>
        <w:pStyle w:val="a3"/>
        <w:ind w:left="809"/>
        <w:rPr>
          <w:lang w:val="ru-RU"/>
        </w:rPr>
      </w:pPr>
      <w:r w:rsidRPr="000509E4">
        <w:rPr>
          <w:lang w:val="ru-RU"/>
        </w:rPr>
        <w:t>осознание своей  роли в  целостном,  многообразном и  быстро  изменяющемся глобальном</w:t>
      </w:r>
    </w:p>
    <w:p w:rsidR="00E86648" w:rsidRPr="000509E4" w:rsidRDefault="000509E4">
      <w:pPr>
        <w:pStyle w:val="a3"/>
        <w:ind w:left="100"/>
        <w:rPr>
          <w:lang w:val="ru-RU"/>
        </w:rPr>
      </w:pPr>
      <w:r w:rsidRPr="000509E4">
        <w:rPr>
          <w:lang w:val="ru-RU"/>
        </w:rPr>
        <w:t>мире;</w:t>
      </w:r>
    </w:p>
    <w:p w:rsidR="00E86648" w:rsidRPr="000509E4" w:rsidRDefault="00E86648">
      <w:pPr>
        <w:rPr>
          <w:lang w:val="ru-RU"/>
        </w:rPr>
        <w:sectPr w:rsidR="00E86648" w:rsidRPr="000509E4">
          <w:pgSz w:w="11930" w:h="16860"/>
          <w:pgMar w:top="800" w:right="640" w:bottom="500" w:left="780" w:header="0" w:footer="302" w:gutter="0"/>
          <w:cols w:space="720"/>
        </w:sectPr>
      </w:pPr>
    </w:p>
    <w:p w:rsidR="00E86648" w:rsidRPr="000509E4" w:rsidRDefault="000509E4">
      <w:pPr>
        <w:pStyle w:val="a3"/>
        <w:spacing w:before="54"/>
        <w:ind w:left="120" w:right="120" w:firstLine="708"/>
        <w:jc w:val="both"/>
        <w:rPr>
          <w:lang w:val="ru-RU"/>
        </w:rPr>
      </w:pPr>
      <w:r w:rsidRPr="000509E4">
        <w:rPr>
          <w:lang w:val="ru-RU"/>
        </w:rPr>
        <w:lastRenderedPageBreak/>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E86648" w:rsidRPr="000509E4" w:rsidRDefault="000509E4">
      <w:pPr>
        <w:pStyle w:val="a3"/>
        <w:ind w:left="120" w:right="125" w:firstLine="708"/>
        <w:jc w:val="both"/>
        <w:rPr>
          <w:lang w:val="ru-RU"/>
        </w:rPr>
      </w:pPr>
      <w:r w:rsidRPr="000509E4">
        <w:rPr>
          <w:lang w:val="ru-RU"/>
        </w:rPr>
        <w:t>При изучении общественно-научных предметов задача развития и воспитания личности обучающихся является приоритетной.</w:t>
      </w:r>
    </w:p>
    <w:p w:rsidR="00E86648" w:rsidRPr="000509E4" w:rsidRDefault="000509E4">
      <w:pPr>
        <w:pStyle w:val="a3"/>
        <w:ind w:left="120" w:right="361" w:firstLine="708"/>
        <w:rPr>
          <w:lang w:val="ru-RU"/>
        </w:rPr>
      </w:pPr>
      <w:r w:rsidRPr="000509E4">
        <w:rPr>
          <w:lang w:val="ru-RU"/>
        </w:rPr>
        <w:t>Предметные результаты изучения предметной области «Общественно-научные предметы» должны отражать:</w:t>
      </w:r>
    </w:p>
    <w:p w:rsidR="00E86648" w:rsidRPr="000509E4" w:rsidRDefault="00E86648">
      <w:pPr>
        <w:pStyle w:val="a3"/>
        <w:spacing w:before="9"/>
        <w:ind w:left="0"/>
        <w:rPr>
          <w:lang w:val="ru-RU"/>
        </w:rPr>
      </w:pPr>
    </w:p>
    <w:p w:rsidR="00E86648" w:rsidRDefault="000509E4" w:rsidP="002B7913">
      <w:pPr>
        <w:pStyle w:val="3"/>
        <w:numPr>
          <w:ilvl w:val="4"/>
          <w:numId w:val="867"/>
        </w:numPr>
        <w:tabs>
          <w:tab w:val="left" w:pos="1790"/>
        </w:tabs>
        <w:spacing w:line="272" w:lineRule="exact"/>
        <w:ind w:left="1789" w:hanging="960"/>
        <w:jc w:val="left"/>
      </w:pPr>
      <w:bookmarkStart w:id="11" w:name="_TOC_250023"/>
      <w:r>
        <w:t>История</w:t>
      </w:r>
      <w:bookmarkEnd w:id="11"/>
      <w:r w:rsidR="002B7913">
        <w:rPr>
          <w:lang w:val="ru-RU"/>
        </w:rPr>
        <w:t xml:space="preserve"> </w:t>
      </w:r>
      <w:r>
        <w:t>России.</w:t>
      </w:r>
    </w:p>
    <w:p w:rsidR="00E86648" w:rsidRPr="000509E4" w:rsidRDefault="000509E4" w:rsidP="001371E4">
      <w:pPr>
        <w:pStyle w:val="a4"/>
        <w:numPr>
          <w:ilvl w:val="0"/>
          <w:numId w:val="861"/>
        </w:numPr>
        <w:tabs>
          <w:tab w:val="left" w:pos="1278"/>
        </w:tabs>
        <w:ind w:right="111" w:firstLine="709"/>
        <w:jc w:val="both"/>
        <w:rPr>
          <w:sz w:val="24"/>
          <w:lang w:val="ru-RU"/>
        </w:rPr>
      </w:pPr>
      <w:r w:rsidRPr="000509E4">
        <w:rPr>
          <w:sz w:val="24"/>
          <w:lang w:val="ru-RU"/>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разныхкультур;</w:t>
      </w:r>
    </w:p>
    <w:p w:rsidR="00E86648" w:rsidRPr="000509E4" w:rsidRDefault="000509E4" w:rsidP="001371E4">
      <w:pPr>
        <w:pStyle w:val="a4"/>
        <w:numPr>
          <w:ilvl w:val="0"/>
          <w:numId w:val="861"/>
        </w:numPr>
        <w:tabs>
          <w:tab w:val="left" w:pos="1295"/>
        </w:tabs>
        <w:ind w:right="113" w:firstLine="709"/>
        <w:jc w:val="both"/>
        <w:rPr>
          <w:sz w:val="24"/>
          <w:lang w:val="ru-RU"/>
        </w:rPr>
      </w:pPr>
      <w:r w:rsidRPr="000509E4">
        <w:rPr>
          <w:sz w:val="24"/>
          <w:lang w:val="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глобальныхпроцессов;</w:t>
      </w:r>
    </w:p>
    <w:p w:rsidR="00E86648" w:rsidRPr="000509E4" w:rsidRDefault="000509E4" w:rsidP="001371E4">
      <w:pPr>
        <w:pStyle w:val="a4"/>
        <w:numPr>
          <w:ilvl w:val="0"/>
          <w:numId w:val="861"/>
        </w:numPr>
        <w:tabs>
          <w:tab w:val="left" w:pos="1178"/>
        </w:tabs>
        <w:ind w:right="123" w:firstLine="709"/>
        <w:jc w:val="both"/>
        <w:rPr>
          <w:sz w:val="24"/>
          <w:lang w:val="ru-RU"/>
        </w:rPr>
      </w:pPr>
      <w:r w:rsidRPr="000509E4">
        <w:rPr>
          <w:sz w:val="24"/>
          <w:lang w:val="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многоконфессиональноммире;</w:t>
      </w:r>
    </w:p>
    <w:p w:rsidR="00E86648" w:rsidRPr="000509E4" w:rsidRDefault="000509E4" w:rsidP="001371E4">
      <w:pPr>
        <w:pStyle w:val="a4"/>
        <w:numPr>
          <w:ilvl w:val="0"/>
          <w:numId w:val="861"/>
        </w:numPr>
        <w:tabs>
          <w:tab w:val="left" w:pos="1238"/>
        </w:tabs>
        <w:ind w:right="113" w:firstLine="709"/>
        <w:jc w:val="both"/>
        <w:rPr>
          <w:sz w:val="24"/>
          <w:lang w:val="ru-RU"/>
        </w:rPr>
      </w:pPr>
      <w:r w:rsidRPr="000509E4">
        <w:rPr>
          <w:sz w:val="24"/>
          <w:lang w:val="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познаниясовременногообществанаосновеизученияисторическогоопытаРоссииичеловечества;</w:t>
      </w:r>
    </w:p>
    <w:p w:rsidR="00E86648" w:rsidRPr="000509E4" w:rsidRDefault="000509E4" w:rsidP="001371E4">
      <w:pPr>
        <w:pStyle w:val="a4"/>
        <w:numPr>
          <w:ilvl w:val="0"/>
          <w:numId w:val="861"/>
        </w:numPr>
        <w:tabs>
          <w:tab w:val="left" w:pos="1171"/>
        </w:tabs>
        <w:ind w:right="121" w:firstLine="709"/>
        <w:jc w:val="both"/>
        <w:rPr>
          <w:sz w:val="24"/>
          <w:lang w:val="ru-RU"/>
        </w:rPr>
      </w:pPr>
      <w:r w:rsidRPr="000509E4">
        <w:rPr>
          <w:sz w:val="24"/>
          <w:lang w:val="ru-RU"/>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кней;</w:t>
      </w:r>
    </w:p>
    <w:p w:rsidR="00E86648" w:rsidRPr="000509E4" w:rsidRDefault="000509E4" w:rsidP="001371E4">
      <w:pPr>
        <w:pStyle w:val="a4"/>
        <w:numPr>
          <w:ilvl w:val="0"/>
          <w:numId w:val="861"/>
        </w:numPr>
        <w:tabs>
          <w:tab w:val="left" w:pos="1123"/>
        </w:tabs>
        <w:ind w:right="111" w:firstLine="709"/>
        <w:jc w:val="both"/>
        <w:rPr>
          <w:sz w:val="24"/>
          <w:lang w:val="ru-RU"/>
        </w:rPr>
      </w:pPr>
      <w:r w:rsidRPr="000509E4">
        <w:rPr>
          <w:sz w:val="24"/>
          <w:lang w:val="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Российскомгосударстве.</w:t>
      </w:r>
    </w:p>
    <w:p w:rsidR="00E86648" w:rsidRDefault="000509E4">
      <w:pPr>
        <w:pStyle w:val="3"/>
        <w:spacing w:before="12" w:after="6"/>
        <w:ind w:left="829" w:right="361"/>
      </w:pPr>
      <w:r>
        <w:t>История России</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0"/>
        <w:gridCol w:w="4141"/>
      </w:tblGrid>
      <w:tr w:rsidR="00E86648">
        <w:trPr>
          <w:trHeight w:hRule="exact" w:val="562"/>
        </w:trPr>
        <w:tc>
          <w:tcPr>
            <w:tcW w:w="6100" w:type="dxa"/>
          </w:tcPr>
          <w:p w:rsidR="00E86648" w:rsidRDefault="000509E4">
            <w:pPr>
              <w:pStyle w:val="TableParagraph"/>
              <w:spacing w:line="270" w:lineRule="exact"/>
              <w:ind w:left="1877"/>
              <w:rPr>
                <w:b/>
                <w:sz w:val="24"/>
              </w:rPr>
            </w:pPr>
            <w:r>
              <w:rPr>
                <w:b/>
                <w:sz w:val="24"/>
              </w:rPr>
              <w:t>Выпускник научится</w:t>
            </w:r>
          </w:p>
        </w:tc>
        <w:tc>
          <w:tcPr>
            <w:tcW w:w="4141" w:type="dxa"/>
          </w:tcPr>
          <w:p w:rsidR="00E86648" w:rsidRDefault="000509E4">
            <w:pPr>
              <w:pStyle w:val="TableParagraph"/>
              <w:ind w:left="444" w:right="1061" w:firstLine="187"/>
              <w:rPr>
                <w:b/>
                <w:sz w:val="24"/>
              </w:rPr>
            </w:pPr>
            <w:r>
              <w:rPr>
                <w:b/>
                <w:sz w:val="24"/>
              </w:rPr>
              <w:t>Выпускник получит возможность научиться</w:t>
            </w:r>
          </w:p>
        </w:tc>
      </w:tr>
      <w:tr w:rsidR="00E86648" w:rsidRPr="00157DB2">
        <w:trPr>
          <w:trHeight w:hRule="exact" w:val="5931"/>
        </w:trPr>
        <w:tc>
          <w:tcPr>
            <w:tcW w:w="6100" w:type="dxa"/>
          </w:tcPr>
          <w:p w:rsidR="00E86648" w:rsidRPr="000509E4" w:rsidRDefault="000509E4" w:rsidP="001371E4">
            <w:pPr>
              <w:pStyle w:val="TableParagraph"/>
              <w:numPr>
                <w:ilvl w:val="0"/>
                <w:numId w:val="860"/>
              </w:numPr>
              <w:tabs>
                <w:tab w:val="left" w:pos="248"/>
              </w:tabs>
              <w:ind w:right="104" w:firstLine="0"/>
              <w:jc w:val="both"/>
              <w:rPr>
                <w:sz w:val="24"/>
                <w:lang w:val="ru-RU"/>
              </w:rPr>
            </w:pPr>
            <w:r w:rsidRPr="000509E4">
              <w:rPr>
                <w:sz w:val="24"/>
                <w:lang w:val="ru-RU"/>
              </w:rPr>
              <w:t>определять место исторических событий во времени, объяснять смысл основных хронологических понятий, терминов (тысячелетие, век, до нашей эры, нашейэры);</w:t>
            </w:r>
          </w:p>
          <w:p w:rsidR="00E86648" w:rsidRPr="000509E4" w:rsidRDefault="000509E4" w:rsidP="001371E4">
            <w:pPr>
              <w:pStyle w:val="TableParagraph"/>
              <w:numPr>
                <w:ilvl w:val="0"/>
                <w:numId w:val="860"/>
              </w:numPr>
              <w:tabs>
                <w:tab w:val="left" w:pos="248"/>
                <w:tab w:val="left" w:pos="5014"/>
              </w:tabs>
              <w:ind w:right="111" w:firstLine="0"/>
              <w:jc w:val="both"/>
              <w:rPr>
                <w:sz w:val="24"/>
                <w:lang w:val="ru-RU"/>
              </w:rPr>
            </w:pPr>
            <w:r w:rsidRPr="000509E4">
              <w:rPr>
                <w:sz w:val="24"/>
                <w:lang w:val="ru-RU"/>
              </w:rPr>
              <w:t>проводить      поиск    информации    в</w:t>
            </w:r>
            <w:r w:rsidRPr="000509E4">
              <w:rPr>
                <w:sz w:val="24"/>
                <w:lang w:val="ru-RU"/>
              </w:rPr>
              <w:tab/>
              <w:t>отрывках исторических текстов, материальныхпамятниках;</w:t>
            </w:r>
          </w:p>
          <w:p w:rsidR="00E86648" w:rsidRPr="000509E4" w:rsidRDefault="000509E4" w:rsidP="001371E4">
            <w:pPr>
              <w:pStyle w:val="TableParagraph"/>
              <w:numPr>
                <w:ilvl w:val="0"/>
                <w:numId w:val="860"/>
              </w:numPr>
              <w:tabs>
                <w:tab w:val="left" w:pos="248"/>
              </w:tabs>
              <w:ind w:right="106" w:firstLine="0"/>
              <w:jc w:val="both"/>
              <w:rPr>
                <w:sz w:val="24"/>
                <w:lang w:val="ru-RU"/>
              </w:rPr>
            </w:pPr>
            <w:r w:rsidRPr="000509E4">
              <w:rPr>
                <w:sz w:val="24"/>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древнейистории;</w:t>
            </w:r>
          </w:p>
          <w:p w:rsidR="00E86648" w:rsidRDefault="000509E4" w:rsidP="001371E4">
            <w:pPr>
              <w:pStyle w:val="TableParagraph"/>
              <w:numPr>
                <w:ilvl w:val="0"/>
                <w:numId w:val="860"/>
              </w:numPr>
              <w:tabs>
                <w:tab w:val="left" w:pos="248"/>
              </w:tabs>
              <w:spacing w:before="2"/>
              <w:ind w:left="247"/>
              <w:jc w:val="both"/>
              <w:rPr>
                <w:sz w:val="24"/>
              </w:rPr>
            </w:pPr>
            <w:r>
              <w:rPr>
                <w:sz w:val="24"/>
              </w:rPr>
              <w:t>раскрывать характерные, существенныечерты:</w:t>
            </w:r>
          </w:p>
          <w:p w:rsidR="00E86648" w:rsidRPr="000509E4" w:rsidRDefault="000509E4">
            <w:pPr>
              <w:pStyle w:val="TableParagraph"/>
              <w:spacing w:before="200"/>
              <w:jc w:val="both"/>
              <w:rPr>
                <w:sz w:val="24"/>
                <w:lang w:val="ru-RU"/>
              </w:rPr>
            </w:pPr>
            <w:r w:rsidRPr="000509E4">
              <w:rPr>
                <w:sz w:val="24"/>
                <w:lang w:val="ru-RU"/>
              </w:rPr>
              <w:t>а) форм государственного устройства древних обществ;</w:t>
            </w:r>
          </w:p>
          <w:p w:rsidR="00E86648" w:rsidRPr="000509E4" w:rsidRDefault="000509E4">
            <w:pPr>
              <w:pStyle w:val="TableParagraph"/>
              <w:spacing w:before="204" w:line="274" w:lineRule="exact"/>
              <w:ind w:right="116"/>
              <w:jc w:val="both"/>
              <w:rPr>
                <w:sz w:val="24"/>
                <w:lang w:val="ru-RU"/>
              </w:rPr>
            </w:pPr>
            <w:r w:rsidRPr="000509E4">
              <w:rPr>
                <w:sz w:val="24"/>
                <w:lang w:val="ru-RU"/>
              </w:rPr>
              <w:t>б) положения      основных      групп      населения      в;  в) религиозных верований людей вдревности;</w:t>
            </w:r>
          </w:p>
          <w:p w:rsidR="00E86648" w:rsidRPr="000509E4" w:rsidRDefault="000509E4" w:rsidP="001371E4">
            <w:pPr>
              <w:pStyle w:val="TableParagraph"/>
              <w:numPr>
                <w:ilvl w:val="0"/>
                <w:numId w:val="860"/>
              </w:numPr>
              <w:tabs>
                <w:tab w:val="left" w:pos="248"/>
              </w:tabs>
              <w:ind w:right="112" w:firstLine="0"/>
              <w:jc w:val="both"/>
              <w:rPr>
                <w:sz w:val="24"/>
                <w:lang w:val="ru-RU"/>
              </w:rPr>
            </w:pPr>
            <w:r w:rsidRPr="000509E4">
              <w:rPr>
                <w:sz w:val="24"/>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произведенийискусства;</w:t>
            </w:r>
          </w:p>
          <w:p w:rsidR="00E86648" w:rsidRPr="000509E4" w:rsidRDefault="000509E4" w:rsidP="001371E4">
            <w:pPr>
              <w:pStyle w:val="TableParagraph"/>
              <w:numPr>
                <w:ilvl w:val="0"/>
                <w:numId w:val="860"/>
              </w:numPr>
              <w:tabs>
                <w:tab w:val="left" w:pos="248"/>
              </w:tabs>
              <w:ind w:right="110" w:firstLine="0"/>
              <w:jc w:val="both"/>
              <w:rPr>
                <w:sz w:val="24"/>
                <w:lang w:val="ru-RU"/>
              </w:rPr>
            </w:pPr>
            <w:r w:rsidRPr="000509E4">
              <w:rPr>
                <w:sz w:val="24"/>
                <w:lang w:val="ru-RU"/>
              </w:rPr>
              <w:t>давать оценку наиболее значительным событиям и личностям древнейистории.</w:t>
            </w:r>
          </w:p>
          <w:p w:rsidR="00E86648" w:rsidRPr="000509E4" w:rsidRDefault="000509E4">
            <w:pPr>
              <w:pStyle w:val="TableParagraph"/>
              <w:spacing w:before="9"/>
              <w:ind w:right="106"/>
              <w:jc w:val="both"/>
              <w:rPr>
                <w:sz w:val="24"/>
                <w:lang w:val="ru-RU"/>
              </w:rPr>
            </w:pPr>
            <w:r w:rsidRPr="000509E4">
              <w:rPr>
                <w:sz w:val="24"/>
                <w:lang w:val="ru-RU"/>
              </w:rPr>
              <w:t>локализовать во времени общие рамки и события, этапы становления    и    развития    Российского   государства;</w:t>
            </w:r>
          </w:p>
        </w:tc>
        <w:tc>
          <w:tcPr>
            <w:tcW w:w="4141" w:type="dxa"/>
          </w:tcPr>
          <w:p w:rsidR="00E86648" w:rsidRPr="000509E4" w:rsidRDefault="000509E4" w:rsidP="001371E4">
            <w:pPr>
              <w:pStyle w:val="TableParagraph"/>
              <w:numPr>
                <w:ilvl w:val="0"/>
                <w:numId w:val="859"/>
              </w:numPr>
              <w:tabs>
                <w:tab w:val="left" w:pos="556"/>
                <w:tab w:val="left" w:pos="557"/>
                <w:tab w:val="left" w:pos="2305"/>
              </w:tabs>
              <w:ind w:right="108" w:firstLine="0"/>
              <w:rPr>
                <w:i/>
                <w:sz w:val="24"/>
                <w:lang w:val="ru-RU"/>
              </w:rPr>
            </w:pPr>
            <w:r w:rsidRPr="000509E4">
              <w:rPr>
                <w:i/>
                <w:sz w:val="24"/>
                <w:lang w:val="ru-RU"/>
              </w:rPr>
              <w:t>давать</w:t>
            </w:r>
            <w:r w:rsidRPr="000509E4">
              <w:rPr>
                <w:i/>
                <w:sz w:val="24"/>
                <w:lang w:val="ru-RU"/>
              </w:rPr>
              <w:tab/>
              <w:t>характеристику общественного строя ДревнейРуси;</w:t>
            </w:r>
          </w:p>
          <w:p w:rsidR="00E86648" w:rsidRPr="000509E4" w:rsidRDefault="000509E4" w:rsidP="001371E4">
            <w:pPr>
              <w:pStyle w:val="TableParagraph"/>
              <w:numPr>
                <w:ilvl w:val="0"/>
                <w:numId w:val="859"/>
              </w:numPr>
              <w:tabs>
                <w:tab w:val="left" w:pos="245"/>
                <w:tab w:val="left" w:pos="1966"/>
                <w:tab w:val="left" w:pos="2466"/>
              </w:tabs>
              <w:ind w:right="108" w:firstLine="0"/>
              <w:rPr>
                <w:i/>
                <w:sz w:val="24"/>
                <w:lang w:val="ru-RU"/>
              </w:rPr>
            </w:pPr>
            <w:r w:rsidRPr="000509E4">
              <w:rPr>
                <w:i/>
                <w:sz w:val="24"/>
                <w:lang w:val="ru-RU"/>
              </w:rPr>
              <w:t>сопоставлять</w:t>
            </w:r>
            <w:r w:rsidRPr="000509E4">
              <w:rPr>
                <w:i/>
                <w:sz w:val="24"/>
                <w:lang w:val="ru-RU"/>
              </w:rPr>
              <w:tab/>
            </w:r>
            <w:r w:rsidRPr="000509E4">
              <w:rPr>
                <w:i/>
                <w:sz w:val="24"/>
                <w:lang w:val="ru-RU"/>
              </w:rPr>
              <w:tab/>
            </w:r>
            <w:r w:rsidRPr="000509E4">
              <w:rPr>
                <w:i/>
                <w:spacing w:val="-1"/>
                <w:sz w:val="24"/>
                <w:lang w:val="ru-RU"/>
              </w:rPr>
              <w:t xml:space="preserve">свидетельства </w:t>
            </w:r>
            <w:r w:rsidRPr="000509E4">
              <w:rPr>
                <w:i/>
                <w:sz w:val="24"/>
                <w:lang w:val="ru-RU"/>
              </w:rPr>
              <w:t>различных</w:t>
            </w:r>
            <w:r w:rsidRPr="000509E4">
              <w:rPr>
                <w:i/>
                <w:sz w:val="24"/>
                <w:lang w:val="ru-RU"/>
              </w:rPr>
              <w:tab/>
              <w:t>исторических источников, выявляя в них общее и различия;</w:t>
            </w:r>
          </w:p>
          <w:p w:rsidR="00E86648" w:rsidRPr="000509E4" w:rsidRDefault="000509E4" w:rsidP="001371E4">
            <w:pPr>
              <w:pStyle w:val="TableParagraph"/>
              <w:numPr>
                <w:ilvl w:val="0"/>
                <w:numId w:val="859"/>
              </w:numPr>
              <w:tabs>
                <w:tab w:val="left" w:pos="245"/>
              </w:tabs>
              <w:ind w:right="348" w:firstLine="0"/>
              <w:rPr>
                <w:i/>
                <w:sz w:val="24"/>
                <w:lang w:val="ru-RU"/>
              </w:rPr>
            </w:pPr>
            <w:r w:rsidRPr="000509E4">
              <w:rPr>
                <w:i/>
                <w:sz w:val="24"/>
                <w:lang w:val="ru-RU"/>
              </w:rPr>
              <w:t>высказывать суждения о значении и месте исторического и культурного наследия ДревнейРуси в мировойистории.</w:t>
            </w:r>
          </w:p>
          <w:p w:rsidR="00E86648" w:rsidRDefault="000509E4" w:rsidP="001371E4">
            <w:pPr>
              <w:pStyle w:val="TableParagraph"/>
              <w:numPr>
                <w:ilvl w:val="0"/>
                <w:numId w:val="859"/>
              </w:numPr>
              <w:tabs>
                <w:tab w:val="left" w:pos="245"/>
                <w:tab w:val="left" w:pos="1413"/>
              </w:tabs>
              <w:ind w:right="722" w:firstLine="0"/>
              <w:rPr>
                <w:i/>
                <w:sz w:val="24"/>
              </w:rPr>
            </w:pPr>
            <w:r>
              <w:rPr>
                <w:i/>
                <w:sz w:val="24"/>
              </w:rPr>
              <w:t>давать</w:t>
            </w:r>
            <w:r>
              <w:rPr>
                <w:i/>
                <w:sz w:val="24"/>
              </w:rPr>
              <w:tab/>
              <w:t>сопоставительную характеристикуполитического</w:t>
            </w:r>
          </w:p>
          <w:p w:rsidR="00E86648" w:rsidRPr="000509E4" w:rsidRDefault="000509E4">
            <w:pPr>
              <w:pStyle w:val="TableParagraph"/>
              <w:ind w:left="244" w:right="976"/>
              <w:rPr>
                <w:i/>
                <w:sz w:val="24"/>
                <w:lang w:val="ru-RU"/>
              </w:rPr>
            </w:pPr>
            <w:r w:rsidRPr="000509E4">
              <w:rPr>
                <w:i/>
                <w:sz w:val="24"/>
                <w:lang w:val="ru-RU"/>
              </w:rPr>
              <w:t>устройства государств Средневековья (Русь, Запад,</w:t>
            </w:r>
          </w:p>
          <w:p w:rsidR="00E86648" w:rsidRDefault="000509E4">
            <w:pPr>
              <w:pStyle w:val="TableParagraph"/>
              <w:ind w:left="100" w:right="1061"/>
              <w:rPr>
                <w:i/>
                <w:sz w:val="24"/>
              </w:rPr>
            </w:pPr>
            <w:r>
              <w:rPr>
                <w:i/>
                <w:sz w:val="24"/>
              </w:rPr>
              <w:t>Восток);</w:t>
            </w:r>
          </w:p>
          <w:p w:rsidR="00E86648" w:rsidRPr="000509E4" w:rsidRDefault="000509E4" w:rsidP="001371E4">
            <w:pPr>
              <w:pStyle w:val="TableParagraph"/>
              <w:numPr>
                <w:ilvl w:val="0"/>
                <w:numId w:val="859"/>
              </w:numPr>
              <w:tabs>
                <w:tab w:val="left" w:pos="245"/>
                <w:tab w:val="left" w:pos="1966"/>
                <w:tab w:val="left" w:pos="2466"/>
              </w:tabs>
              <w:ind w:right="108" w:firstLine="0"/>
              <w:rPr>
                <w:i/>
                <w:sz w:val="24"/>
                <w:lang w:val="ru-RU"/>
              </w:rPr>
            </w:pPr>
            <w:r w:rsidRPr="000509E4">
              <w:rPr>
                <w:i/>
                <w:sz w:val="24"/>
                <w:lang w:val="ru-RU"/>
              </w:rPr>
              <w:t>сравнивать</w:t>
            </w:r>
            <w:r w:rsidRPr="000509E4">
              <w:rPr>
                <w:i/>
                <w:sz w:val="24"/>
                <w:lang w:val="ru-RU"/>
              </w:rPr>
              <w:tab/>
            </w:r>
            <w:r w:rsidRPr="000509E4">
              <w:rPr>
                <w:i/>
                <w:sz w:val="24"/>
                <w:lang w:val="ru-RU"/>
              </w:rPr>
              <w:tab/>
            </w:r>
            <w:r w:rsidRPr="000509E4">
              <w:rPr>
                <w:i/>
                <w:spacing w:val="-1"/>
                <w:sz w:val="24"/>
                <w:lang w:val="ru-RU"/>
              </w:rPr>
              <w:t xml:space="preserve">свидетельства </w:t>
            </w:r>
            <w:r w:rsidRPr="000509E4">
              <w:rPr>
                <w:i/>
                <w:sz w:val="24"/>
                <w:lang w:val="ru-RU"/>
              </w:rPr>
              <w:t>различных</w:t>
            </w:r>
            <w:r w:rsidRPr="000509E4">
              <w:rPr>
                <w:i/>
                <w:sz w:val="24"/>
                <w:lang w:val="ru-RU"/>
              </w:rPr>
              <w:tab/>
              <w:t>исторических источников, выявляя в них общее и различия;</w:t>
            </w:r>
          </w:p>
        </w:tc>
      </w:tr>
    </w:tbl>
    <w:p w:rsidR="00E86648" w:rsidRPr="000509E4" w:rsidRDefault="00E86648">
      <w:pPr>
        <w:rPr>
          <w:sz w:val="24"/>
          <w:lang w:val="ru-RU"/>
        </w:rPr>
        <w:sectPr w:rsidR="00E86648" w:rsidRPr="000509E4">
          <w:pgSz w:w="11930" w:h="16860"/>
          <w:pgMar w:top="820" w:right="620" w:bottom="500" w:left="760" w:header="0" w:footer="302" w:gutter="0"/>
          <w:cols w:space="720"/>
        </w:sectPr>
      </w:pPr>
    </w:p>
    <w:p w:rsidR="00E86648" w:rsidRPr="000509E4" w:rsidRDefault="00157DB2">
      <w:pPr>
        <w:pStyle w:val="a3"/>
        <w:spacing w:before="51"/>
        <w:ind w:left="219" w:right="16"/>
        <w:jc w:val="both"/>
        <w:rPr>
          <w:lang w:val="ru-RU"/>
        </w:rPr>
      </w:pPr>
      <w:r>
        <w:rPr>
          <w:noProof/>
          <w:lang w:val="ru-RU" w:eastAsia="ru-RU"/>
        </w:rPr>
        <w:lastRenderedPageBreak/>
        <mc:AlternateContent>
          <mc:Choice Requires="wpg">
            <w:drawing>
              <wp:anchor distT="0" distB="0" distL="114300" distR="114300" simplePos="0" relativeHeight="502728848" behindDoc="1" locked="0" layoutInCell="1" allowOverlap="1">
                <wp:simplePos x="0" y="0"/>
                <wp:positionH relativeFrom="page">
                  <wp:posOffset>546735</wp:posOffset>
                </wp:positionH>
                <wp:positionV relativeFrom="page">
                  <wp:posOffset>568325</wp:posOffset>
                </wp:positionV>
                <wp:extent cx="6515735" cy="9482455"/>
                <wp:effectExtent l="3810" t="6350" r="5080" b="7620"/>
                <wp:wrapNone/>
                <wp:docPr id="340"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735" cy="9482455"/>
                          <a:chOff x="861" y="895"/>
                          <a:chExt cx="10261" cy="14933"/>
                        </a:xfrm>
                      </wpg:grpSpPr>
                      <wps:wsp>
                        <wps:cNvPr id="341" name="Line 347"/>
                        <wps:cNvCnPr/>
                        <wps:spPr bwMode="auto">
                          <a:xfrm>
                            <a:off x="876" y="905"/>
                            <a:ext cx="60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2" name="Line 346"/>
                        <wps:cNvCnPr/>
                        <wps:spPr bwMode="auto">
                          <a:xfrm>
                            <a:off x="6976" y="905"/>
                            <a:ext cx="41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3" name="Line 345"/>
                        <wps:cNvCnPr/>
                        <wps:spPr bwMode="auto">
                          <a:xfrm>
                            <a:off x="871"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4" name="Line 344"/>
                        <wps:cNvCnPr/>
                        <wps:spPr bwMode="auto">
                          <a:xfrm>
                            <a:off x="866"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5" name="Line 343"/>
                        <wps:cNvCnPr/>
                        <wps:spPr bwMode="auto">
                          <a:xfrm>
                            <a:off x="866"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6" name="Line 342"/>
                        <wps:cNvCnPr/>
                        <wps:spPr bwMode="auto">
                          <a:xfrm>
                            <a:off x="876" y="15823"/>
                            <a:ext cx="60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7" name="Line 341"/>
                        <wps:cNvCnPr/>
                        <wps:spPr bwMode="auto">
                          <a:xfrm>
                            <a:off x="6971"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Line 340"/>
                        <wps:cNvCnPr/>
                        <wps:spPr bwMode="auto">
                          <a:xfrm>
                            <a:off x="6966"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9" name="Line 339"/>
                        <wps:cNvCnPr/>
                        <wps:spPr bwMode="auto">
                          <a:xfrm>
                            <a:off x="6976" y="15823"/>
                            <a:ext cx="41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0" name="Line 338"/>
                        <wps:cNvCnPr/>
                        <wps:spPr bwMode="auto">
                          <a:xfrm>
                            <a:off x="11112" y="900"/>
                            <a:ext cx="0" cy="1491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51" name="Line 337"/>
                        <wps:cNvCnPr/>
                        <wps:spPr bwMode="auto">
                          <a:xfrm>
                            <a:off x="11107"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2" name="Line 336"/>
                        <wps:cNvCnPr/>
                        <wps:spPr bwMode="auto">
                          <a:xfrm>
                            <a:off x="11107"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43.05pt;margin-top:44.75pt;width:513.05pt;height:746.65pt;z-index:-587632;mso-position-horizontal-relative:page;mso-position-vertical-relative:page" coordorigin="861,895" coordsize="10261,1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AsmQMAAAYgAAAOAAAAZHJzL2Uyb0RvYy54bWzsWVtvmzAUfp+0/2DxngDhEkBNqimXvnRb&#10;pW4/wAFz0cBGNg2tpv33HZvLEtZoWyJV20oeiMFgzuXzdw7nXF0/FjnaEy4yRheaOTU0RGjIoowm&#10;C+3zp+3E05CoMI1wzihZaE9EaNfLt2+u6jIgM5ayPCIcwSJUBHW50NKqKgNdF2FKCiymrCQUJmPG&#10;C1zBKU/0iOMaVi9yfWYYrl4zHpWchUQIuLpuJrWlWj+OSVh9jGNBKpQvNJCtUkeujjt51JdXOEg4&#10;LtMsbMXAZ0hR4IzCS/ul1rjC6IFnPy1VZCFngsXVNGSFzuI4C4nSAbQxjYE2N5w9lEqXJKiTsjcT&#10;mHZgp7OXDT/s7zjKooVm2WAfigtwknovsixHmqcukwDuuuHlfXnHGx1heMvCLwKm9eG8PE+am9Gu&#10;fs8iWBA/VEyZ5zHmhVwCFEePygtPvRfIY4VCuOg6pjOHd6MQ5nzbm9mOEgQHYQrOlM95rqkhmPX8&#10;fmbTPm0aMzkpnzVt37KkCjoOmhcrYVvhpGaAOfHDrOIys96nuCTKW0IarDcrSNOY9TajBFn2vLGq&#10;umlF77iysQgEWPeXBvPmrlLcN1rFe6MZPrhPaq0w3WuMg5KL6oawAsnBQstBCOUKvL8VVWOc7hbp&#10;Gcq2WZ7DdRzkFNXgDsN31QOC5VkkJ+Wc4MlulXO0x3JjqV9r6aPbAMA0UoulBEebdlzhLG/GIGdO&#10;5XqgB4jTjpqd89U3/I238eyJPXM3E9tYryfvtit74m7NubO21qvV2vwmRTPtIM2iiFApXbeLTfv3&#10;3NnySbP/+n3cm0E/Xl2BCYTt/pXQAKvGfw2mdix6Um5V1wFhLwa12QBq7gVQc/1TWLNNq91hI9ZU&#10;4AKIvD6sWQOstcHiTFpr+Nw32ojc0VrLacDkptfySxdCOtIaeW36bPT/n3jNHmDNvoDXPLcJoabj&#10;zVR2oIKPyjzMMYS++hAKeedRtqYgIuM7pHR/nK2NUBuzNZqc+jAAHjqC2uwSVmuTtWdYDRL4kdde&#10;Pa/NB2AzLwAbfBqM+drIbKeZDYp+R8ymsvozg6jrj1F0xNpprPnHWLP8y4jt5MfBWPUYK2yWA5nU&#10;IbNZqipxJrOZ8IOKnaxyv2zdYz7Wczssd3Xc7v+vquc6g9aBdUnrAMBmQBIo+yJj5WNsHjQ9iYM+&#10;lTNoHliXNA9GsP2rnSrVIoVmsyLEtjEuu9mH5zA+bN8vvwMAAP//AwBQSwMEFAAGAAgAAAAhAPIc&#10;QwvhAAAACwEAAA8AAABkcnMvZG93bnJldi54bWxMj0FLw0AQhe+C/2EZwZvdbCQlxmxKKeqpCLaC&#10;eJsm0yQ0uxuy2yT9905P9jQzvMeb7+Wr2XRipMG3zmpQiwgE2dJVra01fO/fn1IQPqCtsHOWNFzI&#10;w6q4v8sxq9xkv2jchVpwiPUZamhC6DMpfdmQQb9wPVnWjm4wGPgcalkNOHG46WQcRUtpsLX8ocGe&#10;Ng2Vp93ZaPiYcFo/q7dxezpuLr/75PNnq0jrx4d5/Qoi0Bz+zXDFZ3QomOngzrbyotOQLhU7eb4k&#10;IK66UnEM4sBbksYpyCKXtx2KPwAAAP//AwBQSwECLQAUAAYACAAAACEAtoM4kv4AAADhAQAAEwAA&#10;AAAAAAAAAAAAAAAAAAAAW0NvbnRlbnRfVHlwZXNdLnhtbFBLAQItABQABgAIAAAAIQA4/SH/1gAA&#10;AJQBAAALAAAAAAAAAAAAAAAAAC8BAABfcmVscy8ucmVsc1BLAQItABQABgAIAAAAIQCYlSAsmQMA&#10;AAYgAAAOAAAAAAAAAAAAAAAAAC4CAABkcnMvZTJvRG9jLnhtbFBLAQItABQABgAIAAAAIQDyHEML&#10;4QAAAAsBAAAPAAAAAAAAAAAAAAAAAPMFAABkcnMvZG93bnJldi54bWxQSwUGAAAAAAQABADzAAAA&#10;AQcAAAAA&#10;">
                <v:line id="Line 347" o:spid="_x0000_s1027" style="position:absolute;visibility:visible;mso-wrap-style:square" from="876,905" to="696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v:line id="Line 346" o:spid="_x0000_s1028" style="position:absolute;visibility:visible;mso-wrap-style:square" from="6976,905" to="1110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m8MUAAADcAAAADwAAAGRycy9kb3ducmV2LnhtbESPzWrDMBCE74W8g9hAb42cH5riRAlp&#10;IUnBp6aF5rhIG8vEWhlLsd23jwqFHoeZ+YZZbwdXi47aUHlWMJ1kIIi1NxWXCr4+908vIEJENlh7&#10;JgU/FGC7GT2sMTe+5w/qTrEUCcIhRwU2xiaXMmhLDsPEN8TJu/jWYUyyLaVpsU9wV8tZlj1LhxWn&#10;BYsNvVnS19PNKeiOxbkrlh718bt4tXp/qJb9QanH8bBbgYg0xP/wX/vdKJgvZ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Jm8MUAAADcAAAADwAAAAAAAAAA&#10;AAAAAAChAgAAZHJzL2Rvd25yZXYueG1sUEsFBgAAAAAEAAQA+QAAAJMDAAAAAA==&#10;" strokeweight=".48pt"/>
                <v:line id="Line 345" o:spid="_x0000_s1029" style="position:absolute;visibility:visible;mso-wrap-style:square" from="871,900" to="871,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Line 344" o:spid="_x0000_s1030" style="position:absolute;visibility:visible;mso-wrap-style:square" from="866,15823" to="876,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line id="Line 343" o:spid="_x0000_s1031" style="position:absolute;visibility:visible;mso-wrap-style:square" from="866,15823" to="876,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342" o:spid="_x0000_s1032" style="position:absolute;visibility:visible;mso-wrap-style:square" from="876,15823" to="6966,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Line 341" o:spid="_x0000_s1033" style="position:absolute;visibility:visible;mso-wrap-style:square" from="6971,900" to="6971,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line id="Line 340" o:spid="_x0000_s1034" style="position:absolute;visibility:visible;mso-wrap-style:square" from="6966,15823" to="6976,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v:line id="Line 339" o:spid="_x0000_s1035" style="position:absolute;visibility:visible;mso-wrap-style:square" from="6976,15823" to="11107,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0gcUAAADcAAAADwAAAGRycy9kb3ducmV2LnhtbESPzWrDMBCE74G8g9hAb4nctCS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0gcUAAADcAAAADwAAAAAAAAAA&#10;AAAAAAChAgAAZHJzL2Rvd25yZXYueG1sUEsFBgAAAAAEAAQA+QAAAJMDAAAAAA==&#10;" strokeweight=".48pt"/>
                <v:line id="Line 338" o:spid="_x0000_s1036" style="position:absolute;visibility:visible;mso-wrap-style:square" from="11112,900" to="11112,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xwsEAAADcAAAADwAAAGRycy9kb3ducmV2LnhtbERPTWsCMRC9C/0PYQq9aVbFRbZGkYLg&#10;oVC0XnobNmN2MZksm1RXf71zKPT4eN+rzRC8ulKf2sgGppMCFHEdbcvOwOl7N16CShnZoo9MBu6U&#10;YLN+Ga2wsvHGB7oes1MSwqlCA03OXaV1qhsKmCaxIxbuHPuAWWDvtO3xJuHB61lRlDpgy9LQYEcf&#10;DdWX428wMN/ef4Z59Ev/cG05c+Xl86srjHl7HbbvoDIN+V/8595b8S1kvpyRI6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zbHCwQAAANwAAAAPAAAAAAAAAAAAAAAA&#10;AKECAABkcnMvZG93bnJldi54bWxQSwUGAAAAAAQABAD5AAAAjwMAAAAA&#10;" strokeweight=".16936mm"/>
                <v:line id="Line 337" o:spid="_x0000_s1037" style="position:absolute;visibility:visible;mso-wrap-style:square" from="11107,15823" to="11117,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luWsUAAADcAAAADwAAAGRycy9kb3ducmV2LnhtbESPQWsCMRSE74X+h/AKvdWsLVZ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luWsUAAADcAAAADwAAAAAAAAAA&#10;AAAAAAChAgAAZHJzL2Rvd25yZXYueG1sUEsFBgAAAAAEAAQA+QAAAJMDAAAAAA==&#10;" strokeweight=".48pt"/>
                <v:line id="Line 336" o:spid="_x0000_s1038" style="position:absolute;visibility:visible;mso-wrap-style:square" from="11107,15823" to="11117,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wLcUAAADcAAAADwAAAGRycy9kb3ducmV2LnhtbESPQWsCMRSE7wX/Q3hCbzWrYi2rUWxB&#10;LeyptlCPj+S5Wdy8LJu4u/33plDocZiZb5j1dnC16KgNlWcF00kGglh7U3Gp4Otz//QCIkRkg7Vn&#10;UvBDAbab0cMac+N7/qDuFEuRIBxyVGBjbHIpg7bkMEx8Q5y8i28dxiTbUpoW+wR3tZxl2bN0WHFa&#10;sNjQmyV9Pd2cgu5YnLti6VEfv4tXq/eHatkflHocD7sViEhD/A//td+Ngvli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wLcUAAADcAAAADwAAAAAAAAAA&#10;AAAAAAChAgAAZHJzL2Rvd25yZXYueG1sUEsFBgAAAAAEAAQA+QAAAJMDAAAAAA==&#10;" strokeweight=".48pt"/>
                <w10:wrap anchorx="page" anchory="page"/>
              </v:group>
            </w:pict>
          </mc:Fallback>
        </mc:AlternateContent>
      </w:r>
      <w:r w:rsidR="000509E4" w:rsidRPr="000509E4">
        <w:rPr>
          <w:lang w:val="ru-RU"/>
        </w:rPr>
        <w:t>соотносить хронологию истории Руси и всеобщей истории;</w:t>
      </w:r>
    </w:p>
    <w:p w:rsidR="00E86648" w:rsidRPr="000509E4" w:rsidRDefault="000509E4" w:rsidP="002B7913">
      <w:pPr>
        <w:pStyle w:val="a4"/>
        <w:numPr>
          <w:ilvl w:val="0"/>
          <w:numId w:val="866"/>
        </w:numPr>
        <w:tabs>
          <w:tab w:val="left" w:pos="364"/>
        </w:tabs>
        <w:ind w:left="219" w:firstLine="0"/>
        <w:jc w:val="both"/>
        <w:rPr>
          <w:sz w:val="24"/>
          <w:lang w:val="ru-RU"/>
        </w:rPr>
      </w:pPr>
      <w:r w:rsidRPr="000509E4">
        <w:rPr>
          <w:sz w:val="24"/>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идр.;</w:t>
      </w:r>
    </w:p>
    <w:p w:rsidR="00E86648" w:rsidRPr="000509E4" w:rsidRDefault="000509E4" w:rsidP="002B7913">
      <w:pPr>
        <w:pStyle w:val="a4"/>
        <w:numPr>
          <w:ilvl w:val="0"/>
          <w:numId w:val="866"/>
        </w:numPr>
        <w:tabs>
          <w:tab w:val="left" w:pos="364"/>
        </w:tabs>
        <w:ind w:left="219" w:right="12" w:firstLine="0"/>
        <w:jc w:val="both"/>
        <w:rPr>
          <w:sz w:val="24"/>
          <w:lang w:val="ru-RU"/>
        </w:rPr>
      </w:pPr>
      <w:r w:rsidRPr="000509E4">
        <w:rPr>
          <w:sz w:val="24"/>
          <w:lang w:val="ru-RU"/>
        </w:rPr>
        <w:t>проводить поиск информации в исторических текстах, материальных исторических памятникахСредневековья;</w:t>
      </w:r>
    </w:p>
    <w:p w:rsidR="00E86648" w:rsidRPr="000509E4" w:rsidRDefault="000509E4" w:rsidP="002B7913">
      <w:pPr>
        <w:pStyle w:val="a4"/>
        <w:numPr>
          <w:ilvl w:val="0"/>
          <w:numId w:val="866"/>
        </w:numPr>
        <w:tabs>
          <w:tab w:val="left" w:pos="364"/>
        </w:tabs>
        <w:ind w:left="219" w:right="12" w:firstLine="0"/>
        <w:jc w:val="both"/>
        <w:rPr>
          <w:sz w:val="24"/>
          <w:lang w:val="ru-RU"/>
        </w:rPr>
      </w:pPr>
      <w:r w:rsidRPr="000509E4">
        <w:rPr>
          <w:sz w:val="24"/>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средневековойистории;</w:t>
      </w:r>
    </w:p>
    <w:p w:rsidR="00E86648" w:rsidRPr="000509E4" w:rsidRDefault="000509E4" w:rsidP="002B7913">
      <w:pPr>
        <w:pStyle w:val="a4"/>
        <w:numPr>
          <w:ilvl w:val="0"/>
          <w:numId w:val="866"/>
        </w:numPr>
        <w:tabs>
          <w:tab w:val="left" w:pos="364"/>
        </w:tabs>
        <w:ind w:left="219" w:right="8" w:firstLine="0"/>
        <w:jc w:val="both"/>
        <w:rPr>
          <w:sz w:val="24"/>
          <w:lang w:val="ru-RU"/>
        </w:rPr>
      </w:pPr>
      <w:r w:rsidRPr="000509E4">
        <w:rPr>
          <w:sz w:val="24"/>
          <w:lang w:val="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омире;</w:t>
      </w:r>
    </w:p>
    <w:p w:rsidR="00E86648" w:rsidRPr="000509E4" w:rsidRDefault="000509E4" w:rsidP="002B7913">
      <w:pPr>
        <w:pStyle w:val="a4"/>
        <w:numPr>
          <w:ilvl w:val="0"/>
          <w:numId w:val="866"/>
        </w:numPr>
        <w:tabs>
          <w:tab w:val="left" w:pos="364"/>
        </w:tabs>
        <w:ind w:left="219" w:right="9" w:firstLine="0"/>
        <w:jc w:val="both"/>
        <w:rPr>
          <w:sz w:val="24"/>
          <w:lang w:val="ru-RU"/>
        </w:rPr>
      </w:pPr>
      <w:r w:rsidRPr="000509E4">
        <w:rPr>
          <w:sz w:val="24"/>
          <w:lang w:val="ru-RU"/>
        </w:rPr>
        <w:t>объяснять причины и следствия ключевых событий отечественной и всеобщей истории Среднихвеков;</w:t>
      </w:r>
    </w:p>
    <w:p w:rsidR="00E86648" w:rsidRPr="000509E4" w:rsidRDefault="000509E4" w:rsidP="002B7913">
      <w:pPr>
        <w:pStyle w:val="a4"/>
        <w:numPr>
          <w:ilvl w:val="0"/>
          <w:numId w:val="866"/>
        </w:numPr>
        <w:tabs>
          <w:tab w:val="left" w:pos="364"/>
        </w:tabs>
        <w:ind w:left="219" w:right="12" w:firstLine="0"/>
        <w:jc w:val="both"/>
        <w:rPr>
          <w:sz w:val="24"/>
          <w:lang w:val="ru-RU"/>
        </w:rPr>
      </w:pPr>
      <w:r w:rsidRPr="000509E4">
        <w:rPr>
          <w:sz w:val="24"/>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w:t>
      </w:r>
    </w:p>
    <w:p w:rsidR="00E86648" w:rsidRDefault="000509E4">
      <w:pPr>
        <w:pStyle w:val="a3"/>
        <w:ind w:left="219"/>
        <w:jc w:val="both"/>
      </w:pPr>
      <w:r>
        <w:t>«централизованное государство» и др.);</w:t>
      </w:r>
    </w:p>
    <w:p w:rsidR="00E86648" w:rsidRPr="000509E4" w:rsidRDefault="000509E4" w:rsidP="001371E4">
      <w:pPr>
        <w:pStyle w:val="a4"/>
        <w:numPr>
          <w:ilvl w:val="0"/>
          <w:numId w:val="858"/>
        </w:numPr>
        <w:tabs>
          <w:tab w:val="left" w:pos="364"/>
        </w:tabs>
        <w:ind w:right="160" w:firstLine="0"/>
        <w:rPr>
          <w:sz w:val="24"/>
          <w:lang w:val="ru-RU"/>
        </w:rPr>
      </w:pPr>
      <w:r w:rsidRPr="000509E4">
        <w:rPr>
          <w:sz w:val="24"/>
          <w:lang w:val="ru-RU"/>
        </w:rPr>
        <w:t>давать оценку событиям и личностям отечественнойи всеобщей истории Среднихвеков.</w:t>
      </w:r>
    </w:p>
    <w:p w:rsidR="00E86648" w:rsidRPr="000509E4" w:rsidRDefault="000509E4" w:rsidP="001371E4">
      <w:pPr>
        <w:pStyle w:val="a4"/>
        <w:numPr>
          <w:ilvl w:val="0"/>
          <w:numId w:val="857"/>
        </w:numPr>
        <w:tabs>
          <w:tab w:val="left" w:pos="364"/>
        </w:tabs>
        <w:ind w:right="10" w:firstLine="0"/>
        <w:jc w:val="both"/>
        <w:rPr>
          <w:sz w:val="24"/>
          <w:lang w:val="ru-RU"/>
        </w:rPr>
      </w:pPr>
      <w:r w:rsidRPr="000509E4">
        <w:rPr>
          <w:sz w:val="24"/>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Новоевремя;</w:t>
      </w:r>
    </w:p>
    <w:p w:rsidR="00E86648" w:rsidRPr="000509E4" w:rsidRDefault="000509E4" w:rsidP="001371E4">
      <w:pPr>
        <w:pStyle w:val="a4"/>
        <w:numPr>
          <w:ilvl w:val="0"/>
          <w:numId w:val="857"/>
        </w:numPr>
        <w:tabs>
          <w:tab w:val="left" w:pos="364"/>
        </w:tabs>
        <w:ind w:firstLine="0"/>
        <w:jc w:val="both"/>
        <w:rPr>
          <w:sz w:val="24"/>
          <w:lang w:val="ru-RU"/>
        </w:rPr>
      </w:pPr>
      <w:r w:rsidRPr="000509E4">
        <w:rPr>
          <w:sz w:val="24"/>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идр.;</w:t>
      </w:r>
    </w:p>
    <w:p w:rsidR="00E86648" w:rsidRPr="000509E4" w:rsidRDefault="000509E4" w:rsidP="001371E4">
      <w:pPr>
        <w:pStyle w:val="a4"/>
        <w:numPr>
          <w:ilvl w:val="0"/>
          <w:numId w:val="857"/>
        </w:numPr>
        <w:tabs>
          <w:tab w:val="left" w:pos="364"/>
        </w:tabs>
        <w:ind w:right="12" w:firstLine="0"/>
        <w:jc w:val="both"/>
        <w:rPr>
          <w:sz w:val="24"/>
          <w:lang w:val="ru-RU"/>
        </w:rPr>
      </w:pPr>
      <w:r w:rsidRPr="000509E4">
        <w:rPr>
          <w:sz w:val="24"/>
          <w:lang w:val="ru-RU"/>
        </w:rPr>
        <w:t>анализировать информацию различных источников по отечественной и всеобщей истории Новоговремени;</w:t>
      </w:r>
    </w:p>
    <w:p w:rsidR="00E86648" w:rsidRPr="000509E4" w:rsidRDefault="000509E4" w:rsidP="001371E4">
      <w:pPr>
        <w:pStyle w:val="a4"/>
        <w:numPr>
          <w:ilvl w:val="0"/>
          <w:numId w:val="857"/>
        </w:numPr>
        <w:tabs>
          <w:tab w:val="left" w:pos="364"/>
        </w:tabs>
        <w:ind w:right="6" w:firstLine="0"/>
        <w:jc w:val="both"/>
        <w:rPr>
          <w:sz w:val="24"/>
          <w:lang w:val="ru-RU"/>
        </w:rPr>
      </w:pPr>
      <w:r w:rsidRPr="000509E4">
        <w:rPr>
          <w:sz w:val="24"/>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Новоговремени;</w:t>
      </w:r>
    </w:p>
    <w:p w:rsidR="00E86648" w:rsidRPr="000509E4" w:rsidRDefault="000509E4" w:rsidP="001371E4">
      <w:pPr>
        <w:pStyle w:val="a4"/>
        <w:numPr>
          <w:ilvl w:val="0"/>
          <w:numId w:val="857"/>
        </w:numPr>
        <w:tabs>
          <w:tab w:val="left" w:pos="364"/>
          <w:tab w:val="left" w:pos="2989"/>
          <w:tab w:val="left" w:pos="5089"/>
        </w:tabs>
        <w:ind w:right="13" w:firstLine="0"/>
        <w:jc w:val="both"/>
        <w:rPr>
          <w:sz w:val="24"/>
          <w:lang w:val="ru-RU"/>
        </w:rPr>
      </w:pPr>
      <w:r w:rsidRPr="000509E4">
        <w:rPr>
          <w:sz w:val="24"/>
          <w:lang w:val="ru-RU"/>
        </w:rPr>
        <w:t>систематизировать</w:t>
      </w:r>
      <w:r w:rsidRPr="000509E4">
        <w:rPr>
          <w:sz w:val="24"/>
          <w:lang w:val="ru-RU"/>
        </w:rPr>
        <w:tab/>
        <w:t>исторический</w:t>
      </w:r>
      <w:r w:rsidRPr="000509E4">
        <w:rPr>
          <w:sz w:val="24"/>
          <w:lang w:val="ru-RU"/>
        </w:rPr>
        <w:tab/>
        <w:t>материал, содержащийся в учебной и дополнительной литературе по отечественной истории Новоговремени;</w:t>
      </w:r>
    </w:p>
    <w:p w:rsidR="00E86648" w:rsidRPr="000509E4" w:rsidRDefault="000509E4" w:rsidP="001371E4">
      <w:pPr>
        <w:pStyle w:val="a4"/>
        <w:numPr>
          <w:ilvl w:val="0"/>
          <w:numId w:val="857"/>
        </w:numPr>
        <w:tabs>
          <w:tab w:val="left" w:pos="364"/>
        </w:tabs>
        <w:ind w:right="11" w:firstLine="0"/>
        <w:jc w:val="both"/>
        <w:rPr>
          <w:sz w:val="24"/>
          <w:lang w:val="ru-RU"/>
        </w:rPr>
      </w:pPr>
      <w:r w:rsidRPr="000509E4">
        <w:rPr>
          <w:sz w:val="24"/>
          <w:lang w:val="ru-RU"/>
        </w:rPr>
        <w:t>раскрывать     характерные,     существенные     черты: а) экономического  и  социального   развития   России;  б) эволюции   политического   строя   (включая понятия</w:t>
      </w:r>
    </w:p>
    <w:p w:rsidR="00E86648" w:rsidRPr="000509E4" w:rsidRDefault="000509E4" w:rsidP="001371E4">
      <w:pPr>
        <w:pStyle w:val="a4"/>
        <w:numPr>
          <w:ilvl w:val="0"/>
          <w:numId w:val="857"/>
        </w:numPr>
        <w:tabs>
          <w:tab w:val="left" w:pos="313"/>
          <w:tab w:val="left" w:pos="3155"/>
        </w:tabs>
        <w:spacing w:before="51"/>
        <w:ind w:left="168" w:right="276" w:firstLine="0"/>
        <w:jc w:val="both"/>
        <w:rPr>
          <w:i/>
          <w:sz w:val="24"/>
          <w:lang w:val="ru-RU"/>
        </w:rPr>
      </w:pPr>
      <w:r w:rsidRPr="000509E4">
        <w:rPr>
          <w:i/>
          <w:spacing w:val="-1"/>
          <w:sz w:val="24"/>
          <w:lang w:val="ru-RU"/>
        </w:rPr>
        <w:br w:type="column"/>
      </w:r>
      <w:r w:rsidRPr="000509E4">
        <w:rPr>
          <w:i/>
          <w:sz w:val="24"/>
          <w:lang w:val="ru-RU"/>
        </w:rPr>
        <w:lastRenderedPageBreak/>
        <w:t>составлять на основе информации учебника и дополнительной литературы</w:t>
      </w:r>
      <w:r w:rsidRPr="000509E4">
        <w:rPr>
          <w:i/>
          <w:sz w:val="24"/>
          <w:lang w:val="ru-RU"/>
        </w:rPr>
        <w:tab/>
        <w:t>описания</w:t>
      </w:r>
    </w:p>
    <w:p w:rsidR="00E86648" w:rsidRPr="000509E4" w:rsidRDefault="000509E4">
      <w:pPr>
        <w:tabs>
          <w:tab w:val="left" w:pos="2622"/>
        </w:tabs>
        <w:ind w:left="168" w:right="280" w:firstLine="144"/>
        <w:jc w:val="both"/>
        <w:rPr>
          <w:i/>
          <w:sz w:val="24"/>
          <w:lang w:val="ru-RU"/>
        </w:rPr>
      </w:pPr>
      <w:r w:rsidRPr="000509E4">
        <w:rPr>
          <w:i/>
          <w:sz w:val="24"/>
          <w:lang w:val="ru-RU"/>
        </w:rPr>
        <w:t>памятников</w:t>
      </w:r>
      <w:r w:rsidRPr="000509E4">
        <w:rPr>
          <w:i/>
          <w:sz w:val="24"/>
          <w:lang w:val="ru-RU"/>
        </w:rPr>
        <w:tab/>
        <w:t>средневековой культуры Руси и других стран, объяснять, в чемзаключаются</w:t>
      </w:r>
    </w:p>
    <w:p w:rsidR="00E86648" w:rsidRPr="000509E4" w:rsidRDefault="000509E4">
      <w:pPr>
        <w:ind w:left="312"/>
        <w:rPr>
          <w:i/>
          <w:sz w:val="24"/>
          <w:lang w:val="ru-RU"/>
        </w:rPr>
      </w:pPr>
      <w:r w:rsidRPr="000509E4">
        <w:rPr>
          <w:i/>
          <w:sz w:val="24"/>
          <w:lang w:val="ru-RU"/>
        </w:rPr>
        <w:t>их</w:t>
      </w:r>
    </w:p>
    <w:p w:rsidR="00E86648" w:rsidRPr="000509E4" w:rsidRDefault="000509E4">
      <w:pPr>
        <w:ind w:left="168" w:right="285"/>
        <w:jc w:val="both"/>
        <w:rPr>
          <w:i/>
          <w:sz w:val="24"/>
          <w:lang w:val="ru-RU"/>
        </w:rPr>
      </w:pPr>
      <w:r w:rsidRPr="000509E4">
        <w:rPr>
          <w:i/>
          <w:sz w:val="24"/>
          <w:lang w:val="ru-RU"/>
        </w:rPr>
        <w:t>художественные достоинства и значение.</w:t>
      </w:r>
    </w:p>
    <w:p w:rsidR="00E86648" w:rsidRPr="000509E4" w:rsidRDefault="000509E4" w:rsidP="001371E4">
      <w:pPr>
        <w:pStyle w:val="a4"/>
        <w:numPr>
          <w:ilvl w:val="0"/>
          <w:numId w:val="857"/>
        </w:numPr>
        <w:tabs>
          <w:tab w:val="left" w:pos="313"/>
          <w:tab w:val="left" w:pos="1639"/>
          <w:tab w:val="left" w:pos="1830"/>
          <w:tab w:val="left" w:pos="1985"/>
          <w:tab w:val="left" w:pos="3027"/>
          <w:tab w:val="left" w:pos="3971"/>
        </w:tabs>
        <w:ind w:left="168" w:right="278" w:firstLine="0"/>
        <w:rPr>
          <w:i/>
          <w:sz w:val="24"/>
          <w:lang w:val="ru-RU"/>
        </w:rPr>
      </w:pPr>
      <w:r w:rsidRPr="000509E4">
        <w:rPr>
          <w:i/>
          <w:sz w:val="24"/>
          <w:lang w:val="ru-RU"/>
        </w:rPr>
        <w:t>используя</w:t>
      </w:r>
      <w:r w:rsidRPr="000509E4">
        <w:rPr>
          <w:i/>
          <w:sz w:val="24"/>
          <w:lang w:val="ru-RU"/>
        </w:rPr>
        <w:tab/>
      </w:r>
      <w:r w:rsidRPr="000509E4">
        <w:rPr>
          <w:i/>
          <w:sz w:val="24"/>
          <w:lang w:val="ru-RU"/>
        </w:rPr>
        <w:tab/>
      </w:r>
      <w:r w:rsidRPr="000509E4">
        <w:rPr>
          <w:i/>
          <w:sz w:val="24"/>
          <w:lang w:val="ru-RU"/>
        </w:rPr>
        <w:tab/>
        <w:t>историческую карту,</w:t>
      </w:r>
      <w:r w:rsidRPr="000509E4">
        <w:rPr>
          <w:i/>
          <w:sz w:val="24"/>
          <w:lang w:val="ru-RU"/>
        </w:rPr>
        <w:tab/>
        <w:t>характеризовать социально-экономическое</w:t>
      </w:r>
      <w:r w:rsidRPr="000509E4">
        <w:rPr>
          <w:i/>
          <w:sz w:val="24"/>
          <w:lang w:val="ru-RU"/>
        </w:rPr>
        <w:tab/>
      </w:r>
      <w:r w:rsidRPr="000509E4">
        <w:rPr>
          <w:i/>
          <w:sz w:val="24"/>
          <w:lang w:val="ru-RU"/>
        </w:rPr>
        <w:tab/>
        <w:t>и политическое</w:t>
      </w:r>
      <w:r w:rsidRPr="000509E4">
        <w:rPr>
          <w:i/>
          <w:sz w:val="24"/>
          <w:lang w:val="ru-RU"/>
        </w:rPr>
        <w:tab/>
      </w:r>
      <w:r w:rsidRPr="000509E4">
        <w:rPr>
          <w:i/>
          <w:sz w:val="24"/>
          <w:lang w:val="ru-RU"/>
        </w:rPr>
        <w:tab/>
        <w:t>развитие</w:t>
      </w:r>
      <w:r w:rsidRPr="000509E4">
        <w:rPr>
          <w:i/>
          <w:sz w:val="24"/>
          <w:lang w:val="ru-RU"/>
        </w:rPr>
        <w:tab/>
        <w:t>России</w:t>
      </w:r>
      <w:r w:rsidRPr="000509E4">
        <w:rPr>
          <w:i/>
          <w:sz w:val="24"/>
          <w:lang w:val="ru-RU"/>
        </w:rPr>
        <w:tab/>
        <w:t>в Новоевремя;</w:t>
      </w:r>
    </w:p>
    <w:p w:rsidR="00E86648" w:rsidRPr="000509E4" w:rsidRDefault="000509E4" w:rsidP="001371E4">
      <w:pPr>
        <w:pStyle w:val="a4"/>
        <w:numPr>
          <w:ilvl w:val="0"/>
          <w:numId w:val="857"/>
        </w:numPr>
        <w:tabs>
          <w:tab w:val="left" w:pos="313"/>
          <w:tab w:val="left" w:pos="1658"/>
          <w:tab w:val="left" w:pos="2426"/>
          <w:tab w:val="left" w:pos="2495"/>
          <w:tab w:val="left" w:pos="2656"/>
          <w:tab w:val="left" w:pos="2761"/>
          <w:tab w:val="left" w:pos="3336"/>
          <w:tab w:val="left" w:pos="3732"/>
        </w:tabs>
        <w:ind w:left="168" w:right="277" w:firstLine="0"/>
        <w:rPr>
          <w:i/>
          <w:sz w:val="24"/>
          <w:lang w:val="ru-RU"/>
        </w:rPr>
      </w:pPr>
      <w:r w:rsidRPr="000509E4">
        <w:rPr>
          <w:i/>
          <w:sz w:val="24"/>
          <w:lang w:val="ru-RU"/>
        </w:rPr>
        <w:t>использовать</w:t>
      </w:r>
      <w:r w:rsidRPr="000509E4">
        <w:rPr>
          <w:i/>
          <w:sz w:val="24"/>
          <w:lang w:val="ru-RU"/>
        </w:rPr>
        <w:tab/>
        <w:t>элементы источниковедческого</w:t>
      </w:r>
      <w:r w:rsidRPr="000509E4">
        <w:rPr>
          <w:i/>
          <w:sz w:val="24"/>
          <w:lang w:val="ru-RU"/>
        </w:rPr>
        <w:tab/>
      </w:r>
      <w:r w:rsidRPr="000509E4">
        <w:rPr>
          <w:i/>
          <w:sz w:val="24"/>
          <w:lang w:val="ru-RU"/>
        </w:rPr>
        <w:tab/>
      </w:r>
      <w:r w:rsidRPr="000509E4">
        <w:rPr>
          <w:i/>
          <w:sz w:val="24"/>
          <w:lang w:val="ru-RU"/>
        </w:rPr>
        <w:tab/>
        <w:t>анализа</w:t>
      </w:r>
      <w:r w:rsidRPr="000509E4">
        <w:rPr>
          <w:i/>
          <w:sz w:val="24"/>
          <w:lang w:val="ru-RU"/>
        </w:rPr>
        <w:tab/>
        <w:t>при работе</w:t>
      </w:r>
      <w:r w:rsidRPr="000509E4">
        <w:rPr>
          <w:i/>
          <w:sz w:val="24"/>
          <w:lang w:val="ru-RU"/>
        </w:rPr>
        <w:tab/>
        <w:t>с</w:t>
      </w:r>
      <w:r w:rsidRPr="000509E4">
        <w:rPr>
          <w:i/>
          <w:sz w:val="24"/>
          <w:lang w:val="ru-RU"/>
        </w:rPr>
        <w:tab/>
      </w:r>
      <w:r w:rsidRPr="000509E4">
        <w:rPr>
          <w:i/>
          <w:sz w:val="24"/>
          <w:lang w:val="ru-RU"/>
        </w:rPr>
        <w:tab/>
        <w:t>историческими материалами</w:t>
      </w:r>
      <w:r w:rsidRPr="000509E4">
        <w:rPr>
          <w:i/>
          <w:sz w:val="24"/>
          <w:lang w:val="ru-RU"/>
        </w:rPr>
        <w:tab/>
      </w:r>
      <w:r w:rsidRPr="000509E4">
        <w:rPr>
          <w:i/>
          <w:sz w:val="24"/>
          <w:lang w:val="ru-RU"/>
        </w:rPr>
        <w:tab/>
      </w:r>
      <w:r w:rsidRPr="000509E4">
        <w:rPr>
          <w:i/>
          <w:sz w:val="24"/>
          <w:lang w:val="ru-RU"/>
        </w:rPr>
        <w:tab/>
      </w:r>
      <w:r w:rsidRPr="000509E4">
        <w:rPr>
          <w:i/>
          <w:sz w:val="24"/>
          <w:lang w:val="ru-RU"/>
        </w:rPr>
        <w:tab/>
      </w:r>
      <w:r w:rsidRPr="000509E4">
        <w:rPr>
          <w:i/>
          <w:sz w:val="24"/>
          <w:lang w:val="ru-RU"/>
        </w:rPr>
        <w:tab/>
        <w:t>(определение принадлежности</w:t>
      </w:r>
      <w:r w:rsidRPr="000509E4">
        <w:rPr>
          <w:i/>
          <w:sz w:val="24"/>
          <w:lang w:val="ru-RU"/>
        </w:rPr>
        <w:tab/>
      </w:r>
      <w:r w:rsidRPr="000509E4">
        <w:rPr>
          <w:i/>
          <w:sz w:val="24"/>
          <w:lang w:val="ru-RU"/>
        </w:rPr>
        <w:tab/>
      </w:r>
      <w:r w:rsidRPr="000509E4">
        <w:rPr>
          <w:i/>
          <w:sz w:val="24"/>
          <w:lang w:val="ru-RU"/>
        </w:rPr>
        <w:tab/>
      </w:r>
      <w:r w:rsidRPr="000509E4">
        <w:rPr>
          <w:i/>
          <w:sz w:val="24"/>
          <w:lang w:val="ru-RU"/>
        </w:rPr>
        <w:tab/>
      </w:r>
      <w:r w:rsidRPr="000509E4">
        <w:rPr>
          <w:i/>
          <w:sz w:val="24"/>
          <w:lang w:val="ru-RU"/>
        </w:rPr>
        <w:tab/>
        <w:t>и достоверности источника, позиций автора идр.);</w:t>
      </w:r>
    </w:p>
    <w:p w:rsidR="00E86648" w:rsidRPr="000509E4" w:rsidRDefault="000509E4" w:rsidP="001371E4">
      <w:pPr>
        <w:pStyle w:val="a4"/>
        <w:numPr>
          <w:ilvl w:val="0"/>
          <w:numId w:val="857"/>
        </w:numPr>
        <w:tabs>
          <w:tab w:val="left" w:pos="313"/>
        </w:tabs>
        <w:ind w:left="168" w:right="276" w:firstLine="0"/>
        <w:jc w:val="both"/>
        <w:rPr>
          <w:i/>
          <w:sz w:val="24"/>
          <w:lang w:val="ru-RU"/>
        </w:rPr>
      </w:pPr>
      <w:r w:rsidRPr="000509E4">
        <w:rPr>
          <w:i/>
          <w:sz w:val="24"/>
          <w:lang w:val="ru-RU"/>
        </w:rPr>
        <w:t>сравнивать развитие России и других стран в Новое время, объяснять, в чем заключались общие черты иособенности;</w:t>
      </w:r>
    </w:p>
    <w:p w:rsidR="00E86648" w:rsidRPr="000509E4" w:rsidRDefault="000509E4" w:rsidP="001371E4">
      <w:pPr>
        <w:pStyle w:val="a4"/>
        <w:numPr>
          <w:ilvl w:val="0"/>
          <w:numId w:val="857"/>
        </w:numPr>
        <w:tabs>
          <w:tab w:val="left" w:pos="313"/>
          <w:tab w:val="left" w:pos="1187"/>
          <w:tab w:val="left" w:pos="3147"/>
        </w:tabs>
        <w:ind w:left="168" w:right="277" w:firstLine="0"/>
        <w:jc w:val="both"/>
        <w:rPr>
          <w:i/>
          <w:sz w:val="24"/>
          <w:lang w:val="ru-RU"/>
        </w:rPr>
      </w:pPr>
      <w:r w:rsidRPr="000509E4">
        <w:rPr>
          <w:i/>
          <w:sz w:val="24"/>
          <w:lang w:val="ru-RU"/>
        </w:rPr>
        <w:t>применять знания по истории России и своего края в Новое время при</w:t>
      </w:r>
      <w:r w:rsidRPr="000509E4">
        <w:rPr>
          <w:i/>
          <w:sz w:val="24"/>
          <w:lang w:val="ru-RU"/>
        </w:rPr>
        <w:tab/>
        <w:t>составлении</w:t>
      </w:r>
      <w:r w:rsidRPr="000509E4">
        <w:rPr>
          <w:i/>
          <w:sz w:val="24"/>
          <w:lang w:val="ru-RU"/>
        </w:rPr>
        <w:tab/>
        <w:t>описаний исторических и культурных памятников своего города, края и т. д.</w:t>
      </w:r>
    </w:p>
    <w:p w:rsidR="00E86648" w:rsidRPr="000509E4" w:rsidRDefault="00E86648">
      <w:pPr>
        <w:jc w:val="both"/>
        <w:rPr>
          <w:sz w:val="24"/>
          <w:lang w:val="ru-RU"/>
        </w:rPr>
        <w:sectPr w:rsidR="00E86648" w:rsidRPr="000509E4">
          <w:pgSz w:w="11930" w:h="16860"/>
          <w:pgMar w:top="840" w:right="640" w:bottom="500" w:left="760" w:header="0" w:footer="302" w:gutter="0"/>
          <w:cols w:num="2" w:space="720" w:equalWidth="0">
            <w:col w:w="6109" w:space="40"/>
            <w:col w:w="4381"/>
          </w:cols>
        </w:sectPr>
      </w:pPr>
    </w:p>
    <w:p w:rsidR="00E86648" w:rsidRDefault="00157DB2">
      <w:pPr>
        <w:pStyle w:val="a3"/>
        <w:ind w:left="130"/>
        <w:rPr>
          <w:sz w:val="20"/>
        </w:rPr>
      </w:pPr>
      <w:r>
        <w:rPr>
          <w:noProof/>
          <w:sz w:val="20"/>
          <w:lang w:val="ru-RU" w:eastAsia="ru-RU"/>
        </w:rPr>
        <w:lastRenderedPageBreak/>
        <mc:AlternateContent>
          <mc:Choice Requires="wpg">
            <w:drawing>
              <wp:inline distT="0" distB="0" distL="0" distR="0">
                <wp:extent cx="6107430" cy="2425700"/>
                <wp:effectExtent l="9525" t="9525" r="7620" b="3175"/>
                <wp:docPr id="32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2425700"/>
                          <a:chOff x="0" y="0"/>
                          <a:chExt cx="9618" cy="3820"/>
                        </a:xfrm>
                      </wpg:grpSpPr>
                      <wps:wsp>
                        <wps:cNvPr id="328" name="Line 334"/>
                        <wps:cNvCnPr/>
                        <wps:spPr bwMode="auto">
                          <a:xfrm>
                            <a:off x="10" y="10"/>
                            <a:ext cx="60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9" name="Line 333"/>
                        <wps:cNvCnPr/>
                        <wps:spPr bwMode="auto">
                          <a:xfrm>
                            <a:off x="6106" y="10"/>
                            <a:ext cx="3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0" name="Line 332"/>
                        <wps:cNvCnPr/>
                        <wps:spPr bwMode="auto">
                          <a:xfrm>
                            <a:off x="5" y="5"/>
                            <a:ext cx="0" cy="38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1" name="Line 331"/>
                        <wps:cNvCnPr/>
                        <wps:spPr bwMode="auto">
                          <a:xfrm>
                            <a:off x="10" y="3811"/>
                            <a:ext cx="60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2" name="Line 330"/>
                        <wps:cNvCnPr/>
                        <wps:spPr bwMode="auto">
                          <a:xfrm>
                            <a:off x="6101" y="5"/>
                            <a:ext cx="0" cy="38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3" name="Line 329"/>
                        <wps:cNvCnPr/>
                        <wps:spPr bwMode="auto">
                          <a:xfrm>
                            <a:off x="6106" y="3811"/>
                            <a:ext cx="3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4" name="Line 328"/>
                        <wps:cNvCnPr/>
                        <wps:spPr bwMode="auto">
                          <a:xfrm>
                            <a:off x="9612" y="5"/>
                            <a:ext cx="0" cy="38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5" name="Picture 3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 y="10"/>
                            <a:ext cx="6098" cy="3802"/>
                          </a:xfrm>
                          <a:prstGeom prst="rect">
                            <a:avLst/>
                          </a:prstGeom>
                          <a:noFill/>
                          <a:extLst>
                            <a:ext uri="{909E8E84-426E-40DD-AFC4-6F175D3DCCD1}">
                              <a14:hiddenFill xmlns:a14="http://schemas.microsoft.com/office/drawing/2010/main">
                                <a:solidFill>
                                  <a:srgbClr val="FFFFFF"/>
                                </a:solidFill>
                              </a14:hiddenFill>
                            </a:ext>
                          </a:extLst>
                        </pic:spPr>
                      </pic:pic>
                      <wps:wsp>
                        <wps:cNvPr id="336" name="Freeform 326"/>
                        <wps:cNvSpPr>
                          <a:spLocks/>
                        </wps:cNvSpPr>
                        <wps:spPr bwMode="auto">
                          <a:xfrm>
                            <a:off x="126" y="1497"/>
                            <a:ext cx="59" cy="59"/>
                          </a:xfrm>
                          <a:custGeom>
                            <a:avLst/>
                            <a:gdLst>
                              <a:gd name="T0" fmla="+- 0 163 126"/>
                              <a:gd name="T1" fmla="*/ T0 w 59"/>
                              <a:gd name="T2" fmla="+- 0 1497 1497"/>
                              <a:gd name="T3" fmla="*/ 1497 h 59"/>
                              <a:gd name="T4" fmla="+- 0 147 126"/>
                              <a:gd name="T5" fmla="*/ T4 w 59"/>
                              <a:gd name="T6" fmla="+- 0 1497 1497"/>
                              <a:gd name="T7" fmla="*/ 1497 h 59"/>
                              <a:gd name="T8" fmla="+- 0 140 126"/>
                              <a:gd name="T9" fmla="*/ T8 w 59"/>
                              <a:gd name="T10" fmla="+- 0 1500 1497"/>
                              <a:gd name="T11" fmla="*/ 1500 h 59"/>
                              <a:gd name="T12" fmla="+- 0 134 126"/>
                              <a:gd name="T13" fmla="*/ T12 w 59"/>
                              <a:gd name="T14" fmla="+- 0 1506 1497"/>
                              <a:gd name="T15" fmla="*/ 1506 h 59"/>
                              <a:gd name="T16" fmla="+- 0 129 126"/>
                              <a:gd name="T17" fmla="*/ T16 w 59"/>
                              <a:gd name="T18" fmla="+- 0 1511 1497"/>
                              <a:gd name="T19" fmla="*/ 1511 h 59"/>
                              <a:gd name="T20" fmla="+- 0 126 126"/>
                              <a:gd name="T21" fmla="*/ T20 w 59"/>
                              <a:gd name="T22" fmla="+- 0 1518 1497"/>
                              <a:gd name="T23" fmla="*/ 1518 h 59"/>
                              <a:gd name="T24" fmla="+- 0 126 126"/>
                              <a:gd name="T25" fmla="*/ T24 w 59"/>
                              <a:gd name="T26" fmla="+- 0 1535 1497"/>
                              <a:gd name="T27" fmla="*/ 1535 h 59"/>
                              <a:gd name="T28" fmla="+- 0 129 126"/>
                              <a:gd name="T29" fmla="*/ T28 w 59"/>
                              <a:gd name="T30" fmla="+- 0 1542 1497"/>
                              <a:gd name="T31" fmla="*/ 1542 h 59"/>
                              <a:gd name="T32" fmla="+- 0 135 126"/>
                              <a:gd name="T33" fmla="*/ T32 w 59"/>
                              <a:gd name="T34" fmla="+- 0 1547 1497"/>
                              <a:gd name="T35" fmla="*/ 1547 h 59"/>
                              <a:gd name="T36" fmla="+- 0 140 126"/>
                              <a:gd name="T37" fmla="*/ T36 w 59"/>
                              <a:gd name="T38" fmla="+- 0 1553 1497"/>
                              <a:gd name="T39" fmla="*/ 1553 h 59"/>
                              <a:gd name="T40" fmla="+- 0 147 126"/>
                              <a:gd name="T41" fmla="*/ T40 w 59"/>
                              <a:gd name="T42" fmla="+- 0 1556 1497"/>
                              <a:gd name="T43" fmla="*/ 1556 h 59"/>
                              <a:gd name="T44" fmla="+- 0 163 126"/>
                              <a:gd name="T45" fmla="*/ T44 w 59"/>
                              <a:gd name="T46" fmla="+- 0 1556 1497"/>
                              <a:gd name="T47" fmla="*/ 1556 h 59"/>
                              <a:gd name="T48" fmla="+- 0 170 126"/>
                              <a:gd name="T49" fmla="*/ T48 w 59"/>
                              <a:gd name="T50" fmla="+- 0 1553 1497"/>
                              <a:gd name="T51" fmla="*/ 1553 h 59"/>
                              <a:gd name="T52" fmla="+- 0 176 126"/>
                              <a:gd name="T53" fmla="*/ T52 w 59"/>
                              <a:gd name="T54" fmla="+- 0 1547 1497"/>
                              <a:gd name="T55" fmla="*/ 1547 h 59"/>
                              <a:gd name="T56" fmla="+- 0 181 126"/>
                              <a:gd name="T57" fmla="*/ T56 w 59"/>
                              <a:gd name="T58" fmla="+- 0 1542 1497"/>
                              <a:gd name="T59" fmla="*/ 1542 h 59"/>
                              <a:gd name="T60" fmla="+- 0 184 126"/>
                              <a:gd name="T61" fmla="*/ T60 w 59"/>
                              <a:gd name="T62" fmla="+- 0 1535 1497"/>
                              <a:gd name="T63" fmla="*/ 1535 h 59"/>
                              <a:gd name="T64" fmla="+- 0 184 126"/>
                              <a:gd name="T65" fmla="*/ T64 w 59"/>
                              <a:gd name="T66" fmla="+- 0 1518 1497"/>
                              <a:gd name="T67" fmla="*/ 1518 h 59"/>
                              <a:gd name="T68" fmla="+- 0 181 126"/>
                              <a:gd name="T69" fmla="*/ T68 w 59"/>
                              <a:gd name="T70" fmla="+- 0 1511 1497"/>
                              <a:gd name="T71" fmla="*/ 1511 h 59"/>
                              <a:gd name="T72" fmla="+- 0 176 126"/>
                              <a:gd name="T73" fmla="*/ T72 w 59"/>
                              <a:gd name="T74" fmla="+- 0 1506 1497"/>
                              <a:gd name="T75" fmla="*/ 1506 h 59"/>
                              <a:gd name="T76" fmla="+- 0 170 126"/>
                              <a:gd name="T77" fmla="*/ T76 w 59"/>
                              <a:gd name="T78" fmla="+- 0 1500 1497"/>
                              <a:gd name="T79" fmla="*/ 1500 h 59"/>
                              <a:gd name="T80" fmla="+- 0 163 126"/>
                              <a:gd name="T81" fmla="*/ T80 w 59"/>
                              <a:gd name="T82" fmla="+- 0 1497 1497"/>
                              <a:gd name="T83" fmla="*/ 149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 h="59">
                                <a:moveTo>
                                  <a:pt x="37" y="0"/>
                                </a:moveTo>
                                <a:lnTo>
                                  <a:pt x="21" y="0"/>
                                </a:lnTo>
                                <a:lnTo>
                                  <a:pt x="14" y="3"/>
                                </a:lnTo>
                                <a:lnTo>
                                  <a:pt x="8" y="9"/>
                                </a:lnTo>
                                <a:lnTo>
                                  <a:pt x="3" y="14"/>
                                </a:lnTo>
                                <a:lnTo>
                                  <a:pt x="0" y="21"/>
                                </a:lnTo>
                                <a:lnTo>
                                  <a:pt x="0" y="38"/>
                                </a:lnTo>
                                <a:lnTo>
                                  <a:pt x="3" y="45"/>
                                </a:lnTo>
                                <a:lnTo>
                                  <a:pt x="9" y="50"/>
                                </a:lnTo>
                                <a:lnTo>
                                  <a:pt x="14" y="56"/>
                                </a:lnTo>
                                <a:lnTo>
                                  <a:pt x="21" y="59"/>
                                </a:lnTo>
                                <a:lnTo>
                                  <a:pt x="37" y="59"/>
                                </a:lnTo>
                                <a:lnTo>
                                  <a:pt x="44" y="56"/>
                                </a:lnTo>
                                <a:lnTo>
                                  <a:pt x="50" y="50"/>
                                </a:lnTo>
                                <a:lnTo>
                                  <a:pt x="55" y="45"/>
                                </a:lnTo>
                                <a:lnTo>
                                  <a:pt x="58" y="38"/>
                                </a:lnTo>
                                <a:lnTo>
                                  <a:pt x="58" y="21"/>
                                </a:lnTo>
                                <a:lnTo>
                                  <a:pt x="55" y="14"/>
                                </a:lnTo>
                                <a:lnTo>
                                  <a:pt x="50" y="9"/>
                                </a:lnTo>
                                <a:lnTo>
                                  <a:pt x="44" y="3"/>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5"/>
                        <wps:cNvSpPr>
                          <a:spLocks/>
                        </wps:cNvSpPr>
                        <wps:spPr bwMode="auto">
                          <a:xfrm>
                            <a:off x="126" y="2601"/>
                            <a:ext cx="59" cy="59"/>
                          </a:xfrm>
                          <a:custGeom>
                            <a:avLst/>
                            <a:gdLst>
                              <a:gd name="T0" fmla="+- 0 163 126"/>
                              <a:gd name="T1" fmla="*/ T0 w 59"/>
                              <a:gd name="T2" fmla="+- 0 2601 2601"/>
                              <a:gd name="T3" fmla="*/ 2601 h 59"/>
                              <a:gd name="T4" fmla="+- 0 147 126"/>
                              <a:gd name="T5" fmla="*/ T4 w 59"/>
                              <a:gd name="T6" fmla="+- 0 2601 2601"/>
                              <a:gd name="T7" fmla="*/ 2601 h 59"/>
                              <a:gd name="T8" fmla="+- 0 140 126"/>
                              <a:gd name="T9" fmla="*/ T8 w 59"/>
                              <a:gd name="T10" fmla="+- 0 2604 2601"/>
                              <a:gd name="T11" fmla="*/ 2604 h 59"/>
                              <a:gd name="T12" fmla="+- 0 134 126"/>
                              <a:gd name="T13" fmla="*/ T12 w 59"/>
                              <a:gd name="T14" fmla="+- 0 2610 2601"/>
                              <a:gd name="T15" fmla="*/ 2610 h 59"/>
                              <a:gd name="T16" fmla="+- 0 129 126"/>
                              <a:gd name="T17" fmla="*/ T16 w 59"/>
                              <a:gd name="T18" fmla="+- 0 2615 2601"/>
                              <a:gd name="T19" fmla="*/ 2615 h 59"/>
                              <a:gd name="T20" fmla="+- 0 126 126"/>
                              <a:gd name="T21" fmla="*/ T20 w 59"/>
                              <a:gd name="T22" fmla="+- 0 2622 2601"/>
                              <a:gd name="T23" fmla="*/ 2622 h 59"/>
                              <a:gd name="T24" fmla="+- 0 126 126"/>
                              <a:gd name="T25" fmla="*/ T24 w 59"/>
                              <a:gd name="T26" fmla="+- 0 2639 2601"/>
                              <a:gd name="T27" fmla="*/ 2639 h 59"/>
                              <a:gd name="T28" fmla="+- 0 129 126"/>
                              <a:gd name="T29" fmla="*/ T28 w 59"/>
                              <a:gd name="T30" fmla="+- 0 2646 2601"/>
                              <a:gd name="T31" fmla="*/ 2646 h 59"/>
                              <a:gd name="T32" fmla="+- 0 135 126"/>
                              <a:gd name="T33" fmla="*/ T32 w 59"/>
                              <a:gd name="T34" fmla="+- 0 2651 2601"/>
                              <a:gd name="T35" fmla="*/ 2651 h 59"/>
                              <a:gd name="T36" fmla="+- 0 140 126"/>
                              <a:gd name="T37" fmla="*/ T36 w 59"/>
                              <a:gd name="T38" fmla="+- 0 2657 2601"/>
                              <a:gd name="T39" fmla="*/ 2657 h 59"/>
                              <a:gd name="T40" fmla="+- 0 147 126"/>
                              <a:gd name="T41" fmla="*/ T40 w 59"/>
                              <a:gd name="T42" fmla="+- 0 2660 2601"/>
                              <a:gd name="T43" fmla="*/ 2660 h 59"/>
                              <a:gd name="T44" fmla="+- 0 163 126"/>
                              <a:gd name="T45" fmla="*/ T44 w 59"/>
                              <a:gd name="T46" fmla="+- 0 2660 2601"/>
                              <a:gd name="T47" fmla="*/ 2660 h 59"/>
                              <a:gd name="T48" fmla="+- 0 170 126"/>
                              <a:gd name="T49" fmla="*/ T48 w 59"/>
                              <a:gd name="T50" fmla="+- 0 2657 2601"/>
                              <a:gd name="T51" fmla="*/ 2657 h 59"/>
                              <a:gd name="T52" fmla="+- 0 176 126"/>
                              <a:gd name="T53" fmla="*/ T52 w 59"/>
                              <a:gd name="T54" fmla="+- 0 2651 2601"/>
                              <a:gd name="T55" fmla="*/ 2651 h 59"/>
                              <a:gd name="T56" fmla="+- 0 181 126"/>
                              <a:gd name="T57" fmla="*/ T56 w 59"/>
                              <a:gd name="T58" fmla="+- 0 2646 2601"/>
                              <a:gd name="T59" fmla="*/ 2646 h 59"/>
                              <a:gd name="T60" fmla="+- 0 184 126"/>
                              <a:gd name="T61" fmla="*/ T60 w 59"/>
                              <a:gd name="T62" fmla="+- 0 2639 2601"/>
                              <a:gd name="T63" fmla="*/ 2639 h 59"/>
                              <a:gd name="T64" fmla="+- 0 184 126"/>
                              <a:gd name="T65" fmla="*/ T64 w 59"/>
                              <a:gd name="T66" fmla="+- 0 2622 2601"/>
                              <a:gd name="T67" fmla="*/ 2622 h 59"/>
                              <a:gd name="T68" fmla="+- 0 181 126"/>
                              <a:gd name="T69" fmla="*/ T68 w 59"/>
                              <a:gd name="T70" fmla="+- 0 2615 2601"/>
                              <a:gd name="T71" fmla="*/ 2615 h 59"/>
                              <a:gd name="T72" fmla="+- 0 176 126"/>
                              <a:gd name="T73" fmla="*/ T72 w 59"/>
                              <a:gd name="T74" fmla="+- 0 2610 2601"/>
                              <a:gd name="T75" fmla="*/ 2610 h 59"/>
                              <a:gd name="T76" fmla="+- 0 170 126"/>
                              <a:gd name="T77" fmla="*/ T76 w 59"/>
                              <a:gd name="T78" fmla="+- 0 2604 2601"/>
                              <a:gd name="T79" fmla="*/ 2604 h 59"/>
                              <a:gd name="T80" fmla="+- 0 163 126"/>
                              <a:gd name="T81" fmla="*/ T80 w 59"/>
                              <a:gd name="T82" fmla="+- 0 2601 2601"/>
                              <a:gd name="T83" fmla="*/ 2601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 h="59">
                                <a:moveTo>
                                  <a:pt x="37" y="0"/>
                                </a:moveTo>
                                <a:lnTo>
                                  <a:pt x="21" y="0"/>
                                </a:lnTo>
                                <a:lnTo>
                                  <a:pt x="14" y="3"/>
                                </a:lnTo>
                                <a:lnTo>
                                  <a:pt x="8" y="9"/>
                                </a:lnTo>
                                <a:lnTo>
                                  <a:pt x="3" y="14"/>
                                </a:lnTo>
                                <a:lnTo>
                                  <a:pt x="0" y="21"/>
                                </a:lnTo>
                                <a:lnTo>
                                  <a:pt x="0" y="38"/>
                                </a:lnTo>
                                <a:lnTo>
                                  <a:pt x="3" y="45"/>
                                </a:lnTo>
                                <a:lnTo>
                                  <a:pt x="9" y="50"/>
                                </a:lnTo>
                                <a:lnTo>
                                  <a:pt x="14" y="56"/>
                                </a:lnTo>
                                <a:lnTo>
                                  <a:pt x="21" y="59"/>
                                </a:lnTo>
                                <a:lnTo>
                                  <a:pt x="37" y="59"/>
                                </a:lnTo>
                                <a:lnTo>
                                  <a:pt x="44" y="56"/>
                                </a:lnTo>
                                <a:lnTo>
                                  <a:pt x="50" y="50"/>
                                </a:lnTo>
                                <a:lnTo>
                                  <a:pt x="55" y="45"/>
                                </a:lnTo>
                                <a:lnTo>
                                  <a:pt x="58" y="38"/>
                                </a:lnTo>
                                <a:lnTo>
                                  <a:pt x="58" y="21"/>
                                </a:lnTo>
                                <a:lnTo>
                                  <a:pt x="55" y="14"/>
                                </a:lnTo>
                                <a:lnTo>
                                  <a:pt x="50" y="9"/>
                                </a:lnTo>
                                <a:lnTo>
                                  <a:pt x="44" y="3"/>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4"/>
                        <wps:cNvSpPr>
                          <a:spLocks/>
                        </wps:cNvSpPr>
                        <wps:spPr bwMode="auto">
                          <a:xfrm>
                            <a:off x="126" y="3153"/>
                            <a:ext cx="59" cy="59"/>
                          </a:xfrm>
                          <a:custGeom>
                            <a:avLst/>
                            <a:gdLst>
                              <a:gd name="T0" fmla="+- 0 163 126"/>
                              <a:gd name="T1" fmla="*/ T0 w 59"/>
                              <a:gd name="T2" fmla="+- 0 3153 3153"/>
                              <a:gd name="T3" fmla="*/ 3153 h 59"/>
                              <a:gd name="T4" fmla="+- 0 147 126"/>
                              <a:gd name="T5" fmla="*/ T4 w 59"/>
                              <a:gd name="T6" fmla="+- 0 3153 3153"/>
                              <a:gd name="T7" fmla="*/ 3153 h 59"/>
                              <a:gd name="T8" fmla="+- 0 140 126"/>
                              <a:gd name="T9" fmla="*/ T8 w 59"/>
                              <a:gd name="T10" fmla="+- 0 3156 3153"/>
                              <a:gd name="T11" fmla="*/ 3156 h 59"/>
                              <a:gd name="T12" fmla="+- 0 134 126"/>
                              <a:gd name="T13" fmla="*/ T12 w 59"/>
                              <a:gd name="T14" fmla="+- 0 3162 3153"/>
                              <a:gd name="T15" fmla="*/ 3162 h 59"/>
                              <a:gd name="T16" fmla="+- 0 129 126"/>
                              <a:gd name="T17" fmla="*/ T16 w 59"/>
                              <a:gd name="T18" fmla="+- 0 3167 3153"/>
                              <a:gd name="T19" fmla="*/ 3167 h 59"/>
                              <a:gd name="T20" fmla="+- 0 126 126"/>
                              <a:gd name="T21" fmla="*/ T20 w 59"/>
                              <a:gd name="T22" fmla="+- 0 3174 3153"/>
                              <a:gd name="T23" fmla="*/ 3174 h 59"/>
                              <a:gd name="T24" fmla="+- 0 126 126"/>
                              <a:gd name="T25" fmla="*/ T24 w 59"/>
                              <a:gd name="T26" fmla="+- 0 3191 3153"/>
                              <a:gd name="T27" fmla="*/ 3191 h 59"/>
                              <a:gd name="T28" fmla="+- 0 129 126"/>
                              <a:gd name="T29" fmla="*/ T28 w 59"/>
                              <a:gd name="T30" fmla="+- 0 3198 3153"/>
                              <a:gd name="T31" fmla="*/ 3198 h 59"/>
                              <a:gd name="T32" fmla="+- 0 135 126"/>
                              <a:gd name="T33" fmla="*/ T32 w 59"/>
                              <a:gd name="T34" fmla="+- 0 3203 3153"/>
                              <a:gd name="T35" fmla="*/ 3203 h 59"/>
                              <a:gd name="T36" fmla="+- 0 140 126"/>
                              <a:gd name="T37" fmla="*/ T36 w 59"/>
                              <a:gd name="T38" fmla="+- 0 3209 3153"/>
                              <a:gd name="T39" fmla="*/ 3209 h 59"/>
                              <a:gd name="T40" fmla="+- 0 147 126"/>
                              <a:gd name="T41" fmla="*/ T40 w 59"/>
                              <a:gd name="T42" fmla="+- 0 3212 3153"/>
                              <a:gd name="T43" fmla="*/ 3212 h 59"/>
                              <a:gd name="T44" fmla="+- 0 163 126"/>
                              <a:gd name="T45" fmla="*/ T44 w 59"/>
                              <a:gd name="T46" fmla="+- 0 3212 3153"/>
                              <a:gd name="T47" fmla="*/ 3212 h 59"/>
                              <a:gd name="T48" fmla="+- 0 170 126"/>
                              <a:gd name="T49" fmla="*/ T48 w 59"/>
                              <a:gd name="T50" fmla="+- 0 3209 3153"/>
                              <a:gd name="T51" fmla="*/ 3209 h 59"/>
                              <a:gd name="T52" fmla="+- 0 176 126"/>
                              <a:gd name="T53" fmla="*/ T52 w 59"/>
                              <a:gd name="T54" fmla="+- 0 3203 3153"/>
                              <a:gd name="T55" fmla="*/ 3203 h 59"/>
                              <a:gd name="T56" fmla="+- 0 181 126"/>
                              <a:gd name="T57" fmla="*/ T56 w 59"/>
                              <a:gd name="T58" fmla="+- 0 3198 3153"/>
                              <a:gd name="T59" fmla="*/ 3198 h 59"/>
                              <a:gd name="T60" fmla="+- 0 184 126"/>
                              <a:gd name="T61" fmla="*/ T60 w 59"/>
                              <a:gd name="T62" fmla="+- 0 3191 3153"/>
                              <a:gd name="T63" fmla="*/ 3191 h 59"/>
                              <a:gd name="T64" fmla="+- 0 184 126"/>
                              <a:gd name="T65" fmla="*/ T64 w 59"/>
                              <a:gd name="T66" fmla="+- 0 3174 3153"/>
                              <a:gd name="T67" fmla="*/ 3174 h 59"/>
                              <a:gd name="T68" fmla="+- 0 181 126"/>
                              <a:gd name="T69" fmla="*/ T68 w 59"/>
                              <a:gd name="T70" fmla="+- 0 3167 3153"/>
                              <a:gd name="T71" fmla="*/ 3167 h 59"/>
                              <a:gd name="T72" fmla="+- 0 176 126"/>
                              <a:gd name="T73" fmla="*/ T72 w 59"/>
                              <a:gd name="T74" fmla="+- 0 3162 3153"/>
                              <a:gd name="T75" fmla="*/ 3162 h 59"/>
                              <a:gd name="T76" fmla="+- 0 170 126"/>
                              <a:gd name="T77" fmla="*/ T76 w 59"/>
                              <a:gd name="T78" fmla="+- 0 3156 3153"/>
                              <a:gd name="T79" fmla="*/ 3156 h 59"/>
                              <a:gd name="T80" fmla="+- 0 163 126"/>
                              <a:gd name="T81" fmla="*/ T80 w 59"/>
                              <a:gd name="T82" fmla="+- 0 3153 3153"/>
                              <a:gd name="T83" fmla="*/ 315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 h="59">
                                <a:moveTo>
                                  <a:pt x="37" y="0"/>
                                </a:moveTo>
                                <a:lnTo>
                                  <a:pt x="21" y="0"/>
                                </a:lnTo>
                                <a:lnTo>
                                  <a:pt x="14" y="3"/>
                                </a:lnTo>
                                <a:lnTo>
                                  <a:pt x="8" y="9"/>
                                </a:lnTo>
                                <a:lnTo>
                                  <a:pt x="3" y="14"/>
                                </a:lnTo>
                                <a:lnTo>
                                  <a:pt x="0" y="21"/>
                                </a:lnTo>
                                <a:lnTo>
                                  <a:pt x="0" y="38"/>
                                </a:lnTo>
                                <a:lnTo>
                                  <a:pt x="3" y="45"/>
                                </a:lnTo>
                                <a:lnTo>
                                  <a:pt x="9" y="50"/>
                                </a:lnTo>
                                <a:lnTo>
                                  <a:pt x="14" y="56"/>
                                </a:lnTo>
                                <a:lnTo>
                                  <a:pt x="21" y="59"/>
                                </a:lnTo>
                                <a:lnTo>
                                  <a:pt x="37" y="59"/>
                                </a:lnTo>
                                <a:lnTo>
                                  <a:pt x="44" y="56"/>
                                </a:lnTo>
                                <a:lnTo>
                                  <a:pt x="50" y="50"/>
                                </a:lnTo>
                                <a:lnTo>
                                  <a:pt x="55" y="45"/>
                                </a:lnTo>
                                <a:lnTo>
                                  <a:pt x="58" y="38"/>
                                </a:lnTo>
                                <a:lnTo>
                                  <a:pt x="58" y="21"/>
                                </a:lnTo>
                                <a:lnTo>
                                  <a:pt x="55" y="14"/>
                                </a:lnTo>
                                <a:lnTo>
                                  <a:pt x="50" y="9"/>
                                </a:lnTo>
                                <a:lnTo>
                                  <a:pt x="44" y="3"/>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Text Box 323"/>
                        <wps:cNvSpPr txBox="1">
                          <a:spLocks noChangeArrowheads="1"/>
                        </wps:cNvSpPr>
                        <wps:spPr bwMode="auto">
                          <a:xfrm>
                            <a:off x="5" y="10"/>
                            <a:ext cx="6096" cy="3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0509E4" w:rsidRDefault="005E5DB0">
                              <w:pPr>
                                <w:ind w:left="107" w:right="109"/>
                                <w:jc w:val="both"/>
                                <w:rPr>
                                  <w:sz w:val="24"/>
                                  <w:lang w:val="ru-RU"/>
                                </w:rPr>
                              </w:pPr>
                              <w:r w:rsidRPr="000509E4">
                                <w:rPr>
                                  <w:sz w:val="24"/>
                                  <w:lang w:val="ru-RU"/>
                                </w:rPr>
                                <w:t>«монархия»,  «самодержавие»,  «абсолютизм»   и   др.); в) развития  общественного  движения («консерватизм»,</w:t>
                              </w:r>
                            </w:p>
                            <w:p w:rsidR="005E5DB0" w:rsidRPr="000509E4" w:rsidRDefault="005E5DB0">
                              <w:pPr>
                                <w:ind w:left="107" w:right="106"/>
                                <w:jc w:val="both"/>
                                <w:rPr>
                                  <w:sz w:val="24"/>
                                  <w:lang w:val="ru-RU"/>
                                </w:rPr>
                              </w:pPr>
                              <w:r w:rsidRPr="000509E4">
                                <w:rPr>
                                  <w:sz w:val="24"/>
                                  <w:lang w:val="ru-RU"/>
                                </w:rPr>
                                <w:t>«либерализм», «социализм»); г) представлений о мире и общественных ценностях; д) художественной культуры Нового времени;</w:t>
                              </w:r>
                            </w:p>
                            <w:p w:rsidR="005E5DB0" w:rsidRPr="000509E4" w:rsidRDefault="005E5DB0">
                              <w:pPr>
                                <w:ind w:left="107" w:right="102" w:firstLine="144"/>
                                <w:jc w:val="both"/>
                                <w:rPr>
                                  <w:sz w:val="24"/>
                                  <w:lang w:val="ru-RU"/>
                                </w:rPr>
                              </w:pPr>
                              <w:r w:rsidRPr="000509E4">
                                <w:rPr>
                                  <w:sz w:val="24"/>
                                  <w:lang w:val="ru-RU"/>
                                </w:rPr>
                                <w:t>объяснять причины и следствия ключевых событий и процессов отечественной Нового времени (социальных движений, реформ и революций, взаимодействий между народами и др.);</w:t>
                              </w:r>
                            </w:p>
                            <w:p w:rsidR="005E5DB0" w:rsidRPr="000509E4" w:rsidRDefault="005E5DB0">
                              <w:pPr>
                                <w:ind w:left="107" w:right="114" w:firstLine="144"/>
                                <w:jc w:val="both"/>
                                <w:rPr>
                                  <w:sz w:val="24"/>
                                  <w:lang w:val="ru-RU"/>
                                </w:rPr>
                              </w:pPr>
                              <w:r w:rsidRPr="000509E4">
                                <w:rPr>
                                  <w:sz w:val="24"/>
                                  <w:lang w:val="ru-RU"/>
                                </w:rPr>
                                <w:t>сопоставлять развитие России и других стран в Новое время, сравнивать исторические ситуации и события;</w:t>
                              </w:r>
                            </w:p>
                            <w:p w:rsidR="005E5DB0" w:rsidRPr="000509E4" w:rsidRDefault="005E5DB0">
                              <w:pPr>
                                <w:spacing w:line="247" w:lineRule="auto"/>
                                <w:ind w:left="107" w:right="422" w:firstLine="144"/>
                                <w:rPr>
                                  <w:sz w:val="24"/>
                                  <w:lang w:val="ru-RU"/>
                                </w:rPr>
                              </w:pPr>
                              <w:r w:rsidRPr="000509E4">
                                <w:rPr>
                                  <w:sz w:val="24"/>
                                  <w:lang w:val="ru-RU"/>
                                </w:rPr>
                                <w:t>давать оценку событиям и личностям отечественной истории Нового времени.</w:t>
                              </w:r>
                            </w:p>
                          </w:txbxContent>
                        </wps:txbx>
                        <wps:bodyPr rot="0" vert="horz" wrap="square" lIns="0" tIns="0" rIns="0" bIns="0" anchor="t" anchorCtr="0" upright="1">
                          <a:noAutofit/>
                        </wps:bodyPr>
                      </wps:wsp>
                    </wpg:wgp>
                  </a:graphicData>
                </a:graphic>
              </wp:inline>
            </w:drawing>
          </mc:Choice>
          <mc:Fallback>
            <w:pict>
              <v:group id="Group 322" o:spid="_x0000_s1026" style="width:480.9pt;height:191pt;mso-position-horizontal-relative:char;mso-position-vertical-relative:line" coordsize="9618,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aktFw0AALhhAAAOAAAAZHJzL2Uyb0RvYy54bWzsXe2O27gV/V+g7yD4&#10;ZwvH1rdtZLJI5iNYIG2DrvoAGlseC2tLrqTJTLrou/dcUpIp+nKszIyzTasAGcvW9dXh4eUleUjJ&#10;b3963G2tL0lRpnl2MbLfTEdWki3zVZrdXYz+Ed2MZyOrrOJsFW/zLLkYfU3K0U/v/viHtw/7ReLk&#10;m3y7SgoLTrJy8bC/GG2qar+YTMrlJtnF5Zt8n2Q4uc6LXVzhbXE3WRXxA7zvthNnOg0mD3mx2hf5&#10;MilLfHolT47eCf/rdbKs/rZel0llbS9GwFaJv4X4e0t/J+/exou7It5v0mUNI34Gil2cZrho6+oq&#10;rmLrvkiPXO3SZZGX+bp6s8x3k3y9TpeJKANKY0+10nws8vu9KMvd4uFu39IEajWenu12+dcvnwsr&#10;XV2MXCccWVm8QyWJ61qu4xA9D/u7Baw+Fvtf9p8LWUYcfsqXv5Y4PdHP0/s7aWzdPvwlX8FhfF/l&#10;gp7HdbEjFyi49Shq4WtbC8ljZS3xYWBPQ89FZS1xzvEcP5zW9bTcoDKPvrfcXNffnAc2wo2+5s4c&#10;8Z1JvJCXFDBrWFQmRFt5ILR8GaG/bOJ9IuqpJKpaQgFGEvopzRLLdT3JpzC6zD4Xgt1yUYLXk1TZ&#10;IAQFw4sI2Zas6awucre88WJflNXHJN9ZdHAx2gKCqIL4y6eyooo7mFCNZPlNut0K39vMekA1TOeB&#10;+EKZb9MVnSSzsri7vdwW1peYGpT4R4DgrGOGwM1WwtkmiVfX9XEVp1t5DPttRv5QDsCpj2SL+W0+&#10;nV/Prmfe2HOC67E3vboav7+59MbBjR36V+7V5eWV/W+CZnuLTbpaJRmha1qv7fWrzDqPyHbXtt+W&#10;hknXuygiwDavAjSCStaejKjbfPVVVKr4HPH13QJtrgWa+4JAQ/ML2FBzfbRD0bqGUBP9FSLk/y7U&#10;KC93clrdRzwrp/kizvxuRqtjzJ3JVNdm8EO6GjLaG7a//x/KaK6thZn9goxWd52IKOFFdDpypDF0&#10;nkPn6TpaqInejXp2DOW+dZSGzhORi3HakNSGYZqYZijzAdftRpozf0FSa4dpx2ltGKgNcwKabHYG&#10;as7sBcGGiTWy5JDWfrDZ5z5dLvC/nhnj6Gi6clpfw7eq+yIZ1U52vXzs4uLX+/0YEtc+rtLbdJtW&#10;X4Vch1k7gcq+fE6XJCbRGzVDYkYgZxc4T5eFCBVS3DZ28luYCqRLIUBZWX65ibO75H25h9YHfQQO&#10;mo+KIn8g+QHqjhj4TbpexNsOktttum+EDjquywy5UJPbGNqklHeVL+93SVZJbbJItih+npWbdF+O&#10;rGKR7G6T1cWo+HllC2mFUz+c2fvpdO58GF/600uoH+H1+P3cC8fh9Dr0pt7MvrQvG/XjvkxAQ7y9&#10;2qcvlz9qTYfoxqTrSOuIF0SJ1ICWfwfZQt4pqyKplhv6eA0Rpv6c5KDmhKD5wCzVQS/BS04Oj/Wu&#10;eSvxTcXc0zxBLABS0Hxa8uIq4veUoTpiWkdzuxH/6kpSzHrpVQ35qGE6xP/vJVG50JRky74pkoT0&#10;fDTtQOmSGnG5VJVlMQaXZxqp7bRQCrdCKfXmInUcpns+ZDISh/EqY7xRo5f3UiqlKG5iBVL+qlYm&#10;71Y19AjaxHq3xQLBn8fW1LID17JlIci6MUIKkkZ/mljR1Hqw5PVUE3Smqh8gtewW7sETxoutJzpv&#10;bRhf6Oc7vuDqGBMaU+sp8lhMYK3jx4AJiwStJyMmNNGOL3B1jAm10XqKZiwmmrmrjqBAskRhYn/w&#10;ZZMVxxSNYVRvrsfBslXWI9vhgWms+9OAB6YSD2ABD0zj3pmzwFTqIzvggWnU+7bNA1PZt8mKYwyL&#10;KB3GHJTyuCIdlf3IMYS8Rr5vz1hgjko/gM14YBr/BmAq+5HDxz3K0ymj7/o8MJV+m6xYxjT++arE&#10;zO8Qr5HDBz9JrWq4+p7DAiOtrG1INllxwEjmUL1RKY+rkqaora/I5YOfphaqK98zpC+VfgDj8xf1&#10;DKo3j00Wrsp+5PLB72rk+z4SNJdXVfptsuIY8zT+qZTHjHkq+xHAc/ne08j3fT5deCr9AManC0/j&#10;n++GPJX9yOOD39PINwJT6TcD0/gP2ar0VPYjjw9+XyPfVJW+Sr+xKn2N/5DNY77KfuTzwe9r5JuC&#10;31fpNwa/r/E/Q7Y+jjFfZT9CVHAx5mvkm9IFjYLaJm5MF4HG/4ztKwOV/Sjggz/QyDcl2ECl35hg&#10;A41/AzCV/Sjggz/QyDd1SYFKv7FLCjT++aoMVPajgA/+UCPf1ImHKv3GTjzU+OeDP1TZj0I++EON&#10;fNOwJ1TpNw57Qo1/Pl2EKvsRwHPBH2rkmwaKoUq/caA40/jnE+xMZT+a8cE/08g3DfVnKv2dcTXm&#10;t+1MJN7IvRvxYvmY1bMTHFlQQGgbDc1f9nlJO2QigMNUJxI7AeACVnTWYIzqImMxXzppDArJWC6m&#10;nbSm4bQwFysip81R28K8maM9DZyGnmSOUaOc0p0wrwsqRaWTYGiYRt4xwurjnQZPwrxfUWlII8z7&#10;FZUGGmSOMUIfMNT9C/N+lUqdMpmjP+3jnbpKYd6vqNSBCfN+RaVuhczRI/QBE9RFRZ7uZV4XFdmz&#10;jzklRgKDnNbLvC4qMk0fc0oi5B3tXzGXkVk3cJKx9O2LxcjC9sVb+g6afFxRXmgOafMWdfIb8UKf&#10;7vIvSZSL8xUlhzrymm08h9PbTDWrG1dj1pxsXvfCl40uAQVo4Dcnm1dphOwMm4aR5lzzKm0kzXAn&#10;eWhONq/SCIkZjgDstBEmA08ZycuhlTxlJCMFY9GnjGoGMJR7yqoms9WemnI1rzUJMnpOWNEEADSc&#10;uCINocnqafQ0ToXVCSJocAmrE5zWVieqp77iiZqu0T8dMzURTwefFu0N4cttXiayxqgBCdG7bUnU&#10;ABVRUNFZe2+BlPsblf2ET+14tB1v+sGZj2+CWTj2bjx/PA+ns/HUnn+YB1Nv7l3dNJq/3PEodpTK&#10;bdMv2IZGqWLuO74YOTynkKf3ebZ7NAkxv7LQSLvqLkqryLGagwjG3nIcbPLiXyPrAfu0L0blP+9j&#10;WpDa/pxhZWduezRRr8Qbzw9JsirUM7fqmThbwtXFqBphzESHlxXe4Sv3+yK92+BKcmEmy99jy/I6&#10;FRtlCZ/c2wn89OY7bu2k4D3SzUXSIiBYOnt13dwJsIUF7eK/XzcnpNYBLq+bCyNW3mmmwVLL59Ud&#10;JMd2rtxLNzdiQj22noyYtFkML4WhU2o99dPNcT2PJaqjmwsrjqnz6eYOdrHwwFTihRULTJtA8mKr&#10;rVLfUzfHJX0emMq+sOKAURKSdSSDyyBPY+x3qMl+urkTOA4LrKObCysWmDaBNwBT2e+pmzuBO+eB&#10;qfQLKxaYFvp8VT5HN3cCL2CBdXRzYcUBO59u7gS+IX2p9AsrFpgW/HyyoP7jEGP9dHNcMuQZ6wY/&#10;rDhg59PNnQASIyVP2T8dEn5HNxdWLDAt+HlZ5zm6uRmYSr8ZmBb8vBD2HN3cWJUd3VxYcYydTzcX&#10;Yc1VZUc3F1YsMC34ebH1Obq5MV10dHNjujifbm5MsB3d3Jhgz6ebG7ukjm5u7JLOp5sbO/GObm7s&#10;xM+nm+OSfB7r6ObCigv+8+nmxoFiRzc3DhTPp5tTpmAzf0c3F1YNY5jCD7q5SfCv1ahBNz9aNxl0&#10;c1PM0NIlNMBo0M1roXfQzekubrli0LxKGVtGygnledDNsXQj1lAG3Vx5wsCgm4tFiUE37/eMFMOz&#10;N2gr4JFurj5/49V1cxdbln4M3ZyQWge4BxkFa6KtViSMmrG0unddE1FeSTc3YlIFFCMmTT/hpTBV&#10;vOqnm+N6AUtURzcXVhxT59PNXTtweGCqdCisWGCaesKLrc/RzXHJkAemsi+sOGDn081dO/RYYB3d&#10;XFixwLSofz3d3LXnNg+sG/mwYoFpoc9X5XN0cwCbscA6urmw4oCdTzd3nakhfXWCn6xYYFrw88ni&#10;Obo5gM15xjrBT1YcsPPp5q6D21goeT6pmwsrFpgW/K+nm5uBdYKf4LPAtOB/Pd3cWJUd3VxYccDO&#10;p5sbg7+jmwsrFpgW/K+nmxvTRUc3N6aL8+nmuCSfYDu6ubDiGDufbm7skjq6ubFLOp9ubuzEO7q5&#10;sRM/n26OS/J5rKObCyuuKs+nmxsHih3d3DhQPJ9uTkmfzfwd3VxYNYwNujntfTJslB90cxMzg25u&#10;YmbQzbUduINuPujmw35z8QDe5s6NYb/5az1XeNDNX6abQ6qQunmEZ+JYH/JHPKdF6AbKfnOresSJ&#10;Zq98/cSWJ567pHxV7vEv+zzxGmoOlpuZBwBhDiuf8f2KDwD6plWn3/H51OabNL75wUByg794SP1v&#10;8x/1BpRdWuH3A7bp7mI0a59GHi9MTx3/5uxQPd4+Yj2OIljeAtL7xpT2ppT2hhQcyJtRcPCKN6KI&#10;R9vj5wHEzTX1TxnQ7w+o78WNK4cfXHj3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clbX3dAAAABQEAAA8AAABkcnMvZG93bnJldi54bWxMj0FrwkAQhe+F/odlCr3VTZSKjdmI&#10;SNuTFKqF4m1MxiSYnQ3ZNYn/vtNe7OXB8Ib3vpeuRtuonjpfOzYQTyJQxLkrai4NfO3fnhagfEAu&#10;sHFMBq7kYZXd36WYFG7gT+p3oVQSwj5BA1UIbaK1zyuy6CeuJRbv5DqLQc6u1EWHg4TbRk+jaK4t&#10;1iwNFba0qSg/7y7WwPuAw3oWv/bb82lzPeyfP763MRnz+DCul6ACjeH2DL/4gg6ZMB3dhQuvGgMy&#10;JPypeC/zWGYcDcwW0wh0lur/9NkPAAAA//8DAFBLAwQKAAAAAAAAACEALmrd1TsHAAA7BwAAFAAA&#10;AGRycy9tZWRpYS9pbWFnZTEucG5niVBORw0KGgoAAAANSUhEUgAAA04AAAIQCAYAAAC2Uz6yAAAA&#10;BmJLR0QA/wD/AP+gvaeTAAAACXBIWXMAAA7EAAAOxAGVKw4bAAAG20lEQVR4nO3BMQEAAADCoPVP&#10;bQsv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3AUclAAHsK7o4AAAAAElFTkSuQmCCUEsBAi0AFAAG&#10;AAgAAAAhALGCZ7YKAQAAEwIAABMAAAAAAAAAAAAAAAAAAAAAAFtDb250ZW50X1R5cGVzXS54bWxQ&#10;SwECLQAUAAYACAAAACEAOP0h/9YAAACUAQAACwAAAAAAAAAAAAAAAAA7AQAAX3JlbHMvLnJlbHNQ&#10;SwECLQAUAAYACAAAACEAJH2pLRcNAAC4YQAADgAAAAAAAAAAAAAAAAA6AgAAZHJzL2Uyb0RvYy54&#10;bWxQSwECLQAUAAYACAAAACEAqiYOvrwAAAAhAQAAGQAAAAAAAAAAAAAAAAB9DwAAZHJzL19yZWxz&#10;L2Uyb0RvYy54bWwucmVsc1BLAQItABQABgAIAAAAIQDXJW193QAAAAUBAAAPAAAAAAAAAAAAAAAA&#10;AHAQAABkcnMvZG93bnJldi54bWxQSwECLQAKAAAAAAAAACEALmrd1TsHAAA7BwAAFAAAAAAAAAAA&#10;AAAAAAB6EQAAZHJzL21lZGlhL2ltYWdlMS5wbmdQSwUGAAAAAAYABgB8AQAA5xgAAAAA&#10;">
                <v:line id="Line 334" o:spid="_x0000_s1027" style="position:absolute;visibility:visible;mso-wrap-style:square" from="10,10" to="60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strokeweight=".48pt"/>
                <v:line id="Line 333" o:spid="_x0000_s1028" style="position:absolute;visibility:visible;mso-wrap-style:square" from="6106,10" to="96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RIcUAAADcAAAADwAAAGRycy9kb3ducmV2LnhtbESPQWsCMRSE7wX/Q3hCbzWrgr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RIcUAAADcAAAADwAAAAAAAAAA&#10;AAAAAAChAgAAZHJzL2Rvd25yZXYueG1sUEsFBgAAAAAEAAQA+QAAAJMDAAAAAA==&#10;" strokeweight=".48pt"/>
                <v:line id="Line 332" o:spid="_x0000_s1029" style="position:absolute;visibility:visible;mso-wrap-style:square" from="5,5" to="5,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uYcEAAADcAAAADwAAAGRycy9kb3ducmV2LnhtbERPW2vCMBR+H/gfwhF8m+kUdFSjbAMv&#10;0CfdYD4ekrOmrDkpTWzrvzcPgo8f3329HVwtOmpD5VnB2zQDQay9qbhU8PO9e30HESKywdozKbhR&#10;gO1m9LLG3PieT9SdYylSCIccFdgYm1zKoC05DFPfECfuz7cOY4JtKU2LfQp3tZxl2UI6rDg1WGzo&#10;y5L+P1+dgu5QXLpi6VEffotPq3f7atnvlZqMh48ViEhDfIof7qNRMJ+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i5hwQAAANwAAAAPAAAAAAAAAAAAAAAA&#10;AKECAABkcnMvZG93bnJldi54bWxQSwUGAAAAAAQABAD5AAAAjwMAAAAA&#10;" strokeweight=".48pt"/>
                <v:line id="Line 331" o:spid="_x0000_s1030" style="position:absolute;visibility:visible;mso-wrap-style:square" from="10,3811" to="6098,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L+sUAAADcAAAADwAAAGRycy9kb3ducmV2LnhtbESPT2sCMRTE74LfIbxCb5q1gp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aL+sUAAADcAAAADwAAAAAAAAAA&#10;AAAAAAChAgAAZHJzL2Rvd25yZXYueG1sUEsFBgAAAAAEAAQA+QAAAJMDAAAAAA==&#10;" strokeweight=".48pt"/>
                <v:line id="Line 330" o:spid="_x0000_s1031" style="position:absolute;visibility:visible;mso-wrap-style:square" from="6101,5" to="610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jcUAAADcAAAADwAAAGRycy9kb3ducmV2LnhtbESPT2sCMRTE74LfITyhN81WQc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VjcUAAADcAAAADwAAAAAAAAAA&#10;AAAAAAChAgAAZHJzL2Rvd25yZXYueG1sUEsFBgAAAAAEAAQA+QAAAJMDAAAAAA==&#10;" strokeweight=".48pt"/>
                <v:line id="Line 329" o:spid="_x0000_s1032" style="position:absolute;visibility:visible;mso-wrap-style:square" from="6106,3811" to="9606,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v:line id="Line 328" o:spid="_x0000_s1033" style="position:absolute;visibility:visible;mso-wrap-style:square" from="9612,5" to="9612,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 o:spid="_x0000_s1034" type="#_x0000_t75" style="position:absolute;left:5;top:10;width:6098;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Yo9DGAAAA3AAAAA8AAABkcnMvZG93bnJldi54bWxEj0FrwkAUhO8F/8PyBG91Y6VVoquEglAV&#10;C1VRvD2yzySYfZtmV43++q5Q8DjMzDfMeNqYUlyodoVlBb1uBII4tbrgTMF2M3sdgnAeWWNpmRTc&#10;yMF00noZY6ztlX/osvaZCBB2MSrIva9iKV2ak0HXtRVx8I62NuiDrDOpa7wGuCnlWxR9SIMFh4Uc&#10;K/rMKT2tz0aB3Ge/idvNZ/flwh++V4PE3qpEqU67SUYgPDX+Gf5vf2kF/f47PM6EIyA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ij0MYAAADcAAAADwAAAAAAAAAAAAAA&#10;AACfAgAAZHJzL2Rvd25yZXYueG1sUEsFBgAAAAAEAAQA9wAAAJIDAAAAAA==&#10;">
                  <v:imagedata r:id="rId12" o:title=""/>
                </v:shape>
                <v:shape id="Freeform 326" o:spid="_x0000_s1035" style="position:absolute;left:126;top:1497;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5K8UA&#10;AADcAAAADwAAAGRycy9kb3ducmV2LnhtbESP3WoCMRSE7wt9h3AKvdOsv5TVKGpp9aIUtD7AYXPc&#10;LG5OliR1tz69EYReDjPzDTNfdrYWF/Khcqxg0M9AEBdOV1wqOP589N5AhIissXZMCv4owHLx/DTH&#10;XLuW93Q5xFIkCIccFZgYm1zKUBiyGPquIU7eyXmLMUlfSu2xTXBby2GWTaXFitOCwYY2horz4dcq&#10;2A7MZN/U7mtb7a6f4/W19d/vpVKvL91qBiJSF//Dj/ZOKxiNpn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vkrxQAAANwAAAAPAAAAAAAAAAAAAAAAAJgCAABkcnMv&#10;ZG93bnJldi54bWxQSwUGAAAAAAQABAD1AAAAigMAAAAA&#10;" path="m37,l21,,14,3,8,9,3,14,,21,,38r3,7l9,50r5,6l21,59r16,l44,56r6,-6l55,45r3,-7l58,21,55,14,50,9,44,3,37,xe" fillcolor="black" stroked="f">
                  <v:path arrowok="t" o:connecttype="custom" o:connectlocs="37,1497;21,1497;14,1500;8,1506;3,1511;0,1518;0,1535;3,1542;9,1547;14,1553;21,1556;37,1556;44,1553;50,1547;55,1542;58,1535;58,1518;55,1511;50,1506;44,1500;37,1497" o:connectangles="0,0,0,0,0,0,0,0,0,0,0,0,0,0,0,0,0,0,0,0,0"/>
                </v:shape>
                <v:shape id="Freeform 325" o:spid="_x0000_s1036" style="position:absolute;left:126;top:2601;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csMYA&#10;AADcAAAADwAAAGRycy9kb3ducmV2LnhtbESP0WoCMRRE3wv+Q7iFvtWs2lrZGkUrVR+KoPUDLpvb&#10;zdLNzZJEd/XrjVDo4zAzZ5jpvLO1OJMPlWMFg34GgrhwuuJSwfH783kCIkRkjbVjUnChAPNZ72GK&#10;uXYt7+l8iKVIEA45KjAxNrmUoTBkMfRdQ5y8H+ctxiR9KbXHNsFtLYdZNpYWK04LBhv6MFT8Hk5W&#10;wWZgXvdN7b421fa6flleW79blUo9PXaLdxCRuvgf/mtvtYLR6A3u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pcsMYAAADcAAAADwAAAAAAAAAAAAAAAACYAgAAZHJz&#10;L2Rvd25yZXYueG1sUEsFBgAAAAAEAAQA9QAAAIsDAAAAAA==&#10;" path="m37,l21,,14,3,8,9,3,14,,21,,38r3,7l9,50r5,6l21,59r16,l44,56r6,-6l55,45r3,-7l58,21,55,14,50,9,44,3,37,xe" fillcolor="black" stroked="f">
                  <v:path arrowok="t" o:connecttype="custom" o:connectlocs="37,2601;21,2601;14,2604;8,2610;3,2615;0,2622;0,2639;3,2646;9,2651;14,2657;21,2660;37,2660;44,2657;50,2651;55,2646;58,2639;58,2622;55,2615;50,2610;44,2604;37,2601" o:connectangles="0,0,0,0,0,0,0,0,0,0,0,0,0,0,0,0,0,0,0,0,0"/>
                </v:shape>
                <v:shape id="Freeform 324" o:spid="_x0000_s1037" style="position:absolute;left:126;top:3153;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IwsMA&#10;AADcAAAADwAAAGRycy9kb3ducmV2LnhtbERP3WrCMBS+H/gO4Qi7m6m6iXSmRTc2vRBBtwc4NGdN&#10;sTkpSWY7n95cCLv8+P5X5WBbcSEfGscKppMMBHHldMO1gu+vj6cliBCRNbaOScEfBSiL0cMKc+16&#10;PtLlFGuRQjjkqMDE2OVShsqQxTBxHXHifpy3GBP0tdQe+xRuWznLsoW02HBqMNjRm6HqfPq1CrZT&#10;83LsWrffNrvr5/Pm2vvDe63U43hYv4KINMR/8d290wrm87Q2nUlH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XIwsMAAADcAAAADwAAAAAAAAAAAAAAAACYAgAAZHJzL2Rv&#10;d25yZXYueG1sUEsFBgAAAAAEAAQA9QAAAIgDAAAAAA==&#10;" path="m37,l21,,14,3,8,9,3,14,,21,,38r3,7l9,50r5,6l21,59r16,l44,56r6,-6l55,45r3,-7l58,21,55,14,50,9,44,3,37,xe" fillcolor="black" stroked="f">
                  <v:path arrowok="t" o:connecttype="custom" o:connectlocs="37,3153;21,3153;14,3156;8,3162;3,3167;0,3174;0,3191;3,3198;9,3203;14,3209;21,3212;37,3212;44,3209;50,3203;55,3198;58,3191;58,3174;55,3167;50,3162;44,3156;37,3153" o:connectangles="0,0,0,0,0,0,0,0,0,0,0,0,0,0,0,0,0,0,0,0,0"/>
                </v:shape>
                <v:shapetype id="_x0000_t202" coordsize="21600,21600" o:spt="202" path="m,l,21600r21600,l21600,xe">
                  <v:stroke joinstyle="miter"/>
                  <v:path gradientshapeok="t" o:connecttype="rect"/>
                </v:shapetype>
                <v:shape id="Text Box 323" o:spid="_x0000_s1038" type="#_x0000_t202" style="position:absolute;left:5;top:10;width:6096;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5E5DB0" w:rsidRPr="000509E4" w:rsidRDefault="005E5DB0">
                        <w:pPr>
                          <w:ind w:left="107" w:right="109"/>
                          <w:jc w:val="both"/>
                          <w:rPr>
                            <w:sz w:val="24"/>
                            <w:lang w:val="ru-RU"/>
                          </w:rPr>
                        </w:pPr>
                        <w:r w:rsidRPr="000509E4">
                          <w:rPr>
                            <w:sz w:val="24"/>
                            <w:lang w:val="ru-RU"/>
                          </w:rPr>
                          <w:t>«монархия»,  «самодержавие»,  «абсолютизм»   и   др.); в) развития  общественного  движения («консерватизм»,</w:t>
                        </w:r>
                      </w:p>
                      <w:p w:rsidR="005E5DB0" w:rsidRPr="000509E4" w:rsidRDefault="005E5DB0">
                        <w:pPr>
                          <w:ind w:left="107" w:right="106"/>
                          <w:jc w:val="both"/>
                          <w:rPr>
                            <w:sz w:val="24"/>
                            <w:lang w:val="ru-RU"/>
                          </w:rPr>
                        </w:pPr>
                        <w:r w:rsidRPr="000509E4">
                          <w:rPr>
                            <w:sz w:val="24"/>
                            <w:lang w:val="ru-RU"/>
                          </w:rPr>
                          <w:t>«либерализм», «социализм»); г) представлений о мире и общественных ценностях; д) художественной культуры Нового времени;</w:t>
                        </w:r>
                      </w:p>
                      <w:p w:rsidR="005E5DB0" w:rsidRPr="000509E4" w:rsidRDefault="005E5DB0">
                        <w:pPr>
                          <w:ind w:left="107" w:right="102" w:firstLine="144"/>
                          <w:jc w:val="both"/>
                          <w:rPr>
                            <w:sz w:val="24"/>
                            <w:lang w:val="ru-RU"/>
                          </w:rPr>
                        </w:pPr>
                        <w:r w:rsidRPr="000509E4">
                          <w:rPr>
                            <w:sz w:val="24"/>
                            <w:lang w:val="ru-RU"/>
                          </w:rPr>
                          <w:t>объяснять причины и следствия ключевых событий и процессов отечественной Нового времени (социальных движений, реформ и революций, взаимодействий между народами и др.);</w:t>
                        </w:r>
                      </w:p>
                      <w:p w:rsidR="005E5DB0" w:rsidRPr="000509E4" w:rsidRDefault="005E5DB0">
                        <w:pPr>
                          <w:ind w:left="107" w:right="114" w:firstLine="144"/>
                          <w:jc w:val="both"/>
                          <w:rPr>
                            <w:sz w:val="24"/>
                            <w:lang w:val="ru-RU"/>
                          </w:rPr>
                        </w:pPr>
                        <w:r w:rsidRPr="000509E4">
                          <w:rPr>
                            <w:sz w:val="24"/>
                            <w:lang w:val="ru-RU"/>
                          </w:rPr>
                          <w:t>сопоставлять развитие России и других стран в Новое время, сравнивать исторические ситуации и события;</w:t>
                        </w:r>
                      </w:p>
                      <w:p w:rsidR="005E5DB0" w:rsidRPr="000509E4" w:rsidRDefault="005E5DB0">
                        <w:pPr>
                          <w:spacing w:line="247" w:lineRule="auto"/>
                          <w:ind w:left="107" w:right="422" w:firstLine="144"/>
                          <w:rPr>
                            <w:sz w:val="24"/>
                            <w:lang w:val="ru-RU"/>
                          </w:rPr>
                        </w:pPr>
                        <w:r w:rsidRPr="000509E4">
                          <w:rPr>
                            <w:sz w:val="24"/>
                            <w:lang w:val="ru-RU"/>
                          </w:rPr>
                          <w:t>давать оценку событиям и личностям отечественной истории Нового времени.</w:t>
                        </w:r>
                      </w:p>
                    </w:txbxContent>
                  </v:textbox>
                </v:shape>
                <w10:anchorlock/>
              </v:group>
            </w:pict>
          </mc:Fallback>
        </mc:AlternateContent>
      </w:r>
    </w:p>
    <w:p w:rsidR="00E86648" w:rsidRDefault="00E86648">
      <w:pPr>
        <w:pStyle w:val="a3"/>
        <w:spacing w:before="11"/>
        <w:ind w:left="0"/>
        <w:rPr>
          <w:i/>
          <w:sz w:val="11"/>
        </w:rPr>
      </w:pPr>
    </w:p>
    <w:p w:rsidR="00E86648" w:rsidRDefault="000509E4" w:rsidP="002B7913">
      <w:pPr>
        <w:pStyle w:val="3"/>
        <w:numPr>
          <w:ilvl w:val="4"/>
          <w:numId w:val="867"/>
        </w:numPr>
        <w:tabs>
          <w:tab w:val="left" w:pos="1790"/>
        </w:tabs>
        <w:spacing w:before="69"/>
        <w:ind w:left="1789" w:hanging="960"/>
        <w:jc w:val="left"/>
      </w:pPr>
      <w:r>
        <w:t>История России. Всеобщаяистория</w:t>
      </w:r>
    </w:p>
    <w:p w:rsidR="00E86648" w:rsidRDefault="00E86648">
      <w:pPr>
        <w:pStyle w:val="a3"/>
        <w:spacing w:before="6"/>
        <w:ind w:left="0"/>
        <w:rPr>
          <w:b/>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0"/>
        <w:gridCol w:w="3509"/>
      </w:tblGrid>
      <w:tr w:rsidR="00E86648">
        <w:trPr>
          <w:trHeight w:hRule="exact" w:val="564"/>
        </w:trPr>
        <w:tc>
          <w:tcPr>
            <w:tcW w:w="6100" w:type="dxa"/>
          </w:tcPr>
          <w:p w:rsidR="00E86648" w:rsidRDefault="000509E4">
            <w:pPr>
              <w:pStyle w:val="TableParagraph"/>
              <w:spacing w:line="273" w:lineRule="exact"/>
              <w:ind w:left="1877"/>
              <w:rPr>
                <w:b/>
                <w:sz w:val="24"/>
              </w:rPr>
            </w:pPr>
            <w:r>
              <w:rPr>
                <w:b/>
                <w:sz w:val="24"/>
              </w:rPr>
              <w:t>Выпускник научится</w:t>
            </w:r>
          </w:p>
        </w:tc>
        <w:tc>
          <w:tcPr>
            <w:tcW w:w="3509" w:type="dxa"/>
          </w:tcPr>
          <w:p w:rsidR="00E86648" w:rsidRDefault="000509E4">
            <w:pPr>
              <w:pStyle w:val="TableParagraph"/>
              <w:ind w:left="444" w:right="429" w:firstLine="187"/>
              <w:rPr>
                <w:b/>
                <w:sz w:val="24"/>
              </w:rPr>
            </w:pPr>
            <w:r>
              <w:rPr>
                <w:b/>
                <w:sz w:val="24"/>
              </w:rPr>
              <w:t>Выпускник получит возможность научиться</w:t>
            </w:r>
          </w:p>
        </w:tc>
      </w:tr>
      <w:tr w:rsidR="00E86648">
        <w:trPr>
          <w:trHeight w:hRule="exact" w:val="286"/>
        </w:trPr>
        <w:tc>
          <w:tcPr>
            <w:tcW w:w="6100" w:type="dxa"/>
            <w:tcBorders>
              <w:bottom w:val="nil"/>
            </w:tcBorders>
          </w:tcPr>
          <w:p w:rsidR="00E86648" w:rsidRPr="000509E4" w:rsidRDefault="000509E4" w:rsidP="001371E4">
            <w:pPr>
              <w:pStyle w:val="TableParagraph"/>
              <w:numPr>
                <w:ilvl w:val="0"/>
                <w:numId w:val="856"/>
              </w:numPr>
              <w:tabs>
                <w:tab w:val="left" w:pos="248"/>
              </w:tabs>
              <w:spacing w:line="268" w:lineRule="exact"/>
              <w:rPr>
                <w:sz w:val="24"/>
                <w:lang w:val="ru-RU"/>
              </w:rPr>
            </w:pPr>
            <w:r w:rsidRPr="000509E4">
              <w:rPr>
                <w:sz w:val="24"/>
                <w:lang w:val="ru-RU"/>
              </w:rPr>
              <w:t>определять  место  исторических  событий  вовремени,</w:t>
            </w:r>
          </w:p>
        </w:tc>
        <w:tc>
          <w:tcPr>
            <w:tcW w:w="3509" w:type="dxa"/>
            <w:tcBorders>
              <w:bottom w:val="nil"/>
            </w:tcBorders>
          </w:tcPr>
          <w:p w:rsidR="00E86648" w:rsidRDefault="000509E4" w:rsidP="001371E4">
            <w:pPr>
              <w:pStyle w:val="TableParagraph"/>
              <w:numPr>
                <w:ilvl w:val="0"/>
                <w:numId w:val="855"/>
              </w:numPr>
              <w:tabs>
                <w:tab w:val="left" w:pos="556"/>
                <w:tab w:val="left" w:pos="557"/>
                <w:tab w:val="left" w:pos="1676"/>
              </w:tabs>
              <w:spacing w:line="268" w:lineRule="exact"/>
              <w:rPr>
                <w:i/>
                <w:sz w:val="24"/>
              </w:rPr>
            </w:pPr>
            <w:r>
              <w:rPr>
                <w:i/>
                <w:sz w:val="24"/>
              </w:rPr>
              <w:t>давать</w:t>
            </w:r>
            <w:r>
              <w:rPr>
                <w:i/>
                <w:sz w:val="24"/>
              </w:rPr>
              <w:tab/>
              <w:t>характеристику</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объяснять  смысл  основных  хронологических  понятий,</w:t>
            </w:r>
          </w:p>
        </w:tc>
        <w:tc>
          <w:tcPr>
            <w:tcW w:w="3509" w:type="dxa"/>
            <w:tcBorders>
              <w:top w:val="nil"/>
              <w:bottom w:val="nil"/>
            </w:tcBorders>
          </w:tcPr>
          <w:p w:rsidR="00E86648" w:rsidRDefault="000509E4">
            <w:pPr>
              <w:pStyle w:val="TableParagraph"/>
              <w:spacing w:line="263" w:lineRule="exact"/>
              <w:ind w:left="100"/>
              <w:rPr>
                <w:i/>
                <w:sz w:val="24"/>
              </w:rPr>
            </w:pPr>
            <w:r>
              <w:rPr>
                <w:i/>
                <w:sz w:val="24"/>
              </w:rPr>
              <w:t>общественного  строя  древних</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терминов (тысячелетие, век, до нашей эры, нашей эры);</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государств;</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54"/>
              </w:numPr>
              <w:tabs>
                <w:tab w:val="left" w:pos="248"/>
                <w:tab w:val="left" w:pos="1873"/>
                <w:tab w:val="left" w:pos="3587"/>
                <w:tab w:val="left" w:pos="4417"/>
                <w:tab w:val="left" w:pos="5021"/>
              </w:tabs>
              <w:spacing w:line="263" w:lineRule="exact"/>
              <w:rPr>
                <w:sz w:val="24"/>
                <w:lang w:val="ru-RU"/>
              </w:rPr>
            </w:pPr>
            <w:r w:rsidRPr="000509E4">
              <w:rPr>
                <w:sz w:val="24"/>
                <w:lang w:val="ru-RU"/>
              </w:rPr>
              <w:t>использовать</w:t>
            </w:r>
            <w:r w:rsidRPr="000509E4">
              <w:rPr>
                <w:sz w:val="24"/>
                <w:lang w:val="ru-RU"/>
              </w:rPr>
              <w:tab/>
              <w:t>историческую</w:t>
            </w:r>
            <w:r w:rsidRPr="000509E4">
              <w:rPr>
                <w:sz w:val="24"/>
                <w:lang w:val="ru-RU"/>
              </w:rPr>
              <w:tab/>
              <w:t>карту</w:t>
            </w:r>
            <w:r w:rsidRPr="000509E4">
              <w:rPr>
                <w:sz w:val="24"/>
                <w:lang w:val="ru-RU"/>
              </w:rPr>
              <w:tab/>
              <w:t>как</w:t>
            </w:r>
            <w:r w:rsidRPr="000509E4">
              <w:rPr>
                <w:sz w:val="24"/>
                <w:lang w:val="ru-RU"/>
              </w:rPr>
              <w:tab/>
              <w:t>источник</w:t>
            </w:r>
          </w:p>
        </w:tc>
        <w:tc>
          <w:tcPr>
            <w:tcW w:w="3509" w:type="dxa"/>
            <w:tcBorders>
              <w:top w:val="nil"/>
              <w:bottom w:val="nil"/>
            </w:tcBorders>
          </w:tcPr>
          <w:p w:rsidR="00E86648" w:rsidRDefault="000509E4" w:rsidP="001371E4">
            <w:pPr>
              <w:pStyle w:val="TableParagraph"/>
              <w:numPr>
                <w:ilvl w:val="0"/>
                <w:numId w:val="853"/>
              </w:numPr>
              <w:tabs>
                <w:tab w:val="left" w:pos="245"/>
              </w:tabs>
              <w:spacing w:line="263" w:lineRule="exact"/>
              <w:rPr>
                <w:i/>
                <w:sz w:val="24"/>
              </w:rPr>
            </w:pPr>
            <w:r>
              <w:rPr>
                <w:i/>
                <w:sz w:val="24"/>
              </w:rPr>
              <w:t>сопоставлятьсвидетельства</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информации  о  расселении  человеческих  общностей   в</w:t>
            </w:r>
          </w:p>
        </w:tc>
        <w:tc>
          <w:tcPr>
            <w:tcW w:w="3509" w:type="dxa"/>
            <w:tcBorders>
              <w:top w:val="nil"/>
              <w:bottom w:val="nil"/>
            </w:tcBorders>
          </w:tcPr>
          <w:p w:rsidR="00E86648" w:rsidRDefault="000509E4">
            <w:pPr>
              <w:pStyle w:val="TableParagraph"/>
              <w:tabs>
                <w:tab w:val="left" w:pos="1966"/>
              </w:tabs>
              <w:spacing w:line="263" w:lineRule="exact"/>
              <w:ind w:left="100"/>
              <w:rPr>
                <w:i/>
                <w:sz w:val="24"/>
              </w:rPr>
            </w:pPr>
            <w:r>
              <w:rPr>
                <w:i/>
                <w:sz w:val="24"/>
              </w:rPr>
              <w:t>различных</w:t>
            </w:r>
            <w:r>
              <w:rPr>
                <w:i/>
                <w:sz w:val="24"/>
              </w:rPr>
              <w:tab/>
              <w:t>исторических</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эпохи  первобытности  и  Древнего  мира, расположении</w:t>
            </w:r>
          </w:p>
        </w:tc>
        <w:tc>
          <w:tcPr>
            <w:tcW w:w="3509" w:type="dxa"/>
            <w:tcBorders>
              <w:top w:val="nil"/>
              <w:bottom w:val="nil"/>
            </w:tcBorders>
          </w:tcPr>
          <w:p w:rsidR="00E86648" w:rsidRDefault="000509E4">
            <w:pPr>
              <w:pStyle w:val="TableParagraph"/>
              <w:tabs>
                <w:tab w:val="left" w:pos="1624"/>
                <w:tab w:val="left" w:pos="2688"/>
                <w:tab w:val="left" w:pos="3046"/>
              </w:tabs>
              <w:spacing w:line="263" w:lineRule="exact"/>
              <w:ind w:left="100"/>
              <w:rPr>
                <w:i/>
                <w:sz w:val="24"/>
              </w:rPr>
            </w:pPr>
            <w:r>
              <w:rPr>
                <w:i/>
                <w:sz w:val="24"/>
              </w:rPr>
              <w:t>источников,</w:t>
            </w:r>
            <w:r>
              <w:rPr>
                <w:i/>
                <w:sz w:val="24"/>
              </w:rPr>
              <w:tab/>
              <w:t>выявляя</w:t>
            </w:r>
            <w:r>
              <w:rPr>
                <w:i/>
                <w:sz w:val="24"/>
              </w:rPr>
              <w:tab/>
              <w:t>в</w:t>
            </w:r>
            <w:r>
              <w:rPr>
                <w:i/>
                <w:sz w:val="24"/>
              </w:rPr>
              <w:tab/>
              <w:t>них</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древних цивилизаций и государств, местах    важнейших</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общее и различия;</w:t>
            </w: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событий;</w:t>
            </w:r>
          </w:p>
        </w:tc>
        <w:tc>
          <w:tcPr>
            <w:tcW w:w="3509" w:type="dxa"/>
            <w:tcBorders>
              <w:top w:val="nil"/>
              <w:bottom w:val="nil"/>
            </w:tcBorders>
          </w:tcPr>
          <w:p w:rsidR="00E86648" w:rsidRDefault="000509E4" w:rsidP="001371E4">
            <w:pPr>
              <w:pStyle w:val="TableParagraph"/>
              <w:numPr>
                <w:ilvl w:val="0"/>
                <w:numId w:val="852"/>
              </w:numPr>
              <w:tabs>
                <w:tab w:val="left" w:pos="245"/>
                <w:tab w:val="left" w:pos="1221"/>
                <w:tab w:val="left" w:pos="2600"/>
              </w:tabs>
              <w:spacing w:line="263" w:lineRule="exact"/>
              <w:rPr>
                <w:i/>
                <w:sz w:val="24"/>
              </w:rPr>
            </w:pPr>
            <w:r>
              <w:rPr>
                <w:i/>
                <w:sz w:val="24"/>
              </w:rPr>
              <w:t>видеть</w:t>
            </w:r>
            <w:r>
              <w:rPr>
                <w:i/>
                <w:sz w:val="24"/>
              </w:rPr>
              <w:tab/>
              <w:t>проявления</w:t>
            </w:r>
            <w:r>
              <w:rPr>
                <w:i/>
                <w:sz w:val="24"/>
              </w:rPr>
              <w:tab/>
              <w:t>влияния</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51"/>
              </w:numPr>
              <w:tabs>
                <w:tab w:val="left" w:pos="248"/>
                <w:tab w:val="left" w:pos="1654"/>
                <w:tab w:val="left" w:pos="2592"/>
                <w:tab w:val="left" w:pos="4230"/>
                <w:tab w:val="left" w:pos="5019"/>
              </w:tabs>
              <w:spacing w:line="263" w:lineRule="exact"/>
              <w:rPr>
                <w:sz w:val="24"/>
                <w:lang w:val="ru-RU"/>
              </w:rPr>
            </w:pPr>
            <w:r w:rsidRPr="000509E4">
              <w:rPr>
                <w:sz w:val="24"/>
                <w:lang w:val="ru-RU"/>
              </w:rPr>
              <w:t>проводить</w:t>
            </w:r>
            <w:r w:rsidRPr="000509E4">
              <w:rPr>
                <w:sz w:val="24"/>
                <w:lang w:val="ru-RU"/>
              </w:rPr>
              <w:tab/>
              <w:t>поиск</w:t>
            </w:r>
            <w:r w:rsidRPr="000509E4">
              <w:rPr>
                <w:sz w:val="24"/>
                <w:lang w:val="ru-RU"/>
              </w:rPr>
              <w:tab/>
              <w:t>информации</w:t>
            </w:r>
            <w:r w:rsidRPr="000509E4">
              <w:rPr>
                <w:sz w:val="24"/>
                <w:lang w:val="ru-RU"/>
              </w:rPr>
              <w:tab/>
              <w:t>в</w:t>
            </w:r>
            <w:r w:rsidRPr="000509E4">
              <w:rPr>
                <w:sz w:val="24"/>
                <w:lang w:val="ru-RU"/>
              </w:rPr>
              <w:tab/>
              <w:t>отрывках</w:t>
            </w:r>
          </w:p>
        </w:tc>
        <w:tc>
          <w:tcPr>
            <w:tcW w:w="3509" w:type="dxa"/>
            <w:tcBorders>
              <w:top w:val="nil"/>
              <w:bottom w:val="nil"/>
            </w:tcBorders>
          </w:tcPr>
          <w:p w:rsidR="00E86648" w:rsidRDefault="000509E4">
            <w:pPr>
              <w:pStyle w:val="TableParagraph"/>
              <w:tabs>
                <w:tab w:val="left" w:pos="1717"/>
                <w:tab w:val="left" w:pos="3286"/>
              </w:tabs>
              <w:spacing w:line="263" w:lineRule="exact"/>
              <w:ind w:left="100"/>
              <w:rPr>
                <w:i/>
                <w:sz w:val="24"/>
              </w:rPr>
            </w:pPr>
            <w:r>
              <w:rPr>
                <w:i/>
                <w:sz w:val="24"/>
              </w:rPr>
              <w:t>античного</w:t>
            </w:r>
            <w:r>
              <w:rPr>
                <w:i/>
                <w:sz w:val="24"/>
              </w:rPr>
              <w:tab/>
              <w:t>искусства</w:t>
            </w:r>
            <w:r>
              <w:rPr>
                <w:i/>
                <w:sz w:val="24"/>
              </w:rPr>
              <w:tab/>
              <w:t>в</w:t>
            </w:r>
          </w:p>
        </w:tc>
      </w:tr>
      <w:tr w:rsidR="00E86648">
        <w:trPr>
          <w:trHeight w:hRule="exact" w:val="276"/>
        </w:trPr>
        <w:tc>
          <w:tcPr>
            <w:tcW w:w="6100" w:type="dxa"/>
            <w:tcBorders>
              <w:top w:val="nil"/>
              <w:bottom w:val="nil"/>
            </w:tcBorders>
          </w:tcPr>
          <w:p w:rsidR="00E86648" w:rsidRDefault="000509E4">
            <w:pPr>
              <w:pStyle w:val="TableParagraph"/>
              <w:tabs>
                <w:tab w:val="left" w:pos="1837"/>
                <w:tab w:val="left" w:pos="2993"/>
                <w:tab w:val="left" w:pos="4782"/>
              </w:tabs>
              <w:spacing w:line="263" w:lineRule="exact"/>
              <w:rPr>
                <w:sz w:val="24"/>
              </w:rPr>
            </w:pPr>
            <w:r>
              <w:rPr>
                <w:sz w:val="24"/>
              </w:rPr>
              <w:t>исторических</w:t>
            </w:r>
            <w:r>
              <w:rPr>
                <w:sz w:val="24"/>
              </w:rPr>
              <w:tab/>
              <w:t>текстов,</w:t>
            </w:r>
            <w:r>
              <w:rPr>
                <w:sz w:val="24"/>
              </w:rPr>
              <w:tab/>
              <w:t>материальных</w:t>
            </w:r>
            <w:r>
              <w:rPr>
                <w:sz w:val="24"/>
              </w:rPr>
              <w:tab/>
              <w:t>памятниках</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окружающей среде;</w:t>
            </w: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Древнего мира;</w:t>
            </w:r>
          </w:p>
        </w:tc>
        <w:tc>
          <w:tcPr>
            <w:tcW w:w="3509" w:type="dxa"/>
            <w:tcBorders>
              <w:top w:val="nil"/>
              <w:bottom w:val="nil"/>
            </w:tcBorders>
          </w:tcPr>
          <w:p w:rsidR="00E86648" w:rsidRDefault="000509E4" w:rsidP="001371E4">
            <w:pPr>
              <w:pStyle w:val="TableParagraph"/>
              <w:numPr>
                <w:ilvl w:val="0"/>
                <w:numId w:val="850"/>
              </w:numPr>
              <w:tabs>
                <w:tab w:val="left" w:pos="245"/>
              </w:tabs>
              <w:spacing w:line="263" w:lineRule="exact"/>
              <w:rPr>
                <w:i/>
                <w:sz w:val="24"/>
              </w:rPr>
            </w:pPr>
            <w:r>
              <w:rPr>
                <w:i/>
                <w:sz w:val="24"/>
              </w:rPr>
              <w:t>высказывать сужденияо</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49"/>
              </w:numPr>
              <w:tabs>
                <w:tab w:val="left" w:pos="248"/>
              </w:tabs>
              <w:spacing w:line="263" w:lineRule="exact"/>
              <w:rPr>
                <w:sz w:val="24"/>
                <w:lang w:val="ru-RU"/>
              </w:rPr>
            </w:pPr>
            <w:r w:rsidRPr="000509E4">
              <w:rPr>
                <w:sz w:val="24"/>
                <w:lang w:val="ru-RU"/>
              </w:rPr>
              <w:t>описывать условия существования, основные  занятия,</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значении и месте</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образ  жизни  людей  в  древности,  памятники    древней</w:t>
            </w:r>
          </w:p>
        </w:tc>
        <w:tc>
          <w:tcPr>
            <w:tcW w:w="3509" w:type="dxa"/>
            <w:tcBorders>
              <w:top w:val="nil"/>
              <w:bottom w:val="nil"/>
            </w:tcBorders>
          </w:tcPr>
          <w:p w:rsidR="00E86648" w:rsidRDefault="000509E4">
            <w:pPr>
              <w:pStyle w:val="TableParagraph"/>
              <w:spacing w:line="263" w:lineRule="exact"/>
              <w:ind w:left="100"/>
              <w:rPr>
                <w:i/>
                <w:sz w:val="24"/>
              </w:rPr>
            </w:pPr>
            <w:r>
              <w:rPr>
                <w:i/>
                <w:sz w:val="24"/>
              </w:rPr>
              <w:t>исторического и культурного</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культуры; рассказывать о событиях древней истории;</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наследия древних обществ в</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48"/>
              </w:numPr>
              <w:tabs>
                <w:tab w:val="left" w:pos="248"/>
              </w:tabs>
              <w:spacing w:line="263" w:lineRule="exact"/>
              <w:rPr>
                <w:sz w:val="24"/>
                <w:lang w:val="ru-RU"/>
              </w:rPr>
            </w:pPr>
            <w:r w:rsidRPr="000509E4">
              <w:rPr>
                <w:sz w:val="24"/>
                <w:lang w:val="ru-RU"/>
              </w:rPr>
              <w:t>раскрывать характерные, существенные черты: а)форм</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мировой истории.</w:t>
            </w:r>
          </w:p>
        </w:tc>
      </w:tr>
      <w:tr w:rsidR="00E86648">
        <w:trPr>
          <w:trHeight w:hRule="exact" w:val="276"/>
        </w:trPr>
        <w:tc>
          <w:tcPr>
            <w:tcW w:w="6100" w:type="dxa"/>
            <w:tcBorders>
              <w:top w:val="nil"/>
              <w:bottom w:val="nil"/>
            </w:tcBorders>
          </w:tcPr>
          <w:p w:rsidR="00E86648" w:rsidRPr="000509E4" w:rsidRDefault="000509E4">
            <w:pPr>
              <w:pStyle w:val="TableParagraph"/>
              <w:tabs>
                <w:tab w:val="left" w:pos="2187"/>
                <w:tab w:val="left" w:pos="3576"/>
                <w:tab w:val="left" w:pos="4679"/>
                <w:tab w:val="left" w:pos="5795"/>
              </w:tabs>
              <w:spacing w:line="263" w:lineRule="exact"/>
              <w:rPr>
                <w:sz w:val="24"/>
                <w:lang w:val="ru-RU"/>
              </w:rPr>
            </w:pPr>
            <w:r w:rsidRPr="000509E4">
              <w:rPr>
                <w:sz w:val="24"/>
                <w:lang w:val="ru-RU"/>
              </w:rPr>
              <w:t>государственного</w:t>
            </w:r>
            <w:r w:rsidRPr="000509E4">
              <w:rPr>
                <w:sz w:val="24"/>
                <w:lang w:val="ru-RU"/>
              </w:rPr>
              <w:tab/>
              <w:t>устройства</w:t>
            </w:r>
            <w:r w:rsidRPr="000509E4">
              <w:rPr>
                <w:sz w:val="24"/>
                <w:lang w:val="ru-RU"/>
              </w:rPr>
              <w:tab/>
              <w:t>древних</w:t>
            </w:r>
            <w:r w:rsidRPr="000509E4">
              <w:rPr>
                <w:sz w:val="24"/>
                <w:lang w:val="ru-RU"/>
              </w:rPr>
              <w:tab/>
              <w:t>обществ</w:t>
            </w:r>
            <w:r w:rsidRPr="000509E4">
              <w:rPr>
                <w:sz w:val="24"/>
                <w:lang w:val="ru-RU"/>
              </w:rPr>
              <w:tab/>
              <w:t>(с</w:t>
            </w:r>
          </w:p>
        </w:tc>
        <w:tc>
          <w:tcPr>
            <w:tcW w:w="3509" w:type="dxa"/>
            <w:tcBorders>
              <w:top w:val="nil"/>
              <w:bottom w:val="nil"/>
            </w:tcBorders>
          </w:tcPr>
          <w:p w:rsidR="00E86648" w:rsidRDefault="000509E4" w:rsidP="001371E4">
            <w:pPr>
              <w:pStyle w:val="TableParagraph"/>
              <w:numPr>
                <w:ilvl w:val="0"/>
                <w:numId w:val="847"/>
              </w:numPr>
              <w:tabs>
                <w:tab w:val="left" w:pos="245"/>
                <w:tab w:val="left" w:pos="1413"/>
              </w:tabs>
              <w:spacing w:line="263" w:lineRule="exact"/>
              <w:rPr>
                <w:i/>
                <w:sz w:val="24"/>
              </w:rPr>
            </w:pPr>
            <w:r>
              <w:rPr>
                <w:i/>
                <w:sz w:val="24"/>
              </w:rPr>
              <w:t>давать</w:t>
            </w:r>
            <w:r>
              <w:rPr>
                <w:i/>
                <w:sz w:val="24"/>
              </w:rPr>
              <w:tab/>
              <w:t>сопоставительную</w:t>
            </w:r>
          </w:p>
        </w:tc>
      </w:tr>
      <w:tr w:rsidR="00E86648">
        <w:trPr>
          <w:trHeight w:hRule="exact" w:val="276"/>
        </w:trPr>
        <w:tc>
          <w:tcPr>
            <w:tcW w:w="6100" w:type="dxa"/>
            <w:tcBorders>
              <w:top w:val="nil"/>
              <w:bottom w:val="nil"/>
            </w:tcBorders>
          </w:tcPr>
          <w:p w:rsidR="00E86648" w:rsidRDefault="000509E4">
            <w:pPr>
              <w:pStyle w:val="TableParagraph"/>
              <w:tabs>
                <w:tab w:val="left" w:pos="2185"/>
                <w:tab w:val="left" w:pos="3456"/>
                <w:tab w:val="left" w:pos="5057"/>
              </w:tabs>
              <w:spacing w:line="263" w:lineRule="exact"/>
              <w:rPr>
                <w:sz w:val="24"/>
              </w:rPr>
            </w:pPr>
            <w:r>
              <w:rPr>
                <w:sz w:val="24"/>
              </w:rPr>
              <w:t>использованием</w:t>
            </w:r>
            <w:r>
              <w:rPr>
                <w:sz w:val="24"/>
              </w:rPr>
              <w:tab/>
              <w:t>понятий</w:t>
            </w:r>
            <w:r>
              <w:rPr>
                <w:sz w:val="24"/>
              </w:rPr>
              <w:tab/>
              <w:t>«деспотия»,</w:t>
            </w:r>
            <w:r>
              <w:rPr>
                <w:sz w:val="24"/>
              </w:rPr>
              <w:tab/>
              <w:t>«полис»,</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характеристику</w:t>
            </w:r>
          </w:p>
        </w:tc>
      </w:tr>
      <w:tr w:rsidR="00E86648">
        <w:trPr>
          <w:trHeight w:hRule="exact" w:val="276"/>
        </w:trPr>
        <w:tc>
          <w:tcPr>
            <w:tcW w:w="6100" w:type="dxa"/>
            <w:tcBorders>
              <w:top w:val="nil"/>
              <w:bottom w:val="nil"/>
            </w:tcBorders>
          </w:tcPr>
          <w:p w:rsidR="00E86648" w:rsidRDefault="000509E4">
            <w:pPr>
              <w:pStyle w:val="TableParagraph"/>
              <w:tabs>
                <w:tab w:val="left" w:pos="1879"/>
                <w:tab w:val="left" w:pos="3045"/>
              </w:tabs>
              <w:spacing w:line="263" w:lineRule="exact"/>
              <w:rPr>
                <w:sz w:val="24"/>
              </w:rPr>
            </w:pPr>
            <w:r>
              <w:rPr>
                <w:sz w:val="24"/>
              </w:rPr>
              <w:t>«республика»,</w:t>
            </w:r>
            <w:r>
              <w:rPr>
                <w:sz w:val="24"/>
              </w:rPr>
              <w:tab/>
              <w:t>«закон»,</w:t>
            </w:r>
            <w:r>
              <w:rPr>
                <w:sz w:val="24"/>
              </w:rPr>
              <w:tab/>
              <w:t>«империя», «метрополия»,</w:t>
            </w:r>
          </w:p>
        </w:tc>
        <w:tc>
          <w:tcPr>
            <w:tcW w:w="3509" w:type="dxa"/>
            <w:tcBorders>
              <w:top w:val="nil"/>
              <w:bottom w:val="nil"/>
            </w:tcBorders>
          </w:tcPr>
          <w:p w:rsidR="00E86648" w:rsidRDefault="000509E4">
            <w:pPr>
              <w:pStyle w:val="TableParagraph"/>
              <w:tabs>
                <w:tab w:val="left" w:pos="2143"/>
              </w:tabs>
              <w:spacing w:line="263" w:lineRule="exact"/>
              <w:ind w:left="100"/>
              <w:rPr>
                <w:i/>
                <w:sz w:val="24"/>
              </w:rPr>
            </w:pPr>
            <w:r>
              <w:rPr>
                <w:i/>
                <w:sz w:val="24"/>
              </w:rPr>
              <w:t>политического</w:t>
            </w:r>
            <w:r>
              <w:rPr>
                <w:i/>
                <w:sz w:val="24"/>
              </w:rPr>
              <w:tab/>
              <w:t>устройства</w:t>
            </w:r>
          </w:p>
        </w:tc>
      </w:tr>
      <w:tr w:rsidR="00E86648">
        <w:trPr>
          <w:trHeight w:hRule="exact" w:val="276"/>
        </w:trPr>
        <w:tc>
          <w:tcPr>
            <w:tcW w:w="6100" w:type="dxa"/>
            <w:tcBorders>
              <w:top w:val="nil"/>
              <w:bottom w:val="nil"/>
            </w:tcBorders>
          </w:tcPr>
          <w:p w:rsidR="00E86648" w:rsidRPr="000509E4" w:rsidRDefault="000509E4">
            <w:pPr>
              <w:pStyle w:val="TableParagraph"/>
              <w:tabs>
                <w:tab w:val="left" w:pos="1400"/>
                <w:tab w:val="left" w:pos="1745"/>
                <w:tab w:val="left" w:pos="2410"/>
                <w:tab w:val="left" w:pos="2827"/>
                <w:tab w:val="left" w:pos="4172"/>
                <w:tab w:val="left" w:pos="5386"/>
              </w:tabs>
              <w:spacing w:line="263" w:lineRule="exact"/>
              <w:rPr>
                <w:sz w:val="24"/>
                <w:lang w:val="ru-RU"/>
              </w:rPr>
            </w:pPr>
            <w:r w:rsidRPr="000509E4">
              <w:rPr>
                <w:sz w:val="24"/>
                <w:lang w:val="ru-RU"/>
              </w:rPr>
              <w:t>«колония»</w:t>
            </w:r>
            <w:r w:rsidRPr="000509E4">
              <w:rPr>
                <w:sz w:val="24"/>
                <w:lang w:val="ru-RU"/>
              </w:rPr>
              <w:tab/>
              <w:t>и</w:t>
            </w:r>
            <w:r w:rsidRPr="000509E4">
              <w:rPr>
                <w:sz w:val="24"/>
                <w:lang w:val="ru-RU"/>
              </w:rPr>
              <w:tab/>
              <w:t>др.);</w:t>
            </w:r>
            <w:r w:rsidRPr="000509E4">
              <w:rPr>
                <w:sz w:val="24"/>
                <w:lang w:val="ru-RU"/>
              </w:rPr>
              <w:tab/>
              <w:t>б)</w:t>
            </w:r>
            <w:r w:rsidRPr="000509E4">
              <w:rPr>
                <w:sz w:val="24"/>
                <w:lang w:val="ru-RU"/>
              </w:rPr>
              <w:tab/>
              <w:t>положения</w:t>
            </w:r>
            <w:r w:rsidRPr="000509E4">
              <w:rPr>
                <w:sz w:val="24"/>
                <w:lang w:val="ru-RU"/>
              </w:rPr>
              <w:tab/>
              <w:t>основных</w:t>
            </w:r>
            <w:r w:rsidRPr="000509E4">
              <w:rPr>
                <w:sz w:val="24"/>
                <w:lang w:val="ru-RU"/>
              </w:rPr>
              <w:tab/>
              <w:t>групп</w:t>
            </w:r>
          </w:p>
        </w:tc>
        <w:tc>
          <w:tcPr>
            <w:tcW w:w="3509" w:type="dxa"/>
            <w:tcBorders>
              <w:top w:val="nil"/>
              <w:bottom w:val="nil"/>
            </w:tcBorders>
          </w:tcPr>
          <w:p w:rsidR="00E86648" w:rsidRDefault="000509E4">
            <w:pPr>
              <w:pStyle w:val="TableParagraph"/>
              <w:tabs>
                <w:tab w:val="left" w:pos="1889"/>
              </w:tabs>
              <w:spacing w:line="263" w:lineRule="exact"/>
              <w:ind w:left="100"/>
              <w:rPr>
                <w:i/>
                <w:sz w:val="24"/>
              </w:rPr>
            </w:pPr>
            <w:r>
              <w:rPr>
                <w:i/>
                <w:sz w:val="24"/>
              </w:rPr>
              <w:t>государств</w:t>
            </w:r>
            <w:r>
              <w:rPr>
                <w:i/>
                <w:sz w:val="24"/>
              </w:rPr>
              <w:tab/>
              <w:t>Средневековья</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населения  в  древневосточных  и  античных   обществах</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(Запад, Восток);</w:t>
            </w:r>
          </w:p>
        </w:tc>
      </w:tr>
      <w:tr w:rsidR="00E86648">
        <w:trPr>
          <w:trHeight w:hRule="exact" w:val="276"/>
        </w:trPr>
        <w:tc>
          <w:tcPr>
            <w:tcW w:w="6100" w:type="dxa"/>
            <w:tcBorders>
              <w:top w:val="nil"/>
              <w:bottom w:val="nil"/>
            </w:tcBorders>
          </w:tcPr>
          <w:p w:rsidR="00E86648" w:rsidRPr="000509E4" w:rsidRDefault="000509E4">
            <w:pPr>
              <w:pStyle w:val="TableParagraph"/>
              <w:tabs>
                <w:tab w:val="left" w:pos="1508"/>
                <w:tab w:val="left" w:pos="1905"/>
                <w:tab w:val="left" w:pos="3422"/>
                <w:tab w:val="left" w:pos="4856"/>
                <w:tab w:val="left" w:pos="5320"/>
              </w:tabs>
              <w:spacing w:line="263" w:lineRule="exact"/>
              <w:rPr>
                <w:sz w:val="24"/>
                <w:lang w:val="ru-RU"/>
              </w:rPr>
            </w:pPr>
            <w:r w:rsidRPr="000509E4">
              <w:rPr>
                <w:sz w:val="24"/>
                <w:lang w:val="ru-RU"/>
              </w:rPr>
              <w:t>(правители</w:t>
            </w:r>
            <w:r w:rsidRPr="000509E4">
              <w:rPr>
                <w:sz w:val="24"/>
                <w:lang w:val="ru-RU"/>
              </w:rPr>
              <w:tab/>
              <w:t>и</w:t>
            </w:r>
            <w:r w:rsidRPr="000509E4">
              <w:rPr>
                <w:sz w:val="24"/>
                <w:lang w:val="ru-RU"/>
              </w:rPr>
              <w:tab/>
              <w:t>подданные,</w:t>
            </w:r>
            <w:r w:rsidRPr="000509E4">
              <w:rPr>
                <w:sz w:val="24"/>
                <w:lang w:val="ru-RU"/>
              </w:rPr>
              <w:tab/>
              <w:t>свободные</w:t>
            </w:r>
            <w:r w:rsidRPr="000509E4">
              <w:rPr>
                <w:sz w:val="24"/>
                <w:lang w:val="ru-RU"/>
              </w:rPr>
              <w:tab/>
              <w:t>и</w:t>
            </w:r>
            <w:r w:rsidRPr="000509E4">
              <w:rPr>
                <w:sz w:val="24"/>
                <w:lang w:val="ru-RU"/>
              </w:rPr>
              <w:tab/>
              <w:t>рабы);</w:t>
            </w:r>
          </w:p>
        </w:tc>
        <w:tc>
          <w:tcPr>
            <w:tcW w:w="3509" w:type="dxa"/>
            <w:tcBorders>
              <w:top w:val="nil"/>
              <w:bottom w:val="nil"/>
            </w:tcBorders>
          </w:tcPr>
          <w:p w:rsidR="00E86648" w:rsidRDefault="000509E4" w:rsidP="001371E4">
            <w:pPr>
              <w:pStyle w:val="TableParagraph"/>
              <w:numPr>
                <w:ilvl w:val="0"/>
                <w:numId w:val="846"/>
              </w:numPr>
              <w:tabs>
                <w:tab w:val="left" w:pos="245"/>
                <w:tab w:val="left" w:pos="1835"/>
              </w:tabs>
              <w:spacing w:line="263" w:lineRule="exact"/>
              <w:rPr>
                <w:i/>
                <w:sz w:val="24"/>
              </w:rPr>
            </w:pPr>
            <w:r>
              <w:rPr>
                <w:i/>
                <w:sz w:val="24"/>
              </w:rPr>
              <w:t>сравнивать</w:t>
            </w:r>
            <w:r>
              <w:rPr>
                <w:i/>
                <w:sz w:val="24"/>
              </w:rPr>
              <w:tab/>
              <w:t>свидетельства</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 религиозных верований людей в древности;</w:t>
            </w:r>
          </w:p>
        </w:tc>
        <w:tc>
          <w:tcPr>
            <w:tcW w:w="3509" w:type="dxa"/>
            <w:tcBorders>
              <w:top w:val="nil"/>
              <w:bottom w:val="nil"/>
            </w:tcBorders>
          </w:tcPr>
          <w:p w:rsidR="00E86648" w:rsidRDefault="000509E4">
            <w:pPr>
              <w:pStyle w:val="TableParagraph"/>
              <w:tabs>
                <w:tab w:val="left" w:pos="1966"/>
              </w:tabs>
              <w:spacing w:line="263" w:lineRule="exact"/>
              <w:ind w:left="100"/>
              <w:rPr>
                <w:i/>
                <w:sz w:val="24"/>
              </w:rPr>
            </w:pPr>
            <w:r>
              <w:rPr>
                <w:i/>
                <w:sz w:val="24"/>
              </w:rPr>
              <w:t>различных</w:t>
            </w:r>
            <w:r>
              <w:rPr>
                <w:i/>
                <w:sz w:val="24"/>
              </w:rPr>
              <w:tab/>
              <w:t>исторических</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45"/>
              </w:numPr>
              <w:tabs>
                <w:tab w:val="left" w:pos="248"/>
                <w:tab w:val="left" w:pos="1846"/>
                <w:tab w:val="left" w:pos="2609"/>
                <w:tab w:val="left" w:pos="4305"/>
                <w:tab w:val="left" w:pos="5849"/>
              </w:tabs>
              <w:spacing w:line="263" w:lineRule="exact"/>
              <w:rPr>
                <w:sz w:val="24"/>
                <w:lang w:val="ru-RU"/>
              </w:rPr>
            </w:pPr>
            <w:r w:rsidRPr="000509E4">
              <w:rPr>
                <w:sz w:val="24"/>
                <w:lang w:val="ru-RU"/>
              </w:rPr>
              <w:t>объяснять,в</w:t>
            </w:r>
            <w:r w:rsidRPr="000509E4">
              <w:rPr>
                <w:sz w:val="24"/>
                <w:lang w:val="ru-RU"/>
              </w:rPr>
              <w:tab/>
              <w:t>чем</w:t>
            </w:r>
            <w:r w:rsidRPr="000509E4">
              <w:rPr>
                <w:sz w:val="24"/>
                <w:lang w:val="ru-RU"/>
              </w:rPr>
              <w:tab/>
              <w:t>заключались</w:t>
            </w:r>
            <w:r w:rsidRPr="000509E4">
              <w:rPr>
                <w:sz w:val="24"/>
                <w:lang w:val="ru-RU"/>
              </w:rPr>
              <w:tab/>
              <w:t>назначение</w:t>
            </w:r>
            <w:r w:rsidRPr="000509E4">
              <w:rPr>
                <w:sz w:val="24"/>
                <w:lang w:val="ru-RU"/>
              </w:rPr>
              <w:tab/>
              <w:t>и</w:t>
            </w:r>
          </w:p>
        </w:tc>
        <w:tc>
          <w:tcPr>
            <w:tcW w:w="3509" w:type="dxa"/>
            <w:tcBorders>
              <w:top w:val="nil"/>
              <w:bottom w:val="nil"/>
            </w:tcBorders>
          </w:tcPr>
          <w:p w:rsidR="00E86648" w:rsidRDefault="000509E4">
            <w:pPr>
              <w:pStyle w:val="TableParagraph"/>
              <w:tabs>
                <w:tab w:val="left" w:pos="1624"/>
                <w:tab w:val="left" w:pos="2688"/>
                <w:tab w:val="left" w:pos="3046"/>
              </w:tabs>
              <w:spacing w:line="263" w:lineRule="exact"/>
              <w:ind w:left="100"/>
              <w:rPr>
                <w:i/>
                <w:sz w:val="24"/>
              </w:rPr>
            </w:pPr>
            <w:r>
              <w:rPr>
                <w:i/>
                <w:sz w:val="24"/>
              </w:rPr>
              <w:t>источников,</w:t>
            </w:r>
            <w:r>
              <w:rPr>
                <w:i/>
                <w:sz w:val="24"/>
              </w:rPr>
              <w:tab/>
              <w:t>выявляя</w:t>
            </w:r>
            <w:r>
              <w:rPr>
                <w:i/>
                <w:sz w:val="24"/>
              </w:rPr>
              <w:tab/>
              <w:t>в</w:t>
            </w:r>
            <w:r>
              <w:rPr>
                <w:i/>
                <w:sz w:val="24"/>
              </w:rPr>
              <w:tab/>
              <w:t>них</w:t>
            </w:r>
          </w:p>
        </w:tc>
      </w:tr>
      <w:tr w:rsidR="00E86648">
        <w:trPr>
          <w:trHeight w:hRule="exact" w:val="276"/>
        </w:trPr>
        <w:tc>
          <w:tcPr>
            <w:tcW w:w="6100" w:type="dxa"/>
            <w:tcBorders>
              <w:top w:val="nil"/>
              <w:bottom w:val="nil"/>
            </w:tcBorders>
          </w:tcPr>
          <w:p w:rsidR="00E86648" w:rsidRDefault="000509E4">
            <w:pPr>
              <w:pStyle w:val="TableParagraph"/>
              <w:tabs>
                <w:tab w:val="left" w:pos="2101"/>
                <w:tab w:val="left" w:pos="3655"/>
                <w:tab w:val="left" w:pos="5154"/>
              </w:tabs>
              <w:spacing w:line="263" w:lineRule="exact"/>
              <w:rPr>
                <w:sz w:val="24"/>
              </w:rPr>
            </w:pPr>
            <w:r>
              <w:rPr>
                <w:sz w:val="24"/>
              </w:rPr>
              <w:t>художественные</w:t>
            </w:r>
            <w:r>
              <w:rPr>
                <w:sz w:val="24"/>
              </w:rPr>
              <w:tab/>
              <w:t>достоинства</w:t>
            </w:r>
            <w:r>
              <w:rPr>
                <w:sz w:val="24"/>
              </w:rPr>
              <w:tab/>
              <w:t>памятников</w:t>
            </w:r>
            <w:r>
              <w:rPr>
                <w:sz w:val="24"/>
              </w:rPr>
              <w:tab/>
              <w:t>древней</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общее и различия;</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культуры: архитектурных сооружений, предметов  быта,</w:t>
            </w:r>
          </w:p>
        </w:tc>
        <w:tc>
          <w:tcPr>
            <w:tcW w:w="3509" w:type="dxa"/>
            <w:tcBorders>
              <w:top w:val="nil"/>
              <w:bottom w:val="nil"/>
            </w:tcBorders>
          </w:tcPr>
          <w:p w:rsidR="00E86648" w:rsidRDefault="000509E4" w:rsidP="001371E4">
            <w:pPr>
              <w:pStyle w:val="TableParagraph"/>
              <w:numPr>
                <w:ilvl w:val="0"/>
                <w:numId w:val="844"/>
              </w:numPr>
              <w:tabs>
                <w:tab w:val="left" w:pos="245"/>
                <w:tab w:val="left" w:pos="1974"/>
                <w:tab w:val="left" w:pos="2715"/>
              </w:tabs>
              <w:spacing w:line="263" w:lineRule="exact"/>
              <w:rPr>
                <w:i/>
                <w:sz w:val="24"/>
              </w:rPr>
            </w:pPr>
            <w:r>
              <w:rPr>
                <w:i/>
                <w:sz w:val="24"/>
              </w:rPr>
              <w:t>составлять</w:t>
            </w:r>
            <w:r>
              <w:rPr>
                <w:i/>
                <w:sz w:val="24"/>
              </w:rPr>
              <w:tab/>
              <w:t>на</w:t>
            </w:r>
            <w:r>
              <w:rPr>
                <w:i/>
                <w:sz w:val="24"/>
              </w:rPr>
              <w:tab/>
              <w:t>основе</w:t>
            </w: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произведений искусства;</w:t>
            </w:r>
          </w:p>
        </w:tc>
        <w:tc>
          <w:tcPr>
            <w:tcW w:w="3509" w:type="dxa"/>
            <w:tcBorders>
              <w:top w:val="nil"/>
              <w:bottom w:val="nil"/>
            </w:tcBorders>
          </w:tcPr>
          <w:p w:rsidR="00E86648" w:rsidRDefault="000509E4">
            <w:pPr>
              <w:pStyle w:val="TableParagraph"/>
              <w:tabs>
                <w:tab w:val="left" w:pos="1869"/>
                <w:tab w:val="left" w:pos="3272"/>
              </w:tabs>
              <w:spacing w:line="263" w:lineRule="exact"/>
              <w:ind w:left="100"/>
              <w:rPr>
                <w:i/>
                <w:sz w:val="24"/>
              </w:rPr>
            </w:pPr>
            <w:r>
              <w:rPr>
                <w:i/>
                <w:sz w:val="24"/>
              </w:rPr>
              <w:t>информации</w:t>
            </w:r>
            <w:r>
              <w:rPr>
                <w:i/>
                <w:sz w:val="24"/>
              </w:rPr>
              <w:tab/>
              <w:t>учебника</w:t>
            </w:r>
            <w:r>
              <w:rPr>
                <w:i/>
                <w:sz w:val="24"/>
              </w:rPr>
              <w:tab/>
              <w:t>и</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43"/>
              </w:numPr>
              <w:tabs>
                <w:tab w:val="left" w:pos="248"/>
              </w:tabs>
              <w:spacing w:line="263" w:lineRule="exact"/>
              <w:rPr>
                <w:sz w:val="24"/>
                <w:lang w:val="ru-RU"/>
              </w:rPr>
            </w:pPr>
            <w:r w:rsidRPr="000509E4">
              <w:rPr>
                <w:sz w:val="24"/>
                <w:lang w:val="ru-RU"/>
              </w:rPr>
              <w:t>давать   оценку   наиболее   значительным   событиями</w:t>
            </w:r>
          </w:p>
        </w:tc>
        <w:tc>
          <w:tcPr>
            <w:tcW w:w="3509" w:type="dxa"/>
            <w:tcBorders>
              <w:top w:val="nil"/>
              <w:bottom w:val="nil"/>
            </w:tcBorders>
          </w:tcPr>
          <w:p w:rsidR="00E86648" w:rsidRDefault="000509E4">
            <w:pPr>
              <w:pStyle w:val="TableParagraph"/>
              <w:tabs>
                <w:tab w:val="left" w:pos="2088"/>
              </w:tabs>
              <w:spacing w:line="263" w:lineRule="exact"/>
              <w:ind w:left="100"/>
              <w:rPr>
                <w:i/>
                <w:sz w:val="24"/>
              </w:rPr>
            </w:pPr>
            <w:r>
              <w:rPr>
                <w:i/>
                <w:sz w:val="24"/>
              </w:rPr>
              <w:t>дополнительной</w:t>
            </w:r>
            <w:r>
              <w:rPr>
                <w:i/>
                <w:sz w:val="24"/>
              </w:rPr>
              <w:tab/>
              <w:t>литературы</w:t>
            </w: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личностям древней истории.</w:t>
            </w:r>
          </w:p>
        </w:tc>
        <w:tc>
          <w:tcPr>
            <w:tcW w:w="3509" w:type="dxa"/>
            <w:tcBorders>
              <w:top w:val="nil"/>
              <w:bottom w:val="nil"/>
            </w:tcBorders>
          </w:tcPr>
          <w:p w:rsidR="00E86648" w:rsidRDefault="000509E4">
            <w:pPr>
              <w:pStyle w:val="TableParagraph"/>
              <w:tabs>
                <w:tab w:val="left" w:pos="2138"/>
              </w:tabs>
              <w:spacing w:line="263" w:lineRule="exact"/>
              <w:ind w:left="100"/>
              <w:rPr>
                <w:i/>
                <w:sz w:val="24"/>
              </w:rPr>
            </w:pPr>
            <w:r>
              <w:rPr>
                <w:i/>
                <w:sz w:val="24"/>
              </w:rPr>
              <w:t>описания</w:t>
            </w:r>
            <w:r>
              <w:rPr>
                <w:i/>
                <w:sz w:val="24"/>
              </w:rPr>
              <w:tab/>
              <w:t>памятников</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локализовать   во   времени   общие   рамки   и    события</w:t>
            </w:r>
          </w:p>
        </w:tc>
        <w:tc>
          <w:tcPr>
            <w:tcW w:w="3509" w:type="dxa"/>
            <w:tcBorders>
              <w:top w:val="nil"/>
              <w:bottom w:val="nil"/>
            </w:tcBorders>
          </w:tcPr>
          <w:p w:rsidR="00E86648" w:rsidRDefault="000509E4">
            <w:pPr>
              <w:pStyle w:val="TableParagraph"/>
              <w:spacing w:line="263" w:lineRule="exact"/>
              <w:ind w:left="100"/>
              <w:rPr>
                <w:i/>
                <w:sz w:val="24"/>
              </w:rPr>
            </w:pPr>
            <w:r>
              <w:rPr>
                <w:i/>
                <w:sz w:val="24"/>
              </w:rPr>
              <w:t>средневековой культуры стран,</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Средневековья, соотносить хронологию истории Руси и</w:t>
            </w:r>
          </w:p>
        </w:tc>
        <w:tc>
          <w:tcPr>
            <w:tcW w:w="3509" w:type="dxa"/>
            <w:tcBorders>
              <w:top w:val="nil"/>
              <w:bottom w:val="nil"/>
            </w:tcBorders>
          </w:tcPr>
          <w:p w:rsidR="00E86648" w:rsidRDefault="000509E4">
            <w:pPr>
              <w:pStyle w:val="TableParagraph"/>
              <w:spacing w:line="263" w:lineRule="exact"/>
              <w:ind w:left="100"/>
              <w:rPr>
                <w:i/>
                <w:sz w:val="24"/>
              </w:rPr>
            </w:pPr>
            <w:r>
              <w:rPr>
                <w:i/>
                <w:sz w:val="24"/>
              </w:rPr>
              <w:t>объяснять, в чем  заключаются</w:t>
            </w: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всеобщей истории;</w:t>
            </w:r>
          </w:p>
        </w:tc>
        <w:tc>
          <w:tcPr>
            <w:tcW w:w="3509" w:type="dxa"/>
            <w:tcBorders>
              <w:top w:val="nil"/>
              <w:bottom w:val="nil"/>
            </w:tcBorders>
          </w:tcPr>
          <w:p w:rsidR="00E86648" w:rsidRDefault="000509E4">
            <w:pPr>
              <w:pStyle w:val="TableParagraph"/>
              <w:tabs>
                <w:tab w:val="left" w:pos="1610"/>
              </w:tabs>
              <w:spacing w:line="263" w:lineRule="exact"/>
              <w:ind w:left="100"/>
              <w:rPr>
                <w:i/>
                <w:sz w:val="24"/>
              </w:rPr>
            </w:pPr>
            <w:r>
              <w:rPr>
                <w:i/>
                <w:sz w:val="24"/>
              </w:rPr>
              <w:t>их</w:t>
            </w:r>
            <w:r>
              <w:rPr>
                <w:i/>
                <w:sz w:val="24"/>
              </w:rPr>
              <w:tab/>
              <w:t>художественные</w:t>
            </w:r>
          </w:p>
        </w:tc>
      </w:tr>
      <w:tr w:rsidR="00E86648">
        <w:trPr>
          <w:trHeight w:hRule="exact" w:val="275"/>
        </w:trPr>
        <w:tc>
          <w:tcPr>
            <w:tcW w:w="6100" w:type="dxa"/>
            <w:tcBorders>
              <w:top w:val="nil"/>
              <w:bottom w:val="nil"/>
            </w:tcBorders>
          </w:tcPr>
          <w:p w:rsidR="00E86648" w:rsidRPr="000509E4" w:rsidRDefault="000509E4" w:rsidP="001371E4">
            <w:pPr>
              <w:pStyle w:val="TableParagraph"/>
              <w:numPr>
                <w:ilvl w:val="0"/>
                <w:numId w:val="842"/>
              </w:numPr>
              <w:tabs>
                <w:tab w:val="left" w:pos="248"/>
                <w:tab w:val="left" w:pos="1873"/>
                <w:tab w:val="left" w:pos="3590"/>
                <w:tab w:val="left" w:pos="4422"/>
                <w:tab w:val="left" w:pos="5033"/>
              </w:tabs>
              <w:spacing w:line="263" w:lineRule="exact"/>
              <w:rPr>
                <w:sz w:val="24"/>
                <w:lang w:val="ru-RU"/>
              </w:rPr>
            </w:pPr>
            <w:r w:rsidRPr="000509E4">
              <w:rPr>
                <w:sz w:val="24"/>
                <w:lang w:val="ru-RU"/>
              </w:rPr>
              <w:t>использовать</w:t>
            </w:r>
            <w:r w:rsidRPr="000509E4">
              <w:rPr>
                <w:sz w:val="24"/>
                <w:lang w:val="ru-RU"/>
              </w:rPr>
              <w:tab/>
              <w:t>историческую</w:t>
            </w:r>
            <w:r w:rsidRPr="000509E4">
              <w:rPr>
                <w:sz w:val="24"/>
                <w:lang w:val="ru-RU"/>
              </w:rPr>
              <w:tab/>
              <w:t>карту</w:t>
            </w:r>
            <w:r w:rsidRPr="000509E4">
              <w:rPr>
                <w:sz w:val="24"/>
                <w:lang w:val="ru-RU"/>
              </w:rPr>
              <w:tab/>
              <w:t>как</w:t>
            </w:r>
            <w:r w:rsidRPr="000509E4">
              <w:rPr>
                <w:sz w:val="24"/>
                <w:lang w:val="ru-RU"/>
              </w:rPr>
              <w:tab/>
              <w:t>источник</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достоинства и значение.</w:t>
            </w:r>
          </w:p>
        </w:tc>
      </w:tr>
      <w:tr w:rsidR="00E86648">
        <w:trPr>
          <w:trHeight w:hRule="exact" w:val="275"/>
        </w:trPr>
        <w:tc>
          <w:tcPr>
            <w:tcW w:w="6100" w:type="dxa"/>
            <w:tcBorders>
              <w:top w:val="nil"/>
              <w:bottom w:val="nil"/>
            </w:tcBorders>
          </w:tcPr>
          <w:p w:rsidR="00E86648" w:rsidRPr="000509E4" w:rsidRDefault="000509E4">
            <w:pPr>
              <w:pStyle w:val="TableParagraph"/>
              <w:tabs>
                <w:tab w:val="left" w:pos="1657"/>
                <w:tab w:val="left" w:pos="2033"/>
                <w:tab w:val="left" w:pos="3533"/>
                <w:tab w:val="left" w:pos="4032"/>
                <w:tab w:val="left" w:pos="5854"/>
              </w:tabs>
              <w:spacing w:line="262" w:lineRule="exact"/>
              <w:rPr>
                <w:sz w:val="24"/>
                <w:lang w:val="ru-RU"/>
              </w:rPr>
            </w:pPr>
            <w:r w:rsidRPr="000509E4">
              <w:rPr>
                <w:sz w:val="24"/>
                <w:lang w:val="ru-RU"/>
              </w:rPr>
              <w:t>информации</w:t>
            </w:r>
            <w:r w:rsidRPr="000509E4">
              <w:rPr>
                <w:sz w:val="24"/>
                <w:lang w:val="ru-RU"/>
              </w:rPr>
              <w:tab/>
              <w:t>о</w:t>
            </w:r>
            <w:r w:rsidRPr="000509E4">
              <w:rPr>
                <w:sz w:val="24"/>
                <w:lang w:val="ru-RU"/>
              </w:rPr>
              <w:tab/>
              <w:t>территории,</w:t>
            </w:r>
            <w:r w:rsidRPr="000509E4">
              <w:rPr>
                <w:sz w:val="24"/>
                <w:lang w:val="ru-RU"/>
              </w:rPr>
              <w:tab/>
              <w:t>об</w:t>
            </w:r>
            <w:r w:rsidRPr="000509E4">
              <w:rPr>
                <w:sz w:val="24"/>
                <w:lang w:val="ru-RU"/>
              </w:rPr>
              <w:tab/>
              <w:t>экономических</w:t>
            </w:r>
            <w:r w:rsidRPr="000509E4">
              <w:rPr>
                <w:sz w:val="24"/>
                <w:lang w:val="ru-RU"/>
              </w:rPr>
              <w:tab/>
              <w:t>и</w:t>
            </w:r>
          </w:p>
        </w:tc>
        <w:tc>
          <w:tcPr>
            <w:tcW w:w="3509" w:type="dxa"/>
            <w:tcBorders>
              <w:top w:val="nil"/>
              <w:bottom w:val="nil"/>
            </w:tcBorders>
          </w:tcPr>
          <w:p w:rsidR="00E86648" w:rsidRDefault="000509E4" w:rsidP="001371E4">
            <w:pPr>
              <w:pStyle w:val="TableParagraph"/>
              <w:numPr>
                <w:ilvl w:val="0"/>
                <w:numId w:val="841"/>
              </w:numPr>
              <w:tabs>
                <w:tab w:val="left" w:pos="245"/>
                <w:tab w:val="left" w:pos="1918"/>
              </w:tabs>
              <w:spacing w:line="262" w:lineRule="exact"/>
              <w:rPr>
                <w:i/>
                <w:sz w:val="24"/>
              </w:rPr>
            </w:pPr>
            <w:r>
              <w:rPr>
                <w:i/>
                <w:sz w:val="24"/>
              </w:rPr>
              <w:t>используя</w:t>
            </w:r>
            <w:r>
              <w:rPr>
                <w:i/>
                <w:sz w:val="24"/>
              </w:rPr>
              <w:tab/>
              <w:t>историческую</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культурных   центрах   государств   в   Средние   века,   о</w:t>
            </w:r>
          </w:p>
        </w:tc>
        <w:tc>
          <w:tcPr>
            <w:tcW w:w="3509" w:type="dxa"/>
            <w:tcBorders>
              <w:top w:val="nil"/>
              <w:bottom w:val="nil"/>
            </w:tcBorders>
          </w:tcPr>
          <w:p w:rsidR="00E86648" w:rsidRDefault="000509E4">
            <w:pPr>
              <w:pStyle w:val="TableParagraph"/>
              <w:tabs>
                <w:tab w:val="left" w:pos="1572"/>
              </w:tabs>
              <w:spacing w:line="263" w:lineRule="exact"/>
              <w:ind w:left="100"/>
              <w:rPr>
                <w:i/>
                <w:sz w:val="24"/>
              </w:rPr>
            </w:pPr>
            <w:r>
              <w:rPr>
                <w:i/>
                <w:sz w:val="24"/>
              </w:rPr>
              <w:t>карту,</w:t>
            </w:r>
            <w:r>
              <w:rPr>
                <w:i/>
                <w:sz w:val="24"/>
              </w:rPr>
              <w:tab/>
              <w:t>характеризовать</w:t>
            </w:r>
          </w:p>
        </w:tc>
      </w:tr>
      <w:tr w:rsidR="00E86648">
        <w:trPr>
          <w:trHeight w:hRule="exact" w:val="278"/>
        </w:trPr>
        <w:tc>
          <w:tcPr>
            <w:tcW w:w="6100" w:type="dxa"/>
            <w:tcBorders>
              <w:top w:val="nil"/>
            </w:tcBorders>
          </w:tcPr>
          <w:p w:rsidR="00E86648" w:rsidRDefault="000509E4">
            <w:pPr>
              <w:pStyle w:val="TableParagraph"/>
              <w:tabs>
                <w:tab w:val="left" w:pos="1760"/>
                <w:tab w:val="left" w:pos="3280"/>
                <w:tab w:val="left" w:pos="5000"/>
              </w:tabs>
              <w:spacing w:line="263" w:lineRule="exact"/>
              <w:rPr>
                <w:sz w:val="24"/>
              </w:rPr>
            </w:pPr>
            <w:r>
              <w:rPr>
                <w:sz w:val="24"/>
              </w:rPr>
              <w:t>направлениях</w:t>
            </w:r>
            <w:r>
              <w:rPr>
                <w:sz w:val="24"/>
              </w:rPr>
              <w:tab/>
              <w:t>крупнейших</w:t>
            </w:r>
            <w:r>
              <w:rPr>
                <w:sz w:val="24"/>
              </w:rPr>
              <w:tab/>
              <w:t>передвижений</w:t>
            </w:r>
            <w:r>
              <w:rPr>
                <w:sz w:val="24"/>
              </w:rPr>
              <w:tab/>
              <w:t>людей  –</w:t>
            </w:r>
          </w:p>
        </w:tc>
        <w:tc>
          <w:tcPr>
            <w:tcW w:w="3509" w:type="dxa"/>
            <w:tcBorders>
              <w:top w:val="nil"/>
            </w:tcBorders>
          </w:tcPr>
          <w:p w:rsidR="00E86648" w:rsidRDefault="000509E4">
            <w:pPr>
              <w:pStyle w:val="TableParagraph"/>
              <w:tabs>
                <w:tab w:val="left" w:pos="3264"/>
              </w:tabs>
              <w:spacing w:line="263" w:lineRule="exact"/>
              <w:ind w:left="100"/>
              <w:rPr>
                <w:i/>
                <w:sz w:val="24"/>
              </w:rPr>
            </w:pPr>
            <w:r>
              <w:rPr>
                <w:i/>
                <w:sz w:val="24"/>
              </w:rPr>
              <w:t>социально-экономическое</w:t>
            </w:r>
            <w:r>
              <w:rPr>
                <w:i/>
                <w:sz w:val="24"/>
              </w:rPr>
              <w:tab/>
              <w:t>и</w:t>
            </w:r>
          </w:p>
        </w:tc>
      </w:tr>
    </w:tbl>
    <w:p w:rsidR="00E86648" w:rsidRDefault="00E86648">
      <w:pPr>
        <w:spacing w:line="263" w:lineRule="exact"/>
        <w:rPr>
          <w:sz w:val="24"/>
        </w:rPr>
        <w:sectPr w:rsidR="00E86648">
          <w:pgSz w:w="11930" w:h="16860"/>
          <w:pgMar w:top="900" w:right="640" w:bottom="500" w:left="760" w:header="0" w:footer="302"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0"/>
        <w:gridCol w:w="3509"/>
      </w:tblGrid>
      <w:tr w:rsidR="00E86648">
        <w:trPr>
          <w:trHeight w:hRule="exact" w:val="282"/>
        </w:trPr>
        <w:tc>
          <w:tcPr>
            <w:tcW w:w="6100" w:type="dxa"/>
            <w:tcBorders>
              <w:bottom w:val="nil"/>
            </w:tcBorders>
          </w:tcPr>
          <w:p w:rsidR="00E86648" w:rsidRPr="000509E4" w:rsidRDefault="000509E4">
            <w:pPr>
              <w:pStyle w:val="TableParagraph"/>
              <w:spacing w:line="266" w:lineRule="exact"/>
              <w:rPr>
                <w:sz w:val="24"/>
                <w:lang w:val="ru-RU"/>
              </w:rPr>
            </w:pPr>
            <w:r w:rsidRPr="000509E4">
              <w:rPr>
                <w:sz w:val="24"/>
                <w:lang w:val="ru-RU"/>
              </w:rPr>
              <w:lastRenderedPageBreak/>
              <w:t>походов, завоеваний, колонизаций и др.;</w:t>
            </w:r>
          </w:p>
        </w:tc>
        <w:tc>
          <w:tcPr>
            <w:tcW w:w="3509" w:type="dxa"/>
            <w:tcBorders>
              <w:bottom w:val="nil"/>
            </w:tcBorders>
          </w:tcPr>
          <w:p w:rsidR="00E86648" w:rsidRDefault="000509E4">
            <w:pPr>
              <w:pStyle w:val="TableParagraph"/>
              <w:tabs>
                <w:tab w:val="left" w:pos="2434"/>
              </w:tabs>
              <w:spacing w:line="268" w:lineRule="exact"/>
              <w:ind w:left="100"/>
              <w:rPr>
                <w:i/>
                <w:sz w:val="24"/>
              </w:rPr>
            </w:pPr>
            <w:r>
              <w:rPr>
                <w:i/>
                <w:sz w:val="24"/>
              </w:rPr>
              <w:t>политическое</w:t>
            </w:r>
            <w:r>
              <w:rPr>
                <w:i/>
                <w:sz w:val="24"/>
              </w:rPr>
              <w:tab/>
              <w:t>развитие</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40"/>
              </w:numPr>
              <w:tabs>
                <w:tab w:val="left" w:pos="248"/>
              </w:tabs>
              <w:spacing w:line="259" w:lineRule="exact"/>
              <w:rPr>
                <w:sz w:val="24"/>
                <w:lang w:val="ru-RU"/>
              </w:rPr>
            </w:pPr>
            <w:r w:rsidRPr="000509E4">
              <w:rPr>
                <w:sz w:val="24"/>
                <w:lang w:val="ru-RU"/>
              </w:rPr>
              <w:t>проводить поиск информации в исторических текстах,</w:t>
            </w:r>
          </w:p>
        </w:tc>
        <w:tc>
          <w:tcPr>
            <w:tcW w:w="3509" w:type="dxa"/>
            <w:tcBorders>
              <w:top w:val="nil"/>
              <w:bottom w:val="nil"/>
            </w:tcBorders>
          </w:tcPr>
          <w:p w:rsidR="00E86648" w:rsidRDefault="000509E4">
            <w:pPr>
              <w:pStyle w:val="TableParagraph"/>
              <w:spacing w:line="267" w:lineRule="exact"/>
              <w:ind w:left="100" w:right="429"/>
              <w:rPr>
                <w:i/>
                <w:sz w:val="24"/>
              </w:rPr>
            </w:pPr>
            <w:r>
              <w:rPr>
                <w:i/>
                <w:sz w:val="24"/>
              </w:rPr>
              <w:t>государств в Новое время;</w:t>
            </w:r>
          </w:p>
        </w:tc>
      </w:tr>
      <w:tr w:rsidR="00E86648">
        <w:trPr>
          <w:trHeight w:hRule="exact" w:val="276"/>
        </w:trPr>
        <w:tc>
          <w:tcPr>
            <w:tcW w:w="6100" w:type="dxa"/>
            <w:tcBorders>
              <w:top w:val="nil"/>
              <w:bottom w:val="nil"/>
            </w:tcBorders>
          </w:tcPr>
          <w:p w:rsidR="00E86648" w:rsidRDefault="000509E4">
            <w:pPr>
              <w:pStyle w:val="TableParagraph"/>
              <w:spacing w:line="259" w:lineRule="exact"/>
              <w:rPr>
                <w:sz w:val="24"/>
              </w:rPr>
            </w:pPr>
            <w:r>
              <w:rPr>
                <w:sz w:val="24"/>
              </w:rPr>
              <w:t>материальных исторических памятниках Средневековья;</w:t>
            </w:r>
          </w:p>
        </w:tc>
        <w:tc>
          <w:tcPr>
            <w:tcW w:w="3509" w:type="dxa"/>
            <w:tcBorders>
              <w:top w:val="nil"/>
              <w:bottom w:val="nil"/>
            </w:tcBorders>
          </w:tcPr>
          <w:p w:rsidR="00E86648" w:rsidRDefault="000509E4" w:rsidP="001371E4">
            <w:pPr>
              <w:pStyle w:val="TableParagraph"/>
              <w:numPr>
                <w:ilvl w:val="0"/>
                <w:numId w:val="839"/>
              </w:numPr>
              <w:tabs>
                <w:tab w:val="left" w:pos="245"/>
                <w:tab w:val="left" w:pos="2359"/>
              </w:tabs>
              <w:spacing w:line="267" w:lineRule="exact"/>
              <w:rPr>
                <w:i/>
                <w:sz w:val="24"/>
              </w:rPr>
            </w:pPr>
            <w:r>
              <w:rPr>
                <w:i/>
                <w:sz w:val="24"/>
              </w:rPr>
              <w:t>использовать</w:t>
            </w:r>
            <w:r>
              <w:rPr>
                <w:i/>
                <w:sz w:val="24"/>
              </w:rPr>
              <w:tab/>
              <w:t>элементы</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38"/>
              </w:numPr>
              <w:tabs>
                <w:tab w:val="left" w:pos="248"/>
              </w:tabs>
              <w:spacing w:line="260" w:lineRule="exact"/>
              <w:rPr>
                <w:sz w:val="24"/>
                <w:lang w:val="ru-RU"/>
              </w:rPr>
            </w:pPr>
            <w:r w:rsidRPr="000509E4">
              <w:rPr>
                <w:sz w:val="24"/>
                <w:lang w:val="ru-RU"/>
              </w:rPr>
              <w:t>составлять  описание  образа  жизни  различных групп</w:t>
            </w:r>
          </w:p>
        </w:tc>
        <w:tc>
          <w:tcPr>
            <w:tcW w:w="3509" w:type="dxa"/>
            <w:tcBorders>
              <w:top w:val="nil"/>
              <w:bottom w:val="nil"/>
            </w:tcBorders>
          </w:tcPr>
          <w:p w:rsidR="00E86648" w:rsidRDefault="000509E4">
            <w:pPr>
              <w:pStyle w:val="TableParagraph"/>
              <w:tabs>
                <w:tab w:val="left" w:pos="2596"/>
              </w:tabs>
              <w:spacing w:line="267" w:lineRule="exact"/>
              <w:ind w:left="100"/>
              <w:rPr>
                <w:i/>
                <w:sz w:val="24"/>
              </w:rPr>
            </w:pPr>
            <w:r>
              <w:rPr>
                <w:i/>
                <w:sz w:val="24"/>
              </w:rPr>
              <w:t>источниковедческого</w:t>
            </w:r>
            <w:r>
              <w:rPr>
                <w:i/>
                <w:sz w:val="24"/>
              </w:rPr>
              <w:tab/>
              <w:t>анализа</w:t>
            </w:r>
          </w:p>
        </w:tc>
      </w:tr>
      <w:tr w:rsidR="00E86648">
        <w:trPr>
          <w:trHeight w:hRule="exact" w:val="276"/>
        </w:trPr>
        <w:tc>
          <w:tcPr>
            <w:tcW w:w="6100" w:type="dxa"/>
            <w:tcBorders>
              <w:top w:val="nil"/>
              <w:bottom w:val="nil"/>
            </w:tcBorders>
          </w:tcPr>
          <w:p w:rsidR="00E86648" w:rsidRPr="000509E4" w:rsidRDefault="000509E4">
            <w:pPr>
              <w:pStyle w:val="TableParagraph"/>
              <w:tabs>
                <w:tab w:val="left" w:pos="1369"/>
                <w:tab w:val="left" w:pos="1707"/>
                <w:tab w:val="left" w:pos="3477"/>
                <w:tab w:val="left" w:pos="4787"/>
                <w:tab w:val="left" w:pos="5125"/>
              </w:tabs>
              <w:spacing w:line="259" w:lineRule="exact"/>
              <w:rPr>
                <w:sz w:val="24"/>
                <w:lang w:val="ru-RU"/>
              </w:rPr>
            </w:pPr>
            <w:r w:rsidRPr="000509E4">
              <w:rPr>
                <w:sz w:val="24"/>
                <w:lang w:val="ru-RU"/>
              </w:rPr>
              <w:t>населения</w:t>
            </w:r>
            <w:r w:rsidRPr="000509E4">
              <w:rPr>
                <w:sz w:val="24"/>
                <w:lang w:val="ru-RU"/>
              </w:rPr>
              <w:tab/>
              <w:t>в</w:t>
            </w:r>
            <w:r w:rsidRPr="000509E4">
              <w:rPr>
                <w:sz w:val="24"/>
                <w:lang w:val="ru-RU"/>
              </w:rPr>
              <w:tab/>
              <w:t>средневековых</w:t>
            </w:r>
            <w:r w:rsidRPr="000509E4">
              <w:rPr>
                <w:sz w:val="24"/>
                <w:lang w:val="ru-RU"/>
              </w:rPr>
              <w:tab/>
              <w:t>обществах</w:t>
            </w:r>
            <w:r w:rsidRPr="000509E4">
              <w:rPr>
                <w:sz w:val="24"/>
                <w:lang w:val="ru-RU"/>
              </w:rPr>
              <w:tab/>
              <w:t>в</w:t>
            </w:r>
            <w:r w:rsidRPr="000509E4">
              <w:rPr>
                <w:sz w:val="24"/>
                <w:lang w:val="ru-RU"/>
              </w:rPr>
              <w:tab/>
              <w:t>странах,</w:t>
            </w:r>
          </w:p>
        </w:tc>
        <w:tc>
          <w:tcPr>
            <w:tcW w:w="3509" w:type="dxa"/>
            <w:tcBorders>
              <w:top w:val="nil"/>
              <w:bottom w:val="nil"/>
            </w:tcBorders>
          </w:tcPr>
          <w:p w:rsidR="00E86648" w:rsidRDefault="000509E4">
            <w:pPr>
              <w:pStyle w:val="TableParagraph"/>
              <w:spacing w:line="267" w:lineRule="exact"/>
              <w:ind w:left="100"/>
              <w:rPr>
                <w:i/>
                <w:sz w:val="24"/>
              </w:rPr>
            </w:pPr>
            <w:r>
              <w:rPr>
                <w:i/>
                <w:sz w:val="24"/>
              </w:rPr>
              <w:t>при   работе   систорическими</w:t>
            </w:r>
          </w:p>
        </w:tc>
      </w:tr>
      <w:tr w:rsidR="00E86648">
        <w:trPr>
          <w:trHeight w:hRule="exact" w:val="276"/>
        </w:trPr>
        <w:tc>
          <w:tcPr>
            <w:tcW w:w="6100" w:type="dxa"/>
            <w:tcBorders>
              <w:top w:val="nil"/>
              <w:bottom w:val="nil"/>
            </w:tcBorders>
          </w:tcPr>
          <w:p w:rsidR="00E86648" w:rsidRPr="000509E4" w:rsidRDefault="000509E4">
            <w:pPr>
              <w:pStyle w:val="TableParagraph"/>
              <w:spacing w:line="259" w:lineRule="exact"/>
              <w:rPr>
                <w:sz w:val="24"/>
                <w:lang w:val="ru-RU"/>
              </w:rPr>
            </w:pPr>
            <w:r w:rsidRPr="000509E4">
              <w:rPr>
                <w:sz w:val="24"/>
                <w:lang w:val="ru-RU"/>
              </w:rPr>
              <w:t>памятников материальной  и  художественной культуры;</w:t>
            </w:r>
          </w:p>
        </w:tc>
        <w:tc>
          <w:tcPr>
            <w:tcW w:w="3509" w:type="dxa"/>
            <w:tcBorders>
              <w:top w:val="nil"/>
              <w:bottom w:val="nil"/>
            </w:tcBorders>
          </w:tcPr>
          <w:p w:rsidR="00E86648" w:rsidRDefault="000509E4">
            <w:pPr>
              <w:pStyle w:val="TableParagraph"/>
              <w:tabs>
                <w:tab w:val="left" w:pos="2065"/>
              </w:tabs>
              <w:spacing w:line="267" w:lineRule="exact"/>
              <w:ind w:left="100"/>
              <w:rPr>
                <w:i/>
                <w:sz w:val="24"/>
              </w:rPr>
            </w:pPr>
            <w:r>
              <w:rPr>
                <w:i/>
                <w:sz w:val="24"/>
              </w:rPr>
              <w:t>материалами</w:t>
            </w:r>
            <w:r>
              <w:rPr>
                <w:i/>
                <w:sz w:val="24"/>
              </w:rPr>
              <w:tab/>
              <w:t>(определение</w:t>
            </w:r>
          </w:p>
        </w:tc>
      </w:tr>
      <w:tr w:rsidR="00E86648">
        <w:trPr>
          <w:trHeight w:hRule="exact" w:val="276"/>
        </w:trPr>
        <w:tc>
          <w:tcPr>
            <w:tcW w:w="6100" w:type="dxa"/>
            <w:tcBorders>
              <w:top w:val="nil"/>
              <w:bottom w:val="nil"/>
            </w:tcBorders>
          </w:tcPr>
          <w:p w:rsidR="00E86648" w:rsidRPr="000509E4" w:rsidRDefault="000509E4">
            <w:pPr>
              <w:pStyle w:val="TableParagraph"/>
              <w:spacing w:line="259" w:lineRule="exact"/>
              <w:rPr>
                <w:sz w:val="24"/>
                <w:lang w:val="ru-RU"/>
              </w:rPr>
            </w:pPr>
            <w:r w:rsidRPr="000509E4">
              <w:rPr>
                <w:sz w:val="24"/>
                <w:lang w:val="ru-RU"/>
              </w:rPr>
              <w:t>рассказывать  о  значительных  событияхсредневековой</w:t>
            </w:r>
          </w:p>
        </w:tc>
        <w:tc>
          <w:tcPr>
            <w:tcW w:w="3509" w:type="dxa"/>
            <w:tcBorders>
              <w:top w:val="nil"/>
              <w:bottom w:val="nil"/>
            </w:tcBorders>
          </w:tcPr>
          <w:p w:rsidR="00E86648" w:rsidRDefault="000509E4">
            <w:pPr>
              <w:pStyle w:val="TableParagraph"/>
              <w:tabs>
                <w:tab w:val="left" w:pos="3269"/>
              </w:tabs>
              <w:spacing w:line="267" w:lineRule="exact"/>
              <w:ind w:left="100"/>
              <w:rPr>
                <w:i/>
                <w:sz w:val="24"/>
              </w:rPr>
            </w:pPr>
            <w:r>
              <w:rPr>
                <w:i/>
                <w:sz w:val="24"/>
              </w:rPr>
              <w:t>принадлежности</w:t>
            </w:r>
            <w:r>
              <w:rPr>
                <w:i/>
                <w:sz w:val="24"/>
              </w:rPr>
              <w:tab/>
              <w:t>и</w:t>
            </w:r>
          </w:p>
        </w:tc>
      </w:tr>
      <w:tr w:rsidR="00E86648">
        <w:trPr>
          <w:trHeight w:hRule="exact" w:val="276"/>
        </w:trPr>
        <w:tc>
          <w:tcPr>
            <w:tcW w:w="6100" w:type="dxa"/>
            <w:tcBorders>
              <w:top w:val="nil"/>
              <w:bottom w:val="nil"/>
            </w:tcBorders>
          </w:tcPr>
          <w:p w:rsidR="00E86648" w:rsidRDefault="000509E4">
            <w:pPr>
              <w:pStyle w:val="TableParagraph"/>
              <w:spacing w:line="259" w:lineRule="exact"/>
              <w:rPr>
                <w:sz w:val="24"/>
              </w:rPr>
            </w:pPr>
            <w:r>
              <w:rPr>
                <w:sz w:val="24"/>
              </w:rPr>
              <w:t>истории;</w:t>
            </w:r>
          </w:p>
        </w:tc>
        <w:tc>
          <w:tcPr>
            <w:tcW w:w="3509" w:type="dxa"/>
            <w:tcBorders>
              <w:top w:val="nil"/>
              <w:bottom w:val="nil"/>
            </w:tcBorders>
          </w:tcPr>
          <w:p w:rsidR="00E86648" w:rsidRDefault="000509E4">
            <w:pPr>
              <w:pStyle w:val="TableParagraph"/>
              <w:tabs>
                <w:tab w:val="left" w:pos="2226"/>
              </w:tabs>
              <w:spacing w:line="267" w:lineRule="exact"/>
              <w:ind w:left="100"/>
              <w:rPr>
                <w:i/>
                <w:sz w:val="24"/>
              </w:rPr>
            </w:pPr>
            <w:r>
              <w:rPr>
                <w:i/>
                <w:sz w:val="24"/>
              </w:rPr>
              <w:t>достоверности</w:t>
            </w:r>
            <w:r>
              <w:rPr>
                <w:i/>
                <w:sz w:val="24"/>
              </w:rPr>
              <w:tab/>
              <w:t>источника,</w:t>
            </w:r>
          </w:p>
        </w:tc>
      </w:tr>
      <w:tr w:rsidR="00E86648">
        <w:trPr>
          <w:trHeight w:hRule="exact" w:val="276"/>
        </w:trPr>
        <w:tc>
          <w:tcPr>
            <w:tcW w:w="6100" w:type="dxa"/>
            <w:tcBorders>
              <w:top w:val="nil"/>
              <w:bottom w:val="nil"/>
            </w:tcBorders>
          </w:tcPr>
          <w:p w:rsidR="00E86648" w:rsidRDefault="000509E4" w:rsidP="001371E4">
            <w:pPr>
              <w:pStyle w:val="TableParagraph"/>
              <w:numPr>
                <w:ilvl w:val="0"/>
                <w:numId w:val="837"/>
              </w:numPr>
              <w:tabs>
                <w:tab w:val="left" w:pos="248"/>
                <w:tab w:val="left" w:pos="1736"/>
                <w:tab w:val="left" w:pos="3419"/>
                <w:tab w:val="left" w:pos="5298"/>
              </w:tabs>
              <w:spacing w:line="259" w:lineRule="exact"/>
              <w:rPr>
                <w:sz w:val="24"/>
              </w:rPr>
            </w:pPr>
            <w:r>
              <w:rPr>
                <w:sz w:val="24"/>
              </w:rPr>
              <w:t>раскрывать</w:t>
            </w:r>
            <w:r>
              <w:rPr>
                <w:sz w:val="24"/>
              </w:rPr>
              <w:tab/>
              <w:t>характерные,</w:t>
            </w:r>
            <w:r>
              <w:rPr>
                <w:sz w:val="24"/>
              </w:rPr>
              <w:tab/>
              <w:t>существенные</w:t>
            </w:r>
            <w:r>
              <w:rPr>
                <w:sz w:val="24"/>
              </w:rPr>
              <w:tab/>
              <w:t>черты:</w:t>
            </w:r>
          </w:p>
        </w:tc>
        <w:tc>
          <w:tcPr>
            <w:tcW w:w="3509" w:type="dxa"/>
            <w:tcBorders>
              <w:top w:val="nil"/>
              <w:bottom w:val="nil"/>
            </w:tcBorders>
          </w:tcPr>
          <w:p w:rsidR="00E86648" w:rsidRDefault="000509E4">
            <w:pPr>
              <w:pStyle w:val="TableParagraph"/>
              <w:spacing w:line="267" w:lineRule="exact"/>
              <w:ind w:left="100" w:right="429"/>
              <w:rPr>
                <w:i/>
                <w:sz w:val="24"/>
              </w:rPr>
            </w:pPr>
            <w:r>
              <w:rPr>
                <w:i/>
                <w:sz w:val="24"/>
              </w:rPr>
              <w:t>позиций автора и др.);</w:t>
            </w:r>
          </w:p>
        </w:tc>
      </w:tr>
      <w:tr w:rsidR="00E86648">
        <w:trPr>
          <w:trHeight w:hRule="exact" w:val="276"/>
        </w:trPr>
        <w:tc>
          <w:tcPr>
            <w:tcW w:w="6100" w:type="dxa"/>
            <w:tcBorders>
              <w:top w:val="nil"/>
              <w:bottom w:val="nil"/>
            </w:tcBorders>
          </w:tcPr>
          <w:p w:rsidR="00E86648" w:rsidRPr="000509E4" w:rsidRDefault="000509E4">
            <w:pPr>
              <w:pStyle w:val="TableParagraph"/>
              <w:tabs>
                <w:tab w:val="left" w:pos="678"/>
                <w:tab w:val="left" w:pos="2636"/>
                <w:tab w:val="left" w:pos="3156"/>
                <w:tab w:val="left" w:pos="4773"/>
              </w:tabs>
              <w:spacing w:line="259" w:lineRule="exact"/>
              <w:rPr>
                <w:sz w:val="24"/>
                <w:lang w:val="ru-RU"/>
              </w:rPr>
            </w:pPr>
            <w:r w:rsidRPr="000509E4">
              <w:rPr>
                <w:sz w:val="24"/>
                <w:lang w:val="ru-RU"/>
              </w:rPr>
              <w:t>а)</w:t>
            </w:r>
            <w:r w:rsidRPr="000509E4">
              <w:rPr>
                <w:sz w:val="24"/>
                <w:lang w:val="ru-RU"/>
              </w:rPr>
              <w:tab/>
              <w:t>экономических</w:t>
            </w:r>
            <w:r w:rsidRPr="000509E4">
              <w:rPr>
                <w:sz w:val="24"/>
                <w:lang w:val="ru-RU"/>
              </w:rPr>
              <w:tab/>
              <w:t>и</w:t>
            </w:r>
            <w:r w:rsidRPr="000509E4">
              <w:rPr>
                <w:sz w:val="24"/>
                <w:lang w:val="ru-RU"/>
              </w:rPr>
              <w:tab/>
              <w:t>социальных</w:t>
            </w:r>
            <w:r w:rsidRPr="000509E4">
              <w:rPr>
                <w:sz w:val="24"/>
                <w:lang w:val="ru-RU"/>
              </w:rPr>
              <w:tab/>
              <w:t>отношений,</w:t>
            </w:r>
          </w:p>
        </w:tc>
        <w:tc>
          <w:tcPr>
            <w:tcW w:w="3509" w:type="dxa"/>
            <w:tcBorders>
              <w:top w:val="nil"/>
              <w:bottom w:val="nil"/>
            </w:tcBorders>
          </w:tcPr>
          <w:p w:rsidR="00E86648" w:rsidRDefault="000509E4" w:rsidP="001371E4">
            <w:pPr>
              <w:pStyle w:val="TableParagraph"/>
              <w:numPr>
                <w:ilvl w:val="0"/>
                <w:numId w:val="836"/>
              </w:numPr>
              <w:tabs>
                <w:tab w:val="left" w:pos="245"/>
              </w:tabs>
              <w:spacing w:line="267" w:lineRule="exact"/>
              <w:rPr>
                <w:i/>
                <w:sz w:val="24"/>
              </w:rPr>
            </w:pPr>
            <w:r>
              <w:rPr>
                <w:i/>
                <w:sz w:val="24"/>
              </w:rPr>
              <w:t>сравнивать развитие стран в</w:t>
            </w:r>
          </w:p>
        </w:tc>
      </w:tr>
      <w:tr w:rsidR="00E86648" w:rsidRPr="00157DB2">
        <w:trPr>
          <w:trHeight w:hRule="exact" w:val="276"/>
        </w:trPr>
        <w:tc>
          <w:tcPr>
            <w:tcW w:w="6100" w:type="dxa"/>
            <w:tcBorders>
              <w:top w:val="nil"/>
              <w:bottom w:val="nil"/>
            </w:tcBorders>
          </w:tcPr>
          <w:p w:rsidR="00E86648" w:rsidRPr="000509E4" w:rsidRDefault="000509E4">
            <w:pPr>
              <w:pStyle w:val="TableParagraph"/>
              <w:spacing w:line="259" w:lineRule="exact"/>
              <w:rPr>
                <w:sz w:val="24"/>
                <w:lang w:val="ru-RU"/>
              </w:rPr>
            </w:pPr>
            <w:r w:rsidRPr="000509E4">
              <w:rPr>
                <w:sz w:val="24"/>
                <w:lang w:val="ru-RU"/>
              </w:rPr>
              <w:t>политического   строя   в   государствах;   б)   ценностей,</w:t>
            </w:r>
          </w:p>
        </w:tc>
        <w:tc>
          <w:tcPr>
            <w:tcW w:w="3509" w:type="dxa"/>
            <w:tcBorders>
              <w:top w:val="nil"/>
              <w:bottom w:val="nil"/>
            </w:tcBorders>
          </w:tcPr>
          <w:p w:rsidR="00E86648" w:rsidRPr="000509E4" w:rsidRDefault="000509E4">
            <w:pPr>
              <w:pStyle w:val="TableParagraph"/>
              <w:spacing w:line="267" w:lineRule="exact"/>
              <w:ind w:left="100"/>
              <w:rPr>
                <w:i/>
                <w:sz w:val="24"/>
                <w:lang w:val="ru-RU"/>
              </w:rPr>
            </w:pPr>
            <w:r w:rsidRPr="000509E4">
              <w:rPr>
                <w:i/>
                <w:sz w:val="24"/>
                <w:lang w:val="ru-RU"/>
              </w:rPr>
              <w:t>Новое время, объяснять, в   чем</w:t>
            </w:r>
          </w:p>
        </w:tc>
      </w:tr>
      <w:tr w:rsidR="00E86648">
        <w:trPr>
          <w:trHeight w:hRule="exact" w:val="276"/>
        </w:trPr>
        <w:tc>
          <w:tcPr>
            <w:tcW w:w="6100" w:type="dxa"/>
            <w:tcBorders>
              <w:top w:val="nil"/>
              <w:bottom w:val="nil"/>
            </w:tcBorders>
          </w:tcPr>
          <w:p w:rsidR="00E86648" w:rsidRDefault="000509E4">
            <w:pPr>
              <w:pStyle w:val="TableParagraph"/>
              <w:tabs>
                <w:tab w:val="left" w:pos="2403"/>
                <w:tab w:val="left" w:pos="2907"/>
                <w:tab w:val="left" w:pos="4840"/>
              </w:tabs>
              <w:spacing w:line="259" w:lineRule="exact"/>
              <w:rPr>
                <w:sz w:val="24"/>
              </w:rPr>
            </w:pPr>
            <w:r>
              <w:rPr>
                <w:sz w:val="24"/>
              </w:rPr>
              <w:t>господствовавших</w:t>
            </w:r>
            <w:r>
              <w:rPr>
                <w:sz w:val="24"/>
              </w:rPr>
              <w:tab/>
              <w:t>в</w:t>
            </w:r>
            <w:r>
              <w:rPr>
                <w:sz w:val="24"/>
              </w:rPr>
              <w:tab/>
              <w:t>средневековых</w:t>
            </w:r>
            <w:r>
              <w:rPr>
                <w:sz w:val="24"/>
              </w:rPr>
              <w:tab/>
              <w:t>обществах,</w:t>
            </w:r>
          </w:p>
        </w:tc>
        <w:tc>
          <w:tcPr>
            <w:tcW w:w="3509" w:type="dxa"/>
            <w:tcBorders>
              <w:top w:val="nil"/>
              <w:bottom w:val="nil"/>
            </w:tcBorders>
          </w:tcPr>
          <w:p w:rsidR="00E86648" w:rsidRDefault="000509E4">
            <w:pPr>
              <w:pStyle w:val="TableParagraph"/>
              <w:spacing w:line="267" w:lineRule="exact"/>
              <w:ind w:left="100"/>
              <w:rPr>
                <w:i/>
                <w:sz w:val="24"/>
              </w:rPr>
            </w:pPr>
            <w:r>
              <w:rPr>
                <w:i/>
                <w:sz w:val="24"/>
              </w:rPr>
              <w:t>заключались   общие   черты   и</w:t>
            </w:r>
          </w:p>
        </w:tc>
      </w:tr>
      <w:tr w:rsidR="00E86648">
        <w:trPr>
          <w:trHeight w:hRule="exact" w:val="276"/>
        </w:trPr>
        <w:tc>
          <w:tcPr>
            <w:tcW w:w="6100" w:type="dxa"/>
            <w:tcBorders>
              <w:top w:val="nil"/>
              <w:bottom w:val="nil"/>
            </w:tcBorders>
          </w:tcPr>
          <w:p w:rsidR="00E86648" w:rsidRDefault="000509E4">
            <w:pPr>
              <w:pStyle w:val="TableParagraph"/>
              <w:spacing w:line="259" w:lineRule="exact"/>
              <w:rPr>
                <w:sz w:val="24"/>
              </w:rPr>
            </w:pPr>
            <w:r>
              <w:rPr>
                <w:sz w:val="24"/>
              </w:rPr>
              <w:t>религиозных  воззрений,  представлений средневекового</w:t>
            </w:r>
          </w:p>
        </w:tc>
        <w:tc>
          <w:tcPr>
            <w:tcW w:w="3509" w:type="dxa"/>
            <w:tcBorders>
              <w:top w:val="nil"/>
              <w:bottom w:val="nil"/>
            </w:tcBorders>
          </w:tcPr>
          <w:p w:rsidR="00E86648" w:rsidRDefault="000509E4">
            <w:pPr>
              <w:pStyle w:val="TableParagraph"/>
              <w:spacing w:line="267" w:lineRule="exact"/>
              <w:ind w:left="100" w:right="429"/>
              <w:rPr>
                <w:i/>
                <w:sz w:val="24"/>
              </w:rPr>
            </w:pPr>
            <w:r>
              <w:rPr>
                <w:i/>
                <w:sz w:val="24"/>
              </w:rPr>
              <w:t>особенности;</w:t>
            </w:r>
          </w:p>
        </w:tc>
      </w:tr>
      <w:tr w:rsidR="00E86648">
        <w:trPr>
          <w:trHeight w:hRule="exact" w:val="272"/>
        </w:trPr>
        <w:tc>
          <w:tcPr>
            <w:tcW w:w="6100" w:type="dxa"/>
            <w:tcBorders>
              <w:top w:val="nil"/>
              <w:bottom w:val="nil"/>
            </w:tcBorders>
          </w:tcPr>
          <w:p w:rsidR="00E86648" w:rsidRDefault="000509E4">
            <w:pPr>
              <w:pStyle w:val="TableParagraph"/>
              <w:spacing w:line="259" w:lineRule="exact"/>
              <w:rPr>
                <w:sz w:val="24"/>
              </w:rPr>
            </w:pPr>
            <w:r>
              <w:rPr>
                <w:sz w:val="24"/>
              </w:rPr>
              <w:t>человека о мире;</w:t>
            </w:r>
          </w:p>
        </w:tc>
        <w:tc>
          <w:tcPr>
            <w:tcW w:w="3509" w:type="dxa"/>
            <w:tcBorders>
              <w:top w:val="nil"/>
              <w:bottom w:val="nil"/>
            </w:tcBorders>
          </w:tcPr>
          <w:p w:rsidR="00E86648" w:rsidRDefault="00E86648"/>
        </w:tc>
      </w:tr>
      <w:tr w:rsidR="00E86648" w:rsidRPr="00157DB2">
        <w:trPr>
          <w:trHeight w:hRule="exact" w:val="276"/>
        </w:trPr>
        <w:tc>
          <w:tcPr>
            <w:tcW w:w="6100" w:type="dxa"/>
            <w:tcBorders>
              <w:top w:val="nil"/>
              <w:bottom w:val="nil"/>
            </w:tcBorders>
          </w:tcPr>
          <w:p w:rsidR="00E86648" w:rsidRPr="000509E4" w:rsidRDefault="000509E4" w:rsidP="001371E4">
            <w:pPr>
              <w:pStyle w:val="TableParagraph"/>
              <w:numPr>
                <w:ilvl w:val="0"/>
                <w:numId w:val="835"/>
              </w:numPr>
              <w:tabs>
                <w:tab w:val="left" w:pos="248"/>
              </w:tabs>
              <w:spacing w:line="263" w:lineRule="exact"/>
              <w:rPr>
                <w:sz w:val="24"/>
                <w:lang w:val="ru-RU"/>
              </w:rPr>
            </w:pPr>
            <w:r w:rsidRPr="000509E4">
              <w:rPr>
                <w:sz w:val="24"/>
                <w:lang w:val="ru-RU"/>
              </w:rPr>
              <w:t>объяснять  причины  и  следствия  ключевых  событий</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всеобщей истории Средних веков;</w:t>
            </w:r>
          </w:p>
        </w:tc>
        <w:tc>
          <w:tcPr>
            <w:tcW w:w="3509" w:type="dxa"/>
            <w:tcBorders>
              <w:top w:val="nil"/>
              <w:bottom w:val="nil"/>
            </w:tcBorders>
          </w:tcPr>
          <w:p w:rsidR="00E86648" w:rsidRDefault="00E86648"/>
        </w:tc>
      </w:tr>
      <w:tr w:rsidR="00E86648" w:rsidRPr="00157DB2">
        <w:trPr>
          <w:trHeight w:hRule="exact" w:val="276"/>
        </w:trPr>
        <w:tc>
          <w:tcPr>
            <w:tcW w:w="6100" w:type="dxa"/>
            <w:tcBorders>
              <w:top w:val="nil"/>
              <w:bottom w:val="nil"/>
            </w:tcBorders>
          </w:tcPr>
          <w:p w:rsidR="00E86648" w:rsidRPr="000509E4" w:rsidRDefault="000509E4" w:rsidP="001371E4">
            <w:pPr>
              <w:pStyle w:val="TableParagraph"/>
              <w:numPr>
                <w:ilvl w:val="0"/>
                <w:numId w:val="834"/>
              </w:numPr>
              <w:tabs>
                <w:tab w:val="left" w:pos="248"/>
              </w:tabs>
              <w:spacing w:line="263" w:lineRule="exact"/>
              <w:rPr>
                <w:sz w:val="24"/>
                <w:lang w:val="ru-RU"/>
              </w:rPr>
            </w:pPr>
            <w:r w:rsidRPr="000509E4">
              <w:rPr>
                <w:sz w:val="24"/>
                <w:lang w:val="ru-RU"/>
              </w:rPr>
              <w:t>сопоставлять развитие стран в период  Средневековья,</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показывать   общие   черты   и   особенности   (в   связи с</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tabs>
                <w:tab w:val="left" w:pos="1889"/>
                <w:tab w:val="left" w:pos="4073"/>
              </w:tabs>
              <w:spacing w:line="263" w:lineRule="exact"/>
              <w:rPr>
                <w:sz w:val="24"/>
              </w:rPr>
            </w:pPr>
            <w:r>
              <w:rPr>
                <w:sz w:val="24"/>
              </w:rPr>
              <w:t>понятиями</w:t>
            </w:r>
            <w:r>
              <w:rPr>
                <w:sz w:val="24"/>
              </w:rPr>
              <w:tab/>
              <w:t>«политическая</w:t>
            </w:r>
            <w:r>
              <w:rPr>
                <w:sz w:val="24"/>
              </w:rPr>
              <w:tab/>
              <w:t>раздробленность»,</w:t>
            </w:r>
          </w:p>
        </w:tc>
        <w:tc>
          <w:tcPr>
            <w:tcW w:w="3509" w:type="dxa"/>
            <w:tcBorders>
              <w:top w:val="nil"/>
              <w:bottom w:val="nil"/>
            </w:tcBorders>
          </w:tcPr>
          <w:p w:rsidR="00E86648" w:rsidRDefault="00E86648"/>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«централизованное государство» и др.);</w:t>
            </w:r>
          </w:p>
        </w:tc>
        <w:tc>
          <w:tcPr>
            <w:tcW w:w="3509" w:type="dxa"/>
            <w:tcBorders>
              <w:top w:val="nil"/>
              <w:bottom w:val="nil"/>
            </w:tcBorders>
          </w:tcPr>
          <w:p w:rsidR="00E86648" w:rsidRDefault="00E86648"/>
        </w:tc>
      </w:tr>
      <w:tr w:rsidR="00E86648" w:rsidRPr="00157DB2">
        <w:trPr>
          <w:trHeight w:hRule="exact" w:val="276"/>
        </w:trPr>
        <w:tc>
          <w:tcPr>
            <w:tcW w:w="6100" w:type="dxa"/>
            <w:tcBorders>
              <w:top w:val="nil"/>
              <w:bottom w:val="nil"/>
            </w:tcBorders>
          </w:tcPr>
          <w:p w:rsidR="00E86648" w:rsidRPr="000509E4" w:rsidRDefault="000509E4" w:rsidP="001371E4">
            <w:pPr>
              <w:pStyle w:val="TableParagraph"/>
              <w:numPr>
                <w:ilvl w:val="0"/>
                <w:numId w:val="833"/>
              </w:numPr>
              <w:tabs>
                <w:tab w:val="left" w:pos="248"/>
              </w:tabs>
              <w:spacing w:line="263" w:lineRule="exact"/>
              <w:rPr>
                <w:sz w:val="24"/>
                <w:lang w:val="ru-RU"/>
              </w:rPr>
            </w:pPr>
            <w:r w:rsidRPr="000509E4">
              <w:rPr>
                <w:sz w:val="24"/>
                <w:lang w:val="ru-RU"/>
              </w:rPr>
              <w:t>давать оценку событиям и личностямвсеобщей</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истории Средних веков.</w:t>
            </w:r>
          </w:p>
        </w:tc>
        <w:tc>
          <w:tcPr>
            <w:tcW w:w="3509" w:type="dxa"/>
            <w:tcBorders>
              <w:top w:val="nil"/>
              <w:bottom w:val="nil"/>
            </w:tcBorders>
          </w:tcPr>
          <w:p w:rsidR="00E86648" w:rsidRDefault="00E86648"/>
        </w:tc>
      </w:tr>
      <w:tr w:rsidR="00E86648" w:rsidRPr="00157DB2">
        <w:trPr>
          <w:trHeight w:hRule="exact" w:val="276"/>
        </w:trPr>
        <w:tc>
          <w:tcPr>
            <w:tcW w:w="6100" w:type="dxa"/>
            <w:tcBorders>
              <w:top w:val="nil"/>
              <w:bottom w:val="nil"/>
            </w:tcBorders>
          </w:tcPr>
          <w:p w:rsidR="00E86648" w:rsidRPr="000509E4" w:rsidRDefault="000509E4" w:rsidP="001371E4">
            <w:pPr>
              <w:pStyle w:val="TableParagraph"/>
              <w:numPr>
                <w:ilvl w:val="0"/>
                <w:numId w:val="832"/>
              </w:numPr>
              <w:tabs>
                <w:tab w:val="left" w:pos="248"/>
              </w:tabs>
              <w:spacing w:line="263" w:lineRule="exact"/>
              <w:rPr>
                <w:sz w:val="24"/>
                <w:lang w:val="ru-RU"/>
              </w:rPr>
            </w:pPr>
            <w:r w:rsidRPr="000509E4">
              <w:rPr>
                <w:sz w:val="24"/>
                <w:lang w:val="ru-RU"/>
              </w:rPr>
              <w:t>локализовать  во  времени  хронологические  рамки   и</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рубежные  события  Нового  времени  как  исторической</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pPr>
              <w:pStyle w:val="TableParagraph"/>
              <w:tabs>
                <w:tab w:val="left" w:pos="968"/>
                <w:tab w:val="left" w:pos="2155"/>
                <w:tab w:val="left" w:pos="2963"/>
                <w:tab w:val="left" w:pos="4661"/>
                <w:tab w:val="left" w:pos="4992"/>
              </w:tabs>
              <w:spacing w:line="263" w:lineRule="exact"/>
              <w:rPr>
                <w:sz w:val="24"/>
                <w:lang w:val="ru-RU"/>
              </w:rPr>
            </w:pPr>
            <w:r w:rsidRPr="000509E4">
              <w:rPr>
                <w:sz w:val="24"/>
                <w:lang w:val="ru-RU"/>
              </w:rPr>
              <w:t>эпохи,</w:t>
            </w:r>
            <w:r w:rsidRPr="000509E4">
              <w:rPr>
                <w:sz w:val="24"/>
                <w:lang w:val="ru-RU"/>
              </w:rPr>
              <w:tab/>
              <w:t>основные</w:t>
            </w:r>
            <w:r w:rsidRPr="000509E4">
              <w:rPr>
                <w:sz w:val="24"/>
                <w:lang w:val="ru-RU"/>
              </w:rPr>
              <w:tab/>
              <w:t>этапы</w:t>
            </w:r>
            <w:r w:rsidRPr="000509E4">
              <w:rPr>
                <w:sz w:val="24"/>
                <w:lang w:val="ru-RU"/>
              </w:rPr>
              <w:tab/>
              <w:t>отечественной</w:t>
            </w:r>
            <w:r w:rsidRPr="000509E4">
              <w:rPr>
                <w:sz w:val="24"/>
                <w:lang w:val="ru-RU"/>
              </w:rPr>
              <w:tab/>
              <w:t>и</w:t>
            </w:r>
            <w:r w:rsidRPr="000509E4">
              <w:rPr>
                <w:sz w:val="24"/>
                <w:lang w:val="ru-RU"/>
              </w:rPr>
              <w:tab/>
              <w:t>всеобщей</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pPr>
              <w:pStyle w:val="TableParagraph"/>
              <w:tabs>
                <w:tab w:val="left" w:pos="1184"/>
                <w:tab w:val="left" w:pos="2170"/>
                <w:tab w:val="left" w:pos="3334"/>
                <w:tab w:val="left" w:pos="4725"/>
              </w:tabs>
              <w:spacing w:line="263" w:lineRule="exact"/>
              <w:rPr>
                <w:sz w:val="24"/>
                <w:lang w:val="ru-RU"/>
              </w:rPr>
            </w:pPr>
            <w:r w:rsidRPr="000509E4">
              <w:rPr>
                <w:sz w:val="24"/>
                <w:lang w:val="ru-RU"/>
              </w:rPr>
              <w:t>истории</w:t>
            </w:r>
            <w:r w:rsidRPr="000509E4">
              <w:rPr>
                <w:sz w:val="24"/>
                <w:lang w:val="ru-RU"/>
              </w:rPr>
              <w:tab/>
              <w:t>Нового</w:t>
            </w:r>
            <w:r w:rsidRPr="000509E4">
              <w:rPr>
                <w:sz w:val="24"/>
                <w:lang w:val="ru-RU"/>
              </w:rPr>
              <w:tab/>
              <w:t>времени;</w:t>
            </w:r>
            <w:r w:rsidRPr="000509E4">
              <w:rPr>
                <w:sz w:val="24"/>
                <w:lang w:val="ru-RU"/>
              </w:rPr>
              <w:tab/>
              <w:t>соотносить</w:t>
            </w:r>
            <w:r w:rsidRPr="000509E4">
              <w:rPr>
                <w:sz w:val="24"/>
                <w:lang w:val="ru-RU"/>
              </w:rPr>
              <w:tab/>
              <w:t>хронологию</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истории России и всеобщей истории в Новое время;</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rsidP="001371E4">
            <w:pPr>
              <w:pStyle w:val="TableParagraph"/>
              <w:numPr>
                <w:ilvl w:val="0"/>
                <w:numId w:val="831"/>
              </w:numPr>
              <w:tabs>
                <w:tab w:val="left" w:pos="248"/>
                <w:tab w:val="left" w:pos="1873"/>
                <w:tab w:val="left" w:pos="3590"/>
                <w:tab w:val="left" w:pos="4422"/>
                <w:tab w:val="left" w:pos="5026"/>
              </w:tabs>
              <w:spacing w:line="263" w:lineRule="exact"/>
              <w:rPr>
                <w:sz w:val="24"/>
                <w:lang w:val="ru-RU"/>
              </w:rPr>
            </w:pPr>
            <w:r w:rsidRPr="000509E4">
              <w:rPr>
                <w:sz w:val="24"/>
                <w:lang w:val="ru-RU"/>
              </w:rPr>
              <w:t>использовать</w:t>
            </w:r>
            <w:r w:rsidRPr="000509E4">
              <w:rPr>
                <w:sz w:val="24"/>
                <w:lang w:val="ru-RU"/>
              </w:rPr>
              <w:tab/>
              <w:t>историческую</w:t>
            </w:r>
            <w:r w:rsidRPr="000509E4">
              <w:rPr>
                <w:sz w:val="24"/>
                <w:lang w:val="ru-RU"/>
              </w:rPr>
              <w:tab/>
              <w:t>карту</w:t>
            </w:r>
            <w:r w:rsidRPr="000509E4">
              <w:rPr>
                <w:sz w:val="24"/>
                <w:lang w:val="ru-RU"/>
              </w:rPr>
              <w:tab/>
              <w:t>как</w:t>
            </w:r>
            <w:r w:rsidRPr="000509E4">
              <w:rPr>
                <w:sz w:val="24"/>
                <w:lang w:val="ru-RU"/>
              </w:rPr>
              <w:tab/>
              <w:t>источник</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информации о границах государств в Новое время, об</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tabs>
                <w:tab w:val="left" w:pos="1618"/>
                <w:tab w:val="left" w:pos="3180"/>
              </w:tabs>
              <w:spacing w:line="263" w:lineRule="exact"/>
              <w:rPr>
                <w:sz w:val="24"/>
              </w:rPr>
            </w:pPr>
            <w:r>
              <w:rPr>
                <w:sz w:val="24"/>
              </w:rPr>
              <w:t>основных</w:t>
            </w:r>
            <w:r>
              <w:rPr>
                <w:sz w:val="24"/>
              </w:rPr>
              <w:tab/>
              <w:t>процессах</w:t>
            </w:r>
            <w:r>
              <w:rPr>
                <w:sz w:val="24"/>
              </w:rPr>
              <w:tab/>
              <w:t>социально-экономического</w:t>
            </w:r>
          </w:p>
        </w:tc>
        <w:tc>
          <w:tcPr>
            <w:tcW w:w="3509" w:type="dxa"/>
            <w:tcBorders>
              <w:top w:val="nil"/>
              <w:bottom w:val="nil"/>
            </w:tcBorders>
          </w:tcPr>
          <w:p w:rsidR="00E86648" w:rsidRDefault="00E86648"/>
        </w:tc>
      </w:tr>
      <w:tr w:rsidR="00E86648" w:rsidRPr="00157DB2">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развития,  о  местах  важнейших  событий, направлениях</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значительных   передвижений   –   походов,   завоеваний,</w:t>
            </w:r>
          </w:p>
        </w:tc>
        <w:tc>
          <w:tcPr>
            <w:tcW w:w="3509" w:type="dxa"/>
            <w:tcBorders>
              <w:top w:val="nil"/>
              <w:bottom w:val="nil"/>
            </w:tcBorders>
          </w:tcPr>
          <w:p w:rsidR="00E86648" w:rsidRDefault="00E86648"/>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колонизации и др.;</w:t>
            </w:r>
          </w:p>
        </w:tc>
        <w:tc>
          <w:tcPr>
            <w:tcW w:w="3509" w:type="dxa"/>
            <w:tcBorders>
              <w:top w:val="nil"/>
              <w:bottom w:val="nil"/>
            </w:tcBorders>
          </w:tcPr>
          <w:p w:rsidR="00E86648" w:rsidRDefault="00E86648"/>
        </w:tc>
      </w:tr>
      <w:tr w:rsidR="00E86648" w:rsidRPr="00157DB2">
        <w:trPr>
          <w:trHeight w:hRule="exact" w:val="276"/>
        </w:trPr>
        <w:tc>
          <w:tcPr>
            <w:tcW w:w="6100" w:type="dxa"/>
            <w:tcBorders>
              <w:top w:val="nil"/>
              <w:bottom w:val="nil"/>
            </w:tcBorders>
          </w:tcPr>
          <w:p w:rsidR="00E86648" w:rsidRPr="000509E4" w:rsidRDefault="000509E4" w:rsidP="001371E4">
            <w:pPr>
              <w:pStyle w:val="TableParagraph"/>
              <w:numPr>
                <w:ilvl w:val="0"/>
                <w:numId w:val="830"/>
              </w:numPr>
              <w:tabs>
                <w:tab w:val="left" w:pos="248"/>
              </w:tabs>
              <w:spacing w:line="263" w:lineRule="exact"/>
              <w:rPr>
                <w:sz w:val="24"/>
                <w:lang w:val="ru-RU"/>
              </w:rPr>
            </w:pPr>
            <w:r w:rsidRPr="000509E4">
              <w:rPr>
                <w:sz w:val="24"/>
                <w:lang w:val="ru-RU"/>
              </w:rPr>
              <w:t>анализировать информацию различных источников по</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всеобщей истории Нового времени;</w:t>
            </w:r>
          </w:p>
        </w:tc>
        <w:tc>
          <w:tcPr>
            <w:tcW w:w="3509" w:type="dxa"/>
            <w:tcBorders>
              <w:top w:val="nil"/>
              <w:bottom w:val="nil"/>
            </w:tcBorders>
          </w:tcPr>
          <w:p w:rsidR="00E86648" w:rsidRDefault="00E86648"/>
        </w:tc>
      </w:tr>
      <w:tr w:rsidR="00E86648" w:rsidRPr="00157DB2">
        <w:trPr>
          <w:trHeight w:hRule="exact" w:val="275"/>
        </w:trPr>
        <w:tc>
          <w:tcPr>
            <w:tcW w:w="6100" w:type="dxa"/>
            <w:tcBorders>
              <w:top w:val="nil"/>
              <w:bottom w:val="nil"/>
            </w:tcBorders>
          </w:tcPr>
          <w:p w:rsidR="00E86648" w:rsidRPr="000509E4" w:rsidRDefault="000509E4" w:rsidP="001371E4">
            <w:pPr>
              <w:pStyle w:val="TableParagraph"/>
              <w:numPr>
                <w:ilvl w:val="0"/>
                <w:numId w:val="829"/>
              </w:numPr>
              <w:tabs>
                <w:tab w:val="left" w:pos="248"/>
                <w:tab w:val="left" w:pos="1568"/>
                <w:tab w:val="left" w:pos="2743"/>
                <w:tab w:val="left" w:pos="4093"/>
                <w:tab w:val="left" w:pos="4443"/>
                <w:tab w:val="left" w:pos="5331"/>
              </w:tabs>
              <w:spacing w:line="263" w:lineRule="exact"/>
              <w:rPr>
                <w:sz w:val="24"/>
                <w:lang w:val="ru-RU"/>
              </w:rPr>
            </w:pPr>
            <w:r w:rsidRPr="000509E4">
              <w:rPr>
                <w:sz w:val="24"/>
                <w:lang w:val="ru-RU"/>
              </w:rPr>
              <w:t>составлять</w:t>
            </w:r>
            <w:r w:rsidRPr="000509E4">
              <w:rPr>
                <w:sz w:val="24"/>
                <w:lang w:val="ru-RU"/>
              </w:rPr>
              <w:tab/>
              <w:t>описание</w:t>
            </w:r>
            <w:r w:rsidRPr="000509E4">
              <w:rPr>
                <w:sz w:val="24"/>
                <w:lang w:val="ru-RU"/>
              </w:rPr>
              <w:tab/>
              <w:t>положения</w:t>
            </w:r>
            <w:r w:rsidRPr="000509E4">
              <w:rPr>
                <w:sz w:val="24"/>
                <w:lang w:val="ru-RU"/>
              </w:rPr>
              <w:tab/>
              <w:t>и</w:t>
            </w:r>
            <w:r w:rsidRPr="000509E4">
              <w:rPr>
                <w:sz w:val="24"/>
                <w:lang w:val="ru-RU"/>
              </w:rPr>
              <w:tab/>
              <w:t>образа</w:t>
            </w:r>
            <w:r w:rsidRPr="000509E4">
              <w:rPr>
                <w:sz w:val="24"/>
                <w:lang w:val="ru-RU"/>
              </w:rPr>
              <w:tab/>
              <w:t>жизни</w:t>
            </w:r>
          </w:p>
        </w:tc>
        <w:tc>
          <w:tcPr>
            <w:tcW w:w="3509" w:type="dxa"/>
            <w:tcBorders>
              <w:top w:val="nil"/>
              <w:bottom w:val="nil"/>
            </w:tcBorders>
          </w:tcPr>
          <w:p w:rsidR="00E86648" w:rsidRPr="000509E4" w:rsidRDefault="00E86648">
            <w:pPr>
              <w:rPr>
                <w:lang w:val="ru-RU"/>
              </w:rPr>
            </w:pPr>
          </w:p>
        </w:tc>
      </w:tr>
      <w:tr w:rsidR="00E86648" w:rsidRPr="00157DB2">
        <w:trPr>
          <w:trHeight w:hRule="exact" w:val="275"/>
        </w:trPr>
        <w:tc>
          <w:tcPr>
            <w:tcW w:w="6100"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основных социальных групп в странах в Новое время,</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памятников материальной  и  художественной культуры;</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рассказывать   о   значительных   событиях   и личностях</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всеобщей истории Нового времени;</w:t>
            </w:r>
          </w:p>
        </w:tc>
        <w:tc>
          <w:tcPr>
            <w:tcW w:w="3509" w:type="dxa"/>
            <w:tcBorders>
              <w:top w:val="nil"/>
              <w:bottom w:val="nil"/>
            </w:tcBorders>
          </w:tcPr>
          <w:p w:rsidR="00E86648" w:rsidRDefault="00E86648"/>
        </w:tc>
      </w:tr>
      <w:tr w:rsidR="00E86648">
        <w:trPr>
          <w:trHeight w:hRule="exact" w:val="276"/>
        </w:trPr>
        <w:tc>
          <w:tcPr>
            <w:tcW w:w="6100" w:type="dxa"/>
            <w:tcBorders>
              <w:top w:val="nil"/>
              <w:bottom w:val="nil"/>
            </w:tcBorders>
          </w:tcPr>
          <w:p w:rsidR="00E86648" w:rsidRDefault="000509E4" w:rsidP="001371E4">
            <w:pPr>
              <w:pStyle w:val="TableParagraph"/>
              <w:numPr>
                <w:ilvl w:val="0"/>
                <w:numId w:val="828"/>
              </w:numPr>
              <w:tabs>
                <w:tab w:val="left" w:pos="248"/>
                <w:tab w:val="left" w:pos="2873"/>
                <w:tab w:val="left" w:pos="4973"/>
              </w:tabs>
              <w:spacing w:line="263" w:lineRule="exact"/>
              <w:rPr>
                <w:sz w:val="24"/>
              </w:rPr>
            </w:pPr>
            <w:r>
              <w:rPr>
                <w:sz w:val="24"/>
              </w:rPr>
              <w:t>систематизировать</w:t>
            </w:r>
            <w:r>
              <w:rPr>
                <w:sz w:val="24"/>
              </w:rPr>
              <w:tab/>
              <w:t>исторический</w:t>
            </w:r>
            <w:r>
              <w:rPr>
                <w:sz w:val="24"/>
              </w:rPr>
              <w:tab/>
              <w:t>материал,</w:t>
            </w:r>
          </w:p>
        </w:tc>
        <w:tc>
          <w:tcPr>
            <w:tcW w:w="3509" w:type="dxa"/>
            <w:tcBorders>
              <w:top w:val="nil"/>
              <w:bottom w:val="nil"/>
            </w:tcBorders>
          </w:tcPr>
          <w:p w:rsidR="00E86648" w:rsidRDefault="00E86648"/>
        </w:tc>
      </w:tr>
      <w:tr w:rsidR="00E86648" w:rsidRPr="00157DB2">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содержащийся в  учебной и  дополнительной литературе</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по всеобщей истории Нового времени;</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rsidP="001371E4">
            <w:pPr>
              <w:pStyle w:val="TableParagraph"/>
              <w:numPr>
                <w:ilvl w:val="0"/>
                <w:numId w:val="827"/>
              </w:numPr>
              <w:tabs>
                <w:tab w:val="left" w:pos="248"/>
                <w:tab w:val="left" w:pos="1714"/>
                <w:tab w:val="left" w:pos="3450"/>
                <w:tab w:val="left" w:pos="5300"/>
              </w:tabs>
              <w:spacing w:line="263" w:lineRule="exact"/>
              <w:rPr>
                <w:sz w:val="24"/>
              </w:rPr>
            </w:pPr>
            <w:r>
              <w:rPr>
                <w:sz w:val="24"/>
              </w:rPr>
              <w:t>раскрывать</w:t>
            </w:r>
            <w:r>
              <w:rPr>
                <w:sz w:val="24"/>
              </w:rPr>
              <w:tab/>
              <w:t>характерные,</w:t>
            </w:r>
            <w:r>
              <w:rPr>
                <w:sz w:val="24"/>
              </w:rPr>
              <w:tab/>
              <w:t>существенные</w:t>
            </w:r>
            <w:r>
              <w:rPr>
                <w:sz w:val="24"/>
              </w:rPr>
              <w:tab/>
              <w:t>черты:</w:t>
            </w:r>
          </w:p>
        </w:tc>
        <w:tc>
          <w:tcPr>
            <w:tcW w:w="3509" w:type="dxa"/>
            <w:tcBorders>
              <w:top w:val="nil"/>
              <w:bottom w:val="nil"/>
            </w:tcBorders>
          </w:tcPr>
          <w:p w:rsidR="00E86648" w:rsidRDefault="00E86648"/>
        </w:tc>
      </w:tr>
      <w:tr w:rsidR="00E86648" w:rsidRPr="00157DB2">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а)   экономического   и   социального   развития   стран  в</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pPr>
              <w:pStyle w:val="TableParagraph"/>
              <w:tabs>
                <w:tab w:val="left" w:pos="947"/>
                <w:tab w:val="left" w:pos="1828"/>
                <w:tab w:val="left" w:pos="2243"/>
                <w:tab w:val="left" w:pos="3478"/>
                <w:tab w:val="left" w:pos="5422"/>
              </w:tabs>
              <w:spacing w:line="263" w:lineRule="exact"/>
              <w:rPr>
                <w:sz w:val="24"/>
                <w:lang w:val="ru-RU"/>
              </w:rPr>
            </w:pPr>
            <w:r w:rsidRPr="000509E4">
              <w:rPr>
                <w:sz w:val="24"/>
                <w:lang w:val="ru-RU"/>
              </w:rPr>
              <w:t>Новое</w:t>
            </w:r>
            <w:r w:rsidRPr="000509E4">
              <w:rPr>
                <w:sz w:val="24"/>
                <w:lang w:val="ru-RU"/>
              </w:rPr>
              <w:tab/>
              <w:t>время;</w:t>
            </w:r>
            <w:r w:rsidRPr="000509E4">
              <w:rPr>
                <w:sz w:val="24"/>
                <w:lang w:val="ru-RU"/>
              </w:rPr>
              <w:tab/>
              <w:t>б)</w:t>
            </w:r>
            <w:r w:rsidRPr="000509E4">
              <w:rPr>
                <w:sz w:val="24"/>
                <w:lang w:val="ru-RU"/>
              </w:rPr>
              <w:tab/>
              <w:t>эволюции</w:t>
            </w:r>
            <w:r w:rsidRPr="000509E4">
              <w:rPr>
                <w:sz w:val="24"/>
                <w:lang w:val="ru-RU"/>
              </w:rPr>
              <w:tab/>
              <w:t>политического</w:t>
            </w:r>
            <w:r w:rsidRPr="000509E4">
              <w:rPr>
                <w:sz w:val="24"/>
                <w:lang w:val="ru-RU"/>
              </w:rPr>
              <w:tab/>
              <w:t>строя</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tabs>
                <w:tab w:val="left" w:pos="1408"/>
                <w:tab w:val="left" w:pos="2604"/>
                <w:tab w:val="left" w:pos="4208"/>
              </w:tabs>
              <w:spacing w:line="263" w:lineRule="exact"/>
              <w:rPr>
                <w:sz w:val="24"/>
              </w:rPr>
            </w:pPr>
            <w:r>
              <w:rPr>
                <w:sz w:val="24"/>
              </w:rPr>
              <w:t>(включая</w:t>
            </w:r>
            <w:r>
              <w:rPr>
                <w:sz w:val="24"/>
              </w:rPr>
              <w:tab/>
              <w:t>понятия</w:t>
            </w:r>
            <w:r>
              <w:rPr>
                <w:sz w:val="24"/>
              </w:rPr>
              <w:tab/>
              <w:t>«монархия»,</w:t>
            </w:r>
            <w:r>
              <w:rPr>
                <w:sz w:val="24"/>
              </w:rPr>
              <w:tab/>
              <w:t>«самодержавие»,</w:t>
            </w:r>
          </w:p>
        </w:tc>
        <w:tc>
          <w:tcPr>
            <w:tcW w:w="3509" w:type="dxa"/>
            <w:tcBorders>
              <w:top w:val="nil"/>
              <w:bottom w:val="nil"/>
            </w:tcBorders>
          </w:tcPr>
          <w:p w:rsidR="00E86648" w:rsidRDefault="00E86648"/>
        </w:tc>
      </w:tr>
      <w:tr w:rsidR="00E86648" w:rsidRPr="00157DB2">
        <w:trPr>
          <w:trHeight w:hRule="exact" w:val="276"/>
        </w:trPr>
        <w:tc>
          <w:tcPr>
            <w:tcW w:w="6100" w:type="dxa"/>
            <w:tcBorders>
              <w:top w:val="nil"/>
              <w:bottom w:val="nil"/>
            </w:tcBorders>
          </w:tcPr>
          <w:p w:rsidR="00E86648" w:rsidRPr="000509E4" w:rsidRDefault="000509E4">
            <w:pPr>
              <w:pStyle w:val="TableParagraph"/>
              <w:tabs>
                <w:tab w:val="left" w:pos="1807"/>
                <w:tab w:val="left" w:pos="2172"/>
                <w:tab w:val="left" w:pos="2855"/>
                <w:tab w:val="left" w:pos="3282"/>
                <w:tab w:val="left" w:pos="4424"/>
              </w:tabs>
              <w:spacing w:line="263" w:lineRule="exact"/>
              <w:rPr>
                <w:sz w:val="24"/>
                <w:lang w:val="ru-RU"/>
              </w:rPr>
            </w:pPr>
            <w:r w:rsidRPr="000509E4">
              <w:rPr>
                <w:sz w:val="24"/>
                <w:lang w:val="ru-RU"/>
              </w:rPr>
              <w:t>«абсолютизм»</w:t>
            </w:r>
            <w:r w:rsidRPr="000509E4">
              <w:rPr>
                <w:sz w:val="24"/>
                <w:lang w:val="ru-RU"/>
              </w:rPr>
              <w:tab/>
              <w:t>и</w:t>
            </w:r>
            <w:r w:rsidRPr="000509E4">
              <w:rPr>
                <w:sz w:val="24"/>
                <w:lang w:val="ru-RU"/>
              </w:rPr>
              <w:tab/>
              <w:t>др.);</w:t>
            </w:r>
            <w:r w:rsidRPr="000509E4">
              <w:rPr>
                <w:sz w:val="24"/>
                <w:lang w:val="ru-RU"/>
              </w:rPr>
              <w:tab/>
              <w:t>в)</w:t>
            </w:r>
            <w:r w:rsidRPr="000509E4">
              <w:rPr>
                <w:sz w:val="24"/>
                <w:lang w:val="ru-RU"/>
              </w:rPr>
              <w:tab/>
              <w:t>развития</w:t>
            </w:r>
            <w:r w:rsidRPr="000509E4">
              <w:rPr>
                <w:sz w:val="24"/>
                <w:lang w:val="ru-RU"/>
              </w:rPr>
              <w:tab/>
              <w:t>общественного</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tabs>
                <w:tab w:val="left" w:pos="1905"/>
                <w:tab w:val="left" w:pos="4484"/>
              </w:tabs>
              <w:spacing w:line="263" w:lineRule="exact"/>
              <w:rPr>
                <w:sz w:val="24"/>
              </w:rPr>
            </w:pPr>
            <w:r>
              <w:rPr>
                <w:sz w:val="24"/>
              </w:rPr>
              <w:t>движения</w:t>
            </w:r>
            <w:r>
              <w:rPr>
                <w:sz w:val="24"/>
              </w:rPr>
              <w:tab/>
              <w:t>(«консерватизм»,</w:t>
            </w:r>
            <w:r>
              <w:rPr>
                <w:sz w:val="24"/>
              </w:rPr>
              <w:tab/>
              <w:t>«либерализм»,</w:t>
            </w:r>
          </w:p>
        </w:tc>
        <w:tc>
          <w:tcPr>
            <w:tcW w:w="3509" w:type="dxa"/>
            <w:tcBorders>
              <w:top w:val="nil"/>
              <w:bottom w:val="nil"/>
            </w:tcBorders>
          </w:tcPr>
          <w:p w:rsidR="00E86648" w:rsidRDefault="00E86648"/>
        </w:tc>
      </w:tr>
      <w:tr w:rsidR="00E86648" w:rsidRPr="00157DB2">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«социализм»); г) представлений о мире и  общественных</w:t>
            </w:r>
          </w:p>
        </w:tc>
        <w:tc>
          <w:tcPr>
            <w:tcW w:w="3509" w:type="dxa"/>
            <w:tcBorders>
              <w:top w:val="nil"/>
              <w:bottom w:val="nil"/>
            </w:tcBorders>
          </w:tcPr>
          <w:p w:rsidR="00E86648" w:rsidRPr="000509E4" w:rsidRDefault="00E86648">
            <w:pPr>
              <w:rPr>
                <w:lang w:val="ru-RU"/>
              </w:rPr>
            </w:pPr>
          </w:p>
        </w:tc>
      </w:tr>
      <w:tr w:rsidR="00E86648" w:rsidRPr="00157DB2">
        <w:trPr>
          <w:trHeight w:hRule="exact" w:val="276"/>
        </w:trPr>
        <w:tc>
          <w:tcPr>
            <w:tcW w:w="6100" w:type="dxa"/>
            <w:tcBorders>
              <w:top w:val="nil"/>
              <w:bottom w:val="nil"/>
            </w:tcBorders>
          </w:tcPr>
          <w:p w:rsidR="00E86648" w:rsidRPr="000509E4" w:rsidRDefault="000509E4">
            <w:pPr>
              <w:pStyle w:val="TableParagraph"/>
              <w:tabs>
                <w:tab w:val="left" w:pos="1513"/>
                <w:tab w:val="left" w:pos="2000"/>
                <w:tab w:val="left" w:pos="3978"/>
                <w:tab w:val="left" w:pos="5237"/>
              </w:tabs>
              <w:spacing w:line="263" w:lineRule="exact"/>
              <w:rPr>
                <w:sz w:val="24"/>
                <w:lang w:val="ru-RU"/>
              </w:rPr>
            </w:pPr>
            <w:r w:rsidRPr="000509E4">
              <w:rPr>
                <w:sz w:val="24"/>
                <w:lang w:val="ru-RU"/>
              </w:rPr>
              <w:t>ценностях;</w:t>
            </w:r>
            <w:r w:rsidRPr="000509E4">
              <w:rPr>
                <w:sz w:val="24"/>
                <w:lang w:val="ru-RU"/>
              </w:rPr>
              <w:tab/>
              <w:t>д)</w:t>
            </w:r>
            <w:r w:rsidRPr="000509E4">
              <w:rPr>
                <w:sz w:val="24"/>
                <w:lang w:val="ru-RU"/>
              </w:rPr>
              <w:tab/>
              <w:t>художественной</w:t>
            </w:r>
            <w:r w:rsidRPr="000509E4">
              <w:rPr>
                <w:sz w:val="24"/>
                <w:lang w:val="ru-RU"/>
              </w:rPr>
              <w:tab/>
              <w:t>культуры</w:t>
            </w:r>
            <w:r w:rsidRPr="000509E4">
              <w:rPr>
                <w:sz w:val="24"/>
                <w:lang w:val="ru-RU"/>
              </w:rPr>
              <w:tab/>
              <w:t>Нового</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времени;</w:t>
            </w:r>
          </w:p>
        </w:tc>
        <w:tc>
          <w:tcPr>
            <w:tcW w:w="3509" w:type="dxa"/>
            <w:tcBorders>
              <w:top w:val="nil"/>
              <w:bottom w:val="nil"/>
            </w:tcBorders>
          </w:tcPr>
          <w:p w:rsidR="00E86648" w:rsidRDefault="00E86648"/>
        </w:tc>
      </w:tr>
      <w:tr w:rsidR="00E86648" w:rsidRPr="00157DB2">
        <w:trPr>
          <w:trHeight w:hRule="exact" w:val="276"/>
        </w:trPr>
        <w:tc>
          <w:tcPr>
            <w:tcW w:w="6100" w:type="dxa"/>
            <w:tcBorders>
              <w:top w:val="nil"/>
              <w:bottom w:val="nil"/>
            </w:tcBorders>
          </w:tcPr>
          <w:p w:rsidR="00E86648" w:rsidRPr="000509E4" w:rsidRDefault="000509E4" w:rsidP="001371E4">
            <w:pPr>
              <w:pStyle w:val="TableParagraph"/>
              <w:numPr>
                <w:ilvl w:val="0"/>
                <w:numId w:val="826"/>
              </w:numPr>
              <w:tabs>
                <w:tab w:val="left" w:pos="248"/>
              </w:tabs>
              <w:spacing w:line="263" w:lineRule="exact"/>
              <w:rPr>
                <w:sz w:val="24"/>
                <w:lang w:val="ru-RU"/>
              </w:rPr>
            </w:pPr>
            <w:r w:rsidRPr="000509E4">
              <w:rPr>
                <w:sz w:val="24"/>
                <w:lang w:val="ru-RU"/>
              </w:rPr>
              <w:t>объяснять  причины и  следствия  ключевых  событийи</w:t>
            </w:r>
          </w:p>
        </w:tc>
        <w:tc>
          <w:tcPr>
            <w:tcW w:w="3509" w:type="dxa"/>
            <w:tcBorders>
              <w:top w:val="nil"/>
              <w:bottom w:val="nil"/>
            </w:tcBorders>
          </w:tcPr>
          <w:p w:rsidR="00E86648" w:rsidRPr="000509E4" w:rsidRDefault="00E86648">
            <w:pPr>
              <w:rPr>
                <w:lang w:val="ru-RU"/>
              </w:rPr>
            </w:pPr>
          </w:p>
        </w:tc>
      </w:tr>
      <w:tr w:rsidR="00E86648" w:rsidRPr="00157DB2">
        <w:trPr>
          <w:trHeight w:hRule="exact" w:val="288"/>
        </w:trPr>
        <w:tc>
          <w:tcPr>
            <w:tcW w:w="6100" w:type="dxa"/>
            <w:tcBorders>
              <w:top w:val="nil"/>
            </w:tcBorders>
          </w:tcPr>
          <w:p w:rsidR="00E86648" w:rsidRPr="000509E4" w:rsidRDefault="000509E4">
            <w:pPr>
              <w:pStyle w:val="TableParagraph"/>
              <w:tabs>
                <w:tab w:val="left" w:pos="1511"/>
                <w:tab w:val="left" w:pos="2859"/>
                <w:tab w:val="left" w:pos="4059"/>
                <w:tab w:val="left" w:pos="5115"/>
              </w:tabs>
              <w:spacing w:line="263" w:lineRule="exact"/>
              <w:rPr>
                <w:sz w:val="24"/>
                <w:lang w:val="ru-RU"/>
              </w:rPr>
            </w:pPr>
            <w:r w:rsidRPr="000509E4">
              <w:rPr>
                <w:sz w:val="24"/>
                <w:lang w:val="ru-RU"/>
              </w:rPr>
              <w:t>процессов</w:t>
            </w:r>
            <w:r w:rsidRPr="000509E4">
              <w:rPr>
                <w:sz w:val="24"/>
                <w:lang w:val="ru-RU"/>
              </w:rPr>
              <w:tab/>
              <w:t>всеобщей</w:t>
            </w:r>
            <w:r w:rsidRPr="000509E4">
              <w:rPr>
                <w:sz w:val="24"/>
                <w:lang w:val="ru-RU"/>
              </w:rPr>
              <w:tab/>
              <w:t>истории</w:t>
            </w:r>
            <w:r w:rsidRPr="000509E4">
              <w:rPr>
                <w:sz w:val="24"/>
                <w:lang w:val="ru-RU"/>
              </w:rPr>
              <w:tab/>
              <w:t>Нового</w:t>
            </w:r>
            <w:r w:rsidRPr="000509E4">
              <w:rPr>
                <w:sz w:val="24"/>
                <w:lang w:val="ru-RU"/>
              </w:rPr>
              <w:tab/>
              <w:t>времени</w:t>
            </w:r>
          </w:p>
        </w:tc>
        <w:tc>
          <w:tcPr>
            <w:tcW w:w="3509" w:type="dxa"/>
            <w:tcBorders>
              <w:top w:val="nil"/>
            </w:tcBorders>
          </w:tcPr>
          <w:p w:rsidR="00E86648" w:rsidRPr="000509E4" w:rsidRDefault="00E86648">
            <w:pPr>
              <w:rPr>
                <w:lang w:val="ru-RU"/>
              </w:rPr>
            </w:pPr>
          </w:p>
        </w:tc>
      </w:tr>
    </w:tbl>
    <w:p w:rsidR="00E86648" w:rsidRPr="000509E4" w:rsidRDefault="00E86648">
      <w:pPr>
        <w:rPr>
          <w:lang w:val="ru-RU"/>
        </w:rPr>
        <w:sectPr w:rsidR="00E86648" w:rsidRPr="000509E4">
          <w:pgSz w:w="11930" w:h="16860"/>
          <w:pgMar w:top="880" w:right="640" w:bottom="500" w:left="760" w:header="0" w:footer="302" w:gutter="0"/>
          <w:cols w:space="720"/>
        </w:sectPr>
      </w:pPr>
    </w:p>
    <w:p w:rsidR="00E86648" w:rsidRDefault="00157DB2">
      <w:pPr>
        <w:pStyle w:val="a3"/>
        <w:ind w:left="250"/>
        <w:rPr>
          <w:sz w:val="20"/>
        </w:rPr>
      </w:pPr>
      <w:r>
        <w:rPr>
          <w:noProof/>
          <w:sz w:val="20"/>
          <w:lang w:val="ru-RU" w:eastAsia="ru-RU"/>
        </w:rPr>
        <w:lastRenderedPageBreak/>
        <mc:AlternateContent>
          <mc:Choice Requires="wpg">
            <w:drawing>
              <wp:inline distT="0" distB="0" distL="0" distR="0">
                <wp:extent cx="6107430" cy="1070610"/>
                <wp:effectExtent l="9525" t="9525" r="7620" b="5715"/>
                <wp:docPr id="31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070610"/>
                          <a:chOff x="0" y="0"/>
                          <a:chExt cx="9618" cy="1686"/>
                        </a:xfrm>
                      </wpg:grpSpPr>
                      <wps:wsp>
                        <wps:cNvPr id="316" name="Line 321"/>
                        <wps:cNvCnPr/>
                        <wps:spPr bwMode="auto">
                          <a:xfrm>
                            <a:off x="10" y="10"/>
                            <a:ext cx="60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7" name="Line 320"/>
                        <wps:cNvCnPr/>
                        <wps:spPr bwMode="auto">
                          <a:xfrm>
                            <a:off x="6106" y="10"/>
                            <a:ext cx="3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8" name="Line 319"/>
                        <wps:cNvCnPr/>
                        <wps:spPr bwMode="auto">
                          <a:xfrm>
                            <a:off x="5" y="5"/>
                            <a:ext cx="0" cy="16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9" name="Line 318"/>
                        <wps:cNvCnPr/>
                        <wps:spPr bwMode="auto">
                          <a:xfrm>
                            <a:off x="10" y="1678"/>
                            <a:ext cx="60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0" name="Line 317"/>
                        <wps:cNvCnPr/>
                        <wps:spPr bwMode="auto">
                          <a:xfrm>
                            <a:off x="6101" y="5"/>
                            <a:ext cx="0" cy="16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1" name="Line 316"/>
                        <wps:cNvCnPr/>
                        <wps:spPr bwMode="auto">
                          <a:xfrm>
                            <a:off x="6106" y="1678"/>
                            <a:ext cx="3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2" name="Line 315"/>
                        <wps:cNvCnPr/>
                        <wps:spPr bwMode="auto">
                          <a:xfrm>
                            <a:off x="9612" y="5"/>
                            <a:ext cx="0" cy="16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3" name="Picture 3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 y="10"/>
                            <a:ext cx="6098" cy="1668"/>
                          </a:xfrm>
                          <a:prstGeom prst="rect">
                            <a:avLst/>
                          </a:prstGeom>
                          <a:noFill/>
                          <a:extLst>
                            <a:ext uri="{909E8E84-426E-40DD-AFC4-6F175D3DCCD1}">
                              <a14:hiddenFill xmlns:a14="http://schemas.microsoft.com/office/drawing/2010/main">
                                <a:solidFill>
                                  <a:srgbClr val="FFFFFF"/>
                                </a:solidFill>
                              </a14:hiddenFill>
                            </a:ext>
                          </a:extLst>
                        </pic:spPr>
                      </pic:pic>
                      <wps:wsp>
                        <wps:cNvPr id="324" name="Freeform 313"/>
                        <wps:cNvSpPr>
                          <a:spLocks/>
                        </wps:cNvSpPr>
                        <wps:spPr bwMode="auto">
                          <a:xfrm>
                            <a:off x="126" y="669"/>
                            <a:ext cx="59" cy="59"/>
                          </a:xfrm>
                          <a:custGeom>
                            <a:avLst/>
                            <a:gdLst>
                              <a:gd name="T0" fmla="+- 0 163 126"/>
                              <a:gd name="T1" fmla="*/ T0 w 59"/>
                              <a:gd name="T2" fmla="+- 0 669 669"/>
                              <a:gd name="T3" fmla="*/ 669 h 59"/>
                              <a:gd name="T4" fmla="+- 0 147 126"/>
                              <a:gd name="T5" fmla="*/ T4 w 59"/>
                              <a:gd name="T6" fmla="+- 0 669 669"/>
                              <a:gd name="T7" fmla="*/ 669 h 59"/>
                              <a:gd name="T8" fmla="+- 0 140 126"/>
                              <a:gd name="T9" fmla="*/ T8 w 59"/>
                              <a:gd name="T10" fmla="+- 0 672 669"/>
                              <a:gd name="T11" fmla="*/ 672 h 59"/>
                              <a:gd name="T12" fmla="+- 0 134 126"/>
                              <a:gd name="T13" fmla="*/ T12 w 59"/>
                              <a:gd name="T14" fmla="+- 0 678 669"/>
                              <a:gd name="T15" fmla="*/ 678 h 59"/>
                              <a:gd name="T16" fmla="+- 0 129 126"/>
                              <a:gd name="T17" fmla="*/ T16 w 59"/>
                              <a:gd name="T18" fmla="+- 0 683 669"/>
                              <a:gd name="T19" fmla="*/ 683 h 59"/>
                              <a:gd name="T20" fmla="+- 0 126 126"/>
                              <a:gd name="T21" fmla="*/ T20 w 59"/>
                              <a:gd name="T22" fmla="+- 0 690 669"/>
                              <a:gd name="T23" fmla="*/ 690 h 59"/>
                              <a:gd name="T24" fmla="+- 0 126 126"/>
                              <a:gd name="T25" fmla="*/ T24 w 59"/>
                              <a:gd name="T26" fmla="+- 0 707 669"/>
                              <a:gd name="T27" fmla="*/ 707 h 59"/>
                              <a:gd name="T28" fmla="+- 0 129 126"/>
                              <a:gd name="T29" fmla="*/ T28 w 59"/>
                              <a:gd name="T30" fmla="+- 0 714 669"/>
                              <a:gd name="T31" fmla="*/ 714 h 59"/>
                              <a:gd name="T32" fmla="+- 0 135 126"/>
                              <a:gd name="T33" fmla="*/ T32 w 59"/>
                              <a:gd name="T34" fmla="+- 0 719 669"/>
                              <a:gd name="T35" fmla="*/ 719 h 59"/>
                              <a:gd name="T36" fmla="+- 0 140 126"/>
                              <a:gd name="T37" fmla="*/ T36 w 59"/>
                              <a:gd name="T38" fmla="+- 0 725 669"/>
                              <a:gd name="T39" fmla="*/ 725 h 59"/>
                              <a:gd name="T40" fmla="+- 0 147 126"/>
                              <a:gd name="T41" fmla="*/ T40 w 59"/>
                              <a:gd name="T42" fmla="+- 0 728 669"/>
                              <a:gd name="T43" fmla="*/ 728 h 59"/>
                              <a:gd name="T44" fmla="+- 0 163 126"/>
                              <a:gd name="T45" fmla="*/ T44 w 59"/>
                              <a:gd name="T46" fmla="+- 0 728 669"/>
                              <a:gd name="T47" fmla="*/ 728 h 59"/>
                              <a:gd name="T48" fmla="+- 0 170 126"/>
                              <a:gd name="T49" fmla="*/ T48 w 59"/>
                              <a:gd name="T50" fmla="+- 0 725 669"/>
                              <a:gd name="T51" fmla="*/ 725 h 59"/>
                              <a:gd name="T52" fmla="+- 0 176 126"/>
                              <a:gd name="T53" fmla="*/ T52 w 59"/>
                              <a:gd name="T54" fmla="+- 0 719 669"/>
                              <a:gd name="T55" fmla="*/ 719 h 59"/>
                              <a:gd name="T56" fmla="+- 0 181 126"/>
                              <a:gd name="T57" fmla="*/ T56 w 59"/>
                              <a:gd name="T58" fmla="+- 0 714 669"/>
                              <a:gd name="T59" fmla="*/ 714 h 59"/>
                              <a:gd name="T60" fmla="+- 0 184 126"/>
                              <a:gd name="T61" fmla="*/ T60 w 59"/>
                              <a:gd name="T62" fmla="+- 0 707 669"/>
                              <a:gd name="T63" fmla="*/ 707 h 59"/>
                              <a:gd name="T64" fmla="+- 0 184 126"/>
                              <a:gd name="T65" fmla="*/ T64 w 59"/>
                              <a:gd name="T66" fmla="+- 0 690 669"/>
                              <a:gd name="T67" fmla="*/ 690 h 59"/>
                              <a:gd name="T68" fmla="+- 0 181 126"/>
                              <a:gd name="T69" fmla="*/ T68 w 59"/>
                              <a:gd name="T70" fmla="+- 0 683 669"/>
                              <a:gd name="T71" fmla="*/ 683 h 59"/>
                              <a:gd name="T72" fmla="+- 0 176 126"/>
                              <a:gd name="T73" fmla="*/ T72 w 59"/>
                              <a:gd name="T74" fmla="+- 0 678 669"/>
                              <a:gd name="T75" fmla="*/ 678 h 59"/>
                              <a:gd name="T76" fmla="+- 0 170 126"/>
                              <a:gd name="T77" fmla="*/ T76 w 59"/>
                              <a:gd name="T78" fmla="+- 0 672 669"/>
                              <a:gd name="T79" fmla="*/ 672 h 59"/>
                              <a:gd name="T80" fmla="+- 0 163 126"/>
                              <a:gd name="T81" fmla="*/ T80 w 59"/>
                              <a:gd name="T82" fmla="+- 0 669 669"/>
                              <a:gd name="T83" fmla="*/ 66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 h="59">
                                <a:moveTo>
                                  <a:pt x="37" y="0"/>
                                </a:moveTo>
                                <a:lnTo>
                                  <a:pt x="21" y="0"/>
                                </a:lnTo>
                                <a:lnTo>
                                  <a:pt x="14" y="3"/>
                                </a:lnTo>
                                <a:lnTo>
                                  <a:pt x="8" y="9"/>
                                </a:lnTo>
                                <a:lnTo>
                                  <a:pt x="3" y="14"/>
                                </a:lnTo>
                                <a:lnTo>
                                  <a:pt x="0" y="21"/>
                                </a:lnTo>
                                <a:lnTo>
                                  <a:pt x="0" y="38"/>
                                </a:lnTo>
                                <a:lnTo>
                                  <a:pt x="3" y="45"/>
                                </a:lnTo>
                                <a:lnTo>
                                  <a:pt x="9" y="50"/>
                                </a:lnTo>
                                <a:lnTo>
                                  <a:pt x="14" y="56"/>
                                </a:lnTo>
                                <a:lnTo>
                                  <a:pt x="21" y="59"/>
                                </a:lnTo>
                                <a:lnTo>
                                  <a:pt x="37" y="59"/>
                                </a:lnTo>
                                <a:lnTo>
                                  <a:pt x="44" y="56"/>
                                </a:lnTo>
                                <a:lnTo>
                                  <a:pt x="50" y="50"/>
                                </a:lnTo>
                                <a:lnTo>
                                  <a:pt x="55" y="45"/>
                                </a:lnTo>
                                <a:lnTo>
                                  <a:pt x="58" y="38"/>
                                </a:lnTo>
                                <a:lnTo>
                                  <a:pt x="58" y="21"/>
                                </a:lnTo>
                                <a:lnTo>
                                  <a:pt x="55" y="14"/>
                                </a:lnTo>
                                <a:lnTo>
                                  <a:pt x="50" y="9"/>
                                </a:lnTo>
                                <a:lnTo>
                                  <a:pt x="44" y="3"/>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12"/>
                        <wps:cNvSpPr>
                          <a:spLocks/>
                        </wps:cNvSpPr>
                        <wps:spPr bwMode="auto">
                          <a:xfrm>
                            <a:off x="126" y="1221"/>
                            <a:ext cx="59" cy="59"/>
                          </a:xfrm>
                          <a:custGeom>
                            <a:avLst/>
                            <a:gdLst>
                              <a:gd name="T0" fmla="+- 0 163 126"/>
                              <a:gd name="T1" fmla="*/ T0 w 59"/>
                              <a:gd name="T2" fmla="+- 0 1221 1221"/>
                              <a:gd name="T3" fmla="*/ 1221 h 59"/>
                              <a:gd name="T4" fmla="+- 0 147 126"/>
                              <a:gd name="T5" fmla="*/ T4 w 59"/>
                              <a:gd name="T6" fmla="+- 0 1221 1221"/>
                              <a:gd name="T7" fmla="*/ 1221 h 59"/>
                              <a:gd name="T8" fmla="+- 0 140 126"/>
                              <a:gd name="T9" fmla="*/ T8 w 59"/>
                              <a:gd name="T10" fmla="+- 0 1224 1221"/>
                              <a:gd name="T11" fmla="*/ 1224 h 59"/>
                              <a:gd name="T12" fmla="+- 0 134 126"/>
                              <a:gd name="T13" fmla="*/ T12 w 59"/>
                              <a:gd name="T14" fmla="+- 0 1230 1221"/>
                              <a:gd name="T15" fmla="*/ 1230 h 59"/>
                              <a:gd name="T16" fmla="+- 0 129 126"/>
                              <a:gd name="T17" fmla="*/ T16 w 59"/>
                              <a:gd name="T18" fmla="+- 0 1235 1221"/>
                              <a:gd name="T19" fmla="*/ 1235 h 59"/>
                              <a:gd name="T20" fmla="+- 0 126 126"/>
                              <a:gd name="T21" fmla="*/ T20 w 59"/>
                              <a:gd name="T22" fmla="+- 0 1242 1221"/>
                              <a:gd name="T23" fmla="*/ 1242 h 59"/>
                              <a:gd name="T24" fmla="+- 0 126 126"/>
                              <a:gd name="T25" fmla="*/ T24 w 59"/>
                              <a:gd name="T26" fmla="+- 0 1259 1221"/>
                              <a:gd name="T27" fmla="*/ 1259 h 59"/>
                              <a:gd name="T28" fmla="+- 0 129 126"/>
                              <a:gd name="T29" fmla="*/ T28 w 59"/>
                              <a:gd name="T30" fmla="+- 0 1266 1221"/>
                              <a:gd name="T31" fmla="*/ 1266 h 59"/>
                              <a:gd name="T32" fmla="+- 0 135 126"/>
                              <a:gd name="T33" fmla="*/ T32 w 59"/>
                              <a:gd name="T34" fmla="+- 0 1271 1221"/>
                              <a:gd name="T35" fmla="*/ 1271 h 59"/>
                              <a:gd name="T36" fmla="+- 0 140 126"/>
                              <a:gd name="T37" fmla="*/ T36 w 59"/>
                              <a:gd name="T38" fmla="+- 0 1277 1221"/>
                              <a:gd name="T39" fmla="*/ 1277 h 59"/>
                              <a:gd name="T40" fmla="+- 0 147 126"/>
                              <a:gd name="T41" fmla="*/ T40 w 59"/>
                              <a:gd name="T42" fmla="+- 0 1280 1221"/>
                              <a:gd name="T43" fmla="*/ 1280 h 59"/>
                              <a:gd name="T44" fmla="+- 0 163 126"/>
                              <a:gd name="T45" fmla="*/ T44 w 59"/>
                              <a:gd name="T46" fmla="+- 0 1280 1221"/>
                              <a:gd name="T47" fmla="*/ 1280 h 59"/>
                              <a:gd name="T48" fmla="+- 0 170 126"/>
                              <a:gd name="T49" fmla="*/ T48 w 59"/>
                              <a:gd name="T50" fmla="+- 0 1277 1221"/>
                              <a:gd name="T51" fmla="*/ 1277 h 59"/>
                              <a:gd name="T52" fmla="+- 0 176 126"/>
                              <a:gd name="T53" fmla="*/ T52 w 59"/>
                              <a:gd name="T54" fmla="+- 0 1271 1221"/>
                              <a:gd name="T55" fmla="*/ 1271 h 59"/>
                              <a:gd name="T56" fmla="+- 0 181 126"/>
                              <a:gd name="T57" fmla="*/ T56 w 59"/>
                              <a:gd name="T58" fmla="+- 0 1266 1221"/>
                              <a:gd name="T59" fmla="*/ 1266 h 59"/>
                              <a:gd name="T60" fmla="+- 0 184 126"/>
                              <a:gd name="T61" fmla="*/ T60 w 59"/>
                              <a:gd name="T62" fmla="+- 0 1259 1221"/>
                              <a:gd name="T63" fmla="*/ 1259 h 59"/>
                              <a:gd name="T64" fmla="+- 0 184 126"/>
                              <a:gd name="T65" fmla="*/ T64 w 59"/>
                              <a:gd name="T66" fmla="+- 0 1242 1221"/>
                              <a:gd name="T67" fmla="*/ 1242 h 59"/>
                              <a:gd name="T68" fmla="+- 0 181 126"/>
                              <a:gd name="T69" fmla="*/ T68 w 59"/>
                              <a:gd name="T70" fmla="+- 0 1235 1221"/>
                              <a:gd name="T71" fmla="*/ 1235 h 59"/>
                              <a:gd name="T72" fmla="+- 0 176 126"/>
                              <a:gd name="T73" fmla="*/ T72 w 59"/>
                              <a:gd name="T74" fmla="+- 0 1230 1221"/>
                              <a:gd name="T75" fmla="*/ 1230 h 59"/>
                              <a:gd name="T76" fmla="+- 0 170 126"/>
                              <a:gd name="T77" fmla="*/ T76 w 59"/>
                              <a:gd name="T78" fmla="+- 0 1224 1221"/>
                              <a:gd name="T79" fmla="*/ 1224 h 59"/>
                              <a:gd name="T80" fmla="+- 0 163 126"/>
                              <a:gd name="T81" fmla="*/ T80 w 59"/>
                              <a:gd name="T82" fmla="+- 0 1221 1221"/>
                              <a:gd name="T83" fmla="*/ 1221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 h="59">
                                <a:moveTo>
                                  <a:pt x="37" y="0"/>
                                </a:moveTo>
                                <a:lnTo>
                                  <a:pt x="21" y="0"/>
                                </a:lnTo>
                                <a:lnTo>
                                  <a:pt x="14" y="3"/>
                                </a:lnTo>
                                <a:lnTo>
                                  <a:pt x="8" y="9"/>
                                </a:lnTo>
                                <a:lnTo>
                                  <a:pt x="3" y="14"/>
                                </a:lnTo>
                                <a:lnTo>
                                  <a:pt x="0" y="21"/>
                                </a:lnTo>
                                <a:lnTo>
                                  <a:pt x="0" y="38"/>
                                </a:lnTo>
                                <a:lnTo>
                                  <a:pt x="3" y="45"/>
                                </a:lnTo>
                                <a:lnTo>
                                  <a:pt x="9" y="50"/>
                                </a:lnTo>
                                <a:lnTo>
                                  <a:pt x="14" y="56"/>
                                </a:lnTo>
                                <a:lnTo>
                                  <a:pt x="21" y="59"/>
                                </a:lnTo>
                                <a:lnTo>
                                  <a:pt x="37" y="59"/>
                                </a:lnTo>
                                <a:lnTo>
                                  <a:pt x="44" y="56"/>
                                </a:lnTo>
                                <a:lnTo>
                                  <a:pt x="50" y="50"/>
                                </a:lnTo>
                                <a:lnTo>
                                  <a:pt x="55" y="45"/>
                                </a:lnTo>
                                <a:lnTo>
                                  <a:pt x="58" y="38"/>
                                </a:lnTo>
                                <a:lnTo>
                                  <a:pt x="58" y="21"/>
                                </a:lnTo>
                                <a:lnTo>
                                  <a:pt x="55" y="14"/>
                                </a:lnTo>
                                <a:lnTo>
                                  <a:pt x="50" y="9"/>
                                </a:lnTo>
                                <a:lnTo>
                                  <a:pt x="44" y="3"/>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Text Box 311"/>
                        <wps:cNvSpPr txBox="1">
                          <a:spLocks noChangeArrowheads="1"/>
                        </wps:cNvSpPr>
                        <wps:spPr bwMode="auto">
                          <a:xfrm>
                            <a:off x="5" y="10"/>
                            <a:ext cx="6096"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0509E4" w:rsidRDefault="005E5DB0">
                              <w:pPr>
                                <w:tabs>
                                  <w:tab w:val="left" w:pos="1761"/>
                                  <w:tab w:val="left" w:pos="3190"/>
                                  <w:tab w:val="left" w:pos="4308"/>
                                  <w:tab w:val="left" w:pos="4784"/>
                                </w:tabs>
                                <w:ind w:left="107" w:right="103"/>
                                <w:rPr>
                                  <w:sz w:val="24"/>
                                  <w:lang w:val="ru-RU"/>
                                </w:rPr>
                              </w:pPr>
                              <w:r w:rsidRPr="000509E4">
                                <w:rPr>
                                  <w:sz w:val="24"/>
                                  <w:lang w:val="ru-RU"/>
                                </w:rPr>
                                <w:t>(социальных</w:t>
                              </w:r>
                              <w:r w:rsidRPr="000509E4">
                                <w:rPr>
                                  <w:sz w:val="24"/>
                                  <w:lang w:val="ru-RU"/>
                                </w:rPr>
                                <w:tab/>
                                <w:t>движений,</w:t>
                              </w:r>
                              <w:r w:rsidRPr="000509E4">
                                <w:rPr>
                                  <w:sz w:val="24"/>
                                  <w:lang w:val="ru-RU"/>
                                </w:rPr>
                                <w:tab/>
                                <w:t>реформ</w:t>
                              </w:r>
                              <w:r w:rsidRPr="000509E4">
                                <w:rPr>
                                  <w:sz w:val="24"/>
                                  <w:lang w:val="ru-RU"/>
                                </w:rPr>
                                <w:tab/>
                                <w:t>и</w:t>
                              </w:r>
                              <w:r w:rsidRPr="000509E4">
                                <w:rPr>
                                  <w:sz w:val="24"/>
                                  <w:lang w:val="ru-RU"/>
                                </w:rPr>
                                <w:tab/>
                                <w:t>революций, взаимодействий между народами идр.);</w:t>
                              </w:r>
                            </w:p>
                            <w:p w:rsidR="005E5DB0" w:rsidRPr="000509E4" w:rsidRDefault="005E5DB0">
                              <w:pPr>
                                <w:ind w:left="252" w:right="103"/>
                                <w:rPr>
                                  <w:sz w:val="24"/>
                                  <w:lang w:val="ru-RU"/>
                                </w:rPr>
                              </w:pPr>
                              <w:r w:rsidRPr="000509E4">
                                <w:rPr>
                                  <w:sz w:val="24"/>
                                  <w:lang w:val="ru-RU"/>
                                </w:rPr>
                                <w:t>сопоставлятьразвитие стран в Новое время, сравнивать</w:t>
                              </w:r>
                            </w:p>
                            <w:p w:rsidR="005E5DB0" w:rsidRPr="000509E4" w:rsidRDefault="005E5DB0">
                              <w:pPr>
                                <w:ind w:left="107" w:right="422"/>
                                <w:rPr>
                                  <w:sz w:val="24"/>
                                  <w:lang w:val="ru-RU"/>
                                </w:rPr>
                              </w:pPr>
                              <w:r w:rsidRPr="000509E4">
                                <w:rPr>
                                  <w:sz w:val="24"/>
                                  <w:lang w:val="ru-RU"/>
                                </w:rPr>
                                <w:t>исторические ситуации и события;</w:t>
                              </w:r>
                            </w:p>
                            <w:p w:rsidR="005E5DB0" w:rsidRPr="000509E4" w:rsidRDefault="005E5DB0">
                              <w:pPr>
                                <w:spacing w:line="247" w:lineRule="auto"/>
                                <w:ind w:left="107" w:right="422" w:firstLine="144"/>
                                <w:rPr>
                                  <w:sz w:val="24"/>
                                  <w:lang w:val="ru-RU"/>
                                </w:rPr>
                              </w:pPr>
                              <w:r w:rsidRPr="000509E4">
                                <w:rPr>
                                  <w:sz w:val="24"/>
                                  <w:lang w:val="ru-RU"/>
                                </w:rPr>
                                <w:t>давать оценку событиям и личностям всеобщей истории Нового времени.</w:t>
                              </w:r>
                            </w:p>
                          </w:txbxContent>
                        </wps:txbx>
                        <wps:bodyPr rot="0" vert="horz" wrap="square" lIns="0" tIns="0" rIns="0" bIns="0" anchor="t" anchorCtr="0" upright="1">
                          <a:noAutofit/>
                        </wps:bodyPr>
                      </wps:wsp>
                    </wpg:wgp>
                  </a:graphicData>
                </a:graphic>
              </wp:inline>
            </w:drawing>
          </mc:Choice>
          <mc:Fallback>
            <w:pict>
              <v:group id="Group 310" o:spid="_x0000_s1039" style="width:480.9pt;height:84.3pt;mso-position-horizontal-relative:char;mso-position-vertical-relative:line" coordsize="9618,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K8QcgsAAEdKAAAOAAAAZHJzL2Uyb0RvYy54bWzsXO1u47gV/V+g7yDo&#10;ZwuP9S3bGM9ixkkWC0zbQVd9AEWWbWFlSZWUONNF373nkpJMOmSsycd0t3WARLJ1dXV4eHlJHjJ6&#10;/8PDPjfu07rJymJp2u8s00iLpFxnxXZp/iO6mcxMo2njYh3nZZEuza9pY/7w4Y9/eH+oFqlT7sp8&#10;ndYGnBTN4lAtzV3bVovptEl26T5u3pVVWuDipqz3cYuP9Xa6ruMDvO/zqWNZwfRQ1uuqLpO0afDt&#10;Fb9ofmD+N5s0af+22TRpa+RLE9ha9rdmf2/p7/TD+3ixreNqlyUdjPgZKPZxVuChg6uruI2Nuzp7&#10;5GqfJXXZlJv2XVLup+VmkyUpKwNKY1snpfmxLu8qVpbt4rCtBppA7QlPz3ab/PX+S21k66Xp2r5p&#10;FPEelcSea7g2o+dQbRew+rGufq6+1LyMOP1cJr80YG96ep0+b7mxcXv4S7mGw/iuLRk9D5t6Ty5Q&#10;cOOB1cLXoRbSh9ZI8GVgW6HnorISXMO5hS94PSU7VOaj+5LddXfnPLARbuy2YBbQPdN4wR/JYHaw&#10;KDgQbc2R0OZlhP68i6uU1VNDVA2EBj2hn7MiNVzHJkj0bBitii9196kBr2epAgcG44NTMZBlzboi&#10;M46G8saLqm7aH9Nyb9DJ0swBgVVBfP+5aTk1vQnVSFHeZHmO7+NFXhgHVIM1D9gNTZlna7pI15p6&#10;e7vKa+M+pgbFfjqeJTMEbrFmznZpvL7uzts4y/k5cOYF+UM5AKc74y3m17k1v55dz7yJ5wTXE8+6&#10;upp8vFl5k+DGDv0r92q1urL/TdBsb7HL1uu0IHR967W9cZXZ5RHe7ob2O9Awlb2zUALY/shAI6ia&#10;BdUer9Xbcv2VVSr7HvH13QItPAm0ruE+K9DQ2hC3ilBzfatrlJdQY/0VIuT/L9SQbXgnwXOaPX9B&#10;TkOHgzjz5YzWJ/4glDP4JaMJ4yJlf/+/lNHmJ2E2e0GY9V1nEDIvrNPhI41L53npPB0kHCmjhS8I&#10;NXSe9iWpXYZpyvkAxv9ypLEO7pnzgeMw7VFauwzULnMC13FOgo0Ns54ZbJhYw91lrPY7m31WWbLA&#10;bzczxtmj6cp5fQ13tXd1anZO9qN87OP6l7tqAomritvsNsuz9iuT6zBrJ1DF/ZcsoWkzfRAUE8ft&#10;gxbX6bEQoTzqjns7fhemAlnCBCijKFe7uNimH5sKWh/0Ijjov6rr8kDyA9QdprxMZS/so4TkNs+q&#10;Xuig867MkAtP5DYFbVzKuyqTu31atFybrNMcxS+LZpdVjWnUi3R/m66XZv3T2ib9Qql+OLOPljV3&#10;Pk1WvrWC+hFeTz7OvXASWtehZ3kze2WvevXjrklBQ5xfVdnL5Y9O0yG6Ic880jriBVFCqJs6+TvI&#10;ZvJO09Zpm+zo6w1EmO573D9cYDQfmaU6GCV48clhL/0d9a75IPEFbDivl7xqgGQ0n5e8fmsylCSm&#10;SZrbDfvpKkkwG6VX9eSjhukUv99LonK8vmXf1GlKej6atiuMtHtxuRGVZSZg8Su91HZeKHW4fBUE&#10;TJo4zvZ8zClJG8aRh3gvRid3XCmlIO5DBUr+uhMmt+tu1BZhprDZ51gf+PPEsAw7cA0bD2Pt4GiE&#10;DMSN/jQ1Iss4GPx55LD3g75U8AOgxgD2aIRUOPghk53CEUgVHNleqAKEhjQ4ijwlIDAm+NEAgsg4&#10;+NEBQtsUHNkeWHrMEOphcBTNlIBoyi44CkJHRZEtck02Ko5o5CK4sl1PhQmxKICyHTUqmW8MvJWo&#10;RMLJRolKptx25kpUIueRHahRyaQHM1eJSmSdbFSoaC4scuUEKlQ0jzlWoKOJcZn2YG6pUFGHP7gi&#10;GyUqmXZElBKVSHvkqAOdcoNQwNAKlahE2slGiUqmXVODjkh75KijnRa7RFS2p0LlirSHsFGhcmXa&#10;bddXceWKtEeuOtpdmfbQVqcpkXayUaKSadfkBVekPXLV0e7KtIeOr+RKpJ1sVKg8mXZN+vRE2iNk&#10;NFVG92TaQ1S0IqV7Iu1ko0Ql067pZTyR9shTR7sn065DJdKuRSXTbofKzO6JtEeeOtp9mXZNDfoi&#10;7boa9GXa7VCZGXyR9shXR7sv066Jdl+kXRftvky7PbNVbdAXaY98dbT7Mu3U6hVxRSObIYvqMkMg&#10;027PlP1gINIeBepoD2TaNVk0EGnXZdFApl2HSqQ9CtTRHsi0a3qcQKRd1+NgZiEmZE0NYoB5pD0K&#10;1NEeyrRreudQpF3XO4cy7ZpoD0XaIwyKVPkqlGnXjGRCkXbdSAbLdBJX6swQirRHaKdKVDLtmlFf&#10;KNKuG/XNZNo1WXQm0h7N1NE+k2nXjI5nIu3i8Bjz02EqEe/43ot4kTwU3fQCZwYUDNoGQxOQqmxo&#10;h0sEZJirRGyKBBewoqsaY9QTGbOVi7PGoI+MMXjm06CnXdPAmJkz/fCscxv1zMz7SdbT3mkoSeYY&#10;B44B43QFdcaVlAZf5B0jpzHeaVTEzMcVlYYrzHxcUWkcQeYYBIwBQx08Mx9XVOp5yRzd5hjv1CUy&#10;83FFpb6KmY8rKnUiZI4eYAyYoCsqUvMo866oyJljzCkfEhgks1HmXVGRZcaYUwYh72j+gjlvJl0D&#10;JxnqdPthbRrYfnhL96DJxy3lhf6UNl9Rj75jB/p2X96nUcmut5Qcusjrt+EcL+eFaNY1rt6sv9gf&#10;K+YL+ioVoIffX+yP3Ah5GTY9I/21/shtOM1crkX5+4v9kRshK8MRgHGy+ov9UTTCQP8pI/44tJKn&#10;jHikYMD5lFHHAEZtT1l1ZA7iUQ+5P3Yk8Og5Y+Vxzs88kcbJIOsMehqRwuoMETSOhNUZTjurM9XT&#10;PfFMTXfon46Zjoing+8k2nvCk7xsUl5j1ICYaD20JGqAgqon6KSjtzDy/YnCfsCndizajmd9cuaT&#10;m2AWTrwbz5/MQ2s2sez5p3lgeXPv6qbX7PmORbZ7im97fsE2MkoVcx+9IuWG5xTy/D7NYY8lIVav&#10;DPTSrLgL0qhLrMYggrE3HCe7sv6XaRywz3ppNv+8i2lBKf+pwMrM3PZoHt6yD54fkgRVi1duxStx&#10;kcDV0mxNjJnodNXiE265q+psu8OT+MJKUX7EluNNxja6Ej6+NxP46cN33JpJIxa+u0TQvR3KNAQE&#10;S1+vrnvbDm+/v33hm5BiZtzDVUvfzEipk8jTjlfSvrWYkNiHKbYWkzx/0chc6JQGT+PkbzyPJuuP&#10;iZIEcGalYurtFHDbcUkHUgBD2A+FZFZKYCdTx9cTwfFIEj4VwET2mZUKGCUhDp+v9GgUZ4z9hkJG&#10;43RwdBSOEpikhDMrJTB53v6KUrjt+LQE8ZgxzLWOpWRWSmAnoa+uyueo4SgjqXqPgUl6OLNSAXs7&#10;Qdx2Qk36koMfVkpgJ8GvXit7jiYOYLQQqGBMDn5YqYC9nSxuO5BYVMAkYZxZKYGdBL96/fU5yrge&#10;mBz8gK8EdhL8agnsOeK4tioleZxZqYC9nT6uDX5JIWdWSmAnwf96Erk2XUgiuTZdvJ1Krk2wkk6u&#10;TbBvJ5RruyRJKtd2SW+nlWs7cUkt13bibyeX45HqPCYJ5sxKFfxvp5gjt6oHipJmzqxUwN5ONKek&#10;r8z8kmzOrHpgmMJfdHOd4I++nfSci27+aN3kopvrYoaWKylmLrp5J/RedHOdTM8j5YzyfNHNsXTD&#10;1lAuurnwhoCLbs4WJS66+bh3nGjenUEbNbluHtHW/0/lA/aLs2VDQTc32gdc6DX/buf4E///IdzK&#10;9feX/SMCIPJ3jbziPyJ8U+v5L74nQ7/Y9M3/oMAXKtjLcn6dY5r5u1xI22ct3mOUZ/ulORveihIv&#10;dG8/+ebs0D7cPrDX9AxtgK9ojV5nG9bYhvU1nPC1NZy84roae9MO3lbE1gq7NyvR65DEz2wd7vj+&#10;pw//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ks7StwAAAAFAQAADwAAAGRy&#10;cy9kb3ducmV2LnhtbEyPQUvDQBCF74L/YRnBm91EMdQ0m1KKeiqCrSC9TZNpEpqdDdltkv57Ry/1&#10;MvB4jzffy5aTbdVAvW8cG4hnESjiwpUNVwa+dm8Pc1A+IJfYOiYDF/KwzG9vMkxLN/InDdtQKSlh&#10;n6KBOoQu1doXNVn0M9cRi3d0vcUgsq902eMo5bbVj1GUaIsNy4caO1rXVJy2Z2vgfcRx9RS/DpvT&#10;cX3Z754/vjcxGXN/N60WoAJN4RqGX3xBh1yYDu7MpVetARkS/q54L0ksMw4SSuYJ6DzT/+nzHwAA&#10;AP//AwBQSwMECgAAAAAAAAAhAGAt8nBtAwAAbQMAABQAAABkcnMvbWVkaWEvaW1hZ2UxLnBuZ4lQ&#10;TkcNChoKAAAADUlIRFIAAANOAAAA5wgGAAAAKVsGOgAAAAZiS0dEAP8A/wD/oL2nkwAAAAlwSFlz&#10;AAAOxAAADsQBlSsOGwAAAw1JREFUeJztwQENAAAAwqD3T20ON6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N4A&#10;7xQAAcOg494AAAAASUVORK5CYIJQSwECLQAUAAYACAAAACEAsYJntgoBAAATAgAAEwAAAAAAAAAA&#10;AAAAAAAAAAAAW0NvbnRlbnRfVHlwZXNdLnhtbFBLAQItABQABgAIAAAAIQA4/SH/1gAAAJQBAAAL&#10;AAAAAAAAAAAAAAAAADsBAABfcmVscy8ucmVsc1BLAQItABQABgAIAAAAIQCGeK8QcgsAAEdKAAAO&#10;AAAAAAAAAAAAAAAAADoCAABkcnMvZTJvRG9jLnhtbFBLAQItABQABgAIAAAAIQCqJg6+vAAAACEB&#10;AAAZAAAAAAAAAAAAAAAAANgNAABkcnMvX3JlbHMvZTJvRG9jLnhtbC5yZWxzUEsBAi0AFAAGAAgA&#10;AAAhAMpLO0rcAAAABQEAAA8AAAAAAAAAAAAAAAAAyw4AAGRycy9kb3ducmV2LnhtbFBLAQItAAoA&#10;AAAAAAAAIQBgLfJwbQMAAG0DAAAUAAAAAAAAAAAAAAAAANQPAABkcnMvbWVkaWEvaW1hZ2UxLnBu&#10;Z1BLBQYAAAAABgAGAHwBAABzEwAAAAA=&#10;">
                <v:line id="Line 321" o:spid="_x0000_s1040" style="position:absolute;visibility:visible;mso-wrap-style:square" from="10,10" to="60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v:line id="Line 320" o:spid="_x0000_s1041" style="position:absolute;visibility:visible;mso-wrap-style:square" from="6106,10" to="96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v:line id="Line 319" o:spid="_x0000_s1042" style="position:absolute;visibility:visible;mso-wrap-style:square" from="5,5" to="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line id="Line 318" o:spid="_x0000_s1043" style="position:absolute;visibility:visible;mso-wrap-style:square" from="10,1678" to="6098,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XbnMUAAADcAAAADwAAAGRycy9kb3ducmV2LnhtbESPQWsCMRSE74X+h/AKvdWsL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XbnMUAAADcAAAADwAAAAAAAAAA&#10;AAAAAAChAgAAZHJzL2Rvd25yZXYueG1sUEsFBgAAAAAEAAQA+QAAAJMDAAAAAA==&#10;" strokeweight=".48pt"/>
                <v:line id="Line 317" o:spid="_x0000_s1044" style="position:absolute;visibility:visible;mso-wrap-style:square" from="6101,5" to="610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4vMEAAADcAAAADwAAAGRycy9kb3ducmV2LnhtbERPz2vCMBS+D/wfwhO8zVQ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47i8wQAAANwAAAAPAAAAAAAAAAAAAAAA&#10;AKECAABkcnMvZG93bnJldi54bWxQSwUGAAAAAAQABAD5AAAAjwMAAAAA&#10;" strokeweight=".48pt"/>
                <v:line id="Line 316" o:spid="_x0000_s1045" style="position:absolute;visibility:visible;mso-wrap-style:square" from="6106,1678" to="960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v:line id="Line 315" o:spid="_x0000_s1046" style="position:absolute;visibility:visible;mso-wrap-style:square" from="9612,5" to="9612,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shape id="Picture 314" o:spid="_x0000_s1047" type="#_x0000_t75" style="position:absolute;left:5;top:10;width:6098;height:1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mZ0DFAAAA3AAAAA8AAABkcnMvZG93bnJldi54bWxEj0GLwjAUhO/C/ofwBC+iqQqyVKPIquAi&#10;e9D1oLdH82yLzUtJonb99UZY8DjMzDfMdN6YStzI+dKygkE/AUGcWV1yruDwu+59gvABWWNlmRT8&#10;kYf57KM1xVTbO+/otg+5iBD2KSooQqhTKX1WkEHftzVx9M7WGQxRulxqh/cIN5UcJslYGiw5LhRY&#10;01dB2WV/NQp2p0fl6u9Dtl0e826glf3pJhulOu1mMQERqAnv8H97oxWMhiN4nY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ZmdAxQAAANwAAAAPAAAAAAAAAAAAAAAA&#10;AJ8CAABkcnMvZG93bnJldi54bWxQSwUGAAAAAAQABAD3AAAAkQMAAAAA&#10;">
                  <v:imagedata r:id="rId14" o:title=""/>
                </v:shape>
                <v:shape id="Freeform 313" o:spid="_x0000_s1048" style="position:absolute;left:126;top:669;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UGsUA&#10;AADcAAAADwAAAGRycy9kb3ducmV2LnhtbESP3WoCMRSE7wu+QzgF72rWv1JWo9iKPxeloO0DHDbH&#10;zdLNyZJEd/XpjVDo5TAz3zDzZWdrcSEfKscKhoMMBHHhdMWlgp/vzcsbiBCRNdaOScGVAiwXvac5&#10;5tq1fKDLMZYiQTjkqMDE2ORShsKQxTBwDXHyTs5bjEn6UmqPbYLbWo6y7FVarDgtGGzow1Dxezxb&#10;BbuhmR6a2n3uqv1tO3m/tf5rXSrVf+5WMxCRuvgf/mvvtYLxaAKP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VQaxQAAANwAAAAPAAAAAAAAAAAAAAAAAJgCAABkcnMv&#10;ZG93bnJldi54bWxQSwUGAAAAAAQABAD1AAAAigMAAAAA&#10;" path="m37,l21,,14,3,8,9,3,14,,21,,38r3,7l9,50r5,6l21,59r16,l44,56r6,-6l55,45r3,-7l58,21,55,14,50,9,44,3,37,xe" fillcolor="black" stroked="f">
                  <v:path arrowok="t" o:connecttype="custom" o:connectlocs="37,669;21,669;14,672;8,678;3,683;0,690;0,707;3,714;9,719;14,725;21,728;37,728;44,725;50,719;55,714;58,707;58,690;55,683;50,678;44,672;37,669" o:connectangles="0,0,0,0,0,0,0,0,0,0,0,0,0,0,0,0,0,0,0,0,0"/>
                </v:shape>
                <v:shape id="Freeform 312" o:spid="_x0000_s1049" style="position:absolute;left:126;top:1221;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xgcUA&#10;AADcAAAADwAAAGRycy9kb3ducmV2LnhtbESP0WoCMRRE34X+Q7gF3zSr1lJWo7QVqw+loO0HXDbX&#10;zdLNzZJEd/XrjSD4OMzMGWa+7GwtTuRD5VjBaJiBIC6crrhU8Pe7HryBCBFZY+2YFJwpwHLx1Jtj&#10;rl3LOzrtYykShEOOCkyMTS5lKAxZDEPXECfv4LzFmKQvpfbYJrit5TjLXqXFitOCwYY+DRX/+6NV&#10;sBmZ6a6p3fem2l6+Xj4urf9ZlUr1n7v3GYhIXXyE7+2tVjAZT+F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fGBxQAAANwAAAAPAAAAAAAAAAAAAAAAAJgCAABkcnMv&#10;ZG93bnJldi54bWxQSwUGAAAAAAQABAD1AAAAigMAAAAA&#10;" path="m37,l21,,14,3,8,9,3,14,,21,,38r3,7l9,50r5,6l21,59r16,l44,56r6,-6l55,45r3,-7l58,21,55,14,50,9,44,3,37,xe" fillcolor="black" stroked="f">
                  <v:path arrowok="t" o:connecttype="custom" o:connectlocs="37,1221;21,1221;14,1224;8,1230;3,1235;0,1242;0,1259;3,1266;9,1271;14,1277;21,1280;37,1280;44,1277;50,1271;55,1266;58,1259;58,1242;55,1235;50,1230;44,1224;37,1221" o:connectangles="0,0,0,0,0,0,0,0,0,0,0,0,0,0,0,0,0,0,0,0,0"/>
                </v:shape>
                <v:shape id="Text Box 311" o:spid="_x0000_s1050" type="#_x0000_t202" style="position:absolute;left:5;top:10;width:6096;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5E5DB0" w:rsidRPr="000509E4" w:rsidRDefault="005E5DB0">
                        <w:pPr>
                          <w:tabs>
                            <w:tab w:val="left" w:pos="1761"/>
                            <w:tab w:val="left" w:pos="3190"/>
                            <w:tab w:val="left" w:pos="4308"/>
                            <w:tab w:val="left" w:pos="4784"/>
                          </w:tabs>
                          <w:ind w:left="107" w:right="103"/>
                          <w:rPr>
                            <w:sz w:val="24"/>
                            <w:lang w:val="ru-RU"/>
                          </w:rPr>
                        </w:pPr>
                        <w:r w:rsidRPr="000509E4">
                          <w:rPr>
                            <w:sz w:val="24"/>
                            <w:lang w:val="ru-RU"/>
                          </w:rPr>
                          <w:t>(социальных</w:t>
                        </w:r>
                        <w:r w:rsidRPr="000509E4">
                          <w:rPr>
                            <w:sz w:val="24"/>
                            <w:lang w:val="ru-RU"/>
                          </w:rPr>
                          <w:tab/>
                          <w:t>движений,</w:t>
                        </w:r>
                        <w:r w:rsidRPr="000509E4">
                          <w:rPr>
                            <w:sz w:val="24"/>
                            <w:lang w:val="ru-RU"/>
                          </w:rPr>
                          <w:tab/>
                          <w:t>реформ</w:t>
                        </w:r>
                        <w:r w:rsidRPr="000509E4">
                          <w:rPr>
                            <w:sz w:val="24"/>
                            <w:lang w:val="ru-RU"/>
                          </w:rPr>
                          <w:tab/>
                          <w:t>и</w:t>
                        </w:r>
                        <w:r w:rsidRPr="000509E4">
                          <w:rPr>
                            <w:sz w:val="24"/>
                            <w:lang w:val="ru-RU"/>
                          </w:rPr>
                          <w:tab/>
                          <w:t>революций, взаимодействий между народами идр.);</w:t>
                        </w:r>
                      </w:p>
                      <w:p w:rsidR="005E5DB0" w:rsidRPr="000509E4" w:rsidRDefault="005E5DB0">
                        <w:pPr>
                          <w:ind w:left="252" w:right="103"/>
                          <w:rPr>
                            <w:sz w:val="24"/>
                            <w:lang w:val="ru-RU"/>
                          </w:rPr>
                        </w:pPr>
                        <w:r w:rsidRPr="000509E4">
                          <w:rPr>
                            <w:sz w:val="24"/>
                            <w:lang w:val="ru-RU"/>
                          </w:rPr>
                          <w:t>сопоставлятьразвитие стран в Новое время, сравнивать</w:t>
                        </w:r>
                      </w:p>
                      <w:p w:rsidR="005E5DB0" w:rsidRPr="000509E4" w:rsidRDefault="005E5DB0">
                        <w:pPr>
                          <w:ind w:left="107" w:right="422"/>
                          <w:rPr>
                            <w:sz w:val="24"/>
                            <w:lang w:val="ru-RU"/>
                          </w:rPr>
                        </w:pPr>
                        <w:r w:rsidRPr="000509E4">
                          <w:rPr>
                            <w:sz w:val="24"/>
                            <w:lang w:val="ru-RU"/>
                          </w:rPr>
                          <w:t>исторические ситуации и события;</w:t>
                        </w:r>
                      </w:p>
                      <w:p w:rsidR="005E5DB0" w:rsidRPr="000509E4" w:rsidRDefault="005E5DB0">
                        <w:pPr>
                          <w:spacing w:line="247" w:lineRule="auto"/>
                          <w:ind w:left="107" w:right="422" w:firstLine="144"/>
                          <w:rPr>
                            <w:sz w:val="24"/>
                            <w:lang w:val="ru-RU"/>
                          </w:rPr>
                        </w:pPr>
                        <w:r w:rsidRPr="000509E4">
                          <w:rPr>
                            <w:sz w:val="24"/>
                            <w:lang w:val="ru-RU"/>
                          </w:rPr>
                          <w:t>давать оценку событиям и личностям всеобщей истории Нового времени.</w:t>
                        </w:r>
                      </w:p>
                    </w:txbxContent>
                  </v:textbox>
                </v:shape>
                <w10:anchorlock/>
              </v:group>
            </w:pict>
          </mc:Fallback>
        </mc:AlternateContent>
      </w:r>
    </w:p>
    <w:p w:rsidR="00E86648" w:rsidRDefault="00E86648">
      <w:pPr>
        <w:pStyle w:val="a3"/>
        <w:spacing w:before="5"/>
        <w:ind w:left="0"/>
        <w:rPr>
          <w:b/>
          <w:sz w:val="11"/>
        </w:rPr>
      </w:pPr>
    </w:p>
    <w:p w:rsidR="00E86648" w:rsidRDefault="000509E4" w:rsidP="002B7913">
      <w:pPr>
        <w:pStyle w:val="3"/>
        <w:numPr>
          <w:ilvl w:val="4"/>
          <w:numId w:val="867"/>
        </w:numPr>
        <w:tabs>
          <w:tab w:val="left" w:pos="2618"/>
        </w:tabs>
        <w:spacing w:before="69" w:line="274" w:lineRule="exact"/>
        <w:ind w:left="2617" w:hanging="960"/>
        <w:jc w:val="left"/>
      </w:pPr>
      <w:bookmarkStart w:id="12" w:name="_TOC_250022"/>
      <w:bookmarkEnd w:id="12"/>
      <w:r>
        <w:t>Обществознание</w:t>
      </w:r>
    </w:p>
    <w:p w:rsidR="00E86648" w:rsidRPr="000509E4" w:rsidRDefault="000509E4" w:rsidP="001371E4">
      <w:pPr>
        <w:pStyle w:val="a4"/>
        <w:numPr>
          <w:ilvl w:val="0"/>
          <w:numId w:val="825"/>
        </w:numPr>
        <w:tabs>
          <w:tab w:val="left" w:pos="1171"/>
        </w:tabs>
        <w:ind w:right="115" w:firstLine="541"/>
        <w:jc w:val="both"/>
        <w:rPr>
          <w:sz w:val="24"/>
          <w:lang w:val="ru-RU"/>
        </w:rPr>
      </w:pPr>
      <w:r w:rsidRPr="000509E4">
        <w:rPr>
          <w:sz w:val="24"/>
          <w:lang w:val="ru-RU"/>
        </w:rPr>
        <w:t xml:space="preserve">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5">
        <w:r w:rsidRPr="000509E4">
          <w:rPr>
            <w:sz w:val="24"/>
            <w:lang w:val="ru-RU"/>
          </w:rPr>
          <w:t>Конституции</w:t>
        </w:r>
      </w:hyperlink>
      <w:r w:rsidRPr="000509E4">
        <w:rPr>
          <w:sz w:val="24"/>
          <w:lang w:val="ru-RU"/>
        </w:rPr>
        <w:t xml:space="preserve"> РоссийскойФедерации;</w:t>
      </w:r>
    </w:p>
    <w:p w:rsidR="00E86648" w:rsidRPr="000509E4" w:rsidRDefault="000509E4" w:rsidP="001371E4">
      <w:pPr>
        <w:pStyle w:val="a4"/>
        <w:numPr>
          <w:ilvl w:val="0"/>
          <w:numId w:val="825"/>
        </w:numPr>
        <w:tabs>
          <w:tab w:val="left" w:pos="1101"/>
        </w:tabs>
        <w:ind w:right="135" w:firstLine="541"/>
        <w:jc w:val="both"/>
        <w:rPr>
          <w:sz w:val="24"/>
          <w:lang w:val="ru-RU"/>
        </w:rPr>
      </w:pPr>
      <w:r w:rsidRPr="000509E4">
        <w:rPr>
          <w:sz w:val="24"/>
          <w:lang w:val="ru-RU"/>
        </w:rPr>
        <w:t>понимание основных принципов жизни общества, основ современных научных теорий общественногоразвития;</w:t>
      </w:r>
    </w:p>
    <w:p w:rsidR="00E86648" w:rsidRPr="000509E4" w:rsidRDefault="000509E4" w:rsidP="001371E4">
      <w:pPr>
        <w:pStyle w:val="a4"/>
        <w:numPr>
          <w:ilvl w:val="0"/>
          <w:numId w:val="825"/>
        </w:numPr>
        <w:tabs>
          <w:tab w:val="left" w:pos="1048"/>
        </w:tabs>
        <w:ind w:right="119" w:firstLine="541"/>
        <w:jc w:val="both"/>
        <w:rPr>
          <w:sz w:val="24"/>
          <w:lang w:val="ru-RU"/>
        </w:rPr>
      </w:pPr>
      <w:r w:rsidRPr="000509E4">
        <w:rPr>
          <w:sz w:val="24"/>
          <w:lang w:val="ru-RU"/>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социальныхгрупп;</w:t>
      </w:r>
    </w:p>
    <w:p w:rsidR="00E86648" w:rsidRPr="000509E4" w:rsidRDefault="000509E4" w:rsidP="001371E4">
      <w:pPr>
        <w:pStyle w:val="a4"/>
        <w:numPr>
          <w:ilvl w:val="0"/>
          <w:numId w:val="825"/>
        </w:numPr>
        <w:tabs>
          <w:tab w:val="left" w:pos="1060"/>
        </w:tabs>
        <w:ind w:right="121" w:firstLine="541"/>
        <w:jc w:val="both"/>
        <w:rPr>
          <w:sz w:val="24"/>
          <w:lang w:val="ru-RU"/>
        </w:rPr>
      </w:pPr>
      <w:r w:rsidRPr="000509E4">
        <w:rPr>
          <w:sz w:val="24"/>
          <w:lang w:val="ru-RU"/>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своейдееспособности;</w:t>
      </w:r>
    </w:p>
    <w:p w:rsidR="00E86648" w:rsidRPr="000509E4" w:rsidRDefault="000509E4" w:rsidP="001371E4">
      <w:pPr>
        <w:pStyle w:val="a4"/>
        <w:numPr>
          <w:ilvl w:val="0"/>
          <w:numId w:val="825"/>
        </w:numPr>
        <w:tabs>
          <w:tab w:val="left" w:pos="1079"/>
        </w:tabs>
        <w:ind w:right="118" w:firstLine="541"/>
        <w:jc w:val="both"/>
        <w:rPr>
          <w:sz w:val="24"/>
          <w:lang w:val="ru-RU"/>
        </w:rPr>
      </w:pPr>
      <w:r w:rsidRPr="000509E4">
        <w:rPr>
          <w:sz w:val="24"/>
          <w:lang w:val="ru-RU"/>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ипроцессам;</w:t>
      </w:r>
    </w:p>
    <w:p w:rsidR="00E86648" w:rsidRPr="000509E4" w:rsidRDefault="000509E4" w:rsidP="001371E4">
      <w:pPr>
        <w:pStyle w:val="a4"/>
        <w:numPr>
          <w:ilvl w:val="0"/>
          <w:numId w:val="825"/>
        </w:numPr>
        <w:tabs>
          <w:tab w:val="left" w:pos="1089"/>
        </w:tabs>
        <w:ind w:right="122" w:firstLine="541"/>
        <w:jc w:val="both"/>
        <w:rPr>
          <w:sz w:val="24"/>
          <w:lang w:val="ru-RU"/>
        </w:rPr>
      </w:pPr>
      <w:r w:rsidRPr="000509E4">
        <w:rPr>
          <w:sz w:val="24"/>
          <w:lang w:val="ru-RU"/>
        </w:rPr>
        <w:t>развитие социального кругозора и формирование познавательного интереса к изучению общественныхдисциплин.</w:t>
      </w:r>
    </w:p>
    <w:p w:rsidR="00E86648" w:rsidRPr="000509E4" w:rsidRDefault="00E86648">
      <w:pPr>
        <w:pStyle w:val="a3"/>
        <w:spacing w:before="4"/>
        <w:ind w:left="0"/>
        <w:rPr>
          <w:sz w:val="25"/>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3"/>
        <w:gridCol w:w="3934"/>
      </w:tblGrid>
      <w:tr w:rsidR="00E86648">
        <w:trPr>
          <w:trHeight w:hRule="exact" w:val="562"/>
        </w:trPr>
        <w:tc>
          <w:tcPr>
            <w:tcW w:w="5783" w:type="dxa"/>
          </w:tcPr>
          <w:p w:rsidR="00E86648" w:rsidRDefault="000509E4">
            <w:pPr>
              <w:pStyle w:val="TableParagraph"/>
              <w:spacing w:line="270" w:lineRule="exact"/>
              <w:ind w:left="1718"/>
              <w:rPr>
                <w:b/>
                <w:sz w:val="24"/>
              </w:rPr>
            </w:pPr>
            <w:r>
              <w:rPr>
                <w:b/>
                <w:sz w:val="24"/>
              </w:rPr>
              <w:t>Выпускник научится</w:t>
            </w:r>
          </w:p>
        </w:tc>
        <w:tc>
          <w:tcPr>
            <w:tcW w:w="3934" w:type="dxa"/>
          </w:tcPr>
          <w:p w:rsidR="00E86648" w:rsidRDefault="000509E4">
            <w:pPr>
              <w:pStyle w:val="TableParagraph"/>
              <w:ind w:left="1391" w:right="94" w:hanging="1284"/>
              <w:rPr>
                <w:b/>
                <w:sz w:val="24"/>
              </w:rPr>
            </w:pPr>
            <w:r>
              <w:rPr>
                <w:b/>
                <w:sz w:val="24"/>
              </w:rPr>
              <w:t>Выпускник получит возможность научиться</w:t>
            </w:r>
          </w:p>
        </w:tc>
      </w:tr>
      <w:tr w:rsidR="00E86648">
        <w:trPr>
          <w:trHeight w:hRule="exact" w:val="6085"/>
        </w:trPr>
        <w:tc>
          <w:tcPr>
            <w:tcW w:w="5783" w:type="dxa"/>
          </w:tcPr>
          <w:p w:rsidR="00E86648" w:rsidRPr="000509E4" w:rsidRDefault="000509E4" w:rsidP="001371E4">
            <w:pPr>
              <w:pStyle w:val="TableParagraph"/>
              <w:numPr>
                <w:ilvl w:val="0"/>
                <w:numId w:val="824"/>
              </w:numPr>
              <w:tabs>
                <w:tab w:val="left" w:pos="388"/>
                <w:tab w:val="left" w:pos="389"/>
              </w:tabs>
              <w:ind w:right="845" w:firstLine="0"/>
              <w:rPr>
                <w:sz w:val="24"/>
                <w:lang w:val="ru-RU"/>
              </w:rPr>
            </w:pPr>
            <w:r w:rsidRPr="000509E4">
              <w:rPr>
                <w:sz w:val="24"/>
                <w:lang w:val="ru-RU"/>
              </w:rPr>
              <w:t>использовать знания о биологическом и социальном в человеке для характеристикиего природы;</w:t>
            </w:r>
          </w:p>
          <w:p w:rsidR="00E86648" w:rsidRPr="000509E4" w:rsidRDefault="000509E4" w:rsidP="001371E4">
            <w:pPr>
              <w:pStyle w:val="TableParagraph"/>
              <w:numPr>
                <w:ilvl w:val="0"/>
                <w:numId w:val="824"/>
              </w:numPr>
              <w:tabs>
                <w:tab w:val="left" w:pos="388"/>
                <w:tab w:val="left" w:pos="389"/>
              </w:tabs>
              <w:ind w:right="505" w:firstLine="0"/>
              <w:rPr>
                <w:sz w:val="24"/>
                <w:lang w:val="ru-RU"/>
              </w:rPr>
            </w:pPr>
            <w:r w:rsidRPr="000509E4">
              <w:rPr>
                <w:sz w:val="24"/>
                <w:lang w:val="ru-RU"/>
              </w:rPr>
              <w:t>характеризовать основные возрастныепериоды жизни человека, особенности подросткового возраста;</w:t>
            </w:r>
          </w:p>
          <w:p w:rsidR="00E86648" w:rsidRPr="000509E4" w:rsidRDefault="000509E4" w:rsidP="001371E4">
            <w:pPr>
              <w:pStyle w:val="TableParagraph"/>
              <w:numPr>
                <w:ilvl w:val="0"/>
                <w:numId w:val="824"/>
              </w:numPr>
              <w:tabs>
                <w:tab w:val="left" w:pos="388"/>
                <w:tab w:val="left" w:pos="389"/>
              </w:tabs>
              <w:ind w:right="725" w:firstLine="0"/>
              <w:rPr>
                <w:sz w:val="24"/>
                <w:lang w:val="ru-RU"/>
              </w:rPr>
            </w:pPr>
            <w:r w:rsidRPr="000509E4">
              <w:rPr>
                <w:sz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деятельностичеловека;</w:t>
            </w:r>
          </w:p>
          <w:p w:rsidR="00E86648" w:rsidRPr="000509E4" w:rsidRDefault="000509E4" w:rsidP="001371E4">
            <w:pPr>
              <w:pStyle w:val="TableParagraph"/>
              <w:numPr>
                <w:ilvl w:val="0"/>
                <w:numId w:val="824"/>
              </w:numPr>
              <w:tabs>
                <w:tab w:val="left" w:pos="388"/>
                <w:tab w:val="left" w:pos="389"/>
              </w:tabs>
              <w:ind w:right="350" w:firstLine="0"/>
              <w:rPr>
                <w:sz w:val="24"/>
                <w:lang w:val="ru-RU"/>
              </w:rPr>
            </w:pPr>
            <w:r w:rsidRPr="000509E4">
              <w:rPr>
                <w:sz w:val="24"/>
                <w:lang w:val="ru-RU"/>
              </w:rPr>
              <w:t>характеризовать и иллюстрироватьконкретными примерами группы потребностейчеловека;</w:t>
            </w:r>
          </w:p>
          <w:p w:rsidR="00E86648" w:rsidRPr="000509E4" w:rsidRDefault="000509E4" w:rsidP="001371E4">
            <w:pPr>
              <w:pStyle w:val="TableParagraph"/>
              <w:numPr>
                <w:ilvl w:val="0"/>
                <w:numId w:val="824"/>
              </w:numPr>
              <w:tabs>
                <w:tab w:val="left" w:pos="388"/>
                <w:tab w:val="left" w:pos="389"/>
              </w:tabs>
              <w:ind w:right="204" w:firstLine="0"/>
              <w:rPr>
                <w:sz w:val="24"/>
                <w:lang w:val="ru-RU"/>
              </w:rPr>
            </w:pPr>
            <w:r w:rsidRPr="000509E4">
              <w:rPr>
                <w:sz w:val="24"/>
                <w:lang w:val="ru-RU"/>
              </w:rPr>
              <w:t>приводить примеры основных видовдеятельности человека;</w:t>
            </w:r>
          </w:p>
          <w:p w:rsidR="00E86648" w:rsidRPr="000509E4" w:rsidRDefault="000509E4" w:rsidP="001371E4">
            <w:pPr>
              <w:pStyle w:val="TableParagraph"/>
              <w:numPr>
                <w:ilvl w:val="0"/>
                <w:numId w:val="824"/>
              </w:numPr>
              <w:tabs>
                <w:tab w:val="left" w:pos="388"/>
                <w:tab w:val="left" w:pos="389"/>
              </w:tabs>
              <w:ind w:right="238" w:firstLine="0"/>
              <w:rPr>
                <w:sz w:val="24"/>
                <w:lang w:val="ru-RU"/>
              </w:rPr>
            </w:pPr>
            <w:r w:rsidRPr="000509E4">
              <w:rPr>
                <w:sz w:val="24"/>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межличностныхконфликтов.</w:t>
            </w:r>
          </w:p>
          <w:p w:rsidR="00E86648" w:rsidRPr="000509E4" w:rsidRDefault="000509E4" w:rsidP="001371E4">
            <w:pPr>
              <w:pStyle w:val="TableParagraph"/>
              <w:numPr>
                <w:ilvl w:val="0"/>
                <w:numId w:val="824"/>
              </w:numPr>
              <w:tabs>
                <w:tab w:val="left" w:pos="388"/>
                <w:tab w:val="left" w:pos="389"/>
              </w:tabs>
              <w:ind w:right="617" w:firstLine="0"/>
              <w:rPr>
                <w:sz w:val="24"/>
                <w:lang w:val="ru-RU"/>
              </w:rPr>
            </w:pPr>
            <w:r w:rsidRPr="000509E4">
              <w:rPr>
                <w:sz w:val="24"/>
                <w:lang w:val="ru-RU"/>
              </w:rPr>
              <w:t>демонстрировать на примерах взаимосвязь природы и общества, раскрывать роль природыв жизничеловека;</w:t>
            </w:r>
          </w:p>
        </w:tc>
        <w:tc>
          <w:tcPr>
            <w:tcW w:w="3934" w:type="dxa"/>
          </w:tcPr>
          <w:p w:rsidR="00E86648" w:rsidRPr="000509E4" w:rsidRDefault="000509E4" w:rsidP="001371E4">
            <w:pPr>
              <w:pStyle w:val="TableParagraph"/>
              <w:numPr>
                <w:ilvl w:val="0"/>
                <w:numId w:val="823"/>
              </w:numPr>
              <w:tabs>
                <w:tab w:val="left" w:pos="401"/>
              </w:tabs>
              <w:ind w:right="207" w:firstLine="34"/>
              <w:rPr>
                <w:i/>
                <w:sz w:val="24"/>
                <w:lang w:val="ru-RU"/>
              </w:rPr>
            </w:pPr>
            <w:r w:rsidRPr="000509E4">
              <w:rPr>
                <w:i/>
                <w:sz w:val="24"/>
                <w:lang w:val="ru-RU"/>
              </w:rPr>
              <w:t>выполнять несложные практические задания, основанные на ситуациях, связанных с деятельностьючеловека;</w:t>
            </w:r>
          </w:p>
          <w:p w:rsidR="00E86648" w:rsidRPr="000509E4" w:rsidRDefault="000509E4" w:rsidP="001371E4">
            <w:pPr>
              <w:pStyle w:val="TableParagraph"/>
              <w:numPr>
                <w:ilvl w:val="0"/>
                <w:numId w:val="823"/>
              </w:numPr>
              <w:tabs>
                <w:tab w:val="left" w:pos="401"/>
              </w:tabs>
              <w:ind w:right="219" w:firstLine="34"/>
              <w:rPr>
                <w:i/>
                <w:sz w:val="24"/>
                <w:lang w:val="ru-RU"/>
              </w:rPr>
            </w:pPr>
            <w:r w:rsidRPr="000509E4">
              <w:rPr>
                <w:i/>
                <w:sz w:val="24"/>
                <w:lang w:val="ru-RU"/>
              </w:rPr>
              <w:t>оценивать роль деятельности в жизни человека иобщества;</w:t>
            </w:r>
          </w:p>
          <w:p w:rsidR="00E86648" w:rsidRPr="000509E4" w:rsidRDefault="000509E4" w:rsidP="001371E4">
            <w:pPr>
              <w:pStyle w:val="TableParagraph"/>
              <w:numPr>
                <w:ilvl w:val="0"/>
                <w:numId w:val="823"/>
              </w:numPr>
              <w:tabs>
                <w:tab w:val="left" w:pos="401"/>
              </w:tabs>
              <w:ind w:right="836" w:firstLine="34"/>
              <w:rPr>
                <w:i/>
                <w:sz w:val="24"/>
                <w:lang w:val="ru-RU"/>
              </w:rPr>
            </w:pPr>
            <w:r w:rsidRPr="000509E4">
              <w:rPr>
                <w:i/>
                <w:sz w:val="24"/>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86648" w:rsidRPr="000509E4" w:rsidRDefault="000509E4" w:rsidP="001371E4">
            <w:pPr>
              <w:pStyle w:val="TableParagraph"/>
              <w:numPr>
                <w:ilvl w:val="0"/>
                <w:numId w:val="823"/>
              </w:numPr>
              <w:tabs>
                <w:tab w:val="left" w:pos="401"/>
              </w:tabs>
              <w:ind w:right="429" w:firstLine="34"/>
              <w:rPr>
                <w:i/>
                <w:sz w:val="24"/>
                <w:lang w:val="ru-RU"/>
              </w:rPr>
            </w:pPr>
            <w:r w:rsidRPr="000509E4">
              <w:rPr>
                <w:i/>
                <w:sz w:val="24"/>
                <w:lang w:val="ru-RU"/>
              </w:rPr>
              <w:t>использовать элементы причинно-следственного анализа при характеристике межличностныхконфликтов;</w:t>
            </w:r>
          </w:p>
          <w:p w:rsidR="00E86648" w:rsidRPr="000509E4" w:rsidRDefault="000509E4" w:rsidP="001371E4">
            <w:pPr>
              <w:pStyle w:val="TableParagraph"/>
              <w:numPr>
                <w:ilvl w:val="0"/>
                <w:numId w:val="823"/>
              </w:numPr>
              <w:tabs>
                <w:tab w:val="left" w:pos="401"/>
              </w:tabs>
              <w:ind w:right="110" w:firstLine="34"/>
              <w:rPr>
                <w:i/>
                <w:sz w:val="24"/>
                <w:lang w:val="ru-RU"/>
              </w:rPr>
            </w:pPr>
            <w:r w:rsidRPr="000509E4">
              <w:rPr>
                <w:i/>
                <w:sz w:val="24"/>
                <w:lang w:val="ru-RU"/>
              </w:rPr>
              <w:t>моделировать возможные последствия позитивного и негативного воздействия группы на человека, делатьвыводы;</w:t>
            </w:r>
          </w:p>
          <w:p w:rsidR="00E86648" w:rsidRDefault="000509E4" w:rsidP="001371E4">
            <w:pPr>
              <w:pStyle w:val="TableParagraph"/>
              <w:numPr>
                <w:ilvl w:val="0"/>
                <w:numId w:val="823"/>
              </w:numPr>
              <w:tabs>
                <w:tab w:val="left" w:pos="401"/>
              </w:tabs>
              <w:ind w:left="400" w:hanging="266"/>
              <w:rPr>
                <w:i/>
                <w:sz w:val="24"/>
              </w:rPr>
            </w:pPr>
            <w:r>
              <w:rPr>
                <w:i/>
                <w:sz w:val="24"/>
              </w:rPr>
              <w:t>наблюдать ихарактеризовать</w:t>
            </w:r>
          </w:p>
        </w:tc>
      </w:tr>
    </w:tbl>
    <w:p w:rsidR="00E86648" w:rsidRDefault="00E86648">
      <w:pPr>
        <w:rPr>
          <w:sz w:val="24"/>
        </w:rPr>
        <w:sectPr w:rsidR="00E86648">
          <w:pgSz w:w="11930" w:h="16860"/>
          <w:pgMar w:top="900" w:right="620" w:bottom="500" w:left="640" w:header="0" w:footer="302" w:gutter="0"/>
          <w:cols w:space="720"/>
        </w:sectPr>
      </w:pPr>
    </w:p>
    <w:p w:rsidR="00E86648" w:rsidRPr="000509E4" w:rsidRDefault="00157DB2" w:rsidP="001371E4">
      <w:pPr>
        <w:pStyle w:val="a4"/>
        <w:numPr>
          <w:ilvl w:val="0"/>
          <w:numId w:val="822"/>
        </w:numPr>
        <w:tabs>
          <w:tab w:val="left" w:pos="516"/>
          <w:tab w:val="left" w:pos="517"/>
        </w:tabs>
        <w:spacing w:before="51"/>
        <w:ind w:right="631" w:firstLine="0"/>
        <w:rPr>
          <w:sz w:val="24"/>
          <w:lang w:val="ru-RU"/>
        </w:rPr>
      </w:pPr>
      <w:r>
        <w:rPr>
          <w:noProof/>
          <w:lang w:val="ru-RU" w:eastAsia="ru-RU"/>
        </w:rPr>
        <w:lastRenderedPageBreak/>
        <mc:AlternateContent>
          <mc:Choice Requires="wpg">
            <w:drawing>
              <wp:anchor distT="0" distB="0" distL="114300" distR="114300" simplePos="0" relativeHeight="502728968" behindDoc="1" locked="0" layoutInCell="1" allowOverlap="1">
                <wp:simplePos x="0" y="0"/>
                <wp:positionH relativeFrom="page">
                  <wp:posOffset>478155</wp:posOffset>
                </wp:positionH>
                <wp:positionV relativeFrom="page">
                  <wp:posOffset>568325</wp:posOffset>
                </wp:positionV>
                <wp:extent cx="6182995" cy="9482455"/>
                <wp:effectExtent l="1905" t="6350" r="6350" b="7620"/>
                <wp:wrapNone/>
                <wp:docPr id="302"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9482455"/>
                          <a:chOff x="753" y="895"/>
                          <a:chExt cx="9737" cy="14933"/>
                        </a:xfrm>
                      </wpg:grpSpPr>
                      <wps:wsp>
                        <wps:cNvPr id="303" name="Line 309"/>
                        <wps:cNvCnPr/>
                        <wps:spPr bwMode="auto">
                          <a:xfrm>
                            <a:off x="768" y="905"/>
                            <a:ext cx="5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4" name="Line 308"/>
                        <wps:cNvCnPr/>
                        <wps:spPr bwMode="auto">
                          <a:xfrm>
                            <a:off x="6551" y="905"/>
                            <a:ext cx="39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5" name="Line 307"/>
                        <wps:cNvCnPr/>
                        <wps:spPr bwMode="auto">
                          <a:xfrm>
                            <a:off x="763"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Line 306"/>
                        <wps:cNvCnPr/>
                        <wps:spPr bwMode="auto">
                          <a:xfrm>
                            <a:off x="758"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Line 305"/>
                        <wps:cNvCnPr/>
                        <wps:spPr bwMode="auto">
                          <a:xfrm>
                            <a:off x="758"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8" name="Line 304"/>
                        <wps:cNvCnPr/>
                        <wps:spPr bwMode="auto">
                          <a:xfrm>
                            <a:off x="768" y="15823"/>
                            <a:ext cx="5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9" name="Line 303"/>
                        <wps:cNvCnPr/>
                        <wps:spPr bwMode="auto">
                          <a:xfrm>
                            <a:off x="6546"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0" name="Line 302"/>
                        <wps:cNvCnPr/>
                        <wps:spPr bwMode="auto">
                          <a:xfrm>
                            <a:off x="6541"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1" name="Line 301"/>
                        <wps:cNvCnPr/>
                        <wps:spPr bwMode="auto">
                          <a:xfrm>
                            <a:off x="6551" y="15823"/>
                            <a:ext cx="39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2" name="Line 300"/>
                        <wps:cNvCnPr/>
                        <wps:spPr bwMode="auto">
                          <a:xfrm>
                            <a:off x="10480"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3" name="Line 299"/>
                        <wps:cNvCnPr/>
                        <wps:spPr bwMode="auto">
                          <a:xfrm>
                            <a:off x="10476" y="15823"/>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4" name="Line 298"/>
                        <wps:cNvCnPr/>
                        <wps:spPr bwMode="auto">
                          <a:xfrm>
                            <a:off x="10476" y="15823"/>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37.65pt;margin-top:44.75pt;width:486.85pt;height:746.65pt;z-index:-587512;mso-position-horizontal-relative:page;mso-position-vertical-relative:page" coordorigin="753,895" coordsize="9737,1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PDnQMAAAMgAAAOAAAAZHJzL2Uyb0RvYy54bWzsWdtu2zgQfS+w/0Do3ZGou4Q4xcJ28pK2&#10;Adp+ACNRF6wkCqQSJ1jsv3c4lN3IddGuDSywsPwgUyI1Gs4cnhlyrt+/tA155lLVolta9MqxCO8y&#10;kdddubS+frldxBZRA+ty1oiOL61Xrqz3N3+8u972KXdFJZqcSwJCOpVu+6VVDUOf2rbKKt4ydSV6&#10;3kFnIWTLBriVpZ1LtgXpbWO7jhPaWyHzXoqMKwVP16bTukH5RcGz4VNRKD6QZmmBbgNeJV4f9dW+&#10;uWZpKVlf1dmoBjtBi5bVHXx0L2rNBkaeZP2DqLbOpFCiGK4y0dqiKOqM4xxgNtQ5mM2dFE89zqVM&#10;t2W/NxOY9sBOJ4vNPj4/SFLnS8tzXIt0rAUn4XeJm0TaPNu+TGHUnew/9w/SzBGa9yL7S0G3fdiv&#10;70szmDxuP4gcBLKnQaB5XgrZahEwcfKCXnjde4G/DCSDhyGN3SQJLJJBX+LHrh8Exk9ZBc7U70WB&#10;ZxHojWEYejCrNuPbSeRF5lXqJ56nu22Wmu+irqNuemIAOfXdquo8q36uWM/RWUrba29V0NRY9b7u&#10;OPGcxBgVB626B4kmVqkC4/7SXlEIy0lbxRnnvbNZEEXwHW0whPR+xiztpRruuGiJbiytBpRAT7Dn&#10;ezUY4+yGaMd04rZuGrRp05EteMNJQnxBiabOdacepmT5uGokeWZ6XeFvtPRkGOC3y1FYxVm+GdsD&#10;qxvTBj2bTsuDeYA6Y8ssnL8TJ9nEm9hf+G64WfjOer3483blL8JbGgVrb71arek/WjXqp1Wd57zT&#10;2u0WMfV/z50jnZjlt1/GezPYU+kIJlB2949KA6yM/wymHkX+im7F54Cw/wxq/gHU4jOgFgYBPY41&#10;L3HhQzPWLhtrwM8TWhtjxYm0Zug8ccaAvKM1iNgaZ8DkFLE88xrQ0eXxWniAtfAMXosCE0JpELuY&#10;HWDwwcSDjnCbQyim4xcJNcgdJ7SGeZaO75DS/etsbYbanK115c82BsBDE6j557DauDE4wmrz1mDe&#10;Guhd5xRsGPpO5LUw8CEi4zZ0ztfmfajZ3r458tB51ITZ3DOYDcBm9qFHqG1O2C7+zIMCOCZYo2dh&#10;bTzzOIK1+dRjDqMe3R+Rj4e5GP9ODKPU8WNgyjmOzue5x0sHdFo6gKLIGdwGaItM1naE3CA7nM9z&#10;L/o8l05rB25yTu1gxtr/tE6FBVKoNGN5a6yK61L223tov63d33wDAAD//wMAUEsDBBQABgAIAAAA&#10;IQDXVJRa4gAAAAsBAAAPAAAAZHJzL2Rvd25yZXYueG1sTI9BS8NAEIXvgv9hGcGb3aQ1msZsSinq&#10;qQi2gnibZqdJaHY3ZLdJ+u+dnvQ2j/d48718NZlWDNT7xlkF8SwCQbZ0urGVgq/920MKwge0Gltn&#10;ScGFPKyK25scM+1G+0nDLlSCS6zPUEEdQpdJ6cuaDPqZ68iyd3S9wcCyr6TuceRy08p5FD1Jg43l&#10;DzV2tKmpPO3ORsH7iON6Eb8O29Nxc/nZJx/f25iUur+b1i8gAk3hLwxXfEaHgpkO7my1F62C52TB&#10;SQXpMgFx9aPHJY878JWk8xRkkcv/G4pfAAAA//8DAFBLAQItABQABgAIAAAAIQC2gziS/gAAAOEB&#10;AAATAAAAAAAAAAAAAAAAAAAAAABbQ29udGVudF9UeXBlc10ueG1sUEsBAi0AFAAGAAgAAAAhADj9&#10;If/WAAAAlAEAAAsAAAAAAAAAAAAAAAAALwEAAF9yZWxzLy5yZWxzUEsBAi0AFAAGAAgAAAAhANCf&#10;08OdAwAAAyAAAA4AAAAAAAAAAAAAAAAALgIAAGRycy9lMm9Eb2MueG1sUEsBAi0AFAAGAAgAAAAh&#10;ANdUlFriAAAACwEAAA8AAAAAAAAAAAAAAAAA9wUAAGRycy9kb3ducmV2LnhtbFBLBQYAAAAABAAE&#10;APMAAAAGBwAAAAA=&#10;">
                <v:line id="Line 309" o:spid="_x0000_s1027" style="position:absolute;visibility:visible;mso-wrap-style:square" from="768,905" to="65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v:line id="Line 308" o:spid="_x0000_s1028" style="position:absolute;visibility:visible;mso-wrap-style:square" from="6551,905" to="104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i38QAAADcAAAADwAAAGRycy9kb3ducmV2LnhtbESPQWsCMRSE7wX/Q3iCt5ptl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eLfxAAAANwAAAAPAAAAAAAAAAAA&#10;AAAAAKECAABkcnMvZG93bnJldi54bWxQSwUGAAAAAAQABAD5AAAAkgMAAAAA&#10;" strokeweight=".48pt"/>
                <v:line id="Line 307" o:spid="_x0000_s1029" style="position:absolute;visibility:visible;mso-wrap-style:square" from="763,900" to="763,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line id="Line 306" o:spid="_x0000_s1030" style="position:absolute;visibility:visible;mso-wrap-style:square" from="758,15823" to="768,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line id="Line 305" o:spid="_x0000_s1031" style="position:absolute;visibility:visible;mso-wrap-style:square" from="758,15823" to="768,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v:line id="Line 304" o:spid="_x0000_s1032" style="position:absolute;visibility:visible;mso-wrap-style:square" from="768,15823" to="6541,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line id="Line 303" o:spid="_x0000_s1033" style="position:absolute;visibility:visible;mso-wrap-style:square" from="6546,900" to="6546,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v:line id="Line 302" o:spid="_x0000_s1034" style="position:absolute;visibility:visible;mso-wrap-style:square" from="6541,15823" to="6551,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v:line id="Line 301" o:spid="_x0000_s1035" style="position:absolute;visibility:visible;mso-wrap-style:square" from="6551,15823" to="10475,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XmsQAAADcAAAADwAAAGRycy9kb3ducmV2LnhtbESPQWvCQBSE74X+h+UVequbtFB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9eaxAAAANwAAAAPAAAAAAAAAAAA&#10;AAAAAKECAABkcnMvZG93bnJldi54bWxQSwUGAAAAAAQABAD5AAAAkgMAAAAA&#10;" strokeweight=".48pt"/>
                <v:line id="Line 300" o:spid="_x0000_s1036" style="position:absolute;visibility:visible;mso-wrap-style:square" from="10480,900" to="10480,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v:line id="Line 299" o:spid="_x0000_s1037" style="position:absolute;visibility:visible;mso-wrap-style:square" from="10476,15823" to="10485,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v:line id="Line 298" o:spid="_x0000_s1038" style="position:absolute;visibility:visible;mso-wrap-style:square" from="10476,15823" to="10485,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w10:wrap anchorx="page" anchory="page"/>
              </v:group>
            </w:pict>
          </mc:Fallback>
        </mc:AlternateContent>
      </w:r>
      <w:r w:rsidR="000509E4" w:rsidRPr="000509E4">
        <w:rPr>
          <w:sz w:val="24"/>
          <w:lang w:val="ru-RU"/>
        </w:rPr>
        <w:t>распознавать на основе приведенныхданных основные типыобществ;</w:t>
      </w:r>
    </w:p>
    <w:p w:rsidR="00E86648" w:rsidRPr="000509E4" w:rsidRDefault="000509E4" w:rsidP="001371E4">
      <w:pPr>
        <w:pStyle w:val="a4"/>
        <w:numPr>
          <w:ilvl w:val="0"/>
          <w:numId w:val="822"/>
        </w:numPr>
        <w:tabs>
          <w:tab w:val="left" w:pos="516"/>
          <w:tab w:val="left" w:pos="517"/>
        </w:tabs>
        <w:ind w:right="766" w:firstLine="0"/>
        <w:rPr>
          <w:sz w:val="24"/>
          <w:lang w:val="ru-RU"/>
        </w:rPr>
      </w:pPr>
      <w:r w:rsidRPr="000509E4">
        <w:rPr>
          <w:sz w:val="24"/>
          <w:lang w:val="ru-RU"/>
        </w:rPr>
        <w:t>характеризовать движение от одних форм общественной жизни к другим; оценивать социальные явления с позицийобщественного прогресса;</w:t>
      </w:r>
    </w:p>
    <w:p w:rsidR="00E86648" w:rsidRPr="000509E4" w:rsidRDefault="000509E4" w:rsidP="001371E4">
      <w:pPr>
        <w:pStyle w:val="a4"/>
        <w:numPr>
          <w:ilvl w:val="0"/>
          <w:numId w:val="822"/>
        </w:numPr>
        <w:tabs>
          <w:tab w:val="left" w:pos="516"/>
          <w:tab w:val="left" w:pos="517"/>
        </w:tabs>
        <w:ind w:right="718" w:firstLine="0"/>
        <w:rPr>
          <w:sz w:val="24"/>
          <w:lang w:val="ru-RU"/>
        </w:rPr>
      </w:pPr>
      <w:r w:rsidRPr="000509E4">
        <w:rPr>
          <w:sz w:val="24"/>
          <w:lang w:val="ru-RU"/>
        </w:rPr>
        <w:t>различать экономические, социальные, политические, культурные явления ипроцессы общественнойжизни;</w:t>
      </w:r>
    </w:p>
    <w:p w:rsidR="00E86648" w:rsidRPr="000509E4" w:rsidRDefault="000509E4" w:rsidP="001371E4">
      <w:pPr>
        <w:pStyle w:val="a4"/>
        <w:numPr>
          <w:ilvl w:val="0"/>
          <w:numId w:val="822"/>
        </w:numPr>
        <w:tabs>
          <w:tab w:val="left" w:pos="516"/>
          <w:tab w:val="left" w:pos="517"/>
        </w:tabs>
        <w:ind w:right="550" w:firstLine="0"/>
        <w:rPr>
          <w:sz w:val="24"/>
          <w:lang w:val="ru-RU"/>
        </w:rPr>
      </w:pPr>
      <w:r w:rsidRPr="000509E4">
        <w:rPr>
          <w:sz w:val="24"/>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86648" w:rsidRPr="000509E4" w:rsidRDefault="000509E4" w:rsidP="001371E4">
      <w:pPr>
        <w:pStyle w:val="a4"/>
        <w:numPr>
          <w:ilvl w:val="0"/>
          <w:numId w:val="822"/>
        </w:numPr>
        <w:tabs>
          <w:tab w:val="left" w:pos="516"/>
          <w:tab w:val="left" w:pos="517"/>
        </w:tabs>
        <w:ind w:right="594" w:firstLine="0"/>
        <w:rPr>
          <w:sz w:val="24"/>
          <w:lang w:val="ru-RU"/>
        </w:rPr>
      </w:pPr>
      <w:r w:rsidRPr="000509E4">
        <w:rPr>
          <w:sz w:val="24"/>
          <w:lang w:val="ru-RU"/>
        </w:rPr>
        <w:t>характеризовать экологический кризис как глобальную проблему человечества,раскрывать причины экологическогокризиса;</w:t>
      </w:r>
    </w:p>
    <w:p w:rsidR="00E86648" w:rsidRPr="000509E4" w:rsidRDefault="000509E4" w:rsidP="001371E4">
      <w:pPr>
        <w:pStyle w:val="a4"/>
        <w:numPr>
          <w:ilvl w:val="0"/>
          <w:numId w:val="822"/>
        </w:numPr>
        <w:tabs>
          <w:tab w:val="left" w:pos="516"/>
          <w:tab w:val="left" w:pos="517"/>
        </w:tabs>
        <w:ind w:right="129" w:firstLine="0"/>
        <w:rPr>
          <w:sz w:val="24"/>
          <w:lang w:val="ru-RU"/>
        </w:rPr>
      </w:pPr>
      <w:r w:rsidRPr="000509E4">
        <w:rPr>
          <w:sz w:val="24"/>
          <w:lang w:val="ru-RU"/>
        </w:rPr>
        <w:t>на основе полученных знаний выбирать в предлагаемых модельных ситуациях и осуществлять на практике экологически рациональноеповедение;</w:t>
      </w:r>
    </w:p>
    <w:p w:rsidR="00E86648" w:rsidRPr="000509E4" w:rsidRDefault="000509E4" w:rsidP="001371E4">
      <w:pPr>
        <w:pStyle w:val="a4"/>
        <w:numPr>
          <w:ilvl w:val="0"/>
          <w:numId w:val="822"/>
        </w:numPr>
        <w:tabs>
          <w:tab w:val="left" w:pos="516"/>
          <w:tab w:val="left" w:pos="517"/>
        </w:tabs>
        <w:ind w:right="438" w:firstLine="0"/>
        <w:rPr>
          <w:sz w:val="24"/>
          <w:lang w:val="ru-RU"/>
        </w:rPr>
      </w:pPr>
      <w:r w:rsidRPr="000509E4">
        <w:rPr>
          <w:sz w:val="24"/>
          <w:lang w:val="ru-RU"/>
        </w:rPr>
        <w:t>раскрывать влияние современных средств массовой коммуникации на общество иличность;</w:t>
      </w:r>
    </w:p>
    <w:p w:rsidR="00E86648" w:rsidRPr="000509E4" w:rsidRDefault="000509E4" w:rsidP="001371E4">
      <w:pPr>
        <w:pStyle w:val="a4"/>
        <w:numPr>
          <w:ilvl w:val="0"/>
          <w:numId w:val="822"/>
        </w:numPr>
        <w:tabs>
          <w:tab w:val="left" w:pos="516"/>
          <w:tab w:val="left" w:pos="517"/>
        </w:tabs>
        <w:ind w:right="1144" w:firstLine="0"/>
        <w:rPr>
          <w:sz w:val="24"/>
          <w:lang w:val="ru-RU"/>
        </w:rPr>
      </w:pPr>
      <w:r w:rsidRPr="000509E4">
        <w:rPr>
          <w:sz w:val="24"/>
          <w:lang w:val="ru-RU"/>
        </w:rPr>
        <w:t>конкретизировать примерамиопасность международноготерроризма.</w:t>
      </w:r>
    </w:p>
    <w:p w:rsidR="00E86648" w:rsidRPr="000509E4" w:rsidRDefault="000509E4" w:rsidP="001371E4">
      <w:pPr>
        <w:pStyle w:val="a4"/>
        <w:numPr>
          <w:ilvl w:val="0"/>
          <w:numId w:val="822"/>
        </w:numPr>
        <w:tabs>
          <w:tab w:val="left" w:pos="516"/>
          <w:tab w:val="left" w:pos="517"/>
        </w:tabs>
        <w:ind w:firstLine="0"/>
        <w:rPr>
          <w:sz w:val="24"/>
          <w:lang w:val="ru-RU"/>
        </w:rPr>
      </w:pPr>
      <w:r w:rsidRPr="000509E4">
        <w:rPr>
          <w:sz w:val="24"/>
          <w:lang w:val="ru-RU"/>
        </w:rPr>
        <w:t>раскрывать роль социальных норм какрегуляторов общественной жизни и поведениячеловека;</w:t>
      </w:r>
    </w:p>
    <w:p w:rsidR="00E86648" w:rsidRPr="000509E4" w:rsidRDefault="000509E4" w:rsidP="001371E4">
      <w:pPr>
        <w:pStyle w:val="a4"/>
        <w:numPr>
          <w:ilvl w:val="0"/>
          <w:numId w:val="822"/>
        </w:numPr>
        <w:tabs>
          <w:tab w:val="left" w:pos="516"/>
          <w:tab w:val="left" w:pos="517"/>
        </w:tabs>
        <w:ind w:left="516" w:hanging="285"/>
        <w:rPr>
          <w:sz w:val="24"/>
          <w:lang w:val="ru-RU"/>
        </w:rPr>
      </w:pPr>
      <w:r w:rsidRPr="000509E4">
        <w:rPr>
          <w:sz w:val="24"/>
          <w:lang w:val="ru-RU"/>
        </w:rPr>
        <w:t>различать отдельные виды социальныхнорм;</w:t>
      </w:r>
    </w:p>
    <w:p w:rsidR="00E86648" w:rsidRDefault="000509E4" w:rsidP="001371E4">
      <w:pPr>
        <w:pStyle w:val="a4"/>
        <w:numPr>
          <w:ilvl w:val="0"/>
          <w:numId w:val="822"/>
        </w:numPr>
        <w:tabs>
          <w:tab w:val="left" w:pos="516"/>
          <w:tab w:val="left" w:pos="517"/>
        </w:tabs>
        <w:ind w:left="516" w:hanging="285"/>
        <w:rPr>
          <w:sz w:val="24"/>
        </w:rPr>
      </w:pPr>
      <w:r>
        <w:rPr>
          <w:sz w:val="24"/>
        </w:rPr>
        <w:t>характеризовать основные нормыморали;</w:t>
      </w:r>
    </w:p>
    <w:p w:rsidR="00E86648" w:rsidRPr="000509E4" w:rsidRDefault="000509E4" w:rsidP="001371E4">
      <w:pPr>
        <w:pStyle w:val="a4"/>
        <w:numPr>
          <w:ilvl w:val="0"/>
          <w:numId w:val="822"/>
        </w:numPr>
        <w:tabs>
          <w:tab w:val="left" w:pos="516"/>
          <w:tab w:val="left" w:pos="517"/>
        </w:tabs>
        <w:ind w:right="169" w:firstLine="0"/>
        <w:rPr>
          <w:sz w:val="24"/>
          <w:lang w:val="ru-RU"/>
        </w:rPr>
      </w:pPr>
      <w:r w:rsidRPr="000509E4">
        <w:rPr>
          <w:sz w:val="24"/>
          <w:lang w:val="ru-RU"/>
        </w:rPr>
        <w:t>критически осмысливать информацию морально- 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нравственнымиценностями;</w:t>
      </w:r>
    </w:p>
    <w:p w:rsidR="00E86648" w:rsidRPr="000509E4" w:rsidRDefault="000509E4" w:rsidP="001371E4">
      <w:pPr>
        <w:pStyle w:val="a4"/>
        <w:numPr>
          <w:ilvl w:val="0"/>
          <w:numId w:val="822"/>
        </w:numPr>
        <w:tabs>
          <w:tab w:val="left" w:pos="516"/>
          <w:tab w:val="left" w:pos="517"/>
        </w:tabs>
        <w:ind w:right="140" w:firstLine="0"/>
        <w:rPr>
          <w:sz w:val="24"/>
          <w:lang w:val="ru-RU"/>
        </w:rPr>
      </w:pPr>
      <w:r w:rsidRPr="000509E4">
        <w:rPr>
          <w:sz w:val="24"/>
          <w:lang w:val="ru-RU"/>
        </w:rPr>
        <w:t>раскрывать сущность патриотизма, гражданственности; приводить примерыпроявления этих качеств из истории и жизни современного общества;</w:t>
      </w:r>
    </w:p>
    <w:p w:rsidR="00E86648" w:rsidRDefault="000509E4" w:rsidP="001371E4">
      <w:pPr>
        <w:pStyle w:val="a4"/>
        <w:numPr>
          <w:ilvl w:val="0"/>
          <w:numId w:val="822"/>
        </w:numPr>
        <w:tabs>
          <w:tab w:val="left" w:pos="516"/>
          <w:tab w:val="left" w:pos="517"/>
        </w:tabs>
        <w:ind w:left="516" w:hanging="285"/>
        <w:rPr>
          <w:sz w:val="24"/>
        </w:rPr>
      </w:pPr>
      <w:r>
        <w:rPr>
          <w:sz w:val="24"/>
        </w:rPr>
        <w:t>характеризовать специфику нормправа;</w:t>
      </w:r>
    </w:p>
    <w:p w:rsidR="00E86648" w:rsidRPr="000509E4" w:rsidRDefault="000509E4" w:rsidP="001371E4">
      <w:pPr>
        <w:pStyle w:val="a4"/>
        <w:numPr>
          <w:ilvl w:val="0"/>
          <w:numId w:val="822"/>
        </w:numPr>
        <w:tabs>
          <w:tab w:val="left" w:pos="516"/>
          <w:tab w:val="left" w:pos="517"/>
        </w:tabs>
        <w:ind w:right="389" w:firstLine="0"/>
        <w:rPr>
          <w:sz w:val="24"/>
          <w:lang w:val="ru-RU"/>
        </w:rPr>
      </w:pPr>
      <w:r w:rsidRPr="000509E4">
        <w:rPr>
          <w:sz w:val="24"/>
          <w:lang w:val="ru-RU"/>
        </w:rPr>
        <w:t>сравнивать нормы морали и права, выявлятьих общие черты иособенности;</w:t>
      </w:r>
    </w:p>
    <w:p w:rsidR="00E86648" w:rsidRPr="000509E4" w:rsidRDefault="000509E4" w:rsidP="001371E4">
      <w:pPr>
        <w:pStyle w:val="a4"/>
        <w:numPr>
          <w:ilvl w:val="0"/>
          <w:numId w:val="822"/>
        </w:numPr>
        <w:tabs>
          <w:tab w:val="left" w:pos="516"/>
          <w:tab w:val="left" w:pos="517"/>
        </w:tabs>
        <w:ind w:right="588" w:firstLine="0"/>
        <w:rPr>
          <w:sz w:val="24"/>
          <w:lang w:val="ru-RU"/>
        </w:rPr>
      </w:pPr>
      <w:r w:rsidRPr="000509E4">
        <w:rPr>
          <w:sz w:val="24"/>
          <w:lang w:val="ru-RU"/>
        </w:rPr>
        <w:t>раскрывать сущность процесса социализации личности;</w:t>
      </w:r>
    </w:p>
    <w:p w:rsidR="00E86648" w:rsidRDefault="000509E4" w:rsidP="001371E4">
      <w:pPr>
        <w:pStyle w:val="a4"/>
        <w:numPr>
          <w:ilvl w:val="0"/>
          <w:numId w:val="822"/>
        </w:numPr>
        <w:tabs>
          <w:tab w:val="left" w:pos="516"/>
          <w:tab w:val="left" w:pos="517"/>
        </w:tabs>
        <w:ind w:left="516" w:hanging="285"/>
        <w:rPr>
          <w:sz w:val="24"/>
        </w:rPr>
      </w:pPr>
      <w:r>
        <w:rPr>
          <w:sz w:val="24"/>
        </w:rPr>
        <w:t>объяснять причины отклоняющегосяповедения;</w:t>
      </w:r>
    </w:p>
    <w:p w:rsidR="00E86648" w:rsidRPr="000509E4" w:rsidRDefault="000509E4" w:rsidP="001371E4">
      <w:pPr>
        <w:pStyle w:val="a4"/>
        <w:numPr>
          <w:ilvl w:val="0"/>
          <w:numId w:val="822"/>
        </w:numPr>
        <w:tabs>
          <w:tab w:val="left" w:pos="516"/>
          <w:tab w:val="left" w:pos="517"/>
        </w:tabs>
        <w:ind w:right="625" w:firstLine="0"/>
        <w:rPr>
          <w:sz w:val="24"/>
          <w:lang w:val="ru-RU"/>
        </w:rPr>
      </w:pPr>
      <w:r w:rsidRPr="000509E4">
        <w:rPr>
          <w:sz w:val="24"/>
          <w:lang w:val="ru-RU"/>
        </w:rPr>
        <w:t>описывать негативные последствиянаиболее опасных форм отклоняющегосяповедения.</w:t>
      </w:r>
    </w:p>
    <w:p w:rsidR="00E86648" w:rsidRPr="000509E4" w:rsidRDefault="000509E4" w:rsidP="001371E4">
      <w:pPr>
        <w:pStyle w:val="a4"/>
        <w:numPr>
          <w:ilvl w:val="0"/>
          <w:numId w:val="822"/>
        </w:numPr>
        <w:tabs>
          <w:tab w:val="left" w:pos="520"/>
        </w:tabs>
        <w:ind w:right="304" w:firstLine="0"/>
        <w:jc w:val="both"/>
        <w:rPr>
          <w:sz w:val="24"/>
          <w:lang w:val="ru-RU"/>
        </w:rPr>
      </w:pPr>
      <w:r w:rsidRPr="000509E4">
        <w:rPr>
          <w:sz w:val="24"/>
          <w:lang w:val="ru-RU"/>
        </w:rPr>
        <w:t>характеризовать развитие отдельных областейи форм культуры, выражать свое мнение о явлениях культуры;</w:t>
      </w:r>
    </w:p>
    <w:p w:rsidR="00E86648" w:rsidRDefault="000509E4" w:rsidP="001371E4">
      <w:pPr>
        <w:pStyle w:val="a4"/>
        <w:numPr>
          <w:ilvl w:val="0"/>
          <w:numId w:val="822"/>
        </w:numPr>
        <w:tabs>
          <w:tab w:val="left" w:pos="516"/>
          <w:tab w:val="left" w:pos="517"/>
        </w:tabs>
        <w:ind w:left="516" w:hanging="285"/>
        <w:rPr>
          <w:sz w:val="24"/>
        </w:rPr>
      </w:pPr>
      <w:r>
        <w:rPr>
          <w:sz w:val="24"/>
        </w:rPr>
        <w:t>описывать явления духовнойкультуры;</w:t>
      </w:r>
    </w:p>
    <w:p w:rsidR="00E86648" w:rsidRPr="000509E4" w:rsidRDefault="000509E4" w:rsidP="001371E4">
      <w:pPr>
        <w:pStyle w:val="a4"/>
        <w:numPr>
          <w:ilvl w:val="0"/>
          <w:numId w:val="822"/>
        </w:numPr>
        <w:tabs>
          <w:tab w:val="left" w:pos="516"/>
          <w:tab w:val="left" w:pos="517"/>
        </w:tabs>
        <w:ind w:right="585" w:firstLine="0"/>
        <w:rPr>
          <w:sz w:val="24"/>
          <w:lang w:val="ru-RU"/>
        </w:rPr>
      </w:pPr>
      <w:r w:rsidRPr="000509E4">
        <w:rPr>
          <w:sz w:val="24"/>
          <w:lang w:val="ru-RU"/>
        </w:rPr>
        <w:t>объяснять причины возрастания роли наукив современноммире;</w:t>
      </w:r>
    </w:p>
    <w:p w:rsidR="00E86648" w:rsidRDefault="000509E4" w:rsidP="001371E4">
      <w:pPr>
        <w:pStyle w:val="a4"/>
        <w:numPr>
          <w:ilvl w:val="0"/>
          <w:numId w:val="822"/>
        </w:numPr>
        <w:tabs>
          <w:tab w:val="left" w:pos="516"/>
          <w:tab w:val="left" w:pos="517"/>
        </w:tabs>
        <w:ind w:left="516" w:hanging="285"/>
        <w:rPr>
          <w:sz w:val="24"/>
        </w:rPr>
      </w:pPr>
      <w:r>
        <w:rPr>
          <w:sz w:val="24"/>
        </w:rPr>
        <w:t>оценивать роль образования всовременном</w:t>
      </w:r>
    </w:p>
    <w:p w:rsidR="00E86648" w:rsidRPr="000509E4" w:rsidRDefault="000509E4">
      <w:pPr>
        <w:spacing w:before="51"/>
        <w:ind w:left="190" w:right="947"/>
        <w:rPr>
          <w:i/>
          <w:sz w:val="24"/>
          <w:lang w:val="ru-RU"/>
        </w:rPr>
      </w:pPr>
      <w:r w:rsidRPr="000509E4">
        <w:rPr>
          <w:lang w:val="ru-RU"/>
        </w:rPr>
        <w:br w:type="column"/>
      </w:r>
      <w:r w:rsidRPr="000509E4">
        <w:rPr>
          <w:i/>
          <w:sz w:val="24"/>
          <w:lang w:val="ru-RU"/>
        </w:rPr>
        <w:lastRenderedPageBreak/>
        <w:t>явления и события, происходящие в различных сферах общественной жизни;</w:t>
      </w:r>
    </w:p>
    <w:p w:rsidR="00E86648" w:rsidRPr="000509E4" w:rsidRDefault="000509E4" w:rsidP="001371E4">
      <w:pPr>
        <w:pStyle w:val="a4"/>
        <w:numPr>
          <w:ilvl w:val="0"/>
          <w:numId w:val="822"/>
        </w:numPr>
        <w:tabs>
          <w:tab w:val="left" w:pos="491"/>
        </w:tabs>
        <w:ind w:left="190" w:right="1021" w:firstLine="34"/>
        <w:rPr>
          <w:i/>
          <w:sz w:val="24"/>
          <w:lang w:val="ru-RU"/>
        </w:rPr>
      </w:pPr>
      <w:r w:rsidRPr="000509E4">
        <w:rPr>
          <w:i/>
          <w:sz w:val="24"/>
          <w:lang w:val="ru-RU"/>
        </w:rPr>
        <w:t>выявлять причинно- следственные связиобщественных явлений и характеризовать основные направления общественногоразвития;</w:t>
      </w:r>
    </w:p>
    <w:p w:rsidR="00E86648" w:rsidRDefault="000509E4" w:rsidP="001371E4">
      <w:pPr>
        <w:pStyle w:val="a4"/>
        <w:numPr>
          <w:ilvl w:val="0"/>
          <w:numId w:val="822"/>
        </w:numPr>
        <w:tabs>
          <w:tab w:val="left" w:pos="491"/>
        </w:tabs>
        <w:ind w:left="190" w:right="1645" w:firstLine="34"/>
        <w:rPr>
          <w:i/>
          <w:sz w:val="24"/>
        </w:rPr>
      </w:pPr>
      <w:r>
        <w:rPr>
          <w:i/>
          <w:sz w:val="24"/>
        </w:rPr>
        <w:t>осознанно содействовать защитеприроды.</w:t>
      </w:r>
    </w:p>
    <w:p w:rsidR="00E86648" w:rsidRPr="000509E4" w:rsidRDefault="000509E4" w:rsidP="001371E4">
      <w:pPr>
        <w:pStyle w:val="a4"/>
        <w:numPr>
          <w:ilvl w:val="0"/>
          <w:numId w:val="822"/>
        </w:numPr>
        <w:tabs>
          <w:tab w:val="left" w:pos="491"/>
        </w:tabs>
        <w:ind w:left="190" w:right="1100" w:firstLine="34"/>
        <w:rPr>
          <w:i/>
          <w:sz w:val="24"/>
          <w:lang w:val="ru-RU"/>
        </w:rPr>
      </w:pPr>
      <w:r w:rsidRPr="000509E4">
        <w:rPr>
          <w:i/>
          <w:sz w:val="24"/>
          <w:lang w:val="ru-RU"/>
        </w:rPr>
        <w:t>использовать элементы причинно-следственного анализа для понимания влияния моральных устоев на развитие общества и человека;</w:t>
      </w:r>
    </w:p>
    <w:p w:rsidR="00E86648" w:rsidRPr="000509E4" w:rsidRDefault="000509E4" w:rsidP="001371E4">
      <w:pPr>
        <w:pStyle w:val="a4"/>
        <w:numPr>
          <w:ilvl w:val="0"/>
          <w:numId w:val="822"/>
        </w:numPr>
        <w:tabs>
          <w:tab w:val="left" w:pos="491"/>
        </w:tabs>
        <w:ind w:left="190" w:right="1577" w:firstLine="34"/>
        <w:rPr>
          <w:i/>
          <w:sz w:val="24"/>
          <w:lang w:val="ru-RU"/>
        </w:rPr>
      </w:pPr>
      <w:r w:rsidRPr="000509E4">
        <w:rPr>
          <w:i/>
          <w:sz w:val="24"/>
          <w:lang w:val="ru-RU"/>
        </w:rPr>
        <w:t>оценивать социальную значимость здорового образа жизни.</w:t>
      </w:r>
    </w:p>
    <w:p w:rsidR="00E86648" w:rsidRPr="000509E4" w:rsidRDefault="000509E4" w:rsidP="001371E4">
      <w:pPr>
        <w:pStyle w:val="a4"/>
        <w:numPr>
          <w:ilvl w:val="0"/>
          <w:numId w:val="822"/>
        </w:numPr>
        <w:tabs>
          <w:tab w:val="left" w:pos="491"/>
        </w:tabs>
        <w:ind w:left="190" w:right="1016" w:firstLine="34"/>
        <w:rPr>
          <w:i/>
          <w:sz w:val="24"/>
          <w:lang w:val="ru-RU"/>
        </w:rPr>
      </w:pPr>
      <w:r w:rsidRPr="000509E4">
        <w:rPr>
          <w:i/>
          <w:sz w:val="24"/>
          <w:lang w:val="ru-RU"/>
        </w:rPr>
        <w:t>описывать процессы создания, сохранения, трансляции и усвоения достиженийкультуры;</w:t>
      </w:r>
    </w:p>
    <w:p w:rsidR="00E86648" w:rsidRPr="000509E4" w:rsidRDefault="000509E4" w:rsidP="001371E4">
      <w:pPr>
        <w:pStyle w:val="a4"/>
        <w:numPr>
          <w:ilvl w:val="0"/>
          <w:numId w:val="822"/>
        </w:numPr>
        <w:tabs>
          <w:tab w:val="left" w:pos="491"/>
        </w:tabs>
        <w:ind w:left="190" w:right="1490" w:firstLine="34"/>
        <w:rPr>
          <w:i/>
          <w:sz w:val="24"/>
          <w:lang w:val="ru-RU"/>
        </w:rPr>
      </w:pPr>
      <w:r w:rsidRPr="000509E4">
        <w:rPr>
          <w:i/>
          <w:sz w:val="24"/>
          <w:lang w:val="ru-RU"/>
        </w:rPr>
        <w:t>характеризовать основные направления развития отечественной культуры в современныхусловиях;</w:t>
      </w:r>
    </w:p>
    <w:p w:rsidR="00E86648" w:rsidRPr="000509E4" w:rsidRDefault="000509E4" w:rsidP="001371E4">
      <w:pPr>
        <w:pStyle w:val="a4"/>
        <w:numPr>
          <w:ilvl w:val="0"/>
          <w:numId w:val="822"/>
        </w:numPr>
        <w:tabs>
          <w:tab w:val="left" w:pos="491"/>
        </w:tabs>
        <w:ind w:left="190" w:right="951" w:firstLine="34"/>
        <w:rPr>
          <w:i/>
          <w:sz w:val="24"/>
          <w:lang w:val="ru-RU"/>
        </w:rPr>
      </w:pPr>
      <w:r w:rsidRPr="000509E4">
        <w:rPr>
          <w:i/>
          <w:sz w:val="24"/>
          <w:lang w:val="ru-RU"/>
        </w:rPr>
        <w:t>критически воспринимать сообщения и рекламу в СМИ и Интернете о таких направлениях массовой культуры, как шоу-бизнес имода;</w:t>
      </w:r>
    </w:p>
    <w:p w:rsidR="00E86648" w:rsidRDefault="000509E4" w:rsidP="001371E4">
      <w:pPr>
        <w:pStyle w:val="a4"/>
        <w:numPr>
          <w:ilvl w:val="0"/>
          <w:numId w:val="822"/>
        </w:numPr>
        <w:tabs>
          <w:tab w:val="left" w:pos="491"/>
        </w:tabs>
        <w:ind w:left="490" w:hanging="266"/>
        <w:rPr>
          <w:i/>
          <w:sz w:val="24"/>
        </w:rPr>
      </w:pPr>
      <w:r>
        <w:rPr>
          <w:i/>
          <w:sz w:val="24"/>
        </w:rPr>
        <w:t>раскрыватьпонятия</w:t>
      </w:r>
    </w:p>
    <w:p w:rsidR="00E86648" w:rsidRPr="000509E4" w:rsidRDefault="000509E4">
      <w:pPr>
        <w:ind w:left="190" w:right="1797"/>
        <w:jc w:val="both"/>
        <w:rPr>
          <w:i/>
          <w:sz w:val="24"/>
          <w:lang w:val="ru-RU"/>
        </w:rPr>
      </w:pPr>
      <w:r w:rsidRPr="000509E4">
        <w:rPr>
          <w:i/>
          <w:sz w:val="24"/>
          <w:lang w:val="ru-RU"/>
        </w:rPr>
        <w:t>«равенство» и «социальная справедливость» с позиций историзма;</w:t>
      </w:r>
    </w:p>
    <w:p w:rsidR="00E86648" w:rsidRPr="000509E4" w:rsidRDefault="000509E4" w:rsidP="001371E4">
      <w:pPr>
        <w:pStyle w:val="a4"/>
        <w:numPr>
          <w:ilvl w:val="0"/>
          <w:numId w:val="822"/>
        </w:numPr>
        <w:tabs>
          <w:tab w:val="left" w:pos="491"/>
        </w:tabs>
        <w:ind w:left="190" w:right="963" w:firstLine="34"/>
        <w:rPr>
          <w:i/>
          <w:sz w:val="24"/>
          <w:lang w:val="ru-RU"/>
        </w:rPr>
      </w:pPr>
      <w:r w:rsidRPr="000509E4">
        <w:rPr>
          <w:i/>
          <w:sz w:val="24"/>
          <w:lang w:val="ru-RU"/>
        </w:rPr>
        <w:t>выражать и обосновывать собственную позицию по актуальным проблемаммолодежи;</w:t>
      </w:r>
    </w:p>
    <w:p w:rsidR="00E86648" w:rsidRPr="000509E4" w:rsidRDefault="000509E4" w:rsidP="001371E4">
      <w:pPr>
        <w:pStyle w:val="a4"/>
        <w:numPr>
          <w:ilvl w:val="0"/>
          <w:numId w:val="822"/>
        </w:numPr>
        <w:tabs>
          <w:tab w:val="left" w:pos="491"/>
        </w:tabs>
        <w:ind w:left="190" w:right="1022" w:firstLine="34"/>
        <w:rPr>
          <w:i/>
          <w:sz w:val="24"/>
          <w:lang w:val="ru-RU"/>
        </w:rPr>
      </w:pPr>
      <w:r w:rsidRPr="000509E4">
        <w:rPr>
          <w:i/>
          <w:sz w:val="24"/>
          <w:lang w:val="ru-RU"/>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семейныхконфликтов;</w:t>
      </w:r>
    </w:p>
    <w:p w:rsidR="00E86648" w:rsidRPr="000509E4" w:rsidRDefault="000509E4" w:rsidP="001371E4">
      <w:pPr>
        <w:pStyle w:val="a4"/>
        <w:numPr>
          <w:ilvl w:val="0"/>
          <w:numId w:val="822"/>
        </w:numPr>
        <w:tabs>
          <w:tab w:val="left" w:pos="491"/>
        </w:tabs>
        <w:ind w:left="190" w:right="1011" w:firstLine="34"/>
        <w:rPr>
          <w:i/>
          <w:sz w:val="24"/>
          <w:lang w:val="ru-RU"/>
        </w:rPr>
      </w:pPr>
      <w:r w:rsidRPr="000509E4">
        <w:rPr>
          <w:i/>
          <w:sz w:val="24"/>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86648" w:rsidRDefault="000509E4" w:rsidP="001371E4">
      <w:pPr>
        <w:pStyle w:val="a4"/>
        <w:numPr>
          <w:ilvl w:val="0"/>
          <w:numId w:val="822"/>
        </w:numPr>
        <w:tabs>
          <w:tab w:val="left" w:pos="491"/>
        </w:tabs>
        <w:ind w:left="190" w:right="1240" w:firstLine="34"/>
        <w:rPr>
          <w:i/>
          <w:sz w:val="24"/>
        </w:rPr>
      </w:pPr>
      <w:r>
        <w:rPr>
          <w:i/>
          <w:sz w:val="24"/>
        </w:rPr>
        <w:t>использовать элементы причинно-следственногоанализа</w:t>
      </w:r>
    </w:p>
    <w:p w:rsidR="00E86648" w:rsidRDefault="00E86648">
      <w:pPr>
        <w:rPr>
          <w:sz w:val="24"/>
        </w:rPr>
        <w:sectPr w:rsidR="00E86648">
          <w:pgSz w:w="11930" w:h="16860"/>
          <w:pgMar w:top="840" w:right="640" w:bottom="500" w:left="640" w:header="0" w:footer="302" w:gutter="0"/>
          <w:cols w:num="2" w:space="720" w:equalWidth="0">
            <w:col w:w="5782" w:space="40"/>
            <w:col w:w="4828"/>
          </w:cols>
        </w:sectPr>
      </w:pPr>
    </w:p>
    <w:p w:rsidR="00E86648" w:rsidRDefault="00157DB2">
      <w:pPr>
        <w:pStyle w:val="a3"/>
        <w:spacing w:before="48" w:line="274" w:lineRule="exact"/>
        <w:ind w:left="231"/>
      </w:pPr>
      <w:r>
        <w:rPr>
          <w:noProof/>
          <w:lang w:val="ru-RU" w:eastAsia="ru-RU"/>
        </w:rPr>
        <w:lastRenderedPageBreak/>
        <mc:AlternateContent>
          <mc:Choice Requires="wpg">
            <w:drawing>
              <wp:anchor distT="0" distB="0" distL="114300" distR="114300" simplePos="0" relativeHeight="502728992" behindDoc="1" locked="0" layoutInCell="1" allowOverlap="1">
                <wp:simplePos x="0" y="0"/>
                <wp:positionH relativeFrom="page">
                  <wp:posOffset>478155</wp:posOffset>
                </wp:positionH>
                <wp:positionV relativeFrom="page">
                  <wp:posOffset>568325</wp:posOffset>
                </wp:positionV>
                <wp:extent cx="6182995" cy="9482455"/>
                <wp:effectExtent l="1905" t="6350" r="6350" b="7620"/>
                <wp:wrapNone/>
                <wp:docPr id="28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9482455"/>
                          <a:chOff x="753" y="895"/>
                          <a:chExt cx="9737" cy="14933"/>
                        </a:xfrm>
                      </wpg:grpSpPr>
                      <wps:wsp>
                        <wps:cNvPr id="290" name="Line 296"/>
                        <wps:cNvCnPr/>
                        <wps:spPr bwMode="auto">
                          <a:xfrm>
                            <a:off x="768" y="905"/>
                            <a:ext cx="5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1" name="Line 295"/>
                        <wps:cNvCnPr/>
                        <wps:spPr bwMode="auto">
                          <a:xfrm>
                            <a:off x="6551" y="905"/>
                            <a:ext cx="39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2" name="Line 294"/>
                        <wps:cNvCnPr/>
                        <wps:spPr bwMode="auto">
                          <a:xfrm>
                            <a:off x="763"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3" name="Line 293"/>
                        <wps:cNvCnPr/>
                        <wps:spPr bwMode="auto">
                          <a:xfrm>
                            <a:off x="758"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Line 292"/>
                        <wps:cNvCnPr/>
                        <wps:spPr bwMode="auto">
                          <a:xfrm>
                            <a:off x="758"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5" name="Line 291"/>
                        <wps:cNvCnPr/>
                        <wps:spPr bwMode="auto">
                          <a:xfrm>
                            <a:off x="768" y="15823"/>
                            <a:ext cx="5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6" name="Line 290"/>
                        <wps:cNvCnPr/>
                        <wps:spPr bwMode="auto">
                          <a:xfrm>
                            <a:off x="6546"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7" name="Line 289"/>
                        <wps:cNvCnPr/>
                        <wps:spPr bwMode="auto">
                          <a:xfrm>
                            <a:off x="6541"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8" name="Line 288"/>
                        <wps:cNvCnPr/>
                        <wps:spPr bwMode="auto">
                          <a:xfrm>
                            <a:off x="6551" y="15823"/>
                            <a:ext cx="39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9" name="Line 287"/>
                        <wps:cNvCnPr/>
                        <wps:spPr bwMode="auto">
                          <a:xfrm>
                            <a:off x="10480"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0" name="Line 286"/>
                        <wps:cNvCnPr/>
                        <wps:spPr bwMode="auto">
                          <a:xfrm>
                            <a:off x="10476" y="15823"/>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1" name="Line 285"/>
                        <wps:cNvCnPr/>
                        <wps:spPr bwMode="auto">
                          <a:xfrm>
                            <a:off x="10476" y="15823"/>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37.65pt;margin-top:44.75pt;width:486.85pt;height:746.65pt;z-index:-587488;mso-position-horizontal-relative:page;mso-position-vertical-relative:page" coordorigin="753,895" coordsize="9737,1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iupAMAAAMgAAAOAAAAZHJzL2Uyb0RvYy54bWzsWdtu4zYQfS/QfyD07uhi3RFnUdhOXtJu&#10;gG0/gJGoCyqRAqnECYr+e4dD2bVcL7a1gQJt6AeZEqnR8MzhDIdz++mt78grk6oVfOX4N55DGC9E&#10;2fJ65fzy8/0idYgaKS9pJzhbOe9MOZ/uvv/udjfkLBCN6EomCQjhKt8NK6cZxyF3XVU0rKfqRgyM&#10;Q2clZE9HuJW1W0q6A+l95waeF7s7IctBioIpBU83ptO5Q/lVxYrxc1UpNpJu5YBuI14lXp/11b27&#10;pXkt6dC0xaQGvUCLnrYcPnoQtaEjJS+y/Yuovi2kUKIabwrRu6Kq2oLhHGA2vncymwcpXgacS53v&#10;6uEAE0B7gtPFYoufXp8kacuVE6SZQzjtwUj4XRKkoYZnN9Q5jHqQw5fhSZo5QvNRFL8q6HZP+/V9&#10;bQaT592PogSB9GUUCM9bJXstAiZO3tAK7wcrsLeRFPAw9tMgyyKHFNCXhWkQRpGxU9GAMfV7SbR0&#10;CPSmMAwtWDTb6e0sWSbmVT/Mlkvd7dLcfBd1nXTTEwPKqT9RVdeh+qWhA0NjKY3XHtUMWGdQfWw5&#10;I0EWG1Bx0Jo/SYRY5QrA/SZeSQzLSaPiTfPeYxYlCSCiAUNKH2ZM80Gq8YGJnujGyulACbQEfX1U&#10;owFnP0Qbhov7tusQ046THVjDA411jxJdW+pOvJH187qT5JXqdYW/CenZMOAvL1FYw2i5ndojbTvT&#10;Bj07ruXBPECdqWUWzm+Zl23TbRouwiDeLkJvs1n8cL8OF/G9n0Sb5Wa93vi/a9X8MG/asmRca7df&#10;xH7498w5uROz/A7L+ACDO5eOZAJl9/+oNNDK2M9w6lmU72hWfA4M+9eo5p9QDUmilQM+/lOqxVEE&#10;4s5xbZkFoeXaR+dacMK1KVZcxLUkNu4886aAvHdr4Du1TwNP7qczT2792tEm6Wzw/z/5NWDHLIRi&#10;VL/QryWRCaF+lAYoB4MPbjz8iW42hOJ2HCLfxwuhENlmVAuu2a1ZqtndGq+/lhhAhjOjmn8N1abE&#10;4IxXs6mBTQ101jknG8a4C0NoHIUgDlMDu1+zeahJb4+PPOAA5tizwcHSdMhxUR4amjz0jGuzGzZ7&#10;5gG7+RnXME+82LFNZx5nuGZPPWwYhWPpE7YlV3g23wtTyDhtHLXnuWdLB0s4DZv7tmtKB8C2xOza&#10;zjg3oLWtHXzk2sHSO6kdpNfUDizX/qN1KiyQQqUZy1tTVVyXso/voX1cu7/7AwAA//8DAFBLAwQU&#10;AAYACAAAACEA11SUWuIAAAALAQAADwAAAGRycy9kb3ducmV2LnhtbEyPQUvDQBCF74L/YRnBm92k&#10;NZrGbEop6qkItoJ4m2anSWh2N2S3SfrvnZ70No/3ePO9fDWZVgzU+8ZZBfEsAkG2dLqxlYKv/dtD&#10;CsIHtBpbZ0nBhTysitubHDPtRvtJwy5Ugkusz1BBHUKXSenLmgz6mevIsnd0vcHAsq+k7nHkctPK&#10;eRQ9SYON5Q81drSpqTztzkbB+4jjehG/DtvTcXP52Scf39uYlLq/m9YvIAJN4S8MV3xGh4KZDu5s&#10;tRetgudkwUkF6TIBcfWjxyWPO/CVpPMUZJHL/xuKXwAAAP//AwBQSwECLQAUAAYACAAAACEAtoM4&#10;kv4AAADhAQAAEwAAAAAAAAAAAAAAAAAAAAAAW0NvbnRlbnRfVHlwZXNdLnhtbFBLAQItABQABgAI&#10;AAAAIQA4/SH/1gAAAJQBAAALAAAAAAAAAAAAAAAAAC8BAABfcmVscy8ucmVsc1BLAQItABQABgAI&#10;AAAAIQBvSJiupAMAAAMgAAAOAAAAAAAAAAAAAAAAAC4CAABkcnMvZTJvRG9jLnhtbFBLAQItABQA&#10;BgAIAAAAIQDXVJRa4gAAAAsBAAAPAAAAAAAAAAAAAAAAAP4FAABkcnMvZG93bnJldi54bWxQSwUG&#10;AAAAAAQABADzAAAADQcAAAAA&#10;">
                <v:line id="Line 296" o:spid="_x0000_s1027" style="position:absolute;visibility:visible;mso-wrap-style:square" from="768,905" to="65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v:line id="Line 295" o:spid="_x0000_s1028" style="position:absolute;visibility:visible;mso-wrap-style:square" from="6551,905" to="104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v:line id="Line 294" o:spid="_x0000_s1029" style="position:absolute;visibility:visible;mso-wrap-style:square" from="763,900" to="763,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line id="Line 293" o:spid="_x0000_s1030" style="position:absolute;visibility:visible;mso-wrap-style:square" from="758,15823" to="768,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292" o:spid="_x0000_s1031" style="position:absolute;visibility:visible;mso-wrap-style:square" from="758,15823" to="768,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v:line id="Line 291" o:spid="_x0000_s1032" style="position:absolute;visibility:visible;mso-wrap-style:square" from="768,15823" to="6541,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XsUAAADcAAAADwAAAGRycy9kb3ducmV2LnhtbESPQWsCMRSE7wX/Q3hCbzWro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XsUAAADcAAAADwAAAAAAAAAA&#10;AAAAAAChAgAAZHJzL2Rvd25yZXYueG1sUEsFBgAAAAAEAAQA+QAAAJMDAAAAAA==&#10;" strokeweight=".48pt"/>
                <v:line id="Line 290" o:spid="_x0000_s1033" style="position:absolute;visibility:visible;mso-wrap-style:square" from="6546,900" to="6546,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289" o:spid="_x0000_s1034" style="position:absolute;visibility:visible;mso-wrap-style:square" from="6541,15823" to="6551,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line id="Line 288" o:spid="_x0000_s1035" style="position:absolute;visibility:visible;mso-wrap-style:square" from="6551,15823" to="10475,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line id="Line 287" o:spid="_x0000_s1036" style="position:absolute;visibility:visible;mso-wrap-style:square" from="10480,900" to="10480,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W8QAAADcAAAADwAAAGRycy9kb3ducmV2LnhtbESPQWsCMRSE7wX/Q3iCt5rVg9atUaqg&#10;FvZUW9DjI3ndLN28LJu4u/33TUHwOMzMN8x6O7hadNSGyrOC2TQDQay9qbhU8PV5eH4BESKywdoz&#10;KfilANvN6GmNufE9f1B3jqVIEA45KrAxNrmUQVtyGKa+IU7et28dxiTbUpoW+wR3tZxn2UI6rDgt&#10;WGxob0n/nG9OQXcqrl2x9KhPl2Jn9eFYLfujUpPx8PYKItIQH+F7+90omK9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9dbxAAAANwAAAAPAAAAAAAAAAAA&#10;AAAAAKECAABkcnMvZG93bnJldi54bWxQSwUGAAAAAAQABAD5AAAAkgMAAAAA&#10;" strokeweight=".48pt"/>
                <v:line id="Line 286" o:spid="_x0000_s1037" style="position:absolute;visibility:visible;mso-wrap-style:square" from="10476,15823" to="10485,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v:line id="Line 285" o:spid="_x0000_s1038" style="position:absolute;visibility:visible;mso-wrap-style:square" from="10476,15823" to="10485,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BR8QAAADcAAAADwAAAGRycy9kb3ducmV2LnhtbESPQWsCMRSE70L/Q3iF3jSrhV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kFHxAAAANwAAAAPAAAAAAAAAAAA&#10;AAAAAKECAABkcnMvZG93bnJldi54bWxQSwUGAAAAAAQABAD5AAAAkgMAAAAA&#10;" strokeweight=".48pt"/>
                <w10:wrap anchorx="page" anchory="page"/>
              </v:group>
            </w:pict>
          </mc:Fallback>
        </mc:AlternateContent>
      </w:r>
      <w:r w:rsidR="000509E4">
        <w:t>обществе;</w:t>
      </w:r>
    </w:p>
    <w:p w:rsidR="00E86648" w:rsidRPr="000509E4" w:rsidRDefault="000509E4" w:rsidP="001371E4">
      <w:pPr>
        <w:pStyle w:val="a4"/>
        <w:numPr>
          <w:ilvl w:val="0"/>
          <w:numId w:val="822"/>
        </w:numPr>
        <w:tabs>
          <w:tab w:val="left" w:pos="516"/>
          <w:tab w:val="left" w:pos="517"/>
        </w:tabs>
        <w:spacing w:line="274" w:lineRule="exact"/>
        <w:ind w:left="516" w:hanging="285"/>
        <w:rPr>
          <w:sz w:val="24"/>
          <w:lang w:val="ru-RU"/>
        </w:rPr>
      </w:pPr>
      <w:r w:rsidRPr="000509E4">
        <w:rPr>
          <w:sz w:val="24"/>
          <w:lang w:val="ru-RU"/>
        </w:rPr>
        <w:t>различать уровни общего образования вРоссии;</w:t>
      </w:r>
    </w:p>
    <w:p w:rsidR="00E86648" w:rsidRPr="000509E4" w:rsidRDefault="000509E4" w:rsidP="001371E4">
      <w:pPr>
        <w:pStyle w:val="a4"/>
        <w:numPr>
          <w:ilvl w:val="0"/>
          <w:numId w:val="822"/>
        </w:numPr>
        <w:tabs>
          <w:tab w:val="left" w:pos="516"/>
          <w:tab w:val="left" w:pos="517"/>
        </w:tabs>
        <w:ind w:right="187" w:firstLine="0"/>
        <w:rPr>
          <w:sz w:val="24"/>
          <w:lang w:val="ru-RU"/>
        </w:rPr>
      </w:pPr>
      <w:r w:rsidRPr="000509E4">
        <w:rPr>
          <w:sz w:val="24"/>
          <w:lang w:val="ru-RU"/>
        </w:rPr>
        <w:t>находить и извлекать социальную информациюо достижениях и проблемах развития культуры из адаптированных источников различноготипа;</w:t>
      </w:r>
    </w:p>
    <w:p w:rsidR="00E86648" w:rsidRPr="000509E4" w:rsidRDefault="000509E4" w:rsidP="001371E4">
      <w:pPr>
        <w:pStyle w:val="a4"/>
        <w:numPr>
          <w:ilvl w:val="0"/>
          <w:numId w:val="822"/>
        </w:numPr>
        <w:tabs>
          <w:tab w:val="left" w:pos="516"/>
          <w:tab w:val="left" w:pos="517"/>
        </w:tabs>
        <w:ind w:right="29" w:firstLine="0"/>
        <w:rPr>
          <w:sz w:val="24"/>
          <w:lang w:val="ru-RU"/>
        </w:rPr>
      </w:pPr>
      <w:r w:rsidRPr="000509E4">
        <w:rPr>
          <w:sz w:val="24"/>
          <w:lang w:val="ru-RU"/>
        </w:rPr>
        <w:t>описывать духовные ценности российскогонарода и выражать собственное отношение кним;</w:t>
      </w:r>
    </w:p>
    <w:p w:rsidR="00E86648" w:rsidRPr="000509E4" w:rsidRDefault="000509E4" w:rsidP="001371E4">
      <w:pPr>
        <w:pStyle w:val="a4"/>
        <w:numPr>
          <w:ilvl w:val="0"/>
          <w:numId w:val="822"/>
        </w:numPr>
        <w:tabs>
          <w:tab w:val="left" w:pos="516"/>
          <w:tab w:val="left" w:pos="517"/>
        </w:tabs>
        <w:ind w:right="1082" w:firstLine="0"/>
        <w:rPr>
          <w:sz w:val="24"/>
          <w:lang w:val="ru-RU"/>
        </w:rPr>
      </w:pPr>
      <w:r w:rsidRPr="000509E4">
        <w:rPr>
          <w:sz w:val="24"/>
          <w:lang w:val="ru-RU"/>
        </w:rPr>
        <w:t>объяснять необходимость непрерывного образования в современныхусловиях;</w:t>
      </w:r>
    </w:p>
    <w:p w:rsidR="00E86648" w:rsidRPr="000509E4" w:rsidRDefault="000509E4" w:rsidP="001371E4">
      <w:pPr>
        <w:pStyle w:val="a4"/>
        <w:numPr>
          <w:ilvl w:val="0"/>
          <w:numId w:val="822"/>
        </w:numPr>
        <w:tabs>
          <w:tab w:val="left" w:pos="516"/>
          <w:tab w:val="left" w:pos="517"/>
        </w:tabs>
        <w:ind w:right="55" w:firstLine="0"/>
        <w:rPr>
          <w:sz w:val="24"/>
          <w:lang w:val="ru-RU"/>
        </w:rPr>
      </w:pPr>
      <w:r w:rsidRPr="000509E4">
        <w:rPr>
          <w:sz w:val="24"/>
          <w:lang w:val="ru-RU"/>
        </w:rPr>
        <w:t>учитывать общественные потребности привыборе направления своей будущей профессиональной деятельности;</w:t>
      </w:r>
    </w:p>
    <w:p w:rsidR="00E86648" w:rsidRPr="000509E4" w:rsidRDefault="000509E4" w:rsidP="001371E4">
      <w:pPr>
        <w:pStyle w:val="a4"/>
        <w:numPr>
          <w:ilvl w:val="0"/>
          <w:numId w:val="822"/>
        </w:numPr>
        <w:tabs>
          <w:tab w:val="left" w:pos="516"/>
          <w:tab w:val="left" w:pos="517"/>
        </w:tabs>
        <w:ind w:left="516" w:hanging="285"/>
        <w:rPr>
          <w:sz w:val="24"/>
          <w:lang w:val="ru-RU"/>
        </w:rPr>
      </w:pPr>
      <w:r w:rsidRPr="000509E4">
        <w:rPr>
          <w:sz w:val="24"/>
          <w:lang w:val="ru-RU"/>
        </w:rPr>
        <w:t>раскрывать роль религии в современномобществе;</w:t>
      </w:r>
    </w:p>
    <w:p w:rsidR="00E86648" w:rsidRPr="000509E4" w:rsidRDefault="000509E4" w:rsidP="001371E4">
      <w:pPr>
        <w:pStyle w:val="a4"/>
        <w:numPr>
          <w:ilvl w:val="0"/>
          <w:numId w:val="822"/>
        </w:numPr>
        <w:tabs>
          <w:tab w:val="left" w:pos="516"/>
          <w:tab w:val="left" w:pos="517"/>
        </w:tabs>
        <w:ind w:firstLine="0"/>
        <w:rPr>
          <w:b/>
          <w:sz w:val="24"/>
          <w:lang w:val="ru-RU"/>
        </w:rPr>
      </w:pPr>
      <w:r w:rsidRPr="000509E4">
        <w:rPr>
          <w:sz w:val="24"/>
          <w:lang w:val="ru-RU"/>
        </w:rPr>
        <w:t>характеризовать особенности искусства какформы духовнойкультуры</w:t>
      </w:r>
      <w:r w:rsidRPr="000509E4">
        <w:rPr>
          <w:b/>
          <w:sz w:val="24"/>
          <w:lang w:val="ru-RU"/>
        </w:rPr>
        <w:t>.</w:t>
      </w:r>
    </w:p>
    <w:p w:rsidR="00E86648" w:rsidRPr="000509E4" w:rsidRDefault="000509E4" w:rsidP="001371E4">
      <w:pPr>
        <w:pStyle w:val="a4"/>
        <w:numPr>
          <w:ilvl w:val="0"/>
          <w:numId w:val="822"/>
        </w:numPr>
        <w:tabs>
          <w:tab w:val="left" w:pos="516"/>
          <w:tab w:val="left" w:pos="517"/>
        </w:tabs>
        <w:ind w:right="115" w:firstLine="0"/>
        <w:rPr>
          <w:sz w:val="24"/>
          <w:lang w:val="ru-RU"/>
        </w:rPr>
      </w:pPr>
      <w:r w:rsidRPr="000509E4">
        <w:rPr>
          <w:sz w:val="24"/>
          <w:lang w:val="ru-RU"/>
        </w:rPr>
        <w:t>описывать социальную структуру в обществах разного типа, характеризовать основныесоциальные общности игруппы;</w:t>
      </w:r>
    </w:p>
    <w:p w:rsidR="00E86648" w:rsidRPr="000509E4" w:rsidRDefault="000509E4" w:rsidP="001371E4">
      <w:pPr>
        <w:pStyle w:val="a4"/>
        <w:numPr>
          <w:ilvl w:val="0"/>
          <w:numId w:val="822"/>
        </w:numPr>
        <w:tabs>
          <w:tab w:val="left" w:pos="516"/>
          <w:tab w:val="left" w:pos="517"/>
        </w:tabs>
        <w:ind w:right="64" w:firstLine="0"/>
        <w:rPr>
          <w:sz w:val="24"/>
          <w:lang w:val="ru-RU"/>
        </w:rPr>
      </w:pPr>
      <w:r w:rsidRPr="000509E4">
        <w:rPr>
          <w:sz w:val="24"/>
          <w:lang w:val="ru-RU"/>
        </w:rPr>
        <w:t>объяснять взаимодействие социальныхобщностей игрупп;</w:t>
      </w:r>
    </w:p>
    <w:p w:rsidR="00E86648" w:rsidRPr="000509E4" w:rsidRDefault="000509E4" w:rsidP="001371E4">
      <w:pPr>
        <w:pStyle w:val="a4"/>
        <w:numPr>
          <w:ilvl w:val="0"/>
          <w:numId w:val="822"/>
        </w:numPr>
        <w:tabs>
          <w:tab w:val="left" w:pos="516"/>
          <w:tab w:val="left" w:pos="517"/>
        </w:tabs>
        <w:ind w:right="31" w:firstLine="0"/>
        <w:rPr>
          <w:sz w:val="24"/>
          <w:lang w:val="ru-RU"/>
        </w:rPr>
      </w:pPr>
      <w:r w:rsidRPr="000509E4">
        <w:rPr>
          <w:sz w:val="24"/>
          <w:lang w:val="ru-RU"/>
        </w:rPr>
        <w:t>характеризовать ведущие направлениясоциальной политики Российскогогосударства;</w:t>
      </w:r>
    </w:p>
    <w:p w:rsidR="00E86648" w:rsidRPr="000509E4" w:rsidRDefault="000509E4" w:rsidP="001371E4">
      <w:pPr>
        <w:pStyle w:val="a4"/>
        <w:numPr>
          <w:ilvl w:val="0"/>
          <w:numId w:val="822"/>
        </w:numPr>
        <w:tabs>
          <w:tab w:val="left" w:pos="516"/>
          <w:tab w:val="left" w:pos="517"/>
        </w:tabs>
        <w:ind w:right="185" w:firstLine="0"/>
        <w:rPr>
          <w:sz w:val="24"/>
          <w:lang w:val="ru-RU"/>
        </w:rPr>
      </w:pPr>
      <w:r w:rsidRPr="000509E4">
        <w:rPr>
          <w:sz w:val="24"/>
          <w:lang w:val="ru-RU"/>
        </w:rPr>
        <w:t>выделять параметры, определяющие социальный статусличности;</w:t>
      </w:r>
    </w:p>
    <w:p w:rsidR="00E86648" w:rsidRPr="000509E4" w:rsidRDefault="000509E4" w:rsidP="001371E4">
      <w:pPr>
        <w:pStyle w:val="a4"/>
        <w:numPr>
          <w:ilvl w:val="0"/>
          <w:numId w:val="822"/>
        </w:numPr>
        <w:tabs>
          <w:tab w:val="left" w:pos="516"/>
          <w:tab w:val="left" w:pos="517"/>
        </w:tabs>
        <w:ind w:right="96" w:firstLine="0"/>
        <w:rPr>
          <w:sz w:val="24"/>
          <w:lang w:val="ru-RU"/>
        </w:rPr>
      </w:pPr>
      <w:r w:rsidRPr="000509E4">
        <w:rPr>
          <w:sz w:val="24"/>
          <w:lang w:val="ru-RU"/>
        </w:rPr>
        <w:t>приводить примеры предписанных идостигаемых статусов;</w:t>
      </w:r>
    </w:p>
    <w:p w:rsidR="00E86648" w:rsidRPr="000509E4" w:rsidRDefault="000509E4" w:rsidP="001371E4">
      <w:pPr>
        <w:pStyle w:val="a4"/>
        <w:numPr>
          <w:ilvl w:val="0"/>
          <w:numId w:val="822"/>
        </w:numPr>
        <w:tabs>
          <w:tab w:val="left" w:pos="516"/>
          <w:tab w:val="left" w:pos="517"/>
        </w:tabs>
        <w:ind w:left="516" w:hanging="285"/>
        <w:rPr>
          <w:sz w:val="24"/>
          <w:lang w:val="ru-RU"/>
        </w:rPr>
      </w:pPr>
      <w:r w:rsidRPr="000509E4">
        <w:rPr>
          <w:sz w:val="24"/>
          <w:lang w:val="ru-RU"/>
        </w:rPr>
        <w:t>описывать основные социальные ролиподростка;</w:t>
      </w:r>
    </w:p>
    <w:p w:rsidR="00E86648" w:rsidRPr="000509E4" w:rsidRDefault="000509E4" w:rsidP="001371E4">
      <w:pPr>
        <w:pStyle w:val="a4"/>
        <w:numPr>
          <w:ilvl w:val="0"/>
          <w:numId w:val="822"/>
        </w:numPr>
        <w:tabs>
          <w:tab w:val="left" w:pos="516"/>
          <w:tab w:val="left" w:pos="517"/>
        </w:tabs>
        <w:ind w:right="92" w:firstLine="0"/>
        <w:rPr>
          <w:sz w:val="24"/>
          <w:lang w:val="ru-RU"/>
        </w:rPr>
      </w:pPr>
      <w:r w:rsidRPr="000509E4">
        <w:rPr>
          <w:sz w:val="24"/>
          <w:lang w:val="ru-RU"/>
        </w:rPr>
        <w:t>конкретизировать примерами процесссоциальной мобильности;</w:t>
      </w:r>
    </w:p>
    <w:p w:rsidR="00E86648" w:rsidRPr="000509E4" w:rsidRDefault="000509E4" w:rsidP="001371E4">
      <w:pPr>
        <w:pStyle w:val="a4"/>
        <w:numPr>
          <w:ilvl w:val="0"/>
          <w:numId w:val="822"/>
        </w:numPr>
        <w:tabs>
          <w:tab w:val="left" w:pos="516"/>
          <w:tab w:val="left" w:pos="517"/>
        </w:tabs>
        <w:ind w:right="269" w:firstLine="0"/>
        <w:rPr>
          <w:sz w:val="24"/>
          <w:lang w:val="ru-RU"/>
        </w:rPr>
      </w:pPr>
      <w:r w:rsidRPr="000509E4">
        <w:rPr>
          <w:sz w:val="24"/>
          <w:lang w:val="ru-RU"/>
        </w:rPr>
        <w:t>характеризовать межнациональные отношенияв современноммире;</w:t>
      </w:r>
    </w:p>
    <w:p w:rsidR="00E86648" w:rsidRPr="000509E4" w:rsidRDefault="000509E4" w:rsidP="001371E4">
      <w:pPr>
        <w:pStyle w:val="a4"/>
        <w:numPr>
          <w:ilvl w:val="0"/>
          <w:numId w:val="822"/>
        </w:numPr>
        <w:tabs>
          <w:tab w:val="left" w:pos="516"/>
          <w:tab w:val="left" w:pos="517"/>
        </w:tabs>
        <w:ind w:right="1" w:firstLine="0"/>
        <w:rPr>
          <w:sz w:val="24"/>
          <w:lang w:val="ru-RU"/>
        </w:rPr>
      </w:pPr>
      <w:r w:rsidRPr="000509E4">
        <w:rPr>
          <w:sz w:val="24"/>
          <w:lang w:val="ru-RU"/>
        </w:rPr>
        <w:t>объяснять причины межнациональныхконфликтов и основные пути ихразрешения;</w:t>
      </w:r>
    </w:p>
    <w:p w:rsidR="00E86648" w:rsidRPr="000509E4" w:rsidRDefault="000509E4" w:rsidP="001371E4">
      <w:pPr>
        <w:pStyle w:val="a4"/>
        <w:numPr>
          <w:ilvl w:val="0"/>
          <w:numId w:val="822"/>
        </w:numPr>
        <w:tabs>
          <w:tab w:val="left" w:pos="516"/>
          <w:tab w:val="left" w:pos="517"/>
        </w:tabs>
        <w:ind w:right="632" w:firstLine="0"/>
        <w:rPr>
          <w:sz w:val="24"/>
          <w:lang w:val="ru-RU"/>
        </w:rPr>
      </w:pPr>
      <w:r w:rsidRPr="000509E4">
        <w:rPr>
          <w:sz w:val="24"/>
          <w:lang w:val="ru-RU"/>
        </w:rPr>
        <w:t>характеризовать, раскрывать на конкретных примерах основные функции семьи вобществе;</w:t>
      </w:r>
    </w:p>
    <w:p w:rsidR="00E86648" w:rsidRPr="000509E4" w:rsidRDefault="000509E4" w:rsidP="001371E4">
      <w:pPr>
        <w:pStyle w:val="a4"/>
        <w:numPr>
          <w:ilvl w:val="0"/>
          <w:numId w:val="822"/>
        </w:numPr>
        <w:tabs>
          <w:tab w:val="left" w:pos="516"/>
          <w:tab w:val="left" w:pos="517"/>
        </w:tabs>
        <w:spacing w:line="275" w:lineRule="exact"/>
        <w:ind w:left="516" w:hanging="285"/>
        <w:rPr>
          <w:sz w:val="24"/>
          <w:lang w:val="ru-RU"/>
        </w:rPr>
      </w:pPr>
      <w:r w:rsidRPr="000509E4">
        <w:rPr>
          <w:sz w:val="24"/>
          <w:lang w:val="ru-RU"/>
        </w:rPr>
        <w:t>раскрывать основные роли членовсемьи;</w:t>
      </w:r>
    </w:p>
    <w:p w:rsidR="00E86648" w:rsidRPr="000509E4" w:rsidRDefault="000509E4" w:rsidP="001371E4">
      <w:pPr>
        <w:pStyle w:val="a4"/>
        <w:numPr>
          <w:ilvl w:val="0"/>
          <w:numId w:val="822"/>
        </w:numPr>
        <w:tabs>
          <w:tab w:val="left" w:pos="516"/>
          <w:tab w:val="left" w:pos="517"/>
        </w:tabs>
        <w:ind w:right="161" w:firstLine="0"/>
        <w:rPr>
          <w:sz w:val="24"/>
          <w:lang w:val="ru-RU"/>
        </w:rPr>
      </w:pPr>
      <w:r w:rsidRPr="000509E4">
        <w:rPr>
          <w:sz w:val="24"/>
          <w:lang w:val="ru-RU"/>
        </w:rPr>
        <w:t>характеризовать основные слагаемые здорового образа жизни; осознанно выбирать верныекритерии для оценки безопасных условийжизни;</w:t>
      </w:r>
    </w:p>
    <w:p w:rsidR="00E86648" w:rsidRDefault="000509E4" w:rsidP="001371E4">
      <w:pPr>
        <w:pStyle w:val="a4"/>
        <w:numPr>
          <w:ilvl w:val="0"/>
          <w:numId w:val="822"/>
        </w:numPr>
        <w:tabs>
          <w:tab w:val="left" w:pos="516"/>
          <w:tab w:val="left" w:pos="517"/>
        </w:tabs>
        <w:ind w:right="338" w:firstLine="0"/>
        <w:rPr>
          <w:sz w:val="24"/>
        </w:rPr>
      </w:pPr>
      <w:r w:rsidRPr="000509E4">
        <w:rPr>
          <w:sz w:val="24"/>
          <w:lang w:val="ru-RU"/>
        </w:rPr>
        <w:t xml:space="preserve">выполнять несложные практические заданияпо анализу ситуаций, связанных с различными способами разрешения семейных конфликтов. </w:t>
      </w:r>
      <w:r>
        <w:rPr>
          <w:sz w:val="24"/>
        </w:rPr>
        <w:t>Выражать собственное отношение к различным способам разрешения семейныхконфликтов.</w:t>
      </w:r>
    </w:p>
    <w:p w:rsidR="00E86648" w:rsidRPr="000509E4" w:rsidRDefault="000509E4" w:rsidP="001371E4">
      <w:pPr>
        <w:pStyle w:val="a4"/>
        <w:numPr>
          <w:ilvl w:val="0"/>
          <w:numId w:val="822"/>
        </w:numPr>
        <w:tabs>
          <w:tab w:val="left" w:pos="516"/>
          <w:tab w:val="left" w:pos="517"/>
        </w:tabs>
        <w:ind w:left="516" w:hanging="285"/>
        <w:rPr>
          <w:sz w:val="24"/>
          <w:lang w:val="ru-RU"/>
        </w:rPr>
      </w:pPr>
      <w:r w:rsidRPr="000509E4">
        <w:rPr>
          <w:sz w:val="24"/>
          <w:lang w:val="ru-RU"/>
        </w:rPr>
        <w:t>объяснять роль политики в жизниобщества;</w:t>
      </w:r>
    </w:p>
    <w:p w:rsidR="00E86648" w:rsidRPr="000509E4" w:rsidRDefault="000509E4" w:rsidP="001371E4">
      <w:pPr>
        <w:pStyle w:val="a4"/>
        <w:numPr>
          <w:ilvl w:val="0"/>
          <w:numId w:val="822"/>
        </w:numPr>
        <w:tabs>
          <w:tab w:val="left" w:pos="516"/>
          <w:tab w:val="left" w:pos="517"/>
        </w:tabs>
        <w:ind w:right="939" w:firstLine="0"/>
        <w:rPr>
          <w:sz w:val="24"/>
          <w:lang w:val="ru-RU"/>
        </w:rPr>
      </w:pPr>
      <w:r w:rsidRPr="000509E4">
        <w:rPr>
          <w:sz w:val="24"/>
          <w:lang w:val="ru-RU"/>
        </w:rPr>
        <w:t>различать и сравнивать различные формы правления, иллюстрировать ихпримерами;</w:t>
      </w:r>
    </w:p>
    <w:p w:rsidR="00E86648" w:rsidRPr="000509E4" w:rsidRDefault="000509E4" w:rsidP="001371E4">
      <w:pPr>
        <w:pStyle w:val="a4"/>
        <w:numPr>
          <w:ilvl w:val="0"/>
          <w:numId w:val="822"/>
        </w:numPr>
        <w:tabs>
          <w:tab w:val="left" w:pos="516"/>
          <w:tab w:val="left" w:pos="517"/>
        </w:tabs>
        <w:ind w:right="314" w:firstLine="0"/>
        <w:rPr>
          <w:sz w:val="24"/>
          <w:lang w:val="ru-RU"/>
        </w:rPr>
      </w:pPr>
      <w:r w:rsidRPr="000509E4">
        <w:rPr>
          <w:sz w:val="24"/>
          <w:lang w:val="ru-RU"/>
        </w:rPr>
        <w:t>давать характеристику формам государственно- территориальногоустройства;</w:t>
      </w:r>
    </w:p>
    <w:p w:rsidR="00E86648" w:rsidRPr="000509E4" w:rsidRDefault="000509E4" w:rsidP="001371E4">
      <w:pPr>
        <w:pStyle w:val="a4"/>
        <w:numPr>
          <w:ilvl w:val="0"/>
          <w:numId w:val="822"/>
        </w:numPr>
        <w:tabs>
          <w:tab w:val="left" w:pos="516"/>
          <w:tab w:val="left" w:pos="517"/>
        </w:tabs>
        <w:ind w:right="10" w:firstLine="0"/>
        <w:rPr>
          <w:sz w:val="24"/>
          <w:lang w:val="ru-RU"/>
        </w:rPr>
      </w:pPr>
      <w:r w:rsidRPr="000509E4">
        <w:rPr>
          <w:sz w:val="24"/>
          <w:lang w:val="ru-RU"/>
        </w:rPr>
        <w:t>различать различные типы политическихрежимов, раскрывать их основныепризнаки;</w:t>
      </w:r>
    </w:p>
    <w:p w:rsidR="00E86648" w:rsidRPr="000509E4" w:rsidRDefault="000509E4" w:rsidP="001371E4">
      <w:pPr>
        <w:pStyle w:val="a4"/>
        <w:numPr>
          <w:ilvl w:val="0"/>
          <w:numId w:val="822"/>
        </w:numPr>
        <w:tabs>
          <w:tab w:val="left" w:pos="516"/>
          <w:tab w:val="left" w:pos="517"/>
        </w:tabs>
        <w:ind w:right="435" w:firstLine="0"/>
        <w:rPr>
          <w:sz w:val="24"/>
          <w:lang w:val="ru-RU"/>
        </w:rPr>
      </w:pPr>
      <w:r w:rsidRPr="000509E4">
        <w:rPr>
          <w:sz w:val="24"/>
          <w:lang w:val="ru-RU"/>
        </w:rPr>
        <w:t>раскрывать на конкретных примерахосновные черты и принципыдемократии;</w:t>
      </w:r>
    </w:p>
    <w:p w:rsidR="00E86648" w:rsidRDefault="000509E4" w:rsidP="001371E4">
      <w:pPr>
        <w:pStyle w:val="a4"/>
        <w:numPr>
          <w:ilvl w:val="0"/>
          <w:numId w:val="822"/>
        </w:numPr>
        <w:tabs>
          <w:tab w:val="left" w:pos="516"/>
          <w:tab w:val="left" w:pos="517"/>
        </w:tabs>
        <w:ind w:left="516" w:hanging="285"/>
        <w:rPr>
          <w:sz w:val="24"/>
        </w:rPr>
      </w:pPr>
      <w:r>
        <w:rPr>
          <w:sz w:val="24"/>
        </w:rPr>
        <w:t>называть признаки политическойпартии,</w:t>
      </w:r>
    </w:p>
    <w:p w:rsidR="00E86648" w:rsidRDefault="000509E4">
      <w:pPr>
        <w:spacing w:before="51"/>
        <w:ind w:left="202" w:right="1439"/>
        <w:rPr>
          <w:i/>
          <w:sz w:val="24"/>
        </w:rPr>
      </w:pPr>
      <w:r>
        <w:br w:type="column"/>
      </w:r>
      <w:r>
        <w:rPr>
          <w:i/>
          <w:sz w:val="24"/>
        </w:rPr>
        <w:lastRenderedPageBreak/>
        <w:t>при характеристике семейных конфликтов;</w:t>
      </w:r>
    </w:p>
    <w:p w:rsidR="00E86648" w:rsidRPr="000509E4" w:rsidRDefault="000509E4" w:rsidP="001371E4">
      <w:pPr>
        <w:pStyle w:val="a4"/>
        <w:numPr>
          <w:ilvl w:val="0"/>
          <w:numId w:val="822"/>
        </w:numPr>
        <w:tabs>
          <w:tab w:val="left" w:pos="503"/>
        </w:tabs>
        <w:ind w:left="202" w:right="1569" w:firstLine="33"/>
        <w:rPr>
          <w:b/>
          <w:i/>
          <w:sz w:val="24"/>
          <w:lang w:val="ru-RU"/>
        </w:rPr>
      </w:pPr>
      <w:r w:rsidRPr="000509E4">
        <w:rPr>
          <w:i/>
          <w:sz w:val="24"/>
          <w:lang w:val="ru-RU"/>
        </w:rPr>
        <w:t>находить и извлекать социальную информацию о государственной семейной политике из адаптированных источников различноготипа</w:t>
      </w:r>
      <w:r w:rsidRPr="000509E4">
        <w:rPr>
          <w:b/>
          <w:i/>
          <w:sz w:val="24"/>
          <w:lang w:val="ru-RU"/>
        </w:rPr>
        <w:t>.</w:t>
      </w:r>
    </w:p>
    <w:p w:rsidR="00E86648" w:rsidRPr="000509E4" w:rsidRDefault="000509E4" w:rsidP="001371E4">
      <w:pPr>
        <w:pStyle w:val="a4"/>
        <w:numPr>
          <w:ilvl w:val="0"/>
          <w:numId w:val="822"/>
        </w:numPr>
        <w:tabs>
          <w:tab w:val="left" w:pos="503"/>
        </w:tabs>
        <w:ind w:left="202" w:right="1265" w:firstLine="33"/>
        <w:rPr>
          <w:i/>
          <w:sz w:val="24"/>
          <w:lang w:val="ru-RU"/>
        </w:rPr>
      </w:pPr>
      <w:r w:rsidRPr="000509E4">
        <w:rPr>
          <w:i/>
          <w:sz w:val="24"/>
          <w:lang w:val="ru-RU"/>
        </w:rPr>
        <w:t>осознавать значение гражданской активности и патриотической позиции в укреплении нашегогосударства;</w:t>
      </w:r>
    </w:p>
    <w:p w:rsidR="00E86648" w:rsidRPr="000509E4" w:rsidRDefault="000509E4" w:rsidP="001371E4">
      <w:pPr>
        <w:pStyle w:val="a4"/>
        <w:numPr>
          <w:ilvl w:val="0"/>
          <w:numId w:val="822"/>
        </w:numPr>
        <w:tabs>
          <w:tab w:val="left" w:pos="503"/>
        </w:tabs>
        <w:ind w:left="202" w:right="960" w:firstLine="33"/>
        <w:rPr>
          <w:i/>
          <w:sz w:val="24"/>
          <w:lang w:val="ru-RU"/>
        </w:rPr>
      </w:pPr>
      <w:r w:rsidRPr="000509E4">
        <w:rPr>
          <w:i/>
          <w:sz w:val="24"/>
          <w:lang w:val="ru-RU"/>
        </w:rPr>
        <w:t>соотносить различные оценки политических событий и процессов и делать обоснованныевыводы.</w:t>
      </w:r>
    </w:p>
    <w:p w:rsidR="00E86648" w:rsidRPr="000509E4" w:rsidRDefault="000509E4" w:rsidP="001371E4">
      <w:pPr>
        <w:pStyle w:val="a4"/>
        <w:numPr>
          <w:ilvl w:val="0"/>
          <w:numId w:val="822"/>
        </w:numPr>
        <w:tabs>
          <w:tab w:val="left" w:pos="503"/>
        </w:tabs>
        <w:ind w:left="202" w:right="1131" w:firstLine="33"/>
        <w:rPr>
          <w:i/>
          <w:sz w:val="24"/>
          <w:lang w:val="ru-RU"/>
        </w:rPr>
      </w:pPr>
      <w:r w:rsidRPr="000509E4">
        <w:rPr>
          <w:i/>
          <w:sz w:val="24"/>
          <w:lang w:val="ru-RU"/>
        </w:rPr>
        <w:t>аргументированно обосновыватьвлияние происходящих в обществе изменений на положение России в мире;</w:t>
      </w:r>
    </w:p>
    <w:p w:rsidR="00E86648" w:rsidRPr="000509E4" w:rsidRDefault="000509E4" w:rsidP="001371E4">
      <w:pPr>
        <w:pStyle w:val="a4"/>
        <w:numPr>
          <w:ilvl w:val="0"/>
          <w:numId w:val="822"/>
        </w:numPr>
        <w:tabs>
          <w:tab w:val="left" w:pos="503"/>
        </w:tabs>
        <w:ind w:left="202" w:right="1234" w:firstLine="33"/>
        <w:rPr>
          <w:b/>
          <w:i/>
          <w:sz w:val="24"/>
          <w:lang w:val="ru-RU"/>
        </w:rPr>
      </w:pPr>
      <w:r w:rsidRPr="000509E4">
        <w:rPr>
          <w:i/>
          <w:sz w:val="24"/>
          <w:lang w:val="ru-RU"/>
        </w:rPr>
        <w:t>использовать знания и умения для формирования способности уважать права других людей, выполнять свои обязанности гражданинаРФ</w:t>
      </w:r>
      <w:r w:rsidRPr="000509E4">
        <w:rPr>
          <w:b/>
          <w:i/>
          <w:sz w:val="24"/>
          <w:lang w:val="ru-RU"/>
        </w:rPr>
        <w:t>.</w:t>
      </w:r>
    </w:p>
    <w:p w:rsidR="00E86648" w:rsidRPr="000509E4" w:rsidRDefault="000509E4" w:rsidP="001371E4">
      <w:pPr>
        <w:pStyle w:val="a4"/>
        <w:numPr>
          <w:ilvl w:val="0"/>
          <w:numId w:val="822"/>
        </w:numPr>
        <w:tabs>
          <w:tab w:val="left" w:pos="503"/>
        </w:tabs>
        <w:ind w:left="202" w:right="1082" w:firstLine="33"/>
        <w:rPr>
          <w:i/>
          <w:sz w:val="24"/>
          <w:lang w:val="ru-RU"/>
        </w:rPr>
      </w:pPr>
      <w:r w:rsidRPr="000509E4">
        <w:rPr>
          <w:i/>
          <w:sz w:val="24"/>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иправопорядку;</w:t>
      </w:r>
    </w:p>
    <w:p w:rsidR="00E86648" w:rsidRPr="000509E4" w:rsidRDefault="000509E4" w:rsidP="001371E4">
      <w:pPr>
        <w:pStyle w:val="a4"/>
        <w:numPr>
          <w:ilvl w:val="0"/>
          <w:numId w:val="822"/>
        </w:numPr>
        <w:tabs>
          <w:tab w:val="left" w:pos="503"/>
        </w:tabs>
        <w:ind w:left="202" w:right="919" w:firstLine="33"/>
        <w:rPr>
          <w:i/>
          <w:sz w:val="24"/>
          <w:lang w:val="ru-RU"/>
        </w:rPr>
      </w:pPr>
      <w:r w:rsidRPr="000509E4">
        <w:rPr>
          <w:i/>
          <w:sz w:val="24"/>
          <w:lang w:val="ru-RU"/>
        </w:rPr>
        <w:t>оценивать сущность и значение правопорядка и законности, собственный возможный вклад в их становление иразвитие;</w:t>
      </w:r>
    </w:p>
    <w:p w:rsidR="00E86648" w:rsidRPr="000509E4" w:rsidRDefault="000509E4" w:rsidP="001371E4">
      <w:pPr>
        <w:pStyle w:val="a4"/>
        <w:numPr>
          <w:ilvl w:val="0"/>
          <w:numId w:val="822"/>
        </w:numPr>
        <w:tabs>
          <w:tab w:val="left" w:pos="503"/>
        </w:tabs>
        <w:ind w:left="202" w:right="1126" w:firstLine="33"/>
        <w:rPr>
          <w:i/>
          <w:sz w:val="24"/>
          <w:lang w:val="ru-RU"/>
        </w:rPr>
      </w:pPr>
      <w:r w:rsidRPr="000509E4">
        <w:rPr>
          <w:i/>
          <w:sz w:val="24"/>
          <w:lang w:val="ru-RU"/>
        </w:rPr>
        <w:t>осознанно содействовать защите правопорядка в обществе правовыми способами и средствами.</w:t>
      </w:r>
    </w:p>
    <w:p w:rsidR="00E86648" w:rsidRPr="000509E4" w:rsidRDefault="000509E4" w:rsidP="001371E4">
      <w:pPr>
        <w:pStyle w:val="a4"/>
        <w:numPr>
          <w:ilvl w:val="0"/>
          <w:numId w:val="822"/>
        </w:numPr>
        <w:tabs>
          <w:tab w:val="left" w:pos="503"/>
        </w:tabs>
        <w:ind w:left="202" w:right="1099" w:firstLine="33"/>
        <w:rPr>
          <w:i/>
          <w:sz w:val="24"/>
          <w:lang w:val="ru-RU"/>
        </w:rPr>
      </w:pPr>
      <w:r w:rsidRPr="000509E4">
        <w:rPr>
          <w:i/>
          <w:sz w:val="24"/>
          <w:lang w:val="ru-RU"/>
        </w:rPr>
        <w:t>анализировать с опорой на полученные знания несложную экономическую информацию, получаемую из неадаптированных источников;</w:t>
      </w:r>
    </w:p>
    <w:p w:rsidR="00E86648" w:rsidRPr="000509E4" w:rsidRDefault="000509E4" w:rsidP="001371E4">
      <w:pPr>
        <w:pStyle w:val="a4"/>
        <w:numPr>
          <w:ilvl w:val="0"/>
          <w:numId w:val="822"/>
        </w:numPr>
        <w:tabs>
          <w:tab w:val="left" w:pos="503"/>
        </w:tabs>
        <w:ind w:left="202" w:right="1014" w:firstLine="33"/>
        <w:rPr>
          <w:i/>
          <w:sz w:val="24"/>
          <w:lang w:val="ru-RU"/>
        </w:rPr>
      </w:pPr>
      <w:r w:rsidRPr="000509E4">
        <w:rPr>
          <w:i/>
          <w:sz w:val="24"/>
          <w:lang w:val="ru-RU"/>
        </w:rPr>
        <w:t>выполнять практические задания, основанные наситуациях, связанных с описанием состояния российскойэкономики;</w:t>
      </w:r>
    </w:p>
    <w:p w:rsidR="00E86648" w:rsidRPr="000509E4" w:rsidRDefault="000509E4" w:rsidP="001371E4">
      <w:pPr>
        <w:pStyle w:val="a4"/>
        <w:numPr>
          <w:ilvl w:val="0"/>
          <w:numId w:val="822"/>
        </w:numPr>
        <w:tabs>
          <w:tab w:val="left" w:pos="503"/>
        </w:tabs>
        <w:ind w:left="202" w:right="1198" w:firstLine="33"/>
        <w:rPr>
          <w:i/>
          <w:sz w:val="24"/>
          <w:lang w:val="ru-RU"/>
        </w:rPr>
      </w:pPr>
      <w:r w:rsidRPr="000509E4">
        <w:rPr>
          <w:i/>
          <w:sz w:val="24"/>
          <w:lang w:val="ru-RU"/>
        </w:rPr>
        <w:t>анализировать и оценивать с позиций экономических знаний сложившиеся практики и модели поведенияпотребителя;</w:t>
      </w:r>
    </w:p>
    <w:p w:rsidR="00E86648" w:rsidRDefault="000509E4" w:rsidP="001371E4">
      <w:pPr>
        <w:pStyle w:val="a4"/>
        <w:numPr>
          <w:ilvl w:val="0"/>
          <w:numId w:val="822"/>
        </w:numPr>
        <w:tabs>
          <w:tab w:val="left" w:pos="503"/>
        </w:tabs>
        <w:ind w:left="502" w:hanging="267"/>
        <w:rPr>
          <w:i/>
          <w:sz w:val="24"/>
        </w:rPr>
      </w:pPr>
      <w:r>
        <w:rPr>
          <w:i/>
          <w:sz w:val="24"/>
        </w:rPr>
        <w:t>решать с опорой наполученные</w:t>
      </w:r>
    </w:p>
    <w:p w:rsidR="00E86648" w:rsidRDefault="00E86648">
      <w:pPr>
        <w:rPr>
          <w:sz w:val="24"/>
        </w:rPr>
        <w:sectPr w:rsidR="00E86648">
          <w:pgSz w:w="11930" w:h="16860"/>
          <w:pgMar w:top="840" w:right="640" w:bottom="500" w:left="640" w:header="0" w:footer="302" w:gutter="0"/>
          <w:cols w:num="2" w:space="720" w:equalWidth="0">
            <w:col w:w="5770" w:space="40"/>
            <w:col w:w="4840"/>
          </w:cols>
        </w:sectPr>
      </w:pPr>
    </w:p>
    <w:p w:rsidR="00E86648" w:rsidRPr="000509E4" w:rsidRDefault="00157DB2">
      <w:pPr>
        <w:pStyle w:val="a3"/>
        <w:spacing w:before="48" w:line="274" w:lineRule="exact"/>
        <w:ind w:left="231"/>
        <w:rPr>
          <w:lang w:val="ru-RU"/>
        </w:rPr>
      </w:pPr>
      <w:r>
        <w:rPr>
          <w:noProof/>
          <w:lang w:val="ru-RU" w:eastAsia="ru-RU"/>
        </w:rPr>
        <w:lastRenderedPageBreak/>
        <mc:AlternateContent>
          <mc:Choice Requires="wpg">
            <w:drawing>
              <wp:anchor distT="0" distB="0" distL="114300" distR="114300" simplePos="0" relativeHeight="502729016" behindDoc="1" locked="0" layoutInCell="1" allowOverlap="1">
                <wp:simplePos x="0" y="0"/>
                <wp:positionH relativeFrom="page">
                  <wp:posOffset>478155</wp:posOffset>
                </wp:positionH>
                <wp:positionV relativeFrom="page">
                  <wp:posOffset>568325</wp:posOffset>
                </wp:positionV>
                <wp:extent cx="6182995" cy="9482455"/>
                <wp:effectExtent l="1905" t="6350" r="6350" b="7620"/>
                <wp:wrapNone/>
                <wp:docPr id="27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9482455"/>
                          <a:chOff x="753" y="895"/>
                          <a:chExt cx="9737" cy="14933"/>
                        </a:xfrm>
                      </wpg:grpSpPr>
                      <wps:wsp>
                        <wps:cNvPr id="277" name="Line 283"/>
                        <wps:cNvCnPr/>
                        <wps:spPr bwMode="auto">
                          <a:xfrm>
                            <a:off x="768" y="905"/>
                            <a:ext cx="5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8" name="Line 282"/>
                        <wps:cNvCnPr/>
                        <wps:spPr bwMode="auto">
                          <a:xfrm>
                            <a:off x="6551" y="905"/>
                            <a:ext cx="39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9" name="Line 281"/>
                        <wps:cNvCnPr/>
                        <wps:spPr bwMode="auto">
                          <a:xfrm>
                            <a:off x="763"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0" name="Line 280"/>
                        <wps:cNvCnPr/>
                        <wps:spPr bwMode="auto">
                          <a:xfrm>
                            <a:off x="758"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1" name="Line 279"/>
                        <wps:cNvCnPr/>
                        <wps:spPr bwMode="auto">
                          <a:xfrm>
                            <a:off x="758"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2" name="Line 278"/>
                        <wps:cNvCnPr/>
                        <wps:spPr bwMode="auto">
                          <a:xfrm>
                            <a:off x="768" y="15823"/>
                            <a:ext cx="5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3" name="Line 277"/>
                        <wps:cNvCnPr/>
                        <wps:spPr bwMode="auto">
                          <a:xfrm>
                            <a:off x="6546"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4" name="Line 276"/>
                        <wps:cNvCnPr/>
                        <wps:spPr bwMode="auto">
                          <a:xfrm>
                            <a:off x="6541" y="1582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5" name="Line 275"/>
                        <wps:cNvCnPr/>
                        <wps:spPr bwMode="auto">
                          <a:xfrm>
                            <a:off x="6551" y="15823"/>
                            <a:ext cx="39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6" name="Line 274"/>
                        <wps:cNvCnPr/>
                        <wps:spPr bwMode="auto">
                          <a:xfrm>
                            <a:off x="10480" y="900"/>
                            <a:ext cx="0" cy="149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7" name="Line 273"/>
                        <wps:cNvCnPr/>
                        <wps:spPr bwMode="auto">
                          <a:xfrm>
                            <a:off x="10476" y="15823"/>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8" name="Line 272"/>
                        <wps:cNvCnPr/>
                        <wps:spPr bwMode="auto">
                          <a:xfrm>
                            <a:off x="10476" y="15823"/>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37.65pt;margin-top:44.75pt;width:486.85pt;height:746.65pt;z-index:-587464;mso-position-horizontal-relative:page;mso-position-vertical-relative:page" coordorigin="753,895" coordsize="9737,1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QSpQMAAAMgAAAOAAAAZHJzL2Uyb0RvYy54bWzsWW1vmzAQ/j5p/8Hie8pLeDGoyTQlab90&#10;W6VuP8AFE9AAI5s2rab9953PhDVppk2JNGkL+UAMNse9PL7z3V2+e6or8silKkUzs9wLxyK8SUVW&#10;NuuZ9eXz1YRaRHWsyVglGj6znrmy3s3fvrnctAn3RCGqjEsCRBqVbNqZVXRdm9i2SgteM3UhWt7A&#10;ZC5kzTq4lWs7k2wD1OvK9hwntDdCZq0UKVcKni7NpDVH+nnO0+5TnivekWpmAW8dXiVe7/XVnl+y&#10;ZC1ZW5RpzwY7goualQ18dCC1ZB0jD7J8RaouUymUyLuLVNS2yPMy5SgDSOM6e9JcS/HQoizrZLNu&#10;BzWBavf0dDTZ9OPjrSRlNrO8KLRIw2owEn6XeJGr1bNp1wmsupbtXXsrjYwwvBHpVwXT9v68vl+b&#10;xeR+80FkQJA9dALV85TLWpMAwckTWuF5sAJ/6kgKD0OXenEcWCSFudinnh8Exk5pAcbU70XB1CIw&#10;S2EZWjAtVv3bcTSNzKuuH0+netpmifku8trzpgUDyKmfWlWnafWuYC1HYymtr0GrwI3R6k3ZcOJR&#10;ZEl/GxYtmluJKlaJAuX+Vl9RCNtJa8Xp5d7qLIgi0IhWGEJ6kJglrVTdNRc10YOZVQETaAn2eKM6&#10;o5ztEm2YRlyVVYU6rRqyAWs4cYgvKFGVmZ7Uy5Rc3y8qSR6Z3lf46zW9swzw22RIrOAsW/XjjpWV&#10;GQOfVaPpgRzATj8yG+db7MQruqL+xPfC1cR3lsvJ+6uFPwmv3ChYTpeLxdL9rllz/aQos4w3mrvt&#10;Jnb9PzNn707M9hu28aAGe5c6ggmY3f4j0wArYz+DqXuRPaNZ8Tkg7K9BDcCxAzVP2+RIqIVB4B7G&#10;2jT2/BFr5461eA9rfaw40q0Zdx47fUDeujWI2NqngSd36Y4nH/3ai0PSweD/H/k1CjDY8WuIkiP9&#10;WhSYEOoG1MNQjMEHDx5uD7cxhOJxHCLf2YVQCjHvJdSi+IQQOkJtPK1BTvqLxIB6e1DDCHesV+sT&#10;gwNebUwNxtRAZ527fi06wa+FgQ+lAkxDx/PamIcOKea25EEhPdwJouFpYDN56AHXNh7Yzr7mQaFO&#10;uIM1LIwdGUWHmscBrI1VjzGMenQokZtibuSf4Nlcx9eZ7RhHx3ru4dYB3WsdQIn/+HouoE03eHQ1&#10;7XXlA4p5Y+/grHsHdK93EJ3SOxix9o/2qbBBCp1mbG/1XXHdyn55D+OXvfv5DwAAAP//AwBQSwME&#10;FAAGAAgAAAAhANdUlFriAAAACwEAAA8AAABkcnMvZG93bnJldi54bWxMj0FLw0AQhe+C/2EZwZvd&#10;pDWaxmxKKeqpCLaCeJtmp0lodjdkt0n6752e9DaP93jzvXw1mVYM1PvGWQXxLAJBtnS6sZWCr/3b&#10;QwrCB7QaW2dJwYU8rIrbmxwz7Ub7ScMuVIJLrM9QQR1Cl0npy5oM+pnryLJ3dL3BwLKvpO5x5HLT&#10;ynkUPUmDjeUPNXa0qak87c5GwfuI43oRvw7b03Fz+dknH9/bmJS6v5vWLyACTeEvDFd8RoeCmQ7u&#10;bLUXrYLnZMFJBekyAXH1o8cljzvwlaTzFGSRy/8bil8AAAD//wMAUEsBAi0AFAAGAAgAAAAhALaD&#10;OJL+AAAA4QEAABMAAAAAAAAAAAAAAAAAAAAAAFtDb250ZW50X1R5cGVzXS54bWxQSwECLQAUAAYA&#10;CAAAACEAOP0h/9YAAACUAQAACwAAAAAAAAAAAAAAAAAvAQAAX3JlbHMvLnJlbHNQSwECLQAUAAYA&#10;CAAAACEAJB70EqUDAAADIAAADgAAAAAAAAAAAAAAAAAuAgAAZHJzL2Uyb0RvYy54bWxQSwECLQAU&#10;AAYACAAAACEA11SUWuIAAAALAQAADwAAAAAAAAAAAAAAAAD/BQAAZHJzL2Rvd25yZXYueG1sUEsF&#10;BgAAAAAEAAQA8wAAAA4HAAAAAA==&#10;">
                <v:line id="Line 283" o:spid="_x0000_s1027" style="position:absolute;visibility:visible;mso-wrap-style:square" from="768,905" to="65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ASMQAAADcAAAADwAAAGRycy9kb3ducmV2LnhtbESPS2vDMBCE74H+B7GF3BK5OcTBjRLa&#10;Qh7gUx7QHhdpa5laK2OptvPvq0Igx2FmvmHW29E1oqcu1J4VvMwzEMTam5orBdfLbrYCESKywcYz&#10;KbhRgO3mabLGwviBT9SfYyUShEOBCmyMbSFl0JYchrlviZP37TuHMcmukqbDIcFdIxdZtpQOa04L&#10;Flv6sKR/zr9OQX8ov/oy96gPn+W71bt9nQ97pabP49sriEhjfITv7aNRsMhz+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ABIxAAAANwAAAAPAAAAAAAAAAAA&#10;AAAAAKECAABkcnMvZG93bnJldi54bWxQSwUGAAAAAAQABAD5AAAAkgMAAAAA&#10;" strokeweight=".48pt"/>
                <v:line id="Line 282" o:spid="_x0000_s1028" style="position:absolute;visibility:visible;mso-wrap-style:square" from="6551,905" to="104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v:line id="Line 281" o:spid="_x0000_s1029" style="position:absolute;visibility:visible;mso-wrap-style:square" from="763,900" to="763,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ocUAAADcAAAADwAAAGRycy9kb3ducmV2LnhtbESPzWrDMBCE74G8g9hCboncHOLWiRKa&#10;Qn7ApyaF9rhIG8vUWhlLtd23rwKFHoeZ+YbZ7EbXiJ66UHtW8LjIQBBrb2quFLxfD/MnECEiG2w8&#10;k4IfCrDbTicbLIwf+I36S6xEgnAoUIGNsS2kDNqSw7DwLXHybr5zGJPsKmk6HBLcNXKZZSvpsOa0&#10;YLGlV0v66/LtFPSn8rMvc4/69FHurT4c63w4KjV7GF/WICKN8T/81z4bBcv8Ge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xocUAAADcAAAADwAAAAAAAAAA&#10;AAAAAAChAgAAZHJzL2Rvd25yZXYueG1sUEsFBgAAAAAEAAQA+QAAAJMDAAAAAA==&#10;" strokeweight=".48pt"/>
                <v:line id="Line 280" o:spid="_x0000_s1030" style="position:absolute;visibility:visible;mso-wrap-style:square" from="758,15823" to="768,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oG8AAAADcAAAADwAAAGRycy9kb3ducmV2LnhtbERPz2vCMBS+D/wfwhO8zVQPKtUoKqiD&#10;nuYGenwkz6bYvJQmtt1/vxwGO358vze7wdWiozZUnhXMphkIYu1NxaWC76/T+wpEiMgGa8+k4IcC&#10;7Lajtw3mxvf8Sd01liKFcMhRgY2xyaUM2pLDMPUNceIevnUYE2xLaVrsU7ir5TzLFtJhxanBYkNH&#10;S/p5fTkF3aW4d8XSo77cioPVp3O17M9KTcbDfg0i0hD/xX/uD6Ngvkr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k6BvAAAAA3AAAAA8AAAAAAAAAAAAAAAAA&#10;oQIAAGRycy9kb3ducmV2LnhtbFBLBQYAAAAABAAEAPkAAACOAwAAAAA=&#10;" strokeweight=".48pt"/>
                <v:line id="Line 279" o:spid="_x0000_s1031" style="position:absolute;visibility:visible;mso-wrap-style:square" from="758,15823" to="768,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strokeweight=".48pt"/>
                <v:line id="Line 278" o:spid="_x0000_s1032" style="position:absolute;visibility:visible;mso-wrap-style:square" from="768,15823" to="6541,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line id="Line 277" o:spid="_x0000_s1033" style="position:absolute;visibility:visible;mso-wrap-style:square" from="6546,900" to="6546,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2bMQAAADcAAAADwAAAGRycy9kb3ducmV2LnhtbESPQWsCMRSE7wX/Q3iF3mq2F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nZsxAAAANwAAAAPAAAAAAAAAAAA&#10;AAAAAKECAABkcnMvZG93bnJldi54bWxQSwUGAAAAAAQABAD5AAAAkgMAAAAA&#10;" strokeweight=".48pt"/>
                <v:line id="Line 276" o:spid="_x0000_s1034" style="position:absolute;visibility:visible;mso-wrap-style:square" from="6541,15823" to="6551,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v:line id="Line 275" o:spid="_x0000_s1035" style="position:absolute;visibility:visible;mso-wrap-style:square" from="6551,15823" to="10475,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v:line id="Line 274" o:spid="_x0000_s1036" style="position:absolute;visibility:visible;mso-wrap-style:square" from="10480,900" to="10480,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v:line id="Line 273" o:spid="_x0000_s1037" style="position:absolute;visibility:visible;mso-wrap-style:square" from="10476,15823" to="10485,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Line 272" o:spid="_x0000_s1038" style="position:absolute;visibility:visible;mso-wrap-style:square" from="10476,15823" to="10485,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w10:wrap anchorx="page" anchory="page"/>
              </v:group>
            </w:pict>
          </mc:Fallback>
        </mc:AlternateContent>
      </w:r>
      <w:r w:rsidR="000509E4" w:rsidRPr="000509E4">
        <w:rPr>
          <w:lang w:val="ru-RU"/>
        </w:rPr>
        <w:t>раскрывать их на конкретных примерах;</w:t>
      </w:r>
    </w:p>
    <w:p w:rsidR="00E86648" w:rsidRPr="000509E4" w:rsidRDefault="000509E4" w:rsidP="001371E4">
      <w:pPr>
        <w:pStyle w:val="a4"/>
        <w:numPr>
          <w:ilvl w:val="0"/>
          <w:numId w:val="822"/>
        </w:numPr>
        <w:tabs>
          <w:tab w:val="left" w:pos="516"/>
          <w:tab w:val="left" w:pos="517"/>
        </w:tabs>
        <w:ind w:right="775" w:firstLine="0"/>
        <w:rPr>
          <w:sz w:val="24"/>
          <w:lang w:val="ru-RU"/>
        </w:rPr>
      </w:pPr>
      <w:r w:rsidRPr="000509E4">
        <w:rPr>
          <w:sz w:val="24"/>
          <w:lang w:val="ru-RU"/>
        </w:rPr>
        <w:t>характеризовать различные формыучастия граждан в политическойжизни.</w:t>
      </w:r>
    </w:p>
    <w:p w:rsidR="00E86648" w:rsidRPr="000509E4" w:rsidRDefault="000509E4" w:rsidP="001371E4">
      <w:pPr>
        <w:pStyle w:val="a4"/>
        <w:numPr>
          <w:ilvl w:val="0"/>
          <w:numId w:val="822"/>
        </w:numPr>
        <w:tabs>
          <w:tab w:val="left" w:pos="516"/>
          <w:tab w:val="left" w:pos="517"/>
        </w:tabs>
        <w:ind w:right="576" w:firstLine="0"/>
        <w:rPr>
          <w:sz w:val="24"/>
          <w:lang w:val="ru-RU"/>
        </w:rPr>
      </w:pPr>
      <w:r w:rsidRPr="000509E4">
        <w:rPr>
          <w:sz w:val="24"/>
          <w:lang w:val="ru-RU"/>
        </w:rPr>
        <w:t>характеризовать государственноеустройство Российской Федерации, называть органы государственной власти страны, описывать их полномочия икомпетенцию;</w:t>
      </w:r>
    </w:p>
    <w:p w:rsidR="00E86648" w:rsidRPr="000509E4" w:rsidRDefault="000509E4" w:rsidP="001371E4">
      <w:pPr>
        <w:pStyle w:val="a4"/>
        <w:numPr>
          <w:ilvl w:val="0"/>
          <w:numId w:val="822"/>
        </w:numPr>
        <w:tabs>
          <w:tab w:val="left" w:pos="516"/>
          <w:tab w:val="left" w:pos="517"/>
        </w:tabs>
        <w:ind w:right="847" w:firstLine="0"/>
        <w:rPr>
          <w:sz w:val="24"/>
          <w:lang w:val="ru-RU"/>
        </w:rPr>
      </w:pPr>
      <w:r w:rsidRPr="000509E4">
        <w:rPr>
          <w:sz w:val="24"/>
          <w:lang w:val="ru-RU"/>
        </w:rPr>
        <w:t>объяснять порядок формирования органов государственной властиРФ;</w:t>
      </w:r>
    </w:p>
    <w:p w:rsidR="00E86648" w:rsidRDefault="000509E4" w:rsidP="001371E4">
      <w:pPr>
        <w:pStyle w:val="a4"/>
        <w:numPr>
          <w:ilvl w:val="0"/>
          <w:numId w:val="822"/>
        </w:numPr>
        <w:tabs>
          <w:tab w:val="left" w:pos="516"/>
          <w:tab w:val="left" w:pos="517"/>
        </w:tabs>
        <w:ind w:left="516" w:hanging="285"/>
        <w:rPr>
          <w:sz w:val="24"/>
        </w:rPr>
      </w:pPr>
      <w:r>
        <w:rPr>
          <w:sz w:val="24"/>
        </w:rPr>
        <w:t>раскрывать достижения российскогонарода;</w:t>
      </w:r>
    </w:p>
    <w:p w:rsidR="00E86648" w:rsidRPr="000509E4" w:rsidRDefault="000509E4" w:rsidP="001371E4">
      <w:pPr>
        <w:pStyle w:val="a4"/>
        <w:numPr>
          <w:ilvl w:val="0"/>
          <w:numId w:val="822"/>
        </w:numPr>
        <w:tabs>
          <w:tab w:val="left" w:pos="516"/>
          <w:tab w:val="left" w:pos="517"/>
        </w:tabs>
        <w:ind w:right="195" w:firstLine="0"/>
        <w:rPr>
          <w:sz w:val="24"/>
          <w:lang w:val="ru-RU"/>
        </w:rPr>
      </w:pPr>
      <w:r w:rsidRPr="000509E4">
        <w:rPr>
          <w:sz w:val="24"/>
          <w:lang w:val="ru-RU"/>
        </w:rPr>
        <w:t>объяснять и конкретизировать примерамисмысл понятия«гражданство»;</w:t>
      </w:r>
    </w:p>
    <w:p w:rsidR="00E86648" w:rsidRPr="000509E4" w:rsidRDefault="000509E4" w:rsidP="001371E4">
      <w:pPr>
        <w:pStyle w:val="a4"/>
        <w:numPr>
          <w:ilvl w:val="0"/>
          <w:numId w:val="822"/>
        </w:numPr>
        <w:tabs>
          <w:tab w:val="left" w:pos="516"/>
          <w:tab w:val="left" w:pos="517"/>
        </w:tabs>
        <w:ind w:right="109" w:firstLine="0"/>
        <w:rPr>
          <w:sz w:val="24"/>
          <w:lang w:val="ru-RU"/>
        </w:rPr>
      </w:pPr>
      <w:r w:rsidRPr="000509E4">
        <w:rPr>
          <w:sz w:val="24"/>
          <w:lang w:val="ru-RU"/>
        </w:rPr>
        <w:t>называть и иллюстрировать примерами основные права и свободы граждан, гарантированные КонституциейРФ;</w:t>
      </w:r>
    </w:p>
    <w:p w:rsidR="00E86648" w:rsidRPr="000509E4" w:rsidRDefault="000509E4" w:rsidP="001371E4">
      <w:pPr>
        <w:pStyle w:val="a4"/>
        <w:numPr>
          <w:ilvl w:val="0"/>
          <w:numId w:val="822"/>
        </w:numPr>
        <w:tabs>
          <w:tab w:val="left" w:pos="516"/>
          <w:tab w:val="left" w:pos="517"/>
        </w:tabs>
        <w:ind w:right="349" w:firstLine="0"/>
        <w:rPr>
          <w:sz w:val="24"/>
          <w:lang w:val="ru-RU"/>
        </w:rPr>
      </w:pPr>
      <w:r w:rsidRPr="000509E4">
        <w:rPr>
          <w:sz w:val="24"/>
          <w:lang w:val="ru-RU"/>
        </w:rPr>
        <w:t>осознавать значение патриотической позициив укреплении нашегогосударства;</w:t>
      </w:r>
    </w:p>
    <w:p w:rsidR="00E86648" w:rsidRDefault="000509E4" w:rsidP="001371E4">
      <w:pPr>
        <w:pStyle w:val="a4"/>
        <w:numPr>
          <w:ilvl w:val="0"/>
          <w:numId w:val="822"/>
        </w:numPr>
        <w:tabs>
          <w:tab w:val="left" w:pos="516"/>
          <w:tab w:val="left" w:pos="517"/>
        </w:tabs>
        <w:ind w:right="328" w:firstLine="0"/>
        <w:rPr>
          <w:sz w:val="24"/>
        </w:rPr>
      </w:pPr>
      <w:r>
        <w:rPr>
          <w:sz w:val="24"/>
        </w:rPr>
        <w:t>характеризовать конституционныеобязанности гражданина.</w:t>
      </w:r>
    </w:p>
    <w:p w:rsidR="00E86648" w:rsidRDefault="000509E4" w:rsidP="001371E4">
      <w:pPr>
        <w:pStyle w:val="a4"/>
        <w:numPr>
          <w:ilvl w:val="0"/>
          <w:numId w:val="822"/>
        </w:numPr>
        <w:tabs>
          <w:tab w:val="left" w:pos="516"/>
          <w:tab w:val="left" w:pos="517"/>
        </w:tabs>
        <w:ind w:right="1328" w:firstLine="0"/>
        <w:rPr>
          <w:sz w:val="24"/>
        </w:rPr>
      </w:pPr>
      <w:r>
        <w:rPr>
          <w:sz w:val="24"/>
        </w:rPr>
        <w:t>характеризовать системуроссийского законодательства;</w:t>
      </w:r>
    </w:p>
    <w:p w:rsidR="00E86648" w:rsidRPr="000509E4" w:rsidRDefault="000509E4" w:rsidP="001371E4">
      <w:pPr>
        <w:pStyle w:val="a4"/>
        <w:numPr>
          <w:ilvl w:val="0"/>
          <w:numId w:val="822"/>
        </w:numPr>
        <w:tabs>
          <w:tab w:val="left" w:pos="516"/>
          <w:tab w:val="left" w:pos="517"/>
        </w:tabs>
        <w:ind w:right="1323" w:firstLine="0"/>
        <w:rPr>
          <w:sz w:val="24"/>
          <w:lang w:val="ru-RU"/>
        </w:rPr>
      </w:pPr>
      <w:r w:rsidRPr="000509E4">
        <w:rPr>
          <w:sz w:val="24"/>
          <w:lang w:val="ru-RU"/>
        </w:rPr>
        <w:t>раскрывать особенностигражданской дееспособностинесовершеннолетних;</w:t>
      </w:r>
    </w:p>
    <w:p w:rsidR="00E86648" w:rsidRDefault="000509E4" w:rsidP="001371E4">
      <w:pPr>
        <w:pStyle w:val="a4"/>
        <w:numPr>
          <w:ilvl w:val="0"/>
          <w:numId w:val="822"/>
        </w:numPr>
        <w:tabs>
          <w:tab w:val="left" w:pos="516"/>
          <w:tab w:val="left" w:pos="517"/>
        </w:tabs>
        <w:ind w:left="516" w:hanging="285"/>
        <w:rPr>
          <w:sz w:val="24"/>
        </w:rPr>
      </w:pPr>
      <w:r>
        <w:rPr>
          <w:sz w:val="24"/>
        </w:rPr>
        <w:t>характеризовать гражданскиеправоотношения;</w:t>
      </w:r>
    </w:p>
    <w:p w:rsidR="00E86648" w:rsidRPr="000509E4" w:rsidRDefault="000509E4" w:rsidP="001371E4">
      <w:pPr>
        <w:pStyle w:val="a4"/>
        <w:numPr>
          <w:ilvl w:val="0"/>
          <w:numId w:val="822"/>
        </w:numPr>
        <w:tabs>
          <w:tab w:val="left" w:pos="516"/>
          <w:tab w:val="left" w:pos="517"/>
        </w:tabs>
        <w:ind w:left="516" w:hanging="285"/>
        <w:rPr>
          <w:sz w:val="24"/>
          <w:lang w:val="ru-RU"/>
        </w:rPr>
      </w:pPr>
      <w:r w:rsidRPr="000509E4">
        <w:rPr>
          <w:sz w:val="24"/>
          <w:lang w:val="ru-RU"/>
        </w:rPr>
        <w:t>раскрывать смысл права натруд;</w:t>
      </w:r>
    </w:p>
    <w:p w:rsidR="00E86648" w:rsidRDefault="000509E4" w:rsidP="001371E4">
      <w:pPr>
        <w:pStyle w:val="a4"/>
        <w:numPr>
          <w:ilvl w:val="0"/>
          <w:numId w:val="822"/>
        </w:numPr>
        <w:tabs>
          <w:tab w:val="left" w:pos="516"/>
          <w:tab w:val="left" w:pos="517"/>
        </w:tabs>
        <w:ind w:left="516" w:hanging="285"/>
        <w:rPr>
          <w:sz w:val="24"/>
        </w:rPr>
      </w:pPr>
      <w:r>
        <w:rPr>
          <w:sz w:val="24"/>
        </w:rPr>
        <w:t>объяснять роль трудовогодоговора;</w:t>
      </w:r>
    </w:p>
    <w:p w:rsidR="00E86648" w:rsidRPr="000509E4" w:rsidRDefault="000509E4" w:rsidP="001371E4">
      <w:pPr>
        <w:pStyle w:val="a4"/>
        <w:numPr>
          <w:ilvl w:val="0"/>
          <w:numId w:val="822"/>
        </w:numPr>
        <w:tabs>
          <w:tab w:val="left" w:pos="516"/>
          <w:tab w:val="left" w:pos="517"/>
        </w:tabs>
        <w:ind w:right="232" w:firstLine="0"/>
        <w:rPr>
          <w:sz w:val="24"/>
          <w:lang w:val="ru-RU"/>
        </w:rPr>
      </w:pPr>
      <w:r w:rsidRPr="000509E4">
        <w:rPr>
          <w:sz w:val="24"/>
          <w:lang w:val="ru-RU"/>
        </w:rPr>
        <w:t>разъяснять на примерах особенностиположения несовершеннолетних в трудовыхотношениях;</w:t>
      </w:r>
    </w:p>
    <w:p w:rsidR="00E86648" w:rsidRPr="000509E4" w:rsidRDefault="000509E4" w:rsidP="001371E4">
      <w:pPr>
        <w:pStyle w:val="a4"/>
        <w:numPr>
          <w:ilvl w:val="0"/>
          <w:numId w:val="822"/>
        </w:numPr>
        <w:tabs>
          <w:tab w:val="left" w:pos="516"/>
          <w:tab w:val="left" w:pos="517"/>
        </w:tabs>
        <w:ind w:right="348" w:firstLine="0"/>
        <w:rPr>
          <w:sz w:val="24"/>
          <w:lang w:val="ru-RU"/>
        </w:rPr>
      </w:pPr>
      <w:r w:rsidRPr="000509E4">
        <w:rPr>
          <w:sz w:val="24"/>
          <w:lang w:val="ru-RU"/>
        </w:rPr>
        <w:t>характеризовать права и обязанностисупругов, родителей,детей;</w:t>
      </w:r>
    </w:p>
    <w:p w:rsidR="00E86648" w:rsidRPr="000509E4" w:rsidRDefault="000509E4" w:rsidP="001371E4">
      <w:pPr>
        <w:pStyle w:val="a4"/>
        <w:numPr>
          <w:ilvl w:val="0"/>
          <w:numId w:val="822"/>
        </w:numPr>
        <w:tabs>
          <w:tab w:val="left" w:pos="516"/>
          <w:tab w:val="left" w:pos="517"/>
        </w:tabs>
        <w:ind w:right="151" w:firstLine="0"/>
        <w:rPr>
          <w:sz w:val="24"/>
          <w:lang w:val="ru-RU"/>
        </w:rPr>
      </w:pPr>
      <w:r w:rsidRPr="000509E4">
        <w:rPr>
          <w:sz w:val="24"/>
          <w:lang w:val="ru-RU"/>
        </w:rPr>
        <w:t>характеризовать особенности уголовного праваи уголовныхправоотношений;</w:t>
      </w:r>
    </w:p>
    <w:p w:rsidR="00E86648" w:rsidRPr="000509E4" w:rsidRDefault="000509E4" w:rsidP="001371E4">
      <w:pPr>
        <w:pStyle w:val="a4"/>
        <w:numPr>
          <w:ilvl w:val="0"/>
          <w:numId w:val="822"/>
        </w:numPr>
        <w:tabs>
          <w:tab w:val="left" w:pos="516"/>
          <w:tab w:val="left" w:pos="517"/>
        </w:tabs>
        <w:ind w:right="99" w:firstLine="0"/>
        <w:rPr>
          <w:sz w:val="24"/>
          <w:lang w:val="ru-RU"/>
        </w:rPr>
      </w:pPr>
      <w:r w:rsidRPr="000509E4">
        <w:rPr>
          <w:sz w:val="24"/>
          <w:lang w:val="ru-RU"/>
        </w:rPr>
        <w:t>конкретизировать примерами виды преступлений и наказания заних;</w:t>
      </w:r>
    </w:p>
    <w:p w:rsidR="00E86648" w:rsidRPr="000509E4" w:rsidRDefault="000509E4" w:rsidP="001371E4">
      <w:pPr>
        <w:pStyle w:val="a4"/>
        <w:numPr>
          <w:ilvl w:val="0"/>
          <w:numId w:val="822"/>
        </w:numPr>
        <w:tabs>
          <w:tab w:val="left" w:pos="516"/>
          <w:tab w:val="left" w:pos="517"/>
        </w:tabs>
        <w:ind w:right="1234" w:firstLine="0"/>
        <w:rPr>
          <w:sz w:val="24"/>
          <w:lang w:val="ru-RU"/>
        </w:rPr>
      </w:pPr>
      <w:r w:rsidRPr="000509E4">
        <w:rPr>
          <w:sz w:val="24"/>
          <w:lang w:val="ru-RU"/>
        </w:rPr>
        <w:t>характеризовать спецификууголовной ответственностинесовершеннолетних;</w:t>
      </w:r>
    </w:p>
    <w:p w:rsidR="00E86648" w:rsidRPr="000509E4" w:rsidRDefault="000509E4" w:rsidP="001371E4">
      <w:pPr>
        <w:pStyle w:val="a4"/>
        <w:numPr>
          <w:ilvl w:val="0"/>
          <w:numId w:val="822"/>
        </w:numPr>
        <w:tabs>
          <w:tab w:val="left" w:pos="516"/>
          <w:tab w:val="left" w:pos="517"/>
        </w:tabs>
        <w:ind w:right="1016" w:firstLine="0"/>
        <w:rPr>
          <w:sz w:val="24"/>
          <w:lang w:val="ru-RU"/>
        </w:rPr>
      </w:pPr>
      <w:r w:rsidRPr="000509E4">
        <w:rPr>
          <w:sz w:val="24"/>
          <w:lang w:val="ru-RU"/>
        </w:rPr>
        <w:t>раскрывать связь права на образованиеи обязанности получитьобразование;</w:t>
      </w:r>
    </w:p>
    <w:p w:rsidR="00E86648" w:rsidRPr="000509E4" w:rsidRDefault="000509E4" w:rsidP="001371E4">
      <w:pPr>
        <w:pStyle w:val="a4"/>
        <w:numPr>
          <w:ilvl w:val="0"/>
          <w:numId w:val="822"/>
        </w:numPr>
        <w:tabs>
          <w:tab w:val="left" w:pos="516"/>
          <w:tab w:val="left" w:pos="517"/>
        </w:tabs>
        <w:ind w:firstLine="0"/>
        <w:rPr>
          <w:sz w:val="24"/>
          <w:lang w:val="ru-RU"/>
        </w:rPr>
      </w:pPr>
      <w:r w:rsidRPr="000509E4">
        <w:rPr>
          <w:sz w:val="24"/>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проступка,преступления;</w:t>
      </w:r>
    </w:p>
    <w:p w:rsidR="00E86648" w:rsidRPr="000509E4" w:rsidRDefault="000509E4" w:rsidP="001371E4">
      <w:pPr>
        <w:pStyle w:val="a4"/>
        <w:numPr>
          <w:ilvl w:val="0"/>
          <w:numId w:val="822"/>
        </w:numPr>
        <w:tabs>
          <w:tab w:val="left" w:pos="516"/>
          <w:tab w:val="left" w:pos="517"/>
        </w:tabs>
        <w:ind w:right="260" w:firstLine="0"/>
        <w:rPr>
          <w:sz w:val="24"/>
          <w:lang w:val="ru-RU"/>
        </w:rPr>
      </w:pPr>
      <w:r w:rsidRPr="000509E4">
        <w:rPr>
          <w:sz w:val="24"/>
          <w:lang w:val="ru-RU"/>
        </w:rPr>
        <w:t>исследовать несложные практическиеситуации, связанные с защитой прав и интересов детей, оставшихся без попеченияродителей;</w:t>
      </w:r>
    </w:p>
    <w:p w:rsidR="00E86648" w:rsidRPr="000509E4" w:rsidRDefault="000509E4" w:rsidP="001371E4">
      <w:pPr>
        <w:pStyle w:val="a4"/>
        <w:numPr>
          <w:ilvl w:val="0"/>
          <w:numId w:val="822"/>
        </w:numPr>
        <w:tabs>
          <w:tab w:val="left" w:pos="516"/>
          <w:tab w:val="left" w:pos="517"/>
        </w:tabs>
        <w:ind w:right="188" w:firstLine="0"/>
        <w:rPr>
          <w:sz w:val="24"/>
          <w:lang w:val="ru-RU"/>
        </w:rPr>
      </w:pPr>
      <w:r w:rsidRPr="000509E4">
        <w:rPr>
          <w:sz w:val="24"/>
          <w:lang w:val="ru-RU"/>
        </w:rPr>
        <w:t>находить, извлекать и осмысливатьинформацию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установленнымизаконом.</w:t>
      </w:r>
    </w:p>
    <w:p w:rsidR="00E86648" w:rsidRDefault="000509E4" w:rsidP="001371E4">
      <w:pPr>
        <w:pStyle w:val="a4"/>
        <w:numPr>
          <w:ilvl w:val="0"/>
          <w:numId w:val="822"/>
        </w:numPr>
        <w:tabs>
          <w:tab w:val="left" w:pos="516"/>
          <w:tab w:val="left" w:pos="517"/>
        </w:tabs>
        <w:ind w:left="516" w:hanging="285"/>
        <w:rPr>
          <w:sz w:val="24"/>
        </w:rPr>
      </w:pPr>
      <w:r>
        <w:rPr>
          <w:sz w:val="24"/>
        </w:rPr>
        <w:t>объяснять проблемуограниченности</w:t>
      </w:r>
    </w:p>
    <w:p w:rsidR="00E86648" w:rsidRPr="000509E4" w:rsidRDefault="000509E4">
      <w:pPr>
        <w:spacing w:before="51"/>
        <w:ind w:left="231" w:right="1022"/>
        <w:rPr>
          <w:i/>
          <w:sz w:val="24"/>
          <w:lang w:val="ru-RU"/>
        </w:rPr>
      </w:pPr>
      <w:r w:rsidRPr="000509E4">
        <w:rPr>
          <w:lang w:val="ru-RU"/>
        </w:rPr>
        <w:br w:type="column"/>
      </w:r>
      <w:r w:rsidRPr="000509E4">
        <w:rPr>
          <w:i/>
          <w:sz w:val="24"/>
          <w:lang w:val="ru-RU"/>
        </w:rPr>
        <w:lastRenderedPageBreak/>
        <w:t>знания познавательные задачи, отражающие типичные ситуации в экономической сфере деятельности человека;</w:t>
      </w:r>
    </w:p>
    <w:p w:rsidR="00E86648" w:rsidRPr="000509E4" w:rsidRDefault="000509E4" w:rsidP="001371E4">
      <w:pPr>
        <w:pStyle w:val="a4"/>
        <w:numPr>
          <w:ilvl w:val="0"/>
          <w:numId w:val="822"/>
        </w:numPr>
        <w:tabs>
          <w:tab w:val="left" w:pos="532"/>
        </w:tabs>
        <w:ind w:right="1001" w:firstLine="33"/>
        <w:rPr>
          <w:i/>
          <w:sz w:val="24"/>
          <w:lang w:val="ru-RU"/>
        </w:rPr>
      </w:pPr>
      <w:r w:rsidRPr="000509E4">
        <w:rPr>
          <w:i/>
          <w:sz w:val="24"/>
          <w:lang w:val="ru-RU"/>
        </w:rPr>
        <w:t>грамотно применять полученные знания дляопределения экономически рационального поведения и порядка действий в конкретныхситуациях;</w:t>
      </w:r>
    </w:p>
    <w:p w:rsidR="00E86648" w:rsidRPr="000509E4" w:rsidRDefault="000509E4" w:rsidP="001371E4">
      <w:pPr>
        <w:pStyle w:val="a4"/>
        <w:numPr>
          <w:ilvl w:val="0"/>
          <w:numId w:val="822"/>
        </w:numPr>
        <w:tabs>
          <w:tab w:val="left" w:pos="532"/>
        </w:tabs>
        <w:ind w:right="1388" w:firstLine="33"/>
        <w:rPr>
          <w:i/>
          <w:sz w:val="24"/>
          <w:lang w:val="ru-RU"/>
        </w:rPr>
      </w:pPr>
      <w:r w:rsidRPr="000509E4">
        <w:rPr>
          <w:i/>
          <w:sz w:val="24"/>
          <w:lang w:val="ru-RU"/>
        </w:rPr>
        <w:t>сопоставлять свои потребности и возможности, оптимально распределятьсвои материальные и трудовые ресурсы, составлять семейный бюджет.</w:t>
      </w:r>
    </w:p>
    <w:p w:rsidR="00E86648" w:rsidRPr="000509E4" w:rsidRDefault="00E86648">
      <w:pPr>
        <w:rPr>
          <w:sz w:val="24"/>
          <w:lang w:val="ru-RU"/>
        </w:rPr>
        <w:sectPr w:rsidR="00E86648" w:rsidRPr="000509E4">
          <w:pgSz w:w="11930" w:h="16860"/>
          <w:pgMar w:top="840" w:right="640" w:bottom="500" w:left="640" w:header="0" w:footer="302" w:gutter="0"/>
          <w:cols w:num="2" w:space="720" w:equalWidth="0">
            <w:col w:w="5731" w:space="50"/>
            <w:col w:w="4869"/>
          </w:cols>
        </w:sectPr>
      </w:pPr>
    </w:p>
    <w:p w:rsidR="00E86648" w:rsidRDefault="00157DB2">
      <w:pPr>
        <w:pStyle w:val="a3"/>
        <w:spacing w:before="41"/>
        <w:ind w:left="220" w:right="1466"/>
      </w:pPr>
      <w:r>
        <w:rPr>
          <w:noProof/>
          <w:lang w:val="ru-RU" w:eastAsia="ru-RU"/>
        </w:rPr>
        <w:lastRenderedPageBreak/>
        <mc:AlternateContent>
          <mc:Choice Requires="wps">
            <w:drawing>
              <wp:anchor distT="0" distB="0" distL="114300" distR="114300" simplePos="0" relativeHeight="502729040" behindDoc="1" locked="0" layoutInCell="1" allowOverlap="1">
                <wp:simplePos x="0" y="0"/>
                <wp:positionH relativeFrom="page">
                  <wp:posOffset>490855</wp:posOffset>
                </wp:positionH>
                <wp:positionV relativeFrom="paragraph">
                  <wp:posOffset>29845</wp:posOffset>
                </wp:positionV>
                <wp:extent cx="6169660" cy="8251190"/>
                <wp:effectExtent l="5080" t="10795" r="6985" b="5715"/>
                <wp:wrapNone/>
                <wp:docPr id="275"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9660" cy="8251190"/>
                        </a:xfrm>
                        <a:custGeom>
                          <a:avLst/>
                          <a:gdLst>
                            <a:gd name="T0" fmla="+- 0 778 773"/>
                            <a:gd name="T1" fmla="*/ T0 w 9716"/>
                            <a:gd name="T2" fmla="+- 0 51 47"/>
                            <a:gd name="T3" fmla="*/ 51 h 12994"/>
                            <a:gd name="T4" fmla="+- 0 6549 773"/>
                            <a:gd name="T5" fmla="*/ T4 w 9716"/>
                            <a:gd name="T6" fmla="+- 0 51 47"/>
                            <a:gd name="T7" fmla="*/ 51 h 12994"/>
                            <a:gd name="T8" fmla="+- 0 6557 773"/>
                            <a:gd name="T9" fmla="*/ T8 w 9716"/>
                            <a:gd name="T10" fmla="+- 0 51 47"/>
                            <a:gd name="T11" fmla="*/ 51 h 12994"/>
                            <a:gd name="T12" fmla="+- 0 10482 773"/>
                            <a:gd name="T13" fmla="*/ T12 w 9716"/>
                            <a:gd name="T14" fmla="+- 0 51 47"/>
                            <a:gd name="T15" fmla="*/ 51 h 12994"/>
                            <a:gd name="T16" fmla="+- 0 773 773"/>
                            <a:gd name="T17" fmla="*/ T16 w 9716"/>
                            <a:gd name="T18" fmla="+- 0 47 47"/>
                            <a:gd name="T19" fmla="*/ 47 h 12994"/>
                            <a:gd name="T20" fmla="+- 0 773 773"/>
                            <a:gd name="T21" fmla="*/ T20 w 9716"/>
                            <a:gd name="T22" fmla="+- 0 13041 47"/>
                            <a:gd name="T23" fmla="*/ 13041 h 12994"/>
                            <a:gd name="T24" fmla="+- 0 778 773"/>
                            <a:gd name="T25" fmla="*/ T24 w 9716"/>
                            <a:gd name="T26" fmla="+- 0 13035 47"/>
                            <a:gd name="T27" fmla="*/ 13035 h 12994"/>
                            <a:gd name="T28" fmla="+- 0 6549 773"/>
                            <a:gd name="T29" fmla="*/ T28 w 9716"/>
                            <a:gd name="T30" fmla="+- 0 13035 47"/>
                            <a:gd name="T31" fmla="*/ 13035 h 12994"/>
                            <a:gd name="T32" fmla="+- 0 6552 773"/>
                            <a:gd name="T33" fmla="*/ T32 w 9716"/>
                            <a:gd name="T34" fmla="+- 0 47 47"/>
                            <a:gd name="T35" fmla="*/ 47 h 12994"/>
                            <a:gd name="T36" fmla="+- 0 6552 773"/>
                            <a:gd name="T37" fmla="*/ T36 w 9716"/>
                            <a:gd name="T38" fmla="+- 0 13041 47"/>
                            <a:gd name="T39" fmla="*/ 13041 h 12994"/>
                            <a:gd name="T40" fmla="+- 0 6557 773"/>
                            <a:gd name="T41" fmla="*/ T40 w 9716"/>
                            <a:gd name="T42" fmla="+- 0 13035 47"/>
                            <a:gd name="T43" fmla="*/ 13035 h 12994"/>
                            <a:gd name="T44" fmla="+- 0 10482 773"/>
                            <a:gd name="T45" fmla="*/ T44 w 9716"/>
                            <a:gd name="T46" fmla="+- 0 13035 47"/>
                            <a:gd name="T47" fmla="*/ 13035 h 12994"/>
                            <a:gd name="T48" fmla="+- 0 10488 773"/>
                            <a:gd name="T49" fmla="*/ T48 w 9716"/>
                            <a:gd name="T50" fmla="+- 0 47 47"/>
                            <a:gd name="T51" fmla="*/ 47 h 12994"/>
                            <a:gd name="T52" fmla="+- 0 10488 773"/>
                            <a:gd name="T53" fmla="*/ T52 w 9716"/>
                            <a:gd name="T54" fmla="+- 0 13041 47"/>
                            <a:gd name="T55" fmla="*/ 13041 h 12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16" h="12994">
                              <a:moveTo>
                                <a:pt x="5" y="4"/>
                              </a:moveTo>
                              <a:lnTo>
                                <a:pt x="5776" y="4"/>
                              </a:lnTo>
                              <a:moveTo>
                                <a:pt x="5784" y="4"/>
                              </a:moveTo>
                              <a:lnTo>
                                <a:pt x="9709" y="4"/>
                              </a:lnTo>
                              <a:moveTo>
                                <a:pt x="0" y="0"/>
                              </a:moveTo>
                              <a:lnTo>
                                <a:pt x="0" y="12994"/>
                              </a:lnTo>
                              <a:moveTo>
                                <a:pt x="5" y="12988"/>
                              </a:moveTo>
                              <a:lnTo>
                                <a:pt x="5776" y="12988"/>
                              </a:lnTo>
                              <a:moveTo>
                                <a:pt x="5779" y="0"/>
                              </a:moveTo>
                              <a:lnTo>
                                <a:pt x="5779" y="12994"/>
                              </a:lnTo>
                              <a:moveTo>
                                <a:pt x="5784" y="12988"/>
                              </a:moveTo>
                              <a:lnTo>
                                <a:pt x="9709" y="12988"/>
                              </a:lnTo>
                              <a:moveTo>
                                <a:pt x="9715" y="0"/>
                              </a:moveTo>
                              <a:lnTo>
                                <a:pt x="9715" y="1299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0" o:spid="_x0000_s1026" style="position:absolute;margin-left:38.65pt;margin-top:2.35pt;width:485.8pt;height:649.7pt;z-index:-58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16,1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viPAUAALQSAAAOAAAAZHJzL2Uyb0RvYy54bWysWOFuqzYU/j9p72Dxc1MaDAZC1PTqqmmn&#10;SXfblS57AAdIQCOY2aRpN+3dd2xwYqe4iaZFagrxx/F3zneOOfb9p9d9g15KLmrWrjx853uobHNW&#10;1O1u5f2ePc8WHhI9bQvasLZceW+l8D49fP/d/bFblgGrWFOUHIGRViyP3cqr+r5bzucir8o9FXes&#10;K1sY3DK+pz3c8t284PQI1vfNPPD9eH5kvOg4y0sh4Nf1MOg9KPvbbZn3v223ouxRs/KAW6++ufre&#10;yO/5wz1d7jjtqjofadD/wGJP6xYmPZla056iA6/fmdrXOWeCbfu7nO3nbLut81L5AN5g/8KbbxXt&#10;SuULBEd0pzCJ/89s/uvLV47qYuUFSeShlu5BpM+Hnqm5UZCoEB07sQTkt+4rl06K7gvL/xAQu7k1&#10;Im8EYNDm+AsrwBAFQyosr1u+l0+Cw+hVRf/tFP3ytUc5/BjjOI1jECmHsUUQYZyqyed0qR/PD6L/&#10;qWTKFH35IvpBvgKuVPCL0YEMrGz3DSj54wz5KEkW8BeOYp9AWIN+mKPMR0eUJji+BAUapCxFGJHk&#10;EhJqCNgBQIVwkKbkEkU0ShmKI5JOcQINBuKSE3FwijXIzSnRkA85QXEaYYqjKJnilGqU5LRwcMJ2&#10;yCcDhc2IuyOF7ZhjnyyCKV7YDHyGAxczO/LTzMy4f8DMjjzk1CQvM/gZjl287OiTZCK1sBl7QDhy&#10;K7CD7+AVmOHPAmfGX4Q/9MlU1gdm9LECudjZAjiqMTAlyAJX7ge2BDBxGE0ELjA1GEAudrYMrsIM&#10;TCWywFUGoa2Ei15oSvEhvdBWA2p0shZCU40sdNVCaEsxmXOhKYQ750JbCCcxU4gsdBVDaKsAIZlM&#10;utBUYQA5ZCW2EK61jZhCZMRVE8RWwSUrMVX4UFZiC+Fc44gpRkZcVUFsMZz8TDE+5nehB6zBk+9Q&#10;YgqSEVdZRLYak3kXmVK48y66kMLFLDK1yKBqpt/v0YUQjsSLTB0gcpCdRuJBi7LTTQitdF+Sv7Zj&#10;YwJXiMqO2FfdUMeE7IIycBhanUw1JmACULKLcYCBgASr7uMqGFSRYHjhyibtmmn5IlXw6DY4ZJGC&#10;pzfB5WtHwuGFcQsZ+R5Q8Ns8leuyhMOKeot1uU4q+G2uhqOrsO7cYl2uJtI6rAM3wUdXh5byqkyy&#10;1qR1KJRbrMsCUHDL1WGWMS857I8ud0bcQ7Az2sgp6LKjvUxnfYmOK081yaiCzZ7qcuXQnr2UGVOg&#10;Xib24JbqgGG682jTWqgkgVULGGqgHj4/0A3mkgUUqQE8A/QjAzBN/CFE1yzCagTm9O7CZW5AnZp5&#10;cEVPd35iZKjsAXKxGKU5I/Qz2pfRaROsIeeHTuDBn2tMoyQZgDeR1eE0KZyn1mQuQmqCNeT8kAbj&#10;QfprfCGHBuB7vhBlmXRq1Tpln0xaY+vXsue6aVSCNq3MydhPY7WyCtbUhRyUySj4bvPYcPRC5eZf&#10;fUZ1LBhnh7ZQxqqSFk/jdU/rZrhWukt7sFEda0FuWdXu/u/UT58WTwsyI0H8NCP+ej37/PxIZvEz&#10;TqJ1uH58XON/JDVMllVdFGUr2emTBkxu28mPZx7DGcHprMHywnL2WX3eOzu3aagggy/6v/JObemF&#10;2unL/fyGFW+wo+dsODqBox64qBj/y0NHODZZeeLPA+Wlh5qfWziXSDGRnVevbkiUyJ0JN0c25ght&#10;czC18noPXo/y8rEfzmYOHa93FcyElawtk0cS21ru9xW/gdV4A0cjyoPxGEeevZj3CnU+bHr4FwAA&#10;//8DAFBLAwQUAAYACAAAACEAqXYk2eEAAAAKAQAADwAAAGRycy9kb3ducmV2LnhtbEyPwU7DMBBE&#10;70j8g7VI3KhdGjUlxKkACVUU9UBA4rpOliRqvI5itw18Pe4JbrOa0czbfD3ZXhxp9J1jDfOZAkFc&#10;ubrjRsPH+/PNCoQPyDX2jknDN3lYF5cXOWa1O/EbHcvQiFjCPkMNbQhDJqWvWrLoZ24gjt6XGy2G&#10;eI6NrEc8xXLby1ulltJix3GhxYGeWqr25cFqMC/TfvjZmF35uNxtDH9uX7HZan19NT3cgwg0hb8w&#10;nPEjOhSRybgD1170GtJ0EZMakhTE2VbJ6g6EiWqhkjnIIpf/Xyh+AQAA//8DAFBLAQItABQABgAI&#10;AAAAIQC2gziS/gAAAOEBAAATAAAAAAAAAAAAAAAAAAAAAABbQ29udGVudF9UeXBlc10ueG1sUEsB&#10;Ai0AFAAGAAgAAAAhADj9If/WAAAAlAEAAAsAAAAAAAAAAAAAAAAALwEAAF9yZWxzLy5yZWxzUEsB&#10;Ai0AFAAGAAgAAAAhAE91y+I8BQAAtBIAAA4AAAAAAAAAAAAAAAAALgIAAGRycy9lMm9Eb2MueG1s&#10;UEsBAi0AFAAGAAgAAAAhAKl2JNnhAAAACgEAAA8AAAAAAAAAAAAAAAAAlgcAAGRycy9kb3ducmV2&#10;LnhtbFBLBQYAAAAABAAEAPMAAACkCAAAAAA=&#10;" path="m5,4r5771,m5784,4r3925,m,l,12994t5,-6l5776,12988m5779,r,12994m5784,12988r3925,m9715,r,12994e" filled="f" strokeweight=".48pt">
                <v:path arrowok="t" o:connecttype="custom" o:connectlocs="3175,32385;3667760,32385;3672840,32385;6165215,32385;0,29845;0,8281035;3175,8277225;3667760,8277225;3669665,29845;3669665,8281035;3672840,8277225;6165215,8277225;6169025,29845;6169025,8281035" o:connectangles="0,0,0,0,0,0,0,0,0,0,0,0,0,0"/>
                <w10:wrap anchorx="page"/>
              </v:shape>
            </w:pict>
          </mc:Fallback>
        </mc:AlternateContent>
      </w:r>
      <w:r w:rsidR="000509E4">
        <w:t>экономических ресурсов;</w:t>
      </w:r>
    </w:p>
    <w:p w:rsidR="00E86648" w:rsidRPr="000509E4" w:rsidRDefault="000509E4" w:rsidP="001371E4">
      <w:pPr>
        <w:pStyle w:val="a4"/>
        <w:numPr>
          <w:ilvl w:val="0"/>
          <w:numId w:val="822"/>
        </w:numPr>
        <w:tabs>
          <w:tab w:val="left" w:pos="506"/>
          <w:tab w:val="left" w:pos="507"/>
        </w:tabs>
        <w:ind w:left="220" w:right="5194" w:firstLine="0"/>
        <w:rPr>
          <w:sz w:val="24"/>
          <w:lang w:val="ru-RU"/>
        </w:rPr>
      </w:pPr>
      <w:r w:rsidRPr="000509E4">
        <w:rPr>
          <w:sz w:val="24"/>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экономическойдеятельности;</w:t>
      </w:r>
    </w:p>
    <w:p w:rsidR="00E86648" w:rsidRPr="000509E4" w:rsidRDefault="000509E4" w:rsidP="001371E4">
      <w:pPr>
        <w:pStyle w:val="a4"/>
        <w:numPr>
          <w:ilvl w:val="0"/>
          <w:numId w:val="822"/>
        </w:numPr>
        <w:tabs>
          <w:tab w:val="left" w:pos="506"/>
          <w:tab w:val="left" w:pos="507"/>
        </w:tabs>
        <w:ind w:left="220" w:right="6515" w:firstLine="0"/>
        <w:rPr>
          <w:sz w:val="24"/>
          <w:lang w:val="ru-RU"/>
        </w:rPr>
      </w:pPr>
      <w:r w:rsidRPr="000509E4">
        <w:rPr>
          <w:sz w:val="24"/>
          <w:lang w:val="ru-RU"/>
        </w:rPr>
        <w:t>раскрывать факторы, влияющие на производительностьтруда;</w:t>
      </w:r>
    </w:p>
    <w:p w:rsidR="00E86648" w:rsidRPr="000509E4" w:rsidRDefault="000509E4" w:rsidP="001371E4">
      <w:pPr>
        <w:pStyle w:val="a4"/>
        <w:numPr>
          <w:ilvl w:val="0"/>
          <w:numId w:val="822"/>
        </w:numPr>
        <w:tabs>
          <w:tab w:val="left" w:pos="506"/>
          <w:tab w:val="left" w:pos="507"/>
        </w:tabs>
        <w:ind w:left="220" w:right="5150" w:firstLine="0"/>
        <w:rPr>
          <w:sz w:val="24"/>
          <w:lang w:val="ru-RU"/>
        </w:rPr>
      </w:pPr>
      <w:r w:rsidRPr="000509E4">
        <w:rPr>
          <w:sz w:val="24"/>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экономическихсистемах;</w:t>
      </w:r>
    </w:p>
    <w:p w:rsidR="00E86648" w:rsidRPr="000509E4" w:rsidRDefault="000509E4" w:rsidP="001371E4">
      <w:pPr>
        <w:pStyle w:val="a4"/>
        <w:numPr>
          <w:ilvl w:val="0"/>
          <w:numId w:val="822"/>
        </w:numPr>
        <w:tabs>
          <w:tab w:val="left" w:pos="506"/>
          <w:tab w:val="left" w:pos="507"/>
        </w:tabs>
        <w:ind w:left="220" w:right="5115" w:firstLine="0"/>
        <w:rPr>
          <w:sz w:val="24"/>
          <w:lang w:val="ru-RU"/>
        </w:rPr>
      </w:pPr>
      <w:r w:rsidRPr="000509E4">
        <w:rPr>
          <w:sz w:val="24"/>
          <w:lang w:val="ru-RU"/>
        </w:rPr>
        <w:t>характеризовать механизм рыночного регулирования экономики; анализировать действие рыночных законов, выявлять рольконкуренции;</w:t>
      </w:r>
    </w:p>
    <w:p w:rsidR="00E86648" w:rsidRPr="000509E4" w:rsidRDefault="000509E4" w:rsidP="001371E4">
      <w:pPr>
        <w:pStyle w:val="a4"/>
        <w:numPr>
          <w:ilvl w:val="0"/>
          <w:numId w:val="822"/>
        </w:numPr>
        <w:tabs>
          <w:tab w:val="left" w:pos="507"/>
        </w:tabs>
        <w:ind w:left="220" w:right="5484" w:firstLine="0"/>
        <w:jc w:val="both"/>
        <w:rPr>
          <w:sz w:val="24"/>
          <w:lang w:val="ru-RU"/>
        </w:rPr>
      </w:pPr>
      <w:r w:rsidRPr="000509E4">
        <w:rPr>
          <w:sz w:val="24"/>
          <w:lang w:val="ru-RU"/>
        </w:rPr>
        <w:t>объяснять роль государства в регулировании рыночной экономики; анализировать структуру бюджетагосударства;</w:t>
      </w:r>
    </w:p>
    <w:p w:rsidR="00E86648" w:rsidRPr="000509E4" w:rsidRDefault="000509E4" w:rsidP="001371E4">
      <w:pPr>
        <w:pStyle w:val="a4"/>
        <w:numPr>
          <w:ilvl w:val="0"/>
          <w:numId w:val="822"/>
        </w:numPr>
        <w:tabs>
          <w:tab w:val="left" w:pos="506"/>
          <w:tab w:val="left" w:pos="507"/>
        </w:tabs>
        <w:ind w:left="220" w:right="5317" w:firstLine="0"/>
        <w:rPr>
          <w:sz w:val="24"/>
          <w:lang w:val="ru-RU"/>
        </w:rPr>
      </w:pPr>
      <w:r w:rsidRPr="000509E4">
        <w:rPr>
          <w:sz w:val="24"/>
          <w:lang w:val="ru-RU"/>
        </w:rPr>
        <w:t>называть и конкретизировать примерами виды налогов;</w:t>
      </w:r>
    </w:p>
    <w:p w:rsidR="00E86648" w:rsidRPr="000509E4" w:rsidRDefault="000509E4" w:rsidP="001371E4">
      <w:pPr>
        <w:pStyle w:val="a4"/>
        <w:numPr>
          <w:ilvl w:val="0"/>
          <w:numId w:val="822"/>
        </w:numPr>
        <w:tabs>
          <w:tab w:val="left" w:pos="506"/>
          <w:tab w:val="left" w:pos="507"/>
        </w:tabs>
        <w:ind w:left="220" w:right="5646" w:firstLine="0"/>
        <w:rPr>
          <w:sz w:val="24"/>
          <w:lang w:val="ru-RU"/>
        </w:rPr>
      </w:pPr>
      <w:r w:rsidRPr="000509E4">
        <w:rPr>
          <w:sz w:val="24"/>
          <w:lang w:val="ru-RU"/>
        </w:rPr>
        <w:t>характеризовать функции денег и их роль в экономике;</w:t>
      </w:r>
    </w:p>
    <w:p w:rsidR="00E86648" w:rsidRPr="000509E4" w:rsidRDefault="000509E4" w:rsidP="001371E4">
      <w:pPr>
        <w:pStyle w:val="a4"/>
        <w:numPr>
          <w:ilvl w:val="0"/>
          <w:numId w:val="822"/>
        </w:numPr>
        <w:tabs>
          <w:tab w:val="left" w:pos="506"/>
          <w:tab w:val="left" w:pos="507"/>
        </w:tabs>
        <w:ind w:left="220" w:right="5405" w:firstLine="0"/>
        <w:rPr>
          <w:sz w:val="24"/>
          <w:lang w:val="ru-RU"/>
        </w:rPr>
      </w:pPr>
      <w:r w:rsidRPr="000509E4">
        <w:rPr>
          <w:sz w:val="24"/>
          <w:lang w:val="ru-RU"/>
        </w:rPr>
        <w:t>раскрывать социально-экономическую роль и функциипредпринимательства;</w:t>
      </w:r>
    </w:p>
    <w:p w:rsidR="00E86648" w:rsidRPr="000509E4" w:rsidRDefault="000509E4" w:rsidP="001371E4">
      <w:pPr>
        <w:pStyle w:val="a4"/>
        <w:numPr>
          <w:ilvl w:val="0"/>
          <w:numId w:val="822"/>
        </w:numPr>
        <w:tabs>
          <w:tab w:val="left" w:pos="506"/>
          <w:tab w:val="left" w:pos="507"/>
        </w:tabs>
        <w:ind w:left="220" w:right="4954" w:firstLine="0"/>
        <w:rPr>
          <w:sz w:val="24"/>
          <w:lang w:val="ru-RU"/>
        </w:rPr>
      </w:pPr>
      <w:r w:rsidRPr="000509E4">
        <w:rPr>
          <w:sz w:val="24"/>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ипроцессы;</w:t>
      </w:r>
    </w:p>
    <w:p w:rsidR="00E86648" w:rsidRPr="000509E4" w:rsidRDefault="000509E4" w:rsidP="001371E4">
      <w:pPr>
        <w:pStyle w:val="a4"/>
        <w:numPr>
          <w:ilvl w:val="0"/>
          <w:numId w:val="822"/>
        </w:numPr>
        <w:tabs>
          <w:tab w:val="left" w:pos="506"/>
          <w:tab w:val="left" w:pos="507"/>
        </w:tabs>
        <w:ind w:left="220" w:right="4991" w:firstLine="0"/>
        <w:rPr>
          <w:sz w:val="24"/>
          <w:lang w:val="ru-RU"/>
        </w:rPr>
      </w:pPr>
      <w:r w:rsidRPr="000509E4">
        <w:rPr>
          <w:sz w:val="24"/>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86648" w:rsidRPr="000509E4" w:rsidRDefault="000509E4" w:rsidP="001371E4">
      <w:pPr>
        <w:pStyle w:val="a4"/>
        <w:numPr>
          <w:ilvl w:val="0"/>
          <w:numId w:val="822"/>
        </w:numPr>
        <w:tabs>
          <w:tab w:val="left" w:pos="506"/>
          <w:tab w:val="left" w:pos="507"/>
        </w:tabs>
        <w:ind w:left="220" w:right="5253" w:firstLine="0"/>
        <w:rPr>
          <w:sz w:val="24"/>
          <w:lang w:val="ru-RU"/>
        </w:rPr>
      </w:pPr>
      <w:r w:rsidRPr="000509E4">
        <w:rPr>
          <w:sz w:val="24"/>
          <w:lang w:val="ru-RU"/>
        </w:rPr>
        <w:t>раскрывать рациональное поведение субъектов экономическойдеятельности;</w:t>
      </w:r>
    </w:p>
    <w:p w:rsidR="00E86648" w:rsidRPr="000509E4" w:rsidRDefault="000509E4" w:rsidP="001371E4">
      <w:pPr>
        <w:pStyle w:val="a4"/>
        <w:numPr>
          <w:ilvl w:val="0"/>
          <w:numId w:val="822"/>
        </w:numPr>
        <w:tabs>
          <w:tab w:val="left" w:pos="506"/>
          <w:tab w:val="left" w:pos="507"/>
        </w:tabs>
        <w:ind w:left="220" w:right="4998" w:firstLine="0"/>
        <w:rPr>
          <w:sz w:val="24"/>
          <w:lang w:val="ru-RU"/>
        </w:rPr>
      </w:pPr>
      <w:r w:rsidRPr="000509E4">
        <w:rPr>
          <w:sz w:val="24"/>
          <w:lang w:val="ru-RU"/>
        </w:rPr>
        <w:t>характеризовать экономику семьи; анализировать структуру семейногобюджета;</w:t>
      </w:r>
    </w:p>
    <w:p w:rsidR="00E86648" w:rsidRPr="000509E4" w:rsidRDefault="000509E4" w:rsidP="001371E4">
      <w:pPr>
        <w:pStyle w:val="a4"/>
        <w:numPr>
          <w:ilvl w:val="0"/>
          <w:numId w:val="822"/>
        </w:numPr>
        <w:tabs>
          <w:tab w:val="left" w:pos="506"/>
          <w:tab w:val="left" w:pos="507"/>
        </w:tabs>
        <w:ind w:left="220" w:right="5406" w:firstLine="0"/>
        <w:rPr>
          <w:sz w:val="24"/>
          <w:lang w:val="ru-RU"/>
        </w:rPr>
      </w:pPr>
      <w:r w:rsidRPr="000509E4">
        <w:rPr>
          <w:sz w:val="24"/>
          <w:lang w:val="ru-RU"/>
        </w:rPr>
        <w:t>использовать полученные знания при анализе фактов поведения участников экономической деятельности;</w:t>
      </w:r>
    </w:p>
    <w:p w:rsidR="00E86648" w:rsidRPr="000509E4" w:rsidRDefault="000509E4" w:rsidP="001371E4">
      <w:pPr>
        <w:pStyle w:val="a4"/>
        <w:numPr>
          <w:ilvl w:val="0"/>
          <w:numId w:val="822"/>
        </w:numPr>
        <w:tabs>
          <w:tab w:val="left" w:pos="506"/>
          <w:tab w:val="left" w:pos="507"/>
        </w:tabs>
        <w:ind w:left="220" w:right="5918" w:firstLine="0"/>
        <w:rPr>
          <w:sz w:val="24"/>
          <w:lang w:val="ru-RU"/>
        </w:rPr>
      </w:pPr>
      <w:r w:rsidRPr="000509E4">
        <w:rPr>
          <w:sz w:val="24"/>
          <w:lang w:val="ru-RU"/>
        </w:rPr>
        <w:t>обосновывать связь профессионализма и жизненногоуспеха.</w:t>
      </w:r>
    </w:p>
    <w:p w:rsidR="00E86648" w:rsidRPr="000509E4" w:rsidRDefault="00E86648">
      <w:pPr>
        <w:pStyle w:val="a3"/>
        <w:ind w:left="0"/>
        <w:rPr>
          <w:lang w:val="ru-RU"/>
        </w:rPr>
      </w:pPr>
    </w:p>
    <w:p w:rsidR="00E86648" w:rsidRPr="000509E4" w:rsidRDefault="00E86648">
      <w:pPr>
        <w:pStyle w:val="a3"/>
        <w:spacing w:before="5"/>
        <w:ind w:left="0"/>
        <w:rPr>
          <w:sz w:val="25"/>
          <w:lang w:val="ru-RU"/>
        </w:rPr>
      </w:pPr>
    </w:p>
    <w:p w:rsidR="00E86648" w:rsidRDefault="000509E4" w:rsidP="002B7913">
      <w:pPr>
        <w:pStyle w:val="3"/>
        <w:numPr>
          <w:ilvl w:val="4"/>
          <w:numId w:val="867"/>
        </w:numPr>
        <w:tabs>
          <w:tab w:val="left" w:pos="1890"/>
        </w:tabs>
        <w:spacing w:line="274" w:lineRule="exact"/>
        <w:ind w:left="1889" w:hanging="960"/>
        <w:jc w:val="left"/>
      </w:pPr>
      <w:bookmarkStart w:id="13" w:name="_TOC_250021"/>
      <w:bookmarkEnd w:id="13"/>
      <w:r>
        <w:t>География</w:t>
      </w:r>
    </w:p>
    <w:p w:rsidR="00E86648" w:rsidRPr="000509E4" w:rsidRDefault="000509E4" w:rsidP="001371E4">
      <w:pPr>
        <w:pStyle w:val="a4"/>
        <w:numPr>
          <w:ilvl w:val="0"/>
          <w:numId w:val="821"/>
        </w:numPr>
        <w:tabs>
          <w:tab w:val="left" w:pos="1088"/>
        </w:tabs>
        <w:spacing w:before="1" w:line="276" w:lineRule="exact"/>
        <w:ind w:right="100" w:firstLine="541"/>
        <w:jc w:val="both"/>
        <w:rPr>
          <w:sz w:val="24"/>
          <w:lang w:val="ru-RU"/>
        </w:rPr>
      </w:pPr>
      <w:r w:rsidRPr="000509E4">
        <w:rPr>
          <w:sz w:val="24"/>
          <w:lang w:val="ru-RU"/>
        </w:rPr>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рациональногоприродопользования;</w:t>
      </w:r>
    </w:p>
    <w:p w:rsidR="00E86648" w:rsidRPr="000509E4" w:rsidRDefault="000509E4" w:rsidP="001371E4">
      <w:pPr>
        <w:pStyle w:val="a4"/>
        <w:numPr>
          <w:ilvl w:val="0"/>
          <w:numId w:val="821"/>
        </w:numPr>
        <w:tabs>
          <w:tab w:val="left" w:pos="1107"/>
          <w:tab w:val="left" w:pos="10139"/>
        </w:tabs>
        <w:spacing w:line="273" w:lineRule="exact"/>
        <w:ind w:left="1106" w:hanging="345"/>
        <w:rPr>
          <w:sz w:val="24"/>
          <w:lang w:val="ru-RU"/>
        </w:rPr>
      </w:pPr>
      <w:r w:rsidRPr="000509E4">
        <w:rPr>
          <w:sz w:val="24"/>
          <w:lang w:val="ru-RU"/>
        </w:rPr>
        <w:t>формирование  первичных  компетенций  использованиятерриториальногоподхода</w:t>
      </w:r>
      <w:r w:rsidRPr="000509E4">
        <w:rPr>
          <w:sz w:val="24"/>
          <w:lang w:val="ru-RU"/>
        </w:rPr>
        <w:tab/>
        <w:t>как</w:t>
      </w:r>
    </w:p>
    <w:p w:rsidR="00E86648" w:rsidRPr="000509E4" w:rsidRDefault="00E86648">
      <w:pPr>
        <w:spacing w:line="273" w:lineRule="exact"/>
        <w:rPr>
          <w:sz w:val="24"/>
          <w:lang w:val="ru-RU"/>
        </w:rPr>
        <w:sectPr w:rsidR="00E86648" w:rsidRPr="000509E4">
          <w:pgSz w:w="11930" w:h="16860"/>
          <w:pgMar w:top="840" w:right="640" w:bottom="500" w:left="660" w:header="0" w:footer="302" w:gutter="0"/>
          <w:cols w:space="720"/>
        </w:sectPr>
      </w:pPr>
    </w:p>
    <w:p w:rsidR="00E86648" w:rsidRPr="000509E4" w:rsidRDefault="000509E4">
      <w:pPr>
        <w:pStyle w:val="a3"/>
        <w:spacing w:before="59" w:line="274" w:lineRule="exact"/>
        <w:ind w:left="240" w:right="638"/>
        <w:rPr>
          <w:lang w:val="ru-RU"/>
        </w:rPr>
      </w:pPr>
      <w:r w:rsidRPr="000509E4">
        <w:rPr>
          <w:lang w:val="ru-RU"/>
        </w:rPr>
        <w:lastRenderedPageBreak/>
        <w:t>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E86648" w:rsidRPr="000509E4" w:rsidRDefault="000509E4" w:rsidP="001371E4">
      <w:pPr>
        <w:pStyle w:val="a4"/>
        <w:numPr>
          <w:ilvl w:val="0"/>
          <w:numId w:val="821"/>
        </w:numPr>
        <w:tabs>
          <w:tab w:val="left" w:pos="1055"/>
        </w:tabs>
        <w:ind w:left="240" w:right="119" w:firstLine="541"/>
        <w:jc w:val="both"/>
        <w:rPr>
          <w:sz w:val="24"/>
          <w:lang w:val="ru-RU"/>
        </w:rPr>
      </w:pPr>
      <w:r w:rsidRPr="000509E4">
        <w:rPr>
          <w:sz w:val="24"/>
          <w:lang w:val="ru-RU"/>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отдельныхстранах;</w:t>
      </w:r>
    </w:p>
    <w:p w:rsidR="00E86648" w:rsidRPr="000509E4" w:rsidRDefault="000509E4" w:rsidP="001371E4">
      <w:pPr>
        <w:pStyle w:val="a4"/>
        <w:numPr>
          <w:ilvl w:val="0"/>
          <w:numId w:val="821"/>
        </w:numPr>
        <w:tabs>
          <w:tab w:val="left" w:pos="1221"/>
        </w:tabs>
        <w:ind w:left="240" w:right="119" w:firstLine="541"/>
        <w:jc w:val="both"/>
        <w:rPr>
          <w:sz w:val="24"/>
          <w:lang w:val="ru-RU"/>
        </w:rPr>
      </w:pPr>
      <w:r w:rsidRPr="000509E4">
        <w:rPr>
          <w:sz w:val="24"/>
          <w:lang w:val="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экологическихпараметров;</w:t>
      </w:r>
    </w:p>
    <w:p w:rsidR="00E86648" w:rsidRPr="000509E4" w:rsidRDefault="000509E4" w:rsidP="001371E4">
      <w:pPr>
        <w:pStyle w:val="a4"/>
        <w:numPr>
          <w:ilvl w:val="0"/>
          <w:numId w:val="821"/>
        </w:numPr>
        <w:tabs>
          <w:tab w:val="left" w:pos="1135"/>
        </w:tabs>
        <w:ind w:left="240" w:right="126" w:firstLine="541"/>
        <w:jc w:val="both"/>
        <w:rPr>
          <w:sz w:val="24"/>
          <w:lang w:val="ru-RU"/>
        </w:rPr>
      </w:pPr>
      <w:r w:rsidRPr="000509E4">
        <w:rPr>
          <w:sz w:val="24"/>
          <w:lang w:val="ru-RU"/>
        </w:rPr>
        <w:t>овладение основами картографической грамотности и использования географической карты как одного из языков международногообщения;</w:t>
      </w:r>
    </w:p>
    <w:p w:rsidR="00E86648" w:rsidRPr="000509E4" w:rsidRDefault="000509E4" w:rsidP="001371E4">
      <w:pPr>
        <w:pStyle w:val="a4"/>
        <w:numPr>
          <w:ilvl w:val="0"/>
          <w:numId w:val="821"/>
        </w:numPr>
        <w:tabs>
          <w:tab w:val="left" w:pos="1281"/>
        </w:tabs>
        <w:ind w:left="240" w:right="131" w:firstLine="541"/>
        <w:jc w:val="both"/>
        <w:rPr>
          <w:sz w:val="24"/>
          <w:lang w:val="ru-RU"/>
        </w:rPr>
      </w:pPr>
      <w:r w:rsidRPr="000509E4">
        <w:rPr>
          <w:sz w:val="24"/>
          <w:lang w:val="ru-RU"/>
        </w:rPr>
        <w:t>овладение основными навыками нахождения, использования и презентации географическойинформации;</w:t>
      </w:r>
    </w:p>
    <w:p w:rsidR="00E86648" w:rsidRPr="000509E4" w:rsidRDefault="000509E4" w:rsidP="001371E4">
      <w:pPr>
        <w:pStyle w:val="a4"/>
        <w:numPr>
          <w:ilvl w:val="0"/>
          <w:numId w:val="821"/>
        </w:numPr>
        <w:tabs>
          <w:tab w:val="left" w:pos="1067"/>
        </w:tabs>
        <w:ind w:left="240" w:right="115" w:firstLine="541"/>
        <w:jc w:val="both"/>
        <w:rPr>
          <w:sz w:val="24"/>
          <w:lang w:val="ru-RU"/>
        </w:rPr>
      </w:pPr>
      <w:r w:rsidRPr="000509E4">
        <w:rPr>
          <w:sz w:val="24"/>
          <w:lang w:val="ru-RU"/>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соблюдениямербезопасностивслучаеприродныхстихийныхбедствийитехногенныхкатастроф;</w:t>
      </w:r>
    </w:p>
    <w:p w:rsidR="00E86648" w:rsidRPr="000509E4" w:rsidRDefault="000509E4" w:rsidP="001371E4">
      <w:pPr>
        <w:pStyle w:val="a4"/>
        <w:numPr>
          <w:ilvl w:val="0"/>
          <w:numId w:val="821"/>
        </w:numPr>
        <w:tabs>
          <w:tab w:val="left" w:pos="1207"/>
        </w:tabs>
        <w:spacing w:after="13"/>
        <w:ind w:left="240" w:right="115" w:firstLine="541"/>
        <w:jc w:val="both"/>
        <w:rPr>
          <w:sz w:val="24"/>
          <w:lang w:val="ru-RU"/>
        </w:rPr>
      </w:pPr>
      <w:r w:rsidRPr="000509E4">
        <w:rPr>
          <w:sz w:val="24"/>
          <w:lang w:val="ru-RU"/>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окружающейсреде.</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4861"/>
      </w:tblGrid>
      <w:tr w:rsidR="00E86648">
        <w:trPr>
          <w:trHeight w:hRule="exact" w:val="564"/>
        </w:trPr>
        <w:tc>
          <w:tcPr>
            <w:tcW w:w="4856" w:type="dxa"/>
          </w:tcPr>
          <w:p w:rsidR="00E86648" w:rsidRDefault="000509E4">
            <w:pPr>
              <w:pStyle w:val="TableParagraph"/>
              <w:spacing w:line="273" w:lineRule="exact"/>
              <w:ind w:left="1255"/>
              <w:rPr>
                <w:b/>
                <w:sz w:val="24"/>
              </w:rPr>
            </w:pPr>
            <w:r>
              <w:rPr>
                <w:b/>
                <w:sz w:val="24"/>
              </w:rPr>
              <w:t>Выпускник научится</w:t>
            </w:r>
          </w:p>
        </w:tc>
        <w:tc>
          <w:tcPr>
            <w:tcW w:w="4861" w:type="dxa"/>
          </w:tcPr>
          <w:p w:rsidR="00E86648" w:rsidRDefault="000509E4">
            <w:pPr>
              <w:pStyle w:val="TableParagraph"/>
              <w:ind w:left="1855" w:right="557" w:hanging="1284"/>
              <w:rPr>
                <w:b/>
                <w:sz w:val="24"/>
              </w:rPr>
            </w:pPr>
            <w:r>
              <w:rPr>
                <w:b/>
                <w:sz w:val="24"/>
              </w:rPr>
              <w:t>Выпускник получит возможность научиться</w:t>
            </w:r>
          </w:p>
        </w:tc>
      </w:tr>
      <w:tr w:rsidR="00E86648">
        <w:trPr>
          <w:trHeight w:hRule="exact" w:val="304"/>
        </w:trPr>
        <w:tc>
          <w:tcPr>
            <w:tcW w:w="4856" w:type="dxa"/>
            <w:tcBorders>
              <w:bottom w:val="nil"/>
            </w:tcBorders>
          </w:tcPr>
          <w:p w:rsidR="00E86648" w:rsidRDefault="000509E4" w:rsidP="001371E4">
            <w:pPr>
              <w:pStyle w:val="TableParagraph"/>
              <w:numPr>
                <w:ilvl w:val="0"/>
                <w:numId w:val="820"/>
              </w:numPr>
              <w:tabs>
                <w:tab w:val="left" w:pos="456"/>
                <w:tab w:val="left" w:pos="457"/>
                <w:tab w:val="left" w:pos="1727"/>
                <w:tab w:val="left" w:pos="3111"/>
              </w:tabs>
              <w:spacing w:line="288" w:lineRule="exact"/>
              <w:ind w:hanging="353"/>
              <w:rPr>
                <w:sz w:val="24"/>
              </w:rPr>
            </w:pPr>
            <w:r>
              <w:rPr>
                <w:sz w:val="24"/>
              </w:rPr>
              <w:t>выбирать</w:t>
            </w:r>
            <w:r>
              <w:rPr>
                <w:sz w:val="24"/>
              </w:rPr>
              <w:tab/>
              <w:t>источники</w:t>
            </w:r>
            <w:r>
              <w:rPr>
                <w:sz w:val="24"/>
              </w:rPr>
              <w:tab/>
              <w:t>географической</w:t>
            </w:r>
          </w:p>
        </w:tc>
        <w:tc>
          <w:tcPr>
            <w:tcW w:w="4861" w:type="dxa"/>
            <w:tcBorders>
              <w:bottom w:val="nil"/>
            </w:tcBorders>
          </w:tcPr>
          <w:p w:rsidR="00E86648" w:rsidRDefault="000509E4" w:rsidP="001371E4">
            <w:pPr>
              <w:pStyle w:val="TableParagraph"/>
              <w:numPr>
                <w:ilvl w:val="0"/>
                <w:numId w:val="819"/>
              </w:numPr>
              <w:tabs>
                <w:tab w:val="left" w:pos="336"/>
                <w:tab w:val="left" w:pos="1628"/>
                <w:tab w:val="left" w:pos="3128"/>
              </w:tabs>
              <w:spacing w:line="288" w:lineRule="exact"/>
              <w:rPr>
                <w:i/>
                <w:sz w:val="24"/>
              </w:rPr>
            </w:pPr>
            <w:r>
              <w:rPr>
                <w:i/>
                <w:sz w:val="24"/>
              </w:rPr>
              <w:t>создавать</w:t>
            </w:r>
            <w:r>
              <w:rPr>
                <w:i/>
                <w:sz w:val="24"/>
              </w:rPr>
              <w:tab/>
              <w:t>простейшие</w:t>
            </w:r>
            <w:r>
              <w:rPr>
                <w:i/>
                <w:sz w:val="24"/>
              </w:rPr>
              <w:tab/>
              <w:t>географические</w:t>
            </w:r>
          </w:p>
        </w:tc>
      </w:tr>
      <w:tr w:rsidR="00E86648">
        <w:trPr>
          <w:trHeight w:hRule="exact" w:val="276"/>
        </w:trPr>
        <w:tc>
          <w:tcPr>
            <w:tcW w:w="4856" w:type="dxa"/>
            <w:tcBorders>
              <w:top w:val="nil"/>
              <w:bottom w:val="nil"/>
            </w:tcBorders>
          </w:tcPr>
          <w:p w:rsidR="00E86648" w:rsidRDefault="000509E4">
            <w:pPr>
              <w:pStyle w:val="TableParagraph"/>
              <w:tabs>
                <w:tab w:val="left" w:pos="2741"/>
              </w:tabs>
              <w:spacing w:line="262" w:lineRule="exact"/>
              <w:rPr>
                <w:sz w:val="24"/>
              </w:rPr>
            </w:pPr>
            <w:r>
              <w:rPr>
                <w:sz w:val="24"/>
              </w:rPr>
              <w:t>информации</w:t>
            </w:r>
            <w:r>
              <w:rPr>
                <w:sz w:val="24"/>
              </w:rPr>
              <w:tab/>
              <w:t>(картографические,</w:t>
            </w:r>
          </w:p>
        </w:tc>
        <w:tc>
          <w:tcPr>
            <w:tcW w:w="4861" w:type="dxa"/>
            <w:tcBorders>
              <w:top w:val="nil"/>
              <w:bottom w:val="nil"/>
            </w:tcBorders>
          </w:tcPr>
          <w:p w:rsidR="00E86648" w:rsidRDefault="000509E4">
            <w:pPr>
              <w:pStyle w:val="TableParagraph"/>
              <w:spacing w:line="264" w:lineRule="exact"/>
              <w:ind w:right="557"/>
              <w:rPr>
                <w:i/>
                <w:sz w:val="24"/>
              </w:rPr>
            </w:pPr>
            <w:r>
              <w:rPr>
                <w:i/>
                <w:sz w:val="24"/>
              </w:rPr>
              <w:t>карты различного содержания;</w:t>
            </w:r>
          </w:p>
        </w:tc>
      </w:tr>
      <w:tr w:rsidR="00E86648">
        <w:trPr>
          <w:trHeight w:hRule="exact" w:val="284"/>
        </w:trPr>
        <w:tc>
          <w:tcPr>
            <w:tcW w:w="4856" w:type="dxa"/>
            <w:tcBorders>
              <w:top w:val="nil"/>
              <w:bottom w:val="nil"/>
            </w:tcBorders>
          </w:tcPr>
          <w:p w:rsidR="00E86648" w:rsidRDefault="000509E4">
            <w:pPr>
              <w:pStyle w:val="TableParagraph"/>
              <w:tabs>
                <w:tab w:val="left" w:pos="2108"/>
                <w:tab w:val="left" w:pos="3576"/>
                <w:tab w:val="left" w:pos="4618"/>
              </w:tabs>
              <w:spacing w:line="262" w:lineRule="exact"/>
              <w:rPr>
                <w:sz w:val="24"/>
              </w:rPr>
            </w:pPr>
            <w:r>
              <w:rPr>
                <w:sz w:val="24"/>
              </w:rPr>
              <w:t>статистические,</w:t>
            </w:r>
            <w:r>
              <w:rPr>
                <w:sz w:val="24"/>
              </w:rPr>
              <w:tab/>
              <w:t>текстовые,</w:t>
            </w:r>
            <w:r>
              <w:rPr>
                <w:sz w:val="24"/>
              </w:rPr>
              <w:tab/>
              <w:t>видео-</w:t>
            </w:r>
            <w:r>
              <w:rPr>
                <w:sz w:val="24"/>
              </w:rPr>
              <w:tab/>
              <w:t>и</w:t>
            </w:r>
          </w:p>
        </w:tc>
        <w:tc>
          <w:tcPr>
            <w:tcW w:w="4861" w:type="dxa"/>
            <w:tcBorders>
              <w:top w:val="nil"/>
              <w:bottom w:val="nil"/>
            </w:tcBorders>
          </w:tcPr>
          <w:p w:rsidR="00E86648" w:rsidRDefault="000509E4" w:rsidP="001371E4">
            <w:pPr>
              <w:pStyle w:val="TableParagraph"/>
              <w:numPr>
                <w:ilvl w:val="0"/>
                <w:numId w:val="818"/>
              </w:numPr>
              <w:tabs>
                <w:tab w:val="left" w:pos="336"/>
              </w:tabs>
              <w:spacing w:line="282" w:lineRule="exact"/>
              <w:rPr>
                <w:i/>
                <w:sz w:val="24"/>
              </w:rPr>
            </w:pPr>
            <w:r>
              <w:rPr>
                <w:i/>
                <w:sz w:val="24"/>
              </w:rPr>
              <w:t>моделировать  географические  объектыи</w:t>
            </w:r>
          </w:p>
        </w:tc>
      </w:tr>
      <w:tr w:rsidR="00E86648">
        <w:trPr>
          <w:trHeight w:hRule="exact" w:val="276"/>
        </w:trPr>
        <w:tc>
          <w:tcPr>
            <w:tcW w:w="4856" w:type="dxa"/>
            <w:tcBorders>
              <w:top w:val="nil"/>
              <w:bottom w:val="nil"/>
            </w:tcBorders>
          </w:tcPr>
          <w:p w:rsidR="00E86648" w:rsidRDefault="000509E4">
            <w:pPr>
              <w:pStyle w:val="TableParagraph"/>
              <w:tabs>
                <w:tab w:val="left" w:pos="2360"/>
                <w:tab w:val="left" w:pos="4259"/>
              </w:tabs>
              <w:spacing w:line="253" w:lineRule="exact"/>
              <w:rPr>
                <w:sz w:val="24"/>
              </w:rPr>
            </w:pPr>
            <w:r>
              <w:rPr>
                <w:sz w:val="24"/>
              </w:rPr>
              <w:t>фотоизображения,</w:t>
            </w:r>
            <w:r>
              <w:rPr>
                <w:sz w:val="24"/>
              </w:rPr>
              <w:tab/>
              <w:t>компьютерные</w:t>
            </w:r>
            <w:r>
              <w:rPr>
                <w:sz w:val="24"/>
              </w:rPr>
              <w:tab/>
              <w:t>базы</w:t>
            </w:r>
          </w:p>
        </w:tc>
        <w:tc>
          <w:tcPr>
            <w:tcW w:w="4861" w:type="dxa"/>
            <w:tcBorders>
              <w:top w:val="nil"/>
              <w:bottom w:val="nil"/>
            </w:tcBorders>
          </w:tcPr>
          <w:p w:rsidR="00E86648" w:rsidRDefault="000509E4">
            <w:pPr>
              <w:pStyle w:val="TableParagraph"/>
              <w:spacing w:line="273" w:lineRule="exact"/>
              <w:ind w:right="557"/>
              <w:rPr>
                <w:i/>
                <w:sz w:val="24"/>
              </w:rPr>
            </w:pPr>
            <w:r>
              <w:rPr>
                <w:i/>
                <w:sz w:val="24"/>
              </w:rPr>
              <w:t>явления;</w:t>
            </w:r>
          </w:p>
        </w:tc>
      </w:tr>
      <w:tr w:rsidR="00E86648">
        <w:trPr>
          <w:trHeight w:hRule="exact" w:val="291"/>
        </w:trPr>
        <w:tc>
          <w:tcPr>
            <w:tcW w:w="4856" w:type="dxa"/>
            <w:tcBorders>
              <w:top w:val="nil"/>
              <w:bottom w:val="nil"/>
            </w:tcBorders>
          </w:tcPr>
          <w:p w:rsidR="00E86648" w:rsidRDefault="000509E4">
            <w:pPr>
              <w:pStyle w:val="TableParagraph"/>
              <w:spacing w:line="253" w:lineRule="exact"/>
              <w:rPr>
                <w:sz w:val="24"/>
              </w:rPr>
            </w:pPr>
            <w:r>
              <w:rPr>
                <w:sz w:val="24"/>
              </w:rPr>
              <w:t>данных), адекватные решаемым задачам;</w:t>
            </w:r>
          </w:p>
        </w:tc>
        <w:tc>
          <w:tcPr>
            <w:tcW w:w="4861" w:type="dxa"/>
            <w:tcBorders>
              <w:top w:val="nil"/>
              <w:bottom w:val="nil"/>
            </w:tcBorders>
          </w:tcPr>
          <w:p w:rsidR="00E86648" w:rsidRDefault="000509E4" w:rsidP="001371E4">
            <w:pPr>
              <w:pStyle w:val="TableParagraph"/>
              <w:numPr>
                <w:ilvl w:val="0"/>
                <w:numId w:val="817"/>
              </w:numPr>
              <w:tabs>
                <w:tab w:val="left" w:pos="336"/>
                <w:tab w:val="left" w:pos="1717"/>
                <w:tab w:val="left" w:pos="2149"/>
                <w:tab w:val="left" w:pos="3603"/>
              </w:tabs>
              <w:spacing w:line="285" w:lineRule="exact"/>
              <w:rPr>
                <w:i/>
                <w:sz w:val="24"/>
              </w:rPr>
            </w:pPr>
            <w:r>
              <w:rPr>
                <w:i/>
                <w:sz w:val="24"/>
              </w:rPr>
              <w:t>работать</w:t>
            </w:r>
            <w:r>
              <w:rPr>
                <w:i/>
                <w:sz w:val="24"/>
              </w:rPr>
              <w:tab/>
              <w:t>с</w:t>
            </w:r>
            <w:r>
              <w:rPr>
                <w:i/>
                <w:sz w:val="24"/>
              </w:rPr>
              <w:tab/>
              <w:t>записками,</w:t>
            </w:r>
            <w:r>
              <w:rPr>
                <w:i/>
                <w:sz w:val="24"/>
              </w:rPr>
              <w:tab/>
              <w:t>отчетами,</w:t>
            </w:r>
          </w:p>
        </w:tc>
      </w:tr>
      <w:tr w:rsidR="00E86648">
        <w:trPr>
          <w:trHeight w:hRule="exact" w:val="276"/>
        </w:trPr>
        <w:tc>
          <w:tcPr>
            <w:tcW w:w="4856" w:type="dxa"/>
            <w:tcBorders>
              <w:top w:val="nil"/>
              <w:bottom w:val="nil"/>
            </w:tcBorders>
          </w:tcPr>
          <w:p w:rsidR="00E86648" w:rsidRDefault="000509E4" w:rsidP="001371E4">
            <w:pPr>
              <w:pStyle w:val="TableParagraph"/>
              <w:numPr>
                <w:ilvl w:val="0"/>
                <w:numId w:val="816"/>
              </w:numPr>
              <w:tabs>
                <w:tab w:val="left" w:pos="456"/>
                <w:tab w:val="left" w:pos="457"/>
                <w:tab w:val="left" w:pos="2813"/>
                <w:tab w:val="left" w:pos="3550"/>
              </w:tabs>
              <w:spacing w:line="261" w:lineRule="exact"/>
              <w:ind w:hanging="353"/>
              <w:rPr>
                <w:sz w:val="24"/>
              </w:rPr>
            </w:pPr>
            <w:r>
              <w:rPr>
                <w:sz w:val="24"/>
              </w:rPr>
              <w:t>ориентироваться</w:t>
            </w:r>
            <w:r>
              <w:rPr>
                <w:sz w:val="24"/>
              </w:rPr>
              <w:tab/>
              <w:t>в</w:t>
            </w:r>
            <w:r>
              <w:rPr>
                <w:sz w:val="24"/>
              </w:rPr>
              <w:tab/>
              <w:t>источниках</w:t>
            </w:r>
          </w:p>
        </w:tc>
        <w:tc>
          <w:tcPr>
            <w:tcW w:w="4861" w:type="dxa"/>
            <w:tcBorders>
              <w:top w:val="nil"/>
              <w:bottom w:val="nil"/>
            </w:tcBorders>
          </w:tcPr>
          <w:p w:rsidR="00E86648" w:rsidRDefault="000509E4">
            <w:pPr>
              <w:pStyle w:val="TableParagraph"/>
              <w:tabs>
                <w:tab w:val="left" w:pos="1861"/>
                <w:tab w:val="left" w:pos="4396"/>
              </w:tabs>
              <w:spacing w:line="267" w:lineRule="exact"/>
              <w:rPr>
                <w:i/>
                <w:sz w:val="24"/>
              </w:rPr>
            </w:pPr>
            <w:r>
              <w:rPr>
                <w:i/>
                <w:sz w:val="24"/>
              </w:rPr>
              <w:t>дневниками</w:t>
            </w:r>
            <w:r>
              <w:rPr>
                <w:i/>
                <w:sz w:val="24"/>
              </w:rPr>
              <w:tab/>
              <w:t>путешественников</w:t>
            </w:r>
            <w:r>
              <w:rPr>
                <w:i/>
                <w:sz w:val="24"/>
              </w:rPr>
              <w:tab/>
              <w:t>как</w:t>
            </w:r>
          </w:p>
        </w:tc>
      </w:tr>
      <w:tr w:rsidR="00E86648">
        <w:trPr>
          <w:trHeight w:hRule="exact" w:val="276"/>
        </w:trPr>
        <w:tc>
          <w:tcPr>
            <w:tcW w:w="4856" w:type="dxa"/>
            <w:tcBorders>
              <w:top w:val="nil"/>
              <w:bottom w:val="nil"/>
            </w:tcBorders>
          </w:tcPr>
          <w:p w:rsidR="00E86648" w:rsidRDefault="000509E4">
            <w:pPr>
              <w:pStyle w:val="TableParagraph"/>
              <w:tabs>
                <w:tab w:val="left" w:pos="3444"/>
              </w:tabs>
              <w:spacing w:line="258" w:lineRule="exact"/>
              <w:rPr>
                <w:sz w:val="24"/>
              </w:rPr>
            </w:pPr>
            <w:r>
              <w:rPr>
                <w:sz w:val="24"/>
              </w:rPr>
              <w:t>географической</w:t>
            </w:r>
            <w:r>
              <w:rPr>
                <w:sz w:val="24"/>
              </w:rPr>
              <w:tab/>
              <w:t>информации</w:t>
            </w:r>
          </w:p>
        </w:tc>
        <w:tc>
          <w:tcPr>
            <w:tcW w:w="4861" w:type="dxa"/>
            <w:tcBorders>
              <w:top w:val="nil"/>
              <w:bottom w:val="nil"/>
            </w:tcBorders>
          </w:tcPr>
          <w:p w:rsidR="00E86648" w:rsidRDefault="000509E4">
            <w:pPr>
              <w:pStyle w:val="TableParagraph"/>
              <w:spacing w:line="268" w:lineRule="exact"/>
              <w:rPr>
                <w:i/>
                <w:sz w:val="24"/>
              </w:rPr>
            </w:pPr>
            <w:r>
              <w:rPr>
                <w:i/>
                <w:sz w:val="24"/>
              </w:rPr>
              <w:t>источниками географической информации;</w:t>
            </w:r>
          </w:p>
        </w:tc>
      </w:tr>
      <w:tr w:rsidR="00E86648">
        <w:trPr>
          <w:trHeight w:hRule="exact" w:val="287"/>
        </w:trPr>
        <w:tc>
          <w:tcPr>
            <w:tcW w:w="4856" w:type="dxa"/>
            <w:tcBorders>
              <w:top w:val="nil"/>
              <w:bottom w:val="nil"/>
            </w:tcBorders>
          </w:tcPr>
          <w:p w:rsidR="00E86648" w:rsidRDefault="000509E4">
            <w:pPr>
              <w:pStyle w:val="TableParagraph"/>
              <w:tabs>
                <w:tab w:val="left" w:pos="3104"/>
              </w:tabs>
              <w:spacing w:line="258" w:lineRule="exact"/>
              <w:rPr>
                <w:sz w:val="24"/>
              </w:rPr>
            </w:pPr>
            <w:r>
              <w:rPr>
                <w:sz w:val="24"/>
              </w:rPr>
              <w:t>(картографические,</w:t>
            </w:r>
            <w:r>
              <w:rPr>
                <w:sz w:val="24"/>
              </w:rPr>
              <w:tab/>
              <w:t>статистические,</w:t>
            </w:r>
          </w:p>
        </w:tc>
        <w:tc>
          <w:tcPr>
            <w:tcW w:w="4861" w:type="dxa"/>
            <w:tcBorders>
              <w:top w:val="nil"/>
              <w:bottom w:val="nil"/>
            </w:tcBorders>
          </w:tcPr>
          <w:p w:rsidR="00E86648" w:rsidRDefault="000509E4" w:rsidP="001371E4">
            <w:pPr>
              <w:pStyle w:val="TableParagraph"/>
              <w:numPr>
                <w:ilvl w:val="0"/>
                <w:numId w:val="815"/>
              </w:numPr>
              <w:tabs>
                <w:tab w:val="left" w:pos="336"/>
                <w:tab w:val="left" w:pos="3636"/>
              </w:tabs>
              <w:spacing w:line="290" w:lineRule="exact"/>
              <w:rPr>
                <w:i/>
                <w:sz w:val="24"/>
              </w:rPr>
            </w:pPr>
            <w:r>
              <w:rPr>
                <w:i/>
                <w:sz w:val="24"/>
              </w:rPr>
              <w:t>подготавливать</w:t>
            </w:r>
            <w:r>
              <w:rPr>
                <w:i/>
                <w:sz w:val="24"/>
              </w:rPr>
              <w:tab/>
              <w:t>сообщения</w:t>
            </w:r>
          </w:p>
        </w:tc>
      </w:tr>
      <w:tr w:rsidR="00E86648">
        <w:trPr>
          <w:trHeight w:hRule="exact" w:val="275"/>
        </w:trPr>
        <w:tc>
          <w:tcPr>
            <w:tcW w:w="4856" w:type="dxa"/>
            <w:tcBorders>
              <w:top w:val="nil"/>
              <w:bottom w:val="nil"/>
            </w:tcBorders>
          </w:tcPr>
          <w:p w:rsidR="00E86648" w:rsidRDefault="000509E4">
            <w:pPr>
              <w:pStyle w:val="TableParagraph"/>
              <w:tabs>
                <w:tab w:val="left" w:pos="1485"/>
                <w:tab w:val="left" w:pos="2441"/>
                <w:tab w:val="left" w:pos="2853"/>
              </w:tabs>
              <w:spacing w:line="247" w:lineRule="exact"/>
              <w:rPr>
                <w:sz w:val="24"/>
              </w:rPr>
            </w:pPr>
            <w:r>
              <w:rPr>
                <w:sz w:val="24"/>
              </w:rPr>
              <w:t>текстовые,</w:t>
            </w:r>
            <w:r>
              <w:rPr>
                <w:sz w:val="24"/>
              </w:rPr>
              <w:tab/>
              <w:t>видео-</w:t>
            </w:r>
            <w:r>
              <w:rPr>
                <w:sz w:val="24"/>
              </w:rPr>
              <w:tab/>
              <w:t>и</w:t>
            </w:r>
            <w:r>
              <w:rPr>
                <w:sz w:val="24"/>
              </w:rPr>
              <w:tab/>
              <w:t>фотоизображения,</w:t>
            </w:r>
          </w:p>
        </w:tc>
        <w:tc>
          <w:tcPr>
            <w:tcW w:w="4861" w:type="dxa"/>
            <w:tcBorders>
              <w:top w:val="nil"/>
              <w:bottom w:val="nil"/>
            </w:tcBorders>
          </w:tcPr>
          <w:p w:rsidR="00E86648" w:rsidRDefault="000509E4">
            <w:pPr>
              <w:pStyle w:val="TableParagraph"/>
              <w:tabs>
                <w:tab w:val="left" w:pos="2450"/>
                <w:tab w:val="left" w:pos="3437"/>
              </w:tabs>
              <w:rPr>
                <w:i/>
                <w:sz w:val="24"/>
              </w:rPr>
            </w:pPr>
            <w:r>
              <w:rPr>
                <w:i/>
                <w:sz w:val="24"/>
              </w:rPr>
              <w:t>(презентации)</w:t>
            </w:r>
            <w:r>
              <w:rPr>
                <w:i/>
                <w:sz w:val="24"/>
              </w:rPr>
              <w:tab/>
              <w:t>о</w:t>
            </w:r>
            <w:r>
              <w:rPr>
                <w:i/>
                <w:sz w:val="24"/>
              </w:rPr>
              <w:tab/>
              <w:t>выдающихся</w:t>
            </w:r>
          </w:p>
        </w:tc>
      </w:tr>
      <w:tr w:rsidR="00E86648">
        <w:trPr>
          <w:trHeight w:hRule="exact" w:val="276"/>
        </w:trPr>
        <w:tc>
          <w:tcPr>
            <w:tcW w:w="4856" w:type="dxa"/>
            <w:tcBorders>
              <w:top w:val="nil"/>
              <w:bottom w:val="nil"/>
            </w:tcBorders>
          </w:tcPr>
          <w:p w:rsidR="00E86648" w:rsidRPr="000509E4" w:rsidRDefault="000509E4">
            <w:pPr>
              <w:pStyle w:val="TableParagraph"/>
              <w:spacing w:line="249" w:lineRule="exact"/>
              <w:rPr>
                <w:sz w:val="24"/>
                <w:lang w:val="ru-RU"/>
              </w:rPr>
            </w:pPr>
            <w:r w:rsidRPr="000509E4">
              <w:rPr>
                <w:sz w:val="24"/>
                <w:lang w:val="ru-RU"/>
              </w:rPr>
              <w:t>компьютерные   базы   данных):   находить и</w:t>
            </w:r>
          </w:p>
        </w:tc>
        <w:tc>
          <w:tcPr>
            <w:tcW w:w="4861" w:type="dxa"/>
            <w:tcBorders>
              <w:top w:val="nil"/>
              <w:bottom w:val="nil"/>
            </w:tcBorders>
          </w:tcPr>
          <w:p w:rsidR="00E86648" w:rsidRDefault="000509E4">
            <w:pPr>
              <w:pStyle w:val="TableParagraph"/>
              <w:tabs>
                <w:tab w:val="left" w:pos="2722"/>
                <w:tab w:val="left" w:pos="3420"/>
              </w:tabs>
              <w:spacing w:before="1"/>
              <w:rPr>
                <w:i/>
                <w:sz w:val="24"/>
              </w:rPr>
            </w:pPr>
            <w:r>
              <w:rPr>
                <w:i/>
                <w:sz w:val="24"/>
              </w:rPr>
              <w:t>путешественниках,</w:t>
            </w:r>
            <w:r>
              <w:rPr>
                <w:i/>
                <w:sz w:val="24"/>
              </w:rPr>
              <w:tab/>
              <w:t>о</w:t>
            </w:r>
            <w:r>
              <w:rPr>
                <w:i/>
                <w:sz w:val="24"/>
              </w:rPr>
              <w:tab/>
              <w:t>современных</w:t>
            </w:r>
          </w:p>
        </w:tc>
      </w:tr>
      <w:tr w:rsidR="00E86648">
        <w:trPr>
          <w:trHeight w:hRule="exact" w:val="276"/>
        </w:trPr>
        <w:tc>
          <w:tcPr>
            <w:tcW w:w="4856" w:type="dxa"/>
            <w:tcBorders>
              <w:top w:val="nil"/>
              <w:bottom w:val="nil"/>
            </w:tcBorders>
          </w:tcPr>
          <w:p w:rsidR="00E86648" w:rsidRDefault="000509E4">
            <w:pPr>
              <w:pStyle w:val="TableParagraph"/>
              <w:tabs>
                <w:tab w:val="left" w:pos="1508"/>
                <w:tab w:val="left" w:pos="3328"/>
              </w:tabs>
              <w:spacing w:line="249" w:lineRule="exact"/>
              <w:rPr>
                <w:sz w:val="24"/>
              </w:rPr>
            </w:pPr>
            <w:r>
              <w:rPr>
                <w:sz w:val="24"/>
              </w:rPr>
              <w:t>извлекать</w:t>
            </w:r>
            <w:r>
              <w:rPr>
                <w:sz w:val="24"/>
              </w:rPr>
              <w:tab/>
              <w:t>необходимую</w:t>
            </w:r>
            <w:r>
              <w:rPr>
                <w:sz w:val="24"/>
              </w:rPr>
              <w:tab/>
              <w:t>информацию;</w:t>
            </w:r>
          </w:p>
        </w:tc>
        <w:tc>
          <w:tcPr>
            <w:tcW w:w="4861" w:type="dxa"/>
            <w:tcBorders>
              <w:top w:val="nil"/>
              <w:bottom w:val="nil"/>
            </w:tcBorders>
          </w:tcPr>
          <w:p w:rsidR="00E86648" w:rsidRDefault="000509E4">
            <w:pPr>
              <w:pStyle w:val="TableParagraph"/>
              <w:spacing w:before="1"/>
              <w:ind w:right="557"/>
              <w:rPr>
                <w:i/>
                <w:sz w:val="24"/>
              </w:rPr>
            </w:pPr>
            <w:r>
              <w:rPr>
                <w:i/>
                <w:sz w:val="24"/>
              </w:rPr>
              <w:t>исследованиях Земли;</w:t>
            </w:r>
          </w:p>
        </w:tc>
      </w:tr>
      <w:tr w:rsidR="00E86648" w:rsidRPr="00157DB2">
        <w:trPr>
          <w:trHeight w:hRule="exact" w:val="5626"/>
        </w:trPr>
        <w:tc>
          <w:tcPr>
            <w:tcW w:w="4856" w:type="dxa"/>
            <w:tcBorders>
              <w:top w:val="nil"/>
            </w:tcBorders>
          </w:tcPr>
          <w:p w:rsidR="00E86648" w:rsidRPr="000509E4" w:rsidRDefault="000509E4">
            <w:pPr>
              <w:pStyle w:val="TableParagraph"/>
              <w:spacing w:line="249" w:lineRule="exact"/>
              <w:jc w:val="both"/>
              <w:rPr>
                <w:sz w:val="24"/>
                <w:lang w:val="ru-RU"/>
              </w:rPr>
            </w:pPr>
            <w:r w:rsidRPr="000509E4">
              <w:rPr>
                <w:sz w:val="24"/>
                <w:lang w:val="ru-RU"/>
              </w:rPr>
              <w:t>определять   и   сравнивать   качественные  и</w:t>
            </w:r>
          </w:p>
          <w:p w:rsidR="00E86648" w:rsidRPr="000509E4" w:rsidRDefault="000509E4">
            <w:pPr>
              <w:pStyle w:val="TableParagraph"/>
              <w:tabs>
                <w:tab w:val="left" w:pos="3058"/>
                <w:tab w:val="left" w:pos="3226"/>
                <w:tab w:val="left" w:pos="3550"/>
                <w:tab w:val="left" w:pos="4169"/>
              </w:tabs>
              <w:ind w:right="97"/>
              <w:jc w:val="both"/>
              <w:rPr>
                <w:sz w:val="24"/>
                <w:lang w:val="ru-RU"/>
              </w:rPr>
            </w:pPr>
            <w:r w:rsidRPr="000509E4">
              <w:rPr>
                <w:sz w:val="24"/>
                <w:lang w:val="ru-RU"/>
              </w:rPr>
              <w:t>количественные</w:t>
            </w:r>
            <w:r w:rsidRPr="000509E4">
              <w:rPr>
                <w:sz w:val="24"/>
                <w:lang w:val="ru-RU"/>
              </w:rPr>
              <w:tab/>
            </w:r>
            <w:r w:rsidRPr="000509E4">
              <w:rPr>
                <w:sz w:val="24"/>
                <w:lang w:val="ru-RU"/>
              </w:rPr>
              <w:tab/>
            </w:r>
            <w:r w:rsidRPr="000509E4">
              <w:rPr>
                <w:sz w:val="24"/>
                <w:lang w:val="ru-RU"/>
              </w:rPr>
              <w:tab/>
              <w:t>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w:t>
            </w:r>
            <w:r w:rsidRPr="000509E4">
              <w:rPr>
                <w:sz w:val="24"/>
                <w:lang w:val="ru-RU"/>
              </w:rPr>
              <w:tab/>
            </w:r>
            <w:r w:rsidRPr="000509E4">
              <w:rPr>
                <w:sz w:val="24"/>
                <w:lang w:val="ru-RU"/>
              </w:rPr>
              <w:tab/>
            </w:r>
            <w:r w:rsidRPr="000509E4">
              <w:rPr>
                <w:spacing w:val="-1"/>
                <w:sz w:val="24"/>
                <w:lang w:val="ru-RU"/>
              </w:rPr>
              <w:t xml:space="preserve">недостающую, </w:t>
            </w:r>
            <w:r w:rsidRPr="000509E4">
              <w:rPr>
                <w:sz w:val="24"/>
                <w:lang w:val="ru-RU"/>
              </w:rPr>
              <w:t>взаимодополняющую</w:t>
            </w:r>
            <w:r w:rsidRPr="000509E4">
              <w:rPr>
                <w:sz w:val="24"/>
                <w:lang w:val="ru-RU"/>
              </w:rPr>
              <w:tab/>
            </w:r>
            <w:r w:rsidRPr="000509E4">
              <w:rPr>
                <w:sz w:val="24"/>
                <w:lang w:val="ru-RU"/>
              </w:rPr>
              <w:tab/>
            </w:r>
            <w:r w:rsidRPr="000509E4">
              <w:rPr>
                <w:sz w:val="24"/>
                <w:lang w:val="ru-RU"/>
              </w:rPr>
              <w:tab/>
            </w:r>
            <w:r w:rsidRPr="000509E4">
              <w:rPr>
                <w:sz w:val="24"/>
                <w:lang w:val="ru-RU"/>
              </w:rPr>
              <w:tab/>
              <w:t>и/или противоречивую</w:t>
            </w:r>
            <w:r w:rsidRPr="000509E4">
              <w:rPr>
                <w:sz w:val="24"/>
                <w:lang w:val="ru-RU"/>
              </w:rPr>
              <w:tab/>
              <w:t>географическую информацию, представленную в одном или несколькихисточниках;</w:t>
            </w:r>
          </w:p>
          <w:p w:rsidR="00E86648" w:rsidRPr="000509E4" w:rsidRDefault="000509E4" w:rsidP="001371E4">
            <w:pPr>
              <w:pStyle w:val="TableParagraph"/>
              <w:numPr>
                <w:ilvl w:val="0"/>
                <w:numId w:val="814"/>
              </w:numPr>
              <w:tabs>
                <w:tab w:val="left" w:pos="457"/>
              </w:tabs>
              <w:spacing w:before="4"/>
              <w:ind w:right="96" w:firstLine="0"/>
              <w:jc w:val="both"/>
              <w:rPr>
                <w:sz w:val="24"/>
                <w:lang w:val="ru-RU"/>
              </w:rPr>
            </w:pPr>
            <w:r w:rsidRPr="000509E4">
              <w:rPr>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86648" w:rsidRPr="000509E4" w:rsidRDefault="000509E4" w:rsidP="001371E4">
            <w:pPr>
              <w:pStyle w:val="TableParagraph"/>
              <w:numPr>
                <w:ilvl w:val="0"/>
                <w:numId w:val="814"/>
              </w:numPr>
              <w:tabs>
                <w:tab w:val="left" w:pos="457"/>
                <w:tab w:val="left" w:pos="3104"/>
                <w:tab w:val="left" w:pos="3444"/>
              </w:tabs>
              <w:spacing w:before="7" w:line="237" w:lineRule="auto"/>
              <w:ind w:right="102" w:firstLine="0"/>
              <w:jc w:val="both"/>
              <w:rPr>
                <w:sz w:val="24"/>
                <w:lang w:val="ru-RU"/>
              </w:rPr>
            </w:pPr>
            <w:r w:rsidRPr="000509E4">
              <w:rPr>
                <w:sz w:val="24"/>
                <w:lang w:val="ru-RU"/>
              </w:rPr>
              <w:t>использовать различные источники географической</w:t>
            </w:r>
            <w:r w:rsidRPr="000509E4">
              <w:rPr>
                <w:sz w:val="24"/>
                <w:lang w:val="ru-RU"/>
              </w:rPr>
              <w:tab/>
            </w:r>
            <w:r w:rsidRPr="000509E4">
              <w:rPr>
                <w:sz w:val="24"/>
                <w:lang w:val="ru-RU"/>
              </w:rPr>
              <w:tab/>
              <w:t>информации (картографические,</w:t>
            </w:r>
            <w:r w:rsidRPr="000509E4">
              <w:rPr>
                <w:sz w:val="24"/>
                <w:lang w:val="ru-RU"/>
              </w:rPr>
              <w:tab/>
              <w:t>статистические,</w:t>
            </w:r>
          </w:p>
        </w:tc>
        <w:tc>
          <w:tcPr>
            <w:tcW w:w="4861" w:type="dxa"/>
            <w:tcBorders>
              <w:top w:val="nil"/>
            </w:tcBorders>
          </w:tcPr>
          <w:p w:rsidR="00E86648" w:rsidRPr="000509E4" w:rsidRDefault="000509E4" w:rsidP="001371E4">
            <w:pPr>
              <w:pStyle w:val="TableParagraph"/>
              <w:numPr>
                <w:ilvl w:val="0"/>
                <w:numId w:val="813"/>
              </w:numPr>
              <w:tabs>
                <w:tab w:val="left" w:pos="336"/>
              </w:tabs>
              <w:spacing w:before="35" w:line="274" w:lineRule="exact"/>
              <w:ind w:right="110" w:firstLine="0"/>
              <w:jc w:val="both"/>
              <w:rPr>
                <w:i/>
                <w:sz w:val="24"/>
                <w:lang w:val="ru-RU"/>
              </w:rPr>
            </w:pPr>
            <w:r w:rsidRPr="000509E4">
              <w:rPr>
                <w:i/>
                <w:sz w:val="24"/>
                <w:lang w:val="ru-RU"/>
              </w:rPr>
              <w:t>ориентироваться на местности: в мегаполисе и вприроде;</w:t>
            </w:r>
          </w:p>
          <w:p w:rsidR="00E86648" w:rsidRPr="000509E4" w:rsidRDefault="000509E4" w:rsidP="001371E4">
            <w:pPr>
              <w:pStyle w:val="TableParagraph"/>
              <w:numPr>
                <w:ilvl w:val="0"/>
                <w:numId w:val="813"/>
              </w:numPr>
              <w:tabs>
                <w:tab w:val="left" w:pos="336"/>
              </w:tabs>
              <w:ind w:right="107" w:firstLine="0"/>
              <w:jc w:val="both"/>
              <w:rPr>
                <w:i/>
                <w:sz w:val="24"/>
                <w:lang w:val="ru-RU"/>
              </w:rPr>
            </w:pPr>
            <w:r w:rsidRPr="000509E4">
              <w:rPr>
                <w:i/>
                <w:sz w:val="24"/>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окружающейсреде;</w:t>
            </w:r>
          </w:p>
          <w:p w:rsidR="00E86648" w:rsidRPr="000509E4" w:rsidRDefault="000509E4" w:rsidP="001371E4">
            <w:pPr>
              <w:pStyle w:val="TableParagraph"/>
              <w:numPr>
                <w:ilvl w:val="0"/>
                <w:numId w:val="813"/>
              </w:numPr>
              <w:tabs>
                <w:tab w:val="left" w:pos="336"/>
              </w:tabs>
              <w:spacing w:before="4"/>
              <w:ind w:right="98" w:firstLine="0"/>
              <w:jc w:val="both"/>
              <w:rPr>
                <w:i/>
                <w:sz w:val="24"/>
                <w:lang w:val="ru-RU"/>
              </w:rPr>
            </w:pPr>
            <w:r w:rsidRPr="000509E4">
              <w:rPr>
                <w:i/>
                <w:sz w:val="24"/>
                <w:lang w:val="ru-RU"/>
              </w:rP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областяхдеятельности;</w:t>
            </w:r>
          </w:p>
          <w:p w:rsidR="00E86648" w:rsidRPr="000509E4" w:rsidRDefault="000509E4" w:rsidP="001371E4">
            <w:pPr>
              <w:pStyle w:val="TableParagraph"/>
              <w:numPr>
                <w:ilvl w:val="0"/>
                <w:numId w:val="813"/>
              </w:numPr>
              <w:tabs>
                <w:tab w:val="left" w:pos="336"/>
              </w:tabs>
              <w:spacing w:before="4"/>
              <w:ind w:right="107" w:firstLine="0"/>
              <w:jc w:val="both"/>
              <w:rPr>
                <w:i/>
                <w:sz w:val="24"/>
                <w:lang w:val="ru-RU"/>
              </w:rPr>
            </w:pPr>
            <w:r w:rsidRPr="000509E4">
              <w:rPr>
                <w:i/>
                <w:sz w:val="24"/>
                <w:lang w:val="ru-RU"/>
              </w:rPr>
              <w:t>воспринимать и критически оценивать информацию географического содержания в научно-популярной литературе и средствах массовойинформации;</w:t>
            </w:r>
          </w:p>
          <w:p w:rsidR="00E86648" w:rsidRPr="000509E4" w:rsidRDefault="000509E4" w:rsidP="001371E4">
            <w:pPr>
              <w:pStyle w:val="TableParagraph"/>
              <w:numPr>
                <w:ilvl w:val="0"/>
                <w:numId w:val="813"/>
              </w:numPr>
              <w:tabs>
                <w:tab w:val="left" w:pos="336"/>
              </w:tabs>
              <w:spacing w:before="4" w:line="237" w:lineRule="auto"/>
              <w:ind w:right="106" w:firstLine="0"/>
              <w:jc w:val="both"/>
              <w:rPr>
                <w:i/>
                <w:sz w:val="24"/>
                <w:lang w:val="ru-RU"/>
              </w:rPr>
            </w:pPr>
            <w:r w:rsidRPr="000509E4">
              <w:rPr>
                <w:i/>
                <w:sz w:val="24"/>
                <w:lang w:val="ru-RU"/>
              </w:rPr>
              <w:t>составлять описание природного комплекса;выдвигать гипотезы о связях и закономерностях      событий,     процессов,</w:t>
            </w:r>
          </w:p>
        </w:tc>
      </w:tr>
    </w:tbl>
    <w:p w:rsidR="00E86648" w:rsidRPr="000509E4" w:rsidRDefault="00E86648">
      <w:pPr>
        <w:spacing w:line="237" w:lineRule="auto"/>
        <w:jc w:val="both"/>
        <w:rPr>
          <w:sz w:val="24"/>
          <w:lang w:val="ru-RU"/>
        </w:rPr>
        <w:sectPr w:rsidR="00E86648" w:rsidRPr="000509E4">
          <w:pgSz w:w="11930" w:h="16860"/>
          <w:pgMar w:top="820" w:right="620" w:bottom="500" w:left="640" w:header="0" w:footer="30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4861"/>
      </w:tblGrid>
      <w:tr w:rsidR="00E86648">
        <w:trPr>
          <w:trHeight w:hRule="exact" w:val="286"/>
        </w:trPr>
        <w:tc>
          <w:tcPr>
            <w:tcW w:w="4856" w:type="dxa"/>
            <w:tcBorders>
              <w:bottom w:val="nil"/>
            </w:tcBorders>
          </w:tcPr>
          <w:p w:rsidR="00E86648" w:rsidRDefault="000509E4">
            <w:pPr>
              <w:pStyle w:val="TableParagraph"/>
              <w:tabs>
                <w:tab w:val="left" w:pos="1394"/>
                <w:tab w:val="left" w:pos="2352"/>
                <w:tab w:val="left" w:pos="2767"/>
              </w:tabs>
              <w:spacing w:line="268" w:lineRule="exact"/>
              <w:ind w:left="9"/>
              <w:jc w:val="center"/>
              <w:rPr>
                <w:sz w:val="24"/>
              </w:rPr>
            </w:pPr>
            <w:r>
              <w:rPr>
                <w:sz w:val="24"/>
              </w:rPr>
              <w:lastRenderedPageBreak/>
              <w:t>текстовые,</w:t>
            </w:r>
            <w:r>
              <w:rPr>
                <w:sz w:val="24"/>
              </w:rPr>
              <w:tab/>
              <w:t>видео-</w:t>
            </w:r>
            <w:r>
              <w:rPr>
                <w:sz w:val="24"/>
              </w:rPr>
              <w:tab/>
              <w:t>и</w:t>
            </w:r>
            <w:r>
              <w:rPr>
                <w:sz w:val="24"/>
              </w:rPr>
              <w:tab/>
              <w:t>фотоизображения,</w:t>
            </w:r>
          </w:p>
        </w:tc>
        <w:tc>
          <w:tcPr>
            <w:tcW w:w="4861" w:type="dxa"/>
            <w:tcBorders>
              <w:bottom w:val="nil"/>
            </w:tcBorders>
          </w:tcPr>
          <w:p w:rsidR="00E86648" w:rsidRDefault="000509E4">
            <w:pPr>
              <w:pStyle w:val="TableParagraph"/>
              <w:spacing w:line="268" w:lineRule="exact"/>
              <w:rPr>
                <w:i/>
                <w:sz w:val="24"/>
              </w:rPr>
            </w:pPr>
            <w:r>
              <w:rPr>
                <w:i/>
                <w:sz w:val="24"/>
              </w:rPr>
              <w:t>объектов,  происходящих  в  географической</w:t>
            </w:r>
          </w:p>
        </w:tc>
      </w:tr>
      <w:tr w:rsidR="00E86648">
        <w:trPr>
          <w:trHeight w:hRule="exact" w:val="276"/>
        </w:trPr>
        <w:tc>
          <w:tcPr>
            <w:tcW w:w="4856" w:type="dxa"/>
            <w:tcBorders>
              <w:top w:val="nil"/>
              <w:bottom w:val="nil"/>
            </w:tcBorders>
          </w:tcPr>
          <w:p w:rsidR="00E86648" w:rsidRPr="000509E4" w:rsidRDefault="000509E4">
            <w:pPr>
              <w:pStyle w:val="TableParagraph"/>
              <w:spacing w:line="263" w:lineRule="exact"/>
              <w:ind w:left="7"/>
              <w:jc w:val="center"/>
              <w:rPr>
                <w:sz w:val="24"/>
                <w:lang w:val="ru-RU"/>
              </w:rPr>
            </w:pPr>
            <w:r w:rsidRPr="000509E4">
              <w:rPr>
                <w:sz w:val="24"/>
                <w:lang w:val="ru-RU"/>
              </w:rPr>
              <w:t>компьютерные  базы  данных)  для решения</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оболочке;</w:t>
            </w:r>
          </w:p>
        </w:tc>
      </w:tr>
      <w:tr w:rsidR="00E86648">
        <w:trPr>
          <w:trHeight w:hRule="exact" w:val="286"/>
        </w:trPr>
        <w:tc>
          <w:tcPr>
            <w:tcW w:w="4856" w:type="dxa"/>
            <w:tcBorders>
              <w:top w:val="nil"/>
              <w:bottom w:val="nil"/>
            </w:tcBorders>
          </w:tcPr>
          <w:p w:rsidR="00E86648" w:rsidRDefault="000509E4">
            <w:pPr>
              <w:pStyle w:val="TableParagraph"/>
              <w:tabs>
                <w:tab w:val="left" w:pos="1621"/>
                <w:tab w:val="left" w:pos="3005"/>
                <w:tab w:val="left" w:pos="3638"/>
              </w:tabs>
              <w:spacing w:line="263" w:lineRule="exact"/>
              <w:ind w:left="12"/>
              <w:jc w:val="center"/>
              <w:rPr>
                <w:sz w:val="24"/>
              </w:rPr>
            </w:pPr>
            <w:r>
              <w:rPr>
                <w:sz w:val="24"/>
              </w:rPr>
              <w:t>различных</w:t>
            </w:r>
            <w:r>
              <w:rPr>
                <w:sz w:val="24"/>
              </w:rPr>
              <w:tab/>
              <w:t>учебных</w:t>
            </w:r>
            <w:r>
              <w:rPr>
                <w:sz w:val="24"/>
              </w:rPr>
              <w:tab/>
              <w:t>и</w:t>
            </w:r>
            <w:r>
              <w:rPr>
                <w:sz w:val="24"/>
              </w:rPr>
              <w:tab/>
              <w:t>практико-</w:t>
            </w:r>
          </w:p>
        </w:tc>
        <w:tc>
          <w:tcPr>
            <w:tcW w:w="4861" w:type="dxa"/>
            <w:tcBorders>
              <w:top w:val="nil"/>
              <w:bottom w:val="nil"/>
            </w:tcBorders>
          </w:tcPr>
          <w:p w:rsidR="00E86648" w:rsidRDefault="000509E4" w:rsidP="001371E4">
            <w:pPr>
              <w:pStyle w:val="TableParagraph"/>
              <w:numPr>
                <w:ilvl w:val="0"/>
                <w:numId w:val="812"/>
              </w:numPr>
              <w:tabs>
                <w:tab w:val="left" w:pos="336"/>
                <w:tab w:val="left" w:pos="2037"/>
                <w:tab w:val="left" w:pos="3836"/>
                <w:tab w:val="left" w:pos="4174"/>
              </w:tabs>
              <w:spacing w:line="283" w:lineRule="exact"/>
              <w:rPr>
                <w:i/>
                <w:sz w:val="24"/>
              </w:rPr>
            </w:pPr>
            <w:r>
              <w:rPr>
                <w:i/>
                <w:sz w:val="24"/>
              </w:rPr>
              <w:t>сопоставлять</w:t>
            </w:r>
            <w:r>
              <w:rPr>
                <w:i/>
                <w:sz w:val="24"/>
              </w:rPr>
              <w:tab/>
              <w:t>существующие</w:t>
            </w:r>
            <w:r>
              <w:rPr>
                <w:i/>
                <w:sz w:val="24"/>
              </w:rPr>
              <w:tab/>
              <w:t>в</w:t>
            </w:r>
            <w:r>
              <w:rPr>
                <w:i/>
                <w:sz w:val="24"/>
              </w:rPr>
              <w:tab/>
              <w:t>науке</w:t>
            </w:r>
          </w:p>
        </w:tc>
      </w:tr>
      <w:tr w:rsidR="00E86648" w:rsidRPr="00157DB2">
        <w:trPr>
          <w:trHeight w:hRule="exact" w:val="275"/>
        </w:trPr>
        <w:tc>
          <w:tcPr>
            <w:tcW w:w="4856" w:type="dxa"/>
            <w:tcBorders>
              <w:top w:val="nil"/>
              <w:bottom w:val="nil"/>
            </w:tcBorders>
          </w:tcPr>
          <w:p w:rsidR="00E86648" w:rsidRDefault="000509E4">
            <w:pPr>
              <w:pStyle w:val="TableParagraph"/>
              <w:tabs>
                <w:tab w:val="left" w:pos="2394"/>
                <w:tab w:val="left" w:pos="3565"/>
              </w:tabs>
              <w:spacing w:line="254" w:lineRule="exact"/>
              <w:ind w:left="6"/>
              <w:jc w:val="center"/>
              <w:rPr>
                <w:sz w:val="24"/>
              </w:rPr>
            </w:pPr>
            <w:r>
              <w:rPr>
                <w:sz w:val="24"/>
              </w:rPr>
              <w:t>ориентированных</w:t>
            </w:r>
            <w:r>
              <w:rPr>
                <w:sz w:val="24"/>
              </w:rPr>
              <w:tab/>
              <w:t>задач:</w:t>
            </w:r>
            <w:r>
              <w:rPr>
                <w:sz w:val="24"/>
              </w:rPr>
              <w:tab/>
              <w:t>выявление</w:t>
            </w:r>
          </w:p>
        </w:tc>
        <w:tc>
          <w:tcPr>
            <w:tcW w:w="4861" w:type="dxa"/>
            <w:tcBorders>
              <w:top w:val="nil"/>
              <w:bottom w:val="nil"/>
            </w:tcBorders>
          </w:tcPr>
          <w:p w:rsidR="00E86648" w:rsidRPr="000509E4" w:rsidRDefault="000509E4">
            <w:pPr>
              <w:pStyle w:val="TableParagraph"/>
              <w:tabs>
                <w:tab w:val="left" w:pos="947"/>
                <w:tab w:val="left" w:pos="1820"/>
                <w:tab w:val="left" w:pos="2144"/>
                <w:tab w:val="left" w:pos="3285"/>
              </w:tabs>
              <w:spacing w:line="270" w:lineRule="exact"/>
              <w:rPr>
                <w:i/>
                <w:sz w:val="24"/>
                <w:lang w:val="ru-RU"/>
              </w:rPr>
            </w:pPr>
            <w:r w:rsidRPr="000509E4">
              <w:rPr>
                <w:i/>
                <w:sz w:val="24"/>
                <w:lang w:val="ru-RU"/>
              </w:rPr>
              <w:t>точки</w:t>
            </w:r>
            <w:r w:rsidRPr="000509E4">
              <w:rPr>
                <w:i/>
                <w:sz w:val="24"/>
                <w:lang w:val="ru-RU"/>
              </w:rPr>
              <w:tab/>
              <w:t>зрения</w:t>
            </w:r>
            <w:r w:rsidRPr="000509E4">
              <w:rPr>
                <w:i/>
                <w:sz w:val="24"/>
                <w:lang w:val="ru-RU"/>
              </w:rPr>
              <w:tab/>
              <w:t>о</w:t>
            </w:r>
            <w:r w:rsidRPr="000509E4">
              <w:rPr>
                <w:i/>
                <w:sz w:val="24"/>
                <w:lang w:val="ru-RU"/>
              </w:rPr>
              <w:tab/>
              <w:t>причинах</w:t>
            </w:r>
            <w:r w:rsidRPr="000509E4">
              <w:rPr>
                <w:i/>
                <w:sz w:val="24"/>
                <w:lang w:val="ru-RU"/>
              </w:rPr>
              <w:tab/>
              <w:t>происходящих</w:t>
            </w:r>
          </w:p>
        </w:tc>
      </w:tr>
      <w:tr w:rsidR="00E86648">
        <w:trPr>
          <w:trHeight w:hRule="exact" w:val="275"/>
        </w:trPr>
        <w:tc>
          <w:tcPr>
            <w:tcW w:w="4856" w:type="dxa"/>
            <w:tcBorders>
              <w:top w:val="nil"/>
              <w:bottom w:val="nil"/>
            </w:tcBorders>
          </w:tcPr>
          <w:p w:rsidR="00E86648" w:rsidRDefault="000509E4">
            <w:pPr>
              <w:pStyle w:val="TableParagraph"/>
              <w:tabs>
                <w:tab w:val="left" w:pos="2371"/>
                <w:tab w:val="left" w:pos="4510"/>
              </w:tabs>
              <w:spacing w:line="255" w:lineRule="exact"/>
              <w:ind w:left="0" w:right="1"/>
              <w:jc w:val="center"/>
              <w:rPr>
                <w:sz w:val="24"/>
              </w:rPr>
            </w:pPr>
            <w:r>
              <w:rPr>
                <w:sz w:val="24"/>
              </w:rPr>
              <w:t>географических</w:t>
            </w:r>
            <w:r>
              <w:rPr>
                <w:sz w:val="24"/>
              </w:rPr>
              <w:tab/>
              <w:t>зависимостей</w:t>
            </w:r>
            <w:r>
              <w:rPr>
                <w:sz w:val="24"/>
              </w:rPr>
              <w:tab/>
              <w:t>и</w:t>
            </w:r>
          </w:p>
        </w:tc>
        <w:tc>
          <w:tcPr>
            <w:tcW w:w="4861" w:type="dxa"/>
            <w:tcBorders>
              <w:top w:val="nil"/>
              <w:bottom w:val="nil"/>
            </w:tcBorders>
          </w:tcPr>
          <w:p w:rsidR="00E86648" w:rsidRDefault="000509E4">
            <w:pPr>
              <w:pStyle w:val="TableParagraph"/>
              <w:spacing w:line="269" w:lineRule="exact"/>
              <w:ind w:right="557"/>
              <w:rPr>
                <w:i/>
                <w:sz w:val="24"/>
              </w:rPr>
            </w:pPr>
            <w:r>
              <w:rPr>
                <w:i/>
                <w:sz w:val="24"/>
              </w:rPr>
              <w:t>глобальных изменений климата;</w:t>
            </w:r>
          </w:p>
        </w:tc>
      </w:tr>
      <w:tr w:rsidR="00E86648">
        <w:trPr>
          <w:trHeight w:hRule="exact" w:val="284"/>
        </w:trPr>
        <w:tc>
          <w:tcPr>
            <w:tcW w:w="4856" w:type="dxa"/>
            <w:tcBorders>
              <w:top w:val="nil"/>
              <w:bottom w:val="nil"/>
            </w:tcBorders>
          </w:tcPr>
          <w:p w:rsidR="00E86648" w:rsidRDefault="000509E4">
            <w:pPr>
              <w:pStyle w:val="TableParagraph"/>
              <w:tabs>
                <w:tab w:val="left" w:pos="2008"/>
                <w:tab w:val="left" w:pos="2490"/>
                <w:tab w:val="left" w:pos="3430"/>
              </w:tabs>
              <w:spacing w:line="256" w:lineRule="exact"/>
              <w:ind w:left="3"/>
              <w:jc w:val="center"/>
              <w:rPr>
                <w:sz w:val="24"/>
              </w:rPr>
            </w:pPr>
            <w:r>
              <w:rPr>
                <w:sz w:val="24"/>
              </w:rPr>
              <w:t>закономерностей</w:t>
            </w:r>
            <w:r>
              <w:rPr>
                <w:sz w:val="24"/>
              </w:rPr>
              <w:tab/>
              <w:t>на</w:t>
            </w:r>
            <w:r>
              <w:rPr>
                <w:sz w:val="24"/>
              </w:rPr>
              <w:tab/>
              <w:t>основе</w:t>
            </w:r>
            <w:r>
              <w:rPr>
                <w:sz w:val="24"/>
              </w:rPr>
              <w:tab/>
              <w:t>результатов</w:t>
            </w:r>
          </w:p>
        </w:tc>
        <w:tc>
          <w:tcPr>
            <w:tcW w:w="4861" w:type="dxa"/>
            <w:tcBorders>
              <w:top w:val="nil"/>
              <w:bottom w:val="nil"/>
            </w:tcBorders>
          </w:tcPr>
          <w:p w:rsidR="00E86648" w:rsidRDefault="000509E4" w:rsidP="001371E4">
            <w:pPr>
              <w:pStyle w:val="TableParagraph"/>
              <w:numPr>
                <w:ilvl w:val="0"/>
                <w:numId w:val="811"/>
              </w:numPr>
              <w:tabs>
                <w:tab w:val="left" w:pos="336"/>
              </w:tabs>
              <w:spacing w:line="288" w:lineRule="exact"/>
              <w:rPr>
                <w:i/>
                <w:sz w:val="24"/>
              </w:rPr>
            </w:pPr>
            <w:r>
              <w:rPr>
                <w:i/>
                <w:sz w:val="24"/>
              </w:rPr>
              <w:t>оценивать  положительные инегативные</w:t>
            </w:r>
          </w:p>
        </w:tc>
      </w:tr>
      <w:tr w:rsidR="00E86648">
        <w:trPr>
          <w:trHeight w:hRule="exact" w:val="275"/>
        </w:trPr>
        <w:tc>
          <w:tcPr>
            <w:tcW w:w="4856" w:type="dxa"/>
            <w:tcBorders>
              <w:top w:val="nil"/>
              <w:bottom w:val="nil"/>
            </w:tcBorders>
          </w:tcPr>
          <w:p w:rsidR="00E86648" w:rsidRPr="000509E4" w:rsidRDefault="000509E4">
            <w:pPr>
              <w:pStyle w:val="TableParagraph"/>
              <w:spacing w:line="247" w:lineRule="exact"/>
              <w:ind w:left="5"/>
              <w:jc w:val="center"/>
              <w:rPr>
                <w:sz w:val="24"/>
                <w:lang w:val="ru-RU"/>
              </w:rPr>
            </w:pPr>
            <w:r w:rsidRPr="000509E4">
              <w:rPr>
                <w:sz w:val="24"/>
                <w:lang w:val="ru-RU"/>
              </w:rPr>
              <w:t>наблюдений, на основе анализа,   обобщения</w:t>
            </w:r>
          </w:p>
        </w:tc>
        <w:tc>
          <w:tcPr>
            <w:tcW w:w="4861" w:type="dxa"/>
            <w:tcBorders>
              <w:top w:val="nil"/>
              <w:bottom w:val="nil"/>
            </w:tcBorders>
          </w:tcPr>
          <w:p w:rsidR="00E86648" w:rsidRDefault="000509E4">
            <w:pPr>
              <w:pStyle w:val="TableParagraph"/>
              <w:rPr>
                <w:i/>
                <w:sz w:val="24"/>
              </w:rPr>
            </w:pPr>
            <w:r>
              <w:rPr>
                <w:i/>
                <w:sz w:val="24"/>
              </w:rPr>
              <w:t>последствия глобальных изменений климата</w:t>
            </w:r>
          </w:p>
        </w:tc>
      </w:tr>
      <w:tr w:rsidR="00E86648" w:rsidRPr="00157DB2">
        <w:trPr>
          <w:trHeight w:hRule="exact" w:val="274"/>
        </w:trPr>
        <w:tc>
          <w:tcPr>
            <w:tcW w:w="4856" w:type="dxa"/>
            <w:tcBorders>
              <w:top w:val="nil"/>
              <w:bottom w:val="nil"/>
            </w:tcBorders>
          </w:tcPr>
          <w:p w:rsidR="00E86648" w:rsidRDefault="000509E4">
            <w:pPr>
              <w:pStyle w:val="TableParagraph"/>
              <w:tabs>
                <w:tab w:val="left" w:pos="797"/>
                <w:tab w:val="left" w:pos="3005"/>
              </w:tabs>
              <w:spacing w:line="249" w:lineRule="exact"/>
              <w:ind w:left="0" w:right="2"/>
              <w:jc w:val="center"/>
              <w:rPr>
                <w:sz w:val="24"/>
              </w:rPr>
            </w:pPr>
            <w:r>
              <w:rPr>
                <w:sz w:val="24"/>
              </w:rPr>
              <w:t>и</w:t>
            </w:r>
            <w:r>
              <w:rPr>
                <w:sz w:val="24"/>
              </w:rPr>
              <w:tab/>
              <w:t>интерпретации</w:t>
            </w:r>
            <w:r>
              <w:rPr>
                <w:sz w:val="24"/>
              </w:rPr>
              <w:tab/>
              <w:t>географической</w:t>
            </w:r>
          </w:p>
        </w:tc>
        <w:tc>
          <w:tcPr>
            <w:tcW w:w="4861" w:type="dxa"/>
            <w:tcBorders>
              <w:top w:val="nil"/>
              <w:bottom w:val="nil"/>
            </w:tcBorders>
          </w:tcPr>
          <w:p w:rsidR="00E86648" w:rsidRPr="000509E4" w:rsidRDefault="000509E4">
            <w:pPr>
              <w:pStyle w:val="TableParagraph"/>
              <w:spacing w:line="273" w:lineRule="exact"/>
              <w:ind w:right="557"/>
              <w:rPr>
                <w:i/>
                <w:sz w:val="24"/>
                <w:lang w:val="ru-RU"/>
              </w:rPr>
            </w:pPr>
            <w:r w:rsidRPr="000509E4">
              <w:rPr>
                <w:i/>
                <w:sz w:val="24"/>
                <w:lang w:val="ru-RU"/>
              </w:rPr>
              <w:t>для отдельных регионов и стран;</w:t>
            </w:r>
          </w:p>
        </w:tc>
      </w:tr>
      <w:tr w:rsidR="00E86648" w:rsidRPr="00157DB2">
        <w:trPr>
          <w:trHeight w:hRule="exact" w:val="12808"/>
        </w:trPr>
        <w:tc>
          <w:tcPr>
            <w:tcW w:w="4856" w:type="dxa"/>
            <w:tcBorders>
              <w:top w:val="nil"/>
            </w:tcBorders>
          </w:tcPr>
          <w:p w:rsidR="00E86648" w:rsidRPr="000509E4" w:rsidRDefault="000509E4">
            <w:pPr>
              <w:pStyle w:val="TableParagraph"/>
              <w:spacing w:line="251" w:lineRule="exact"/>
              <w:jc w:val="both"/>
              <w:rPr>
                <w:sz w:val="24"/>
                <w:lang w:val="ru-RU"/>
              </w:rPr>
            </w:pPr>
            <w:r w:rsidRPr="000509E4">
              <w:rPr>
                <w:sz w:val="24"/>
                <w:lang w:val="ru-RU"/>
              </w:rPr>
              <w:t>информации    объяснение    географических</w:t>
            </w:r>
          </w:p>
          <w:p w:rsidR="00E86648" w:rsidRPr="000509E4" w:rsidRDefault="000509E4">
            <w:pPr>
              <w:pStyle w:val="TableParagraph"/>
              <w:ind w:right="91"/>
              <w:jc w:val="both"/>
              <w:rPr>
                <w:sz w:val="24"/>
                <w:lang w:val="ru-RU"/>
              </w:rPr>
            </w:pPr>
            <w:r w:rsidRPr="000509E4">
              <w:rPr>
                <w:sz w:val="24"/>
                <w:lang w:val="ru-RU"/>
              </w:rPr>
              <w:t>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86648" w:rsidRPr="000509E4" w:rsidRDefault="000509E4" w:rsidP="001371E4">
            <w:pPr>
              <w:pStyle w:val="TableParagraph"/>
              <w:numPr>
                <w:ilvl w:val="0"/>
                <w:numId w:val="810"/>
              </w:numPr>
              <w:tabs>
                <w:tab w:val="left" w:pos="457"/>
              </w:tabs>
              <w:spacing w:before="4"/>
              <w:ind w:right="99" w:firstLine="0"/>
              <w:jc w:val="both"/>
              <w:rPr>
                <w:sz w:val="24"/>
                <w:lang w:val="ru-RU"/>
              </w:rPr>
            </w:pPr>
            <w:r w:rsidRPr="000509E4">
              <w:rPr>
                <w:sz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86648" w:rsidRPr="000509E4" w:rsidRDefault="000509E4" w:rsidP="001371E4">
            <w:pPr>
              <w:pStyle w:val="TableParagraph"/>
              <w:numPr>
                <w:ilvl w:val="0"/>
                <w:numId w:val="810"/>
              </w:numPr>
              <w:tabs>
                <w:tab w:val="left" w:pos="457"/>
              </w:tabs>
              <w:spacing w:before="4"/>
              <w:ind w:right="99" w:firstLine="0"/>
              <w:jc w:val="both"/>
              <w:rPr>
                <w:sz w:val="24"/>
                <w:lang w:val="ru-RU"/>
              </w:rPr>
            </w:pPr>
            <w:r w:rsidRPr="000509E4">
              <w:rPr>
                <w:sz w:val="24"/>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86648" w:rsidRPr="000509E4" w:rsidRDefault="000509E4" w:rsidP="001371E4">
            <w:pPr>
              <w:pStyle w:val="TableParagraph"/>
              <w:numPr>
                <w:ilvl w:val="0"/>
                <w:numId w:val="810"/>
              </w:numPr>
              <w:tabs>
                <w:tab w:val="left" w:pos="457"/>
              </w:tabs>
              <w:spacing w:before="4"/>
              <w:ind w:right="103" w:firstLine="0"/>
              <w:jc w:val="both"/>
              <w:rPr>
                <w:sz w:val="24"/>
                <w:lang w:val="ru-RU"/>
              </w:rPr>
            </w:pPr>
            <w:r w:rsidRPr="000509E4">
              <w:rPr>
                <w:sz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иразличий;</w:t>
            </w:r>
          </w:p>
          <w:p w:rsidR="00E86648" w:rsidRPr="000509E4" w:rsidRDefault="000509E4" w:rsidP="001371E4">
            <w:pPr>
              <w:pStyle w:val="TableParagraph"/>
              <w:numPr>
                <w:ilvl w:val="0"/>
                <w:numId w:val="810"/>
              </w:numPr>
              <w:tabs>
                <w:tab w:val="left" w:pos="457"/>
              </w:tabs>
              <w:spacing w:before="4"/>
              <w:ind w:right="97" w:firstLine="0"/>
              <w:jc w:val="both"/>
              <w:rPr>
                <w:sz w:val="24"/>
                <w:lang w:val="ru-RU"/>
              </w:rPr>
            </w:pPr>
            <w:r w:rsidRPr="000509E4">
              <w:rPr>
                <w:sz w:val="24"/>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86648" w:rsidRPr="000509E4" w:rsidRDefault="000509E4" w:rsidP="001371E4">
            <w:pPr>
              <w:pStyle w:val="TableParagraph"/>
              <w:numPr>
                <w:ilvl w:val="0"/>
                <w:numId w:val="810"/>
              </w:numPr>
              <w:tabs>
                <w:tab w:val="left" w:pos="457"/>
              </w:tabs>
              <w:spacing w:before="4"/>
              <w:ind w:right="103" w:firstLine="0"/>
              <w:jc w:val="both"/>
              <w:rPr>
                <w:sz w:val="24"/>
                <w:lang w:val="ru-RU"/>
              </w:rPr>
            </w:pPr>
            <w:r w:rsidRPr="000509E4">
              <w:rPr>
                <w:sz w:val="24"/>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истран;</w:t>
            </w:r>
          </w:p>
          <w:p w:rsidR="00E86648" w:rsidRPr="000509E4" w:rsidRDefault="000509E4" w:rsidP="001371E4">
            <w:pPr>
              <w:pStyle w:val="TableParagraph"/>
              <w:numPr>
                <w:ilvl w:val="0"/>
                <w:numId w:val="810"/>
              </w:numPr>
              <w:tabs>
                <w:tab w:val="left" w:pos="457"/>
                <w:tab w:val="left" w:pos="2141"/>
                <w:tab w:val="left" w:pos="3471"/>
              </w:tabs>
              <w:spacing w:before="4"/>
              <w:ind w:right="103" w:firstLine="0"/>
              <w:jc w:val="both"/>
              <w:rPr>
                <w:sz w:val="24"/>
                <w:lang w:val="ru-RU"/>
              </w:rPr>
            </w:pPr>
            <w:r w:rsidRPr="000509E4">
              <w:rPr>
                <w:sz w:val="24"/>
                <w:lang w:val="ru-RU"/>
              </w:rPr>
              <w:t>использовать знания о населении и взаимосвязях</w:t>
            </w:r>
            <w:r w:rsidRPr="000509E4">
              <w:rPr>
                <w:sz w:val="24"/>
                <w:lang w:val="ru-RU"/>
              </w:rPr>
              <w:tab/>
              <w:t>между</w:t>
            </w:r>
            <w:r w:rsidRPr="000509E4">
              <w:rPr>
                <w:sz w:val="24"/>
                <w:lang w:val="ru-RU"/>
              </w:rPr>
              <w:tab/>
              <w:t>изученными демографическими процессами и явлениями для решения различных учебных и практико-ориентированныхзадач;</w:t>
            </w:r>
          </w:p>
          <w:p w:rsidR="00E86648" w:rsidRPr="000509E4" w:rsidRDefault="000509E4" w:rsidP="001371E4">
            <w:pPr>
              <w:pStyle w:val="TableParagraph"/>
              <w:numPr>
                <w:ilvl w:val="0"/>
                <w:numId w:val="810"/>
              </w:numPr>
              <w:tabs>
                <w:tab w:val="left" w:pos="457"/>
                <w:tab w:val="left" w:pos="3108"/>
              </w:tabs>
              <w:spacing w:before="4" w:line="237" w:lineRule="auto"/>
              <w:ind w:right="103" w:firstLine="0"/>
              <w:jc w:val="both"/>
              <w:rPr>
                <w:sz w:val="24"/>
                <w:lang w:val="ru-RU"/>
              </w:rPr>
            </w:pPr>
            <w:r w:rsidRPr="000509E4">
              <w:rPr>
                <w:sz w:val="24"/>
                <w:lang w:val="ru-RU"/>
              </w:rPr>
              <w:t>описывать по карте положение и взаиморасположение</w:t>
            </w:r>
            <w:r w:rsidRPr="000509E4">
              <w:rPr>
                <w:sz w:val="24"/>
                <w:lang w:val="ru-RU"/>
              </w:rPr>
              <w:tab/>
            </w:r>
            <w:r w:rsidRPr="000509E4">
              <w:rPr>
                <w:spacing w:val="-1"/>
                <w:sz w:val="24"/>
                <w:lang w:val="ru-RU"/>
              </w:rPr>
              <w:t xml:space="preserve">географических </w:t>
            </w:r>
            <w:r w:rsidRPr="000509E4">
              <w:rPr>
                <w:sz w:val="24"/>
                <w:lang w:val="ru-RU"/>
              </w:rPr>
              <w:t>объектов;</w:t>
            </w:r>
          </w:p>
        </w:tc>
        <w:tc>
          <w:tcPr>
            <w:tcW w:w="4861" w:type="dxa"/>
            <w:tcBorders>
              <w:top w:val="nil"/>
            </w:tcBorders>
          </w:tcPr>
          <w:p w:rsidR="00E86648" w:rsidRPr="000509E4" w:rsidRDefault="000509E4" w:rsidP="001371E4">
            <w:pPr>
              <w:pStyle w:val="TableParagraph"/>
              <w:numPr>
                <w:ilvl w:val="0"/>
                <w:numId w:val="809"/>
              </w:numPr>
              <w:tabs>
                <w:tab w:val="left" w:pos="336"/>
              </w:tabs>
              <w:spacing w:before="3"/>
              <w:ind w:right="101" w:firstLine="0"/>
              <w:jc w:val="both"/>
              <w:rPr>
                <w:i/>
                <w:sz w:val="24"/>
                <w:lang w:val="ru-RU"/>
              </w:rPr>
            </w:pPr>
            <w:r w:rsidRPr="000509E4">
              <w:rPr>
                <w:i/>
                <w:sz w:val="24"/>
                <w:lang w:val="ru-RU"/>
              </w:rPr>
              <w:t>объяснять закономерности размещения населения и хозяйства отдельных территорий в связи с природными и социально-экономическимифакторами;</w:t>
            </w:r>
          </w:p>
          <w:p w:rsidR="00E86648" w:rsidRPr="000509E4" w:rsidRDefault="000509E4" w:rsidP="001371E4">
            <w:pPr>
              <w:pStyle w:val="TableParagraph"/>
              <w:numPr>
                <w:ilvl w:val="0"/>
                <w:numId w:val="809"/>
              </w:numPr>
              <w:tabs>
                <w:tab w:val="left" w:pos="336"/>
                <w:tab w:val="left" w:pos="1533"/>
                <w:tab w:val="left" w:pos="3689"/>
              </w:tabs>
              <w:spacing w:before="4"/>
              <w:ind w:right="103" w:firstLine="0"/>
              <w:jc w:val="both"/>
              <w:rPr>
                <w:i/>
                <w:sz w:val="24"/>
                <w:lang w:val="ru-RU"/>
              </w:rPr>
            </w:pPr>
            <w:r w:rsidRPr="000509E4">
              <w:rPr>
                <w:i/>
                <w:sz w:val="24"/>
                <w:lang w:val="ru-RU"/>
              </w:rPr>
              <w:t>оценивать возможные в будущем изменения географического положения России,</w:t>
            </w:r>
            <w:r w:rsidRPr="000509E4">
              <w:rPr>
                <w:i/>
                <w:sz w:val="24"/>
                <w:lang w:val="ru-RU"/>
              </w:rPr>
              <w:tab/>
              <w:t>обусловленные</w:t>
            </w:r>
            <w:r w:rsidRPr="000509E4">
              <w:rPr>
                <w:i/>
                <w:sz w:val="24"/>
                <w:lang w:val="ru-RU"/>
              </w:rPr>
              <w:tab/>
              <w:t>мировыми геодемографическими, геополитическими и геоэкономическими изменениями, а также развитием глобальной коммуникационной системы;</w:t>
            </w:r>
          </w:p>
          <w:p w:rsidR="00E86648" w:rsidRPr="000509E4" w:rsidRDefault="000509E4" w:rsidP="001371E4">
            <w:pPr>
              <w:pStyle w:val="TableParagraph"/>
              <w:numPr>
                <w:ilvl w:val="0"/>
                <w:numId w:val="809"/>
              </w:numPr>
              <w:tabs>
                <w:tab w:val="left" w:pos="336"/>
              </w:tabs>
              <w:spacing w:before="4"/>
              <w:ind w:right="109" w:firstLine="0"/>
              <w:jc w:val="both"/>
              <w:rPr>
                <w:i/>
                <w:sz w:val="24"/>
                <w:lang w:val="ru-RU"/>
              </w:rPr>
            </w:pPr>
            <w:r w:rsidRPr="000509E4">
              <w:rPr>
                <w:i/>
                <w:sz w:val="24"/>
                <w:lang w:val="ru-RU"/>
              </w:rPr>
              <w:t>давать оценку и приводить примеры изменения значения границ во времени, оценивать границы с точки зрения их доступности;</w:t>
            </w:r>
          </w:p>
          <w:p w:rsidR="00E86648" w:rsidRPr="000509E4" w:rsidRDefault="000509E4" w:rsidP="001371E4">
            <w:pPr>
              <w:pStyle w:val="TableParagraph"/>
              <w:numPr>
                <w:ilvl w:val="0"/>
                <w:numId w:val="809"/>
              </w:numPr>
              <w:tabs>
                <w:tab w:val="left" w:pos="336"/>
              </w:tabs>
              <w:spacing w:before="7" w:line="237" w:lineRule="auto"/>
              <w:ind w:right="105" w:firstLine="0"/>
              <w:jc w:val="both"/>
              <w:rPr>
                <w:i/>
                <w:sz w:val="24"/>
                <w:lang w:val="ru-RU"/>
              </w:rPr>
            </w:pPr>
            <w:r w:rsidRPr="000509E4">
              <w:rPr>
                <w:i/>
                <w:sz w:val="24"/>
                <w:lang w:val="ru-RU"/>
              </w:rPr>
              <w:t>делать прогнозы трансформации географических систем и комплексов в результате изменения ихкомпонентов;</w:t>
            </w:r>
          </w:p>
          <w:p w:rsidR="00E86648" w:rsidRPr="000509E4" w:rsidRDefault="000509E4" w:rsidP="001371E4">
            <w:pPr>
              <w:pStyle w:val="TableParagraph"/>
              <w:numPr>
                <w:ilvl w:val="0"/>
                <w:numId w:val="809"/>
              </w:numPr>
              <w:tabs>
                <w:tab w:val="left" w:pos="336"/>
              </w:tabs>
              <w:spacing w:before="34" w:line="274" w:lineRule="exact"/>
              <w:ind w:right="111" w:firstLine="0"/>
              <w:jc w:val="both"/>
              <w:rPr>
                <w:i/>
                <w:sz w:val="24"/>
                <w:lang w:val="ru-RU"/>
              </w:rPr>
            </w:pPr>
            <w:r w:rsidRPr="000509E4">
              <w:rPr>
                <w:i/>
                <w:sz w:val="24"/>
                <w:lang w:val="ru-RU"/>
              </w:rPr>
              <w:t>наносить на контурные карты основные формырельефа;</w:t>
            </w:r>
          </w:p>
          <w:p w:rsidR="00E86648" w:rsidRPr="000509E4" w:rsidRDefault="000509E4" w:rsidP="001371E4">
            <w:pPr>
              <w:pStyle w:val="TableParagraph"/>
              <w:numPr>
                <w:ilvl w:val="0"/>
                <w:numId w:val="809"/>
              </w:numPr>
              <w:tabs>
                <w:tab w:val="left" w:pos="336"/>
              </w:tabs>
              <w:spacing w:before="17" w:line="276" w:lineRule="exact"/>
              <w:ind w:right="108" w:firstLine="0"/>
              <w:jc w:val="both"/>
              <w:rPr>
                <w:i/>
                <w:sz w:val="24"/>
                <w:lang w:val="ru-RU"/>
              </w:rPr>
            </w:pPr>
            <w:r w:rsidRPr="000509E4">
              <w:rPr>
                <w:i/>
                <w:sz w:val="24"/>
                <w:lang w:val="ru-RU"/>
              </w:rPr>
              <w:t>давать характеристику климата своей области (края,республики);</w:t>
            </w:r>
          </w:p>
          <w:p w:rsidR="00E86648" w:rsidRPr="000509E4" w:rsidRDefault="000509E4" w:rsidP="001371E4">
            <w:pPr>
              <w:pStyle w:val="TableParagraph"/>
              <w:numPr>
                <w:ilvl w:val="0"/>
                <w:numId w:val="809"/>
              </w:numPr>
              <w:tabs>
                <w:tab w:val="left" w:pos="336"/>
              </w:tabs>
              <w:spacing w:line="237" w:lineRule="auto"/>
              <w:ind w:right="105" w:firstLine="0"/>
              <w:jc w:val="both"/>
              <w:rPr>
                <w:i/>
                <w:sz w:val="24"/>
                <w:lang w:val="ru-RU"/>
              </w:rPr>
            </w:pPr>
            <w:r w:rsidRPr="000509E4">
              <w:rPr>
                <w:i/>
                <w:sz w:val="24"/>
                <w:lang w:val="ru-RU"/>
              </w:rPr>
              <w:t>показывать на карте артезианские бассейны и области распространения многолетнеймерзлоты;</w:t>
            </w:r>
          </w:p>
          <w:p w:rsidR="00E86648" w:rsidRPr="000509E4" w:rsidRDefault="000509E4" w:rsidP="001371E4">
            <w:pPr>
              <w:pStyle w:val="TableParagraph"/>
              <w:numPr>
                <w:ilvl w:val="0"/>
                <w:numId w:val="809"/>
              </w:numPr>
              <w:tabs>
                <w:tab w:val="left" w:pos="336"/>
              </w:tabs>
              <w:spacing w:before="5"/>
              <w:ind w:right="103" w:firstLine="0"/>
              <w:jc w:val="both"/>
              <w:rPr>
                <w:i/>
                <w:sz w:val="24"/>
                <w:lang w:val="ru-RU"/>
              </w:rPr>
            </w:pPr>
            <w:r w:rsidRPr="000509E4">
              <w:rPr>
                <w:i/>
                <w:sz w:val="24"/>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человеческогокапитала;</w:t>
            </w:r>
          </w:p>
          <w:p w:rsidR="00E86648" w:rsidRPr="000509E4" w:rsidRDefault="000509E4" w:rsidP="001371E4">
            <w:pPr>
              <w:pStyle w:val="TableParagraph"/>
              <w:numPr>
                <w:ilvl w:val="0"/>
                <w:numId w:val="809"/>
              </w:numPr>
              <w:tabs>
                <w:tab w:val="left" w:pos="336"/>
              </w:tabs>
              <w:spacing w:before="9"/>
              <w:ind w:right="109" w:firstLine="0"/>
              <w:jc w:val="both"/>
              <w:rPr>
                <w:i/>
                <w:sz w:val="24"/>
                <w:lang w:val="ru-RU"/>
              </w:rPr>
            </w:pPr>
            <w:r w:rsidRPr="000509E4">
              <w:rPr>
                <w:i/>
                <w:sz w:val="24"/>
                <w:lang w:val="ru-RU"/>
              </w:rPr>
              <w:t>оценивать ситуацию на рынке труда и ее динамику;</w:t>
            </w:r>
          </w:p>
          <w:p w:rsidR="00E86648" w:rsidRPr="000509E4" w:rsidRDefault="000509E4" w:rsidP="001371E4">
            <w:pPr>
              <w:pStyle w:val="TableParagraph"/>
              <w:numPr>
                <w:ilvl w:val="0"/>
                <w:numId w:val="809"/>
              </w:numPr>
              <w:tabs>
                <w:tab w:val="left" w:pos="336"/>
              </w:tabs>
              <w:spacing w:line="237" w:lineRule="auto"/>
              <w:ind w:right="100" w:firstLine="0"/>
              <w:jc w:val="both"/>
              <w:rPr>
                <w:i/>
                <w:sz w:val="24"/>
                <w:lang w:val="ru-RU"/>
              </w:rPr>
            </w:pPr>
            <w:r w:rsidRPr="000509E4">
              <w:rPr>
                <w:i/>
                <w:sz w:val="24"/>
                <w:lang w:val="ru-RU"/>
              </w:rPr>
              <w:t>объяснять различия в обеспеченности трудовыми ресурсами отдельных регионов России</w:t>
            </w:r>
          </w:p>
          <w:p w:rsidR="00E86648" w:rsidRPr="000509E4" w:rsidRDefault="000509E4" w:rsidP="001371E4">
            <w:pPr>
              <w:pStyle w:val="TableParagraph"/>
              <w:numPr>
                <w:ilvl w:val="0"/>
                <w:numId w:val="809"/>
              </w:numPr>
              <w:tabs>
                <w:tab w:val="left" w:pos="336"/>
              </w:tabs>
              <w:spacing w:before="2"/>
              <w:ind w:right="104" w:firstLine="0"/>
              <w:jc w:val="both"/>
              <w:rPr>
                <w:i/>
                <w:sz w:val="24"/>
                <w:lang w:val="ru-RU"/>
              </w:rPr>
            </w:pPr>
            <w:r w:rsidRPr="000509E4">
              <w:rPr>
                <w:i/>
                <w:sz w:val="24"/>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86648" w:rsidRPr="000509E4" w:rsidRDefault="000509E4" w:rsidP="001371E4">
            <w:pPr>
              <w:pStyle w:val="TableParagraph"/>
              <w:numPr>
                <w:ilvl w:val="0"/>
                <w:numId w:val="809"/>
              </w:numPr>
              <w:tabs>
                <w:tab w:val="left" w:pos="336"/>
              </w:tabs>
              <w:spacing w:before="33" w:line="274" w:lineRule="exact"/>
              <w:ind w:right="108" w:firstLine="0"/>
              <w:jc w:val="both"/>
              <w:rPr>
                <w:i/>
                <w:sz w:val="24"/>
                <w:lang w:val="ru-RU"/>
              </w:rPr>
            </w:pPr>
            <w:r w:rsidRPr="000509E4">
              <w:rPr>
                <w:i/>
                <w:sz w:val="24"/>
                <w:lang w:val="ru-RU"/>
              </w:rPr>
              <w:t>обосновывать возможные пути решения проблем развития хозяйстваРоссии;</w:t>
            </w:r>
          </w:p>
          <w:p w:rsidR="00E86648" w:rsidRPr="000509E4" w:rsidRDefault="000509E4" w:rsidP="001371E4">
            <w:pPr>
              <w:pStyle w:val="TableParagraph"/>
              <w:numPr>
                <w:ilvl w:val="0"/>
                <w:numId w:val="809"/>
              </w:numPr>
              <w:tabs>
                <w:tab w:val="left" w:pos="336"/>
              </w:tabs>
              <w:spacing w:line="237" w:lineRule="auto"/>
              <w:ind w:right="110" w:firstLine="0"/>
              <w:jc w:val="both"/>
              <w:rPr>
                <w:i/>
                <w:sz w:val="24"/>
                <w:lang w:val="ru-RU"/>
              </w:rPr>
            </w:pPr>
            <w:r w:rsidRPr="000509E4">
              <w:rPr>
                <w:i/>
                <w:sz w:val="24"/>
                <w:lang w:val="ru-RU"/>
              </w:rPr>
              <w:t>выбирать критерии для сравнения, сопоставления, места страны в мировой экономике;</w:t>
            </w:r>
          </w:p>
        </w:tc>
      </w:tr>
    </w:tbl>
    <w:p w:rsidR="00E86648" w:rsidRPr="000509E4" w:rsidRDefault="00E86648">
      <w:pPr>
        <w:spacing w:line="237" w:lineRule="auto"/>
        <w:jc w:val="both"/>
        <w:rPr>
          <w:sz w:val="24"/>
          <w:lang w:val="ru-RU"/>
        </w:rPr>
        <w:sectPr w:rsidR="00E86648" w:rsidRPr="000509E4">
          <w:pgSz w:w="11930" w:h="16860"/>
          <w:pgMar w:top="880" w:right="640" w:bottom="500" w:left="640" w:header="0" w:footer="302" w:gutter="0"/>
          <w:cols w:space="720"/>
        </w:sectPr>
      </w:pPr>
    </w:p>
    <w:p w:rsidR="00E86648" w:rsidRPr="000509E4" w:rsidRDefault="00157DB2" w:rsidP="001371E4">
      <w:pPr>
        <w:pStyle w:val="a4"/>
        <w:numPr>
          <w:ilvl w:val="1"/>
          <w:numId w:val="862"/>
        </w:numPr>
        <w:tabs>
          <w:tab w:val="left" w:pos="585"/>
        </w:tabs>
        <w:spacing w:before="33"/>
        <w:ind w:right="1" w:firstLine="0"/>
        <w:jc w:val="both"/>
        <w:rPr>
          <w:sz w:val="24"/>
          <w:lang w:val="ru-RU"/>
        </w:rPr>
      </w:pPr>
      <w:r>
        <w:rPr>
          <w:noProof/>
          <w:lang w:val="ru-RU" w:eastAsia="ru-RU"/>
        </w:rPr>
        <w:lastRenderedPageBreak/>
        <mc:AlternateContent>
          <mc:Choice Requires="wpg">
            <w:drawing>
              <wp:anchor distT="0" distB="0" distL="114300" distR="114300" simplePos="0" relativeHeight="502729064" behindDoc="1" locked="0" layoutInCell="1" allowOverlap="1">
                <wp:simplePos x="0" y="0"/>
                <wp:positionH relativeFrom="page">
                  <wp:posOffset>481330</wp:posOffset>
                </wp:positionH>
                <wp:positionV relativeFrom="page">
                  <wp:posOffset>568325</wp:posOffset>
                </wp:positionV>
                <wp:extent cx="6177280" cy="9451975"/>
                <wp:effectExtent l="5080" t="6350" r="8890" b="9525"/>
                <wp:wrapNone/>
                <wp:docPr id="26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9451975"/>
                          <a:chOff x="758" y="895"/>
                          <a:chExt cx="9728" cy="14885"/>
                        </a:xfrm>
                      </wpg:grpSpPr>
                      <wps:wsp>
                        <wps:cNvPr id="268" name="Line 269"/>
                        <wps:cNvCnPr/>
                        <wps:spPr bwMode="auto">
                          <a:xfrm>
                            <a:off x="768" y="905"/>
                            <a:ext cx="48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9" name="Line 268"/>
                        <wps:cNvCnPr/>
                        <wps:spPr bwMode="auto">
                          <a:xfrm>
                            <a:off x="5624" y="905"/>
                            <a:ext cx="4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0" name="Line 267"/>
                        <wps:cNvCnPr/>
                        <wps:spPr bwMode="auto">
                          <a:xfrm>
                            <a:off x="763" y="900"/>
                            <a:ext cx="0" cy="148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1" name="Line 266"/>
                        <wps:cNvCnPr/>
                        <wps:spPr bwMode="auto">
                          <a:xfrm>
                            <a:off x="768" y="15770"/>
                            <a:ext cx="4847"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72" name="Line 265"/>
                        <wps:cNvCnPr/>
                        <wps:spPr bwMode="auto">
                          <a:xfrm>
                            <a:off x="5619" y="900"/>
                            <a:ext cx="0" cy="148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3" name="Line 264"/>
                        <wps:cNvCnPr/>
                        <wps:spPr bwMode="auto">
                          <a:xfrm>
                            <a:off x="5624" y="15770"/>
                            <a:ext cx="485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74" name="Line 263"/>
                        <wps:cNvCnPr/>
                        <wps:spPr bwMode="auto">
                          <a:xfrm>
                            <a:off x="10480" y="900"/>
                            <a:ext cx="0" cy="148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37.9pt;margin-top:44.75pt;width:486.4pt;height:744.25pt;z-index:-587416;mso-position-horizontal-relative:page;mso-position-vertical-relative:page" coordorigin="758,895" coordsize="9728,1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wGNAMAAOkTAAAOAAAAZHJzL2Uyb0RvYy54bWzsWNtu2zAMfR+wfxD8nvpS31GnGHLpS7cV&#10;6PYBii1fMFsyJDdOMezfR0m222QFtjXo0KHJgy2bEk0eHpGMLi53TY22hIuK0cSwzywDEZqyrKJF&#10;Ynz9sp6FBhIdphmuGSWJcU+EcTl//+6ib2PisJLVGeEIlFAR921ilF3XxqYp0pI0WJyxllAQ5ow3&#10;uINHXpgZxz1ob2rTsSzf7BnPWs5SIgS8XWqhMVf685yk3ec8F6RDdWKAbZ26cnXdyKs5v8BxwXFb&#10;VulgBn6GFQ2uKHx0UrXEHUZ3vPpFVVOlnAmWd2cpa0yW51VKlA/gjW0deHPF2V2rfCnivmgnmADa&#10;A5yerTb9tL3hqMoSw/EDA1HcQJDUd5HjOxKevi1imHXF29v2hmsfYXjN0m8CxOahXD4XejLa9B9Z&#10;BgrxXccUPLucN1IFOI52Kgr3UxTIrkMpvPTtIHBCCFYKssj17CjwdJzSEoIp1wUe0AqkYTRJVsPq&#10;CNbqpbYbhkps4lh/V9k62CYdA8qJB1TFcajelrglKlhC4jWhCtZoVK8rSgDUSIOqJi3oDVcQi1gA&#10;uL/FK/C135E1+D1i5oYuRE8Cpig9eYzjlovuirAGyUFi1GCEigTeXotOxu9higwMZeuqruE9jmuK&#10;eoiGFflqgWB1lUmhlAlebBY1R1ss95X6SbdA2d404C/NlLKS4Gw1jDtc1XoM82sq9YEfYM4w0hvn&#10;e2RFq3AVujPX8Vcz11ouZx/WC3fmr+3AW54vF4ul/UOaZrtxWWUZodK6cRPb7p+Fc0gnevtN23iC&#10;wdzXrlwEY8e7MhpopeOnObVh2b0Kq3oPDPtnVIsOqBYeQTXPd1y1x57gmuecuPbGuRZAft5La8ER&#10;XAv884FqQ0Ee09pQBCCT6xJwymuQjt5cXgvsA675R3FNl1DbC4DDqjaNbHvRIhqciuhYosfiOd5f&#10;VRENoLbtJTbVackKD03d3/Zrnm9DTZZtrHXAtVNmO3VshhNA3dsjm3tEZps6tidT2wv2bKfUNnF5&#10;TGnj/XWlNmjo99h2fgTbbMuV/9FPue3/+zeqjkHgPEmRdDj7kgdWj59h/PiEbv4TAAD//wMAUEsD&#10;BBQABgAIAAAAIQDWH5Wj4gAAAAsBAAAPAAAAZHJzL2Rvd25yZXYueG1sTI9BS8NAEIXvgv9hGcGb&#10;3URNG2M2pRT1VAq2gnibZqdJaHY2ZLdJ+u/dnvQ2j/d475t8OZlWDNS7xrKCeBaBIC6tbrhS8LV/&#10;f0hBOI+ssbVMCi7kYFnc3uSYaTvyJw07X4lQwi5DBbX3XSalK2sy6Ga2Iw7e0fYGfZB9JXWPYyg3&#10;rXyMork02HBYqLGjdU3laXc2Cj5GHFdP8duwOR3Xl599sv3exKTU/d20egXhafJ/YbjiB3QoAtPB&#10;nlk70SpYJIHcK0hfEhBXP3pO5yAO4UoWaQSyyOX/H4pfAAAA//8DAFBLAQItABQABgAIAAAAIQC2&#10;gziS/gAAAOEBAAATAAAAAAAAAAAAAAAAAAAAAABbQ29udGVudF9UeXBlc10ueG1sUEsBAi0AFAAG&#10;AAgAAAAhADj9If/WAAAAlAEAAAsAAAAAAAAAAAAAAAAALwEAAF9yZWxzLy5yZWxzUEsBAi0AFAAG&#10;AAgAAAAhAOb33AY0AwAA6RMAAA4AAAAAAAAAAAAAAAAALgIAAGRycy9lMm9Eb2MueG1sUEsBAi0A&#10;FAAGAAgAAAAhANYflaPiAAAACwEAAA8AAAAAAAAAAAAAAAAAjgUAAGRycy9kb3ducmV2LnhtbFBL&#10;BQYAAAAABAAEAPMAAACdBgAAAAA=&#10;">
                <v:line id="Line 269" o:spid="_x0000_s1027" style="position:absolute;visibility:visible;mso-wrap-style:square" from="768,905" to="561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v:line id="Line 268" o:spid="_x0000_s1028" style="position:absolute;visibility:visible;mso-wrap-style:square" from="5624,905" to="1047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nfMUAAADcAAAADwAAAGRycy9kb3ducmV2LnhtbESPzWrDMBCE74W+g9hCb42cHJLGjRKS&#10;QH7ApzqF9rhIW8vUWhlLtd23rwKBHIeZ+YZZbUbXiJ66UHtWMJ1kIIi1NzVXCj4uh5dXECEiG2w8&#10;k4I/CrBZPz6sMDd+4Hfqy1iJBOGQowIbY5tLGbQlh2HiW+LkffvOYUyyq6TpcEhw18hZls2lw5rT&#10;gsWW9pb0T/nrFPSn4qsvFh716bPYWX041ovhqNTz07h9AxFpjPfwrX02Cmb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KnfMUAAADcAAAADwAAAAAAAAAA&#10;AAAAAAChAgAAZHJzL2Rvd25yZXYueG1sUEsFBgAAAAAEAAQA+QAAAJMDAAAAAA==&#10;" strokeweight=".48pt"/>
                <v:line id="Line 267" o:spid="_x0000_s1029" style="position:absolute;visibility:visible;mso-wrap-style:square" from="763,900" to="763,1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line id="Line 266" o:spid="_x0000_s1030" style="position:absolute;visibility:visible;mso-wrap-style:square" from="768,15770" to="5615,15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HpMMAAADcAAAADwAAAGRycy9kb3ducmV2LnhtbESPQYvCMBSE7wv+h/AEb2tqha5Uo4iw&#10;4EGQdb14ezTPtJi8lCar1V9vFgSPw8x8wyxWvbPiSl1oPCuYjDMQxJXXDRsFx9/vzxmIEJE1Ws+k&#10;4E4BVsvBxwJL7W/8Q9dDNCJBOJSooI6xLaUMVU0Ow9i3xMk7+85hTLIzUnd4S3BnZZ5lhXTYcFqo&#10;saVNTdXl8OcUTNf3Uz/1dmYfpilyU1x2+zZTajTs13MQkfr4Dr/aW60g/5rA/5l0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R6TDAAAA3AAAAA8AAAAAAAAAAAAA&#10;AAAAoQIAAGRycy9kb3ducmV2LnhtbFBLBQYAAAAABAAEAPkAAACRAwAAAAA=&#10;" strokeweight=".16936mm"/>
                <v:line id="Line 265" o:spid="_x0000_s1031" style="position:absolute;visibility:visible;mso-wrap-style:square" from="5619,900" to="5619,1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line id="Line 264" o:spid="_x0000_s1032" style="position:absolute;visibility:visible;mso-wrap-style:square" from="5624,15770" to="10476,15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8SMQAAADcAAAADwAAAGRycy9kb3ducmV2LnhtbESPQWvCQBSE74L/YXlCb2ZjAqlEVxFB&#10;6KFQtL309sg+N8HdtyG7auyv7wqFHoeZ+YZZb0dnxY2G0HlWsMhyEMSN1x0bBV+fh/kSRIjIGq1n&#10;UvCgANvNdLLGWvs7H+l2ikYkCIcaFbQx9rWUoWnJYch8T5y8sx8cxiQHI/WA9wR3VhZ5XkmHHaeF&#10;Fnvat9RcTlenoNw9vsfS26X9MV1VmOry/tHnSr3Mxt0KRKQx/of/2m9aQfFa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S3xIxAAAANwAAAAPAAAAAAAAAAAA&#10;AAAAAKECAABkcnMvZG93bnJldi54bWxQSwUGAAAAAAQABAD5AAAAkgMAAAAA&#10;" strokeweight=".16936mm"/>
                <v:line id="Line 263" o:spid="_x0000_s1033" style="position:absolute;visibility:visible;mso-wrap-style:square" from="10480,900" to="10480,1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w10:wrap anchorx="page" anchory="page"/>
              </v:group>
            </w:pict>
          </mc:Fallback>
        </mc:AlternateContent>
      </w:r>
      <w:r w:rsidR="000509E4" w:rsidRPr="000509E4">
        <w:rPr>
          <w:sz w:val="24"/>
          <w:lang w:val="ru-RU"/>
        </w:rPr>
        <w:t>различать географические процессы и явления, определяющие особенности природы и населения материков и океанов, отдельных регионов истран;</w:t>
      </w:r>
    </w:p>
    <w:p w:rsidR="00E86648" w:rsidRPr="000509E4" w:rsidRDefault="000509E4" w:rsidP="001371E4">
      <w:pPr>
        <w:pStyle w:val="a4"/>
        <w:numPr>
          <w:ilvl w:val="1"/>
          <w:numId w:val="862"/>
        </w:numPr>
        <w:tabs>
          <w:tab w:val="left" w:pos="585"/>
        </w:tabs>
        <w:spacing w:before="4"/>
        <w:ind w:firstLine="0"/>
        <w:jc w:val="both"/>
        <w:rPr>
          <w:sz w:val="24"/>
          <w:lang w:val="ru-RU"/>
        </w:rPr>
      </w:pPr>
      <w:r w:rsidRPr="000509E4">
        <w:rPr>
          <w:sz w:val="24"/>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природнымусловиям;</w:t>
      </w:r>
    </w:p>
    <w:p w:rsidR="00E86648" w:rsidRPr="000509E4" w:rsidRDefault="000509E4" w:rsidP="001371E4">
      <w:pPr>
        <w:pStyle w:val="a4"/>
        <w:numPr>
          <w:ilvl w:val="1"/>
          <w:numId w:val="862"/>
        </w:numPr>
        <w:tabs>
          <w:tab w:val="left" w:pos="585"/>
        </w:tabs>
        <w:spacing w:before="26" w:line="274" w:lineRule="exact"/>
        <w:ind w:right="1" w:firstLine="0"/>
        <w:jc w:val="both"/>
        <w:rPr>
          <w:sz w:val="24"/>
          <w:lang w:val="ru-RU"/>
        </w:rPr>
      </w:pPr>
      <w:r w:rsidRPr="000509E4">
        <w:rPr>
          <w:sz w:val="24"/>
          <w:lang w:val="ru-RU"/>
        </w:rPr>
        <w:t>объяснять особенности компонентов природы отдельныхтерриторий;</w:t>
      </w:r>
    </w:p>
    <w:p w:rsidR="00E86648" w:rsidRPr="000509E4" w:rsidRDefault="000509E4" w:rsidP="001371E4">
      <w:pPr>
        <w:pStyle w:val="a4"/>
        <w:numPr>
          <w:ilvl w:val="1"/>
          <w:numId w:val="862"/>
        </w:numPr>
        <w:tabs>
          <w:tab w:val="left" w:pos="585"/>
        </w:tabs>
        <w:spacing w:before="4" w:line="237" w:lineRule="auto"/>
        <w:ind w:firstLine="0"/>
        <w:jc w:val="both"/>
        <w:rPr>
          <w:sz w:val="24"/>
          <w:lang w:val="ru-RU"/>
        </w:rPr>
      </w:pPr>
      <w:r w:rsidRPr="000509E4">
        <w:rPr>
          <w:sz w:val="24"/>
          <w:lang w:val="ru-RU"/>
        </w:rPr>
        <w:t>приводить примеры взаимодействия природы и общества в пределах отдельных территорий;</w:t>
      </w:r>
    </w:p>
    <w:p w:rsidR="00E86648" w:rsidRPr="000509E4" w:rsidRDefault="000509E4" w:rsidP="001371E4">
      <w:pPr>
        <w:pStyle w:val="a4"/>
        <w:numPr>
          <w:ilvl w:val="1"/>
          <w:numId w:val="862"/>
        </w:numPr>
        <w:tabs>
          <w:tab w:val="left" w:pos="585"/>
          <w:tab w:val="left" w:pos="2705"/>
          <w:tab w:val="left" w:pos="4741"/>
        </w:tabs>
        <w:spacing w:before="5"/>
        <w:ind w:firstLine="0"/>
        <w:jc w:val="both"/>
        <w:rPr>
          <w:sz w:val="24"/>
          <w:lang w:val="ru-RU"/>
        </w:rPr>
      </w:pPr>
      <w:r w:rsidRPr="000509E4">
        <w:rPr>
          <w:sz w:val="24"/>
          <w:lang w:val="ru-RU"/>
        </w:rPr>
        <w:t>различать принципы выделения и устанавливать соотношения между государственной</w:t>
      </w:r>
      <w:r w:rsidRPr="000509E4">
        <w:rPr>
          <w:sz w:val="24"/>
          <w:lang w:val="ru-RU"/>
        </w:rPr>
        <w:tab/>
        <w:t>территорией</w:t>
      </w:r>
      <w:r w:rsidRPr="000509E4">
        <w:rPr>
          <w:sz w:val="24"/>
          <w:lang w:val="ru-RU"/>
        </w:rPr>
        <w:tab/>
        <w:t>и исключительной экономической зоной России;</w:t>
      </w:r>
    </w:p>
    <w:p w:rsidR="00E86648" w:rsidRPr="000509E4" w:rsidRDefault="000509E4" w:rsidP="001371E4">
      <w:pPr>
        <w:pStyle w:val="a4"/>
        <w:numPr>
          <w:ilvl w:val="1"/>
          <w:numId w:val="862"/>
        </w:numPr>
        <w:tabs>
          <w:tab w:val="left" w:pos="585"/>
        </w:tabs>
        <w:spacing w:before="4"/>
        <w:ind w:right="1" w:firstLine="0"/>
        <w:jc w:val="both"/>
        <w:rPr>
          <w:sz w:val="24"/>
          <w:lang w:val="ru-RU"/>
        </w:rPr>
      </w:pPr>
      <w:r w:rsidRPr="000509E4">
        <w:rPr>
          <w:sz w:val="24"/>
          <w:lang w:val="ru-RU"/>
        </w:rPr>
        <w:t>оценивать воздействие географического положения России и ее отдельных частей на особенности природы, жизнь и хозяйственную деятельностьнаселения;</w:t>
      </w:r>
    </w:p>
    <w:p w:rsidR="00E86648" w:rsidRPr="000509E4" w:rsidRDefault="000509E4" w:rsidP="001371E4">
      <w:pPr>
        <w:pStyle w:val="a4"/>
        <w:numPr>
          <w:ilvl w:val="1"/>
          <w:numId w:val="862"/>
        </w:numPr>
        <w:tabs>
          <w:tab w:val="left" w:pos="585"/>
        </w:tabs>
        <w:spacing w:before="4"/>
        <w:ind w:firstLine="0"/>
        <w:jc w:val="both"/>
        <w:rPr>
          <w:sz w:val="24"/>
          <w:lang w:val="ru-RU"/>
        </w:rPr>
      </w:pPr>
      <w:r w:rsidRPr="000509E4">
        <w:rPr>
          <w:sz w:val="24"/>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86648" w:rsidRPr="000509E4" w:rsidRDefault="000509E4" w:rsidP="001371E4">
      <w:pPr>
        <w:pStyle w:val="a4"/>
        <w:numPr>
          <w:ilvl w:val="1"/>
          <w:numId w:val="862"/>
        </w:numPr>
        <w:tabs>
          <w:tab w:val="left" w:pos="585"/>
        </w:tabs>
        <w:spacing w:before="5" w:line="237" w:lineRule="auto"/>
        <w:ind w:right="4" w:firstLine="0"/>
        <w:jc w:val="both"/>
        <w:rPr>
          <w:sz w:val="24"/>
          <w:lang w:val="ru-RU"/>
        </w:rPr>
      </w:pPr>
      <w:r w:rsidRPr="000509E4">
        <w:rPr>
          <w:sz w:val="24"/>
          <w:lang w:val="ru-RU"/>
        </w:rPr>
        <w:t>различать географические процессы и явления, определяющие особенности природы России и ее отдельныхрегионов;</w:t>
      </w:r>
    </w:p>
    <w:p w:rsidR="00E86648" w:rsidRPr="000509E4" w:rsidRDefault="000509E4" w:rsidP="001371E4">
      <w:pPr>
        <w:pStyle w:val="a4"/>
        <w:numPr>
          <w:ilvl w:val="1"/>
          <w:numId w:val="862"/>
        </w:numPr>
        <w:tabs>
          <w:tab w:val="left" w:pos="585"/>
        </w:tabs>
        <w:spacing w:before="5" w:line="237" w:lineRule="auto"/>
        <w:ind w:firstLine="0"/>
        <w:jc w:val="both"/>
        <w:rPr>
          <w:sz w:val="24"/>
          <w:lang w:val="ru-RU"/>
        </w:rPr>
      </w:pPr>
      <w:r w:rsidRPr="000509E4">
        <w:rPr>
          <w:sz w:val="24"/>
          <w:lang w:val="ru-RU"/>
        </w:rPr>
        <w:t>оценивать особенности взаимодействия природы и общества в пределах отдельных территорийРоссии;</w:t>
      </w:r>
    </w:p>
    <w:p w:rsidR="00E86648" w:rsidRPr="000509E4" w:rsidRDefault="000509E4" w:rsidP="001371E4">
      <w:pPr>
        <w:pStyle w:val="a4"/>
        <w:numPr>
          <w:ilvl w:val="1"/>
          <w:numId w:val="862"/>
        </w:numPr>
        <w:tabs>
          <w:tab w:val="left" w:pos="585"/>
        </w:tabs>
        <w:spacing w:before="27" w:line="274" w:lineRule="exact"/>
        <w:ind w:right="1" w:firstLine="0"/>
        <w:jc w:val="both"/>
        <w:rPr>
          <w:sz w:val="24"/>
          <w:lang w:val="ru-RU"/>
        </w:rPr>
      </w:pPr>
      <w:r w:rsidRPr="000509E4">
        <w:rPr>
          <w:sz w:val="24"/>
          <w:lang w:val="ru-RU"/>
        </w:rPr>
        <w:t>объяснять особенности компонентов природы отдельных частейстраны;</w:t>
      </w:r>
    </w:p>
    <w:p w:rsidR="00E86648" w:rsidRPr="000509E4" w:rsidRDefault="000509E4" w:rsidP="001371E4">
      <w:pPr>
        <w:pStyle w:val="a4"/>
        <w:numPr>
          <w:ilvl w:val="1"/>
          <w:numId w:val="862"/>
        </w:numPr>
        <w:tabs>
          <w:tab w:val="left" w:pos="585"/>
        </w:tabs>
        <w:spacing w:before="1" w:line="237" w:lineRule="auto"/>
        <w:ind w:right="6" w:firstLine="0"/>
        <w:jc w:val="both"/>
        <w:rPr>
          <w:sz w:val="24"/>
          <w:lang w:val="ru-RU"/>
        </w:rPr>
      </w:pPr>
      <w:r w:rsidRPr="000509E4">
        <w:rPr>
          <w:sz w:val="24"/>
          <w:lang w:val="ru-RU"/>
        </w:rPr>
        <w:t>оценивать природные условия и обеспеченность природными ресурсами отдельных территорийРоссии;</w:t>
      </w:r>
    </w:p>
    <w:p w:rsidR="00E86648" w:rsidRPr="000509E4" w:rsidRDefault="000509E4" w:rsidP="001371E4">
      <w:pPr>
        <w:pStyle w:val="a4"/>
        <w:numPr>
          <w:ilvl w:val="1"/>
          <w:numId w:val="862"/>
        </w:numPr>
        <w:tabs>
          <w:tab w:val="left" w:pos="585"/>
        </w:tabs>
        <w:spacing w:before="2"/>
        <w:ind w:right="1" w:firstLine="0"/>
        <w:jc w:val="both"/>
        <w:rPr>
          <w:sz w:val="24"/>
          <w:lang w:val="ru-RU"/>
        </w:rPr>
      </w:pPr>
      <w:r w:rsidRPr="000509E4">
        <w:rPr>
          <w:sz w:val="24"/>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реальнойжизни;</w:t>
      </w:r>
    </w:p>
    <w:p w:rsidR="00E86648" w:rsidRPr="000509E4" w:rsidRDefault="000509E4" w:rsidP="001371E4">
      <w:pPr>
        <w:pStyle w:val="a4"/>
        <w:numPr>
          <w:ilvl w:val="1"/>
          <w:numId w:val="862"/>
        </w:numPr>
        <w:tabs>
          <w:tab w:val="left" w:pos="585"/>
          <w:tab w:val="left" w:pos="2137"/>
          <w:tab w:val="left" w:pos="4088"/>
        </w:tabs>
        <w:spacing w:before="4"/>
        <w:ind w:firstLine="0"/>
        <w:jc w:val="both"/>
        <w:rPr>
          <w:sz w:val="24"/>
          <w:lang w:val="ru-RU"/>
        </w:rPr>
      </w:pPr>
      <w:r w:rsidRPr="000509E4">
        <w:rPr>
          <w:sz w:val="24"/>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w:t>
      </w:r>
      <w:r w:rsidRPr="000509E4">
        <w:rPr>
          <w:sz w:val="24"/>
          <w:lang w:val="ru-RU"/>
        </w:rPr>
        <w:tab/>
        <w:t>населения</w:t>
      </w:r>
      <w:r w:rsidRPr="000509E4">
        <w:rPr>
          <w:sz w:val="24"/>
          <w:lang w:val="ru-RU"/>
        </w:rPr>
        <w:tab/>
        <w:t>России,</w:t>
      </w:r>
    </w:p>
    <w:p w:rsidR="00E86648" w:rsidRPr="000509E4" w:rsidRDefault="000509E4" w:rsidP="001371E4">
      <w:pPr>
        <w:pStyle w:val="a4"/>
        <w:numPr>
          <w:ilvl w:val="1"/>
          <w:numId w:val="862"/>
        </w:numPr>
        <w:tabs>
          <w:tab w:val="left" w:pos="405"/>
        </w:tabs>
        <w:spacing w:before="35" w:line="237" w:lineRule="auto"/>
        <w:ind w:left="171" w:right="912" w:firstLine="0"/>
        <w:jc w:val="both"/>
        <w:rPr>
          <w:i/>
          <w:sz w:val="24"/>
          <w:lang w:val="ru-RU"/>
        </w:rPr>
      </w:pPr>
      <w:r w:rsidRPr="000509E4">
        <w:rPr>
          <w:i/>
          <w:sz w:val="24"/>
          <w:lang w:val="ru-RU"/>
        </w:rPr>
        <w:br w:type="column"/>
      </w:r>
      <w:r w:rsidRPr="000509E4">
        <w:rPr>
          <w:i/>
          <w:sz w:val="24"/>
          <w:lang w:val="ru-RU"/>
        </w:rPr>
        <w:lastRenderedPageBreak/>
        <w:t>объяснять возможности России в решении современных глобальных проблем человечества;</w:t>
      </w:r>
    </w:p>
    <w:p w:rsidR="00E86648" w:rsidRPr="000509E4" w:rsidRDefault="000509E4" w:rsidP="001371E4">
      <w:pPr>
        <w:pStyle w:val="a4"/>
        <w:numPr>
          <w:ilvl w:val="1"/>
          <w:numId w:val="862"/>
        </w:numPr>
        <w:tabs>
          <w:tab w:val="left" w:pos="405"/>
          <w:tab w:val="left" w:pos="2173"/>
        </w:tabs>
        <w:spacing w:before="34" w:line="274" w:lineRule="exact"/>
        <w:ind w:left="171" w:right="913" w:firstLine="0"/>
        <w:jc w:val="both"/>
        <w:rPr>
          <w:i/>
          <w:sz w:val="24"/>
          <w:lang w:val="ru-RU"/>
        </w:rPr>
      </w:pPr>
      <w:r w:rsidRPr="000509E4">
        <w:rPr>
          <w:i/>
          <w:sz w:val="24"/>
          <w:lang w:val="ru-RU"/>
        </w:rPr>
        <w:t>оценивать</w:t>
      </w:r>
      <w:r w:rsidRPr="000509E4">
        <w:rPr>
          <w:i/>
          <w:sz w:val="24"/>
          <w:lang w:val="ru-RU"/>
        </w:rPr>
        <w:tab/>
        <w:t>социально-экономическое положение и перспективы развитияРоссии.</w:t>
      </w:r>
    </w:p>
    <w:p w:rsidR="00E86648" w:rsidRPr="000509E4" w:rsidRDefault="00E86648">
      <w:pPr>
        <w:spacing w:line="274" w:lineRule="exact"/>
        <w:jc w:val="both"/>
        <w:rPr>
          <w:sz w:val="24"/>
          <w:lang w:val="ru-RU"/>
        </w:rPr>
        <w:sectPr w:rsidR="00E86648" w:rsidRPr="000509E4">
          <w:pgSz w:w="11930" w:h="16860"/>
          <w:pgMar w:top="860" w:right="640" w:bottom="500" w:left="640" w:header="0" w:footer="302" w:gutter="0"/>
          <w:cols w:num="2" w:space="720" w:equalWidth="0">
            <w:col w:w="4876" w:space="40"/>
            <w:col w:w="5734"/>
          </w:cols>
        </w:sectPr>
      </w:pPr>
    </w:p>
    <w:p w:rsidR="00E86648" w:rsidRPr="000509E4" w:rsidRDefault="00157DB2">
      <w:pPr>
        <w:pStyle w:val="a3"/>
        <w:spacing w:before="41"/>
        <w:ind w:left="220" w:right="5747"/>
        <w:jc w:val="both"/>
        <w:rPr>
          <w:lang w:val="ru-RU"/>
        </w:rPr>
      </w:pPr>
      <w:r>
        <w:rPr>
          <w:noProof/>
          <w:lang w:val="ru-RU" w:eastAsia="ru-RU"/>
        </w:rPr>
        <w:lastRenderedPageBreak/>
        <mc:AlternateContent>
          <mc:Choice Requires="wps">
            <w:drawing>
              <wp:anchor distT="0" distB="0" distL="114300" distR="114300" simplePos="0" relativeHeight="502729088" behindDoc="1" locked="0" layoutInCell="1" allowOverlap="1">
                <wp:simplePos x="0" y="0"/>
                <wp:positionH relativeFrom="page">
                  <wp:posOffset>490855</wp:posOffset>
                </wp:positionH>
                <wp:positionV relativeFrom="page">
                  <wp:posOffset>571500</wp:posOffset>
                </wp:positionV>
                <wp:extent cx="6169660" cy="9433560"/>
                <wp:effectExtent l="5080" t="9525" r="6985" b="5715"/>
                <wp:wrapNone/>
                <wp:docPr id="266"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9660" cy="9433560"/>
                        </a:xfrm>
                        <a:custGeom>
                          <a:avLst/>
                          <a:gdLst>
                            <a:gd name="T0" fmla="+- 0 778 773"/>
                            <a:gd name="T1" fmla="*/ T0 w 9716"/>
                            <a:gd name="T2" fmla="+- 0 905 900"/>
                            <a:gd name="T3" fmla="*/ 905 h 14856"/>
                            <a:gd name="T4" fmla="+- 0 5624 773"/>
                            <a:gd name="T5" fmla="*/ T4 w 9716"/>
                            <a:gd name="T6" fmla="+- 0 905 900"/>
                            <a:gd name="T7" fmla="*/ 905 h 14856"/>
                            <a:gd name="T8" fmla="+- 0 5633 773"/>
                            <a:gd name="T9" fmla="*/ T8 w 9716"/>
                            <a:gd name="T10" fmla="+- 0 905 900"/>
                            <a:gd name="T11" fmla="*/ 905 h 14856"/>
                            <a:gd name="T12" fmla="+- 0 10482 773"/>
                            <a:gd name="T13" fmla="*/ T12 w 9716"/>
                            <a:gd name="T14" fmla="+- 0 905 900"/>
                            <a:gd name="T15" fmla="*/ 905 h 14856"/>
                            <a:gd name="T16" fmla="+- 0 773 773"/>
                            <a:gd name="T17" fmla="*/ T16 w 9716"/>
                            <a:gd name="T18" fmla="+- 0 900 900"/>
                            <a:gd name="T19" fmla="*/ 900 h 14856"/>
                            <a:gd name="T20" fmla="+- 0 773 773"/>
                            <a:gd name="T21" fmla="*/ T20 w 9716"/>
                            <a:gd name="T22" fmla="+- 0 15756 900"/>
                            <a:gd name="T23" fmla="*/ 15756 h 14856"/>
                            <a:gd name="T24" fmla="+- 0 778 773"/>
                            <a:gd name="T25" fmla="*/ T24 w 9716"/>
                            <a:gd name="T26" fmla="+- 0 15751 900"/>
                            <a:gd name="T27" fmla="*/ 15751 h 14856"/>
                            <a:gd name="T28" fmla="+- 0 5624 773"/>
                            <a:gd name="T29" fmla="*/ T28 w 9716"/>
                            <a:gd name="T30" fmla="+- 0 15751 900"/>
                            <a:gd name="T31" fmla="*/ 15751 h 14856"/>
                            <a:gd name="T32" fmla="+- 0 5628 773"/>
                            <a:gd name="T33" fmla="*/ T32 w 9716"/>
                            <a:gd name="T34" fmla="+- 0 900 900"/>
                            <a:gd name="T35" fmla="*/ 900 h 14856"/>
                            <a:gd name="T36" fmla="+- 0 5628 773"/>
                            <a:gd name="T37" fmla="*/ T36 w 9716"/>
                            <a:gd name="T38" fmla="+- 0 15756 900"/>
                            <a:gd name="T39" fmla="*/ 15756 h 14856"/>
                            <a:gd name="T40" fmla="+- 0 5633 773"/>
                            <a:gd name="T41" fmla="*/ T40 w 9716"/>
                            <a:gd name="T42" fmla="+- 0 15751 900"/>
                            <a:gd name="T43" fmla="*/ 15751 h 14856"/>
                            <a:gd name="T44" fmla="+- 0 10482 773"/>
                            <a:gd name="T45" fmla="*/ T44 w 9716"/>
                            <a:gd name="T46" fmla="+- 0 15751 900"/>
                            <a:gd name="T47" fmla="*/ 15751 h 14856"/>
                            <a:gd name="T48" fmla="+- 0 10488 773"/>
                            <a:gd name="T49" fmla="*/ T48 w 9716"/>
                            <a:gd name="T50" fmla="+- 0 900 900"/>
                            <a:gd name="T51" fmla="*/ 900 h 14856"/>
                            <a:gd name="T52" fmla="+- 0 10488 773"/>
                            <a:gd name="T53" fmla="*/ T52 w 9716"/>
                            <a:gd name="T54" fmla="+- 0 15756 900"/>
                            <a:gd name="T55" fmla="*/ 15756 h 14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16" h="14856">
                              <a:moveTo>
                                <a:pt x="5" y="5"/>
                              </a:moveTo>
                              <a:lnTo>
                                <a:pt x="4851" y="5"/>
                              </a:lnTo>
                              <a:moveTo>
                                <a:pt x="4860" y="5"/>
                              </a:moveTo>
                              <a:lnTo>
                                <a:pt x="9709" y="5"/>
                              </a:lnTo>
                              <a:moveTo>
                                <a:pt x="0" y="0"/>
                              </a:moveTo>
                              <a:lnTo>
                                <a:pt x="0" y="14856"/>
                              </a:lnTo>
                              <a:moveTo>
                                <a:pt x="5" y="14851"/>
                              </a:moveTo>
                              <a:lnTo>
                                <a:pt x="4851" y="14851"/>
                              </a:lnTo>
                              <a:moveTo>
                                <a:pt x="4855" y="0"/>
                              </a:moveTo>
                              <a:lnTo>
                                <a:pt x="4855" y="14856"/>
                              </a:lnTo>
                              <a:moveTo>
                                <a:pt x="4860" y="14851"/>
                              </a:moveTo>
                              <a:lnTo>
                                <a:pt x="9709" y="14851"/>
                              </a:lnTo>
                              <a:moveTo>
                                <a:pt x="9715" y="0"/>
                              </a:moveTo>
                              <a:lnTo>
                                <a:pt x="9715" y="1485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 o:spid="_x0000_s1026" style="position:absolute;margin-left:38.65pt;margin-top:45pt;width:485.8pt;height:742.8pt;z-index:-5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16,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DTOQUAANASAAAOAAAAZHJzL2Uyb0RvYy54bWysWOGOozYQ/l+p72Dxs9VuMBgSos2eTpvd&#10;qtK1PenoAzhAAirBFMhm76q+e2cMBjsbp6hqpM1C/Hn4Zr4ZY8/Dh7djSV6zpi1EtXHoveuQrEpE&#10;WlSHjfN7/HK3ckjb8SrlpaiyjfM1a50Pj99/93Cu15knclGmWUPASNWuz/XGybuuXi8WbZJnR97e&#10;izqrYHAvmiPv4LY5LNKGn8H6sVx4rhsuzqJJ60YkWdvCr9t+0HmU9vf7LOl+2+/brCPlxgFunfxu&#10;5PcOvxePD3x9aHidF8lAg/8HFkdeVPDQ0dSWd5ycmuKdqWORNKIV++4+EceF2O+LJJM+gDfUvfDm&#10;S87rTPoCwWnrMUzt/2c2+fX1c0OKdON4YeiQih9BpI+nTshnEy+kGKJz3a4B+aX+3KCTbf1JJH+0&#10;MLAwRvCmBQzZnX8RKRjiYEiG5W3fHHEmOEzeZPS/jtHP3jqSwI8hDaMwBJESGIuY7wdwg8/gazU9&#10;ObXdT5mQpvjrp7br5UvhSgY/HRyIwcr+WIKSP94RlyyXK/jzB7FHEFWgHxYkdsmZREsaXoI8BZKW&#10;IjcgkavSZrTkKxBYQkhOKFsF72wxBZO2gtBj12gFCoW0mIUWaKU5aKG1VKDbtKBENVtB6PvXaEUK&#10;hbRWFlrUDLyFF9UjfyNe1Aw+ddnKu0aN6vGPqWcjZ8bfRk6P/y1ypgSQX1ep6RrENLRRMzWAFLuW&#10;ZlTXADGWPPNMFSzUPF2F2LMWwIUIwTIIr5HzdBGoRNnomTpYqtPTdYihVCz1acqAD6ZX6elC9Cgb&#10;PVMLW5l6uhixZ6sI39TCys/X1bjJzzcFAX5XVzdf1yP2bUXhm2JYMs/XxbiReb6phpWbLkbs26rC&#10;N5XAqFxNPV+XokdZtGWmGra1julixMxWGsxUwqot06W4qS0z1bCueEzXI2a24mCmHHaCuh63CV5I&#10;Akvy1exjuiQxs1VHYOphyb5Al+NG9gUXetjIBboecWArjeBCDFv6BboYGL1QX5hh+3JQGxSeqz1L&#10;8lYNmxa4Ihx3y67cKdWixR1SDC7DNiiWmxYwASjc4VjAQADBy2G7dBsMyiAYXsL95uo2Gt+tEh7M&#10;g0MmSXg0C47vIITDy2MOGXwnSPg8T3GJRjisrXOs44op4fNc9QdXYfWZYx3XFLQOi8Es+OAqm+cq&#10;1htah1KZYx0rQMINV/s8G/KygbPT5ampcQicmnb4CL6ueYfprC7JGXbtuIEmORwE5fYXh47iNYuF&#10;BHWY2L1b6rHTaFnpKJjeh0sB1fA0oZbm2ApPDOCKAk4ANaUHRku3D5ECquFpQg/szamTxzSq8Dpq&#10;3OVD5NT4NKNH9g4jUkkzIdScHjk6rYMVZJo0gnvL/8YUrE4U5JHkBtkxnDqF6dGKTE9hDKkOVpBp&#10;kgLTeXwhh2x8gTgmnTwSjtmHSasdCyvxUpSlTNCywpwM3SiUK2sryiLFQUzGtjnsnsqGvHJsDMjP&#10;UDgGrBGnKpXG8oynz8N1x4uyv5ahRHtwiB1qAY+z8uT/V+RGz6vnFbtjXvh8x9zt9u7jyxO7C1/o&#10;Mtj626enLf0bqVG2zos0zSpkp7oQlM075Q/9kL5/MPYhDC8MZ1/k572zC5OGDDL4ov5L7+RxH0/4&#10;fUtgJ9KvcNpvRN9WgTYQXOSi+eaQM7RUNk7754k3mUPKnyvoWUSU4f6rkzcsWOIxpdFHdvoIrxIw&#10;tXE6B16PePnU9X2bU90UhxyeRKWslcB2xb7AXoDk17MabqBtIj0YWjzYl9HvJWpqRD3+AwAA//8D&#10;AFBLAwQUAAYACAAAACEAPmoqTeIAAAALAQAADwAAAGRycy9kb3ducmV2LnhtbEyPzU7DMBCE70i8&#10;g7VI3KjNT5s2xKkQaoW4UCggcXTiJQmN11HstIGnZ3uC245mNPtNthxdK/bYh8aThsuJAoFUettQ&#10;peHtdX0xBxGiIWtaT6jhGwMs89OTzKTWH+gF99tYCS6hkBoNdYxdKmUoa3QmTHyHxN6n752JLPtK&#10;2t4cuNy18kqpmXSmIf5Qmw7vayx328Fp2DzTajd82e6xWP+MD08b/75KPrQ+PxvvbkFEHONfGI74&#10;jA45MxV+IBtEqyFJrjmpYaF40tFXN/MFiIKvaTKdgcwz+X9D/gsAAP//AwBQSwECLQAUAAYACAAA&#10;ACEAtoM4kv4AAADhAQAAEwAAAAAAAAAAAAAAAAAAAAAAW0NvbnRlbnRfVHlwZXNdLnhtbFBLAQIt&#10;ABQABgAIAAAAIQA4/SH/1gAAAJQBAAALAAAAAAAAAAAAAAAAAC8BAABfcmVscy8ucmVsc1BLAQIt&#10;ABQABgAIAAAAIQCt6xDTOQUAANASAAAOAAAAAAAAAAAAAAAAAC4CAABkcnMvZTJvRG9jLnhtbFBL&#10;AQItABQABgAIAAAAIQA+aipN4gAAAAsBAAAPAAAAAAAAAAAAAAAAAJMHAABkcnMvZG93bnJldi54&#10;bWxQSwUGAAAAAAQABADzAAAAoggAAAAA&#10;" path="m5,5r4846,m4860,5r4849,m,l,14856t5,-5l4851,14851m4855,r,14856m4860,14851r4849,m9715,r,14856e" filled="f" strokeweight=".48pt">
                <v:path arrowok="t" o:connecttype="custom" o:connectlocs="3175,574675;3080385,574675;3086100,574675;6165215,574675;0,571500;0,10005060;3175,10001885;3080385,10001885;3082925,571500;3082925,10005060;3086100,10001885;6165215,10001885;6169025,571500;6169025,10005060" o:connectangles="0,0,0,0,0,0,0,0,0,0,0,0,0,0"/>
                <w10:wrap anchorx="page" anchory="page"/>
              </v:shape>
            </w:pict>
          </mc:Fallback>
        </mc:AlternateContent>
      </w:r>
      <w:r w:rsidR="000509E4" w:rsidRPr="000509E4">
        <w:rPr>
          <w:lang w:val="ru-RU"/>
        </w:rPr>
        <w:t>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86648" w:rsidRPr="000509E4" w:rsidRDefault="000509E4" w:rsidP="001371E4">
      <w:pPr>
        <w:pStyle w:val="a4"/>
        <w:numPr>
          <w:ilvl w:val="1"/>
          <w:numId w:val="862"/>
        </w:numPr>
        <w:tabs>
          <w:tab w:val="left" w:pos="572"/>
        </w:tabs>
        <w:spacing w:before="4"/>
        <w:ind w:left="220" w:right="5737" w:firstLine="0"/>
        <w:jc w:val="both"/>
        <w:rPr>
          <w:sz w:val="24"/>
          <w:lang w:val="ru-RU"/>
        </w:rPr>
      </w:pPr>
      <w:r w:rsidRPr="000509E4">
        <w:rPr>
          <w:sz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реальнойжизни;</w:t>
      </w:r>
    </w:p>
    <w:p w:rsidR="00E86648" w:rsidRPr="000509E4" w:rsidRDefault="000509E4" w:rsidP="001371E4">
      <w:pPr>
        <w:pStyle w:val="a4"/>
        <w:numPr>
          <w:ilvl w:val="1"/>
          <w:numId w:val="862"/>
        </w:numPr>
        <w:tabs>
          <w:tab w:val="left" w:pos="572"/>
        </w:tabs>
        <w:spacing w:before="4"/>
        <w:ind w:left="220" w:right="5749" w:firstLine="0"/>
        <w:jc w:val="both"/>
        <w:rPr>
          <w:sz w:val="24"/>
          <w:lang w:val="ru-RU"/>
        </w:rPr>
      </w:pPr>
      <w:r w:rsidRPr="000509E4">
        <w:rPr>
          <w:sz w:val="24"/>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86648" w:rsidRPr="000509E4" w:rsidRDefault="000509E4" w:rsidP="001371E4">
      <w:pPr>
        <w:pStyle w:val="a4"/>
        <w:numPr>
          <w:ilvl w:val="1"/>
          <w:numId w:val="862"/>
        </w:numPr>
        <w:tabs>
          <w:tab w:val="left" w:pos="572"/>
          <w:tab w:val="left" w:pos="3596"/>
        </w:tabs>
        <w:spacing w:before="4"/>
        <w:ind w:left="220" w:right="5749" w:firstLine="0"/>
        <w:jc w:val="both"/>
        <w:rPr>
          <w:sz w:val="24"/>
          <w:lang w:val="ru-RU"/>
        </w:rPr>
      </w:pPr>
      <w:r w:rsidRPr="000509E4">
        <w:rPr>
          <w:sz w:val="24"/>
          <w:lang w:val="ru-RU"/>
        </w:rPr>
        <w:t>различать (распознавать) показатели, характеризующие</w:t>
      </w:r>
      <w:r w:rsidRPr="000509E4">
        <w:rPr>
          <w:sz w:val="24"/>
          <w:lang w:val="ru-RU"/>
        </w:rPr>
        <w:tab/>
        <w:t>отраслевую; функциональную и территориальную структуру хозяйстваРоссии;</w:t>
      </w:r>
    </w:p>
    <w:p w:rsidR="00E86648" w:rsidRPr="000509E4" w:rsidRDefault="000509E4" w:rsidP="001371E4">
      <w:pPr>
        <w:pStyle w:val="a4"/>
        <w:numPr>
          <w:ilvl w:val="1"/>
          <w:numId w:val="862"/>
        </w:numPr>
        <w:tabs>
          <w:tab w:val="left" w:pos="572"/>
        </w:tabs>
        <w:spacing w:before="4"/>
        <w:ind w:left="220" w:right="5745" w:firstLine="0"/>
        <w:jc w:val="both"/>
        <w:rPr>
          <w:sz w:val="24"/>
          <w:lang w:val="ru-RU"/>
        </w:rPr>
      </w:pPr>
      <w:r w:rsidRPr="000509E4">
        <w:rPr>
          <w:sz w:val="24"/>
          <w:lang w:val="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территориистраны;</w:t>
      </w:r>
    </w:p>
    <w:p w:rsidR="00E86648" w:rsidRPr="000509E4" w:rsidRDefault="000509E4" w:rsidP="001371E4">
      <w:pPr>
        <w:pStyle w:val="a4"/>
        <w:numPr>
          <w:ilvl w:val="1"/>
          <w:numId w:val="862"/>
        </w:numPr>
        <w:tabs>
          <w:tab w:val="left" w:pos="572"/>
        </w:tabs>
        <w:spacing w:before="4" w:line="237" w:lineRule="auto"/>
        <w:ind w:left="220" w:right="5748" w:firstLine="0"/>
        <w:jc w:val="both"/>
        <w:rPr>
          <w:sz w:val="24"/>
          <w:lang w:val="ru-RU"/>
        </w:rPr>
      </w:pPr>
      <w:r w:rsidRPr="000509E4">
        <w:rPr>
          <w:sz w:val="24"/>
          <w:lang w:val="ru-RU"/>
        </w:rPr>
        <w:t>объяснять и сравнивать особенности природы, населения и хозяйства отдельных регионовРоссии;</w:t>
      </w:r>
    </w:p>
    <w:p w:rsidR="00E86648" w:rsidRPr="000509E4" w:rsidRDefault="000509E4" w:rsidP="001371E4">
      <w:pPr>
        <w:pStyle w:val="a4"/>
        <w:numPr>
          <w:ilvl w:val="1"/>
          <w:numId w:val="862"/>
        </w:numPr>
        <w:tabs>
          <w:tab w:val="left" w:pos="572"/>
        </w:tabs>
        <w:spacing w:before="22" w:line="274" w:lineRule="exact"/>
        <w:ind w:left="220" w:right="5749" w:firstLine="0"/>
        <w:jc w:val="both"/>
        <w:rPr>
          <w:sz w:val="24"/>
          <w:lang w:val="ru-RU"/>
        </w:rPr>
      </w:pPr>
      <w:r w:rsidRPr="000509E4">
        <w:rPr>
          <w:sz w:val="24"/>
          <w:lang w:val="ru-RU"/>
        </w:rPr>
        <w:t>сравнивать особенности природы, населения и хозяйства отдельных регионов России;</w:t>
      </w:r>
    </w:p>
    <w:p w:rsidR="00E86648" w:rsidRPr="000509E4" w:rsidRDefault="000509E4" w:rsidP="001371E4">
      <w:pPr>
        <w:pStyle w:val="a4"/>
        <w:numPr>
          <w:ilvl w:val="1"/>
          <w:numId w:val="862"/>
        </w:numPr>
        <w:tabs>
          <w:tab w:val="left" w:pos="572"/>
        </w:tabs>
        <w:ind w:left="220" w:right="5747" w:firstLine="0"/>
        <w:jc w:val="both"/>
        <w:rPr>
          <w:sz w:val="24"/>
          <w:lang w:val="ru-RU"/>
        </w:rPr>
      </w:pPr>
      <w:r w:rsidRPr="000509E4">
        <w:rPr>
          <w:sz w:val="24"/>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другихстран;</w:t>
      </w:r>
    </w:p>
    <w:p w:rsidR="00E86648" w:rsidRPr="000509E4" w:rsidRDefault="000509E4" w:rsidP="001371E4">
      <w:pPr>
        <w:pStyle w:val="a4"/>
        <w:numPr>
          <w:ilvl w:val="1"/>
          <w:numId w:val="862"/>
        </w:numPr>
        <w:tabs>
          <w:tab w:val="left" w:pos="572"/>
        </w:tabs>
        <w:spacing w:before="4"/>
        <w:ind w:left="220" w:right="5747" w:firstLine="0"/>
        <w:jc w:val="both"/>
        <w:rPr>
          <w:sz w:val="24"/>
          <w:lang w:val="ru-RU"/>
        </w:rPr>
      </w:pPr>
      <w:r w:rsidRPr="000509E4">
        <w:rPr>
          <w:sz w:val="24"/>
          <w:lang w:val="ru-RU"/>
        </w:rPr>
        <w:t>уметь ориентироваться при помощи компаса, определять стороны горизонта, использовать компас для определения азимута;</w:t>
      </w:r>
    </w:p>
    <w:p w:rsidR="00E86648" w:rsidRDefault="000509E4" w:rsidP="001371E4">
      <w:pPr>
        <w:pStyle w:val="a4"/>
        <w:numPr>
          <w:ilvl w:val="1"/>
          <w:numId w:val="862"/>
        </w:numPr>
        <w:tabs>
          <w:tab w:val="left" w:pos="572"/>
        </w:tabs>
        <w:spacing w:before="2"/>
        <w:ind w:left="571" w:hanging="351"/>
        <w:jc w:val="both"/>
        <w:rPr>
          <w:sz w:val="24"/>
        </w:rPr>
      </w:pPr>
      <w:r>
        <w:rPr>
          <w:sz w:val="24"/>
        </w:rPr>
        <w:t>описывать погоду своейместности;</w:t>
      </w:r>
    </w:p>
    <w:p w:rsidR="00E86648" w:rsidRPr="000509E4" w:rsidRDefault="000509E4" w:rsidP="001371E4">
      <w:pPr>
        <w:pStyle w:val="a4"/>
        <w:numPr>
          <w:ilvl w:val="1"/>
          <w:numId w:val="862"/>
        </w:numPr>
        <w:tabs>
          <w:tab w:val="left" w:pos="572"/>
        </w:tabs>
        <w:spacing w:before="6"/>
        <w:ind w:left="220" w:right="5753" w:firstLine="0"/>
        <w:jc w:val="both"/>
        <w:rPr>
          <w:sz w:val="24"/>
          <w:lang w:val="ru-RU"/>
        </w:rPr>
      </w:pPr>
      <w:r w:rsidRPr="000509E4">
        <w:rPr>
          <w:sz w:val="24"/>
          <w:lang w:val="ru-RU"/>
        </w:rPr>
        <w:t>объяснять расовые отличия разных народовмира;</w:t>
      </w:r>
    </w:p>
    <w:p w:rsidR="00E86648" w:rsidRPr="000509E4" w:rsidRDefault="000509E4" w:rsidP="001371E4">
      <w:pPr>
        <w:pStyle w:val="a4"/>
        <w:numPr>
          <w:ilvl w:val="1"/>
          <w:numId w:val="862"/>
        </w:numPr>
        <w:tabs>
          <w:tab w:val="left" w:pos="572"/>
        </w:tabs>
        <w:spacing w:before="17" w:line="274" w:lineRule="exact"/>
        <w:ind w:left="220" w:right="5757" w:firstLine="0"/>
        <w:jc w:val="both"/>
        <w:rPr>
          <w:sz w:val="24"/>
          <w:lang w:val="ru-RU"/>
        </w:rPr>
      </w:pPr>
      <w:r w:rsidRPr="000509E4">
        <w:rPr>
          <w:sz w:val="24"/>
          <w:lang w:val="ru-RU"/>
        </w:rPr>
        <w:t>давать характеристику рельефа своей местности;</w:t>
      </w:r>
    </w:p>
    <w:p w:rsidR="00E86648" w:rsidRDefault="000509E4" w:rsidP="001371E4">
      <w:pPr>
        <w:pStyle w:val="a4"/>
        <w:numPr>
          <w:ilvl w:val="1"/>
          <w:numId w:val="862"/>
        </w:numPr>
        <w:tabs>
          <w:tab w:val="left" w:pos="572"/>
        </w:tabs>
        <w:spacing w:before="1"/>
        <w:ind w:left="571" w:hanging="351"/>
        <w:jc w:val="both"/>
        <w:rPr>
          <w:sz w:val="24"/>
        </w:rPr>
      </w:pPr>
      <w:r>
        <w:rPr>
          <w:sz w:val="24"/>
        </w:rPr>
        <w:t>уметь          выделять          в       записках</w:t>
      </w:r>
    </w:p>
    <w:p w:rsidR="00E86648" w:rsidRDefault="00E86648">
      <w:pPr>
        <w:jc w:val="both"/>
        <w:rPr>
          <w:sz w:val="24"/>
        </w:rPr>
        <w:sectPr w:rsidR="00E86648">
          <w:pgSz w:w="11930" w:h="16860"/>
          <w:pgMar w:top="840" w:right="640" w:bottom="500" w:left="660" w:header="0" w:footer="302" w:gutter="0"/>
          <w:cols w:space="720"/>
        </w:sectPr>
      </w:pPr>
    </w:p>
    <w:p w:rsidR="00E86648" w:rsidRDefault="00157DB2">
      <w:pPr>
        <w:pStyle w:val="a3"/>
        <w:ind w:left="102"/>
        <w:rPr>
          <w:sz w:val="20"/>
        </w:rPr>
      </w:pPr>
      <w:r>
        <w:rPr>
          <w:noProof/>
          <w:sz w:val="20"/>
          <w:lang w:val="ru-RU" w:eastAsia="ru-RU"/>
        </w:rPr>
        <w:lastRenderedPageBreak/>
        <mc:AlternateContent>
          <mc:Choice Requires="wpg">
            <w:drawing>
              <wp:inline distT="0" distB="0" distL="0" distR="0">
                <wp:extent cx="6176010" cy="1431290"/>
                <wp:effectExtent l="9525" t="9525" r="5715" b="6985"/>
                <wp:docPr id="25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1431290"/>
                          <a:chOff x="0" y="0"/>
                          <a:chExt cx="9726" cy="2254"/>
                        </a:xfrm>
                      </wpg:grpSpPr>
                      <wps:wsp>
                        <wps:cNvPr id="253" name="Line 260"/>
                        <wps:cNvCnPr/>
                        <wps:spPr bwMode="auto">
                          <a:xfrm>
                            <a:off x="10" y="10"/>
                            <a:ext cx="48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Line 259"/>
                        <wps:cNvCnPr/>
                        <wps:spPr bwMode="auto">
                          <a:xfrm>
                            <a:off x="4865" y="10"/>
                            <a:ext cx="48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5" name="Line 258"/>
                        <wps:cNvCnPr/>
                        <wps:spPr bwMode="auto">
                          <a:xfrm>
                            <a:off x="5" y="5"/>
                            <a:ext cx="0" cy="22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6" name="Line 257"/>
                        <wps:cNvCnPr/>
                        <wps:spPr bwMode="auto">
                          <a:xfrm>
                            <a:off x="10" y="2247"/>
                            <a:ext cx="48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7" name="Line 256"/>
                        <wps:cNvCnPr/>
                        <wps:spPr bwMode="auto">
                          <a:xfrm>
                            <a:off x="4860" y="5"/>
                            <a:ext cx="0" cy="22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8" name="Line 255"/>
                        <wps:cNvCnPr/>
                        <wps:spPr bwMode="auto">
                          <a:xfrm>
                            <a:off x="4865" y="2247"/>
                            <a:ext cx="48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Line 254"/>
                        <wps:cNvCnPr/>
                        <wps:spPr bwMode="auto">
                          <a:xfrm>
                            <a:off x="9720" y="5"/>
                            <a:ext cx="0" cy="22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0" name="Picture 2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3" y="39"/>
                            <a:ext cx="2532"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32" y="39"/>
                            <a:ext cx="162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3" y="605"/>
                            <a:ext cx="4642" cy="1622"/>
                          </a:xfrm>
                          <a:prstGeom prst="rect">
                            <a:avLst/>
                          </a:prstGeom>
                          <a:noFill/>
                          <a:extLst>
                            <a:ext uri="{909E8E84-426E-40DD-AFC4-6F175D3DCCD1}">
                              <a14:hiddenFill xmlns:a14="http://schemas.microsoft.com/office/drawing/2010/main">
                                <a:solidFill>
                                  <a:srgbClr val="FFFFFF"/>
                                </a:solidFill>
                              </a14:hiddenFill>
                            </a:ext>
                          </a:extLst>
                        </pic:spPr>
                      </pic:pic>
                      <wps:wsp>
                        <wps:cNvPr id="263" name="Text Box 250"/>
                        <wps:cNvSpPr txBox="1">
                          <a:spLocks noChangeArrowheads="1"/>
                        </wps:cNvSpPr>
                        <wps:spPr bwMode="auto">
                          <a:xfrm>
                            <a:off x="113" y="42"/>
                            <a:ext cx="252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39" w:lineRule="exact"/>
                                <w:ind w:right="-15"/>
                                <w:rPr>
                                  <w:sz w:val="24"/>
                                </w:rPr>
                              </w:pPr>
                              <w:r>
                                <w:rPr>
                                  <w:sz w:val="24"/>
                                </w:rPr>
                                <w:t>путешественников</w:t>
                              </w:r>
                            </w:p>
                            <w:p w:rsidR="005E5DB0" w:rsidRDefault="005E5DB0">
                              <w:pPr>
                                <w:spacing w:line="265" w:lineRule="exact"/>
                                <w:ind w:right="-15"/>
                                <w:rPr>
                                  <w:sz w:val="24"/>
                                </w:rPr>
                              </w:pPr>
                              <w:r>
                                <w:rPr>
                                  <w:sz w:val="24"/>
                                </w:rPr>
                                <w:t>особенноститерритории</w:t>
                              </w:r>
                            </w:p>
                          </w:txbxContent>
                        </wps:txbx>
                        <wps:bodyPr rot="0" vert="horz" wrap="square" lIns="0" tIns="0" rIns="0" bIns="0" anchor="t" anchorCtr="0" upright="1">
                          <a:noAutofit/>
                        </wps:bodyPr>
                      </wps:wsp>
                      <wps:wsp>
                        <wps:cNvPr id="264" name="Text Box 249"/>
                        <wps:cNvSpPr txBox="1">
                          <a:spLocks noChangeArrowheads="1"/>
                        </wps:cNvSpPr>
                        <wps:spPr bwMode="auto">
                          <a:xfrm>
                            <a:off x="3133" y="37"/>
                            <a:ext cx="16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0" w:lineRule="exact"/>
                                <w:ind w:right="-8"/>
                                <w:rPr>
                                  <w:sz w:val="24"/>
                                </w:rPr>
                              </w:pPr>
                              <w:r>
                                <w:rPr>
                                  <w:spacing w:val="-1"/>
                                  <w:sz w:val="24"/>
                                </w:rPr>
                                <w:t>географические</w:t>
                              </w:r>
                            </w:p>
                          </w:txbxContent>
                        </wps:txbx>
                        <wps:bodyPr rot="0" vert="horz" wrap="square" lIns="0" tIns="0" rIns="0" bIns="0" anchor="t" anchorCtr="0" upright="1">
                          <a:noAutofit/>
                        </wps:bodyPr>
                      </wps:wsp>
                      <wps:wsp>
                        <wps:cNvPr id="265" name="Text Box 248"/>
                        <wps:cNvSpPr txBox="1">
                          <a:spLocks noChangeArrowheads="1"/>
                        </wps:cNvSpPr>
                        <wps:spPr bwMode="auto">
                          <a:xfrm>
                            <a:off x="113" y="608"/>
                            <a:ext cx="4639"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rsidP="001371E4">
                              <w:pPr>
                                <w:numPr>
                                  <w:ilvl w:val="0"/>
                                  <w:numId w:val="808"/>
                                </w:numPr>
                                <w:tabs>
                                  <w:tab w:val="left" w:pos="351"/>
                                </w:tabs>
                                <w:spacing w:line="244" w:lineRule="exact"/>
                                <w:ind w:hanging="350"/>
                                <w:jc w:val="both"/>
                                <w:rPr>
                                  <w:sz w:val="24"/>
                                </w:rPr>
                              </w:pPr>
                              <w:r>
                                <w:rPr>
                                  <w:sz w:val="24"/>
                                </w:rPr>
                                <w:t>приводить  примеры  современныхвидов</w:t>
                              </w:r>
                            </w:p>
                            <w:p w:rsidR="005E5DB0" w:rsidRPr="000509E4" w:rsidRDefault="005E5DB0">
                              <w:pPr>
                                <w:jc w:val="both"/>
                                <w:rPr>
                                  <w:sz w:val="24"/>
                                  <w:lang w:val="ru-RU"/>
                                </w:rPr>
                              </w:pPr>
                              <w:r w:rsidRPr="000509E4">
                                <w:rPr>
                                  <w:sz w:val="24"/>
                                  <w:lang w:val="ru-RU"/>
                                </w:rPr>
                                <w:t>связи, применять современные виды связи для решения учебных и практических задач по географии;</w:t>
                              </w:r>
                            </w:p>
                            <w:p w:rsidR="005E5DB0" w:rsidRPr="000509E4" w:rsidRDefault="005E5DB0">
                              <w:pPr>
                                <w:jc w:val="both"/>
                                <w:rPr>
                                  <w:sz w:val="24"/>
                                  <w:lang w:val="ru-RU"/>
                                </w:rPr>
                              </w:pPr>
                              <w:r w:rsidRPr="000509E4">
                                <w:rPr>
                                  <w:sz w:val="24"/>
                                  <w:lang w:val="ru-RU"/>
                                </w:rPr>
                                <w:t>оценивать место и роль России в мировом хозяйстве.</w:t>
                              </w:r>
                            </w:p>
                          </w:txbxContent>
                        </wps:txbx>
                        <wps:bodyPr rot="0" vert="horz" wrap="square" lIns="0" tIns="0" rIns="0" bIns="0" anchor="t" anchorCtr="0" upright="1">
                          <a:noAutofit/>
                        </wps:bodyPr>
                      </wps:wsp>
                    </wpg:wgp>
                  </a:graphicData>
                </a:graphic>
              </wp:inline>
            </w:drawing>
          </mc:Choice>
          <mc:Fallback>
            <w:pict>
              <v:group id="Group 247" o:spid="_x0000_s1051" style="width:486.3pt;height:112.7pt;mso-position-horizontal-relative:char;mso-position-vertical-relative:line" coordsize="9726,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pQtKgYAAK0sAAAOAAAAZHJzL2Uyb0RvYy54bWzsWm2TmzYQ/t6Z/geG&#10;78SABTZMfJk7v2Q6k7Y3TfoDZJANE0BUwmdfM/3vXa0AG8eJL770mly4mbsTCJbVavVo91m9fLXL&#10;M+OOCZnyYmI6L2zTYEXE47RYT8w/3y2ssWnIihYxzXjBJuY9k+arq59/erktQ+byhGcxEwYIKWS4&#10;LSdmUlVlOBjIKGE5lS94yQroXHGR0wouxXoQC7oF6Xk2cG3bH2y5iEvBIyYl3J3pTvMK5a9WLKp+&#10;X60kq4xsYoJuFf4V+Hep/g6uXtJwLWiZpFGtBr1Ai5ymBXy0FTWjFTU2Iv1IVJ5Ggku+ql5EPB/w&#10;1SqNGI4BRuPYR6N5LfimxLGsw+26bM0Epj2y08Vio9/uboWRxhPT9VzTKGgOk4TfNVwyUubZlusQ&#10;nnotyrflrdBjhOYbHr2X0D047lfXa/2wsdz+ymMQSDcVR/PsViJXImDgxg5n4b6dBbarjAhu+s7I&#10;B1uYRgR9Dhk6blDPU5TAZH70XpTM6zeDkevr11zXI0r5AQ31J1HNWi01JvA2uTeofJxB3ya0ZDhP&#10;UpmqNeiwMeibtGCG6+Mw1LfhoWlxK9C6MpRg17OmUgZR9qhN0RiLjEk9ZOxox0vDUsjqNeO5oRoT&#10;MwMVcAro3RtZadM0j6gZKfgizTK4T8OsMLYwDXbg4wuSZ2msOlWfFOvlNBPGHVULCn9qO3ceA8ct&#10;YhSWMBrP63ZF00y3Qc+sUPJgHKBO3dIr5kNgB/PxfEws4vpzi9izmXW9mBLLXzgjbzacTacz5x+l&#10;mkPCJI1jVijtmtXrkIdNZo0jet2167c1w6ArHV0JlG3+o9LgVHr2tEcteXyPk4r3wb+ezNFI19G8&#10;QC/cixyNjH3vU64W6NXVuxruV+AhP56rgW/oTUJjmjd+hKtpP/OUBEQChP8a+F2XdBG8R7SDuOjk&#10;fv+cEA02tY6b1aHIRYhWb53gUShl72r95tlvnq43OnI1/xGIBpunjtN6UOvDNEwzDvMByIU7oIZO&#10;cmE+0IZpJ2GtD9R++JwAXKDjbBhNXehskFj3sPb9ZZ9lGoXwW2fG0PooXTnPr8Fb1UYwsxaSP0hG&#10;TsX7TWkBxVXSKl2mWVrdI10HWbtSqri7TSNFJqmLA4RUm6d2WuhXnzVcb6i24+Y5/RakAmmEBJRR&#10;8GlCizW7liVwfcCPgIDmlhB8q+gHYHccJWTQlYKXHU2WWVo2RIdq12MGuvCIbjthNk3lzXi0yVlR&#10;aW5SsAyGzwuZpKU0DRGyfMniiSl+iR2kVk6xH+742rYD98aaevYU2I/R3LoOyMga2fMRscnYmTrT&#10;hv3YSAZmoNmsTB9Pf9ScDloKY+Qu10FDZRKVqUkR/QHGxqxNVoJVUaJur4CEqe8DvdN2oJn3llVz&#10;8DDCywH6DBivIZIZ+6AdPAKISsUNeg6Gap/mvARoiXY+z3mdmon/k4fqsGkd0m2BP/UsHTz2IMKq&#10;sX69GOBSry1ofEcooRY5EtW3LUq4zxIl3B4lzlQQho5CgxMw4fgqZFEw4ZIzfGUPE8e89vOAibae&#10;tYcJjAPU6FTQ8WyCiWEPE2dgwqmDCd8+ImaIT+poAgADN5E+nMBS38XhhEox//vaqt/WVt9B6Gbc&#10;8B2kCojzdYqritVGtYMOFf1j2Kpr1p/JDw5e1aW7LwpUwZE6hQwoqENdDgNV+0wp4wt2IF02PShT&#10;fqOF1IPI9Khq/MUBrI798TTFh8CB7fzGDayFPx5ZZEE8KxjZY8t2gpvAt0lAZosmO9K1YaxT6QMm&#10;jyjYqYp44Lme9qQLKuJ5WsFBlyzNJ+a4LZvT8FPl8ba0rdRvErHm/6nic7Vb7vQ5DuWFypN1OdoQ&#10;HNJiCIXgkA40Ei7+No0tHHiZmPKvDVWZffZLASkyPFI1DdE0lk2DFhG8OjEr09DNaaVP0WxKka4T&#10;kKwXWcGv4azHKsUTBnstQHN18YQ1cb+tie8BghzWxZ8OICBGrVPZo/qT4ztACX/tGLVHiB4hPosQ&#10;yKjt1+YPixDtUYYDhDg8zvB0CLEPT/H7e7KL+EB/IUIAVmDo+lXC0x4ieoj4LES0xaJvNYjA85xw&#10;JhZDovr8rjp0e3iNQcf+lPHVv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TAWsWqQIAAKkCAAAUAAAAZHJzL21lZGlhL2ltYWdlMy5wbmeJUE5HDQoa&#10;CgAAAA1JSERSAAAChAAAAOEIBgAAAFERpI8AAAAGYktHRAD/AP8A/6C9p5MAAAAJcEhZcwAADsQA&#10;AA7EAZUrDhsAAAJJSURBVHic7cExAQAAAMKg9U9tCj+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LsB2WkAAYWikB4AAAAASUVORK5CYIJQSwMECgAAAAAA&#10;AAAhAIdaZXGUAAAAlAAAABQAAABkcnMvbWVkaWEvaW1hZ2UyLnBuZ4lQTkcNChoKAAAADUlIRFIA&#10;AADgAAAAIQgGAAAAwJmn8AAAAAZiS0dEAP8A/wD/oL2nkwAAAAlwSFlzAAAOxAAADsQBlSsOGwAA&#10;ADRJREFUeJztwQENAAAAwqD3T20ON6AAAAAAAAAAAAAAAAAAAAAAAAAAAAAAAAAAAAAA4NgAc6EA&#10;AaaOM3sAAAAASUVORK5CYIJQSwMECgAAAAAAAAAhAM83yavYAAAA2AAAABQAAABkcnMvbWVkaWEv&#10;aW1hZ2UxLnBuZ4lQTkcNChoKAAAADUlIRFIAAAFfAAAARwgGAAAAoEdEwwAAAAZiS0dEAP8A/wD/&#10;oL2nkwAAAAlwSFlzAAAOxAAADsQBlSsOGwAAAHhJREFUeJztwQENAAAAwqD3T20ON6AAAAAAAAAA&#10;AAAAAAAAAAAAAAAAAAAAAAAAAAAAAAAAAAAAAAAAAAAAAAAAAAAAAAAAAAAAAAAAAAAAAAAAAAAA&#10;AAAAAAAAAAAAAAAAAAAAAAAAAAAAAAAAAAAAAAAAAADgwgCFugABF8NhGgAAAABJRU5ErkJgglBL&#10;AwQUAAYACAAAACEAr4wkMt4AAAAFAQAADwAAAGRycy9kb3ducmV2LnhtbEyPQUvDQBCF70L/wzIF&#10;b3aTaKtNsymlqKci2AribZqdJqHZ2ZDdJum/d/Wil4HHe7z3TbYeTSN66lxtWUE8i0AQF1bXXCr4&#10;OLzcPYFwHlljY5kUXMnBOp/cZJhqO/A79XtfilDCLkUFlfdtKqUrKjLoZrYlDt7JdgZ9kF0pdYdD&#10;KDeNTKJoIQ3WHBYqbGlbUXHeX4yC1wGHzX383O/Op+316zB/+9zFpNTtdNysQHga/V8YfvADOuSB&#10;6WgvrJ1oFIRH/O8N3vIxWYA4KkiS+QPIPJP/6fNvAAAA//8DAFBLAQItABQABgAIAAAAIQCxgme2&#10;CgEAABMCAAATAAAAAAAAAAAAAAAAAAAAAABbQ29udGVudF9UeXBlc10ueG1sUEsBAi0AFAAGAAgA&#10;AAAhADj9If/WAAAAlAEAAAsAAAAAAAAAAAAAAAAAOwEAAF9yZWxzLy5yZWxzUEsBAi0AFAAGAAgA&#10;AAAhAHgSlC0qBgAArSwAAA4AAAAAAAAAAAAAAAAAOgIAAGRycy9lMm9Eb2MueG1sUEsBAi0AFAAG&#10;AAgAAAAhADcnR2HMAAAAKQIAABkAAAAAAAAAAAAAAAAAkAgAAGRycy9fcmVscy9lMm9Eb2MueG1s&#10;LnJlbHNQSwECLQAKAAAAAAAAACEA0wFrFqkCAACpAgAAFAAAAAAAAAAAAAAAAACTCQAAZHJzL21l&#10;ZGlhL2ltYWdlMy5wbmdQSwECLQAKAAAAAAAAACEAh1plcZQAAACUAAAAFAAAAAAAAAAAAAAAAABu&#10;DAAAZHJzL21lZGlhL2ltYWdlMi5wbmdQSwECLQAKAAAAAAAAACEAzzfJq9gAAADYAAAAFAAAAAAA&#10;AAAAAAAAAAA0DQAAZHJzL21lZGlhL2ltYWdlMS5wbmdQSwECLQAUAAYACAAAACEAr4wkMt4AAAAF&#10;AQAADwAAAAAAAAAAAAAAAAA+DgAAZHJzL2Rvd25yZXYueG1sUEsFBgAAAAAIAAgAAAIAAEkPAAAA&#10;AA==&#10;">
                <v:line id="Line 260" o:spid="_x0000_s1052" style="position:absolute;visibility:visible;mso-wrap-style:square" from="10,10" to="48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v:line id="Line 259" o:spid="_x0000_s1053" style="position:absolute;visibility:visible;mso-wrap-style:square" from="4865,10" to="97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line id="Line 258" o:spid="_x0000_s1054" style="position:absolute;visibility:visible;mso-wrap-style:square" from="5,5" to="5,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v:line id="Line 257" o:spid="_x0000_s1055" style="position:absolute;visibility:visible;mso-wrap-style:square" from="10,2247" to="4856,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v:line id="Line 256" o:spid="_x0000_s1056" style="position:absolute;visibility:visible;mso-wrap-style:square" from="4860,5" to="4860,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cKMQAAADcAAAADwAAAGRycy9kb3ducmV2LnhtbESPQWvCQBSE7wX/w/IKvdVNhTY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VwoxAAAANwAAAAPAAAAAAAAAAAA&#10;AAAAAKECAABkcnMvZG93bnJldi54bWxQSwUGAAAAAAQABAD5AAAAkgMAAAAA&#10;" strokeweight=".48pt"/>
                <v:line id="Line 255" o:spid="_x0000_s1057" style="position:absolute;visibility:visible;mso-wrap-style:square" from="4865,2247" to="9714,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WsEAAADcAAAADwAAAGRycy9kb3ducmV2LnhtbERPz2vCMBS+D/wfwhO8zVR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shawQAAANwAAAAPAAAAAAAAAAAAAAAA&#10;AKECAABkcnMvZG93bnJldi54bWxQSwUGAAAAAAQABAD5AAAAjwMAAAAA&#10;" strokeweight=".48pt"/>
                <v:line id="Line 254" o:spid="_x0000_s1058" style="position:absolute;visibility:visible;mso-wrap-style:square" from="9720,5" to="9720,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wcUAAADcAAAADwAAAGRycy9kb3ducmV2LnhtbESPQWsCMRSE7wX/Q3hCbzWro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5twcUAAADcAAAADwAAAAAAAAAA&#10;AAAAAAChAgAAZHJzL2Rvd25yZXYueG1sUEsFBgAAAAAEAAQA+QAAAJMDAAAAAA==&#10;" strokeweight=".48pt"/>
                <v:shape id="Picture 253" o:spid="_x0000_s1059" type="#_x0000_t75" style="position:absolute;left:113;top:39;width:2532;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xQVjDAAAA3AAAAA8AAABkcnMvZG93bnJldi54bWxET8tqAjEU3Rf8h3CFbopmlFZ0NMogyBS6&#10;6ujG3XVy54GTmyGJOvbrm0Why8N5b3aD6cSdnG8tK5hNExDEpdUt1wpOx8NkCcIHZI2dZVLwJA+7&#10;7ehlg6m2D/6mexFqEUPYp6igCaFPpfRlQwb91PbEkausMxgidLXUDh8x3HRyniQLabDl2NBgT/uG&#10;ymtxMwqy89dHdslNsczfV8/8Lat+3LlS6nU8ZGsQgYbwL/5zf2oF80WcH8/E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FBWMMAAADcAAAADwAAAAAAAAAAAAAAAACf&#10;AgAAZHJzL2Rvd25yZXYueG1sUEsFBgAAAAAEAAQA9wAAAI8DAAAAAA==&#10;">
                  <v:imagedata r:id="rId19" o:title=""/>
                </v:shape>
                <v:shape id="Picture 252" o:spid="_x0000_s1060" type="#_x0000_t75" style="position:absolute;left:3132;top:39;width:16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5+VDBAAAA3AAAAA8AAABkcnMvZG93bnJldi54bWxEj92KwjAUhO8F3yEcYe80raBoNYoIileC&#10;Pw9wbI5NtTkpTazdtzcLC14OM/MNs1x3thItNb50rCAdJSCIc6dLLhRcL7vhDIQPyBorx6Tglzys&#10;V/3eEjPt3nyi9hwKESHsM1RgQqgzKX1uyKIfuZo4enfXWAxRNoXUDb4j3FZynCRTabHkuGCwpq2h&#10;/Hl+2Ui53trHPp2TuRxvxsuJeZ1yo9TPoNssQATqwjf83z5oBeNpCn9n4hGQq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5+VDBAAAA3AAAAA8AAAAAAAAAAAAAAAAAnwIA&#10;AGRycy9kb3ducmV2LnhtbFBLBQYAAAAABAAEAPcAAACNAwAAAAA=&#10;">
                  <v:imagedata r:id="rId20" o:title=""/>
                </v:shape>
                <v:shape id="Picture 251" o:spid="_x0000_s1061" type="#_x0000_t75" style="position:absolute;left:113;top:605;width:4642;height: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My27FAAAA3AAAAA8AAABkcnMvZG93bnJldi54bWxEj0trwkAUhfcF/8Nwhe7qxEATiY7ig1Yp&#10;uNB24+6Suc2EZu6EzBjT/nqnUOjycB4fZ7EabCN66nztWMF0koAgLp2uuVLw8f7yNAPhA7LGxjEp&#10;+CYPq+XoYYGFdjc+UX8OlYgj7AtUYEJoCyl9aciin7iWOHqfrrMYouwqqTu8xXHbyDRJMmmx5kgw&#10;2NLWUPl1vtrI7Tf0Jk2/3+/K7PjcXvL89SdX6nE8rOcgAg3hP/zXPmgFaZbC75l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DMtuxQAAANwAAAAPAAAAAAAAAAAAAAAA&#10;AJ8CAABkcnMvZG93bnJldi54bWxQSwUGAAAAAAQABAD3AAAAkQMAAAAA&#10;">
                  <v:imagedata r:id="rId21" o:title=""/>
                </v:shape>
                <v:shape id="Text Box 250" o:spid="_x0000_s1062" type="#_x0000_t202" style="position:absolute;left:113;top:42;width:252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5E5DB0" w:rsidRDefault="005E5DB0">
                        <w:pPr>
                          <w:spacing w:line="239" w:lineRule="exact"/>
                          <w:ind w:right="-15"/>
                          <w:rPr>
                            <w:sz w:val="24"/>
                          </w:rPr>
                        </w:pPr>
                        <w:r>
                          <w:rPr>
                            <w:sz w:val="24"/>
                          </w:rPr>
                          <w:t>путешественников</w:t>
                        </w:r>
                      </w:p>
                      <w:p w:rsidR="005E5DB0" w:rsidRDefault="005E5DB0">
                        <w:pPr>
                          <w:spacing w:line="265" w:lineRule="exact"/>
                          <w:ind w:right="-15"/>
                          <w:rPr>
                            <w:sz w:val="24"/>
                          </w:rPr>
                        </w:pPr>
                        <w:r>
                          <w:rPr>
                            <w:sz w:val="24"/>
                          </w:rPr>
                          <w:t>особенноститерритории</w:t>
                        </w:r>
                      </w:p>
                    </w:txbxContent>
                  </v:textbox>
                </v:shape>
                <v:shape id="Text Box 249" o:spid="_x0000_s1063" type="#_x0000_t202" style="position:absolute;left:3133;top:37;width:161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5E5DB0" w:rsidRDefault="005E5DB0">
                        <w:pPr>
                          <w:spacing w:line="240" w:lineRule="exact"/>
                          <w:ind w:right="-8"/>
                          <w:rPr>
                            <w:sz w:val="24"/>
                          </w:rPr>
                        </w:pPr>
                        <w:r>
                          <w:rPr>
                            <w:spacing w:val="-1"/>
                            <w:sz w:val="24"/>
                          </w:rPr>
                          <w:t>географические</w:t>
                        </w:r>
                      </w:p>
                    </w:txbxContent>
                  </v:textbox>
                </v:shape>
                <v:shape id="Text Box 248" o:spid="_x0000_s1064" type="#_x0000_t202" style="position:absolute;left:113;top:608;width:4639;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5E5DB0" w:rsidRDefault="005E5DB0" w:rsidP="001371E4">
                        <w:pPr>
                          <w:numPr>
                            <w:ilvl w:val="0"/>
                            <w:numId w:val="808"/>
                          </w:numPr>
                          <w:tabs>
                            <w:tab w:val="left" w:pos="351"/>
                          </w:tabs>
                          <w:spacing w:line="244" w:lineRule="exact"/>
                          <w:ind w:hanging="350"/>
                          <w:jc w:val="both"/>
                          <w:rPr>
                            <w:sz w:val="24"/>
                          </w:rPr>
                        </w:pPr>
                        <w:r>
                          <w:rPr>
                            <w:sz w:val="24"/>
                          </w:rPr>
                          <w:t>приводить  примеры  современныхвидов</w:t>
                        </w:r>
                      </w:p>
                      <w:p w:rsidR="005E5DB0" w:rsidRPr="000509E4" w:rsidRDefault="005E5DB0">
                        <w:pPr>
                          <w:jc w:val="both"/>
                          <w:rPr>
                            <w:sz w:val="24"/>
                            <w:lang w:val="ru-RU"/>
                          </w:rPr>
                        </w:pPr>
                        <w:r w:rsidRPr="000509E4">
                          <w:rPr>
                            <w:sz w:val="24"/>
                            <w:lang w:val="ru-RU"/>
                          </w:rPr>
                          <w:t>связи, применять современные виды связи для решения учебных и практических задач по географии;</w:t>
                        </w:r>
                      </w:p>
                      <w:p w:rsidR="005E5DB0" w:rsidRPr="000509E4" w:rsidRDefault="005E5DB0">
                        <w:pPr>
                          <w:jc w:val="both"/>
                          <w:rPr>
                            <w:sz w:val="24"/>
                            <w:lang w:val="ru-RU"/>
                          </w:rPr>
                        </w:pPr>
                        <w:r w:rsidRPr="000509E4">
                          <w:rPr>
                            <w:sz w:val="24"/>
                            <w:lang w:val="ru-RU"/>
                          </w:rPr>
                          <w:t>оценивать место и роль России в мировом хозяйстве.</w:t>
                        </w:r>
                      </w:p>
                    </w:txbxContent>
                  </v:textbox>
                </v:shape>
                <w10:anchorlock/>
              </v:group>
            </w:pict>
          </mc:Fallback>
        </mc:AlternateContent>
      </w:r>
    </w:p>
    <w:p w:rsidR="00E86648" w:rsidRDefault="00E86648">
      <w:pPr>
        <w:pStyle w:val="a3"/>
        <w:spacing w:before="1"/>
        <w:ind w:left="0"/>
        <w:rPr>
          <w:sz w:val="29"/>
        </w:rPr>
      </w:pPr>
    </w:p>
    <w:p w:rsidR="00E86648" w:rsidRDefault="000509E4" w:rsidP="001371E4">
      <w:pPr>
        <w:pStyle w:val="3"/>
        <w:numPr>
          <w:ilvl w:val="3"/>
          <w:numId w:val="807"/>
        </w:numPr>
        <w:tabs>
          <w:tab w:val="left" w:pos="1690"/>
        </w:tabs>
        <w:spacing w:before="69" w:line="272" w:lineRule="exact"/>
      </w:pPr>
      <w:bookmarkStart w:id="14" w:name="_TOC_250020"/>
      <w:r>
        <w:t>Математика и</w:t>
      </w:r>
      <w:bookmarkEnd w:id="14"/>
      <w:r>
        <w:t>информатика</w:t>
      </w:r>
    </w:p>
    <w:p w:rsidR="00E86648" w:rsidRPr="000509E4" w:rsidRDefault="000509E4">
      <w:pPr>
        <w:pStyle w:val="a3"/>
        <w:ind w:left="741" w:right="1466"/>
        <w:rPr>
          <w:lang w:val="ru-RU"/>
        </w:rPr>
      </w:pPr>
      <w:r w:rsidRPr="000509E4">
        <w:rPr>
          <w:lang w:val="ru-RU"/>
        </w:rPr>
        <w:t>Изучение предметной области «Математика и информатика» должно обеспечить: осознание значения математики и информатики в повседневной жизни человека;</w:t>
      </w:r>
    </w:p>
    <w:p w:rsidR="00E86648" w:rsidRPr="000509E4" w:rsidRDefault="000509E4">
      <w:pPr>
        <w:pStyle w:val="a3"/>
        <w:ind w:left="200" w:right="123" w:firstLine="540"/>
        <w:jc w:val="both"/>
        <w:rPr>
          <w:lang w:val="ru-RU"/>
        </w:rPr>
      </w:pPr>
      <w:r w:rsidRPr="000509E4">
        <w:rPr>
          <w:lang w:val="ru-RU"/>
        </w:rPr>
        <w:t>формирование представлений о социальных, культурных и исторических факторах становления математической науки;</w:t>
      </w:r>
    </w:p>
    <w:p w:rsidR="00E86648" w:rsidRPr="000509E4" w:rsidRDefault="000509E4">
      <w:pPr>
        <w:pStyle w:val="a3"/>
        <w:ind w:left="741" w:right="1466"/>
        <w:rPr>
          <w:lang w:val="ru-RU"/>
        </w:rPr>
      </w:pPr>
      <w:r w:rsidRPr="000509E4">
        <w:rPr>
          <w:lang w:val="ru-RU"/>
        </w:rPr>
        <w:t>понимание роли информационных процессов в современном мире;</w:t>
      </w:r>
    </w:p>
    <w:p w:rsidR="00E86648" w:rsidRPr="000509E4" w:rsidRDefault="000509E4">
      <w:pPr>
        <w:pStyle w:val="a3"/>
        <w:ind w:left="200" w:right="127" w:firstLine="540"/>
        <w:jc w:val="both"/>
        <w:rPr>
          <w:lang w:val="ru-RU"/>
        </w:rPr>
      </w:pPr>
      <w:r w:rsidRPr="000509E4">
        <w:rPr>
          <w:lang w:val="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E86648" w:rsidRPr="000509E4" w:rsidRDefault="000509E4">
      <w:pPr>
        <w:pStyle w:val="a3"/>
        <w:ind w:left="200" w:right="110" w:firstLine="540"/>
        <w:jc w:val="both"/>
        <w:rPr>
          <w:lang w:val="ru-RU"/>
        </w:rPr>
      </w:pPr>
      <w:r w:rsidRPr="000509E4">
        <w:rPr>
          <w:lang w:val="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E86648" w:rsidRPr="000509E4" w:rsidRDefault="000509E4">
      <w:pPr>
        <w:pStyle w:val="a3"/>
        <w:spacing w:line="242" w:lineRule="auto"/>
        <w:ind w:left="200" w:right="782"/>
        <w:rPr>
          <w:lang w:val="ru-RU"/>
        </w:rPr>
      </w:pPr>
      <w:r w:rsidRPr="000509E4">
        <w:rPr>
          <w:lang w:val="ru-RU"/>
        </w:rPr>
        <w:t>Предметные результаты изучения предметной области "Математика и информатика" должны отражать:</w:t>
      </w:r>
    </w:p>
    <w:p w:rsidR="00E86648" w:rsidRDefault="000509E4" w:rsidP="001371E4">
      <w:pPr>
        <w:pStyle w:val="3"/>
        <w:numPr>
          <w:ilvl w:val="4"/>
          <w:numId w:val="807"/>
        </w:numPr>
        <w:tabs>
          <w:tab w:val="left" w:pos="1702"/>
        </w:tabs>
        <w:spacing w:before="203" w:line="272" w:lineRule="exact"/>
        <w:jc w:val="left"/>
      </w:pPr>
      <w:bookmarkStart w:id="15" w:name="_TOC_250019"/>
      <w:r>
        <w:t>Математика. Алгебра.</w:t>
      </w:r>
      <w:bookmarkEnd w:id="15"/>
      <w:r>
        <w:t>Геометрия:</w:t>
      </w:r>
    </w:p>
    <w:p w:rsidR="00E86648" w:rsidRPr="000509E4" w:rsidRDefault="000509E4" w:rsidP="001371E4">
      <w:pPr>
        <w:pStyle w:val="a4"/>
        <w:numPr>
          <w:ilvl w:val="0"/>
          <w:numId w:val="806"/>
        </w:numPr>
        <w:tabs>
          <w:tab w:val="left" w:pos="1075"/>
        </w:tabs>
        <w:ind w:right="126" w:firstLine="541"/>
        <w:jc w:val="both"/>
        <w:rPr>
          <w:sz w:val="24"/>
          <w:lang w:val="ru-RU"/>
        </w:rPr>
      </w:pPr>
      <w:r w:rsidRPr="000509E4">
        <w:rPr>
          <w:sz w:val="24"/>
          <w:lang w:val="ru-RU"/>
        </w:rPr>
        <w:t>формирование представлений о математике как о методе познания действительности, позволяющем описывать и изучать реальные процессы иявления;</w:t>
      </w:r>
    </w:p>
    <w:p w:rsidR="00E86648" w:rsidRPr="000509E4" w:rsidRDefault="000509E4" w:rsidP="001371E4">
      <w:pPr>
        <w:pStyle w:val="a4"/>
        <w:numPr>
          <w:ilvl w:val="0"/>
          <w:numId w:val="806"/>
        </w:numPr>
        <w:tabs>
          <w:tab w:val="left" w:pos="1035"/>
        </w:tabs>
        <w:ind w:right="116" w:firstLine="541"/>
        <w:jc w:val="both"/>
        <w:rPr>
          <w:sz w:val="24"/>
          <w:lang w:val="ru-RU"/>
        </w:rPr>
      </w:pPr>
      <w:r w:rsidRPr="000509E4">
        <w:rPr>
          <w:sz w:val="24"/>
          <w:lang w:val="ru-RU"/>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математическихутверждений;</w:t>
      </w:r>
    </w:p>
    <w:p w:rsidR="00E86648" w:rsidRPr="000509E4" w:rsidRDefault="000509E4" w:rsidP="001371E4">
      <w:pPr>
        <w:pStyle w:val="a4"/>
        <w:numPr>
          <w:ilvl w:val="0"/>
          <w:numId w:val="806"/>
        </w:numPr>
        <w:tabs>
          <w:tab w:val="left" w:pos="1025"/>
        </w:tabs>
        <w:ind w:right="125" w:firstLine="541"/>
        <w:jc w:val="both"/>
        <w:rPr>
          <w:sz w:val="24"/>
          <w:lang w:val="ru-RU"/>
        </w:rPr>
      </w:pPr>
      <w:r w:rsidRPr="000509E4">
        <w:rPr>
          <w:sz w:val="24"/>
          <w:lang w:val="ru-RU"/>
        </w:rPr>
        <w:t>развитие представлений о числе и числовых системах от натуральных до действительных чисел;овладениенавыкамиустных,письменных,инструментальныхвычислений;</w:t>
      </w:r>
    </w:p>
    <w:p w:rsidR="00E86648" w:rsidRPr="000509E4" w:rsidRDefault="000509E4" w:rsidP="001371E4">
      <w:pPr>
        <w:pStyle w:val="a4"/>
        <w:numPr>
          <w:ilvl w:val="0"/>
          <w:numId w:val="806"/>
        </w:numPr>
        <w:tabs>
          <w:tab w:val="left" w:pos="1183"/>
        </w:tabs>
        <w:ind w:right="121" w:firstLine="541"/>
        <w:jc w:val="both"/>
        <w:rPr>
          <w:sz w:val="24"/>
          <w:lang w:val="ru-RU"/>
        </w:rPr>
      </w:pPr>
      <w:r w:rsidRPr="000509E4">
        <w:rPr>
          <w:sz w:val="24"/>
          <w:lang w:val="ru-RU"/>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моделисиспользованиемаппаратаалгебры,интерпретироватьполученныйрезультат;</w:t>
      </w:r>
    </w:p>
    <w:p w:rsidR="00E86648" w:rsidRPr="000509E4" w:rsidRDefault="000509E4" w:rsidP="001371E4">
      <w:pPr>
        <w:pStyle w:val="a4"/>
        <w:numPr>
          <w:ilvl w:val="0"/>
          <w:numId w:val="806"/>
        </w:numPr>
        <w:tabs>
          <w:tab w:val="left" w:pos="1205"/>
        </w:tabs>
        <w:ind w:right="126" w:firstLine="541"/>
        <w:jc w:val="both"/>
        <w:rPr>
          <w:sz w:val="24"/>
          <w:lang w:val="ru-RU"/>
        </w:rPr>
      </w:pPr>
      <w:r w:rsidRPr="000509E4">
        <w:rPr>
          <w:sz w:val="24"/>
          <w:lang w:val="ru-RU"/>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реальныхзависимостей;</w:t>
      </w:r>
    </w:p>
    <w:p w:rsidR="00E86648" w:rsidRPr="000509E4" w:rsidRDefault="000509E4" w:rsidP="001371E4">
      <w:pPr>
        <w:pStyle w:val="a4"/>
        <w:numPr>
          <w:ilvl w:val="0"/>
          <w:numId w:val="806"/>
        </w:numPr>
        <w:tabs>
          <w:tab w:val="left" w:pos="1092"/>
        </w:tabs>
        <w:ind w:right="120" w:firstLine="541"/>
        <w:jc w:val="both"/>
        <w:rPr>
          <w:sz w:val="24"/>
          <w:lang w:val="ru-RU"/>
        </w:rPr>
      </w:pPr>
      <w:r w:rsidRPr="000509E4">
        <w:rPr>
          <w:sz w:val="24"/>
          <w:lang w:val="ru-RU"/>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геометрическихпостроений;</w:t>
      </w:r>
    </w:p>
    <w:p w:rsidR="00E86648" w:rsidRPr="000509E4" w:rsidRDefault="000509E4" w:rsidP="001371E4">
      <w:pPr>
        <w:pStyle w:val="a4"/>
        <w:numPr>
          <w:ilvl w:val="0"/>
          <w:numId w:val="806"/>
        </w:numPr>
        <w:tabs>
          <w:tab w:val="left" w:pos="1003"/>
        </w:tabs>
        <w:ind w:right="122" w:firstLine="541"/>
        <w:jc w:val="both"/>
        <w:rPr>
          <w:sz w:val="24"/>
          <w:lang w:val="ru-RU"/>
        </w:rPr>
      </w:pPr>
      <w:r w:rsidRPr="000509E4">
        <w:rPr>
          <w:sz w:val="24"/>
          <w:lang w:val="ru-RU"/>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практическихзадач;</w:t>
      </w:r>
    </w:p>
    <w:p w:rsidR="00E86648" w:rsidRPr="000509E4" w:rsidRDefault="000509E4" w:rsidP="001371E4">
      <w:pPr>
        <w:pStyle w:val="a4"/>
        <w:numPr>
          <w:ilvl w:val="0"/>
          <w:numId w:val="806"/>
        </w:numPr>
        <w:tabs>
          <w:tab w:val="left" w:pos="1085"/>
        </w:tabs>
        <w:ind w:right="122" w:firstLine="541"/>
        <w:jc w:val="both"/>
        <w:rPr>
          <w:sz w:val="24"/>
          <w:lang w:val="ru-RU"/>
        </w:rPr>
      </w:pPr>
      <w:r w:rsidRPr="000509E4">
        <w:rPr>
          <w:sz w:val="24"/>
          <w:lang w:val="ru-RU"/>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w:t>
      </w:r>
    </w:p>
    <w:p w:rsidR="00E86648" w:rsidRPr="000509E4" w:rsidRDefault="00E86648">
      <w:pPr>
        <w:jc w:val="both"/>
        <w:rPr>
          <w:sz w:val="24"/>
          <w:lang w:val="ru-RU"/>
        </w:rPr>
        <w:sectPr w:rsidR="00E86648" w:rsidRPr="000509E4">
          <w:pgSz w:w="11930" w:h="16860"/>
          <w:pgMar w:top="900" w:right="620" w:bottom="500" w:left="680" w:header="0" w:footer="302" w:gutter="0"/>
          <w:cols w:space="720"/>
        </w:sectPr>
      </w:pPr>
    </w:p>
    <w:p w:rsidR="00E86648" w:rsidRPr="000509E4" w:rsidRDefault="000509E4">
      <w:pPr>
        <w:pStyle w:val="a3"/>
        <w:spacing w:before="54" w:line="275" w:lineRule="exact"/>
        <w:ind w:left="240" w:right="264"/>
        <w:rPr>
          <w:lang w:val="ru-RU"/>
        </w:rPr>
      </w:pPr>
      <w:r w:rsidRPr="000509E4">
        <w:rPr>
          <w:lang w:val="ru-RU"/>
        </w:rPr>
        <w:lastRenderedPageBreak/>
        <w:t>понимание вероятностных свойств окружающих явлений при принятии решений;</w:t>
      </w:r>
    </w:p>
    <w:p w:rsidR="00E86648" w:rsidRPr="000509E4" w:rsidRDefault="000509E4" w:rsidP="001371E4">
      <w:pPr>
        <w:pStyle w:val="a4"/>
        <w:numPr>
          <w:ilvl w:val="0"/>
          <w:numId w:val="806"/>
        </w:numPr>
        <w:tabs>
          <w:tab w:val="left" w:pos="1087"/>
        </w:tabs>
        <w:ind w:left="240" w:right="102" w:firstLine="541"/>
        <w:jc w:val="both"/>
        <w:rPr>
          <w:sz w:val="24"/>
          <w:lang w:val="ru-RU"/>
        </w:rPr>
      </w:pPr>
      <w:r w:rsidRPr="000509E4">
        <w:rPr>
          <w:sz w:val="24"/>
          <w:lang w:val="ru-RU"/>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E86648" w:rsidRPr="000509E4" w:rsidRDefault="000509E4">
      <w:pPr>
        <w:pStyle w:val="a3"/>
        <w:ind w:left="781" w:right="264"/>
        <w:rPr>
          <w:lang w:val="ru-RU"/>
        </w:rPr>
      </w:pPr>
      <w:r w:rsidRPr="000509E4">
        <w:rPr>
          <w:lang w:val="ru-RU"/>
        </w:rPr>
        <w:t>При изучении математики в  5-6 классах:</w:t>
      </w:r>
    </w:p>
    <w:p w:rsidR="00E86648" w:rsidRPr="000509E4" w:rsidRDefault="00E86648">
      <w:pPr>
        <w:pStyle w:val="a3"/>
        <w:spacing w:before="6"/>
        <w:ind w:left="0"/>
        <w:rPr>
          <w:sz w:val="25"/>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1"/>
        <w:gridCol w:w="5636"/>
      </w:tblGrid>
      <w:tr w:rsidR="00E86648">
        <w:trPr>
          <w:trHeight w:hRule="exact" w:val="286"/>
        </w:trPr>
        <w:tc>
          <w:tcPr>
            <w:tcW w:w="4081" w:type="dxa"/>
          </w:tcPr>
          <w:p w:rsidR="00E86648" w:rsidRDefault="000509E4">
            <w:pPr>
              <w:pStyle w:val="TableParagraph"/>
              <w:spacing w:line="270" w:lineRule="exact"/>
              <w:ind w:right="107"/>
              <w:rPr>
                <w:b/>
                <w:sz w:val="24"/>
              </w:rPr>
            </w:pPr>
            <w:r>
              <w:rPr>
                <w:b/>
                <w:sz w:val="24"/>
              </w:rPr>
              <w:t>Выпускник научится</w:t>
            </w:r>
          </w:p>
        </w:tc>
        <w:tc>
          <w:tcPr>
            <w:tcW w:w="5636" w:type="dxa"/>
          </w:tcPr>
          <w:p w:rsidR="00E86648" w:rsidRDefault="000509E4">
            <w:pPr>
              <w:pStyle w:val="TableParagraph"/>
              <w:spacing w:line="270" w:lineRule="exact"/>
              <w:ind w:left="100"/>
              <w:rPr>
                <w:b/>
                <w:sz w:val="24"/>
              </w:rPr>
            </w:pPr>
            <w:r>
              <w:rPr>
                <w:b/>
                <w:sz w:val="24"/>
              </w:rPr>
              <w:t>Выпускник получит возможность</w:t>
            </w:r>
          </w:p>
        </w:tc>
      </w:tr>
      <w:tr w:rsidR="00E86648" w:rsidRPr="00157DB2">
        <w:trPr>
          <w:trHeight w:hRule="exact" w:val="298"/>
        </w:trPr>
        <w:tc>
          <w:tcPr>
            <w:tcW w:w="4081" w:type="dxa"/>
            <w:tcBorders>
              <w:bottom w:val="nil"/>
            </w:tcBorders>
          </w:tcPr>
          <w:p w:rsidR="00E86648" w:rsidRDefault="000509E4" w:rsidP="001371E4">
            <w:pPr>
              <w:pStyle w:val="TableParagraph"/>
              <w:numPr>
                <w:ilvl w:val="0"/>
                <w:numId w:val="805"/>
              </w:numPr>
              <w:tabs>
                <w:tab w:val="left" w:pos="356"/>
              </w:tabs>
              <w:spacing w:line="288" w:lineRule="exact"/>
              <w:rPr>
                <w:sz w:val="16"/>
              </w:rPr>
            </w:pPr>
            <w:r>
              <w:rPr>
                <w:sz w:val="24"/>
              </w:rPr>
              <w:t>Оперировать  на  базовом уровне</w:t>
            </w:r>
            <w:r>
              <w:rPr>
                <w:position w:val="11"/>
                <w:sz w:val="16"/>
              </w:rPr>
              <w:t>1</w:t>
            </w:r>
          </w:p>
        </w:tc>
        <w:tc>
          <w:tcPr>
            <w:tcW w:w="5636" w:type="dxa"/>
            <w:tcBorders>
              <w:bottom w:val="nil"/>
            </w:tcBorders>
          </w:tcPr>
          <w:p w:rsidR="00E86648" w:rsidRPr="000509E4" w:rsidRDefault="000509E4">
            <w:pPr>
              <w:pStyle w:val="TableParagraph"/>
              <w:spacing w:line="273" w:lineRule="exact"/>
              <w:ind w:left="100"/>
              <w:rPr>
                <w:b/>
                <w:sz w:val="24"/>
                <w:lang w:val="ru-RU"/>
              </w:rPr>
            </w:pPr>
            <w:r w:rsidRPr="000509E4">
              <w:rPr>
                <w:b/>
                <w:sz w:val="24"/>
                <w:lang w:val="ru-RU"/>
              </w:rPr>
              <w:t>Элементы теории множеств и математической</w:t>
            </w:r>
          </w:p>
        </w:tc>
      </w:tr>
      <w:tr w:rsidR="00E86648">
        <w:trPr>
          <w:trHeight w:hRule="exact" w:val="558"/>
        </w:trPr>
        <w:tc>
          <w:tcPr>
            <w:tcW w:w="4081" w:type="dxa"/>
            <w:tcBorders>
              <w:top w:val="nil"/>
              <w:bottom w:val="nil"/>
            </w:tcBorders>
          </w:tcPr>
          <w:p w:rsidR="00E86648" w:rsidRPr="000509E4" w:rsidRDefault="000509E4">
            <w:pPr>
              <w:pStyle w:val="TableParagraph"/>
              <w:tabs>
                <w:tab w:val="left" w:pos="1642"/>
                <w:tab w:val="left" w:pos="2414"/>
                <w:tab w:val="left" w:pos="3130"/>
              </w:tabs>
              <w:spacing w:before="4" w:line="268" w:lineRule="exact"/>
              <w:ind w:right="107"/>
              <w:rPr>
                <w:sz w:val="24"/>
                <w:lang w:val="ru-RU"/>
              </w:rPr>
            </w:pPr>
            <w:r w:rsidRPr="000509E4">
              <w:rPr>
                <w:sz w:val="24"/>
                <w:lang w:val="ru-RU"/>
              </w:rPr>
              <w:t>понятиями:</w:t>
            </w:r>
            <w:r w:rsidRPr="000509E4">
              <w:rPr>
                <w:sz w:val="24"/>
                <w:lang w:val="ru-RU"/>
              </w:rPr>
              <w:tab/>
              <w:t>множество,</w:t>
            </w:r>
            <w:r w:rsidRPr="000509E4">
              <w:rPr>
                <w:sz w:val="24"/>
                <w:lang w:val="ru-RU"/>
              </w:rPr>
              <w:tab/>
              <w:t>элемент множества,</w:t>
            </w:r>
            <w:r w:rsidRPr="000509E4">
              <w:rPr>
                <w:sz w:val="24"/>
                <w:lang w:val="ru-RU"/>
              </w:rPr>
              <w:tab/>
            </w:r>
            <w:r w:rsidRPr="000509E4">
              <w:rPr>
                <w:sz w:val="24"/>
                <w:lang w:val="ru-RU"/>
              </w:rPr>
              <w:tab/>
              <w:t>подмножество,</w:t>
            </w:r>
          </w:p>
        </w:tc>
        <w:tc>
          <w:tcPr>
            <w:tcW w:w="5636" w:type="dxa"/>
            <w:tcBorders>
              <w:top w:val="nil"/>
              <w:bottom w:val="nil"/>
            </w:tcBorders>
          </w:tcPr>
          <w:p w:rsidR="00E86648" w:rsidRDefault="000509E4">
            <w:pPr>
              <w:pStyle w:val="TableParagraph"/>
              <w:spacing w:line="248" w:lineRule="exact"/>
              <w:ind w:left="100"/>
              <w:rPr>
                <w:b/>
                <w:sz w:val="24"/>
              </w:rPr>
            </w:pPr>
            <w:r>
              <w:rPr>
                <w:b/>
                <w:sz w:val="24"/>
              </w:rPr>
              <w:t>логики</w:t>
            </w:r>
          </w:p>
          <w:p w:rsidR="00E86648" w:rsidRDefault="000509E4" w:rsidP="001371E4">
            <w:pPr>
              <w:pStyle w:val="TableParagraph"/>
              <w:numPr>
                <w:ilvl w:val="0"/>
                <w:numId w:val="804"/>
              </w:numPr>
              <w:tabs>
                <w:tab w:val="left" w:pos="353"/>
                <w:tab w:val="left" w:pos="2414"/>
                <w:tab w:val="left" w:pos="4236"/>
              </w:tabs>
              <w:spacing w:line="304" w:lineRule="exact"/>
              <w:rPr>
                <w:i/>
                <w:sz w:val="24"/>
              </w:rPr>
            </w:pPr>
            <w:r>
              <w:rPr>
                <w:i/>
                <w:sz w:val="24"/>
              </w:rPr>
              <w:t>Оперировать</w:t>
            </w:r>
            <w:r>
              <w:rPr>
                <w:i/>
                <w:position w:val="11"/>
                <w:sz w:val="16"/>
              </w:rPr>
              <w:t>2</w:t>
            </w:r>
            <w:r>
              <w:rPr>
                <w:i/>
                <w:position w:val="11"/>
                <w:sz w:val="16"/>
              </w:rPr>
              <w:tab/>
            </w:r>
            <w:r>
              <w:rPr>
                <w:i/>
                <w:sz w:val="24"/>
              </w:rPr>
              <w:t>понятиями:</w:t>
            </w:r>
            <w:r>
              <w:rPr>
                <w:i/>
                <w:sz w:val="24"/>
              </w:rPr>
              <w:tab/>
              <w:t>множество,</w:t>
            </w:r>
          </w:p>
        </w:tc>
      </w:tr>
      <w:tr w:rsidR="00E86648">
        <w:trPr>
          <w:trHeight w:hRule="exact" w:val="276"/>
        </w:trPr>
        <w:tc>
          <w:tcPr>
            <w:tcW w:w="4081" w:type="dxa"/>
            <w:tcBorders>
              <w:top w:val="nil"/>
              <w:bottom w:val="nil"/>
            </w:tcBorders>
          </w:tcPr>
          <w:p w:rsidR="00E86648" w:rsidRDefault="000509E4">
            <w:pPr>
              <w:pStyle w:val="TableParagraph"/>
              <w:spacing w:line="257" w:lineRule="exact"/>
              <w:ind w:right="107"/>
              <w:rPr>
                <w:sz w:val="24"/>
              </w:rPr>
            </w:pPr>
            <w:r>
              <w:rPr>
                <w:sz w:val="24"/>
              </w:rPr>
              <w:t>принадлежность;</w:t>
            </w:r>
          </w:p>
        </w:tc>
        <w:tc>
          <w:tcPr>
            <w:tcW w:w="5636" w:type="dxa"/>
            <w:tcBorders>
              <w:top w:val="nil"/>
              <w:bottom w:val="nil"/>
            </w:tcBorders>
          </w:tcPr>
          <w:p w:rsidR="00E86648" w:rsidRDefault="000509E4">
            <w:pPr>
              <w:pStyle w:val="TableParagraph"/>
              <w:spacing w:line="267" w:lineRule="exact"/>
              <w:ind w:left="100"/>
              <w:rPr>
                <w:i/>
                <w:sz w:val="24"/>
              </w:rPr>
            </w:pPr>
            <w:r>
              <w:rPr>
                <w:i/>
                <w:sz w:val="24"/>
              </w:rPr>
              <w:t>характеристики множества, элементмножества,</w:t>
            </w:r>
          </w:p>
        </w:tc>
      </w:tr>
      <w:tr w:rsidR="00E86648" w:rsidRPr="00157DB2">
        <w:trPr>
          <w:trHeight w:hRule="exact" w:val="282"/>
        </w:trPr>
        <w:tc>
          <w:tcPr>
            <w:tcW w:w="4081" w:type="dxa"/>
            <w:tcBorders>
              <w:top w:val="nil"/>
              <w:bottom w:val="nil"/>
            </w:tcBorders>
          </w:tcPr>
          <w:p w:rsidR="00E86648" w:rsidRDefault="000509E4" w:rsidP="001371E4">
            <w:pPr>
              <w:pStyle w:val="TableParagraph"/>
              <w:numPr>
                <w:ilvl w:val="0"/>
                <w:numId w:val="803"/>
              </w:numPr>
              <w:tabs>
                <w:tab w:val="left" w:pos="356"/>
                <w:tab w:val="left" w:pos="2861"/>
              </w:tabs>
              <w:spacing w:line="279" w:lineRule="exact"/>
              <w:rPr>
                <w:sz w:val="24"/>
              </w:rPr>
            </w:pPr>
            <w:r>
              <w:rPr>
                <w:sz w:val="24"/>
              </w:rPr>
              <w:t>задавать</w:t>
            </w:r>
            <w:r>
              <w:rPr>
                <w:sz w:val="24"/>
              </w:rPr>
              <w:tab/>
              <w:t>множества</w:t>
            </w:r>
          </w:p>
        </w:tc>
        <w:tc>
          <w:tcPr>
            <w:tcW w:w="5636" w:type="dxa"/>
            <w:tcBorders>
              <w:top w:val="nil"/>
              <w:bottom w:val="nil"/>
            </w:tcBorders>
          </w:tcPr>
          <w:p w:rsidR="00E86648" w:rsidRPr="000509E4" w:rsidRDefault="000509E4">
            <w:pPr>
              <w:pStyle w:val="TableParagraph"/>
              <w:tabs>
                <w:tab w:val="left" w:pos="1153"/>
                <w:tab w:val="left" w:pos="2333"/>
                <w:tab w:val="left" w:pos="2715"/>
                <w:tab w:val="left" w:pos="4226"/>
              </w:tabs>
              <w:spacing w:line="259" w:lineRule="exact"/>
              <w:ind w:left="100"/>
              <w:rPr>
                <w:i/>
                <w:sz w:val="24"/>
                <w:lang w:val="ru-RU"/>
              </w:rPr>
            </w:pPr>
            <w:r w:rsidRPr="000509E4">
              <w:rPr>
                <w:i/>
                <w:sz w:val="24"/>
                <w:lang w:val="ru-RU"/>
              </w:rPr>
              <w:t>пустое,</w:t>
            </w:r>
            <w:r w:rsidRPr="000509E4">
              <w:rPr>
                <w:i/>
                <w:sz w:val="24"/>
                <w:lang w:val="ru-RU"/>
              </w:rPr>
              <w:tab/>
              <w:t>конечное</w:t>
            </w:r>
            <w:r w:rsidRPr="000509E4">
              <w:rPr>
                <w:i/>
                <w:sz w:val="24"/>
                <w:lang w:val="ru-RU"/>
              </w:rPr>
              <w:tab/>
              <w:t>и</w:t>
            </w:r>
            <w:r w:rsidRPr="000509E4">
              <w:rPr>
                <w:i/>
                <w:sz w:val="24"/>
                <w:lang w:val="ru-RU"/>
              </w:rPr>
              <w:tab/>
              <w:t>бесконечное</w:t>
            </w:r>
            <w:r w:rsidRPr="000509E4">
              <w:rPr>
                <w:i/>
                <w:sz w:val="24"/>
                <w:lang w:val="ru-RU"/>
              </w:rPr>
              <w:tab/>
              <w:t>множество,</w:t>
            </w:r>
          </w:p>
        </w:tc>
      </w:tr>
      <w:tr w:rsidR="00E86648">
        <w:trPr>
          <w:trHeight w:hRule="exact" w:val="284"/>
        </w:trPr>
        <w:tc>
          <w:tcPr>
            <w:tcW w:w="4081" w:type="dxa"/>
            <w:tcBorders>
              <w:top w:val="nil"/>
              <w:bottom w:val="nil"/>
            </w:tcBorders>
          </w:tcPr>
          <w:p w:rsidR="00E86648" w:rsidRDefault="000509E4">
            <w:pPr>
              <w:pStyle w:val="TableParagraph"/>
              <w:spacing w:line="270" w:lineRule="exact"/>
              <w:ind w:right="107"/>
              <w:rPr>
                <w:sz w:val="24"/>
              </w:rPr>
            </w:pPr>
            <w:r>
              <w:rPr>
                <w:sz w:val="24"/>
              </w:rPr>
              <w:t>перечислением их элементов;</w:t>
            </w:r>
          </w:p>
        </w:tc>
        <w:tc>
          <w:tcPr>
            <w:tcW w:w="5636" w:type="dxa"/>
            <w:tcBorders>
              <w:top w:val="nil"/>
              <w:bottom w:val="nil"/>
            </w:tcBorders>
          </w:tcPr>
          <w:p w:rsidR="00E86648" w:rsidRDefault="000509E4">
            <w:pPr>
              <w:pStyle w:val="TableParagraph"/>
              <w:spacing w:line="253" w:lineRule="exact"/>
              <w:ind w:left="100"/>
              <w:rPr>
                <w:i/>
                <w:sz w:val="24"/>
              </w:rPr>
            </w:pPr>
            <w:r>
              <w:rPr>
                <w:i/>
                <w:sz w:val="24"/>
              </w:rPr>
              <w:t>подмножество, принадлежность,</w:t>
            </w:r>
          </w:p>
        </w:tc>
      </w:tr>
      <w:tr w:rsidR="00E86648">
        <w:trPr>
          <w:trHeight w:hRule="exact" w:val="286"/>
        </w:trPr>
        <w:tc>
          <w:tcPr>
            <w:tcW w:w="4081" w:type="dxa"/>
            <w:tcBorders>
              <w:top w:val="nil"/>
              <w:bottom w:val="nil"/>
            </w:tcBorders>
          </w:tcPr>
          <w:p w:rsidR="00E86648" w:rsidRDefault="000509E4" w:rsidP="001371E4">
            <w:pPr>
              <w:pStyle w:val="TableParagraph"/>
              <w:numPr>
                <w:ilvl w:val="0"/>
                <w:numId w:val="802"/>
              </w:numPr>
              <w:tabs>
                <w:tab w:val="left" w:pos="356"/>
                <w:tab w:val="left" w:pos="2640"/>
              </w:tabs>
              <w:spacing w:line="283" w:lineRule="exact"/>
              <w:rPr>
                <w:sz w:val="24"/>
              </w:rPr>
            </w:pPr>
            <w:r>
              <w:rPr>
                <w:sz w:val="24"/>
              </w:rPr>
              <w:t>находить</w:t>
            </w:r>
            <w:r>
              <w:rPr>
                <w:sz w:val="24"/>
              </w:rPr>
              <w:tab/>
              <w:t>пересечение,</w:t>
            </w:r>
          </w:p>
        </w:tc>
        <w:tc>
          <w:tcPr>
            <w:tcW w:w="5636" w:type="dxa"/>
            <w:tcBorders>
              <w:top w:val="nil"/>
              <w:bottom w:val="nil"/>
            </w:tcBorders>
          </w:tcPr>
          <w:p w:rsidR="00E86648" w:rsidRDefault="000509E4" w:rsidP="001371E4">
            <w:pPr>
              <w:pStyle w:val="TableParagraph"/>
              <w:numPr>
                <w:ilvl w:val="0"/>
                <w:numId w:val="801"/>
              </w:numPr>
              <w:tabs>
                <w:tab w:val="left" w:pos="353"/>
                <w:tab w:val="left" w:pos="2147"/>
                <w:tab w:val="left" w:pos="4534"/>
              </w:tabs>
              <w:spacing w:line="268" w:lineRule="exact"/>
              <w:rPr>
                <w:i/>
                <w:sz w:val="24"/>
              </w:rPr>
            </w:pPr>
            <w:r>
              <w:rPr>
                <w:i/>
                <w:sz w:val="24"/>
              </w:rPr>
              <w:t>определять</w:t>
            </w:r>
            <w:r>
              <w:rPr>
                <w:i/>
                <w:sz w:val="24"/>
              </w:rPr>
              <w:tab/>
              <w:t>принадлежность</w:t>
            </w:r>
            <w:r>
              <w:rPr>
                <w:i/>
                <w:sz w:val="24"/>
              </w:rPr>
              <w:tab/>
              <w:t>элемента</w:t>
            </w:r>
          </w:p>
        </w:tc>
      </w:tr>
      <w:tr w:rsidR="00E86648">
        <w:trPr>
          <w:trHeight w:hRule="exact" w:val="274"/>
        </w:trPr>
        <w:tc>
          <w:tcPr>
            <w:tcW w:w="4081" w:type="dxa"/>
            <w:tcBorders>
              <w:top w:val="nil"/>
              <w:bottom w:val="nil"/>
            </w:tcBorders>
          </w:tcPr>
          <w:p w:rsidR="00E86648" w:rsidRDefault="000509E4">
            <w:pPr>
              <w:pStyle w:val="TableParagraph"/>
              <w:tabs>
                <w:tab w:val="left" w:pos="1923"/>
                <w:tab w:val="left" w:pos="3850"/>
              </w:tabs>
              <w:spacing w:line="267" w:lineRule="exact"/>
              <w:rPr>
                <w:sz w:val="24"/>
              </w:rPr>
            </w:pPr>
            <w:r>
              <w:rPr>
                <w:sz w:val="24"/>
              </w:rPr>
              <w:t>объединение,</w:t>
            </w:r>
            <w:r>
              <w:rPr>
                <w:sz w:val="24"/>
              </w:rPr>
              <w:tab/>
              <w:t>подмножество</w:t>
            </w:r>
            <w:r>
              <w:rPr>
                <w:sz w:val="24"/>
              </w:rPr>
              <w:tab/>
              <w:t>в</w:t>
            </w:r>
          </w:p>
        </w:tc>
        <w:tc>
          <w:tcPr>
            <w:tcW w:w="5636" w:type="dxa"/>
            <w:tcBorders>
              <w:top w:val="nil"/>
              <w:bottom w:val="nil"/>
            </w:tcBorders>
          </w:tcPr>
          <w:p w:rsidR="00E86648" w:rsidRDefault="000509E4">
            <w:pPr>
              <w:pStyle w:val="TableParagraph"/>
              <w:tabs>
                <w:tab w:val="left" w:pos="1833"/>
                <w:tab w:val="left" w:pos="3646"/>
                <w:tab w:val="left" w:pos="4228"/>
              </w:tabs>
              <w:spacing w:line="255" w:lineRule="exact"/>
              <w:ind w:left="100"/>
              <w:rPr>
                <w:i/>
                <w:sz w:val="24"/>
              </w:rPr>
            </w:pPr>
            <w:r>
              <w:rPr>
                <w:i/>
                <w:sz w:val="24"/>
              </w:rPr>
              <w:t>множеству,</w:t>
            </w:r>
            <w:r>
              <w:rPr>
                <w:i/>
                <w:sz w:val="24"/>
              </w:rPr>
              <w:tab/>
              <w:t>объединению</w:t>
            </w:r>
            <w:r>
              <w:rPr>
                <w:i/>
                <w:sz w:val="24"/>
              </w:rPr>
              <w:tab/>
              <w:t>и</w:t>
            </w:r>
            <w:r>
              <w:rPr>
                <w:i/>
                <w:sz w:val="24"/>
              </w:rPr>
              <w:tab/>
              <w:t>пересечению</w:t>
            </w:r>
          </w:p>
        </w:tc>
      </w:tr>
      <w:tr w:rsidR="00E86648" w:rsidRPr="00157DB2">
        <w:trPr>
          <w:trHeight w:hRule="exact" w:val="275"/>
        </w:trPr>
        <w:tc>
          <w:tcPr>
            <w:tcW w:w="4081" w:type="dxa"/>
            <w:tcBorders>
              <w:top w:val="nil"/>
              <w:bottom w:val="nil"/>
            </w:tcBorders>
          </w:tcPr>
          <w:p w:rsidR="00E86648" w:rsidRDefault="000509E4">
            <w:pPr>
              <w:pStyle w:val="TableParagraph"/>
              <w:spacing w:line="267" w:lineRule="exact"/>
              <w:ind w:right="107"/>
              <w:rPr>
                <w:sz w:val="24"/>
              </w:rPr>
            </w:pPr>
            <w:r>
              <w:rPr>
                <w:sz w:val="24"/>
              </w:rPr>
              <w:t>простейших ситуациях.</w:t>
            </w:r>
          </w:p>
        </w:tc>
        <w:tc>
          <w:tcPr>
            <w:tcW w:w="5636" w:type="dxa"/>
            <w:tcBorders>
              <w:top w:val="nil"/>
              <w:bottom w:val="nil"/>
            </w:tcBorders>
          </w:tcPr>
          <w:p w:rsidR="00E86648" w:rsidRPr="000509E4" w:rsidRDefault="000509E4">
            <w:pPr>
              <w:pStyle w:val="TableParagraph"/>
              <w:tabs>
                <w:tab w:val="left" w:pos="1525"/>
                <w:tab w:val="left" w:pos="2732"/>
                <w:tab w:val="left" w:pos="4198"/>
                <w:tab w:val="left" w:pos="4546"/>
              </w:tabs>
              <w:spacing w:line="257" w:lineRule="exact"/>
              <w:ind w:left="100"/>
              <w:rPr>
                <w:i/>
                <w:sz w:val="24"/>
                <w:lang w:val="ru-RU"/>
              </w:rPr>
            </w:pPr>
            <w:r w:rsidRPr="000509E4">
              <w:rPr>
                <w:i/>
                <w:sz w:val="24"/>
                <w:lang w:val="ru-RU"/>
              </w:rPr>
              <w:t>множеств;</w:t>
            </w:r>
            <w:r w:rsidRPr="000509E4">
              <w:rPr>
                <w:i/>
                <w:sz w:val="24"/>
                <w:lang w:val="ru-RU"/>
              </w:rPr>
              <w:tab/>
              <w:t>задавать</w:t>
            </w:r>
            <w:r w:rsidRPr="000509E4">
              <w:rPr>
                <w:i/>
                <w:sz w:val="24"/>
                <w:lang w:val="ru-RU"/>
              </w:rPr>
              <w:tab/>
              <w:t>множество</w:t>
            </w:r>
            <w:r w:rsidRPr="000509E4">
              <w:rPr>
                <w:i/>
                <w:sz w:val="24"/>
                <w:lang w:val="ru-RU"/>
              </w:rPr>
              <w:tab/>
              <w:t>с</w:t>
            </w:r>
            <w:r w:rsidRPr="000509E4">
              <w:rPr>
                <w:i/>
                <w:sz w:val="24"/>
                <w:lang w:val="ru-RU"/>
              </w:rPr>
              <w:tab/>
              <w:t>помощью</w:t>
            </w:r>
          </w:p>
        </w:tc>
      </w:tr>
      <w:tr w:rsidR="00E86648">
        <w:trPr>
          <w:trHeight w:hRule="exact" w:val="287"/>
        </w:trPr>
        <w:tc>
          <w:tcPr>
            <w:tcW w:w="4081" w:type="dxa"/>
            <w:tcBorders>
              <w:top w:val="nil"/>
              <w:bottom w:val="nil"/>
            </w:tcBorders>
          </w:tcPr>
          <w:p w:rsidR="00E86648" w:rsidRPr="000509E4" w:rsidRDefault="000509E4">
            <w:pPr>
              <w:pStyle w:val="TableParagraph"/>
              <w:spacing w:before="1"/>
              <w:ind w:right="107"/>
              <w:rPr>
                <w:b/>
                <w:sz w:val="24"/>
                <w:lang w:val="ru-RU"/>
              </w:rPr>
            </w:pPr>
            <w:r w:rsidRPr="000509E4">
              <w:rPr>
                <w:b/>
                <w:sz w:val="24"/>
                <w:lang w:val="ru-RU"/>
              </w:rPr>
              <w:t>В повседневной жизни и при</w:t>
            </w:r>
          </w:p>
        </w:tc>
        <w:tc>
          <w:tcPr>
            <w:tcW w:w="5636" w:type="dxa"/>
            <w:tcBorders>
              <w:top w:val="nil"/>
              <w:bottom w:val="nil"/>
            </w:tcBorders>
          </w:tcPr>
          <w:p w:rsidR="00E86648" w:rsidRDefault="000509E4">
            <w:pPr>
              <w:pStyle w:val="TableParagraph"/>
              <w:spacing w:line="258" w:lineRule="exact"/>
              <w:ind w:left="100"/>
              <w:rPr>
                <w:i/>
                <w:sz w:val="24"/>
              </w:rPr>
            </w:pPr>
            <w:r>
              <w:rPr>
                <w:i/>
                <w:sz w:val="24"/>
              </w:rPr>
              <w:t>перечисления элементов, словесного описания.</w:t>
            </w:r>
          </w:p>
        </w:tc>
      </w:tr>
      <w:tr w:rsidR="00E86648" w:rsidRPr="00157DB2">
        <w:trPr>
          <w:trHeight w:hRule="exact" w:val="274"/>
        </w:trPr>
        <w:tc>
          <w:tcPr>
            <w:tcW w:w="4081" w:type="dxa"/>
            <w:tcBorders>
              <w:top w:val="nil"/>
              <w:bottom w:val="nil"/>
            </w:tcBorders>
          </w:tcPr>
          <w:p w:rsidR="00E86648" w:rsidRDefault="000509E4">
            <w:pPr>
              <w:pStyle w:val="TableParagraph"/>
              <w:spacing w:line="264" w:lineRule="exact"/>
              <w:ind w:right="107"/>
              <w:rPr>
                <w:b/>
                <w:sz w:val="24"/>
              </w:rPr>
            </w:pPr>
            <w:r>
              <w:rPr>
                <w:b/>
                <w:sz w:val="24"/>
              </w:rPr>
              <w:t>изучении других предметов:</w:t>
            </w:r>
          </w:p>
        </w:tc>
        <w:tc>
          <w:tcPr>
            <w:tcW w:w="5636" w:type="dxa"/>
            <w:tcBorders>
              <w:top w:val="nil"/>
              <w:bottom w:val="nil"/>
            </w:tcBorders>
          </w:tcPr>
          <w:p w:rsidR="00E86648" w:rsidRPr="000509E4" w:rsidRDefault="000509E4">
            <w:pPr>
              <w:pStyle w:val="TableParagraph"/>
              <w:spacing w:line="259"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91"/>
        </w:trPr>
        <w:tc>
          <w:tcPr>
            <w:tcW w:w="4081" w:type="dxa"/>
            <w:tcBorders>
              <w:top w:val="nil"/>
              <w:bottom w:val="nil"/>
            </w:tcBorders>
          </w:tcPr>
          <w:p w:rsidR="00E86648" w:rsidRDefault="000509E4" w:rsidP="001371E4">
            <w:pPr>
              <w:pStyle w:val="TableParagraph"/>
              <w:numPr>
                <w:ilvl w:val="0"/>
                <w:numId w:val="800"/>
              </w:numPr>
              <w:tabs>
                <w:tab w:val="left" w:pos="356"/>
                <w:tab w:val="left" w:pos="2921"/>
              </w:tabs>
              <w:spacing w:line="287" w:lineRule="exact"/>
              <w:rPr>
                <w:sz w:val="24"/>
              </w:rPr>
            </w:pPr>
            <w:r>
              <w:rPr>
                <w:sz w:val="24"/>
              </w:rPr>
              <w:t>распознавать</w:t>
            </w:r>
            <w:r>
              <w:rPr>
                <w:sz w:val="24"/>
              </w:rPr>
              <w:tab/>
              <w:t>логически</w:t>
            </w:r>
          </w:p>
        </w:tc>
        <w:tc>
          <w:tcPr>
            <w:tcW w:w="5636" w:type="dxa"/>
            <w:tcBorders>
              <w:top w:val="nil"/>
              <w:bottom w:val="nil"/>
            </w:tcBorders>
          </w:tcPr>
          <w:p w:rsidR="00E86648" w:rsidRDefault="000509E4">
            <w:pPr>
              <w:pStyle w:val="TableParagraph"/>
              <w:spacing w:line="259" w:lineRule="exact"/>
              <w:ind w:left="100"/>
              <w:rPr>
                <w:b/>
                <w:sz w:val="24"/>
              </w:rPr>
            </w:pPr>
            <w:r>
              <w:rPr>
                <w:b/>
                <w:sz w:val="24"/>
              </w:rPr>
              <w:t>предметов:</w:t>
            </w:r>
          </w:p>
        </w:tc>
      </w:tr>
      <w:tr w:rsidR="00E86648">
        <w:trPr>
          <w:trHeight w:hRule="exact" w:val="277"/>
        </w:trPr>
        <w:tc>
          <w:tcPr>
            <w:tcW w:w="4081" w:type="dxa"/>
            <w:tcBorders>
              <w:top w:val="nil"/>
              <w:bottom w:val="nil"/>
            </w:tcBorders>
          </w:tcPr>
          <w:p w:rsidR="00E86648" w:rsidRDefault="000509E4">
            <w:pPr>
              <w:pStyle w:val="TableParagraph"/>
              <w:spacing w:line="269" w:lineRule="exact"/>
              <w:ind w:right="107"/>
              <w:rPr>
                <w:sz w:val="24"/>
              </w:rPr>
            </w:pPr>
            <w:r>
              <w:rPr>
                <w:sz w:val="24"/>
              </w:rPr>
              <w:t>некорректные высказывания.</w:t>
            </w:r>
          </w:p>
        </w:tc>
        <w:tc>
          <w:tcPr>
            <w:tcW w:w="5636" w:type="dxa"/>
            <w:tcBorders>
              <w:top w:val="nil"/>
              <w:bottom w:val="nil"/>
            </w:tcBorders>
          </w:tcPr>
          <w:p w:rsidR="00E86648" w:rsidRDefault="000509E4" w:rsidP="001371E4">
            <w:pPr>
              <w:pStyle w:val="TableParagraph"/>
              <w:numPr>
                <w:ilvl w:val="0"/>
                <w:numId w:val="799"/>
              </w:numPr>
              <w:tabs>
                <w:tab w:val="left" w:pos="353"/>
                <w:tab w:val="left" w:pos="2412"/>
                <w:tab w:val="left" w:pos="4042"/>
              </w:tabs>
              <w:spacing w:line="260" w:lineRule="exact"/>
              <w:rPr>
                <w:i/>
                <w:sz w:val="24"/>
              </w:rPr>
            </w:pPr>
            <w:r>
              <w:rPr>
                <w:i/>
                <w:sz w:val="24"/>
              </w:rPr>
              <w:t>распознавать</w:t>
            </w:r>
            <w:r>
              <w:rPr>
                <w:i/>
                <w:sz w:val="24"/>
              </w:rPr>
              <w:tab/>
              <w:t>логически</w:t>
            </w:r>
            <w:r>
              <w:rPr>
                <w:i/>
                <w:sz w:val="24"/>
              </w:rPr>
              <w:tab/>
              <w:t>некорректные</w:t>
            </w:r>
          </w:p>
        </w:tc>
      </w:tr>
      <w:tr w:rsidR="00E86648">
        <w:trPr>
          <w:trHeight w:hRule="exact" w:val="284"/>
        </w:trPr>
        <w:tc>
          <w:tcPr>
            <w:tcW w:w="4081" w:type="dxa"/>
            <w:tcBorders>
              <w:top w:val="nil"/>
              <w:bottom w:val="nil"/>
            </w:tcBorders>
          </w:tcPr>
          <w:p w:rsidR="00E86648" w:rsidRDefault="000509E4">
            <w:pPr>
              <w:pStyle w:val="TableParagraph"/>
              <w:spacing w:line="268" w:lineRule="exact"/>
              <w:ind w:right="107"/>
              <w:rPr>
                <w:b/>
                <w:sz w:val="24"/>
              </w:rPr>
            </w:pPr>
            <w:r>
              <w:rPr>
                <w:b/>
                <w:sz w:val="24"/>
              </w:rPr>
              <w:t>Числа</w:t>
            </w:r>
          </w:p>
        </w:tc>
        <w:tc>
          <w:tcPr>
            <w:tcW w:w="5636" w:type="dxa"/>
            <w:tcBorders>
              <w:top w:val="nil"/>
              <w:bottom w:val="nil"/>
            </w:tcBorders>
          </w:tcPr>
          <w:p w:rsidR="00E86648" w:rsidRDefault="000509E4">
            <w:pPr>
              <w:pStyle w:val="TableParagraph"/>
              <w:spacing w:line="258" w:lineRule="exact"/>
              <w:ind w:left="100"/>
              <w:rPr>
                <w:i/>
                <w:sz w:val="24"/>
              </w:rPr>
            </w:pPr>
            <w:r>
              <w:rPr>
                <w:i/>
                <w:sz w:val="24"/>
              </w:rPr>
              <w:t>высказывания;</w:t>
            </w:r>
          </w:p>
        </w:tc>
      </w:tr>
      <w:tr w:rsidR="00E86648" w:rsidRPr="00157DB2">
        <w:trPr>
          <w:trHeight w:hRule="exact" w:val="285"/>
        </w:trPr>
        <w:tc>
          <w:tcPr>
            <w:tcW w:w="4081" w:type="dxa"/>
            <w:tcBorders>
              <w:top w:val="nil"/>
              <w:bottom w:val="nil"/>
            </w:tcBorders>
          </w:tcPr>
          <w:p w:rsidR="00E86648" w:rsidRDefault="000509E4" w:rsidP="001371E4">
            <w:pPr>
              <w:pStyle w:val="TableParagraph"/>
              <w:numPr>
                <w:ilvl w:val="0"/>
                <w:numId w:val="798"/>
              </w:numPr>
              <w:tabs>
                <w:tab w:val="left" w:pos="356"/>
              </w:tabs>
              <w:spacing w:line="275" w:lineRule="exact"/>
              <w:rPr>
                <w:sz w:val="24"/>
              </w:rPr>
            </w:pPr>
            <w:r>
              <w:rPr>
                <w:sz w:val="24"/>
              </w:rPr>
              <w:t>Оперировать   на   базовом уровне</w:t>
            </w:r>
          </w:p>
        </w:tc>
        <w:tc>
          <w:tcPr>
            <w:tcW w:w="5636" w:type="dxa"/>
            <w:tcBorders>
              <w:top w:val="nil"/>
              <w:bottom w:val="nil"/>
            </w:tcBorders>
          </w:tcPr>
          <w:p w:rsidR="00E86648" w:rsidRPr="000509E4" w:rsidRDefault="000509E4" w:rsidP="001371E4">
            <w:pPr>
              <w:pStyle w:val="TableParagraph"/>
              <w:numPr>
                <w:ilvl w:val="0"/>
                <w:numId w:val="797"/>
              </w:numPr>
              <w:tabs>
                <w:tab w:val="left" w:pos="353"/>
                <w:tab w:val="left" w:pos="1513"/>
                <w:tab w:val="left" w:pos="2566"/>
                <w:tab w:val="left" w:pos="4366"/>
                <w:tab w:val="left" w:pos="4845"/>
              </w:tabs>
              <w:spacing w:line="271" w:lineRule="exact"/>
              <w:rPr>
                <w:i/>
                <w:sz w:val="24"/>
                <w:lang w:val="ru-RU"/>
              </w:rPr>
            </w:pPr>
            <w:r w:rsidRPr="000509E4">
              <w:rPr>
                <w:i/>
                <w:sz w:val="24"/>
                <w:lang w:val="ru-RU"/>
              </w:rPr>
              <w:t>строить</w:t>
            </w:r>
            <w:r w:rsidRPr="000509E4">
              <w:rPr>
                <w:i/>
                <w:sz w:val="24"/>
                <w:lang w:val="ru-RU"/>
              </w:rPr>
              <w:tab/>
              <w:t>цепочки</w:t>
            </w:r>
            <w:r w:rsidRPr="000509E4">
              <w:rPr>
                <w:i/>
                <w:sz w:val="24"/>
                <w:lang w:val="ru-RU"/>
              </w:rPr>
              <w:tab/>
              <w:t>умозаключений</w:t>
            </w:r>
            <w:r w:rsidRPr="000509E4">
              <w:rPr>
                <w:i/>
                <w:sz w:val="24"/>
                <w:lang w:val="ru-RU"/>
              </w:rPr>
              <w:tab/>
              <w:t>на</w:t>
            </w:r>
            <w:r w:rsidRPr="000509E4">
              <w:rPr>
                <w:i/>
                <w:sz w:val="24"/>
                <w:lang w:val="ru-RU"/>
              </w:rPr>
              <w:tab/>
              <w:t>основе</w:t>
            </w:r>
          </w:p>
        </w:tc>
      </w:tr>
      <w:tr w:rsidR="00E86648">
        <w:trPr>
          <w:trHeight w:hRule="exact" w:val="274"/>
        </w:trPr>
        <w:tc>
          <w:tcPr>
            <w:tcW w:w="4081" w:type="dxa"/>
            <w:tcBorders>
              <w:top w:val="nil"/>
              <w:bottom w:val="nil"/>
            </w:tcBorders>
          </w:tcPr>
          <w:p w:rsidR="00E86648" w:rsidRDefault="000509E4">
            <w:pPr>
              <w:pStyle w:val="TableParagraph"/>
              <w:tabs>
                <w:tab w:val="left" w:pos="1534"/>
                <w:tab w:val="left" w:pos="3311"/>
              </w:tabs>
              <w:spacing w:line="263" w:lineRule="exact"/>
              <w:rPr>
                <w:sz w:val="24"/>
              </w:rPr>
            </w:pPr>
            <w:r>
              <w:rPr>
                <w:sz w:val="24"/>
              </w:rPr>
              <w:t>понятиями:</w:t>
            </w:r>
            <w:r>
              <w:rPr>
                <w:sz w:val="24"/>
              </w:rPr>
              <w:tab/>
              <w:t>натуральное</w:t>
            </w:r>
            <w:r>
              <w:rPr>
                <w:sz w:val="24"/>
              </w:rPr>
              <w:tab/>
              <w:t>число,</w:t>
            </w:r>
          </w:p>
        </w:tc>
        <w:tc>
          <w:tcPr>
            <w:tcW w:w="5636" w:type="dxa"/>
            <w:tcBorders>
              <w:top w:val="nil"/>
              <w:bottom w:val="nil"/>
            </w:tcBorders>
          </w:tcPr>
          <w:p w:rsidR="00E86648" w:rsidRDefault="000509E4">
            <w:pPr>
              <w:pStyle w:val="TableParagraph"/>
              <w:spacing w:line="261" w:lineRule="exact"/>
              <w:ind w:left="100"/>
              <w:rPr>
                <w:i/>
                <w:sz w:val="24"/>
              </w:rPr>
            </w:pPr>
            <w:r>
              <w:rPr>
                <w:i/>
                <w:sz w:val="24"/>
              </w:rPr>
              <w:t>использования правил логики.</w:t>
            </w:r>
          </w:p>
        </w:tc>
      </w:tr>
      <w:tr w:rsidR="00E86648">
        <w:trPr>
          <w:trHeight w:hRule="exact" w:val="278"/>
        </w:trPr>
        <w:tc>
          <w:tcPr>
            <w:tcW w:w="4081" w:type="dxa"/>
            <w:tcBorders>
              <w:top w:val="nil"/>
              <w:bottom w:val="nil"/>
            </w:tcBorders>
          </w:tcPr>
          <w:p w:rsidR="00E86648" w:rsidRDefault="000509E4">
            <w:pPr>
              <w:pStyle w:val="TableParagraph"/>
              <w:spacing w:line="265" w:lineRule="exact"/>
              <w:rPr>
                <w:sz w:val="24"/>
              </w:rPr>
            </w:pPr>
            <w:r>
              <w:rPr>
                <w:sz w:val="24"/>
              </w:rPr>
              <w:t>целое   число,   обыкновенная  дробь,</w:t>
            </w:r>
          </w:p>
        </w:tc>
        <w:tc>
          <w:tcPr>
            <w:tcW w:w="5636" w:type="dxa"/>
            <w:tcBorders>
              <w:top w:val="nil"/>
              <w:bottom w:val="nil"/>
            </w:tcBorders>
          </w:tcPr>
          <w:p w:rsidR="00E86648" w:rsidRDefault="000509E4">
            <w:pPr>
              <w:pStyle w:val="TableParagraph"/>
              <w:spacing w:line="261" w:lineRule="exact"/>
              <w:ind w:left="100"/>
              <w:rPr>
                <w:b/>
                <w:i/>
                <w:sz w:val="24"/>
              </w:rPr>
            </w:pPr>
            <w:r>
              <w:rPr>
                <w:b/>
                <w:i/>
                <w:sz w:val="24"/>
              </w:rPr>
              <w:t>Числа</w:t>
            </w:r>
          </w:p>
        </w:tc>
      </w:tr>
      <w:tr w:rsidR="00E86648">
        <w:trPr>
          <w:trHeight w:hRule="exact" w:val="282"/>
        </w:trPr>
        <w:tc>
          <w:tcPr>
            <w:tcW w:w="4081" w:type="dxa"/>
            <w:tcBorders>
              <w:top w:val="nil"/>
              <w:bottom w:val="nil"/>
            </w:tcBorders>
          </w:tcPr>
          <w:p w:rsidR="00E86648" w:rsidRDefault="000509E4">
            <w:pPr>
              <w:pStyle w:val="TableParagraph"/>
              <w:spacing w:line="263" w:lineRule="exact"/>
              <w:rPr>
                <w:sz w:val="24"/>
              </w:rPr>
            </w:pPr>
            <w:r>
              <w:rPr>
                <w:sz w:val="24"/>
              </w:rPr>
              <w:t>десятичная дробь, смешанное  число,</w:t>
            </w:r>
          </w:p>
        </w:tc>
        <w:tc>
          <w:tcPr>
            <w:tcW w:w="5636" w:type="dxa"/>
            <w:tcBorders>
              <w:top w:val="nil"/>
              <w:bottom w:val="nil"/>
            </w:tcBorders>
          </w:tcPr>
          <w:p w:rsidR="00E86648" w:rsidRDefault="000509E4" w:rsidP="001371E4">
            <w:pPr>
              <w:pStyle w:val="TableParagraph"/>
              <w:numPr>
                <w:ilvl w:val="0"/>
                <w:numId w:val="796"/>
              </w:numPr>
              <w:tabs>
                <w:tab w:val="left" w:pos="353"/>
                <w:tab w:val="left" w:pos="1941"/>
                <w:tab w:val="left" w:pos="3373"/>
                <w:tab w:val="left" w:pos="4895"/>
              </w:tabs>
              <w:spacing w:line="276" w:lineRule="exact"/>
              <w:rPr>
                <w:i/>
                <w:sz w:val="24"/>
              </w:rPr>
            </w:pPr>
            <w:r>
              <w:rPr>
                <w:i/>
                <w:sz w:val="24"/>
              </w:rPr>
              <w:t>Оперировать</w:t>
            </w:r>
            <w:r>
              <w:rPr>
                <w:i/>
                <w:sz w:val="24"/>
              </w:rPr>
              <w:tab/>
              <w:t>понятиями:</w:t>
            </w:r>
            <w:r>
              <w:rPr>
                <w:i/>
                <w:sz w:val="24"/>
              </w:rPr>
              <w:tab/>
              <w:t>натуральное</w:t>
            </w:r>
            <w:r>
              <w:rPr>
                <w:i/>
                <w:sz w:val="24"/>
              </w:rPr>
              <w:tab/>
              <w:t>число,</w:t>
            </w:r>
          </w:p>
        </w:tc>
      </w:tr>
      <w:tr w:rsidR="00E86648" w:rsidRPr="00157DB2">
        <w:trPr>
          <w:trHeight w:hRule="exact" w:val="280"/>
        </w:trPr>
        <w:tc>
          <w:tcPr>
            <w:tcW w:w="4081" w:type="dxa"/>
            <w:tcBorders>
              <w:top w:val="nil"/>
              <w:bottom w:val="nil"/>
            </w:tcBorders>
          </w:tcPr>
          <w:p w:rsidR="00E86648" w:rsidRDefault="000509E4">
            <w:pPr>
              <w:pStyle w:val="TableParagraph"/>
              <w:spacing w:line="257" w:lineRule="exact"/>
              <w:ind w:right="107"/>
              <w:rPr>
                <w:sz w:val="24"/>
              </w:rPr>
            </w:pPr>
            <w:r>
              <w:rPr>
                <w:sz w:val="24"/>
              </w:rPr>
              <w:t>рациональное число;</w:t>
            </w:r>
          </w:p>
        </w:tc>
        <w:tc>
          <w:tcPr>
            <w:tcW w:w="5636" w:type="dxa"/>
            <w:tcBorders>
              <w:top w:val="nil"/>
              <w:bottom w:val="nil"/>
            </w:tcBorders>
          </w:tcPr>
          <w:p w:rsidR="00E86648" w:rsidRPr="000509E4" w:rsidRDefault="000509E4">
            <w:pPr>
              <w:pStyle w:val="TableParagraph"/>
              <w:tabs>
                <w:tab w:val="left" w:pos="1583"/>
                <w:tab w:val="left" w:pos="3206"/>
                <w:tab w:val="left" w:pos="4077"/>
                <w:tab w:val="left" w:pos="4895"/>
              </w:tabs>
              <w:spacing w:line="267" w:lineRule="exact"/>
              <w:ind w:left="100"/>
              <w:rPr>
                <w:i/>
                <w:sz w:val="24"/>
                <w:lang w:val="ru-RU"/>
              </w:rPr>
            </w:pPr>
            <w:r w:rsidRPr="000509E4">
              <w:rPr>
                <w:i/>
                <w:sz w:val="24"/>
                <w:lang w:val="ru-RU"/>
              </w:rPr>
              <w:t>множество</w:t>
            </w:r>
            <w:r w:rsidRPr="000509E4">
              <w:rPr>
                <w:i/>
                <w:sz w:val="24"/>
                <w:lang w:val="ru-RU"/>
              </w:rPr>
              <w:tab/>
              <w:t>натуральных</w:t>
            </w:r>
            <w:r w:rsidRPr="000509E4">
              <w:rPr>
                <w:i/>
                <w:sz w:val="24"/>
                <w:lang w:val="ru-RU"/>
              </w:rPr>
              <w:tab/>
              <w:t>чисел,</w:t>
            </w:r>
            <w:r w:rsidRPr="000509E4">
              <w:rPr>
                <w:i/>
                <w:sz w:val="24"/>
                <w:lang w:val="ru-RU"/>
              </w:rPr>
              <w:tab/>
              <w:t>целое</w:t>
            </w:r>
            <w:r w:rsidRPr="000509E4">
              <w:rPr>
                <w:i/>
                <w:sz w:val="24"/>
                <w:lang w:val="ru-RU"/>
              </w:rPr>
              <w:tab/>
              <w:t>число,</w:t>
            </w:r>
          </w:p>
        </w:tc>
      </w:tr>
      <w:tr w:rsidR="00E86648" w:rsidRPr="00157DB2">
        <w:trPr>
          <w:trHeight w:hRule="exact" w:val="282"/>
        </w:trPr>
        <w:tc>
          <w:tcPr>
            <w:tcW w:w="4081" w:type="dxa"/>
            <w:tcBorders>
              <w:top w:val="nil"/>
              <w:bottom w:val="nil"/>
            </w:tcBorders>
          </w:tcPr>
          <w:p w:rsidR="00E86648" w:rsidRDefault="000509E4" w:rsidP="001371E4">
            <w:pPr>
              <w:pStyle w:val="TableParagraph"/>
              <w:numPr>
                <w:ilvl w:val="0"/>
                <w:numId w:val="795"/>
              </w:numPr>
              <w:tabs>
                <w:tab w:val="left" w:pos="356"/>
                <w:tab w:val="left" w:pos="1930"/>
                <w:tab w:val="left" w:pos="3044"/>
                <w:tab w:val="left" w:pos="3838"/>
              </w:tabs>
              <w:spacing w:line="276" w:lineRule="exact"/>
              <w:rPr>
                <w:sz w:val="24"/>
              </w:rPr>
            </w:pPr>
            <w:r>
              <w:rPr>
                <w:sz w:val="24"/>
              </w:rPr>
              <w:t>использовать</w:t>
            </w:r>
            <w:r>
              <w:rPr>
                <w:sz w:val="24"/>
              </w:rPr>
              <w:tab/>
              <w:t>свойства</w:t>
            </w:r>
            <w:r>
              <w:rPr>
                <w:sz w:val="24"/>
              </w:rPr>
              <w:tab/>
              <w:t>чисел</w:t>
            </w:r>
            <w:r>
              <w:rPr>
                <w:sz w:val="24"/>
              </w:rPr>
              <w:tab/>
              <w:t>и</w:t>
            </w:r>
          </w:p>
        </w:tc>
        <w:tc>
          <w:tcPr>
            <w:tcW w:w="5636" w:type="dxa"/>
            <w:tcBorders>
              <w:top w:val="nil"/>
              <w:bottom w:val="nil"/>
            </w:tcBorders>
          </w:tcPr>
          <w:p w:rsidR="00E86648" w:rsidRPr="000509E4" w:rsidRDefault="000509E4">
            <w:pPr>
              <w:pStyle w:val="TableParagraph"/>
              <w:tabs>
                <w:tab w:val="left" w:pos="1548"/>
                <w:tab w:val="left" w:pos="2372"/>
                <w:tab w:val="left" w:pos="3209"/>
                <w:tab w:val="left" w:pos="4869"/>
              </w:tabs>
              <w:spacing w:line="263" w:lineRule="exact"/>
              <w:ind w:left="100"/>
              <w:rPr>
                <w:i/>
                <w:sz w:val="24"/>
                <w:lang w:val="ru-RU"/>
              </w:rPr>
            </w:pPr>
            <w:r w:rsidRPr="000509E4">
              <w:rPr>
                <w:i/>
                <w:sz w:val="24"/>
                <w:lang w:val="ru-RU"/>
              </w:rPr>
              <w:t>множество</w:t>
            </w:r>
            <w:r w:rsidRPr="000509E4">
              <w:rPr>
                <w:i/>
                <w:sz w:val="24"/>
                <w:lang w:val="ru-RU"/>
              </w:rPr>
              <w:tab/>
              <w:t>целых</w:t>
            </w:r>
            <w:r w:rsidRPr="000509E4">
              <w:rPr>
                <w:i/>
                <w:sz w:val="24"/>
                <w:lang w:val="ru-RU"/>
              </w:rPr>
              <w:tab/>
              <w:t>чисел,</w:t>
            </w:r>
            <w:r w:rsidRPr="000509E4">
              <w:rPr>
                <w:i/>
                <w:sz w:val="24"/>
                <w:lang w:val="ru-RU"/>
              </w:rPr>
              <w:tab/>
              <w:t>обыкновенная</w:t>
            </w:r>
            <w:r w:rsidRPr="000509E4">
              <w:rPr>
                <w:i/>
                <w:sz w:val="24"/>
                <w:lang w:val="ru-RU"/>
              </w:rPr>
              <w:tab/>
              <w:t>дробь,</w:t>
            </w:r>
          </w:p>
        </w:tc>
      </w:tr>
      <w:tr w:rsidR="00E86648" w:rsidRPr="00157DB2">
        <w:trPr>
          <w:trHeight w:hRule="exact" w:val="275"/>
        </w:trPr>
        <w:tc>
          <w:tcPr>
            <w:tcW w:w="4081" w:type="dxa"/>
            <w:tcBorders>
              <w:top w:val="nil"/>
              <w:bottom w:val="nil"/>
            </w:tcBorders>
          </w:tcPr>
          <w:p w:rsidR="00E86648" w:rsidRDefault="000509E4">
            <w:pPr>
              <w:pStyle w:val="TableParagraph"/>
              <w:spacing w:line="267" w:lineRule="exact"/>
              <w:ind w:right="107"/>
              <w:rPr>
                <w:sz w:val="24"/>
              </w:rPr>
            </w:pPr>
            <w:r>
              <w:rPr>
                <w:sz w:val="24"/>
              </w:rPr>
              <w:t>правила  действий  с рациональными</w:t>
            </w:r>
          </w:p>
        </w:tc>
        <w:tc>
          <w:tcPr>
            <w:tcW w:w="5636"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десятичная  дробь,  смешанное  число, рациональное</w:t>
            </w:r>
          </w:p>
        </w:tc>
      </w:tr>
      <w:tr w:rsidR="00E86648">
        <w:trPr>
          <w:trHeight w:hRule="exact" w:val="276"/>
        </w:trPr>
        <w:tc>
          <w:tcPr>
            <w:tcW w:w="4081" w:type="dxa"/>
            <w:tcBorders>
              <w:top w:val="nil"/>
              <w:bottom w:val="nil"/>
            </w:tcBorders>
          </w:tcPr>
          <w:p w:rsidR="00E86648" w:rsidRDefault="000509E4">
            <w:pPr>
              <w:pStyle w:val="TableParagraph"/>
              <w:tabs>
                <w:tab w:val="left" w:pos="1644"/>
                <w:tab w:val="left" w:pos="2697"/>
              </w:tabs>
              <w:spacing w:line="268" w:lineRule="exact"/>
              <w:rPr>
                <w:sz w:val="24"/>
              </w:rPr>
            </w:pPr>
            <w:r>
              <w:rPr>
                <w:sz w:val="24"/>
              </w:rPr>
              <w:t>числами</w:t>
            </w:r>
            <w:r>
              <w:rPr>
                <w:sz w:val="24"/>
              </w:rPr>
              <w:tab/>
              <w:t>при</w:t>
            </w:r>
            <w:r>
              <w:rPr>
                <w:sz w:val="24"/>
              </w:rPr>
              <w:tab/>
              <w:t>выполнении</w:t>
            </w:r>
          </w:p>
        </w:tc>
        <w:tc>
          <w:tcPr>
            <w:tcW w:w="5636" w:type="dxa"/>
            <w:tcBorders>
              <w:top w:val="nil"/>
              <w:bottom w:val="nil"/>
            </w:tcBorders>
          </w:tcPr>
          <w:p w:rsidR="00E86648" w:rsidRDefault="000509E4">
            <w:pPr>
              <w:pStyle w:val="TableParagraph"/>
              <w:tabs>
                <w:tab w:val="left" w:pos="1232"/>
                <w:tab w:val="left" w:pos="2962"/>
                <w:tab w:val="left" w:pos="4907"/>
              </w:tabs>
              <w:spacing w:line="258" w:lineRule="exact"/>
              <w:ind w:left="100"/>
              <w:rPr>
                <w:i/>
                <w:sz w:val="24"/>
              </w:rPr>
            </w:pPr>
            <w:r>
              <w:rPr>
                <w:i/>
                <w:sz w:val="24"/>
              </w:rPr>
              <w:t>число,</w:t>
            </w:r>
            <w:r>
              <w:rPr>
                <w:i/>
                <w:sz w:val="24"/>
              </w:rPr>
              <w:tab/>
              <w:t>множество</w:t>
            </w:r>
            <w:r>
              <w:rPr>
                <w:i/>
                <w:sz w:val="24"/>
              </w:rPr>
              <w:tab/>
              <w:t>рациональных</w:t>
            </w:r>
            <w:r>
              <w:rPr>
                <w:i/>
                <w:sz w:val="24"/>
              </w:rPr>
              <w:tab/>
              <w:t>чисел,</w:t>
            </w:r>
          </w:p>
        </w:tc>
      </w:tr>
      <w:tr w:rsidR="00E86648">
        <w:trPr>
          <w:trHeight w:hRule="exact" w:val="276"/>
        </w:trPr>
        <w:tc>
          <w:tcPr>
            <w:tcW w:w="4081" w:type="dxa"/>
            <w:tcBorders>
              <w:top w:val="nil"/>
              <w:bottom w:val="nil"/>
            </w:tcBorders>
          </w:tcPr>
          <w:p w:rsidR="00E86648" w:rsidRDefault="000509E4">
            <w:pPr>
              <w:pStyle w:val="TableParagraph"/>
              <w:spacing w:line="268" w:lineRule="exact"/>
              <w:ind w:right="107"/>
              <w:rPr>
                <w:sz w:val="24"/>
              </w:rPr>
            </w:pPr>
            <w:r>
              <w:rPr>
                <w:sz w:val="24"/>
              </w:rPr>
              <w:t>вычислений;</w:t>
            </w:r>
          </w:p>
        </w:tc>
        <w:tc>
          <w:tcPr>
            <w:tcW w:w="5636" w:type="dxa"/>
            <w:tcBorders>
              <w:top w:val="nil"/>
              <w:bottom w:val="nil"/>
            </w:tcBorders>
          </w:tcPr>
          <w:p w:rsidR="00E86648" w:rsidRDefault="000509E4">
            <w:pPr>
              <w:pStyle w:val="TableParagraph"/>
              <w:tabs>
                <w:tab w:val="left" w:pos="2116"/>
                <w:tab w:val="left" w:pos="4099"/>
              </w:tabs>
              <w:spacing w:line="258" w:lineRule="exact"/>
              <w:ind w:left="100"/>
              <w:rPr>
                <w:i/>
                <w:sz w:val="24"/>
              </w:rPr>
            </w:pPr>
            <w:r>
              <w:rPr>
                <w:i/>
                <w:sz w:val="24"/>
              </w:rPr>
              <w:t>геометрическая</w:t>
            </w:r>
            <w:r>
              <w:rPr>
                <w:i/>
                <w:sz w:val="24"/>
              </w:rPr>
              <w:tab/>
              <w:t>интерпретация</w:t>
            </w:r>
            <w:r>
              <w:rPr>
                <w:i/>
                <w:sz w:val="24"/>
              </w:rPr>
              <w:tab/>
              <w:t>натуральных,</w:t>
            </w:r>
          </w:p>
        </w:tc>
      </w:tr>
      <w:tr w:rsidR="00E86648">
        <w:trPr>
          <w:trHeight w:hRule="exact" w:val="299"/>
        </w:trPr>
        <w:tc>
          <w:tcPr>
            <w:tcW w:w="4081" w:type="dxa"/>
            <w:tcBorders>
              <w:top w:val="nil"/>
              <w:bottom w:val="nil"/>
            </w:tcBorders>
          </w:tcPr>
          <w:p w:rsidR="00E86648" w:rsidRDefault="000509E4" w:rsidP="001371E4">
            <w:pPr>
              <w:pStyle w:val="TableParagraph"/>
              <w:numPr>
                <w:ilvl w:val="0"/>
                <w:numId w:val="794"/>
              </w:numPr>
              <w:tabs>
                <w:tab w:val="left" w:pos="356"/>
              </w:tabs>
              <w:spacing w:line="290" w:lineRule="exact"/>
              <w:rPr>
                <w:sz w:val="24"/>
              </w:rPr>
            </w:pPr>
            <w:r>
              <w:rPr>
                <w:sz w:val="24"/>
              </w:rPr>
              <w:t>использовать  признакиделимости</w:t>
            </w:r>
          </w:p>
        </w:tc>
        <w:tc>
          <w:tcPr>
            <w:tcW w:w="5636" w:type="dxa"/>
            <w:tcBorders>
              <w:top w:val="nil"/>
              <w:bottom w:val="nil"/>
            </w:tcBorders>
          </w:tcPr>
          <w:p w:rsidR="00E86648" w:rsidRDefault="000509E4">
            <w:pPr>
              <w:pStyle w:val="TableParagraph"/>
              <w:spacing w:line="258" w:lineRule="exact"/>
              <w:ind w:left="100"/>
              <w:rPr>
                <w:i/>
                <w:sz w:val="24"/>
              </w:rPr>
            </w:pPr>
            <w:r>
              <w:rPr>
                <w:i/>
                <w:sz w:val="24"/>
              </w:rPr>
              <w:t>целых, рациональных;</w:t>
            </w:r>
          </w:p>
        </w:tc>
      </w:tr>
      <w:tr w:rsidR="00E86648" w:rsidRPr="00157DB2">
        <w:trPr>
          <w:trHeight w:hRule="exact" w:val="276"/>
        </w:trPr>
        <w:tc>
          <w:tcPr>
            <w:tcW w:w="4081" w:type="dxa"/>
            <w:tcBorders>
              <w:top w:val="nil"/>
              <w:bottom w:val="nil"/>
            </w:tcBorders>
          </w:tcPr>
          <w:p w:rsidR="00E86648" w:rsidRDefault="000509E4">
            <w:pPr>
              <w:pStyle w:val="TableParagraph"/>
              <w:spacing w:line="264" w:lineRule="exact"/>
              <w:rPr>
                <w:sz w:val="24"/>
              </w:rPr>
            </w:pPr>
            <w:r>
              <w:rPr>
                <w:sz w:val="24"/>
              </w:rPr>
              <w:t>на  2,  5,  3,  9,  10  при     выполнении</w:t>
            </w:r>
          </w:p>
        </w:tc>
        <w:tc>
          <w:tcPr>
            <w:tcW w:w="5636" w:type="dxa"/>
            <w:tcBorders>
              <w:top w:val="nil"/>
              <w:bottom w:val="nil"/>
            </w:tcBorders>
          </w:tcPr>
          <w:p w:rsidR="00E86648" w:rsidRPr="000509E4" w:rsidRDefault="000509E4" w:rsidP="001371E4">
            <w:pPr>
              <w:pStyle w:val="TableParagraph"/>
              <w:numPr>
                <w:ilvl w:val="0"/>
                <w:numId w:val="793"/>
              </w:numPr>
              <w:tabs>
                <w:tab w:val="left" w:pos="353"/>
              </w:tabs>
              <w:spacing w:line="265" w:lineRule="exact"/>
              <w:rPr>
                <w:i/>
                <w:sz w:val="24"/>
                <w:lang w:val="ru-RU"/>
              </w:rPr>
            </w:pPr>
            <w:r w:rsidRPr="000509E4">
              <w:rPr>
                <w:i/>
                <w:sz w:val="24"/>
                <w:lang w:val="ru-RU"/>
              </w:rPr>
              <w:t>понимать и объяснять смысл позиционнойзаписи</w:t>
            </w:r>
          </w:p>
        </w:tc>
      </w:tr>
      <w:tr w:rsidR="00E86648">
        <w:trPr>
          <w:trHeight w:hRule="exact" w:val="277"/>
        </w:trPr>
        <w:tc>
          <w:tcPr>
            <w:tcW w:w="4081" w:type="dxa"/>
            <w:tcBorders>
              <w:top w:val="nil"/>
              <w:bottom w:val="nil"/>
            </w:tcBorders>
          </w:tcPr>
          <w:p w:rsidR="00E86648" w:rsidRDefault="000509E4">
            <w:pPr>
              <w:pStyle w:val="TableParagraph"/>
              <w:spacing w:line="264" w:lineRule="exact"/>
              <w:rPr>
                <w:sz w:val="24"/>
              </w:rPr>
            </w:pPr>
            <w:r>
              <w:rPr>
                <w:sz w:val="24"/>
              </w:rPr>
              <w:t>вычислений  и  решении   несложных</w:t>
            </w:r>
          </w:p>
        </w:tc>
        <w:tc>
          <w:tcPr>
            <w:tcW w:w="5636" w:type="dxa"/>
            <w:tcBorders>
              <w:top w:val="nil"/>
              <w:bottom w:val="nil"/>
            </w:tcBorders>
          </w:tcPr>
          <w:p w:rsidR="00E86648" w:rsidRDefault="000509E4">
            <w:pPr>
              <w:pStyle w:val="TableParagraph"/>
              <w:spacing w:line="262" w:lineRule="exact"/>
              <w:ind w:left="100"/>
              <w:rPr>
                <w:i/>
                <w:sz w:val="24"/>
              </w:rPr>
            </w:pPr>
            <w:r>
              <w:rPr>
                <w:i/>
                <w:sz w:val="24"/>
              </w:rPr>
              <w:t>натурального числа;</w:t>
            </w:r>
          </w:p>
        </w:tc>
      </w:tr>
      <w:tr w:rsidR="00E86648" w:rsidRPr="00157DB2">
        <w:trPr>
          <w:trHeight w:hRule="exact" w:val="284"/>
        </w:trPr>
        <w:tc>
          <w:tcPr>
            <w:tcW w:w="4081" w:type="dxa"/>
            <w:tcBorders>
              <w:top w:val="nil"/>
              <w:bottom w:val="nil"/>
            </w:tcBorders>
          </w:tcPr>
          <w:p w:rsidR="00E86648" w:rsidRDefault="000509E4">
            <w:pPr>
              <w:pStyle w:val="TableParagraph"/>
              <w:spacing w:line="263" w:lineRule="exact"/>
              <w:ind w:right="107"/>
              <w:rPr>
                <w:sz w:val="24"/>
              </w:rPr>
            </w:pPr>
            <w:r>
              <w:rPr>
                <w:sz w:val="24"/>
              </w:rPr>
              <w:t>задач;</w:t>
            </w:r>
          </w:p>
        </w:tc>
        <w:tc>
          <w:tcPr>
            <w:tcW w:w="5636" w:type="dxa"/>
            <w:tcBorders>
              <w:top w:val="nil"/>
              <w:bottom w:val="nil"/>
            </w:tcBorders>
          </w:tcPr>
          <w:p w:rsidR="00E86648" w:rsidRPr="000509E4" w:rsidRDefault="000509E4" w:rsidP="001371E4">
            <w:pPr>
              <w:pStyle w:val="TableParagraph"/>
              <w:numPr>
                <w:ilvl w:val="0"/>
                <w:numId w:val="792"/>
              </w:numPr>
              <w:tabs>
                <w:tab w:val="left" w:pos="353"/>
                <w:tab w:val="left" w:pos="1798"/>
                <w:tab w:val="left" w:pos="3346"/>
                <w:tab w:val="left" w:pos="3770"/>
                <w:tab w:val="left" w:pos="4538"/>
                <w:tab w:val="left" w:pos="5411"/>
              </w:tabs>
              <w:spacing w:line="273" w:lineRule="exact"/>
              <w:rPr>
                <w:i/>
                <w:sz w:val="24"/>
                <w:lang w:val="ru-RU"/>
              </w:rPr>
            </w:pPr>
            <w:r w:rsidRPr="000509E4">
              <w:rPr>
                <w:i/>
                <w:sz w:val="24"/>
                <w:lang w:val="ru-RU"/>
              </w:rPr>
              <w:t>выполнять</w:t>
            </w:r>
            <w:r w:rsidRPr="000509E4">
              <w:rPr>
                <w:i/>
                <w:sz w:val="24"/>
                <w:lang w:val="ru-RU"/>
              </w:rPr>
              <w:tab/>
              <w:t>вычисления,</w:t>
            </w:r>
            <w:r w:rsidRPr="000509E4">
              <w:rPr>
                <w:i/>
                <w:sz w:val="24"/>
                <w:lang w:val="ru-RU"/>
              </w:rPr>
              <w:tab/>
              <w:t>в</w:t>
            </w:r>
            <w:r w:rsidRPr="000509E4">
              <w:rPr>
                <w:i/>
                <w:sz w:val="24"/>
                <w:lang w:val="ru-RU"/>
              </w:rPr>
              <w:tab/>
              <w:t>том</w:t>
            </w:r>
            <w:r w:rsidRPr="000509E4">
              <w:rPr>
                <w:i/>
                <w:sz w:val="24"/>
                <w:lang w:val="ru-RU"/>
              </w:rPr>
              <w:tab/>
              <w:t>числе</w:t>
            </w:r>
            <w:r w:rsidRPr="000509E4">
              <w:rPr>
                <w:i/>
                <w:sz w:val="24"/>
                <w:lang w:val="ru-RU"/>
              </w:rPr>
              <w:tab/>
              <w:t>с</w:t>
            </w:r>
          </w:p>
        </w:tc>
      </w:tr>
      <w:tr w:rsidR="00E86648">
        <w:trPr>
          <w:trHeight w:hRule="exact" w:val="281"/>
        </w:trPr>
        <w:tc>
          <w:tcPr>
            <w:tcW w:w="4081" w:type="dxa"/>
            <w:tcBorders>
              <w:top w:val="nil"/>
              <w:bottom w:val="nil"/>
            </w:tcBorders>
          </w:tcPr>
          <w:p w:rsidR="00E86648" w:rsidRDefault="000509E4" w:rsidP="001371E4">
            <w:pPr>
              <w:pStyle w:val="TableParagraph"/>
              <w:numPr>
                <w:ilvl w:val="0"/>
                <w:numId w:val="791"/>
              </w:numPr>
              <w:tabs>
                <w:tab w:val="left" w:pos="356"/>
                <w:tab w:val="left" w:pos="2801"/>
              </w:tabs>
              <w:spacing w:line="275" w:lineRule="exact"/>
              <w:rPr>
                <w:sz w:val="24"/>
              </w:rPr>
            </w:pPr>
            <w:r>
              <w:rPr>
                <w:sz w:val="24"/>
              </w:rPr>
              <w:t>выполнять</w:t>
            </w:r>
            <w:r>
              <w:rPr>
                <w:sz w:val="24"/>
              </w:rPr>
              <w:tab/>
              <w:t>округление</w:t>
            </w:r>
          </w:p>
        </w:tc>
        <w:tc>
          <w:tcPr>
            <w:tcW w:w="5636" w:type="dxa"/>
            <w:tcBorders>
              <w:top w:val="nil"/>
              <w:bottom w:val="nil"/>
            </w:tcBorders>
          </w:tcPr>
          <w:p w:rsidR="00E86648" w:rsidRDefault="000509E4">
            <w:pPr>
              <w:pStyle w:val="TableParagraph"/>
              <w:spacing w:line="262" w:lineRule="exact"/>
              <w:ind w:left="100"/>
              <w:rPr>
                <w:i/>
                <w:sz w:val="24"/>
              </w:rPr>
            </w:pPr>
            <w:r>
              <w:rPr>
                <w:i/>
                <w:sz w:val="24"/>
              </w:rPr>
              <w:t>использованием приѐмов рациональных  вычислений,</w:t>
            </w:r>
          </w:p>
        </w:tc>
      </w:tr>
      <w:tr w:rsidR="00E86648">
        <w:trPr>
          <w:trHeight w:hRule="exact" w:val="277"/>
        </w:trPr>
        <w:tc>
          <w:tcPr>
            <w:tcW w:w="4081" w:type="dxa"/>
            <w:tcBorders>
              <w:top w:val="nil"/>
              <w:bottom w:val="nil"/>
            </w:tcBorders>
          </w:tcPr>
          <w:p w:rsidR="00E86648" w:rsidRDefault="000509E4">
            <w:pPr>
              <w:pStyle w:val="TableParagraph"/>
              <w:spacing w:line="267" w:lineRule="exact"/>
              <w:rPr>
                <w:sz w:val="24"/>
              </w:rPr>
            </w:pPr>
            <w:r>
              <w:rPr>
                <w:sz w:val="24"/>
              </w:rPr>
              <w:t>рациональных  чисел  в соответствии</w:t>
            </w:r>
          </w:p>
        </w:tc>
        <w:tc>
          <w:tcPr>
            <w:tcW w:w="5636" w:type="dxa"/>
            <w:tcBorders>
              <w:top w:val="nil"/>
              <w:bottom w:val="nil"/>
            </w:tcBorders>
          </w:tcPr>
          <w:p w:rsidR="00E86648" w:rsidRDefault="000509E4">
            <w:pPr>
              <w:pStyle w:val="TableParagraph"/>
              <w:spacing w:line="257" w:lineRule="exact"/>
              <w:ind w:left="100"/>
              <w:rPr>
                <w:i/>
                <w:sz w:val="24"/>
              </w:rPr>
            </w:pPr>
            <w:r>
              <w:rPr>
                <w:i/>
                <w:sz w:val="24"/>
              </w:rPr>
              <w:t>обосновывать алгоритмы выполнения действий;</w:t>
            </w:r>
          </w:p>
        </w:tc>
      </w:tr>
      <w:tr w:rsidR="00E86648">
        <w:trPr>
          <w:trHeight w:hRule="exact" w:val="289"/>
        </w:trPr>
        <w:tc>
          <w:tcPr>
            <w:tcW w:w="4081" w:type="dxa"/>
            <w:tcBorders>
              <w:top w:val="nil"/>
              <w:bottom w:val="nil"/>
            </w:tcBorders>
          </w:tcPr>
          <w:p w:rsidR="00E86648" w:rsidRDefault="000509E4">
            <w:pPr>
              <w:pStyle w:val="TableParagraph"/>
              <w:spacing w:line="261" w:lineRule="exact"/>
              <w:ind w:right="107"/>
              <w:rPr>
                <w:sz w:val="24"/>
              </w:rPr>
            </w:pPr>
            <w:r>
              <w:rPr>
                <w:sz w:val="24"/>
              </w:rPr>
              <w:t>с правилами;</w:t>
            </w:r>
          </w:p>
        </w:tc>
        <w:tc>
          <w:tcPr>
            <w:tcW w:w="5636" w:type="dxa"/>
            <w:tcBorders>
              <w:top w:val="nil"/>
              <w:bottom w:val="nil"/>
            </w:tcBorders>
          </w:tcPr>
          <w:p w:rsidR="00E86648" w:rsidRDefault="000509E4" w:rsidP="001371E4">
            <w:pPr>
              <w:pStyle w:val="TableParagraph"/>
              <w:numPr>
                <w:ilvl w:val="0"/>
                <w:numId w:val="790"/>
              </w:numPr>
              <w:tabs>
                <w:tab w:val="left" w:pos="353"/>
              </w:tabs>
              <w:spacing w:line="278" w:lineRule="exact"/>
              <w:rPr>
                <w:i/>
                <w:sz w:val="24"/>
              </w:rPr>
            </w:pPr>
            <w:r>
              <w:rPr>
                <w:i/>
                <w:sz w:val="24"/>
              </w:rPr>
              <w:t>использовать признаки делимости на 2, 4, 8, 5, 3,</w:t>
            </w:r>
          </w:p>
        </w:tc>
      </w:tr>
      <w:tr w:rsidR="00E86648" w:rsidRPr="008F1BFF">
        <w:trPr>
          <w:trHeight w:hRule="exact" w:val="277"/>
        </w:trPr>
        <w:tc>
          <w:tcPr>
            <w:tcW w:w="4081" w:type="dxa"/>
            <w:tcBorders>
              <w:top w:val="nil"/>
              <w:bottom w:val="nil"/>
            </w:tcBorders>
          </w:tcPr>
          <w:p w:rsidR="00E86648" w:rsidRDefault="000509E4" w:rsidP="001371E4">
            <w:pPr>
              <w:pStyle w:val="TableParagraph"/>
              <w:numPr>
                <w:ilvl w:val="0"/>
                <w:numId w:val="789"/>
              </w:numPr>
              <w:tabs>
                <w:tab w:val="left" w:pos="356"/>
              </w:tabs>
              <w:spacing w:line="267" w:lineRule="exact"/>
              <w:rPr>
                <w:b/>
                <w:sz w:val="24"/>
              </w:rPr>
            </w:pPr>
            <w:r>
              <w:rPr>
                <w:sz w:val="24"/>
              </w:rPr>
              <w:t>сравнивать рациональныечисла</w:t>
            </w:r>
            <w:r>
              <w:rPr>
                <w:b/>
                <w:sz w:val="24"/>
              </w:rPr>
              <w:t>.</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6,   9,   10,   11,   суммы   и   произведения   чиселпри</w:t>
            </w:r>
          </w:p>
        </w:tc>
      </w:tr>
      <w:tr w:rsidR="00E86648" w:rsidRPr="00157DB2">
        <w:trPr>
          <w:trHeight w:hRule="exact" w:val="280"/>
        </w:trPr>
        <w:tc>
          <w:tcPr>
            <w:tcW w:w="4081" w:type="dxa"/>
            <w:tcBorders>
              <w:top w:val="nil"/>
              <w:bottom w:val="nil"/>
            </w:tcBorders>
          </w:tcPr>
          <w:p w:rsidR="00E86648" w:rsidRPr="000509E4" w:rsidRDefault="000509E4">
            <w:pPr>
              <w:pStyle w:val="TableParagraph"/>
              <w:spacing w:line="273" w:lineRule="exact"/>
              <w:ind w:right="107"/>
              <w:rPr>
                <w:b/>
                <w:sz w:val="24"/>
                <w:lang w:val="ru-RU"/>
              </w:rPr>
            </w:pPr>
            <w:r w:rsidRPr="000509E4">
              <w:rPr>
                <w:b/>
                <w:sz w:val="24"/>
                <w:lang w:val="ru-RU"/>
              </w:rPr>
              <w:t>В повседневной жизни и при</w:t>
            </w:r>
          </w:p>
        </w:tc>
        <w:tc>
          <w:tcPr>
            <w:tcW w:w="5636" w:type="dxa"/>
            <w:tcBorders>
              <w:top w:val="nil"/>
              <w:bottom w:val="nil"/>
            </w:tcBorders>
          </w:tcPr>
          <w:p w:rsidR="00E86648" w:rsidRPr="000509E4" w:rsidRDefault="000509E4">
            <w:pPr>
              <w:pStyle w:val="TableParagraph"/>
              <w:tabs>
                <w:tab w:val="left" w:pos="1652"/>
                <w:tab w:val="left" w:pos="3184"/>
                <w:tab w:val="left" w:pos="3659"/>
                <w:tab w:val="left" w:pos="4894"/>
              </w:tabs>
              <w:spacing w:line="261" w:lineRule="exact"/>
              <w:ind w:left="100"/>
              <w:rPr>
                <w:i/>
                <w:sz w:val="24"/>
                <w:lang w:val="ru-RU"/>
              </w:rPr>
            </w:pPr>
            <w:r w:rsidRPr="000509E4">
              <w:rPr>
                <w:i/>
                <w:sz w:val="24"/>
                <w:lang w:val="ru-RU"/>
              </w:rPr>
              <w:t>выполнении</w:t>
            </w:r>
            <w:r w:rsidRPr="000509E4">
              <w:rPr>
                <w:i/>
                <w:sz w:val="24"/>
                <w:lang w:val="ru-RU"/>
              </w:rPr>
              <w:tab/>
              <w:t>вычислений</w:t>
            </w:r>
            <w:r w:rsidRPr="000509E4">
              <w:rPr>
                <w:i/>
                <w:sz w:val="24"/>
                <w:lang w:val="ru-RU"/>
              </w:rPr>
              <w:tab/>
              <w:t>и</w:t>
            </w:r>
            <w:r w:rsidRPr="000509E4">
              <w:rPr>
                <w:i/>
                <w:sz w:val="24"/>
                <w:lang w:val="ru-RU"/>
              </w:rPr>
              <w:tab/>
              <w:t>решении</w:t>
            </w:r>
            <w:r w:rsidRPr="000509E4">
              <w:rPr>
                <w:i/>
                <w:sz w:val="24"/>
                <w:lang w:val="ru-RU"/>
              </w:rPr>
              <w:tab/>
              <w:t>задач,</w:t>
            </w:r>
          </w:p>
        </w:tc>
      </w:tr>
      <w:tr w:rsidR="00E86648">
        <w:trPr>
          <w:trHeight w:hRule="exact" w:val="286"/>
        </w:trPr>
        <w:tc>
          <w:tcPr>
            <w:tcW w:w="4081" w:type="dxa"/>
            <w:tcBorders>
              <w:top w:val="nil"/>
              <w:bottom w:val="nil"/>
            </w:tcBorders>
          </w:tcPr>
          <w:p w:rsidR="00E86648" w:rsidRDefault="000509E4">
            <w:pPr>
              <w:pStyle w:val="TableParagraph"/>
              <w:spacing w:line="271" w:lineRule="exact"/>
              <w:ind w:right="107"/>
              <w:rPr>
                <w:b/>
                <w:sz w:val="24"/>
              </w:rPr>
            </w:pPr>
            <w:r>
              <w:rPr>
                <w:b/>
                <w:sz w:val="24"/>
              </w:rPr>
              <w:t>изучении других предметов:</w:t>
            </w:r>
          </w:p>
        </w:tc>
        <w:tc>
          <w:tcPr>
            <w:tcW w:w="5636" w:type="dxa"/>
            <w:tcBorders>
              <w:top w:val="nil"/>
              <w:bottom w:val="nil"/>
            </w:tcBorders>
          </w:tcPr>
          <w:p w:rsidR="00E86648" w:rsidRDefault="000509E4">
            <w:pPr>
              <w:pStyle w:val="TableParagraph"/>
              <w:spacing w:line="257" w:lineRule="exact"/>
              <w:ind w:left="100"/>
              <w:rPr>
                <w:i/>
                <w:sz w:val="24"/>
              </w:rPr>
            </w:pPr>
            <w:r>
              <w:rPr>
                <w:i/>
                <w:sz w:val="24"/>
              </w:rPr>
              <w:t>обосновывать признаки делимости;</w:t>
            </w:r>
          </w:p>
        </w:tc>
      </w:tr>
      <w:tr w:rsidR="00E86648" w:rsidRPr="00157DB2">
        <w:trPr>
          <w:trHeight w:hRule="exact" w:val="285"/>
        </w:trPr>
        <w:tc>
          <w:tcPr>
            <w:tcW w:w="4081" w:type="dxa"/>
            <w:tcBorders>
              <w:top w:val="nil"/>
              <w:bottom w:val="nil"/>
            </w:tcBorders>
          </w:tcPr>
          <w:p w:rsidR="00E86648" w:rsidRDefault="000509E4" w:rsidP="001371E4">
            <w:pPr>
              <w:pStyle w:val="TableParagraph"/>
              <w:numPr>
                <w:ilvl w:val="0"/>
                <w:numId w:val="788"/>
              </w:numPr>
              <w:tabs>
                <w:tab w:val="left" w:pos="356"/>
              </w:tabs>
              <w:spacing w:line="279" w:lineRule="exact"/>
              <w:rPr>
                <w:sz w:val="24"/>
              </w:rPr>
            </w:pPr>
            <w:r>
              <w:rPr>
                <w:sz w:val="24"/>
              </w:rPr>
              <w:t>оценивать результатывычислений</w:t>
            </w:r>
          </w:p>
        </w:tc>
        <w:tc>
          <w:tcPr>
            <w:tcW w:w="5636" w:type="dxa"/>
            <w:tcBorders>
              <w:top w:val="nil"/>
              <w:bottom w:val="nil"/>
            </w:tcBorders>
          </w:tcPr>
          <w:p w:rsidR="00E86648" w:rsidRPr="000509E4" w:rsidRDefault="000509E4" w:rsidP="001371E4">
            <w:pPr>
              <w:pStyle w:val="TableParagraph"/>
              <w:numPr>
                <w:ilvl w:val="0"/>
                <w:numId w:val="787"/>
              </w:numPr>
              <w:tabs>
                <w:tab w:val="left" w:pos="353"/>
                <w:tab w:val="left" w:pos="1686"/>
                <w:tab w:val="left" w:pos="3003"/>
                <w:tab w:val="left" w:pos="4653"/>
                <w:tab w:val="left" w:pos="5411"/>
              </w:tabs>
              <w:spacing w:line="269" w:lineRule="exact"/>
              <w:rPr>
                <w:i/>
                <w:sz w:val="24"/>
                <w:lang w:val="ru-RU"/>
              </w:rPr>
            </w:pPr>
            <w:r w:rsidRPr="000509E4">
              <w:rPr>
                <w:i/>
                <w:sz w:val="24"/>
                <w:lang w:val="ru-RU"/>
              </w:rPr>
              <w:t>выполнять</w:t>
            </w:r>
            <w:r w:rsidRPr="000509E4">
              <w:rPr>
                <w:i/>
                <w:sz w:val="24"/>
                <w:lang w:val="ru-RU"/>
              </w:rPr>
              <w:tab/>
              <w:t>округление</w:t>
            </w:r>
            <w:r w:rsidRPr="000509E4">
              <w:rPr>
                <w:i/>
                <w:sz w:val="24"/>
                <w:lang w:val="ru-RU"/>
              </w:rPr>
              <w:tab/>
              <w:t>рациональных</w:t>
            </w:r>
            <w:r w:rsidRPr="000509E4">
              <w:rPr>
                <w:i/>
                <w:sz w:val="24"/>
                <w:lang w:val="ru-RU"/>
              </w:rPr>
              <w:tab/>
              <w:t>чисел</w:t>
            </w:r>
            <w:r w:rsidRPr="000509E4">
              <w:rPr>
                <w:i/>
                <w:sz w:val="24"/>
                <w:lang w:val="ru-RU"/>
              </w:rPr>
              <w:tab/>
              <w:t>с</w:t>
            </w:r>
          </w:p>
        </w:tc>
      </w:tr>
      <w:tr w:rsidR="00E86648">
        <w:trPr>
          <w:trHeight w:hRule="exact" w:val="289"/>
        </w:trPr>
        <w:tc>
          <w:tcPr>
            <w:tcW w:w="4081" w:type="dxa"/>
            <w:tcBorders>
              <w:top w:val="nil"/>
              <w:bottom w:val="nil"/>
            </w:tcBorders>
          </w:tcPr>
          <w:p w:rsidR="00E86648" w:rsidRDefault="000509E4">
            <w:pPr>
              <w:pStyle w:val="TableParagraph"/>
              <w:spacing w:line="269" w:lineRule="exact"/>
              <w:ind w:right="107"/>
              <w:rPr>
                <w:sz w:val="24"/>
              </w:rPr>
            </w:pPr>
            <w:r>
              <w:rPr>
                <w:sz w:val="24"/>
              </w:rPr>
              <w:t>при решении практических задач;</w:t>
            </w:r>
          </w:p>
        </w:tc>
        <w:tc>
          <w:tcPr>
            <w:tcW w:w="5636" w:type="dxa"/>
            <w:tcBorders>
              <w:top w:val="nil"/>
              <w:bottom w:val="nil"/>
            </w:tcBorders>
          </w:tcPr>
          <w:p w:rsidR="00E86648" w:rsidRDefault="000509E4">
            <w:pPr>
              <w:pStyle w:val="TableParagraph"/>
              <w:spacing w:line="257" w:lineRule="exact"/>
              <w:ind w:left="100"/>
              <w:rPr>
                <w:i/>
                <w:sz w:val="24"/>
              </w:rPr>
            </w:pPr>
            <w:r>
              <w:rPr>
                <w:i/>
                <w:sz w:val="24"/>
              </w:rPr>
              <w:t>заданной точностью;</w:t>
            </w:r>
          </w:p>
        </w:tc>
      </w:tr>
      <w:tr w:rsidR="00E86648" w:rsidRPr="00157DB2">
        <w:trPr>
          <w:trHeight w:hRule="exact" w:val="286"/>
        </w:trPr>
        <w:tc>
          <w:tcPr>
            <w:tcW w:w="4081" w:type="dxa"/>
            <w:tcBorders>
              <w:top w:val="nil"/>
              <w:bottom w:val="nil"/>
            </w:tcBorders>
          </w:tcPr>
          <w:p w:rsidR="00E86648" w:rsidRDefault="000509E4" w:rsidP="001371E4">
            <w:pPr>
              <w:pStyle w:val="TableParagraph"/>
              <w:numPr>
                <w:ilvl w:val="0"/>
                <w:numId w:val="786"/>
              </w:numPr>
              <w:tabs>
                <w:tab w:val="left" w:pos="356"/>
                <w:tab w:val="left" w:pos="1710"/>
                <w:tab w:val="left" w:pos="3012"/>
                <w:tab w:val="left" w:pos="3852"/>
              </w:tabs>
              <w:spacing w:line="274" w:lineRule="exact"/>
              <w:rPr>
                <w:sz w:val="24"/>
              </w:rPr>
            </w:pPr>
            <w:r>
              <w:rPr>
                <w:sz w:val="24"/>
              </w:rPr>
              <w:t>выполнять</w:t>
            </w:r>
            <w:r>
              <w:rPr>
                <w:sz w:val="24"/>
              </w:rPr>
              <w:tab/>
              <w:t>сравнение</w:t>
            </w:r>
            <w:r>
              <w:rPr>
                <w:sz w:val="24"/>
              </w:rPr>
              <w:tab/>
              <w:t>чисел</w:t>
            </w:r>
            <w:r>
              <w:rPr>
                <w:sz w:val="24"/>
              </w:rPr>
              <w:tab/>
              <w:t>в</w:t>
            </w:r>
          </w:p>
        </w:tc>
        <w:tc>
          <w:tcPr>
            <w:tcW w:w="5636" w:type="dxa"/>
            <w:tcBorders>
              <w:top w:val="nil"/>
              <w:bottom w:val="nil"/>
            </w:tcBorders>
          </w:tcPr>
          <w:p w:rsidR="00E86648" w:rsidRPr="000509E4" w:rsidRDefault="000509E4" w:rsidP="001371E4">
            <w:pPr>
              <w:pStyle w:val="TableParagraph"/>
              <w:numPr>
                <w:ilvl w:val="0"/>
                <w:numId w:val="785"/>
              </w:numPr>
              <w:tabs>
                <w:tab w:val="left" w:pos="353"/>
                <w:tab w:val="left" w:pos="2221"/>
                <w:tab w:val="left" w:pos="3156"/>
                <w:tab w:val="left" w:pos="4653"/>
                <w:tab w:val="left" w:pos="5065"/>
              </w:tabs>
              <w:spacing w:line="274" w:lineRule="exact"/>
              <w:rPr>
                <w:i/>
                <w:sz w:val="24"/>
                <w:lang w:val="ru-RU"/>
              </w:rPr>
            </w:pPr>
            <w:r w:rsidRPr="000509E4">
              <w:rPr>
                <w:i/>
                <w:sz w:val="24"/>
                <w:lang w:val="ru-RU"/>
              </w:rPr>
              <w:t>упорядочивать</w:t>
            </w:r>
            <w:r w:rsidRPr="000509E4">
              <w:rPr>
                <w:i/>
                <w:sz w:val="24"/>
                <w:lang w:val="ru-RU"/>
              </w:rPr>
              <w:tab/>
              <w:t>числа,</w:t>
            </w:r>
            <w:r w:rsidRPr="000509E4">
              <w:rPr>
                <w:i/>
                <w:sz w:val="24"/>
                <w:lang w:val="ru-RU"/>
              </w:rPr>
              <w:tab/>
              <w:t>записанные</w:t>
            </w:r>
            <w:r w:rsidRPr="000509E4">
              <w:rPr>
                <w:i/>
                <w:sz w:val="24"/>
                <w:lang w:val="ru-RU"/>
              </w:rPr>
              <w:tab/>
              <w:t>в</w:t>
            </w:r>
            <w:r w:rsidRPr="000509E4">
              <w:rPr>
                <w:i/>
                <w:sz w:val="24"/>
                <w:lang w:val="ru-RU"/>
              </w:rPr>
              <w:tab/>
              <w:t>виде</w:t>
            </w:r>
          </w:p>
        </w:tc>
      </w:tr>
      <w:tr w:rsidR="00E86648">
        <w:trPr>
          <w:trHeight w:hRule="exact" w:val="280"/>
        </w:trPr>
        <w:tc>
          <w:tcPr>
            <w:tcW w:w="4081" w:type="dxa"/>
            <w:tcBorders>
              <w:top w:val="nil"/>
              <w:bottom w:val="nil"/>
            </w:tcBorders>
          </w:tcPr>
          <w:p w:rsidR="00E86648" w:rsidRDefault="000509E4">
            <w:pPr>
              <w:pStyle w:val="TableParagraph"/>
              <w:spacing w:line="263" w:lineRule="exact"/>
              <w:ind w:right="107"/>
              <w:rPr>
                <w:sz w:val="24"/>
              </w:rPr>
            </w:pPr>
            <w:r>
              <w:rPr>
                <w:sz w:val="24"/>
              </w:rPr>
              <w:t>реальных ситуациях;</w:t>
            </w:r>
          </w:p>
        </w:tc>
        <w:tc>
          <w:tcPr>
            <w:tcW w:w="5636" w:type="dxa"/>
            <w:tcBorders>
              <w:top w:val="nil"/>
              <w:bottom w:val="nil"/>
            </w:tcBorders>
          </w:tcPr>
          <w:p w:rsidR="00E86648" w:rsidRDefault="000509E4">
            <w:pPr>
              <w:pStyle w:val="TableParagraph"/>
              <w:spacing w:line="263" w:lineRule="exact"/>
              <w:ind w:left="100"/>
              <w:rPr>
                <w:i/>
                <w:sz w:val="24"/>
              </w:rPr>
            </w:pPr>
            <w:r>
              <w:rPr>
                <w:i/>
                <w:sz w:val="24"/>
              </w:rPr>
              <w:t>обыкновенных и десятичных дробей;</w:t>
            </w:r>
          </w:p>
        </w:tc>
      </w:tr>
      <w:tr w:rsidR="00E86648" w:rsidRPr="008F1BFF">
        <w:trPr>
          <w:trHeight w:hRule="exact" w:val="285"/>
        </w:trPr>
        <w:tc>
          <w:tcPr>
            <w:tcW w:w="4081" w:type="dxa"/>
            <w:tcBorders>
              <w:top w:val="nil"/>
              <w:bottom w:val="nil"/>
            </w:tcBorders>
          </w:tcPr>
          <w:p w:rsidR="00E86648" w:rsidRDefault="000509E4" w:rsidP="001371E4">
            <w:pPr>
              <w:pStyle w:val="TableParagraph"/>
              <w:numPr>
                <w:ilvl w:val="0"/>
                <w:numId w:val="784"/>
              </w:numPr>
              <w:tabs>
                <w:tab w:val="left" w:pos="356"/>
              </w:tabs>
              <w:spacing w:line="272" w:lineRule="exact"/>
              <w:rPr>
                <w:sz w:val="24"/>
              </w:rPr>
            </w:pPr>
            <w:r>
              <w:rPr>
                <w:sz w:val="24"/>
              </w:rPr>
              <w:t>составлять числовыевыражения</w:t>
            </w:r>
          </w:p>
        </w:tc>
        <w:tc>
          <w:tcPr>
            <w:tcW w:w="5636" w:type="dxa"/>
            <w:tcBorders>
              <w:top w:val="nil"/>
              <w:bottom w:val="nil"/>
            </w:tcBorders>
          </w:tcPr>
          <w:p w:rsidR="00E86648" w:rsidRPr="000509E4" w:rsidRDefault="000509E4" w:rsidP="001371E4">
            <w:pPr>
              <w:pStyle w:val="TableParagraph"/>
              <w:numPr>
                <w:ilvl w:val="0"/>
                <w:numId w:val="783"/>
              </w:numPr>
              <w:tabs>
                <w:tab w:val="left" w:pos="353"/>
              </w:tabs>
              <w:spacing w:line="277" w:lineRule="exact"/>
              <w:rPr>
                <w:i/>
                <w:sz w:val="24"/>
                <w:lang w:val="ru-RU"/>
              </w:rPr>
            </w:pPr>
            <w:r w:rsidRPr="000509E4">
              <w:rPr>
                <w:i/>
                <w:sz w:val="24"/>
                <w:lang w:val="ru-RU"/>
              </w:rPr>
              <w:t>находитьНОДиНОКчиселииспользоватьих</w:t>
            </w:r>
          </w:p>
        </w:tc>
      </w:tr>
      <w:tr w:rsidR="00E86648">
        <w:trPr>
          <w:trHeight w:hRule="exact" w:val="276"/>
        </w:trPr>
        <w:tc>
          <w:tcPr>
            <w:tcW w:w="4081" w:type="dxa"/>
            <w:tcBorders>
              <w:top w:val="nil"/>
              <w:bottom w:val="nil"/>
            </w:tcBorders>
          </w:tcPr>
          <w:p w:rsidR="00E86648" w:rsidRPr="000509E4" w:rsidRDefault="000509E4">
            <w:pPr>
              <w:pStyle w:val="TableParagraph"/>
              <w:spacing w:line="259" w:lineRule="exact"/>
              <w:ind w:right="107"/>
              <w:rPr>
                <w:sz w:val="24"/>
                <w:lang w:val="ru-RU"/>
              </w:rPr>
            </w:pPr>
            <w:r w:rsidRPr="000509E4">
              <w:rPr>
                <w:sz w:val="24"/>
                <w:lang w:val="ru-RU"/>
              </w:rPr>
              <w:t>при решении практических задач и</w:t>
            </w:r>
          </w:p>
        </w:tc>
        <w:tc>
          <w:tcPr>
            <w:tcW w:w="5636" w:type="dxa"/>
            <w:tcBorders>
              <w:top w:val="nil"/>
              <w:bottom w:val="nil"/>
            </w:tcBorders>
          </w:tcPr>
          <w:p w:rsidR="00E86648" w:rsidRDefault="000509E4">
            <w:pPr>
              <w:pStyle w:val="TableParagraph"/>
              <w:spacing w:line="267" w:lineRule="exact"/>
              <w:ind w:left="100"/>
              <w:rPr>
                <w:i/>
                <w:sz w:val="24"/>
              </w:rPr>
            </w:pPr>
            <w:r>
              <w:rPr>
                <w:i/>
                <w:sz w:val="24"/>
              </w:rPr>
              <w:t>при решении зада;.</w:t>
            </w:r>
          </w:p>
        </w:tc>
      </w:tr>
      <w:tr w:rsidR="00E86648">
        <w:trPr>
          <w:trHeight w:hRule="exact" w:val="287"/>
        </w:trPr>
        <w:tc>
          <w:tcPr>
            <w:tcW w:w="4081" w:type="dxa"/>
            <w:tcBorders>
              <w:top w:val="nil"/>
              <w:bottom w:val="nil"/>
            </w:tcBorders>
          </w:tcPr>
          <w:p w:rsidR="00E86648" w:rsidRPr="000509E4" w:rsidRDefault="000509E4">
            <w:pPr>
              <w:pStyle w:val="TableParagraph"/>
              <w:spacing w:line="259" w:lineRule="exact"/>
              <w:ind w:right="107"/>
              <w:rPr>
                <w:sz w:val="24"/>
                <w:lang w:val="ru-RU"/>
              </w:rPr>
            </w:pPr>
            <w:r w:rsidRPr="000509E4">
              <w:rPr>
                <w:sz w:val="24"/>
                <w:lang w:val="ru-RU"/>
              </w:rPr>
              <w:t>задач из других учебных предметов.</w:t>
            </w:r>
          </w:p>
        </w:tc>
        <w:tc>
          <w:tcPr>
            <w:tcW w:w="5636" w:type="dxa"/>
            <w:tcBorders>
              <w:top w:val="nil"/>
              <w:bottom w:val="nil"/>
            </w:tcBorders>
          </w:tcPr>
          <w:p w:rsidR="00E86648" w:rsidRDefault="000509E4" w:rsidP="001371E4">
            <w:pPr>
              <w:pStyle w:val="TableParagraph"/>
              <w:numPr>
                <w:ilvl w:val="0"/>
                <w:numId w:val="782"/>
              </w:numPr>
              <w:tabs>
                <w:tab w:val="left" w:pos="353"/>
                <w:tab w:val="left" w:pos="2174"/>
                <w:tab w:val="left" w:pos="3688"/>
                <w:tab w:val="left" w:pos="4894"/>
              </w:tabs>
              <w:spacing w:line="284" w:lineRule="exact"/>
              <w:rPr>
                <w:i/>
                <w:sz w:val="24"/>
              </w:rPr>
            </w:pPr>
            <w:r>
              <w:rPr>
                <w:i/>
                <w:sz w:val="24"/>
              </w:rPr>
              <w:t>оперировать</w:t>
            </w:r>
            <w:r>
              <w:rPr>
                <w:i/>
                <w:sz w:val="24"/>
              </w:rPr>
              <w:tab/>
              <w:t>понятием</w:t>
            </w:r>
            <w:r>
              <w:rPr>
                <w:i/>
                <w:sz w:val="24"/>
              </w:rPr>
              <w:tab/>
              <w:t>модуль</w:t>
            </w:r>
            <w:r>
              <w:rPr>
                <w:i/>
                <w:sz w:val="24"/>
              </w:rPr>
              <w:tab/>
              <w:t>числа,</w:t>
            </w:r>
          </w:p>
        </w:tc>
      </w:tr>
      <w:tr w:rsidR="00E86648">
        <w:trPr>
          <w:trHeight w:hRule="exact" w:val="269"/>
        </w:trPr>
        <w:tc>
          <w:tcPr>
            <w:tcW w:w="4081" w:type="dxa"/>
            <w:tcBorders>
              <w:top w:val="nil"/>
            </w:tcBorders>
          </w:tcPr>
          <w:p w:rsidR="00E86648" w:rsidRDefault="000509E4">
            <w:pPr>
              <w:pStyle w:val="TableParagraph"/>
              <w:spacing w:line="253" w:lineRule="exact"/>
              <w:ind w:right="107"/>
              <w:rPr>
                <w:b/>
                <w:sz w:val="24"/>
              </w:rPr>
            </w:pPr>
            <w:r>
              <w:rPr>
                <w:b/>
                <w:sz w:val="24"/>
              </w:rPr>
              <w:t>Статистика и теория вероятностей</w:t>
            </w:r>
          </w:p>
        </w:tc>
        <w:tc>
          <w:tcPr>
            <w:tcW w:w="5636" w:type="dxa"/>
            <w:tcBorders>
              <w:top w:val="nil"/>
            </w:tcBorders>
          </w:tcPr>
          <w:p w:rsidR="00E86648" w:rsidRDefault="000509E4">
            <w:pPr>
              <w:pStyle w:val="TableParagraph"/>
              <w:spacing w:line="273" w:lineRule="exact"/>
              <w:ind w:left="100"/>
              <w:rPr>
                <w:i/>
                <w:sz w:val="24"/>
              </w:rPr>
            </w:pPr>
            <w:r>
              <w:rPr>
                <w:i/>
                <w:sz w:val="24"/>
              </w:rPr>
              <w:t>геометрическая интерпретация модуля числа.</w:t>
            </w:r>
          </w:p>
        </w:tc>
      </w:tr>
    </w:tbl>
    <w:p w:rsidR="00E86648" w:rsidRDefault="00157DB2">
      <w:pPr>
        <w:pStyle w:val="a3"/>
        <w:spacing w:before="10"/>
        <w:ind w:left="0"/>
        <w:rPr>
          <w:sz w:val="21"/>
        </w:rPr>
      </w:pPr>
      <w:r>
        <w:rPr>
          <w:noProof/>
          <w:lang w:val="ru-RU" w:eastAsia="ru-RU"/>
        </w:rPr>
        <mc:AlternateContent>
          <mc:Choice Requires="wps">
            <w:drawing>
              <wp:anchor distT="0" distB="0" distL="0" distR="0" simplePos="0" relativeHeight="1792" behindDoc="0" locked="0" layoutInCell="1" allowOverlap="1">
                <wp:simplePos x="0" y="0"/>
                <wp:positionH relativeFrom="page">
                  <wp:posOffset>559435</wp:posOffset>
                </wp:positionH>
                <wp:positionV relativeFrom="paragraph">
                  <wp:posOffset>189230</wp:posOffset>
                </wp:positionV>
                <wp:extent cx="1829435" cy="0"/>
                <wp:effectExtent l="6985" t="8255" r="11430" b="10795"/>
                <wp:wrapTopAndBottom/>
                <wp:docPr id="25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05pt,14.9pt" to="188.1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99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ZBgp&#10;0oFIW6E4yotp6E5vXAlBK7WzoT56Vi9mq+l3h5RetUQdeGT5ejGQmIWM5E1K2DgDd+z7z5pBDDl6&#10;HVt1bmwXIKEJ6BwVudwV4WePKBxms3xePE0wooMvIeWQaKzzn7juUDAqLIF1BCanrfOBCCmHkHCP&#10;0hshZRRcKtRXeJ4VRUxwWgoWnCHM2cN+JS06kTAy8YtVgecxzOqjYhGs5YStb7YnQl5tuFyqgAel&#10;AJ2bdZ2JH/N0vp6tZ8WoyKfrUZHW9ejjZlWMppvsw6R+qlerOvsZqGVF2QrGuArshvnMir/T//ZS&#10;rpN1n9B7G5K36LFfQHb4R9JRyyDfdRD2ml12dtAYRjIG355PmPnHPdiPj3z5CwAA//8DAFBLAwQU&#10;AAYACAAAACEAVzEovtwAAAAIAQAADwAAAGRycy9kb3ducmV2LnhtbEyPwU7DMBBE70j8g7VI3KjT&#10;IKUhjVOhKlwQBwh8wDbeJhbxOordJvTrMeIAx50Zzb4pd4sdxJkmbxwrWK8SEMSt04Y7BR/vT3c5&#10;CB+QNQ6OScEXedhV11clFtrN/EbnJnQilrAvUEEfwlhI6dueLPqVG4mjd3STxRDPqZN6wjmW20Gm&#10;SZJJi4bjhx5H2vfUfjYnq6B5fZmz58tlrjeNQR+C6et6r9TtzfK4BRFoCX9h+MGP6FBFpoM7sfZi&#10;UJDn65hUkD7EBdG/32QpiMOvIKtS/h9QfQMAAP//AwBQSwECLQAUAAYACAAAACEAtoM4kv4AAADh&#10;AQAAEwAAAAAAAAAAAAAAAAAAAAAAW0NvbnRlbnRfVHlwZXNdLnhtbFBLAQItABQABgAIAAAAIQA4&#10;/SH/1gAAAJQBAAALAAAAAAAAAAAAAAAAAC8BAABfcmVscy8ucmVsc1BLAQItABQABgAIAAAAIQBW&#10;uS99FQIAACwEAAAOAAAAAAAAAAAAAAAAAC4CAABkcnMvZTJvRG9jLnhtbFBLAQItABQABgAIAAAA&#10;IQBXMSi+3AAAAAgBAAAPAAAAAAAAAAAAAAAAAG8EAABkcnMvZG93bnJldi54bWxQSwUGAAAAAAQA&#10;BADzAAAAeAUAAAAA&#10;" strokeweight=".72pt">
                <w10:wrap type="topAndBottom" anchorx="page"/>
              </v:line>
            </w:pict>
          </mc:Fallback>
        </mc:AlternateContent>
      </w:r>
    </w:p>
    <w:p w:rsidR="00E86648" w:rsidRPr="000509E4" w:rsidRDefault="000509E4">
      <w:pPr>
        <w:spacing w:before="15"/>
        <w:ind w:left="240" w:right="264"/>
        <w:rPr>
          <w:sz w:val="20"/>
          <w:lang w:val="ru-RU"/>
        </w:rPr>
      </w:pPr>
      <w:r w:rsidRPr="000509E4">
        <w:rPr>
          <w:position w:val="9"/>
          <w:sz w:val="13"/>
          <w:lang w:val="ru-RU"/>
        </w:rPr>
        <w:t>1</w:t>
      </w:r>
      <w:r w:rsidRPr="000509E4">
        <w:rPr>
          <w:sz w:val="20"/>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86648" w:rsidRPr="000509E4" w:rsidRDefault="000509E4">
      <w:pPr>
        <w:spacing w:before="3" w:line="230" w:lineRule="exact"/>
        <w:ind w:left="240" w:right="195"/>
        <w:rPr>
          <w:sz w:val="20"/>
          <w:lang w:val="ru-RU"/>
        </w:rPr>
      </w:pPr>
      <w:r w:rsidRPr="000509E4">
        <w:rPr>
          <w:position w:val="9"/>
          <w:sz w:val="13"/>
          <w:lang w:val="ru-RU"/>
        </w:rPr>
        <w:t xml:space="preserve">2 </w:t>
      </w:r>
      <w:r w:rsidRPr="000509E4">
        <w:rPr>
          <w:sz w:val="20"/>
          <w:lang w:val="ru-RU"/>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E86648" w:rsidRPr="000509E4" w:rsidRDefault="00E86648">
      <w:pPr>
        <w:spacing w:line="230" w:lineRule="exact"/>
        <w:rPr>
          <w:sz w:val="20"/>
          <w:lang w:val="ru-RU"/>
        </w:rPr>
        <w:sectPr w:rsidR="00E86648" w:rsidRPr="000509E4">
          <w:pgSz w:w="11930" w:h="16860"/>
          <w:pgMar w:top="820" w:right="640" w:bottom="500" w:left="640" w:header="0" w:footer="30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1"/>
        <w:gridCol w:w="5636"/>
      </w:tblGrid>
      <w:tr w:rsidR="00E86648" w:rsidRPr="00157DB2">
        <w:trPr>
          <w:trHeight w:hRule="exact" w:val="298"/>
        </w:trPr>
        <w:tc>
          <w:tcPr>
            <w:tcW w:w="4081" w:type="dxa"/>
            <w:tcBorders>
              <w:bottom w:val="nil"/>
            </w:tcBorders>
          </w:tcPr>
          <w:p w:rsidR="00E86648" w:rsidRDefault="000509E4" w:rsidP="001371E4">
            <w:pPr>
              <w:pStyle w:val="TableParagraph"/>
              <w:numPr>
                <w:ilvl w:val="0"/>
                <w:numId w:val="781"/>
              </w:numPr>
              <w:tabs>
                <w:tab w:val="left" w:pos="356"/>
                <w:tab w:val="left" w:pos="2044"/>
                <w:tab w:val="left" w:pos="3089"/>
                <w:tab w:val="left" w:pos="3495"/>
              </w:tabs>
              <w:spacing w:line="288" w:lineRule="exact"/>
              <w:rPr>
                <w:sz w:val="24"/>
              </w:rPr>
            </w:pPr>
            <w:r>
              <w:rPr>
                <w:sz w:val="24"/>
              </w:rPr>
              <w:lastRenderedPageBreak/>
              <w:t>Представлять</w:t>
            </w:r>
            <w:r>
              <w:rPr>
                <w:sz w:val="24"/>
              </w:rPr>
              <w:tab/>
              <w:t>данные</w:t>
            </w:r>
            <w:r>
              <w:rPr>
                <w:sz w:val="24"/>
              </w:rPr>
              <w:tab/>
              <w:t>в</w:t>
            </w:r>
            <w:r>
              <w:rPr>
                <w:sz w:val="24"/>
              </w:rPr>
              <w:tab/>
              <w:t>виде</w:t>
            </w:r>
          </w:p>
        </w:tc>
        <w:tc>
          <w:tcPr>
            <w:tcW w:w="5636" w:type="dxa"/>
            <w:tcBorders>
              <w:bottom w:val="nil"/>
            </w:tcBorders>
          </w:tcPr>
          <w:p w:rsidR="00E86648" w:rsidRPr="000509E4" w:rsidRDefault="000509E4">
            <w:pPr>
              <w:pStyle w:val="TableParagraph"/>
              <w:spacing w:line="27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79"/>
        </w:trPr>
        <w:tc>
          <w:tcPr>
            <w:tcW w:w="4081" w:type="dxa"/>
            <w:tcBorders>
              <w:top w:val="nil"/>
              <w:bottom w:val="nil"/>
            </w:tcBorders>
          </w:tcPr>
          <w:p w:rsidR="00E86648" w:rsidRDefault="000509E4">
            <w:pPr>
              <w:pStyle w:val="TableParagraph"/>
              <w:spacing w:line="270" w:lineRule="exact"/>
              <w:ind w:right="107"/>
              <w:rPr>
                <w:sz w:val="24"/>
              </w:rPr>
            </w:pPr>
            <w:r>
              <w:rPr>
                <w:sz w:val="24"/>
              </w:rPr>
              <w:t>таблиц, диаграмм,</w:t>
            </w:r>
          </w:p>
        </w:tc>
        <w:tc>
          <w:tcPr>
            <w:tcW w:w="5636" w:type="dxa"/>
            <w:tcBorders>
              <w:top w:val="nil"/>
              <w:bottom w:val="nil"/>
            </w:tcBorders>
          </w:tcPr>
          <w:p w:rsidR="00E86648" w:rsidRDefault="000509E4">
            <w:pPr>
              <w:pStyle w:val="TableParagraph"/>
              <w:spacing w:line="256" w:lineRule="exact"/>
              <w:ind w:left="100"/>
              <w:rPr>
                <w:b/>
                <w:sz w:val="24"/>
              </w:rPr>
            </w:pPr>
            <w:r>
              <w:rPr>
                <w:b/>
                <w:sz w:val="24"/>
              </w:rPr>
              <w:t>предметов:</w:t>
            </w:r>
          </w:p>
        </w:tc>
      </w:tr>
      <w:tr w:rsidR="00E86648">
        <w:trPr>
          <w:trHeight w:hRule="exact" w:val="282"/>
        </w:trPr>
        <w:tc>
          <w:tcPr>
            <w:tcW w:w="4081" w:type="dxa"/>
            <w:tcBorders>
              <w:top w:val="nil"/>
              <w:bottom w:val="nil"/>
            </w:tcBorders>
          </w:tcPr>
          <w:p w:rsidR="00E86648" w:rsidRDefault="000509E4" w:rsidP="001371E4">
            <w:pPr>
              <w:pStyle w:val="TableParagraph"/>
              <w:numPr>
                <w:ilvl w:val="0"/>
                <w:numId w:val="780"/>
              </w:numPr>
              <w:tabs>
                <w:tab w:val="left" w:pos="356"/>
                <w:tab w:val="left" w:pos="2561"/>
              </w:tabs>
              <w:spacing w:line="278" w:lineRule="exact"/>
              <w:rPr>
                <w:sz w:val="24"/>
              </w:rPr>
            </w:pPr>
            <w:r>
              <w:rPr>
                <w:sz w:val="24"/>
              </w:rPr>
              <w:t>читать</w:t>
            </w:r>
            <w:r>
              <w:rPr>
                <w:sz w:val="24"/>
              </w:rPr>
              <w:tab/>
              <w:t>информацию,</w:t>
            </w:r>
          </w:p>
        </w:tc>
        <w:tc>
          <w:tcPr>
            <w:tcW w:w="5636" w:type="dxa"/>
            <w:tcBorders>
              <w:top w:val="nil"/>
              <w:bottom w:val="nil"/>
            </w:tcBorders>
          </w:tcPr>
          <w:p w:rsidR="00E86648" w:rsidRDefault="000509E4" w:rsidP="001371E4">
            <w:pPr>
              <w:pStyle w:val="TableParagraph"/>
              <w:numPr>
                <w:ilvl w:val="0"/>
                <w:numId w:val="779"/>
              </w:numPr>
              <w:tabs>
                <w:tab w:val="left" w:pos="353"/>
              </w:tabs>
              <w:spacing w:line="263" w:lineRule="exact"/>
              <w:rPr>
                <w:i/>
                <w:sz w:val="24"/>
              </w:rPr>
            </w:pPr>
            <w:r>
              <w:rPr>
                <w:i/>
                <w:sz w:val="24"/>
              </w:rPr>
              <w:t>применять   правила   приближенных вычислений</w:t>
            </w:r>
          </w:p>
        </w:tc>
      </w:tr>
      <w:tr w:rsidR="00E86648" w:rsidRPr="00157DB2">
        <w:trPr>
          <w:trHeight w:hRule="exact" w:val="273"/>
        </w:trPr>
        <w:tc>
          <w:tcPr>
            <w:tcW w:w="4081" w:type="dxa"/>
            <w:tcBorders>
              <w:top w:val="nil"/>
              <w:bottom w:val="nil"/>
            </w:tcBorders>
          </w:tcPr>
          <w:p w:rsidR="00E86648" w:rsidRDefault="000509E4">
            <w:pPr>
              <w:pStyle w:val="TableParagraph"/>
              <w:tabs>
                <w:tab w:val="left" w:pos="2012"/>
                <w:tab w:val="left" w:pos="2345"/>
                <w:tab w:val="left" w:pos="3036"/>
              </w:tabs>
              <w:spacing w:line="269" w:lineRule="exact"/>
              <w:rPr>
                <w:sz w:val="24"/>
              </w:rPr>
            </w:pPr>
            <w:r>
              <w:rPr>
                <w:sz w:val="24"/>
              </w:rPr>
              <w:t>представленную</w:t>
            </w:r>
            <w:r>
              <w:rPr>
                <w:sz w:val="24"/>
              </w:rPr>
              <w:tab/>
              <w:t>в</w:t>
            </w:r>
            <w:r>
              <w:rPr>
                <w:sz w:val="24"/>
              </w:rPr>
              <w:tab/>
              <w:t>виде</w:t>
            </w:r>
            <w:r>
              <w:rPr>
                <w:sz w:val="24"/>
              </w:rPr>
              <w:tab/>
              <w:t>таблицы,</w:t>
            </w:r>
          </w:p>
        </w:tc>
        <w:tc>
          <w:tcPr>
            <w:tcW w:w="5636" w:type="dxa"/>
            <w:tcBorders>
              <w:top w:val="nil"/>
              <w:bottom w:val="nil"/>
            </w:tcBorders>
          </w:tcPr>
          <w:p w:rsidR="00E86648" w:rsidRPr="000509E4" w:rsidRDefault="000509E4">
            <w:pPr>
              <w:pStyle w:val="TableParagraph"/>
              <w:spacing w:line="255" w:lineRule="exact"/>
              <w:ind w:left="100"/>
              <w:rPr>
                <w:i/>
                <w:sz w:val="24"/>
                <w:lang w:val="ru-RU"/>
              </w:rPr>
            </w:pPr>
            <w:r w:rsidRPr="000509E4">
              <w:rPr>
                <w:i/>
                <w:sz w:val="24"/>
                <w:lang w:val="ru-RU"/>
              </w:rPr>
              <w:t>при решении практических задач  и решении    задач</w:t>
            </w:r>
          </w:p>
        </w:tc>
      </w:tr>
      <w:tr w:rsidR="00E86648">
        <w:trPr>
          <w:trHeight w:hRule="exact" w:val="281"/>
        </w:trPr>
        <w:tc>
          <w:tcPr>
            <w:tcW w:w="4081" w:type="dxa"/>
            <w:tcBorders>
              <w:top w:val="nil"/>
              <w:bottom w:val="nil"/>
            </w:tcBorders>
          </w:tcPr>
          <w:p w:rsidR="00E86648" w:rsidRDefault="000509E4">
            <w:pPr>
              <w:pStyle w:val="TableParagraph"/>
              <w:spacing w:line="268" w:lineRule="exact"/>
              <w:ind w:right="107"/>
              <w:rPr>
                <w:sz w:val="24"/>
              </w:rPr>
            </w:pPr>
            <w:r>
              <w:rPr>
                <w:sz w:val="24"/>
              </w:rPr>
              <w:t>диаграммы.</w:t>
            </w:r>
          </w:p>
        </w:tc>
        <w:tc>
          <w:tcPr>
            <w:tcW w:w="5636" w:type="dxa"/>
            <w:tcBorders>
              <w:top w:val="nil"/>
              <w:bottom w:val="nil"/>
            </w:tcBorders>
          </w:tcPr>
          <w:p w:rsidR="00E86648" w:rsidRDefault="000509E4">
            <w:pPr>
              <w:pStyle w:val="TableParagraph"/>
              <w:spacing w:line="253" w:lineRule="exact"/>
              <w:ind w:left="100"/>
              <w:rPr>
                <w:i/>
                <w:sz w:val="24"/>
              </w:rPr>
            </w:pPr>
            <w:r>
              <w:rPr>
                <w:i/>
                <w:sz w:val="24"/>
              </w:rPr>
              <w:t>других учебных предметов;</w:t>
            </w:r>
          </w:p>
        </w:tc>
      </w:tr>
      <w:tr w:rsidR="00E86648">
        <w:trPr>
          <w:trHeight w:hRule="exact" w:val="280"/>
        </w:trPr>
        <w:tc>
          <w:tcPr>
            <w:tcW w:w="4081" w:type="dxa"/>
            <w:tcBorders>
              <w:top w:val="nil"/>
              <w:bottom w:val="nil"/>
            </w:tcBorders>
          </w:tcPr>
          <w:p w:rsidR="00E86648" w:rsidRDefault="000509E4">
            <w:pPr>
              <w:pStyle w:val="TableParagraph"/>
              <w:spacing w:line="270" w:lineRule="exact"/>
              <w:ind w:right="107"/>
              <w:rPr>
                <w:b/>
                <w:sz w:val="24"/>
              </w:rPr>
            </w:pPr>
            <w:r>
              <w:rPr>
                <w:b/>
                <w:sz w:val="24"/>
              </w:rPr>
              <w:t>Текстовые задачи</w:t>
            </w:r>
          </w:p>
        </w:tc>
        <w:tc>
          <w:tcPr>
            <w:tcW w:w="5636" w:type="dxa"/>
            <w:tcBorders>
              <w:top w:val="nil"/>
              <w:bottom w:val="nil"/>
            </w:tcBorders>
          </w:tcPr>
          <w:p w:rsidR="00E86648" w:rsidRDefault="000509E4" w:rsidP="001371E4">
            <w:pPr>
              <w:pStyle w:val="TableParagraph"/>
              <w:numPr>
                <w:ilvl w:val="0"/>
                <w:numId w:val="778"/>
              </w:numPr>
              <w:tabs>
                <w:tab w:val="left" w:pos="353"/>
              </w:tabs>
              <w:spacing w:line="268" w:lineRule="exact"/>
              <w:rPr>
                <w:i/>
                <w:sz w:val="24"/>
              </w:rPr>
            </w:pPr>
            <w:r>
              <w:rPr>
                <w:i/>
                <w:sz w:val="24"/>
              </w:rPr>
              <w:t>выполнять   сравнение   результатов вычислений</w:t>
            </w:r>
          </w:p>
        </w:tc>
      </w:tr>
      <w:tr w:rsidR="00E86648" w:rsidRPr="00157DB2">
        <w:trPr>
          <w:trHeight w:hRule="exact" w:val="282"/>
        </w:trPr>
        <w:tc>
          <w:tcPr>
            <w:tcW w:w="4081" w:type="dxa"/>
            <w:tcBorders>
              <w:top w:val="nil"/>
              <w:bottom w:val="nil"/>
            </w:tcBorders>
          </w:tcPr>
          <w:p w:rsidR="00E86648" w:rsidRDefault="000509E4" w:rsidP="001371E4">
            <w:pPr>
              <w:pStyle w:val="TableParagraph"/>
              <w:numPr>
                <w:ilvl w:val="0"/>
                <w:numId w:val="777"/>
              </w:numPr>
              <w:tabs>
                <w:tab w:val="left" w:pos="356"/>
                <w:tab w:val="left" w:pos="1432"/>
                <w:tab w:val="left" w:pos="2904"/>
              </w:tabs>
              <w:spacing w:line="283" w:lineRule="exact"/>
              <w:rPr>
                <w:sz w:val="24"/>
              </w:rPr>
            </w:pPr>
            <w:r>
              <w:rPr>
                <w:sz w:val="24"/>
              </w:rPr>
              <w:t>Решать</w:t>
            </w:r>
            <w:r>
              <w:rPr>
                <w:sz w:val="24"/>
              </w:rPr>
              <w:tab/>
              <w:t>несложные</w:t>
            </w:r>
            <w:r>
              <w:rPr>
                <w:sz w:val="24"/>
              </w:rPr>
              <w:tab/>
              <w:t>сюжетные</w:t>
            </w:r>
          </w:p>
        </w:tc>
        <w:tc>
          <w:tcPr>
            <w:tcW w:w="5636" w:type="dxa"/>
            <w:tcBorders>
              <w:top w:val="nil"/>
              <w:bottom w:val="nil"/>
            </w:tcBorders>
          </w:tcPr>
          <w:p w:rsidR="00E86648" w:rsidRPr="000509E4" w:rsidRDefault="000509E4">
            <w:pPr>
              <w:pStyle w:val="TableParagraph"/>
              <w:spacing w:line="261" w:lineRule="exact"/>
              <w:ind w:left="100"/>
              <w:rPr>
                <w:i/>
                <w:sz w:val="24"/>
                <w:lang w:val="ru-RU"/>
              </w:rPr>
            </w:pPr>
            <w:r w:rsidRPr="000509E4">
              <w:rPr>
                <w:i/>
                <w:sz w:val="24"/>
                <w:lang w:val="ru-RU"/>
              </w:rPr>
              <w:t>при   решении   практических   задач,   в   томчисле</w:t>
            </w:r>
          </w:p>
        </w:tc>
      </w:tr>
      <w:tr w:rsidR="00E86648">
        <w:trPr>
          <w:trHeight w:hRule="exact" w:val="284"/>
        </w:trPr>
        <w:tc>
          <w:tcPr>
            <w:tcW w:w="4081" w:type="dxa"/>
            <w:tcBorders>
              <w:top w:val="nil"/>
              <w:bottom w:val="nil"/>
            </w:tcBorders>
          </w:tcPr>
          <w:p w:rsidR="00E86648" w:rsidRPr="000509E4" w:rsidRDefault="000509E4">
            <w:pPr>
              <w:pStyle w:val="TableParagraph"/>
              <w:tabs>
                <w:tab w:val="left" w:pos="1105"/>
                <w:tab w:val="left" w:pos="2163"/>
                <w:tab w:val="left" w:pos="3079"/>
                <w:tab w:val="left" w:pos="3638"/>
              </w:tabs>
              <w:spacing w:line="274" w:lineRule="exact"/>
              <w:rPr>
                <w:sz w:val="24"/>
                <w:lang w:val="ru-RU"/>
              </w:rPr>
            </w:pPr>
            <w:r w:rsidRPr="000509E4">
              <w:rPr>
                <w:sz w:val="24"/>
                <w:lang w:val="ru-RU"/>
              </w:rPr>
              <w:t>задачи</w:t>
            </w:r>
            <w:r w:rsidRPr="000509E4">
              <w:rPr>
                <w:sz w:val="24"/>
                <w:lang w:val="ru-RU"/>
              </w:rPr>
              <w:tab/>
              <w:t>разных</w:t>
            </w:r>
            <w:r w:rsidRPr="000509E4">
              <w:rPr>
                <w:sz w:val="24"/>
                <w:lang w:val="ru-RU"/>
              </w:rPr>
              <w:tab/>
              <w:t>типов</w:t>
            </w:r>
            <w:r w:rsidRPr="000509E4">
              <w:rPr>
                <w:sz w:val="24"/>
                <w:lang w:val="ru-RU"/>
              </w:rPr>
              <w:tab/>
              <w:t>на</w:t>
            </w:r>
            <w:r w:rsidRPr="000509E4">
              <w:rPr>
                <w:sz w:val="24"/>
                <w:lang w:val="ru-RU"/>
              </w:rPr>
              <w:tab/>
              <w:t>все</w:t>
            </w:r>
          </w:p>
        </w:tc>
        <w:tc>
          <w:tcPr>
            <w:tcW w:w="5636" w:type="dxa"/>
            <w:tcBorders>
              <w:top w:val="nil"/>
              <w:bottom w:val="nil"/>
            </w:tcBorders>
          </w:tcPr>
          <w:p w:rsidR="00E86648" w:rsidRDefault="000509E4">
            <w:pPr>
              <w:pStyle w:val="TableParagraph"/>
              <w:spacing w:line="250" w:lineRule="exact"/>
              <w:ind w:left="100"/>
              <w:rPr>
                <w:i/>
                <w:sz w:val="24"/>
              </w:rPr>
            </w:pPr>
            <w:r>
              <w:rPr>
                <w:i/>
                <w:sz w:val="24"/>
              </w:rPr>
              <w:t>приближенных вычислений;</w:t>
            </w:r>
          </w:p>
        </w:tc>
      </w:tr>
      <w:tr w:rsidR="00E86648" w:rsidRPr="00157DB2">
        <w:trPr>
          <w:trHeight w:hRule="exact" w:val="277"/>
        </w:trPr>
        <w:tc>
          <w:tcPr>
            <w:tcW w:w="4081" w:type="dxa"/>
            <w:tcBorders>
              <w:top w:val="nil"/>
              <w:bottom w:val="nil"/>
            </w:tcBorders>
          </w:tcPr>
          <w:p w:rsidR="00E86648" w:rsidRDefault="000509E4">
            <w:pPr>
              <w:pStyle w:val="TableParagraph"/>
              <w:spacing w:line="266" w:lineRule="exact"/>
              <w:ind w:right="107"/>
              <w:rPr>
                <w:sz w:val="24"/>
              </w:rPr>
            </w:pPr>
            <w:r>
              <w:rPr>
                <w:sz w:val="24"/>
              </w:rPr>
              <w:t>арифметические действия;</w:t>
            </w:r>
          </w:p>
        </w:tc>
        <w:tc>
          <w:tcPr>
            <w:tcW w:w="5636" w:type="dxa"/>
            <w:tcBorders>
              <w:top w:val="nil"/>
              <w:bottom w:val="nil"/>
            </w:tcBorders>
          </w:tcPr>
          <w:p w:rsidR="00E86648" w:rsidRPr="000509E4" w:rsidRDefault="000509E4" w:rsidP="001371E4">
            <w:pPr>
              <w:pStyle w:val="TableParagraph"/>
              <w:numPr>
                <w:ilvl w:val="0"/>
                <w:numId w:val="776"/>
              </w:numPr>
              <w:tabs>
                <w:tab w:val="left" w:pos="353"/>
              </w:tabs>
              <w:spacing w:line="265" w:lineRule="exact"/>
              <w:rPr>
                <w:i/>
                <w:sz w:val="24"/>
                <w:lang w:val="ru-RU"/>
              </w:rPr>
            </w:pPr>
            <w:r w:rsidRPr="000509E4">
              <w:rPr>
                <w:i/>
                <w:sz w:val="24"/>
                <w:lang w:val="ru-RU"/>
              </w:rPr>
              <w:t>составлять числовые выражения и оценивать их</w:t>
            </w:r>
          </w:p>
        </w:tc>
      </w:tr>
      <w:tr w:rsidR="00E86648" w:rsidRPr="00157DB2">
        <w:trPr>
          <w:trHeight w:hRule="exact" w:val="287"/>
        </w:trPr>
        <w:tc>
          <w:tcPr>
            <w:tcW w:w="4081" w:type="dxa"/>
            <w:tcBorders>
              <w:top w:val="nil"/>
              <w:bottom w:val="nil"/>
            </w:tcBorders>
          </w:tcPr>
          <w:p w:rsidR="00E86648" w:rsidRPr="000509E4" w:rsidRDefault="000509E4" w:rsidP="001371E4">
            <w:pPr>
              <w:pStyle w:val="TableParagraph"/>
              <w:numPr>
                <w:ilvl w:val="0"/>
                <w:numId w:val="775"/>
              </w:numPr>
              <w:tabs>
                <w:tab w:val="left" w:pos="356"/>
              </w:tabs>
              <w:spacing w:line="288" w:lineRule="exact"/>
              <w:rPr>
                <w:sz w:val="24"/>
                <w:lang w:val="ru-RU"/>
              </w:rPr>
            </w:pPr>
            <w:r w:rsidRPr="000509E4">
              <w:rPr>
                <w:sz w:val="24"/>
                <w:lang w:val="ru-RU"/>
              </w:rPr>
              <w:t>строить модель условия задачи  (в</w:t>
            </w:r>
          </w:p>
        </w:tc>
        <w:tc>
          <w:tcPr>
            <w:tcW w:w="5636" w:type="dxa"/>
            <w:tcBorders>
              <w:top w:val="nil"/>
              <w:bottom w:val="nil"/>
            </w:tcBorders>
          </w:tcPr>
          <w:p w:rsidR="00E86648" w:rsidRPr="000509E4" w:rsidRDefault="000509E4">
            <w:pPr>
              <w:pStyle w:val="TableParagraph"/>
              <w:spacing w:line="261" w:lineRule="exact"/>
              <w:ind w:left="100"/>
              <w:rPr>
                <w:i/>
                <w:sz w:val="24"/>
                <w:lang w:val="ru-RU"/>
              </w:rPr>
            </w:pPr>
            <w:r w:rsidRPr="000509E4">
              <w:rPr>
                <w:i/>
                <w:sz w:val="24"/>
                <w:lang w:val="ru-RU"/>
              </w:rPr>
              <w:t>значения при  решении  практических задач  и задач</w:t>
            </w:r>
          </w:p>
        </w:tc>
      </w:tr>
      <w:tr w:rsidR="00E86648">
        <w:trPr>
          <w:trHeight w:hRule="exact" w:val="278"/>
        </w:trPr>
        <w:tc>
          <w:tcPr>
            <w:tcW w:w="4081"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виде   таблицы,   схемы,   рисунка),  в</w:t>
            </w:r>
          </w:p>
        </w:tc>
        <w:tc>
          <w:tcPr>
            <w:tcW w:w="5636" w:type="dxa"/>
            <w:tcBorders>
              <w:top w:val="nil"/>
              <w:bottom w:val="nil"/>
            </w:tcBorders>
          </w:tcPr>
          <w:p w:rsidR="00E86648" w:rsidRDefault="000509E4">
            <w:pPr>
              <w:pStyle w:val="TableParagraph"/>
              <w:spacing w:line="250" w:lineRule="exact"/>
              <w:ind w:left="100"/>
              <w:rPr>
                <w:i/>
                <w:sz w:val="24"/>
              </w:rPr>
            </w:pPr>
            <w:r>
              <w:rPr>
                <w:i/>
                <w:sz w:val="24"/>
              </w:rPr>
              <w:t>из других учебных предметов.</w:t>
            </w:r>
          </w:p>
        </w:tc>
      </w:tr>
      <w:tr w:rsidR="00E86648">
        <w:trPr>
          <w:trHeight w:hRule="exact" w:val="282"/>
        </w:trPr>
        <w:tc>
          <w:tcPr>
            <w:tcW w:w="4081" w:type="dxa"/>
            <w:tcBorders>
              <w:top w:val="nil"/>
              <w:bottom w:val="nil"/>
            </w:tcBorders>
          </w:tcPr>
          <w:p w:rsidR="00E86648" w:rsidRPr="000509E4" w:rsidRDefault="000509E4">
            <w:pPr>
              <w:pStyle w:val="TableParagraph"/>
              <w:spacing w:line="271" w:lineRule="exact"/>
              <w:rPr>
                <w:sz w:val="24"/>
                <w:lang w:val="ru-RU"/>
              </w:rPr>
            </w:pPr>
            <w:r w:rsidRPr="000509E4">
              <w:rPr>
                <w:sz w:val="24"/>
                <w:lang w:val="ru-RU"/>
              </w:rPr>
              <w:t>которой даны значения двух из   трѐх</w:t>
            </w:r>
          </w:p>
        </w:tc>
        <w:tc>
          <w:tcPr>
            <w:tcW w:w="5636" w:type="dxa"/>
            <w:tcBorders>
              <w:top w:val="nil"/>
              <w:bottom w:val="nil"/>
            </w:tcBorders>
          </w:tcPr>
          <w:p w:rsidR="00E86648" w:rsidRDefault="000509E4">
            <w:pPr>
              <w:pStyle w:val="TableParagraph"/>
              <w:spacing w:line="255" w:lineRule="exact"/>
              <w:ind w:left="100"/>
              <w:rPr>
                <w:b/>
                <w:sz w:val="24"/>
              </w:rPr>
            </w:pPr>
            <w:r>
              <w:rPr>
                <w:b/>
                <w:sz w:val="24"/>
              </w:rPr>
              <w:t>Уравнения и неравенства</w:t>
            </w:r>
          </w:p>
        </w:tc>
      </w:tr>
      <w:tr w:rsidR="00E86648">
        <w:trPr>
          <w:trHeight w:hRule="exact" w:val="277"/>
        </w:trPr>
        <w:tc>
          <w:tcPr>
            <w:tcW w:w="4081" w:type="dxa"/>
            <w:tcBorders>
              <w:top w:val="nil"/>
              <w:bottom w:val="nil"/>
            </w:tcBorders>
          </w:tcPr>
          <w:p w:rsidR="00E86648" w:rsidRDefault="000509E4">
            <w:pPr>
              <w:pStyle w:val="TableParagraph"/>
              <w:spacing w:line="265" w:lineRule="exact"/>
              <w:rPr>
                <w:sz w:val="24"/>
              </w:rPr>
            </w:pPr>
            <w:r>
              <w:rPr>
                <w:sz w:val="24"/>
              </w:rPr>
              <w:t>взаимосвязанных  величин,  с целью</w:t>
            </w:r>
          </w:p>
        </w:tc>
        <w:tc>
          <w:tcPr>
            <w:tcW w:w="5636" w:type="dxa"/>
            <w:tcBorders>
              <w:top w:val="nil"/>
              <w:bottom w:val="nil"/>
            </w:tcBorders>
          </w:tcPr>
          <w:p w:rsidR="00E86648" w:rsidRDefault="000509E4" w:rsidP="001371E4">
            <w:pPr>
              <w:pStyle w:val="TableParagraph"/>
              <w:numPr>
                <w:ilvl w:val="0"/>
                <w:numId w:val="774"/>
              </w:numPr>
              <w:tabs>
                <w:tab w:val="left" w:pos="353"/>
              </w:tabs>
              <w:spacing w:line="266" w:lineRule="exact"/>
              <w:rPr>
                <w:i/>
                <w:sz w:val="24"/>
              </w:rPr>
            </w:pPr>
            <w:r>
              <w:rPr>
                <w:i/>
                <w:sz w:val="24"/>
              </w:rPr>
              <w:t>Оперировать   понятиями:   равенство, числовое</w:t>
            </w:r>
          </w:p>
        </w:tc>
      </w:tr>
      <w:tr w:rsidR="00E86648" w:rsidRPr="00157DB2">
        <w:trPr>
          <w:trHeight w:hRule="exact" w:val="276"/>
        </w:trPr>
        <w:tc>
          <w:tcPr>
            <w:tcW w:w="4081" w:type="dxa"/>
            <w:tcBorders>
              <w:top w:val="nil"/>
              <w:bottom w:val="nil"/>
            </w:tcBorders>
          </w:tcPr>
          <w:p w:rsidR="00E86648" w:rsidRDefault="000509E4">
            <w:pPr>
              <w:pStyle w:val="TableParagraph"/>
              <w:spacing w:line="264" w:lineRule="exact"/>
              <w:ind w:right="107"/>
              <w:rPr>
                <w:sz w:val="24"/>
              </w:rPr>
            </w:pPr>
            <w:r>
              <w:rPr>
                <w:sz w:val="24"/>
              </w:rPr>
              <w:t>поиска решения задачи;</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равенство,  уравнение,  корень  уравнения,   решение</w:t>
            </w:r>
          </w:p>
        </w:tc>
      </w:tr>
      <w:tr w:rsidR="00E86648">
        <w:trPr>
          <w:trHeight w:hRule="exact" w:val="290"/>
        </w:trPr>
        <w:tc>
          <w:tcPr>
            <w:tcW w:w="4081" w:type="dxa"/>
            <w:tcBorders>
              <w:top w:val="nil"/>
              <w:bottom w:val="nil"/>
            </w:tcBorders>
          </w:tcPr>
          <w:p w:rsidR="00E86648" w:rsidRDefault="000509E4" w:rsidP="001371E4">
            <w:pPr>
              <w:pStyle w:val="TableParagraph"/>
              <w:numPr>
                <w:ilvl w:val="0"/>
                <w:numId w:val="773"/>
              </w:numPr>
              <w:tabs>
                <w:tab w:val="left" w:pos="356"/>
                <w:tab w:val="left" w:pos="2156"/>
                <w:tab w:val="left" w:pos="3257"/>
              </w:tabs>
              <w:spacing w:line="287" w:lineRule="exact"/>
              <w:rPr>
                <w:sz w:val="24"/>
              </w:rPr>
            </w:pPr>
            <w:r>
              <w:rPr>
                <w:sz w:val="24"/>
              </w:rPr>
              <w:t>осуществлять</w:t>
            </w:r>
            <w:r>
              <w:rPr>
                <w:sz w:val="24"/>
              </w:rPr>
              <w:tab/>
              <w:t>способ</w:t>
            </w:r>
            <w:r>
              <w:rPr>
                <w:sz w:val="24"/>
              </w:rPr>
              <w:tab/>
              <w:t>поиска</w:t>
            </w:r>
          </w:p>
        </w:tc>
        <w:tc>
          <w:tcPr>
            <w:tcW w:w="5636" w:type="dxa"/>
            <w:tcBorders>
              <w:top w:val="nil"/>
              <w:bottom w:val="nil"/>
            </w:tcBorders>
          </w:tcPr>
          <w:p w:rsidR="00E86648" w:rsidRDefault="000509E4">
            <w:pPr>
              <w:pStyle w:val="TableParagraph"/>
              <w:spacing w:line="262" w:lineRule="exact"/>
              <w:ind w:left="100"/>
              <w:rPr>
                <w:i/>
                <w:sz w:val="24"/>
              </w:rPr>
            </w:pPr>
            <w:r>
              <w:rPr>
                <w:i/>
                <w:sz w:val="24"/>
              </w:rPr>
              <w:t>уравнения, числовое неравенство.</w:t>
            </w:r>
          </w:p>
        </w:tc>
      </w:tr>
      <w:tr w:rsidR="00E86648">
        <w:trPr>
          <w:trHeight w:hRule="exact" w:val="279"/>
        </w:trPr>
        <w:tc>
          <w:tcPr>
            <w:tcW w:w="4081" w:type="dxa"/>
            <w:tcBorders>
              <w:top w:val="nil"/>
              <w:bottom w:val="nil"/>
            </w:tcBorders>
          </w:tcPr>
          <w:p w:rsidR="00E86648" w:rsidRDefault="000509E4">
            <w:pPr>
              <w:pStyle w:val="TableParagraph"/>
              <w:tabs>
                <w:tab w:val="left" w:pos="1412"/>
                <w:tab w:val="left" w:pos="2576"/>
                <w:tab w:val="left" w:pos="3113"/>
              </w:tabs>
              <w:spacing w:line="269" w:lineRule="exact"/>
              <w:rPr>
                <w:sz w:val="24"/>
              </w:rPr>
            </w:pPr>
            <w:r>
              <w:rPr>
                <w:sz w:val="24"/>
              </w:rPr>
              <w:t>решения</w:t>
            </w:r>
            <w:r>
              <w:rPr>
                <w:sz w:val="24"/>
              </w:rPr>
              <w:tab/>
              <w:t>задачи,</w:t>
            </w:r>
            <w:r>
              <w:rPr>
                <w:sz w:val="24"/>
              </w:rPr>
              <w:tab/>
              <w:t>в</w:t>
            </w:r>
            <w:r>
              <w:rPr>
                <w:sz w:val="24"/>
              </w:rPr>
              <w:tab/>
              <w:t>котором</w:t>
            </w:r>
          </w:p>
        </w:tc>
        <w:tc>
          <w:tcPr>
            <w:tcW w:w="5636" w:type="dxa"/>
            <w:tcBorders>
              <w:top w:val="nil"/>
              <w:bottom w:val="nil"/>
            </w:tcBorders>
          </w:tcPr>
          <w:p w:rsidR="00E86648" w:rsidRDefault="000509E4">
            <w:pPr>
              <w:pStyle w:val="TableParagraph"/>
              <w:spacing w:line="255" w:lineRule="exact"/>
              <w:ind w:left="100"/>
              <w:rPr>
                <w:b/>
                <w:sz w:val="24"/>
              </w:rPr>
            </w:pPr>
            <w:r>
              <w:rPr>
                <w:b/>
                <w:sz w:val="24"/>
              </w:rPr>
              <w:t>Статистика и теория вероятностей</w:t>
            </w:r>
          </w:p>
        </w:tc>
      </w:tr>
      <w:tr w:rsidR="00E86648">
        <w:trPr>
          <w:trHeight w:hRule="exact" w:val="277"/>
        </w:trPr>
        <w:tc>
          <w:tcPr>
            <w:tcW w:w="4081" w:type="dxa"/>
            <w:tcBorders>
              <w:top w:val="nil"/>
              <w:bottom w:val="nil"/>
            </w:tcBorders>
          </w:tcPr>
          <w:p w:rsidR="00E86648" w:rsidRPr="000509E4" w:rsidRDefault="000509E4">
            <w:pPr>
              <w:pStyle w:val="TableParagraph"/>
              <w:spacing w:line="266" w:lineRule="exact"/>
              <w:rPr>
                <w:sz w:val="24"/>
                <w:lang w:val="ru-RU"/>
              </w:rPr>
            </w:pPr>
            <w:r w:rsidRPr="000509E4">
              <w:rPr>
                <w:sz w:val="24"/>
                <w:lang w:val="ru-RU"/>
              </w:rPr>
              <w:t>рассуждение  строится  от  условияк</w:t>
            </w:r>
          </w:p>
        </w:tc>
        <w:tc>
          <w:tcPr>
            <w:tcW w:w="5636" w:type="dxa"/>
            <w:tcBorders>
              <w:top w:val="nil"/>
              <w:bottom w:val="nil"/>
            </w:tcBorders>
          </w:tcPr>
          <w:p w:rsidR="00E86648" w:rsidRDefault="000509E4" w:rsidP="001371E4">
            <w:pPr>
              <w:pStyle w:val="TableParagraph"/>
              <w:numPr>
                <w:ilvl w:val="0"/>
                <w:numId w:val="772"/>
              </w:numPr>
              <w:tabs>
                <w:tab w:val="left" w:pos="353"/>
                <w:tab w:val="left" w:pos="2114"/>
                <w:tab w:val="left" w:pos="3719"/>
                <w:tab w:val="left" w:pos="5399"/>
              </w:tabs>
              <w:spacing w:line="265" w:lineRule="exact"/>
              <w:rPr>
                <w:i/>
                <w:sz w:val="24"/>
              </w:rPr>
            </w:pPr>
            <w:r>
              <w:rPr>
                <w:i/>
                <w:sz w:val="24"/>
              </w:rPr>
              <w:t>Оперировать</w:t>
            </w:r>
            <w:r>
              <w:rPr>
                <w:i/>
                <w:sz w:val="24"/>
              </w:rPr>
              <w:tab/>
              <w:t>понятиями:</w:t>
            </w:r>
            <w:r>
              <w:rPr>
                <w:i/>
                <w:sz w:val="24"/>
              </w:rPr>
              <w:tab/>
              <w:t>столбчатые</w:t>
            </w:r>
            <w:r>
              <w:rPr>
                <w:i/>
                <w:sz w:val="24"/>
              </w:rPr>
              <w:tab/>
              <w:t>и</w:t>
            </w:r>
          </w:p>
        </w:tc>
      </w:tr>
      <w:tr w:rsidR="00E86648" w:rsidRPr="00157DB2">
        <w:trPr>
          <w:trHeight w:hRule="exact" w:val="274"/>
        </w:trPr>
        <w:tc>
          <w:tcPr>
            <w:tcW w:w="4081" w:type="dxa"/>
            <w:tcBorders>
              <w:top w:val="nil"/>
              <w:bottom w:val="nil"/>
            </w:tcBorders>
          </w:tcPr>
          <w:p w:rsidR="00E86648" w:rsidRPr="000509E4" w:rsidRDefault="000509E4">
            <w:pPr>
              <w:pStyle w:val="TableParagraph"/>
              <w:spacing w:line="265" w:lineRule="exact"/>
              <w:rPr>
                <w:sz w:val="24"/>
                <w:lang w:val="ru-RU"/>
              </w:rPr>
            </w:pPr>
            <w:r w:rsidRPr="000509E4">
              <w:rPr>
                <w:sz w:val="24"/>
                <w:lang w:val="ru-RU"/>
              </w:rPr>
              <w:t>требованию   или   от   требования   к</w:t>
            </w:r>
          </w:p>
        </w:tc>
        <w:tc>
          <w:tcPr>
            <w:tcW w:w="5636" w:type="dxa"/>
            <w:tcBorders>
              <w:top w:val="nil"/>
              <w:bottom w:val="nil"/>
            </w:tcBorders>
          </w:tcPr>
          <w:p w:rsidR="00E86648" w:rsidRPr="000509E4" w:rsidRDefault="000509E4">
            <w:pPr>
              <w:pStyle w:val="TableParagraph"/>
              <w:spacing w:line="261" w:lineRule="exact"/>
              <w:ind w:left="100"/>
              <w:rPr>
                <w:i/>
                <w:sz w:val="24"/>
                <w:lang w:val="ru-RU"/>
              </w:rPr>
            </w:pPr>
            <w:r w:rsidRPr="000509E4">
              <w:rPr>
                <w:i/>
                <w:sz w:val="24"/>
                <w:lang w:val="ru-RU"/>
              </w:rPr>
              <w:t>круговые   диаграммы,   таблицы   данных,   среднее</w:t>
            </w:r>
          </w:p>
        </w:tc>
      </w:tr>
      <w:tr w:rsidR="00E86648">
        <w:trPr>
          <w:trHeight w:hRule="exact" w:val="288"/>
        </w:trPr>
        <w:tc>
          <w:tcPr>
            <w:tcW w:w="4081" w:type="dxa"/>
            <w:tcBorders>
              <w:top w:val="nil"/>
              <w:bottom w:val="nil"/>
            </w:tcBorders>
          </w:tcPr>
          <w:p w:rsidR="00E86648" w:rsidRDefault="000509E4">
            <w:pPr>
              <w:pStyle w:val="TableParagraph"/>
              <w:spacing w:line="268" w:lineRule="exact"/>
              <w:ind w:right="107"/>
              <w:rPr>
                <w:sz w:val="24"/>
              </w:rPr>
            </w:pPr>
            <w:r>
              <w:rPr>
                <w:sz w:val="24"/>
              </w:rPr>
              <w:t>условию;</w:t>
            </w:r>
          </w:p>
        </w:tc>
        <w:tc>
          <w:tcPr>
            <w:tcW w:w="5636" w:type="dxa"/>
            <w:tcBorders>
              <w:top w:val="nil"/>
              <w:bottom w:val="nil"/>
            </w:tcBorders>
          </w:tcPr>
          <w:p w:rsidR="00E86648" w:rsidRDefault="000509E4">
            <w:pPr>
              <w:pStyle w:val="TableParagraph"/>
              <w:spacing w:line="258" w:lineRule="exact"/>
              <w:ind w:left="100"/>
              <w:rPr>
                <w:i/>
                <w:sz w:val="24"/>
              </w:rPr>
            </w:pPr>
            <w:r>
              <w:rPr>
                <w:i/>
                <w:sz w:val="24"/>
              </w:rPr>
              <w:t>арифметическое,</w:t>
            </w:r>
          </w:p>
        </w:tc>
      </w:tr>
      <w:tr w:rsidR="00E86648">
        <w:trPr>
          <w:trHeight w:hRule="exact" w:val="286"/>
        </w:trPr>
        <w:tc>
          <w:tcPr>
            <w:tcW w:w="4081" w:type="dxa"/>
            <w:tcBorders>
              <w:top w:val="nil"/>
              <w:bottom w:val="nil"/>
            </w:tcBorders>
          </w:tcPr>
          <w:p w:rsidR="00E86648" w:rsidRDefault="000509E4" w:rsidP="001371E4">
            <w:pPr>
              <w:pStyle w:val="TableParagraph"/>
              <w:numPr>
                <w:ilvl w:val="0"/>
                <w:numId w:val="771"/>
              </w:numPr>
              <w:tabs>
                <w:tab w:val="left" w:pos="356"/>
              </w:tabs>
              <w:spacing w:line="275" w:lineRule="exact"/>
              <w:rPr>
                <w:sz w:val="24"/>
              </w:rPr>
            </w:pPr>
            <w:r>
              <w:rPr>
                <w:sz w:val="24"/>
              </w:rPr>
              <w:t>составлять план решениязадачи;</w:t>
            </w:r>
          </w:p>
        </w:tc>
        <w:tc>
          <w:tcPr>
            <w:tcW w:w="5636" w:type="dxa"/>
            <w:tcBorders>
              <w:top w:val="nil"/>
              <w:bottom w:val="nil"/>
            </w:tcBorders>
          </w:tcPr>
          <w:p w:rsidR="00E86648" w:rsidRDefault="000509E4" w:rsidP="001371E4">
            <w:pPr>
              <w:pStyle w:val="TableParagraph"/>
              <w:numPr>
                <w:ilvl w:val="0"/>
                <w:numId w:val="770"/>
              </w:numPr>
              <w:tabs>
                <w:tab w:val="left" w:pos="353"/>
                <w:tab w:val="left" w:pos="1746"/>
                <w:tab w:val="left" w:pos="3430"/>
                <w:tab w:val="left" w:pos="5416"/>
              </w:tabs>
              <w:spacing w:line="275" w:lineRule="exact"/>
              <w:rPr>
                <w:i/>
                <w:sz w:val="24"/>
              </w:rPr>
            </w:pPr>
            <w:r>
              <w:rPr>
                <w:i/>
                <w:sz w:val="24"/>
              </w:rPr>
              <w:t>извлекать,</w:t>
            </w:r>
            <w:r>
              <w:rPr>
                <w:i/>
                <w:sz w:val="24"/>
              </w:rPr>
              <w:tab/>
              <w:t>информацию,</w:t>
            </w:r>
            <w:r>
              <w:rPr>
                <w:i/>
                <w:sz w:val="24"/>
              </w:rPr>
              <w:tab/>
              <w:t>представленную</w:t>
            </w:r>
            <w:r>
              <w:rPr>
                <w:i/>
                <w:sz w:val="24"/>
              </w:rPr>
              <w:tab/>
              <w:t>в</w:t>
            </w:r>
          </w:p>
        </w:tc>
      </w:tr>
      <w:tr w:rsidR="00E86648">
        <w:trPr>
          <w:trHeight w:hRule="exact" w:val="291"/>
        </w:trPr>
        <w:tc>
          <w:tcPr>
            <w:tcW w:w="4081" w:type="dxa"/>
            <w:tcBorders>
              <w:top w:val="nil"/>
              <w:bottom w:val="nil"/>
            </w:tcBorders>
          </w:tcPr>
          <w:p w:rsidR="00E86648" w:rsidRDefault="000509E4" w:rsidP="001371E4">
            <w:pPr>
              <w:pStyle w:val="TableParagraph"/>
              <w:numPr>
                <w:ilvl w:val="0"/>
                <w:numId w:val="769"/>
              </w:numPr>
              <w:tabs>
                <w:tab w:val="left" w:pos="356"/>
              </w:tabs>
              <w:spacing w:line="282" w:lineRule="exact"/>
              <w:rPr>
                <w:sz w:val="24"/>
              </w:rPr>
            </w:pPr>
            <w:r>
              <w:rPr>
                <w:sz w:val="24"/>
              </w:rPr>
              <w:t>выделять этапы решениязадачи;</w:t>
            </w:r>
          </w:p>
        </w:tc>
        <w:tc>
          <w:tcPr>
            <w:tcW w:w="5636" w:type="dxa"/>
            <w:tcBorders>
              <w:top w:val="nil"/>
              <w:bottom w:val="nil"/>
            </w:tcBorders>
          </w:tcPr>
          <w:p w:rsidR="00E86648" w:rsidRDefault="000509E4">
            <w:pPr>
              <w:pStyle w:val="TableParagraph"/>
              <w:spacing w:line="262" w:lineRule="exact"/>
              <w:ind w:left="100"/>
              <w:rPr>
                <w:i/>
                <w:sz w:val="24"/>
              </w:rPr>
            </w:pPr>
            <w:r>
              <w:rPr>
                <w:i/>
                <w:sz w:val="24"/>
              </w:rPr>
              <w:t>таблицах, на диаграммах;</w:t>
            </w:r>
          </w:p>
        </w:tc>
      </w:tr>
      <w:tr w:rsidR="00E86648" w:rsidRPr="008F1BFF">
        <w:trPr>
          <w:trHeight w:hRule="exact" w:val="288"/>
        </w:trPr>
        <w:tc>
          <w:tcPr>
            <w:tcW w:w="4081" w:type="dxa"/>
            <w:tcBorders>
              <w:top w:val="nil"/>
              <w:bottom w:val="nil"/>
            </w:tcBorders>
          </w:tcPr>
          <w:p w:rsidR="00E86648" w:rsidRDefault="000509E4" w:rsidP="001371E4">
            <w:pPr>
              <w:pStyle w:val="TableParagraph"/>
              <w:numPr>
                <w:ilvl w:val="0"/>
                <w:numId w:val="768"/>
              </w:numPr>
              <w:tabs>
                <w:tab w:val="left" w:pos="356"/>
              </w:tabs>
              <w:spacing w:line="286" w:lineRule="exact"/>
              <w:rPr>
                <w:sz w:val="24"/>
              </w:rPr>
            </w:pPr>
            <w:r>
              <w:rPr>
                <w:sz w:val="24"/>
              </w:rPr>
              <w:t>интерпретировать</w:t>
            </w:r>
          </w:p>
        </w:tc>
        <w:tc>
          <w:tcPr>
            <w:tcW w:w="5636" w:type="dxa"/>
            <w:tcBorders>
              <w:top w:val="nil"/>
              <w:bottom w:val="nil"/>
            </w:tcBorders>
          </w:tcPr>
          <w:p w:rsidR="00E86648" w:rsidRPr="000509E4" w:rsidRDefault="000509E4" w:rsidP="001371E4">
            <w:pPr>
              <w:pStyle w:val="TableParagraph"/>
              <w:numPr>
                <w:ilvl w:val="0"/>
                <w:numId w:val="767"/>
              </w:numPr>
              <w:tabs>
                <w:tab w:val="left" w:pos="353"/>
              </w:tabs>
              <w:spacing w:line="265" w:lineRule="exact"/>
              <w:rPr>
                <w:i/>
                <w:sz w:val="24"/>
                <w:lang w:val="ru-RU"/>
              </w:rPr>
            </w:pPr>
            <w:r w:rsidRPr="000509E4">
              <w:rPr>
                <w:i/>
                <w:sz w:val="24"/>
                <w:lang w:val="ru-RU"/>
              </w:rPr>
              <w:t>составлять   таблицы,   строить   диаграммына</w:t>
            </w:r>
          </w:p>
        </w:tc>
      </w:tr>
      <w:tr w:rsidR="00E86648">
        <w:trPr>
          <w:trHeight w:hRule="exact" w:val="275"/>
        </w:trPr>
        <w:tc>
          <w:tcPr>
            <w:tcW w:w="4081" w:type="dxa"/>
            <w:tcBorders>
              <w:top w:val="nil"/>
              <w:bottom w:val="nil"/>
            </w:tcBorders>
          </w:tcPr>
          <w:p w:rsidR="00E86648" w:rsidRDefault="000509E4">
            <w:pPr>
              <w:pStyle w:val="TableParagraph"/>
              <w:tabs>
                <w:tab w:val="left" w:pos="2258"/>
                <w:tab w:val="left" w:pos="3848"/>
              </w:tabs>
              <w:spacing w:line="271" w:lineRule="exact"/>
              <w:rPr>
                <w:sz w:val="24"/>
              </w:rPr>
            </w:pPr>
            <w:r>
              <w:rPr>
                <w:sz w:val="24"/>
              </w:rPr>
              <w:t>вычислительные</w:t>
            </w:r>
            <w:r>
              <w:rPr>
                <w:sz w:val="24"/>
              </w:rPr>
              <w:tab/>
              <w:t>результаты</w:t>
            </w:r>
            <w:r>
              <w:rPr>
                <w:sz w:val="24"/>
              </w:rPr>
              <w:tab/>
              <w:t>в</w:t>
            </w:r>
          </w:p>
        </w:tc>
        <w:tc>
          <w:tcPr>
            <w:tcW w:w="5636" w:type="dxa"/>
            <w:tcBorders>
              <w:top w:val="nil"/>
              <w:bottom w:val="nil"/>
            </w:tcBorders>
          </w:tcPr>
          <w:p w:rsidR="00E86648" w:rsidRDefault="000509E4">
            <w:pPr>
              <w:pStyle w:val="TableParagraph"/>
              <w:spacing w:line="252" w:lineRule="exact"/>
              <w:ind w:left="100"/>
              <w:rPr>
                <w:i/>
                <w:sz w:val="24"/>
              </w:rPr>
            </w:pPr>
            <w:r>
              <w:rPr>
                <w:i/>
                <w:sz w:val="24"/>
              </w:rPr>
              <w:t>основе данных.</w:t>
            </w:r>
          </w:p>
        </w:tc>
      </w:tr>
      <w:tr w:rsidR="00E86648" w:rsidRPr="00157DB2">
        <w:trPr>
          <w:trHeight w:hRule="exact" w:val="276"/>
        </w:trPr>
        <w:tc>
          <w:tcPr>
            <w:tcW w:w="4081" w:type="dxa"/>
            <w:tcBorders>
              <w:top w:val="nil"/>
              <w:bottom w:val="nil"/>
            </w:tcBorders>
          </w:tcPr>
          <w:p w:rsidR="00E86648" w:rsidRDefault="000509E4">
            <w:pPr>
              <w:pStyle w:val="TableParagraph"/>
              <w:tabs>
                <w:tab w:val="left" w:pos="1169"/>
                <w:tab w:val="left" w:pos="2762"/>
              </w:tabs>
              <w:spacing w:line="273" w:lineRule="exact"/>
              <w:rPr>
                <w:sz w:val="24"/>
              </w:rPr>
            </w:pPr>
            <w:r>
              <w:rPr>
                <w:sz w:val="24"/>
              </w:rPr>
              <w:t>задаче,</w:t>
            </w:r>
            <w:r>
              <w:rPr>
                <w:sz w:val="24"/>
              </w:rPr>
              <w:tab/>
              <w:t>исследовать</w:t>
            </w:r>
            <w:r>
              <w:rPr>
                <w:sz w:val="24"/>
              </w:rPr>
              <w:tab/>
              <w:t>полученное</w:t>
            </w:r>
          </w:p>
        </w:tc>
        <w:tc>
          <w:tcPr>
            <w:tcW w:w="5636" w:type="dxa"/>
            <w:tcBorders>
              <w:top w:val="nil"/>
              <w:bottom w:val="nil"/>
            </w:tcBorders>
          </w:tcPr>
          <w:p w:rsidR="00E86648" w:rsidRPr="000509E4" w:rsidRDefault="000509E4">
            <w:pPr>
              <w:pStyle w:val="TableParagraph"/>
              <w:spacing w:line="25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81"/>
        </w:trPr>
        <w:tc>
          <w:tcPr>
            <w:tcW w:w="4081" w:type="dxa"/>
            <w:tcBorders>
              <w:top w:val="nil"/>
              <w:bottom w:val="nil"/>
            </w:tcBorders>
          </w:tcPr>
          <w:p w:rsidR="00E86648" w:rsidRDefault="000509E4">
            <w:pPr>
              <w:pStyle w:val="TableParagraph"/>
              <w:spacing w:line="273" w:lineRule="exact"/>
              <w:ind w:right="107"/>
              <w:rPr>
                <w:sz w:val="24"/>
              </w:rPr>
            </w:pPr>
            <w:r>
              <w:rPr>
                <w:sz w:val="24"/>
              </w:rPr>
              <w:t>решение задачи;</w:t>
            </w:r>
          </w:p>
        </w:tc>
        <w:tc>
          <w:tcPr>
            <w:tcW w:w="5636" w:type="dxa"/>
            <w:tcBorders>
              <w:top w:val="nil"/>
              <w:bottom w:val="nil"/>
            </w:tcBorders>
          </w:tcPr>
          <w:p w:rsidR="00E86648" w:rsidRDefault="000509E4">
            <w:pPr>
              <w:pStyle w:val="TableParagraph"/>
              <w:spacing w:line="253" w:lineRule="exact"/>
              <w:ind w:left="100"/>
              <w:rPr>
                <w:b/>
                <w:sz w:val="24"/>
              </w:rPr>
            </w:pPr>
            <w:r>
              <w:rPr>
                <w:b/>
                <w:sz w:val="24"/>
              </w:rPr>
              <w:t>предметов:</w:t>
            </w:r>
          </w:p>
        </w:tc>
      </w:tr>
      <w:tr w:rsidR="00E86648">
        <w:trPr>
          <w:trHeight w:hRule="exact" w:val="288"/>
        </w:trPr>
        <w:tc>
          <w:tcPr>
            <w:tcW w:w="4081" w:type="dxa"/>
            <w:tcBorders>
              <w:top w:val="nil"/>
              <w:bottom w:val="nil"/>
            </w:tcBorders>
          </w:tcPr>
          <w:p w:rsidR="00E86648" w:rsidRDefault="000509E4" w:rsidP="001371E4">
            <w:pPr>
              <w:pStyle w:val="TableParagraph"/>
              <w:numPr>
                <w:ilvl w:val="0"/>
                <w:numId w:val="766"/>
              </w:numPr>
              <w:tabs>
                <w:tab w:val="left" w:pos="356"/>
              </w:tabs>
              <w:spacing w:line="290" w:lineRule="exact"/>
              <w:rPr>
                <w:sz w:val="24"/>
              </w:rPr>
            </w:pPr>
            <w:r>
              <w:rPr>
                <w:sz w:val="24"/>
              </w:rPr>
              <w:t>знать  различие  скоростей объекта</w:t>
            </w:r>
          </w:p>
        </w:tc>
        <w:tc>
          <w:tcPr>
            <w:tcW w:w="5636" w:type="dxa"/>
            <w:tcBorders>
              <w:top w:val="nil"/>
              <w:bottom w:val="nil"/>
            </w:tcBorders>
          </w:tcPr>
          <w:p w:rsidR="00E86648" w:rsidRDefault="000509E4" w:rsidP="001371E4">
            <w:pPr>
              <w:pStyle w:val="TableParagraph"/>
              <w:numPr>
                <w:ilvl w:val="0"/>
                <w:numId w:val="765"/>
              </w:numPr>
              <w:tabs>
                <w:tab w:val="left" w:pos="353"/>
                <w:tab w:val="left" w:pos="2417"/>
                <w:tab w:val="left" w:pos="5398"/>
              </w:tabs>
              <w:spacing w:line="263" w:lineRule="exact"/>
              <w:rPr>
                <w:i/>
                <w:sz w:val="24"/>
              </w:rPr>
            </w:pPr>
            <w:r>
              <w:rPr>
                <w:i/>
                <w:sz w:val="24"/>
              </w:rPr>
              <w:t>извлекать,</w:t>
            </w:r>
            <w:r>
              <w:rPr>
                <w:i/>
                <w:sz w:val="24"/>
              </w:rPr>
              <w:tab/>
              <w:t>интерпретировать</w:t>
            </w:r>
            <w:r>
              <w:rPr>
                <w:i/>
                <w:sz w:val="24"/>
              </w:rPr>
              <w:tab/>
              <w:t>и</w:t>
            </w:r>
          </w:p>
        </w:tc>
      </w:tr>
      <w:tr w:rsidR="00E86648">
        <w:trPr>
          <w:trHeight w:hRule="exact" w:val="275"/>
        </w:trPr>
        <w:tc>
          <w:tcPr>
            <w:tcW w:w="4081" w:type="dxa"/>
            <w:tcBorders>
              <w:top w:val="nil"/>
              <w:bottom w:val="nil"/>
            </w:tcBorders>
          </w:tcPr>
          <w:p w:rsidR="00E86648" w:rsidRPr="000509E4" w:rsidRDefault="000509E4">
            <w:pPr>
              <w:pStyle w:val="TableParagraph"/>
              <w:spacing w:line="275" w:lineRule="exact"/>
              <w:ind w:right="107"/>
              <w:rPr>
                <w:sz w:val="24"/>
                <w:lang w:val="ru-RU"/>
              </w:rPr>
            </w:pPr>
            <w:r w:rsidRPr="000509E4">
              <w:rPr>
                <w:sz w:val="24"/>
                <w:lang w:val="ru-RU"/>
              </w:rPr>
              <w:t>в стоячей воде, против течения и   по</w:t>
            </w:r>
          </w:p>
        </w:tc>
        <w:tc>
          <w:tcPr>
            <w:tcW w:w="5636" w:type="dxa"/>
            <w:tcBorders>
              <w:top w:val="nil"/>
              <w:bottom w:val="nil"/>
            </w:tcBorders>
          </w:tcPr>
          <w:p w:rsidR="00E86648" w:rsidRDefault="000509E4">
            <w:pPr>
              <w:pStyle w:val="TableParagraph"/>
              <w:spacing w:line="249" w:lineRule="exact"/>
              <w:ind w:left="100"/>
              <w:rPr>
                <w:i/>
                <w:sz w:val="24"/>
              </w:rPr>
            </w:pPr>
            <w:r>
              <w:rPr>
                <w:i/>
                <w:sz w:val="24"/>
              </w:rPr>
              <w:t>преобразовывать информацию, представленную в</w:t>
            </w:r>
          </w:p>
        </w:tc>
      </w:tr>
      <w:tr w:rsidR="00E86648" w:rsidRPr="00157DB2">
        <w:trPr>
          <w:trHeight w:hRule="exact" w:val="276"/>
        </w:trPr>
        <w:tc>
          <w:tcPr>
            <w:tcW w:w="4081" w:type="dxa"/>
            <w:tcBorders>
              <w:top w:val="nil"/>
              <w:bottom w:val="nil"/>
            </w:tcBorders>
          </w:tcPr>
          <w:p w:rsidR="00E86648" w:rsidRDefault="000509E4">
            <w:pPr>
              <w:pStyle w:val="TableParagraph"/>
              <w:ind w:right="107"/>
              <w:rPr>
                <w:sz w:val="24"/>
              </w:rPr>
            </w:pPr>
            <w:r>
              <w:rPr>
                <w:sz w:val="24"/>
              </w:rPr>
              <w:t>течению реки;</w:t>
            </w:r>
          </w:p>
        </w:tc>
        <w:tc>
          <w:tcPr>
            <w:tcW w:w="5636" w:type="dxa"/>
            <w:tcBorders>
              <w:top w:val="nil"/>
              <w:bottom w:val="nil"/>
            </w:tcBorders>
          </w:tcPr>
          <w:p w:rsidR="00E86648" w:rsidRPr="000509E4" w:rsidRDefault="000509E4">
            <w:pPr>
              <w:pStyle w:val="TableParagraph"/>
              <w:spacing w:line="250" w:lineRule="exact"/>
              <w:ind w:left="100"/>
              <w:rPr>
                <w:i/>
                <w:sz w:val="24"/>
                <w:lang w:val="ru-RU"/>
              </w:rPr>
            </w:pPr>
            <w:r w:rsidRPr="000509E4">
              <w:rPr>
                <w:i/>
                <w:sz w:val="24"/>
                <w:lang w:val="ru-RU"/>
              </w:rPr>
              <w:t>таблицах и на диаграммах, отражающую свойства</w:t>
            </w:r>
          </w:p>
        </w:tc>
      </w:tr>
      <w:tr w:rsidR="00E86648">
        <w:trPr>
          <w:trHeight w:hRule="exact" w:val="571"/>
        </w:trPr>
        <w:tc>
          <w:tcPr>
            <w:tcW w:w="4081" w:type="dxa"/>
            <w:tcBorders>
              <w:top w:val="nil"/>
              <w:bottom w:val="nil"/>
            </w:tcBorders>
          </w:tcPr>
          <w:p w:rsidR="00E86648" w:rsidRPr="000509E4" w:rsidRDefault="000509E4" w:rsidP="001371E4">
            <w:pPr>
              <w:pStyle w:val="TableParagraph"/>
              <w:numPr>
                <w:ilvl w:val="0"/>
                <w:numId w:val="764"/>
              </w:numPr>
              <w:tabs>
                <w:tab w:val="left" w:pos="356"/>
                <w:tab w:val="left" w:pos="1331"/>
                <w:tab w:val="left" w:pos="2254"/>
                <w:tab w:val="left" w:pos="2731"/>
              </w:tabs>
              <w:spacing w:before="24" w:line="274" w:lineRule="exact"/>
              <w:ind w:right="103" w:firstLine="0"/>
              <w:rPr>
                <w:sz w:val="24"/>
                <w:lang w:val="ru-RU"/>
              </w:rPr>
            </w:pPr>
            <w:r w:rsidRPr="000509E4">
              <w:rPr>
                <w:sz w:val="24"/>
                <w:lang w:val="ru-RU"/>
              </w:rPr>
              <w:t>решать</w:t>
            </w:r>
            <w:r w:rsidRPr="000509E4">
              <w:rPr>
                <w:sz w:val="24"/>
                <w:lang w:val="ru-RU"/>
              </w:rPr>
              <w:tab/>
              <w:t>задачи</w:t>
            </w:r>
            <w:r w:rsidRPr="000509E4">
              <w:rPr>
                <w:sz w:val="24"/>
                <w:lang w:val="ru-RU"/>
              </w:rPr>
              <w:tab/>
              <w:t>на</w:t>
            </w:r>
            <w:r w:rsidRPr="000509E4">
              <w:rPr>
                <w:sz w:val="24"/>
                <w:lang w:val="ru-RU"/>
              </w:rPr>
              <w:tab/>
              <w:t>нахождение части числа и числа по егочасти;</w:t>
            </w:r>
          </w:p>
        </w:tc>
        <w:tc>
          <w:tcPr>
            <w:tcW w:w="5636" w:type="dxa"/>
            <w:tcBorders>
              <w:top w:val="nil"/>
              <w:bottom w:val="nil"/>
            </w:tcBorders>
          </w:tcPr>
          <w:p w:rsidR="00E86648" w:rsidRPr="000509E4" w:rsidRDefault="000509E4">
            <w:pPr>
              <w:pStyle w:val="TableParagraph"/>
              <w:spacing w:line="250" w:lineRule="exact"/>
              <w:ind w:left="100"/>
              <w:rPr>
                <w:i/>
                <w:sz w:val="24"/>
                <w:lang w:val="ru-RU"/>
              </w:rPr>
            </w:pPr>
            <w:r w:rsidRPr="000509E4">
              <w:rPr>
                <w:i/>
                <w:sz w:val="24"/>
                <w:lang w:val="ru-RU"/>
              </w:rPr>
              <w:t>и характеристики реальных процессов и явлений.</w:t>
            </w:r>
          </w:p>
          <w:p w:rsidR="00E86648" w:rsidRDefault="000509E4">
            <w:pPr>
              <w:pStyle w:val="TableParagraph"/>
              <w:spacing w:before="5"/>
              <w:ind w:left="100"/>
              <w:rPr>
                <w:b/>
                <w:sz w:val="24"/>
              </w:rPr>
            </w:pPr>
            <w:r>
              <w:rPr>
                <w:b/>
                <w:sz w:val="24"/>
              </w:rPr>
              <w:t>Текстовые задачи</w:t>
            </w:r>
          </w:p>
        </w:tc>
      </w:tr>
      <w:tr w:rsidR="00E86648" w:rsidRPr="00157DB2">
        <w:trPr>
          <w:trHeight w:hRule="exact" w:val="566"/>
        </w:trPr>
        <w:tc>
          <w:tcPr>
            <w:tcW w:w="4081" w:type="dxa"/>
            <w:tcBorders>
              <w:top w:val="nil"/>
              <w:bottom w:val="nil"/>
            </w:tcBorders>
          </w:tcPr>
          <w:p w:rsidR="00E86648" w:rsidRPr="000509E4" w:rsidRDefault="000509E4" w:rsidP="001371E4">
            <w:pPr>
              <w:pStyle w:val="TableParagraph"/>
              <w:numPr>
                <w:ilvl w:val="0"/>
                <w:numId w:val="763"/>
              </w:numPr>
              <w:tabs>
                <w:tab w:val="left" w:pos="356"/>
              </w:tabs>
              <w:spacing w:before="25" w:line="274" w:lineRule="exact"/>
              <w:ind w:right="102" w:firstLine="0"/>
              <w:rPr>
                <w:sz w:val="24"/>
                <w:lang w:val="ru-RU"/>
              </w:rPr>
            </w:pPr>
            <w:r w:rsidRPr="000509E4">
              <w:rPr>
                <w:sz w:val="24"/>
                <w:lang w:val="ru-RU"/>
              </w:rPr>
              <w:t>решать задачи разных типов (на работу,  на  покупки,  на  движение),</w:t>
            </w:r>
          </w:p>
        </w:tc>
        <w:tc>
          <w:tcPr>
            <w:tcW w:w="5636" w:type="dxa"/>
            <w:tcBorders>
              <w:top w:val="nil"/>
              <w:bottom w:val="nil"/>
            </w:tcBorders>
          </w:tcPr>
          <w:p w:rsidR="00E86648" w:rsidRPr="000509E4" w:rsidRDefault="000509E4" w:rsidP="001371E4">
            <w:pPr>
              <w:pStyle w:val="TableParagraph"/>
              <w:numPr>
                <w:ilvl w:val="0"/>
                <w:numId w:val="762"/>
              </w:numPr>
              <w:tabs>
                <w:tab w:val="left" w:pos="353"/>
              </w:tabs>
              <w:spacing w:line="255" w:lineRule="exact"/>
              <w:rPr>
                <w:i/>
                <w:sz w:val="24"/>
                <w:lang w:val="ru-RU"/>
              </w:rPr>
            </w:pPr>
            <w:r w:rsidRPr="000509E4">
              <w:rPr>
                <w:i/>
                <w:sz w:val="24"/>
                <w:lang w:val="ru-RU"/>
              </w:rPr>
              <w:t>Решать   простые   и   сложные   задачи  разных</w:t>
            </w:r>
          </w:p>
          <w:p w:rsidR="00E86648" w:rsidRPr="000509E4" w:rsidRDefault="000509E4">
            <w:pPr>
              <w:pStyle w:val="TableParagraph"/>
              <w:spacing w:line="274" w:lineRule="exact"/>
              <w:ind w:left="100"/>
              <w:rPr>
                <w:i/>
                <w:sz w:val="24"/>
                <w:lang w:val="ru-RU"/>
              </w:rPr>
            </w:pPr>
            <w:r w:rsidRPr="000509E4">
              <w:rPr>
                <w:i/>
                <w:sz w:val="24"/>
                <w:lang w:val="ru-RU"/>
              </w:rPr>
              <w:t>типов, а также задачи повышенной трудности;</w:t>
            </w:r>
          </w:p>
        </w:tc>
      </w:tr>
      <w:tr w:rsidR="00E86648" w:rsidRPr="00157DB2">
        <w:trPr>
          <w:trHeight w:hRule="exact" w:val="277"/>
        </w:trPr>
        <w:tc>
          <w:tcPr>
            <w:tcW w:w="4081" w:type="dxa"/>
            <w:tcBorders>
              <w:top w:val="nil"/>
              <w:bottom w:val="nil"/>
            </w:tcBorders>
          </w:tcPr>
          <w:p w:rsidR="00E86648" w:rsidRDefault="000509E4">
            <w:pPr>
              <w:pStyle w:val="TableParagraph"/>
              <w:tabs>
                <w:tab w:val="left" w:pos="2036"/>
                <w:tab w:val="left" w:pos="2900"/>
              </w:tabs>
              <w:spacing w:before="3"/>
              <w:rPr>
                <w:sz w:val="24"/>
              </w:rPr>
            </w:pPr>
            <w:r>
              <w:rPr>
                <w:sz w:val="24"/>
              </w:rPr>
              <w:t>связывающих</w:t>
            </w:r>
            <w:r>
              <w:rPr>
                <w:sz w:val="24"/>
              </w:rPr>
              <w:tab/>
              <w:t>три</w:t>
            </w:r>
            <w:r>
              <w:rPr>
                <w:sz w:val="24"/>
              </w:rPr>
              <w:tab/>
              <w:t>величины,</w:t>
            </w:r>
          </w:p>
        </w:tc>
        <w:tc>
          <w:tcPr>
            <w:tcW w:w="5636" w:type="dxa"/>
            <w:tcBorders>
              <w:top w:val="nil"/>
              <w:bottom w:val="nil"/>
            </w:tcBorders>
          </w:tcPr>
          <w:p w:rsidR="00E86648" w:rsidRPr="000509E4" w:rsidRDefault="000509E4" w:rsidP="001371E4">
            <w:pPr>
              <w:pStyle w:val="TableParagraph"/>
              <w:numPr>
                <w:ilvl w:val="0"/>
                <w:numId w:val="761"/>
              </w:numPr>
              <w:tabs>
                <w:tab w:val="left" w:pos="353"/>
              </w:tabs>
              <w:spacing w:line="251" w:lineRule="exact"/>
              <w:rPr>
                <w:i/>
                <w:sz w:val="24"/>
                <w:lang w:val="ru-RU"/>
              </w:rPr>
            </w:pPr>
            <w:r w:rsidRPr="000509E4">
              <w:rPr>
                <w:i/>
                <w:sz w:val="24"/>
                <w:lang w:val="ru-RU"/>
              </w:rPr>
              <w:t>использовать разные краткие записи как  модели</w:t>
            </w:r>
          </w:p>
        </w:tc>
      </w:tr>
      <w:tr w:rsidR="00E86648" w:rsidRPr="00157DB2">
        <w:trPr>
          <w:trHeight w:hRule="exact" w:val="276"/>
        </w:trPr>
        <w:tc>
          <w:tcPr>
            <w:tcW w:w="4081" w:type="dxa"/>
            <w:tcBorders>
              <w:top w:val="nil"/>
              <w:bottom w:val="nil"/>
            </w:tcBorders>
          </w:tcPr>
          <w:p w:rsidR="00E86648" w:rsidRPr="000509E4" w:rsidRDefault="000509E4">
            <w:pPr>
              <w:pStyle w:val="TableParagraph"/>
              <w:spacing w:before="2"/>
              <w:rPr>
                <w:sz w:val="24"/>
                <w:lang w:val="ru-RU"/>
              </w:rPr>
            </w:pPr>
            <w:r w:rsidRPr="000509E4">
              <w:rPr>
                <w:sz w:val="24"/>
                <w:lang w:val="ru-RU"/>
              </w:rPr>
              <w:t>выделять эти величины и  отношения</w:t>
            </w:r>
          </w:p>
        </w:tc>
        <w:tc>
          <w:tcPr>
            <w:tcW w:w="5636" w:type="dxa"/>
            <w:tcBorders>
              <w:top w:val="nil"/>
              <w:bottom w:val="nil"/>
            </w:tcBorders>
          </w:tcPr>
          <w:p w:rsidR="00E86648" w:rsidRPr="000509E4" w:rsidRDefault="000509E4">
            <w:pPr>
              <w:pStyle w:val="TableParagraph"/>
              <w:spacing w:line="247" w:lineRule="exact"/>
              <w:ind w:left="100"/>
              <w:rPr>
                <w:i/>
                <w:sz w:val="24"/>
                <w:lang w:val="ru-RU"/>
              </w:rPr>
            </w:pPr>
            <w:r w:rsidRPr="000509E4">
              <w:rPr>
                <w:i/>
                <w:sz w:val="24"/>
                <w:lang w:val="ru-RU"/>
              </w:rPr>
              <w:t>текстов сложных задач для построения  поисковой</w:t>
            </w:r>
          </w:p>
        </w:tc>
      </w:tr>
      <w:tr w:rsidR="00E86648">
        <w:trPr>
          <w:trHeight w:hRule="exact" w:val="284"/>
        </w:trPr>
        <w:tc>
          <w:tcPr>
            <w:tcW w:w="4081" w:type="dxa"/>
            <w:tcBorders>
              <w:top w:val="nil"/>
              <w:bottom w:val="nil"/>
            </w:tcBorders>
          </w:tcPr>
          <w:p w:rsidR="00E86648" w:rsidRDefault="000509E4">
            <w:pPr>
              <w:pStyle w:val="TableParagraph"/>
              <w:spacing w:before="2"/>
              <w:ind w:right="107"/>
              <w:rPr>
                <w:sz w:val="24"/>
              </w:rPr>
            </w:pPr>
            <w:r>
              <w:rPr>
                <w:sz w:val="24"/>
              </w:rPr>
              <w:t>между ними;</w:t>
            </w:r>
          </w:p>
        </w:tc>
        <w:tc>
          <w:tcPr>
            <w:tcW w:w="5636" w:type="dxa"/>
            <w:tcBorders>
              <w:top w:val="nil"/>
              <w:bottom w:val="nil"/>
            </w:tcBorders>
          </w:tcPr>
          <w:p w:rsidR="00E86648" w:rsidRDefault="000509E4">
            <w:pPr>
              <w:pStyle w:val="TableParagraph"/>
              <w:spacing w:line="247" w:lineRule="exact"/>
              <w:ind w:left="100"/>
              <w:rPr>
                <w:i/>
                <w:sz w:val="24"/>
              </w:rPr>
            </w:pPr>
            <w:r>
              <w:rPr>
                <w:i/>
                <w:sz w:val="24"/>
              </w:rPr>
              <w:t>схемы и решения задач;</w:t>
            </w:r>
          </w:p>
        </w:tc>
      </w:tr>
      <w:tr w:rsidR="00E86648" w:rsidRPr="00157DB2">
        <w:trPr>
          <w:trHeight w:hRule="exact" w:val="288"/>
        </w:trPr>
        <w:tc>
          <w:tcPr>
            <w:tcW w:w="4081" w:type="dxa"/>
            <w:tcBorders>
              <w:top w:val="nil"/>
              <w:bottom w:val="nil"/>
            </w:tcBorders>
          </w:tcPr>
          <w:p w:rsidR="00E86648" w:rsidRPr="000509E4" w:rsidRDefault="000509E4" w:rsidP="001371E4">
            <w:pPr>
              <w:pStyle w:val="TableParagraph"/>
              <w:numPr>
                <w:ilvl w:val="0"/>
                <w:numId w:val="760"/>
              </w:numPr>
              <w:tabs>
                <w:tab w:val="left" w:pos="356"/>
              </w:tabs>
              <w:spacing w:line="293" w:lineRule="exact"/>
              <w:rPr>
                <w:sz w:val="24"/>
                <w:lang w:val="ru-RU"/>
              </w:rPr>
            </w:pPr>
            <w:r w:rsidRPr="000509E4">
              <w:rPr>
                <w:sz w:val="24"/>
                <w:lang w:val="ru-RU"/>
              </w:rPr>
              <w:t>находить процент от  числа,число</w:t>
            </w:r>
          </w:p>
        </w:tc>
        <w:tc>
          <w:tcPr>
            <w:tcW w:w="5636" w:type="dxa"/>
            <w:tcBorders>
              <w:top w:val="nil"/>
              <w:bottom w:val="nil"/>
            </w:tcBorders>
          </w:tcPr>
          <w:p w:rsidR="00E86648" w:rsidRPr="000509E4" w:rsidRDefault="000509E4" w:rsidP="001371E4">
            <w:pPr>
              <w:pStyle w:val="TableParagraph"/>
              <w:numPr>
                <w:ilvl w:val="0"/>
                <w:numId w:val="759"/>
              </w:numPr>
              <w:tabs>
                <w:tab w:val="left" w:pos="353"/>
              </w:tabs>
              <w:spacing w:line="260" w:lineRule="exact"/>
              <w:rPr>
                <w:i/>
                <w:sz w:val="24"/>
                <w:lang w:val="ru-RU"/>
              </w:rPr>
            </w:pPr>
            <w:r w:rsidRPr="000509E4">
              <w:rPr>
                <w:i/>
                <w:sz w:val="24"/>
                <w:lang w:val="ru-RU"/>
              </w:rPr>
              <w:t>знать и применять оба способа поиска   решения</w:t>
            </w:r>
          </w:p>
        </w:tc>
      </w:tr>
      <w:tr w:rsidR="00E86648" w:rsidRPr="00294A15">
        <w:trPr>
          <w:trHeight w:hRule="exact" w:val="274"/>
        </w:trPr>
        <w:tc>
          <w:tcPr>
            <w:tcW w:w="4081" w:type="dxa"/>
            <w:tcBorders>
              <w:top w:val="nil"/>
              <w:bottom w:val="nil"/>
            </w:tcBorders>
          </w:tcPr>
          <w:p w:rsidR="00E86648" w:rsidRPr="000509E4" w:rsidRDefault="000509E4">
            <w:pPr>
              <w:pStyle w:val="TableParagraph"/>
              <w:tabs>
                <w:tab w:val="left" w:pos="597"/>
                <w:tab w:val="left" w:pos="1793"/>
                <w:tab w:val="left" w:pos="2263"/>
                <w:tab w:val="left" w:pos="3023"/>
              </w:tabs>
              <w:spacing w:before="2"/>
              <w:rPr>
                <w:sz w:val="24"/>
                <w:lang w:val="ru-RU"/>
              </w:rPr>
            </w:pPr>
            <w:r w:rsidRPr="000509E4">
              <w:rPr>
                <w:sz w:val="24"/>
                <w:lang w:val="ru-RU"/>
              </w:rPr>
              <w:t>по</w:t>
            </w:r>
            <w:r w:rsidRPr="000509E4">
              <w:rPr>
                <w:sz w:val="24"/>
                <w:lang w:val="ru-RU"/>
              </w:rPr>
              <w:tab/>
              <w:t>проценту</w:t>
            </w:r>
            <w:r w:rsidRPr="000509E4">
              <w:rPr>
                <w:sz w:val="24"/>
                <w:lang w:val="ru-RU"/>
              </w:rPr>
              <w:tab/>
              <w:t>от</w:t>
            </w:r>
            <w:r w:rsidRPr="000509E4">
              <w:rPr>
                <w:sz w:val="24"/>
                <w:lang w:val="ru-RU"/>
              </w:rPr>
              <w:tab/>
              <w:t>него,</w:t>
            </w:r>
            <w:r w:rsidRPr="000509E4">
              <w:rPr>
                <w:sz w:val="24"/>
                <w:lang w:val="ru-RU"/>
              </w:rPr>
              <w:tab/>
              <w:t>находить</w:t>
            </w:r>
          </w:p>
        </w:tc>
        <w:tc>
          <w:tcPr>
            <w:tcW w:w="5636" w:type="dxa"/>
            <w:tcBorders>
              <w:top w:val="nil"/>
              <w:bottom w:val="nil"/>
            </w:tcBorders>
          </w:tcPr>
          <w:p w:rsidR="00E86648" w:rsidRPr="000509E4" w:rsidRDefault="000509E4">
            <w:pPr>
              <w:pStyle w:val="TableParagraph"/>
              <w:spacing w:line="245" w:lineRule="exact"/>
              <w:ind w:left="100"/>
              <w:rPr>
                <w:i/>
                <w:sz w:val="24"/>
                <w:lang w:val="ru-RU"/>
              </w:rPr>
            </w:pPr>
            <w:r w:rsidRPr="000509E4">
              <w:rPr>
                <w:i/>
                <w:sz w:val="24"/>
                <w:lang w:val="ru-RU"/>
              </w:rPr>
              <w:t>задач  (от  требования  к  условию  и  от  условия  к</w:t>
            </w:r>
          </w:p>
        </w:tc>
      </w:tr>
      <w:tr w:rsidR="00E86648">
        <w:trPr>
          <w:trHeight w:hRule="exact" w:val="287"/>
        </w:trPr>
        <w:tc>
          <w:tcPr>
            <w:tcW w:w="4081" w:type="dxa"/>
            <w:tcBorders>
              <w:top w:val="nil"/>
              <w:bottom w:val="nil"/>
            </w:tcBorders>
          </w:tcPr>
          <w:p w:rsidR="00E86648" w:rsidRDefault="000509E4">
            <w:pPr>
              <w:pStyle w:val="TableParagraph"/>
              <w:spacing w:before="5"/>
              <w:ind w:right="107"/>
              <w:rPr>
                <w:sz w:val="24"/>
              </w:rPr>
            </w:pPr>
            <w:r>
              <w:rPr>
                <w:sz w:val="24"/>
              </w:rPr>
              <w:t>процентное  отношение  двух  чисел,</w:t>
            </w:r>
          </w:p>
        </w:tc>
        <w:tc>
          <w:tcPr>
            <w:tcW w:w="5636" w:type="dxa"/>
            <w:tcBorders>
              <w:top w:val="nil"/>
              <w:bottom w:val="nil"/>
            </w:tcBorders>
          </w:tcPr>
          <w:p w:rsidR="00E86648" w:rsidRDefault="000509E4">
            <w:pPr>
              <w:pStyle w:val="TableParagraph"/>
              <w:spacing w:line="245" w:lineRule="exact"/>
              <w:ind w:left="100"/>
              <w:rPr>
                <w:i/>
                <w:sz w:val="24"/>
              </w:rPr>
            </w:pPr>
            <w:r>
              <w:rPr>
                <w:i/>
                <w:sz w:val="24"/>
              </w:rPr>
              <w:t>требованию);</w:t>
            </w:r>
          </w:p>
        </w:tc>
      </w:tr>
      <w:tr w:rsidR="00E86648" w:rsidRPr="008F1BFF">
        <w:trPr>
          <w:trHeight w:hRule="exact" w:val="277"/>
        </w:trPr>
        <w:tc>
          <w:tcPr>
            <w:tcW w:w="4081" w:type="dxa"/>
            <w:tcBorders>
              <w:top w:val="nil"/>
              <w:bottom w:val="nil"/>
            </w:tcBorders>
          </w:tcPr>
          <w:p w:rsidR="00E86648" w:rsidRDefault="000509E4">
            <w:pPr>
              <w:pStyle w:val="TableParagraph"/>
              <w:spacing w:line="270" w:lineRule="exact"/>
              <w:ind w:right="107"/>
              <w:rPr>
                <w:sz w:val="24"/>
              </w:rPr>
            </w:pPr>
            <w:r>
              <w:rPr>
                <w:sz w:val="24"/>
              </w:rPr>
              <w:t>находить  процентное  снижение или</w:t>
            </w:r>
          </w:p>
        </w:tc>
        <w:tc>
          <w:tcPr>
            <w:tcW w:w="5636" w:type="dxa"/>
            <w:tcBorders>
              <w:top w:val="nil"/>
              <w:bottom w:val="nil"/>
            </w:tcBorders>
          </w:tcPr>
          <w:p w:rsidR="00E86648" w:rsidRPr="000509E4" w:rsidRDefault="000509E4" w:rsidP="001371E4">
            <w:pPr>
              <w:pStyle w:val="TableParagraph"/>
              <w:numPr>
                <w:ilvl w:val="0"/>
                <w:numId w:val="758"/>
              </w:numPr>
              <w:tabs>
                <w:tab w:val="left" w:pos="353"/>
              </w:tabs>
              <w:spacing w:line="261" w:lineRule="exact"/>
              <w:rPr>
                <w:i/>
                <w:sz w:val="24"/>
                <w:lang w:val="ru-RU"/>
              </w:rPr>
            </w:pPr>
            <w:r w:rsidRPr="000509E4">
              <w:rPr>
                <w:i/>
                <w:sz w:val="24"/>
                <w:lang w:val="ru-RU"/>
              </w:rPr>
              <w:t>моделировать  рассуждения  при  поискерешения</w:t>
            </w:r>
          </w:p>
        </w:tc>
      </w:tr>
      <w:tr w:rsidR="00E86648" w:rsidRPr="00157DB2">
        <w:trPr>
          <w:trHeight w:hRule="exact" w:val="284"/>
        </w:trPr>
        <w:tc>
          <w:tcPr>
            <w:tcW w:w="4081" w:type="dxa"/>
            <w:tcBorders>
              <w:top w:val="nil"/>
              <w:bottom w:val="nil"/>
            </w:tcBorders>
          </w:tcPr>
          <w:p w:rsidR="00E86648" w:rsidRDefault="000509E4">
            <w:pPr>
              <w:pStyle w:val="TableParagraph"/>
              <w:spacing w:line="269" w:lineRule="exact"/>
              <w:ind w:right="107"/>
              <w:rPr>
                <w:sz w:val="24"/>
              </w:rPr>
            </w:pPr>
            <w:r>
              <w:rPr>
                <w:sz w:val="24"/>
              </w:rPr>
              <w:t>процентное повышение величины;</w:t>
            </w:r>
          </w:p>
        </w:tc>
        <w:tc>
          <w:tcPr>
            <w:tcW w:w="5636"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задач с помощью граф-схемы;</w:t>
            </w:r>
          </w:p>
        </w:tc>
      </w:tr>
      <w:tr w:rsidR="00E86648" w:rsidRPr="00157DB2">
        <w:trPr>
          <w:trHeight w:hRule="exact" w:val="292"/>
        </w:trPr>
        <w:tc>
          <w:tcPr>
            <w:tcW w:w="4081" w:type="dxa"/>
            <w:tcBorders>
              <w:top w:val="nil"/>
              <w:bottom w:val="nil"/>
            </w:tcBorders>
          </w:tcPr>
          <w:p w:rsidR="00E86648" w:rsidRDefault="000509E4" w:rsidP="001371E4">
            <w:pPr>
              <w:pStyle w:val="TableParagraph"/>
              <w:numPr>
                <w:ilvl w:val="0"/>
                <w:numId w:val="757"/>
              </w:numPr>
              <w:tabs>
                <w:tab w:val="left" w:pos="356"/>
                <w:tab w:val="left" w:pos="1379"/>
                <w:tab w:val="left" w:pos="2813"/>
              </w:tabs>
              <w:spacing w:line="291" w:lineRule="exact"/>
              <w:rPr>
                <w:sz w:val="24"/>
              </w:rPr>
            </w:pPr>
            <w:r>
              <w:rPr>
                <w:sz w:val="24"/>
              </w:rPr>
              <w:t>решать</w:t>
            </w:r>
            <w:r>
              <w:rPr>
                <w:sz w:val="24"/>
              </w:rPr>
              <w:tab/>
              <w:t>несложные</w:t>
            </w:r>
            <w:r>
              <w:rPr>
                <w:sz w:val="24"/>
              </w:rPr>
              <w:tab/>
              <w:t>логические</w:t>
            </w:r>
          </w:p>
        </w:tc>
        <w:tc>
          <w:tcPr>
            <w:tcW w:w="5636" w:type="dxa"/>
            <w:tcBorders>
              <w:top w:val="nil"/>
              <w:bottom w:val="nil"/>
            </w:tcBorders>
          </w:tcPr>
          <w:p w:rsidR="00E86648" w:rsidRPr="000509E4" w:rsidRDefault="000509E4" w:rsidP="001371E4">
            <w:pPr>
              <w:pStyle w:val="TableParagraph"/>
              <w:numPr>
                <w:ilvl w:val="0"/>
                <w:numId w:val="756"/>
              </w:numPr>
              <w:tabs>
                <w:tab w:val="left" w:pos="353"/>
              </w:tabs>
              <w:spacing w:line="269" w:lineRule="exact"/>
              <w:rPr>
                <w:i/>
                <w:sz w:val="24"/>
                <w:lang w:val="ru-RU"/>
              </w:rPr>
            </w:pPr>
            <w:r w:rsidRPr="000509E4">
              <w:rPr>
                <w:i/>
                <w:sz w:val="24"/>
                <w:lang w:val="ru-RU"/>
              </w:rPr>
              <w:t>выделять  этапы  решения  задачи  исодержание</w:t>
            </w:r>
          </w:p>
        </w:tc>
      </w:tr>
      <w:tr w:rsidR="00E86648">
        <w:trPr>
          <w:trHeight w:hRule="exact" w:val="282"/>
        </w:trPr>
        <w:tc>
          <w:tcPr>
            <w:tcW w:w="4081" w:type="dxa"/>
            <w:tcBorders>
              <w:top w:val="nil"/>
              <w:bottom w:val="nil"/>
            </w:tcBorders>
          </w:tcPr>
          <w:p w:rsidR="00E86648" w:rsidRDefault="000509E4">
            <w:pPr>
              <w:pStyle w:val="TableParagraph"/>
              <w:spacing w:line="271" w:lineRule="exact"/>
              <w:ind w:right="107"/>
              <w:rPr>
                <w:sz w:val="24"/>
              </w:rPr>
            </w:pPr>
            <w:r>
              <w:rPr>
                <w:sz w:val="24"/>
              </w:rPr>
              <w:t>задачи методом рассуждений.</w:t>
            </w:r>
          </w:p>
        </w:tc>
        <w:tc>
          <w:tcPr>
            <w:tcW w:w="5636" w:type="dxa"/>
            <w:tcBorders>
              <w:top w:val="nil"/>
              <w:bottom w:val="nil"/>
            </w:tcBorders>
          </w:tcPr>
          <w:p w:rsidR="00E86648" w:rsidRDefault="000509E4">
            <w:pPr>
              <w:pStyle w:val="TableParagraph"/>
              <w:spacing w:line="252" w:lineRule="exact"/>
              <w:ind w:left="100"/>
              <w:rPr>
                <w:i/>
                <w:sz w:val="24"/>
              </w:rPr>
            </w:pPr>
            <w:r>
              <w:rPr>
                <w:i/>
                <w:sz w:val="24"/>
              </w:rPr>
              <w:t>каждого этапа;</w:t>
            </w:r>
          </w:p>
        </w:tc>
      </w:tr>
      <w:tr w:rsidR="00E86648">
        <w:trPr>
          <w:trHeight w:hRule="exact" w:val="278"/>
        </w:trPr>
        <w:tc>
          <w:tcPr>
            <w:tcW w:w="4081" w:type="dxa"/>
            <w:tcBorders>
              <w:top w:val="nil"/>
              <w:bottom w:val="nil"/>
            </w:tcBorders>
          </w:tcPr>
          <w:p w:rsidR="00E86648" w:rsidRPr="000509E4" w:rsidRDefault="000509E4">
            <w:pPr>
              <w:pStyle w:val="TableParagraph"/>
              <w:spacing w:line="266" w:lineRule="exact"/>
              <w:ind w:right="107"/>
              <w:rPr>
                <w:b/>
                <w:sz w:val="24"/>
                <w:lang w:val="ru-RU"/>
              </w:rPr>
            </w:pPr>
            <w:r w:rsidRPr="000509E4">
              <w:rPr>
                <w:b/>
                <w:sz w:val="24"/>
                <w:lang w:val="ru-RU"/>
              </w:rPr>
              <w:t>В повседневной жизни и при</w:t>
            </w:r>
          </w:p>
        </w:tc>
        <w:tc>
          <w:tcPr>
            <w:tcW w:w="5636" w:type="dxa"/>
            <w:tcBorders>
              <w:top w:val="nil"/>
              <w:bottom w:val="nil"/>
            </w:tcBorders>
          </w:tcPr>
          <w:p w:rsidR="00E86648" w:rsidRDefault="000509E4" w:rsidP="001371E4">
            <w:pPr>
              <w:pStyle w:val="TableParagraph"/>
              <w:numPr>
                <w:ilvl w:val="0"/>
                <w:numId w:val="755"/>
              </w:numPr>
              <w:tabs>
                <w:tab w:val="left" w:pos="353"/>
              </w:tabs>
              <w:spacing w:line="265" w:lineRule="exact"/>
              <w:rPr>
                <w:i/>
                <w:sz w:val="24"/>
              </w:rPr>
            </w:pPr>
            <w:r>
              <w:rPr>
                <w:i/>
                <w:sz w:val="24"/>
              </w:rPr>
              <w:t>интерпретировать вычислительныерезультаты</w:t>
            </w:r>
          </w:p>
        </w:tc>
      </w:tr>
      <w:tr w:rsidR="00E86648" w:rsidRPr="00157DB2">
        <w:trPr>
          <w:trHeight w:hRule="exact" w:val="280"/>
        </w:trPr>
        <w:tc>
          <w:tcPr>
            <w:tcW w:w="4081" w:type="dxa"/>
            <w:tcBorders>
              <w:top w:val="nil"/>
              <w:bottom w:val="nil"/>
            </w:tcBorders>
          </w:tcPr>
          <w:p w:rsidR="00E86648" w:rsidRDefault="000509E4">
            <w:pPr>
              <w:pStyle w:val="TableParagraph"/>
              <w:spacing w:line="264" w:lineRule="exact"/>
              <w:ind w:right="107"/>
              <w:rPr>
                <w:b/>
                <w:sz w:val="24"/>
              </w:rPr>
            </w:pPr>
            <w:r>
              <w:rPr>
                <w:b/>
                <w:sz w:val="24"/>
              </w:rPr>
              <w:t>изучении других предметов:</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в задаче, исследовать полученное решение задачи;</w:t>
            </w:r>
          </w:p>
        </w:tc>
      </w:tr>
      <w:tr w:rsidR="00E86648">
        <w:trPr>
          <w:trHeight w:hRule="exact" w:val="284"/>
        </w:trPr>
        <w:tc>
          <w:tcPr>
            <w:tcW w:w="4081" w:type="dxa"/>
            <w:tcBorders>
              <w:top w:val="nil"/>
              <w:bottom w:val="nil"/>
            </w:tcBorders>
          </w:tcPr>
          <w:p w:rsidR="00E86648" w:rsidRDefault="000509E4" w:rsidP="001371E4">
            <w:pPr>
              <w:pStyle w:val="TableParagraph"/>
              <w:numPr>
                <w:ilvl w:val="0"/>
                <w:numId w:val="754"/>
              </w:numPr>
              <w:tabs>
                <w:tab w:val="left" w:pos="356"/>
              </w:tabs>
              <w:spacing w:line="275" w:lineRule="exact"/>
              <w:rPr>
                <w:sz w:val="24"/>
              </w:rPr>
            </w:pPr>
            <w:r>
              <w:rPr>
                <w:sz w:val="24"/>
              </w:rPr>
              <w:t>выдвигать гипотезы овозможных</w:t>
            </w:r>
          </w:p>
        </w:tc>
        <w:tc>
          <w:tcPr>
            <w:tcW w:w="5636" w:type="dxa"/>
            <w:tcBorders>
              <w:top w:val="nil"/>
              <w:bottom w:val="nil"/>
            </w:tcBorders>
          </w:tcPr>
          <w:p w:rsidR="00E86648" w:rsidRDefault="000509E4" w:rsidP="001371E4">
            <w:pPr>
              <w:pStyle w:val="TableParagraph"/>
              <w:numPr>
                <w:ilvl w:val="0"/>
                <w:numId w:val="753"/>
              </w:numPr>
              <w:tabs>
                <w:tab w:val="left" w:pos="353"/>
                <w:tab w:val="left" w:pos="2456"/>
                <w:tab w:val="left" w:pos="4534"/>
              </w:tabs>
              <w:spacing w:line="271" w:lineRule="exact"/>
              <w:rPr>
                <w:i/>
                <w:sz w:val="24"/>
              </w:rPr>
            </w:pPr>
            <w:r>
              <w:rPr>
                <w:i/>
                <w:sz w:val="24"/>
              </w:rPr>
              <w:t>анализировать</w:t>
            </w:r>
            <w:r>
              <w:rPr>
                <w:i/>
                <w:sz w:val="24"/>
              </w:rPr>
              <w:tab/>
              <w:t>всевозможные</w:t>
            </w:r>
            <w:r>
              <w:rPr>
                <w:i/>
                <w:sz w:val="24"/>
              </w:rPr>
              <w:tab/>
              <w:t>ситуации</w:t>
            </w:r>
          </w:p>
        </w:tc>
      </w:tr>
      <w:tr w:rsidR="00E86648" w:rsidRPr="00157DB2">
        <w:trPr>
          <w:trHeight w:hRule="exact" w:val="275"/>
        </w:trPr>
        <w:tc>
          <w:tcPr>
            <w:tcW w:w="4081" w:type="dxa"/>
            <w:tcBorders>
              <w:top w:val="nil"/>
              <w:bottom w:val="nil"/>
            </w:tcBorders>
          </w:tcPr>
          <w:p w:rsidR="00E86648" w:rsidRDefault="000509E4">
            <w:pPr>
              <w:pStyle w:val="TableParagraph"/>
              <w:tabs>
                <w:tab w:val="left" w:pos="1670"/>
                <w:tab w:val="left" w:pos="3058"/>
              </w:tabs>
              <w:spacing w:line="264" w:lineRule="exact"/>
              <w:rPr>
                <w:sz w:val="24"/>
              </w:rPr>
            </w:pPr>
            <w:r>
              <w:rPr>
                <w:sz w:val="24"/>
              </w:rPr>
              <w:t>предельных</w:t>
            </w:r>
            <w:r>
              <w:rPr>
                <w:sz w:val="24"/>
              </w:rPr>
              <w:tab/>
              <w:t>значениях</w:t>
            </w:r>
            <w:r>
              <w:rPr>
                <w:sz w:val="24"/>
              </w:rPr>
              <w:tab/>
              <w:t>искомых</w:t>
            </w:r>
          </w:p>
        </w:tc>
        <w:tc>
          <w:tcPr>
            <w:tcW w:w="5636" w:type="dxa"/>
            <w:tcBorders>
              <w:top w:val="nil"/>
              <w:bottom w:val="nil"/>
            </w:tcBorders>
          </w:tcPr>
          <w:p w:rsidR="00E86648" w:rsidRPr="000509E4" w:rsidRDefault="000509E4">
            <w:pPr>
              <w:pStyle w:val="TableParagraph"/>
              <w:tabs>
                <w:tab w:val="left" w:pos="1481"/>
                <w:tab w:val="left" w:pos="3306"/>
                <w:tab w:val="left" w:pos="4081"/>
                <w:tab w:val="left" w:pos="5400"/>
              </w:tabs>
              <w:spacing w:line="259" w:lineRule="exact"/>
              <w:ind w:left="100"/>
              <w:rPr>
                <w:i/>
                <w:sz w:val="24"/>
                <w:lang w:val="ru-RU"/>
              </w:rPr>
            </w:pPr>
            <w:r w:rsidRPr="000509E4">
              <w:rPr>
                <w:i/>
                <w:sz w:val="24"/>
                <w:lang w:val="ru-RU"/>
              </w:rPr>
              <w:t>взаимного</w:t>
            </w:r>
            <w:r w:rsidRPr="000509E4">
              <w:rPr>
                <w:i/>
                <w:sz w:val="24"/>
                <w:lang w:val="ru-RU"/>
              </w:rPr>
              <w:tab/>
              <w:t>расположения</w:t>
            </w:r>
            <w:r w:rsidRPr="000509E4">
              <w:rPr>
                <w:i/>
                <w:sz w:val="24"/>
                <w:lang w:val="ru-RU"/>
              </w:rPr>
              <w:tab/>
              <w:t>двух</w:t>
            </w:r>
            <w:r w:rsidRPr="000509E4">
              <w:rPr>
                <w:i/>
                <w:sz w:val="24"/>
                <w:lang w:val="ru-RU"/>
              </w:rPr>
              <w:tab/>
              <w:t>объектов</w:t>
            </w:r>
            <w:r w:rsidRPr="000509E4">
              <w:rPr>
                <w:i/>
                <w:sz w:val="24"/>
                <w:lang w:val="ru-RU"/>
              </w:rPr>
              <w:tab/>
              <w:t>и</w:t>
            </w:r>
          </w:p>
        </w:tc>
      </w:tr>
      <w:tr w:rsidR="00E86648" w:rsidRPr="00157DB2">
        <w:trPr>
          <w:trHeight w:hRule="exact" w:val="276"/>
        </w:trPr>
        <w:tc>
          <w:tcPr>
            <w:tcW w:w="4081" w:type="dxa"/>
            <w:tcBorders>
              <w:top w:val="nil"/>
              <w:bottom w:val="nil"/>
            </w:tcBorders>
          </w:tcPr>
          <w:p w:rsidR="00E86648" w:rsidRPr="000509E4" w:rsidRDefault="000509E4">
            <w:pPr>
              <w:pStyle w:val="TableParagraph"/>
              <w:spacing w:line="265" w:lineRule="exact"/>
              <w:ind w:right="107"/>
              <w:rPr>
                <w:sz w:val="24"/>
                <w:lang w:val="ru-RU"/>
              </w:rPr>
            </w:pPr>
            <w:r w:rsidRPr="000509E4">
              <w:rPr>
                <w:sz w:val="24"/>
                <w:lang w:val="ru-RU"/>
              </w:rPr>
              <w:t>величин в задаче (делать прикидку)</w:t>
            </w:r>
          </w:p>
        </w:tc>
        <w:tc>
          <w:tcPr>
            <w:tcW w:w="5636" w:type="dxa"/>
            <w:tcBorders>
              <w:top w:val="nil"/>
              <w:bottom w:val="nil"/>
            </w:tcBorders>
          </w:tcPr>
          <w:p w:rsidR="00E86648" w:rsidRPr="000509E4" w:rsidRDefault="000509E4">
            <w:pPr>
              <w:pStyle w:val="TableParagraph"/>
              <w:tabs>
                <w:tab w:val="left" w:pos="1374"/>
                <w:tab w:val="left" w:pos="1830"/>
                <w:tab w:val="left" w:pos="3668"/>
                <w:tab w:val="left" w:pos="4258"/>
              </w:tabs>
              <w:spacing w:line="261" w:lineRule="exact"/>
              <w:ind w:left="100"/>
              <w:rPr>
                <w:i/>
                <w:sz w:val="24"/>
                <w:lang w:val="ru-RU"/>
              </w:rPr>
            </w:pPr>
            <w:r w:rsidRPr="000509E4">
              <w:rPr>
                <w:i/>
                <w:sz w:val="24"/>
                <w:lang w:val="ru-RU"/>
              </w:rPr>
              <w:t>изменение</w:t>
            </w:r>
            <w:r w:rsidRPr="000509E4">
              <w:rPr>
                <w:i/>
                <w:sz w:val="24"/>
                <w:lang w:val="ru-RU"/>
              </w:rPr>
              <w:tab/>
              <w:t>их</w:t>
            </w:r>
            <w:r w:rsidRPr="000509E4">
              <w:rPr>
                <w:i/>
                <w:sz w:val="24"/>
                <w:lang w:val="ru-RU"/>
              </w:rPr>
              <w:tab/>
              <w:t>характеристик</w:t>
            </w:r>
            <w:r w:rsidRPr="000509E4">
              <w:rPr>
                <w:i/>
                <w:sz w:val="24"/>
                <w:lang w:val="ru-RU"/>
              </w:rPr>
              <w:tab/>
              <w:t>при</w:t>
            </w:r>
            <w:r w:rsidRPr="000509E4">
              <w:rPr>
                <w:i/>
                <w:sz w:val="24"/>
                <w:lang w:val="ru-RU"/>
              </w:rPr>
              <w:tab/>
              <w:t>совместном</w:t>
            </w:r>
          </w:p>
        </w:tc>
      </w:tr>
      <w:tr w:rsidR="00E86648" w:rsidRPr="00157DB2">
        <w:trPr>
          <w:trHeight w:hRule="exact" w:val="278"/>
        </w:trPr>
        <w:tc>
          <w:tcPr>
            <w:tcW w:w="4081" w:type="dxa"/>
            <w:tcBorders>
              <w:top w:val="nil"/>
              <w:bottom w:val="nil"/>
            </w:tcBorders>
          </w:tcPr>
          <w:p w:rsidR="00E86648" w:rsidRDefault="000509E4">
            <w:pPr>
              <w:pStyle w:val="TableParagraph"/>
              <w:spacing w:line="270" w:lineRule="exact"/>
              <w:ind w:right="107"/>
              <w:rPr>
                <w:b/>
                <w:sz w:val="24"/>
              </w:rPr>
            </w:pPr>
            <w:r>
              <w:rPr>
                <w:b/>
                <w:sz w:val="24"/>
              </w:rPr>
              <w:t>Наглядная геометрия</w:t>
            </w:r>
          </w:p>
        </w:tc>
        <w:tc>
          <w:tcPr>
            <w:tcW w:w="5636" w:type="dxa"/>
            <w:tcBorders>
              <w:top w:val="nil"/>
              <w:bottom w:val="nil"/>
            </w:tcBorders>
          </w:tcPr>
          <w:p w:rsidR="00E86648" w:rsidRPr="000509E4" w:rsidRDefault="000509E4">
            <w:pPr>
              <w:pStyle w:val="TableParagraph"/>
              <w:tabs>
                <w:tab w:val="left" w:pos="1381"/>
                <w:tab w:val="left" w:pos="2732"/>
                <w:tab w:val="left" w:pos="3631"/>
                <w:tab w:val="left" w:pos="5161"/>
              </w:tabs>
              <w:spacing w:line="261" w:lineRule="exact"/>
              <w:ind w:left="100"/>
              <w:rPr>
                <w:i/>
                <w:sz w:val="24"/>
                <w:lang w:val="ru-RU"/>
              </w:rPr>
            </w:pPr>
            <w:r w:rsidRPr="000509E4">
              <w:rPr>
                <w:i/>
                <w:sz w:val="24"/>
                <w:lang w:val="ru-RU"/>
              </w:rPr>
              <w:t>движении</w:t>
            </w:r>
            <w:r w:rsidRPr="000509E4">
              <w:rPr>
                <w:i/>
                <w:sz w:val="24"/>
                <w:lang w:val="ru-RU"/>
              </w:rPr>
              <w:tab/>
              <w:t>(скорость,</w:t>
            </w:r>
            <w:r w:rsidRPr="000509E4">
              <w:rPr>
                <w:i/>
                <w:sz w:val="24"/>
                <w:lang w:val="ru-RU"/>
              </w:rPr>
              <w:tab/>
              <w:t>время,</w:t>
            </w:r>
            <w:r w:rsidRPr="000509E4">
              <w:rPr>
                <w:i/>
                <w:sz w:val="24"/>
                <w:lang w:val="ru-RU"/>
              </w:rPr>
              <w:tab/>
              <w:t>расстояние)</w:t>
            </w:r>
            <w:r w:rsidRPr="000509E4">
              <w:rPr>
                <w:i/>
                <w:sz w:val="24"/>
                <w:lang w:val="ru-RU"/>
              </w:rPr>
              <w:tab/>
              <w:t>при</w:t>
            </w:r>
          </w:p>
        </w:tc>
      </w:tr>
      <w:tr w:rsidR="00E86648" w:rsidRPr="00157DB2">
        <w:trPr>
          <w:trHeight w:hRule="exact" w:val="276"/>
        </w:trPr>
        <w:tc>
          <w:tcPr>
            <w:tcW w:w="4081" w:type="dxa"/>
            <w:tcBorders>
              <w:top w:val="nil"/>
              <w:bottom w:val="nil"/>
            </w:tcBorders>
          </w:tcPr>
          <w:p w:rsidR="00E86648" w:rsidRDefault="000509E4">
            <w:pPr>
              <w:pStyle w:val="TableParagraph"/>
              <w:spacing w:line="268" w:lineRule="exact"/>
              <w:ind w:right="107"/>
              <w:rPr>
                <w:b/>
                <w:sz w:val="24"/>
              </w:rPr>
            </w:pPr>
            <w:r>
              <w:rPr>
                <w:b/>
                <w:sz w:val="24"/>
              </w:rPr>
              <w:t>Геометрические фигуры</w:t>
            </w:r>
          </w:p>
        </w:tc>
        <w:tc>
          <w:tcPr>
            <w:tcW w:w="5636" w:type="dxa"/>
            <w:tcBorders>
              <w:top w:val="nil"/>
              <w:bottom w:val="nil"/>
            </w:tcBorders>
          </w:tcPr>
          <w:p w:rsidR="00E86648" w:rsidRPr="000509E4" w:rsidRDefault="000509E4">
            <w:pPr>
              <w:pStyle w:val="TableParagraph"/>
              <w:spacing w:line="258" w:lineRule="exact"/>
              <w:ind w:left="100"/>
              <w:rPr>
                <w:i/>
                <w:sz w:val="24"/>
                <w:lang w:val="ru-RU"/>
              </w:rPr>
            </w:pPr>
            <w:r w:rsidRPr="000509E4">
              <w:rPr>
                <w:i/>
                <w:sz w:val="24"/>
                <w:lang w:val="ru-RU"/>
              </w:rPr>
              <w:t>решении  задач  на  движение  двух  объектов  как  в</w:t>
            </w:r>
          </w:p>
        </w:tc>
      </w:tr>
      <w:tr w:rsidR="00E86648" w:rsidRPr="00157DB2">
        <w:trPr>
          <w:trHeight w:hRule="exact" w:val="292"/>
        </w:trPr>
        <w:tc>
          <w:tcPr>
            <w:tcW w:w="4081" w:type="dxa"/>
            <w:tcBorders>
              <w:top w:val="nil"/>
              <w:bottom w:val="nil"/>
            </w:tcBorders>
          </w:tcPr>
          <w:p w:rsidR="00E86648" w:rsidRDefault="000509E4" w:rsidP="001371E4">
            <w:pPr>
              <w:pStyle w:val="TableParagraph"/>
              <w:numPr>
                <w:ilvl w:val="0"/>
                <w:numId w:val="752"/>
              </w:numPr>
              <w:tabs>
                <w:tab w:val="left" w:pos="356"/>
              </w:tabs>
              <w:spacing w:line="283" w:lineRule="exact"/>
              <w:rPr>
                <w:sz w:val="24"/>
              </w:rPr>
            </w:pPr>
            <w:r>
              <w:rPr>
                <w:sz w:val="24"/>
              </w:rPr>
              <w:t>Оперировать   на   базовом уровне</w:t>
            </w:r>
          </w:p>
        </w:tc>
        <w:tc>
          <w:tcPr>
            <w:tcW w:w="5636" w:type="dxa"/>
            <w:tcBorders>
              <w:top w:val="nil"/>
              <w:bottom w:val="nil"/>
            </w:tcBorders>
          </w:tcPr>
          <w:p w:rsidR="00E86648" w:rsidRPr="000509E4" w:rsidRDefault="000509E4">
            <w:pPr>
              <w:pStyle w:val="TableParagraph"/>
              <w:spacing w:line="258" w:lineRule="exact"/>
              <w:ind w:left="100"/>
              <w:rPr>
                <w:i/>
                <w:sz w:val="24"/>
                <w:lang w:val="ru-RU"/>
              </w:rPr>
            </w:pPr>
            <w:r w:rsidRPr="000509E4">
              <w:rPr>
                <w:i/>
                <w:sz w:val="24"/>
                <w:lang w:val="ru-RU"/>
              </w:rPr>
              <w:t>одном, так и в противоположных направлениях;</w:t>
            </w:r>
          </w:p>
        </w:tc>
      </w:tr>
      <w:tr w:rsidR="00E86648">
        <w:trPr>
          <w:trHeight w:hRule="exact" w:val="276"/>
        </w:trPr>
        <w:tc>
          <w:tcPr>
            <w:tcW w:w="4081" w:type="dxa"/>
            <w:tcBorders>
              <w:top w:val="nil"/>
              <w:bottom w:val="nil"/>
            </w:tcBorders>
          </w:tcPr>
          <w:p w:rsidR="00E86648" w:rsidRDefault="000509E4">
            <w:pPr>
              <w:pStyle w:val="TableParagraph"/>
              <w:tabs>
                <w:tab w:val="left" w:pos="1493"/>
                <w:tab w:val="left" w:pos="3119"/>
              </w:tabs>
              <w:spacing w:line="264" w:lineRule="exact"/>
              <w:rPr>
                <w:sz w:val="24"/>
              </w:rPr>
            </w:pPr>
            <w:r>
              <w:rPr>
                <w:sz w:val="24"/>
              </w:rPr>
              <w:t>понятиями:</w:t>
            </w:r>
            <w:r>
              <w:rPr>
                <w:sz w:val="24"/>
              </w:rPr>
              <w:tab/>
              <w:t>фигура,точка,</w:t>
            </w:r>
            <w:r>
              <w:rPr>
                <w:sz w:val="24"/>
              </w:rPr>
              <w:tab/>
              <w:t>отрезок,</w:t>
            </w:r>
          </w:p>
        </w:tc>
        <w:tc>
          <w:tcPr>
            <w:tcW w:w="5636" w:type="dxa"/>
            <w:tcBorders>
              <w:top w:val="nil"/>
              <w:bottom w:val="nil"/>
            </w:tcBorders>
          </w:tcPr>
          <w:p w:rsidR="00E86648" w:rsidRDefault="000509E4" w:rsidP="001371E4">
            <w:pPr>
              <w:pStyle w:val="TableParagraph"/>
              <w:numPr>
                <w:ilvl w:val="0"/>
                <w:numId w:val="751"/>
              </w:numPr>
              <w:tabs>
                <w:tab w:val="left" w:pos="353"/>
                <w:tab w:val="left" w:pos="1978"/>
                <w:tab w:val="left" w:pos="3835"/>
                <w:tab w:val="left" w:pos="5157"/>
              </w:tabs>
              <w:spacing w:line="265" w:lineRule="exact"/>
              <w:rPr>
                <w:i/>
                <w:sz w:val="24"/>
              </w:rPr>
            </w:pPr>
            <w:r>
              <w:rPr>
                <w:i/>
                <w:sz w:val="24"/>
              </w:rPr>
              <w:t>исследовать</w:t>
            </w:r>
            <w:r>
              <w:rPr>
                <w:i/>
                <w:sz w:val="24"/>
              </w:rPr>
              <w:tab/>
              <w:t>всевозможные</w:t>
            </w:r>
            <w:r>
              <w:rPr>
                <w:i/>
                <w:sz w:val="24"/>
              </w:rPr>
              <w:tab/>
              <w:t>ситуации</w:t>
            </w:r>
            <w:r>
              <w:rPr>
                <w:i/>
                <w:sz w:val="24"/>
              </w:rPr>
              <w:tab/>
              <w:t>при</w:t>
            </w:r>
          </w:p>
        </w:tc>
      </w:tr>
      <w:tr w:rsidR="00E86648" w:rsidRPr="00157DB2">
        <w:trPr>
          <w:trHeight w:hRule="exact" w:val="276"/>
        </w:trPr>
        <w:tc>
          <w:tcPr>
            <w:tcW w:w="4081" w:type="dxa"/>
            <w:tcBorders>
              <w:top w:val="nil"/>
              <w:bottom w:val="nil"/>
            </w:tcBorders>
          </w:tcPr>
          <w:p w:rsidR="00E86648" w:rsidRDefault="000509E4">
            <w:pPr>
              <w:pStyle w:val="TableParagraph"/>
              <w:tabs>
                <w:tab w:val="left" w:pos="1300"/>
                <w:tab w:val="left" w:pos="2129"/>
                <w:tab w:val="left" w:pos="3446"/>
              </w:tabs>
              <w:spacing w:line="264" w:lineRule="exact"/>
              <w:rPr>
                <w:sz w:val="24"/>
              </w:rPr>
            </w:pPr>
            <w:r>
              <w:rPr>
                <w:sz w:val="24"/>
              </w:rPr>
              <w:t>прямая,</w:t>
            </w:r>
            <w:r>
              <w:rPr>
                <w:sz w:val="24"/>
              </w:rPr>
              <w:tab/>
              <w:t>луч,</w:t>
            </w:r>
            <w:r>
              <w:rPr>
                <w:sz w:val="24"/>
              </w:rPr>
              <w:tab/>
              <w:t>ломаная,</w:t>
            </w:r>
            <w:r>
              <w:rPr>
                <w:sz w:val="24"/>
              </w:rPr>
              <w:tab/>
              <w:t>угол,</w:t>
            </w:r>
          </w:p>
        </w:tc>
        <w:tc>
          <w:tcPr>
            <w:tcW w:w="5636" w:type="dxa"/>
            <w:tcBorders>
              <w:top w:val="nil"/>
              <w:bottom w:val="nil"/>
            </w:tcBorders>
          </w:tcPr>
          <w:p w:rsidR="00E86648" w:rsidRPr="000509E4" w:rsidRDefault="000509E4">
            <w:pPr>
              <w:pStyle w:val="TableParagraph"/>
              <w:tabs>
                <w:tab w:val="left" w:pos="1365"/>
                <w:tab w:val="left" w:pos="2330"/>
                <w:tab w:val="left" w:pos="2966"/>
                <w:tab w:val="left" w:pos="4378"/>
                <w:tab w:val="left" w:pos="5014"/>
              </w:tabs>
              <w:spacing w:line="262" w:lineRule="exact"/>
              <w:ind w:left="100"/>
              <w:rPr>
                <w:i/>
                <w:sz w:val="24"/>
                <w:lang w:val="ru-RU"/>
              </w:rPr>
            </w:pPr>
            <w:r w:rsidRPr="000509E4">
              <w:rPr>
                <w:i/>
                <w:sz w:val="24"/>
                <w:lang w:val="ru-RU"/>
              </w:rPr>
              <w:t>решении</w:t>
            </w:r>
            <w:r w:rsidRPr="000509E4">
              <w:rPr>
                <w:i/>
                <w:sz w:val="24"/>
                <w:lang w:val="ru-RU"/>
              </w:rPr>
              <w:tab/>
              <w:t>задач</w:t>
            </w:r>
            <w:r w:rsidRPr="000509E4">
              <w:rPr>
                <w:i/>
                <w:sz w:val="24"/>
                <w:lang w:val="ru-RU"/>
              </w:rPr>
              <w:tab/>
              <w:t>на</w:t>
            </w:r>
            <w:r w:rsidRPr="000509E4">
              <w:rPr>
                <w:i/>
                <w:sz w:val="24"/>
                <w:lang w:val="ru-RU"/>
              </w:rPr>
              <w:tab/>
              <w:t>движение</w:t>
            </w:r>
            <w:r w:rsidRPr="000509E4">
              <w:rPr>
                <w:i/>
                <w:sz w:val="24"/>
                <w:lang w:val="ru-RU"/>
              </w:rPr>
              <w:tab/>
              <w:t>по</w:t>
            </w:r>
            <w:r w:rsidRPr="000509E4">
              <w:rPr>
                <w:i/>
                <w:sz w:val="24"/>
                <w:lang w:val="ru-RU"/>
              </w:rPr>
              <w:tab/>
              <w:t>реке,</w:t>
            </w:r>
          </w:p>
        </w:tc>
      </w:tr>
      <w:tr w:rsidR="00E86648">
        <w:trPr>
          <w:trHeight w:hRule="exact" w:val="292"/>
        </w:trPr>
        <w:tc>
          <w:tcPr>
            <w:tcW w:w="4081" w:type="dxa"/>
            <w:tcBorders>
              <w:top w:val="nil"/>
            </w:tcBorders>
          </w:tcPr>
          <w:p w:rsidR="00E86648" w:rsidRDefault="000509E4">
            <w:pPr>
              <w:pStyle w:val="TableParagraph"/>
              <w:tabs>
                <w:tab w:val="left" w:pos="2144"/>
                <w:tab w:val="left" w:pos="3824"/>
              </w:tabs>
              <w:spacing w:line="264" w:lineRule="exact"/>
              <w:rPr>
                <w:sz w:val="24"/>
              </w:rPr>
            </w:pPr>
            <w:r>
              <w:rPr>
                <w:sz w:val="24"/>
              </w:rPr>
              <w:t>многоугольник,</w:t>
            </w:r>
            <w:r>
              <w:rPr>
                <w:sz w:val="24"/>
              </w:rPr>
              <w:tab/>
              <w:t>треугольник</w:t>
            </w:r>
            <w:r>
              <w:rPr>
                <w:sz w:val="24"/>
              </w:rPr>
              <w:tab/>
              <w:t>и</w:t>
            </w:r>
          </w:p>
        </w:tc>
        <w:tc>
          <w:tcPr>
            <w:tcW w:w="5636" w:type="dxa"/>
            <w:tcBorders>
              <w:top w:val="nil"/>
            </w:tcBorders>
          </w:tcPr>
          <w:p w:rsidR="00E86648" w:rsidRDefault="000509E4">
            <w:pPr>
              <w:pStyle w:val="TableParagraph"/>
              <w:spacing w:line="262" w:lineRule="exact"/>
              <w:ind w:left="100"/>
              <w:rPr>
                <w:i/>
                <w:sz w:val="24"/>
              </w:rPr>
            </w:pPr>
            <w:r>
              <w:rPr>
                <w:i/>
                <w:sz w:val="24"/>
              </w:rPr>
              <w:t>рассматривать разные системы отсчѐта;</w:t>
            </w:r>
          </w:p>
        </w:tc>
      </w:tr>
    </w:tbl>
    <w:p w:rsidR="00E86648" w:rsidRDefault="00E86648">
      <w:pPr>
        <w:spacing w:line="262" w:lineRule="exact"/>
        <w:rPr>
          <w:sz w:val="24"/>
        </w:rPr>
        <w:sectPr w:rsidR="00E86648">
          <w:pgSz w:w="11930" w:h="16860"/>
          <w:pgMar w:top="880" w:right="640" w:bottom="500" w:left="640" w:header="0" w:footer="302" w:gutter="0"/>
          <w:cols w:space="720"/>
        </w:sectPr>
      </w:pPr>
    </w:p>
    <w:p w:rsidR="00E86648" w:rsidRPr="000509E4" w:rsidRDefault="000509E4">
      <w:pPr>
        <w:pStyle w:val="a3"/>
        <w:spacing w:before="51"/>
        <w:ind w:left="231" w:right="1"/>
        <w:jc w:val="both"/>
        <w:rPr>
          <w:lang w:val="ru-RU"/>
        </w:rPr>
      </w:pPr>
      <w:r w:rsidRPr="000509E4">
        <w:rPr>
          <w:lang w:val="ru-RU"/>
        </w:rPr>
        <w:lastRenderedPageBreak/>
        <w:t>четырѐхугольник, прямоугольник и квадрат, окружность и круг, прямоугольный  параллелепипед, куб, шар. Изображать изучаемые фигуры от руки и с помощью линейки ициркуля.</w:t>
      </w:r>
    </w:p>
    <w:p w:rsidR="00E86648" w:rsidRPr="000509E4" w:rsidRDefault="000509E4">
      <w:pPr>
        <w:pStyle w:val="3"/>
        <w:spacing w:before="17" w:line="274" w:lineRule="exact"/>
        <w:ind w:left="231" w:right="7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84"/>
        </w:tabs>
        <w:spacing w:line="237" w:lineRule="auto"/>
        <w:ind w:firstLine="0"/>
        <w:jc w:val="both"/>
        <w:rPr>
          <w:sz w:val="24"/>
          <w:lang w:val="ru-RU"/>
        </w:rPr>
      </w:pPr>
      <w:r w:rsidRPr="000509E4">
        <w:rPr>
          <w:sz w:val="24"/>
          <w:lang w:val="ru-RU"/>
        </w:rPr>
        <w:t>решать практические задачи с применением простейших свойств фигур.</w:t>
      </w:r>
    </w:p>
    <w:p w:rsidR="00E86648" w:rsidRDefault="000509E4">
      <w:pPr>
        <w:pStyle w:val="3"/>
        <w:spacing w:before="7" w:line="276" w:lineRule="exact"/>
        <w:ind w:left="231"/>
        <w:jc w:val="both"/>
      </w:pPr>
      <w:r>
        <w:t>Измерения и вычисления</w:t>
      </w:r>
    </w:p>
    <w:p w:rsidR="00E86648" w:rsidRPr="000509E4" w:rsidRDefault="000509E4" w:rsidP="001371E4">
      <w:pPr>
        <w:pStyle w:val="a4"/>
        <w:numPr>
          <w:ilvl w:val="1"/>
          <w:numId w:val="862"/>
        </w:numPr>
        <w:tabs>
          <w:tab w:val="left" w:pos="484"/>
        </w:tabs>
        <w:ind w:right="1" w:firstLine="0"/>
        <w:jc w:val="both"/>
        <w:rPr>
          <w:sz w:val="24"/>
          <w:lang w:val="ru-RU"/>
        </w:rPr>
      </w:pPr>
      <w:r w:rsidRPr="000509E4">
        <w:rPr>
          <w:sz w:val="24"/>
          <w:lang w:val="ru-RU"/>
        </w:rPr>
        <w:t>выполнять измерение длин, расстояний, величин углов, с помощью инструментов для измерений длин иуглов;</w:t>
      </w:r>
    </w:p>
    <w:p w:rsidR="00E86648" w:rsidRDefault="000509E4" w:rsidP="001371E4">
      <w:pPr>
        <w:pStyle w:val="a4"/>
        <w:numPr>
          <w:ilvl w:val="1"/>
          <w:numId w:val="862"/>
        </w:numPr>
        <w:tabs>
          <w:tab w:val="left" w:pos="484"/>
          <w:tab w:val="left" w:pos="3184"/>
        </w:tabs>
        <w:spacing w:before="27" w:line="274" w:lineRule="exact"/>
        <w:ind w:firstLine="0"/>
        <w:jc w:val="both"/>
        <w:rPr>
          <w:sz w:val="24"/>
        </w:rPr>
      </w:pPr>
      <w:r>
        <w:rPr>
          <w:sz w:val="24"/>
        </w:rPr>
        <w:t>вычислять</w:t>
      </w:r>
      <w:r>
        <w:rPr>
          <w:sz w:val="24"/>
        </w:rPr>
        <w:tab/>
        <w:t>площади прямоугольников.</w:t>
      </w:r>
    </w:p>
    <w:p w:rsidR="00E86648" w:rsidRPr="000509E4" w:rsidRDefault="000509E4">
      <w:pPr>
        <w:pStyle w:val="3"/>
        <w:spacing w:before="14" w:line="274" w:lineRule="exact"/>
        <w:ind w:left="231" w:right="7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84"/>
        </w:tabs>
        <w:spacing w:line="237" w:lineRule="auto"/>
        <w:ind w:firstLine="0"/>
        <w:jc w:val="both"/>
        <w:rPr>
          <w:sz w:val="24"/>
          <w:lang w:val="ru-RU"/>
        </w:rPr>
      </w:pPr>
      <w:r w:rsidRPr="000509E4">
        <w:rPr>
          <w:sz w:val="24"/>
          <w:lang w:val="ru-RU"/>
        </w:rPr>
        <w:t>вычислять расстояния на местности в стандартных ситуациях, площадипрямоугольников;</w:t>
      </w:r>
    </w:p>
    <w:p w:rsidR="00E86648" w:rsidRPr="000509E4" w:rsidRDefault="000509E4" w:rsidP="001371E4">
      <w:pPr>
        <w:pStyle w:val="a4"/>
        <w:numPr>
          <w:ilvl w:val="1"/>
          <w:numId w:val="862"/>
        </w:numPr>
        <w:tabs>
          <w:tab w:val="left" w:pos="484"/>
          <w:tab w:val="left" w:pos="2859"/>
        </w:tabs>
        <w:spacing w:before="5"/>
        <w:ind w:right="1" w:firstLine="0"/>
        <w:jc w:val="both"/>
        <w:rPr>
          <w:sz w:val="24"/>
          <w:lang w:val="ru-RU"/>
        </w:rPr>
      </w:pPr>
      <w:r w:rsidRPr="000509E4">
        <w:rPr>
          <w:sz w:val="24"/>
          <w:lang w:val="ru-RU"/>
        </w:rPr>
        <w:t>выполнять</w:t>
      </w:r>
      <w:r w:rsidRPr="000509E4">
        <w:rPr>
          <w:sz w:val="24"/>
          <w:lang w:val="ru-RU"/>
        </w:rPr>
        <w:tab/>
        <w:t>простейшие построения и измерения на местности, необходимые в реальной жизни.</w:t>
      </w:r>
    </w:p>
    <w:p w:rsidR="00E86648" w:rsidRDefault="000509E4">
      <w:pPr>
        <w:pStyle w:val="3"/>
        <w:spacing w:before="7" w:line="275" w:lineRule="exact"/>
        <w:ind w:left="231"/>
        <w:jc w:val="both"/>
      </w:pPr>
      <w:r>
        <w:t>История математики</w:t>
      </w:r>
    </w:p>
    <w:p w:rsidR="00E86648" w:rsidRPr="000509E4" w:rsidRDefault="000509E4" w:rsidP="001371E4">
      <w:pPr>
        <w:pStyle w:val="a4"/>
        <w:numPr>
          <w:ilvl w:val="1"/>
          <w:numId w:val="862"/>
        </w:numPr>
        <w:tabs>
          <w:tab w:val="left" w:pos="484"/>
          <w:tab w:val="left" w:pos="1712"/>
          <w:tab w:val="left" w:pos="3229"/>
          <w:tab w:val="left" w:pos="3618"/>
        </w:tabs>
        <w:ind w:right="5" w:firstLine="0"/>
        <w:rPr>
          <w:sz w:val="24"/>
          <w:lang w:val="ru-RU"/>
        </w:rPr>
      </w:pPr>
      <w:r w:rsidRPr="000509E4">
        <w:rPr>
          <w:sz w:val="24"/>
          <w:lang w:val="ru-RU"/>
        </w:rPr>
        <w:t>описывать отдельные выдающиеся результаты,</w:t>
      </w:r>
      <w:r w:rsidRPr="000509E4">
        <w:rPr>
          <w:sz w:val="24"/>
          <w:lang w:val="ru-RU"/>
        </w:rPr>
        <w:tab/>
        <w:t>полученные</w:t>
      </w:r>
      <w:r w:rsidRPr="000509E4">
        <w:rPr>
          <w:sz w:val="24"/>
          <w:lang w:val="ru-RU"/>
        </w:rPr>
        <w:tab/>
        <w:t>в</w:t>
      </w:r>
      <w:r w:rsidRPr="000509E4">
        <w:rPr>
          <w:sz w:val="24"/>
          <w:lang w:val="ru-RU"/>
        </w:rPr>
        <w:tab/>
        <w:t>ходе развития математики как науки; знать примеры математических открытий и их авторов, в связи с отечественной и всемирной историей.</w:t>
      </w:r>
    </w:p>
    <w:p w:rsidR="00E86648" w:rsidRPr="000509E4" w:rsidRDefault="000509E4" w:rsidP="001371E4">
      <w:pPr>
        <w:pStyle w:val="a4"/>
        <w:numPr>
          <w:ilvl w:val="1"/>
          <w:numId w:val="862"/>
        </w:numPr>
        <w:tabs>
          <w:tab w:val="left" w:pos="425"/>
        </w:tabs>
        <w:spacing w:before="46"/>
        <w:ind w:left="424" w:hanging="252"/>
        <w:jc w:val="both"/>
        <w:rPr>
          <w:i/>
          <w:sz w:val="24"/>
          <w:lang w:val="ru-RU"/>
        </w:rPr>
      </w:pPr>
      <w:r w:rsidRPr="000509E4">
        <w:rPr>
          <w:i/>
          <w:sz w:val="24"/>
          <w:lang w:val="ru-RU"/>
        </w:rPr>
        <w:br w:type="column"/>
      </w:r>
      <w:r w:rsidRPr="000509E4">
        <w:rPr>
          <w:i/>
          <w:sz w:val="24"/>
          <w:lang w:val="ru-RU"/>
        </w:rPr>
        <w:lastRenderedPageBreak/>
        <w:t>решать разнообразные задачи «начасти»,</w:t>
      </w:r>
    </w:p>
    <w:p w:rsidR="00E86648" w:rsidRPr="000509E4" w:rsidRDefault="000509E4" w:rsidP="001371E4">
      <w:pPr>
        <w:pStyle w:val="a4"/>
        <w:numPr>
          <w:ilvl w:val="1"/>
          <w:numId w:val="862"/>
        </w:numPr>
        <w:tabs>
          <w:tab w:val="left" w:pos="425"/>
        </w:tabs>
        <w:spacing w:before="1"/>
        <w:ind w:left="172" w:right="910" w:firstLine="0"/>
        <w:jc w:val="both"/>
        <w:rPr>
          <w:i/>
          <w:sz w:val="24"/>
          <w:lang w:val="ru-RU"/>
        </w:rPr>
      </w:pPr>
      <w:r w:rsidRPr="000509E4">
        <w:rPr>
          <w:i/>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смысладроби;</w:t>
      </w:r>
    </w:p>
    <w:p w:rsidR="00E86648" w:rsidRPr="000509E4" w:rsidRDefault="000509E4" w:rsidP="001371E4">
      <w:pPr>
        <w:pStyle w:val="a4"/>
        <w:numPr>
          <w:ilvl w:val="1"/>
          <w:numId w:val="862"/>
        </w:numPr>
        <w:tabs>
          <w:tab w:val="left" w:pos="425"/>
        </w:tabs>
        <w:spacing w:before="4"/>
        <w:ind w:left="172" w:right="909" w:firstLine="0"/>
        <w:jc w:val="both"/>
        <w:rPr>
          <w:i/>
          <w:sz w:val="24"/>
          <w:lang w:val="ru-RU"/>
        </w:rPr>
      </w:pPr>
      <w:r w:rsidRPr="000509E4">
        <w:rPr>
          <w:i/>
          <w:sz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указанныхтипов.</w:t>
      </w:r>
    </w:p>
    <w:p w:rsidR="00E86648" w:rsidRPr="000509E4" w:rsidRDefault="000509E4">
      <w:pPr>
        <w:pStyle w:val="3"/>
        <w:spacing w:before="17" w:line="274" w:lineRule="exact"/>
        <w:ind w:left="172" w:right="13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25"/>
        </w:tabs>
        <w:ind w:left="172" w:right="906" w:firstLine="0"/>
        <w:jc w:val="both"/>
        <w:rPr>
          <w:i/>
          <w:sz w:val="24"/>
          <w:lang w:val="ru-RU"/>
        </w:rPr>
      </w:pPr>
      <w:r w:rsidRPr="000509E4">
        <w:rPr>
          <w:i/>
          <w:sz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учѐтом этих характеристик, в частности, при решении задач на концентрации, учитывать плотностьвещества;</w:t>
      </w:r>
    </w:p>
    <w:p w:rsidR="00E86648" w:rsidRPr="000509E4" w:rsidRDefault="000509E4" w:rsidP="001371E4">
      <w:pPr>
        <w:pStyle w:val="a4"/>
        <w:numPr>
          <w:ilvl w:val="1"/>
          <w:numId w:val="862"/>
        </w:numPr>
        <w:tabs>
          <w:tab w:val="left" w:pos="425"/>
        </w:tabs>
        <w:spacing w:before="4" w:line="237" w:lineRule="auto"/>
        <w:ind w:left="172" w:right="909" w:firstLine="0"/>
        <w:jc w:val="both"/>
        <w:rPr>
          <w:i/>
          <w:sz w:val="24"/>
          <w:lang w:val="ru-RU"/>
        </w:rPr>
      </w:pPr>
      <w:r w:rsidRPr="000509E4">
        <w:rPr>
          <w:i/>
          <w:sz w:val="24"/>
          <w:lang w:val="ru-RU"/>
        </w:rPr>
        <w:t>решать и конструировать задачи на основе рассмотрения реальных ситуаций, в которых не требуется точный вычислительныйрезультат;</w:t>
      </w:r>
    </w:p>
    <w:p w:rsidR="00E86648" w:rsidRDefault="000509E4" w:rsidP="001371E4">
      <w:pPr>
        <w:pStyle w:val="a4"/>
        <w:numPr>
          <w:ilvl w:val="1"/>
          <w:numId w:val="862"/>
        </w:numPr>
        <w:tabs>
          <w:tab w:val="left" w:pos="425"/>
          <w:tab w:val="left" w:pos="1564"/>
          <w:tab w:val="left" w:pos="2589"/>
          <w:tab w:val="left" w:pos="3160"/>
          <w:tab w:val="left" w:pos="4515"/>
          <w:tab w:val="left" w:pos="5088"/>
        </w:tabs>
        <w:spacing w:before="5"/>
        <w:ind w:left="172" w:right="911" w:firstLine="0"/>
        <w:rPr>
          <w:b/>
          <w:sz w:val="24"/>
        </w:rPr>
      </w:pPr>
      <w:r w:rsidRPr="000509E4">
        <w:rPr>
          <w:i/>
          <w:sz w:val="24"/>
          <w:lang w:val="ru-RU"/>
        </w:rPr>
        <w:t>решать</w:t>
      </w:r>
      <w:r w:rsidRPr="000509E4">
        <w:rPr>
          <w:i/>
          <w:sz w:val="24"/>
          <w:lang w:val="ru-RU"/>
        </w:rPr>
        <w:tab/>
        <w:t>задачи</w:t>
      </w:r>
      <w:r w:rsidRPr="000509E4">
        <w:rPr>
          <w:i/>
          <w:sz w:val="24"/>
          <w:lang w:val="ru-RU"/>
        </w:rPr>
        <w:tab/>
        <w:t>на</w:t>
      </w:r>
      <w:r w:rsidRPr="000509E4">
        <w:rPr>
          <w:i/>
          <w:sz w:val="24"/>
          <w:lang w:val="ru-RU"/>
        </w:rPr>
        <w:tab/>
        <w:t>движение</w:t>
      </w:r>
      <w:r w:rsidRPr="000509E4">
        <w:rPr>
          <w:i/>
          <w:sz w:val="24"/>
          <w:lang w:val="ru-RU"/>
        </w:rPr>
        <w:tab/>
        <w:t>по</w:t>
      </w:r>
      <w:r w:rsidRPr="000509E4">
        <w:rPr>
          <w:i/>
          <w:sz w:val="24"/>
          <w:lang w:val="ru-RU"/>
        </w:rPr>
        <w:tab/>
        <w:t xml:space="preserve">реке, рассматривая разные системы отсчета. </w:t>
      </w:r>
      <w:r>
        <w:rPr>
          <w:b/>
          <w:sz w:val="24"/>
        </w:rPr>
        <w:t>Нагляднаягеометрия</w:t>
      </w:r>
    </w:p>
    <w:p w:rsidR="00E86648" w:rsidRDefault="000509E4">
      <w:pPr>
        <w:pStyle w:val="3"/>
        <w:spacing w:line="271" w:lineRule="exact"/>
        <w:ind w:left="172"/>
        <w:jc w:val="both"/>
      </w:pPr>
      <w:r>
        <w:t>Геометрические фигуры</w:t>
      </w:r>
    </w:p>
    <w:p w:rsidR="00E86648" w:rsidRPr="000509E4" w:rsidRDefault="000509E4" w:rsidP="001371E4">
      <w:pPr>
        <w:pStyle w:val="a4"/>
        <w:numPr>
          <w:ilvl w:val="1"/>
          <w:numId w:val="862"/>
        </w:numPr>
        <w:tabs>
          <w:tab w:val="left" w:pos="425"/>
          <w:tab w:val="left" w:pos="2515"/>
          <w:tab w:val="left" w:pos="5470"/>
        </w:tabs>
        <w:spacing w:line="237" w:lineRule="auto"/>
        <w:ind w:left="172" w:right="908" w:firstLine="0"/>
        <w:jc w:val="both"/>
        <w:rPr>
          <w:i/>
          <w:sz w:val="24"/>
          <w:lang w:val="ru-RU"/>
        </w:rPr>
      </w:pPr>
      <w:r w:rsidRPr="000509E4">
        <w:rPr>
          <w:i/>
          <w:sz w:val="24"/>
          <w:lang w:val="ru-RU"/>
        </w:rPr>
        <w:t>Извлекать,</w:t>
      </w:r>
      <w:r w:rsidRPr="000509E4">
        <w:rPr>
          <w:i/>
          <w:sz w:val="24"/>
          <w:lang w:val="ru-RU"/>
        </w:rPr>
        <w:tab/>
        <w:t>интерпретировать</w:t>
      </w:r>
      <w:r w:rsidRPr="000509E4">
        <w:rPr>
          <w:i/>
          <w:sz w:val="24"/>
          <w:lang w:val="ru-RU"/>
        </w:rPr>
        <w:tab/>
        <w:t>и преобразовывать информацию о геометрических фигурах, представленную начертежах;</w:t>
      </w:r>
    </w:p>
    <w:p w:rsidR="00E86648" w:rsidRDefault="000509E4" w:rsidP="001371E4">
      <w:pPr>
        <w:pStyle w:val="a4"/>
        <w:numPr>
          <w:ilvl w:val="1"/>
          <w:numId w:val="862"/>
        </w:numPr>
        <w:tabs>
          <w:tab w:val="left" w:pos="425"/>
        </w:tabs>
        <w:spacing w:before="3"/>
        <w:ind w:left="172" w:right="1565" w:firstLine="0"/>
        <w:rPr>
          <w:b/>
          <w:sz w:val="24"/>
        </w:rPr>
      </w:pPr>
      <w:r w:rsidRPr="000509E4">
        <w:rPr>
          <w:i/>
          <w:sz w:val="24"/>
          <w:lang w:val="ru-RU"/>
        </w:rPr>
        <w:t xml:space="preserve">изображать изучаемые фигуры от руки и с помощью компьютерных инструментов. </w:t>
      </w:r>
      <w:r>
        <w:rPr>
          <w:b/>
          <w:sz w:val="24"/>
        </w:rPr>
        <w:t>Измерения ивычисления</w:t>
      </w:r>
    </w:p>
    <w:p w:rsidR="00E86648" w:rsidRPr="000509E4" w:rsidRDefault="000509E4" w:rsidP="001371E4">
      <w:pPr>
        <w:pStyle w:val="a4"/>
        <w:numPr>
          <w:ilvl w:val="1"/>
          <w:numId w:val="862"/>
        </w:numPr>
        <w:tabs>
          <w:tab w:val="left" w:pos="425"/>
        </w:tabs>
        <w:spacing w:before="14" w:line="274" w:lineRule="exact"/>
        <w:ind w:left="172" w:right="906" w:firstLine="0"/>
        <w:jc w:val="both"/>
        <w:rPr>
          <w:i/>
          <w:sz w:val="24"/>
          <w:lang w:val="ru-RU"/>
        </w:rPr>
      </w:pPr>
      <w:r w:rsidRPr="000509E4">
        <w:rPr>
          <w:i/>
          <w:sz w:val="24"/>
          <w:lang w:val="ru-RU"/>
        </w:rPr>
        <w:t>выполнять измерение длин, расстояний, величин углов, с помощью инструментов для измерений длин иуглов;</w:t>
      </w:r>
    </w:p>
    <w:p w:rsidR="00E86648" w:rsidRPr="000509E4" w:rsidRDefault="000509E4" w:rsidP="001371E4">
      <w:pPr>
        <w:pStyle w:val="a4"/>
        <w:numPr>
          <w:ilvl w:val="1"/>
          <w:numId w:val="862"/>
        </w:numPr>
        <w:tabs>
          <w:tab w:val="left" w:pos="425"/>
        </w:tabs>
        <w:ind w:left="172" w:right="912" w:firstLine="0"/>
        <w:jc w:val="both"/>
        <w:rPr>
          <w:i/>
          <w:sz w:val="24"/>
          <w:lang w:val="ru-RU"/>
        </w:rPr>
      </w:pPr>
      <w:r w:rsidRPr="000509E4">
        <w:rPr>
          <w:i/>
          <w:sz w:val="24"/>
          <w:lang w:val="ru-RU"/>
        </w:rPr>
        <w:t>вычислять площади прямоугольников, квадратов, объѐмы прямоугольных параллелепипедов,кубов.</w:t>
      </w:r>
    </w:p>
    <w:p w:rsidR="00E86648" w:rsidRPr="000509E4" w:rsidRDefault="000509E4">
      <w:pPr>
        <w:pStyle w:val="3"/>
        <w:spacing w:before="17" w:line="274" w:lineRule="exact"/>
        <w:ind w:left="172" w:right="13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25"/>
        </w:tabs>
        <w:spacing w:line="237" w:lineRule="auto"/>
        <w:ind w:left="172" w:right="908" w:firstLine="0"/>
        <w:jc w:val="both"/>
        <w:rPr>
          <w:i/>
          <w:sz w:val="24"/>
          <w:lang w:val="ru-RU"/>
        </w:rPr>
      </w:pPr>
      <w:r w:rsidRPr="000509E4">
        <w:rPr>
          <w:i/>
          <w:sz w:val="24"/>
          <w:lang w:val="ru-RU"/>
        </w:rPr>
        <w:t>вычислять расстояния на местности в стандартных ситуациях, площади участков прямоугольной формы, объѐмыкомнат;</w:t>
      </w:r>
    </w:p>
    <w:p w:rsidR="00E86648" w:rsidRPr="000509E4" w:rsidRDefault="000509E4" w:rsidP="001371E4">
      <w:pPr>
        <w:pStyle w:val="a4"/>
        <w:numPr>
          <w:ilvl w:val="1"/>
          <w:numId w:val="862"/>
        </w:numPr>
        <w:tabs>
          <w:tab w:val="left" w:pos="425"/>
        </w:tabs>
        <w:spacing w:before="10"/>
        <w:ind w:left="172" w:right="912" w:firstLine="0"/>
        <w:jc w:val="both"/>
        <w:rPr>
          <w:i/>
          <w:sz w:val="24"/>
          <w:lang w:val="ru-RU"/>
        </w:rPr>
      </w:pPr>
      <w:r w:rsidRPr="000509E4">
        <w:rPr>
          <w:i/>
          <w:sz w:val="24"/>
          <w:lang w:val="ru-RU"/>
        </w:rPr>
        <w:t>выполнять простейшие построения на местности, необходимые в реальнойжизни;</w:t>
      </w:r>
    </w:p>
    <w:p w:rsidR="00E86648" w:rsidRPr="000509E4" w:rsidRDefault="000509E4" w:rsidP="001371E4">
      <w:pPr>
        <w:pStyle w:val="a4"/>
        <w:numPr>
          <w:ilvl w:val="1"/>
          <w:numId w:val="862"/>
        </w:numPr>
        <w:tabs>
          <w:tab w:val="left" w:pos="425"/>
        </w:tabs>
        <w:ind w:left="172" w:right="911" w:firstLine="0"/>
        <w:jc w:val="both"/>
        <w:rPr>
          <w:i/>
          <w:sz w:val="24"/>
          <w:lang w:val="ru-RU"/>
        </w:rPr>
      </w:pPr>
      <w:r w:rsidRPr="000509E4">
        <w:rPr>
          <w:i/>
          <w:sz w:val="24"/>
          <w:lang w:val="ru-RU"/>
        </w:rPr>
        <w:t>оценивать размеры реальных объектов окружающегомира.</w:t>
      </w:r>
    </w:p>
    <w:p w:rsidR="00E86648" w:rsidRPr="000509E4" w:rsidRDefault="000509E4">
      <w:pPr>
        <w:pStyle w:val="3"/>
        <w:ind w:left="172"/>
        <w:jc w:val="both"/>
        <w:rPr>
          <w:lang w:val="ru-RU"/>
        </w:rPr>
      </w:pPr>
      <w:r w:rsidRPr="000509E4">
        <w:rPr>
          <w:lang w:val="ru-RU"/>
        </w:rPr>
        <w:t>История математики</w:t>
      </w:r>
    </w:p>
    <w:p w:rsidR="00E86648" w:rsidRPr="000509E4" w:rsidRDefault="000509E4">
      <w:pPr>
        <w:pStyle w:val="4"/>
        <w:ind w:left="172" w:right="1256" w:firstLine="0"/>
        <w:rPr>
          <w:lang w:val="ru-RU"/>
        </w:rPr>
      </w:pPr>
      <w:r w:rsidRPr="000509E4">
        <w:rPr>
          <w:lang w:val="ru-RU"/>
        </w:rPr>
        <w:t>Характеризовать вклад выдающихся математиков в развитие математики и иных научных областей.</w:t>
      </w:r>
    </w:p>
    <w:p w:rsidR="00E86648" w:rsidRPr="000509E4" w:rsidRDefault="00E86648">
      <w:pPr>
        <w:rPr>
          <w:lang w:val="ru-RU"/>
        </w:rPr>
        <w:sectPr w:rsidR="00E86648" w:rsidRPr="000509E4">
          <w:pgSz w:w="11930" w:h="16860"/>
          <w:pgMar w:top="840" w:right="640" w:bottom="500" w:left="640" w:header="0" w:footer="302" w:gutter="0"/>
          <w:cols w:num="2" w:space="720" w:equalWidth="0">
            <w:col w:w="4098" w:space="40"/>
            <w:col w:w="6512"/>
          </w:cols>
        </w:sectPr>
      </w:pPr>
    </w:p>
    <w:p w:rsidR="000509E4" w:rsidRDefault="000509E4">
      <w:pPr>
        <w:pStyle w:val="a3"/>
        <w:spacing w:before="24"/>
        <w:ind w:left="949" w:right="264"/>
        <w:rPr>
          <w:lang w:val="ru-RU"/>
        </w:rPr>
      </w:pPr>
    </w:p>
    <w:p w:rsidR="00E86648" w:rsidRPr="000509E4" w:rsidRDefault="00157DB2">
      <w:pPr>
        <w:pStyle w:val="a3"/>
        <w:spacing w:before="24"/>
        <w:ind w:left="949" w:right="264"/>
        <w:rPr>
          <w:lang w:val="ru-RU"/>
        </w:rPr>
      </w:pPr>
      <w:r>
        <w:rPr>
          <w:noProof/>
          <w:lang w:val="ru-RU" w:eastAsia="ru-RU"/>
        </w:rPr>
        <mc:AlternateContent>
          <mc:Choice Requires="wpg">
            <w:drawing>
              <wp:anchor distT="0" distB="0" distL="114300" distR="114300" simplePos="0" relativeHeight="502729232" behindDoc="1" locked="0" layoutInCell="1" allowOverlap="1">
                <wp:simplePos x="0" y="0"/>
                <wp:positionH relativeFrom="page">
                  <wp:posOffset>478155</wp:posOffset>
                </wp:positionH>
                <wp:positionV relativeFrom="page">
                  <wp:posOffset>568325</wp:posOffset>
                </wp:positionV>
                <wp:extent cx="6182995" cy="8923020"/>
                <wp:effectExtent l="1905" t="6350" r="6350" b="5080"/>
                <wp:wrapNone/>
                <wp:docPr id="23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8923020"/>
                          <a:chOff x="753" y="895"/>
                          <a:chExt cx="9737" cy="14052"/>
                        </a:xfrm>
                      </wpg:grpSpPr>
                      <wps:wsp>
                        <wps:cNvPr id="239" name="Line 245"/>
                        <wps:cNvCnPr/>
                        <wps:spPr bwMode="auto">
                          <a:xfrm>
                            <a:off x="768" y="905"/>
                            <a:ext cx="40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 name="Line 244"/>
                        <wps:cNvCnPr/>
                        <wps:spPr bwMode="auto">
                          <a:xfrm>
                            <a:off x="4849" y="905"/>
                            <a:ext cx="5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1" name="Line 243"/>
                        <wps:cNvCnPr/>
                        <wps:spPr bwMode="auto">
                          <a:xfrm>
                            <a:off x="763" y="900"/>
                            <a:ext cx="0" cy="140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2" name="Line 242"/>
                        <wps:cNvCnPr/>
                        <wps:spPr bwMode="auto">
                          <a:xfrm>
                            <a:off x="758" y="14942"/>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3" name="Line 241"/>
                        <wps:cNvCnPr/>
                        <wps:spPr bwMode="auto">
                          <a:xfrm>
                            <a:off x="758" y="14942"/>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4" name="Line 240"/>
                        <wps:cNvCnPr/>
                        <wps:spPr bwMode="auto">
                          <a:xfrm>
                            <a:off x="768" y="14942"/>
                            <a:ext cx="40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Line 239"/>
                        <wps:cNvCnPr/>
                        <wps:spPr bwMode="auto">
                          <a:xfrm>
                            <a:off x="4844" y="900"/>
                            <a:ext cx="0" cy="140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8"/>
                        <wps:cNvCnPr/>
                        <wps:spPr bwMode="auto">
                          <a:xfrm>
                            <a:off x="4839" y="14942"/>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7" name="Line 237"/>
                        <wps:cNvCnPr/>
                        <wps:spPr bwMode="auto">
                          <a:xfrm>
                            <a:off x="4849" y="14942"/>
                            <a:ext cx="5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8" name="Line 236"/>
                        <wps:cNvCnPr/>
                        <wps:spPr bwMode="auto">
                          <a:xfrm>
                            <a:off x="10480" y="900"/>
                            <a:ext cx="0" cy="140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9" name="Line 235"/>
                        <wps:cNvCnPr/>
                        <wps:spPr bwMode="auto">
                          <a:xfrm>
                            <a:off x="10476" y="14942"/>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0" name="Line 234"/>
                        <wps:cNvCnPr/>
                        <wps:spPr bwMode="auto">
                          <a:xfrm>
                            <a:off x="10476" y="14942"/>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37.65pt;margin-top:44.75pt;width:486.85pt;height:702.6pt;z-index:-587248;mso-position-horizontal-relative:page;mso-position-vertical-relative:page" coordorigin="753,895" coordsize="9737,1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THpAMAAAMgAAAOAAAAZHJzL2Uyb0RvYy54bWzsWduOmzAQfa/Uf7B4T7g5BNAmqyqXfdm2&#10;K237AQ6YgAoY2WySVdV/79gGuklTtUqkSu06D8RgGOZyfIYZ39weqhLtKBcFq2eWO3YsROuEpUW9&#10;nVmfP61HoYVES+qUlKymM+uZCut2/vbNzb6JqcdyVqaUIxBSi3jfzKy8bZvYtkWS04qIMWtoDZMZ&#10;4xVp4ZRv7ZSTPUivSttznMDeM542nCVUCLi61JPWXMnPMpq0H7NM0BaVMwt0a9WRq+NGHu35DYm3&#10;nDR5kXRqkAu0qEhRw0sHUUvSEvTEi59EVUXCmWBZO05YZbMsKxKqbABrXOfEmjvOnhplyzbeb5vB&#10;TeDaEz9dLDb5sHvgqEhnludDqGpSQZDUe5Hn+9I9+2Ybw113vHlsHri2EYb3LPkiYNo+nZfnW30z&#10;2uzfsxQEkqeWKfccMl5JEWA4OqgoPA9RoIcWJXAxcEMviiYWSmAujDzf8bo4JTkEUz43nfgWUrMT&#10;HcEkX3VPR1N/qh91sTPx5LRNYv1epWunmzQMICd+eFVc59XHnDRUBUtIfw1ejXqv3hc1RR5WGst3&#10;w02L+oErF4tYgHN/669pADECuyOns7v3GXamrrZauWqwmMQNF+0dZRWSg5lVghIqEmR3L1rtnP4W&#10;GZiarYuyhOskLmu0h2g4UaAeEKwsUjkp5wTfbhYlRzsi15X6dZ4+ug3wW6dKWE5JuurGLSlKPQY9&#10;y1rKAztAnW6kF87XyIlW4SrEI+wFqxF2lsvRu/UCj4K1O50s/eVisXS/SdVcHOdFmtJaatcvYhf/&#10;WTg7OtHLb1jGgxvsY+kKTKBs/6+UBljp+GlMbVj6rMKqrgPC/hbUMBCcXsAd1LCMyYVQwyEG5J7D&#10;2iTwuhVmsKbyFkDk9WEN6OYIa12uuJDWNJ1HTkf0Pa0BoGUSACYHUtdk1WeQnrQMr43PJv//ide8&#10;E6yprH4hr00nOoW6OMJKjko+6sPD7eBmaO310hoQ0RGtuVekUAM187UGNekvCgOMT6CmaOdSVusK&#10;gzOsZkoDUxrIqvOI1/zoCl6D0gCwq0oD871m6tChxOxbHjg4AVt4FdgAqxJsZ6jNfLCZnge0Il5+&#10;sOk68cIsOvQ8zmDNdD1MGvXw0CLXHTY/uILZXAeHUHGaPGr6uee3DmQD9ojbrtk6ALRNIS+fT6Tw&#10;ItlnM42PV9v4mJzsHfjX7B0YrP2j+1RqgxR2mtX2VrcrLreyX57D+OXe/fw7AAAA//8DAFBLAwQU&#10;AAYACAAAACEAkrjaFeIAAAALAQAADwAAAGRycy9kb3ducmV2LnhtbEyPQWuDQBCF74X+h2UKvTWr&#10;jTbRuoYQ2p5CoEmh9LbRiUrcWXE3av59J6f2No/3ePO9bDWZVgzYu8aSgnAWgEAqbNlQpeDr8P60&#10;BOG8plK3llDBFR2s8vu7TKelHekTh72vBJeQS7WC2vsuldIVNRrtZrZDYu9ke6M9y76SZa9HLjet&#10;fA6CF2l0Q/yh1h1uaizO+4tR8DHqcT0P34bt+bS5/hzi3fc2RKUeH6b1KwiPk/8Lww2f0SFnpqO9&#10;UOlEq2ARzzmpYJnEIG5+ECU87shXlEQLkHkm/2/IfwEAAP//AwBQSwECLQAUAAYACAAAACEAtoM4&#10;kv4AAADhAQAAEwAAAAAAAAAAAAAAAAAAAAAAW0NvbnRlbnRfVHlwZXNdLnhtbFBLAQItABQABgAI&#10;AAAAIQA4/SH/1gAAAJQBAAALAAAAAAAAAAAAAAAAAC8BAABfcmVscy8ucmVsc1BLAQItABQABgAI&#10;AAAAIQA6ztTHpAMAAAMgAAAOAAAAAAAAAAAAAAAAAC4CAABkcnMvZTJvRG9jLnhtbFBLAQItABQA&#10;BgAIAAAAIQCSuNoV4gAAAAsBAAAPAAAAAAAAAAAAAAAAAP4FAABkcnMvZG93bnJldi54bWxQSwUG&#10;AAAAAAQABADzAAAADQcAAAAA&#10;">
                <v:line id="Line 245" o:spid="_x0000_s1027" style="position:absolute;visibility:visible;mso-wrap-style:square" from="768,905" to="483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line id="Line 244" o:spid="_x0000_s1028" style="position:absolute;visibility:visible;mso-wrap-style:square" from="4849,905" to="1047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1SgcEAAADcAAAADwAAAGRycy9kb3ducmV2LnhtbERPz2vCMBS+D/wfwhO8zVQZ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VKBwQAAANwAAAAPAAAAAAAAAAAAAAAA&#10;AKECAABkcnMvZG93bnJldi54bWxQSwUGAAAAAAQABAD5AAAAjwMAAAAA&#10;" strokeweight=".48pt"/>
                <v:line id="Line 243" o:spid="_x0000_s1029" style="position:absolute;visibility:visible;mso-wrap-style:square" from="763,900" to="763,1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3GsQAAADcAAAADwAAAGRycy9kb3ducmV2LnhtbESPQWsCMRSE7wX/Q3hCbzWrl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fcaxAAAANwAAAAPAAAAAAAAAAAA&#10;AAAAAKECAABkcnMvZG93bnJldi54bWxQSwUGAAAAAAQABAD5AAAAkgMAAAAA&#10;" strokeweight=".48pt"/>
                <v:line id="Line 242" o:spid="_x0000_s1030" style="position:absolute;visibility:visible;mso-wrap-style:square" from="758,14942" to="768,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pbcQAAADcAAAADwAAAGRycy9kb3ducmV2LnhtbESPQWvCQBSE7wX/w/IKvdVNQ6k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2ltxAAAANwAAAAPAAAAAAAAAAAA&#10;AAAAAKECAABkcnMvZG93bnJldi54bWxQSwUGAAAAAAQABAD5AAAAkgMAAAAA&#10;" strokeweight=".48pt"/>
                <v:line id="Line 241" o:spid="_x0000_s1031" style="position:absolute;visibility:visible;mso-wrap-style:square" from="758,14942" to="768,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9sUAAADcAAAADwAAAGRycy9kb3ducmV2LnhtbESPzWrDMBCE74W8g9hAb42cH5riRAlp&#10;IUnBp6aF5rhIG8vEWhlLsd23jwqFHoeZ+YZZbwdXi47aUHlWMJ1kIIi1NxWXCr4+908vIEJENlh7&#10;JgU/FGC7GT2sMTe+5w/qTrEUCcIhRwU2xiaXMmhLDsPEN8TJu/jWYUyyLaVpsU9wV8tZlj1LhxWn&#10;BYsNvVnS19PNKeiOxbkrlh718bt4tXp/qJb9QanH8bBbgYg0xP/wX/vdKJgt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9sUAAADcAAAADwAAAAAAAAAA&#10;AAAAAAChAgAAZHJzL2Rvd25yZXYueG1sUEsFBgAAAAAEAAQA+QAAAJMDAAAAAA==&#10;" strokeweight=".48pt"/>
                <v:line id="Line 240" o:spid="_x0000_s1032" style="position:absolute;visibility:visible;mso-wrap-style:square" from="768,14942" to="4839,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line id="Line 239" o:spid="_x0000_s1033" style="position:absolute;visibility:visible;mso-wrap-style:square" from="4844,900" to="4844,1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v:line id="Line 238" o:spid="_x0000_s1034" style="position:absolute;visibility:visible;mso-wrap-style:square" from="4839,14942" to="4849,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vbsUAAADcAAAADwAAAGRycy9kb3ducmV2LnhtbESPT2sCMRTE74V+h/AKvdWsI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hvbsUAAADcAAAADwAAAAAAAAAA&#10;AAAAAAChAgAAZHJzL2Rvd25yZXYueG1sUEsFBgAAAAAEAAQA+QAAAJMDAAAAAA==&#10;" strokeweight=".48pt"/>
                <v:line id="Line 237" o:spid="_x0000_s1035" style="position:absolute;visibility:visible;mso-wrap-style:square" from="4849,14942" to="10476,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9cQAAADcAAAADwAAAGRycy9kb3ducmV2LnhtbESPQWvCQBSE7wX/w/IKvdVNp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Mr1xAAAANwAAAAPAAAAAAAAAAAA&#10;AAAAAKECAABkcnMvZG93bnJldi54bWxQSwUGAAAAAAQABAD5AAAAkgMAAAAA&#10;" strokeweight=".48pt"/>
                <v:line id="Line 236" o:spid="_x0000_s1036" style="position:absolute;visibility:visible;mso-wrap-style:square" from="10480,900" to="10480,1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v:line id="Line 235" o:spid="_x0000_s1037" style="position:absolute;visibility:visible;mso-wrap-style:square" from="10476,14942" to="10485,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line id="Line 234" o:spid="_x0000_s1038" style="position:absolute;visibility:visible;mso-wrap-style:square" from="10476,14942" to="10485,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EXMEAAADcAAAADwAAAGRycy9kb3ducmV2LnhtbERPz2vCMBS+D/wfwhO8zVR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MRcwQAAANwAAAAPAAAAAAAAAAAAAAAA&#10;AKECAABkcnMvZG93bnJldi54bWxQSwUGAAAAAAQABAD5AAAAjwMAAAAA&#10;" strokeweight=".48pt"/>
                <w10:wrap anchorx="page" anchory="page"/>
              </v:group>
            </w:pict>
          </mc:Fallback>
        </mc:AlternateContent>
      </w:r>
      <w:r w:rsidR="000509E4" w:rsidRPr="000509E4">
        <w:rPr>
          <w:lang w:val="ru-RU"/>
        </w:rPr>
        <w:t>При изучении Алебры и Геометрии в  7-9 классах:</w:t>
      </w:r>
    </w:p>
    <w:p w:rsidR="00E86648" w:rsidRPr="000509E4" w:rsidRDefault="00E86648">
      <w:pPr>
        <w:rPr>
          <w:lang w:val="ru-RU"/>
        </w:rPr>
        <w:sectPr w:rsidR="00E86648" w:rsidRPr="000509E4">
          <w:type w:val="continuous"/>
          <w:pgSz w:w="11930" w:h="16860"/>
          <w:pgMar w:top="1600" w:right="640" w:bottom="280" w:left="640" w:header="720" w:footer="72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1"/>
        <w:gridCol w:w="5641"/>
      </w:tblGrid>
      <w:tr w:rsidR="00E86648">
        <w:trPr>
          <w:trHeight w:hRule="exact" w:val="845"/>
        </w:trPr>
        <w:tc>
          <w:tcPr>
            <w:tcW w:w="4081" w:type="dxa"/>
          </w:tcPr>
          <w:p w:rsidR="00E86648" w:rsidRDefault="000509E4">
            <w:pPr>
              <w:pStyle w:val="TableParagraph"/>
              <w:spacing w:line="270" w:lineRule="exact"/>
              <w:ind w:right="107"/>
              <w:rPr>
                <w:b/>
                <w:sz w:val="24"/>
              </w:rPr>
            </w:pPr>
            <w:r>
              <w:rPr>
                <w:b/>
                <w:sz w:val="24"/>
              </w:rPr>
              <w:lastRenderedPageBreak/>
              <w:t>Выпускник научится</w:t>
            </w:r>
          </w:p>
        </w:tc>
        <w:tc>
          <w:tcPr>
            <w:tcW w:w="5641" w:type="dxa"/>
          </w:tcPr>
          <w:p w:rsidR="00E86648" w:rsidRDefault="000509E4">
            <w:pPr>
              <w:pStyle w:val="TableParagraph"/>
              <w:spacing w:line="270" w:lineRule="exact"/>
              <w:ind w:left="362"/>
              <w:rPr>
                <w:b/>
                <w:sz w:val="24"/>
              </w:rPr>
            </w:pPr>
            <w:r>
              <w:rPr>
                <w:b/>
                <w:sz w:val="24"/>
              </w:rPr>
              <w:t>Выпускник получит возможность научиться</w:t>
            </w:r>
          </w:p>
        </w:tc>
      </w:tr>
      <w:tr w:rsidR="00E86648" w:rsidRPr="00157DB2">
        <w:trPr>
          <w:trHeight w:hRule="exact" w:val="291"/>
        </w:trPr>
        <w:tc>
          <w:tcPr>
            <w:tcW w:w="4081" w:type="dxa"/>
            <w:tcBorders>
              <w:bottom w:val="nil"/>
            </w:tcBorders>
          </w:tcPr>
          <w:p w:rsidR="00E86648" w:rsidRDefault="000509E4">
            <w:pPr>
              <w:pStyle w:val="TableParagraph"/>
              <w:spacing w:line="273" w:lineRule="exact"/>
              <w:ind w:right="107"/>
              <w:rPr>
                <w:b/>
                <w:sz w:val="24"/>
              </w:rPr>
            </w:pPr>
            <w:r>
              <w:rPr>
                <w:b/>
                <w:sz w:val="24"/>
              </w:rPr>
              <w:t>Элементы теории множеств и</w:t>
            </w:r>
          </w:p>
        </w:tc>
        <w:tc>
          <w:tcPr>
            <w:tcW w:w="5641" w:type="dxa"/>
            <w:tcBorders>
              <w:bottom w:val="nil"/>
            </w:tcBorders>
          </w:tcPr>
          <w:p w:rsidR="00E86648" w:rsidRPr="000509E4" w:rsidRDefault="000509E4">
            <w:pPr>
              <w:pStyle w:val="TableParagraph"/>
              <w:spacing w:line="273" w:lineRule="exact"/>
              <w:ind w:left="100"/>
              <w:rPr>
                <w:b/>
                <w:sz w:val="24"/>
                <w:lang w:val="ru-RU"/>
              </w:rPr>
            </w:pPr>
            <w:r w:rsidRPr="000509E4">
              <w:rPr>
                <w:b/>
                <w:sz w:val="24"/>
                <w:lang w:val="ru-RU"/>
              </w:rPr>
              <w:t>Элементы теории множеств и математической</w:t>
            </w:r>
          </w:p>
        </w:tc>
      </w:tr>
      <w:tr w:rsidR="00E86648">
        <w:trPr>
          <w:trHeight w:hRule="exact" w:val="261"/>
        </w:trPr>
        <w:tc>
          <w:tcPr>
            <w:tcW w:w="4081" w:type="dxa"/>
            <w:tcBorders>
              <w:top w:val="nil"/>
              <w:bottom w:val="nil"/>
            </w:tcBorders>
          </w:tcPr>
          <w:p w:rsidR="00E86648" w:rsidRDefault="000509E4">
            <w:pPr>
              <w:pStyle w:val="TableParagraph"/>
              <w:spacing w:line="263" w:lineRule="exact"/>
              <w:ind w:right="107"/>
              <w:rPr>
                <w:b/>
                <w:sz w:val="24"/>
              </w:rPr>
            </w:pPr>
            <w:r>
              <w:rPr>
                <w:b/>
                <w:sz w:val="24"/>
              </w:rPr>
              <w:t>математической логики</w:t>
            </w:r>
          </w:p>
        </w:tc>
        <w:tc>
          <w:tcPr>
            <w:tcW w:w="5641" w:type="dxa"/>
            <w:tcBorders>
              <w:top w:val="nil"/>
              <w:bottom w:val="nil"/>
            </w:tcBorders>
          </w:tcPr>
          <w:p w:rsidR="00E86648" w:rsidRDefault="000509E4">
            <w:pPr>
              <w:pStyle w:val="TableParagraph"/>
              <w:spacing w:line="263" w:lineRule="exact"/>
              <w:ind w:left="100"/>
              <w:rPr>
                <w:b/>
                <w:sz w:val="24"/>
              </w:rPr>
            </w:pPr>
            <w:r>
              <w:rPr>
                <w:b/>
                <w:sz w:val="24"/>
              </w:rPr>
              <w:t>логики</w:t>
            </w:r>
          </w:p>
        </w:tc>
      </w:tr>
      <w:tr w:rsidR="00E86648">
        <w:trPr>
          <w:trHeight w:hRule="exact" w:val="308"/>
        </w:trPr>
        <w:tc>
          <w:tcPr>
            <w:tcW w:w="4081" w:type="dxa"/>
            <w:tcBorders>
              <w:top w:val="nil"/>
              <w:bottom w:val="nil"/>
            </w:tcBorders>
          </w:tcPr>
          <w:p w:rsidR="00E86648" w:rsidRDefault="000509E4" w:rsidP="001371E4">
            <w:pPr>
              <w:pStyle w:val="TableParagraph"/>
              <w:numPr>
                <w:ilvl w:val="0"/>
                <w:numId w:val="750"/>
              </w:numPr>
              <w:tabs>
                <w:tab w:val="left" w:pos="506"/>
                <w:tab w:val="left" w:pos="507"/>
              </w:tabs>
              <w:spacing w:before="1"/>
              <w:ind w:hanging="403"/>
              <w:rPr>
                <w:sz w:val="24"/>
              </w:rPr>
            </w:pPr>
            <w:r>
              <w:rPr>
                <w:sz w:val="24"/>
              </w:rPr>
              <w:t>Оперировать  на  базовомуровне</w:t>
            </w:r>
          </w:p>
        </w:tc>
        <w:tc>
          <w:tcPr>
            <w:tcW w:w="5641" w:type="dxa"/>
            <w:tcBorders>
              <w:top w:val="nil"/>
              <w:bottom w:val="nil"/>
            </w:tcBorders>
          </w:tcPr>
          <w:p w:rsidR="00E86648" w:rsidRDefault="000509E4" w:rsidP="001371E4">
            <w:pPr>
              <w:pStyle w:val="TableParagraph"/>
              <w:numPr>
                <w:ilvl w:val="0"/>
                <w:numId w:val="749"/>
              </w:numPr>
              <w:tabs>
                <w:tab w:val="left" w:pos="276"/>
              </w:tabs>
              <w:spacing w:line="296" w:lineRule="exact"/>
              <w:rPr>
                <w:i/>
                <w:sz w:val="24"/>
              </w:rPr>
            </w:pPr>
            <w:r>
              <w:rPr>
                <w:i/>
                <w:sz w:val="24"/>
              </w:rPr>
              <w:t>Оперировать</w:t>
            </w:r>
            <w:r>
              <w:rPr>
                <w:i/>
                <w:position w:val="11"/>
                <w:sz w:val="16"/>
              </w:rPr>
              <w:t xml:space="preserve">3  </w:t>
            </w:r>
            <w:r>
              <w:rPr>
                <w:i/>
                <w:sz w:val="24"/>
              </w:rPr>
              <w:t>понятиями:  определение,теорема,</w:t>
            </w:r>
          </w:p>
        </w:tc>
      </w:tr>
      <w:tr w:rsidR="00E86648">
        <w:trPr>
          <w:trHeight w:hRule="exact" w:val="276"/>
        </w:trPr>
        <w:tc>
          <w:tcPr>
            <w:tcW w:w="4081" w:type="dxa"/>
            <w:tcBorders>
              <w:top w:val="nil"/>
              <w:bottom w:val="nil"/>
            </w:tcBorders>
          </w:tcPr>
          <w:p w:rsidR="00E86648" w:rsidRDefault="000509E4">
            <w:pPr>
              <w:pStyle w:val="TableParagraph"/>
              <w:tabs>
                <w:tab w:val="left" w:pos="1625"/>
                <w:tab w:val="left" w:pos="3144"/>
              </w:tabs>
              <w:spacing w:line="263" w:lineRule="exact"/>
              <w:rPr>
                <w:sz w:val="24"/>
              </w:rPr>
            </w:pPr>
            <w:r>
              <w:rPr>
                <w:sz w:val="24"/>
              </w:rPr>
              <w:t>понятиями:</w:t>
            </w:r>
            <w:r>
              <w:rPr>
                <w:sz w:val="24"/>
              </w:rPr>
              <w:tab/>
              <w:t>множество,</w:t>
            </w:r>
            <w:r>
              <w:rPr>
                <w:sz w:val="24"/>
              </w:rPr>
              <w:tab/>
              <w:t>элемент</w:t>
            </w:r>
          </w:p>
        </w:tc>
        <w:tc>
          <w:tcPr>
            <w:tcW w:w="5641" w:type="dxa"/>
            <w:tcBorders>
              <w:top w:val="nil"/>
              <w:bottom w:val="nil"/>
            </w:tcBorders>
          </w:tcPr>
          <w:p w:rsidR="00E86648" w:rsidRDefault="000509E4">
            <w:pPr>
              <w:pStyle w:val="TableParagraph"/>
              <w:spacing w:line="263" w:lineRule="exact"/>
              <w:ind w:left="100"/>
              <w:rPr>
                <w:i/>
                <w:sz w:val="24"/>
              </w:rPr>
            </w:pPr>
            <w:r>
              <w:rPr>
                <w:i/>
                <w:sz w:val="24"/>
              </w:rPr>
              <w:t>аксиома, множество, характеристики множества,</w:t>
            </w:r>
          </w:p>
        </w:tc>
      </w:tr>
      <w:tr w:rsidR="00E86648" w:rsidRPr="00157DB2">
        <w:trPr>
          <w:trHeight w:hRule="exact" w:val="276"/>
        </w:trPr>
        <w:tc>
          <w:tcPr>
            <w:tcW w:w="4081" w:type="dxa"/>
            <w:tcBorders>
              <w:top w:val="nil"/>
              <w:bottom w:val="nil"/>
            </w:tcBorders>
          </w:tcPr>
          <w:p w:rsidR="00E86648" w:rsidRDefault="000509E4">
            <w:pPr>
              <w:pStyle w:val="TableParagraph"/>
              <w:tabs>
                <w:tab w:val="left" w:pos="2414"/>
              </w:tabs>
              <w:spacing w:line="263" w:lineRule="exact"/>
              <w:rPr>
                <w:sz w:val="24"/>
              </w:rPr>
            </w:pPr>
            <w:r>
              <w:rPr>
                <w:sz w:val="24"/>
              </w:rPr>
              <w:t>множества,</w:t>
            </w:r>
            <w:r>
              <w:rPr>
                <w:sz w:val="24"/>
              </w:rPr>
              <w:tab/>
              <w:t>подмножество,</w:t>
            </w:r>
          </w:p>
        </w:tc>
        <w:tc>
          <w:tcPr>
            <w:tcW w:w="5641" w:type="dxa"/>
            <w:tcBorders>
              <w:top w:val="nil"/>
              <w:bottom w:val="nil"/>
            </w:tcBorders>
          </w:tcPr>
          <w:p w:rsidR="00E86648" w:rsidRPr="000509E4" w:rsidRDefault="000509E4">
            <w:pPr>
              <w:pStyle w:val="TableParagraph"/>
              <w:tabs>
                <w:tab w:val="left" w:pos="1326"/>
                <w:tab w:val="left" w:pos="2970"/>
                <w:tab w:val="left" w:pos="4119"/>
                <w:tab w:val="left" w:pos="5395"/>
              </w:tabs>
              <w:spacing w:line="263" w:lineRule="exact"/>
              <w:ind w:left="100"/>
              <w:rPr>
                <w:i/>
                <w:sz w:val="24"/>
                <w:lang w:val="ru-RU"/>
              </w:rPr>
            </w:pPr>
            <w:r w:rsidRPr="000509E4">
              <w:rPr>
                <w:i/>
                <w:sz w:val="24"/>
                <w:lang w:val="ru-RU"/>
              </w:rPr>
              <w:t>элемент</w:t>
            </w:r>
            <w:r w:rsidRPr="000509E4">
              <w:rPr>
                <w:i/>
                <w:sz w:val="24"/>
                <w:lang w:val="ru-RU"/>
              </w:rPr>
              <w:tab/>
              <w:t>множества,</w:t>
            </w:r>
            <w:r w:rsidRPr="000509E4">
              <w:rPr>
                <w:i/>
                <w:sz w:val="24"/>
                <w:lang w:val="ru-RU"/>
              </w:rPr>
              <w:tab/>
              <w:t>пустое,</w:t>
            </w:r>
            <w:r w:rsidRPr="000509E4">
              <w:rPr>
                <w:i/>
                <w:sz w:val="24"/>
                <w:lang w:val="ru-RU"/>
              </w:rPr>
              <w:tab/>
              <w:t>конечное</w:t>
            </w:r>
            <w:r w:rsidRPr="000509E4">
              <w:rPr>
                <w:i/>
                <w:sz w:val="24"/>
                <w:lang w:val="ru-RU"/>
              </w:rPr>
              <w:tab/>
              <w:t>и</w:t>
            </w:r>
          </w:p>
        </w:tc>
      </w:tr>
      <w:tr w:rsidR="00E86648">
        <w:trPr>
          <w:trHeight w:hRule="exact" w:val="276"/>
        </w:trPr>
        <w:tc>
          <w:tcPr>
            <w:tcW w:w="4081" w:type="dxa"/>
            <w:tcBorders>
              <w:top w:val="nil"/>
              <w:bottom w:val="nil"/>
            </w:tcBorders>
          </w:tcPr>
          <w:p w:rsidR="00E86648" w:rsidRDefault="000509E4">
            <w:pPr>
              <w:pStyle w:val="TableParagraph"/>
              <w:spacing w:line="263" w:lineRule="exact"/>
              <w:ind w:right="107"/>
              <w:rPr>
                <w:sz w:val="24"/>
              </w:rPr>
            </w:pPr>
            <w:r>
              <w:rPr>
                <w:sz w:val="24"/>
              </w:rPr>
              <w:t>принадлежность;</w:t>
            </w:r>
          </w:p>
        </w:tc>
        <w:tc>
          <w:tcPr>
            <w:tcW w:w="5641" w:type="dxa"/>
            <w:tcBorders>
              <w:top w:val="nil"/>
              <w:bottom w:val="nil"/>
            </w:tcBorders>
          </w:tcPr>
          <w:p w:rsidR="00E86648" w:rsidRDefault="000509E4">
            <w:pPr>
              <w:pStyle w:val="TableParagraph"/>
              <w:tabs>
                <w:tab w:val="left" w:pos="1967"/>
                <w:tab w:val="left" w:pos="3869"/>
              </w:tabs>
              <w:spacing w:line="263" w:lineRule="exact"/>
              <w:ind w:left="100"/>
              <w:rPr>
                <w:i/>
                <w:sz w:val="24"/>
              </w:rPr>
            </w:pPr>
            <w:r>
              <w:rPr>
                <w:i/>
                <w:sz w:val="24"/>
              </w:rPr>
              <w:t>бесконечное</w:t>
            </w:r>
            <w:r>
              <w:rPr>
                <w:i/>
                <w:sz w:val="24"/>
              </w:rPr>
              <w:tab/>
              <w:t>множество,</w:t>
            </w:r>
            <w:r>
              <w:rPr>
                <w:i/>
                <w:sz w:val="24"/>
              </w:rPr>
              <w:tab/>
              <w:t>подмножество,</w:t>
            </w:r>
          </w:p>
        </w:tc>
      </w:tr>
      <w:tr w:rsidR="00E86648">
        <w:trPr>
          <w:trHeight w:hRule="exact" w:val="293"/>
        </w:trPr>
        <w:tc>
          <w:tcPr>
            <w:tcW w:w="4081" w:type="dxa"/>
            <w:tcBorders>
              <w:top w:val="nil"/>
              <w:bottom w:val="nil"/>
            </w:tcBorders>
          </w:tcPr>
          <w:p w:rsidR="00E86648" w:rsidRDefault="000509E4" w:rsidP="001371E4">
            <w:pPr>
              <w:pStyle w:val="TableParagraph"/>
              <w:numPr>
                <w:ilvl w:val="0"/>
                <w:numId w:val="748"/>
              </w:numPr>
              <w:tabs>
                <w:tab w:val="left" w:pos="506"/>
                <w:tab w:val="left" w:pos="507"/>
                <w:tab w:val="left" w:pos="2861"/>
              </w:tabs>
              <w:spacing w:line="283" w:lineRule="exact"/>
              <w:ind w:hanging="403"/>
              <w:rPr>
                <w:sz w:val="24"/>
              </w:rPr>
            </w:pPr>
            <w:r>
              <w:rPr>
                <w:sz w:val="24"/>
              </w:rPr>
              <w:t>задавать</w:t>
            </w:r>
            <w:r>
              <w:rPr>
                <w:sz w:val="24"/>
              </w:rPr>
              <w:tab/>
              <w:t>множества</w:t>
            </w:r>
          </w:p>
        </w:tc>
        <w:tc>
          <w:tcPr>
            <w:tcW w:w="5641" w:type="dxa"/>
            <w:tcBorders>
              <w:top w:val="nil"/>
              <w:bottom w:val="nil"/>
            </w:tcBorders>
          </w:tcPr>
          <w:p w:rsidR="00E86648" w:rsidRDefault="000509E4">
            <w:pPr>
              <w:pStyle w:val="TableParagraph"/>
              <w:spacing w:line="263" w:lineRule="exact"/>
              <w:ind w:left="100"/>
              <w:rPr>
                <w:i/>
                <w:sz w:val="24"/>
              </w:rPr>
            </w:pPr>
            <w:r>
              <w:rPr>
                <w:i/>
                <w:sz w:val="24"/>
              </w:rPr>
              <w:t>принадлежность, включение, равенство множеств;</w:t>
            </w:r>
          </w:p>
        </w:tc>
      </w:tr>
      <w:tr w:rsidR="00E86648" w:rsidRPr="008F1BFF">
        <w:trPr>
          <w:trHeight w:hRule="exact" w:val="278"/>
        </w:trPr>
        <w:tc>
          <w:tcPr>
            <w:tcW w:w="4081" w:type="dxa"/>
            <w:tcBorders>
              <w:top w:val="nil"/>
              <w:bottom w:val="nil"/>
            </w:tcBorders>
          </w:tcPr>
          <w:p w:rsidR="00E86648" w:rsidRDefault="000509E4">
            <w:pPr>
              <w:pStyle w:val="TableParagraph"/>
              <w:spacing w:line="265" w:lineRule="exact"/>
              <w:ind w:right="107"/>
              <w:rPr>
                <w:sz w:val="24"/>
              </w:rPr>
            </w:pPr>
            <w:r>
              <w:rPr>
                <w:sz w:val="24"/>
              </w:rPr>
              <w:t>перечислением их элементов;</w:t>
            </w:r>
          </w:p>
        </w:tc>
        <w:tc>
          <w:tcPr>
            <w:tcW w:w="5641" w:type="dxa"/>
            <w:tcBorders>
              <w:top w:val="nil"/>
              <w:bottom w:val="nil"/>
            </w:tcBorders>
          </w:tcPr>
          <w:p w:rsidR="00E86648" w:rsidRPr="000509E4" w:rsidRDefault="000509E4" w:rsidP="001371E4">
            <w:pPr>
              <w:pStyle w:val="TableParagraph"/>
              <w:numPr>
                <w:ilvl w:val="0"/>
                <w:numId w:val="747"/>
              </w:numPr>
              <w:tabs>
                <w:tab w:val="left" w:pos="276"/>
              </w:tabs>
              <w:spacing w:line="266" w:lineRule="exact"/>
              <w:rPr>
                <w:i/>
                <w:sz w:val="24"/>
                <w:lang w:val="ru-RU"/>
              </w:rPr>
            </w:pPr>
            <w:r w:rsidRPr="000509E4">
              <w:rPr>
                <w:i/>
                <w:sz w:val="24"/>
                <w:lang w:val="ru-RU"/>
              </w:rPr>
              <w:t>изображать множества и отношениемножеств</w:t>
            </w:r>
          </w:p>
        </w:tc>
      </w:tr>
      <w:tr w:rsidR="00E86648">
        <w:trPr>
          <w:trHeight w:hRule="exact" w:val="286"/>
        </w:trPr>
        <w:tc>
          <w:tcPr>
            <w:tcW w:w="4081" w:type="dxa"/>
            <w:tcBorders>
              <w:top w:val="nil"/>
              <w:bottom w:val="nil"/>
            </w:tcBorders>
          </w:tcPr>
          <w:p w:rsidR="00E86648" w:rsidRDefault="000509E4" w:rsidP="001371E4">
            <w:pPr>
              <w:pStyle w:val="TableParagraph"/>
              <w:numPr>
                <w:ilvl w:val="0"/>
                <w:numId w:val="746"/>
              </w:numPr>
              <w:tabs>
                <w:tab w:val="left" w:pos="506"/>
                <w:tab w:val="left" w:pos="507"/>
                <w:tab w:val="left" w:pos="2642"/>
              </w:tabs>
              <w:spacing w:line="276" w:lineRule="exact"/>
              <w:ind w:hanging="403"/>
              <w:rPr>
                <w:sz w:val="24"/>
              </w:rPr>
            </w:pPr>
            <w:r>
              <w:rPr>
                <w:sz w:val="24"/>
              </w:rPr>
              <w:t>находить</w:t>
            </w:r>
            <w:r>
              <w:rPr>
                <w:sz w:val="24"/>
              </w:rPr>
              <w:tab/>
              <w:t>пересечение,</w:t>
            </w:r>
          </w:p>
        </w:tc>
        <w:tc>
          <w:tcPr>
            <w:tcW w:w="5641" w:type="dxa"/>
            <w:tcBorders>
              <w:top w:val="nil"/>
              <w:bottom w:val="nil"/>
            </w:tcBorders>
          </w:tcPr>
          <w:p w:rsidR="00E86648" w:rsidRDefault="000509E4">
            <w:pPr>
              <w:pStyle w:val="TableParagraph"/>
              <w:spacing w:line="263" w:lineRule="exact"/>
              <w:ind w:left="100"/>
              <w:rPr>
                <w:i/>
                <w:sz w:val="24"/>
              </w:rPr>
            </w:pPr>
            <w:r>
              <w:rPr>
                <w:i/>
                <w:sz w:val="24"/>
              </w:rPr>
              <w:t>с помощью кругов Эйлера;</w:t>
            </w:r>
          </w:p>
        </w:tc>
      </w:tr>
      <w:tr w:rsidR="00E86648">
        <w:trPr>
          <w:trHeight w:hRule="exact" w:val="277"/>
        </w:trPr>
        <w:tc>
          <w:tcPr>
            <w:tcW w:w="4081" w:type="dxa"/>
            <w:tcBorders>
              <w:top w:val="nil"/>
              <w:bottom w:val="nil"/>
            </w:tcBorders>
          </w:tcPr>
          <w:p w:rsidR="00E86648" w:rsidRDefault="000509E4">
            <w:pPr>
              <w:pStyle w:val="TableParagraph"/>
              <w:tabs>
                <w:tab w:val="left" w:pos="1923"/>
                <w:tab w:val="left" w:pos="3850"/>
              </w:tabs>
              <w:spacing w:line="263" w:lineRule="exact"/>
              <w:rPr>
                <w:sz w:val="24"/>
              </w:rPr>
            </w:pPr>
            <w:r>
              <w:rPr>
                <w:sz w:val="24"/>
              </w:rPr>
              <w:t>объединение,</w:t>
            </w:r>
            <w:r>
              <w:rPr>
                <w:sz w:val="24"/>
              </w:rPr>
              <w:tab/>
              <w:t>подмножество</w:t>
            </w:r>
            <w:r>
              <w:rPr>
                <w:sz w:val="24"/>
              </w:rPr>
              <w:tab/>
              <w:t>в</w:t>
            </w:r>
          </w:p>
        </w:tc>
        <w:tc>
          <w:tcPr>
            <w:tcW w:w="5641" w:type="dxa"/>
            <w:tcBorders>
              <w:top w:val="nil"/>
              <w:bottom w:val="nil"/>
            </w:tcBorders>
          </w:tcPr>
          <w:p w:rsidR="00E86648" w:rsidRDefault="000509E4" w:rsidP="001371E4">
            <w:pPr>
              <w:pStyle w:val="TableParagraph"/>
              <w:numPr>
                <w:ilvl w:val="0"/>
                <w:numId w:val="745"/>
              </w:numPr>
              <w:tabs>
                <w:tab w:val="left" w:pos="276"/>
                <w:tab w:val="left" w:pos="2107"/>
                <w:tab w:val="left" w:pos="4529"/>
              </w:tabs>
              <w:spacing w:line="266" w:lineRule="exact"/>
              <w:rPr>
                <w:i/>
                <w:sz w:val="24"/>
              </w:rPr>
            </w:pPr>
            <w:r>
              <w:rPr>
                <w:i/>
                <w:sz w:val="24"/>
              </w:rPr>
              <w:t>определять</w:t>
            </w:r>
            <w:r>
              <w:rPr>
                <w:i/>
                <w:sz w:val="24"/>
              </w:rPr>
              <w:tab/>
              <w:t>принадлежность</w:t>
            </w:r>
            <w:r>
              <w:rPr>
                <w:i/>
                <w:sz w:val="24"/>
              </w:rPr>
              <w:tab/>
              <w:t>элемента</w:t>
            </w:r>
          </w:p>
        </w:tc>
      </w:tr>
      <w:tr w:rsidR="00E86648">
        <w:trPr>
          <w:trHeight w:hRule="exact" w:val="277"/>
        </w:trPr>
        <w:tc>
          <w:tcPr>
            <w:tcW w:w="4081" w:type="dxa"/>
            <w:tcBorders>
              <w:top w:val="nil"/>
              <w:bottom w:val="nil"/>
            </w:tcBorders>
          </w:tcPr>
          <w:p w:rsidR="00E86648" w:rsidRDefault="000509E4">
            <w:pPr>
              <w:pStyle w:val="TableParagraph"/>
              <w:spacing w:line="262" w:lineRule="exact"/>
              <w:ind w:right="107"/>
              <w:rPr>
                <w:sz w:val="24"/>
              </w:rPr>
            </w:pPr>
            <w:r>
              <w:rPr>
                <w:sz w:val="24"/>
              </w:rPr>
              <w:t>простейших ситуациях;</w:t>
            </w:r>
          </w:p>
        </w:tc>
        <w:tc>
          <w:tcPr>
            <w:tcW w:w="5641" w:type="dxa"/>
            <w:tcBorders>
              <w:top w:val="nil"/>
              <w:bottom w:val="nil"/>
            </w:tcBorders>
          </w:tcPr>
          <w:p w:rsidR="00E86648" w:rsidRDefault="000509E4">
            <w:pPr>
              <w:pStyle w:val="TableParagraph"/>
              <w:tabs>
                <w:tab w:val="left" w:pos="1832"/>
                <w:tab w:val="left" w:pos="3643"/>
                <w:tab w:val="left" w:pos="4223"/>
              </w:tabs>
              <w:spacing w:line="264" w:lineRule="exact"/>
              <w:ind w:left="100"/>
              <w:rPr>
                <w:i/>
                <w:sz w:val="24"/>
              </w:rPr>
            </w:pPr>
            <w:r>
              <w:rPr>
                <w:i/>
                <w:sz w:val="24"/>
              </w:rPr>
              <w:t>множеству,</w:t>
            </w:r>
            <w:r>
              <w:rPr>
                <w:i/>
                <w:sz w:val="24"/>
              </w:rPr>
              <w:tab/>
              <w:t>объединению</w:t>
            </w:r>
            <w:r>
              <w:rPr>
                <w:i/>
                <w:sz w:val="24"/>
              </w:rPr>
              <w:tab/>
              <w:t>и</w:t>
            </w:r>
            <w:r>
              <w:rPr>
                <w:i/>
                <w:sz w:val="24"/>
              </w:rPr>
              <w:tab/>
              <w:t>пересечению</w:t>
            </w:r>
          </w:p>
        </w:tc>
      </w:tr>
      <w:tr w:rsidR="00E86648">
        <w:trPr>
          <w:trHeight w:hRule="exact" w:val="292"/>
        </w:trPr>
        <w:tc>
          <w:tcPr>
            <w:tcW w:w="4081" w:type="dxa"/>
            <w:tcBorders>
              <w:top w:val="nil"/>
              <w:bottom w:val="nil"/>
            </w:tcBorders>
          </w:tcPr>
          <w:p w:rsidR="00E86648" w:rsidRDefault="000509E4" w:rsidP="001371E4">
            <w:pPr>
              <w:pStyle w:val="TableParagraph"/>
              <w:numPr>
                <w:ilvl w:val="0"/>
                <w:numId w:val="744"/>
              </w:numPr>
              <w:tabs>
                <w:tab w:val="left" w:pos="506"/>
                <w:tab w:val="left" w:pos="507"/>
              </w:tabs>
              <w:spacing w:line="281" w:lineRule="exact"/>
              <w:ind w:hanging="403"/>
              <w:rPr>
                <w:sz w:val="24"/>
              </w:rPr>
            </w:pPr>
            <w:r>
              <w:rPr>
                <w:sz w:val="24"/>
              </w:rPr>
              <w:t>оперировать  на  базовом уровне</w:t>
            </w:r>
          </w:p>
        </w:tc>
        <w:tc>
          <w:tcPr>
            <w:tcW w:w="5641" w:type="dxa"/>
            <w:tcBorders>
              <w:top w:val="nil"/>
              <w:bottom w:val="nil"/>
            </w:tcBorders>
          </w:tcPr>
          <w:p w:rsidR="00E86648" w:rsidRDefault="000509E4">
            <w:pPr>
              <w:pStyle w:val="TableParagraph"/>
              <w:spacing w:line="263" w:lineRule="exact"/>
              <w:ind w:left="100"/>
              <w:rPr>
                <w:i/>
                <w:sz w:val="24"/>
              </w:rPr>
            </w:pPr>
            <w:r>
              <w:rPr>
                <w:i/>
                <w:sz w:val="24"/>
              </w:rPr>
              <w:t>множеств;</w:t>
            </w:r>
          </w:p>
        </w:tc>
      </w:tr>
      <w:tr w:rsidR="00E86648" w:rsidRPr="008F1BFF">
        <w:trPr>
          <w:trHeight w:hRule="exact" w:val="280"/>
        </w:trPr>
        <w:tc>
          <w:tcPr>
            <w:tcW w:w="4081" w:type="dxa"/>
            <w:tcBorders>
              <w:top w:val="nil"/>
              <w:bottom w:val="nil"/>
            </w:tcBorders>
          </w:tcPr>
          <w:p w:rsidR="00E86648" w:rsidRDefault="000509E4">
            <w:pPr>
              <w:pStyle w:val="TableParagraph"/>
              <w:tabs>
                <w:tab w:val="left" w:pos="1498"/>
                <w:tab w:val="left" w:pos="3065"/>
              </w:tabs>
              <w:spacing w:line="262" w:lineRule="exact"/>
              <w:rPr>
                <w:sz w:val="24"/>
              </w:rPr>
            </w:pPr>
            <w:r>
              <w:rPr>
                <w:sz w:val="24"/>
              </w:rPr>
              <w:t>понятиями:</w:t>
            </w:r>
            <w:r>
              <w:rPr>
                <w:sz w:val="24"/>
              </w:rPr>
              <w:tab/>
              <w:t>определение,</w:t>
            </w:r>
            <w:r>
              <w:rPr>
                <w:sz w:val="24"/>
              </w:rPr>
              <w:tab/>
              <w:t>аксиома,</w:t>
            </w:r>
          </w:p>
        </w:tc>
        <w:tc>
          <w:tcPr>
            <w:tcW w:w="5641" w:type="dxa"/>
            <w:tcBorders>
              <w:top w:val="nil"/>
              <w:bottom w:val="nil"/>
            </w:tcBorders>
          </w:tcPr>
          <w:p w:rsidR="00E86648" w:rsidRPr="000509E4" w:rsidRDefault="000509E4" w:rsidP="001371E4">
            <w:pPr>
              <w:pStyle w:val="TableParagraph"/>
              <w:numPr>
                <w:ilvl w:val="0"/>
                <w:numId w:val="743"/>
              </w:numPr>
              <w:tabs>
                <w:tab w:val="left" w:pos="276"/>
              </w:tabs>
              <w:spacing w:line="277" w:lineRule="exact"/>
              <w:rPr>
                <w:i/>
                <w:sz w:val="24"/>
                <w:lang w:val="ru-RU"/>
              </w:rPr>
            </w:pPr>
            <w:r w:rsidRPr="000509E4">
              <w:rPr>
                <w:i/>
                <w:sz w:val="24"/>
                <w:lang w:val="ru-RU"/>
              </w:rPr>
              <w:t>задавать   множество   с   помощьюперечисления</w:t>
            </w:r>
          </w:p>
        </w:tc>
      </w:tr>
      <w:tr w:rsidR="00E86648">
        <w:trPr>
          <w:trHeight w:hRule="exact" w:val="283"/>
        </w:trPr>
        <w:tc>
          <w:tcPr>
            <w:tcW w:w="4081" w:type="dxa"/>
            <w:tcBorders>
              <w:top w:val="nil"/>
              <w:bottom w:val="nil"/>
            </w:tcBorders>
          </w:tcPr>
          <w:p w:rsidR="00E86648" w:rsidRDefault="000509E4">
            <w:pPr>
              <w:pStyle w:val="TableParagraph"/>
              <w:spacing w:line="254" w:lineRule="exact"/>
              <w:ind w:right="107"/>
              <w:rPr>
                <w:sz w:val="24"/>
              </w:rPr>
            </w:pPr>
            <w:r>
              <w:rPr>
                <w:sz w:val="24"/>
              </w:rPr>
              <w:t>теорема, доказательство;</w:t>
            </w:r>
          </w:p>
        </w:tc>
        <w:tc>
          <w:tcPr>
            <w:tcW w:w="5641" w:type="dxa"/>
            <w:tcBorders>
              <w:top w:val="nil"/>
              <w:bottom w:val="nil"/>
            </w:tcBorders>
          </w:tcPr>
          <w:p w:rsidR="00E86648" w:rsidRDefault="000509E4">
            <w:pPr>
              <w:pStyle w:val="TableParagraph"/>
              <w:spacing w:line="271" w:lineRule="exact"/>
              <w:ind w:left="100"/>
              <w:rPr>
                <w:i/>
                <w:sz w:val="24"/>
              </w:rPr>
            </w:pPr>
            <w:r>
              <w:rPr>
                <w:i/>
                <w:sz w:val="24"/>
              </w:rPr>
              <w:t>элементов, словесного описания;</w:t>
            </w:r>
          </w:p>
        </w:tc>
      </w:tr>
      <w:tr w:rsidR="00E86648">
        <w:trPr>
          <w:trHeight w:hRule="exact" w:val="282"/>
        </w:trPr>
        <w:tc>
          <w:tcPr>
            <w:tcW w:w="4081" w:type="dxa"/>
            <w:tcBorders>
              <w:top w:val="nil"/>
              <w:bottom w:val="nil"/>
            </w:tcBorders>
          </w:tcPr>
          <w:p w:rsidR="00E86648" w:rsidRDefault="000509E4" w:rsidP="001371E4">
            <w:pPr>
              <w:pStyle w:val="TableParagraph"/>
              <w:numPr>
                <w:ilvl w:val="0"/>
                <w:numId w:val="742"/>
              </w:numPr>
              <w:tabs>
                <w:tab w:val="left" w:pos="506"/>
                <w:tab w:val="left" w:pos="507"/>
                <w:tab w:val="left" w:pos="2251"/>
                <w:tab w:val="left" w:pos="3836"/>
              </w:tabs>
              <w:spacing w:line="267" w:lineRule="exact"/>
              <w:ind w:hanging="403"/>
              <w:rPr>
                <w:sz w:val="24"/>
              </w:rPr>
            </w:pPr>
            <w:r>
              <w:rPr>
                <w:sz w:val="24"/>
              </w:rPr>
              <w:t>приводить</w:t>
            </w:r>
            <w:r>
              <w:rPr>
                <w:sz w:val="24"/>
              </w:rPr>
              <w:tab/>
              <w:t>примеры</w:t>
            </w:r>
            <w:r>
              <w:rPr>
                <w:sz w:val="24"/>
              </w:rPr>
              <w:tab/>
              <w:t>и</w:t>
            </w:r>
          </w:p>
        </w:tc>
        <w:tc>
          <w:tcPr>
            <w:tcW w:w="5641" w:type="dxa"/>
            <w:tcBorders>
              <w:top w:val="nil"/>
              <w:bottom w:val="nil"/>
            </w:tcBorders>
          </w:tcPr>
          <w:p w:rsidR="00E86648" w:rsidRDefault="000509E4" w:rsidP="001371E4">
            <w:pPr>
              <w:pStyle w:val="TableParagraph"/>
              <w:numPr>
                <w:ilvl w:val="0"/>
                <w:numId w:val="741"/>
              </w:numPr>
              <w:tabs>
                <w:tab w:val="left" w:pos="276"/>
                <w:tab w:val="left" w:pos="2202"/>
                <w:tab w:val="left" w:pos="4028"/>
              </w:tabs>
              <w:spacing w:line="277" w:lineRule="exact"/>
              <w:rPr>
                <w:i/>
                <w:sz w:val="24"/>
              </w:rPr>
            </w:pPr>
            <w:r>
              <w:rPr>
                <w:i/>
                <w:sz w:val="24"/>
              </w:rPr>
              <w:t>оперировать</w:t>
            </w:r>
            <w:r>
              <w:rPr>
                <w:i/>
                <w:sz w:val="24"/>
              </w:rPr>
              <w:tab/>
              <w:t>понятиями:</w:t>
            </w:r>
            <w:r>
              <w:rPr>
                <w:i/>
                <w:sz w:val="24"/>
              </w:rPr>
              <w:tab/>
              <w:t>высказывание,</w:t>
            </w:r>
          </w:p>
        </w:tc>
      </w:tr>
      <w:tr w:rsidR="00E86648" w:rsidRPr="00157DB2">
        <w:trPr>
          <w:trHeight w:hRule="exact" w:val="274"/>
        </w:trPr>
        <w:tc>
          <w:tcPr>
            <w:tcW w:w="4081" w:type="dxa"/>
            <w:tcBorders>
              <w:top w:val="nil"/>
              <w:bottom w:val="nil"/>
            </w:tcBorders>
          </w:tcPr>
          <w:p w:rsidR="00E86648" w:rsidRDefault="000509E4">
            <w:pPr>
              <w:pStyle w:val="TableParagraph"/>
              <w:tabs>
                <w:tab w:val="left" w:pos="1821"/>
                <w:tab w:val="left" w:pos="2385"/>
              </w:tabs>
              <w:spacing w:line="256" w:lineRule="exact"/>
              <w:rPr>
                <w:sz w:val="24"/>
              </w:rPr>
            </w:pPr>
            <w:r>
              <w:rPr>
                <w:sz w:val="24"/>
              </w:rPr>
              <w:t>контрпримеры</w:t>
            </w:r>
            <w:r>
              <w:rPr>
                <w:sz w:val="24"/>
              </w:rPr>
              <w:tab/>
              <w:t>для</w:t>
            </w:r>
            <w:r>
              <w:rPr>
                <w:sz w:val="24"/>
              </w:rPr>
              <w:tab/>
              <w:t>подтвержнения</w:t>
            </w:r>
          </w:p>
        </w:tc>
        <w:tc>
          <w:tcPr>
            <w:tcW w:w="5641" w:type="dxa"/>
            <w:tcBorders>
              <w:top w:val="nil"/>
              <w:bottom w:val="nil"/>
            </w:tcBorders>
          </w:tcPr>
          <w:p w:rsidR="00E86648" w:rsidRPr="000509E4" w:rsidRDefault="000509E4">
            <w:pPr>
              <w:pStyle w:val="TableParagraph"/>
              <w:spacing w:line="268" w:lineRule="exact"/>
              <w:ind w:left="100"/>
              <w:rPr>
                <w:i/>
                <w:sz w:val="24"/>
                <w:lang w:val="ru-RU"/>
              </w:rPr>
            </w:pPr>
            <w:r w:rsidRPr="000509E4">
              <w:rPr>
                <w:i/>
                <w:sz w:val="24"/>
                <w:lang w:val="ru-RU"/>
              </w:rPr>
              <w:t>истинность и ложность высказывания,  отрицание</w:t>
            </w:r>
          </w:p>
        </w:tc>
      </w:tr>
      <w:tr w:rsidR="00E86648" w:rsidRPr="00157DB2">
        <w:trPr>
          <w:trHeight w:hRule="exact" w:val="282"/>
        </w:trPr>
        <w:tc>
          <w:tcPr>
            <w:tcW w:w="4081" w:type="dxa"/>
            <w:tcBorders>
              <w:top w:val="nil"/>
              <w:bottom w:val="nil"/>
            </w:tcBorders>
          </w:tcPr>
          <w:p w:rsidR="00E86648" w:rsidRDefault="000509E4">
            <w:pPr>
              <w:pStyle w:val="TableParagraph"/>
              <w:spacing w:line="256" w:lineRule="exact"/>
              <w:ind w:right="107"/>
              <w:rPr>
                <w:sz w:val="24"/>
              </w:rPr>
            </w:pPr>
            <w:r>
              <w:rPr>
                <w:sz w:val="24"/>
              </w:rPr>
              <w:t>своих высказываний.</w:t>
            </w:r>
          </w:p>
        </w:tc>
        <w:tc>
          <w:tcPr>
            <w:tcW w:w="5641" w:type="dxa"/>
            <w:tcBorders>
              <w:top w:val="nil"/>
              <w:bottom w:val="nil"/>
            </w:tcBorders>
          </w:tcPr>
          <w:p w:rsidR="00E86648" w:rsidRPr="000509E4" w:rsidRDefault="000509E4">
            <w:pPr>
              <w:pStyle w:val="TableParagraph"/>
              <w:spacing w:line="270" w:lineRule="exact"/>
              <w:ind w:left="100"/>
              <w:rPr>
                <w:i/>
                <w:sz w:val="24"/>
                <w:lang w:val="ru-RU"/>
              </w:rPr>
            </w:pPr>
            <w:r w:rsidRPr="000509E4">
              <w:rPr>
                <w:i/>
                <w:sz w:val="24"/>
                <w:lang w:val="ru-RU"/>
              </w:rPr>
              <w:t>высказываний,   операции   над   высказываниями: и,</w:t>
            </w:r>
          </w:p>
        </w:tc>
      </w:tr>
      <w:tr w:rsidR="00E86648" w:rsidRPr="00157DB2">
        <w:trPr>
          <w:trHeight w:hRule="exact" w:val="275"/>
        </w:trPr>
        <w:tc>
          <w:tcPr>
            <w:tcW w:w="4081" w:type="dxa"/>
            <w:tcBorders>
              <w:top w:val="nil"/>
              <w:bottom w:val="nil"/>
            </w:tcBorders>
          </w:tcPr>
          <w:p w:rsidR="00E86648" w:rsidRPr="000509E4" w:rsidRDefault="000509E4">
            <w:pPr>
              <w:pStyle w:val="TableParagraph"/>
              <w:spacing w:line="262" w:lineRule="exact"/>
              <w:ind w:right="107"/>
              <w:rPr>
                <w:b/>
                <w:sz w:val="24"/>
                <w:lang w:val="ru-RU"/>
              </w:rPr>
            </w:pPr>
            <w:r w:rsidRPr="000509E4">
              <w:rPr>
                <w:b/>
                <w:sz w:val="24"/>
                <w:lang w:val="ru-RU"/>
              </w:rPr>
              <w:t>В повседневной жизни и при</w:t>
            </w:r>
          </w:p>
        </w:tc>
        <w:tc>
          <w:tcPr>
            <w:tcW w:w="5641" w:type="dxa"/>
            <w:tcBorders>
              <w:top w:val="nil"/>
              <w:bottom w:val="nil"/>
            </w:tcBorders>
          </w:tcPr>
          <w:p w:rsidR="00E86648" w:rsidRPr="000509E4" w:rsidRDefault="000509E4">
            <w:pPr>
              <w:pStyle w:val="TableParagraph"/>
              <w:spacing w:line="264" w:lineRule="exact"/>
              <w:ind w:left="100"/>
              <w:rPr>
                <w:i/>
                <w:sz w:val="24"/>
                <w:lang w:val="ru-RU"/>
              </w:rPr>
            </w:pPr>
            <w:r w:rsidRPr="000509E4">
              <w:rPr>
                <w:i/>
                <w:sz w:val="24"/>
                <w:lang w:val="ru-RU"/>
              </w:rPr>
              <w:t>или, не, условные высказывания (импликации);</w:t>
            </w:r>
          </w:p>
        </w:tc>
      </w:tr>
      <w:tr w:rsidR="00E86648">
        <w:trPr>
          <w:trHeight w:hRule="exact" w:val="292"/>
        </w:trPr>
        <w:tc>
          <w:tcPr>
            <w:tcW w:w="4081" w:type="dxa"/>
            <w:tcBorders>
              <w:top w:val="nil"/>
              <w:bottom w:val="nil"/>
            </w:tcBorders>
          </w:tcPr>
          <w:p w:rsidR="00E86648" w:rsidRDefault="000509E4">
            <w:pPr>
              <w:pStyle w:val="TableParagraph"/>
              <w:spacing w:line="261" w:lineRule="exact"/>
              <w:ind w:right="107"/>
              <w:rPr>
                <w:b/>
                <w:sz w:val="24"/>
              </w:rPr>
            </w:pPr>
            <w:r>
              <w:rPr>
                <w:b/>
                <w:sz w:val="24"/>
              </w:rPr>
              <w:t>изучении других предметов:</w:t>
            </w:r>
          </w:p>
        </w:tc>
        <w:tc>
          <w:tcPr>
            <w:tcW w:w="5641" w:type="dxa"/>
            <w:tcBorders>
              <w:top w:val="nil"/>
              <w:bottom w:val="nil"/>
            </w:tcBorders>
          </w:tcPr>
          <w:p w:rsidR="00E86648" w:rsidRDefault="000509E4" w:rsidP="001371E4">
            <w:pPr>
              <w:pStyle w:val="TableParagraph"/>
              <w:numPr>
                <w:ilvl w:val="0"/>
                <w:numId w:val="740"/>
              </w:numPr>
              <w:tabs>
                <w:tab w:val="left" w:pos="276"/>
              </w:tabs>
              <w:spacing w:line="288" w:lineRule="exact"/>
              <w:rPr>
                <w:i/>
                <w:sz w:val="24"/>
              </w:rPr>
            </w:pPr>
            <w:r>
              <w:rPr>
                <w:i/>
                <w:sz w:val="24"/>
              </w:rPr>
              <w:t>строить высказывания, отрицаниявысказываний.</w:t>
            </w:r>
          </w:p>
        </w:tc>
      </w:tr>
      <w:tr w:rsidR="00E86648" w:rsidRPr="00157DB2">
        <w:trPr>
          <w:trHeight w:hRule="exact" w:val="278"/>
        </w:trPr>
        <w:tc>
          <w:tcPr>
            <w:tcW w:w="4081" w:type="dxa"/>
            <w:tcBorders>
              <w:top w:val="nil"/>
              <w:bottom w:val="nil"/>
            </w:tcBorders>
          </w:tcPr>
          <w:p w:rsidR="00E86648" w:rsidRDefault="000509E4" w:rsidP="001371E4">
            <w:pPr>
              <w:pStyle w:val="TableParagraph"/>
              <w:numPr>
                <w:ilvl w:val="0"/>
                <w:numId w:val="739"/>
              </w:numPr>
              <w:tabs>
                <w:tab w:val="left" w:pos="506"/>
                <w:tab w:val="left" w:pos="507"/>
                <w:tab w:val="left" w:pos="2678"/>
              </w:tabs>
              <w:spacing w:line="260" w:lineRule="exact"/>
              <w:ind w:hanging="403"/>
              <w:rPr>
                <w:sz w:val="24"/>
              </w:rPr>
            </w:pPr>
            <w:r>
              <w:rPr>
                <w:sz w:val="24"/>
              </w:rPr>
              <w:t>использовать</w:t>
            </w:r>
            <w:r>
              <w:rPr>
                <w:sz w:val="24"/>
              </w:rPr>
              <w:tab/>
              <w:t>графическое</w:t>
            </w:r>
          </w:p>
        </w:tc>
        <w:tc>
          <w:tcPr>
            <w:tcW w:w="5641" w:type="dxa"/>
            <w:tcBorders>
              <w:top w:val="nil"/>
              <w:bottom w:val="nil"/>
            </w:tcBorders>
          </w:tcPr>
          <w:p w:rsidR="00E86648" w:rsidRPr="000509E4" w:rsidRDefault="000509E4">
            <w:pPr>
              <w:pStyle w:val="TableParagraph"/>
              <w:spacing w:line="27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76"/>
        </w:trPr>
        <w:tc>
          <w:tcPr>
            <w:tcW w:w="4081" w:type="dxa"/>
            <w:tcBorders>
              <w:top w:val="nil"/>
              <w:bottom w:val="nil"/>
            </w:tcBorders>
          </w:tcPr>
          <w:p w:rsidR="00E86648" w:rsidRDefault="000509E4">
            <w:pPr>
              <w:pStyle w:val="TableParagraph"/>
              <w:tabs>
                <w:tab w:val="left" w:pos="2108"/>
                <w:tab w:val="left" w:pos="3612"/>
              </w:tabs>
              <w:spacing w:line="255" w:lineRule="exact"/>
              <w:rPr>
                <w:sz w:val="24"/>
              </w:rPr>
            </w:pPr>
            <w:r>
              <w:rPr>
                <w:sz w:val="24"/>
              </w:rPr>
              <w:t>представление</w:t>
            </w:r>
            <w:r>
              <w:rPr>
                <w:sz w:val="24"/>
              </w:rPr>
              <w:tab/>
              <w:t>множеств</w:t>
            </w:r>
            <w:r>
              <w:rPr>
                <w:sz w:val="24"/>
              </w:rPr>
              <w:tab/>
              <w:t>для</w:t>
            </w:r>
          </w:p>
        </w:tc>
        <w:tc>
          <w:tcPr>
            <w:tcW w:w="5641" w:type="dxa"/>
            <w:tcBorders>
              <w:top w:val="nil"/>
              <w:bottom w:val="nil"/>
            </w:tcBorders>
          </w:tcPr>
          <w:p w:rsidR="00E86648" w:rsidRDefault="000509E4">
            <w:pPr>
              <w:pStyle w:val="TableParagraph"/>
              <w:spacing w:line="271" w:lineRule="exact"/>
              <w:ind w:left="100"/>
              <w:rPr>
                <w:b/>
                <w:sz w:val="24"/>
              </w:rPr>
            </w:pPr>
            <w:r>
              <w:rPr>
                <w:b/>
                <w:sz w:val="24"/>
              </w:rPr>
              <w:t>предметов:</w:t>
            </w:r>
          </w:p>
        </w:tc>
      </w:tr>
      <w:tr w:rsidR="00E86648" w:rsidRPr="00157DB2">
        <w:trPr>
          <w:trHeight w:hRule="exact" w:val="286"/>
        </w:trPr>
        <w:tc>
          <w:tcPr>
            <w:tcW w:w="4081" w:type="dxa"/>
            <w:tcBorders>
              <w:top w:val="nil"/>
              <w:bottom w:val="nil"/>
            </w:tcBorders>
          </w:tcPr>
          <w:p w:rsidR="00E86648" w:rsidRDefault="000509E4">
            <w:pPr>
              <w:pStyle w:val="TableParagraph"/>
              <w:tabs>
                <w:tab w:val="left" w:pos="1313"/>
                <w:tab w:val="left" w:pos="2534"/>
                <w:tab w:val="left" w:pos="3834"/>
              </w:tabs>
              <w:spacing w:line="255" w:lineRule="exact"/>
              <w:rPr>
                <w:sz w:val="24"/>
              </w:rPr>
            </w:pPr>
            <w:r>
              <w:rPr>
                <w:sz w:val="24"/>
              </w:rPr>
              <w:t>описания</w:t>
            </w:r>
            <w:r>
              <w:rPr>
                <w:sz w:val="24"/>
              </w:rPr>
              <w:tab/>
              <w:t>реальных</w:t>
            </w:r>
            <w:r>
              <w:rPr>
                <w:sz w:val="24"/>
              </w:rPr>
              <w:tab/>
              <w:t>процессов</w:t>
            </w:r>
            <w:r>
              <w:rPr>
                <w:sz w:val="24"/>
              </w:rPr>
              <w:tab/>
              <w:t>и</w:t>
            </w:r>
          </w:p>
        </w:tc>
        <w:tc>
          <w:tcPr>
            <w:tcW w:w="5641" w:type="dxa"/>
            <w:tcBorders>
              <w:top w:val="nil"/>
              <w:bottom w:val="nil"/>
            </w:tcBorders>
          </w:tcPr>
          <w:p w:rsidR="00E86648" w:rsidRPr="000509E4" w:rsidRDefault="000509E4" w:rsidP="001371E4">
            <w:pPr>
              <w:pStyle w:val="TableParagraph"/>
              <w:numPr>
                <w:ilvl w:val="0"/>
                <w:numId w:val="738"/>
              </w:numPr>
              <w:tabs>
                <w:tab w:val="left" w:pos="276"/>
                <w:tab w:val="left" w:pos="1456"/>
                <w:tab w:val="left" w:pos="2528"/>
                <w:tab w:val="left" w:pos="4346"/>
                <w:tab w:val="left" w:pos="4843"/>
              </w:tabs>
              <w:spacing w:line="291" w:lineRule="exact"/>
              <w:rPr>
                <w:i/>
                <w:sz w:val="24"/>
                <w:lang w:val="ru-RU"/>
              </w:rPr>
            </w:pPr>
            <w:r w:rsidRPr="000509E4">
              <w:rPr>
                <w:i/>
                <w:sz w:val="24"/>
                <w:lang w:val="ru-RU"/>
              </w:rPr>
              <w:t>строить</w:t>
            </w:r>
            <w:r w:rsidRPr="000509E4">
              <w:rPr>
                <w:i/>
                <w:sz w:val="24"/>
                <w:lang w:val="ru-RU"/>
              </w:rPr>
              <w:tab/>
              <w:t>цепочки</w:t>
            </w:r>
            <w:r w:rsidRPr="000509E4">
              <w:rPr>
                <w:i/>
                <w:sz w:val="24"/>
                <w:lang w:val="ru-RU"/>
              </w:rPr>
              <w:tab/>
              <w:t>умозаключений</w:t>
            </w:r>
            <w:r w:rsidRPr="000509E4">
              <w:rPr>
                <w:i/>
                <w:sz w:val="24"/>
                <w:lang w:val="ru-RU"/>
              </w:rPr>
              <w:tab/>
              <w:t>на</w:t>
            </w:r>
            <w:r w:rsidRPr="000509E4">
              <w:rPr>
                <w:i/>
                <w:sz w:val="24"/>
                <w:lang w:val="ru-RU"/>
              </w:rPr>
              <w:tab/>
              <w:t>основе</w:t>
            </w:r>
          </w:p>
        </w:tc>
      </w:tr>
      <w:tr w:rsidR="00E86648">
        <w:trPr>
          <w:trHeight w:hRule="exact" w:val="275"/>
        </w:trPr>
        <w:tc>
          <w:tcPr>
            <w:tcW w:w="4081"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явлений,  при  решении  задач других</w:t>
            </w:r>
          </w:p>
        </w:tc>
        <w:tc>
          <w:tcPr>
            <w:tcW w:w="5641" w:type="dxa"/>
            <w:tcBorders>
              <w:top w:val="nil"/>
              <w:bottom w:val="nil"/>
            </w:tcBorders>
          </w:tcPr>
          <w:p w:rsidR="00E86648" w:rsidRDefault="000509E4">
            <w:pPr>
              <w:pStyle w:val="TableParagraph"/>
              <w:spacing w:before="2"/>
              <w:ind w:left="100"/>
              <w:rPr>
                <w:i/>
                <w:sz w:val="24"/>
              </w:rPr>
            </w:pPr>
            <w:r>
              <w:rPr>
                <w:i/>
                <w:sz w:val="24"/>
              </w:rPr>
              <w:t>использования правил логики;</w:t>
            </w:r>
          </w:p>
        </w:tc>
      </w:tr>
      <w:tr w:rsidR="00E86648">
        <w:trPr>
          <w:trHeight w:hRule="exact" w:val="286"/>
        </w:trPr>
        <w:tc>
          <w:tcPr>
            <w:tcW w:w="4081" w:type="dxa"/>
            <w:tcBorders>
              <w:top w:val="nil"/>
              <w:bottom w:val="nil"/>
            </w:tcBorders>
          </w:tcPr>
          <w:p w:rsidR="00E86648" w:rsidRDefault="000509E4">
            <w:pPr>
              <w:pStyle w:val="TableParagraph"/>
              <w:spacing w:line="246" w:lineRule="exact"/>
              <w:ind w:right="107"/>
              <w:rPr>
                <w:sz w:val="24"/>
              </w:rPr>
            </w:pPr>
            <w:r>
              <w:rPr>
                <w:sz w:val="24"/>
              </w:rPr>
              <w:t>учебных предметов.</w:t>
            </w:r>
          </w:p>
        </w:tc>
        <w:tc>
          <w:tcPr>
            <w:tcW w:w="5641" w:type="dxa"/>
            <w:tcBorders>
              <w:top w:val="nil"/>
              <w:bottom w:val="nil"/>
            </w:tcBorders>
          </w:tcPr>
          <w:p w:rsidR="00E86648" w:rsidRDefault="000509E4" w:rsidP="001371E4">
            <w:pPr>
              <w:pStyle w:val="TableParagraph"/>
              <w:numPr>
                <w:ilvl w:val="0"/>
                <w:numId w:val="737"/>
              </w:numPr>
              <w:tabs>
                <w:tab w:val="left" w:pos="276"/>
                <w:tab w:val="left" w:pos="2178"/>
                <w:tab w:val="left" w:pos="3963"/>
                <w:tab w:val="left" w:pos="5412"/>
              </w:tabs>
              <w:spacing w:line="293" w:lineRule="exact"/>
              <w:rPr>
                <w:i/>
                <w:sz w:val="24"/>
              </w:rPr>
            </w:pPr>
            <w:r>
              <w:rPr>
                <w:i/>
                <w:sz w:val="24"/>
              </w:rPr>
              <w:t>использовать</w:t>
            </w:r>
            <w:r>
              <w:rPr>
                <w:i/>
                <w:sz w:val="24"/>
              </w:rPr>
              <w:tab/>
              <w:t>множества,</w:t>
            </w:r>
            <w:r>
              <w:rPr>
                <w:i/>
                <w:sz w:val="24"/>
              </w:rPr>
              <w:tab/>
              <w:t>операции</w:t>
            </w:r>
            <w:r>
              <w:rPr>
                <w:i/>
                <w:sz w:val="24"/>
              </w:rPr>
              <w:tab/>
              <w:t>с</w:t>
            </w:r>
          </w:p>
        </w:tc>
      </w:tr>
      <w:tr w:rsidR="00E86648" w:rsidRPr="00157DB2">
        <w:trPr>
          <w:trHeight w:hRule="exact" w:val="280"/>
        </w:trPr>
        <w:tc>
          <w:tcPr>
            <w:tcW w:w="4081" w:type="dxa"/>
            <w:tcBorders>
              <w:top w:val="nil"/>
              <w:bottom w:val="nil"/>
            </w:tcBorders>
          </w:tcPr>
          <w:p w:rsidR="00E86648" w:rsidRDefault="000509E4">
            <w:pPr>
              <w:pStyle w:val="TableParagraph"/>
              <w:spacing w:line="244" w:lineRule="exact"/>
              <w:ind w:right="107"/>
              <w:rPr>
                <w:b/>
                <w:sz w:val="24"/>
              </w:rPr>
            </w:pPr>
            <w:r>
              <w:rPr>
                <w:b/>
                <w:sz w:val="24"/>
              </w:rPr>
              <w:t>Числа</w:t>
            </w:r>
          </w:p>
        </w:tc>
        <w:tc>
          <w:tcPr>
            <w:tcW w:w="5641" w:type="dxa"/>
            <w:tcBorders>
              <w:top w:val="nil"/>
              <w:bottom w:val="nil"/>
            </w:tcBorders>
          </w:tcPr>
          <w:p w:rsidR="00E86648" w:rsidRPr="000509E4" w:rsidRDefault="000509E4">
            <w:pPr>
              <w:pStyle w:val="TableParagraph"/>
              <w:spacing w:before="4"/>
              <w:ind w:left="100"/>
              <w:rPr>
                <w:i/>
                <w:sz w:val="24"/>
                <w:lang w:val="ru-RU"/>
              </w:rPr>
            </w:pPr>
            <w:r w:rsidRPr="000509E4">
              <w:rPr>
                <w:i/>
                <w:sz w:val="24"/>
                <w:lang w:val="ru-RU"/>
              </w:rPr>
              <w:t>множествами,  их  графическое  представление для</w:t>
            </w:r>
          </w:p>
        </w:tc>
      </w:tr>
      <w:tr w:rsidR="00E86648" w:rsidRPr="00157DB2">
        <w:trPr>
          <w:trHeight w:hRule="exact" w:val="278"/>
        </w:trPr>
        <w:tc>
          <w:tcPr>
            <w:tcW w:w="4081" w:type="dxa"/>
            <w:tcBorders>
              <w:top w:val="nil"/>
              <w:bottom w:val="nil"/>
            </w:tcBorders>
          </w:tcPr>
          <w:p w:rsidR="00E86648" w:rsidRDefault="000509E4" w:rsidP="001371E4">
            <w:pPr>
              <w:pStyle w:val="TableParagraph"/>
              <w:numPr>
                <w:ilvl w:val="0"/>
                <w:numId w:val="736"/>
              </w:numPr>
              <w:tabs>
                <w:tab w:val="left" w:pos="506"/>
                <w:tab w:val="left" w:pos="507"/>
              </w:tabs>
              <w:spacing w:line="255" w:lineRule="exact"/>
              <w:ind w:hanging="403"/>
              <w:rPr>
                <w:sz w:val="24"/>
              </w:rPr>
            </w:pPr>
            <w:r>
              <w:rPr>
                <w:sz w:val="24"/>
              </w:rPr>
              <w:t>Оперировать  на  базовомуровне</w:t>
            </w:r>
          </w:p>
        </w:tc>
        <w:tc>
          <w:tcPr>
            <w:tcW w:w="5641" w:type="dxa"/>
            <w:tcBorders>
              <w:top w:val="nil"/>
              <w:bottom w:val="nil"/>
            </w:tcBorders>
          </w:tcPr>
          <w:p w:rsidR="00E86648" w:rsidRPr="000509E4" w:rsidRDefault="000509E4">
            <w:pPr>
              <w:pStyle w:val="TableParagraph"/>
              <w:spacing w:line="276" w:lineRule="exact"/>
              <w:ind w:left="100"/>
              <w:rPr>
                <w:i/>
                <w:sz w:val="24"/>
                <w:lang w:val="ru-RU"/>
              </w:rPr>
            </w:pPr>
            <w:r w:rsidRPr="000509E4">
              <w:rPr>
                <w:i/>
                <w:sz w:val="24"/>
                <w:lang w:val="ru-RU"/>
              </w:rPr>
              <w:t>описания реальных процессов и явлений.</w:t>
            </w:r>
          </w:p>
        </w:tc>
      </w:tr>
      <w:tr w:rsidR="00E86648">
        <w:trPr>
          <w:trHeight w:hRule="exact" w:val="280"/>
        </w:trPr>
        <w:tc>
          <w:tcPr>
            <w:tcW w:w="4081" w:type="dxa"/>
            <w:tcBorders>
              <w:top w:val="nil"/>
              <w:bottom w:val="nil"/>
            </w:tcBorders>
          </w:tcPr>
          <w:p w:rsidR="00E86648" w:rsidRDefault="000509E4">
            <w:pPr>
              <w:pStyle w:val="TableParagraph"/>
              <w:tabs>
                <w:tab w:val="left" w:pos="1534"/>
                <w:tab w:val="left" w:pos="3311"/>
              </w:tabs>
              <w:spacing w:line="252" w:lineRule="exact"/>
              <w:rPr>
                <w:sz w:val="24"/>
              </w:rPr>
            </w:pPr>
            <w:r>
              <w:rPr>
                <w:sz w:val="24"/>
              </w:rPr>
              <w:t>понятиями:</w:t>
            </w:r>
            <w:r>
              <w:rPr>
                <w:sz w:val="24"/>
              </w:rPr>
              <w:tab/>
              <w:t>натуральное</w:t>
            </w:r>
            <w:r>
              <w:rPr>
                <w:sz w:val="24"/>
              </w:rPr>
              <w:tab/>
              <w:t>число,</w:t>
            </w:r>
          </w:p>
        </w:tc>
        <w:tc>
          <w:tcPr>
            <w:tcW w:w="5641" w:type="dxa"/>
            <w:tcBorders>
              <w:top w:val="nil"/>
              <w:bottom w:val="nil"/>
            </w:tcBorders>
          </w:tcPr>
          <w:p w:rsidR="00E86648" w:rsidRDefault="000509E4">
            <w:pPr>
              <w:pStyle w:val="TableParagraph"/>
              <w:spacing w:before="5"/>
              <w:ind w:left="100"/>
              <w:rPr>
                <w:b/>
                <w:sz w:val="24"/>
              </w:rPr>
            </w:pPr>
            <w:r>
              <w:rPr>
                <w:b/>
                <w:sz w:val="24"/>
              </w:rPr>
              <w:t>Числа</w:t>
            </w:r>
          </w:p>
        </w:tc>
      </w:tr>
      <w:tr w:rsidR="00E86648" w:rsidRPr="00157DB2">
        <w:trPr>
          <w:trHeight w:hRule="exact" w:val="1120"/>
        </w:trPr>
        <w:tc>
          <w:tcPr>
            <w:tcW w:w="4081" w:type="dxa"/>
            <w:tcBorders>
              <w:top w:val="nil"/>
              <w:bottom w:val="nil"/>
            </w:tcBorders>
          </w:tcPr>
          <w:p w:rsidR="00E86648" w:rsidRPr="000509E4" w:rsidRDefault="000509E4">
            <w:pPr>
              <w:pStyle w:val="TableParagraph"/>
              <w:spacing w:line="249" w:lineRule="exact"/>
              <w:jc w:val="both"/>
              <w:rPr>
                <w:sz w:val="24"/>
                <w:lang w:val="ru-RU"/>
              </w:rPr>
            </w:pPr>
            <w:r w:rsidRPr="000509E4">
              <w:rPr>
                <w:sz w:val="24"/>
                <w:lang w:val="ru-RU"/>
              </w:rPr>
              <w:t>целое   число,   обыкновенная  дробь,</w:t>
            </w:r>
          </w:p>
          <w:p w:rsidR="00E86648" w:rsidRPr="000509E4" w:rsidRDefault="000509E4">
            <w:pPr>
              <w:pStyle w:val="TableParagraph"/>
              <w:tabs>
                <w:tab w:val="left" w:pos="3308"/>
              </w:tabs>
              <w:ind w:right="102"/>
              <w:jc w:val="both"/>
              <w:rPr>
                <w:sz w:val="24"/>
                <w:lang w:val="ru-RU"/>
              </w:rPr>
            </w:pPr>
            <w:r w:rsidRPr="000509E4">
              <w:rPr>
                <w:sz w:val="24"/>
                <w:lang w:val="ru-RU"/>
              </w:rPr>
              <w:t>десятичная дробь, смешанная дробь, рациональное</w:t>
            </w:r>
            <w:r w:rsidRPr="000509E4">
              <w:rPr>
                <w:sz w:val="24"/>
                <w:lang w:val="ru-RU"/>
              </w:rPr>
              <w:tab/>
              <w:t>число, арифметический квадратныйкорень;</w:t>
            </w:r>
          </w:p>
        </w:tc>
        <w:tc>
          <w:tcPr>
            <w:tcW w:w="5641" w:type="dxa"/>
            <w:tcBorders>
              <w:top w:val="nil"/>
              <w:bottom w:val="nil"/>
            </w:tcBorders>
          </w:tcPr>
          <w:p w:rsidR="00E86648" w:rsidRPr="000509E4" w:rsidRDefault="000509E4" w:rsidP="001371E4">
            <w:pPr>
              <w:pStyle w:val="TableParagraph"/>
              <w:numPr>
                <w:ilvl w:val="0"/>
                <w:numId w:val="735"/>
              </w:numPr>
              <w:tabs>
                <w:tab w:val="left" w:pos="276"/>
                <w:tab w:val="left" w:pos="2361"/>
                <w:tab w:val="left" w:pos="4289"/>
              </w:tabs>
              <w:spacing w:before="1"/>
              <w:ind w:right="107" w:firstLine="0"/>
              <w:jc w:val="both"/>
              <w:rPr>
                <w:i/>
                <w:sz w:val="24"/>
                <w:lang w:val="ru-RU"/>
              </w:rPr>
            </w:pPr>
            <w:r w:rsidRPr="000509E4">
              <w:rPr>
                <w:i/>
                <w:sz w:val="24"/>
                <w:lang w:val="ru-RU"/>
              </w:rPr>
              <w:t>Оперировать</w:t>
            </w:r>
            <w:r w:rsidRPr="000509E4">
              <w:rPr>
                <w:i/>
                <w:sz w:val="24"/>
                <w:lang w:val="ru-RU"/>
              </w:rPr>
              <w:tab/>
              <w:t>понятиями:</w:t>
            </w:r>
            <w:r w:rsidRPr="000509E4">
              <w:rPr>
                <w:i/>
                <w:sz w:val="24"/>
                <w:lang w:val="ru-RU"/>
              </w:rPr>
              <w:tab/>
              <w:t>множество натуральных чисел, множество целых чисел, множество рациональных чисел, иррациональное число,         квадратный         корень,      множество</w:t>
            </w:r>
          </w:p>
        </w:tc>
      </w:tr>
      <w:tr w:rsidR="00E86648">
        <w:trPr>
          <w:trHeight w:hRule="exact" w:val="277"/>
        </w:trPr>
        <w:tc>
          <w:tcPr>
            <w:tcW w:w="4081" w:type="dxa"/>
            <w:tcBorders>
              <w:top w:val="nil"/>
              <w:bottom w:val="nil"/>
            </w:tcBorders>
          </w:tcPr>
          <w:p w:rsidR="00E86648" w:rsidRDefault="000509E4" w:rsidP="001371E4">
            <w:pPr>
              <w:pStyle w:val="TableParagraph"/>
              <w:numPr>
                <w:ilvl w:val="0"/>
                <w:numId w:val="734"/>
              </w:numPr>
              <w:tabs>
                <w:tab w:val="left" w:pos="506"/>
                <w:tab w:val="left" w:pos="507"/>
              </w:tabs>
              <w:spacing w:line="255" w:lineRule="exact"/>
              <w:ind w:hanging="403"/>
              <w:rPr>
                <w:sz w:val="24"/>
              </w:rPr>
            </w:pPr>
            <w:r>
              <w:rPr>
                <w:sz w:val="24"/>
              </w:rPr>
              <w:t>использовать   свойства   чисели</w:t>
            </w:r>
          </w:p>
        </w:tc>
        <w:tc>
          <w:tcPr>
            <w:tcW w:w="5641" w:type="dxa"/>
            <w:tcBorders>
              <w:top w:val="nil"/>
              <w:bottom w:val="nil"/>
            </w:tcBorders>
          </w:tcPr>
          <w:p w:rsidR="00E86648" w:rsidRDefault="000509E4">
            <w:pPr>
              <w:pStyle w:val="TableParagraph"/>
              <w:tabs>
                <w:tab w:val="left" w:pos="2537"/>
                <w:tab w:val="left" w:pos="3852"/>
              </w:tabs>
              <w:spacing w:line="276" w:lineRule="exact"/>
              <w:ind w:left="100"/>
              <w:rPr>
                <w:i/>
                <w:sz w:val="24"/>
              </w:rPr>
            </w:pPr>
            <w:r>
              <w:rPr>
                <w:i/>
                <w:sz w:val="24"/>
              </w:rPr>
              <w:t>действительных</w:t>
            </w:r>
            <w:r>
              <w:rPr>
                <w:i/>
                <w:sz w:val="24"/>
              </w:rPr>
              <w:tab/>
              <w:t>чисел,</w:t>
            </w:r>
            <w:r>
              <w:rPr>
                <w:i/>
                <w:sz w:val="24"/>
              </w:rPr>
              <w:tab/>
              <w:t>геометрическая</w:t>
            </w:r>
          </w:p>
        </w:tc>
      </w:tr>
      <w:tr w:rsidR="00E86648">
        <w:trPr>
          <w:trHeight w:hRule="exact" w:val="276"/>
        </w:trPr>
        <w:tc>
          <w:tcPr>
            <w:tcW w:w="4081" w:type="dxa"/>
            <w:tcBorders>
              <w:top w:val="nil"/>
              <w:bottom w:val="nil"/>
            </w:tcBorders>
          </w:tcPr>
          <w:p w:rsidR="00E86648" w:rsidRDefault="000509E4">
            <w:pPr>
              <w:pStyle w:val="TableParagraph"/>
              <w:spacing w:line="251" w:lineRule="exact"/>
              <w:rPr>
                <w:sz w:val="24"/>
              </w:rPr>
            </w:pPr>
            <w:r>
              <w:rPr>
                <w:sz w:val="24"/>
              </w:rPr>
              <w:t>правила  действий   при  выполнении</w:t>
            </w:r>
          </w:p>
        </w:tc>
        <w:tc>
          <w:tcPr>
            <w:tcW w:w="5641" w:type="dxa"/>
            <w:tcBorders>
              <w:top w:val="nil"/>
              <w:bottom w:val="nil"/>
            </w:tcBorders>
          </w:tcPr>
          <w:p w:rsidR="00E86648" w:rsidRDefault="000509E4">
            <w:pPr>
              <w:pStyle w:val="TableParagraph"/>
              <w:spacing w:line="275" w:lineRule="exact"/>
              <w:ind w:left="100"/>
              <w:rPr>
                <w:i/>
                <w:sz w:val="24"/>
              </w:rPr>
            </w:pPr>
            <w:r>
              <w:rPr>
                <w:i/>
                <w:sz w:val="24"/>
              </w:rPr>
              <w:t>интерпретация натуральных, целых, рациональных,</w:t>
            </w:r>
          </w:p>
        </w:tc>
      </w:tr>
      <w:tr w:rsidR="00E86648">
        <w:trPr>
          <w:trHeight w:hRule="exact" w:val="285"/>
        </w:trPr>
        <w:tc>
          <w:tcPr>
            <w:tcW w:w="4081" w:type="dxa"/>
            <w:tcBorders>
              <w:top w:val="nil"/>
              <w:bottom w:val="nil"/>
            </w:tcBorders>
          </w:tcPr>
          <w:p w:rsidR="00E86648" w:rsidRDefault="000509E4">
            <w:pPr>
              <w:pStyle w:val="TableParagraph"/>
              <w:spacing w:line="251" w:lineRule="exact"/>
              <w:ind w:right="107"/>
              <w:rPr>
                <w:sz w:val="24"/>
              </w:rPr>
            </w:pPr>
            <w:r>
              <w:rPr>
                <w:sz w:val="24"/>
              </w:rPr>
              <w:t>вычислений;</w:t>
            </w:r>
          </w:p>
        </w:tc>
        <w:tc>
          <w:tcPr>
            <w:tcW w:w="5641" w:type="dxa"/>
            <w:tcBorders>
              <w:top w:val="nil"/>
              <w:bottom w:val="nil"/>
            </w:tcBorders>
          </w:tcPr>
          <w:p w:rsidR="00E86648" w:rsidRDefault="000509E4">
            <w:pPr>
              <w:pStyle w:val="TableParagraph"/>
              <w:spacing w:line="275" w:lineRule="exact"/>
              <w:ind w:left="100"/>
              <w:rPr>
                <w:i/>
                <w:sz w:val="24"/>
              </w:rPr>
            </w:pPr>
            <w:r>
              <w:rPr>
                <w:i/>
                <w:sz w:val="24"/>
              </w:rPr>
              <w:t>действительных чисел;</w:t>
            </w:r>
          </w:p>
        </w:tc>
      </w:tr>
      <w:tr w:rsidR="00E86648" w:rsidRPr="00157DB2">
        <w:trPr>
          <w:trHeight w:hRule="exact" w:val="291"/>
        </w:trPr>
        <w:tc>
          <w:tcPr>
            <w:tcW w:w="4081" w:type="dxa"/>
            <w:tcBorders>
              <w:top w:val="nil"/>
              <w:bottom w:val="nil"/>
            </w:tcBorders>
          </w:tcPr>
          <w:p w:rsidR="00E86648" w:rsidRDefault="000509E4" w:rsidP="001371E4">
            <w:pPr>
              <w:pStyle w:val="TableParagraph"/>
              <w:numPr>
                <w:ilvl w:val="0"/>
                <w:numId w:val="733"/>
              </w:numPr>
              <w:tabs>
                <w:tab w:val="left" w:pos="506"/>
                <w:tab w:val="left" w:pos="507"/>
                <w:tab w:val="left" w:pos="3012"/>
              </w:tabs>
              <w:spacing w:line="265" w:lineRule="exact"/>
              <w:ind w:hanging="403"/>
              <w:rPr>
                <w:sz w:val="24"/>
              </w:rPr>
            </w:pPr>
            <w:r>
              <w:rPr>
                <w:sz w:val="24"/>
              </w:rPr>
              <w:t>использовать</w:t>
            </w:r>
            <w:r>
              <w:rPr>
                <w:sz w:val="24"/>
              </w:rPr>
              <w:tab/>
              <w:t>признаки</w:t>
            </w:r>
          </w:p>
        </w:tc>
        <w:tc>
          <w:tcPr>
            <w:tcW w:w="5641" w:type="dxa"/>
            <w:tcBorders>
              <w:top w:val="nil"/>
              <w:bottom w:val="nil"/>
            </w:tcBorders>
          </w:tcPr>
          <w:p w:rsidR="00E86648" w:rsidRPr="000509E4" w:rsidRDefault="000509E4" w:rsidP="001371E4">
            <w:pPr>
              <w:pStyle w:val="TableParagraph"/>
              <w:numPr>
                <w:ilvl w:val="0"/>
                <w:numId w:val="732"/>
              </w:numPr>
              <w:tabs>
                <w:tab w:val="left" w:pos="276"/>
              </w:tabs>
              <w:spacing w:before="1"/>
              <w:rPr>
                <w:i/>
                <w:sz w:val="24"/>
                <w:lang w:val="ru-RU"/>
              </w:rPr>
            </w:pPr>
            <w:r w:rsidRPr="000509E4">
              <w:rPr>
                <w:i/>
                <w:sz w:val="24"/>
                <w:lang w:val="ru-RU"/>
              </w:rPr>
              <w:t>понимать и объяснять смысл позиционной записи</w:t>
            </w:r>
          </w:p>
        </w:tc>
      </w:tr>
      <w:tr w:rsidR="00E86648">
        <w:trPr>
          <w:trHeight w:hRule="exact" w:val="275"/>
        </w:trPr>
        <w:tc>
          <w:tcPr>
            <w:tcW w:w="4081" w:type="dxa"/>
            <w:tcBorders>
              <w:top w:val="nil"/>
              <w:bottom w:val="nil"/>
            </w:tcBorders>
          </w:tcPr>
          <w:p w:rsidR="00E86648" w:rsidRDefault="000509E4">
            <w:pPr>
              <w:pStyle w:val="TableParagraph"/>
              <w:spacing w:line="246" w:lineRule="exact"/>
              <w:rPr>
                <w:sz w:val="24"/>
              </w:rPr>
            </w:pPr>
            <w:r>
              <w:rPr>
                <w:sz w:val="24"/>
              </w:rPr>
              <w:t>делимости   на   2,   5,   3,   9,   10при</w:t>
            </w:r>
          </w:p>
        </w:tc>
        <w:tc>
          <w:tcPr>
            <w:tcW w:w="5641" w:type="dxa"/>
            <w:tcBorders>
              <w:top w:val="nil"/>
              <w:bottom w:val="nil"/>
            </w:tcBorders>
          </w:tcPr>
          <w:p w:rsidR="00E86648" w:rsidRDefault="000509E4">
            <w:pPr>
              <w:pStyle w:val="TableParagraph"/>
              <w:spacing w:before="1"/>
              <w:ind w:left="100"/>
              <w:rPr>
                <w:i/>
                <w:sz w:val="24"/>
              </w:rPr>
            </w:pPr>
            <w:r>
              <w:rPr>
                <w:i/>
                <w:sz w:val="24"/>
              </w:rPr>
              <w:t>натурального числа;</w:t>
            </w:r>
          </w:p>
        </w:tc>
      </w:tr>
      <w:tr w:rsidR="00E86648" w:rsidRPr="00157DB2">
        <w:trPr>
          <w:trHeight w:hRule="exact" w:val="567"/>
        </w:trPr>
        <w:tc>
          <w:tcPr>
            <w:tcW w:w="4081" w:type="dxa"/>
            <w:tcBorders>
              <w:top w:val="nil"/>
              <w:bottom w:val="nil"/>
            </w:tcBorders>
          </w:tcPr>
          <w:p w:rsidR="00E86648" w:rsidRPr="000509E4" w:rsidRDefault="000509E4">
            <w:pPr>
              <w:pStyle w:val="TableParagraph"/>
              <w:spacing w:line="247" w:lineRule="exact"/>
              <w:rPr>
                <w:sz w:val="24"/>
                <w:lang w:val="ru-RU"/>
              </w:rPr>
            </w:pPr>
            <w:r w:rsidRPr="000509E4">
              <w:rPr>
                <w:sz w:val="24"/>
                <w:lang w:val="ru-RU"/>
              </w:rPr>
              <w:t>выполнении  вычислений  и решении</w:t>
            </w:r>
          </w:p>
          <w:p w:rsidR="00E86648" w:rsidRPr="000509E4" w:rsidRDefault="000509E4">
            <w:pPr>
              <w:pStyle w:val="TableParagraph"/>
              <w:ind w:right="107"/>
              <w:rPr>
                <w:sz w:val="24"/>
                <w:lang w:val="ru-RU"/>
              </w:rPr>
            </w:pPr>
            <w:r w:rsidRPr="000509E4">
              <w:rPr>
                <w:sz w:val="24"/>
                <w:lang w:val="ru-RU"/>
              </w:rPr>
              <w:t>несложных задач;</w:t>
            </w:r>
          </w:p>
        </w:tc>
        <w:tc>
          <w:tcPr>
            <w:tcW w:w="5641" w:type="dxa"/>
            <w:tcBorders>
              <w:top w:val="nil"/>
              <w:bottom w:val="nil"/>
            </w:tcBorders>
          </w:tcPr>
          <w:p w:rsidR="00E86648" w:rsidRPr="000509E4" w:rsidRDefault="000509E4" w:rsidP="001371E4">
            <w:pPr>
              <w:pStyle w:val="TableParagraph"/>
              <w:numPr>
                <w:ilvl w:val="0"/>
                <w:numId w:val="731"/>
              </w:numPr>
              <w:tabs>
                <w:tab w:val="left" w:pos="276"/>
                <w:tab w:val="left" w:pos="1736"/>
                <w:tab w:val="left" w:pos="3298"/>
                <w:tab w:val="left" w:pos="3736"/>
                <w:tab w:val="left" w:pos="4519"/>
                <w:tab w:val="left" w:pos="5406"/>
              </w:tabs>
              <w:spacing w:before="26" w:line="274" w:lineRule="exact"/>
              <w:ind w:right="116" w:firstLine="0"/>
              <w:rPr>
                <w:i/>
                <w:sz w:val="24"/>
                <w:lang w:val="ru-RU"/>
              </w:rPr>
            </w:pPr>
            <w:r w:rsidRPr="000509E4">
              <w:rPr>
                <w:i/>
                <w:sz w:val="24"/>
                <w:lang w:val="ru-RU"/>
              </w:rPr>
              <w:t>выполнять</w:t>
            </w:r>
            <w:r w:rsidRPr="000509E4">
              <w:rPr>
                <w:i/>
                <w:sz w:val="24"/>
                <w:lang w:val="ru-RU"/>
              </w:rPr>
              <w:tab/>
              <w:t>вычисления,</w:t>
            </w:r>
            <w:r w:rsidRPr="000509E4">
              <w:rPr>
                <w:i/>
                <w:sz w:val="24"/>
                <w:lang w:val="ru-RU"/>
              </w:rPr>
              <w:tab/>
              <w:t>в</w:t>
            </w:r>
            <w:r w:rsidRPr="000509E4">
              <w:rPr>
                <w:i/>
                <w:sz w:val="24"/>
                <w:lang w:val="ru-RU"/>
              </w:rPr>
              <w:tab/>
              <w:t>том</w:t>
            </w:r>
            <w:r w:rsidRPr="000509E4">
              <w:rPr>
                <w:i/>
                <w:sz w:val="24"/>
                <w:lang w:val="ru-RU"/>
              </w:rPr>
              <w:tab/>
              <w:t>числе</w:t>
            </w:r>
            <w:r w:rsidRPr="000509E4">
              <w:rPr>
                <w:i/>
                <w:sz w:val="24"/>
                <w:lang w:val="ru-RU"/>
              </w:rPr>
              <w:tab/>
              <w:t>с использованием приѐмов рациональныхвычислений;</w:t>
            </w:r>
          </w:p>
        </w:tc>
      </w:tr>
      <w:tr w:rsidR="00E86648" w:rsidRPr="00157DB2">
        <w:trPr>
          <w:trHeight w:hRule="exact" w:val="2800"/>
        </w:trPr>
        <w:tc>
          <w:tcPr>
            <w:tcW w:w="4081" w:type="dxa"/>
            <w:tcBorders>
              <w:top w:val="nil"/>
            </w:tcBorders>
          </w:tcPr>
          <w:p w:rsidR="00E86648" w:rsidRDefault="000509E4" w:rsidP="001371E4">
            <w:pPr>
              <w:pStyle w:val="TableParagraph"/>
              <w:numPr>
                <w:ilvl w:val="0"/>
                <w:numId w:val="730"/>
              </w:numPr>
              <w:tabs>
                <w:tab w:val="left" w:pos="507"/>
                <w:tab w:val="left" w:pos="2803"/>
              </w:tabs>
              <w:spacing w:line="249" w:lineRule="exact"/>
              <w:ind w:firstLine="0"/>
              <w:jc w:val="both"/>
              <w:rPr>
                <w:sz w:val="24"/>
              </w:rPr>
            </w:pPr>
            <w:r>
              <w:rPr>
                <w:sz w:val="24"/>
              </w:rPr>
              <w:t>выполнять</w:t>
            </w:r>
            <w:r>
              <w:rPr>
                <w:sz w:val="24"/>
              </w:rPr>
              <w:tab/>
              <w:t>округление</w:t>
            </w:r>
          </w:p>
          <w:p w:rsidR="00E86648" w:rsidRPr="000509E4" w:rsidRDefault="000509E4">
            <w:pPr>
              <w:pStyle w:val="TableParagraph"/>
              <w:spacing w:before="5" w:line="272" w:lineRule="exact"/>
              <w:ind w:right="105"/>
              <w:jc w:val="both"/>
              <w:rPr>
                <w:sz w:val="24"/>
                <w:lang w:val="ru-RU"/>
              </w:rPr>
            </w:pPr>
            <w:r w:rsidRPr="000509E4">
              <w:rPr>
                <w:sz w:val="24"/>
                <w:lang w:val="ru-RU"/>
              </w:rPr>
              <w:t>рациональных чисел в соответствии  справилами;</w:t>
            </w:r>
          </w:p>
          <w:p w:rsidR="00E86648" w:rsidRPr="000509E4" w:rsidRDefault="000509E4" w:rsidP="001371E4">
            <w:pPr>
              <w:pStyle w:val="TableParagraph"/>
              <w:numPr>
                <w:ilvl w:val="0"/>
                <w:numId w:val="730"/>
              </w:numPr>
              <w:tabs>
                <w:tab w:val="left" w:pos="507"/>
              </w:tabs>
              <w:spacing w:before="4" w:line="237" w:lineRule="auto"/>
              <w:ind w:right="108" w:firstLine="0"/>
              <w:jc w:val="both"/>
              <w:rPr>
                <w:sz w:val="24"/>
                <w:lang w:val="ru-RU"/>
              </w:rPr>
            </w:pPr>
            <w:r w:rsidRPr="000509E4">
              <w:rPr>
                <w:sz w:val="24"/>
                <w:lang w:val="ru-RU"/>
              </w:rPr>
              <w:t>оценивать значение квадратного корня из положительного целого числа;</w:t>
            </w:r>
          </w:p>
          <w:p w:rsidR="00E86648" w:rsidRPr="000509E4" w:rsidRDefault="000509E4" w:rsidP="001371E4">
            <w:pPr>
              <w:pStyle w:val="TableParagraph"/>
              <w:numPr>
                <w:ilvl w:val="0"/>
                <w:numId w:val="730"/>
              </w:numPr>
              <w:tabs>
                <w:tab w:val="left" w:pos="507"/>
              </w:tabs>
              <w:spacing w:before="34" w:line="274" w:lineRule="exact"/>
              <w:ind w:right="103" w:firstLine="0"/>
              <w:jc w:val="both"/>
              <w:rPr>
                <w:sz w:val="24"/>
                <w:lang w:val="ru-RU"/>
              </w:rPr>
            </w:pPr>
            <w:r w:rsidRPr="000509E4">
              <w:rPr>
                <w:sz w:val="24"/>
                <w:lang w:val="ru-RU"/>
              </w:rPr>
              <w:t>распознавать рациональные и иррациональныечисла;</w:t>
            </w:r>
          </w:p>
          <w:p w:rsidR="00E86648" w:rsidRDefault="000509E4" w:rsidP="001371E4">
            <w:pPr>
              <w:pStyle w:val="TableParagraph"/>
              <w:numPr>
                <w:ilvl w:val="0"/>
                <w:numId w:val="730"/>
              </w:numPr>
              <w:tabs>
                <w:tab w:val="left" w:pos="507"/>
              </w:tabs>
              <w:spacing w:line="286" w:lineRule="exact"/>
              <w:ind w:left="506" w:hanging="403"/>
              <w:jc w:val="both"/>
              <w:rPr>
                <w:sz w:val="24"/>
              </w:rPr>
            </w:pPr>
            <w:r>
              <w:rPr>
                <w:sz w:val="24"/>
              </w:rPr>
              <w:t>сравниватьчисла.</w:t>
            </w:r>
          </w:p>
          <w:p w:rsidR="00E86648" w:rsidRPr="000509E4" w:rsidRDefault="000509E4">
            <w:pPr>
              <w:pStyle w:val="TableParagraph"/>
              <w:spacing w:before="4"/>
              <w:jc w:val="both"/>
              <w:rPr>
                <w:b/>
                <w:sz w:val="24"/>
                <w:lang w:val="ru-RU"/>
              </w:rPr>
            </w:pPr>
            <w:r w:rsidRPr="000509E4">
              <w:rPr>
                <w:b/>
                <w:sz w:val="24"/>
                <w:lang w:val="ru-RU"/>
              </w:rPr>
              <w:t>В повседневной жизни и при</w:t>
            </w:r>
          </w:p>
        </w:tc>
        <w:tc>
          <w:tcPr>
            <w:tcW w:w="5641" w:type="dxa"/>
            <w:tcBorders>
              <w:top w:val="nil"/>
            </w:tcBorders>
          </w:tcPr>
          <w:p w:rsidR="00E86648" w:rsidRPr="000509E4" w:rsidRDefault="000509E4" w:rsidP="001371E4">
            <w:pPr>
              <w:pStyle w:val="TableParagraph"/>
              <w:numPr>
                <w:ilvl w:val="0"/>
                <w:numId w:val="729"/>
              </w:numPr>
              <w:tabs>
                <w:tab w:val="left" w:pos="276"/>
                <w:tab w:val="left" w:pos="1628"/>
                <w:tab w:val="left" w:pos="2962"/>
                <w:tab w:val="left" w:pos="4631"/>
                <w:tab w:val="left" w:pos="5411"/>
              </w:tabs>
              <w:spacing w:before="6"/>
              <w:ind w:right="111" w:firstLine="0"/>
              <w:rPr>
                <w:i/>
                <w:sz w:val="24"/>
                <w:lang w:val="ru-RU"/>
              </w:rPr>
            </w:pPr>
            <w:r w:rsidRPr="000509E4">
              <w:rPr>
                <w:i/>
                <w:sz w:val="24"/>
                <w:lang w:val="ru-RU"/>
              </w:rPr>
              <w:t>выполнять</w:t>
            </w:r>
            <w:r w:rsidRPr="000509E4">
              <w:rPr>
                <w:i/>
                <w:sz w:val="24"/>
                <w:lang w:val="ru-RU"/>
              </w:rPr>
              <w:tab/>
              <w:t>округление</w:t>
            </w:r>
            <w:r w:rsidRPr="000509E4">
              <w:rPr>
                <w:i/>
                <w:sz w:val="24"/>
                <w:lang w:val="ru-RU"/>
              </w:rPr>
              <w:tab/>
              <w:t>рациональных</w:t>
            </w:r>
            <w:r w:rsidRPr="000509E4">
              <w:rPr>
                <w:i/>
                <w:sz w:val="24"/>
                <w:lang w:val="ru-RU"/>
              </w:rPr>
              <w:tab/>
              <w:t>чисел</w:t>
            </w:r>
            <w:r w:rsidRPr="000509E4">
              <w:rPr>
                <w:i/>
                <w:sz w:val="24"/>
                <w:lang w:val="ru-RU"/>
              </w:rPr>
              <w:tab/>
              <w:t>с заданнойточностью;</w:t>
            </w:r>
          </w:p>
          <w:p w:rsidR="00E86648" w:rsidRPr="000509E4" w:rsidRDefault="000509E4" w:rsidP="001371E4">
            <w:pPr>
              <w:pStyle w:val="TableParagraph"/>
              <w:numPr>
                <w:ilvl w:val="0"/>
                <w:numId w:val="729"/>
              </w:numPr>
              <w:tabs>
                <w:tab w:val="left" w:pos="276"/>
                <w:tab w:val="left" w:pos="1739"/>
                <w:tab w:val="left" w:pos="3451"/>
                <w:tab w:val="left" w:pos="3839"/>
              </w:tabs>
              <w:ind w:right="109" w:firstLine="0"/>
              <w:rPr>
                <w:i/>
                <w:sz w:val="24"/>
                <w:lang w:val="ru-RU"/>
              </w:rPr>
            </w:pPr>
            <w:r w:rsidRPr="000509E4">
              <w:rPr>
                <w:i/>
                <w:sz w:val="24"/>
                <w:lang w:val="ru-RU"/>
              </w:rPr>
              <w:t>сравнивать</w:t>
            </w:r>
            <w:r w:rsidRPr="000509E4">
              <w:rPr>
                <w:i/>
                <w:sz w:val="24"/>
                <w:lang w:val="ru-RU"/>
              </w:rPr>
              <w:tab/>
              <w:t>рациональные</w:t>
            </w:r>
            <w:r w:rsidRPr="000509E4">
              <w:rPr>
                <w:i/>
                <w:sz w:val="24"/>
                <w:lang w:val="ru-RU"/>
              </w:rPr>
              <w:tab/>
              <w:t>и</w:t>
            </w:r>
            <w:r w:rsidRPr="000509E4">
              <w:rPr>
                <w:i/>
                <w:sz w:val="24"/>
                <w:lang w:val="ru-RU"/>
              </w:rPr>
              <w:tab/>
            </w:r>
            <w:r w:rsidRPr="000509E4">
              <w:rPr>
                <w:i/>
                <w:spacing w:val="-1"/>
                <w:sz w:val="24"/>
                <w:lang w:val="ru-RU"/>
              </w:rPr>
              <w:t xml:space="preserve">иррациональные </w:t>
            </w:r>
            <w:r w:rsidRPr="000509E4">
              <w:rPr>
                <w:i/>
                <w:sz w:val="24"/>
                <w:lang w:val="ru-RU"/>
              </w:rPr>
              <w:t>числа;</w:t>
            </w:r>
          </w:p>
          <w:p w:rsidR="00E86648" w:rsidRPr="000509E4" w:rsidRDefault="000509E4" w:rsidP="001371E4">
            <w:pPr>
              <w:pStyle w:val="TableParagraph"/>
              <w:numPr>
                <w:ilvl w:val="0"/>
                <w:numId w:val="729"/>
              </w:numPr>
              <w:tabs>
                <w:tab w:val="left" w:pos="276"/>
                <w:tab w:val="left" w:pos="2056"/>
                <w:tab w:val="left" w:pos="3768"/>
                <w:tab w:val="left" w:pos="4646"/>
                <w:tab w:val="left" w:pos="5061"/>
              </w:tabs>
              <w:ind w:right="116" w:firstLine="0"/>
              <w:rPr>
                <w:i/>
                <w:sz w:val="24"/>
                <w:lang w:val="ru-RU"/>
              </w:rPr>
            </w:pPr>
            <w:r w:rsidRPr="000509E4">
              <w:rPr>
                <w:i/>
                <w:sz w:val="24"/>
                <w:lang w:val="ru-RU"/>
              </w:rPr>
              <w:t>представлять</w:t>
            </w:r>
            <w:r w:rsidRPr="000509E4">
              <w:rPr>
                <w:i/>
                <w:sz w:val="24"/>
                <w:lang w:val="ru-RU"/>
              </w:rPr>
              <w:tab/>
              <w:t>рациональное</w:t>
            </w:r>
            <w:r w:rsidRPr="000509E4">
              <w:rPr>
                <w:i/>
                <w:sz w:val="24"/>
                <w:lang w:val="ru-RU"/>
              </w:rPr>
              <w:tab/>
              <w:t>число</w:t>
            </w:r>
            <w:r w:rsidRPr="000509E4">
              <w:rPr>
                <w:i/>
                <w:sz w:val="24"/>
                <w:lang w:val="ru-RU"/>
              </w:rPr>
              <w:tab/>
              <w:t>в</w:t>
            </w:r>
            <w:r w:rsidRPr="000509E4">
              <w:rPr>
                <w:i/>
                <w:sz w:val="24"/>
                <w:lang w:val="ru-RU"/>
              </w:rPr>
              <w:tab/>
              <w:t>виде десятичнойдроби</w:t>
            </w:r>
          </w:p>
          <w:p w:rsidR="00E86648" w:rsidRPr="000509E4" w:rsidRDefault="000509E4" w:rsidP="001371E4">
            <w:pPr>
              <w:pStyle w:val="TableParagraph"/>
              <w:numPr>
                <w:ilvl w:val="0"/>
                <w:numId w:val="729"/>
              </w:numPr>
              <w:tabs>
                <w:tab w:val="left" w:pos="276"/>
                <w:tab w:val="left" w:pos="2163"/>
                <w:tab w:val="left" w:pos="3118"/>
                <w:tab w:val="left" w:pos="4634"/>
                <w:tab w:val="left" w:pos="5065"/>
              </w:tabs>
              <w:spacing w:before="17" w:line="274" w:lineRule="exact"/>
              <w:ind w:right="111" w:firstLine="0"/>
              <w:rPr>
                <w:i/>
                <w:sz w:val="24"/>
                <w:lang w:val="ru-RU"/>
              </w:rPr>
            </w:pPr>
            <w:r w:rsidRPr="000509E4">
              <w:rPr>
                <w:i/>
                <w:sz w:val="24"/>
                <w:lang w:val="ru-RU"/>
              </w:rPr>
              <w:t>упорядочивать</w:t>
            </w:r>
            <w:r w:rsidRPr="000509E4">
              <w:rPr>
                <w:i/>
                <w:sz w:val="24"/>
                <w:lang w:val="ru-RU"/>
              </w:rPr>
              <w:tab/>
              <w:t>числа,</w:t>
            </w:r>
            <w:r w:rsidRPr="000509E4">
              <w:rPr>
                <w:i/>
                <w:sz w:val="24"/>
                <w:lang w:val="ru-RU"/>
              </w:rPr>
              <w:tab/>
              <w:t>записанные</w:t>
            </w:r>
            <w:r w:rsidRPr="000509E4">
              <w:rPr>
                <w:i/>
                <w:sz w:val="24"/>
                <w:lang w:val="ru-RU"/>
              </w:rPr>
              <w:tab/>
              <w:t>в</w:t>
            </w:r>
            <w:r w:rsidRPr="000509E4">
              <w:rPr>
                <w:i/>
                <w:sz w:val="24"/>
                <w:lang w:val="ru-RU"/>
              </w:rPr>
              <w:tab/>
              <w:t>виде обыкновенной и десятичнойдроби;</w:t>
            </w:r>
          </w:p>
          <w:p w:rsidR="00E86648" w:rsidRPr="000509E4" w:rsidRDefault="000509E4" w:rsidP="001371E4">
            <w:pPr>
              <w:pStyle w:val="TableParagraph"/>
              <w:numPr>
                <w:ilvl w:val="0"/>
                <w:numId w:val="729"/>
              </w:numPr>
              <w:tabs>
                <w:tab w:val="left" w:pos="276"/>
              </w:tabs>
              <w:spacing w:before="1"/>
              <w:ind w:left="276"/>
              <w:rPr>
                <w:i/>
                <w:sz w:val="24"/>
                <w:lang w:val="ru-RU"/>
              </w:rPr>
            </w:pPr>
            <w:r w:rsidRPr="000509E4">
              <w:rPr>
                <w:i/>
                <w:sz w:val="24"/>
                <w:lang w:val="ru-RU"/>
              </w:rPr>
              <w:t>находить  НОД  и  НОК  чисел  и  использоватьих</w:t>
            </w:r>
          </w:p>
        </w:tc>
      </w:tr>
    </w:tbl>
    <w:p w:rsidR="00E86648" w:rsidRPr="000509E4" w:rsidRDefault="00E86648">
      <w:pPr>
        <w:pStyle w:val="a3"/>
        <w:spacing w:before="6"/>
        <w:ind w:left="0"/>
        <w:rPr>
          <w:sz w:val="14"/>
          <w:lang w:val="ru-RU"/>
        </w:rPr>
      </w:pPr>
    </w:p>
    <w:p w:rsidR="00E86648" w:rsidRPr="000509E4" w:rsidRDefault="000509E4">
      <w:pPr>
        <w:spacing w:before="85"/>
        <w:ind w:left="240" w:right="195"/>
        <w:rPr>
          <w:sz w:val="20"/>
          <w:lang w:val="ru-RU"/>
        </w:rPr>
      </w:pPr>
      <w:r w:rsidRPr="000509E4">
        <w:rPr>
          <w:position w:val="9"/>
          <w:sz w:val="13"/>
          <w:lang w:val="ru-RU"/>
        </w:rPr>
        <w:t xml:space="preserve">3 </w:t>
      </w:r>
      <w:r w:rsidRPr="000509E4">
        <w:rPr>
          <w:sz w:val="20"/>
          <w:lang w:val="ru-RU"/>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E86648" w:rsidRPr="000509E4" w:rsidRDefault="00E86648">
      <w:pPr>
        <w:rPr>
          <w:sz w:val="20"/>
          <w:lang w:val="ru-RU"/>
        </w:rPr>
        <w:sectPr w:rsidR="00E86648" w:rsidRPr="000509E4">
          <w:pgSz w:w="11930" w:h="16860"/>
          <w:pgMar w:top="880" w:right="640" w:bottom="500" w:left="640" w:header="0" w:footer="30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1"/>
        <w:gridCol w:w="5636"/>
      </w:tblGrid>
      <w:tr w:rsidR="00E86648">
        <w:trPr>
          <w:trHeight w:hRule="exact" w:val="288"/>
        </w:trPr>
        <w:tc>
          <w:tcPr>
            <w:tcW w:w="4081" w:type="dxa"/>
            <w:tcBorders>
              <w:bottom w:val="nil"/>
            </w:tcBorders>
          </w:tcPr>
          <w:p w:rsidR="00E86648" w:rsidRDefault="000509E4">
            <w:pPr>
              <w:pStyle w:val="TableParagraph"/>
              <w:spacing w:line="268" w:lineRule="exact"/>
              <w:ind w:right="107"/>
              <w:rPr>
                <w:b/>
                <w:sz w:val="24"/>
              </w:rPr>
            </w:pPr>
            <w:r>
              <w:rPr>
                <w:b/>
                <w:sz w:val="24"/>
              </w:rPr>
              <w:lastRenderedPageBreak/>
              <w:t>изучении других предметов:</w:t>
            </w:r>
          </w:p>
        </w:tc>
        <w:tc>
          <w:tcPr>
            <w:tcW w:w="5636" w:type="dxa"/>
            <w:tcBorders>
              <w:bottom w:val="nil"/>
            </w:tcBorders>
          </w:tcPr>
          <w:p w:rsidR="00E86648" w:rsidRDefault="000509E4">
            <w:pPr>
              <w:pStyle w:val="TableParagraph"/>
              <w:spacing w:line="266" w:lineRule="exact"/>
              <w:ind w:left="100"/>
              <w:rPr>
                <w:i/>
                <w:sz w:val="24"/>
              </w:rPr>
            </w:pPr>
            <w:r>
              <w:rPr>
                <w:i/>
                <w:sz w:val="24"/>
              </w:rPr>
              <w:t>при решении задач.</w:t>
            </w:r>
          </w:p>
        </w:tc>
      </w:tr>
      <w:tr w:rsidR="00E86648" w:rsidRPr="00157DB2">
        <w:trPr>
          <w:trHeight w:hRule="exact" w:val="282"/>
        </w:trPr>
        <w:tc>
          <w:tcPr>
            <w:tcW w:w="4081" w:type="dxa"/>
            <w:tcBorders>
              <w:top w:val="nil"/>
              <w:bottom w:val="nil"/>
            </w:tcBorders>
          </w:tcPr>
          <w:p w:rsidR="00E86648" w:rsidRDefault="000509E4" w:rsidP="001371E4">
            <w:pPr>
              <w:pStyle w:val="TableParagraph"/>
              <w:numPr>
                <w:ilvl w:val="0"/>
                <w:numId w:val="728"/>
              </w:numPr>
              <w:tabs>
                <w:tab w:val="left" w:pos="506"/>
                <w:tab w:val="left" w:pos="507"/>
                <w:tab w:val="left" w:pos="2820"/>
              </w:tabs>
              <w:spacing w:line="276" w:lineRule="exact"/>
              <w:ind w:hanging="403"/>
              <w:rPr>
                <w:sz w:val="24"/>
              </w:rPr>
            </w:pPr>
            <w:r>
              <w:rPr>
                <w:sz w:val="24"/>
              </w:rPr>
              <w:t>оценивать</w:t>
            </w:r>
            <w:r>
              <w:rPr>
                <w:sz w:val="24"/>
              </w:rPr>
              <w:tab/>
              <w:t>результаты</w:t>
            </w:r>
          </w:p>
        </w:tc>
        <w:tc>
          <w:tcPr>
            <w:tcW w:w="5636" w:type="dxa"/>
            <w:tcBorders>
              <w:top w:val="nil"/>
              <w:bottom w:val="nil"/>
            </w:tcBorders>
          </w:tcPr>
          <w:p w:rsidR="00E86648" w:rsidRPr="000509E4" w:rsidRDefault="000509E4">
            <w:pPr>
              <w:pStyle w:val="TableParagraph"/>
              <w:spacing w:line="265"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78"/>
        </w:trPr>
        <w:tc>
          <w:tcPr>
            <w:tcW w:w="4081" w:type="dxa"/>
            <w:tcBorders>
              <w:top w:val="nil"/>
              <w:bottom w:val="nil"/>
            </w:tcBorders>
          </w:tcPr>
          <w:p w:rsidR="00E86648" w:rsidRDefault="000509E4">
            <w:pPr>
              <w:pStyle w:val="TableParagraph"/>
              <w:tabs>
                <w:tab w:val="left" w:pos="2013"/>
                <w:tab w:val="left" w:pos="3060"/>
              </w:tabs>
              <w:spacing w:line="267" w:lineRule="exact"/>
              <w:rPr>
                <w:sz w:val="24"/>
              </w:rPr>
            </w:pPr>
            <w:r>
              <w:rPr>
                <w:sz w:val="24"/>
              </w:rPr>
              <w:t>вычислений</w:t>
            </w:r>
            <w:r>
              <w:rPr>
                <w:sz w:val="24"/>
              </w:rPr>
              <w:tab/>
              <w:t>при</w:t>
            </w:r>
            <w:r>
              <w:rPr>
                <w:sz w:val="24"/>
              </w:rPr>
              <w:tab/>
              <w:t>решении</w:t>
            </w:r>
          </w:p>
        </w:tc>
        <w:tc>
          <w:tcPr>
            <w:tcW w:w="5636" w:type="dxa"/>
            <w:tcBorders>
              <w:top w:val="nil"/>
              <w:bottom w:val="nil"/>
            </w:tcBorders>
          </w:tcPr>
          <w:p w:rsidR="00E86648" w:rsidRDefault="000509E4">
            <w:pPr>
              <w:pStyle w:val="TableParagraph"/>
              <w:spacing w:line="257" w:lineRule="exact"/>
              <w:ind w:left="100"/>
              <w:rPr>
                <w:b/>
                <w:sz w:val="24"/>
              </w:rPr>
            </w:pPr>
            <w:r>
              <w:rPr>
                <w:b/>
                <w:sz w:val="24"/>
              </w:rPr>
              <w:t>предметов:</w:t>
            </w:r>
          </w:p>
        </w:tc>
      </w:tr>
      <w:tr w:rsidR="00E86648">
        <w:trPr>
          <w:trHeight w:hRule="exact" w:val="277"/>
        </w:trPr>
        <w:tc>
          <w:tcPr>
            <w:tcW w:w="4081" w:type="dxa"/>
            <w:tcBorders>
              <w:top w:val="nil"/>
              <w:bottom w:val="nil"/>
            </w:tcBorders>
          </w:tcPr>
          <w:p w:rsidR="00E86648" w:rsidRDefault="000509E4">
            <w:pPr>
              <w:pStyle w:val="TableParagraph"/>
              <w:spacing w:line="265" w:lineRule="exact"/>
              <w:ind w:right="107"/>
              <w:rPr>
                <w:sz w:val="24"/>
              </w:rPr>
            </w:pPr>
            <w:r>
              <w:rPr>
                <w:sz w:val="24"/>
              </w:rPr>
              <w:t>практических задач;</w:t>
            </w:r>
          </w:p>
        </w:tc>
        <w:tc>
          <w:tcPr>
            <w:tcW w:w="5636" w:type="dxa"/>
            <w:tcBorders>
              <w:top w:val="nil"/>
              <w:bottom w:val="nil"/>
            </w:tcBorders>
          </w:tcPr>
          <w:p w:rsidR="00E86648" w:rsidRDefault="000509E4" w:rsidP="001371E4">
            <w:pPr>
              <w:pStyle w:val="TableParagraph"/>
              <w:numPr>
                <w:ilvl w:val="0"/>
                <w:numId w:val="727"/>
              </w:numPr>
              <w:tabs>
                <w:tab w:val="left" w:pos="276"/>
                <w:tab w:val="left" w:pos="4343"/>
              </w:tabs>
              <w:spacing w:line="266" w:lineRule="exact"/>
              <w:rPr>
                <w:i/>
                <w:sz w:val="24"/>
              </w:rPr>
            </w:pPr>
            <w:r>
              <w:rPr>
                <w:i/>
                <w:sz w:val="24"/>
              </w:rPr>
              <w:t>применять правила приближенных</w:t>
            </w:r>
            <w:r>
              <w:rPr>
                <w:i/>
                <w:sz w:val="24"/>
              </w:rPr>
              <w:tab/>
              <w:t>вычислений</w:t>
            </w:r>
          </w:p>
        </w:tc>
      </w:tr>
      <w:tr w:rsidR="00E86648" w:rsidRPr="00157DB2">
        <w:trPr>
          <w:trHeight w:hRule="exact" w:val="288"/>
        </w:trPr>
        <w:tc>
          <w:tcPr>
            <w:tcW w:w="4081" w:type="dxa"/>
            <w:tcBorders>
              <w:top w:val="nil"/>
              <w:bottom w:val="nil"/>
            </w:tcBorders>
          </w:tcPr>
          <w:p w:rsidR="00E86648" w:rsidRDefault="000509E4" w:rsidP="001371E4">
            <w:pPr>
              <w:pStyle w:val="TableParagraph"/>
              <w:numPr>
                <w:ilvl w:val="0"/>
                <w:numId w:val="726"/>
              </w:numPr>
              <w:tabs>
                <w:tab w:val="left" w:pos="506"/>
                <w:tab w:val="left" w:pos="507"/>
                <w:tab w:val="left" w:pos="1811"/>
                <w:tab w:val="left" w:pos="3063"/>
                <w:tab w:val="left" w:pos="3852"/>
              </w:tabs>
              <w:ind w:hanging="403"/>
              <w:rPr>
                <w:sz w:val="24"/>
              </w:rPr>
            </w:pPr>
            <w:r>
              <w:rPr>
                <w:sz w:val="24"/>
              </w:rPr>
              <w:t>выполнять</w:t>
            </w:r>
            <w:r>
              <w:rPr>
                <w:sz w:val="24"/>
              </w:rPr>
              <w:tab/>
              <w:t>сравнение</w:t>
            </w:r>
            <w:r>
              <w:rPr>
                <w:sz w:val="24"/>
              </w:rPr>
              <w:tab/>
              <w:t>чисел</w:t>
            </w:r>
            <w:r>
              <w:rPr>
                <w:sz w:val="24"/>
              </w:rPr>
              <w:tab/>
              <w:t>в</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при решении практических задач и решении     задач</w:t>
            </w:r>
          </w:p>
        </w:tc>
      </w:tr>
      <w:tr w:rsidR="00E86648">
        <w:trPr>
          <w:trHeight w:hRule="exact" w:val="282"/>
        </w:trPr>
        <w:tc>
          <w:tcPr>
            <w:tcW w:w="4081" w:type="dxa"/>
            <w:tcBorders>
              <w:top w:val="nil"/>
              <w:bottom w:val="nil"/>
            </w:tcBorders>
          </w:tcPr>
          <w:p w:rsidR="00E86648" w:rsidRDefault="000509E4">
            <w:pPr>
              <w:pStyle w:val="TableParagraph"/>
              <w:spacing w:before="2"/>
              <w:ind w:right="107"/>
              <w:rPr>
                <w:sz w:val="24"/>
              </w:rPr>
            </w:pPr>
            <w:r>
              <w:rPr>
                <w:sz w:val="24"/>
              </w:rPr>
              <w:t>реальных ситуациях;</w:t>
            </w:r>
          </w:p>
        </w:tc>
        <w:tc>
          <w:tcPr>
            <w:tcW w:w="5636" w:type="dxa"/>
            <w:tcBorders>
              <w:top w:val="nil"/>
              <w:bottom w:val="nil"/>
            </w:tcBorders>
          </w:tcPr>
          <w:p w:rsidR="00E86648" w:rsidRDefault="000509E4">
            <w:pPr>
              <w:pStyle w:val="TableParagraph"/>
              <w:spacing w:line="245" w:lineRule="exact"/>
              <w:ind w:left="100"/>
              <w:rPr>
                <w:i/>
                <w:sz w:val="24"/>
              </w:rPr>
            </w:pPr>
            <w:r>
              <w:rPr>
                <w:i/>
                <w:sz w:val="24"/>
              </w:rPr>
              <w:t>других учебных предметов;</w:t>
            </w:r>
          </w:p>
        </w:tc>
      </w:tr>
      <w:tr w:rsidR="00E86648">
        <w:trPr>
          <w:trHeight w:hRule="exact" w:val="284"/>
        </w:trPr>
        <w:tc>
          <w:tcPr>
            <w:tcW w:w="4081" w:type="dxa"/>
            <w:tcBorders>
              <w:top w:val="nil"/>
              <w:bottom w:val="nil"/>
            </w:tcBorders>
          </w:tcPr>
          <w:p w:rsidR="00E86648" w:rsidRDefault="000509E4" w:rsidP="001371E4">
            <w:pPr>
              <w:pStyle w:val="TableParagraph"/>
              <w:numPr>
                <w:ilvl w:val="0"/>
                <w:numId w:val="725"/>
              </w:numPr>
              <w:tabs>
                <w:tab w:val="left" w:pos="506"/>
                <w:tab w:val="left" w:pos="507"/>
              </w:tabs>
              <w:spacing w:line="287" w:lineRule="exact"/>
              <w:ind w:hanging="403"/>
              <w:rPr>
                <w:sz w:val="24"/>
              </w:rPr>
            </w:pPr>
            <w:r>
              <w:rPr>
                <w:sz w:val="24"/>
              </w:rPr>
              <w:t>составлять числовыевыражения</w:t>
            </w:r>
          </w:p>
        </w:tc>
        <w:tc>
          <w:tcPr>
            <w:tcW w:w="5636" w:type="dxa"/>
            <w:tcBorders>
              <w:top w:val="nil"/>
              <w:bottom w:val="nil"/>
            </w:tcBorders>
          </w:tcPr>
          <w:p w:rsidR="00E86648" w:rsidRDefault="000509E4" w:rsidP="001371E4">
            <w:pPr>
              <w:pStyle w:val="TableParagraph"/>
              <w:numPr>
                <w:ilvl w:val="0"/>
                <w:numId w:val="724"/>
              </w:numPr>
              <w:tabs>
                <w:tab w:val="left" w:pos="276"/>
                <w:tab w:val="left" w:pos="4338"/>
              </w:tabs>
              <w:spacing w:line="259" w:lineRule="exact"/>
              <w:rPr>
                <w:i/>
                <w:sz w:val="24"/>
              </w:rPr>
            </w:pPr>
            <w:r>
              <w:rPr>
                <w:i/>
                <w:sz w:val="24"/>
              </w:rPr>
              <w:t>выполнять сравнение результатов</w:t>
            </w:r>
            <w:r>
              <w:rPr>
                <w:i/>
                <w:sz w:val="24"/>
              </w:rPr>
              <w:tab/>
              <w:t>вычислений</w:t>
            </w:r>
          </w:p>
        </w:tc>
      </w:tr>
      <w:tr w:rsidR="00E86648" w:rsidRPr="00157DB2">
        <w:trPr>
          <w:trHeight w:hRule="exact" w:val="272"/>
        </w:trPr>
        <w:tc>
          <w:tcPr>
            <w:tcW w:w="4081" w:type="dxa"/>
            <w:tcBorders>
              <w:top w:val="nil"/>
              <w:bottom w:val="nil"/>
            </w:tcBorders>
          </w:tcPr>
          <w:p w:rsidR="00E86648" w:rsidRPr="000509E4" w:rsidRDefault="000509E4">
            <w:pPr>
              <w:pStyle w:val="TableParagraph"/>
              <w:ind w:right="107"/>
              <w:rPr>
                <w:sz w:val="24"/>
                <w:lang w:val="ru-RU"/>
              </w:rPr>
            </w:pPr>
            <w:r w:rsidRPr="000509E4">
              <w:rPr>
                <w:sz w:val="24"/>
                <w:lang w:val="ru-RU"/>
              </w:rPr>
              <w:t>при решении практических задач и</w:t>
            </w:r>
          </w:p>
        </w:tc>
        <w:tc>
          <w:tcPr>
            <w:tcW w:w="5636" w:type="dxa"/>
            <w:tcBorders>
              <w:top w:val="nil"/>
              <w:bottom w:val="nil"/>
            </w:tcBorders>
          </w:tcPr>
          <w:p w:rsidR="00E86648" w:rsidRPr="000509E4" w:rsidRDefault="000509E4">
            <w:pPr>
              <w:pStyle w:val="TableParagraph"/>
              <w:spacing w:line="247" w:lineRule="exact"/>
              <w:ind w:left="100"/>
              <w:rPr>
                <w:i/>
                <w:sz w:val="24"/>
                <w:lang w:val="ru-RU"/>
              </w:rPr>
            </w:pPr>
            <w:r w:rsidRPr="000509E4">
              <w:rPr>
                <w:i/>
                <w:sz w:val="24"/>
                <w:lang w:val="ru-RU"/>
              </w:rPr>
              <w:t>при   решении   практических   задач,   в   томчисле</w:t>
            </w:r>
          </w:p>
        </w:tc>
      </w:tr>
      <w:tr w:rsidR="00E86648">
        <w:trPr>
          <w:trHeight w:hRule="exact" w:val="285"/>
        </w:trPr>
        <w:tc>
          <w:tcPr>
            <w:tcW w:w="4081" w:type="dxa"/>
            <w:tcBorders>
              <w:top w:val="nil"/>
              <w:bottom w:val="nil"/>
            </w:tcBorders>
          </w:tcPr>
          <w:p w:rsidR="00E86648" w:rsidRPr="000509E4" w:rsidRDefault="000509E4">
            <w:pPr>
              <w:pStyle w:val="TableParagraph"/>
              <w:spacing w:before="4"/>
              <w:ind w:right="107"/>
              <w:rPr>
                <w:sz w:val="24"/>
                <w:lang w:val="ru-RU"/>
              </w:rPr>
            </w:pPr>
            <w:r w:rsidRPr="000509E4">
              <w:rPr>
                <w:sz w:val="24"/>
                <w:lang w:val="ru-RU"/>
              </w:rPr>
              <w:t>задач из других учебных предметов.</w:t>
            </w:r>
          </w:p>
        </w:tc>
        <w:tc>
          <w:tcPr>
            <w:tcW w:w="5636" w:type="dxa"/>
            <w:tcBorders>
              <w:top w:val="nil"/>
              <w:bottom w:val="nil"/>
            </w:tcBorders>
          </w:tcPr>
          <w:p w:rsidR="00E86648" w:rsidRDefault="000509E4">
            <w:pPr>
              <w:pStyle w:val="TableParagraph"/>
              <w:spacing w:line="246" w:lineRule="exact"/>
              <w:ind w:left="100"/>
              <w:rPr>
                <w:i/>
                <w:sz w:val="24"/>
              </w:rPr>
            </w:pPr>
            <w:r>
              <w:rPr>
                <w:i/>
                <w:sz w:val="24"/>
              </w:rPr>
              <w:t>приближенных вычислений;</w:t>
            </w:r>
          </w:p>
        </w:tc>
      </w:tr>
      <w:tr w:rsidR="00E86648" w:rsidRPr="00157DB2">
        <w:trPr>
          <w:trHeight w:hRule="exact" w:val="279"/>
        </w:trPr>
        <w:tc>
          <w:tcPr>
            <w:tcW w:w="4081" w:type="dxa"/>
            <w:tcBorders>
              <w:top w:val="nil"/>
              <w:bottom w:val="nil"/>
            </w:tcBorders>
          </w:tcPr>
          <w:p w:rsidR="00E86648" w:rsidRDefault="000509E4">
            <w:pPr>
              <w:pStyle w:val="TableParagraph"/>
              <w:spacing w:line="276" w:lineRule="exact"/>
              <w:ind w:right="107"/>
              <w:rPr>
                <w:b/>
                <w:sz w:val="24"/>
              </w:rPr>
            </w:pPr>
            <w:r>
              <w:rPr>
                <w:b/>
                <w:sz w:val="24"/>
              </w:rPr>
              <w:t>Тождественные преобразования</w:t>
            </w:r>
          </w:p>
        </w:tc>
        <w:tc>
          <w:tcPr>
            <w:tcW w:w="5636" w:type="dxa"/>
            <w:tcBorders>
              <w:top w:val="nil"/>
              <w:bottom w:val="nil"/>
            </w:tcBorders>
          </w:tcPr>
          <w:p w:rsidR="00E86648" w:rsidRPr="000509E4" w:rsidRDefault="000509E4" w:rsidP="001371E4">
            <w:pPr>
              <w:pStyle w:val="TableParagraph"/>
              <w:numPr>
                <w:ilvl w:val="0"/>
                <w:numId w:val="723"/>
              </w:numPr>
              <w:tabs>
                <w:tab w:val="left" w:pos="276"/>
              </w:tabs>
              <w:spacing w:line="260" w:lineRule="exact"/>
              <w:rPr>
                <w:i/>
                <w:sz w:val="24"/>
                <w:lang w:val="ru-RU"/>
              </w:rPr>
            </w:pPr>
            <w:r w:rsidRPr="000509E4">
              <w:rPr>
                <w:i/>
                <w:sz w:val="24"/>
                <w:lang w:val="ru-RU"/>
              </w:rPr>
              <w:t>составлять и оценивать числовые выраженияпри</w:t>
            </w:r>
          </w:p>
        </w:tc>
      </w:tr>
      <w:tr w:rsidR="00E86648" w:rsidRPr="00157DB2">
        <w:trPr>
          <w:trHeight w:hRule="exact" w:val="283"/>
        </w:trPr>
        <w:tc>
          <w:tcPr>
            <w:tcW w:w="4081" w:type="dxa"/>
            <w:tcBorders>
              <w:top w:val="nil"/>
              <w:bottom w:val="nil"/>
            </w:tcBorders>
          </w:tcPr>
          <w:p w:rsidR="00E86648" w:rsidRDefault="000509E4" w:rsidP="001371E4">
            <w:pPr>
              <w:pStyle w:val="TableParagraph"/>
              <w:numPr>
                <w:ilvl w:val="0"/>
                <w:numId w:val="722"/>
              </w:numPr>
              <w:tabs>
                <w:tab w:val="left" w:pos="506"/>
                <w:tab w:val="left" w:pos="507"/>
                <w:tab w:val="left" w:pos="2822"/>
              </w:tabs>
              <w:spacing w:line="288" w:lineRule="exact"/>
              <w:ind w:hanging="403"/>
              <w:rPr>
                <w:sz w:val="24"/>
              </w:rPr>
            </w:pPr>
            <w:r>
              <w:rPr>
                <w:sz w:val="24"/>
              </w:rPr>
              <w:t>Выполнять</w:t>
            </w:r>
            <w:r>
              <w:rPr>
                <w:sz w:val="24"/>
              </w:rPr>
              <w:tab/>
              <w:t>несложные</w:t>
            </w:r>
          </w:p>
        </w:tc>
        <w:tc>
          <w:tcPr>
            <w:tcW w:w="5636" w:type="dxa"/>
            <w:tcBorders>
              <w:top w:val="nil"/>
              <w:bottom w:val="nil"/>
            </w:tcBorders>
          </w:tcPr>
          <w:p w:rsidR="00E86648" w:rsidRPr="000509E4" w:rsidRDefault="000509E4">
            <w:pPr>
              <w:pStyle w:val="TableParagraph"/>
              <w:spacing w:line="253" w:lineRule="exact"/>
              <w:ind w:left="100"/>
              <w:rPr>
                <w:i/>
                <w:sz w:val="24"/>
                <w:lang w:val="ru-RU"/>
              </w:rPr>
            </w:pPr>
            <w:r w:rsidRPr="000509E4">
              <w:rPr>
                <w:i/>
                <w:sz w:val="24"/>
                <w:lang w:val="ru-RU"/>
              </w:rPr>
              <w:t>решении   практических   задач   и   задач   из других</w:t>
            </w:r>
          </w:p>
        </w:tc>
      </w:tr>
      <w:tr w:rsidR="00E86648">
        <w:trPr>
          <w:trHeight w:hRule="exact" w:val="284"/>
        </w:trPr>
        <w:tc>
          <w:tcPr>
            <w:tcW w:w="4081" w:type="dxa"/>
            <w:tcBorders>
              <w:top w:val="nil"/>
              <w:bottom w:val="nil"/>
            </w:tcBorders>
          </w:tcPr>
          <w:p w:rsidR="00E86648" w:rsidRDefault="000509E4">
            <w:pPr>
              <w:pStyle w:val="TableParagraph"/>
              <w:tabs>
                <w:tab w:val="left" w:pos="2060"/>
                <w:tab w:val="left" w:pos="2741"/>
              </w:tabs>
              <w:spacing w:before="1"/>
              <w:rPr>
                <w:sz w:val="24"/>
              </w:rPr>
            </w:pPr>
            <w:r>
              <w:rPr>
                <w:sz w:val="24"/>
              </w:rPr>
              <w:t>преобразования</w:t>
            </w:r>
            <w:r>
              <w:rPr>
                <w:sz w:val="24"/>
              </w:rPr>
              <w:tab/>
              <w:t>для</w:t>
            </w:r>
            <w:r>
              <w:rPr>
                <w:sz w:val="24"/>
              </w:rPr>
              <w:tab/>
              <w:t>вычисления</w:t>
            </w:r>
          </w:p>
        </w:tc>
        <w:tc>
          <w:tcPr>
            <w:tcW w:w="5636" w:type="dxa"/>
            <w:tcBorders>
              <w:top w:val="nil"/>
              <w:bottom w:val="nil"/>
            </w:tcBorders>
          </w:tcPr>
          <w:p w:rsidR="00E86648" w:rsidRDefault="000509E4">
            <w:pPr>
              <w:pStyle w:val="TableParagraph"/>
              <w:spacing w:line="246" w:lineRule="exact"/>
              <w:ind w:left="100"/>
              <w:rPr>
                <w:i/>
                <w:sz w:val="24"/>
              </w:rPr>
            </w:pPr>
            <w:r>
              <w:rPr>
                <w:i/>
                <w:sz w:val="24"/>
              </w:rPr>
              <w:t>учебных предметов;</w:t>
            </w:r>
          </w:p>
        </w:tc>
      </w:tr>
      <w:tr w:rsidR="00E86648" w:rsidRPr="00157DB2">
        <w:trPr>
          <w:trHeight w:hRule="exact" w:val="277"/>
        </w:trPr>
        <w:tc>
          <w:tcPr>
            <w:tcW w:w="4081" w:type="dxa"/>
            <w:tcBorders>
              <w:top w:val="nil"/>
              <w:bottom w:val="nil"/>
            </w:tcBorders>
          </w:tcPr>
          <w:p w:rsidR="00E86648" w:rsidRDefault="000509E4">
            <w:pPr>
              <w:pStyle w:val="TableParagraph"/>
              <w:tabs>
                <w:tab w:val="left" w:pos="1402"/>
                <w:tab w:val="left" w:pos="2748"/>
              </w:tabs>
              <w:spacing w:line="270" w:lineRule="exact"/>
              <w:rPr>
                <w:sz w:val="24"/>
              </w:rPr>
            </w:pPr>
            <w:r>
              <w:rPr>
                <w:sz w:val="24"/>
              </w:rPr>
              <w:t>значений</w:t>
            </w:r>
            <w:r>
              <w:rPr>
                <w:sz w:val="24"/>
              </w:rPr>
              <w:tab/>
              <w:t>числовых</w:t>
            </w:r>
            <w:r>
              <w:rPr>
                <w:sz w:val="24"/>
              </w:rPr>
              <w:tab/>
              <w:t>выражений,</w:t>
            </w:r>
          </w:p>
        </w:tc>
        <w:tc>
          <w:tcPr>
            <w:tcW w:w="5636" w:type="dxa"/>
            <w:tcBorders>
              <w:top w:val="nil"/>
              <w:bottom w:val="nil"/>
            </w:tcBorders>
          </w:tcPr>
          <w:p w:rsidR="00E86648" w:rsidRPr="000509E4" w:rsidRDefault="000509E4" w:rsidP="001371E4">
            <w:pPr>
              <w:pStyle w:val="TableParagraph"/>
              <w:numPr>
                <w:ilvl w:val="0"/>
                <w:numId w:val="721"/>
              </w:numPr>
              <w:tabs>
                <w:tab w:val="left" w:pos="276"/>
                <w:tab w:val="left" w:pos="1753"/>
                <w:tab w:val="left" w:pos="2122"/>
                <w:tab w:val="left" w:pos="3425"/>
                <w:tab w:val="left" w:pos="4612"/>
              </w:tabs>
              <w:spacing w:line="261" w:lineRule="exact"/>
              <w:rPr>
                <w:i/>
                <w:sz w:val="24"/>
                <w:lang w:val="ru-RU"/>
              </w:rPr>
            </w:pPr>
            <w:r w:rsidRPr="000509E4">
              <w:rPr>
                <w:i/>
                <w:sz w:val="24"/>
                <w:lang w:val="ru-RU"/>
              </w:rPr>
              <w:t>записывать</w:t>
            </w:r>
            <w:r w:rsidRPr="000509E4">
              <w:rPr>
                <w:i/>
                <w:sz w:val="24"/>
                <w:lang w:val="ru-RU"/>
              </w:rPr>
              <w:tab/>
              <w:t>и</w:t>
            </w:r>
            <w:r w:rsidRPr="000509E4">
              <w:rPr>
                <w:i/>
                <w:sz w:val="24"/>
                <w:lang w:val="ru-RU"/>
              </w:rPr>
              <w:tab/>
              <w:t>округлять</w:t>
            </w:r>
            <w:r w:rsidRPr="000509E4">
              <w:rPr>
                <w:i/>
                <w:sz w:val="24"/>
                <w:lang w:val="ru-RU"/>
              </w:rPr>
              <w:tab/>
              <w:t>числовые</w:t>
            </w:r>
            <w:r w:rsidRPr="000509E4">
              <w:rPr>
                <w:i/>
                <w:sz w:val="24"/>
                <w:lang w:val="ru-RU"/>
              </w:rPr>
              <w:tab/>
              <w:t>значения</w:t>
            </w:r>
          </w:p>
        </w:tc>
      </w:tr>
      <w:tr w:rsidR="00E86648" w:rsidRPr="00157DB2">
        <w:trPr>
          <w:trHeight w:hRule="exact" w:val="276"/>
        </w:trPr>
        <w:tc>
          <w:tcPr>
            <w:tcW w:w="4081" w:type="dxa"/>
            <w:tcBorders>
              <w:top w:val="nil"/>
              <w:bottom w:val="nil"/>
            </w:tcBorders>
          </w:tcPr>
          <w:p w:rsidR="00E86648" w:rsidRDefault="000509E4">
            <w:pPr>
              <w:pStyle w:val="TableParagraph"/>
              <w:spacing w:line="269" w:lineRule="exact"/>
              <w:rPr>
                <w:sz w:val="24"/>
              </w:rPr>
            </w:pPr>
            <w:r>
              <w:rPr>
                <w:sz w:val="24"/>
              </w:rPr>
              <w:t>содержащих  степени  с натуральным</w:t>
            </w:r>
          </w:p>
        </w:tc>
        <w:tc>
          <w:tcPr>
            <w:tcW w:w="5636"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реальных величин с использованием разных   систем</w:t>
            </w:r>
          </w:p>
        </w:tc>
      </w:tr>
      <w:tr w:rsidR="00E86648">
        <w:trPr>
          <w:trHeight w:hRule="exact" w:val="280"/>
        </w:trPr>
        <w:tc>
          <w:tcPr>
            <w:tcW w:w="4081" w:type="dxa"/>
            <w:tcBorders>
              <w:top w:val="nil"/>
              <w:bottom w:val="nil"/>
            </w:tcBorders>
          </w:tcPr>
          <w:p w:rsidR="00E86648" w:rsidRDefault="000509E4">
            <w:pPr>
              <w:pStyle w:val="TableParagraph"/>
              <w:tabs>
                <w:tab w:val="left" w:pos="1743"/>
                <w:tab w:val="left" w:pos="2871"/>
                <w:tab w:val="left" w:pos="3295"/>
              </w:tabs>
              <w:spacing w:line="269" w:lineRule="exact"/>
              <w:rPr>
                <w:sz w:val="24"/>
              </w:rPr>
            </w:pPr>
            <w:r>
              <w:rPr>
                <w:sz w:val="24"/>
              </w:rPr>
              <w:t>показателем,</w:t>
            </w:r>
            <w:r>
              <w:rPr>
                <w:sz w:val="24"/>
              </w:rPr>
              <w:tab/>
              <w:t>степени</w:t>
            </w:r>
            <w:r>
              <w:rPr>
                <w:sz w:val="24"/>
              </w:rPr>
              <w:tab/>
              <w:t>с</w:t>
            </w:r>
            <w:r>
              <w:rPr>
                <w:sz w:val="24"/>
              </w:rPr>
              <w:tab/>
              <w:t>целым</w:t>
            </w:r>
          </w:p>
        </w:tc>
        <w:tc>
          <w:tcPr>
            <w:tcW w:w="5636" w:type="dxa"/>
            <w:tcBorders>
              <w:top w:val="nil"/>
              <w:bottom w:val="nil"/>
            </w:tcBorders>
          </w:tcPr>
          <w:p w:rsidR="00E86648" w:rsidRDefault="000509E4">
            <w:pPr>
              <w:pStyle w:val="TableParagraph"/>
              <w:spacing w:line="257" w:lineRule="exact"/>
              <w:ind w:left="100"/>
              <w:rPr>
                <w:i/>
                <w:sz w:val="24"/>
              </w:rPr>
            </w:pPr>
            <w:r>
              <w:rPr>
                <w:i/>
                <w:sz w:val="24"/>
              </w:rPr>
              <w:t>измерения.</w:t>
            </w:r>
          </w:p>
        </w:tc>
      </w:tr>
      <w:tr w:rsidR="00E86648">
        <w:trPr>
          <w:trHeight w:hRule="exact" w:val="280"/>
        </w:trPr>
        <w:tc>
          <w:tcPr>
            <w:tcW w:w="4081" w:type="dxa"/>
            <w:tcBorders>
              <w:top w:val="nil"/>
              <w:bottom w:val="nil"/>
            </w:tcBorders>
          </w:tcPr>
          <w:p w:rsidR="00E86648" w:rsidRDefault="000509E4">
            <w:pPr>
              <w:pStyle w:val="TableParagraph"/>
              <w:spacing w:line="265" w:lineRule="exact"/>
              <w:ind w:right="107"/>
              <w:rPr>
                <w:sz w:val="24"/>
              </w:rPr>
            </w:pPr>
            <w:r>
              <w:rPr>
                <w:sz w:val="24"/>
              </w:rPr>
              <w:t>отрицательным показателем;</w:t>
            </w:r>
          </w:p>
        </w:tc>
        <w:tc>
          <w:tcPr>
            <w:tcW w:w="5636" w:type="dxa"/>
            <w:tcBorders>
              <w:top w:val="nil"/>
              <w:bottom w:val="nil"/>
            </w:tcBorders>
          </w:tcPr>
          <w:p w:rsidR="00E86648" w:rsidRDefault="000509E4">
            <w:pPr>
              <w:pStyle w:val="TableParagraph"/>
              <w:spacing w:line="261" w:lineRule="exact"/>
              <w:ind w:left="100"/>
              <w:rPr>
                <w:b/>
                <w:sz w:val="24"/>
              </w:rPr>
            </w:pPr>
            <w:r>
              <w:rPr>
                <w:b/>
                <w:sz w:val="24"/>
              </w:rPr>
              <w:t>Тождественные преобразования</w:t>
            </w:r>
          </w:p>
        </w:tc>
      </w:tr>
      <w:tr w:rsidR="00E86648" w:rsidRPr="00157DB2">
        <w:trPr>
          <w:trHeight w:hRule="exact" w:val="287"/>
        </w:trPr>
        <w:tc>
          <w:tcPr>
            <w:tcW w:w="4081" w:type="dxa"/>
            <w:tcBorders>
              <w:top w:val="nil"/>
              <w:bottom w:val="nil"/>
            </w:tcBorders>
          </w:tcPr>
          <w:p w:rsidR="00E86648" w:rsidRDefault="000509E4" w:rsidP="001371E4">
            <w:pPr>
              <w:pStyle w:val="TableParagraph"/>
              <w:numPr>
                <w:ilvl w:val="0"/>
                <w:numId w:val="720"/>
              </w:numPr>
              <w:tabs>
                <w:tab w:val="left" w:pos="506"/>
                <w:tab w:val="left" w:pos="507"/>
                <w:tab w:val="left" w:pos="2822"/>
              </w:tabs>
              <w:spacing w:line="284" w:lineRule="exact"/>
              <w:ind w:hanging="403"/>
              <w:rPr>
                <w:sz w:val="24"/>
              </w:rPr>
            </w:pPr>
            <w:r>
              <w:rPr>
                <w:sz w:val="24"/>
              </w:rPr>
              <w:t>выполнять</w:t>
            </w:r>
            <w:r>
              <w:rPr>
                <w:sz w:val="24"/>
              </w:rPr>
              <w:tab/>
              <w:t>несложные</w:t>
            </w:r>
          </w:p>
        </w:tc>
        <w:tc>
          <w:tcPr>
            <w:tcW w:w="5636" w:type="dxa"/>
            <w:tcBorders>
              <w:top w:val="nil"/>
              <w:bottom w:val="nil"/>
            </w:tcBorders>
          </w:tcPr>
          <w:p w:rsidR="00E86648" w:rsidRPr="000509E4" w:rsidRDefault="000509E4" w:rsidP="001371E4">
            <w:pPr>
              <w:pStyle w:val="TableParagraph"/>
              <w:numPr>
                <w:ilvl w:val="0"/>
                <w:numId w:val="719"/>
              </w:numPr>
              <w:tabs>
                <w:tab w:val="left" w:pos="276"/>
              </w:tabs>
              <w:spacing w:line="270" w:lineRule="exact"/>
              <w:rPr>
                <w:i/>
                <w:sz w:val="24"/>
                <w:lang w:val="ru-RU"/>
              </w:rPr>
            </w:pPr>
            <w:r w:rsidRPr="000509E4">
              <w:rPr>
                <w:i/>
                <w:sz w:val="24"/>
                <w:lang w:val="ru-RU"/>
              </w:rPr>
              <w:t>Оперировать понятиями степени с натуральным</w:t>
            </w:r>
          </w:p>
        </w:tc>
      </w:tr>
      <w:tr w:rsidR="00E86648" w:rsidRPr="00157DB2">
        <w:trPr>
          <w:trHeight w:hRule="exact" w:val="274"/>
        </w:trPr>
        <w:tc>
          <w:tcPr>
            <w:tcW w:w="4081" w:type="dxa"/>
            <w:tcBorders>
              <w:top w:val="nil"/>
              <w:bottom w:val="nil"/>
            </w:tcBorders>
          </w:tcPr>
          <w:p w:rsidR="00E86648" w:rsidRDefault="000509E4">
            <w:pPr>
              <w:pStyle w:val="TableParagraph"/>
              <w:spacing w:line="270" w:lineRule="exact"/>
              <w:rPr>
                <w:sz w:val="24"/>
              </w:rPr>
            </w:pPr>
            <w:r>
              <w:rPr>
                <w:sz w:val="24"/>
              </w:rPr>
              <w:t>преобразования   целых   выражений:</w:t>
            </w:r>
          </w:p>
        </w:tc>
        <w:tc>
          <w:tcPr>
            <w:tcW w:w="5636" w:type="dxa"/>
            <w:tcBorders>
              <w:top w:val="nil"/>
              <w:bottom w:val="nil"/>
            </w:tcBorders>
          </w:tcPr>
          <w:p w:rsidR="00E86648" w:rsidRPr="000509E4" w:rsidRDefault="000509E4">
            <w:pPr>
              <w:pStyle w:val="TableParagraph"/>
              <w:spacing w:line="253" w:lineRule="exact"/>
              <w:ind w:left="100"/>
              <w:rPr>
                <w:i/>
                <w:sz w:val="24"/>
                <w:lang w:val="ru-RU"/>
              </w:rPr>
            </w:pPr>
            <w:r w:rsidRPr="000509E4">
              <w:rPr>
                <w:i/>
                <w:sz w:val="24"/>
                <w:lang w:val="ru-RU"/>
              </w:rPr>
              <w:t>показателем,   степени   с   целым отрицательным</w:t>
            </w:r>
          </w:p>
        </w:tc>
      </w:tr>
      <w:tr w:rsidR="00E86648">
        <w:trPr>
          <w:trHeight w:hRule="exact" w:val="285"/>
        </w:trPr>
        <w:tc>
          <w:tcPr>
            <w:tcW w:w="4081" w:type="dxa"/>
            <w:tcBorders>
              <w:top w:val="nil"/>
              <w:bottom w:val="nil"/>
            </w:tcBorders>
          </w:tcPr>
          <w:p w:rsidR="00E86648" w:rsidRDefault="000509E4">
            <w:pPr>
              <w:pStyle w:val="TableParagraph"/>
              <w:tabs>
                <w:tab w:val="left" w:pos="1693"/>
                <w:tab w:val="left" w:pos="2890"/>
              </w:tabs>
              <w:spacing w:line="273" w:lineRule="exact"/>
              <w:rPr>
                <w:sz w:val="24"/>
              </w:rPr>
            </w:pPr>
            <w:r>
              <w:rPr>
                <w:sz w:val="24"/>
              </w:rPr>
              <w:t>раскрывать</w:t>
            </w:r>
            <w:r>
              <w:rPr>
                <w:sz w:val="24"/>
              </w:rPr>
              <w:tab/>
              <w:t>скобки,</w:t>
            </w:r>
            <w:r>
              <w:rPr>
                <w:sz w:val="24"/>
              </w:rPr>
              <w:tab/>
              <w:t>приводить</w:t>
            </w:r>
          </w:p>
        </w:tc>
        <w:tc>
          <w:tcPr>
            <w:tcW w:w="5636" w:type="dxa"/>
            <w:tcBorders>
              <w:top w:val="nil"/>
              <w:bottom w:val="nil"/>
            </w:tcBorders>
          </w:tcPr>
          <w:p w:rsidR="00E86648" w:rsidRDefault="000509E4">
            <w:pPr>
              <w:pStyle w:val="TableParagraph"/>
              <w:spacing w:line="253" w:lineRule="exact"/>
              <w:ind w:left="100"/>
              <w:rPr>
                <w:i/>
                <w:sz w:val="24"/>
              </w:rPr>
            </w:pPr>
            <w:r>
              <w:rPr>
                <w:i/>
                <w:sz w:val="24"/>
              </w:rPr>
              <w:t>показателем;</w:t>
            </w:r>
          </w:p>
        </w:tc>
      </w:tr>
      <w:tr w:rsidR="00E86648">
        <w:trPr>
          <w:trHeight w:hRule="exact" w:val="278"/>
        </w:trPr>
        <w:tc>
          <w:tcPr>
            <w:tcW w:w="4081" w:type="dxa"/>
            <w:tcBorders>
              <w:top w:val="nil"/>
              <w:bottom w:val="nil"/>
            </w:tcBorders>
          </w:tcPr>
          <w:p w:rsidR="00E86648" w:rsidRDefault="000509E4">
            <w:pPr>
              <w:pStyle w:val="TableParagraph"/>
              <w:spacing w:line="264" w:lineRule="exact"/>
              <w:ind w:right="107"/>
              <w:rPr>
                <w:sz w:val="24"/>
              </w:rPr>
            </w:pPr>
            <w:r>
              <w:rPr>
                <w:sz w:val="24"/>
              </w:rPr>
              <w:t>подобные слагаемые;</w:t>
            </w:r>
          </w:p>
        </w:tc>
        <w:tc>
          <w:tcPr>
            <w:tcW w:w="5636" w:type="dxa"/>
            <w:tcBorders>
              <w:top w:val="nil"/>
              <w:bottom w:val="nil"/>
            </w:tcBorders>
          </w:tcPr>
          <w:p w:rsidR="00E86648" w:rsidRDefault="000509E4" w:rsidP="001371E4">
            <w:pPr>
              <w:pStyle w:val="TableParagraph"/>
              <w:numPr>
                <w:ilvl w:val="0"/>
                <w:numId w:val="718"/>
              </w:numPr>
              <w:tabs>
                <w:tab w:val="left" w:pos="276"/>
                <w:tab w:val="left" w:pos="1609"/>
                <w:tab w:val="left" w:pos="3430"/>
                <w:tab w:val="left" w:pos="4238"/>
              </w:tabs>
              <w:spacing w:line="267" w:lineRule="exact"/>
              <w:rPr>
                <w:i/>
                <w:sz w:val="24"/>
              </w:rPr>
            </w:pPr>
            <w:r>
              <w:rPr>
                <w:i/>
                <w:sz w:val="24"/>
              </w:rPr>
              <w:t>выполнять</w:t>
            </w:r>
            <w:r>
              <w:rPr>
                <w:i/>
                <w:sz w:val="24"/>
              </w:rPr>
              <w:tab/>
              <w:t>преобразования</w:t>
            </w:r>
            <w:r>
              <w:rPr>
                <w:i/>
                <w:sz w:val="24"/>
              </w:rPr>
              <w:tab/>
              <w:t>целых</w:t>
            </w:r>
            <w:r>
              <w:rPr>
                <w:i/>
                <w:sz w:val="24"/>
              </w:rPr>
              <w:tab/>
              <w:t>выражений:</w:t>
            </w:r>
          </w:p>
        </w:tc>
      </w:tr>
      <w:tr w:rsidR="00E86648" w:rsidRPr="00157DB2">
        <w:trPr>
          <w:trHeight w:hRule="exact" w:val="286"/>
        </w:trPr>
        <w:tc>
          <w:tcPr>
            <w:tcW w:w="4081" w:type="dxa"/>
            <w:tcBorders>
              <w:top w:val="nil"/>
              <w:bottom w:val="nil"/>
            </w:tcBorders>
          </w:tcPr>
          <w:p w:rsidR="00E86648" w:rsidRDefault="000509E4" w:rsidP="001371E4">
            <w:pPr>
              <w:pStyle w:val="TableParagraph"/>
              <w:numPr>
                <w:ilvl w:val="0"/>
                <w:numId w:val="717"/>
              </w:numPr>
              <w:tabs>
                <w:tab w:val="left" w:pos="506"/>
                <w:tab w:val="left" w:pos="507"/>
                <w:tab w:val="left" w:pos="3017"/>
              </w:tabs>
              <w:spacing w:line="284" w:lineRule="exact"/>
              <w:ind w:hanging="403"/>
              <w:rPr>
                <w:sz w:val="24"/>
              </w:rPr>
            </w:pPr>
            <w:r>
              <w:rPr>
                <w:sz w:val="24"/>
              </w:rPr>
              <w:t>использовать</w:t>
            </w:r>
            <w:r>
              <w:rPr>
                <w:sz w:val="24"/>
              </w:rPr>
              <w:tab/>
              <w:t>формулы</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действия   с   одночленами   (сложение,  вычитание,</w:t>
            </w:r>
          </w:p>
        </w:tc>
      </w:tr>
      <w:tr w:rsidR="00E86648" w:rsidRPr="00157DB2">
        <w:trPr>
          <w:trHeight w:hRule="exact" w:val="275"/>
        </w:trPr>
        <w:tc>
          <w:tcPr>
            <w:tcW w:w="4081" w:type="dxa"/>
            <w:tcBorders>
              <w:top w:val="nil"/>
              <w:bottom w:val="nil"/>
            </w:tcBorders>
          </w:tcPr>
          <w:p w:rsidR="00E86648" w:rsidRDefault="000509E4">
            <w:pPr>
              <w:pStyle w:val="TableParagraph"/>
              <w:spacing w:line="271" w:lineRule="exact"/>
              <w:rPr>
                <w:sz w:val="24"/>
              </w:rPr>
            </w:pPr>
            <w:r>
              <w:rPr>
                <w:sz w:val="24"/>
              </w:rPr>
              <w:t>сокращенного   умножения   (квадрат</w:t>
            </w:r>
          </w:p>
        </w:tc>
        <w:tc>
          <w:tcPr>
            <w:tcW w:w="5636" w:type="dxa"/>
            <w:tcBorders>
              <w:top w:val="nil"/>
              <w:bottom w:val="nil"/>
            </w:tcBorders>
          </w:tcPr>
          <w:p w:rsidR="00E86648" w:rsidRPr="000509E4" w:rsidRDefault="000509E4">
            <w:pPr>
              <w:pStyle w:val="TableParagraph"/>
              <w:spacing w:line="252" w:lineRule="exact"/>
              <w:ind w:left="100"/>
              <w:rPr>
                <w:i/>
                <w:sz w:val="24"/>
                <w:lang w:val="ru-RU"/>
              </w:rPr>
            </w:pPr>
            <w:r w:rsidRPr="000509E4">
              <w:rPr>
                <w:i/>
                <w:sz w:val="24"/>
                <w:lang w:val="ru-RU"/>
              </w:rPr>
              <w:t>умножение),  действия  с  многочленами (сложение,</w:t>
            </w:r>
          </w:p>
        </w:tc>
      </w:tr>
      <w:tr w:rsidR="00E86648">
        <w:trPr>
          <w:trHeight w:hRule="exact" w:val="285"/>
        </w:trPr>
        <w:tc>
          <w:tcPr>
            <w:tcW w:w="4081" w:type="dxa"/>
            <w:tcBorders>
              <w:top w:val="nil"/>
              <w:bottom w:val="nil"/>
            </w:tcBorders>
          </w:tcPr>
          <w:p w:rsidR="00E86648" w:rsidRDefault="000509E4">
            <w:pPr>
              <w:pStyle w:val="TableParagraph"/>
              <w:spacing w:line="273" w:lineRule="exact"/>
              <w:rPr>
                <w:sz w:val="24"/>
              </w:rPr>
            </w:pPr>
            <w:r>
              <w:rPr>
                <w:sz w:val="24"/>
              </w:rPr>
              <w:t>суммы,  квадрат   разности,  разность</w:t>
            </w:r>
          </w:p>
        </w:tc>
        <w:tc>
          <w:tcPr>
            <w:tcW w:w="5636" w:type="dxa"/>
            <w:tcBorders>
              <w:top w:val="nil"/>
              <w:bottom w:val="nil"/>
            </w:tcBorders>
          </w:tcPr>
          <w:p w:rsidR="00E86648" w:rsidRDefault="000509E4">
            <w:pPr>
              <w:pStyle w:val="TableParagraph"/>
              <w:spacing w:line="253" w:lineRule="exact"/>
              <w:ind w:left="100"/>
              <w:rPr>
                <w:i/>
                <w:sz w:val="24"/>
              </w:rPr>
            </w:pPr>
            <w:r>
              <w:rPr>
                <w:i/>
                <w:sz w:val="24"/>
              </w:rPr>
              <w:t>вычитание, умножение);</w:t>
            </w:r>
          </w:p>
        </w:tc>
      </w:tr>
      <w:tr w:rsidR="00E86648">
        <w:trPr>
          <w:trHeight w:hRule="exact" w:val="278"/>
        </w:trPr>
        <w:tc>
          <w:tcPr>
            <w:tcW w:w="4081" w:type="dxa"/>
            <w:tcBorders>
              <w:top w:val="nil"/>
              <w:bottom w:val="nil"/>
            </w:tcBorders>
          </w:tcPr>
          <w:p w:rsidR="00E86648" w:rsidRDefault="000509E4">
            <w:pPr>
              <w:pStyle w:val="TableParagraph"/>
              <w:tabs>
                <w:tab w:val="left" w:pos="1829"/>
                <w:tab w:val="left" w:pos="2817"/>
              </w:tabs>
              <w:spacing w:line="264" w:lineRule="exact"/>
              <w:rPr>
                <w:sz w:val="24"/>
              </w:rPr>
            </w:pPr>
            <w:r>
              <w:rPr>
                <w:sz w:val="24"/>
              </w:rPr>
              <w:t>квадратов)</w:t>
            </w:r>
            <w:r>
              <w:rPr>
                <w:sz w:val="24"/>
              </w:rPr>
              <w:tab/>
              <w:t>для</w:t>
            </w:r>
            <w:r>
              <w:rPr>
                <w:sz w:val="24"/>
              </w:rPr>
              <w:tab/>
              <w:t>упрощения</w:t>
            </w:r>
          </w:p>
        </w:tc>
        <w:tc>
          <w:tcPr>
            <w:tcW w:w="5636" w:type="dxa"/>
            <w:tcBorders>
              <w:top w:val="nil"/>
              <w:bottom w:val="nil"/>
            </w:tcBorders>
          </w:tcPr>
          <w:p w:rsidR="00E86648" w:rsidRDefault="000509E4" w:rsidP="001371E4">
            <w:pPr>
              <w:pStyle w:val="TableParagraph"/>
              <w:numPr>
                <w:ilvl w:val="0"/>
                <w:numId w:val="716"/>
              </w:numPr>
              <w:tabs>
                <w:tab w:val="left" w:pos="276"/>
                <w:tab w:val="left" w:pos="1858"/>
                <w:tab w:val="left" w:pos="3547"/>
                <w:tab w:val="left" w:pos="5279"/>
              </w:tabs>
              <w:spacing w:line="267" w:lineRule="exact"/>
              <w:rPr>
                <w:i/>
                <w:sz w:val="24"/>
              </w:rPr>
            </w:pPr>
            <w:r>
              <w:rPr>
                <w:i/>
                <w:sz w:val="24"/>
              </w:rPr>
              <w:t>выполнять</w:t>
            </w:r>
            <w:r>
              <w:rPr>
                <w:i/>
                <w:sz w:val="24"/>
              </w:rPr>
              <w:tab/>
              <w:t>разложение</w:t>
            </w:r>
            <w:r>
              <w:rPr>
                <w:i/>
                <w:sz w:val="24"/>
              </w:rPr>
              <w:tab/>
              <w:t>многочленов</w:t>
            </w:r>
            <w:r>
              <w:rPr>
                <w:i/>
                <w:sz w:val="24"/>
              </w:rPr>
              <w:tab/>
              <w:t>на</w:t>
            </w:r>
          </w:p>
        </w:tc>
      </w:tr>
      <w:tr w:rsidR="00E86648" w:rsidRPr="00157DB2">
        <w:trPr>
          <w:trHeight w:hRule="exact" w:val="275"/>
        </w:trPr>
        <w:tc>
          <w:tcPr>
            <w:tcW w:w="4081" w:type="dxa"/>
            <w:tcBorders>
              <w:top w:val="nil"/>
              <w:bottom w:val="nil"/>
            </w:tcBorders>
          </w:tcPr>
          <w:p w:rsidR="00E86648" w:rsidRDefault="000509E4">
            <w:pPr>
              <w:pStyle w:val="TableParagraph"/>
              <w:spacing w:line="262" w:lineRule="exact"/>
              <w:ind w:right="107"/>
              <w:rPr>
                <w:sz w:val="24"/>
              </w:rPr>
            </w:pPr>
            <w:r>
              <w:rPr>
                <w:sz w:val="24"/>
              </w:rPr>
              <w:t>вычислений значений выражений;</w:t>
            </w:r>
          </w:p>
        </w:tc>
        <w:tc>
          <w:tcPr>
            <w:tcW w:w="5636" w:type="dxa"/>
            <w:tcBorders>
              <w:top w:val="nil"/>
              <w:bottom w:val="nil"/>
            </w:tcBorders>
          </w:tcPr>
          <w:p w:rsidR="00E86648" w:rsidRPr="000509E4" w:rsidRDefault="000509E4">
            <w:pPr>
              <w:pStyle w:val="TableParagraph"/>
              <w:tabs>
                <w:tab w:val="left" w:pos="1554"/>
                <w:tab w:val="left" w:pos="2403"/>
                <w:tab w:val="left" w:pos="2827"/>
                <w:tab w:val="left" w:pos="4039"/>
                <w:tab w:val="left" w:pos="5302"/>
              </w:tabs>
              <w:spacing w:line="262" w:lineRule="exact"/>
              <w:ind w:left="100"/>
              <w:rPr>
                <w:i/>
                <w:sz w:val="24"/>
                <w:lang w:val="ru-RU"/>
              </w:rPr>
            </w:pPr>
            <w:r w:rsidRPr="000509E4">
              <w:rPr>
                <w:i/>
                <w:sz w:val="24"/>
                <w:lang w:val="ru-RU"/>
              </w:rPr>
              <w:t>множители</w:t>
            </w:r>
            <w:r w:rsidRPr="000509E4">
              <w:rPr>
                <w:i/>
                <w:sz w:val="24"/>
                <w:lang w:val="ru-RU"/>
              </w:rPr>
              <w:tab/>
              <w:t>одним</w:t>
            </w:r>
            <w:r w:rsidRPr="000509E4">
              <w:rPr>
                <w:i/>
                <w:sz w:val="24"/>
                <w:lang w:val="ru-RU"/>
              </w:rPr>
              <w:tab/>
              <w:t>из</w:t>
            </w:r>
            <w:r w:rsidRPr="000509E4">
              <w:rPr>
                <w:i/>
                <w:sz w:val="24"/>
                <w:lang w:val="ru-RU"/>
              </w:rPr>
              <w:tab/>
              <w:t>способов:</w:t>
            </w:r>
            <w:r w:rsidRPr="000509E4">
              <w:rPr>
                <w:i/>
                <w:sz w:val="24"/>
                <w:lang w:val="ru-RU"/>
              </w:rPr>
              <w:tab/>
              <w:t>вынесение</w:t>
            </w:r>
            <w:r w:rsidRPr="000509E4">
              <w:rPr>
                <w:i/>
                <w:sz w:val="24"/>
                <w:lang w:val="ru-RU"/>
              </w:rPr>
              <w:tab/>
              <w:t>за</w:t>
            </w:r>
          </w:p>
        </w:tc>
      </w:tr>
      <w:tr w:rsidR="00E86648">
        <w:trPr>
          <w:trHeight w:hRule="exact" w:val="287"/>
        </w:trPr>
        <w:tc>
          <w:tcPr>
            <w:tcW w:w="4081" w:type="dxa"/>
            <w:tcBorders>
              <w:top w:val="nil"/>
              <w:bottom w:val="nil"/>
            </w:tcBorders>
          </w:tcPr>
          <w:p w:rsidR="00E86648" w:rsidRDefault="000509E4" w:rsidP="001371E4">
            <w:pPr>
              <w:pStyle w:val="TableParagraph"/>
              <w:numPr>
                <w:ilvl w:val="0"/>
                <w:numId w:val="715"/>
              </w:numPr>
              <w:tabs>
                <w:tab w:val="left" w:pos="506"/>
                <w:tab w:val="left" w:pos="507"/>
                <w:tab w:val="left" w:pos="2822"/>
              </w:tabs>
              <w:spacing w:line="285" w:lineRule="exact"/>
              <w:ind w:hanging="403"/>
              <w:rPr>
                <w:sz w:val="24"/>
              </w:rPr>
            </w:pPr>
            <w:r>
              <w:rPr>
                <w:sz w:val="24"/>
              </w:rPr>
              <w:t>выполнять</w:t>
            </w:r>
            <w:r>
              <w:rPr>
                <w:sz w:val="24"/>
              </w:rPr>
              <w:tab/>
              <w:t>несложные</w:t>
            </w:r>
          </w:p>
        </w:tc>
        <w:tc>
          <w:tcPr>
            <w:tcW w:w="5636" w:type="dxa"/>
            <w:tcBorders>
              <w:top w:val="nil"/>
              <w:bottom w:val="nil"/>
            </w:tcBorders>
          </w:tcPr>
          <w:p w:rsidR="00E86648" w:rsidRDefault="000509E4">
            <w:pPr>
              <w:pStyle w:val="TableParagraph"/>
              <w:tabs>
                <w:tab w:val="left" w:pos="1214"/>
                <w:tab w:val="left" w:pos="2908"/>
                <w:tab w:val="left" w:pos="4747"/>
              </w:tabs>
              <w:spacing w:line="263" w:lineRule="exact"/>
              <w:ind w:left="100"/>
              <w:rPr>
                <w:i/>
                <w:sz w:val="24"/>
              </w:rPr>
            </w:pPr>
            <w:r>
              <w:rPr>
                <w:i/>
                <w:sz w:val="24"/>
              </w:rPr>
              <w:t>скобку,</w:t>
            </w:r>
            <w:r>
              <w:rPr>
                <w:i/>
                <w:sz w:val="24"/>
              </w:rPr>
              <w:tab/>
              <w:t>группировка,</w:t>
            </w:r>
            <w:r>
              <w:rPr>
                <w:i/>
                <w:sz w:val="24"/>
              </w:rPr>
              <w:tab/>
              <w:t>использование</w:t>
            </w:r>
            <w:r>
              <w:rPr>
                <w:i/>
                <w:sz w:val="24"/>
              </w:rPr>
              <w:tab/>
              <w:t>формул</w:t>
            </w:r>
          </w:p>
        </w:tc>
      </w:tr>
      <w:tr w:rsidR="00E86648">
        <w:trPr>
          <w:trHeight w:hRule="exact" w:val="281"/>
        </w:trPr>
        <w:tc>
          <w:tcPr>
            <w:tcW w:w="4081" w:type="dxa"/>
            <w:tcBorders>
              <w:top w:val="nil"/>
              <w:bottom w:val="nil"/>
            </w:tcBorders>
          </w:tcPr>
          <w:p w:rsidR="00E86648" w:rsidRDefault="000509E4">
            <w:pPr>
              <w:pStyle w:val="TableParagraph"/>
              <w:tabs>
                <w:tab w:val="left" w:pos="2134"/>
              </w:tabs>
              <w:spacing w:line="271" w:lineRule="exact"/>
              <w:rPr>
                <w:sz w:val="24"/>
              </w:rPr>
            </w:pPr>
            <w:r>
              <w:rPr>
                <w:sz w:val="24"/>
              </w:rPr>
              <w:t>преобразования</w:t>
            </w:r>
            <w:r>
              <w:rPr>
                <w:sz w:val="24"/>
              </w:rPr>
              <w:tab/>
              <w:t>дробно-линейных</w:t>
            </w:r>
          </w:p>
        </w:tc>
        <w:tc>
          <w:tcPr>
            <w:tcW w:w="5636" w:type="dxa"/>
            <w:tcBorders>
              <w:top w:val="nil"/>
              <w:bottom w:val="nil"/>
            </w:tcBorders>
          </w:tcPr>
          <w:p w:rsidR="00E86648" w:rsidRDefault="000509E4">
            <w:pPr>
              <w:pStyle w:val="TableParagraph"/>
              <w:spacing w:line="252" w:lineRule="exact"/>
              <w:ind w:left="100"/>
              <w:rPr>
                <w:i/>
                <w:sz w:val="24"/>
              </w:rPr>
            </w:pPr>
            <w:r>
              <w:rPr>
                <w:i/>
                <w:sz w:val="24"/>
              </w:rPr>
              <w:t>сокращенного умножения;</w:t>
            </w:r>
          </w:p>
        </w:tc>
      </w:tr>
      <w:tr w:rsidR="00E86648" w:rsidRPr="00157DB2">
        <w:trPr>
          <w:trHeight w:hRule="exact" w:val="279"/>
        </w:trPr>
        <w:tc>
          <w:tcPr>
            <w:tcW w:w="4081" w:type="dxa"/>
            <w:tcBorders>
              <w:top w:val="nil"/>
              <w:bottom w:val="nil"/>
            </w:tcBorders>
          </w:tcPr>
          <w:p w:rsidR="00E86648" w:rsidRDefault="000509E4">
            <w:pPr>
              <w:pStyle w:val="TableParagraph"/>
              <w:tabs>
                <w:tab w:val="left" w:pos="1698"/>
                <w:tab w:val="left" w:pos="2264"/>
                <w:tab w:val="left" w:pos="3859"/>
              </w:tabs>
              <w:spacing w:line="266" w:lineRule="exact"/>
              <w:rPr>
                <w:sz w:val="24"/>
              </w:rPr>
            </w:pPr>
            <w:r>
              <w:rPr>
                <w:sz w:val="24"/>
              </w:rPr>
              <w:t>выражений</w:t>
            </w:r>
            <w:r>
              <w:rPr>
                <w:sz w:val="24"/>
              </w:rPr>
              <w:tab/>
              <w:t>и</w:t>
            </w:r>
            <w:r>
              <w:rPr>
                <w:sz w:val="24"/>
              </w:rPr>
              <w:tab/>
              <w:t>выражений</w:t>
            </w:r>
            <w:r>
              <w:rPr>
                <w:sz w:val="24"/>
              </w:rPr>
              <w:tab/>
              <w:t>с</w:t>
            </w:r>
          </w:p>
        </w:tc>
        <w:tc>
          <w:tcPr>
            <w:tcW w:w="5636" w:type="dxa"/>
            <w:tcBorders>
              <w:top w:val="nil"/>
              <w:bottom w:val="nil"/>
            </w:tcBorders>
          </w:tcPr>
          <w:p w:rsidR="00E86648" w:rsidRPr="000509E4" w:rsidRDefault="000509E4" w:rsidP="001371E4">
            <w:pPr>
              <w:pStyle w:val="TableParagraph"/>
              <w:numPr>
                <w:ilvl w:val="0"/>
                <w:numId w:val="714"/>
              </w:numPr>
              <w:tabs>
                <w:tab w:val="left" w:pos="276"/>
              </w:tabs>
              <w:spacing w:line="265" w:lineRule="exact"/>
              <w:rPr>
                <w:i/>
                <w:sz w:val="24"/>
                <w:lang w:val="ru-RU"/>
              </w:rPr>
            </w:pPr>
            <w:r w:rsidRPr="000509E4">
              <w:rPr>
                <w:i/>
                <w:sz w:val="24"/>
                <w:lang w:val="ru-RU"/>
              </w:rPr>
              <w:t>выделять квадрат суммы и разностиодночленов;</w:t>
            </w:r>
          </w:p>
        </w:tc>
      </w:tr>
      <w:tr w:rsidR="00E86648">
        <w:trPr>
          <w:trHeight w:hRule="exact" w:val="293"/>
        </w:trPr>
        <w:tc>
          <w:tcPr>
            <w:tcW w:w="4081" w:type="dxa"/>
            <w:tcBorders>
              <w:top w:val="nil"/>
              <w:bottom w:val="nil"/>
            </w:tcBorders>
          </w:tcPr>
          <w:p w:rsidR="00E86648" w:rsidRDefault="000509E4">
            <w:pPr>
              <w:pStyle w:val="TableParagraph"/>
              <w:spacing w:line="263" w:lineRule="exact"/>
              <w:ind w:right="107"/>
              <w:rPr>
                <w:sz w:val="24"/>
              </w:rPr>
            </w:pPr>
            <w:r>
              <w:rPr>
                <w:sz w:val="24"/>
              </w:rPr>
              <w:t>квадратными корнями.</w:t>
            </w:r>
          </w:p>
        </w:tc>
        <w:tc>
          <w:tcPr>
            <w:tcW w:w="5636" w:type="dxa"/>
            <w:tcBorders>
              <w:top w:val="nil"/>
              <w:bottom w:val="nil"/>
            </w:tcBorders>
          </w:tcPr>
          <w:p w:rsidR="00E86648" w:rsidRDefault="000509E4" w:rsidP="001371E4">
            <w:pPr>
              <w:pStyle w:val="TableParagraph"/>
              <w:numPr>
                <w:ilvl w:val="0"/>
                <w:numId w:val="713"/>
              </w:numPr>
              <w:tabs>
                <w:tab w:val="left" w:pos="276"/>
                <w:tab w:val="left" w:pos="2089"/>
                <w:tab w:val="left" w:pos="2667"/>
                <w:tab w:val="left" w:pos="4245"/>
              </w:tabs>
              <w:spacing w:line="285" w:lineRule="exact"/>
              <w:rPr>
                <w:i/>
                <w:sz w:val="24"/>
              </w:rPr>
            </w:pPr>
            <w:r>
              <w:rPr>
                <w:i/>
                <w:sz w:val="24"/>
              </w:rPr>
              <w:t>раскладывать</w:t>
            </w:r>
            <w:r>
              <w:rPr>
                <w:i/>
                <w:sz w:val="24"/>
              </w:rPr>
              <w:tab/>
              <w:t>на</w:t>
            </w:r>
            <w:r>
              <w:rPr>
                <w:i/>
                <w:sz w:val="24"/>
              </w:rPr>
              <w:tab/>
              <w:t>множители</w:t>
            </w:r>
            <w:r>
              <w:rPr>
                <w:i/>
                <w:sz w:val="24"/>
              </w:rPr>
              <w:tab/>
              <w:t>квадратный</w:t>
            </w:r>
          </w:p>
        </w:tc>
      </w:tr>
      <w:tr w:rsidR="00E86648">
        <w:trPr>
          <w:trHeight w:hRule="exact" w:val="275"/>
        </w:trPr>
        <w:tc>
          <w:tcPr>
            <w:tcW w:w="4081" w:type="dxa"/>
            <w:tcBorders>
              <w:top w:val="nil"/>
              <w:bottom w:val="nil"/>
            </w:tcBorders>
          </w:tcPr>
          <w:p w:rsidR="00E86648" w:rsidRPr="000509E4" w:rsidRDefault="000509E4">
            <w:pPr>
              <w:pStyle w:val="TableParagraph"/>
              <w:spacing w:line="258" w:lineRule="exact"/>
              <w:ind w:right="107"/>
              <w:rPr>
                <w:b/>
                <w:sz w:val="24"/>
                <w:lang w:val="ru-RU"/>
              </w:rPr>
            </w:pPr>
            <w:r w:rsidRPr="000509E4">
              <w:rPr>
                <w:b/>
                <w:sz w:val="24"/>
                <w:lang w:val="ru-RU"/>
              </w:rPr>
              <w:t>В повседневной жизни и при</w:t>
            </w:r>
          </w:p>
        </w:tc>
        <w:tc>
          <w:tcPr>
            <w:tcW w:w="5636" w:type="dxa"/>
            <w:tcBorders>
              <w:top w:val="nil"/>
              <w:bottom w:val="nil"/>
            </w:tcBorders>
          </w:tcPr>
          <w:p w:rsidR="00E86648" w:rsidRDefault="000509E4">
            <w:pPr>
              <w:pStyle w:val="TableParagraph"/>
              <w:spacing w:line="268" w:lineRule="exact"/>
              <w:ind w:left="100"/>
              <w:rPr>
                <w:i/>
                <w:sz w:val="24"/>
              </w:rPr>
            </w:pPr>
            <w:r>
              <w:rPr>
                <w:i/>
                <w:sz w:val="24"/>
              </w:rPr>
              <w:t>трѐхчлен;</w:t>
            </w:r>
          </w:p>
        </w:tc>
      </w:tr>
      <w:tr w:rsidR="00E86648">
        <w:trPr>
          <w:trHeight w:hRule="exact" w:val="290"/>
        </w:trPr>
        <w:tc>
          <w:tcPr>
            <w:tcW w:w="4081" w:type="dxa"/>
            <w:tcBorders>
              <w:top w:val="nil"/>
              <w:bottom w:val="nil"/>
            </w:tcBorders>
          </w:tcPr>
          <w:p w:rsidR="00E86648" w:rsidRDefault="000509E4">
            <w:pPr>
              <w:pStyle w:val="TableParagraph"/>
              <w:spacing w:line="257" w:lineRule="exact"/>
              <w:ind w:right="107"/>
              <w:rPr>
                <w:b/>
                <w:sz w:val="24"/>
              </w:rPr>
            </w:pPr>
            <w:r>
              <w:rPr>
                <w:b/>
                <w:sz w:val="24"/>
              </w:rPr>
              <w:t>изучении других предметов:</w:t>
            </w:r>
          </w:p>
        </w:tc>
        <w:tc>
          <w:tcPr>
            <w:tcW w:w="5636" w:type="dxa"/>
            <w:tcBorders>
              <w:top w:val="nil"/>
              <w:bottom w:val="nil"/>
            </w:tcBorders>
          </w:tcPr>
          <w:p w:rsidR="00E86648" w:rsidRDefault="000509E4" w:rsidP="001371E4">
            <w:pPr>
              <w:pStyle w:val="TableParagraph"/>
              <w:numPr>
                <w:ilvl w:val="0"/>
                <w:numId w:val="712"/>
              </w:numPr>
              <w:tabs>
                <w:tab w:val="left" w:pos="276"/>
                <w:tab w:val="left" w:pos="2026"/>
                <w:tab w:val="left" w:pos="4265"/>
              </w:tabs>
              <w:spacing w:line="282" w:lineRule="exact"/>
              <w:rPr>
                <w:i/>
                <w:sz w:val="24"/>
              </w:rPr>
            </w:pPr>
            <w:r>
              <w:rPr>
                <w:i/>
                <w:sz w:val="24"/>
              </w:rPr>
              <w:t>выполнять</w:t>
            </w:r>
            <w:r>
              <w:rPr>
                <w:i/>
                <w:sz w:val="24"/>
              </w:rPr>
              <w:tab/>
              <w:t>преобразования</w:t>
            </w:r>
            <w:r>
              <w:rPr>
                <w:i/>
                <w:sz w:val="24"/>
              </w:rPr>
              <w:tab/>
              <w:t>выражений,</w:t>
            </w:r>
          </w:p>
        </w:tc>
      </w:tr>
      <w:tr w:rsidR="00E86648" w:rsidRPr="00157DB2">
        <w:trPr>
          <w:trHeight w:hRule="exact" w:val="277"/>
        </w:trPr>
        <w:tc>
          <w:tcPr>
            <w:tcW w:w="4081" w:type="dxa"/>
            <w:tcBorders>
              <w:top w:val="nil"/>
              <w:bottom w:val="nil"/>
            </w:tcBorders>
          </w:tcPr>
          <w:p w:rsidR="00E86648" w:rsidRPr="000509E4" w:rsidRDefault="000509E4" w:rsidP="001371E4">
            <w:pPr>
              <w:pStyle w:val="TableParagraph"/>
              <w:numPr>
                <w:ilvl w:val="0"/>
                <w:numId w:val="711"/>
              </w:numPr>
              <w:tabs>
                <w:tab w:val="left" w:pos="506"/>
                <w:tab w:val="left" w:pos="507"/>
              </w:tabs>
              <w:spacing w:line="263" w:lineRule="exact"/>
              <w:ind w:hanging="403"/>
              <w:rPr>
                <w:sz w:val="24"/>
                <w:lang w:val="ru-RU"/>
              </w:rPr>
            </w:pPr>
            <w:r w:rsidRPr="000509E4">
              <w:rPr>
                <w:sz w:val="24"/>
                <w:lang w:val="ru-RU"/>
              </w:rPr>
              <w:t>понимать  смысл  записи  числав</w:t>
            </w:r>
          </w:p>
        </w:tc>
        <w:tc>
          <w:tcPr>
            <w:tcW w:w="5636" w:type="dxa"/>
            <w:tcBorders>
              <w:top w:val="nil"/>
              <w:bottom w:val="nil"/>
            </w:tcBorders>
          </w:tcPr>
          <w:p w:rsidR="00E86648" w:rsidRPr="000509E4" w:rsidRDefault="000509E4">
            <w:pPr>
              <w:pStyle w:val="TableParagraph"/>
              <w:spacing w:line="267" w:lineRule="exact"/>
              <w:ind w:left="100"/>
              <w:rPr>
                <w:i/>
                <w:sz w:val="24"/>
                <w:lang w:val="ru-RU"/>
              </w:rPr>
            </w:pPr>
            <w:r w:rsidRPr="000509E4">
              <w:rPr>
                <w:i/>
                <w:sz w:val="24"/>
                <w:lang w:val="ru-RU"/>
              </w:rPr>
              <w:t>содержащих  степени  с  целыми   отрицательными</w:t>
            </w:r>
          </w:p>
        </w:tc>
      </w:tr>
      <w:tr w:rsidR="00E86648" w:rsidRPr="00157DB2">
        <w:trPr>
          <w:trHeight w:hRule="exact" w:val="280"/>
        </w:trPr>
        <w:tc>
          <w:tcPr>
            <w:tcW w:w="4081" w:type="dxa"/>
            <w:tcBorders>
              <w:top w:val="nil"/>
              <w:bottom w:val="nil"/>
            </w:tcBorders>
          </w:tcPr>
          <w:p w:rsidR="00E86648" w:rsidRDefault="000509E4">
            <w:pPr>
              <w:pStyle w:val="TableParagraph"/>
              <w:spacing w:line="259" w:lineRule="exact"/>
              <w:ind w:right="107"/>
              <w:rPr>
                <w:sz w:val="24"/>
              </w:rPr>
            </w:pPr>
            <w:r>
              <w:rPr>
                <w:sz w:val="24"/>
              </w:rPr>
              <w:t>стандартном виде;</w:t>
            </w:r>
          </w:p>
        </w:tc>
        <w:tc>
          <w:tcPr>
            <w:tcW w:w="5636" w:type="dxa"/>
            <w:tcBorders>
              <w:top w:val="nil"/>
              <w:bottom w:val="nil"/>
            </w:tcBorders>
          </w:tcPr>
          <w:p w:rsidR="00E86648" w:rsidRPr="000509E4" w:rsidRDefault="000509E4">
            <w:pPr>
              <w:pStyle w:val="TableParagraph"/>
              <w:tabs>
                <w:tab w:val="left" w:pos="1849"/>
                <w:tab w:val="left" w:pos="3291"/>
                <w:tab w:val="left" w:pos="3818"/>
                <w:tab w:val="left" w:pos="4732"/>
                <w:tab w:val="left" w:pos="5073"/>
              </w:tabs>
              <w:spacing w:line="267" w:lineRule="exact"/>
              <w:ind w:left="100"/>
              <w:rPr>
                <w:i/>
                <w:sz w:val="24"/>
                <w:lang w:val="ru-RU"/>
              </w:rPr>
            </w:pPr>
            <w:r w:rsidRPr="000509E4">
              <w:rPr>
                <w:i/>
                <w:sz w:val="24"/>
                <w:lang w:val="ru-RU"/>
              </w:rPr>
              <w:t>показателями,</w:t>
            </w:r>
            <w:r w:rsidRPr="000509E4">
              <w:rPr>
                <w:i/>
                <w:sz w:val="24"/>
                <w:lang w:val="ru-RU"/>
              </w:rPr>
              <w:tab/>
              <w:t>переходить</w:t>
            </w:r>
            <w:r w:rsidRPr="000509E4">
              <w:rPr>
                <w:i/>
                <w:sz w:val="24"/>
                <w:lang w:val="ru-RU"/>
              </w:rPr>
              <w:tab/>
              <w:t>от</w:t>
            </w:r>
            <w:r w:rsidRPr="000509E4">
              <w:rPr>
                <w:i/>
                <w:sz w:val="24"/>
                <w:lang w:val="ru-RU"/>
              </w:rPr>
              <w:tab/>
              <w:t>записи</w:t>
            </w:r>
            <w:r w:rsidRPr="000509E4">
              <w:rPr>
                <w:i/>
                <w:sz w:val="24"/>
                <w:lang w:val="ru-RU"/>
              </w:rPr>
              <w:tab/>
              <w:t>в</w:t>
            </w:r>
            <w:r w:rsidRPr="000509E4">
              <w:rPr>
                <w:i/>
                <w:sz w:val="24"/>
                <w:lang w:val="ru-RU"/>
              </w:rPr>
              <w:tab/>
              <w:t>виде</w:t>
            </w:r>
          </w:p>
        </w:tc>
      </w:tr>
      <w:tr w:rsidR="00E86648" w:rsidRPr="00157DB2">
        <w:trPr>
          <w:trHeight w:hRule="exact" w:val="278"/>
        </w:trPr>
        <w:tc>
          <w:tcPr>
            <w:tcW w:w="4081" w:type="dxa"/>
            <w:tcBorders>
              <w:top w:val="nil"/>
              <w:bottom w:val="nil"/>
            </w:tcBorders>
          </w:tcPr>
          <w:p w:rsidR="00E86648" w:rsidRDefault="000509E4" w:rsidP="001371E4">
            <w:pPr>
              <w:pStyle w:val="TableParagraph"/>
              <w:numPr>
                <w:ilvl w:val="0"/>
                <w:numId w:val="710"/>
              </w:numPr>
              <w:tabs>
                <w:tab w:val="left" w:pos="506"/>
                <w:tab w:val="left" w:pos="507"/>
              </w:tabs>
              <w:spacing w:line="269" w:lineRule="exact"/>
              <w:ind w:hanging="403"/>
              <w:rPr>
                <w:sz w:val="24"/>
              </w:rPr>
            </w:pPr>
            <w:r>
              <w:rPr>
                <w:sz w:val="24"/>
              </w:rPr>
              <w:t>оперировать  на  базовом уровне</w:t>
            </w:r>
          </w:p>
        </w:tc>
        <w:tc>
          <w:tcPr>
            <w:tcW w:w="5636" w:type="dxa"/>
            <w:tcBorders>
              <w:top w:val="nil"/>
              <w:bottom w:val="nil"/>
            </w:tcBorders>
          </w:tcPr>
          <w:p w:rsidR="00E86648" w:rsidRPr="000509E4" w:rsidRDefault="000509E4">
            <w:pPr>
              <w:pStyle w:val="TableParagraph"/>
              <w:spacing w:line="263" w:lineRule="exact"/>
              <w:ind w:left="100"/>
              <w:rPr>
                <w:i/>
                <w:sz w:val="24"/>
                <w:lang w:val="ru-RU"/>
              </w:rPr>
            </w:pPr>
            <w:r w:rsidRPr="000509E4">
              <w:rPr>
                <w:i/>
                <w:sz w:val="24"/>
                <w:lang w:val="ru-RU"/>
              </w:rPr>
              <w:t>степени  с  целым  отрицательным  показателем   к</w:t>
            </w:r>
          </w:p>
        </w:tc>
      </w:tr>
      <w:tr w:rsidR="00E86648">
        <w:trPr>
          <w:trHeight w:hRule="exact" w:val="276"/>
        </w:trPr>
        <w:tc>
          <w:tcPr>
            <w:tcW w:w="4081" w:type="dxa"/>
            <w:tcBorders>
              <w:top w:val="nil"/>
              <w:bottom w:val="nil"/>
            </w:tcBorders>
          </w:tcPr>
          <w:p w:rsidR="00E86648" w:rsidRDefault="000509E4">
            <w:pPr>
              <w:pStyle w:val="TableParagraph"/>
              <w:tabs>
                <w:tab w:val="left" w:pos="1508"/>
                <w:tab w:val="left" w:pos="3290"/>
              </w:tabs>
              <w:spacing w:line="263" w:lineRule="exact"/>
              <w:rPr>
                <w:sz w:val="24"/>
              </w:rPr>
            </w:pPr>
            <w:r>
              <w:rPr>
                <w:sz w:val="24"/>
              </w:rPr>
              <w:t>понятием</w:t>
            </w:r>
            <w:r>
              <w:rPr>
                <w:sz w:val="24"/>
              </w:rPr>
              <w:tab/>
              <w:t>«стандартная</w:t>
            </w:r>
            <w:r>
              <w:rPr>
                <w:sz w:val="24"/>
              </w:rPr>
              <w:tab/>
              <w:t>запись</w:t>
            </w:r>
          </w:p>
        </w:tc>
        <w:tc>
          <w:tcPr>
            <w:tcW w:w="5636" w:type="dxa"/>
            <w:tcBorders>
              <w:top w:val="nil"/>
              <w:bottom w:val="nil"/>
            </w:tcBorders>
          </w:tcPr>
          <w:p w:rsidR="00E86648" w:rsidRDefault="000509E4">
            <w:pPr>
              <w:pStyle w:val="TableParagraph"/>
              <w:spacing w:line="261" w:lineRule="exact"/>
              <w:ind w:left="100"/>
              <w:rPr>
                <w:i/>
                <w:sz w:val="24"/>
              </w:rPr>
            </w:pPr>
            <w:r>
              <w:rPr>
                <w:i/>
                <w:sz w:val="24"/>
              </w:rPr>
              <w:t>записи в виде дроби;</w:t>
            </w:r>
          </w:p>
        </w:tc>
      </w:tr>
      <w:tr w:rsidR="00E86648">
        <w:trPr>
          <w:trHeight w:hRule="exact" w:val="289"/>
        </w:trPr>
        <w:tc>
          <w:tcPr>
            <w:tcW w:w="4081" w:type="dxa"/>
            <w:tcBorders>
              <w:top w:val="nil"/>
              <w:bottom w:val="nil"/>
            </w:tcBorders>
          </w:tcPr>
          <w:p w:rsidR="00E86648" w:rsidRDefault="000509E4">
            <w:pPr>
              <w:pStyle w:val="TableParagraph"/>
              <w:spacing w:line="263" w:lineRule="exact"/>
              <w:ind w:right="107"/>
              <w:rPr>
                <w:sz w:val="24"/>
              </w:rPr>
            </w:pPr>
            <w:r>
              <w:rPr>
                <w:sz w:val="24"/>
              </w:rPr>
              <w:t>числа».</w:t>
            </w:r>
          </w:p>
        </w:tc>
        <w:tc>
          <w:tcPr>
            <w:tcW w:w="5636" w:type="dxa"/>
            <w:tcBorders>
              <w:top w:val="nil"/>
              <w:bottom w:val="nil"/>
            </w:tcBorders>
          </w:tcPr>
          <w:p w:rsidR="00E86648" w:rsidRDefault="000509E4" w:rsidP="001371E4">
            <w:pPr>
              <w:pStyle w:val="TableParagraph"/>
              <w:numPr>
                <w:ilvl w:val="0"/>
                <w:numId w:val="709"/>
              </w:numPr>
              <w:tabs>
                <w:tab w:val="left" w:pos="276"/>
              </w:tabs>
              <w:spacing w:line="283" w:lineRule="exact"/>
              <w:rPr>
                <w:i/>
                <w:sz w:val="24"/>
              </w:rPr>
            </w:pPr>
            <w:r>
              <w:rPr>
                <w:i/>
                <w:sz w:val="24"/>
              </w:rPr>
              <w:t>выполнять  преобразования дробно-рациональных</w:t>
            </w:r>
          </w:p>
        </w:tc>
      </w:tr>
      <w:tr w:rsidR="00E86648">
        <w:trPr>
          <w:trHeight w:hRule="exact" w:val="280"/>
        </w:trPr>
        <w:tc>
          <w:tcPr>
            <w:tcW w:w="4081" w:type="dxa"/>
            <w:tcBorders>
              <w:top w:val="nil"/>
              <w:bottom w:val="nil"/>
            </w:tcBorders>
          </w:tcPr>
          <w:p w:rsidR="00E86648" w:rsidRDefault="000509E4">
            <w:pPr>
              <w:pStyle w:val="TableParagraph"/>
              <w:spacing w:line="257" w:lineRule="exact"/>
              <w:ind w:right="107"/>
              <w:rPr>
                <w:b/>
                <w:sz w:val="24"/>
              </w:rPr>
            </w:pPr>
            <w:r>
              <w:rPr>
                <w:b/>
                <w:sz w:val="24"/>
              </w:rPr>
              <w:t>Уравнения и неравенства</w:t>
            </w:r>
          </w:p>
        </w:tc>
        <w:tc>
          <w:tcPr>
            <w:tcW w:w="5636" w:type="dxa"/>
            <w:tcBorders>
              <w:top w:val="nil"/>
              <w:bottom w:val="nil"/>
            </w:tcBorders>
          </w:tcPr>
          <w:p w:rsidR="00E86648" w:rsidRDefault="000509E4">
            <w:pPr>
              <w:pStyle w:val="TableParagraph"/>
              <w:tabs>
                <w:tab w:val="left" w:pos="1715"/>
                <w:tab w:val="left" w:pos="3267"/>
                <w:tab w:val="left" w:pos="4375"/>
              </w:tabs>
              <w:spacing w:line="267" w:lineRule="exact"/>
              <w:ind w:left="100"/>
              <w:rPr>
                <w:i/>
                <w:sz w:val="24"/>
              </w:rPr>
            </w:pPr>
            <w:r>
              <w:rPr>
                <w:i/>
                <w:sz w:val="24"/>
              </w:rPr>
              <w:t>выражений:</w:t>
            </w:r>
            <w:r>
              <w:rPr>
                <w:i/>
                <w:sz w:val="24"/>
              </w:rPr>
              <w:tab/>
              <w:t>сокращение</w:t>
            </w:r>
            <w:r>
              <w:rPr>
                <w:i/>
                <w:sz w:val="24"/>
              </w:rPr>
              <w:tab/>
              <w:t>дробей,</w:t>
            </w:r>
            <w:r>
              <w:rPr>
                <w:i/>
                <w:sz w:val="24"/>
              </w:rPr>
              <w:tab/>
              <w:t>приведение</w:t>
            </w:r>
          </w:p>
        </w:tc>
      </w:tr>
      <w:tr w:rsidR="00E86648" w:rsidRPr="00157DB2">
        <w:trPr>
          <w:trHeight w:hRule="exact" w:val="280"/>
        </w:trPr>
        <w:tc>
          <w:tcPr>
            <w:tcW w:w="4081" w:type="dxa"/>
            <w:tcBorders>
              <w:top w:val="nil"/>
              <w:bottom w:val="nil"/>
            </w:tcBorders>
          </w:tcPr>
          <w:p w:rsidR="00E86648" w:rsidRDefault="000509E4" w:rsidP="001371E4">
            <w:pPr>
              <w:pStyle w:val="TableParagraph"/>
              <w:numPr>
                <w:ilvl w:val="0"/>
                <w:numId w:val="708"/>
              </w:numPr>
              <w:tabs>
                <w:tab w:val="left" w:pos="506"/>
                <w:tab w:val="left" w:pos="507"/>
              </w:tabs>
              <w:spacing w:line="271" w:lineRule="exact"/>
              <w:ind w:hanging="403"/>
              <w:rPr>
                <w:sz w:val="24"/>
              </w:rPr>
            </w:pPr>
            <w:r>
              <w:rPr>
                <w:sz w:val="24"/>
              </w:rPr>
              <w:t>Оперировать  на  базовомуровне</w:t>
            </w:r>
          </w:p>
        </w:tc>
        <w:tc>
          <w:tcPr>
            <w:tcW w:w="5636" w:type="dxa"/>
            <w:tcBorders>
              <w:top w:val="nil"/>
              <w:bottom w:val="nil"/>
            </w:tcBorders>
          </w:tcPr>
          <w:p w:rsidR="00E86648" w:rsidRPr="000509E4" w:rsidRDefault="000509E4">
            <w:pPr>
              <w:pStyle w:val="TableParagraph"/>
              <w:spacing w:line="263" w:lineRule="exact"/>
              <w:ind w:left="100"/>
              <w:rPr>
                <w:i/>
                <w:sz w:val="24"/>
                <w:lang w:val="ru-RU"/>
              </w:rPr>
            </w:pPr>
            <w:r w:rsidRPr="000509E4">
              <w:rPr>
                <w:i/>
                <w:sz w:val="24"/>
                <w:lang w:val="ru-RU"/>
              </w:rPr>
              <w:t>алгебраических   дробей   к   общему    знаменателю,</w:t>
            </w:r>
          </w:p>
        </w:tc>
      </w:tr>
      <w:tr w:rsidR="00E86648">
        <w:trPr>
          <w:trHeight w:hRule="exact" w:val="275"/>
        </w:trPr>
        <w:tc>
          <w:tcPr>
            <w:tcW w:w="4081" w:type="dxa"/>
            <w:tcBorders>
              <w:top w:val="nil"/>
              <w:bottom w:val="nil"/>
            </w:tcBorders>
          </w:tcPr>
          <w:p w:rsidR="00E86648" w:rsidRDefault="000509E4">
            <w:pPr>
              <w:pStyle w:val="TableParagraph"/>
              <w:tabs>
                <w:tab w:val="left" w:pos="1616"/>
                <w:tab w:val="left" w:pos="3027"/>
              </w:tabs>
              <w:spacing w:line="264" w:lineRule="exact"/>
              <w:rPr>
                <w:sz w:val="24"/>
              </w:rPr>
            </w:pPr>
            <w:r>
              <w:rPr>
                <w:sz w:val="24"/>
              </w:rPr>
              <w:t>понятиями:</w:t>
            </w:r>
            <w:r>
              <w:rPr>
                <w:sz w:val="24"/>
              </w:rPr>
              <w:tab/>
              <w:t>равенство,</w:t>
            </w:r>
            <w:r>
              <w:rPr>
                <w:sz w:val="24"/>
              </w:rPr>
              <w:tab/>
              <w:t>числовое</w:t>
            </w:r>
          </w:p>
        </w:tc>
        <w:tc>
          <w:tcPr>
            <w:tcW w:w="5636" w:type="dxa"/>
            <w:tcBorders>
              <w:top w:val="nil"/>
              <w:bottom w:val="nil"/>
            </w:tcBorders>
          </w:tcPr>
          <w:p w:rsidR="00E86648" w:rsidRDefault="000509E4">
            <w:pPr>
              <w:pStyle w:val="TableParagraph"/>
              <w:tabs>
                <w:tab w:val="left" w:pos="1420"/>
                <w:tab w:val="left" w:pos="2909"/>
                <w:tab w:val="left" w:pos="3947"/>
              </w:tabs>
              <w:spacing w:line="259" w:lineRule="exact"/>
              <w:ind w:left="100"/>
              <w:rPr>
                <w:i/>
                <w:sz w:val="24"/>
              </w:rPr>
            </w:pPr>
            <w:r>
              <w:rPr>
                <w:i/>
                <w:sz w:val="24"/>
              </w:rPr>
              <w:t>сложение,</w:t>
            </w:r>
            <w:r>
              <w:rPr>
                <w:i/>
                <w:sz w:val="24"/>
              </w:rPr>
              <w:tab/>
              <w:t>умножение,</w:t>
            </w:r>
            <w:r>
              <w:rPr>
                <w:i/>
                <w:sz w:val="24"/>
              </w:rPr>
              <w:tab/>
              <w:t>деление</w:t>
            </w:r>
            <w:r>
              <w:rPr>
                <w:i/>
                <w:sz w:val="24"/>
              </w:rPr>
              <w:tab/>
              <w:t>алгебраических</w:t>
            </w:r>
          </w:p>
        </w:tc>
      </w:tr>
      <w:tr w:rsidR="00E86648" w:rsidRPr="00157DB2">
        <w:trPr>
          <w:trHeight w:hRule="exact" w:val="276"/>
        </w:trPr>
        <w:tc>
          <w:tcPr>
            <w:tcW w:w="4081" w:type="dxa"/>
            <w:tcBorders>
              <w:top w:val="nil"/>
              <w:bottom w:val="nil"/>
            </w:tcBorders>
          </w:tcPr>
          <w:p w:rsidR="00E86648" w:rsidRDefault="000509E4">
            <w:pPr>
              <w:pStyle w:val="TableParagraph"/>
              <w:tabs>
                <w:tab w:val="left" w:pos="1665"/>
                <w:tab w:val="left" w:pos="3259"/>
              </w:tabs>
              <w:spacing w:line="265" w:lineRule="exact"/>
              <w:rPr>
                <w:sz w:val="24"/>
              </w:rPr>
            </w:pPr>
            <w:r>
              <w:rPr>
                <w:sz w:val="24"/>
              </w:rPr>
              <w:t>равенство,</w:t>
            </w:r>
            <w:r>
              <w:rPr>
                <w:sz w:val="24"/>
              </w:rPr>
              <w:tab/>
              <w:t>уравнение,</w:t>
            </w:r>
            <w:r>
              <w:rPr>
                <w:sz w:val="24"/>
              </w:rPr>
              <w:tab/>
              <w:t>корень</w:t>
            </w:r>
          </w:p>
        </w:tc>
        <w:tc>
          <w:tcPr>
            <w:tcW w:w="5636" w:type="dxa"/>
            <w:tcBorders>
              <w:top w:val="nil"/>
              <w:bottom w:val="nil"/>
            </w:tcBorders>
          </w:tcPr>
          <w:p w:rsidR="00E86648" w:rsidRPr="000509E4" w:rsidRDefault="000509E4">
            <w:pPr>
              <w:pStyle w:val="TableParagraph"/>
              <w:tabs>
                <w:tab w:val="left" w:pos="1182"/>
                <w:tab w:val="left" w:pos="2599"/>
                <w:tab w:val="left" w:pos="4497"/>
                <w:tab w:val="left" w:pos="5416"/>
              </w:tabs>
              <w:spacing w:line="261" w:lineRule="exact"/>
              <w:ind w:left="100"/>
              <w:rPr>
                <w:i/>
                <w:sz w:val="24"/>
                <w:lang w:val="ru-RU"/>
              </w:rPr>
            </w:pPr>
            <w:r w:rsidRPr="000509E4">
              <w:rPr>
                <w:i/>
                <w:sz w:val="24"/>
                <w:lang w:val="ru-RU"/>
              </w:rPr>
              <w:t>дробей,</w:t>
            </w:r>
            <w:r w:rsidRPr="000509E4">
              <w:rPr>
                <w:i/>
                <w:sz w:val="24"/>
                <w:lang w:val="ru-RU"/>
              </w:rPr>
              <w:tab/>
              <w:t>возведение</w:t>
            </w:r>
            <w:r w:rsidRPr="000509E4">
              <w:rPr>
                <w:i/>
                <w:sz w:val="24"/>
                <w:lang w:val="ru-RU"/>
              </w:rPr>
              <w:tab/>
              <w:t>алгебраической</w:t>
            </w:r>
            <w:r w:rsidRPr="000509E4">
              <w:rPr>
                <w:i/>
                <w:sz w:val="24"/>
                <w:lang w:val="ru-RU"/>
              </w:rPr>
              <w:tab/>
              <w:t>дроби</w:t>
            </w:r>
            <w:r w:rsidRPr="000509E4">
              <w:rPr>
                <w:i/>
                <w:sz w:val="24"/>
                <w:lang w:val="ru-RU"/>
              </w:rPr>
              <w:tab/>
              <w:t>в</w:t>
            </w:r>
          </w:p>
        </w:tc>
      </w:tr>
      <w:tr w:rsidR="00E86648" w:rsidRPr="00157DB2">
        <w:trPr>
          <w:trHeight w:hRule="exact" w:val="278"/>
        </w:trPr>
        <w:tc>
          <w:tcPr>
            <w:tcW w:w="4081" w:type="dxa"/>
            <w:tcBorders>
              <w:top w:val="nil"/>
              <w:bottom w:val="nil"/>
            </w:tcBorders>
          </w:tcPr>
          <w:p w:rsidR="00E86648" w:rsidRDefault="000509E4">
            <w:pPr>
              <w:pStyle w:val="TableParagraph"/>
              <w:tabs>
                <w:tab w:val="left" w:pos="1592"/>
                <w:tab w:val="left" w:pos="2841"/>
              </w:tabs>
              <w:spacing w:line="265" w:lineRule="exact"/>
              <w:rPr>
                <w:sz w:val="24"/>
              </w:rPr>
            </w:pPr>
            <w:r>
              <w:rPr>
                <w:sz w:val="24"/>
              </w:rPr>
              <w:t>уравнения,</w:t>
            </w:r>
            <w:r>
              <w:rPr>
                <w:sz w:val="24"/>
              </w:rPr>
              <w:tab/>
              <w:t>решение</w:t>
            </w:r>
            <w:r>
              <w:rPr>
                <w:sz w:val="24"/>
              </w:rPr>
              <w:tab/>
              <w:t>уравнения,</w:t>
            </w:r>
          </w:p>
        </w:tc>
        <w:tc>
          <w:tcPr>
            <w:tcW w:w="5636" w:type="dxa"/>
            <w:tcBorders>
              <w:top w:val="nil"/>
              <w:bottom w:val="nil"/>
            </w:tcBorders>
          </w:tcPr>
          <w:p w:rsidR="00E86648" w:rsidRPr="000509E4" w:rsidRDefault="000509E4">
            <w:pPr>
              <w:pStyle w:val="TableParagraph"/>
              <w:spacing w:line="261" w:lineRule="exact"/>
              <w:ind w:left="100"/>
              <w:rPr>
                <w:i/>
                <w:sz w:val="24"/>
                <w:lang w:val="ru-RU"/>
              </w:rPr>
            </w:pPr>
            <w:r w:rsidRPr="000509E4">
              <w:rPr>
                <w:i/>
                <w:sz w:val="24"/>
                <w:lang w:val="ru-RU"/>
              </w:rPr>
              <w:t>натуральную и целую отрицательную степень;</w:t>
            </w:r>
          </w:p>
        </w:tc>
      </w:tr>
      <w:tr w:rsidR="00E86648">
        <w:trPr>
          <w:trHeight w:hRule="exact" w:val="288"/>
        </w:trPr>
        <w:tc>
          <w:tcPr>
            <w:tcW w:w="4081" w:type="dxa"/>
            <w:tcBorders>
              <w:top w:val="nil"/>
              <w:bottom w:val="nil"/>
            </w:tcBorders>
          </w:tcPr>
          <w:p w:rsidR="00E86648" w:rsidRDefault="000509E4">
            <w:pPr>
              <w:pStyle w:val="TableParagraph"/>
              <w:spacing w:line="263" w:lineRule="exact"/>
              <w:ind w:right="107"/>
              <w:rPr>
                <w:sz w:val="24"/>
              </w:rPr>
            </w:pPr>
            <w:r>
              <w:rPr>
                <w:sz w:val="24"/>
              </w:rPr>
              <w:t>числовое  неравенство,  неравенство,</w:t>
            </w:r>
          </w:p>
        </w:tc>
        <w:tc>
          <w:tcPr>
            <w:tcW w:w="5636" w:type="dxa"/>
            <w:tcBorders>
              <w:top w:val="nil"/>
              <w:bottom w:val="nil"/>
            </w:tcBorders>
          </w:tcPr>
          <w:p w:rsidR="00E86648" w:rsidRDefault="000509E4" w:rsidP="001371E4">
            <w:pPr>
              <w:pStyle w:val="TableParagraph"/>
              <w:numPr>
                <w:ilvl w:val="0"/>
                <w:numId w:val="707"/>
              </w:numPr>
              <w:tabs>
                <w:tab w:val="left" w:pos="276"/>
                <w:tab w:val="left" w:pos="2024"/>
                <w:tab w:val="left" w:pos="4260"/>
              </w:tabs>
              <w:spacing w:line="288" w:lineRule="exact"/>
              <w:rPr>
                <w:i/>
                <w:sz w:val="24"/>
              </w:rPr>
            </w:pPr>
            <w:r>
              <w:rPr>
                <w:i/>
                <w:sz w:val="24"/>
              </w:rPr>
              <w:t>выполнять</w:t>
            </w:r>
            <w:r>
              <w:rPr>
                <w:i/>
                <w:sz w:val="24"/>
              </w:rPr>
              <w:tab/>
              <w:t>преобразования</w:t>
            </w:r>
            <w:r>
              <w:rPr>
                <w:i/>
                <w:sz w:val="24"/>
              </w:rPr>
              <w:tab/>
              <w:t>выражений,</w:t>
            </w:r>
          </w:p>
        </w:tc>
      </w:tr>
      <w:tr w:rsidR="00E86648">
        <w:trPr>
          <w:trHeight w:hRule="exact" w:val="288"/>
        </w:trPr>
        <w:tc>
          <w:tcPr>
            <w:tcW w:w="4081" w:type="dxa"/>
            <w:tcBorders>
              <w:top w:val="nil"/>
              <w:bottom w:val="nil"/>
            </w:tcBorders>
          </w:tcPr>
          <w:p w:rsidR="00E86648" w:rsidRDefault="000509E4">
            <w:pPr>
              <w:pStyle w:val="TableParagraph"/>
              <w:spacing w:line="251" w:lineRule="exact"/>
              <w:ind w:right="107"/>
              <w:rPr>
                <w:sz w:val="24"/>
              </w:rPr>
            </w:pPr>
            <w:r>
              <w:rPr>
                <w:sz w:val="24"/>
              </w:rPr>
              <w:t>решение неравенства;</w:t>
            </w:r>
          </w:p>
        </w:tc>
        <w:tc>
          <w:tcPr>
            <w:tcW w:w="5636" w:type="dxa"/>
            <w:tcBorders>
              <w:top w:val="nil"/>
              <w:bottom w:val="nil"/>
            </w:tcBorders>
          </w:tcPr>
          <w:p w:rsidR="00E86648" w:rsidRDefault="000509E4">
            <w:pPr>
              <w:pStyle w:val="TableParagraph"/>
              <w:spacing w:line="273" w:lineRule="exact"/>
              <w:ind w:left="100"/>
              <w:rPr>
                <w:i/>
                <w:sz w:val="24"/>
              </w:rPr>
            </w:pPr>
            <w:r>
              <w:rPr>
                <w:i/>
                <w:sz w:val="24"/>
              </w:rPr>
              <w:t>содержащих квадратные корни;</w:t>
            </w:r>
          </w:p>
        </w:tc>
      </w:tr>
      <w:tr w:rsidR="00E86648" w:rsidRPr="00157DB2">
        <w:trPr>
          <w:trHeight w:hRule="exact" w:val="285"/>
        </w:trPr>
        <w:tc>
          <w:tcPr>
            <w:tcW w:w="4081" w:type="dxa"/>
            <w:tcBorders>
              <w:top w:val="nil"/>
              <w:bottom w:val="nil"/>
            </w:tcBorders>
          </w:tcPr>
          <w:p w:rsidR="00E86648" w:rsidRDefault="000509E4" w:rsidP="001371E4">
            <w:pPr>
              <w:pStyle w:val="TableParagraph"/>
              <w:numPr>
                <w:ilvl w:val="0"/>
                <w:numId w:val="706"/>
              </w:numPr>
              <w:tabs>
                <w:tab w:val="left" w:pos="506"/>
                <w:tab w:val="left" w:pos="507"/>
                <w:tab w:val="left" w:pos="2361"/>
              </w:tabs>
              <w:spacing w:line="269" w:lineRule="exact"/>
              <w:ind w:hanging="403"/>
              <w:rPr>
                <w:sz w:val="24"/>
              </w:rPr>
            </w:pPr>
            <w:r>
              <w:rPr>
                <w:sz w:val="24"/>
              </w:rPr>
              <w:t>проверять</w:t>
            </w:r>
            <w:r>
              <w:rPr>
                <w:sz w:val="24"/>
              </w:rPr>
              <w:tab/>
              <w:t>справедливость</w:t>
            </w:r>
          </w:p>
        </w:tc>
        <w:tc>
          <w:tcPr>
            <w:tcW w:w="5636" w:type="dxa"/>
            <w:tcBorders>
              <w:top w:val="nil"/>
              <w:bottom w:val="nil"/>
            </w:tcBorders>
          </w:tcPr>
          <w:p w:rsidR="00E86648" w:rsidRPr="000509E4" w:rsidRDefault="000509E4" w:rsidP="001371E4">
            <w:pPr>
              <w:pStyle w:val="TableParagraph"/>
              <w:numPr>
                <w:ilvl w:val="0"/>
                <w:numId w:val="705"/>
              </w:numPr>
              <w:tabs>
                <w:tab w:val="left" w:pos="276"/>
              </w:tabs>
              <w:spacing w:line="279" w:lineRule="exact"/>
              <w:rPr>
                <w:i/>
                <w:sz w:val="24"/>
                <w:lang w:val="ru-RU"/>
              </w:rPr>
            </w:pPr>
            <w:r w:rsidRPr="000509E4">
              <w:rPr>
                <w:i/>
                <w:sz w:val="24"/>
                <w:lang w:val="ru-RU"/>
              </w:rPr>
              <w:t>выделять квадрат суммы или разности двучленав</w:t>
            </w:r>
          </w:p>
        </w:tc>
      </w:tr>
      <w:tr w:rsidR="00E86648">
        <w:trPr>
          <w:trHeight w:hRule="exact" w:val="280"/>
        </w:trPr>
        <w:tc>
          <w:tcPr>
            <w:tcW w:w="4081" w:type="dxa"/>
            <w:tcBorders>
              <w:top w:val="nil"/>
              <w:bottom w:val="nil"/>
            </w:tcBorders>
          </w:tcPr>
          <w:p w:rsidR="00E86648" w:rsidRDefault="000509E4">
            <w:pPr>
              <w:pStyle w:val="TableParagraph"/>
              <w:spacing w:line="257" w:lineRule="exact"/>
              <w:ind w:right="107"/>
              <w:rPr>
                <w:sz w:val="24"/>
              </w:rPr>
            </w:pPr>
            <w:r>
              <w:rPr>
                <w:sz w:val="24"/>
              </w:rPr>
              <w:t>числовых равенств и неравенств;</w:t>
            </w:r>
          </w:p>
        </w:tc>
        <w:tc>
          <w:tcPr>
            <w:tcW w:w="5636" w:type="dxa"/>
            <w:tcBorders>
              <w:top w:val="nil"/>
              <w:bottom w:val="nil"/>
            </w:tcBorders>
          </w:tcPr>
          <w:p w:rsidR="00E86648" w:rsidRDefault="000509E4">
            <w:pPr>
              <w:pStyle w:val="TableParagraph"/>
              <w:spacing w:line="269" w:lineRule="exact"/>
              <w:ind w:left="100"/>
              <w:rPr>
                <w:i/>
                <w:sz w:val="24"/>
              </w:rPr>
            </w:pPr>
            <w:r>
              <w:rPr>
                <w:i/>
                <w:sz w:val="24"/>
              </w:rPr>
              <w:t>выражениях, содержащих квадратные корни;</w:t>
            </w:r>
          </w:p>
        </w:tc>
      </w:tr>
      <w:tr w:rsidR="00E86648">
        <w:trPr>
          <w:trHeight w:hRule="exact" w:val="285"/>
        </w:trPr>
        <w:tc>
          <w:tcPr>
            <w:tcW w:w="4081" w:type="dxa"/>
            <w:tcBorders>
              <w:top w:val="nil"/>
              <w:bottom w:val="nil"/>
            </w:tcBorders>
          </w:tcPr>
          <w:p w:rsidR="00E86648" w:rsidRDefault="000509E4" w:rsidP="001371E4">
            <w:pPr>
              <w:pStyle w:val="TableParagraph"/>
              <w:numPr>
                <w:ilvl w:val="0"/>
                <w:numId w:val="704"/>
              </w:numPr>
              <w:tabs>
                <w:tab w:val="left" w:pos="506"/>
                <w:tab w:val="left" w:pos="507"/>
              </w:tabs>
              <w:spacing w:line="266" w:lineRule="exact"/>
              <w:ind w:hanging="403"/>
              <w:rPr>
                <w:sz w:val="24"/>
              </w:rPr>
            </w:pPr>
            <w:r>
              <w:rPr>
                <w:sz w:val="24"/>
              </w:rPr>
              <w:t>решать  линейные  неравенстваи</w:t>
            </w:r>
          </w:p>
        </w:tc>
        <w:tc>
          <w:tcPr>
            <w:tcW w:w="5636" w:type="dxa"/>
            <w:tcBorders>
              <w:top w:val="nil"/>
              <w:bottom w:val="nil"/>
            </w:tcBorders>
          </w:tcPr>
          <w:p w:rsidR="00E86648" w:rsidRDefault="000509E4" w:rsidP="001371E4">
            <w:pPr>
              <w:pStyle w:val="TableParagraph"/>
              <w:numPr>
                <w:ilvl w:val="0"/>
                <w:numId w:val="703"/>
              </w:numPr>
              <w:tabs>
                <w:tab w:val="left" w:pos="276"/>
                <w:tab w:val="left" w:pos="2024"/>
                <w:tab w:val="left" w:pos="4260"/>
              </w:tabs>
              <w:spacing w:line="283" w:lineRule="exact"/>
              <w:rPr>
                <w:i/>
                <w:sz w:val="24"/>
              </w:rPr>
            </w:pPr>
            <w:r>
              <w:rPr>
                <w:i/>
                <w:sz w:val="24"/>
              </w:rPr>
              <w:t>выполнять</w:t>
            </w:r>
            <w:r>
              <w:rPr>
                <w:i/>
                <w:sz w:val="24"/>
              </w:rPr>
              <w:tab/>
              <w:t>преобразования</w:t>
            </w:r>
            <w:r>
              <w:rPr>
                <w:i/>
                <w:sz w:val="24"/>
              </w:rPr>
              <w:tab/>
              <w:t>выражений,</w:t>
            </w:r>
          </w:p>
        </w:tc>
      </w:tr>
      <w:tr w:rsidR="00E86648">
        <w:trPr>
          <w:trHeight w:hRule="exact" w:val="276"/>
        </w:trPr>
        <w:tc>
          <w:tcPr>
            <w:tcW w:w="4081" w:type="dxa"/>
            <w:tcBorders>
              <w:top w:val="nil"/>
              <w:bottom w:val="nil"/>
            </w:tcBorders>
          </w:tcPr>
          <w:p w:rsidR="00E86648" w:rsidRDefault="000509E4">
            <w:pPr>
              <w:pStyle w:val="TableParagraph"/>
              <w:spacing w:line="253" w:lineRule="exact"/>
              <w:rPr>
                <w:sz w:val="24"/>
              </w:rPr>
            </w:pPr>
            <w:r>
              <w:rPr>
                <w:sz w:val="24"/>
              </w:rPr>
              <w:t>несложные  неравенства, сводящиеся</w:t>
            </w:r>
          </w:p>
        </w:tc>
        <w:tc>
          <w:tcPr>
            <w:tcW w:w="5636" w:type="dxa"/>
            <w:tcBorders>
              <w:top w:val="nil"/>
              <w:bottom w:val="nil"/>
            </w:tcBorders>
          </w:tcPr>
          <w:p w:rsidR="00E86648" w:rsidRDefault="000509E4">
            <w:pPr>
              <w:pStyle w:val="TableParagraph"/>
              <w:spacing w:line="273" w:lineRule="exact"/>
              <w:ind w:left="100"/>
              <w:rPr>
                <w:i/>
                <w:sz w:val="24"/>
              </w:rPr>
            </w:pPr>
            <w:r>
              <w:rPr>
                <w:i/>
                <w:sz w:val="24"/>
              </w:rPr>
              <w:t>содержащих модуль.</w:t>
            </w:r>
          </w:p>
        </w:tc>
      </w:tr>
      <w:tr w:rsidR="00E86648" w:rsidRPr="00157DB2">
        <w:trPr>
          <w:trHeight w:hRule="exact" w:val="286"/>
        </w:trPr>
        <w:tc>
          <w:tcPr>
            <w:tcW w:w="4081" w:type="dxa"/>
            <w:tcBorders>
              <w:top w:val="nil"/>
              <w:bottom w:val="nil"/>
            </w:tcBorders>
          </w:tcPr>
          <w:p w:rsidR="00E86648" w:rsidRDefault="000509E4">
            <w:pPr>
              <w:pStyle w:val="TableParagraph"/>
              <w:spacing w:line="253" w:lineRule="exact"/>
              <w:ind w:right="107"/>
              <w:rPr>
                <w:sz w:val="24"/>
              </w:rPr>
            </w:pPr>
            <w:r>
              <w:rPr>
                <w:sz w:val="24"/>
              </w:rPr>
              <w:t>к линейным;</w:t>
            </w:r>
          </w:p>
        </w:tc>
        <w:tc>
          <w:tcPr>
            <w:tcW w:w="5636" w:type="dxa"/>
            <w:tcBorders>
              <w:top w:val="nil"/>
              <w:bottom w:val="nil"/>
            </w:tcBorders>
          </w:tcPr>
          <w:p w:rsidR="00E86648" w:rsidRPr="000509E4" w:rsidRDefault="000509E4">
            <w:pPr>
              <w:pStyle w:val="TableParagraph"/>
              <w:spacing w:line="27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86"/>
        </w:trPr>
        <w:tc>
          <w:tcPr>
            <w:tcW w:w="4081" w:type="dxa"/>
            <w:tcBorders>
              <w:top w:val="nil"/>
              <w:bottom w:val="nil"/>
            </w:tcBorders>
          </w:tcPr>
          <w:p w:rsidR="00E86648" w:rsidRDefault="000509E4" w:rsidP="001371E4">
            <w:pPr>
              <w:pStyle w:val="TableParagraph"/>
              <w:numPr>
                <w:ilvl w:val="0"/>
                <w:numId w:val="702"/>
              </w:numPr>
              <w:tabs>
                <w:tab w:val="left" w:pos="506"/>
                <w:tab w:val="left" w:pos="507"/>
                <w:tab w:val="left" w:pos="1591"/>
                <w:tab w:val="left" w:pos="2807"/>
              </w:tabs>
              <w:spacing w:line="273" w:lineRule="exact"/>
              <w:ind w:hanging="403"/>
              <w:rPr>
                <w:sz w:val="24"/>
              </w:rPr>
            </w:pPr>
            <w:r>
              <w:rPr>
                <w:sz w:val="24"/>
              </w:rPr>
              <w:t>решать</w:t>
            </w:r>
            <w:r>
              <w:rPr>
                <w:sz w:val="24"/>
              </w:rPr>
              <w:tab/>
              <w:t>системы</w:t>
            </w:r>
            <w:r>
              <w:rPr>
                <w:sz w:val="24"/>
              </w:rPr>
              <w:tab/>
              <w:t>несложных</w:t>
            </w:r>
          </w:p>
        </w:tc>
        <w:tc>
          <w:tcPr>
            <w:tcW w:w="5636" w:type="dxa"/>
            <w:tcBorders>
              <w:top w:val="nil"/>
              <w:bottom w:val="nil"/>
            </w:tcBorders>
          </w:tcPr>
          <w:p w:rsidR="00E86648" w:rsidRDefault="000509E4">
            <w:pPr>
              <w:pStyle w:val="TableParagraph"/>
              <w:spacing w:line="263" w:lineRule="exact"/>
              <w:ind w:left="100"/>
              <w:rPr>
                <w:b/>
                <w:sz w:val="24"/>
              </w:rPr>
            </w:pPr>
            <w:r>
              <w:rPr>
                <w:b/>
                <w:sz w:val="24"/>
              </w:rPr>
              <w:t>предметов:</w:t>
            </w:r>
          </w:p>
        </w:tc>
      </w:tr>
      <w:tr w:rsidR="00E86648" w:rsidRPr="00157DB2">
        <w:trPr>
          <w:trHeight w:hRule="exact" w:val="284"/>
        </w:trPr>
        <w:tc>
          <w:tcPr>
            <w:tcW w:w="4081" w:type="dxa"/>
            <w:tcBorders>
              <w:top w:val="nil"/>
              <w:bottom w:val="nil"/>
            </w:tcBorders>
          </w:tcPr>
          <w:p w:rsidR="00E86648" w:rsidRDefault="000509E4">
            <w:pPr>
              <w:pStyle w:val="TableParagraph"/>
              <w:spacing w:line="263" w:lineRule="exact"/>
              <w:ind w:right="107"/>
              <w:rPr>
                <w:sz w:val="24"/>
              </w:rPr>
            </w:pPr>
            <w:r>
              <w:rPr>
                <w:sz w:val="24"/>
              </w:rPr>
              <w:t>линейных уравнений, неравенств;</w:t>
            </w:r>
          </w:p>
        </w:tc>
        <w:tc>
          <w:tcPr>
            <w:tcW w:w="5636" w:type="dxa"/>
            <w:tcBorders>
              <w:top w:val="nil"/>
              <w:bottom w:val="nil"/>
            </w:tcBorders>
          </w:tcPr>
          <w:p w:rsidR="00E86648" w:rsidRPr="000509E4" w:rsidRDefault="000509E4" w:rsidP="001371E4">
            <w:pPr>
              <w:pStyle w:val="TableParagraph"/>
              <w:numPr>
                <w:ilvl w:val="0"/>
                <w:numId w:val="701"/>
              </w:numPr>
              <w:tabs>
                <w:tab w:val="left" w:pos="276"/>
              </w:tabs>
              <w:spacing w:line="273" w:lineRule="exact"/>
              <w:rPr>
                <w:i/>
                <w:sz w:val="24"/>
                <w:lang w:val="ru-RU"/>
              </w:rPr>
            </w:pPr>
            <w:r w:rsidRPr="000509E4">
              <w:rPr>
                <w:i/>
                <w:sz w:val="24"/>
                <w:lang w:val="ru-RU"/>
              </w:rPr>
              <w:t>выполнять преобразования и действия с числами,</w:t>
            </w:r>
          </w:p>
        </w:tc>
      </w:tr>
      <w:tr w:rsidR="00E86648">
        <w:trPr>
          <w:trHeight w:hRule="exact" w:val="276"/>
        </w:trPr>
        <w:tc>
          <w:tcPr>
            <w:tcW w:w="4081" w:type="dxa"/>
            <w:tcBorders>
              <w:top w:val="nil"/>
              <w:bottom w:val="nil"/>
            </w:tcBorders>
          </w:tcPr>
          <w:p w:rsidR="00E86648" w:rsidRDefault="000509E4" w:rsidP="001371E4">
            <w:pPr>
              <w:pStyle w:val="TableParagraph"/>
              <w:numPr>
                <w:ilvl w:val="0"/>
                <w:numId w:val="700"/>
              </w:numPr>
              <w:tabs>
                <w:tab w:val="left" w:pos="506"/>
                <w:tab w:val="left" w:pos="507"/>
              </w:tabs>
              <w:spacing w:line="266" w:lineRule="exact"/>
              <w:ind w:hanging="403"/>
              <w:rPr>
                <w:sz w:val="24"/>
              </w:rPr>
            </w:pPr>
            <w:r>
              <w:rPr>
                <w:sz w:val="24"/>
              </w:rPr>
              <w:t>проверять,   является   ли данное</w:t>
            </w:r>
          </w:p>
        </w:tc>
        <w:tc>
          <w:tcPr>
            <w:tcW w:w="5636" w:type="dxa"/>
            <w:tcBorders>
              <w:top w:val="nil"/>
              <w:bottom w:val="nil"/>
            </w:tcBorders>
          </w:tcPr>
          <w:p w:rsidR="00E86648" w:rsidRDefault="000509E4">
            <w:pPr>
              <w:pStyle w:val="TableParagraph"/>
              <w:spacing w:line="263" w:lineRule="exact"/>
              <w:ind w:left="100"/>
              <w:rPr>
                <w:i/>
                <w:sz w:val="24"/>
              </w:rPr>
            </w:pPr>
            <w:r>
              <w:rPr>
                <w:i/>
                <w:sz w:val="24"/>
              </w:rPr>
              <w:t>записанными в стандартном виде;</w:t>
            </w:r>
          </w:p>
        </w:tc>
      </w:tr>
      <w:tr w:rsidR="00E86648">
        <w:trPr>
          <w:trHeight w:hRule="exact" w:val="278"/>
        </w:trPr>
        <w:tc>
          <w:tcPr>
            <w:tcW w:w="4081" w:type="dxa"/>
            <w:tcBorders>
              <w:top w:val="nil"/>
              <w:bottom w:val="nil"/>
            </w:tcBorders>
          </w:tcPr>
          <w:p w:rsidR="00E86648" w:rsidRDefault="000509E4">
            <w:pPr>
              <w:pStyle w:val="TableParagraph"/>
              <w:tabs>
                <w:tab w:val="left" w:pos="1285"/>
                <w:tab w:val="left" w:pos="2909"/>
              </w:tabs>
              <w:spacing w:line="261" w:lineRule="exact"/>
              <w:rPr>
                <w:sz w:val="24"/>
              </w:rPr>
            </w:pPr>
            <w:r>
              <w:rPr>
                <w:sz w:val="24"/>
              </w:rPr>
              <w:t>число</w:t>
            </w:r>
            <w:r>
              <w:rPr>
                <w:sz w:val="24"/>
              </w:rPr>
              <w:tab/>
              <w:t>решением</w:t>
            </w:r>
            <w:r>
              <w:rPr>
                <w:sz w:val="24"/>
              </w:rPr>
              <w:tab/>
              <w:t>уравнения</w:t>
            </w:r>
          </w:p>
        </w:tc>
        <w:tc>
          <w:tcPr>
            <w:tcW w:w="5636" w:type="dxa"/>
            <w:tcBorders>
              <w:top w:val="nil"/>
              <w:bottom w:val="nil"/>
            </w:tcBorders>
          </w:tcPr>
          <w:p w:rsidR="00E86648" w:rsidRDefault="000509E4" w:rsidP="001371E4">
            <w:pPr>
              <w:pStyle w:val="TableParagraph"/>
              <w:numPr>
                <w:ilvl w:val="0"/>
                <w:numId w:val="699"/>
              </w:numPr>
              <w:tabs>
                <w:tab w:val="left" w:pos="276"/>
                <w:tab w:val="left" w:pos="1866"/>
                <w:tab w:val="left" w:pos="3944"/>
              </w:tabs>
              <w:spacing w:line="276" w:lineRule="exact"/>
              <w:rPr>
                <w:i/>
                <w:sz w:val="24"/>
              </w:rPr>
            </w:pPr>
            <w:r>
              <w:rPr>
                <w:i/>
                <w:sz w:val="24"/>
              </w:rPr>
              <w:t>выполнять</w:t>
            </w:r>
            <w:r>
              <w:rPr>
                <w:i/>
                <w:sz w:val="24"/>
              </w:rPr>
              <w:tab/>
              <w:t>преобразования</w:t>
            </w:r>
            <w:r>
              <w:rPr>
                <w:i/>
                <w:sz w:val="24"/>
              </w:rPr>
              <w:tab/>
              <w:t>алгебраических</w:t>
            </w:r>
          </w:p>
        </w:tc>
      </w:tr>
      <w:tr w:rsidR="00E86648" w:rsidRPr="00157DB2">
        <w:trPr>
          <w:trHeight w:hRule="exact" w:val="298"/>
        </w:trPr>
        <w:tc>
          <w:tcPr>
            <w:tcW w:w="4081" w:type="dxa"/>
            <w:tcBorders>
              <w:top w:val="nil"/>
            </w:tcBorders>
          </w:tcPr>
          <w:p w:rsidR="00E86648" w:rsidRDefault="000509E4">
            <w:pPr>
              <w:pStyle w:val="TableParagraph"/>
              <w:spacing w:line="253" w:lineRule="exact"/>
              <w:ind w:right="107"/>
              <w:rPr>
                <w:sz w:val="24"/>
              </w:rPr>
            </w:pPr>
            <w:r>
              <w:rPr>
                <w:sz w:val="24"/>
              </w:rPr>
              <w:t>(неравенства);</w:t>
            </w:r>
          </w:p>
        </w:tc>
        <w:tc>
          <w:tcPr>
            <w:tcW w:w="5636" w:type="dxa"/>
            <w:tcBorders>
              <w:top w:val="nil"/>
            </w:tcBorders>
          </w:tcPr>
          <w:p w:rsidR="00E86648" w:rsidRPr="000509E4" w:rsidRDefault="000509E4">
            <w:pPr>
              <w:pStyle w:val="TableParagraph"/>
              <w:spacing w:line="270" w:lineRule="exact"/>
              <w:ind w:left="100"/>
              <w:rPr>
                <w:i/>
                <w:sz w:val="24"/>
                <w:lang w:val="ru-RU"/>
              </w:rPr>
            </w:pPr>
            <w:r w:rsidRPr="000509E4">
              <w:rPr>
                <w:i/>
                <w:sz w:val="24"/>
                <w:lang w:val="ru-RU"/>
              </w:rPr>
              <w:t>выражений   при   решении   задач   других учебных</w:t>
            </w:r>
          </w:p>
        </w:tc>
      </w:tr>
    </w:tbl>
    <w:p w:rsidR="00E86648" w:rsidRPr="000509E4" w:rsidRDefault="00E86648">
      <w:pPr>
        <w:spacing w:line="270" w:lineRule="exact"/>
        <w:rPr>
          <w:sz w:val="24"/>
          <w:lang w:val="ru-RU"/>
        </w:rPr>
        <w:sectPr w:rsidR="00E86648" w:rsidRPr="000509E4">
          <w:pgSz w:w="11930" w:h="16860"/>
          <w:pgMar w:top="880" w:right="640" w:bottom="500" w:left="640" w:header="0" w:footer="302" w:gutter="0"/>
          <w:cols w:space="720"/>
        </w:sectPr>
      </w:pPr>
    </w:p>
    <w:p w:rsidR="00E86648" w:rsidRPr="000509E4" w:rsidRDefault="000509E4" w:rsidP="001371E4">
      <w:pPr>
        <w:pStyle w:val="a4"/>
        <w:numPr>
          <w:ilvl w:val="1"/>
          <w:numId w:val="862"/>
        </w:numPr>
        <w:tabs>
          <w:tab w:val="left" w:pos="635"/>
        </w:tabs>
        <w:spacing w:before="55" w:line="237" w:lineRule="auto"/>
        <w:ind w:firstLine="0"/>
        <w:jc w:val="both"/>
        <w:rPr>
          <w:sz w:val="24"/>
          <w:lang w:val="ru-RU"/>
        </w:rPr>
      </w:pPr>
      <w:r w:rsidRPr="000509E4">
        <w:rPr>
          <w:sz w:val="24"/>
          <w:lang w:val="ru-RU"/>
        </w:rPr>
        <w:lastRenderedPageBreak/>
        <w:t>решать квадратные уравнения по формуле корней квадратного уравнения;</w:t>
      </w:r>
    </w:p>
    <w:p w:rsidR="00E86648" w:rsidRPr="000509E4" w:rsidRDefault="000509E4" w:rsidP="001371E4">
      <w:pPr>
        <w:pStyle w:val="a4"/>
        <w:numPr>
          <w:ilvl w:val="1"/>
          <w:numId w:val="862"/>
        </w:numPr>
        <w:tabs>
          <w:tab w:val="left" w:pos="635"/>
        </w:tabs>
        <w:spacing w:before="34" w:line="274" w:lineRule="exact"/>
        <w:ind w:right="7" w:firstLine="0"/>
        <w:jc w:val="both"/>
        <w:rPr>
          <w:sz w:val="24"/>
          <w:lang w:val="ru-RU"/>
        </w:rPr>
      </w:pPr>
      <w:r w:rsidRPr="000509E4">
        <w:rPr>
          <w:sz w:val="24"/>
          <w:lang w:val="ru-RU"/>
        </w:rPr>
        <w:t>изображать решения  неравенств и их систем на числовойпрямой.</w:t>
      </w:r>
    </w:p>
    <w:p w:rsidR="00E86648" w:rsidRPr="000509E4" w:rsidRDefault="000509E4">
      <w:pPr>
        <w:pStyle w:val="3"/>
        <w:spacing w:before="4" w:line="274" w:lineRule="exact"/>
        <w:ind w:left="231" w:right="717"/>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635"/>
        </w:tabs>
        <w:ind w:firstLine="0"/>
        <w:jc w:val="both"/>
        <w:rPr>
          <w:sz w:val="24"/>
          <w:lang w:val="ru-RU"/>
        </w:rPr>
      </w:pPr>
      <w:r w:rsidRPr="000509E4">
        <w:rPr>
          <w:sz w:val="24"/>
          <w:lang w:val="ru-RU"/>
        </w:rPr>
        <w:t>составлять и решать линейные уравнения при решении задач, возникающих в других учебных предметах.</w:t>
      </w:r>
    </w:p>
    <w:p w:rsidR="00E86648" w:rsidRDefault="000509E4">
      <w:pPr>
        <w:pStyle w:val="3"/>
        <w:ind w:left="231"/>
        <w:jc w:val="both"/>
      </w:pPr>
      <w:r>
        <w:t>Функции</w:t>
      </w:r>
    </w:p>
    <w:p w:rsidR="00E86648" w:rsidRPr="000509E4" w:rsidRDefault="000509E4" w:rsidP="001371E4">
      <w:pPr>
        <w:pStyle w:val="a4"/>
        <w:numPr>
          <w:ilvl w:val="1"/>
          <w:numId w:val="862"/>
        </w:numPr>
        <w:tabs>
          <w:tab w:val="left" w:pos="635"/>
        </w:tabs>
        <w:spacing w:before="24" w:line="274" w:lineRule="exact"/>
        <w:ind w:firstLine="0"/>
        <w:jc w:val="both"/>
        <w:rPr>
          <w:sz w:val="24"/>
          <w:lang w:val="ru-RU"/>
        </w:rPr>
      </w:pPr>
      <w:r w:rsidRPr="000509E4">
        <w:rPr>
          <w:sz w:val="24"/>
          <w:lang w:val="ru-RU"/>
        </w:rPr>
        <w:t>Находить значение функции по заданному значениюаргумента;</w:t>
      </w:r>
    </w:p>
    <w:p w:rsidR="00E86648" w:rsidRDefault="000509E4" w:rsidP="001371E4">
      <w:pPr>
        <w:pStyle w:val="a4"/>
        <w:numPr>
          <w:ilvl w:val="1"/>
          <w:numId w:val="862"/>
        </w:numPr>
        <w:tabs>
          <w:tab w:val="left" w:pos="635"/>
        </w:tabs>
        <w:spacing w:line="284" w:lineRule="exact"/>
        <w:ind w:left="634" w:hanging="403"/>
        <w:jc w:val="both"/>
        <w:rPr>
          <w:sz w:val="24"/>
        </w:rPr>
      </w:pPr>
      <w:r>
        <w:rPr>
          <w:sz w:val="24"/>
        </w:rPr>
        <w:t>находить  значение  аргументапо</w:t>
      </w:r>
    </w:p>
    <w:p w:rsidR="00E86648" w:rsidRDefault="000509E4">
      <w:pPr>
        <w:spacing w:before="48"/>
        <w:ind w:left="174"/>
        <w:jc w:val="both"/>
        <w:rPr>
          <w:i/>
          <w:sz w:val="24"/>
        </w:rPr>
      </w:pPr>
      <w:r>
        <w:br w:type="column"/>
      </w:r>
      <w:r>
        <w:rPr>
          <w:i/>
          <w:sz w:val="24"/>
        </w:rPr>
        <w:lastRenderedPageBreak/>
        <w:t>предметов.</w:t>
      </w:r>
    </w:p>
    <w:p w:rsidR="00E86648" w:rsidRDefault="000509E4">
      <w:pPr>
        <w:pStyle w:val="3"/>
        <w:spacing w:before="2" w:line="275" w:lineRule="exact"/>
        <w:ind w:left="174"/>
        <w:jc w:val="both"/>
      </w:pPr>
      <w:r>
        <w:t>Уравнения и неравенства</w:t>
      </w:r>
    </w:p>
    <w:p w:rsidR="00E86648" w:rsidRPr="000509E4" w:rsidRDefault="000509E4" w:rsidP="001371E4">
      <w:pPr>
        <w:pStyle w:val="a4"/>
        <w:numPr>
          <w:ilvl w:val="1"/>
          <w:numId w:val="862"/>
        </w:numPr>
        <w:tabs>
          <w:tab w:val="left" w:pos="350"/>
        </w:tabs>
        <w:ind w:left="174" w:right="909" w:firstLine="0"/>
        <w:jc w:val="both"/>
        <w:rPr>
          <w:i/>
          <w:sz w:val="24"/>
          <w:lang w:val="ru-RU"/>
        </w:rPr>
      </w:pPr>
      <w:r w:rsidRPr="000509E4">
        <w:rPr>
          <w:i/>
          <w:sz w:val="24"/>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86648" w:rsidRPr="000509E4" w:rsidRDefault="000509E4" w:rsidP="001371E4">
      <w:pPr>
        <w:pStyle w:val="a4"/>
        <w:numPr>
          <w:ilvl w:val="1"/>
          <w:numId w:val="862"/>
        </w:numPr>
        <w:tabs>
          <w:tab w:val="left" w:pos="350"/>
        </w:tabs>
        <w:spacing w:before="4" w:line="237" w:lineRule="auto"/>
        <w:ind w:left="174" w:right="913" w:firstLine="0"/>
        <w:jc w:val="both"/>
        <w:rPr>
          <w:i/>
          <w:sz w:val="24"/>
          <w:lang w:val="ru-RU"/>
        </w:rPr>
      </w:pPr>
      <w:r w:rsidRPr="000509E4">
        <w:rPr>
          <w:i/>
          <w:sz w:val="24"/>
          <w:lang w:val="ru-RU"/>
        </w:rPr>
        <w:t>решать линейные уравнения и уравнения, сводимые к линейным с помощью тождественных преобразований;</w:t>
      </w:r>
    </w:p>
    <w:p w:rsidR="00E86648" w:rsidRPr="000509E4" w:rsidRDefault="000509E4" w:rsidP="001371E4">
      <w:pPr>
        <w:pStyle w:val="a4"/>
        <w:numPr>
          <w:ilvl w:val="1"/>
          <w:numId w:val="862"/>
        </w:numPr>
        <w:tabs>
          <w:tab w:val="left" w:pos="350"/>
        </w:tabs>
        <w:spacing w:before="5" w:line="237" w:lineRule="auto"/>
        <w:ind w:left="174" w:right="909" w:firstLine="0"/>
        <w:jc w:val="both"/>
        <w:rPr>
          <w:i/>
          <w:sz w:val="24"/>
          <w:lang w:val="ru-RU"/>
        </w:rPr>
      </w:pPr>
      <w:r w:rsidRPr="000509E4">
        <w:rPr>
          <w:i/>
          <w:sz w:val="24"/>
          <w:lang w:val="ru-RU"/>
        </w:rPr>
        <w:t>решать квадратные уравнения и уравнения, сводимые к квадратным с помощью тождественныхпреобразований;</w:t>
      </w:r>
    </w:p>
    <w:p w:rsidR="00E86648" w:rsidRDefault="000509E4" w:rsidP="001371E4">
      <w:pPr>
        <w:pStyle w:val="a4"/>
        <w:numPr>
          <w:ilvl w:val="1"/>
          <w:numId w:val="862"/>
        </w:numPr>
        <w:tabs>
          <w:tab w:val="left" w:pos="350"/>
        </w:tabs>
        <w:spacing w:before="2" w:line="293" w:lineRule="exact"/>
        <w:ind w:left="349" w:hanging="175"/>
        <w:jc w:val="both"/>
        <w:rPr>
          <w:i/>
          <w:sz w:val="24"/>
        </w:rPr>
      </w:pPr>
      <w:r>
        <w:rPr>
          <w:i/>
          <w:sz w:val="24"/>
        </w:rPr>
        <w:t>решать дробно-линейныеуравнения;</w:t>
      </w:r>
    </w:p>
    <w:p w:rsidR="00E86648" w:rsidRDefault="00157DB2" w:rsidP="001371E4">
      <w:pPr>
        <w:pStyle w:val="a4"/>
        <w:numPr>
          <w:ilvl w:val="1"/>
          <w:numId w:val="862"/>
        </w:numPr>
        <w:tabs>
          <w:tab w:val="left" w:pos="350"/>
        </w:tabs>
        <w:spacing w:line="293" w:lineRule="exact"/>
        <w:ind w:left="349" w:hanging="175"/>
        <w:jc w:val="both"/>
        <w:rPr>
          <w:i/>
          <w:sz w:val="24"/>
        </w:rPr>
      </w:pPr>
      <w:r>
        <w:rPr>
          <w:noProof/>
          <w:lang w:val="ru-RU" w:eastAsia="ru-RU"/>
        </w:rPr>
        <mc:AlternateContent>
          <mc:Choice Requires="wpg">
            <w:drawing>
              <wp:anchor distT="0" distB="0" distL="114300" distR="114300" simplePos="0" relativeHeight="502729280" behindDoc="1" locked="0" layoutInCell="1" allowOverlap="1">
                <wp:simplePos x="0" y="0"/>
                <wp:positionH relativeFrom="page">
                  <wp:posOffset>3505835</wp:posOffset>
                </wp:positionH>
                <wp:positionV relativeFrom="paragraph">
                  <wp:posOffset>222885</wp:posOffset>
                </wp:positionV>
                <wp:extent cx="428625" cy="217170"/>
                <wp:effectExtent l="10160" t="3810" r="8890" b="7620"/>
                <wp:wrapNone/>
                <wp:docPr id="234"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17170"/>
                          <a:chOff x="5521" y="351"/>
                          <a:chExt cx="675" cy="342"/>
                        </a:xfrm>
                      </wpg:grpSpPr>
                      <wps:wsp>
                        <wps:cNvPr id="235" name="AutoShape 232"/>
                        <wps:cNvSpPr>
                          <a:spLocks/>
                        </wps:cNvSpPr>
                        <wps:spPr bwMode="auto">
                          <a:xfrm>
                            <a:off x="5523" y="361"/>
                            <a:ext cx="670" cy="331"/>
                          </a:xfrm>
                          <a:custGeom>
                            <a:avLst/>
                            <a:gdLst>
                              <a:gd name="T0" fmla="+- 0 5523 5523"/>
                              <a:gd name="T1" fmla="*/ T0 w 670"/>
                              <a:gd name="T2" fmla="+- 0 583 361"/>
                              <a:gd name="T3" fmla="*/ 583 h 331"/>
                              <a:gd name="T4" fmla="+- 0 5546 5523"/>
                              <a:gd name="T5" fmla="*/ T4 w 670"/>
                              <a:gd name="T6" fmla="+- 0 566 361"/>
                              <a:gd name="T7" fmla="*/ 566 h 331"/>
                              <a:gd name="T8" fmla="+- 0 5547 5523"/>
                              <a:gd name="T9" fmla="*/ T8 w 670"/>
                              <a:gd name="T10" fmla="+- 0 566 361"/>
                              <a:gd name="T11" fmla="*/ 566 h 331"/>
                              <a:gd name="T12" fmla="+- 0 5605 5523"/>
                              <a:gd name="T13" fmla="*/ T12 w 670"/>
                              <a:gd name="T14" fmla="+- 0 690 361"/>
                              <a:gd name="T15" fmla="*/ 690 h 331"/>
                              <a:gd name="T16" fmla="+- 0 5605 5523"/>
                              <a:gd name="T17" fmla="*/ T16 w 670"/>
                              <a:gd name="T18" fmla="+- 0 691 361"/>
                              <a:gd name="T19" fmla="*/ 691 h 331"/>
                              <a:gd name="T20" fmla="+- 0 5669 5523"/>
                              <a:gd name="T21" fmla="*/ T20 w 670"/>
                              <a:gd name="T22" fmla="+- 0 361 361"/>
                              <a:gd name="T23" fmla="*/ 361 h 331"/>
                              <a:gd name="T24" fmla="+- 0 5669 5523"/>
                              <a:gd name="T25" fmla="*/ T24 w 670"/>
                              <a:gd name="T26" fmla="+- 0 361 361"/>
                              <a:gd name="T27" fmla="*/ 361 h 331"/>
                              <a:gd name="T28" fmla="+- 0 6192 5523"/>
                              <a:gd name="T29" fmla="*/ T28 w 670"/>
                              <a:gd name="T30" fmla="+- 0 361 361"/>
                              <a:gd name="T31" fmla="*/ 361 h 3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0" h="331">
                                <a:moveTo>
                                  <a:pt x="0" y="222"/>
                                </a:moveTo>
                                <a:lnTo>
                                  <a:pt x="23" y="205"/>
                                </a:lnTo>
                                <a:moveTo>
                                  <a:pt x="24" y="205"/>
                                </a:moveTo>
                                <a:lnTo>
                                  <a:pt x="82" y="329"/>
                                </a:lnTo>
                                <a:moveTo>
                                  <a:pt x="82" y="330"/>
                                </a:moveTo>
                                <a:lnTo>
                                  <a:pt x="146" y="0"/>
                                </a:lnTo>
                                <a:moveTo>
                                  <a:pt x="146" y="0"/>
                                </a:moveTo>
                                <a:lnTo>
                                  <a:pt x="66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231"/>
                        <wps:cNvSpPr>
                          <a:spLocks/>
                        </wps:cNvSpPr>
                        <wps:spPr bwMode="auto">
                          <a:xfrm>
                            <a:off x="5522" y="351"/>
                            <a:ext cx="674" cy="336"/>
                          </a:xfrm>
                          <a:custGeom>
                            <a:avLst/>
                            <a:gdLst>
                              <a:gd name="T0" fmla="+- 0 5564 5522"/>
                              <a:gd name="T1" fmla="*/ T0 w 674"/>
                              <a:gd name="T2" fmla="+- 0 570 351"/>
                              <a:gd name="T3" fmla="*/ 570 h 336"/>
                              <a:gd name="T4" fmla="+- 0 5542 5522"/>
                              <a:gd name="T5" fmla="*/ T4 w 674"/>
                              <a:gd name="T6" fmla="+- 0 570 351"/>
                              <a:gd name="T7" fmla="*/ 570 h 336"/>
                              <a:gd name="T8" fmla="+- 0 5601 5522"/>
                              <a:gd name="T9" fmla="*/ T8 w 674"/>
                              <a:gd name="T10" fmla="+- 0 687 351"/>
                              <a:gd name="T11" fmla="*/ 687 h 336"/>
                              <a:gd name="T12" fmla="+- 0 5613 5522"/>
                              <a:gd name="T13" fmla="*/ T12 w 674"/>
                              <a:gd name="T14" fmla="+- 0 687 351"/>
                              <a:gd name="T15" fmla="*/ 687 h 336"/>
                              <a:gd name="T16" fmla="+- 0 5619 5522"/>
                              <a:gd name="T17" fmla="*/ T16 w 674"/>
                              <a:gd name="T18" fmla="+- 0 657 351"/>
                              <a:gd name="T19" fmla="*/ 657 h 336"/>
                              <a:gd name="T20" fmla="+- 0 5607 5522"/>
                              <a:gd name="T21" fmla="*/ T20 w 674"/>
                              <a:gd name="T22" fmla="+- 0 657 351"/>
                              <a:gd name="T23" fmla="*/ 657 h 336"/>
                              <a:gd name="T24" fmla="+- 0 5564 5522"/>
                              <a:gd name="T25" fmla="*/ T24 w 674"/>
                              <a:gd name="T26" fmla="+- 0 570 351"/>
                              <a:gd name="T27" fmla="*/ 570 h 336"/>
                              <a:gd name="T28" fmla="+- 0 6196 5522"/>
                              <a:gd name="T29" fmla="*/ T28 w 674"/>
                              <a:gd name="T30" fmla="+- 0 351 351"/>
                              <a:gd name="T31" fmla="*/ 351 h 336"/>
                              <a:gd name="T32" fmla="+- 0 5666 5522"/>
                              <a:gd name="T33" fmla="*/ T32 w 674"/>
                              <a:gd name="T34" fmla="+- 0 351 351"/>
                              <a:gd name="T35" fmla="*/ 351 h 336"/>
                              <a:gd name="T36" fmla="+- 0 5607 5522"/>
                              <a:gd name="T37" fmla="*/ T36 w 674"/>
                              <a:gd name="T38" fmla="+- 0 657 351"/>
                              <a:gd name="T39" fmla="*/ 657 h 336"/>
                              <a:gd name="T40" fmla="+- 0 5619 5522"/>
                              <a:gd name="T41" fmla="*/ T40 w 674"/>
                              <a:gd name="T42" fmla="+- 0 657 351"/>
                              <a:gd name="T43" fmla="*/ 657 h 336"/>
                              <a:gd name="T44" fmla="+- 0 5676 5522"/>
                              <a:gd name="T45" fmla="*/ T44 w 674"/>
                              <a:gd name="T46" fmla="+- 0 362 351"/>
                              <a:gd name="T47" fmla="*/ 362 h 336"/>
                              <a:gd name="T48" fmla="+- 0 6196 5522"/>
                              <a:gd name="T49" fmla="*/ T48 w 674"/>
                              <a:gd name="T50" fmla="+- 0 362 351"/>
                              <a:gd name="T51" fmla="*/ 362 h 336"/>
                              <a:gd name="T52" fmla="+- 0 6196 5522"/>
                              <a:gd name="T53" fmla="*/ T52 w 674"/>
                              <a:gd name="T54" fmla="+- 0 351 351"/>
                              <a:gd name="T55" fmla="*/ 351 h 336"/>
                              <a:gd name="T56" fmla="+- 0 5556 5522"/>
                              <a:gd name="T57" fmla="*/ T56 w 674"/>
                              <a:gd name="T58" fmla="+- 0 553 351"/>
                              <a:gd name="T59" fmla="*/ 553 h 336"/>
                              <a:gd name="T60" fmla="+- 0 5522 5522"/>
                              <a:gd name="T61" fmla="*/ T60 w 674"/>
                              <a:gd name="T62" fmla="+- 0 576 351"/>
                              <a:gd name="T63" fmla="*/ 576 h 336"/>
                              <a:gd name="T64" fmla="+- 0 5527 5522"/>
                              <a:gd name="T65" fmla="*/ T64 w 674"/>
                              <a:gd name="T66" fmla="+- 0 582 351"/>
                              <a:gd name="T67" fmla="*/ 582 h 336"/>
                              <a:gd name="T68" fmla="+- 0 5542 5522"/>
                              <a:gd name="T69" fmla="*/ T68 w 674"/>
                              <a:gd name="T70" fmla="+- 0 570 351"/>
                              <a:gd name="T71" fmla="*/ 570 h 336"/>
                              <a:gd name="T72" fmla="+- 0 5564 5522"/>
                              <a:gd name="T73" fmla="*/ T72 w 674"/>
                              <a:gd name="T74" fmla="+- 0 570 351"/>
                              <a:gd name="T75" fmla="*/ 570 h 336"/>
                              <a:gd name="T76" fmla="+- 0 5556 5522"/>
                              <a:gd name="T77" fmla="*/ T76 w 674"/>
                              <a:gd name="T78" fmla="+- 0 553 351"/>
                              <a:gd name="T79" fmla="*/ 55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4" h="336">
                                <a:moveTo>
                                  <a:pt x="42" y="219"/>
                                </a:moveTo>
                                <a:lnTo>
                                  <a:pt x="20" y="219"/>
                                </a:lnTo>
                                <a:lnTo>
                                  <a:pt x="79" y="336"/>
                                </a:lnTo>
                                <a:lnTo>
                                  <a:pt x="91" y="336"/>
                                </a:lnTo>
                                <a:lnTo>
                                  <a:pt x="97" y="306"/>
                                </a:lnTo>
                                <a:lnTo>
                                  <a:pt x="85" y="306"/>
                                </a:lnTo>
                                <a:lnTo>
                                  <a:pt x="42" y="219"/>
                                </a:lnTo>
                                <a:close/>
                                <a:moveTo>
                                  <a:pt x="674" y="0"/>
                                </a:moveTo>
                                <a:lnTo>
                                  <a:pt x="144" y="0"/>
                                </a:lnTo>
                                <a:lnTo>
                                  <a:pt x="85" y="306"/>
                                </a:lnTo>
                                <a:lnTo>
                                  <a:pt x="97" y="306"/>
                                </a:lnTo>
                                <a:lnTo>
                                  <a:pt x="154" y="11"/>
                                </a:lnTo>
                                <a:lnTo>
                                  <a:pt x="674" y="11"/>
                                </a:lnTo>
                                <a:lnTo>
                                  <a:pt x="674" y="0"/>
                                </a:lnTo>
                                <a:close/>
                                <a:moveTo>
                                  <a:pt x="34" y="202"/>
                                </a:moveTo>
                                <a:lnTo>
                                  <a:pt x="0" y="225"/>
                                </a:lnTo>
                                <a:lnTo>
                                  <a:pt x="5" y="231"/>
                                </a:lnTo>
                                <a:lnTo>
                                  <a:pt x="20" y="219"/>
                                </a:lnTo>
                                <a:lnTo>
                                  <a:pt x="42" y="219"/>
                                </a:lnTo>
                                <a:lnTo>
                                  <a:pt x="34"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Text Box 230"/>
                        <wps:cNvSpPr txBox="1">
                          <a:spLocks noChangeArrowheads="1"/>
                        </wps:cNvSpPr>
                        <wps:spPr bwMode="auto">
                          <a:xfrm>
                            <a:off x="5521" y="351"/>
                            <a:ext cx="67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21" w:lineRule="exact"/>
                                <w:ind w:left="194" w:right="-26"/>
                                <w:rPr>
                                  <w:rFonts w:ascii="Symbol" w:hAnsi="Symbol"/>
                                  <w:sz w:val="29"/>
                                </w:rPr>
                              </w:pPr>
                              <w:r>
                                <w:rPr>
                                  <w:i/>
                                  <w:position w:val="2"/>
                                </w:rPr>
                                <w:t xml:space="preserve">f </w:t>
                              </w:r>
                              <w:r>
                                <w:rPr>
                                  <w:rFonts w:ascii="Symbol" w:hAnsi="Symbol"/>
                                  <w:sz w:val="29"/>
                                </w:rPr>
                                <w:t></w:t>
                              </w:r>
                              <w:r>
                                <w:rPr>
                                  <w:i/>
                                  <w:spacing w:val="3"/>
                                  <w:position w:val="2"/>
                                </w:rPr>
                                <w:t>x</w:t>
                              </w:r>
                              <w:r>
                                <w:rPr>
                                  <w:rFonts w:ascii="Symbol" w:hAnsi="Symbol"/>
                                  <w:spacing w:val="3"/>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65" style="position:absolute;left:0;text-align:left;margin-left:276.05pt;margin-top:17.55pt;width:33.75pt;height:17.1pt;z-index:-587200;mso-position-horizontal-relative:page;mso-position-vertical-relative:text" coordorigin="5521,351" coordsize="67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uRLAkAAOsoAAAOAAAAZHJzL2Uyb0RvYy54bWzsWluvozYQfq/U/4B4bJUNN5sQbbbaPZdV&#10;pe1FKv0BHEISVAIUOCfZVv3vnbEx2GDvYbu9qFXPwwmJh+HzN56Lx7z86nourKesafOq3NnuC8e2&#10;sjKt9nl53Nk/xverjW21XVLuk6Iqs539Pmvtr159/tnLS73NvOpUFfussUBJ2W4v9c4+dV29Xa/b&#10;9JSdk/ZFVWclDB6q5px08LU5rvdNcgHt52LtOQ5dX6pmXzdVmrUt/HrLB+1XTP/hkKXdd4dDm3VW&#10;sbMBW8f+N+z/A/5fv3qZbI9NUp/ytIeR/AEU5yQv4aGDqtukS6zHJp+pOudpU7XVoXuRVud1dTjk&#10;acbmALNxncls3jbVY83mctxejvVAE1A74ekPq02/ffq+sfL9zvb8wLbK5AxGYs+1PC9Cei71cQtS&#10;b5v6h/r7hs8RLt9V6U8tDK+n4/j9yIWth8s31R4UJo9dxei5HpozqoCJW1dmhfeDFbJrZ6XwY+Bt&#10;qEdsK4Uhzw3dsLdSegJT4l2EeK5twahPXG7A9HTX30zD/k4/8HBsnWz5MxnOHhdOCpZbOzLafhqj&#10;P5ySOmOGapGrgVHAwhl9DQQwIcvzGS4EAJKC0lbmUxpBsRZof5ZJ4MTnnNCeE0EnBf4Yl77PRgZG&#10;km362HZvs4pZJHl613bcG/Zwxey879HHoOFwLsAxvlxZjoXPYv967xnEwCpc7Iu1FTvWxcJn9zqF&#10;Kk/IcFUb3/IF4uOgCKYyKCIgcrJ68OBggxAsVwVUQLWgwAaDrjjQg6JChoOiVAcqFEIwOwIiWlAQ&#10;7lRQoRZUJMSQqY0elDthXY/KlUk3wnIntFOHaHG5MvOx6xmQqdTTyNHx5crMo4yWMHfKvQmZTH/s&#10;UgMylX8auVpkMv0oo0XmzfiPtJxhMBpXmGda96oFYNHrkKETD7pQRo9M5R+sbkAmWyD2DIvfUy1g&#10;Qibzb0Y24d+NPD1nsgViz+ABvmoBAzIIawbOINQdRTBLTiK+pdeyD3BwZSVYqDgsOdVVi+klBn2Q&#10;XGK/zx8ghdHQIAwUo3C4SBhmjcLgszw1fVg1OiMTJ8vEwUJMnKVtmPuHtfc5NIYltwQMZmTU7i2b&#10;KdQOTHzIOQwMB9Wz30BxNi3LGtuCsuwBESXbOunQaOLSuuxslsxOkPlBL/5+rp6yuGIS3VhQeJ7I&#10;/eN4UcpyfbL0HEGtGB5vqJlCD1wNpj0KjgLiFi64Af8GQZ8XTTBRMTzeoArC4ua8jwLiFi7oBuCY&#10;oFLIidFRXi83jos7uBxECY0+QIo8s0ppIBztJNUGZXWfFwWzSVGiGdww3DD+26rI9ziIJmib48NN&#10;0VhPCRbb7K+foiIGRW25Z8pOWbK/66+7JC/4NeMO9UEF05sfaxlWTf8aOdHd5m4TrAKP3q0C5/Z2&#10;9fr+JljRezckt/7tzc2t+xtCc4PtKd/vsxLRicreDZbVef0eg9fkQ22vzEKZ7D37m092rcJgJMNc&#10;xCebHRSmvMbjVelDtX8P9V5T8a0KbK3g4lQ1v9jWBbYpO7v9+TFpMtsqvi6hao3cIIAo2bEvAQkx&#10;aTXyyIM8kpQpqNrZnQ1xDy9vOr4Xeqyb/HiCJ3G3KissWA85FoQMH0fVf4HC+W+roMEF5hU0C59I&#10;259cQfcuLHYVYwUNQQB3I75PexuLfYzsJR9VQdMA8yILU3JNK6eyvoIO8JGyjFpIkBCKL4F4LI7l&#10;OgJFsI5g4GVNkzKCBCxZz0ApVQQvImag1BrCAEouIYyg1AqCUMfVMqUUELx+mIGaVNB0E+qoUipo&#10;lNFyNaugXbYHmpGlraDnyFTqTchk5s3IJtxTl1WDc2Qy/aKCniNT+adEz5lMP8poOZtV0A7bDc2Q&#10;aSvoGTLwFnlvZUCmVNBmZCr/hBj8EaueoR4XFfQc2cQCepeEymnUZVz+3oR/N2Lb2jlnsgVEBT1D&#10;Nq2gCew6NMFCDjswrrcmNC5k/mHXoUfmy7En9vkeco5MtQA+VYdM5t+MbMI/NawzX7ZA7PM95BzZ&#10;xAJ6D/Bl/o3rDHOz3A8w+WYgWyAO+B5yhgxaWrI2gwcEMv9mZCr/hIZ6awayBeLAEP6xVJXm6VNP&#10;Z81A5h9ltFEjmPBv8oBAtkAcGHIAUS1gQAY+0eOHhowRGZnwb0JGZAvExOABRLWAwQOIzL/RA4jK&#10;P4GAps2aRLZADELYo5utM6JagBBo0s2jBpH5RxmtNanKPxY9WmTQBBwtEFODB1DVAgQWrQYZlflH&#10;GT0ylX9Aps9OVLZADIlCyxmdWGCj9QAq809ARo9syr+hMMMN3ZidqMEDsP8r+aapNpP5N2ancMK/&#10;KW+GsgXi0OABsPKWIJP5NyOb8G/ygFC2QAxrQ2tN2N4qyPQeEMr8Kx4Ae9j/O0+mltk/0Xky9u+w&#10;WoGtXeyLTtCHu2ZYQjDxZU02zOsoDjkZt9LP9eQw2TLxZU02zIAozmPzs9oxLTHxZVPFXMHEl00V&#10;AziKQ/BdMlWMqkx82VT73lUcLmudYvxB7XAauAQMBgUmrkyVE/pJ3UoIcKxbSbXdSqzn4LGeKx5r&#10;at3hRkoRFJ098ck7fBiPQGxsU4hh8cnFIm6pZ8U4Kb4jmh5Ci/jk2jbckM+JzeYqtKRF1WasxTHO&#10;vm9YYn6A+YgG6Dgu7uVy0AJT5MSo+PwonNGyWbtYvQG2oZUvHiY+1SksFBMzFUrM3OBhPa4Ih20M&#10;YaWayOlXDmxkuSMI1eKT4+Q29IZuvRgVn1xq4TI0mlrVNpuCGBazhlk925o292TNDeiCnecMTW14&#10;DP9F2292vcB540Wre+i/rIL7gKyi0NmsHDd6E1EniILbe7Xf/C4vs0/vN2OXPSJgNdZY/0u67EOH&#10;HBGLlrT4/L81PbxTZHq5AwIFb03H2Ch+U13h3Q7mwFJn2uquMCDa6v1bHlZZ3Zzg3DF73TTVBQ9B&#10;oJHP85p0K2+xL335ow/pYpc2tq7Bs1nrGpySBwDRuq4b/vKHhRc7G0/j2GITbWz0vl4E1+DgLsJb&#10;hh8+7D//jfMadhgljqD+rSHhnHfwrl2Rn3f2ZjidS7amU7iPjg/d9eHKXiVjuQaX8kceZkGu4gdZ&#10;cMEPseCCH2DBxZ94eMVeBoM36li069/+w1f25O9wLb+j+Op3AAAA//8DAFBLAwQUAAYACAAAACEA&#10;8QHmfN8AAAAJAQAADwAAAGRycy9kb3ducmV2LnhtbEyPwWrDMAyG74O9g9Fgt9VJQ8KaxSmlbDuV&#10;wdrB2M2N1SQ0lkPsJunbTzutJ0no49enYj3bTow4+NaRgngRgUCqnGmpVvB1eHt6BuGDJqM7R6jg&#10;ih7W5f1doXPjJvrEcR9qwSHkc62gCaHPpfRVg1b7heuReHdyg9WBx6GWZtATh9tOLqMok1a3xBca&#10;3eO2weq8v1gF75OeNkn8Ou7Op+3155B+fO9iVOrxYd68gAg4h38Y/vRZHUp2OroLGS86BWm6jBlV&#10;kKRcGcjiVQbiyM0qAVkW8vaD8hcAAP//AwBQSwECLQAUAAYACAAAACEAtoM4kv4AAADhAQAAEwAA&#10;AAAAAAAAAAAAAAAAAAAAW0NvbnRlbnRfVHlwZXNdLnhtbFBLAQItABQABgAIAAAAIQA4/SH/1gAA&#10;AJQBAAALAAAAAAAAAAAAAAAAAC8BAABfcmVscy8ucmVsc1BLAQItABQABgAIAAAAIQCZltuRLAkA&#10;AOsoAAAOAAAAAAAAAAAAAAAAAC4CAABkcnMvZTJvRG9jLnhtbFBLAQItABQABgAIAAAAIQDxAeZ8&#10;3wAAAAkBAAAPAAAAAAAAAAAAAAAAAIYLAABkcnMvZG93bnJldi54bWxQSwUGAAAAAAQABADzAAAA&#10;kgwAAAAA&#10;">
                <v:shape id="AutoShape 232" o:spid="_x0000_s1066" style="position:absolute;left:5523;top:361;width:670;height:331;visibility:visible;mso-wrap-style:square;v-text-anchor:top" coordsize="67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T6cUA&#10;AADcAAAADwAAAGRycy9kb3ducmV2LnhtbESPQWvCQBSE7wX/w/IEb3WjwSLRVUSQSr20qRCPj+wz&#10;G8y+Ddmtxv76riD0OMzMN8xy3dtGXKnztWMFk3ECgrh0uuZKwfF79zoH4QOyxsYxKbiTh/Vq8LLE&#10;TLsbf9E1D5WIEPYZKjAhtJmUvjRk0Y9dSxy9s+sshii7SuoObxFuGzlNkjdpsea4YLClraHykv/Y&#10;SJmkZ3d4/9ic5p9VkZrf3BbFXanRsN8sQATqw3/42d5rBdN0B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tPpxQAAANwAAAAPAAAAAAAAAAAAAAAAAJgCAABkcnMv&#10;ZG93bnJldi54bWxQSwUGAAAAAAQABAD1AAAAigMAAAAA&#10;" path="m,222l23,205t1,l82,329t,1l146,t,l669,e" filled="f" strokeweight=".14pt">
                  <v:path arrowok="t" o:connecttype="custom" o:connectlocs="0,583;23,566;24,566;82,690;82,691;146,361;146,361;669,361" o:connectangles="0,0,0,0,0,0,0,0"/>
                </v:shape>
                <v:shape id="AutoShape 231" o:spid="_x0000_s1067" style="position:absolute;left:5522;top:351;width:674;height:336;visibility:visible;mso-wrap-style:square;v-text-anchor:top" coordsize="67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qN8MA&#10;AADcAAAADwAAAGRycy9kb3ducmV2LnhtbESPwWrDMBBE74X8g9hCL6GW7UIojpVQQgM55NIkH7BY&#10;G8vEWhlJtZ2/jwqBHoeZecPU29n2YiQfOscKiiwHQdw43XGr4HLev3+CCBFZY++YFNwpwHazeKmx&#10;0m7iHxpPsRUJwqFCBSbGoZIyNIYshswNxMm7Om8xJulbqT1OCW57Web5SlrsOC0YHGhnqLmdfq2C&#10;6/L4HZulL7Ati/J8PxiNF6PU2+v8tQYRaY7/4Wf7oBWUHyv4O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mqN8MAAADcAAAADwAAAAAAAAAAAAAAAACYAgAAZHJzL2Rv&#10;d25yZXYueG1sUEsFBgAAAAAEAAQA9QAAAIgDAAAAAA==&#10;" path="m42,219r-22,l79,336r12,l97,306r-12,l42,219xm674,l144,,85,306r12,l154,11r520,l674,xm34,202l,225r5,6l20,219r22,l34,202xe" fillcolor="black" stroked="f">
                  <v:path arrowok="t" o:connecttype="custom" o:connectlocs="42,570;20,570;79,687;91,687;97,657;85,657;42,570;674,351;144,351;85,657;97,657;154,362;674,362;674,351;34,553;0,576;5,582;20,570;42,570;34,553" o:connectangles="0,0,0,0,0,0,0,0,0,0,0,0,0,0,0,0,0,0,0,0"/>
                </v:shape>
                <v:shape id="Text Box 230" o:spid="_x0000_s1068" type="#_x0000_t202" style="position:absolute;left:5521;top:351;width:67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5E5DB0" w:rsidRDefault="005E5DB0">
                        <w:pPr>
                          <w:spacing w:line="321" w:lineRule="exact"/>
                          <w:ind w:left="194" w:right="-26"/>
                          <w:rPr>
                            <w:rFonts w:ascii="Symbol" w:hAnsi="Symbol"/>
                            <w:sz w:val="29"/>
                          </w:rPr>
                        </w:pPr>
                        <w:r>
                          <w:rPr>
                            <w:i/>
                            <w:position w:val="2"/>
                          </w:rPr>
                          <w:t xml:space="preserve">f </w:t>
                        </w:r>
                        <w:r>
                          <w:rPr>
                            <w:rFonts w:ascii="Symbol" w:hAnsi="Symbol"/>
                            <w:sz w:val="29"/>
                          </w:rPr>
                          <w:t></w:t>
                        </w:r>
                        <w:r>
                          <w:rPr>
                            <w:i/>
                            <w:spacing w:val="3"/>
                            <w:position w:val="2"/>
                          </w:rPr>
                          <w:t>x</w:t>
                        </w:r>
                        <w:r>
                          <w:rPr>
                            <w:rFonts w:ascii="Symbol" w:hAnsi="Symbol"/>
                            <w:spacing w:val="3"/>
                            <w:sz w:val="29"/>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502729328" behindDoc="1" locked="0" layoutInCell="1" allowOverlap="1">
                <wp:simplePos x="0" y="0"/>
                <wp:positionH relativeFrom="page">
                  <wp:posOffset>4296410</wp:posOffset>
                </wp:positionH>
                <wp:positionV relativeFrom="paragraph">
                  <wp:posOffset>222885</wp:posOffset>
                </wp:positionV>
                <wp:extent cx="423545" cy="217170"/>
                <wp:effectExtent l="635" t="3810" r="4445" b="7620"/>
                <wp:wrapNone/>
                <wp:docPr id="23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217170"/>
                          <a:chOff x="6766" y="351"/>
                          <a:chExt cx="667" cy="342"/>
                        </a:xfrm>
                      </wpg:grpSpPr>
                      <wps:wsp>
                        <wps:cNvPr id="231" name="AutoShape 228"/>
                        <wps:cNvSpPr>
                          <a:spLocks/>
                        </wps:cNvSpPr>
                        <wps:spPr bwMode="auto">
                          <a:xfrm>
                            <a:off x="6777" y="361"/>
                            <a:ext cx="654" cy="331"/>
                          </a:xfrm>
                          <a:custGeom>
                            <a:avLst/>
                            <a:gdLst>
                              <a:gd name="T0" fmla="+- 0 6777 6777"/>
                              <a:gd name="T1" fmla="*/ T0 w 654"/>
                              <a:gd name="T2" fmla="+- 0 583 361"/>
                              <a:gd name="T3" fmla="*/ 583 h 331"/>
                              <a:gd name="T4" fmla="+- 0 6800 6777"/>
                              <a:gd name="T5" fmla="*/ T4 w 654"/>
                              <a:gd name="T6" fmla="+- 0 566 361"/>
                              <a:gd name="T7" fmla="*/ 566 h 331"/>
                              <a:gd name="T8" fmla="+- 0 6801 6777"/>
                              <a:gd name="T9" fmla="*/ T8 w 654"/>
                              <a:gd name="T10" fmla="+- 0 566 361"/>
                              <a:gd name="T11" fmla="*/ 566 h 331"/>
                              <a:gd name="T12" fmla="+- 0 6857 6777"/>
                              <a:gd name="T13" fmla="*/ T12 w 654"/>
                              <a:gd name="T14" fmla="+- 0 690 361"/>
                              <a:gd name="T15" fmla="*/ 690 h 331"/>
                              <a:gd name="T16" fmla="+- 0 6857 6777"/>
                              <a:gd name="T17" fmla="*/ T16 w 654"/>
                              <a:gd name="T18" fmla="+- 0 691 361"/>
                              <a:gd name="T19" fmla="*/ 691 h 331"/>
                              <a:gd name="T20" fmla="+- 0 6919 6777"/>
                              <a:gd name="T21" fmla="*/ T20 w 654"/>
                              <a:gd name="T22" fmla="+- 0 361 361"/>
                              <a:gd name="T23" fmla="*/ 361 h 331"/>
                              <a:gd name="T24" fmla="+- 0 6919 6777"/>
                              <a:gd name="T25" fmla="*/ T24 w 654"/>
                              <a:gd name="T26" fmla="+- 0 361 361"/>
                              <a:gd name="T27" fmla="*/ 361 h 331"/>
                              <a:gd name="T28" fmla="+- 0 7431 6777"/>
                              <a:gd name="T29" fmla="*/ T28 w 654"/>
                              <a:gd name="T30" fmla="+- 0 361 361"/>
                              <a:gd name="T31" fmla="*/ 361 h 3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4" h="331">
                                <a:moveTo>
                                  <a:pt x="0" y="222"/>
                                </a:moveTo>
                                <a:lnTo>
                                  <a:pt x="23" y="205"/>
                                </a:lnTo>
                                <a:moveTo>
                                  <a:pt x="24" y="205"/>
                                </a:moveTo>
                                <a:lnTo>
                                  <a:pt x="80" y="329"/>
                                </a:lnTo>
                                <a:moveTo>
                                  <a:pt x="80" y="330"/>
                                </a:moveTo>
                                <a:lnTo>
                                  <a:pt x="142" y="0"/>
                                </a:lnTo>
                                <a:moveTo>
                                  <a:pt x="142" y="0"/>
                                </a:moveTo>
                                <a:lnTo>
                                  <a:pt x="65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utoShape 227"/>
                        <wps:cNvSpPr>
                          <a:spLocks/>
                        </wps:cNvSpPr>
                        <wps:spPr bwMode="auto">
                          <a:xfrm>
                            <a:off x="6766" y="351"/>
                            <a:ext cx="658" cy="336"/>
                          </a:xfrm>
                          <a:custGeom>
                            <a:avLst/>
                            <a:gdLst>
                              <a:gd name="T0" fmla="+- 0 6807 6766"/>
                              <a:gd name="T1" fmla="*/ T0 w 658"/>
                              <a:gd name="T2" fmla="+- 0 570 351"/>
                              <a:gd name="T3" fmla="*/ 570 h 336"/>
                              <a:gd name="T4" fmla="+- 0 6786 6766"/>
                              <a:gd name="T5" fmla="*/ T4 w 658"/>
                              <a:gd name="T6" fmla="+- 0 570 351"/>
                              <a:gd name="T7" fmla="*/ 570 h 336"/>
                              <a:gd name="T8" fmla="+- 0 6843 6766"/>
                              <a:gd name="T9" fmla="*/ T8 w 658"/>
                              <a:gd name="T10" fmla="+- 0 687 351"/>
                              <a:gd name="T11" fmla="*/ 687 h 336"/>
                              <a:gd name="T12" fmla="+- 0 6855 6766"/>
                              <a:gd name="T13" fmla="*/ T12 w 658"/>
                              <a:gd name="T14" fmla="+- 0 687 351"/>
                              <a:gd name="T15" fmla="*/ 687 h 336"/>
                              <a:gd name="T16" fmla="+- 0 6860 6766"/>
                              <a:gd name="T17" fmla="*/ T16 w 658"/>
                              <a:gd name="T18" fmla="+- 0 657 351"/>
                              <a:gd name="T19" fmla="*/ 657 h 336"/>
                              <a:gd name="T20" fmla="+- 0 6849 6766"/>
                              <a:gd name="T21" fmla="*/ T20 w 658"/>
                              <a:gd name="T22" fmla="+- 0 657 351"/>
                              <a:gd name="T23" fmla="*/ 657 h 336"/>
                              <a:gd name="T24" fmla="+- 0 6807 6766"/>
                              <a:gd name="T25" fmla="*/ T24 w 658"/>
                              <a:gd name="T26" fmla="+- 0 570 351"/>
                              <a:gd name="T27" fmla="*/ 570 h 336"/>
                              <a:gd name="T28" fmla="+- 0 7423 6766"/>
                              <a:gd name="T29" fmla="*/ T28 w 658"/>
                              <a:gd name="T30" fmla="+- 0 351 351"/>
                              <a:gd name="T31" fmla="*/ 351 h 336"/>
                              <a:gd name="T32" fmla="+- 0 6907 6766"/>
                              <a:gd name="T33" fmla="*/ T32 w 658"/>
                              <a:gd name="T34" fmla="+- 0 351 351"/>
                              <a:gd name="T35" fmla="*/ 351 h 336"/>
                              <a:gd name="T36" fmla="+- 0 6849 6766"/>
                              <a:gd name="T37" fmla="*/ T36 w 658"/>
                              <a:gd name="T38" fmla="+- 0 657 351"/>
                              <a:gd name="T39" fmla="*/ 657 h 336"/>
                              <a:gd name="T40" fmla="+- 0 6860 6766"/>
                              <a:gd name="T41" fmla="*/ T40 w 658"/>
                              <a:gd name="T42" fmla="+- 0 657 351"/>
                              <a:gd name="T43" fmla="*/ 657 h 336"/>
                              <a:gd name="T44" fmla="+- 0 6916 6766"/>
                              <a:gd name="T45" fmla="*/ T44 w 658"/>
                              <a:gd name="T46" fmla="+- 0 362 351"/>
                              <a:gd name="T47" fmla="*/ 362 h 336"/>
                              <a:gd name="T48" fmla="+- 0 7423 6766"/>
                              <a:gd name="T49" fmla="*/ T48 w 658"/>
                              <a:gd name="T50" fmla="+- 0 362 351"/>
                              <a:gd name="T51" fmla="*/ 362 h 336"/>
                              <a:gd name="T52" fmla="+- 0 7423 6766"/>
                              <a:gd name="T53" fmla="*/ T52 w 658"/>
                              <a:gd name="T54" fmla="+- 0 351 351"/>
                              <a:gd name="T55" fmla="*/ 351 h 336"/>
                              <a:gd name="T56" fmla="+- 0 6799 6766"/>
                              <a:gd name="T57" fmla="*/ T56 w 658"/>
                              <a:gd name="T58" fmla="+- 0 553 351"/>
                              <a:gd name="T59" fmla="*/ 553 h 336"/>
                              <a:gd name="T60" fmla="+- 0 6766 6766"/>
                              <a:gd name="T61" fmla="*/ T60 w 658"/>
                              <a:gd name="T62" fmla="+- 0 576 351"/>
                              <a:gd name="T63" fmla="*/ 576 h 336"/>
                              <a:gd name="T64" fmla="+- 0 6771 6766"/>
                              <a:gd name="T65" fmla="*/ T64 w 658"/>
                              <a:gd name="T66" fmla="+- 0 582 351"/>
                              <a:gd name="T67" fmla="*/ 582 h 336"/>
                              <a:gd name="T68" fmla="+- 0 6786 6766"/>
                              <a:gd name="T69" fmla="*/ T68 w 658"/>
                              <a:gd name="T70" fmla="+- 0 570 351"/>
                              <a:gd name="T71" fmla="*/ 570 h 336"/>
                              <a:gd name="T72" fmla="+- 0 6807 6766"/>
                              <a:gd name="T73" fmla="*/ T72 w 658"/>
                              <a:gd name="T74" fmla="+- 0 570 351"/>
                              <a:gd name="T75" fmla="*/ 570 h 336"/>
                              <a:gd name="T76" fmla="+- 0 6799 6766"/>
                              <a:gd name="T77" fmla="*/ T76 w 658"/>
                              <a:gd name="T78" fmla="+- 0 553 351"/>
                              <a:gd name="T79" fmla="*/ 55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8" h="336">
                                <a:moveTo>
                                  <a:pt x="41" y="219"/>
                                </a:moveTo>
                                <a:lnTo>
                                  <a:pt x="20" y="219"/>
                                </a:lnTo>
                                <a:lnTo>
                                  <a:pt x="77" y="336"/>
                                </a:lnTo>
                                <a:lnTo>
                                  <a:pt x="89" y="336"/>
                                </a:lnTo>
                                <a:lnTo>
                                  <a:pt x="94" y="306"/>
                                </a:lnTo>
                                <a:lnTo>
                                  <a:pt x="83" y="306"/>
                                </a:lnTo>
                                <a:lnTo>
                                  <a:pt x="41" y="219"/>
                                </a:lnTo>
                                <a:close/>
                                <a:moveTo>
                                  <a:pt x="657" y="0"/>
                                </a:moveTo>
                                <a:lnTo>
                                  <a:pt x="141" y="0"/>
                                </a:lnTo>
                                <a:lnTo>
                                  <a:pt x="83" y="306"/>
                                </a:lnTo>
                                <a:lnTo>
                                  <a:pt x="94" y="306"/>
                                </a:lnTo>
                                <a:lnTo>
                                  <a:pt x="150" y="11"/>
                                </a:lnTo>
                                <a:lnTo>
                                  <a:pt x="657" y="11"/>
                                </a:lnTo>
                                <a:lnTo>
                                  <a:pt x="657" y="0"/>
                                </a:lnTo>
                                <a:close/>
                                <a:moveTo>
                                  <a:pt x="33" y="202"/>
                                </a:moveTo>
                                <a:lnTo>
                                  <a:pt x="0" y="225"/>
                                </a:lnTo>
                                <a:lnTo>
                                  <a:pt x="5" y="231"/>
                                </a:lnTo>
                                <a:lnTo>
                                  <a:pt x="20" y="219"/>
                                </a:lnTo>
                                <a:lnTo>
                                  <a:pt x="41" y="219"/>
                                </a:lnTo>
                                <a:lnTo>
                                  <a:pt x="3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Text Box 226"/>
                        <wps:cNvSpPr txBox="1">
                          <a:spLocks noChangeArrowheads="1"/>
                        </wps:cNvSpPr>
                        <wps:spPr bwMode="auto">
                          <a:xfrm>
                            <a:off x="6766" y="351"/>
                            <a:ext cx="66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21" w:lineRule="exact"/>
                                <w:ind w:left="164"/>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69" style="position:absolute;left:0;text-align:left;margin-left:338.3pt;margin-top:17.55pt;width:33.35pt;height:17.1pt;z-index:-587152;mso-position-horizontal-relative:page;mso-position-vertical-relative:text" coordorigin="6766,351" coordsize="66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OBOgkAAOsoAAAOAAAAZHJzL2Uyb0RvYy54bWzsWtuO47gRfQ+QfxD0mMBjXSnZGM9ipi+D&#10;AJNkgdV+gNqWL4gtOZK67cli/z2nSFEiJXLas7ObIMH2Q0vdLBVPnWIViyW9/e56OjovRd0cqnLl&#10;+m881ynKdbU5lLuV+2P2OEtdp2nzcpMfq7JYuZ+Lxv3u3R//8PZyXhZBta+Om6J2oKRslpfzyt23&#10;7Xk5nzfrfXHKmzfVuSgxuK3qU97iz3o339T5BdpPx3ngeWx+qerNua7WRdPgv/di0H3H9W+3xbr9&#10;+3bbFK1zXLnA1vLfNf/9RL/n797my12dn/eHdQcj/wUoTvmhxKS9qvu8zZ3n+jBRdTqs66qptu2b&#10;dXWaV9vtYV1wG2CN742s+VhXz2duy2552Z17mkDtiKdfrHb9t5fva+ewWblBCH7K/AQn8XmdIIiJ&#10;nst5t4TUx/r8w/n7WtiI20/V+h8Nhufjcfp7J4Sdp8tfqw0U5s9txem5busTqYDhzpV74XPvheLa&#10;Omv8MwrCOIpdZ42hwE/8pPPSeg9X0lMsYcx1MBrGvnDgev/QPcxYIp4Mo4DG5vlSzMlxdrjIKCy3&#10;ZmC0+TZGf9jn54I7qiGuekZ9yeh7EMCFwGoqWOWSktJG5VMZIZwNaH+VSZYkMJw4YR0nkk4WRx0j&#10;IR/pGcmX6+em/VhU3CP5y6emFdGwwR3386ZbDxlWxvZ0RGD8eeZ4Ds3Ffwnyd70YzBVif5o7medc&#10;HJq70ylVBVKGq4rT0OkRD4pCKQRFJLJ3QgEeAdbPBrNUUKknkI0nxEoaQEVmUFhOiqqYMRMo8Nsr&#10;IhEjKKQ7RRNLPd/I1EKKEVOpGZSvs25B5aukW2H5Ou0sjS0eVJnP/MCCbET9wjPx5avMM8gYCfN1&#10;7u3IVPozn1mQjfhf+EZkKv0MMkZkgc4/5BZGXwaqB7LAtu51D2DRm5AFKv8kY0Y25t+GTPVAFlgW&#10;f6B7wIZM5d+OTOc/iULz+g9UD2SBJQJoR1KiyYIMmWEITA0ZUt1OJrN8L/Pb+lp2CQ53Tk6Fisc3&#10;p3PV0PaSQR8SaRZSJoEKSFE2tAiDYhJObhKG1SSMmL1FtY/FwMX5PvwqEl9sAJm/uEk7LVvSjiV3&#10;CxgUA0L8NkvJwaS933M4i8KGjv0axdm4LKtdB2XZEyHKl+e8JafJW+eCrZ82sz12Oeil/5+qlyKr&#10;uEQ7FBRBIPf+YfxYqnIUZ4AXeJJaOTw8cOYKA8ynCQ4C8hEhmGKtQjCE4YJOOTw8oAticQvBQUA+&#10;IgR9VDCkUsrJ0UHeLDeMyyeEHOduog8uIZ75Su8JJz8ptUFZPR6OR+6TY0lu8JMk5fw31fGwoUFy&#10;QVPvnu6OtfOSU7HNfzoTNTEUteWGK9sX+eahu2/zw1HcY/IjjzhUMJ37qZbh1fRPC2/xkD6k0SwK&#10;2MMs8u7vZ+8f76IZe/ST+D68v7u7938maH603B82m6IkdLKy96Pb6rzujCFq8r6216zQjH3kP1Nj&#10;5zoMTjJskVduHQpTUeOJqvSp2nxGvVdX4qiCoxVu9lX9L9e54Jiycpt/Pud14TrHv5SoWhd+FGHl&#10;tfyPKE5o06rVkSd1JC/XULVyWxd5j27vWnEWej7Xh90eM4mwKisqWLcHKgg5PoGq+wOF83+sgkYI&#10;iDOJWkHzFES0odb+FSvo8aliqKCxq9FpJAxZ52N5jlGj5Gsq6NSj+gsT8jgYalp1K+sqaH5cUOte&#10;vZCIExRf8hw0KFLrCBKhOmIy26iMSFJmBKVVEaKImIDSawgLKLWEsILSKwiWRqERlFZAiPphAmpU&#10;QbM0MVGlVdAkY+RqWkHHRly0affHBFlBT5GNqLcgU5m3I9O5Zymjg5Bhban0ywp6imzEPw4KhuWF&#10;GmOwkkHGyNm4gk4jqqCnyIwV9AQZNnW1GqRZDci0CtqObMy/JR6p6hm8GVgW/6iCtqz+QOXfuvzR&#10;HlCtTNANMXOmekBW0BPOxhV0jFOHIVmoaQfjZm+GI/4XFs5CLQJCcYacItM9QLOakKn825GNI8Cy&#10;zkLVA1kozpBTZLoHLOssVPm3rjPam5UTjDU2I9UDWSTOkBNkVBCq2swREKn825Hp/ON0a07+1Ikb&#10;IiCyRECkeyBkgcmbkco/yRizRqTzb42ASPVAFln2gFj3gAUZYmKw0oos1vm3IotVD2SxJQLoKKN4&#10;0xIBscq/NQJinX+WLMyZNlY9kMWWCIh1D8QxmnTTrBGr/JOM0ZtM55/SvzGfoW05eCDDFkbdw0kE&#10;MN0DcYJO3RQZU/knGTMynX90NalXMd2dmOqBjFkiAM+p3oxTYwRQd7qPJpIxI9P5Z7bCjKkeyJgl&#10;AtA/15CZC8ZE5d+6OyU6/+hvmuvYRPVAllgiINE9YNk3E5V/OzKdf2sEUJu890CGtWFcZzjeapyZ&#10;IyBR+dciAGfY3ztPtpbZf6PzZO3fUbWCo10Wyk7Ql9t9VEJwcdnm+bI47eskjj2ZjtKvNRNps+Xi&#10;tzXZaAckcZEBX9VO2xIXv81U2iu4+G2mUgIncSTfW0ylrMrFbzOVUh2JI03dop3yDxe/zdTu3VmG&#10;gFa0C0K/qVuJNMK7lczYrexWR9B3bG2tOzpIwZxBUHb25FV0+OQrwL5NIYflVYilgsuhmyGH5VWI&#10;LZCdMWnoyaaHHJbXTpug+jWxia1Sy/pYNQVYnzZzUbtyBLIBamPH73RLOalZXr8K541W+1RXgp2+&#10;lS8nk1cxqTThRrGxBXZuurQVeK91uruVI97lY0VLfPIqcIpgDPpuvRyVVyF14zK0ulrXNjFBDkur&#10;gfbV1rS9J2tvQIvuct/U5qTQ+jP2m/0g8j4Ei9kj+i+z6DGKZ4vES2eev/iwYF60iO4f9X7zp0NZ&#10;fHu/mbrsixhe443136TL3nfICbFsScvr763p/psi28cdyHuiNZ1Ro/hDdcW3HTxVKp1pp71iQLbV&#10;u688nLK62+O9Y/G+rqsLvQRBI1/sa8qjosV+48cfdPqgXC3PQn3r2vY5DEKrFh9/OHSzcultHF9s&#10;so1N0deJ0Brsw0W+nen/8eX4+f94X8OTg3wF9b+aEk6HFt/aHQ+nlYuPZfBDxU6+tL2F++r80F6f&#10;rvxTsj4KvvJlFvYq8SILN+IlFm7ECyzc/Iovr/jHYPiijme77us/+mRP/Rv36jeK7/4NAAD//wMA&#10;UEsDBBQABgAIAAAAIQCOE+0E4AAAAAkBAAAPAAAAZHJzL2Rvd25yZXYueG1sTI9BS8NAEIXvgv9h&#10;GcGb3cTYtMZsSinqqQi2QvE2zU6T0OxuyG6T9N87nvQ4vI/3vslXk2nFQL1vnFUQzyIQZEunG1sp&#10;+Nq/PSxB+IBWY+ssKbiSh1Vxe5Njpt1oP2nYhUpwifUZKqhD6DIpfVmTQT9zHVnOTq43GPjsK6l7&#10;HLnctPIxilJpsLG8UGNHm5rK8+5iFLyPOK6T+HXYnk+b6/d+/nHYxqTU/d20fgERaAp/MPzqszoU&#10;7HR0F6u9aBWkizRlVEEyj0EwsHhKEhBHTp4TkEUu/39Q/AAAAP//AwBQSwECLQAUAAYACAAAACEA&#10;toM4kv4AAADhAQAAEwAAAAAAAAAAAAAAAAAAAAAAW0NvbnRlbnRfVHlwZXNdLnhtbFBLAQItABQA&#10;BgAIAAAAIQA4/SH/1gAAAJQBAAALAAAAAAAAAAAAAAAAAC8BAABfcmVscy8ucmVsc1BLAQItABQA&#10;BgAIAAAAIQAqjiOBOgkAAOsoAAAOAAAAAAAAAAAAAAAAAC4CAABkcnMvZTJvRG9jLnhtbFBLAQIt&#10;ABQABgAIAAAAIQCOE+0E4AAAAAkBAAAPAAAAAAAAAAAAAAAAAJQLAABkcnMvZG93bnJldi54bWxQ&#10;SwUGAAAAAAQABADzAAAAoQwAAAAA&#10;">
                <v:shape id="AutoShape 228" o:spid="_x0000_s1070" style="position:absolute;left:6777;top:361;width:654;height:331;visibility:visible;mso-wrap-style:square;v-text-anchor:top" coordsize="654,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JzsUA&#10;AADcAAAADwAAAGRycy9kb3ducmV2LnhtbESPX2vCQBDE3wv9DscKvhS9qK1K9JRWUOpL8R8+L7k1&#10;Cc3thdyq8dv3CoU+DjPzG2a+bF2lbtSE0rOBQT8BRZx5W3Ju4HRc96aggiBbrDyTgQcFWC6en+aY&#10;Wn/nPd0OkqsI4ZCigUKkTrUOWUEOQ9/XxNG7+MahRNnk2jZ4j3BX6WGSjLXDkuNCgTWtCsq+D1dn&#10;4HWnN+NtspPR+eVRTd7811U+yJhup32fgRJq5T/81/60BoajAfyei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knOxQAAANwAAAAPAAAAAAAAAAAAAAAAAJgCAABkcnMv&#10;ZG93bnJldi54bWxQSwUGAAAAAAQABAD1AAAAigMAAAAA&#10;" path="m,222l23,205t1,l80,329t,1l142,t,l654,e" filled="f" strokeweight=".14pt">
                  <v:path arrowok="t" o:connecttype="custom" o:connectlocs="0,583;23,566;24,566;80,690;80,691;142,361;142,361;654,361" o:connectangles="0,0,0,0,0,0,0,0"/>
                </v:shape>
                <v:shape id="AutoShape 227" o:spid="_x0000_s1071" style="position:absolute;left:6766;top:351;width:658;height:336;visibility:visible;mso-wrap-style:square;v-text-anchor:top" coordsize="65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vucUA&#10;AADcAAAADwAAAGRycy9kb3ducmV2LnhtbESPT2vCQBTE74LfYXmCt7oxgpTUVUpR6UmsfwreHtln&#10;Nph9G7PbJH77bqHgcZiZ3zCLVW8r0VLjS8cKppMEBHHudMmFgtNx8/IKwgdkjZVjUvAgD6vlcLDA&#10;TLuOv6g9hEJECPsMFZgQ6kxKnxuy6CeuJo7e1TUWQ5RNIXWDXYTbSqZJMpcWS44LBmv6MJTfDj9W&#10;wXm74/3t7rft9Puy3u1509WmUmo86t/fQATqwzP83/7UCtJZ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i+5xQAAANwAAAAPAAAAAAAAAAAAAAAAAJgCAABkcnMv&#10;ZG93bnJldi54bWxQSwUGAAAAAAQABAD1AAAAigMAAAAA&#10;" path="m41,219r-21,l77,336r12,l94,306r-11,l41,219xm657,l141,,83,306r11,l150,11r507,l657,xm33,202l,225r5,6l20,219r21,l33,202xe" fillcolor="black" stroked="f">
                  <v:path arrowok="t" o:connecttype="custom" o:connectlocs="41,570;20,570;77,687;89,687;94,657;83,657;41,570;657,351;141,351;83,657;94,657;150,362;657,362;657,351;33,553;0,576;5,582;20,570;41,570;33,553" o:connectangles="0,0,0,0,0,0,0,0,0,0,0,0,0,0,0,0,0,0,0,0"/>
                </v:shape>
                <v:shape id="Text Box 226" o:spid="_x0000_s1072" type="#_x0000_t202" style="position:absolute;left:6766;top:351;width:66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5E5DB0" w:rsidRDefault="005E5DB0">
                        <w:pPr>
                          <w:spacing w:line="321" w:lineRule="exact"/>
                          <w:ind w:left="164"/>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502729376" behindDoc="1" locked="0" layoutInCell="1" allowOverlap="1">
                <wp:simplePos x="0" y="0"/>
                <wp:positionH relativeFrom="page">
                  <wp:posOffset>4870450</wp:posOffset>
                </wp:positionH>
                <wp:positionV relativeFrom="paragraph">
                  <wp:posOffset>222885</wp:posOffset>
                </wp:positionV>
                <wp:extent cx="411480" cy="217170"/>
                <wp:effectExtent l="3175" t="3810" r="4445" b="7620"/>
                <wp:wrapNone/>
                <wp:docPr id="22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217170"/>
                          <a:chOff x="7670" y="351"/>
                          <a:chExt cx="648" cy="342"/>
                        </a:xfrm>
                      </wpg:grpSpPr>
                      <wps:wsp>
                        <wps:cNvPr id="227" name="AutoShape 224"/>
                        <wps:cNvSpPr>
                          <a:spLocks/>
                        </wps:cNvSpPr>
                        <wps:spPr bwMode="auto">
                          <a:xfrm>
                            <a:off x="7680" y="361"/>
                            <a:ext cx="636" cy="331"/>
                          </a:xfrm>
                          <a:custGeom>
                            <a:avLst/>
                            <a:gdLst>
                              <a:gd name="T0" fmla="+- 0 7680 7680"/>
                              <a:gd name="T1" fmla="*/ T0 w 636"/>
                              <a:gd name="T2" fmla="+- 0 583 361"/>
                              <a:gd name="T3" fmla="*/ 583 h 331"/>
                              <a:gd name="T4" fmla="+- 0 7704 7680"/>
                              <a:gd name="T5" fmla="*/ T4 w 636"/>
                              <a:gd name="T6" fmla="+- 0 566 361"/>
                              <a:gd name="T7" fmla="*/ 566 h 331"/>
                              <a:gd name="T8" fmla="+- 0 7704 7680"/>
                              <a:gd name="T9" fmla="*/ T8 w 636"/>
                              <a:gd name="T10" fmla="+- 0 566 361"/>
                              <a:gd name="T11" fmla="*/ 566 h 331"/>
                              <a:gd name="T12" fmla="+- 0 7760 7680"/>
                              <a:gd name="T13" fmla="*/ T12 w 636"/>
                              <a:gd name="T14" fmla="+- 0 690 361"/>
                              <a:gd name="T15" fmla="*/ 690 h 331"/>
                              <a:gd name="T16" fmla="+- 0 7760 7680"/>
                              <a:gd name="T17" fmla="*/ T16 w 636"/>
                              <a:gd name="T18" fmla="+- 0 691 361"/>
                              <a:gd name="T19" fmla="*/ 691 h 331"/>
                              <a:gd name="T20" fmla="+- 0 7823 7680"/>
                              <a:gd name="T21" fmla="*/ T20 w 636"/>
                              <a:gd name="T22" fmla="+- 0 361 361"/>
                              <a:gd name="T23" fmla="*/ 361 h 331"/>
                              <a:gd name="T24" fmla="+- 0 7823 7680"/>
                              <a:gd name="T25" fmla="*/ T24 w 636"/>
                              <a:gd name="T26" fmla="+- 0 361 361"/>
                              <a:gd name="T27" fmla="*/ 361 h 331"/>
                              <a:gd name="T28" fmla="+- 0 8316 7680"/>
                              <a:gd name="T29" fmla="*/ T28 w 636"/>
                              <a:gd name="T30" fmla="+- 0 361 361"/>
                              <a:gd name="T31" fmla="*/ 361 h 3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31">
                                <a:moveTo>
                                  <a:pt x="0" y="222"/>
                                </a:moveTo>
                                <a:lnTo>
                                  <a:pt x="24" y="205"/>
                                </a:lnTo>
                                <a:moveTo>
                                  <a:pt x="24" y="205"/>
                                </a:moveTo>
                                <a:lnTo>
                                  <a:pt x="80" y="329"/>
                                </a:lnTo>
                                <a:moveTo>
                                  <a:pt x="80" y="330"/>
                                </a:moveTo>
                                <a:lnTo>
                                  <a:pt x="143" y="0"/>
                                </a:lnTo>
                                <a:moveTo>
                                  <a:pt x="143" y="0"/>
                                </a:moveTo>
                                <a:lnTo>
                                  <a:pt x="63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23"/>
                        <wps:cNvSpPr>
                          <a:spLocks/>
                        </wps:cNvSpPr>
                        <wps:spPr bwMode="auto">
                          <a:xfrm>
                            <a:off x="7670" y="351"/>
                            <a:ext cx="640" cy="336"/>
                          </a:xfrm>
                          <a:custGeom>
                            <a:avLst/>
                            <a:gdLst>
                              <a:gd name="T0" fmla="+- 0 7711 7670"/>
                              <a:gd name="T1" fmla="*/ T0 w 640"/>
                              <a:gd name="T2" fmla="+- 0 570 351"/>
                              <a:gd name="T3" fmla="*/ 570 h 336"/>
                              <a:gd name="T4" fmla="+- 0 7689 7670"/>
                              <a:gd name="T5" fmla="*/ T4 w 640"/>
                              <a:gd name="T6" fmla="+- 0 570 351"/>
                              <a:gd name="T7" fmla="*/ 570 h 336"/>
                              <a:gd name="T8" fmla="+- 0 7747 7670"/>
                              <a:gd name="T9" fmla="*/ T8 w 640"/>
                              <a:gd name="T10" fmla="+- 0 687 351"/>
                              <a:gd name="T11" fmla="*/ 687 h 336"/>
                              <a:gd name="T12" fmla="+- 0 7759 7670"/>
                              <a:gd name="T13" fmla="*/ T12 w 640"/>
                              <a:gd name="T14" fmla="+- 0 687 351"/>
                              <a:gd name="T15" fmla="*/ 687 h 336"/>
                              <a:gd name="T16" fmla="+- 0 7765 7670"/>
                              <a:gd name="T17" fmla="*/ T16 w 640"/>
                              <a:gd name="T18" fmla="+- 0 657 351"/>
                              <a:gd name="T19" fmla="*/ 657 h 336"/>
                              <a:gd name="T20" fmla="+- 0 7753 7670"/>
                              <a:gd name="T21" fmla="*/ T20 w 640"/>
                              <a:gd name="T22" fmla="+- 0 657 351"/>
                              <a:gd name="T23" fmla="*/ 657 h 336"/>
                              <a:gd name="T24" fmla="+- 0 7711 7670"/>
                              <a:gd name="T25" fmla="*/ T24 w 640"/>
                              <a:gd name="T26" fmla="+- 0 570 351"/>
                              <a:gd name="T27" fmla="*/ 570 h 336"/>
                              <a:gd name="T28" fmla="+- 0 8310 7670"/>
                              <a:gd name="T29" fmla="*/ T28 w 640"/>
                              <a:gd name="T30" fmla="+- 0 351 351"/>
                              <a:gd name="T31" fmla="*/ 351 h 336"/>
                              <a:gd name="T32" fmla="+- 0 7811 7670"/>
                              <a:gd name="T33" fmla="*/ T32 w 640"/>
                              <a:gd name="T34" fmla="+- 0 351 351"/>
                              <a:gd name="T35" fmla="*/ 351 h 336"/>
                              <a:gd name="T36" fmla="+- 0 7753 7670"/>
                              <a:gd name="T37" fmla="*/ T36 w 640"/>
                              <a:gd name="T38" fmla="+- 0 657 351"/>
                              <a:gd name="T39" fmla="*/ 657 h 336"/>
                              <a:gd name="T40" fmla="+- 0 7765 7670"/>
                              <a:gd name="T41" fmla="*/ T40 w 640"/>
                              <a:gd name="T42" fmla="+- 0 657 351"/>
                              <a:gd name="T43" fmla="*/ 657 h 336"/>
                              <a:gd name="T44" fmla="+- 0 7820 7670"/>
                              <a:gd name="T45" fmla="*/ T44 w 640"/>
                              <a:gd name="T46" fmla="+- 0 362 351"/>
                              <a:gd name="T47" fmla="*/ 362 h 336"/>
                              <a:gd name="T48" fmla="+- 0 8310 7670"/>
                              <a:gd name="T49" fmla="*/ T48 w 640"/>
                              <a:gd name="T50" fmla="+- 0 362 351"/>
                              <a:gd name="T51" fmla="*/ 362 h 336"/>
                              <a:gd name="T52" fmla="+- 0 8310 7670"/>
                              <a:gd name="T53" fmla="*/ T52 w 640"/>
                              <a:gd name="T54" fmla="+- 0 351 351"/>
                              <a:gd name="T55" fmla="*/ 351 h 336"/>
                              <a:gd name="T56" fmla="+- 0 7702 7670"/>
                              <a:gd name="T57" fmla="*/ T56 w 640"/>
                              <a:gd name="T58" fmla="+- 0 553 351"/>
                              <a:gd name="T59" fmla="*/ 553 h 336"/>
                              <a:gd name="T60" fmla="+- 0 7670 7670"/>
                              <a:gd name="T61" fmla="*/ T60 w 640"/>
                              <a:gd name="T62" fmla="+- 0 576 351"/>
                              <a:gd name="T63" fmla="*/ 576 h 336"/>
                              <a:gd name="T64" fmla="+- 0 7674 7670"/>
                              <a:gd name="T65" fmla="*/ T64 w 640"/>
                              <a:gd name="T66" fmla="+- 0 582 351"/>
                              <a:gd name="T67" fmla="*/ 582 h 336"/>
                              <a:gd name="T68" fmla="+- 0 7689 7670"/>
                              <a:gd name="T69" fmla="*/ T68 w 640"/>
                              <a:gd name="T70" fmla="+- 0 570 351"/>
                              <a:gd name="T71" fmla="*/ 570 h 336"/>
                              <a:gd name="T72" fmla="+- 0 7711 7670"/>
                              <a:gd name="T73" fmla="*/ T72 w 640"/>
                              <a:gd name="T74" fmla="+- 0 570 351"/>
                              <a:gd name="T75" fmla="*/ 570 h 336"/>
                              <a:gd name="T76" fmla="+- 0 7702 7670"/>
                              <a:gd name="T77" fmla="*/ T76 w 640"/>
                              <a:gd name="T78" fmla="+- 0 553 351"/>
                              <a:gd name="T79" fmla="*/ 55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0" h="336">
                                <a:moveTo>
                                  <a:pt x="41" y="219"/>
                                </a:moveTo>
                                <a:lnTo>
                                  <a:pt x="19" y="219"/>
                                </a:lnTo>
                                <a:lnTo>
                                  <a:pt x="77" y="336"/>
                                </a:lnTo>
                                <a:lnTo>
                                  <a:pt x="89" y="336"/>
                                </a:lnTo>
                                <a:lnTo>
                                  <a:pt x="95" y="306"/>
                                </a:lnTo>
                                <a:lnTo>
                                  <a:pt x="83" y="306"/>
                                </a:lnTo>
                                <a:lnTo>
                                  <a:pt x="41" y="219"/>
                                </a:lnTo>
                                <a:close/>
                                <a:moveTo>
                                  <a:pt x="640" y="0"/>
                                </a:moveTo>
                                <a:lnTo>
                                  <a:pt x="141" y="0"/>
                                </a:lnTo>
                                <a:lnTo>
                                  <a:pt x="83" y="306"/>
                                </a:lnTo>
                                <a:lnTo>
                                  <a:pt x="95" y="306"/>
                                </a:lnTo>
                                <a:lnTo>
                                  <a:pt x="150" y="11"/>
                                </a:lnTo>
                                <a:lnTo>
                                  <a:pt x="640" y="11"/>
                                </a:lnTo>
                                <a:lnTo>
                                  <a:pt x="640" y="0"/>
                                </a:lnTo>
                                <a:close/>
                                <a:moveTo>
                                  <a:pt x="32" y="202"/>
                                </a:moveTo>
                                <a:lnTo>
                                  <a:pt x="0" y="225"/>
                                </a:lnTo>
                                <a:lnTo>
                                  <a:pt x="4" y="231"/>
                                </a:lnTo>
                                <a:lnTo>
                                  <a:pt x="19" y="219"/>
                                </a:lnTo>
                                <a:lnTo>
                                  <a:pt x="41" y="219"/>
                                </a:lnTo>
                                <a:lnTo>
                                  <a:pt x="32"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Text Box 222"/>
                        <wps:cNvSpPr txBox="1">
                          <a:spLocks noChangeArrowheads="1"/>
                        </wps:cNvSpPr>
                        <wps:spPr bwMode="auto">
                          <a:xfrm>
                            <a:off x="7670" y="351"/>
                            <a:ext cx="64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21" w:lineRule="exact"/>
                                <w:ind w:left="119" w:right="-27"/>
                                <w:rPr>
                                  <w:rFonts w:ascii="Symbol" w:hAnsi="Symbol"/>
                                  <w:sz w:val="29"/>
                                </w:rPr>
                              </w:pPr>
                              <w:r>
                                <w:rPr>
                                  <w:i/>
                                  <w:position w:val="2"/>
                                </w:rPr>
                                <w:t xml:space="preserve">g </w:t>
                              </w:r>
                              <w:r>
                                <w:rPr>
                                  <w:rFonts w:ascii="Symbol" w:hAnsi="Symbol"/>
                                  <w:sz w:val="29"/>
                                </w:rPr>
                                <w:t></w:t>
                              </w:r>
                              <w:r>
                                <w:rPr>
                                  <w:i/>
                                  <w:spacing w:val="3"/>
                                  <w:position w:val="2"/>
                                </w:rPr>
                                <w:t>x</w:t>
                              </w:r>
                              <w:r>
                                <w:rPr>
                                  <w:rFonts w:ascii="Symbol" w:hAnsi="Symbol"/>
                                  <w:spacing w:val="3"/>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73" style="position:absolute;left:0;text-align:left;margin-left:383.5pt;margin-top:17.55pt;width:32.4pt;height:17.1pt;z-index:-587104;mso-position-horizontal-relative:page;mso-position-vertical-relative:text" coordorigin="7670,351" coordsize="64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YKgkAAOsoAAAOAAAAZHJzL2Uyb0RvYy54bWzsWtuuozYUfa/Uf0A8tsqEO0k0mWrmXEaV&#10;phep9AM4hCSoBFLgnGRa9d+7to3BTuw5TKcXtWoeAokXZu21ve3tDS+/Oh9K6ylv2qKu1rb7wrGt&#10;vMrqTVHt1vaPyf1sYVttl1abtKyrfG2/z1v7q1eff/bydFzlXr2vy03eWOikalen49red91xNZ+3&#10;2T4/pO2L+phXaNzWzSHt8LPZzTdNekLvh3LuOU40P9XN5tjUWd62+PeWN9qvWP/bbZ513223bd5Z&#10;5doGt459N+z7gb7nr16mq12THvdF1tNI/wCLQ1pUuOnQ1W3apdZjU1x1dSiypm7rbfciqw/zerst&#10;spzZAGtc58Kat039eGS27Fan3XGQCdJe6PSHu82+ffq+sYrN2va8yLaq9AAnsftanueSPKfjbgXU&#10;2+b4w/H7htuI03d19lOL5vllO/3ecbD1cPqm3qDD9LGrmTznbXOgLmC4dWZeeD94IT93VoY/A9cN&#10;FvBVhibPjd2491K2hyvpqjjCXxZa/ZAxTFfZ/q6/OAow4OhKP/CI/Txd8Xsynj0vMgrDrR0VbT9N&#10;0R/26TFnjmpJq0HRWCj6GgIwEFQNuKoMKSRtZT2lFuLZQvZnlYwjkozsjnpNhJyRD78yRXzWMigC&#10;2R7b7m1eM4+kT+/ajkfDBmfMz5t+PCToensoERhfzizHonuxrz56BpgrYF/MrcSxThbdu+9TdOUJ&#10;DOsqXPjWwHg3dOQLEDoiyN7yOXkE2AAKBIiTip1ASyoUMCIV6ElBIcm+MIp0pOBMDiJSgGhJYfRJ&#10;PcUmUksBI1ILPSlXVd3AypVFN9JyVdnjODJ4UFY+cT0DM1X6aOno9HJl5QmjFcxVtTczk+VP3MjA&#10;TNU/WrpaZrL8hNEy81T944XnawcYpslxYCSeadyrHsCg1zHzZP0Jo2em6m9mJnsg8QyDn+Z9acya&#10;mMn6m5mp+i98OIpNTZezgOyBxDNEgK96wMAMM8Oov8IMU91OTGbpXsxv2bnqJzicWSklKg5bnI51&#10;S8tLgv4wkSZ+v34ARbOhAQyJCRxPAsNqAiNm+dL04a5dDAYGD6fB4SEGX06C07AlOIbcFDJeb6g3&#10;zVKvN3VYc5ipcAiOvfoNkrPLtKyxLaRlD8QoXR3TjpwmTq3T2maL2R6rHPql/w/1U57UDNGNCYXn&#10;ibV/bC8rGYdFmIz3HCGtaB4vOLIOr4AjQFzCgWL5heFcTtE8XqACMbg5cASISzjQDbj/BU60jng9&#10;bmwXV3Ac0w5Gq/3BJaQzy5QGwclPUm5Q1fdFWTKflBW5wY3jBdO/rctiQ43kgrbZPdyUjfWUUrLN&#10;Pr2JCgxJbbVhne3zdHPXn3dpUfJz3LxkEYcMpnc/5TIsm/516SzvFneLYBZ40d0scG5vZ6/vb4JZ&#10;dO/G4a1/e3Nz6/5G1NxgtS82m7widiKzd4NpeV6/x+A5+ZDbK1Yoxt6zz7Wxc5UGExm2iCOzDokp&#10;z/F4VvpQb94j32tqvlXB1gon+7r5xbZO2Kas7fbnx7TJbav8ukLWunSDALNkx34EYUyLViO3PMgt&#10;aZWhq7Xd2Zj36PSm43uhx2NT7Pa4Ew+rqqaEdVtQQsj4cVb9DyTOf1sGjfWE70nkDJrNWCQbcu0/&#10;MYO+3FUMGTQpzDNols5igIp9jBwlH5NBx66LdVHsbMacVl7KeAaNe7NYGTFqIhHGSL7EPmgEyXkE&#10;QSiPuMrFL9KIaLHUklKyCJZEXJNScwgDKTmFMJJSM4g4DmItKSWBYPnDNamLDDpaxDqplAyaMFqt&#10;rjLoUC8WLdrDNqHPoDXMVOlNzGTlzcxU7ZFBh1rFXFn+PoPWMFP1j0K9ZrL8hNFqdplBxyFl0Nej&#10;XpdBXzPDoi7nqQZmSgZtZqbqH5vikbKe0ZueYfBfZNCG0Y/MaezLOPw9VX9k0LRT02gme6DPoK81&#10;u8ygQ+w6NJOFPO2gXe9NX9U/XhjmMF+JAJ/tITXMVA/QXXXMZP3NzC4jwDDOfNkDic/2kBpmqgcM&#10;48yX9TeOM/Quj1ljbAayB5KA7SGvmaGkJfdmYEZp4zBmzcxU/bGH1I+zQPZAEhgiIFA94EeezpuB&#10;rD9htLMGVfCk/agxAgLZA0lgWANC1QMGZoiJUTMjs1DV38gslD2QhIYICFUPGCIglPU3RkCo6o+6&#10;k6edNULZA0loiIBQ9UCIcNLEZijrTxitNyNVf5rKtMxQthw9kKA8herhdQREqgfCGJW66/kskvUn&#10;jJ6Zqj+YUQHxeqaNZA8kkSECItUD4UIbAZGsP2H0zFT9UUDR5xqR7IEkMkQALJLjybA6xbL+xtUp&#10;VvU3rpux7IEkNkRArHrAxEzW38xM1d8YAbHsgQRjQzvOsL1VNNNHQCzrr0QAtgj/V55MJbN/ovJk&#10;rN9RtkJlMF9Ugj5ck6MUgsFFmefDcFrXCY41mbbSjAWVSnCVrvJIiy2DTyuy0QpIcD4DPts7LUsM&#10;Ps1UWisYfJqpNIETHJPvFFNpVmXwaabSVEdwTFNTeqf5h8GnmUqTAoMrpnJBP6VaSekfq1ZG2mpl&#10;Pzo8V9zWVLoDgPiNQFHZE0de4evN6Hf6oC+axZHDFry352BL7iHfEUUP0Ys49r1xqZ+DXdkqesnK&#10;us1ZiWO0nvdM6z+ZLQqWY7u4luPcvm+BE63i+FE8J1rtUl4JbkMpX9xMHFUTJsIuLTBrQ5sxGhHO&#10;c5VuTtPDRpbHjeAnjpwnFmLqbajWi1Zx7IWeNgyNrlZ7uzJBNAurMYCfLU2ba7LmAjSvLg9FbRYn&#10;NClr682uFzhvvOXsHvWXWXAfhLNl7Cxmjrt8s4ycYBnc3qv15ndFlX96vZmq7MsQXmOF9b+kyj5U&#10;yImxKEmL4/+l6eGdItPLHQgGXppOqFD8pj7j3Q4WjVJl2urOaBBl9f4tD6uqb/Z47pi/bpr6RA9B&#10;UMjn65p0KS+xT3z5g3J8BPCwFxpL11jZdK/DILQa/vKHRSdrm57GscEmytgUfT2ExuAQLuLpzPDH&#10;h+Pnv/G8hk0O4hHUv3VKOBQd3rUri8PaXgxP59KV6SncR88P3fnhzF4lYykdDeWPfJiFQcwfZOGE&#10;P8TCCX+AhZM/8eEVexkMb9Sx2a5/+49e2ZN/41x+R/HV7wAAAP//AwBQSwMEFAAGAAgAAAAhAI+F&#10;dEDgAAAACQEAAA8AAABkcnMvZG93bnJldi54bWxMj0FLw0AQhe+C/2EZwZvdxNC0jZmUUtRTEWwF&#10;6W2anSah2d2Q3Sbpv3c96XGYx3vfl68n3YqBe9dYgxDPIhBsSqsaUyF8Hd6eliCcJ6OotYYRbuxg&#10;Xdzf5ZQpO5pPHva+EqHEuIwQau+7TEpX1qzJzWzHJvzOttfkw9lXUvU0hnLdyucoSqWmxoSFmjre&#10;1lxe9leN8D7SuEni12F3OW9vx8P843sXM+Ljw7R5AeF58n9h+MUP6FAEppO9GuVEi7BIF8HFIyTz&#10;GEQILJM4uJwQ0lUCssjlf4PiBwAA//8DAFBLAQItABQABgAIAAAAIQC2gziS/gAAAOEBAAATAAAA&#10;AAAAAAAAAAAAAAAAAABbQ29udGVudF9UeXBlc10ueG1sUEsBAi0AFAAGAAgAAAAhADj9If/WAAAA&#10;lAEAAAsAAAAAAAAAAAAAAAAALwEAAF9yZWxzLy5yZWxzUEsBAi0AFAAGAAgAAAAhAHn39FgqCQAA&#10;6ygAAA4AAAAAAAAAAAAAAAAALgIAAGRycy9lMm9Eb2MueG1sUEsBAi0AFAAGAAgAAAAhAI+FdEDg&#10;AAAACQEAAA8AAAAAAAAAAAAAAAAAhAsAAGRycy9kb3ducmV2LnhtbFBLBQYAAAAABAAEAPMAAACR&#10;DAAAAAA=&#10;">
                <v:shape id="AutoShape 224" o:spid="_x0000_s1074" style="position:absolute;left:7680;top:361;width:636;height:331;visibility:visible;mso-wrap-style:square;v-text-anchor:top" coordsize="63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xJcMA&#10;AADcAAAADwAAAGRycy9kb3ducmV2LnhtbESPQWsCMRSE7wX/Q3iCt5p1D7asRpEFoYcWrNX7c/Pc&#10;Xd28pEnU9d83BcHjMDPfMPNlbzpxJR9aywom4wwEcWV1y7WC3c/69R1EiMgaO8uk4E4BlovByxwL&#10;bW/8TddtrEWCcChQQROjK6QMVUMGw9g64uQdrTcYk/S11B5vCW46mWfZVBpsOS006KhsqDpvL0bB&#10;5ausf0/9p9xheS9d2B+mG+eVGg371QxEpD4+w4/2h1aQ52/wfy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BxJcMAAADcAAAADwAAAAAAAAAAAAAAAACYAgAAZHJzL2Rv&#10;d25yZXYueG1sUEsFBgAAAAAEAAQA9QAAAIgDAAAAAA==&#10;" path="m,222l24,205t,l80,329t,1l143,t,l636,e" filled="f" strokeweight=".14pt">
                  <v:path arrowok="t" o:connecttype="custom" o:connectlocs="0,583;24,566;24,566;80,690;80,691;143,361;143,361;636,361" o:connectangles="0,0,0,0,0,0,0,0"/>
                </v:shape>
                <v:shape id="AutoShape 223" o:spid="_x0000_s1075" style="position:absolute;left:7670;top:351;width:640;height:336;visibility:visible;mso-wrap-style:square;v-text-anchor:top" coordsize="64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gJcIA&#10;AADcAAAADwAAAGRycy9kb3ducmV2LnhtbERPyWrDMBC9B/oPYgq5hEaOKcW4UUwoBHwoAaeh58Ga&#10;Wk6skWupXv6+OhR6fLx9X8y2EyMNvnWsYLdNQBDXTrfcKLh+nJ4yED4ga+wck4KFPBSHh9Uec+0m&#10;rmi8hEbEEPY5KjAh9LmUvjZk0W9dTxy5LzdYDBEOjdQDTjHcdjJNkhdpseXYYLCnN0P1/fJjFVTf&#10;7vwsNzdze0+q7FN3C5ZuUWr9OB9fQQSaw7/4z11qBWka18Y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OAlwgAAANwAAAAPAAAAAAAAAAAAAAAAAJgCAABkcnMvZG93&#10;bnJldi54bWxQSwUGAAAAAAQABAD1AAAAhwMAAAAA&#10;" path="m41,219r-22,l77,336r12,l95,306r-12,l41,219xm640,l141,,83,306r12,l150,11r490,l640,xm32,202l,225r4,6l19,219r22,l32,202xe" fillcolor="black" stroked="f">
                  <v:path arrowok="t" o:connecttype="custom" o:connectlocs="41,570;19,570;77,687;89,687;95,657;83,657;41,570;640,351;141,351;83,657;95,657;150,362;640,362;640,351;32,553;0,576;4,582;19,570;41,570;32,553" o:connectangles="0,0,0,0,0,0,0,0,0,0,0,0,0,0,0,0,0,0,0,0"/>
                </v:shape>
                <v:shape id="Text Box 222" o:spid="_x0000_s1076" type="#_x0000_t202" style="position:absolute;left:7670;top:351;width:64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5E5DB0" w:rsidRDefault="005E5DB0">
                        <w:pPr>
                          <w:spacing w:line="321" w:lineRule="exact"/>
                          <w:ind w:left="119" w:right="-27"/>
                          <w:rPr>
                            <w:rFonts w:ascii="Symbol" w:hAnsi="Symbol"/>
                            <w:sz w:val="29"/>
                          </w:rPr>
                        </w:pPr>
                        <w:r>
                          <w:rPr>
                            <w:i/>
                            <w:position w:val="2"/>
                          </w:rPr>
                          <w:t xml:space="preserve">g </w:t>
                        </w:r>
                        <w:r>
                          <w:rPr>
                            <w:rFonts w:ascii="Symbol" w:hAnsi="Symbol"/>
                            <w:sz w:val="29"/>
                          </w:rPr>
                          <w:t></w:t>
                        </w:r>
                        <w:r>
                          <w:rPr>
                            <w:i/>
                            <w:spacing w:val="3"/>
                            <w:position w:val="2"/>
                          </w:rPr>
                          <w:t>x</w:t>
                        </w:r>
                        <w:r>
                          <w:rPr>
                            <w:rFonts w:ascii="Symbol" w:hAnsi="Symbol"/>
                            <w:spacing w:val="3"/>
                            <w:sz w:val="29"/>
                          </w:rPr>
                          <w:t></w:t>
                        </w:r>
                      </w:p>
                    </w:txbxContent>
                  </v:textbox>
                </v:shape>
                <w10:wrap anchorx="page"/>
              </v:group>
            </w:pict>
          </mc:Fallback>
        </mc:AlternateContent>
      </w:r>
      <w:r w:rsidR="000509E4">
        <w:rPr>
          <w:i/>
          <w:sz w:val="24"/>
        </w:rPr>
        <w:t>решать  простейшие  иррациональные  уравнения</w:t>
      </w:r>
    </w:p>
    <w:p w:rsidR="00E86648" w:rsidRDefault="00E86648">
      <w:pPr>
        <w:spacing w:line="293" w:lineRule="exact"/>
        <w:jc w:val="both"/>
        <w:rPr>
          <w:sz w:val="24"/>
        </w:rPr>
        <w:sectPr w:rsidR="00E86648">
          <w:pgSz w:w="11930" w:h="16860"/>
          <w:pgMar w:top="840" w:right="640" w:bottom="500" w:left="640" w:header="0" w:footer="302" w:gutter="0"/>
          <w:cols w:num="2" w:space="720" w:equalWidth="0">
            <w:col w:w="4096" w:space="40"/>
            <w:col w:w="6514"/>
          </w:cols>
        </w:sectPr>
      </w:pPr>
    </w:p>
    <w:p w:rsidR="00E86648" w:rsidRPr="000509E4" w:rsidRDefault="000509E4">
      <w:pPr>
        <w:pStyle w:val="a3"/>
        <w:tabs>
          <w:tab w:val="left" w:pos="1561"/>
          <w:tab w:val="left" w:pos="2813"/>
          <w:tab w:val="left" w:pos="3975"/>
        </w:tabs>
        <w:spacing w:line="237" w:lineRule="auto"/>
        <w:ind w:left="231"/>
        <w:rPr>
          <w:lang w:val="ru-RU"/>
        </w:rPr>
      </w:pPr>
      <w:r w:rsidRPr="000509E4">
        <w:rPr>
          <w:lang w:val="ru-RU"/>
        </w:rPr>
        <w:lastRenderedPageBreak/>
        <w:t>заданному</w:t>
      </w:r>
      <w:r w:rsidRPr="000509E4">
        <w:rPr>
          <w:lang w:val="ru-RU"/>
        </w:rPr>
        <w:tab/>
        <w:t>значению</w:t>
      </w:r>
      <w:r w:rsidRPr="000509E4">
        <w:rPr>
          <w:lang w:val="ru-RU"/>
        </w:rPr>
        <w:tab/>
        <w:t>функции</w:t>
      </w:r>
      <w:r w:rsidRPr="000509E4">
        <w:rPr>
          <w:lang w:val="ru-RU"/>
        </w:rPr>
        <w:tab/>
        <w:t>внесложныхситуациях;</w:t>
      </w:r>
    </w:p>
    <w:p w:rsidR="00E86648" w:rsidRDefault="000509E4">
      <w:pPr>
        <w:spacing w:before="49"/>
        <w:ind w:left="180" w:right="-19"/>
        <w:rPr>
          <w:i/>
          <w:sz w:val="24"/>
        </w:rPr>
      </w:pPr>
      <w:r w:rsidRPr="000509E4">
        <w:rPr>
          <w:lang w:val="ru-RU"/>
        </w:rPr>
        <w:br w:type="column"/>
      </w:r>
      <w:r>
        <w:rPr>
          <w:i/>
          <w:sz w:val="24"/>
        </w:rPr>
        <w:lastRenderedPageBreak/>
        <w:t>вида</w:t>
      </w:r>
    </w:p>
    <w:p w:rsidR="00E86648" w:rsidRDefault="000509E4">
      <w:pPr>
        <w:tabs>
          <w:tab w:val="left" w:pos="1443"/>
          <w:tab w:val="left" w:pos="2295"/>
        </w:tabs>
        <w:spacing w:before="51"/>
        <w:ind w:left="231"/>
        <w:rPr>
          <w:i/>
          <w:sz w:val="24"/>
        </w:rPr>
      </w:pPr>
      <w:r>
        <w:br w:type="column"/>
      </w:r>
      <w:r>
        <w:rPr>
          <w:rFonts w:ascii="Symbol" w:hAnsi="Symbol"/>
        </w:rPr>
        <w:lastRenderedPageBreak/>
        <w:t></w:t>
      </w:r>
      <w:r>
        <w:rPr>
          <w:i/>
        </w:rPr>
        <w:t xml:space="preserve">a </w:t>
      </w:r>
      <w:r>
        <w:rPr>
          <w:i/>
          <w:position w:val="1"/>
          <w:sz w:val="24"/>
        </w:rPr>
        <w:t>,</w:t>
      </w:r>
      <w:r>
        <w:rPr>
          <w:i/>
          <w:position w:val="1"/>
          <w:sz w:val="24"/>
        </w:rPr>
        <w:tab/>
      </w:r>
      <w:r>
        <w:rPr>
          <w:rFonts w:ascii="Symbol" w:hAnsi="Symbol"/>
        </w:rPr>
        <w:t></w:t>
      </w:r>
      <w:r>
        <w:tab/>
      </w:r>
      <w:r>
        <w:rPr>
          <w:i/>
          <w:position w:val="1"/>
          <w:sz w:val="24"/>
        </w:rPr>
        <w:t>;</w:t>
      </w:r>
    </w:p>
    <w:p w:rsidR="00E86648" w:rsidRDefault="00E86648">
      <w:pPr>
        <w:rPr>
          <w:sz w:val="24"/>
        </w:rPr>
        <w:sectPr w:rsidR="00E86648">
          <w:type w:val="continuous"/>
          <w:pgSz w:w="11930" w:h="16860"/>
          <w:pgMar w:top="1600" w:right="640" w:bottom="280" w:left="640" w:header="720" w:footer="720" w:gutter="0"/>
          <w:cols w:num="3" w:space="720" w:equalWidth="0">
            <w:col w:w="4089" w:space="40"/>
            <w:col w:w="647" w:space="643"/>
            <w:col w:w="5231"/>
          </w:cols>
        </w:sectPr>
      </w:pPr>
    </w:p>
    <w:p w:rsidR="00E86648" w:rsidRPr="000509E4" w:rsidRDefault="00157DB2" w:rsidP="001371E4">
      <w:pPr>
        <w:pStyle w:val="a4"/>
        <w:numPr>
          <w:ilvl w:val="1"/>
          <w:numId w:val="862"/>
        </w:numPr>
        <w:tabs>
          <w:tab w:val="left" w:pos="635"/>
        </w:tabs>
        <w:spacing w:before="2"/>
        <w:ind w:right="3" w:firstLine="0"/>
        <w:jc w:val="both"/>
        <w:rPr>
          <w:sz w:val="24"/>
          <w:lang w:val="ru-RU"/>
        </w:rPr>
      </w:pPr>
      <w:r>
        <w:rPr>
          <w:noProof/>
          <w:lang w:val="ru-RU" w:eastAsia="ru-RU"/>
        </w:rPr>
        <w:lastRenderedPageBreak/>
        <mc:AlternateContent>
          <mc:Choice Requires="wpg">
            <w:drawing>
              <wp:anchor distT="0" distB="0" distL="114300" distR="114300" simplePos="0" relativeHeight="502729400" behindDoc="1" locked="0" layoutInCell="1" allowOverlap="1">
                <wp:simplePos x="0" y="0"/>
                <wp:positionH relativeFrom="page">
                  <wp:posOffset>481330</wp:posOffset>
                </wp:positionH>
                <wp:positionV relativeFrom="page">
                  <wp:posOffset>568325</wp:posOffset>
                </wp:positionV>
                <wp:extent cx="6177280" cy="9469120"/>
                <wp:effectExtent l="5080" t="6350" r="8890" b="1905"/>
                <wp:wrapNone/>
                <wp:docPr id="21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9469120"/>
                          <a:chOff x="758" y="895"/>
                          <a:chExt cx="9728" cy="14912"/>
                        </a:xfrm>
                      </wpg:grpSpPr>
                      <wps:wsp>
                        <wps:cNvPr id="219" name="Line 220"/>
                        <wps:cNvCnPr/>
                        <wps:spPr bwMode="auto">
                          <a:xfrm>
                            <a:off x="768" y="905"/>
                            <a:ext cx="40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Line 219"/>
                        <wps:cNvCnPr/>
                        <wps:spPr bwMode="auto">
                          <a:xfrm>
                            <a:off x="4849" y="905"/>
                            <a:ext cx="5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218"/>
                        <wps:cNvCnPr/>
                        <wps:spPr bwMode="auto">
                          <a:xfrm>
                            <a:off x="763" y="900"/>
                            <a:ext cx="0" cy="1490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217"/>
                        <wps:cNvCnPr/>
                        <wps:spPr bwMode="auto">
                          <a:xfrm>
                            <a:off x="768" y="15796"/>
                            <a:ext cx="407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23" name="Line 216"/>
                        <wps:cNvCnPr/>
                        <wps:spPr bwMode="auto">
                          <a:xfrm>
                            <a:off x="4844" y="900"/>
                            <a:ext cx="0" cy="1490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Line 215"/>
                        <wps:cNvCnPr/>
                        <wps:spPr bwMode="auto">
                          <a:xfrm>
                            <a:off x="4849" y="15796"/>
                            <a:ext cx="5627"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25" name="Line 214"/>
                        <wps:cNvCnPr/>
                        <wps:spPr bwMode="auto">
                          <a:xfrm>
                            <a:off x="10480" y="900"/>
                            <a:ext cx="0" cy="1490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37.9pt;margin-top:44.75pt;width:486.4pt;height:745.6pt;z-index:-587080;mso-position-horizontal-relative:page;mso-position-vertical-relative:page" coordorigin="758,895" coordsize="9728,1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DwOwMAAOkTAAAOAAAAZHJzL2Uyb0RvYy54bWzsWG1vmzAQ/j5p/wHxPQFTAgE1qaa89Eu3&#10;Vur2AxwwLxrYyKYh1bT/vvMLrMk6bUrUqdvCBzCcfdw99/jO9uXVrq6sLeGiZHRmo7FrW4QmLC1p&#10;PrM/fVyPprYlWkxTXDFKZvYjEfbV/O2by66JiccKVqWEW6CEirhrZnbRtk3sOCIpSI3FmDWEgjBj&#10;vMYtvPLcSTnuQHtdOZ7rBk7HeNpwlhAh4OtSC+250p9lJGlvs0yQ1qpmNtjWqjtX9428O/NLHOcc&#10;N0WZGDPwEVbUuKTw00HVErfYeuDlD6rqMuFMsKwdJ6x2WJaVCVE+gDfIPfDmmrOHRvmSx13eDDAB&#10;tAc4Ha02+bC941aZzmwPQagoriFI6r+Why4kPF2Tx9Drmjf3zR3XPkLzhiWfBYidQ7l8z3Vna9O9&#10;ZykoxA8tU/DsMl5LFeC4tVNReByiQHatlcDHAIWhN4VgJSCL/CBCnolTUkAw5bhwAraCdBpNdAST&#10;YmVGRzBWD0U+jJRiB8f6v8pWY5t0DCgnvqMqTkP1vsANUcESEq8B1ahH9aakxPK0L/Lf0GlB77iC&#10;WMQCwP0lXmGg/Y5c43ePme+GSHutoBo8xnHDRXtNWG3JxsyuwAgVCby9Ea0Gp+8iA0PZuqwq+I7j&#10;ilodRMONAjVAsKpMpVDKBM83i4pbWyznlboM0nvdgL80VcoKgtOVabe4rHQb7Kyo1Ad+gDmmpSfO&#10;l8iNVtPV1B/5XrAa+e5yOXq3XvijYI3CyfJiuVgs0VdpGvLjokxTQqV1/SRG/u+F06QTPf2GaTzA&#10;4OxrV2QCY/unMhpopeOnObVh6aMKq/oODPtTVANqmQmsqYYiGZMjqeZPfWCunIGHXJsEXnjm2v/O&#10;NUg3ulgYrk1P4FoYXBiqmUTfpzVTBCCTu8jkl76C9EnrnNfGzxb/fymveQdcC0/imi6haBJCYVO1&#10;qWfbixbR8FxE+xLdF8/++bqKKKSivcSmSHJ8EfXPme28Yst/sjnwgB17ZFPL+uPJpldsz6S2F12z&#10;nVPbsPvoU1r/fF2pbXLANv+EOopcX+7R1QbhvGr7q3aj6hgEzpMUSc3ZlzywevoO7acndPNvAAAA&#10;//8DAFBLAwQUAAYACAAAACEAAc1lOOIAAAALAQAADwAAAGRycy9kb3ducmV2LnhtbEyPQUvDQBCF&#10;74L/YRnBm91ETRtjNqUU9VQKtoJ4m2anSWh2NmS3Sfrv3Z70No/3eO+bfDmZVgzUu8aygngWgSAu&#10;rW64UvC1f39IQTiPrLG1TAou5GBZ3N7kmGk78icNO1+JUMIuQwW1910mpStrMuhmtiMO3tH2Bn2Q&#10;fSV1j2MoN618jKK5NNhwWKixo3VN5Wl3Ngo+RhxXT/HbsDkd15effbL93sSk1P3dtHoF4Wnyf2G4&#10;4gd0KALTwZ5ZO9EqWCSB3CtIXxIQVz96TucgDuFK0mgBssjl/x+KXwAAAP//AwBQSwECLQAUAAYA&#10;CAAAACEAtoM4kv4AAADhAQAAEwAAAAAAAAAAAAAAAAAAAAAAW0NvbnRlbnRfVHlwZXNdLnhtbFBL&#10;AQItABQABgAIAAAAIQA4/SH/1gAAAJQBAAALAAAAAAAAAAAAAAAAAC8BAABfcmVscy8ucmVsc1BL&#10;AQItABQABgAIAAAAIQBnokDwOwMAAOkTAAAOAAAAAAAAAAAAAAAAAC4CAABkcnMvZTJvRG9jLnht&#10;bFBLAQItABQABgAIAAAAIQABzWU44gAAAAsBAAAPAAAAAAAAAAAAAAAAAJUFAABkcnMvZG93bnJl&#10;di54bWxQSwUGAAAAAAQABADzAAAApAYAAAAA&#10;">
                <v:line id="Line 220" o:spid="_x0000_s1027" style="position:absolute;visibility:visible;mso-wrap-style:square" from="768,905" to="483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UAcQAAADcAAAADwAAAGRycy9kb3ducmV2LnhtbESPQWsCMRSE74L/IbyCN83qQe1qlFpQ&#10;C3vSFurxkTw3i5uXZZPubv99Uyj0OMzMN8x2P7hadNSGyrOC+SwDQay9qbhU8PF+nK5BhIhssPZM&#10;Cr4pwH43Hm0xN77nC3XXWIoE4ZCjAhtjk0sZtCWHYeYb4uTdfeswJtmW0rTYJ7ir5SLLltJhxWnB&#10;YkOvlvTj+uUUdOfi1hUrj/r8WRysPp6qVX9SavI0vGxARBrif/iv/WYULOb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QBxAAAANwAAAAPAAAAAAAAAAAA&#10;AAAAAKECAABkcnMvZG93bnJldi54bWxQSwUGAAAAAAQABAD5AAAAkgMAAAAA&#10;" strokeweight=".48pt"/>
                <v:line id="Line 219" o:spid="_x0000_s1028" style="position:absolute;visibility:visible;mso-wrap-style:square" from="4849,905" to="1047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v:line id="Line 218" o:spid="_x0000_s1029" style="position:absolute;visibility:visible;mso-wrap-style:square" from="763,900" to="763,1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line id="Line 217" o:spid="_x0000_s1030" style="position:absolute;visibility:visible;mso-wrap-style:square" from="768,15796" to="4839,1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2zsMAAADcAAAADwAAAGRycy9kb3ducmV2LnhtbESPQWsCMRSE74X+h/AK3mq2ERZZjSIF&#10;wYNQql68PTbP7GLysmyirv31piB4HGbmG2a+HLwTV+pjG1jD17gAQVwH07LVcNivP6cgYkI26AKT&#10;hjtFWC7e3+ZYmXDjX7rukhUZwrFCDU1KXSVlrBvyGMehI87eKfQeU5a9labHW4Z7J1VRlNJjy3mh&#10;wY6+G6rPu4vXMFndj8MkuKn7s22pbHne/nSF1qOPYTUDkWhIr/CzvTEalFLwfyYf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09s7DAAAA3AAAAA8AAAAAAAAAAAAA&#10;AAAAoQIAAGRycy9kb3ducmV2LnhtbFBLBQYAAAAABAAEAPkAAACRAwAAAAA=&#10;" strokeweight=".16936mm"/>
                <v:line id="Line 216" o:spid="_x0000_s1031" style="position:absolute;visibility:visible;mso-wrap-style:square" from="4844,900" to="4844,1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line id="Line 215" o:spid="_x0000_s1032" style="position:absolute;visibility:visible;mso-wrap-style:square" from="4849,15796" to="10476,1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HLIcUAAADcAAAADwAAAGRycy9kb3ducmV2LnhtbESPwWrDMBBE74X8g9hCbo1cp5jgRjEm&#10;UMghEJr20ttibWUTaWUsNbbz9VGh0OMwM2+YbTU5K640hM6zgudVBoK48bpjo+Dz4+1pAyJEZI3W&#10;MymYKUC1WzxssdR+5He6nqMRCcKhRAVtjH0pZWhachhWvidO3rcfHMYkByP1gGOCOyvzLCukw47T&#10;Qos97VtqLucfp2Bdz1/T2tuNvZmuyE1xOZ76TKnl41S/gog0xf/wX/ugFeT5C/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HLIcUAAADcAAAADwAAAAAAAAAA&#10;AAAAAAChAgAAZHJzL2Rvd25yZXYueG1sUEsFBgAAAAAEAAQA+QAAAJMDAAAAAA==&#10;" strokeweight=".16936mm"/>
                <v:line id="Line 214" o:spid="_x0000_s1033" style="position:absolute;visibility:visible;mso-wrap-style:square" from="10480,900" to="10480,1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w10:wrap anchorx="page" anchory="page"/>
              </v:group>
            </w:pict>
          </mc:Fallback>
        </mc:AlternateContent>
      </w:r>
      <w:r w:rsidR="000509E4" w:rsidRPr="000509E4">
        <w:rPr>
          <w:sz w:val="24"/>
          <w:lang w:val="ru-RU"/>
        </w:rPr>
        <w:t>определять положение точки по еѐ координатам, координаты точки  по еѐ положению на координатной плоскости;</w:t>
      </w:r>
    </w:p>
    <w:p w:rsidR="00E86648" w:rsidRPr="000509E4" w:rsidRDefault="000509E4" w:rsidP="001371E4">
      <w:pPr>
        <w:pStyle w:val="a4"/>
        <w:numPr>
          <w:ilvl w:val="1"/>
          <w:numId w:val="862"/>
        </w:numPr>
        <w:tabs>
          <w:tab w:val="left" w:pos="635"/>
          <w:tab w:val="left" w:pos="2828"/>
        </w:tabs>
        <w:spacing w:before="4"/>
        <w:ind w:right="2" w:firstLine="0"/>
        <w:jc w:val="both"/>
        <w:rPr>
          <w:sz w:val="24"/>
          <w:lang w:val="ru-RU"/>
        </w:rPr>
      </w:pPr>
      <w:r w:rsidRPr="000509E4">
        <w:rPr>
          <w:sz w:val="24"/>
          <w:lang w:val="ru-RU"/>
        </w:rPr>
        <w:t>по графику находить область определения, множество значений, нули функции, промежутки знакопостоянства,</w:t>
      </w:r>
      <w:r w:rsidRPr="000509E4">
        <w:rPr>
          <w:sz w:val="24"/>
          <w:lang w:val="ru-RU"/>
        </w:rPr>
        <w:tab/>
        <w:t>промежутки возрастания и убывания, наибольшее и наименьшее значенияфункции;</w:t>
      </w:r>
    </w:p>
    <w:p w:rsidR="00E86648" w:rsidRDefault="000509E4" w:rsidP="001371E4">
      <w:pPr>
        <w:pStyle w:val="a4"/>
        <w:numPr>
          <w:ilvl w:val="1"/>
          <w:numId w:val="862"/>
        </w:numPr>
        <w:tabs>
          <w:tab w:val="left" w:pos="635"/>
        </w:tabs>
        <w:spacing w:before="11"/>
        <w:ind w:right="3" w:firstLine="0"/>
        <w:jc w:val="both"/>
        <w:rPr>
          <w:sz w:val="24"/>
        </w:rPr>
      </w:pPr>
      <w:r>
        <w:rPr>
          <w:sz w:val="24"/>
        </w:rPr>
        <w:t>строить график линейной функции;</w:t>
      </w:r>
    </w:p>
    <w:p w:rsidR="00E86648" w:rsidRPr="000509E4" w:rsidRDefault="000509E4" w:rsidP="001371E4">
      <w:pPr>
        <w:pStyle w:val="a4"/>
        <w:numPr>
          <w:ilvl w:val="1"/>
          <w:numId w:val="862"/>
        </w:numPr>
        <w:tabs>
          <w:tab w:val="left" w:pos="635"/>
        </w:tabs>
        <w:ind w:firstLine="0"/>
        <w:jc w:val="both"/>
        <w:rPr>
          <w:sz w:val="24"/>
          <w:lang w:val="ru-RU"/>
        </w:rPr>
      </w:pPr>
      <w:r w:rsidRPr="000509E4">
        <w:rPr>
          <w:sz w:val="24"/>
          <w:lang w:val="ru-RU"/>
        </w:rPr>
        <w:t>проверять, является ли данный график графиком заданной функции (линейной, квадратичной, обратной пропорциональности);</w:t>
      </w:r>
    </w:p>
    <w:p w:rsidR="00E86648" w:rsidRPr="000509E4" w:rsidRDefault="000509E4" w:rsidP="001371E4">
      <w:pPr>
        <w:pStyle w:val="a4"/>
        <w:numPr>
          <w:ilvl w:val="1"/>
          <w:numId w:val="862"/>
        </w:numPr>
        <w:tabs>
          <w:tab w:val="left" w:pos="635"/>
          <w:tab w:val="left" w:pos="1793"/>
          <w:tab w:val="left" w:pos="2549"/>
          <w:tab w:val="left" w:pos="3500"/>
        </w:tabs>
        <w:spacing w:before="7" w:line="237" w:lineRule="auto"/>
        <w:ind w:right="2" w:firstLine="0"/>
        <w:jc w:val="both"/>
        <w:rPr>
          <w:sz w:val="24"/>
          <w:lang w:val="ru-RU"/>
        </w:rPr>
      </w:pPr>
      <w:r w:rsidRPr="000509E4">
        <w:rPr>
          <w:sz w:val="24"/>
          <w:lang w:val="ru-RU"/>
        </w:rPr>
        <w:t>определять</w:t>
      </w:r>
      <w:r w:rsidRPr="000509E4">
        <w:rPr>
          <w:sz w:val="24"/>
          <w:lang w:val="ru-RU"/>
        </w:rPr>
        <w:tab/>
      </w:r>
      <w:r w:rsidRPr="000509E4">
        <w:rPr>
          <w:sz w:val="24"/>
          <w:lang w:val="ru-RU"/>
        </w:rPr>
        <w:tab/>
        <w:t>приближѐнные значения</w:t>
      </w:r>
      <w:r w:rsidRPr="000509E4">
        <w:rPr>
          <w:sz w:val="24"/>
          <w:lang w:val="ru-RU"/>
        </w:rPr>
        <w:tab/>
        <w:t>координат</w:t>
      </w:r>
      <w:r w:rsidRPr="000509E4">
        <w:rPr>
          <w:sz w:val="24"/>
          <w:lang w:val="ru-RU"/>
        </w:rPr>
        <w:tab/>
        <w:t>точки пересечения графиковфункций;</w:t>
      </w:r>
    </w:p>
    <w:p w:rsidR="00E86648" w:rsidRPr="000509E4" w:rsidRDefault="000509E4" w:rsidP="001371E4">
      <w:pPr>
        <w:pStyle w:val="a4"/>
        <w:numPr>
          <w:ilvl w:val="1"/>
          <w:numId w:val="862"/>
        </w:numPr>
        <w:tabs>
          <w:tab w:val="left" w:pos="635"/>
          <w:tab w:val="left" w:pos="2885"/>
        </w:tabs>
        <w:spacing w:before="5"/>
        <w:ind w:right="5" w:firstLine="0"/>
        <w:jc w:val="both"/>
        <w:rPr>
          <w:sz w:val="24"/>
          <w:lang w:val="ru-RU"/>
        </w:rPr>
      </w:pPr>
      <w:r w:rsidRPr="000509E4">
        <w:rPr>
          <w:sz w:val="24"/>
          <w:lang w:val="ru-RU"/>
        </w:rPr>
        <w:t>оперировать на базовом уровне понятиями: последовательность, арифметическая</w:t>
      </w:r>
      <w:r w:rsidRPr="000509E4">
        <w:rPr>
          <w:sz w:val="24"/>
          <w:lang w:val="ru-RU"/>
        </w:rPr>
        <w:tab/>
        <w:t>прогрессия, геометрическаяпрогрессия;</w:t>
      </w:r>
    </w:p>
    <w:p w:rsidR="00E86648" w:rsidRPr="000509E4" w:rsidRDefault="000509E4" w:rsidP="001371E4">
      <w:pPr>
        <w:pStyle w:val="a4"/>
        <w:numPr>
          <w:ilvl w:val="1"/>
          <w:numId w:val="862"/>
        </w:numPr>
        <w:tabs>
          <w:tab w:val="left" w:pos="635"/>
        </w:tabs>
        <w:spacing w:before="4"/>
        <w:ind w:right="8" w:firstLine="0"/>
        <w:jc w:val="both"/>
        <w:rPr>
          <w:sz w:val="24"/>
          <w:lang w:val="ru-RU"/>
        </w:rPr>
      </w:pPr>
      <w:r w:rsidRPr="000509E4">
        <w:rPr>
          <w:sz w:val="24"/>
          <w:lang w:val="ru-RU"/>
        </w:rPr>
        <w:t>решать задачи на прогрессии, в которых ответ может быть получен непосредственным подсчѐтом без примененияформул.</w:t>
      </w:r>
    </w:p>
    <w:p w:rsidR="00E86648" w:rsidRPr="000509E4" w:rsidRDefault="000509E4">
      <w:pPr>
        <w:pStyle w:val="3"/>
        <w:spacing w:before="17" w:line="274" w:lineRule="exact"/>
        <w:ind w:left="231" w:right="722"/>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635"/>
        </w:tabs>
        <w:ind w:firstLine="0"/>
        <w:jc w:val="both"/>
        <w:rPr>
          <w:sz w:val="24"/>
          <w:lang w:val="ru-RU"/>
        </w:rPr>
      </w:pPr>
      <w:r w:rsidRPr="000509E4">
        <w:rPr>
          <w:sz w:val="24"/>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ит.п.);</w:t>
      </w:r>
    </w:p>
    <w:p w:rsidR="00E86648" w:rsidRPr="000509E4" w:rsidRDefault="000509E4" w:rsidP="001371E4">
      <w:pPr>
        <w:pStyle w:val="a4"/>
        <w:numPr>
          <w:ilvl w:val="0"/>
          <w:numId w:val="862"/>
        </w:numPr>
        <w:tabs>
          <w:tab w:val="left" w:pos="345"/>
        </w:tabs>
        <w:spacing w:line="246" w:lineRule="exact"/>
        <w:ind w:left="344" w:hanging="175"/>
        <w:jc w:val="both"/>
        <w:rPr>
          <w:i/>
          <w:sz w:val="24"/>
          <w:lang w:val="ru-RU"/>
        </w:rPr>
      </w:pPr>
      <w:r w:rsidRPr="000509E4">
        <w:rPr>
          <w:i/>
          <w:sz w:val="24"/>
          <w:lang w:val="ru-RU"/>
        </w:rPr>
        <w:br w:type="column"/>
      </w:r>
      <w:r w:rsidRPr="000509E4">
        <w:rPr>
          <w:i/>
          <w:sz w:val="24"/>
          <w:lang w:val="ru-RU"/>
        </w:rPr>
        <w:lastRenderedPageBreak/>
        <w:t xml:space="preserve">решать уравнения вида </w:t>
      </w:r>
      <w:r>
        <w:rPr>
          <w:i/>
          <w:sz w:val="24"/>
        </w:rPr>
        <w:t>x</w:t>
      </w:r>
      <w:r>
        <w:rPr>
          <w:i/>
          <w:position w:val="11"/>
          <w:sz w:val="19"/>
        </w:rPr>
        <w:t>n</w:t>
      </w:r>
      <w:r>
        <w:rPr>
          <w:rFonts w:ascii="Symbol" w:hAnsi="Symbol"/>
          <w:sz w:val="24"/>
        </w:rPr>
        <w:t></w:t>
      </w:r>
      <w:r>
        <w:rPr>
          <w:i/>
          <w:spacing w:val="8"/>
          <w:sz w:val="24"/>
        </w:rPr>
        <w:t>a</w:t>
      </w:r>
      <w:r w:rsidRPr="000509E4">
        <w:rPr>
          <w:i/>
          <w:spacing w:val="8"/>
          <w:sz w:val="24"/>
          <w:lang w:val="ru-RU"/>
        </w:rPr>
        <w:t>;</w:t>
      </w:r>
    </w:p>
    <w:p w:rsidR="00E86648" w:rsidRPr="000509E4" w:rsidRDefault="000509E4" w:rsidP="001371E4">
      <w:pPr>
        <w:pStyle w:val="a4"/>
        <w:numPr>
          <w:ilvl w:val="0"/>
          <w:numId w:val="862"/>
        </w:numPr>
        <w:tabs>
          <w:tab w:val="left" w:pos="345"/>
        </w:tabs>
        <w:spacing w:before="10"/>
        <w:ind w:left="169" w:right="912" w:firstLine="0"/>
        <w:jc w:val="both"/>
        <w:rPr>
          <w:i/>
          <w:sz w:val="24"/>
          <w:lang w:val="ru-RU"/>
        </w:rPr>
      </w:pPr>
      <w:r w:rsidRPr="000509E4">
        <w:rPr>
          <w:i/>
          <w:sz w:val="24"/>
          <w:lang w:val="ru-RU"/>
        </w:rPr>
        <w:t>решать уравнения способом разложения на множители и заменыпеременной;</w:t>
      </w:r>
    </w:p>
    <w:p w:rsidR="00E86648" w:rsidRPr="000509E4" w:rsidRDefault="000509E4" w:rsidP="001371E4">
      <w:pPr>
        <w:pStyle w:val="a4"/>
        <w:numPr>
          <w:ilvl w:val="0"/>
          <w:numId w:val="862"/>
        </w:numPr>
        <w:tabs>
          <w:tab w:val="left" w:pos="345"/>
        </w:tabs>
        <w:ind w:left="169" w:right="918" w:firstLine="0"/>
        <w:jc w:val="both"/>
        <w:rPr>
          <w:i/>
          <w:sz w:val="24"/>
          <w:lang w:val="ru-RU"/>
        </w:rPr>
      </w:pPr>
      <w:r w:rsidRPr="000509E4">
        <w:rPr>
          <w:i/>
          <w:sz w:val="24"/>
          <w:lang w:val="ru-RU"/>
        </w:rPr>
        <w:t>использовать метод интервалов для решения целых и дробно-рациональныхнеравенств;</w:t>
      </w:r>
    </w:p>
    <w:p w:rsidR="00E86648" w:rsidRPr="000509E4" w:rsidRDefault="000509E4" w:rsidP="001371E4">
      <w:pPr>
        <w:pStyle w:val="a4"/>
        <w:numPr>
          <w:ilvl w:val="0"/>
          <w:numId w:val="862"/>
        </w:numPr>
        <w:tabs>
          <w:tab w:val="left" w:pos="345"/>
        </w:tabs>
        <w:ind w:left="169" w:right="914" w:firstLine="0"/>
        <w:jc w:val="both"/>
        <w:rPr>
          <w:i/>
          <w:sz w:val="24"/>
          <w:lang w:val="ru-RU"/>
        </w:rPr>
      </w:pPr>
      <w:r w:rsidRPr="000509E4">
        <w:rPr>
          <w:i/>
          <w:sz w:val="24"/>
          <w:lang w:val="ru-RU"/>
        </w:rPr>
        <w:t>решать линейные уравнения и неравенства с параметрами;</w:t>
      </w:r>
    </w:p>
    <w:p w:rsidR="00E86648" w:rsidRPr="000509E4" w:rsidRDefault="000509E4" w:rsidP="001371E4">
      <w:pPr>
        <w:pStyle w:val="a4"/>
        <w:numPr>
          <w:ilvl w:val="0"/>
          <w:numId w:val="862"/>
        </w:numPr>
        <w:tabs>
          <w:tab w:val="left" w:pos="345"/>
        </w:tabs>
        <w:ind w:left="169" w:right="914" w:firstLine="0"/>
        <w:jc w:val="both"/>
        <w:rPr>
          <w:i/>
          <w:sz w:val="24"/>
          <w:lang w:val="ru-RU"/>
        </w:rPr>
      </w:pPr>
      <w:r w:rsidRPr="000509E4">
        <w:rPr>
          <w:i/>
          <w:sz w:val="24"/>
          <w:lang w:val="ru-RU"/>
        </w:rPr>
        <w:t>решать несложные квадратные уравнения с параметром;</w:t>
      </w:r>
    </w:p>
    <w:p w:rsidR="00E86648" w:rsidRPr="000509E4" w:rsidRDefault="000509E4" w:rsidP="001371E4">
      <w:pPr>
        <w:pStyle w:val="a4"/>
        <w:numPr>
          <w:ilvl w:val="0"/>
          <w:numId w:val="862"/>
        </w:numPr>
        <w:tabs>
          <w:tab w:val="left" w:pos="345"/>
        </w:tabs>
        <w:ind w:left="169" w:right="913" w:firstLine="0"/>
        <w:jc w:val="both"/>
        <w:rPr>
          <w:i/>
          <w:sz w:val="24"/>
          <w:lang w:val="ru-RU"/>
        </w:rPr>
      </w:pPr>
      <w:r w:rsidRPr="000509E4">
        <w:rPr>
          <w:i/>
          <w:sz w:val="24"/>
          <w:lang w:val="ru-RU"/>
        </w:rPr>
        <w:t>решать несложные системы линейных уравнений спараметрами;</w:t>
      </w:r>
    </w:p>
    <w:p w:rsidR="00E86648" w:rsidRPr="000509E4" w:rsidRDefault="000509E4" w:rsidP="001371E4">
      <w:pPr>
        <w:pStyle w:val="a4"/>
        <w:numPr>
          <w:ilvl w:val="0"/>
          <w:numId w:val="862"/>
        </w:numPr>
        <w:tabs>
          <w:tab w:val="left" w:pos="345"/>
        </w:tabs>
        <w:ind w:left="169" w:right="1331" w:firstLine="0"/>
        <w:rPr>
          <w:b/>
          <w:sz w:val="24"/>
          <w:lang w:val="ru-RU"/>
        </w:rPr>
      </w:pPr>
      <w:r w:rsidRPr="000509E4">
        <w:rPr>
          <w:i/>
          <w:sz w:val="24"/>
          <w:lang w:val="ru-RU"/>
        </w:rPr>
        <w:t xml:space="preserve">решать несложные уравнения в целых числах. </w:t>
      </w:r>
      <w:r w:rsidRPr="000509E4">
        <w:rPr>
          <w:b/>
          <w:sz w:val="24"/>
          <w:lang w:val="ru-RU"/>
        </w:rPr>
        <w:t>В повседневной жизни и при изучении других предметов:</w:t>
      </w:r>
    </w:p>
    <w:p w:rsidR="00E86648" w:rsidRPr="000509E4" w:rsidRDefault="000509E4" w:rsidP="001371E4">
      <w:pPr>
        <w:pStyle w:val="a4"/>
        <w:numPr>
          <w:ilvl w:val="0"/>
          <w:numId w:val="862"/>
        </w:numPr>
        <w:tabs>
          <w:tab w:val="left" w:pos="345"/>
        </w:tabs>
        <w:ind w:left="169" w:right="912" w:firstLine="0"/>
        <w:jc w:val="both"/>
        <w:rPr>
          <w:i/>
          <w:sz w:val="24"/>
          <w:lang w:val="ru-RU"/>
        </w:rPr>
      </w:pPr>
      <w:r w:rsidRPr="000509E4">
        <w:rPr>
          <w:i/>
          <w:sz w:val="24"/>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учебныхпредметов;</w:t>
      </w:r>
    </w:p>
    <w:p w:rsidR="00E86648" w:rsidRPr="000509E4" w:rsidRDefault="000509E4" w:rsidP="001371E4">
      <w:pPr>
        <w:pStyle w:val="a4"/>
        <w:numPr>
          <w:ilvl w:val="0"/>
          <w:numId w:val="862"/>
        </w:numPr>
        <w:tabs>
          <w:tab w:val="left" w:pos="345"/>
        </w:tabs>
        <w:spacing w:before="17" w:line="276" w:lineRule="exact"/>
        <w:ind w:left="169" w:right="908" w:firstLine="0"/>
        <w:jc w:val="both"/>
        <w:rPr>
          <w:i/>
          <w:sz w:val="24"/>
          <w:lang w:val="ru-RU"/>
        </w:rPr>
      </w:pPr>
      <w:r w:rsidRPr="000509E4">
        <w:rPr>
          <w:i/>
          <w:sz w:val="24"/>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86648" w:rsidRPr="000509E4" w:rsidRDefault="000509E4" w:rsidP="001371E4">
      <w:pPr>
        <w:pStyle w:val="a4"/>
        <w:numPr>
          <w:ilvl w:val="0"/>
          <w:numId w:val="862"/>
        </w:numPr>
        <w:tabs>
          <w:tab w:val="left" w:pos="345"/>
        </w:tabs>
        <w:spacing w:before="1"/>
        <w:ind w:left="169" w:right="907" w:firstLine="0"/>
        <w:jc w:val="both"/>
        <w:rPr>
          <w:i/>
          <w:sz w:val="24"/>
          <w:lang w:val="ru-RU"/>
        </w:rPr>
      </w:pPr>
      <w:r w:rsidRPr="000509E4">
        <w:rPr>
          <w:i/>
          <w:sz w:val="24"/>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прикладнойзадачи;</w:t>
      </w:r>
    </w:p>
    <w:p w:rsidR="00E86648" w:rsidRPr="000509E4" w:rsidRDefault="000509E4" w:rsidP="001371E4">
      <w:pPr>
        <w:pStyle w:val="a4"/>
        <w:numPr>
          <w:ilvl w:val="0"/>
          <w:numId w:val="862"/>
        </w:numPr>
        <w:tabs>
          <w:tab w:val="left" w:pos="345"/>
        </w:tabs>
        <w:spacing w:before="4"/>
        <w:ind w:left="169" w:right="907" w:firstLine="0"/>
        <w:jc w:val="both"/>
        <w:rPr>
          <w:i/>
          <w:sz w:val="24"/>
          <w:lang w:val="ru-RU"/>
        </w:rPr>
      </w:pPr>
      <w:r w:rsidRPr="000509E4">
        <w:rPr>
          <w:i/>
          <w:sz w:val="24"/>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прикладнойзадачи.</w:t>
      </w:r>
    </w:p>
    <w:p w:rsidR="00E86648" w:rsidRDefault="000509E4">
      <w:pPr>
        <w:pStyle w:val="3"/>
        <w:spacing w:before="5" w:line="276" w:lineRule="exact"/>
        <w:ind w:left="169"/>
        <w:jc w:val="both"/>
      </w:pPr>
      <w:r>
        <w:t>Функции</w:t>
      </w:r>
    </w:p>
    <w:p w:rsidR="00E86648" w:rsidRPr="000509E4" w:rsidRDefault="000509E4" w:rsidP="001371E4">
      <w:pPr>
        <w:pStyle w:val="a4"/>
        <w:numPr>
          <w:ilvl w:val="0"/>
          <w:numId w:val="862"/>
        </w:numPr>
        <w:tabs>
          <w:tab w:val="left" w:pos="345"/>
        </w:tabs>
        <w:ind w:left="169" w:right="906" w:firstLine="0"/>
        <w:jc w:val="both"/>
        <w:rPr>
          <w:i/>
          <w:sz w:val="24"/>
          <w:lang w:val="ru-RU"/>
        </w:rPr>
      </w:pPr>
      <w:r w:rsidRPr="000509E4">
        <w:rPr>
          <w:i/>
          <w:sz w:val="24"/>
          <w:lang w:val="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w:t>
      </w:r>
    </w:p>
    <w:p w:rsidR="00E86648" w:rsidRPr="000509E4" w:rsidRDefault="00E86648">
      <w:pPr>
        <w:jc w:val="both"/>
        <w:rPr>
          <w:sz w:val="24"/>
          <w:lang w:val="ru-RU"/>
        </w:rPr>
        <w:sectPr w:rsidR="00E86648" w:rsidRPr="000509E4">
          <w:type w:val="continuous"/>
          <w:pgSz w:w="11930" w:h="16860"/>
          <w:pgMar w:top="1600" w:right="640" w:bottom="280" w:left="640" w:header="720" w:footer="720" w:gutter="0"/>
          <w:cols w:num="2" w:space="720" w:equalWidth="0">
            <w:col w:w="4101" w:space="40"/>
            <w:col w:w="6509"/>
          </w:cols>
        </w:sectPr>
      </w:pPr>
    </w:p>
    <w:p w:rsidR="00E86648" w:rsidRDefault="000509E4" w:rsidP="001371E4">
      <w:pPr>
        <w:pStyle w:val="a4"/>
        <w:numPr>
          <w:ilvl w:val="0"/>
          <w:numId w:val="862"/>
        </w:numPr>
        <w:tabs>
          <w:tab w:val="left" w:pos="634"/>
          <w:tab w:val="left" w:pos="635"/>
        </w:tabs>
        <w:spacing w:before="53"/>
        <w:ind w:left="231" w:right="58" w:firstLine="0"/>
        <w:rPr>
          <w:b/>
          <w:sz w:val="24"/>
        </w:rPr>
      </w:pPr>
      <w:r w:rsidRPr="000509E4">
        <w:rPr>
          <w:sz w:val="24"/>
          <w:lang w:val="ru-RU"/>
        </w:rPr>
        <w:lastRenderedPageBreak/>
        <w:t xml:space="preserve">использовать свойства линейной функции и ее график при решении задач из других учебных предметов. </w:t>
      </w:r>
      <w:r>
        <w:rPr>
          <w:b/>
          <w:sz w:val="24"/>
        </w:rPr>
        <w:t>Статистика и теориявероятностей</w:t>
      </w:r>
    </w:p>
    <w:p w:rsidR="00E86648" w:rsidRDefault="000509E4" w:rsidP="001371E4">
      <w:pPr>
        <w:pStyle w:val="a4"/>
        <w:numPr>
          <w:ilvl w:val="0"/>
          <w:numId w:val="862"/>
        </w:numPr>
        <w:tabs>
          <w:tab w:val="left" w:pos="634"/>
          <w:tab w:val="left" w:pos="635"/>
          <w:tab w:val="left" w:pos="1877"/>
          <w:tab w:val="left" w:pos="3973"/>
        </w:tabs>
        <w:spacing w:line="259" w:lineRule="exact"/>
        <w:ind w:left="634" w:hanging="403"/>
        <w:rPr>
          <w:sz w:val="24"/>
        </w:rPr>
      </w:pPr>
      <w:r>
        <w:rPr>
          <w:sz w:val="24"/>
        </w:rPr>
        <w:t>Иметь</w:t>
      </w:r>
      <w:r>
        <w:rPr>
          <w:sz w:val="24"/>
        </w:rPr>
        <w:tab/>
        <w:t>представление</w:t>
      </w:r>
      <w:r>
        <w:rPr>
          <w:sz w:val="24"/>
        </w:rPr>
        <w:tab/>
        <w:t>о</w:t>
      </w:r>
    </w:p>
    <w:p w:rsidR="00E86648" w:rsidRPr="000509E4" w:rsidRDefault="000509E4">
      <w:pPr>
        <w:spacing w:before="51"/>
        <w:ind w:left="175" w:right="909"/>
        <w:jc w:val="both"/>
        <w:rPr>
          <w:i/>
          <w:sz w:val="24"/>
          <w:lang w:val="ru-RU"/>
        </w:rPr>
      </w:pPr>
      <w:r w:rsidRPr="000509E4">
        <w:rPr>
          <w:lang w:val="ru-RU"/>
        </w:rPr>
        <w:br w:type="column"/>
      </w:r>
      <w:r w:rsidRPr="000509E4">
        <w:rPr>
          <w:i/>
          <w:sz w:val="24"/>
          <w:lang w:val="ru-RU"/>
        </w:rPr>
        <w:lastRenderedPageBreak/>
        <w:t>функции, нули функции, промежутки знакопостоянства, монотонность функции, чѐтность/нечѐтность функции;</w:t>
      </w:r>
    </w:p>
    <w:p w:rsidR="00E86648" w:rsidRPr="000509E4" w:rsidRDefault="000509E4" w:rsidP="001371E4">
      <w:pPr>
        <w:pStyle w:val="a4"/>
        <w:numPr>
          <w:ilvl w:val="0"/>
          <w:numId w:val="862"/>
        </w:numPr>
        <w:tabs>
          <w:tab w:val="left" w:pos="351"/>
        </w:tabs>
        <w:spacing w:before="34" w:line="274" w:lineRule="exact"/>
        <w:ind w:left="175" w:right="906" w:firstLine="0"/>
        <w:jc w:val="both"/>
        <w:rPr>
          <w:i/>
          <w:sz w:val="24"/>
          <w:lang w:val="ru-RU"/>
        </w:rPr>
      </w:pPr>
      <w:r w:rsidRPr="000509E4">
        <w:rPr>
          <w:i/>
          <w:sz w:val="24"/>
          <w:lang w:val="ru-RU"/>
        </w:rPr>
        <w:t>строить графики линейной, квадратичной функций,  обратной  пропорциональности, функции</w:t>
      </w:r>
    </w:p>
    <w:p w:rsidR="00E86648" w:rsidRPr="000509E4" w:rsidRDefault="00E86648">
      <w:pPr>
        <w:spacing w:line="274" w:lineRule="exact"/>
        <w:jc w:val="both"/>
        <w:rPr>
          <w:sz w:val="24"/>
          <w:lang w:val="ru-RU"/>
        </w:rPr>
        <w:sectPr w:rsidR="00E86648" w:rsidRPr="000509E4">
          <w:pgSz w:w="11930" w:h="16860"/>
          <w:pgMar w:top="840" w:right="640" w:bottom="500" w:left="640" w:header="0" w:footer="302" w:gutter="0"/>
          <w:cols w:num="2" w:space="720" w:equalWidth="0">
            <w:col w:w="4095" w:space="40"/>
            <w:col w:w="6515"/>
          </w:cols>
        </w:sectPr>
      </w:pPr>
    </w:p>
    <w:p w:rsidR="00E86648" w:rsidRPr="000509E4" w:rsidRDefault="000509E4">
      <w:pPr>
        <w:pStyle w:val="a3"/>
        <w:tabs>
          <w:tab w:val="left" w:pos="2322"/>
        </w:tabs>
        <w:spacing w:before="4"/>
        <w:ind w:left="231"/>
        <w:rPr>
          <w:lang w:val="ru-RU"/>
        </w:rPr>
      </w:pPr>
      <w:r w:rsidRPr="000509E4">
        <w:rPr>
          <w:lang w:val="ru-RU"/>
        </w:rPr>
        <w:lastRenderedPageBreak/>
        <w:t>статистических</w:t>
      </w:r>
      <w:r w:rsidRPr="000509E4">
        <w:rPr>
          <w:lang w:val="ru-RU"/>
        </w:rPr>
        <w:tab/>
      </w:r>
      <w:r w:rsidRPr="000509E4">
        <w:rPr>
          <w:spacing w:val="-1"/>
          <w:lang w:val="ru-RU"/>
        </w:rPr>
        <w:t>характеристиках,</w:t>
      </w:r>
    </w:p>
    <w:p w:rsidR="00E86648" w:rsidRPr="000509E4" w:rsidRDefault="000509E4">
      <w:pPr>
        <w:spacing w:line="160" w:lineRule="exact"/>
        <w:jc w:val="right"/>
        <w:rPr>
          <w:i/>
          <w:sz w:val="24"/>
          <w:lang w:val="ru-RU"/>
        </w:rPr>
      </w:pPr>
      <w:r w:rsidRPr="000509E4">
        <w:rPr>
          <w:lang w:val="ru-RU"/>
        </w:rPr>
        <w:br w:type="column"/>
      </w:r>
      <w:r>
        <w:rPr>
          <w:i/>
          <w:w w:val="95"/>
          <w:sz w:val="24"/>
        </w:rPr>
        <w:lastRenderedPageBreak/>
        <w:t>k</w:t>
      </w:r>
    </w:p>
    <w:p w:rsidR="00E86648" w:rsidRPr="000509E4" w:rsidRDefault="000509E4">
      <w:pPr>
        <w:spacing w:line="151" w:lineRule="exact"/>
        <w:ind w:left="175"/>
        <w:rPr>
          <w:rFonts w:ascii="Symbol" w:hAnsi="Symbol"/>
          <w:sz w:val="24"/>
          <w:lang w:val="ru-RU"/>
        </w:rPr>
      </w:pPr>
      <w:r w:rsidRPr="000509E4">
        <w:rPr>
          <w:i/>
          <w:w w:val="105"/>
          <w:sz w:val="24"/>
          <w:lang w:val="ru-RU"/>
        </w:rPr>
        <w:t xml:space="preserve">вида:  </w:t>
      </w:r>
      <w:r>
        <w:rPr>
          <w:i/>
          <w:w w:val="105"/>
          <w:sz w:val="24"/>
        </w:rPr>
        <w:t>y</w:t>
      </w:r>
      <w:r>
        <w:rPr>
          <w:rFonts w:ascii="Symbol" w:hAnsi="Symbol"/>
          <w:w w:val="105"/>
          <w:sz w:val="24"/>
        </w:rPr>
        <w:t></w:t>
      </w:r>
      <w:r>
        <w:rPr>
          <w:i/>
          <w:w w:val="105"/>
          <w:sz w:val="24"/>
        </w:rPr>
        <w:t>a</w:t>
      </w:r>
      <w:r>
        <w:rPr>
          <w:rFonts w:ascii="Symbol" w:hAnsi="Symbol"/>
          <w:w w:val="105"/>
          <w:sz w:val="24"/>
        </w:rPr>
        <w:t></w:t>
      </w:r>
    </w:p>
    <w:p w:rsidR="00E86648" w:rsidRPr="000509E4" w:rsidRDefault="000509E4">
      <w:pPr>
        <w:tabs>
          <w:tab w:val="left" w:pos="939"/>
        </w:tabs>
        <w:spacing w:before="116" w:line="195" w:lineRule="exact"/>
        <w:ind w:left="231"/>
        <w:rPr>
          <w:i/>
          <w:sz w:val="24"/>
          <w:lang w:val="ru-RU"/>
        </w:rPr>
      </w:pPr>
      <w:r w:rsidRPr="000509E4">
        <w:rPr>
          <w:lang w:val="ru-RU"/>
        </w:rPr>
        <w:br w:type="column"/>
      </w:r>
      <w:r w:rsidRPr="000509E4">
        <w:rPr>
          <w:i/>
          <w:w w:val="105"/>
          <w:position w:val="1"/>
          <w:sz w:val="24"/>
          <w:lang w:val="ru-RU"/>
        </w:rPr>
        <w:lastRenderedPageBreak/>
        <w:t>,</w:t>
      </w:r>
      <w:r>
        <w:rPr>
          <w:i/>
          <w:w w:val="105"/>
        </w:rPr>
        <w:t>y</w:t>
      </w:r>
      <w:r>
        <w:rPr>
          <w:rFonts w:ascii="Symbol" w:hAnsi="Symbol"/>
          <w:w w:val="105"/>
        </w:rPr>
        <w:t></w:t>
      </w:r>
      <w:r w:rsidRPr="000509E4">
        <w:rPr>
          <w:w w:val="105"/>
          <w:lang w:val="ru-RU"/>
        </w:rPr>
        <w:tab/>
      </w:r>
      <w:r>
        <w:rPr>
          <w:i/>
          <w:w w:val="105"/>
        </w:rPr>
        <w:t>x</w:t>
      </w:r>
      <w:r w:rsidRPr="000509E4">
        <w:rPr>
          <w:b/>
          <w:i/>
          <w:w w:val="105"/>
          <w:position w:val="1"/>
          <w:sz w:val="24"/>
          <w:lang w:val="ru-RU"/>
        </w:rPr>
        <w:t xml:space="preserve">, </w:t>
      </w:r>
      <w:r>
        <w:rPr>
          <w:i/>
          <w:w w:val="105"/>
        </w:rPr>
        <w:t>y</w:t>
      </w:r>
      <w:r>
        <w:rPr>
          <w:rFonts w:ascii="Symbol" w:hAnsi="Symbol"/>
          <w:w w:val="105"/>
        </w:rPr>
        <w:t></w:t>
      </w:r>
      <w:r w:rsidRPr="000509E4">
        <w:rPr>
          <w:w w:val="105"/>
          <w:position w:val="9"/>
          <w:sz w:val="13"/>
          <w:lang w:val="ru-RU"/>
        </w:rPr>
        <w:t xml:space="preserve">3  </w:t>
      </w:r>
      <w:r>
        <w:rPr>
          <w:i/>
          <w:w w:val="105"/>
        </w:rPr>
        <w:t>x</w:t>
      </w:r>
      <w:r w:rsidRPr="000509E4">
        <w:rPr>
          <w:i/>
          <w:w w:val="105"/>
          <w:position w:val="1"/>
          <w:sz w:val="24"/>
          <w:lang w:val="ru-RU"/>
        </w:rPr>
        <w:t xml:space="preserve">,  </w:t>
      </w:r>
      <w:r>
        <w:rPr>
          <w:i/>
          <w:w w:val="105"/>
        </w:rPr>
        <w:t>y</w:t>
      </w:r>
      <w:r>
        <w:rPr>
          <w:rFonts w:ascii="Symbol" w:hAnsi="Symbol"/>
          <w:w w:val="105"/>
        </w:rPr>
        <w:t></w:t>
      </w:r>
      <w:r>
        <w:rPr>
          <w:i/>
          <w:w w:val="105"/>
        </w:rPr>
        <w:t>x</w:t>
      </w:r>
      <w:r w:rsidRPr="000509E4">
        <w:rPr>
          <w:i/>
          <w:w w:val="105"/>
          <w:position w:val="1"/>
          <w:sz w:val="24"/>
          <w:lang w:val="ru-RU"/>
        </w:rPr>
        <w:t>;</w:t>
      </w:r>
    </w:p>
    <w:p w:rsidR="00E86648" w:rsidRPr="000509E4" w:rsidRDefault="00E86648">
      <w:pPr>
        <w:spacing w:line="195" w:lineRule="exact"/>
        <w:rPr>
          <w:sz w:val="24"/>
          <w:lang w:val="ru-RU"/>
        </w:rPr>
        <w:sectPr w:rsidR="00E86648" w:rsidRPr="000509E4">
          <w:type w:val="continuous"/>
          <w:pgSz w:w="11930" w:h="16860"/>
          <w:pgMar w:top="1600" w:right="640" w:bottom="280" w:left="640" w:header="720" w:footer="720" w:gutter="0"/>
          <w:cols w:num="3" w:space="720" w:equalWidth="0">
            <w:col w:w="4095" w:space="40"/>
            <w:col w:w="1809" w:space="104"/>
            <w:col w:w="4602"/>
          </w:cols>
        </w:sectPr>
      </w:pPr>
    </w:p>
    <w:p w:rsidR="00E86648" w:rsidRPr="000509E4" w:rsidRDefault="00157DB2">
      <w:pPr>
        <w:pStyle w:val="a3"/>
        <w:spacing w:line="245" w:lineRule="exact"/>
        <w:ind w:left="231"/>
        <w:jc w:val="both"/>
        <w:rPr>
          <w:lang w:val="ru-RU"/>
        </w:rPr>
      </w:pPr>
      <w:r>
        <w:rPr>
          <w:noProof/>
          <w:lang w:val="ru-RU" w:eastAsia="ru-RU"/>
        </w:rPr>
        <w:lastRenderedPageBreak/>
        <mc:AlternateContent>
          <mc:Choice Requires="wpg">
            <w:drawing>
              <wp:anchor distT="0" distB="0" distL="114300" distR="114300" simplePos="0" relativeHeight="502729496" behindDoc="1" locked="0" layoutInCell="1" allowOverlap="1">
                <wp:simplePos x="0" y="0"/>
                <wp:positionH relativeFrom="page">
                  <wp:posOffset>478155</wp:posOffset>
                </wp:positionH>
                <wp:positionV relativeFrom="page">
                  <wp:posOffset>568325</wp:posOffset>
                </wp:positionV>
                <wp:extent cx="6182995" cy="9470390"/>
                <wp:effectExtent l="1905" t="6350" r="6350" b="10160"/>
                <wp:wrapNone/>
                <wp:docPr id="20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9470390"/>
                          <a:chOff x="753" y="895"/>
                          <a:chExt cx="9737" cy="14914"/>
                        </a:xfrm>
                      </wpg:grpSpPr>
                      <wps:wsp>
                        <wps:cNvPr id="204" name="Line 212"/>
                        <wps:cNvCnPr/>
                        <wps:spPr bwMode="auto">
                          <a:xfrm>
                            <a:off x="768" y="905"/>
                            <a:ext cx="40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5" name="Line 211"/>
                        <wps:cNvCnPr/>
                        <wps:spPr bwMode="auto">
                          <a:xfrm>
                            <a:off x="4849" y="905"/>
                            <a:ext cx="5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6" name="Line 210"/>
                        <wps:cNvCnPr/>
                        <wps:spPr bwMode="auto">
                          <a:xfrm>
                            <a:off x="763" y="900"/>
                            <a:ext cx="0" cy="148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7" name="Line 209"/>
                        <wps:cNvCnPr/>
                        <wps:spPr bwMode="auto">
                          <a:xfrm>
                            <a:off x="758" y="1580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8" name="Line 208"/>
                        <wps:cNvCnPr/>
                        <wps:spPr bwMode="auto">
                          <a:xfrm>
                            <a:off x="758" y="1580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9" name="Line 207"/>
                        <wps:cNvCnPr/>
                        <wps:spPr bwMode="auto">
                          <a:xfrm>
                            <a:off x="768" y="15804"/>
                            <a:ext cx="40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0" name="Line 206"/>
                        <wps:cNvCnPr/>
                        <wps:spPr bwMode="auto">
                          <a:xfrm>
                            <a:off x="4844" y="900"/>
                            <a:ext cx="0" cy="148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Line 205"/>
                        <wps:cNvCnPr/>
                        <wps:spPr bwMode="auto">
                          <a:xfrm>
                            <a:off x="4839" y="1580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2" name="Line 204"/>
                        <wps:cNvCnPr/>
                        <wps:spPr bwMode="auto">
                          <a:xfrm>
                            <a:off x="4849" y="15804"/>
                            <a:ext cx="5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3" name="Line 203"/>
                        <wps:cNvCnPr/>
                        <wps:spPr bwMode="auto">
                          <a:xfrm>
                            <a:off x="10480" y="900"/>
                            <a:ext cx="0" cy="148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4" name="Line 202"/>
                        <wps:cNvCnPr/>
                        <wps:spPr bwMode="auto">
                          <a:xfrm>
                            <a:off x="10476" y="15804"/>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5" name="Line 201"/>
                        <wps:cNvCnPr/>
                        <wps:spPr bwMode="auto">
                          <a:xfrm>
                            <a:off x="10476" y="15804"/>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6" name="Picture 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11" y="2477"/>
                            <a:ext cx="326"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244" y="2477"/>
                            <a:ext cx="293" cy="2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37.65pt;margin-top:44.75pt;width:486.85pt;height:745.7pt;z-index:-586984;mso-position-horizontal-relative:page;mso-position-vertical-relative:page" coordorigin="753,895" coordsize="9737,1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JEOJQUAAFMoAAAOAAAAZHJzL2Uyb0RvYy54bWzsWm1vozgQ/n7S/QfE&#10;9xRMSHhR01UvSauTenfV7e0PcMAJaAEjmzStTvvfbzw2NKRZtZuc7rRbIiUx2Azjmcdjex5ffngs&#10;C+uBCZnzamaTC9e2WJXwNK82M/vTXzej0LZkQ6uUFrxiM/uJSfvD1c8/Xe7qmHk840XKhAVCKhnv&#10;6pmdNU0dO45MMlZSecFrVkHlmouSNnApNk4q6A6kl4Xjue7U2XGR1oInTEq4u9CV9hXKX69Z0vyx&#10;XkvWWMXMBt0a/BX4u1K/ztUljTeC1lmeGDXoCVqUNK/gpZ2oBW2otRX5C1Flnggu+bq5SHjp8PU6&#10;Txj2AXpD3IPe3Aq+rbEvm3i3qTszgWkP7HSy2OT3h3th5enM9tyxbVW0BCfhey0Shco8u3oTQ6tb&#10;UX+s74XuIxTvePJZQrVzWK+uN7qxtdr9xlMQSLcNR/M8rkWpREDHrUf0wlPnBfbYWAncnJLQi6KJ&#10;bSVQF/mBO46Mn5IMnKmeCyagK9SG0Aw9mGRL83QUjAP9KPEj4qtqh8b6vair0U11DCAnn60qz7Pq&#10;x4zWDJ0llb06q/qtVe/yilke8bRRsdG8uhdoYhlLMO6r9gqmMJyUVVzT79ZmvhsQ3Ws0VddjGtdC&#10;NreMl5YqzOwClEBP0Ic72WjjtE2UYyp+kxcF2rSorB14w42m+IDkRZ6qStVMis1qXgjrgapxhR9j&#10;6V4zwG+VorCM0XRpyg3NC10GPYtKyYN+gDqmpAfO35EbLcNl6I98b7oc+e5iMbq+mfuj6Q0JJovx&#10;Yj5fkC9KNeLHWZ6mrFLatYOY+G9zpwknevh1w7gzg9OXjmACZdt/VBpgpf2nMbXi6RO6Fe8Dwv4z&#10;qMGY0QPYQI2cATU/9KPjWJtMPTPCBqzhvAUQeX9Ymx5gDbGgBgLEvm8PazqcR64J9G1YgxlbTQLE&#10;D6PIxJd2BmmD1hDXLo5O/j9SXINwsx/XXMTCqVib6CmUTEIXVwc4+eDCgxi4DWHt/YY1AEcPamYJ&#10;fFpYG6A2rNaqzdc2BrC86kEtOGO11m4MjkS1YWswbA08NbX1wDY9A2ywNYBNLW5Dh/XasA/V29u9&#10;lAeBVEQPbJisOHG95odjvQ89EtqGBdu7z3lAOq2PNVzTn4w1k/M4grUh6zFMox7pUuQ6wwYpc5O+&#10;PSHrQVw/hGl5mEeHfO5x6gDYi35sO4c6ALQFkLNT2bSXmQ+YYVWebUh8vNvEBzngDtxzuIMBa98p&#10;T1XnSQxfw6FB6QWv8TohD081W8FsI6R8k4ySis/begSceE2bfJUXefOE/D7we0qp6uE+TxT7rC72&#10;txodDQH16rUWHApQc3LbTj8FNGieIGNtVXye0WrDrmUNhwMgGkKMbW8JwXeKqAQmGOHv9KXgZU+T&#10;VZHXLSWqyqbPcL7ggJ8/YjbN/S94si1Z1ejDDIIV0H1eySyvpW2JmJUrls5s8WtKkIQ9xpN64bXr&#10;Rt4vo/nEnQNPGixH10CbjwJ3GfiwxiBzMm950q1kYAZaLOr8fKLUsL/K3EDkvmBFaaxMotni5E8w&#10;NhLBshGsSTJ1ew10rbkPz3cVaOZnyyofvI0c99XGE6Yxzw8wl/ac2R97gBM1w0GVUfcrPJIAPdHS&#10;r/Pjx3zxf3LWPea9R9Df4Md0fK/Zm8jt1v7gZFWErx5dUPiO4kRHId2bOEE0o6i6pOLJDxMnvCFO&#10;vHLoKPRM+vJlnPAi2OANcQLj+b8RJ/DAFZxcQ4HmlJ06Grd/DeX9s4B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OiuEfiAAAACwEAAA8AAABkcnMvZG93bnJl&#10;di54bWxMj8FOwzAQRO9I/IO1SNyoHUogCXGqqgJOVSVapKo3N94mUWM7it0k/Xu2J7jtaEazb/LF&#10;ZFo2YO8bZyVEMwEMbel0YysJP7vPpwSYD8pq1TqLEq7oYVHc3+Uq02603zhsQ8WoxPpMSahD6DLO&#10;fVmjUX7mOrTknVxvVCDZV1z3aqRy0/JnIV65UY2lD7XqcFVjed5ejISvUY3LefQxrM+n1fWwizf7&#10;dYRSPj5My3dgAafwF4YbPqFDQUxHd7Has1bCWzynpIQkjYHdfPGS0rgjXXEiUuBFzv9vKH4BAAD/&#10;/wMAUEsDBAoAAAAAAAAAIQDuN+czeQMAAHkDAAAUAAAAZHJzL21lZGlhL2ltYWdlMS5wbmeJUE5H&#10;DQoaCgAAAA1JSERSAAAALAAAACEIBgAAAKIaSd8AAAAGYktHRAD/AP8A/6C9p5MAAAAJcEhZcwAA&#10;DsQAAA7EAZUrDhsAAAMZSURBVFiF1ZhPaNNQHMe/TfrypzNtX5I1WS1JmianIYL/3cmTB1kvojcR&#10;vOjBqzcRvOhVr97cQW9e3BiITnYQL8p0eHOgVZjVisytoq21iYekrIxtOvra6gcKhfT9fp/8eOTb&#10;PIAxqqqeAhCy/riuexMAEqyFfd+fWlpaOiuK4ncACUEQGizqEkKahJAGa2E+m81+zGaz7yuVyj7L&#10;shZFUVxk3IMdsixPAAh9378HIJQk6QDrHhzLYqZplgEgCIK0pmnVRqOxwLI+wFi41WqVdV3/UK1W&#10;D1NKZwAELOszhef5IoDQ87wZAGEmkyn3ow+zCRuGMRl/DQRBaKyurs6xqt0NM+FUKlUWBKFRr9f3&#10;WJY1B+A7q9r9QOF5/qfruvMAQtM0L/SrEZMJU0qPt9ttwnHcCgDUarUZFnU3g4mwpmllAGi1WgXH&#10;cRaCIFhmUbdf8JTSWqFQeAUgsG376rCFtkWW5aOIHmf3AYSiKO7vZ7+et4RhGJ1026VpWrXZbL7o&#10;XWtrehYOgmCSUvq5Wq0e/B/SzUa0HR6gj+nWTU8T7mwHAL/6mW7d9CScSqXKPM+31tbWxm3bfoQB&#10;p5uYy+XOWZb1UpKkQ3/xeyWZTDaLxeJTROl2vt+CHdKFQuGSruvLiN+feJ5vJhIJY7tFlNKTiPbv&#10;NICQ47jdg5DlXNedlSRpQlGUO7IsfwOAdrstmKb5BEByq4Vd6ZYfaLoJgrBXVdVPAELbtp/lcrkK&#10;4kl7nnd7i2UcpbSWz+dfYwjpRnzfnxoZGTkGIJFMJkuKonxFLK3r+pmNC2RZPoLohmYxgHT7I+l0&#10;+gSiAAg5jmsRQsa7rzuOcw3RWcF8vPeZHxfsGMuyrmB9yssAMl3XFhVFWZFlue553q2hSW6A6/yh&#10;wXqacZ10K5VKjxGl2+S2VQZMxjCMt4ilLcu6PDY2dhHxDQiC8ANAariKGyCEjBNCGoikA9M03wBo&#10;j46OvvN9f3rIepujquppdB3M2bb9HANOtx3juu4NxMKlUukhoidIfsha25L0PO8ugEBRlC/xlP99&#10;HMe5jvUDv4HzG+p8+ELjK00EAAAAAElFTkSuQmCCUEsDBAoAAAAAAAAAIQBaRrNMiAMAAIgDAAAU&#10;AAAAZHJzL21lZGlhL2ltYWdlMi5wbmeJUE5HDQoaCgAAAA1JSERSAAAAKAAAACEIBgAAAKvx6aUA&#10;AAAGYktHRAD/AP8A/6C9p5MAAAAJcEhZcwAADsQAAA7EAZUrDhsAAAMoSURBVFiFzZc9b9NAGMf/&#10;55e8OLWdpI6tWol6ts+wFAZAYkGIpRmAmYGFT8AHYAYJIQY+AAsSAsHAxMI7RQiBeFmgA4KBNhVD&#10;0yoImpYQJz6GJCJUKqDmTPqTLFmy77mfHp/u7wMEkc1mDwLgoq4wDG8BgCJKsFQqVWu1GpdluaOq&#10;aqSq6o9R6q2urh5yHOcTESXo+/7TKIryS0tLM5TSl6qqvhdVWwSGJElREAR3AHBFUXaJKiyJKJLP&#10;54/EcaxwzjXHcRY7nc5HEXUBQYKTk5PVdDr9vV6v79V1/T56C10IQgRbrdas67pvm82m2Wg07omo&#10;KQxZlqcB8P76iwkhRZH1R+6gZVmzABBFkUMpfcU5b4yu9YuRBQ3DqBaLxXqtVtsDYGd9XgCyrusN&#10;3/fnAPBcLndY9AQjdTCTyexbW1srEEK6mqY119fXX4gSGzCSoG3bVQBoNpu+67qPAbSFWA0xkqCi&#10;KFXXdT8sLy/TjY2NHbf+JmRZbgdB8AAAV1V1dxKTbLuDpmke6Xa7ahzHGdu2a1EUfRApNmDbgpZl&#10;zcqyHK2srMwYhnEPAuNtmG0Ltlqtarlcnt+R8SZJUgW9eHuABOLtt7kGN4QQy/O8C4yxmwD++CM7&#10;iLd2u12ilL4WHW+bKVBKz2qatob+eYAxdvVPA8IwvKHr+hcAHUrpuSTl4Hne8zAMrzHGrgCIB5KZ&#10;TObAFkMk0zRXPc97hoTi7TdM0zyWy+W+AYiDIHg4kMzn8ysAMpvfT6fT+9Fbf3P9rqcSFSSElBhj&#10;11Op1AwAeJ53Hr+Ofjc2v1+pVM4A4LZtL4RheDtRuS1ITU9Pv0Ff0jTN48MPgyB45DjOAgDuuu7p&#10;cQhCURSWSqW+A+DZbLZJCLH7j3KyLLd933+CBOPtnyiVSqfQ72JfiBiGcRQAp5Q+t217EX/ZjpKG&#10;MMZuDSSnpqZO+75/CUB3YmLiK2Ps8jjlBuQLhUIdAJckKbIs63O5XJ4HwIvF4olxywEANE07hKH9&#10;MQiCOfTibXKsYsP4vn8RfcFKpfKOUvpy3E6bURhjd9GT7CYeb9uEUEpfAeCWZZ38X5P+BHFk/3DJ&#10;G3v5AAAAAElFTkSuQmCCUEsBAi0AFAAGAAgAAAAhALGCZ7YKAQAAEwIAABMAAAAAAAAAAAAAAAAA&#10;AAAAAFtDb250ZW50X1R5cGVzXS54bWxQSwECLQAUAAYACAAAACEAOP0h/9YAAACUAQAACwAAAAAA&#10;AAAAAAAAAAA7AQAAX3JlbHMvLnJlbHNQSwECLQAUAAYACAAAACEAHjCRDiUFAABTKAAADgAAAAAA&#10;AAAAAAAAAAA6AgAAZHJzL2Uyb0RvYy54bWxQSwECLQAUAAYACAAAACEALmzwAMUAAAClAQAAGQAA&#10;AAAAAAAAAAAAAACLBwAAZHJzL19yZWxzL2Uyb0RvYy54bWwucmVsc1BLAQItABQABgAIAAAAIQAD&#10;orhH4gAAAAsBAAAPAAAAAAAAAAAAAAAAAIcIAABkcnMvZG93bnJldi54bWxQSwECLQAKAAAAAAAA&#10;ACEA7jfnM3kDAAB5AwAAFAAAAAAAAAAAAAAAAACWCQAAZHJzL21lZGlhL2ltYWdlMS5wbmdQSwEC&#10;LQAKAAAAAAAAACEAWkazTIgDAACIAwAAFAAAAAAAAAAAAAAAAABBDQAAZHJzL21lZGlhL2ltYWdl&#10;Mi5wbmdQSwUGAAAAAAcABwC+AQAA+xAAAAAA&#10;">
                <v:line id="Line 212" o:spid="_x0000_s1027" style="position:absolute;visibility:visible;mso-wrap-style:square" from="768,905" to="483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line id="Line 211" o:spid="_x0000_s1028" style="position:absolute;visibility:visible;mso-wrap-style:square" from="4849,905" to="1047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v:line id="Line 210" o:spid="_x0000_s1029" style="position:absolute;visibility:visible;mso-wrap-style:square" from="763,900" to="763,1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v:line id="Line 209" o:spid="_x0000_s1030" style="position:absolute;visibility:visible;mso-wrap-style:square" from="758,15804" to="768,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zNcQAAADcAAAADwAAAGRycy9kb3ducmV2LnhtbESPzWrDMBCE74G8g9hAb4ncHOrgRglt&#10;IEnBp/xAe1ykrWVqrYyl2O7bV4VAjsPMfMOst6NrRE9dqD0reF5kIIi1NzVXCq6X/XwFIkRkg41n&#10;UvBLAbab6WSNhfEDn6g/x0okCIcCFdgY20LKoC05DAvfEifv23cOY5JdJU2HQ4K7Ri6z7EU6rDkt&#10;WGxpZ0n/nG9OQX8sv/oy96iPn+W71ftDnQ8HpZ5m49sriEhjfITv7Q+jYJn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M1xAAAANwAAAAPAAAAAAAAAAAA&#10;AAAAAKECAABkcnMvZG93bnJldi54bWxQSwUGAAAAAAQABAD5AAAAkgMAAAAA&#10;" strokeweight=".48pt"/>
                <v:line id="Line 208" o:spid="_x0000_s1031" style="position:absolute;visibility:visible;mso-wrap-style:square" from="758,15804" to="768,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line id="Line 207" o:spid="_x0000_s1032" style="position:absolute;visibility:visible;mso-wrap-style:square" from="768,15804" to="4839,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v:line id="Line 206" o:spid="_x0000_s1033" style="position:absolute;visibility:visible;mso-wrap-style:square" from="4844,900" to="4844,1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line id="Line 205" o:spid="_x0000_s1034" style="position:absolute;visibility:visible;mso-wrap-style:square" from="4839,15804" to="4849,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YB8QAAADcAAAADwAAAGRycy9kb3ducmV2LnhtbESPQWvCQBSE70L/w/IKvekmHqpEV9GC&#10;WsipWqjHx+4zG8y+Ddltkv77bqHgcZiZb5j1dnSN6KkLtWcF+SwDQay9qblS8Hk5TJcgQkQ22Hgm&#10;BT8UYLt5mqyxMH7gD+rPsRIJwqFABTbGtpAyaEsOw8y3xMm7+c5hTLKrpOlwSHDXyHmWvUqHNacF&#10;iy29WdL387dT0J/Ka18uPOrTV7m3+nCsF8NRqZfncbcCEWmMj/B/+90om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tgHxAAAANwAAAAPAAAAAAAAAAAA&#10;AAAAAKECAABkcnMvZG93bnJldi54bWxQSwUGAAAAAAQABAD5AAAAkgMAAAAA&#10;" strokeweight=".48pt"/>
                <v:line id="Line 204" o:spid="_x0000_s1035" style="position:absolute;visibility:visible;mso-wrap-style:square" from="4849,15804" to="10476,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QAAADcAAAADwAAAGRycy9kb3ducmV2LnhtbESPQWvCQBSE70L/w/IKvenGHKpEV2kL&#10;aiGnqqDHx+4zG8y+Ddltkv77bqHgcZiZb5j1dnSN6KkLtWcF81kGglh7U3Ol4HzaTZcgQkQ22Hgm&#10;BT8UYLt5mqyxMH7gL+qPsRIJwqFABTbGtpAyaEsOw8y3xMm7+c5hTLKrpOlwSHDXyDzLXq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EZwxAAAANwAAAAPAAAAAAAAAAAA&#10;AAAAAKECAABkcnMvZG93bnJldi54bWxQSwUGAAAAAAQABAD5AAAAkgMAAAAA&#10;" strokeweight=".48pt"/>
                <v:line id="Line 203" o:spid="_x0000_s1036" style="position:absolute;visibility:visible;mso-wrap-style:square" from="10480,900" to="10480,1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line id="Line 202" o:spid="_x0000_s1037" style="position:absolute;visibility:visible;mso-wrap-style:square" from="10476,15804" to="10485,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v:line id="Line 201" o:spid="_x0000_s1038" style="position:absolute;visibility:visible;mso-wrap-style:square" from="10476,15804" to="10485,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v:shape id="Picture 200" o:spid="_x0000_s1039" type="#_x0000_t75" style="position:absolute;left:7411;top:2477;width:326;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8xdvBAAAA3AAAAA8AAABkcnMvZG93bnJldi54bWxEj0GLwjAUhO/C/ofwBG+a6KEstVFUWNDj&#10;6i54fDbPtrR5KU1au//eCMIeh5n5hsm2o23EQJ2vHGtYLhQI4tyZigsNP5ev+ScIH5ANNo5Jwx95&#10;2G4+Jhmmxj34m4ZzKESEsE9RQxlCm0rp85Is+oVriaN3d53FEGVXSNPhI8JtI1dKJdJixXGhxJYO&#10;JeX1ubcaDF5/95Xq75f9wKdbn9SYq1rr2XTcrUEEGsN/+N0+Gg2rZQKvM/EI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8xdvBAAAA3AAAAA8AAAAAAAAAAAAAAAAAnwIA&#10;AGRycy9kb3ducmV2LnhtbFBLBQYAAAAABAAEAPcAAACNAwAAAAA=&#10;">
                  <v:imagedata r:id="rId24" o:title=""/>
                </v:shape>
                <v:shape id="Picture 199" o:spid="_x0000_s1040" type="#_x0000_t75" style="position:absolute;left:8244;top:2477;width:293;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fjrHAAAA3AAAAA8AAABkcnMvZG93bnJldi54bWxEj0FrwkAUhO+F/oflFbwU3USw1dRVSkDM&#10;pSVVDx6f2dckNvs2ZFcT/323IPQ4zMw3zHI9mEZcqXO1ZQXxJAJBXFhdc6ngsN+M5yCcR9bYWCYF&#10;N3KwXj0+LDHRtucvuu58KQKEXYIKKu/bREpXVGTQTWxLHLxv2xn0QXal1B32AW4aOY2iF2mw5rBQ&#10;YUtpRcXP7mIU5Ivz7Pm8XWzS0+flmGVxn6cfuVKjp+H9DYSnwf+H7+1MK5jGr/B3Jhw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nfjrHAAAA3AAAAA8AAAAAAAAAAAAA&#10;AAAAnwIAAGRycy9kb3ducmV2LnhtbFBLBQYAAAAABAAEAPcAAACTAwAAAAA=&#10;">
                  <v:imagedata r:id="rId25" o:title=""/>
                </v:shape>
                <w10:wrap anchorx="page" anchory="page"/>
              </v:group>
            </w:pict>
          </mc:Fallback>
        </mc:AlternateContent>
      </w:r>
      <w:r w:rsidR="000509E4" w:rsidRPr="000509E4">
        <w:rPr>
          <w:lang w:val="ru-RU"/>
        </w:rPr>
        <w:t>вероятности    случайного    события,</w:t>
      </w:r>
    </w:p>
    <w:p w:rsidR="00E86648" w:rsidRDefault="000509E4">
      <w:pPr>
        <w:pStyle w:val="a3"/>
        <w:ind w:left="231"/>
        <w:jc w:val="both"/>
      </w:pPr>
      <w:r>
        <w:t>комбинаторных задачах;</w:t>
      </w:r>
    </w:p>
    <w:p w:rsidR="00E86648" w:rsidRPr="000509E4" w:rsidRDefault="000509E4" w:rsidP="001371E4">
      <w:pPr>
        <w:pStyle w:val="a4"/>
        <w:numPr>
          <w:ilvl w:val="0"/>
          <w:numId w:val="862"/>
        </w:numPr>
        <w:tabs>
          <w:tab w:val="left" w:pos="635"/>
          <w:tab w:val="left" w:pos="2859"/>
        </w:tabs>
        <w:spacing w:before="4"/>
        <w:ind w:left="231" w:firstLine="0"/>
        <w:jc w:val="both"/>
        <w:rPr>
          <w:sz w:val="24"/>
          <w:lang w:val="ru-RU"/>
        </w:rPr>
      </w:pPr>
      <w:r w:rsidRPr="000509E4">
        <w:rPr>
          <w:sz w:val="24"/>
          <w:lang w:val="ru-RU"/>
        </w:rPr>
        <w:t>решать</w:t>
      </w:r>
      <w:r w:rsidRPr="000509E4">
        <w:rPr>
          <w:sz w:val="24"/>
          <w:lang w:val="ru-RU"/>
        </w:rPr>
        <w:tab/>
        <w:t>простейшие комбинаторные задачи методом прямого и организованного  перебора;</w:t>
      </w:r>
    </w:p>
    <w:p w:rsidR="00E86648" w:rsidRPr="000509E4" w:rsidRDefault="000509E4" w:rsidP="001371E4">
      <w:pPr>
        <w:pStyle w:val="a4"/>
        <w:numPr>
          <w:ilvl w:val="0"/>
          <w:numId w:val="862"/>
        </w:numPr>
        <w:tabs>
          <w:tab w:val="left" w:pos="635"/>
        </w:tabs>
        <w:spacing w:before="11"/>
        <w:ind w:left="231" w:right="3" w:firstLine="0"/>
        <w:jc w:val="both"/>
        <w:rPr>
          <w:sz w:val="24"/>
          <w:lang w:val="ru-RU"/>
        </w:rPr>
      </w:pPr>
      <w:r w:rsidRPr="000509E4">
        <w:rPr>
          <w:sz w:val="24"/>
          <w:lang w:val="ru-RU"/>
        </w:rPr>
        <w:t>представлять данные в виде таблиц, диаграмм,графиков;</w:t>
      </w:r>
    </w:p>
    <w:p w:rsidR="00E86648" w:rsidRPr="000509E4" w:rsidRDefault="000509E4" w:rsidP="001371E4">
      <w:pPr>
        <w:pStyle w:val="a4"/>
        <w:numPr>
          <w:ilvl w:val="0"/>
          <w:numId w:val="862"/>
        </w:numPr>
        <w:tabs>
          <w:tab w:val="left" w:pos="635"/>
          <w:tab w:val="left" w:pos="2689"/>
        </w:tabs>
        <w:spacing w:line="235" w:lineRule="auto"/>
        <w:ind w:left="231" w:firstLine="0"/>
        <w:jc w:val="both"/>
        <w:rPr>
          <w:sz w:val="24"/>
          <w:lang w:val="ru-RU"/>
        </w:rPr>
      </w:pPr>
      <w:r w:rsidRPr="000509E4">
        <w:rPr>
          <w:sz w:val="24"/>
          <w:lang w:val="ru-RU"/>
        </w:rPr>
        <w:t>читать</w:t>
      </w:r>
      <w:r w:rsidRPr="000509E4">
        <w:rPr>
          <w:sz w:val="24"/>
          <w:lang w:val="ru-RU"/>
        </w:rPr>
        <w:tab/>
        <w:t>информацию, представленную в виде таблицы, диаграммы,графика;</w:t>
      </w:r>
    </w:p>
    <w:p w:rsidR="00E86648" w:rsidRPr="000509E4" w:rsidRDefault="000509E4" w:rsidP="001371E4">
      <w:pPr>
        <w:pStyle w:val="a4"/>
        <w:numPr>
          <w:ilvl w:val="0"/>
          <w:numId w:val="862"/>
        </w:numPr>
        <w:tabs>
          <w:tab w:val="left" w:pos="635"/>
          <w:tab w:val="left" w:pos="2475"/>
          <w:tab w:val="left" w:pos="3109"/>
        </w:tabs>
        <w:spacing w:before="5" w:line="237" w:lineRule="auto"/>
        <w:ind w:left="231" w:firstLine="0"/>
        <w:jc w:val="both"/>
        <w:rPr>
          <w:sz w:val="24"/>
          <w:lang w:val="ru-RU"/>
        </w:rPr>
      </w:pPr>
      <w:r w:rsidRPr="000509E4">
        <w:rPr>
          <w:sz w:val="24"/>
          <w:lang w:val="ru-RU"/>
        </w:rPr>
        <w:t>определять</w:t>
      </w:r>
      <w:r w:rsidRPr="000509E4">
        <w:rPr>
          <w:sz w:val="24"/>
          <w:lang w:val="ru-RU"/>
        </w:rPr>
        <w:tab/>
      </w:r>
      <w:r w:rsidRPr="000509E4">
        <w:rPr>
          <w:sz w:val="24"/>
          <w:lang w:val="ru-RU"/>
        </w:rPr>
        <w:tab/>
        <w:t>основные статистические</w:t>
      </w:r>
      <w:r w:rsidRPr="000509E4">
        <w:rPr>
          <w:sz w:val="24"/>
          <w:lang w:val="ru-RU"/>
        </w:rPr>
        <w:tab/>
        <w:t>характеристики числовыхнаборов;</w:t>
      </w:r>
    </w:p>
    <w:p w:rsidR="00E86648" w:rsidRPr="000509E4" w:rsidRDefault="000509E4" w:rsidP="001371E4">
      <w:pPr>
        <w:pStyle w:val="a4"/>
        <w:numPr>
          <w:ilvl w:val="0"/>
          <w:numId w:val="862"/>
        </w:numPr>
        <w:tabs>
          <w:tab w:val="left" w:pos="635"/>
        </w:tabs>
        <w:spacing w:before="34" w:line="274" w:lineRule="exact"/>
        <w:ind w:left="231" w:right="5" w:firstLine="0"/>
        <w:jc w:val="both"/>
        <w:rPr>
          <w:sz w:val="24"/>
          <w:lang w:val="ru-RU"/>
        </w:rPr>
      </w:pPr>
      <w:r w:rsidRPr="000509E4">
        <w:rPr>
          <w:sz w:val="24"/>
          <w:lang w:val="ru-RU"/>
        </w:rPr>
        <w:t>оценивать вероятность события в простейшихслучаях;</w:t>
      </w:r>
    </w:p>
    <w:p w:rsidR="00E86648" w:rsidRPr="000509E4" w:rsidRDefault="000509E4" w:rsidP="001371E4">
      <w:pPr>
        <w:pStyle w:val="a4"/>
        <w:numPr>
          <w:ilvl w:val="0"/>
          <w:numId w:val="862"/>
        </w:numPr>
        <w:tabs>
          <w:tab w:val="left" w:pos="635"/>
        </w:tabs>
        <w:spacing w:line="237" w:lineRule="auto"/>
        <w:ind w:left="231" w:right="5" w:firstLine="0"/>
        <w:jc w:val="both"/>
        <w:rPr>
          <w:sz w:val="24"/>
          <w:lang w:val="ru-RU"/>
        </w:rPr>
      </w:pPr>
      <w:r w:rsidRPr="000509E4">
        <w:rPr>
          <w:sz w:val="24"/>
          <w:lang w:val="ru-RU"/>
        </w:rPr>
        <w:t>иметь представление о роли закона больших чисел в массовых явлениях.</w:t>
      </w:r>
    </w:p>
    <w:p w:rsidR="00E86648" w:rsidRPr="000509E4" w:rsidRDefault="000509E4">
      <w:pPr>
        <w:pStyle w:val="3"/>
        <w:spacing w:before="17" w:line="274" w:lineRule="exact"/>
        <w:ind w:left="231" w:right="7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0"/>
          <w:numId w:val="862"/>
        </w:numPr>
        <w:tabs>
          <w:tab w:val="left" w:pos="635"/>
          <w:tab w:val="left" w:pos="2936"/>
        </w:tabs>
        <w:spacing w:line="237" w:lineRule="auto"/>
        <w:ind w:left="231" w:right="3" w:firstLine="0"/>
        <w:jc w:val="both"/>
        <w:rPr>
          <w:sz w:val="24"/>
          <w:lang w:val="ru-RU"/>
        </w:rPr>
      </w:pPr>
      <w:r w:rsidRPr="000509E4">
        <w:rPr>
          <w:sz w:val="24"/>
          <w:lang w:val="ru-RU"/>
        </w:rPr>
        <w:t>оценивать</w:t>
      </w:r>
      <w:r w:rsidRPr="000509E4">
        <w:rPr>
          <w:sz w:val="24"/>
          <w:lang w:val="ru-RU"/>
        </w:rPr>
        <w:tab/>
      </w:r>
      <w:r w:rsidRPr="000509E4">
        <w:rPr>
          <w:spacing w:val="-1"/>
          <w:sz w:val="24"/>
          <w:lang w:val="ru-RU"/>
        </w:rPr>
        <w:t xml:space="preserve">количество </w:t>
      </w:r>
      <w:r w:rsidRPr="000509E4">
        <w:rPr>
          <w:sz w:val="24"/>
          <w:lang w:val="ru-RU"/>
        </w:rPr>
        <w:t>возможных вариантов методом перебора;</w:t>
      </w:r>
    </w:p>
    <w:p w:rsidR="00E86648" w:rsidRPr="000509E4" w:rsidRDefault="000509E4" w:rsidP="001371E4">
      <w:pPr>
        <w:pStyle w:val="a4"/>
        <w:numPr>
          <w:ilvl w:val="0"/>
          <w:numId w:val="862"/>
        </w:numPr>
        <w:tabs>
          <w:tab w:val="left" w:pos="635"/>
        </w:tabs>
        <w:spacing w:before="5" w:line="237" w:lineRule="auto"/>
        <w:ind w:left="231" w:right="4" w:firstLine="0"/>
        <w:jc w:val="both"/>
        <w:rPr>
          <w:sz w:val="24"/>
          <w:lang w:val="ru-RU"/>
        </w:rPr>
      </w:pPr>
      <w:r w:rsidRPr="000509E4">
        <w:rPr>
          <w:sz w:val="24"/>
          <w:lang w:val="ru-RU"/>
        </w:rPr>
        <w:t>иметь представление о роли практически достоверных и маловероятныхсобытий;</w:t>
      </w:r>
    </w:p>
    <w:p w:rsidR="00E86648" w:rsidRPr="000509E4" w:rsidRDefault="000509E4" w:rsidP="001371E4">
      <w:pPr>
        <w:pStyle w:val="a4"/>
        <w:numPr>
          <w:ilvl w:val="0"/>
          <w:numId w:val="862"/>
        </w:numPr>
        <w:tabs>
          <w:tab w:val="left" w:pos="635"/>
          <w:tab w:val="left" w:pos="3109"/>
        </w:tabs>
        <w:spacing w:before="5"/>
        <w:ind w:left="231" w:firstLine="0"/>
        <w:jc w:val="both"/>
        <w:rPr>
          <w:sz w:val="24"/>
          <w:lang w:val="ru-RU"/>
        </w:rPr>
      </w:pPr>
      <w:r w:rsidRPr="000509E4">
        <w:rPr>
          <w:sz w:val="24"/>
          <w:lang w:val="ru-RU"/>
        </w:rPr>
        <w:t>сравнивать</w:t>
      </w:r>
      <w:r w:rsidRPr="000509E4">
        <w:rPr>
          <w:sz w:val="24"/>
          <w:lang w:val="ru-RU"/>
        </w:rPr>
        <w:tab/>
        <w:t>основные статистические характеристики, полученные в процессе решения прикладной задачи, изучения реальногоявления;</w:t>
      </w:r>
    </w:p>
    <w:p w:rsidR="00E86648" w:rsidRPr="000509E4" w:rsidRDefault="000509E4" w:rsidP="001371E4">
      <w:pPr>
        <w:pStyle w:val="a4"/>
        <w:numPr>
          <w:ilvl w:val="0"/>
          <w:numId w:val="862"/>
        </w:numPr>
        <w:tabs>
          <w:tab w:val="left" w:pos="635"/>
        </w:tabs>
        <w:spacing w:before="4" w:line="237" w:lineRule="auto"/>
        <w:ind w:left="231" w:firstLine="0"/>
        <w:jc w:val="both"/>
        <w:rPr>
          <w:sz w:val="24"/>
          <w:lang w:val="ru-RU"/>
        </w:rPr>
      </w:pPr>
      <w:r w:rsidRPr="000509E4">
        <w:rPr>
          <w:sz w:val="24"/>
          <w:lang w:val="ru-RU"/>
        </w:rPr>
        <w:t>оценивать вероятность реальных событий и явлений в несложных ситуациях.</w:t>
      </w:r>
    </w:p>
    <w:p w:rsidR="00E86648" w:rsidRDefault="000509E4">
      <w:pPr>
        <w:pStyle w:val="3"/>
        <w:spacing w:before="7" w:line="274" w:lineRule="exact"/>
        <w:ind w:left="231"/>
        <w:jc w:val="both"/>
      </w:pPr>
      <w:r>
        <w:t>Текстовые задачи</w:t>
      </w:r>
    </w:p>
    <w:p w:rsidR="00E86648" w:rsidRPr="000509E4" w:rsidRDefault="000509E4" w:rsidP="001371E4">
      <w:pPr>
        <w:pStyle w:val="a4"/>
        <w:numPr>
          <w:ilvl w:val="0"/>
          <w:numId w:val="862"/>
        </w:numPr>
        <w:tabs>
          <w:tab w:val="left" w:pos="635"/>
        </w:tabs>
        <w:spacing w:line="237" w:lineRule="auto"/>
        <w:ind w:left="231" w:right="2" w:firstLine="0"/>
        <w:jc w:val="both"/>
        <w:rPr>
          <w:sz w:val="24"/>
          <w:lang w:val="ru-RU"/>
        </w:rPr>
      </w:pPr>
      <w:r w:rsidRPr="000509E4">
        <w:rPr>
          <w:sz w:val="24"/>
          <w:lang w:val="ru-RU"/>
        </w:rPr>
        <w:t>Решать несложные сюжетные задачи разных типов на все арифметическиедействия;</w:t>
      </w:r>
    </w:p>
    <w:p w:rsidR="00E86648" w:rsidRPr="000509E4" w:rsidRDefault="000509E4" w:rsidP="001371E4">
      <w:pPr>
        <w:pStyle w:val="a4"/>
        <w:numPr>
          <w:ilvl w:val="0"/>
          <w:numId w:val="862"/>
        </w:numPr>
        <w:tabs>
          <w:tab w:val="left" w:pos="635"/>
        </w:tabs>
        <w:spacing w:before="5"/>
        <w:ind w:left="231" w:right="1" w:firstLine="0"/>
        <w:jc w:val="both"/>
        <w:rPr>
          <w:sz w:val="24"/>
          <w:lang w:val="ru-RU"/>
        </w:rPr>
      </w:pPr>
      <w:r w:rsidRPr="000509E4">
        <w:rPr>
          <w:sz w:val="24"/>
          <w:lang w:val="ru-RU"/>
        </w:rPr>
        <w:t>строить модель условия задачи (в виде таблицы, схемы, рисунка или уравнения), в которой даны значения двух из трѐх взаимосвязанных величин, с целью поиска решения задачи;</w:t>
      </w:r>
    </w:p>
    <w:p w:rsidR="00E86648" w:rsidRPr="000509E4" w:rsidRDefault="000509E4" w:rsidP="001371E4">
      <w:pPr>
        <w:pStyle w:val="a4"/>
        <w:numPr>
          <w:ilvl w:val="0"/>
          <w:numId w:val="862"/>
        </w:numPr>
        <w:tabs>
          <w:tab w:val="left" w:pos="635"/>
        </w:tabs>
        <w:spacing w:before="33" w:line="274" w:lineRule="exact"/>
        <w:ind w:left="231" w:firstLine="0"/>
        <w:jc w:val="both"/>
        <w:rPr>
          <w:sz w:val="24"/>
          <w:lang w:val="ru-RU"/>
        </w:rPr>
      </w:pPr>
      <w:r w:rsidRPr="000509E4">
        <w:rPr>
          <w:sz w:val="24"/>
          <w:lang w:val="ru-RU"/>
        </w:rPr>
        <w:t>осуществлять способ поиска решения       задачи,       в     котором</w:t>
      </w:r>
    </w:p>
    <w:p w:rsidR="00E86648" w:rsidRDefault="000509E4">
      <w:pPr>
        <w:pStyle w:val="a3"/>
        <w:spacing w:line="20" w:lineRule="exact"/>
        <w:ind w:left="1527"/>
        <w:rPr>
          <w:sz w:val="2"/>
        </w:rPr>
      </w:pPr>
      <w:r w:rsidRPr="000509E4">
        <w:rPr>
          <w:lang w:val="ru-RU"/>
        </w:rPr>
        <w:br w:type="column"/>
      </w:r>
      <w:r w:rsidR="00157DB2">
        <w:rPr>
          <w:noProof/>
          <w:sz w:val="2"/>
          <w:lang w:val="ru-RU" w:eastAsia="ru-RU"/>
        </w:rPr>
        <w:lastRenderedPageBreak/>
        <mc:AlternateContent>
          <mc:Choice Requires="wpg">
            <w:drawing>
              <wp:inline distT="0" distB="0" distL="0" distR="0">
                <wp:extent cx="305435" cy="7620"/>
                <wp:effectExtent l="9525" t="9525" r="8890" b="1905"/>
                <wp:docPr id="20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7620"/>
                          <a:chOff x="0" y="0"/>
                          <a:chExt cx="481" cy="12"/>
                        </a:xfrm>
                      </wpg:grpSpPr>
                      <wps:wsp>
                        <wps:cNvPr id="202" name="Line 197"/>
                        <wps:cNvCnPr/>
                        <wps:spPr bwMode="auto">
                          <a:xfrm>
                            <a:off x="6" y="6"/>
                            <a:ext cx="46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6" o:spid="_x0000_s1026" style="width:24.05pt;height:.6pt;mso-position-horizontal-relative:char;mso-position-vertical-relative:line" coordsize="4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B3ZwIAAEoFAAAOAAAAZHJzL2Uyb0RvYy54bWykVFFv2yAQfp+0/4B4T20nrptYdaopTvrS&#10;bZG6/QAC2EbDYAGJU0377zuw467tw6bODxi44/i+7+64vTu3Ep24sUKrAidXMUZcUc2Eqgv8/dtu&#10;tsTIOqIYkVrxAj9xi+/WHz/c9l3O57rRknGDIIiyed8VuHGuy6PI0oa3xF7pjiswVtq0xMHS1BEz&#10;pIforYzmcZxFvTasM5pya2G3HIx4HeJXFafua1VZ7pAsMGBzYTRhPPgxWt+SvDakawQdYZB3oGiJ&#10;UHDpFKokjqCjEW9CtYIabXXlrqhuI11VgvLAAdgk8Ss290Yfu8Clzvu6m2QCaV/p9O6w9Mtpb5Bg&#10;BYb7MVKkhSSFe1Gyyrw8fVfn4HVvusdubwaOMH3Q9IcFc/Ta7tf14IwO/WfNICA5Oh3kOVem9SGA&#10;ODqHLDxNWeBnhyhsLuLrdHGNEQXTTTYfc0QbSOSbM7TZjqfSJcD3R5K5Rx2RfLgr4BvxeDJQZvZZ&#10;Sft/Sj42pOMhQdZrNCk5vyj5IBQHIW8GIYPTRu1NkNXmFgT9q0YZRsAqpILkF43SbDWwDepMZEne&#10;GevuuW6RnxRYwv1BeHJ6sG7Q5eLi86D0TkgJ+ySXCvWj4H5ptRTMG8PC1IeNNOhEfBuFbxT5hRuU&#10;q2IhWMMJ245zR4Qc5oBTKh8PaACccTb0yc9VvNout8t0ls6z7SyNy3L2abdJZ9kuubkuF+VmUya/&#10;PJckzRvBGFce3aVnk/TfMjm+HkO3TV07yRC9jB7qCMBe/gE0VNSQuqGcDpo9hYyGfSiusSegYcOx&#10;8XHxL8Kf6+D1/ASufwMAAP//AwBQSwMEFAAGAAgAAAAhADMSgXbaAAAAAgEAAA8AAABkcnMvZG93&#10;bnJldi54bWxMj09Lw0AQxe+C32EZwZvdpP6hxGxKKeqpCLaCeJtmp0lodjZkt0n67R292MuD4T3e&#10;+02+nFyrBupD49lAOktAEZfeNlwZ+Ny93i1AhYhssfVMBs4UYFlcX+WYWT/yBw3bWCkp4ZChgTrG&#10;LtM6lDU5DDPfEYt38L3DKGdfadvjKOWu1fMkedIOG5aFGjta11Qetydn4G3EcXWfvgyb42F9/t49&#10;vn9tUjLm9mZaPYOKNMX/MPziCzoUwrT3J7ZBtQbkkfin4j0sUlB7ycxBF7m+RC9+AAAA//8DAFBL&#10;AQItABQABgAIAAAAIQC2gziS/gAAAOEBAAATAAAAAAAAAAAAAAAAAAAAAABbQ29udGVudF9UeXBl&#10;c10ueG1sUEsBAi0AFAAGAAgAAAAhADj9If/WAAAAlAEAAAsAAAAAAAAAAAAAAAAALwEAAF9yZWxz&#10;Ly5yZWxzUEsBAi0AFAAGAAgAAAAhAJ/OIHdnAgAASgUAAA4AAAAAAAAAAAAAAAAALgIAAGRycy9l&#10;Mm9Eb2MueG1sUEsBAi0AFAAGAAgAAAAhADMSgXbaAAAAAgEAAA8AAAAAAAAAAAAAAAAAwQQAAGRy&#10;cy9kb3ducmV2LnhtbFBLBQYAAAAABAAEAPMAAADIBQAAAAA=&#10;">
                <v:line id="Line 197" o:spid="_x0000_s1027" style="position:absolute;visibility:visible;mso-wrap-style:square" from="6,6" to="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9BcYAAADcAAAADwAAAGRycy9kb3ducmV2LnhtbESPT2vCQBTE74LfYXmF3nRjKKWkriLF&#10;Qg4WUVuot0f25Q9m326za5J++65Q8DjMzG+Y5Xo0reip841lBYt5AoK4sLrhSsHn6X32AsIHZI2t&#10;ZVLwSx7Wq+lkiZm2Ax+oP4ZKRAj7DBXUIbhMSl/UZNDPrSOOXmk7gyHKrpK6wyHCTSvTJHmWBhuO&#10;CzU6equpuByvRkE5uO3pe7H/YV1+bfL9k/vYhbNSjw/j5hVEoDHcw//tXCtIk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pfQXGAAAA3AAAAA8AAAAAAAAA&#10;AAAAAAAAoQIAAGRycy9kb3ducmV2LnhtbFBLBQYAAAAABAAEAPkAAACUAwAAAAA=&#10;" strokeweight=".6pt"/>
                <w10:anchorlock/>
              </v:group>
            </w:pict>
          </mc:Fallback>
        </mc:AlternateContent>
      </w:r>
    </w:p>
    <w:p w:rsidR="00E86648" w:rsidRDefault="00157DB2">
      <w:pPr>
        <w:spacing w:before="1" w:line="287" w:lineRule="exact"/>
        <w:ind w:left="1531" w:right="1319"/>
        <w:rPr>
          <w:i/>
          <w:sz w:val="24"/>
        </w:rPr>
      </w:pPr>
      <w:r>
        <w:rPr>
          <w:noProof/>
          <w:lang w:val="ru-RU" w:eastAsia="ru-RU"/>
        </w:rPr>
        <mc:AlternateContent>
          <mc:Choice Requires="wps">
            <w:drawing>
              <wp:anchor distT="0" distB="0" distL="114300" distR="114300" simplePos="0" relativeHeight="502729448" behindDoc="1" locked="0" layoutInCell="1" allowOverlap="1">
                <wp:simplePos x="0" y="0"/>
                <wp:positionH relativeFrom="page">
                  <wp:posOffset>5775325</wp:posOffset>
                </wp:positionH>
                <wp:positionV relativeFrom="paragraph">
                  <wp:posOffset>-85090</wp:posOffset>
                </wp:positionV>
                <wp:extent cx="0" cy="164465"/>
                <wp:effectExtent l="12700" t="10160" r="6350" b="6350"/>
                <wp:wrapNone/>
                <wp:docPr id="200"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587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75pt,-6.7pt" to="454.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DSFAIAACsEAAAOAAAAZHJzL2Uyb0RvYy54bWysU8GO2yAQvVfqPyDuie3U602sOKvKTnrZ&#10;tpF2+wEEcIyKAQGJE1X99w44ibLtparqAx5g5s2bN8Py6dRLdOTWCa0qnE1TjLiimgm1r/C3181k&#10;jpHzRDEiteIVPnOHn1bv3y0HU/KZ7rRk3CIAUa4cTIU7702ZJI52vCduqg1XcNlq2xMPW7tPmCUD&#10;oPcymaVpkQzaMmM15c7BaTNe4lXEb1tO/de2ddwjWWHg5uNq47oLa7JaknJviekEvdAg/8CiJ0JB&#10;0htUQzxBByv+gOoFtdrp1k+p7hPdtoLyWANUk6W/VfPSEcNjLSCOMzeZ3P+DpV+OW4sEqzCoiZEi&#10;PTTpWSiOssVDUGcwrgSnWm1tqI+e1It51vS7Q0rXHVF7Hlm+ng0EZiEieRMSNs5Ajt3wWTPwIQev&#10;o1Sn1vYBEkRAp9iR860j/OQRHQ8pnGZFnheRTkLKa5yxzn/iukfBqLAE0hGXHJ+dDzxIeXUJaZTe&#10;CCljv6VCQ4Ufi1kaA5yWgoXL4ObsfldLi44kTEz8YlFwc+9m9UGxCNZxwtYX2xMhRxuSSxXwoBKg&#10;c7HGkfixSBfr+XqeT/JZsZ7kadNMPm7qfFJssseH5kNT1032M1DL8rITjHEV2F3HM8v/rv2XhzIO&#10;1m1AbzIkb9GjXkD2+o+kYytD98Y52Gl23tpri2Eio/Pl9YSRv9+Dff/GV78AAAD//wMAUEsDBBQA&#10;BgAIAAAAIQCdgo7q3gAAAAoBAAAPAAAAZHJzL2Rvd25yZXYueG1sTI/BTsMwDIbvSLxDZCRuW7rC&#10;xlaaTsDgOCY2xDlrTFPROFWTtYWnx4gDHG1/+v39+Xp0jeixC7UnBbNpAgKp9KamSsHr4WmyBBGi&#10;JqMbT6jgEwOsi/OzXGfGD/SC/T5WgkMoZFqBjbHNpAylRafD1LdIfHv3ndORx66SptMDh7tGpkmy&#10;kE7XxB+sbvHBYvmxPzkFX4vBbuTj883Ovsn75W576FPcKHV5Md7dgog4xj8YfvRZHQp2OvoTmSAa&#10;BatkNWdUwWR2dQ2Cid/NkdF0DrLI5f8KxTcAAAD//wMAUEsBAi0AFAAGAAgAAAAhALaDOJL+AAAA&#10;4QEAABMAAAAAAAAAAAAAAAAAAAAAAFtDb250ZW50X1R5cGVzXS54bWxQSwECLQAUAAYACAAAACEA&#10;OP0h/9YAAACUAQAACwAAAAAAAAAAAAAAAAAvAQAAX3JlbHMvLnJlbHNQSwECLQAUAAYACAAAACEA&#10;mumg0hQCAAArBAAADgAAAAAAAAAAAAAAAAAuAgAAZHJzL2Uyb0RvYy54bWxQSwECLQAUAAYACAAA&#10;ACEAnYKO6t4AAAAKAQAADwAAAAAAAAAAAAAAAABuBAAAZHJzL2Rvd25yZXYueG1sUEsFBgAAAAAE&#10;AAQA8wAAAHkFAAAAAA==&#10;" strokeweight=".6pt">
                <w10:wrap anchorx="page"/>
              </v:line>
            </w:pict>
          </mc:Fallback>
        </mc:AlternateContent>
      </w:r>
      <w:r>
        <w:rPr>
          <w:noProof/>
          <w:lang w:val="ru-RU" w:eastAsia="ru-RU"/>
        </w:rPr>
        <mc:AlternateContent>
          <mc:Choice Requires="wps">
            <w:drawing>
              <wp:anchor distT="0" distB="0" distL="114300" distR="114300" simplePos="0" relativeHeight="502729472" behindDoc="1" locked="0" layoutInCell="1" allowOverlap="1">
                <wp:simplePos x="0" y="0"/>
                <wp:positionH relativeFrom="page">
                  <wp:posOffset>5878830</wp:posOffset>
                </wp:positionH>
                <wp:positionV relativeFrom="paragraph">
                  <wp:posOffset>-85090</wp:posOffset>
                </wp:positionV>
                <wp:extent cx="0" cy="164465"/>
                <wp:effectExtent l="11430" t="10160" r="7620" b="6350"/>
                <wp:wrapNone/>
                <wp:docPr id="19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5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2.9pt,-6.7pt" to="462.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7EwIAACsEAAAOAAAAZHJzL2Uyb0RvYy54bWysU8GO2yAQvVfqPyDuie3Um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RbLjFS&#10;pAORnoXiKFvmoTu9cQU4VWpnQ330rF7Ms6bfHVK6aok68Mjy9WIgMAsRyV1I2DgDOfb9Z83Ahxy9&#10;jq06N7YLkNAEdI6KXG6K8LNHdDikcJrN83z+EMFJcY0z1vlPXHcoGCWWQDriktOz84EHKa4uIY3S&#10;WyFl1Fsq1Jf4cT5LY4DTUrBwGdycPewradGJhImJ35j3zs3qo2IRrOWEbUbbEyEHG5JLFfCgEqAz&#10;WsNI/Fimy81is8gn+Wy+meRpXU8+bqt8Mt9mjw/1h7qq6uxnoJblRSsY4yqwu45nlv+d/ONDGQbr&#10;NqC3NiT36LFfQPb6j6SjlEG9YQ72ml129ioxTGR0Hl9PGPm3e7DfvvH1LwAAAP//AwBQSwMEFAAG&#10;AAgAAAAhAAL2BgjeAAAACgEAAA8AAABkcnMvZG93bnJldi54bWxMj01PwzAMhu9I/IfISNy2dIV9&#10;UJpOwOAI0zbEOWtMU9E4VZO1hV+PEQc42n70+nnz9ega0WMXak8KZtMEBFLpTU2VgtfD02QFIkRN&#10;RjeeUMEnBlgX52e5zowfaIf9PlaCQyhkWoGNsc2kDKVFp8PUt0h8e/ed05HHrpKm0wOHu0amSbKQ&#10;TtfEH6xu8cFi+bE/OQVfi8Fu5OPLcmvf5P1q+3zoU9wodXkx3t2CiDjGPxh+9FkdCnY6+hOZIBoF&#10;N+mc1aOCyezqGgQTv5sjo+kcZJHL/xWKbwAAAP//AwBQSwECLQAUAAYACAAAACEAtoM4kv4AAADh&#10;AQAAEwAAAAAAAAAAAAAAAAAAAAAAW0NvbnRlbnRfVHlwZXNdLnhtbFBLAQItABQABgAIAAAAIQA4&#10;/SH/1gAAAJQBAAALAAAAAAAAAAAAAAAAAC8BAABfcmVscy8ucmVsc1BLAQItABQABgAIAAAAIQC0&#10;+Iv7EwIAACsEAAAOAAAAAAAAAAAAAAAAAC4CAABkcnMvZTJvRG9jLnhtbFBLAQItABQABgAIAAAA&#10;IQAC9gYI3gAAAAoBAAAPAAAAAAAAAAAAAAAAAG0EAABkcnMvZG93bnJldi54bWxQSwUGAAAAAAQA&#10;BADzAAAAeAUAAAAA&#10;" strokeweight=".6pt">
                <w10:wrap anchorx="page"/>
              </v:line>
            </w:pict>
          </mc:Fallback>
        </mc:AlternateContent>
      </w:r>
      <w:r w:rsidR="000509E4">
        <w:rPr>
          <w:i/>
          <w:sz w:val="24"/>
        </w:rPr>
        <w:t xml:space="preserve">x </w:t>
      </w:r>
      <w:r w:rsidR="000509E4">
        <w:rPr>
          <w:rFonts w:ascii="Symbol" w:hAnsi="Symbol"/>
          <w:sz w:val="24"/>
        </w:rPr>
        <w:t></w:t>
      </w:r>
      <w:r w:rsidR="000509E4">
        <w:rPr>
          <w:i/>
          <w:sz w:val="24"/>
        </w:rPr>
        <w:t>b</w:t>
      </w:r>
    </w:p>
    <w:p w:rsidR="00E86648" w:rsidRPr="000509E4" w:rsidRDefault="000509E4" w:rsidP="001371E4">
      <w:pPr>
        <w:pStyle w:val="a4"/>
        <w:numPr>
          <w:ilvl w:val="0"/>
          <w:numId w:val="862"/>
        </w:numPr>
        <w:tabs>
          <w:tab w:val="left" w:pos="348"/>
        </w:tabs>
        <w:spacing w:before="5" w:line="228" w:lineRule="auto"/>
        <w:ind w:left="172" w:right="901" w:firstLine="0"/>
        <w:jc w:val="both"/>
        <w:rPr>
          <w:i/>
          <w:sz w:val="24"/>
          <w:lang w:val="ru-RU"/>
        </w:rPr>
      </w:pPr>
      <w:r w:rsidRPr="000509E4">
        <w:rPr>
          <w:i/>
          <w:sz w:val="24"/>
          <w:lang w:val="ru-RU"/>
        </w:rPr>
        <w:t xml:space="preserve">на примере квадратичной функции, использовать преобразования графика функции </w:t>
      </w:r>
      <w:r>
        <w:rPr>
          <w:i/>
          <w:sz w:val="24"/>
        </w:rPr>
        <w:t>y</w:t>
      </w:r>
      <w:r w:rsidRPr="000509E4">
        <w:rPr>
          <w:i/>
          <w:sz w:val="24"/>
          <w:lang w:val="ru-RU"/>
        </w:rPr>
        <w:t>=</w:t>
      </w:r>
      <w:r>
        <w:rPr>
          <w:i/>
          <w:sz w:val="24"/>
        </w:rPr>
        <w:t>f</w:t>
      </w:r>
      <w:r w:rsidRPr="000509E4">
        <w:rPr>
          <w:i/>
          <w:sz w:val="24"/>
          <w:lang w:val="ru-RU"/>
        </w:rPr>
        <w:t>(</w:t>
      </w:r>
      <w:r>
        <w:rPr>
          <w:i/>
          <w:sz w:val="24"/>
        </w:rPr>
        <w:t>x</w:t>
      </w:r>
      <w:r w:rsidRPr="000509E4">
        <w:rPr>
          <w:i/>
          <w:sz w:val="24"/>
          <w:lang w:val="ru-RU"/>
        </w:rPr>
        <w:t xml:space="preserve">) для </w:t>
      </w:r>
      <w:r w:rsidRPr="000509E4">
        <w:rPr>
          <w:i/>
          <w:position w:val="1"/>
          <w:sz w:val="24"/>
          <w:lang w:val="ru-RU"/>
        </w:rPr>
        <w:t xml:space="preserve">построения графиков функций  </w:t>
      </w:r>
      <w:r>
        <w:rPr>
          <w:i/>
          <w:position w:val="1"/>
        </w:rPr>
        <w:t>y</w:t>
      </w:r>
      <w:r>
        <w:rPr>
          <w:rFonts w:ascii="Symbol" w:hAnsi="Symbol"/>
          <w:position w:val="1"/>
        </w:rPr>
        <w:t></w:t>
      </w:r>
      <w:r>
        <w:rPr>
          <w:i/>
          <w:spacing w:val="-3"/>
          <w:position w:val="1"/>
        </w:rPr>
        <w:t>af</w:t>
      </w:r>
      <w:r>
        <w:rPr>
          <w:rFonts w:ascii="Symbol" w:hAnsi="Symbol"/>
          <w:sz w:val="28"/>
        </w:rPr>
        <w:t></w:t>
      </w:r>
      <w:r>
        <w:rPr>
          <w:i/>
          <w:position w:val="1"/>
        </w:rPr>
        <w:t>kx</w:t>
      </w:r>
      <w:r>
        <w:rPr>
          <w:rFonts w:ascii="Symbol" w:hAnsi="Symbol"/>
          <w:position w:val="1"/>
        </w:rPr>
        <w:t></w:t>
      </w:r>
      <w:r>
        <w:rPr>
          <w:i/>
          <w:position w:val="1"/>
        </w:rPr>
        <w:t>b</w:t>
      </w:r>
      <w:r>
        <w:rPr>
          <w:rFonts w:ascii="Symbol" w:hAnsi="Symbol"/>
          <w:sz w:val="28"/>
        </w:rPr>
        <w:t></w:t>
      </w:r>
      <w:r>
        <w:rPr>
          <w:rFonts w:ascii="Symbol" w:hAnsi="Symbol"/>
          <w:position w:val="1"/>
        </w:rPr>
        <w:t></w:t>
      </w:r>
      <w:r>
        <w:rPr>
          <w:i/>
          <w:spacing w:val="13"/>
          <w:position w:val="1"/>
        </w:rPr>
        <w:t>c</w:t>
      </w:r>
      <w:r w:rsidRPr="000509E4">
        <w:rPr>
          <w:i/>
          <w:spacing w:val="13"/>
          <w:position w:val="1"/>
          <w:sz w:val="24"/>
          <w:lang w:val="ru-RU"/>
        </w:rPr>
        <w:t>;</w:t>
      </w:r>
    </w:p>
    <w:p w:rsidR="00E86648" w:rsidRPr="000509E4" w:rsidRDefault="000509E4" w:rsidP="001371E4">
      <w:pPr>
        <w:pStyle w:val="a4"/>
        <w:numPr>
          <w:ilvl w:val="0"/>
          <w:numId w:val="862"/>
        </w:numPr>
        <w:tabs>
          <w:tab w:val="left" w:pos="348"/>
        </w:tabs>
        <w:spacing w:before="31"/>
        <w:ind w:left="172" w:right="910" w:firstLine="0"/>
        <w:jc w:val="both"/>
        <w:rPr>
          <w:i/>
          <w:sz w:val="24"/>
          <w:lang w:val="ru-RU"/>
        </w:rPr>
      </w:pPr>
      <w:r w:rsidRPr="000509E4">
        <w:rPr>
          <w:i/>
          <w:sz w:val="24"/>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даннойпрямой;</w:t>
      </w:r>
    </w:p>
    <w:p w:rsidR="00E86648" w:rsidRPr="000509E4" w:rsidRDefault="000509E4" w:rsidP="001371E4">
      <w:pPr>
        <w:pStyle w:val="a4"/>
        <w:numPr>
          <w:ilvl w:val="0"/>
          <w:numId w:val="862"/>
        </w:numPr>
        <w:tabs>
          <w:tab w:val="left" w:pos="348"/>
        </w:tabs>
        <w:spacing w:before="2" w:line="294" w:lineRule="exact"/>
        <w:ind w:left="347" w:hanging="175"/>
        <w:jc w:val="both"/>
        <w:rPr>
          <w:i/>
          <w:sz w:val="24"/>
          <w:lang w:val="ru-RU"/>
        </w:rPr>
      </w:pPr>
      <w:r w:rsidRPr="000509E4">
        <w:rPr>
          <w:i/>
          <w:sz w:val="24"/>
          <w:lang w:val="ru-RU"/>
        </w:rPr>
        <w:t>исследовать функцию по еѐграфику;</w:t>
      </w:r>
    </w:p>
    <w:p w:rsidR="00E86648" w:rsidRPr="000509E4" w:rsidRDefault="000509E4" w:rsidP="001371E4">
      <w:pPr>
        <w:pStyle w:val="a4"/>
        <w:numPr>
          <w:ilvl w:val="0"/>
          <w:numId w:val="862"/>
        </w:numPr>
        <w:tabs>
          <w:tab w:val="left" w:pos="348"/>
        </w:tabs>
        <w:spacing w:before="2" w:line="237" w:lineRule="auto"/>
        <w:ind w:left="172" w:right="908" w:firstLine="0"/>
        <w:jc w:val="both"/>
        <w:rPr>
          <w:i/>
          <w:sz w:val="24"/>
          <w:lang w:val="ru-RU"/>
        </w:rPr>
      </w:pPr>
      <w:r w:rsidRPr="000509E4">
        <w:rPr>
          <w:i/>
          <w:sz w:val="24"/>
          <w:lang w:val="ru-RU"/>
        </w:rPr>
        <w:t>находить множество значений, нули, промежутки знакопостоянства, монотонности квадратичнойфункции;</w:t>
      </w:r>
    </w:p>
    <w:p w:rsidR="00E86648" w:rsidRPr="000509E4" w:rsidRDefault="000509E4" w:rsidP="001371E4">
      <w:pPr>
        <w:pStyle w:val="a4"/>
        <w:numPr>
          <w:ilvl w:val="0"/>
          <w:numId w:val="862"/>
        </w:numPr>
        <w:tabs>
          <w:tab w:val="left" w:pos="348"/>
        </w:tabs>
        <w:spacing w:before="5" w:line="237" w:lineRule="auto"/>
        <w:ind w:left="172" w:right="910" w:firstLine="0"/>
        <w:jc w:val="both"/>
        <w:rPr>
          <w:i/>
          <w:sz w:val="24"/>
          <w:lang w:val="ru-RU"/>
        </w:rPr>
      </w:pPr>
      <w:r w:rsidRPr="000509E4">
        <w:rPr>
          <w:i/>
          <w:sz w:val="24"/>
          <w:lang w:val="ru-RU"/>
        </w:rPr>
        <w:t>оперировать понятиями: последовательность, арифметическая прогрессия, геометрическая прогрессия;</w:t>
      </w:r>
    </w:p>
    <w:p w:rsidR="00E86648" w:rsidRPr="000509E4" w:rsidRDefault="000509E4" w:rsidP="001371E4">
      <w:pPr>
        <w:pStyle w:val="a4"/>
        <w:numPr>
          <w:ilvl w:val="0"/>
          <w:numId w:val="862"/>
        </w:numPr>
        <w:tabs>
          <w:tab w:val="left" w:pos="348"/>
        </w:tabs>
        <w:spacing w:before="9"/>
        <w:ind w:left="172" w:right="912" w:firstLine="0"/>
        <w:jc w:val="both"/>
        <w:rPr>
          <w:i/>
          <w:sz w:val="24"/>
          <w:lang w:val="ru-RU"/>
        </w:rPr>
      </w:pPr>
      <w:r w:rsidRPr="000509E4">
        <w:rPr>
          <w:i/>
          <w:sz w:val="24"/>
          <w:lang w:val="ru-RU"/>
        </w:rPr>
        <w:t>решать задачи на арифметическую и геометрическуюпрогрессию.</w:t>
      </w:r>
    </w:p>
    <w:p w:rsidR="00E86648" w:rsidRPr="000509E4" w:rsidRDefault="000509E4">
      <w:pPr>
        <w:pStyle w:val="3"/>
        <w:ind w:left="172" w:right="13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0"/>
          <w:numId w:val="862"/>
        </w:numPr>
        <w:tabs>
          <w:tab w:val="left" w:pos="348"/>
        </w:tabs>
        <w:spacing w:before="24" w:line="274" w:lineRule="exact"/>
        <w:ind w:left="172" w:right="913" w:firstLine="0"/>
        <w:jc w:val="both"/>
        <w:rPr>
          <w:i/>
          <w:sz w:val="24"/>
          <w:lang w:val="ru-RU"/>
        </w:rPr>
      </w:pPr>
      <w:r w:rsidRPr="000509E4">
        <w:rPr>
          <w:i/>
          <w:sz w:val="24"/>
          <w:lang w:val="ru-RU"/>
        </w:rPr>
        <w:t>иллюстрировать с помощью графика реальную зависимость или процесс по иххарактеристикам;</w:t>
      </w:r>
    </w:p>
    <w:p w:rsidR="00E86648" w:rsidRPr="000509E4" w:rsidRDefault="000509E4" w:rsidP="001371E4">
      <w:pPr>
        <w:pStyle w:val="a4"/>
        <w:numPr>
          <w:ilvl w:val="0"/>
          <w:numId w:val="862"/>
        </w:numPr>
        <w:tabs>
          <w:tab w:val="left" w:pos="348"/>
        </w:tabs>
        <w:spacing w:line="237" w:lineRule="auto"/>
        <w:ind w:left="172" w:right="910" w:firstLine="0"/>
        <w:jc w:val="both"/>
        <w:rPr>
          <w:i/>
          <w:sz w:val="24"/>
          <w:lang w:val="ru-RU"/>
        </w:rPr>
      </w:pPr>
      <w:r w:rsidRPr="000509E4">
        <w:rPr>
          <w:i/>
          <w:sz w:val="24"/>
          <w:lang w:val="ru-RU"/>
        </w:rPr>
        <w:t>использовать свойства и график квадратичной функции при решении задач из других учебных предметов.</w:t>
      </w:r>
    </w:p>
    <w:p w:rsidR="00E86648" w:rsidRDefault="000509E4">
      <w:pPr>
        <w:pStyle w:val="3"/>
        <w:spacing w:before="5" w:line="276" w:lineRule="exact"/>
        <w:ind w:left="172"/>
        <w:jc w:val="both"/>
      </w:pPr>
      <w:r>
        <w:t>Текстовые задачи</w:t>
      </w:r>
    </w:p>
    <w:p w:rsidR="00E86648" w:rsidRPr="000509E4" w:rsidRDefault="000509E4" w:rsidP="001371E4">
      <w:pPr>
        <w:pStyle w:val="a4"/>
        <w:numPr>
          <w:ilvl w:val="0"/>
          <w:numId w:val="862"/>
        </w:numPr>
        <w:tabs>
          <w:tab w:val="left" w:pos="348"/>
        </w:tabs>
        <w:spacing w:before="22" w:line="274" w:lineRule="exact"/>
        <w:ind w:left="172" w:right="912" w:firstLine="0"/>
        <w:jc w:val="both"/>
        <w:rPr>
          <w:i/>
          <w:sz w:val="24"/>
          <w:lang w:val="ru-RU"/>
        </w:rPr>
      </w:pPr>
      <w:r w:rsidRPr="000509E4">
        <w:rPr>
          <w:i/>
          <w:sz w:val="24"/>
          <w:lang w:val="ru-RU"/>
        </w:rPr>
        <w:t>Решать простые и сложные задачи разных типов, а также задачи повышеннойтрудности;</w:t>
      </w:r>
    </w:p>
    <w:p w:rsidR="00E86648" w:rsidRPr="000509E4" w:rsidRDefault="000509E4" w:rsidP="001371E4">
      <w:pPr>
        <w:pStyle w:val="a4"/>
        <w:numPr>
          <w:ilvl w:val="0"/>
          <w:numId w:val="862"/>
        </w:numPr>
        <w:tabs>
          <w:tab w:val="left" w:pos="348"/>
        </w:tabs>
        <w:spacing w:before="4" w:line="237" w:lineRule="auto"/>
        <w:ind w:left="172" w:right="910" w:firstLine="0"/>
        <w:jc w:val="both"/>
        <w:rPr>
          <w:i/>
          <w:sz w:val="24"/>
          <w:lang w:val="ru-RU"/>
        </w:rPr>
      </w:pPr>
      <w:r w:rsidRPr="000509E4">
        <w:rPr>
          <w:i/>
          <w:sz w:val="24"/>
          <w:lang w:val="ru-RU"/>
        </w:rPr>
        <w:t>использовать разные краткие записи как модели текстов сложных задач для построения поисковой схемы и решениязадач;</w:t>
      </w:r>
    </w:p>
    <w:p w:rsidR="00E86648" w:rsidRPr="000509E4" w:rsidRDefault="000509E4" w:rsidP="001371E4">
      <w:pPr>
        <w:pStyle w:val="a4"/>
        <w:numPr>
          <w:ilvl w:val="0"/>
          <w:numId w:val="862"/>
        </w:numPr>
        <w:tabs>
          <w:tab w:val="left" w:pos="348"/>
        </w:tabs>
        <w:spacing w:before="5" w:line="237" w:lineRule="auto"/>
        <w:ind w:left="172" w:right="912" w:firstLine="0"/>
        <w:jc w:val="both"/>
        <w:rPr>
          <w:i/>
          <w:sz w:val="24"/>
          <w:lang w:val="ru-RU"/>
        </w:rPr>
      </w:pPr>
      <w:r w:rsidRPr="000509E4">
        <w:rPr>
          <w:i/>
          <w:sz w:val="24"/>
          <w:lang w:val="ru-RU"/>
        </w:rPr>
        <w:t>различать модель текста и модель решения задачи, конструировать к одной модели решения несложной задачи разные модели текстазадачи;</w:t>
      </w:r>
    </w:p>
    <w:p w:rsidR="00E86648" w:rsidRPr="000509E4" w:rsidRDefault="000509E4" w:rsidP="001371E4">
      <w:pPr>
        <w:pStyle w:val="a4"/>
        <w:numPr>
          <w:ilvl w:val="0"/>
          <w:numId w:val="862"/>
        </w:numPr>
        <w:tabs>
          <w:tab w:val="left" w:pos="348"/>
        </w:tabs>
        <w:spacing w:before="2" w:line="237" w:lineRule="auto"/>
        <w:ind w:left="172" w:right="914" w:firstLine="0"/>
        <w:jc w:val="both"/>
        <w:rPr>
          <w:i/>
          <w:sz w:val="24"/>
          <w:lang w:val="ru-RU"/>
        </w:rPr>
      </w:pPr>
      <w:r w:rsidRPr="000509E4">
        <w:rPr>
          <w:i/>
          <w:sz w:val="24"/>
          <w:lang w:val="ru-RU"/>
        </w:rPr>
        <w:t>знать и применять оба способа поиска решения задач (от требования к условию и от условия к требованию);</w:t>
      </w:r>
    </w:p>
    <w:p w:rsidR="00E86648" w:rsidRPr="000509E4" w:rsidRDefault="000509E4" w:rsidP="001371E4">
      <w:pPr>
        <w:pStyle w:val="a4"/>
        <w:numPr>
          <w:ilvl w:val="0"/>
          <w:numId w:val="862"/>
        </w:numPr>
        <w:tabs>
          <w:tab w:val="left" w:pos="348"/>
        </w:tabs>
        <w:spacing w:before="9"/>
        <w:ind w:left="172" w:right="911" w:firstLine="0"/>
        <w:jc w:val="both"/>
        <w:rPr>
          <w:i/>
          <w:sz w:val="24"/>
          <w:lang w:val="ru-RU"/>
        </w:rPr>
      </w:pPr>
      <w:r w:rsidRPr="000509E4">
        <w:rPr>
          <w:i/>
          <w:sz w:val="24"/>
          <w:lang w:val="ru-RU"/>
        </w:rPr>
        <w:t>моделировать рассуждения при поиске решения задач с помощьюграф-схемы;</w:t>
      </w:r>
    </w:p>
    <w:p w:rsidR="00E86648" w:rsidRPr="000509E4" w:rsidRDefault="000509E4" w:rsidP="001371E4">
      <w:pPr>
        <w:pStyle w:val="a4"/>
        <w:numPr>
          <w:ilvl w:val="0"/>
          <w:numId w:val="862"/>
        </w:numPr>
        <w:tabs>
          <w:tab w:val="left" w:pos="348"/>
        </w:tabs>
        <w:ind w:left="172" w:right="914" w:firstLine="0"/>
        <w:jc w:val="both"/>
        <w:rPr>
          <w:i/>
          <w:sz w:val="24"/>
          <w:lang w:val="ru-RU"/>
        </w:rPr>
      </w:pPr>
      <w:r w:rsidRPr="000509E4">
        <w:rPr>
          <w:i/>
          <w:sz w:val="24"/>
          <w:lang w:val="ru-RU"/>
        </w:rPr>
        <w:t>выделять этапы решения задачи и содержание каждого этапа;</w:t>
      </w:r>
    </w:p>
    <w:p w:rsidR="00E86648" w:rsidRPr="000509E4" w:rsidRDefault="000509E4" w:rsidP="001371E4">
      <w:pPr>
        <w:pStyle w:val="a4"/>
        <w:numPr>
          <w:ilvl w:val="0"/>
          <w:numId w:val="862"/>
        </w:numPr>
        <w:tabs>
          <w:tab w:val="left" w:pos="348"/>
          <w:tab w:val="left" w:pos="4737"/>
        </w:tabs>
        <w:ind w:left="172" w:right="910" w:firstLine="0"/>
        <w:jc w:val="both"/>
        <w:rPr>
          <w:i/>
          <w:sz w:val="24"/>
          <w:lang w:val="ru-RU"/>
        </w:rPr>
      </w:pPr>
      <w:r w:rsidRPr="000509E4">
        <w:rPr>
          <w:i/>
          <w:sz w:val="24"/>
          <w:lang w:val="ru-RU"/>
        </w:rPr>
        <w:t>уметь выбирать оптимальный метод решения задачи      и     осознавать     выбор</w:t>
      </w:r>
      <w:r w:rsidRPr="000509E4">
        <w:rPr>
          <w:i/>
          <w:sz w:val="24"/>
          <w:lang w:val="ru-RU"/>
        </w:rPr>
        <w:tab/>
        <w:t>метода, рассматривать различные методы, находить разные решения задачи, есливозможно;</w:t>
      </w:r>
    </w:p>
    <w:p w:rsidR="00E86648" w:rsidRPr="000509E4" w:rsidRDefault="000509E4" w:rsidP="001371E4">
      <w:pPr>
        <w:pStyle w:val="a4"/>
        <w:numPr>
          <w:ilvl w:val="0"/>
          <w:numId w:val="862"/>
        </w:numPr>
        <w:tabs>
          <w:tab w:val="left" w:pos="348"/>
        </w:tabs>
        <w:spacing w:before="2"/>
        <w:ind w:left="347" w:hanging="175"/>
        <w:jc w:val="both"/>
        <w:rPr>
          <w:i/>
          <w:sz w:val="24"/>
          <w:lang w:val="ru-RU"/>
        </w:rPr>
      </w:pPr>
      <w:r w:rsidRPr="000509E4">
        <w:rPr>
          <w:i/>
          <w:sz w:val="24"/>
          <w:lang w:val="ru-RU"/>
        </w:rPr>
        <w:t>анализировать затруднения при решениизадач;</w:t>
      </w:r>
    </w:p>
    <w:p w:rsidR="00E86648" w:rsidRDefault="000509E4" w:rsidP="001371E4">
      <w:pPr>
        <w:pStyle w:val="a4"/>
        <w:numPr>
          <w:ilvl w:val="0"/>
          <w:numId w:val="862"/>
        </w:numPr>
        <w:tabs>
          <w:tab w:val="left" w:pos="348"/>
          <w:tab w:val="left" w:pos="2193"/>
          <w:tab w:val="left" w:pos="3974"/>
        </w:tabs>
        <w:spacing w:before="1"/>
        <w:ind w:left="347" w:hanging="175"/>
        <w:jc w:val="both"/>
        <w:rPr>
          <w:i/>
          <w:sz w:val="24"/>
        </w:rPr>
      </w:pPr>
      <w:r>
        <w:rPr>
          <w:i/>
          <w:sz w:val="24"/>
        </w:rPr>
        <w:t>выполнять</w:t>
      </w:r>
      <w:r>
        <w:rPr>
          <w:i/>
          <w:sz w:val="24"/>
        </w:rPr>
        <w:tab/>
        <w:t>различные</w:t>
      </w:r>
      <w:r>
        <w:rPr>
          <w:i/>
          <w:sz w:val="24"/>
        </w:rPr>
        <w:tab/>
        <w:t>преобразования</w:t>
      </w:r>
    </w:p>
    <w:p w:rsidR="00E86648" w:rsidRDefault="00E86648">
      <w:pPr>
        <w:jc w:val="both"/>
        <w:rPr>
          <w:sz w:val="24"/>
        </w:rPr>
        <w:sectPr w:rsidR="00E86648">
          <w:type w:val="continuous"/>
          <w:pgSz w:w="11930" w:h="16860"/>
          <w:pgMar w:top="1600" w:right="640" w:bottom="280" w:left="640" w:header="720" w:footer="720" w:gutter="0"/>
          <w:cols w:num="2" w:space="720" w:equalWidth="0">
            <w:col w:w="4098" w:space="40"/>
            <w:col w:w="6512"/>
          </w:cols>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1"/>
        <w:gridCol w:w="5636"/>
      </w:tblGrid>
      <w:tr w:rsidR="00E86648">
        <w:trPr>
          <w:trHeight w:hRule="exact" w:val="286"/>
        </w:trPr>
        <w:tc>
          <w:tcPr>
            <w:tcW w:w="4081" w:type="dxa"/>
            <w:tcBorders>
              <w:bottom w:val="nil"/>
            </w:tcBorders>
          </w:tcPr>
          <w:p w:rsidR="00E86648" w:rsidRPr="000509E4" w:rsidRDefault="000509E4">
            <w:pPr>
              <w:pStyle w:val="TableParagraph"/>
              <w:spacing w:line="268" w:lineRule="exact"/>
              <w:ind w:right="107"/>
              <w:rPr>
                <w:sz w:val="24"/>
                <w:lang w:val="ru-RU"/>
              </w:rPr>
            </w:pPr>
            <w:r w:rsidRPr="000509E4">
              <w:rPr>
                <w:sz w:val="24"/>
                <w:lang w:val="ru-RU"/>
              </w:rPr>
              <w:lastRenderedPageBreak/>
              <w:t>рассуждение  строится  от  условия к</w:t>
            </w:r>
          </w:p>
        </w:tc>
        <w:tc>
          <w:tcPr>
            <w:tcW w:w="5636" w:type="dxa"/>
            <w:tcBorders>
              <w:bottom w:val="nil"/>
            </w:tcBorders>
          </w:tcPr>
          <w:p w:rsidR="00E86648" w:rsidRDefault="000509E4">
            <w:pPr>
              <w:pStyle w:val="TableParagraph"/>
              <w:tabs>
                <w:tab w:val="left" w:pos="1880"/>
                <w:tab w:val="left" w:pos="2904"/>
                <w:tab w:val="left" w:pos="4905"/>
              </w:tabs>
              <w:spacing w:line="268" w:lineRule="exact"/>
              <w:ind w:left="100"/>
              <w:rPr>
                <w:i/>
                <w:sz w:val="24"/>
              </w:rPr>
            </w:pPr>
            <w:r>
              <w:rPr>
                <w:i/>
                <w:sz w:val="24"/>
              </w:rPr>
              <w:t>предложенной</w:t>
            </w:r>
            <w:r>
              <w:rPr>
                <w:i/>
                <w:sz w:val="24"/>
              </w:rPr>
              <w:tab/>
              <w:t>задачи,</w:t>
            </w:r>
            <w:r>
              <w:rPr>
                <w:i/>
                <w:sz w:val="24"/>
              </w:rPr>
              <w:tab/>
              <w:t>конструировать</w:t>
            </w:r>
            <w:r>
              <w:rPr>
                <w:i/>
                <w:sz w:val="24"/>
              </w:rPr>
              <w:tab/>
              <w:t>новые</w:t>
            </w:r>
          </w:p>
        </w:tc>
      </w:tr>
      <w:tr w:rsidR="00E86648" w:rsidRPr="00157DB2">
        <w:trPr>
          <w:trHeight w:hRule="exact" w:val="276"/>
        </w:trPr>
        <w:tc>
          <w:tcPr>
            <w:tcW w:w="4081"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требованию   или   от   требования   к</w:t>
            </w:r>
          </w:p>
        </w:tc>
        <w:tc>
          <w:tcPr>
            <w:tcW w:w="5636" w:type="dxa"/>
            <w:tcBorders>
              <w:top w:val="nil"/>
              <w:bottom w:val="nil"/>
            </w:tcBorders>
          </w:tcPr>
          <w:p w:rsidR="00E86648" w:rsidRPr="000509E4" w:rsidRDefault="000509E4">
            <w:pPr>
              <w:pStyle w:val="TableParagraph"/>
              <w:spacing w:line="263" w:lineRule="exact"/>
              <w:ind w:left="100"/>
              <w:rPr>
                <w:i/>
                <w:sz w:val="24"/>
                <w:lang w:val="ru-RU"/>
              </w:rPr>
            </w:pPr>
            <w:r w:rsidRPr="000509E4">
              <w:rPr>
                <w:i/>
                <w:sz w:val="24"/>
                <w:lang w:val="ru-RU"/>
              </w:rPr>
              <w:t>задачи из данной, в том числе обратные;</w:t>
            </w:r>
          </w:p>
        </w:tc>
      </w:tr>
      <w:tr w:rsidR="00E86648">
        <w:trPr>
          <w:trHeight w:hRule="exact" w:val="298"/>
        </w:trPr>
        <w:tc>
          <w:tcPr>
            <w:tcW w:w="4081" w:type="dxa"/>
            <w:tcBorders>
              <w:top w:val="nil"/>
              <w:bottom w:val="nil"/>
            </w:tcBorders>
          </w:tcPr>
          <w:p w:rsidR="00E86648" w:rsidRDefault="000509E4">
            <w:pPr>
              <w:pStyle w:val="TableParagraph"/>
              <w:spacing w:line="263" w:lineRule="exact"/>
              <w:ind w:right="107"/>
              <w:rPr>
                <w:sz w:val="24"/>
              </w:rPr>
            </w:pPr>
            <w:r>
              <w:rPr>
                <w:sz w:val="24"/>
              </w:rPr>
              <w:t>условию;</w:t>
            </w:r>
          </w:p>
        </w:tc>
        <w:tc>
          <w:tcPr>
            <w:tcW w:w="5636" w:type="dxa"/>
            <w:tcBorders>
              <w:top w:val="nil"/>
              <w:bottom w:val="nil"/>
            </w:tcBorders>
          </w:tcPr>
          <w:p w:rsidR="00E86648" w:rsidRDefault="000509E4" w:rsidP="001371E4">
            <w:pPr>
              <w:pStyle w:val="TableParagraph"/>
              <w:numPr>
                <w:ilvl w:val="0"/>
                <w:numId w:val="698"/>
              </w:numPr>
              <w:tabs>
                <w:tab w:val="left" w:pos="276"/>
              </w:tabs>
              <w:spacing w:line="293" w:lineRule="exact"/>
              <w:rPr>
                <w:i/>
                <w:sz w:val="24"/>
              </w:rPr>
            </w:pPr>
            <w:r>
              <w:rPr>
                <w:i/>
                <w:sz w:val="24"/>
              </w:rPr>
              <w:t>интерпретировать  вычислительныерезультаты</w:t>
            </w:r>
          </w:p>
        </w:tc>
      </w:tr>
      <w:tr w:rsidR="00E86648" w:rsidRPr="00157DB2">
        <w:trPr>
          <w:trHeight w:hRule="exact" w:val="285"/>
        </w:trPr>
        <w:tc>
          <w:tcPr>
            <w:tcW w:w="4081" w:type="dxa"/>
            <w:tcBorders>
              <w:top w:val="nil"/>
              <w:bottom w:val="nil"/>
            </w:tcBorders>
          </w:tcPr>
          <w:p w:rsidR="00E86648" w:rsidRDefault="000509E4" w:rsidP="001371E4">
            <w:pPr>
              <w:pStyle w:val="TableParagraph"/>
              <w:numPr>
                <w:ilvl w:val="0"/>
                <w:numId w:val="697"/>
              </w:numPr>
              <w:tabs>
                <w:tab w:val="left" w:pos="506"/>
                <w:tab w:val="left" w:pos="507"/>
              </w:tabs>
              <w:spacing w:line="261" w:lineRule="exact"/>
              <w:ind w:hanging="403"/>
              <w:rPr>
                <w:sz w:val="24"/>
              </w:rPr>
            </w:pPr>
            <w:r>
              <w:rPr>
                <w:sz w:val="24"/>
              </w:rPr>
              <w:t>составлять план решениязадачи;</w:t>
            </w:r>
          </w:p>
        </w:tc>
        <w:tc>
          <w:tcPr>
            <w:tcW w:w="5636" w:type="dxa"/>
            <w:tcBorders>
              <w:top w:val="nil"/>
              <w:bottom w:val="nil"/>
            </w:tcBorders>
          </w:tcPr>
          <w:p w:rsidR="00E86648" w:rsidRPr="000509E4" w:rsidRDefault="000509E4">
            <w:pPr>
              <w:pStyle w:val="TableParagraph"/>
              <w:spacing w:line="268" w:lineRule="exact"/>
              <w:ind w:left="100"/>
              <w:rPr>
                <w:i/>
                <w:sz w:val="24"/>
                <w:lang w:val="ru-RU"/>
              </w:rPr>
            </w:pPr>
            <w:r w:rsidRPr="000509E4">
              <w:rPr>
                <w:i/>
                <w:sz w:val="24"/>
                <w:lang w:val="ru-RU"/>
              </w:rPr>
              <w:t>в задаче, исследовать полученное решение задачи;</w:t>
            </w:r>
          </w:p>
        </w:tc>
      </w:tr>
      <w:tr w:rsidR="00E86648">
        <w:trPr>
          <w:trHeight w:hRule="exact" w:val="284"/>
        </w:trPr>
        <w:tc>
          <w:tcPr>
            <w:tcW w:w="4081" w:type="dxa"/>
            <w:tcBorders>
              <w:top w:val="nil"/>
              <w:bottom w:val="nil"/>
            </w:tcBorders>
          </w:tcPr>
          <w:p w:rsidR="00E86648" w:rsidRDefault="000509E4" w:rsidP="001371E4">
            <w:pPr>
              <w:pStyle w:val="TableParagraph"/>
              <w:numPr>
                <w:ilvl w:val="0"/>
                <w:numId w:val="696"/>
              </w:numPr>
              <w:tabs>
                <w:tab w:val="left" w:pos="506"/>
                <w:tab w:val="left" w:pos="507"/>
              </w:tabs>
              <w:spacing w:line="272" w:lineRule="exact"/>
              <w:ind w:hanging="403"/>
              <w:rPr>
                <w:sz w:val="24"/>
              </w:rPr>
            </w:pPr>
            <w:r>
              <w:rPr>
                <w:sz w:val="24"/>
              </w:rPr>
              <w:t>выделять этапы решениязадачи;</w:t>
            </w:r>
          </w:p>
        </w:tc>
        <w:tc>
          <w:tcPr>
            <w:tcW w:w="5636" w:type="dxa"/>
            <w:tcBorders>
              <w:top w:val="nil"/>
              <w:bottom w:val="nil"/>
            </w:tcBorders>
          </w:tcPr>
          <w:p w:rsidR="00E86648" w:rsidRDefault="000509E4" w:rsidP="001371E4">
            <w:pPr>
              <w:pStyle w:val="TableParagraph"/>
              <w:numPr>
                <w:ilvl w:val="0"/>
                <w:numId w:val="695"/>
              </w:numPr>
              <w:tabs>
                <w:tab w:val="left" w:pos="276"/>
                <w:tab w:val="left" w:pos="2418"/>
                <w:tab w:val="left" w:pos="4531"/>
              </w:tabs>
              <w:spacing w:line="272" w:lineRule="exact"/>
              <w:rPr>
                <w:i/>
                <w:sz w:val="24"/>
              </w:rPr>
            </w:pPr>
            <w:r>
              <w:rPr>
                <w:i/>
                <w:sz w:val="24"/>
              </w:rPr>
              <w:t>анализировать</w:t>
            </w:r>
            <w:r>
              <w:rPr>
                <w:i/>
                <w:sz w:val="24"/>
              </w:rPr>
              <w:tab/>
              <w:t>всевозможные</w:t>
            </w:r>
            <w:r>
              <w:rPr>
                <w:i/>
                <w:sz w:val="24"/>
              </w:rPr>
              <w:tab/>
              <w:t>ситуации</w:t>
            </w:r>
          </w:p>
        </w:tc>
      </w:tr>
      <w:tr w:rsidR="00E86648" w:rsidRPr="00157DB2">
        <w:trPr>
          <w:trHeight w:hRule="exact" w:val="284"/>
        </w:trPr>
        <w:tc>
          <w:tcPr>
            <w:tcW w:w="4081" w:type="dxa"/>
            <w:tcBorders>
              <w:top w:val="nil"/>
              <w:bottom w:val="nil"/>
            </w:tcBorders>
          </w:tcPr>
          <w:p w:rsidR="00E86648" w:rsidRDefault="000509E4" w:rsidP="001371E4">
            <w:pPr>
              <w:pStyle w:val="TableParagraph"/>
              <w:numPr>
                <w:ilvl w:val="0"/>
                <w:numId w:val="694"/>
              </w:numPr>
              <w:tabs>
                <w:tab w:val="left" w:pos="506"/>
                <w:tab w:val="left" w:pos="507"/>
              </w:tabs>
              <w:spacing w:line="281" w:lineRule="exact"/>
              <w:ind w:hanging="403"/>
              <w:rPr>
                <w:sz w:val="24"/>
              </w:rPr>
            </w:pPr>
            <w:r>
              <w:rPr>
                <w:sz w:val="24"/>
              </w:rPr>
              <w:t>интерпретировать</w:t>
            </w:r>
          </w:p>
        </w:tc>
        <w:tc>
          <w:tcPr>
            <w:tcW w:w="5636" w:type="dxa"/>
            <w:tcBorders>
              <w:top w:val="nil"/>
              <w:bottom w:val="nil"/>
            </w:tcBorders>
          </w:tcPr>
          <w:p w:rsidR="00E86648" w:rsidRPr="000509E4" w:rsidRDefault="000509E4">
            <w:pPr>
              <w:pStyle w:val="TableParagraph"/>
              <w:tabs>
                <w:tab w:val="left" w:pos="1480"/>
                <w:tab w:val="left" w:pos="3305"/>
                <w:tab w:val="left" w:pos="4080"/>
                <w:tab w:val="left" w:pos="5397"/>
              </w:tabs>
              <w:spacing w:line="263" w:lineRule="exact"/>
              <w:ind w:left="100"/>
              <w:rPr>
                <w:i/>
                <w:sz w:val="24"/>
                <w:lang w:val="ru-RU"/>
              </w:rPr>
            </w:pPr>
            <w:r w:rsidRPr="000509E4">
              <w:rPr>
                <w:i/>
                <w:sz w:val="24"/>
                <w:lang w:val="ru-RU"/>
              </w:rPr>
              <w:t>взаимного</w:t>
            </w:r>
            <w:r w:rsidRPr="000509E4">
              <w:rPr>
                <w:i/>
                <w:sz w:val="24"/>
                <w:lang w:val="ru-RU"/>
              </w:rPr>
              <w:tab/>
              <w:t>расположения</w:t>
            </w:r>
            <w:r w:rsidRPr="000509E4">
              <w:rPr>
                <w:i/>
                <w:sz w:val="24"/>
                <w:lang w:val="ru-RU"/>
              </w:rPr>
              <w:tab/>
              <w:t>двух</w:t>
            </w:r>
            <w:r w:rsidRPr="000509E4">
              <w:rPr>
                <w:i/>
                <w:sz w:val="24"/>
                <w:lang w:val="ru-RU"/>
              </w:rPr>
              <w:tab/>
              <w:t>объектов</w:t>
            </w:r>
            <w:r w:rsidRPr="000509E4">
              <w:rPr>
                <w:i/>
                <w:sz w:val="24"/>
                <w:lang w:val="ru-RU"/>
              </w:rPr>
              <w:tab/>
              <w:t>и</w:t>
            </w:r>
          </w:p>
        </w:tc>
      </w:tr>
      <w:tr w:rsidR="00E86648" w:rsidRPr="00157DB2">
        <w:trPr>
          <w:trHeight w:hRule="exact" w:val="275"/>
        </w:trPr>
        <w:tc>
          <w:tcPr>
            <w:tcW w:w="4081" w:type="dxa"/>
            <w:tcBorders>
              <w:top w:val="nil"/>
              <w:bottom w:val="nil"/>
            </w:tcBorders>
          </w:tcPr>
          <w:p w:rsidR="00E86648" w:rsidRDefault="000509E4">
            <w:pPr>
              <w:pStyle w:val="TableParagraph"/>
              <w:tabs>
                <w:tab w:val="left" w:pos="2258"/>
                <w:tab w:val="left" w:pos="3848"/>
              </w:tabs>
              <w:spacing w:line="269" w:lineRule="exact"/>
              <w:rPr>
                <w:sz w:val="24"/>
              </w:rPr>
            </w:pPr>
            <w:r>
              <w:rPr>
                <w:sz w:val="24"/>
              </w:rPr>
              <w:t>вычислительные</w:t>
            </w:r>
            <w:r>
              <w:rPr>
                <w:sz w:val="24"/>
              </w:rPr>
              <w:tab/>
              <w:t>результаты</w:t>
            </w:r>
            <w:r>
              <w:rPr>
                <w:sz w:val="24"/>
              </w:rPr>
              <w:tab/>
              <w:t>в</w:t>
            </w:r>
          </w:p>
        </w:tc>
        <w:tc>
          <w:tcPr>
            <w:tcW w:w="5636" w:type="dxa"/>
            <w:tcBorders>
              <w:top w:val="nil"/>
              <w:bottom w:val="nil"/>
            </w:tcBorders>
          </w:tcPr>
          <w:p w:rsidR="00E86648" w:rsidRPr="000509E4" w:rsidRDefault="000509E4">
            <w:pPr>
              <w:pStyle w:val="TableParagraph"/>
              <w:tabs>
                <w:tab w:val="left" w:pos="1374"/>
                <w:tab w:val="left" w:pos="1830"/>
                <w:tab w:val="left" w:pos="3668"/>
                <w:tab w:val="left" w:pos="4258"/>
              </w:tabs>
              <w:spacing w:line="255" w:lineRule="exact"/>
              <w:ind w:left="100"/>
              <w:rPr>
                <w:i/>
                <w:sz w:val="24"/>
                <w:lang w:val="ru-RU"/>
              </w:rPr>
            </w:pPr>
            <w:r w:rsidRPr="000509E4">
              <w:rPr>
                <w:i/>
                <w:sz w:val="24"/>
                <w:lang w:val="ru-RU"/>
              </w:rPr>
              <w:t>изменение</w:t>
            </w:r>
            <w:r w:rsidRPr="000509E4">
              <w:rPr>
                <w:i/>
                <w:sz w:val="24"/>
                <w:lang w:val="ru-RU"/>
              </w:rPr>
              <w:tab/>
              <w:t>их</w:t>
            </w:r>
            <w:r w:rsidRPr="000509E4">
              <w:rPr>
                <w:i/>
                <w:sz w:val="24"/>
                <w:lang w:val="ru-RU"/>
              </w:rPr>
              <w:tab/>
              <w:t>характеристик</w:t>
            </w:r>
            <w:r w:rsidRPr="000509E4">
              <w:rPr>
                <w:i/>
                <w:sz w:val="24"/>
                <w:lang w:val="ru-RU"/>
              </w:rPr>
              <w:tab/>
              <w:t>при</w:t>
            </w:r>
            <w:r w:rsidRPr="000509E4">
              <w:rPr>
                <w:i/>
                <w:sz w:val="24"/>
                <w:lang w:val="ru-RU"/>
              </w:rPr>
              <w:tab/>
              <w:t>совместном</w:t>
            </w:r>
          </w:p>
        </w:tc>
      </w:tr>
      <w:tr w:rsidR="00E86648" w:rsidRPr="00157DB2">
        <w:trPr>
          <w:trHeight w:hRule="exact" w:val="276"/>
        </w:trPr>
        <w:tc>
          <w:tcPr>
            <w:tcW w:w="4081" w:type="dxa"/>
            <w:tcBorders>
              <w:top w:val="nil"/>
              <w:bottom w:val="nil"/>
            </w:tcBorders>
          </w:tcPr>
          <w:p w:rsidR="00E86648" w:rsidRDefault="000509E4">
            <w:pPr>
              <w:pStyle w:val="TableParagraph"/>
              <w:tabs>
                <w:tab w:val="left" w:pos="1169"/>
                <w:tab w:val="left" w:pos="2762"/>
              </w:tabs>
              <w:spacing w:line="270" w:lineRule="exact"/>
              <w:rPr>
                <w:sz w:val="24"/>
              </w:rPr>
            </w:pPr>
            <w:r>
              <w:rPr>
                <w:sz w:val="24"/>
              </w:rPr>
              <w:t>задаче,</w:t>
            </w:r>
            <w:r>
              <w:rPr>
                <w:sz w:val="24"/>
              </w:rPr>
              <w:tab/>
              <w:t>исследовать</w:t>
            </w:r>
            <w:r>
              <w:rPr>
                <w:sz w:val="24"/>
              </w:rPr>
              <w:tab/>
              <w:t>полученное</w:t>
            </w:r>
          </w:p>
        </w:tc>
        <w:tc>
          <w:tcPr>
            <w:tcW w:w="5636" w:type="dxa"/>
            <w:tcBorders>
              <w:top w:val="nil"/>
              <w:bottom w:val="nil"/>
            </w:tcBorders>
          </w:tcPr>
          <w:p w:rsidR="00E86648" w:rsidRPr="000509E4" w:rsidRDefault="000509E4">
            <w:pPr>
              <w:pStyle w:val="TableParagraph"/>
              <w:tabs>
                <w:tab w:val="left" w:pos="1381"/>
                <w:tab w:val="left" w:pos="2732"/>
                <w:tab w:val="left" w:pos="3631"/>
                <w:tab w:val="left" w:pos="5159"/>
              </w:tabs>
              <w:spacing w:line="256" w:lineRule="exact"/>
              <w:ind w:left="100"/>
              <w:rPr>
                <w:i/>
                <w:sz w:val="24"/>
                <w:lang w:val="ru-RU"/>
              </w:rPr>
            </w:pPr>
            <w:r w:rsidRPr="000509E4">
              <w:rPr>
                <w:i/>
                <w:sz w:val="24"/>
                <w:lang w:val="ru-RU"/>
              </w:rPr>
              <w:t>движении</w:t>
            </w:r>
            <w:r w:rsidRPr="000509E4">
              <w:rPr>
                <w:i/>
                <w:sz w:val="24"/>
                <w:lang w:val="ru-RU"/>
              </w:rPr>
              <w:tab/>
              <w:t>(скорость,</w:t>
            </w:r>
            <w:r w:rsidRPr="000509E4">
              <w:rPr>
                <w:i/>
                <w:sz w:val="24"/>
                <w:lang w:val="ru-RU"/>
              </w:rPr>
              <w:tab/>
              <w:t>время,</w:t>
            </w:r>
            <w:r w:rsidRPr="000509E4">
              <w:rPr>
                <w:i/>
                <w:sz w:val="24"/>
                <w:lang w:val="ru-RU"/>
              </w:rPr>
              <w:tab/>
              <w:t>расстояние)</w:t>
            </w:r>
            <w:r w:rsidRPr="000509E4">
              <w:rPr>
                <w:i/>
                <w:sz w:val="24"/>
                <w:lang w:val="ru-RU"/>
              </w:rPr>
              <w:tab/>
              <w:t>при</w:t>
            </w:r>
          </w:p>
        </w:tc>
      </w:tr>
      <w:tr w:rsidR="00E86648" w:rsidRPr="00157DB2">
        <w:trPr>
          <w:trHeight w:hRule="exact" w:val="276"/>
        </w:trPr>
        <w:tc>
          <w:tcPr>
            <w:tcW w:w="4081" w:type="dxa"/>
            <w:tcBorders>
              <w:top w:val="nil"/>
              <w:bottom w:val="nil"/>
            </w:tcBorders>
          </w:tcPr>
          <w:p w:rsidR="00E86648" w:rsidRDefault="000509E4">
            <w:pPr>
              <w:pStyle w:val="TableParagraph"/>
              <w:spacing w:line="270" w:lineRule="exact"/>
              <w:ind w:right="107"/>
              <w:rPr>
                <w:sz w:val="24"/>
              </w:rPr>
            </w:pPr>
            <w:r>
              <w:rPr>
                <w:sz w:val="24"/>
              </w:rPr>
              <w:t>решение задачи;</w:t>
            </w:r>
          </w:p>
        </w:tc>
        <w:tc>
          <w:tcPr>
            <w:tcW w:w="5636" w:type="dxa"/>
            <w:tcBorders>
              <w:top w:val="nil"/>
              <w:bottom w:val="nil"/>
            </w:tcBorders>
          </w:tcPr>
          <w:p w:rsidR="00E86648" w:rsidRPr="000509E4" w:rsidRDefault="000509E4">
            <w:pPr>
              <w:pStyle w:val="TableParagraph"/>
              <w:spacing w:line="256" w:lineRule="exact"/>
              <w:ind w:left="100"/>
              <w:rPr>
                <w:i/>
                <w:sz w:val="24"/>
                <w:lang w:val="ru-RU"/>
              </w:rPr>
            </w:pPr>
            <w:r w:rsidRPr="000509E4">
              <w:rPr>
                <w:i/>
                <w:sz w:val="24"/>
                <w:lang w:val="ru-RU"/>
              </w:rPr>
              <w:t>решении  задач  на  движение  двух  объектов  как  в</w:t>
            </w:r>
          </w:p>
        </w:tc>
      </w:tr>
      <w:tr w:rsidR="00E86648" w:rsidRPr="00157DB2">
        <w:trPr>
          <w:trHeight w:hRule="exact" w:val="294"/>
        </w:trPr>
        <w:tc>
          <w:tcPr>
            <w:tcW w:w="4081" w:type="dxa"/>
            <w:tcBorders>
              <w:top w:val="nil"/>
              <w:bottom w:val="nil"/>
            </w:tcBorders>
          </w:tcPr>
          <w:p w:rsidR="00E86648" w:rsidRDefault="000509E4" w:rsidP="001371E4">
            <w:pPr>
              <w:pStyle w:val="TableParagraph"/>
              <w:numPr>
                <w:ilvl w:val="0"/>
                <w:numId w:val="693"/>
              </w:numPr>
              <w:tabs>
                <w:tab w:val="left" w:pos="506"/>
                <w:tab w:val="left" w:pos="507"/>
                <w:tab w:val="left" w:pos="1533"/>
                <w:tab w:val="left" w:pos="2933"/>
              </w:tabs>
              <w:spacing w:line="290" w:lineRule="exact"/>
              <w:ind w:hanging="403"/>
              <w:rPr>
                <w:sz w:val="24"/>
              </w:rPr>
            </w:pPr>
            <w:r>
              <w:rPr>
                <w:sz w:val="24"/>
              </w:rPr>
              <w:t>знать</w:t>
            </w:r>
            <w:r>
              <w:rPr>
                <w:sz w:val="24"/>
              </w:rPr>
              <w:tab/>
              <w:t>различие</w:t>
            </w:r>
            <w:r>
              <w:rPr>
                <w:sz w:val="24"/>
              </w:rPr>
              <w:tab/>
              <w:t>скоростей</w:t>
            </w:r>
          </w:p>
        </w:tc>
        <w:tc>
          <w:tcPr>
            <w:tcW w:w="5636" w:type="dxa"/>
            <w:tcBorders>
              <w:top w:val="nil"/>
              <w:bottom w:val="nil"/>
            </w:tcBorders>
          </w:tcPr>
          <w:p w:rsidR="00E86648" w:rsidRPr="000509E4" w:rsidRDefault="000509E4">
            <w:pPr>
              <w:pStyle w:val="TableParagraph"/>
              <w:spacing w:line="256" w:lineRule="exact"/>
              <w:ind w:left="100"/>
              <w:rPr>
                <w:i/>
                <w:sz w:val="24"/>
                <w:lang w:val="ru-RU"/>
              </w:rPr>
            </w:pPr>
            <w:r w:rsidRPr="000509E4">
              <w:rPr>
                <w:i/>
                <w:sz w:val="24"/>
                <w:lang w:val="ru-RU"/>
              </w:rPr>
              <w:t>одном, так и в противоположных направлениях;</w:t>
            </w:r>
          </w:p>
        </w:tc>
      </w:tr>
      <w:tr w:rsidR="00E86648">
        <w:trPr>
          <w:trHeight w:hRule="exact" w:val="276"/>
        </w:trPr>
        <w:tc>
          <w:tcPr>
            <w:tcW w:w="4081" w:type="dxa"/>
            <w:tcBorders>
              <w:top w:val="nil"/>
              <w:bottom w:val="nil"/>
            </w:tcBorders>
          </w:tcPr>
          <w:p w:rsidR="00E86648" w:rsidRPr="000509E4" w:rsidRDefault="000509E4">
            <w:pPr>
              <w:pStyle w:val="TableParagraph"/>
              <w:tabs>
                <w:tab w:val="left" w:pos="1132"/>
                <w:tab w:val="left" w:pos="1472"/>
                <w:tab w:val="left" w:pos="2499"/>
                <w:tab w:val="left" w:pos="3247"/>
              </w:tabs>
              <w:spacing w:line="269" w:lineRule="exact"/>
              <w:rPr>
                <w:sz w:val="24"/>
                <w:lang w:val="ru-RU"/>
              </w:rPr>
            </w:pPr>
            <w:r w:rsidRPr="000509E4">
              <w:rPr>
                <w:sz w:val="24"/>
                <w:lang w:val="ru-RU"/>
              </w:rPr>
              <w:t>объекта</w:t>
            </w:r>
            <w:r w:rsidRPr="000509E4">
              <w:rPr>
                <w:sz w:val="24"/>
                <w:lang w:val="ru-RU"/>
              </w:rPr>
              <w:tab/>
              <w:t>в</w:t>
            </w:r>
            <w:r w:rsidRPr="000509E4">
              <w:rPr>
                <w:sz w:val="24"/>
                <w:lang w:val="ru-RU"/>
              </w:rPr>
              <w:tab/>
              <w:t>стоячей</w:t>
            </w:r>
            <w:r w:rsidRPr="000509E4">
              <w:rPr>
                <w:sz w:val="24"/>
                <w:lang w:val="ru-RU"/>
              </w:rPr>
              <w:tab/>
              <w:t>воде,</w:t>
            </w:r>
            <w:r w:rsidRPr="000509E4">
              <w:rPr>
                <w:sz w:val="24"/>
                <w:lang w:val="ru-RU"/>
              </w:rPr>
              <w:tab/>
              <w:t>против</w:t>
            </w:r>
          </w:p>
        </w:tc>
        <w:tc>
          <w:tcPr>
            <w:tcW w:w="5636" w:type="dxa"/>
            <w:tcBorders>
              <w:top w:val="nil"/>
              <w:bottom w:val="nil"/>
            </w:tcBorders>
          </w:tcPr>
          <w:p w:rsidR="00E86648" w:rsidRDefault="000509E4" w:rsidP="001371E4">
            <w:pPr>
              <w:pStyle w:val="TableParagraph"/>
              <w:numPr>
                <w:ilvl w:val="0"/>
                <w:numId w:val="692"/>
              </w:numPr>
              <w:tabs>
                <w:tab w:val="left" w:pos="276"/>
                <w:tab w:val="left" w:pos="1837"/>
                <w:tab w:val="left" w:pos="3628"/>
                <w:tab w:val="left" w:pos="5157"/>
              </w:tabs>
              <w:spacing w:line="260" w:lineRule="exact"/>
              <w:rPr>
                <w:i/>
                <w:sz w:val="24"/>
              </w:rPr>
            </w:pPr>
            <w:r>
              <w:rPr>
                <w:i/>
                <w:sz w:val="24"/>
              </w:rPr>
              <w:t>исследовать</w:t>
            </w:r>
            <w:r>
              <w:rPr>
                <w:i/>
                <w:sz w:val="24"/>
              </w:rPr>
              <w:tab/>
              <w:t>всевозможные</w:t>
            </w:r>
            <w:r>
              <w:rPr>
                <w:i/>
                <w:sz w:val="24"/>
              </w:rPr>
              <w:tab/>
              <w:t>ситуации</w:t>
            </w:r>
            <w:r>
              <w:rPr>
                <w:i/>
                <w:sz w:val="24"/>
              </w:rPr>
              <w:tab/>
              <w:t>при</w:t>
            </w:r>
          </w:p>
        </w:tc>
      </w:tr>
      <w:tr w:rsidR="00E86648" w:rsidRPr="00157DB2">
        <w:trPr>
          <w:trHeight w:hRule="exact" w:val="274"/>
        </w:trPr>
        <w:tc>
          <w:tcPr>
            <w:tcW w:w="4081" w:type="dxa"/>
            <w:tcBorders>
              <w:top w:val="nil"/>
              <w:bottom w:val="nil"/>
            </w:tcBorders>
          </w:tcPr>
          <w:p w:rsidR="00E86648" w:rsidRPr="000509E4" w:rsidRDefault="000509E4">
            <w:pPr>
              <w:pStyle w:val="TableParagraph"/>
              <w:spacing w:line="264" w:lineRule="exact"/>
              <w:ind w:right="107"/>
              <w:rPr>
                <w:sz w:val="24"/>
                <w:lang w:val="ru-RU"/>
              </w:rPr>
            </w:pPr>
            <w:r w:rsidRPr="000509E4">
              <w:rPr>
                <w:sz w:val="24"/>
                <w:lang w:val="ru-RU"/>
              </w:rPr>
              <w:t>течения и по течению реки;</w:t>
            </w:r>
          </w:p>
        </w:tc>
        <w:tc>
          <w:tcPr>
            <w:tcW w:w="5636" w:type="dxa"/>
            <w:tcBorders>
              <w:top w:val="nil"/>
              <w:bottom w:val="nil"/>
            </w:tcBorders>
          </w:tcPr>
          <w:p w:rsidR="00E86648" w:rsidRPr="000509E4" w:rsidRDefault="000509E4">
            <w:pPr>
              <w:pStyle w:val="TableParagraph"/>
              <w:tabs>
                <w:tab w:val="left" w:pos="1365"/>
                <w:tab w:val="left" w:pos="2329"/>
                <w:tab w:val="left" w:pos="2964"/>
                <w:tab w:val="left" w:pos="4377"/>
                <w:tab w:val="left" w:pos="5013"/>
              </w:tabs>
              <w:spacing w:line="257" w:lineRule="exact"/>
              <w:ind w:left="100"/>
              <w:rPr>
                <w:i/>
                <w:sz w:val="24"/>
                <w:lang w:val="ru-RU"/>
              </w:rPr>
            </w:pPr>
            <w:r w:rsidRPr="000509E4">
              <w:rPr>
                <w:i/>
                <w:sz w:val="24"/>
                <w:lang w:val="ru-RU"/>
              </w:rPr>
              <w:t>решении</w:t>
            </w:r>
            <w:r w:rsidRPr="000509E4">
              <w:rPr>
                <w:i/>
                <w:sz w:val="24"/>
                <w:lang w:val="ru-RU"/>
              </w:rPr>
              <w:tab/>
              <w:t>задач</w:t>
            </w:r>
            <w:r w:rsidRPr="000509E4">
              <w:rPr>
                <w:i/>
                <w:sz w:val="24"/>
                <w:lang w:val="ru-RU"/>
              </w:rPr>
              <w:tab/>
              <w:t>на</w:t>
            </w:r>
            <w:r w:rsidRPr="000509E4">
              <w:rPr>
                <w:i/>
                <w:sz w:val="24"/>
                <w:lang w:val="ru-RU"/>
              </w:rPr>
              <w:tab/>
              <w:t>движение</w:t>
            </w:r>
            <w:r w:rsidRPr="000509E4">
              <w:rPr>
                <w:i/>
                <w:sz w:val="24"/>
                <w:lang w:val="ru-RU"/>
              </w:rPr>
              <w:tab/>
              <w:t>по</w:t>
            </w:r>
            <w:r w:rsidRPr="000509E4">
              <w:rPr>
                <w:i/>
                <w:sz w:val="24"/>
                <w:lang w:val="ru-RU"/>
              </w:rPr>
              <w:tab/>
              <w:t>реке,</w:t>
            </w:r>
          </w:p>
        </w:tc>
      </w:tr>
      <w:tr w:rsidR="00E86648">
        <w:trPr>
          <w:trHeight w:hRule="exact" w:val="298"/>
        </w:trPr>
        <w:tc>
          <w:tcPr>
            <w:tcW w:w="4081" w:type="dxa"/>
            <w:tcBorders>
              <w:top w:val="nil"/>
              <w:bottom w:val="nil"/>
            </w:tcBorders>
          </w:tcPr>
          <w:p w:rsidR="00E86648" w:rsidRDefault="000509E4" w:rsidP="001371E4">
            <w:pPr>
              <w:pStyle w:val="TableParagraph"/>
              <w:numPr>
                <w:ilvl w:val="0"/>
                <w:numId w:val="691"/>
              </w:numPr>
              <w:tabs>
                <w:tab w:val="left" w:pos="506"/>
                <w:tab w:val="left" w:pos="507"/>
              </w:tabs>
              <w:spacing w:before="2"/>
              <w:ind w:hanging="403"/>
              <w:rPr>
                <w:sz w:val="24"/>
              </w:rPr>
            </w:pPr>
            <w:r>
              <w:rPr>
                <w:sz w:val="24"/>
              </w:rPr>
              <w:t>решать   задачи   на  нахождение</w:t>
            </w:r>
          </w:p>
        </w:tc>
        <w:tc>
          <w:tcPr>
            <w:tcW w:w="5636" w:type="dxa"/>
            <w:tcBorders>
              <w:top w:val="nil"/>
              <w:bottom w:val="nil"/>
            </w:tcBorders>
          </w:tcPr>
          <w:p w:rsidR="00E86648" w:rsidRDefault="000509E4">
            <w:pPr>
              <w:pStyle w:val="TableParagraph"/>
              <w:spacing w:line="259" w:lineRule="exact"/>
              <w:ind w:left="100"/>
              <w:rPr>
                <w:i/>
                <w:sz w:val="24"/>
              </w:rPr>
            </w:pPr>
            <w:r>
              <w:rPr>
                <w:i/>
                <w:sz w:val="24"/>
              </w:rPr>
              <w:t>рассматривать разные системы отсчѐта;</w:t>
            </w:r>
          </w:p>
        </w:tc>
      </w:tr>
      <w:tr w:rsidR="00E86648" w:rsidRPr="008F1BFF">
        <w:trPr>
          <w:trHeight w:hRule="exact" w:val="283"/>
        </w:trPr>
        <w:tc>
          <w:tcPr>
            <w:tcW w:w="4081" w:type="dxa"/>
            <w:tcBorders>
              <w:top w:val="nil"/>
              <w:bottom w:val="nil"/>
            </w:tcBorders>
          </w:tcPr>
          <w:p w:rsidR="00E86648" w:rsidRPr="000509E4" w:rsidRDefault="000509E4">
            <w:pPr>
              <w:pStyle w:val="TableParagraph"/>
              <w:spacing w:line="271" w:lineRule="exact"/>
              <w:ind w:right="107"/>
              <w:rPr>
                <w:sz w:val="24"/>
                <w:lang w:val="ru-RU"/>
              </w:rPr>
            </w:pPr>
            <w:r w:rsidRPr="000509E4">
              <w:rPr>
                <w:sz w:val="24"/>
                <w:lang w:val="ru-RU"/>
              </w:rPr>
              <w:t>части числа и числа по его части;</w:t>
            </w:r>
          </w:p>
        </w:tc>
        <w:tc>
          <w:tcPr>
            <w:tcW w:w="5636" w:type="dxa"/>
            <w:tcBorders>
              <w:top w:val="nil"/>
              <w:bottom w:val="nil"/>
            </w:tcBorders>
          </w:tcPr>
          <w:p w:rsidR="00E86648" w:rsidRPr="000509E4" w:rsidRDefault="000509E4" w:rsidP="001371E4">
            <w:pPr>
              <w:pStyle w:val="TableParagraph"/>
              <w:numPr>
                <w:ilvl w:val="0"/>
                <w:numId w:val="690"/>
              </w:numPr>
              <w:tabs>
                <w:tab w:val="left" w:pos="276"/>
              </w:tabs>
              <w:spacing w:line="257" w:lineRule="exact"/>
              <w:rPr>
                <w:i/>
                <w:sz w:val="24"/>
                <w:lang w:val="ru-RU"/>
              </w:rPr>
            </w:pPr>
            <w:r w:rsidRPr="000509E4">
              <w:rPr>
                <w:i/>
                <w:sz w:val="24"/>
                <w:lang w:val="ru-RU"/>
              </w:rPr>
              <w:t>решать разнообразные задачи «начасти»,</w:t>
            </w:r>
          </w:p>
        </w:tc>
      </w:tr>
      <w:tr w:rsidR="00E86648" w:rsidRPr="00157DB2">
        <w:trPr>
          <w:trHeight w:hRule="exact" w:val="284"/>
        </w:trPr>
        <w:tc>
          <w:tcPr>
            <w:tcW w:w="4081" w:type="dxa"/>
            <w:tcBorders>
              <w:top w:val="nil"/>
              <w:bottom w:val="nil"/>
            </w:tcBorders>
          </w:tcPr>
          <w:p w:rsidR="00E86648" w:rsidRPr="000509E4" w:rsidRDefault="000509E4" w:rsidP="001371E4">
            <w:pPr>
              <w:pStyle w:val="TableParagraph"/>
              <w:numPr>
                <w:ilvl w:val="0"/>
                <w:numId w:val="689"/>
              </w:numPr>
              <w:tabs>
                <w:tab w:val="left" w:pos="506"/>
                <w:tab w:val="left" w:pos="507"/>
              </w:tabs>
              <w:spacing w:line="277" w:lineRule="exact"/>
              <w:ind w:hanging="403"/>
              <w:rPr>
                <w:sz w:val="24"/>
                <w:lang w:val="ru-RU"/>
              </w:rPr>
            </w:pPr>
            <w:r w:rsidRPr="000509E4">
              <w:rPr>
                <w:sz w:val="24"/>
                <w:lang w:val="ru-RU"/>
              </w:rPr>
              <w:t>решать  задачи  разных  типов(на</w:t>
            </w:r>
          </w:p>
        </w:tc>
        <w:tc>
          <w:tcPr>
            <w:tcW w:w="5636" w:type="dxa"/>
            <w:tcBorders>
              <w:top w:val="nil"/>
              <w:bottom w:val="nil"/>
            </w:tcBorders>
          </w:tcPr>
          <w:p w:rsidR="00E86648" w:rsidRPr="000509E4" w:rsidRDefault="000509E4" w:rsidP="001371E4">
            <w:pPr>
              <w:pStyle w:val="TableParagraph"/>
              <w:numPr>
                <w:ilvl w:val="0"/>
                <w:numId w:val="688"/>
              </w:numPr>
              <w:tabs>
                <w:tab w:val="left" w:pos="276"/>
              </w:tabs>
              <w:spacing w:line="267" w:lineRule="exact"/>
              <w:rPr>
                <w:i/>
                <w:sz w:val="24"/>
                <w:lang w:val="ru-RU"/>
              </w:rPr>
            </w:pPr>
            <w:r w:rsidRPr="000509E4">
              <w:rPr>
                <w:i/>
                <w:sz w:val="24"/>
                <w:lang w:val="ru-RU"/>
              </w:rPr>
              <w:t>решать   и   обосновывать   свое   решение  задач</w:t>
            </w:r>
          </w:p>
        </w:tc>
      </w:tr>
      <w:tr w:rsidR="00E86648" w:rsidRPr="00157DB2">
        <w:trPr>
          <w:trHeight w:hRule="exact" w:val="275"/>
        </w:trPr>
        <w:tc>
          <w:tcPr>
            <w:tcW w:w="4081" w:type="dxa"/>
            <w:tcBorders>
              <w:top w:val="nil"/>
              <w:bottom w:val="nil"/>
            </w:tcBorders>
          </w:tcPr>
          <w:p w:rsidR="00E86648" w:rsidRPr="000509E4" w:rsidRDefault="000509E4">
            <w:pPr>
              <w:pStyle w:val="TableParagraph"/>
              <w:spacing w:line="265" w:lineRule="exact"/>
              <w:rPr>
                <w:sz w:val="24"/>
                <w:lang w:val="ru-RU"/>
              </w:rPr>
            </w:pPr>
            <w:r w:rsidRPr="000509E4">
              <w:rPr>
                <w:sz w:val="24"/>
                <w:lang w:val="ru-RU"/>
              </w:rPr>
              <w:t>работу,  на  покупки,  на   движение),</w:t>
            </w:r>
          </w:p>
        </w:tc>
        <w:tc>
          <w:tcPr>
            <w:tcW w:w="5636" w:type="dxa"/>
            <w:tcBorders>
              <w:top w:val="nil"/>
              <w:bottom w:val="nil"/>
            </w:tcBorders>
          </w:tcPr>
          <w:p w:rsidR="00E86648" w:rsidRPr="000509E4" w:rsidRDefault="000509E4">
            <w:pPr>
              <w:pStyle w:val="TableParagraph"/>
              <w:spacing w:line="258" w:lineRule="exact"/>
              <w:ind w:left="100"/>
              <w:rPr>
                <w:i/>
                <w:sz w:val="24"/>
                <w:lang w:val="ru-RU"/>
              </w:rPr>
            </w:pPr>
            <w:r w:rsidRPr="000509E4">
              <w:rPr>
                <w:i/>
                <w:sz w:val="24"/>
                <w:lang w:val="ru-RU"/>
              </w:rPr>
              <w:t>(выделять математическую основу) на нахождение</w:t>
            </w:r>
          </w:p>
        </w:tc>
      </w:tr>
      <w:tr w:rsidR="00E86648" w:rsidRPr="00157DB2">
        <w:trPr>
          <w:trHeight w:hRule="exact" w:val="276"/>
        </w:trPr>
        <w:tc>
          <w:tcPr>
            <w:tcW w:w="4081" w:type="dxa"/>
            <w:tcBorders>
              <w:top w:val="nil"/>
              <w:bottom w:val="nil"/>
            </w:tcBorders>
          </w:tcPr>
          <w:p w:rsidR="00E86648" w:rsidRDefault="000509E4">
            <w:pPr>
              <w:pStyle w:val="TableParagraph"/>
              <w:tabs>
                <w:tab w:val="left" w:pos="2033"/>
                <w:tab w:val="left" w:pos="2900"/>
              </w:tabs>
              <w:spacing w:line="267" w:lineRule="exact"/>
              <w:rPr>
                <w:sz w:val="24"/>
              </w:rPr>
            </w:pPr>
            <w:r>
              <w:rPr>
                <w:sz w:val="24"/>
              </w:rPr>
              <w:t>связывающих</w:t>
            </w:r>
            <w:r>
              <w:rPr>
                <w:sz w:val="24"/>
              </w:rPr>
              <w:tab/>
              <w:t>три</w:t>
            </w:r>
            <w:r>
              <w:rPr>
                <w:sz w:val="24"/>
              </w:rPr>
              <w:tab/>
              <w:t>величины,</w:t>
            </w:r>
          </w:p>
        </w:tc>
        <w:tc>
          <w:tcPr>
            <w:tcW w:w="5636" w:type="dxa"/>
            <w:tcBorders>
              <w:top w:val="nil"/>
              <w:bottom w:val="nil"/>
            </w:tcBorders>
          </w:tcPr>
          <w:p w:rsidR="00E86648" w:rsidRPr="000509E4" w:rsidRDefault="000509E4">
            <w:pPr>
              <w:pStyle w:val="TableParagraph"/>
              <w:spacing w:line="260" w:lineRule="exact"/>
              <w:ind w:left="100"/>
              <w:rPr>
                <w:i/>
                <w:sz w:val="24"/>
                <w:lang w:val="ru-RU"/>
              </w:rPr>
            </w:pPr>
            <w:r w:rsidRPr="000509E4">
              <w:rPr>
                <w:i/>
                <w:sz w:val="24"/>
                <w:lang w:val="ru-RU"/>
              </w:rPr>
              <w:t>части   числа   и   числа   по   его   части   на  основе</w:t>
            </w:r>
          </w:p>
        </w:tc>
      </w:tr>
      <w:tr w:rsidR="00E86648">
        <w:trPr>
          <w:trHeight w:hRule="exact" w:val="280"/>
        </w:trPr>
        <w:tc>
          <w:tcPr>
            <w:tcW w:w="4081" w:type="dxa"/>
            <w:tcBorders>
              <w:top w:val="nil"/>
              <w:bottom w:val="nil"/>
            </w:tcBorders>
          </w:tcPr>
          <w:p w:rsidR="00E86648" w:rsidRPr="000509E4" w:rsidRDefault="000509E4">
            <w:pPr>
              <w:pStyle w:val="TableParagraph"/>
              <w:spacing w:line="267" w:lineRule="exact"/>
              <w:rPr>
                <w:sz w:val="24"/>
                <w:lang w:val="ru-RU"/>
              </w:rPr>
            </w:pPr>
            <w:r w:rsidRPr="000509E4">
              <w:rPr>
                <w:sz w:val="24"/>
                <w:lang w:val="ru-RU"/>
              </w:rPr>
              <w:t>выделять эти величины и  отношения</w:t>
            </w:r>
          </w:p>
        </w:tc>
        <w:tc>
          <w:tcPr>
            <w:tcW w:w="5636" w:type="dxa"/>
            <w:tcBorders>
              <w:top w:val="nil"/>
              <w:bottom w:val="nil"/>
            </w:tcBorders>
          </w:tcPr>
          <w:p w:rsidR="00E86648" w:rsidRDefault="000509E4">
            <w:pPr>
              <w:pStyle w:val="TableParagraph"/>
              <w:spacing w:line="259" w:lineRule="exact"/>
              <w:ind w:left="100"/>
              <w:rPr>
                <w:i/>
                <w:sz w:val="24"/>
              </w:rPr>
            </w:pPr>
            <w:r>
              <w:rPr>
                <w:i/>
                <w:sz w:val="24"/>
              </w:rPr>
              <w:t>конкретного смысла дроби;</w:t>
            </w:r>
          </w:p>
        </w:tc>
      </w:tr>
      <w:tr w:rsidR="00E86648" w:rsidRPr="00157DB2">
        <w:trPr>
          <w:trHeight w:hRule="exact" w:val="289"/>
        </w:trPr>
        <w:tc>
          <w:tcPr>
            <w:tcW w:w="4081" w:type="dxa"/>
            <w:tcBorders>
              <w:top w:val="nil"/>
              <w:bottom w:val="nil"/>
            </w:tcBorders>
          </w:tcPr>
          <w:p w:rsidR="00E86648" w:rsidRDefault="000509E4">
            <w:pPr>
              <w:pStyle w:val="TableParagraph"/>
              <w:spacing w:line="263" w:lineRule="exact"/>
              <w:ind w:right="107"/>
              <w:rPr>
                <w:sz w:val="24"/>
              </w:rPr>
            </w:pPr>
            <w:r>
              <w:rPr>
                <w:sz w:val="24"/>
              </w:rPr>
              <w:t>между ними;</w:t>
            </w:r>
          </w:p>
        </w:tc>
        <w:tc>
          <w:tcPr>
            <w:tcW w:w="5636" w:type="dxa"/>
            <w:tcBorders>
              <w:top w:val="nil"/>
              <w:bottom w:val="nil"/>
            </w:tcBorders>
          </w:tcPr>
          <w:p w:rsidR="00E86648" w:rsidRPr="000509E4" w:rsidRDefault="000509E4" w:rsidP="001371E4">
            <w:pPr>
              <w:pStyle w:val="TableParagraph"/>
              <w:numPr>
                <w:ilvl w:val="0"/>
                <w:numId w:val="687"/>
              </w:numPr>
              <w:tabs>
                <w:tab w:val="left" w:pos="276"/>
              </w:tabs>
              <w:spacing w:line="278" w:lineRule="exact"/>
              <w:rPr>
                <w:i/>
                <w:sz w:val="24"/>
                <w:lang w:val="ru-RU"/>
              </w:rPr>
            </w:pPr>
            <w:r w:rsidRPr="000509E4">
              <w:rPr>
                <w:i/>
                <w:sz w:val="24"/>
                <w:lang w:val="ru-RU"/>
              </w:rPr>
              <w:t>осознавать   и   объяснять   идентичность  задач</w:t>
            </w:r>
          </w:p>
        </w:tc>
      </w:tr>
      <w:tr w:rsidR="00E86648" w:rsidRPr="00157DB2">
        <w:trPr>
          <w:trHeight w:hRule="exact" w:val="280"/>
        </w:trPr>
        <w:tc>
          <w:tcPr>
            <w:tcW w:w="4081" w:type="dxa"/>
            <w:tcBorders>
              <w:top w:val="nil"/>
              <w:bottom w:val="nil"/>
            </w:tcBorders>
          </w:tcPr>
          <w:p w:rsidR="00E86648" w:rsidRDefault="000509E4" w:rsidP="001371E4">
            <w:pPr>
              <w:pStyle w:val="TableParagraph"/>
              <w:numPr>
                <w:ilvl w:val="0"/>
                <w:numId w:val="686"/>
              </w:numPr>
              <w:tabs>
                <w:tab w:val="left" w:pos="506"/>
                <w:tab w:val="left" w:pos="507"/>
                <w:tab w:val="left" w:pos="1720"/>
                <w:tab w:val="left" w:pos="2827"/>
                <w:tab w:val="left" w:pos="3322"/>
              </w:tabs>
              <w:spacing w:line="272" w:lineRule="exact"/>
              <w:ind w:hanging="403"/>
              <w:rPr>
                <w:sz w:val="24"/>
              </w:rPr>
            </w:pPr>
            <w:r>
              <w:rPr>
                <w:sz w:val="24"/>
              </w:rPr>
              <w:t>находить</w:t>
            </w:r>
            <w:r>
              <w:rPr>
                <w:sz w:val="24"/>
              </w:rPr>
              <w:tab/>
              <w:t>процент</w:t>
            </w:r>
            <w:r>
              <w:rPr>
                <w:sz w:val="24"/>
              </w:rPr>
              <w:tab/>
              <w:t>от</w:t>
            </w:r>
            <w:r>
              <w:rPr>
                <w:sz w:val="24"/>
              </w:rPr>
              <w:tab/>
              <w:t>числа,</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разных   типов,   связывающих   три   величины   (на</w:t>
            </w:r>
          </w:p>
        </w:tc>
      </w:tr>
      <w:tr w:rsidR="00E86648">
        <w:trPr>
          <w:trHeight w:hRule="exact" w:val="275"/>
        </w:trPr>
        <w:tc>
          <w:tcPr>
            <w:tcW w:w="4081" w:type="dxa"/>
            <w:tcBorders>
              <w:top w:val="nil"/>
              <w:bottom w:val="nil"/>
            </w:tcBorders>
          </w:tcPr>
          <w:p w:rsidR="00E86648" w:rsidRPr="000509E4" w:rsidRDefault="000509E4">
            <w:pPr>
              <w:pStyle w:val="TableParagraph"/>
              <w:spacing w:line="265" w:lineRule="exact"/>
              <w:rPr>
                <w:sz w:val="24"/>
                <w:lang w:val="ru-RU"/>
              </w:rPr>
            </w:pPr>
            <w:r w:rsidRPr="000509E4">
              <w:rPr>
                <w:sz w:val="24"/>
                <w:lang w:val="ru-RU"/>
              </w:rPr>
              <w:t>число по проценту от него,  находить</w:t>
            </w:r>
          </w:p>
        </w:tc>
        <w:tc>
          <w:tcPr>
            <w:tcW w:w="5636" w:type="dxa"/>
            <w:tcBorders>
              <w:top w:val="nil"/>
              <w:bottom w:val="nil"/>
            </w:tcBorders>
          </w:tcPr>
          <w:p w:rsidR="00E86648" w:rsidRDefault="000509E4">
            <w:pPr>
              <w:pStyle w:val="TableParagraph"/>
              <w:spacing w:line="258" w:lineRule="exact"/>
              <w:ind w:left="100"/>
              <w:rPr>
                <w:i/>
                <w:sz w:val="24"/>
              </w:rPr>
            </w:pPr>
            <w:r w:rsidRPr="000509E4">
              <w:rPr>
                <w:i/>
                <w:sz w:val="24"/>
                <w:lang w:val="ru-RU"/>
              </w:rPr>
              <w:t xml:space="preserve">работу,  на  покупки,  на  движение).  </w:t>
            </w:r>
            <w:r>
              <w:rPr>
                <w:i/>
                <w:sz w:val="24"/>
              </w:rPr>
              <w:t>выделять эти</w:t>
            </w:r>
          </w:p>
        </w:tc>
      </w:tr>
      <w:tr w:rsidR="00E86648" w:rsidRPr="00157DB2">
        <w:trPr>
          <w:trHeight w:hRule="exact" w:val="276"/>
        </w:trPr>
        <w:tc>
          <w:tcPr>
            <w:tcW w:w="4081" w:type="dxa"/>
            <w:tcBorders>
              <w:top w:val="nil"/>
              <w:bottom w:val="nil"/>
            </w:tcBorders>
          </w:tcPr>
          <w:p w:rsidR="00E86648" w:rsidRDefault="000509E4">
            <w:pPr>
              <w:pStyle w:val="TableParagraph"/>
              <w:tabs>
                <w:tab w:val="left" w:pos="1944"/>
                <w:tab w:val="left" w:pos="3588"/>
              </w:tabs>
              <w:spacing w:line="267" w:lineRule="exact"/>
              <w:rPr>
                <w:sz w:val="24"/>
              </w:rPr>
            </w:pPr>
            <w:r>
              <w:rPr>
                <w:sz w:val="24"/>
              </w:rPr>
              <w:t>процентное</w:t>
            </w:r>
            <w:r>
              <w:rPr>
                <w:sz w:val="24"/>
              </w:rPr>
              <w:tab/>
              <w:t>снижение</w:t>
            </w:r>
            <w:r>
              <w:rPr>
                <w:sz w:val="24"/>
              </w:rPr>
              <w:tab/>
              <w:t>или</w:t>
            </w:r>
          </w:p>
        </w:tc>
        <w:tc>
          <w:tcPr>
            <w:tcW w:w="5636" w:type="dxa"/>
            <w:tcBorders>
              <w:top w:val="nil"/>
              <w:bottom w:val="nil"/>
            </w:tcBorders>
          </w:tcPr>
          <w:p w:rsidR="00E86648" w:rsidRPr="000509E4" w:rsidRDefault="000509E4">
            <w:pPr>
              <w:pStyle w:val="TableParagraph"/>
              <w:spacing w:line="259" w:lineRule="exact"/>
              <w:ind w:left="100"/>
              <w:rPr>
                <w:i/>
                <w:sz w:val="24"/>
                <w:lang w:val="ru-RU"/>
              </w:rPr>
            </w:pPr>
            <w:r w:rsidRPr="000509E4">
              <w:rPr>
                <w:i/>
                <w:sz w:val="24"/>
                <w:lang w:val="ru-RU"/>
              </w:rPr>
              <w:t>величины и отношения между ними, применять   их</w:t>
            </w:r>
          </w:p>
        </w:tc>
      </w:tr>
      <w:tr w:rsidR="00E86648" w:rsidRPr="008F1BFF">
        <w:trPr>
          <w:trHeight w:hRule="exact" w:val="276"/>
        </w:trPr>
        <w:tc>
          <w:tcPr>
            <w:tcW w:w="4081" w:type="dxa"/>
            <w:tcBorders>
              <w:top w:val="nil"/>
              <w:bottom w:val="nil"/>
            </w:tcBorders>
          </w:tcPr>
          <w:p w:rsidR="00E86648" w:rsidRDefault="000509E4">
            <w:pPr>
              <w:pStyle w:val="TableParagraph"/>
              <w:spacing w:line="267" w:lineRule="exact"/>
              <w:ind w:right="107"/>
              <w:rPr>
                <w:sz w:val="24"/>
              </w:rPr>
            </w:pPr>
            <w:r>
              <w:rPr>
                <w:sz w:val="24"/>
              </w:rPr>
              <w:t>процентное повышение величины;</w:t>
            </w:r>
          </w:p>
        </w:tc>
        <w:tc>
          <w:tcPr>
            <w:tcW w:w="5636" w:type="dxa"/>
            <w:tcBorders>
              <w:top w:val="nil"/>
              <w:bottom w:val="nil"/>
            </w:tcBorders>
          </w:tcPr>
          <w:p w:rsidR="00E86648" w:rsidRPr="000509E4" w:rsidRDefault="000509E4">
            <w:pPr>
              <w:pStyle w:val="TableParagraph"/>
              <w:spacing w:line="259" w:lineRule="exact"/>
              <w:ind w:left="100"/>
              <w:rPr>
                <w:i/>
                <w:sz w:val="24"/>
                <w:lang w:val="ru-RU"/>
              </w:rPr>
            </w:pPr>
            <w:r w:rsidRPr="000509E4">
              <w:rPr>
                <w:i/>
                <w:sz w:val="24"/>
                <w:lang w:val="ru-RU"/>
              </w:rPr>
              <w:t>при  решении  задач,  конструироватьсобственные</w:t>
            </w:r>
          </w:p>
        </w:tc>
      </w:tr>
      <w:tr w:rsidR="00E86648">
        <w:trPr>
          <w:trHeight w:hRule="exact" w:val="303"/>
        </w:trPr>
        <w:tc>
          <w:tcPr>
            <w:tcW w:w="4081" w:type="dxa"/>
            <w:tcBorders>
              <w:top w:val="nil"/>
              <w:bottom w:val="nil"/>
            </w:tcBorders>
          </w:tcPr>
          <w:p w:rsidR="00E86648" w:rsidRDefault="000509E4" w:rsidP="001371E4">
            <w:pPr>
              <w:pStyle w:val="TableParagraph"/>
              <w:numPr>
                <w:ilvl w:val="0"/>
                <w:numId w:val="685"/>
              </w:numPr>
              <w:tabs>
                <w:tab w:val="left" w:pos="506"/>
                <w:tab w:val="left" w:pos="507"/>
                <w:tab w:val="left" w:pos="1454"/>
                <w:tab w:val="left" w:pos="2812"/>
              </w:tabs>
              <w:spacing w:before="2"/>
              <w:ind w:hanging="403"/>
              <w:rPr>
                <w:sz w:val="24"/>
              </w:rPr>
            </w:pPr>
            <w:r>
              <w:rPr>
                <w:sz w:val="24"/>
              </w:rPr>
              <w:t>решать</w:t>
            </w:r>
            <w:r>
              <w:rPr>
                <w:sz w:val="24"/>
              </w:rPr>
              <w:tab/>
              <w:t>несложные</w:t>
            </w:r>
            <w:r>
              <w:rPr>
                <w:sz w:val="24"/>
              </w:rPr>
              <w:tab/>
              <w:t>логические</w:t>
            </w:r>
          </w:p>
        </w:tc>
        <w:tc>
          <w:tcPr>
            <w:tcW w:w="5636" w:type="dxa"/>
            <w:tcBorders>
              <w:top w:val="nil"/>
              <w:bottom w:val="nil"/>
            </w:tcBorders>
          </w:tcPr>
          <w:p w:rsidR="00E86648" w:rsidRDefault="000509E4">
            <w:pPr>
              <w:pStyle w:val="TableParagraph"/>
              <w:spacing w:line="259" w:lineRule="exact"/>
              <w:ind w:left="100"/>
              <w:rPr>
                <w:i/>
                <w:sz w:val="24"/>
              </w:rPr>
            </w:pPr>
            <w:r>
              <w:rPr>
                <w:i/>
                <w:sz w:val="24"/>
              </w:rPr>
              <w:t>задач указанных типов;</w:t>
            </w:r>
          </w:p>
        </w:tc>
      </w:tr>
      <w:tr w:rsidR="00E86648" w:rsidRPr="00157DB2">
        <w:trPr>
          <w:trHeight w:hRule="exact" w:val="276"/>
        </w:trPr>
        <w:tc>
          <w:tcPr>
            <w:tcW w:w="4081" w:type="dxa"/>
            <w:tcBorders>
              <w:top w:val="nil"/>
              <w:bottom w:val="nil"/>
            </w:tcBorders>
          </w:tcPr>
          <w:p w:rsidR="00E86648" w:rsidRDefault="000509E4">
            <w:pPr>
              <w:pStyle w:val="TableParagraph"/>
              <w:spacing w:line="266" w:lineRule="exact"/>
              <w:ind w:right="107"/>
              <w:rPr>
                <w:sz w:val="24"/>
              </w:rPr>
            </w:pPr>
            <w:r>
              <w:rPr>
                <w:sz w:val="24"/>
              </w:rPr>
              <w:t>задачи методом рассуждений.</w:t>
            </w:r>
          </w:p>
        </w:tc>
        <w:tc>
          <w:tcPr>
            <w:tcW w:w="5636" w:type="dxa"/>
            <w:tcBorders>
              <w:top w:val="nil"/>
              <w:bottom w:val="nil"/>
            </w:tcBorders>
          </w:tcPr>
          <w:p w:rsidR="00E86648" w:rsidRPr="000509E4" w:rsidRDefault="000509E4" w:rsidP="001371E4">
            <w:pPr>
              <w:pStyle w:val="TableParagraph"/>
              <w:numPr>
                <w:ilvl w:val="0"/>
                <w:numId w:val="684"/>
              </w:numPr>
              <w:tabs>
                <w:tab w:val="left" w:pos="276"/>
              </w:tabs>
              <w:spacing w:line="262" w:lineRule="exact"/>
              <w:rPr>
                <w:i/>
                <w:sz w:val="24"/>
                <w:lang w:val="ru-RU"/>
              </w:rPr>
            </w:pPr>
            <w:r w:rsidRPr="000509E4">
              <w:rPr>
                <w:i/>
                <w:sz w:val="24"/>
                <w:lang w:val="ru-RU"/>
              </w:rPr>
              <w:t>владеть  основными  методами  решения  задачна</w:t>
            </w:r>
          </w:p>
        </w:tc>
      </w:tr>
      <w:tr w:rsidR="00E86648">
        <w:trPr>
          <w:trHeight w:hRule="exact" w:val="280"/>
        </w:trPr>
        <w:tc>
          <w:tcPr>
            <w:tcW w:w="4081" w:type="dxa"/>
            <w:tcBorders>
              <w:top w:val="nil"/>
              <w:bottom w:val="nil"/>
            </w:tcBorders>
          </w:tcPr>
          <w:p w:rsidR="00E86648" w:rsidRPr="000509E4" w:rsidRDefault="000509E4">
            <w:pPr>
              <w:pStyle w:val="TableParagraph"/>
              <w:spacing w:line="269" w:lineRule="exact"/>
              <w:ind w:right="107"/>
              <w:rPr>
                <w:b/>
                <w:sz w:val="24"/>
                <w:lang w:val="ru-RU"/>
              </w:rPr>
            </w:pPr>
            <w:r w:rsidRPr="000509E4">
              <w:rPr>
                <w:b/>
                <w:sz w:val="24"/>
                <w:lang w:val="ru-RU"/>
              </w:rPr>
              <w:t>В повседневной жизни и при</w:t>
            </w:r>
          </w:p>
        </w:tc>
        <w:tc>
          <w:tcPr>
            <w:tcW w:w="5636" w:type="dxa"/>
            <w:tcBorders>
              <w:top w:val="nil"/>
              <w:bottom w:val="nil"/>
            </w:tcBorders>
          </w:tcPr>
          <w:p w:rsidR="00E86648" w:rsidRDefault="000509E4">
            <w:pPr>
              <w:pStyle w:val="TableParagraph"/>
              <w:spacing w:line="259" w:lineRule="exact"/>
              <w:ind w:left="100"/>
              <w:rPr>
                <w:i/>
                <w:sz w:val="24"/>
              </w:rPr>
            </w:pPr>
            <w:r>
              <w:rPr>
                <w:i/>
                <w:sz w:val="24"/>
              </w:rPr>
              <w:t>смеси, сплавы, концентрации;</w:t>
            </w:r>
          </w:p>
        </w:tc>
      </w:tr>
      <w:tr w:rsidR="00E86648" w:rsidRPr="00157DB2">
        <w:trPr>
          <w:trHeight w:hRule="exact" w:val="276"/>
        </w:trPr>
        <w:tc>
          <w:tcPr>
            <w:tcW w:w="4081" w:type="dxa"/>
            <w:tcBorders>
              <w:top w:val="nil"/>
              <w:bottom w:val="nil"/>
            </w:tcBorders>
          </w:tcPr>
          <w:p w:rsidR="00E86648" w:rsidRDefault="000509E4">
            <w:pPr>
              <w:pStyle w:val="TableParagraph"/>
              <w:spacing w:line="263" w:lineRule="exact"/>
              <w:ind w:right="107"/>
              <w:rPr>
                <w:b/>
                <w:sz w:val="24"/>
              </w:rPr>
            </w:pPr>
            <w:r>
              <w:rPr>
                <w:b/>
                <w:sz w:val="24"/>
              </w:rPr>
              <w:t>изучении других предметов:</w:t>
            </w:r>
          </w:p>
        </w:tc>
        <w:tc>
          <w:tcPr>
            <w:tcW w:w="5636" w:type="dxa"/>
            <w:tcBorders>
              <w:top w:val="nil"/>
              <w:bottom w:val="nil"/>
            </w:tcBorders>
          </w:tcPr>
          <w:p w:rsidR="00E86648" w:rsidRPr="000509E4" w:rsidRDefault="000509E4" w:rsidP="001371E4">
            <w:pPr>
              <w:pStyle w:val="TableParagraph"/>
              <w:numPr>
                <w:ilvl w:val="0"/>
                <w:numId w:val="683"/>
              </w:numPr>
              <w:tabs>
                <w:tab w:val="left" w:pos="276"/>
                <w:tab w:val="left" w:pos="1290"/>
                <w:tab w:val="left" w:pos="2187"/>
                <w:tab w:val="left" w:pos="2633"/>
                <w:tab w:val="left" w:pos="3940"/>
                <w:tab w:val="left" w:pos="4250"/>
                <w:tab w:val="left" w:pos="4902"/>
              </w:tabs>
              <w:spacing w:line="266" w:lineRule="exact"/>
              <w:rPr>
                <w:i/>
                <w:sz w:val="24"/>
                <w:lang w:val="ru-RU"/>
              </w:rPr>
            </w:pPr>
            <w:r w:rsidRPr="000509E4">
              <w:rPr>
                <w:i/>
                <w:sz w:val="24"/>
                <w:lang w:val="ru-RU"/>
              </w:rPr>
              <w:t>решать</w:t>
            </w:r>
            <w:r w:rsidRPr="000509E4">
              <w:rPr>
                <w:i/>
                <w:sz w:val="24"/>
                <w:lang w:val="ru-RU"/>
              </w:rPr>
              <w:tab/>
              <w:t>задачи</w:t>
            </w:r>
            <w:r w:rsidRPr="000509E4">
              <w:rPr>
                <w:i/>
                <w:sz w:val="24"/>
                <w:lang w:val="ru-RU"/>
              </w:rPr>
              <w:tab/>
              <w:t>на</w:t>
            </w:r>
            <w:r w:rsidRPr="000509E4">
              <w:rPr>
                <w:i/>
                <w:sz w:val="24"/>
                <w:lang w:val="ru-RU"/>
              </w:rPr>
              <w:tab/>
              <w:t>проценты,</w:t>
            </w:r>
            <w:r w:rsidRPr="000509E4">
              <w:rPr>
                <w:i/>
                <w:sz w:val="24"/>
                <w:lang w:val="ru-RU"/>
              </w:rPr>
              <w:tab/>
              <w:t>в</w:t>
            </w:r>
            <w:r w:rsidRPr="000509E4">
              <w:rPr>
                <w:i/>
                <w:sz w:val="24"/>
                <w:lang w:val="ru-RU"/>
              </w:rPr>
              <w:tab/>
              <w:t>том</w:t>
            </w:r>
            <w:r w:rsidRPr="000509E4">
              <w:rPr>
                <w:i/>
                <w:sz w:val="24"/>
                <w:lang w:val="ru-RU"/>
              </w:rPr>
              <w:tab/>
              <w:t>числе,</w:t>
            </w:r>
          </w:p>
        </w:tc>
      </w:tr>
      <w:tr w:rsidR="00E86648" w:rsidRPr="00157DB2">
        <w:trPr>
          <w:trHeight w:hRule="exact" w:val="281"/>
        </w:trPr>
        <w:tc>
          <w:tcPr>
            <w:tcW w:w="4081" w:type="dxa"/>
            <w:tcBorders>
              <w:top w:val="nil"/>
              <w:bottom w:val="nil"/>
            </w:tcBorders>
          </w:tcPr>
          <w:p w:rsidR="00E86648" w:rsidRDefault="000509E4" w:rsidP="001371E4">
            <w:pPr>
              <w:pStyle w:val="TableParagraph"/>
              <w:numPr>
                <w:ilvl w:val="0"/>
                <w:numId w:val="682"/>
              </w:numPr>
              <w:tabs>
                <w:tab w:val="left" w:pos="506"/>
                <w:tab w:val="left" w:pos="507"/>
                <w:tab w:val="left" w:pos="2232"/>
                <w:tab w:val="left" w:pos="3845"/>
              </w:tabs>
              <w:spacing w:line="278" w:lineRule="exact"/>
              <w:ind w:hanging="403"/>
              <w:rPr>
                <w:sz w:val="24"/>
              </w:rPr>
            </w:pPr>
            <w:r>
              <w:rPr>
                <w:sz w:val="24"/>
              </w:rPr>
              <w:t>выдвигать</w:t>
            </w:r>
            <w:r>
              <w:rPr>
                <w:sz w:val="24"/>
              </w:rPr>
              <w:tab/>
              <w:t>гипотезы</w:t>
            </w:r>
            <w:r>
              <w:rPr>
                <w:sz w:val="24"/>
              </w:rPr>
              <w:tab/>
              <w:t>о</w:t>
            </w:r>
          </w:p>
        </w:tc>
        <w:tc>
          <w:tcPr>
            <w:tcW w:w="5636" w:type="dxa"/>
            <w:tcBorders>
              <w:top w:val="nil"/>
              <w:bottom w:val="nil"/>
            </w:tcBorders>
          </w:tcPr>
          <w:p w:rsidR="00E86648" w:rsidRPr="000509E4" w:rsidRDefault="000509E4">
            <w:pPr>
              <w:pStyle w:val="TableParagraph"/>
              <w:tabs>
                <w:tab w:val="left" w:pos="1254"/>
                <w:tab w:val="left" w:pos="2506"/>
                <w:tab w:val="left" w:pos="2823"/>
                <w:tab w:val="left" w:pos="4523"/>
              </w:tabs>
              <w:spacing w:line="261" w:lineRule="exact"/>
              <w:ind w:left="100"/>
              <w:rPr>
                <w:i/>
                <w:sz w:val="24"/>
                <w:lang w:val="ru-RU"/>
              </w:rPr>
            </w:pPr>
            <w:r w:rsidRPr="000509E4">
              <w:rPr>
                <w:i/>
                <w:sz w:val="24"/>
                <w:lang w:val="ru-RU"/>
              </w:rPr>
              <w:t>сложные</w:t>
            </w:r>
            <w:r w:rsidRPr="000509E4">
              <w:rPr>
                <w:i/>
                <w:sz w:val="24"/>
                <w:lang w:val="ru-RU"/>
              </w:rPr>
              <w:tab/>
              <w:t>проценты</w:t>
            </w:r>
            <w:r w:rsidRPr="000509E4">
              <w:rPr>
                <w:i/>
                <w:sz w:val="24"/>
                <w:lang w:val="ru-RU"/>
              </w:rPr>
              <w:tab/>
              <w:t>с</w:t>
            </w:r>
            <w:r w:rsidRPr="000509E4">
              <w:rPr>
                <w:i/>
                <w:sz w:val="24"/>
                <w:lang w:val="ru-RU"/>
              </w:rPr>
              <w:tab/>
              <w:t>обоснованием,</w:t>
            </w:r>
            <w:r w:rsidRPr="000509E4">
              <w:rPr>
                <w:i/>
                <w:sz w:val="24"/>
                <w:lang w:val="ru-RU"/>
              </w:rPr>
              <w:tab/>
              <w:t>используя</w:t>
            </w:r>
          </w:p>
        </w:tc>
      </w:tr>
      <w:tr w:rsidR="00E86648">
        <w:trPr>
          <w:trHeight w:hRule="exact" w:val="283"/>
        </w:trPr>
        <w:tc>
          <w:tcPr>
            <w:tcW w:w="4081" w:type="dxa"/>
            <w:tcBorders>
              <w:top w:val="nil"/>
              <w:bottom w:val="nil"/>
            </w:tcBorders>
          </w:tcPr>
          <w:p w:rsidR="00E86648" w:rsidRDefault="000509E4">
            <w:pPr>
              <w:pStyle w:val="TableParagraph"/>
              <w:tabs>
                <w:tab w:val="left" w:pos="1489"/>
                <w:tab w:val="left" w:pos="2923"/>
              </w:tabs>
              <w:spacing w:line="273" w:lineRule="exact"/>
              <w:rPr>
                <w:sz w:val="24"/>
              </w:rPr>
            </w:pPr>
            <w:r>
              <w:rPr>
                <w:sz w:val="24"/>
              </w:rPr>
              <w:t>возможных</w:t>
            </w:r>
            <w:r>
              <w:rPr>
                <w:sz w:val="24"/>
              </w:rPr>
              <w:tab/>
              <w:t>предельных</w:t>
            </w:r>
            <w:r>
              <w:rPr>
                <w:sz w:val="24"/>
              </w:rPr>
              <w:tab/>
              <w:t>значениях</w:t>
            </w:r>
          </w:p>
        </w:tc>
        <w:tc>
          <w:tcPr>
            <w:tcW w:w="5636" w:type="dxa"/>
            <w:tcBorders>
              <w:top w:val="nil"/>
              <w:bottom w:val="nil"/>
            </w:tcBorders>
          </w:tcPr>
          <w:p w:rsidR="00E86648" w:rsidRDefault="000509E4">
            <w:pPr>
              <w:pStyle w:val="TableParagraph"/>
              <w:spacing w:line="253" w:lineRule="exact"/>
              <w:ind w:left="100"/>
              <w:rPr>
                <w:i/>
                <w:sz w:val="24"/>
              </w:rPr>
            </w:pPr>
            <w:r>
              <w:rPr>
                <w:i/>
                <w:sz w:val="24"/>
              </w:rPr>
              <w:t>разные способы;</w:t>
            </w:r>
          </w:p>
        </w:tc>
      </w:tr>
      <w:tr w:rsidR="00E86648" w:rsidRPr="00157DB2">
        <w:trPr>
          <w:trHeight w:hRule="exact" w:val="277"/>
        </w:trPr>
        <w:tc>
          <w:tcPr>
            <w:tcW w:w="4081" w:type="dxa"/>
            <w:tcBorders>
              <w:top w:val="nil"/>
              <w:bottom w:val="nil"/>
            </w:tcBorders>
          </w:tcPr>
          <w:p w:rsidR="00E86648" w:rsidRPr="000509E4" w:rsidRDefault="000509E4">
            <w:pPr>
              <w:pStyle w:val="TableParagraph"/>
              <w:spacing w:line="266" w:lineRule="exact"/>
              <w:ind w:right="107"/>
              <w:rPr>
                <w:sz w:val="24"/>
                <w:lang w:val="ru-RU"/>
              </w:rPr>
            </w:pPr>
            <w:r w:rsidRPr="000509E4">
              <w:rPr>
                <w:sz w:val="24"/>
                <w:lang w:val="ru-RU"/>
              </w:rPr>
              <w:t>искомых  в  задаче  величин   (делать</w:t>
            </w:r>
          </w:p>
        </w:tc>
        <w:tc>
          <w:tcPr>
            <w:tcW w:w="5636" w:type="dxa"/>
            <w:tcBorders>
              <w:top w:val="nil"/>
              <w:bottom w:val="nil"/>
            </w:tcBorders>
          </w:tcPr>
          <w:p w:rsidR="00E86648" w:rsidRPr="000509E4" w:rsidRDefault="000509E4" w:rsidP="001371E4">
            <w:pPr>
              <w:pStyle w:val="TableParagraph"/>
              <w:numPr>
                <w:ilvl w:val="0"/>
                <w:numId w:val="681"/>
              </w:numPr>
              <w:tabs>
                <w:tab w:val="left" w:pos="276"/>
              </w:tabs>
              <w:spacing w:line="265" w:lineRule="exact"/>
              <w:rPr>
                <w:i/>
                <w:sz w:val="24"/>
                <w:lang w:val="ru-RU"/>
              </w:rPr>
            </w:pPr>
            <w:r w:rsidRPr="000509E4">
              <w:rPr>
                <w:i/>
                <w:sz w:val="24"/>
                <w:lang w:val="ru-RU"/>
              </w:rPr>
              <w:t>решать логические задачи разными способами,   в</w:t>
            </w:r>
          </w:p>
        </w:tc>
      </w:tr>
      <w:tr w:rsidR="00E86648" w:rsidRPr="00157DB2">
        <w:trPr>
          <w:trHeight w:hRule="exact" w:val="275"/>
        </w:trPr>
        <w:tc>
          <w:tcPr>
            <w:tcW w:w="4081" w:type="dxa"/>
            <w:tcBorders>
              <w:top w:val="nil"/>
              <w:bottom w:val="nil"/>
            </w:tcBorders>
          </w:tcPr>
          <w:p w:rsidR="00E86648" w:rsidRDefault="000509E4">
            <w:pPr>
              <w:pStyle w:val="TableParagraph"/>
              <w:spacing w:line="265" w:lineRule="exact"/>
              <w:ind w:right="107"/>
              <w:rPr>
                <w:sz w:val="24"/>
              </w:rPr>
            </w:pPr>
            <w:r>
              <w:rPr>
                <w:sz w:val="24"/>
              </w:rPr>
              <w:t>прикидку).</w:t>
            </w:r>
          </w:p>
        </w:tc>
        <w:tc>
          <w:tcPr>
            <w:tcW w:w="5636" w:type="dxa"/>
            <w:tcBorders>
              <w:top w:val="nil"/>
              <w:bottom w:val="nil"/>
            </w:tcBorders>
          </w:tcPr>
          <w:p w:rsidR="00E86648" w:rsidRPr="000509E4" w:rsidRDefault="000509E4">
            <w:pPr>
              <w:pStyle w:val="TableParagraph"/>
              <w:spacing w:line="261" w:lineRule="exact"/>
              <w:ind w:left="100"/>
              <w:rPr>
                <w:i/>
                <w:sz w:val="24"/>
                <w:lang w:val="ru-RU"/>
              </w:rPr>
            </w:pPr>
            <w:r w:rsidRPr="000509E4">
              <w:rPr>
                <w:i/>
                <w:sz w:val="24"/>
                <w:lang w:val="ru-RU"/>
              </w:rPr>
              <w:t>том  числе,  с  двумя  блоками  и  с  тремя   блоками</w:t>
            </w:r>
          </w:p>
        </w:tc>
      </w:tr>
      <w:tr w:rsidR="00E86648">
        <w:trPr>
          <w:trHeight w:hRule="exact" w:val="287"/>
        </w:trPr>
        <w:tc>
          <w:tcPr>
            <w:tcW w:w="4081" w:type="dxa"/>
            <w:tcBorders>
              <w:top w:val="nil"/>
              <w:bottom w:val="nil"/>
            </w:tcBorders>
          </w:tcPr>
          <w:p w:rsidR="00E86648" w:rsidRDefault="000509E4">
            <w:pPr>
              <w:pStyle w:val="TableParagraph"/>
              <w:spacing w:line="274" w:lineRule="exact"/>
              <w:ind w:right="107"/>
              <w:rPr>
                <w:b/>
                <w:sz w:val="24"/>
              </w:rPr>
            </w:pPr>
            <w:r>
              <w:rPr>
                <w:b/>
                <w:sz w:val="24"/>
              </w:rPr>
              <w:t>Геометрические фигуры</w:t>
            </w:r>
          </w:p>
        </w:tc>
        <w:tc>
          <w:tcPr>
            <w:tcW w:w="5636" w:type="dxa"/>
            <w:tcBorders>
              <w:top w:val="nil"/>
              <w:bottom w:val="nil"/>
            </w:tcBorders>
          </w:tcPr>
          <w:p w:rsidR="00E86648" w:rsidRDefault="000509E4">
            <w:pPr>
              <w:pStyle w:val="TableParagraph"/>
              <w:spacing w:line="259" w:lineRule="exact"/>
              <w:ind w:left="100"/>
              <w:rPr>
                <w:i/>
                <w:sz w:val="24"/>
              </w:rPr>
            </w:pPr>
            <w:r>
              <w:rPr>
                <w:i/>
                <w:sz w:val="24"/>
              </w:rPr>
              <w:t>данных с помощью таблиц;</w:t>
            </w:r>
          </w:p>
        </w:tc>
      </w:tr>
      <w:tr w:rsidR="00E86648" w:rsidRPr="00157DB2">
        <w:trPr>
          <w:trHeight w:hRule="exact" w:val="284"/>
        </w:trPr>
        <w:tc>
          <w:tcPr>
            <w:tcW w:w="4081" w:type="dxa"/>
            <w:tcBorders>
              <w:top w:val="nil"/>
              <w:bottom w:val="nil"/>
            </w:tcBorders>
          </w:tcPr>
          <w:p w:rsidR="00E86648" w:rsidRDefault="000509E4" w:rsidP="001371E4">
            <w:pPr>
              <w:pStyle w:val="TableParagraph"/>
              <w:numPr>
                <w:ilvl w:val="0"/>
                <w:numId w:val="680"/>
              </w:numPr>
              <w:tabs>
                <w:tab w:val="left" w:pos="506"/>
                <w:tab w:val="left" w:pos="507"/>
              </w:tabs>
              <w:spacing w:line="278" w:lineRule="exact"/>
              <w:ind w:hanging="403"/>
              <w:rPr>
                <w:sz w:val="24"/>
              </w:rPr>
            </w:pPr>
            <w:r>
              <w:rPr>
                <w:sz w:val="24"/>
              </w:rPr>
              <w:t>Оперировать  на  базовомуровне</w:t>
            </w:r>
          </w:p>
        </w:tc>
        <w:tc>
          <w:tcPr>
            <w:tcW w:w="5636" w:type="dxa"/>
            <w:tcBorders>
              <w:top w:val="nil"/>
              <w:bottom w:val="nil"/>
            </w:tcBorders>
          </w:tcPr>
          <w:p w:rsidR="00E86648" w:rsidRPr="000509E4" w:rsidRDefault="000509E4" w:rsidP="001371E4">
            <w:pPr>
              <w:pStyle w:val="TableParagraph"/>
              <w:numPr>
                <w:ilvl w:val="0"/>
                <w:numId w:val="679"/>
              </w:numPr>
              <w:tabs>
                <w:tab w:val="left" w:pos="276"/>
                <w:tab w:val="left" w:pos="1285"/>
                <w:tab w:val="left" w:pos="2177"/>
                <w:tab w:val="left" w:pos="2619"/>
                <w:tab w:val="left" w:pos="4437"/>
                <w:tab w:val="left" w:pos="4759"/>
              </w:tabs>
              <w:spacing w:line="268" w:lineRule="exact"/>
              <w:rPr>
                <w:i/>
                <w:sz w:val="24"/>
                <w:lang w:val="ru-RU"/>
              </w:rPr>
            </w:pPr>
            <w:r w:rsidRPr="000509E4">
              <w:rPr>
                <w:i/>
                <w:sz w:val="24"/>
                <w:lang w:val="ru-RU"/>
              </w:rPr>
              <w:t>решать</w:t>
            </w:r>
            <w:r w:rsidRPr="000509E4">
              <w:rPr>
                <w:i/>
                <w:sz w:val="24"/>
                <w:lang w:val="ru-RU"/>
              </w:rPr>
              <w:tab/>
              <w:t>задачи</w:t>
            </w:r>
            <w:r w:rsidRPr="000509E4">
              <w:rPr>
                <w:i/>
                <w:sz w:val="24"/>
                <w:lang w:val="ru-RU"/>
              </w:rPr>
              <w:tab/>
              <w:t>по</w:t>
            </w:r>
            <w:r w:rsidRPr="000509E4">
              <w:rPr>
                <w:i/>
                <w:sz w:val="24"/>
                <w:lang w:val="ru-RU"/>
              </w:rPr>
              <w:tab/>
              <w:t>комбинаторике</w:t>
            </w:r>
            <w:r w:rsidRPr="000509E4">
              <w:rPr>
                <w:i/>
                <w:sz w:val="24"/>
                <w:lang w:val="ru-RU"/>
              </w:rPr>
              <w:tab/>
              <w:t>и</w:t>
            </w:r>
            <w:r w:rsidRPr="000509E4">
              <w:rPr>
                <w:i/>
                <w:sz w:val="24"/>
                <w:lang w:val="ru-RU"/>
              </w:rPr>
              <w:tab/>
              <w:t>теории</w:t>
            </w:r>
          </w:p>
        </w:tc>
      </w:tr>
      <w:tr w:rsidR="00E86648" w:rsidRPr="00157DB2">
        <w:trPr>
          <w:trHeight w:hRule="exact" w:val="275"/>
        </w:trPr>
        <w:tc>
          <w:tcPr>
            <w:tcW w:w="4081" w:type="dxa"/>
            <w:tcBorders>
              <w:top w:val="nil"/>
              <w:bottom w:val="nil"/>
            </w:tcBorders>
          </w:tcPr>
          <w:p w:rsidR="00E86648" w:rsidRDefault="000509E4">
            <w:pPr>
              <w:pStyle w:val="TableParagraph"/>
              <w:spacing w:line="267" w:lineRule="exact"/>
              <w:ind w:right="107"/>
              <w:rPr>
                <w:sz w:val="24"/>
              </w:rPr>
            </w:pPr>
            <w:r>
              <w:rPr>
                <w:sz w:val="24"/>
              </w:rPr>
              <w:t>понятиями геометрических фигур;</w:t>
            </w:r>
          </w:p>
        </w:tc>
        <w:tc>
          <w:tcPr>
            <w:tcW w:w="5636"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вероятностей  на  основе  использования  изученных</w:t>
            </w:r>
          </w:p>
        </w:tc>
      </w:tr>
      <w:tr w:rsidR="00E86648">
        <w:trPr>
          <w:trHeight w:hRule="exact" w:val="299"/>
        </w:trPr>
        <w:tc>
          <w:tcPr>
            <w:tcW w:w="4081" w:type="dxa"/>
            <w:tcBorders>
              <w:top w:val="nil"/>
              <w:bottom w:val="nil"/>
            </w:tcBorders>
          </w:tcPr>
          <w:p w:rsidR="00E86648" w:rsidRDefault="000509E4" w:rsidP="001371E4">
            <w:pPr>
              <w:pStyle w:val="TableParagraph"/>
              <w:numPr>
                <w:ilvl w:val="0"/>
                <w:numId w:val="678"/>
              </w:numPr>
              <w:tabs>
                <w:tab w:val="left" w:pos="506"/>
                <w:tab w:val="left" w:pos="507"/>
                <w:tab w:val="left" w:pos="2004"/>
                <w:tab w:val="left" w:pos="3848"/>
              </w:tabs>
              <w:spacing w:line="290" w:lineRule="exact"/>
              <w:ind w:hanging="403"/>
              <w:rPr>
                <w:sz w:val="24"/>
              </w:rPr>
            </w:pPr>
            <w:r>
              <w:rPr>
                <w:sz w:val="24"/>
              </w:rPr>
              <w:t>извлекать</w:t>
            </w:r>
            <w:r>
              <w:rPr>
                <w:sz w:val="24"/>
              </w:rPr>
              <w:tab/>
              <w:t>информацию</w:t>
            </w:r>
            <w:r>
              <w:rPr>
                <w:sz w:val="24"/>
              </w:rPr>
              <w:tab/>
              <w:t>о</w:t>
            </w:r>
          </w:p>
        </w:tc>
        <w:tc>
          <w:tcPr>
            <w:tcW w:w="5636" w:type="dxa"/>
            <w:tcBorders>
              <w:top w:val="nil"/>
              <w:bottom w:val="nil"/>
            </w:tcBorders>
          </w:tcPr>
          <w:p w:rsidR="00E86648" w:rsidRDefault="000509E4">
            <w:pPr>
              <w:pStyle w:val="TableParagraph"/>
              <w:spacing w:line="258" w:lineRule="exact"/>
              <w:ind w:left="100"/>
              <w:rPr>
                <w:i/>
                <w:sz w:val="24"/>
              </w:rPr>
            </w:pPr>
            <w:r>
              <w:rPr>
                <w:i/>
                <w:sz w:val="24"/>
              </w:rPr>
              <w:t>методов и обосновывать решение;</w:t>
            </w:r>
          </w:p>
        </w:tc>
      </w:tr>
      <w:tr w:rsidR="00E86648" w:rsidRPr="00157DB2">
        <w:trPr>
          <w:trHeight w:hRule="exact" w:val="276"/>
        </w:trPr>
        <w:tc>
          <w:tcPr>
            <w:tcW w:w="4081" w:type="dxa"/>
            <w:tcBorders>
              <w:top w:val="nil"/>
              <w:bottom w:val="nil"/>
            </w:tcBorders>
          </w:tcPr>
          <w:p w:rsidR="00E86648" w:rsidRDefault="000509E4">
            <w:pPr>
              <w:pStyle w:val="TableParagraph"/>
              <w:tabs>
                <w:tab w:val="left" w:pos="3053"/>
              </w:tabs>
              <w:spacing w:line="264" w:lineRule="exact"/>
              <w:rPr>
                <w:sz w:val="24"/>
              </w:rPr>
            </w:pPr>
            <w:r>
              <w:rPr>
                <w:sz w:val="24"/>
              </w:rPr>
              <w:t>геометрических</w:t>
            </w:r>
            <w:r>
              <w:rPr>
                <w:sz w:val="24"/>
              </w:rPr>
              <w:tab/>
              <w:t>фигурах,</w:t>
            </w:r>
          </w:p>
        </w:tc>
        <w:tc>
          <w:tcPr>
            <w:tcW w:w="5636" w:type="dxa"/>
            <w:tcBorders>
              <w:top w:val="nil"/>
              <w:bottom w:val="nil"/>
            </w:tcBorders>
          </w:tcPr>
          <w:p w:rsidR="00E86648" w:rsidRPr="000509E4" w:rsidRDefault="000509E4" w:rsidP="001371E4">
            <w:pPr>
              <w:pStyle w:val="TableParagraph"/>
              <w:numPr>
                <w:ilvl w:val="0"/>
                <w:numId w:val="677"/>
              </w:numPr>
              <w:tabs>
                <w:tab w:val="left" w:pos="276"/>
              </w:tabs>
              <w:spacing w:line="265" w:lineRule="exact"/>
              <w:rPr>
                <w:i/>
                <w:sz w:val="24"/>
                <w:lang w:val="ru-RU"/>
              </w:rPr>
            </w:pPr>
            <w:r w:rsidRPr="000509E4">
              <w:rPr>
                <w:i/>
                <w:sz w:val="24"/>
                <w:lang w:val="ru-RU"/>
              </w:rPr>
              <w:t>решать  несложные  задачи  по математической</w:t>
            </w:r>
          </w:p>
        </w:tc>
      </w:tr>
      <w:tr w:rsidR="00E86648">
        <w:trPr>
          <w:trHeight w:hRule="exact" w:val="277"/>
        </w:trPr>
        <w:tc>
          <w:tcPr>
            <w:tcW w:w="4081" w:type="dxa"/>
            <w:tcBorders>
              <w:top w:val="nil"/>
              <w:bottom w:val="nil"/>
            </w:tcBorders>
          </w:tcPr>
          <w:p w:rsidR="00E86648" w:rsidRPr="000509E4" w:rsidRDefault="000509E4">
            <w:pPr>
              <w:pStyle w:val="TableParagraph"/>
              <w:spacing w:line="264" w:lineRule="exact"/>
              <w:rPr>
                <w:sz w:val="24"/>
                <w:lang w:val="ru-RU"/>
              </w:rPr>
            </w:pPr>
            <w:r w:rsidRPr="000509E4">
              <w:rPr>
                <w:sz w:val="24"/>
                <w:lang w:val="ru-RU"/>
              </w:rPr>
              <w:t>представленную на чертежах в явном</w:t>
            </w:r>
          </w:p>
        </w:tc>
        <w:tc>
          <w:tcPr>
            <w:tcW w:w="5636" w:type="dxa"/>
            <w:tcBorders>
              <w:top w:val="nil"/>
              <w:bottom w:val="nil"/>
            </w:tcBorders>
          </w:tcPr>
          <w:p w:rsidR="00E86648" w:rsidRDefault="000509E4">
            <w:pPr>
              <w:pStyle w:val="TableParagraph"/>
              <w:spacing w:line="262" w:lineRule="exact"/>
              <w:ind w:left="100"/>
              <w:rPr>
                <w:i/>
                <w:sz w:val="24"/>
              </w:rPr>
            </w:pPr>
            <w:r>
              <w:rPr>
                <w:i/>
                <w:sz w:val="24"/>
              </w:rPr>
              <w:t>статистике;</w:t>
            </w:r>
          </w:p>
        </w:tc>
      </w:tr>
      <w:tr w:rsidR="00E86648">
        <w:trPr>
          <w:trHeight w:hRule="exact" w:val="286"/>
        </w:trPr>
        <w:tc>
          <w:tcPr>
            <w:tcW w:w="4081" w:type="dxa"/>
            <w:tcBorders>
              <w:top w:val="nil"/>
              <w:bottom w:val="nil"/>
            </w:tcBorders>
          </w:tcPr>
          <w:p w:rsidR="00E86648" w:rsidRDefault="000509E4">
            <w:pPr>
              <w:pStyle w:val="TableParagraph"/>
              <w:spacing w:line="263" w:lineRule="exact"/>
              <w:ind w:right="107"/>
              <w:rPr>
                <w:sz w:val="24"/>
              </w:rPr>
            </w:pPr>
            <w:r>
              <w:rPr>
                <w:sz w:val="24"/>
              </w:rPr>
              <w:t>виде;</w:t>
            </w:r>
          </w:p>
        </w:tc>
        <w:tc>
          <w:tcPr>
            <w:tcW w:w="5636" w:type="dxa"/>
            <w:tcBorders>
              <w:top w:val="nil"/>
              <w:bottom w:val="nil"/>
            </w:tcBorders>
          </w:tcPr>
          <w:p w:rsidR="00E86648" w:rsidRDefault="000509E4" w:rsidP="001371E4">
            <w:pPr>
              <w:pStyle w:val="TableParagraph"/>
              <w:numPr>
                <w:ilvl w:val="0"/>
                <w:numId w:val="676"/>
              </w:numPr>
              <w:tabs>
                <w:tab w:val="left" w:pos="276"/>
                <w:tab w:val="left" w:pos="1645"/>
                <w:tab w:val="left" w:pos="3178"/>
                <w:tab w:val="left" w:pos="4656"/>
              </w:tabs>
              <w:spacing w:line="273" w:lineRule="exact"/>
              <w:rPr>
                <w:i/>
                <w:sz w:val="24"/>
              </w:rPr>
            </w:pPr>
            <w:r>
              <w:rPr>
                <w:i/>
                <w:sz w:val="24"/>
              </w:rPr>
              <w:t>овладеть</w:t>
            </w:r>
            <w:r>
              <w:rPr>
                <w:i/>
                <w:sz w:val="24"/>
              </w:rPr>
              <w:tab/>
              <w:t>основными</w:t>
            </w:r>
            <w:r>
              <w:rPr>
                <w:i/>
                <w:sz w:val="24"/>
              </w:rPr>
              <w:tab/>
              <w:t>методами</w:t>
            </w:r>
            <w:r>
              <w:rPr>
                <w:i/>
                <w:sz w:val="24"/>
              </w:rPr>
              <w:tab/>
              <w:t>решения</w:t>
            </w:r>
          </w:p>
        </w:tc>
      </w:tr>
      <w:tr w:rsidR="00E86648">
        <w:trPr>
          <w:trHeight w:hRule="exact" w:val="282"/>
        </w:trPr>
        <w:tc>
          <w:tcPr>
            <w:tcW w:w="4081" w:type="dxa"/>
            <w:tcBorders>
              <w:top w:val="nil"/>
              <w:bottom w:val="nil"/>
            </w:tcBorders>
          </w:tcPr>
          <w:p w:rsidR="00E86648" w:rsidRDefault="000509E4" w:rsidP="001371E4">
            <w:pPr>
              <w:pStyle w:val="TableParagraph"/>
              <w:numPr>
                <w:ilvl w:val="0"/>
                <w:numId w:val="675"/>
              </w:numPr>
              <w:tabs>
                <w:tab w:val="left" w:pos="506"/>
                <w:tab w:val="left" w:pos="507"/>
              </w:tabs>
              <w:spacing w:line="276" w:lineRule="exact"/>
              <w:ind w:hanging="403"/>
              <w:rPr>
                <w:sz w:val="24"/>
              </w:rPr>
            </w:pPr>
            <w:r>
              <w:rPr>
                <w:sz w:val="24"/>
              </w:rPr>
              <w:t>применять   для   решения  задач</w:t>
            </w:r>
          </w:p>
        </w:tc>
        <w:tc>
          <w:tcPr>
            <w:tcW w:w="5636" w:type="dxa"/>
            <w:tcBorders>
              <w:top w:val="nil"/>
              <w:bottom w:val="nil"/>
            </w:tcBorders>
          </w:tcPr>
          <w:p w:rsidR="00E86648" w:rsidRDefault="000509E4">
            <w:pPr>
              <w:pStyle w:val="TableParagraph"/>
              <w:tabs>
                <w:tab w:val="left" w:pos="2155"/>
                <w:tab w:val="left" w:pos="3696"/>
              </w:tabs>
              <w:spacing w:line="263" w:lineRule="exact"/>
              <w:ind w:left="100"/>
              <w:rPr>
                <w:i/>
                <w:sz w:val="24"/>
              </w:rPr>
            </w:pPr>
            <w:r>
              <w:rPr>
                <w:i/>
                <w:sz w:val="24"/>
              </w:rPr>
              <w:t>сюжетных</w:t>
            </w:r>
            <w:r>
              <w:rPr>
                <w:i/>
                <w:sz w:val="24"/>
              </w:rPr>
              <w:tab/>
              <w:t>задач:</w:t>
            </w:r>
            <w:r>
              <w:rPr>
                <w:i/>
                <w:sz w:val="24"/>
              </w:rPr>
              <w:tab/>
              <w:t>арифметический,</w:t>
            </w:r>
          </w:p>
        </w:tc>
      </w:tr>
      <w:tr w:rsidR="00E86648">
        <w:trPr>
          <w:trHeight w:hRule="exact" w:val="275"/>
        </w:trPr>
        <w:tc>
          <w:tcPr>
            <w:tcW w:w="4081" w:type="dxa"/>
            <w:tcBorders>
              <w:top w:val="nil"/>
              <w:bottom w:val="nil"/>
            </w:tcBorders>
          </w:tcPr>
          <w:p w:rsidR="00E86648" w:rsidRDefault="000509E4">
            <w:pPr>
              <w:pStyle w:val="TableParagraph"/>
              <w:spacing w:line="267" w:lineRule="exact"/>
              <w:rPr>
                <w:sz w:val="24"/>
              </w:rPr>
            </w:pPr>
            <w:r>
              <w:rPr>
                <w:sz w:val="24"/>
              </w:rPr>
              <w:t>геометрические факты, если  условия</w:t>
            </w:r>
          </w:p>
        </w:tc>
        <w:tc>
          <w:tcPr>
            <w:tcW w:w="5636" w:type="dxa"/>
            <w:tcBorders>
              <w:top w:val="nil"/>
              <w:bottom w:val="nil"/>
            </w:tcBorders>
          </w:tcPr>
          <w:p w:rsidR="00E86648" w:rsidRDefault="000509E4">
            <w:pPr>
              <w:pStyle w:val="TableParagraph"/>
              <w:tabs>
                <w:tab w:val="left" w:pos="2647"/>
                <w:tab w:val="left" w:pos="4359"/>
              </w:tabs>
              <w:spacing w:line="257" w:lineRule="exact"/>
              <w:ind w:left="100"/>
              <w:rPr>
                <w:i/>
                <w:sz w:val="24"/>
              </w:rPr>
            </w:pPr>
            <w:r>
              <w:rPr>
                <w:i/>
                <w:sz w:val="24"/>
              </w:rPr>
              <w:t>алгебраический,</w:t>
            </w:r>
            <w:r>
              <w:rPr>
                <w:i/>
                <w:sz w:val="24"/>
              </w:rPr>
              <w:tab/>
              <w:t>перебор</w:t>
            </w:r>
            <w:r>
              <w:rPr>
                <w:i/>
                <w:sz w:val="24"/>
              </w:rPr>
              <w:tab/>
              <w:t>вариантов,</w:t>
            </w:r>
          </w:p>
        </w:tc>
      </w:tr>
      <w:tr w:rsidR="00E86648" w:rsidRPr="00157DB2">
        <w:trPr>
          <w:trHeight w:hRule="exact" w:val="276"/>
        </w:trPr>
        <w:tc>
          <w:tcPr>
            <w:tcW w:w="4081" w:type="dxa"/>
            <w:tcBorders>
              <w:top w:val="nil"/>
              <w:bottom w:val="nil"/>
            </w:tcBorders>
          </w:tcPr>
          <w:p w:rsidR="00E86648" w:rsidRPr="000509E4" w:rsidRDefault="000509E4">
            <w:pPr>
              <w:pStyle w:val="TableParagraph"/>
              <w:tabs>
                <w:tab w:val="left" w:pos="589"/>
                <w:tab w:val="left" w:pos="2062"/>
                <w:tab w:val="left" w:pos="3018"/>
                <w:tab w:val="left" w:pos="3369"/>
              </w:tabs>
              <w:spacing w:line="268" w:lineRule="exact"/>
              <w:rPr>
                <w:sz w:val="24"/>
                <w:lang w:val="ru-RU"/>
              </w:rPr>
            </w:pPr>
            <w:r w:rsidRPr="000509E4">
              <w:rPr>
                <w:sz w:val="24"/>
                <w:lang w:val="ru-RU"/>
              </w:rPr>
              <w:t>их</w:t>
            </w:r>
            <w:r w:rsidRPr="000509E4">
              <w:rPr>
                <w:sz w:val="24"/>
                <w:lang w:val="ru-RU"/>
              </w:rPr>
              <w:tab/>
              <w:t>применения</w:t>
            </w:r>
            <w:r w:rsidRPr="000509E4">
              <w:rPr>
                <w:sz w:val="24"/>
                <w:lang w:val="ru-RU"/>
              </w:rPr>
              <w:tab/>
              <w:t>заданы</w:t>
            </w:r>
            <w:r w:rsidRPr="000509E4">
              <w:rPr>
                <w:sz w:val="24"/>
                <w:lang w:val="ru-RU"/>
              </w:rPr>
              <w:tab/>
              <w:t>в</w:t>
            </w:r>
            <w:r w:rsidRPr="000509E4">
              <w:rPr>
                <w:sz w:val="24"/>
                <w:lang w:val="ru-RU"/>
              </w:rPr>
              <w:tab/>
              <w:t>явной</w:t>
            </w:r>
          </w:p>
        </w:tc>
        <w:tc>
          <w:tcPr>
            <w:tcW w:w="5636" w:type="dxa"/>
            <w:tcBorders>
              <w:top w:val="nil"/>
              <w:bottom w:val="nil"/>
            </w:tcBorders>
          </w:tcPr>
          <w:p w:rsidR="00E86648" w:rsidRPr="000509E4" w:rsidRDefault="000509E4">
            <w:pPr>
              <w:pStyle w:val="TableParagraph"/>
              <w:tabs>
                <w:tab w:val="left" w:pos="2046"/>
                <w:tab w:val="left" w:pos="3628"/>
                <w:tab w:val="left" w:pos="4976"/>
                <w:tab w:val="left" w:pos="5418"/>
              </w:tabs>
              <w:spacing w:line="258" w:lineRule="exact"/>
              <w:ind w:left="100"/>
              <w:rPr>
                <w:i/>
                <w:sz w:val="24"/>
                <w:lang w:val="ru-RU"/>
              </w:rPr>
            </w:pPr>
            <w:r w:rsidRPr="000509E4">
              <w:rPr>
                <w:i/>
                <w:sz w:val="24"/>
                <w:lang w:val="ru-RU"/>
              </w:rPr>
              <w:t>геометрический,</w:t>
            </w:r>
            <w:r w:rsidRPr="000509E4">
              <w:rPr>
                <w:i/>
                <w:sz w:val="24"/>
                <w:lang w:val="ru-RU"/>
              </w:rPr>
              <w:tab/>
              <w:t>графический,</w:t>
            </w:r>
            <w:r w:rsidRPr="000509E4">
              <w:rPr>
                <w:i/>
                <w:sz w:val="24"/>
                <w:lang w:val="ru-RU"/>
              </w:rPr>
              <w:tab/>
              <w:t>применять</w:t>
            </w:r>
            <w:r w:rsidRPr="000509E4">
              <w:rPr>
                <w:i/>
                <w:sz w:val="24"/>
                <w:lang w:val="ru-RU"/>
              </w:rPr>
              <w:tab/>
              <w:t>их</w:t>
            </w:r>
            <w:r w:rsidRPr="000509E4">
              <w:rPr>
                <w:i/>
                <w:sz w:val="24"/>
                <w:lang w:val="ru-RU"/>
              </w:rPr>
              <w:tab/>
              <w:t>в</w:t>
            </w:r>
          </w:p>
        </w:tc>
      </w:tr>
      <w:tr w:rsidR="00E86648" w:rsidRPr="00157DB2">
        <w:trPr>
          <w:trHeight w:hRule="exact" w:val="282"/>
        </w:trPr>
        <w:tc>
          <w:tcPr>
            <w:tcW w:w="4081" w:type="dxa"/>
            <w:tcBorders>
              <w:top w:val="nil"/>
              <w:bottom w:val="nil"/>
            </w:tcBorders>
          </w:tcPr>
          <w:p w:rsidR="00E86648" w:rsidRDefault="000509E4">
            <w:pPr>
              <w:pStyle w:val="TableParagraph"/>
              <w:spacing w:line="268" w:lineRule="exact"/>
              <w:ind w:right="107"/>
              <w:rPr>
                <w:sz w:val="24"/>
              </w:rPr>
            </w:pPr>
            <w:r>
              <w:rPr>
                <w:sz w:val="24"/>
              </w:rPr>
              <w:t>форме;</w:t>
            </w:r>
          </w:p>
        </w:tc>
        <w:tc>
          <w:tcPr>
            <w:tcW w:w="5636" w:type="dxa"/>
            <w:tcBorders>
              <w:top w:val="nil"/>
              <w:bottom w:val="nil"/>
            </w:tcBorders>
          </w:tcPr>
          <w:p w:rsidR="00E86648" w:rsidRPr="000509E4" w:rsidRDefault="000509E4">
            <w:pPr>
              <w:pStyle w:val="TableParagraph"/>
              <w:spacing w:line="258" w:lineRule="exact"/>
              <w:ind w:left="100"/>
              <w:rPr>
                <w:i/>
                <w:sz w:val="24"/>
                <w:lang w:val="ru-RU"/>
              </w:rPr>
            </w:pPr>
            <w:r w:rsidRPr="000509E4">
              <w:rPr>
                <w:i/>
                <w:sz w:val="24"/>
                <w:lang w:val="ru-RU"/>
              </w:rPr>
              <w:t>новых по сравнению с изученными ситуациях.</w:t>
            </w:r>
          </w:p>
        </w:tc>
      </w:tr>
      <w:tr w:rsidR="00E86648" w:rsidRPr="00157DB2">
        <w:trPr>
          <w:trHeight w:hRule="exact" w:val="285"/>
        </w:trPr>
        <w:tc>
          <w:tcPr>
            <w:tcW w:w="4081" w:type="dxa"/>
            <w:tcBorders>
              <w:top w:val="nil"/>
              <w:bottom w:val="nil"/>
            </w:tcBorders>
          </w:tcPr>
          <w:p w:rsidR="00E86648" w:rsidRDefault="000509E4" w:rsidP="001371E4">
            <w:pPr>
              <w:pStyle w:val="TableParagraph"/>
              <w:numPr>
                <w:ilvl w:val="0"/>
                <w:numId w:val="674"/>
              </w:numPr>
              <w:tabs>
                <w:tab w:val="left" w:pos="506"/>
                <w:tab w:val="left" w:pos="507"/>
              </w:tabs>
              <w:spacing w:line="282" w:lineRule="exact"/>
              <w:ind w:hanging="403"/>
              <w:rPr>
                <w:sz w:val="24"/>
              </w:rPr>
            </w:pPr>
            <w:r>
              <w:rPr>
                <w:sz w:val="24"/>
              </w:rPr>
              <w:t>решать   задачи   на  нахождение</w:t>
            </w:r>
          </w:p>
        </w:tc>
        <w:tc>
          <w:tcPr>
            <w:tcW w:w="5636" w:type="dxa"/>
            <w:tcBorders>
              <w:top w:val="nil"/>
              <w:bottom w:val="nil"/>
            </w:tcBorders>
          </w:tcPr>
          <w:p w:rsidR="00E86648" w:rsidRPr="000509E4" w:rsidRDefault="000509E4">
            <w:pPr>
              <w:pStyle w:val="TableParagraph"/>
              <w:spacing w:line="265"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80"/>
        </w:trPr>
        <w:tc>
          <w:tcPr>
            <w:tcW w:w="4081" w:type="dxa"/>
            <w:tcBorders>
              <w:top w:val="nil"/>
              <w:bottom w:val="nil"/>
            </w:tcBorders>
          </w:tcPr>
          <w:p w:rsidR="00E86648" w:rsidRDefault="000509E4">
            <w:pPr>
              <w:pStyle w:val="TableParagraph"/>
              <w:spacing w:line="270" w:lineRule="exact"/>
              <w:rPr>
                <w:sz w:val="24"/>
              </w:rPr>
            </w:pPr>
            <w:r>
              <w:rPr>
                <w:sz w:val="24"/>
              </w:rPr>
              <w:t>геометрических величин по образцам</w:t>
            </w:r>
          </w:p>
        </w:tc>
        <w:tc>
          <w:tcPr>
            <w:tcW w:w="5636" w:type="dxa"/>
            <w:tcBorders>
              <w:top w:val="nil"/>
              <w:bottom w:val="nil"/>
            </w:tcBorders>
          </w:tcPr>
          <w:p w:rsidR="00E86648" w:rsidRDefault="000509E4">
            <w:pPr>
              <w:pStyle w:val="TableParagraph"/>
              <w:spacing w:line="253" w:lineRule="exact"/>
              <w:ind w:left="100"/>
              <w:rPr>
                <w:b/>
                <w:sz w:val="24"/>
              </w:rPr>
            </w:pPr>
            <w:r>
              <w:rPr>
                <w:b/>
                <w:sz w:val="24"/>
              </w:rPr>
              <w:t>предметов:</w:t>
            </w:r>
          </w:p>
        </w:tc>
      </w:tr>
      <w:tr w:rsidR="00E86648" w:rsidRPr="00157DB2">
        <w:trPr>
          <w:trHeight w:hRule="exact" w:val="276"/>
        </w:trPr>
        <w:tc>
          <w:tcPr>
            <w:tcW w:w="4081" w:type="dxa"/>
            <w:tcBorders>
              <w:top w:val="nil"/>
              <w:bottom w:val="nil"/>
            </w:tcBorders>
          </w:tcPr>
          <w:p w:rsidR="00E86648" w:rsidRDefault="000509E4">
            <w:pPr>
              <w:pStyle w:val="TableParagraph"/>
              <w:spacing w:line="261" w:lineRule="exact"/>
              <w:ind w:right="107"/>
              <w:rPr>
                <w:sz w:val="24"/>
              </w:rPr>
            </w:pPr>
            <w:r>
              <w:rPr>
                <w:sz w:val="24"/>
              </w:rPr>
              <w:t>или алгоритмам.</w:t>
            </w:r>
          </w:p>
        </w:tc>
        <w:tc>
          <w:tcPr>
            <w:tcW w:w="5636" w:type="dxa"/>
            <w:tcBorders>
              <w:top w:val="nil"/>
              <w:bottom w:val="nil"/>
            </w:tcBorders>
          </w:tcPr>
          <w:p w:rsidR="00E86648" w:rsidRPr="000509E4" w:rsidRDefault="000509E4" w:rsidP="001371E4">
            <w:pPr>
              <w:pStyle w:val="TableParagraph"/>
              <w:numPr>
                <w:ilvl w:val="0"/>
                <w:numId w:val="673"/>
              </w:numPr>
              <w:tabs>
                <w:tab w:val="left" w:pos="276"/>
              </w:tabs>
              <w:spacing w:line="265" w:lineRule="exact"/>
              <w:rPr>
                <w:i/>
                <w:sz w:val="24"/>
                <w:lang w:val="ru-RU"/>
              </w:rPr>
            </w:pPr>
            <w:r w:rsidRPr="000509E4">
              <w:rPr>
                <w:i/>
                <w:sz w:val="24"/>
                <w:lang w:val="ru-RU"/>
              </w:rPr>
              <w:t>выделять   при   решении   задач характеристики</w:t>
            </w:r>
          </w:p>
        </w:tc>
      </w:tr>
      <w:tr w:rsidR="00E86648" w:rsidRPr="00157DB2">
        <w:trPr>
          <w:trHeight w:hRule="exact" w:val="281"/>
        </w:trPr>
        <w:tc>
          <w:tcPr>
            <w:tcW w:w="4081" w:type="dxa"/>
            <w:tcBorders>
              <w:top w:val="nil"/>
              <w:bottom w:val="nil"/>
            </w:tcBorders>
          </w:tcPr>
          <w:p w:rsidR="00E86648" w:rsidRPr="000509E4" w:rsidRDefault="000509E4">
            <w:pPr>
              <w:pStyle w:val="TableParagraph"/>
              <w:tabs>
                <w:tab w:val="left" w:pos="508"/>
                <w:tab w:val="left" w:pos="2244"/>
                <w:tab w:val="left" w:pos="3172"/>
                <w:tab w:val="left" w:pos="3554"/>
              </w:tabs>
              <w:spacing w:line="274" w:lineRule="exact"/>
              <w:rPr>
                <w:b/>
                <w:sz w:val="24"/>
                <w:lang w:val="ru-RU"/>
              </w:rPr>
            </w:pPr>
            <w:r w:rsidRPr="000509E4">
              <w:rPr>
                <w:b/>
                <w:sz w:val="24"/>
                <w:lang w:val="ru-RU"/>
              </w:rPr>
              <w:t>В</w:t>
            </w:r>
            <w:r w:rsidRPr="000509E4">
              <w:rPr>
                <w:b/>
                <w:sz w:val="24"/>
                <w:lang w:val="ru-RU"/>
              </w:rPr>
              <w:tab/>
              <w:t>повседневной</w:t>
            </w:r>
            <w:r w:rsidRPr="000509E4">
              <w:rPr>
                <w:b/>
                <w:sz w:val="24"/>
                <w:lang w:val="ru-RU"/>
              </w:rPr>
              <w:tab/>
              <w:t>жизни</w:t>
            </w:r>
            <w:r w:rsidRPr="000509E4">
              <w:rPr>
                <w:b/>
                <w:sz w:val="24"/>
                <w:lang w:val="ru-RU"/>
              </w:rPr>
              <w:tab/>
              <w:t>и</w:t>
            </w:r>
            <w:r w:rsidRPr="000509E4">
              <w:rPr>
                <w:b/>
                <w:sz w:val="24"/>
                <w:lang w:val="ru-RU"/>
              </w:rPr>
              <w:tab/>
              <w:t>при</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рассматриваемой в задаче ситуации, отличные  от</w:t>
            </w:r>
          </w:p>
        </w:tc>
      </w:tr>
      <w:tr w:rsidR="00E86648" w:rsidRPr="00157DB2">
        <w:trPr>
          <w:trHeight w:hRule="exact" w:val="275"/>
        </w:trPr>
        <w:tc>
          <w:tcPr>
            <w:tcW w:w="4081" w:type="dxa"/>
            <w:tcBorders>
              <w:top w:val="nil"/>
              <w:bottom w:val="nil"/>
            </w:tcBorders>
          </w:tcPr>
          <w:p w:rsidR="00E86648" w:rsidRDefault="000509E4">
            <w:pPr>
              <w:pStyle w:val="TableParagraph"/>
              <w:spacing w:line="267" w:lineRule="exact"/>
              <w:ind w:right="107"/>
              <w:rPr>
                <w:b/>
                <w:sz w:val="24"/>
              </w:rPr>
            </w:pPr>
            <w:r>
              <w:rPr>
                <w:b/>
                <w:sz w:val="24"/>
              </w:rPr>
              <w:t>изучении других предметов:</w:t>
            </w:r>
          </w:p>
        </w:tc>
        <w:tc>
          <w:tcPr>
            <w:tcW w:w="5636" w:type="dxa"/>
            <w:tcBorders>
              <w:top w:val="nil"/>
              <w:bottom w:val="nil"/>
            </w:tcBorders>
          </w:tcPr>
          <w:p w:rsidR="00E86648" w:rsidRPr="000509E4" w:rsidRDefault="000509E4">
            <w:pPr>
              <w:pStyle w:val="TableParagraph"/>
              <w:tabs>
                <w:tab w:val="left" w:pos="1256"/>
                <w:tab w:val="left" w:pos="1879"/>
                <w:tab w:val="left" w:pos="2378"/>
                <w:tab w:val="left" w:pos="3501"/>
              </w:tabs>
              <w:spacing w:line="257" w:lineRule="exact"/>
              <w:ind w:left="100"/>
              <w:rPr>
                <w:i/>
                <w:sz w:val="24"/>
                <w:lang w:val="ru-RU"/>
              </w:rPr>
            </w:pPr>
            <w:r w:rsidRPr="000509E4">
              <w:rPr>
                <w:i/>
                <w:sz w:val="24"/>
                <w:lang w:val="ru-RU"/>
              </w:rPr>
              <w:t>реальных</w:t>
            </w:r>
            <w:r w:rsidRPr="000509E4">
              <w:rPr>
                <w:i/>
                <w:sz w:val="24"/>
                <w:lang w:val="ru-RU"/>
              </w:rPr>
              <w:tab/>
              <w:t>(те,</w:t>
            </w:r>
            <w:r w:rsidRPr="000509E4">
              <w:rPr>
                <w:i/>
                <w:sz w:val="24"/>
                <w:lang w:val="ru-RU"/>
              </w:rPr>
              <w:tab/>
              <w:t>от</w:t>
            </w:r>
            <w:r w:rsidRPr="000509E4">
              <w:rPr>
                <w:i/>
                <w:sz w:val="24"/>
                <w:lang w:val="ru-RU"/>
              </w:rPr>
              <w:tab/>
              <w:t>которых</w:t>
            </w:r>
            <w:r w:rsidRPr="000509E4">
              <w:rPr>
                <w:i/>
                <w:sz w:val="24"/>
                <w:lang w:val="ru-RU"/>
              </w:rPr>
              <w:tab/>
              <w:t>абстрагировались),</w:t>
            </w:r>
          </w:p>
        </w:tc>
      </w:tr>
      <w:tr w:rsidR="00E86648" w:rsidRPr="00157DB2">
        <w:trPr>
          <w:trHeight w:hRule="exact" w:val="283"/>
        </w:trPr>
        <w:tc>
          <w:tcPr>
            <w:tcW w:w="4081" w:type="dxa"/>
            <w:tcBorders>
              <w:top w:val="nil"/>
              <w:bottom w:val="nil"/>
            </w:tcBorders>
          </w:tcPr>
          <w:p w:rsidR="00E86648" w:rsidRDefault="000509E4" w:rsidP="001371E4">
            <w:pPr>
              <w:pStyle w:val="TableParagraph"/>
              <w:numPr>
                <w:ilvl w:val="0"/>
                <w:numId w:val="672"/>
              </w:numPr>
              <w:tabs>
                <w:tab w:val="left" w:pos="506"/>
                <w:tab w:val="left" w:pos="507"/>
                <w:tab w:val="left" w:pos="3065"/>
              </w:tabs>
              <w:spacing w:line="283" w:lineRule="exact"/>
              <w:ind w:hanging="403"/>
              <w:rPr>
                <w:sz w:val="24"/>
              </w:rPr>
            </w:pPr>
            <w:r>
              <w:rPr>
                <w:sz w:val="24"/>
              </w:rPr>
              <w:t>использовать</w:t>
            </w:r>
            <w:r>
              <w:rPr>
                <w:sz w:val="24"/>
              </w:rPr>
              <w:tab/>
              <w:t>свойства</w:t>
            </w:r>
          </w:p>
        </w:tc>
        <w:tc>
          <w:tcPr>
            <w:tcW w:w="5636" w:type="dxa"/>
            <w:tcBorders>
              <w:top w:val="nil"/>
              <w:bottom w:val="nil"/>
            </w:tcBorders>
          </w:tcPr>
          <w:p w:rsidR="00E86648" w:rsidRPr="000509E4" w:rsidRDefault="000509E4">
            <w:pPr>
              <w:pStyle w:val="TableParagraph"/>
              <w:spacing w:line="258" w:lineRule="exact"/>
              <w:ind w:left="100"/>
              <w:rPr>
                <w:i/>
                <w:sz w:val="24"/>
                <w:lang w:val="ru-RU"/>
              </w:rPr>
            </w:pPr>
            <w:r w:rsidRPr="000509E4">
              <w:rPr>
                <w:i/>
                <w:sz w:val="24"/>
                <w:lang w:val="ru-RU"/>
              </w:rPr>
              <w:t>конструировать  новые  ситуации  с  учѐтом   этих</w:t>
            </w:r>
          </w:p>
        </w:tc>
      </w:tr>
      <w:tr w:rsidR="00E86648" w:rsidRPr="00157DB2">
        <w:trPr>
          <w:trHeight w:hRule="exact" w:val="275"/>
        </w:trPr>
        <w:tc>
          <w:tcPr>
            <w:tcW w:w="4081" w:type="dxa"/>
            <w:tcBorders>
              <w:top w:val="nil"/>
              <w:bottom w:val="nil"/>
            </w:tcBorders>
          </w:tcPr>
          <w:p w:rsidR="00E86648" w:rsidRDefault="000509E4">
            <w:pPr>
              <w:pStyle w:val="TableParagraph"/>
              <w:spacing w:line="273" w:lineRule="exact"/>
              <w:ind w:right="107"/>
              <w:rPr>
                <w:sz w:val="24"/>
              </w:rPr>
            </w:pPr>
            <w:r>
              <w:rPr>
                <w:sz w:val="24"/>
              </w:rPr>
              <w:t>геометрических фигур для решения</w:t>
            </w:r>
          </w:p>
        </w:tc>
        <w:tc>
          <w:tcPr>
            <w:tcW w:w="5636" w:type="dxa"/>
            <w:tcBorders>
              <w:top w:val="nil"/>
              <w:bottom w:val="nil"/>
            </w:tcBorders>
          </w:tcPr>
          <w:p w:rsidR="00E86648" w:rsidRPr="000509E4" w:rsidRDefault="000509E4">
            <w:pPr>
              <w:pStyle w:val="TableParagraph"/>
              <w:spacing w:line="251" w:lineRule="exact"/>
              <w:ind w:left="100"/>
              <w:rPr>
                <w:i/>
                <w:sz w:val="24"/>
                <w:lang w:val="ru-RU"/>
              </w:rPr>
            </w:pPr>
            <w:r w:rsidRPr="000509E4">
              <w:rPr>
                <w:i/>
                <w:sz w:val="24"/>
                <w:lang w:val="ru-RU"/>
              </w:rPr>
              <w:t>характеристик, в частности, при решении задач на</w:t>
            </w:r>
          </w:p>
        </w:tc>
      </w:tr>
      <w:tr w:rsidR="00E86648">
        <w:trPr>
          <w:trHeight w:hRule="exact" w:val="284"/>
        </w:trPr>
        <w:tc>
          <w:tcPr>
            <w:tcW w:w="4081" w:type="dxa"/>
            <w:tcBorders>
              <w:top w:val="nil"/>
              <w:bottom w:val="nil"/>
            </w:tcBorders>
          </w:tcPr>
          <w:p w:rsidR="00E86648" w:rsidRDefault="000509E4">
            <w:pPr>
              <w:pStyle w:val="TableParagraph"/>
              <w:tabs>
                <w:tab w:val="left" w:pos="1257"/>
                <w:tab w:val="left" w:pos="2148"/>
                <w:tab w:val="left" w:pos="3850"/>
              </w:tabs>
              <w:spacing w:line="274" w:lineRule="exact"/>
              <w:rPr>
                <w:sz w:val="24"/>
              </w:rPr>
            </w:pPr>
            <w:r>
              <w:rPr>
                <w:sz w:val="24"/>
              </w:rPr>
              <w:t>типовых</w:t>
            </w:r>
            <w:r>
              <w:rPr>
                <w:sz w:val="24"/>
              </w:rPr>
              <w:tab/>
              <w:t>задач,</w:t>
            </w:r>
            <w:r>
              <w:rPr>
                <w:sz w:val="24"/>
              </w:rPr>
              <w:tab/>
              <w:t>возникающих</w:t>
            </w:r>
            <w:r>
              <w:rPr>
                <w:sz w:val="24"/>
              </w:rPr>
              <w:tab/>
              <w:t>в</w:t>
            </w:r>
          </w:p>
        </w:tc>
        <w:tc>
          <w:tcPr>
            <w:tcW w:w="5636" w:type="dxa"/>
            <w:tcBorders>
              <w:top w:val="nil"/>
              <w:bottom w:val="nil"/>
            </w:tcBorders>
          </w:tcPr>
          <w:p w:rsidR="00E86648" w:rsidRDefault="000509E4">
            <w:pPr>
              <w:pStyle w:val="TableParagraph"/>
              <w:spacing w:line="252" w:lineRule="exact"/>
              <w:ind w:left="100"/>
              <w:rPr>
                <w:i/>
                <w:sz w:val="24"/>
              </w:rPr>
            </w:pPr>
            <w:r>
              <w:rPr>
                <w:i/>
                <w:sz w:val="24"/>
              </w:rPr>
              <w:t>концентрации, учитывать плотность вещества;</w:t>
            </w:r>
          </w:p>
        </w:tc>
      </w:tr>
      <w:tr w:rsidR="00E86648" w:rsidRPr="00157DB2">
        <w:trPr>
          <w:trHeight w:hRule="exact" w:val="276"/>
        </w:trPr>
        <w:tc>
          <w:tcPr>
            <w:tcW w:w="4081" w:type="dxa"/>
            <w:tcBorders>
              <w:top w:val="nil"/>
              <w:bottom w:val="nil"/>
            </w:tcBorders>
          </w:tcPr>
          <w:p w:rsidR="00E86648" w:rsidRDefault="000509E4">
            <w:pPr>
              <w:pStyle w:val="TableParagraph"/>
              <w:tabs>
                <w:tab w:val="left" w:pos="1495"/>
                <w:tab w:val="left" w:pos="3262"/>
              </w:tabs>
              <w:spacing w:line="266" w:lineRule="exact"/>
              <w:rPr>
                <w:sz w:val="24"/>
              </w:rPr>
            </w:pPr>
            <w:r>
              <w:rPr>
                <w:sz w:val="24"/>
              </w:rPr>
              <w:t>ситуациях</w:t>
            </w:r>
            <w:r>
              <w:rPr>
                <w:sz w:val="24"/>
              </w:rPr>
              <w:tab/>
              <w:t>повседневной</w:t>
            </w:r>
            <w:r>
              <w:rPr>
                <w:sz w:val="24"/>
              </w:rPr>
              <w:tab/>
              <w:t>жизни,</w:t>
            </w:r>
          </w:p>
        </w:tc>
        <w:tc>
          <w:tcPr>
            <w:tcW w:w="5636" w:type="dxa"/>
            <w:tcBorders>
              <w:top w:val="nil"/>
              <w:bottom w:val="nil"/>
            </w:tcBorders>
          </w:tcPr>
          <w:p w:rsidR="00E86648" w:rsidRPr="000509E4" w:rsidRDefault="000509E4" w:rsidP="001371E4">
            <w:pPr>
              <w:pStyle w:val="TableParagraph"/>
              <w:numPr>
                <w:ilvl w:val="0"/>
                <w:numId w:val="671"/>
              </w:numPr>
              <w:tabs>
                <w:tab w:val="left" w:pos="276"/>
              </w:tabs>
              <w:spacing w:line="265" w:lineRule="exact"/>
              <w:rPr>
                <w:i/>
                <w:sz w:val="24"/>
                <w:lang w:val="ru-RU"/>
              </w:rPr>
            </w:pPr>
            <w:r w:rsidRPr="000509E4">
              <w:rPr>
                <w:i/>
                <w:sz w:val="24"/>
                <w:lang w:val="ru-RU"/>
              </w:rPr>
              <w:t>решать   и   конструировать   задачи   на   основе</w:t>
            </w:r>
          </w:p>
        </w:tc>
      </w:tr>
      <w:tr w:rsidR="00E86648" w:rsidRPr="00157DB2">
        <w:trPr>
          <w:trHeight w:hRule="exact" w:val="275"/>
        </w:trPr>
        <w:tc>
          <w:tcPr>
            <w:tcW w:w="4081" w:type="dxa"/>
            <w:tcBorders>
              <w:top w:val="nil"/>
              <w:bottom w:val="nil"/>
            </w:tcBorders>
          </w:tcPr>
          <w:p w:rsidR="00E86648" w:rsidRDefault="000509E4">
            <w:pPr>
              <w:pStyle w:val="TableParagraph"/>
              <w:spacing w:line="267" w:lineRule="exact"/>
              <w:ind w:right="107"/>
              <w:rPr>
                <w:sz w:val="24"/>
              </w:rPr>
            </w:pPr>
            <w:r>
              <w:rPr>
                <w:sz w:val="24"/>
              </w:rPr>
              <w:t>задач практического содержания.</w:t>
            </w:r>
          </w:p>
        </w:tc>
        <w:tc>
          <w:tcPr>
            <w:tcW w:w="5636" w:type="dxa"/>
            <w:tcBorders>
              <w:top w:val="nil"/>
              <w:bottom w:val="nil"/>
            </w:tcBorders>
          </w:tcPr>
          <w:p w:rsidR="00E86648" w:rsidRPr="000509E4" w:rsidRDefault="000509E4">
            <w:pPr>
              <w:pStyle w:val="TableParagraph"/>
              <w:spacing w:line="259" w:lineRule="exact"/>
              <w:ind w:left="100"/>
              <w:rPr>
                <w:i/>
                <w:sz w:val="24"/>
                <w:lang w:val="ru-RU"/>
              </w:rPr>
            </w:pPr>
            <w:r w:rsidRPr="000509E4">
              <w:rPr>
                <w:i/>
                <w:sz w:val="24"/>
                <w:lang w:val="ru-RU"/>
              </w:rPr>
              <w:t>рассмотрения  реальных  ситуаций,  в  которых   не</w:t>
            </w:r>
          </w:p>
        </w:tc>
      </w:tr>
      <w:tr w:rsidR="00E86648">
        <w:trPr>
          <w:trHeight w:hRule="exact" w:val="271"/>
        </w:trPr>
        <w:tc>
          <w:tcPr>
            <w:tcW w:w="4081" w:type="dxa"/>
            <w:tcBorders>
              <w:top w:val="nil"/>
            </w:tcBorders>
          </w:tcPr>
          <w:p w:rsidR="00E86648" w:rsidRDefault="000509E4">
            <w:pPr>
              <w:pStyle w:val="TableParagraph"/>
              <w:spacing w:line="273" w:lineRule="exact"/>
              <w:ind w:right="107"/>
              <w:rPr>
                <w:b/>
                <w:sz w:val="24"/>
              </w:rPr>
            </w:pPr>
            <w:r>
              <w:rPr>
                <w:b/>
                <w:sz w:val="24"/>
              </w:rPr>
              <w:t>Отношения</w:t>
            </w:r>
          </w:p>
        </w:tc>
        <w:tc>
          <w:tcPr>
            <w:tcW w:w="5636" w:type="dxa"/>
            <w:tcBorders>
              <w:top w:val="nil"/>
            </w:tcBorders>
          </w:tcPr>
          <w:p w:rsidR="00E86648" w:rsidRDefault="000509E4">
            <w:pPr>
              <w:pStyle w:val="TableParagraph"/>
              <w:spacing w:line="258" w:lineRule="exact"/>
              <w:ind w:left="100"/>
              <w:rPr>
                <w:i/>
                <w:sz w:val="24"/>
              </w:rPr>
            </w:pPr>
            <w:r>
              <w:rPr>
                <w:i/>
                <w:sz w:val="24"/>
              </w:rPr>
              <w:t>требуется точный вычислительный результат;</w:t>
            </w:r>
          </w:p>
        </w:tc>
      </w:tr>
    </w:tbl>
    <w:p w:rsidR="00E86648" w:rsidRDefault="00E86648">
      <w:pPr>
        <w:spacing w:line="258" w:lineRule="exact"/>
        <w:rPr>
          <w:sz w:val="24"/>
        </w:rPr>
        <w:sectPr w:rsidR="00E86648">
          <w:pgSz w:w="11930" w:h="16860"/>
          <w:pgMar w:top="880" w:right="640" w:bottom="500" w:left="640" w:header="0" w:footer="302" w:gutter="0"/>
          <w:cols w:space="720"/>
        </w:sectPr>
      </w:pPr>
    </w:p>
    <w:p w:rsidR="00E86648" w:rsidRPr="000509E4" w:rsidRDefault="00157DB2" w:rsidP="001371E4">
      <w:pPr>
        <w:pStyle w:val="a4"/>
        <w:numPr>
          <w:ilvl w:val="0"/>
          <w:numId w:val="862"/>
        </w:numPr>
        <w:tabs>
          <w:tab w:val="left" w:pos="635"/>
          <w:tab w:val="left" w:pos="3241"/>
        </w:tabs>
        <w:spacing w:before="33"/>
        <w:ind w:left="231" w:right="1" w:firstLine="0"/>
        <w:jc w:val="both"/>
        <w:rPr>
          <w:sz w:val="24"/>
          <w:lang w:val="ru-RU"/>
        </w:rPr>
      </w:pPr>
      <w:r>
        <w:rPr>
          <w:noProof/>
          <w:lang w:val="ru-RU" w:eastAsia="ru-RU"/>
        </w:rPr>
        <w:lastRenderedPageBreak/>
        <mc:AlternateContent>
          <mc:Choice Requires="wpg">
            <w:drawing>
              <wp:anchor distT="0" distB="0" distL="114300" distR="114300" simplePos="0" relativeHeight="502729520" behindDoc="1" locked="0" layoutInCell="1" allowOverlap="1">
                <wp:simplePos x="0" y="0"/>
                <wp:positionH relativeFrom="page">
                  <wp:posOffset>481330</wp:posOffset>
                </wp:positionH>
                <wp:positionV relativeFrom="page">
                  <wp:posOffset>568325</wp:posOffset>
                </wp:positionV>
                <wp:extent cx="6177280" cy="9507220"/>
                <wp:effectExtent l="5080" t="6350" r="8890" b="1905"/>
                <wp:wrapNone/>
                <wp:docPr id="19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9507220"/>
                          <a:chOff x="758" y="895"/>
                          <a:chExt cx="9728" cy="14972"/>
                        </a:xfrm>
                      </wpg:grpSpPr>
                      <wps:wsp>
                        <wps:cNvPr id="192" name="Line 193"/>
                        <wps:cNvCnPr/>
                        <wps:spPr bwMode="auto">
                          <a:xfrm>
                            <a:off x="768" y="905"/>
                            <a:ext cx="40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3" name="Line 192"/>
                        <wps:cNvCnPr/>
                        <wps:spPr bwMode="auto">
                          <a:xfrm>
                            <a:off x="4849" y="905"/>
                            <a:ext cx="5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4" name="Line 191"/>
                        <wps:cNvCnPr/>
                        <wps:spPr bwMode="auto">
                          <a:xfrm>
                            <a:off x="763" y="900"/>
                            <a:ext cx="0" cy="1496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5" name="Line 190"/>
                        <wps:cNvCnPr/>
                        <wps:spPr bwMode="auto">
                          <a:xfrm>
                            <a:off x="768" y="15856"/>
                            <a:ext cx="407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96" name="Line 189"/>
                        <wps:cNvCnPr/>
                        <wps:spPr bwMode="auto">
                          <a:xfrm>
                            <a:off x="4844" y="900"/>
                            <a:ext cx="0" cy="1496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7" name="Line 188"/>
                        <wps:cNvCnPr/>
                        <wps:spPr bwMode="auto">
                          <a:xfrm>
                            <a:off x="4849" y="15856"/>
                            <a:ext cx="5627"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98" name="Line 187"/>
                        <wps:cNvCnPr/>
                        <wps:spPr bwMode="auto">
                          <a:xfrm>
                            <a:off x="10480" y="900"/>
                            <a:ext cx="0" cy="1496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37.9pt;margin-top:44.75pt;width:486.4pt;height:748.6pt;z-index:-586960;mso-position-horizontal-relative:page;mso-position-vertical-relative:page" coordorigin="758,895" coordsize="9728,1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BlMQMAAOkTAAAOAAAAZHJzL2Uyb0RvYy54bWzsWNlunDAUfa/Uf7B4n7CEXZmJqlnykraR&#10;0n6AB8yigo1sMkxU9d97bQPNTFq1zShVqsADGGxf7j33+Hi5uNzXFdoRLkpG54Z9ZhmI0ISlJc3n&#10;xudPm1loINFimuKKUTI37okwLhdv31x0TUwcVrAqJRyBESrirpkbRds2sWmKpCA1FmesIRQqM8Zr&#10;3MIrz82U4w6s15XpWJZvdoynDWcJEQK+rnSlsVD2s4wk7ccsE6RF1dwA31p15+q+lXdzcYHjnOOm&#10;KJPeDfwEL2pcUvjpaGqFW4zuePnIVF0mnAmWtWcJq02WZWVCVAwQjW0dRXPF2V2jYsnjLm9GmADa&#10;I5yebDb5sLvhqEwhd5FtIIprSJL6L7JDX8LTNXkMra54c9vccB0jFK9Z8kVAtXlcL99z3Rhtu/cs&#10;BYP4rmUKnn3Ga2kCAkd7lYX7MQtk36IEPvp2EDghJCuBusizAsfp85QUkEzZL/CAVlAbRp7OYFKs&#10;+94R9NVdbRfKstrEsf6v8rX3TQYGlBM/UBWnoXpb4IaoZAmJ14iqM6B6XVKC7Ohcg6oaLekNVxCL&#10;WAC4v8Ur8HXckdXHPWDmWgFkTwKmoBojxnHDRXtFWI1kYW5U4ITKBN5di1aDMzSRiaFsU1YVfMdx&#10;RVEH2bAiX3UQrCpTWSnrBM+3y4qjHZbjSl090gfNgL80VcYKgtN1X25xWeky+FlRaQ/iAHf6kh44&#10;XyMrWofr0J25jr+eudZqNXu3Wbozf2MH3up8tVyu7G/SNduNizJNCZXeDYPYdv8snb2c6OE3DuMR&#10;BvPQuiITODs8ldNAK50/zaktS+9VWtV3YNg/o9r5EdUU+6VzwMe/pZobupEaY4+45vlOMHHttXPN&#10;PeKafZKsAXOl2Fu90A+y1k8CoOS+sj/pGsjR69M174hriiVP1LVhCrW90FPrGzX5qIXHs06iwTSJ&#10;DlP0MHkOz5c1ifqHZAujE4QNJlHQyUnZphXbLzYHsJDSWy69OQjD08imV2w/kbZnXbNN0jbuPgZJ&#10;G54vS9pg83jAtuAEttmWK/fok7b9f9qmjkHgPEmRtD/7kgdWD9+h/PCEbvEdAAD//wMAUEsDBBQA&#10;BgAIAAAAIQDUUEa84gAAAAsBAAAPAAAAZHJzL2Rvd25yZXYueG1sTI9Ba4NAEIXvhf6HZQq9Natt&#10;Nca6hhDankKgSaHkNtGJStxZcTdq/n03p/Y2j/d475tsOelWDNTbxrCCcBaAIC5M2XCl4Hv/8ZSA&#10;sA65xNYwKbiShWV+f5dhWpqRv2jYuUr4ErYpKqid61IpbVGTRjszHbH3TqbX6LzsK1n2OPpy3crn&#10;IIilxob9Qo0drWsqzruLVvA54rh6Cd+Hzfm0vh720fZnE5JSjw/T6g2Eo8n9heGG79Eh90xHc+HS&#10;ilbBPPLkTkGyiEDc/OA1iUEc/RUl8Rxknsn/P+S/AAAA//8DAFBLAQItABQABgAIAAAAIQC2gziS&#10;/gAAAOEBAAATAAAAAAAAAAAAAAAAAAAAAABbQ29udGVudF9UeXBlc10ueG1sUEsBAi0AFAAGAAgA&#10;AAAhADj9If/WAAAAlAEAAAsAAAAAAAAAAAAAAAAALwEAAF9yZWxzLy5yZWxzUEsBAi0AFAAGAAgA&#10;AAAhAJUgUGUxAwAA6RMAAA4AAAAAAAAAAAAAAAAALgIAAGRycy9lMm9Eb2MueG1sUEsBAi0AFAAG&#10;AAgAAAAhANRQRrziAAAACwEAAA8AAAAAAAAAAAAAAAAAiwUAAGRycy9kb3ducmV2LnhtbFBLBQYA&#10;AAAABAAEAPMAAACaBgAAAAA=&#10;">
                <v:line id="Line 193" o:spid="_x0000_s1027" style="position:absolute;visibility:visible;mso-wrap-style:square" from="768,905" to="483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line id="Line 192" o:spid="_x0000_s1028" style="position:absolute;visibility:visible;mso-wrap-style:square" from="4849,905" to="1047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qBzcIAAADcAAAADwAAAAAAAAAAAAAA&#10;AAChAgAAZHJzL2Rvd25yZXYueG1sUEsFBgAAAAAEAAQA+QAAAJADAAAAAA==&#10;" strokeweight=".48pt"/>
                <v:line id="Line 191" o:spid="_x0000_s1029" style="position:absolute;visibility:visible;mso-wrap-style:square" from="763,900" to="763,1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line id="Line 190" o:spid="_x0000_s1030" style="position:absolute;visibility:visible;mso-wrap-style:square" from="768,15856" to="4839,1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GIcEAAADcAAAADwAAAGRycy9kb3ducmV2LnhtbERPTYvCMBC9C/sfwizsTVMVi1ajyILg&#10;QRB1L3sbmjEtJpPSZLXurzeC4G0e73MWq85ZcaU21J4VDAcZCOLS65qNgp/Tpj8FESKyRuuZFNwp&#10;wGr50Vtgof2ND3Q9RiNSCIcCFVQxNoWUoazIYRj4hjhxZ986jAm2RuoWbyncWTnKslw6rDk1VNjQ&#10;d0Xl5fjnFIzX999u7O3U/ps6H5n8sts3mVJfn916DiJSF9/il3ur0/zZBJ7Pp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x8YhwQAAANwAAAAPAAAAAAAAAAAAAAAA&#10;AKECAABkcnMvZG93bnJldi54bWxQSwUGAAAAAAQABAD5AAAAjwMAAAAA&#10;" strokeweight=".16936mm"/>
                <v:line id="Line 189" o:spid="_x0000_s1031" style="position:absolute;visibility:visible;mso-wrap-style:square" from="4844,900" to="4844,1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line id="Line 188" o:spid="_x0000_s1032" style="position:absolute;visibility:visible;mso-wrap-style:square" from="4849,15856" to="10476,1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9zcEAAADcAAAADwAAAGRycy9kb3ducmV2LnhtbERPTYvCMBC9C/sfwizsTVMVqlajyILg&#10;QRB1L3sbmjEtJpPSZLXurzeC4G0e73MWq85ZcaU21J4VDAcZCOLS65qNgp/Tpj8FESKyRuuZFNwp&#10;wGr50Vtgof2ND3Q9RiNSCIcCFVQxNoWUoazIYRj4hjhxZ986jAm2RuoWbyncWTnKslw6rDk1VNjQ&#10;d0Xl5fjnFIzX999u7O3U/ps6H5n8sts3mVJfn916DiJSF9/il3ur0/zZBJ7Pp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Wf3NwQAAANwAAAAPAAAAAAAAAAAAAAAA&#10;AKECAABkcnMvZG93bnJldi54bWxQSwUGAAAAAAQABAD5AAAAjwMAAAAA&#10;" strokeweight=".16936mm"/>
                <v:line id="Line 187" o:spid="_x0000_s1033" style="position:absolute;visibility:visible;mso-wrap-style:square" from="10480,900" to="10480,1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w10:wrap anchorx="page" anchory="page"/>
              </v:group>
            </w:pict>
          </mc:Fallback>
        </mc:AlternateContent>
      </w:r>
      <w:r w:rsidR="000509E4" w:rsidRPr="000509E4">
        <w:rPr>
          <w:sz w:val="24"/>
          <w:lang w:val="ru-RU"/>
        </w:rPr>
        <w:t>Оперировать на базовом уровне понятиями: равенство фигур, равные фигуры, равенство треугольников, параллельность</w:t>
      </w:r>
      <w:r w:rsidR="000509E4" w:rsidRPr="000509E4">
        <w:rPr>
          <w:sz w:val="24"/>
          <w:lang w:val="ru-RU"/>
        </w:rPr>
        <w:tab/>
        <w:t>прямых, перпендикулярность прямых, углы между прямыми, перпендикуляр, наклонная,проекция.</w:t>
      </w:r>
    </w:p>
    <w:p w:rsidR="00E86648" w:rsidRPr="000509E4" w:rsidRDefault="000509E4">
      <w:pPr>
        <w:pStyle w:val="3"/>
        <w:spacing w:before="17" w:line="274" w:lineRule="exact"/>
        <w:ind w:left="231"/>
        <w:jc w:val="both"/>
        <w:rPr>
          <w:lang w:val="ru-RU"/>
        </w:rPr>
      </w:pPr>
      <w:r w:rsidRPr="000509E4">
        <w:rPr>
          <w:lang w:val="ru-RU"/>
        </w:rPr>
        <w:t>В повседневной жизни и при изучении других предметов:</w:t>
      </w:r>
    </w:p>
    <w:p w:rsidR="00E86648" w:rsidRDefault="000509E4" w:rsidP="001371E4">
      <w:pPr>
        <w:pStyle w:val="a4"/>
        <w:numPr>
          <w:ilvl w:val="0"/>
          <w:numId w:val="862"/>
        </w:numPr>
        <w:tabs>
          <w:tab w:val="left" w:pos="634"/>
          <w:tab w:val="left" w:pos="635"/>
          <w:tab w:val="left" w:pos="1676"/>
          <w:tab w:val="left" w:pos="2302"/>
          <w:tab w:val="left" w:pos="3481"/>
          <w:tab w:val="left" w:pos="3743"/>
        </w:tabs>
        <w:ind w:left="231" w:right="1" w:firstLine="0"/>
        <w:rPr>
          <w:b/>
          <w:sz w:val="24"/>
        </w:rPr>
      </w:pPr>
      <w:r w:rsidRPr="000509E4">
        <w:rPr>
          <w:sz w:val="24"/>
          <w:lang w:val="ru-RU"/>
        </w:rPr>
        <w:t>использовать</w:t>
      </w:r>
      <w:r w:rsidRPr="000509E4">
        <w:rPr>
          <w:sz w:val="24"/>
          <w:lang w:val="ru-RU"/>
        </w:rPr>
        <w:tab/>
        <w:t>отношения</w:t>
      </w:r>
      <w:r w:rsidRPr="000509E4">
        <w:rPr>
          <w:sz w:val="24"/>
          <w:lang w:val="ru-RU"/>
        </w:rPr>
        <w:tab/>
      </w:r>
      <w:r w:rsidRPr="000509E4">
        <w:rPr>
          <w:sz w:val="24"/>
          <w:lang w:val="ru-RU"/>
        </w:rPr>
        <w:tab/>
        <w:t>для решения</w:t>
      </w:r>
      <w:r w:rsidRPr="000509E4">
        <w:rPr>
          <w:sz w:val="24"/>
          <w:lang w:val="ru-RU"/>
        </w:rPr>
        <w:tab/>
        <w:t>простейших</w:t>
      </w:r>
      <w:r w:rsidRPr="000509E4">
        <w:rPr>
          <w:sz w:val="24"/>
          <w:lang w:val="ru-RU"/>
        </w:rPr>
        <w:tab/>
        <w:t xml:space="preserve">задач, возникающих в реальной жизни. </w:t>
      </w:r>
      <w:r>
        <w:rPr>
          <w:b/>
          <w:sz w:val="24"/>
        </w:rPr>
        <w:t>Измерения ивычисления</w:t>
      </w:r>
    </w:p>
    <w:p w:rsidR="00E86648" w:rsidRPr="000509E4" w:rsidRDefault="000509E4" w:rsidP="001371E4">
      <w:pPr>
        <w:pStyle w:val="a4"/>
        <w:numPr>
          <w:ilvl w:val="0"/>
          <w:numId w:val="862"/>
        </w:numPr>
        <w:tabs>
          <w:tab w:val="left" w:pos="635"/>
        </w:tabs>
        <w:ind w:left="231" w:right="1" w:firstLine="0"/>
        <w:jc w:val="both"/>
        <w:rPr>
          <w:sz w:val="24"/>
          <w:lang w:val="ru-RU"/>
        </w:rPr>
      </w:pPr>
      <w:r w:rsidRPr="000509E4">
        <w:rPr>
          <w:sz w:val="24"/>
          <w:lang w:val="ru-RU"/>
        </w:rPr>
        <w:t>Выполнять измерение длин, расстояний, величин углов, с помощью инструментов для измерений длин иуглов;</w:t>
      </w:r>
    </w:p>
    <w:p w:rsidR="00E86648" w:rsidRPr="000509E4" w:rsidRDefault="000509E4" w:rsidP="001371E4">
      <w:pPr>
        <w:pStyle w:val="a4"/>
        <w:numPr>
          <w:ilvl w:val="0"/>
          <w:numId w:val="862"/>
        </w:numPr>
        <w:tabs>
          <w:tab w:val="left" w:pos="635"/>
          <w:tab w:val="left" w:pos="2996"/>
        </w:tabs>
        <w:ind w:left="231" w:firstLine="0"/>
        <w:jc w:val="both"/>
        <w:rPr>
          <w:sz w:val="24"/>
          <w:lang w:val="ru-RU"/>
        </w:rPr>
      </w:pPr>
      <w:r w:rsidRPr="000509E4">
        <w:rPr>
          <w:sz w:val="24"/>
          <w:lang w:val="ru-RU"/>
        </w:rPr>
        <w:t>применять формулы периметра, площади и объѐма, площади поверхности</w:t>
      </w:r>
      <w:r w:rsidRPr="000509E4">
        <w:rPr>
          <w:sz w:val="24"/>
          <w:lang w:val="ru-RU"/>
        </w:rPr>
        <w:tab/>
        <w:t>отдельных многогранников при вычислениях, когда все данные имеются вусловии;</w:t>
      </w:r>
    </w:p>
    <w:p w:rsidR="00E86648" w:rsidRPr="000509E4" w:rsidRDefault="000509E4" w:rsidP="001371E4">
      <w:pPr>
        <w:pStyle w:val="a4"/>
        <w:numPr>
          <w:ilvl w:val="0"/>
          <w:numId w:val="862"/>
        </w:numPr>
        <w:tabs>
          <w:tab w:val="left" w:pos="635"/>
          <w:tab w:val="left" w:pos="1973"/>
        </w:tabs>
        <w:spacing w:before="4"/>
        <w:ind w:left="231" w:firstLine="0"/>
        <w:jc w:val="both"/>
        <w:rPr>
          <w:sz w:val="24"/>
          <w:lang w:val="ru-RU"/>
        </w:rPr>
      </w:pPr>
      <w:r w:rsidRPr="000509E4">
        <w:rPr>
          <w:sz w:val="24"/>
          <w:lang w:val="ru-RU"/>
        </w:rPr>
        <w:t>применять теорему Пифагора, базовые</w:t>
      </w:r>
      <w:r w:rsidRPr="000509E4">
        <w:rPr>
          <w:sz w:val="24"/>
          <w:lang w:val="ru-RU"/>
        </w:rPr>
        <w:tab/>
        <w:t>тригонометрические соотношения для вычисления длин, расстояний, площадей в простейших случаях.</w:t>
      </w:r>
    </w:p>
    <w:p w:rsidR="00E86648" w:rsidRPr="000509E4" w:rsidRDefault="000509E4">
      <w:pPr>
        <w:pStyle w:val="3"/>
        <w:spacing w:before="17" w:line="274" w:lineRule="exact"/>
        <w:ind w:left="231" w:right="719"/>
        <w:rPr>
          <w:lang w:val="ru-RU"/>
        </w:rPr>
      </w:pPr>
      <w:r w:rsidRPr="000509E4">
        <w:rPr>
          <w:lang w:val="ru-RU"/>
        </w:rPr>
        <w:t>В повседневной жизни и при изучении других предметов:</w:t>
      </w:r>
    </w:p>
    <w:p w:rsidR="00E86648" w:rsidRDefault="000509E4" w:rsidP="001371E4">
      <w:pPr>
        <w:pStyle w:val="a4"/>
        <w:numPr>
          <w:ilvl w:val="0"/>
          <w:numId w:val="862"/>
        </w:numPr>
        <w:tabs>
          <w:tab w:val="left" w:pos="634"/>
          <w:tab w:val="left" w:pos="635"/>
          <w:tab w:val="left" w:pos="1383"/>
          <w:tab w:val="left" w:pos="1738"/>
          <w:tab w:val="left" w:pos="2213"/>
          <w:tab w:val="left" w:pos="3229"/>
          <w:tab w:val="left" w:pos="3858"/>
        </w:tabs>
        <w:ind w:left="231" w:right="1" w:firstLine="0"/>
        <w:rPr>
          <w:b/>
          <w:sz w:val="24"/>
        </w:rPr>
      </w:pPr>
      <w:r w:rsidRPr="000509E4">
        <w:rPr>
          <w:sz w:val="24"/>
          <w:lang w:val="ru-RU"/>
        </w:rPr>
        <w:t>вычислять</w:t>
      </w:r>
      <w:r w:rsidRPr="000509E4">
        <w:rPr>
          <w:sz w:val="24"/>
          <w:lang w:val="ru-RU"/>
        </w:rPr>
        <w:tab/>
      </w:r>
      <w:r w:rsidRPr="000509E4">
        <w:rPr>
          <w:sz w:val="24"/>
          <w:lang w:val="ru-RU"/>
        </w:rPr>
        <w:tab/>
        <w:t>расстояния</w:t>
      </w:r>
      <w:r w:rsidRPr="000509E4">
        <w:rPr>
          <w:sz w:val="24"/>
          <w:lang w:val="ru-RU"/>
        </w:rPr>
        <w:tab/>
        <w:t>на местности в стандартных ситуациях, площади</w:t>
      </w:r>
      <w:r w:rsidRPr="000509E4">
        <w:rPr>
          <w:sz w:val="24"/>
          <w:lang w:val="ru-RU"/>
        </w:rPr>
        <w:tab/>
        <w:t>в</w:t>
      </w:r>
      <w:r w:rsidRPr="000509E4">
        <w:rPr>
          <w:sz w:val="24"/>
          <w:lang w:val="ru-RU"/>
        </w:rPr>
        <w:tab/>
        <w:t>простейших</w:t>
      </w:r>
      <w:r w:rsidRPr="000509E4">
        <w:rPr>
          <w:sz w:val="24"/>
          <w:lang w:val="ru-RU"/>
        </w:rPr>
        <w:tab/>
        <w:t xml:space="preserve">случаях, применять формулы в простейших ситуациях в повседневной жизни. </w:t>
      </w:r>
      <w:r>
        <w:rPr>
          <w:b/>
          <w:sz w:val="24"/>
        </w:rPr>
        <w:t>Геометрическиепостроения</w:t>
      </w:r>
    </w:p>
    <w:p w:rsidR="00E86648" w:rsidRPr="000509E4" w:rsidRDefault="000509E4" w:rsidP="001371E4">
      <w:pPr>
        <w:pStyle w:val="a4"/>
        <w:numPr>
          <w:ilvl w:val="0"/>
          <w:numId w:val="862"/>
        </w:numPr>
        <w:tabs>
          <w:tab w:val="left" w:pos="635"/>
        </w:tabs>
        <w:spacing w:before="14" w:line="274" w:lineRule="exact"/>
        <w:ind w:left="231" w:firstLine="0"/>
        <w:jc w:val="both"/>
        <w:rPr>
          <w:sz w:val="24"/>
          <w:lang w:val="ru-RU"/>
        </w:rPr>
      </w:pPr>
      <w:r w:rsidRPr="000509E4">
        <w:rPr>
          <w:sz w:val="24"/>
          <w:lang w:val="ru-RU"/>
        </w:rPr>
        <w:t>Изображать типовые плоские фигуры и фигуры в пространстве от руки и с помощьюинструментов.</w:t>
      </w:r>
    </w:p>
    <w:p w:rsidR="00E86648" w:rsidRPr="000509E4" w:rsidRDefault="000509E4">
      <w:pPr>
        <w:pStyle w:val="3"/>
        <w:spacing w:before="11" w:line="274" w:lineRule="exact"/>
        <w:ind w:left="231" w:right="4"/>
        <w:jc w:val="both"/>
        <w:rPr>
          <w:lang w:val="ru-RU"/>
        </w:rPr>
      </w:pPr>
      <w:r w:rsidRPr="000509E4">
        <w:rPr>
          <w:lang w:val="ru-RU"/>
        </w:rPr>
        <w:t>В повседневной жизни и при изучении других предметов:</w:t>
      </w:r>
    </w:p>
    <w:p w:rsidR="00E86648" w:rsidRDefault="000509E4" w:rsidP="001371E4">
      <w:pPr>
        <w:pStyle w:val="a4"/>
        <w:numPr>
          <w:ilvl w:val="0"/>
          <w:numId w:val="862"/>
        </w:numPr>
        <w:tabs>
          <w:tab w:val="left" w:pos="634"/>
          <w:tab w:val="left" w:pos="635"/>
          <w:tab w:val="left" w:pos="2072"/>
          <w:tab w:val="left" w:pos="2859"/>
          <w:tab w:val="left" w:pos="2972"/>
        </w:tabs>
        <w:ind w:left="231" w:right="1" w:firstLine="0"/>
        <w:rPr>
          <w:b/>
          <w:sz w:val="24"/>
        </w:rPr>
      </w:pPr>
      <w:r w:rsidRPr="000509E4">
        <w:rPr>
          <w:sz w:val="24"/>
          <w:lang w:val="ru-RU"/>
        </w:rPr>
        <w:t>выполнять</w:t>
      </w:r>
      <w:r w:rsidRPr="000509E4">
        <w:rPr>
          <w:sz w:val="24"/>
          <w:lang w:val="ru-RU"/>
        </w:rPr>
        <w:tab/>
      </w:r>
      <w:r w:rsidRPr="000509E4">
        <w:rPr>
          <w:sz w:val="24"/>
          <w:lang w:val="ru-RU"/>
        </w:rPr>
        <w:tab/>
        <w:t>простейшие построения</w:t>
      </w:r>
      <w:r w:rsidRPr="000509E4">
        <w:rPr>
          <w:sz w:val="24"/>
          <w:lang w:val="ru-RU"/>
        </w:rPr>
        <w:tab/>
        <w:t>на</w:t>
      </w:r>
      <w:r w:rsidRPr="000509E4">
        <w:rPr>
          <w:sz w:val="24"/>
          <w:lang w:val="ru-RU"/>
        </w:rPr>
        <w:tab/>
      </w:r>
      <w:r w:rsidRPr="000509E4">
        <w:rPr>
          <w:sz w:val="24"/>
          <w:lang w:val="ru-RU"/>
        </w:rPr>
        <w:tab/>
        <w:t xml:space="preserve">местности, необходимые в реальной жизни. </w:t>
      </w:r>
      <w:r>
        <w:rPr>
          <w:b/>
          <w:sz w:val="24"/>
        </w:rPr>
        <w:t>Геометрическиепреобразования</w:t>
      </w:r>
    </w:p>
    <w:p w:rsidR="00E86648" w:rsidRPr="000509E4" w:rsidRDefault="000509E4" w:rsidP="001371E4">
      <w:pPr>
        <w:pStyle w:val="a4"/>
        <w:numPr>
          <w:ilvl w:val="0"/>
          <w:numId w:val="862"/>
        </w:numPr>
        <w:tabs>
          <w:tab w:val="left" w:pos="635"/>
        </w:tabs>
        <w:spacing w:line="237" w:lineRule="auto"/>
        <w:ind w:left="231" w:right="5" w:firstLine="0"/>
        <w:jc w:val="both"/>
        <w:rPr>
          <w:sz w:val="24"/>
          <w:lang w:val="ru-RU"/>
        </w:rPr>
      </w:pPr>
      <w:r w:rsidRPr="000509E4">
        <w:rPr>
          <w:sz w:val="24"/>
          <w:lang w:val="ru-RU"/>
        </w:rPr>
        <w:t>Строить фигуру, симметричную данной фигуре относительно оси и точки.</w:t>
      </w:r>
    </w:p>
    <w:p w:rsidR="00E86648" w:rsidRPr="000509E4" w:rsidRDefault="000509E4">
      <w:pPr>
        <w:pStyle w:val="3"/>
        <w:spacing w:before="12"/>
        <w:ind w:left="231" w:right="7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0"/>
          <w:numId w:val="862"/>
        </w:numPr>
        <w:tabs>
          <w:tab w:val="left" w:pos="635"/>
        </w:tabs>
        <w:spacing w:before="24" w:line="274" w:lineRule="exact"/>
        <w:ind w:left="231" w:right="2" w:firstLine="0"/>
        <w:jc w:val="both"/>
        <w:rPr>
          <w:sz w:val="24"/>
          <w:lang w:val="ru-RU"/>
        </w:rPr>
      </w:pPr>
      <w:r w:rsidRPr="000509E4">
        <w:rPr>
          <w:sz w:val="24"/>
          <w:lang w:val="ru-RU"/>
        </w:rPr>
        <w:t>распознавать движение объектов в окружающеммире;</w:t>
      </w:r>
    </w:p>
    <w:p w:rsidR="00E86648" w:rsidRPr="000509E4" w:rsidRDefault="000509E4" w:rsidP="001371E4">
      <w:pPr>
        <w:pStyle w:val="a4"/>
        <w:numPr>
          <w:ilvl w:val="0"/>
          <w:numId w:val="862"/>
        </w:numPr>
        <w:tabs>
          <w:tab w:val="left" w:pos="635"/>
        </w:tabs>
        <w:spacing w:before="14" w:line="274" w:lineRule="exact"/>
        <w:ind w:left="231" w:right="2" w:firstLine="0"/>
        <w:jc w:val="both"/>
        <w:rPr>
          <w:sz w:val="24"/>
          <w:lang w:val="ru-RU"/>
        </w:rPr>
      </w:pPr>
      <w:r w:rsidRPr="000509E4">
        <w:rPr>
          <w:sz w:val="24"/>
          <w:lang w:val="ru-RU"/>
        </w:rPr>
        <w:t>распознавать симметричные фигуры в окружающеммире.</w:t>
      </w:r>
    </w:p>
    <w:p w:rsidR="00E86648" w:rsidRDefault="000509E4" w:rsidP="001371E4">
      <w:pPr>
        <w:pStyle w:val="a4"/>
        <w:numPr>
          <w:ilvl w:val="0"/>
          <w:numId w:val="862"/>
        </w:numPr>
        <w:tabs>
          <w:tab w:val="left" w:pos="348"/>
          <w:tab w:val="left" w:pos="1504"/>
          <w:tab w:val="left" w:pos="2541"/>
          <w:tab w:val="left" w:pos="3126"/>
          <w:tab w:val="left" w:pos="4495"/>
          <w:tab w:val="left" w:pos="5083"/>
        </w:tabs>
        <w:spacing w:before="33"/>
        <w:ind w:left="172" w:right="913" w:firstLine="0"/>
        <w:rPr>
          <w:b/>
          <w:sz w:val="24"/>
        </w:rPr>
      </w:pPr>
      <w:r w:rsidRPr="000509E4">
        <w:rPr>
          <w:i/>
          <w:sz w:val="24"/>
          <w:lang w:val="ru-RU"/>
        </w:rPr>
        <w:br w:type="column"/>
      </w:r>
      <w:r w:rsidRPr="000509E4">
        <w:rPr>
          <w:i/>
          <w:sz w:val="24"/>
          <w:lang w:val="ru-RU"/>
        </w:rPr>
        <w:lastRenderedPageBreak/>
        <w:t>решать</w:t>
      </w:r>
      <w:r w:rsidRPr="000509E4">
        <w:rPr>
          <w:i/>
          <w:sz w:val="24"/>
          <w:lang w:val="ru-RU"/>
        </w:rPr>
        <w:tab/>
        <w:t>задачи</w:t>
      </w:r>
      <w:r w:rsidRPr="000509E4">
        <w:rPr>
          <w:i/>
          <w:sz w:val="24"/>
          <w:lang w:val="ru-RU"/>
        </w:rPr>
        <w:tab/>
        <w:t>на</w:t>
      </w:r>
      <w:r w:rsidRPr="000509E4">
        <w:rPr>
          <w:i/>
          <w:sz w:val="24"/>
          <w:lang w:val="ru-RU"/>
        </w:rPr>
        <w:tab/>
        <w:t>движение</w:t>
      </w:r>
      <w:r w:rsidRPr="000509E4">
        <w:rPr>
          <w:i/>
          <w:sz w:val="24"/>
          <w:lang w:val="ru-RU"/>
        </w:rPr>
        <w:tab/>
        <w:t>по</w:t>
      </w:r>
      <w:r w:rsidRPr="000509E4">
        <w:rPr>
          <w:i/>
          <w:sz w:val="24"/>
          <w:lang w:val="ru-RU"/>
        </w:rPr>
        <w:tab/>
        <w:t xml:space="preserve">реке, рассматривая разные системы отсчета. </w:t>
      </w:r>
      <w:r>
        <w:rPr>
          <w:b/>
          <w:sz w:val="24"/>
        </w:rPr>
        <w:t>Статистика и теориявероятностей</w:t>
      </w:r>
    </w:p>
    <w:p w:rsidR="00E86648" w:rsidRPr="000509E4" w:rsidRDefault="000509E4" w:rsidP="001371E4">
      <w:pPr>
        <w:pStyle w:val="a4"/>
        <w:numPr>
          <w:ilvl w:val="0"/>
          <w:numId w:val="862"/>
        </w:numPr>
        <w:tabs>
          <w:tab w:val="left" w:pos="348"/>
        </w:tabs>
        <w:ind w:left="172" w:right="905" w:firstLine="0"/>
        <w:jc w:val="both"/>
        <w:rPr>
          <w:i/>
          <w:sz w:val="24"/>
          <w:lang w:val="ru-RU"/>
        </w:rPr>
      </w:pPr>
      <w:r w:rsidRPr="000509E4">
        <w:rPr>
          <w:i/>
          <w:sz w:val="24"/>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86648" w:rsidRPr="000509E4" w:rsidRDefault="000509E4" w:rsidP="001371E4">
      <w:pPr>
        <w:pStyle w:val="a4"/>
        <w:numPr>
          <w:ilvl w:val="0"/>
          <w:numId w:val="862"/>
        </w:numPr>
        <w:tabs>
          <w:tab w:val="left" w:pos="348"/>
        </w:tabs>
        <w:spacing w:before="26" w:line="274" w:lineRule="exact"/>
        <w:ind w:left="172" w:right="911" w:firstLine="0"/>
        <w:jc w:val="both"/>
        <w:rPr>
          <w:i/>
          <w:sz w:val="24"/>
          <w:lang w:val="ru-RU"/>
        </w:rPr>
      </w:pPr>
      <w:r w:rsidRPr="000509E4">
        <w:rPr>
          <w:i/>
          <w:sz w:val="24"/>
          <w:lang w:val="ru-RU"/>
        </w:rPr>
        <w:t>извлекать информацию, представленную в таблицах, на диаграммах,графиках;</w:t>
      </w:r>
    </w:p>
    <w:p w:rsidR="00E86648" w:rsidRPr="000509E4" w:rsidRDefault="000509E4" w:rsidP="001371E4">
      <w:pPr>
        <w:pStyle w:val="a4"/>
        <w:numPr>
          <w:ilvl w:val="0"/>
          <w:numId w:val="862"/>
        </w:numPr>
        <w:tabs>
          <w:tab w:val="left" w:pos="348"/>
        </w:tabs>
        <w:spacing w:before="8"/>
        <w:ind w:left="172" w:right="912" w:firstLine="0"/>
        <w:jc w:val="both"/>
        <w:rPr>
          <w:i/>
          <w:sz w:val="24"/>
          <w:lang w:val="ru-RU"/>
        </w:rPr>
      </w:pPr>
      <w:r w:rsidRPr="000509E4">
        <w:rPr>
          <w:i/>
          <w:sz w:val="24"/>
          <w:lang w:val="ru-RU"/>
        </w:rPr>
        <w:t>составлять таблицы, строить диаграммы и графики на основеданных;</w:t>
      </w:r>
    </w:p>
    <w:p w:rsidR="00E86648" w:rsidRPr="000509E4" w:rsidRDefault="000509E4" w:rsidP="001371E4">
      <w:pPr>
        <w:pStyle w:val="a4"/>
        <w:numPr>
          <w:ilvl w:val="0"/>
          <w:numId w:val="862"/>
        </w:numPr>
        <w:tabs>
          <w:tab w:val="left" w:pos="348"/>
        </w:tabs>
        <w:ind w:left="172" w:right="911" w:firstLine="0"/>
        <w:jc w:val="both"/>
        <w:rPr>
          <w:i/>
          <w:sz w:val="24"/>
          <w:lang w:val="ru-RU"/>
        </w:rPr>
      </w:pPr>
      <w:r w:rsidRPr="000509E4">
        <w:rPr>
          <w:i/>
          <w:sz w:val="24"/>
          <w:lang w:val="ru-RU"/>
        </w:rPr>
        <w:t>оперировать понятиями: факториал числа, перестановки и сочетания, треугольникПаскаля;</w:t>
      </w:r>
    </w:p>
    <w:p w:rsidR="00E86648" w:rsidRPr="000509E4" w:rsidRDefault="000509E4" w:rsidP="001371E4">
      <w:pPr>
        <w:pStyle w:val="a4"/>
        <w:numPr>
          <w:ilvl w:val="0"/>
          <w:numId w:val="862"/>
        </w:numPr>
        <w:tabs>
          <w:tab w:val="left" w:pos="348"/>
        </w:tabs>
        <w:ind w:left="172" w:right="912" w:firstLine="0"/>
        <w:jc w:val="both"/>
        <w:rPr>
          <w:i/>
          <w:sz w:val="24"/>
          <w:lang w:val="ru-RU"/>
        </w:rPr>
      </w:pPr>
      <w:r w:rsidRPr="000509E4">
        <w:rPr>
          <w:i/>
          <w:sz w:val="24"/>
          <w:lang w:val="ru-RU"/>
        </w:rPr>
        <w:t>применять правило произведения при решении комбинаторныхзадач;</w:t>
      </w:r>
    </w:p>
    <w:p w:rsidR="00E86648" w:rsidRPr="000509E4" w:rsidRDefault="000509E4" w:rsidP="001371E4">
      <w:pPr>
        <w:pStyle w:val="a4"/>
        <w:numPr>
          <w:ilvl w:val="0"/>
          <w:numId w:val="862"/>
        </w:numPr>
        <w:tabs>
          <w:tab w:val="left" w:pos="348"/>
        </w:tabs>
        <w:ind w:left="172" w:right="908" w:firstLine="0"/>
        <w:jc w:val="both"/>
        <w:rPr>
          <w:i/>
          <w:sz w:val="24"/>
          <w:lang w:val="ru-RU"/>
        </w:rPr>
      </w:pPr>
      <w:r w:rsidRPr="000509E4">
        <w:rPr>
          <w:i/>
          <w:sz w:val="24"/>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случайнымисобытиями;</w:t>
      </w:r>
    </w:p>
    <w:p w:rsidR="00E86648" w:rsidRPr="000509E4" w:rsidRDefault="000509E4" w:rsidP="001371E4">
      <w:pPr>
        <w:pStyle w:val="a4"/>
        <w:numPr>
          <w:ilvl w:val="0"/>
          <w:numId w:val="862"/>
        </w:numPr>
        <w:tabs>
          <w:tab w:val="left" w:pos="348"/>
        </w:tabs>
        <w:spacing w:before="33" w:line="274" w:lineRule="exact"/>
        <w:ind w:left="172" w:right="913" w:firstLine="0"/>
        <w:jc w:val="both"/>
        <w:rPr>
          <w:i/>
          <w:sz w:val="24"/>
          <w:lang w:val="ru-RU"/>
        </w:rPr>
      </w:pPr>
      <w:r w:rsidRPr="000509E4">
        <w:rPr>
          <w:i/>
          <w:sz w:val="24"/>
          <w:lang w:val="ru-RU"/>
        </w:rPr>
        <w:t>представлять информацию с помощью кругов Эйлера;</w:t>
      </w:r>
    </w:p>
    <w:p w:rsidR="00E86648" w:rsidRPr="000509E4" w:rsidRDefault="000509E4" w:rsidP="001371E4">
      <w:pPr>
        <w:pStyle w:val="a4"/>
        <w:numPr>
          <w:ilvl w:val="0"/>
          <w:numId w:val="862"/>
        </w:numPr>
        <w:tabs>
          <w:tab w:val="left" w:pos="348"/>
        </w:tabs>
        <w:spacing w:before="12" w:line="276" w:lineRule="exact"/>
        <w:ind w:left="172" w:right="911" w:firstLine="0"/>
        <w:jc w:val="both"/>
        <w:rPr>
          <w:i/>
          <w:sz w:val="24"/>
          <w:lang w:val="ru-RU"/>
        </w:rPr>
      </w:pPr>
      <w:r w:rsidRPr="000509E4">
        <w:rPr>
          <w:i/>
          <w:sz w:val="24"/>
          <w:lang w:val="ru-RU"/>
        </w:rPr>
        <w:t>решать задачи на вычисление вероятности с подсчетом количества вариантов с помощью комбинаторики.</w:t>
      </w:r>
    </w:p>
    <w:p w:rsidR="00E86648" w:rsidRPr="000509E4" w:rsidRDefault="000509E4">
      <w:pPr>
        <w:pStyle w:val="3"/>
        <w:spacing w:before="13" w:line="274" w:lineRule="exact"/>
        <w:ind w:left="172" w:right="13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0"/>
          <w:numId w:val="862"/>
        </w:numPr>
        <w:tabs>
          <w:tab w:val="left" w:pos="348"/>
          <w:tab w:val="left" w:pos="2447"/>
          <w:tab w:val="left" w:pos="5467"/>
        </w:tabs>
        <w:spacing w:before="12" w:line="276" w:lineRule="exact"/>
        <w:ind w:left="172" w:right="906" w:firstLine="0"/>
        <w:jc w:val="both"/>
        <w:rPr>
          <w:i/>
          <w:sz w:val="24"/>
          <w:lang w:val="ru-RU"/>
        </w:rPr>
      </w:pPr>
      <w:r w:rsidRPr="000509E4">
        <w:rPr>
          <w:i/>
          <w:sz w:val="24"/>
          <w:lang w:val="ru-RU"/>
        </w:rPr>
        <w:t>извлекать,</w:t>
      </w:r>
      <w:r w:rsidRPr="000509E4">
        <w:rPr>
          <w:i/>
          <w:sz w:val="24"/>
          <w:lang w:val="ru-RU"/>
        </w:rPr>
        <w:tab/>
        <w:t>интерпретировать</w:t>
      </w:r>
      <w:r w:rsidRPr="000509E4">
        <w:rPr>
          <w:i/>
          <w:sz w:val="24"/>
          <w:lang w:val="ru-RU"/>
        </w:rPr>
        <w:tab/>
        <w:t>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E86648" w:rsidRPr="000509E4" w:rsidRDefault="000509E4" w:rsidP="001371E4">
      <w:pPr>
        <w:pStyle w:val="a4"/>
        <w:numPr>
          <w:ilvl w:val="0"/>
          <w:numId w:val="862"/>
        </w:numPr>
        <w:tabs>
          <w:tab w:val="left" w:pos="348"/>
        </w:tabs>
        <w:spacing w:before="14" w:line="276" w:lineRule="exact"/>
        <w:ind w:left="172" w:right="906" w:firstLine="0"/>
        <w:jc w:val="both"/>
        <w:rPr>
          <w:i/>
          <w:sz w:val="24"/>
          <w:lang w:val="ru-RU"/>
        </w:rPr>
      </w:pPr>
      <w:r w:rsidRPr="000509E4">
        <w:rPr>
          <w:i/>
          <w:sz w:val="24"/>
          <w:lang w:val="ru-RU"/>
        </w:rPr>
        <w:t>определять статистические характеристики выборок по таблицам, диаграммам, графикам, выполнять сравнение в зависимости от цели решениязадачи;</w:t>
      </w:r>
    </w:p>
    <w:p w:rsidR="00E86648" w:rsidRPr="000509E4" w:rsidRDefault="000509E4" w:rsidP="001371E4">
      <w:pPr>
        <w:pStyle w:val="a4"/>
        <w:numPr>
          <w:ilvl w:val="0"/>
          <w:numId w:val="862"/>
        </w:numPr>
        <w:tabs>
          <w:tab w:val="left" w:pos="348"/>
        </w:tabs>
        <w:spacing w:before="30" w:line="274" w:lineRule="exact"/>
        <w:ind w:left="172" w:right="912" w:firstLine="0"/>
        <w:jc w:val="both"/>
        <w:rPr>
          <w:i/>
          <w:sz w:val="24"/>
          <w:lang w:val="ru-RU"/>
        </w:rPr>
      </w:pPr>
      <w:r w:rsidRPr="000509E4">
        <w:rPr>
          <w:i/>
          <w:sz w:val="24"/>
          <w:lang w:val="ru-RU"/>
        </w:rPr>
        <w:t>оценивать вероятность реальных событий и явлений.</w:t>
      </w:r>
    </w:p>
    <w:p w:rsidR="00E86648" w:rsidRDefault="000509E4">
      <w:pPr>
        <w:pStyle w:val="3"/>
        <w:spacing w:line="268" w:lineRule="exact"/>
        <w:ind w:left="172"/>
        <w:jc w:val="both"/>
      </w:pPr>
      <w:r>
        <w:t>Геометрические фигуры</w:t>
      </w:r>
    </w:p>
    <w:p w:rsidR="00E86648" w:rsidRDefault="000509E4" w:rsidP="001371E4">
      <w:pPr>
        <w:pStyle w:val="a4"/>
        <w:numPr>
          <w:ilvl w:val="0"/>
          <w:numId w:val="862"/>
        </w:numPr>
        <w:tabs>
          <w:tab w:val="left" w:pos="348"/>
        </w:tabs>
        <w:spacing w:line="291" w:lineRule="exact"/>
        <w:ind w:left="347" w:hanging="175"/>
        <w:jc w:val="both"/>
        <w:rPr>
          <w:i/>
          <w:sz w:val="24"/>
        </w:rPr>
      </w:pPr>
      <w:r>
        <w:rPr>
          <w:i/>
          <w:sz w:val="24"/>
        </w:rPr>
        <w:t>Оперировать понятиями геометрическихфигур;</w:t>
      </w:r>
    </w:p>
    <w:p w:rsidR="00E86648" w:rsidRPr="000509E4" w:rsidRDefault="000509E4" w:rsidP="001371E4">
      <w:pPr>
        <w:pStyle w:val="a4"/>
        <w:numPr>
          <w:ilvl w:val="0"/>
          <w:numId w:val="862"/>
        </w:numPr>
        <w:tabs>
          <w:tab w:val="left" w:pos="348"/>
          <w:tab w:val="left" w:pos="2447"/>
          <w:tab w:val="left" w:pos="5469"/>
        </w:tabs>
        <w:spacing w:before="2" w:line="237" w:lineRule="auto"/>
        <w:ind w:left="172" w:right="911" w:firstLine="0"/>
        <w:jc w:val="both"/>
        <w:rPr>
          <w:i/>
          <w:sz w:val="24"/>
          <w:lang w:val="ru-RU"/>
        </w:rPr>
      </w:pPr>
      <w:r w:rsidRPr="000509E4">
        <w:rPr>
          <w:i/>
          <w:sz w:val="24"/>
          <w:lang w:val="ru-RU"/>
        </w:rPr>
        <w:t>извлекать,</w:t>
      </w:r>
      <w:r w:rsidRPr="000509E4">
        <w:rPr>
          <w:i/>
          <w:sz w:val="24"/>
          <w:lang w:val="ru-RU"/>
        </w:rPr>
        <w:tab/>
        <w:t>интерпретировать</w:t>
      </w:r>
      <w:r w:rsidRPr="000509E4">
        <w:rPr>
          <w:i/>
          <w:sz w:val="24"/>
          <w:lang w:val="ru-RU"/>
        </w:rPr>
        <w:tab/>
        <w:t>и преобразовывать информацию о геометрических фигурах, представленную начертежах;</w:t>
      </w:r>
    </w:p>
    <w:p w:rsidR="00E86648" w:rsidRPr="000509E4" w:rsidRDefault="000509E4" w:rsidP="001371E4">
      <w:pPr>
        <w:pStyle w:val="a4"/>
        <w:numPr>
          <w:ilvl w:val="0"/>
          <w:numId w:val="862"/>
        </w:numPr>
        <w:tabs>
          <w:tab w:val="left" w:pos="348"/>
        </w:tabs>
        <w:spacing w:before="7" w:line="237" w:lineRule="auto"/>
        <w:ind w:left="172" w:right="910" w:firstLine="0"/>
        <w:jc w:val="both"/>
        <w:rPr>
          <w:i/>
          <w:sz w:val="24"/>
          <w:lang w:val="ru-RU"/>
        </w:rPr>
      </w:pPr>
      <w:r w:rsidRPr="000509E4">
        <w:rPr>
          <w:i/>
          <w:sz w:val="24"/>
          <w:lang w:val="ru-RU"/>
        </w:rPr>
        <w:t>применять геометрические факты для решения задач, в том числе, предполагающих  несколько шаговрешения;</w:t>
      </w:r>
    </w:p>
    <w:p w:rsidR="00E86648" w:rsidRPr="000509E4" w:rsidRDefault="000509E4" w:rsidP="001371E4">
      <w:pPr>
        <w:pStyle w:val="a4"/>
        <w:numPr>
          <w:ilvl w:val="0"/>
          <w:numId w:val="862"/>
        </w:numPr>
        <w:tabs>
          <w:tab w:val="left" w:pos="348"/>
        </w:tabs>
        <w:spacing w:before="27" w:line="274" w:lineRule="exact"/>
        <w:ind w:left="172" w:right="912" w:firstLine="0"/>
        <w:jc w:val="both"/>
        <w:rPr>
          <w:i/>
          <w:sz w:val="24"/>
          <w:lang w:val="ru-RU"/>
        </w:rPr>
      </w:pPr>
      <w:r w:rsidRPr="000509E4">
        <w:rPr>
          <w:i/>
          <w:sz w:val="24"/>
          <w:lang w:val="ru-RU"/>
        </w:rPr>
        <w:t>формулировать в простейших случаях свойства и признаки фигур;</w:t>
      </w:r>
    </w:p>
    <w:p w:rsidR="00E86648" w:rsidRDefault="000509E4" w:rsidP="001371E4">
      <w:pPr>
        <w:pStyle w:val="a4"/>
        <w:numPr>
          <w:ilvl w:val="0"/>
          <w:numId w:val="862"/>
        </w:numPr>
        <w:tabs>
          <w:tab w:val="left" w:pos="348"/>
        </w:tabs>
        <w:spacing w:line="293" w:lineRule="exact"/>
        <w:ind w:left="347" w:hanging="175"/>
        <w:jc w:val="both"/>
        <w:rPr>
          <w:i/>
          <w:sz w:val="24"/>
        </w:rPr>
      </w:pPr>
      <w:r>
        <w:rPr>
          <w:i/>
          <w:sz w:val="24"/>
        </w:rPr>
        <w:t>доказывать геометрическиеутверждения;</w:t>
      </w:r>
    </w:p>
    <w:p w:rsidR="00E86648" w:rsidRPr="000509E4" w:rsidRDefault="000509E4" w:rsidP="001371E4">
      <w:pPr>
        <w:pStyle w:val="a4"/>
        <w:numPr>
          <w:ilvl w:val="0"/>
          <w:numId w:val="862"/>
        </w:numPr>
        <w:tabs>
          <w:tab w:val="left" w:pos="348"/>
        </w:tabs>
        <w:spacing w:before="28" w:line="274" w:lineRule="exact"/>
        <w:ind w:left="172" w:right="908" w:firstLine="0"/>
        <w:jc w:val="both"/>
        <w:rPr>
          <w:i/>
          <w:sz w:val="24"/>
          <w:lang w:val="ru-RU"/>
        </w:rPr>
      </w:pPr>
      <w:r w:rsidRPr="000509E4">
        <w:rPr>
          <w:i/>
          <w:sz w:val="24"/>
          <w:lang w:val="ru-RU"/>
        </w:rPr>
        <w:t>владеть стандартной классификацией плоских фигур (треугольников ичетырѐхугольников).</w:t>
      </w:r>
    </w:p>
    <w:p w:rsidR="00E86648" w:rsidRPr="000509E4" w:rsidRDefault="00E86648">
      <w:pPr>
        <w:spacing w:line="274" w:lineRule="exact"/>
        <w:jc w:val="both"/>
        <w:rPr>
          <w:sz w:val="24"/>
          <w:lang w:val="ru-RU"/>
        </w:rPr>
        <w:sectPr w:rsidR="00E86648" w:rsidRPr="000509E4">
          <w:pgSz w:w="11930" w:h="16860"/>
          <w:pgMar w:top="860" w:right="640" w:bottom="500" w:left="640" w:header="0" w:footer="302" w:gutter="0"/>
          <w:cols w:num="2" w:space="720" w:equalWidth="0">
            <w:col w:w="4098" w:space="40"/>
            <w:col w:w="6512"/>
          </w:cols>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1"/>
        <w:gridCol w:w="5636"/>
      </w:tblGrid>
      <w:tr w:rsidR="00E86648" w:rsidRPr="00157DB2">
        <w:trPr>
          <w:trHeight w:hRule="exact" w:val="290"/>
        </w:trPr>
        <w:tc>
          <w:tcPr>
            <w:tcW w:w="4081" w:type="dxa"/>
            <w:tcBorders>
              <w:bottom w:val="nil"/>
            </w:tcBorders>
          </w:tcPr>
          <w:p w:rsidR="00E86648" w:rsidRDefault="000509E4">
            <w:pPr>
              <w:pStyle w:val="TableParagraph"/>
              <w:spacing w:line="273" w:lineRule="exact"/>
              <w:ind w:right="107"/>
              <w:rPr>
                <w:b/>
                <w:sz w:val="24"/>
              </w:rPr>
            </w:pPr>
            <w:r>
              <w:rPr>
                <w:b/>
                <w:sz w:val="24"/>
              </w:rPr>
              <w:lastRenderedPageBreak/>
              <w:t>Векторы и координаты на</w:t>
            </w:r>
          </w:p>
        </w:tc>
        <w:tc>
          <w:tcPr>
            <w:tcW w:w="5636" w:type="dxa"/>
            <w:tcBorders>
              <w:bottom w:val="nil"/>
            </w:tcBorders>
          </w:tcPr>
          <w:p w:rsidR="00E86648" w:rsidRPr="000509E4" w:rsidRDefault="000509E4">
            <w:pPr>
              <w:pStyle w:val="TableParagraph"/>
              <w:spacing w:line="27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79"/>
        </w:trPr>
        <w:tc>
          <w:tcPr>
            <w:tcW w:w="4081" w:type="dxa"/>
            <w:tcBorders>
              <w:top w:val="nil"/>
              <w:bottom w:val="nil"/>
            </w:tcBorders>
          </w:tcPr>
          <w:p w:rsidR="00E86648" w:rsidRDefault="000509E4">
            <w:pPr>
              <w:pStyle w:val="TableParagraph"/>
              <w:spacing w:line="263" w:lineRule="exact"/>
              <w:ind w:right="107"/>
              <w:rPr>
                <w:b/>
                <w:sz w:val="24"/>
              </w:rPr>
            </w:pPr>
            <w:r>
              <w:rPr>
                <w:b/>
                <w:sz w:val="24"/>
              </w:rPr>
              <w:t>плоскости</w:t>
            </w:r>
          </w:p>
        </w:tc>
        <w:tc>
          <w:tcPr>
            <w:tcW w:w="5636" w:type="dxa"/>
            <w:tcBorders>
              <w:top w:val="nil"/>
              <w:bottom w:val="nil"/>
            </w:tcBorders>
          </w:tcPr>
          <w:p w:rsidR="00E86648" w:rsidRDefault="000509E4">
            <w:pPr>
              <w:pStyle w:val="TableParagraph"/>
              <w:spacing w:line="263" w:lineRule="exact"/>
              <w:ind w:left="100"/>
              <w:rPr>
                <w:b/>
                <w:sz w:val="24"/>
              </w:rPr>
            </w:pPr>
            <w:r>
              <w:rPr>
                <w:b/>
                <w:sz w:val="24"/>
              </w:rPr>
              <w:t>предметов:</w:t>
            </w:r>
          </w:p>
        </w:tc>
      </w:tr>
      <w:tr w:rsidR="00E86648" w:rsidRPr="008F1BFF">
        <w:trPr>
          <w:trHeight w:hRule="exact" w:val="284"/>
        </w:trPr>
        <w:tc>
          <w:tcPr>
            <w:tcW w:w="4081" w:type="dxa"/>
            <w:tcBorders>
              <w:top w:val="nil"/>
              <w:bottom w:val="nil"/>
            </w:tcBorders>
          </w:tcPr>
          <w:p w:rsidR="00E86648" w:rsidRDefault="000509E4" w:rsidP="001371E4">
            <w:pPr>
              <w:pStyle w:val="TableParagraph"/>
              <w:numPr>
                <w:ilvl w:val="0"/>
                <w:numId w:val="670"/>
              </w:numPr>
              <w:tabs>
                <w:tab w:val="left" w:pos="506"/>
                <w:tab w:val="left" w:pos="507"/>
              </w:tabs>
              <w:spacing w:line="275" w:lineRule="exact"/>
              <w:ind w:hanging="403"/>
              <w:rPr>
                <w:sz w:val="24"/>
              </w:rPr>
            </w:pPr>
            <w:r>
              <w:rPr>
                <w:sz w:val="24"/>
              </w:rPr>
              <w:t>Оперировать  на  базовомуровне</w:t>
            </w:r>
          </w:p>
        </w:tc>
        <w:tc>
          <w:tcPr>
            <w:tcW w:w="5636" w:type="dxa"/>
            <w:tcBorders>
              <w:top w:val="nil"/>
              <w:bottom w:val="nil"/>
            </w:tcBorders>
          </w:tcPr>
          <w:p w:rsidR="00E86648" w:rsidRPr="000509E4" w:rsidRDefault="000509E4" w:rsidP="001371E4">
            <w:pPr>
              <w:pStyle w:val="TableParagraph"/>
              <w:numPr>
                <w:ilvl w:val="0"/>
                <w:numId w:val="669"/>
              </w:numPr>
              <w:tabs>
                <w:tab w:val="left" w:pos="276"/>
              </w:tabs>
              <w:spacing w:line="271" w:lineRule="exact"/>
              <w:rPr>
                <w:i/>
                <w:sz w:val="24"/>
                <w:lang w:val="ru-RU"/>
              </w:rPr>
            </w:pPr>
            <w:r w:rsidRPr="000509E4">
              <w:rPr>
                <w:i/>
                <w:sz w:val="24"/>
                <w:lang w:val="ru-RU"/>
              </w:rPr>
              <w:t>использовать свойства геометрических фигурдля</w:t>
            </w:r>
          </w:p>
        </w:tc>
      </w:tr>
      <w:tr w:rsidR="00E86648" w:rsidRPr="00157DB2">
        <w:trPr>
          <w:trHeight w:hRule="exact" w:val="273"/>
        </w:trPr>
        <w:tc>
          <w:tcPr>
            <w:tcW w:w="4081" w:type="dxa"/>
            <w:tcBorders>
              <w:top w:val="nil"/>
              <w:bottom w:val="nil"/>
            </w:tcBorders>
          </w:tcPr>
          <w:p w:rsidR="00E86648" w:rsidRDefault="000509E4">
            <w:pPr>
              <w:pStyle w:val="TableParagraph"/>
              <w:spacing w:line="264" w:lineRule="exact"/>
              <w:rPr>
                <w:i/>
                <w:sz w:val="24"/>
              </w:rPr>
            </w:pPr>
            <w:r>
              <w:rPr>
                <w:sz w:val="24"/>
              </w:rPr>
              <w:t>понятиями  вектор,  сумма  векторов</w:t>
            </w:r>
            <w:r>
              <w:rPr>
                <w:i/>
                <w:sz w:val="24"/>
              </w:rPr>
              <w:t>,</w:t>
            </w:r>
          </w:p>
        </w:tc>
        <w:tc>
          <w:tcPr>
            <w:tcW w:w="5636" w:type="dxa"/>
            <w:tcBorders>
              <w:top w:val="nil"/>
              <w:bottom w:val="nil"/>
            </w:tcBorders>
          </w:tcPr>
          <w:p w:rsidR="00E86648" w:rsidRPr="000509E4" w:rsidRDefault="000509E4">
            <w:pPr>
              <w:pStyle w:val="TableParagraph"/>
              <w:spacing w:line="260" w:lineRule="exact"/>
              <w:ind w:left="100"/>
              <w:rPr>
                <w:i/>
                <w:sz w:val="24"/>
                <w:lang w:val="ru-RU"/>
              </w:rPr>
            </w:pPr>
            <w:r w:rsidRPr="000509E4">
              <w:rPr>
                <w:i/>
                <w:sz w:val="24"/>
                <w:lang w:val="ru-RU"/>
              </w:rPr>
              <w:t>решения задач практического характера и задач  из</w:t>
            </w:r>
          </w:p>
        </w:tc>
      </w:tr>
      <w:tr w:rsidR="00E86648">
        <w:trPr>
          <w:trHeight w:hRule="exact" w:val="280"/>
        </w:trPr>
        <w:tc>
          <w:tcPr>
            <w:tcW w:w="4081" w:type="dxa"/>
            <w:tcBorders>
              <w:top w:val="nil"/>
              <w:bottom w:val="nil"/>
            </w:tcBorders>
          </w:tcPr>
          <w:p w:rsidR="00E86648" w:rsidRDefault="000509E4">
            <w:pPr>
              <w:pStyle w:val="TableParagraph"/>
              <w:tabs>
                <w:tab w:val="left" w:pos="2222"/>
                <w:tab w:val="left" w:pos="3728"/>
              </w:tabs>
              <w:spacing w:line="268" w:lineRule="exact"/>
              <w:rPr>
                <w:sz w:val="24"/>
              </w:rPr>
            </w:pPr>
            <w:r>
              <w:rPr>
                <w:sz w:val="24"/>
              </w:rPr>
              <w:t>произведение</w:t>
            </w:r>
            <w:r>
              <w:rPr>
                <w:sz w:val="24"/>
              </w:rPr>
              <w:tab/>
              <w:t>вектора</w:t>
            </w:r>
            <w:r>
              <w:rPr>
                <w:sz w:val="24"/>
              </w:rPr>
              <w:tab/>
              <w:t>на</w:t>
            </w:r>
          </w:p>
        </w:tc>
        <w:tc>
          <w:tcPr>
            <w:tcW w:w="5636" w:type="dxa"/>
            <w:tcBorders>
              <w:top w:val="nil"/>
              <w:bottom w:val="nil"/>
            </w:tcBorders>
          </w:tcPr>
          <w:p w:rsidR="00E86648" w:rsidRDefault="000509E4">
            <w:pPr>
              <w:pStyle w:val="TableParagraph"/>
              <w:spacing w:line="258" w:lineRule="exact"/>
              <w:ind w:left="100"/>
              <w:rPr>
                <w:i/>
                <w:sz w:val="24"/>
              </w:rPr>
            </w:pPr>
            <w:r>
              <w:rPr>
                <w:i/>
                <w:sz w:val="24"/>
              </w:rPr>
              <w:t>смежных дисциплин.</w:t>
            </w:r>
          </w:p>
        </w:tc>
      </w:tr>
      <w:tr w:rsidR="00E86648">
        <w:trPr>
          <w:trHeight w:hRule="exact" w:val="282"/>
        </w:trPr>
        <w:tc>
          <w:tcPr>
            <w:tcW w:w="4081" w:type="dxa"/>
            <w:tcBorders>
              <w:top w:val="nil"/>
              <w:bottom w:val="nil"/>
            </w:tcBorders>
          </w:tcPr>
          <w:p w:rsidR="00E86648" w:rsidRDefault="000509E4">
            <w:pPr>
              <w:pStyle w:val="TableParagraph"/>
              <w:spacing w:line="264" w:lineRule="exact"/>
              <w:ind w:right="107"/>
              <w:rPr>
                <w:sz w:val="24"/>
              </w:rPr>
            </w:pPr>
            <w:r>
              <w:rPr>
                <w:sz w:val="24"/>
              </w:rPr>
              <w:t>число,координаты на плоскости;</w:t>
            </w:r>
          </w:p>
        </w:tc>
        <w:tc>
          <w:tcPr>
            <w:tcW w:w="5636" w:type="dxa"/>
            <w:tcBorders>
              <w:top w:val="nil"/>
              <w:bottom w:val="nil"/>
            </w:tcBorders>
          </w:tcPr>
          <w:p w:rsidR="00E86648" w:rsidRDefault="000509E4">
            <w:pPr>
              <w:pStyle w:val="TableParagraph"/>
              <w:spacing w:line="262" w:lineRule="exact"/>
              <w:ind w:left="100"/>
              <w:rPr>
                <w:b/>
                <w:sz w:val="24"/>
              </w:rPr>
            </w:pPr>
            <w:r>
              <w:rPr>
                <w:b/>
                <w:sz w:val="24"/>
              </w:rPr>
              <w:t>Отношения</w:t>
            </w:r>
          </w:p>
        </w:tc>
      </w:tr>
      <w:tr w:rsidR="00E86648">
        <w:trPr>
          <w:trHeight w:hRule="exact" w:val="288"/>
        </w:trPr>
        <w:tc>
          <w:tcPr>
            <w:tcW w:w="4081" w:type="dxa"/>
            <w:tcBorders>
              <w:top w:val="nil"/>
              <w:bottom w:val="nil"/>
            </w:tcBorders>
          </w:tcPr>
          <w:p w:rsidR="00E86648" w:rsidRDefault="000509E4" w:rsidP="001371E4">
            <w:pPr>
              <w:pStyle w:val="TableParagraph"/>
              <w:numPr>
                <w:ilvl w:val="0"/>
                <w:numId w:val="668"/>
              </w:numPr>
              <w:tabs>
                <w:tab w:val="left" w:pos="506"/>
                <w:tab w:val="left" w:pos="507"/>
                <w:tab w:val="left" w:pos="2568"/>
              </w:tabs>
              <w:spacing w:line="280" w:lineRule="exact"/>
              <w:ind w:hanging="403"/>
              <w:rPr>
                <w:sz w:val="24"/>
              </w:rPr>
            </w:pPr>
            <w:r>
              <w:rPr>
                <w:sz w:val="24"/>
              </w:rPr>
              <w:t>определять</w:t>
            </w:r>
            <w:r>
              <w:rPr>
                <w:sz w:val="24"/>
              </w:rPr>
              <w:tab/>
              <w:t>приближѐнно</w:t>
            </w:r>
          </w:p>
        </w:tc>
        <w:tc>
          <w:tcPr>
            <w:tcW w:w="5636" w:type="dxa"/>
            <w:tcBorders>
              <w:top w:val="nil"/>
              <w:bottom w:val="nil"/>
            </w:tcBorders>
          </w:tcPr>
          <w:p w:rsidR="00E86648" w:rsidRDefault="000509E4" w:rsidP="001371E4">
            <w:pPr>
              <w:pStyle w:val="TableParagraph"/>
              <w:numPr>
                <w:ilvl w:val="0"/>
                <w:numId w:val="667"/>
              </w:numPr>
              <w:tabs>
                <w:tab w:val="left" w:pos="276"/>
                <w:tab w:val="left" w:pos="1955"/>
                <w:tab w:val="left" w:pos="3480"/>
                <w:tab w:val="left" w:pos="4850"/>
              </w:tabs>
              <w:spacing w:line="273" w:lineRule="exact"/>
              <w:rPr>
                <w:i/>
                <w:sz w:val="24"/>
              </w:rPr>
            </w:pPr>
            <w:r>
              <w:rPr>
                <w:i/>
                <w:sz w:val="24"/>
              </w:rPr>
              <w:t>Оперировать</w:t>
            </w:r>
            <w:r>
              <w:rPr>
                <w:i/>
                <w:sz w:val="24"/>
              </w:rPr>
              <w:tab/>
              <w:t>понятиями:</w:t>
            </w:r>
            <w:r>
              <w:rPr>
                <w:i/>
                <w:sz w:val="24"/>
              </w:rPr>
              <w:tab/>
              <w:t>равенство</w:t>
            </w:r>
            <w:r>
              <w:rPr>
                <w:i/>
                <w:sz w:val="24"/>
              </w:rPr>
              <w:tab/>
              <w:t>фигур,</w:t>
            </w:r>
          </w:p>
        </w:tc>
      </w:tr>
      <w:tr w:rsidR="00E86648">
        <w:trPr>
          <w:trHeight w:hRule="exact" w:val="275"/>
        </w:trPr>
        <w:tc>
          <w:tcPr>
            <w:tcW w:w="4081" w:type="dxa"/>
            <w:tcBorders>
              <w:top w:val="nil"/>
              <w:bottom w:val="nil"/>
            </w:tcBorders>
          </w:tcPr>
          <w:p w:rsidR="00E86648" w:rsidRDefault="000509E4">
            <w:pPr>
              <w:pStyle w:val="TableParagraph"/>
              <w:tabs>
                <w:tab w:val="left" w:pos="1860"/>
                <w:tab w:val="left" w:pos="2978"/>
                <w:tab w:val="left" w:pos="3755"/>
              </w:tabs>
              <w:spacing w:line="265" w:lineRule="exact"/>
              <w:rPr>
                <w:sz w:val="24"/>
              </w:rPr>
            </w:pPr>
            <w:r>
              <w:rPr>
                <w:sz w:val="24"/>
              </w:rPr>
              <w:t>координаты</w:t>
            </w:r>
            <w:r>
              <w:rPr>
                <w:sz w:val="24"/>
              </w:rPr>
              <w:tab/>
              <w:t>точки</w:t>
            </w:r>
            <w:r>
              <w:rPr>
                <w:sz w:val="24"/>
              </w:rPr>
              <w:tab/>
              <w:t>по</w:t>
            </w:r>
            <w:r>
              <w:rPr>
                <w:sz w:val="24"/>
              </w:rPr>
              <w:tab/>
              <w:t>еѐ</w:t>
            </w:r>
          </w:p>
        </w:tc>
        <w:tc>
          <w:tcPr>
            <w:tcW w:w="5636" w:type="dxa"/>
            <w:tcBorders>
              <w:top w:val="nil"/>
              <w:bottom w:val="nil"/>
            </w:tcBorders>
          </w:tcPr>
          <w:p w:rsidR="00E86648" w:rsidRDefault="000509E4">
            <w:pPr>
              <w:pStyle w:val="TableParagraph"/>
              <w:tabs>
                <w:tab w:val="left" w:pos="1237"/>
                <w:tab w:val="left" w:pos="2475"/>
                <w:tab w:val="left" w:pos="3951"/>
              </w:tabs>
              <w:spacing w:line="258" w:lineRule="exact"/>
              <w:ind w:left="100"/>
              <w:rPr>
                <w:i/>
                <w:sz w:val="24"/>
              </w:rPr>
            </w:pPr>
            <w:r>
              <w:rPr>
                <w:i/>
                <w:sz w:val="24"/>
              </w:rPr>
              <w:t>равные</w:t>
            </w:r>
            <w:r>
              <w:rPr>
                <w:i/>
                <w:sz w:val="24"/>
              </w:rPr>
              <w:tab/>
              <w:t>фигуры,</w:t>
            </w:r>
            <w:r>
              <w:rPr>
                <w:i/>
                <w:sz w:val="24"/>
              </w:rPr>
              <w:tab/>
              <w:t>равенство</w:t>
            </w:r>
            <w:r>
              <w:rPr>
                <w:i/>
                <w:sz w:val="24"/>
              </w:rPr>
              <w:tab/>
              <w:t>треугольников,</w:t>
            </w:r>
          </w:p>
        </w:tc>
      </w:tr>
      <w:tr w:rsidR="00E86648">
        <w:trPr>
          <w:trHeight w:hRule="exact" w:val="276"/>
        </w:trPr>
        <w:tc>
          <w:tcPr>
            <w:tcW w:w="4081" w:type="dxa"/>
            <w:tcBorders>
              <w:top w:val="nil"/>
              <w:bottom w:val="nil"/>
            </w:tcBorders>
          </w:tcPr>
          <w:p w:rsidR="00E86648" w:rsidRDefault="000509E4">
            <w:pPr>
              <w:pStyle w:val="TableParagraph"/>
              <w:tabs>
                <w:tab w:val="left" w:pos="1897"/>
                <w:tab w:val="left" w:pos="2520"/>
              </w:tabs>
              <w:spacing w:line="267" w:lineRule="exact"/>
              <w:rPr>
                <w:sz w:val="24"/>
              </w:rPr>
            </w:pPr>
            <w:r>
              <w:rPr>
                <w:sz w:val="24"/>
              </w:rPr>
              <w:t>изображению</w:t>
            </w:r>
            <w:r>
              <w:rPr>
                <w:sz w:val="24"/>
              </w:rPr>
              <w:tab/>
              <w:t>на</w:t>
            </w:r>
            <w:r>
              <w:rPr>
                <w:sz w:val="24"/>
              </w:rPr>
              <w:tab/>
              <w:t>координатной</w:t>
            </w:r>
          </w:p>
        </w:tc>
        <w:tc>
          <w:tcPr>
            <w:tcW w:w="5636" w:type="dxa"/>
            <w:tcBorders>
              <w:top w:val="nil"/>
              <w:bottom w:val="nil"/>
            </w:tcBorders>
          </w:tcPr>
          <w:p w:rsidR="00E86648" w:rsidRDefault="000509E4">
            <w:pPr>
              <w:pStyle w:val="TableParagraph"/>
              <w:tabs>
                <w:tab w:val="left" w:pos="2156"/>
                <w:tab w:val="left" w:pos="3406"/>
              </w:tabs>
              <w:spacing w:line="259" w:lineRule="exact"/>
              <w:ind w:left="100"/>
              <w:rPr>
                <w:i/>
                <w:sz w:val="24"/>
              </w:rPr>
            </w:pPr>
            <w:r>
              <w:rPr>
                <w:i/>
                <w:sz w:val="24"/>
              </w:rPr>
              <w:t>параллельность</w:t>
            </w:r>
            <w:r>
              <w:rPr>
                <w:i/>
                <w:sz w:val="24"/>
              </w:rPr>
              <w:tab/>
              <w:t>прямых,</w:t>
            </w:r>
            <w:r>
              <w:rPr>
                <w:i/>
                <w:sz w:val="24"/>
              </w:rPr>
              <w:tab/>
              <w:t>перпендикулярность</w:t>
            </w:r>
          </w:p>
        </w:tc>
      </w:tr>
      <w:tr w:rsidR="00E86648" w:rsidRPr="00157DB2">
        <w:trPr>
          <w:trHeight w:hRule="exact" w:val="276"/>
        </w:trPr>
        <w:tc>
          <w:tcPr>
            <w:tcW w:w="4081" w:type="dxa"/>
            <w:tcBorders>
              <w:top w:val="nil"/>
              <w:bottom w:val="nil"/>
            </w:tcBorders>
          </w:tcPr>
          <w:p w:rsidR="00E86648" w:rsidRDefault="000509E4">
            <w:pPr>
              <w:pStyle w:val="TableParagraph"/>
              <w:spacing w:line="267" w:lineRule="exact"/>
              <w:ind w:right="107"/>
              <w:rPr>
                <w:sz w:val="24"/>
              </w:rPr>
            </w:pPr>
            <w:r>
              <w:rPr>
                <w:sz w:val="24"/>
              </w:rPr>
              <w:t>плоскости.</w:t>
            </w:r>
          </w:p>
        </w:tc>
        <w:tc>
          <w:tcPr>
            <w:tcW w:w="5636" w:type="dxa"/>
            <w:tcBorders>
              <w:top w:val="nil"/>
              <w:bottom w:val="nil"/>
            </w:tcBorders>
          </w:tcPr>
          <w:p w:rsidR="00E86648" w:rsidRPr="000509E4" w:rsidRDefault="000509E4">
            <w:pPr>
              <w:pStyle w:val="TableParagraph"/>
              <w:tabs>
                <w:tab w:val="left" w:pos="1149"/>
                <w:tab w:val="left" w:pos="1832"/>
                <w:tab w:val="left" w:pos="2758"/>
                <w:tab w:val="left" w:pos="3974"/>
              </w:tabs>
              <w:spacing w:line="259" w:lineRule="exact"/>
              <w:ind w:left="100"/>
              <w:rPr>
                <w:i/>
                <w:sz w:val="24"/>
                <w:lang w:val="ru-RU"/>
              </w:rPr>
            </w:pPr>
            <w:r w:rsidRPr="000509E4">
              <w:rPr>
                <w:i/>
                <w:sz w:val="24"/>
                <w:lang w:val="ru-RU"/>
              </w:rPr>
              <w:t>прямых,</w:t>
            </w:r>
            <w:r w:rsidRPr="000509E4">
              <w:rPr>
                <w:i/>
                <w:sz w:val="24"/>
                <w:lang w:val="ru-RU"/>
              </w:rPr>
              <w:tab/>
              <w:t>углы</w:t>
            </w:r>
            <w:r w:rsidRPr="000509E4">
              <w:rPr>
                <w:i/>
                <w:sz w:val="24"/>
                <w:lang w:val="ru-RU"/>
              </w:rPr>
              <w:tab/>
              <w:t>между</w:t>
            </w:r>
            <w:r w:rsidRPr="000509E4">
              <w:rPr>
                <w:i/>
                <w:sz w:val="24"/>
                <w:lang w:val="ru-RU"/>
              </w:rPr>
              <w:tab/>
              <w:t>прямыми,</w:t>
            </w:r>
            <w:r w:rsidRPr="000509E4">
              <w:rPr>
                <w:i/>
                <w:sz w:val="24"/>
                <w:lang w:val="ru-RU"/>
              </w:rPr>
              <w:tab/>
              <w:t>перпендикуляр,</w:t>
            </w:r>
          </w:p>
        </w:tc>
      </w:tr>
      <w:tr w:rsidR="00E86648" w:rsidRPr="00157DB2">
        <w:trPr>
          <w:trHeight w:hRule="exact" w:val="282"/>
        </w:trPr>
        <w:tc>
          <w:tcPr>
            <w:tcW w:w="4081" w:type="dxa"/>
            <w:tcBorders>
              <w:top w:val="nil"/>
              <w:bottom w:val="nil"/>
            </w:tcBorders>
          </w:tcPr>
          <w:p w:rsidR="00E86648" w:rsidRPr="000509E4" w:rsidRDefault="000509E4">
            <w:pPr>
              <w:pStyle w:val="TableParagraph"/>
              <w:tabs>
                <w:tab w:val="left" w:pos="508"/>
                <w:tab w:val="left" w:pos="2244"/>
                <w:tab w:val="left" w:pos="3172"/>
                <w:tab w:val="left" w:pos="3554"/>
              </w:tabs>
              <w:spacing w:before="2"/>
              <w:rPr>
                <w:b/>
                <w:sz w:val="24"/>
                <w:lang w:val="ru-RU"/>
              </w:rPr>
            </w:pPr>
            <w:r w:rsidRPr="000509E4">
              <w:rPr>
                <w:b/>
                <w:sz w:val="24"/>
                <w:lang w:val="ru-RU"/>
              </w:rPr>
              <w:t>В</w:t>
            </w:r>
            <w:r w:rsidRPr="000509E4">
              <w:rPr>
                <w:b/>
                <w:sz w:val="24"/>
                <w:lang w:val="ru-RU"/>
              </w:rPr>
              <w:tab/>
              <w:t>повседневной</w:t>
            </w:r>
            <w:r w:rsidRPr="000509E4">
              <w:rPr>
                <w:b/>
                <w:sz w:val="24"/>
                <w:lang w:val="ru-RU"/>
              </w:rPr>
              <w:tab/>
              <w:t>жизни</w:t>
            </w:r>
            <w:r w:rsidRPr="000509E4">
              <w:rPr>
                <w:b/>
                <w:sz w:val="24"/>
                <w:lang w:val="ru-RU"/>
              </w:rPr>
              <w:tab/>
              <w:t>и</w:t>
            </w:r>
            <w:r w:rsidRPr="000509E4">
              <w:rPr>
                <w:b/>
                <w:sz w:val="24"/>
                <w:lang w:val="ru-RU"/>
              </w:rPr>
              <w:tab/>
              <w:t>при</w:t>
            </w:r>
          </w:p>
        </w:tc>
        <w:tc>
          <w:tcPr>
            <w:tcW w:w="5636" w:type="dxa"/>
            <w:tcBorders>
              <w:top w:val="nil"/>
              <w:bottom w:val="nil"/>
            </w:tcBorders>
          </w:tcPr>
          <w:p w:rsidR="00E86648" w:rsidRPr="000509E4" w:rsidRDefault="000509E4">
            <w:pPr>
              <w:pStyle w:val="TableParagraph"/>
              <w:tabs>
                <w:tab w:val="left" w:pos="1416"/>
                <w:tab w:val="left" w:pos="2615"/>
                <w:tab w:val="left" w:pos="3652"/>
                <w:tab w:val="left" w:pos="4532"/>
              </w:tabs>
              <w:spacing w:line="259" w:lineRule="exact"/>
              <w:ind w:left="100"/>
              <w:rPr>
                <w:i/>
                <w:sz w:val="24"/>
                <w:lang w:val="ru-RU"/>
              </w:rPr>
            </w:pPr>
            <w:r w:rsidRPr="000509E4">
              <w:rPr>
                <w:i/>
                <w:sz w:val="24"/>
                <w:lang w:val="ru-RU"/>
              </w:rPr>
              <w:t>наклонная,</w:t>
            </w:r>
            <w:r w:rsidRPr="000509E4">
              <w:rPr>
                <w:i/>
                <w:sz w:val="24"/>
                <w:lang w:val="ru-RU"/>
              </w:rPr>
              <w:tab/>
              <w:t>проекция,</w:t>
            </w:r>
            <w:r w:rsidRPr="000509E4">
              <w:rPr>
                <w:i/>
                <w:sz w:val="24"/>
                <w:lang w:val="ru-RU"/>
              </w:rPr>
              <w:tab/>
              <w:t>подобие</w:t>
            </w:r>
            <w:r w:rsidRPr="000509E4">
              <w:rPr>
                <w:i/>
                <w:sz w:val="24"/>
                <w:lang w:val="ru-RU"/>
              </w:rPr>
              <w:tab/>
              <w:t>фигур,</w:t>
            </w:r>
            <w:r w:rsidRPr="000509E4">
              <w:rPr>
                <w:i/>
                <w:sz w:val="24"/>
                <w:lang w:val="ru-RU"/>
              </w:rPr>
              <w:tab/>
              <w:t>подобные</w:t>
            </w:r>
          </w:p>
        </w:tc>
      </w:tr>
      <w:tr w:rsidR="00E86648">
        <w:trPr>
          <w:trHeight w:hRule="exact" w:val="284"/>
        </w:trPr>
        <w:tc>
          <w:tcPr>
            <w:tcW w:w="4081" w:type="dxa"/>
            <w:tcBorders>
              <w:top w:val="nil"/>
              <w:bottom w:val="nil"/>
            </w:tcBorders>
          </w:tcPr>
          <w:p w:rsidR="00E86648" w:rsidRDefault="000509E4">
            <w:pPr>
              <w:pStyle w:val="TableParagraph"/>
              <w:spacing w:line="270" w:lineRule="exact"/>
              <w:ind w:right="107"/>
              <w:rPr>
                <w:b/>
                <w:sz w:val="24"/>
              </w:rPr>
            </w:pPr>
            <w:r>
              <w:rPr>
                <w:b/>
                <w:sz w:val="24"/>
              </w:rPr>
              <w:t>изучении других предметов:</w:t>
            </w:r>
          </w:p>
        </w:tc>
        <w:tc>
          <w:tcPr>
            <w:tcW w:w="5636" w:type="dxa"/>
            <w:tcBorders>
              <w:top w:val="nil"/>
              <w:bottom w:val="nil"/>
            </w:tcBorders>
          </w:tcPr>
          <w:p w:rsidR="00E86648" w:rsidRDefault="000509E4">
            <w:pPr>
              <w:pStyle w:val="TableParagraph"/>
              <w:spacing w:line="253" w:lineRule="exact"/>
              <w:ind w:left="100"/>
              <w:rPr>
                <w:i/>
                <w:sz w:val="24"/>
              </w:rPr>
            </w:pPr>
            <w:r>
              <w:rPr>
                <w:i/>
                <w:sz w:val="24"/>
              </w:rPr>
              <w:t>фигуры, подобные треугольники;</w:t>
            </w:r>
          </w:p>
        </w:tc>
      </w:tr>
      <w:tr w:rsidR="00E86648" w:rsidRPr="00157DB2">
        <w:trPr>
          <w:trHeight w:hRule="exact" w:val="284"/>
        </w:trPr>
        <w:tc>
          <w:tcPr>
            <w:tcW w:w="4081" w:type="dxa"/>
            <w:tcBorders>
              <w:top w:val="nil"/>
              <w:bottom w:val="nil"/>
            </w:tcBorders>
          </w:tcPr>
          <w:p w:rsidR="00E86648" w:rsidRDefault="000509E4" w:rsidP="001371E4">
            <w:pPr>
              <w:pStyle w:val="TableParagraph"/>
              <w:numPr>
                <w:ilvl w:val="0"/>
                <w:numId w:val="666"/>
              </w:numPr>
              <w:tabs>
                <w:tab w:val="left" w:pos="506"/>
                <w:tab w:val="left" w:pos="507"/>
                <w:tab w:val="left" w:pos="2320"/>
                <w:tab w:val="left" w:pos="3610"/>
              </w:tabs>
              <w:spacing w:line="278" w:lineRule="exact"/>
              <w:ind w:hanging="403"/>
              <w:rPr>
                <w:sz w:val="24"/>
              </w:rPr>
            </w:pPr>
            <w:r>
              <w:rPr>
                <w:sz w:val="24"/>
              </w:rPr>
              <w:t>использовать</w:t>
            </w:r>
            <w:r>
              <w:rPr>
                <w:sz w:val="24"/>
              </w:rPr>
              <w:tab/>
              <w:t>векторы</w:t>
            </w:r>
            <w:r>
              <w:rPr>
                <w:sz w:val="24"/>
              </w:rPr>
              <w:tab/>
              <w:t>для</w:t>
            </w:r>
          </w:p>
        </w:tc>
        <w:tc>
          <w:tcPr>
            <w:tcW w:w="5636" w:type="dxa"/>
            <w:tcBorders>
              <w:top w:val="nil"/>
              <w:bottom w:val="nil"/>
            </w:tcBorders>
          </w:tcPr>
          <w:p w:rsidR="00E86648" w:rsidRPr="000509E4" w:rsidRDefault="000509E4" w:rsidP="001371E4">
            <w:pPr>
              <w:pStyle w:val="TableParagraph"/>
              <w:numPr>
                <w:ilvl w:val="0"/>
                <w:numId w:val="665"/>
              </w:numPr>
              <w:tabs>
                <w:tab w:val="left" w:pos="276"/>
                <w:tab w:val="left" w:pos="1677"/>
                <w:tab w:val="left" w:pos="2833"/>
                <w:tab w:val="left" w:pos="3852"/>
                <w:tab w:val="left" w:pos="4240"/>
                <w:tab w:val="left" w:pos="5397"/>
              </w:tabs>
              <w:spacing w:line="268" w:lineRule="exact"/>
              <w:rPr>
                <w:i/>
                <w:sz w:val="24"/>
                <w:lang w:val="ru-RU"/>
              </w:rPr>
            </w:pPr>
            <w:r w:rsidRPr="000509E4">
              <w:rPr>
                <w:i/>
                <w:sz w:val="24"/>
                <w:lang w:val="ru-RU"/>
              </w:rPr>
              <w:t>применять</w:t>
            </w:r>
            <w:r w:rsidRPr="000509E4">
              <w:rPr>
                <w:i/>
                <w:sz w:val="24"/>
                <w:lang w:val="ru-RU"/>
              </w:rPr>
              <w:tab/>
              <w:t>теорему</w:t>
            </w:r>
            <w:r w:rsidRPr="000509E4">
              <w:rPr>
                <w:i/>
                <w:sz w:val="24"/>
                <w:lang w:val="ru-RU"/>
              </w:rPr>
              <w:tab/>
              <w:t>Фалеса</w:t>
            </w:r>
            <w:r w:rsidRPr="000509E4">
              <w:rPr>
                <w:i/>
                <w:sz w:val="24"/>
                <w:lang w:val="ru-RU"/>
              </w:rPr>
              <w:tab/>
              <w:t>и</w:t>
            </w:r>
            <w:r w:rsidRPr="000509E4">
              <w:rPr>
                <w:i/>
                <w:sz w:val="24"/>
                <w:lang w:val="ru-RU"/>
              </w:rPr>
              <w:tab/>
              <w:t>теорему</w:t>
            </w:r>
            <w:r w:rsidRPr="000509E4">
              <w:rPr>
                <w:i/>
                <w:sz w:val="24"/>
                <w:lang w:val="ru-RU"/>
              </w:rPr>
              <w:tab/>
              <w:t>о</w:t>
            </w:r>
          </w:p>
        </w:tc>
      </w:tr>
      <w:tr w:rsidR="00E86648" w:rsidRPr="00157DB2">
        <w:trPr>
          <w:trHeight w:hRule="exact" w:val="280"/>
        </w:trPr>
        <w:tc>
          <w:tcPr>
            <w:tcW w:w="4081" w:type="dxa"/>
            <w:tcBorders>
              <w:top w:val="nil"/>
              <w:bottom w:val="nil"/>
            </w:tcBorders>
          </w:tcPr>
          <w:p w:rsidR="00E86648" w:rsidRDefault="000509E4">
            <w:pPr>
              <w:pStyle w:val="TableParagraph"/>
              <w:tabs>
                <w:tab w:val="left" w:pos="1302"/>
                <w:tab w:val="left" w:pos="2864"/>
                <w:tab w:val="left" w:pos="3727"/>
              </w:tabs>
              <w:spacing w:line="267" w:lineRule="exact"/>
              <w:rPr>
                <w:sz w:val="24"/>
              </w:rPr>
            </w:pPr>
            <w:r>
              <w:rPr>
                <w:sz w:val="24"/>
              </w:rPr>
              <w:t>решения</w:t>
            </w:r>
            <w:r>
              <w:rPr>
                <w:sz w:val="24"/>
              </w:rPr>
              <w:tab/>
              <w:t>простейших</w:t>
            </w:r>
            <w:r>
              <w:rPr>
                <w:sz w:val="24"/>
              </w:rPr>
              <w:tab/>
              <w:t>задач</w:t>
            </w:r>
            <w:r>
              <w:rPr>
                <w:sz w:val="24"/>
              </w:rPr>
              <w:tab/>
              <w:t>на</w:t>
            </w:r>
          </w:p>
        </w:tc>
        <w:tc>
          <w:tcPr>
            <w:tcW w:w="5636"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пропорциональных отрезках при решении задач;</w:t>
            </w:r>
          </w:p>
        </w:tc>
      </w:tr>
      <w:tr w:rsidR="00E86648">
        <w:trPr>
          <w:trHeight w:hRule="exact" w:val="286"/>
        </w:trPr>
        <w:tc>
          <w:tcPr>
            <w:tcW w:w="4081" w:type="dxa"/>
            <w:tcBorders>
              <w:top w:val="nil"/>
              <w:bottom w:val="nil"/>
            </w:tcBorders>
          </w:tcPr>
          <w:p w:rsidR="00E86648" w:rsidRDefault="000509E4">
            <w:pPr>
              <w:pStyle w:val="TableParagraph"/>
              <w:tabs>
                <w:tab w:val="left" w:pos="3041"/>
              </w:tabs>
              <w:spacing w:line="263" w:lineRule="exact"/>
              <w:rPr>
                <w:sz w:val="24"/>
              </w:rPr>
            </w:pPr>
            <w:r>
              <w:rPr>
                <w:sz w:val="24"/>
              </w:rPr>
              <w:t>определение</w:t>
            </w:r>
            <w:r>
              <w:rPr>
                <w:sz w:val="24"/>
              </w:rPr>
              <w:tab/>
              <w:t>скорости</w:t>
            </w:r>
          </w:p>
        </w:tc>
        <w:tc>
          <w:tcPr>
            <w:tcW w:w="5636" w:type="dxa"/>
            <w:tcBorders>
              <w:top w:val="nil"/>
              <w:bottom w:val="nil"/>
            </w:tcBorders>
          </w:tcPr>
          <w:p w:rsidR="00E86648" w:rsidRDefault="000509E4" w:rsidP="001371E4">
            <w:pPr>
              <w:pStyle w:val="TableParagraph"/>
              <w:numPr>
                <w:ilvl w:val="0"/>
                <w:numId w:val="664"/>
              </w:numPr>
              <w:tabs>
                <w:tab w:val="left" w:pos="276"/>
              </w:tabs>
              <w:spacing w:line="283" w:lineRule="exact"/>
              <w:rPr>
                <w:i/>
                <w:sz w:val="24"/>
              </w:rPr>
            </w:pPr>
            <w:r>
              <w:rPr>
                <w:i/>
                <w:sz w:val="24"/>
              </w:rPr>
              <w:t>характеризовать взаимное расположение прямой</w:t>
            </w:r>
          </w:p>
        </w:tc>
      </w:tr>
      <w:tr w:rsidR="00E86648">
        <w:trPr>
          <w:trHeight w:hRule="exact" w:val="279"/>
        </w:trPr>
        <w:tc>
          <w:tcPr>
            <w:tcW w:w="4081" w:type="dxa"/>
            <w:tcBorders>
              <w:top w:val="nil"/>
              <w:bottom w:val="nil"/>
            </w:tcBorders>
          </w:tcPr>
          <w:p w:rsidR="00E86648" w:rsidRDefault="000509E4">
            <w:pPr>
              <w:pStyle w:val="TableParagraph"/>
              <w:spacing w:line="253" w:lineRule="exact"/>
              <w:ind w:right="107"/>
              <w:rPr>
                <w:sz w:val="24"/>
              </w:rPr>
            </w:pPr>
            <w:r>
              <w:rPr>
                <w:sz w:val="24"/>
              </w:rPr>
              <w:t>относительного движения.</w:t>
            </w:r>
          </w:p>
        </w:tc>
        <w:tc>
          <w:tcPr>
            <w:tcW w:w="5636" w:type="dxa"/>
            <w:tcBorders>
              <w:top w:val="nil"/>
              <w:bottom w:val="nil"/>
            </w:tcBorders>
          </w:tcPr>
          <w:p w:rsidR="00E86648" w:rsidRDefault="000509E4">
            <w:pPr>
              <w:pStyle w:val="TableParagraph"/>
              <w:spacing w:line="270" w:lineRule="exact"/>
              <w:ind w:left="100"/>
              <w:rPr>
                <w:i/>
                <w:sz w:val="24"/>
              </w:rPr>
            </w:pPr>
            <w:r>
              <w:rPr>
                <w:i/>
                <w:sz w:val="24"/>
              </w:rPr>
              <w:t>и окружности, двух окружностей.</w:t>
            </w:r>
          </w:p>
        </w:tc>
      </w:tr>
      <w:tr w:rsidR="00E86648" w:rsidRPr="00157DB2">
        <w:trPr>
          <w:trHeight w:hRule="exact" w:val="281"/>
        </w:trPr>
        <w:tc>
          <w:tcPr>
            <w:tcW w:w="4081" w:type="dxa"/>
            <w:tcBorders>
              <w:top w:val="nil"/>
              <w:bottom w:val="nil"/>
            </w:tcBorders>
          </w:tcPr>
          <w:p w:rsidR="00E86648" w:rsidRDefault="000509E4">
            <w:pPr>
              <w:pStyle w:val="TableParagraph"/>
              <w:spacing w:line="259" w:lineRule="exact"/>
              <w:ind w:right="107"/>
              <w:rPr>
                <w:b/>
                <w:sz w:val="24"/>
              </w:rPr>
            </w:pPr>
            <w:r>
              <w:rPr>
                <w:b/>
                <w:sz w:val="24"/>
              </w:rPr>
              <w:t>История математики</w:t>
            </w:r>
          </w:p>
        </w:tc>
        <w:tc>
          <w:tcPr>
            <w:tcW w:w="5636" w:type="dxa"/>
            <w:tcBorders>
              <w:top w:val="nil"/>
              <w:bottom w:val="nil"/>
            </w:tcBorders>
          </w:tcPr>
          <w:p w:rsidR="00E86648" w:rsidRPr="000509E4" w:rsidRDefault="000509E4">
            <w:pPr>
              <w:pStyle w:val="TableParagraph"/>
              <w:spacing w:line="268"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80"/>
        </w:trPr>
        <w:tc>
          <w:tcPr>
            <w:tcW w:w="4081" w:type="dxa"/>
            <w:tcBorders>
              <w:top w:val="nil"/>
              <w:bottom w:val="nil"/>
            </w:tcBorders>
          </w:tcPr>
          <w:p w:rsidR="00E86648" w:rsidRDefault="000509E4" w:rsidP="001371E4">
            <w:pPr>
              <w:pStyle w:val="TableParagraph"/>
              <w:numPr>
                <w:ilvl w:val="0"/>
                <w:numId w:val="663"/>
              </w:numPr>
              <w:tabs>
                <w:tab w:val="left" w:pos="506"/>
                <w:tab w:val="left" w:pos="507"/>
                <w:tab w:val="left" w:pos="2888"/>
              </w:tabs>
              <w:spacing w:line="269" w:lineRule="exact"/>
              <w:ind w:hanging="403"/>
              <w:rPr>
                <w:sz w:val="24"/>
              </w:rPr>
            </w:pPr>
            <w:r>
              <w:rPr>
                <w:sz w:val="24"/>
              </w:rPr>
              <w:t>Описывать</w:t>
            </w:r>
            <w:r>
              <w:rPr>
                <w:sz w:val="24"/>
              </w:rPr>
              <w:tab/>
              <w:t>отдельные</w:t>
            </w:r>
          </w:p>
        </w:tc>
        <w:tc>
          <w:tcPr>
            <w:tcW w:w="5636" w:type="dxa"/>
            <w:tcBorders>
              <w:top w:val="nil"/>
              <w:bottom w:val="nil"/>
            </w:tcBorders>
          </w:tcPr>
          <w:p w:rsidR="00E86648" w:rsidRDefault="000509E4">
            <w:pPr>
              <w:pStyle w:val="TableParagraph"/>
              <w:spacing w:line="263" w:lineRule="exact"/>
              <w:ind w:left="100"/>
              <w:rPr>
                <w:b/>
                <w:sz w:val="24"/>
              </w:rPr>
            </w:pPr>
            <w:r>
              <w:rPr>
                <w:b/>
                <w:sz w:val="24"/>
              </w:rPr>
              <w:t>предметов:</w:t>
            </w:r>
          </w:p>
        </w:tc>
      </w:tr>
      <w:tr w:rsidR="00E86648" w:rsidRPr="00157DB2">
        <w:trPr>
          <w:trHeight w:hRule="exact" w:val="283"/>
        </w:trPr>
        <w:tc>
          <w:tcPr>
            <w:tcW w:w="4081" w:type="dxa"/>
            <w:tcBorders>
              <w:top w:val="nil"/>
              <w:bottom w:val="nil"/>
            </w:tcBorders>
          </w:tcPr>
          <w:p w:rsidR="00E86648" w:rsidRDefault="000509E4">
            <w:pPr>
              <w:pStyle w:val="TableParagraph"/>
              <w:tabs>
                <w:tab w:val="left" w:pos="2757"/>
              </w:tabs>
              <w:spacing w:line="262" w:lineRule="exact"/>
              <w:rPr>
                <w:sz w:val="24"/>
              </w:rPr>
            </w:pPr>
            <w:r>
              <w:rPr>
                <w:sz w:val="24"/>
              </w:rPr>
              <w:t>выдающиеся</w:t>
            </w:r>
            <w:r>
              <w:rPr>
                <w:sz w:val="24"/>
              </w:rPr>
              <w:tab/>
              <w:t>результаты,</w:t>
            </w:r>
          </w:p>
        </w:tc>
        <w:tc>
          <w:tcPr>
            <w:tcW w:w="5636" w:type="dxa"/>
            <w:tcBorders>
              <w:top w:val="nil"/>
              <w:bottom w:val="nil"/>
            </w:tcBorders>
          </w:tcPr>
          <w:p w:rsidR="00E86648" w:rsidRPr="000509E4" w:rsidRDefault="000509E4" w:rsidP="001371E4">
            <w:pPr>
              <w:pStyle w:val="TableParagraph"/>
              <w:numPr>
                <w:ilvl w:val="0"/>
                <w:numId w:val="662"/>
              </w:numPr>
              <w:tabs>
                <w:tab w:val="left" w:pos="276"/>
                <w:tab w:val="left" w:pos="1887"/>
                <w:tab w:val="left" w:pos="3267"/>
                <w:tab w:val="left" w:pos="3816"/>
                <w:tab w:val="left" w:pos="4888"/>
              </w:tabs>
              <w:spacing w:line="279" w:lineRule="exact"/>
              <w:rPr>
                <w:i/>
                <w:sz w:val="24"/>
                <w:lang w:val="ru-RU"/>
              </w:rPr>
            </w:pPr>
            <w:r w:rsidRPr="000509E4">
              <w:rPr>
                <w:i/>
                <w:sz w:val="24"/>
                <w:lang w:val="ru-RU"/>
              </w:rPr>
              <w:t>использовать</w:t>
            </w:r>
            <w:r w:rsidRPr="000509E4">
              <w:rPr>
                <w:i/>
                <w:sz w:val="24"/>
                <w:lang w:val="ru-RU"/>
              </w:rPr>
              <w:tab/>
              <w:t>отношения</w:t>
            </w:r>
            <w:r w:rsidRPr="000509E4">
              <w:rPr>
                <w:i/>
                <w:sz w:val="24"/>
                <w:lang w:val="ru-RU"/>
              </w:rPr>
              <w:tab/>
              <w:t>для</w:t>
            </w:r>
            <w:r w:rsidRPr="000509E4">
              <w:rPr>
                <w:i/>
                <w:sz w:val="24"/>
                <w:lang w:val="ru-RU"/>
              </w:rPr>
              <w:tab/>
              <w:t>решения</w:t>
            </w:r>
            <w:r w:rsidRPr="000509E4">
              <w:rPr>
                <w:i/>
                <w:sz w:val="24"/>
                <w:lang w:val="ru-RU"/>
              </w:rPr>
              <w:tab/>
              <w:t>задач,</w:t>
            </w:r>
          </w:p>
        </w:tc>
      </w:tr>
      <w:tr w:rsidR="00E86648">
        <w:trPr>
          <w:trHeight w:hRule="exact" w:val="275"/>
        </w:trPr>
        <w:tc>
          <w:tcPr>
            <w:tcW w:w="4081" w:type="dxa"/>
            <w:tcBorders>
              <w:top w:val="nil"/>
              <w:bottom w:val="nil"/>
            </w:tcBorders>
          </w:tcPr>
          <w:p w:rsidR="00E86648" w:rsidRDefault="000509E4">
            <w:pPr>
              <w:pStyle w:val="TableParagraph"/>
              <w:tabs>
                <w:tab w:val="left" w:pos="1719"/>
                <w:tab w:val="left" w:pos="2211"/>
                <w:tab w:val="left" w:pos="3058"/>
              </w:tabs>
              <w:spacing w:line="255" w:lineRule="exact"/>
              <w:rPr>
                <w:sz w:val="24"/>
              </w:rPr>
            </w:pPr>
            <w:r>
              <w:rPr>
                <w:sz w:val="24"/>
              </w:rPr>
              <w:t>полученные</w:t>
            </w:r>
            <w:r>
              <w:rPr>
                <w:sz w:val="24"/>
              </w:rPr>
              <w:tab/>
              <w:t>в</w:t>
            </w:r>
            <w:r>
              <w:rPr>
                <w:sz w:val="24"/>
              </w:rPr>
              <w:tab/>
              <w:t>ходе</w:t>
            </w:r>
            <w:r>
              <w:rPr>
                <w:sz w:val="24"/>
              </w:rPr>
              <w:tab/>
              <w:t>развития</w:t>
            </w:r>
          </w:p>
        </w:tc>
        <w:tc>
          <w:tcPr>
            <w:tcW w:w="5636" w:type="dxa"/>
            <w:tcBorders>
              <w:top w:val="nil"/>
              <w:bottom w:val="nil"/>
            </w:tcBorders>
          </w:tcPr>
          <w:p w:rsidR="00E86648" w:rsidRDefault="000509E4">
            <w:pPr>
              <w:pStyle w:val="TableParagraph"/>
              <w:spacing w:line="269" w:lineRule="exact"/>
              <w:ind w:left="100"/>
              <w:rPr>
                <w:i/>
                <w:sz w:val="24"/>
              </w:rPr>
            </w:pPr>
            <w:r>
              <w:rPr>
                <w:i/>
                <w:sz w:val="24"/>
              </w:rPr>
              <w:t>возникающих в реальной жизни.</w:t>
            </w:r>
          </w:p>
        </w:tc>
      </w:tr>
      <w:tr w:rsidR="00E86648">
        <w:trPr>
          <w:trHeight w:hRule="exact" w:val="284"/>
        </w:trPr>
        <w:tc>
          <w:tcPr>
            <w:tcW w:w="4081" w:type="dxa"/>
            <w:tcBorders>
              <w:top w:val="nil"/>
              <w:bottom w:val="nil"/>
            </w:tcBorders>
          </w:tcPr>
          <w:p w:rsidR="00E86648" w:rsidRDefault="000509E4">
            <w:pPr>
              <w:pStyle w:val="TableParagraph"/>
              <w:spacing w:line="256" w:lineRule="exact"/>
              <w:ind w:right="107"/>
              <w:rPr>
                <w:sz w:val="24"/>
              </w:rPr>
            </w:pPr>
            <w:r>
              <w:rPr>
                <w:sz w:val="24"/>
              </w:rPr>
              <w:t>математики как науки;</w:t>
            </w:r>
          </w:p>
        </w:tc>
        <w:tc>
          <w:tcPr>
            <w:tcW w:w="5636" w:type="dxa"/>
            <w:tcBorders>
              <w:top w:val="nil"/>
              <w:bottom w:val="nil"/>
            </w:tcBorders>
          </w:tcPr>
          <w:p w:rsidR="00E86648" w:rsidRDefault="000509E4">
            <w:pPr>
              <w:pStyle w:val="TableParagraph"/>
              <w:spacing w:line="268" w:lineRule="exact"/>
              <w:ind w:left="100"/>
              <w:rPr>
                <w:b/>
                <w:sz w:val="24"/>
              </w:rPr>
            </w:pPr>
            <w:r>
              <w:rPr>
                <w:b/>
                <w:sz w:val="24"/>
              </w:rPr>
              <w:t>Измерения и вычисления</w:t>
            </w:r>
          </w:p>
        </w:tc>
      </w:tr>
      <w:tr w:rsidR="00E86648" w:rsidRPr="00157DB2">
        <w:trPr>
          <w:trHeight w:hRule="exact" w:val="285"/>
        </w:trPr>
        <w:tc>
          <w:tcPr>
            <w:tcW w:w="4081" w:type="dxa"/>
            <w:tcBorders>
              <w:top w:val="nil"/>
              <w:bottom w:val="nil"/>
            </w:tcBorders>
          </w:tcPr>
          <w:p w:rsidR="00E86648" w:rsidRDefault="000509E4" w:rsidP="001371E4">
            <w:pPr>
              <w:pStyle w:val="TableParagraph"/>
              <w:numPr>
                <w:ilvl w:val="0"/>
                <w:numId w:val="661"/>
              </w:numPr>
              <w:tabs>
                <w:tab w:val="left" w:pos="506"/>
                <w:tab w:val="left" w:pos="507"/>
              </w:tabs>
              <w:spacing w:line="271" w:lineRule="exact"/>
              <w:ind w:hanging="403"/>
              <w:rPr>
                <w:sz w:val="24"/>
              </w:rPr>
            </w:pPr>
            <w:r>
              <w:rPr>
                <w:sz w:val="24"/>
              </w:rPr>
              <w:t>знать   примеры математических</w:t>
            </w:r>
          </w:p>
        </w:tc>
        <w:tc>
          <w:tcPr>
            <w:tcW w:w="5636" w:type="dxa"/>
            <w:tcBorders>
              <w:top w:val="nil"/>
              <w:bottom w:val="nil"/>
            </w:tcBorders>
          </w:tcPr>
          <w:p w:rsidR="00E86648" w:rsidRPr="000509E4" w:rsidRDefault="000509E4" w:rsidP="001371E4">
            <w:pPr>
              <w:pStyle w:val="TableParagraph"/>
              <w:numPr>
                <w:ilvl w:val="0"/>
                <w:numId w:val="660"/>
              </w:numPr>
              <w:tabs>
                <w:tab w:val="left" w:pos="276"/>
              </w:tabs>
              <w:spacing w:line="278" w:lineRule="exact"/>
              <w:rPr>
                <w:i/>
                <w:sz w:val="24"/>
                <w:lang w:val="ru-RU"/>
              </w:rPr>
            </w:pPr>
            <w:r w:rsidRPr="000509E4">
              <w:rPr>
                <w:i/>
                <w:sz w:val="24"/>
                <w:lang w:val="ru-RU"/>
              </w:rPr>
              <w:t>Оперировать представлениями о длине, площади,</w:t>
            </w:r>
          </w:p>
        </w:tc>
      </w:tr>
      <w:tr w:rsidR="00E86648" w:rsidRPr="00157DB2">
        <w:trPr>
          <w:trHeight w:hRule="exact" w:val="275"/>
        </w:trPr>
        <w:tc>
          <w:tcPr>
            <w:tcW w:w="4081" w:type="dxa"/>
            <w:tcBorders>
              <w:top w:val="nil"/>
              <w:bottom w:val="nil"/>
            </w:tcBorders>
          </w:tcPr>
          <w:p w:rsidR="00E86648" w:rsidRPr="000509E4" w:rsidRDefault="000509E4">
            <w:pPr>
              <w:pStyle w:val="TableParagraph"/>
              <w:spacing w:line="258" w:lineRule="exact"/>
              <w:rPr>
                <w:sz w:val="24"/>
                <w:lang w:val="ru-RU"/>
              </w:rPr>
            </w:pPr>
            <w:r w:rsidRPr="000509E4">
              <w:rPr>
                <w:sz w:val="24"/>
                <w:lang w:val="ru-RU"/>
              </w:rPr>
              <w:t>открытий  и  их  авторов,  в  связи    с</w:t>
            </w:r>
          </w:p>
        </w:tc>
        <w:tc>
          <w:tcPr>
            <w:tcW w:w="5636" w:type="dxa"/>
            <w:tcBorders>
              <w:top w:val="nil"/>
              <w:bottom w:val="nil"/>
            </w:tcBorders>
          </w:tcPr>
          <w:p w:rsidR="00E86648" w:rsidRPr="000509E4" w:rsidRDefault="000509E4">
            <w:pPr>
              <w:pStyle w:val="TableParagraph"/>
              <w:tabs>
                <w:tab w:val="left" w:pos="1089"/>
                <w:tab w:val="left" w:pos="1693"/>
                <w:tab w:val="left" w:pos="3195"/>
                <w:tab w:val="left" w:pos="4639"/>
              </w:tabs>
              <w:spacing w:line="265" w:lineRule="exact"/>
              <w:ind w:left="100"/>
              <w:rPr>
                <w:i/>
                <w:sz w:val="24"/>
                <w:lang w:val="ru-RU"/>
              </w:rPr>
            </w:pPr>
            <w:r w:rsidRPr="000509E4">
              <w:rPr>
                <w:i/>
                <w:sz w:val="24"/>
                <w:lang w:val="ru-RU"/>
              </w:rPr>
              <w:t>объѐме</w:t>
            </w:r>
            <w:r w:rsidRPr="000509E4">
              <w:rPr>
                <w:i/>
                <w:sz w:val="24"/>
                <w:lang w:val="ru-RU"/>
              </w:rPr>
              <w:tab/>
              <w:t>как</w:t>
            </w:r>
            <w:r w:rsidRPr="000509E4">
              <w:rPr>
                <w:i/>
                <w:sz w:val="24"/>
                <w:lang w:val="ru-RU"/>
              </w:rPr>
              <w:tab/>
              <w:t>величинами.</w:t>
            </w:r>
            <w:r w:rsidRPr="000509E4">
              <w:rPr>
                <w:i/>
                <w:sz w:val="24"/>
                <w:lang w:val="ru-RU"/>
              </w:rPr>
              <w:tab/>
              <w:t>Применять</w:t>
            </w:r>
            <w:r w:rsidRPr="000509E4">
              <w:rPr>
                <w:i/>
                <w:sz w:val="24"/>
                <w:lang w:val="ru-RU"/>
              </w:rPr>
              <w:tab/>
              <w:t>теорему</w:t>
            </w:r>
          </w:p>
        </w:tc>
      </w:tr>
      <w:tr w:rsidR="00E86648" w:rsidRPr="00157DB2">
        <w:trPr>
          <w:trHeight w:hRule="exact" w:val="276"/>
        </w:trPr>
        <w:tc>
          <w:tcPr>
            <w:tcW w:w="4081" w:type="dxa"/>
            <w:tcBorders>
              <w:top w:val="nil"/>
              <w:bottom w:val="nil"/>
            </w:tcBorders>
          </w:tcPr>
          <w:p w:rsidR="00E86648" w:rsidRDefault="000509E4">
            <w:pPr>
              <w:pStyle w:val="TableParagraph"/>
              <w:tabs>
                <w:tab w:val="left" w:pos="2166"/>
                <w:tab w:val="left" w:pos="2861"/>
              </w:tabs>
              <w:spacing w:line="259" w:lineRule="exact"/>
              <w:rPr>
                <w:sz w:val="24"/>
              </w:rPr>
            </w:pPr>
            <w:r>
              <w:rPr>
                <w:sz w:val="24"/>
              </w:rPr>
              <w:t>отечественной</w:t>
            </w:r>
            <w:r>
              <w:rPr>
                <w:sz w:val="24"/>
              </w:rPr>
              <w:tab/>
              <w:t>и</w:t>
            </w:r>
            <w:r>
              <w:rPr>
                <w:sz w:val="24"/>
              </w:rPr>
              <w:tab/>
              <w:t>всемирной</w:t>
            </w:r>
          </w:p>
        </w:tc>
        <w:tc>
          <w:tcPr>
            <w:tcW w:w="5636" w:type="dxa"/>
            <w:tcBorders>
              <w:top w:val="nil"/>
              <w:bottom w:val="nil"/>
            </w:tcBorders>
          </w:tcPr>
          <w:p w:rsidR="00E86648" w:rsidRPr="000509E4" w:rsidRDefault="000509E4">
            <w:pPr>
              <w:pStyle w:val="TableParagraph"/>
              <w:spacing w:line="267" w:lineRule="exact"/>
              <w:ind w:left="100"/>
              <w:rPr>
                <w:i/>
                <w:sz w:val="24"/>
                <w:lang w:val="ru-RU"/>
              </w:rPr>
            </w:pPr>
            <w:r w:rsidRPr="000509E4">
              <w:rPr>
                <w:i/>
                <w:sz w:val="24"/>
                <w:lang w:val="ru-RU"/>
              </w:rPr>
              <w:t>Пифагора, формулы площади, объѐма при   решении</w:t>
            </w:r>
          </w:p>
        </w:tc>
      </w:tr>
      <w:tr w:rsidR="00E86648" w:rsidRPr="00157DB2">
        <w:trPr>
          <w:trHeight w:hRule="exact" w:val="280"/>
        </w:trPr>
        <w:tc>
          <w:tcPr>
            <w:tcW w:w="4081" w:type="dxa"/>
            <w:tcBorders>
              <w:top w:val="nil"/>
              <w:bottom w:val="nil"/>
            </w:tcBorders>
          </w:tcPr>
          <w:p w:rsidR="00E86648" w:rsidRDefault="000509E4">
            <w:pPr>
              <w:pStyle w:val="TableParagraph"/>
              <w:spacing w:line="259" w:lineRule="exact"/>
              <w:ind w:right="107"/>
              <w:rPr>
                <w:sz w:val="24"/>
              </w:rPr>
            </w:pPr>
            <w:r>
              <w:rPr>
                <w:sz w:val="24"/>
              </w:rPr>
              <w:t>историей;</w:t>
            </w:r>
          </w:p>
        </w:tc>
        <w:tc>
          <w:tcPr>
            <w:tcW w:w="5636" w:type="dxa"/>
            <w:tcBorders>
              <w:top w:val="nil"/>
              <w:bottom w:val="nil"/>
            </w:tcBorders>
          </w:tcPr>
          <w:p w:rsidR="00E86648" w:rsidRPr="000509E4" w:rsidRDefault="000509E4">
            <w:pPr>
              <w:pStyle w:val="TableParagraph"/>
              <w:spacing w:line="267" w:lineRule="exact"/>
              <w:ind w:left="100"/>
              <w:rPr>
                <w:i/>
                <w:sz w:val="24"/>
                <w:lang w:val="ru-RU"/>
              </w:rPr>
            </w:pPr>
            <w:r w:rsidRPr="000509E4">
              <w:rPr>
                <w:i/>
                <w:sz w:val="24"/>
                <w:lang w:val="ru-RU"/>
              </w:rPr>
              <w:t>многошаговых   задач,   в   которых   не   все данные</w:t>
            </w:r>
          </w:p>
        </w:tc>
      </w:tr>
      <w:tr w:rsidR="00E86648" w:rsidRPr="00157DB2">
        <w:trPr>
          <w:trHeight w:hRule="exact" w:val="287"/>
        </w:trPr>
        <w:tc>
          <w:tcPr>
            <w:tcW w:w="4081" w:type="dxa"/>
            <w:tcBorders>
              <w:top w:val="nil"/>
              <w:bottom w:val="nil"/>
            </w:tcBorders>
          </w:tcPr>
          <w:p w:rsidR="00E86648" w:rsidRDefault="000509E4" w:rsidP="001371E4">
            <w:pPr>
              <w:pStyle w:val="TableParagraph"/>
              <w:numPr>
                <w:ilvl w:val="0"/>
                <w:numId w:val="659"/>
              </w:numPr>
              <w:tabs>
                <w:tab w:val="left" w:pos="506"/>
                <w:tab w:val="left" w:pos="507"/>
                <w:tab w:val="left" w:pos="1717"/>
                <w:tab w:val="left" w:pos="2415"/>
                <w:tab w:val="left" w:pos="3852"/>
              </w:tabs>
              <w:spacing w:line="285" w:lineRule="exact"/>
              <w:ind w:hanging="403"/>
              <w:rPr>
                <w:sz w:val="24"/>
              </w:rPr>
            </w:pPr>
            <w:r>
              <w:rPr>
                <w:sz w:val="24"/>
              </w:rPr>
              <w:t>понимать</w:t>
            </w:r>
            <w:r>
              <w:rPr>
                <w:sz w:val="24"/>
              </w:rPr>
              <w:tab/>
              <w:t>роль</w:t>
            </w:r>
            <w:r>
              <w:rPr>
                <w:sz w:val="24"/>
              </w:rPr>
              <w:tab/>
              <w:t>математики</w:t>
            </w:r>
            <w:r>
              <w:rPr>
                <w:sz w:val="24"/>
              </w:rPr>
              <w:tab/>
              <w:t>в</w:t>
            </w:r>
          </w:p>
        </w:tc>
        <w:tc>
          <w:tcPr>
            <w:tcW w:w="5636" w:type="dxa"/>
            <w:tcBorders>
              <w:top w:val="nil"/>
              <w:bottom w:val="nil"/>
            </w:tcBorders>
          </w:tcPr>
          <w:p w:rsidR="00E86648" w:rsidRPr="000509E4" w:rsidRDefault="000509E4">
            <w:pPr>
              <w:pStyle w:val="TableParagraph"/>
              <w:tabs>
                <w:tab w:val="left" w:pos="1844"/>
                <w:tab w:val="left" w:pos="2638"/>
                <w:tab w:val="left" w:pos="3038"/>
                <w:tab w:val="left" w:pos="4286"/>
              </w:tabs>
              <w:spacing w:line="263" w:lineRule="exact"/>
              <w:ind w:left="100"/>
              <w:rPr>
                <w:i/>
                <w:sz w:val="24"/>
                <w:lang w:val="ru-RU"/>
              </w:rPr>
            </w:pPr>
            <w:r w:rsidRPr="000509E4">
              <w:rPr>
                <w:i/>
                <w:sz w:val="24"/>
                <w:lang w:val="ru-RU"/>
              </w:rPr>
              <w:t>представлены</w:t>
            </w:r>
            <w:r w:rsidRPr="000509E4">
              <w:rPr>
                <w:i/>
                <w:sz w:val="24"/>
                <w:lang w:val="ru-RU"/>
              </w:rPr>
              <w:tab/>
              <w:t>явно,</w:t>
            </w:r>
            <w:r w:rsidRPr="000509E4">
              <w:rPr>
                <w:i/>
                <w:sz w:val="24"/>
                <w:lang w:val="ru-RU"/>
              </w:rPr>
              <w:tab/>
              <w:t>а</w:t>
            </w:r>
            <w:r w:rsidRPr="000509E4">
              <w:rPr>
                <w:i/>
                <w:sz w:val="24"/>
                <w:lang w:val="ru-RU"/>
              </w:rPr>
              <w:tab/>
              <w:t>требуют</w:t>
            </w:r>
            <w:r w:rsidRPr="000509E4">
              <w:rPr>
                <w:i/>
                <w:sz w:val="24"/>
                <w:lang w:val="ru-RU"/>
              </w:rPr>
              <w:tab/>
              <w:t>вычислений,</w:t>
            </w:r>
          </w:p>
        </w:tc>
      </w:tr>
      <w:tr w:rsidR="00E86648" w:rsidRPr="00157DB2">
        <w:trPr>
          <w:trHeight w:hRule="exact" w:val="275"/>
        </w:trPr>
        <w:tc>
          <w:tcPr>
            <w:tcW w:w="4081" w:type="dxa"/>
            <w:tcBorders>
              <w:top w:val="nil"/>
              <w:bottom w:val="nil"/>
            </w:tcBorders>
          </w:tcPr>
          <w:p w:rsidR="00E86648" w:rsidRDefault="000509E4">
            <w:pPr>
              <w:pStyle w:val="TableParagraph"/>
              <w:spacing w:line="271" w:lineRule="exact"/>
              <w:ind w:right="107"/>
              <w:rPr>
                <w:sz w:val="24"/>
              </w:rPr>
            </w:pPr>
            <w:r>
              <w:rPr>
                <w:sz w:val="24"/>
              </w:rPr>
              <w:t>развитии России.</w:t>
            </w:r>
          </w:p>
        </w:tc>
        <w:tc>
          <w:tcPr>
            <w:tcW w:w="5636" w:type="dxa"/>
            <w:tcBorders>
              <w:top w:val="nil"/>
              <w:bottom w:val="nil"/>
            </w:tcBorders>
          </w:tcPr>
          <w:p w:rsidR="00E86648" w:rsidRPr="000509E4" w:rsidRDefault="000509E4">
            <w:pPr>
              <w:pStyle w:val="TableParagraph"/>
              <w:spacing w:line="252" w:lineRule="exact"/>
              <w:ind w:left="100"/>
              <w:rPr>
                <w:i/>
                <w:sz w:val="24"/>
                <w:lang w:val="ru-RU"/>
              </w:rPr>
            </w:pPr>
            <w:r w:rsidRPr="000509E4">
              <w:rPr>
                <w:i/>
                <w:sz w:val="24"/>
                <w:lang w:val="ru-RU"/>
              </w:rPr>
              <w:t>оперировать  более  широким  количеством  формул</w:t>
            </w:r>
          </w:p>
        </w:tc>
      </w:tr>
      <w:tr w:rsidR="00E86648">
        <w:trPr>
          <w:trHeight w:hRule="exact" w:val="276"/>
        </w:trPr>
        <w:tc>
          <w:tcPr>
            <w:tcW w:w="4081" w:type="dxa"/>
            <w:tcBorders>
              <w:top w:val="nil"/>
              <w:bottom w:val="nil"/>
            </w:tcBorders>
          </w:tcPr>
          <w:p w:rsidR="00E86648" w:rsidRDefault="000509E4">
            <w:pPr>
              <w:pStyle w:val="TableParagraph"/>
              <w:spacing w:line="273" w:lineRule="exact"/>
              <w:ind w:right="107"/>
              <w:rPr>
                <w:b/>
                <w:sz w:val="24"/>
              </w:rPr>
            </w:pPr>
            <w:r>
              <w:rPr>
                <w:b/>
                <w:sz w:val="24"/>
              </w:rPr>
              <w:t>Методы математики</w:t>
            </w:r>
          </w:p>
        </w:tc>
        <w:tc>
          <w:tcPr>
            <w:tcW w:w="5636" w:type="dxa"/>
            <w:tcBorders>
              <w:top w:val="nil"/>
              <w:bottom w:val="nil"/>
            </w:tcBorders>
          </w:tcPr>
          <w:p w:rsidR="00E86648" w:rsidRDefault="000509E4">
            <w:pPr>
              <w:pStyle w:val="TableParagraph"/>
              <w:tabs>
                <w:tab w:val="left" w:pos="1417"/>
                <w:tab w:val="left" w:pos="2986"/>
                <w:tab w:val="left" w:pos="4416"/>
              </w:tabs>
              <w:spacing w:line="253" w:lineRule="exact"/>
              <w:ind w:left="100"/>
              <w:rPr>
                <w:i/>
                <w:sz w:val="24"/>
              </w:rPr>
            </w:pPr>
            <w:r>
              <w:rPr>
                <w:i/>
                <w:sz w:val="24"/>
              </w:rPr>
              <w:t>длины,</w:t>
            </w:r>
            <w:r>
              <w:rPr>
                <w:i/>
                <w:sz w:val="24"/>
              </w:rPr>
              <w:tab/>
              <w:t>площади,</w:t>
            </w:r>
            <w:r>
              <w:rPr>
                <w:i/>
                <w:sz w:val="24"/>
              </w:rPr>
              <w:tab/>
              <w:t>объѐма,</w:t>
            </w:r>
            <w:r>
              <w:rPr>
                <w:i/>
                <w:sz w:val="24"/>
              </w:rPr>
              <w:tab/>
              <w:t>вычислять</w:t>
            </w:r>
          </w:p>
        </w:tc>
      </w:tr>
      <w:tr w:rsidR="00E86648">
        <w:trPr>
          <w:trHeight w:hRule="exact" w:val="283"/>
        </w:trPr>
        <w:tc>
          <w:tcPr>
            <w:tcW w:w="4081" w:type="dxa"/>
            <w:tcBorders>
              <w:top w:val="nil"/>
              <w:bottom w:val="nil"/>
            </w:tcBorders>
          </w:tcPr>
          <w:p w:rsidR="00E86648" w:rsidRDefault="000509E4" w:rsidP="001371E4">
            <w:pPr>
              <w:pStyle w:val="TableParagraph"/>
              <w:numPr>
                <w:ilvl w:val="0"/>
                <w:numId w:val="658"/>
              </w:numPr>
              <w:tabs>
                <w:tab w:val="left" w:pos="506"/>
                <w:tab w:val="left" w:pos="507"/>
                <w:tab w:val="left" w:pos="2681"/>
              </w:tabs>
              <w:spacing w:line="288" w:lineRule="exact"/>
              <w:ind w:hanging="403"/>
              <w:rPr>
                <w:sz w:val="24"/>
              </w:rPr>
            </w:pPr>
            <w:r>
              <w:rPr>
                <w:sz w:val="24"/>
              </w:rPr>
              <w:t>Выбирать</w:t>
            </w:r>
            <w:r>
              <w:rPr>
                <w:sz w:val="24"/>
              </w:rPr>
              <w:tab/>
              <w:t>подходящий</w:t>
            </w:r>
          </w:p>
        </w:tc>
        <w:tc>
          <w:tcPr>
            <w:tcW w:w="5636" w:type="dxa"/>
            <w:tcBorders>
              <w:top w:val="nil"/>
              <w:bottom w:val="nil"/>
            </w:tcBorders>
          </w:tcPr>
          <w:p w:rsidR="00E86648" w:rsidRDefault="000509E4">
            <w:pPr>
              <w:pStyle w:val="TableParagraph"/>
              <w:spacing w:line="253" w:lineRule="exact"/>
              <w:ind w:left="100"/>
              <w:rPr>
                <w:i/>
                <w:sz w:val="24"/>
              </w:rPr>
            </w:pPr>
            <w:r>
              <w:rPr>
                <w:i/>
                <w:sz w:val="24"/>
              </w:rPr>
              <w:t>характеристики  комбинаций  фигур (окружностей</w:t>
            </w:r>
          </w:p>
        </w:tc>
      </w:tr>
      <w:tr w:rsidR="00E86648" w:rsidRPr="008F1BFF">
        <w:trPr>
          <w:trHeight w:hRule="exact" w:val="275"/>
        </w:trPr>
        <w:tc>
          <w:tcPr>
            <w:tcW w:w="4081" w:type="dxa"/>
            <w:tcBorders>
              <w:top w:val="nil"/>
              <w:bottom w:val="nil"/>
            </w:tcBorders>
          </w:tcPr>
          <w:p w:rsidR="00E86648" w:rsidRDefault="000509E4">
            <w:pPr>
              <w:pStyle w:val="TableParagraph"/>
              <w:tabs>
                <w:tab w:val="left" w:pos="1515"/>
                <w:tab w:val="left" w:pos="2417"/>
                <w:tab w:val="left" w:pos="3064"/>
              </w:tabs>
              <w:spacing w:before="1"/>
              <w:rPr>
                <w:sz w:val="24"/>
              </w:rPr>
            </w:pPr>
            <w:r>
              <w:rPr>
                <w:sz w:val="24"/>
              </w:rPr>
              <w:t>изученный</w:t>
            </w:r>
            <w:r>
              <w:rPr>
                <w:sz w:val="24"/>
              </w:rPr>
              <w:tab/>
              <w:t>метод</w:t>
            </w:r>
            <w:r>
              <w:rPr>
                <w:sz w:val="24"/>
              </w:rPr>
              <w:tab/>
              <w:t>для</w:t>
            </w:r>
            <w:r>
              <w:rPr>
                <w:sz w:val="24"/>
              </w:rPr>
              <w:tab/>
              <w:t>решении</w:t>
            </w:r>
          </w:p>
        </w:tc>
        <w:tc>
          <w:tcPr>
            <w:tcW w:w="5636" w:type="dxa"/>
            <w:tcBorders>
              <w:top w:val="nil"/>
              <w:bottom w:val="nil"/>
            </w:tcBorders>
          </w:tcPr>
          <w:p w:rsidR="00E86648" w:rsidRPr="000509E4" w:rsidRDefault="000509E4">
            <w:pPr>
              <w:pStyle w:val="TableParagraph"/>
              <w:spacing w:line="246" w:lineRule="exact"/>
              <w:ind w:left="100"/>
              <w:rPr>
                <w:i/>
                <w:sz w:val="24"/>
                <w:lang w:val="ru-RU"/>
              </w:rPr>
            </w:pPr>
            <w:r w:rsidRPr="000509E4">
              <w:rPr>
                <w:i/>
                <w:sz w:val="24"/>
                <w:lang w:val="ru-RU"/>
              </w:rPr>
              <w:t>и  многоугольников)  вычислять  расстояниямежду</w:t>
            </w:r>
          </w:p>
        </w:tc>
      </w:tr>
      <w:tr w:rsidR="00E86648">
        <w:trPr>
          <w:trHeight w:hRule="exact" w:val="276"/>
        </w:trPr>
        <w:tc>
          <w:tcPr>
            <w:tcW w:w="4081" w:type="dxa"/>
            <w:tcBorders>
              <w:top w:val="nil"/>
              <w:bottom w:val="nil"/>
            </w:tcBorders>
          </w:tcPr>
          <w:p w:rsidR="00E86648" w:rsidRDefault="000509E4">
            <w:pPr>
              <w:pStyle w:val="TableParagraph"/>
              <w:tabs>
                <w:tab w:val="left" w:pos="1462"/>
                <w:tab w:val="left" w:pos="2306"/>
              </w:tabs>
              <w:spacing w:before="2"/>
              <w:rPr>
                <w:sz w:val="24"/>
              </w:rPr>
            </w:pPr>
            <w:r>
              <w:rPr>
                <w:sz w:val="24"/>
              </w:rPr>
              <w:t>изученных</w:t>
            </w:r>
            <w:r>
              <w:rPr>
                <w:sz w:val="24"/>
              </w:rPr>
              <w:tab/>
              <w:t>типов</w:t>
            </w:r>
            <w:r>
              <w:rPr>
                <w:sz w:val="24"/>
              </w:rPr>
              <w:tab/>
              <w:t>математических</w:t>
            </w:r>
          </w:p>
        </w:tc>
        <w:tc>
          <w:tcPr>
            <w:tcW w:w="5636" w:type="dxa"/>
            <w:tcBorders>
              <w:top w:val="nil"/>
              <w:bottom w:val="nil"/>
            </w:tcBorders>
          </w:tcPr>
          <w:p w:rsidR="00E86648" w:rsidRDefault="000509E4">
            <w:pPr>
              <w:pStyle w:val="TableParagraph"/>
              <w:tabs>
                <w:tab w:val="left" w:pos="1674"/>
                <w:tab w:val="left" w:pos="3320"/>
              </w:tabs>
              <w:spacing w:line="247" w:lineRule="exact"/>
              <w:ind w:left="100"/>
              <w:rPr>
                <w:i/>
                <w:sz w:val="24"/>
              </w:rPr>
            </w:pPr>
            <w:r>
              <w:rPr>
                <w:i/>
                <w:sz w:val="24"/>
              </w:rPr>
              <w:t>фигурами,</w:t>
            </w:r>
            <w:r>
              <w:rPr>
                <w:i/>
                <w:sz w:val="24"/>
              </w:rPr>
              <w:tab/>
              <w:t>применять</w:t>
            </w:r>
            <w:r>
              <w:rPr>
                <w:i/>
                <w:sz w:val="24"/>
              </w:rPr>
              <w:tab/>
              <w:t>тригонометрические</w:t>
            </w:r>
          </w:p>
        </w:tc>
      </w:tr>
      <w:tr w:rsidR="00E86648" w:rsidRPr="00157DB2">
        <w:trPr>
          <w:trHeight w:hRule="exact" w:val="276"/>
        </w:trPr>
        <w:tc>
          <w:tcPr>
            <w:tcW w:w="4081" w:type="dxa"/>
            <w:tcBorders>
              <w:top w:val="nil"/>
              <w:bottom w:val="nil"/>
            </w:tcBorders>
          </w:tcPr>
          <w:p w:rsidR="00E86648" w:rsidRDefault="000509E4">
            <w:pPr>
              <w:pStyle w:val="TableParagraph"/>
              <w:spacing w:before="2"/>
              <w:ind w:right="107"/>
              <w:rPr>
                <w:sz w:val="24"/>
              </w:rPr>
            </w:pPr>
            <w:r>
              <w:rPr>
                <w:sz w:val="24"/>
              </w:rPr>
              <w:t>задач;</w:t>
            </w:r>
          </w:p>
        </w:tc>
        <w:tc>
          <w:tcPr>
            <w:tcW w:w="5636" w:type="dxa"/>
            <w:tcBorders>
              <w:top w:val="nil"/>
              <w:bottom w:val="nil"/>
            </w:tcBorders>
          </w:tcPr>
          <w:p w:rsidR="00E86648" w:rsidRPr="000509E4" w:rsidRDefault="000509E4">
            <w:pPr>
              <w:pStyle w:val="TableParagraph"/>
              <w:spacing w:line="247" w:lineRule="exact"/>
              <w:ind w:left="100"/>
              <w:rPr>
                <w:i/>
                <w:sz w:val="24"/>
                <w:lang w:val="ru-RU"/>
              </w:rPr>
            </w:pPr>
            <w:r w:rsidRPr="000509E4">
              <w:rPr>
                <w:i/>
                <w:sz w:val="24"/>
                <w:lang w:val="ru-RU"/>
              </w:rPr>
              <w:t>формулы для вычислений в более сложных   случаях,</w:t>
            </w:r>
          </w:p>
        </w:tc>
      </w:tr>
      <w:tr w:rsidR="00E86648" w:rsidRPr="00157DB2">
        <w:trPr>
          <w:trHeight w:hRule="exact" w:val="276"/>
        </w:trPr>
        <w:tc>
          <w:tcPr>
            <w:tcW w:w="4081" w:type="dxa"/>
            <w:tcBorders>
              <w:top w:val="nil"/>
              <w:bottom w:val="nil"/>
            </w:tcBorders>
          </w:tcPr>
          <w:p w:rsidR="00E86648" w:rsidRDefault="000509E4">
            <w:pPr>
              <w:pStyle w:val="TableParagraph"/>
              <w:spacing w:before="2"/>
              <w:ind w:right="107"/>
              <w:rPr>
                <w:sz w:val="24"/>
              </w:rPr>
            </w:pPr>
            <w:r>
              <w:rPr>
                <w:sz w:val="24"/>
              </w:rPr>
              <w:t>Приводить примеры математических</w:t>
            </w:r>
          </w:p>
        </w:tc>
        <w:tc>
          <w:tcPr>
            <w:tcW w:w="5636" w:type="dxa"/>
            <w:tcBorders>
              <w:top w:val="nil"/>
              <w:bottom w:val="nil"/>
            </w:tcBorders>
          </w:tcPr>
          <w:p w:rsidR="00E86648" w:rsidRPr="000509E4" w:rsidRDefault="000509E4">
            <w:pPr>
              <w:pStyle w:val="TableParagraph"/>
              <w:spacing w:line="247" w:lineRule="exact"/>
              <w:ind w:left="100"/>
              <w:rPr>
                <w:i/>
                <w:sz w:val="24"/>
                <w:lang w:val="ru-RU"/>
              </w:rPr>
            </w:pPr>
            <w:r w:rsidRPr="000509E4">
              <w:rPr>
                <w:i/>
                <w:sz w:val="24"/>
                <w:lang w:val="ru-RU"/>
              </w:rPr>
              <w:t>проводить  вычисления на  основе равновеликости и</w:t>
            </w:r>
          </w:p>
        </w:tc>
      </w:tr>
      <w:tr w:rsidR="00E86648">
        <w:trPr>
          <w:trHeight w:hRule="exact" w:val="288"/>
        </w:trPr>
        <w:tc>
          <w:tcPr>
            <w:tcW w:w="4081" w:type="dxa"/>
            <w:tcBorders>
              <w:top w:val="nil"/>
              <w:bottom w:val="nil"/>
            </w:tcBorders>
          </w:tcPr>
          <w:p w:rsidR="00E86648" w:rsidRDefault="000509E4">
            <w:pPr>
              <w:pStyle w:val="TableParagraph"/>
              <w:spacing w:before="2"/>
              <w:ind w:right="107"/>
              <w:rPr>
                <w:sz w:val="24"/>
              </w:rPr>
            </w:pPr>
            <w:r>
              <w:rPr>
                <w:sz w:val="24"/>
              </w:rPr>
              <w:t>закономерностей в окружающей</w:t>
            </w:r>
          </w:p>
        </w:tc>
        <w:tc>
          <w:tcPr>
            <w:tcW w:w="5636" w:type="dxa"/>
            <w:tcBorders>
              <w:top w:val="nil"/>
              <w:bottom w:val="nil"/>
            </w:tcBorders>
          </w:tcPr>
          <w:p w:rsidR="00E86648" w:rsidRDefault="000509E4">
            <w:pPr>
              <w:pStyle w:val="TableParagraph"/>
              <w:spacing w:line="247" w:lineRule="exact"/>
              <w:ind w:left="100"/>
              <w:rPr>
                <w:i/>
                <w:sz w:val="24"/>
              </w:rPr>
            </w:pPr>
            <w:r>
              <w:rPr>
                <w:i/>
                <w:sz w:val="24"/>
              </w:rPr>
              <w:t>равносоставленности;</w:t>
            </w:r>
          </w:p>
        </w:tc>
      </w:tr>
      <w:tr w:rsidR="00E86648" w:rsidRPr="00157DB2">
        <w:trPr>
          <w:trHeight w:hRule="exact" w:val="277"/>
        </w:trPr>
        <w:tc>
          <w:tcPr>
            <w:tcW w:w="4081" w:type="dxa"/>
            <w:tcBorders>
              <w:top w:val="nil"/>
              <w:bottom w:val="nil"/>
            </w:tcBorders>
          </w:tcPr>
          <w:p w:rsidR="00E86648" w:rsidRDefault="000509E4">
            <w:pPr>
              <w:pStyle w:val="TableParagraph"/>
              <w:spacing w:line="266" w:lineRule="exact"/>
              <w:ind w:right="107"/>
              <w:rPr>
                <w:sz w:val="24"/>
              </w:rPr>
            </w:pPr>
            <w:r>
              <w:rPr>
                <w:sz w:val="24"/>
              </w:rPr>
              <w:t>действительности и произведениях</w:t>
            </w:r>
          </w:p>
        </w:tc>
        <w:tc>
          <w:tcPr>
            <w:tcW w:w="5636" w:type="dxa"/>
            <w:tcBorders>
              <w:top w:val="nil"/>
              <w:bottom w:val="nil"/>
            </w:tcBorders>
          </w:tcPr>
          <w:p w:rsidR="00E86648" w:rsidRPr="000509E4" w:rsidRDefault="000509E4" w:rsidP="001371E4">
            <w:pPr>
              <w:pStyle w:val="TableParagraph"/>
              <w:numPr>
                <w:ilvl w:val="0"/>
                <w:numId w:val="657"/>
              </w:numPr>
              <w:tabs>
                <w:tab w:val="left" w:pos="276"/>
                <w:tab w:val="left" w:pos="1585"/>
                <w:tab w:val="left" w:pos="2694"/>
                <w:tab w:val="left" w:pos="4063"/>
                <w:tab w:val="left" w:pos="4504"/>
              </w:tabs>
              <w:spacing w:line="265" w:lineRule="exact"/>
              <w:rPr>
                <w:i/>
                <w:sz w:val="24"/>
                <w:lang w:val="ru-RU"/>
              </w:rPr>
            </w:pPr>
            <w:r w:rsidRPr="000509E4">
              <w:rPr>
                <w:i/>
                <w:sz w:val="24"/>
                <w:lang w:val="ru-RU"/>
              </w:rPr>
              <w:t>проводить</w:t>
            </w:r>
            <w:r w:rsidRPr="000509E4">
              <w:rPr>
                <w:i/>
                <w:sz w:val="24"/>
                <w:lang w:val="ru-RU"/>
              </w:rPr>
              <w:tab/>
              <w:t>простые</w:t>
            </w:r>
            <w:r w:rsidRPr="000509E4">
              <w:rPr>
                <w:i/>
                <w:sz w:val="24"/>
                <w:lang w:val="ru-RU"/>
              </w:rPr>
              <w:tab/>
              <w:t>вычисления</w:t>
            </w:r>
            <w:r w:rsidRPr="000509E4">
              <w:rPr>
                <w:i/>
                <w:sz w:val="24"/>
                <w:lang w:val="ru-RU"/>
              </w:rPr>
              <w:tab/>
              <w:t>на</w:t>
            </w:r>
            <w:r w:rsidRPr="000509E4">
              <w:rPr>
                <w:i/>
                <w:sz w:val="24"/>
                <w:lang w:val="ru-RU"/>
              </w:rPr>
              <w:tab/>
              <w:t>объѐмных</w:t>
            </w:r>
          </w:p>
        </w:tc>
      </w:tr>
      <w:tr w:rsidR="00E86648">
        <w:trPr>
          <w:trHeight w:hRule="exact" w:val="282"/>
        </w:trPr>
        <w:tc>
          <w:tcPr>
            <w:tcW w:w="4081" w:type="dxa"/>
            <w:tcBorders>
              <w:top w:val="nil"/>
              <w:bottom w:val="nil"/>
            </w:tcBorders>
          </w:tcPr>
          <w:p w:rsidR="00E86648" w:rsidRDefault="000509E4">
            <w:pPr>
              <w:pStyle w:val="TableParagraph"/>
              <w:spacing w:line="265" w:lineRule="exact"/>
              <w:ind w:right="107"/>
              <w:rPr>
                <w:sz w:val="24"/>
              </w:rPr>
            </w:pPr>
            <w:r>
              <w:rPr>
                <w:sz w:val="24"/>
              </w:rPr>
              <w:t>искусства.</w:t>
            </w:r>
          </w:p>
        </w:tc>
        <w:tc>
          <w:tcPr>
            <w:tcW w:w="5636" w:type="dxa"/>
            <w:tcBorders>
              <w:top w:val="nil"/>
              <w:bottom w:val="nil"/>
            </w:tcBorders>
          </w:tcPr>
          <w:p w:rsidR="00E86648" w:rsidRDefault="000509E4">
            <w:pPr>
              <w:pStyle w:val="TableParagraph"/>
              <w:spacing w:line="261" w:lineRule="exact"/>
              <w:ind w:left="100"/>
              <w:rPr>
                <w:i/>
                <w:sz w:val="24"/>
              </w:rPr>
            </w:pPr>
            <w:r>
              <w:rPr>
                <w:i/>
                <w:sz w:val="24"/>
              </w:rPr>
              <w:t>телах;</w:t>
            </w:r>
          </w:p>
        </w:tc>
      </w:tr>
      <w:tr w:rsidR="00E86648" w:rsidRPr="00157DB2">
        <w:trPr>
          <w:trHeight w:hRule="exact" w:val="284"/>
        </w:trPr>
        <w:tc>
          <w:tcPr>
            <w:tcW w:w="4081" w:type="dxa"/>
            <w:tcBorders>
              <w:top w:val="nil"/>
              <w:bottom w:val="nil"/>
            </w:tcBorders>
          </w:tcPr>
          <w:p w:rsidR="00E86648" w:rsidRDefault="00E86648"/>
        </w:tc>
        <w:tc>
          <w:tcPr>
            <w:tcW w:w="5636" w:type="dxa"/>
            <w:tcBorders>
              <w:top w:val="nil"/>
              <w:bottom w:val="nil"/>
            </w:tcBorders>
          </w:tcPr>
          <w:p w:rsidR="00E86648" w:rsidRPr="000509E4" w:rsidRDefault="000509E4" w:rsidP="001371E4">
            <w:pPr>
              <w:pStyle w:val="TableParagraph"/>
              <w:numPr>
                <w:ilvl w:val="0"/>
                <w:numId w:val="656"/>
              </w:numPr>
              <w:tabs>
                <w:tab w:val="left" w:pos="276"/>
                <w:tab w:val="left" w:pos="2164"/>
                <w:tab w:val="left" w:pos="3099"/>
                <w:tab w:val="left" w:pos="3586"/>
                <w:tab w:val="left" w:pos="4994"/>
              </w:tabs>
              <w:spacing w:line="272" w:lineRule="exact"/>
              <w:rPr>
                <w:i/>
                <w:sz w:val="24"/>
                <w:lang w:val="ru-RU"/>
              </w:rPr>
            </w:pPr>
            <w:r w:rsidRPr="000509E4">
              <w:rPr>
                <w:i/>
                <w:sz w:val="24"/>
                <w:lang w:val="ru-RU"/>
              </w:rPr>
              <w:t>формулировать</w:t>
            </w:r>
            <w:r w:rsidRPr="000509E4">
              <w:rPr>
                <w:i/>
                <w:sz w:val="24"/>
                <w:lang w:val="ru-RU"/>
              </w:rPr>
              <w:tab/>
              <w:t>задачи</w:t>
            </w:r>
            <w:r w:rsidRPr="000509E4">
              <w:rPr>
                <w:i/>
                <w:sz w:val="24"/>
                <w:lang w:val="ru-RU"/>
              </w:rPr>
              <w:tab/>
              <w:t>на</w:t>
            </w:r>
            <w:r w:rsidRPr="000509E4">
              <w:rPr>
                <w:i/>
                <w:sz w:val="24"/>
                <w:lang w:val="ru-RU"/>
              </w:rPr>
              <w:tab/>
              <w:t>вычисление</w:t>
            </w:r>
            <w:r w:rsidRPr="000509E4">
              <w:rPr>
                <w:i/>
                <w:sz w:val="24"/>
                <w:lang w:val="ru-RU"/>
              </w:rPr>
              <w:tab/>
              <w:t>длин,</w:t>
            </w:r>
          </w:p>
        </w:tc>
      </w:tr>
      <w:tr w:rsidR="00E86648" w:rsidRPr="00157DB2">
        <w:trPr>
          <w:trHeight w:hRule="exact" w:val="276"/>
        </w:trPr>
        <w:tc>
          <w:tcPr>
            <w:tcW w:w="4081" w:type="dxa"/>
            <w:tcBorders>
              <w:top w:val="nil"/>
              <w:bottom w:val="nil"/>
            </w:tcBorders>
          </w:tcPr>
          <w:p w:rsidR="00E86648" w:rsidRPr="000509E4" w:rsidRDefault="00E86648">
            <w:pPr>
              <w:rPr>
                <w:lang w:val="ru-RU"/>
              </w:rPr>
            </w:pPr>
          </w:p>
        </w:tc>
        <w:tc>
          <w:tcPr>
            <w:tcW w:w="5636" w:type="dxa"/>
            <w:tcBorders>
              <w:top w:val="nil"/>
              <w:bottom w:val="nil"/>
            </w:tcBorders>
          </w:tcPr>
          <w:p w:rsidR="00E86648" w:rsidRPr="000509E4" w:rsidRDefault="000509E4">
            <w:pPr>
              <w:pStyle w:val="TableParagraph"/>
              <w:spacing w:line="263" w:lineRule="exact"/>
              <w:ind w:left="100"/>
              <w:rPr>
                <w:i/>
                <w:sz w:val="24"/>
                <w:lang w:val="ru-RU"/>
              </w:rPr>
            </w:pPr>
            <w:r w:rsidRPr="000509E4">
              <w:rPr>
                <w:i/>
                <w:sz w:val="24"/>
                <w:lang w:val="ru-RU"/>
              </w:rPr>
              <w:t>площадей и объѐмов и решать их.</w:t>
            </w:r>
          </w:p>
        </w:tc>
      </w:tr>
      <w:tr w:rsidR="00E86648" w:rsidRPr="00157DB2">
        <w:trPr>
          <w:trHeight w:hRule="exact" w:val="276"/>
        </w:trPr>
        <w:tc>
          <w:tcPr>
            <w:tcW w:w="4081" w:type="dxa"/>
            <w:tcBorders>
              <w:top w:val="nil"/>
              <w:bottom w:val="nil"/>
            </w:tcBorders>
          </w:tcPr>
          <w:p w:rsidR="00E86648" w:rsidRPr="000509E4" w:rsidRDefault="00E86648">
            <w:pPr>
              <w:rPr>
                <w:lang w:val="ru-RU"/>
              </w:rPr>
            </w:pPr>
          </w:p>
        </w:tc>
        <w:tc>
          <w:tcPr>
            <w:tcW w:w="5636" w:type="dxa"/>
            <w:tcBorders>
              <w:top w:val="nil"/>
              <w:bottom w:val="nil"/>
            </w:tcBorders>
          </w:tcPr>
          <w:p w:rsidR="00E86648" w:rsidRPr="000509E4" w:rsidRDefault="000509E4">
            <w:pPr>
              <w:pStyle w:val="TableParagraph"/>
              <w:spacing w:line="26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80"/>
        </w:trPr>
        <w:tc>
          <w:tcPr>
            <w:tcW w:w="4081" w:type="dxa"/>
            <w:tcBorders>
              <w:top w:val="nil"/>
              <w:bottom w:val="nil"/>
            </w:tcBorders>
          </w:tcPr>
          <w:p w:rsidR="00E86648" w:rsidRPr="000509E4" w:rsidRDefault="00E86648">
            <w:pPr>
              <w:rPr>
                <w:lang w:val="ru-RU"/>
              </w:rPr>
            </w:pPr>
          </w:p>
        </w:tc>
        <w:tc>
          <w:tcPr>
            <w:tcW w:w="5636" w:type="dxa"/>
            <w:tcBorders>
              <w:top w:val="nil"/>
              <w:bottom w:val="nil"/>
            </w:tcBorders>
          </w:tcPr>
          <w:p w:rsidR="00E86648" w:rsidRDefault="000509E4">
            <w:pPr>
              <w:pStyle w:val="TableParagraph"/>
              <w:spacing w:line="263" w:lineRule="exact"/>
              <w:ind w:left="100"/>
              <w:rPr>
                <w:b/>
                <w:sz w:val="24"/>
              </w:rPr>
            </w:pPr>
            <w:r>
              <w:rPr>
                <w:b/>
                <w:sz w:val="24"/>
              </w:rPr>
              <w:t>предметов:</w:t>
            </w:r>
          </w:p>
        </w:tc>
      </w:tr>
      <w:tr w:rsidR="00E86648">
        <w:trPr>
          <w:trHeight w:hRule="exact" w:val="290"/>
        </w:trPr>
        <w:tc>
          <w:tcPr>
            <w:tcW w:w="4081" w:type="dxa"/>
            <w:tcBorders>
              <w:top w:val="nil"/>
              <w:bottom w:val="nil"/>
            </w:tcBorders>
          </w:tcPr>
          <w:p w:rsidR="00E86648" w:rsidRDefault="00E86648"/>
        </w:tc>
        <w:tc>
          <w:tcPr>
            <w:tcW w:w="5636" w:type="dxa"/>
            <w:tcBorders>
              <w:top w:val="nil"/>
              <w:bottom w:val="nil"/>
            </w:tcBorders>
          </w:tcPr>
          <w:p w:rsidR="00E86648" w:rsidRDefault="000509E4" w:rsidP="001371E4">
            <w:pPr>
              <w:pStyle w:val="TableParagraph"/>
              <w:numPr>
                <w:ilvl w:val="0"/>
                <w:numId w:val="655"/>
              </w:numPr>
              <w:tabs>
                <w:tab w:val="left" w:pos="276"/>
              </w:tabs>
              <w:spacing w:line="272" w:lineRule="exact"/>
              <w:rPr>
                <w:i/>
                <w:sz w:val="24"/>
              </w:rPr>
            </w:pPr>
            <w:r>
              <w:rPr>
                <w:i/>
                <w:sz w:val="24"/>
              </w:rPr>
              <w:t>проводить вычисления наместности;</w:t>
            </w:r>
          </w:p>
        </w:tc>
      </w:tr>
      <w:tr w:rsidR="00E86648" w:rsidRPr="00157DB2">
        <w:trPr>
          <w:trHeight w:hRule="exact" w:val="285"/>
        </w:trPr>
        <w:tc>
          <w:tcPr>
            <w:tcW w:w="4081" w:type="dxa"/>
            <w:tcBorders>
              <w:top w:val="nil"/>
              <w:bottom w:val="nil"/>
            </w:tcBorders>
          </w:tcPr>
          <w:p w:rsidR="00E86648" w:rsidRDefault="00E86648"/>
        </w:tc>
        <w:tc>
          <w:tcPr>
            <w:tcW w:w="5636" w:type="dxa"/>
            <w:tcBorders>
              <w:top w:val="nil"/>
              <w:bottom w:val="nil"/>
            </w:tcBorders>
          </w:tcPr>
          <w:p w:rsidR="00E86648" w:rsidRPr="000509E4" w:rsidRDefault="000509E4" w:rsidP="001371E4">
            <w:pPr>
              <w:pStyle w:val="TableParagraph"/>
              <w:numPr>
                <w:ilvl w:val="0"/>
                <w:numId w:val="654"/>
              </w:numPr>
              <w:tabs>
                <w:tab w:val="left" w:pos="276"/>
              </w:tabs>
              <w:spacing w:line="274" w:lineRule="exact"/>
              <w:rPr>
                <w:i/>
                <w:sz w:val="24"/>
                <w:lang w:val="ru-RU"/>
              </w:rPr>
            </w:pPr>
            <w:r w:rsidRPr="000509E4">
              <w:rPr>
                <w:i/>
                <w:sz w:val="24"/>
                <w:lang w:val="ru-RU"/>
              </w:rPr>
              <w:t>применять формулы при вычислениях в  смежных</w:t>
            </w:r>
          </w:p>
        </w:tc>
      </w:tr>
      <w:tr w:rsidR="00E86648">
        <w:trPr>
          <w:trHeight w:hRule="exact" w:val="275"/>
        </w:trPr>
        <w:tc>
          <w:tcPr>
            <w:tcW w:w="4081" w:type="dxa"/>
            <w:tcBorders>
              <w:top w:val="nil"/>
              <w:bottom w:val="nil"/>
            </w:tcBorders>
          </w:tcPr>
          <w:p w:rsidR="00E86648" w:rsidRPr="000509E4" w:rsidRDefault="00E86648">
            <w:pPr>
              <w:rPr>
                <w:lang w:val="ru-RU"/>
              </w:rPr>
            </w:pPr>
          </w:p>
        </w:tc>
        <w:tc>
          <w:tcPr>
            <w:tcW w:w="5636" w:type="dxa"/>
            <w:tcBorders>
              <w:top w:val="nil"/>
              <w:bottom w:val="nil"/>
            </w:tcBorders>
          </w:tcPr>
          <w:p w:rsidR="00E86648" w:rsidRDefault="000509E4">
            <w:pPr>
              <w:pStyle w:val="TableParagraph"/>
              <w:tabs>
                <w:tab w:val="left" w:pos="1572"/>
                <w:tab w:val="left" w:pos="3398"/>
                <w:tab w:val="left" w:pos="4140"/>
              </w:tabs>
              <w:spacing w:line="262" w:lineRule="exact"/>
              <w:ind w:left="100"/>
              <w:rPr>
                <w:i/>
                <w:sz w:val="24"/>
              </w:rPr>
            </w:pPr>
            <w:r>
              <w:rPr>
                <w:i/>
                <w:sz w:val="24"/>
              </w:rPr>
              <w:t>учебных</w:t>
            </w:r>
            <w:r>
              <w:rPr>
                <w:i/>
                <w:sz w:val="24"/>
              </w:rPr>
              <w:tab/>
              <w:t>предметах,</w:t>
            </w:r>
            <w:r>
              <w:rPr>
                <w:i/>
                <w:sz w:val="24"/>
              </w:rPr>
              <w:tab/>
              <w:t>в</w:t>
            </w:r>
            <w:r>
              <w:rPr>
                <w:i/>
                <w:sz w:val="24"/>
              </w:rPr>
              <w:tab/>
              <w:t>окружающей</w:t>
            </w:r>
          </w:p>
        </w:tc>
      </w:tr>
      <w:tr w:rsidR="00E86648">
        <w:trPr>
          <w:trHeight w:hRule="exact" w:val="280"/>
        </w:trPr>
        <w:tc>
          <w:tcPr>
            <w:tcW w:w="4081" w:type="dxa"/>
            <w:tcBorders>
              <w:top w:val="nil"/>
              <w:bottom w:val="nil"/>
            </w:tcBorders>
          </w:tcPr>
          <w:p w:rsidR="00E86648" w:rsidRDefault="00E86648"/>
        </w:tc>
        <w:tc>
          <w:tcPr>
            <w:tcW w:w="5636" w:type="dxa"/>
            <w:tcBorders>
              <w:top w:val="nil"/>
              <w:bottom w:val="nil"/>
            </w:tcBorders>
          </w:tcPr>
          <w:p w:rsidR="00E86648" w:rsidRDefault="000509E4">
            <w:pPr>
              <w:pStyle w:val="TableParagraph"/>
              <w:spacing w:line="263" w:lineRule="exact"/>
              <w:ind w:left="100"/>
              <w:rPr>
                <w:i/>
                <w:sz w:val="24"/>
              </w:rPr>
            </w:pPr>
            <w:r>
              <w:rPr>
                <w:i/>
                <w:sz w:val="24"/>
              </w:rPr>
              <w:t>действительности.</w:t>
            </w:r>
          </w:p>
        </w:tc>
      </w:tr>
      <w:tr w:rsidR="00E86648">
        <w:trPr>
          <w:trHeight w:hRule="exact" w:val="288"/>
        </w:trPr>
        <w:tc>
          <w:tcPr>
            <w:tcW w:w="4081" w:type="dxa"/>
            <w:tcBorders>
              <w:top w:val="nil"/>
              <w:bottom w:val="nil"/>
            </w:tcBorders>
          </w:tcPr>
          <w:p w:rsidR="00E86648" w:rsidRDefault="00E86648"/>
        </w:tc>
        <w:tc>
          <w:tcPr>
            <w:tcW w:w="5636" w:type="dxa"/>
            <w:tcBorders>
              <w:top w:val="nil"/>
              <w:bottom w:val="nil"/>
            </w:tcBorders>
          </w:tcPr>
          <w:p w:rsidR="00E86648" w:rsidRDefault="000509E4">
            <w:pPr>
              <w:pStyle w:val="TableParagraph"/>
              <w:spacing w:line="267" w:lineRule="exact"/>
              <w:ind w:left="100"/>
              <w:rPr>
                <w:b/>
                <w:sz w:val="24"/>
              </w:rPr>
            </w:pPr>
            <w:r>
              <w:rPr>
                <w:b/>
                <w:sz w:val="24"/>
              </w:rPr>
              <w:t>Геометрические построения</w:t>
            </w:r>
          </w:p>
        </w:tc>
      </w:tr>
      <w:tr w:rsidR="00E86648">
        <w:trPr>
          <w:trHeight w:hRule="exact" w:val="288"/>
        </w:trPr>
        <w:tc>
          <w:tcPr>
            <w:tcW w:w="4081" w:type="dxa"/>
            <w:tcBorders>
              <w:top w:val="nil"/>
              <w:bottom w:val="nil"/>
            </w:tcBorders>
          </w:tcPr>
          <w:p w:rsidR="00E86648" w:rsidRDefault="00E86648"/>
        </w:tc>
        <w:tc>
          <w:tcPr>
            <w:tcW w:w="5636" w:type="dxa"/>
            <w:tcBorders>
              <w:top w:val="nil"/>
              <w:bottom w:val="nil"/>
            </w:tcBorders>
          </w:tcPr>
          <w:p w:rsidR="00E86648" w:rsidRDefault="000509E4" w:rsidP="001371E4">
            <w:pPr>
              <w:pStyle w:val="TableParagraph"/>
              <w:numPr>
                <w:ilvl w:val="0"/>
                <w:numId w:val="653"/>
              </w:numPr>
              <w:tabs>
                <w:tab w:val="left" w:pos="276"/>
                <w:tab w:val="left" w:pos="2046"/>
                <w:tab w:val="left" w:pos="4104"/>
                <w:tab w:val="left" w:pos="5277"/>
              </w:tabs>
              <w:spacing w:line="277" w:lineRule="exact"/>
              <w:rPr>
                <w:i/>
                <w:sz w:val="24"/>
              </w:rPr>
            </w:pPr>
            <w:r>
              <w:rPr>
                <w:i/>
                <w:sz w:val="24"/>
              </w:rPr>
              <w:t>Изображать</w:t>
            </w:r>
            <w:r>
              <w:rPr>
                <w:i/>
                <w:sz w:val="24"/>
              </w:rPr>
              <w:tab/>
              <w:t>геометрические</w:t>
            </w:r>
            <w:r>
              <w:rPr>
                <w:i/>
                <w:sz w:val="24"/>
              </w:rPr>
              <w:tab/>
              <w:t>фигуры</w:t>
            </w:r>
            <w:r>
              <w:rPr>
                <w:i/>
                <w:sz w:val="24"/>
              </w:rPr>
              <w:tab/>
              <w:t>по</w:t>
            </w:r>
          </w:p>
        </w:tc>
      </w:tr>
      <w:tr w:rsidR="00E86648">
        <w:trPr>
          <w:trHeight w:hRule="exact" w:val="282"/>
        </w:trPr>
        <w:tc>
          <w:tcPr>
            <w:tcW w:w="4081" w:type="dxa"/>
            <w:tcBorders>
              <w:top w:val="nil"/>
              <w:bottom w:val="nil"/>
            </w:tcBorders>
          </w:tcPr>
          <w:p w:rsidR="00E86648" w:rsidRDefault="00E86648"/>
        </w:tc>
        <w:tc>
          <w:tcPr>
            <w:tcW w:w="5636" w:type="dxa"/>
            <w:tcBorders>
              <w:top w:val="nil"/>
              <w:bottom w:val="nil"/>
            </w:tcBorders>
          </w:tcPr>
          <w:p w:rsidR="00E86648" w:rsidRDefault="000509E4">
            <w:pPr>
              <w:pStyle w:val="TableParagraph"/>
              <w:spacing w:line="262" w:lineRule="exact"/>
              <w:ind w:left="100"/>
              <w:rPr>
                <w:i/>
                <w:sz w:val="24"/>
              </w:rPr>
            </w:pPr>
            <w:r>
              <w:rPr>
                <w:i/>
                <w:sz w:val="24"/>
              </w:rPr>
              <w:t>текстовому и символьному описанию;</w:t>
            </w:r>
          </w:p>
        </w:tc>
      </w:tr>
      <w:tr w:rsidR="00E86648">
        <w:trPr>
          <w:trHeight w:hRule="exact" w:val="288"/>
        </w:trPr>
        <w:tc>
          <w:tcPr>
            <w:tcW w:w="4081" w:type="dxa"/>
            <w:tcBorders>
              <w:top w:val="nil"/>
              <w:bottom w:val="nil"/>
            </w:tcBorders>
          </w:tcPr>
          <w:p w:rsidR="00E86648" w:rsidRDefault="00E86648"/>
        </w:tc>
        <w:tc>
          <w:tcPr>
            <w:tcW w:w="5636" w:type="dxa"/>
            <w:tcBorders>
              <w:top w:val="nil"/>
              <w:bottom w:val="nil"/>
            </w:tcBorders>
          </w:tcPr>
          <w:p w:rsidR="00E86648" w:rsidRDefault="000509E4" w:rsidP="001371E4">
            <w:pPr>
              <w:pStyle w:val="TableParagraph"/>
              <w:numPr>
                <w:ilvl w:val="0"/>
                <w:numId w:val="652"/>
              </w:numPr>
              <w:tabs>
                <w:tab w:val="left" w:pos="276"/>
                <w:tab w:val="left" w:pos="1997"/>
                <w:tab w:val="left" w:pos="4119"/>
              </w:tabs>
              <w:spacing w:line="275" w:lineRule="exact"/>
              <w:rPr>
                <w:i/>
                <w:sz w:val="24"/>
              </w:rPr>
            </w:pPr>
            <w:r>
              <w:rPr>
                <w:i/>
                <w:sz w:val="24"/>
              </w:rPr>
              <w:t>свободно</w:t>
            </w:r>
            <w:r>
              <w:rPr>
                <w:i/>
                <w:sz w:val="24"/>
              </w:rPr>
              <w:tab/>
              <w:t>оперировать</w:t>
            </w:r>
            <w:r>
              <w:rPr>
                <w:i/>
                <w:sz w:val="24"/>
              </w:rPr>
              <w:tab/>
              <w:t>чертѐжными</w:t>
            </w:r>
          </w:p>
        </w:tc>
      </w:tr>
      <w:tr w:rsidR="00E86648">
        <w:trPr>
          <w:trHeight w:hRule="exact" w:val="280"/>
        </w:trPr>
        <w:tc>
          <w:tcPr>
            <w:tcW w:w="4081" w:type="dxa"/>
            <w:tcBorders>
              <w:top w:val="nil"/>
              <w:bottom w:val="nil"/>
            </w:tcBorders>
          </w:tcPr>
          <w:p w:rsidR="00E86648" w:rsidRDefault="00E86648"/>
        </w:tc>
        <w:tc>
          <w:tcPr>
            <w:tcW w:w="5636" w:type="dxa"/>
            <w:tcBorders>
              <w:top w:val="nil"/>
              <w:bottom w:val="nil"/>
            </w:tcBorders>
          </w:tcPr>
          <w:p w:rsidR="00E86648" w:rsidRDefault="000509E4">
            <w:pPr>
              <w:pStyle w:val="TableParagraph"/>
              <w:spacing w:line="263" w:lineRule="exact"/>
              <w:ind w:left="100"/>
              <w:rPr>
                <w:i/>
                <w:sz w:val="24"/>
              </w:rPr>
            </w:pPr>
            <w:r>
              <w:rPr>
                <w:i/>
                <w:sz w:val="24"/>
              </w:rPr>
              <w:t>инструментами в несложных случаях,</w:t>
            </w:r>
          </w:p>
        </w:tc>
      </w:tr>
      <w:tr w:rsidR="00E86648">
        <w:trPr>
          <w:trHeight w:hRule="exact" w:val="283"/>
        </w:trPr>
        <w:tc>
          <w:tcPr>
            <w:tcW w:w="4081" w:type="dxa"/>
            <w:tcBorders>
              <w:top w:val="nil"/>
              <w:bottom w:val="nil"/>
            </w:tcBorders>
          </w:tcPr>
          <w:p w:rsidR="00E86648" w:rsidRDefault="00E86648"/>
        </w:tc>
        <w:tc>
          <w:tcPr>
            <w:tcW w:w="5636" w:type="dxa"/>
            <w:tcBorders>
              <w:top w:val="nil"/>
              <w:bottom w:val="nil"/>
            </w:tcBorders>
          </w:tcPr>
          <w:p w:rsidR="00E86648" w:rsidRDefault="000509E4" w:rsidP="001371E4">
            <w:pPr>
              <w:pStyle w:val="TableParagraph"/>
              <w:numPr>
                <w:ilvl w:val="0"/>
                <w:numId w:val="651"/>
              </w:numPr>
              <w:tabs>
                <w:tab w:val="left" w:pos="276"/>
              </w:tabs>
              <w:spacing w:line="272" w:lineRule="exact"/>
              <w:rPr>
                <w:i/>
                <w:sz w:val="24"/>
              </w:rPr>
            </w:pPr>
            <w:r>
              <w:rPr>
                <w:i/>
                <w:sz w:val="24"/>
              </w:rPr>
              <w:t>выполнять построения треугольников,применять</w:t>
            </w:r>
          </w:p>
        </w:tc>
      </w:tr>
      <w:tr w:rsidR="00E86648" w:rsidRPr="00157DB2">
        <w:trPr>
          <w:trHeight w:hRule="exact" w:val="275"/>
        </w:trPr>
        <w:tc>
          <w:tcPr>
            <w:tcW w:w="4081" w:type="dxa"/>
            <w:tcBorders>
              <w:top w:val="nil"/>
              <w:bottom w:val="nil"/>
            </w:tcBorders>
          </w:tcPr>
          <w:p w:rsidR="00E86648" w:rsidRDefault="00E86648"/>
        </w:tc>
        <w:tc>
          <w:tcPr>
            <w:tcW w:w="5636" w:type="dxa"/>
            <w:tcBorders>
              <w:top w:val="nil"/>
              <w:bottom w:val="nil"/>
            </w:tcBorders>
          </w:tcPr>
          <w:p w:rsidR="00E86648" w:rsidRPr="000509E4" w:rsidRDefault="000509E4">
            <w:pPr>
              <w:pStyle w:val="TableParagraph"/>
              <w:tabs>
                <w:tab w:val="left" w:pos="1518"/>
                <w:tab w:val="left" w:pos="2645"/>
                <w:tab w:val="left" w:pos="4162"/>
                <w:tab w:val="left" w:pos="5399"/>
              </w:tabs>
              <w:spacing w:line="262" w:lineRule="exact"/>
              <w:ind w:left="100"/>
              <w:rPr>
                <w:i/>
                <w:sz w:val="24"/>
                <w:lang w:val="ru-RU"/>
              </w:rPr>
            </w:pPr>
            <w:r w:rsidRPr="000509E4">
              <w:rPr>
                <w:i/>
                <w:sz w:val="24"/>
                <w:lang w:val="ru-RU"/>
              </w:rPr>
              <w:t>отдельные</w:t>
            </w:r>
            <w:r w:rsidRPr="000509E4">
              <w:rPr>
                <w:i/>
                <w:sz w:val="24"/>
                <w:lang w:val="ru-RU"/>
              </w:rPr>
              <w:tab/>
              <w:t>методы</w:t>
            </w:r>
            <w:r w:rsidRPr="000509E4">
              <w:rPr>
                <w:i/>
                <w:sz w:val="24"/>
                <w:lang w:val="ru-RU"/>
              </w:rPr>
              <w:tab/>
              <w:t>построений</w:t>
            </w:r>
            <w:r w:rsidRPr="000509E4">
              <w:rPr>
                <w:i/>
                <w:sz w:val="24"/>
                <w:lang w:val="ru-RU"/>
              </w:rPr>
              <w:tab/>
              <w:t>циркулем</w:t>
            </w:r>
            <w:r w:rsidRPr="000509E4">
              <w:rPr>
                <w:i/>
                <w:sz w:val="24"/>
                <w:lang w:val="ru-RU"/>
              </w:rPr>
              <w:tab/>
              <w:t>и</w:t>
            </w:r>
          </w:p>
        </w:tc>
      </w:tr>
      <w:tr w:rsidR="00E86648" w:rsidRPr="00157DB2">
        <w:trPr>
          <w:trHeight w:hRule="exact" w:val="276"/>
        </w:trPr>
        <w:tc>
          <w:tcPr>
            <w:tcW w:w="4081" w:type="dxa"/>
            <w:tcBorders>
              <w:top w:val="nil"/>
              <w:bottom w:val="nil"/>
            </w:tcBorders>
          </w:tcPr>
          <w:p w:rsidR="00E86648" w:rsidRPr="000509E4" w:rsidRDefault="00E86648">
            <w:pPr>
              <w:rPr>
                <w:lang w:val="ru-RU"/>
              </w:rPr>
            </w:pPr>
          </w:p>
        </w:tc>
        <w:tc>
          <w:tcPr>
            <w:tcW w:w="5636" w:type="dxa"/>
            <w:tcBorders>
              <w:top w:val="nil"/>
              <w:bottom w:val="nil"/>
            </w:tcBorders>
          </w:tcPr>
          <w:p w:rsidR="00E86648" w:rsidRPr="000509E4" w:rsidRDefault="000509E4">
            <w:pPr>
              <w:pStyle w:val="TableParagraph"/>
              <w:spacing w:line="263" w:lineRule="exact"/>
              <w:ind w:left="100"/>
              <w:rPr>
                <w:i/>
                <w:sz w:val="24"/>
                <w:lang w:val="ru-RU"/>
              </w:rPr>
            </w:pPr>
            <w:r w:rsidRPr="000509E4">
              <w:rPr>
                <w:i/>
                <w:sz w:val="24"/>
                <w:lang w:val="ru-RU"/>
              </w:rPr>
              <w:t>линейкой   и   проводить   простейшие исследования</w:t>
            </w:r>
          </w:p>
        </w:tc>
      </w:tr>
      <w:tr w:rsidR="00E86648">
        <w:trPr>
          <w:trHeight w:hRule="exact" w:val="274"/>
        </w:trPr>
        <w:tc>
          <w:tcPr>
            <w:tcW w:w="4081" w:type="dxa"/>
            <w:tcBorders>
              <w:top w:val="nil"/>
            </w:tcBorders>
          </w:tcPr>
          <w:p w:rsidR="00E86648" w:rsidRPr="000509E4" w:rsidRDefault="00E86648">
            <w:pPr>
              <w:rPr>
                <w:lang w:val="ru-RU"/>
              </w:rPr>
            </w:pPr>
          </w:p>
        </w:tc>
        <w:tc>
          <w:tcPr>
            <w:tcW w:w="5636" w:type="dxa"/>
            <w:tcBorders>
              <w:top w:val="nil"/>
            </w:tcBorders>
          </w:tcPr>
          <w:p w:rsidR="00E86648" w:rsidRDefault="000509E4">
            <w:pPr>
              <w:pStyle w:val="TableParagraph"/>
              <w:spacing w:line="263" w:lineRule="exact"/>
              <w:ind w:left="100"/>
              <w:rPr>
                <w:i/>
                <w:sz w:val="24"/>
              </w:rPr>
            </w:pPr>
            <w:r>
              <w:rPr>
                <w:i/>
                <w:sz w:val="24"/>
              </w:rPr>
              <w:t>числа решений;</w:t>
            </w:r>
          </w:p>
        </w:tc>
      </w:tr>
    </w:tbl>
    <w:p w:rsidR="00E86648" w:rsidRDefault="00E86648">
      <w:pPr>
        <w:spacing w:line="263" w:lineRule="exact"/>
        <w:rPr>
          <w:sz w:val="24"/>
        </w:rPr>
        <w:sectPr w:rsidR="00E86648">
          <w:pgSz w:w="11930" w:h="16860"/>
          <w:pgMar w:top="880" w:right="640" w:bottom="500" w:left="640" w:header="0" w:footer="302" w:gutter="0"/>
          <w:cols w:space="720"/>
        </w:sectPr>
      </w:pPr>
    </w:p>
    <w:p w:rsidR="00E86648" w:rsidRPr="000509E4" w:rsidRDefault="00157DB2" w:rsidP="001371E4">
      <w:pPr>
        <w:pStyle w:val="a4"/>
        <w:numPr>
          <w:ilvl w:val="1"/>
          <w:numId w:val="862"/>
        </w:numPr>
        <w:tabs>
          <w:tab w:val="left" w:pos="4475"/>
        </w:tabs>
        <w:spacing w:before="43"/>
        <w:ind w:left="4297" w:right="889" w:firstLine="0"/>
        <w:jc w:val="both"/>
        <w:rPr>
          <w:i/>
          <w:sz w:val="24"/>
          <w:lang w:val="ru-RU"/>
        </w:rPr>
      </w:pPr>
      <w:r>
        <w:rPr>
          <w:noProof/>
          <w:lang w:val="ru-RU" w:eastAsia="ru-RU"/>
        </w:rPr>
        <w:lastRenderedPageBreak/>
        <mc:AlternateContent>
          <mc:Choice Requires="wps">
            <w:drawing>
              <wp:anchor distT="0" distB="0" distL="114300" distR="114300" simplePos="0" relativeHeight="502729544" behindDoc="1" locked="0" layoutInCell="1" allowOverlap="1">
                <wp:simplePos x="0" y="0"/>
                <wp:positionH relativeFrom="page">
                  <wp:posOffset>490855</wp:posOffset>
                </wp:positionH>
                <wp:positionV relativeFrom="page">
                  <wp:posOffset>571500</wp:posOffset>
                </wp:positionV>
                <wp:extent cx="6169660" cy="9444355"/>
                <wp:effectExtent l="5080" t="9525" r="6985" b="13970"/>
                <wp:wrapNone/>
                <wp:docPr id="190"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9660" cy="9444355"/>
                        </a:xfrm>
                        <a:custGeom>
                          <a:avLst/>
                          <a:gdLst>
                            <a:gd name="T0" fmla="+- 0 778 773"/>
                            <a:gd name="T1" fmla="*/ T0 w 9716"/>
                            <a:gd name="T2" fmla="+- 0 905 900"/>
                            <a:gd name="T3" fmla="*/ 905 h 14873"/>
                            <a:gd name="T4" fmla="+- 0 4847 773"/>
                            <a:gd name="T5" fmla="*/ T4 w 9716"/>
                            <a:gd name="T6" fmla="+- 0 905 900"/>
                            <a:gd name="T7" fmla="*/ 905 h 14873"/>
                            <a:gd name="T8" fmla="+- 0 4855 773"/>
                            <a:gd name="T9" fmla="*/ T8 w 9716"/>
                            <a:gd name="T10" fmla="+- 0 905 900"/>
                            <a:gd name="T11" fmla="*/ 905 h 14873"/>
                            <a:gd name="T12" fmla="+- 0 10482 773"/>
                            <a:gd name="T13" fmla="*/ T12 w 9716"/>
                            <a:gd name="T14" fmla="+- 0 905 900"/>
                            <a:gd name="T15" fmla="*/ 905 h 14873"/>
                            <a:gd name="T16" fmla="+- 0 773 773"/>
                            <a:gd name="T17" fmla="*/ T16 w 9716"/>
                            <a:gd name="T18" fmla="+- 0 900 900"/>
                            <a:gd name="T19" fmla="*/ 900 h 14873"/>
                            <a:gd name="T20" fmla="+- 0 773 773"/>
                            <a:gd name="T21" fmla="*/ T20 w 9716"/>
                            <a:gd name="T22" fmla="+- 0 15773 900"/>
                            <a:gd name="T23" fmla="*/ 15773 h 14873"/>
                            <a:gd name="T24" fmla="+- 0 778 773"/>
                            <a:gd name="T25" fmla="*/ T24 w 9716"/>
                            <a:gd name="T26" fmla="+- 0 15768 900"/>
                            <a:gd name="T27" fmla="*/ 15768 h 14873"/>
                            <a:gd name="T28" fmla="+- 0 4847 773"/>
                            <a:gd name="T29" fmla="*/ T28 w 9716"/>
                            <a:gd name="T30" fmla="+- 0 15768 900"/>
                            <a:gd name="T31" fmla="*/ 15768 h 14873"/>
                            <a:gd name="T32" fmla="+- 0 4850 773"/>
                            <a:gd name="T33" fmla="*/ T32 w 9716"/>
                            <a:gd name="T34" fmla="+- 0 900 900"/>
                            <a:gd name="T35" fmla="*/ 900 h 14873"/>
                            <a:gd name="T36" fmla="+- 0 4850 773"/>
                            <a:gd name="T37" fmla="*/ T36 w 9716"/>
                            <a:gd name="T38" fmla="+- 0 15773 900"/>
                            <a:gd name="T39" fmla="*/ 15773 h 14873"/>
                            <a:gd name="T40" fmla="+- 0 4855 773"/>
                            <a:gd name="T41" fmla="*/ T40 w 9716"/>
                            <a:gd name="T42" fmla="+- 0 15768 900"/>
                            <a:gd name="T43" fmla="*/ 15768 h 14873"/>
                            <a:gd name="T44" fmla="+- 0 10482 773"/>
                            <a:gd name="T45" fmla="*/ T44 w 9716"/>
                            <a:gd name="T46" fmla="+- 0 15768 900"/>
                            <a:gd name="T47" fmla="*/ 15768 h 14873"/>
                            <a:gd name="T48" fmla="+- 0 10488 773"/>
                            <a:gd name="T49" fmla="*/ T48 w 9716"/>
                            <a:gd name="T50" fmla="+- 0 900 900"/>
                            <a:gd name="T51" fmla="*/ 900 h 14873"/>
                            <a:gd name="T52" fmla="+- 0 10488 773"/>
                            <a:gd name="T53" fmla="*/ T52 w 9716"/>
                            <a:gd name="T54" fmla="+- 0 15773 900"/>
                            <a:gd name="T55" fmla="*/ 15773 h 14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16" h="14873">
                              <a:moveTo>
                                <a:pt x="5" y="5"/>
                              </a:moveTo>
                              <a:lnTo>
                                <a:pt x="4074" y="5"/>
                              </a:lnTo>
                              <a:moveTo>
                                <a:pt x="4082" y="5"/>
                              </a:moveTo>
                              <a:lnTo>
                                <a:pt x="9709" y="5"/>
                              </a:lnTo>
                              <a:moveTo>
                                <a:pt x="0" y="0"/>
                              </a:moveTo>
                              <a:lnTo>
                                <a:pt x="0" y="14873"/>
                              </a:lnTo>
                              <a:moveTo>
                                <a:pt x="5" y="14868"/>
                              </a:moveTo>
                              <a:lnTo>
                                <a:pt x="4074" y="14868"/>
                              </a:lnTo>
                              <a:moveTo>
                                <a:pt x="4077" y="0"/>
                              </a:moveTo>
                              <a:lnTo>
                                <a:pt x="4077" y="14873"/>
                              </a:lnTo>
                              <a:moveTo>
                                <a:pt x="4082" y="14868"/>
                              </a:moveTo>
                              <a:lnTo>
                                <a:pt x="9709" y="14868"/>
                              </a:lnTo>
                              <a:moveTo>
                                <a:pt x="9715" y="0"/>
                              </a:moveTo>
                              <a:lnTo>
                                <a:pt x="9715" y="148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26" style="position:absolute;margin-left:38.65pt;margin-top:45pt;width:485.8pt;height:743.65pt;z-index:-58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16,1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oQwUAANASAAAOAAAAZHJzL2Uyb0RvYy54bWysWO2OqzYQ/V+p72Dxs1U2fBgC0Wavrja7&#10;VaXb9kqXPoADJKASTA3Z7Lbqu3fG4MTOxllUNdJmIT6Mz8yZMWPff3rd1+SlEF3Fm5Xj3bkOKZqM&#10;51WzWzm/p8+z2CFdz5qc1bwpVs5b0TmfHr7/7v7YLgufl7zOC0HASNMtj+3KKfu+Xc7nXVYWe9bd&#10;8bZoYHDLxZ71cCt281ywI1jf13PfdaP5kYu8FTwrug5+XQ+DzoO0v90WWf/bdtsVPalXDnDr5beQ&#10;3xv8nj/cs+VOsLasspEG+w8s9qxqYNKTqTXrGTmI6p2pfZUJ3vFtf5fx/Zxvt1VWSB/AG8+98OZb&#10;ydpC+gLB6dpTmLr/z2z268tXQaoctEsgPg3bg0ifDz2XcxMvDjFEx7ZbAvJb+1Wgk137hWd/dDAw&#10;N0bwpgMM2Rx/4TkYYmBIhuV1K/b4JDhMXmX0307RL157ksGPkRclUQQkMhhLKKVBKCefs6V6PDt0&#10;/U8Fl6bYy5euH+TL4UoGPx8dSMHKdl+Dkj/OiEsWixj+glHsE8hToB/mJHXJkSQLL7oE+QokLSVu&#10;SBJXpc3JUqBAYAkhJfFo/H5CqmDSFo3p4hqtUKGQFrXQihToFq2FAt2mBSWqBYvGYXiNVqJQSCu2&#10;0PLMwFvC5emRvxEvzwy+59LYv0bN0+Ofer6NnBl/Gzk9/rfImRJAfl2lpmuQepGNmqkBpNi1NPN0&#10;DRBjyTPfVMFCzddVSH1rAVyIEKK5KzXg6yJ4EmWjZ+pgqU5f1yH1bYXgmzLAxFF8lZ4uxICy0TO1&#10;sJWpr4uR+raKCEwtrPwCXY2b/AJTEKhXXOHerW6Brkca2IoiMMWwZF6gi3Ej8wJTDSs3XYw0sFVF&#10;YCoBUbmeeoEuxYCyaEtNNWxrHdXFSKmtNKiphFVbqktxU1tqqmFd8aiuR0ptxUFNOewEdT1uE7yQ&#10;BJbkq+9WqkuSUlt1hKYeluwLdTluZF94oYeNXKjrkYa20ggvxLClH7Qp4wsUXo0QPUhSLf2gfdmp&#10;BoWVqmfJXpuxaYErwrBbdmWn1PIOO6QUXIY2KJVlDSYAhR2OBQwEELzA5uVDMCiDYHgJT0Hju1XC&#10;VS92m4kHmSThySTr+A5COLw8ppDBd4KET/MUl2iEw9o6xTqumBI+zdVgdBVWnynWcU1B67AYTIKP&#10;rtJprmK9oXUolSnWsQIk3HB1SJ0xLwXsnS53TcIhsGva4BRs2bIe01ldkiN07dhAkxI2E7L9xaE9&#10;fylSLkE9Jvbglpr2PFo3Ooq6Cyg+YKiAavj8QCvNUTeGoteAZ4B6ZAAmC3cI0UcWYUUCc7LFh3jY&#10;zA2oU5cPSDXd+Ylh4sFhQEbxKM0ZoZ5RvoxO62AFOT90Ag/59xFTCOUAnEL2FE6dwnlqReYipDpY&#10;Qc4PKbA3ROIjvpBDp5ANXc0puHCBSSfXuFP2wY/6trDhz1VdywStG8zJyE0iubJ2vK5yHMRk7MRu&#10;81gL8sLwYEB+RnUMmOCHJpfGyoLlT+N1z6p6uJbU0B5sYsdawO2s3Pn/nbjJU/wU0xn1o6cZddfr&#10;2efnRzqLnr1FuA7Wj49r7x+k5tFlWeV50SA7dQrh0Wm7/PE8ZDg/OJ1DGF4Yzj7Lz3tn5yYNGWTw&#10;Rf2X3sntPu7whyOBDc/fYLcv+HCsAsdAcFFy8ZdDjnCksnK6Pw9MFA6pf27gzCLxKPZfvbyh4QK3&#10;KUIf2egjrMnA1MrpHXg94uVjP5zbHFpR7UqYyZOyNhyPK7YVngVIfgOr8QaOTaQH4xEPnsvo9xJ1&#10;Poh6+BcAAP//AwBQSwMEFAAGAAgAAAAhAJwm2XHgAAAACwEAAA8AAABkcnMvZG93bnJldi54bWxM&#10;j0tPwzAQhO9I/Adrkbig1qY82oY4FQ9xK4c+JW5uvCQR8TqK3Sb017M5wW1H32h2Jl30rhYnbEPl&#10;ScPtWIFAyr2tqNCw3byPZiBCNGRN7Qk1/GCARXZ5kZrE+o5WeFrHQnAIhcRoKGNsEilDXqIzYewb&#10;JGZfvnUmsmwLaVvTcbir5USpR+lMRfyhNA2+lph/r49Ow+dy161ePt6q3dltbtR5sle4dVpfX/XP&#10;TyAi9vHPDEN9rg4Zdzr4I9kgag3T6R07NcwVTxq4up/NQRz4ehiYzFL5f0P2CwAA//8DAFBLAQIt&#10;ABQABgAIAAAAIQC2gziS/gAAAOEBAAATAAAAAAAAAAAAAAAAAAAAAABbQ29udGVudF9UeXBlc10u&#10;eG1sUEsBAi0AFAAGAAgAAAAhADj9If/WAAAAlAEAAAsAAAAAAAAAAAAAAAAALwEAAF9yZWxzLy5y&#10;ZWxzUEsBAi0AFAAGAAgAAAAhAL8TtyhDBQAA0BIAAA4AAAAAAAAAAAAAAAAALgIAAGRycy9lMm9E&#10;b2MueG1sUEsBAi0AFAAGAAgAAAAhAJwm2XHgAAAACwEAAA8AAAAAAAAAAAAAAAAAnQcAAGRycy9k&#10;b3ducmV2LnhtbFBLBQYAAAAABAAEAPMAAACqCAAAAAA=&#10;" path="m5,5r4069,m4082,5r5627,m,l,14873t5,-5l4074,14868m4077,r,14873m4082,14868r5627,m9715,r,14873e" filled="f" strokeweight=".48pt">
                <v:path arrowok="t" o:connecttype="custom" o:connectlocs="3175,574675;2586990,574675;2592070,574675;6165215,574675;0,571500;0,10015855;3175,10012680;2586990,10012680;2588895,571500;2588895,10015855;2592070,10012680;6165215,10012680;6169025,571500;6169025,10015855" o:connectangles="0,0,0,0,0,0,0,0,0,0,0,0,0,0"/>
                <w10:wrap anchorx="page" anchory="page"/>
              </v:shape>
            </w:pict>
          </mc:Fallback>
        </mc:AlternateContent>
      </w:r>
      <w:r w:rsidR="000509E4" w:rsidRPr="000509E4">
        <w:rPr>
          <w:i/>
          <w:sz w:val="24"/>
          <w:lang w:val="ru-RU"/>
        </w:rPr>
        <w:t>изображать типовые плоские фигуры и объемные тела с помощью простейших компьютерных инструментов.</w:t>
      </w:r>
    </w:p>
    <w:p w:rsidR="00E86648" w:rsidRPr="000509E4" w:rsidRDefault="000509E4">
      <w:pPr>
        <w:pStyle w:val="3"/>
        <w:spacing w:before="17" w:line="274" w:lineRule="exact"/>
        <w:ind w:left="4297" w:right="901"/>
        <w:jc w:val="both"/>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475"/>
        </w:tabs>
        <w:spacing w:before="21" w:line="274" w:lineRule="exact"/>
        <w:ind w:left="4297" w:right="893" w:firstLine="0"/>
        <w:jc w:val="both"/>
        <w:rPr>
          <w:i/>
          <w:sz w:val="24"/>
          <w:lang w:val="ru-RU"/>
        </w:rPr>
      </w:pPr>
      <w:r w:rsidRPr="000509E4">
        <w:rPr>
          <w:i/>
          <w:sz w:val="24"/>
          <w:lang w:val="ru-RU"/>
        </w:rPr>
        <w:t>выполнять простейшие построения на местности, необходимые в реальнойжизни;</w:t>
      </w:r>
    </w:p>
    <w:p w:rsidR="00E86648" w:rsidRPr="000509E4" w:rsidRDefault="000509E4" w:rsidP="001371E4">
      <w:pPr>
        <w:pStyle w:val="a4"/>
        <w:numPr>
          <w:ilvl w:val="1"/>
          <w:numId w:val="862"/>
        </w:numPr>
        <w:tabs>
          <w:tab w:val="left" w:pos="4475"/>
        </w:tabs>
        <w:spacing w:before="14" w:line="274" w:lineRule="exact"/>
        <w:ind w:left="4297" w:right="896" w:firstLine="0"/>
        <w:jc w:val="both"/>
        <w:rPr>
          <w:i/>
          <w:sz w:val="24"/>
          <w:lang w:val="ru-RU"/>
        </w:rPr>
      </w:pPr>
      <w:r w:rsidRPr="000509E4">
        <w:rPr>
          <w:i/>
          <w:sz w:val="24"/>
          <w:lang w:val="ru-RU"/>
        </w:rPr>
        <w:t>оценивать размеры реальных объектов окружающегомира.</w:t>
      </w:r>
    </w:p>
    <w:p w:rsidR="00E86648" w:rsidRDefault="000509E4">
      <w:pPr>
        <w:pStyle w:val="3"/>
        <w:spacing w:before="4" w:line="276" w:lineRule="exact"/>
        <w:ind w:left="4297"/>
        <w:jc w:val="both"/>
      </w:pPr>
      <w:r>
        <w:t>Преобразования</w:t>
      </w:r>
    </w:p>
    <w:p w:rsidR="00E86648" w:rsidRPr="000509E4" w:rsidRDefault="000509E4" w:rsidP="001371E4">
      <w:pPr>
        <w:pStyle w:val="a4"/>
        <w:numPr>
          <w:ilvl w:val="1"/>
          <w:numId w:val="862"/>
        </w:numPr>
        <w:tabs>
          <w:tab w:val="left" w:pos="4475"/>
        </w:tabs>
        <w:ind w:left="4297" w:right="890" w:firstLine="0"/>
        <w:jc w:val="both"/>
        <w:rPr>
          <w:i/>
          <w:sz w:val="24"/>
          <w:lang w:val="ru-RU"/>
        </w:rPr>
      </w:pPr>
      <w:r w:rsidRPr="000509E4">
        <w:rPr>
          <w:i/>
          <w:sz w:val="24"/>
          <w:lang w:val="ru-RU"/>
        </w:rPr>
        <w:t>Оперировать понятием движения и преобразования подобия, владеть приѐмами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окружающегомира;</w:t>
      </w:r>
    </w:p>
    <w:p w:rsidR="00E86648" w:rsidRPr="000509E4" w:rsidRDefault="000509E4" w:rsidP="001371E4">
      <w:pPr>
        <w:pStyle w:val="a4"/>
        <w:numPr>
          <w:ilvl w:val="1"/>
          <w:numId w:val="862"/>
        </w:numPr>
        <w:tabs>
          <w:tab w:val="left" w:pos="4475"/>
        </w:tabs>
        <w:spacing w:before="5" w:line="237" w:lineRule="auto"/>
        <w:ind w:left="4297" w:right="897" w:firstLine="0"/>
        <w:jc w:val="both"/>
        <w:rPr>
          <w:i/>
          <w:sz w:val="24"/>
          <w:lang w:val="ru-RU"/>
        </w:rPr>
      </w:pPr>
      <w:r w:rsidRPr="000509E4">
        <w:rPr>
          <w:i/>
          <w:sz w:val="24"/>
          <w:lang w:val="ru-RU"/>
        </w:rPr>
        <w:t>строить фигуру, подобную данной, пользоваться свойствами подобия для обоснования свойств фигур;</w:t>
      </w:r>
    </w:p>
    <w:p w:rsidR="00E86648" w:rsidRPr="000509E4" w:rsidRDefault="000509E4" w:rsidP="001371E4">
      <w:pPr>
        <w:pStyle w:val="a4"/>
        <w:numPr>
          <w:ilvl w:val="1"/>
          <w:numId w:val="862"/>
        </w:numPr>
        <w:tabs>
          <w:tab w:val="left" w:pos="4475"/>
        </w:tabs>
        <w:spacing w:before="34" w:line="274" w:lineRule="exact"/>
        <w:ind w:left="4297" w:right="897" w:firstLine="0"/>
        <w:jc w:val="both"/>
        <w:rPr>
          <w:i/>
          <w:sz w:val="24"/>
          <w:lang w:val="ru-RU"/>
        </w:rPr>
      </w:pPr>
      <w:r w:rsidRPr="000509E4">
        <w:rPr>
          <w:i/>
          <w:sz w:val="24"/>
          <w:lang w:val="ru-RU"/>
        </w:rPr>
        <w:t>применять свойства движений для проведения простейших обоснований свойствфигур.</w:t>
      </w:r>
    </w:p>
    <w:p w:rsidR="00E86648" w:rsidRPr="000509E4" w:rsidRDefault="000509E4">
      <w:pPr>
        <w:pStyle w:val="3"/>
        <w:ind w:left="4297" w:right="1312"/>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475"/>
        </w:tabs>
        <w:spacing w:before="24" w:line="274" w:lineRule="exact"/>
        <w:ind w:left="4297" w:right="894" w:firstLine="0"/>
        <w:jc w:val="both"/>
        <w:rPr>
          <w:i/>
          <w:sz w:val="24"/>
          <w:lang w:val="ru-RU"/>
        </w:rPr>
      </w:pPr>
      <w:r w:rsidRPr="000509E4">
        <w:rPr>
          <w:i/>
          <w:sz w:val="24"/>
          <w:lang w:val="ru-RU"/>
        </w:rPr>
        <w:t>применять свойства движений и применять подобие для построений ивычислений.</w:t>
      </w:r>
    </w:p>
    <w:p w:rsidR="00E86648" w:rsidRDefault="000509E4">
      <w:pPr>
        <w:pStyle w:val="3"/>
        <w:spacing w:line="271" w:lineRule="exact"/>
        <w:ind w:left="4297"/>
        <w:jc w:val="both"/>
      </w:pPr>
      <w:r>
        <w:t>Векторы и координаты на плоскости</w:t>
      </w:r>
    </w:p>
    <w:p w:rsidR="00E86648" w:rsidRPr="000509E4" w:rsidRDefault="000509E4" w:rsidP="001371E4">
      <w:pPr>
        <w:pStyle w:val="a4"/>
        <w:numPr>
          <w:ilvl w:val="1"/>
          <w:numId w:val="862"/>
        </w:numPr>
        <w:tabs>
          <w:tab w:val="left" w:pos="4475"/>
        </w:tabs>
        <w:ind w:left="4297" w:right="890" w:firstLine="0"/>
        <w:jc w:val="both"/>
        <w:rPr>
          <w:i/>
          <w:sz w:val="24"/>
          <w:lang w:val="ru-RU"/>
        </w:rPr>
      </w:pPr>
      <w:r w:rsidRPr="000509E4">
        <w:rPr>
          <w:i/>
          <w:sz w:val="24"/>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86648" w:rsidRPr="000509E4" w:rsidRDefault="000509E4" w:rsidP="001371E4">
      <w:pPr>
        <w:pStyle w:val="a4"/>
        <w:numPr>
          <w:ilvl w:val="1"/>
          <w:numId w:val="862"/>
        </w:numPr>
        <w:tabs>
          <w:tab w:val="left" w:pos="4475"/>
        </w:tabs>
        <w:spacing w:before="4"/>
        <w:ind w:left="4297" w:right="890" w:firstLine="0"/>
        <w:jc w:val="both"/>
        <w:rPr>
          <w:i/>
          <w:sz w:val="24"/>
          <w:lang w:val="ru-RU"/>
        </w:rPr>
      </w:pPr>
      <w:r w:rsidRPr="000509E4">
        <w:rPr>
          <w:i/>
          <w:sz w:val="24"/>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решениязадач;</w:t>
      </w:r>
    </w:p>
    <w:p w:rsidR="00E86648" w:rsidRPr="000509E4" w:rsidRDefault="000509E4" w:rsidP="001371E4">
      <w:pPr>
        <w:pStyle w:val="a4"/>
        <w:numPr>
          <w:ilvl w:val="1"/>
          <w:numId w:val="862"/>
        </w:numPr>
        <w:tabs>
          <w:tab w:val="left" w:pos="4475"/>
        </w:tabs>
        <w:spacing w:before="26" w:line="274" w:lineRule="exact"/>
        <w:ind w:left="4297" w:right="894" w:firstLine="0"/>
        <w:jc w:val="both"/>
        <w:rPr>
          <w:i/>
          <w:sz w:val="24"/>
          <w:lang w:val="ru-RU"/>
        </w:rPr>
      </w:pPr>
      <w:r w:rsidRPr="000509E4">
        <w:rPr>
          <w:i/>
          <w:sz w:val="24"/>
          <w:lang w:val="ru-RU"/>
        </w:rPr>
        <w:t>применять векторы и координаты для решения геометрических задач на вычисление длин,углов.</w:t>
      </w:r>
    </w:p>
    <w:p w:rsidR="00E86648" w:rsidRPr="000509E4" w:rsidRDefault="000509E4">
      <w:pPr>
        <w:pStyle w:val="3"/>
        <w:spacing w:before="14" w:line="274" w:lineRule="exact"/>
        <w:ind w:left="4297" w:right="896"/>
        <w:jc w:val="both"/>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475"/>
        </w:tabs>
        <w:spacing w:line="237" w:lineRule="auto"/>
        <w:ind w:left="4297" w:right="894" w:firstLine="0"/>
        <w:jc w:val="both"/>
        <w:rPr>
          <w:i/>
          <w:sz w:val="24"/>
          <w:lang w:val="ru-RU"/>
        </w:rPr>
      </w:pPr>
      <w:r w:rsidRPr="000509E4">
        <w:rPr>
          <w:i/>
          <w:sz w:val="24"/>
          <w:lang w:val="ru-RU"/>
        </w:rPr>
        <w:t>использовать понятия векторов и координат для решения задач по физике, географии и другим учебнымпредметам.</w:t>
      </w:r>
    </w:p>
    <w:p w:rsidR="00E86648" w:rsidRDefault="000509E4">
      <w:pPr>
        <w:pStyle w:val="3"/>
        <w:spacing w:before="7" w:line="273" w:lineRule="exact"/>
        <w:ind w:left="4297"/>
        <w:jc w:val="both"/>
      </w:pPr>
      <w:r>
        <w:t>История математики</w:t>
      </w:r>
    </w:p>
    <w:p w:rsidR="00E86648" w:rsidRPr="000509E4" w:rsidRDefault="000509E4" w:rsidP="001371E4">
      <w:pPr>
        <w:pStyle w:val="a4"/>
        <w:numPr>
          <w:ilvl w:val="1"/>
          <w:numId w:val="862"/>
        </w:numPr>
        <w:tabs>
          <w:tab w:val="left" w:pos="4475"/>
          <w:tab w:val="left" w:pos="7090"/>
          <w:tab w:val="left" w:pos="8413"/>
        </w:tabs>
        <w:spacing w:line="237" w:lineRule="auto"/>
        <w:ind w:left="4297" w:right="891" w:firstLine="0"/>
        <w:jc w:val="both"/>
        <w:rPr>
          <w:i/>
          <w:sz w:val="24"/>
          <w:lang w:val="ru-RU"/>
        </w:rPr>
      </w:pPr>
      <w:r w:rsidRPr="000509E4">
        <w:rPr>
          <w:i/>
          <w:sz w:val="24"/>
          <w:lang w:val="ru-RU"/>
        </w:rPr>
        <w:t>Характеризовать</w:t>
      </w:r>
      <w:r w:rsidRPr="000509E4">
        <w:rPr>
          <w:i/>
          <w:sz w:val="24"/>
          <w:lang w:val="ru-RU"/>
        </w:rPr>
        <w:tab/>
        <w:t>вклад</w:t>
      </w:r>
      <w:r w:rsidRPr="000509E4">
        <w:rPr>
          <w:i/>
          <w:sz w:val="24"/>
          <w:lang w:val="ru-RU"/>
        </w:rPr>
        <w:tab/>
        <w:t>выдающихся математиков в развитие математики и иных научныхобластей;</w:t>
      </w:r>
    </w:p>
    <w:p w:rsidR="00E86648" w:rsidRPr="000509E4" w:rsidRDefault="000509E4" w:rsidP="001371E4">
      <w:pPr>
        <w:pStyle w:val="a4"/>
        <w:numPr>
          <w:ilvl w:val="1"/>
          <w:numId w:val="862"/>
        </w:numPr>
        <w:tabs>
          <w:tab w:val="left" w:pos="4473"/>
        </w:tabs>
        <w:spacing w:before="5"/>
        <w:ind w:left="4472" w:hanging="175"/>
        <w:jc w:val="both"/>
        <w:rPr>
          <w:i/>
          <w:sz w:val="24"/>
          <w:lang w:val="ru-RU"/>
        </w:rPr>
      </w:pPr>
      <w:r w:rsidRPr="000509E4">
        <w:rPr>
          <w:i/>
          <w:sz w:val="24"/>
          <w:lang w:val="ru-RU"/>
        </w:rPr>
        <w:t>понимать роль математики в развитииРоссии.</w:t>
      </w:r>
    </w:p>
    <w:p w:rsidR="00E86648" w:rsidRDefault="000509E4">
      <w:pPr>
        <w:pStyle w:val="3"/>
        <w:spacing w:before="4"/>
        <w:ind w:left="4297"/>
        <w:jc w:val="both"/>
      </w:pPr>
      <w:r>
        <w:t>Методы математики</w:t>
      </w:r>
    </w:p>
    <w:p w:rsidR="00E86648" w:rsidRDefault="00E86648">
      <w:pPr>
        <w:jc w:val="both"/>
        <w:sectPr w:rsidR="00E86648">
          <w:pgSz w:w="11930" w:h="16860"/>
          <w:pgMar w:top="840" w:right="640" w:bottom="500" w:left="660" w:header="0" w:footer="302" w:gutter="0"/>
          <w:cols w:space="720"/>
        </w:sectPr>
      </w:pPr>
    </w:p>
    <w:p w:rsidR="00E86648" w:rsidRDefault="00157DB2">
      <w:pPr>
        <w:pStyle w:val="a3"/>
        <w:ind w:left="142"/>
        <w:rPr>
          <w:sz w:val="20"/>
        </w:rPr>
      </w:pPr>
      <w:r>
        <w:rPr>
          <w:noProof/>
          <w:sz w:val="20"/>
          <w:lang w:val="ru-RU" w:eastAsia="ru-RU"/>
        </w:rPr>
        <w:lastRenderedPageBreak/>
        <mc:AlternateContent>
          <mc:Choice Requires="wpg">
            <w:drawing>
              <wp:inline distT="0" distB="0" distL="0" distR="0">
                <wp:extent cx="6175375" cy="1804670"/>
                <wp:effectExtent l="9525" t="9525" r="6350" b="5080"/>
                <wp:docPr id="18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04670"/>
                          <a:chOff x="0" y="0"/>
                          <a:chExt cx="9725" cy="2842"/>
                        </a:xfrm>
                      </wpg:grpSpPr>
                      <wps:wsp>
                        <wps:cNvPr id="184" name="Line 184"/>
                        <wps:cNvCnPr/>
                        <wps:spPr bwMode="auto">
                          <a:xfrm>
                            <a:off x="10" y="10"/>
                            <a:ext cx="40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Line 183"/>
                        <wps:cNvCnPr/>
                        <wps:spPr bwMode="auto">
                          <a:xfrm>
                            <a:off x="4087" y="10"/>
                            <a:ext cx="5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6" name="Line 182"/>
                        <wps:cNvCnPr/>
                        <wps:spPr bwMode="auto">
                          <a:xfrm>
                            <a:off x="5" y="5"/>
                            <a:ext cx="0" cy="28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7" name="Line 181"/>
                        <wps:cNvCnPr/>
                        <wps:spPr bwMode="auto">
                          <a:xfrm>
                            <a:off x="10" y="2835"/>
                            <a:ext cx="40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 name="Picture 1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80" y="0"/>
                            <a:ext cx="5645" cy="2842"/>
                          </a:xfrm>
                          <a:prstGeom prst="rect">
                            <a:avLst/>
                          </a:prstGeom>
                          <a:noFill/>
                          <a:extLst>
                            <a:ext uri="{909E8E84-426E-40DD-AFC4-6F175D3DCCD1}">
                              <a14:hiddenFill xmlns:a14="http://schemas.microsoft.com/office/drawing/2010/main">
                                <a:solidFill>
                                  <a:srgbClr val="FFFFFF"/>
                                </a:solidFill>
                              </a14:hiddenFill>
                            </a:ext>
                          </a:extLst>
                        </pic:spPr>
                      </pic:pic>
                      <wps:wsp>
                        <wps:cNvPr id="189" name="Text Box 179"/>
                        <wps:cNvSpPr txBox="1">
                          <a:spLocks noChangeArrowheads="1"/>
                        </wps:cNvSpPr>
                        <wps:spPr bwMode="auto">
                          <a:xfrm>
                            <a:off x="0" y="0"/>
                            <a:ext cx="9725" cy="2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0509E4" w:rsidRDefault="005E5DB0" w:rsidP="001371E4">
                              <w:pPr>
                                <w:numPr>
                                  <w:ilvl w:val="0"/>
                                  <w:numId w:val="650"/>
                                </w:numPr>
                                <w:tabs>
                                  <w:tab w:val="left" w:pos="4367"/>
                                  <w:tab w:val="left" w:pos="5790"/>
                                  <w:tab w:val="left" w:pos="7220"/>
                                  <w:tab w:val="left" w:pos="8500"/>
                                </w:tabs>
                                <w:spacing w:before="8"/>
                                <w:ind w:right="114" w:firstLine="0"/>
                                <w:rPr>
                                  <w:i/>
                                  <w:sz w:val="24"/>
                                  <w:lang w:val="ru-RU"/>
                                </w:rPr>
                              </w:pPr>
                              <w:r w:rsidRPr="000509E4">
                                <w:rPr>
                                  <w:i/>
                                  <w:sz w:val="24"/>
                                  <w:lang w:val="ru-RU"/>
                                </w:rPr>
                                <w:t>Используя</w:t>
                              </w:r>
                              <w:r w:rsidRPr="000509E4">
                                <w:rPr>
                                  <w:i/>
                                  <w:sz w:val="24"/>
                                  <w:lang w:val="ru-RU"/>
                                </w:rPr>
                                <w:tab/>
                                <w:t>изученные</w:t>
                              </w:r>
                              <w:r w:rsidRPr="000509E4">
                                <w:rPr>
                                  <w:i/>
                                  <w:sz w:val="24"/>
                                  <w:lang w:val="ru-RU"/>
                                </w:rPr>
                                <w:tab/>
                                <w:t>методы,</w:t>
                              </w:r>
                              <w:r w:rsidRPr="000509E4">
                                <w:rPr>
                                  <w:i/>
                                  <w:sz w:val="24"/>
                                  <w:lang w:val="ru-RU"/>
                                </w:rPr>
                                <w:tab/>
                                <w:t>проводить доказательство, выполнятьопровержение;</w:t>
                              </w:r>
                            </w:p>
                            <w:p w:rsidR="005E5DB0" w:rsidRPr="000509E4" w:rsidRDefault="005E5DB0" w:rsidP="001371E4">
                              <w:pPr>
                                <w:numPr>
                                  <w:ilvl w:val="0"/>
                                  <w:numId w:val="650"/>
                                </w:numPr>
                                <w:tabs>
                                  <w:tab w:val="left" w:pos="4367"/>
                                </w:tabs>
                                <w:ind w:right="168" w:firstLine="0"/>
                                <w:rPr>
                                  <w:i/>
                                  <w:sz w:val="24"/>
                                  <w:lang w:val="ru-RU"/>
                                </w:rPr>
                              </w:pPr>
                              <w:r w:rsidRPr="000509E4">
                                <w:rPr>
                                  <w:i/>
                                  <w:sz w:val="24"/>
                                  <w:lang w:val="ru-RU"/>
                                </w:rPr>
                                <w:t>выбирать изученные методы и их комбинации для решения математическихзадач;</w:t>
                              </w:r>
                            </w:p>
                            <w:p w:rsidR="005E5DB0" w:rsidRPr="000509E4" w:rsidRDefault="005E5DB0" w:rsidP="001371E4">
                              <w:pPr>
                                <w:numPr>
                                  <w:ilvl w:val="0"/>
                                  <w:numId w:val="650"/>
                                </w:numPr>
                                <w:tabs>
                                  <w:tab w:val="left" w:pos="4367"/>
                                  <w:tab w:val="left" w:pos="5523"/>
                                  <w:tab w:val="left" w:pos="6111"/>
                                  <w:tab w:val="left" w:pos="7729"/>
                                  <w:tab w:val="left" w:pos="8226"/>
                                  <w:tab w:val="left" w:pos="9270"/>
                                </w:tabs>
                                <w:ind w:right="112" w:firstLine="0"/>
                                <w:rPr>
                                  <w:i/>
                                  <w:sz w:val="24"/>
                                  <w:lang w:val="ru-RU"/>
                                </w:rPr>
                              </w:pPr>
                              <w:r w:rsidRPr="000509E4">
                                <w:rPr>
                                  <w:i/>
                                  <w:sz w:val="24"/>
                                  <w:lang w:val="ru-RU"/>
                                </w:rPr>
                                <w:t>использовать</w:t>
                              </w:r>
                              <w:r w:rsidRPr="000509E4">
                                <w:rPr>
                                  <w:i/>
                                  <w:sz w:val="24"/>
                                  <w:lang w:val="ru-RU"/>
                                </w:rPr>
                                <w:tab/>
                                <w:t>математические</w:t>
                              </w:r>
                              <w:r w:rsidRPr="000509E4">
                                <w:rPr>
                                  <w:i/>
                                  <w:sz w:val="24"/>
                                  <w:lang w:val="ru-RU"/>
                                </w:rPr>
                                <w:tab/>
                                <w:t>знания</w:t>
                              </w:r>
                              <w:r w:rsidRPr="000509E4">
                                <w:rPr>
                                  <w:i/>
                                  <w:sz w:val="24"/>
                                  <w:lang w:val="ru-RU"/>
                                </w:rPr>
                                <w:tab/>
                                <w:t>для описания</w:t>
                              </w:r>
                              <w:r w:rsidRPr="000509E4">
                                <w:rPr>
                                  <w:i/>
                                  <w:sz w:val="24"/>
                                  <w:lang w:val="ru-RU"/>
                                </w:rPr>
                                <w:tab/>
                                <w:t>закономерностей</w:t>
                              </w:r>
                              <w:r w:rsidRPr="000509E4">
                                <w:rPr>
                                  <w:i/>
                                  <w:sz w:val="24"/>
                                  <w:lang w:val="ru-RU"/>
                                </w:rPr>
                                <w:tab/>
                                <w:t>в</w:t>
                              </w:r>
                              <w:r w:rsidRPr="000509E4">
                                <w:rPr>
                                  <w:i/>
                                  <w:sz w:val="24"/>
                                  <w:lang w:val="ru-RU"/>
                                </w:rPr>
                                <w:tab/>
                                <w:t>окружающей действительности и произведениях искусства; применять простейшие программные средства и электронно-коммуникационные системы при решении математическихзадач.</w:t>
                              </w:r>
                            </w:p>
                          </w:txbxContent>
                        </wps:txbx>
                        <wps:bodyPr rot="0" vert="horz" wrap="square" lIns="0" tIns="0" rIns="0" bIns="0" anchor="t" anchorCtr="0" upright="1">
                          <a:noAutofit/>
                        </wps:bodyPr>
                      </wps:wsp>
                    </wpg:wgp>
                  </a:graphicData>
                </a:graphic>
              </wp:inline>
            </w:drawing>
          </mc:Choice>
          <mc:Fallback>
            <w:pict>
              <v:group id="Group 178" o:spid="_x0000_s1077" style="width:486.25pt;height:142.1pt;mso-position-horizontal-relative:char;mso-position-vertical-relative:line" coordsize="9725,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0oDAUAANcUAAAOAAAAZHJzL2Uyb0RvYy54bWzsWNtu4zYQfS/QfyD0&#10;rugSWTfEWSS+BAukbdDdfgAtURaxEqmSdOx00X/vkJQc2/FusjGwXbQxYJsSKWo4czg8Zy7ebdoG&#10;3RMhKWdjJzjzHURYwUvKlmPnj49zN3WQVJiVuOGMjJ0HIp13lz//dLHuchLymjclEQgmYTJfd2On&#10;VqrLPU8WNWmxPOMdYdBZcdFiBZdi6ZUCr2H2tvFC34+9NRdlJ3hBpIS7U9vpXJr5q4oU6reqkkSh&#10;ZuyAbcr8CvO70L/e5QXOlwJ3NS16M/ArrGgxZfDS7VRTrDBaCfpkqpYWgkteqbOCtx6vKloQswZY&#10;TeAfrOZG8FVn1rLM18tu6yZw7YGfXj1t8ev9nUC0hNil5w5iuIUgmfeiIEm1e9bdModRN6L70N0J&#10;u0Zo3vLik4Ru77BfXy/tYLRY/8JLmBCvFDfu2VSi1VPAwtHGROFhGwWyUaiAm3GQjM6TkYMK6AtS&#10;P4qTPk5FDcF88lxRz/onsyTsHwvTKNTGezi3rzRm9mbpNQHa5KND5WkO/VDjjpg4Se2qrUOjwaG3&#10;lBEUpJH1pxk0YXfCeFfmEvz6rKsCQK/2R++KwVmRH2fWU6Zju16cd0KqG8JbpBtjpwETTAjw/a1U&#10;1jXDEB0Rxue0aeA+zhuG1hAGP4vNA5I3tNSduk+K5WLSCHSP9YYyn97Pe8MAuKw0k9UEl7O+rTBt&#10;bBvsbJieD9YB5vQtu2M+Z342S2dp5EZhPHMjfzp1r+aTyI3ngIzp+XQymQZ/a9OCKK9pWRKmrRt2&#10;bxC9LJh9HrH7brt/t27w9mc3UAJjh39jNIDKRs8iasHLBxNUcx/w9d2ABqi3O7cH2vkJQIv8NDkK&#10;tVEcQofelG9QM+cVIOT/B7X4AGomzep9AInvW3MawBbQNNJgNZnApH/IcxpjYXq+n8HfMtoOLzp6&#10;3v+XMhpkmr2MFpyQ0fqjExB1ALW3w/OHPjw7WuTw7Q92aD3Jts/LA3hKrQRx+knaF83RYvFp1bnA&#10;0Dus6II2VD0YtQGkQxvF7u9oobmwvtglfCB2LGqhX78WOJ85K4dx9inIZLQw/BkxPqkxW5Ir2YFU&#10;AXoHEwy3hOBrzZ6AnBr0e/uzmMs9SxYN7Qaeptv9mkHtHKiFI26zSmTKi1VLmLLSSpAGls+ZrGkn&#10;HSRy0i5IOXbE+zIwzPAYeQvTK9/Pwmt3MvInQN6SmXuVRYmb+LMk8qM0mASTgbytJAE34Gba0dPZ&#10;W09Jezb6hKrhXLtEHzRSFL+Ds82hI5Ugqqj17Qo4ZH8f2Om2w7j50bM6Bi/i60CjLGM/IOyjOPqS&#10;Rnlywgkw0zj6ec5+LBT/Jo/eUwN7omFuPn2Ydoa9iHAP7gcarpvw/W4cG2SW3dsfwdfomm9AIGc7&#10;p5JWx0htoEPvVwM0K5K/sqN73mSF9SAmnpWCR3H1Fe17Cq6sSttRRT+obtsB0oFI/Wa8WSpqijef&#10;syCM/Oswc+dxmrjRPBq5WeKnrh9k11nsR1k0nQ/ZzEpRo8BsPesEfaAFeDaCaobB0SsEeEsV1NUa&#10;2o6ddKvScf4lNb5V0tr8QeMO/8e0rtosNqZs1NeIZG7VLxIcjjFAKNQEoVFz8ZeD1lBfGzvyzxXW&#10;J3HznsGRBkPU0BBDYzE0MCvg0bGjHGSbE2WLdqtO0GUNM9stxvgVlJYqagoaegNZK8ByfWEkuKn8&#10;QPXMrKav9Ony3O61Gf9Yj7z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rN3&#10;Cd4AAAAFAQAADwAAAGRycy9kb3ducmV2LnhtbEyPT0vDQBDF70K/wzKCN7tJav8YsymlqKci2Ari&#10;bZqdJqHZ2ZDdJum3d/Wil4HHe7z3m2w9mkb01LnasoJ4GoEgLqyuuVTwcXi5X4FwHlljY5kUXMnB&#10;Op/cZJhqO/A79XtfilDCLkUFlfdtKqUrKjLoprYlDt7JdgZ9kF0pdYdDKDeNTKJoIQ3WHBYqbGlb&#10;UXHeX4yC1wGHzSx+7nfn0/b6dZi/fe5iUurudtw8gfA0+r8w/OAHdMgD09FeWDvRKAiP+N8bvMdl&#10;MgdxVJCsHhKQeSb/0+ffAAAA//8DAFBLAwQKAAAAAAAAACEAqKpsGXkIAAB5CAAAFAAAAGRycy9t&#10;ZWRpYS9pbWFnZTEucG5niVBORw0KGgoAAAANSUhEUgAAAvEAAAF7CAYAAABb+9TCAAAABmJLR0QA&#10;/wD/AP+gvaeTAAAACXBIWXMAAA7EAAAOxAGVKw4bAAAIGUlEQVR4nO3WoW0CAQBAUcCgGQCHJMHi&#10;YI6mJ7pBV2EA1CXMcRLdWmR9dVU7AU2q6E/em+DLPx/H8Xm/3183m81tBgAA/Fu3221zvV73i2EY&#10;xmmajo8OAgAAfjdN03EYhnHx6BAAAOBvTDwAAMSYeAAAiDHxAAAQY+IBACDGxAMAQIyJBwCAGBMP&#10;AAAxJh4AAGJMPAAAxJh4AACIMfEAABBj4gEAIMbEAwBAjIkHAIAYEw8AADEmHgAAYkw8AADEmHgA&#10;AIgx8QAAEGPiAQAgxsQDAECMiQcAgBgTDwAAMSYeAABiTDwAAMSYeAAAiDHxAAAQY+IBACDGxAMA&#10;QIyJBwCAGBMPAAAxJh4AAGJMPAAAxJh4AACIMfEAABBj4gEAIMbEAwBAjIkHAIAYEw8AADEmHgAA&#10;Ykw8AADEmHgAAIgx8QAAEGPiAQAgxsQDAECMiQcAgBgTDwAAMSYeAABiTDwAAMSYeAAAiDHxAAAQ&#10;Y+IBACDGxAMAQIyJBwCAGBMPAAAxJh4AAGJMPAAAxJh4AACIMfEAABBj4gEAIMbEAwBAjIkHAIAY&#10;Ew8AADEmHgAAYkw8AADEmHgAAIgx8QAAEGPiAQAgxsQDAECMiQcAgBgTDwAAMSYeAABiTDwAAMSY&#10;eAAAiDHxAAAQY+IBACDGxAMAQIyJBwCAGBMPAAAxJh4AAGJMPAAAxJh4AACIMfEAABBj4gEAIMbE&#10;AwBAjIkHAIAYEw8AADEmHgAAYkw8AADEmHgAAIgx8QAAEGPiAQAgxsQDAECMiQcAgBgTDwAAMSYe&#10;AABiTDwAAMSYeAAAiDHxAAAQY+IBACDGxAMAQIyJBwCAGBMPAAAxJh4AAGJMPAAAxJh4AACIMfEA&#10;ABBj4gEAIMbEAwBAjIkHAIAYEw8AADEmHgAAYkw8AADEmHgAAIgx8QAAEGPiAQAgxsQDAECMiQcA&#10;gBgTDwAAMSYeAABiTDwAAMSYeAAAiDHxAAAQY+IBACDGxAMAQIyJBwCAGBMPAAAxJh4AAGJMPAAA&#10;xJh4AACIMfEAABBj4gEAIMbEAwBAjIkHAIAYEw8AADEmHgAAYkw8AADEmHgAAIgx8QAAEGPiAQAg&#10;xsQDAECMiQcAgBgTDwAAMSYeAABiTDwAAMSYeAAAiDHxAAAQY+IBACDGxAMAQIyJBwCAGBMPAAAx&#10;Jh4AAGJMPAAAxJh4AACIMfEAABBj4gEAIMbEAwBAjIkHAIAYEw8AADEmHgAAYkw8AADEmHgAAIgx&#10;8QAAEGPiAQAgxsQDAECMiQcAgBgTDwAAMSYeAABiTDwAAMSYeAAAiDHxAAAQY+IBACDGxAMAQIyJ&#10;BwCAGBMPAAAxJh4AAGJMPAAAxJh4AACIMfEAABBj4gEAIMbEAwBAjIkHAIAYEw8AADEmHgAAYkw8&#10;AADEmHgAAIgx8QAAEGPiAQAgxsQDAECMiQcAgBgTDwAAMSYeAABiTDwAAMSYeAAAiDHxAAAQY+IB&#10;ACDGxAMAQIyJBwCAGBMPAAAxJh4AAGJMPAAAxJh4AACIMfEAABBj4gEAIMbEAwBAjIkHAIAYEw8A&#10;ADEmHgAAYkw8AADEmHgAAIgx8QAAEGPiAQAgxsQDAECMiQcAgBgTDwAAMSYeAABiTDwAAMSYeAAA&#10;iDHxAAAQY+IBACDGxAMAQIyJBwCAGBMPAAAxJh4AAGJMPAAAxJh4AACIMfEAABBj4gEAIMbEAwBA&#10;jIkHAIAYEw8AADEmHgAAYkw8AADEmHgAAIgx8QAAEGPiAQAgxsQDAECMiQcAgBgTDwAAMSYeAABi&#10;TDwAAMSYeAAAiDHxAAAQY+IBACDGxAMAQIyJBwCAGBMPAAAxJh4AAGJMPAAAxJh4AACIMfEAABBj&#10;4gEAIMbEAwBAjIkHAIAYEw8AADEmHgAAYkw8AADEmHgAAIgx8QAAEGPiAQAgxsQDAECMiQcAgBgT&#10;DwAAMSYeAABiTDwAAMSYeAAAiDHxAAAQY+IBACDGxAMAQIyJBwCAGBMPAAAxJh4AAGJMPAAAxJh4&#10;AACIMfEAABBj4gEAIMbEAwBAjIkHAIAYEw8AADEmHgAAYkw8AADEmHgAAIgx8QAAEGPiAQAgxsQD&#10;AECMiQcAgBgTDwAAMSYeAABiTDwAAMSYeAAAiDHxAAAQY+IBACDGxAMAQIyJBwCAGBMPAAAxJh4A&#10;AGJMPAAAxJh4AACIMfEAABBj4gEAIMbEAwBAjIkHAIAYEw8AADEmHgAAYkw8AADEmHgAAIgx8QAA&#10;EGPiAQAgxsQDAECMiQcAgBgTDwAAMSYeAABiTDwAAMSYeAAAiDHxAAAQY+IBACDGxAMAQIyJBwCA&#10;GBMPAAAxJh4AAGJMPAAAxJh4AACIMfEAABBj4gEAIMbEAwBAjIkHAIAYEw8AADEmHgAAYkw8AADE&#10;mHgAAIgx8QAAEGPiAQAgxsQDAECMiQcAgBgTDwAAMSYeAABiTDwAAMSYeAAAiDHxAAAQY+IBACDG&#10;xAMAQIyJBwCAGBMPAAAxJh4AAGJMPAAAxJh4AACIMfEAABBj4gEAIMbEAwBAjIkHAIAYEw8AADEm&#10;HgAAYkw8AADEmHgAAIgx8QAAEGPiAQAgxsQDAECMiQcAgBgTDwAAMSYeAABiTDwAAMSYeAAAiDHx&#10;AAAQY+IBACDGxAMAQIyJBwCAGBMPAAAxJh4AAGJMPAAAxJh4AACIMfEAABBj4gEAIMbEAwBAjIkH&#10;AICY+Ww2+95ut+/r9frj0TEAAMB9q9Xq83K5PM3P5/PL6XR6XS6XX4+OAgAA7jscDtNut3v7AXsC&#10;JPEIrOfZAAAAAElFTkSuQmCCUEsBAi0AFAAGAAgAAAAhALGCZ7YKAQAAEwIAABMAAAAAAAAAAAAA&#10;AAAAAAAAAFtDb250ZW50X1R5cGVzXS54bWxQSwECLQAUAAYACAAAACEAOP0h/9YAAACUAQAACwAA&#10;AAAAAAAAAAAAAAA7AQAAX3JlbHMvLnJlbHNQSwECLQAUAAYACAAAACEANOftKAwFAADXFAAADgAA&#10;AAAAAAAAAAAAAAA6AgAAZHJzL2Uyb0RvYy54bWxQSwECLQAUAAYACAAAACEAqiYOvrwAAAAhAQAA&#10;GQAAAAAAAAAAAAAAAAByBwAAZHJzL19yZWxzL2Uyb0RvYy54bWwucmVsc1BLAQItABQABgAIAAAA&#10;IQDWs3cJ3gAAAAUBAAAPAAAAAAAAAAAAAAAAAGUIAABkcnMvZG93bnJldi54bWxQSwECLQAKAAAA&#10;AAAAACEAqKpsGXkIAAB5CAAAFAAAAAAAAAAAAAAAAABwCQAAZHJzL21lZGlhL2ltYWdlMS5wbmdQ&#10;SwUGAAAAAAYABgB8AQAAGxIAAAAA&#10;">
                <v:line id="Line 184" o:spid="_x0000_s1078" style="position:absolute;visibility:visible;mso-wrap-style:square" from="10,10" to="40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183" o:spid="_x0000_s1079" style="position:absolute;visibility:visible;mso-wrap-style:square" from="4087,10" to="97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v:line id="Line 182" o:spid="_x0000_s1080" style="position:absolute;visibility:visible;mso-wrap-style:square" from="5,5" to="5,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iMEAAADcAAAADwAAAGRycy9kb3ducmV2LnhtbERPTWsCMRC9F/ofwgjealYPKlujtAW1&#10;sCe10B6HZNwsbibLJu6u/74RBG/zeJ+z2gyuFh21ofKsYDrJQBBrbyouFfyctm9LECEiG6w9k4Ib&#10;BdisX19WmBvf84G6YyxFCuGQowIbY5NLGbQlh2HiG+LEnX3rMCbYltK02KdwV8tZls2lw4pTg8WG&#10;vizpy/HqFHT74q8rFh71/rf4tHq7qxb9TqnxaPh4BxFpiE/xw/1t0vzlH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LSIwQAAANwAAAAPAAAAAAAAAAAAAAAA&#10;AKECAABkcnMvZG93bnJldi54bWxQSwUGAAAAAAQABAD5AAAAjwMAAAAA&#10;" strokeweight=".48pt"/>
                <v:line id="Line 181" o:spid="_x0000_s1081" style="position:absolute;visibility:visible;mso-wrap-style:square" from="10,2835" to="4079,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RE8IAAADcAAAADwAAAGRycy9kb3ducmV2LnhtbERPTWvCQBC9C/0PyxS86aYejKSu0gpq&#10;ISdtoT0Ou9NsaHY2ZNck/vuuIHibx/uc9XZ0jeipC7VnBS/zDASx9qbmSsHX5362AhEissHGMym4&#10;UoDt5mmyxsL4gU/Un2MlUgiHAhXYGNtCyqAtOQxz3xIn7td3DmOCXSVNh0MKd41cZNlSOqw5NVhs&#10;aWdJ/50vTkF/LH/6Mveoj9/lu9X7Q50PB6Wmz+PbK4hIY3yI7+4Pk+avcrg9ky6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gRE8IAAADcAAAADwAAAAAAAAAAAAAA&#10;AAChAgAAZHJzL2Rvd25yZXYueG1sUEsFBgAAAAAEAAQA+QAAAJADAAAAAA==&#10;" strokeweight=".48pt"/>
                <v:shape id="Picture 180" o:spid="_x0000_s1082" type="#_x0000_t75" style="position:absolute;left:4080;width:5645;height:2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PyNDEAAAA3AAAAA8AAABkcnMvZG93bnJldi54bWxEj0FrwkAQhe8F/8Mygpeim4oUia4igtpC&#10;L9UcPA7ZMRuSnQ3Zrab/vnMQepvhvXnvm/V28K26Ux/rwAbeZhko4jLYmisDxeUwXYKKCdliG5gM&#10;/FKE7Wb0ssbchgd/0/2cKiUhHHM04FLqcq1j6chjnIWOWLRb6D0mWftK2x4fEu5bPc+yd+2xZmlw&#10;2NHeUdmcf7yBo1vcPq+v9fXr1MSGm8IPRfTGTMbDbgUq0ZD+zc/rDyv4S6GVZ2QC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PyNDEAAAA3AAAAA8AAAAAAAAAAAAAAAAA&#10;nwIAAGRycy9kb3ducmV2LnhtbFBLBQYAAAAABAAEAPcAAACQAwAAAAA=&#10;">
                  <v:imagedata r:id="rId27" o:title=""/>
                </v:shape>
                <v:shape id="Text Box 179" o:spid="_x0000_s1083" type="#_x0000_t202" style="position:absolute;width:9725;height:2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5E5DB0" w:rsidRPr="000509E4" w:rsidRDefault="005E5DB0" w:rsidP="001371E4">
                        <w:pPr>
                          <w:numPr>
                            <w:ilvl w:val="0"/>
                            <w:numId w:val="650"/>
                          </w:numPr>
                          <w:tabs>
                            <w:tab w:val="left" w:pos="4367"/>
                            <w:tab w:val="left" w:pos="5790"/>
                            <w:tab w:val="left" w:pos="7220"/>
                            <w:tab w:val="left" w:pos="8500"/>
                          </w:tabs>
                          <w:spacing w:before="8"/>
                          <w:ind w:right="114" w:firstLine="0"/>
                          <w:rPr>
                            <w:i/>
                            <w:sz w:val="24"/>
                            <w:lang w:val="ru-RU"/>
                          </w:rPr>
                        </w:pPr>
                        <w:r w:rsidRPr="000509E4">
                          <w:rPr>
                            <w:i/>
                            <w:sz w:val="24"/>
                            <w:lang w:val="ru-RU"/>
                          </w:rPr>
                          <w:t>Используя</w:t>
                        </w:r>
                        <w:r w:rsidRPr="000509E4">
                          <w:rPr>
                            <w:i/>
                            <w:sz w:val="24"/>
                            <w:lang w:val="ru-RU"/>
                          </w:rPr>
                          <w:tab/>
                          <w:t>изученные</w:t>
                        </w:r>
                        <w:r w:rsidRPr="000509E4">
                          <w:rPr>
                            <w:i/>
                            <w:sz w:val="24"/>
                            <w:lang w:val="ru-RU"/>
                          </w:rPr>
                          <w:tab/>
                          <w:t>методы,</w:t>
                        </w:r>
                        <w:r w:rsidRPr="000509E4">
                          <w:rPr>
                            <w:i/>
                            <w:sz w:val="24"/>
                            <w:lang w:val="ru-RU"/>
                          </w:rPr>
                          <w:tab/>
                          <w:t>проводить доказательство, выполнятьопровержение;</w:t>
                        </w:r>
                      </w:p>
                      <w:p w:rsidR="005E5DB0" w:rsidRPr="000509E4" w:rsidRDefault="005E5DB0" w:rsidP="001371E4">
                        <w:pPr>
                          <w:numPr>
                            <w:ilvl w:val="0"/>
                            <w:numId w:val="650"/>
                          </w:numPr>
                          <w:tabs>
                            <w:tab w:val="left" w:pos="4367"/>
                          </w:tabs>
                          <w:ind w:right="168" w:firstLine="0"/>
                          <w:rPr>
                            <w:i/>
                            <w:sz w:val="24"/>
                            <w:lang w:val="ru-RU"/>
                          </w:rPr>
                        </w:pPr>
                        <w:r w:rsidRPr="000509E4">
                          <w:rPr>
                            <w:i/>
                            <w:sz w:val="24"/>
                            <w:lang w:val="ru-RU"/>
                          </w:rPr>
                          <w:t>выбирать изученные методы и их комбинации для решения математическихзадач;</w:t>
                        </w:r>
                      </w:p>
                      <w:p w:rsidR="005E5DB0" w:rsidRPr="000509E4" w:rsidRDefault="005E5DB0" w:rsidP="001371E4">
                        <w:pPr>
                          <w:numPr>
                            <w:ilvl w:val="0"/>
                            <w:numId w:val="650"/>
                          </w:numPr>
                          <w:tabs>
                            <w:tab w:val="left" w:pos="4367"/>
                            <w:tab w:val="left" w:pos="5523"/>
                            <w:tab w:val="left" w:pos="6111"/>
                            <w:tab w:val="left" w:pos="7729"/>
                            <w:tab w:val="left" w:pos="8226"/>
                            <w:tab w:val="left" w:pos="9270"/>
                          </w:tabs>
                          <w:ind w:right="112" w:firstLine="0"/>
                          <w:rPr>
                            <w:i/>
                            <w:sz w:val="24"/>
                            <w:lang w:val="ru-RU"/>
                          </w:rPr>
                        </w:pPr>
                        <w:r w:rsidRPr="000509E4">
                          <w:rPr>
                            <w:i/>
                            <w:sz w:val="24"/>
                            <w:lang w:val="ru-RU"/>
                          </w:rPr>
                          <w:t>использовать</w:t>
                        </w:r>
                        <w:r w:rsidRPr="000509E4">
                          <w:rPr>
                            <w:i/>
                            <w:sz w:val="24"/>
                            <w:lang w:val="ru-RU"/>
                          </w:rPr>
                          <w:tab/>
                          <w:t>математические</w:t>
                        </w:r>
                        <w:r w:rsidRPr="000509E4">
                          <w:rPr>
                            <w:i/>
                            <w:sz w:val="24"/>
                            <w:lang w:val="ru-RU"/>
                          </w:rPr>
                          <w:tab/>
                          <w:t>знания</w:t>
                        </w:r>
                        <w:r w:rsidRPr="000509E4">
                          <w:rPr>
                            <w:i/>
                            <w:sz w:val="24"/>
                            <w:lang w:val="ru-RU"/>
                          </w:rPr>
                          <w:tab/>
                          <w:t>для описания</w:t>
                        </w:r>
                        <w:r w:rsidRPr="000509E4">
                          <w:rPr>
                            <w:i/>
                            <w:sz w:val="24"/>
                            <w:lang w:val="ru-RU"/>
                          </w:rPr>
                          <w:tab/>
                          <w:t>закономерностей</w:t>
                        </w:r>
                        <w:r w:rsidRPr="000509E4">
                          <w:rPr>
                            <w:i/>
                            <w:sz w:val="24"/>
                            <w:lang w:val="ru-RU"/>
                          </w:rPr>
                          <w:tab/>
                          <w:t>в</w:t>
                        </w:r>
                        <w:r w:rsidRPr="000509E4">
                          <w:rPr>
                            <w:i/>
                            <w:sz w:val="24"/>
                            <w:lang w:val="ru-RU"/>
                          </w:rPr>
                          <w:tab/>
                          <w:t>окружающей действительности и произведениях искусства; применять простейшие программные средства и электронно-коммуникационные системы при решении математическихзадач.</w:t>
                        </w:r>
                      </w:p>
                    </w:txbxContent>
                  </v:textbox>
                </v:shape>
                <w10:anchorlock/>
              </v:group>
            </w:pict>
          </mc:Fallback>
        </mc:AlternateContent>
      </w:r>
    </w:p>
    <w:p w:rsidR="00E86648" w:rsidRPr="000509E4" w:rsidRDefault="00E86648" w:rsidP="00223591">
      <w:pPr>
        <w:pStyle w:val="a4"/>
        <w:tabs>
          <w:tab w:val="left" w:pos="706"/>
          <w:tab w:val="left" w:pos="707"/>
        </w:tabs>
        <w:spacing w:before="17" w:line="276" w:lineRule="exact"/>
        <w:ind w:left="220" w:right="1037"/>
        <w:rPr>
          <w:sz w:val="24"/>
          <w:lang w:val="ru-RU"/>
        </w:rPr>
      </w:pPr>
    </w:p>
    <w:p w:rsidR="00E86648" w:rsidRDefault="00E86648">
      <w:pPr>
        <w:pStyle w:val="a3"/>
        <w:ind w:left="0"/>
        <w:rPr>
          <w:lang w:val="ru-RU"/>
        </w:rPr>
      </w:pPr>
    </w:p>
    <w:p w:rsidR="00223591" w:rsidRDefault="00223591">
      <w:pPr>
        <w:pStyle w:val="a3"/>
        <w:ind w:left="0"/>
        <w:rPr>
          <w:lang w:val="ru-RU"/>
        </w:rPr>
      </w:pPr>
    </w:p>
    <w:p w:rsidR="00223591" w:rsidRPr="000509E4" w:rsidRDefault="00223591">
      <w:pPr>
        <w:pStyle w:val="a3"/>
        <w:ind w:left="0"/>
        <w:rPr>
          <w:lang w:val="ru-RU"/>
        </w:rPr>
      </w:pPr>
    </w:p>
    <w:p w:rsidR="00E86648" w:rsidRDefault="000509E4" w:rsidP="001371E4">
      <w:pPr>
        <w:pStyle w:val="3"/>
        <w:numPr>
          <w:ilvl w:val="4"/>
          <w:numId w:val="807"/>
        </w:numPr>
        <w:tabs>
          <w:tab w:val="left" w:pos="1182"/>
        </w:tabs>
        <w:spacing w:before="212"/>
        <w:ind w:left="1181" w:hanging="961"/>
        <w:jc w:val="left"/>
      </w:pPr>
      <w:bookmarkStart w:id="16" w:name="_TOC_250018"/>
      <w:bookmarkEnd w:id="16"/>
      <w:r>
        <w:t>Информатика</w:t>
      </w:r>
    </w:p>
    <w:p w:rsidR="00E86648" w:rsidRPr="000509E4" w:rsidRDefault="000509E4" w:rsidP="001371E4">
      <w:pPr>
        <w:pStyle w:val="a4"/>
        <w:numPr>
          <w:ilvl w:val="0"/>
          <w:numId w:val="649"/>
        </w:numPr>
        <w:tabs>
          <w:tab w:val="left" w:pos="1189"/>
        </w:tabs>
        <w:spacing w:before="184"/>
        <w:ind w:right="703" w:firstLine="709"/>
        <w:rPr>
          <w:sz w:val="24"/>
          <w:lang w:val="ru-RU"/>
        </w:rPr>
      </w:pPr>
      <w:r w:rsidRPr="000509E4">
        <w:rPr>
          <w:sz w:val="24"/>
          <w:lang w:val="ru-RU"/>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компьютерныхустройств;</w:t>
      </w:r>
    </w:p>
    <w:p w:rsidR="00E86648" w:rsidRPr="000509E4" w:rsidRDefault="00E86648">
      <w:pPr>
        <w:rPr>
          <w:sz w:val="24"/>
          <w:lang w:val="ru-RU"/>
        </w:rPr>
        <w:sectPr w:rsidR="00E86648" w:rsidRPr="000509E4">
          <w:pgSz w:w="11930" w:h="16860"/>
          <w:pgMar w:top="860" w:right="640" w:bottom="500" w:left="660" w:header="0" w:footer="302" w:gutter="0"/>
          <w:cols w:space="720"/>
        </w:sectPr>
      </w:pPr>
    </w:p>
    <w:p w:rsidR="00E86648" w:rsidRPr="000509E4" w:rsidRDefault="000509E4" w:rsidP="001371E4">
      <w:pPr>
        <w:pStyle w:val="a4"/>
        <w:numPr>
          <w:ilvl w:val="0"/>
          <w:numId w:val="649"/>
        </w:numPr>
        <w:tabs>
          <w:tab w:val="left" w:pos="1209"/>
        </w:tabs>
        <w:spacing w:before="59" w:line="274" w:lineRule="exact"/>
        <w:ind w:left="240" w:right="296" w:firstLine="709"/>
        <w:rPr>
          <w:sz w:val="24"/>
          <w:lang w:val="ru-RU"/>
        </w:rPr>
      </w:pPr>
      <w:r w:rsidRPr="000509E4">
        <w:rPr>
          <w:sz w:val="24"/>
          <w:lang w:val="ru-RU"/>
        </w:rPr>
        <w:lastRenderedPageBreak/>
        <w:t>формирование представления об основных изучаемых понятиях: информация, алгоритм, модель - и ихсвойствах;</w:t>
      </w:r>
    </w:p>
    <w:p w:rsidR="00E86648" w:rsidRPr="000509E4" w:rsidRDefault="000509E4" w:rsidP="001371E4">
      <w:pPr>
        <w:pStyle w:val="a4"/>
        <w:numPr>
          <w:ilvl w:val="0"/>
          <w:numId w:val="649"/>
        </w:numPr>
        <w:tabs>
          <w:tab w:val="left" w:pos="1209"/>
        </w:tabs>
        <w:ind w:left="240" w:right="455" w:firstLine="709"/>
        <w:rPr>
          <w:sz w:val="24"/>
          <w:lang w:val="ru-RU"/>
        </w:rPr>
      </w:pPr>
      <w:r w:rsidRPr="000509E4">
        <w:rPr>
          <w:sz w:val="24"/>
          <w:lang w:val="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ициклической;</w:t>
      </w:r>
    </w:p>
    <w:p w:rsidR="00E86648" w:rsidRPr="000509E4" w:rsidRDefault="000509E4" w:rsidP="001371E4">
      <w:pPr>
        <w:pStyle w:val="a4"/>
        <w:numPr>
          <w:ilvl w:val="0"/>
          <w:numId w:val="649"/>
        </w:numPr>
        <w:tabs>
          <w:tab w:val="left" w:pos="1209"/>
        </w:tabs>
        <w:ind w:left="240" w:right="197" w:firstLine="709"/>
        <w:rPr>
          <w:sz w:val="24"/>
          <w:lang w:val="ru-RU"/>
        </w:rPr>
      </w:pPr>
      <w:r w:rsidRPr="000509E4">
        <w:rPr>
          <w:sz w:val="24"/>
          <w:lang w:val="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обработкиданных;</w:t>
      </w:r>
    </w:p>
    <w:p w:rsidR="00E86648" w:rsidRPr="000509E4" w:rsidRDefault="000509E4" w:rsidP="001371E4">
      <w:pPr>
        <w:pStyle w:val="a4"/>
        <w:numPr>
          <w:ilvl w:val="0"/>
          <w:numId w:val="649"/>
        </w:numPr>
        <w:tabs>
          <w:tab w:val="left" w:pos="1209"/>
        </w:tabs>
        <w:spacing w:after="13"/>
        <w:ind w:left="240" w:right="231" w:firstLine="709"/>
        <w:jc w:val="both"/>
        <w:rPr>
          <w:sz w:val="24"/>
          <w:lang w:val="ru-RU"/>
        </w:rPr>
      </w:pPr>
      <w:r w:rsidRPr="000509E4">
        <w:rPr>
          <w:sz w:val="24"/>
          <w:lang w:val="ru-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7"/>
        <w:gridCol w:w="4861"/>
      </w:tblGrid>
      <w:tr w:rsidR="00E86648" w:rsidTr="00A81540">
        <w:trPr>
          <w:trHeight w:hRule="exact" w:val="288"/>
        </w:trPr>
        <w:tc>
          <w:tcPr>
            <w:tcW w:w="5557" w:type="dxa"/>
          </w:tcPr>
          <w:p w:rsidR="00E86648" w:rsidRDefault="000509E4">
            <w:pPr>
              <w:pStyle w:val="TableParagraph"/>
              <w:spacing w:line="273" w:lineRule="exact"/>
              <w:ind w:left="1255"/>
              <w:rPr>
                <w:b/>
                <w:sz w:val="24"/>
              </w:rPr>
            </w:pPr>
            <w:r>
              <w:rPr>
                <w:b/>
                <w:sz w:val="24"/>
              </w:rPr>
              <w:t>Выпускник научится</w:t>
            </w:r>
          </w:p>
        </w:tc>
        <w:tc>
          <w:tcPr>
            <w:tcW w:w="4861" w:type="dxa"/>
          </w:tcPr>
          <w:p w:rsidR="00E86648" w:rsidRDefault="000509E4">
            <w:pPr>
              <w:pStyle w:val="TableParagraph"/>
              <w:spacing w:line="273" w:lineRule="exact"/>
              <w:ind w:left="530"/>
              <w:rPr>
                <w:b/>
                <w:sz w:val="24"/>
              </w:rPr>
            </w:pPr>
            <w:r>
              <w:rPr>
                <w:b/>
                <w:sz w:val="24"/>
              </w:rPr>
              <w:t>Выпускник получит возможность:</w:t>
            </w:r>
          </w:p>
        </w:tc>
      </w:tr>
      <w:tr w:rsidR="00E86648" w:rsidTr="00A81540">
        <w:trPr>
          <w:trHeight w:hRule="exact" w:val="304"/>
        </w:trPr>
        <w:tc>
          <w:tcPr>
            <w:tcW w:w="5557" w:type="dxa"/>
            <w:tcBorders>
              <w:bottom w:val="nil"/>
            </w:tcBorders>
          </w:tcPr>
          <w:p w:rsidR="00E86648" w:rsidRPr="000509E4" w:rsidRDefault="000509E4" w:rsidP="001371E4">
            <w:pPr>
              <w:pStyle w:val="TableParagraph"/>
              <w:numPr>
                <w:ilvl w:val="0"/>
                <w:numId w:val="648"/>
              </w:numPr>
              <w:tabs>
                <w:tab w:val="left" w:pos="387"/>
                <w:tab w:val="left" w:pos="1578"/>
                <w:tab w:val="left" w:pos="1918"/>
                <w:tab w:val="left" w:pos="3206"/>
                <w:tab w:val="left" w:pos="4505"/>
              </w:tabs>
              <w:spacing w:line="288" w:lineRule="exact"/>
              <w:ind w:hanging="283"/>
              <w:rPr>
                <w:sz w:val="24"/>
                <w:lang w:val="ru-RU"/>
              </w:rPr>
            </w:pPr>
            <w:r w:rsidRPr="000509E4">
              <w:rPr>
                <w:sz w:val="24"/>
                <w:lang w:val="ru-RU"/>
              </w:rPr>
              <w:t>понимать</w:t>
            </w:r>
            <w:r w:rsidRPr="000509E4">
              <w:rPr>
                <w:sz w:val="24"/>
                <w:lang w:val="ru-RU"/>
              </w:rPr>
              <w:tab/>
              <w:t>и</w:t>
            </w:r>
            <w:r w:rsidRPr="000509E4">
              <w:rPr>
                <w:sz w:val="24"/>
                <w:lang w:val="ru-RU"/>
              </w:rPr>
              <w:tab/>
              <w:t>правильно</w:t>
            </w:r>
            <w:r w:rsidRPr="000509E4">
              <w:rPr>
                <w:sz w:val="24"/>
                <w:lang w:val="ru-RU"/>
              </w:rPr>
              <w:tab/>
              <w:t>применять</w:t>
            </w:r>
            <w:r w:rsidRPr="000509E4">
              <w:rPr>
                <w:sz w:val="24"/>
                <w:lang w:val="ru-RU"/>
              </w:rPr>
              <w:tab/>
              <w:t>на</w:t>
            </w:r>
          </w:p>
        </w:tc>
        <w:tc>
          <w:tcPr>
            <w:tcW w:w="4861" w:type="dxa"/>
            <w:tcBorders>
              <w:bottom w:val="nil"/>
            </w:tcBorders>
          </w:tcPr>
          <w:p w:rsidR="00E86648" w:rsidRDefault="000509E4" w:rsidP="001371E4">
            <w:pPr>
              <w:pStyle w:val="TableParagraph"/>
              <w:numPr>
                <w:ilvl w:val="0"/>
                <w:numId w:val="647"/>
              </w:numPr>
              <w:tabs>
                <w:tab w:val="left" w:pos="492"/>
                <w:tab w:val="left" w:pos="493"/>
                <w:tab w:val="left" w:pos="2503"/>
                <w:tab w:val="left" w:pos="4503"/>
              </w:tabs>
              <w:spacing w:line="288" w:lineRule="exact"/>
              <w:ind w:hanging="389"/>
              <w:rPr>
                <w:i/>
                <w:sz w:val="24"/>
              </w:rPr>
            </w:pPr>
            <w:r>
              <w:rPr>
                <w:i/>
                <w:sz w:val="24"/>
              </w:rPr>
              <w:t>сформировать</w:t>
            </w:r>
            <w:r>
              <w:rPr>
                <w:i/>
                <w:sz w:val="24"/>
              </w:rPr>
              <w:tab/>
              <w:t>представление</w:t>
            </w:r>
            <w:r>
              <w:rPr>
                <w:i/>
                <w:sz w:val="24"/>
              </w:rPr>
              <w:tab/>
              <w:t>об</w:t>
            </w:r>
          </w:p>
        </w:tc>
      </w:tr>
      <w:tr w:rsidR="00E86648" w:rsidRPr="00157DB2" w:rsidTr="00A81540">
        <w:trPr>
          <w:trHeight w:hRule="exact" w:val="275"/>
        </w:trPr>
        <w:tc>
          <w:tcPr>
            <w:tcW w:w="5557" w:type="dxa"/>
            <w:tcBorders>
              <w:top w:val="nil"/>
              <w:bottom w:val="nil"/>
            </w:tcBorders>
          </w:tcPr>
          <w:p w:rsidR="00E86648" w:rsidRDefault="000509E4">
            <w:pPr>
              <w:pStyle w:val="TableParagraph"/>
              <w:tabs>
                <w:tab w:val="left" w:pos="3149"/>
              </w:tabs>
              <w:spacing w:line="264" w:lineRule="exact"/>
              <w:rPr>
                <w:sz w:val="24"/>
              </w:rPr>
            </w:pPr>
            <w:r>
              <w:rPr>
                <w:sz w:val="24"/>
              </w:rPr>
              <w:t>бытовом уровне понятий</w:t>
            </w:r>
            <w:r>
              <w:rPr>
                <w:sz w:val="24"/>
              </w:rPr>
              <w:tab/>
              <w:t>«информация»,</w:t>
            </w:r>
          </w:p>
        </w:tc>
        <w:tc>
          <w:tcPr>
            <w:tcW w:w="4861" w:type="dxa"/>
            <w:tcBorders>
              <w:top w:val="nil"/>
              <w:bottom w:val="nil"/>
            </w:tcBorders>
          </w:tcPr>
          <w:p w:rsidR="00E86648" w:rsidRPr="000509E4" w:rsidRDefault="000509E4">
            <w:pPr>
              <w:pStyle w:val="TableParagraph"/>
              <w:spacing w:line="262" w:lineRule="exact"/>
              <w:rPr>
                <w:i/>
                <w:sz w:val="24"/>
                <w:lang w:val="ru-RU"/>
              </w:rPr>
            </w:pPr>
            <w:r w:rsidRPr="000509E4">
              <w:rPr>
                <w:i/>
                <w:sz w:val="24"/>
                <w:lang w:val="ru-RU"/>
              </w:rPr>
              <w:t>информации как одном из основных понятий</w:t>
            </w:r>
          </w:p>
        </w:tc>
      </w:tr>
      <w:tr w:rsidR="00E86648" w:rsidTr="00A81540">
        <w:trPr>
          <w:trHeight w:hRule="exact" w:val="276"/>
        </w:trPr>
        <w:tc>
          <w:tcPr>
            <w:tcW w:w="5557" w:type="dxa"/>
            <w:tcBorders>
              <w:top w:val="nil"/>
              <w:bottom w:val="nil"/>
            </w:tcBorders>
          </w:tcPr>
          <w:p w:rsidR="00E86648" w:rsidRDefault="000509E4">
            <w:pPr>
              <w:pStyle w:val="TableParagraph"/>
              <w:spacing w:line="261" w:lineRule="exact"/>
              <w:rPr>
                <w:sz w:val="24"/>
              </w:rPr>
            </w:pPr>
            <w:r>
              <w:rPr>
                <w:sz w:val="24"/>
              </w:rPr>
              <w:t>«информационный объект»;</w:t>
            </w:r>
          </w:p>
        </w:tc>
        <w:tc>
          <w:tcPr>
            <w:tcW w:w="4861" w:type="dxa"/>
            <w:tcBorders>
              <w:top w:val="nil"/>
              <w:bottom w:val="nil"/>
            </w:tcBorders>
          </w:tcPr>
          <w:p w:rsidR="00E86648" w:rsidRDefault="000509E4">
            <w:pPr>
              <w:pStyle w:val="TableParagraph"/>
              <w:tabs>
                <w:tab w:val="left" w:pos="1625"/>
                <w:tab w:val="left" w:pos="2491"/>
                <w:tab w:val="left" w:pos="2958"/>
              </w:tabs>
              <w:spacing w:line="263" w:lineRule="exact"/>
              <w:rPr>
                <w:i/>
                <w:sz w:val="24"/>
              </w:rPr>
            </w:pPr>
            <w:r>
              <w:rPr>
                <w:i/>
                <w:sz w:val="24"/>
              </w:rPr>
              <w:t>современной</w:t>
            </w:r>
            <w:r>
              <w:rPr>
                <w:i/>
                <w:sz w:val="24"/>
              </w:rPr>
              <w:tab/>
              <w:t>науки,</w:t>
            </w:r>
            <w:r>
              <w:rPr>
                <w:i/>
                <w:sz w:val="24"/>
              </w:rPr>
              <w:tab/>
              <w:t>об</w:t>
            </w:r>
            <w:r>
              <w:rPr>
                <w:i/>
                <w:sz w:val="24"/>
              </w:rPr>
              <w:tab/>
              <w:t>информационных</w:t>
            </w:r>
          </w:p>
        </w:tc>
      </w:tr>
      <w:tr w:rsidR="00E86648" w:rsidRPr="00157DB2" w:rsidTr="00A81540">
        <w:trPr>
          <w:trHeight w:hRule="exact" w:val="289"/>
        </w:trPr>
        <w:tc>
          <w:tcPr>
            <w:tcW w:w="5557" w:type="dxa"/>
            <w:tcBorders>
              <w:top w:val="nil"/>
              <w:bottom w:val="nil"/>
            </w:tcBorders>
          </w:tcPr>
          <w:p w:rsidR="00E86648" w:rsidRPr="000509E4" w:rsidRDefault="000509E4" w:rsidP="001371E4">
            <w:pPr>
              <w:pStyle w:val="TableParagraph"/>
              <w:numPr>
                <w:ilvl w:val="0"/>
                <w:numId w:val="646"/>
              </w:numPr>
              <w:tabs>
                <w:tab w:val="left" w:pos="387"/>
              </w:tabs>
              <w:spacing w:line="278" w:lineRule="exact"/>
              <w:ind w:hanging="283"/>
              <w:rPr>
                <w:sz w:val="24"/>
                <w:lang w:val="ru-RU"/>
              </w:rPr>
            </w:pPr>
            <w:r w:rsidRPr="000509E4">
              <w:rPr>
                <w:sz w:val="24"/>
                <w:lang w:val="ru-RU"/>
              </w:rPr>
              <w:t>приводить примеры передачи, храненияи</w:t>
            </w:r>
          </w:p>
        </w:tc>
        <w:tc>
          <w:tcPr>
            <w:tcW w:w="4861" w:type="dxa"/>
            <w:tcBorders>
              <w:top w:val="nil"/>
              <w:bottom w:val="nil"/>
            </w:tcBorders>
          </w:tcPr>
          <w:p w:rsidR="00E86648" w:rsidRPr="000509E4" w:rsidRDefault="000509E4">
            <w:pPr>
              <w:pStyle w:val="TableParagraph"/>
              <w:spacing w:line="263" w:lineRule="exact"/>
              <w:rPr>
                <w:i/>
                <w:sz w:val="24"/>
                <w:lang w:val="ru-RU"/>
              </w:rPr>
            </w:pPr>
            <w:r w:rsidRPr="000509E4">
              <w:rPr>
                <w:i/>
                <w:sz w:val="24"/>
                <w:lang w:val="ru-RU"/>
              </w:rPr>
              <w:t>процессах и их роли в современном мире;</w:t>
            </w:r>
          </w:p>
        </w:tc>
      </w:tr>
      <w:tr w:rsidR="00E86648" w:rsidTr="00A81540">
        <w:trPr>
          <w:trHeight w:hRule="exact" w:val="280"/>
        </w:trPr>
        <w:tc>
          <w:tcPr>
            <w:tcW w:w="5557" w:type="dxa"/>
            <w:tcBorders>
              <w:top w:val="nil"/>
              <w:bottom w:val="nil"/>
            </w:tcBorders>
          </w:tcPr>
          <w:p w:rsidR="00E86648" w:rsidRDefault="000509E4">
            <w:pPr>
              <w:pStyle w:val="TableParagraph"/>
              <w:tabs>
                <w:tab w:val="left" w:pos="1431"/>
                <w:tab w:val="left" w:pos="2993"/>
                <w:tab w:val="left" w:pos="3372"/>
              </w:tabs>
              <w:spacing w:line="262" w:lineRule="exact"/>
              <w:rPr>
                <w:sz w:val="24"/>
              </w:rPr>
            </w:pPr>
            <w:r>
              <w:rPr>
                <w:sz w:val="24"/>
              </w:rPr>
              <w:t>обработки</w:t>
            </w:r>
            <w:r>
              <w:rPr>
                <w:sz w:val="24"/>
              </w:rPr>
              <w:tab/>
              <w:t>информации</w:t>
            </w:r>
            <w:r>
              <w:rPr>
                <w:sz w:val="24"/>
              </w:rPr>
              <w:tab/>
              <w:t>в</w:t>
            </w:r>
            <w:r>
              <w:rPr>
                <w:sz w:val="24"/>
              </w:rPr>
              <w:tab/>
              <w:t>деятельности</w:t>
            </w:r>
          </w:p>
        </w:tc>
        <w:tc>
          <w:tcPr>
            <w:tcW w:w="4861" w:type="dxa"/>
            <w:tcBorders>
              <w:top w:val="nil"/>
              <w:bottom w:val="nil"/>
            </w:tcBorders>
          </w:tcPr>
          <w:p w:rsidR="00E86648" w:rsidRDefault="000509E4" w:rsidP="001371E4">
            <w:pPr>
              <w:pStyle w:val="TableParagraph"/>
              <w:numPr>
                <w:ilvl w:val="0"/>
                <w:numId w:val="645"/>
              </w:numPr>
              <w:tabs>
                <w:tab w:val="left" w:pos="492"/>
                <w:tab w:val="left" w:pos="493"/>
                <w:tab w:val="left" w:pos="2560"/>
                <w:tab w:val="left" w:pos="4621"/>
              </w:tabs>
              <w:spacing w:line="272" w:lineRule="exact"/>
              <w:ind w:hanging="389"/>
              <w:rPr>
                <w:i/>
                <w:sz w:val="24"/>
              </w:rPr>
            </w:pPr>
            <w:r>
              <w:rPr>
                <w:i/>
                <w:sz w:val="24"/>
              </w:rPr>
              <w:t>сформировать</w:t>
            </w:r>
            <w:r>
              <w:rPr>
                <w:i/>
                <w:sz w:val="24"/>
              </w:rPr>
              <w:tab/>
              <w:t>представление</w:t>
            </w:r>
            <w:r>
              <w:rPr>
                <w:i/>
                <w:sz w:val="24"/>
              </w:rPr>
              <w:tab/>
              <w:t>о</w:t>
            </w:r>
          </w:p>
        </w:tc>
      </w:tr>
      <w:tr w:rsidR="00E86648" w:rsidTr="00A81540">
        <w:trPr>
          <w:trHeight w:hRule="exact" w:val="275"/>
        </w:trPr>
        <w:tc>
          <w:tcPr>
            <w:tcW w:w="5557" w:type="dxa"/>
            <w:tcBorders>
              <w:top w:val="nil"/>
              <w:bottom w:val="nil"/>
            </w:tcBorders>
          </w:tcPr>
          <w:p w:rsidR="00E86648" w:rsidRPr="000509E4" w:rsidRDefault="000509E4">
            <w:pPr>
              <w:pStyle w:val="TableParagraph"/>
              <w:tabs>
                <w:tab w:val="left" w:pos="1312"/>
                <w:tab w:val="left" w:pos="1667"/>
                <w:tab w:val="left" w:pos="2568"/>
                <w:tab w:val="left" w:pos="3717"/>
              </w:tabs>
              <w:spacing w:line="258" w:lineRule="exact"/>
              <w:rPr>
                <w:sz w:val="24"/>
                <w:lang w:val="ru-RU"/>
              </w:rPr>
            </w:pPr>
            <w:r w:rsidRPr="000509E4">
              <w:rPr>
                <w:sz w:val="24"/>
                <w:lang w:val="ru-RU"/>
              </w:rPr>
              <w:t>человека,</w:t>
            </w:r>
            <w:r w:rsidRPr="000509E4">
              <w:rPr>
                <w:sz w:val="24"/>
                <w:lang w:val="ru-RU"/>
              </w:rPr>
              <w:tab/>
              <w:t>в</w:t>
            </w:r>
            <w:r w:rsidRPr="000509E4">
              <w:rPr>
                <w:sz w:val="24"/>
                <w:lang w:val="ru-RU"/>
              </w:rPr>
              <w:tab/>
              <w:t>живой</w:t>
            </w:r>
            <w:r w:rsidRPr="000509E4">
              <w:rPr>
                <w:sz w:val="24"/>
                <w:lang w:val="ru-RU"/>
              </w:rPr>
              <w:tab/>
              <w:t>природе,</w:t>
            </w:r>
            <w:r w:rsidRPr="000509E4">
              <w:rPr>
                <w:sz w:val="24"/>
                <w:lang w:val="ru-RU"/>
              </w:rPr>
              <w:tab/>
              <w:t>обществе,</w:t>
            </w:r>
          </w:p>
        </w:tc>
        <w:tc>
          <w:tcPr>
            <w:tcW w:w="4861" w:type="dxa"/>
            <w:tcBorders>
              <w:top w:val="nil"/>
              <w:bottom w:val="nil"/>
            </w:tcBorders>
          </w:tcPr>
          <w:p w:rsidR="00E86648" w:rsidRDefault="000509E4">
            <w:pPr>
              <w:pStyle w:val="TableParagraph"/>
              <w:spacing w:line="265" w:lineRule="exact"/>
              <w:ind w:right="557"/>
              <w:rPr>
                <w:i/>
                <w:sz w:val="24"/>
              </w:rPr>
            </w:pPr>
            <w:r>
              <w:rPr>
                <w:i/>
                <w:sz w:val="24"/>
              </w:rPr>
              <w:t>способах кодирования информации;</w:t>
            </w:r>
          </w:p>
        </w:tc>
      </w:tr>
      <w:tr w:rsidR="00E86648" w:rsidTr="00A81540">
        <w:trPr>
          <w:trHeight w:hRule="exact" w:val="294"/>
        </w:trPr>
        <w:tc>
          <w:tcPr>
            <w:tcW w:w="5557" w:type="dxa"/>
            <w:tcBorders>
              <w:top w:val="nil"/>
              <w:bottom w:val="nil"/>
            </w:tcBorders>
          </w:tcPr>
          <w:p w:rsidR="00E86648" w:rsidRDefault="000509E4">
            <w:pPr>
              <w:pStyle w:val="TableParagraph"/>
              <w:spacing w:line="259" w:lineRule="exact"/>
              <w:rPr>
                <w:sz w:val="24"/>
              </w:rPr>
            </w:pPr>
            <w:r>
              <w:rPr>
                <w:sz w:val="24"/>
              </w:rPr>
              <w:t>технике;</w:t>
            </w:r>
          </w:p>
        </w:tc>
        <w:tc>
          <w:tcPr>
            <w:tcW w:w="4861" w:type="dxa"/>
            <w:tcBorders>
              <w:top w:val="nil"/>
              <w:bottom w:val="nil"/>
            </w:tcBorders>
          </w:tcPr>
          <w:p w:rsidR="00E86648" w:rsidRDefault="000509E4" w:rsidP="001371E4">
            <w:pPr>
              <w:pStyle w:val="TableParagraph"/>
              <w:numPr>
                <w:ilvl w:val="0"/>
                <w:numId w:val="644"/>
              </w:numPr>
              <w:tabs>
                <w:tab w:val="left" w:pos="492"/>
                <w:tab w:val="left" w:pos="493"/>
                <w:tab w:val="left" w:pos="2740"/>
                <w:tab w:val="left" w:pos="4508"/>
              </w:tabs>
              <w:spacing w:line="287" w:lineRule="exact"/>
              <w:ind w:hanging="389"/>
              <w:rPr>
                <w:i/>
                <w:sz w:val="24"/>
              </w:rPr>
            </w:pPr>
            <w:r>
              <w:rPr>
                <w:i/>
                <w:sz w:val="24"/>
              </w:rPr>
              <w:t>преобразовывать</w:t>
            </w:r>
            <w:r>
              <w:rPr>
                <w:i/>
                <w:sz w:val="24"/>
              </w:rPr>
              <w:tab/>
              <w:t>информацию</w:t>
            </w:r>
            <w:r>
              <w:rPr>
                <w:i/>
                <w:sz w:val="24"/>
              </w:rPr>
              <w:tab/>
              <w:t>по</w:t>
            </w:r>
          </w:p>
        </w:tc>
      </w:tr>
      <w:tr w:rsidR="00E86648" w:rsidRPr="00157DB2" w:rsidTr="00A81540">
        <w:trPr>
          <w:trHeight w:hRule="exact" w:val="276"/>
        </w:trPr>
        <w:tc>
          <w:tcPr>
            <w:tcW w:w="5557" w:type="dxa"/>
            <w:tcBorders>
              <w:top w:val="nil"/>
              <w:bottom w:val="nil"/>
            </w:tcBorders>
          </w:tcPr>
          <w:p w:rsidR="00E86648" w:rsidRDefault="000509E4" w:rsidP="001371E4">
            <w:pPr>
              <w:pStyle w:val="TableParagraph"/>
              <w:numPr>
                <w:ilvl w:val="0"/>
                <w:numId w:val="643"/>
              </w:numPr>
              <w:tabs>
                <w:tab w:val="left" w:pos="387"/>
                <w:tab w:val="left" w:pos="1928"/>
                <w:tab w:val="left" w:pos="3307"/>
                <w:tab w:val="left" w:pos="4612"/>
              </w:tabs>
              <w:spacing w:line="263" w:lineRule="exact"/>
              <w:ind w:hanging="283"/>
              <w:rPr>
                <w:sz w:val="24"/>
              </w:rPr>
            </w:pPr>
            <w:r>
              <w:rPr>
                <w:sz w:val="24"/>
              </w:rPr>
              <w:t>приводить</w:t>
            </w:r>
            <w:r>
              <w:rPr>
                <w:sz w:val="24"/>
              </w:rPr>
              <w:tab/>
              <w:t>примеры</w:t>
            </w:r>
            <w:r>
              <w:rPr>
                <w:sz w:val="24"/>
              </w:rPr>
              <w:tab/>
              <w:t>древних</w:t>
            </w:r>
            <w:r>
              <w:rPr>
                <w:sz w:val="24"/>
              </w:rPr>
              <w:tab/>
              <w:t>и</w:t>
            </w:r>
          </w:p>
        </w:tc>
        <w:tc>
          <w:tcPr>
            <w:tcW w:w="4861" w:type="dxa"/>
            <w:tcBorders>
              <w:top w:val="nil"/>
              <w:bottom w:val="nil"/>
            </w:tcBorders>
          </w:tcPr>
          <w:p w:rsidR="00E86648" w:rsidRPr="000509E4" w:rsidRDefault="000509E4">
            <w:pPr>
              <w:pStyle w:val="TableParagraph"/>
              <w:spacing w:line="265" w:lineRule="exact"/>
              <w:rPr>
                <w:i/>
                <w:sz w:val="24"/>
                <w:lang w:val="ru-RU"/>
              </w:rPr>
            </w:pPr>
            <w:r w:rsidRPr="000509E4">
              <w:rPr>
                <w:i/>
                <w:sz w:val="24"/>
                <w:lang w:val="ru-RU"/>
              </w:rPr>
              <w:t>заданным правилам и путѐм рассуждений;</w:t>
            </w:r>
          </w:p>
        </w:tc>
      </w:tr>
      <w:tr w:rsidR="00E86648" w:rsidRPr="00157DB2" w:rsidTr="00A81540">
        <w:trPr>
          <w:trHeight w:hRule="exact" w:val="296"/>
        </w:trPr>
        <w:tc>
          <w:tcPr>
            <w:tcW w:w="5557" w:type="dxa"/>
            <w:tcBorders>
              <w:top w:val="nil"/>
              <w:bottom w:val="nil"/>
            </w:tcBorders>
          </w:tcPr>
          <w:p w:rsidR="00E86648" w:rsidRDefault="000509E4">
            <w:pPr>
              <w:pStyle w:val="TableParagraph"/>
              <w:spacing w:line="261" w:lineRule="exact"/>
              <w:rPr>
                <w:sz w:val="24"/>
              </w:rPr>
            </w:pPr>
            <w:r>
              <w:rPr>
                <w:sz w:val="24"/>
              </w:rPr>
              <w:t>современных информационных носителей;</w:t>
            </w:r>
          </w:p>
        </w:tc>
        <w:tc>
          <w:tcPr>
            <w:tcW w:w="4861" w:type="dxa"/>
            <w:tcBorders>
              <w:top w:val="nil"/>
              <w:bottom w:val="nil"/>
            </w:tcBorders>
          </w:tcPr>
          <w:p w:rsidR="00E86648" w:rsidRPr="000509E4" w:rsidRDefault="000509E4" w:rsidP="001371E4">
            <w:pPr>
              <w:pStyle w:val="TableParagraph"/>
              <w:numPr>
                <w:ilvl w:val="0"/>
                <w:numId w:val="642"/>
              </w:numPr>
              <w:tabs>
                <w:tab w:val="left" w:pos="492"/>
                <w:tab w:val="left" w:pos="493"/>
              </w:tabs>
              <w:spacing w:line="288" w:lineRule="exact"/>
              <w:ind w:hanging="389"/>
              <w:rPr>
                <w:i/>
                <w:sz w:val="24"/>
                <w:lang w:val="ru-RU"/>
              </w:rPr>
            </w:pPr>
            <w:r w:rsidRPr="000509E4">
              <w:rPr>
                <w:i/>
                <w:sz w:val="24"/>
                <w:lang w:val="ru-RU"/>
              </w:rPr>
              <w:t>научиться решать логические задачи на</w:t>
            </w:r>
          </w:p>
        </w:tc>
      </w:tr>
      <w:tr w:rsidR="00E86648" w:rsidTr="00A81540">
        <w:trPr>
          <w:trHeight w:hRule="exact" w:val="276"/>
        </w:trPr>
        <w:tc>
          <w:tcPr>
            <w:tcW w:w="5557" w:type="dxa"/>
            <w:tcBorders>
              <w:top w:val="nil"/>
              <w:bottom w:val="nil"/>
            </w:tcBorders>
          </w:tcPr>
          <w:p w:rsidR="00E86648" w:rsidRDefault="000509E4" w:rsidP="001371E4">
            <w:pPr>
              <w:pStyle w:val="TableParagraph"/>
              <w:numPr>
                <w:ilvl w:val="0"/>
                <w:numId w:val="641"/>
              </w:numPr>
              <w:tabs>
                <w:tab w:val="left" w:pos="387"/>
                <w:tab w:val="left" w:pos="2717"/>
                <w:tab w:val="left" w:pos="4494"/>
              </w:tabs>
              <w:spacing w:line="263" w:lineRule="exact"/>
              <w:ind w:hanging="283"/>
              <w:rPr>
                <w:sz w:val="24"/>
              </w:rPr>
            </w:pPr>
            <w:r>
              <w:rPr>
                <w:sz w:val="24"/>
              </w:rPr>
              <w:t>классифицировать</w:t>
            </w:r>
            <w:r>
              <w:rPr>
                <w:sz w:val="24"/>
              </w:rPr>
              <w:tab/>
              <w:t>информацию</w:t>
            </w:r>
            <w:r>
              <w:rPr>
                <w:sz w:val="24"/>
              </w:rPr>
              <w:tab/>
              <w:t>по</w:t>
            </w:r>
          </w:p>
        </w:tc>
        <w:tc>
          <w:tcPr>
            <w:tcW w:w="4861" w:type="dxa"/>
            <w:tcBorders>
              <w:top w:val="nil"/>
              <w:bottom w:val="nil"/>
            </w:tcBorders>
          </w:tcPr>
          <w:p w:rsidR="00E86648" w:rsidRDefault="000509E4">
            <w:pPr>
              <w:pStyle w:val="TableParagraph"/>
              <w:spacing w:line="265" w:lineRule="exact"/>
              <w:rPr>
                <w:i/>
                <w:sz w:val="24"/>
              </w:rPr>
            </w:pPr>
            <w:r>
              <w:rPr>
                <w:i/>
                <w:sz w:val="24"/>
              </w:rPr>
              <w:t>установление   взаимного   соответствия   с</w:t>
            </w:r>
          </w:p>
        </w:tc>
      </w:tr>
      <w:tr w:rsidR="00E86648" w:rsidTr="00A81540">
        <w:trPr>
          <w:trHeight w:hRule="exact" w:val="275"/>
        </w:trPr>
        <w:tc>
          <w:tcPr>
            <w:tcW w:w="5557" w:type="dxa"/>
            <w:tcBorders>
              <w:top w:val="nil"/>
              <w:bottom w:val="nil"/>
            </w:tcBorders>
          </w:tcPr>
          <w:p w:rsidR="00E86648" w:rsidRPr="000509E4" w:rsidRDefault="000509E4">
            <w:pPr>
              <w:pStyle w:val="TableParagraph"/>
              <w:tabs>
                <w:tab w:val="left" w:pos="1290"/>
                <w:tab w:val="left" w:pos="1731"/>
                <w:tab w:val="left" w:pos="3132"/>
                <w:tab w:val="left" w:pos="4492"/>
              </w:tabs>
              <w:spacing w:line="261" w:lineRule="exact"/>
              <w:rPr>
                <w:sz w:val="24"/>
                <w:lang w:val="ru-RU"/>
              </w:rPr>
            </w:pPr>
            <w:r w:rsidRPr="000509E4">
              <w:rPr>
                <w:sz w:val="24"/>
                <w:lang w:val="ru-RU"/>
              </w:rPr>
              <w:t>способам</w:t>
            </w:r>
            <w:r w:rsidRPr="000509E4">
              <w:rPr>
                <w:sz w:val="24"/>
                <w:lang w:val="ru-RU"/>
              </w:rPr>
              <w:tab/>
              <w:t>еѐ</w:t>
            </w:r>
            <w:r w:rsidRPr="000509E4">
              <w:rPr>
                <w:sz w:val="24"/>
                <w:lang w:val="ru-RU"/>
              </w:rPr>
              <w:tab/>
              <w:t>восприятия</w:t>
            </w:r>
            <w:r w:rsidRPr="000509E4">
              <w:rPr>
                <w:sz w:val="24"/>
                <w:lang w:val="ru-RU"/>
              </w:rPr>
              <w:tab/>
              <w:t>человеком,</w:t>
            </w:r>
            <w:r w:rsidRPr="000509E4">
              <w:rPr>
                <w:sz w:val="24"/>
                <w:lang w:val="ru-RU"/>
              </w:rPr>
              <w:tab/>
              <w:t>по</w:t>
            </w:r>
          </w:p>
        </w:tc>
        <w:tc>
          <w:tcPr>
            <w:tcW w:w="4861" w:type="dxa"/>
            <w:tcBorders>
              <w:top w:val="nil"/>
              <w:bottom w:val="nil"/>
            </w:tcBorders>
          </w:tcPr>
          <w:p w:rsidR="00E86648" w:rsidRDefault="000509E4">
            <w:pPr>
              <w:pStyle w:val="TableParagraph"/>
              <w:spacing w:line="265" w:lineRule="exact"/>
              <w:ind w:right="557"/>
              <w:rPr>
                <w:i/>
                <w:sz w:val="24"/>
              </w:rPr>
            </w:pPr>
            <w:r>
              <w:rPr>
                <w:i/>
                <w:sz w:val="24"/>
              </w:rPr>
              <w:t>использованием таблиц;</w:t>
            </w:r>
          </w:p>
        </w:tc>
      </w:tr>
      <w:tr w:rsidR="00E86648" w:rsidRPr="00157DB2" w:rsidTr="00A81540">
        <w:trPr>
          <w:trHeight w:hRule="exact" w:val="290"/>
        </w:trPr>
        <w:tc>
          <w:tcPr>
            <w:tcW w:w="5557" w:type="dxa"/>
            <w:tcBorders>
              <w:top w:val="nil"/>
              <w:bottom w:val="nil"/>
            </w:tcBorders>
          </w:tcPr>
          <w:p w:rsidR="00E86648" w:rsidRDefault="000509E4">
            <w:pPr>
              <w:pStyle w:val="TableParagraph"/>
              <w:tabs>
                <w:tab w:val="left" w:pos="1118"/>
                <w:tab w:val="left" w:pos="2832"/>
                <w:tab w:val="left" w:pos="3278"/>
              </w:tabs>
              <w:spacing w:line="259" w:lineRule="exact"/>
              <w:rPr>
                <w:sz w:val="24"/>
              </w:rPr>
            </w:pPr>
            <w:r>
              <w:rPr>
                <w:sz w:val="24"/>
              </w:rPr>
              <w:t>формам</w:t>
            </w:r>
            <w:r>
              <w:rPr>
                <w:sz w:val="24"/>
              </w:rPr>
              <w:tab/>
              <w:t>представления</w:t>
            </w:r>
            <w:r>
              <w:rPr>
                <w:sz w:val="24"/>
              </w:rPr>
              <w:tab/>
              <w:t>на</w:t>
            </w:r>
            <w:r>
              <w:rPr>
                <w:sz w:val="24"/>
              </w:rPr>
              <w:tab/>
              <w:t>материальных</w:t>
            </w:r>
          </w:p>
        </w:tc>
        <w:tc>
          <w:tcPr>
            <w:tcW w:w="4861" w:type="dxa"/>
            <w:tcBorders>
              <w:top w:val="nil"/>
              <w:bottom w:val="nil"/>
            </w:tcBorders>
          </w:tcPr>
          <w:p w:rsidR="00E86648" w:rsidRPr="000509E4" w:rsidRDefault="000509E4" w:rsidP="001371E4">
            <w:pPr>
              <w:pStyle w:val="TableParagraph"/>
              <w:numPr>
                <w:ilvl w:val="0"/>
                <w:numId w:val="640"/>
              </w:numPr>
              <w:tabs>
                <w:tab w:val="left" w:pos="492"/>
                <w:tab w:val="left" w:pos="493"/>
              </w:tabs>
              <w:spacing w:before="2"/>
              <w:ind w:hanging="389"/>
              <w:rPr>
                <w:i/>
                <w:sz w:val="24"/>
                <w:lang w:val="ru-RU"/>
              </w:rPr>
            </w:pPr>
            <w:r w:rsidRPr="000509E4">
              <w:rPr>
                <w:i/>
                <w:sz w:val="24"/>
                <w:lang w:val="ru-RU"/>
              </w:rPr>
              <w:t>приводить примеры единичных и  общих</w:t>
            </w:r>
          </w:p>
        </w:tc>
      </w:tr>
      <w:tr w:rsidR="00E86648" w:rsidTr="00A81540">
        <w:trPr>
          <w:trHeight w:hRule="exact" w:val="287"/>
        </w:trPr>
        <w:tc>
          <w:tcPr>
            <w:tcW w:w="5557" w:type="dxa"/>
            <w:tcBorders>
              <w:top w:val="nil"/>
              <w:bottom w:val="nil"/>
            </w:tcBorders>
          </w:tcPr>
          <w:p w:rsidR="00E86648" w:rsidRDefault="000509E4">
            <w:pPr>
              <w:pStyle w:val="TableParagraph"/>
              <w:spacing w:line="245" w:lineRule="exact"/>
              <w:rPr>
                <w:sz w:val="24"/>
              </w:rPr>
            </w:pPr>
            <w:r>
              <w:rPr>
                <w:sz w:val="24"/>
              </w:rPr>
              <w:t>носителях;</w:t>
            </w:r>
          </w:p>
        </w:tc>
        <w:tc>
          <w:tcPr>
            <w:tcW w:w="4861" w:type="dxa"/>
            <w:tcBorders>
              <w:top w:val="nil"/>
              <w:bottom w:val="nil"/>
            </w:tcBorders>
          </w:tcPr>
          <w:p w:rsidR="00E86648" w:rsidRDefault="000509E4">
            <w:pPr>
              <w:pStyle w:val="TableParagraph"/>
              <w:spacing w:before="2"/>
              <w:rPr>
                <w:i/>
                <w:sz w:val="24"/>
              </w:rPr>
            </w:pPr>
            <w:r>
              <w:rPr>
                <w:i/>
                <w:sz w:val="24"/>
              </w:rPr>
              <w:t>понятий, отношений между понятиями;</w:t>
            </w:r>
          </w:p>
        </w:tc>
      </w:tr>
      <w:tr w:rsidR="00E86648" w:rsidTr="00A81540">
        <w:trPr>
          <w:trHeight w:hRule="exact" w:val="286"/>
        </w:trPr>
        <w:tc>
          <w:tcPr>
            <w:tcW w:w="5557" w:type="dxa"/>
            <w:tcBorders>
              <w:top w:val="nil"/>
              <w:bottom w:val="nil"/>
            </w:tcBorders>
          </w:tcPr>
          <w:p w:rsidR="00E86648" w:rsidRDefault="000509E4" w:rsidP="001371E4">
            <w:pPr>
              <w:pStyle w:val="TableParagraph"/>
              <w:numPr>
                <w:ilvl w:val="0"/>
                <w:numId w:val="639"/>
              </w:numPr>
              <w:tabs>
                <w:tab w:val="left" w:pos="387"/>
              </w:tabs>
              <w:spacing w:line="263" w:lineRule="exact"/>
              <w:ind w:hanging="283"/>
              <w:rPr>
                <w:sz w:val="24"/>
              </w:rPr>
            </w:pPr>
            <w:r>
              <w:rPr>
                <w:sz w:val="24"/>
              </w:rPr>
              <w:t>кодировать   и   декодировать сообщения,</w:t>
            </w:r>
          </w:p>
        </w:tc>
        <w:tc>
          <w:tcPr>
            <w:tcW w:w="4861" w:type="dxa"/>
            <w:tcBorders>
              <w:top w:val="nil"/>
              <w:bottom w:val="nil"/>
            </w:tcBorders>
          </w:tcPr>
          <w:p w:rsidR="00E86648" w:rsidRDefault="000509E4" w:rsidP="001371E4">
            <w:pPr>
              <w:pStyle w:val="TableParagraph"/>
              <w:numPr>
                <w:ilvl w:val="0"/>
                <w:numId w:val="638"/>
              </w:numPr>
              <w:tabs>
                <w:tab w:val="left" w:pos="492"/>
                <w:tab w:val="left" w:pos="493"/>
                <w:tab w:val="left" w:pos="1608"/>
                <w:tab w:val="left" w:pos="3365"/>
              </w:tabs>
              <w:spacing w:line="285" w:lineRule="exact"/>
              <w:ind w:hanging="389"/>
              <w:rPr>
                <w:i/>
                <w:sz w:val="24"/>
              </w:rPr>
            </w:pPr>
            <w:r>
              <w:rPr>
                <w:i/>
                <w:sz w:val="24"/>
              </w:rPr>
              <w:t>для</w:t>
            </w:r>
            <w:r>
              <w:rPr>
                <w:i/>
                <w:sz w:val="24"/>
              </w:rPr>
              <w:tab/>
              <w:t>объектов</w:t>
            </w:r>
            <w:r>
              <w:rPr>
                <w:i/>
                <w:sz w:val="24"/>
              </w:rPr>
              <w:tab/>
              <w:t>окружающей</w:t>
            </w:r>
          </w:p>
        </w:tc>
      </w:tr>
      <w:tr w:rsidR="00E86648" w:rsidTr="00A81540">
        <w:trPr>
          <w:trHeight w:hRule="exact" w:val="280"/>
        </w:trPr>
        <w:tc>
          <w:tcPr>
            <w:tcW w:w="5557" w:type="dxa"/>
            <w:tcBorders>
              <w:top w:val="nil"/>
              <w:bottom w:val="nil"/>
            </w:tcBorders>
          </w:tcPr>
          <w:p w:rsidR="00E86648" w:rsidRDefault="000509E4">
            <w:pPr>
              <w:pStyle w:val="TableParagraph"/>
              <w:spacing w:line="252" w:lineRule="exact"/>
              <w:rPr>
                <w:sz w:val="24"/>
              </w:rPr>
            </w:pPr>
            <w:r>
              <w:rPr>
                <w:sz w:val="24"/>
              </w:rPr>
              <w:t>используя простейшие коды;</w:t>
            </w:r>
          </w:p>
        </w:tc>
        <w:tc>
          <w:tcPr>
            <w:tcW w:w="4861" w:type="dxa"/>
            <w:tcBorders>
              <w:top w:val="nil"/>
              <w:bottom w:val="nil"/>
            </w:tcBorders>
          </w:tcPr>
          <w:p w:rsidR="00E86648" w:rsidRDefault="000509E4">
            <w:pPr>
              <w:pStyle w:val="TableParagraph"/>
              <w:spacing w:line="274" w:lineRule="exact"/>
              <w:rPr>
                <w:i/>
                <w:sz w:val="24"/>
              </w:rPr>
            </w:pPr>
            <w:r>
              <w:rPr>
                <w:i/>
                <w:sz w:val="24"/>
              </w:rPr>
              <w:t>действительности  указывать  их  признаки</w:t>
            </w:r>
          </w:p>
        </w:tc>
      </w:tr>
      <w:tr w:rsidR="00E86648" w:rsidTr="00A81540">
        <w:trPr>
          <w:trHeight w:hRule="exact" w:val="273"/>
        </w:trPr>
        <w:tc>
          <w:tcPr>
            <w:tcW w:w="5557" w:type="dxa"/>
            <w:tcBorders>
              <w:top w:val="nil"/>
              <w:bottom w:val="nil"/>
            </w:tcBorders>
          </w:tcPr>
          <w:p w:rsidR="00E86648" w:rsidRDefault="000509E4" w:rsidP="001371E4">
            <w:pPr>
              <w:pStyle w:val="TableParagraph"/>
              <w:numPr>
                <w:ilvl w:val="0"/>
                <w:numId w:val="637"/>
              </w:numPr>
              <w:tabs>
                <w:tab w:val="left" w:pos="387"/>
                <w:tab w:val="left" w:pos="1902"/>
                <w:tab w:val="left" w:pos="3715"/>
                <w:tab w:val="left" w:pos="4401"/>
              </w:tabs>
              <w:spacing w:line="261" w:lineRule="exact"/>
              <w:ind w:hanging="283"/>
              <w:rPr>
                <w:sz w:val="24"/>
              </w:rPr>
            </w:pPr>
            <w:r>
              <w:rPr>
                <w:sz w:val="24"/>
              </w:rPr>
              <w:t>определять,</w:t>
            </w:r>
            <w:r>
              <w:rPr>
                <w:sz w:val="24"/>
              </w:rPr>
              <w:tab/>
              <w:t>информативно</w:t>
            </w:r>
            <w:r>
              <w:rPr>
                <w:sz w:val="24"/>
              </w:rPr>
              <w:tab/>
              <w:t>или</w:t>
            </w:r>
            <w:r>
              <w:rPr>
                <w:sz w:val="24"/>
              </w:rPr>
              <w:tab/>
              <w:t>нет</w:t>
            </w:r>
          </w:p>
        </w:tc>
        <w:tc>
          <w:tcPr>
            <w:tcW w:w="4861" w:type="dxa"/>
            <w:tcBorders>
              <w:top w:val="nil"/>
              <w:bottom w:val="nil"/>
            </w:tcBorders>
          </w:tcPr>
          <w:p w:rsidR="00E86648" w:rsidRDefault="000509E4">
            <w:pPr>
              <w:pStyle w:val="TableParagraph"/>
              <w:tabs>
                <w:tab w:val="left" w:pos="751"/>
                <w:tab w:val="left" w:pos="2198"/>
                <w:tab w:val="left" w:pos="3654"/>
              </w:tabs>
              <w:spacing w:line="263" w:lineRule="exact"/>
              <w:rPr>
                <w:i/>
                <w:sz w:val="24"/>
              </w:rPr>
            </w:pPr>
            <w:r>
              <w:rPr>
                <w:i/>
                <w:sz w:val="24"/>
              </w:rPr>
              <w:t>—</w:t>
            </w:r>
            <w:r>
              <w:rPr>
                <w:i/>
                <w:sz w:val="24"/>
              </w:rPr>
              <w:tab/>
              <w:t>свойства,</w:t>
            </w:r>
            <w:r>
              <w:rPr>
                <w:i/>
                <w:sz w:val="24"/>
              </w:rPr>
              <w:tab/>
              <w:t>действия,</w:t>
            </w:r>
            <w:r>
              <w:rPr>
                <w:i/>
                <w:sz w:val="24"/>
              </w:rPr>
              <w:tab/>
              <w:t>поведение,</w:t>
            </w:r>
          </w:p>
        </w:tc>
      </w:tr>
      <w:tr w:rsidR="00E86648" w:rsidTr="00A81540">
        <w:trPr>
          <w:trHeight w:hRule="exact" w:val="276"/>
        </w:trPr>
        <w:tc>
          <w:tcPr>
            <w:tcW w:w="5557" w:type="dxa"/>
            <w:tcBorders>
              <w:top w:val="nil"/>
              <w:bottom w:val="nil"/>
            </w:tcBorders>
          </w:tcPr>
          <w:p w:rsidR="00E86648" w:rsidRDefault="000509E4">
            <w:pPr>
              <w:pStyle w:val="TableParagraph"/>
              <w:tabs>
                <w:tab w:val="left" w:pos="1482"/>
                <w:tab w:val="left" w:pos="2998"/>
                <w:tab w:val="left" w:pos="3794"/>
              </w:tabs>
              <w:spacing w:line="261" w:lineRule="exact"/>
              <w:rPr>
                <w:sz w:val="24"/>
              </w:rPr>
            </w:pPr>
            <w:r>
              <w:rPr>
                <w:sz w:val="24"/>
              </w:rPr>
              <w:t>некоторое</w:t>
            </w:r>
            <w:r>
              <w:rPr>
                <w:sz w:val="24"/>
              </w:rPr>
              <w:tab/>
              <w:t>сообщение,</w:t>
            </w:r>
            <w:r>
              <w:rPr>
                <w:sz w:val="24"/>
              </w:rPr>
              <w:tab/>
              <w:t>если</w:t>
            </w:r>
            <w:r>
              <w:rPr>
                <w:sz w:val="24"/>
              </w:rPr>
              <w:tab/>
              <w:t>известны</w:t>
            </w:r>
          </w:p>
        </w:tc>
        <w:tc>
          <w:tcPr>
            <w:tcW w:w="4861" w:type="dxa"/>
            <w:tcBorders>
              <w:top w:val="nil"/>
              <w:bottom w:val="nil"/>
            </w:tcBorders>
          </w:tcPr>
          <w:p w:rsidR="00E86648" w:rsidRDefault="000509E4">
            <w:pPr>
              <w:pStyle w:val="TableParagraph"/>
              <w:spacing w:line="265" w:lineRule="exact"/>
              <w:ind w:right="557"/>
              <w:rPr>
                <w:i/>
                <w:sz w:val="24"/>
              </w:rPr>
            </w:pPr>
            <w:r>
              <w:rPr>
                <w:i/>
                <w:sz w:val="24"/>
              </w:rPr>
              <w:t>состояния;</w:t>
            </w:r>
          </w:p>
        </w:tc>
      </w:tr>
      <w:tr w:rsidR="00E86648" w:rsidTr="00A81540">
        <w:trPr>
          <w:trHeight w:hRule="exact" w:val="290"/>
        </w:trPr>
        <w:tc>
          <w:tcPr>
            <w:tcW w:w="5557"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способности   конкретного   субъекта   к его</w:t>
            </w:r>
          </w:p>
        </w:tc>
        <w:tc>
          <w:tcPr>
            <w:tcW w:w="4861" w:type="dxa"/>
            <w:tcBorders>
              <w:top w:val="nil"/>
              <w:bottom w:val="nil"/>
            </w:tcBorders>
          </w:tcPr>
          <w:p w:rsidR="00E86648" w:rsidRDefault="000509E4" w:rsidP="001371E4">
            <w:pPr>
              <w:pStyle w:val="TableParagraph"/>
              <w:numPr>
                <w:ilvl w:val="0"/>
                <w:numId w:val="636"/>
              </w:numPr>
              <w:tabs>
                <w:tab w:val="left" w:pos="492"/>
                <w:tab w:val="left" w:pos="493"/>
                <w:tab w:val="left" w:pos="1811"/>
                <w:tab w:val="left" w:pos="3356"/>
              </w:tabs>
              <w:spacing w:before="1"/>
              <w:ind w:hanging="389"/>
              <w:rPr>
                <w:i/>
                <w:sz w:val="24"/>
              </w:rPr>
            </w:pPr>
            <w:r>
              <w:rPr>
                <w:i/>
                <w:sz w:val="24"/>
              </w:rPr>
              <w:t>называть</w:t>
            </w:r>
            <w:r>
              <w:rPr>
                <w:i/>
                <w:sz w:val="24"/>
              </w:rPr>
              <w:tab/>
              <w:t>отношения,</w:t>
            </w:r>
            <w:r>
              <w:rPr>
                <w:i/>
                <w:sz w:val="24"/>
              </w:rPr>
              <w:tab/>
              <w:t>связывающие</w:t>
            </w:r>
          </w:p>
        </w:tc>
      </w:tr>
      <w:tr w:rsidR="00E86648" w:rsidRPr="00157DB2" w:rsidTr="00A81540">
        <w:trPr>
          <w:trHeight w:hRule="exact" w:val="285"/>
        </w:trPr>
        <w:tc>
          <w:tcPr>
            <w:tcW w:w="5557" w:type="dxa"/>
            <w:tcBorders>
              <w:top w:val="nil"/>
              <w:bottom w:val="nil"/>
            </w:tcBorders>
          </w:tcPr>
          <w:p w:rsidR="00E86648" w:rsidRDefault="000509E4">
            <w:pPr>
              <w:pStyle w:val="TableParagraph"/>
              <w:spacing w:line="246" w:lineRule="exact"/>
              <w:rPr>
                <w:sz w:val="24"/>
              </w:rPr>
            </w:pPr>
            <w:r>
              <w:rPr>
                <w:sz w:val="24"/>
              </w:rPr>
              <w:t>восприятию.</w:t>
            </w:r>
          </w:p>
        </w:tc>
        <w:tc>
          <w:tcPr>
            <w:tcW w:w="4861" w:type="dxa"/>
            <w:tcBorders>
              <w:top w:val="nil"/>
              <w:bottom w:val="nil"/>
            </w:tcBorders>
          </w:tcPr>
          <w:p w:rsidR="00E86648" w:rsidRPr="000509E4" w:rsidRDefault="000509E4">
            <w:pPr>
              <w:pStyle w:val="TableParagraph"/>
              <w:spacing w:before="4"/>
              <w:ind w:right="557"/>
              <w:rPr>
                <w:i/>
                <w:sz w:val="24"/>
                <w:lang w:val="ru-RU"/>
              </w:rPr>
            </w:pPr>
            <w:r w:rsidRPr="000509E4">
              <w:rPr>
                <w:i/>
                <w:sz w:val="24"/>
                <w:lang w:val="ru-RU"/>
              </w:rPr>
              <w:t>данный объект с другими объектами;</w:t>
            </w:r>
          </w:p>
        </w:tc>
      </w:tr>
      <w:tr w:rsidR="00E86648" w:rsidTr="00A81540">
        <w:trPr>
          <w:trHeight w:hRule="exact" w:val="283"/>
        </w:trPr>
        <w:tc>
          <w:tcPr>
            <w:tcW w:w="5557" w:type="dxa"/>
            <w:tcBorders>
              <w:top w:val="nil"/>
              <w:bottom w:val="nil"/>
            </w:tcBorders>
          </w:tcPr>
          <w:p w:rsidR="00E86648" w:rsidRDefault="000509E4" w:rsidP="001371E4">
            <w:pPr>
              <w:pStyle w:val="TableParagraph"/>
              <w:numPr>
                <w:ilvl w:val="0"/>
                <w:numId w:val="635"/>
              </w:numPr>
              <w:tabs>
                <w:tab w:val="left" w:pos="387"/>
                <w:tab w:val="left" w:pos="1954"/>
                <w:tab w:val="left" w:pos="3497"/>
              </w:tabs>
              <w:spacing w:line="260" w:lineRule="exact"/>
              <w:ind w:hanging="283"/>
              <w:rPr>
                <w:sz w:val="24"/>
              </w:rPr>
            </w:pPr>
            <w:r>
              <w:rPr>
                <w:sz w:val="24"/>
              </w:rPr>
              <w:t>определять</w:t>
            </w:r>
            <w:r>
              <w:rPr>
                <w:sz w:val="24"/>
              </w:rPr>
              <w:tab/>
              <w:t>устройства</w:t>
            </w:r>
            <w:r>
              <w:rPr>
                <w:sz w:val="24"/>
              </w:rPr>
              <w:tab/>
              <w:t>компьютера</w:t>
            </w:r>
          </w:p>
        </w:tc>
        <w:tc>
          <w:tcPr>
            <w:tcW w:w="4861" w:type="dxa"/>
            <w:tcBorders>
              <w:top w:val="nil"/>
              <w:bottom w:val="nil"/>
            </w:tcBorders>
          </w:tcPr>
          <w:p w:rsidR="00E86648" w:rsidRDefault="000509E4" w:rsidP="001371E4">
            <w:pPr>
              <w:pStyle w:val="TableParagraph"/>
              <w:numPr>
                <w:ilvl w:val="0"/>
                <w:numId w:val="634"/>
              </w:numPr>
              <w:tabs>
                <w:tab w:val="left" w:pos="492"/>
                <w:tab w:val="left" w:pos="493"/>
                <w:tab w:val="left" w:pos="2461"/>
                <w:tab w:val="left" w:pos="3715"/>
              </w:tabs>
              <w:spacing w:line="284" w:lineRule="exact"/>
              <w:ind w:hanging="389"/>
              <w:rPr>
                <w:i/>
                <w:sz w:val="24"/>
              </w:rPr>
            </w:pPr>
            <w:r>
              <w:rPr>
                <w:i/>
                <w:sz w:val="24"/>
              </w:rPr>
              <w:t>осуществлять</w:t>
            </w:r>
            <w:r>
              <w:rPr>
                <w:i/>
                <w:sz w:val="24"/>
              </w:rPr>
              <w:tab/>
              <w:t>деление</w:t>
            </w:r>
            <w:r>
              <w:rPr>
                <w:i/>
                <w:sz w:val="24"/>
              </w:rPr>
              <w:tab/>
              <w:t>заданного</w:t>
            </w:r>
          </w:p>
        </w:tc>
      </w:tr>
      <w:tr w:rsidR="00E86648" w:rsidRPr="00157DB2" w:rsidTr="00A81540">
        <w:trPr>
          <w:trHeight w:hRule="exact" w:val="275"/>
        </w:trPr>
        <w:tc>
          <w:tcPr>
            <w:tcW w:w="5557" w:type="dxa"/>
            <w:tcBorders>
              <w:top w:val="nil"/>
              <w:bottom w:val="nil"/>
            </w:tcBorders>
          </w:tcPr>
          <w:p w:rsidR="00E86648" w:rsidRPr="000509E4" w:rsidRDefault="000509E4">
            <w:pPr>
              <w:pStyle w:val="TableParagraph"/>
              <w:spacing w:line="250" w:lineRule="exact"/>
              <w:rPr>
                <w:sz w:val="24"/>
                <w:lang w:val="ru-RU"/>
              </w:rPr>
            </w:pPr>
            <w:r w:rsidRPr="000509E4">
              <w:rPr>
                <w:sz w:val="24"/>
                <w:lang w:val="ru-RU"/>
              </w:rPr>
              <w:t>(основные и подключаемые) и выполняемые</w:t>
            </w:r>
          </w:p>
        </w:tc>
        <w:tc>
          <w:tcPr>
            <w:tcW w:w="4861" w:type="dxa"/>
            <w:tcBorders>
              <w:top w:val="nil"/>
              <w:bottom w:val="nil"/>
            </w:tcBorders>
          </w:tcPr>
          <w:p w:rsidR="00E86648" w:rsidRPr="000509E4" w:rsidRDefault="000509E4">
            <w:pPr>
              <w:pStyle w:val="TableParagraph"/>
              <w:tabs>
                <w:tab w:val="left" w:pos="1636"/>
                <w:tab w:val="left" w:pos="2929"/>
                <w:tab w:val="left" w:pos="3478"/>
                <w:tab w:val="left" w:pos="4499"/>
              </w:tabs>
              <w:spacing w:line="274" w:lineRule="exact"/>
              <w:rPr>
                <w:i/>
                <w:sz w:val="24"/>
                <w:lang w:val="ru-RU"/>
              </w:rPr>
            </w:pPr>
            <w:r w:rsidRPr="000509E4">
              <w:rPr>
                <w:i/>
                <w:sz w:val="24"/>
                <w:lang w:val="ru-RU"/>
              </w:rPr>
              <w:t>множества</w:t>
            </w:r>
            <w:r w:rsidRPr="000509E4">
              <w:rPr>
                <w:i/>
                <w:sz w:val="24"/>
                <w:lang w:val="ru-RU"/>
              </w:rPr>
              <w:tab/>
              <w:t>объектов</w:t>
            </w:r>
            <w:r w:rsidRPr="000509E4">
              <w:rPr>
                <w:i/>
                <w:sz w:val="24"/>
                <w:lang w:val="ru-RU"/>
              </w:rPr>
              <w:tab/>
              <w:t>на</w:t>
            </w:r>
            <w:r w:rsidRPr="000509E4">
              <w:rPr>
                <w:i/>
                <w:sz w:val="24"/>
                <w:lang w:val="ru-RU"/>
              </w:rPr>
              <w:tab/>
              <w:t>классы</w:t>
            </w:r>
            <w:r w:rsidRPr="000509E4">
              <w:rPr>
                <w:i/>
                <w:sz w:val="24"/>
                <w:lang w:val="ru-RU"/>
              </w:rPr>
              <w:tab/>
              <w:t>по</w:t>
            </w:r>
          </w:p>
        </w:tc>
      </w:tr>
      <w:tr w:rsidR="00E86648" w:rsidTr="00A81540">
        <w:trPr>
          <w:trHeight w:hRule="exact" w:val="288"/>
        </w:trPr>
        <w:tc>
          <w:tcPr>
            <w:tcW w:w="5557" w:type="dxa"/>
            <w:tcBorders>
              <w:top w:val="nil"/>
              <w:bottom w:val="nil"/>
            </w:tcBorders>
          </w:tcPr>
          <w:p w:rsidR="00E86648" w:rsidRDefault="000509E4">
            <w:pPr>
              <w:pStyle w:val="TableParagraph"/>
              <w:spacing w:line="251" w:lineRule="exact"/>
              <w:rPr>
                <w:sz w:val="24"/>
              </w:rPr>
            </w:pPr>
            <w:r>
              <w:rPr>
                <w:sz w:val="24"/>
              </w:rPr>
              <w:t>ими функции;</w:t>
            </w:r>
          </w:p>
        </w:tc>
        <w:tc>
          <w:tcPr>
            <w:tcW w:w="4861" w:type="dxa"/>
            <w:tcBorders>
              <w:top w:val="nil"/>
              <w:bottom w:val="nil"/>
            </w:tcBorders>
          </w:tcPr>
          <w:p w:rsidR="00E86648" w:rsidRDefault="000509E4">
            <w:pPr>
              <w:pStyle w:val="TableParagraph"/>
              <w:spacing w:line="275" w:lineRule="exact"/>
              <w:rPr>
                <w:i/>
                <w:sz w:val="24"/>
              </w:rPr>
            </w:pPr>
            <w:r>
              <w:rPr>
                <w:i/>
                <w:sz w:val="24"/>
              </w:rPr>
              <w:t>заданному или самостоятельно выбранному</w:t>
            </w:r>
          </w:p>
        </w:tc>
      </w:tr>
      <w:tr w:rsidR="00E86648" w:rsidTr="00A81540">
        <w:trPr>
          <w:trHeight w:hRule="exact" w:val="280"/>
        </w:trPr>
        <w:tc>
          <w:tcPr>
            <w:tcW w:w="5557" w:type="dxa"/>
            <w:tcBorders>
              <w:top w:val="nil"/>
              <w:bottom w:val="nil"/>
            </w:tcBorders>
          </w:tcPr>
          <w:p w:rsidR="00E86648" w:rsidRDefault="000509E4" w:rsidP="001371E4">
            <w:pPr>
              <w:pStyle w:val="TableParagraph"/>
              <w:numPr>
                <w:ilvl w:val="0"/>
                <w:numId w:val="633"/>
              </w:numPr>
              <w:tabs>
                <w:tab w:val="left" w:pos="387"/>
                <w:tab w:val="left" w:pos="1633"/>
                <w:tab w:val="left" w:pos="3219"/>
                <w:tab w:val="left" w:pos="3583"/>
              </w:tabs>
              <w:spacing w:line="269" w:lineRule="exact"/>
              <w:ind w:hanging="283"/>
              <w:rPr>
                <w:sz w:val="24"/>
              </w:rPr>
            </w:pPr>
            <w:r>
              <w:rPr>
                <w:sz w:val="24"/>
              </w:rPr>
              <w:t>различать</w:t>
            </w:r>
            <w:r>
              <w:rPr>
                <w:sz w:val="24"/>
              </w:rPr>
              <w:tab/>
              <w:t>программное</w:t>
            </w:r>
            <w:r>
              <w:rPr>
                <w:sz w:val="24"/>
              </w:rPr>
              <w:tab/>
              <w:t>и</w:t>
            </w:r>
            <w:r>
              <w:rPr>
                <w:sz w:val="24"/>
              </w:rPr>
              <w:tab/>
              <w:t>аппаратное</w:t>
            </w:r>
          </w:p>
        </w:tc>
        <w:tc>
          <w:tcPr>
            <w:tcW w:w="4861" w:type="dxa"/>
            <w:tcBorders>
              <w:top w:val="nil"/>
              <w:bottom w:val="nil"/>
            </w:tcBorders>
          </w:tcPr>
          <w:p w:rsidR="00E86648" w:rsidRDefault="000509E4">
            <w:pPr>
              <w:pStyle w:val="TableParagraph"/>
              <w:spacing w:line="263" w:lineRule="exact"/>
              <w:rPr>
                <w:i/>
                <w:sz w:val="24"/>
              </w:rPr>
            </w:pPr>
            <w:r>
              <w:rPr>
                <w:i/>
                <w:sz w:val="24"/>
              </w:rPr>
              <w:t>признаку —   основанию классификации;</w:t>
            </w:r>
          </w:p>
        </w:tc>
      </w:tr>
      <w:tr w:rsidR="00E86648" w:rsidTr="00A81540">
        <w:trPr>
          <w:trHeight w:hRule="exact" w:val="288"/>
        </w:trPr>
        <w:tc>
          <w:tcPr>
            <w:tcW w:w="5557" w:type="dxa"/>
            <w:tcBorders>
              <w:top w:val="nil"/>
              <w:bottom w:val="nil"/>
            </w:tcBorders>
          </w:tcPr>
          <w:p w:rsidR="00E86648" w:rsidRDefault="000509E4">
            <w:pPr>
              <w:pStyle w:val="TableParagraph"/>
              <w:spacing w:line="262" w:lineRule="exact"/>
              <w:rPr>
                <w:sz w:val="24"/>
              </w:rPr>
            </w:pPr>
            <w:r>
              <w:rPr>
                <w:sz w:val="24"/>
              </w:rPr>
              <w:t>обеспечение компьютера;</w:t>
            </w:r>
          </w:p>
        </w:tc>
        <w:tc>
          <w:tcPr>
            <w:tcW w:w="4861" w:type="dxa"/>
            <w:tcBorders>
              <w:top w:val="nil"/>
              <w:bottom w:val="nil"/>
            </w:tcBorders>
          </w:tcPr>
          <w:p w:rsidR="00E86648" w:rsidRDefault="000509E4" w:rsidP="001371E4">
            <w:pPr>
              <w:pStyle w:val="TableParagraph"/>
              <w:numPr>
                <w:ilvl w:val="0"/>
                <w:numId w:val="632"/>
              </w:numPr>
              <w:tabs>
                <w:tab w:val="left" w:pos="492"/>
                <w:tab w:val="left" w:pos="493"/>
                <w:tab w:val="left" w:pos="1933"/>
                <w:tab w:val="left" w:pos="3169"/>
              </w:tabs>
              <w:spacing w:line="282" w:lineRule="exact"/>
              <w:ind w:hanging="389"/>
              <w:rPr>
                <w:i/>
                <w:sz w:val="24"/>
              </w:rPr>
            </w:pPr>
            <w:r>
              <w:rPr>
                <w:i/>
                <w:sz w:val="24"/>
              </w:rPr>
              <w:t>приводить</w:t>
            </w:r>
            <w:r>
              <w:rPr>
                <w:i/>
                <w:sz w:val="24"/>
              </w:rPr>
              <w:tab/>
              <w:t>примеры</w:t>
            </w:r>
            <w:r>
              <w:rPr>
                <w:i/>
                <w:sz w:val="24"/>
              </w:rPr>
              <w:tab/>
              <w:t>материальных,</w:t>
            </w:r>
          </w:p>
        </w:tc>
      </w:tr>
      <w:tr w:rsidR="00E86648" w:rsidTr="00A81540">
        <w:trPr>
          <w:trHeight w:hRule="exact" w:val="276"/>
        </w:trPr>
        <w:tc>
          <w:tcPr>
            <w:tcW w:w="5557" w:type="dxa"/>
            <w:tcBorders>
              <w:top w:val="nil"/>
              <w:bottom w:val="nil"/>
            </w:tcBorders>
          </w:tcPr>
          <w:p w:rsidR="00E86648" w:rsidRDefault="000509E4" w:rsidP="001371E4">
            <w:pPr>
              <w:pStyle w:val="TableParagraph"/>
              <w:numPr>
                <w:ilvl w:val="0"/>
                <w:numId w:val="631"/>
              </w:numPr>
              <w:tabs>
                <w:tab w:val="left" w:pos="387"/>
                <w:tab w:val="left" w:pos="1613"/>
                <w:tab w:val="left" w:pos="2083"/>
                <w:tab w:val="left" w:pos="3561"/>
              </w:tabs>
              <w:spacing w:line="262" w:lineRule="exact"/>
              <w:ind w:hanging="283"/>
              <w:rPr>
                <w:sz w:val="24"/>
              </w:rPr>
            </w:pPr>
            <w:r>
              <w:rPr>
                <w:sz w:val="24"/>
              </w:rPr>
              <w:t>запускать</w:t>
            </w:r>
            <w:r>
              <w:rPr>
                <w:sz w:val="24"/>
              </w:rPr>
              <w:tab/>
              <w:t>на</w:t>
            </w:r>
            <w:r>
              <w:rPr>
                <w:sz w:val="24"/>
              </w:rPr>
              <w:tab/>
              <w:t>выполнение</w:t>
            </w:r>
            <w:r>
              <w:rPr>
                <w:sz w:val="24"/>
              </w:rPr>
              <w:tab/>
              <w:t>программу,</w:t>
            </w:r>
          </w:p>
        </w:tc>
        <w:tc>
          <w:tcPr>
            <w:tcW w:w="4861" w:type="dxa"/>
            <w:tcBorders>
              <w:top w:val="nil"/>
              <w:bottom w:val="nil"/>
            </w:tcBorders>
          </w:tcPr>
          <w:p w:rsidR="00E86648" w:rsidRDefault="000509E4">
            <w:pPr>
              <w:pStyle w:val="TableParagraph"/>
              <w:spacing w:line="266" w:lineRule="exact"/>
              <w:ind w:right="557"/>
              <w:rPr>
                <w:i/>
                <w:sz w:val="24"/>
              </w:rPr>
            </w:pPr>
            <w:r>
              <w:rPr>
                <w:i/>
                <w:sz w:val="24"/>
              </w:rPr>
              <w:t>нематериальных и смешанных систем;</w:t>
            </w:r>
          </w:p>
        </w:tc>
      </w:tr>
      <w:tr w:rsidR="00E86648" w:rsidTr="00A81540">
        <w:trPr>
          <w:trHeight w:hRule="exact" w:val="303"/>
        </w:trPr>
        <w:tc>
          <w:tcPr>
            <w:tcW w:w="5557" w:type="dxa"/>
            <w:tcBorders>
              <w:top w:val="nil"/>
              <w:bottom w:val="nil"/>
            </w:tcBorders>
          </w:tcPr>
          <w:p w:rsidR="00E86648" w:rsidRPr="000509E4" w:rsidRDefault="000509E4">
            <w:pPr>
              <w:pStyle w:val="TableParagraph"/>
              <w:spacing w:line="259" w:lineRule="exact"/>
              <w:rPr>
                <w:sz w:val="24"/>
                <w:lang w:val="ru-RU"/>
              </w:rPr>
            </w:pPr>
            <w:r w:rsidRPr="000509E4">
              <w:rPr>
                <w:sz w:val="24"/>
                <w:lang w:val="ru-RU"/>
              </w:rPr>
              <w:t>работать с ней, закрывать программу;</w:t>
            </w:r>
          </w:p>
        </w:tc>
        <w:tc>
          <w:tcPr>
            <w:tcW w:w="4861" w:type="dxa"/>
            <w:tcBorders>
              <w:top w:val="nil"/>
              <w:bottom w:val="nil"/>
            </w:tcBorders>
          </w:tcPr>
          <w:p w:rsidR="00E86648" w:rsidRDefault="000509E4" w:rsidP="001371E4">
            <w:pPr>
              <w:pStyle w:val="TableParagraph"/>
              <w:numPr>
                <w:ilvl w:val="0"/>
                <w:numId w:val="630"/>
              </w:numPr>
              <w:tabs>
                <w:tab w:val="left" w:pos="492"/>
                <w:tab w:val="left" w:pos="493"/>
              </w:tabs>
              <w:spacing w:before="2"/>
              <w:ind w:hanging="389"/>
              <w:rPr>
                <w:i/>
                <w:sz w:val="24"/>
              </w:rPr>
            </w:pPr>
            <w:r>
              <w:rPr>
                <w:i/>
                <w:sz w:val="24"/>
              </w:rPr>
              <w:t>овладеть приѐмамиквалифицированного</w:t>
            </w:r>
          </w:p>
        </w:tc>
      </w:tr>
      <w:tr w:rsidR="00E86648" w:rsidTr="00A81540">
        <w:trPr>
          <w:trHeight w:hRule="exact" w:val="277"/>
        </w:trPr>
        <w:tc>
          <w:tcPr>
            <w:tcW w:w="5557" w:type="dxa"/>
            <w:tcBorders>
              <w:top w:val="nil"/>
              <w:bottom w:val="nil"/>
            </w:tcBorders>
          </w:tcPr>
          <w:p w:rsidR="00E86648" w:rsidRDefault="000509E4" w:rsidP="001371E4">
            <w:pPr>
              <w:pStyle w:val="TableParagraph"/>
              <w:numPr>
                <w:ilvl w:val="0"/>
                <w:numId w:val="629"/>
              </w:numPr>
              <w:tabs>
                <w:tab w:val="left" w:pos="387"/>
              </w:tabs>
              <w:spacing w:line="262" w:lineRule="exact"/>
              <w:ind w:hanging="283"/>
              <w:rPr>
                <w:sz w:val="24"/>
              </w:rPr>
            </w:pPr>
            <w:r>
              <w:rPr>
                <w:sz w:val="24"/>
              </w:rPr>
              <w:t>создавать, переименовывать,перемещать,</w:t>
            </w:r>
          </w:p>
        </w:tc>
        <w:tc>
          <w:tcPr>
            <w:tcW w:w="4861" w:type="dxa"/>
            <w:tcBorders>
              <w:top w:val="nil"/>
              <w:bottom w:val="nil"/>
            </w:tcBorders>
          </w:tcPr>
          <w:p w:rsidR="00E86648" w:rsidRDefault="000509E4">
            <w:pPr>
              <w:pStyle w:val="TableParagraph"/>
              <w:spacing w:line="266" w:lineRule="exact"/>
              <w:ind w:right="557"/>
              <w:rPr>
                <w:i/>
                <w:sz w:val="24"/>
              </w:rPr>
            </w:pPr>
            <w:r>
              <w:rPr>
                <w:i/>
                <w:sz w:val="24"/>
              </w:rPr>
              <w:t>клавиатурного письма;</w:t>
            </w:r>
          </w:p>
        </w:tc>
      </w:tr>
      <w:tr w:rsidR="00E86648" w:rsidTr="00A81540">
        <w:trPr>
          <w:trHeight w:hRule="exact" w:val="289"/>
        </w:trPr>
        <w:tc>
          <w:tcPr>
            <w:tcW w:w="5557" w:type="dxa"/>
            <w:tcBorders>
              <w:top w:val="nil"/>
              <w:bottom w:val="nil"/>
            </w:tcBorders>
          </w:tcPr>
          <w:p w:rsidR="00E86648" w:rsidRDefault="000509E4">
            <w:pPr>
              <w:pStyle w:val="TableParagraph"/>
              <w:spacing w:line="261" w:lineRule="exact"/>
              <w:rPr>
                <w:sz w:val="24"/>
              </w:rPr>
            </w:pPr>
            <w:r>
              <w:rPr>
                <w:sz w:val="24"/>
              </w:rPr>
              <w:t>копировать и удалять файлы;</w:t>
            </w:r>
          </w:p>
        </w:tc>
        <w:tc>
          <w:tcPr>
            <w:tcW w:w="4861" w:type="dxa"/>
            <w:tcBorders>
              <w:top w:val="nil"/>
              <w:bottom w:val="nil"/>
            </w:tcBorders>
          </w:tcPr>
          <w:p w:rsidR="00E86648" w:rsidRDefault="000509E4" w:rsidP="001371E4">
            <w:pPr>
              <w:pStyle w:val="TableParagraph"/>
              <w:numPr>
                <w:ilvl w:val="0"/>
                <w:numId w:val="628"/>
              </w:numPr>
              <w:tabs>
                <w:tab w:val="left" w:pos="492"/>
                <w:tab w:val="left" w:pos="493"/>
                <w:tab w:val="left" w:pos="2599"/>
              </w:tabs>
              <w:spacing w:line="283" w:lineRule="exact"/>
              <w:ind w:hanging="389"/>
              <w:rPr>
                <w:i/>
                <w:sz w:val="24"/>
              </w:rPr>
            </w:pPr>
            <w:r>
              <w:rPr>
                <w:i/>
                <w:sz w:val="24"/>
              </w:rPr>
              <w:t>научиться</w:t>
            </w:r>
            <w:r>
              <w:rPr>
                <w:i/>
                <w:sz w:val="24"/>
              </w:rPr>
              <w:tab/>
              <w:t>систематизировать</w:t>
            </w:r>
          </w:p>
        </w:tc>
      </w:tr>
      <w:tr w:rsidR="00E86648" w:rsidTr="00A81540">
        <w:trPr>
          <w:trHeight w:hRule="exact" w:val="277"/>
        </w:trPr>
        <w:tc>
          <w:tcPr>
            <w:tcW w:w="5557" w:type="dxa"/>
            <w:tcBorders>
              <w:top w:val="nil"/>
              <w:bottom w:val="nil"/>
            </w:tcBorders>
          </w:tcPr>
          <w:p w:rsidR="00E86648" w:rsidRDefault="000509E4" w:rsidP="001371E4">
            <w:pPr>
              <w:pStyle w:val="TableParagraph"/>
              <w:numPr>
                <w:ilvl w:val="0"/>
                <w:numId w:val="627"/>
              </w:numPr>
              <w:tabs>
                <w:tab w:val="left" w:pos="387"/>
                <w:tab w:val="left" w:pos="1609"/>
                <w:tab w:val="left" w:pos="2043"/>
                <w:tab w:val="left" w:pos="3530"/>
              </w:tabs>
              <w:spacing w:line="261" w:lineRule="exact"/>
              <w:ind w:hanging="283"/>
              <w:rPr>
                <w:sz w:val="24"/>
              </w:rPr>
            </w:pPr>
            <w:r>
              <w:rPr>
                <w:sz w:val="24"/>
              </w:rPr>
              <w:t>работать</w:t>
            </w:r>
            <w:r>
              <w:rPr>
                <w:sz w:val="24"/>
              </w:rPr>
              <w:tab/>
              <w:t>с</w:t>
            </w:r>
            <w:r>
              <w:rPr>
                <w:sz w:val="24"/>
              </w:rPr>
              <w:tab/>
              <w:t>основными</w:t>
            </w:r>
            <w:r>
              <w:rPr>
                <w:sz w:val="24"/>
              </w:rPr>
              <w:tab/>
              <w:t>элементами</w:t>
            </w:r>
          </w:p>
        </w:tc>
        <w:tc>
          <w:tcPr>
            <w:tcW w:w="4861" w:type="dxa"/>
            <w:tcBorders>
              <w:top w:val="nil"/>
              <w:bottom w:val="nil"/>
            </w:tcBorders>
          </w:tcPr>
          <w:p w:rsidR="00E86648" w:rsidRDefault="000509E4">
            <w:pPr>
              <w:pStyle w:val="TableParagraph"/>
              <w:spacing w:line="270" w:lineRule="exact"/>
              <w:ind w:right="557"/>
              <w:rPr>
                <w:i/>
                <w:sz w:val="24"/>
              </w:rPr>
            </w:pPr>
            <w:r>
              <w:rPr>
                <w:i/>
                <w:sz w:val="24"/>
              </w:rPr>
              <w:t>(упорядочивать) файлы и папки;</w:t>
            </w:r>
          </w:p>
        </w:tc>
      </w:tr>
      <w:tr w:rsidR="00E86648" w:rsidTr="00A81540">
        <w:trPr>
          <w:trHeight w:hRule="exact" w:val="282"/>
        </w:trPr>
        <w:tc>
          <w:tcPr>
            <w:tcW w:w="5557" w:type="dxa"/>
            <w:tcBorders>
              <w:top w:val="nil"/>
              <w:bottom w:val="nil"/>
            </w:tcBorders>
          </w:tcPr>
          <w:p w:rsidR="00E86648" w:rsidRDefault="000509E4">
            <w:pPr>
              <w:pStyle w:val="TableParagraph"/>
              <w:tabs>
                <w:tab w:val="left" w:pos="3483"/>
              </w:tabs>
              <w:spacing w:line="257" w:lineRule="exact"/>
              <w:rPr>
                <w:sz w:val="24"/>
              </w:rPr>
            </w:pPr>
            <w:r>
              <w:rPr>
                <w:sz w:val="24"/>
              </w:rPr>
              <w:t>пользовательского</w:t>
            </w:r>
            <w:r>
              <w:rPr>
                <w:sz w:val="24"/>
              </w:rPr>
              <w:tab/>
              <w:t>интерфейса:</w:t>
            </w:r>
          </w:p>
        </w:tc>
        <w:tc>
          <w:tcPr>
            <w:tcW w:w="4861" w:type="dxa"/>
            <w:tcBorders>
              <w:top w:val="nil"/>
              <w:bottom w:val="nil"/>
            </w:tcBorders>
          </w:tcPr>
          <w:p w:rsidR="00E86648" w:rsidRDefault="000509E4" w:rsidP="001371E4">
            <w:pPr>
              <w:pStyle w:val="TableParagraph"/>
              <w:numPr>
                <w:ilvl w:val="0"/>
                <w:numId w:val="626"/>
              </w:numPr>
              <w:tabs>
                <w:tab w:val="left" w:pos="492"/>
                <w:tab w:val="left" w:pos="493"/>
                <w:tab w:val="left" w:pos="2498"/>
                <w:tab w:val="left" w:pos="4501"/>
              </w:tabs>
              <w:spacing w:line="282" w:lineRule="exact"/>
              <w:ind w:hanging="389"/>
              <w:rPr>
                <w:i/>
                <w:sz w:val="24"/>
              </w:rPr>
            </w:pPr>
            <w:r>
              <w:rPr>
                <w:i/>
                <w:sz w:val="24"/>
              </w:rPr>
              <w:t>сформировать</w:t>
            </w:r>
            <w:r>
              <w:rPr>
                <w:i/>
                <w:sz w:val="24"/>
              </w:rPr>
              <w:tab/>
              <w:t>представления</w:t>
            </w:r>
            <w:r>
              <w:rPr>
                <w:i/>
                <w:sz w:val="24"/>
              </w:rPr>
              <w:tab/>
              <w:t>об</w:t>
            </w:r>
          </w:p>
        </w:tc>
      </w:tr>
      <w:tr w:rsidR="00E86648" w:rsidTr="00A81540">
        <w:trPr>
          <w:trHeight w:hRule="exact" w:val="276"/>
        </w:trPr>
        <w:tc>
          <w:tcPr>
            <w:tcW w:w="5557" w:type="dxa"/>
            <w:tcBorders>
              <w:top w:val="nil"/>
              <w:bottom w:val="nil"/>
            </w:tcBorders>
          </w:tcPr>
          <w:p w:rsidR="00E86648" w:rsidRPr="000509E4" w:rsidRDefault="000509E4">
            <w:pPr>
              <w:pStyle w:val="TableParagraph"/>
              <w:spacing w:line="251" w:lineRule="exact"/>
              <w:rPr>
                <w:sz w:val="24"/>
                <w:lang w:val="ru-RU"/>
              </w:rPr>
            </w:pPr>
            <w:r w:rsidRPr="000509E4">
              <w:rPr>
                <w:sz w:val="24"/>
                <w:lang w:val="ru-RU"/>
              </w:rPr>
              <w:t>использовать меню, обращаться за справкой,</w:t>
            </w:r>
          </w:p>
        </w:tc>
        <w:tc>
          <w:tcPr>
            <w:tcW w:w="4861" w:type="dxa"/>
            <w:tcBorders>
              <w:top w:val="nil"/>
              <w:bottom w:val="nil"/>
            </w:tcBorders>
          </w:tcPr>
          <w:p w:rsidR="00E86648" w:rsidRDefault="000509E4">
            <w:pPr>
              <w:pStyle w:val="TableParagraph"/>
              <w:tabs>
                <w:tab w:val="left" w:pos="1426"/>
                <w:tab w:val="left" w:pos="3343"/>
              </w:tabs>
              <w:spacing w:line="275" w:lineRule="exact"/>
              <w:rPr>
                <w:i/>
                <w:sz w:val="24"/>
              </w:rPr>
            </w:pPr>
            <w:r>
              <w:rPr>
                <w:i/>
                <w:sz w:val="24"/>
              </w:rPr>
              <w:t>основных</w:t>
            </w:r>
            <w:r>
              <w:rPr>
                <w:i/>
                <w:sz w:val="24"/>
              </w:rPr>
              <w:tab/>
              <w:t>возможностях</w:t>
            </w:r>
            <w:r>
              <w:rPr>
                <w:i/>
                <w:sz w:val="24"/>
              </w:rPr>
              <w:tab/>
              <w:t>графического</w:t>
            </w:r>
          </w:p>
        </w:tc>
      </w:tr>
      <w:tr w:rsidR="00E86648" w:rsidTr="00A81540">
        <w:trPr>
          <w:trHeight w:hRule="exact" w:val="275"/>
        </w:trPr>
        <w:tc>
          <w:tcPr>
            <w:tcW w:w="5557" w:type="dxa"/>
            <w:tcBorders>
              <w:top w:val="nil"/>
              <w:bottom w:val="nil"/>
            </w:tcBorders>
          </w:tcPr>
          <w:p w:rsidR="00E86648" w:rsidRPr="000509E4" w:rsidRDefault="000509E4">
            <w:pPr>
              <w:pStyle w:val="TableParagraph"/>
              <w:spacing w:line="251" w:lineRule="exact"/>
              <w:rPr>
                <w:sz w:val="24"/>
                <w:lang w:val="ru-RU"/>
              </w:rPr>
            </w:pPr>
            <w:r w:rsidRPr="000509E4">
              <w:rPr>
                <w:sz w:val="24"/>
                <w:lang w:val="ru-RU"/>
              </w:rPr>
              <w:t>работать   с   окнами   (изменять   размеры  и</w:t>
            </w:r>
          </w:p>
        </w:tc>
        <w:tc>
          <w:tcPr>
            <w:tcW w:w="4861" w:type="dxa"/>
            <w:tcBorders>
              <w:top w:val="nil"/>
              <w:bottom w:val="nil"/>
            </w:tcBorders>
          </w:tcPr>
          <w:p w:rsidR="00E86648" w:rsidRDefault="000509E4">
            <w:pPr>
              <w:pStyle w:val="TableParagraph"/>
              <w:tabs>
                <w:tab w:val="left" w:pos="1722"/>
                <w:tab w:val="left" w:pos="2202"/>
                <w:tab w:val="left" w:pos="3476"/>
              </w:tabs>
              <w:spacing w:line="273" w:lineRule="exact"/>
              <w:rPr>
                <w:i/>
                <w:sz w:val="24"/>
              </w:rPr>
            </w:pPr>
            <w:r>
              <w:rPr>
                <w:i/>
                <w:sz w:val="24"/>
              </w:rPr>
              <w:t>интерфейса</w:t>
            </w:r>
            <w:r>
              <w:rPr>
                <w:i/>
                <w:sz w:val="24"/>
              </w:rPr>
              <w:tab/>
              <w:t>и</w:t>
            </w:r>
            <w:r>
              <w:rPr>
                <w:i/>
                <w:sz w:val="24"/>
              </w:rPr>
              <w:tab/>
              <w:t>правилах</w:t>
            </w:r>
            <w:r>
              <w:rPr>
                <w:i/>
                <w:sz w:val="24"/>
              </w:rPr>
              <w:tab/>
              <w:t>организации</w:t>
            </w:r>
          </w:p>
        </w:tc>
      </w:tr>
      <w:tr w:rsidR="00E86648" w:rsidTr="00A81540">
        <w:trPr>
          <w:trHeight w:hRule="exact" w:val="276"/>
        </w:trPr>
        <w:tc>
          <w:tcPr>
            <w:tcW w:w="5557" w:type="dxa"/>
            <w:tcBorders>
              <w:top w:val="nil"/>
              <w:bottom w:val="nil"/>
            </w:tcBorders>
          </w:tcPr>
          <w:p w:rsidR="00E86648" w:rsidRDefault="000509E4">
            <w:pPr>
              <w:pStyle w:val="TableParagraph"/>
              <w:tabs>
                <w:tab w:val="left" w:pos="1796"/>
                <w:tab w:val="left" w:pos="2799"/>
                <w:tab w:val="left" w:pos="4502"/>
              </w:tabs>
              <w:spacing w:line="252" w:lineRule="exact"/>
              <w:rPr>
                <w:sz w:val="24"/>
              </w:rPr>
            </w:pPr>
            <w:r>
              <w:rPr>
                <w:sz w:val="24"/>
              </w:rPr>
              <w:t>перемещать</w:t>
            </w:r>
            <w:r>
              <w:rPr>
                <w:sz w:val="24"/>
              </w:rPr>
              <w:tab/>
              <w:t>окна,</w:t>
            </w:r>
            <w:r>
              <w:rPr>
                <w:sz w:val="24"/>
              </w:rPr>
              <w:tab/>
              <w:t>реагировать</w:t>
            </w:r>
            <w:r>
              <w:rPr>
                <w:sz w:val="24"/>
              </w:rPr>
              <w:tab/>
              <w:t>на</w:t>
            </w:r>
          </w:p>
        </w:tc>
        <w:tc>
          <w:tcPr>
            <w:tcW w:w="4861" w:type="dxa"/>
            <w:tcBorders>
              <w:top w:val="nil"/>
              <w:bottom w:val="nil"/>
            </w:tcBorders>
          </w:tcPr>
          <w:p w:rsidR="00E86648" w:rsidRDefault="000509E4">
            <w:pPr>
              <w:pStyle w:val="TableParagraph"/>
              <w:tabs>
                <w:tab w:val="left" w:pos="2888"/>
              </w:tabs>
              <w:spacing w:line="274" w:lineRule="exact"/>
              <w:rPr>
                <w:i/>
                <w:sz w:val="24"/>
              </w:rPr>
            </w:pPr>
            <w:r>
              <w:rPr>
                <w:i/>
                <w:sz w:val="24"/>
              </w:rPr>
              <w:t>индивидуального</w:t>
            </w:r>
            <w:r>
              <w:rPr>
                <w:i/>
                <w:sz w:val="24"/>
              </w:rPr>
              <w:tab/>
              <w:t>информационного</w:t>
            </w:r>
          </w:p>
        </w:tc>
      </w:tr>
      <w:tr w:rsidR="00E86648" w:rsidTr="00A81540">
        <w:trPr>
          <w:trHeight w:hRule="exact" w:val="288"/>
        </w:trPr>
        <w:tc>
          <w:tcPr>
            <w:tcW w:w="5557" w:type="dxa"/>
            <w:tcBorders>
              <w:top w:val="nil"/>
              <w:bottom w:val="nil"/>
            </w:tcBorders>
          </w:tcPr>
          <w:p w:rsidR="00E86648" w:rsidRDefault="000509E4">
            <w:pPr>
              <w:pStyle w:val="TableParagraph"/>
              <w:spacing w:line="252" w:lineRule="exact"/>
              <w:rPr>
                <w:sz w:val="24"/>
              </w:rPr>
            </w:pPr>
            <w:r>
              <w:rPr>
                <w:sz w:val="24"/>
              </w:rPr>
              <w:t>диалоговые окна);</w:t>
            </w:r>
          </w:p>
        </w:tc>
        <w:tc>
          <w:tcPr>
            <w:tcW w:w="4861" w:type="dxa"/>
            <w:tcBorders>
              <w:top w:val="nil"/>
              <w:bottom w:val="nil"/>
            </w:tcBorders>
          </w:tcPr>
          <w:p w:rsidR="00E86648" w:rsidRDefault="000509E4">
            <w:pPr>
              <w:pStyle w:val="TableParagraph"/>
              <w:spacing w:line="274" w:lineRule="exact"/>
              <w:ind w:right="557"/>
              <w:rPr>
                <w:i/>
                <w:sz w:val="24"/>
              </w:rPr>
            </w:pPr>
            <w:r>
              <w:rPr>
                <w:i/>
                <w:sz w:val="24"/>
              </w:rPr>
              <w:t>пространства;</w:t>
            </w:r>
          </w:p>
        </w:tc>
      </w:tr>
      <w:tr w:rsidR="00E86648" w:rsidRPr="00157DB2" w:rsidTr="00A81540">
        <w:trPr>
          <w:trHeight w:hRule="exact" w:val="287"/>
        </w:trPr>
        <w:tc>
          <w:tcPr>
            <w:tcW w:w="5557" w:type="dxa"/>
            <w:tcBorders>
              <w:top w:val="nil"/>
              <w:bottom w:val="nil"/>
            </w:tcBorders>
          </w:tcPr>
          <w:p w:rsidR="00E86648" w:rsidRPr="000509E4" w:rsidRDefault="000509E4" w:rsidP="001371E4">
            <w:pPr>
              <w:pStyle w:val="TableParagraph"/>
              <w:numPr>
                <w:ilvl w:val="0"/>
                <w:numId w:val="625"/>
              </w:numPr>
              <w:tabs>
                <w:tab w:val="left" w:pos="387"/>
                <w:tab w:val="left" w:pos="1408"/>
                <w:tab w:val="left" w:pos="2964"/>
                <w:tab w:val="left" w:pos="3288"/>
                <w:tab w:val="left" w:pos="4636"/>
              </w:tabs>
              <w:spacing w:line="269" w:lineRule="exact"/>
              <w:ind w:hanging="283"/>
              <w:rPr>
                <w:sz w:val="24"/>
                <w:lang w:val="ru-RU"/>
              </w:rPr>
            </w:pPr>
            <w:r w:rsidRPr="000509E4">
              <w:rPr>
                <w:sz w:val="24"/>
                <w:lang w:val="ru-RU"/>
              </w:rPr>
              <w:t>вводить</w:t>
            </w:r>
            <w:r w:rsidRPr="000509E4">
              <w:rPr>
                <w:sz w:val="24"/>
                <w:lang w:val="ru-RU"/>
              </w:rPr>
              <w:tab/>
              <w:t>информацию</w:t>
            </w:r>
            <w:r w:rsidRPr="000509E4">
              <w:rPr>
                <w:sz w:val="24"/>
                <w:lang w:val="ru-RU"/>
              </w:rPr>
              <w:tab/>
              <w:t>в</w:t>
            </w:r>
            <w:r w:rsidRPr="000509E4">
              <w:rPr>
                <w:sz w:val="24"/>
                <w:lang w:val="ru-RU"/>
              </w:rPr>
              <w:tab/>
              <w:t>компьютер</w:t>
            </w:r>
            <w:r w:rsidRPr="000509E4">
              <w:rPr>
                <w:sz w:val="24"/>
                <w:lang w:val="ru-RU"/>
              </w:rPr>
              <w:tab/>
              <w:t>с</w:t>
            </w:r>
          </w:p>
        </w:tc>
        <w:tc>
          <w:tcPr>
            <w:tcW w:w="4861" w:type="dxa"/>
            <w:tcBorders>
              <w:top w:val="nil"/>
              <w:bottom w:val="nil"/>
            </w:tcBorders>
          </w:tcPr>
          <w:p w:rsidR="00E86648" w:rsidRPr="000509E4" w:rsidRDefault="000509E4" w:rsidP="001371E4">
            <w:pPr>
              <w:pStyle w:val="TableParagraph"/>
              <w:numPr>
                <w:ilvl w:val="0"/>
                <w:numId w:val="624"/>
              </w:numPr>
              <w:tabs>
                <w:tab w:val="left" w:pos="492"/>
                <w:tab w:val="left" w:pos="493"/>
                <w:tab w:val="left" w:pos="1912"/>
                <w:tab w:val="left" w:pos="2847"/>
                <w:tab w:val="left" w:pos="3219"/>
                <w:tab w:val="left" w:pos="4624"/>
              </w:tabs>
              <w:spacing w:line="284" w:lineRule="exact"/>
              <w:ind w:hanging="389"/>
              <w:rPr>
                <w:i/>
                <w:sz w:val="24"/>
                <w:lang w:val="ru-RU"/>
              </w:rPr>
            </w:pPr>
            <w:r w:rsidRPr="000509E4">
              <w:rPr>
                <w:i/>
                <w:sz w:val="24"/>
                <w:lang w:val="ru-RU"/>
              </w:rPr>
              <w:t>расширить</w:t>
            </w:r>
            <w:r w:rsidRPr="000509E4">
              <w:rPr>
                <w:i/>
                <w:sz w:val="24"/>
                <w:lang w:val="ru-RU"/>
              </w:rPr>
              <w:tab/>
              <w:t>знания</w:t>
            </w:r>
            <w:r w:rsidRPr="000509E4">
              <w:rPr>
                <w:i/>
                <w:sz w:val="24"/>
                <w:lang w:val="ru-RU"/>
              </w:rPr>
              <w:tab/>
              <w:t>о</w:t>
            </w:r>
            <w:r w:rsidRPr="000509E4">
              <w:rPr>
                <w:i/>
                <w:sz w:val="24"/>
                <w:lang w:val="ru-RU"/>
              </w:rPr>
              <w:tab/>
              <w:t>назначении</w:t>
            </w:r>
            <w:r w:rsidRPr="000509E4">
              <w:rPr>
                <w:i/>
                <w:sz w:val="24"/>
                <w:lang w:val="ru-RU"/>
              </w:rPr>
              <w:tab/>
              <w:t>и</w:t>
            </w:r>
          </w:p>
        </w:tc>
      </w:tr>
      <w:tr w:rsidR="00E86648" w:rsidTr="00A81540">
        <w:trPr>
          <w:trHeight w:hRule="exact" w:val="281"/>
        </w:trPr>
        <w:tc>
          <w:tcPr>
            <w:tcW w:w="5557" w:type="dxa"/>
            <w:tcBorders>
              <w:top w:val="nil"/>
              <w:bottom w:val="nil"/>
            </w:tcBorders>
          </w:tcPr>
          <w:p w:rsidR="00E86648" w:rsidRDefault="000509E4">
            <w:pPr>
              <w:pStyle w:val="TableParagraph"/>
              <w:spacing w:line="255" w:lineRule="exact"/>
              <w:rPr>
                <w:sz w:val="24"/>
              </w:rPr>
            </w:pPr>
            <w:r>
              <w:rPr>
                <w:sz w:val="24"/>
              </w:rPr>
              <w:t>помощью клавиатуры и мыши;</w:t>
            </w:r>
          </w:p>
        </w:tc>
        <w:tc>
          <w:tcPr>
            <w:tcW w:w="4861" w:type="dxa"/>
            <w:tcBorders>
              <w:top w:val="nil"/>
              <w:bottom w:val="nil"/>
            </w:tcBorders>
          </w:tcPr>
          <w:p w:rsidR="00E86648" w:rsidRDefault="000509E4">
            <w:pPr>
              <w:pStyle w:val="TableParagraph"/>
              <w:tabs>
                <w:tab w:val="left" w:pos="1554"/>
                <w:tab w:val="left" w:pos="3495"/>
              </w:tabs>
              <w:spacing w:line="269" w:lineRule="exact"/>
              <w:rPr>
                <w:i/>
                <w:sz w:val="24"/>
              </w:rPr>
            </w:pPr>
            <w:r>
              <w:rPr>
                <w:i/>
                <w:sz w:val="24"/>
              </w:rPr>
              <w:t>функциях</w:t>
            </w:r>
            <w:r>
              <w:rPr>
                <w:i/>
                <w:sz w:val="24"/>
              </w:rPr>
              <w:tab/>
              <w:t>программного</w:t>
            </w:r>
            <w:r>
              <w:rPr>
                <w:i/>
                <w:sz w:val="24"/>
              </w:rPr>
              <w:tab/>
              <w:t>обеспечения</w:t>
            </w:r>
          </w:p>
        </w:tc>
      </w:tr>
      <w:tr w:rsidR="00E86648" w:rsidTr="00A81540">
        <w:trPr>
          <w:trHeight w:hRule="exact" w:val="278"/>
        </w:trPr>
        <w:tc>
          <w:tcPr>
            <w:tcW w:w="5557" w:type="dxa"/>
            <w:tcBorders>
              <w:top w:val="nil"/>
              <w:bottom w:val="nil"/>
            </w:tcBorders>
          </w:tcPr>
          <w:p w:rsidR="00E86648" w:rsidRDefault="000509E4" w:rsidP="001371E4">
            <w:pPr>
              <w:pStyle w:val="TableParagraph"/>
              <w:numPr>
                <w:ilvl w:val="0"/>
                <w:numId w:val="623"/>
              </w:numPr>
              <w:tabs>
                <w:tab w:val="left" w:pos="387"/>
              </w:tabs>
              <w:spacing w:line="267" w:lineRule="exact"/>
              <w:ind w:hanging="283"/>
              <w:rPr>
                <w:sz w:val="24"/>
              </w:rPr>
            </w:pPr>
            <w:r>
              <w:rPr>
                <w:sz w:val="24"/>
              </w:rPr>
              <w:t>выполнять арифметические вычисленияс</w:t>
            </w:r>
          </w:p>
        </w:tc>
        <w:tc>
          <w:tcPr>
            <w:tcW w:w="4861" w:type="dxa"/>
            <w:tcBorders>
              <w:top w:val="nil"/>
              <w:bottom w:val="nil"/>
            </w:tcBorders>
          </w:tcPr>
          <w:p w:rsidR="00E86648" w:rsidRDefault="000509E4">
            <w:pPr>
              <w:pStyle w:val="TableParagraph"/>
              <w:spacing w:line="264" w:lineRule="exact"/>
              <w:rPr>
                <w:i/>
                <w:sz w:val="24"/>
              </w:rPr>
            </w:pPr>
            <w:r>
              <w:rPr>
                <w:i/>
                <w:sz w:val="24"/>
              </w:rPr>
              <w:t>компьютера;   приобрести   опыт   решения</w:t>
            </w:r>
          </w:p>
        </w:tc>
      </w:tr>
      <w:tr w:rsidR="00E86648" w:rsidRPr="00157DB2" w:rsidTr="00A81540">
        <w:trPr>
          <w:trHeight w:hRule="exact" w:val="276"/>
        </w:trPr>
        <w:tc>
          <w:tcPr>
            <w:tcW w:w="5557" w:type="dxa"/>
            <w:tcBorders>
              <w:top w:val="nil"/>
              <w:bottom w:val="nil"/>
            </w:tcBorders>
          </w:tcPr>
          <w:p w:rsidR="00E86648" w:rsidRDefault="000509E4">
            <w:pPr>
              <w:pStyle w:val="TableParagraph"/>
              <w:spacing w:line="264" w:lineRule="exact"/>
              <w:rPr>
                <w:sz w:val="24"/>
              </w:rPr>
            </w:pPr>
            <w:r>
              <w:rPr>
                <w:sz w:val="24"/>
              </w:rPr>
              <w:t>помощью программы Калькулятор;</w:t>
            </w:r>
          </w:p>
        </w:tc>
        <w:tc>
          <w:tcPr>
            <w:tcW w:w="4861" w:type="dxa"/>
            <w:tcBorders>
              <w:top w:val="nil"/>
              <w:bottom w:val="nil"/>
            </w:tcBorders>
          </w:tcPr>
          <w:p w:rsidR="00E86648" w:rsidRPr="000509E4" w:rsidRDefault="000509E4">
            <w:pPr>
              <w:pStyle w:val="TableParagraph"/>
              <w:tabs>
                <w:tab w:val="left" w:pos="997"/>
                <w:tab w:val="left" w:pos="1534"/>
                <w:tab w:val="left" w:pos="2580"/>
                <w:tab w:val="left" w:pos="3405"/>
              </w:tabs>
              <w:spacing w:line="262" w:lineRule="exact"/>
              <w:rPr>
                <w:i/>
                <w:sz w:val="24"/>
                <w:lang w:val="ru-RU"/>
              </w:rPr>
            </w:pPr>
            <w:r w:rsidRPr="000509E4">
              <w:rPr>
                <w:i/>
                <w:sz w:val="24"/>
                <w:lang w:val="ru-RU"/>
              </w:rPr>
              <w:t>задач</w:t>
            </w:r>
            <w:r w:rsidRPr="000509E4">
              <w:rPr>
                <w:i/>
                <w:sz w:val="24"/>
                <w:lang w:val="ru-RU"/>
              </w:rPr>
              <w:tab/>
              <w:t>из</w:t>
            </w:r>
            <w:r w:rsidRPr="000509E4">
              <w:rPr>
                <w:i/>
                <w:sz w:val="24"/>
                <w:lang w:val="ru-RU"/>
              </w:rPr>
              <w:tab/>
              <w:t>разных</w:t>
            </w:r>
            <w:r w:rsidRPr="000509E4">
              <w:rPr>
                <w:i/>
                <w:sz w:val="24"/>
                <w:lang w:val="ru-RU"/>
              </w:rPr>
              <w:tab/>
              <w:t>сфер</w:t>
            </w:r>
            <w:r w:rsidRPr="000509E4">
              <w:rPr>
                <w:i/>
                <w:sz w:val="24"/>
                <w:lang w:val="ru-RU"/>
              </w:rPr>
              <w:tab/>
              <w:t>человеческой</w:t>
            </w:r>
          </w:p>
        </w:tc>
      </w:tr>
      <w:tr w:rsidR="00E86648" w:rsidTr="00A81540">
        <w:trPr>
          <w:trHeight w:hRule="exact" w:val="277"/>
        </w:trPr>
        <w:tc>
          <w:tcPr>
            <w:tcW w:w="5557" w:type="dxa"/>
            <w:tcBorders>
              <w:top w:val="nil"/>
            </w:tcBorders>
          </w:tcPr>
          <w:p w:rsidR="00E86648" w:rsidRDefault="000509E4" w:rsidP="001371E4">
            <w:pPr>
              <w:pStyle w:val="TableParagraph"/>
              <w:numPr>
                <w:ilvl w:val="0"/>
                <w:numId w:val="622"/>
              </w:numPr>
              <w:tabs>
                <w:tab w:val="left" w:pos="387"/>
                <w:tab w:val="left" w:pos="1774"/>
                <w:tab w:val="left" w:pos="3135"/>
                <w:tab w:val="left" w:pos="4380"/>
              </w:tabs>
              <w:spacing w:line="277" w:lineRule="exact"/>
              <w:ind w:hanging="283"/>
              <w:rPr>
                <w:sz w:val="24"/>
              </w:rPr>
            </w:pPr>
            <w:r>
              <w:rPr>
                <w:sz w:val="24"/>
              </w:rPr>
              <w:t>применять</w:t>
            </w:r>
            <w:r>
              <w:rPr>
                <w:sz w:val="24"/>
              </w:rPr>
              <w:tab/>
              <w:t>текстовый</w:t>
            </w:r>
            <w:r>
              <w:rPr>
                <w:sz w:val="24"/>
              </w:rPr>
              <w:tab/>
              <w:t>редактор</w:t>
            </w:r>
            <w:r>
              <w:rPr>
                <w:sz w:val="24"/>
              </w:rPr>
              <w:tab/>
              <w:t>для</w:t>
            </w:r>
          </w:p>
        </w:tc>
        <w:tc>
          <w:tcPr>
            <w:tcW w:w="4861" w:type="dxa"/>
            <w:tcBorders>
              <w:top w:val="nil"/>
            </w:tcBorders>
          </w:tcPr>
          <w:p w:rsidR="00E86648" w:rsidRDefault="000509E4">
            <w:pPr>
              <w:pStyle w:val="TableParagraph"/>
              <w:tabs>
                <w:tab w:val="left" w:pos="1933"/>
                <w:tab w:val="left" w:pos="2398"/>
                <w:tab w:val="left" w:pos="3896"/>
              </w:tabs>
              <w:spacing w:line="262" w:lineRule="exact"/>
              <w:rPr>
                <w:i/>
                <w:sz w:val="24"/>
              </w:rPr>
            </w:pPr>
            <w:r>
              <w:rPr>
                <w:i/>
                <w:sz w:val="24"/>
              </w:rPr>
              <w:t>деятельности</w:t>
            </w:r>
            <w:r>
              <w:rPr>
                <w:i/>
                <w:sz w:val="24"/>
              </w:rPr>
              <w:tab/>
              <w:t>с</w:t>
            </w:r>
            <w:r>
              <w:rPr>
                <w:i/>
                <w:sz w:val="24"/>
              </w:rPr>
              <w:tab/>
              <w:t>применение</w:t>
            </w:r>
            <w:r>
              <w:rPr>
                <w:i/>
                <w:sz w:val="24"/>
              </w:rPr>
              <w:tab/>
              <w:t>средств</w:t>
            </w:r>
          </w:p>
        </w:tc>
      </w:tr>
    </w:tbl>
    <w:p w:rsidR="00E86648" w:rsidRDefault="00E86648">
      <w:pPr>
        <w:spacing w:line="262" w:lineRule="exact"/>
        <w:rPr>
          <w:sz w:val="24"/>
        </w:rPr>
        <w:sectPr w:rsidR="00E86648">
          <w:footerReference w:type="default" r:id="rId28"/>
          <w:pgSz w:w="11930" w:h="16860"/>
          <w:pgMar w:top="820" w:right="640" w:bottom="440" w:left="640" w:header="0" w:footer="242" w:gutter="0"/>
          <w:pgNumType w:start="6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7"/>
        <w:gridCol w:w="4861"/>
      </w:tblGrid>
      <w:tr w:rsidR="00E86648" w:rsidTr="00A81540">
        <w:trPr>
          <w:trHeight w:hRule="exact" w:val="286"/>
        </w:trPr>
        <w:tc>
          <w:tcPr>
            <w:tcW w:w="5557" w:type="dxa"/>
            <w:tcBorders>
              <w:bottom w:val="nil"/>
            </w:tcBorders>
          </w:tcPr>
          <w:p w:rsidR="00E86648" w:rsidRDefault="000509E4">
            <w:pPr>
              <w:pStyle w:val="TableParagraph"/>
              <w:spacing w:line="268" w:lineRule="exact"/>
              <w:rPr>
                <w:sz w:val="24"/>
              </w:rPr>
            </w:pPr>
            <w:r>
              <w:rPr>
                <w:sz w:val="24"/>
              </w:rPr>
              <w:lastRenderedPageBreak/>
              <w:t>набора,  редактирования  и  форматирования</w:t>
            </w:r>
          </w:p>
        </w:tc>
        <w:tc>
          <w:tcPr>
            <w:tcW w:w="4861" w:type="dxa"/>
            <w:tcBorders>
              <w:bottom w:val="nil"/>
            </w:tcBorders>
          </w:tcPr>
          <w:p w:rsidR="00E86648" w:rsidRDefault="000509E4">
            <w:pPr>
              <w:pStyle w:val="TableParagraph"/>
              <w:spacing w:line="266" w:lineRule="exact"/>
              <w:ind w:right="557"/>
              <w:rPr>
                <w:i/>
                <w:sz w:val="24"/>
              </w:rPr>
            </w:pPr>
            <w:r>
              <w:rPr>
                <w:i/>
                <w:sz w:val="24"/>
              </w:rPr>
              <w:t>информационных технологий;</w:t>
            </w:r>
          </w:p>
        </w:tc>
      </w:tr>
      <w:tr w:rsidR="00E86648" w:rsidTr="00A81540">
        <w:trPr>
          <w:trHeight w:hRule="exact" w:val="283"/>
        </w:trPr>
        <w:tc>
          <w:tcPr>
            <w:tcW w:w="5557" w:type="dxa"/>
            <w:tcBorders>
              <w:top w:val="nil"/>
              <w:bottom w:val="nil"/>
            </w:tcBorders>
          </w:tcPr>
          <w:p w:rsidR="00E86648" w:rsidRPr="000509E4" w:rsidRDefault="000509E4">
            <w:pPr>
              <w:pStyle w:val="TableParagraph"/>
              <w:tabs>
                <w:tab w:val="left" w:pos="1705"/>
                <w:tab w:val="left" w:pos="2828"/>
                <w:tab w:val="left" w:pos="3415"/>
                <w:tab w:val="left" w:pos="4610"/>
              </w:tabs>
              <w:spacing w:line="263" w:lineRule="exact"/>
              <w:rPr>
                <w:sz w:val="24"/>
                <w:lang w:val="ru-RU"/>
              </w:rPr>
            </w:pPr>
            <w:r w:rsidRPr="000509E4">
              <w:rPr>
                <w:sz w:val="24"/>
                <w:lang w:val="ru-RU"/>
              </w:rPr>
              <w:t>простейших</w:t>
            </w:r>
            <w:r w:rsidRPr="000509E4">
              <w:rPr>
                <w:sz w:val="24"/>
                <w:lang w:val="ru-RU"/>
              </w:rPr>
              <w:tab/>
              <w:t>текстов</w:t>
            </w:r>
            <w:r w:rsidRPr="000509E4">
              <w:rPr>
                <w:sz w:val="24"/>
                <w:lang w:val="ru-RU"/>
              </w:rPr>
              <w:tab/>
              <w:t>на</w:t>
            </w:r>
            <w:r w:rsidRPr="000509E4">
              <w:rPr>
                <w:sz w:val="24"/>
                <w:lang w:val="ru-RU"/>
              </w:rPr>
              <w:tab/>
              <w:t>русском</w:t>
            </w:r>
            <w:r w:rsidRPr="000509E4">
              <w:rPr>
                <w:sz w:val="24"/>
                <w:lang w:val="ru-RU"/>
              </w:rPr>
              <w:tab/>
              <w:t>и</w:t>
            </w:r>
          </w:p>
        </w:tc>
        <w:tc>
          <w:tcPr>
            <w:tcW w:w="4861" w:type="dxa"/>
            <w:tcBorders>
              <w:top w:val="nil"/>
              <w:bottom w:val="nil"/>
            </w:tcBorders>
          </w:tcPr>
          <w:p w:rsidR="00E86648" w:rsidRDefault="000509E4" w:rsidP="001371E4">
            <w:pPr>
              <w:pStyle w:val="TableParagraph"/>
              <w:numPr>
                <w:ilvl w:val="0"/>
                <w:numId w:val="621"/>
              </w:numPr>
              <w:tabs>
                <w:tab w:val="left" w:pos="492"/>
                <w:tab w:val="left" w:pos="493"/>
                <w:tab w:val="left" w:pos="2061"/>
                <w:tab w:val="left" w:pos="3574"/>
              </w:tabs>
              <w:spacing w:line="278" w:lineRule="exact"/>
              <w:ind w:hanging="389"/>
              <w:rPr>
                <w:i/>
                <w:sz w:val="24"/>
              </w:rPr>
            </w:pPr>
            <w:r>
              <w:rPr>
                <w:i/>
                <w:sz w:val="24"/>
              </w:rPr>
              <w:t>создавать</w:t>
            </w:r>
            <w:r>
              <w:rPr>
                <w:i/>
                <w:sz w:val="24"/>
              </w:rPr>
              <w:tab/>
              <w:t>объемные</w:t>
            </w:r>
            <w:r>
              <w:rPr>
                <w:i/>
                <w:sz w:val="24"/>
              </w:rPr>
              <w:tab/>
              <w:t>текстовые</w:t>
            </w:r>
          </w:p>
        </w:tc>
      </w:tr>
      <w:tr w:rsidR="00E86648" w:rsidTr="00A81540">
        <w:trPr>
          <w:trHeight w:hRule="exact" w:val="281"/>
        </w:trPr>
        <w:tc>
          <w:tcPr>
            <w:tcW w:w="5557" w:type="dxa"/>
            <w:tcBorders>
              <w:top w:val="nil"/>
              <w:bottom w:val="nil"/>
            </w:tcBorders>
          </w:tcPr>
          <w:p w:rsidR="00E86648" w:rsidRDefault="000509E4">
            <w:pPr>
              <w:pStyle w:val="TableParagraph"/>
              <w:spacing w:line="256" w:lineRule="exact"/>
              <w:rPr>
                <w:sz w:val="24"/>
              </w:rPr>
            </w:pPr>
            <w:r>
              <w:rPr>
                <w:sz w:val="24"/>
              </w:rPr>
              <w:t>иностранном языках;</w:t>
            </w:r>
          </w:p>
        </w:tc>
        <w:tc>
          <w:tcPr>
            <w:tcW w:w="4861" w:type="dxa"/>
            <w:tcBorders>
              <w:top w:val="nil"/>
              <w:bottom w:val="nil"/>
            </w:tcBorders>
          </w:tcPr>
          <w:p w:rsidR="00E86648" w:rsidRDefault="000509E4">
            <w:pPr>
              <w:pStyle w:val="TableParagraph"/>
              <w:spacing w:line="268" w:lineRule="exact"/>
              <w:rPr>
                <w:i/>
                <w:sz w:val="24"/>
              </w:rPr>
            </w:pPr>
            <w:r>
              <w:rPr>
                <w:i/>
                <w:sz w:val="24"/>
              </w:rPr>
              <w:t>документы,  включающие  списки,  таблицы,</w:t>
            </w:r>
          </w:p>
        </w:tc>
      </w:tr>
      <w:tr w:rsidR="00E86648" w:rsidTr="00A81540">
        <w:trPr>
          <w:trHeight w:hRule="exact" w:val="282"/>
        </w:trPr>
        <w:tc>
          <w:tcPr>
            <w:tcW w:w="5557" w:type="dxa"/>
            <w:tcBorders>
              <w:top w:val="nil"/>
              <w:bottom w:val="nil"/>
            </w:tcBorders>
          </w:tcPr>
          <w:p w:rsidR="00E86648" w:rsidRDefault="000509E4" w:rsidP="001371E4">
            <w:pPr>
              <w:pStyle w:val="TableParagraph"/>
              <w:numPr>
                <w:ilvl w:val="0"/>
                <w:numId w:val="620"/>
              </w:numPr>
              <w:tabs>
                <w:tab w:val="left" w:pos="387"/>
                <w:tab w:val="left" w:pos="1794"/>
                <w:tab w:val="left" w:pos="3418"/>
                <w:tab w:val="left" w:pos="3950"/>
              </w:tabs>
              <w:spacing w:line="271" w:lineRule="exact"/>
              <w:ind w:hanging="283"/>
              <w:rPr>
                <w:sz w:val="24"/>
              </w:rPr>
            </w:pPr>
            <w:r>
              <w:rPr>
                <w:sz w:val="24"/>
              </w:rPr>
              <w:t>выделять,</w:t>
            </w:r>
            <w:r>
              <w:rPr>
                <w:sz w:val="24"/>
              </w:rPr>
              <w:tab/>
              <w:t>перемещать</w:t>
            </w:r>
            <w:r>
              <w:rPr>
                <w:sz w:val="24"/>
              </w:rPr>
              <w:tab/>
              <w:t>и</w:t>
            </w:r>
            <w:r>
              <w:rPr>
                <w:sz w:val="24"/>
              </w:rPr>
              <w:tab/>
              <w:t>удалять</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диаграммы, рисунки;</w:t>
            </w:r>
          </w:p>
        </w:tc>
      </w:tr>
      <w:tr w:rsidR="00E86648" w:rsidTr="00A81540">
        <w:trPr>
          <w:trHeight w:hRule="exact" w:val="280"/>
        </w:trPr>
        <w:tc>
          <w:tcPr>
            <w:tcW w:w="5557" w:type="dxa"/>
            <w:tcBorders>
              <w:top w:val="nil"/>
              <w:bottom w:val="nil"/>
            </w:tcBorders>
          </w:tcPr>
          <w:p w:rsidR="00E86648" w:rsidRPr="000509E4" w:rsidRDefault="000509E4">
            <w:pPr>
              <w:pStyle w:val="TableParagraph"/>
              <w:tabs>
                <w:tab w:val="left" w:pos="1485"/>
                <w:tab w:val="left" w:pos="2447"/>
                <w:tab w:val="left" w:pos="3682"/>
                <w:tab w:val="left" w:pos="4632"/>
              </w:tabs>
              <w:spacing w:line="262" w:lineRule="exact"/>
              <w:rPr>
                <w:sz w:val="24"/>
                <w:lang w:val="ru-RU"/>
              </w:rPr>
            </w:pPr>
            <w:r w:rsidRPr="000509E4">
              <w:rPr>
                <w:sz w:val="24"/>
                <w:lang w:val="ru-RU"/>
              </w:rPr>
              <w:t>фрагменты</w:t>
            </w:r>
            <w:r w:rsidRPr="000509E4">
              <w:rPr>
                <w:sz w:val="24"/>
                <w:lang w:val="ru-RU"/>
              </w:rPr>
              <w:tab/>
              <w:t>текста;</w:t>
            </w:r>
            <w:r w:rsidRPr="000509E4">
              <w:rPr>
                <w:sz w:val="24"/>
                <w:lang w:val="ru-RU"/>
              </w:rPr>
              <w:tab/>
              <w:t>создавать</w:t>
            </w:r>
            <w:r w:rsidRPr="000509E4">
              <w:rPr>
                <w:sz w:val="24"/>
                <w:lang w:val="ru-RU"/>
              </w:rPr>
              <w:tab/>
              <w:t>тексты</w:t>
            </w:r>
            <w:r w:rsidRPr="000509E4">
              <w:rPr>
                <w:sz w:val="24"/>
                <w:lang w:val="ru-RU"/>
              </w:rPr>
              <w:tab/>
              <w:t>с</w:t>
            </w:r>
          </w:p>
        </w:tc>
        <w:tc>
          <w:tcPr>
            <w:tcW w:w="4861" w:type="dxa"/>
            <w:tcBorders>
              <w:top w:val="nil"/>
              <w:bottom w:val="nil"/>
            </w:tcBorders>
          </w:tcPr>
          <w:p w:rsidR="00E86648" w:rsidRDefault="000509E4" w:rsidP="001371E4">
            <w:pPr>
              <w:pStyle w:val="TableParagraph"/>
              <w:numPr>
                <w:ilvl w:val="0"/>
                <w:numId w:val="619"/>
              </w:numPr>
              <w:tabs>
                <w:tab w:val="left" w:pos="492"/>
                <w:tab w:val="left" w:pos="493"/>
                <w:tab w:val="left" w:pos="2907"/>
              </w:tabs>
              <w:spacing w:line="277" w:lineRule="exact"/>
              <w:ind w:hanging="389"/>
              <w:rPr>
                <w:i/>
                <w:sz w:val="24"/>
              </w:rPr>
            </w:pPr>
            <w:r>
              <w:rPr>
                <w:i/>
                <w:sz w:val="24"/>
              </w:rPr>
              <w:t>осуществлять</w:t>
            </w:r>
            <w:r>
              <w:rPr>
                <w:i/>
                <w:sz w:val="24"/>
              </w:rPr>
              <w:tab/>
              <w:t>орфографический</w:t>
            </w:r>
          </w:p>
        </w:tc>
      </w:tr>
      <w:tr w:rsidR="00E86648" w:rsidRPr="00157DB2" w:rsidTr="00A81540">
        <w:trPr>
          <w:trHeight w:hRule="exact" w:val="280"/>
        </w:trPr>
        <w:tc>
          <w:tcPr>
            <w:tcW w:w="5557" w:type="dxa"/>
            <w:tcBorders>
              <w:top w:val="nil"/>
              <w:bottom w:val="nil"/>
            </w:tcBorders>
          </w:tcPr>
          <w:p w:rsidR="00E86648" w:rsidRDefault="000509E4">
            <w:pPr>
              <w:pStyle w:val="TableParagraph"/>
              <w:spacing w:line="253" w:lineRule="exact"/>
              <w:rPr>
                <w:sz w:val="24"/>
              </w:rPr>
            </w:pPr>
            <w:r>
              <w:rPr>
                <w:sz w:val="24"/>
              </w:rPr>
              <w:t>повторяющимися фрагментами;</w:t>
            </w:r>
          </w:p>
        </w:tc>
        <w:tc>
          <w:tcPr>
            <w:tcW w:w="4861" w:type="dxa"/>
            <w:tcBorders>
              <w:top w:val="nil"/>
              <w:bottom w:val="nil"/>
            </w:tcBorders>
          </w:tcPr>
          <w:p w:rsidR="00E86648" w:rsidRPr="000509E4" w:rsidRDefault="000509E4">
            <w:pPr>
              <w:pStyle w:val="TableParagraph"/>
              <w:tabs>
                <w:tab w:val="left" w:pos="1374"/>
                <w:tab w:val="left" w:pos="1767"/>
                <w:tab w:val="left" w:pos="3224"/>
                <w:tab w:val="left" w:pos="4632"/>
              </w:tabs>
              <w:spacing w:line="268" w:lineRule="exact"/>
              <w:rPr>
                <w:i/>
                <w:sz w:val="24"/>
                <w:lang w:val="ru-RU"/>
              </w:rPr>
            </w:pPr>
            <w:r w:rsidRPr="000509E4">
              <w:rPr>
                <w:i/>
                <w:sz w:val="24"/>
                <w:lang w:val="ru-RU"/>
              </w:rPr>
              <w:t>контроль</w:t>
            </w:r>
            <w:r w:rsidRPr="000509E4">
              <w:rPr>
                <w:i/>
                <w:sz w:val="24"/>
                <w:lang w:val="ru-RU"/>
              </w:rPr>
              <w:tab/>
              <w:t>в</w:t>
            </w:r>
            <w:r w:rsidRPr="000509E4">
              <w:rPr>
                <w:i/>
                <w:sz w:val="24"/>
                <w:lang w:val="ru-RU"/>
              </w:rPr>
              <w:tab/>
              <w:t>текстовом</w:t>
            </w:r>
            <w:r w:rsidRPr="000509E4">
              <w:rPr>
                <w:i/>
                <w:sz w:val="24"/>
                <w:lang w:val="ru-RU"/>
              </w:rPr>
              <w:tab/>
              <w:t>документе</w:t>
            </w:r>
            <w:r w:rsidRPr="000509E4">
              <w:rPr>
                <w:i/>
                <w:sz w:val="24"/>
                <w:lang w:val="ru-RU"/>
              </w:rPr>
              <w:tab/>
              <w:t>с</w:t>
            </w:r>
          </w:p>
        </w:tc>
      </w:tr>
      <w:tr w:rsidR="00E86648" w:rsidTr="00A81540">
        <w:trPr>
          <w:trHeight w:hRule="exact" w:val="283"/>
        </w:trPr>
        <w:tc>
          <w:tcPr>
            <w:tcW w:w="5557" w:type="dxa"/>
            <w:tcBorders>
              <w:top w:val="nil"/>
              <w:bottom w:val="nil"/>
            </w:tcBorders>
          </w:tcPr>
          <w:p w:rsidR="00E86648" w:rsidRDefault="000509E4" w:rsidP="001371E4">
            <w:pPr>
              <w:pStyle w:val="TableParagraph"/>
              <w:numPr>
                <w:ilvl w:val="0"/>
                <w:numId w:val="618"/>
              </w:numPr>
              <w:tabs>
                <w:tab w:val="left" w:pos="387"/>
                <w:tab w:val="left" w:pos="2388"/>
                <w:tab w:val="left" w:pos="3874"/>
              </w:tabs>
              <w:spacing w:line="272" w:lineRule="exact"/>
              <w:ind w:hanging="283"/>
              <w:rPr>
                <w:sz w:val="24"/>
              </w:rPr>
            </w:pPr>
            <w:r>
              <w:rPr>
                <w:sz w:val="24"/>
              </w:rPr>
              <w:t>использовать</w:t>
            </w:r>
            <w:r>
              <w:rPr>
                <w:sz w:val="24"/>
              </w:rPr>
              <w:tab/>
              <w:t>простые</w:t>
            </w:r>
            <w:r>
              <w:rPr>
                <w:sz w:val="24"/>
              </w:rPr>
              <w:tab/>
              <w:t>способы</w:t>
            </w:r>
          </w:p>
        </w:tc>
        <w:tc>
          <w:tcPr>
            <w:tcW w:w="4861" w:type="dxa"/>
            <w:tcBorders>
              <w:top w:val="nil"/>
              <w:bottom w:val="nil"/>
            </w:tcBorders>
          </w:tcPr>
          <w:p w:rsidR="00E86648" w:rsidRDefault="000509E4">
            <w:pPr>
              <w:pStyle w:val="TableParagraph"/>
              <w:spacing w:line="262" w:lineRule="exact"/>
              <w:rPr>
                <w:i/>
                <w:sz w:val="24"/>
              </w:rPr>
            </w:pPr>
            <w:r>
              <w:rPr>
                <w:i/>
                <w:sz w:val="24"/>
              </w:rPr>
              <w:t>помощью средств текстового процессора;</w:t>
            </w:r>
          </w:p>
        </w:tc>
      </w:tr>
      <w:tr w:rsidR="00E86648" w:rsidRPr="008F1BFF" w:rsidTr="00A81540">
        <w:trPr>
          <w:trHeight w:hRule="exact" w:val="281"/>
        </w:trPr>
        <w:tc>
          <w:tcPr>
            <w:tcW w:w="5557" w:type="dxa"/>
            <w:tcBorders>
              <w:top w:val="nil"/>
              <w:bottom w:val="nil"/>
            </w:tcBorders>
          </w:tcPr>
          <w:p w:rsidR="00E86648" w:rsidRDefault="000509E4">
            <w:pPr>
              <w:pStyle w:val="TableParagraph"/>
              <w:tabs>
                <w:tab w:val="left" w:pos="2269"/>
                <w:tab w:val="left" w:pos="3891"/>
              </w:tabs>
              <w:spacing w:line="262" w:lineRule="exact"/>
              <w:rPr>
                <w:sz w:val="24"/>
              </w:rPr>
            </w:pPr>
            <w:r>
              <w:rPr>
                <w:sz w:val="24"/>
              </w:rPr>
              <w:t>форматирования</w:t>
            </w:r>
            <w:r>
              <w:rPr>
                <w:sz w:val="24"/>
              </w:rPr>
              <w:tab/>
              <w:t>(выделение</w:t>
            </w:r>
            <w:r>
              <w:rPr>
                <w:sz w:val="24"/>
              </w:rPr>
              <w:tab/>
              <w:t>жирным</w:t>
            </w:r>
          </w:p>
        </w:tc>
        <w:tc>
          <w:tcPr>
            <w:tcW w:w="4861" w:type="dxa"/>
            <w:tcBorders>
              <w:top w:val="nil"/>
              <w:bottom w:val="nil"/>
            </w:tcBorders>
          </w:tcPr>
          <w:p w:rsidR="00E86648" w:rsidRPr="000509E4" w:rsidRDefault="000509E4" w:rsidP="001371E4">
            <w:pPr>
              <w:pStyle w:val="TableParagraph"/>
              <w:numPr>
                <w:ilvl w:val="0"/>
                <w:numId w:val="617"/>
              </w:numPr>
              <w:tabs>
                <w:tab w:val="left" w:pos="492"/>
                <w:tab w:val="left" w:pos="493"/>
              </w:tabs>
              <w:spacing w:line="275" w:lineRule="exact"/>
              <w:ind w:hanging="389"/>
              <w:rPr>
                <w:i/>
                <w:sz w:val="24"/>
                <w:lang w:val="ru-RU"/>
              </w:rPr>
            </w:pPr>
            <w:r w:rsidRPr="000509E4">
              <w:rPr>
                <w:i/>
                <w:sz w:val="24"/>
                <w:lang w:val="ru-RU"/>
              </w:rPr>
              <w:t>оформлять   текст   в   соответствиис</w:t>
            </w:r>
          </w:p>
        </w:tc>
      </w:tr>
      <w:tr w:rsidR="00E86648" w:rsidRPr="00157DB2" w:rsidTr="00A81540">
        <w:trPr>
          <w:trHeight w:hRule="exact" w:val="275"/>
        </w:trPr>
        <w:tc>
          <w:tcPr>
            <w:tcW w:w="5557" w:type="dxa"/>
            <w:tcBorders>
              <w:top w:val="nil"/>
              <w:bottom w:val="nil"/>
            </w:tcBorders>
          </w:tcPr>
          <w:p w:rsidR="00E86648" w:rsidRDefault="000509E4">
            <w:pPr>
              <w:pStyle w:val="TableParagraph"/>
              <w:spacing w:line="257" w:lineRule="exact"/>
              <w:rPr>
                <w:sz w:val="24"/>
              </w:rPr>
            </w:pPr>
            <w:r>
              <w:rPr>
                <w:sz w:val="24"/>
              </w:rPr>
              <w:t>шрифтом,   курсивом,   изменение  величины</w:t>
            </w:r>
          </w:p>
        </w:tc>
        <w:tc>
          <w:tcPr>
            <w:tcW w:w="4861" w:type="dxa"/>
            <w:tcBorders>
              <w:top w:val="nil"/>
              <w:bottom w:val="nil"/>
            </w:tcBorders>
          </w:tcPr>
          <w:p w:rsidR="00E86648" w:rsidRPr="000509E4" w:rsidRDefault="000509E4">
            <w:pPr>
              <w:pStyle w:val="TableParagraph"/>
              <w:spacing w:line="267" w:lineRule="exact"/>
              <w:rPr>
                <w:i/>
                <w:sz w:val="24"/>
                <w:lang w:val="ru-RU"/>
              </w:rPr>
            </w:pPr>
            <w:r w:rsidRPr="000509E4">
              <w:rPr>
                <w:i/>
                <w:sz w:val="24"/>
                <w:lang w:val="ru-RU"/>
              </w:rPr>
              <w:t>заданными   требованиями   к   шрифту, его</w:t>
            </w:r>
          </w:p>
        </w:tc>
      </w:tr>
      <w:tr w:rsidR="00E86648" w:rsidRPr="00157DB2" w:rsidTr="00A81540">
        <w:trPr>
          <w:trHeight w:hRule="exact" w:val="281"/>
        </w:trPr>
        <w:tc>
          <w:tcPr>
            <w:tcW w:w="5557" w:type="dxa"/>
            <w:tcBorders>
              <w:top w:val="nil"/>
              <w:bottom w:val="nil"/>
            </w:tcBorders>
          </w:tcPr>
          <w:p w:rsidR="00E86648" w:rsidRDefault="000509E4">
            <w:pPr>
              <w:pStyle w:val="TableParagraph"/>
              <w:spacing w:line="258" w:lineRule="exact"/>
              <w:rPr>
                <w:sz w:val="24"/>
              </w:rPr>
            </w:pPr>
            <w:r>
              <w:rPr>
                <w:sz w:val="24"/>
              </w:rPr>
              <w:t>шрифта) текстов;</w:t>
            </w:r>
          </w:p>
        </w:tc>
        <w:tc>
          <w:tcPr>
            <w:tcW w:w="4861" w:type="dxa"/>
            <w:tcBorders>
              <w:top w:val="nil"/>
              <w:bottom w:val="nil"/>
            </w:tcBorders>
          </w:tcPr>
          <w:p w:rsidR="00E86648" w:rsidRPr="000509E4" w:rsidRDefault="000509E4">
            <w:pPr>
              <w:pStyle w:val="TableParagraph"/>
              <w:tabs>
                <w:tab w:val="left" w:pos="1839"/>
                <w:tab w:val="left" w:pos="3051"/>
                <w:tab w:val="left" w:pos="3564"/>
                <w:tab w:val="left" w:pos="4629"/>
              </w:tabs>
              <w:spacing w:line="268" w:lineRule="exact"/>
              <w:rPr>
                <w:i/>
                <w:sz w:val="24"/>
                <w:lang w:val="ru-RU"/>
              </w:rPr>
            </w:pPr>
            <w:r w:rsidRPr="000509E4">
              <w:rPr>
                <w:i/>
                <w:sz w:val="24"/>
                <w:lang w:val="ru-RU"/>
              </w:rPr>
              <w:t>начертанию,</w:t>
            </w:r>
            <w:r w:rsidRPr="000509E4">
              <w:rPr>
                <w:i/>
                <w:sz w:val="24"/>
                <w:lang w:val="ru-RU"/>
              </w:rPr>
              <w:tab/>
              <w:t>размеру</w:t>
            </w:r>
            <w:r w:rsidRPr="000509E4">
              <w:rPr>
                <w:i/>
                <w:sz w:val="24"/>
                <w:lang w:val="ru-RU"/>
              </w:rPr>
              <w:tab/>
              <w:t>и</w:t>
            </w:r>
            <w:r w:rsidRPr="000509E4">
              <w:rPr>
                <w:i/>
                <w:sz w:val="24"/>
                <w:lang w:val="ru-RU"/>
              </w:rPr>
              <w:tab/>
              <w:t>цвету,</w:t>
            </w:r>
            <w:r w:rsidRPr="000509E4">
              <w:rPr>
                <w:i/>
                <w:sz w:val="24"/>
                <w:lang w:val="ru-RU"/>
              </w:rPr>
              <w:tab/>
              <w:t>к</w:t>
            </w:r>
          </w:p>
        </w:tc>
      </w:tr>
      <w:tr w:rsidR="00E86648" w:rsidTr="00A81540">
        <w:trPr>
          <w:trHeight w:hRule="exact" w:val="291"/>
        </w:trPr>
        <w:tc>
          <w:tcPr>
            <w:tcW w:w="5557" w:type="dxa"/>
            <w:tcBorders>
              <w:top w:val="nil"/>
              <w:bottom w:val="nil"/>
            </w:tcBorders>
          </w:tcPr>
          <w:p w:rsidR="00E86648" w:rsidRDefault="000509E4" w:rsidP="001371E4">
            <w:pPr>
              <w:pStyle w:val="TableParagraph"/>
              <w:numPr>
                <w:ilvl w:val="0"/>
                <w:numId w:val="616"/>
              </w:numPr>
              <w:tabs>
                <w:tab w:val="left" w:pos="387"/>
              </w:tabs>
              <w:spacing w:line="276" w:lineRule="exact"/>
              <w:ind w:hanging="283"/>
              <w:rPr>
                <w:sz w:val="24"/>
              </w:rPr>
            </w:pPr>
            <w:r>
              <w:rPr>
                <w:sz w:val="24"/>
              </w:rPr>
              <w:t>создавать и форматироватьсписки;</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выравниванию текста;</w:t>
            </w:r>
          </w:p>
        </w:tc>
      </w:tr>
      <w:tr w:rsidR="00E86648" w:rsidTr="00A81540">
        <w:trPr>
          <w:trHeight w:hRule="exact" w:val="289"/>
        </w:trPr>
        <w:tc>
          <w:tcPr>
            <w:tcW w:w="5557" w:type="dxa"/>
            <w:tcBorders>
              <w:top w:val="nil"/>
              <w:bottom w:val="nil"/>
            </w:tcBorders>
          </w:tcPr>
          <w:p w:rsidR="00E86648" w:rsidRDefault="000509E4" w:rsidP="001371E4">
            <w:pPr>
              <w:pStyle w:val="TableParagraph"/>
              <w:numPr>
                <w:ilvl w:val="0"/>
                <w:numId w:val="615"/>
              </w:numPr>
              <w:tabs>
                <w:tab w:val="left" w:pos="387"/>
                <w:tab w:val="left" w:pos="3389"/>
              </w:tabs>
              <w:spacing w:line="285" w:lineRule="exact"/>
              <w:ind w:hanging="283"/>
              <w:rPr>
                <w:sz w:val="24"/>
              </w:rPr>
            </w:pPr>
            <w:r>
              <w:rPr>
                <w:sz w:val="24"/>
              </w:rPr>
              <w:t>создавать,  форматировать</w:t>
            </w:r>
            <w:r>
              <w:rPr>
                <w:sz w:val="24"/>
              </w:rPr>
              <w:tab/>
              <w:t>и  заполнять</w:t>
            </w:r>
          </w:p>
        </w:tc>
        <w:tc>
          <w:tcPr>
            <w:tcW w:w="4861" w:type="dxa"/>
            <w:tcBorders>
              <w:top w:val="nil"/>
              <w:bottom w:val="nil"/>
            </w:tcBorders>
          </w:tcPr>
          <w:p w:rsidR="00E86648" w:rsidRDefault="000509E4" w:rsidP="001371E4">
            <w:pPr>
              <w:pStyle w:val="TableParagraph"/>
              <w:numPr>
                <w:ilvl w:val="0"/>
                <w:numId w:val="614"/>
              </w:numPr>
              <w:tabs>
                <w:tab w:val="left" w:pos="492"/>
                <w:tab w:val="left" w:pos="493"/>
                <w:tab w:val="left" w:pos="2258"/>
                <w:tab w:val="left" w:pos="3453"/>
              </w:tabs>
              <w:spacing w:line="271" w:lineRule="exact"/>
              <w:ind w:hanging="389"/>
              <w:rPr>
                <w:i/>
                <w:sz w:val="24"/>
              </w:rPr>
            </w:pPr>
            <w:r>
              <w:rPr>
                <w:i/>
                <w:sz w:val="24"/>
              </w:rPr>
              <w:t>видоизменять</w:t>
            </w:r>
            <w:r>
              <w:rPr>
                <w:i/>
                <w:sz w:val="24"/>
              </w:rPr>
              <w:tab/>
              <w:t>готовые</w:t>
            </w:r>
            <w:r>
              <w:rPr>
                <w:i/>
                <w:sz w:val="24"/>
              </w:rPr>
              <w:tab/>
              <w:t>графические</w:t>
            </w:r>
          </w:p>
        </w:tc>
      </w:tr>
      <w:tr w:rsidR="00E86648" w:rsidTr="00A81540">
        <w:trPr>
          <w:trHeight w:hRule="exact" w:val="275"/>
        </w:trPr>
        <w:tc>
          <w:tcPr>
            <w:tcW w:w="5557" w:type="dxa"/>
            <w:tcBorders>
              <w:top w:val="nil"/>
              <w:bottom w:val="nil"/>
            </w:tcBorders>
          </w:tcPr>
          <w:p w:rsidR="00E86648" w:rsidRDefault="000509E4">
            <w:pPr>
              <w:pStyle w:val="TableParagraph"/>
              <w:spacing w:line="269" w:lineRule="exact"/>
              <w:rPr>
                <w:sz w:val="24"/>
              </w:rPr>
            </w:pPr>
            <w:r>
              <w:rPr>
                <w:sz w:val="24"/>
              </w:rPr>
              <w:t>данными таблицы;</w:t>
            </w:r>
          </w:p>
        </w:tc>
        <w:tc>
          <w:tcPr>
            <w:tcW w:w="4861" w:type="dxa"/>
            <w:tcBorders>
              <w:top w:val="nil"/>
              <w:bottom w:val="nil"/>
            </w:tcBorders>
          </w:tcPr>
          <w:p w:rsidR="00E86648" w:rsidRDefault="000509E4">
            <w:pPr>
              <w:pStyle w:val="TableParagraph"/>
              <w:tabs>
                <w:tab w:val="left" w:pos="1926"/>
                <w:tab w:val="left" w:pos="2483"/>
                <w:tab w:val="left" w:pos="3905"/>
              </w:tabs>
              <w:spacing w:line="255" w:lineRule="exact"/>
              <w:rPr>
                <w:i/>
                <w:sz w:val="24"/>
              </w:rPr>
            </w:pPr>
            <w:r>
              <w:rPr>
                <w:i/>
                <w:sz w:val="24"/>
              </w:rPr>
              <w:t>изображения</w:t>
            </w:r>
            <w:r>
              <w:rPr>
                <w:i/>
                <w:sz w:val="24"/>
              </w:rPr>
              <w:tab/>
              <w:t>с</w:t>
            </w:r>
            <w:r>
              <w:rPr>
                <w:i/>
                <w:sz w:val="24"/>
              </w:rPr>
              <w:tab/>
              <w:t>помощью</w:t>
            </w:r>
            <w:r>
              <w:rPr>
                <w:i/>
                <w:sz w:val="24"/>
              </w:rPr>
              <w:tab/>
              <w:t>средств</w:t>
            </w:r>
          </w:p>
        </w:tc>
      </w:tr>
      <w:tr w:rsidR="00E86648" w:rsidTr="00A81540">
        <w:trPr>
          <w:trHeight w:hRule="exact" w:val="298"/>
        </w:trPr>
        <w:tc>
          <w:tcPr>
            <w:tcW w:w="5557" w:type="dxa"/>
            <w:tcBorders>
              <w:top w:val="nil"/>
              <w:bottom w:val="nil"/>
            </w:tcBorders>
          </w:tcPr>
          <w:p w:rsidR="00E86648" w:rsidRDefault="000509E4" w:rsidP="001371E4">
            <w:pPr>
              <w:pStyle w:val="TableParagraph"/>
              <w:numPr>
                <w:ilvl w:val="0"/>
                <w:numId w:val="613"/>
              </w:numPr>
              <w:tabs>
                <w:tab w:val="left" w:pos="387"/>
                <w:tab w:val="left" w:pos="1691"/>
                <w:tab w:val="left" w:pos="2969"/>
                <w:tab w:val="left" w:pos="3419"/>
              </w:tabs>
              <w:spacing w:line="290" w:lineRule="exact"/>
              <w:ind w:hanging="283"/>
              <w:rPr>
                <w:sz w:val="24"/>
              </w:rPr>
            </w:pPr>
            <w:r>
              <w:rPr>
                <w:sz w:val="24"/>
              </w:rPr>
              <w:t>создавать</w:t>
            </w:r>
            <w:r>
              <w:rPr>
                <w:sz w:val="24"/>
              </w:rPr>
              <w:tab/>
              <w:t>круговые</w:t>
            </w:r>
            <w:r>
              <w:rPr>
                <w:sz w:val="24"/>
              </w:rPr>
              <w:tab/>
              <w:t>и</w:t>
            </w:r>
            <w:r>
              <w:rPr>
                <w:sz w:val="24"/>
              </w:rPr>
              <w:tab/>
              <w:t>столбиковые</w:t>
            </w:r>
          </w:p>
        </w:tc>
        <w:tc>
          <w:tcPr>
            <w:tcW w:w="4861" w:type="dxa"/>
            <w:tcBorders>
              <w:top w:val="nil"/>
              <w:bottom w:val="nil"/>
            </w:tcBorders>
          </w:tcPr>
          <w:p w:rsidR="00E86648" w:rsidRDefault="000509E4">
            <w:pPr>
              <w:pStyle w:val="TableParagraph"/>
              <w:spacing w:line="256" w:lineRule="exact"/>
              <w:ind w:right="557"/>
              <w:rPr>
                <w:i/>
                <w:sz w:val="24"/>
              </w:rPr>
            </w:pPr>
            <w:r>
              <w:rPr>
                <w:i/>
                <w:sz w:val="24"/>
              </w:rPr>
              <w:t>графического редактора;</w:t>
            </w:r>
          </w:p>
        </w:tc>
      </w:tr>
      <w:tr w:rsidR="00E86648" w:rsidTr="00A81540">
        <w:trPr>
          <w:trHeight w:hRule="exact" w:val="276"/>
        </w:trPr>
        <w:tc>
          <w:tcPr>
            <w:tcW w:w="5557" w:type="dxa"/>
            <w:tcBorders>
              <w:top w:val="nil"/>
              <w:bottom w:val="nil"/>
            </w:tcBorders>
          </w:tcPr>
          <w:p w:rsidR="00E86648" w:rsidRDefault="000509E4">
            <w:pPr>
              <w:pStyle w:val="TableParagraph"/>
              <w:spacing w:line="265" w:lineRule="exact"/>
              <w:rPr>
                <w:sz w:val="24"/>
              </w:rPr>
            </w:pPr>
            <w:r>
              <w:rPr>
                <w:sz w:val="24"/>
              </w:rPr>
              <w:t>диаграммы;</w:t>
            </w:r>
          </w:p>
        </w:tc>
        <w:tc>
          <w:tcPr>
            <w:tcW w:w="4861" w:type="dxa"/>
            <w:tcBorders>
              <w:top w:val="nil"/>
              <w:bottom w:val="nil"/>
            </w:tcBorders>
          </w:tcPr>
          <w:p w:rsidR="00E86648" w:rsidRDefault="000509E4" w:rsidP="001371E4">
            <w:pPr>
              <w:pStyle w:val="TableParagraph"/>
              <w:numPr>
                <w:ilvl w:val="0"/>
                <w:numId w:val="612"/>
              </w:numPr>
              <w:tabs>
                <w:tab w:val="left" w:pos="492"/>
                <w:tab w:val="left" w:pos="493"/>
                <w:tab w:val="left" w:pos="2152"/>
                <w:tab w:val="left" w:pos="3802"/>
              </w:tabs>
              <w:spacing w:line="263" w:lineRule="exact"/>
              <w:ind w:hanging="389"/>
              <w:rPr>
                <w:i/>
                <w:sz w:val="24"/>
              </w:rPr>
            </w:pPr>
            <w:r>
              <w:rPr>
                <w:i/>
                <w:sz w:val="24"/>
              </w:rPr>
              <w:t>научиться</w:t>
            </w:r>
            <w:r>
              <w:rPr>
                <w:i/>
                <w:sz w:val="24"/>
              </w:rPr>
              <w:tab/>
              <w:t>создавать</w:t>
            </w:r>
            <w:r>
              <w:rPr>
                <w:i/>
                <w:sz w:val="24"/>
              </w:rPr>
              <w:tab/>
              <w:t>сложные</w:t>
            </w:r>
          </w:p>
        </w:tc>
      </w:tr>
      <w:tr w:rsidR="00E86648" w:rsidRPr="00157DB2" w:rsidTr="00A81540">
        <w:trPr>
          <w:trHeight w:hRule="exact" w:val="281"/>
        </w:trPr>
        <w:tc>
          <w:tcPr>
            <w:tcW w:w="5557" w:type="dxa"/>
            <w:tcBorders>
              <w:top w:val="nil"/>
              <w:bottom w:val="nil"/>
            </w:tcBorders>
          </w:tcPr>
          <w:p w:rsidR="00E86648" w:rsidRDefault="000509E4" w:rsidP="001371E4">
            <w:pPr>
              <w:pStyle w:val="TableParagraph"/>
              <w:numPr>
                <w:ilvl w:val="0"/>
                <w:numId w:val="611"/>
              </w:numPr>
              <w:tabs>
                <w:tab w:val="left" w:pos="387"/>
                <w:tab w:val="left" w:pos="1822"/>
                <w:tab w:val="left" w:pos="3427"/>
              </w:tabs>
              <w:spacing w:line="278" w:lineRule="exact"/>
              <w:ind w:hanging="283"/>
              <w:rPr>
                <w:sz w:val="24"/>
              </w:rPr>
            </w:pPr>
            <w:r>
              <w:rPr>
                <w:sz w:val="24"/>
              </w:rPr>
              <w:t>применять</w:t>
            </w:r>
            <w:r>
              <w:rPr>
                <w:sz w:val="24"/>
              </w:rPr>
              <w:tab/>
              <w:t>простейший</w:t>
            </w:r>
            <w:r>
              <w:rPr>
                <w:sz w:val="24"/>
              </w:rPr>
              <w:tab/>
              <w:t>графический</w:t>
            </w:r>
          </w:p>
        </w:tc>
        <w:tc>
          <w:tcPr>
            <w:tcW w:w="4861" w:type="dxa"/>
            <w:tcBorders>
              <w:top w:val="nil"/>
              <w:bottom w:val="nil"/>
            </w:tcBorders>
          </w:tcPr>
          <w:p w:rsidR="00E86648" w:rsidRPr="000509E4" w:rsidRDefault="000509E4">
            <w:pPr>
              <w:pStyle w:val="TableParagraph"/>
              <w:spacing w:line="261" w:lineRule="exact"/>
              <w:rPr>
                <w:i/>
                <w:sz w:val="24"/>
                <w:lang w:val="ru-RU"/>
              </w:rPr>
            </w:pPr>
            <w:r w:rsidRPr="000509E4">
              <w:rPr>
                <w:i/>
                <w:sz w:val="24"/>
                <w:lang w:val="ru-RU"/>
              </w:rPr>
              <w:t>графические объекты с повторяющимися и</w:t>
            </w:r>
          </w:p>
        </w:tc>
      </w:tr>
      <w:tr w:rsidR="00E86648" w:rsidTr="00A81540">
        <w:trPr>
          <w:trHeight w:hRule="exact" w:val="279"/>
        </w:trPr>
        <w:tc>
          <w:tcPr>
            <w:tcW w:w="5557" w:type="dxa"/>
            <w:tcBorders>
              <w:top w:val="nil"/>
              <w:bottom w:val="nil"/>
            </w:tcBorders>
          </w:tcPr>
          <w:p w:rsidR="00E86648" w:rsidRPr="000509E4" w:rsidRDefault="000509E4">
            <w:pPr>
              <w:pStyle w:val="TableParagraph"/>
              <w:spacing w:line="268" w:lineRule="exact"/>
              <w:rPr>
                <w:sz w:val="24"/>
                <w:lang w:val="ru-RU"/>
              </w:rPr>
            </w:pPr>
            <w:r w:rsidRPr="000509E4">
              <w:rPr>
                <w:sz w:val="24"/>
                <w:lang w:val="ru-RU"/>
              </w:rPr>
              <w:t>редактор   для   создания   и  редактирования</w:t>
            </w:r>
          </w:p>
        </w:tc>
        <w:tc>
          <w:tcPr>
            <w:tcW w:w="4861" w:type="dxa"/>
            <w:tcBorders>
              <w:top w:val="nil"/>
              <w:bottom w:val="nil"/>
            </w:tcBorders>
          </w:tcPr>
          <w:p w:rsidR="00E86648" w:rsidRDefault="000509E4">
            <w:pPr>
              <w:pStyle w:val="TableParagraph"/>
              <w:spacing w:line="254" w:lineRule="exact"/>
              <w:ind w:right="557"/>
              <w:rPr>
                <w:i/>
                <w:sz w:val="24"/>
              </w:rPr>
            </w:pPr>
            <w:r>
              <w:rPr>
                <w:i/>
                <w:sz w:val="24"/>
              </w:rPr>
              <w:t>/или преобразованными фрагментами;</w:t>
            </w:r>
          </w:p>
        </w:tc>
      </w:tr>
      <w:tr w:rsidR="00E86648" w:rsidRPr="00157DB2" w:rsidTr="00A81540">
        <w:trPr>
          <w:trHeight w:hRule="exact" w:val="277"/>
        </w:trPr>
        <w:tc>
          <w:tcPr>
            <w:tcW w:w="5557" w:type="dxa"/>
            <w:tcBorders>
              <w:top w:val="nil"/>
              <w:bottom w:val="nil"/>
            </w:tcBorders>
          </w:tcPr>
          <w:p w:rsidR="00E86648" w:rsidRDefault="000509E4">
            <w:pPr>
              <w:pStyle w:val="TableParagraph"/>
              <w:spacing w:line="261" w:lineRule="exact"/>
              <w:rPr>
                <w:sz w:val="24"/>
              </w:rPr>
            </w:pPr>
            <w:r>
              <w:rPr>
                <w:sz w:val="24"/>
              </w:rPr>
              <w:t>простых рисунков;</w:t>
            </w:r>
          </w:p>
        </w:tc>
        <w:tc>
          <w:tcPr>
            <w:tcW w:w="4861" w:type="dxa"/>
            <w:tcBorders>
              <w:top w:val="nil"/>
              <w:bottom w:val="nil"/>
            </w:tcBorders>
          </w:tcPr>
          <w:p w:rsidR="00E86648" w:rsidRPr="000509E4" w:rsidRDefault="000509E4" w:rsidP="001371E4">
            <w:pPr>
              <w:pStyle w:val="TableParagraph"/>
              <w:numPr>
                <w:ilvl w:val="0"/>
                <w:numId w:val="610"/>
              </w:numPr>
              <w:tabs>
                <w:tab w:val="left" w:pos="492"/>
                <w:tab w:val="left" w:pos="493"/>
              </w:tabs>
              <w:spacing w:line="266" w:lineRule="exact"/>
              <w:ind w:hanging="389"/>
              <w:rPr>
                <w:i/>
                <w:sz w:val="24"/>
                <w:lang w:val="ru-RU"/>
              </w:rPr>
            </w:pPr>
            <w:r w:rsidRPr="000509E4">
              <w:rPr>
                <w:i/>
                <w:sz w:val="24"/>
                <w:lang w:val="ru-RU"/>
              </w:rPr>
              <w:t>научиться создавать на заданную тему</w:t>
            </w:r>
          </w:p>
        </w:tc>
      </w:tr>
      <w:tr w:rsidR="00E86648" w:rsidTr="00A81540">
        <w:trPr>
          <w:trHeight w:hRule="exact" w:val="288"/>
        </w:trPr>
        <w:tc>
          <w:tcPr>
            <w:tcW w:w="5557" w:type="dxa"/>
            <w:tcBorders>
              <w:top w:val="nil"/>
              <w:bottom w:val="nil"/>
            </w:tcBorders>
          </w:tcPr>
          <w:p w:rsidR="00E86648" w:rsidRDefault="000509E4" w:rsidP="001371E4">
            <w:pPr>
              <w:pStyle w:val="TableParagraph"/>
              <w:numPr>
                <w:ilvl w:val="0"/>
                <w:numId w:val="609"/>
              </w:numPr>
              <w:tabs>
                <w:tab w:val="left" w:pos="387"/>
              </w:tabs>
              <w:spacing w:line="289" w:lineRule="exact"/>
              <w:ind w:hanging="283"/>
              <w:rPr>
                <w:sz w:val="24"/>
              </w:rPr>
            </w:pPr>
            <w:r>
              <w:rPr>
                <w:sz w:val="24"/>
              </w:rPr>
              <w:t>использовать  основные  приѐмысоздания</w:t>
            </w:r>
          </w:p>
        </w:tc>
        <w:tc>
          <w:tcPr>
            <w:tcW w:w="4861" w:type="dxa"/>
            <w:tcBorders>
              <w:top w:val="nil"/>
              <w:bottom w:val="nil"/>
            </w:tcBorders>
          </w:tcPr>
          <w:p w:rsidR="00E86648" w:rsidRDefault="000509E4">
            <w:pPr>
              <w:pStyle w:val="TableParagraph"/>
              <w:tabs>
                <w:tab w:val="left" w:pos="2575"/>
                <w:tab w:val="left" w:pos="4635"/>
              </w:tabs>
              <w:spacing w:line="262" w:lineRule="exact"/>
              <w:rPr>
                <w:i/>
                <w:sz w:val="24"/>
              </w:rPr>
            </w:pPr>
            <w:r>
              <w:rPr>
                <w:i/>
                <w:sz w:val="24"/>
              </w:rPr>
              <w:t>мультимедийную</w:t>
            </w:r>
            <w:r>
              <w:rPr>
                <w:i/>
                <w:sz w:val="24"/>
              </w:rPr>
              <w:tab/>
              <w:t>презентацию</w:t>
            </w:r>
            <w:r>
              <w:rPr>
                <w:i/>
                <w:sz w:val="24"/>
              </w:rPr>
              <w:tab/>
              <w:t>с</w:t>
            </w:r>
          </w:p>
        </w:tc>
      </w:tr>
      <w:tr w:rsidR="00E86648" w:rsidTr="00A81540">
        <w:trPr>
          <w:trHeight w:hRule="exact" w:val="275"/>
        </w:trPr>
        <w:tc>
          <w:tcPr>
            <w:tcW w:w="5557" w:type="dxa"/>
            <w:tcBorders>
              <w:top w:val="nil"/>
              <w:bottom w:val="nil"/>
            </w:tcBorders>
          </w:tcPr>
          <w:p w:rsidR="00E86648" w:rsidRDefault="000509E4">
            <w:pPr>
              <w:pStyle w:val="TableParagraph"/>
              <w:spacing w:line="274" w:lineRule="exact"/>
              <w:rPr>
                <w:sz w:val="24"/>
              </w:rPr>
            </w:pPr>
            <w:r>
              <w:rPr>
                <w:sz w:val="24"/>
              </w:rPr>
              <w:t>презентаций в редакторах презентаций;</w:t>
            </w:r>
          </w:p>
        </w:tc>
        <w:tc>
          <w:tcPr>
            <w:tcW w:w="4861" w:type="dxa"/>
            <w:tcBorders>
              <w:top w:val="nil"/>
              <w:bottom w:val="nil"/>
            </w:tcBorders>
          </w:tcPr>
          <w:p w:rsidR="00E86648" w:rsidRDefault="000509E4">
            <w:pPr>
              <w:pStyle w:val="TableParagraph"/>
              <w:spacing w:line="250" w:lineRule="exact"/>
              <w:rPr>
                <w:i/>
                <w:sz w:val="24"/>
              </w:rPr>
            </w:pPr>
            <w:r>
              <w:rPr>
                <w:i/>
                <w:sz w:val="24"/>
              </w:rPr>
              <w:t>гиперссылками,  слайды  которой содержат</w:t>
            </w:r>
          </w:p>
        </w:tc>
      </w:tr>
      <w:tr w:rsidR="00E86648" w:rsidTr="00A81540">
        <w:trPr>
          <w:trHeight w:hRule="exact" w:val="281"/>
        </w:trPr>
        <w:tc>
          <w:tcPr>
            <w:tcW w:w="5557" w:type="dxa"/>
            <w:tcBorders>
              <w:top w:val="nil"/>
              <w:bottom w:val="nil"/>
            </w:tcBorders>
          </w:tcPr>
          <w:p w:rsidR="00E86648" w:rsidRPr="000509E4" w:rsidRDefault="000509E4" w:rsidP="001371E4">
            <w:pPr>
              <w:pStyle w:val="TableParagraph"/>
              <w:numPr>
                <w:ilvl w:val="0"/>
                <w:numId w:val="608"/>
              </w:numPr>
              <w:tabs>
                <w:tab w:val="left" w:pos="387"/>
              </w:tabs>
              <w:spacing w:line="285" w:lineRule="exact"/>
              <w:ind w:hanging="283"/>
              <w:rPr>
                <w:sz w:val="24"/>
                <w:lang w:val="ru-RU"/>
              </w:rPr>
            </w:pPr>
            <w:r w:rsidRPr="000509E4">
              <w:rPr>
                <w:sz w:val="24"/>
                <w:lang w:val="ru-RU"/>
              </w:rPr>
              <w:t>осуществлять  поиск  информации  всети</w:t>
            </w:r>
          </w:p>
        </w:tc>
        <w:tc>
          <w:tcPr>
            <w:tcW w:w="4861" w:type="dxa"/>
            <w:tcBorders>
              <w:top w:val="nil"/>
              <w:bottom w:val="nil"/>
            </w:tcBorders>
          </w:tcPr>
          <w:p w:rsidR="00E86648" w:rsidRDefault="000509E4">
            <w:pPr>
              <w:pStyle w:val="TableParagraph"/>
              <w:spacing w:line="251" w:lineRule="exact"/>
              <w:rPr>
                <w:i/>
                <w:sz w:val="24"/>
              </w:rPr>
            </w:pPr>
            <w:r>
              <w:rPr>
                <w:i/>
                <w:sz w:val="24"/>
              </w:rPr>
              <w:t>тексты,  звуки,  графические  изображения;</w:t>
            </w:r>
          </w:p>
        </w:tc>
      </w:tr>
      <w:tr w:rsidR="00E86648" w:rsidTr="00A81540">
        <w:trPr>
          <w:trHeight w:hRule="exact" w:val="274"/>
        </w:trPr>
        <w:tc>
          <w:tcPr>
            <w:tcW w:w="5557" w:type="dxa"/>
            <w:tcBorders>
              <w:top w:val="nil"/>
              <w:bottom w:val="nil"/>
            </w:tcBorders>
          </w:tcPr>
          <w:p w:rsidR="00E86648" w:rsidRDefault="000509E4">
            <w:pPr>
              <w:pStyle w:val="TableParagraph"/>
              <w:tabs>
                <w:tab w:val="left" w:pos="1422"/>
                <w:tab w:val="left" w:pos="1873"/>
                <w:tab w:val="left" w:pos="3880"/>
              </w:tabs>
              <w:spacing w:line="275" w:lineRule="exact"/>
              <w:rPr>
                <w:sz w:val="24"/>
              </w:rPr>
            </w:pPr>
            <w:r>
              <w:rPr>
                <w:sz w:val="24"/>
              </w:rPr>
              <w:t>Интернет</w:t>
            </w:r>
            <w:r>
              <w:rPr>
                <w:sz w:val="24"/>
              </w:rPr>
              <w:tab/>
              <w:t>с</w:t>
            </w:r>
            <w:r>
              <w:rPr>
                <w:sz w:val="24"/>
              </w:rPr>
              <w:tab/>
              <w:t>использованием</w:t>
            </w:r>
            <w:r>
              <w:rPr>
                <w:sz w:val="24"/>
              </w:rPr>
              <w:tab/>
              <w:t>простых</w:t>
            </w:r>
          </w:p>
        </w:tc>
        <w:tc>
          <w:tcPr>
            <w:tcW w:w="4861" w:type="dxa"/>
            <w:tcBorders>
              <w:top w:val="nil"/>
              <w:bottom w:val="nil"/>
            </w:tcBorders>
          </w:tcPr>
          <w:p w:rsidR="00E86648" w:rsidRDefault="000509E4">
            <w:pPr>
              <w:pStyle w:val="TableParagraph"/>
              <w:spacing w:line="246" w:lineRule="exact"/>
              <w:rPr>
                <w:i/>
                <w:sz w:val="24"/>
              </w:rPr>
            </w:pPr>
            <w:r>
              <w:rPr>
                <w:i/>
                <w:sz w:val="24"/>
              </w:rPr>
              <w:t>демонстрировать   презентацию   на экране</w:t>
            </w:r>
          </w:p>
        </w:tc>
      </w:tr>
      <w:tr w:rsidR="00E86648" w:rsidRPr="00157DB2" w:rsidTr="00A81540">
        <w:trPr>
          <w:trHeight w:hRule="exact" w:val="284"/>
        </w:trPr>
        <w:tc>
          <w:tcPr>
            <w:tcW w:w="5557" w:type="dxa"/>
            <w:tcBorders>
              <w:top w:val="nil"/>
              <w:bottom w:val="nil"/>
            </w:tcBorders>
          </w:tcPr>
          <w:p w:rsidR="00E86648" w:rsidRDefault="000509E4">
            <w:pPr>
              <w:pStyle w:val="TableParagraph"/>
              <w:spacing w:line="275" w:lineRule="exact"/>
              <w:rPr>
                <w:sz w:val="24"/>
              </w:rPr>
            </w:pPr>
            <w:r>
              <w:rPr>
                <w:sz w:val="24"/>
              </w:rPr>
              <w:t>запросов (по одному признаку);</w:t>
            </w:r>
          </w:p>
        </w:tc>
        <w:tc>
          <w:tcPr>
            <w:tcW w:w="4861" w:type="dxa"/>
            <w:tcBorders>
              <w:top w:val="nil"/>
              <w:bottom w:val="nil"/>
            </w:tcBorders>
          </w:tcPr>
          <w:p w:rsidR="00E86648" w:rsidRPr="000509E4" w:rsidRDefault="000509E4">
            <w:pPr>
              <w:pStyle w:val="TableParagraph"/>
              <w:spacing w:line="249" w:lineRule="exact"/>
              <w:rPr>
                <w:i/>
                <w:sz w:val="24"/>
                <w:lang w:val="ru-RU"/>
              </w:rPr>
            </w:pPr>
            <w:r w:rsidRPr="000509E4">
              <w:rPr>
                <w:i/>
                <w:sz w:val="24"/>
                <w:lang w:val="ru-RU"/>
              </w:rPr>
              <w:t>компьютера или с помощью проектора;</w:t>
            </w:r>
          </w:p>
        </w:tc>
      </w:tr>
      <w:tr w:rsidR="00E86648" w:rsidTr="00A81540">
        <w:trPr>
          <w:trHeight w:hRule="exact" w:val="286"/>
        </w:trPr>
        <w:tc>
          <w:tcPr>
            <w:tcW w:w="5557" w:type="dxa"/>
            <w:tcBorders>
              <w:top w:val="nil"/>
              <w:bottom w:val="nil"/>
            </w:tcBorders>
          </w:tcPr>
          <w:p w:rsidR="00E86648" w:rsidRDefault="000509E4" w:rsidP="001371E4">
            <w:pPr>
              <w:pStyle w:val="TableParagraph"/>
              <w:numPr>
                <w:ilvl w:val="0"/>
                <w:numId w:val="607"/>
              </w:numPr>
              <w:tabs>
                <w:tab w:val="left" w:pos="387"/>
                <w:tab w:val="left" w:pos="2470"/>
                <w:tab w:val="left" w:pos="3063"/>
              </w:tabs>
              <w:spacing w:line="287" w:lineRule="exact"/>
              <w:ind w:hanging="283"/>
              <w:rPr>
                <w:sz w:val="24"/>
              </w:rPr>
            </w:pPr>
            <w:r>
              <w:rPr>
                <w:sz w:val="24"/>
              </w:rPr>
              <w:t>ориентироваться</w:t>
            </w:r>
            <w:r>
              <w:rPr>
                <w:sz w:val="24"/>
              </w:rPr>
              <w:tab/>
              <w:t>на</w:t>
            </w:r>
            <w:r>
              <w:rPr>
                <w:sz w:val="24"/>
              </w:rPr>
              <w:tab/>
              <w:t>интернет-сайтах</w:t>
            </w:r>
          </w:p>
        </w:tc>
        <w:tc>
          <w:tcPr>
            <w:tcW w:w="4861" w:type="dxa"/>
            <w:tcBorders>
              <w:top w:val="nil"/>
              <w:bottom w:val="nil"/>
            </w:tcBorders>
          </w:tcPr>
          <w:p w:rsidR="00E86648" w:rsidRDefault="000509E4" w:rsidP="001371E4">
            <w:pPr>
              <w:pStyle w:val="TableParagraph"/>
              <w:numPr>
                <w:ilvl w:val="0"/>
                <w:numId w:val="606"/>
              </w:numPr>
              <w:tabs>
                <w:tab w:val="left" w:pos="492"/>
                <w:tab w:val="left" w:pos="493"/>
                <w:tab w:val="left" w:pos="1799"/>
                <w:tab w:val="left" w:pos="3085"/>
                <w:tab w:val="left" w:pos="3418"/>
              </w:tabs>
              <w:spacing w:line="263" w:lineRule="exact"/>
              <w:ind w:hanging="389"/>
              <w:rPr>
                <w:i/>
                <w:sz w:val="24"/>
              </w:rPr>
            </w:pPr>
            <w:r>
              <w:rPr>
                <w:i/>
                <w:sz w:val="24"/>
              </w:rPr>
              <w:t>научиться</w:t>
            </w:r>
            <w:r>
              <w:rPr>
                <w:i/>
                <w:sz w:val="24"/>
              </w:rPr>
              <w:tab/>
              <w:t>работать</w:t>
            </w:r>
            <w:r>
              <w:rPr>
                <w:i/>
                <w:sz w:val="24"/>
              </w:rPr>
              <w:tab/>
              <w:t>с</w:t>
            </w:r>
            <w:r>
              <w:rPr>
                <w:i/>
                <w:sz w:val="24"/>
              </w:rPr>
              <w:tab/>
              <w:t>электронной</w:t>
            </w:r>
          </w:p>
        </w:tc>
      </w:tr>
      <w:tr w:rsidR="00E86648" w:rsidRPr="00157DB2" w:rsidTr="00A81540">
        <w:trPr>
          <w:trHeight w:hRule="exact" w:val="275"/>
        </w:trPr>
        <w:tc>
          <w:tcPr>
            <w:tcW w:w="5557"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(нажать   указатель,   вернуться,   перейти на</w:t>
            </w:r>
          </w:p>
        </w:tc>
        <w:tc>
          <w:tcPr>
            <w:tcW w:w="4861" w:type="dxa"/>
            <w:tcBorders>
              <w:top w:val="nil"/>
              <w:bottom w:val="nil"/>
            </w:tcBorders>
          </w:tcPr>
          <w:p w:rsidR="00E86648" w:rsidRPr="000509E4" w:rsidRDefault="000509E4">
            <w:pPr>
              <w:pStyle w:val="TableParagraph"/>
              <w:spacing w:line="250" w:lineRule="exact"/>
              <w:rPr>
                <w:i/>
                <w:sz w:val="24"/>
                <w:lang w:val="ru-RU"/>
              </w:rPr>
            </w:pPr>
            <w:r w:rsidRPr="000509E4">
              <w:rPr>
                <w:i/>
                <w:sz w:val="24"/>
                <w:lang w:val="ru-RU"/>
              </w:rPr>
              <w:t>почтой  (регистрировать  почтовый  ящик и</w:t>
            </w:r>
          </w:p>
        </w:tc>
      </w:tr>
      <w:tr w:rsidR="00E86648" w:rsidTr="00A81540">
        <w:trPr>
          <w:trHeight w:hRule="exact" w:val="284"/>
        </w:trPr>
        <w:tc>
          <w:tcPr>
            <w:tcW w:w="5557" w:type="dxa"/>
            <w:tcBorders>
              <w:top w:val="nil"/>
              <w:bottom w:val="nil"/>
            </w:tcBorders>
          </w:tcPr>
          <w:p w:rsidR="00E86648" w:rsidRDefault="000509E4">
            <w:pPr>
              <w:pStyle w:val="TableParagraph"/>
              <w:spacing w:line="275" w:lineRule="exact"/>
              <w:rPr>
                <w:sz w:val="24"/>
              </w:rPr>
            </w:pPr>
            <w:r>
              <w:rPr>
                <w:sz w:val="24"/>
              </w:rPr>
              <w:t>главную страницу);</w:t>
            </w:r>
          </w:p>
        </w:tc>
        <w:tc>
          <w:tcPr>
            <w:tcW w:w="4861" w:type="dxa"/>
            <w:tcBorders>
              <w:top w:val="nil"/>
              <w:bottom w:val="nil"/>
            </w:tcBorders>
          </w:tcPr>
          <w:p w:rsidR="00E86648" w:rsidRDefault="000509E4">
            <w:pPr>
              <w:pStyle w:val="TableParagraph"/>
              <w:spacing w:line="251" w:lineRule="exact"/>
              <w:ind w:right="557"/>
              <w:rPr>
                <w:i/>
                <w:sz w:val="24"/>
              </w:rPr>
            </w:pPr>
            <w:r>
              <w:rPr>
                <w:i/>
                <w:sz w:val="24"/>
              </w:rPr>
              <w:t>пересылать сообщения);</w:t>
            </w:r>
          </w:p>
        </w:tc>
      </w:tr>
      <w:tr w:rsidR="00E86648" w:rsidTr="00A81540">
        <w:trPr>
          <w:trHeight w:hRule="exact" w:val="288"/>
        </w:trPr>
        <w:tc>
          <w:tcPr>
            <w:tcW w:w="5557" w:type="dxa"/>
            <w:tcBorders>
              <w:top w:val="nil"/>
              <w:bottom w:val="nil"/>
            </w:tcBorders>
          </w:tcPr>
          <w:p w:rsidR="00E86648" w:rsidRDefault="000509E4" w:rsidP="001371E4">
            <w:pPr>
              <w:pStyle w:val="TableParagraph"/>
              <w:numPr>
                <w:ilvl w:val="0"/>
                <w:numId w:val="605"/>
              </w:numPr>
              <w:tabs>
                <w:tab w:val="left" w:pos="387"/>
                <w:tab w:val="left" w:pos="1710"/>
                <w:tab w:val="left" w:pos="3101"/>
                <w:tab w:val="left" w:pos="3451"/>
              </w:tabs>
              <w:spacing w:line="290" w:lineRule="exact"/>
              <w:ind w:hanging="283"/>
              <w:rPr>
                <w:sz w:val="24"/>
              </w:rPr>
            </w:pPr>
            <w:r>
              <w:rPr>
                <w:sz w:val="24"/>
              </w:rPr>
              <w:t>соблюдать</w:t>
            </w:r>
            <w:r>
              <w:rPr>
                <w:sz w:val="24"/>
              </w:rPr>
              <w:tab/>
              <w:t>требования</w:t>
            </w:r>
            <w:r>
              <w:rPr>
                <w:sz w:val="24"/>
              </w:rPr>
              <w:tab/>
              <w:t>к</w:t>
            </w:r>
            <w:r>
              <w:rPr>
                <w:sz w:val="24"/>
              </w:rPr>
              <w:tab/>
              <w:t>организации</w:t>
            </w:r>
          </w:p>
        </w:tc>
        <w:tc>
          <w:tcPr>
            <w:tcW w:w="4861" w:type="dxa"/>
            <w:tcBorders>
              <w:top w:val="nil"/>
              <w:bottom w:val="nil"/>
            </w:tcBorders>
          </w:tcPr>
          <w:p w:rsidR="00E86648" w:rsidRDefault="000509E4" w:rsidP="001371E4">
            <w:pPr>
              <w:pStyle w:val="TableParagraph"/>
              <w:numPr>
                <w:ilvl w:val="0"/>
                <w:numId w:val="604"/>
              </w:numPr>
              <w:tabs>
                <w:tab w:val="left" w:pos="492"/>
                <w:tab w:val="left" w:pos="493"/>
                <w:tab w:val="left" w:pos="2443"/>
                <w:tab w:val="left" w:pos="4404"/>
              </w:tabs>
              <w:spacing w:line="263" w:lineRule="exact"/>
              <w:ind w:hanging="389"/>
              <w:rPr>
                <w:i/>
                <w:sz w:val="24"/>
              </w:rPr>
            </w:pPr>
            <w:r>
              <w:rPr>
                <w:i/>
                <w:sz w:val="24"/>
              </w:rPr>
              <w:t>научиться</w:t>
            </w:r>
            <w:r>
              <w:rPr>
                <w:i/>
                <w:sz w:val="24"/>
              </w:rPr>
              <w:tab/>
              <w:t>сохранять</w:t>
            </w:r>
            <w:r>
              <w:rPr>
                <w:i/>
                <w:sz w:val="24"/>
              </w:rPr>
              <w:tab/>
              <w:t>для</w:t>
            </w:r>
          </w:p>
        </w:tc>
      </w:tr>
      <w:tr w:rsidR="00E86648" w:rsidTr="00A81540">
        <w:trPr>
          <w:trHeight w:hRule="exact" w:val="272"/>
        </w:trPr>
        <w:tc>
          <w:tcPr>
            <w:tcW w:w="5557" w:type="dxa"/>
            <w:tcBorders>
              <w:top w:val="nil"/>
              <w:bottom w:val="nil"/>
            </w:tcBorders>
          </w:tcPr>
          <w:p w:rsidR="00E86648" w:rsidRDefault="000509E4">
            <w:pPr>
              <w:pStyle w:val="TableParagraph"/>
              <w:spacing w:line="275" w:lineRule="exact"/>
              <w:rPr>
                <w:sz w:val="24"/>
              </w:rPr>
            </w:pPr>
            <w:r>
              <w:rPr>
                <w:sz w:val="24"/>
              </w:rPr>
              <w:t>компьютерного  рабочего  места, требования</w:t>
            </w:r>
          </w:p>
        </w:tc>
        <w:tc>
          <w:tcPr>
            <w:tcW w:w="4861" w:type="dxa"/>
            <w:tcBorders>
              <w:top w:val="nil"/>
              <w:bottom w:val="nil"/>
            </w:tcBorders>
          </w:tcPr>
          <w:p w:rsidR="00E86648" w:rsidRDefault="000509E4">
            <w:pPr>
              <w:pStyle w:val="TableParagraph"/>
              <w:spacing w:line="249" w:lineRule="exact"/>
              <w:rPr>
                <w:i/>
                <w:sz w:val="24"/>
              </w:rPr>
            </w:pPr>
            <w:r>
              <w:rPr>
                <w:i/>
                <w:sz w:val="24"/>
              </w:rPr>
              <w:t>индивидуального использования, найденные в</w:t>
            </w:r>
          </w:p>
        </w:tc>
      </w:tr>
      <w:tr w:rsidR="00E86648" w:rsidTr="00A81540">
        <w:trPr>
          <w:trHeight w:hRule="exact" w:val="284"/>
        </w:trPr>
        <w:tc>
          <w:tcPr>
            <w:tcW w:w="5557" w:type="dxa"/>
            <w:tcBorders>
              <w:top w:val="nil"/>
              <w:bottom w:val="nil"/>
            </w:tcBorders>
          </w:tcPr>
          <w:p w:rsidR="00E86648" w:rsidRPr="000509E4" w:rsidRDefault="000509E4">
            <w:pPr>
              <w:pStyle w:val="TableParagraph"/>
              <w:tabs>
                <w:tab w:val="left" w:pos="1676"/>
                <w:tab w:val="left" w:pos="2007"/>
                <w:tab w:val="left" w:pos="3055"/>
                <w:tab w:val="left" w:pos="3635"/>
                <w:tab w:val="left" w:pos="4515"/>
              </w:tabs>
              <w:spacing w:before="2"/>
              <w:rPr>
                <w:sz w:val="24"/>
                <w:lang w:val="ru-RU"/>
              </w:rPr>
            </w:pPr>
            <w:r w:rsidRPr="000509E4">
              <w:rPr>
                <w:sz w:val="24"/>
                <w:lang w:val="ru-RU"/>
              </w:rPr>
              <w:t>безопасности</w:t>
            </w:r>
            <w:r w:rsidRPr="000509E4">
              <w:rPr>
                <w:sz w:val="24"/>
                <w:lang w:val="ru-RU"/>
              </w:rPr>
              <w:tab/>
              <w:t>и</w:t>
            </w:r>
            <w:r w:rsidRPr="000509E4">
              <w:rPr>
                <w:sz w:val="24"/>
                <w:lang w:val="ru-RU"/>
              </w:rPr>
              <w:tab/>
              <w:t>гигиены</w:t>
            </w:r>
            <w:r w:rsidRPr="000509E4">
              <w:rPr>
                <w:sz w:val="24"/>
                <w:lang w:val="ru-RU"/>
              </w:rPr>
              <w:tab/>
              <w:t>при</w:t>
            </w:r>
            <w:r w:rsidRPr="000509E4">
              <w:rPr>
                <w:sz w:val="24"/>
                <w:lang w:val="ru-RU"/>
              </w:rPr>
              <w:tab/>
              <w:t>работе</w:t>
            </w:r>
            <w:r w:rsidRPr="000509E4">
              <w:rPr>
                <w:sz w:val="24"/>
                <w:lang w:val="ru-RU"/>
              </w:rPr>
              <w:tab/>
              <w:t>со</w:t>
            </w:r>
          </w:p>
        </w:tc>
        <w:tc>
          <w:tcPr>
            <w:tcW w:w="4861" w:type="dxa"/>
            <w:tcBorders>
              <w:top w:val="nil"/>
              <w:bottom w:val="nil"/>
            </w:tcBorders>
          </w:tcPr>
          <w:p w:rsidR="00E86648" w:rsidRDefault="000509E4">
            <w:pPr>
              <w:pStyle w:val="TableParagraph"/>
              <w:spacing w:line="247" w:lineRule="exact"/>
              <w:ind w:right="557"/>
              <w:rPr>
                <w:i/>
                <w:sz w:val="24"/>
              </w:rPr>
            </w:pPr>
            <w:r>
              <w:rPr>
                <w:i/>
                <w:sz w:val="24"/>
              </w:rPr>
              <w:t>сети Интернет материалы;</w:t>
            </w:r>
          </w:p>
        </w:tc>
      </w:tr>
      <w:tr w:rsidR="00E86648" w:rsidTr="00A81540">
        <w:trPr>
          <w:trHeight w:hRule="exact" w:val="277"/>
        </w:trPr>
        <w:tc>
          <w:tcPr>
            <w:tcW w:w="5557" w:type="dxa"/>
            <w:tcBorders>
              <w:top w:val="nil"/>
              <w:bottom w:val="nil"/>
            </w:tcBorders>
          </w:tcPr>
          <w:p w:rsidR="00E86648" w:rsidRDefault="000509E4">
            <w:pPr>
              <w:pStyle w:val="TableParagraph"/>
              <w:spacing w:line="271" w:lineRule="exact"/>
              <w:rPr>
                <w:sz w:val="24"/>
              </w:rPr>
            </w:pPr>
            <w:r>
              <w:rPr>
                <w:sz w:val="24"/>
              </w:rPr>
              <w:t>средствами ИКТ.</w:t>
            </w:r>
          </w:p>
        </w:tc>
        <w:tc>
          <w:tcPr>
            <w:tcW w:w="4861" w:type="dxa"/>
            <w:tcBorders>
              <w:top w:val="nil"/>
              <w:bottom w:val="nil"/>
            </w:tcBorders>
          </w:tcPr>
          <w:p w:rsidR="00E86648" w:rsidRDefault="000509E4" w:rsidP="001371E4">
            <w:pPr>
              <w:pStyle w:val="TableParagraph"/>
              <w:numPr>
                <w:ilvl w:val="0"/>
                <w:numId w:val="603"/>
              </w:numPr>
              <w:tabs>
                <w:tab w:val="left" w:pos="492"/>
                <w:tab w:val="left" w:pos="493"/>
              </w:tabs>
              <w:spacing w:line="260" w:lineRule="exact"/>
              <w:ind w:hanging="389"/>
              <w:rPr>
                <w:i/>
                <w:sz w:val="24"/>
              </w:rPr>
            </w:pPr>
            <w:r>
              <w:rPr>
                <w:i/>
                <w:sz w:val="24"/>
              </w:rPr>
              <w:t>расширить представления обэтических</w:t>
            </w:r>
          </w:p>
        </w:tc>
      </w:tr>
      <w:tr w:rsidR="00E86648" w:rsidTr="00A81540">
        <w:trPr>
          <w:trHeight w:hRule="exact" w:val="283"/>
        </w:trPr>
        <w:tc>
          <w:tcPr>
            <w:tcW w:w="5557" w:type="dxa"/>
            <w:tcBorders>
              <w:top w:val="nil"/>
              <w:bottom w:val="nil"/>
            </w:tcBorders>
          </w:tcPr>
          <w:p w:rsidR="00E86648" w:rsidRDefault="000509E4" w:rsidP="001371E4">
            <w:pPr>
              <w:pStyle w:val="TableParagraph"/>
              <w:numPr>
                <w:ilvl w:val="0"/>
                <w:numId w:val="602"/>
              </w:numPr>
              <w:tabs>
                <w:tab w:val="left" w:pos="387"/>
              </w:tabs>
              <w:spacing w:line="290" w:lineRule="exact"/>
              <w:ind w:hanging="283"/>
              <w:rPr>
                <w:sz w:val="24"/>
              </w:rPr>
            </w:pPr>
            <w:r>
              <w:rPr>
                <w:sz w:val="24"/>
              </w:rPr>
              <w:t>понимать   сущность   понятий «модель»,</w:t>
            </w:r>
          </w:p>
        </w:tc>
        <w:tc>
          <w:tcPr>
            <w:tcW w:w="4861" w:type="dxa"/>
            <w:tcBorders>
              <w:top w:val="nil"/>
              <w:bottom w:val="nil"/>
            </w:tcBorders>
          </w:tcPr>
          <w:p w:rsidR="00E86648" w:rsidRDefault="000509E4">
            <w:pPr>
              <w:pStyle w:val="TableParagraph"/>
              <w:tabs>
                <w:tab w:val="left" w:pos="1182"/>
                <w:tab w:val="left" w:pos="2339"/>
                <w:tab w:val="left" w:pos="2787"/>
              </w:tabs>
              <w:spacing w:line="256" w:lineRule="exact"/>
              <w:rPr>
                <w:i/>
                <w:sz w:val="24"/>
              </w:rPr>
            </w:pPr>
            <w:r>
              <w:rPr>
                <w:i/>
                <w:sz w:val="24"/>
              </w:rPr>
              <w:t>нормах</w:t>
            </w:r>
            <w:r>
              <w:rPr>
                <w:i/>
                <w:sz w:val="24"/>
              </w:rPr>
              <w:tab/>
              <w:t>работы</w:t>
            </w:r>
            <w:r>
              <w:rPr>
                <w:i/>
                <w:sz w:val="24"/>
              </w:rPr>
              <w:tab/>
              <w:t>с</w:t>
            </w:r>
            <w:r>
              <w:rPr>
                <w:i/>
                <w:sz w:val="24"/>
              </w:rPr>
              <w:tab/>
              <w:t>информационными</w:t>
            </w:r>
          </w:p>
        </w:tc>
      </w:tr>
      <w:tr w:rsidR="00E86648" w:rsidTr="00A81540">
        <w:trPr>
          <w:trHeight w:hRule="exact" w:val="287"/>
        </w:trPr>
        <w:tc>
          <w:tcPr>
            <w:tcW w:w="5557" w:type="dxa"/>
            <w:tcBorders>
              <w:top w:val="nil"/>
              <w:bottom w:val="nil"/>
            </w:tcBorders>
          </w:tcPr>
          <w:p w:rsidR="00E86648" w:rsidRDefault="000509E4">
            <w:pPr>
              <w:pStyle w:val="TableParagraph"/>
              <w:spacing w:before="11"/>
              <w:rPr>
                <w:sz w:val="24"/>
              </w:rPr>
            </w:pPr>
            <w:r>
              <w:rPr>
                <w:sz w:val="24"/>
              </w:rPr>
              <w:t>«информационная модель»;</w:t>
            </w:r>
          </w:p>
        </w:tc>
        <w:tc>
          <w:tcPr>
            <w:tcW w:w="4861" w:type="dxa"/>
            <w:tcBorders>
              <w:top w:val="nil"/>
              <w:bottom w:val="nil"/>
            </w:tcBorders>
          </w:tcPr>
          <w:p w:rsidR="00E86648" w:rsidRDefault="000509E4">
            <w:pPr>
              <w:pStyle w:val="TableParagraph"/>
              <w:spacing w:line="244" w:lineRule="exact"/>
              <w:ind w:right="557"/>
              <w:rPr>
                <w:i/>
                <w:sz w:val="24"/>
              </w:rPr>
            </w:pPr>
            <w:r>
              <w:rPr>
                <w:i/>
                <w:sz w:val="24"/>
              </w:rPr>
              <w:t>объектами.</w:t>
            </w:r>
          </w:p>
        </w:tc>
      </w:tr>
      <w:tr w:rsidR="00E86648" w:rsidRPr="00157DB2" w:rsidTr="00A81540">
        <w:trPr>
          <w:trHeight w:hRule="exact" w:val="1133"/>
        </w:trPr>
        <w:tc>
          <w:tcPr>
            <w:tcW w:w="5557" w:type="dxa"/>
            <w:tcBorders>
              <w:top w:val="nil"/>
              <w:bottom w:val="nil"/>
            </w:tcBorders>
          </w:tcPr>
          <w:p w:rsidR="00E86648" w:rsidRPr="000509E4" w:rsidRDefault="000509E4" w:rsidP="001371E4">
            <w:pPr>
              <w:pStyle w:val="TableParagraph"/>
              <w:numPr>
                <w:ilvl w:val="0"/>
                <w:numId w:val="601"/>
              </w:numPr>
              <w:tabs>
                <w:tab w:val="left" w:pos="387"/>
              </w:tabs>
              <w:spacing w:before="26" w:line="274" w:lineRule="exact"/>
              <w:ind w:right="104" w:firstLine="0"/>
              <w:rPr>
                <w:sz w:val="24"/>
                <w:lang w:val="ru-RU"/>
              </w:rPr>
            </w:pPr>
            <w:r w:rsidRPr="000509E4">
              <w:rPr>
                <w:sz w:val="24"/>
                <w:lang w:val="ru-RU"/>
              </w:rPr>
              <w:t>различать натурные и информационные модели, приводить ихпримеры;</w:t>
            </w:r>
          </w:p>
          <w:p w:rsidR="00E86648" w:rsidRPr="000509E4" w:rsidRDefault="000509E4" w:rsidP="001371E4">
            <w:pPr>
              <w:pStyle w:val="TableParagraph"/>
              <w:numPr>
                <w:ilvl w:val="0"/>
                <w:numId w:val="601"/>
              </w:numPr>
              <w:tabs>
                <w:tab w:val="left" w:pos="451"/>
                <w:tab w:val="left" w:pos="452"/>
                <w:tab w:val="left" w:pos="1770"/>
                <w:tab w:val="left" w:pos="3993"/>
              </w:tabs>
              <w:spacing w:before="12" w:line="276" w:lineRule="exact"/>
              <w:ind w:right="103" w:firstLine="0"/>
              <w:rPr>
                <w:sz w:val="24"/>
                <w:lang w:val="ru-RU"/>
              </w:rPr>
            </w:pPr>
            <w:r w:rsidRPr="000509E4">
              <w:rPr>
                <w:sz w:val="24"/>
                <w:lang w:val="ru-RU"/>
              </w:rPr>
              <w:t>«читать»</w:t>
            </w:r>
            <w:r w:rsidRPr="000509E4">
              <w:rPr>
                <w:sz w:val="24"/>
                <w:lang w:val="ru-RU"/>
              </w:rPr>
              <w:tab/>
              <w:t>информационные</w:t>
            </w:r>
            <w:r w:rsidRPr="000509E4">
              <w:rPr>
                <w:sz w:val="24"/>
                <w:lang w:val="ru-RU"/>
              </w:rPr>
              <w:tab/>
              <w:t>модели(простые таблицы, круговые и  столбиковые</w:t>
            </w:r>
          </w:p>
        </w:tc>
        <w:tc>
          <w:tcPr>
            <w:tcW w:w="4861" w:type="dxa"/>
            <w:tcBorders>
              <w:top w:val="nil"/>
              <w:bottom w:val="nil"/>
            </w:tcBorders>
          </w:tcPr>
          <w:p w:rsidR="00E86648" w:rsidRDefault="000509E4" w:rsidP="001371E4">
            <w:pPr>
              <w:pStyle w:val="TableParagraph"/>
              <w:numPr>
                <w:ilvl w:val="0"/>
                <w:numId w:val="600"/>
              </w:numPr>
              <w:tabs>
                <w:tab w:val="left" w:pos="493"/>
                <w:tab w:val="left" w:pos="3668"/>
              </w:tabs>
              <w:spacing w:line="253" w:lineRule="exact"/>
              <w:ind w:hanging="389"/>
              <w:jc w:val="both"/>
              <w:rPr>
                <w:i/>
                <w:sz w:val="24"/>
              </w:rPr>
            </w:pPr>
            <w:r>
              <w:rPr>
                <w:i/>
                <w:sz w:val="24"/>
              </w:rPr>
              <w:t>сформировать</w:t>
            </w:r>
            <w:r>
              <w:rPr>
                <w:i/>
                <w:sz w:val="24"/>
              </w:rPr>
              <w:tab/>
              <w:t>начальные</w:t>
            </w:r>
          </w:p>
          <w:p w:rsidR="00E86648" w:rsidRPr="000509E4" w:rsidRDefault="000509E4">
            <w:pPr>
              <w:pStyle w:val="TableParagraph"/>
              <w:ind w:right="105"/>
              <w:jc w:val="both"/>
              <w:rPr>
                <w:i/>
                <w:sz w:val="24"/>
                <w:lang w:val="ru-RU"/>
              </w:rPr>
            </w:pPr>
            <w:r w:rsidRPr="000509E4">
              <w:rPr>
                <w:i/>
                <w:sz w:val="24"/>
                <w:lang w:val="ru-RU"/>
              </w:rPr>
              <w:t>представления о о назначении и области применения моделей; о моделировании как методе научного познания;</w:t>
            </w:r>
          </w:p>
        </w:tc>
      </w:tr>
      <w:tr w:rsidR="00E86648" w:rsidTr="00A81540">
        <w:trPr>
          <w:trHeight w:hRule="exact" w:val="277"/>
        </w:trPr>
        <w:tc>
          <w:tcPr>
            <w:tcW w:w="5557" w:type="dxa"/>
            <w:tcBorders>
              <w:top w:val="nil"/>
              <w:bottom w:val="nil"/>
            </w:tcBorders>
          </w:tcPr>
          <w:p w:rsidR="00E86648" w:rsidRPr="000509E4" w:rsidRDefault="000509E4">
            <w:pPr>
              <w:pStyle w:val="TableParagraph"/>
              <w:spacing w:before="2"/>
              <w:rPr>
                <w:sz w:val="24"/>
                <w:lang w:val="ru-RU"/>
              </w:rPr>
            </w:pPr>
            <w:r w:rsidRPr="000509E4">
              <w:rPr>
                <w:sz w:val="24"/>
                <w:lang w:val="ru-RU"/>
              </w:rPr>
              <w:t>диаграммы, схемы и др.), встречающиеся    в</w:t>
            </w:r>
          </w:p>
        </w:tc>
        <w:tc>
          <w:tcPr>
            <w:tcW w:w="4861" w:type="dxa"/>
            <w:tcBorders>
              <w:top w:val="nil"/>
              <w:bottom w:val="nil"/>
            </w:tcBorders>
          </w:tcPr>
          <w:p w:rsidR="00E86648" w:rsidRDefault="000509E4" w:rsidP="001371E4">
            <w:pPr>
              <w:pStyle w:val="TableParagraph"/>
              <w:numPr>
                <w:ilvl w:val="0"/>
                <w:numId w:val="599"/>
              </w:numPr>
              <w:tabs>
                <w:tab w:val="left" w:pos="492"/>
                <w:tab w:val="left" w:pos="493"/>
              </w:tabs>
              <w:spacing w:line="253" w:lineRule="exact"/>
              <w:ind w:hanging="389"/>
              <w:rPr>
                <w:i/>
                <w:sz w:val="24"/>
              </w:rPr>
            </w:pPr>
            <w:r>
              <w:rPr>
                <w:i/>
                <w:sz w:val="24"/>
              </w:rPr>
              <w:t>приводить  примеры  образных,знаковых</w:t>
            </w:r>
          </w:p>
        </w:tc>
      </w:tr>
      <w:tr w:rsidR="00E86648" w:rsidTr="00A81540">
        <w:trPr>
          <w:trHeight w:hRule="exact" w:val="282"/>
        </w:trPr>
        <w:tc>
          <w:tcPr>
            <w:tcW w:w="5557" w:type="dxa"/>
            <w:tcBorders>
              <w:top w:val="nil"/>
              <w:bottom w:val="nil"/>
            </w:tcBorders>
          </w:tcPr>
          <w:p w:rsidR="00E86648" w:rsidRDefault="000509E4">
            <w:pPr>
              <w:pStyle w:val="TableParagraph"/>
              <w:spacing w:before="1"/>
              <w:rPr>
                <w:sz w:val="24"/>
              </w:rPr>
            </w:pPr>
            <w:r>
              <w:rPr>
                <w:sz w:val="24"/>
              </w:rPr>
              <w:t>повседневной жизни;</w:t>
            </w:r>
          </w:p>
        </w:tc>
        <w:tc>
          <w:tcPr>
            <w:tcW w:w="4861" w:type="dxa"/>
            <w:tcBorders>
              <w:top w:val="nil"/>
              <w:bottom w:val="nil"/>
            </w:tcBorders>
          </w:tcPr>
          <w:p w:rsidR="00E86648" w:rsidRDefault="000509E4">
            <w:pPr>
              <w:pStyle w:val="TableParagraph"/>
              <w:spacing w:line="249" w:lineRule="exact"/>
              <w:rPr>
                <w:i/>
                <w:sz w:val="24"/>
              </w:rPr>
            </w:pPr>
            <w:r>
              <w:rPr>
                <w:i/>
                <w:sz w:val="24"/>
              </w:rPr>
              <w:t>и смешанных информационных моделей;</w:t>
            </w:r>
          </w:p>
        </w:tc>
      </w:tr>
      <w:tr w:rsidR="00E86648" w:rsidTr="00A81540">
        <w:trPr>
          <w:trHeight w:hRule="exact" w:val="289"/>
        </w:trPr>
        <w:tc>
          <w:tcPr>
            <w:tcW w:w="5557" w:type="dxa"/>
            <w:tcBorders>
              <w:top w:val="nil"/>
              <w:bottom w:val="nil"/>
            </w:tcBorders>
          </w:tcPr>
          <w:p w:rsidR="00E86648" w:rsidRDefault="000509E4" w:rsidP="001371E4">
            <w:pPr>
              <w:pStyle w:val="TableParagraph"/>
              <w:numPr>
                <w:ilvl w:val="0"/>
                <w:numId w:val="598"/>
              </w:numPr>
              <w:tabs>
                <w:tab w:val="left" w:pos="387"/>
              </w:tabs>
              <w:spacing w:line="293" w:lineRule="exact"/>
              <w:ind w:hanging="283"/>
              <w:rPr>
                <w:sz w:val="24"/>
              </w:rPr>
            </w:pPr>
            <w:r>
              <w:rPr>
                <w:sz w:val="24"/>
              </w:rPr>
              <w:t>перекодировать   информацию   из одной</w:t>
            </w:r>
          </w:p>
        </w:tc>
        <w:tc>
          <w:tcPr>
            <w:tcW w:w="4861" w:type="dxa"/>
            <w:tcBorders>
              <w:top w:val="nil"/>
              <w:bottom w:val="nil"/>
            </w:tcBorders>
          </w:tcPr>
          <w:p w:rsidR="00E86648" w:rsidRDefault="000509E4" w:rsidP="001371E4">
            <w:pPr>
              <w:pStyle w:val="TableParagraph"/>
              <w:numPr>
                <w:ilvl w:val="0"/>
                <w:numId w:val="597"/>
              </w:numPr>
              <w:tabs>
                <w:tab w:val="left" w:pos="492"/>
                <w:tab w:val="left" w:pos="493"/>
              </w:tabs>
              <w:spacing w:line="260" w:lineRule="exact"/>
              <w:ind w:hanging="389"/>
              <w:rPr>
                <w:i/>
                <w:sz w:val="24"/>
              </w:rPr>
            </w:pPr>
            <w:r>
              <w:rPr>
                <w:i/>
                <w:sz w:val="24"/>
              </w:rPr>
              <w:t>познакомится  с  правилами построения</w:t>
            </w:r>
          </w:p>
        </w:tc>
      </w:tr>
      <w:tr w:rsidR="00E86648" w:rsidRPr="00157DB2" w:rsidTr="00A81540">
        <w:trPr>
          <w:trHeight w:hRule="exact" w:val="279"/>
        </w:trPr>
        <w:tc>
          <w:tcPr>
            <w:tcW w:w="5557" w:type="dxa"/>
            <w:tcBorders>
              <w:top w:val="nil"/>
              <w:bottom w:val="nil"/>
            </w:tcBorders>
          </w:tcPr>
          <w:p w:rsidR="00E86648" w:rsidRDefault="000509E4">
            <w:pPr>
              <w:pStyle w:val="TableParagraph"/>
              <w:spacing w:before="1"/>
              <w:rPr>
                <w:sz w:val="24"/>
              </w:rPr>
            </w:pPr>
            <w:r>
              <w:rPr>
                <w:sz w:val="24"/>
              </w:rPr>
              <w:t>пространственно-графической  или  знаково-</w:t>
            </w:r>
          </w:p>
        </w:tc>
        <w:tc>
          <w:tcPr>
            <w:tcW w:w="4861" w:type="dxa"/>
            <w:tcBorders>
              <w:top w:val="nil"/>
              <w:bottom w:val="nil"/>
            </w:tcBorders>
          </w:tcPr>
          <w:p w:rsidR="00E86648" w:rsidRPr="000509E4" w:rsidRDefault="000509E4">
            <w:pPr>
              <w:pStyle w:val="TableParagraph"/>
              <w:spacing w:line="246" w:lineRule="exact"/>
              <w:rPr>
                <w:i/>
                <w:sz w:val="24"/>
                <w:lang w:val="ru-RU"/>
              </w:rPr>
            </w:pPr>
            <w:r w:rsidRPr="000509E4">
              <w:rPr>
                <w:i/>
                <w:sz w:val="24"/>
                <w:lang w:val="ru-RU"/>
              </w:rPr>
              <w:t>табличных моделей, схем, графов, деревьев;</w:t>
            </w:r>
          </w:p>
        </w:tc>
      </w:tr>
      <w:tr w:rsidR="00E86648" w:rsidTr="00A81540">
        <w:trPr>
          <w:trHeight w:hRule="exact" w:val="277"/>
        </w:trPr>
        <w:tc>
          <w:tcPr>
            <w:tcW w:w="5557" w:type="dxa"/>
            <w:tcBorders>
              <w:top w:val="nil"/>
              <w:bottom w:val="nil"/>
            </w:tcBorders>
          </w:tcPr>
          <w:p w:rsidR="00E86648" w:rsidRPr="000509E4" w:rsidRDefault="000509E4">
            <w:pPr>
              <w:pStyle w:val="TableParagraph"/>
              <w:tabs>
                <w:tab w:val="left" w:pos="4370"/>
              </w:tabs>
              <w:spacing w:line="275" w:lineRule="exact"/>
              <w:rPr>
                <w:sz w:val="24"/>
                <w:lang w:val="ru-RU"/>
              </w:rPr>
            </w:pPr>
            <w:r w:rsidRPr="000509E4">
              <w:rPr>
                <w:sz w:val="24"/>
                <w:lang w:val="ru-RU"/>
              </w:rPr>
              <w:t>символической   формы   вдругую, в</w:t>
            </w:r>
            <w:r w:rsidRPr="000509E4">
              <w:rPr>
                <w:sz w:val="24"/>
                <w:lang w:val="ru-RU"/>
              </w:rPr>
              <w:tab/>
              <w:t>том</w:t>
            </w:r>
          </w:p>
        </w:tc>
        <w:tc>
          <w:tcPr>
            <w:tcW w:w="4861" w:type="dxa"/>
            <w:tcBorders>
              <w:top w:val="nil"/>
              <w:bottom w:val="nil"/>
            </w:tcBorders>
          </w:tcPr>
          <w:p w:rsidR="00E86648" w:rsidRDefault="000509E4" w:rsidP="001371E4">
            <w:pPr>
              <w:pStyle w:val="TableParagraph"/>
              <w:numPr>
                <w:ilvl w:val="0"/>
                <w:numId w:val="596"/>
              </w:numPr>
              <w:tabs>
                <w:tab w:val="left" w:pos="492"/>
                <w:tab w:val="left" w:pos="493"/>
              </w:tabs>
              <w:spacing w:line="256" w:lineRule="exact"/>
              <w:ind w:hanging="389"/>
              <w:rPr>
                <w:i/>
                <w:sz w:val="24"/>
              </w:rPr>
            </w:pPr>
            <w:r>
              <w:rPr>
                <w:i/>
                <w:sz w:val="24"/>
              </w:rPr>
              <w:t>выбирать форму представления данных</w:t>
            </w:r>
          </w:p>
        </w:tc>
      </w:tr>
      <w:tr w:rsidR="00E86648" w:rsidRPr="00157DB2" w:rsidTr="00A81540">
        <w:trPr>
          <w:trHeight w:hRule="exact" w:val="276"/>
        </w:trPr>
        <w:tc>
          <w:tcPr>
            <w:tcW w:w="5557" w:type="dxa"/>
            <w:tcBorders>
              <w:top w:val="nil"/>
              <w:bottom w:val="nil"/>
            </w:tcBorders>
          </w:tcPr>
          <w:p w:rsidR="00E86648" w:rsidRDefault="000509E4">
            <w:pPr>
              <w:pStyle w:val="TableParagraph"/>
              <w:tabs>
                <w:tab w:val="left" w:pos="1389"/>
                <w:tab w:val="left" w:pos="3456"/>
              </w:tabs>
              <w:spacing w:line="274" w:lineRule="exact"/>
              <w:rPr>
                <w:sz w:val="24"/>
              </w:rPr>
            </w:pPr>
            <w:r>
              <w:rPr>
                <w:sz w:val="24"/>
              </w:rPr>
              <w:t>числе</w:t>
            </w:r>
            <w:r>
              <w:rPr>
                <w:sz w:val="24"/>
              </w:rPr>
              <w:tab/>
              <w:t>использовать</w:t>
            </w:r>
            <w:r>
              <w:rPr>
                <w:sz w:val="24"/>
              </w:rPr>
              <w:tab/>
              <w:t>графическое</w:t>
            </w:r>
          </w:p>
        </w:tc>
        <w:tc>
          <w:tcPr>
            <w:tcW w:w="4861" w:type="dxa"/>
            <w:tcBorders>
              <w:top w:val="nil"/>
              <w:bottom w:val="nil"/>
            </w:tcBorders>
          </w:tcPr>
          <w:p w:rsidR="00E86648" w:rsidRPr="000509E4" w:rsidRDefault="000509E4">
            <w:pPr>
              <w:pStyle w:val="TableParagraph"/>
              <w:spacing w:line="252" w:lineRule="exact"/>
              <w:rPr>
                <w:i/>
                <w:sz w:val="24"/>
                <w:lang w:val="ru-RU"/>
              </w:rPr>
            </w:pPr>
            <w:r w:rsidRPr="000509E4">
              <w:rPr>
                <w:i/>
                <w:sz w:val="24"/>
                <w:lang w:val="ru-RU"/>
              </w:rPr>
              <w:t>(таблица,  схема,  график,  диаграмма, граф,</w:t>
            </w:r>
          </w:p>
        </w:tc>
      </w:tr>
      <w:tr w:rsidR="00E86648" w:rsidRPr="00157DB2" w:rsidTr="00A81540">
        <w:trPr>
          <w:trHeight w:hRule="exact" w:val="276"/>
        </w:trPr>
        <w:tc>
          <w:tcPr>
            <w:tcW w:w="5557" w:type="dxa"/>
            <w:tcBorders>
              <w:top w:val="nil"/>
              <w:bottom w:val="nil"/>
            </w:tcBorders>
          </w:tcPr>
          <w:p w:rsidR="00E86648" w:rsidRDefault="000509E4">
            <w:pPr>
              <w:pStyle w:val="TableParagraph"/>
              <w:tabs>
                <w:tab w:val="left" w:pos="1890"/>
                <w:tab w:val="left" w:pos="3789"/>
              </w:tabs>
              <w:spacing w:line="274" w:lineRule="exact"/>
              <w:rPr>
                <w:sz w:val="24"/>
              </w:rPr>
            </w:pPr>
            <w:r>
              <w:rPr>
                <w:sz w:val="24"/>
              </w:rPr>
              <w:t>представление</w:t>
            </w:r>
            <w:r>
              <w:rPr>
                <w:sz w:val="24"/>
              </w:rPr>
              <w:tab/>
              <w:t>(визуализацию)</w:t>
            </w:r>
            <w:r>
              <w:rPr>
                <w:sz w:val="24"/>
              </w:rPr>
              <w:tab/>
              <w:t>числовой</w:t>
            </w:r>
          </w:p>
        </w:tc>
        <w:tc>
          <w:tcPr>
            <w:tcW w:w="4861" w:type="dxa"/>
            <w:tcBorders>
              <w:top w:val="nil"/>
              <w:bottom w:val="nil"/>
            </w:tcBorders>
          </w:tcPr>
          <w:p w:rsidR="00E86648" w:rsidRPr="000509E4" w:rsidRDefault="000509E4">
            <w:pPr>
              <w:pStyle w:val="TableParagraph"/>
              <w:spacing w:line="253" w:lineRule="exact"/>
              <w:rPr>
                <w:i/>
                <w:sz w:val="24"/>
                <w:lang w:val="ru-RU"/>
              </w:rPr>
            </w:pPr>
            <w:r w:rsidRPr="000509E4">
              <w:rPr>
                <w:i/>
                <w:sz w:val="24"/>
                <w:lang w:val="ru-RU"/>
              </w:rPr>
              <w:t>дерево)   в   соответствии   с  поставленной</w:t>
            </w:r>
          </w:p>
        </w:tc>
      </w:tr>
      <w:tr w:rsidR="00E86648" w:rsidTr="00A81540">
        <w:trPr>
          <w:trHeight w:hRule="exact" w:val="285"/>
        </w:trPr>
        <w:tc>
          <w:tcPr>
            <w:tcW w:w="5557" w:type="dxa"/>
            <w:tcBorders>
              <w:top w:val="nil"/>
              <w:bottom w:val="nil"/>
            </w:tcBorders>
          </w:tcPr>
          <w:p w:rsidR="00E86648" w:rsidRDefault="000509E4">
            <w:pPr>
              <w:pStyle w:val="TableParagraph"/>
              <w:spacing w:line="274" w:lineRule="exact"/>
              <w:rPr>
                <w:sz w:val="24"/>
              </w:rPr>
            </w:pPr>
            <w:r>
              <w:rPr>
                <w:sz w:val="24"/>
              </w:rPr>
              <w:t>информации;</w:t>
            </w:r>
          </w:p>
        </w:tc>
        <w:tc>
          <w:tcPr>
            <w:tcW w:w="4861" w:type="dxa"/>
            <w:tcBorders>
              <w:top w:val="nil"/>
              <w:bottom w:val="nil"/>
            </w:tcBorders>
          </w:tcPr>
          <w:p w:rsidR="00E86648" w:rsidRDefault="000509E4">
            <w:pPr>
              <w:pStyle w:val="TableParagraph"/>
              <w:spacing w:line="252" w:lineRule="exact"/>
              <w:ind w:right="557"/>
              <w:rPr>
                <w:i/>
                <w:sz w:val="24"/>
              </w:rPr>
            </w:pPr>
            <w:r>
              <w:rPr>
                <w:i/>
                <w:sz w:val="24"/>
              </w:rPr>
              <w:t>задачей.</w:t>
            </w:r>
          </w:p>
        </w:tc>
      </w:tr>
      <w:tr w:rsidR="00E86648" w:rsidTr="00A81540">
        <w:trPr>
          <w:trHeight w:hRule="exact" w:val="288"/>
        </w:trPr>
        <w:tc>
          <w:tcPr>
            <w:tcW w:w="5557" w:type="dxa"/>
            <w:tcBorders>
              <w:top w:val="nil"/>
              <w:bottom w:val="nil"/>
            </w:tcBorders>
          </w:tcPr>
          <w:p w:rsidR="00E86648" w:rsidRDefault="000509E4" w:rsidP="001371E4">
            <w:pPr>
              <w:pStyle w:val="TableParagraph"/>
              <w:numPr>
                <w:ilvl w:val="0"/>
                <w:numId w:val="595"/>
              </w:numPr>
              <w:tabs>
                <w:tab w:val="left" w:pos="387"/>
                <w:tab w:val="left" w:pos="1633"/>
                <w:tab w:val="left" w:pos="2929"/>
              </w:tabs>
              <w:spacing w:line="287" w:lineRule="exact"/>
              <w:ind w:hanging="283"/>
              <w:rPr>
                <w:sz w:val="24"/>
              </w:rPr>
            </w:pPr>
            <w:r>
              <w:rPr>
                <w:sz w:val="24"/>
              </w:rPr>
              <w:t>строить</w:t>
            </w:r>
            <w:r>
              <w:rPr>
                <w:sz w:val="24"/>
              </w:rPr>
              <w:tab/>
              <w:t>простые</w:t>
            </w:r>
            <w:r>
              <w:rPr>
                <w:sz w:val="24"/>
              </w:rPr>
              <w:tab/>
              <w:t>информационные</w:t>
            </w:r>
          </w:p>
        </w:tc>
        <w:tc>
          <w:tcPr>
            <w:tcW w:w="4861" w:type="dxa"/>
            <w:tcBorders>
              <w:top w:val="nil"/>
              <w:bottom w:val="nil"/>
            </w:tcBorders>
          </w:tcPr>
          <w:p w:rsidR="00E86648" w:rsidRDefault="000509E4" w:rsidP="001371E4">
            <w:pPr>
              <w:pStyle w:val="TableParagraph"/>
              <w:numPr>
                <w:ilvl w:val="0"/>
                <w:numId w:val="594"/>
              </w:numPr>
              <w:tabs>
                <w:tab w:val="left" w:pos="492"/>
                <w:tab w:val="left" w:pos="493"/>
                <w:tab w:val="left" w:pos="1883"/>
                <w:tab w:val="left" w:pos="3416"/>
              </w:tabs>
              <w:spacing w:line="266" w:lineRule="exact"/>
              <w:ind w:hanging="389"/>
              <w:rPr>
                <w:i/>
                <w:sz w:val="24"/>
              </w:rPr>
            </w:pPr>
            <w:r>
              <w:rPr>
                <w:i/>
                <w:sz w:val="24"/>
              </w:rPr>
              <w:t>исполнять</w:t>
            </w:r>
            <w:r>
              <w:rPr>
                <w:i/>
                <w:sz w:val="24"/>
              </w:rPr>
              <w:tab/>
              <w:t>алгоритмы,</w:t>
            </w:r>
            <w:r>
              <w:rPr>
                <w:i/>
                <w:sz w:val="24"/>
              </w:rPr>
              <w:tab/>
              <w:t>содержащие</w:t>
            </w:r>
          </w:p>
        </w:tc>
      </w:tr>
      <w:tr w:rsidR="00E86648" w:rsidRPr="00157DB2" w:rsidTr="00A81540">
        <w:trPr>
          <w:trHeight w:hRule="exact" w:val="275"/>
        </w:trPr>
        <w:tc>
          <w:tcPr>
            <w:tcW w:w="5557"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модели объектов из различных   предметных</w:t>
            </w:r>
          </w:p>
        </w:tc>
        <w:tc>
          <w:tcPr>
            <w:tcW w:w="4861" w:type="dxa"/>
            <w:tcBorders>
              <w:top w:val="nil"/>
              <w:bottom w:val="nil"/>
            </w:tcBorders>
          </w:tcPr>
          <w:p w:rsidR="00E86648" w:rsidRPr="000509E4" w:rsidRDefault="000509E4">
            <w:pPr>
              <w:pStyle w:val="TableParagraph"/>
              <w:spacing w:line="251" w:lineRule="exact"/>
              <w:rPr>
                <w:i/>
                <w:sz w:val="24"/>
                <w:lang w:val="ru-RU"/>
              </w:rPr>
            </w:pPr>
            <w:r w:rsidRPr="000509E4">
              <w:rPr>
                <w:i/>
                <w:sz w:val="24"/>
                <w:lang w:val="ru-RU"/>
              </w:rPr>
              <w:t>ветвления  и  повторения,  для  формального</w:t>
            </w:r>
          </w:p>
        </w:tc>
      </w:tr>
      <w:tr w:rsidR="00E86648" w:rsidRPr="00157DB2" w:rsidTr="00A81540">
        <w:trPr>
          <w:trHeight w:hRule="exact" w:val="288"/>
        </w:trPr>
        <w:tc>
          <w:tcPr>
            <w:tcW w:w="5557" w:type="dxa"/>
            <w:tcBorders>
              <w:top w:val="nil"/>
              <w:bottom w:val="nil"/>
            </w:tcBorders>
          </w:tcPr>
          <w:p w:rsidR="00E86648" w:rsidRDefault="000509E4">
            <w:pPr>
              <w:pStyle w:val="TableParagraph"/>
              <w:spacing w:line="274" w:lineRule="exact"/>
              <w:rPr>
                <w:sz w:val="24"/>
              </w:rPr>
            </w:pPr>
            <w:r>
              <w:rPr>
                <w:sz w:val="24"/>
              </w:rPr>
              <w:t>областей.</w:t>
            </w:r>
          </w:p>
        </w:tc>
        <w:tc>
          <w:tcPr>
            <w:tcW w:w="4861" w:type="dxa"/>
            <w:tcBorders>
              <w:top w:val="nil"/>
              <w:bottom w:val="nil"/>
            </w:tcBorders>
          </w:tcPr>
          <w:p w:rsidR="00E86648" w:rsidRPr="000509E4" w:rsidRDefault="000509E4">
            <w:pPr>
              <w:pStyle w:val="TableParagraph"/>
              <w:spacing w:line="252" w:lineRule="exact"/>
              <w:rPr>
                <w:i/>
                <w:sz w:val="24"/>
                <w:lang w:val="ru-RU"/>
              </w:rPr>
            </w:pPr>
            <w:r w:rsidRPr="000509E4">
              <w:rPr>
                <w:i/>
                <w:sz w:val="24"/>
                <w:lang w:val="ru-RU"/>
              </w:rPr>
              <w:t>исполнителя с заданной системой команд;</w:t>
            </w:r>
          </w:p>
        </w:tc>
      </w:tr>
      <w:tr w:rsidR="00E86648" w:rsidRPr="00157DB2" w:rsidTr="00A81540">
        <w:trPr>
          <w:trHeight w:hRule="exact" w:val="286"/>
        </w:trPr>
        <w:tc>
          <w:tcPr>
            <w:tcW w:w="5557" w:type="dxa"/>
            <w:tcBorders>
              <w:top w:val="nil"/>
              <w:bottom w:val="nil"/>
            </w:tcBorders>
          </w:tcPr>
          <w:p w:rsidR="00E86648" w:rsidRDefault="000509E4" w:rsidP="001371E4">
            <w:pPr>
              <w:pStyle w:val="TableParagraph"/>
              <w:numPr>
                <w:ilvl w:val="0"/>
                <w:numId w:val="593"/>
              </w:numPr>
              <w:tabs>
                <w:tab w:val="left" w:pos="387"/>
                <w:tab w:val="left" w:pos="1580"/>
                <w:tab w:val="left" w:pos="2439"/>
                <w:tab w:val="left" w:pos="3492"/>
              </w:tabs>
              <w:spacing w:line="281" w:lineRule="exact"/>
              <w:ind w:hanging="283"/>
              <w:rPr>
                <w:sz w:val="24"/>
              </w:rPr>
            </w:pPr>
            <w:r>
              <w:rPr>
                <w:sz w:val="24"/>
              </w:rPr>
              <w:t>понимать</w:t>
            </w:r>
            <w:r>
              <w:rPr>
                <w:sz w:val="24"/>
              </w:rPr>
              <w:tab/>
              <w:t>смысл</w:t>
            </w:r>
            <w:r>
              <w:rPr>
                <w:sz w:val="24"/>
              </w:rPr>
              <w:tab/>
              <w:t>понятия</w:t>
            </w:r>
            <w:r>
              <w:rPr>
                <w:sz w:val="24"/>
              </w:rPr>
              <w:tab/>
              <w:t>«алгоритм»,</w:t>
            </w:r>
          </w:p>
        </w:tc>
        <w:tc>
          <w:tcPr>
            <w:tcW w:w="4861" w:type="dxa"/>
            <w:tcBorders>
              <w:top w:val="nil"/>
              <w:bottom w:val="nil"/>
            </w:tcBorders>
          </w:tcPr>
          <w:p w:rsidR="00E86648" w:rsidRPr="000509E4" w:rsidRDefault="000509E4" w:rsidP="001371E4">
            <w:pPr>
              <w:pStyle w:val="TableParagraph"/>
              <w:numPr>
                <w:ilvl w:val="0"/>
                <w:numId w:val="592"/>
              </w:numPr>
              <w:tabs>
                <w:tab w:val="left" w:pos="492"/>
                <w:tab w:val="left" w:pos="493"/>
              </w:tabs>
              <w:spacing w:line="269" w:lineRule="exact"/>
              <w:ind w:hanging="389"/>
              <w:rPr>
                <w:i/>
                <w:sz w:val="24"/>
                <w:lang w:val="ru-RU"/>
              </w:rPr>
            </w:pPr>
            <w:r w:rsidRPr="000509E4">
              <w:rPr>
                <w:i/>
                <w:sz w:val="24"/>
                <w:lang w:val="ru-RU"/>
              </w:rPr>
              <w:t>по  данному  алгоритму  определять,для</w:t>
            </w:r>
          </w:p>
        </w:tc>
      </w:tr>
      <w:tr w:rsidR="00E86648" w:rsidRPr="00157DB2" w:rsidTr="00A81540">
        <w:trPr>
          <w:trHeight w:hRule="exact" w:val="280"/>
        </w:trPr>
        <w:tc>
          <w:tcPr>
            <w:tcW w:w="5557" w:type="dxa"/>
            <w:tcBorders>
              <w:top w:val="nil"/>
              <w:bottom w:val="nil"/>
            </w:tcBorders>
          </w:tcPr>
          <w:p w:rsidR="00E86648" w:rsidRDefault="000509E4">
            <w:pPr>
              <w:pStyle w:val="TableParagraph"/>
              <w:spacing w:line="268" w:lineRule="exact"/>
              <w:rPr>
                <w:sz w:val="24"/>
              </w:rPr>
            </w:pPr>
            <w:r>
              <w:rPr>
                <w:sz w:val="24"/>
              </w:rPr>
              <w:t>приводить примеры алгоритмов;</w:t>
            </w:r>
          </w:p>
        </w:tc>
        <w:tc>
          <w:tcPr>
            <w:tcW w:w="4861" w:type="dxa"/>
            <w:tcBorders>
              <w:top w:val="nil"/>
              <w:bottom w:val="nil"/>
            </w:tcBorders>
          </w:tcPr>
          <w:p w:rsidR="00E86648" w:rsidRPr="000509E4" w:rsidRDefault="000509E4">
            <w:pPr>
              <w:pStyle w:val="TableParagraph"/>
              <w:spacing w:line="256" w:lineRule="exact"/>
              <w:ind w:right="557"/>
              <w:rPr>
                <w:i/>
                <w:sz w:val="24"/>
                <w:lang w:val="ru-RU"/>
              </w:rPr>
            </w:pPr>
            <w:r w:rsidRPr="000509E4">
              <w:rPr>
                <w:i/>
                <w:sz w:val="24"/>
                <w:lang w:val="ru-RU"/>
              </w:rPr>
              <w:t>решения какой задачи он предназначен;</w:t>
            </w:r>
          </w:p>
        </w:tc>
      </w:tr>
      <w:tr w:rsidR="00E86648" w:rsidTr="00A81540">
        <w:trPr>
          <w:trHeight w:hRule="exact" w:val="286"/>
        </w:trPr>
        <w:tc>
          <w:tcPr>
            <w:tcW w:w="5557" w:type="dxa"/>
            <w:tcBorders>
              <w:top w:val="nil"/>
              <w:bottom w:val="nil"/>
            </w:tcBorders>
          </w:tcPr>
          <w:p w:rsidR="00E86648" w:rsidRDefault="000509E4" w:rsidP="001371E4">
            <w:pPr>
              <w:pStyle w:val="TableParagraph"/>
              <w:numPr>
                <w:ilvl w:val="0"/>
                <w:numId w:val="591"/>
              </w:numPr>
              <w:tabs>
                <w:tab w:val="left" w:pos="387"/>
                <w:tab w:val="left" w:pos="1784"/>
                <w:tab w:val="left" w:pos="3128"/>
              </w:tabs>
              <w:spacing w:line="284" w:lineRule="exact"/>
              <w:ind w:hanging="283"/>
              <w:rPr>
                <w:sz w:val="24"/>
              </w:rPr>
            </w:pPr>
            <w:r>
              <w:rPr>
                <w:sz w:val="24"/>
              </w:rPr>
              <w:t>понимать</w:t>
            </w:r>
            <w:r>
              <w:rPr>
                <w:sz w:val="24"/>
              </w:rPr>
              <w:tab/>
              <w:t>термины</w:t>
            </w:r>
            <w:r>
              <w:rPr>
                <w:sz w:val="24"/>
              </w:rPr>
              <w:tab/>
              <w:t>«исполнитель»,</w:t>
            </w:r>
          </w:p>
        </w:tc>
        <w:tc>
          <w:tcPr>
            <w:tcW w:w="4861" w:type="dxa"/>
            <w:tcBorders>
              <w:top w:val="nil"/>
              <w:bottom w:val="nil"/>
            </w:tcBorders>
          </w:tcPr>
          <w:p w:rsidR="00E86648" w:rsidRDefault="000509E4" w:rsidP="001371E4">
            <w:pPr>
              <w:pStyle w:val="TableParagraph"/>
              <w:numPr>
                <w:ilvl w:val="0"/>
                <w:numId w:val="590"/>
              </w:numPr>
              <w:tabs>
                <w:tab w:val="left" w:pos="492"/>
                <w:tab w:val="left" w:pos="493"/>
              </w:tabs>
              <w:spacing w:line="267" w:lineRule="exact"/>
              <w:ind w:hanging="389"/>
              <w:rPr>
                <w:i/>
                <w:sz w:val="24"/>
              </w:rPr>
            </w:pPr>
            <w:r>
              <w:rPr>
                <w:i/>
                <w:sz w:val="24"/>
              </w:rPr>
              <w:t>разрабатывать   в   среде  формального</w:t>
            </w:r>
          </w:p>
        </w:tc>
      </w:tr>
      <w:tr w:rsidR="00E86648" w:rsidTr="00A81540">
        <w:trPr>
          <w:trHeight w:hRule="exact" w:val="276"/>
        </w:trPr>
        <w:tc>
          <w:tcPr>
            <w:tcW w:w="5557" w:type="dxa"/>
            <w:tcBorders>
              <w:top w:val="nil"/>
              <w:bottom w:val="nil"/>
            </w:tcBorders>
          </w:tcPr>
          <w:p w:rsidR="00E86648" w:rsidRDefault="000509E4">
            <w:pPr>
              <w:pStyle w:val="TableParagraph"/>
              <w:tabs>
                <w:tab w:val="left" w:pos="2050"/>
                <w:tab w:val="left" w:pos="4062"/>
              </w:tabs>
              <w:spacing w:line="273" w:lineRule="exact"/>
              <w:rPr>
                <w:sz w:val="24"/>
              </w:rPr>
            </w:pPr>
            <w:r>
              <w:rPr>
                <w:sz w:val="24"/>
              </w:rPr>
              <w:t>«формальный</w:t>
            </w:r>
            <w:r>
              <w:rPr>
                <w:sz w:val="24"/>
              </w:rPr>
              <w:tab/>
              <w:t>исполнитель»,</w:t>
            </w:r>
            <w:r>
              <w:rPr>
                <w:sz w:val="24"/>
              </w:rPr>
              <w:tab/>
              <w:t>«среда</w:t>
            </w:r>
          </w:p>
        </w:tc>
        <w:tc>
          <w:tcPr>
            <w:tcW w:w="4861" w:type="dxa"/>
            <w:tcBorders>
              <w:top w:val="nil"/>
              <w:bottom w:val="nil"/>
            </w:tcBorders>
          </w:tcPr>
          <w:p w:rsidR="00E86648" w:rsidRDefault="000509E4">
            <w:pPr>
              <w:pStyle w:val="TableParagraph"/>
              <w:tabs>
                <w:tab w:val="left" w:pos="1971"/>
                <w:tab w:val="left" w:pos="3519"/>
              </w:tabs>
              <w:spacing w:line="253" w:lineRule="exact"/>
              <w:rPr>
                <w:i/>
                <w:sz w:val="24"/>
              </w:rPr>
            </w:pPr>
            <w:r>
              <w:rPr>
                <w:i/>
                <w:sz w:val="24"/>
              </w:rPr>
              <w:t>исполнителя</w:t>
            </w:r>
            <w:r>
              <w:rPr>
                <w:i/>
                <w:sz w:val="24"/>
              </w:rPr>
              <w:tab/>
              <w:t>короткие</w:t>
            </w:r>
            <w:r>
              <w:rPr>
                <w:i/>
                <w:sz w:val="24"/>
              </w:rPr>
              <w:tab/>
              <w:t>алгоритмы,</w:t>
            </w:r>
          </w:p>
        </w:tc>
      </w:tr>
      <w:tr w:rsidR="00E86648" w:rsidTr="00A81540">
        <w:trPr>
          <w:trHeight w:hRule="exact" w:val="276"/>
        </w:trPr>
        <w:tc>
          <w:tcPr>
            <w:tcW w:w="5557" w:type="dxa"/>
            <w:tcBorders>
              <w:top w:val="nil"/>
              <w:bottom w:val="nil"/>
            </w:tcBorders>
          </w:tcPr>
          <w:p w:rsidR="00E86648" w:rsidRDefault="000509E4">
            <w:pPr>
              <w:pStyle w:val="TableParagraph"/>
              <w:tabs>
                <w:tab w:val="left" w:pos="2325"/>
                <w:tab w:val="left" w:pos="3994"/>
              </w:tabs>
              <w:spacing w:line="273" w:lineRule="exact"/>
              <w:rPr>
                <w:sz w:val="24"/>
              </w:rPr>
            </w:pPr>
            <w:r>
              <w:rPr>
                <w:sz w:val="24"/>
              </w:rPr>
              <w:t>исполнителя»,</w:t>
            </w:r>
            <w:r>
              <w:rPr>
                <w:sz w:val="24"/>
              </w:rPr>
              <w:tab/>
              <w:t>«система</w:t>
            </w:r>
            <w:r>
              <w:rPr>
                <w:sz w:val="24"/>
              </w:rPr>
              <w:tab/>
              <w:t>команд</w:t>
            </w:r>
          </w:p>
        </w:tc>
        <w:tc>
          <w:tcPr>
            <w:tcW w:w="4861" w:type="dxa"/>
            <w:tcBorders>
              <w:top w:val="nil"/>
              <w:bottom w:val="nil"/>
            </w:tcBorders>
          </w:tcPr>
          <w:p w:rsidR="00E86648" w:rsidRDefault="000509E4">
            <w:pPr>
              <w:pStyle w:val="TableParagraph"/>
              <w:tabs>
                <w:tab w:val="left" w:pos="1775"/>
                <w:tab w:val="left" w:pos="2955"/>
              </w:tabs>
              <w:spacing w:line="253" w:lineRule="exact"/>
              <w:rPr>
                <w:i/>
                <w:sz w:val="24"/>
              </w:rPr>
            </w:pPr>
            <w:r>
              <w:rPr>
                <w:i/>
                <w:sz w:val="24"/>
              </w:rPr>
              <w:t>содержащие</w:t>
            </w:r>
            <w:r>
              <w:rPr>
                <w:i/>
                <w:sz w:val="24"/>
              </w:rPr>
              <w:tab/>
              <w:t>базовые</w:t>
            </w:r>
            <w:r>
              <w:rPr>
                <w:i/>
                <w:sz w:val="24"/>
              </w:rPr>
              <w:tab/>
              <w:t>алгоритмические</w:t>
            </w:r>
          </w:p>
        </w:tc>
      </w:tr>
      <w:tr w:rsidR="00E86648" w:rsidTr="00A81540">
        <w:trPr>
          <w:trHeight w:hRule="exact" w:val="293"/>
        </w:trPr>
        <w:tc>
          <w:tcPr>
            <w:tcW w:w="5557" w:type="dxa"/>
            <w:tcBorders>
              <w:top w:val="nil"/>
            </w:tcBorders>
          </w:tcPr>
          <w:p w:rsidR="00E86648" w:rsidRDefault="000509E4">
            <w:pPr>
              <w:pStyle w:val="TableParagraph"/>
              <w:tabs>
                <w:tab w:val="left" w:pos="2187"/>
                <w:tab w:val="left" w:pos="3816"/>
              </w:tabs>
              <w:spacing w:line="273" w:lineRule="exact"/>
              <w:rPr>
                <w:sz w:val="24"/>
              </w:rPr>
            </w:pPr>
            <w:r>
              <w:rPr>
                <w:sz w:val="24"/>
              </w:rPr>
              <w:t>исполнителя»;</w:t>
            </w:r>
            <w:r>
              <w:rPr>
                <w:sz w:val="24"/>
              </w:rPr>
              <w:tab/>
              <w:t>приводить</w:t>
            </w:r>
            <w:r>
              <w:rPr>
                <w:sz w:val="24"/>
              </w:rPr>
              <w:tab/>
              <w:t>примеры</w:t>
            </w:r>
          </w:p>
        </w:tc>
        <w:tc>
          <w:tcPr>
            <w:tcW w:w="4861" w:type="dxa"/>
            <w:tcBorders>
              <w:top w:val="nil"/>
            </w:tcBorders>
          </w:tcPr>
          <w:p w:rsidR="00E86648" w:rsidRDefault="000509E4">
            <w:pPr>
              <w:pStyle w:val="TableParagraph"/>
              <w:tabs>
                <w:tab w:val="left" w:pos="2119"/>
                <w:tab w:val="left" w:pos="2926"/>
              </w:tabs>
              <w:spacing w:line="253" w:lineRule="exact"/>
              <w:rPr>
                <w:i/>
                <w:sz w:val="24"/>
              </w:rPr>
            </w:pPr>
            <w:r>
              <w:rPr>
                <w:i/>
                <w:sz w:val="24"/>
              </w:rPr>
              <w:t>конструкции</w:t>
            </w:r>
            <w:r>
              <w:rPr>
                <w:i/>
                <w:sz w:val="24"/>
              </w:rPr>
              <w:tab/>
              <w:t>и</w:t>
            </w:r>
            <w:r>
              <w:rPr>
                <w:i/>
                <w:sz w:val="24"/>
              </w:rPr>
              <w:tab/>
              <w:t>вспомогательные</w:t>
            </w:r>
          </w:p>
        </w:tc>
      </w:tr>
    </w:tbl>
    <w:p w:rsidR="00E86648" w:rsidRDefault="00E86648">
      <w:pPr>
        <w:spacing w:line="253" w:lineRule="exact"/>
        <w:rPr>
          <w:sz w:val="24"/>
        </w:rPr>
        <w:sectPr w:rsidR="00E86648">
          <w:pgSz w:w="11930" w:h="16860"/>
          <w:pgMar w:top="880" w:right="640" w:bottom="500" w:left="640" w:header="0" w:footer="242" w:gutter="0"/>
          <w:cols w:space="720"/>
        </w:sectPr>
      </w:pPr>
    </w:p>
    <w:p w:rsidR="00E86648" w:rsidRDefault="00157DB2">
      <w:pPr>
        <w:pStyle w:val="a3"/>
        <w:spacing w:before="48"/>
        <w:ind w:left="231"/>
        <w:jc w:val="both"/>
      </w:pPr>
      <w:r>
        <w:rPr>
          <w:noProof/>
          <w:lang w:val="ru-RU" w:eastAsia="ru-RU"/>
        </w:rPr>
        <w:lastRenderedPageBreak/>
        <mc:AlternateContent>
          <mc:Choice Requires="wpg">
            <w:drawing>
              <wp:anchor distT="0" distB="0" distL="114300" distR="114300" simplePos="0" relativeHeight="502729832" behindDoc="1" locked="0" layoutInCell="1" allowOverlap="1">
                <wp:simplePos x="0" y="0"/>
                <wp:positionH relativeFrom="page">
                  <wp:posOffset>478155</wp:posOffset>
                </wp:positionH>
                <wp:positionV relativeFrom="page">
                  <wp:posOffset>568325</wp:posOffset>
                </wp:positionV>
                <wp:extent cx="6182995" cy="9470390"/>
                <wp:effectExtent l="1905" t="6350" r="6350" b="10160"/>
                <wp:wrapNone/>
                <wp:docPr id="17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9470390"/>
                          <a:chOff x="753" y="895"/>
                          <a:chExt cx="9737" cy="14914"/>
                        </a:xfrm>
                      </wpg:grpSpPr>
                      <wps:wsp>
                        <wps:cNvPr id="171" name="Line 161"/>
                        <wps:cNvCnPr/>
                        <wps:spPr bwMode="auto">
                          <a:xfrm>
                            <a:off x="768" y="905"/>
                            <a:ext cx="48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160"/>
                        <wps:cNvCnPr/>
                        <wps:spPr bwMode="auto">
                          <a:xfrm>
                            <a:off x="5624" y="905"/>
                            <a:ext cx="4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 name="Line 159"/>
                        <wps:cNvCnPr/>
                        <wps:spPr bwMode="auto">
                          <a:xfrm>
                            <a:off x="763" y="900"/>
                            <a:ext cx="0" cy="148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 name="Line 158"/>
                        <wps:cNvCnPr/>
                        <wps:spPr bwMode="auto">
                          <a:xfrm>
                            <a:off x="758" y="1580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 name="Line 157"/>
                        <wps:cNvCnPr/>
                        <wps:spPr bwMode="auto">
                          <a:xfrm>
                            <a:off x="758" y="1580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6" name="Line 156"/>
                        <wps:cNvCnPr/>
                        <wps:spPr bwMode="auto">
                          <a:xfrm>
                            <a:off x="768" y="15804"/>
                            <a:ext cx="48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5"/>
                        <wps:cNvCnPr/>
                        <wps:spPr bwMode="auto">
                          <a:xfrm>
                            <a:off x="5619" y="900"/>
                            <a:ext cx="0" cy="148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4"/>
                        <wps:cNvCnPr/>
                        <wps:spPr bwMode="auto">
                          <a:xfrm>
                            <a:off x="5615" y="15804"/>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9" name="Line 153"/>
                        <wps:cNvCnPr/>
                        <wps:spPr bwMode="auto">
                          <a:xfrm>
                            <a:off x="5624" y="15804"/>
                            <a:ext cx="4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0" name="Line 152"/>
                        <wps:cNvCnPr/>
                        <wps:spPr bwMode="auto">
                          <a:xfrm>
                            <a:off x="10480" y="900"/>
                            <a:ext cx="0" cy="148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1" name="Line 151"/>
                        <wps:cNvCnPr/>
                        <wps:spPr bwMode="auto">
                          <a:xfrm>
                            <a:off x="10476" y="15804"/>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2" name="Line 150"/>
                        <wps:cNvCnPr/>
                        <wps:spPr bwMode="auto">
                          <a:xfrm>
                            <a:off x="10476" y="15804"/>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37.65pt;margin-top:44.75pt;width:486.85pt;height:745.7pt;z-index:-586648;mso-position-horizontal-relative:page;mso-position-vertical-relative:page" coordorigin="753,895" coordsize="9737,1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ynnAMAAAIgAAAOAAAAZHJzL2Uyb0RvYy54bWzsWV9vmzAQf5+072DxnoIT/qvpNCVpX7qt&#10;UrcP4IIJaICRTZtW0777zmeHNWmnbYk0aQp5IAab4/y7n+98vvN3j01NHrhUlWjnDj3zHMLbTORV&#10;u547Xz5fTmKHqJ61OatFy+fOE1fOu4u3b843XcqnohR1ziUBIa1KN93cKfu+S11XZSVvmDoTHW+h&#10;sxCyYT3cyrWbS7YB6U3tTj0vdDdC5p0UGVcKni5Np3OB8ouCZ/2nolC8J/XcAd16vEq83umre3HO&#10;0rVkXVllVg12gBYNq1r46CBqyXpG7mX1QlRTZVIoUfRnmWhcURRVxnEOMBvq7c3mSor7DueyTjfr&#10;boAJoN3D6WCx2ceHG0mqHGwXAT4ta8BI+F1C/UTDs+nWKYy6kt1tdyPNHKF5LbKvCrrd/X59vzaD&#10;yd3mg8hBILvvBcLzWMhGi4CJk0e0wtNgBf7YkwwehjSeJkngkAz6Ej/yZom1U1aCMfV7UTBzCPTG&#10;MAwtmJUr+3YSzSLzKuhPfd3tstR8F3W1uumJAeXUT1TVcajelqzjaCyl8RpQpVtUr6uWExpSAyoO&#10;WrQ3EiFWqQJwf4tXFMJy0qh4dt5bzPzYt7NGqIYZs7STqr/ioiG6MXdqUAItwR6uVW/A2Q7RhmnF&#10;ZVXXiGndkg1Yw0tCfEGJusp1px6m5PpuUUvywPS6wp9FemcY8LfNUVjJWb6y7Z5VtWmDnnWr5cE8&#10;QB3bMgvnW+Ilq3gV+xN/Gq4mvrdcTt5fLvxJeEmjYDlbLhZL+l2rRv20rPKct1q77SKm/p+Z07oT&#10;s/yGZTzA4O5KRzKBstt/VBpoZexnOHUn8ic0Kz4Hhv0zqk33qIZc0MoBH/+WakE49X/FtQA+pBfn&#10;yDWMW0CR0+MaOGATLIxbC2ysOIhrUWjceeJZR791axCRNM+oHycof/RrJ8k1cEQ7XIuPCaGBCaE0&#10;iD3cHWDwwY0HtXQb3drpujXYdu5QLRqpNu7W/iy660z0tSzuV4lBuEe18Biq2cTgFa82pgZjakAj&#10;yA53/BrmjwenBjSxqcG4XxvzUJPePj/ygB3WDtlwn3U42SAm6yTg5YYNWDimoad95AEU2KHa7Igg&#10;Ohx5vEI1Px4PPU7+gC0eTsjtocf0CLZRz9fy8DR3DKNjGH0RRuO9ykFwTOUA2BZBwjHG0bF08FqV&#10;Kt4rHQTokQ7cso1c+0/LVFgfhUIzVrdsUVxXsp/fQ/t56f7iBwAAAP//AwBQSwMEFAAGAAgAAAAh&#10;AAOiuEfiAAAACwEAAA8AAABkcnMvZG93bnJldi54bWxMj8FOwzAQRO9I/IO1SNyoHUogCXGqqgJO&#10;VSVapKo3N94mUWM7it0k/Xu2J7jtaEazb/LFZFo2YO8bZyVEMwEMbel0YysJP7vPpwSYD8pq1TqL&#10;Eq7oYVHc3+Uq02603zhsQ8WoxPpMSahD6DLOfVmjUX7mOrTknVxvVCDZV1z3aqRy0/JnIV65UY2l&#10;D7XqcFVjed5ejISvUY3LefQxrM+n1fWwizf7dYRSPj5My3dgAafwF4YbPqFDQUxHd7Has1bCWzyn&#10;pIQkjYHdfPGS0rgjXXEiUuBFzv9vKH4BAAD//wMAUEsBAi0AFAAGAAgAAAAhALaDOJL+AAAA4QEA&#10;ABMAAAAAAAAAAAAAAAAAAAAAAFtDb250ZW50X1R5cGVzXS54bWxQSwECLQAUAAYACAAAACEAOP0h&#10;/9YAAACUAQAACwAAAAAAAAAAAAAAAAAvAQAAX3JlbHMvLnJlbHNQSwECLQAUAAYACAAAACEAUmJM&#10;p5wDAAACIAAADgAAAAAAAAAAAAAAAAAuAgAAZHJzL2Uyb0RvYy54bWxQSwECLQAUAAYACAAAACEA&#10;A6K4R+IAAAALAQAADwAAAAAAAAAAAAAAAAD2BQAAZHJzL2Rvd25yZXYueG1sUEsFBgAAAAAEAAQA&#10;8wAAAAUHAAAAAA==&#10;">
                <v:line id="Line 161" o:spid="_x0000_s1027" style="position:absolute;visibility:visible;mso-wrap-style:square" from="768,905" to="561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line id="Line 160" o:spid="_x0000_s1028" style="position:absolute;visibility:visible;mso-wrap-style:square" from="5624,905" to="1047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line id="Line 159" o:spid="_x0000_s1029" style="position:absolute;visibility:visible;mso-wrap-style:square" from="763,900" to="763,1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v:line id="Line 158" o:spid="_x0000_s1030" style="position:absolute;visibility:visible;mso-wrap-style:square" from="758,15804" to="768,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v:line id="Line 157" o:spid="_x0000_s1031" style="position:absolute;visibility:visible;mso-wrap-style:square" from="758,15804" to="768,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a2MIAAADcAAAADwAAAGRycy9kb3ducmV2LnhtbERPyWrDMBC9B/IPYgK9JXILj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a2MIAAADcAAAADwAAAAAAAAAAAAAA&#10;AAChAgAAZHJzL2Rvd25yZXYueG1sUEsFBgAAAAAEAAQA+QAAAJADAAAAAA==&#10;" strokeweight=".48pt"/>
                <v:line id="Line 156" o:spid="_x0000_s1032" style="position:absolute;visibility:visible;mso-wrap-style:square" from="768,15804" to="5615,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line id="Line 155" o:spid="_x0000_s1033" style="position:absolute;visibility:visible;mso-wrap-style:square" from="5619,900" to="5619,1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154" o:spid="_x0000_s1034" style="position:absolute;visibility:visible;mso-wrap-style:square" from="5615,15804" to="5624,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153" o:spid="_x0000_s1035" style="position:absolute;visibility:visible;mso-wrap-style:square" from="5624,15804" to="10476,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line id="Line 152" o:spid="_x0000_s1036" style="position:absolute;visibility:visible;mso-wrap-style:square" from="10480,900" to="10480,1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v:line id="Line 151" o:spid="_x0000_s1037" style="position:absolute;visibility:visible;mso-wrap-style:square" from="10476,15804" to="10485,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s/MIAAADcAAAADwAAAGRycy9kb3ducmV2LnhtbERPS2sCMRC+C/0PYQreNGsPVbZG0YIP&#10;2FO10B6HZNwsbibLJt1d/70RhN7m43vOcj24WnTUhsqzgtk0A0Gsvam4VPB93k0WIEJENlh7JgU3&#10;CrBevYyWmBvf8xd1p1iKFMIhRwU2xiaXMmhLDsPUN8SJu/jWYUywLaVpsU/hrpZvWfYuHVacGiw2&#10;9GlJX09/TkF3KH67Yu5RH36KrdW7fTXv90qNX4fNB4hIQ/wXP91Hk+YvZvB4Jl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0s/MIAAADcAAAADwAAAAAAAAAAAAAA&#10;AAChAgAAZHJzL2Rvd25yZXYueG1sUEsFBgAAAAAEAAQA+QAAAJADAAAAAA==&#10;" strokeweight=".48pt"/>
                <v:line id="Line 150" o:spid="_x0000_s1038" style="position:absolute;visibility:visible;mso-wrap-style:square" from="10476,15804" to="10485,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w10:wrap anchorx="page" anchory="page"/>
              </v:group>
            </w:pict>
          </mc:Fallback>
        </mc:AlternateContent>
      </w:r>
      <w:r w:rsidR="000509E4">
        <w:t>формальных и неформальных исполнителей;</w:t>
      </w:r>
    </w:p>
    <w:p w:rsidR="00E86648" w:rsidRPr="000509E4" w:rsidRDefault="000509E4" w:rsidP="001371E4">
      <w:pPr>
        <w:pStyle w:val="a4"/>
        <w:numPr>
          <w:ilvl w:val="0"/>
          <w:numId w:val="862"/>
        </w:numPr>
        <w:tabs>
          <w:tab w:val="left" w:pos="515"/>
        </w:tabs>
        <w:spacing w:before="29" w:line="274" w:lineRule="exact"/>
        <w:ind w:left="231" w:right="10" w:firstLine="0"/>
        <w:jc w:val="both"/>
        <w:rPr>
          <w:sz w:val="24"/>
          <w:lang w:val="ru-RU"/>
        </w:rPr>
      </w:pPr>
      <w:r w:rsidRPr="000509E4">
        <w:rPr>
          <w:sz w:val="24"/>
          <w:lang w:val="ru-RU"/>
        </w:rPr>
        <w:t>осуществлять управление имеющимся формальнымисполнителем;</w:t>
      </w:r>
    </w:p>
    <w:p w:rsidR="00E86648" w:rsidRPr="000509E4" w:rsidRDefault="000509E4" w:rsidP="001371E4">
      <w:pPr>
        <w:pStyle w:val="a4"/>
        <w:numPr>
          <w:ilvl w:val="0"/>
          <w:numId w:val="862"/>
        </w:numPr>
        <w:tabs>
          <w:tab w:val="left" w:pos="515"/>
        </w:tabs>
        <w:spacing w:line="237" w:lineRule="auto"/>
        <w:ind w:left="231" w:right="3" w:firstLine="0"/>
        <w:jc w:val="both"/>
        <w:rPr>
          <w:sz w:val="24"/>
          <w:lang w:val="ru-RU"/>
        </w:rPr>
      </w:pPr>
      <w:r w:rsidRPr="000509E4">
        <w:rPr>
          <w:sz w:val="24"/>
          <w:lang w:val="ru-RU"/>
        </w:rPr>
        <w:t>понимать правила записи и выполнения алгоритмов, содержащих алгоритмические конструкции    «следование»,   «ветвление»,</w:t>
      </w:r>
    </w:p>
    <w:p w:rsidR="00E86648" w:rsidRDefault="000509E4">
      <w:pPr>
        <w:pStyle w:val="a3"/>
        <w:spacing w:line="274" w:lineRule="exact"/>
        <w:ind w:left="231"/>
        <w:jc w:val="both"/>
      </w:pPr>
      <w:r>
        <w:t>«цикл»;</w:t>
      </w:r>
    </w:p>
    <w:p w:rsidR="00E86648" w:rsidRPr="000509E4" w:rsidRDefault="000509E4" w:rsidP="001371E4">
      <w:pPr>
        <w:pStyle w:val="a4"/>
        <w:numPr>
          <w:ilvl w:val="0"/>
          <w:numId w:val="862"/>
        </w:numPr>
        <w:tabs>
          <w:tab w:val="left" w:pos="515"/>
          <w:tab w:val="left" w:pos="3044"/>
        </w:tabs>
        <w:spacing w:before="7" w:line="237" w:lineRule="auto"/>
        <w:ind w:left="231" w:right="9" w:firstLine="0"/>
        <w:jc w:val="both"/>
        <w:rPr>
          <w:sz w:val="24"/>
          <w:lang w:val="ru-RU"/>
        </w:rPr>
      </w:pPr>
      <w:r w:rsidRPr="000509E4">
        <w:rPr>
          <w:sz w:val="24"/>
          <w:lang w:val="ru-RU"/>
        </w:rPr>
        <w:t>подбирать</w:t>
      </w:r>
      <w:r w:rsidRPr="000509E4">
        <w:rPr>
          <w:sz w:val="24"/>
          <w:lang w:val="ru-RU"/>
        </w:rPr>
        <w:tab/>
      </w:r>
      <w:r w:rsidRPr="000509E4">
        <w:rPr>
          <w:spacing w:val="-1"/>
          <w:sz w:val="24"/>
          <w:lang w:val="ru-RU"/>
        </w:rPr>
        <w:t xml:space="preserve">алгоритмическую </w:t>
      </w:r>
      <w:r w:rsidRPr="000509E4">
        <w:rPr>
          <w:sz w:val="24"/>
          <w:lang w:val="ru-RU"/>
        </w:rPr>
        <w:t>конструкцию, соответствующую заданной ситуации;</w:t>
      </w:r>
    </w:p>
    <w:p w:rsidR="00E86648" w:rsidRPr="000509E4" w:rsidRDefault="000509E4" w:rsidP="001371E4">
      <w:pPr>
        <w:pStyle w:val="a4"/>
        <w:numPr>
          <w:ilvl w:val="0"/>
          <w:numId w:val="862"/>
        </w:numPr>
        <w:tabs>
          <w:tab w:val="left" w:pos="515"/>
        </w:tabs>
        <w:spacing w:before="5" w:line="237" w:lineRule="auto"/>
        <w:ind w:left="231" w:right="4" w:firstLine="0"/>
        <w:jc w:val="both"/>
        <w:rPr>
          <w:sz w:val="24"/>
          <w:lang w:val="ru-RU"/>
        </w:rPr>
      </w:pPr>
      <w:r w:rsidRPr="000509E4">
        <w:rPr>
          <w:sz w:val="24"/>
          <w:lang w:val="ru-RU"/>
        </w:rPr>
        <w:t>исполнять линейный алгоритм для формального исполнителя с заданной системойкоманд;</w:t>
      </w:r>
    </w:p>
    <w:p w:rsidR="00E86648" w:rsidRPr="000509E4" w:rsidRDefault="000509E4" w:rsidP="001371E4">
      <w:pPr>
        <w:pStyle w:val="a4"/>
        <w:numPr>
          <w:ilvl w:val="0"/>
          <w:numId w:val="862"/>
        </w:numPr>
        <w:tabs>
          <w:tab w:val="left" w:pos="515"/>
        </w:tabs>
        <w:spacing w:before="5" w:line="237" w:lineRule="auto"/>
        <w:ind w:left="231" w:right="7" w:firstLine="0"/>
        <w:jc w:val="both"/>
        <w:rPr>
          <w:sz w:val="24"/>
          <w:lang w:val="ru-RU"/>
        </w:rPr>
      </w:pPr>
      <w:r w:rsidRPr="000509E4">
        <w:rPr>
          <w:sz w:val="24"/>
          <w:lang w:val="ru-RU"/>
        </w:rPr>
        <w:t>разрабатывать план действий для  решения задач на переправы, переливания и пр.</w:t>
      </w:r>
    </w:p>
    <w:p w:rsidR="00E86648" w:rsidRPr="000509E4" w:rsidRDefault="000509E4" w:rsidP="001371E4">
      <w:pPr>
        <w:pStyle w:val="a4"/>
        <w:numPr>
          <w:ilvl w:val="0"/>
          <w:numId w:val="862"/>
        </w:numPr>
        <w:tabs>
          <w:tab w:val="left" w:pos="515"/>
        </w:tabs>
        <w:spacing w:before="35" w:line="274" w:lineRule="exact"/>
        <w:ind w:left="231" w:right="8" w:firstLine="0"/>
        <w:jc w:val="both"/>
        <w:rPr>
          <w:sz w:val="24"/>
          <w:lang w:val="ru-RU"/>
        </w:rPr>
      </w:pPr>
      <w:r w:rsidRPr="000509E4">
        <w:rPr>
          <w:sz w:val="24"/>
          <w:lang w:val="ru-RU"/>
        </w:rPr>
        <w:t>декодировать и кодировать информацию при заданных правилахкодирования;</w:t>
      </w:r>
    </w:p>
    <w:p w:rsidR="00E86648" w:rsidRPr="000509E4" w:rsidRDefault="000509E4" w:rsidP="001371E4">
      <w:pPr>
        <w:pStyle w:val="a4"/>
        <w:numPr>
          <w:ilvl w:val="0"/>
          <w:numId w:val="862"/>
        </w:numPr>
        <w:tabs>
          <w:tab w:val="left" w:pos="515"/>
        </w:tabs>
        <w:spacing w:before="17" w:line="276" w:lineRule="exact"/>
        <w:ind w:left="231" w:right="7" w:firstLine="0"/>
        <w:jc w:val="both"/>
        <w:rPr>
          <w:sz w:val="24"/>
          <w:lang w:val="ru-RU"/>
        </w:rPr>
      </w:pPr>
      <w:r w:rsidRPr="000509E4">
        <w:rPr>
          <w:sz w:val="24"/>
          <w:lang w:val="ru-RU"/>
        </w:rPr>
        <w:t>оперировать единицами измерения количестваинформации;</w:t>
      </w:r>
    </w:p>
    <w:p w:rsidR="00E86648" w:rsidRPr="000509E4" w:rsidRDefault="000509E4" w:rsidP="001371E4">
      <w:pPr>
        <w:pStyle w:val="a4"/>
        <w:numPr>
          <w:ilvl w:val="0"/>
          <w:numId w:val="862"/>
        </w:numPr>
        <w:tabs>
          <w:tab w:val="left" w:pos="515"/>
        </w:tabs>
        <w:ind w:left="231" w:right="3" w:firstLine="0"/>
        <w:jc w:val="both"/>
        <w:rPr>
          <w:sz w:val="24"/>
          <w:lang w:val="ru-RU"/>
        </w:rPr>
      </w:pPr>
      <w:r w:rsidRPr="000509E4">
        <w:rPr>
          <w:sz w:val="24"/>
          <w:lang w:val="ru-RU"/>
        </w:rPr>
        <w:t>оценивать количественные параметры информационных объектов и процессов (объѐм памяти, необходимый для хранения информации; время передачи информации и др.);</w:t>
      </w:r>
    </w:p>
    <w:p w:rsidR="00E86648" w:rsidRPr="000509E4" w:rsidRDefault="000509E4" w:rsidP="001371E4">
      <w:pPr>
        <w:pStyle w:val="a4"/>
        <w:numPr>
          <w:ilvl w:val="0"/>
          <w:numId w:val="862"/>
        </w:numPr>
        <w:tabs>
          <w:tab w:val="left" w:pos="515"/>
        </w:tabs>
        <w:spacing w:before="26" w:line="274" w:lineRule="exact"/>
        <w:ind w:left="231" w:right="8" w:firstLine="0"/>
        <w:jc w:val="both"/>
        <w:rPr>
          <w:sz w:val="24"/>
          <w:lang w:val="ru-RU"/>
        </w:rPr>
      </w:pPr>
      <w:r w:rsidRPr="000509E4">
        <w:rPr>
          <w:sz w:val="24"/>
          <w:lang w:val="ru-RU"/>
        </w:rPr>
        <w:t>записывать в двоичной системе целые числа от 0 до256;</w:t>
      </w:r>
    </w:p>
    <w:p w:rsidR="00E86648" w:rsidRPr="000509E4" w:rsidRDefault="000509E4" w:rsidP="001371E4">
      <w:pPr>
        <w:pStyle w:val="a4"/>
        <w:numPr>
          <w:ilvl w:val="0"/>
          <w:numId w:val="862"/>
        </w:numPr>
        <w:tabs>
          <w:tab w:val="left" w:pos="515"/>
        </w:tabs>
        <w:spacing w:before="1"/>
        <w:ind w:left="231" w:right="5" w:firstLine="0"/>
        <w:jc w:val="both"/>
        <w:rPr>
          <w:sz w:val="24"/>
          <w:lang w:val="ru-RU"/>
        </w:rPr>
      </w:pPr>
      <w:r w:rsidRPr="000509E4">
        <w:rPr>
          <w:sz w:val="24"/>
          <w:lang w:val="ru-RU"/>
        </w:rPr>
        <w:t>составлять логические выражения с операциями И, ИЛИ, НЕ; определять значение логического выражения; строить таблицыистинности;</w:t>
      </w:r>
    </w:p>
    <w:p w:rsidR="00E86648" w:rsidRPr="000509E4" w:rsidRDefault="000509E4" w:rsidP="001371E4">
      <w:pPr>
        <w:pStyle w:val="a4"/>
        <w:numPr>
          <w:ilvl w:val="0"/>
          <w:numId w:val="862"/>
        </w:numPr>
        <w:tabs>
          <w:tab w:val="left" w:pos="515"/>
        </w:tabs>
        <w:spacing w:before="4" w:line="237" w:lineRule="auto"/>
        <w:ind w:left="231" w:right="13" w:firstLine="0"/>
        <w:jc w:val="both"/>
        <w:rPr>
          <w:sz w:val="24"/>
          <w:lang w:val="ru-RU"/>
        </w:rPr>
      </w:pPr>
      <w:r w:rsidRPr="000509E4">
        <w:rPr>
          <w:sz w:val="24"/>
          <w:lang w:val="ru-RU"/>
        </w:rPr>
        <w:t>анализировать информационные модели (таблицы, графики, диаграммы, схемы и др.);</w:t>
      </w:r>
    </w:p>
    <w:p w:rsidR="00E86648" w:rsidRPr="000509E4" w:rsidRDefault="000509E4" w:rsidP="001371E4">
      <w:pPr>
        <w:pStyle w:val="a4"/>
        <w:numPr>
          <w:ilvl w:val="0"/>
          <w:numId w:val="862"/>
        </w:numPr>
        <w:tabs>
          <w:tab w:val="left" w:pos="515"/>
          <w:tab w:val="left" w:pos="1517"/>
          <w:tab w:val="left" w:pos="3584"/>
        </w:tabs>
        <w:spacing w:before="5"/>
        <w:ind w:left="231" w:firstLine="0"/>
        <w:jc w:val="both"/>
        <w:rPr>
          <w:sz w:val="24"/>
          <w:lang w:val="ru-RU"/>
        </w:rPr>
      </w:pPr>
      <w:r w:rsidRPr="000509E4">
        <w:rPr>
          <w:sz w:val="24"/>
          <w:lang w:val="ru-RU"/>
        </w:rPr>
        <w:t>перекодировать информацию из одной пространственно-графической или знаково- символической формы в другую, в том  числе</w:t>
      </w:r>
      <w:r w:rsidRPr="000509E4">
        <w:rPr>
          <w:sz w:val="24"/>
          <w:lang w:val="ru-RU"/>
        </w:rPr>
        <w:tab/>
        <w:t>использовать</w:t>
      </w:r>
      <w:r w:rsidRPr="000509E4">
        <w:rPr>
          <w:sz w:val="24"/>
          <w:lang w:val="ru-RU"/>
        </w:rPr>
        <w:tab/>
        <w:t>графическое представление (визуализацию) числовой информации;</w:t>
      </w:r>
    </w:p>
    <w:p w:rsidR="00E86648" w:rsidRPr="000509E4" w:rsidRDefault="000509E4" w:rsidP="001371E4">
      <w:pPr>
        <w:pStyle w:val="a4"/>
        <w:numPr>
          <w:ilvl w:val="0"/>
          <w:numId w:val="862"/>
        </w:numPr>
        <w:tabs>
          <w:tab w:val="left" w:pos="515"/>
        </w:tabs>
        <w:spacing w:before="4" w:line="237" w:lineRule="auto"/>
        <w:ind w:left="231" w:right="11" w:firstLine="0"/>
        <w:jc w:val="both"/>
        <w:rPr>
          <w:sz w:val="24"/>
          <w:lang w:val="ru-RU"/>
        </w:rPr>
      </w:pPr>
      <w:r w:rsidRPr="000509E4">
        <w:rPr>
          <w:sz w:val="24"/>
          <w:lang w:val="ru-RU"/>
        </w:rPr>
        <w:t>выбирать форму представления данных (таблица, схема, график, диаграмма) в соответствии с поставленнойзадачей;</w:t>
      </w:r>
    </w:p>
    <w:p w:rsidR="00E86648" w:rsidRPr="000509E4" w:rsidRDefault="000509E4" w:rsidP="001371E4">
      <w:pPr>
        <w:pStyle w:val="a4"/>
        <w:numPr>
          <w:ilvl w:val="0"/>
          <w:numId w:val="862"/>
        </w:numPr>
        <w:tabs>
          <w:tab w:val="left" w:pos="515"/>
        </w:tabs>
        <w:spacing w:before="2"/>
        <w:ind w:left="231" w:right="1" w:firstLine="0"/>
        <w:jc w:val="both"/>
        <w:rPr>
          <w:b/>
          <w:sz w:val="24"/>
          <w:lang w:val="ru-RU"/>
        </w:rPr>
      </w:pPr>
      <w:r w:rsidRPr="000509E4">
        <w:rPr>
          <w:sz w:val="24"/>
          <w:lang w:val="ru-RU"/>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 оригиналу и целяммоделирования</w:t>
      </w:r>
      <w:r w:rsidRPr="000509E4">
        <w:rPr>
          <w:b/>
          <w:sz w:val="24"/>
          <w:lang w:val="ru-RU"/>
        </w:rPr>
        <w:t>.</w:t>
      </w:r>
    </w:p>
    <w:p w:rsidR="00E86648" w:rsidRPr="000509E4" w:rsidRDefault="000509E4" w:rsidP="001371E4">
      <w:pPr>
        <w:pStyle w:val="a4"/>
        <w:numPr>
          <w:ilvl w:val="0"/>
          <w:numId w:val="862"/>
        </w:numPr>
        <w:tabs>
          <w:tab w:val="left" w:pos="515"/>
          <w:tab w:val="left" w:pos="3436"/>
        </w:tabs>
        <w:spacing w:before="4" w:line="237" w:lineRule="auto"/>
        <w:ind w:left="231" w:right="2" w:firstLine="0"/>
        <w:jc w:val="both"/>
        <w:rPr>
          <w:sz w:val="24"/>
          <w:lang w:val="ru-RU"/>
        </w:rPr>
      </w:pPr>
      <w:r w:rsidRPr="000509E4">
        <w:rPr>
          <w:sz w:val="24"/>
          <w:lang w:val="ru-RU"/>
        </w:rPr>
        <w:t>понимать смысл понятия «алгоритм» и широту сферы его применения; анализировать</w:t>
      </w:r>
      <w:r w:rsidRPr="000509E4">
        <w:rPr>
          <w:sz w:val="24"/>
          <w:lang w:val="ru-RU"/>
        </w:rPr>
        <w:tab/>
        <w:t>предлагаемые</w:t>
      </w:r>
    </w:p>
    <w:p w:rsidR="00E86648" w:rsidRDefault="000509E4">
      <w:pPr>
        <w:spacing w:before="48" w:line="276" w:lineRule="exact"/>
        <w:ind w:left="168"/>
        <w:jc w:val="both"/>
        <w:rPr>
          <w:i/>
          <w:sz w:val="24"/>
        </w:rPr>
      </w:pPr>
      <w:r w:rsidRPr="000509E4">
        <w:rPr>
          <w:lang w:val="ru-RU"/>
        </w:rPr>
        <w:br w:type="column"/>
      </w:r>
      <w:r>
        <w:rPr>
          <w:i/>
          <w:sz w:val="24"/>
        </w:rPr>
        <w:lastRenderedPageBreak/>
        <w:t>алгоритмы.</w:t>
      </w:r>
    </w:p>
    <w:p w:rsidR="00E86648" w:rsidRPr="000509E4" w:rsidRDefault="000509E4" w:rsidP="001371E4">
      <w:pPr>
        <w:pStyle w:val="a4"/>
        <w:numPr>
          <w:ilvl w:val="0"/>
          <w:numId w:val="862"/>
        </w:numPr>
        <w:tabs>
          <w:tab w:val="left" w:pos="558"/>
        </w:tabs>
        <w:ind w:right="905" w:firstLine="0"/>
        <w:jc w:val="both"/>
        <w:rPr>
          <w:i/>
          <w:sz w:val="24"/>
          <w:lang w:val="ru-RU"/>
        </w:rPr>
      </w:pPr>
      <w:r w:rsidRPr="000509E4">
        <w:rPr>
          <w:i/>
          <w:sz w:val="24"/>
          <w:lang w:val="ru-RU"/>
        </w:rPr>
        <w:t>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современноммире;</w:t>
      </w:r>
    </w:p>
    <w:p w:rsidR="00E86648" w:rsidRPr="000509E4" w:rsidRDefault="000509E4" w:rsidP="001371E4">
      <w:pPr>
        <w:pStyle w:val="a4"/>
        <w:numPr>
          <w:ilvl w:val="0"/>
          <w:numId w:val="862"/>
        </w:numPr>
        <w:tabs>
          <w:tab w:val="left" w:pos="558"/>
        </w:tabs>
        <w:spacing w:before="4" w:line="237" w:lineRule="auto"/>
        <w:ind w:right="909" w:firstLine="0"/>
        <w:jc w:val="both"/>
        <w:rPr>
          <w:i/>
          <w:sz w:val="24"/>
          <w:lang w:val="ru-RU"/>
        </w:rPr>
      </w:pPr>
      <w:r w:rsidRPr="000509E4">
        <w:rPr>
          <w:i/>
          <w:sz w:val="24"/>
          <w:lang w:val="ru-RU"/>
        </w:rPr>
        <w:t>научиться определять мощность алфавита, используемого для записи сообщения;</w:t>
      </w:r>
    </w:p>
    <w:p w:rsidR="00E86648" w:rsidRPr="000509E4" w:rsidRDefault="000509E4" w:rsidP="001371E4">
      <w:pPr>
        <w:pStyle w:val="a4"/>
        <w:numPr>
          <w:ilvl w:val="0"/>
          <w:numId w:val="862"/>
        </w:numPr>
        <w:tabs>
          <w:tab w:val="left" w:pos="558"/>
        </w:tabs>
        <w:spacing w:before="5" w:line="237" w:lineRule="auto"/>
        <w:ind w:right="911" w:firstLine="0"/>
        <w:jc w:val="both"/>
        <w:rPr>
          <w:i/>
          <w:sz w:val="24"/>
          <w:lang w:val="ru-RU"/>
        </w:rPr>
      </w:pPr>
      <w:r w:rsidRPr="000509E4">
        <w:rPr>
          <w:i/>
          <w:sz w:val="24"/>
          <w:lang w:val="ru-RU"/>
        </w:rPr>
        <w:t>научиться оценивать информационный объѐм сообщения, записанного символами произвольногоалфавита</w:t>
      </w:r>
    </w:p>
    <w:p w:rsidR="00E86648" w:rsidRPr="000509E4" w:rsidRDefault="000509E4" w:rsidP="001371E4">
      <w:pPr>
        <w:pStyle w:val="a4"/>
        <w:numPr>
          <w:ilvl w:val="0"/>
          <w:numId w:val="862"/>
        </w:numPr>
        <w:tabs>
          <w:tab w:val="left" w:pos="558"/>
          <w:tab w:val="left" w:pos="1509"/>
          <w:tab w:val="left" w:pos="2498"/>
          <w:tab w:val="left" w:pos="4688"/>
        </w:tabs>
        <w:spacing w:before="5"/>
        <w:ind w:right="907" w:firstLine="0"/>
        <w:jc w:val="both"/>
        <w:rPr>
          <w:i/>
          <w:sz w:val="24"/>
          <w:lang w:val="ru-RU"/>
        </w:rPr>
      </w:pPr>
      <w:r w:rsidRPr="000509E4">
        <w:rPr>
          <w:i/>
          <w:sz w:val="24"/>
          <w:lang w:val="ru-RU"/>
        </w:rPr>
        <w:t>переводить небольшие  десятичные числа</w:t>
      </w:r>
      <w:r w:rsidRPr="000509E4">
        <w:rPr>
          <w:i/>
          <w:sz w:val="24"/>
          <w:lang w:val="ru-RU"/>
        </w:rPr>
        <w:tab/>
        <w:t>из</w:t>
      </w:r>
      <w:r w:rsidRPr="000509E4">
        <w:rPr>
          <w:i/>
          <w:sz w:val="24"/>
          <w:lang w:val="ru-RU"/>
        </w:rPr>
        <w:tab/>
        <w:t>восьмеричной</w:t>
      </w:r>
      <w:r w:rsidRPr="000509E4">
        <w:rPr>
          <w:i/>
          <w:sz w:val="24"/>
          <w:lang w:val="ru-RU"/>
        </w:rPr>
        <w:tab/>
        <w:t>и шестнадцатеричной системы счисления в десятичную системусчисления;</w:t>
      </w:r>
    </w:p>
    <w:p w:rsidR="00E86648" w:rsidRPr="000509E4" w:rsidRDefault="000509E4" w:rsidP="001371E4">
      <w:pPr>
        <w:pStyle w:val="a4"/>
        <w:numPr>
          <w:ilvl w:val="0"/>
          <w:numId w:val="862"/>
        </w:numPr>
        <w:tabs>
          <w:tab w:val="left" w:pos="558"/>
        </w:tabs>
        <w:spacing w:before="5"/>
        <w:ind w:right="913" w:firstLine="0"/>
        <w:jc w:val="both"/>
        <w:rPr>
          <w:i/>
          <w:sz w:val="24"/>
          <w:lang w:val="ru-RU"/>
        </w:rPr>
      </w:pPr>
      <w:r w:rsidRPr="000509E4">
        <w:rPr>
          <w:i/>
          <w:sz w:val="24"/>
          <w:lang w:val="ru-RU"/>
        </w:rPr>
        <w:t>познакомиться с тем, как информация представляется в компьютере, в том числе с двоичным кодированием текстов, графических изображений,звука;</w:t>
      </w:r>
    </w:p>
    <w:p w:rsidR="00E86648" w:rsidRPr="000509E4" w:rsidRDefault="000509E4" w:rsidP="001371E4">
      <w:pPr>
        <w:pStyle w:val="a4"/>
        <w:numPr>
          <w:ilvl w:val="0"/>
          <w:numId w:val="862"/>
        </w:numPr>
        <w:tabs>
          <w:tab w:val="left" w:pos="558"/>
        </w:tabs>
        <w:spacing w:before="33" w:line="274" w:lineRule="exact"/>
        <w:ind w:right="913" w:firstLine="0"/>
        <w:jc w:val="both"/>
        <w:rPr>
          <w:i/>
          <w:sz w:val="24"/>
          <w:lang w:val="ru-RU"/>
        </w:rPr>
      </w:pPr>
      <w:r w:rsidRPr="000509E4">
        <w:rPr>
          <w:i/>
          <w:sz w:val="24"/>
          <w:lang w:val="ru-RU"/>
        </w:rPr>
        <w:t>научиться решать логические задачи с использованием таблицистинности;</w:t>
      </w:r>
    </w:p>
    <w:p w:rsidR="00E86648" w:rsidRPr="000509E4" w:rsidRDefault="000509E4" w:rsidP="001371E4">
      <w:pPr>
        <w:pStyle w:val="a4"/>
        <w:numPr>
          <w:ilvl w:val="0"/>
          <w:numId w:val="862"/>
        </w:numPr>
        <w:tabs>
          <w:tab w:val="left" w:pos="558"/>
        </w:tabs>
        <w:ind w:right="909" w:firstLine="0"/>
        <w:jc w:val="both"/>
        <w:rPr>
          <w:i/>
          <w:sz w:val="24"/>
          <w:lang w:val="ru-RU"/>
        </w:rPr>
      </w:pPr>
      <w:r w:rsidRPr="000509E4">
        <w:rPr>
          <w:i/>
          <w:sz w:val="24"/>
          <w:lang w:val="ru-RU"/>
        </w:rPr>
        <w:t>научиться решать логические задачи путем составления логических выражений и их преобразования с использованием основных свойств логическихопераций.</w:t>
      </w:r>
    </w:p>
    <w:p w:rsidR="00E86648" w:rsidRPr="000509E4" w:rsidRDefault="000509E4" w:rsidP="001371E4">
      <w:pPr>
        <w:pStyle w:val="a4"/>
        <w:numPr>
          <w:ilvl w:val="0"/>
          <w:numId w:val="862"/>
        </w:numPr>
        <w:tabs>
          <w:tab w:val="left" w:pos="558"/>
        </w:tabs>
        <w:spacing w:before="4"/>
        <w:ind w:right="912" w:firstLine="0"/>
        <w:jc w:val="both"/>
        <w:rPr>
          <w:i/>
          <w:sz w:val="24"/>
          <w:lang w:val="ru-RU"/>
        </w:rPr>
      </w:pPr>
      <w:r w:rsidRPr="000509E4">
        <w:rPr>
          <w:i/>
          <w:sz w:val="24"/>
          <w:lang w:val="ru-RU"/>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окружающегомира;</w:t>
      </w:r>
    </w:p>
    <w:p w:rsidR="00E86648" w:rsidRPr="000509E4" w:rsidRDefault="000509E4" w:rsidP="001371E4">
      <w:pPr>
        <w:pStyle w:val="a4"/>
        <w:numPr>
          <w:ilvl w:val="0"/>
          <w:numId w:val="862"/>
        </w:numPr>
        <w:tabs>
          <w:tab w:val="left" w:pos="558"/>
          <w:tab w:val="left" w:pos="2854"/>
          <w:tab w:val="left" w:pos="3677"/>
        </w:tabs>
        <w:spacing w:before="4" w:line="237" w:lineRule="auto"/>
        <w:ind w:right="908" w:firstLine="0"/>
        <w:jc w:val="both"/>
        <w:rPr>
          <w:i/>
          <w:sz w:val="24"/>
          <w:lang w:val="ru-RU"/>
        </w:rPr>
      </w:pPr>
      <w:r w:rsidRPr="000509E4">
        <w:rPr>
          <w:i/>
          <w:sz w:val="24"/>
          <w:lang w:val="ru-RU"/>
        </w:rPr>
        <w:t>познакомиться</w:t>
      </w:r>
      <w:r w:rsidRPr="000509E4">
        <w:rPr>
          <w:i/>
          <w:sz w:val="24"/>
          <w:lang w:val="ru-RU"/>
        </w:rPr>
        <w:tab/>
        <w:t>с</w:t>
      </w:r>
      <w:r w:rsidRPr="000509E4">
        <w:rPr>
          <w:i/>
          <w:sz w:val="24"/>
          <w:lang w:val="ru-RU"/>
        </w:rPr>
        <w:tab/>
        <w:t>примерами использования графов и деревьев при описании реальных объектов ипроцессов</w:t>
      </w:r>
    </w:p>
    <w:p w:rsidR="00E86648" w:rsidRPr="000509E4" w:rsidRDefault="000509E4" w:rsidP="001371E4">
      <w:pPr>
        <w:pStyle w:val="a4"/>
        <w:numPr>
          <w:ilvl w:val="0"/>
          <w:numId w:val="862"/>
        </w:numPr>
        <w:tabs>
          <w:tab w:val="left" w:pos="558"/>
        </w:tabs>
        <w:spacing w:before="2"/>
        <w:ind w:right="911" w:firstLine="0"/>
        <w:jc w:val="both"/>
        <w:rPr>
          <w:i/>
          <w:sz w:val="24"/>
          <w:lang w:val="ru-RU"/>
        </w:rPr>
      </w:pPr>
      <w:r w:rsidRPr="000509E4">
        <w:rPr>
          <w:i/>
          <w:sz w:val="24"/>
          <w:lang w:val="ru-RU"/>
        </w:rPr>
        <w:t>научиться строить математическую модель задачи – выделять исходные данные и результаты, выявлять соотношения междуними.</w:t>
      </w:r>
    </w:p>
    <w:p w:rsidR="00E86648" w:rsidRPr="000509E4" w:rsidRDefault="000509E4" w:rsidP="001371E4">
      <w:pPr>
        <w:pStyle w:val="a4"/>
        <w:numPr>
          <w:ilvl w:val="0"/>
          <w:numId w:val="862"/>
        </w:numPr>
        <w:tabs>
          <w:tab w:val="left" w:pos="558"/>
        </w:tabs>
        <w:spacing w:before="4" w:line="237" w:lineRule="auto"/>
        <w:ind w:right="912" w:firstLine="0"/>
        <w:jc w:val="both"/>
        <w:rPr>
          <w:i/>
          <w:sz w:val="24"/>
          <w:lang w:val="ru-RU"/>
        </w:rPr>
      </w:pPr>
      <w:r w:rsidRPr="000509E4">
        <w:rPr>
          <w:i/>
          <w:sz w:val="24"/>
          <w:lang w:val="ru-RU"/>
        </w:rPr>
        <w:t>исполнять алгоритмы, содержащие ветвления и повторения, для формального исполнителя с заданной системойкоманд;</w:t>
      </w:r>
    </w:p>
    <w:p w:rsidR="00E86648" w:rsidRPr="000509E4" w:rsidRDefault="000509E4" w:rsidP="001371E4">
      <w:pPr>
        <w:pStyle w:val="a4"/>
        <w:numPr>
          <w:ilvl w:val="0"/>
          <w:numId w:val="862"/>
        </w:numPr>
        <w:tabs>
          <w:tab w:val="left" w:pos="558"/>
        </w:tabs>
        <w:spacing w:before="5" w:line="237" w:lineRule="auto"/>
        <w:ind w:right="909" w:firstLine="0"/>
        <w:jc w:val="both"/>
        <w:rPr>
          <w:i/>
          <w:sz w:val="24"/>
          <w:lang w:val="ru-RU"/>
        </w:rPr>
      </w:pPr>
      <w:r w:rsidRPr="000509E4">
        <w:rPr>
          <w:i/>
          <w:sz w:val="24"/>
          <w:lang w:val="ru-RU"/>
        </w:rPr>
        <w:t>составлять все возможные алгоритмы фиксированной длины для формального исполнителя с заданной системойкоманд;</w:t>
      </w:r>
    </w:p>
    <w:p w:rsidR="00E86648" w:rsidRPr="000509E4" w:rsidRDefault="000509E4" w:rsidP="001371E4">
      <w:pPr>
        <w:pStyle w:val="a4"/>
        <w:numPr>
          <w:ilvl w:val="0"/>
          <w:numId w:val="862"/>
        </w:numPr>
        <w:tabs>
          <w:tab w:val="left" w:pos="618"/>
        </w:tabs>
        <w:spacing w:before="5"/>
        <w:ind w:right="911" w:firstLine="0"/>
        <w:jc w:val="both"/>
        <w:rPr>
          <w:i/>
          <w:sz w:val="24"/>
          <w:lang w:val="ru-RU"/>
        </w:rPr>
      </w:pPr>
      <w:r w:rsidRPr="000509E4">
        <w:rPr>
          <w:i/>
          <w:sz w:val="24"/>
          <w:lang w:val="ru-RU"/>
        </w:rPr>
        <w:t>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системойкоманд;</w:t>
      </w:r>
    </w:p>
    <w:p w:rsidR="00E86648" w:rsidRPr="000509E4" w:rsidRDefault="000509E4" w:rsidP="001371E4">
      <w:pPr>
        <w:pStyle w:val="a4"/>
        <w:numPr>
          <w:ilvl w:val="0"/>
          <w:numId w:val="862"/>
        </w:numPr>
        <w:tabs>
          <w:tab w:val="left" w:pos="558"/>
        </w:tabs>
        <w:spacing w:before="25" w:line="272" w:lineRule="exact"/>
        <w:ind w:right="913" w:firstLine="0"/>
        <w:jc w:val="both"/>
        <w:rPr>
          <w:i/>
          <w:sz w:val="24"/>
          <w:lang w:val="ru-RU"/>
        </w:rPr>
      </w:pPr>
      <w:r w:rsidRPr="000509E4">
        <w:rPr>
          <w:i/>
          <w:sz w:val="24"/>
          <w:lang w:val="ru-RU"/>
        </w:rPr>
        <w:t>подсчитывать количество тех или иных символов в цепочке символов, являющейся результатом работыалгоритма;</w:t>
      </w:r>
    </w:p>
    <w:p w:rsidR="00E86648" w:rsidRDefault="000509E4" w:rsidP="001371E4">
      <w:pPr>
        <w:pStyle w:val="a4"/>
        <w:numPr>
          <w:ilvl w:val="0"/>
          <w:numId w:val="862"/>
        </w:numPr>
        <w:tabs>
          <w:tab w:val="left" w:pos="558"/>
        </w:tabs>
        <w:spacing w:before="2"/>
        <w:ind w:left="557" w:hanging="389"/>
        <w:jc w:val="both"/>
        <w:rPr>
          <w:i/>
          <w:sz w:val="24"/>
        </w:rPr>
      </w:pPr>
      <w:r>
        <w:rPr>
          <w:i/>
          <w:sz w:val="24"/>
        </w:rPr>
        <w:t>по  данному  алгоритму  определять,для</w:t>
      </w:r>
    </w:p>
    <w:p w:rsidR="00E86648" w:rsidRDefault="00E86648">
      <w:pPr>
        <w:jc w:val="both"/>
        <w:rPr>
          <w:sz w:val="24"/>
        </w:rPr>
        <w:sectPr w:rsidR="00E86648">
          <w:pgSz w:w="11930" w:h="16860"/>
          <w:pgMar w:top="840" w:right="640" w:bottom="500" w:left="640" w:header="0" w:footer="242" w:gutter="0"/>
          <w:cols w:num="2" w:space="720" w:equalWidth="0">
            <w:col w:w="4880" w:space="40"/>
            <w:col w:w="5730"/>
          </w:cols>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4861"/>
      </w:tblGrid>
      <w:tr w:rsidR="00E86648" w:rsidRPr="00157DB2">
        <w:trPr>
          <w:trHeight w:hRule="exact" w:val="286"/>
        </w:trPr>
        <w:tc>
          <w:tcPr>
            <w:tcW w:w="4856" w:type="dxa"/>
            <w:tcBorders>
              <w:bottom w:val="nil"/>
            </w:tcBorders>
          </w:tcPr>
          <w:p w:rsidR="00E86648" w:rsidRDefault="000509E4">
            <w:pPr>
              <w:pStyle w:val="TableParagraph"/>
              <w:tabs>
                <w:tab w:val="left" w:pos="2425"/>
                <w:tab w:val="left" w:pos="3418"/>
                <w:tab w:val="left" w:pos="3902"/>
              </w:tabs>
              <w:spacing w:line="268" w:lineRule="exact"/>
              <w:rPr>
                <w:sz w:val="24"/>
              </w:rPr>
            </w:pPr>
            <w:r>
              <w:rPr>
                <w:sz w:val="24"/>
              </w:rPr>
              <w:lastRenderedPageBreak/>
              <w:t>последовательности</w:t>
            </w:r>
            <w:r>
              <w:rPr>
                <w:sz w:val="24"/>
              </w:rPr>
              <w:tab/>
              <w:t>команд</w:t>
            </w:r>
            <w:r>
              <w:rPr>
                <w:sz w:val="24"/>
              </w:rPr>
              <w:tab/>
              <w:t>на</w:t>
            </w:r>
            <w:r>
              <w:rPr>
                <w:sz w:val="24"/>
              </w:rPr>
              <w:tab/>
              <w:t>предмет</w:t>
            </w:r>
          </w:p>
        </w:tc>
        <w:tc>
          <w:tcPr>
            <w:tcW w:w="4861" w:type="dxa"/>
            <w:tcBorders>
              <w:bottom w:val="nil"/>
            </w:tcBorders>
          </w:tcPr>
          <w:p w:rsidR="00E86648" w:rsidRPr="000509E4" w:rsidRDefault="000509E4">
            <w:pPr>
              <w:pStyle w:val="TableParagraph"/>
              <w:spacing w:line="266" w:lineRule="exact"/>
              <w:ind w:right="557"/>
              <w:rPr>
                <w:i/>
                <w:sz w:val="24"/>
                <w:lang w:val="ru-RU"/>
              </w:rPr>
            </w:pPr>
            <w:r w:rsidRPr="000509E4">
              <w:rPr>
                <w:i/>
                <w:sz w:val="24"/>
                <w:lang w:val="ru-RU"/>
              </w:rPr>
              <w:t>решения какой задачи он предназначен;</w:t>
            </w:r>
          </w:p>
        </w:tc>
      </w:tr>
      <w:tr w:rsidR="00E86648">
        <w:trPr>
          <w:trHeight w:hRule="exact" w:val="283"/>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наличия у них таких свойств алгоритма   как</w:t>
            </w:r>
          </w:p>
        </w:tc>
        <w:tc>
          <w:tcPr>
            <w:tcW w:w="4861" w:type="dxa"/>
            <w:tcBorders>
              <w:top w:val="nil"/>
              <w:bottom w:val="nil"/>
            </w:tcBorders>
          </w:tcPr>
          <w:p w:rsidR="00E86648" w:rsidRDefault="000509E4" w:rsidP="001371E4">
            <w:pPr>
              <w:pStyle w:val="TableParagraph"/>
              <w:numPr>
                <w:ilvl w:val="0"/>
                <w:numId w:val="589"/>
              </w:numPr>
              <w:tabs>
                <w:tab w:val="left" w:pos="492"/>
                <w:tab w:val="left" w:pos="493"/>
                <w:tab w:val="left" w:pos="2448"/>
                <w:tab w:val="left" w:pos="4503"/>
              </w:tabs>
              <w:spacing w:line="278" w:lineRule="exact"/>
              <w:ind w:hanging="389"/>
              <w:rPr>
                <w:i/>
                <w:sz w:val="24"/>
              </w:rPr>
            </w:pPr>
            <w:r>
              <w:rPr>
                <w:i/>
                <w:sz w:val="24"/>
              </w:rPr>
              <w:t>исполнять</w:t>
            </w:r>
            <w:r>
              <w:rPr>
                <w:i/>
                <w:sz w:val="24"/>
              </w:rPr>
              <w:tab/>
              <w:t>записанные</w:t>
            </w:r>
            <w:r>
              <w:rPr>
                <w:i/>
                <w:sz w:val="24"/>
              </w:rPr>
              <w:tab/>
              <w:t>на</w:t>
            </w:r>
          </w:p>
        </w:tc>
      </w:tr>
      <w:tr w:rsidR="00E86648">
        <w:trPr>
          <w:trHeight w:hRule="exact" w:val="275"/>
        </w:trPr>
        <w:tc>
          <w:tcPr>
            <w:tcW w:w="4856" w:type="dxa"/>
            <w:tcBorders>
              <w:top w:val="nil"/>
              <w:bottom w:val="nil"/>
            </w:tcBorders>
          </w:tcPr>
          <w:p w:rsidR="00E86648" w:rsidRDefault="000509E4">
            <w:pPr>
              <w:pStyle w:val="TableParagraph"/>
              <w:tabs>
                <w:tab w:val="left" w:pos="2429"/>
              </w:tabs>
              <w:spacing w:line="256" w:lineRule="exact"/>
              <w:rPr>
                <w:sz w:val="24"/>
              </w:rPr>
            </w:pPr>
            <w:r>
              <w:rPr>
                <w:sz w:val="24"/>
              </w:rPr>
              <w:t>дискретность,</w:t>
            </w:r>
            <w:r>
              <w:rPr>
                <w:sz w:val="24"/>
              </w:rPr>
              <w:tab/>
              <w:t>детерминированность,</w:t>
            </w:r>
          </w:p>
        </w:tc>
        <w:tc>
          <w:tcPr>
            <w:tcW w:w="4861" w:type="dxa"/>
            <w:tcBorders>
              <w:top w:val="nil"/>
              <w:bottom w:val="nil"/>
            </w:tcBorders>
          </w:tcPr>
          <w:p w:rsidR="00E86648" w:rsidRDefault="000509E4">
            <w:pPr>
              <w:pStyle w:val="TableParagraph"/>
              <w:tabs>
                <w:tab w:val="left" w:pos="2427"/>
                <w:tab w:val="left" w:pos="3502"/>
              </w:tabs>
              <w:spacing w:line="268" w:lineRule="exact"/>
              <w:rPr>
                <w:i/>
                <w:sz w:val="24"/>
              </w:rPr>
            </w:pPr>
            <w:r>
              <w:rPr>
                <w:i/>
                <w:sz w:val="24"/>
              </w:rPr>
              <w:t>алгоритмическом</w:t>
            </w:r>
            <w:r>
              <w:rPr>
                <w:i/>
                <w:sz w:val="24"/>
              </w:rPr>
              <w:tab/>
              <w:t>языке</w:t>
            </w:r>
            <w:r>
              <w:rPr>
                <w:i/>
                <w:sz w:val="24"/>
              </w:rPr>
              <w:tab/>
              <w:t>циклические</w:t>
            </w:r>
          </w:p>
        </w:tc>
      </w:tr>
      <w:tr w:rsidR="00E86648">
        <w:trPr>
          <w:trHeight w:hRule="exact" w:val="282"/>
        </w:trPr>
        <w:tc>
          <w:tcPr>
            <w:tcW w:w="4856" w:type="dxa"/>
            <w:tcBorders>
              <w:top w:val="nil"/>
              <w:bottom w:val="nil"/>
            </w:tcBorders>
          </w:tcPr>
          <w:p w:rsidR="00E86648" w:rsidRDefault="000509E4">
            <w:pPr>
              <w:pStyle w:val="TableParagraph"/>
              <w:spacing w:line="257" w:lineRule="exact"/>
              <w:rPr>
                <w:sz w:val="24"/>
              </w:rPr>
            </w:pPr>
            <w:r>
              <w:rPr>
                <w:sz w:val="24"/>
              </w:rPr>
              <w:t>понятность, результативность, массовость;</w:t>
            </w:r>
          </w:p>
        </w:tc>
        <w:tc>
          <w:tcPr>
            <w:tcW w:w="4861" w:type="dxa"/>
            <w:tcBorders>
              <w:top w:val="nil"/>
              <w:bottom w:val="nil"/>
            </w:tcBorders>
          </w:tcPr>
          <w:p w:rsidR="00E86648" w:rsidRDefault="000509E4">
            <w:pPr>
              <w:pStyle w:val="TableParagraph"/>
              <w:spacing w:line="269" w:lineRule="exact"/>
              <w:rPr>
                <w:i/>
                <w:sz w:val="24"/>
              </w:rPr>
            </w:pPr>
            <w:r>
              <w:rPr>
                <w:i/>
                <w:sz w:val="24"/>
              </w:rPr>
              <w:t>алгоритмы обработки одномерного массива</w:t>
            </w:r>
          </w:p>
        </w:tc>
      </w:tr>
      <w:tr w:rsidR="00E86648">
        <w:trPr>
          <w:trHeight w:hRule="exact" w:val="284"/>
        </w:trPr>
        <w:tc>
          <w:tcPr>
            <w:tcW w:w="4856" w:type="dxa"/>
            <w:tcBorders>
              <w:top w:val="nil"/>
              <w:bottom w:val="nil"/>
            </w:tcBorders>
          </w:tcPr>
          <w:p w:rsidR="00E86648" w:rsidRDefault="000509E4" w:rsidP="001371E4">
            <w:pPr>
              <w:pStyle w:val="TableParagraph"/>
              <w:numPr>
                <w:ilvl w:val="0"/>
                <w:numId w:val="588"/>
              </w:numPr>
              <w:tabs>
                <w:tab w:val="left" w:pos="387"/>
                <w:tab w:val="left" w:pos="2805"/>
              </w:tabs>
              <w:spacing w:line="281" w:lineRule="exact"/>
              <w:ind w:hanging="283"/>
              <w:rPr>
                <w:sz w:val="24"/>
              </w:rPr>
            </w:pPr>
            <w:r>
              <w:rPr>
                <w:sz w:val="24"/>
              </w:rPr>
              <w:t>оперировать</w:t>
            </w:r>
            <w:r>
              <w:rPr>
                <w:sz w:val="24"/>
              </w:rPr>
              <w:tab/>
              <w:t>алгоритмическими</w:t>
            </w:r>
          </w:p>
        </w:tc>
        <w:tc>
          <w:tcPr>
            <w:tcW w:w="4861" w:type="dxa"/>
            <w:tcBorders>
              <w:top w:val="nil"/>
              <w:bottom w:val="nil"/>
            </w:tcBorders>
          </w:tcPr>
          <w:p w:rsidR="00E86648" w:rsidRDefault="000509E4">
            <w:pPr>
              <w:pStyle w:val="TableParagraph"/>
              <w:tabs>
                <w:tab w:val="left" w:pos="1004"/>
                <w:tab w:val="left" w:pos="2878"/>
                <w:tab w:val="left" w:pos="3648"/>
              </w:tabs>
              <w:spacing w:line="263" w:lineRule="exact"/>
              <w:rPr>
                <w:i/>
                <w:sz w:val="24"/>
              </w:rPr>
            </w:pPr>
            <w:r>
              <w:rPr>
                <w:i/>
                <w:sz w:val="24"/>
              </w:rPr>
              <w:t>чисел</w:t>
            </w:r>
            <w:r>
              <w:rPr>
                <w:i/>
                <w:sz w:val="24"/>
              </w:rPr>
              <w:tab/>
              <w:t>(суммирование</w:t>
            </w:r>
            <w:r>
              <w:rPr>
                <w:i/>
                <w:sz w:val="24"/>
              </w:rPr>
              <w:tab/>
              <w:t>всех</w:t>
            </w:r>
            <w:r>
              <w:rPr>
                <w:i/>
                <w:sz w:val="24"/>
              </w:rPr>
              <w:tab/>
              <w:t>элементов</w:t>
            </w:r>
          </w:p>
        </w:tc>
      </w:tr>
      <w:tr w:rsidR="00E86648" w:rsidRPr="00157DB2">
        <w:trPr>
          <w:trHeight w:hRule="exact" w:val="275"/>
        </w:trPr>
        <w:tc>
          <w:tcPr>
            <w:tcW w:w="4856" w:type="dxa"/>
            <w:tcBorders>
              <w:top w:val="nil"/>
              <w:bottom w:val="nil"/>
            </w:tcBorders>
          </w:tcPr>
          <w:p w:rsidR="00E86648" w:rsidRDefault="000509E4">
            <w:pPr>
              <w:pStyle w:val="TableParagraph"/>
              <w:spacing w:line="269" w:lineRule="exact"/>
              <w:rPr>
                <w:sz w:val="24"/>
              </w:rPr>
            </w:pPr>
            <w:r>
              <w:rPr>
                <w:sz w:val="24"/>
              </w:rPr>
              <w:t>конструкциями  «следование», «ветвление»,</w:t>
            </w:r>
          </w:p>
        </w:tc>
        <w:tc>
          <w:tcPr>
            <w:tcW w:w="4861" w:type="dxa"/>
            <w:tcBorders>
              <w:top w:val="nil"/>
              <w:bottom w:val="nil"/>
            </w:tcBorders>
          </w:tcPr>
          <w:p w:rsidR="00E86648" w:rsidRPr="000509E4" w:rsidRDefault="000509E4">
            <w:pPr>
              <w:pStyle w:val="TableParagraph"/>
              <w:spacing w:line="255" w:lineRule="exact"/>
              <w:rPr>
                <w:i/>
                <w:sz w:val="24"/>
                <w:lang w:val="ru-RU"/>
              </w:rPr>
            </w:pPr>
            <w:r w:rsidRPr="000509E4">
              <w:rPr>
                <w:i/>
                <w:sz w:val="24"/>
                <w:lang w:val="ru-RU"/>
              </w:rPr>
              <w:t>массива; суммирование элементов массива с</w:t>
            </w:r>
          </w:p>
        </w:tc>
      </w:tr>
      <w:tr w:rsidR="00E86648">
        <w:trPr>
          <w:trHeight w:hRule="exact" w:val="272"/>
        </w:trPr>
        <w:tc>
          <w:tcPr>
            <w:tcW w:w="4856" w:type="dxa"/>
            <w:tcBorders>
              <w:top w:val="nil"/>
              <w:bottom w:val="nil"/>
            </w:tcBorders>
          </w:tcPr>
          <w:p w:rsidR="00E86648" w:rsidRDefault="000509E4">
            <w:pPr>
              <w:pStyle w:val="TableParagraph"/>
              <w:tabs>
                <w:tab w:val="left" w:pos="1304"/>
                <w:tab w:val="left" w:pos="2916"/>
              </w:tabs>
              <w:spacing w:line="263" w:lineRule="exact"/>
              <w:rPr>
                <w:sz w:val="24"/>
              </w:rPr>
            </w:pPr>
            <w:r>
              <w:rPr>
                <w:sz w:val="24"/>
              </w:rPr>
              <w:t>«цикл»</w:t>
            </w:r>
            <w:r>
              <w:rPr>
                <w:sz w:val="24"/>
              </w:rPr>
              <w:tab/>
              <w:t>(подбирать</w:t>
            </w:r>
            <w:r>
              <w:rPr>
                <w:sz w:val="24"/>
              </w:rPr>
              <w:tab/>
              <w:t>алгоритмическую</w:t>
            </w:r>
          </w:p>
        </w:tc>
        <w:tc>
          <w:tcPr>
            <w:tcW w:w="4861" w:type="dxa"/>
            <w:tcBorders>
              <w:top w:val="nil"/>
              <w:bottom w:val="nil"/>
            </w:tcBorders>
          </w:tcPr>
          <w:p w:rsidR="00E86648" w:rsidRDefault="000509E4">
            <w:pPr>
              <w:pStyle w:val="TableParagraph"/>
              <w:tabs>
                <w:tab w:val="left" w:pos="1911"/>
                <w:tab w:val="left" w:pos="3293"/>
              </w:tabs>
              <w:spacing w:line="256" w:lineRule="exact"/>
              <w:rPr>
                <w:i/>
                <w:sz w:val="24"/>
              </w:rPr>
            </w:pPr>
            <w:r>
              <w:rPr>
                <w:i/>
                <w:sz w:val="24"/>
              </w:rPr>
              <w:t>определѐнными</w:t>
            </w:r>
            <w:r>
              <w:rPr>
                <w:i/>
                <w:sz w:val="24"/>
              </w:rPr>
              <w:tab/>
              <w:t>индексами;</w:t>
            </w:r>
            <w:r>
              <w:rPr>
                <w:i/>
                <w:sz w:val="24"/>
              </w:rPr>
              <w:tab/>
              <w:t>суммирование</w:t>
            </w:r>
          </w:p>
        </w:tc>
      </w:tr>
      <w:tr w:rsidR="00E86648">
        <w:trPr>
          <w:trHeight w:hRule="exact" w:val="276"/>
        </w:trPr>
        <w:tc>
          <w:tcPr>
            <w:tcW w:w="4856" w:type="dxa"/>
            <w:tcBorders>
              <w:top w:val="nil"/>
              <w:bottom w:val="nil"/>
            </w:tcBorders>
          </w:tcPr>
          <w:p w:rsidR="00E86648" w:rsidRDefault="000509E4">
            <w:pPr>
              <w:pStyle w:val="TableParagraph"/>
              <w:tabs>
                <w:tab w:val="left" w:pos="4364"/>
              </w:tabs>
              <w:spacing w:line="267" w:lineRule="exact"/>
              <w:rPr>
                <w:sz w:val="24"/>
              </w:rPr>
            </w:pPr>
            <w:r>
              <w:rPr>
                <w:sz w:val="24"/>
              </w:rPr>
              <w:t>конструкцию,  соответствующую  той</w:t>
            </w:r>
            <w:r>
              <w:rPr>
                <w:sz w:val="24"/>
              </w:rPr>
              <w:tab/>
              <w:t>или</w:t>
            </w:r>
          </w:p>
        </w:tc>
        <w:tc>
          <w:tcPr>
            <w:tcW w:w="4861" w:type="dxa"/>
            <w:tcBorders>
              <w:top w:val="nil"/>
              <w:bottom w:val="nil"/>
            </w:tcBorders>
          </w:tcPr>
          <w:p w:rsidR="00E86648" w:rsidRDefault="000509E4">
            <w:pPr>
              <w:pStyle w:val="TableParagraph"/>
              <w:tabs>
                <w:tab w:val="left" w:pos="1670"/>
                <w:tab w:val="left" w:pos="3035"/>
                <w:tab w:val="left" w:pos="3615"/>
              </w:tabs>
              <w:spacing w:line="259" w:lineRule="exact"/>
              <w:rPr>
                <w:i/>
                <w:sz w:val="24"/>
              </w:rPr>
            </w:pPr>
            <w:r>
              <w:rPr>
                <w:i/>
                <w:sz w:val="24"/>
              </w:rPr>
              <w:t>элементов</w:t>
            </w:r>
            <w:r>
              <w:rPr>
                <w:i/>
                <w:sz w:val="24"/>
              </w:rPr>
              <w:tab/>
              <w:t>массива,</w:t>
            </w:r>
            <w:r>
              <w:rPr>
                <w:i/>
                <w:sz w:val="24"/>
              </w:rPr>
              <w:tab/>
              <w:t>с</w:t>
            </w:r>
            <w:r>
              <w:rPr>
                <w:i/>
                <w:sz w:val="24"/>
              </w:rPr>
              <w:tab/>
              <w:t>заданными</w:t>
            </w:r>
          </w:p>
        </w:tc>
      </w:tr>
      <w:tr w:rsidR="00E86648">
        <w:trPr>
          <w:trHeight w:hRule="exact" w:val="276"/>
        </w:trPr>
        <w:tc>
          <w:tcPr>
            <w:tcW w:w="4856" w:type="dxa"/>
            <w:tcBorders>
              <w:top w:val="nil"/>
              <w:bottom w:val="nil"/>
            </w:tcBorders>
          </w:tcPr>
          <w:p w:rsidR="00E86648" w:rsidRPr="000509E4" w:rsidRDefault="000509E4">
            <w:pPr>
              <w:pStyle w:val="TableParagraph"/>
              <w:tabs>
                <w:tab w:val="left" w:pos="868"/>
                <w:tab w:val="left" w:pos="2143"/>
                <w:tab w:val="left" w:pos="3567"/>
                <w:tab w:val="left" w:pos="4049"/>
              </w:tabs>
              <w:spacing w:line="267" w:lineRule="exact"/>
              <w:rPr>
                <w:sz w:val="24"/>
                <w:lang w:val="ru-RU"/>
              </w:rPr>
            </w:pPr>
            <w:r w:rsidRPr="000509E4">
              <w:rPr>
                <w:sz w:val="24"/>
                <w:lang w:val="ru-RU"/>
              </w:rPr>
              <w:t>иной</w:t>
            </w:r>
            <w:r w:rsidRPr="000509E4">
              <w:rPr>
                <w:sz w:val="24"/>
                <w:lang w:val="ru-RU"/>
              </w:rPr>
              <w:tab/>
              <w:t>ситуации;</w:t>
            </w:r>
            <w:r w:rsidRPr="000509E4">
              <w:rPr>
                <w:sz w:val="24"/>
                <w:lang w:val="ru-RU"/>
              </w:rPr>
              <w:tab/>
              <w:t>переходить</w:t>
            </w:r>
            <w:r w:rsidRPr="000509E4">
              <w:rPr>
                <w:sz w:val="24"/>
                <w:lang w:val="ru-RU"/>
              </w:rPr>
              <w:tab/>
              <w:t>от</w:t>
            </w:r>
            <w:r w:rsidRPr="000509E4">
              <w:rPr>
                <w:sz w:val="24"/>
                <w:lang w:val="ru-RU"/>
              </w:rPr>
              <w:tab/>
              <w:t>записи</w:t>
            </w:r>
          </w:p>
        </w:tc>
        <w:tc>
          <w:tcPr>
            <w:tcW w:w="4861" w:type="dxa"/>
            <w:tcBorders>
              <w:top w:val="nil"/>
              <w:bottom w:val="nil"/>
            </w:tcBorders>
          </w:tcPr>
          <w:p w:rsidR="00E86648" w:rsidRDefault="000509E4">
            <w:pPr>
              <w:pStyle w:val="TableParagraph"/>
              <w:tabs>
                <w:tab w:val="left" w:pos="1859"/>
                <w:tab w:val="left" w:pos="3562"/>
              </w:tabs>
              <w:spacing w:line="259" w:lineRule="exact"/>
              <w:rPr>
                <w:i/>
                <w:sz w:val="24"/>
              </w:rPr>
            </w:pPr>
            <w:r>
              <w:rPr>
                <w:i/>
                <w:sz w:val="24"/>
              </w:rPr>
              <w:t>свойствами;</w:t>
            </w:r>
            <w:r>
              <w:rPr>
                <w:i/>
                <w:sz w:val="24"/>
              </w:rPr>
              <w:tab/>
              <w:t>определение</w:t>
            </w:r>
            <w:r>
              <w:rPr>
                <w:i/>
                <w:sz w:val="24"/>
              </w:rPr>
              <w:tab/>
              <w:t>количества</w:t>
            </w:r>
          </w:p>
        </w:tc>
      </w:tr>
      <w:tr w:rsidR="00E86648">
        <w:trPr>
          <w:trHeight w:hRule="exact" w:val="276"/>
        </w:trPr>
        <w:tc>
          <w:tcPr>
            <w:tcW w:w="4856" w:type="dxa"/>
            <w:tcBorders>
              <w:top w:val="nil"/>
              <w:bottom w:val="nil"/>
            </w:tcBorders>
          </w:tcPr>
          <w:p w:rsidR="00E86648" w:rsidRDefault="000509E4">
            <w:pPr>
              <w:pStyle w:val="TableParagraph"/>
              <w:tabs>
                <w:tab w:val="left" w:pos="2532"/>
                <w:tab w:val="left" w:pos="4505"/>
              </w:tabs>
              <w:spacing w:line="267" w:lineRule="exact"/>
              <w:rPr>
                <w:sz w:val="24"/>
              </w:rPr>
            </w:pPr>
            <w:r>
              <w:rPr>
                <w:sz w:val="24"/>
              </w:rPr>
              <w:t>алгоритмической</w:t>
            </w:r>
            <w:r>
              <w:rPr>
                <w:sz w:val="24"/>
              </w:rPr>
              <w:tab/>
              <w:t>конструкции</w:t>
            </w:r>
            <w:r>
              <w:rPr>
                <w:sz w:val="24"/>
              </w:rPr>
              <w:tab/>
              <w:t>на</w:t>
            </w:r>
          </w:p>
        </w:tc>
        <w:tc>
          <w:tcPr>
            <w:tcW w:w="4861" w:type="dxa"/>
            <w:tcBorders>
              <w:top w:val="nil"/>
              <w:bottom w:val="nil"/>
            </w:tcBorders>
          </w:tcPr>
          <w:p w:rsidR="00E86648" w:rsidRDefault="000509E4">
            <w:pPr>
              <w:pStyle w:val="TableParagraph"/>
              <w:tabs>
                <w:tab w:val="left" w:pos="1689"/>
                <w:tab w:val="left" w:pos="3015"/>
                <w:tab w:val="left" w:pos="3615"/>
              </w:tabs>
              <w:spacing w:line="259" w:lineRule="exact"/>
              <w:rPr>
                <w:i/>
                <w:sz w:val="24"/>
              </w:rPr>
            </w:pPr>
            <w:r>
              <w:rPr>
                <w:i/>
                <w:sz w:val="24"/>
              </w:rPr>
              <w:t>элементов</w:t>
            </w:r>
            <w:r>
              <w:rPr>
                <w:i/>
                <w:sz w:val="24"/>
              </w:rPr>
              <w:tab/>
              <w:t>массива</w:t>
            </w:r>
            <w:r>
              <w:rPr>
                <w:i/>
                <w:sz w:val="24"/>
              </w:rPr>
              <w:tab/>
              <w:t>с</w:t>
            </w:r>
            <w:r>
              <w:rPr>
                <w:i/>
                <w:sz w:val="24"/>
              </w:rPr>
              <w:tab/>
              <w:t>заданными</w:t>
            </w:r>
          </w:p>
        </w:tc>
      </w:tr>
      <w:tr w:rsidR="00E86648">
        <w:trPr>
          <w:trHeight w:hRule="exact" w:val="276"/>
        </w:trPr>
        <w:tc>
          <w:tcPr>
            <w:tcW w:w="4856" w:type="dxa"/>
            <w:tcBorders>
              <w:top w:val="nil"/>
              <w:bottom w:val="nil"/>
            </w:tcBorders>
          </w:tcPr>
          <w:p w:rsidR="00E86648" w:rsidRPr="000509E4" w:rsidRDefault="000509E4">
            <w:pPr>
              <w:pStyle w:val="TableParagraph"/>
              <w:tabs>
                <w:tab w:val="left" w:pos="2115"/>
                <w:tab w:val="left" w:pos="2919"/>
                <w:tab w:val="left" w:pos="3250"/>
                <w:tab w:val="left" w:pos="4615"/>
              </w:tabs>
              <w:spacing w:line="267" w:lineRule="exact"/>
              <w:rPr>
                <w:sz w:val="24"/>
                <w:lang w:val="ru-RU"/>
              </w:rPr>
            </w:pPr>
            <w:r w:rsidRPr="000509E4">
              <w:rPr>
                <w:sz w:val="24"/>
                <w:lang w:val="ru-RU"/>
              </w:rPr>
              <w:t>алгоритмическом</w:t>
            </w:r>
            <w:r w:rsidRPr="000509E4">
              <w:rPr>
                <w:sz w:val="24"/>
                <w:lang w:val="ru-RU"/>
              </w:rPr>
              <w:tab/>
              <w:t>языке</w:t>
            </w:r>
            <w:r w:rsidRPr="000509E4">
              <w:rPr>
                <w:sz w:val="24"/>
                <w:lang w:val="ru-RU"/>
              </w:rPr>
              <w:tab/>
              <w:t>к</w:t>
            </w:r>
            <w:r w:rsidRPr="000509E4">
              <w:rPr>
                <w:sz w:val="24"/>
                <w:lang w:val="ru-RU"/>
              </w:rPr>
              <w:tab/>
              <w:t>блок-схеме</w:t>
            </w:r>
            <w:r w:rsidRPr="000509E4">
              <w:rPr>
                <w:sz w:val="24"/>
                <w:lang w:val="ru-RU"/>
              </w:rPr>
              <w:tab/>
              <w:t>и</w:t>
            </w:r>
          </w:p>
        </w:tc>
        <w:tc>
          <w:tcPr>
            <w:tcW w:w="4861" w:type="dxa"/>
            <w:tcBorders>
              <w:top w:val="nil"/>
              <w:bottom w:val="nil"/>
            </w:tcBorders>
          </w:tcPr>
          <w:p w:rsidR="00E86648" w:rsidRDefault="000509E4">
            <w:pPr>
              <w:pStyle w:val="TableParagraph"/>
              <w:tabs>
                <w:tab w:val="left" w:pos="2095"/>
                <w:tab w:val="left" w:pos="3360"/>
              </w:tabs>
              <w:spacing w:line="259" w:lineRule="exact"/>
              <w:rPr>
                <w:i/>
                <w:sz w:val="24"/>
              </w:rPr>
            </w:pPr>
            <w:r>
              <w:rPr>
                <w:i/>
                <w:sz w:val="24"/>
              </w:rPr>
              <w:t>свойствами;</w:t>
            </w:r>
            <w:r>
              <w:rPr>
                <w:i/>
                <w:sz w:val="24"/>
              </w:rPr>
              <w:tab/>
              <w:t>поиск</w:t>
            </w:r>
            <w:r>
              <w:rPr>
                <w:i/>
                <w:sz w:val="24"/>
              </w:rPr>
              <w:tab/>
              <w:t>наибольшего/</w:t>
            </w:r>
          </w:p>
        </w:tc>
      </w:tr>
      <w:tr w:rsidR="00E86648" w:rsidRPr="00157DB2">
        <w:trPr>
          <w:trHeight w:hRule="exact" w:val="285"/>
        </w:trPr>
        <w:tc>
          <w:tcPr>
            <w:tcW w:w="4856" w:type="dxa"/>
            <w:tcBorders>
              <w:top w:val="nil"/>
              <w:bottom w:val="nil"/>
            </w:tcBorders>
          </w:tcPr>
          <w:p w:rsidR="00E86648" w:rsidRDefault="000509E4">
            <w:pPr>
              <w:pStyle w:val="TableParagraph"/>
              <w:spacing w:line="267" w:lineRule="exact"/>
              <w:rPr>
                <w:sz w:val="24"/>
              </w:rPr>
            </w:pPr>
            <w:r>
              <w:rPr>
                <w:sz w:val="24"/>
              </w:rPr>
              <w:t>обратно);</w:t>
            </w:r>
          </w:p>
        </w:tc>
        <w:tc>
          <w:tcPr>
            <w:tcW w:w="4861" w:type="dxa"/>
            <w:tcBorders>
              <w:top w:val="nil"/>
              <w:bottom w:val="nil"/>
            </w:tcBorders>
          </w:tcPr>
          <w:p w:rsidR="00E86648" w:rsidRPr="000509E4" w:rsidRDefault="000509E4">
            <w:pPr>
              <w:pStyle w:val="TableParagraph"/>
              <w:spacing w:line="259" w:lineRule="exact"/>
              <w:ind w:right="557"/>
              <w:rPr>
                <w:i/>
                <w:sz w:val="24"/>
                <w:lang w:val="ru-RU"/>
              </w:rPr>
            </w:pPr>
            <w:r w:rsidRPr="000509E4">
              <w:rPr>
                <w:i/>
                <w:sz w:val="24"/>
                <w:lang w:val="ru-RU"/>
              </w:rPr>
              <w:t>наименьшего элементов массива и др.);</w:t>
            </w:r>
          </w:p>
        </w:tc>
      </w:tr>
      <w:tr w:rsidR="00E86648">
        <w:trPr>
          <w:trHeight w:hRule="exact" w:val="286"/>
        </w:trPr>
        <w:tc>
          <w:tcPr>
            <w:tcW w:w="4856" w:type="dxa"/>
            <w:tcBorders>
              <w:top w:val="nil"/>
              <w:bottom w:val="nil"/>
            </w:tcBorders>
          </w:tcPr>
          <w:p w:rsidR="00E86648" w:rsidRDefault="000509E4" w:rsidP="001371E4">
            <w:pPr>
              <w:pStyle w:val="TableParagraph"/>
              <w:numPr>
                <w:ilvl w:val="0"/>
                <w:numId w:val="587"/>
              </w:numPr>
              <w:tabs>
                <w:tab w:val="left" w:pos="387"/>
                <w:tab w:val="left" w:pos="1784"/>
                <w:tab w:val="left" w:pos="3128"/>
              </w:tabs>
              <w:spacing w:line="278" w:lineRule="exact"/>
              <w:ind w:hanging="283"/>
              <w:rPr>
                <w:sz w:val="24"/>
              </w:rPr>
            </w:pPr>
            <w:r>
              <w:rPr>
                <w:sz w:val="24"/>
              </w:rPr>
              <w:t>понимать</w:t>
            </w:r>
            <w:r>
              <w:rPr>
                <w:sz w:val="24"/>
              </w:rPr>
              <w:tab/>
              <w:t>термины</w:t>
            </w:r>
            <w:r>
              <w:rPr>
                <w:sz w:val="24"/>
              </w:rPr>
              <w:tab/>
              <w:t>«исполнитель»,</w:t>
            </w:r>
          </w:p>
        </w:tc>
        <w:tc>
          <w:tcPr>
            <w:tcW w:w="4861" w:type="dxa"/>
            <w:tcBorders>
              <w:top w:val="nil"/>
              <w:bottom w:val="nil"/>
            </w:tcBorders>
          </w:tcPr>
          <w:p w:rsidR="00E86648" w:rsidRDefault="000509E4" w:rsidP="001371E4">
            <w:pPr>
              <w:pStyle w:val="TableParagraph"/>
              <w:numPr>
                <w:ilvl w:val="0"/>
                <w:numId w:val="586"/>
              </w:numPr>
              <w:tabs>
                <w:tab w:val="left" w:pos="492"/>
                <w:tab w:val="left" w:pos="493"/>
              </w:tabs>
              <w:spacing w:line="273" w:lineRule="exact"/>
              <w:ind w:hanging="389"/>
              <w:rPr>
                <w:i/>
                <w:sz w:val="24"/>
              </w:rPr>
            </w:pPr>
            <w:r>
              <w:rPr>
                <w:i/>
                <w:sz w:val="24"/>
              </w:rPr>
              <w:t>разрабатывать   в   среде  формального</w:t>
            </w:r>
          </w:p>
        </w:tc>
      </w:tr>
      <w:tr w:rsidR="00E86648">
        <w:trPr>
          <w:trHeight w:hRule="exact" w:val="276"/>
        </w:trPr>
        <w:tc>
          <w:tcPr>
            <w:tcW w:w="4856" w:type="dxa"/>
            <w:tcBorders>
              <w:top w:val="nil"/>
              <w:bottom w:val="nil"/>
            </w:tcBorders>
          </w:tcPr>
          <w:p w:rsidR="00E86648" w:rsidRDefault="000509E4">
            <w:pPr>
              <w:pStyle w:val="TableParagraph"/>
              <w:tabs>
                <w:tab w:val="left" w:pos="2053"/>
                <w:tab w:val="left" w:pos="4065"/>
              </w:tabs>
              <w:spacing w:line="267" w:lineRule="exact"/>
              <w:rPr>
                <w:sz w:val="24"/>
              </w:rPr>
            </w:pPr>
            <w:r>
              <w:rPr>
                <w:sz w:val="24"/>
              </w:rPr>
              <w:t>«формальный</w:t>
            </w:r>
            <w:r>
              <w:rPr>
                <w:sz w:val="24"/>
              </w:rPr>
              <w:tab/>
              <w:t>исполнитель»,</w:t>
            </w:r>
            <w:r>
              <w:rPr>
                <w:sz w:val="24"/>
              </w:rPr>
              <w:tab/>
              <w:t>«среда</w:t>
            </w:r>
          </w:p>
        </w:tc>
        <w:tc>
          <w:tcPr>
            <w:tcW w:w="4861" w:type="dxa"/>
            <w:tcBorders>
              <w:top w:val="nil"/>
              <w:bottom w:val="nil"/>
            </w:tcBorders>
          </w:tcPr>
          <w:p w:rsidR="00E86648" w:rsidRDefault="000509E4">
            <w:pPr>
              <w:pStyle w:val="TableParagraph"/>
              <w:tabs>
                <w:tab w:val="left" w:pos="1970"/>
                <w:tab w:val="left" w:pos="3517"/>
              </w:tabs>
              <w:spacing w:line="259" w:lineRule="exact"/>
              <w:rPr>
                <w:i/>
                <w:sz w:val="24"/>
              </w:rPr>
            </w:pPr>
            <w:r>
              <w:rPr>
                <w:i/>
                <w:sz w:val="24"/>
              </w:rPr>
              <w:t>исполнителя</w:t>
            </w:r>
            <w:r>
              <w:rPr>
                <w:i/>
                <w:sz w:val="24"/>
              </w:rPr>
              <w:tab/>
              <w:t>короткие</w:t>
            </w:r>
            <w:r>
              <w:rPr>
                <w:i/>
                <w:sz w:val="24"/>
              </w:rPr>
              <w:tab/>
              <w:t>алгоритмы,</w:t>
            </w:r>
          </w:p>
        </w:tc>
      </w:tr>
      <w:tr w:rsidR="00E86648">
        <w:trPr>
          <w:trHeight w:hRule="exact" w:val="276"/>
        </w:trPr>
        <w:tc>
          <w:tcPr>
            <w:tcW w:w="4856" w:type="dxa"/>
            <w:tcBorders>
              <w:top w:val="nil"/>
              <w:bottom w:val="nil"/>
            </w:tcBorders>
          </w:tcPr>
          <w:p w:rsidR="00E86648" w:rsidRDefault="000509E4">
            <w:pPr>
              <w:pStyle w:val="TableParagraph"/>
              <w:tabs>
                <w:tab w:val="left" w:pos="2325"/>
                <w:tab w:val="left" w:pos="3996"/>
              </w:tabs>
              <w:spacing w:line="267" w:lineRule="exact"/>
              <w:rPr>
                <w:sz w:val="24"/>
              </w:rPr>
            </w:pPr>
            <w:r>
              <w:rPr>
                <w:sz w:val="24"/>
              </w:rPr>
              <w:t>исполнителя»,</w:t>
            </w:r>
            <w:r>
              <w:rPr>
                <w:sz w:val="24"/>
              </w:rPr>
              <w:tab/>
              <w:t>«система</w:t>
            </w:r>
            <w:r>
              <w:rPr>
                <w:sz w:val="24"/>
              </w:rPr>
              <w:tab/>
              <w:t>команд</w:t>
            </w:r>
          </w:p>
        </w:tc>
        <w:tc>
          <w:tcPr>
            <w:tcW w:w="4861" w:type="dxa"/>
            <w:tcBorders>
              <w:top w:val="nil"/>
              <w:bottom w:val="nil"/>
            </w:tcBorders>
          </w:tcPr>
          <w:p w:rsidR="00E86648" w:rsidRDefault="000509E4">
            <w:pPr>
              <w:pStyle w:val="TableParagraph"/>
              <w:tabs>
                <w:tab w:val="left" w:pos="1775"/>
                <w:tab w:val="left" w:pos="2953"/>
              </w:tabs>
              <w:spacing w:line="259" w:lineRule="exact"/>
              <w:rPr>
                <w:i/>
                <w:sz w:val="24"/>
              </w:rPr>
            </w:pPr>
            <w:r>
              <w:rPr>
                <w:i/>
                <w:sz w:val="24"/>
              </w:rPr>
              <w:t>содержащие</w:t>
            </w:r>
            <w:r>
              <w:rPr>
                <w:i/>
                <w:sz w:val="24"/>
              </w:rPr>
              <w:tab/>
              <w:t>базовые</w:t>
            </w:r>
            <w:r>
              <w:rPr>
                <w:i/>
                <w:sz w:val="24"/>
              </w:rPr>
              <w:tab/>
              <w:t>алгоритмические</w:t>
            </w:r>
          </w:p>
        </w:tc>
      </w:tr>
      <w:tr w:rsidR="00E86648">
        <w:trPr>
          <w:trHeight w:hRule="exact" w:val="280"/>
        </w:trPr>
        <w:tc>
          <w:tcPr>
            <w:tcW w:w="4856" w:type="dxa"/>
            <w:tcBorders>
              <w:top w:val="nil"/>
              <w:bottom w:val="nil"/>
            </w:tcBorders>
          </w:tcPr>
          <w:p w:rsidR="00E86648" w:rsidRPr="000509E4" w:rsidRDefault="000509E4">
            <w:pPr>
              <w:pStyle w:val="TableParagraph"/>
              <w:spacing w:line="267" w:lineRule="exact"/>
              <w:rPr>
                <w:sz w:val="24"/>
                <w:lang w:val="ru-RU"/>
              </w:rPr>
            </w:pPr>
            <w:r w:rsidRPr="000509E4">
              <w:rPr>
                <w:sz w:val="24"/>
                <w:lang w:val="ru-RU"/>
              </w:rPr>
              <w:t>исполнителя» и  др.;  понимать ограничения,</w:t>
            </w:r>
          </w:p>
        </w:tc>
        <w:tc>
          <w:tcPr>
            <w:tcW w:w="4861" w:type="dxa"/>
            <w:tcBorders>
              <w:top w:val="nil"/>
              <w:bottom w:val="nil"/>
            </w:tcBorders>
          </w:tcPr>
          <w:p w:rsidR="00E86648" w:rsidRDefault="000509E4">
            <w:pPr>
              <w:pStyle w:val="TableParagraph"/>
              <w:spacing w:line="259" w:lineRule="exact"/>
              <w:ind w:right="557"/>
              <w:rPr>
                <w:i/>
                <w:sz w:val="24"/>
              </w:rPr>
            </w:pPr>
            <w:r>
              <w:rPr>
                <w:i/>
                <w:sz w:val="24"/>
              </w:rPr>
              <w:t>конструкции;</w:t>
            </w:r>
          </w:p>
        </w:tc>
      </w:tr>
      <w:tr w:rsidR="00E86648" w:rsidRPr="008F1BFF">
        <w:trPr>
          <w:trHeight w:hRule="exact" w:val="283"/>
        </w:trPr>
        <w:tc>
          <w:tcPr>
            <w:tcW w:w="4856" w:type="dxa"/>
            <w:tcBorders>
              <w:top w:val="nil"/>
              <w:bottom w:val="nil"/>
            </w:tcBorders>
          </w:tcPr>
          <w:p w:rsidR="00E86648" w:rsidRDefault="000509E4">
            <w:pPr>
              <w:pStyle w:val="TableParagraph"/>
              <w:tabs>
                <w:tab w:val="left" w:pos="2007"/>
                <w:tab w:val="left" w:pos="3014"/>
                <w:tab w:val="left" w:pos="4614"/>
              </w:tabs>
              <w:spacing w:line="263" w:lineRule="exact"/>
              <w:rPr>
                <w:sz w:val="24"/>
              </w:rPr>
            </w:pPr>
            <w:r>
              <w:rPr>
                <w:sz w:val="24"/>
              </w:rPr>
              <w:t>накладываемые</w:t>
            </w:r>
            <w:r>
              <w:rPr>
                <w:sz w:val="24"/>
              </w:rPr>
              <w:tab/>
              <w:t>средой</w:t>
            </w:r>
            <w:r>
              <w:rPr>
                <w:sz w:val="24"/>
              </w:rPr>
              <w:tab/>
              <w:t>исполнителя</w:t>
            </w:r>
            <w:r>
              <w:rPr>
                <w:sz w:val="24"/>
              </w:rPr>
              <w:tab/>
              <w:t>и</w:t>
            </w:r>
          </w:p>
        </w:tc>
        <w:tc>
          <w:tcPr>
            <w:tcW w:w="4861" w:type="dxa"/>
            <w:tcBorders>
              <w:top w:val="nil"/>
              <w:bottom w:val="nil"/>
            </w:tcBorders>
          </w:tcPr>
          <w:p w:rsidR="00E86648" w:rsidRPr="000509E4" w:rsidRDefault="000509E4" w:rsidP="001371E4">
            <w:pPr>
              <w:pStyle w:val="TableParagraph"/>
              <w:numPr>
                <w:ilvl w:val="0"/>
                <w:numId w:val="585"/>
              </w:numPr>
              <w:tabs>
                <w:tab w:val="left" w:pos="492"/>
                <w:tab w:val="left" w:pos="493"/>
              </w:tabs>
              <w:spacing w:line="279" w:lineRule="exact"/>
              <w:ind w:hanging="389"/>
              <w:rPr>
                <w:i/>
                <w:sz w:val="24"/>
                <w:lang w:val="ru-RU"/>
              </w:rPr>
            </w:pPr>
            <w:r w:rsidRPr="000509E4">
              <w:rPr>
                <w:i/>
                <w:sz w:val="24"/>
                <w:lang w:val="ru-RU"/>
              </w:rPr>
              <w:t>разрабатывать  и  записывать  наязыке</w:t>
            </w:r>
          </w:p>
        </w:tc>
      </w:tr>
      <w:tr w:rsidR="00E86648">
        <w:trPr>
          <w:trHeight w:hRule="exact" w:val="275"/>
        </w:trPr>
        <w:tc>
          <w:tcPr>
            <w:tcW w:w="4856" w:type="dxa"/>
            <w:tcBorders>
              <w:top w:val="nil"/>
              <w:bottom w:val="nil"/>
            </w:tcBorders>
          </w:tcPr>
          <w:p w:rsidR="00E86648" w:rsidRPr="000509E4" w:rsidRDefault="000509E4">
            <w:pPr>
              <w:pStyle w:val="TableParagraph"/>
              <w:spacing w:line="256" w:lineRule="exact"/>
              <w:rPr>
                <w:sz w:val="24"/>
                <w:lang w:val="ru-RU"/>
              </w:rPr>
            </w:pPr>
            <w:r w:rsidRPr="000509E4">
              <w:rPr>
                <w:sz w:val="24"/>
                <w:lang w:val="ru-RU"/>
              </w:rPr>
              <w:t>системой  команд,  на круг  задач, решаемых</w:t>
            </w:r>
          </w:p>
        </w:tc>
        <w:tc>
          <w:tcPr>
            <w:tcW w:w="4861" w:type="dxa"/>
            <w:tcBorders>
              <w:top w:val="nil"/>
              <w:bottom w:val="nil"/>
            </w:tcBorders>
          </w:tcPr>
          <w:p w:rsidR="00E86648" w:rsidRDefault="000509E4">
            <w:pPr>
              <w:pStyle w:val="TableParagraph"/>
              <w:tabs>
                <w:tab w:val="left" w:pos="3293"/>
              </w:tabs>
              <w:spacing w:line="268" w:lineRule="exact"/>
              <w:rPr>
                <w:i/>
                <w:sz w:val="24"/>
              </w:rPr>
            </w:pPr>
            <w:r>
              <w:rPr>
                <w:i/>
                <w:sz w:val="24"/>
              </w:rPr>
              <w:t>программирования</w:t>
            </w:r>
            <w:r>
              <w:rPr>
                <w:i/>
                <w:sz w:val="24"/>
              </w:rPr>
              <w:tab/>
              <w:t>эффективные</w:t>
            </w:r>
          </w:p>
        </w:tc>
      </w:tr>
      <w:tr w:rsidR="00E86648">
        <w:trPr>
          <w:trHeight w:hRule="exact" w:val="282"/>
        </w:trPr>
        <w:tc>
          <w:tcPr>
            <w:tcW w:w="4856" w:type="dxa"/>
            <w:tcBorders>
              <w:top w:val="nil"/>
              <w:bottom w:val="nil"/>
            </w:tcBorders>
          </w:tcPr>
          <w:p w:rsidR="00E86648" w:rsidRDefault="000509E4">
            <w:pPr>
              <w:pStyle w:val="TableParagraph"/>
              <w:spacing w:line="257" w:lineRule="exact"/>
              <w:rPr>
                <w:sz w:val="24"/>
              </w:rPr>
            </w:pPr>
            <w:r>
              <w:rPr>
                <w:sz w:val="24"/>
              </w:rPr>
              <w:t>исполнителем;</w:t>
            </w:r>
          </w:p>
        </w:tc>
        <w:tc>
          <w:tcPr>
            <w:tcW w:w="4861" w:type="dxa"/>
            <w:tcBorders>
              <w:top w:val="nil"/>
              <w:bottom w:val="nil"/>
            </w:tcBorders>
          </w:tcPr>
          <w:p w:rsidR="00E86648" w:rsidRDefault="000509E4">
            <w:pPr>
              <w:pStyle w:val="TableParagraph"/>
              <w:tabs>
                <w:tab w:val="left" w:pos="1956"/>
                <w:tab w:val="left" w:pos="3912"/>
              </w:tabs>
              <w:spacing w:line="269" w:lineRule="exact"/>
              <w:rPr>
                <w:i/>
                <w:sz w:val="24"/>
              </w:rPr>
            </w:pPr>
            <w:r>
              <w:rPr>
                <w:i/>
                <w:sz w:val="24"/>
              </w:rPr>
              <w:t>алгоритмы,</w:t>
            </w:r>
            <w:r>
              <w:rPr>
                <w:i/>
                <w:sz w:val="24"/>
              </w:rPr>
              <w:tab/>
              <w:t>содержащие</w:t>
            </w:r>
            <w:r>
              <w:rPr>
                <w:i/>
                <w:sz w:val="24"/>
              </w:rPr>
              <w:tab/>
              <w:t>базовые</w:t>
            </w:r>
          </w:p>
        </w:tc>
      </w:tr>
      <w:tr w:rsidR="00E86648">
        <w:trPr>
          <w:trHeight w:hRule="exact" w:val="282"/>
        </w:trPr>
        <w:tc>
          <w:tcPr>
            <w:tcW w:w="4856" w:type="dxa"/>
            <w:tcBorders>
              <w:top w:val="nil"/>
              <w:bottom w:val="nil"/>
            </w:tcBorders>
          </w:tcPr>
          <w:p w:rsidR="00E86648" w:rsidRDefault="000509E4" w:rsidP="001371E4">
            <w:pPr>
              <w:pStyle w:val="TableParagraph"/>
              <w:numPr>
                <w:ilvl w:val="0"/>
                <w:numId w:val="584"/>
              </w:numPr>
              <w:tabs>
                <w:tab w:val="left" w:pos="387"/>
                <w:tab w:val="left" w:pos="1765"/>
                <w:tab w:val="left" w:pos="3115"/>
                <w:tab w:val="left" w:pos="4386"/>
              </w:tabs>
              <w:spacing w:line="271" w:lineRule="exact"/>
              <w:ind w:hanging="283"/>
              <w:rPr>
                <w:sz w:val="24"/>
              </w:rPr>
            </w:pPr>
            <w:r>
              <w:rPr>
                <w:sz w:val="24"/>
              </w:rPr>
              <w:t>исполнять</w:t>
            </w:r>
            <w:r>
              <w:rPr>
                <w:sz w:val="24"/>
              </w:rPr>
              <w:tab/>
              <w:t>линейный</w:t>
            </w:r>
            <w:r>
              <w:rPr>
                <w:sz w:val="24"/>
              </w:rPr>
              <w:tab/>
              <w:t>алгоритм</w:t>
            </w:r>
            <w:r>
              <w:rPr>
                <w:sz w:val="24"/>
              </w:rPr>
              <w:tab/>
              <w:t>для</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алгоритмические конструкции.</w:t>
            </w:r>
          </w:p>
        </w:tc>
      </w:tr>
      <w:tr w:rsidR="00E86648">
        <w:trPr>
          <w:trHeight w:hRule="exact" w:val="281"/>
        </w:trPr>
        <w:tc>
          <w:tcPr>
            <w:tcW w:w="4856" w:type="dxa"/>
            <w:tcBorders>
              <w:top w:val="nil"/>
              <w:bottom w:val="nil"/>
            </w:tcBorders>
          </w:tcPr>
          <w:p w:rsidR="00E86648" w:rsidRDefault="000509E4">
            <w:pPr>
              <w:pStyle w:val="TableParagraph"/>
              <w:tabs>
                <w:tab w:val="left" w:pos="1769"/>
                <w:tab w:val="left" w:pos="3385"/>
                <w:tab w:val="left" w:pos="3805"/>
              </w:tabs>
              <w:spacing w:line="262" w:lineRule="exact"/>
              <w:rPr>
                <w:sz w:val="24"/>
              </w:rPr>
            </w:pPr>
            <w:r>
              <w:rPr>
                <w:sz w:val="24"/>
              </w:rPr>
              <w:t>формального</w:t>
            </w:r>
            <w:r>
              <w:rPr>
                <w:sz w:val="24"/>
              </w:rPr>
              <w:tab/>
              <w:t>исполнителя</w:t>
            </w:r>
            <w:r>
              <w:rPr>
                <w:sz w:val="24"/>
              </w:rPr>
              <w:tab/>
              <w:t>с</w:t>
            </w:r>
            <w:r>
              <w:rPr>
                <w:sz w:val="24"/>
              </w:rPr>
              <w:tab/>
              <w:t>заданной</w:t>
            </w:r>
          </w:p>
        </w:tc>
        <w:tc>
          <w:tcPr>
            <w:tcW w:w="4861" w:type="dxa"/>
            <w:tcBorders>
              <w:top w:val="nil"/>
              <w:bottom w:val="nil"/>
            </w:tcBorders>
          </w:tcPr>
          <w:p w:rsidR="00E86648" w:rsidRDefault="000509E4" w:rsidP="001371E4">
            <w:pPr>
              <w:pStyle w:val="TableParagraph"/>
              <w:numPr>
                <w:ilvl w:val="0"/>
                <w:numId w:val="583"/>
              </w:numPr>
              <w:tabs>
                <w:tab w:val="left" w:pos="492"/>
                <w:tab w:val="left" w:pos="493"/>
              </w:tabs>
              <w:spacing w:line="279" w:lineRule="exact"/>
              <w:ind w:hanging="389"/>
              <w:rPr>
                <w:i/>
                <w:sz w:val="24"/>
              </w:rPr>
            </w:pPr>
            <w:r>
              <w:rPr>
                <w:i/>
                <w:sz w:val="24"/>
              </w:rPr>
              <w:t>научиться систематизировать знанияо</w:t>
            </w:r>
          </w:p>
        </w:tc>
      </w:tr>
      <w:tr w:rsidR="00E86648">
        <w:trPr>
          <w:trHeight w:hRule="exact" w:val="284"/>
        </w:trPr>
        <w:tc>
          <w:tcPr>
            <w:tcW w:w="4856" w:type="dxa"/>
            <w:tcBorders>
              <w:top w:val="nil"/>
              <w:bottom w:val="nil"/>
            </w:tcBorders>
          </w:tcPr>
          <w:p w:rsidR="00E86648" w:rsidRDefault="000509E4">
            <w:pPr>
              <w:pStyle w:val="TableParagraph"/>
              <w:spacing w:line="252" w:lineRule="exact"/>
              <w:rPr>
                <w:sz w:val="24"/>
              </w:rPr>
            </w:pPr>
            <w:r>
              <w:rPr>
                <w:sz w:val="24"/>
              </w:rPr>
              <w:t>системой команд;</w:t>
            </w:r>
          </w:p>
        </w:tc>
        <w:tc>
          <w:tcPr>
            <w:tcW w:w="4861" w:type="dxa"/>
            <w:tcBorders>
              <w:top w:val="nil"/>
              <w:bottom w:val="nil"/>
            </w:tcBorders>
          </w:tcPr>
          <w:p w:rsidR="00E86648" w:rsidRDefault="000509E4">
            <w:pPr>
              <w:pStyle w:val="TableParagraph"/>
              <w:spacing w:line="271" w:lineRule="exact"/>
              <w:rPr>
                <w:i/>
                <w:sz w:val="24"/>
              </w:rPr>
            </w:pPr>
            <w:r>
              <w:rPr>
                <w:i/>
                <w:sz w:val="24"/>
              </w:rPr>
              <w:t>принципах  организации  файловой системы,</w:t>
            </w:r>
          </w:p>
        </w:tc>
      </w:tr>
      <w:tr w:rsidR="00E86648">
        <w:trPr>
          <w:trHeight w:hRule="exact" w:val="278"/>
        </w:trPr>
        <w:tc>
          <w:tcPr>
            <w:tcW w:w="4856" w:type="dxa"/>
            <w:tcBorders>
              <w:top w:val="nil"/>
              <w:bottom w:val="nil"/>
            </w:tcBorders>
          </w:tcPr>
          <w:p w:rsidR="00E86648" w:rsidRDefault="000509E4" w:rsidP="001371E4">
            <w:pPr>
              <w:pStyle w:val="TableParagraph"/>
              <w:numPr>
                <w:ilvl w:val="0"/>
                <w:numId w:val="582"/>
              </w:numPr>
              <w:tabs>
                <w:tab w:val="left" w:pos="387"/>
              </w:tabs>
              <w:spacing w:line="267" w:lineRule="exact"/>
              <w:ind w:hanging="283"/>
              <w:rPr>
                <w:sz w:val="24"/>
              </w:rPr>
            </w:pPr>
            <w:r>
              <w:rPr>
                <w:sz w:val="24"/>
              </w:rPr>
              <w:t>составлять   линейные   алгоритмы,число</w:t>
            </w:r>
          </w:p>
        </w:tc>
        <w:tc>
          <w:tcPr>
            <w:tcW w:w="4861" w:type="dxa"/>
            <w:tcBorders>
              <w:top w:val="nil"/>
              <w:bottom w:val="nil"/>
            </w:tcBorders>
          </w:tcPr>
          <w:p w:rsidR="00E86648" w:rsidRDefault="000509E4">
            <w:pPr>
              <w:pStyle w:val="TableParagraph"/>
              <w:tabs>
                <w:tab w:val="left" w:pos="1426"/>
                <w:tab w:val="left" w:pos="3343"/>
              </w:tabs>
              <w:spacing w:line="264" w:lineRule="exact"/>
              <w:rPr>
                <w:i/>
                <w:sz w:val="24"/>
              </w:rPr>
            </w:pPr>
            <w:r>
              <w:rPr>
                <w:i/>
                <w:sz w:val="24"/>
              </w:rPr>
              <w:t>основных</w:t>
            </w:r>
            <w:r>
              <w:rPr>
                <w:i/>
                <w:sz w:val="24"/>
              </w:rPr>
              <w:tab/>
              <w:t>возможностях</w:t>
            </w:r>
            <w:r>
              <w:rPr>
                <w:i/>
                <w:sz w:val="24"/>
              </w:rPr>
              <w:tab/>
              <w:t>графического</w:t>
            </w:r>
          </w:p>
        </w:tc>
      </w:tr>
      <w:tr w:rsidR="00E86648">
        <w:trPr>
          <w:trHeight w:hRule="exact" w:val="275"/>
        </w:trPr>
        <w:tc>
          <w:tcPr>
            <w:tcW w:w="4856"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команд в которых не превышает заданное;</w:t>
            </w:r>
          </w:p>
        </w:tc>
        <w:tc>
          <w:tcPr>
            <w:tcW w:w="4861" w:type="dxa"/>
            <w:tcBorders>
              <w:top w:val="nil"/>
              <w:bottom w:val="nil"/>
            </w:tcBorders>
          </w:tcPr>
          <w:p w:rsidR="00E86648" w:rsidRDefault="000509E4">
            <w:pPr>
              <w:pStyle w:val="TableParagraph"/>
              <w:tabs>
                <w:tab w:val="left" w:pos="1722"/>
                <w:tab w:val="left" w:pos="2202"/>
                <w:tab w:val="left" w:pos="3478"/>
              </w:tabs>
              <w:spacing w:line="262" w:lineRule="exact"/>
              <w:rPr>
                <w:i/>
                <w:sz w:val="24"/>
              </w:rPr>
            </w:pPr>
            <w:r>
              <w:rPr>
                <w:i/>
                <w:sz w:val="24"/>
              </w:rPr>
              <w:t>интерфейса</w:t>
            </w:r>
            <w:r>
              <w:rPr>
                <w:i/>
                <w:sz w:val="24"/>
              </w:rPr>
              <w:tab/>
              <w:t>и</w:t>
            </w:r>
            <w:r>
              <w:rPr>
                <w:i/>
                <w:sz w:val="24"/>
              </w:rPr>
              <w:tab/>
              <w:t>правилах</w:t>
            </w:r>
            <w:r>
              <w:rPr>
                <w:i/>
                <w:sz w:val="24"/>
              </w:rPr>
              <w:tab/>
              <w:t>организации</w:t>
            </w:r>
          </w:p>
        </w:tc>
      </w:tr>
      <w:tr w:rsidR="00E86648">
        <w:trPr>
          <w:trHeight w:hRule="exact" w:val="286"/>
        </w:trPr>
        <w:tc>
          <w:tcPr>
            <w:tcW w:w="4856" w:type="dxa"/>
            <w:tcBorders>
              <w:top w:val="nil"/>
              <w:bottom w:val="nil"/>
            </w:tcBorders>
          </w:tcPr>
          <w:p w:rsidR="00E86648" w:rsidRDefault="000509E4" w:rsidP="001371E4">
            <w:pPr>
              <w:pStyle w:val="TableParagraph"/>
              <w:numPr>
                <w:ilvl w:val="0"/>
                <w:numId w:val="581"/>
              </w:numPr>
              <w:tabs>
                <w:tab w:val="left" w:pos="387"/>
              </w:tabs>
              <w:spacing w:line="283" w:lineRule="exact"/>
              <w:ind w:hanging="283"/>
              <w:rPr>
                <w:sz w:val="24"/>
              </w:rPr>
            </w:pPr>
            <w:r>
              <w:rPr>
                <w:sz w:val="24"/>
              </w:rPr>
              <w:t>ученик  научится  исполнять записанный</w:t>
            </w:r>
          </w:p>
        </w:tc>
        <w:tc>
          <w:tcPr>
            <w:tcW w:w="4861" w:type="dxa"/>
            <w:tcBorders>
              <w:top w:val="nil"/>
              <w:bottom w:val="nil"/>
            </w:tcBorders>
          </w:tcPr>
          <w:p w:rsidR="00E86648" w:rsidRDefault="000509E4">
            <w:pPr>
              <w:pStyle w:val="TableParagraph"/>
              <w:tabs>
                <w:tab w:val="left" w:pos="2888"/>
              </w:tabs>
              <w:spacing w:line="263" w:lineRule="exact"/>
              <w:rPr>
                <w:i/>
                <w:sz w:val="24"/>
              </w:rPr>
            </w:pPr>
            <w:r>
              <w:rPr>
                <w:i/>
                <w:sz w:val="24"/>
              </w:rPr>
              <w:t>индивидуального</w:t>
            </w:r>
            <w:r>
              <w:rPr>
                <w:i/>
                <w:sz w:val="24"/>
              </w:rPr>
              <w:tab/>
              <w:t>информационного</w:t>
            </w:r>
          </w:p>
        </w:tc>
      </w:tr>
      <w:tr w:rsidR="00E86648">
        <w:trPr>
          <w:trHeight w:hRule="exact" w:val="281"/>
        </w:trPr>
        <w:tc>
          <w:tcPr>
            <w:tcW w:w="4856" w:type="dxa"/>
            <w:tcBorders>
              <w:top w:val="nil"/>
              <w:bottom w:val="nil"/>
            </w:tcBorders>
          </w:tcPr>
          <w:p w:rsidR="00E86648" w:rsidRDefault="000509E4">
            <w:pPr>
              <w:pStyle w:val="TableParagraph"/>
              <w:tabs>
                <w:tab w:val="left" w:pos="810"/>
                <w:tab w:val="left" w:pos="2667"/>
                <w:tab w:val="left" w:pos="3730"/>
              </w:tabs>
              <w:spacing w:line="270" w:lineRule="exact"/>
              <w:rPr>
                <w:sz w:val="24"/>
              </w:rPr>
            </w:pPr>
            <w:r>
              <w:rPr>
                <w:sz w:val="24"/>
              </w:rPr>
              <w:t>на</w:t>
            </w:r>
            <w:r>
              <w:rPr>
                <w:sz w:val="24"/>
              </w:rPr>
              <w:tab/>
              <w:t>естественном</w:t>
            </w:r>
            <w:r>
              <w:rPr>
                <w:sz w:val="24"/>
              </w:rPr>
              <w:tab/>
              <w:t>языке</w:t>
            </w:r>
            <w:r>
              <w:rPr>
                <w:sz w:val="24"/>
              </w:rPr>
              <w:tab/>
              <w:t>алгоритм,</w:t>
            </w:r>
          </w:p>
        </w:tc>
        <w:tc>
          <w:tcPr>
            <w:tcW w:w="4861" w:type="dxa"/>
            <w:tcBorders>
              <w:top w:val="nil"/>
              <w:bottom w:val="nil"/>
            </w:tcBorders>
          </w:tcPr>
          <w:p w:rsidR="00E86648" w:rsidRDefault="000509E4">
            <w:pPr>
              <w:pStyle w:val="TableParagraph"/>
              <w:spacing w:line="253" w:lineRule="exact"/>
              <w:ind w:right="557"/>
              <w:rPr>
                <w:i/>
                <w:sz w:val="24"/>
              </w:rPr>
            </w:pPr>
            <w:r>
              <w:rPr>
                <w:i/>
                <w:sz w:val="24"/>
              </w:rPr>
              <w:t>пространства;</w:t>
            </w:r>
          </w:p>
        </w:tc>
      </w:tr>
      <w:tr w:rsidR="00E86648">
        <w:trPr>
          <w:trHeight w:hRule="exact" w:val="282"/>
        </w:trPr>
        <w:tc>
          <w:tcPr>
            <w:tcW w:w="4856" w:type="dxa"/>
            <w:tcBorders>
              <w:top w:val="nil"/>
              <w:bottom w:val="nil"/>
            </w:tcBorders>
          </w:tcPr>
          <w:p w:rsidR="00E86648" w:rsidRDefault="000509E4">
            <w:pPr>
              <w:pStyle w:val="TableParagraph"/>
              <w:spacing w:line="261" w:lineRule="exact"/>
              <w:rPr>
                <w:sz w:val="24"/>
              </w:rPr>
            </w:pPr>
            <w:r>
              <w:rPr>
                <w:sz w:val="24"/>
              </w:rPr>
              <w:t>обрабатывающий цепочки символов.</w:t>
            </w:r>
          </w:p>
        </w:tc>
        <w:tc>
          <w:tcPr>
            <w:tcW w:w="4861" w:type="dxa"/>
            <w:tcBorders>
              <w:top w:val="nil"/>
              <w:bottom w:val="nil"/>
            </w:tcBorders>
          </w:tcPr>
          <w:p w:rsidR="00E86648" w:rsidRDefault="000509E4" w:rsidP="001371E4">
            <w:pPr>
              <w:pStyle w:val="TableParagraph"/>
              <w:numPr>
                <w:ilvl w:val="0"/>
                <w:numId w:val="580"/>
              </w:numPr>
              <w:tabs>
                <w:tab w:val="left" w:pos="492"/>
                <w:tab w:val="left" w:pos="493"/>
              </w:tabs>
              <w:spacing w:line="271" w:lineRule="exact"/>
              <w:ind w:hanging="389"/>
              <w:rPr>
                <w:i/>
                <w:sz w:val="24"/>
              </w:rPr>
            </w:pPr>
            <w:r>
              <w:rPr>
                <w:i/>
                <w:sz w:val="24"/>
              </w:rPr>
              <w:t>научиться систематизировать знанияо</w:t>
            </w:r>
          </w:p>
        </w:tc>
      </w:tr>
      <w:tr w:rsidR="00E86648">
        <w:trPr>
          <w:trHeight w:hRule="exact" w:val="286"/>
        </w:trPr>
        <w:tc>
          <w:tcPr>
            <w:tcW w:w="4856" w:type="dxa"/>
            <w:tcBorders>
              <w:top w:val="nil"/>
              <w:bottom w:val="nil"/>
            </w:tcBorders>
          </w:tcPr>
          <w:p w:rsidR="00E86648" w:rsidRDefault="000509E4" w:rsidP="001371E4">
            <w:pPr>
              <w:pStyle w:val="TableParagraph"/>
              <w:numPr>
                <w:ilvl w:val="0"/>
                <w:numId w:val="579"/>
              </w:numPr>
              <w:tabs>
                <w:tab w:val="left" w:pos="387"/>
                <w:tab w:val="left" w:pos="2002"/>
                <w:tab w:val="left" w:pos="3564"/>
              </w:tabs>
              <w:spacing w:line="284" w:lineRule="exact"/>
              <w:ind w:hanging="283"/>
              <w:rPr>
                <w:sz w:val="24"/>
              </w:rPr>
            </w:pPr>
            <w:r>
              <w:rPr>
                <w:sz w:val="24"/>
              </w:rPr>
              <w:t>исполнять</w:t>
            </w:r>
            <w:r>
              <w:rPr>
                <w:sz w:val="24"/>
              </w:rPr>
              <w:tab/>
              <w:t>линейные</w:t>
            </w:r>
            <w:r>
              <w:rPr>
                <w:sz w:val="24"/>
              </w:rPr>
              <w:tab/>
              <w:t>алгоритмы,</w:t>
            </w:r>
          </w:p>
        </w:tc>
        <w:tc>
          <w:tcPr>
            <w:tcW w:w="4861" w:type="dxa"/>
            <w:tcBorders>
              <w:top w:val="nil"/>
              <w:bottom w:val="nil"/>
            </w:tcBorders>
          </w:tcPr>
          <w:p w:rsidR="00E86648" w:rsidRDefault="000509E4">
            <w:pPr>
              <w:pStyle w:val="TableParagraph"/>
              <w:tabs>
                <w:tab w:val="left" w:pos="1573"/>
                <w:tab w:val="left" w:pos="2009"/>
                <w:tab w:val="left" w:pos="3288"/>
              </w:tabs>
              <w:spacing w:line="262" w:lineRule="exact"/>
              <w:rPr>
                <w:i/>
                <w:sz w:val="24"/>
              </w:rPr>
            </w:pPr>
            <w:r>
              <w:rPr>
                <w:i/>
                <w:sz w:val="24"/>
              </w:rPr>
              <w:t>назначении</w:t>
            </w:r>
            <w:r>
              <w:rPr>
                <w:i/>
                <w:sz w:val="24"/>
              </w:rPr>
              <w:tab/>
              <w:t>и</w:t>
            </w:r>
            <w:r>
              <w:rPr>
                <w:i/>
                <w:sz w:val="24"/>
              </w:rPr>
              <w:tab/>
              <w:t>функциях</w:t>
            </w:r>
            <w:r>
              <w:rPr>
                <w:i/>
                <w:sz w:val="24"/>
              </w:rPr>
              <w:tab/>
              <w:t>программного</w:t>
            </w:r>
          </w:p>
        </w:tc>
      </w:tr>
      <w:tr w:rsidR="00E86648">
        <w:trPr>
          <w:trHeight w:hRule="exact" w:val="275"/>
        </w:trPr>
        <w:tc>
          <w:tcPr>
            <w:tcW w:w="4856" w:type="dxa"/>
            <w:tcBorders>
              <w:top w:val="nil"/>
              <w:bottom w:val="nil"/>
            </w:tcBorders>
          </w:tcPr>
          <w:p w:rsidR="00E86648" w:rsidRDefault="000509E4">
            <w:pPr>
              <w:pStyle w:val="TableParagraph"/>
              <w:spacing w:line="271" w:lineRule="exact"/>
              <w:rPr>
                <w:sz w:val="24"/>
              </w:rPr>
            </w:pPr>
            <w:r>
              <w:rPr>
                <w:sz w:val="24"/>
              </w:rPr>
              <w:t>записанные на алгоритмическом языке.</w:t>
            </w:r>
          </w:p>
        </w:tc>
        <w:tc>
          <w:tcPr>
            <w:tcW w:w="4861" w:type="dxa"/>
            <w:tcBorders>
              <w:top w:val="nil"/>
              <w:bottom w:val="nil"/>
            </w:tcBorders>
          </w:tcPr>
          <w:p w:rsidR="00E86648" w:rsidRDefault="000509E4">
            <w:pPr>
              <w:pStyle w:val="TableParagraph"/>
              <w:spacing w:line="252" w:lineRule="exact"/>
              <w:rPr>
                <w:i/>
                <w:sz w:val="24"/>
              </w:rPr>
            </w:pPr>
            <w:r>
              <w:rPr>
                <w:i/>
                <w:sz w:val="24"/>
              </w:rPr>
              <w:t>обеспечения компьютера; приобрести опыт</w:t>
            </w:r>
          </w:p>
        </w:tc>
      </w:tr>
      <w:tr w:rsidR="00E86648" w:rsidRPr="00157DB2">
        <w:trPr>
          <w:trHeight w:hRule="exact" w:val="285"/>
        </w:trPr>
        <w:tc>
          <w:tcPr>
            <w:tcW w:w="4856" w:type="dxa"/>
            <w:tcBorders>
              <w:top w:val="nil"/>
              <w:bottom w:val="nil"/>
            </w:tcBorders>
          </w:tcPr>
          <w:p w:rsidR="00E86648" w:rsidRDefault="000509E4" w:rsidP="001371E4">
            <w:pPr>
              <w:pStyle w:val="TableParagraph"/>
              <w:numPr>
                <w:ilvl w:val="0"/>
                <w:numId w:val="578"/>
              </w:numPr>
              <w:tabs>
                <w:tab w:val="left" w:pos="387"/>
                <w:tab w:val="left" w:pos="1681"/>
                <w:tab w:val="left" w:pos="3029"/>
                <w:tab w:val="left" w:pos="3372"/>
              </w:tabs>
              <w:spacing w:line="290" w:lineRule="exact"/>
              <w:ind w:hanging="283"/>
              <w:rPr>
                <w:sz w:val="24"/>
              </w:rPr>
            </w:pPr>
            <w:r>
              <w:rPr>
                <w:sz w:val="24"/>
              </w:rPr>
              <w:t>исполнять</w:t>
            </w:r>
            <w:r>
              <w:rPr>
                <w:sz w:val="24"/>
              </w:rPr>
              <w:tab/>
              <w:t>алгоритмы</w:t>
            </w:r>
            <w:r>
              <w:rPr>
                <w:sz w:val="24"/>
              </w:rPr>
              <w:tab/>
              <w:t>c</w:t>
            </w:r>
            <w:r>
              <w:rPr>
                <w:sz w:val="24"/>
              </w:rPr>
              <w:tab/>
              <w:t>ветвлениями,</w:t>
            </w:r>
          </w:p>
        </w:tc>
        <w:tc>
          <w:tcPr>
            <w:tcW w:w="4861" w:type="dxa"/>
            <w:tcBorders>
              <w:top w:val="nil"/>
              <w:bottom w:val="nil"/>
            </w:tcBorders>
          </w:tcPr>
          <w:p w:rsidR="00E86648" w:rsidRPr="000509E4" w:rsidRDefault="000509E4">
            <w:pPr>
              <w:pStyle w:val="TableParagraph"/>
              <w:spacing w:line="254" w:lineRule="exact"/>
              <w:rPr>
                <w:i/>
                <w:sz w:val="24"/>
                <w:lang w:val="ru-RU"/>
              </w:rPr>
            </w:pPr>
            <w:r w:rsidRPr="000509E4">
              <w:rPr>
                <w:i/>
                <w:sz w:val="24"/>
                <w:lang w:val="ru-RU"/>
              </w:rPr>
              <w:t>решения задач из разных сфер   человеческой</w:t>
            </w:r>
          </w:p>
        </w:tc>
      </w:tr>
      <w:tr w:rsidR="00E86648">
        <w:trPr>
          <w:trHeight w:hRule="exact" w:val="276"/>
        </w:trPr>
        <w:tc>
          <w:tcPr>
            <w:tcW w:w="4856" w:type="dxa"/>
            <w:tcBorders>
              <w:top w:val="nil"/>
              <w:bottom w:val="nil"/>
            </w:tcBorders>
          </w:tcPr>
          <w:p w:rsidR="00E86648" w:rsidRDefault="000509E4">
            <w:pPr>
              <w:pStyle w:val="TableParagraph"/>
              <w:spacing w:before="5"/>
              <w:rPr>
                <w:sz w:val="24"/>
              </w:rPr>
            </w:pPr>
            <w:r>
              <w:rPr>
                <w:sz w:val="24"/>
              </w:rPr>
              <w:t>записанные на алгоритмическом языке;</w:t>
            </w:r>
          </w:p>
        </w:tc>
        <w:tc>
          <w:tcPr>
            <w:tcW w:w="4861" w:type="dxa"/>
            <w:tcBorders>
              <w:top w:val="nil"/>
              <w:bottom w:val="nil"/>
            </w:tcBorders>
          </w:tcPr>
          <w:p w:rsidR="00E86648" w:rsidRDefault="000509E4">
            <w:pPr>
              <w:pStyle w:val="TableParagraph"/>
              <w:tabs>
                <w:tab w:val="left" w:pos="1918"/>
                <w:tab w:val="left" w:pos="2369"/>
                <w:tab w:val="left" w:pos="3905"/>
              </w:tabs>
              <w:spacing w:line="245" w:lineRule="exact"/>
              <w:rPr>
                <w:i/>
                <w:sz w:val="24"/>
              </w:rPr>
            </w:pPr>
            <w:r>
              <w:rPr>
                <w:i/>
                <w:sz w:val="24"/>
              </w:rPr>
              <w:t>деятельности</w:t>
            </w:r>
            <w:r>
              <w:rPr>
                <w:i/>
                <w:sz w:val="24"/>
              </w:rPr>
              <w:tab/>
              <w:t>с</w:t>
            </w:r>
            <w:r>
              <w:rPr>
                <w:i/>
                <w:sz w:val="24"/>
              </w:rPr>
              <w:tab/>
              <w:t>применение</w:t>
            </w:r>
            <w:r>
              <w:rPr>
                <w:i/>
                <w:sz w:val="24"/>
              </w:rPr>
              <w:tab/>
              <w:t>средств</w:t>
            </w:r>
          </w:p>
        </w:tc>
      </w:tr>
      <w:tr w:rsidR="00E86648">
        <w:trPr>
          <w:trHeight w:hRule="exact" w:val="288"/>
        </w:trPr>
        <w:tc>
          <w:tcPr>
            <w:tcW w:w="4856" w:type="dxa"/>
            <w:tcBorders>
              <w:top w:val="nil"/>
              <w:bottom w:val="nil"/>
            </w:tcBorders>
          </w:tcPr>
          <w:p w:rsidR="00E86648" w:rsidRPr="000509E4" w:rsidRDefault="000509E4" w:rsidP="001371E4">
            <w:pPr>
              <w:pStyle w:val="TableParagraph"/>
              <w:numPr>
                <w:ilvl w:val="0"/>
                <w:numId w:val="577"/>
              </w:numPr>
              <w:tabs>
                <w:tab w:val="left" w:pos="387"/>
              </w:tabs>
              <w:spacing w:line="291" w:lineRule="exact"/>
              <w:ind w:hanging="283"/>
              <w:rPr>
                <w:sz w:val="24"/>
                <w:lang w:val="ru-RU"/>
              </w:rPr>
            </w:pPr>
            <w:r w:rsidRPr="000509E4">
              <w:rPr>
                <w:sz w:val="24"/>
                <w:lang w:val="ru-RU"/>
              </w:rPr>
              <w:t>понимать  правила  записи  ивыполнения</w:t>
            </w:r>
          </w:p>
        </w:tc>
        <w:tc>
          <w:tcPr>
            <w:tcW w:w="4861" w:type="dxa"/>
            <w:tcBorders>
              <w:top w:val="nil"/>
              <w:bottom w:val="nil"/>
            </w:tcBorders>
          </w:tcPr>
          <w:p w:rsidR="00E86648" w:rsidRDefault="000509E4">
            <w:pPr>
              <w:pStyle w:val="TableParagraph"/>
              <w:spacing w:line="245" w:lineRule="exact"/>
              <w:ind w:right="557"/>
              <w:rPr>
                <w:i/>
                <w:sz w:val="24"/>
              </w:rPr>
            </w:pPr>
            <w:r>
              <w:rPr>
                <w:i/>
                <w:sz w:val="24"/>
              </w:rPr>
              <w:t>информационных технологий;</w:t>
            </w:r>
          </w:p>
        </w:tc>
      </w:tr>
      <w:tr w:rsidR="00E86648">
        <w:trPr>
          <w:trHeight w:hRule="exact" w:val="273"/>
        </w:trPr>
        <w:tc>
          <w:tcPr>
            <w:tcW w:w="4856"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алгоритмов, содержащих цикл с параметром</w:t>
            </w:r>
          </w:p>
        </w:tc>
        <w:tc>
          <w:tcPr>
            <w:tcW w:w="4861" w:type="dxa"/>
            <w:tcBorders>
              <w:top w:val="nil"/>
              <w:bottom w:val="nil"/>
            </w:tcBorders>
          </w:tcPr>
          <w:p w:rsidR="00E86648" w:rsidRDefault="000509E4" w:rsidP="001371E4">
            <w:pPr>
              <w:pStyle w:val="TableParagraph"/>
              <w:numPr>
                <w:ilvl w:val="0"/>
                <w:numId w:val="576"/>
              </w:numPr>
              <w:tabs>
                <w:tab w:val="left" w:pos="492"/>
                <w:tab w:val="left" w:pos="493"/>
                <w:tab w:val="left" w:pos="2046"/>
                <w:tab w:val="left" w:pos="3630"/>
              </w:tabs>
              <w:spacing w:line="253" w:lineRule="exact"/>
              <w:ind w:hanging="389"/>
              <w:rPr>
                <w:i/>
                <w:sz w:val="24"/>
              </w:rPr>
            </w:pPr>
            <w:r>
              <w:rPr>
                <w:i/>
                <w:sz w:val="24"/>
              </w:rPr>
              <w:t>научиться</w:t>
            </w:r>
            <w:r>
              <w:rPr>
                <w:i/>
                <w:sz w:val="24"/>
              </w:rPr>
              <w:tab/>
              <w:t>проводить</w:t>
            </w:r>
            <w:r>
              <w:rPr>
                <w:i/>
                <w:sz w:val="24"/>
              </w:rPr>
              <w:tab/>
              <w:t>обработку</w:t>
            </w:r>
          </w:p>
        </w:tc>
      </w:tr>
      <w:tr w:rsidR="00E86648" w:rsidRPr="008F1BFF">
        <w:trPr>
          <w:trHeight w:hRule="exact" w:val="274"/>
        </w:trPr>
        <w:tc>
          <w:tcPr>
            <w:tcW w:w="4856"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или цикл с условием продолжения работы;</w:t>
            </w:r>
          </w:p>
        </w:tc>
        <w:tc>
          <w:tcPr>
            <w:tcW w:w="4861" w:type="dxa"/>
            <w:tcBorders>
              <w:top w:val="nil"/>
              <w:bottom w:val="nil"/>
            </w:tcBorders>
          </w:tcPr>
          <w:p w:rsidR="00E86648" w:rsidRPr="000509E4" w:rsidRDefault="000509E4">
            <w:pPr>
              <w:pStyle w:val="TableParagraph"/>
              <w:spacing w:line="250" w:lineRule="exact"/>
              <w:rPr>
                <w:i/>
                <w:sz w:val="24"/>
                <w:lang w:val="ru-RU"/>
              </w:rPr>
            </w:pPr>
            <w:r w:rsidRPr="000509E4">
              <w:rPr>
                <w:i/>
                <w:sz w:val="24"/>
                <w:lang w:val="ru-RU"/>
              </w:rPr>
              <w:t>большого массива  данных сиспользованием</w:t>
            </w:r>
          </w:p>
        </w:tc>
      </w:tr>
      <w:tr w:rsidR="00E86648">
        <w:trPr>
          <w:trHeight w:hRule="exact" w:val="293"/>
        </w:trPr>
        <w:tc>
          <w:tcPr>
            <w:tcW w:w="4856" w:type="dxa"/>
            <w:tcBorders>
              <w:top w:val="nil"/>
              <w:bottom w:val="nil"/>
            </w:tcBorders>
          </w:tcPr>
          <w:p w:rsidR="00E86648" w:rsidRDefault="000509E4" w:rsidP="001371E4">
            <w:pPr>
              <w:pStyle w:val="TableParagraph"/>
              <w:numPr>
                <w:ilvl w:val="0"/>
                <w:numId w:val="575"/>
              </w:numPr>
              <w:tabs>
                <w:tab w:val="left" w:pos="387"/>
              </w:tabs>
              <w:spacing w:before="2"/>
              <w:ind w:hanging="283"/>
              <w:rPr>
                <w:sz w:val="24"/>
              </w:rPr>
            </w:pPr>
            <w:r>
              <w:rPr>
                <w:sz w:val="24"/>
              </w:rPr>
              <w:t>определять  значения  переменных  после</w:t>
            </w:r>
          </w:p>
        </w:tc>
        <w:tc>
          <w:tcPr>
            <w:tcW w:w="4861" w:type="dxa"/>
            <w:tcBorders>
              <w:top w:val="nil"/>
              <w:bottom w:val="nil"/>
            </w:tcBorders>
          </w:tcPr>
          <w:p w:rsidR="00E86648" w:rsidRDefault="000509E4">
            <w:pPr>
              <w:pStyle w:val="TableParagraph"/>
              <w:spacing w:line="250" w:lineRule="exact"/>
              <w:ind w:right="557"/>
              <w:rPr>
                <w:i/>
                <w:sz w:val="24"/>
              </w:rPr>
            </w:pPr>
            <w:r>
              <w:rPr>
                <w:i/>
                <w:sz w:val="24"/>
              </w:rPr>
              <w:t>средств электронной таблицы;</w:t>
            </w:r>
          </w:p>
        </w:tc>
      </w:tr>
      <w:tr w:rsidR="00E86648">
        <w:trPr>
          <w:trHeight w:hRule="exact" w:val="277"/>
        </w:trPr>
        <w:tc>
          <w:tcPr>
            <w:tcW w:w="4856" w:type="dxa"/>
            <w:tcBorders>
              <w:top w:val="nil"/>
              <w:bottom w:val="nil"/>
            </w:tcBorders>
          </w:tcPr>
          <w:p w:rsidR="00E86648" w:rsidRDefault="000509E4">
            <w:pPr>
              <w:pStyle w:val="TableParagraph"/>
              <w:tabs>
                <w:tab w:val="left" w:pos="1743"/>
                <w:tab w:val="left" w:pos="3425"/>
              </w:tabs>
              <w:spacing w:line="276" w:lineRule="exact"/>
              <w:rPr>
                <w:sz w:val="24"/>
              </w:rPr>
            </w:pPr>
            <w:r>
              <w:rPr>
                <w:sz w:val="24"/>
              </w:rPr>
              <w:t>исполнения</w:t>
            </w:r>
            <w:r>
              <w:rPr>
                <w:sz w:val="24"/>
              </w:rPr>
              <w:tab/>
              <w:t>простейших</w:t>
            </w:r>
            <w:r>
              <w:rPr>
                <w:sz w:val="24"/>
              </w:rPr>
              <w:tab/>
              <w:t>циклических</w:t>
            </w:r>
          </w:p>
        </w:tc>
        <w:tc>
          <w:tcPr>
            <w:tcW w:w="4861" w:type="dxa"/>
            <w:tcBorders>
              <w:top w:val="nil"/>
              <w:bottom w:val="nil"/>
            </w:tcBorders>
          </w:tcPr>
          <w:p w:rsidR="00E86648" w:rsidRDefault="000509E4" w:rsidP="001371E4">
            <w:pPr>
              <w:pStyle w:val="TableParagraph"/>
              <w:numPr>
                <w:ilvl w:val="0"/>
                <w:numId w:val="574"/>
              </w:numPr>
              <w:tabs>
                <w:tab w:val="left" w:pos="492"/>
                <w:tab w:val="left" w:pos="493"/>
                <w:tab w:val="left" w:pos="2373"/>
                <w:tab w:val="left" w:pos="4620"/>
              </w:tabs>
              <w:spacing w:line="253" w:lineRule="exact"/>
              <w:ind w:hanging="389"/>
              <w:rPr>
                <w:i/>
                <w:sz w:val="24"/>
              </w:rPr>
            </w:pPr>
            <w:r>
              <w:rPr>
                <w:i/>
                <w:sz w:val="24"/>
              </w:rPr>
              <w:t>расширить</w:t>
            </w:r>
            <w:r>
              <w:rPr>
                <w:i/>
                <w:sz w:val="24"/>
              </w:rPr>
              <w:tab/>
              <w:t>представления</w:t>
            </w:r>
            <w:r>
              <w:rPr>
                <w:i/>
                <w:sz w:val="24"/>
              </w:rPr>
              <w:tab/>
              <w:t>о</w:t>
            </w:r>
          </w:p>
        </w:tc>
      </w:tr>
      <w:tr w:rsidR="00E86648">
        <w:trPr>
          <w:trHeight w:hRule="exact" w:val="276"/>
        </w:trPr>
        <w:tc>
          <w:tcPr>
            <w:tcW w:w="4856" w:type="dxa"/>
            <w:tcBorders>
              <w:top w:val="nil"/>
              <w:bottom w:val="nil"/>
            </w:tcBorders>
          </w:tcPr>
          <w:p w:rsidR="00E86648" w:rsidRDefault="000509E4">
            <w:pPr>
              <w:pStyle w:val="TableParagraph"/>
              <w:tabs>
                <w:tab w:val="left" w:pos="2323"/>
                <w:tab w:val="left" w:pos="4508"/>
              </w:tabs>
              <w:spacing w:line="275" w:lineRule="exact"/>
              <w:rPr>
                <w:sz w:val="24"/>
              </w:rPr>
            </w:pPr>
            <w:r>
              <w:rPr>
                <w:sz w:val="24"/>
              </w:rPr>
              <w:t>алгоритмов,</w:t>
            </w:r>
            <w:r>
              <w:rPr>
                <w:sz w:val="24"/>
              </w:rPr>
              <w:tab/>
              <w:t>записанных</w:t>
            </w:r>
            <w:r>
              <w:rPr>
                <w:sz w:val="24"/>
              </w:rPr>
              <w:tab/>
              <w:t>на</w:t>
            </w:r>
          </w:p>
        </w:tc>
        <w:tc>
          <w:tcPr>
            <w:tcW w:w="4861" w:type="dxa"/>
            <w:tcBorders>
              <w:top w:val="nil"/>
              <w:bottom w:val="nil"/>
            </w:tcBorders>
          </w:tcPr>
          <w:p w:rsidR="00E86648" w:rsidRDefault="000509E4">
            <w:pPr>
              <w:pStyle w:val="TableParagraph"/>
              <w:spacing w:line="251" w:lineRule="exact"/>
              <w:rPr>
                <w:i/>
                <w:sz w:val="24"/>
              </w:rPr>
            </w:pPr>
            <w:r>
              <w:rPr>
                <w:i/>
                <w:sz w:val="24"/>
              </w:rPr>
              <w:t>компьютерных   сетях   распространения и</w:t>
            </w:r>
          </w:p>
        </w:tc>
      </w:tr>
      <w:tr w:rsidR="00E86648">
        <w:trPr>
          <w:trHeight w:hRule="exact" w:val="275"/>
        </w:trPr>
        <w:tc>
          <w:tcPr>
            <w:tcW w:w="4856" w:type="dxa"/>
            <w:tcBorders>
              <w:top w:val="nil"/>
              <w:bottom w:val="nil"/>
            </w:tcBorders>
          </w:tcPr>
          <w:p w:rsidR="00E86648" w:rsidRDefault="000509E4">
            <w:pPr>
              <w:pStyle w:val="TableParagraph"/>
              <w:spacing w:line="275" w:lineRule="exact"/>
              <w:rPr>
                <w:sz w:val="24"/>
              </w:rPr>
            </w:pPr>
            <w:r>
              <w:rPr>
                <w:sz w:val="24"/>
              </w:rPr>
              <w:t>алгоритмическом языке;</w:t>
            </w:r>
          </w:p>
        </w:tc>
        <w:tc>
          <w:tcPr>
            <w:tcW w:w="4861" w:type="dxa"/>
            <w:tcBorders>
              <w:top w:val="nil"/>
              <w:bottom w:val="nil"/>
            </w:tcBorders>
          </w:tcPr>
          <w:p w:rsidR="00E86648" w:rsidRDefault="000509E4">
            <w:pPr>
              <w:pStyle w:val="TableParagraph"/>
              <w:tabs>
                <w:tab w:val="left" w:pos="1086"/>
                <w:tab w:val="left" w:pos="2780"/>
                <w:tab w:val="left" w:pos="3265"/>
              </w:tabs>
              <w:spacing w:line="251" w:lineRule="exact"/>
              <w:rPr>
                <w:i/>
                <w:sz w:val="24"/>
              </w:rPr>
            </w:pPr>
            <w:r>
              <w:rPr>
                <w:i/>
                <w:sz w:val="24"/>
              </w:rPr>
              <w:t>обмена</w:t>
            </w:r>
            <w:r>
              <w:rPr>
                <w:i/>
                <w:sz w:val="24"/>
              </w:rPr>
              <w:tab/>
              <w:t>информацией,</w:t>
            </w:r>
            <w:r>
              <w:rPr>
                <w:i/>
                <w:sz w:val="24"/>
              </w:rPr>
              <w:tab/>
              <w:t>об</w:t>
            </w:r>
            <w:r>
              <w:rPr>
                <w:i/>
                <w:sz w:val="24"/>
              </w:rPr>
              <w:tab/>
              <w:t>использовании</w:t>
            </w:r>
          </w:p>
        </w:tc>
      </w:tr>
      <w:tr w:rsidR="00E86648" w:rsidRPr="00157DB2">
        <w:trPr>
          <w:trHeight w:hRule="exact" w:val="1123"/>
        </w:trPr>
        <w:tc>
          <w:tcPr>
            <w:tcW w:w="4856" w:type="dxa"/>
            <w:tcBorders>
              <w:top w:val="nil"/>
              <w:bottom w:val="nil"/>
            </w:tcBorders>
          </w:tcPr>
          <w:p w:rsidR="00E86648" w:rsidRPr="000509E4" w:rsidRDefault="000509E4" w:rsidP="001371E4">
            <w:pPr>
              <w:pStyle w:val="TableParagraph"/>
              <w:numPr>
                <w:ilvl w:val="0"/>
                <w:numId w:val="573"/>
              </w:numPr>
              <w:tabs>
                <w:tab w:val="left" w:pos="387"/>
              </w:tabs>
              <w:spacing w:before="4"/>
              <w:ind w:right="102" w:firstLine="0"/>
              <w:jc w:val="both"/>
              <w:rPr>
                <w:sz w:val="24"/>
                <w:lang w:val="ru-RU"/>
              </w:rPr>
            </w:pPr>
            <w:r w:rsidRPr="000509E4">
              <w:rPr>
                <w:sz w:val="24"/>
                <w:lang w:val="ru-RU"/>
              </w:rPr>
              <w:t>разрабатывать и записывать на языке программирования короткие алгоритмы, содержащие базовые алгоритмические конструкции.</w:t>
            </w:r>
          </w:p>
        </w:tc>
        <w:tc>
          <w:tcPr>
            <w:tcW w:w="4861" w:type="dxa"/>
            <w:tcBorders>
              <w:top w:val="nil"/>
              <w:bottom w:val="nil"/>
            </w:tcBorders>
          </w:tcPr>
          <w:p w:rsidR="00E86648" w:rsidRPr="000509E4" w:rsidRDefault="000509E4">
            <w:pPr>
              <w:pStyle w:val="TableParagraph"/>
              <w:spacing w:line="250" w:lineRule="exact"/>
              <w:jc w:val="both"/>
              <w:rPr>
                <w:i/>
                <w:sz w:val="24"/>
                <w:lang w:val="ru-RU"/>
              </w:rPr>
            </w:pPr>
            <w:r w:rsidRPr="000509E4">
              <w:rPr>
                <w:i/>
                <w:sz w:val="24"/>
                <w:lang w:val="ru-RU"/>
              </w:rPr>
              <w:t>информационных     ресурсов     общества   с</w:t>
            </w:r>
          </w:p>
          <w:p w:rsidR="00E86648" w:rsidRPr="000509E4" w:rsidRDefault="000509E4">
            <w:pPr>
              <w:pStyle w:val="TableParagraph"/>
              <w:tabs>
                <w:tab w:val="left" w:pos="2057"/>
                <w:tab w:val="left" w:pos="3521"/>
              </w:tabs>
              <w:ind w:right="106"/>
              <w:jc w:val="both"/>
              <w:rPr>
                <w:i/>
                <w:sz w:val="24"/>
                <w:lang w:val="ru-RU"/>
              </w:rPr>
            </w:pPr>
            <w:r w:rsidRPr="000509E4">
              <w:rPr>
                <w:i/>
                <w:sz w:val="24"/>
                <w:lang w:val="ru-RU"/>
              </w:rPr>
              <w:t>соблюдением соответствующих правовых и этических</w:t>
            </w:r>
            <w:r w:rsidRPr="000509E4">
              <w:rPr>
                <w:i/>
                <w:sz w:val="24"/>
                <w:lang w:val="ru-RU"/>
              </w:rPr>
              <w:tab/>
              <w:t>норм,</w:t>
            </w:r>
            <w:r w:rsidRPr="000509E4">
              <w:rPr>
                <w:i/>
                <w:sz w:val="24"/>
                <w:lang w:val="ru-RU"/>
              </w:rPr>
              <w:tab/>
            </w:r>
            <w:r w:rsidRPr="000509E4">
              <w:rPr>
                <w:i/>
                <w:spacing w:val="-1"/>
                <w:sz w:val="24"/>
                <w:lang w:val="ru-RU"/>
              </w:rPr>
              <w:t xml:space="preserve">требований </w:t>
            </w:r>
            <w:r w:rsidRPr="000509E4">
              <w:rPr>
                <w:i/>
                <w:sz w:val="24"/>
                <w:lang w:val="ru-RU"/>
              </w:rPr>
              <w:t>информационнойбезопасности;</w:t>
            </w:r>
          </w:p>
        </w:tc>
      </w:tr>
      <w:tr w:rsidR="00E86648" w:rsidRPr="00157DB2">
        <w:trPr>
          <w:trHeight w:hRule="exact" w:val="3165"/>
        </w:trPr>
        <w:tc>
          <w:tcPr>
            <w:tcW w:w="4856" w:type="dxa"/>
            <w:tcBorders>
              <w:top w:val="nil"/>
            </w:tcBorders>
          </w:tcPr>
          <w:p w:rsidR="00E86648" w:rsidRPr="000509E4" w:rsidRDefault="000509E4" w:rsidP="001371E4">
            <w:pPr>
              <w:pStyle w:val="TableParagraph"/>
              <w:numPr>
                <w:ilvl w:val="0"/>
                <w:numId w:val="572"/>
              </w:numPr>
              <w:tabs>
                <w:tab w:val="left" w:pos="387"/>
                <w:tab w:val="left" w:pos="1570"/>
                <w:tab w:val="left" w:pos="2735"/>
                <w:tab w:val="left" w:pos="3124"/>
              </w:tabs>
              <w:spacing w:before="35" w:line="274" w:lineRule="exact"/>
              <w:ind w:right="107" w:firstLine="0"/>
              <w:rPr>
                <w:sz w:val="24"/>
                <w:lang w:val="ru-RU"/>
              </w:rPr>
            </w:pPr>
            <w:r w:rsidRPr="000509E4">
              <w:rPr>
                <w:sz w:val="24"/>
                <w:lang w:val="ru-RU"/>
              </w:rPr>
              <w:t>называть</w:t>
            </w:r>
            <w:r w:rsidRPr="000509E4">
              <w:rPr>
                <w:sz w:val="24"/>
                <w:lang w:val="ru-RU"/>
              </w:rPr>
              <w:tab/>
              <w:t>функции</w:t>
            </w:r>
            <w:r w:rsidRPr="000509E4">
              <w:rPr>
                <w:sz w:val="24"/>
                <w:lang w:val="ru-RU"/>
              </w:rPr>
              <w:tab/>
              <w:t>и</w:t>
            </w:r>
            <w:r w:rsidRPr="000509E4">
              <w:rPr>
                <w:sz w:val="24"/>
                <w:lang w:val="ru-RU"/>
              </w:rPr>
              <w:tab/>
            </w:r>
            <w:r w:rsidRPr="000509E4">
              <w:rPr>
                <w:spacing w:val="-1"/>
                <w:sz w:val="24"/>
                <w:lang w:val="ru-RU"/>
              </w:rPr>
              <w:t xml:space="preserve">характеристики </w:t>
            </w:r>
            <w:r w:rsidRPr="000509E4">
              <w:rPr>
                <w:sz w:val="24"/>
                <w:lang w:val="ru-RU"/>
              </w:rPr>
              <w:t>основных устройствкомпьютера;</w:t>
            </w:r>
          </w:p>
          <w:p w:rsidR="00E86648" w:rsidRPr="000509E4" w:rsidRDefault="000509E4" w:rsidP="001371E4">
            <w:pPr>
              <w:pStyle w:val="TableParagraph"/>
              <w:numPr>
                <w:ilvl w:val="0"/>
                <w:numId w:val="572"/>
              </w:numPr>
              <w:tabs>
                <w:tab w:val="left" w:pos="387"/>
              </w:tabs>
              <w:ind w:right="109" w:firstLine="0"/>
              <w:rPr>
                <w:sz w:val="24"/>
                <w:lang w:val="ru-RU"/>
              </w:rPr>
            </w:pPr>
            <w:r w:rsidRPr="000509E4">
              <w:rPr>
                <w:sz w:val="24"/>
                <w:lang w:val="ru-RU"/>
              </w:rPr>
              <w:t>описывать виды и состав программного обеспечения современныхкомпьютеров;</w:t>
            </w:r>
          </w:p>
          <w:p w:rsidR="00E86648" w:rsidRPr="000509E4" w:rsidRDefault="000509E4" w:rsidP="001371E4">
            <w:pPr>
              <w:pStyle w:val="TableParagraph"/>
              <w:numPr>
                <w:ilvl w:val="0"/>
                <w:numId w:val="572"/>
              </w:numPr>
              <w:tabs>
                <w:tab w:val="left" w:pos="387"/>
                <w:tab w:val="left" w:pos="1748"/>
                <w:tab w:val="left" w:pos="3399"/>
              </w:tabs>
              <w:ind w:right="106" w:firstLine="0"/>
              <w:rPr>
                <w:sz w:val="24"/>
                <w:lang w:val="ru-RU"/>
              </w:rPr>
            </w:pPr>
            <w:r w:rsidRPr="000509E4">
              <w:rPr>
                <w:sz w:val="24"/>
                <w:lang w:val="ru-RU"/>
              </w:rPr>
              <w:t>подбирать</w:t>
            </w:r>
            <w:r w:rsidRPr="000509E4">
              <w:rPr>
                <w:sz w:val="24"/>
                <w:lang w:val="ru-RU"/>
              </w:rPr>
              <w:tab/>
              <w:t>программное</w:t>
            </w:r>
            <w:r w:rsidRPr="000509E4">
              <w:rPr>
                <w:sz w:val="24"/>
                <w:lang w:val="ru-RU"/>
              </w:rPr>
              <w:tab/>
            </w:r>
            <w:r w:rsidRPr="000509E4">
              <w:rPr>
                <w:spacing w:val="-1"/>
                <w:sz w:val="24"/>
                <w:lang w:val="ru-RU"/>
              </w:rPr>
              <w:t xml:space="preserve">обеспечение, </w:t>
            </w:r>
            <w:r w:rsidRPr="000509E4">
              <w:rPr>
                <w:sz w:val="24"/>
                <w:lang w:val="ru-RU"/>
              </w:rPr>
              <w:t>соответствующее решаемойзадаче;</w:t>
            </w:r>
          </w:p>
          <w:p w:rsidR="00E86648" w:rsidRDefault="000509E4" w:rsidP="001371E4">
            <w:pPr>
              <w:pStyle w:val="TableParagraph"/>
              <w:numPr>
                <w:ilvl w:val="0"/>
                <w:numId w:val="572"/>
              </w:numPr>
              <w:tabs>
                <w:tab w:val="left" w:pos="387"/>
                <w:tab w:val="left" w:pos="2166"/>
                <w:tab w:val="left" w:pos="3747"/>
              </w:tabs>
              <w:ind w:right="105" w:firstLine="0"/>
              <w:rPr>
                <w:sz w:val="24"/>
              </w:rPr>
            </w:pPr>
            <w:r>
              <w:rPr>
                <w:sz w:val="24"/>
              </w:rPr>
              <w:t>оперировать</w:t>
            </w:r>
            <w:r>
              <w:rPr>
                <w:sz w:val="24"/>
              </w:rPr>
              <w:tab/>
              <w:t>объектами</w:t>
            </w:r>
            <w:r>
              <w:rPr>
                <w:sz w:val="24"/>
              </w:rPr>
              <w:tab/>
              <w:t>файловой системы;</w:t>
            </w:r>
          </w:p>
          <w:p w:rsidR="00E86648" w:rsidRPr="000509E4" w:rsidRDefault="000509E4" w:rsidP="001371E4">
            <w:pPr>
              <w:pStyle w:val="TableParagraph"/>
              <w:numPr>
                <w:ilvl w:val="0"/>
                <w:numId w:val="572"/>
              </w:numPr>
              <w:tabs>
                <w:tab w:val="left" w:pos="387"/>
              </w:tabs>
              <w:ind w:right="100" w:firstLine="0"/>
              <w:rPr>
                <w:sz w:val="24"/>
                <w:lang w:val="ru-RU"/>
              </w:rPr>
            </w:pPr>
            <w:r w:rsidRPr="000509E4">
              <w:rPr>
                <w:sz w:val="24"/>
                <w:lang w:val="ru-RU"/>
              </w:rPr>
              <w:t>применять основные правила создания текстовыхдокументов;</w:t>
            </w:r>
          </w:p>
          <w:p w:rsidR="00E86648" w:rsidRDefault="000509E4" w:rsidP="001371E4">
            <w:pPr>
              <w:pStyle w:val="TableParagraph"/>
              <w:numPr>
                <w:ilvl w:val="0"/>
                <w:numId w:val="572"/>
              </w:numPr>
              <w:tabs>
                <w:tab w:val="left" w:pos="387"/>
                <w:tab w:val="left" w:pos="2048"/>
                <w:tab w:val="left" w:pos="3204"/>
              </w:tabs>
              <w:spacing w:line="289" w:lineRule="exact"/>
              <w:ind w:left="386" w:hanging="283"/>
              <w:rPr>
                <w:sz w:val="24"/>
              </w:rPr>
            </w:pPr>
            <w:r>
              <w:rPr>
                <w:sz w:val="24"/>
              </w:rPr>
              <w:t>использовать</w:t>
            </w:r>
            <w:r>
              <w:rPr>
                <w:sz w:val="24"/>
              </w:rPr>
              <w:tab/>
              <w:t>средства</w:t>
            </w:r>
            <w:r>
              <w:rPr>
                <w:sz w:val="24"/>
              </w:rPr>
              <w:tab/>
              <w:t>автоматизации</w:t>
            </w:r>
          </w:p>
        </w:tc>
        <w:tc>
          <w:tcPr>
            <w:tcW w:w="4861" w:type="dxa"/>
            <w:tcBorders>
              <w:top w:val="nil"/>
            </w:tcBorders>
          </w:tcPr>
          <w:p w:rsidR="00E86648" w:rsidRDefault="000509E4" w:rsidP="001371E4">
            <w:pPr>
              <w:pStyle w:val="TableParagraph"/>
              <w:numPr>
                <w:ilvl w:val="0"/>
                <w:numId w:val="571"/>
              </w:numPr>
              <w:tabs>
                <w:tab w:val="left" w:pos="493"/>
              </w:tabs>
              <w:spacing w:line="252" w:lineRule="exact"/>
              <w:ind w:firstLine="0"/>
              <w:jc w:val="both"/>
              <w:rPr>
                <w:i/>
                <w:sz w:val="24"/>
              </w:rPr>
            </w:pPr>
            <w:r>
              <w:rPr>
                <w:i/>
                <w:sz w:val="24"/>
              </w:rPr>
              <w:t>научиться        оценивать      возможное</w:t>
            </w:r>
          </w:p>
          <w:p w:rsidR="00E86648" w:rsidRPr="000509E4" w:rsidRDefault="000509E4">
            <w:pPr>
              <w:pStyle w:val="TableParagraph"/>
              <w:tabs>
                <w:tab w:val="left" w:pos="1997"/>
                <w:tab w:val="left" w:pos="4044"/>
              </w:tabs>
              <w:ind w:right="105"/>
              <w:jc w:val="both"/>
              <w:rPr>
                <w:i/>
                <w:sz w:val="24"/>
                <w:lang w:val="ru-RU"/>
              </w:rPr>
            </w:pPr>
            <w:r w:rsidRPr="000509E4">
              <w:rPr>
                <w:i/>
                <w:sz w:val="24"/>
                <w:lang w:val="ru-RU"/>
              </w:rPr>
              <w:t>количество</w:t>
            </w:r>
            <w:r w:rsidRPr="000509E4">
              <w:rPr>
                <w:i/>
                <w:sz w:val="24"/>
                <w:lang w:val="ru-RU"/>
              </w:rPr>
              <w:tab/>
              <w:t>результатов</w:t>
            </w:r>
            <w:r w:rsidRPr="000509E4">
              <w:rPr>
                <w:i/>
                <w:sz w:val="24"/>
                <w:lang w:val="ru-RU"/>
              </w:rPr>
              <w:tab/>
              <w:t>поиска информации в Интернете, полученных по тем или инымзапросам.</w:t>
            </w:r>
          </w:p>
          <w:p w:rsidR="00E86648" w:rsidRPr="000509E4" w:rsidRDefault="000509E4" w:rsidP="001371E4">
            <w:pPr>
              <w:pStyle w:val="TableParagraph"/>
              <w:numPr>
                <w:ilvl w:val="0"/>
                <w:numId w:val="571"/>
              </w:numPr>
              <w:tabs>
                <w:tab w:val="left" w:pos="493"/>
              </w:tabs>
              <w:spacing w:before="4"/>
              <w:ind w:right="105" w:firstLine="0"/>
              <w:jc w:val="both"/>
              <w:rPr>
                <w:i/>
                <w:sz w:val="24"/>
                <w:lang w:val="ru-RU"/>
              </w:rPr>
            </w:pPr>
            <w:r w:rsidRPr="000509E4">
              <w:rPr>
                <w:i/>
                <w:sz w:val="24"/>
                <w:lang w:val="ru-RU"/>
              </w:rPr>
              <w:t>познакомиться с подходами к оценке достоверности информации (оценка надѐжности источника, сравнение данных из разных источников и в разные моменты времени и т.п.);</w:t>
            </w:r>
          </w:p>
          <w:p w:rsidR="00E86648" w:rsidRPr="000509E4" w:rsidRDefault="000509E4" w:rsidP="001371E4">
            <w:pPr>
              <w:pStyle w:val="TableParagraph"/>
              <w:numPr>
                <w:ilvl w:val="0"/>
                <w:numId w:val="571"/>
              </w:numPr>
              <w:tabs>
                <w:tab w:val="left" w:pos="493"/>
              </w:tabs>
              <w:spacing w:before="11"/>
              <w:ind w:right="107" w:firstLine="0"/>
              <w:jc w:val="both"/>
              <w:rPr>
                <w:i/>
                <w:sz w:val="24"/>
                <w:lang w:val="ru-RU"/>
              </w:rPr>
            </w:pPr>
            <w:r w:rsidRPr="000509E4">
              <w:rPr>
                <w:i/>
                <w:sz w:val="24"/>
                <w:lang w:val="ru-RU"/>
              </w:rPr>
              <w:t>закрепить представления о требованиях техники безопасности, гигиены,эргономики</w:t>
            </w:r>
          </w:p>
        </w:tc>
      </w:tr>
    </w:tbl>
    <w:p w:rsidR="00E86648" w:rsidRPr="000509E4" w:rsidRDefault="00E86648">
      <w:pPr>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4861"/>
      </w:tblGrid>
      <w:tr w:rsidR="00E86648" w:rsidRPr="00157DB2">
        <w:trPr>
          <w:trHeight w:hRule="exact" w:val="286"/>
        </w:trPr>
        <w:tc>
          <w:tcPr>
            <w:tcW w:w="4856" w:type="dxa"/>
            <w:tcBorders>
              <w:bottom w:val="nil"/>
            </w:tcBorders>
          </w:tcPr>
          <w:p w:rsidR="00E86648" w:rsidRDefault="000509E4">
            <w:pPr>
              <w:pStyle w:val="TableParagraph"/>
              <w:tabs>
                <w:tab w:val="left" w:pos="2263"/>
                <w:tab w:val="left" w:pos="4362"/>
              </w:tabs>
              <w:spacing w:line="268" w:lineRule="exact"/>
              <w:rPr>
                <w:sz w:val="24"/>
              </w:rPr>
            </w:pPr>
            <w:r>
              <w:rPr>
                <w:sz w:val="24"/>
              </w:rPr>
              <w:lastRenderedPageBreak/>
              <w:t>информационной</w:t>
            </w:r>
            <w:r>
              <w:rPr>
                <w:sz w:val="24"/>
              </w:rPr>
              <w:tab/>
              <w:t>деятельности</w:t>
            </w:r>
            <w:r>
              <w:rPr>
                <w:sz w:val="24"/>
              </w:rPr>
              <w:tab/>
              <w:t>при</w:t>
            </w:r>
          </w:p>
        </w:tc>
        <w:tc>
          <w:tcPr>
            <w:tcW w:w="4861" w:type="dxa"/>
            <w:tcBorders>
              <w:bottom w:val="nil"/>
            </w:tcBorders>
          </w:tcPr>
          <w:p w:rsidR="00E86648" w:rsidRPr="000509E4" w:rsidRDefault="000509E4">
            <w:pPr>
              <w:pStyle w:val="TableParagraph"/>
              <w:tabs>
                <w:tab w:val="left" w:pos="510"/>
                <w:tab w:val="left" w:pos="2823"/>
                <w:tab w:val="left" w:pos="3471"/>
                <w:tab w:val="left" w:pos="4517"/>
              </w:tabs>
              <w:spacing w:line="268" w:lineRule="exact"/>
              <w:rPr>
                <w:i/>
                <w:sz w:val="24"/>
                <w:lang w:val="ru-RU"/>
              </w:rPr>
            </w:pPr>
            <w:r w:rsidRPr="000509E4">
              <w:rPr>
                <w:i/>
                <w:sz w:val="24"/>
                <w:lang w:val="ru-RU"/>
              </w:rPr>
              <w:t>и</w:t>
            </w:r>
            <w:r w:rsidRPr="000509E4">
              <w:rPr>
                <w:i/>
                <w:sz w:val="24"/>
                <w:lang w:val="ru-RU"/>
              </w:rPr>
              <w:tab/>
              <w:t>ресурсосбережения</w:t>
            </w:r>
            <w:r w:rsidRPr="000509E4">
              <w:rPr>
                <w:i/>
                <w:sz w:val="24"/>
                <w:lang w:val="ru-RU"/>
              </w:rPr>
              <w:tab/>
              <w:t>при</w:t>
            </w:r>
            <w:r w:rsidRPr="000509E4">
              <w:rPr>
                <w:i/>
                <w:sz w:val="24"/>
                <w:lang w:val="ru-RU"/>
              </w:rPr>
              <w:tab/>
              <w:t>работе</w:t>
            </w:r>
            <w:r w:rsidRPr="000509E4">
              <w:rPr>
                <w:i/>
                <w:sz w:val="24"/>
                <w:lang w:val="ru-RU"/>
              </w:rPr>
              <w:tab/>
              <w:t>со</w:t>
            </w:r>
          </w:p>
        </w:tc>
      </w:tr>
      <w:tr w:rsidR="00E86648">
        <w:trPr>
          <w:trHeight w:hRule="exact" w:val="276"/>
        </w:trPr>
        <w:tc>
          <w:tcPr>
            <w:tcW w:w="4856" w:type="dxa"/>
            <w:tcBorders>
              <w:top w:val="nil"/>
              <w:bottom w:val="nil"/>
            </w:tcBorders>
          </w:tcPr>
          <w:p w:rsidR="00E86648" w:rsidRDefault="000509E4">
            <w:pPr>
              <w:pStyle w:val="TableParagraph"/>
              <w:spacing w:line="263" w:lineRule="exact"/>
              <w:rPr>
                <w:sz w:val="24"/>
              </w:rPr>
            </w:pPr>
            <w:r>
              <w:rPr>
                <w:sz w:val="24"/>
              </w:rPr>
              <w:t>создании текстовых документов;</w:t>
            </w:r>
          </w:p>
        </w:tc>
        <w:tc>
          <w:tcPr>
            <w:tcW w:w="4861" w:type="dxa"/>
            <w:tcBorders>
              <w:top w:val="nil"/>
              <w:bottom w:val="nil"/>
            </w:tcBorders>
          </w:tcPr>
          <w:p w:rsidR="00E86648" w:rsidRDefault="000509E4">
            <w:pPr>
              <w:pStyle w:val="TableParagraph"/>
              <w:tabs>
                <w:tab w:val="left" w:pos="2081"/>
                <w:tab w:val="left" w:pos="4623"/>
              </w:tabs>
              <w:spacing w:line="263" w:lineRule="exact"/>
              <w:rPr>
                <w:i/>
                <w:sz w:val="24"/>
              </w:rPr>
            </w:pPr>
            <w:r>
              <w:rPr>
                <w:i/>
                <w:sz w:val="24"/>
              </w:rPr>
              <w:t>средствами</w:t>
            </w:r>
            <w:r>
              <w:rPr>
                <w:i/>
                <w:sz w:val="24"/>
              </w:rPr>
              <w:tab/>
              <w:t>информационных</w:t>
            </w:r>
            <w:r>
              <w:rPr>
                <w:i/>
                <w:sz w:val="24"/>
              </w:rPr>
              <w:tab/>
              <w:t>и</w:t>
            </w:r>
          </w:p>
        </w:tc>
      </w:tr>
      <w:tr w:rsidR="00E86648">
        <w:trPr>
          <w:trHeight w:hRule="exact" w:val="294"/>
        </w:trPr>
        <w:tc>
          <w:tcPr>
            <w:tcW w:w="4856" w:type="dxa"/>
            <w:tcBorders>
              <w:top w:val="nil"/>
              <w:bottom w:val="nil"/>
            </w:tcBorders>
          </w:tcPr>
          <w:p w:rsidR="00E86648" w:rsidRDefault="000509E4" w:rsidP="001371E4">
            <w:pPr>
              <w:pStyle w:val="TableParagraph"/>
              <w:numPr>
                <w:ilvl w:val="0"/>
                <w:numId w:val="570"/>
              </w:numPr>
              <w:tabs>
                <w:tab w:val="left" w:pos="387"/>
                <w:tab w:val="left" w:pos="2556"/>
                <w:tab w:val="left" w:pos="3944"/>
              </w:tabs>
              <w:spacing w:line="283" w:lineRule="exact"/>
              <w:ind w:hanging="283"/>
              <w:rPr>
                <w:sz w:val="24"/>
              </w:rPr>
            </w:pPr>
            <w:r>
              <w:rPr>
                <w:sz w:val="24"/>
              </w:rPr>
              <w:t>использовать</w:t>
            </w:r>
            <w:r>
              <w:rPr>
                <w:sz w:val="24"/>
              </w:rPr>
              <w:tab/>
              <w:t>основные</w:t>
            </w:r>
            <w:r>
              <w:rPr>
                <w:sz w:val="24"/>
              </w:rPr>
              <w:tab/>
              <w:t>приѐмы</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коммуникационных технологий;</w:t>
            </w:r>
          </w:p>
        </w:tc>
      </w:tr>
      <w:tr w:rsidR="00E86648">
        <w:trPr>
          <w:trHeight w:hRule="exact" w:val="276"/>
        </w:trPr>
        <w:tc>
          <w:tcPr>
            <w:tcW w:w="4856" w:type="dxa"/>
            <w:tcBorders>
              <w:top w:val="nil"/>
              <w:bottom w:val="nil"/>
            </w:tcBorders>
          </w:tcPr>
          <w:p w:rsidR="00E86648" w:rsidRDefault="000509E4">
            <w:pPr>
              <w:pStyle w:val="TableParagraph"/>
              <w:tabs>
                <w:tab w:val="left" w:pos="1443"/>
                <w:tab w:val="left" w:pos="3021"/>
                <w:tab w:val="left" w:pos="3415"/>
              </w:tabs>
              <w:spacing w:line="262" w:lineRule="exact"/>
              <w:rPr>
                <w:sz w:val="24"/>
              </w:rPr>
            </w:pPr>
            <w:r>
              <w:rPr>
                <w:sz w:val="24"/>
              </w:rPr>
              <w:t>обработки</w:t>
            </w:r>
            <w:r>
              <w:rPr>
                <w:sz w:val="24"/>
              </w:rPr>
              <w:tab/>
              <w:t>информации</w:t>
            </w:r>
            <w:r>
              <w:rPr>
                <w:sz w:val="24"/>
              </w:rPr>
              <w:tab/>
              <w:t>в</w:t>
            </w:r>
            <w:r>
              <w:rPr>
                <w:sz w:val="24"/>
              </w:rPr>
              <w:tab/>
              <w:t>электронных</w:t>
            </w:r>
          </w:p>
        </w:tc>
        <w:tc>
          <w:tcPr>
            <w:tcW w:w="4861" w:type="dxa"/>
            <w:tcBorders>
              <w:top w:val="nil"/>
              <w:bottom w:val="nil"/>
            </w:tcBorders>
          </w:tcPr>
          <w:p w:rsidR="00E86648" w:rsidRDefault="000509E4" w:rsidP="001371E4">
            <w:pPr>
              <w:pStyle w:val="TableParagraph"/>
              <w:numPr>
                <w:ilvl w:val="0"/>
                <w:numId w:val="569"/>
              </w:numPr>
              <w:tabs>
                <w:tab w:val="left" w:pos="492"/>
                <w:tab w:val="left" w:pos="493"/>
              </w:tabs>
              <w:spacing w:line="268" w:lineRule="exact"/>
              <w:ind w:hanging="389"/>
              <w:rPr>
                <w:i/>
                <w:sz w:val="24"/>
              </w:rPr>
            </w:pPr>
            <w:r>
              <w:rPr>
                <w:i/>
                <w:sz w:val="24"/>
              </w:rPr>
              <w:t>сформировать пониманиепринципов</w:t>
            </w:r>
          </w:p>
        </w:tc>
      </w:tr>
      <w:tr w:rsidR="00E86648">
        <w:trPr>
          <w:trHeight w:hRule="exact" w:val="277"/>
        </w:trPr>
        <w:tc>
          <w:tcPr>
            <w:tcW w:w="4856" w:type="dxa"/>
            <w:tcBorders>
              <w:top w:val="nil"/>
              <w:bottom w:val="nil"/>
            </w:tcBorders>
          </w:tcPr>
          <w:p w:rsidR="00E86648" w:rsidRDefault="000509E4">
            <w:pPr>
              <w:pStyle w:val="TableParagraph"/>
              <w:spacing w:line="259" w:lineRule="exact"/>
              <w:rPr>
                <w:sz w:val="24"/>
              </w:rPr>
            </w:pPr>
            <w:r>
              <w:rPr>
                <w:sz w:val="24"/>
              </w:rPr>
              <w:t>таблицах;</w:t>
            </w:r>
          </w:p>
        </w:tc>
        <w:tc>
          <w:tcPr>
            <w:tcW w:w="4861" w:type="dxa"/>
            <w:tcBorders>
              <w:top w:val="nil"/>
              <w:bottom w:val="nil"/>
            </w:tcBorders>
          </w:tcPr>
          <w:p w:rsidR="00E86648" w:rsidRDefault="000509E4">
            <w:pPr>
              <w:pStyle w:val="TableParagraph"/>
              <w:spacing w:line="264" w:lineRule="exact"/>
              <w:ind w:right="557"/>
              <w:rPr>
                <w:i/>
                <w:sz w:val="24"/>
              </w:rPr>
            </w:pPr>
            <w:r>
              <w:rPr>
                <w:i/>
                <w:sz w:val="24"/>
              </w:rPr>
              <w:t>действия различных средств</w:t>
            </w:r>
          </w:p>
        </w:tc>
      </w:tr>
      <w:tr w:rsidR="00E86648">
        <w:trPr>
          <w:trHeight w:hRule="exact" w:val="282"/>
        </w:trPr>
        <w:tc>
          <w:tcPr>
            <w:tcW w:w="4856" w:type="dxa"/>
            <w:tcBorders>
              <w:top w:val="nil"/>
              <w:bottom w:val="nil"/>
            </w:tcBorders>
          </w:tcPr>
          <w:p w:rsidR="00E86648" w:rsidRDefault="000509E4" w:rsidP="001371E4">
            <w:pPr>
              <w:pStyle w:val="TableParagraph"/>
              <w:numPr>
                <w:ilvl w:val="0"/>
                <w:numId w:val="568"/>
              </w:numPr>
              <w:tabs>
                <w:tab w:val="left" w:pos="387"/>
              </w:tabs>
              <w:spacing w:line="276" w:lineRule="exact"/>
              <w:ind w:hanging="283"/>
              <w:rPr>
                <w:sz w:val="24"/>
              </w:rPr>
            </w:pPr>
            <w:r>
              <w:rPr>
                <w:sz w:val="24"/>
              </w:rPr>
              <w:t>работать сформулами;</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информатизации, их возможностей,</w:t>
            </w:r>
          </w:p>
        </w:tc>
      </w:tr>
      <w:tr w:rsidR="00E86648">
        <w:trPr>
          <w:trHeight w:hRule="exact" w:val="300"/>
        </w:trPr>
        <w:tc>
          <w:tcPr>
            <w:tcW w:w="4856" w:type="dxa"/>
            <w:tcBorders>
              <w:top w:val="nil"/>
              <w:bottom w:val="nil"/>
            </w:tcBorders>
          </w:tcPr>
          <w:p w:rsidR="00E86648" w:rsidRDefault="000509E4" w:rsidP="001371E4">
            <w:pPr>
              <w:pStyle w:val="TableParagraph"/>
              <w:numPr>
                <w:ilvl w:val="0"/>
                <w:numId w:val="567"/>
              </w:numPr>
              <w:tabs>
                <w:tab w:val="left" w:pos="387"/>
                <w:tab w:val="left" w:pos="2407"/>
                <w:tab w:val="left" w:pos="4077"/>
              </w:tabs>
              <w:spacing w:line="289" w:lineRule="exact"/>
              <w:ind w:hanging="283"/>
              <w:rPr>
                <w:sz w:val="24"/>
              </w:rPr>
            </w:pPr>
            <w:r>
              <w:rPr>
                <w:sz w:val="24"/>
              </w:rPr>
              <w:t>визуализировать</w:t>
            </w:r>
            <w:r>
              <w:rPr>
                <w:sz w:val="24"/>
              </w:rPr>
              <w:tab/>
              <w:t>соотношения</w:t>
            </w:r>
            <w:r>
              <w:rPr>
                <w:sz w:val="24"/>
              </w:rPr>
              <w:tab/>
              <w:t>между</w:t>
            </w:r>
          </w:p>
        </w:tc>
        <w:tc>
          <w:tcPr>
            <w:tcW w:w="4861" w:type="dxa"/>
            <w:tcBorders>
              <w:top w:val="nil"/>
              <w:bottom w:val="nil"/>
            </w:tcBorders>
          </w:tcPr>
          <w:p w:rsidR="00E86648" w:rsidRDefault="000509E4">
            <w:pPr>
              <w:pStyle w:val="TableParagraph"/>
              <w:spacing w:line="257" w:lineRule="exact"/>
              <w:rPr>
                <w:i/>
                <w:sz w:val="24"/>
              </w:rPr>
            </w:pPr>
            <w:r>
              <w:rPr>
                <w:i/>
                <w:sz w:val="24"/>
              </w:rPr>
              <w:t>технических и экономических ограничений.</w:t>
            </w:r>
          </w:p>
        </w:tc>
      </w:tr>
      <w:tr w:rsidR="00E86648">
        <w:trPr>
          <w:trHeight w:hRule="exact" w:val="287"/>
        </w:trPr>
        <w:tc>
          <w:tcPr>
            <w:tcW w:w="4856" w:type="dxa"/>
            <w:tcBorders>
              <w:top w:val="nil"/>
              <w:bottom w:val="nil"/>
            </w:tcBorders>
          </w:tcPr>
          <w:p w:rsidR="00E86648" w:rsidRDefault="000509E4">
            <w:pPr>
              <w:pStyle w:val="TableParagraph"/>
              <w:spacing w:line="262" w:lineRule="exact"/>
              <w:rPr>
                <w:sz w:val="24"/>
              </w:rPr>
            </w:pPr>
            <w:r>
              <w:rPr>
                <w:sz w:val="24"/>
              </w:rPr>
              <w:t>числовыми величинами.</w:t>
            </w:r>
          </w:p>
        </w:tc>
        <w:tc>
          <w:tcPr>
            <w:tcW w:w="4861" w:type="dxa"/>
            <w:tcBorders>
              <w:top w:val="nil"/>
              <w:bottom w:val="nil"/>
            </w:tcBorders>
          </w:tcPr>
          <w:p w:rsidR="00E86648" w:rsidRDefault="00E86648"/>
        </w:tc>
      </w:tr>
      <w:tr w:rsidR="00E86648">
        <w:trPr>
          <w:trHeight w:hRule="exact" w:val="291"/>
        </w:trPr>
        <w:tc>
          <w:tcPr>
            <w:tcW w:w="4856" w:type="dxa"/>
            <w:tcBorders>
              <w:top w:val="nil"/>
              <w:bottom w:val="nil"/>
            </w:tcBorders>
          </w:tcPr>
          <w:p w:rsidR="00E86648" w:rsidRDefault="000509E4" w:rsidP="001371E4">
            <w:pPr>
              <w:pStyle w:val="TableParagraph"/>
              <w:numPr>
                <w:ilvl w:val="0"/>
                <w:numId w:val="566"/>
              </w:numPr>
              <w:tabs>
                <w:tab w:val="left" w:pos="387"/>
                <w:tab w:val="left" w:pos="2105"/>
                <w:tab w:val="left" w:pos="3019"/>
                <w:tab w:val="left" w:pos="4629"/>
              </w:tabs>
              <w:spacing w:line="280" w:lineRule="exact"/>
              <w:ind w:hanging="283"/>
              <w:rPr>
                <w:sz w:val="24"/>
              </w:rPr>
            </w:pPr>
            <w:r>
              <w:rPr>
                <w:sz w:val="24"/>
              </w:rPr>
              <w:t>осуществлять</w:t>
            </w:r>
            <w:r>
              <w:rPr>
                <w:sz w:val="24"/>
              </w:rPr>
              <w:tab/>
              <w:t>поиск</w:t>
            </w:r>
            <w:r>
              <w:rPr>
                <w:sz w:val="24"/>
              </w:rPr>
              <w:tab/>
              <w:t>информации</w:t>
            </w:r>
            <w:r>
              <w:rPr>
                <w:sz w:val="24"/>
              </w:rPr>
              <w:tab/>
              <w:t>в</w:t>
            </w:r>
          </w:p>
        </w:tc>
        <w:tc>
          <w:tcPr>
            <w:tcW w:w="4861" w:type="dxa"/>
            <w:tcBorders>
              <w:top w:val="nil"/>
              <w:bottom w:val="nil"/>
            </w:tcBorders>
          </w:tcPr>
          <w:p w:rsidR="00E86648" w:rsidRDefault="00E86648"/>
        </w:tc>
      </w:tr>
      <w:tr w:rsidR="00E86648">
        <w:trPr>
          <w:trHeight w:hRule="exact" w:val="281"/>
        </w:trPr>
        <w:tc>
          <w:tcPr>
            <w:tcW w:w="4856" w:type="dxa"/>
            <w:tcBorders>
              <w:top w:val="nil"/>
              <w:bottom w:val="nil"/>
            </w:tcBorders>
          </w:tcPr>
          <w:p w:rsidR="00E86648" w:rsidRDefault="000509E4">
            <w:pPr>
              <w:pStyle w:val="TableParagraph"/>
              <w:spacing w:line="262" w:lineRule="exact"/>
              <w:rPr>
                <w:sz w:val="24"/>
              </w:rPr>
            </w:pPr>
            <w:r>
              <w:rPr>
                <w:sz w:val="24"/>
              </w:rPr>
              <w:t>готовой базе данных;</w:t>
            </w:r>
          </w:p>
        </w:tc>
        <w:tc>
          <w:tcPr>
            <w:tcW w:w="4861" w:type="dxa"/>
            <w:tcBorders>
              <w:top w:val="nil"/>
              <w:bottom w:val="nil"/>
            </w:tcBorders>
          </w:tcPr>
          <w:p w:rsidR="00E86648" w:rsidRDefault="00E86648"/>
        </w:tc>
      </w:tr>
      <w:tr w:rsidR="00E86648">
        <w:trPr>
          <w:trHeight w:hRule="exact" w:val="286"/>
        </w:trPr>
        <w:tc>
          <w:tcPr>
            <w:tcW w:w="4856" w:type="dxa"/>
            <w:tcBorders>
              <w:top w:val="nil"/>
              <w:bottom w:val="nil"/>
            </w:tcBorders>
          </w:tcPr>
          <w:p w:rsidR="00E86648" w:rsidRDefault="000509E4" w:rsidP="001371E4">
            <w:pPr>
              <w:pStyle w:val="TableParagraph"/>
              <w:numPr>
                <w:ilvl w:val="0"/>
                <w:numId w:val="565"/>
              </w:numPr>
              <w:tabs>
                <w:tab w:val="left" w:pos="387"/>
                <w:tab w:val="left" w:pos="2277"/>
                <w:tab w:val="left" w:pos="4613"/>
              </w:tabs>
              <w:spacing w:line="274" w:lineRule="exact"/>
              <w:ind w:hanging="283"/>
              <w:rPr>
                <w:sz w:val="24"/>
              </w:rPr>
            </w:pPr>
            <w:r>
              <w:rPr>
                <w:sz w:val="24"/>
              </w:rPr>
              <w:t>основам</w:t>
            </w:r>
            <w:r>
              <w:rPr>
                <w:sz w:val="24"/>
              </w:rPr>
              <w:tab/>
              <w:t>организации</w:t>
            </w:r>
            <w:r>
              <w:rPr>
                <w:sz w:val="24"/>
              </w:rPr>
              <w:tab/>
              <w:t>и</w:t>
            </w:r>
          </w:p>
        </w:tc>
        <w:tc>
          <w:tcPr>
            <w:tcW w:w="4861" w:type="dxa"/>
            <w:tcBorders>
              <w:top w:val="nil"/>
              <w:bottom w:val="nil"/>
            </w:tcBorders>
          </w:tcPr>
          <w:p w:rsidR="00E86648" w:rsidRDefault="00E86648"/>
        </w:tc>
      </w:tr>
      <w:tr w:rsidR="00E86648">
        <w:trPr>
          <w:trHeight w:hRule="exact" w:val="284"/>
        </w:trPr>
        <w:tc>
          <w:tcPr>
            <w:tcW w:w="4856" w:type="dxa"/>
            <w:tcBorders>
              <w:top w:val="nil"/>
              <w:bottom w:val="nil"/>
            </w:tcBorders>
          </w:tcPr>
          <w:p w:rsidR="00E86648" w:rsidRDefault="000509E4">
            <w:pPr>
              <w:pStyle w:val="TableParagraph"/>
              <w:spacing w:line="263" w:lineRule="exact"/>
              <w:rPr>
                <w:sz w:val="24"/>
              </w:rPr>
            </w:pPr>
            <w:r>
              <w:rPr>
                <w:sz w:val="24"/>
              </w:rPr>
              <w:t>функционирования компьютерных сетей;</w:t>
            </w:r>
          </w:p>
        </w:tc>
        <w:tc>
          <w:tcPr>
            <w:tcW w:w="4861" w:type="dxa"/>
            <w:tcBorders>
              <w:top w:val="nil"/>
              <w:bottom w:val="nil"/>
            </w:tcBorders>
          </w:tcPr>
          <w:p w:rsidR="00E86648" w:rsidRDefault="00E86648"/>
        </w:tc>
      </w:tr>
      <w:tr w:rsidR="00E86648">
        <w:trPr>
          <w:trHeight w:hRule="exact" w:val="286"/>
        </w:trPr>
        <w:tc>
          <w:tcPr>
            <w:tcW w:w="4856" w:type="dxa"/>
            <w:tcBorders>
              <w:top w:val="nil"/>
              <w:bottom w:val="nil"/>
            </w:tcBorders>
          </w:tcPr>
          <w:p w:rsidR="00E86648" w:rsidRDefault="000509E4" w:rsidP="001371E4">
            <w:pPr>
              <w:pStyle w:val="TableParagraph"/>
              <w:numPr>
                <w:ilvl w:val="0"/>
                <w:numId w:val="564"/>
              </w:numPr>
              <w:tabs>
                <w:tab w:val="left" w:pos="387"/>
                <w:tab w:val="left" w:pos="1940"/>
                <w:tab w:val="left" w:pos="3231"/>
                <w:tab w:val="left" w:pos="4037"/>
              </w:tabs>
              <w:spacing w:line="275" w:lineRule="exact"/>
              <w:ind w:hanging="283"/>
              <w:rPr>
                <w:sz w:val="24"/>
              </w:rPr>
            </w:pPr>
            <w:r>
              <w:rPr>
                <w:sz w:val="24"/>
              </w:rPr>
              <w:t>составлять</w:t>
            </w:r>
            <w:r>
              <w:rPr>
                <w:sz w:val="24"/>
              </w:rPr>
              <w:tab/>
              <w:t>запросы</w:t>
            </w:r>
            <w:r>
              <w:rPr>
                <w:sz w:val="24"/>
              </w:rPr>
              <w:tab/>
              <w:t>для</w:t>
            </w:r>
            <w:r>
              <w:rPr>
                <w:sz w:val="24"/>
              </w:rPr>
              <w:tab/>
              <w:t>поиска</w:t>
            </w:r>
          </w:p>
        </w:tc>
        <w:tc>
          <w:tcPr>
            <w:tcW w:w="4861" w:type="dxa"/>
            <w:tcBorders>
              <w:top w:val="nil"/>
              <w:bottom w:val="nil"/>
            </w:tcBorders>
          </w:tcPr>
          <w:p w:rsidR="00E86648" w:rsidRDefault="00E86648"/>
        </w:tc>
      </w:tr>
      <w:tr w:rsidR="00E86648">
        <w:trPr>
          <w:trHeight w:hRule="exact" w:val="282"/>
        </w:trPr>
        <w:tc>
          <w:tcPr>
            <w:tcW w:w="4856" w:type="dxa"/>
            <w:tcBorders>
              <w:top w:val="nil"/>
              <w:bottom w:val="nil"/>
            </w:tcBorders>
          </w:tcPr>
          <w:p w:rsidR="00E86648" w:rsidRDefault="000509E4">
            <w:pPr>
              <w:pStyle w:val="TableParagraph"/>
              <w:spacing w:line="262" w:lineRule="exact"/>
              <w:rPr>
                <w:sz w:val="24"/>
              </w:rPr>
            </w:pPr>
            <w:r>
              <w:rPr>
                <w:sz w:val="24"/>
              </w:rPr>
              <w:t>информации в Интернете;</w:t>
            </w:r>
          </w:p>
        </w:tc>
        <w:tc>
          <w:tcPr>
            <w:tcW w:w="4861" w:type="dxa"/>
            <w:tcBorders>
              <w:top w:val="nil"/>
              <w:bottom w:val="nil"/>
            </w:tcBorders>
          </w:tcPr>
          <w:p w:rsidR="00E86648" w:rsidRDefault="00E86648"/>
        </w:tc>
      </w:tr>
      <w:tr w:rsidR="00E86648">
        <w:trPr>
          <w:trHeight w:hRule="exact" w:val="288"/>
        </w:trPr>
        <w:tc>
          <w:tcPr>
            <w:tcW w:w="4856" w:type="dxa"/>
            <w:tcBorders>
              <w:top w:val="nil"/>
              <w:bottom w:val="nil"/>
            </w:tcBorders>
          </w:tcPr>
          <w:p w:rsidR="00E86648" w:rsidRDefault="000509E4" w:rsidP="001371E4">
            <w:pPr>
              <w:pStyle w:val="TableParagraph"/>
              <w:numPr>
                <w:ilvl w:val="0"/>
                <w:numId w:val="563"/>
              </w:numPr>
              <w:tabs>
                <w:tab w:val="left" w:pos="387"/>
              </w:tabs>
              <w:spacing w:line="275" w:lineRule="exact"/>
              <w:ind w:hanging="283"/>
              <w:rPr>
                <w:sz w:val="24"/>
              </w:rPr>
            </w:pPr>
            <w:r>
              <w:rPr>
                <w:sz w:val="24"/>
              </w:rPr>
              <w:t>использовать  основные  приѐмысоздания</w:t>
            </w:r>
          </w:p>
        </w:tc>
        <w:tc>
          <w:tcPr>
            <w:tcW w:w="4861" w:type="dxa"/>
            <w:tcBorders>
              <w:top w:val="nil"/>
              <w:bottom w:val="nil"/>
            </w:tcBorders>
          </w:tcPr>
          <w:p w:rsidR="00E86648" w:rsidRDefault="00E86648"/>
        </w:tc>
      </w:tr>
      <w:tr w:rsidR="00E86648">
        <w:trPr>
          <w:trHeight w:hRule="exact" w:val="824"/>
        </w:trPr>
        <w:tc>
          <w:tcPr>
            <w:tcW w:w="4856" w:type="dxa"/>
            <w:tcBorders>
              <w:top w:val="nil"/>
            </w:tcBorders>
          </w:tcPr>
          <w:p w:rsidR="00E86648" w:rsidRDefault="000509E4">
            <w:pPr>
              <w:pStyle w:val="TableParagraph"/>
              <w:spacing w:line="263" w:lineRule="exact"/>
              <w:rPr>
                <w:sz w:val="24"/>
              </w:rPr>
            </w:pPr>
            <w:r>
              <w:rPr>
                <w:sz w:val="24"/>
              </w:rPr>
              <w:t>презентаций в редакторах презентаций.</w:t>
            </w:r>
          </w:p>
        </w:tc>
        <w:tc>
          <w:tcPr>
            <w:tcW w:w="4861" w:type="dxa"/>
            <w:tcBorders>
              <w:top w:val="nil"/>
            </w:tcBorders>
          </w:tcPr>
          <w:p w:rsidR="00E86648" w:rsidRDefault="00E86648"/>
        </w:tc>
      </w:tr>
    </w:tbl>
    <w:p w:rsidR="00E86648" w:rsidRDefault="00E86648">
      <w:pPr>
        <w:pStyle w:val="a3"/>
        <w:ind w:left="0"/>
        <w:rPr>
          <w:i/>
          <w:sz w:val="20"/>
        </w:rPr>
      </w:pPr>
    </w:p>
    <w:p w:rsidR="00E86648" w:rsidRDefault="00E86648">
      <w:pPr>
        <w:pStyle w:val="a3"/>
        <w:spacing w:before="10"/>
        <w:ind w:left="0"/>
        <w:rPr>
          <w:i/>
          <w:sz w:val="21"/>
        </w:rPr>
      </w:pPr>
    </w:p>
    <w:p w:rsidR="00E86648" w:rsidRDefault="000509E4">
      <w:pPr>
        <w:pStyle w:val="3"/>
        <w:spacing w:before="69" w:line="274" w:lineRule="exact"/>
        <w:ind w:left="949" w:right="638"/>
        <w:rPr>
          <w:lang w:val="ru-RU"/>
        </w:rPr>
      </w:pPr>
      <w:bookmarkStart w:id="17" w:name="_TOC_250017"/>
      <w:bookmarkEnd w:id="17"/>
      <w:r w:rsidRPr="000509E4">
        <w:rPr>
          <w:lang w:val="ru-RU"/>
        </w:rPr>
        <w:t>1.2.5.4 Основы духовно-нравственной культуры народов России</w:t>
      </w:r>
    </w:p>
    <w:p w:rsidR="00A81540" w:rsidRPr="000509E4" w:rsidRDefault="00A81540">
      <w:pPr>
        <w:pStyle w:val="3"/>
        <w:spacing w:before="69" w:line="274" w:lineRule="exact"/>
        <w:ind w:left="949" w:right="638"/>
        <w:rPr>
          <w:lang w:val="ru-RU"/>
        </w:rPr>
      </w:pPr>
    </w:p>
    <w:p w:rsidR="00E86648" w:rsidRPr="000509E4" w:rsidRDefault="000509E4">
      <w:pPr>
        <w:pStyle w:val="a3"/>
        <w:ind w:left="240" w:right="110" w:firstLine="540"/>
        <w:jc w:val="both"/>
        <w:rPr>
          <w:lang w:val="ru-RU"/>
        </w:rPr>
      </w:pPr>
      <w:r w:rsidRPr="000509E4">
        <w:rPr>
          <w:lang w:val="ru-RU"/>
        </w:rPr>
        <w:t>Изучение предметной области «Основы духовно-нравственной культуры народов России» должно обеспечить:</w:t>
      </w:r>
    </w:p>
    <w:p w:rsidR="00E86648" w:rsidRPr="000509E4" w:rsidRDefault="000509E4">
      <w:pPr>
        <w:pStyle w:val="a3"/>
        <w:ind w:left="240" w:right="118" w:firstLine="540"/>
        <w:jc w:val="both"/>
        <w:rPr>
          <w:lang w:val="ru-RU"/>
        </w:rPr>
      </w:pPr>
      <w:r w:rsidRPr="000509E4">
        <w:rPr>
          <w:lang w:val="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86648" w:rsidRPr="000509E4" w:rsidRDefault="000509E4">
      <w:pPr>
        <w:pStyle w:val="a3"/>
        <w:ind w:left="240" w:right="125" w:firstLine="540"/>
        <w:jc w:val="both"/>
        <w:rPr>
          <w:lang w:val="ru-RU"/>
        </w:rPr>
      </w:pPr>
      <w:r w:rsidRPr="000509E4">
        <w:rPr>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расточительномпотребительстве;</w:t>
      </w:r>
    </w:p>
    <w:p w:rsidR="00E86648" w:rsidRPr="000509E4" w:rsidRDefault="000509E4">
      <w:pPr>
        <w:pStyle w:val="a3"/>
        <w:ind w:left="240" w:right="119" w:firstLine="540"/>
        <w:jc w:val="both"/>
        <w:rPr>
          <w:lang w:val="ru-RU"/>
        </w:rPr>
      </w:pPr>
      <w:r w:rsidRPr="000509E4">
        <w:rPr>
          <w:lang w:val="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российскойгосударственности;</w:t>
      </w:r>
    </w:p>
    <w:p w:rsidR="00E86648" w:rsidRPr="000509E4" w:rsidRDefault="000509E4">
      <w:pPr>
        <w:pStyle w:val="a3"/>
        <w:tabs>
          <w:tab w:val="left" w:pos="9051"/>
        </w:tabs>
        <w:ind w:left="781" w:right="199"/>
        <w:rPr>
          <w:lang w:val="ru-RU"/>
        </w:rPr>
      </w:pPr>
      <w:r w:rsidRPr="000509E4">
        <w:rPr>
          <w:lang w:val="ru-RU"/>
        </w:rPr>
        <w:t>понимание значения нравственности, веры и религии в жизни человека, семьи и общества; формирование представлений об исторической роли традиционныхрелигийи</w:t>
      </w:r>
      <w:r w:rsidRPr="000509E4">
        <w:rPr>
          <w:lang w:val="ru-RU"/>
        </w:rPr>
        <w:tab/>
        <w:t>гражданского</w:t>
      </w:r>
    </w:p>
    <w:p w:rsidR="00E86648" w:rsidRPr="000509E4" w:rsidRDefault="000509E4">
      <w:pPr>
        <w:pStyle w:val="a3"/>
        <w:ind w:left="240" w:right="638"/>
        <w:rPr>
          <w:lang w:val="ru-RU"/>
        </w:rPr>
      </w:pPr>
      <w:r w:rsidRPr="000509E4">
        <w:rPr>
          <w:lang w:val="ru-RU"/>
        </w:rPr>
        <w:t>общества в становлении российской государственности.</w:t>
      </w:r>
    </w:p>
    <w:p w:rsidR="00E86648" w:rsidRPr="000509E4" w:rsidRDefault="00E86648">
      <w:pPr>
        <w:pStyle w:val="a3"/>
        <w:ind w:left="0"/>
        <w:rPr>
          <w:lang w:val="ru-RU"/>
        </w:rPr>
      </w:pPr>
    </w:p>
    <w:p w:rsidR="00E86648" w:rsidRPr="000509E4" w:rsidRDefault="00E86648">
      <w:pPr>
        <w:pStyle w:val="a3"/>
        <w:spacing w:before="9"/>
        <w:ind w:left="0"/>
        <w:rPr>
          <w:sz w:val="19"/>
          <w:lang w:val="ru-RU"/>
        </w:rPr>
      </w:pPr>
    </w:p>
    <w:p w:rsidR="00E86648" w:rsidRDefault="000509E4" w:rsidP="001371E4">
      <w:pPr>
        <w:pStyle w:val="3"/>
        <w:numPr>
          <w:ilvl w:val="3"/>
          <w:numId w:val="562"/>
        </w:numPr>
        <w:tabs>
          <w:tab w:val="left" w:pos="1730"/>
        </w:tabs>
        <w:spacing w:line="272" w:lineRule="exact"/>
      </w:pPr>
      <w:bookmarkStart w:id="18" w:name="_TOC_250016"/>
      <w:r>
        <w:t>Естественнонаучные</w:t>
      </w:r>
      <w:bookmarkEnd w:id="18"/>
      <w:r>
        <w:t>предметы</w:t>
      </w:r>
    </w:p>
    <w:p w:rsidR="00E86648" w:rsidRPr="000509E4" w:rsidRDefault="000509E4">
      <w:pPr>
        <w:pStyle w:val="a3"/>
        <w:ind w:left="781" w:right="1122"/>
        <w:rPr>
          <w:lang w:val="ru-RU"/>
        </w:rPr>
      </w:pPr>
      <w:r w:rsidRPr="000509E4">
        <w:rPr>
          <w:lang w:val="ru-RU"/>
        </w:rPr>
        <w:t>Изучение предметной области «Естественнонаучные предметы» должно обеспечить: формирование целостной научной картины мира;</w:t>
      </w:r>
    </w:p>
    <w:p w:rsidR="00E86648" w:rsidRPr="000509E4" w:rsidRDefault="000509E4">
      <w:pPr>
        <w:pStyle w:val="a3"/>
        <w:ind w:left="240" w:right="119" w:firstLine="540"/>
        <w:jc w:val="both"/>
        <w:rPr>
          <w:lang w:val="ru-RU"/>
        </w:rPr>
      </w:pPr>
      <w:r w:rsidRPr="000509E4">
        <w:rPr>
          <w:lang w:val="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E86648" w:rsidRPr="000509E4" w:rsidRDefault="000509E4">
      <w:pPr>
        <w:pStyle w:val="a3"/>
        <w:ind w:left="781" w:right="638"/>
        <w:rPr>
          <w:lang w:val="ru-RU"/>
        </w:rPr>
      </w:pPr>
      <w:r w:rsidRPr="000509E4">
        <w:rPr>
          <w:lang w:val="ru-RU"/>
        </w:rPr>
        <w:t>овладение научным подходом к решению различных задач;</w:t>
      </w:r>
    </w:p>
    <w:p w:rsidR="00E86648" w:rsidRPr="000509E4" w:rsidRDefault="000509E4">
      <w:pPr>
        <w:pStyle w:val="a3"/>
        <w:ind w:left="240" w:right="130" w:firstLine="540"/>
        <w:jc w:val="both"/>
        <w:rPr>
          <w:lang w:val="ru-RU"/>
        </w:rPr>
      </w:pPr>
      <w:r w:rsidRPr="000509E4">
        <w:rPr>
          <w:lang w:val="ru-RU"/>
        </w:rPr>
        <w:t>овладение умениями формулировать гипотезы, конструировать, проводить эксперименты, оценивать полученные результаты;</w:t>
      </w:r>
    </w:p>
    <w:p w:rsidR="00E86648" w:rsidRPr="000509E4" w:rsidRDefault="000509E4">
      <w:pPr>
        <w:pStyle w:val="a3"/>
        <w:ind w:left="240" w:right="130" w:firstLine="540"/>
        <w:jc w:val="both"/>
        <w:rPr>
          <w:lang w:val="ru-RU"/>
        </w:rPr>
      </w:pPr>
      <w:r w:rsidRPr="000509E4">
        <w:rPr>
          <w:lang w:val="ru-RU"/>
        </w:rPr>
        <w:t>овладение умением сопоставлять экспериментальные и теоретические знания с объективными реалиями жизни;</w:t>
      </w:r>
    </w:p>
    <w:p w:rsidR="00E86648" w:rsidRPr="000509E4" w:rsidRDefault="000509E4">
      <w:pPr>
        <w:pStyle w:val="a3"/>
        <w:ind w:left="781" w:right="638"/>
        <w:rPr>
          <w:lang w:val="ru-RU"/>
        </w:rPr>
      </w:pPr>
      <w:r w:rsidRPr="000509E4">
        <w:rPr>
          <w:lang w:val="ru-RU"/>
        </w:rPr>
        <w:t>воспитание ответственного и бережного отношения к окружающей среде;</w:t>
      </w:r>
    </w:p>
    <w:p w:rsidR="00E86648" w:rsidRPr="000509E4" w:rsidRDefault="000509E4">
      <w:pPr>
        <w:pStyle w:val="a3"/>
        <w:ind w:left="240" w:right="118" w:firstLine="540"/>
        <w:jc w:val="both"/>
        <w:rPr>
          <w:lang w:val="ru-RU"/>
        </w:rPr>
      </w:pPr>
      <w:r w:rsidRPr="000509E4">
        <w:rPr>
          <w:lang w:val="ru-RU"/>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E86648" w:rsidRPr="000509E4" w:rsidRDefault="000509E4">
      <w:pPr>
        <w:pStyle w:val="a3"/>
        <w:spacing w:before="2" w:line="275" w:lineRule="exact"/>
        <w:ind w:left="781" w:right="638"/>
        <w:rPr>
          <w:lang w:val="ru-RU"/>
        </w:rPr>
      </w:pPr>
      <w:r w:rsidRPr="000509E4">
        <w:rPr>
          <w:lang w:val="ru-RU"/>
        </w:rPr>
        <w:t>осознание значимости концепции устойчивого развития;</w:t>
      </w:r>
    </w:p>
    <w:p w:rsidR="00E86648" w:rsidRPr="000509E4" w:rsidRDefault="000509E4">
      <w:pPr>
        <w:pStyle w:val="a3"/>
        <w:ind w:left="240" w:right="125" w:firstLine="540"/>
        <w:jc w:val="both"/>
        <w:rPr>
          <w:lang w:val="ru-RU"/>
        </w:rPr>
      </w:pPr>
      <w:r w:rsidRPr="000509E4">
        <w:rPr>
          <w:lang w:val="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w:t>
      </w:r>
    </w:p>
    <w:p w:rsidR="00E86648" w:rsidRPr="000509E4" w:rsidRDefault="00E86648">
      <w:pPr>
        <w:jc w:val="both"/>
        <w:rPr>
          <w:lang w:val="ru-RU"/>
        </w:rPr>
        <w:sectPr w:rsidR="00E86648" w:rsidRPr="000509E4">
          <w:pgSz w:w="11930" w:h="16860"/>
          <w:pgMar w:top="880" w:right="620" w:bottom="500" w:left="640" w:header="0" w:footer="242" w:gutter="0"/>
          <w:cols w:space="720"/>
        </w:sectPr>
      </w:pPr>
    </w:p>
    <w:p w:rsidR="00E86648" w:rsidRPr="000509E4" w:rsidRDefault="000509E4">
      <w:pPr>
        <w:pStyle w:val="a3"/>
        <w:spacing w:before="59" w:line="274" w:lineRule="exact"/>
        <w:ind w:left="240" w:right="339"/>
        <w:rPr>
          <w:lang w:val="ru-RU"/>
        </w:rPr>
      </w:pPr>
      <w:r w:rsidRPr="000509E4">
        <w:rPr>
          <w:lang w:val="ru-RU"/>
        </w:rPr>
        <w:lastRenderedPageBreak/>
        <w:t>представления научно обоснованных аргументов своих действий, основанных на межпредметном анализе учебных задач.</w:t>
      </w:r>
    </w:p>
    <w:p w:rsidR="00E86648" w:rsidRPr="000509E4" w:rsidRDefault="000509E4">
      <w:pPr>
        <w:pStyle w:val="a3"/>
        <w:ind w:left="240" w:right="107" w:firstLine="540"/>
        <w:jc w:val="both"/>
        <w:rPr>
          <w:lang w:val="ru-RU"/>
        </w:rPr>
      </w:pPr>
      <w:r w:rsidRPr="000509E4">
        <w:rPr>
          <w:lang w:val="ru-RU"/>
        </w:rPr>
        <w:t>Предметные результаты изучения предметной области «Естественнонаучные предметы» должны отражать:</w:t>
      </w:r>
    </w:p>
    <w:p w:rsidR="00E86648" w:rsidRDefault="000509E4" w:rsidP="001371E4">
      <w:pPr>
        <w:pStyle w:val="3"/>
        <w:numPr>
          <w:ilvl w:val="4"/>
          <w:numId w:val="562"/>
        </w:numPr>
        <w:tabs>
          <w:tab w:val="left" w:pos="1910"/>
        </w:tabs>
        <w:spacing w:before="209" w:line="272" w:lineRule="exact"/>
      </w:pPr>
      <w:bookmarkStart w:id="19" w:name="_TOC_250015"/>
      <w:bookmarkEnd w:id="19"/>
      <w:r>
        <w:t>Физика</w:t>
      </w:r>
    </w:p>
    <w:p w:rsidR="00E86648" w:rsidRPr="000509E4" w:rsidRDefault="000509E4" w:rsidP="001371E4">
      <w:pPr>
        <w:pStyle w:val="a4"/>
        <w:numPr>
          <w:ilvl w:val="5"/>
          <w:numId w:val="807"/>
        </w:numPr>
        <w:tabs>
          <w:tab w:val="left" w:pos="1055"/>
        </w:tabs>
        <w:ind w:right="124" w:firstLine="541"/>
        <w:jc w:val="both"/>
        <w:rPr>
          <w:sz w:val="24"/>
          <w:lang w:val="ru-RU"/>
        </w:rPr>
      </w:pPr>
      <w:r w:rsidRPr="000509E4">
        <w:rPr>
          <w:sz w:val="24"/>
          <w:lang w:val="ru-RU"/>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законовфизики;</w:t>
      </w:r>
    </w:p>
    <w:p w:rsidR="00E86648" w:rsidRPr="000509E4" w:rsidRDefault="000509E4" w:rsidP="001371E4">
      <w:pPr>
        <w:pStyle w:val="a4"/>
        <w:numPr>
          <w:ilvl w:val="5"/>
          <w:numId w:val="807"/>
        </w:numPr>
        <w:tabs>
          <w:tab w:val="left" w:pos="1079"/>
        </w:tabs>
        <w:ind w:right="106" w:firstLine="541"/>
        <w:jc w:val="both"/>
        <w:rPr>
          <w:sz w:val="24"/>
          <w:lang w:val="ru-RU"/>
        </w:rPr>
      </w:pPr>
      <w:r w:rsidRPr="000509E4">
        <w:rPr>
          <w:sz w:val="24"/>
          <w:lang w:val="ru-RU"/>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 молекулярного учения о строении вещества, элементов электродинамики и квантовой физики; овладение понятийным аппаратом и символическим языкомфизики;</w:t>
      </w:r>
    </w:p>
    <w:p w:rsidR="00E86648" w:rsidRPr="000509E4" w:rsidRDefault="000509E4" w:rsidP="001371E4">
      <w:pPr>
        <w:pStyle w:val="a4"/>
        <w:numPr>
          <w:ilvl w:val="5"/>
          <w:numId w:val="807"/>
        </w:numPr>
        <w:tabs>
          <w:tab w:val="left" w:pos="1115"/>
        </w:tabs>
        <w:ind w:right="129" w:firstLine="541"/>
        <w:jc w:val="both"/>
        <w:rPr>
          <w:sz w:val="24"/>
          <w:lang w:val="ru-RU"/>
        </w:rPr>
      </w:pPr>
      <w:r w:rsidRPr="000509E4">
        <w:rPr>
          <w:sz w:val="24"/>
          <w:lang w:val="ru-RU"/>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любыхизмерений;</w:t>
      </w:r>
    </w:p>
    <w:p w:rsidR="00E86648" w:rsidRPr="000509E4" w:rsidRDefault="000509E4" w:rsidP="001371E4">
      <w:pPr>
        <w:pStyle w:val="a4"/>
        <w:numPr>
          <w:ilvl w:val="5"/>
          <w:numId w:val="807"/>
        </w:numPr>
        <w:tabs>
          <w:tab w:val="left" w:pos="1041"/>
        </w:tabs>
        <w:ind w:right="128" w:firstLine="541"/>
        <w:jc w:val="both"/>
        <w:rPr>
          <w:sz w:val="24"/>
          <w:lang w:val="ru-RU"/>
        </w:rPr>
      </w:pPr>
      <w:r w:rsidRPr="000509E4">
        <w:rPr>
          <w:sz w:val="24"/>
          <w:lang w:val="ru-RU"/>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наокружающуюсреду;осознаниевозможныхпричинтехногенныхиэкологическихкатастроф;</w:t>
      </w:r>
    </w:p>
    <w:p w:rsidR="00E86648" w:rsidRPr="000509E4" w:rsidRDefault="000509E4" w:rsidP="001371E4">
      <w:pPr>
        <w:pStyle w:val="a4"/>
        <w:numPr>
          <w:ilvl w:val="5"/>
          <w:numId w:val="807"/>
        </w:numPr>
        <w:tabs>
          <w:tab w:val="left" w:pos="1238"/>
        </w:tabs>
        <w:ind w:right="126" w:firstLine="541"/>
        <w:jc w:val="both"/>
        <w:rPr>
          <w:sz w:val="24"/>
          <w:lang w:val="ru-RU"/>
        </w:rPr>
      </w:pPr>
      <w:r w:rsidRPr="000509E4">
        <w:rPr>
          <w:sz w:val="24"/>
          <w:lang w:val="ru-RU"/>
        </w:rPr>
        <w:t>осознание необходимости применения достижений физики и технологий для рациональногоприродопользования;</w:t>
      </w:r>
    </w:p>
    <w:p w:rsidR="00E86648" w:rsidRPr="000509E4" w:rsidRDefault="000509E4" w:rsidP="001371E4">
      <w:pPr>
        <w:pStyle w:val="a4"/>
        <w:numPr>
          <w:ilvl w:val="5"/>
          <w:numId w:val="807"/>
        </w:numPr>
        <w:tabs>
          <w:tab w:val="left" w:pos="1221"/>
        </w:tabs>
        <w:ind w:right="117" w:firstLine="541"/>
        <w:jc w:val="both"/>
        <w:rPr>
          <w:sz w:val="24"/>
          <w:lang w:val="ru-RU"/>
        </w:rPr>
      </w:pPr>
      <w:r w:rsidRPr="000509E4">
        <w:rPr>
          <w:sz w:val="24"/>
          <w:lang w:val="ru-RU"/>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организмчеловека;</w:t>
      </w:r>
    </w:p>
    <w:p w:rsidR="00E86648" w:rsidRPr="000509E4" w:rsidRDefault="000509E4" w:rsidP="001371E4">
      <w:pPr>
        <w:pStyle w:val="a4"/>
        <w:numPr>
          <w:ilvl w:val="5"/>
          <w:numId w:val="807"/>
        </w:numPr>
        <w:tabs>
          <w:tab w:val="left" w:pos="1137"/>
        </w:tabs>
        <w:ind w:right="124" w:firstLine="541"/>
        <w:jc w:val="both"/>
        <w:rPr>
          <w:sz w:val="24"/>
          <w:lang w:val="ru-RU"/>
        </w:rPr>
      </w:pPr>
      <w:r w:rsidRPr="000509E4">
        <w:rPr>
          <w:sz w:val="24"/>
          <w:lang w:val="ru-RU"/>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сбереженияздоровья;</w:t>
      </w:r>
    </w:p>
    <w:p w:rsidR="00E86648" w:rsidRDefault="000509E4" w:rsidP="001371E4">
      <w:pPr>
        <w:pStyle w:val="a4"/>
        <w:numPr>
          <w:ilvl w:val="5"/>
          <w:numId w:val="807"/>
        </w:numPr>
        <w:tabs>
          <w:tab w:val="left" w:pos="1252"/>
        </w:tabs>
        <w:spacing w:after="10" w:line="242" w:lineRule="auto"/>
        <w:ind w:right="429" w:firstLine="709"/>
        <w:jc w:val="left"/>
        <w:rPr>
          <w:sz w:val="24"/>
          <w:lang w:val="ru-RU"/>
        </w:rPr>
      </w:pPr>
      <w:r w:rsidRPr="000509E4">
        <w:rPr>
          <w:sz w:val="24"/>
          <w:lang w:val="ru-RU"/>
        </w:rPr>
        <w:t>формирование представлений о нерациональном использовании природных ресурсов и энергии,загрязненииокружающейсредыкакследствиенесовершенствамашинимеханизмов.</w:t>
      </w:r>
    </w:p>
    <w:p w:rsidR="00A81540" w:rsidRPr="000509E4" w:rsidRDefault="00A81540" w:rsidP="00A81540">
      <w:pPr>
        <w:pStyle w:val="a4"/>
        <w:tabs>
          <w:tab w:val="left" w:pos="1252"/>
        </w:tabs>
        <w:spacing w:after="10" w:line="242" w:lineRule="auto"/>
        <w:ind w:left="949" w:right="429"/>
        <w:rPr>
          <w:sz w:val="24"/>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3512"/>
      </w:tblGrid>
      <w:tr w:rsidR="00E86648">
        <w:trPr>
          <w:trHeight w:hRule="exact" w:val="564"/>
        </w:trPr>
        <w:tc>
          <w:tcPr>
            <w:tcW w:w="6205" w:type="dxa"/>
          </w:tcPr>
          <w:p w:rsidR="00E86648" w:rsidRDefault="000509E4">
            <w:pPr>
              <w:pStyle w:val="TableParagraph"/>
              <w:spacing w:line="273" w:lineRule="exact"/>
              <w:ind w:left="1930"/>
              <w:rPr>
                <w:b/>
                <w:sz w:val="24"/>
              </w:rPr>
            </w:pPr>
            <w:r>
              <w:rPr>
                <w:b/>
                <w:sz w:val="24"/>
              </w:rPr>
              <w:t>Выпускник научится</w:t>
            </w:r>
          </w:p>
        </w:tc>
        <w:tc>
          <w:tcPr>
            <w:tcW w:w="3512" w:type="dxa"/>
          </w:tcPr>
          <w:p w:rsidR="00E86648" w:rsidRDefault="000509E4">
            <w:pPr>
              <w:pStyle w:val="TableParagraph"/>
              <w:ind w:left="446" w:right="429" w:firstLine="187"/>
              <w:rPr>
                <w:b/>
                <w:sz w:val="24"/>
              </w:rPr>
            </w:pPr>
            <w:r>
              <w:rPr>
                <w:b/>
                <w:sz w:val="24"/>
              </w:rPr>
              <w:t>Выпускник получит возможность научиться</w:t>
            </w:r>
          </w:p>
        </w:tc>
      </w:tr>
      <w:tr w:rsidR="00E86648">
        <w:trPr>
          <w:trHeight w:hRule="exact" w:val="295"/>
        </w:trPr>
        <w:tc>
          <w:tcPr>
            <w:tcW w:w="6205" w:type="dxa"/>
            <w:tcBorders>
              <w:bottom w:val="nil"/>
            </w:tcBorders>
          </w:tcPr>
          <w:p w:rsidR="00E86648" w:rsidRPr="000509E4" w:rsidRDefault="000509E4" w:rsidP="001371E4">
            <w:pPr>
              <w:pStyle w:val="TableParagraph"/>
              <w:numPr>
                <w:ilvl w:val="0"/>
                <w:numId w:val="561"/>
              </w:numPr>
              <w:tabs>
                <w:tab w:val="left" w:pos="305"/>
              </w:tabs>
              <w:spacing w:line="268" w:lineRule="exact"/>
              <w:ind w:hanging="201"/>
              <w:rPr>
                <w:sz w:val="24"/>
                <w:lang w:val="ru-RU"/>
              </w:rPr>
            </w:pPr>
            <w:r w:rsidRPr="000509E4">
              <w:rPr>
                <w:sz w:val="24"/>
                <w:lang w:val="ru-RU"/>
              </w:rPr>
              <w:t>соблюдать  правила  безопасности  и  охраны  трудапри</w:t>
            </w:r>
          </w:p>
        </w:tc>
        <w:tc>
          <w:tcPr>
            <w:tcW w:w="3512" w:type="dxa"/>
            <w:tcBorders>
              <w:bottom w:val="nil"/>
            </w:tcBorders>
          </w:tcPr>
          <w:p w:rsidR="00E86648" w:rsidRDefault="000509E4" w:rsidP="001371E4">
            <w:pPr>
              <w:pStyle w:val="TableParagraph"/>
              <w:numPr>
                <w:ilvl w:val="0"/>
                <w:numId w:val="560"/>
              </w:numPr>
              <w:tabs>
                <w:tab w:val="left" w:pos="305"/>
                <w:tab w:val="left" w:pos="2419"/>
              </w:tabs>
              <w:spacing w:line="288" w:lineRule="exact"/>
              <w:ind w:hanging="201"/>
              <w:rPr>
                <w:i/>
                <w:sz w:val="24"/>
              </w:rPr>
            </w:pPr>
            <w:r>
              <w:rPr>
                <w:i/>
                <w:sz w:val="24"/>
              </w:rPr>
              <w:t>осознавать</w:t>
            </w:r>
            <w:r>
              <w:rPr>
                <w:i/>
                <w:sz w:val="24"/>
              </w:rPr>
              <w:tab/>
              <w:t>ценность</w:t>
            </w:r>
          </w:p>
        </w:tc>
      </w:tr>
      <w:tr w:rsidR="00E86648">
        <w:trPr>
          <w:trHeight w:hRule="exact" w:val="275"/>
        </w:trPr>
        <w:tc>
          <w:tcPr>
            <w:tcW w:w="6205"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работе с учебным и лабораторным оборудованием;</w:t>
            </w:r>
          </w:p>
        </w:tc>
        <w:tc>
          <w:tcPr>
            <w:tcW w:w="3512" w:type="dxa"/>
            <w:tcBorders>
              <w:top w:val="nil"/>
              <w:bottom w:val="nil"/>
            </w:tcBorders>
          </w:tcPr>
          <w:p w:rsidR="00E86648" w:rsidRDefault="000509E4">
            <w:pPr>
              <w:pStyle w:val="TableParagraph"/>
              <w:tabs>
                <w:tab w:val="left" w:pos="1234"/>
                <w:tab w:val="left" w:pos="2945"/>
              </w:tabs>
              <w:spacing w:line="270" w:lineRule="exact"/>
              <w:rPr>
                <w:i/>
                <w:sz w:val="24"/>
              </w:rPr>
            </w:pPr>
            <w:r>
              <w:rPr>
                <w:i/>
                <w:sz w:val="24"/>
              </w:rPr>
              <w:t>научных</w:t>
            </w:r>
            <w:r>
              <w:rPr>
                <w:i/>
                <w:sz w:val="24"/>
              </w:rPr>
              <w:tab/>
              <w:t>исследований,</w:t>
            </w:r>
            <w:r>
              <w:rPr>
                <w:i/>
                <w:sz w:val="24"/>
              </w:rPr>
              <w:tab/>
              <w:t>роль</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59"/>
              </w:numPr>
              <w:tabs>
                <w:tab w:val="left" w:pos="305"/>
                <w:tab w:val="left" w:pos="1513"/>
                <w:tab w:val="left" w:pos="2386"/>
                <w:tab w:val="left" w:pos="3614"/>
                <w:tab w:val="left" w:pos="5050"/>
              </w:tabs>
              <w:spacing w:line="255" w:lineRule="exact"/>
              <w:ind w:hanging="201"/>
              <w:rPr>
                <w:sz w:val="24"/>
                <w:lang w:val="ru-RU"/>
              </w:rPr>
            </w:pPr>
            <w:r w:rsidRPr="000509E4">
              <w:rPr>
                <w:sz w:val="24"/>
                <w:lang w:val="ru-RU"/>
              </w:rPr>
              <w:t>понимать</w:t>
            </w:r>
            <w:r w:rsidRPr="000509E4">
              <w:rPr>
                <w:sz w:val="24"/>
                <w:lang w:val="ru-RU"/>
              </w:rPr>
              <w:tab/>
              <w:t>смысл</w:t>
            </w:r>
            <w:r w:rsidRPr="000509E4">
              <w:rPr>
                <w:sz w:val="24"/>
                <w:lang w:val="ru-RU"/>
              </w:rPr>
              <w:tab/>
              <w:t>основных</w:t>
            </w:r>
            <w:r w:rsidRPr="000509E4">
              <w:rPr>
                <w:sz w:val="24"/>
                <w:lang w:val="ru-RU"/>
              </w:rPr>
              <w:tab/>
              <w:t>физических</w:t>
            </w:r>
            <w:r w:rsidRPr="000509E4">
              <w:rPr>
                <w:sz w:val="24"/>
                <w:lang w:val="ru-RU"/>
              </w:rPr>
              <w:tab/>
              <w:t>терминов:</w:t>
            </w:r>
          </w:p>
        </w:tc>
        <w:tc>
          <w:tcPr>
            <w:tcW w:w="3512" w:type="dxa"/>
            <w:tcBorders>
              <w:top w:val="nil"/>
              <w:bottom w:val="nil"/>
            </w:tcBorders>
          </w:tcPr>
          <w:p w:rsidR="00E86648" w:rsidRDefault="000509E4">
            <w:pPr>
              <w:pStyle w:val="TableParagraph"/>
              <w:tabs>
                <w:tab w:val="left" w:pos="1451"/>
                <w:tab w:val="left" w:pos="2166"/>
              </w:tabs>
              <w:spacing w:line="271" w:lineRule="exact"/>
              <w:rPr>
                <w:i/>
                <w:sz w:val="24"/>
              </w:rPr>
            </w:pPr>
            <w:r>
              <w:rPr>
                <w:i/>
                <w:sz w:val="24"/>
              </w:rPr>
              <w:t>физики</w:t>
            </w:r>
            <w:r>
              <w:rPr>
                <w:i/>
                <w:sz w:val="24"/>
              </w:rPr>
              <w:tab/>
              <w:t>в</w:t>
            </w:r>
            <w:r>
              <w:rPr>
                <w:i/>
                <w:sz w:val="24"/>
              </w:rPr>
              <w:tab/>
              <w:t>расширении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551"/>
                <w:tab w:val="left" w:pos="2329"/>
                <w:tab w:val="left" w:pos="3777"/>
                <w:tab w:val="left" w:pos="4914"/>
              </w:tabs>
              <w:spacing w:line="255" w:lineRule="exact"/>
              <w:rPr>
                <w:sz w:val="24"/>
                <w:lang w:val="ru-RU"/>
              </w:rPr>
            </w:pPr>
            <w:r w:rsidRPr="000509E4">
              <w:rPr>
                <w:sz w:val="24"/>
                <w:lang w:val="ru-RU"/>
              </w:rPr>
              <w:t>физическое</w:t>
            </w:r>
            <w:r w:rsidRPr="000509E4">
              <w:rPr>
                <w:sz w:val="24"/>
                <w:lang w:val="ru-RU"/>
              </w:rPr>
              <w:tab/>
              <w:t>тело,</w:t>
            </w:r>
            <w:r w:rsidRPr="000509E4">
              <w:rPr>
                <w:sz w:val="24"/>
                <w:lang w:val="ru-RU"/>
              </w:rPr>
              <w:tab/>
              <w:t>физическое</w:t>
            </w:r>
            <w:r w:rsidRPr="000509E4">
              <w:rPr>
                <w:sz w:val="24"/>
                <w:lang w:val="ru-RU"/>
              </w:rPr>
              <w:tab/>
              <w:t>явление,</w:t>
            </w:r>
            <w:r w:rsidRPr="000509E4">
              <w:rPr>
                <w:sz w:val="24"/>
                <w:lang w:val="ru-RU"/>
              </w:rPr>
              <w:tab/>
              <w:t>физическая</w:t>
            </w:r>
          </w:p>
        </w:tc>
        <w:tc>
          <w:tcPr>
            <w:tcW w:w="3512" w:type="dxa"/>
            <w:tcBorders>
              <w:top w:val="nil"/>
              <w:bottom w:val="nil"/>
            </w:tcBorders>
          </w:tcPr>
          <w:p w:rsidR="00E86648" w:rsidRDefault="000509E4">
            <w:pPr>
              <w:pStyle w:val="TableParagraph"/>
              <w:tabs>
                <w:tab w:val="left" w:pos="3156"/>
              </w:tabs>
              <w:spacing w:line="271" w:lineRule="exact"/>
              <w:rPr>
                <w:i/>
                <w:sz w:val="24"/>
              </w:rPr>
            </w:pPr>
            <w:r>
              <w:rPr>
                <w:i/>
                <w:sz w:val="24"/>
              </w:rPr>
              <w:t>представлений</w:t>
            </w:r>
            <w:r>
              <w:rPr>
                <w:i/>
                <w:sz w:val="24"/>
              </w:rPr>
              <w:tab/>
              <w:t>об</w:t>
            </w:r>
          </w:p>
        </w:tc>
      </w:tr>
      <w:tr w:rsidR="00E86648" w:rsidRPr="00157DB2">
        <w:trPr>
          <w:trHeight w:hRule="exact" w:val="276"/>
        </w:trPr>
        <w:tc>
          <w:tcPr>
            <w:tcW w:w="6205" w:type="dxa"/>
            <w:tcBorders>
              <w:top w:val="nil"/>
              <w:bottom w:val="nil"/>
            </w:tcBorders>
          </w:tcPr>
          <w:p w:rsidR="00E86648" w:rsidRDefault="000509E4">
            <w:pPr>
              <w:pStyle w:val="TableParagraph"/>
              <w:spacing w:line="255" w:lineRule="exact"/>
              <w:rPr>
                <w:sz w:val="24"/>
              </w:rPr>
            </w:pPr>
            <w:r>
              <w:rPr>
                <w:sz w:val="24"/>
              </w:rPr>
              <w:t>величина, единицы измерения;</w:t>
            </w:r>
          </w:p>
        </w:tc>
        <w:tc>
          <w:tcPr>
            <w:tcW w:w="3512" w:type="dxa"/>
            <w:tcBorders>
              <w:top w:val="nil"/>
              <w:bottom w:val="nil"/>
            </w:tcBorders>
          </w:tcPr>
          <w:p w:rsidR="00E86648" w:rsidRPr="000509E4" w:rsidRDefault="000509E4">
            <w:pPr>
              <w:pStyle w:val="TableParagraph"/>
              <w:spacing w:line="271" w:lineRule="exact"/>
              <w:rPr>
                <w:i/>
                <w:sz w:val="24"/>
                <w:lang w:val="ru-RU"/>
              </w:rPr>
            </w:pPr>
            <w:r w:rsidRPr="000509E4">
              <w:rPr>
                <w:i/>
                <w:sz w:val="24"/>
                <w:lang w:val="ru-RU"/>
              </w:rPr>
              <w:t>окружающем мире и ее вклад  в</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58"/>
              </w:numPr>
              <w:tabs>
                <w:tab w:val="left" w:pos="305"/>
              </w:tabs>
              <w:spacing w:line="255" w:lineRule="exact"/>
              <w:ind w:hanging="201"/>
              <w:rPr>
                <w:sz w:val="24"/>
                <w:lang w:val="ru-RU"/>
              </w:rPr>
            </w:pPr>
            <w:r w:rsidRPr="000509E4">
              <w:rPr>
                <w:sz w:val="24"/>
                <w:lang w:val="ru-RU"/>
              </w:rPr>
              <w:t>распознавать  проблемы,  которые  можно  решить  при</w:t>
            </w:r>
          </w:p>
        </w:tc>
        <w:tc>
          <w:tcPr>
            <w:tcW w:w="3512" w:type="dxa"/>
            <w:tcBorders>
              <w:top w:val="nil"/>
              <w:bottom w:val="nil"/>
            </w:tcBorders>
          </w:tcPr>
          <w:p w:rsidR="00E86648" w:rsidRDefault="000509E4">
            <w:pPr>
              <w:pStyle w:val="TableParagraph"/>
              <w:spacing w:line="271" w:lineRule="exact"/>
              <w:ind w:right="429"/>
              <w:rPr>
                <w:i/>
                <w:sz w:val="24"/>
              </w:rPr>
            </w:pPr>
            <w:r>
              <w:rPr>
                <w:i/>
                <w:sz w:val="24"/>
              </w:rPr>
              <w:t>улучшение качества жизни;</w:t>
            </w:r>
          </w:p>
        </w:tc>
      </w:tr>
      <w:tr w:rsidR="00E86648">
        <w:trPr>
          <w:trHeight w:hRule="exact" w:val="287"/>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помощи  физических  методов;  анализировать отдельные</w:t>
            </w:r>
          </w:p>
        </w:tc>
        <w:tc>
          <w:tcPr>
            <w:tcW w:w="3512" w:type="dxa"/>
            <w:tcBorders>
              <w:top w:val="nil"/>
              <w:bottom w:val="nil"/>
            </w:tcBorders>
          </w:tcPr>
          <w:p w:rsidR="00E86648" w:rsidRDefault="000509E4" w:rsidP="001371E4">
            <w:pPr>
              <w:pStyle w:val="TableParagraph"/>
              <w:numPr>
                <w:ilvl w:val="0"/>
                <w:numId w:val="557"/>
              </w:numPr>
              <w:tabs>
                <w:tab w:val="left" w:pos="305"/>
                <w:tab w:val="left" w:pos="2614"/>
              </w:tabs>
              <w:ind w:hanging="201"/>
              <w:rPr>
                <w:i/>
                <w:sz w:val="24"/>
              </w:rPr>
            </w:pPr>
            <w:r>
              <w:rPr>
                <w:i/>
                <w:sz w:val="24"/>
              </w:rPr>
              <w:t>использовать</w:t>
            </w:r>
            <w:r>
              <w:rPr>
                <w:i/>
                <w:sz w:val="24"/>
              </w:rPr>
              <w:tab/>
              <w:t>приемы</w:t>
            </w:r>
          </w:p>
        </w:tc>
      </w:tr>
      <w:tr w:rsidR="00E86648">
        <w:trPr>
          <w:trHeight w:hRule="exact" w:val="275"/>
        </w:trPr>
        <w:tc>
          <w:tcPr>
            <w:tcW w:w="6205" w:type="dxa"/>
            <w:tcBorders>
              <w:top w:val="nil"/>
              <w:bottom w:val="nil"/>
            </w:tcBorders>
          </w:tcPr>
          <w:p w:rsidR="00E86648" w:rsidRPr="000509E4" w:rsidRDefault="000509E4">
            <w:pPr>
              <w:pStyle w:val="TableParagraph"/>
              <w:tabs>
                <w:tab w:val="left" w:pos="908"/>
                <w:tab w:val="left" w:pos="2295"/>
                <w:tab w:val="left" w:pos="3909"/>
                <w:tab w:val="left" w:pos="4239"/>
              </w:tabs>
              <w:spacing w:line="244" w:lineRule="exact"/>
              <w:rPr>
                <w:sz w:val="24"/>
                <w:lang w:val="ru-RU"/>
              </w:rPr>
            </w:pPr>
            <w:r w:rsidRPr="000509E4">
              <w:rPr>
                <w:sz w:val="24"/>
                <w:lang w:val="ru-RU"/>
              </w:rPr>
              <w:t>этапы</w:t>
            </w:r>
            <w:r w:rsidRPr="000509E4">
              <w:rPr>
                <w:sz w:val="24"/>
                <w:lang w:val="ru-RU"/>
              </w:rPr>
              <w:tab/>
              <w:t>проведения</w:t>
            </w:r>
            <w:r w:rsidRPr="000509E4">
              <w:rPr>
                <w:sz w:val="24"/>
                <w:lang w:val="ru-RU"/>
              </w:rPr>
              <w:tab/>
              <w:t>исследований</w:t>
            </w:r>
            <w:r w:rsidRPr="000509E4">
              <w:rPr>
                <w:sz w:val="24"/>
                <w:lang w:val="ru-RU"/>
              </w:rPr>
              <w:tab/>
              <w:t>и</w:t>
            </w:r>
            <w:r w:rsidRPr="000509E4">
              <w:rPr>
                <w:sz w:val="24"/>
                <w:lang w:val="ru-RU"/>
              </w:rPr>
              <w:tab/>
              <w:t>интерпретировать</w:t>
            </w:r>
          </w:p>
        </w:tc>
        <w:tc>
          <w:tcPr>
            <w:tcW w:w="3512" w:type="dxa"/>
            <w:tcBorders>
              <w:top w:val="nil"/>
              <w:bottom w:val="nil"/>
            </w:tcBorders>
          </w:tcPr>
          <w:p w:rsidR="00E86648" w:rsidRDefault="000509E4">
            <w:pPr>
              <w:pStyle w:val="TableParagraph"/>
              <w:tabs>
                <w:tab w:val="left" w:pos="2220"/>
              </w:tabs>
              <w:spacing w:before="4"/>
              <w:rPr>
                <w:i/>
                <w:sz w:val="24"/>
              </w:rPr>
            </w:pPr>
            <w:r>
              <w:rPr>
                <w:i/>
                <w:sz w:val="24"/>
              </w:rPr>
              <w:t>построения</w:t>
            </w:r>
            <w:r>
              <w:rPr>
                <w:i/>
                <w:sz w:val="24"/>
              </w:rPr>
              <w:tab/>
              <w:t>физических</w:t>
            </w:r>
          </w:p>
        </w:tc>
      </w:tr>
      <w:tr w:rsidR="00E86648">
        <w:trPr>
          <w:trHeight w:hRule="exact" w:val="276"/>
        </w:trPr>
        <w:tc>
          <w:tcPr>
            <w:tcW w:w="6205" w:type="dxa"/>
            <w:tcBorders>
              <w:top w:val="nil"/>
              <w:bottom w:val="nil"/>
            </w:tcBorders>
          </w:tcPr>
          <w:p w:rsidR="00E86648" w:rsidRDefault="000509E4">
            <w:pPr>
              <w:pStyle w:val="TableParagraph"/>
              <w:spacing w:line="245" w:lineRule="exact"/>
              <w:rPr>
                <w:sz w:val="24"/>
              </w:rPr>
            </w:pPr>
            <w:r>
              <w:rPr>
                <w:sz w:val="24"/>
              </w:rPr>
              <w:t>результаты наблюдений и опытов;</w:t>
            </w:r>
          </w:p>
        </w:tc>
        <w:tc>
          <w:tcPr>
            <w:tcW w:w="3512" w:type="dxa"/>
            <w:tcBorders>
              <w:top w:val="nil"/>
              <w:bottom w:val="nil"/>
            </w:tcBorders>
          </w:tcPr>
          <w:p w:rsidR="00E86648" w:rsidRDefault="000509E4">
            <w:pPr>
              <w:pStyle w:val="TableParagraph"/>
              <w:tabs>
                <w:tab w:val="left" w:pos="1783"/>
                <w:tab w:val="left" w:pos="3271"/>
              </w:tabs>
              <w:spacing w:before="5"/>
              <w:rPr>
                <w:i/>
                <w:sz w:val="24"/>
              </w:rPr>
            </w:pPr>
            <w:r>
              <w:rPr>
                <w:i/>
                <w:sz w:val="24"/>
              </w:rPr>
              <w:t>моделей,</w:t>
            </w:r>
            <w:r>
              <w:rPr>
                <w:i/>
                <w:sz w:val="24"/>
              </w:rPr>
              <w:tab/>
              <w:t>поиска</w:t>
            </w:r>
            <w:r>
              <w:rPr>
                <w:i/>
                <w:sz w:val="24"/>
              </w:rPr>
              <w:tab/>
              <w:t>и</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56"/>
              </w:numPr>
              <w:tabs>
                <w:tab w:val="left" w:pos="305"/>
              </w:tabs>
              <w:spacing w:line="245" w:lineRule="exact"/>
              <w:ind w:hanging="201"/>
              <w:rPr>
                <w:sz w:val="24"/>
                <w:lang w:val="ru-RU"/>
              </w:rPr>
            </w:pPr>
            <w:r w:rsidRPr="000509E4">
              <w:rPr>
                <w:sz w:val="24"/>
                <w:lang w:val="ru-RU"/>
              </w:rPr>
              <w:t>ставить  опыты  по  исследованию  физическихявлений</w:t>
            </w:r>
          </w:p>
        </w:tc>
        <w:tc>
          <w:tcPr>
            <w:tcW w:w="3512" w:type="dxa"/>
            <w:tcBorders>
              <w:top w:val="nil"/>
              <w:bottom w:val="nil"/>
            </w:tcBorders>
          </w:tcPr>
          <w:p w:rsidR="00E86648" w:rsidRDefault="000509E4">
            <w:pPr>
              <w:pStyle w:val="TableParagraph"/>
              <w:tabs>
                <w:tab w:val="left" w:pos="1830"/>
              </w:tabs>
              <w:spacing w:before="5"/>
              <w:rPr>
                <w:i/>
                <w:sz w:val="24"/>
              </w:rPr>
            </w:pPr>
            <w:r>
              <w:rPr>
                <w:i/>
                <w:sz w:val="24"/>
              </w:rPr>
              <w:t>формулировки</w:t>
            </w:r>
            <w:r>
              <w:rPr>
                <w:i/>
                <w:sz w:val="24"/>
              </w:rPr>
              <w:tab/>
              <w:t>доказательств</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или физических свойств тел без использования     прямых</w:t>
            </w:r>
          </w:p>
        </w:tc>
        <w:tc>
          <w:tcPr>
            <w:tcW w:w="3512" w:type="dxa"/>
            <w:tcBorders>
              <w:top w:val="nil"/>
              <w:bottom w:val="nil"/>
            </w:tcBorders>
          </w:tcPr>
          <w:p w:rsidR="00E86648" w:rsidRDefault="000509E4">
            <w:pPr>
              <w:pStyle w:val="TableParagraph"/>
              <w:tabs>
                <w:tab w:val="left" w:pos="1914"/>
                <w:tab w:val="left" w:pos="3274"/>
              </w:tabs>
              <w:spacing w:before="5"/>
              <w:rPr>
                <w:i/>
                <w:sz w:val="24"/>
              </w:rPr>
            </w:pPr>
            <w:r>
              <w:rPr>
                <w:i/>
                <w:sz w:val="24"/>
              </w:rPr>
              <w:t>выдвинутых</w:t>
            </w:r>
            <w:r>
              <w:rPr>
                <w:i/>
                <w:sz w:val="24"/>
              </w:rPr>
              <w:tab/>
              <w:t>гипотез</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измерений;   при   этом   формулировать проблему/задачу</w:t>
            </w:r>
          </w:p>
        </w:tc>
        <w:tc>
          <w:tcPr>
            <w:tcW w:w="3512" w:type="dxa"/>
            <w:tcBorders>
              <w:top w:val="nil"/>
              <w:bottom w:val="nil"/>
            </w:tcBorders>
          </w:tcPr>
          <w:p w:rsidR="00E86648" w:rsidRDefault="000509E4">
            <w:pPr>
              <w:pStyle w:val="TableParagraph"/>
              <w:tabs>
                <w:tab w:val="left" w:pos="2003"/>
                <w:tab w:val="left" w:pos="3156"/>
              </w:tabs>
              <w:spacing w:before="5"/>
              <w:rPr>
                <w:i/>
                <w:sz w:val="24"/>
              </w:rPr>
            </w:pPr>
            <w:r>
              <w:rPr>
                <w:i/>
                <w:sz w:val="24"/>
              </w:rPr>
              <w:t>теоретических</w:t>
            </w:r>
            <w:r>
              <w:rPr>
                <w:i/>
                <w:sz w:val="24"/>
              </w:rPr>
              <w:tab/>
              <w:t>выводов</w:t>
            </w:r>
            <w:r>
              <w:rPr>
                <w:i/>
                <w:sz w:val="24"/>
              </w:rPr>
              <w:tab/>
              <w:t>на</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388"/>
                <w:tab w:val="left" w:pos="3213"/>
                <w:tab w:val="left" w:pos="4485"/>
                <w:tab w:val="left" w:pos="5864"/>
              </w:tabs>
              <w:spacing w:line="245" w:lineRule="exact"/>
              <w:rPr>
                <w:sz w:val="24"/>
                <w:lang w:val="ru-RU"/>
              </w:rPr>
            </w:pPr>
            <w:r w:rsidRPr="000509E4">
              <w:rPr>
                <w:sz w:val="24"/>
                <w:lang w:val="ru-RU"/>
              </w:rPr>
              <w:t>учебного</w:t>
            </w:r>
            <w:r w:rsidRPr="000509E4">
              <w:rPr>
                <w:sz w:val="24"/>
                <w:lang w:val="ru-RU"/>
              </w:rPr>
              <w:tab/>
              <w:t>эксперимента;</w:t>
            </w:r>
            <w:r w:rsidRPr="000509E4">
              <w:rPr>
                <w:sz w:val="24"/>
                <w:lang w:val="ru-RU"/>
              </w:rPr>
              <w:tab/>
              <w:t>собирать</w:t>
            </w:r>
            <w:r w:rsidRPr="000509E4">
              <w:rPr>
                <w:sz w:val="24"/>
                <w:lang w:val="ru-RU"/>
              </w:rPr>
              <w:tab/>
              <w:t>установку</w:t>
            </w:r>
            <w:r w:rsidRPr="000509E4">
              <w:rPr>
                <w:sz w:val="24"/>
                <w:lang w:val="ru-RU"/>
              </w:rPr>
              <w:tab/>
              <w:t>из</w:t>
            </w:r>
          </w:p>
        </w:tc>
        <w:tc>
          <w:tcPr>
            <w:tcW w:w="3512" w:type="dxa"/>
            <w:tcBorders>
              <w:top w:val="nil"/>
              <w:bottom w:val="nil"/>
            </w:tcBorders>
          </w:tcPr>
          <w:p w:rsidR="00E86648" w:rsidRDefault="000509E4">
            <w:pPr>
              <w:pStyle w:val="TableParagraph"/>
              <w:tabs>
                <w:tab w:val="left" w:pos="2095"/>
              </w:tabs>
              <w:spacing w:before="5"/>
              <w:rPr>
                <w:i/>
                <w:sz w:val="24"/>
              </w:rPr>
            </w:pPr>
            <w:r>
              <w:rPr>
                <w:i/>
                <w:sz w:val="24"/>
              </w:rPr>
              <w:t>основе</w:t>
            </w:r>
            <w:r>
              <w:rPr>
                <w:i/>
                <w:sz w:val="24"/>
              </w:rPr>
              <w:tab/>
              <w:t>эмпирически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988"/>
                <w:tab w:val="left" w:pos="3783"/>
                <w:tab w:val="left" w:pos="5147"/>
                <w:tab w:val="left" w:pos="5961"/>
              </w:tabs>
              <w:spacing w:line="245" w:lineRule="exact"/>
              <w:rPr>
                <w:sz w:val="24"/>
                <w:lang w:val="ru-RU"/>
              </w:rPr>
            </w:pPr>
            <w:r w:rsidRPr="000509E4">
              <w:rPr>
                <w:sz w:val="24"/>
                <w:lang w:val="ru-RU"/>
              </w:rPr>
              <w:t>предложенного</w:t>
            </w:r>
            <w:r w:rsidRPr="000509E4">
              <w:rPr>
                <w:sz w:val="24"/>
                <w:lang w:val="ru-RU"/>
              </w:rPr>
              <w:tab/>
              <w:t>оборудования;</w:t>
            </w:r>
            <w:r w:rsidRPr="000509E4">
              <w:rPr>
                <w:sz w:val="24"/>
                <w:lang w:val="ru-RU"/>
              </w:rPr>
              <w:tab/>
              <w:t>проводить</w:t>
            </w:r>
            <w:r w:rsidRPr="000509E4">
              <w:rPr>
                <w:sz w:val="24"/>
                <w:lang w:val="ru-RU"/>
              </w:rPr>
              <w:tab/>
              <w:t>опыт</w:t>
            </w:r>
            <w:r w:rsidRPr="000509E4">
              <w:rPr>
                <w:sz w:val="24"/>
                <w:lang w:val="ru-RU"/>
              </w:rPr>
              <w:tab/>
              <w:t>и</w:t>
            </w:r>
          </w:p>
        </w:tc>
        <w:tc>
          <w:tcPr>
            <w:tcW w:w="3512" w:type="dxa"/>
            <w:tcBorders>
              <w:top w:val="nil"/>
              <w:bottom w:val="nil"/>
            </w:tcBorders>
          </w:tcPr>
          <w:p w:rsidR="00E86648" w:rsidRDefault="000509E4">
            <w:pPr>
              <w:pStyle w:val="TableParagraph"/>
              <w:spacing w:before="5"/>
              <w:ind w:right="429"/>
              <w:rPr>
                <w:i/>
                <w:sz w:val="24"/>
              </w:rPr>
            </w:pPr>
            <w:r>
              <w:rPr>
                <w:i/>
                <w:sz w:val="24"/>
              </w:rPr>
              <w:t>установленных фактов;</w:t>
            </w:r>
          </w:p>
        </w:tc>
      </w:tr>
      <w:tr w:rsidR="00E86648" w:rsidRPr="00157DB2">
        <w:trPr>
          <w:trHeight w:hRule="exact" w:val="1415"/>
        </w:trPr>
        <w:tc>
          <w:tcPr>
            <w:tcW w:w="6205" w:type="dxa"/>
            <w:tcBorders>
              <w:top w:val="nil"/>
            </w:tcBorders>
          </w:tcPr>
          <w:p w:rsidR="00E86648" w:rsidRPr="000509E4" w:rsidRDefault="000509E4">
            <w:pPr>
              <w:pStyle w:val="TableParagraph"/>
              <w:spacing w:line="245" w:lineRule="exact"/>
              <w:jc w:val="both"/>
              <w:rPr>
                <w:sz w:val="24"/>
                <w:lang w:val="ru-RU"/>
              </w:rPr>
            </w:pPr>
            <w:r w:rsidRPr="000509E4">
              <w:rPr>
                <w:sz w:val="24"/>
                <w:lang w:val="ru-RU"/>
              </w:rPr>
              <w:t>формулировать выводы.</w:t>
            </w:r>
          </w:p>
          <w:p w:rsidR="00E86648" w:rsidRDefault="000509E4">
            <w:pPr>
              <w:pStyle w:val="TableParagraph"/>
              <w:ind w:right="100"/>
              <w:jc w:val="both"/>
              <w:rPr>
                <w:sz w:val="24"/>
              </w:rPr>
            </w:pPr>
            <w:r w:rsidRPr="000509E4">
              <w:rPr>
                <w:sz w:val="24"/>
                <w:lang w:val="ru-RU"/>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w:t>
            </w:r>
            <w:r>
              <w:rPr>
                <w:sz w:val="24"/>
              </w:rPr>
              <w:t>Записи показаний прямых измерений в этом случае не требуется.</w:t>
            </w:r>
          </w:p>
        </w:tc>
        <w:tc>
          <w:tcPr>
            <w:tcW w:w="3512" w:type="dxa"/>
            <w:tcBorders>
              <w:top w:val="nil"/>
            </w:tcBorders>
          </w:tcPr>
          <w:p w:rsidR="00E86648" w:rsidRPr="000509E4" w:rsidRDefault="000509E4" w:rsidP="001371E4">
            <w:pPr>
              <w:pStyle w:val="TableParagraph"/>
              <w:numPr>
                <w:ilvl w:val="0"/>
                <w:numId w:val="555"/>
              </w:numPr>
              <w:tabs>
                <w:tab w:val="left" w:pos="305"/>
                <w:tab w:val="left" w:pos="2357"/>
              </w:tabs>
              <w:spacing w:before="9"/>
              <w:ind w:right="99" w:firstLine="0"/>
              <w:jc w:val="both"/>
              <w:rPr>
                <w:i/>
                <w:sz w:val="24"/>
                <w:lang w:val="ru-RU"/>
              </w:rPr>
            </w:pPr>
            <w:r w:rsidRPr="000509E4">
              <w:rPr>
                <w:i/>
                <w:sz w:val="24"/>
                <w:lang w:val="ru-RU"/>
              </w:rPr>
              <w:t>сравнивать</w:t>
            </w:r>
            <w:r w:rsidRPr="000509E4">
              <w:rPr>
                <w:i/>
                <w:sz w:val="24"/>
                <w:lang w:val="ru-RU"/>
              </w:rPr>
              <w:tab/>
              <w:t>точность измерения физических величин по величине их относительной погрешности при проведении прямыхизмерений;</w:t>
            </w:r>
          </w:p>
        </w:tc>
      </w:tr>
    </w:tbl>
    <w:p w:rsidR="00E86648" w:rsidRPr="000509E4" w:rsidRDefault="00E86648">
      <w:pPr>
        <w:jc w:val="both"/>
        <w:rPr>
          <w:sz w:val="24"/>
          <w:lang w:val="ru-RU"/>
        </w:rPr>
        <w:sectPr w:rsidR="00E86648" w:rsidRPr="000509E4">
          <w:pgSz w:w="11930" w:h="16860"/>
          <w:pgMar w:top="82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3512"/>
      </w:tblGrid>
      <w:tr w:rsidR="00E86648">
        <w:trPr>
          <w:trHeight w:hRule="exact" w:val="295"/>
        </w:trPr>
        <w:tc>
          <w:tcPr>
            <w:tcW w:w="6205" w:type="dxa"/>
            <w:tcBorders>
              <w:bottom w:val="nil"/>
            </w:tcBorders>
          </w:tcPr>
          <w:p w:rsidR="00E86648" w:rsidRPr="000509E4" w:rsidRDefault="000509E4" w:rsidP="001371E4">
            <w:pPr>
              <w:pStyle w:val="TableParagraph"/>
              <w:numPr>
                <w:ilvl w:val="0"/>
                <w:numId w:val="554"/>
              </w:numPr>
              <w:tabs>
                <w:tab w:val="left" w:pos="305"/>
              </w:tabs>
              <w:spacing w:line="268" w:lineRule="exact"/>
              <w:ind w:hanging="201"/>
              <w:rPr>
                <w:sz w:val="24"/>
                <w:lang w:val="ru-RU"/>
              </w:rPr>
            </w:pPr>
            <w:r w:rsidRPr="000509E4">
              <w:rPr>
                <w:sz w:val="24"/>
                <w:lang w:val="ru-RU"/>
              </w:rPr>
              <w:lastRenderedPageBreak/>
              <w:t>понимать   роль   эксперимента   в   получениинаучной</w:t>
            </w:r>
          </w:p>
        </w:tc>
        <w:tc>
          <w:tcPr>
            <w:tcW w:w="3512" w:type="dxa"/>
            <w:tcBorders>
              <w:bottom w:val="nil"/>
            </w:tcBorders>
          </w:tcPr>
          <w:p w:rsidR="00E86648" w:rsidRDefault="000509E4" w:rsidP="001371E4">
            <w:pPr>
              <w:pStyle w:val="TableParagraph"/>
              <w:numPr>
                <w:ilvl w:val="0"/>
                <w:numId w:val="553"/>
              </w:numPr>
              <w:tabs>
                <w:tab w:val="left" w:pos="305"/>
                <w:tab w:val="left" w:pos="2290"/>
              </w:tabs>
              <w:spacing w:line="288" w:lineRule="exact"/>
              <w:ind w:hanging="201"/>
              <w:rPr>
                <w:i/>
                <w:sz w:val="24"/>
              </w:rPr>
            </w:pPr>
            <w:r>
              <w:rPr>
                <w:i/>
                <w:sz w:val="24"/>
              </w:rPr>
              <w:t>самостоятельно</w:t>
            </w:r>
            <w:r>
              <w:rPr>
                <w:i/>
                <w:sz w:val="24"/>
              </w:rPr>
              <w:tab/>
              <w:t>проводить</w:t>
            </w:r>
          </w:p>
        </w:tc>
      </w:tr>
      <w:tr w:rsidR="00E86648">
        <w:trPr>
          <w:trHeight w:hRule="exact" w:val="275"/>
        </w:trPr>
        <w:tc>
          <w:tcPr>
            <w:tcW w:w="6205" w:type="dxa"/>
            <w:tcBorders>
              <w:top w:val="nil"/>
              <w:bottom w:val="nil"/>
            </w:tcBorders>
          </w:tcPr>
          <w:p w:rsidR="00E86648" w:rsidRDefault="000509E4">
            <w:pPr>
              <w:pStyle w:val="TableParagraph"/>
              <w:spacing w:line="253" w:lineRule="exact"/>
              <w:rPr>
                <w:sz w:val="24"/>
              </w:rPr>
            </w:pPr>
            <w:r>
              <w:rPr>
                <w:sz w:val="24"/>
              </w:rPr>
              <w:t>информации;</w:t>
            </w:r>
          </w:p>
        </w:tc>
        <w:tc>
          <w:tcPr>
            <w:tcW w:w="3512" w:type="dxa"/>
            <w:tcBorders>
              <w:top w:val="nil"/>
              <w:bottom w:val="nil"/>
            </w:tcBorders>
          </w:tcPr>
          <w:p w:rsidR="00E86648" w:rsidRDefault="000509E4">
            <w:pPr>
              <w:pStyle w:val="TableParagraph"/>
              <w:tabs>
                <w:tab w:val="left" w:pos="1693"/>
                <w:tab w:val="left" w:pos="3276"/>
              </w:tabs>
              <w:spacing w:line="270" w:lineRule="exact"/>
              <w:rPr>
                <w:i/>
                <w:sz w:val="24"/>
              </w:rPr>
            </w:pPr>
            <w:r>
              <w:rPr>
                <w:i/>
                <w:sz w:val="24"/>
              </w:rPr>
              <w:t>косвенные</w:t>
            </w:r>
            <w:r>
              <w:rPr>
                <w:i/>
                <w:sz w:val="24"/>
              </w:rPr>
              <w:tab/>
              <w:t>измерения</w:t>
            </w:r>
            <w:r>
              <w:rPr>
                <w:i/>
                <w:sz w:val="24"/>
              </w:rPr>
              <w:tab/>
              <w:t>и</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52"/>
              </w:numPr>
              <w:tabs>
                <w:tab w:val="left" w:pos="305"/>
              </w:tabs>
              <w:spacing w:line="255" w:lineRule="exact"/>
              <w:ind w:hanging="201"/>
              <w:rPr>
                <w:sz w:val="24"/>
                <w:lang w:val="ru-RU"/>
              </w:rPr>
            </w:pPr>
            <w:r w:rsidRPr="000509E4">
              <w:rPr>
                <w:sz w:val="24"/>
                <w:lang w:val="ru-RU"/>
              </w:rPr>
              <w:t>проводить   прямые   измерения   физических  величин:</w:t>
            </w:r>
          </w:p>
        </w:tc>
        <w:tc>
          <w:tcPr>
            <w:tcW w:w="3512" w:type="dxa"/>
            <w:tcBorders>
              <w:top w:val="nil"/>
              <w:bottom w:val="nil"/>
            </w:tcBorders>
          </w:tcPr>
          <w:p w:rsidR="00E86648" w:rsidRDefault="000509E4">
            <w:pPr>
              <w:pStyle w:val="TableParagraph"/>
              <w:tabs>
                <w:tab w:val="left" w:pos="2220"/>
              </w:tabs>
              <w:spacing w:line="271" w:lineRule="exact"/>
              <w:rPr>
                <w:i/>
                <w:sz w:val="24"/>
              </w:rPr>
            </w:pPr>
            <w:r>
              <w:rPr>
                <w:i/>
                <w:sz w:val="24"/>
              </w:rPr>
              <w:t>исследования</w:t>
            </w:r>
            <w:r>
              <w:rPr>
                <w:i/>
                <w:sz w:val="24"/>
              </w:rPr>
              <w:tab/>
              <w:t>физических</w:t>
            </w:r>
          </w:p>
        </w:tc>
      </w:tr>
      <w:tr w:rsidR="00E86648">
        <w:trPr>
          <w:trHeight w:hRule="exact" w:val="276"/>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время, расстояние, масса тела, объем, сила,   температура,</w:t>
            </w:r>
          </w:p>
        </w:tc>
        <w:tc>
          <w:tcPr>
            <w:tcW w:w="3512" w:type="dxa"/>
            <w:tcBorders>
              <w:top w:val="nil"/>
              <w:bottom w:val="nil"/>
            </w:tcBorders>
          </w:tcPr>
          <w:p w:rsidR="00E86648" w:rsidRDefault="000509E4">
            <w:pPr>
              <w:pStyle w:val="TableParagraph"/>
              <w:tabs>
                <w:tab w:val="left" w:pos="1282"/>
                <w:tab w:val="left" w:pos="1779"/>
              </w:tabs>
              <w:spacing w:line="272" w:lineRule="exact"/>
              <w:rPr>
                <w:i/>
                <w:sz w:val="24"/>
              </w:rPr>
            </w:pPr>
            <w:r>
              <w:rPr>
                <w:i/>
                <w:sz w:val="24"/>
              </w:rPr>
              <w:t>величин</w:t>
            </w:r>
            <w:r>
              <w:rPr>
                <w:i/>
                <w:sz w:val="24"/>
              </w:rPr>
              <w:tab/>
              <w:t>с</w:t>
            </w:r>
            <w:r>
              <w:rPr>
                <w:i/>
                <w:sz w:val="24"/>
              </w:rPr>
              <w:tab/>
              <w:t>использованием</w:t>
            </w:r>
          </w:p>
        </w:tc>
      </w:tr>
      <w:tr w:rsidR="00E86648">
        <w:trPr>
          <w:trHeight w:hRule="exact" w:val="276"/>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атмосферное  давление,  влажность  воздуха, напряжение,</w:t>
            </w:r>
          </w:p>
        </w:tc>
        <w:tc>
          <w:tcPr>
            <w:tcW w:w="3512" w:type="dxa"/>
            <w:tcBorders>
              <w:top w:val="nil"/>
              <w:bottom w:val="nil"/>
            </w:tcBorders>
          </w:tcPr>
          <w:p w:rsidR="00E86648" w:rsidRDefault="000509E4">
            <w:pPr>
              <w:pStyle w:val="TableParagraph"/>
              <w:spacing w:line="271" w:lineRule="exact"/>
              <w:rPr>
                <w:i/>
                <w:sz w:val="24"/>
              </w:rPr>
            </w:pPr>
            <w:r>
              <w:rPr>
                <w:i/>
                <w:sz w:val="24"/>
              </w:rPr>
              <w:t>различных  способов  измерения</w:t>
            </w:r>
          </w:p>
        </w:tc>
      </w:tr>
      <w:tr w:rsidR="00E86648">
        <w:trPr>
          <w:trHeight w:hRule="exact" w:val="276"/>
        </w:trPr>
        <w:tc>
          <w:tcPr>
            <w:tcW w:w="6205" w:type="dxa"/>
            <w:tcBorders>
              <w:top w:val="nil"/>
              <w:bottom w:val="nil"/>
            </w:tcBorders>
          </w:tcPr>
          <w:p w:rsidR="00E86648" w:rsidRPr="000509E4" w:rsidRDefault="000509E4">
            <w:pPr>
              <w:pStyle w:val="TableParagraph"/>
              <w:tabs>
                <w:tab w:val="left" w:pos="815"/>
                <w:tab w:val="left" w:pos="1575"/>
                <w:tab w:val="left" w:pos="3333"/>
                <w:tab w:val="left" w:pos="3990"/>
                <w:tab w:val="left" w:pos="4426"/>
              </w:tabs>
              <w:spacing w:line="255" w:lineRule="exact"/>
              <w:rPr>
                <w:sz w:val="24"/>
                <w:lang w:val="ru-RU"/>
              </w:rPr>
            </w:pPr>
            <w:r w:rsidRPr="000509E4">
              <w:rPr>
                <w:sz w:val="24"/>
                <w:lang w:val="ru-RU"/>
              </w:rPr>
              <w:t>сила</w:t>
            </w:r>
            <w:r w:rsidRPr="000509E4">
              <w:rPr>
                <w:sz w:val="24"/>
                <w:lang w:val="ru-RU"/>
              </w:rPr>
              <w:tab/>
              <w:t>тока,</w:t>
            </w:r>
            <w:r w:rsidRPr="000509E4">
              <w:rPr>
                <w:sz w:val="24"/>
                <w:lang w:val="ru-RU"/>
              </w:rPr>
              <w:tab/>
              <w:t>радиационный</w:t>
            </w:r>
            <w:r w:rsidRPr="000509E4">
              <w:rPr>
                <w:sz w:val="24"/>
                <w:lang w:val="ru-RU"/>
              </w:rPr>
              <w:tab/>
              <w:t>фон</w:t>
            </w:r>
            <w:r w:rsidRPr="000509E4">
              <w:rPr>
                <w:sz w:val="24"/>
                <w:lang w:val="ru-RU"/>
              </w:rPr>
              <w:tab/>
              <w:t>(с</w:t>
            </w:r>
            <w:r w:rsidRPr="000509E4">
              <w:rPr>
                <w:sz w:val="24"/>
                <w:lang w:val="ru-RU"/>
              </w:rPr>
              <w:tab/>
              <w:t>использованием</w:t>
            </w:r>
          </w:p>
        </w:tc>
        <w:tc>
          <w:tcPr>
            <w:tcW w:w="3512" w:type="dxa"/>
            <w:tcBorders>
              <w:top w:val="nil"/>
              <w:bottom w:val="nil"/>
            </w:tcBorders>
          </w:tcPr>
          <w:p w:rsidR="00E86648" w:rsidRDefault="000509E4">
            <w:pPr>
              <w:pStyle w:val="TableParagraph"/>
              <w:spacing w:line="271" w:lineRule="exact"/>
              <w:rPr>
                <w:i/>
                <w:sz w:val="24"/>
              </w:rPr>
            </w:pPr>
            <w:r>
              <w:rPr>
                <w:i/>
                <w:sz w:val="24"/>
              </w:rPr>
              <w:t>физических  величин,  выбирать</w:t>
            </w:r>
          </w:p>
        </w:tc>
      </w:tr>
      <w:tr w:rsidR="00E86648">
        <w:trPr>
          <w:trHeight w:hRule="exact" w:val="276"/>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дозиметра);   при   этом   выбирать   оптимальный  способ</w:t>
            </w:r>
          </w:p>
        </w:tc>
        <w:tc>
          <w:tcPr>
            <w:tcW w:w="3512" w:type="dxa"/>
            <w:tcBorders>
              <w:top w:val="nil"/>
              <w:bottom w:val="nil"/>
            </w:tcBorders>
          </w:tcPr>
          <w:p w:rsidR="00E86648" w:rsidRDefault="000509E4">
            <w:pPr>
              <w:pStyle w:val="TableParagraph"/>
              <w:spacing w:line="271" w:lineRule="exact"/>
              <w:rPr>
                <w:i/>
                <w:sz w:val="24"/>
              </w:rPr>
            </w:pPr>
            <w:r>
              <w:rPr>
                <w:i/>
                <w:sz w:val="24"/>
              </w:rPr>
              <w:t>средства  измерения  с  учетом</w:t>
            </w:r>
          </w:p>
        </w:tc>
      </w:tr>
      <w:tr w:rsidR="00E86648">
        <w:trPr>
          <w:trHeight w:hRule="exact" w:val="276"/>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измерения  и  использовать  простейшие  методы   оценки</w:t>
            </w:r>
          </w:p>
        </w:tc>
        <w:tc>
          <w:tcPr>
            <w:tcW w:w="3512" w:type="dxa"/>
            <w:tcBorders>
              <w:top w:val="nil"/>
              <w:bottom w:val="nil"/>
            </w:tcBorders>
          </w:tcPr>
          <w:p w:rsidR="00E86648" w:rsidRDefault="000509E4">
            <w:pPr>
              <w:pStyle w:val="TableParagraph"/>
              <w:tabs>
                <w:tab w:val="left" w:pos="2347"/>
              </w:tabs>
              <w:spacing w:line="271" w:lineRule="exact"/>
              <w:rPr>
                <w:i/>
                <w:sz w:val="24"/>
              </w:rPr>
            </w:pPr>
            <w:r>
              <w:rPr>
                <w:i/>
                <w:sz w:val="24"/>
              </w:rPr>
              <w:t>необходимой</w:t>
            </w:r>
            <w:r>
              <w:rPr>
                <w:i/>
                <w:sz w:val="24"/>
              </w:rPr>
              <w:tab/>
              <w:t>точности</w:t>
            </w:r>
          </w:p>
        </w:tc>
      </w:tr>
      <w:tr w:rsidR="00E86648">
        <w:trPr>
          <w:trHeight w:hRule="exact" w:val="276"/>
        </w:trPr>
        <w:tc>
          <w:tcPr>
            <w:tcW w:w="6205" w:type="dxa"/>
            <w:tcBorders>
              <w:top w:val="nil"/>
              <w:bottom w:val="nil"/>
            </w:tcBorders>
          </w:tcPr>
          <w:p w:rsidR="00E86648" w:rsidRDefault="000509E4">
            <w:pPr>
              <w:pStyle w:val="TableParagraph"/>
              <w:spacing w:line="255" w:lineRule="exact"/>
              <w:rPr>
                <w:sz w:val="24"/>
              </w:rPr>
            </w:pPr>
            <w:r>
              <w:rPr>
                <w:sz w:val="24"/>
              </w:rPr>
              <w:t>погрешностей измерений.</w:t>
            </w:r>
          </w:p>
        </w:tc>
        <w:tc>
          <w:tcPr>
            <w:tcW w:w="3512" w:type="dxa"/>
            <w:tcBorders>
              <w:top w:val="nil"/>
              <w:bottom w:val="nil"/>
            </w:tcBorders>
          </w:tcPr>
          <w:p w:rsidR="00E86648" w:rsidRDefault="000509E4">
            <w:pPr>
              <w:pStyle w:val="TableParagraph"/>
              <w:tabs>
                <w:tab w:val="left" w:pos="1913"/>
              </w:tabs>
              <w:spacing w:line="271" w:lineRule="exact"/>
              <w:rPr>
                <w:i/>
                <w:sz w:val="24"/>
              </w:rPr>
            </w:pPr>
            <w:r>
              <w:rPr>
                <w:i/>
                <w:sz w:val="24"/>
              </w:rPr>
              <w:t>измерений,</w:t>
            </w:r>
            <w:r>
              <w:rPr>
                <w:i/>
                <w:sz w:val="24"/>
              </w:rPr>
              <w:tab/>
              <w:t>обосновывать</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755"/>
                <w:tab w:val="left" w:pos="2763"/>
                <w:tab w:val="left" w:pos="3900"/>
                <w:tab w:val="left" w:pos="5327"/>
              </w:tabs>
              <w:spacing w:line="255" w:lineRule="exact"/>
              <w:rPr>
                <w:sz w:val="24"/>
                <w:lang w:val="ru-RU"/>
              </w:rPr>
            </w:pPr>
            <w:r w:rsidRPr="000509E4">
              <w:rPr>
                <w:sz w:val="24"/>
                <w:lang w:val="ru-RU"/>
              </w:rPr>
              <w:t>Примечание.</w:t>
            </w:r>
            <w:r w:rsidRPr="000509E4">
              <w:rPr>
                <w:sz w:val="24"/>
                <w:lang w:val="ru-RU"/>
              </w:rPr>
              <w:tab/>
              <w:t>Любая</w:t>
            </w:r>
            <w:r w:rsidRPr="000509E4">
              <w:rPr>
                <w:sz w:val="24"/>
                <w:lang w:val="ru-RU"/>
              </w:rPr>
              <w:tab/>
              <w:t>учебная</w:t>
            </w:r>
            <w:r w:rsidRPr="000509E4">
              <w:rPr>
                <w:sz w:val="24"/>
                <w:lang w:val="ru-RU"/>
              </w:rPr>
              <w:tab/>
              <w:t>программа</w:t>
            </w:r>
            <w:r w:rsidRPr="000509E4">
              <w:rPr>
                <w:sz w:val="24"/>
                <w:lang w:val="ru-RU"/>
              </w:rPr>
              <w:tab/>
              <w:t>должна</w:t>
            </w:r>
          </w:p>
        </w:tc>
        <w:tc>
          <w:tcPr>
            <w:tcW w:w="3512" w:type="dxa"/>
            <w:tcBorders>
              <w:top w:val="nil"/>
              <w:bottom w:val="nil"/>
            </w:tcBorders>
          </w:tcPr>
          <w:p w:rsidR="00E86648" w:rsidRDefault="000509E4">
            <w:pPr>
              <w:pStyle w:val="TableParagraph"/>
              <w:tabs>
                <w:tab w:val="left" w:pos="1101"/>
                <w:tab w:val="left" w:pos="2287"/>
              </w:tabs>
              <w:spacing w:line="271" w:lineRule="exact"/>
              <w:rPr>
                <w:i/>
                <w:sz w:val="24"/>
              </w:rPr>
            </w:pPr>
            <w:r>
              <w:rPr>
                <w:i/>
                <w:sz w:val="24"/>
              </w:rPr>
              <w:t>выбор</w:t>
            </w:r>
            <w:r>
              <w:rPr>
                <w:i/>
                <w:sz w:val="24"/>
              </w:rPr>
              <w:tab/>
              <w:t>способа</w:t>
            </w:r>
            <w:r>
              <w:rPr>
                <w:i/>
                <w:sz w:val="24"/>
              </w:rPr>
              <w:tab/>
              <w:t>измерения,</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676"/>
                <w:tab w:val="left" w:pos="2931"/>
                <w:tab w:val="left" w:pos="4084"/>
                <w:tab w:val="left" w:pos="5643"/>
              </w:tabs>
              <w:spacing w:line="255" w:lineRule="exact"/>
              <w:rPr>
                <w:sz w:val="24"/>
                <w:lang w:val="ru-RU"/>
              </w:rPr>
            </w:pPr>
            <w:r w:rsidRPr="000509E4">
              <w:rPr>
                <w:sz w:val="24"/>
                <w:lang w:val="ru-RU"/>
              </w:rPr>
              <w:t>обеспечивать</w:t>
            </w:r>
            <w:r w:rsidRPr="000509E4">
              <w:rPr>
                <w:sz w:val="24"/>
                <w:lang w:val="ru-RU"/>
              </w:rPr>
              <w:tab/>
              <w:t>овладение</w:t>
            </w:r>
            <w:r w:rsidRPr="000509E4">
              <w:rPr>
                <w:sz w:val="24"/>
                <w:lang w:val="ru-RU"/>
              </w:rPr>
              <w:tab/>
              <w:t>прямыми</w:t>
            </w:r>
            <w:r w:rsidRPr="000509E4">
              <w:rPr>
                <w:sz w:val="24"/>
                <w:lang w:val="ru-RU"/>
              </w:rPr>
              <w:tab/>
              <w:t>измерениями</w:t>
            </w:r>
            <w:r w:rsidRPr="000509E4">
              <w:rPr>
                <w:sz w:val="24"/>
                <w:lang w:val="ru-RU"/>
              </w:rPr>
              <w:tab/>
              <w:t>всех</w:t>
            </w:r>
          </w:p>
        </w:tc>
        <w:tc>
          <w:tcPr>
            <w:tcW w:w="3512" w:type="dxa"/>
            <w:tcBorders>
              <w:top w:val="nil"/>
              <w:bottom w:val="nil"/>
            </w:tcBorders>
          </w:tcPr>
          <w:p w:rsidR="00E86648" w:rsidRDefault="000509E4">
            <w:pPr>
              <w:pStyle w:val="TableParagraph"/>
              <w:tabs>
                <w:tab w:val="left" w:pos="1964"/>
              </w:tabs>
              <w:spacing w:line="271" w:lineRule="exact"/>
              <w:rPr>
                <w:i/>
                <w:sz w:val="24"/>
              </w:rPr>
            </w:pPr>
            <w:r>
              <w:rPr>
                <w:i/>
                <w:sz w:val="24"/>
              </w:rPr>
              <w:t>адекватного</w:t>
            </w:r>
            <w:r>
              <w:rPr>
                <w:i/>
                <w:sz w:val="24"/>
              </w:rPr>
              <w:tab/>
              <w:t>поставленной</w:t>
            </w:r>
          </w:p>
        </w:tc>
      </w:tr>
      <w:tr w:rsidR="00E86648">
        <w:trPr>
          <w:trHeight w:hRule="exact" w:val="276"/>
        </w:trPr>
        <w:tc>
          <w:tcPr>
            <w:tcW w:w="6205" w:type="dxa"/>
            <w:tcBorders>
              <w:top w:val="nil"/>
              <w:bottom w:val="nil"/>
            </w:tcBorders>
          </w:tcPr>
          <w:p w:rsidR="00E86648" w:rsidRDefault="000509E4">
            <w:pPr>
              <w:pStyle w:val="TableParagraph"/>
              <w:spacing w:line="255" w:lineRule="exact"/>
              <w:rPr>
                <w:sz w:val="24"/>
              </w:rPr>
            </w:pPr>
            <w:r>
              <w:rPr>
                <w:sz w:val="24"/>
              </w:rPr>
              <w:t>перечисленных физических величин.</w:t>
            </w:r>
          </w:p>
        </w:tc>
        <w:tc>
          <w:tcPr>
            <w:tcW w:w="3512" w:type="dxa"/>
            <w:tcBorders>
              <w:top w:val="nil"/>
              <w:bottom w:val="nil"/>
            </w:tcBorders>
          </w:tcPr>
          <w:p w:rsidR="00E86648" w:rsidRDefault="000509E4">
            <w:pPr>
              <w:pStyle w:val="TableParagraph"/>
              <w:tabs>
                <w:tab w:val="left" w:pos="1223"/>
                <w:tab w:val="left" w:pos="2713"/>
              </w:tabs>
              <w:spacing w:line="271" w:lineRule="exact"/>
              <w:rPr>
                <w:i/>
                <w:sz w:val="24"/>
              </w:rPr>
            </w:pPr>
            <w:r>
              <w:rPr>
                <w:i/>
                <w:sz w:val="24"/>
              </w:rPr>
              <w:t>задаче,</w:t>
            </w:r>
            <w:r>
              <w:rPr>
                <w:i/>
                <w:sz w:val="24"/>
              </w:rPr>
              <w:tab/>
              <w:t>проводить</w:t>
            </w:r>
            <w:r>
              <w:rPr>
                <w:i/>
                <w:sz w:val="24"/>
              </w:rPr>
              <w:tab/>
              <w:t>оценку</w:t>
            </w:r>
          </w:p>
        </w:tc>
      </w:tr>
      <w:tr w:rsidR="00E86648">
        <w:trPr>
          <w:trHeight w:hRule="exact" w:val="276"/>
        </w:trPr>
        <w:tc>
          <w:tcPr>
            <w:tcW w:w="6205" w:type="dxa"/>
            <w:tcBorders>
              <w:top w:val="nil"/>
              <w:bottom w:val="nil"/>
            </w:tcBorders>
          </w:tcPr>
          <w:p w:rsidR="00E86648" w:rsidRDefault="000509E4" w:rsidP="001371E4">
            <w:pPr>
              <w:pStyle w:val="TableParagraph"/>
              <w:numPr>
                <w:ilvl w:val="0"/>
                <w:numId w:val="551"/>
              </w:numPr>
              <w:tabs>
                <w:tab w:val="left" w:pos="305"/>
                <w:tab w:val="left" w:pos="1614"/>
                <w:tab w:val="left" w:pos="3247"/>
                <w:tab w:val="left" w:pos="4885"/>
              </w:tabs>
              <w:spacing w:line="255" w:lineRule="exact"/>
              <w:ind w:hanging="201"/>
              <w:rPr>
                <w:sz w:val="24"/>
              </w:rPr>
            </w:pPr>
            <w:r>
              <w:rPr>
                <w:sz w:val="24"/>
              </w:rPr>
              <w:t>проводить</w:t>
            </w:r>
            <w:r>
              <w:rPr>
                <w:sz w:val="24"/>
              </w:rPr>
              <w:tab/>
              <w:t>исследование</w:t>
            </w:r>
            <w:r>
              <w:rPr>
                <w:sz w:val="24"/>
              </w:rPr>
              <w:tab/>
              <w:t>зависимостей</w:t>
            </w:r>
            <w:r>
              <w:rPr>
                <w:sz w:val="24"/>
              </w:rPr>
              <w:tab/>
              <w:t>физических</w:t>
            </w:r>
          </w:p>
        </w:tc>
        <w:tc>
          <w:tcPr>
            <w:tcW w:w="3512" w:type="dxa"/>
            <w:tcBorders>
              <w:top w:val="nil"/>
              <w:bottom w:val="nil"/>
            </w:tcBorders>
          </w:tcPr>
          <w:p w:rsidR="00E86648" w:rsidRDefault="000509E4">
            <w:pPr>
              <w:pStyle w:val="TableParagraph"/>
              <w:tabs>
                <w:tab w:val="left" w:pos="2216"/>
              </w:tabs>
              <w:spacing w:line="271" w:lineRule="exact"/>
              <w:rPr>
                <w:i/>
                <w:sz w:val="24"/>
              </w:rPr>
            </w:pPr>
            <w:r>
              <w:rPr>
                <w:i/>
                <w:sz w:val="24"/>
              </w:rPr>
              <w:t>достоверности</w:t>
            </w:r>
            <w:r>
              <w:rPr>
                <w:i/>
                <w:sz w:val="24"/>
              </w:rPr>
              <w:tab/>
              <w:t>полученных</w:t>
            </w:r>
          </w:p>
        </w:tc>
      </w:tr>
      <w:tr w:rsidR="00E86648">
        <w:trPr>
          <w:trHeight w:hRule="exact" w:val="276"/>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величин  с использованием прямых  измерений:  при этом</w:t>
            </w:r>
          </w:p>
        </w:tc>
        <w:tc>
          <w:tcPr>
            <w:tcW w:w="3512" w:type="dxa"/>
            <w:tcBorders>
              <w:top w:val="nil"/>
              <w:bottom w:val="nil"/>
            </w:tcBorders>
          </w:tcPr>
          <w:p w:rsidR="00E86648" w:rsidRDefault="000509E4">
            <w:pPr>
              <w:pStyle w:val="TableParagraph"/>
              <w:spacing w:line="271" w:lineRule="exact"/>
              <w:ind w:right="429"/>
              <w:rPr>
                <w:i/>
                <w:sz w:val="24"/>
              </w:rPr>
            </w:pPr>
            <w:r>
              <w:rPr>
                <w:i/>
                <w:sz w:val="24"/>
              </w:rPr>
              <w:t>результатов;</w:t>
            </w:r>
          </w:p>
        </w:tc>
      </w:tr>
      <w:tr w:rsidR="00E86648">
        <w:trPr>
          <w:trHeight w:hRule="exact" w:val="287"/>
        </w:trPr>
        <w:tc>
          <w:tcPr>
            <w:tcW w:w="6205" w:type="dxa"/>
            <w:tcBorders>
              <w:top w:val="nil"/>
              <w:bottom w:val="nil"/>
            </w:tcBorders>
          </w:tcPr>
          <w:p w:rsidR="00E86648" w:rsidRDefault="000509E4">
            <w:pPr>
              <w:pStyle w:val="TableParagraph"/>
              <w:tabs>
                <w:tab w:val="left" w:pos="1995"/>
                <w:tab w:val="left" w:pos="3359"/>
                <w:tab w:val="left" w:pos="4942"/>
              </w:tabs>
              <w:spacing w:line="255" w:lineRule="exact"/>
              <w:rPr>
                <w:sz w:val="24"/>
              </w:rPr>
            </w:pPr>
            <w:r>
              <w:rPr>
                <w:sz w:val="24"/>
              </w:rPr>
              <w:t>конструировать</w:t>
            </w:r>
            <w:r>
              <w:rPr>
                <w:sz w:val="24"/>
              </w:rPr>
              <w:tab/>
              <w:t>установку,</w:t>
            </w:r>
            <w:r>
              <w:rPr>
                <w:sz w:val="24"/>
              </w:rPr>
              <w:tab/>
              <w:t>фиксировать</w:t>
            </w:r>
            <w:r>
              <w:rPr>
                <w:sz w:val="24"/>
              </w:rPr>
              <w:tab/>
              <w:t>результаты</w:t>
            </w:r>
          </w:p>
        </w:tc>
        <w:tc>
          <w:tcPr>
            <w:tcW w:w="3512" w:type="dxa"/>
            <w:tcBorders>
              <w:top w:val="nil"/>
              <w:bottom w:val="nil"/>
            </w:tcBorders>
          </w:tcPr>
          <w:p w:rsidR="00E86648" w:rsidRDefault="000509E4" w:rsidP="001371E4">
            <w:pPr>
              <w:pStyle w:val="TableParagraph"/>
              <w:numPr>
                <w:ilvl w:val="0"/>
                <w:numId w:val="550"/>
              </w:numPr>
              <w:tabs>
                <w:tab w:val="left" w:pos="305"/>
                <w:tab w:val="left" w:pos="2065"/>
              </w:tabs>
              <w:ind w:hanging="201"/>
              <w:rPr>
                <w:i/>
                <w:sz w:val="24"/>
              </w:rPr>
            </w:pPr>
            <w:r>
              <w:rPr>
                <w:i/>
                <w:sz w:val="24"/>
              </w:rPr>
              <w:t>воспринимать</w:t>
            </w:r>
            <w:r>
              <w:rPr>
                <w:i/>
                <w:sz w:val="24"/>
              </w:rPr>
              <w:tab/>
              <w:t>информацию</w:t>
            </w:r>
          </w:p>
        </w:tc>
      </w:tr>
      <w:tr w:rsidR="00E86648">
        <w:trPr>
          <w:trHeight w:hRule="exact" w:val="275"/>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полученной   зависимости   физических   величин   в виде</w:t>
            </w:r>
          </w:p>
        </w:tc>
        <w:tc>
          <w:tcPr>
            <w:tcW w:w="3512" w:type="dxa"/>
            <w:tcBorders>
              <w:top w:val="nil"/>
              <w:bottom w:val="nil"/>
            </w:tcBorders>
          </w:tcPr>
          <w:p w:rsidR="00E86648" w:rsidRDefault="000509E4">
            <w:pPr>
              <w:pStyle w:val="TableParagraph"/>
              <w:tabs>
                <w:tab w:val="left" w:pos="1701"/>
                <w:tab w:val="left" w:pos="3291"/>
              </w:tabs>
              <w:spacing w:before="4"/>
              <w:rPr>
                <w:i/>
                <w:sz w:val="24"/>
              </w:rPr>
            </w:pPr>
            <w:r>
              <w:rPr>
                <w:i/>
                <w:sz w:val="24"/>
              </w:rPr>
              <w:t>физического</w:t>
            </w:r>
            <w:r>
              <w:rPr>
                <w:i/>
                <w:sz w:val="24"/>
              </w:rPr>
              <w:tab/>
              <w:t>содержания</w:t>
            </w:r>
            <w:r>
              <w:rPr>
                <w:i/>
                <w:sz w:val="24"/>
              </w:rPr>
              <w:tab/>
              <w:t>в</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таблиц   и   графиков,   делать   выводы   по    результатам</w:t>
            </w:r>
          </w:p>
        </w:tc>
        <w:tc>
          <w:tcPr>
            <w:tcW w:w="3512" w:type="dxa"/>
            <w:tcBorders>
              <w:top w:val="nil"/>
              <w:bottom w:val="nil"/>
            </w:tcBorders>
          </w:tcPr>
          <w:p w:rsidR="00E86648" w:rsidRDefault="000509E4">
            <w:pPr>
              <w:pStyle w:val="TableParagraph"/>
              <w:spacing w:before="5"/>
              <w:rPr>
                <w:i/>
                <w:sz w:val="24"/>
              </w:rPr>
            </w:pPr>
            <w:r>
              <w:rPr>
                <w:i/>
                <w:sz w:val="24"/>
              </w:rPr>
              <w:t>научно-популярной литературе</w:t>
            </w:r>
          </w:p>
        </w:tc>
      </w:tr>
      <w:tr w:rsidR="00E86648">
        <w:trPr>
          <w:trHeight w:hRule="exact" w:val="276"/>
        </w:trPr>
        <w:tc>
          <w:tcPr>
            <w:tcW w:w="6205" w:type="dxa"/>
            <w:tcBorders>
              <w:top w:val="nil"/>
              <w:bottom w:val="nil"/>
            </w:tcBorders>
          </w:tcPr>
          <w:p w:rsidR="00E86648" w:rsidRDefault="000509E4">
            <w:pPr>
              <w:pStyle w:val="TableParagraph"/>
              <w:spacing w:line="245" w:lineRule="exact"/>
              <w:rPr>
                <w:sz w:val="24"/>
              </w:rPr>
            </w:pPr>
            <w:r>
              <w:rPr>
                <w:sz w:val="24"/>
              </w:rPr>
              <w:t>исследования;</w:t>
            </w:r>
          </w:p>
        </w:tc>
        <w:tc>
          <w:tcPr>
            <w:tcW w:w="3512" w:type="dxa"/>
            <w:tcBorders>
              <w:top w:val="nil"/>
              <w:bottom w:val="nil"/>
            </w:tcBorders>
          </w:tcPr>
          <w:p w:rsidR="00E86648" w:rsidRDefault="000509E4">
            <w:pPr>
              <w:pStyle w:val="TableParagraph"/>
              <w:tabs>
                <w:tab w:val="left" w:pos="803"/>
                <w:tab w:val="left" w:pos="2447"/>
              </w:tabs>
              <w:spacing w:before="5"/>
              <w:rPr>
                <w:i/>
                <w:sz w:val="24"/>
              </w:rPr>
            </w:pPr>
            <w:r>
              <w:rPr>
                <w:i/>
                <w:sz w:val="24"/>
              </w:rPr>
              <w:t>и</w:t>
            </w:r>
            <w:r>
              <w:rPr>
                <w:i/>
                <w:sz w:val="24"/>
              </w:rPr>
              <w:tab/>
              <w:t>средствах</w:t>
            </w:r>
            <w:r>
              <w:rPr>
                <w:i/>
                <w:sz w:val="24"/>
              </w:rPr>
              <w:tab/>
              <w:t>массовой</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49"/>
              </w:numPr>
              <w:tabs>
                <w:tab w:val="left" w:pos="305"/>
              </w:tabs>
              <w:spacing w:line="245" w:lineRule="exact"/>
              <w:ind w:hanging="201"/>
              <w:rPr>
                <w:sz w:val="24"/>
                <w:lang w:val="ru-RU"/>
              </w:rPr>
            </w:pPr>
            <w:r w:rsidRPr="000509E4">
              <w:rPr>
                <w:sz w:val="24"/>
                <w:lang w:val="ru-RU"/>
              </w:rPr>
              <w:t>проводить  косвенные  измерения  физическихвеличин:</w:t>
            </w:r>
          </w:p>
        </w:tc>
        <w:tc>
          <w:tcPr>
            <w:tcW w:w="3512" w:type="dxa"/>
            <w:tcBorders>
              <w:top w:val="nil"/>
              <w:bottom w:val="nil"/>
            </w:tcBorders>
          </w:tcPr>
          <w:p w:rsidR="00E86648" w:rsidRDefault="000509E4">
            <w:pPr>
              <w:pStyle w:val="TableParagraph"/>
              <w:tabs>
                <w:tab w:val="left" w:pos="2191"/>
              </w:tabs>
              <w:spacing w:before="5"/>
              <w:rPr>
                <w:i/>
                <w:sz w:val="24"/>
              </w:rPr>
            </w:pPr>
            <w:r>
              <w:rPr>
                <w:i/>
                <w:sz w:val="24"/>
              </w:rPr>
              <w:t>информации,</w:t>
            </w:r>
            <w:r>
              <w:rPr>
                <w:i/>
                <w:sz w:val="24"/>
              </w:rPr>
              <w:tab/>
              <w:t>критически</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при выполнении измерений собирать экспериментальную</w:t>
            </w:r>
          </w:p>
        </w:tc>
        <w:tc>
          <w:tcPr>
            <w:tcW w:w="3512" w:type="dxa"/>
            <w:tcBorders>
              <w:top w:val="nil"/>
              <w:bottom w:val="nil"/>
            </w:tcBorders>
          </w:tcPr>
          <w:p w:rsidR="00E86648" w:rsidRDefault="000509E4">
            <w:pPr>
              <w:pStyle w:val="TableParagraph"/>
              <w:tabs>
                <w:tab w:val="left" w:pos="2208"/>
              </w:tabs>
              <w:spacing w:before="5"/>
              <w:rPr>
                <w:i/>
                <w:sz w:val="24"/>
              </w:rPr>
            </w:pPr>
            <w:r>
              <w:rPr>
                <w:i/>
                <w:sz w:val="24"/>
              </w:rPr>
              <w:t>оценивать</w:t>
            </w:r>
            <w:r>
              <w:rPr>
                <w:i/>
                <w:sz w:val="24"/>
              </w:rPr>
              <w:tab/>
              <w:t>полученную</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установку, следуя предложенной инструкции,  вычислять</w:t>
            </w:r>
          </w:p>
        </w:tc>
        <w:tc>
          <w:tcPr>
            <w:tcW w:w="3512" w:type="dxa"/>
            <w:tcBorders>
              <w:top w:val="nil"/>
              <w:bottom w:val="nil"/>
            </w:tcBorders>
          </w:tcPr>
          <w:p w:rsidR="00E86648" w:rsidRDefault="000509E4">
            <w:pPr>
              <w:pStyle w:val="TableParagraph"/>
              <w:tabs>
                <w:tab w:val="left" w:pos="1775"/>
                <w:tab w:val="left" w:pos="3184"/>
              </w:tabs>
              <w:spacing w:before="5"/>
              <w:rPr>
                <w:i/>
                <w:sz w:val="24"/>
              </w:rPr>
            </w:pPr>
            <w:r>
              <w:rPr>
                <w:i/>
                <w:sz w:val="24"/>
              </w:rPr>
              <w:t>информацию,</w:t>
            </w:r>
            <w:r>
              <w:rPr>
                <w:i/>
                <w:sz w:val="24"/>
              </w:rPr>
              <w:tab/>
              <w:t>анализируя</w:t>
            </w:r>
            <w:r>
              <w:rPr>
                <w:i/>
                <w:sz w:val="24"/>
              </w:rPr>
              <w:tab/>
              <w:t>ее</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323"/>
                <w:tab w:val="left" w:pos="2630"/>
                <w:tab w:val="left" w:pos="3059"/>
                <w:tab w:val="left" w:pos="4846"/>
              </w:tabs>
              <w:spacing w:line="245" w:lineRule="exact"/>
              <w:rPr>
                <w:sz w:val="24"/>
                <w:lang w:val="ru-RU"/>
              </w:rPr>
            </w:pPr>
            <w:r w:rsidRPr="000509E4">
              <w:rPr>
                <w:sz w:val="24"/>
                <w:lang w:val="ru-RU"/>
              </w:rPr>
              <w:t>значение</w:t>
            </w:r>
            <w:r w:rsidRPr="000509E4">
              <w:rPr>
                <w:sz w:val="24"/>
                <w:lang w:val="ru-RU"/>
              </w:rPr>
              <w:tab/>
              <w:t>величины</w:t>
            </w:r>
            <w:r w:rsidRPr="000509E4">
              <w:rPr>
                <w:sz w:val="24"/>
                <w:lang w:val="ru-RU"/>
              </w:rPr>
              <w:tab/>
              <w:t>и</w:t>
            </w:r>
            <w:r w:rsidRPr="000509E4">
              <w:rPr>
                <w:sz w:val="24"/>
                <w:lang w:val="ru-RU"/>
              </w:rPr>
              <w:tab/>
              <w:t>анализировать</w:t>
            </w:r>
            <w:r w:rsidRPr="000509E4">
              <w:rPr>
                <w:sz w:val="24"/>
                <w:lang w:val="ru-RU"/>
              </w:rPr>
              <w:tab/>
              <w:t>полученные</w:t>
            </w:r>
          </w:p>
        </w:tc>
        <w:tc>
          <w:tcPr>
            <w:tcW w:w="3512" w:type="dxa"/>
            <w:tcBorders>
              <w:top w:val="nil"/>
              <w:bottom w:val="nil"/>
            </w:tcBorders>
          </w:tcPr>
          <w:p w:rsidR="00E86648" w:rsidRDefault="000509E4">
            <w:pPr>
              <w:pStyle w:val="TableParagraph"/>
              <w:tabs>
                <w:tab w:val="left" w:pos="1672"/>
                <w:tab w:val="left" w:pos="2098"/>
                <w:tab w:val="left" w:pos="3156"/>
              </w:tabs>
              <w:spacing w:before="5"/>
              <w:rPr>
                <w:i/>
                <w:sz w:val="24"/>
              </w:rPr>
            </w:pPr>
            <w:r>
              <w:rPr>
                <w:i/>
                <w:sz w:val="24"/>
              </w:rPr>
              <w:t>содержание</w:t>
            </w:r>
            <w:r>
              <w:rPr>
                <w:i/>
                <w:sz w:val="24"/>
              </w:rPr>
              <w:tab/>
              <w:t>и</w:t>
            </w:r>
            <w:r>
              <w:rPr>
                <w:i/>
                <w:sz w:val="24"/>
              </w:rPr>
              <w:tab/>
              <w:t>данные</w:t>
            </w:r>
            <w:r>
              <w:rPr>
                <w:i/>
                <w:sz w:val="24"/>
              </w:rPr>
              <w:tab/>
              <w:t>об</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результаты с учетом заданной точности измерений;</w:t>
            </w:r>
          </w:p>
        </w:tc>
        <w:tc>
          <w:tcPr>
            <w:tcW w:w="3512" w:type="dxa"/>
            <w:tcBorders>
              <w:top w:val="nil"/>
              <w:bottom w:val="nil"/>
            </w:tcBorders>
          </w:tcPr>
          <w:p w:rsidR="00E86648" w:rsidRDefault="000509E4">
            <w:pPr>
              <w:pStyle w:val="TableParagraph"/>
              <w:spacing w:before="5"/>
              <w:ind w:right="429"/>
              <w:rPr>
                <w:i/>
                <w:sz w:val="24"/>
              </w:rPr>
            </w:pPr>
            <w:r>
              <w:rPr>
                <w:i/>
                <w:sz w:val="24"/>
              </w:rPr>
              <w:t>источнике информации;</w:t>
            </w:r>
          </w:p>
        </w:tc>
      </w:tr>
      <w:tr w:rsidR="00E86648" w:rsidRPr="00157DB2">
        <w:trPr>
          <w:trHeight w:hRule="exact" w:val="8628"/>
        </w:trPr>
        <w:tc>
          <w:tcPr>
            <w:tcW w:w="6205" w:type="dxa"/>
            <w:tcBorders>
              <w:top w:val="nil"/>
            </w:tcBorders>
          </w:tcPr>
          <w:p w:rsidR="00E86648" w:rsidRDefault="000509E4" w:rsidP="001371E4">
            <w:pPr>
              <w:pStyle w:val="TableParagraph"/>
              <w:numPr>
                <w:ilvl w:val="0"/>
                <w:numId w:val="548"/>
              </w:numPr>
              <w:tabs>
                <w:tab w:val="left" w:pos="305"/>
              </w:tabs>
              <w:spacing w:line="245" w:lineRule="exact"/>
              <w:ind w:firstLine="0"/>
              <w:jc w:val="both"/>
              <w:rPr>
                <w:sz w:val="24"/>
              </w:rPr>
            </w:pPr>
            <w:r>
              <w:rPr>
                <w:sz w:val="24"/>
              </w:rPr>
              <w:t>анализировать   ситуации  практико-ориентированного</w:t>
            </w:r>
          </w:p>
          <w:p w:rsidR="00E86648" w:rsidRPr="000509E4" w:rsidRDefault="000509E4">
            <w:pPr>
              <w:pStyle w:val="TableParagraph"/>
              <w:ind w:right="101"/>
              <w:jc w:val="both"/>
              <w:rPr>
                <w:sz w:val="24"/>
                <w:lang w:val="ru-RU"/>
              </w:rPr>
            </w:pPr>
            <w:r w:rsidRPr="000509E4">
              <w:rPr>
                <w:sz w:val="24"/>
                <w:lang w:val="ru-RU"/>
              </w:rPr>
              <w:t>характера, узнавать в них проявление изученных физических явлений или закономерностей и применять имеющиеся знания для их объяснения;</w:t>
            </w:r>
          </w:p>
          <w:p w:rsidR="00E86648" w:rsidRPr="000509E4" w:rsidRDefault="000509E4" w:rsidP="001371E4">
            <w:pPr>
              <w:pStyle w:val="TableParagraph"/>
              <w:numPr>
                <w:ilvl w:val="0"/>
                <w:numId w:val="548"/>
              </w:numPr>
              <w:tabs>
                <w:tab w:val="left" w:pos="305"/>
              </w:tabs>
              <w:ind w:right="108" w:firstLine="0"/>
              <w:jc w:val="both"/>
              <w:rPr>
                <w:sz w:val="24"/>
                <w:lang w:val="ru-RU"/>
              </w:rPr>
            </w:pPr>
            <w:r w:rsidRPr="000509E4">
              <w:rPr>
                <w:sz w:val="24"/>
                <w:lang w:val="ru-RU"/>
              </w:rPr>
              <w:t>понимать принципы действия машин, приборов и технических устройств, условия их безопасного использования в повседневнойжизни;</w:t>
            </w:r>
          </w:p>
          <w:p w:rsidR="00E86648" w:rsidRPr="000509E4" w:rsidRDefault="000509E4" w:rsidP="001371E4">
            <w:pPr>
              <w:pStyle w:val="TableParagraph"/>
              <w:numPr>
                <w:ilvl w:val="0"/>
                <w:numId w:val="548"/>
              </w:numPr>
              <w:tabs>
                <w:tab w:val="left" w:pos="305"/>
              </w:tabs>
              <w:ind w:right="100" w:firstLine="0"/>
              <w:jc w:val="both"/>
              <w:rPr>
                <w:sz w:val="24"/>
                <w:lang w:val="ru-RU"/>
              </w:rPr>
            </w:pPr>
            <w:r w:rsidRPr="000509E4">
              <w:rPr>
                <w:sz w:val="24"/>
                <w:lang w:val="ru-RU"/>
              </w:rPr>
              <w:t>использовать при выполнении учебных задач научно- популярную литературу о физических явлениях, справочные материалы, ресурсыИнтернет.</w:t>
            </w:r>
          </w:p>
          <w:p w:rsidR="00E86648" w:rsidRPr="000509E4" w:rsidRDefault="000509E4" w:rsidP="001371E4">
            <w:pPr>
              <w:pStyle w:val="TableParagraph"/>
              <w:numPr>
                <w:ilvl w:val="0"/>
                <w:numId w:val="548"/>
              </w:numPr>
              <w:tabs>
                <w:tab w:val="left" w:pos="305"/>
                <w:tab w:val="left" w:pos="2297"/>
                <w:tab w:val="left" w:pos="2647"/>
                <w:tab w:val="left" w:pos="4001"/>
                <w:tab w:val="left" w:pos="5028"/>
                <w:tab w:val="left" w:pos="5962"/>
              </w:tabs>
              <w:ind w:right="102" w:firstLine="0"/>
              <w:jc w:val="both"/>
              <w:rPr>
                <w:sz w:val="24"/>
                <w:lang w:val="ru-RU"/>
              </w:rPr>
            </w:pPr>
            <w:r w:rsidRPr="000509E4">
              <w:rPr>
                <w:sz w:val="24"/>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w:t>
            </w:r>
            <w:r w:rsidRPr="000509E4">
              <w:rPr>
                <w:sz w:val="24"/>
                <w:lang w:val="ru-RU"/>
              </w:rPr>
              <w:tab/>
              <w:t>движение,</w:t>
            </w:r>
            <w:r w:rsidRPr="000509E4">
              <w:rPr>
                <w:sz w:val="24"/>
                <w:lang w:val="ru-RU"/>
              </w:rPr>
              <w:tab/>
              <w:t>равномерное</w:t>
            </w:r>
            <w:r w:rsidRPr="000509E4">
              <w:rPr>
                <w:sz w:val="24"/>
                <w:lang w:val="ru-RU"/>
              </w:rPr>
              <w:tab/>
              <w:t>и равноускоренное</w:t>
            </w:r>
            <w:r w:rsidRPr="000509E4">
              <w:rPr>
                <w:sz w:val="24"/>
                <w:lang w:val="ru-RU"/>
              </w:rPr>
              <w:tab/>
            </w:r>
            <w:r w:rsidRPr="000509E4">
              <w:rPr>
                <w:sz w:val="24"/>
                <w:lang w:val="ru-RU"/>
              </w:rPr>
              <w:tab/>
              <w:t>прямолинейное</w:t>
            </w:r>
            <w:r w:rsidRPr="000509E4">
              <w:rPr>
                <w:sz w:val="24"/>
                <w:lang w:val="ru-RU"/>
              </w:rPr>
              <w:tab/>
              <w:t>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86648" w:rsidRPr="000509E4" w:rsidRDefault="000509E4" w:rsidP="001371E4">
            <w:pPr>
              <w:pStyle w:val="TableParagraph"/>
              <w:numPr>
                <w:ilvl w:val="0"/>
                <w:numId w:val="548"/>
              </w:numPr>
              <w:tabs>
                <w:tab w:val="left" w:pos="305"/>
              </w:tabs>
              <w:ind w:right="103" w:firstLine="0"/>
              <w:jc w:val="both"/>
              <w:rPr>
                <w:sz w:val="24"/>
                <w:lang w:val="ru-RU"/>
              </w:rPr>
            </w:pPr>
            <w:r w:rsidRPr="000509E4">
              <w:rPr>
                <w:sz w:val="24"/>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w:t>
            </w:r>
          </w:p>
        </w:tc>
        <w:tc>
          <w:tcPr>
            <w:tcW w:w="3512" w:type="dxa"/>
            <w:tcBorders>
              <w:top w:val="nil"/>
            </w:tcBorders>
          </w:tcPr>
          <w:p w:rsidR="00E86648" w:rsidRPr="000509E4" w:rsidRDefault="000509E4" w:rsidP="001371E4">
            <w:pPr>
              <w:pStyle w:val="TableParagraph"/>
              <w:numPr>
                <w:ilvl w:val="0"/>
                <w:numId w:val="547"/>
              </w:numPr>
              <w:tabs>
                <w:tab w:val="left" w:pos="305"/>
                <w:tab w:val="left" w:pos="2047"/>
                <w:tab w:val="left" w:pos="2381"/>
              </w:tabs>
              <w:spacing w:before="9"/>
              <w:ind w:right="104" w:firstLine="0"/>
              <w:jc w:val="both"/>
              <w:rPr>
                <w:i/>
                <w:sz w:val="24"/>
                <w:lang w:val="ru-RU"/>
              </w:rPr>
            </w:pPr>
            <w:r w:rsidRPr="000509E4">
              <w:rPr>
                <w:i/>
                <w:sz w:val="24"/>
                <w:lang w:val="ru-RU"/>
              </w:rPr>
              <w:t>создавать</w:t>
            </w:r>
            <w:r w:rsidRPr="000509E4">
              <w:rPr>
                <w:i/>
                <w:sz w:val="24"/>
                <w:lang w:val="ru-RU"/>
              </w:rPr>
              <w:tab/>
              <w:t>собственные письменные и устные сообщения о физических явлениях на основе нескольких источников</w:t>
            </w:r>
            <w:r w:rsidRPr="000509E4">
              <w:rPr>
                <w:i/>
                <w:sz w:val="24"/>
                <w:lang w:val="ru-RU"/>
              </w:rPr>
              <w:tab/>
              <w:t>информации, сопровождать выступление презентацией,</w:t>
            </w:r>
            <w:r w:rsidRPr="000509E4">
              <w:rPr>
                <w:i/>
                <w:sz w:val="24"/>
                <w:lang w:val="ru-RU"/>
              </w:rPr>
              <w:tab/>
            </w:r>
            <w:r w:rsidRPr="000509E4">
              <w:rPr>
                <w:i/>
                <w:sz w:val="24"/>
                <w:lang w:val="ru-RU"/>
              </w:rPr>
              <w:tab/>
              <w:t>учитывая</w:t>
            </w:r>
          </w:p>
          <w:p w:rsidR="00E86648" w:rsidRDefault="000509E4">
            <w:pPr>
              <w:pStyle w:val="TableParagraph"/>
              <w:tabs>
                <w:tab w:val="left" w:pos="2270"/>
              </w:tabs>
              <w:ind w:right="108"/>
              <w:jc w:val="both"/>
              <w:rPr>
                <w:i/>
                <w:sz w:val="24"/>
              </w:rPr>
            </w:pPr>
            <w:r>
              <w:rPr>
                <w:i/>
                <w:sz w:val="24"/>
              </w:rPr>
              <w:t>особенности</w:t>
            </w:r>
            <w:r>
              <w:rPr>
                <w:i/>
                <w:sz w:val="24"/>
              </w:rPr>
              <w:tab/>
              <w:t>аудитории сверстников.</w:t>
            </w:r>
          </w:p>
          <w:p w:rsidR="00E86648" w:rsidRPr="000509E4" w:rsidRDefault="000509E4" w:rsidP="001371E4">
            <w:pPr>
              <w:pStyle w:val="TableParagraph"/>
              <w:numPr>
                <w:ilvl w:val="0"/>
                <w:numId w:val="547"/>
              </w:numPr>
              <w:tabs>
                <w:tab w:val="left" w:pos="305"/>
                <w:tab w:val="left" w:pos="1858"/>
                <w:tab w:val="left" w:pos="2222"/>
                <w:tab w:val="left" w:pos="2530"/>
                <w:tab w:val="left" w:pos="2880"/>
              </w:tabs>
              <w:spacing w:before="4"/>
              <w:ind w:right="102" w:firstLine="0"/>
              <w:jc w:val="both"/>
              <w:rPr>
                <w:i/>
                <w:sz w:val="24"/>
                <w:lang w:val="ru-RU"/>
              </w:rPr>
            </w:pPr>
            <w:r w:rsidRPr="000509E4">
              <w:rPr>
                <w:i/>
                <w:sz w:val="24"/>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w:t>
            </w:r>
            <w:r w:rsidRPr="000509E4">
              <w:rPr>
                <w:i/>
                <w:sz w:val="24"/>
                <w:lang w:val="ru-RU"/>
              </w:rPr>
              <w:tab/>
            </w:r>
            <w:r w:rsidRPr="000509E4">
              <w:rPr>
                <w:i/>
                <w:sz w:val="24"/>
                <w:lang w:val="ru-RU"/>
              </w:rPr>
              <w:tab/>
            </w:r>
            <w:r w:rsidRPr="000509E4">
              <w:rPr>
                <w:i/>
                <w:sz w:val="24"/>
                <w:lang w:val="ru-RU"/>
              </w:rPr>
              <w:tab/>
            </w:r>
            <w:r w:rsidRPr="000509E4">
              <w:rPr>
                <w:i/>
                <w:sz w:val="24"/>
                <w:lang w:val="ru-RU"/>
              </w:rPr>
              <w:tab/>
              <w:t>норм экологического поведения в окружающей среде; приводить примеры</w:t>
            </w:r>
            <w:r w:rsidRPr="000509E4">
              <w:rPr>
                <w:i/>
                <w:sz w:val="24"/>
                <w:lang w:val="ru-RU"/>
              </w:rPr>
              <w:tab/>
            </w:r>
            <w:r w:rsidRPr="000509E4">
              <w:rPr>
                <w:i/>
                <w:spacing w:val="-1"/>
                <w:sz w:val="24"/>
                <w:lang w:val="ru-RU"/>
              </w:rPr>
              <w:t xml:space="preserve">практического </w:t>
            </w:r>
            <w:r w:rsidRPr="000509E4">
              <w:rPr>
                <w:i/>
                <w:sz w:val="24"/>
                <w:lang w:val="ru-RU"/>
              </w:rPr>
              <w:t>использования</w:t>
            </w:r>
            <w:r w:rsidRPr="000509E4">
              <w:rPr>
                <w:i/>
                <w:sz w:val="24"/>
                <w:lang w:val="ru-RU"/>
              </w:rPr>
              <w:tab/>
            </w:r>
            <w:r w:rsidRPr="000509E4">
              <w:rPr>
                <w:i/>
                <w:sz w:val="24"/>
                <w:lang w:val="ru-RU"/>
              </w:rPr>
              <w:tab/>
              <w:t>физических знаний о механических явлениях и физических законах; примеры использования возобновляемых источников</w:t>
            </w:r>
            <w:r w:rsidRPr="000509E4">
              <w:rPr>
                <w:i/>
                <w:sz w:val="24"/>
                <w:lang w:val="ru-RU"/>
              </w:rPr>
              <w:tab/>
            </w:r>
            <w:r w:rsidRPr="000509E4">
              <w:rPr>
                <w:i/>
                <w:sz w:val="24"/>
                <w:lang w:val="ru-RU"/>
              </w:rPr>
              <w:tab/>
            </w:r>
            <w:r w:rsidRPr="000509E4">
              <w:rPr>
                <w:i/>
                <w:sz w:val="24"/>
                <w:lang w:val="ru-RU"/>
              </w:rPr>
              <w:tab/>
              <w:t>энергии; экологических последствий исследования космического пространств;</w:t>
            </w:r>
          </w:p>
          <w:p w:rsidR="00E86648" w:rsidRPr="000509E4" w:rsidRDefault="000509E4" w:rsidP="001371E4">
            <w:pPr>
              <w:pStyle w:val="TableParagraph"/>
              <w:numPr>
                <w:ilvl w:val="0"/>
                <w:numId w:val="547"/>
              </w:numPr>
              <w:tabs>
                <w:tab w:val="left" w:pos="305"/>
                <w:tab w:val="left" w:pos="2544"/>
              </w:tabs>
              <w:spacing w:before="7" w:line="237" w:lineRule="auto"/>
              <w:ind w:right="102" w:firstLine="0"/>
              <w:jc w:val="both"/>
              <w:rPr>
                <w:i/>
                <w:sz w:val="24"/>
                <w:lang w:val="ru-RU"/>
              </w:rPr>
            </w:pPr>
            <w:r w:rsidRPr="000509E4">
              <w:rPr>
                <w:i/>
                <w:sz w:val="24"/>
                <w:lang w:val="ru-RU"/>
              </w:rPr>
              <w:t>различать</w:t>
            </w:r>
            <w:r w:rsidRPr="000509E4">
              <w:rPr>
                <w:i/>
                <w:sz w:val="24"/>
                <w:lang w:val="ru-RU"/>
              </w:rPr>
              <w:tab/>
            </w:r>
            <w:r w:rsidRPr="000509E4">
              <w:rPr>
                <w:i/>
                <w:spacing w:val="-1"/>
                <w:sz w:val="24"/>
                <w:lang w:val="ru-RU"/>
              </w:rPr>
              <w:t xml:space="preserve">границы </w:t>
            </w:r>
            <w:r w:rsidRPr="000509E4">
              <w:rPr>
                <w:i/>
                <w:sz w:val="24"/>
                <w:lang w:val="ru-RU"/>
              </w:rPr>
              <w:t>применимости физических законов,    понимать всеобщий</w:t>
            </w:r>
          </w:p>
        </w:tc>
      </w:tr>
    </w:tbl>
    <w:p w:rsidR="00E86648" w:rsidRPr="000509E4" w:rsidRDefault="00E86648">
      <w:pPr>
        <w:spacing w:line="237" w:lineRule="auto"/>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3512"/>
      </w:tblGrid>
      <w:tr w:rsidR="00E86648">
        <w:trPr>
          <w:trHeight w:hRule="exact" w:val="286"/>
        </w:trPr>
        <w:tc>
          <w:tcPr>
            <w:tcW w:w="6205" w:type="dxa"/>
            <w:tcBorders>
              <w:bottom w:val="nil"/>
            </w:tcBorders>
          </w:tcPr>
          <w:p w:rsidR="00E86648" w:rsidRPr="000509E4" w:rsidRDefault="000509E4">
            <w:pPr>
              <w:pStyle w:val="TableParagraph"/>
              <w:spacing w:line="268" w:lineRule="exact"/>
              <w:rPr>
                <w:sz w:val="24"/>
                <w:lang w:val="ru-RU"/>
              </w:rPr>
            </w:pPr>
            <w:r w:rsidRPr="000509E4">
              <w:rPr>
                <w:sz w:val="24"/>
                <w:lang w:val="ru-RU"/>
              </w:rPr>
              <w:lastRenderedPageBreak/>
              <w:t>механизма,  сила  трения,  амплитуда,  период  и   частота</w:t>
            </w:r>
          </w:p>
        </w:tc>
        <w:tc>
          <w:tcPr>
            <w:tcW w:w="3512" w:type="dxa"/>
            <w:tcBorders>
              <w:bottom w:val="nil"/>
            </w:tcBorders>
          </w:tcPr>
          <w:p w:rsidR="00E86648" w:rsidRDefault="000509E4">
            <w:pPr>
              <w:pStyle w:val="TableParagraph"/>
              <w:tabs>
                <w:tab w:val="left" w:pos="1487"/>
              </w:tabs>
              <w:spacing w:line="268" w:lineRule="exact"/>
              <w:rPr>
                <w:i/>
                <w:sz w:val="24"/>
              </w:rPr>
            </w:pPr>
            <w:r>
              <w:rPr>
                <w:i/>
                <w:sz w:val="24"/>
              </w:rPr>
              <w:t>характер</w:t>
            </w:r>
            <w:r>
              <w:rPr>
                <w:i/>
                <w:sz w:val="24"/>
              </w:rPr>
              <w:tab/>
              <w:t>фундаментальных</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колебаний, длина волны и скорость  ее распространения;</w:t>
            </w:r>
          </w:p>
        </w:tc>
        <w:tc>
          <w:tcPr>
            <w:tcW w:w="3512" w:type="dxa"/>
            <w:tcBorders>
              <w:top w:val="nil"/>
              <w:bottom w:val="nil"/>
            </w:tcBorders>
          </w:tcPr>
          <w:p w:rsidR="00E86648" w:rsidRDefault="000509E4">
            <w:pPr>
              <w:pStyle w:val="TableParagraph"/>
              <w:tabs>
                <w:tab w:val="left" w:pos="1249"/>
                <w:tab w:val="left" w:pos="2250"/>
              </w:tabs>
              <w:spacing w:line="263" w:lineRule="exact"/>
              <w:rPr>
                <w:i/>
                <w:sz w:val="24"/>
              </w:rPr>
            </w:pPr>
            <w:r>
              <w:rPr>
                <w:i/>
                <w:sz w:val="24"/>
              </w:rPr>
              <w:t>законов</w:t>
            </w:r>
            <w:r>
              <w:rPr>
                <w:i/>
                <w:sz w:val="24"/>
              </w:rPr>
              <w:tab/>
              <w:t>(закон</w:t>
            </w:r>
            <w:r>
              <w:rPr>
                <w:i/>
                <w:sz w:val="24"/>
              </w:rPr>
              <w:tab/>
              <w:t>сохранения</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при  описании  правильно  трактовать  физический смысл</w:t>
            </w:r>
          </w:p>
        </w:tc>
        <w:tc>
          <w:tcPr>
            <w:tcW w:w="3512" w:type="dxa"/>
            <w:tcBorders>
              <w:top w:val="nil"/>
              <w:bottom w:val="nil"/>
            </w:tcBorders>
          </w:tcPr>
          <w:p w:rsidR="00E86648" w:rsidRDefault="000509E4">
            <w:pPr>
              <w:pStyle w:val="TableParagraph"/>
              <w:tabs>
                <w:tab w:val="left" w:pos="1746"/>
                <w:tab w:val="left" w:pos="2833"/>
              </w:tabs>
              <w:spacing w:line="263" w:lineRule="exact"/>
              <w:rPr>
                <w:i/>
                <w:sz w:val="24"/>
              </w:rPr>
            </w:pPr>
            <w:r>
              <w:rPr>
                <w:i/>
                <w:sz w:val="24"/>
              </w:rPr>
              <w:t>механической</w:t>
            </w:r>
            <w:r>
              <w:rPr>
                <w:i/>
                <w:sz w:val="24"/>
              </w:rPr>
              <w:tab/>
              <w:t>энергии,</w:t>
            </w:r>
            <w:r>
              <w:rPr>
                <w:i/>
                <w:sz w:val="24"/>
              </w:rPr>
              <w:tab/>
              <w:t>закон</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779"/>
                <w:tab w:val="left" w:pos="2896"/>
                <w:tab w:val="left" w:pos="3358"/>
                <w:tab w:val="left" w:pos="4852"/>
                <w:tab w:val="left" w:pos="5193"/>
              </w:tabs>
              <w:spacing w:line="263" w:lineRule="exact"/>
              <w:rPr>
                <w:sz w:val="24"/>
                <w:lang w:val="ru-RU"/>
              </w:rPr>
            </w:pPr>
            <w:r w:rsidRPr="000509E4">
              <w:rPr>
                <w:sz w:val="24"/>
                <w:lang w:val="ru-RU"/>
              </w:rPr>
              <w:t>используемых</w:t>
            </w:r>
            <w:r w:rsidRPr="000509E4">
              <w:rPr>
                <w:sz w:val="24"/>
                <w:lang w:val="ru-RU"/>
              </w:rPr>
              <w:tab/>
              <w:t>величин,</w:t>
            </w:r>
            <w:r w:rsidRPr="000509E4">
              <w:rPr>
                <w:sz w:val="24"/>
                <w:lang w:val="ru-RU"/>
              </w:rPr>
              <w:tab/>
              <w:t>их</w:t>
            </w:r>
            <w:r w:rsidRPr="000509E4">
              <w:rPr>
                <w:sz w:val="24"/>
                <w:lang w:val="ru-RU"/>
              </w:rPr>
              <w:tab/>
              <w:t>обозначения</w:t>
            </w:r>
            <w:r w:rsidRPr="000509E4">
              <w:rPr>
                <w:sz w:val="24"/>
                <w:lang w:val="ru-RU"/>
              </w:rPr>
              <w:tab/>
              <w:t>и</w:t>
            </w:r>
            <w:r w:rsidRPr="000509E4">
              <w:rPr>
                <w:sz w:val="24"/>
                <w:lang w:val="ru-RU"/>
              </w:rPr>
              <w:tab/>
              <w:t>единицы</w:t>
            </w:r>
          </w:p>
        </w:tc>
        <w:tc>
          <w:tcPr>
            <w:tcW w:w="3512" w:type="dxa"/>
            <w:tcBorders>
              <w:top w:val="nil"/>
              <w:bottom w:val="nil"/>
            </w:tcBorders>
          </w:tcPr>
          <w:p w:rsidR="00E86648" w:rsidRDefault="000509E4">
            <w:pPr>
              <w:pStyle w:val="TableParagraph"/>
              <w:tabs>
                <w:tab w:val="left" w:pos="1540"/>
                <w:tab w:val="left" w:pos="2832"/>
              </w:tabs>
              <w:spacing w:line="263" w:lineRule="exact"/>
              <w:rPr>
                <w:i/>
                <w:sz w:val="24"/>
              </w:rPr>
            </w:pPr>
            <w:r>
              <w:rPr>
                <w:i/>
                <w:sz w:val="24"/>
              </w:rPr>
              <w:t>сохранения</w:t>
            </w:r>
            <w:r>
              <w:rPr>
                <w:i/>
                <w:sz w:val="24"/>
              </w:rPr>
              <w:tab/>
              <w:t>импульса,</w:t>
            </w:r>
            <w:r>
              <w:rPr>
                <w:i/>
                <w:sz w:val="24"/>
              </w:rPr>
              <w:tab/>
              <w:t>закон</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измерения,   находить   формулы,   связывающие  данную</w:t>
            </w:r>
          </w:p>
        </w:tc>
        <w:tc>
          <w:tcPr>
            <w:tcW w:w="3512" w:type="dxa"/>
            <w:tcBorders>
              <w:top w:val="nil"/>
              <w:bottom w:val="nil"/>
            </w:tcBorders>
          </w:tcPr>
          <w:p w:rsidR="00E86648" w:rsidRDefault="000509E4">
            <w:pPr>
              <w:pStyle w:val="TableParagraph"/>
              <w:tabs>
                <w:tab w:val="left" w:pos="1667"/>
                <w:tab w:val="left" w:pos="3276"/>
              </w:tabs>
              <w:spacing w:line="263" w:lineRule="exact"/>
              <w:rPr>
                <w:i/>
                <w:sz w:val="24"/>
              </w:rPr>
            </w:pPr>
            <w:r>
              <w:rPr>
                <w:i/>
                <w:sz w:val="24"/>
              </w:rPr>
              <w:t>всемирного</w:t>
            </w:r>
            <w:r>
              <w:rPr>
                <w:i/>
                <w:sz w:val="24"/>
              </w:rPr>
              <w:tab/>
              <w:t>тяготения)</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физическую величину с другими величинами,  вычислять</w:t>
            </w:r>
          </w:p>
        </w:tc>
        <w:tc>
          <w:tcPr>
            <w:tcW w:w="3512" w:type="dxa"/>
            <w:tcBorders>
              <w:top w:val="nil"/>
              <w:bottom w:val="nil"/>
            </w:tcBorders>
          </w:tcPr>
          <w:p w:rsidR="00E86648" w:rsidRDefault="000509E4">
            <w:pPr>
              <w:pStyle w:val="TableParagraph"/>
              <w:spacing w:line="263" w:lineRule="exact"/>
              <w:rPr>
                <w:i/>
                <w:sz w:val="24"/>
              </w:rPr>
            </w:pPr>
            <w:r>
              <w:rPr>
                <w:i/>
                <w:sz w:val="24"/>
              </w:rPr>
              <w:t>ограниченность  использования</w:t>
            </w:r>
          </w:p>
        </w:tc>
      </w:tr>
      <w:tr w:rsidR="00E86648">
        <w:trPr>
          <w:trHeight w:hRule="exact" w:val="276"/>
        </w:trPr>
        <w:tc>
          <w:tcPr>
            <w:tcW w:w="6205" w:type="dxa"/>
            <w:tcBorders>
              <w:top w:val="nil"/>
              <w:bottom w:val="nil"/>
            </w:tcBorders>
          </w:tcPr>
          <w:p w:rsidR="00E86648" w:rsidRDefault="000509E4">
            <w:pPr>
              <w:pStyle w:val="TableParagraph"/>
              <w:spacing w:line="263" w:lineRule="exact"/>
              <w:rPr>
                <w:sz w:val="24"/>
              </w:rPr>
            </w:pPr>
            <w:r>
              <w:rPr>
                <w:sz w:val="24"/>
              </w:rPr>
              <w:t>значение физической величины;</w:t>
            </w:r>
          </w:p>
        </w:tc>
        <w:tc>
          <w:tcPr>
            <w:tcW w:w="3512" w:type="dxa"/>
            <w:tcBorders>
              <w:top w:val="nil"/>
              <w:bottom w:val="nil"/>
            </w:tcBorders>
          </w:tcPr>
          <w:p w:rsidR="00E86648" w:rsidRDefault="000509E4">
            <w:pPr>
              <w:pStyle w:val="TableParagraph"/>
              <w:spacing w:line="263" w:lineRule="exact"/>
              <w:rPr>
                <w:i/>
                <w:sz w:val="24"/>
              </w:rPr>
            </w:pPr>
            <w:r>
              <w:rPr>
                <w:i/>
                <w:sz w:val="24"/>
              </w:rPr>
              <w:t>частных  законов  (закон Гука,</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46"/>
              </w:numPr>
              <w:tabs>
                <w:tab w:val="left" w:pos="305"/>
              </w:tabs>
              <w:spacing w:line="263" w:lineRule="exact"/>
              <w:ind w:hanging="201"/>
              <w:rPr>
                <w:sz w:val="24"/>
                <w:lang w:val="ru-RU"/>
              </w:rPr>
            </w:pPr>
            <w:r w:rsidRPr="000509E4">
              <w:rPr>
                <w:sz w:val="24"/>
                <w:lang w:val="ru-RU"/>
              </w:rPr>
              <w:t>анализировать  свойства  тел,  механические  явления и</w:t>
            </w:r>
          </w:p>
        </w:tc>
        <w:tc>
          <w:tcPr>
            <w:tcW w:w="3512" w:type="dxa"/>
            <w:tcBorders>
              <w:top w:val="nil"/>
              <w:bottom w:val="nil"/>
            </w:tcBorders>
          </w:tcPr>
          <w:p w:rsidR="00E86648" w:rsidRDefault="000509E4">
            <w:pPr>
              <w:pStyle w:val="TableParagraph"/>
              <w:spacing w:line="263" w:lineRule="exact"/>
              <w:ind w:right="429"/>
              <w:rPr>
                <w:i/>
                <w:sz w:val="24"/>
              </w:rPr>
            </w:pPr>
            <w:r>
              <w:rPr>
                <w:i/>
                <w:sz w:val="24"/>
              </w:rPr>
              <w:t>Архимеда и др.);</w:t>
            </w:r>
          </w:p>
        </w:tc>
      </w:tr>
      <w:tr w:rsidR="00E86648">
        <w:trPr>
          <w:trHeight w:hRule="exact" w:val="287"/>
        </w:trPr>
        <w:tc>
          <w:tcPr>
            <w:tcW w:w="6205" w:type="dxa"/>
            <w:tcBorders>
              <w:top w:val="nil"/>
              <w:bottom w:val="nil"/>
            </w:tcBorders>
          </w:tcPr>
          <w:p w:rsidR="00E86648" w:rsidRPr="000509E4" w:rsidRDefault="000509E4">
            <w:pPr>
              <w:pStyle w:val="TableParagraph"/>
              <w:tabs>
                <w:tab w:val="left" w:pos="1480"/>
                <w:tab w:val="left" w:pos="2858"/>
                <w:tab w:val="left" w:pos="4390"/>
                <w:tab w:val="left" w:pos="5525"/>
              </w:tabs>
              <w:spacing w:line="263" w:lineRule="exact"/>
              <w:rPr>
                <w:sz w:val="24"/>
                <w:lang w:val="ru-RU"/>
              </w:rPr>
            </w:pPr>
            <w:r w:rsidRPr="000509E4">
              <w:rPr>
                <w:sz w:val="24"/>
                <w:lang w:val="ru-RU"/>
              </w:rPr>
              <w:t>процессы,</w:t>
            </w:r>
            <w:r w:rsidRPr="000509E4">
              <w:rPr>
                <w:sz w:val="24"/>
                <w:lang w:val="ru-RU"/>
              </w:rPr>
              <w:tab/>
              <w:t>используя</w:t>
            </w:r>
            <w:r w:rsidRPr="000509E4">
              <w:rPr>
                <w:sz w:val="24"/>
                <w:lang w:val="ru-RU"/>
              </w:rPr>
              <w:tab/>
              <w:t>физические</w:t>
            </w:r>
            <w:r w:rsidRPr="000509E4">
              <w:rPr>
                <w:sz w:val="24"/>
                <w:lang w:val="ru-RU"/>
              </w:rPr>
              <w:tab/>
              <w:t>законы:</w:t>
            </w:r>
            <w:r w:rsidRPr="000509E4">
              <w:rPr>
                <w:sz w:val="24"/>
                <w:lang w:val="ru-RU"/>
              </w:rPr>
              <w:tab/>
              <w:t>закон</w:t>
            </w:r>
          </w:p>
        </w:tc>
        <w:tc>
          <w:tcPr>
            <w:tcW w:w="3512" w:type="dxa"/>
            <w:tcBorders>
              <w:top w:val="nil"/>
              <w:bottom w:val="nil"/>
            </w:tcBorders>
          </w:tcPr>
          <w:p w:rsidR="00E86648" w:rsidRDefault="000509E4" w:rsidP="001371E4">
            <w:pPr>
              <w:pStyle w:val="TableParagraph"/>
              <w:numPr>
                <w:ilvl w:val="0"/>
                <w:numId w:val="545"/>
              </w:numPr>
              <w:tabs>
                <w:tab w:val="left" w:pos="305"/>
                <w:tab w:val="left" w:pos="2146"/>
              </w:tabs>
              <w:spacing w:line="285" w:lineRule="exact"/>
              <w:ind w:hanging="201"/>
              <w:rPr>
                <w:i/>
                <w:sz w:val="24"/>
              </w:rPr>
            </w:pPr>
            <w:r>
              <w:rPr>
                <w:i/>
                <w:sz w:val="24"/>
              </w:rPr>
              <w:t>находить</w:t>
            </w:r>
            <w:r>
              <w:rPr>
                <w:i/>
                <w:sz w:val="24"/>
              </w:rPr>
              <w:tab/>
              <w:t>адекватную</w:t>
            </w:r>
          </w:p>
        </w:tc>
      </w:tr>
      <w:tr w:rsidR="00E86648">
        <w:trPr>
          <w:trHeight w:hRule="exact" w:val="275"/>
        </w:trPr>
        <w:tc>
          <w:tcPr>
            <w:tcW w:w="6205" w:type="dxa"/>
            <w:tcBorders>
              <w:top w:val="nil"/>
              <w:bottom w:val="nil"/>
            </w:tcBorders>
          </w:tcPr>
          <w:p w:rsidR="00E86648" w:rsidRPr="000509E4" w:rsidRDefault="000509E4">
            <w:pPr>
              <w:pStyle w:val="TableParagraph"/>
              <w:tabs>
                <w:tab w:val="left" w:pos="1557"/>
                <w:tab w:val="left" w:pos="2706"/>
                <w:tab w:val="left" w:pos="3550"/>
                <w:tab w:val="left" w:pos="5020"/>
              </w:tabs>
              <w:spacing w:line="252" w:lineRule="exact"/>
              <w:rPr>
                <w:sz w:val="24"/>
                <w:lang w:val="ru-RU"/>
              </w:rPr>
            </w:pPr>
            <w:r w:rsidRPr="000509E4">
              <w:rPr>
                <w:sz w:val="24"/>
                <w:lang w:val="ru-RU"/>
              </w:rPr>
              <w:t>сохранения</w:t>
            </w:r>
            <w:r w:rsidRPr="000509E4">
              <w:rPr>
                <w:sz w:val="24"/>
                <w:lang w:val="ru-RU"/>
              </w:rPr>
              <w:tab/>
              <w:t>энергии,</w:t>
            </w:r>
            <w:r w:rsidRPr="000509E4">
              <w:rPr>
                <w:sz w:val="24"/>
                <w:lang w:val="ru-RU"/>
              </w:rPr>
              <w:tab/>
              <w:t>закон</w:t>
            </w:r>
            <w:r w:rsidRPr="000509E4">
              <w:rPr>
                <w:sz w:val="24"/>
                <w:lang w:val="ru-RU"/>
              </w:rPr>
              <w:tab/>
              <w:t>всемирного</w:t>
            </w:r>
            <w:r w:rsidRPr="000509E4">
              <w:rPr>
                <w:sz w:val="24"/>
                <w:lang w:val="ru-RU"/>
              </w:rPr>
              <w:tab/>
              <w:t>тяготения,</w:t>
            </w:r>
          </w:p>
        </w:tc>
        <w:tc>
          <w:tcPr>
            <w:tcW w:w="3512" w:type="dxa"/>
            <w:tcBorders>
              <w:top w:val="nil"/>
              <w:bottom w:val="nil"/>
            </w:tcBorders>
          </w:tcPr>
          <w:p w:rsidR="00E86648" w:rsidRDefault="000509E4">
            <w:pPr>
              <w:pStyle w:val="TableParagraph"/>
              <w:tabs>
                <w:tab w:val="left" w:pos="2717"/>
              </w:tabs>
              <w:spacing w:line="271" w:lineRule="exact"/>
              <w:rPr>
                <w:i/>
                <w:sz w:val="24"/>
              </w:rPr>
            </w:pPr>
            <w:r>
              <w:rPr>
                <w:i/>
                <w:sz w:val="24"/>
              </w:rPr>
              <w:t>предложенной</w:t>
            </w:r>
            <w:r>
              <w:rPr>
                <w:i/>
                <w:sz w:val="24"/>
              </w:rPr>
              <w:tab/>
              <w:t>задаче</w:t>
            </w:r>
          </w:p>
        </w:tc>
      </w:tr>
      <w:tr w:rsidR="00E86648">
        <w:trPr>
          <w:trHeight w:hRule="exact" w:val="276"/>
        </w:trPr>
        <w:tc>
          <w:tcPr>
            <w:tcW w:w="6205" w:type="dxa"/>
            <w:tcBorders>
              <w:top w:val="nil"/>
              <w:bottom w:val="nil"/>
            </w:tcBorders>
          </w:tcPr>
          <w:p w:rsidR="00E86648" w:rsidRDefault="000509E4">
            <w:pPr>
              <w:pStyle w:val="TableParagraph"/>
              <w:tabs>
                <w:tab w:val="left" w:pos="1658"/>
                <w:tab w:val="left" w:pos="3761"/>
                <w:tab w:val="left" w:pos="4779"/>
              </w:tabs>
              <w:spacing w:line="253" w:lineRule="exact"/>
              <w:rPr>
                <w:sz w:val="24"/>
              </w:rPr>
            </w:pPr>
            <w:r>
              <w:rPr>
                <w:sz w:val="24"/>
              </w:rPr>
              <w:t>принцип</w:t>
            </w:r>
            <w:r>
              <w:rPr>
                <w:sz w:val="24"/>
              </w:rPr>
              <w:tab/>
              <w:t>суперпозиции</w:t>
            </w:r>
            <w:r>
              <w:rPr>
                <w:sz w:val="24"/>
              </w:rPr>
              <w:tab/>
              <w:t>сил</w:t>
            </w:r>
            <w:r>
              <w:rPr>
                <w:sz w:val="24"/>
              </w:rPr>
              <w:tab/>
              <w:t>(нахождение</w:t>
            </w:r>
          </w:p>
        </w:tc>
        <w:tc>
          <w:tcPr>
            <w:tcW w:w="3512" w:type="dxa"/>
            <w:tcBorders>
              <w:top w:val="nil"/>
              <w:bottom w:val="nil"/>
            </w:tcBorders>
          </w:tcPr>
          <w:p w:rsidR="00E86648" w:rsidRDefault="000509E4">
            <w:pPr>
              <w:pStyle w:val="TableParagraph"/>
              <w:spacing w:line="273" w:lineRule="exact"/>
              <w:rPr>
                <w:i/>
                <w:sz w:val="24"/>
              </w:rPr>
            </w:pPr>
            <w:r>
              <w:rPr>
                <w:i/>
                <w:sz w:val="24"/>
              </w:rPr>
              <w:t>физическую модель, разрешать</w:t>
            </w:r>
          </w:p>
        </w:tc>
      </w:tr>
      <w:tr w:rsidR="00E86648">
        <w:trPr>
          <w:trHeight w:hRule="exact" w:val="276"/>
        </w:trPr>
        <w:tc>
          <w:tcPr>
            <w:tcW w:w="6205"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 xml:space="preserve">равнодействующей  силы),  </w:t>
            </w:r>
            <w:r>
              <w:rPr>
                <w:sz w:val="24"/>
              </w:rPr>
              <w:t>I</w:t>
            </w:r>
            <w:r w:rsidRPr="000509E4">
              <w:rPr>
                <w:sz w:val="24"/>
                <w:lang w:val="ru-RU"/>
              </w:rPr>
              <w:t xml:space="preserve">,  </w:t>
            </w:r>
            <w:r>
              <w:rPr>
                <w:sz w:val="24"/>
              </w:rPr>
              <w:t>II</w:t>
            </w:r>
            <w:r w:rsidRPr="000509E4">
              <w:rPr>
                <w:sz w:val="24"/>
                <w:lang w:val="ru-RU"/>
              </w:rPr>
              <w:t xml:space="preserve">  и  </w:t>
            </w:r>
            <w:r>
              <w:rPr>
                <w:sz w:val="24"/>
              </w:rPr>
              <w:t>III</w:t>
            </w:r>
            <w:r w:rsidRPr="000509E4">
              <w:rPr>
                <w:sz w:val="24"/>
                <w:lang w:val="ru-RU"/>
              </w:rPr>
              <w:t xml:space="preserve">  законы    Ньютона,</w:t>
            </w:r>
          </w:p>
        </w:tc>
        <w:tc>
          <w:tcPr>
            <w:tcW w:w="3512" w:type="dxa"/>
            <w:tcBorders>
              <w:top w:val="nil"/>
              <w:bottom w:val="nil"/>
            </w:tcBorders>
          </w:tcPr>
          <w:p w:rsidR="00E86648" w:rsidRDefault="000509E4">
            <w:pPr>
              <w:pStyle w:val="TableParagraph"/>
              <w:tabs>
                <w:tab w:val="left" w:pos="1415"/>
                <w:tab w:val="left" w:pos="2122"/>
                <w:tab w:val="left" w:pos="2722"/>
              </w:tabs>
              <w:spacing w:line="273" w:lineRule="exact"/>
              <w:rPr>
                <w:i/>
                <w:sz w:val="24"/>
              </w:rPr>
            </w:pPr>
            <w:r>
              <w:rPr>
                <w:i/>
                <w:sz w:val="24"/>
              </w:rPr>
              <w:t>проблему</w:t>
            </w:r>
            <w:r>
              <w:rPr>
                <w:i/>
                <w:sz w:val="24"/>
              </w:rPr>
              <w:tab/>
              <w:t>как</w:t>
            </w:r>
            <w:r>
              <w:rPr>
                <w:i/>
                <w:sz w:val="24"/>
              </w:rPr>
              <w:tab/>
              <w:t>на</w:t>
            </w:r>
            <w:r>
              <w:rPr>
                <w:i/>
                <w:sz w:val="24"/>
              </w:rPr>
              <w:tab/>
              <w:t>основе</w:t>
            </w:r>
          </w:p>
        </w:tc>
      </w:tr>
      <w:tr w:rsidR="00E86648">
        <w:trPr>
          <w:trHeight w:hRule="exact" w:val="276"/>
        </w:trPr>
        <w:tc>
          <w:tcPr>
            <w:tcW w:w="6205"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закон сохранения импульса, закон Гука, закон     Паскаля,</w:t>
            </w:r>
          </w:p>
        </w:tc>
        <w:tc>
          <w:tcPr>
            <w:tcW w:w="3512" w:type="dxa"/>
            <w:tcBorders>
              <w:top w:val="nil"/>
              <w:bottom w:val="nil"/>
            </w:tcBorders>
          </w:tcPr>
          <w:p w:rsidR="00E86648" w:rsidRDefault="000509E4">
            <w:pPr>
              <w:pStyle w:val="TableParagraph"/>
              <w:spacing w:line="273" w:lineRule="exact"/>
              <w:rPr>
                <w:i/>
                <w:sz w:val="24"/>
              </w:rPr>
            </w:pPr>
            <w:r>
              <w:rPr>
                <w:i/>
                <w:sz w:val="24"/>
              </w:rPr>
              <w:t>имеющихся знаний помеханике</w:t>
            </w:r>
          </w:p>
        </w:tc>
      </w:tr>
      <w:tr w:rsidR="00E86648">
        <w:trPr>
          <w:trHeight w:hRule="exact" w:val="276"/>
        </w:trPr>
        <w:tc>
          <w:tcPr>
            <w:tcW w:w="6205" w:type="dxa"/>
            <w:tcBorders>
              <w:top w:val="nil"/>
              <w:bottom w:val="nil"/>
            </w:tcBorders>
          </w:tcPr>
          <w:p w:rsidR="00E86648" w:rsidRPr="000509E4" w:rsidRDefault="000509E4">
            <w:pPr>
              <w:pStyle w:val="TableParagraph"/>
              <w:tabs>
                <w:tab w:val="left" w:pos="942"/>
                <w:tab w:val="left" w:pos="2307"/>
                <w:tab w:val="left" w:pos="2956"/>
                <w:tab w:val="left" w:pos="3707"/>
                <w:tab w:val="left" w:pos="4990"/>
              </w:tabs>
              <w:spacing w:line="253" w:lineRule="exact"/>
              <w:rPr>
                <w:sz w:val="24"/>
                <w:lang w:val="ru-RU"/>
              </w:rPr>
            </w:pPr>
            <w:r w:rsidRPr="000509E4">
              <w:rPr>
                <w:sz w:val="24"/>
                <w:lang w:val="ru-RU"/>
              </w:rPr>
              <w:t>закон</w:t>
            </w:r>
            <w:r w:rsidRPr="000509E4">
              <w:rPr>
                <w:sz w:val="24"/>
                <w:lang w:val="ru-RU"/>
              </w:rPr>
              <w:tab/>
              <w:t>Архимеда;</w:t>
            </w:r>
            <w:r w:rsidRPr="000509E4">
              <w:rPr>
                <w:sz w:val="24"/>
                <w:lang w:val="ru-RU"/>
              </w:rPr>
              <w:tab/>
              <w:t>при</w:t>
            </w:r>
            <w:r w:rsidRPr="000509E4">
              <w:rPr>
                <w:sz w:val="24"/>
                <w:lang w:val="ru-RU"/>
              </w:rPr>
              <w:tab/>
              <w:t>этом</w:t>
            </w:r>
            <w:r w:rsidRPr="000509E4">
              <w:rPr>
                <w:sz w:val="24"/>
                <w:lang w:val="ru-RU"/>
              </w:rPr>
              <w:tab/>
              <w:t>различать</w:t>
            </w:r>
            <w:r w:rsidRPr="000509E4">
              <w:rPr>
                <w:sz w:val="24"/>
                <w:lang w:val="ru-RU"/>
              </w:rPr>
              <w:tab/>
              <w:t>словесную</w:t>
            </w:r>
          </w:p>
        </w:tc>
        <w:tc>
          <w:tcPr>
            <w:tcW w:w="3512" w:type="dxa"/>
            <w:tcBorders>
              <w:top w:val="nil"/>
              <w:bottom w:val="nil"/>
            </w:tcBorders>
          </w:tcPr>
          <w:p w:rsidR="00E86648" w:rsidRDefault="000509E4">
            <w:pPr>
              <w:pStyle w:val="TableParagraph"/>
              <w:spacing w:line="273" w:lineRule="exact"/>
              <w:ind w:right="429"/>
              <w:rPr>
                <w:i/>
                <w:sz w:val="24"/>
              </w:rPr>
            </w:pPr>
            <w:r>
              <w:rPr>
                <w:i/>
                <w:sz w:val="24"/>
              </w:rPr>
              <w:t>с использованием</w:t>
            </w:r>
          </w:p>
        </w:tc>
      </w:tr>
      <w:tr w:rsidR="00E86648">
        <w:trPr>
          <w:trHeight w:hRule="exact" w:val="276"/>
        </w:trPr>
        <w:tc>
          <w:tcPr>
            <w:tcW w:w="6205"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формулировку закона и его математическое выражение;</w:t>
            </w:r>
          </w:p>
        </w:tc>
        <w:tc>
          <w:tcPr>
            <w:tcW w:w="3512" w:type="dxa"/>
            <w:tcBorders>
              <w:top w:val="nil"/>
              <w:bottom w:val="nil"/>
            </w:tcBorders>
          </w:tcPr>
          <w:p w:rsidR="00E86648" w:rsidRDefault="000509E4">
            <w:pPr>
              <w:pStyle w:val="TableParagraph"/>
              <w:tabs>
                <w:tab w:val="left" w:pos="2322"/>
              </w:tabs>
              <w:spacing w:line="273" w:lineRule="exact"/>
              <w:rPr>
                <w:i/>
                <w:sz w:val="24"/>
              </w:rPr>
            </w:pPr>
            <w:r>
              <w:rPr>
                <w:i/>
                <w:sz w:val="24"/>
              </w:rPr>
              <w:t>математического</w:t>
            </w:r>
            <w:r>
              <w:rPr>
                <w:i/>
                <w:sz w:val="24"/>
              </w:rPr>
              <w:tab/>
              <w:t>аппарата,</w:t>
            </w:r>
          </w:p>
        </w:tc>
      </w:tr>
      <w:tr w:rsidR="00E86648" w:rsidRPr="00157DB2">
        <w:trPr>
          <w:trHeight w:hRule="exact" w:val="276"/>
        </w:trPr>
        <w:tc>
          <w:tcPr>
            <w:tcW w:w="6205" w:type="dxa"/>
            <w:tcBorders>
              <w:top w:val="nil"/>
              <w:bottom w:val="nil"/>
            </w:tcBorders>
          </w:tcPr>
          <w:p w:rsidR="00E86648" w:rsidRPr="000509E4" w:rsidRDefault="000509E4" w:rsidP="001371E4">
            <w:pPr>
              <w:pStyle w:val="TableParagraph"/>
              <w:numPr>
                <w:ilvl w:val="0"/>
                <w:numId w:val="544"/>
              </w:numPr>
              <w:tabs>
                <w:tab w:val="left" w:pos="305"/>
              </w:tabs>
              <w:spacing w:line="253" w:lineRule="exact"/>
              <w:ind w:hanging="201"/>
              <w:rPr>
                <w:sz w:val="24"/>
                <w:lang w:val="ru-RU"/>
              </w:rPr>
            </w:pPr>
            <w:r w:rsidRPr="000509E4">
              <w:rPr>
                <w:sz w:val="24"/>
                <w:lang w:val="ru-RU"/>
              </w:rPr>
              <w:t>различать  основные  признаки  изученных физических</w:t>
            </w:r>
          </w:p>
        </w:tc>
        <w:tc>
          <w:tcPr>
            <w:tcW w:w="3512" w:type="dxa"/>
            <w:tcBorders>
              <w:top w:val="nil"/>
              <w:bottom w:val="nil"/>
            </w:tcBorders>
          </w:tcPr>
          <w:p w:rsidR="00E86648" w:rsidRPr="000509E4" w:rsidRDefault="000509E4">
            <w:pPr>
              <w:pStyle w:val="TableParagraph"/>
              <w:spacing w:line="273" w:lineRule="exact"/>
              <w:rPr>
                <w:i/>
                <w:sz w:val="24"/>
                <w:lang w:val="ru-RU"/>
              </w:rPr>
            </w:pPr>
            <w:r w:rsidRPr="000509E4">
              <w:rPr>
                <w:i/>
                <w:sz w:val="24"/>
                <w:lang w:val="ru-RU"/>
              </w:rPr>
              <w:t>так   и   при   помощи  методов</w:t>
            </w:r>
          </w:p>
        </w:tc>
      </w:tr>
      <w:tr w:rsidR="00E86648">
        <w:trPr>
          <w:trHeight w:hRule="exact" w:val="276"/>
        </w:trPr>
        <w:tc>
          <w:tcPr>
            <w:tcW w:w="6205" w:type="dxa"/>
            <w:tcBorders>
              <w:top w:val="nil"/>
              <w:bottom w:val="nil"/>
            </w:tcBorders>
          </w:tcPr>
          <w:p w:rsidR="00E86648" w:rsidRPr="000509E4" w:rsidRDefault="000509E4">
            <w:pPr>
              <w:pStyle w:val="TableParagraph"/>
              <w:spacing w:line="254" w:lineRule="exact"/>
              <w:rPr>
                <w:sz w:val="24"/>
                <w:lang w:val="ru-RU"/>
              </w:rPr>
            </w:pPr>
            <w:r w:rsidRPr="000509E4">
              <w:rPr>
                <w:sz w:val="24"/>
                <w:lang w:val="ru-RU"/>
              </w:rPr>
              <w:t>моделей:   материальная   точка,   инерциальная    система</w:t>
            </w:r>
          </w:p>
        </w:tc>
        <w:tc>
          <w:tcPr>
            <w:tcW w:w="3512" w:type="dxa"/>
            <w:tcBorders>
              <w:top w:val="nil"/>
              <w:bottom w:val="nil"/>
            </w:tcBorders>
          </w:tcPr>
          <w:p w:rsidR="00E86648" w:rsidRDefault="000509E4">
            <w:pPr>
              <w:pStyle w:val="TableParagraph"/>
              <w:spacing w:line="273" w:lineRule="exact"/>
              <w:ind w:right="429"/>
              <w:rPr>
                <w:i/>
                <w:sz w:val="24"/>
              </w:rPr>
            </w:pPr>
            <w:r>
              <w:rPr>
                <w:i/>
                <w:sz w:val="24"/>
              </w:rPr>
              <w:t>оценки.</w:t>
            </w:r>
          </w:p>
        </w:tc>
      </w:tr>
      <w:tr w:rsidR="00E86648" w:rsidRPr="00157DB2">
        <w:trPr>
          <w:trHeight w:hRule="exact" w:val="562"/>
        </w:trPr>
        <w:tc>
          <w:tcPr>
            <w:tcW w:w="6205" w:type="dxa"/>
            <w:tcBorders>
              <w:top w:val="nil"/>
              <w:bottom w:val="nil"/>
            </w:tcBorders>
          </w:tcPr>
          <w:p w:rsidR="00E86648" w:rsidRDefault="000509E4">
            <w:pPr>
              <w:pStyle w:val="TableParagraph"/>
              <w:spacing w:line="253" w:lineRule="exact"/>
              <w:rPr>
                <w:sz w:val="24"/>
              </w:rPr>
            </w:pPr>
            <w:r>
              <w:rPr>
                <w:sz w:val="24"/>
              </w:rPr>
              <w:t>отсчета;</w:t>
            </w:r>
          </w:p>
          <w:p w:rsidR="00E86648" w:rsidRPr="000509E4" w:rsidRDefault="000509E4" w:rsidP="001371E4">
            <w:pPr>
              <w:pStyle w:val="TableParagraph"/>
              <w:numPr>
                <w:ilvl w:val="0"/>
                <w:numId w:val="543"/>
              </w:numPr>
              <w:tabs>
                <w:tab w:val="left" w:pos="305"/>
              </w:tabs>
              <w:ind w:hanging="201"/>
              <w:rPr>
                <w:sz w:val="24"/>
                <w:lang w:val="ru-RU"/>
              </w:rPr>
            </w:pPr>
            <w:r w:rsidRPr="000509E4">
              <w:rPr>
                <w:sz w:val="24"/>
                <w:lang w:val="ru-RU"/>
              </w:rPr>
              <w:t>решать  задачи,  используя  физические  законы  (закон</w:t>
            </w:r>
          </w:p>
        </w:tc>
        <w:tc>
          <w:tcPr>
            <w:tcW w:w="3512" w:type="dxa"/>
            <w:tcBorders>
              <w:top w:val="nil"/>
              <w:bottom w:val="nil"/>
            </w:tcBorders>
          </w:tcPr>
          <w:p w:rsidR="00E86648" w:rsidRPr="000509E4" w:rsidRDefault="000509E4" w:rsidP="001371E4">
            <w:pPr>
              <w:pStyle w:val="TableParagraph"/>
              <w:numPr>
                <w:ilvl w:val="0"/>
                <w:numId w:val="542"/>
              </w:numPr>
              <w:tabs>
                <w:tab w:val="left" w:pos="305"/>
                <w:tab w:val="left" w:pos="1752"/>
                <w:tab w:val="left" w:pos="2150"/>
                <w:tab w:val="left" w:pos="3275"/>
              </w:tabs>
              <w:spacing w:before="23" w:line="274" w:lineRule="exact"/>
              <w:ind w:right="104" w:firstLine="0"/>
              <w:rPr>
                <w:i/>
                <w:sz w:val="24"/>
                <w:lang w:val="ru-RU"/>
              </w:rPr>
            </w:pPr>
            <w:r w:rsidRPr="000509E4">
              <w:rPr>
                <w:i/>
                <w:sz w:val="24"/>
                <w:lang w:val="ru-RU"/>
              </w:rPr>
              <w:t>использовать</w:t>
            </w:r>
            <w:r w:rsidRPr="000509E4">
              <w:rPr>
                <w:i/>
                <w:sz w:val="24"/>
                <w:lang w:val="ru-RU"/>
              </w:rPr>
              <w:tab/>
            </w:r>
            <w:r w:rsidRPr="000509E4">
              <w:rPr>
                <w:i/>
                <w:sz w:val="24"/>
                <w:lang w:val="ru-RU"/>
              </w:rPr>
              <w:tab/>
              <w:t>знания</w:t>
            </w:r>
            <w:r w:rsidRPr="000509E4">
              <w:rPr>
                <w:i/>
                <w:sz w:val="24"/>
                <w:lang w:val="ru-RU"/>
              </w:rPr>
              <w:tab/>
              <w:t>о тепловых</w:t>
            </w:r>
            <w:r w:rsidRPr="000509E4">
              <w:rPr>
                <w:i/>
                <w:sz w:val="24"/>
                <w:lang w:val="ru-RU"/>
              </w:rPr>
              <w:tab/>
              <w:t>явлениях</w:t>
            </w:r>
            <w:r w:rsidRPr="000509E4">
              <w:rPr>
                <w:i/>
                <w:sz w:val="24"/>
                <w:lang w:val="ru-RU"/>
              </w:rPr>
              <w:tab/>
              <w:t>в</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556"/>
                <w:tab w:val="left" w:pos="2705"/>
                <w:tab w:val="left" w:pos="3551"/>
                <w:tab w:val="left" w:pos="5019"/>
              </w:tabs>
              <w:spacing w:line="244" w:lineRule="exact"/>
              <w:rPr>
                <w:sz w:val="24"/>
                <w:lang w:val="ru-RU"/>
              </w:rPr>
            </w:pPr>
            <w:r w:rsidRPr="000509E4">
              <w:rPr>
                <w:sz w:val="24"/>
                <w:lang w:val="ru-RU"/>
              </w:rPr>
              <w:t>сохранения</w:t>
            </w:r>
            <w:r w:rsidRPr="000509E4">
              <w:rPr>
                <w:sz w:val="24"/>
                <w:lang w:val="ru-RU"/>
              </w:rPr>
              <w:tab/>
              <w:t>энергии,</w:t>
            </w:r>
            <w:r w:rsidRPr="000509E4">
              <w:rPr>
                <w:sz w:val="24"/>
                <w:lang w:val="ru-RU"/>
              </w:rPr>
              <w:tab/>
              <w:t>закон</w:t>
            </w:r>
            <w:r w:rsidRPr="000509E4">
              <w:rPr>
                <w:sz w:val="24"/>
                <w:lang w:val="ru-RU"/>
              </w:rPr>
              <w:tab/>
              <w:t>всемирного</w:t>
            </w:r>
            <w:r w:rsidRPr="000509E4">
              <w:rPr>
                <w:sz w:val="24"/>
                <w:lang w:val="ru-RU"/>
              </w:rPr>
              <w:tab/>
              <w:t>тяготения,</w:t>
            </w:r>
          </w:p>
        </w:tc>
        <w:tc>
          <w:tcPr>
            <w:tcW w:w="3512" w:type="dxa"/>
            <w:tcBorders>
              <w:top w:val="nil"/>
              <w:bottom w:val="nil"/>
            </w:tcBorders>
          </w:tcPr>
          <w:p w:rsidR="00E86648" w:rsidRDefault="000509E4">
            <w:pPr>
              <w:pStyle w:val="TableParagraph"/>
              <w:tabs>
                <w:tab w:val="left" w:pos="1923"/>
                <w:tab w:val="left" w:pos="3058"/>
              </w:tabs>
              <w:spacing w:before="6"/>
              <w:rPr>
                <w:i/>
                <w:sz w:val="24"/>
              </w:rPr>
            </w:pPr>
            <w:r>
              <w:rPr>
                <w:i/>
                <w:sz w:val="24"/>
              </w:rPr>
              <w:t>повседневной</w:t>
            </w:r>
            <w:r>
              <w:rPr>
                <w:i/>
                <w:sz w:val="24"/>
              </w:rPr>
              <w:tab/>
              <w:t>жизни</w:t>
            </w:r>
            <w:r>
              <w:rPr>
                <w:i/>
                <w:sz w:val="24"/>
              </w:rPr>
              <w:tab/>
              <w:t>для</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 xml:space="preserve">принцип  суперпозиции сил,  </w:t>
            </w:r>
            <w:r>
              <w:rPr>
                <w:sz w:val="24"/>
              </w:rPr>
              <w:t>I</w:t>
            </w:r>
            <w:r w:rsidRPr="000509E4">
              <w:rPr>
                <w:sz w:val="24"/>
                <w:lang w:val="ru-RU"/>
              </w:rPr>
              <w:t xml:space="preserve">,  </w:t>
            </w:r>
            <w:r>
              <w:rPr>
                <w:sz w:val="24"/>
              </w:rPr>
              <w:t>II</w:t>
            </w:r>
            <w:r w:rsidRPr="000509E4">
              <w:rPr>
                <w:sz w:val="24"/>
                <w:lang w:val="ru-RU"/>
              </w:rPr>
              <w:t xml:space="preserve"> и  </w:t>
            </w:r>
            <w:r>
              <w:rPr>
                <w:sz w:val="24"/>
              </w:rPr>
              <w:t>III</w:t>
            </w:r>
            <w:r w:rsidRPr="000509E4">
              <w:rPr>
                <w:sz w:val="24"/>
                <w:lang w:val="ru-RU"/>
              </w:rPr>
              <w:t xml:space="preserve"> законы   Ньютона,</w:t>
            </w:r>
          </w:p>
        </w:tc>
        <w:tc>
          <w:tcPr>
            <w:tcW w:w="3512" w:type="dxa"/>
            <w:tcBorders>
              <w:top w:val="nil"/>
              <w:bottom w:val="nil"/>
            </w:tcBorders>
          </w:tcPr>
          <w:p w:rsidR="00E86648" w:rsidRDefault="000509E4">
            <w:pPr>
              <w:pStyle w:val="TableParagraph"/>
              <w:spacing w:before="6"/>
              <w:rPr>
                <w:i/>
                <w:sz w:val="24"/>
              </w:rPr>
            </w:pPr>
            <w:r>
              <w:rPr>
                <w:i/>
                <w:sz w:val="24"/>
              </w:rPr>
              <w:t>обеспечения  безопасности  при</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закон  сохранения импульса,  закон  Гука,  закон Паскаля,</w:t>
            </w:r>
          </w:p>
        </w:tc>
        <w:tc>
          <w:tcPr>
            <w:tcW w:w="3512" w:type="dxa"/>
            <w:tcBorders>
              <w:top w:val="nil"/>
              <w:bottom w:val="nil"/>
            </w:tcBorders>
          </w:tcPr>
          <w:p w:rsidR="00E86648" w:rsidRDefault="000509E4">
            <w:pPr>
              <w:pStyle w:val="TableParagraph"/>
              <w:tabs>
                <w:tab w:val="left" w:pos="1504"/>
                <w:tab w:val="left" w:pos="1885"/>
                <w:tab w:val="left" w:pos="3277"/>
              </w:tabs>
              <w:spacing w:before="6"/>
              <w:rPr>
                <w:i/>
                <w:sz w:val="24"/>
              </w:rPr>
            </w:pPr>
            <w:r>
              <w:rPr>
                <w:i/>
                <w:sz w:val="24"/>
              </w:rPr>
              <w:t>обращении</w:t>
            </w:r>
            <w:r>
              <w:rPr>
                <w:i/>
                <w:sz w:val="24"/>
              </w:rPr>
              <w:tab/>
              <w:t>с</w:t>
            </w:r>
            <w:r>
              <w:rPr>
                <w:i/>
                <w:sz w:val="24"/>
              </w:rPr>
              <w:tab/>
              <w:t>приборами</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закон  Архимеда)  и  формулы,  связывающие физические</w:t>
            </w:r>
          </w:p>
        </w:tc>
        <w:tc>
          <w:tcPr>
            <w:tcW w:w="3512" w:type="dxa"/>
            <w:tcBorders>
              <w:top w:val="nil"/>
              <w:bottom w:val="nil"/>
            </w:tcBorders>
          </w:tcPr>
          <w:p w:rsidR="00E86648" w:rsidRDefault="000509E4">
            <w:pPr>
              <w:pStyle w:val="TableParagraph"/>
              <w:tabs>
                <w:tab w:val="left" w:pos="1813"/>
              </w:tabs>
              <w:spacing w:before="6"/>
              <w:rPr>
                <w:i/>
                <w:sz w:val="24"/>
              </w:rPr>
            </w:pPr>
            <w:r>
              <w:rPr>
                <w:i/>
                <w:sz w:val="24"/>
              </w:rPr>
              <w:t>техническими</w:t>
            </w:r>
            <w:r>
              <w:rPr>
                <w:i/>
                <w:sz w:val="24"/>
              </w:rPr>
              <w:tab/>
              <w:t>устройствами,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354"/>
                <w:tab w:val="left" w:pos="2201"/>
                <w:tab w:val="left" w:pos="3414"/>
                <w:tab w:val="left" w:pos="4769"/>
                <w:tab w:val="left" w:pos="5592"/>
              </w:tabs>
              <w:spacing w:line="244" w:lineRule="exact"/>
              <w:rPr>
                <w:sz w:val="24"/>
                <w:lang w:val="ru-RU"/>
              </w:rPr>
            </w:pPr>
            <w:r w:rsidRPr="000509E4">
              <w:rPr>
                <w:sz w:val="24"/>
                <w:lang w:val="ru-RU"/>
              </w:rPr>
              <w:t>величины</w:t>
            </w:r>
            <w:r w:rsidRPr="000509E4">
              <w:rPr>
                <w:sz w:val="24"/>
                <w:lang w:val="ru-RU"/>
              </w:rPr>
              <w:tab/>
              <w:t>(путь,</w:t>
            </w:r>
            <w:r w:rsidRPr="000509E4">
              <w:rPr>
                <w:sz w:val="24"/>
                <w:lang w:val="ru-RU"/>
              </w:rPr>
              <w:tab/>
              <w:t>скорость,</w:t>
            </w:r>
            <w:r w:rsidRPr="000509E4">
              <w:rPr>
                <w:sz w:val="24"/>
                <w:lang w:val="ru-RU"/>
              </w:rPr>
              <w:tab/>
              <w:t>ускорение,</w:t>
            </w:r>
            <w:r w:rsidRPr="000509E4">
              <w:rPr>
                <w:sz w:val="24"/>
                <w:lang w:val="ru-RU"/>
              </w:rPr>
              <w:tab/>
              <w:t>масса</w:t>
            </w:r>
            <w:r w:rsidRPr="000509E4">
              <w:rPr>
                <w:sz w:val="24"/>
                <w:lang w:val="ru-RU"/>
              </w:rPr>
              <w:tab/>
              <w:t>тела,</w:t>
            </w:r>
          </w:p>
        </w:tc>
        <w:tc>
          <w:tcPr>
            <w:tcW w:w="3512" w:type="dxa"/>
            <w:tcBorders>
              <w:top w:val="nil"/>
              <w:bottom w:val="nil"/>
            </w:tcBorders>
          </w:tcPr>
          <w:p w:rsidR="00E86648" w:rsidRDefault="000509E4">
            <w:pPr>
              <w:pStyle w:val="TableParagraph"/>
              <w:tabs>
                <w:tab w:val="left" w:pos="702"/>
                <w:tab w:val="left" w:pos="2112"/>
                <w:tab w:val="left" w:pos="3273"/>
              </w:tabs>
              <w:spacing w:before="6"/>
              <w:rPr>
                <w:i/>
                <w:sz w:val="24"/>
              </w:rPr>
            </w:pPr>
            <w:r>
              <w:rPr>
                <w:i/>
                <w:sz w:val="24"/>
              </w:rPr>
              <w:t>для</w:t>
            </w:r>
            <w:r>
              <w:rPr>
                <w:i/>
                <w:sz w:val="24"/>
              </w:rPr>
              <w:tab/>
              <w:t>сохранения</w:t>
            </w:r>
            <w:r>
              <w:rPr>
                <w:i/>
                <w:sz w:val="24"/>
              </w:rPr>
              <w:tab/>
              <w:t>здоровья</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359"/>
                <w:tab w:val="left" w:pos="2573"/>
                <w:tab w:val="left" w:pos="3307"/>
                <w:tab w:val="left" w:pos="4513"/>
                <w:tab w:val="left" w:pos="5590"/>
              </w:tabs>
              <w:spacing w:line="244" w:lineRule="exact"/>
              <w:rPr>
                <w:sz w:val="24"/>
                <w:lang w:val="ru-RU"/>
              </w:rPr>
            </w:pPr>
            <w:r w:rsidRPr="000509E4">
              <w:rPr>
                <w:sz w:val="24"/>
                <w:lang w:val="ru-RU"/>
              </w:rPr>
              <w:t>плотность</w:t>
            </w:r>
            <w:r w:rsidRPr="000509E4">
              <w:rPr>
                <w:sz w:val="24"/>
                <w:lang w:val="ru-RU"/>
              </w:rPr>
              <w:tab/>
              <w:t>вещества,</w:t>
            </w:r>
            <w:r w:rsidRPr="000509E4">
              <w:rPr>
                <w:sz w:val="24"/>
                <w:lang w:val="ru-RU"/>
              </w:rPr>
              <w:tab/>
              <w:t>сила,</w:t>
            </w:r>
            <w:r w:rsidRPr="000509E4">
              <w:rPr>
                <w:sz w:val="24"/>
                <w:lang w:val="ru-RU"/>
              </w:rPr>
              <w:tab/>
              <w:t>давление,</w:t>
            </w:r>
            <w:r w:rsidRPr="000509E4">
              <w:rPr>
                <w:sz w:val="24"/>
                <w:lang w:val="ru-RU"/>
              </w:rPr>
              <w:tab/>
              <w:t>импульс</w:t>
            </w:r>
            <w:r w:rsidRPr="000509E4">
              <w:rPr>
                <w:sz w:val="24"/>
                <w:lang w:val="ru-RU"/>
              </w:rPr>
              <w:tab/>
              <w:t>тела,</w:t>
            </w:r>
          </w:p>
        </w:tc>
        <w:tc>
          <w:tcPr>
            <w:tcW w:w="3512" w:type="dxa"/>
            <w:tcBorders>
              <w:top w:val="nil"/>
              <w:bottom w:val="nil"/>
            </w:tcBorders>
          </w:tcPr>
          <w:p w:rsidR="00E86648" w:rsidRDefault="000509E4">
            <w:pPr>
              <w:pStyle w:val="TableParagraph"/>
              <w:tabs>
                <w:tab w:val="left" w:pos="2880"/>
              </w:tabs>
              <w:spacing w:before="6"/>
              <w:rPr>
                <w:i/>
                <w:sz w:val="24"/>
              </w:rPr>
            </w:pPr>
            <w:r>
              <w:rPr>
                <w:i/>
                <w:sz w:val="24"/>
              </w:rPr>
              <w:t>соблюдения</w:t>
            </w:r>
            <w:r>
              <w:rPr>
                <w:i/>
                <w:sz w:val="24"/>
              </w:rPr>
              <w:tab/>
              <w:t>норм</w:t>
            </w:r>
          </w:p>
        </w:tc>
      </w:tr>
      <w:tr w:rsidR="00E86648">
        <w:trPr>
          <w:trHeight w:hRule="exact" w:val="276"/>
        </w:trPr>
        <w:tc>
          <w:tcPr>
            <w:tcW w:w="6205" w:type="dxa"/>
            <w:tcBorders>
              <w:top w:val="nil"/>
              <w:bottom w:val="nil"/>
            </w:tcBorders>
          </w:tcPr>
          <w:p w:rsidR="00E86648" w:rsidRDefault="000509E4">
            <w:pPr>
              <w:pStyle w:val="TableParagraph"/>
              <w:tabs>
                <w:tab w:val="left" w:pos="1940"/>
                <w:tab w:val="left" w:pos="3254"/>
                <w:tab w:val="left" w:pos="5240"/>
              </w:tabs>
              <w:spacing w:line="244" w:lineRule="exact"/>
              <w:rPr>
                <w:sz w:val="24"/>
              </w:rPr>
            </w:pPr>
            <w:r>
              <w:rPr>
                <w:sz w:val="24"/>
              </w:rPr>
              <w:t>кинетическая</w:t>
            </w:r>
            <w:r>
              <w:rPr>
                <w:sz w:val="24"/>
              </w:rPr>
              <w:tab/>
              <w:t>энергия,</w:t>
            </w:r>
            <w:r>
              <w:rPr>
                <w:sz w:val="24"/>
              </w:rPr>
              <w:tab/>
              <w:t>потенциальная</w:t>
            </w:r>
            <w:r>
              <w:rPr>
                <w:sz w:val="24"/>
              </w:rPr>
              <w:tab/>
              <w:t>энергия,</w:t>
            </w:r>
          </w:p>
        </w:tc>
        <w:tc>
          <w:tcPr>
            <w:tcW w:w="3512" w:type="dxa"/>
            <w:tcBorders>
              <w:top w:val="nil"/>
              <w:bottom w:val="nil"/>
            </w:tcBorders>
          </w:tcPr>
          <w:p w:rsidR="00E86648" w:rsidRDefault="000509E4">
            <w:pPr>
              <w:pStyle w:val="TableParagraph"/>
              <w:tabs>
                <w:tab w:val="left" w:pos="1957"/>
                <w:tab w:val="left" w:pos="3291"/>
              </w:tabs>
              <w:spacing w:before="6"/>
              <w:rPr>
                <w:i/>
                <w:sz w:val="24"/>
              </w:rPr>
            </w:pPr>
            <w:r>
              <w:rPr>
                <w:i/>
                <w:sz w:val="24"/>
              </w:rPr>
              <w:t>экологического</w:t>
            </w:r>
            <w:r>
              <w:rPr>
                <w:i/>
                <w:sz w:val="24"/>
              </w:rPr>
              <w:tab/>
              <w:t>поведения</w:t>
            </w:r>
            <w:r>
              <w:rPr>
                <w:i/>
                <w:sz w:val="24"/>
              </w:rPr>
              <w:tab/>
              <w:t>в</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724"/>
                <w:tab w:val="left" w:pos="2676"/>
                <w:tab w:val="left" w:pos="4297"/>
                <w:tab w:val="left" w:pos="5595"/>
              </w:tabs>
              <w:spacing w:line="244" w:lineRule="exact"/>
              <w:rPr>
                <w:sz w:val="24"/>
                <w:lang w:val="ru-RU"/>
              </w:rPr>
            </w:pPr>
            <w:r w:rsidRPr="000509E4">
              <w:rPr>
                <w:sz w:val="24"/>
                <w:lang w:val="ru-RU"/>
              </w:rPr>
              <w:t>механическая</w:t>
            </w:r>
            <w:r w:rsidRPr="000509E4">
              <w:rPr>
                <w:sz w:val="24"/>
                <w:lang w:val="ru-RU"/>
              </w:rPr>
              <w:tab/>
              <w:t>работа,</w:t>
            </w:r>
            <w:r w:rsidRPr="000509E4">
              <w:rPr>
                <w:sz w:val="24"/>
                <w:lang w:val="ru-RU"/>
              </w:rPr>
              <w:tab/>
              <w:t>механическая</w:t>
            </w:r>
            <w:r w:rsidRPr="000509E4">
              <w:rPr>
                <w:sz w:val="24"/>
                <w:lang w:val="ru-RU"/>
              </w:rPr>
              <w:tab/>
              <w:t>мощность,</w:t>
            </w:r>
            <w:r w:rsidRPr="000509E4">
              <w:rPr>
                <w:sz w:val="24"/>
                <w:lang w:val="ru-RU"/>
              </w:rPr>
              <w:tab/>
              <w:t>КПД</w:t>
            </w:r>
          </w:p>
        </w:tc>
        <w:tc>
          <w:tcPr>
            <w:tcW w:w="3512" w:type="dxa"/>
            <w:tcBorders>
              <w:top w:val="nil"/>
              <w:bottom w:val="nil"/>
            </w:tcBorders>
          </w:tcPr>
          <w:p w:rsidR="00E86648" w:rsidRDefault="000509E4">
            <w:pPr>
              <w:pStyle w:val="TableParagraph"/>
              <w:spacing w:before="6"/>
              <w:rPr>
                <w:i/>
                <w:sz w:val="24"/>
              </w:rPr>
            </w:pPr>
            <w:r>
              <w:rPr>
                <w:i/>
                <w:sz w:val="24"/>
              </w:rPr>
              <w:t>окружающей среде; приводить</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393"/>
                <w:tab w:val="left" w:pos="2919"/>
                <w:tab w:val="left" w:pos="3751"/>
                <w:tab w:val="left" w:pos="4823"/>
              </w:tabs>
              <w:spacing w:line="244" w:lineRule="exact"/>
              <w:rPr>
                <w:sz w:val="24"/>
                <w:lang w:val="ru-RU"/>
              </w:rPr>
            </w:pPr>
            <w:r w:rsidRPr="000509E4">
              <w:rPr>
                <w:sz w:val="24"/>
                <w:lang w:val="ru-RU"/>
              </w:rPr>
              <w:t>простого</w:t>
            </w:r>
            <w:r w:rsidRPr="000509E4">
              <w:rPr>
                <w:sz w:val="24"/>
                <w:lang w:val="ru-RU"/>
              </w:rPr>
              <w:tab/>
              <w:t>механизма,</w:t>
            </w:r>
            <w:r w:rsidRPr="000509E4">
              <w:rPr>
                <w:sz w:val="24"/>
                <w:lang w:val="ru-RU"/>
              </w:rPr>
              <w:tab/>
              <w:t>сила</w:t>
            </w:r>
            <w:r w:rsidRPr="000509E4">
              <w:rPr>
                <w:sz w:val="24"/>
                <w:lang w:val="ru-RU"/>
              </w:rPr>
              <w:tab/>
              <w:t>трения</w:t>
            </w:r>
            <w:r w:rsidRPr="000509E4">
              <w:rPr>
                <w:sz w:val="24"/>
                <w:lang w:val="ru-RU"/>
              </w:rPr>
              <w:tab/>
              <w:t>скольжения,</w:t>
            </w:r>
          </w:p>
        </w:tc>
        <w:tc>
          <w:tcPr>
            <w:tcW w:w="3512" w:type="dxa"/>
            <w:tcBorders>
              <w:top w:val="nil"/>
              <w:bottom w:val="nil"/>
            </w:tcBorders>
          </w:tcPr>
          <w:p w:rsidR="00E86648" w:rsidRDefault="000509E4">
            <w:pPr>
              <w:pStyle w:val="TableParagraph"/>
              <w:tabs>
                <w:tab w:val="left" w:pos="1954"/>
              </w:tabs>
              <w:spacing w:before="6"/>
              <w:rPr>
                <w:i/>
                <w:sz w:val="24"/>
              </w:rPr>
            </w:pPr>
            <w:r>
              <w:rPr>
                <w:i/>
                <w:sz w:val="24"/>
              </w:rPr>
              <w:t>примеры</w:t>
            </w:r>
            <w:r>
              <w:rPr>
                <w:i/>
                <w:sz w:val="24"/>
              </w:rPr>
              <w:tab/>
              <w:t>экологических</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695"/>
                <w:tab w:val="left" w:pos="2669"/>
                <w:tab w:val="left" w:pos="4031"/>
                <w:tab w:val="left" w:pos="4976"/>
                <w:tab w:val="left" w:pos="5321"/>
              </w:tabs>
              <w:spacing w:line="244" w:lineRule="exact"/>
              <w:rPr>
                <w:sz w:val="24"/>
                <w:lang w:val="ru-RU"/>
              </w:rPr>
            </w:pPr>
            <w:r w:rsidRPr="000509E4">
              <w:rPr>
                <w:sz w:val="24"/>
                <w:lang w:val="ru-RU"/>
              </w:rPr>
              <w:t>коэффициент</w:t>
            </w:r>
            <w:r w:rsidRPr="000509E4">
              <w:rPr>
                <w:sz w:val="24"/>
                <w:lang w:val="ru-RU"/>
              </w:rPr>
              <w:tab/>
              <w:t>трения,</w:t>
            </w:r>
            <w:r w:rsidRPr="000509E4">
              <w:rPr>
                <w:sz w:val="24"/>
                <w:lang w:val="ru-RU"/>
              </w:rPr>
              <w:tab/>
              <w:t>амплитуда,</w:t>
            </w:r>
            <w:r w:rsidRPr="000509E4">
              <w:rPr>
                <w:sz w:val="24"/>
                <w:lang w:val="ru-RU"/>
              </w:rPr>
              <w:tab/>
              <w:t>период</w:t>
            </w:r>
            <w:r w:rsidRPr="000509E4">
              <w:rPr>
                <w:sz w:val="24"/>
                <w:lang w:val="ru-RU"/>
              </w:rPr>
              <w:tab/>
              <w:t>и</w:t>
            </w:r>
            <w:r w:rsidRPr="000509E4">
              <w:rPr>
                <w:sz w:val="24"/>
                <w:lang w:val="ru-RU"/>
              </w:rPr>
              <w:tab/>
              <w:t>частота</w:t>
            </w:r>
          </w:p>
        </w:tc>
        <w:tc>
          <w:tcPr>
            <w:tcW w:w="3512" w:type="dxa"/>
            <w:tcBorders>
              <w:top w:val="nil"/>
              <w:bottom w:val="nil"/>
            </w:tcBorders>
          </w:tcPr>
          <w:p w:rsidR="00E86648" w:rsidRDefault="000509E4">
            <w:pPr>
              <w:pStyle w:val="TableParagraph"/>
              <w:tabs>
                <w:tab w:val="left" w:pos="2580"/>
              </w:tabs>
              <w:spacing w:before="6"/>
              <w:rPr>
                <w:i/>
                <w:sz w:val="24"/>
              </w:rPr>
            </w:pPr>
            <w:r>
              <w:rPr>
                <w:i/>
                <w:sz w:val="24"/>
              </w:rPr>
              <w:t>последствий</w:t>
            </w:r>
            <w:r>
              <w:rPr>
                <w:i/>
                <w:sz w:val="24"/>
              </w:rPr>
              <w:tab/>
              <w:t>работы</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колебаний, длина волны и скорость ее  распространения):</w:t>
            </w:r>
          </w:p>
        </w:tc>
        <w:tc>
          <w:tcPr>
            <w:tcW w:w="3512" w:type="dxa"/>
            <w:tcBorders>
              <w:top w:val="nil"/>
              <w:bottom w:val="nil"/>
            </w:tcBorders>
          </w:tcPr>
          <w:p w:rsidR="00E86648" w:rsidRDefault="000509E4">
            <w:pPr>
              <w:pStyle w:val="TableParagraph"/>
              <w:tabs>
                <w:tab w:val="left" w:pos="2107"/>
              </w:tabs>
              <w:spacing w:before="6"/>
              <w:rPr>
                <w:i/>
                <w:sz w:val="24"/>
              </w:rPr>
            </w:pPr>
            <w:r>
              <w:rPr>
                <w:i/>
                <w:sz w:val="24"/>
              </w:rPr>
              <w:t>двигателей</w:t>
            </w:r>
            <w:r>
              <w:rPr>
                <w:i/>
                <w:sz w:val="24"/>
              </w:rPr>
              <w:tab/>
              <w:t>внутреннего</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на  основе  анализа  условия  задачи  записывать   краткое</w:t>
            </w:r>
          </w:p>
        </w:tc>
        <w:tc>
          <w:tcPr>
            <w:tcW w:w="3512" w:type="dxa"/>
            <w:tcBorders>
              <w:top w:val="nil"/>
              <w:bottom w:val="nil"/>
            </w:tcBorders>
          </w:tcPr>
          <w:p w:rsidR="00E86648" w:rsidRDefault="000509E4">
            <w:pPr>
              <w:pStyle w:val="TableParagraph"/>
              <w:tabs>
                <w:tab w:val="left" w:pos="1677"/>
                <w:tab w:val="left" w:pos="3279"/>
              </w:tabs>
              <w:spacing w:before="6"/>
              <w:rPr>
                <w:i/>
                <w:sz w:val="24"/>
              </w:rPr>
            </w:pPr>
            <w:r>
              <w:rPr>
                <w:i/>
                <w:sz w:val="24"/>
              </w:rPr>
              <w:t>сгорания,</w:t>
            </w:r>
            <w:r>
              <w:rPr>
                <w:i/>
                <w:sz w:val="24"/>
              </w:rPr>
              <w:tab/>
              <w:t>тепловых</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186"/>
                <w:tab w:val="left" w:pos="2345"/>
                <w:tab w:val="left" w:pos="3750"/>
                <w:tab w:val="left" w:pos="5026"/>
                <w:tab w:val="left" w:pos="5963"/>
              </w:tabs>
              <w:spacing w:line="244" w:lineRule="exact"/>
              <w:rPr>
                <w:sz w:val="24"/>
                <w:lang w:val="ru-RU"/>
              </w:rPr>
            </w:pPr>
            <w:r w:rsidRPr="000509E4">
              <w:rPr>
                <w:sz w:val="24"/>
                <w:lang w:val="ru-RU"/>
              </w:rPr>
              <w:t>условие,</w:t>
            </w:r>
            <w:r w:rsidRPr="000509E4">
              <w:rPr>
                <w:sz w:val="24"/>
                <w:lang w:val="ru-RU"/>
              </w:rPr>
              <w:tab/>
              <w:t>выделять</w:t>
            </w:r>
            <w:r w:rsidRPr="000509E4">
              <w:rPr>
                <w:sz w:val="24"/>
                <w:lang w:val="ru-RU"/>
              </w:rPr>
              <w:tab/>
              <w:t>физические</w:t>
            </w:r>
            <w:r w:rsidRPr="000509E4">
              <w:rPr>
                <w:sz w:val="24"/>
                <w:lang w:val="ru-RU"/>
              </w:rPr>
              <w:tab/>
              <w:t>величины,</w:t>
            </w:r>
            <w:r w:rsidRPr="000509E4">
              <w:rPr>
                <w:sz w:val="24"/>
                <w:lang w:val="ru-RU"/>
              </w:rPr>
              <w:tab/>
              <w:t>законы</w:t>
            </w:r>
            <w:r w:rsidRPr="000509E4">
              <w:rPr>
                <w:sz w:val="24"/>
                <w:lang w:val="ru-RU"/>
              </w:rPr>
              <w:tab/>
              <w:t>и</w:t>
            </w:r>
          </w:p>
        </w:tc>
        <w:tc>
          <w:tcPr>
            <w:tcW w:w="3512" w:type="dxa"/>
            <w:tcBorders>
              <w:top w:val="nil"/>
              <w:bottom w:val="nil"/>
            </w:tcBorders>
          </w:tcPr>
          <w:p w:rsidR="00E86648" w:rsidRDefault="000509E4">
            <w:pPr>
              <w:pStyle w:val="TableParagraph"/>
              <w:spacing w:before="6"/>
              <w:ind w:right="429"/>
              <w:rPr>
                <w:i/>
                <w:sz w:val="24"/>
              </w:rPr>
            </w:pPr>
            <w:r>
              <w:rPr>
                <w:i/>
                <w:sz w:val="24"/>
              </w:rPr>
              <w:t>гидроэлектростанций;</w:t>
            </w:r>
          </w:p>
        </w:tc>
      </w:tr>
      <w:tr w:rsidR="00E86648" w:rsidRPr="00157DB2">
        <w:trPr>
          <w:trHeight w:hRule="exact" w:val="846"/>
        </w:trPr>
        <w:tc>
          <w:tcPr>
            <w:tcW w:w="6205" w:type="dxa"/>
            <w:tcBorders>
              <w:top w:val="nil"/>
              <w:bottom w:val="nil"/>
            </w:tcBorders>
          </w:tcPr>
          <w:p w:rsidR="00E86648" w:rsidRPr="000509E4" w:rsidRDefault="000509E4">
            <w:pPr>
              <w:pStyle w:val="TableParagraph"/>
              <w:tabs>
                <w:tab w:val="left" w:pos="1312"/>
                <w:tab w:val="left" w:pos="2904"/>
                <w:tab w:val="left" w:pos="3461"/>
                <w:tab w:val="left" w:pos="3876"/>
                <w:tab w:val="left" w:pos="5027"/>
              </w:tabs>
              <w:spacing w:line="244" w:lineRule="exact"/>
              <w:rPr>
                <w:sz w:val="24"/>
                <w:lang w:val="ru-RU"/>
              </w:rPr>
            </w:pPr>
            <w:r w:rsidRPr="000509E4">
              <w:rPr>
                <w:sz w:val="24"/>
                <w:lang w:val="ru-RU"/>
              </w:rPr>
              <w:t>формулы,</w:t>
            </w:r>
            <w:r w:rsidRPr="000509E4">
              <w:rPr>
                <w:sz w:val="24"/>
                <w:lang w:val="ru-RU"/>
              </w:rPr>
              <w:tab/>
              <w:t>необходимые</w:t>
            </w:r>
            <w:r w:rsidRPr="000509E4">
              <w:rPr>
                <w:sz w:val="24"/>
                <w:lang w:val="ru-RU"/>
              </w:rPr>
              <w:tab/>
              <w:t>для</w:t>
            </w:r>
            <w:r w:rsidRPr="000509E4">
              <w:rPr>
                <w:sz w:val="24"/>
                <w:lang w:val="ru-RU"/>
              </w:rPr>
              <w:tab/>
              <w:t>ее</w:t>
            </w:r>
            <w:r w:rsidRPr="000509E4">
              <w:rPr>
                <w:sz w:val="24"/>
                <w:lang w:val="ru-RU"/>
              </w:rPr>
              <w:tab/>
              <w:t>решения,</w:t>
            </w:r>
            <w:r w:rsidRPr="000509E4">
              <w:rPr>
                <w:sz w:val="24"/>
                <w:lang w:val="ru-RU"/>
              </w:rPr>
              <w:tab/>
              <w:t>проводить</w:t>
            </w:r>
          </w:p>
          <w:p w:rsidR="00E86648" w:rsidRPr="000509E4" w:rsidRDefault="000509E4">
            <w:pPr>
              <w:pStyle w:val="TableParagraph"/>
              <w:rPr>
                <w:sz w:val="24"/>
                <w:lang w:val="ru-RU"/>
              </w:rPr>
            </w:pPr>
            <w:r w:rsidRPr="000509E4">
              <w:rPr>
                <w:sz w:val="24"/>
                <w:lang w:val="ru-RU"/>
              </w:rPr>
              <w:t>расчеты и оценивать реальность полученного значения физической величины.</w:t>
            </w:r>
          </w:p>
        </w:tc>
        <w:tc>
          <w:tcPr>
            <w:tcW w:w="3512" w:type="dxa"/>
            <w:tcBorders>
              <w:top w:val="nil"/>
              <w:bottom w:val="nil"/>
            </w:tcBorders>
          </w:tcPr>
          <w:p w:rsidR="00E86648" w:rsidRPr="000509E4" w:rsidRDefault="000509E4" w:rsidP="001371E4">
            <w:pPr>
              <w:pStyle w:val="TableParagraph"/>
              <w:numPr>
                <w:ilvl w:val="0"/>
                <w:numId w:val="541"/>
              </w:numPr>
              <w:tabs>
                <w:tab w:val="left" w:pos="305"/>
                <w:tab w:val="left" w:pos="2544"/>
              </w:tabs>
              <w:spacing w:before="13" w:line="237" w:lineRule="auto"/>
              <w:ind w:right="99" w:firstLine="0"/>
              <w:jc w:val="both"/>
              <w:rPr>
                <w:i/>
                <w:sz w:val="24"/>
                <w:lang w:val="ru-RU"/>
              </w:rPr>
            </w:pPr>
            <w:r w:rsidRPr="000509E4">
              <w:rPr>
                <w:i/>
                <w:sz w:val="24"/>
                <w:lang w:val="ru-RU"/>
              </w:rPr>
              <w:t>различать</w:t>
            </w:r>
            <w:r w:rsidRPr="000509E4">
              <w:rPr>
                <w:i/>
                <w:sz w:val="24"/>
                <w:lang w:val="ru-RU"/>
              </w:rPr>
              <w:tab/>
              <w:t>границы применимости физических законов,    понимать  всеобщий</w:t>
            </w:r>
          </w:p>
        </w:tc>
      </w:tr>
      <w:tr w:rsidR="00E86648">
        <w:trPr>
          <w:trHeight w:hRule="exact" w:val="277"/>
        </w:trPr>
        <w:tc>
          <w:tcPr>
            <w:tcW w:w="6205" w:type="dxa"/>
            <w:tcBorders>
              <w:top w:val="nil"/>
              <w:bottom w:val="nil"/>
            </w:tcBorders>
          </w:tcPr>
          <w:p w:rsidR="00E86648" w:rsidRPr="000509E4" w:rsidRDefault="000509E4" w:rsidP="001371E4">
            <w:pPr>
              <w:pStyle w:val="TableParagraph"/>
              <w:numPr>
                <w:ilvl w:val="0"/>
                <w:numId w:val="540"/>
              </w:numPr>
              <w:tabs>
                <w:tab w:val="left" w:pos="305"/>
              </w:tabs>
              <w:spacing w:line="248" w:lineRule="exact"/>
              <w:ind w:hanging="201"/>
              <w:rPr>
                <w:sz w:val="24"/>
                <w:lang w:val="ru-RU"/>
              </w:rPr>
            </w:pPr>
            <w:r w:rsidRPr="000509E4">
              <w:rPr>
                <w:sz w:val="24"/>
                <w:lang w:val="ru-RU"/>
              </w:rPr>
              <w:t>распознавать  тепловые  явления  и  объяснять  на  базе</w:t>
            </w:r>
          </w:p>
        </w:tc>
        <w:tc>
          <w:tcPr>
            <w:tcW w:w="3512" w:type="dxa"/>
            <w:tcBorders>
              <w:top w:val="nil"/>
              <w:bottom w:val="nil"/>
            </w:tcBorders>
          </w:tcPr>
          <w:p w:rsidR="00E86648" w:rsidRDefault="000509E4">
            <w:pPr>
              <w:pStyle w:val="TableParagraph"/>
              <w:tabs>
                <w:tab w:val="left" w:pos="1487"/>
              </w:tabs>
              <w:spacing w:before="7"/>
              <w:rPr>
                <w:i/>
                <w:sz w:val="24"/>
              </w:rPr>
            </w:pPr>
            <w:r>
              <w:rPr>
                <w:i/>
                <w:sz w:val="24"/>
              </w:rPr>
              <w:t>характер</w:t>
            </w:r>
            <w:r>
              <w:rPr>
                <w:i/>
                <w:sz w:val="24"/>
              </w:rPr>
              <w:tab/>
              <w:t>фундаментальных</w:t>
            </w:r>
          </w:p>
        </w:tc>
      </w:tr>
      <w:tr w:rsidR="00E86648">
        <w:trPr>
          <w:trHeight w:hRule="exact" w:val="276"/>
        </w:trPr>
        <w:tc>
          <w:tcPr>
            <w:tcW w:w="6205" w:type="dxa"/>
            <w:tcBorders>
              <w:top w:val="nil"/>
              <w:bottom w:val="nil"/>
            </w:tcBorders>
          </w:tcPr>
          <w:p w:rsidR="00E86648" w:rsidRPr="000509E4" w:rsidRDefault="000509E4">
            <w:pPr>
              <w:pStyle w:val="TableParagraph"/>
              <w:tabs>
                <w:tab w:val="left" w:pos="5276"/>
              </w:tabs>
              <w:spacing w:line="244" w:lineRule="exact"/>
              <w:rPr>
                <w:sz w:val="24"/>
                <w:lang w:val="ru-RU"/>
              </w:rPr>
            </w:pPr>
            <w:r w:rsidRPr="000509E4">
              <w:rPr>
                <w:sz w:val="24"/>
                <w:lang w:val="ru-RU"/>
              </w:rPr>
              <w:t>имеющихся   знаний   основные  свойства  или</w:t>
            </w:r>
            <w:r w:rsidRPr="000509E4">
              <w:rPr>
                <w:sz w:val="24"/>
                <w:lang w:val="ru-RU"/>
              </w:rPr>
              <w:tab/>
              <w:t>условия</w:t>
            </w:r>
          </w:p>
        </w:tc>
        <w:tc>
          <w:tcPr>
            <w:tcW w:w="3512" w:type="dxa"/>
            <w:tcBorders>
              <w:top w:val="nil"/>
              <w:bottom w:val="nil"/>
            </w:tcBorders>
          </w:tcPr>
          <w:p w:rsidR="00E86648" w:rsidRDefault="000509E4">
            <w:pPr>
              <w:pStyle w:val="TableParagraph"/>
              <w:tabs>
                <w:tab w:val="left" w:pos="1617"/>
                <w:tab w:val="left" w:pos="2756"/>
              </w:tabs>
              <w:spacing w:before="6"/>
              <w:rPr>
                <w:i/>
                <w:sz w:val="24"/>
              </w:rPr>
            </w:pPr>
            <w:r>
              <w:rPr>
                <w:i/>
                <w:sz w:val="24"/>
              </w:rPr>
              <w:t>физических</w:t>
            </w:r>
            <w:r>
              <w:rPr>
                <w:i/>
                <w:sz w:val="24"/>
              </w:rPr>
              <w:tab/>
              <w:t>законов</w:t>
            </w:r>
            <w:r>
              <w:rPr>
                <w:i/>
                <w:sz w:val="24"/>
              </w:rPr>
              <w:tab/>
              <w:t>(закон</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протекания  этих  явлений:  диффузия,  изменение объема</w:t>
            </w:r>
          </w:p>
        </w:tc>
        <w:tc>
          <w:tcPr>
            <w:tcW w:w="3512" w:type="dxa"/>
            <w:tcBorders>
              <w:top w:val="nil"/>
              <w:bottom w:val="nil"/>
            </w:tcBorders>
          </w:tcPr>
          <w:p w:rsidR="00E86648" w:rsidRDefault="000509E4">
            <w:pPr>
              <w:pStyle w:val="TableParagraph"/>
              <w:spacing w:before="6"/>
              <w:rPr>
                <w:i/>
                <w:sz w:val="24"/>
              </w:rPr>
            </w:pPr>
            <w:r>
              <w:rPr>
                <w:i/>
                <w:sz w:val="24"/>
              </w:rPr>
              <w:t>сохранения энергии в  тепловых</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тел при нагревании (охлаждении), большая  сжимаемость</w:t>
            </w:r>
          </w:p>
        </w:tc>
        <w:tc>
          <w:tcPr>
            <w:tcW w:w="3512" w:type="dxa"/>
            <w:tcBorders>
              <w:top w:val="nil"/>
              <w:bottom w:val="nil"/>
            </w:tcBorders>
          </w:tcPr>
          <w:p w:rsidR="00E86648" w:rsidRDefault="000509E4">
            <w:pPr>
              <w:pStyle w:val="TableParagraph"/>
              <w:tabs>
                <w:tab w:val="left" w:pos="1410"/>
                <w:tab w:val="left" w:pos="1738"/>
              </w:tabs>
              <w:spacing w:before="6"/>
              <w:rPr>
                <w:i/>
                <w:sz w:val="24"/>
              </w:rPr>
            </w:pPr>
            <w:r>
              <w:rPr>
                <w:i/>
                <w:sz w:val="24"/>
              </w:rPr>
              <w:t>процессах)</w:t>
            </w:r>
            <w:r>
              <w:rPr>
                <w:i/>
                <w:sz w:val="24"/>
              </w:rPr>
              <w:tab/>
              <w:t>и</w:t>
            </w:r>
            <w:r>
              <w:rPr>
                <w:i/>
                <w:sz w:val="24"/>
              </w:rPr>
              <w:tab/>
              <w:t>ограниченность</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газов,   малая   сжимаемость   жидкостей   и   твердых тел;</w:t>
            </w:r>
          </w:p>
        </w:tc>
        <w:tc>
          <w:tcPr>
            <w:tcW w:w="3512" w:type="dxa"/>
            <w:tcBorders>
              <w:top w:val="nil"/>
              <w:bottom w:val="nil"/>
            </w:tcBorders>
          </w:tcPr>
          <w:p w:rsidR="00E86648" w:rsidRDefault="000509E4">
            <w:pPr>
              <w:pStyle w:val="TableParagraph"/>
              <w:tabs>
                <w:tab w:val="left" w:pos="2491"/>
              </w:tabs>
              <w:spacing w:before="6"/>
              <w:rPr>
                <w:i/>
                <w:sz w:val="24"/>
              </w:rPr>
            </w:pPr>
            <w:r>
              <w:rPr>
                <w:i/>
                <w:sz w:val="24"/>
              </w:rPr>
              <w:t>использования</w:t>
            </w:r>
            <w:r>
              <w:rPr>
                <w:i/>
                <w:sz w:val="24"/>
              </w:rPr>
              <w:tab/>
              <w:t>частных</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тепловое равновесие, испарение, конденсация, плавление,</w:t>
            </w:r>
          </w:p>
        </w:tc>
        <w:tc>
          <w:tcPr>
            <w:tcW w:w="3512" w:type="dxa"/>
            <w:tcBorders>
              <w:top w:val="nil"/>
              <w:bottom w:val="nil"/>
            </w:tcBorders>
          </w:tcPr>
          <w:p w:rsidR="00E86648" w:rsidRDefault="000509E4">
            <w:pPr>
              <w:pStyle w:val="TableParagraph"/>
              <w:spacing w:before="6"/>
              <w:ind w:right="429"/>
              <w:rPr>
                <w:i/>
                <w:sz w:val="24"/>
              </w:rPr>
            </w:pPr>
            <w:r>
              <w:rPr>
                <w:i/>
                <w:sz w:val="24"/>
              </w:rPr>
              <w:t>законов;</w:t>
            </w:r>
          </w:p>
        </w:tc>
      </w:tr>
      <w:tr w:rsidR="00E86648" w:rsidRPr="00157DB2">
        <w:trPr>
          <w:trHeight w:hRule="exact" w:val="1675"/>
        </w:trPr>
        <w:tc>
          <w:tcPr>
            <w:tcW w:w="6205" w:type="dxa"/>
            <w:tcBorders>
              <w:top w:val="nil"/>
              <w:bottom w:val="nil"/>
            </w:tcBorders>
          </w:tcPr>
          <w:p w:rsidR="00E86648" w:rsidRPr="000509E4" w:rsidRDefault="000509E4">
            <w:pPr>
              <w:pStyle w:val="TableParagraph"/>
              <w:spacing w:line="244" w:lineRule="exact"/>
              <w:jc w:val="both"/>
              <w:rPr>
                <w:sz w:val="24"/>
                <w:lang w:val="ru-RU"/>
              </w:rPr>
            </w:pPr>
            <w:r w:rsidRPr="000509E4">
              <w:rPr>
                <w:sz w:val="24"/>
                <w:lang w:val="ru-RU"/>
              </w:rPr>
              <w:t>кристаллизация, кипение, влажность воздуха,   различные</w:t>
            </w:r>
          </w:p>
          <w:p w:rsidR="00E86648" w:rsidRPr="000509E4" w:rsidRDefault="000509E4">
            <w:pPr>
              <w:pStyle w:val="TableParagraph"/>
              <w:ind w:right="103"/>
              <w:jc w:val="both"/>
              <w:rPr>
                <w:sz w:val="24"/>
                <w:lang w:val="ru-RU"/>
              </w:rPr>
            </w:pPr>
            <w:r w:rsidRPr="000509E4">
              <w:rPr>
                <w:sz w:val="24"/>
                <w:lang w:val="ru-RU"/>
              </w:rPr>
              <w:t>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tc>
        <w:tc>
          <w:tcPr>
            <w:tcW w:w="3512" w:type="dxa"/>
            <w:tcBorders>
              <w:top w:val="nil"/>
              <w:bottom w:val="nil"/>
            </w:tcBorders>
          </w:tcPr>
          <w:p w:rsidR="00E86648" w:rsidRPr="000509E4" w:rsidRDefault="000509E4" w:rsidP="001371E4">
            <w:pPr>
              <w:pStyle w:val="TableParagraph"/>
              <w:numPr>
                <w:ilvl w:val="0"/>
                <w:numId w:val="539"/>
              </w:numPr>
              <w:tabs>
                <w:tab w:val="left" w:pos="305"/>
                <w:tab w:val="left" w:pos="2143"/>
                <w:tab w:val="left" w:pos="2717"/>
              </w:tabs>
              <w:spacing w:before="10"/>
              <w:ind w:right="102" w:firstLine="0"/>
              <w:jc w:val="both"/>
              <w:rPr>
                <w:i/>
                <w:sz w:val="24"/>
                <w:lang w:val="ru-RU"/>
              </w:rPr>
            </w:pPr>
            <w:r w:rsidRPr="000509E4">
              <w:rPr>
                <w:i/>
                <w:sz w:val="24"/>
                <w:lang w:val="ru-RU"/>
              </w:rPr>
              <w:t>находить</w:t>
            </w:r>
            <w:r w:rsidRPr="000509E4">
              <w:rPr>
                <w:i/>
                <w:sz w:val="24"/>
                <w:lang w:val="ru-RU"/>
              </w:rPr>
              <w:tab/>
            </w:r>
            <w:r w:rsidRPr="000509E4">
              <w:rPr>
                <w:i/>
                <w:spacing w:val="-1"/>
                <w:sz w:val="24"/>
                <w:lang w:val="ru-RU"/>
              </w:rPr>
              <w:t xml:space="preserve">адекватную </w:t>
            </w:r>
            <w:r w:rsidRPr="000509E4">
              <w:rPr>
                <w:i/>
                <w:sz w:val="24"/>
                <w:lang w:val="ru-RU"/>
              </w:rPr>
              <w:t>предложенной</w:t>
            </w:r>
            <w:r w:rsidRPr="000509E4">
              <w:rPr>
                <w:i/>
                <w:sz w:val="24"/>
                <w:lang w:val="ru-RU"/>
              </w:rPr>
              <w:tab/>
            </w:r>
            <w:r w:rsidRPr="000509E4">
              <w:rPr>
                <w:i/>
                <w:sz w:val="24"/>
                <w:lang w:val="ru-RU"/>
              </w:rPr>
              <w:tab/>
              <w:t>задаче физическую модель, разрешать проблему как на основе имеющихся знаний о тепловых явлениях      с    использованием</w:t>
            </w:r>
          </w:p>
        </w:tc>
      </w:tr>
      <w:tr w:rsidR="00E86648">
        <w:trPr>
          <w:trHeight w:hRule="exact" w:val="277"/>
        </w:trPr>
        <w:tc>
          <w:tcPr>
            <w:tcW w:w="6205" w:type="dxa"/>
            <w:tcBorders>
              <w:top w:val="nil"/>
              <w:bottom w:val="nil"/>
            </w:tcBorders>
          </w:tcPr>
          <w:p w:rsidR="00E86648" w:rsidRPr="000509E4" w:rsidRDefault="000509E4" w:rsidP="001371E4">
            <w:pPr>
              <w:pStyle w:val="TableParagraph"/>
              <w:numPr>
                <w:ilvl w:val="0"/>
                <w:numId w:val="538"/>
              </w:numPr>
              <w:tabs>
                <w:tab w:val="left" w:pos="305"/>
              </w:tabs>
              <w:spacing w:line="248" w:lineRule="exact"/>
              <w:ind w:hanging="201"/>
              <w:rPr>
                <w:sz w:val="24"/>
                <w:lang w:val="ru-RU"/>
              </w:rPr>
            </w:pPr>
            <w:r w:rsidRPr="000509E4">
              <w:rPr>
                <w:sz w:val="24"/>
                <w:lang w:val="ru-RU"/>
              </w:rPr>
              <w:t>описывать изученные свойства тел и тепловыеявления,</w:t>
            </w:r>
          </w:p>
        </w:tc>
        <w:tc>
          <w:tcPr>
            <w:tcW w:w="3512" w:type="dxa"/>
            <w:tcBorders>
              <w:top w:val="nil"/>
              <w:bottom w:val="nil"/>
            </w:tcBorders>
          </w:tcPr>
          <w:p w:rsidR="00E86648" w:rsidRDefault="000509E4">
            <w:pPr>
              <w:pStyle w:val="TableParagraph"/>
              <w:tabs>
                <w:tab w:val="left" w:pos="2322"/>
              </w:tabs>
              <w:spacing w:before="7"/>
              <w:rPr>
                <w:i/>
                <w:sz w:val="24"/>
              </w:rPr>
            </w:pPr>
            <w:r>
              <w:rPr>
                <w:i/>
                <w:sz w:val="24"/>
              </w:rPr>
              <w:t>математического</w:t>
            </w:r>
            <w:r>
              <w:rPr>
                <w:i/>
                <w:sz w:val="24"/>
              </w:rPr>
              <w:tab/>
              <w:t>аппарата,</w:t>
            </w:r>
          </w:p>
        </w:tc>
      </w:tr>
      <w:tr w:rsidR="00E86648" w:rsidRPr="00157DB2">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используя   физические  величины:   количество  теплоты,</w:t>
            </w:r>
          </w:p>
        </w:tc>
        <w:tc>
          <w:tcPr>
            <w:tcW w:w="3512" w:type="dxa"/>
            <w:tcBorders>
              <w:top w:val="nil"/>
              <w:bottom w:val="nil"/>
            </w:tcBorders>
          </w:tcPr>
          <w:p w:rsidR="00E86648" w:rsidRPr="000509E4" w:rsidRDefault="000509E4">
            <w:pPr>
              <w:pStyle w:val="TableParagraph"/>
              <w:spacing w:before="6"/>
              <w:rPr>
                <w:i/>
                <w:sz w:val="24"/>
                <w:lang w:val="ru-RU"/>
              </w:rPr>
            </w:pPr>
            <w:r w:rsidRPr="000509E4">
              <w:rPr>
                <w:i/>
                <w:sz w:val="24"/>
                <w:lang w:val="ru-RU"/>
              </w:rPr>
              <w:t>так   и   при   помощи  методов</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внутренняя энергия, температура, удельнаятеплоемкость</w:t>
            </w:r>
          </w:p>
        </w:tc>
        <w:tc>
          <w:tcPr>
            <w:tcW w:w="3512" w:type="dxa"/>
            <w:tcBorders>
              <w:top w:val="nil"/>
              <w:bottom w:val="nil"/>
            </w:tcBorders>
          </w:tcPr>
          <w:p w:rsidR="00E86648" w:rsidRDefault="000509E4">
            <w:pPr>
              <w:pStyle w:val="TableParagraph"/>
              <w:spacing w:before="6"/>
              <w:ind w:right="429"/>
              <w:rPr>
                <w:i/>
                <w:sz w:val="24"/>
              </w:rPr>
            </w:pPr>
            <w:r>
              <w:rPr>
                <w:i/>
                <w:sz w:val="24"/>
              </w:rPr>
              <w:t>оценки.</w:t>
            </w:r>
          </w:p>
        </w:tc>
      </w:tr>
      <w:tr w:rsidR="00E86648" w:rsidRPr="00157DB2">
        <w:trPr>
          <w:trHeight w:hRule="exact" w:val="1135"/>
        </w:trPr>
        <w:tc>
          <w:tcPr>
            <w:tcW w:w="6205" w:type="dxa"/>
            <w:tcBorders>
              <w:top w:val="nil"/>
            </w:tcBorders>
          </w:tcPr>
          <w:p w:rsidR="00E86648" w:rsidRPr="000509E4" w:rsidRDefault="000509E4">
            <w:pPr>
              <w:pStyle w:val="TableParagraph"/>
              <w:spacing w:line="244" w:lineRule="exact"/>
              <w:jc w:val="both"/>
              <w:rPr>
                <w:sz w:val="24"/>
                <w:lang w:val="ru-RU"/>
              </w:rPr>
            </w:pPr>
            <w:r w:rsidRPr="000509E4">
              <w:rPr>
                <w:sz w:val="24"/>
                <w:lang w:val="ru-RU"/>
              </w:rPr>
              <w:t>вещества, удельная теплота плавления, удельная   теплота</w:t>
            </w:r>
          </w:p>
          <w:p w:rsidR="00E86648" w:rsidRPr="000509E4" w:rsidRDefault="000509E4">
            <w:pPr>
              <w:pStyle w:val="TableParagraph"/>
              <w:ind w:right="102"/>
              <w:jc w:val="both"/>
              <w:rPr>
                <w:sz w:val="24"/>
                <w:lang w:val="ru-RU"/>
              </w:rPr>
            </w:pPr>
            <w:r w:rsidRPr="000509E4">
              <w:rPr>
                <w:sz w:val="24"/>
                <w:lang w:val="ru-RU"/>
              </w:rPr>
              <w:t>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w:t>
            </w:r>
          </w:p>
        </w:tc>
        <w:tc>
          <w:tcPr>
            <w:tcW w:w="3512" w:type="dxa"/>
            <w:tcBorders>
              <w:top w:val="nil"/>
            </w:tcBorders>
          </w:tcPr>
          <w:p w:rsidR="00E86648" w:rsidRPr="000509E4" w:rsidRDefault="000509E4" w:rsidP="001371E4">
            <w:pPr>
              <w:pStyle w:val="TableParagraph"/>
              <w:numPr>
                <w:ilvl w:val="0"/>
                <w:numId w:val="537"/>
              </w:numPr>
              <w:tabs>
                <w:tab w:val="left" w:pos="305"/>
              </w:tabs>
              <w:spacing w:before="10"/>
              <w:ind w:right="102" w:firstLine="0"/>
              <w:jc w:val="both"/>
              <w:rPr>
                <w:i/>
                <w:sz w:val="24"/>
                <w:lang w:val="ru-RU"/>
              </w:rPr>
            </w:pPr>
            <w:r w:rsidRPr="000509E4">
              <w:rPr>
                <w:i/>
                <w:sz w:val="24"/>
                <w:lang w:val="ru-RU"/>
              </w:rPr>
              <w:t>использовать знания об электромагнитных явлениях в повседневной жизни для обеспечения  безопасности при</w:t>
            </w:r>
          </w:p>
        </w:tc>
      </w:tr>
    </w:tbl>
    <w:p w:rsidR="00E86648" w:rsidRPr="000509E4" w:rsidRDefault="00E86648">
      <w:pPr>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3512"/>
      </w:tblGrid>
      <w:tr w:rsidR="00E86648">
        <w:trPr>
          <w:trHeight w:hRule="exact" w:val="286"/>
        </w:trPr>
        <w:tc>
          <w:tcPr>
            <w:tcW w:w="6205" w:type="dxa"/>
            <w:tcBorders>
              <w:bottom w:val="nil"/>
            </w:tcBorders>
          </w:tcPr>
          <w:p w:rsidR="00E86648" w:rsidRPr="000509E4" w:rsidRDefault="000509E4">
            <w:pPr>
              <w:pStyle w:val="TableParagraph"/>
              <w:tabs>
                <w:tab w:val="left" w:pos="1779"/>
                <w:tab w:val="left" w:pos="2896"/>
                <w:tab w:val="left" w:pos="3355"/>
                <w:tab w:val="left" w:pos="4849"/>
                <w:tab w:val="left" w:pos="5189"/>
              </w:tabs>
              <w:spacing w:line="268" w:lineRule="exact"/>
              <w:rPr>
                <w:sz w:val="24"/>
                <w:lang w:val="ru-RU"/>
              </w:rPr>
            </w:pPr>
            <w:r w:rsidRPr="000509E4">
              <w:rPr>
                <w:sz w:val="24"/>
                <w:lang w:val="ru-RU"/>
              </w:rPr>
              <w:lastRenderedPageBreak/>
              <w:t>используемых</w:t>
            </w:r>
            <w:r w:rsidRPr="000509E4">
              <w:rPr>
                <w:sz w:val="24"/>
                <w:lang w:val="ru-RU"/>
              </w:rPr>
              <w:tab/>
              <w:t>величин,</w:t>
            </w:r>
            <w:r w:rsidRPr="000509E4">
              <w:rPr>
                <w:sz w:val="24"/>
                <w:lang w:val="ru-RU"/>
              </w:rPr>
              <w:tab/>
              <w:t>их</w:t>
            </w:r>
            <w:r w:rsidRPr="000509E4">
              <w:rPr>
                <w:sz w:val="24"/>
                <w:lang w:val="ru-RU"/>
              </w:rPr>
              <w:tab/>
              <w:t>обозначения</w:t>
            </w:r>
            <w:r w:rsidRPr="000509E4">
              <w:rPr>
                <w:sz w:val="24"/>
                <w:lang w:val="ru-RU"/>
              </w:rPr>
              <w:tab/>
              <w:t>и</w:t>
            </w:r>
            <w:r w:rsidRPr="000509E4">
              <w:rPr>
                <w:sz w:val="24"/>
                <w:lang w:val="ru-RU"/>
              </w:rPr>
              <w:tab/>
              <w:t>единицы</w:t>
            </w:r>
          </w:p>
        </w:tc>
        <w:tc>
          <w:tcPr>
            <w:tcW w:w="3512" w:type="dxa"/>
            <w:tcBorders>
              <w:bottom w:val="nil"/>
            </w:tcBorders>
          </w:tcPr>
          <w:p w:rsidR="00E86648" w:rsidRDefault="000509E4">
            <w:pPr>
              <w:pStyle w:val="TableParagraph"/>
              <w:tabs>
                <w:tab w:val="left" w:pos="1504"/>
                <w:tab w:val="left" w:pos="1885"/>
                <w:tab w:val="left" w:pos="3277"/>
              </w:tabs>
              <w:spacing w:line="268" w:lineRule="exact"/>
              <w:rPr>
                <w:i/>
                <w:sz w:val="24"/>
              </w:rPr>
            </w:pPr>
            <w:r>
              <w:rPr>
                <w:i/>
                <w:sz w:val="24"/>
              </w:rPr>
              <w:t>обращении</w:t>
            </w:r>
            <w:r>
              <w:rPr>
                <w:i/>
                <w:sz w:val="24"/>
              </w:rPr>
              <w:tab/>
              <w:t>с</w:t>
            </w:r>
            <w:r>
              <w:rPr>
                <w:i/>
                <w:sz w:val="24"/>
              </w:rPr>
              <w:tab/>
              <w:t>приборами</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измерения,   находить   формулы,   связывающие  данную</w:t>
            </w:r>
          </w:p>
        </w:tc>
        <w:tc>
          <w:tcPr>
            <w:tcW w:w="3512" w:type="dxa"/>
            <w:tcBorders>
              <w:top w:val="nil"/>
              <w:bottom w:val="nil"/>
            </w:tcBorders>
          </w:tcPr>
          <w:p w:rsidR="00E86648" w:rsidRDefault="000509E4">
            <w:pPr>
              <w:pStyle w:val="TableParagraph"/>
              <w:tabs>
                <w:tab w:val="left" w:pos="1810"/>
              </w:tabs>
              <w:spacing w:line="263" w:lineRule="exact"/>
              <w:rPr>
                <w:i/>
                <w:sz w:val="24"/>
              </w:rPr>
            </w:pPr>
            <w:r>
              <w:rPr>
                <w:i/>
                <w:sz w:val="24"/>
              </w:rPr>
              <w:t>техническими</w:t>
            </w:r>
            <w:r>
              <w:rPr>
                <w:i/>
                <w:sz w:val="24"/>
              </w:rPr>
              <w:tab/>
              <w:t>устройствами,</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физическую величину с другими величинами, вычислять</w:t>
            </w:r>
          </w:p>
        </w:tc>
        <w:tc>
          <w:tcPr>
            <w:tcW w:w="3512" w:type="dxa"/>
            <w:tcBorders>
              <w:top w:val="nil"/>
              <w:bottom w:val="nil"/>
            </w:tcBorders>
          </w:tcPr>
          <w:p w:rsidR="00E86648" w:rsidRDefault="000509E4">
            <w:pPr>
              <w:pStyle w:val="TableParagraph"/>
              <w:tabs>
                <w:tab w:val="left" w:pos="702"/>
                <w:tab w:val="left" w:pos="2110"/>
                <w:tab w:val="left" w:pos="3273"/>
              </w:tabs>
              <w:spacing w:line="263" w:lineRule="exact"/>
              <w:rPr>
                <w:i/>
                <w:sz w:val="24"/>
              </w:rPr>
            </w:pPr>
            <w:r>
              <w:rPr>
                <w:i/>
                <w:sz w:val="24"/>
              </w:rPr>
              <w:t>для</w:t>
            </w:r>
            <w:r>
              <w:rPr>
                <w:i/>
                <w:sz w:val="24"/>
              </w:rPr>
              <w:tab/>
              <w:t>сохранения</w:t>
            </w:r>
            <w:r>
              <w:rPr>
                <w:i/>
                <w:sz w:val="24"/>
              </w:rPr>
              <w:tab/>
              <w:t>здоровья</w:t>
            </w:r>
            <w:r>
              <w:rPr>
                <w:i/>
                <w:sz w:val="24"/>
              </w:rPr>
              <w:tab/>
              <w:t>и</w:t>
            </w:r>
          </w:p>
        </w:tc>
      </w:tr>
      <w:tr w:rsidR="00E86648">
        <w:trPr>
          <w:trHeight w:hRule="exact" w:val="276"/>
        </w:trPr>
        <w:tc>
          <w:tcPr>
            <w:tcW w:w="6205" w:type="dxa"/>
            <w:tcBorders>
              <w:top w:val="nil"/>
              <w:bottom w:val="nil"/>
            </w:tcBorders>
          </w:tcPr>
          <w:p w:rsidR="00E86648" w:rsidRDefault="000509E4">
            <w:pPr>
              <w:pStyle w:val="TableParagraph"/>
              <w:spacing w:line="263" w:lineRule="exact"/>
              <w:rPr>
                <w:sz w:val="24"/>
              </w:rPr>
            </w:pPr>
            <w:r>
              <w:rPr>
                <w:sz w:val="24"/>
              </w:rPr>
              <w:t>значение физической величины;</w:t>
            </w:r>
          </w:p>
        </w:tc>
        <w:tc>
          <w:tcPr>
            <w:tcW w:w="3512" w:type="dxa"/>
            <w:tcBorders>
              <w:top w:val="nil"/>
              <w:bottom w:val="nil"/>
            </w:tcBorders>
          </w:tcPr>
          <w:p w:rsidR="00E86648" w:rsidRDefault="000509E4">
            <w:pPr>
              <w:pStyle w:val="TableParagraph"/>
              <w:tabs>
                <w:tab w:val="left" w:pos="2880"/>
              </w:tabs>
              <w:spacing w:line="263" w:lineRule="exact"/>
              <w:rPr>
                <w:i/>
                <w:sz w:val="24"/>
              </w:rPr>
            </w:pPr>
            <w:r>
              <w:rPr>
                <w:i/>
                <w:sz w:val="24"/>
              </w:rPr>
              <w:t>соблюдения</w:t>
            </w:r>
            <w:r>
              <w:rPr>
                <w:i/>
                <w:sz w:val="24"/>
              </w:rPr>
              <w:tab/>
              <w:t>норм</w:t>
            </w:r>
          </w:p>
        </w:tc>
      </w:tr>
      <w:tr w:rsidR="00E86648">
        <w:trPr>
          <w:trHeight w:hRule="exact" w:val="287"/>
        </w:trPr>
        <w:tc>
          <w:tcPr>
            <w:tcW w:w="6205" w:type="dxa"/>
            <w:tcBorders>
              <w:top w:val="nil"/>
              <w:bottom w:val="nil"/>
            </w:tcBorders>
          </w:tcPr>
          <w:p w:rsidR="00E86648" w:rsidRPr="000509E4" w:rsidRDefault="000509E4" w:rsidP="001371E4">
            <w:pPr>
              <w:pStyle w:val="TableParagraph"/>
              <w:numPr>
                <w:ilvl w:val="0"/>
                <w:numId w:val="536"/>
              </w:numPr>
              <w:tabs>
                <w:tab w:val="left" w:pos="305"/>
                <w:tab w:val="left" w:pos="2014"/>
                <w:tab w:val="left" w:pos="3130"/>
                <w:tab w:val="left" w:pos="3741"/>
                <w:tab w:val="left" w:pos="4924"/>
                <w:tab w:val="left" w:pos="5964"/>
              </w:tabs>
              <w:spacing w:line="285" w:lineRule="exact"/>
              <w:ind w:hanging="201"/>
              <w:rPr>
                <w:sz w:val="24"/>
                <w:lang w:val="ru-RU"/>
              </w:rPr>
            </w:pPr>
            <w:r w:rsidRPr="000509E4">
              <w:rPr>
                <w:sz w:val="24"/>
                <w:lang w:val="ru-RU"/>
              </w:rPr>
              <w:t>анализировать</w:t>
            </w:r>
            <w:r w:rsidRPr="000509E4">
              <w:rPr>
                <w:sz w:val="24"/>
                <w:lang w:val="ru-RU"/>
              </w:rPr>
              <w:tab/>
              <w:t>свойства</w:t>
            </w:r>
            <w:r w:rsidRPr="000509E4">
              <w:rPr>
                <w:sz w:val="24"/>
                <w:lang w:val="ru-RU"/>
              </w:rPr>
              <w:tab/>
              <w:t>тел,</w:t>
            </w:r>
            <w:r w:rsidRPr="000509E4">
              <w:rPr>
                <w:sz w:val="24"/>
                <w:lang w:val="ru-RU"/>
              </w:rPr>
              <w:tab/>
              <w:t>тепловые</w:t>
            </w:r>
            <w:r w:rsidRPr="000509E4">
              <w:rPr>
                <w:sz w:val="24"/>
                <w:lang w:val="ru-RU"/>
              </w:rPr>
              <w:tab/>
              <w:t>явления</w:t>
            </w:r>
            <w:r w:rsidRPr="000509E4">
              <w:rPr>
                <w:sz w:val="24"/>
                <w:lang w:val="ru-RU"/>
              </w:rPr>
              <w:tab/>
              <w:t>и</w:t>
            </w:r>
          </w:p>
        </w:tc>
        <w:tc>
          <w:tcPr>
            <w:tcW w:w="3512" w:type="dxa"/>
            <w:tcBorders>
              <w:top w:val="nil"/>
              <w:bottom w:val="nil"/>
            </w:tcBorders>
          </w:tcPr>
          <w:p w:rsidR="00E86648" w:rsidRDefault="000509E4">
            <w:pPr>
              <w:pStyle w:val="TableParagraph"/>
              <w:tabs>
                <w:tab w:val="left" w:pos="1957"/>
                <w:tab w:val="left" w:pos="3288"/>
              </w:tabs>
              <w:spacing w:line="263" w:lineRule="exact"/>
              <w:rPr>
                <w:i/>
                <w:sz w:val="24"/>
              </w:rPr>
            </w:pPr>
            <w:r>
              <w:rPr>
                <w:i/>
                <w:sz w:val="24"/>
              </w:rPr>
              <w:t>экологического</w:t>
            </w:r>
            <w:r>
              <w:rPr>
                <w:i/>
                <w:sz w:val="24"/>
              </w:rPr>
              <w:tab/>
              <w:t>поведения</w:t>
            </w:r>
            <w:r>
              <w:rPr>
                <w:i/>
                <w:sz w:val="24"/>
              </w:rPr>
              <w:tab/>
              <w:t>в</w:t>
            </w:r>
          </w:p>
        </w:tc>
      </w:tr>
      <w:tr w:rsidR="00E86648">
        <w:trPr>
          <w:trHeight w:hRule="exact" w:val="275"/>
        </w:trPr>
        <w:tc>
          <w:tcPr>
            <w:tcW w:w="6205" w:type="dxa"/>
            <w:tcBorders>
              <w:top w:val="nil"/>
              <w:bottom w:val="nil"/>
            </w:tcBorders>
          </w:tcPr>
          <w:p w:rsidR="00E86648" w:rsidRPr="000509E4" w:rsidRDefault="000509E4">
            <w:pPr>
              <w:pStyle w:val="TableParagraph"/>
              <w:tabs>
                <w:tab w:val="left" w:pos="1388"/>
                <w:tab w:val="left" w:pos="2674"/>
                <w:tab w:val="left" w:pos="3906"/>
                <w:tab w:val="left" w:pos="5283"/>
              </w:tabs>
              <w:spacing w:line="271" w:lineRule="exact"/>
              <w:rPr>
                <w:sz w:val="24"/>
                <w:lang w:val="ru-RU"/>
              </w:rPr>
            </w:pPr>
            <w:r w:rsidRPr="000509E4">
              <w:rPr>
                <w:sz w:val="24"/>
                <w:lang w:val="ru-RU"/>
              </w:rPr>
              <w:t>процессы,</w:t>
            </w:r>
            <w:r w:rsidRPr="000509E4">
              <w:rPr>
                <w:sz w:val="24"/>
                <w:lang w:val="ru-RU"/>
              </w:rPr>
              <w:tab/>
              <w:t>используя</w:t>
            </w:r>
            <w:r w:rsidRPr="000509E4">
              <w:rPr>
                <w:sz w:val="24"/>
                <w:lang w:val="ru-RU"/>
              </w:rPr>
              <w:tab/>
              <w:t>основные</w:t>
            </w:r>
            <w:r w:rsidRPr="000509E4">
              <w:rPr>
                <w:sz w:val="24"/>
                <w:lang w:val="ru-RU"/>
              </w:rPr>
              <w:tab/>
              <w:t>положения</w:t>
            </w:r>
            <w:r w:rsidRPr="000509E4">
              <w:rPr>
                <w:sz w:val="24"/>
                <w:lang w:val="ru-RU"/>
              </w:rPr>
              <w:tab/>
              <w:t>атомно-</w:t>
            </w:r>
          </w:p>
        </w:tc>
        <w:tc>
          <w:tcPr>
            <w:tcW w:w="3512" w:type="dxa"/>
            <w:tcBorders>
              <w:top w:val="nil"/>
              <w:bottom w:val="nil"/>
            </w:tcBorders>
          </w:tcPr>
          <w:p w:rsidR="00E86648" w:rsidRDefault="000509E4">
            <w:pPr>
              <w:pStyle w:val="TableParagraph"/>
              <w:spacing w:line="252" w:lineRule="exact"/>
              <w:rPr>
                <w:i/>
                <w:sz w:val="24"/>
              </w:rPr>
            </w:pPr>
            <w:r>
              <w:rPr>
                <w:i/>
                <w:sz w:val="24"/>
              </w:rPr>
              <w:t>окружающей среде; приводить</w:t>
            </w:r>
          </w:p>
        </w:tc>
      </w:tr>
      <w:tr w:rsidR="00E86648">
        <w:trPr>
          <w:trHeight w:hRule="exact" w:val="276"/>
        </w:trPr>
        <w:tc>
          <w:tcPr>
            <w:tcW w:w="6205"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молекулярного   учения   о   строении   вещества   изакон</w:t>
            </w:r>
          </w:p>
        </w:tc>
        <w:tc>
          <w:tcPr>
            <w:tcW w:w="3512" w:type="dxa"/>
            <w:tcBorders>
              <w:top w:val="nil"/>
              <w:bottom w:val="nil"/>
            </w:tcBorders>
          </w:tcPr>
          <w:p w:rsidR="00E86648" w:rsidRDefault="000509E4">
            <w:pPr>
              <w:pStyle w:val="TableParagraph"/>
              <w:tabs>
                <w:tab w:val="left" w:pos="2604"/>
              </w:tabs>
              <w:spacing w:line="253" w:lineRule="exact"/>
              <w:rPr>
                <w:i/>
                <w:sz w:val="24"/>
              </w:rPr>
            </w:pPr>
            <w:r>
              <w:rPr>
                <w:i/>
                <w:sz w:val="24"/>
              </w:rPr>
              <w:t>примеры</w:t>
            </w:r>
            <w:r>
              <w:rPr>
                <w:i/>
                <w:sz w:val="24"/>
              </w:rPr>
              <w:tab/>
              <w:t>влияния</w:t>
            </w:r>
          </w:p>
        </w:tc>
      </w:tr>
      <w:tr w:rsidR="00E86648">
        <w:trPr>
          <w:trHeight w:hRule="exact" w:val="276"/>
        </w:trPr>
        <w:tc>
          <w:tcPr>
            <w:tcW w:w="6205" w:type="dxa"/>
            <w:tcBorders>
              <w:top w:val="nil"/>
              <w:bottom w:val="nil"/>
            </w:tcBorders>
          </w:tcPr>
          <w:p w:rsidR="00E86648" w:rsidRDefault="000509E4">
            <w:pPr>
              <w:pStyle w:val="TableParagraph"/>
              <w:spacing w:line="273" w:lineRule="exact"/>
              <w:rPr>
                <w:sz w:val="24"/>
              </w:rPr>
            </w:pPr>
            <w:r>
              <w:rPr>
                <w:sz w:val="24"/>
              </w:rPr>
              <w:t>сохранения энергии;</w:t>
            </w:r>
          </w:p>
        </w:tc>
        <w:tc>
          <w:tcPr>
            <w:tcW w:w="3512" w:type="dxa"/>
            <w:tcBorders>
              <w:top w:val="nil"/>
              <w:bottom w:val="nil"/>
            </w:tcBorders>
          </w:tcPr>
          <w:p w:rsidR="00E86648" w:rsidRDefault="000509E4">
            <w:pPr>
              <w:pStyle w:val="TableParagraph"/>
              <w:tabs>
                <w:tab w:val="left" w:pos="2392"/>
              </w:tabs>
              <w:spacing w:line="253" w:lineRule="exact"/>
              <w:rPr>
                <w:i/>
                <w:sz w:val="24"/>
              </w:rPr>
            </w:pPr>
            <w:r>
              <w:rPr>
                <w:i/>
                <w:sz w:val="24"/>
              </w:rPr>
              <w:t>электромагнитных</w:t>
            </w:r>
            <w:r>
              <w:rPr>
                <w:i/>
                <w:sz w:val="24"/>
              </w:rPr>
              <w:tab/>
              <w:t>излучений</w:t>
            </w:r>
          </w:p>
        </w:tc>
      </w:tr>
      <w:tr w:rsidR="00E86648">
        <w:trPr>
          <w:trHeight w:hRule="exact" w:val="299"/>
        </w:trPr>
        <w:tc>
          <w:tcPr>
            <w:tcW w:w="6205" w:type="dxa"/>
            <w:tcBorders>
              <w:top w:val="nil"/>
              <w:bottom w:val="nil"/>
            </w:tcBorders>
          </w:tcPr>
          <w:p w:rsidR="00E86648" w:rsidRPr="000509E4" w:rsidRDefault="000509E4" w:rsidP="001371E4">
            <w:pPr>
              <w:pStyle w:val="TableParagraph"/>
              <w:numPr>
                <w:ilvl w:val="0"/>
                <w:numId w:val="535"/>
              </w:numPr>
              <w:tabs>
                <w:tab w:val="left" w:pos="305"/>
              </w:tabs>
              <w:spacing w:before="8"/>
              <w:ind w:hanging="201"/>
              <w:rPr>
                <w:sz w:val="24"/>
                <w:lang w:val="ru-RU"/>
              </w:rPr>
            </w:pPr>
            <w:r w:rsidRPr="000509E4">
              <w:rPr>
                <w:sz w:val="24"/>
                <w:lang w:val="ru-RU"/>
              </w:rPr>
              <w:t>различать  основные  признаки  изученных физических</w:t>
            </w:r>
          </w:p>
        </w:tc>
        <w:tc>
          <w:tcPr>
            <w:tcW w:w="3512" w:type="dxa"/>
            <w:tcBorders>
              <w:top w:val="nil"/>
              <w:bottom w:val="nil"/>
            </w:tcBorders>
          </w:tcPr>
          <w:p w:rsidR="00E86648" w:rsidRDefault="000509E4">
            <w:pPr>
              <w:pStyle w:val="TableParagraph"/>
              <w:spacing w:line="253" w:lineRule="exact"/>
              <w:ind w:right="429"/>
              <w:rPr>
                <w:i/>
                <w:sz w:val="24"/>
              </w:rPr>
            </w:pPr>
            <w:r>
              <w:rPr>
                <w:i/>
                <w:sz w:val="24"/>
              </w:rPr>
              <w:t>на живые организмы;</w:t>
            </w:r>
          </w:p>
        </w:tc>
      </w:tr>
      <w:tr w:rsidR="00E86648">
        <w:trPr>
          <w:trHeight w:hRule="exact" w:val="276"/>
        </w:trPr>
        <w:tc>
          <w:tcPr>
            <w:tcW w:w="6205" w:type="dxa"/>
            <w:tcBorders>
              <w:top w:val="nil"/>
              <w:bottom w:val="nil"/>
            </w:tcBorders>
          </w:tcPr>
          <w:p w:rsidR="00E86648" w:rsidRPr="000509E4" w:rsidRDefault="000509E4">
            <w:pPr>
              <w:pStyle w:val="TableParagraph"/>
              <w:spacing w:line="276" w:lineRule="exact"/>
              <w:rPr>
                <w:sz w:val="24"/>
                <w:lang w:val="ru-RU"/>
              </w:rPr>
            </w:pPr>
            <w:r w:rsidRPr="000509E4">
              <w:rPr>
                <w:sz w:val="24"/>
                <w:lang w:val="ru-RU"/>
              </w:rPr>
              <w:t>моделей строения газов, жидкостей и твердых тел;</w:t>
            </w:r>
          </w:p>
        </w:tc>
        <w:tc>
          <w:tcPr>
            <w:tcW w:w="3512" w:type="dxa"/>
            <w:tcBorders>
              <w:top w:val="nil"/>
              <w:bottom w:val="nil"/>
            </w:tcBorders>
          </w:tcPr>
          <w:p w:rsidR="00E86648" w:rsidRDefault="000509E4" w:rsidP="001371E4">
            <w:pPr>
              <w:pStyle w:val="TableParagraph"/>
              <w:numPr>
                <w:ilvl w:val="0"/>
                <w:numId w:val="534"/>
              </w:numPr>
              <w:tabs>
                <w:tab w:val="left" w:pos="305"/>
                <w:tab w:val="left" w:pos="2544"/>
              </w:tabs>
              <w:spacing w:line="253" w:lineRule="exact"/>
              <w:ind w:hanging="201"/>
              <w:rPr>
                <w:i/>
                <w:sz w:val="24"/>
              </w:rPr>
            </w:pPr>
            <w:r>
              <w:rPr>
                <w:i/>
                <w:sz w:val="24"/>
              </w:rPr>
              <w:t>различать</w:t>
            </w:r>
            <w:r>
              <w:rPr>
                <w:i/>
                <w:sz w:val="24"/>
              </w:rPr>
              <w:tab/>
              <w:t>границы</w:t>
            </w:r>
          </w:p>
        </w:tc>
      </w:tr>
      <w:tr w:rsidR="00E86648">
        <w:trPr>
          <w:trHeight w:hRule="exact" w:val="282"/>
        </w:trPr>
        <w:tc>
          <w:tcPr>
            <w:tcW w:w="6205" w:type="dxa"/>
            <w:tcBorders>
              <w:top w:val="nil"/>
              <w:bottom w:val="nil"/>
            </w:tcBorders>
          </w:tcPr>
          <w:p w:rsidR="00E86648" w:rsidRDefault="000509E4" w:rsidP="001371E4">
            <w:pPr>
              <w:pStyle w:val="TableParagraph"/>
              <w:numPr>
                <w:ilvl w:val="0"/>
                <w:numId w:val="533"/>
              </w:numPr>
              <w:tabs>
                <w:tab w:val="left" w:pos="305"/>
                <w:tab w:val="left" w:pos="1642"/>
                <w:tab w:val="left" w:pos="2818"/>
                <w:tab w:val="left" w:pos="4573"/>
              </w:tabs>
              <w:spacing w:line="289" w:lineRule="exact"/>
              <w:ind w:hanging="201"/>
              <w:rPr>
                <w:sz w:val="24"/>
              </w:rPr>
            </w:pPr>
            <w:r>
              <w:rPr>
                <w:sz w:val="24"/>
              </w:rPr>
              <w:t>приводить</w:t>
            </w:r>
            <w:r>
              <w:rPr>
                <w:sz w:val="24"/>
              </w:rPr>
              <w:tab/>
              <w:t>примеры</w:t>
            </w:r>
            <w:r>
              <w:rPr>
                <w:sz w:val="24"/>
              </w:rPr>
              <w:tab/>
              <w:t>практического</w:t>
            </w:r>
            <w:r>
              <w:rPr>
                <w:sz w:val="24"/>
              </w:rPr>
              <w:tab/>
              <w:t>использования</w:t>
            </w:r>
          </w:p>
        </w:tc>
        <w:tc>
          <w:tcPr>
            <w:tcW w:w="3512" w:type="dxa"/>
            <w:tcBorders>
              <w:top w:val="nil"/>
              <w:bottom w:val="nil"/>
            </w:tcBorders>
          </w:tcPr>
          <w:p w:rsidR="00E86648" w:rsidRDefault="000509E4">
            <w:pPr>
              <w:pStyle w:val="TableParagraph"/>
              <w:tabs>
                <w:tab w:val="left" w:pos="2229"/>
              </w:tabs>
              <w:spacing w:line="250" w:lineRule="exact"/>
              <w:rPr>
                <w:i/>
                <w:sz w:val="24"/>
              </w:rPr>
            </w:pPr>
            <w:r>
              <w:rPr>
                <w:i/>
                <w:sz w:val="24"/>
              </w:rPr>
              <w:t>применимости</w:t>
            </w:r>
            <w:r>
              <w:rPr>
                <w:i/>
                <w:sz w:val="24"/>
              </w:rPr>
              <w:tab/>
              <w:t>физических</w:t>
            </w:r>
          </w:p>
        </w:tc>
      </w:tr>
      <w:tr w:rsidR="00E86648">
        <w:trPr>
          <w:trHeight w:hRule="exact" w:val="276"/>
        </w:trPr>
        <w:tc>
          <w:tcPr>
            <w:tcW w:w="6205" w:type="dxa"/>
            <w:tcBorders>
              <w:top w:val="nil"/>
              <w:bottom w:val="nil"/>
            </w:tcBorders>
          </w:tcPr>
          <w:p w:rsidR="00E86648" w:rsidRPr="000509E4" w:rsidRDefault="000509E4">
            <w:pPr>
              <w:pStyle w:val="TableParagraph"/>
              <w:spacing w:before="6"/>
              <w:rPr>
                <w:sz w:val="24"/>
                <w:lang w:val="ru-RU"/>
              </w:rPr>
            </w:pPr>
            <w:r w:rsidRPr="000509E4">
              <w:rPr>
                <w:sz w:val="24"/>
                <w:lang w:val="ru-RU"/>
              </w:rPr>
              <w:t>физических знаний о тепловых явлениях;</w:t>
            </w:r>
          </w:p>
        </w:tc>
        <w:tc>
          <w:tcPr>
            <w:tcW w:w="3512" w:type="dxa"/>
            <w:tcBorders>
              <w:top w:val="nil"/>
              <w:bottom w:val="nil"/>
            </w:tcBorders>
          </w:tcPr>
          <w:p w:rsidR="00E86648" w:rsidRDefault="000509E4">
            <w:pPr>
              <w:pStyle w:val="TableParagraph"/>
              <w:tabs>
                <w:tab w:val="left" w:pos="1170"/>
                <w:tab w:val="left" w:pos="2422"/>
              </w:tabs>
              <w:spacing w:line="244" w:lineRule="exact"/>
              <w:rPr>
                <w:i/>
                <w:sz w:val="24"/>
              </w:rPr>
            </w:pPr>
            <w:r>
              <w:rPr>
                <w:i/>
                <w:sz w:val="24"/>
              </w:rPr>
              <w:t>законов,</w:t>
            </w:r>
            <w:r>
              <w:rPr>
                <w:i/>
                <w:sz w:val="24"/>
              </w:rPr>
              <w:tab/>
              <w:t>понимать</w:t>
            </w:r>
            <w:r>
              <w:rPr>
                <w:i/>
                <w:sz w:val="24"/>
              </w:rPr>
              <w:tab/>
              <w:t>всеобщий</w:t>
            </w:r>
          </w:p>
        </w:tc>
      </w:tr>
      <w:tr w:rsidR="00E86648" w:rsidRPr="00157DB2">
        <w:trPr>
          <w:trHeight w:hRule="exact" w:val="1951"/>
        </w:trPr>
        <w:tc>
          <w:tcPr>
            <w:tcW w:w="6205" w:type="dxa"/>
            <w:tcBorders>
              <w:top w:val="nil"/>
              <w:bottom w:val="nil"/>
            </w:tcBorders>
          </w:tcPr>
          <w:p w:rsidR="00E86648" w:rsidRPr="000509E4" w:rsidRDefault="000509E4" w:rsidP="001371E4">
            <w:pPr>
              <w:pStyle w:val="TableParagraph"/>
              <w:numPr>
                <w:ilvl w:val="0"/>
                <w:numId w:val="532"/>
              </w:numPr>
              <w:tabs>
                <w:tab w:val="left" w:pos="305"/>
              </w:tabs>
              <w:spacing w:before="10"/>
              <w:ind w:right="102" w:firstLine="0"/>
              <w:jc w:val="both"/>
              <w:rPr>
                <w:sz w:val="24"/>
                <w:lang w:val="ru-RU"/>
              </w:rPr>
            </w:pPr>
            <w:r w:rsidRPr="000509E4">
              <w:rPr>
                <w:sz w:val="24"/>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w:t>
            </w:r>
          </w:p>
        </w:tc>
        <w:tc>
          <w:tcPr>
            <w:tcW w:w="3512" w:type="dxa"/>
            <w:tcBorders>
              <w:top w:val="nil"/>
              <w:bottom w:val="nil"/>
            </w:tcBorders>
          </w:tcPr>
          <w:p w:rsidR="00E86648" w:rsidRPr="000509E4" w:rsidRDefault="000509E4">
            <w:pPr>
              <w:pStyle w:val="TableParagraph"/>
              <w:spacing w:line="244" w:lineRule="exact"/>
              <w:jc w:val="both"/>
              <w:rPr>
                <w:i/>
                <w:sz w:val="24"/>
                <w:lang w:val="ru-RU"/>
              </w:rPr>
            </w:pPr>
            <w:r w:rsidRPr="000509E4">
              <w:rPr>
                <w:i/>
                <w:sz w:val="24"/>
                <w:lang w:val="ru-RU"/>
              </w:rPr>
              <w:t>характер      фундаментальных</w:t>
            </w:r>
          </w:p>
          <w:p w:rsidR="00E86648" w:rsidRPr="000509E4" w:rsidRDefault="000509E4">
            <w:pPr>
              <w:pStyle w:val="TableParagraph"/>
              <w:ind w:right="98"/>
              <w:jc w:val="both"/>
              <w:rPr>
                <w:i/>
                <w:sz w:val="24"/>
                <w:lang w:val="ru-RU"/>
              </w:rPr>
            </w:pPr>
            <w:r w:rsidRPr="000509E4">
              <w:rPr>
                <w:i/>
                <w:sz w:val="24"/>
                <w:lang w:val="ru-RU"/>
              </w:rPr>
              <w:t>законов (закон сохранения электрического заряда) и ограниченность использования частных законов (закон Ома для участка цепи, закон Джоуля-Ленца идр.);</w:t>
            </w:r>
          </w:p>
        </w:tc>
      </w:tr>
      <w:tr w:rsidR="00E86648">
        <w:trPr>
          <w:trHeight w:hRule="exact" w:val="277"/>
        </w:trPr>
        <w:tc>
          <w:tcPr>
            <w:tcW w:w="6205" w:type="dxa"/>
            <w:tcBorders>
              <w:top w:val="nil"/>
              <w:bottom w:val="nil"/>
            </w:tcBorders>
          </w:tcPr>
          <w:p w:rsidR="00E86648" w:rsidRPr="000509E4" w:rsidRDefault="000509E4">
            <w:pPr>
              <w:pStyle w:val="TableParagraph"/>
              <w:spacing w:before="7"/>
              <w:rPr>
                <w:sz w:val="24"/>
                <w:lang w:val="ru-RU"/>
              </w:rPr>
            </w:pPr>
            <w:r w:rsidRPr="000509E4">
              <w:rPr>
                <w:sz w:val="24"/>
                <w:lang w:val="ru-RU"/>
              </w:rPr>
              <w:t>условия  задачи  записывать  краткое  условие,   выделять</w:t>
            </w:r>
          </w:p>
        </w:tc>
        <w:tc>
          <w:tcPr>
            <w:tcW w:w="3512" w:type="dxa"/>
            <w:tcBorders>
              <w:top w:val="nil"/>
              <w:bottom w:val="nil"/>
            </w:tcBorders>
          </w:tcPr>
          <w:p w:rsidR="00E86648" w:rsidRDefault="000509E4" w:rsidP="001371E4">
            <w:pPr>
              <w:pStyle w:val="TableParagraph"/>
              <w:numPr>
                <w:ilvl w:val="0"/>
                <w:numId w:val="531"/>
              </w:numPr>
              <w:tabs>
                <w:tab w:val="left" w:pos="305"/>
                <w:tab w:val="left" w:pos="2611"/>
              </w:tabs>
              <w:spacing w:line="248" w:lineRule="exact"/>
              <w:ind w:hanging="201"/>
              <w:rPr>
                <w:i/>
                <w:sz w:val="24"/>
              </w:rPr>
            </w:pPr>
            <w:r>
              <w:rPr>
                <w:i/>
                <w:sz w:val="24"/>
              </w:rPr>
              <w:t>использовать</w:t>
            </w:r>
            <w:r>
              <w:rPr>
                <w:i/>
                <w:sz w:val="24"/>
              </w:rPr>
              <w:tab/>
              <w:t>приемы</w:t>
            </w:r>
          </w:p>
        </w:tc>
      </w:tr>
      <w:tr w:rsidR="00E86648">
        <w:trPr>
          <w:trHeight w:hRule="exact" w:val="276"/>
        </w:trPr>
        <w:tc>
          <w:tcPr>
            <w:tcW w:w="6205" w:type="dxa"/>
            <w:tcBorders>
              <w:top w:val="nil"/>
              <w:bottom w:val="nil"/>
            </w:tcBorders>
          </w:tcPr>
          <w:p w:rsidR="00E86648" w:rsidRPr="000509E4" w:rsidRDefault="000509E4">
            <w:pPr>
              <w:pStyle w:val="TableParagraph"/>
              <w:spacing w:before="6"/>
              <w:rPr>
                <w:sz w:val="24"/>
                <w:lang w:val="ru-RU"/>
              </w:rPr>
            </w:pPr>
            <w:r w:rsidRPr="000509E4">
              <w:rPr>
                <w:sz w:val="24"/>
                <w:lang w:val="ru-RU"/>
              </w:rPr>
              <w:t>физические  величины, законы  и  формулы, необходимые</w:t>
            </w:r>
          </w:p>
        </w:tc>
        <w:tc>
          <w:tcPr>
            <w:tcW w:w="3512" w:type="dxa"/>
            <w:tcBorders>
              <w:top w:val="nil"/>
              <w:bottom w:val="nil"/>
            </w:tcBorders>
          </w:tcPr>
          <w:p w:rsidR="00E86648" w:rsidRDefault="000509E4">
            <w:pPr>
              <w:pStyle w:val="TableParagraph"/>
              <w:tabs>
                <w:tab w:val="left" w:pos="2220"/>
              </w:tabs>
              <w:spacing w:line="244" w:lineRule="exact"/>
              <w:rPr>
                <w:i/>
                <w:sz w:val="24"/>
              </w:rPr>
            </w:pPr>
            <w:r>
              <w:rPr>
                <w:i/>
                <w:sz w:val="24"/>
              </w:rPr>
              <w:t>построения</w:t>
            </w:r>
            <w:r>
              <w:rPr>
                <w:i/>
                <w:sz w:val="24"/>
              </w:rPr>
              <w:tab/>
              <w:t>физических</w:t>
            </w:r>
          </w:p>
        </w:tc>
      </w:tr>
      <w:tr w:rsidR="00E86648">
        <w:trPr>
          <w:trHeight w:hRule="exact" w:val="276"/>
        </w:trPr>
        <w:tc>
          <w:tcPr>
            <w:tcW w:w="6205" w:type="dxa"/>
            <w:tcBorders>
              <w:top w:val="nil"/>
              <w:bottom w:val="nil"/>
            </w:tcBorders>
          </w:tcPr>
          <w:p w:rsidR="00E86648" w:rsidRPr="000509E4" w:rsidRDefault="000509E4">
            <w:pPr>
              <w:pStyle w:val="TableParagraph"/>
              <w:tabs>
                <w:tab w:val="left" w:pos="690"/>
                <w:tab w:val="left" w:pos="1137"/>
                <w:tab w:val="left" w:pos="2317"/>
                <w:tab w:val="left" w:pos="3621"/>
                <w:tab w:val="left" w:pos="4679"/>
                <w:tab w:val="left" w:pos="5044"/>
              </w:tabs>
              <w:spacing w:before="6"/>
              <w:rPr>
                <w:sz w:val="24"/>
                <w:lang w:val="ru-RU"/>
              </w:rPr>
            </w:pPr>
            <w:r w:rsidRPr="000509E4">
              <w:rPr>
                <w:sz w:val="24"/>
                <w:lang w:val="ru-RU"/>
              </w:rPr>
              <w:t>для</w:t>
            </w:r>
            <w:r w:rsidRPr="000509E4">
              <w:rPr>
                <w:sz w:val="24"/>
                <w:lang w:val="ru-RU"/>
              </w:rPr>
              <w:tab/>
              <w:t>ее</w:t>
            </w:r>
            <w:r w:rsidRPr="000509E4">
              <w:rPr>
                <w:sz w:val="24"/>
                <w:lang w:val="ru-RU"/>
              </w:rPr>
              <w:tab/>
              <w:t>решения,</w:t>
            </w:r>
            <w:r w:rsidRPr="000509E4">
              <w:rPr>
                <w:sz w:val="24"/>
                <w:lang w:val="ru-RU"/>
              </w:rPr>
              <w:tab/>
              <w:t>проводить</w:t>
            </w:r>
            <w:r w:rsidRPr="000509E4">
              <w:rPr>
                <w:sz w:val="24"/>
                <w:lang w:val="ru-RU"/>
              </w:rPr>
              <w:tab/>
              <w:t>расчеты</w:t>
            </w:r>
            <w:r w:rsidRPr="000509E4">
              <w:rPr>
                <w:sz w:val="24"/>
                <w:lang w:val="ru-RU"/>
              </w:rPr>
              <w:tab/>
              <w:t>и</w:t>
            </w:r>
            <w:r w:rsidRPr="000509E4">
              <w:rPr>
                <w:sz w:val="24"/>
                <w:lang w:val="ru-RU"/>
              </w:rPr>
              <w:tab/>
              <w:t>оценивать</w:t>
            </w:r>
          </w:p>
        </w:tc>
        <w:tc>
          <w:tcPr>
            <w:tcW w:w="3512" w:type="dxa"/>
            <w:tcBorders>
              <w:top w:val="nil"/>
              <w:bottom w:val="nil"/>
            </w:tcBorders>
          </w:tcPr>
          <w:p w:rsidR="00E86648" w:rsidRDefault="000509E4">
            <w:pPr>
              <w:pStyle w:val="TableParagraph"/>
              <w:tabs>
                <w:tab w:val="left" w:pos="1783"/>
                <w:tab w:val="left" w:pos="3271"/>
              </w:tabs>
              <w:spacing w:line="244" w:lineRule="exact"/>
              <w:rPr>
                <w:i/>
                <w:sz w:val="24"/>
              </w:rPr>
            </w:pPr>
            <w:r>
              <w:rPr>
                <w:i/>
                <w:sz w:val="24"/>
              </w:rPr>
              <w:t>моделей,</w:t>
            </w:r>
            <w:r>
              <w:rPr>
                <w:i/>
                <w:sz w:val="24"/>
              </w:rPr>
              <w:tab/>
              <w:t>поиска</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spacing w:before="6"/>
              <w:rPr>
                <w:sz w:val="24"/>
                <w:lang w:val="ru-RU"/>
              </w:rPr>
            </w:pPr>
            <w:r w:rsidRPr="000509E4">
              <w:rPr>
                <w:sz w:val="24"/>
                <w:lang w:val="ru-RU"/>
              </w:rPr>
              <w:t>реальность полученного значения физической величины.</w:t>
            </w:r>
          </w:p>
        </w:tc>
        <w:tc>
          <w:tcPr>
            <w:tcW w:w="3512" w:type="dxa"/>
            <w:tcBorders>
              <w:top w:val="nil"/>
              <w:bottom w:val="nil"/>
            </w:tcBorders>
          </w:tcPr>
          <w:p w:rsidR="00E86648" w:rsidRDefault="000509E4">
            <w:pPr>
              <w:pStyle w:val="TableParagraph"/>
              <w:tabs>
                <w:tab w:val="left" w:pos="1830"/>
              </w:tabs>
              <w:spacing w:line="244" w:lineRule="exact"/>
              <w:rPr>
                <w:i/>
                <w:sz w:val="24"/>
              </w:rPr>
            </w:pPr>
            <w:r>
              <w:rPr>
                <w:i/>
                <w:sz w:val="24"/>
              </w:rPr>
              <w:t>формулировки</w:t>
            </w:r>
            <w:r>
              <w:rPr>
                <w:i/>
                <w:sz w:val="24"/>
              </w:rPr>
              <w:tab/>
              <w:t>доказательств</w:t>
            </w:r>
          </w:p>
        </w:tc>
      </w:tr>
      <w:tr w:rsidR="00E86648" w:rsidRPr="00157DB2">
        <w:trPr>
          <w:trHeight w:hRule="exact" w:val="1121"/>
        </w:trPr>
        <w:tc>
          <w:tcPr>
            <w:tcW w:w="6205" w:type="dxa"/>
            <w:tcBorders>
              <w:top w:val="nil"/>
              <w:bottom w:val="nil"/>
            </w:tcBorders>
          </w:tcPr>
          <w:p w:rsidR="00E86648" w:rsidRPr="000509E4" w:rsidRDefault="000509E4" w:rsidP="001371E4">
            <w:pPr>
              <w:pStyle w:val="TableParagraph"/>
              <w:numPr>
                <w:ilvl w:val="0"/>
                <w:numId w:val="530"/>
              </w:numPr>
              <w:tabs>
                <w:tab w:val="left" w:pos="305"/>
              </w:tabs>
              <w:spacing w:before="8"/>
              <w:ind w:right="98" w:firstLine="0"/>
              <w:jc w:val="both"/>
              <w:rPr>
                <w:sz w:val="24"/>
                <w:lang w:val="ru-RU"/>
              </w:rPr>
            </w:pPr>
            <w:r w:rsidRPr="000509E4">
              <w:rPr>
                <w:sz w:val="24"/>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w:t>
            </w:r>
          </w:p>
        </w:tc>
        <w:tc>
          <w:tcPr>
            <w:tcW w:w="3512" w:type="dxa"/>
            <w:tcBorders>
              <w:top w:val="nil"/>
              <w:bottom w:val="nil"/>
            </w:tcBorders>
          </w:tcPr>
          <w:p w:rsidR="00E86648" w:rsidRPr="000509E4" w:rsidRDefault="000509E4">
            <w:pPr>
              <w:pStyle w:val="TableParagraph"/>
              <w:spacing w:line="244" w:lineRule="exact"/>
              <w:jc w:val="both"/>
              <w:rPr>
                <w:i/>
                <w:sz w:val="24"/>
                <w:lang w:val="ru-RU"/>
              </w:rPr>
            </w:pPr>
            <w:r w:rsidRPr="000509E4">
              <w:rPr>
                <w:i/>
                <w:sz w:val="24"/>
                <w:lang w:val="ru-RU"/>
              </w:rPr>
              <w:t>выдвинутых         гипотез        и</w:t>
            </w:r>
          </w:p>
          <w:p w:rsidR="00E86648" w:rsidRPr="000509E4" w:rsidRDefault="000509E4">
            <w:pPr>
              <w:pStyle w:val="TableParagraph"/>
              <w:tabs>
                <w:tab w:val="left" w:pos="2095"/>
              </w:tabs>
              <w:ind w:right="103"/>
              <w:jc w:val="both"/>
              <w:rPr>
                <w:i/>
                <w:sz w:val="24"/>
                <w:lang w:val="ru-RU"/>
              </w:rPr>
            </w:pPr>
            <w:r w:rsidRPr="000509E4">
              <w:rPr>
                <w:i/>
                <w:sz w:val="24"/>
                <w:lang w:val="ru-RU"/>
              </w:rPr>
              <w:t>теоретических выводов на основе</w:t>
            </w:r>
            <w:r w:rsidRPr="000509E4">
              <w:rPr>
                <w:i/>
                <w:sz w:val="24"/>
                <w:lang w:val="ru-RU"/>
              </w:rPr>
              <w:tab/>
              <w:t>эмпирически установленныхфактов;</w:t>
            </w:r>
          </w:p>
        </w:tc>
      </w:tr>
      <w:tr w:rsidR="00E86648">
        <w:trPr>
          <w:trHeight w:hRule="exact" w:val="277"/>
        </w:trPr>
        <w:tc>
          <w:tcPr>
            <w:tcW w:w="6205" w:type="dxa"/>
            <w:tcBorders>
              <w:top w:val="nil"/>
              <w:bottom w:val="nil"/>
            </w:tcBorders>
          </w:tcPr>
          <w:p w:rsidR="00E86648" w:rsidRDefault="000509E4">
            <w:pPr>
              <w:pStyle w:val="TableParagraph"/>
              <w:tabs>
                <w:tab w:val="left" w:pos="1535"/>
                <w:tab w:val="left" w:pos="3104"/>
                <w:tab w:val="left" w:pos="4879"/>
              </w:tabs>
              <w:spacing w:before="5"/>
              <w:rPr>
                <w:sz w:val="24"/>
              </w:rPr>
            </w:pPr>
            <w:r>
              <w:rPr>
                <w:sz w:val="24"/>
              </w:rPr>
              <w:t>действия</w:t>
            </w:r>
            <w:r>
              <w:rPr>
                <w:sz w:val="24"/>
              </w:rPr>
              <w:tab/>
              <w:t>(тепловое,</w:t>
            </w:r>
            <w:r>
              <w:rPr>
                <w:sz w:val="24"/>
              </w:rPr>
              <w:tab/>
              <w:t>химическое,</w:t>
            </w:r>
            <w:r>
              <w:rPr>
                <w:sz w:val="24"/>
              </w:rPr>
              <w:tab/>
              <w:t>магнитное),</w:t>
            </w:r>
          </w:p>
        </w:tc>
        <w:tc>
          <w:tcPr>
            <w:tcW w:w="3512" w:type="dxa"/>
            <w:tcBorders>
              <w:top w:val="nil"/>
              <w:bottom w:val="nil"/>
            </w:tcBorders>
          </w:tcPr>
          <w:p w:rsidR="00E86648" w:rsidRDefault="000509E4" w:rsidP="001371E4">
            <w:pPr>
              <w:pStyle w:val="TableParagraph"/>
              <w:numPr>
                <w:ilvl w:val="0"/>
                <w:numId w:val="529"/>
              </w:numPr>
              <w:tabs>
                <w:tab w:val="left" w:pos="305"/>
                <w:tab w:val="left" w:pos="2117"/>
              </w:tabs>
              <w:spacing w:line="249" w:lineRule="exact"/>
              <w:ind w:hanging="201"/>
              <w:rPr>
                <w:i/>
                <w:sz w:val="24"/>
              </w:rPr>
            </w:pPr>
            <w:r>
              <w:rPr>
                <w:i/>
                <w:sz w:val="24"/>
              </w:rPr>
              <w:t>находить</w:t>
            </w:r>
            <w:r>
              <w:rPr>
                <w:i/>
                <w:sz w:val="24"/>
              </w:rPr>
              <w:tab/>
              <w:t>адекватную</w:t>
            </w:r>
          </w:p>
        </w:tc>
      </w:tr>
      <w:tr w:rsidR="00E86648">
        <w:trPr>
          <w:trHeight w:hRule="exact" w:val="276"/>
        </w:trPr>
        <w:tc>
          <w:tcPr>
            <w:tcW w:w="6205" w:type="dxa"/>
            <w:tcBorders>
              <w:top w:val="nil"/>
              <w:bottom w:val="nil"/>
            </w:tcBorders>
          </w:tcPr>
          <w:p w:rsidR="00E86648" w:rsidRDefault="000509E4">
            <w:pPr>
              <w:pStyle w:val="TableParagraph"/>
              <w:spacing w:before="5"/>
              <w:rPr>
                <w:sz w:val="24"/>
              </w:rPr>
            </w:pPr>
            <w:r>
              <w:rPr>
                <w:sz w:val="24"/>
              </w:rPr>
              <w:t>взаимодействие  магнитов,  электромагнитная   индукция,</w:t>
            </w:r>
          </w:p>
        </w:tc>
        <w:tc>
          <w:tcPr>
            <w:tcW w:w="3512" w:type="dxa"/>
            <w:tcBorders>
              <w:top w:val="nil"/>
              <w:bottom w:val="nil"/>
            </w:tcBorders>
          </w:tcPr>
          <w:p w:rsidR="00E86648" w:rsidRDefault="000509E4">
            <w:pPr>
              <w:pStyle w:val="TableParagraph"/>
              <w:tabs>
                <w:tab w:val="left" w:pos="2717"/>
              </w:tabs>
              <w:spacing w:line="245" w:lineRule="exact"/>
              <w:rPr>
                <w:i/>
                <w:sz w:val="24"/>
              </w:rPr>
            </w:pPr>
            <w:r>
              <w:rPr>
                <w:i/>
                <w:sz w:val="24"/>
              </w:rPr>
              <w:t>предложенной</w:t>
            </w:r>
            <w:r>
              <w:rPr>
                <w:i/>
                <w:sz w:val="24"/>
              </w:rPr>
              <w:tab/>
              <w:t>задаче</w:t>
            </w:r>
          </w:p>
        </w:tc>
      </w:tr>
      <w:tr w:rsidR="00E86648">
        <w:trPr>
          <w:trHeight w:hRule="exact" w:val="276"/>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действие  магнитного  поля  на  проводник  с  током  и  на</w:t>
            </w:r>
          </w:p>
        </w:tc>
        <w:tc>
          <w:tcPr>
            <w:tcW w:w="3512" w:type="dxa"/>
            <w:tcBorders>
              <w:top w:val="nil"/>
              <w:bottom w:val="nil"/>
            </w:tcBorders>
          </w:tcPr>
          <w:p w:rsidR="00E86648" w:rsidRDefault="000509E4">
            <w:pPr>
              <w:pStyle w:val="TableParagraph"/>
              <w:spacing w:line="245" w:lineRule="exact"/>
              <w:rPr>
                <w:i/>
                <w:sz w:val="24"/>
              </w:rPr>
            </w:pPr>
            <w:r>
              <w:rPr>
                <w:i/>
                <w:sz w:val="24"/>
              </w:rPr>
              <w:t>физическую модель, разрешать</w:t>
            </w:r>
          </w:p>
        </w:tc>
      </w:tr>
      <w:tr w:rsidR="00E86648">
        <w:trPr>
          <w:trHeight w:hRule="exact" w:val="276"/>
        </w:trPr>
        <w:tc>
          <w:tcPr>
            <w:tcW w:w="6205" w:type="dxa"/>
            <w:tcBorders>
              <w:top w:val="nil"/>
              <w:bottom w:val="nil"/>
            </w:tcBorders>
          </w:tcPr>
          <w:p w:rsidR="00E86648" w:rsidRDefault="000509E4">
            <w:pPr>
              <w:pStyle w:val="TableParagraph"/>
              <w:tabs>
                <w:tab w:val="left" w:pos="1981"/>
                <w:tab w:val="left" w:pos="3767"/>
                <w:tab w:val="left" w:pos="5175"/>
              </w:tabs>
              <w:spacing w:before="5"/>
              <w:rPr>
                <w:sz w:val="24"/>
              </w:rPr>
            </w:pPr>
            <w:r>
              <w:rPr>
                <w:sz w:val="24"/>
              </w:rPr>
              <w:t>движущуюся</w:t>
            </w:r>
            <w:r>
              <w:rPr>
                <w:sz w:val="24"/>
              </w:rPr>
              <w:tab/>
              <w:t>заряженную</w:t>
            </w:r>
            <w:r>
              <w:rPr>
                <w:sz w:val="24"/>
              </w:rPr>
              <w:tab/>
              <w:t>частицу,</w:t>
            </w:r>
            <w:r>
              <w:rPr>
                <w:sz w:val="24"/>
              </w:rPr>
              <w:tab/>
              <w:t>действие</w:t>
            </w:r>
          </w:p>
        </w:tc>
        <w:tc>
          <w:tcPr>
            <w:tcW w:w="3512" w:type="dxa"/>
            <w:tcBorders>
              <w:top w:val="nil"/>
              <w:bottom w:val="nil"/>
            </w:tcBorders>
          </w:tcPr>
          <w:p w:rsidR="00E86648" w:rsidRDefault="000509E4">
            <w:pPr>
              <w:pStyle w:val="TableParagraph"/>
              <w:tabs>
                <w:tab w:val="left" w:pos="1413"/>
                <w:tab w:val="left" w:pos="2117"/>
                <w:tab w:val="left" w:pos="2717"/>
              </w:tabs>
              <w:spacing w:line="245" w:lineRule="exact"/>
              <w:rPr>
                <w:i/>
                <w:sz w:val="24"/>
              </w:rPr>
            </w:pPr>
            <w:r>
              <w:rPr>
                <w:i/>
                <w:sz w:val="24"/>
              </w:rPr>
              <w:t>проблему</w:t>
            </w:r>
            <w:r>
              <w:rPr>
                <w:i/>
                <w:sz w:val="24"/>
              </w:rPr>
              <w:tab/>
              <w:t>как</w:t>
            </w:r>
            <w:r>
              <w:rPr>
                <w:i/>
                <w:sz w:val="24"/>
              </w:rPr>
              <w:tab/>
              <w:t>на</w:t>
            </w:r>
            <w:r>
              <w:rPr>
                <w:i/>
                <w:sz w:val="24"/>
              </w:rPr>
              <w:tab/>
              <w:t>основе</w:t>
            </w:r>
          </w:p>
        </w:tc>
      </w:tr>
      <w:tr w:rsidR="00E86648">
        <w:trPr>
          <w:trHeight w:hRule="exact" w:val="276"/>
        </w:trPr>
        <w:tc>
          <w:tcPr>
            <w:tcW w:w="6205" w:type="dxa"/>
            <w:tcBorders>
              <w:top w:val="nil"/>
              <w:bottom w:val="nil"/>
            </w:tcBorders>
          </w:tcPr>
          <w:p w:rsidR="00E86648" w:rsidRPr="000509E4" w:rsidRDefault="000509E4">
            <w:pPr>
              <w:pStyle w:val="TableParagraph"/>
              <w:tabs>
                <w:tab w:val="left" w:pos="2079"/>
                <w:tab w:val="left" w:pos="2945"/>
                <w:tab w:val="left" w:pos="3569"/>
                <w:tab w:val="left" w:pos="5216"/>
              </w:tabs>
              <w:spacing w:before="5"/>
              <w:rPr>
                <w:sz w:val="24"/>
                <w:lang w:val="ru-RU"/>
              </w:rPr>
            </w:pPr>
            <w:r w:rsidRPr="000509E4">
              <w:rPr>
                <w:sz w:val="24"/>
                <w:lang w:val="ru-RU"/>
              </w:rPr>
              <w:t>электрического</w:t>
            </w:r>
            <w:r w:rsidRPr="000509E4">
              <w:rPr>
                <w:sz w:val="24"/>
                <w:lang w:val="ru-RU"/>
              </w:rPr>
              <w:tab/>
              <w:t>поля</w:t>
            </w:r>
            <w:r w:rsidRPr="000509E4">
              <w:rPr>
                <w:sz w:val="24"/>
                <w:lang w:val="ru-RU"/>
              </w:rPr>
              <w:tab/>
              <w:t>на</w:t>
            </w:r>
            <w:r w:rsidRPr="000509E4">
              <w:rPr>
                <w:sz w:val="24"/>
                <w:lang w:val="ru-RU"/>
              </w:rPr>
              <w:tab/>
              <w:t>заряженную</w:t>
            </w:r>
            <w:r w:rsidRPr="000509E4">
              <w:rPr>
                <w:sz w:val="24"/>
                <w:lang w:val="ru-RU"/>
              </w:rPr>
              <w:tab/>
              <w:t>частицу,</w:t>
            </w:r>
          </w:p>
        </w:tc>
        <w:tc>
          <w:tcPr>
            <w:tcW w:w="3512" w:type="dxa"/>
            <w:tcBorders>
              <w:top w:val="nil"/>
              <w:bottom w:val="nil"/>
            </w:tcBorders>
          </w:tcPr>
          <w:p w:rsidR="00E86648" w:rsidRDefault="000509E4">
            <w:pPr>
              <w:pStyle w:val="TableParagraph"/>
              <w:tabs>
                <w:tab w:val="left" w:pos="1867"/>
                <w:tab w:val="left" w:pos="3156"/>
              </w:tabs>
              <w:spacing w:line="245" w:lineRule="exact"/>
              <w:rPr>
                <w:i/>
                <w:sz w:val="24"/>
              </w:rPr>
            </w:pPr>
            <w:r>
              <w:rPr>
                <w:i/>
                <w:sz w:val="24"/>
              </w:rPr>
              <w:t>имеющихся</w:t>
            </w:r>
            <w:r>
              <w:rPr>
                <w:i/>
                <w:sz w:val="24"/>
              </w:rPr>
              <w:tab/>
              <w:t>знаний</w:t>
            </w:r>
            <w:r>
              <w:rPr>
                <w:i/>
                <w:sz w:val="24"/>
              </w:rPr>
              <w:tab/>
              <w:t>об</w:t>
            </w:r>
          </w:p>
        </w:tc>
      </w:tr>
      <w:tr w:rsidR="00E86648">
        <w:trPr>
          <w:trHeight w:hRule="exact" w:val="276"/>
        </w:trPr>
        <w:tc>
          <w:tcPr>
            <w:tcW w:w="6205" w:type="dxa"/>
            <w:tcBorders>
              <w:top w:val="nil"/>
              <w:bottom w:val="nil"/>
            </w:tcBorders>
          </w:tcPr>
          <w:p w:rsidR="00E86648" w:rsidRDefault="000509E4">
            <w:pPr>
              <w:pStyle w:val="TableParagraph"/>
              <w:tabs>
                <w:tab w:val="left" w:pos="2897"/>
                <w:tab w:val="left" w:pos="4491"/>
              </w:tabs>
              <w:spacing w:before="5"/>
              <w:rPr>
                <w:sz w:val="24"/>
              </w:rPr>
            </w:pPr>
            <w:r>
              <w:rPr>
                <w:sz w:val="24"/>
              </w:rPr>
              <w:t>электромагнитные</w:t>
            </w:r>
            <w:r>
              <w:rPr>
                <w:sz w:val="24"/>
              </w:rPr>
              <w:tab/>
              <w:t>волны,</w:t>
            </w:r>
            <w:r>
              <w:rPr>
                <w:sz w:val="24"/>
              </w:rPr>
              <w:tab/>
              <w:t>прямолинейное</w:t>
            </w:r>
          </w:p>
        </w:tc>
        <w:tc>
          <w:tcPr>
            <w:tcW w:w="3512" w:type="dxa"/>
            <w:tcBorders>
              <w:top w:val="nil"/>
              <w:bottom w:val="nil"/>
            </w:tcBorders>
          </w:tcPr>
          <w:p w:rsidR="00E86648" w:rsidRDefault="000509E4">
            <w:pPr>
              <w:pStyle w:val="TableParagraph"/>
              <w:spacing w:line="245" w:lineRule="exact"/>
              <w:rPr>
                <w:i/>
                <w:sz w:val="24"/>
              </w:rPr>
            </w:pPr>
            <w:r>
              <w:rPr>
                <w:i/>
                <w:sz w:val="24"/>
              </w:rPr>
              <w:t>электромагнитных явлениях с</w:t>
            </w:r>
          </w:p>
        </w:tc>
      </w:tr>
      <w:tr w:rsidR="00E86648">
        <w:trPr>
          <w:trHeight w:hRule="exact" w:val="276"/>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распространение света, отражение и преломление    света,</w:t>
            </w:r>
          </w:p>
        </w:tc>
        <w:tc>
          <w:tcPr>
            <w:tcW w:w="3512" w:type="dxa"/>
            <w:tcBorders>
              <w:top w:val="nil"/>
              <w:bottom w:val="nil"/>
            </w:tcBorders>
          </w:tcPr>
          <w:p w:rsidR="00E86648" w:rsidRDefault="000509E4">
            <w:pPr>
              <w:pStyle w:val="TableParagraph"/>
              <w:spacing w:line="245" w:lineRule="exact"/>
              <w:ind w:right="429"/>
              <w:rPr>
                <w:i/>
                <w:sz w:val="24"/>
              </w:rPr>
            </w:pPr>
            <w:r>
              <w:rPr>
                <w:i/>
                <w:sz w:val="24"/>
              </w:rPr>
              <w:t>использованием</w:t>
            </w:r>
          </w:p>
        </w:tc>
      </w:tr>
      <w:tr w:rsidR="00E86648">
        <w:trPr>
          <w:trHeight w:hRule="exact" w:val="276"/>
        </w:trPr>
        <w:tc>
          <w:tcPr>
            <w:tcW w:w="6205" w:type="dxa"/>
            <w:tcBorders>
              <w:top w:val="nil"/>
              <w:bottom w:val="nil"/>
            </w:tcBorders>
          </w:tcPr>
          <w:p w:rsidR="00E86648" w:rsidRDefault="000509E4">
            <w:pPr>
              <w:pStyle w:val="TableParagraph"/>
              <w:spacing w:before="5"/>
              <w:rPr>
                <w:sz w:val="24"/>
              </w:rPr>
            </w:pPr>
            <w:r>
              <w:rPr>
                <w:sz w:val="24"/>
              </w:rPr>
              <w:t>дисперсия света.</w:t>
            </w:r>
          </w:p>
        </w:tc>
        <w:tc>
          <w:tcPr>
            <w:tcW w:w="3512" w:type="dxa"/>
            <w:tcBorders>
              <w:top w:val="nil"/>
              <w:bottom w:val="nil"/>
            </w:tcBorders>
          </w:tcPr>
          <w:p w:rsidR="00E86648" w:rsidRDefault="000509E4">
            <w:pPr>
              <w:pStyle w:val="TableParagraph"/>
              <w:tabs>
                <w:tab w:val="left" w:pos="2321"/>
              </w:tabs>
              <w:spacing w:line="245" w:lineRule="exact"/>
              <w:rPr>
                <w:i/>
                <w:sz w:val="24"/>
              </w:rPr>
            </w:pPr>
            <w:r>
              <w:rPr>
                <w:i/>
                <w:sz w:val="24"/>
              </w:rPr>
              <w:t>математического</w:t>
            </w:r>
            <w:r>
              <w:rPr>
                <w:i/>
                <w:sz w:val="24"/>
              </w:rPr>
              <w:tab/>
              <w:t>аппарата,</w:t>
            </w:r>
          </w:p>
        </w:tc>
      </w:tr>
      <w:tr w:rsidR="00E86648" w:rsidRPr="00157DB2">
        <w:trPr>
          <w:trHeight w:hRule="exact" w:val="570"/>
        </w:trPr>
        <w:tc>
          <w:tcPr>
            <w:tcW w:w="6205" w:type="dxa"/>
            <w:tcBorders>
              <w:top w:val="nil"/>
              <w:bottom w:val="nil"/>
            </w:tcBorders>
          </w:tcPr>
          <w:p w:rsidR="00E86648" w:rsidRPr="000509E4" w:rsidRDefault="000509E4" w:rsidP="001371E4">
            <w:pPr>
              <w:pStyle w:val="TableParagraph"/>
              <w:numPr>
                <w:ilvl w:val="0"/>
                <w:numId w:val="528"/>
              </w:numPr>
              <w:tabs>
                <w:tab w:val="left" w:pos="305"/>
                <w:tab w:val="left" w:pos="1866"/>
                <w:tab w:val="left" w:pos="2401"/>
                <w:tab w:val="left" w:pos="2907"/>
                <w:tab w:val="left" w:pos="2972"/>
                <w:tab w:val="left" w:pos="4759"/>
                <w:tab w:val="left" w:pos="4927"/>
                <w:tab w:val="left" w:pos="5987"/>
              </w:tabs>
              <w:spacing w:before="31" w:line="274" w:lineRule="exact"/>
              <w:ind w:right="99" w:firstLine="0"/>
              <w:rPr>
                <w:sz w:val="24"/>
                <w:lang w:val="ru-RU"/>
              </w:rPr>
            </w:pPr>
            <w:r w:rsidRPr="000509E4">
              <w:rPr>
                <w:sz w:val="24"/>
                <w:lang w:val="ru-RU"/>
              </w:rPr>
              <w:t>составлять</w:t>
            </w:r>
            <w:r w:rsidRPr="000509E4">
              <w:rPr>
                <w:sz w:val="24"/>
                <w:lang w:val="ru-RU"/>
              </w:rPr>
              <w:tab/>
              <w:t>схемы</w:t>
            </w:r>
            <w:r w:rsidRPr="000509E4">
              <w:rPr>
                <w:sz w:val="24"/>
                <w:lang w:val="ru-RU"/>
              </w:rPr>
              <w:tab/>
            </w:r>
            <w:r w:rsidRPr="000509E4">
              <w:rPr>
                <w:sz w:val="24"/>
                <w:lang w:val="ru-RU"/>
              </w:rPr>
              <w:tab/>
              <w:t>электрических</w:t>
            </w:r>
            <w:r w:rsidRPr="000509E4">
              <w:rPr>
                <w:sz w:val="24"/>
                <w:lang w:val="ru-RU"/>
              </w:rPr>
              <w:tab/>
            </w:r>
            <w:r w:rsidRPr="000509E4">
              <w:rPr>
                <w:sz w:val="24"/>
                <w:lang w:val="ru-RU"/>
              </w:rPr>
              <w:tab/>
              <w:t>цепей</w:t>
            </w:r>
            <w:r w:rsidRPr="000509E4">
              <w:rPr>
                <w:sz w:val="24"/>
                <w:lang w:val="ru-RU"/>
              </w:rPr>
              <w:tab/>
              <w:t>с последовательным</w:t>
            </w:r>
            <w:r w:rsidRPr="000509E4">
              <w:rPr>
                <w:sz w:val="24"/>
                <w:lang w:val="ru-RU"/>
              </w:rPr>
              <w:tab/>
              <w:t>и</w:t>
            </w:r>
            <w:r w:rsidRPr="000509E4">
              <w:rPr>
                <w:sz w:val="24"/>
                <w:lang w:val="ru-RU"/>
              </w:rPr>
              <w:tab/>
              <w:t>параллельным</w:t>
            </w:r>
            <w:r w:rsidRPr="000509E4">
              <w:rPr>
                <w:sz w:val="24"/>
                <w:lang w:val="ru-RU"/>
              </w:rPr>
              <w:tab/>
              <w:t>соединением</w:t>
            </w:r>
          </w:p>
        </w:tc>
        <w:tc>
          <w:tcPr>
            <w:tcW w:w="3512" w:type="dxa"/>
            <w:tcBorders>
              <w:top w:val="nil"/>
              <w:bottom w:val="nil"/>
            </w:tcBorders>
          </w:tcPr>
          <w:p w:rsidR="00E86648" w:rsidRPr="000509E4" w:rsidRDefault="000509E4">
            <w:pPr>
              <w:pStyle w:val="TableParagraph"/>
              <w:spacing w:line="245" w:lineRule="exact"/>
              <w:ind w:right="429"/>
              <w:rPr>
                <w:i/>
                <w:sz w:val="24"/>
                <w:lang w:val="ru-RU"/>
              </w:rPr>
            </w:pPr>
            <w:r w:rsidRPr="000509E4">
              <w:rPr>
                <w:i/>
                <w:sz w:val="24"/>
                <w:lang w:val="ru-RU"/>
              </w:rPr>
              <w:t>так и при помощи методов</w:t>
            </w:r>
          </w:p>
          <w:p w:rsidR="00E86648" w:rsidRPr="000509E4" w:rsidRDefault="000509E4">
            <w:pPr>
              <w:pStyle w:val="TableParagraph"/>
              <w:ind w:right="429"/>
              <w:rPr>
                <w:i/>
                <w:sz w:val="24"/>
                <w:lang w:val="ru-RU"/>
              </w:rPr>
            </w:pPr>
            <w:r w:rsidRPr="000509E4">
              <w:rPr>
                <w:i/>
                <w:sz w:val="24"/>
                <w:lang w:val="ru-RU"/>
              </w:rPr>
              <w:t>оценки.</w:t>
            </w:r>
          </w:p>
        </w:tc>
      </w:tr>
      <w:tr w:rsidR="00E86648">
        <w:trPr>
          <w:trHeight w:hRule="exact" w:val="277"/>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элементов,   различая   условные   обозначения элементов</w:t>
            </w:r>
          </w:p>
        </w:tc>
        <w:tc>
          <w:tcPr>
            <w:tcW w:w="3512" w:type="dxa"/>
            <w:tcBorders>
              <w:top w:val="nil"/>
              <w:bottom w:val="nil"/>
            </w:tcBorders>
          </w:tcPr>
          <w:p w:rsidR="00E86648" w:rsidRDefault="000509E4" w:rsidP="001371E4">
            <w:pPr>
              <w:pStyle w:val="TableParagraph"/>
              <w:numPr>
                <w:ilvl w:val="0"/>
                <w:numId w:val="527"/>
              </w:numPr>
              <w:tabs>
                <w:tab w:val="left" w:pos="305"/>
                <w:tab w:val="left" w:pos="2218"/>
              </w:tabs>
              <w:spacing w:line="249" w:lineRule="exact"/>
              <w:ind w:hanging="201"/>
              <w:rPr>
                <w:i/>
                <w:sz w:val="24"/>
              </w:rPr>
            </w:pPr>
            <w:r>
              <w:rPr>
                <w:i/>
                <w:sz w:val="24"/>
              </w:rPr>
              <w:t>использовать</w:t>
            </w:r>
            <w:r>
              <w:rPr>
                <w:i/>
                <w:sz w:val="24"/>
              </w:rPr>
              <w:tab/>
              <w:t>полученные</w:t>
            </w:r>
          </w:p>
        </w:tc>
      </w:tr>
      <w:tr w:rsidR="00E86648">
        <w:trPr>
          <w:trHeight w:hRule="exact" w:val="276"/>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электрических   цепей   (источник   тока,   ключ, резистор,</w:t>
            </w:r>
          </w:p>
        </w:tc>
        <w:tc>
          <w:tcPr>
            <w:tcW w:w="3512" w:type="dxa"/>
            <w:tcBorders>
              <w:top w:val="nil"/>
              <w:bottom w:val="nil"/>
            </w:tcBorders>
          </w:tcPr>
          <w:p w:rsidR="00E86648" w:rsidRDefault="000509E4">
            <w:pPr>
              <w:pStyle w:val="TableParagraph"/>
              <w:spacing w:line="245" w:lineRule="exact"/>
              <w:rPr>
                <w:i/>
                <w:sz w:val="24"/>
              </w:rPr>
            </w:pPr>
            <w:r>
              <w:rPr>
                <w:i/>
                <w:sz w:val="24"/>
              </w:rPr>
              <w:t>знания   в   повседневной жизни</w:t>
            </w:r>
          </w:p>
        </w:tc>
      </w:tr>
      <w:tr w:rsidR="00E86648" w:rsidRPr="00157DB2">
        <w:trPr>
          <w:trHeight w:hRule="exact" w:val="276"/>
        </w:trPr>
        <w:tc>
          <w:tcPr>
            <w:tcW w:w="6205" w:type="dxa"/>
            <w:tcBorders>
              <w:top w:val="nil"/>
              <w:bottom w:val="nil"/>
            </w:tcBorders>
          </w:tcPr>
          <w:p w:rsidR="00E86648" w:rsidRDefault="000509E4">
            <w:pPr>
              <w:pStyle w:val="TableParagraph"/>
              <w:spacing w:before="5"/>
              <w:rPr>
                <w:sz w:val="24"/>
              </w:rPr>
            </w:pPr>
            <w:r>
              <w:rPr>
                <w:sz w:val="24"/>
              </w:rPr>
              <w:t>реостат, лампочка, амперметр, вольтметр).</w:t>
            </w:r>
          </w:p>
        </w:tc>
        <w:tc>
          <w:tcPr>
            <w:tcW w:w="3512" w:type="dxa"/>
            <w:tcBorders>
              <w:top w:val="nil"/>
              <w:bottom w:val="nil"/>
            </w:tcBorders>
          </w:tcPr>
          <w:p w:rsidR="00E86648" w:rsidRPr="000509E4" w:rsidRDefault="000509E4">
            <w:pPr>
              <w:pStyle w:val="TableParagraph"/>
              <w:spacing w:line="245" w:lineRule="exact"/>
              <w:rPr>
                <w:i/>
                <w:sz w:val="24"/>
                <w:lang w:val="ru-RU"/>
              </w:rPr>
            </w:pPr>
            <w:r w:rsidRPr="000509E4">
              <w:rPr>
                <w:i/>
                <w:sz w:val="24"/>
                <w:lang w:val="ru-RU"/>
              </w:rPr>
              <w:t>при  обращении  с  приборами и</w:t>
            </w:r>
          </w:p>
        </w:tc>
      </w:tr>
      <w:tr w:rsidR="00E86648" w:rsidRPr="00157DB2">
        <w:trPr>
          <w:trHeight w:hRule="exact" w:val="2798"/>
        </w:trPr>
        <w:tc>
          <w:tcPr>
            <w:tcW w:w="6205" w:type="dxa"/>
            <w:tcBorders>
              <w:top w:val="nil"/>
              <w:bottom w:val="nil"/>
            </w:tcBorders>
          </w:tcPr>
          <w:p w:rsidR="00E86648" w:rsidRPr="000509E4" w:rsidRDefault="000509E4" w:rsidP="001371E4">
            <w:pPr>
              <w:pStyle w:val="TableParagraph"/>
              <w:numPr>
                <w:ilvl w:val="0"/>
                <w:numId w:val="526"/>
              </w:numPr>
              <w:tabs>
                <w:tab w:val="left" w:pos="305"/>
              </w:tabs>
              <w:spacing w:before="16"/>
              <w:ind w:right="106" w:firstLine="0"/>
              <w:jc w:val="both"/>
              <w:rPr>
                <w:sz w:val="24"/>
                <w:lang w:val="ru-RU"/>
              </w:rPr>
            </w:pPr>
            <w:r w:rsidRPr="000509E4">
              <w:rPr>
                <w:sz w:val="24"/>
                <w:lang w:val="ru-RU"/>
              </w:rPr>
              <w:t>использовать оптические схемы для построения изображений в плоском зеркале и собирающейлинзе.</w:t>
            </w:r>
          </w:p>
          <w:p w:rsidR="00E86648" w:rsidRPr="000509E4" w:rsidRDefault="000509E4" w:rsidP="001371E4">
            <w:pPr>
              <w:pStyle w:val="TableParagraph"/>
              <w:numPr>
                <w:ilvl w:val="0"/>
                <w:numId w:val="526"/>
              </w:numPr>
              <w:tabs>
                <w:tab w:val="left" w:pos="305"/>
              </w:tabs>
              <w:ind w:right="97" w:firstLine="0"/>
              <w:jc w:val="both"/>
              <w:rPr>
                <w:sz w:val="24"/>
                <w:lang w:val="ru-RU"/>
              </w:rPr>
            </w:pPr>
            <w:r w:rsidRPr="000509E4">
              <w:rPr>
                <w:sz w:val="24"/>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физическийсмысл</w:t>
            </w:r>
          </w:p>
        </w:tc>
        <w:tc>
          <w:tcPr>
            <w:tcW w:w="3512" w:type="dxa"/>
            <w:tcBorders>
              <w:top w:val="nil"/>
              <w:bottom w:val="nil"/>
            </w:tcBorders>
          </w:tcPr>
          <w:p w:rsidR="00E86648" w:rsidRPr="000509E4" w:rsidRDefault="000509E4">
            <w:pPr>
              <w:pStyle w:val="TableParagraph"/>
              <w:spacing w:line="245" w:lineRule="exact"/>
              <w:jc w:val="both"/>
              <w:rPr>
                <w:i/>
                <w:sz w:val="24"/>
                <w:lang w:val="ru-RU"/>
              </w:rPr>
            </w:pPr>
            <w:r w:rsidRPr="000509E4">
              <w:rPr>
                <w:i/>
                <w:sz w:val="24"/>
                <w:lang w:val="ru-RU"/>
              </w:rPr>
              <w:t>техническими     устройствами</w:t>
            </w:r>
          </w:p>
          <w:p w:rsidR="00E86648" w:rsidRPr="000509E4" w:rsidRDefault="000509E4">
            <w:pPr>
              <w:pStyle w:val="TableParagraph"/>
              <w:tabs>
                <w:tab w:val="left" w:pos="1896"/>
                <w:tab w:val="left" w:pos="2880"/>
              </w:tabs>
              <w:ind w:right="99"/>
              <w:jc w:val="both"/>
              <w:rPr>
                <w:i/>
                <w:sz w:val="24"/>
                <w:lang w:val="ru-RU"/>
              </w:rPr>
            </w:pPr>
            <w:r w:rsidRPr="000509E4">
              <w:rPr>
                <w:i/>
                <w:sz w:val="24"/>
                <w:lang w:val="ru-RU"/>
              </w:rPr>
              <w:t>(счетчик</w:t>
            </w:r>
            <w:r w:rsidRPr="000509E4">
              <w:rPr>
                <w:i/>
                <w:sz w:val="24"/>
                <w:lang w:val="ru-RU"/>
              </w:rPr>
              <w:tab/>
              <w:t>ионизирующих частиц, дозиметр), для сохранения здоровья и соблюдения</w:t>
            </w:r>
            <w:r w:rsidRPr="000509E4">
              <w:rPr>
                <w:i/>
                <w:sz w:val="24"/>
                <w:lang w:val="ru-RU"/>
              </w:rPr>
              <w:tab/>
            </w:r>
            <w:r w:rsidRPr="000509E4">
              <w:rPr>
                <w:i/>
                <w:sz w:val="24"/>
                <w:lang w:val="ru-RU"/>
              </w:rPr>
              <w:tab/>
              <w:t>норм экологического поведения в окружающейсреде;</w:t>
            </w:r>
          </w:p>
          <w:p w:rsidR="00E86648" w:rsidRPr="000509E4" w:rsidRDefault="000509E4" w:rsidP="001371E4">
            <w:pPr>
              <w:pStyle w:val="TableParagraph"/>
              <w:numPr>
                <w:ilvl w:val="0"/>
                <w:numId w:val="525"/>
              </w:numPr>
              <w:tabs>
                <w:tab w:val="left" w:pos="305"/>
              </w:tabs>
              <w:spacing w:before="7" w:line="237" w:lineRule="auto"/>
              <w:ind w:right="110" w:firstLine="0"/>
              <w:jc w:val="both"/>
              <w:rPr>
                <w:i/>
                <w:sz w:val="24"/>
                <w:lang w:val="ru-RU"/>
              </w:rPr>
            </w:pPr>
            <w:r w:rsidRPr="000509E4">
              <w:rPr>
                <w:i/>
                <w:sz w:val="24"/>
                <w:lang w:val="ru-RU"/>
              </w:rPr>
              <w:t>соотносить энергию связи атомных ядер с дефектом массы;</w:t>
            </w:r>
          </w:p>
        </w:tc>
      </w:tr>
      <w:tr w:rsidR="00E86648">
        <w:trPr>
          <w:trHeight w:hRule="exact" w:val="277"/>
        </w:trPr>
        <w:tc>
          <w:tcPr>
            <w:tcW w:w="6205" w:type="dxa"/>
            <w:tcBorders>
              <w:top w:val="nil"/>
              <w:bottom w:val="nil"/>
            </w:tcBorders>
          </w:tcPr>
          <w:p w:rsidR="00E86648" w:rsidRPr="000509E4" w:rsidRDefault="000509E4">
            <w:pPr>
              <w:pStyle w:val="TableParagraph"/>
              <w:tabs>
                <w:tab w:val="left" w:pos="1779"/>
                <w:tab w:val="left" w:pos="2896"/>
                <w:tab w:val="left" w:pos="3355"/>
                <w:tab w:val="left" w:pos="4849"/>
                <w:tab w:val="left" w:pos="5189"/>
              </w:tabs>
              <w:spacing w:before="5"/>
              <w:rPr>
                <w:sz w:val="24"/>
                <w:lang w:val="ru-RU"/>
              </w:rPr>
            </w:pPr>
            <w:r w:rsidRPr="000509E4">
              <w:rPr>
                <w:sz w:val="24"/>
                <w:lang w:val="ru-RU"/>
              </w:rPr>
              <w:t>используемых</w:t>
            </w:r>
            <w:r w:rsidRPr="000509E4">
              <w:rPr>
                <w:sz w:val="24"/>
                <w:lang w:val="ru-RU"/>
              </w:rPr>
              <w:tab/>
              <w:t>величин,</w:t>
            </w:r>
            <w:r w:rsidRPr="000509E4">
              <w:rPr>
                <w:sz w:val="24"/>
                <w:lang w:val="ru-RU"/>
              </w:rPr>
              <w:tab/>
              <w:t>их</w:t>
            </w:r>
            <w:r w:rsidRPr="000509E4">
              <w:rPr>
                <w:sz w:val="24"/>
                <w:lang w:val="ru-RU"/>
              </w:rPr>
              <w:tab/>
              <w:t>обозначения</w:t>
            </w:r>
            <w:r w:rsidRPr="000509E4">
              <w:rPr>
                <w:sz w:val="24"/>
                <w:lang w:val="ru-RU"/>
              </w:rPr>
              <w:tab/>
              <w:t>и</w:t>
            </w:r>
            <w:r w:rsidRPr="000509E4">
              <w:rPr>
                <w:sz w:val="24"/>
                <w:lang w:val="ru-RU"/>
              </w:rPr>
              <w:tab/>
              <w:t>единицы</w:t>
            </w:r>
          </w:p>
        </w:tc>
        <w:tc>
          <w:tcPr>
            <w:tcW w:w="3512" w:type="dxa"/>
            <w:tcBorders>
              <w:top w:val="nil"/>
              <w:bottom w:val="nil"/>
            </w:tcBorders>
          </w:tcPr>
          <w:p w:rsidR="00E86648" w:rsidRDefault="000509E4" w:rsidP="001371E4">
            <w:pPr>
              <w:pStyle w:val="TableParagraph"/>
              <w:numPr>
                <w:ilvl w:val="0"/>
                <w:numId w:val="524"/>
              </w:numPr>
              <w:tabs>
                <w:tab w:val="left" w:pos="305"/>
              </w:tabs>
              <w:spacing w:line="249" w:lineRule="exact"/>
              <w:ind w:hanging="201"/>
              <w:rPr>
                <w:i/>
                <w:sz w:val="24"/>
              </w:rPr>
            </w:pPr>
            <w:r>
              <w:rPr>
                <w:i/>
                <w:sz w:val="24"/>
              </w:rPr>
              <w:t>приводить  примеры влияния</w:t>
            </w:r>
          </w:p>
        </w:tc>
      </w:tr>
      <w:tr w:rsidR="00E86648">
        <w:trPr>
          <w:trHeight w:hRule="exact" w:val="276"/>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измерения;   находить   формулы,   связывающие  данную</w:t>
            </w:r>
          </w:p>
        </w:tc>
        <w:tc>
          <w:tcPr>
            <w:tcW w:w="3512" w:type="dxa"/>
            <w:tcBorders>
              <w:top w:val="nil"/>
              <w:bottom w:val="nil"/>
            </w:tcBorders>
          </w:tcPr>
          <w:p w:rsidR="00E86648" w:rsidRDefault="000509E4">
            <w:pPr>
              <w:pStyle w:val="TableParagraph"/>
              <w:tabs>
                <w:tab w:val="left" w:pos="1938"/>
                <w:tab w:val="left" w:pos="3156"/>
              </w:tabs>
              <w:spacing w:line="245" w:lineRule="exact"/>
              <w:rPr>
                <w:i/>
                <w:sz w:val="24"/>
              </w:rPr>
            </w:pPr>
            <w:r>
              <w:rPr>
                <w:i/>
                <w:sz w:val="24"/>
              </w:rPr>
              <w:t>радиоактивных</w:t>
            </w:r>
            <w:r>
              <w:rPr>
                <w:i/>
                <w:sz w:val="24"/>
              </w:rPr>
              <w:tab/>
              <w:t>излучений</w:t>
            </w:r>
            <w:r>
              <w:rPr>
                <w:i/>
                <w:sz w:val="24"/>
              </w:rPr>
              <w:tab/>
              <w:t>на</w:t>
            </w:r>
          </w:p>
        </w:tc>
      </w:tr>
      <w:tr w:rsidR="00E86648">
        <w:trPr>
          <w:trHeight w:hRule="exact" w:val="276"/>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физическую величину с другими величинами.</w:t>
            </w:r>
          </w:p>
        </w:tc>
        <w:tc>
          <w:tcPr>
            <w:tcW w:w="3512" w:type="dxa"/>
            <w:tcBorders>
              <w:top w:val="nil"/>
              <w:bottom w:val="nil"/>
            </w:tcBorders>
          </w:tcPr>
          <w:p w:rsidR="00E86648" w:rsidRDefault="000509E4">
            <w:pPr>
              <w:pStyle w:val="TableParagraph"/>
              <w:spacing w:line="245" w:lineRule="exact"/>
              <w:rPr>
                <w:i/>
                <w:sz w:val="24"/>
              </w:rPr>
            </w:pPr>
            <w:r>
              <w:rPr>
                <w:i/>
                <w:sz w:val="24"/>
              </w:rPr>
              <w:t>живые   организмы; понимать</w:t>
            </w:r>
          </w:p>
        </w:tc>
      </w:tr>
      <w:tr w:rsidR="00E86648">
        <w:trPr>
          <w:trHeight w:hRule="exact" w:val="299"/>
        </w:trPr>
        <w:tc>
          <w:tcPr>
            <w:tcW w:w="6205" w:type="dxa"/>
            <w:tcBorders>
              <w:top w:val="nil"/>
            </w:tcBorders>
          </w:tcPr>
          <w:p w:rsidR="00E86648" w:rsidRPr="000509E4" w:rsidRDefault="000509E4" w:rsidP="001371E4">
            <w:pPr>
              <w:pStyle w:val="TableParagraph"/>
              <w:numPr>
                <w:ilvl w:val="0"/>
                <w:numId w:val="523"/>
              </w:numPr>
              <w:tabs>
                <w:tab w:val="left" w:pos="305"/>
              </w:tabs>
              <w:spacing w:before="9"/>
              <w:ind w:hanging="201"/>
              <w:rPr>
                <w:sz w:val="24"/>
                <w:lang w:val="ru-RU"/>
              </w:rPr>
            </w:pPr>
            <w:r w:rsidRPr="000509E4">
              <w:rPr>
                <w:sz w:val="24"/>
                <w:lang w:val="ru-RU"/>
              </w:rPr>
              <w:t>анализировать свойства тел, электромагнитныеявления</w:t>
            </w:r>
          </w:p>
        </w:tc>
        <w:tc>
          <w:tcPr>
            <w:tcW w:w="3512" w:type="dxa"/>
            <w:tcBorders>
              <w:top w:val="nil"/>
            </w:tcBorders>
          </w:tcPr>
          <w:p w:rsidR="00E86648" w:rsidRDefault="000509E4">
            <w:pPr>
              <w:pStyle w:val="TableParagraph"/>
              <w:spacing w:line="245" w:lineRule="exact"/>
              <w:rPr>
                <w:i/>
                <w:sz w:val="24"/>
              </w:rPr>
            </w:pPr>
            <w:r>
              <w:rPr>
                <w:i/>
                <w:sz w:val="24"/>
              </w:rPr>
              <w:t>принцип действия дозиметраи</w:t>
            </w:r>
          </w:p>
        </w:tc>
      </w:tr>
    </w:tbl>
    <w:p w:rsidR="00E86648" w:rsidRDefault="00E86648">
      <w:pPr>
        <w:spacing w:line="245" w:lineRule="exact"/>
        <w:rPr>
          <w:sz w:val="24"/>
        </w:rPr>
        <w:sectPr w:rsidR="00E86648">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3512"/>
      </w:tblGrid>
      <w:tr w:rsidR="00E86648">
        <w:trPr>
          <w:trHeight w:hRule="exact" w:val="286"/>
        </w:trPr>
        <w:tc>
          <w:tcPr>
            <w:tcW w:w="6205" w:type="dxa"/>
            <w:tcBorders>
              <w:bottom w:val="nil"/>
            </w:tcBorders>
          </w:tcPr>
          <w:p w:rsidR="00E86648" w:rsidRPr="000509E4" w:rsidRDefault="000509E4">
            <w:pPr>
              <w:pStyle w:val="TableParagraph"/>
              <w:tabs>
                <w:tab w:val="left" w:pos="479"/>
                <w:tab w:val="left" w:pos="1760"/>
                <w:tab w:val="left" w:pos="3043"/>
                <w:tab w:val="left" w:pos="4481"/>
                <w:tab w:val="left" w:pos="5522"/>
              </w:tabs>
              <w:spacing w:line="268" w:lineRule="exact"/>
              <w:rPr>
                <w:sz w:val="24"/>
                <w:lang w:val="ru-RU"/>
              </w:rPr>
            </w:pPr>
            <w:r w:rsidRPr="000509E4">
              <w:rPr>
                <w:sz w:val="24"/>
                <w:lang w:val="ru-RU"/>
              </w:rPr>
              <w:lastRenderedPageBreak/>
              <w:t>и</w:t>
            </w:r>
            <w:r w:rsidRPr="000509E4">
              <w:rPr>
                <w:sz w:val="24"/>
                <w:lang w:val="ru-RU"/>
              </w:rPr>
              <w:tab/>
              <w:t>процессы,</w:t>
            </w:r>
            <w:r w:rsidRPr="000509E4">
              <w:rPr>
                <w:sz w:val="24"/>
                <w:lang w:val="ru-RU"/>
              </w:rPr>
              <w:tab/>
              <w:t>используя</w:t>
            </w:r>
            <w:r w:rsidRPr="000509E4">
              <w:rPr>
                <w:sz w:val="24"/>
                <w:lang w:val="ru-RU"/>
              </w:rPr>
              <w:tab/>
              <w:t>физические</w:t>
            </w:r>
            <w:r w:rsidRPr="000509E4">
              <w:rPr>
                <w:sz w:val="24"/>
                <w:lang w:val="ru-RU"/>
              </w:rPr>
              <w:tab/>
              <w:t>законы:</w:t>
            </w:r>
            <w:r w:rsidRPr="000509E4">
              <w:rPr>
                <w:sz w:val="24"/>
                <w:lang w:val="ru-RU"/>
              </w:rPr>
              <w:tab/>
              <w:t>закон</w:t>
            </w:r>
          </w:p>
        </w:tc>
        <w:tc>
          <w:tcPr>
            <w:tcW w:w="3512" w:type="dxa"/>
            <w:tcBorders>
              <w:bottom w:val="nil"/>
            </w:tcBorders>
          </w:tcPr>
          <w:p w:rsidR="00E86648" w:rsidRDefault="000509E4">
            <w:pPr>
              <w:pStyle w:val="TableParagraph"/>
              <w:tabs>
                <w:tab w:val="left" w:pos="1741"/>
                <w:tab w:val="left" w:pos="3072"/>
              </w:tabs>
              <w:spacing w:line="268" w:lineRule="exact"/>
              <w:rPr>
                <w:i/>
                <w:sz w:val="24"/>
              </w:rPr>
            </w:pPr>
            <w:r>
              <w:rPr>
                <w:i/>
                <w:sz w:val="24"/>
              </w:rPr>
              <w:t>различать</w:t>
            </w:r>
            <w:r>
              <w:rPr>
                <w:i/>
                <w:sz w:val="24"/>
              </w:rPr>
              <w:tab/>
              <w:t>условия</w:t>
            </w:r>
            <w:r>
              <w:rPr>
                <w:i/>
                <w:sz w:val="24"/>
              </w:rPr>
              <w:tab/>
              <w:t>его</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сохранения электрического заряда, закон Ома для участка</w:t>
            </w:r>
          </w:p>
        </w:tc>
        <w:tc>
          <w:tcPr>
            <w:tcW w:w="3512" w:type="dxa"/>
            <w:tcBorders>
              <w:top w:val="nil"/>
              <w:bottom w:val="nil"/>
            </w:tcBorders>
          </w:tcPr>
          <w:p w:rsidR="00E86648" w:rsidRDefault="000509E4">
            <w:pPr>
              <w:pStyle w:val="TableParagraph"/>
              <w:spacing w:line="263" w:lineRule="exact"/>
              <w:ind w:right="429"/>
              <w:rPr>
                <w:i/>
                <w:sz w:val="24"/>
              </w:rPr>
            </w:pPr>
            <w:r>
              <w:rPr>
                <w:i/>
                <w:sz w:val="24"/>
              </w:rPr>
              <w:t>использования;</w:t>
            </w:r>
          </w:p>
        </w:tc>
      </w:tr>
      <w:tr w:rsidR="00E86648">
        <w:trPr>
          <w:trHeight w:hRule="exact" w:val="287"/>
        </w:trPr>
        <w:tc>
          <w:tcPr>
            <w:tcW w:w="6205" w:type="dxa"/>
            <w:tcBorders>
              <w:top w:val="nil"/>
              <w:bottom w:val="nil"/>
            </w:tcBorders>
          </w:tcPr>
          <w:p w:rsidR="00E86648" w:rsidRPr="000509E4" w:rsidRDefault="000509E4">
            <w:pPr>
              <w:pStyle w:val="TableParagraph"/>
              <w:tabs>
                <w:tab w:val="left" w:pos="910"/>
                <w:tab w:val="left" w:pos="1733"/>
                <w:tab w:val="left" w:pos="3563"/>
                <w:tab w:val="left" w:pos="4386"/>
              </w:tabs>
              <w:spacing w:line="263" w:lineRule="exact"/>
              <w:rPr>
                <w:sz w:val="24"/>
                <w:lang w:val="ru-RU"/>
              </w:rPr>
            </w:pPr>
            <w:r w:rsidRPr="000509E4">
              <w:rPr>
                <w:sz w:val="24"/>
                <w:lang w:val="ru-RU"/>
              </w:rPr>
              <w:t>цепи,</w:t>
            </w:r>
            <w:r w:rsidRPr="000509E4">
              <w:rPr>
                <w:sz w:val="24"/>
                <w:lang w:val="ru-RU"/>
              </w:rPr>
              <w:tab/>
              <w:t>закон</w:t>
            </w:r>
            <w:r w:rsidRPr="000509E4">
              <w:rPr>
                <w:sz w:val="24"/>
                <w:lang w:val="ru-RU"/>
              </w:rPr>
              <w:tab/>
              <w:t>Джоуля-Ленца,</w:t>
            </w:r>
            <w:r w:rsidRPr="000509E4">
              <w:rPr>
                <w:sz w:val="24"/>
                <w:lang w:val="ru-RU"/>
              </w:rPr>
              <w:tab/>
              <w:t>закон</w:t>
            </w:r>
            <w:r w:rsidRPr="000509E4">
              <w:rPr>
                <w:sz w:val="24"/>
                <w:lang w:val="ru-RU"/>
              </w:rPr>
              <w:tab/>
              <w:t>прямолинейного</w:t>
            </w:r>
          </w:p>
        </w:tc>
        <w:tc>
          <w:tcPr>
            <w:tcW w:w="3512" w:type="dxa"/>
            <w:tcBorders>
              <w:top w:val="nil"/>
              <w:bottom w:val="nil"/>
            </w:tcBorders>
          </w:tcPr>
          <w:p w:rsidR="00E86648" w:rsidRDefault="000509E4" w:rsidP="001371E4">
            <w:pPr>
              <w:pStyle w:val="TableParagraph"/>
              <w:numPr>
                <w:ilvl w:val="0"/>
                <w:numId w:val="522"/>
              </w:numPr>
              <w:tabs>
                <w:tab w:val="left" w:pos="305"/>
                <w:tab w:val="left" w:pos="1955"/>
              </w:tabs>
              <w:spacing w:line="285" w:lineRule="exact"/>
              <w:ind w:hanging="201"/>
              <w:rPr>
                <w:i/>
                <w:sz w:val="24"/>
              </w:rPr>
            </w:pPr>
            <w:r>
              <w:rPr>
                <w:i/>
                <w:sz w:val="24"/>
              </w:rPr>
              <w:t>понимать</w:t>
            </w:r>
            <w:r>
              <w:rPr>
                <w:i/>
                <w:sz w:val="24"/>
              </w:rPr>
              <w:tab/>
              <w:t>экологические</w:t>
            </w:r>
          </w:p>
        </w:tc>
      </w:tr>
      <w:tr w:rsidR="00E86648">
        <w:trPr>
          <w:trHeight w:hRule="exact" w:val="275"/>
        </w:trPr>
        <w:tc>
          <w:tcPr>
            <w:tcW w:w="6205" w:type="dxa"/>
            <w:tcBorders>
              <w:top w:val="nil"/>
              <w:bottom w:val="nil"/>
            </w:tcBorders>
          </w:tcPr>
          <w:p w:rsidR="00E86648" w:rsidRPr="000509E4" w:rsidRDefault="000509E4">
            <w:pPr>
              <w:pStyle w:val="TableParagraph"/>
              <w:spacing w:line="252" w:lineRule="exact"/>
              <w:rPr>
                <w:sz w:val="24"/>
                <w:lang w:val="ru-RU"/>
              </w:rPr>
            </w:pPr>
            <w:r w:rsidRPr="000509E4">
              <w:rPr>
                <w:sz w:val="24"/>
                <w:lang w:val="ru-RU"/>
              </w:rPr>
              <w:t>распространения   света,   закон   отражения   света, закон</w:t>
            </w:r>
          </w:p>
        </w:tc>
        <w:tc>
          <w:tcPr>
            <w:tcW w:w="3512" w:type="dxa"/>
            <w:tcBorders>
              <w:top w:val="nil"/>
              <w:bottom w:val="nil"/>
            </w:tcBorders>
          </w:tcPr>
          <w:p w:rsidR="00E86648" w:rsidRDefault="000509E4">
            <w:pPr>
              <w:pStyle w:val="TableParagraph"/>
              <w:tabs>
                <w:tab w:val="left" w:pos="1420"/>
                <w:tab w:val="left" w:pos="3034"/>
              </w:tabs>
              <w:spacing w:line="272" w:lineRule="exact"/>
              <w:rPr>
                <w:i/>
                <w:sz w:val="24"/>
              </w:rPr>
            </w:pPr>
            <w:r>
              <w:rPr>
                <w:i/>
                <w:sz w:val="24"/>
              </w:rPr>
              <w:t>проблемы,</w:t>
            </w:r>
            <w:r>
              <w:rPr>
                <w:i/>
                <w:sz w:val="24"/>
              </w:rPr>
              <w:tab/>
              <w:t>возникающие</w:t>
            </w:r>
            <w:r>
              <w:rPr>
                <w:i/>
                <w:sz w:val="24"/>
              </w:rPr>
              <w:tab/>
              <w:t>при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659"/>
                <w:tab w:val="left" w:pos="2477"/>
                <w:tab w:val="left" w:pos="3072"/>
                <w:tab w:val="left" w:pos="3765"/>
                <w:tab w:val="left" w:pos="4991"/>
              </w:tabs>
              <w:spacing w:line="253" w:lineRule="exact"/>
              <w:rPr>
                <w:sz w:val="24"/>
                <w:lang w:val="ru-RU"/>
              </w:rPr>
            </w:pPr>
            <w:r w:rsidRPr="000509E4">
              <w:rPr>
                <w:sz w:val="24"/>
                <w:lang w:val="ru-RU"/>
              </w:rPr>
              <w:t>преломления</w:t>
            </w:r>
            <w:r w:rsidRPr="000509E4">
              <w:rPr>
                <w:sz w:val="24"/>
                <w:lang w:val="ru-RU"/>
              </w:rPr>
              <w:tab/>
              <w:t>света;</w:t>
            </w:r>
            <w:r w:rsidRPr="000509E4">
              <w:rPr>
                <w:sz w:val="24"/>
                <w:lang w:val="ru-RU"/>
              </w:rPr>
              <w:tab/>
              <w:t>при</w:t>
            </w:r>
            <w:r w:rsidRPr="000509E4">
              <w:rPr>
                <w:sz w:val="24"/>
                <w:lang w:val="ru-RU"/>
              </w:rPr>
              <w:tab/>
              <w:t>этом</w:t>
            </w:r>
            <w:r w:rsidRPr="000509E4">
              <w:rPr>
                <w:sz w:val="24"/>
                <w:lang w:val="ru-RU"/>
              </w:rPr>
              <w:tab/>
              <w:t>различать</w:t>
            </w:r>
            <w:r w:rsidRPr="000509E4">
              <w:rPr>
                <w:sz w:val="24"/>
                <w:lang w:val="ru-RU"/>
              </w:rPr>
              <w:tab/>
              <w:t>словесную</w:t>
            </w:r>
          </w:p>
        </w:tc>
        <w:tc>
          <w:tcPr>
            <w:tcW w:w="3512" w:type="dxa"/>
            <w:tcBorders>
              <w:top w:val="nil"/>
              <w:bottom w:val="nil"/>
            </w:tcBorders>
          </w:tcPr>
          <w:p w:rsidR="00E86648" w:rsidRDefault="000509E4">
            <w:pPr>
              <w:pStyle w:val="TableParagraph"/>
              <w:tabs>
                <w:tab w:val="left" w:pos="2438"/>
              </w:tabs>
              <w:spacing w:line="273" w:lineRule="exact"/>
              <w:rPr>
                <w:i/>
                <w:sz w:val="24"/>
              </w:rPr>
            </w:pPr>
            <w:r>
              <w:rPr>
                <w:i/>
                <w:sz w:val="24"/>
              </w:rPr>
              <w:t>использовании</w:t>
            </w:r>
            <w:r>
              <w:rPr>
                <w:i/>
                <w:sz w:val="24"/>
              </w:rPr>
              <w:tab/>
              <w:t>атомных</w:t>
            </w:r>
          </w:p>
        </w:tc>
      </w:tr>
      <w:tr w:rsidR="00E86648">
        <w:trPr>
          <w:trHeight w:hRule="exact" w:val="286"/>
        </w:trPr>
        <w:tc>
          <w:tcPr>
            <w:tcW w:w="6205"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формулировку закона и его математическое выражение.</w:t>
            </w:r>
          </w:p>
        </w:tc>
        <w:tc>
          <w:tcPr>
            <w:tcW w:w="3512" w:type="dxa"/>
            <w:tcBorders>
              <w:top w:val="nil"/>
              <w:bottom w:val="nil"/>
            </w:tcBorders>
          </w:tcPr>
          <w:p w:rsidR="00E86648" w:rsidRDefault="000509E4">
            <w:pPr>
              <w:pStyle w:val="TableParagraph"/>
              <w:tabs>
                <w:tab w:val="left" w:pos="2320"/>
                <w:tab w:val="left" w:pos="2877"/>
              </w:tabs>
              <w:spacing w:line="273" w:lineRule="exact"/>
              <w:rPr>
                <w:i/>
                <w:sz w:val="24"/>
              </w:rPr>
            </w:pPr>
            <w:r>
              <w:rPr>
                <w:i/>
                <w:sz w:val="24"/>
              </w:rPr>
              <w:t>электростанций,</w:t>
            </w:r>
            <w:r>
              <w:rPr>
                <w:i/>
                <w:sz w:val="24"/>
              </w:rPr>
              <w:tab/>
              <w:t>и</w:t>
            </w:r>
            <w:r>
              <w:rPr>
                <w:i/>
                <w:sz w:val="24"/>
              </w:rPr>
              <w:tab/>
              <w:t>пути</w:t>
            </w:r>
          </w:p>
        </w:tc>
      </w:tr>
      <w:tr w:rsidR="00E86648">
        <w:trPr>
          <w:trHeight w:hRule="exact" w:val="281"/>
        </w:trPr>
        <w:tc>
          <w:tcPr>
            <w:tcW w:w="6205" w:type="dxa"/>
            <w:tcBorders>
              <w:top w:val="nil"/>
              <w:bottom w:val="nil"/>
            </w:tcBorders>
          </w:tcPr>
          <w:p w:rsidR="00E86648" w:rsidRDefault="000509E4" w:rsidP="001371E4">
            <w:pPr>
              <w:pStyle w:val="TableParagraph"/>
              <w:numPr>
                <w:ilvl w:val="0"/>
                <w:numId w:val="521"/>
              </w:numPr>
              <w:tabs>
                <w:tab w:val="left" w:pos="305"/>
                <w:tab w:val="left" w:pos="1642"/>
                <w:tab w:val="left" w:pos="2818"/>
                <w:tab w:val="left" w:pos="4573"/>
              </w:tabs>
              <w:spacing w:line="273" w:lineRule="exact"/>
              <w:ind w:hanging="201"/>
              <w:rPr>
                <w:sz w:val="24"/>
              </w:rPr>
            </w:pPr>
            <w:r>
              <w:rPr>
                <w:sz w:val="24"/>
              </w:rPr>
              <w:t>приводить</w:t>
            </w:r>
            <w:r>
              <w:rPr>
                <w:sz w:val="24"/>
              </w:rPr>
              <w:tab/>
              <w:t>примеры</w:t>
            </w:r>
            <w:r>
              <w:rPr>
                <w:sz w:val="24"/>
              </w:rPr>
              <w:tab/>
              <w:t>практического</w:t>
            </w:r>
            <w:r>
              <w:rPr>
                <w:sz w:val="24"/>
              </w:rPr>
              <w:tab/>
              <w:t>использования</w:t>
            </w:r>
          </w:p>
        </w:tc>
        <w:tc>
          <w:tcPr>
            <w:tcW w:w="3512" w:type="dxa"/>
            <w:tcBorders>
              <w:top w:val="nil"/>
              <w:bottom w:val="nil"/>
            </w:tcBorders>
          </w:tcPr>
          <w:p w:rsidR="00E86648" w:rsidRDefault="000509E4">
            <w:pPr>
              <w:pStyle w:val="TableParagraph"/>
              <w:tabs>
                <w:tab w:val="left" w:pos="1475"/>
                <w:tab w:val="left" w:pos="2492"/>
              </w:tabs>
              <w:spacing w:line="263" w:lineRule="exact"/>
              <w:rPr>
                <w:i/>
                <w:sz w:val="24"/>
              </w:rPr>
            </w:pPr>
            <w:r>
              <w:rPr>
                <w:i/>
                <w:sz w:val="24"/>
              </w:rPr>
              <w:t>решения</w:t>
            </w:r>
            <w:r>
              <w:rPr>
                <w:i/>
                <w:sz w:val="24"/>
              </w:rPr>
              <w:tab/>
              <w:t>этих</w:t>
            </w:r>
            <w:r>
              <w:rPr>
                <w:i/>
                <w:sz w:val="24"/>
              </w:rPr>
              <w:tab/>
              <w:t>проблем,</w:t>
            </w:r>
          </w:p>
        </w:tc>
      </w:tr>
      <w:tr w:rsidR="00E86648">
        <w:trPr>
          <w:trHeight w:hRule="exact" w:val="275"/>
        </w:trPr>
        <w:tc>
          <w:tcPr>
            <w:tcW w:w="6205" w:type="dxa"/>
            <w:tcBorders>
              <w:top w:val="nil"/>
              <w:bottom w:val="nil"/>
            </w:tcBorders>
          </w:tcPr>
          <w:p w:rsidR="00E86648" w:rsidRPr="000509E4" w:rsidRDefault="000509E4">
            <w:pPr>
              <w:pStyle w:val="TableParagraph"/>
              <w:spacing w:line="265" w:lineRule="exact"/>
              <w:rPr>
                <w:sz w:val="24"/>
                <w:lang w:val="ru-RU"/>
              </w:rPr>
            </w:pPr>
            <w:r w:rsidRPr="000509E4">
              <w:rPr>
                <w:sz w:val="24"/>
                <w:lang w:val="ru-RU"/>
              </w:rPr>
              <w:t>физических знаний о электромагнитных явлениях</w:t>
            </w:r>
          </w:p>
        </w:tc>
        <w:tc>
          <w:tcPr>
            <w:tcW w:w="3512" w:type="dxa"/>
            <w:tcBorders>
              <w:top w:val="nil"/>
              <w:bottom w:val="nil"/>
            </w:tcBorders>
          </w:tcPr>
          <w:p w:rsidR="00E86648" w:rsidRDefault="000509E4">
            <w:pPr>
              <w:pStyle w:val="TableParagraph"/>
              <w:tabs>
                <w:tab w:val="left" w:pos="1928"/>
              </w:tabs>
              <w:spacing w:line="258" w:lineRule="exact"/>
              <w:rPr>
                <w:i/>
                <w:sz w:val="24"/>
              </w:rPr>
            </w:pPr>
            <w:r>
              <w:rPr>
                <w:i/>
                <w:sz w:val="24"/>
              </w:rPr>
              <w:t>перспективы</w:t>
            </w:r>
            <w:r>
              <w:rPr>
                <w:i/>
                <w:sz w:val="24"/>
              </w:rPr>
              <w:tab/>
              <w:t>использования</w:t>
            </w:r>
          </w:p>
        </w:tc>
      </w:tr>
      <w:tr w:rsidR="00E86648">
        <w:trPr>
          <w:trHeight w:hRule="exact" w:val="282"/>
        </w:trPr>
        <w:tc>
          <w:tcPr>
            <w:tcW w:w="6205" w:type="dxa"/>
            <w:tcBorders>
              <w:top w:val="nil"/>
              <w:bottom w:val="nil"/>
            </w:tcBorders>
          </w:tcPr>
          <w:p w:rsidR="00E86648" w:rsidRPr="000509E4" w:rsidRDefault="000509E4" w:rsidP="001371E4">
            <w:pPr>
              <w:pStyle w:val="TableParagraph"/>
              <w:numPr>
                <w:ilvl w:val="0"/>
                <w:numId w:val="520"/>
              </w:numPr>
              <w:tabs>
                <w:tab w:val="left" w:pos="305"/>
              </w:tabs>
              <w:spacing w:line="279" w:lineRule="exact"/>
              <w:ind w:hanging="201"/>
              <w:rPr>
                <w:sz w:val="24"/>
                <w:lang w:val="ru-RU"/>
              </w:rPr>
            </w:pPr>
            <w:r w:rsidRPr="000509E4">
              <w:rPr>
                <w:sz w:val="24"/>
                <w:lang w:val="ru-RU"/>
              </w:rPr>
              <w:t>решать  задачи,  используя  физические  законы  (закон</w:t>
            </w:r>
          </w:p>
        </w:tc>
        <w:tc>
          <w:tcPr>
            <w:tcW w:w="3512" w:type="dxa"/>
            <w:tcBorders>
              <w:top w:val="nil"/>
              <w:bottom w:val="nil"/>
            </w:tcBorders>
          </w:tcPr>
          <w:p w:rsidR="00E86648" w:rsidRDefault="000509E4">
            <w:pPr>
              <w:pStyle w:val="TableParagraph"/>
              <w:tabs>
                <w:tab w:val="left" w:pos="1811"/>
              </w:tabs>
              <w:spacing w:line="259" w:lineRule="exact"/>
              <w:rPr>
                <w:i/>
                <w:sz w:val="24"/>
              </w:rPr>
            </w:pPr>
            <w:r>
              <w:rPr>
                <w:i/>
                <w:sz w:val="24"/>
              </w:rPr>
              <w:t>управляемого</w:t>
            </w:r>
            <w:r>
              <w:rPr>
                <w:i/>
                <w:sz w:val="24"/>
              </w:rPr>
              <w:tab/>
              <w:t>термоядерного</w:t>
            </w:r>
          </w:p>
        </w:tc>
      </w:tr>
      <w:tr w:rsidR="00E86648">
        <w:trPr>
          <w:trHeight w:hRule="exact" w:val="285"/>
        </w:trPr>
        <w:tc>
          <w:tcPr>
            <w:tcW w:w="6205"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Ома   для   участка   цепи,   закон   Джоуля-Ленца,    закон</w:t>
            </w:r>
          </w:p>
        </w:tc>
        <w:tc>
          <w:tcPr>
            <w:tcW w:w="3512" w:type="dxa"/>
            <w:tcBorders>
              <w:top w:val="nil"/>
              <w:bottom w:val="nil"/>
            </w:tcBorders>
          </w:tcPr>
          <w:p w:rsidR="00E86648" w:rsidRDefault="000509E4">
            <w:pPr>
              <w:pStyle w:val="TableParagraph"/>
              <w:spacing w:line="253" w:lineRule="exact"/>
              <w:ind w:right="429"/>
              <w:rPr>
                <w:i/>
                <w:sz w:val="24"/>
              </w:rPr>
            </w:pPr>
            <w:r>
              <w:rPr>
                <w:i/>
                <w:sz w:val="24"/>
              </w:rPr>
              <w:t>синтеза.</w:t>
            </w:r>
          </w:p>
        </w:tc>
      </w:tr>
      <w:tr w:rsidR="00E86648">
        <w:trPr>
          <w:trHeight w:hRule="exact" w:val="278"/>
        </w:trPr>
        <w:tc>
          <w:tcPr>
            <w:tcW w:w="6205" w:type="dxa"/>
            <w:tcBorders>
              <w:top w:val="nil"/>
              <w:bottom w:val="nil"/>
            </w:tcBorders>
          </w:tcPr>
          <w:p w:rsidR="00E86648" w:rsidRPr="000509E4" w:rsidRDefault="000509E4">
            <w:pPr>
              <w:pStyle w:val="TableParagraph"/>
              <w:spacing w:line="264" w:lineRule="exact"/>
              <w:rPr>
                <w:sz w:val="24"/>
                <w:lang w:val="ru-RU"/>
              </w:rPr>
            </w:pPr>
            <w:r w:rsidRPr="000509E4">
              <w:rPr>
                <w:sz w:val="24"/>
                <w:lang w:val="ru-RU"/>
              </w:rPr>
              <w:t>прямолинейного распространения света, закон отражения</w:t>
            </w:r>
          </w:p>
        </w:tc>
        <w:tc>
          <w:tcPr>
            <w:tcW w:w="3512" w:type="dxa"/>
            <w:tcBorders>
              <w:top w:val="nil"/>
              <w:bottom w:val="nil"/>
            </w:tcBorders>
          </w:tcPr>
          <w:p w:rsidR="00E86648" w:rsidRDefault="000509E4" w:rsidP="001371E4">
            <w:pPr>
              <w:pStyle w:val="TableParagraph"/>
              <w:numPr>
                <w:ilvl w:val="0"/>
                <w:numId w:val="519"/>
              </w:numPr>
              <w:tabs>
                <w:tab w:val="left" w:pos="305"/>
              </w:tabs>
              <w:spacing w:line="267" w:lineRule="exact"/>
              <w:ind w:hanging="201"/>
              <w:rPr>
                <w:i/>
                <w:sz w:val="24"/>
              </w:rPr>
            </w:pPr>
            <w:r>
              <w:rPr>
                <w:i/>
                <w:sz w:val="24"/>
              </w:rPr>
              <w:t>указывать общие свойства и</w:t>
            </w:r>
          </w:p>
        </w:tc>
      </w:tr>
      <w:tr w:rsidR="00E86648">
        <w:trPr>
          <w:trHeight w:hRule="exact" w:val="275"/>
        </w:trPr>
        <w:tc>
          <w:tcPr>
            <w:tcW w:w="6205" w:type="dxa"/>
            <w:tcBorders>
              <w:top w:val="nil"/>
              <w:bottom w:val="nil"/>
            </w:tcBorders>
          </w:tcPr>
          <w:p w:rsidR="00E86648" w:rsidRPr="000509E4" w:rsidRDefault="000509E4">
            <w:pPr>
              <w:pStyle w:val="TableParagraph"/>
              <w:tabs>
                <w:tab w:val="left" w:pos="1043"/>
                <w:tab w:val="left" w:pos="1957"/>
                <w:tab w:val="left" w:pos="3643"/>
                <w:tab w:val="left" w:pos="4605"/>
                <w:tab w:val="left" w:pos="5080"/>
              </w:tabs>
              <w:spacing w:line="262" w:lineRule="exact"/>
              <w:rPr>
                <w:sz w:val="24"/>
                <w:lang w:val="ru-RU"/>
              </w:rPr>
            </w:pPr>
            <w:r w:rsidRPr="000509E4">
              <w:rPr>
                <w:sz w:val="24"/>
                <w:lang w:val="ru-RU"/>
              </w:rPr>
              <w:t>света,</w:t>
            </w:r>
            <w:r w:rsidRPr="000509E4">
              <w:rPr>
                <w:sz w:val="24"/>
                <w:lang w:val="ru-RU"/>
              </w:rPr>
              <w:tab/>
              <w:t>закон</w:t>
            </w:r>
            <w:r w:rsidRPr="000509E4">
              <w:rPr>
                <w:sz w:val="24"/>
                <w:lang w:val="ru-RU"/>
              </w:rPr>
              <w:tab/>
              <w:t>преломления</w:t>
            </w:r>
            <w:r w:rsidRPr="000509E4">
              <w:rPr>
                <w:sz w:val="24"/>
                <w:lang w:val="ru-RU"/>
              </w:rPr>
              <w:tab/>
              <w:t>света)</w:t>
            </w:r>
            <w:r w:rsidRPr="000509E4">
              <w:rPr>
                <w:sz w:val="24"/>
                <w:lang w:val="ru-RU"/>
              </w:rPr>
              <w:tab/>
              <w:t>и</w:t>
            </w:r>
            <w:r w:rsidRPr="000509E4">
              <w:rPr>
                <w:sz w:val="24"/>
                <w:lang w:val="ru-RU"/>
              </w:rPr>
              <w:tab/>
              <w:t>формулы,</w:t>
            </w:r>
          </w:p>
        </w:tc>
        <w:tc>
          <w:tcPr>
            <w:tcW w:w="3512" w:type="dxa"/>
            <w:tcBorders>
              <w:top w:val="nil"/>
              <w:bottom w:val="nil"/>
            </w:tcBorders>
          </w:tcPr>
          <w:p w:rsidR="00E86648" w:rsidRDefault="000509E4">
            <w:pPr>
              <w:pStyle w:val="TableParagraph"/>
              <w:spacing w:line="262" w:lineRule="exact"/>
              <w:rPr>
                <w:i/>
                <w:sz w:val="24"/>
              </w:rPr>
            </w:pPr>
            <w:r>
              <w:rPr>
                <w:i/>
                <w:sz w:val="24"/>
              </w:rPr>
              <w:t>отличия планет земной  группы</w:t>
            </w:r>
          </w:p>
        </w:tc>
      </w:tr>
      <w:tr w:rsidR="00E86648" w:rsidRPr="00157DB2">
        <w:trPr>
          <w:trHeight w:hRule="exact" w:val="276"/>
        </w:trPr>
        <w:tc>
          <w:tcPr>
            <w:tcW w:w="6205" w:type="dxa"/>
            <w:tcBorders>
              <w:top w:val="nil"/>
              <w:bottom w:val="nil"/>
            </w:tcBorders>
          </w:tcPr>
          <w:p w:rsidR="00E86648" w:rsidRPr="000509E4" w:rsidRDefault="000509E4">
            <w:pPr>
              <w:pStyle w:val="TableParagraph"/>
              <w:tabs>
                <w:tab w:val="left" w:pos="1839"/>
                <w:tab w:val="left" w:pos="3364"/>
                <w:tab w:val="left" w:pos="4705"/>
                <w:tab w:val="left" w:pos="5580"/>
              </w:tabs>
              <w:spacing w:line="263" w:lineRule="exact"/>
              <w:rPr>
                <w:sz w:val="24"/>
                <w:lang w:val="ru-RU"/>
              </w:rPr>
            </w:pPr>
            <w:r w:rsidRPr="000509E4">
              <w:rPr>
                <w:sz w:val="24"/>
                <w:lang w:val="ru-RU"/>
              </w:rPr>
              <w:t>связывающие</w:t>
            </w:r>
            <w:r w:rsidRPr="000509E4">
              <w:rPr>
                <w:sz w:val="24"/>
                <w:lang w:val="ru-RU"/>
              </w:rPr>
              <w:tab/>
              <w:t>физические</w:t>
            </w:r>
            <w:r w:rsidRPr="000509E4">
              <w:rPr>
                <w:sz w:val="24"/>
                <w:lang w:val="ru-RU"/>
              </w:rPr>
              <w:tab/>
              <w:t>величины</w:t>
            </w:r>
            <w:r w:rsidRPr="000509E4">
              <w:rPr>
                <w:sz w:val="24"/>
                <w:lang w:val="ru-RU"/>
              </w:rPr>
              <w:tab/>
              <w:t>(сила</w:t>
            </w:r>
            <w:r w:rsidRPr="000509E4">
              <w:rPr>
                <w:sz w:val="24"/>
                <w:lang w:val="ru-RU"/>
              </w:rPr>
              <w:tab/>
              <w:t>тока,</w:t>
            </w:r>
          </w:p>
        </w:tc>
        <w:tc>
          <w:tcPr>
            <w:tcW w:w="3512" w:type="dxa"/>
            <w:tcBorders>
              <w:top w:val="nil"/>
              <w:bottom w:val="nil"/>
            </w:tcBorders>
          </w:tcPr>
          <w:p w:rsidR="00E86648" w:rsidRPr="000509E4" w:rsidRDefault="000509E4">
            <w:pPr>
              <w:pStyle w:val="TableParagraph"/>
              <w:spacing w:line="263" w:lineRule="exact"/>
              <w:rPr>
                <w:i/>
                <w:sz w:val="24"/>
                <w:lang w:val="ru-RU"/>
              </w:rPr>
            </w:pPr>
            <w:r w:rsidRPr="000509E4">
              <w:rPr>
                <w:i/>
                <w:sz w:val="24"/>
                <w:lang w:val="ru-RU"/>
              </w:rPr>
              <w:t>и  планет-гигантов;  малых тел</w:t>
            </w:r>
          </w:p>
        </w:tc>
      </w:tr>
      <w:tr w:rsidR="00E86648">
        <w:trPr>
          <w:trHeight w:hRule="exact" w:val="276"/>
        </w:trPr>
        <w:tc>
          <w:tcPr>
            <w:tcW w:w="6205" w:type="dxa"/>
            <w:tcBorders>
              <w:top w:val="nil"/>
              <w:bottom w:val="nil"/>
            </w:tcBorders>
          </w:tcPr>
          <w:p w:rsidR="00E86648" w:rsidRDefault="000509E4">
            <w:pPr>
              <w:pStyle w:val="TableParagraph"/>
              <w:tabs>
                <w:tab w:val="left" w:pos="2450"/>
                <w:tab w:val="left" w:pos="4616"/>
              </w:tabs>
              <w:spacing w:line="263" w:lineRule="exact"/>
              <w:rPr>
                <w:sz w:val="24"/>
              </w:rPr>
            </w:pPr>
            <w:r>
              <w:rPr>
                <w:sz w:val="24"/>
              </w:rPr>
              <w:t>электрическое</w:t>
            </w:r>
            <w:r>
              <w:rPr>
                <w:sz w:val="24"/>
              </w:rPr>
              <w:tab/>
              <w:t>напряжение,</w:t>
            </w:r>
            <w:r>
              <w:rPr>
                <w:sz w:val="24"/>
              </w:rPr>
              <w:tab/>
              <w:t>электрическое</w:t>
            </w:r>
          </w:p>
        </w:tc>
        <w:tc>
          <w:tcPr>
            <w:tcW w:w="3512" w:type="dxa"/>
            <w:tcBorders>
              <w:top w:val="nil"/>
              <w:bottom w:val="nil"/>
            </w:tcBorders>
          </w:tcPr>
          <w:p w:rsidR="00E86648" w:rsidRDefault="000509E4">
            <w:pPr>
              <w:pStyle w:val="TableParagraph"/>
              <w:spacing w:line="263" w:lineRule="exact"/>
              <w:rPr>
                <w:i/>
                <w:sz w:val="24"/>
              </w:rPr>
            </w:pPr>
            <w:r>
              <w:rPr>
                <w:i/>
                <w:sz w:val="24"/>
              </w:rPr>
              <w:t>Солнечной  системы  и больших</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сопротивление, удельное сопротивление вещества, работа</w:t>
            </w:r>
          </w:p>
        </w:tc>
        <w:tc>
          <w:tcPr>
            <w:tcW w:w="3512" w:type="dxa"/>
            <w:tcBorders>
              <w:top w:val="nil"/>
              <w:bottom w:val="nil"/>
            </w:tcBorders>
          </w:tcPr>
          <w:p w:rsidR="00E86648" w:rsidRDefault="000509E4">
            <w:pPr>
              <w:pStyle w:val="TableParagraph"/>
              <w:spacing w:line="263" w:lineRule="exact"/>
              <w:rPr>
                <w:i/>
                <w:sz w:val="24"/>
              </w:rPr>
            </w:pPr>
            <w:r>
              <w:rPr>
                <w:i/>
                <w:sz w:val="24"/>
              </w:rPr>
              <w:t>планет;   пользоваться  картой</w:t>
            </w:r>
          </w:p>
        </w:tc>
      </w:tr>
      <w:tr w:rsidR="00E86648">
        <w:trPr>
          <w:trHeight w:hRule="exact" w:val="276"/>
        </w:trPr>
        <w:tc>
          <w:tcPr>
            <w:tcW w:w="6205" w:type="dxa"/>
            <w:tcBorders>
              <w:top w:val="nil"/>
              <w:bottom w:val="nil"/>
            </w:tcBorders>
          </w:tcPr>
          <w:p w:rsidR="00E86648" w:rsidRPr="000509E4" w:rsidRDefault="000509E4">
            <w:pPr>
              <w:pStyle w:val="TableParagraph"/>
              <w:tabs>
                <w:tab w:val="left" w:pos="2029"/>
                <w:tab w:val="left" w:pos="2904"/>
                <w:tab w:val="left" w:pos="4269"/>
                <w:tab w:val="left" w:pos="5116"/>
              </w:tabs>
              <w:spacing w:line="263" w:lineRule="exact"/>
              <w:rPr>
                <w:sz w:val="24"/>
                <w:lang w:val="ru-RU"/>
              </w:rPr>
            </w:pPr>
            <w:r w:rsidRPr="000509E4">
              <w:rPr>
                <w:sz w:val="24"/>
                <w:lang w:val="ru-RU"/>
              </w:rPr>
              <w:t>электрического</w:t>
            </w:r>
            <w:r w:rsidRPr="000509E4">
              <w:rPr>
                <w:sz w:val="24"/>
                <w:lang w:val="ru-RU"/>
              </w:rPr>
              <w:tab/>
              <w:t>поля,</w:t>
            </w:r>
            <w:r w:rsidRPr="000509E4">
              <w:rPr>
                <w:sz w:val="24"/>
                <w:lang w:val="ru-RU"/>
              </w:rPr>
              <w:tab/>
              <w:t>мощность</w:t>
            </w:r>
            <w:r w:rsidRPr="000509E4">
              <w:rPr>
                <w:sz w:val="24"/>
                <w:lang w:val="ru-RU"/>
              </w:rPr>
              <w:tab/>
              <w:t>тока,</w:t>
            </w:r>
            <w:r w:rsidRPr="000509E4">
              <w:rPr>
                <w:sz w:val="24"/>
                <w:lang w:val="ru-RU"/>
              </w:rPr>
              <w:tab/>
              <w:t>фокусное</w:t>
            </w:r>
          </w:p>
        </w:tc>
        <w:tc>
          <w:tcPr>
            <w:tcW w:w="3512" w:type="dxa"/>
            <w:tcBorders>
              <w:top w:val="nil"/>
              <w:bottom w:val="nil"/>
            </w:tcBorders>
          </w:tcPr>
          <w:p w:rsidR="00E86648" w:rsidRDefault="000509E4">
            <w:pPr>
              <w:pStyle w:val="TableParagraph"/>
              <w:tabs>
                <w:tab w:val="left" w:pos="1819"/>
                <w:tab w:val="left" w:pos="3034"/>
              </w:tabs>
              <w:spacing w:line="263" w:lineRule="exact"/>
              <w:rPr>
                <w:i/>
                <w:sz w:val="24"/>
              </w:rPr>
            </w:pPr>
            <w:r>
              <w:rPr>
                <w:i/>
                <w:sz w:val="24"/>
              </w:rPr>
              <w:t>звездного</w:t>
            </w:r>
            <w:r>
              <w:rPr>
                <w:i/>
                <w:sz w:val="24"/>
              </w:rPr>
              <w:tab/>
              <w:t>неба</w:t>
            </w:r>
            <w:r>
              <w:rPr>
                <w:i/>
                <w:sz w:val="24"/>
              </w:rPr>
              <w:tab/>
              <w:t>при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542"/>
                <w:tab w:val="left" w:pos="1973"/>
                <w:tab w:val="left" w:pos="3425"/>
                <w:tab w:val="left" w:pos="4187"/>
                <w:tab w:val="left" w:pos="5185"/>
              </w:tabs>
              <w:spacing w:line="263" w:lineRule="exact"/>
              <w:rPr>
                <w:sz w:val="24"/>
                <w:lang w:val="ru-RU"/>
              </w:rPr>
            </w:pPr>
            <w:r w:rsidRPr="000509E4">
              <w:rPr>
                <w:sz w:val="24"/>
                <w:lang w:val="ru-RU"/>
              </w:rPr>
              <w:t>расстояние</w:t>
            </w:r>
            <w:r w:rsidRPr="000509E4">
              <w:rPr>
                <w:sz w:val="24"/>
                <w:lang w:val="ru-RU"/>
              </w:rPr>
              <w:tab/>
              <w:t>и</w:t>
            </w:r>
            <w:r w:rsidRPr="000509E4">
              <w:rPr>
                <w:sz w:val="24"/>
                <w:lang w:val="ru-RU"/>
              </w:rPr>
              <w:tab/>
              <w:t>оптическая</w:t>
            </w:r>
            <w:r w:rsidRPr="000509E4">
              <w:rPr>
                <w:sz w:val="24"/>
                <w:lang w:val="ru-RU"/>
              </w:rPr>
              <w:tab/>
              <w:t>сила</w:t>
            </w:r>
            <w:r w:rsidRPr="000509E4">
              <w:rPr>
                <w:sz w:val="24"/>
                <w:lang w:val="ru-RU"/>
              </w:rPr>
              <w:tab/>
              <w:t>линзы,</w:t>
            </w:r>
            <w:r w:rsidRPr="000509E4">
              <w:rPr>
                <w:sz w:val="24"/>
                <w:lang w:val="ru-RU"/>
              </w:rPr>
              <w:tab/>
              <w:t>скорость</w:t>
            </w:r>
          </w:p>
        </w:tc>
        <w:tc>
          <w:tcPr>
            <w:tcW w:w="3512" w:type="dxa"/>
            <w:tcBorders>
              <w:top w:val="nil"/>
              <w:bottom w:val="nil"/>
            </w:tcBorders>
          </w:tcPr>
          <w:p w:rsidR="00E86648" w:rsidRDefault="000509E4">
            <w:pPr>
              <w:pStyle w:val="TableParagraph"/>
              <w:spacing w:line="263" w:lineRule="exact"/>
              <w:rPr>
                <w:i/>
                <w:sz w:val="24"/>
              </w:rPr>
            </w:pPr>
            <w:r>
              <w:rPr>
                <w:i/>
                <w:sz w:val="24"/>
              </w:rPr>
              <w:t>наблюдениях звездного неба;</w:t>
            </w:r>
          </w:p>
        </w:tc>
      </w:tr>
      <w:tr w:rsidR="00E86648">
        <w:trPr>
          <w:trHeight w:hRule="exact" w:val="287"/>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электромагнитных  волн,  длина  волны  и  частота  света,</w:t>
            </w:r>
          </w:p>
        </w:tc>
        <w:tc>
          <w:tcPr>
            <w:tcW w:w="3512" w:type="dxa"/>
            <w:tcBorders>
              <w:top w:val="nil"/>
              <w:bottom w:val="nil"/>
            </w:tcBorders>
          </w:tcPr>
          <w:p w:rsidR="00E86648" w:rsidRDefault="000509E4" w:rsidP="001371E4">
            <w:pPr>
              <w:pStyle w:val="TableParagraph"/>
              <w:numPr>
                <w:ilvl w:val="0"/>
                <w:numId w:val="518"/>
              </w:numPr>
              <w:tabs>
                <w:tab w:val="left" w:pos="305"/>
                <w:tab w:val="left" w:pos="2438"/>
              </w:tabs>
              <w:spacing w:line="285" w:lineRule="exact"/>
              <w:ind w:hanging="201"/>
              <w:rPr>
                <w:i/>
                <w:sz w:val="24"/>
              </w:rPr>
            </w:pPr>
            <w:r>
              <w:rPr>
                <w:i/>
                <w:sz w:val="24"/>
              </w:rPr>
              <w:t>различать</w:t>
            </w:r>
            <w:r>
              <w:rPr>
                <w:i/>
                <w:sz w:val="24"/>
              </w:rPr>
              <w:tab/>
              <w:t>основные</w:t>
            </w:r>
          </w:p>
        </w:tc>
      </w:tr>
      <w:tr w:rsidR="00E86648">
        <w:trPr>
          <w:trHeight w:hRule="exact" w:val="275"/>
        </w:trPr>
        <w:tc>
          <w:tcPr>
            <w:tcW w:w="6205" w:type="dxa"/>
            <w:tcBorders>
              <w:top w:val="nil"/>
              <w:bottom w:val="nil"/>
            </w:tcBorders>
          </w:tcPr>
          <w:p w:rsidR="00E86648" w:rsidRPr="000509E4" w:rsidRDefault="000509E4">
            <w:pPr>
              <w:pStyle w:val="TableParagraph"/>
              <w:spacing w:line="252" w:lineRule="exact"/>
              <w:rPr>
                <w:sz w:val="24"/>
                <w:lang w:val="ru-RU"/>
              </w:rPr>
            </w:pPr>
            <w:r w:rsidRPr="000509E4">
              <w:rPr>
                <w:sz w:val="24"/>
                <w:lang w:val="ru-RU"/>
              </w:rPr>
              <w:t>формулы   расчета   электрического   сопротивления   при</w:t>
            </w:r>
          </w:p>
        </w:tc>
        <w:tc>
          <w:tcPr>
            <w:tcW w:w="3512" w:type="dxa"/>
            <w:tcBorders>
              <w:top w:val="nil"/>
              <w:bottom w:val="nil"/>
            </w:tcBorders>
          </w:tcPr>
          <w:p w:rsidR="00E86648" w:rsidRDefault="000509E4">
            <w:pPr>
              <w:pStyle w:val="TableParagraph"/>
              <w:spacing w:line="271" w:lineRule="exact"/>
              <w:rPr>
                <w:i/>
                <w:sz w:val="24"/>
              </w:rPr>
            </w:pPr>
            <w:r>
              <w:rPr>
                <w:i/>
                <w:sz w:val="24"/>
              </w:rPr>
              <w:t>характеристики  звезд (размер,</w:t>
            </w:r>
          </w:p>
        </w:tc>
      </w:tr>
      <w:tr w:rsidR="00E86648">
        <w:trPr>
          <w:trHeight w:hRule="exact" w:val="276"/>
        </w:trPr>
        <w:tc>
          <w:tcPr>
            <w:tcW w:w="6205" w:type="dxa"/>
            <w:tcBorders>
              <w:top w:val="nil"/>
              <w:bottom w:val="nil"/>
            </w:tcBorders>
          </w:tcPr>
          <w:p w:rsidR="00E86648" w:rsidRDefault="000509E4">
            <w:pPr>
              <w:pStyle w:val="TableParagraph"/>
              <w:tabs>
                <w:tab w:val="left" w:pos="2432"/>
                <w:tab w:val="left" w:pos="3008"/>
                <w:tab w:val="left" w:pos="4888"/>
              </w:tabs>
              <w:spacing w:line="253" w:lineRule="exact"/>
              <w:rPr>
                <w:sz w:val="24"/>
              </w:rPr>
            </w:pPr>
            <w:r>
              <w:rPr>
                <w:sz w:val="24"/>
              </w:rPr>
              <w:t>последовательном</w:t>
            </w:r>
            <w:r>
              <w:rPr>
                <w:sz w:val="24"/>
              </w:rPr>
              <w:tab/>
              <w:t>и</w:t>
            </w:r>
            <w:r>
              <w:rPr>
                <w:sz w:val="24"/>
              </w:rPr>
              <w:tab/>
              <w:t>параллельном</w:t>
            </w:r>
            <w:r>
              <w:rPr>
                <w:sz w:val="24"/>
              </w:rPr>
              <w:tab/>
              <w:t>соединении</w:t>
            </w:r>
          </w:p>
        </w:tc>
        <w:tc>
          <w:tcPr>
            <w:tcW w:w="3512" w:type="dxa"/>
            <w:tcBorders>
              <w:top w:val="nil"/>
              <w:bottom w:val="nil"/>
            </w:tcBorders>
          </w:tcPr>
          <w:p w:rsidR="00E86648" w:rsidRDefault="000509E4">
            <w:pPr>
              <w:pStyle w:val="TableParagraph"/>
              <w:tabs>
                <w:tab w:val="left" w:pos="1894"/>
              </w:tabs>
              <w:spacing w:line="273" w:lineRule="exact"/>
              <w:rPr>
                <w:i/>
                <w:sz w:val="24"/>
              </w:rPr>
            </w:pPr>
            <w:r>
              <w:rPr>
                <w:i/>
                <w:sz w:val="24"/>
              </w:rPr>
              <w:t>цвет,</w:t>
            </w:r>
            <w:r>
              <w:rPr>
                <w:i/>
                <w:sz w:val="24"/>
              </w:rPr>
              <w:tab/>
              <w:t>температура)</w:t>
            </w:r>
          </w:p>
        </w:tc>
      </w:tr>
      <w:tr w:rsidR="00E86648" w:rsidRPr="00157DB2">
        <w:trPr>
          <w:trHeight w:hRule="exact" w:val="275"/>
        </w:trPr>
        <w:tc>
          <w:tcPr>
            <w:tcW w:w="6205" w:type="dxa"/>
            <w:tcBorders>
              <w:top w:val="nil"/>
              <w:bottom w:val="nil"/>
            </w:tcBorders>
          </w:tcPr>
          <w:p w:rsidR="00E86648" w:rsidRPr="000509E4" w:rsidRDefault="000509E4">
            <w:pPr>
              <w:pStyle w:val="TableParagraph"/>
              <w:tabs>
                <w:tab w:val="left" w:pos="1839"/>
                <w:tab w:val="left" w:pos="2333"/>
                <w:tab w:val="left" w:pos="3283"/>
                <w:tab w:val="left" w:pos="4336"/>
                <w:tab w:val="left" w:pos="5410"/>
              </w:tabs>
              <w:spacing w:line="253" w:lineRule="exact"/>
              <w:rPr>
                <w:sz w:val="24"/>
                <w:lang w:val="ru-RU"/>
              </w:rPr>
            </w:pPr>
            <w:r w:rsidRPr="000509E4">
              <w:rPr>
                <w:sz w:val="24"/>
                <w:lang w:val="ru-RU"/>
              </w:rPr>
              <w:t>проводников):</w:t>
            </w:r>
            <w:r w:rsidRPr="000509E4">
              <w:rPr>
                <w:sz w:val="24"/>
                <w:lang w:val="ru-RU"/>
              </w:rPr>
              <w:tab/>
              <w:t>на</w:t>
            </w:r>
            <w:r w:rsidRPr="000509E4">
              <w:rPr>
                <w:sz w:val="24"/>
                <w:lang w:val="ru-RU"/>
              </w:rPr>
              <w:tab/>
              <w:t>основе</w:t>
            </w:r>
            <w:r w:rsidRPr="000509E4">
              <w:rPr>
                <w:sz w:val="24"/>
                <w:lang w:val="ru-RU"/>
              </w:rPr>
              <w:tab/>
              <w:t>анализа</w:t>
            </w:r>
            <w:r w:rsidRPr="000509E4">
              <w:rPr>
                <w:sz w:val="24"/>
                <w:lang w:val="ru-RU"/>
              </w:rPr>
              <w:tab/>
              <w:t>условия</w:t>
            </w:r>
            <w:r w:rsidRPr="000509E4">
              <w:rPr>
                <w:sz w:val="24"/>
                <w:lang w:val="ru-RU"/>
              </w:rPr>
              <w:tab/>
              <w:t>задачи</w:t>
            </w:r>
          </w:p>
        </w:tc>
        <w:tc>
          <w:tcPr>
            <w:tcW w:w="3512" w:type="dxa"/>
            <w:tcBorders>
              <w:top w:val="nil"/>
              <w:bottom w:val="nil"/>
            </w:tcBorders>
          </w:tcPr>
          <w:p w:rsidR="00E86648" w:rsidRPr="000509E4" w:rsidRDefault="000509E4">
            <w:pPr>
              <w:pStyle w:val="TableParagraph"/>
              <w:spacing w:line="273" w:lineRule="exact"/>
              <w:rPr>
                <w:i/>
                <w:sz w:val="24"/>
                <w:lang w:val="ru-RU"/>
              </w:rPr>
            </w:pPr>
            <w:r w:rsidRPr="000509E4">
              <w:rPr>
                <w:i/>
                <w:sz w:val="24"/>
                <w:lang w:val="ru-RU"/>
              </w:rPr>
              <w:t>соотносить  цвет  звезды  с  ее</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520"/>
                <w:tab w:val="left" w:pos="2568"/>
                <w:tab w:val="left" w:pos="3693"/>
                <w:tab w:val="left" w:pos="4900"/>
              </w:tabs>
              <w:spacing w:line="252" w:lineRule="exact"/>
              <w:rPr>
                <w:sz w:val="24"/>
                <w:lang w:val="ru-RU"/>
              </w:rPr>
            </w:pPr>
            <w:r w:rsidRPr="000509E4">
              <w:rPr>
                <w:sz w:val="24"/>
                <w:lang w:val="ru-RU"/>
              </w:rPr>
              <w:t>записывать</w:t>
            </w:r>
            <w:r w:rsidRPr="000509E4">
              <w:rPr>
                <w:sz w:val="24"/>
                <w:lang w:val="ru-RU"/>
              </w:rPr>
              <w:tab/>
              <w:t>краткое</w:t>
            </w:r>
            <w:r w:rsidRPr="000509E4">
              <w:rPr>
                <w:sz w:val="24"/>
                <w:lang w:val="ru-RU"/>
              </w:rPr>
              <w:tab/>
              <w:t>условие,</w:t>
            </w:r>
            <w:r w:rsidRPr="000509E4">
              <w:rPr>
                <w:sz w:val="24"/>
                <w:lang w:val="ru-RU"/>
              </w:rPr>
              <w:tab/>
              <w:t>выделять</w:t>
            </w:r>
            <w:r w:rsidRPr="000509E4">
              <w:rPr>
                <w:sz w:val="24"/>
                <w:lang w:val="ru-RU"/>
              </w:rPr>
              <w:tab/>
              <w:t>физические</w:t>
            </w:r>
          </w:p>
        </w:tc>
        <w:tc>
          <w:tcPr>
            <w:tcW w:w="3512" w:type="dxa"/>
            <w:tcBorders>
              <w:top w:val="nil"/>
              <w:bottom w:val="nil"/>
            </w:tcBorders>
          </w:tcPr>
          <w:p w:rsidR="00E86648" w:rsidRDefault="000509E4">
            <w:pPr>
              <w:pStyle w:val="TableParagraph"/>
              <w:spacing w:line="274" w:lineRule="exact"/>
              <w:ind w:right="429"/>
              <w:rPr>
                <w:i/>
                <w:sz w:val="24"/>
              </w:rPr>
            </w:pPr>
            <w:r>
              <w:rPr>
                <w:i/>
                <w:sz w:val="24"/>
              </w:rPr>
              <w:t>температурой;</w:t>
            </w:r>
          </w:p>
        </w:tc>
      </w:tr>
      <w:tr w:rsidR="00E86648" w:rsidRPr="00157DB2">
        <w:trPr>
          <w:trHeight w:hRule="exact" w:val="846"/>
        </w:trPr>
        <w:tc>
          <w:tcPr>
            <w:tcW w:w="6205" w:type="dxa"/>
            <w:tcBorders>
              <w:top w:val="nil"/>
              <w:bottom w:val="nil"/>
            </w:tcBorders>
          </w:tcPr>
          <w:p w:rsidR="00E86648" w:rsidRPr="000509E4" w:rsidRDefault="000509E4">
            <w:pPr>
              <w:pStyle w:val="TableParagraph"/>
              <w:spacing w:line="252" w:lineRule="exact"/>
              <w:rPr>
                <w:sz w:val="24"/>
                <w:lang w:val="ru-RU"/>
              </w:rPr>
            </w:pPr>
            <w:r w:rsidRPr="000509E4">
              <w:rPr>
                <w:sz w:val="24"/>
                <w:lang w:val="ru-RU"/>
              </w:rPr>
              <w:t>величины,   законы   и   формулы,   необходимые   для   ее</w:t>
            </w:r>
          </w:p>
          <w:p w:rsidR="00E86648" w:rsidRPr="000509E4" w:rsidRDefault="000509E4">
            <w:pPr>
              <w:pStyle w:val="TableParagraph"/>
              <w:rPr>
                <w:sz w:val="24"/>
                <w:lang w:val="ru-RU"/>
              </w:rPr>
            </w:pPr>
            <w:r w:rsidRPr="000509E4">
              <w:rPr>
                <w:sz w:val="24"/>
                <w:lang w:val="ru-RU"/>
              </w:rPr>
              <w:t>решения, проводить расчеты и оценивать реальность полученного значения физической величины.</w:t>
            </w:r>
          </w:p>
        </w:tc>
        <w:tc>
          <w:tcPr>
            <w:tcW w:w="3512" w:type="dxa"/>
            <w:tcBorders>
              <w:top w:val="nil"/>
              <w:bottom w:val="nil"/>
            </w:tcBorders>
          </w:tcPr>
          <w:p w:rsidR="00E86648" w:rsidRPr="000509E4" w:rsidRDefault="000509E4" w:rsidP="001371E4">
            <w:pPr>
              <w:pStyle w:val="TableParagraph"/>
              <w:numPr>
                <w:ilvl w:val="0"/>
                <w:numId w:val="517"/>
              </w:numPr>
              <w:tabs>
                <w:tab w:val="left" w:pos="305"/>
              </w:tabs>
              <w:spacing w:before="4" w:line="237" w:lineRule="auto"/>
              <w:ind w:right="98" w:firstLine="0"/>
              <w:jc w:val="both"/>
              <w:rPr>
                <w:i/>
                <w:sz w:val="24"/>
                <w:lang w:val="ru-RU"/>
              </w:rPr>
            </w:pPr>
            <w:r w:rsidRPr="000509E4">
              <w:rPr>
                <w:i/>
                <w:sz w:val="24"/>
                <w:lang w:val="ru-RU"/>
              </w:rPr>
              <w:t>различать гипотезы о происхождении Солнечной системы.</w:t>
            </w:r>
          </w:p>
        </w:tc>
      </w:tr>
      <w:tr w:rsidR="00E86648" w:rsidRPr="00157DB2">
        <w:trPr>
          <w:trHeight w:hRule="exact" w:val="267"/>
        </w:trPr>
        <w:tc>
          <w:tcPr>
            <w:tcW w:w="6205" w:type="dxa"/>
            <w:tcBorders>
              <w:top w:val="nil"/>
              <w:bottom w:val="nil"/>
            </w:tcBorders>
          </w:tcPr>
          <w:p w:rsidR="00E86648" w:rsidRPr="000509E4" w:rsidRDefault="000509E4" w:rsidP="001371E4">
            <w:pPr>
              <w:pStyle w:val="TableParagraph"/>
              <w:numPr>
                <w:ilvl w:val="0"/>
                <w:numId w:val="516"/>
              </w:numPr>
              <w:tabs>
                <w:tab w:val="left" w:pos="305"/>
              </w:tabs>
              <w:spacing w:line="256" w:lineRule="exact"/>
              <w:ind w:hanging="201"/>
              <w:rPr>
                <w:sz w:val="24"/>
                <w:lang w:val="ru-RU"/>
              </w:rPr>
            </w:pPr>
            <w:r w:rsidRPr="000509E4">
              <w:rPr>
                <w:sz w:val="24"/>
                <w:lang w:val="ru-RU"/>
              </w:rPr>
              <w:t>распознавать квантовые явления и объяснять на основе</w:t>
            </w:r>
          </w:p>
        </w:tc>
        <w:tc>
          <w:tcPr>
            <w:tcW w:w="3512" w:type="dxa"/>
            <w:tcBorders>
              <w:top w:val="nil"/>
              <w:bottom w:val="nil"/>
            </w:tcBorders>
          </w:tcPr>
          <w:p w:rsidR="00E86648" w:rsidRPr="000509E4" w:rsidRDefault="00E86648">
            <w:pPr>
              <w:rPr>
                <w:lang w:val="ru-RU"/>
              </w:rPr>
            </w:pPr>
          </w:p>
        </w:tc>
      </w:tr>
      <w:tr w:rsidR="00E86648" w:rsidRPr="00157DB2">
        <w:trPr>
          <w:trHeight w:hRule="exact" w:val="275"/>
        </w:trPr>
        <w:tc>
          <w:tcPr>
            <w:tcW w:w="6205" w:type="dxa"/>
            <w:tcBorders>
              <w:top w:val="nil"/>
              <w:bottom w:val="nil"/>
            </w:tcBorders>
          </w:tcPr>
          <w:p w:rsidR="00E86648" w:rsidRPr="000509E4" w:rsidRDefault="000509E4">
            <w:pPr>
              <w:pStyle w:val="TableParagraph"/>
              <w:tabs>
                <w:tab w:val="left" w:pos="5275"/>
              </w:tabs>
              <w:spacing w:line="262" w:lineRule="exact"/>
              <w:rPr>
                <w:sz w:val="24"/>
                <w:lang w:val="ru-RU"/>
              </w:rPr>
            </w:pPr>
            <w:r w:rsidRPr="000509E4">
              <w:rPr>
                <w:sz w:val="24"/>
                <w:lang w:val="ru-RU"/>
              </w:rPr>
              <w:t>имеющихся   знаний   основные  свойства  или</w:t>
            </w:r>
            <w:r w:rsidRPr="000509E4">
              <w:rPr>
                <w:sz w:val="24"/>
                <w:lang w:val="ru-RU"/>
              </w:rPr>
              <w:tab/>
              <w:t>условия</w:t>
            </w:r>
          </w:p>
        </w:tc>
        <w:tc>
          <w:tcPr>
            <w:tcW w:w="3512" w:type="dxa"/>
            <w:tcBorders>
              <w:top w:val="nil"/>
              <w:bottom w:val="nil"/>
            </w:tcBorders>
          </w:tcPr>
          <w:p w:rsidR="00E86648" w:rsidRPr="000509E4" w:rsidRDefault="00E86648">
            <w:pPr>
              <w:rPr>
                <w:lang w:val="ru-RU"/>
              </w:rPr>
            </w:pPr>
          </w:p>
        </w:tc>
      </w:tr>
      <w:tr w:rsidR="00E86648" w:rsidRPr="00157DB2">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протекания этих явлений: естественная и    искусственная</w:t>
            </w:r>
          </w:p>
        </w:tc>
        <w:tc>
          <w:tcPr>
            <w:tcW w:w="3512" w:type="dxa"/>
            <w:tcBorders>
              <w:top w:val="nil"/>
              <w:bottom w:val="nil"/>
            </w:tcBorders>
          </w:tcPr>
          <w:p w:rsidR="00E86648" w:rsidRPr="000509E4" w:rsidRDefault="00E86648">
            <w:pPr>
              <w:rPr>
                <w:lang w:val="ru-RU"/>
              </w:rPr>
            </w:pPr>
          </w:p>
        </w:tc>
      </w:tr>
      <w:tr w:rsidR="00E86648" w:rsidRPr="00157DB2">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 xml:space="preserve">радиоактивность,   </w:t>
            </w:r>
            <w:r>
              <w:rPr>
                <w:sz w:val="24"/>
              </w:rPr>
              <w:t>α</w:t>
            </w:r>
            <w:r w:rsidRPr="000509E4">
              <w:rPr>
                <w:sz w:val="24"/>
                <w:lang w:val="ru-RU"/>
              </w:rPr>
              <w:t xml:space="preserve">-,  </w:t>
            </w:r>
            <w:r>
              <w:rPr>
                <w:sz w:val="24"/>
              </w:rPr>
              <w:t>β</w:t>
            </w:r>
            <w:r w:rsidRPr="000509E4">
              <w:rPr>
                <w:sz w:val="24"/>
                <w:lang w:val="ru-RU"/>
              </w:rPr>
              <w:t xml:space="preserve">-  и  </w:t>
            </w:r>
            <w:r>
              <w:rPr>
                <w:sz w:val="24"/>
              </w:rPr>
              <w:t>γ</w:t>
            </w:r>
            <w:r w:rsidRPr="000509E4">
              <w:rPr>
                <w:sz w:val="24"/>
                <w:lang w:val="ru-RU"/>
              </w:rPr>
              <w:t>-излучения,   возникновение</w:t>
            </w:r>
          </w:p>
        </w:tc>
        <w:tc>
          <w:tcPr>
            <w:tcW w:w="3512" w:type="dxa"/>
            <w:tcBorders>
              <w:top w:val="nil"/>
              <w:bottom w:val="nil"/>
            </w:tcBorders>
          </w:tcPr>
          <w:p w:rsidR="00E86648" w:rsidRPr="000509E4" w:rsidRDefault="00E86648">
            <w:pPr>
              <w:rPr>
                <w:lang w:val="ru-RU"/>
              </w:rPr>
            </w:pPr>
          </w:p>
        </w:tc>
      </w:tr>
      <w:tr w:rsidR="00E86648">
        <w:trPr>
          <w:trHeight w:hRule="exact" w:val="285"/>
        </w:trPr>
        <w:tc>
          <w:tcPr>
            <w:tcW w:w="6205" w:type="dxa"/>
            <w:tcBorders>
              <w:top w:val="nil"/>
              <w:bottom w:val="nil"/>
            </w:tcBorders>
          </w:tcPr>
          <w:p w:rsidR="00E86648" w:rsidRDefault="000509E4">
            <w:pPr>
              <w:pStyle w:val="TableParagraph"/>
              <w:spacing w:line="263" w:lineRule="exact"/>
              <w:rPr>
                <w:sz w:val="24"/>
              </w:rPr>
            </w:pPr>
            <w:r>
              <w:rPr>
                <w:sz w:val="24"/>
              </w:rPr>
              <w:t>линейчатого спектра излучения атома;</w:t>
            </w:r>
          </w:p>
        </w:tc>
        <w:tc>
          <w:tcPr>
            <w:tcW w:w="3512" w:type="dxa"/>
            <w:tcBorders>
              <w:top w:val="nil"/>
              <w:bottom w:val="nil"/>
            </w:tcBorders>
          </w:tcPr>
          <w:p w:rsidR="00E86648" w:rsidRDefault="00E86648"/>
        </w:tc>
      </w:tr>
      <w:tr w:rsidR="00E86648" w:rsidRPr="00157DB2">
        <w:trPr>
          <w:trHeight w:hRule="exact" w:val="288"/>
        </w:trPr>
        <w:tc>
          <w:tcPr>
            <w:tcW w:w="6205" w:type="dxa"/>
            <w:tcBorders>
              <w:top w:val="nil"/>
              <w:bottom w:val="nil"/>
            </w:tcBorders>
          </w:tcPr>
          <w:p w:rsidR="00E86648" w:rsidRPr="000509E4" w:rsidRDefault="000509E4" w:rsidP="001371E4">
            <w:pPr>
              <w:pStyle w:val="TableParagraph"/>
              <w:numPr>
                <w:ilvl w:val="0"/>
                <w:numId w:val="515"/>
              </w:numPr>
              <w:tabs>
                <w:tab w:val="left" w:pos="305"/>
              </w:tabs>
              <w:spacing w:line="277" w:lineRule="exact"/>
              <w:ind w:hanging="201"/>
              <w:rPr>
                <w:sz w:val="24"/>
                <w:lang w:val="ru-RU"/>
              </w:rPr>
            </w:pPr>
            <w:r w:rsidRPr="000509E4">
              <w:rPr>
                <w:sz w:val="24"/>
                <w:lang w:val="ru-RU"/>
              </w:rPr>
              <w:t>описывать   изученные   квантовые  явления, используя</w:t>
            </w:r>
          </w:p>
        </w:tc>
        <w:tc>
          <w:tcPr>
            <w:tcW w:w="3512" w:type="dxa"/>
            <w:tcBorders>
              <w:top w:val="nil"/>
              <w:bottom w:val="nil"/>
            </w:tcBorders>
          </w:tcPr>
          <w:p w:rsidR="00E86648" w:rsidRPr="000509E4" w:rsidRDefault="00E86648">
            <w:pPr>
              <w:rPr>
                <w:lang w:val="ru-RU"/>
              </w:rPr>
            </w:pPr>
          </w:p>
        </w:tc>
      </w:tr>
      <w:tr w:rsidR="00E86648" w:rsidRPr="00157DB2">
        <w:trPr>
          <w:trHeight w:hRule="exact" w:val="275"/>
        </w:trPr>
        <w:tc>
          <w:tcPr>
            <w:tcW w:w="6205"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физические величины: массовое число,  зарядовое  число,</w:t>
            </w:r>
          </w:p>
        </w:tc>
        <w:tc>
          <w:tcPr>
            <w:tcW w:w="3512" w:type="dxa"/>
            <w:tcBorders>
              <w:top w:val="nil"/>
              <w:bottom w:val="nil"/>
            </w:tcBorders>
          </w:tcPr>
          <w:p w:rsidR="00E86648" w:rsidRPr="000509E4" w:rsidRDefault="00E86648">
            <w:pPr>
              <w:rPr>
                <w:lang w:val="ru-RU"/>
              </w:rPr>
            </w:pPr>
          </w:p>
        </w:tc>
      </w:tr>
      <w:tr w:rsidR="00E86648" w:rsidRPr="00157DB2">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период   полураспада,   энергия   фотонов;   при описании</w:t>
            </w:r>
          </w:p>
        </w:tc>
        <w:tc>
          <w:tcPr>
            <w:tcW w:w="3512" w:type="dxa"/>
            <w:tcBorders>
              <w:top w:val="nil"/>
              <w:bottom w:val="nil"/>
            </w:tcBorders>
          </w:tcPr>
          <w:p w:rsidR="00E86648" w:rsidRPr="000509E4" w:rsidRDefault="00E86648">
            <w:pPr>
              <w:rPr>
                <w:lang w:val="ru-RU"/>
              </w:rPr>
            </w:pPr>
          </w:p>
        </w:tc>
      </w:tr>
      <w:tr w:rsidR="00E86648" w:rsidRPr="00157DB2">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правильно  трактовать  физический  смысл используемых</w:t>
            </w:r>
          </w:p>
        </w:tc>
        <w:tc>
          <w:tcPr>
            <w:tcW w:w="3512" w:type="dxa"/>
            <w:tcBorders>
              <w:top w:val="nil"/>
              <w:bottom w:val="nil"/>
            </w:tcBorders>
          </w:tcPr>
          <w:p w:rsidR="00E86648" w:rsidRPr="000509E4" w:rsidRDefault="00E86648">
            <w:pPr>
              <w:rPr>
                <w:lang w:val="ru-RU"/>
              </w:rPr>
            </w:pPr>
          </w:p>
        </w:tc>
      </w:tr>
      <w:tr w:rsidR="00E86648" w:rsidRPr="00157DB2">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величин, их обозначения и единицы измерения; находить</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формулы,  связывающие данную физическую  величину с</w:t>
            </w:r>
          </w:p>
        </w:tc>
        <w:tc>
          <w:tcPr>
            <w:tcW w:w="3512" w:type="dxa"/>
            <w:tcBorders>
              <w:top w:val="nil"/>
              <w:bottom w:val="nil"/>
            </w:tcBorders>
          </w:tcPr>
          <w:p w:rsidR="00E86648" w:rsidRPr="000509E4" w:rsidRDefault="00E86648">
            <w:pPr>
              <w:rPr>
                <w:lang w:val="ru-RU"/>
              </w:rPr>
            </w:pPr>
          </w:p>
        </w:tc>
      </w:tr>
      <w:tr w:rsidR="00E86648" w:rsidRPr="00157DB2">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другими   величинами,   вычислять   значение физической</w:t>
            </w:r>
          </w:p>
        </w:tc>
        <w:tc>
          <w:tcPr>
            <w:tcW w:w="3512" w:type="dxa"/>
            <w:tcBorders>
              <w:top w:val="nil"/>
              <w:bottom w:val="nil"/>
            </w:tcBorders>
          </w:tcPr>
          <w:p w:rsidR="00E86648" w:rsidRPr="000509E4" w:rsidRDefault="00E86648">
            <w:pPr>
              <w:rPr>
                <w:lang w:val="ru-RU"/>
              </w:rPr>
            </w:pPr>
          </w:p>
        </w:tc>
      </w:tr>
      <w:tr w:rsidR="00E86648">
        <w:trPr>
          <w:trHeight w:hRule="exact" w:val="285"/>
        </w:trPr>
        <w:tc>
          <w:tcPr>
            <w:tcW w:w="6205" w:type="dxa"/>
            <w:tcBorders>
              <w:top w:val="nil"/>
              <w:bottom w:val="nil"/>
            </w:tcBorders>
          </w:tcPr>
          <w:p w:rsidR="00E86648" w:rsidRDefault="000509E4">
            <w:pPr>
              <w:pStyle w:val="TableParagraph"/>
              <w:spacing w:line="263" w:lineRule="exact"/>
              <w:rPr>
                <w:sz w:val="24"/>
              </w:rPr>
            </w:pPr>
            <w:r>
              <w:rPr>
                <w:sz w:val="24"/>
              </w:rPr>
              <w:t>величины;</w:t>
            </w:r>
          </w:p>
        </w:tc>
        <w:tc>
          <w:tcPr>
            <w:tcW w:w="3512" w:type="dxa"/>
            <w:tcBorders>
              <w:top w:val="nil"/>
              <w:bottom w:val="nil"/>
            </w:tcBorders>
          </w:tcPr>
          <w:p w:rsidR="00E86648" w:rsidRDefault="00E86648"/>
        </w:tc>
      </w:tr>
      <w:tr w:rsidR="00E86648">
        <w:trPr>
          <w:trHeight w:hRule="exact" w:val="288"/>
        </w:trPr>
        <w:tc>
          <w:tcPr>
            <w:tcW w:w="6205" w:type="dxa"/>
            <w:tcBorders>
              <w:top w:val="nil"/>
              <w:bottom w:val="nil"/>
            </w:tcBorders>
          </w:tcPr>
          <w:p w:rsidR="00E86648" w:rsidRDefault="000509E4" w:rsidP="001371E4">
            <w:pPr>
              <w:pStyle w:val="TableParagraph"/>
              <w:numPr>
                <w:ilvl w:val="0"/>
                <w:numId w:val="514"/>
              </w:numPr>
              <w:tabs>
                <w:tab w:val="left" w:pos="305"/>
                <w:tab w:val="left" w:pos="2228"/>
                <w:tab w:val="left" w:pos="3734"/>
                <w:tab w:val="left" w:pos="5051"/>
              </w:tabs>
              <w:spacing w:line="277" w:lineRule="exact"/>
              <w:ind w:hanging="201"/>
              <w:rPr>
                <w:sz w:val="24"/>
              </w:rPr>
            </w:pPr>
            <w:r>
              <w:rPr>
                <w:sz w:val="24"/>
              </w:rPr>
              <w:t>анализировать</w:t>
            </w:r>
            <w:r>
              <w:rPr>
                <w:sz w:val="24"/>
              </w:rPr>
              <w:tab/>
              <w:t>квантовые</w:t>
            </w:r>
            <w:r>
              <w:rPr>
                <w:sz w:val="24"/>
              </w:rPr>
              <w:tab/>
              <w:t>явления,</w:t>
            </w:r>
            <w:r>
              <w:rPr>
                <w:sz w:val="24"/>
              </w:rPr>
              <w:tab/>
              <w:t>используя</w:t>
            </w:r>
          </w:p>
        </w:tc>
        <w:tc>
          <w:tcPr>
            <w:tcW w:w="3512" w:type="dxa"/>
            <w:tcBorders>
              <w:top w:val="nil"/>
              <w:bottom w:val="nil"/>
            </w:tcBorders>
          </w:tcPr>
          <w:p w:rsidR="00E86648" w:rsidRDefault="00E86648"/>
        </w:tc>
      </w:tr>
      <w:tr w:rsidR="00E86648" w:rsidRPr="00157DB2">
        <w:trPr>
          <w:trHeight w:hRule="exact" w:val="275"/>
        </w:trPr>
        <w:tc>
          <w:tcPr>
            <w:tcW w:w="6205" w:type="dxa"/>
            <w:tcBorders>
              <w:top w:val="nil"/>
              <w:bottom w:val="nil"/>
            </w:tcBorders>
          </w:tcPr>
          <w:p w:rsidR="00E86648" w:rsidRPr="000509E4" w:rsidRDefault="000509E4">
            <w:pPr>
              <w:pStyle w:val="TableParagraph"/>
              <w:tabs>
                <w:tab w:val="left" w:pos="1505"/>
                <w:tab w:val="left" w:pos="2443"/>
                <w:tab w:val="left" w:pos="2783"/>
                <w:tab w:val="left" w:pos="4131"/>
                <w:tab w:val="left" w:pos="4908"/>
              </w:tabs>
              <w:spacing w:line="262" w:lineRule="exact"/>
              <w:rPr>
                <w:sz w:val="24"/>
                <w:lang w:val="ru-RU"/>
              </w:rPr>
            </w:pPr>
            <w:r w:rsidRPr="000509E4">
              <w:rPr>
                <w:sz w:val="24"/>
                <w:lang w:val="ru-RU"/>
              </w:rPr>
              <w:t>физические</w:t>
            </w:r>
            <w:r w:rsidRPr="000509E4">
              <w:rPr>
                <w:sz w:val="24"/>
                <w:lang w:val="ru-RU"/>
              </w:rPr>
              <w:tab/>
              <w:t>законы</w:t>
            </w:r>
            <w:r w:rsidRPr="000509E4">
              <w:rPr>
                <w:sz w:val="24"/>
                <w:lang w:val="ru-RU"/>
              </w:rPr>
              <w:tab/>
              <w:t>и</w:t>
            </w:r>
            <w:r w:rsidRPr="000509E4">
              <w:rPr>
                <w:sz w:val="24"/>
                <w:lang w:val="ru-RU"/>
              </w:rPr>
              <w:tab/>
              <w:t>постулаты:</w:t>
            </w:r>
            <w:r w:rsidRPr="000509E4">
              <w:rPr>
                <w:sz w:val="24"/>
                <w:lang w:val="ru-RU"/>
              </w:rPr>
              <w:tab/>
              <w:t>закон</w:t>
            </w:r>
            <w:r w:rsidRPr="000509E4">
              <w:rPr>
                <w:sz w:val="24"/>
                <w:lang w:val="ru-RU"/>
              </w:rPr>
              <w:tab/>
              <w:t>сохранения</w:t>
            </w:r>
          </w:p>
        </w:tc>
        <w:tc>
          <w:tcPr>
            <w:tcW w:w="3512" w:type="dxa"/>
            <w:tcBorders>
              <w:top w:val="nil"/>
              <w:bottom w:val="nil"/>
            </w:tcBorders>
          </w:tcPr>
          <w:p w:rsidR="00E86648" w:rsidRPr="000509E4" w:rsidRDefault="00E86648">
            <w:pPr>
              <w:rPr>
                <w:lang w:val="ru-RU"/>
              </w:rPr>
            </w:pPr>
          </w:p>
        </w:tc>
      </w:tr>
      <w:tr w:rsidR="00E86648" w:rsidRPr="00157DB2">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энергии, закон сохранения электрического заряда,    закон</w:t>
            </w:r>
          </w:p>
        </w:tc>
        <w:tc>
          <w:tcPr>
            <w:tcW w:w="3512" w:type="dxa"/>
            <w:tcBorders>
              <w:top w:val="nil"/>
              <w:bottom w:val="nil"/>
            </w:tcBorders>
          </w:tcPr>
          <w:p w:rsidR="00E86648" w:rsidRPr="000509E4" w:rsidRDefault="00E86648">
            <w:pPr>
              <w:rPr>
                <w:lang w:val="ru-RU"/>
              </w:rPr>
            </w:pPr>
          </w:p>
        </w:tc>
      </w:tr>
      <w:tr w:rsidR="00E86648" w:rsidRPr="00157DB2">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сохранения  массового  числа,  закономерности излучения</w:t>
            </w:r>
          </w:p>
        </w:tc>
        <w:tc>
          <w:tcPr>
            <w:tcW w:w="3512" w:type="dxa"/>
            <w:tcBorders>
              <w:top w:val="nil"/>
              <w:bottom w:val="nil"/>
            </w:tcBorders>
          </w:tcPr>
          <w:p w:rsidR="00E86648" w:rsidRPr="000509E4" w:rsidRDefault="00E86648">
            <w:pPr>
              <w:rPr>
                <w:lang w:val="ru-RU"/>
              </w:rPr>
            </w:pPr>
          </w:p>
        </w:tc>
      </w:tr>
      <w:tr w:rsidR="00E86648" w:rsidRPr="00157DB2">
        <w:trPr>
          <w:trHeight w:hRule="exact" w:val="276"/>
        </w:trPr>
        <w:tc>
          <w:tcPr>
            <w:tcW w:w="6205" w:type="dxa"/>
            <w:tcBorders>
              <w:top w:val="nil"/>
              <w:bottom w:val="nil"/>
            </w:tcBorders>
          </w:tcPr>
          <w:p w:rsidR="00E86648" w:rsidRPr="000509E4" w:rsidRDefault="000509E4">
            <w:pPr>
              <w:pStyle w:val="TableParagraph"/>
              <w:tabs>
                <w:tab w:val="left" w:pos="465"/>
                <w:tab w:val="left" w:pos="1942"/>
                <w:tab w:val="left" w:pos="2710"/>
                <w:tab w:val="left" w:pos="3756"/>
                <w:tab w:val="left" w:pos="4367"/>
                <w:tab w:val="left" w:pos="5077"/>
              </w:tabs>
              <w:spacing w:line="263" w:lineRule="exact"/>
              <w:rPr>
                <w:sz w:val="24"/>
                <w:lang w:val="ru-RU"/>
              </w:rPr>
            </w:pPr>
            <w:r w:rsidRPr="000509E4">
              <w:rPr>
                <w:sz w:val="24"/>
                <w:lang w:val="ru-RU"/>
              </w:rPr>
              <w:t>и</w:t>
            </w:r>
            <w:r w:rsidRPr="000509E4">
              <w:rPr>
                <w:sz w:val="24"/>
                <w:lang w:val="ru-RU"/>
              </w:rPr>
              <w:tab/>
              <w:t>поглощения</w:t>
            </w:r>
            <w:r w:rsidRPr="000509E4">
              <w:rPr>
                <w:sz w:val="24"/>
                <w:lang w:val="ru-RU"/>
              </w:rPr>
              <w:tab/>
              <w:t>света</w:t>
            </w:r>
            <w:r w:rsidRPr="000509E4">
              <w:rPr>
                <w:sz w:val="24"/>
                <w:lang w:val="ru-RU"/>
              </w:rPr>
              <w:tab/>
              <w:t>атомом,</w:t>
            </w:r>
            <w:r w:rsidRPr="000509E4">
              <w:rPr>
                <w:sz w:val="24"/>
                <w:lang w:val="ru-RU"/>
              </w:rPr>
              <w:tab/>
              <w:t>при</w:t>
            </w:r>
            <w:r w:rsidRPr="000509E4">
              <w:rPr>
                <w:sz w:val="24"/>
                <w:lang w:val="ru-RU"/>
              </w:rPr>
              <w:tab/>
              <w:t>этом</w:t>
            </w:r>
            <w:r w:rsidRPr="000509E4">
              <w:rPr>
                <w:sz w:val="24"/>
                <w:lang w:val="ru-RU"/>
              </w:rPr>
              <w:tab/>
              <w:t>различать</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словесную  формулировку  закона  и  его  математическое</w:t>
            </w:r>
          </w:p>
        </w:tc>
        <w:tc>
          <w:tcPr>
            <w:tcW w:w="3512" w:type="dxa"/>
            <w:tcBorders>
              <w:top w:val="nil"/>
              <w:bottom w:val="nil"/>
            </w:tcBorders>
          </w:tcPr>
          <w:p w:rsidR="00E86648" w:rsidRPr="000509E4" w:rsidRDefault="00E86648">
            <w:pPr>
              <w:rPr>
                <w:lang w:val="ru-RU"/>
              </w:rPr>
            </w:pPr>
          </w:p>
        </w:tc>
      </w:tr>
      <w:tr w:rsidR="00E86648">
        <w:trPr>
          <w:trHeight w:hRule="exact" w:val="288"/>
        </w:trPr>
        <w:tc>
          <w:tcPr>
            <w:tcW w:w="6205" w:type="dxa"/>
            <w:tcBorders>
              <w:top w:val="nil"/>
              <w:bottom w:val="nil"/>
            </w:tcBorders>
          </w:tcPr>
          <w:p w:rsidR="00E86648" w:rsidRDefault="000509E4">
            <w:pPr>
              <w:pStyle w:val="TableParagraph"/>
              <w:spacing w:line="263" w:lineRule="exact"/>
              <w:rPr>
                <w:sz w:val="24"/>
              </w:rPr>
            </w:pPr>
            <w:r>
              <w:rPr>
                <w:sz w:val="24"/>
              </w:rPr>
              <w:t>выражение;</w:t>
            </w:r>
          </w:p>
        </w:tc>
        <w:tc>
          <w:tcPr>
            <w:tcW w:w="3512" w:type="dxa"/>
            <w:tcBorders>
              <w:top w:val="nil"/>
              <w:bottom w:val="nil"/>
            </w:tcBorders>
          </w:tcPr>
          <w:p w:rsidR="00E86648" w:rsidRDefault="00E86648"/>
        </w:tc>
      </w:tr>
      <w:tr w:rsidR="00E86648" w:rsidRPr="00157DB2">
        <w:trPr>
          <w:trHeight w:hRule="exact" w:val="291"/>
        </w:trPr>
        <w:tc>
          <w:tcPr>
            <w:tcW w:w="6205" w:type="dxa"/>
            <w:tcBorders>
              <w:top w:val="nil"/>
              <w:bottom w:val="nil"/>
            </w:tcBorders>
          </w:tcPr>
          <w:p w:rsidR="00E86648" w:rsidRPr="000509E4" w:rsidRDefault="000509E4" w:rsidP="001371E4">
            <w:pPr>
              <w:pStyle w:val="TableParagraph"/>
              <w:numPr>
                <w:ilvl w:val="0"/>
                <w:numId w:val="513"/>
              </w:numPr>
              <w:tabs>
                <w:tab w:val="left" w:pos="305"/>
              </w:tabs>
              <w:spacing w:line="280" w:lineRule="exact"/>
              <w:ind w:hanging="201"/>
              <w:rPr>
                <w:sz w:val="24"/>
                <w:lang w:val="ru-RU"/>
              </w:rPr>
            </w:pPr>
            <w:r w:rsidRPr="000509E4">
              <w:rPr>
                <w:sz w:val="24"/>
                <w:lang w:val="ru-RU"/>
              </w:rPr>
              <w:t>различать   основные   признаки   планетарной  модели</w:t>
            </w:r>
          </w:p>
        </w:tc>
        <w:tc>
          <w:tcPr>
            <w:tcW w:w="3512" w:type="dxa"/>
            <w:tcBorders>
              <w:top w:val="nil"/>
              <w:bottom w:val="nil"/>
            </w:tcBorders>
          </w:tcPr>
          <w:p w:rsidR="00E86648" w:rsidRPr="000509E4" w:rsidRDefault="00E86648">
            <w:pPr>
              <w:rPr>
                <w:lang w:val="ru-RU"/>
              </w:rPr>
            </w:pPr>
          </w:p>
        </w:tc>
      </w:tr>
      <w:tr w:rsidR="00E86648" w:rsidRPr="00157DB2">
        <w:trPr>
          <w:trHeight w:hRule="exact" w:val="279"/>
        </w:trPr>
        <w:tc>
          <w:tcPr>
            <w:tcW w:w="6205"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атома, нуклонной модели атомного ядра;</w:t>
            </w:r>
          </w:p>
        </w:tc>
        <w:tc>
          <w:tcPr>
            <w:tcW w:w="3512" w:type="dxa"/>
            <w:tcBorders>
              <w:top w:val="nil"/>
              <w:bottom w:val="nil"/>
            </w:tcBorders>
          </w:tcPr>
          <w:p w:rsidR="00E86648" w:rsidRPr="000509E4" w:rsidRDefault="00E86648">
            <w:pPr>
              <w:rPr>
                <w:lang w:val="ru-RU"/>
              </w:rPr>
            </w:pPr>
          </w:p>
        </w:tc>
      </w:tr>
      <w:tr w:rsidR="00E86648" w:rsidRPr="00157DB2">
        <w:trPr>
          <w:trHeight w:hRule="exact" w:val="282"/>
        </w:trPr>
        <w:tc>
          <w:tcPr>
            <w:tcW w:w="6205" w:type="dxa"/>
            <w:tcBorders>
              <w:top w:val="nil"/>
              <w:bottom w:val="nil"/>
            </w:tcBorders>
          </w:tcPr>
          <w:p w:rsidR="00E86648" w:rsidRPr="000509E4" w:rsidRDefault="000509E4" w:rsidP="001371E4">
            <w:pPr>
              <w:pStyle w:val="TableParagraph"/>
              <w:numPr>
                <w:ilvl w:val="0"/>
                <w:numId w:val="512"/>
              </w:numPr>
              <w:tabs>
                <w:tab w:val="left" w:pos="305"/>
                <w:tab w:val="left" w:pos="1683"/>
                <w:tab w:val="left" w:pos="2904"/>
                <w:tab w:val="left" w:pos="4396"/>
                <w:tab w:val="left" w:pos="4813"/>
                <w:tab w:val="left" w:pos="5962"/>
              </w:tabs>
              <w:spacing w:line="272" w:lineRule="exact"/>
              <w:ind w:hanging="201"/>
              <w:rPr>
                <w:sz w:val="24"/>
                <w:lang w:val="ru-RU"/>
              </w:rPr>
            </w:pPr>
            <w:r w:rsidRPr="000509E4">
              <w:rPr>
                <w:sz w:val="24"/>
                <w:lang w:val="ru-RU"/>
              </w:rPr>
              <w:t>приводить</w:t>
            </w:r>
            <w:r w:rsidRPr="000509E4">
              <w:rPr>
                <w:sz w:val="24"/>
                <w:lang w:val="ru-RU"/>
              </w:rPr>
              <w:tab/>
              <w:t>примеры</w:t>
            </w:r>
            <w:r w:rsidRPr="000509E4">
              <w:rPr>
                <w:sz w:val="24"/>
                <w:lang w:val="ru-RU"/>
              </w:rPr>
              <w:tab/>
              <w:t>проявления</w:t>
            </w:r>
            <w:r w:rsidRPr="000509E4">
              <w:rPr>
                <w:sz w:val="24"/>
                <w:lang w:val="ru-RU"/>
              </w:rPr>
              <w:tab/>
              <w:t>в</w:t>
            </w:r>
            <w:r w:rsidRPr="000509E4">
              <w:rPr>
                <w:sz w:val="24"/>
                <w:lang w:val="ru-RU"/>
              </w:rPr>
              <w:tab/>
              <w:t>природе</w:t>
            </w:r>
            <w:r w:rsidRPr="000509E4">
              <w:rPr>
                <w:sz w:val="24"/>
                <w:lang w:val="ru-RU"/>
              </w:rPr>
              <w:tab/>
              <w:t>и</w:t>
            </w:r>
          </w:p>
        </w:tc>
        <w:tc>
          <w:tcPr>
            <w:tcW w:w="3512" w:type="dxa"/>
            <w:tcBorders>
              <w:top w:val="nil"/>
              <w:bottom w:val="nil"/>
            </w:tcBorders>
          </w:tcPr>
          <w:p w:rsidR="00E86648" w:rsidRPr="000509E4" w:rsidRDefault="00E86648">
            <w:pPr>
              <w:rPr>
                <w:lang w:val="ru-RU"/>
              </w:rPr>
            </w:pPr>
          </w:p>
        </w:tc>
      </w:tr>
      <w:tr w:rsidR="00E86648">
        <w:trPr>
          <w:trHeight w:hRule="exact" w:val="272"/>
        </w:trPr>
        <w:tc>
          <w:tcPr>
            <w:tcW w:w="6205" w:type="dxa"/>
            <w:tcBorders>
              <w:top w:val="nil"/>
              <w:bottom w:val="nil"/>
            </w:tcBorders>
          </w:tcPr>
          <w:p w:rsidR="00E86648" w:rsidRDefault="000509E4">
            <w:pPr>
              <w:pStyle w:val="TableParagraph"/>
              <w:spacing w:line="261" w:lineRule="exact"/>
              <w:rPr>
                <w:sz w:val="24"/>
              </w:rPr>
            </w:pPr>
            <w:r>
              <w:rPr>
                <w:sz w:val="24"/>
              </w:rPr>
              <w:t>практического  использования  радиоактивности, ядерных</w:t>
            </w:r>
          </w:p>
        </w:tc>
        <w:tc>
          <w:tcPr>
            <w:tcW w:w="3512" w:type="dxa"/>
            <w:tcBorders>
              <w:top w:val="nil"/>
              <w:bottom w:val="nil"/>
            </w:tcBorders>
          </w:tcPr>
          <w:p w:rsidR="00E86648" w:rsidRDefault="00E86648"/>
        </w:tc>
      </w:tr>
      <w:tr w:rsidR="00E86648" w:rsidRPr="00157DB2">
        <w:trPr>
          <w:trHeight w:hRule="exact" w:val="282"/>
        </w:trPr>
        <w:tc>
          <w:tcPr>
            <w:tcW w:w="6205"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и термоядерных реакций, спектрального анализа.</w:t>
            </w:r>
          </w:p>
        </w:tc>
        <w:tc>
          <w:tcPr>
            <w:tcW w:w="3512" w:type="dxa"/>
            <w:tcBorders>
              <w:top w:val="nil"/>
              <w:bottom w:val="nil"/>
            </w:tcBorders>
          </w:tcPr>
          <w:p w:rsidR="00E86648" w:rsidRPr="000509E4" w:rsidRDefault="00E86648">
            <w:pPr>
              <w:rPr>
                <w:lang w:val="ru-RU"/>
              </w:rPr>
            </w:pPr>
          </w:p>
        </w:tc>
      </w:tr>
      <w:tr w:rsidR="00E86648" w:rsidRPr="00157DB2">
        <w:trPr>
          <w:trHeight w:hRule="exact" w:val="286"/>
        </w:trPr>
        <w:tc>
          <w:tcPr>
            <w:tcW w:w="6205" w:type="dxa"/>
            <w:tcBorders>
              <w:top w:val="nil"/>
              <w:bottom w:val="nil"/>
            </w:tcBorders>
          </w:tcPr>
          <w:p w:rsidR="00E86648" w:rsidRPr="000509E4" w:rsidRDefault="000509E4" w:rsidP="001371E4">
            <w:pPr>
              <w:pStyle w:val="TableParagraph"/>
              <w:numPr>
                <w:ilvl w:val="0"/>
                <w:numId w:val="511"/>
              </w:numPr>
              <w:tabs>
                <w:tab w:val="left" w:pos="305"/>
                <w:tab w:val="left" w:pos="1604"/>
                <w:tab w:val="left" w:pos="2791"/>
                <w:tab w:val="left" w:pos="3755"/>
                <w:tab w:val="left" w:pos="5156"/>
              </w:tabs>
              <w:spacing w:line="275" w:lineRule="exact"/>
              <w:ind w:hanging="201"/>
              <w:rPr>
                <w:sz w:val="24"/>
                <w:lang w:val="ru-RU"/>
              </w:rPr>
            </w:pPr>
            <w:r w:rsidRPr="000509E4">
              <w:rPr>
                <w:sz w:val="24"/>
                <w:lang w:val="ru-RU"/>
              </w:rPr>
              <w:t>указывать</w:t>
            </w:r>
            <w:r w:rsidRPr="000509E4">
              <w:rPr>
                <w:sz w:val="24"/>
                <w:lang w:val="ru-RU"/>
              </w:rPr>
              <w:tab/>
              <w:t>названия</w:t>
            </w:r>
            <w:r w:rsidRPr="000509E4">
              <w:rPr>
                <w:sz w:val="24"/>
                <w:lang w:val="ru-RU"/>
              </w:rPr>
              <w:tab/>
              <w:t>планет</w:t>
            </w:r>
            <w:r w:rsidRPr="000509E4">
              <w:rPr>
                <w:sz w:val="24"/>
                <w:lang w:val="ru-RU"/>
              </w:rPr>
              <w:tab/>
              <w:t>Солнечной</w:t>
            </w:r>
            <w:r w:rsidRPr="000509E4">
              <w:rPr>
                <w:sz w:val="24"/>
                <w:lang w:val="ru-RU"/>
              </w:rPr>
              <w:tab/>
              <w:t>системы;</w:t>
            </w:r>
          </w:p>
        </w:tc>
        <w:tc>
          <w:tcPr>
            <w:tcW w:w="3512" w:type="dxa"/>
            <w:tcBorders>
              <w:top w:val="nil"/>
              <w:bottom w:val="nil"/>
            </w:tcBorders>
          </w:tcPr>
          <w:p w:rsidR="00E86648" w:rsidRPr="000509E4" w:rsidRDefault="00E86648">
            <w:pPr>
              <w:rPr>
                <w:lang w:val="ru-RU"/>
              </w:rPr>
            </w:pPr>
          </w:p>
        </w:tc>
      </w:tr>
      <w:tr w:rsidR="00E86648" w:rsidRPr="00157DB2">
        <w:trPr>
          <w:trHeight w:hRule="exact" w:val="275"/>
        </w:trPr>
        <w:tc>
          <w:tcPr>
            <w:tcW w:w="6205" w:type="dxa"/>
            <w:tcBorders>
              <w:top w:val="nil"/>
              <w:bottom w:val="nil"/>
            </w:tcBorders>
          </w:tcPr>
          <w:p w:rsidR="00E86648" w:rsidRPr="000509E4" w:rsidRDefault="000509E4">
            <w:pPr>
              <w:pStyle w:val="TableParagraph"/>
              <w:tabs>
                <w:tab w:val="left" w:pos="1366"/>
                <w:tab w:val="left" w:pos="2599"/>
                <w:tab w:val="left" w:pos="3803"/>
                <w:tab w:val="left" w:pos="5091"/>
              </w:tabs>
              <w:spacing w:line="262" w:lineRule="exact"/>
              <w:rPr>
                <w:sz w:val="24"/>
                <w:lang w:val="ru-RU"/>
              </w:rPr>
            </w:pPr>
            <w:r w:rsidRPr="000509E4">
              <w:rPr>
                <w:sz w:val="24"/>
                <w:lang w:val="ru-RU"/>
              </w:rPr>
              <w:t>различать</w:t>
            </w:r>
            <w:r w:rsidRPr="000509E4">
              <w:rPr>
                <w:sz w:val="24"/>
                <w:lang w:val="ru-RU"/>
              </w:rPr>
              <w:tab/>
              <w:t>основные</w:t>
            </w:r>
            <w:r w:rsidRPr="000509E4">
              <w:rPr>
                <w:sz w:val="24"/>
                <w:lang w:val="ru-RU"/>
              </w:rPr>
              <w:tab/>
              <w:t>признаки</w:t>
            </w:r>
            <w:r w:rsidRPr="000509E4">
              <w:rPr>
                <w:sz w:val="24"/>
                <w:lang w:val="ru-RU"/>
              </w:rPr>
              <w:tab/>
              <w:t>суточного</w:t>
            </w:r>
            <w:r w:rsidRPr="000509E4">
              <w:rPr>
                <w:sz w:val="24"/>
                <w:lang w:val="ru-RU"/>
              </w:rPr>
              <w:tab/>
              <w:t>вращения</w:t>
            </w:r>
          </w:p>
        </w:tc>
        <w:tc>
          <w:tcPr>
            <w:tcW w:w="3512" w:type="dxa"/>
            <w:tcBorders>
              <w:top w:val="nil"/>
              <w:bottom w:val="nil"/>
            </w:tcBorders>
          </w:tcPr>
          <w:p w:rsidR="00E86648" w:rsidRPr="000509E4" w:rsidRDefault="00E86648">
            <w:pPr>
              <w:rPr>
                <w:lang w:val="ru-RU"/>
              </w:rPr>
            </w:pPr>
          </w:p>
        </w:tc>
      </w:tr>
      <w:tr w:rsidR="00E86648" w:rsidRPr="00157DB2">
        <w:trPr>
          <w:trHeight w:hRule="exact" w:val="276"/>
        </w:trPr>
        <w:tc>
          <w:tcPr>
            <w:tcW w:w="6205" w:type="dxa"/>
            <w:tcBorders>
              <w:top w:val="nil"/>
              <w:bottom w:val="nil"/>
            </w:tcBorders>
          </w:tcPr>
          <w:p w:rsidR="00E86648" w:rsidRPr="000509E4" w:rsidRDefault="000509E4">
            <w:pPr>
              <w:pStyle w:val="TableParagraph"/>
              <w:tabs>
                <w:tab w:val="left" w:pos="1309"/>
                <w:tab w:val="left" w:pos="2042"/>
                <w:tab w:val="left" w:pos="3253"/>
                <w:tab w:val="left" w:pos="4090"/>
                <w:tab w:val="left" w:pos="5061"/>
                <w:tab w:val="left" w:pos="5397"/>
              </w:tabs>
              <w:spacing w:line="263" w:lineRule="exact"/>
              <w:rPr>
                <w:sz w:val="24"/>
                <w:lang w:val="ru-RU"/>
              </w:rPr>
            </w:pPr>
            <w:r w:rsidRPr="000509E4">
              <w:rPr>
                <w:sz w:val="24"/>
                <w:lang w:val="ru-RU"/>
              </w:rPr>
              <w:t>звездного</w:t>
            </w:r>
            <w:r w:rsidRPr="000509E4">
              <w:rPr>
                <w:sz w:val="24"/>
                <w:lang w:val="ru-RU"/>
              </w:rPr>
              <w:tab/>
              <w:t>неба,</w:t>
            </w:r>
            <w:r w:rsidRPr="000509E4">
              <w:rPr>
                <w:sz w:val="24"/>
                <w:lang w:val="ru-RU"/>
              </w:rPr>
              <w:tab/>
              <w:t>движения</w:t>
            </w:r>
            <w:r w:rsidRPr="000509E4">
              <w:rPr>
                <w:sz w:val="24"/>
                <w:lang w:val="ru-RU"/>
              </w:rPr>
              <w:tab/>
              <w:t>Луны,</w:t>
            </w:r>
            <w:r w:rsidRPr="000509E4">
              <w:rPr>
                <w:sz w:val="24"/>
                <w:lang w:val="ru-RU"/>
              </w:rPr>
              <w:tab/>
              <w:t>Солнца</w:t>
            </w:r>
            <w:r w:rsidRPr="000509E4">
              <w:rPr>
                <w:sz w:val="24"/>
                <w:lang w:val="ru-RU"/>
              </w:rPr>
              <w:tab/>
              <w:t>и</w:t>
            </w:r>
            <w:r w:rsidRPr="000509E4">
              <w:rPr>
                <w:sz w:val="24"/>
                <w:lang w:val="ru-RU"/>
              </w:rPr>
              <w:tab/>
              <w:t>планет</w:t>
            </w:r>
          </w:p>
        </w:tc>
        <w:tc>
          <w:tcPr>
            <w:tcW w:w="3512" w:type="dxa"/>
            <w:tcBorders>
              <w:top w:val="nil"/>
              <w:bottom w:val="nil"/>
            </w:tcBorders>
          </w:tcPr>
          <w:p w:rsidR="00E86648" w:rsidRPr="000509E4" w:rsidRDefault="00E86648">
            <w:pPr>
              <w:rPr>
                <w:lang w:val="ru-RU"/>
              </w:rPr>
            </w:pPr>
          </w:p>
        </w:tc>
      </w:tr>
      <w:tr w:rsidR="00E86648">
        <w:trPr>
          <w:trHeight w:hRule="exact" w:val="274"/>
        </w:trPr>
        <w:tc>
          <w:tcPr>
            <w:tcW w:w="6205" w:type="dxa"/>
            <w:tcBorders>
              <w:top w:val="nil"/>
            </w:tcBorders>
          </w:tcPr>
          <w:p w:rsidR="00E86648" w:rsidRDefault="000509E4">
            <w:pPr>
              <w:pStyle w:val="TableParagraph"/>
              <w:spacing w:line="263" w:lineRule="exact"/>
              <w:rPr>
                <w:sz w:val="24"/>
              </w:rPr>
            </w:pPr>
            <w:r>
              <w:rPr>
                <w:sz w:val="24"/>
              </w:rPr>
              <w:t>относительно звезд;</w:t>
            </w:r>
          </w:p>
        </w:tc>
        <w:tc>
          <w:tcPr>
            <w:tcW w:w="3512" w:type="dxa"/>
            <w:tcBorders>
              <w:top w:val="nil"/>
            </w:tcBorders>
          </w:tcPr>
          <w:p w:rsidR="00E86648" w:rsidRDefault="00E86648"/>
        </w:tc>
      </w:tr>
    </w:tbl>
    <w:p w:rsidR="00E86648" w:rsidRDefault="00E86648">
      <w:pPr>
        <w:sectPr w:rsidR="00E86648">
          <w:pgSz w:w="11930" w:h="16860"/>
          <w:pgMar w:top="880" w:right="640" w:bottom="500" w:left="640" w:header="0" w:footer="242" w:gutter="0"/>
          <w:cols w:space="720"/>
        </w:sectPr>
      </w:pPr>
    </w:p>
    <w:p w:rsidR="00E86648" w:rsidRDefault="00157DB2">
      <w:pPr>
        <w:pStyle w:val="a3"/>
        <w:ind w:left="142"/>
        <w:rPr>
          <w:sz w:val="20"/>
        </w:rPr>
      </w:pPr>
      <w:r>
        <w:rPr>
          <w:noProof/>
          <w:sz w:val="20"/>
          <w:lang w:val="ru-RU" w:eastAsia="ru-RU"/>
        </w:rPr>
        <w:lastRenderedPageBreak/>
        <mc:AlternateContent>
          <mc:Choice Requires="wpg">
            <w:drawing>
              <wp:inline distT="0" distB="0" distL="0" distR="0">
                <wp:extent cx="6176010" cy="379730"/>
                <wp:effectExtent l="9525" t="9525" r="5715" b="10795"/>
                <wp:docPr id="16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379730"/>
                          <a:chOff x="0" y="0"/>
                          <a:chExt cx="9726" cy="598"/>
                        </a:xfrm>
                      </wpg:grpSpPr>
                      <wps:wsp>
                        <wps:cNvPr id="161" name="Line 148"/>
                        <wps:cNvCnPr/>
                        <wps:spPr bwMode="auto">
                          <a:xfrm>
                            <a:off x="10" y="10"/>
                            <a:ext cx="61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 name="Line 147"/>
                        <wps:cNvCnPr/>
                        <wps:spPr bwMode="auto">
                          <a:xfrm>
                            <a:off x="6214" y="10"/>
                            <a:ext cx="3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6"/>
                        <wps:cNvCnPr/>
                        <wps:spPr bwMode="auto">
                          <a:xfrm>
                            <a:off x="5" y="5"/>
                            <a:ext cx="0" cy="5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4" name="Line 145"/>
                        <wps:cNvCnPr/>
                        <wps:spPr bwMode="auto">
                          <a:xfrm>
                            <a:off x="10" y="588"/>
                            <a:ext cx="61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4"/>
                        <wps:cNvCnPr/>
                        <wps:spPr bwMode="auto">
                          <a:xfrm>
                            <a:off x="6209" y="5"/>
                            <a:ext cx="0" cy="5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6" name="Line 143"/>
                        <wps:cNvCnPr/>
                        <wps:spPr bwMode="auto">
                          <a:xfrm>
                            <a:off x="6214" y="588"/>
                            <a:ext cx="3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7" name="Line 142"/>
                        <wps:cNvCnPr/>
                        <wps:spPr bwMode="auto">
                          <a:xfrm>
                            <a:off x="9720" y="5"/>
                            <a:ext cx="0" cy="5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8" name="Picture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 y="10"/>
                            <a:ext cx="6206" cy="581"/>
                          </a:xfrm>
                          <a:prstGeom prst="rect">
                            <a:avLst/>
                          </a:prstGeom>
                          <a:noFill/>
                          <a:extLst>
                            <a:ext uri="{909E8E84-426E-40DD-AFC4-6F175D3DCCD1}">
                              <a14:hiddenFill xmlns:a14="http://schemas.microsoft.com/office/drawing/2010/main">
                                <a:solidFill>
                                  <a:srgbClr val="FFFFFF"/>
                                </a:solidFill>
                              </a14:hiddenFill>
                            </a:ext>
                          </a:extLst>
                        </pic:spPr>
                      </pic:pic>
                      <wps:wsp>
                        <wps:cNvPr id="169" name="Text Box 140"/>
                        <wps:cNvSpPr txBox="1">
                          <a:spLocks noChangeArrowheads="1"/>
                        </wps:cNvSpPr>
                        <wps:spPr bwMode="auto">
                          <a:xfrm>
                            <a:off x="5" y="10"/>
                            <a:ext cx="620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0509E4" w:rsidRDefault="005E5DB0" w:rsidP="001371E4">
                              <w:pPr>
                                <w:numPr>
                                  <w:ilvl w:val="0"/>
                                  <w:numId w:val="510"/>
                                </w:numPr>
                                <w:tabs>
                                  <w:tab w:val="left" w:pos="310"/>
                                  <w:tab w:val="left" w:pos="1562"/>
                                  <w:tab w:val="left" w:pos="2763"/>
                                  <w:tab w:val="left" w:pos="3701"/>
                                  <w:tab w:val="left" w:pos="5965"/>
                                </w:tabs>
                                <w:spacing w:before="20" w:line="274" w:lineRule="exact"/>
                                <w:ind w:right="108" w:firstLine="0"/>
                                <w:rPr>
                                  <w:sz w:val="24"/>
                                  <w:lang w:val="ru-RU"/>
                                </w:rPr>
                              </w:pPr>
                              <w:r w:rsidRPr="000509E4">
                                <w:rPr>
                                  <w:sz w:val="24"/>
                                  <w:lang w:val="ru-RU"/>
                                </w:rPr>
                                <w:t>понимать</w:t>
                              </w:r>
                              <w:r w:rsidRPr="000509E4">
                                <w:rPr>
                                  <w:sz w:val="24"/>
                                  <w:lang w:val="ru-RU"/>
                                </w:rPr>
                                <w:tab/>
                                <w:t>различия</w:t>
                              </w:r>
                              <w:r w:rsidRPr="000509E4">
                                <w:rPr>
                                  <w:sz w:val="24"/>
                                  <w:lang w:val="ru-RU"/>
                                </w:rPr>
                                <w:tab/>
                                <w:t>между</w:t>
                              </w:r>
                              <w:r w:rsidRPr="000509E4">
                                <w:rPr>
                                  <w:sz w:val="24"/>
                                  <w:lang w:val="ru-RU"/>
                                </w:rPr>
                                <w:tab/>
                                <w:t>гелиоцентрической</w:t>
                              </w:r>
                              <w:r w:rsidRPr="000509E4">
                                <w:rPr>
                                  <w:sz w:val="24"/>
                                  <w:lang w:val="ru-RU"/>
                                </w:rPr>
                                <w:tab/>
                                <w:t>и геоцентрической системамимира.</w:t>
                              </w:r>
                            </w:p>
                          </w:txbxContent>
                        </wps:txbx>
                        <wps:bodyPr rot="0" vert="horz" wrap="square" lIns="0" tIns="0" rIns="0" bIns="0" anchor="t" anchorCtr="0" upright="1">
                          <a:noAutofit/>
                        </wps:bodyPr>
                      </wps:wsp>
                    </wpg:wgp>
                  </a:graphicData>
                </a:graphic>
              </wp:inline>
            </w:drawing>
          </mc:Choice>
          <mc:Fallback>
            <w:pict>
              <v:group id="Group 139" o:spid="_x0000_s1084" style="width:486.3pt;height:29.9pt;mso-position-horizontal-relative:char;mso-position-vertical-relative:line" coordsize="972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krEQwUAAA4cAAAOAAAAZHJzL2Uyb0RvYy54bWzsWdlu4zYUfS/QfyD0&#10;rliSZckS4gwSL8EA0zboTD+AlmiLGIlUSTp2Oui/93KR422aNAammw3YJkXy6vLcw+3w+t2mqdEj&#10;EZJyNvLCq8BDhBW8pGw58n75NPOHHpIKsxLXnJGR90Sk9+7m+++u121OIl7xuiQCgREm83U78iql&#10;2rzXk0VFGiyveEsYFC64aLCCrFj2SoHXYL2pe1EQJL01F2UreEGkhKcTW+jdGPuLBSnUT4uFJArV&#10;Iw98U+ZXmN+5/u3dXON8KXBb0cK5gd/gRYMpg5duTU2wwmgl6JGphhaCS75QVwVvenyxoAUxfYDe&#10;hMFBb+4FX7WmL8t8vWy3MAG0Bzi92Wzx4+ODQLSE2CWAD8MNBMm8F4X9TMOzbpc51LoX7cf2Qdg+&#10;QvIDLz5LKO4dluv80lZG8/UPvASDeKW4gWezEI02AR1HGxOFp20UyEahAh4mYZoAFh4qoKyfZmnf&#10;hamoIJZHzYpq6hpmaZTYVoNsqF3v4dy+0DjpnNI9Aq7JZzjleXB+rHBLTJSkBmoLZ9jB+YEygsLY&#10;uKTfDZXG7EEYbGUuAdUXgdJwABrwB61w/gxV5npsCrb9xXkrpLonvEE6MfJqcMEEAD9+kMpC01XR&#10;Bhmf0bo2tmuG1hCEACzrEslrWupCkxHL+bgW6BHr4WQ+Due9akBbVhpjFcHl1KUVprVNg581c/0A&#10;d1zKjpcvWZBNh9Nh7MdRMvXjYDLxb2fj2E9mYTqY9Cfj8ST8XbsWxnlFy5Iw7V03dsP4dcF0s4gd&#10;ddvRu4Wht2/dUAlA7/6N00AqGz3LqDkvn0xQzXPg1zcjWnRAtFTH5I1ES6IwPkm1/iBwQ/JCNbNa&#10;AUP+f1TrH1AtOYNqA8Ozwf6M5jg2GO5P4JcJbWdTdHKx/y9NaDAD2Y2IWzkNR944obmV0xHqsnRe&#10;ls7dPRrMQXtMi8+Yz5IoyC5T2mWPdvIwANv0PaL1zyKa26MdTWqXTdrlPBAm6QHXojO4Bmdqe/S8&#10;7NP+RQfPlhY5fN2hGFJHJ5WXhTVopVaCeM5I8yobDRafV60P2laLFZ3Tmqono9PBgV07xR4faKFV&#10;JJ3ZXYhBJrTzI5Tr14JeEmradvVsKzgG0MIoT4jxcYXZktzKFkQ+kEbAQPdICL7WygMIO8ZIb9+K&#10;ye55Mq9p22kcOu36DDrhgc52Ajar4U14sWoIU1aUFKSG7nMmK9pKD4mcNHNSjjzxvgyNqgJawpHw&#10;EQ1vgyCL7vzxIBiD8JFO/dssTv00mKZxEA/DcTjudm8rSQAGXE9aer7y4eQcDTcoM0cyB841JFb+&#10;KX4GsI2yI5Ugqqj04wXoL+45tN8WGJifkdUxeJXWZc+FR1JXFHTi3tAGtRP3js6GAnw0KL8sdp2K&#10;w98pQO3JaHJXbZuZj4vRTrVXKVUd9hBgnYTvNxOnYEtsB/YnwBrd8Q2MbKMgufOcFpWR2kCBHqyG&#10;ZVZb/pPhvNPU9uM8XsFxU0vNg9To3V8XUf8Cr6y8uSMn/kMFzx0iwcg9i2/2aG3uPL5kYRQHd1Hm&#10;z5Jh6sezeOBnaTD0gzC7y5IgzuLJrJvKrIZrTvr2GugMYU0r19kgGlgevUG5bqiC66iaNiNvuJW3&#10;cf41GXsrQWv3T8+emquanpaoajPfmNsWd7UicysbI8FhDYOdFlylQaLi4jcPreFaauTJX1dYL8P1&#10;ewbrGVRRXUJ0iXmXwKyApiNPecgmx8reda1aQZcVWLZDjPFbuJFZUHMToD20XkAPdMZo1+bKBC6d&#10;TK/cBZm+1drNm/rP13g3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LjQ3Pd&#10;AAAABAEAAA8AAABkcnMvZG93bnJldi54bWxMj81qwzAQhO+FvoPYQm+N7JT8uZZDCG1OoZCkUHrb&#10;WBvbxFoZS7Gdt4/aS3NZGGaY+TZdDqYWHbWusqwgHkUgiHOrKy4UfB0+XuYgnEfWWFsmBVdysMwe&#10;H1JMtO15R93eFyKUsEtQQel9k0jp8pIMupFtiIN3sq1BH2RbSN1iH8pNLcdRNJUGKw4LJTa0Lik/&#10;7y9GwabHfvUav3fb82l9/TlMPr+3MSn1/DSs3kB4Gvx/GH7xAzpkgeloL6ydqBWER/zfDd5iNp6C&#10;OCqYLOYgs1Tew2c3AAAA//8DAFBLAwQKAAAAAAAAACEAwhWjNoIBAACCAQAAFAAAAGRycy9tZWRp&#10;YS9pbWFnZTEucG5niVBORw0KGgoAAAANSUhEUgAAA10AAABQCAYAAADiDR8cAAAABmJLR0QA/wD/&#10;AP+gvaeTAAAACXBIWXMAAA7EAAAOxAGVKw4bAAABIklEQVR4nO3BMQEAAADCoPVPbQdv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4DNMwAAXlMHi8AAAAASUVORK5CYIJQ&#10;SwECLQAUAAYACAAAACEAsYJntgoBAAATAgAAEwAAAAAAAAAAAAAAAAAAAAAAW0NvbnRlbnRfVHlw&#10;ZXNdLnhtbFBLAQItABQABgAIAAAAIQA4/SH/1gAAAJQBAAALAAAAAAAAAAAAAAAAADsBAABfcmVs&#10;cy8ucmVsc1BLAQItABQABgAIAAAAIQBF9krEQwUAAA4cAAAOAAAAAAAAAAAAAAAAADoCAABkcnMv&#10;ZTJvRG9jLnhtbFBLAQItABQABgAIAAAAIQCqJg6+vAAAACEBAAAZAAAAAAAAAAAAAAAAAKkHAABk&#10;cnMvX3JlbHMvZTJvRG9jLnhtbC5yZWxzUEsBAi0AFAAGAAgAAAAhAOLjQ3PdAAAABAEAAA8AAAAA&#10;AAAAAAAAAAAAnAgAAGRycy9kb3ducmV2LnhtbFBLAQItAAoAAAAAAAAAIQDCFaM2ggEAAIIBAAAU&#10;AAAAAAAAAAAAAAAAAKYJAABkcnMvbWVkaWEvaW1hZ2UxLnBuZ1BLBQYAAAAABgAGAHwBAABaCwAA&#10;AAA=&#10;">
                <v:line id="Line 148" o:spid="_x0000_s1085" style="position:absolute;visibility:visible;mso-wrap-style:square" from="10,10" to="62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KBsIAAADcAAAADwAAAGRycy9kb3ducmV2LnhtbERPS2sCMRC+C/0PYQq9adYeVLZG0YIP&#10;2JNaaI9DMt0s3UyWTbq7/nsjCN7m43vOcj24WnTUhsqzgukkA0Gsvam4VPB12Y0XIEJENlh7JgVX&#10;CrBevYyWmBvf84m6cyxFCuGQowIbY5NLGbQlh2HiG+LE/frWYUywLaVpsU/hrpbvWTaTDitODRYb&#10;+rSk/87/TkF3KH66Yu5RH76LrdW7fTXv90q9vQ6bDxCRhvgUP9xHk+bPpn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HKBsIAAADcAAAADwAAAAAAAAAAAAAA&#10;AAChAgAAZHJzL2Rvd25yZXYueG1sUEsFBgAAAAAEAAQA+QAAAJADAAAAAA==&#10;" strokeweight=".48pt"/>
                <v:line id="Line 147" o:spid="_x0000_s1086" style="position:absolute;visibility:visible;mso-wrap-style:square" from="6214,10" to="97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line id="Line 146" o:spid="_x0000_s1087" style="position:absolute;visibility:visible;mso-wrap-style:square" from="5,5" to="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6sIAAADcAAAADwAAAGRycy9kb3ducmV2LnhtbERP32vCMBB+H/g/hBvsbaZzoF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6sIAAADcAAAADwAAAAAAAAAAAAAA&#10;AAChAgAAZHJzL2Rvd25yZXYueG1sUEsFBgAAAAAEAAQA+QAAAJADAAAAAA==&#10;" strokeweight=".48pt"/>
                <v:line id="Line 145" o:spid="_x0000_s1088" style="position:absolute;visibility:visible;mso-wrap-style:square" from="10,588" to="620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pnsIAAADcAAAADwAAAGRycy9kb3ducmV2LnhtbERP32vCMBB+H/g/hBvsbaaToV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ZpnsIAAADcAAAADwAAAAAAAAAAAAAA&#10;AAChAgAAZHJzL2Rvd25yZXYueG1sUEsFBgAAAAAEAAQA+QAAAJADAAAAAA==&#10;" strokeweight=".48pt"/>
                <v:line id="Line 144" o:spid="_x0000_s1089" style="position:absolute;visibility:visible;mso-wrap-style:square" from="6209,5" to="620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v:line id="Line 143" o:spid="_x0000_s1090" style="position:absolute;visibility:visible;mso-wrap-style:square" from="6214,588" to="971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v:line id="Line 142" o:spid="_x0000_s1091" style="position:absolute;visibility:visible;mso-wrap-style:square" from="9720,5" to="972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shape id="Picture 141" o:spid="_x0000_s1092" type="#_x0000_t75" style="position:absolute;left:5;top:10;width:6206;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R1u/FAAAA3AAAAA8AAABkcnMvZG93bnJldi54bWxEj0FrwzAMhe+D/Qejwm6r3TG6ktUtZVDo&#10;qbBuUHoTsZakjeXE9pLs30+HwW4S7+m9T+vt5Fs1UExNYAuLuQFFXAbXcGXh82P/uAKVMrLDNjBZ&#10;+KEE28393RoLF0Z+p+GUKyUhnAq0UOfcFVqnsiaPaR46YtG+QvSYZY2VdhFHCfetfjJmqT02LA01&#10;dvRWU3k7fXsL/bHfX2MztpdV9/zi+/NtuBhj7cNs2r2CyjTlf/Pf9cEJ/lJo5RmZ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0dbvxQAAANwAAAAPAAAAAAAAAAAAAAAA&#10;AJ8CAABkcnMvZG93bnJldi54bWxQSwUGAAAAAAQABAD3AAAAkQMAAAAA&#10;">
                  <v:imagedata r:id="rId30" o:title=""/>
                </v:shape>
                <v:shape id="Text Box 140" o:spid="_x0000_s1093" type="#_x0000_t202" style="position:absolute;left:5;top:10;width:6204;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5E5DB0" w:rsidRPr="000509E4" w:rsidRDefault="005E5DB0" w:rsidP="001371E4">
                        <w:pPr>
                          <w:numPr>
                            <w:ilvl w:val="0"/>
                            <w:numId w:val="510"/>
                          </w:numPr>
                          <w:tabs>
                            <w:tab w:val="left" w:pos="310"/>
                            <w:tab w:val="left" w:pos="1562"/>
                            <w:tab w:val="left" w:pos="2763"/>
                            <w:tab w:val="left" w:pos="3701"/>
                            <w:tab w:val="left" w:pos="5965"/>
                          </w:tabs>
                          <w:spacing w:before="20" w:line="274" w:lineRule="exact"/>
                          <w:ind w:right="108" w:firstLine="0"/>
                          <w:rPr>
                            <w:sz w:val="24"/>
                            <w:lang w:val="ru-RU"/>
                          </w:rPr>
                        </w:pPr>
                        <w:r w:rsidRPr="000509E4">
                          <w:rPr>
                            <w:sz w:val="24"/>
                            <w:lang w:val="ru-RU"/>
                          </w:rPr>
                          <w:t>понимать</w:t>
                        </w:r>
                        <w:r w:rsidRPr="000509E4">
                          <w:rPr>
                            <w:sz w:val="24"/>
                            <w:lang w:val="ru-RU"/>
                          </w:rPr>
                          <w:tab/>
                          <w:t>различия</w:t>
                        </w:r>
                        <w:r w:rsidRPr="000509E4">
                          <w:rPr>
                            <w:sz w:val="24"/>
                            <w:lang w:val="ru-RU"/>
                          </w:rPr>
                          <w:tab/>
                          <w:t>между</w:t>
                        </w:r>
                        <w:r w:rsidRPr="000509E4">
                          <w:rPr>
                            <w:sz w:val="24"/>
                            <w:lang w:val="ru-RU"/>
                          </w:rPr>
                          <w:tab/>
                          <w:t>гелиоцентрической</w:t>
                        </w:r>
                        <w:r w:rsidRPr="000509E4">
                          <w:rPr>
                            <w:sz w:val="24"/>
                            <w:lang w:val="ru-RU"/>
                          </w:rPr>
                          <w:tab/>
                          <w:t>и геоцентрической системамимира.</w:t>
                        </w:r>
                      </w:p>
                    </w:txbxContent>
                  </v:textbox>
                </v:shape>
                <w10:anchorlock/>
              </v:group>
            </w:pict>
          </mc:Fallback>
        </mc:AlternateContent>
      </w:r>
    </w:p>
    <w:p w:rsidR="00E86648" w:rsidRDefault="00E86648">
      <w:pPr>
        <w:pStyle w:val="a3"/>
        <w:spacing w:before="1"/>
        <w:ind w:left="0"/>
        <w:rPr>
          <w:sz w:val="7"/>
        </w:rPr>
      </w:pPr>
    </w:p>
    <w:p w:rsidR="00E86648" w:rsidRDefault="000509E4" w:rsidP="001371E4">
      <w:pPr>
        <w:pStyle w:val="3"/>
        <w:numPr>
          <w:ilvl w:val="4"/>
          <w:numId w:val="562"/>
        </w:numPr>
        <w:tabs>
          <w:tab w:val="left" w:pos="1970"/>
        </w:tabs>
        <w:spacing w:before="69" w:line="274" w:lineRule="exact"/>
        <w:ind w:left="1969" w:hanging="1020"/>
      </w:pPr>
      <w:bookmarkStart w:id="20" w:name="_TOC_250014"/>
      <w:bookmarkEnd w:id="20"/>
      <w:r>
        <w:t>Биология</w:t>
      </w:r>
    </w:p>
    <w:p w:rsidR="00E86648" w:rsidRPr="000509E4" w:rsidRDefault="000509E4" w:rsidP="001371E4">
      <w:pPr>
        <w:pStyle w:val="a4"/>
        <w:numPr>
          <w:ilvl w:val="0"/>
          <w:numId w:val="509"/>
        </w:numPr>
        <w:tabs>
          <w:tab w:val="left" w:pos="1228"/>
        </w:tabs>
        <w:ind w:right="121" w:firstLine="709"/>
        <w:jc w:val="both"/>
        <w:rPr>
          <w:sz w:val="24"/>
          <w:lang w:val="ru-RU"/>
        </w:rPr>
      </w:pPr>
      <w:r w:rsidRPr="000509E4">
        <w:rPr>
          <w:sz w:val="24"/>
          <w:lang w:val="ru-RU"/>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E86648" w:rsidRPr="000509E4" w:rsidRDefault="000509E4" w:rsidP="001371E4">
      <w:pPr>
        <w:pStyle w:val="a4"/>
        <w:numPr>
          <w:ilvl w:val="0"/>
          <w:numId w:val="509"/>
        </w:numPr>
        <w:tabs>
          <w:tab w:val="left" w:pos="1274"/>
        </w:tabs>
        <w:ind w:right="125" w:firstLine="709"/>
        <w:jc w:val="both"/>
        <w:rPr>
          <w:sz w:val="24"/>
          <w:lang w:val="ru-RU"/>
        </w:rPr>
      </w:pPr>
      <w:r w:rsidRPr="000509E4">
        <w:rPr>
          <w:sz w:val="24"/>
          <w:lang w:val="ru-RU"/>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аппаратомбиологии;</w:t>
      </w:r>
    </w:p>
    <w:p w:rsidR="00E86648" w:rsidRPr="000509E4" w:rsidRDefault="000509E4" w:rsidP="001371E4">
      <w:pPr>
        <w:pStyle w:val="a4"/>
        <w:numPr>
          <w:ilvl w:val="0"/>
          <w:numId w:val="509"/>
        </w:numPr>
        <w:tabs>
          <w:tab w:val="left" w:pos="1341"/>
        </w:tabs>
        <w:ind w:right="121" w:firstLine="709"/>
        <w:jc w:val="both"/>
        <w:rPr>
          <w:sz w:val="24"/>
          <w:lang w:val="ru-RU"/>
        </w:rPr>
      </w:pPr>
      <w:r w:rsidRPr="000509E4">
        <w:rPr>
          <w:sz w:val="24"/>
          <w:lang w:val="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окружающейсреде;</w:t>
      </w:r>
    </w:p>
    <w:p w:rsidR="00E86648" w:rsidRPr="000509E4" w:rsidRDefault="000509E4" w:rsidP="001371E4">
      <w:pPr>
        <w:pStyle w:val="a4"/>
        <w:numPr>
          <w:ilvl w:val="0"/>
          <w:numId w:val="509"/>
        </w:numPr>
        <w:tabs>
          <w:tab w:val="left" w:pos="1267"/>
        </w:tabs>
        <w:ind w:right="113" w:firstLine="709"/>
        <w:jc w:val="both"/>
        <w:rPr>
          <w:sz w:val="24"/>
          <w:lang w:val="ru-RU"/>
        </w:rPr>
      </w:pPr>
      <w:r w:rsidRPr="000509E4">
        <w:rPr>
          <w:sz w:val="24"/>
          <w:lang w:val="ru-RU"/>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иживотных;</w:t>
      </w:r>
    </w:p>
    <w:p w:rsidR="00E86648" w:rsidRPr="000509E4" w:rsidRDefault="000509E4" w:rsidP="001371E4">
      <w:pPr>
        <w:pStyle w:val="a4"/>
        <w:numPr>
          <w:ilvl w:val="0"/>
          <w:numId w:val="509"/>
        </w:numPr>
        <w:tabs>
          <w:tab w:val="left" w:pos="1305"/>
        </w:tabs>
        <w:ind w:right="123" w:firstLine="709"/>
        <w:jc w:val="both"/>
        <w:rPr>
          <w:sz w:val="24"/>
          <w:lang w:val="ru-RU"/>
        </w:rPr>
      </w:pPr>
      <w:r w:rsidRPr="000509E4">
        <w:rPr>
          <w:sz w:val="24"/>
          <w:lang w:val="ru-RU"/>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окружающейсреды;</w:t>
      </w:r>
    </w:p>
    <w:p w:rsidR="00E86648" w:rsidRPr="000509E4" w:rsidRDefault="000509E4" w:rsidP="001371E4">
      <w:pPr>
        <w:pStyle w:val="a4"/>
        <w:numPr>
          <w:ilvl w:val="0"/>
          <w:numId w:val="509"/>
        </w:numPr>
        <w:tabs>
          <w:tab w:val="left" w:pos="1233"/>
        </w:tabs>
        <w:spacing w:after="13" w:line="242" w:lineRule="auto"/>
        <w:ind w:right="125" w:firstLine="709"/>
        <w:jc w:val="both"/>
        <w:rPr>
          <w:sz w:val="24"/>
          <w:lang w:val="ru-RU"/>
        </w:rPr>
      </w:pPr>
      <w:r w:rsidRPr="000509E4">
        <w:rPr>
          <w:sz w:val="24"/>
          <w:lang w:val="ru-RU"/>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w:t>
      </w:r>
      <w:r w:rsidRPr="000509E4">
        <w:rPr>
          <w:spacing w:val="3"/>
          <w:sz w:val="24"/>
          <w:lang w:val="ru-RU"/>
        </w:rPr>
        <w:t>заними.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4861"/>
      </w:tblGrid>
      <w:tr w:rsidR="00E86648">
        <w:trPr>
          <w:trHeight w:hRule="exact" w:val="562"/>
        </w:trPr>
        <w:tc>
          <w:tcPr>
            <w:tcW w:w="4856" w:type="dxa"/>
          </w:tcPr>
          <w:p w:rsidR="00E86648" w:rsidRDefault="000509E4">
            <w:pPr>
              <w:pStyle w:val="TableParagraph"/>
              <w:spacing w:line="270" w:lineRule="exact"/>
              <w:ind w:left="1255"/>
              <w:rPr>
                <w:b/>
                <w:sz w:val="24"/>
              </w:rPr>
            </w:pPr>
            <w:r>
              <w:rPr>
                <w:b/>
                <w:sz w:val="24"/>
              </w:rPr>
              <w:t>Выпускник научится</w:t>
            </w:r>
          </w:p>
        </w:tc>
        <w:tc>
          <w:tcPr>
            <w:tcW w:w="4861" w:type="dxa"/>
          </w:tcPr>
          <w:p w:rsidR="00E86648" w:rsidRDefault="000509E4">
            <w:pPr>
              <w:pStyle w:val="TableParagraph"/>
              <w:ind w:left="1855" w:right="557" w:hanging="1284"/>
              <w:rPr>
                <w:b/>
                <w:sz w:val="24"/>
              </w:rPr>
            </w:pPr>
            <w:r>
              <w:rPr>
                <w:b/>
                <w:sz w:val="24"/>
              </w:rPr>
              <w:t>Выпускник получит возможность научиться</w:t>
            </w:r>
          </w:p>
        </w:tc>
      </w:tr>
      <w:tr w:rsidR="00E86648" w:rsidRPr="00157DB2">
        <w:trPr>
          <w:trHeight w:hRule="exact" w:val="7532"/>
        </w:trPr>
        <w:tc>
          <w:tcPr>
            <w:tcW w:w="4856" w:type="dxa"/>
          </w:tcPr>
          <w:p w:rsidR="00E86648" w:rsidRPr="000509E4" w:rsidRDefault="000509E4">
            <w:pPr>
              <w:pStyle w:val="TableParagraph"/>
              <w:tabs>
                <w:tab w:val="left" w:pos="2388"/>
                <w:tab w:val="left" w:pos="4613"/>
              </w:tabs>
              <w:ind w:right="94"/>
              <w:jc w:val="both"/>
              <w:rPr>
                <w:sz w:val="24"/>
                <w:lang w:val="ru-RU"/>
              </w:rPr>
            </w:pPr>
            <w:r w:rsidRPr="000509E4">
              <w:rPr>
                <w:sz w:val="24"/>
                <w:lang w:val="ru-RU"/>
              </w:rPr>
              <w:t xml:space="preserve">Выпускник </w:t>
            </w:r>
            <w:r w:rsidRPr="000509E4">
              <w:rPr>
                <w:b/>
                <w:sz w:val="24"/>
                <w:lang w:val="ru-RU"/>
              </w:rPr>
              <w:t xml:space="preserve">научится </w:t>
            </w:r>
            <w:r w:rsidRPr="000509E4">
              <w:rPr>
                <w:sz w:val="24"/>
                <w:lang w:val="ru-RU"/>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w:t>
            </w:r>
            <w:r w:rsidRPr="000509E4">
              <w:rPr>
                <w:sz w:val="24"/>
                <w:lang w:val="ru-RU"/>
              </w:rPr>
              <w:tab/>
              <w:t>эксперименты</w:t>
            </w:r>
            <w:r w:rsidRPr="000509E4">
              <w:rPr>
                <w:sz w:val="24"/>
                <w:lang w:val="ru-RU"/>
              </w:rPr>
              <w:tab/>
              <w:t>и интерпретировать ихрезультаты.</w:t>
            </w:r>
          </w:p>
          <w:p w:rsidR="00E86648" w:rsidRPr="000509E4" w:rsidRDefault="000509E4">
            <w:pPr>
              <w:pStyle w:val="TableParagraph"/>
              <w:tabs>
                <w:tab w:val="left" w:pos="2052"/>
                <w:tab w:val="left" w:pos="3792"/>
              </w:tabs>
              <w:ind w:right="94"/>
              <w:jc w:val="both"/>
              <w:rPr>
                <w:sz w:val="24"/>
                <w:lang w:val="ru-RU"/>
              </w:rPr>
            </w:pPr>
            <w:r w:rsidRPr="000509E4">
              <w:rPr>
                <w:sz w:val="24"/>
                <w:lang w:val="ru-RU"/>
              </w:rPr>
              <w:t>Выпускник</w:t>
            </w:r>
            <w:r w:rsidRPr="000509E4">
              <w:rPr>
                <w:sz w:val="24"/>
                <w:lang w:val="ru-RU"/>
              </w:rPr>
              <w:tab/>
            </w:r>
            <w:r w:rsidRPr="000509E4">
              <w:rPr>
                <w:b/>
                <w:sz w:val="24"/>
                <w:lang w:val="ru-RU"/>
              </w:rPr>
              <w:t>овладеет</w:t>
            </w:r>
            <w:r w:rsidRPr="000509E4">
              <w:rPr>
                <w:b/>
                <w:sz w:val="24"/>
                <w:lang w:val="ru-RU"/>
              </w:rPr>
              <w:tab/>
            </w:r>
            <w:r w:rsidRPr="000509E4">
              <w:rPr>
                <w:sz w:val="24"/>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какнауки.</w:t>
            </w:r>
          </w:p>
          <w:p w:rsidR="00E86648" w:rsidRPr="000509E4" w:rsidRDefault="000509E4">
            <w:pPr>
              <w:pStyle w:val="TableParagraph"/>
              <w:ind w:right="96"/>
              <w:jc w:val="both"/>
              <w:rPr>
                <w:sz w:val="24"/>
                <w:lang w:val="ru-RU"/>
              </w:rPr>
            </w:pPr>
            <w:r w:rsidRPr="000509E4">
              <w:rPr>
                <w:sz w:val="24"/>
                <w:lang w:val="ru-RU"/>
              </w:rPr>
              <w:t xml:space="preserve">Выпускник </w:t>
            </w:r>
            <w:r w:rsidRPr="000509E4">
              <w:rPr>
                <w:b/>
                <w:sz w:val="24"/>
                <w:lang w:val="ru-RU"/>
              </w:rPr>
              <w:t xml:space="preserve">освоит </w:t>
            </w:r>
            <w:r w:rsidRPr="000509E4">
              <w:rPr>
                <w:sz w:val="24"/>
                <w:lang w:val="ru-RU"/>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иинструментами.</w:t>
            </w:r>
          </w:p>
        </w:tc>
        <w:tc>
          <w:tcPr>
            <w:tcW w:w="4861" w:type="dxa"/>
          </w:tcPr>
          <w:p w:rsidR="00E86648" w:rsidRPr="000509E4" w:rsidRDefault="000509E4" w:rsidP="001371E4">
            <w:pPr>
              <w:pStyle w:val="TableParagraph"/>
              <w:numPr>
                <w:ilvl w:val="0"/>
                <w:numId w:val="508"/>
              </w:numPr>
              <w:tabs>
                <w:tab w:val="left" w:pos="440"/>
              </w:tabs>
              <w:spacing w:line="237" w:lineRule="auto"/>
              <w:ind w:right="103" w:firstLine="0"/>
              <w:jc w:val="both"/>
              <w:rPr>
                <w:i/>
                <w:sz w:val="24"/>
                <w:lang w:val="ru-RU"/>
              </w:rPr>
            </w:pPr>
            <w:r w:rsidRPr="000509E4">
              <w:rPr>
                <w:i/>
                <w:sz w:val="24"/>
                <w:lang w:val="ru-RU"/>
              </w:rPr>
              <w:t>осознанно использовать знания основных правил поведения в природе и основ здорового образа жизни вбыту;</w:t>
            </w:r>
          </w:p>
          <w:p w:rsidR="00E86648" w:rsidRPr="000509E4" w:rsidRDefault="000509E4" w:rsidP="001371E4">
            <w:pPr>
              <w:pStyle w:val="TableParagraph"/>
              <w:numPr>
                <w:ilvl w:val="0"/>
                <w:numId w:val="508"/>
              </w:numPr>
              <w:tabs>
                <w:tab w:val="left" w:pos="440"/>
              </w:tabs>
              <w:spacing w:before="5"/>
              <w:ind w:right="103" w:firstLine="0"/>
              <w:jc w:val="both"/>
              <w:rPr>
                <w:i/>
                <w:sz w:val="24"/>
                <w:lang w:val="ru-RU"/>
              </w:rPr>
            </w:pPr>
            <w:r w:rsidRPr="000509E4">
              <w:rPr>
                <w:i/>
                <w:sz w:val="24"/>
                <w:lang w:val="ru-RU"/>
              </w:rPr>
              <w:t>выбирать целевые и смысловые установки в своих действиях и поступках по отношению к живой природе, здоровью своему иокружающих;</w:t>
            </w:r>
          </w:p>
          <w:p w:rsidR="00E86648" w:rsidRPr="000509E4" w:rsidRDefault="000509E4" w:rsidP="001371E4">
            <w:pPr>
              <w:pStyle w:val="TableParagraph"/>
              <w:numPr>
                <w:ilvl w:val="0"/>
                <w:numId w:val="508"/>
              </w:numPr>
              <w:tabs>
                <w:tab w:val="left" w:pos="439"/>
                <w:tab w:val="left" w:pos="440"/>
                <w:tab w:val="left" w:pos="1423"/>
                <w:tab w:val="left" w:pos="1466"/>
                <w:tab w:val="left" w:pos="1577"/>
                <w:tab w:val="left" w:pos="1836"/>
                <w:tab w:val="left" w:pos="3024"/>
                <w:tab w:val="left" w:pos="3077"/>
                <w:tab w:val="left" w:pos="3185"/>
                <w:tab w:val="left" w:pos="3572"/>
                <w:tab w:val="left" w:pos="3728"/>
                <w:tab w:val="left" w:pos="3867"/>
                <w:tab w:val="left" w:pos="4623"/>
              </w:tabs>
              <w:spacing w:before="4"/>
              <w:ind w:right="107" w:firstLine="0"/>
              <w:rPr>
                <w:i/>
                <w:sz w:val="24"/>
                <w:lang w:val="ru-RU"/>
              </w:rPr>
            </w:pPr>
            <w:r w:rsidRPr="000509E4">
              <w:rPr>
                <w:i/>
                <w:sz w:val="24"/>
                <w:lang w:val="ru-RU"/>
              </w:rPr>
              <w:t>ориентироваться</w:t>
            </w:r>
            <w:r w:rsidRPr="000509E4">
              <w:rPr>
                <w:i/>
                <w:sz w:val="24"/>
                <w:lang w:val="ru-RU"/>
              </w:rPr>
              <w:tab/>
              <w:t>в</w:t>
            </w:r>
            <w:r w:rsidRPr="000509E4">
              <w:rPr>
                <w:i/>
                <w:sz w:val="24"/>
                <w:lang w:val="ru-RU"/>
              </w:rPr>
              <w:tab/>
            </w:r>
            <w:r w:rsidRPr="000509E4">
              <w:rPr>
                <w:i/>
                <w:sz w:val="24"/>
                <w:lang w:val="ru-RU"/>
              </w:rPr>
              <w:tab/>
            </w:r>
            <w:r w:rsidRPr="000509E4">
              <w:rPr>
                <w:i/>
                <w:sz w:val="24"/>
                <w:lang w:val="ru-RU"/>
              </w:rPr>
              <w:tab/>
            </w:r>
            <w:r w:rsidRPr="000509E4">
              <w:rPr>
                <w:i/>
                <w:sz w:val="24"/>
                <w:lang w:val="ru-RU"/>
              </w:rPr>
              <w:tab/>
              <w:t>системе познавательных ценностей – воспринимать информацию биологического содержания в научно-популярной литературе, средствах массовой</w:t>
            </w:r>
            <w:r w:rsidRPr="000509E4">
              <w:rPr>
                <w:i/>
                <w:sz w:val="24"/>
                <w:lang w:val="ru-RU"/>
              </w:rPr>
              <w:tab/>
              <w:t>информации</w:t>
            </w:r>
            <w:r w:rsidRPr="000509E4">
              <w:rPr>
                <w:i/>
                <w:sz w:val="24"/>
                <w:lang w:val="ru-RU"/>
              </w:rPr>
              <w:tab/>
            </w:r>
            <w:r w:rsidRPr="000509E4">
              <w:rPr>
                <w:i/>
                <w:sz w:val="24"/>
                <w:lang w:val="ru-RU"/>
              </w:rPr>
              <w:tab/>
              <w:t>и</w:t>
            </w:r>
            <w:r w:rsidRPr="000509E4">
              <w:rPr>
                <w:i/>
                <w:sz w:val="24"/>
                <w:lang w:val="ru-RU"/>
              </w:rPr>
              <w:tab/>
            </w:r>
            <w:r w:rsidRPr="000509E4">
              <w:rPr>
                <w:i/>
                <w:spacing w:val="-1"/>
                <w:sz w:val="24"/>
                <w:lang w:val="ru-RU"/>
              </w:rPr>
              <w:t xml:space="preserve">Интернет- </w:t>
            </w:r>
            <w:r w:rsidRPr="000509E4">
              <w:rPr>
                <w:i/>
                <w:sz w:val="24"/>
                <w:lang w:val="ru-RU"/>
              </w:rPr>
              <w:t>ресурсах, критически оценивать полученную информацию, анализируя ее содержание и данные об источнике информации; создавать</w:t>
            </w:r>
            <w:r w:rsidRPr="000509E4">
              <w:rPr>
                <w:i/>
                <w:sz w:val="24"/>
                <w:lang w:val="ru-RU"/>
              </w:rPr>
              <w:tab/>
            </w:r>
            <w:r w:rsidRPr="000509E4">
              <w:rPr>
                <w:i/>
                <w:sz w:val="24"/>
                <w:lang w:val="ru-RU"/>
              </w:rPr>
              <w:tab/>
              <w:t>собственные</w:t>
            </w:r>
            <w:r w:rsidRPr="000509E4">
              <w:rPr>
                <w:i/>
                <w:sz w:val="24"/>
                <w:lang w:val="ru-RU"/>
              </w:rPr>
              <w:tab/>
            </w:r>
            <w:r w:rsidRPr="000509E4">
              <w:rPr>
                <w:i/>
                <w:sz w:val="24"/>
                <w:lang w:val="ru-RU"/>
              </w:rPr>
              <w:tab/>
              <w:t>письменные</w:t>
            </w:r>
            <w:r w:rsidRPr="000509E4">
              <w:rPr>
                <w:i/>
                <w:sz w:val="24"/>
                <w:lang w:val="ru-RU"/>
              </w:rPr>
              <w:tab/>
              <w:t>и устные сообщения о биологических явлениях и</w:t>
            </w:r>
            <w:r w:rsidRPr="000509E4">
              <w:rPr>
                <w:i/>
                <w:sz w:val="24"/>
                <w:lang w:val="ru-RU"/>
              </w:rPr>
              <w:tab/>
              <w:t>процессах</w:t>
            </w:r>
            <w:r w:rsidRPr="000509E4">
              <w:rPr>
                <w:i/>
                <w:spacing w:val="2"/>
                <w:sz w:val="24"/>
                <w:lang w:val="ru-RU"/>
              </w:rPr>
              <w:t>наоснове</w:t>
            </w:r>
            <w:r w:rsidRPr="000509E4">
              <w:rPr>
                <w:i/>
                <w:spacing w:val="2"/>
                <w:sz w:val="24"/>
                <w:lang w:val="ru-RU"/>
              </w:rPr>
              <w:tab/>
            </w:r>
            <w:r w:rsidRPr="000509E4">
              <w:rPr>
                <w:i/>
                <w:sz w:val="24"/>
                <w:lang w:val="ru-RU"/>
              </w:rPr>
              <w:t>нескольких источников</w:t>
            </w:r>
            <w:r w:rsidRPr="000509E4">
              <w:rPr>
                <w:i/>
                <w:sz w:val="24"/>
                <w:lang w:val="ru-RU"/>
              </w:rPr>
              <w:tab/>
            </w:r>
            <w:r w:rsidRPr="000509E4">
              <w:rPr>
                <w:i/>
                <w:sz w:val="24"/>
                <w:lang w:val="ru-RU"/>
              </w:rPr>
              <w:tab/>
            </w:r>
            <w:r w:rsidRPr="000509E4">
              <w:rPr>
                <w:i/>
                <w:sz w:val="24"/>
                <w:lang w:val="ru-RU"/>
              </w:rPr>
              <w:tab/>
              <w:t>информации,</w:t>
            </w:r>
            <w:r w:rsidRPr="000509E4">
              <w:rPr>
                <w:i/>
                <w:sz w:val="24"/>
                <w:lang w:val="ru-RU"/>
              </w:rPr>
              <w:tab/>
            </w:r>
            <w:r w:rsidRPr="000509E4">
              <w:rPr>
                <w:i/>
                <w:sz w:val="24"/>
                <w:lang w:val="ru-RU"/>
              </w:rPr>
              <w:tab/>
            </w:r>
            <w:r w:rsidRPr="000509E4">
              <w:rPr>
                <w:i/>
                <w:sz w:val="24"/>
                <w:lang w:val="ru-RU"/>
              </w:rPr>
              <w:tab/>
              <w:t>сопровождатьвыступление</w:t>
            </w:r>
            <w:r w:rsidRPr="000509E4">
              <w:rPr>
                <w:i/>
                <w:sz w:val="24"/>
                <w:lang w:val="ru-RU"/>
              </w:rPr>
              <w:tab/>
            </w:r>
            <w:r w:rsidRPr="000509E4">
              <w:rPr>
                <w:i/>
                <w:sz w:val="24"/>
                <w:lang w:val="ru-RU"/>
              </w:rPr>
              <w:tab/>
            </w:r>
            <w:r w:rsidRPr="000509E4">
              <w:rPr>
                <w:i/>
                <w:sz w:val="24"/>
                <w:lang w:val="ru-RU"/>
              </w:rPr>
              <w:tab/>
              <w:t>презентацией,</w:t>
            </w:r>
            <w:r w:rsidRPr="000509E4">
              <w:rPr>
                <w:i/>
                <w:sz w:val="24"/>
                <w:lang w:val="ru-RU"/>
              </w:rPr>
              <w:tab/>
            </w:r>
            <w:r w:rsidRPr="000509E4">
              <w:rPr>
                <w:i/>
                <w:sz w:val="24"/>
                <w:lang w:val="ru-RU"/>
              </w:rPr>
              <w:tab/>
              <w:t>учитывая особенности аудиториисверстников;</w:t>
            </w:r>
          </w:p>
          <w:p w:rsidR="00E86648" w:rsidRPr="000509E4" w:rsidRDefault="000509E4" w:rsidP="001371E4">
            <w:pPr>
              <w:pStyle w:val="TableParagraph"/>
              <w:numPr>
                <w:ilvl w:val="0"/>
                <w:numId w:val="508"/>
              </w:numPr>
              <w:tabs>
                <w:tab w:val="left" w:pos="440"/>
              </w:tabs>
              <w:spacing w:before="4"/>
              <w:ind w:right="102" w:firstLine="0"/>
              <w:jc w:val="both"/>
              <w:rPr>
                <w:i/>
                <w:sz w:val="24"/>
                <w:lang w:val="ru-RU"/>
              </w:rPr>
            </w:pPr>
            <w:r w:rsidRPr="000509E4">
              <w:rPr>
                <w:i/>
                <w:sz w:val="24"/>
                <w:lang w:val="ru-RU"/>
              </w:rPr>
              <w:t>находить информацию о растениях, животных грибах и бактерияхв научно- популярной литературе, биологических словарях, справочниках, Интернет ресурсе, анализировать и оценивать ее, переводить из одной формы вдругую;</w:t>
            </w:r>
          </w:p>
        </w:tc>
      </w:tr>
    </w:tbl>
    <w:p w:rsidR="00E86648" w:rsidRPr="000509E4" w:rsidRDefault="00E86648">
      <w:pPr>
        <w:jc w:val="both"/>
        <w:rPr>
          <w:sz w:val="24"/>
          <w:lang w:val="ru-RU"/>
        </w:rPr>
        <w:sectPr w:rsidR="00E86648" w:rsidRPr="000509E4">
          <w:pgSz w:w="11930" w:h="16860"/>
          <w:pgMar w:top="90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4861"/>
      </w:tblGrid>
      <w:tr w:rsidR="00E86648">
        <w:trPr>
          <w:trHeight w:hRule="exact" w:val="295"/>
        </w:trPr>
        <w:tc>
          <w:tcPr>
            <w:tcW w:w="4856" w:type="dxa"/>
            <w:tcBorders>
              <w:bottom w:val="nil"/>
            </w:tcBorders>
          </w:tcPr>
          <w:p w:rsidR="00E86648" w:rsidRDefault="000509E4">
            <w:pPr>
              <w:pStyle w:val="TableParagraph"/>
              <w:tabs>
                <w:tab w:val="left" w:pos="2013"/>
                <w:tab w:val="left" w:pos="3992"/>
              </w:tabs>
              <w:spacing w:line="268" w:lineRule="exact"/>
              <w:rPr>
                <w:sz w:val="24"/>
              </w:rPr>
            </w:pPr>
            <w:r>
              <w:rPr>
                <w:sz w:val="24"/>
              </w:rPr>
              <w:lastRenderedPageBreak/>
              <w:t>Выпускник</w:t>
            </w:r>
            <w:r>
              <w:rPr>
                <w:sz w:val="24"/>
              </w:rPr>
              <w:tab/>
            </w:r>
            <w:r>
              <w:rPr>
                <w:b/>
                <w:sz w:val="24"/>
              </w:rPr>
              <w:t>приобретет</w:t>
            </w:r>
            <w:r>
              <w:rPr>
                <w:b/>
                <w:sz w:val="24"/>
              </w:rPr>
              <w:tab/>
            </w:r>
            <w:r>
              <w:rPr>
                <w:sz w:val="24"/>
              </w:rPr>
              <w:t>навыки</w:t>
            </w:r>
          </w:p>
        </w:tc>
        <w:tc>
          <w:tcPr>
            <w:tcW w:w="4861" w:type="dxa"/>
            <w:tcBorders>
              <w:bottom w:val="nil"/>
            </w:tcBorders>
          </w:tcPr>
          <w:p w:rsidR="00E86648" w:rsidRDefault="000509E4" w:rsidP="001371E4">
            <w:pPr>
              <w:pStyle w:val="TableParagraph"/>
              <w:numPr>
                <w:ilvl w:val="0"/>
                <w:numId w:val="507"/>
              </w:numPr>
              <w:tabs>
                <w:tab w:val="left" w:pos="439"/>
                <w:tab w:val="left" w:pos="440"/>
              </w:tabs>
              <w:spacing w:line="288" w:lineRule="exact"/>
              <w:ind w:hanging="336"/>
              <w:rPr>
                <w:i/>
                <w:sz w:val="24"/>
              </w:rPr>
            </w:pPr>
            <w:r>
              <w:rPr>
                <w:i/>
                <w:sz w:val="24"/>
              </w:rPr>
              <w:t>основам исследовательской и проектной</w:t>
            </w:r>
          </w:p>
        </w:tc>
      </w:tr>
      <w:tr w:rsidR="00E86648">
        <w:trPr>
          <w:trHeight w:hRule="exact" w:val="275"/>
        </w:trPr>
        <w:tc>
          <w:tcPr>
            <w:tcW w:w="4856" w:type="dxa"/>
            <w:tcBorders>
              <w:top w:val="nil"/>
              <w:bottom w:val="nil"/>
            </w:tcBorders>
          </w:tcPr>
          <w:p w:rsidR="00E86648" w:rsidRDefault="000509E4">
            <w:pPr>
              <w:pStyle w:val="TableParagraph"/>
              <w:tabs>
                <w:tab w:val="left" w:pos="2712"/>
              </w:tabs>
              <w:spacing w:line="253" w:lineRule="exact"/>
              <w:rPr>
                <w:sz w:val="24"/>
              </w:rPr>
            </w:pPr>
            <w:r>
              <w:rPr>
                <w:sz w:val="24"/>
              </w:rPr>
              <w:t>использования</w:t>
            </w:r>
            <w:r>
              <w:rPr>
                <w:sz w:val="24"/>
              </w:rPr>
              <w:tab/>
              <w:t>научно-популярной</w:t>
            </w:r>
          </w:p>
        </w:tc>
        <w:tc>
          <w:tcPr>
            <w:tcW w:w="4861" w:type="dxa"/>
            <w:tcBorders>
              <w:top w:val="nil"/>
              <w:bottom w:val="nil"/>
            </w:tcBorders>
          </w:tcPr>
          <w:p w:rsidR="00E86648" w:rsidRDefault="000509E4">
            <w:pPr>
              <w:pStyle w:val="TableParagraph"/>
              <w:tabs>
                <w:tab w:val="left" w:pos="1846"/>
                <w:tab w:val="left" w:pos="2360"/>
                <w:tab w:val="left" w:pos="3583"/>
              </w:tabs>
              <w:spacing w:line="270" w:lineRule="exact"/>
              <w:rPr>
                <w:i/>
                <w:sz w:val="24"/>
              </w:rPr>
            </w:pPr>
            <w:r>
              <w:rPr>
                <w:i/>
                <w:sz w:val="24"/>
              </w:rPr>
              <w:t>деятельности</w:t>
            </w:r>
            <w:r>
              <w:rPr>
                <w:i/>
                <w:sz w:val="24"/>
              </w:rPr>
              <w:tab/>
              <w:t>по</w:t>
            </w:r>
            <w:r>
              <w:rPr>
                <w:i/>
                <w:sz w:val="24"/>
              </w:rPr>
              <w:tab/>
              <w:t>изучению</w:t>
            </w:r>
            <w:r>
              <w:rPr>
                <w:i/>
                <w:sz w:val="24"/>
              </w:rPr>
              <w:tab/>
              <w:t>организмов</w:t>
            </w:r>
          </w:p>
        </w:tc>
      </w:tr>
      <w:tr w:rsidR="00E86648" w:rsidRPr="00157DB2">
        <w:trPr>
          <w:trHeight w:hRule="exact" w:val="276"/>
        </w:trPr>
        <w:tc>
          <w:tcPr>
            <w:tcW w:w="4856" w:type="dxa"/>
            <w:tcBorders>
              <w:top w:val="nil"/>
              <w:bottom w:val="nil"/>
            </w:tcBorders>
          </w:tcPr>
          <w:p w:rsidR="00E86648" w:rsidRDefault="000509E4">
            <w:pPr>
              <w:pStyle w:val="TableParagraph"/>
              <w:tabs>
                <w:tab w:val="left" w:pos="1609"/>
                <w:tab w:val="left" w:pos="2175"/>
                <w:tab w:val="left" w:pos="3520"/>
              </w:tabs>
              <w:spacing w:line="255" w:lineRule="exact"/>
              <w:rPr>
                <w:sz w:val="24"/>
              </w:rPr>
            </w:pPr>
            <w:r>
              <w:rPr>
                <w:sz w:val="24"/>
              </w:rPr>
              <w:t>литературы</w:t>
            </w:r>
            <w:r>
              <w:rPr>
                <w:sz w:val="24"/>
              </w:rPr>
              <w:tab/>
              <w:t>по</w:t>
            </w:r>
            <w:r>
              <w:rPr>
                <w:sz w:val="24"/>
              </w:rPr>
              <w:tab/>
              <w:t>биологии,</w:t>
            </w:r>
            <w:r>
              <w:rPr>
                <w:sz w:val="24"/>
              </w:rPr>
              <w:tab/>
              <w:t>справочных</w:t>
            </w:r>
          </w:p>
        </w:tc>
        <w:tc>
          <w:tcPr>
            <w:tcW w:w="4861" w:type="dxa"/>
            <w:tcBorders>
              <w:top w:val="nil"/>
              <w:bottom w:val="nil"/>
            </w:tcBorders>
          </w:tcPr>
          <w:p w:rsidR="00E86648" w:rsidRPr="000509E4" w:rsidRDefault="000509E4">
            <w:pPr>
              <w:pStyle w:val="TableParagraph"/>
              <w:spacing w:line="271" w:lineRule="exact"/>
              <w:rPr>
                <w:i/>
                <w:sz w:val="24"/>
                <w:lang w:val="ru-RU"/>
              </w:rPr>
            </w:pPr>
            <w:r w:rsidRPr="000509E4">
              <w:rPr>
                <w:i/>
                <w:sz w:val="24"/>
                <w:lang w:val="ru-RU"/>
              </w:rPr>
              <w:t>различных царств живой природы,   включая</w:t>
            </w:r>
          </w:p>
        </w:tc>
      </w:tr>
      <w:tr w:rsidR="00E86648">
        <w:trPr>
          <w:trHeight w:hRule="exact" w:val="276"/>
        </w:trPr>
        <w:tc>
          <w:tcPr>
            <w:tcW w:w="4856"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материалов   (на   бумажных   и электронных</w:t>
            </w:r>
          </w:p>
        </w:tc>
        <w:tc>
          <w:tcPr>
            <w:tcW w:w="4861" w:type="dxa"/>
            <w:tcBorders>
              <w:top w:val="nil"/>
              <w:bottom w:val="nil"/>
            </w:tcBorders>
          </w:tcPr>
          <w:p w:rsidR="00E86648" w:rsidRDefault="000509E4">
            <w:pPr>
              <w:pStyle w:val="TableParagraph"/>
              <w:tabs>
                <w:tab w:val="left" w:pos="1584"/>
                <w:tab w:val="left" w:pos="3992"/>
              </w:tabs>
              <w:spacing w:line="272" w:lineRule="exact"/>
              <w:rPr>
                <w:i/>
                <w:sz w:val="24"/>
              </w:rPr>
            </w:pPr>
            <w:r>
              <w:rPr>
                <w:i/>
                <w:sz w:val="24"/>
              </w:rPr>
              <w:t>умения</w:t>
            </w:r>
            <w:r>
              <w:rPr>
                <w:i/>
                <w:sz w:val="24"/>
              </w:rPr>
              <w:tab/>
              <w:t>формулировать</w:t>
            </w:r>
            <w:r>
              <w:rPr>
                <w:i/>
                <w:sz w:val="24"/>
              </w:rPr>
              <w:tab/>
              <w:t>задачи,</w:t>
            </w:r>
          </w:p>
        </w:tc>
      </w:tr>
      <w:tr w:rsidR="00E86648" w:rsidRPr="00157DB2">
        <w:trPr>
          <w:trHeight w:hRule="exact" w:val="276"/>
        </w:trPr>
        <w:tc>
          <w:tcPr>
            <w:tcW w:w="4856" w:type="dxa"/>
            <w:tcBorders>
              <w:top w:val="nil"/>
              <w:bottom w:val="nil"/>
            </w:tcBorders>
          </w:tcPr>
          <w:p w:rsidR="00E86648" w:rsidRDefault="000509E4">
            <w:pPr>
              <w:pStyle w:val="TableParagraph"/>
              <w:tabs>
                <w:tab w:val="left" w:pos="1832"/>
                <w:tab w:val="left" w:pos="3288"/>
              </w:tabs>
              <w:spacing w:line="255" w:lineRule="exact"/>
              <w:rPr>
                <w:sz w:val="24"/>
              </w:rPr>
            </w:pPr>
            <w:r>
              <w:rPr>
                <w:sz w:val="24"/>
              </w:rPr>
              <w:t>носителях),</w:t>
            </w:r>
            <w:r>
              <w:rPr>
                <w:sz w:val="24"/>
              </w:rPr>
              <w:tab/>
              <w:t>ресурсов</w:t>
            </w:r>
            <w:r>
              <w:rPr>
                <w:sz w:val="24"/>
              </w:rPr>
              <w:tab/>
              <w:t>Интернетапри</w:t>
            </w:r>
          </w:p>
        </w:tc>
        <w:tc>
          <w:tcPr>
            <w:tcW w:w="4861" w:type="dxa"/>
            <w:tcBorders>
              <w:top w:val="nil"/>
              <w:bottom w:val="nil"/>
            </w:tcBorders>
          </w:tcPr>
          <w:p w:rsidR="00E86648" w:rsidRPr="000509E4" w:rsidRDefault="000509E4">
            <w:pPr>
              <w:pStyle w:val="TableParagraph"/>
              <w:tabs>
                <w:tab w:val="left" w:pos="1885"/>
                <w:tab w:val="left" w:pos="2960"/>
                <w:tab w:val="left" w:pos="3514"/>
                <w:tab w:val="left" w:pos="4622"/>
              </w:tabs>
              <w:spacing w:line="271" w:lineRule="exact"/>
              <w:rPr>
                <w:i/>
                <w:sz w:val="24"/>
                <w:lang w:val="ru-RU"/>
              </w:rPr>
            </w:pPr>
            <w:r w:rsidRPr="000509E4">
              <w:rPr>
                <w:i/>
                <w:sz w:val="24"/>
                <w:lang w:val="ru-RU"/>
              </w:rPr>
              <w:t>представлять</w:t>
            </w:r>
            <w:r w:rsidRPr="000509E4">
              <w:rPr>
                <w:i/>
                <w:sz w:val="24"/>
                <w:lang w:val="ru-RU"/>
              </w:rPr>
              <w:tab/>
              <w:t>работу</w:t>
            </w:r>
            <w:r w:rsidRPr="000509E4">
              <w:rPr>
                <w:i/>
                <w:sz w:val="24"/>
                <w:lang w:val="ru-RU"/>
              </w:rPr>
              <w:tab/>
              <w:t>на</w:t>
            </w:r>
            <w:r w:rsidRPr="000509E4">
              <w:rPr>
                <w:i/>
                <w:sz w:val="24"/>
                <w:lang w:val="ru-RU"/>
              </w:rPr>
              <w:tab/>
              <w:t>защиту</w:t>
            </w:r>
            <w:r w:rsidRPr="000509E4">
              <w:rPr>
                <w:i/>
                <w:sz w:val="24"/>
                <w:lang w:val="ru-RU"/>
              </w:rPr>
              <w:tab/>
              <w:t>и</w:t>
            </w:r>
          </w:p>
        </w:tc>
      </w:tr>
      <w:tr w:rsidR="00E86648">
        <w:trPr>
          <w:trHeight w:hRule="exact" w:val="285"/>
        </w:trPr>
        <w:tc>
          <w:tcPr>
            <w:tcW w:w="4856" w:type="dxa"/>
            <w:tcBorders>
              <w:top w:val="nil"/>
              <w:bottom w:val="nil"/>
            </w:tcBorders>
          </w:tcPr>
          <w:p w:rsidR="00E86648" w:rsidRDefault="000509E4">
            <w:pPr>
              <w:pStyle w:val="TableParagraph"/>
              <w:spacing w:line="255" w:lineRule="exact"/>
              <w:rPr>
                <w:sz w:val="24"/>
              </w:rPr>
            </w:pPr>
            <w:r>
              <w:rPr>
                <w:sz w:val="24"/>
              </w:rPr>
              <w:t>выполнении учебных задач.</w:t>
            </w:r>
          </w:p>
        </w:tc>
        <w:tc>
          <w:tcPr>
            <w:tcW w:w="4861" w:type="dxa"/>
            <w:tcBorders>
              <w:top w:val="nil"/>
              <w:bottom w:val="nil"/>
            </w:tcBorders>
          </w:tcPr>
          <w:p w:rsidR="00E86648" w:rsidRDefault="000509E4">
            <w:pPr>
              <w:pStyle w:val="TableParagraph"/>
              <w:spacing w:line="271" w:lineRule="exact"/>
              <w:ind w:right="557"/>
              <w:rPr>
                <w:i/>
                <w:sz w:val="24"/>
              </w:rPr>
            </w:pPr>
            <w:r>
              <w:rPr>
                <w:i/>
                <w:sz w:val="24"/>
              </w:rPr>
              <w:t>защищать ее.</w:t>
            </w:r>
          </w:p>
        </w:tc>
      </w:tr>
      <w:tr w:rsidR="00E86648">
        <w:trPr>
          <w:trHeight w:hRule="exact" w:val="288"/>
        </w:trPr>
        <w:tc>
          <w:tcPr>
            <w:tcW w:w="4856" w:type="dxa"/>
            <w:tcBorders>
              <w:top w:val="nil"/>
              <w:bottom w:val="nil"/>
            </w:tcBorders>
          </w:tcPr>
          <w:p w:rsidR="00E86648" w:rsidRDefault="000509E4" w:rsidP="001371E4">
            <w:pPr>
              <w:pStyle w:val="TableParagraph"/>
              <w:numPr>
                <w:ilvl w:val="0"/>
                <w:numId w:val="506"/>
              </w:numPr>
              <w:tabs>
                <w:tab w:val="left" w:pos="439"/>
                <w:tab w:val="left" w:pos="440"/>
                <w:tab w:val="left" w:pos="1852"/>
                <w:tab w:val="left" w:pos="3790"/>
              </w:tabs>
              <w:spacing w:line="268" w:lineRule="exact"/>
              <w:ind w:hanging="336"/>
              <w:rPr>
                <w:sz w:val="24"/>
              </w:rPr>
            </w:pPr>
            <w:r>
              <w:rPr>
                <w:sz w:val="24"/>
              </w:rPr>
              <w:t>выделять</w:t>
            </w:r>
            <w:r>
              <w:rPr>
                <w:sz w:val="24"/>
              </w:rPr>
              <w:tab/>
              <w:t>существенные</w:t>
            </w:r>
            <w:r>
              <w:rPr>
                <w:sz w:val="24"/>
              </w:rPr>
              <w:tab/>
              <w:t>признаки</w:t>
            </w:r>
          </w:p>
        </w:tc>
        <w:tc>
          <w:tcPr>
            <w:tcW w:w="4861" w:type="dxa"/>
            <w:tcBorders>
              <w:top w:val="nil"/>
              <w:bottom w:val="nil"/>
            </w:tcBorders>
          </w:tcPr>
          <w:p w:rsidR="00E86648" w:rsidRDefault="000509E4" w:rsidP="001371E4">
            <w:pPr>
              <w:pStyle w:val="TableParagraph"/>
              <w:numPr>
                <w:ilvl w:val="0"/>
                <w:numId w:val="505"/>
              </w:numPr>
              <w:tabs>
                <w:tab w:val="left" w:pos="439"/>
                <w:tab w:val="left" w:pos="440"/>
              </w:tabs>
              <w:spacing w:line="285" w:lineRule="exact"/>
              <w:ind w:hanging="336"/>
              <w:rPr>
                <w:i/>
                <w:sz w:val="24"/>
              </w:rPr>
            </w:pPr>
            <w:r>
              <w:rPr>
                <w:i/>
                <w:sz w:val="24"/>
              </w:rPr>
              <w:t>использовать   приемы   оказания первой</w:t>
            </w:r>
          </w:p>
        </w:tc>
      </w:tr>
      <w:tr w:rsidR="00E86648">
        <w:trPr>
          <w:trHeight w:hRule="exact" w:val="275"/>
        </w:trPr>
        <w:tc>
          <w:tcPr>
            <w:tcW w:w="4856" w:type="dxa"/>
            <w:tcBorders>
              <w:top w:val="nil"/>
              <w:bottom w:val="nil"/>
            </w:tcBorders>
          </w:tcPr>
          <w:p w:rsidR="00E86648" w:rsidRDefault="000509E4">
            <w:pPr>
              <w:pStyle w:val="TableParagraph"/>
              <w:tabs>
                <w:tab w:val="left" w:pos="2067"/>
                <w:tab w:val="left" w:pos="3420"/>
                <w:tab w:val="left" w:pos="4612"/>
              </w:tabs>
              <w:spacing w:line="253" w:lineRule="exact"/>
              <w:rPr>
                <w:sz w:val="24"/>
              </w:rPr>
            </w:pPr>
            <w:r>
              <w:rPr>
                <w:sz w:val="24"/>
              </w:rPr>
              <w:t>биологических</w:t>
            </w:r>
            <w:r>
              <w:rPr>
                <w:sz w:val="24"/>
              </w:rPr>
              <w:tab/>
              <w:t>объектов</w:t>
            </w:r>
            <w:r>
              <w:rPr>
                <w:sz w:val="24"/>
              </w:rPr>
              <w:tab/>
              <w:t>(клеток</w:t>
            </w:r>
            <w:r>
              <w:rPr>
                <w:sz w:val="24"/>
              </w:rPr>
              <w:tab/>
              <w:t>и</w:t>
            </w:r>
          </w:p>
        </w:tc>
        <w:tc>
          <w:tcPr>
            <w:tcW w:w="4861" w:type="dxa"/>
            <w:tcBorders>
              <w:top w:val="nil"/>
              <w:bottom w:val="nil"/>
            </w:tcBorders>
          </w:tcPr>
          <w:p w:rsidR="00E86648" w:rsidRDefault="000509E4">
            <w:pPr>
              <w:pStyle w:val="TableParagraph"/>
              <w:tabs>
                <w:tab w:val="left" w:pos="1274"/>
                <w:tab w:val="left" w:pos="1991"/>
                <w:tab w:val="left" w:pos="3557"/>
              </w:tabs>
              <w:spacing w:line="270" w:lineRule="exact"/>
              <w:rPr>
                <w:i/>
                <w:sz w:val="24"/>
              </w:rPr>
            </w:pPr>
            <w:r>
              <w:rPr>
                <w:i/>
                <w:sz w:val="24"/>
              </w:rPr>
              <w:t>помощи</w:t>
            </w:r>
            <w:r>
              <w:rPr>
                <w:i/>
                <w:sz w:val="24"/>
              </w:rPr>
              <w:tab/>
              <w:t>при</w:t>
            </w:r>
            <w:r>
              <w:rPr>
                <w:i/>
                <w:sz w:val="24"/>
              </w:rPr>
              <w:tab/>
              <w:t>отравлении</w:t>
            </w:r>
            <w:r>
              <w:rPr>
                <w:i/>
                <w:sz w:val="24"/>
              </w:rPr>
              <w:tab/>
              <w:t>ядовитыми</w:t>
            </w:r>
          </w:p>
        </w:tc>
      </w:tr>
      <w:tr w:rsidR="00E86648">
        <w:trPr>
          <w:trHeight w:hRule="exact" w:val="276"/>
        </w:trPr>
        <w:tc>
          <w:tcPr>
            <w:tcW w:w="4856" w:type="dxa"/>
            <w:tcBorders>
              <w:top w:val="nil"/>
              <w:bottom w:val="nil"/>
            </w:tcBorders>
          </w:tcPr>
          <w:p w:rsidR="00E86648" w:rsidRDefault="000509E4">
            <w:pPr>
              <w:pStyle w:val="TableParagraph"/>
              <w:tabs>
                <w:tab w:val="left" w:pos="1486"/>
                <w:tab w:val="left" w:pos="3984"/>
              </w:tabs>
              <w:spacing w:line="255" w:lineRule="exact"/>
              <w:rPr>
                <w:sz w:val="24"/>
              </w:rPr>
            </w:pPr>
            <w:r>
              <w:rPr>
                <w:sz w:val="24"/>
              </w:rPr>
              <w:t>организмов</w:t>
            </w:r>
            <w:r>
              <w:rPr>
                <w:sz w:val="24"/>
              </w:rPr>
              <w:tab/>
              <w:t>растений,  животных,</w:t>
            </w:r>
            <w:r>
              <w:rPr>
                <w:sz w:val="24"/>
              </w:rPr>
              <w:tab/>
              <w:t>грибов,</w:t>
            </w:r>
          </w:p>
        </w:tc>
        <w:tc>
          <w:tcPr>
            <w:tcW w:w="4861" w:type="dxa"/>
            <w:tcBorders>
              <w:top w:val="nil"/>
              <w:bottom w:val="nil"/>
            </w:tcBorders>
          </w:tcPr>
          <w:p w:rsidR="00E86648" w:rsidRDefault="000509E4">
            <w:pPr>
              <w:pStyle w:val="TableParagraph"/>
              <w:spacing w:line="271" w:lineRule="exact"/>
              <w:rPr>
                <w:i/>
                <w:sz w:val="24"/>
              </w:rPr>
            </w:pPr>
            <w:r>
              <w:rPr>
                <w:i/>
                <w:sz w:val="24"/>
              </w:rPr>
              <w:t>грибами,   ядовитыми   растениями,   укусах</w:t>
            </w:r>
          </w:p>
        </w:tc>
      </w:tr>
      <w:tr w:rsidR="00E86648">
        <w:trPr>
          <w:trHeight w:hRule="exact" w:val="276"/>
        </w:trPr>
        <w:tc>
          <w:tcPr>
            <w:tcW w:w="4856"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бактерий)   и   процессов,   характерных для</w:t>
            </w:r>
          </w:p>
        </w:tc>
        <w:tc>
          <w:tcPr>
            <w:tcW w:w="4861" w:type="dxa"/>
            <w:tcBorders>
              <w:top w:val="nil"/>
              <w:bottom w:val="nil"/>
            </w:tcBorders>
          </w:tcPr>
          <w:p w:rsidR="00E86648" w:rsidRDefault="000509E4">
            <w:pPr>
              <w:pStyle w:val="TableParagraph"/>
              <w:tabs>
                <w:tab w:val="left" w:pos="1583"/>
                <w:tab w:val="left" w:pos="2674"/>
                <w:tab w:val="left" w:pos="3053"/>
              </w:tabs>
              <w:spacing w:line="271" w:lineRule="exact"/>
              <w:rPr>
                <w:i/>
                <w:sz w:val="24"/>
              </w:rPr>
            </w:pPr>
            <w:r>
              <w:rPr>
                <w:i/>
                <w:sz w:val="24"/>
              </w:rPr>
              <w:t>животных;</w:t>
            </w:r>
            <w:r>
              <w:rPr>
                <w:i/>
                <w:sz w:val="24"/>
              </w:rPr>
              <w:tab/>
              <w:t>работы</w:t>
            </w:r>
            <w:r>
              <w:rPr>
                <w:i/>
                <w:sz w:val="24"/>
              </w:rPr>
              <w:tab/>
              <w:t>с</w:t>
            </w:r>
            <w:r>
              <w:rPr>
                <w:i/>
                <w:sz w:val="24"/>
              </w:rPr>
              <w:tab/>
              <w:t>определителями</w:t>
            </w:r>
          </w:p>
        </w:tc>
      </w:tr>
      <w:tr w:rsidR="00E86648">
        <w:trPr>
          <w:trHeight w:hRule="exact" w:val="284"/>
        </w:trPr>
        <w:tc>
          <w:tcPr>
            <w:tcW w:w="4856" w:type="dxa"/>
            <w:tcBorders>
              <w:top w:val="nil"/>
              <w:bottom w:val="nil"/>
            </w:tcBorders>
          </w:tcPr>
          <w:p w:rsidR="00E86648" w:rsidRDefault="000509E4">
            <w:pPr>
              <w:pStyle w:val="TableParagraph"/>
              <w:spacing w:line="255" w:lineRule="exact"/>
              <w:rPr>
                <w:sz w:val="24"/>
              </w:rPr>
            </w:pPr>
            <w:r>
              <w:rPr>
                <w:sz w:val="24"/>
              </w:rPr>
              <w:t>живых организмов;</w:t>
            </w:r>
          </w:p>
        </w:tc>
        <w:tc>
          <w:tcPr>
            <w:tcW w:w="4861" w:type="dxa"/>
            <w:tcBorders>
              <w:top w:val="nil"/>
              <w:bottom w:val="nil"/>
            </w:tcBorders>
          </w:tcPr>
          <w:p w:rsidR="00E86648" w:rsidRDefault="000509E4">
            <w:pPr>
              <w:pStyle w:val="TableParagraph"/>
              <w:tabs>
                <w:tab w:val="left" w:pos="1389"/>
                <w:tab w:val="left" w:pos="3020"/>
                <w:tab w:val="left" w:pos="3363"/>
              </w:tabs>
              <w:spacing w:line="271" w:lineRule="exact"/>
              <w:rPr>
                <w:i/>
                <w:sz w:val="24"/>
              </w:rPr>
            </w:pPr>
            <w:r>
              <w:rPr>
                <w:i/>
                <w:sz w:val="24"/>
              </w:rPr>
              <w:t>растений;</w:t>
            </w:r>
            <w:r>
              <w:rPr>
                <w:i/>
                <w:sz w:val="24"/>
              </w:rPr>
              <w:tab/>
              <w:t>размножения</w:t>
            </w:r>
            <w:r>
              <w:rPr>
                <w:i/>
                <w:sz w:val="24"/>
              </w:rPr>
              <w:tab/>
              <w:t>и</w:t>
            </w:r>
            <w:r>
              <w:rPr>
                <w:i/>
                <w:sz w:val="24"/>
              </w:rPr>
              <w:tab/>
              <w:t>выращивания</w:t>
            </w:r>
          </w:p>
        </w:tc>
      </w:tr>
      <w:tr w:rsidR="00E86648">
        <w:trPr>
          <w:trHeight w:hRule="exact" w:val="278"/>
        </w:trPr>
        <w:tc>
          <w:tcPr>
            <w:tcW w:w="4856" w:type="dxa"/>
            <w:tcBorders>
              <w:top w:val="nil"/>
              <w:bottom w:val="nil"/>
            </w:tcBorders>
          </w:tcPr>
          <w:p w:rsidR="00E86648" w:rsidRDefault="000509E4" w:rsidP="001371E4">
            <w:pPr>
              <w:pStyle w:val="TableParagraph"/>
              <w:numPr>
                <w:ilvl w:val="0"/>
                <w:numId w:val="504"/>
              </w:numPr>
              <w:tabs>
                <w:tab w:val="left" w:pos="439"/>
                <w:tab w:val="left" w:pos="440"/>
                <w:tab w:val="left" w:pos="3668"/>
              </w:tabs>
              <w:spacing w:line="269"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Default="000509E4">
            <w:pPr>
              <w:pStyle w:val="TableParagraph"/>
              <w:tabs>
                <w:tab w:val="left" w:pos="1801"/>
                <w:tab w:val="left" w:pos="3324"/>
                <w:tab w:val="left" w:pos="4529"/>
              </w:tabs>
              <w:spacing w:line="263" w:lineRule="exact"/>
              <w:rPr>
                <w:i/>
                <w:sz w:val="24"/>
              </w:rPr>
            </w:pPr>
            <w:r>
              <w:rPr>
                <w:i/>
                <w:sz w:val="24"/>
              </w:rPr>
              <w:t>культурных</w:t>
            </w:r>
            <w:r>
              <w:rPr>
                <w:i/>
                <w:sz w:val="24"/>
              </w:rPr>
              <w:tab/>
              <w:t>растений,</w:t>
            </w:r>
            <w:r>
              <w:rPr>
                <w:i/>
                <w:sz w:val="24"/>
              </w:rPr>
              <w:tab/>
              <w:t>уходом</w:t>
            </w:r>
            <w:r>
              <w:rPr>
                <w:i/>
                <w:sz w:val="24"/>
              </w:rPr>
              <w:tab/>
              <w:t>за</w:t>
            </w:r>
          </w:p>
        </w:tc>
      </w:tr>
      <w:tr w:rsidR="00E86648">
        <w:trPr>
          <w:trHeight w:hRule="exact" w:val="276"/>
        </w:trPr>
        <w:tc>
          <w:tcPr>
            <w:tcW w:w="4856" w:type="dxa"/>
            <w:tcBorders>
              <w:top w:val="nil"/>
              <w:bottom w:val="nil"/>
            </w:tcBorders>
          </w:tcPr>
          <w:p w:rsidR="00E86648" w:rsidRDefault="000509E4">
            <w:pPr>
              <w:pStyle w:val="TableParagraph"/>
              <w:spacing w:line="263" w:lineRule="exact"/>
              <w:rPr>
                <w:sz w:val="24"/>
              </w:rPr>
            </w:pPr>
            <w:r>
              <w:rPr>
                <w:sz w:val="24"/>
              </w:rPr>
              <w:t>доказательства  родства  различных таксонов</w:t>
            </w:r>
          </w:p>
        </w:tc>
        <w:tc>
          <w:tcPr>
            <w:tcW w:w="4861" w:type="dxa"/>
            <w:tcBorders>
              <w:top w:val="nil"/>
              <w:bottom w:val="nil"/>
            </w:tcBorders>
          </w:tcPr>
          <w:p w:rsidR="00E86648" w:rsidRDefault="000509E4">
            <w:pPr>
              <w:pStyle w:val="TableParagraph"/>
              <w:spacing w:line="261" w:lineRule="exact"/>
              <w:ind w:right="557"/>
              <w:rPr>
                <w:i/>
                <w:sz w:val="24"/>
              </w:rPr>
            </w:pPr>
            <w:r>
              <w:rPr>
                <w:i/>
                <w:sz w:val="24"/>
              </w:rPr>
              <w:t>домашними животными;</w:t>
            </w:r>
          </w:p>
        </w:tc>
      </w:tr>
      <w:tr w:rsidR="00E86648">
        <w:trPr>
          <w:trHeight w:hRule="exact" w:val="294"/>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растений, животных, грибов и бактерий;</w:t>
            </w:r>
          </w:p>
        </w:tc>
        <w:tc>
          <w:tcPr>
            <w:tcW w:w="4861" w:type="dxa"/>
            <w:tcBorders>
              <w:top w:val="nil"/>
              <w:bottom w:val="nil"/>
            </w:tcBorders>
          </w:tcPr>
          <w:p w:rsidR="00E86648" w:rsidRDefault="000509E4" w:rsidP="001371E4">
            <w:pPr>
              <w:pStyle w:val="TableParagraph"/>
              <w:numPr>
                <w:ilvl w:val="0"/>
                <w:numId w:val="503"/>
              </w:numPr>
              <w:tabs>
                <w:tab w:val="left" w:pos="439"/>
                <w:tab w:val="left" w:pos="440"/>
              </w:tabs>
              <w:spacing w:line="283" w:lineRule="exact"/>
              <w:ind w:hanging="336"/>
              <w:rPr>
                <w:i/>
                <w:sz w:val="24"/>
              </w:rPr>
            </w:pPr>
            <w:r>
              <w:rPr>
                <w:i/>
                <w:sz w:val="24"/>
              </w:rPr>
              <w:t>ориентироваться  в  системе моральных</w:t>
            </w:r>
          </w:p>
        </w:tc>
      </w:tr>
      <w:tr w:rsidR="00E86648" w:rsidRPr="00157DB2">
        <w:trPr>
          <w:trHeight w:hRule="exact" w:val="277"/>
        </w:trPr>
        <w:tc>
          <w:tcPr>
            <w:tcW w:w="4856" w:type="dxa"/>
            <w:tcBorders>
              <w:top w:val="nil"/>
              <w:bottom w:val="nil"/>
            </w:tcBorders>
          </w:tcPr>
          <w:p w:rsidR="00E86648" w:rsidRDefault="000509E4" w:rsidP="001371E4">
            <w:pPr>
              <w:pStyle w:val="TableParagraph"/>
              <w:numPr>
                <w:ilvl w:val="0"/>
                <w:numId w:val="502"/>
              </w:numPr>
              <w:tabs>
                <w:tab w:val="left" w:pos="439"/>
                <w:tab w:val="left" w:pos="440"/>
                <w:tab w:val="left" w:pos="3668"/>
              </w:tabs>
              <w:spacing w:line="267"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Pr="000509E4" w:rsidRDefault="000509E4">
            <w:pPr>
              <w:pStyle w:val="TableParagraph"/>
              <w:tabs>
                <w:tab w:val="left" w:pos="885"/>
                <w:tab w:val="left" w:pos="1273"/>
                <w:tab w:val="left" w:pos="2629"/>
                <w:tab w:val="left" w:pos="3137"/>
                <w:tab w:val="left" w:pos="4632"/>
              </w:tabs>
              <w:spacing w:line="262" w:lineRule="exact"/>
              <w:rPr>
                <w:i/>
                <w:sz w:val="24"/>
                <w:lang w:val="ru-RU"/>
              </w:rPr>
            </w:pPr>
            <w:r w:rsidRPr="000509E4">
              <w:rPr>
                <w:i/>
                <w:sz w:val="24"/>
                <w:lang w:val="ru-RU"/>
              </w:rPr>
              <w:t>норм</w:t>
            </w:r>
            <w:r w:rsidRPr="000509E4">
              <w:rPr>
                <w:i/>
                <w:sz w:val="24"/>
                <w:lang w:val="ru-RU"/>
              </w:rPr>
              <w:tab/>
              <w:t>и</w:t>
            </w:r>
            <w:r w:rsidRPr="000509E4">
              <w:rPr>
                <w:i/>
                <w:sz w:val="24"/>
                <w:lang w:val="ru-RU"/>
              </w:rPr>
              <w:tab/>
              <w:t>ценностей</w:t>
            </w:r>
            <w:r w:rsidRPr="000509E4">
              <w:rPr>
                <w:i/>
                <w:sz w:val="24"/>
                <w:lang w:val="ru-RU"/>
              </w:rPr>
              <w:tab/>
              <w:t>по</w:t>
            </w:r>
            <w:r w:rsidRPr="000509E4">
              <w:rPr>
                <w:i/>
                <w:sz w:val="24"/>
                <w:lang w:val="ru-RU"/>
              </w:rPr>
              <w:tab/>
              <w:t>отношению</w:t>
            </w:r>
            <w:r w:rsidRPr="000509E4">
              <w:rPr>
                <w:i/>
                <w:sz w:val="24"/>
                <w:lang w:val="ru-RU"/>
              </w:rPr>
              <w:tab/>
              <w:t>к</w:t>
            </w:r>
          </w:p>
        </w:tc>
      </w:tr>
      <w:tr w:rsidR="00E86648">
        <w:trPr>
          <w:trHeight w:hRule="exact" w:val="275"/>
        </w:trPr>
        <w:tc>
          <w:tcPr>
            <w:tcW w:w="4856" w:type="dxa"/>
            <w:tcBorders>
              <w:top w:val="nil"/>
              <w:bottom w:val="nil"/>
            </w:tcBorders>
          </w:tcPr>
          <w:p w:rsidR="00E86648" w:rsidRDefault="000509E4">
            <w:pPr>
              <w:pStyle w:val="TableParagraph"/>
              <w:tabs>
                <w:tab w:val="left" w:pos="2223"/>
                <w:tab w:val="left" w:pos="3756"/>
              </w:tabs>
              <w:spacing w:line="263" w:lineRule="exact"/>
              <w:rPr>
                <w:sz w:val="24"/>
              </w:rPr>
            </w:pPr>
            <w:r>
              <w:rPr>
                <w:sz w:val="24"/>
              </w:rPr>
              <w:t>доказательства</w:t>
            </w:r>
            <w:r>
              <w:rPr>
                <w:sz w:val="24"/>
              </w:rPr>
              <w:tab/>
              <w:t>различий</w:t>
            </w:r>
            <w:r>
              <w:rPr>
                <w:sz w:val="24"/>
              </w:rPr>
              <w:tab/>
              <w:t>растений,</w:t>
            </w:r>
          </w:p>
        </w:tc>
        <w:tc>
          <w:tcPr>
            <w:tcW w:w="4861" w:type="dxa"/>
            <w:tcBorders>
              <w:top w:val="nil"/>
              <w:bottom w:val="nil"/>
            </w:tcBorders>
          </w:tcPr>
          <w:p w:rsidR="00E86648" w:rsidRDefault="000509E4">
            <w:pPr>
              <w:pStyle w:val="TableParagraph"/>
              <w:tabs>
                <w:tab w:val="left" w:pos="1439"/>
                <w:tab w:val="left" w:pos="2433"/>
                <w:tab w:val="left" w:pos="3627"/>
              </w:tabs>
              <w:spacing w:line="261" w:lineRule="exact"/>
              <w:rPr>
                <w:i/>
                <w:sz w:val="24"/>
              </w:rPr>
            </w:pPr>
            <w:r>
              <w:rPr>
                <w:i/>
                <w:sz w:val="24"/>
              </w:rPr>
              <w:t>объектам</w:t>
            </w:r>
            <w:r>
              <w:rPr>
                <w:i/>
                <w:sz w:val="24"/>
              </w:rPr>
              <w:tab/>
              <w:t>живой</w:t>
            </w:r>
            <w:r>
              <w:rPr>
                <w:i/>
                <w:sz w:val="24"/>
              </w:rPr>
              <w:tab/>
              <w:t>природы</w:t>
            </w:r>
            <w:r>
              <w:rPr>
                <w:i/>
                <w:sz w:val="24"/>
              </w:rPr>
              <w:tab/>
              <w:t>(признание</w:t>
            </w:r>
          </w:p>
        </w:tc>
      </w:tr>
      <w:tr w:rsidR="00E86648" w:rsidRPr="00157DB2">
        <w:trPr>
          <w:trHeight w:hRule="exact" w:val="276"/>
        </w:trPr>
        <w:tc>
          <w:tcPr>
            <w:tcW w:w="4856" w:type="dxa"/>
            <w:tcBorders>
              <w:top w:val="nil"/>
              <w:bottom w:val="nil"/>
            </w:tcBorders>
          </w:tcPr>
          <w:p w:rsidR="00E86648" w:rsidRDefault="000509E4">
            <w:pPr>
              <w:pStyle w:val="TableParagraph"/>
              <w:spacing w:line="265" w:lineRule="exact"/>
              <w:rPr>
                <w:sz w:val="24"/>
              </w:rPr>
            </w:pPr>
            <w:r>
              <w:rPr>
                <w:sz w:val="24"/>
              </w:rPr>
              <w:t>животных, грибов и бактерий;</w:t>
            </w:r>
          </w:p>
        </w:tc>
        <w:tc>
          <w:tcPr>
            <w:tcW w:w="4861" w:type="dxa"/>
            <w:tcBorders>
              <w:top w:val="nil"/>
              <w:bottom w:val="nil"/>
            </w:tcBorders>
          </w:tcPr>
          <w:p w:rsidR="00E86648" w:rsidRPr="000509E4" w:rsidRDefault="000509E4">
            <w:pPr>
              <w:pStyle w:val="TableParagraph"/>
              <w:tabs>
                <w:tab w:val="left" w:pos="1201"/>
                <w:tab w:val="left" w:pos="2441"/>
                <w:tab w:val="left" w:pos="3372"/>
                <w:tab w:val="left" w:pos="3849"/>
                <w:tab w:val="left" w:pos="4528"/>
              </w:tabs>
              <w:spacing w:line="262" w:lineRule="exact"/>
              <w:rPr>
                <w:i/>
                <w:sz w:val="24"/>
                <w:lang w:val="ru-RU"/>
              </w:rPr>
            </w:pPr>
            <w:r w:rsidRPr="000509E4">
              <w:rPr>
                <w:i/>
                <w:sz w:val="24"/>
                <w:lang w:val="ru-RU"/>
              </w:rPr>
              <w:t>высокой</w:t>
            </w:r>
            <w:r w:rsidRPr="000509E4">
              <w:rPr>
                <w:i/>
                <w:sz w:val="24"/>
                <w:lang w:val="ru-RU"/>
              </w:rPr>
              <w:tab/>
              <w:t>ценности</w:t>
            </w:r>
            <w:r w:rsidRPr="000509E4">
              <w:rPr>
                <w:i/>
                <w:sz w:val="24"/>
                <w:lang w:val="ru-RU"/>
              </w:rPr>
              <w:tab/>
              <w:t>жизни</w:t>
            </w:r>
            <w:r w:rsidRPr="000509E4">
              <w:rPr>
                <w:i/>
                <w:sz w:val="24"/>
                <w:lang w:val="ru-RU"/>
              </w:rPr>
              <w:tab/>
              <w:t>во</w:t>
            </w:r>
            <w:r w:rsidRPr="000509E4">
              <w:rPr>
                <w:i/>
                <w:sz w:val="24"/>
                <w:lang w:val="ru-RU"/>
              </w:rPr>
              <w:tab/>
              <w:t>всех</w:t>
            </w:r>
            <w:r w:rsidRPr="000509E4">
              <w:rPr>
                <w:i/>
                <w:sz w:val="24"/>
                <w:lang w:val="ru-RU"/>
              </w:rPr>
              <w:tab/>
              <w:t>ее</w:t>
            </w:r>
          </w:p>
        </w:tc>
      </w:tr>
      <w:tr w:rsidR="00E86648">
        <w:trPr>
          <w:trHeight w:hRule="exact" w:val="287"/>
        </w:trPr>
        <w:tc>
          <w:tcPr>
            <w:tcW w:w="4856" w:type="dxa"/>
            <w:tcBorders>
              <w:top w:val="nil"/>
              <w:bottom w:val="nil"/>
            </w:tcBorders>
          </w:tcPr>
          <w:p w:rsidR="00E86648" w:rsidRDefault="000509E4" w:rsidP="001371E4">
            <w:pPr>
              <w:pStyle w:val="TableParagraph"/>
              <w:numPr>
                <w:ilvl w:val="0"/>
                <w:numId w:val="501"/>
              </w:numPr>
              <w:tabs>
                <w:tab w:val="left" w:pos="439"/>
                <w:tab w:val="left" w:pos="440"/>
                <w:tab w:val="left" w:pos="3113"/>
              </w:tabs>
              <w:spacing w:line="287" w:lineRule="exact"/>
              <w:ind w:hanging="336"/>
              <w:rPr>
                <w:sz w:val="24"/>
              </w:rPr>
            </w:pPr>
            <w:r>
              <w:rPr>
                <w:sz w:val="24"/>
              </w:rPr>
              <w:t>осуществлять</w:t>
            </w:r>
            <w:r>
              <w:rPr>
                <w:sz w:val="24"/>
              </w:rPr>
              <w:tab/>
              <w:t>классификацию</w:t>
            </w:r>
          </w:p>
        </w:tc>
        <w:tc>
          <w:tcPr>
            <w:tcW w:w="4861" w:type="dxa"/>
            <w:tcBorders>
              <w:top w:val="nil"/>
              <w:bottom w:val="nil"/>
            </w:tcBorders>
          </w:tcPr>
          <w:p w:rsidR="00E86648" w:rsidRDefault="000509E4">
            <w:pPr>
              <w:pStyle w:val="TableParagraph"/>
              <w:tabs>
                <w:tab w:val="left" w:pos="1871"/>
                <w:tab w:val="left" w:pos="3778"/>
              </w:tabs>
              <w:spacing w:line="262" w:lineRule="exact"/>
              <w:rPr>
                <w:i/>
                <w:sz w:val="24"/>
              </w:rPr>
            </w:pPr>
            <w:r>
              <w:rPr>
                <w:i/>
                <w:sz w:val="24"/>
              </w:rPr>
              <w:t>проявлениях,</w:t>
            </w:r>
            <w:r>
              <w:rPr>
                <w:i/>
                <w:sz w:val="24"/>
              </w:rPr>
              <w:tab/>
              <w:t>экологическое</w:t>
            </w:r>
            <w:r>
              <w:rPr>
                <w:i/>
                <w:sz w:val="24"/>
              </w:rPr>
              <w:tab/>
              <w:t>сознание,</w:t>
            </w:r>
          </w:p>
        </w:tc>
      </w:tr>
      <w:tr w:rsidR="00E86648">
        <w:trPr>
          <w:trHeight w:hRule="exact" w:val="275"/>
        </w:trPr>
        <w:tc>
          <w:tcPr>
            <w:tcW w:w="4856" w:type="dxa"/>
            <w:tcBorders>
              <w:top w:val="nil"/>
              <w:bottom w:val="nil"/>
            </w:tcBorders>
          </w:tcPr>
          <w:p w:rsidR="00E86648" w:rsidRDefault="000509E4">
            <w:pPr>
              <w:pStyle w:val="TableParagraph"/>
              <w:tabs>
                <w:tab w:val="left" w:pos="2194"/>
                <w:tab w:val="left" w:pos="3675"/>
              </w:tabs>
              <w:spacing w:line="273" w:lineRule="exact"/>
              <w:rPr>
                <w:sz w:val="24"/>
              </w:rPr>
            </w:pPr>
            <w:r>
              <w:rPr>
                <w:sz w:val="24"/>
              </w:rPr>
              <w:t>биологических</w:t>
            </w:r>
            <w:r>
              <w:rPr>
                <w:sz w:val="24"/>
              </w:rPr>
              <w:tab/>
              <w:t>объектов</w:t>
            </w:r>
            <w:r>
              <w:rPr>
                <w:sz w:val="24"/>
              </w:rPr>
              <w:tab/>
              <w:t>(растений,</w:t>
            </w:r>
          </w:p>
        </w:tc>
        <w:tc>
          <w:tcPr>
            <w:tcW w:w="4861" w:type="dxa"/>
            <w:tcBorders>
              <w:top w:val="nil"/>
              <w:bottom w:val="nil"/>
            </w:tcBorders>
          </w:tcPr>
          <w:p w:rsidR="00E86648" w:rsidRDefault="000509E4">
            <w:pPr>
              <w:pStyle w:val="TableParagraph"/>
              <w:tabs>
                <w:tab w:val="left" w:pos="3145"/>
                <w:tab w:val="left" w:pos="4631"/>
              </w:tabs>
              <w:spacing w:line="251" w:lineRule="exact"/>
              <w:rPr>
                <w:i/>
                <w:sz w:val="24"/>
              </w:rPr>
            </w:pPr>
            <w:r>
              <w:rPr>
                <w:i/>
                <w:sz w:val="24"/>
              </w:rPr>
              <w:t>эмоционально-ценностное</w:t>
            </w:r>
            <w:r>
              <w:rPr>
                <w:i/>
                <w:sz w:val="24"/>
              </w:rPr>
              <w:tab/>
              <w:t>отношение</w:t>
            </w:r>
            <w:r>
              <w:rPr>
                <w:i/>
                <w:sz w:val="24"/>
              </w:rPr>
              <w:tab/>
              <w:t>к</w:t>
            </w:r>
          </w:p>
        </w:tc>
      </w:tr>
      <w:tr w:rsidR="00E86648">
        <w:trPr>
          <w:trHeight w:hRule="exact" w:val="285"/>
        </w:trPr>
        <w:tc>
          <w:tcPr>
            <w:tcW w:w="4856" w:type="dxa"/>
            <w:tcBorders>
              <w:top w:val="nil"/>
              <w:bottom w:val="nil"/>
            </w:tcBorders>
          </w:tcPr>
          <w:p w:rsidR="00E86648" w:rsidRPr="000509E4" w:rsidRDefault="000509E4">
            <w:pPr>
              <w:pStyle w:val="TableParagraph"/>
              <w:tabs>
                <w:tab w:val="left" w:pos="1414"/>
                <w:tab w:val="left" w:pos="2614"/>
                <w:tab w:val="left" w:pos="3604"/>
                <w:tab w:val="left" w:pos="4048"/>
              </w:tabs>
              <w:spacing w:line="274" w:lineRule="exact"/>
              <w:rPr>
                <w:sz w:val="24"/>
                <w:lang w:val="ru-RU"/>
              </w:rPr>
            </w:pPr>
            <w:r w:rsidRPr="000509E4">
              <w:rPr>
                <w:sz w:val="24"/>
                <w:lang w:val="ru-RU"/>
              </w:rPr>
              <w:t>животных,</w:t>
            </w:r>
            <w:r w:rsidRPr="000509E4">
              <w:rPr>
                <w:sz w:val="24"/>
                <w:lang w:val="ru-RU"/>
              </w:rPr>
              <w:tab/>
              <w:t>бактерий,</w:t>
            </w:r>
            <w:r w:rsidRPr="000509E4">
              <w:rPr>
                <w:sz w:val="24"/>
                <w:lang w:val="ru-RU"/>
              </w:rPr>
              <w:tab/>
              <w:t>грибов)</w:t>
            </w:r>
            <w:r w:rsidRPr="000509E4">
              <w:rPr>
                <w:sz w:val="24"/>
                <w:lang w:val="ru-RU"/>
              </w:rPr>
              <w:tab/>
              <w:t>на</w:t>
            </w:r>
            <w:r w:rsidRPr="000509E4">
              <w:rPr>
                <w:sz w:val="24"/>
                <w:lang w:val="ru-RU"/>
              </w:rPr>
              <w:tab/>
              <w:t>основе</w:t>
            </w:r>
          </w:p>
        </w:tc>
        <w:tc>
          <w:tcPr>
            <w:tcW w:w="4861" w:type="dxa"/>
            <w:tcBorders>
              <w:top w:val="nil"/>
              <w:bottom w:val="nil"/>
            </w:tcBorders>
          </w:tcPr>
          <w:p w:rsidR="00E86648" w:rsidRDefault="000509E4">
            <w:pPr>
              <w:pStyle w:val="TableParagraph"/>
              <w:spacing w:line="252" w:lineRule="exact"/>
              <w:ind w:right="557"/>
              <w:rPr>
                <w:i/>
                <w:sz w:val="24"/>
              </w:rPr>
            </w:pPr>
            <w:r>
              <w:rPr>
                <w:i/>
                <w:sz w:val="24"/>
              </w:rPr>
              <w:t>объектам живой природы);</w:t>
            </w:r>
          </w:p>
        </w:tc>
      </w:tr>
      <w:tr w:rsidR="00E86648">
        <w:trPr>
          <w:trHeight w:hRule="exact" w:val="277"/>
        </w:trPr>
        <w:tc>
          <w:tcPr>
            <w:tcW w:w="4856" w:type="dxa"/>
            <w:tcBorders>
              <w:top w:val="nil"/>
              <w:bottom w:val="nil"/>
            </w:tcBorders>
          </w:tcPr>
          <w:p w:rsidR="00E86648" w:rsidRDefault="000509E4">
            <w:pPr>
              <w:pStyle w:val="TableParagraph"/>
              <w:tabs>
                <w:tab w:val="left" w:pos="1822"/>
                <w:tab w:val="left" w:pos="2492"/>
                <w:tab w:val="left" w:pos="4626"/>
              </w:tabs>
              <w:spacing w:line="265" w:lineRule="exact"/>
              <w:rPr>
                <w:sz w:val="24"/>
              </w:rPr>
            </w:pPr>
            <w:r>
              <w:rPr>
                <w:sz w:val="24"/>
              </w:rPr>
              <w:t>определения</w:t>
            </w:r>
            <w:r>
              <w:rPr>
                <w:sz w:val="24"/>
              </w:rPr>
              <w:tab/>
              <w:t>их</w:t>
            </w:r>
            <w:r>
              <w:rPr>
                <w:sz w:val="24"/>
              </w:rPr>
              <w:tab/>
              <w:t>принадлежности</w:t>
            </w:r>
            <w:r>
              <w:rPr>
                <w:sz w:val="24"/>
              </w:rPr>
              <w:tab/>
              <w:t>к</w:t>
            </w:r>
          </w:p>
        </w:tc>
        <w:tc>
          <w:tcPr>
            <w:tcW w:w="4861" w:type="dxa"/>
            <w:tcBorders>
              <w:top w:val="nil"/>
              <w:bottom w:val="nil"/>
            </w:tcBorders>
          </w:tcPr>
          <w:p w:rsidR="00E86648" w:rsidRDefault="000509E4" w:rsidP="001371E4">
            <w:pPr>
              <w:pStyle w:val="TableParagraph"/>
              <w:numPr>
                <w:ilvl w:val="0"/>
                <w:numId w:val="500"/>
              </w:numPr>
              <w:tabs>
                <w:tab w:val="left" w:pos="439"/>
                <w:tab w:val="left" w:pos="440"/>
              </w:tabs>
              <w:spacing w:line="266" w:lineRule="exact"/>
              <w:ind w:hanging="336"/>
              <w:rPr>
                <w:i/>
                <w:sz w:val="24"/>
              </w:rPr>
            </w:pPr>
            <w:r>
              <w:rPr>
                <w:i/>
                <w:sz w:val="24"/>
              </w:rPr>
              <w:t>осознанно использовать знанияосновных</w:t>
            </w:r>
          </w:p>
        </w:tc>
      </w:tr>
      <w:tr w:rsidR="00E86648" w:rsidRPr="00157DB2">
        <w:trPr>
          <w:trHeight w:hRule="exact" w:val="276"/>
        </w:trPr>
        <w:tc>
          <w:tcPr>
            <w:tcW w:w="4856" w:type="dxa"/>
            <w:tcBorders>
              <w:top w:val="nil"/>
              <w:bottom w:val="nil"/>
            </w:tcBorders>
          </w:tcPr>
          <w:p w:rsidR="00E86648" w:rsidRDefault="000509E4">
            <w:pPr>
              <w:pStyle w:val="TableParagraph"/>
              <w:spacing w:line="264" w:lineRule="exact"/>
              <w:rPr>
                <w:sz w:val="24"/>
              </w:rPr>
            </w:pPr>
            <w:r>
              <w:rPr>
                <w:sz w:val="24"/>
              </w:rPr>
              <w:t>определенной систематической группе;</w:t>
            </w:r>
          </w:p>
        </w:tc>
        <w:tc>
          <w:tcPr>
            <w:tcW w:w="4861" w:type="dxa"/>
            <w:tcBorders>
              <w:top w:val="nil"/>
              <w:bottom w:val="nil"/>
            </w:tcBorders>
          </w:tcPr>
          <w:p w:rsidR="00E86648" w:rsidRPr="000509E4" w:rsidRDefault="000509E4">
            <w:pPr>
              <w:pStyle w:val="TableParagraph"/>
              <w:tabs>
                <w:tab w:val="left" w:pos="1012"/>
                <w:tab w:val="left" w:pos="2259"/>
                <w:tab w:val="left" w:pos="2585"/>
                <w:tab w:val="left" w:pos="3712"/>
              </w:tabs>
              <w:spacing w:line="262" w:lineRule="exact"/>
              <w:rPr>
                <w:i/>
                <w:sz w:val="24"/>
                <w:lang w:val="ru-RU"/>
              </w:rPr>
            </w:pPr>
            <w:r w:rsidRPr="000509E4">
              <w:rPr>
                <w:i/>
                <w:sz w:val="24"/>
                <w:lang w:val="ru-RU"/>
              </w:rPr>
              <w:t>правил</w:t>
            </w:r>
            <w:r w:rsidRPr="000509E4">
              <w:rPr>
                <w:i/>
                <w:sz w:val="24"/>
                <w:lang w:val="ru-RU"/>
              </w:rPr>
              <w:tab/>
              <w:t>поведения</w:t>
            </w:r>
            <w:r w:rsidRPr="000509E4">
              <w:rPr>
                <w:i/>
                <w:sz w:val="24"/>
                <w:lang w:val="ru-RU"/>
              </w:rPr>
              <w:tab/>
              <w:t>в</w:t>
            </w:r>
            <w:r w:rsidRPr="000509E4">
              <w:rPr>
                <w:i/>
                <w:sz w:val="24"/>
                <w:lang w:val="ru-RU"/>
              </w:rPr>
              <w:tab/>
              <w:t>природе;</w:t>
            </w:r>
            <w:r w:rsidRPr="000509E4">
              <w:rPr>
                <w:i/>
                <w:sz w:val="24"/>
                <w:lang w:val="ru-RU"/>
              </w:rPr>
              <w:tab/>
              <w:t>выбирать</w:t>
            </w:r>
          </w:p>
        </w:tc>
      </w:tr>
      <w:tr w:rsidR="00E86648" w:rsidRPr="00157DB2">
        <w:trPr>
          <w:trHeight w:hRule="exact" w:val="287"/>
        </w:trPr>
        <w:tc>
          <w:tcPr>
            <w:tcW w:w="4856" w:type="dxa"/>
            <w:tcBorders>
              <w:top w:val="nil"/>
              <w:bottom w:val="nil"/>
            </w:tcBorders>
          </w:tcPr>
          <w:p w:rsidR="00E86648" w:rsidRDefault="000509E4" w:rsidP="001371E4">
            <w:pPr>
              <w:pStyle w:val="TableParagraph"/>
              <w:numPr>
                <w:ilvl w:val="0"/>
                <w:numId w:val="499"/>
              </w:numPr>
              <w:tabs>
                <w:tab w:val="left" w:pos="439"/>
                <w:tab w:val="left" w:pos="440"/>
                <w:tab w:val="left" w:pos="2133"/>
                <w:tab w:val="left" w:pos="3133"/>
                <w:tab w:val="left" w:pos="4630"/>
              </w:tabs>
              <w:spacing w:line="287" w:lineRule="exact"/>
              <w:ind w:hanging="336"/>
              <w:rPr>
                <w:sz w:val="24"/>
              </w:rPr>
            </w:pPr>
            <w:r>
              <w:rPr>
                <w:sz w:val="24"/>
              </w:rPr>
              <w:t>раскрывать</w:t>
            </w:r>
            <w:r>
              <w:rPr>
                <w:sz w:val="24"/>
              </w:rPr>
              <w:tab/>
              <w:t>роль</w:t>
            </w:r>
            <w:r>
              <w:rPr>
                <w:sz w:val="24"/>
              </w:rPr>
              <w:tab/>
              <w:t>биологии</w:t>
            </w:r>
            <w:r>
              <w:rPr>
                <w:sz w:val="24"/>
              </w:rPr>
              <w:tab/>
              <w:t>в</w:t>
            </w:r>
          </w:p>
        </w:tc>
        <w:tc>
          <w:tcPr>
            <w:tcW w:w="4861" w:type="dxa"/>
            <w:tcBorders>
              <w:top w:val="nil"/>
              <w:bottom w:val="nil"/>
            </w:tcBorders>
          </w:tcPr>
          <w:p w:rsidR="00E86648" w:rsidRPr="000509E4" w:rsidRDefault="000509E4">
            <w:pPr>
              <w:pStyle w:val="TableParagraph"/>
              <w:spacing w:line="262" w:lineRule="exact"/>
              <w:rPr>
                <w:i/>
                <w:sz w:val="24"/>
                <w:lang w:val="ru-RU"/>
              </w:rPr>
            </w:pPr>
            <w:r w:rsidRPr="000509E4">
              <w:rPr>
                <w:i/>
                <w:sz w:val="24"/>
                <w:lang w:val="ru-RU"/>
              </w:rPr>
              <w:t>целевые   и   смысловые   установки   всвоих</w:t>
            </w:r>
          </w:p>
        </w:tc>
      </w:tr>
      <w:tr w:rsidR="00E86648" w:rsidRPr="00157DB2">
        <w:trPr>
          <w:trHeight w:hRule="exact" w:val="275"/>
        </w:trPr>
        <w:tc>
          <w:tcPr>
            <w:tcW w:w="4856" w:type="dxa"/>
            <w:tcBorders>
              <w:top w:val="nil"/>
              <w:bottom w:val="nil"/>
            </w:tcBorders>
          </w:tcPr>
          <w:p w:rsidR="00E86648" w:rsidRDefault="000509E4">
            <w:pPr>
              <w:pStyle w:val="TableParagraph"/>
              <w:tabs>
                <w:tab w:val="left" w:pos="1733"/>
                <w:tab w:val="left" w:pos="3326"/>
                <w:tab w:val="left" w:pos="4274"/>
              </w:tabs>
              <w:spacing w:line="273" w:lineRule="exact"/>
              <w:rPr>
                <w:sz w:val="24"/>
              </w:rPr>
            </w:pPr>
            <w:r>
              <w:rPr>
                <w:sz w:val="24"/>
              </w:rPr>
              <w:t>практической</w:t>
            </w:r>
            <w:r>
              <w:rPr>
                <w:sz w:val="24"/>
              </w:rPr>
              <w:tab/>
              <w:t>деятельности</w:t>
            </w:r>
            <w:r>
              <w:rPr>
                <w:sz w:val="24"/>
              </w:rPr>
              <w:tab/>
              <w:t>людей;</w:t>
            </w:r>
            <w:r>
              <w:rPr>
                <w:sz w:val="24"/>
              </w:rPr>
              <w:tab/>
              <w:t>роль</w:t>
            </w:r>
          </w:p>
        </w:tc>
        <w:tc>
          <w:tcPr>
            <w:tcW w:w="4861" w:type="dxa"/>
            <w:tcBorders>
              <w:top w:val="nil"/>
              <w:bottom w:val="nil"/>
            </w:tcBorders>
          </w:tcPr>
          <w:p w:rsidR="00E86648" w:rsidRPr="000509E4" w:rsidRDefault="000509E4">
            <w:pPr>
              <w:pStyle w:val="TableParagraph"/>
              <w:spacing w:line="251" w:lineRule="exact"/>
              <w:rPr>
                <w:i/>
                <w:sz w:val="24"/>
                <w:lang w:val="ru-RU"/>
              </w:rPr>
            </w:pPr>
            <w:r w:rsidRPr="000509E4">
              <w:rPr>
                <w:i/>
                <w:sz w:val="24"/>
                <w:lang w:val="ru-RU"/>
              </w:rPr>
              <w:t>действиях   и   поступках   по   отношению к</w:t>
            </w:r>
          </w:p>
        </w:tc>
      </w:tr>
      <w:tr w:rsidR="00E86648">
        <w:trPr>
          <w:trHeight w:hRule="exact" w:val="285"/>
        </w:trPr>
        <w:tc>
          <w:tcPr>
            <w:tcW w:w="4856"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различных организмов в жизни человека;</w:t>
            </w:r>
          </w:p>
        </w:tc>
        <w:tc>
          <w:tcPr>
            <w:tcW w:w="4861" w:type="dxa"/>
            <w:tcBorders>
              <w:top w:val="nil"/>
              <w:bottom w:val="nil"/>
            </w:tcBorders>
          </w:tcPr>
          <w:p w:rsidR="00E86648" w:rsidRDefault="000509E4">
            <w:pPr>
              <w:pStyle w:val="TableParagraph"/>
              <w:spacing w:line="252" w:lineRule="exact"/>
              <w:ind w:right="557"/>
              <w:rPr>
                <w:i/>
                <w:sz w:val="24"/>
              </w:rPr>
            </w:pPr>
            <w:r>
              <w:rPr>
                <w:i/>
                <w:sz w:val="24"/>
              </w:rPr>
              <w:t>живой природе;</w:t>
            </w:r>
          </w:p>
        </w:tc>
      </w:tr>
      <w:tr w:rsidR="00E86648">
        <w:trPr>
          <w:trHeight w:hRule="exact" w:val="288"/>
        </w:trPr>
        <w:tc>
          <w:tcPr>
            <w:tcW w:w="4856" w:type="dxa"/>
            <w:tcBorders>
              <w:top w:val="nil"/>
              <w:bottom w:val="nil"/>
            </w:tcBorders>
          </w:tcPr>
          <w:p w:rsidR="00E86648" w:rsidRDefault="000509E4" w:rsidP="001371E4">
            <w:pPr>
              <w:pStyle w:val="TableParagraph"/>
              <w:numPr>
                <w:ilvl w:val="0"/>
                <w:numId w:val="498"/>
              </w:numPr>
              <w:tabs>
                <w:tab w:val="left" w:pos="439"/>
                <w:tab w:val="left" w:pos="440"/>
              </w:tabs>
              <w:spacing w:line="287" w:lineRule="exact"/>
              <w:ind w:hanging="336"/>
              <w:rPr>
                <w:sz w:val="24"/>
              </w:rPr>
            </w:pPr>
            <w:r>
              <w:rPr>
                <w:sz w:val="24"/>
              </w:rPr>
              <w:t>объяснять   общность   происхождения и</w:t>
            </w:r>
          </w:p>
        </w:tc>
        <w:tc>
          <w:tcPr>
            <w:tcW w:w="4861" w:type="dxa"/>
            <w:tcBorders>
              <w:top w:val="nil"/>
              <w:bottom w:val="nil"/>
            </w:tcBorders>
          </w:tcPr>
          <w:p w:rsidR="00E86648" w:rsidRDefault="000509E4" w:rsidP="001371E4">
            <w:pPr>
              <w:pStyle w:val="TableParagraph"/>
              <w:numPr>
                <w:ilvl w:val="0"/>
                <w:numId w:val="497"/>
              </w:numPr>
              <w:tabs>
                <w:tab w:val="left" w:pos="439"/>
                <w:tab w:val="left" w:pos="440"/>
              </w:tabs>
              <w:spacing w:line="266" w:lineRule="exact"/>
              <w:ind w:hanging="336"/>
              <w:rPr>
                <w:i/>
                <w:sz w:val="24"/>
              </w:rPr>
            </w:pPr>
            <w:r>
              <w:rPr>
                <w:i/>
                <w:sz w:val="24"/>
              </w:rPr>
              <w:t>создавать   собственные   письменные  и</w:t>
            </w:r>
          </w:p>
        </w:tc>
      </w:tr>
      <w:tr w:rsidR="00E86648" w:rsidRPr="00157DB2">
        <w:trPr>
          <w:trHeight w:hRule="exact" w:val="275"/>
        </w:trPr>
        <w:tc>
          <w:tcPr>
            <w:tcW w:w="4856" w:type="dxa"/>
            <w:tcBorders>
              <w:top w:val="nil"/>
              <w:bottom w:val="nil"/>
            </w:tcBorders>
          </w:tcPr>
          <w:p w:rsidR="00E86648" w:rsidRDefault="000509E4">
            <w:pPr>
              <w:pStyle w:val="TableParagraph"/>
              <w:spacing w:line="273" w:lineRule="exact"/>
              <w:rPr>
                <w:sz w:val="24"/>
              </w:rPr>
            </w:pPr>
            <w:r>
              <w:rPr>
                <w:sz w:val="24"/>
              </w:rPr>
              <w:t>эволюции  систематических  групп растений</w:t>
            </w:r>
          </w:p>
        </w:tc>
        <w:tc>
          <w:tcPr>
            <w:tcW w:w="4861" w:type="dxa"/>
            <w:tcBorders>
              <w:top w:val="nil"/>
              <w:bottom w:val="nil"/>
            </w:tcBorders>
          </w:tcPr>
          <w:p w:rsidR="00E86648" w:rsidRPr="000509E4" w:rsidRDefault="000509E4">
            <w:pPr>
              <w:pStyle w:val="TableParagraph"/>
              <w:spacing w:line="251" w:lineRule="exact"/>
              <w:rPr>
                <w:i/>
                <w:sz w:val="24"/>
                <w:lang w:val="ru-RU"/>
              </w:rPr>
            </w:pPr>
            <w:r w:rsidRPr="000509E4">
              <w:rPr>
                <w:i/>
                <w:sz w:val="24"/>
                <w:lang w:val="ru-RU"/>
              </w:rPr>
              <w:t>устные сообщения о растениях,животных,</w:t>
            </w:r>
          </w:p>
        </w:tc>
      </w:tr>
      <w:tr w:rsidR="00E86648" w:rsidRPr="00157DB2">
        <w:trPr>
          <w:trHeight w:hRule="exact" w:val="276"/>
        </w:trPr>
        <w:tc>
          <w:tcPr>
            <w:tcW w:w="4856"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и   животных   на   примерах   сопоставления</w:t>
            </w:r>
          </w:p>
        </w:tc>
        <w:tc>
          <w:tcPr>
            <w:tcW w:w="4861" w:type="dxa"/>
            <w:tcBorders>
              <w:top w:val="nil"/>
              <w:bottom w:val="nil"/>
            </w:tcBorders>
          </w:tcPr>
          <w:p w:rsidR="00E86648" w:rsidRPr="000509E4" w:rsidRDefault="000509E4">
            <w:pPr>
              <w:pStyle w:val="TableParagraph"/>
              <w:spacing w:line="252" w:lineRule="exact"/>
              <w:rPr>
                <w:i/>
                <w:sz w:val="24"/>
                <w:lang w:val="ru-RU"/>
              </w:rPr>
            </w:pPr>
            <w:r w:rsidRPr="000509E4">
              <w:rPr>
                <w:i/>
                <w:sz w:val="24"/>
                <w:lang w:val="ru-RU"/>
              </w:rPr>
              <w:t>бактерия   и   грибах   на   основе нескольких</w:t>
            </w:r>
          </w:p>
        </w:tc>
      </w:tr>
      <w:tr w:rsidR="00E86648">
        <w:trPr>
          <w:trHeight w:hRule="exact" w:val="276"/>
        </w:trPr>
        <w:tc>
          <w:tcPr>
            <w:tcW w:w="4856" w:type="dxa"/>
            <w:tcBorders>
              <w:top w:val="nil"/>
              <w:bottom w:val="nil"/>
            </w:tcBorders>
          </w:tcPr>
          <w:p w:rsidR="00E86648" w:rsidRDefault="000509E4">
            <w:pPr>
              <w:pStyle w:val="TableParagraph"/>
              <w:spacing w:line="274" w:lineRule="exact"/>
              <w:rPr>
                <w:sz w:val="24"/>
              </w:rPr>
            </w:pPr>
            <w:r>
              <w:rPr>
                <w:sz w:val="24"/>
              </w:rPr>
              <w:t>биологических объектов;</w:t>
            </w:r>
          </w:p>
        </w:tc>
        <w:tc>
          <w:tcPr>
            <w:tcW w:w="4861" w:type="dxa"/>
            <w:tcBorders>
              <w:top w:val="nil"/>
              <w:bottom w:val="nil"/>
            </w:tcBorders>
          </w:tcPr>
          <w:p w:rsidR="00E86648" w:rsidRDefault="000509E4">
            <w:pPr>
              <w:pStyle w:val="TableParagraph"/>
              <w:tabs>
                <w:tab w:val="left" w:pos="1578"/>
                <w:tab w:val="left" w:pos="3186"/>
              </w:tabs>
              <w:spacing w:line="252" w:lineRule="exact"/>
              <w:rPr>
                <w:i/>
                <w:sz w:val="24"/>
              </w:rPr>
            </w:pPr>
            <w:r>
              <w:rPr>
                <w:i/>
                <w:sz w:val="24"/>
              </w:rPr>
              <w:t>источников</w:t>
            </w:r>
            <w:r>
              <w:rPr>
                <w:i/>
                <w:sz w:val="24"/>
              </w:rPr>
              <w:tab/>
              <w:t>информации,</w:t>
            </w:r>
            <w:r>
              <w:rPr>
                <w:i/>
                <w:sz w:val="24"/>
              </w:rPr>
              <w:tab/>
              <w:t>сопровождать</w:t>
            </w:r>
          </w:p>
        </w:tc>
      </w:tr>
      <w:tr w:rsidR="00E86648" w:rsidRPr="00157DB2">
        <w:trPr>
          <w:trHeight w:hRule="exact" w:val="568"/>
        </w:trPr>
        <w:tc>
          <w:tcPr>
            <w:tcW w:w="4856" w:type="dxa"/>
            <w:tcBorders>
              <w:top w:val="nil"/>
              <w:bottom w:val="nil"/>
            </w:tcBorders>
          </w:tcPr>
          <w:p w:rsidR="00E86648" w:rsidRPr="000509E4" w:rsidRDefault="000509E4" w:rsidP="001371E4">
            <w:pPr>
              <w:pStyle w:val="TableParagraph"/>
              <w:numPr>
                <w:ilvl w:val="0"/>
                <w:numId w:val="496"/>
              </w:numPr>
              <w:tabs>
                <w:tab w:val="left" w:pos="439"/>
                <w:tab w:val="left" w:pos="440"/>
                <w:tab w:val="left" w:pos="1766"/>
                <w:tab w:val="left" w:pos="3066"/>
                <w:tab w:val="left" w:pos="3579"/>
              </w:tabs>
              <w:spacing w:before="23" w:line="272" w:lineRule="exact"/>
              <w:ind w:right="101" w:firstLine="0"/>
              <w:rPr>
                <w:sz w:val="24"/>
                <w:lang w:val="ru-RU"/>
              </w:rPr>
            </w:pPr>
            <w:r w:rsidRPr="000509E4">
              <w:rPr>
                <w:sz w:val="24"/>
                <w:lang w:val="ru-RU"/>
              </w:rPr>
              <w:t>выявлять</w:t>
            </w:r>
            <w:r w:rsidRPr="000509E4">
              <w:rPr>
                <w:sz w:val="24"/>
                <w:lang w:val="ru-RU"/>
              </w:rPr>
              <w:tab/>
              <w:t>примеры</w:t>
            </w:r>
            <w:r w:rsidRPr="000509E4">
              <w:rPr>
                <w:sz w:val="24"/>
                <w:lang w:val="ru-RU"/>
              </w:rPr>
              <w:tab/>
              <w:t>и</w:t>
            </w:r>
            <w:r w:rsidRPr="000509E4">
              <w:rPr>
                <w:sz w:val="24"/>
                <w:lang w:val="ru-RU"/>
              </w:rPr>
              <w:tab/>
            </w:r>
            <w:r w:rsidRPr="000509E4">
              <w:rPr>
                <w:spacing w:val="-1"/>
                <w:sz w:val="24"/>
                <w:lang w:val="ru-RU"/>
              </w:rPr>
              <w:t xml:space="preserve">раскрывать </w:t>
            </w:r>
            <w:r w:rsidRPr="000509E4">
              <w:rPr>
                <w:sz w:val="24"/>
                <w:lang w:val="ru-RU"/>
              </w:rPr>
              <w:t>сущность  приспособленности  организмовк</w:t>
            </w:r>
          </w:p>
        </w:tc>
        <w:tc>
          <w:tcPr>
            <w:tcW w:w="4861" w:type="dxa"/>
            <w:tcBorders>
              <w:top w:val="nil"/>
              <w:bottom w:val="nil"/>
            </w:tcBorders>
          </w:tcPr>
          <w:p w:rsidR="00E86648" w:rsidRPr="000509E4" w:rsidRDefault="000509E4">
            <w:pPr>
              <w:pStyle w:val="TableParagraph"/>
              <w:tabs>
                <w:tab w:val="left" w:pos="1837"/>
                <w:tab w:val="left" w:pos="3730"/>
              </w:tabs>
              <w:spacing w:line="252" w:lineRule="exact"/>
              <w:rPr>
                <w:i/>
                <w:sz w:val="24"/>
                <w:lang w:val="ru-RU"/>
              </w:rPr>
            </w:pPr>
            <w:r w:rsidRPr="000509E4">
              <w:rPr>
                <w:i/>
                <w:sz w:val="24"/>
                <w:lang w:val="ru-RU"/>
              </w:rPr>
              <w:t>выступление</w:t>
            </w:r>
            <w:r w:rsidRPr="000509E4">
              <w:rPr>
                <w:i/>
                <w:sz w:val="24"/>
                <w:lang w:val="ru-RU"/>
              </w:rPr>
              <w:tab/>
              <w:t>презентацией,</w:t>
            </w:r>
            <w:r w:rsidRPr="000509E4">
              <w:rPr>
                <w:i/>
                <w:sz w:val="24"/>
                <w:lang w:val="ru-RU"/>
              </w:rPr>
              <w:tab/>
              <w:t>учитывая</w:t>
            </w:r>
          </w:p>
          <w:p w:rsidR="00E86648" w:rsidRPr="000509E4" w:rsidRDefault="000509E4">
            <w:pPr>
              <w:pStyle w:val="TableParagraph"/>
              <w:ind w:right="557"/>
              <w:rPr>
                <w:i/>
                <w:sz w:val="24"/>
                <w:lang w:val="ru-RU"/>
              </w:rPr>
            </w:pPr>
            <w:r w:rsidRPr="000509E4">
              <w:rPr>
                <w:i/>
                <w:sz w:val="24"/>
                <w:lang w:val="ru-RU"/>
              </w:rPr>
              <w:t>особенности аудитории сверстников;</w:t>
            </w:r>
          </w:p>
        </w:tc>
      </w:tr>
      <w:tr w:rsidR="00E86648" w:rsidRPr="00157DB2">
        <w:trPr>
          <w:trHeight w:hRule="exact" w:val="276"/>
        </w:trPr>
        <w:tc>
          <w:tcPr>
            <w:tcW w:w="4856" w:type="dxa"/>
            <w:tcBorders>
              <w:top w:val="nil"/>
              <w:bottom w:val="nil"/>
            </w:tcBorders>
          </w:tcPr>
          <w:p w:rsidR="00E86648" w:rsidRDefault="000509E4">
            <w:pPr>
              <w:pStyle w:val="TableParagraph"/>
              <w:spacing w:line="270" w:lineRule="exact"/>
              <w:rPr>
                <w:sz w:val="24"/>
              </w:rPr>
            </w:pPr>
            <w:r>
              <w:rPr>
                <w:sz w:val="24"/>
              </w:rPr>
              <w:t>среде обитания;</w:t>
            </w:r>
          </w:p>
        </w:tc>
        <w:tc>
          <w:tcPr>
            <w:tcW w:w="4861" w:type="dxa"/>
            <w:tcBorders>
              <w:top w:val="nil"/>
              <w:bottom w:val="nil"/>
            </w:tcBorders>
          </w:tcPr>
          <w:p w:rsidR="00E86648" w:rsidRPr="000509E4" w:rsidRDefault="000509E4" w:rsidP="001371E4">
            <w:pPr>
              <w:pStyle w:val="TableParagraph"/>
              <w:numPr>
                <w:ilvl w:val="0"/>
                <w:numId w:val="495"/>
              </w:numPr>
              <w:tabs>
                <w:tab w:val="left" w:pos="439"/>
                <w:tab w:val="left" w:pos="440"/>
                <w:tab w:val="left" w:pos="1701"/>
                <w:tab w:val="left" w:pos="2010"/>
                <w:tab w:val="left" w:pos="2886"/>
                <w:tab w:val="left" w:pos="4383"/>
              </w:tabs>
              <w:spacing w:line="259" w:lineRule="exact"/>
              <w:ind w:hanging="336"/>
              <w:rPr>
                <w:i/>
                <w:sz w:val="24"/>
                <w:lang w:val="ru-RU"/>
              </w:rPr>
            </w:pPr>
            <w:r w:rsidRPr="000509E4">
              <w:rPr>
                <w:i/>
                <w:sz w:val="24"/>
                <w:lang w:val="ru-RU"/>
              </w:rPr>
              <w:t>работать</w:t>
            </w:r>
            <w:r w:rsidRPr="000509E4">
              <w:rPr>
                <w:i/>
                <w:sz w:val="24"/>
                <w:lang w:val="ru-RU"/>
              </w:rPr>
              <w:tab/>
              <w:t>в</w:t>
            </w:r>
            <w:r w:rsidRPr="000509E4">
              <w:rPr>
                <w:i/>
                <w:sz w:val="24"/>
                <w:lang w:val="ru-RU"/>
              </w:rPr>
              <w:tab/>
              <w:t>группе</w:t>
            </w:r>
            <w:r w:rsidRPr="000509E4">
              <w:rPr>
                <w:i/>
                <w:sz w:val="24"/>
                <w:lang w:val="ru-RU"/>
              </w:rPr>
              <w:tab/>
              <w:t>сверстников</w:t>
            </w:r>
            <w:r w:rsidRPr="000509E4">
              <w:rPr>
                <w:i/>
                <w:sz w:val="24"/>
                <w:lang w:val="ru-RU"/>
              </w:rPr>
              <w:tab/>
              <w:t>при</w:t>
            </w:r>
          </w:p>
        </w:tc>
      </w:tr>
      <w:tr w:rsidR="00E86648" w:rsidRPr="00157DB2">
        <w:trPr>
          <w:trHeight w:hRule="exact" w:val="286"/>
        </w:trPr>
        <w:tc>
          <w:tcPr>
            <w:tcW w:w="4856" w:type="dxa"/>
            <w:tcBorders>
              <w:top w:val="nil"/>
              <w:bottom w:val="nil"/>
            </w:tcBorders>
          </w:tcPr>
          <w:p w:rsidR="00E86648" w:rsidRPr="000509E4" w:rsidRDefault="000509E4" w:rsidP="001371E4">
            <w:pPr>
              <w:pStyle w:val="TableParagraph"/>
              <w:numPr>
                <w:ilvl w:val="0"/>
                <w:numId w:val="494"/>
              </w:numPr>
              <w:tabs>
                <w:tab w:val="left" w:pos="439"/>
                <w:tab w:val="left" w:pos="440"/>
              </w:tabs>
              <w:spacing w:line="290" w:lineRule="exact"/>
              <w:ind w:hanging="336"/>
              <w:rPr>
                <w:sz w:val="24"/>
                <w:lang w:val="ru-RU"/>
              </w:rPr>
            </w:pPr>
            <w:r w:rsidRPr="000509E4">
              <w:rPr>
                <w:sz w:val="24"/>
                <w:lang w:val="ru-RU"/>
              </w:rPr>
              <w:t>различатьпо  внешнему  виду,  схемам  и</w:t>
            </w:r>
          </w:p>
        </w:tc>
        <w:tc>
          <w:tcPr>
            <w:tcW w:w="4861" w:type="dxa"/>
            <w:tcBorders>
              <w:top w:val="nil"/>
              <w:bottom w:val="nil"/>
            </w:tcBorders>
          </w:tcPr>
          <w:p w:rsidR="00E86648" w:rsidRPr="000509E4" w:rsidRDefault="000509E4">
            <w:pPr>
              <w:pStyle w:val="TableParagraph"/>
              <w:spacing w:line="256" w:lineRule="exact"/>
              <w:rPr>
                <w:i/>
                <w:sz w:val="24"/>
                <w:lang w:val="ru-RU"/>
              </w:rPr>
            </w:pPr>
            <w:r w:rsidRPr="000509E4">
              <w:rPr>
                <w:i/>
                <w:sz w:val="24"/>
                <w:lang w:val="ru-RU"/>
              </w:rPr>
              <w:t>решении познавательных задач связанных   с</w:t>
            </w:r>
          </w:p>
        </w:tc>
      </w:tr>
      <w:tr w:rsidR="00E86648">
        <w:trPr>
          <w:trHeight w:hRule="exact" w:val="275"/>
        </w:trPr>
        <w:tc>
          <w:tcPr>
            <w:tcW w:w="4856" w:type="dxa"/>
            <w:tcBorders>
              <w:top w:val="nil"/>
              <w:bottom w:val="nil"/>
            </w:tcBorders>
          </w:tcPr>
          <w:p w:rsidR="00E86648" w:rsidRDefault="000509E4">
            <w:pPr>
              <w:pStyle w:val="TableParagraph"/>
              <w:spacing w:before="1"/>
              <w:rPr>
                <w:sz w:val="24"/>
              </w:rPr>
            </w:pPr>
            <w:r>
              <w:rPr>
                <w:sz w:val="24"/>
              </w:rPr>
              <w:t>описаниям реальные биологические объекты</w:t>
            </w:r>
          </w:p>
        </w:tc>
        <w:tc>
          <w:tcPr>
            <w:tcW w:w="4861" w:type="dxa"/>
            <w:tcBorders>
              <w:top w:val="nil"/>
              <w:bottom w:val="nil"/>
            </w:tcBorders>
          </w:tcPr>
          <w:p w:rsidR="00E86648" w:rsidRDefault="000509E4">
            <w:pPr>
              <w:pStyle w:val="TableParagraph"/>
              <w:tabs>
                <w:tab w:val="left" w:pos="1499"/>
                <w:tab w:val="left" w:pos="3293"/>
                <w:tab w:val="left" w:pos="4625"/>
              </w:tabs>
              <w:spacing w:line="246" w:lineRule="exact"/>
              <w:rPr>
                <w:i/>
                <w:sz w:val="24"/>
              </w:rPr>
            </w:pPr>
            <w:r>
              <w:rPr>
                <w:i/>
                <w:sz w:val="24"/>
              </w:rPr>
              <w:t>изучением</w:t>
            </w:r>
            <w:r>
              <w:rPr>
                <w:i/>
                <w:sz w:val="24"/>
              </w:rPr>
              <w:tab/>
              <w:t>особенностей</w:t>
            </w:r>
            <w:r>
              <w:rPr>
                <w:i/>
                <w:sz w:val="24"/>
              </w:rPr>
              <w:tab/>
              <w:t>строения</w:t>
            </w:r>
            <w:r>
              <w:rPr>
                <w:i/>
                <w:sz w:val="24"/>
              </w:rPr>
              <w:tab/>
              <w:t>и</w:t>
            </w:r>
          </w:p>
        </w:tc>
      </w:tr>
      <w:tr w:rsidR="00E86648">
        <w:trPr>
          <w:trHeight w:hRule="exact" w:val="276"/>
        </w:trPr>
        <w:tc>
          <w:tcPr>
            <w:tcW w:w="4856" w:type="dxa"/>
            <w:tcBorders>
              <w:top w:val="nil"/>
              <w:bottom w:val="nil"/>
            </w:tcBorders>
          </w:tcPr>
          <w:p w:rsidR="00E86648" w:rsidRDefault="000509E4">
            <w:pPr>
              <w:pStyle w:val="TableParagraph"/>
              <w:tabs>
                <w:tab w:val="left" w:pos="1040"/>
                <w:tab w:val="left" w:pos="1849"/>
                <w:tab w:val="left" w:pos="3801"/>
              </w:tabs>
              <w:spacing w:before="2"/>
              <w:rPr>
                <w:sz w:val="24"/>
              </w:rPr>
            </w:pPr>
            <w:r>
              <w:rPr>
                <w:sz w:val="24"/>
              </w:rPr>
              <w:t>или</w:t>
            </w:r>
            <w:r>
              <w:rPr>
                <w:sz w:val="24"/>
              </w:rPr>
              <w:tab/>
              <w:t>их</w:t>
            </w:r>
            <w:r>
              <w:rPr>
                <w:sz w:val="24"/>
              </w:rPr>
              <w:tab/>
              <w:t>изображения,</w:t>
            </w:r>
            <w:r>
              <w:rPr>
                <w:sz w:val="24"/>
              </w:rPr>
              <w:tab/>
              <w:t>выявлять</w:t>
            </w:r>
          </w:p>
        </w:tc>
        <w:tc>
          <w:tcPr>
            <w:tcW w:w="4861" w:type="dxa"/>
            <w:tcBorders>
              <w:top w:val="nil"/>
              <w:bottom w:val="nil"/>
            </w:tcBorders>
          </w:tcPr>
          <w:p w:rsidR="00E86648" w:rsidRDefault="000509E4">
            <w:pPr>
              <w:pStyle w:val="TableParagraph"/>
              <w:spacing w:line="247" w:lineRule="exact"/>
              <w:rPr>
                <w:i/>
                <w:sz w:val="24"/>
              </w:rPr>
            </w:pPr>
            <w:r>
              <w:rPr>
                <w:i/>
                <w:sz w:val="24"/>
              </w:rPr>
              <w:t>жизнедеятельности  растений,  животных,</w:t>
            </w:r>
          </w:p>
        </w:tc>
      </w:tr>
      <w:tr w:rsidR="00E86648">
        <w:trPr>
          <w:trHeight w:hRule="exact" w:val="276"/>
        </w:trPr>
        <w:tc>
          <w:tcPr>
            <w:tcW w:w="4856" w:type="dxa"/>
            <w:tcBorders>
              <w:top w:val="nil"/>
              <w:bottom w:val="nil"/>
            </w:tcBorders>
          </w:tcPr>
          <w:p w:rsidR="00E86648" w:rsidRDefault="000509E4">
            <w:pPr>
              <w:pStyle w:val="TableParagraph"/>
              <w:tabs>
                <w:tab w:val="left" w:pos="1959"/>
                <w:tab w:val="left" w:pos="3208"/>
              </w:tabs>
              <w:spacing w:before="2"/>
              <w:rPr>
                <w:sz w:val="24"/>
              </w:rPr>
            </w:pPr>
            <w:r>
              <w:rPr>
                <w:sz w:val="24"/>
              </w:rPr>
              <w:t>отличительные</w:t>
            </w:r>
            <w:r>
              <w:rPr>
                <w:sz w:val="24"/>
              </w:rPr>
              <w:tab/>
              <w:t>признаки</w:t>
            </w:r>
            <w:r>
              <w:rPr>
                <w:sz w:val="24"/>
              </w:rPr>
              <w:tab/>
              <w:t>биологических</w:t>
            </w:r>
          </w:p>
        </w:tc>
        <w:tc>
          <w:tcPr>
            <w:tcW w:w="4861" w:type="dxa"/>
            <w:tcBorders>
              <w:top w:val="nil"/>
              <w:bottom w:val="nil"/>
            </w:tcBorders>
          </w:tcPr>
          <w:p w:rsidR="00E86648" w:rsidRDefault="000509E4">
            <w:pPr>
              <w:pStyle w:val="TableParagraph"/>
              <w:tabs>
                <w:tab w:val="left" w:pos="1144"/>
                <w:tab w:val="left" w:pos="1631"/>
                <w:tab w:val="left" w:pos="3413"/>
              </w:tabs>
              <w:spacing w:line="247" w:lineRule="exact"/>
              <w:rPr>
                <w:i/>
                <w:sz w:val="24"/>
              </w:rPr>
            </w:pPr>
            <w:r>
              <w:rPr>
                <w:i/>
                <w:sz w:val="24"/>
              </w:rPr>
              <w:t>грибов</w:t>
            </w:r>
            <w:r>
              <w:rPr>
                <w:i/>
                <w:sz w:val="24"/>
              </w:rPr>
              <w:tab/>
              <w:t>и</w:t>
            </w:r>
            <w:r>
              <w:rPr>
                <w:i/>
                <w:sz w:val="24"/>
              </w:rPr>
              <w:tab/>
              <w:t>бактерий,</w:t>
            </w:r>
            <w:r>
              <w:rPr>
                <w:i/>
                <w:sz w:val="24"/>
              </w:rPr>
              <w:tab/>
              <w:t>планировать</w:t>
            </w:r>
          </w:p>
        </w:tc>
      </w:tr>
      <w:tr w:rsidR="00E86648">
        <w:trPr>
          <w:trHeight w:hRule="exact" w:val="276"/>
        </w:trPr>
        <w:tc>
          <w:tcPr>
            <w:tcW w:w="4856" w:type="dxa"/>
            <w:tcBorders>
              <w:top w:val="nil"/>
              <w:bottom w:val="nil"/>
            </w:tcBorders>
          </w:tcPr>
          <w:p w:rsidR="00E86648" w:rsidRDefault="000509E4">
            <w:pPr>
              <w:pStyle w:val="TableParagraph"/>
              <w:spacing w:before="2"/>
              <w:rPr>
                <w:sz w:val="24"/>
              </w:rPr>
            </w:pPr>
            <w:r>
              <w:rPr>
                <w:sz w:val="24"/>
              </w:rPr>
              <w:t>объектов;</w:t>
            </w:r>
          </w:p>
        </w:tc>
        <w:tc>
          <w:tcPr>
            <w:tcW w:w="4861" w:type="dxa"/>
            <w:tcBorders>
              <w:top w:val="nil"/>
              <w:bottom w:val="nil"/>
            </w:tcBorders>
          </w:tcPr>
          <w:p w:rsidR="00E86648" w:rsidRDefault="000509E4">
            <w:pPr>
              <w:pStyle w:val="TableParagraph"/>
              <w:tabs>
                <w:tab w:val="left" w:pos="1705"/>
                <w:tab w:val="left" w:pos="3564"/>
              </w:tabs>
              <w:spacing w:line="247" w:lineRule="exact"/>
              <w:rPr>
                <w:i/>
                <w:sz w:val="24"/>
              </w:rPr>
            </w:pPr>
            <w:r>
              <w:rPr>
                <w:i/>
                <w:sz w:val="24"/>
              </w:rPr>
              <w:t>совместную</w:t>
            </w:r>
            <w:r>
              <w:rPr>
                <w:i/>
                <w:sz w:val="24"/>
              </w:rPr>
              <w:tab/>
              <w:t>деятельность,</w:t>
            </w:r>
            <w:r>
              <w:rPr>
                <w:i/>
                <w:sz w:val="24"/>
              </w:rPr>
              <w:tab/>
              <w:t>учитывать</w:t>
            </w:r>
          </w:p>
        </w:tc>
      </w:tr>
      <w:tr w:rsidR="00E86648" w:rsidRPr="00157DB2">
        <w:trPr>
          <w:trHeight w:hRule="exact" w:val="846"/>
        </w:trPr>
        <w:tc>
          <w:tcPr>
            <w:tcW w:w="4856" w:type="dxa"/>
            <w:tcBorders>
              <w:top w:val="nil"/>
              <w:bottom w:val="nil"/>
            </w:tcBorders>
          </w:tcPr>
          <w:p w:rsidR="00E86648" w:rsidRPr="000509E4" w:rsidRDefault="000509E4" w:rsidP="001371E4">
            <w:pPr>
              <w:pStyle w:val="TableParagraph"/>
              <w:numPr>
                <w:ilvl w:val="0"/>
                <w:numId w:val="493"/>
              </w:numPr>
              <w:tabs>
                <w:tab w:val="left" w:pos="440"/>
              </w:tabs>
              <w:spacing w:before="9" w:line="237" w:lineRule="auto"/>
              <w:ind w:right="97" w:firstLine="0"/>
              <w:jc w:val="both"/>
              <w:rPr>
                <w:sz w:val="24"/>
                <w:lang w:val="ru-RU"/>
              </w:rPr>
            </w:pPr>
            <w:r w:rsidRPr="000509E4">
              <w:rPr>
                <w:sz w:val="24"/>
                <w:lang w:val="ru-RU"/>
              </w:rPr>
              <w:t>сравнивать биологические объекты (растения, животные, бактерии, грибы), процессы        жизнедеятельности;      делать</w:t>
            </w:r>
          </w:p>
        </w:tc>
        <w:tc>
          <w:tcPr>
            <w:tcW w:w="4861" w:type="dxa"/>
            <w:tcBorders>
              <w:top w:val="nil"/>
              <w:bottom w:val="nil"/>
            </w:tcBorders>
          </w:tcPr>
          <w:p w:rsidR="00E86648" w:rsidRPr="000509E4" w:rsidRDefault="000509E4">
            <w:pPr>
              <w:pStyle w:val="TableParagraph"/>
              <w:tabs>
                <w:tab w:val="left" w:pos="1158"/>
                <w:tab w:val="left" w:pos="2866"/>
                <w:tab w:val="left" w:pos="3648"/>
              </w:tabs>
              <w:spacing w:line="247" w:lineRule="exact"/>
              <w:rPr>
                <w:i/>
                <w:sz w:val="24"/>
                <w:lang w:val="ru-RU"/>
              </w:rPr>
            </w:pPr>
            <w:r w:rsidRPr="000509E4">
              <w:rPr>
                <w:i/>
                <w:sz w:val="24"/>
                <w:lang w:val="ru-RU"/>
              </w:rPr>
              <w:t>мнение</w:t>
            </w:r>
            <w:r w:rsidRPr="000509E4">
              <w:rPr>
                <w:i/>
                <w:sz w:val="24"/>
                <w:lang w:val="ru-RU"/>
              </w:rPr>
              <w:tab/>
              <w:t>окружающих</w:t>
            </w:r>
            <w:r w:rsidRPr="000509E4">
              <w:rPr>
                <w:i/>
                <w:sz w:val="24"/>
                <w:lang w:val="ru-RU"/>
              </w:rPr>
              <w:tab/>
              <w:t>и</w:t>
            </w:r>
            <w:r w:rsidRPr="000509E4">
              <w:rPr>
                <w:i/>
                <w:sz w:val="24"/>
                <w:lang w:val="ru-RU"/>
              </w:rPr>
              <w:tab/>
              <w:t>адекватно</w:t>
            </w:r>
          </w:p>
          <w:p w:rsidR="00E86648" w:rsidRPr="000509E4" w:rsidRDefault="000509E4">
            <w:pPr>
              <w:pStyle w:val="TableParagraph"/>
              <w:tabs>
                <w:tab w:val="left" w:pos="1703"/>
                <w:tab w:val="left" w:pos="3571"/>
                <w:tab w:val="left" w:pos="4643"/>
              </w:tabs>
              <w:ind w:right="101"/>
              <w:rPr>
                <w:i/>
                <w:sz w:val="24"/>
                <w:lang w:val="ru-RU"/>
              </w:rPr>
            </w:pPr>
            <w:r w:rsidRPr="000509E4">
              <w:rPr>
                <w:i/>
                <w:sz w:val="24"/>
                <w:lang w:val="ru-RU"/>
              </w:rPr>
              <w:t>оценивать</w:t>
            </w:r>
            <w:r w:rsidRPr="000509E4">
              <w:rPr>
                <w:i/>
                <w:sz w:val="24"/>
                <w:lang w:val="ru-RU"/>
              </w:rPr>
              <w:tab/>
              <w:t>собственный</w:t>
            </w:r>
            <w:r w:rsidRPr="000509E4">
              <w:rPr>
                <w:i/>
                <w:sz w:val="24"/>
                <w:lang w:val="ru-RU"/>
              </w:rPr>
              <w:tab/>
              <w:t>вклад</w:t>
            </w:r>
            <w:r w:rsidRPr="000509E4">
              <w:rPr>
                <w:i/>
                <w:sz w:val="24"/>
                <w:lang w:val="ru-RU"/>
              </w:rPr>
              <w:tab/>
              <w:t>в деятельностьгруппы.</w:t>
            </w:r>
          </w:p>
        </w:tc>
      </w:tr>
      <w:tr w:rsidR="00E86648">
        <w:trPr>
          <w:trHeight w:hRule="exact" w:val="277"/>
        </w:trPr>
        <w:tc>
          <w:tcPr>
            <w:tcW w:w="4856" w:type="dxa"/>
            <w:tcBorders>
              <w:top w:val="nil"/>
              <w:bottom w:val="nil"/>
            </w:tcBorders>
          </w:tcPr>
          <w:p w:rsidR="00E86648" w:rsidRPr="000509E4" w:rsidRDefault="000509E4">
            <w:pPr>
              <w:pStyle w:val="TableParagraph"/>
              <w:tabs>
                <w:tab w:val="left" w:pos="1190"/>
                <w:tab w:val="left" w:pos="1619"/>
                <w:tab w:val="left" w:pos="3518"/>
                <w:tab w:val="left" w:pos="4050"/>
              </w:tabs>
              <w:spacing w:before="3"/>
              <w:rPr>
                <w:sz w:val="24"/>
                <w:lang w:val="ru-RU"/>
              </w:rPr>
            </w:pPr>
            <w:r w:rsidRPr="000509E4">
              <w:rPr>
                <w:sz w:val="24"/>
                <w:lang w:val="ru-RU"/>
              </w:rPr>
              <w:t>выводы</w:t>
            </w:r>
            <w:r w:rsidRPr="000509E4">
              <w:rPr>
                <w:sz w:val="24"/>
                <w:lang w:val="ru-RU"/>
              </w:rPr>
              <w:tab/>
              <w:t>и</w:t>
            </w:r>
            <w:r w:rsidRPr="000509E4">
              <w:rPr>
                <w:sz w:val="24"/>
                <w:lang w:val="ru-RU"/>
              </w:rPr>
              <w:tab/>
              <w:t>умозаключения</w:t>
            </w:r>
            <w:r w:rsidRPr="000509E4">
              <w:rPr>
                <w:sz w:val="24"/>
                <w:lang w:val="ru-RU"/>
              </w:rPr>
              <w:tab/>
              <w:t>на</w:t>
            </w:r>
            <w:r w:rsidRPr="000509E4">
              <w:rPr>
                <w:sz w:val="24"/>
                <w:lang w:val="ru-RU"/>
              </w:rPr>
              <w:tab/>
              <w:t>основе</w:t>
            </w:r>
          </w:p>
        </w:tc>
        <w:tc>
          <w:tcPr>
            <w:tcW w:w="4861" w:type="dxa"/>
            <w:tcBorders>
              <w:top w:val="nil"/>
              <w:bottom w:val="nil"/>
            </w:tcBorders>
          </w:tcPr>
          <w:p w:rsidR="00E86648" w:rsidRDefault="000509E4" w:rsidP="001371E4">
            <w:pPr>
              <w:pStyle w:val="TableParagraph"/>
              <w:numPr>
                <w:ilvl w:val="0"/>
                <w:numId w:val="492"/>
              </w:numPr>
              <w:tabs>
                <w:tab w:val="left" w:pos="439"/>
                <w:tab w:val="left" w:pos="440"/>
                <w:tab w:val="left" w:pos="1742"/>
                <w:tab w:val="left" w:pos="3548"/>
              </w:tabs>
              <w:spacing w:line="251" w:lineRule="exact"/>
              <w:ind w:hanging="336"/>
              <w:rPr>
                <w:i/>
                <w:sz w:val="24"/>
              </w:rPr>
            </w:pPr>
            <w:r>
              <w:rPr>
                <w:i/>
                <w:sz w:val="24"/>
              </w:rPr>
              <w:t>объяснять</w:t>
            </w:r>
            <w:r>
              <w:rPr>
                <w:i/>
                <w:sz w:val="24"/>
              </w:rPr>
              <w:tab/>
              <w:t>необходимость</w:t>
            </w:r>
            <w:r>
              <w:rPr>
                <w:i/>
                <w:sz w:val="24"/>
              </w:rPr>
              <w:tab/>
              <w:t>применения</w:t>
            </w:r>
          </w:p>
        </w:tc>
      </w:tr>
      <w:tr w:rsidR="00E86648" w:rsidRPr="00157DB2">
        <w:trPr>
          <w:trHeight w:hRule="exact" w:val="276"/>
        </w:trPr>
        <w:tc>
          <w:tcPr>
            <w:tcW w:w="4856" w:type="dxa"/>
            <w:tcBorders>
              <w:top w:val="nil"/>
              <w:bottom w:val="nil"/>
            </w:tcBorders>
          </w:tcPr>
          <w:p w:rsidR="00E86648" w:rsidRDefault="000509E4">
            <w:pPr>
              <w:pStyle w:val="TableParagraph"/>
              <w:spacing w:before="2"/>
              <w:rPr>
                <w:sz w:val="24"/>
              </w:rPr>
            </w:pPr>
            <w:r>
              <w:rPr>
                <w:sz w:val="24"/>
              </w:rPr>
              <w:t>сравнения;</w:t>
            </w:r>
          </w:p>
        </w:tc>
        <w:tc>
          <w:tcPr>
            <w:tcW w:w="4861" w:type="dxa"/>
            <w:tcBorders>
              <w:top w:val="nil"/>
              <w:bottom w:val="nil"/>
            </w:tcBorders>
          </w:tcPr>
          <w:p w:rsidR="00E86648" w:rsidRPr="000509E4" w:rsidRDefault="000509E4">
            <w:pPr>
              <w:pStyle w:val="TableParagraph"/>
              <w:spacing w:line="247" w:lineRule="exact"/>
              <w:rPr>
                <w:i/>
                <w:sz w:val="24"/>
                <w:lang w:val="ru-RU"/>
              </w:rPr>
            </w:pPr>
            <w:r w:rsidRPr="000509E4">
              <w:rPr>
                <w:i/>
                <w:sz w:val="24"/>
                <w:lang w:val="ru-RU"/>
              </w:rPr>
              <w:t>тех или иных приемов при оказании    первой</w:t>
            </w:r>
          </w:p>
        </w:tc>
      </w:tr>
      <w:tr w:rsidR="00E86648" w:rsidRPr="00157DB2">
        <w:trPr>
          <w:trHeight w:hRule="exact" w:val="847"/>
        </w:trPr>
        <w:tc>
          <w:tcPr>
            <w:tcW w:w="4856" w:type="dxa"/>
            <w:tcBorders>
              <w:top w:val="nil"/>
              <w:bottom w:val="nil"/>
            </w:tcBorders>
          </w:tcPr>
          <w:p w:rsidR="00E86648" w:rsidRPr="000509E4" w:rsidRDefault="000509E4" w:rsidP="001371E4">
            <w:pPr>
              <w:pStyle w:val="TableParagraph"/>
              <w:numPr>
                <w:ilvl w:val="0"/>
                <w:numId w:val="491"/>
              </w:numPr>
              <w:tabs>
                <w:tab w:val="left" w:pos="440"/>
              </w:tabs>
              <w:spacing w:before="9" w:line="237" w:lineRule="auto"/>
              <w:ind w:right="99" w:firstLine="0"/>
              <w:jc w:val="both"/>
              <w:rPr>
                <w:sz w:val="24"/>
                <w:lang w:val="ru-RU"/>
              </w:rPr>
            </w:pPr>
            <w:r w:rsidRPr="000509E4">
              <w:rPr>
                <w:sz w:val="24"/>
                <w:lang w:val="ru-RU"/>
              </w:rPr>
              <w:t>устанавливать взаимосвязи между особенностями строения и функциями клеток и тканей, органов и системорганов;</w:t>
            </w:r>
          </w:p>
        </w:tc>
        <w:tc>
          <w:tcPr>
            <w:tcW w:w="4861" w:type="dxa"/>
            <w:tcBorders>
              <w:top w:val="nil"/>
              <w:bottom w:val="nil"/>
            </w:tcBorders>
          </w:tcPr>
          <w:p w:rsidR="00E86648" w:rsidRPr="000509E4" w:rsidRDefault="000509E4">
            <w:pPr>
              <w:pStyle w:val="TableParagraph"/>
              <w:tabs>
                <w:tab w:val="left" w:pos="1659"/>
                <w:tab w:val="left" w:pos="2746"/>
                <w:tab w:val="left" w:pos="3377"/>
              </w:tabs>
              <w:spacing w:line="248" w:lineRule="exact"/>
              <w:rPr>
                <w:i/>
                <w:sz w:val="24"/>
                <w:lang w:val="ru-RU"/>
              </w:rPr>
            </w:pPr>
            <w:r w:rsidRPr="000509E4">
              <w:rPr>
                <w:i/>
                <w:sz w:val="24"/>
                <w:lang w:val="ru-RU"/>
              </w:rPr>
              <w:t>доврачебной</w:t>
            </w:r>
            <w:r w:rsidRPr="000509E4">
              <w:rPr>
                <w:i/>
                <w:sz w:val="24"/>
                <w:lang w:val="ru-RU"/>
              </w:rPr>
              <w:tab/>
              <w:t>помощи</w:t>
            </w:r>
            <w:r w:rsidRPr="000509E4">
              <w:rPr>
                <w:i/>
                <w:sz w:val="24"/>
                <w:lang w:val="ru-RU"/>
              </w:rPr>
              <w:tab/>
              <w:t>при</w:t>
            </w:r>
            <w:r w:rsidRPr="000509E4">
              <w:rPr>
                <w:i/>
                <w:sz w:val="24"/>
                <w:lang w:val="ru-RU"/>
              </w:rPr>
              <w:tab/>
              <w:t>отравлениях,</w:t>
            </w:r>
          </w:p>
          <w:p w:rsidR="00E86648" w:rsidRPr="000509E4" w:rsidRDefault="000509E4">
            <w:pPr>
              <w:pStyle w:val="TableParagraph"/>
              <w:rPr>
                <w:i/>
                <w:sz w:val="24"/>
                <w:lang w:val="ru-RU"/>
              </w:rPr>
            </w:pPr>
            <w:r w:rsidRPr="000509E4">
              <w:rPr>
                <w:i/>
                <w:sz w:val="24"/>
                <w:lang w:val="ru-RU"/>
              </w:rPr>
              <w:t>ожогах, обморожениях, травмах, спасении утопающего, кровотечениях;</w:t>
            </w:r>
          </w:p>
        </w:tc>
      </w:tr>
      <w:tr w:rsidR="00E86648">
        <w:trPr>
          <w:trHeight w:hRule="exact" w:val="2474"/>
        </w:trPr>
        <w:tc>
          <w:tcPr>
            <w:tcW w:w="4856" w:type="dxa"/>
            <w:tcBorders>
              <w:top w:val="nil"/>
            </w:tcBorders>
          </w:tcPr>
          <w:p w:rsidR="00E86648" w:rsidRPr="000509E4" w:rsidRDefault="000509E4" w:rsidP="001371E4">
            <w:pPr>
              <w:pStyle w:val="TableParagraph"/>
              <w:numPr>
                <w:ilvl w:val="0"/>
                <w:numId w:val="490"/>
              </w:numPr>
              <w:tabs>
                <w:tab w:val="left" w:pos="440"/>
                <w:tab w:val="left" w:pos="2700"/>
                <w:tab w:val="left" w:pos="3663"/>
              </w:tabs>
              <w:spacing w:before="7"/>
              <w:ind w:right="100" w:firstLine="0"/>
              <w:jc w:val="both"/>
              <w:rPr>
                <w:sz w:val="24"/>
                <w:lang w:val="ru-RU"/>
              </w:rPr>
            </w:pPr>
            <w:r w:rsidRPr="000509E4">
              <w:rPr>
                <w:sz w:val="24"/>
                <w:lang w:val="ru-RU"/>
              </w:rPr>
              <w:t>использовать методы биологической науки:наблюдать</w:t>
            </w:r>
            <w:r w:rsidRPr="000509E4">
              <w:rPr>
                <w:sz w:val="24"/>
                <w:lang w:val="ru-RU"/>
              </w:rPr>
              <w:tab/>
              <w:t>и</w:t>
            </w:r>
            <w:r w:rsidRPr="000509E4">
              <w:rPr>
                <w:sz w:val="24"/>
                <w:lang w:val="ru-RU"/>
              </w:rPr>
              <w:tab/>
              <w:t>описывать биологические объекты и процессы; ставить биологические эксперименты и объяснять их результаты;</w:t>
            </w:r>
          </w:p>
          <w:p w:rsidR="00E86648" w:rsidRPr="000509E4" w:rsidRDefault="000509E4" w:rsidP="001371E4">
            <w:pPr>
              <w:pStyle w:val="TableParagraph"/>
              <w:numPr>
                <w:ilvl w:val="0"/>
                <w:numId w:val="490"/>
              </w:numPr>
              <w:tabs>
                <w:tab w:val="left" w:pos="440"/>
              </w:tabs>
              <w:spacing w:before="33" w:line="274" w:lineRule="exact"/>
              <w:ind w:right="101" w:firstLine="0"/>
              <w:jc w:val="both"/>
              <w:rPr>
                <w:sz w:val="24"/>
                <w:lang w:val="ru-RU"/>
              </w:rPr>
            </w:pPr>
            <w:r w:rsidRPr="000509E4">
              <w:rPr>
                <w:sz w:val="24"/>
                <w:lang w:val="ru-RU"/>
              </w:rPr>
              <w:t>знать и аргументировать основные правила поведения вприроде;</w:t>
            </w:r>
          </w:p>
          <w:p w:rsidR="00E86648" w:rsidRDefault="000509E4" w:rsidP="001371E4">
            <w:pPr>
              <w:pStyle w:val="TableParagraph"/>
              <w:numPr>
                <w:ilvl w:val="0"/>
                <w:numId w:val="490"/>
              </w:numPr>
              <w:tabs>
                <w:tab w:val="left" w:pos="440"/>
              </w:tabs>
              <w:spacing w:line="288" w:lineRule="exact"/>
              <w:ind w:left="439" w:hanging="336"/>
              <w:jc w:val="both"/>
              <w:rPr>
                <w:sz w:val="24"/>
              </w:rPr>
            </w:pPr>
            <w:r>
              <w:rPr>
                <w:sz w:val="24"/>
              </w:rPr>
              <w:t>анализировать  и  оцениватьпоследствия</w:t>
            </w:r>
          </w:p>
        </w:tc>
        <w:tc>
          <w:tcPr>
            <w:tcW w:w="4861" w:type="dxa"/>
            <w:tcBorders>
              <w:top w:val="nil"/>
            </w:tcBorders>
          </w:tcPr>
          <w:p w:rsidR="00E86648" w:rsidRDefault="000509E4" w:rsidP="001371E4">
            <w:pPr>
              <w:pStyle w:val="TableParagraph"/>
              <w:numPr>
                <w:ilvl w:val="0"/>
                <w:numId w:val="489"/>
              </w:numPr>
              <w:tabs>
                <w:tab w:val="left" w:pos="440"/>
              </w:tabs>
              <w:spacing w:line="250" w:lineRule="exact"/>
              <w:ind w:firstLine="0"/>
              <w:jc w:val="both"/>
              <w:rPr>
                <w:i/>
                <w:sz w:val="24"/>
              </w:rPr>
            </w:pPr>
            <w:r>
              <w:rPr>
                <w:i/>
                <w:sz w:val="24"/>
              </w:rPr>
              <w:t>находить   информацию   о   строении  и</w:t>
            </w:r>
          </w:p>
          <w:p w:rsidR="00E86648" w:rsidRPr="000509E4" w:rsidRDefault="000509E4">
            <w:pPr>
              <w:pStyle w:val="TableParagraph"/>
              <w:ind w:right="100"/>
              <w:jc w:val="both"/>
              <w:rPr>
                <w:i/>
                <w:sz w:val="24"/>
                <w:lang w:val="ru-RU"/>
              </w:rPr>
            </w:pPr>
            <w:r w:rsidRPr="000509E4">
              <w:rPr>
                <w:i/>
                <w:sz w:val="24"/>
                <w:lang w:val="ru-RU"/>
              </w:rPr>
              <w:t>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86648" w:rsidRDefault="000509E4" w:rsidP="001371E4">
            <w:pPr>
              <w:pStyle w:val="TableParagraph"/>
              <w:numPr>
                <w:ilvl w:val="0"/>
                <w:numId w:val="489"/>
              </w:numPr>
              <w:tabs>
                <w:tab w:val="left" w:pos="440"/>
              </w:tabs>
              <w:spacing w:before="4" w:line="237" w:lineRule="auto"/>
              <w:ind w:right="103" w:firstLine="0"/>
              <w:jc w:val="both"/>
              <w:rPr>
                <w:i/>
                <w:sz w:val="24"/>
              </w:rPr>
            </w:pPr>
            <w:r w:rsidRPr="000509E4">
              <w:rPr>
                <w:i/>
                <w:sz w:val="24"/>
                <w:lang w:val="ru-RU"/>
              </w:rPr>
              <w:t xml:space="preserve">ориентироваться в системе моральных норм и ценностей по отношению к собственному  здоровью  </w:t>
            </w:r>
            <w:r>
              <w:rPr>
                <w:i/>
                <w:sz w:val="24"/>
              </w:rPr>
              <w:t>и  здоровьюдругих</w:t>
            </w:r>
          </w:p>
        </w:tc>
      </w:tr>
    </w:tbl>
    <w:p w:rsidR="00E86648" w:rsidRDefault="00E86648">
      <w:pPr>
        <w:spacing w:line="237" w:lineRule="auto"/>
        <w:jc w:val="both"/>
        <w:rPr>
          <w:sz w:val="24"/>
        </w:rPr>
        <w:sectPr w:rsidR="00E86648">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4861"/>
      </w:tblGrid>
      <w:tr w:rsidR="00E86648">
        <w:trPr>
          <w:trHeight w:hRule="exact" w:val="290"/>
        </w:trPr>
        <w:tc>
          <w:tcPr>
            <w:tcW w:w="4856" w:type="dxa"/>
            <w:tcBorders>
              <w:bottom w:val="nil"/>
            </w:tcBorders>
          </w:tcPr>
          <w:p w:rsidR="00E86648" w:rsidRDefault="000509E4">
            <w:pPr>
              <w:pStyle w:val="TableParagraph"/>
              <w:spacing w:line="266" w:lineRule="exact"/>
              <w:rPr>
                <w:sz w:val="24"/>
              </w:rPr>
            </w:pPr>
            <w:r>
              <w:rPr>
                <w:sz w:val="24"/>
              </w:rPr>
              <w:lastRenderedPageBreak/>
              <w:t>деятельности человека в природе;</w:t>
            </w:r>
          </w:p>
        </w:tc>
        <w:tc>
          <w:tcPr>
            <w:tcW w:w="4861" w:type="dxa"/>
            <w:tcBorders>
              <w:bottom w:val="nil"/>
            </w:tcBorders>
          </w:tcPr>
          <w:p w:rsidR="00E86648" w:rsidRDefault="000509E4">
            <w:pPr>
              <w:pStyle w:val="TableParagraph"/>
              <w:spacing w:line="266" w:lineRule="exact"/>
              <w:ind w:right="557"/>
              <w:rPr>
                <w:i/>
                <w:sz w:val="24"/>
              </w:rPr>
            </w:pPr>
            <w:r>
              <w:rPr>
                <w:i/>
                <w:sz w:val="24"/>
              </w:rPr>
              <w:t>людей;</w:t>
            </w:r>
          </w:p>
        </w:tc>
      </w:tr>
      <w:tr w:rsidR="00E86648" w:rsidRPr="00157DB2">
        <w:trPr>
          <w:trHeight w:hRule="exact" w:val="285"/>
        </w:trPr>
        <w:tc>
          <w:tcPr>
            <w:tcW w:w="4856" w:type="dxa"/>
            <w:tcBorders>
              <w:top w:val="nil"/>
              <w:bottom w:val="nil"/>
            </w:tcBorders>
          </w:tcPr>
          <w:p w:rsidR="00E86648" w:rsidRDefault="000509E4" w:rsidP="001371E4">
            <w:pPr>
              <w:pStyle w:val="TableParagraph"/>
              <w:numPr>
                <w:ilvl w:val="0"/>
                <w:numId w:val="488"/>
              </w:numPr>
              <w:tabs>
                <w:tab w:val="left" w:pos="439"/>
                <w:tab w:val="left" w:pos="440"/>
                <w:tab w:val="left" w:pos="1830"/>
                <w:tab w:val="left" w:pos="2271"/>
                <w:tab w:val="left" w:pos="3945"/>
              </w:tabs>
              <w:spacing w:line="274" w:lineRule="exact"/>
              <w:ind w:hanging="336"/>
              <w:rPr>
                <w:sz w:val="24"/>
              </w:rPr>
            </w:pPr>
            <w:r>
              <w:rPr>
                <w:sz w:val="24"/>
              </w:rPr>
              <w:t>описывать</w:t>
            </w:r>
            <w:r>
              <w:rPr>
                <w:sz w:val="24"/>
              </w:rPr>
              <w:tab/>
              <w:t>и</w:t>
            </w:r>
            <w:r>
              <w:rPr>
                <w:sz w:val="24"/>
              </w:rPr>
              <w:tab/>
              <w:t>использовать</w:t>
            </w:r>
            <w:r>
              <w:rPr>
                <w:sz w:val="24"/>
              </w:rPr>
              <w:tab/>
              <w:t>приемы</w:t>
            </w:r>
          </w:p>
        </w:tc>
        <w:tc>
          <w:tcPr>
            <w:tcW w:w="4861" w:type="dxa"/>
            <w:tcBorders>
              <w:top w:val="nil"/>
              <w:bottom w:val="nil"/>
            </w:tcBorders>
          </w:tcPr>
          <w:p w:rsidR="00E86648" w:rsidRPr="000509E4" w:rsidRDefault="000509E4" w:rsidP="001371E4">
            <w:pPr>
              <w:pStyle w:val="TableParagraph"/>
              <w:numPr>
                <w:ilvl w:val="0"/>
                <w:numId w:val="487"/>
              </w:numPr>
              <w:tabs>
                <w:tab w:val="left" w:pos="439"/>
                <w:tab w:val="left" w:pos="440"/>
              </w:tabs>
              <w:spacing w:line="274" w:lineRule="exact"/>
              <w:ind w:hanging="336"/>
              <w:rPr>
                <w:i/>
                <w:sz w:val="24"/>
                <w:lang w:val="ru-RU"/>
              </w:rPr>
            </w:pPr>
            <w:r w:rsidRPr="000509E4">
              <w:rPr>
                <w:i/>
                <w:sz w:val="24"/>
                <w:lang w:val="ru-RU"/>
              </w:rPr>
              <w:t>находить  в  учебной, научно-популярной</w:t>
            </w:r>
          </w:p>
        </w:tc>
      </w:tr>
      <w:tr w:rsidR="00E86648">
        <w:trPr>
          <w:trHeight w:hRule="exact" w:val="275"/>
        </w:trPr>
        <w:tc>
          <w:tcPr>
            <w:tcW w:w="4856" w:type="dxa"/>
            <w:tcBorders>
              <w:top w:val="nil"/>
              <w:bottom w:val="nil"/>
            </w:tcBorders>
          </w:tcPr>
          <w:p w:rsidR="00E86648" w:rsidRDefault="000509E4">
            <w:pPr>
              <w:pStyle w:val="TableParagraph"/>
              <w:spacing w:line="262" w:lineRule="exact"/>
              <w:rPr>
                <w:sz w:val="24"/>
              </w:rPr>
            </w:pPr>
            <w:r>
              <w:rPr>
                <w:sz w:val="24"/>
              </w:rPr>
              <w:t>выращивания   и   размножения  культурных</w:t>
            </w:r>
          </w:p>
        </w:tc>
        <w:tc>
          <w:tcPr>
            <w:tcW w:w="4861" w:type="dxa"/>
            <w:tcBorders>
              <w:top w:val="nil"/>
              <w:bottom w:val="nil"/>
            </w:tcBorders>
          </w:tcPr>
          <w:p w:rsidR="00E86648" w:rsidRDefault="000509E4">
            <w:pPr>
              <w:pStyle w:val="TableParagraph"/>
              <w:tabs>
                <w:tab w:val="left" w:pos="2678"/>
              </w:tabs>
              <w:spacing w:line="262" w:lineRule="exact"/>
              <w:rPr>
                <w:i/>
                <w:sz w:val="24"/>
              </w:rPr>
            </w:pPr>
            <w:r>
              <w:rPr>
                <w:i/>
                <w:sz w:val="24"/>
              </w:rPr>
              <w:t>литературе,</w:t>
            </w:r>
            <w:r>
              <w:rPr>
                <w:i/>
                <w:sz w:val="24"/>
              </w:rPr>
              <w:tab/>
              <w:t>Интернет-ресурсах</w:t>
            </w:r>
          </w:p>
        </w:tc>
      </w:tr>
      <w:tr w:rsidR="00E86648">
        <w:trPr>
          <w:trHeight w:hRule="exact" w:val="276"/>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растений  и  домашних  животных,  ухода  за</w:t>
            </w:r>
          </w:p>
        </w:tc>
        <w:tc>
          <w:tcPr>
            <w:tcW w:w="4861" w:type="dxa"/>
            <w:tcBorders>
              <w:top w:val="nil"/>
              <w:bottom w:val="nil"/>
            </w:tcBorders>
          </w:tcPr>
          <w:p w:rsidR="00E86648" w:rsidRDefault="000509E4">
            <w:pPr>
              <w:pStyle w:val="TableParagraph"/>
              <w:tabs>
                <w:tab w:val="left" w:pos="1796"/>
                <w:tab w:val="left" w:pos="2394"/>
                <w:tab w:val="left" w:pos="3797"/>
              </w:tabs>
              <w:spacing w:line="263" w:lineRule="exact"/>
              <w:rPr>
                <w:i/>
                <w:sz w:val="24"/>
              </w:rPr>
            </w:pPr>
            <w:r>
              <w:rPr>
                <w:i/>
                <w:sz w:val="24"/>
              </w:rPr>
              <w:t>информацию</w:t>
            </w:r>
            <w:r>
              <w:rPr>
                <w:i/>
                <w:sz w:val="24"/>
              </w:rPr>
              <w:tab/>
              <w:t>об</w:t>
            </w:r>
            <w:r>
              <w:rPr>
                <w:i/>
                <w:sz w:val="24"/>
              </w:rPr>
              <w:tab/>
              <w:t>организме</w:t>
            </w:r>
            <w:r>
              <w:rPr>
                <w:i/>
                <w:sz w:val="24"/>
              </w:rPr>
              <w:tab/>
              <w:t>человека,</w:t>
            </w:r>
          </w:p>
        </w:tc>
      </w:tr>
      <w:tr w:rsidR="00E86648" w:rsidRPr="00157DB2">
        <w:trPr>
          <w:trHeight w:hRule="exact" w:val="276"/>
        </w:trPr>
        <w:tc>
          <w:tcPr>
            <w:tcW w:w="4856" w:type="dxa"/>
            <w:tcBorders>
              <w:top w:val="nil"/>
              <w:bottom w:val="nil"/>
            </w:tcBorders>
          </w:tcPr>
          <w:p w:rsidR="00E86648" w:rsidRDefault="000509E4">
            <w:pPr>
              <w:pStyle w:val="TableParagraph"/>
              <w:spacing w:line="263" w:lineRule="exact"/>
              <w:rPr>
                <w:sz w:val="24"/>
              </w:rPr>
            </w:pPr>
            <w:r>
              <w:rPr>
                <w:sz w:val="24"/>
              </w:rPr>
              <w:t>ними;</w:t>
            </w:r>
          </w:p>
        </w:tc>
        <w:tc>
          <w:tcPr>
            <w:tcW w:w="4861" w:type="dxa"/>
            <w:tcBorders>
              <w:top w:val="nil"/>
              <w:bottom w:val="nil"/>
            </w:tcBorders>
          </w:tcPr>
          <w:p w:rsidR="00E86648" w:rsidRPr="000509E4" w:rsidRDefault="000509E4">
            <w:pPr>
              <w:pStyle w:val="TableParagraph"/>
              <w:spacing w:line="263" w:lineRule="exact"/>
              <w:rPr>
                <w:i/>
                <w:sz w:val="24"/>
                <w:lang w:val="ru-RU"/>
              </w:rPr>
            </w:pPr>
            <w:r w:rsidRPr="000509E4">
              <w:rPr>
                <w:i/>
                <w:sz w:val="24"/>
                <w:lang w:val="ru-RU"/>
              </w:rPr>
              <w:t>оформлять  ее  в  виде  устных  сообщений и</w:t>
            </w:r>
          </w:p>
        </w:tc>
      </w:tr>
      <w:tr w:rsidR="00E86648">
        <w:trPr>
          <w:trHeight w:hRule="exact" w:val="299"/>
        </w:trPr>
        <w:tc>
          <w:tcPr>
            <w:tcW w:w="4856" w:type="dxa"/>
            <w:tcBorders>
              <w:top w:val="nil"/>
              <w:bottom w:val="nil"/>
            </w:tcBorders>
          </w:tcPr>
          <w:p w:rsidR="00E86648" w:rsidRPr="000509E4" w:rsidRDefault="000509E4" w:rsidP="001371E4">
            <w:pPr>
              <w:pStyle w:val="TableParagraph"/>
              <w:numPr>
                <w:ilvl w:val="0"/>
                <w:numId w:val="486"/>
              </w:numPr>
              <w:tabs>
                <w:tab w:val="left" w:pos="439"/>
                <w:tab w:val="left" w:pos="440"/>
              </w:tabs>
              <w:spacing w:line="293" w:lineRule="exact"/>
              <w:ind w:hanging="336"/>
              <w:rPr>
                <w:sz w:val="24"/>
                <w:lang w:val="ru-RU"/>
              </w:rPr>
            </w:pPr>
            <w:r w:rsidRPr="000509E4">
              <w:rPr>
                <w:sz w:val="24"/>
                <w:lang w:val="ru-RU"/>
              </w:rPr>
              <w:t>знать   и   соблюдать   правила   работы в</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докладов;</w:t>
            </w:r>
          </w:p>
        </w:tc>
      </w:tr>
      <w:tr w:rsidR="00E86648" w:rsidRPr="008F1BFF">
        <w:trPr>
          <w:trHeight w:hRule="exact" w:val="276"/>
        </w:trPr>
        <w:tc>
          <w:tcPr>
            <w:tcW w:w="4856" w:type="dxa"/>
            <w:tcBorders>
              <w:top w:val="nil"/>
              <w:bottom w:val="nil"/>
            </w:tcBorders>
          </w:tcPr>
          <w:p w:rsidR="00E86648" w:rsidRDefault="000509E4">
            <w:pPr>
              <w:pStyle w:val="TableParagraph"/>
              <w:spacing w:line="266" w:lineRule="exact"/>
              <w:rPr>
                <w:sz w:val="24"/>
              </w:rPr>
            </w:pPr>
            <w:r>
              <w:rPr>
                <w:sz w:val="24"/>
              </w:rPr>
              <w:t>кабинете биологии.</w:t>
            </w:r>
          </w:p>
        </w:tc>
        <w:tc>
          <w:tcPr>
            <w:tcW w:w="4861" w:type="dxa"/>
            <w:tcBorders>
              <w:top w:val="nil"/>
              <w:bottom w:val="nil"/>
            </w:tcBorders>
          </w:tcPr>
          <w:p w:rsidR="00E86648" w:rsidRPr="000509E4" w:rsidRDefault="000509E4" w:rsidP="001371E4">
            <w:pPr>
              <w:pStyle w:val="TableParagraph"/>
              <w:numPr>
                <w:ilvl w:val="0"/>
                <w:numId w:val="485"/>
              </w:numPr>
              <w:tabs>
                <w:tab w:val="left" w:pos="439"/>
                <w:tab w:val="left" w:pos="440"/>
              </w:tabs>
              <w:spacing w:line="262" w:lineRule="exact"/>
              <w:ind w:hanging="336"/>
              <w:rPr>
                <w:i/>
                <w:sz w:val="24"/>
                <w:lang w:val="ru-RU"/>
              </w:rPr>
            </w:pPr>
            <w:r w:rsidRPr="000509E4">
              <w:rPr>
                <w:i/>
                <w:sz w:val="24"/>
                <w:lang w:val="ru-RU"/>
              </w:rPr>
              <w:t>анализировать   и   оценивать   целевыеи</w:t>
            </w:r>
          </w:p>
        </w:tc>
      </w:tr>
      <w:tr w:rsidR="00E86648" w:rsidRPr="00157DB2">
        <w:trPr>
          <w:trHeight w:hRule="exact" w:val="282"/>
        </w:trPr>
        <w:tc>
          <w:tcPr>
            <w:tcW w:w="4856" w:type="dxa"/>
            <w:tcBorders>
              <w:top w:val="nil"/>
              <w:bottom w:val="nil"/>
            </w:tcBorders>
          </w:tcPr>
          <w:p w:rsidR="00E86648" w:rsidRDefault="000509E4" w:rsidP="001371E4">
            <w:pPr>
              <w:pStyle w:val="TableParagraph"/>
              <w:numPr>
                <w:ilvl w:val="0"/>
                <w:numId w:val="484"/>
              </w:numPr>
              <w:tabs>
                <w:tab w:val="left" w:pos="439"/>
                <w:tab w:val="left" w:pos="440"/>
                <w:tab w:val="left" w:pos="1852"/>
                <w:tab w:val="left" w:pos="3792"/>
              </w:tabs>
              <w:spacing w:line="279" w:lineRule="exact"/>
              <w:ind w:hanging="336"/>
              <w:rPr>
                <w:sz w:val="24"/>
              </w:rPr>
            </w:pPr>
            <w:r>
              <w:rPr>
                <w:sz w:val="24"/>
              </w:rPr>
              <w:t>выделять</w:t>
            </w:r>
            <w:r>
              <w:rPr>
                <w:sz w:val="24"/>
              </w:rPr>
              <w:tab/>
              <w:t>существенные</w:t>
            </w:r>
            <w:r>
              <w:rPr>
                <w:sz w:val="24"/>
              </w:rPr>
              <w:tab/>
              <w:t>признаки</w:t>
            </w:r>
          </w:p>
        </w:tc>
        <w:tc>
          <w:tcPr>
            <w:tcW w:w="4861" w:type="dxa"/>
            <w:tcBorders>
              <w:top w:val="nil"/>
              <w:bottom w:val="nil"/>
            </w:tcBorders>
          </w:tcPr>
          <w:p w:rsidR="00E86648" w:rsidRPr="000509E4" w:rsidRDefault="000509E4">
            <w:pPr>
              <w:pStyle w:val="TableParagraph"/>
              <w:spacing w:line="259" w:lineRule="exact"/>
              <w:rPr>
                <w:i/>
                <w:sz w:val="24"/>
                <w:lang w:val="ru-RU"/>
              </w:rPr>
            </w:pPr>
            <w:r w:rsidRPr="000509E4">
              <w:rPr>
                <w:i/>
                <w:sz w:val="24"/>
                <w:lang w:val="ru-RU"/>
              </w:rPr>
              <w:t>смысловые  установки  в  своих  действиях и</w:t>
            </w:r>
          </w:p>
        </w:tc>
      </w:tr>
      <w:tr w:rsidR="00E86648" w:rsidRPr="00157DB2">
        <w:trPr>
          <w:trHeight w:hRule="exact" w:val="275"/>
        </w:trPr>
        <w:tc>
          <w:tcPr>
            <w:tcW w:w="4856" w:type="dxa"/>
            <w:tcBorders>
              <w:top w:val="nil"/>
              <w:bottom w:val="nil"/>
            </w:tcBorders>
          </w:tcPr>
          <w:p w:rsidR="00E86648" w:rsidRPr="000509E4" w:rsidRDefault="000509E4">
            <w:pPr>
              <w:pStyle w:val="TableParagraph"/>
              <w:spacing w:line="270" w:lineRule="exact"/>
              <w:rPr>
                <w:sz w:val="24"/>
                <w:lang w:val="ru-RU"/>
              </w:rPr>
            </w:pPr>
            <w:r w:rsidRPr="000509E4">
              <w:rPr>
                <w:sz w:val="24"/>
                <w:lang w:val="ru-RU"/>
              </w:rPr>
              <w:t>биологических объектов (животных клеток и</w:t>
            </w:r>
          </w:p>
        </w:tc>
        <w:tc>
          <w:tcPr>
            <w:tcW w:w="4861" w:type="dxa"/>
            <w:tcBorders>
              <w:top w:val="nil"/>
              <w:bottom w:val="nil"/>
            </w:tcBorders>
          </w:tcPr>
          <w:p w:rsidR="00E86648" w:rsidRPr="000509E4" w:rsidRDefault="000509E4">
            <w:pPr>
              <w:pStyle w:val="TableParagraph"/>
              <w:spacing w:line="253" w:lineRule="exact"/>
              <w:rPr>
                <w:i/>
                <w:sz w:val="24"/>
                <w:lang w:val="ru-RU"/>
              </w:rPr>
            </w:pPr>
            <w:r w:rsidRPr="000509E4">
              <w:rPr>
                <w:i/>
                <w:sz w:val="24"/>
                <w:lang w:val="ru-RU"/>
              </w:rPr>
              <w:t>поступках по отношению к здоровью своему</w:t>
            </w:r>
          </w:p>
        </w:tc>
      </w:tr>
      <w:tr w:rsidR="00E86648">
        <w:trPr>
          <w:trHeight w:hRule="exact" w:val="276"/>
        </w:trPr>
        <w:tc>
          <w:tcPr>
            <w:tcW w:w="4856" w:type="dxa"/>
            <w:tcBorders>
              <w:top w:val="nil"/>
              <w:bottom w:val="nil"/>
            </w:tcBorders>
          </w:tcPr>
          <w:p w:rsidR="00E86648" w:rsidRPr="000509E4" w:rsidRDefault="000509E4">
            <w:pPr>
              <w:pStyle w:val="TableParagraph"/>
              <w:spacing w:line="271" w:lineRule="exact"/>
              <w:rPr>
                <w:sz w:val="24"/>
                <w:lang w:val="ru-RU"/>
              </w:rPr>
            </w:pPr>
            <w:r w:rsidRPr="000509E4">
              <w:rPr>
                <w:sz w:val="24"/>
                <w:lang w:val="ru-RU"/>
              </w:rPr>
              <w:t>тканей, органов и систем органов   человека)</w:t>
            </w:r>
          </w:p>
        </w:tc>
        <w:tc>
          <w:tcPr>
            <w:tcW w:w="4861" w:type="dxa"/>
            <w:tcBorders>
              <w:top w:val="nil"/>
              <w:bottom w:val="nil"/>
            </w:tcBorders>
          </w:tcPr>
          <w:p w:rsidR="00E86648" w:rsidRDefault="000509E4">
            <w:pPr>
              <w:pStyle w:val="TableParagraph"/>
              <w:tabs>
                <w:tab w:val="left" w:pos="546"/>
                <w:tab w:val="left" w:pos="2329"/>
                <w:tab w:val="left" w:pos="3948"/>
              </w:tabs>
              <w:spacing w:line="255" w:lineRule="exact"/>
              <w:rPr>
                <w:i/>
                <w:sz w:val="24"/>
              </w:rPr>
            </w:pPr>
            <w:r>
              <w:rPr>
                <w:i/>
                <w:sz w:val="24"/>
              </w:rPr>
              <w:t>и</w:t>
            </w:r>
            <w:r>
              <w:rPr>
                <w:i/>
                <w:sz w:val="24"/>
              </w:rPr>
              <w:tab/>
              <w:t>окружающих;</w:t>
            </w:r>
            <w:r>
              <w:rPr>
                <w:i/>
                <w:sz w:val="24"/>
              </w:rPr>
              <w:tab/>
              <w:t>последствия</w:t>
            </w:r>
            <w:r>
              <w:rPr>
                <w:i/>
                <w:sz w:val="24"/>
              </w:rPr>
              <w:tab/>
              <w:t>влияния</w:t>
            </w:r>
          </w:p>
        </w:tc>
      </w:tr>
      <w:tr w:rsidR="00E86648" w:rsidRPr="00157DB2">
        <w:trPr>
          <w:trHeight w:hRule="exact" w:val="284"/>
        </w:trPr>
        <w:tc>
          <w:tcPr>
            <w:tcW w:w="4856" w:type="dxa"/>
            <w:tcBorders>
              <w:top w:val="nil"/>
              <w:bottom w:val="nil"/>
            </w:tcBorders>
          </w:tcPr>
          <w:p w:rsidR="00E86648" w:rsidRDefault="000509E4">
            <w:pPr>
              <w:pStyle w:val="TableParagraph"/>
              <w:tabs>
                <w:tab w:val="left" w:pos="439"/>
                <w:tab w:val="left" w:pos="2690"/>
              </w:tabs>
              <w:spacing w:line="271" w:lineRule="exact"/>
              <w:rPr>
                <w:sz w:val="24"/>
              </w:rPr>
            </w:pPr>
            <w:r>
              <w:rPr>
                <w:sz w:val="24"/>
              </w:rPr>
              <w:t>и</w:t>
            </w:r>
            <w:r>
              <w:rPr>
                <w:sz w:val="24"/>
              </w:rPr>
              <w:tab/>
              <w:t>процессов</w:t>
            </w:r>
            <w:r>
              <w:rPr>
                <w:sz w:val="24"/>
              </w:rPr>
              <w:tab/>
              <w:t>жизнедеятельности,</w:t>
            </w:r>
          </w:p>
        </w:tc>
        <w:tc>
          <w:tcPr>
            <w:tcW w:w="4861" w:type="dxa"/>
            <w:tcBorders>
              <w:top w:val="nil"/>
              <w:bottom w:val="nil"/>
            </w:tcBorders>
          </w:tcPr>
          <w:p w:rsidR="00E86648" w:rsidRPr="000509E4" w:rsidRDefault="000509E4">
            <w:pPr>
              <w:pStyle w:val="TableParagraph"/>
              <w:spacing w:line="255" w:lineRule="exact"/>
              <w:ind w:right="557"/>
              <w:rPr>
                <w:i/>
                <w:sz w:val="24"/>
                <w:lang w:val="ru-RU"/>
              </w:rPr>
            </w:pPr>
            <w:r w:rsidRPr="000509E4">
              <w:rPr>
                <w:i/>
                <w:sz w:val="24"/>
                <w:lang w:val="ru-RU"/>
              </w:rPr>
              <w:t>факторов риска на здоровье человека.</w:t>
            </w:r>
          </w:p>
        </w:tc>
      </w:tr>
      <w:tr w:rsidR="00E86648">
        <w:trPr>
          <w:trHeight w:hRule="exact" w:val="280"/>
        </w:trPr>
        <w:tc>
          <w:tcPr>
            <w:tcW w:w="4856" w:type="dxa"/>
            <w:tcBorders>
              <w:top w:val="nil"/>
              <w:bottom w:val="nil"/>
            </w:tcBorders>
          </w:tcPr>
          <w:p w:rsidR="00E86648" w:rsidRDefault="000509E4">
            <w:pPr>
              <w:pStyle w:val="TableParagraph"/>
              <w:spacing w:line="263" w:lineRule="exact"/>
              <w:rPr>
                <w:sz w:val="24"/>
              </w:rPr>
            </w:pPr>
            <w:r>
              <w:rPr>
                <w:sz w:val="24"/>
              </w:rPr>
              <w:t>характерных для организма человека;</w:t>
            </w:r>
          </w:p>
        </w:tc>
        <w:tc>
          <w:tcPr>
            <w:tcW w:w="4861" w:type="dxa"/>
            <w:tcBorders>
              <w:top w:val="nil"/>
              <w:bottom w:val="nil"/>
            </w:tcBorders>
          </w:tcPr>
          <w:p w:rsidR="00E86648" w:rsidRDefault="000509E4" w:rsidP="001371E4">
            <w:pPr>
              <w:pStyle w:val="TableParagraph"/>
              <w:numPr>
                <w:ilvl w:val="0"/>
                <w:numId w:val="483"/>
              </w:numPr>
              <w:tabs>
                <w:tab w:val="left" w:pos="439"/>
                <w:tab w:val="left" w:pos="440"/>
              </w:tabs>
              <w:spacing w:line="269" w:lineRule="exact"/>
              <w:ind w:hanging="336"/>
              <w:rPr>
                <w:i/>
                <w:sz w:val="24"/>
              </w:rPr>
            </w:pPr>
            <w:r>
              <w:rPr>
                <w:i/>
                <w:sz w:val="24"/>
              </w:rPr>
              <w:t>создавать   собственные   письменные и</w:t>
            </w:r>
          </w:p>
        </w:tc>
      </w:tr>
      <w:tr w:rsidR="00E86648" w:rsidRPr="00157DB2">
        <w:trPr>
          <w:trHeight w:hRule="exact" w:val="284"/>
        </w:trPr>
        <w:tc>
          <w:tcPr>
            <w:tcW w:w="4856" w:type="dxa"/>
            <w:tcBorders>
              <w:top w:val="nil"/>
              <w:bottom w:val="nil"/>
            </w:tcBorders>
          </w:tcPr>
          <w:p w:rsidR="00E86648" w:rsidRDefault="000509E4" w:rsidP="001371E4">
            <w:pPr>
              <w:pStyle w:val="TableParagraph"/>
              <w:numPr>
                <w:ilvl w:val="0"/>
                <w:numId w:val="482"/>
              </w:numPr>
              <w:tabs>
                <w:tab w:val="left" w:pos="439"/>
                <w:tab w:val="left" w:pos="440"/>
                <w:tab w:val="left" w:pos="3668"/>
              </w:tabs>
              <w:spacing w:line="282"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Pr="000509E4" w:rsidRDefault="000509E4">
            <w:pPr>
              <w:pStyle w:val="TableParagraph"/>
              <w:spacing w:line="262" w:lineRule="exact"/>
              <w:rPr>
                <w:i/>
                <w:sz w:val="24"/>
                <w:lang w:val="ru-RU"/>
              </w:rPr>
            </w:pPr>
            <w:r w:rsidRPr="000509E4">
              <w:rPr>
                <w:i/>
                <w:sz w:val="24"/>
                <w:lang w:val="ru-RU"/>
              </w:rPr>
              <w:t>устные сообщения об организме человека   и</w:t>
            </w:r>
          </w:p>
        </w:tc>
      </w:tr>
      <w:tr w:rsidR="00E86648">
        <w:trPr>
          <w:trHeight w:hRule="exact" w:val="275"/>
        </w:trPr>
        <w:tc>
          <w:tcPr>
            <w:tcW w:w="4856" w:type="dxa"/>
            <w:tcBorders>
              <w:top w:val="nil"/>
              <w:bottom w:val="nil"/>
            </w:tcBorders>
          </w:tcPr>
          <w:p w:rsidR="00E86648" w:rsidRDefault="000509E4">
            <w:pPr>
              <w:pStyle w:val="TableParagraph"/>
              <w:tabs>
                <w:tab w:val="left" w:pos="1906"/>
                <w:tab w:val="left" w:pos="3441"/>
                <w:tab w:val="left" w:pos="4614"/>
              </w:tabs>
              <w:spacing w:line="270" w:lineRule="exact"/>
              <w:rPr>
                <w:sz w:val="24"/>
              </w:rPr>
            </w:pPr>
            <w:r>
              <w:rPr>
                <w:sz w:val="24"/>
              </w:rPr>
              <w:t>доказательства</w:t>
            </w:r>
            <w:r>
              <w:rPr>
                <w:sz w:val="24"/>
              </w:rPr>
              <w:tab/>
              <w:t>взаимосвязи</w:t>
            </w:r>
            <w:r>
              <w:rPr>
                <w:sz w:val="24"/>
              </w:rPr>
              <w:tab/>
              <w:t>человека</w:t>
            </w:r>
            <w:r>
              <w:rPr>
                <w:sz w:val="24"/>
              </w:rPr>
              <w:tab/>
              <w:t>и</w:t>
            </w:r>
          </w:p>
        </w:tc>
        <w:tc>
          <w:tcPr>
            <w:tcW w:w="4861" w:type="dxa"/>
            <w:tcBorders>
              <w:top w:val="nil"/>
              <w:bottom w:val="nil"/>
            </w:tcBorders>
          </w:tcPr>
          <w:p w:rsidR="00E86648" w:rsidRDefault="000509E4">
            <w:pPr>
              <w:pStyle w:val="TableParagraph"/>
              <w:tabs>
                <w:tab w:val="left" w:pos="846"/>
                <w:tab w:val="left" w:pos="3403"/>
                <w:tab w:val="left" w:pos="4068"/>
              </w:tabs>
              <w:spacing w:line="253" w:lineRule="exact"/>
              <w:rPr>
                <w:i/>
                <w:sz w:val="24"/>
              </w:rPr>
            </w:pPr>
            <w:r>
              <w:rPr>
                <w:i/>
                <w:sz w:val="24"/>
              </w:rPr>
              <w:t>его</w:t>
            </w:r>
            <w:r>
              <w:rPr>
                <w:i/>
                <w:sz w:val="24"/>
              </w:rPr>
              <w:tab/>
              <w:t>жизнедеятельности</w:t>
            </w:r>
            <w:r>
              <w:rPr>
                <w:i/>
                <w:sz w:val="24"/>
              </w:rPr>
              <w:tab/>
              <w:t>на</w:t>
            </w:r>
            <w:r>
              <w:rPr>
                <w:i/>
                <w:sz w:val="24"/>
              </w:rPr>
              <w:tab/>
              <w:t>основе</w:t>
            </w:r>
          </w:p>
        </w:tc>
      </w:tr>
      <w:tr w:rsidR="00E86648">
        <w:trPr>
          <w:trHeight w:hRule="exact" w:val="276"/>
        </w:trPr>
        <w:tc>
          <w:tcPr>
            <w:tcW w:w="4856" w:type="dxa"/>
            <w:tcBorders>
              <w:top w:val="nil"/>
              <w:bottom w:val="nil"/>
            </w:tcBorders>
          </w:tcPr>
          <w:p w:rsidR="00E86648" w:rsidRPr="000509E4" w:rsidRDefault="000509E4">
            <w:pPr>
              <w:pStyle w:val="TableParagraph"/>
              <w:tabs>
                <w:tab w:val="left" w:pos="1649"/>
                <w:tab w:val="left" w:pos="2530"/>
                <w:tab w:val="left" w:pos="3523"/>
                <w:tab w:val="left" w:pos="4634"/>
              </w:tabs>
              <w:spacing w:line="271" w:lineRule="exact"/>
              <w:rPr>
                <w:sz w:val="24"/>
                <w:lang w:val="ru-RU"/>
              </w:rPr>
            </w:pPr>
            <w:r w:rsidRPr="000509E4">
              <w:rPr>
                <w:sz w:val="24"/>
                <w:lang w:val="ru-RU"/>
              </w:rPr>
              <w:t>окружающей</w:t>
            </w:r>
            <w:r w:rsidRPr="000509E4">
              <w:rPr>
                <w:sz w:val="24"/>
                <w:lang w:val="ru-RU"/>
              </w:rPr>
              <w:tab/>
              <w:t>среды,</w:t>
            </w:r>
            <w:r w:rsidRPr="000509E4">
              <w:rPr>
                <w:sz w:val="24"/>
                <w:lang w:val="ru-RU"/>
              </w:rPr>
              <w:tab/>
              <w:t>родства</w:t>
            </w:r>
            <w:r w:rsidRPr="000509E4">
              <w:rPr>
                <w:sz w:val="24"/>
                <w:lang w:val="ru-RU"/>
              </w:rPr>
              <w:tab/>
              <w:t>человека</w:t>
            </w:r>
            <w:r w:rsidRPr="000509E4">
              <w:rPr>
                <w:sz w:val="24"/>
                <w:lang w:val="ru-RU"/>
              </w:rPr>
              <w:tab/>
              <w:t>с</w:t>
            </w:r>
          </w:p>
        </w:tc>
        <w:tc>
          <w:tcPr>
            <w:tcW w:w="4861" w:type="dxa"/>
            <w:tcBorders>
              <w:top w:val="nil"/>
              <w:bottom w:val="nil"/>
            </w:tcBorders>
          </w:tcPr>
          <w:p w:rsidR="00E86648" w:rsidRDefault="000509E4">
            <w:pPr>
              <w:pStyle w:val="TableParagraph"/>
              <w:tabs>
                <w:tab w:val="left" w:pos="1707"/>
                <w:tab w:val="left" w:pos="3401"/>
              </w:tabs>
              <w:spacing w:line="255" w:lineRule="exact"/>
              <w:rPr>
                <w:i/>
                <w:sz w:val="24"/>
              </w:rPr>
            </w:pPr>
            <w:r>
              <w:rPr>
                <w:i/>
                <w:sz w:val="24"/>
              </w:rPr>
              <w:t>нескольких</w:t>
            </w:r>
            <w:r>
              <w:rPr>
                <w:i/>
                <w:sz w:val="24"/>
              </w:rPr>
              <w:tab/>
              <w:t>источников</w:t>
            </w:r>
            <w:r>
              <w:rPr>
                <w:i/>
                <w:sz w:val="24"/>
              </w:rPr>
              <w:tab/>
              <w:t>информации,</w:t>
            </w:r>
          </w:p>
        </w:tc>
      </w:tr>
      <w:tr w:rsidR="00E86648">
        <w:trPr>
          <w:trHeight w:hRule="exact" w:val="276"/>
        </w:trPr>
        <w:tc>
          <w:tcPr>
            <w:tcW w:w="4856" w:type="dxa"/>
            <w:tcBorders>
              <w:top w:val="nil"/>
              <w:bottom w:val="nil"/>
            </w:tcBorders>
          </w:tcPr>
          <w:p w:rsidR="00E86648" w:rsidRDefault="000509E4">
            <w:pPr>
              <w:pStyle w:val="TableParagraph"/>
              <w:spacing w:line="271" w:lineRule="exact"/>
              <w:rPr>
                <w:sz w:val="24"/>
              </w:rPr>
            </w:pPr>
            <w:r>
              <w:rPr>
                <w:sz w:val="24"/>
              </w:rPr>
              <w:t>животными;</w:t>
            </w:r>
          </w:p>
        </w:tc>
        <w:tc>
          <w:tcPr>
            <w:tcW w:w="4861" w:type="dxa"/>
            <w:tcBorders>
              <w:top w:val="nil"/>
              <w:bottom w:val="nil"/>
            </w:tcBorders>
          </w:tcPr>
          <w:p w:rsidR="00E86648" w:rsidRDefault="000509E4">
            <w:pPr>
              <w:pStyle w:val="TableParagraph"/>
              <w:spacing w:line="255" w:lineRule="exact"/>
              <w:rPr>
                <w:i/>
                <w:sz w:val="24"/>
              </w:rPr>
            </w:pPr>
            <w:r>
              <w:rPr>
                <w:i/>
                <w:sz w:val="24"/>
              </w:rPr>
              <w:t>сопровождать  выступление  презентацией,</w:t>
            </w:r>
          </w:p>
        </w:tc>
      </w:tr>
      <w:tr w:rsidR="00E86648">
        <w:trPr>
          <w:trHeight w:hRule="exact" w:val="286"/>
        </w:trPr>
        <w:tc>
          <w:tcPr>
            <w:tcW w:w="4856" w:type="dxa"/>
            <w:tcBorders>
              <w:top w:val="nil"/>
              <w:bottom w:val="nil"/>
            </w:tcBorders>
          </w:tcPr>
          <w:p w:rsidR="00E86648" w:rsidRDefault="000509E4" w:rsidP="001371E4">
            <w:pPr>
              <w:pStyle w:val="TableParagraph"/>
              <w:numPr>
                <w:ilvl w:val="0"/>
                <w:numId w:val="481"/>
              </w:numPr>
              <w:tabs>
                <w:tab w:val="left" w:pos="439"/>
                <w:tab w:val="left" w:pos="440"/>
                <w:tab w:val="left" w:pos="3668"/>
              </w:tabs>
              <w:spacing w:line="292"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Default="000509E4">
            <w:pPr>
              <w:pStyle w:val="TableParagraph"/>
              <w:tabs>
                <w:tab w:val="left" w:pos="1701"/>
                <w:tab w:val="left" w:pos="3620"/>
              </w:tabs>
              <w:spacing w:line="255" w:lineRule="exact"/>
              <w:rPr>
                <w:i/>
                <w:sz w:val="24"/>
              </w:rPr>
            </w:pPr>
            <w:r>
              <w:rPr>
                <w:i/>
                <w:sz w:val="24"/>
              </w:rPr>
              <w:t>учитывая</w:t>
            </w:r>
            <w:r>
              <w:rPr>
                <w:i/>
                <w:sz w:val="24"/>
              </w:rPr>
              <w:tab/>
              <w:t>особенности</w:t>
            </w:r>
            <w:r>
              <w:rPr>
                <w:i/>
                <w:sz w:val="24"/>
              </w:rPr>
              <w:tab/>
              <w:t>аудитории</w:t>
            </w:r>
          </w:p>
        </w:tc>
      </w:tr>
      <w:tr w:rsidR="00E86648">
        <w:trPr>
          <w:trHeight w:hRule="exact" w:val="284"/>
        </w:trPr>
        <w:tc>
          <w:tcPr>
            <w:tcW w:w="4856" w:type="dxa"/>
            <w:tcBorders>
              <w:top w:val="nil"/>
              <w:bottom w:val="nil"/>
            </w:tcBorders>
          </w:tcPr>
          <w:p w:rsidR="00E86648" w:rsidRDefault="000509E4">
            <w:pPr>
              <w:pStyle w:val="TableParagraph"/>
              <w:tabs>
                <w:tab w:val="left" w:pos="2012"/>
                <w:tab w:val="left" w:pos="3235"/>
                <w:tab w:val="left" w:pos="4514"/>
              </w:tabs>
              <w:spacing w:before="2"/>
              <w:rPr>
                <w:sz w:val="24"/>
              </w:rPr>
            </w:pPr>
            <w:r>
              <w:rPr>
                <w:sz w:val="24"/>
              </w:rPr>
              <w:t>доказательства</w:t>
            </w:r>
            <w:r>
              <w:rPr>
                <w:sz w:val="24"/>
              </w:rPr>
              <w:tab/>
              <w:t>отличий</w:t>
            </w:r>
            <w:r>
              <w:rPr>
                <w:sz w:val="24"/>
              </w:rPr>
              <w:tab/>
              <w:t>человека</w:t>
            </w:r>
            <w:r>
              <w:rPr>
                <w:sz w:val="24"/>
              </w:rPr>
              <w:tab/>
              <w:t>от</w:t>
            </w:r>
          </w:p>
        </w:tc>
        <w:tc>
          <w:tcPr>
            <w:tcW w:w="4861" w:type="dxa"/>
            <w:tcBorders>
              <w:top w:val="nil"/>
              <w:bottom w:val="nil"/>
            </w:tcBorders>
          </w:tcPr>
          <w:p w:rsidR="00E86648" w:rsidRDefault="000509E4">
            <w:pPr>
              <w:pStyle w:val="TableParagraph"/>
              <w:spacing w:line="245" w:lineRule="exact"/>
              <w:ind w:right="557"/>
              <w:rPr>
                <w:i/>
                <w:sz w:val="24"/>
              </w:rPr>
            </w:pPr>
            <w:r>
              <w:rPr>
                <w:i/>
                <w:sz w:val="24"/>
              </w:rPr>
              <w:t>сверстников;</w:t>
            </w:r>
          </w:p>
        </w:tc>
      </w:tr>
      <w:tr w:rsidR="00E86648" w:rsidRPr="00157DB2">
        <w:trPr>
          <w:trHeight w:hRule="exact" w:val="274"/>
        </w:trPr>
        <w:tc>
          <w:tcPr>
            <w:tcW w:w="4856" w:type="dxa"/>
            <w:tcBorders>
              <w:top w:val="nil"/>
              <w:bottom w:val="nil"/>
            </w:tcBorders>
          </w:tcPr>
          <w:p w:rsidR="00E86648" w:rsidRDefault="000509E4">
            <w:pPr>
              <w:pStyle w:val="TableParagraph"/>
              <w:spacing w:line="266" w:lineRule="exact"/>
              <w:rPr>
                <w:sz w:val="24"/>
              </w:rPr>
            </w:pPr>
            <w:r>
              <w:rPr>
                <w:sz w:val="24"/>
              </w:rPr>
              <w:t>животных;</w:t>
            </w:r>
          </w:p>
        </w:tc>
        <w:tc>
          <w:tcPr>
            <w:tcW w:w="4861" w:type="dxa"/>
            <w:tcBorders>
              <w:top w:val="nil"/>
              <w:bottom w:val="nil"/>
            </w:tcBorders>
          </w:tcPr>
          <w:p w:rsidR="00E86648" w:rsidRPr="000509E4" w:rsidRDefault="000509E4" w:rsidP="001371E4">
            <w:pPr>
              <w:pStyle w:val="TableParagraph"/>
              <w:numPr>
                <w:ilvl w:val="0"/>
                <w:numId w:val="480"/>
              </w:numPr>
              <w:tabs>
                <w:tab w:val="left" w:pos="439"/>
                <w:tab w:val="left" w:pos="440"/>
                <w:tab w:val="left" w:pos="1701"/>
                <w:tab w:val="left" w:pos="2010"/>
                <w:tab w:val="left" w:pos="2886"/>
                <w:tab w:val="left" w:pos="4383"/>
              </w:tabs>
              <w:spacing w:line="260" w:lineRule="exact"/>
              <w:ind w:hanging="336"/>
              <w:rPr>
                <w:i/>
                <w:sz w:val="24"/>
                <w:lang w:val="ru-RU"/>
              </w:rPr>
            </w:pPr>
            <w:r w:rsidRPr="000509E4">
              <w:rPr>
                <w:i/>
                <w:sz w:val="24"/>
                <w:lang w:val="ru-RU"/>
              </w:rPr>
              <w:t>работать</w:t>
            </w:r>
            <w:r w:rsidRPr="000509E4">
              <w:rPr>
                <w:i/>
                <w:sz w:val="24"/>
                <w:lang w:val="ru-RU"/>
              </w:rPr>
              <w:tab/>
              <w:t>в</w:t>
            </w:r>
            <w:r w:rsidRPr="000509E4">
              <w:rPr>
                <w:i/>
                <w:sz w:val="24"/>
                <w:lang w:val="ru-RU"/>
              </w:rPr>
              <w:tab/>
              <w:t>группе</w:t>
            </w:r>
            <w:r w:rsidRPr="000509E4">
              <w:rPr>
                <w:i/>
                <w:sz w:val="24"/>
                <w:lang w:val="ru-RU"/>
              </w:rPr>
              <w:tab/>
              <w:t>сверстников</w:t>
            </w:r>
            <w:r w:rsidRPr="000509E4">
              <w:rPr>
                <w:i/>
                <w:sz w:val="24"/>
                <w:lang w:val="ru-RU"/>
              </w:rPr>
              <w:tab/>
              <w:t>при</w:t>
            </w:r>
          </w:p>
        </w:tc>
      </w:tr>
      <w:tr w:rsidR="00E86648" w:rsidRPr="00157DB2">
        <w:trPr>
          <w:trHeight w:hRule="exact" w:val="287"/>
        </w:trPr>
        <w:tc>
          <w:tcPr>
            <w:tcW w:w="4856" w:type="dxa"/>
            <w:tcBorders>
              <w:top w:val="nil"/>
              <w:bottom w:val="nil"/>
            </w:tcBorders>
          </w:tcPr>
          <w:p w:rsidR="00E86648" w:rsidRDefault="000509E4" w:rsidP="001371E4">
            <w:pPr>
              <w:pStyle w:val="TableParagraph"/>
              <w:numPr>
                <w:ilvl w:val="0"/>
                <w:numId w:val="479"/>
              </w:numPr>
              <w:tabs>
                <w:tab w:val="left" w:pos="439"/>
                <w:tab w:val="left" w:pos="440"/>
                <w:tab w:val="left" w:pos="3668"/>
              </w:tabs>
              <w:spacing w:line="290"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Pr="000509E4" w:rsidRDefault="000509E4">
            <w:pPr>
              <w:pStyle w:val="TableParagraph"/>
              <w:spacing w:line="258" w:lineRule="exact"/>
              <w:rPr>
                <w:i/>
                <w:sz w:val="24"/>
                <w:lang w:val="ru-RU"/>
              </w:rPr>
            </w:pPr>
            <w:r w:rsidRPr="000509E4">
              <w:rPr>
                <w:i/>
                <w:sz w:val="24"/>
                <w:lang w:val="ru-RU"/>
              </w:rPr>
              <w:t>решении  познавательных задач  связанных с</w:t>
            </w:r>
          </w:p>
        </w:tc>
      </w:tr>
      <w:tr w:rsidR="00E86648">
        <w:trPr>
          <w:trHeight w:hRule="exact" w:val="275"/>
        </w:trPr>
        <w:tc>
          <w:tcPr>
            <w:tcW w:w="4856" w:type="dxa"/>
            <w:tcBorders>
              <w:top w:val="nil"/>
              <w:bottom w:val="nil"/>
            </w:tcBorders>
          </w:tcPr>
          <w:p w:rsidR="00E86648" w:rsidRDefault="000509E4">
            <w:pPr>
              <w:pStyle w:val="TableParagraph"/>
              <w:rPr>
                <w:sz w:val="24"/>
              </w:rPr>
            </w:pPr>
            <w:r>
              <w:rPr>
                <w:sz w:val="24"/>
              </w:rPr>
              <w:t>доказательства  необходимости  соблюдения</w:t>
            </w:r>
          </w:p>
        </w:tc>
        <w:tc>
          <w:tcPr>
            <w:tcW w:w="4861" w:type="dxa"/>
            <w:tcBorders>
              <w:top w:val="nil"/>
              <w:bottom w:val="nil"/>
            </w:tcBorders>
          </w:tcPr>
          <w:p w:rsidR="00E86648" w:rsidRDefault="000509E4">
            <w:pPr>
              <w:pStyle w:val="TableParagraph"/>
              <w:tabs>
                <w:tab w:val="left" w:pos="2671"/>
                <w:tab w:val="left" w:pos="4623"/>
              </w:tabs>
              <w:spacing w:line="247" w:lineRule="exact"/>
              <w:rPr>
                <w:i/>
                <w:sz w:val="24"/>
              </w:rPr>
            </w:pPr>
            <w:r>
              <w:rPr>
                <w:i/>
                <w:sz w:val="24"/>
              </w:rPr>
              <w:t>особенностями</w:t>
            </w:r>
            <w:r>
              <w:rPr>
                <w:i/>
                <w:sz w:val="24"/>
              </w:rPr>
              <w:tab/>
              <w:t>строения</w:t>
            </w:r>
            <w:r>
              <w:rPr>
                <w:i/>
                <w:sz w:val="24"/>
              </w:rPr>
              <w:tab/>
              <w:t>и</w:t>
            </w:r>
          </w:p>
        </w:tc>
      </w:tr>
      <w:tr w:rsidR="00E86648">
        <w:trPr>
          <w:trHeight w:hRule="exact" w:val="276"/>
        </w:trPr>
        <w:tc>
          <w:tcPr>
            <w:tcW w:w="4856" w:type="dxa"/>
            <w:tcBorders>
              <w:top w:val="nil"/>
              <w:bottom w:val="nil"/>
            </w:tcBorders>
          </w:tcPr>
          <w:p w:rsidR="00E86648" w:rsidRDefault="000509E4">
            <w:pPr>
              <w:pStyle w:val="TableParagraph"/>
              <w:tabs>
                <w:tab w:val="left" w:pos="1207"/>
                <w:tab w:val="left" w:pos="3408"/>
              </w:tabs>
              <w:spacing w:before="1"/>
              <w:rPr>
                <w:sz w:val="24"/>
              </w:rPr>
            </w:pPr>
            <w:r>
              <w:rPr>
                <w:sz w:val="24"/>
              </w:rPr>
              <w:t>мер</w:t>
            </w:r>
            <w:r>
              <w:rPr>
                <w:sz w:val="24"/>
              </w:rPr>
              <w:tab/>
              <w:t>профилактики</w:t>
            </w:r>
            <w:r>
              <w:rPr>
                <w:sz w:val="24"/>
              </w:rPr>
              <w:tab/>
              <w:t>заболеваний,</w:t>
            </w:r>
          </w:p>
        </w:tc>
        <w:tc>
          <w:tcPr>
            <w:tcW w:w="4861" w:type="dxa"/>
            <w:tcBorders>
              <w:top w:val="nil"/>
              <w:bottom w:val="nil"/>
            </w:tcBorders>
          </w:tcPr>
          <w:p w:rsidR="00E86648" w:rsidRDefault="000509E4">
            <w:pPr>
              <w:pStyle w:val="TableParagraph"/>
              <w:tabs>
                <w:tab w:val="left" w:pos="2487"/>
                <w:tab w:val="left" w:pos="3797"/>
              </w:tabs>
              <w:spacing w:line="249" w:lineRule="exact"/>
              <w:rPr>
                <w:i/>
                <w:sz w:val="24"/>
              </w:rPr>
            </w:pPr>
            <w:r>
              <w:rPr>
                <w:i/>
                <w:sz w:val="24"/>
              </w:rPr>
              <w:t>жизнедеятельности</w:t>
            </w:r>
            <w:r>
              <w:rPr>
                <w:i/>
                <w:sz w:val="24"/>
              </w:rPr>
              <w:tab/>
              <w:t>организма</w:t>
            </w:r>
            <w:r>
              <w:rPr>
                <w:i/>
                <w:sz w:val="24"/>
              </w:rPr>
              <w:tab/>
              <w:t>человека,</w:t>
            </w:r>
          </w:p>
        </w:tc>
      </w:tr>
      <w:tr w:rsidR="00E86648">
        <w:trPr>
          <w:trHeight w:hRule="exact" w:val="276"/>
        </w:trPr>
        <w:tc>
          <w:tcPr>
            <w:tcW w:w="4856" w:type="dxa"/>
            <w:tcBorders>
              <w:top w:val="nil"/>
              <w:bottom w:val="nil"/>
            </w:tcBorders>
          </w:tcPr>
          <w:p w:rsidR="00E86648" w:rsidRDefault="000509E4">
            <w:pPr>
              <w:pStyle w:val="TableParagraph"/>
              <w:spacing w:before="1"/>
              <w:rPr>
                <w:sz w:val="24"/>
              </w:rPr>
            </w:pPr>
            <w:r>
              <w:rPr>
                <w:sz w:val="24"/>
              </w:rPr>
              <w:t>травматизма,  стрессов,  вредных  привычек,</w:t>
            </w:r>
          </w:p>
        </w:tc>
        <w:tc>
          <w:tcPr>
            <w:tcW w:w="4861" w:type="dxa"/>
            <w:tcBorders>
              <w:top w:val="nil"/>
              <w:bottom w:val="nil"/>
            </w:tcBorders>
          </w:tcPr>
          <w:p w:rsidR="00E86648" w:rsidRDefault="000509E4">
            <w:pPr>
              <w:pStyle w:val="TableParagraph"/>
              <w:tabs>
                <w:tab w:val="left" w:pos="1698"/>
                <w:tab w:val="left" w:pos="3224"/>
              </w:tabs>
              <w:spacing w:line="249" w:lineRule="exact"/>
              <w:rPr>
                <w:i/>
                <w:sz w:val="24"/>
              </w:rPr>
            </w:pPr>
            <w:r>
              <w:rPr>
                <w:i/>
                <w:sz w:val="24"/>
              </w:rPr>
              <w:t>планировать</w:t>
            </w:r>
            <w:r>
              <w:rPr>
                <w:i/>
                <w:sz w:val="24"/>
              </w:rPr>
              <w:tab/>
              <w:t>совместную</w:t>
            </w:r>
            <w:r>
              <w:rPr>
                <w:i/>
                <w:sz w:val="24"/>
              </w:rPr>
              <w:tab/>
              <w:t>деятельность,</w:t>
            </w:r>
          </w:p>
        </w:tc>
      </w:tr>
      <w:tr w:rsidR="00E86648">
        <w:trPr>
          <w:trHeight w:hRule="exact" w:val="276"/>
        </w:trPr>
        <w:tc>
          <w:tcPr>
            <w:tcW w:w="4856" w:type="dxa"/>
            <w:tcBorders>
              <w:top w:val="nil"/>
              <w:bottom w:val="nil"/>
            </w:tcBorders>
          </w:tcPr>
          <w:p w:rsidR="00E86648" w:rsidRDefault="000509E4">
            <w:pPr>
              <w:pStyle w:val="TableParagraph"/>
              <w:tabs>
                <w:tab w:val="left" w:pos="1688"/>
                <w:tab w:val="left" w:pos="2908"/>
                <w:tab w:val="left" w:pos="4112"/>
              </w:tabs>
              <w:spacing w:before="1"/>
              <w:rPr>
                <w:sz w:val="24"/>
              </w:rPr>
            </w:pPr>
            <w:r>
              <w:rPr>
                <w:sz w:val="24"/>
              </w:rPr>
              <w:t>нарушения</w:t>
            </w:r>
            <w:r>
              <w:rPr>
                <w:sz w:val="24"/>
              </w:rPr>
              <w:tab/>
              <w:t>осанки,</w:t>
            </w:r>
            <w:r>
              <w:rPr>
                <w:sz w:val="24"/>
              </w:rPr>
              <w:tab/>
              <w:t>зрения,</w:t>
            </w:r>
            <w:r>
              <w:rPr>
                <w:sz w:val="24"/>
              </w:rPr>
              <w:tab/>
              <w:t>слуха,</w:t>
            </w:r>
          </w:p>
        </w:tc>
        <w:tc>
          <w:tcPr>
            <w:tcW w:w="4861" w:type="dxa"/>
            <w:tcBorders>
              <w:top w:val="nil"/>
              <w:bottom w:val="nil"/>
            </w:tcBorders>
          </w:tcPr>
          <w:p w:rsidR="00E86648" w:rsidRDefault="000509E4">
            <w:pPr>
              <w:pStyle w:val="TableParagraph"/>
              <w:tabs>
                <w:tab w:val="left" w:pos="1698"/>
                <w:tab w:val="left" w:pos="2835"/>
                <w:tab w:val="left" w:pos="4625"/>
              </w:tabs>
              <w:spacing w:line="249" w:lineRule="exact"/>
              <w:rPr>
                <w:i/>
                <w:sz w:val="24"/>
              </w:rPr>
            </w:pPr>
            <w:r>
              <w:rPr>
                <w:i/>
                <w:sz w:val="24"/>
              </w:rPr>
              <w:t>учитывать</w:t>
            </w:r>
            <w:r>
              <w:rPr>
                <w:i/>
                <w:sz w:val="24"/>
              </w:rPr>
              <w:tab/>
              <w:t>мнение</w:t>
            </w:r>
            <w:r>
              <w:rPr>
                <w:i/>
                <w:sz w:val="24"/>
              </w:rPr>
              <w:tab/>
              <w:t>окружающих</w:t>
            </w:r>
            <w:r>
              <w:rPr>
                <w:i/>
                <w:sz w:val="24"/>
              </w:rPr>
              <w:tab/>
              <w:t>и</w:t>
            </w:r>
          </w:p>
        </w:tc>
      </w:tr>
      <w:tr w:rsidR="00E86648" w:rsidRPr="00157DB2">
        <w:trPr>
          <w:trHeight w:hRule="exact" w:val="276"/>
        </w:trPr>
        <w:tc>
          <w:tcPr>
            <w:tcW w:w="4856" w:type="dxa"/>
            <w:tcBorders>
              <w:top w:val="nil"/>
              <w:bottom w:val="nil"/>
            </w:tcBorders>
          </w:tcPr>
          <w:p w:rsidR="00E86648" w:rsidRDefault="000509E4">
            <w:pPr>
              <w:pStyle w:val="TableParagraph"/>
              <w:spacing w:before="1"/>
              <w:rPr>
                <w:sz w:val="24"/>
              </w:rPr>
            </w:pPr>
            <w:r>
              <w:rPr>
                <w:sz w:val="24"/>
              </w:rPr>
              <w:t>инфекционных и простудных заболеваний;</w:t>
            </w:r>
          </w:p>
        </w:tc>
        <w:tc>
          <w:tcPr>
            <w:tcW w:w="4861" w:type="dxa"/>
            <w:tcBorders>
              <w:top w:val="nil"/>
              <w:bottom w:val="nil"/>
            </w:tcBorders>
          </w:tcPr>
          <w:p w:rsidR="00E86648" w:rsidRPr="000509E4" w:rsidRDefault="000509E4">
            <w:pPr>
              <w:pStyle w:val="TableParagraph"/>
              <w:spacing w:line="249" w:lineRule="exact"/>
              <w:rPr>
                <w:i/>
                <w:sz w:val="24"/>
                <w:lang w:val="ru-RU"/>
              </w:rPr>
            </w:pPr>
            <w:r w:rsidRPr="000509E4">
              <w:rPr>
                <w:i/>
                <w:sz w:val="24"/>
                <w:lang w:val="ru-RU"/>
              </w:rPr>
              <w:t>адекватно  оценивать  собственный  вклад в</w:t>
            </w:r>
          </w:p>
        </w:tc>
      </w:tr>
      <w:tr w:rsidR="00E86648">
        <w:trPr>
          <w:trHeight w:hRule="exact" w:val="296"/>
        </w:trPr>
        <w:tc>
          <w:tcPr>
            <w:tcW w:w="4856" w:type="dxa"/>
            <w:tcBorders>
              <w:top w:val="nil"/>
              <w:bottom w:val="nil"/>
            </w:tcBorders>
          </w:tcPr>
          <w:p w:rsidR="00E86648" w:rsidRDefault="000509E4" w:rsidP="001371E4">
            <w:pPr>
              <w:pStyle w:val="TableParagraph"/>
              <w:numPr>
                <w:ilvl w:val="0"/>
                <w:numId w:val="478"/>
              </w:numPr>
              <w:tabs>
                <w:tab w:val="left" w:pos="439"/>
                <w:tab w:val="left" w:pos="440"/>
                <w:tab w:val="left" w:pos="1773"/>
                <w:tab w:val="left" w:pos="3137"/>
                <w:tab w:val="left" w:pos="3903"/>
              </w:tabs>
              <w:spacing w:before="6"/>
              <w:ind w:hanging="336"/>
              <w:rPr>
                <w:sz w:val="24"/>
              </w:rPr>
            </w:pPr>
            <w:r>
              <w:rPr>
                <w:sz w:val="24"/>
              </w:rPr>
              <w:t>объяснять</w:t>
            </w:r>
            <w:r>
              <w:rPr>
                <w:sz w:val="24"/>
              </w:rPr>
              <w:tab/>
              <w:t>эволюцию</w:t>
            </w:r>
            <w:r>
              <w:rPr>
                <w:sz w:val="24"/>
              </w:rPr>
              <w:tab/>
              <w:t>вида</w:t>
            </w:r>
            <w:r>
              <w:rPr>
                <w:sz w:val="24"/>
              </w:rPr>
              <w:tab/>
              <w:t>Человек</w:t>
            </w:r>
          </w:p>
        </w:tc>
        <w:tc>
          <w:tcPr>
            <w:tcW w:w="4861" w:type="dxa"/>
            <w:tcBorders>
              <w:top w:val="nil"/>
              <w:bottom w:val="nil"/>
            </w:tcBorders>
          </w:tcPr>
          <w:p w:rsidR="00E86648" w:rsidRDefault="000509E4">
            <w:pPr>
              <w:pStyle w:val="TableParagraph"/>
              <w:spacing w:line="249" w:lineRule="exact"/>
              <w:ind w:right="557"/>
              <w:rPr>
                <w:i/>
                <w:sz w:val="24"/>
              </w:rPr>
            </w:pPr>
            <w:r>
              <w:rPr>
                <w:i/>
                <w:sz w:val="24"/>
              </w:rPr>
              <w:t>деятельность группы.</w:t>
            </w:r>
          </w:p>
        </w:tc>
      </w:tr>
      <w:tr w:rsidR="00E86648">
        <w:trPr>
          <w:trHeight w:hRule="exact" w:val="276"/>
        </w:trPr>
        <w:tc>
          <w:tcPr>
            <w:tcW w:w="4856" w:type="dxa"/>
            <w:tcBorders>
              <w:top w:val="nil"/>
              <w:bottom w:val="nil"/>
            </w:tcBorders>
          </w:tcPr>
          <w:p w:rsidR="00E86648" w:rsidRDefault="000509E4">
            <w:pPr>
              <w:pStyle w:val="TableParagraph"/>
              <w:tabs>
                <w:tab w:val="left" w:pos="1417"/>
                <w:tab w:val="left" w:pos="1956"/>
                <w:tab w:val="left" w:pos="3242"/>
              </w:tabs>
              <w:spacing w:before="1"/>
              <w:rPr>
                <w:sz w:val="24"/>
              </w:rPr>
            </w:pPr>
            <w:r>
              <w:rPr>
                <w:sz w:val="24"/>
              </w:rPr>
              <w:t>разумный</w:t>
            </w:r>
            <w:r>
              <w:rPr>
                <w:sz w:val="24"/>
              </w:rPr>
              <w:tab/>
              <w:t>на</w:t>
            </w:r>
            <w:r>
              <w:rPr>
                <w:sz w:val="24"/>
              </w:rPr>
              <w:tab/>
              <w:t>примерах</w:t>
            </w:r>
            <w:r>
              <w:rPr>
                <w:sz w:val="24"/>
              </w:rPr>
              <w:tab/>
              <w:t>сопоставления</w:t>
            </w:r>
          </w:p>
        </w:tc>
        <w:tc>
          <w:tcPr>
            <w:tcW w:w="4861" w:type="dxa"/>
            <w:tcBorders>
              <w:top w:val="nil"/>
              <w:bottom w:val="nil"/>
            </w:tcBorders>
          </w:tcPr>
          <w:p w:rsidR="00E86648" w:rsidRDefault="000509E4" w:rsidP="001371E4">
            <w:pPr>
              <w:pStyle w:val="TableParagraph"/>
              <w:numPr>
                <w:ilvl w:val="0"/>
                <w:numId w:val="477"/>
              </w:numPr>
              <w:tabs>
                <w:tab w:val="left" w:pos="439"/>
                <w:tab w:val="left" w:pos="440"/>
                <w:tab w:val="left" w:pos="1854"/>
                <w:tab w:val="left" w:pos="3673"/>
              </w:tabs>
              <w:spacing w:line="251" w:lineRule="exact"/>
              <w:ind w:hanging="336"/>
              <w:rPr>
                <w:i/>
                <w:sz w:val="24"/>
              </w:rPr>
            </w:pPr>
            <w:r>
              <w:rPr>
                <w:i/>
                <w:sz w:val="24"/>
              </w:rPr>
              <w:t>понимать</w:t>
            </w:r>
            <w:r>
              <w:rPr>
                <w:i/>
                <w:sz w:val="24"/>
              </w:rPr>
              <w:tab/>
              <w:t>экологические</w:t>
            </w:r>
            <w:r>
              <w:rPr>
                <w:i/>
                <w:sz w:val="24"/>
              </w:rPr>
              <w:tab/>
              <w:t>проблемы,</w:t>
            </w:r>
          </w:p>
        </w:tc>
      </w:tr>
      <w:tr w:rsidR="00E86648">
        <w:trPr>
          <w:trHeight w:hRule="exact" w:val="276"/>
        </w:trPr>
        <w:tc>
          <w:tcPr>
            <w:tcW w:w="4856" w:type="dxa"/>
            <w:tcBorders>
              <w:top w:val="nil"/>
              <w:bottom w:val="nil"/>
            </w:tcBorders>
          </w:tcPr>
          <w:p w:rsidR="00E86648" w:rsidRDefault="000509E4">
            <w:pPr>
              <w:pStyle w:val="TableParagraph"/>
              <w:tabs>
                <w:tab w:val="left" w:pos="2086"/>
                <w:tab w:val="left" w:pos="3458"/>
                <w:tab w:val="left" w:pos="4034"/>
              </w:tabs>
              <w:spacing w:before="1"/>
              <w:rPr>
                <w:sz w:val="24"/>
              </w:rPr>
            </w:pPr>
            <w:r>
              <w:rPr>
                <w:sz w:val="24"/>
              </w:rPr>
              <w:t>биологических</w:t>
            </w:r>
            <w:r>
              <w:rPr>
                <w:sz w:val="24"/>
              </w:rPr>
              <w:tab/>
              <w:t>объектов</w:t>
            </w:r>
            <w:r>
              <w:rPr>
                <w:sz w:val="24"/>
              </w:rPr>
              <w:tab/>
              <w:t>и</w:t>
            </w:r>
            <w:r>
              <w:rPr>
                <w:sz w:val="24"/>
              </w:rPr>
              <w:tab/>
              <w:t>других</w:t>
            </w:r>
          </w:p>
        </w:tc>
        <w:tc>
          <w:tcPr>
            <w:tcW w:w="4861" w:type="dxa"/>
            <w:tcBorders>
              <w:top w:val="nil"/>
              <w:bottom w:val="nil"/>
            </w:tcBorders>
          </w:tcPr>
          <w:p w:rsidR="00E86648" w:rsidRDefault="000509E4">
            <w:pPr>
              <w:pStyle w:val="TableParagraph"/>
              <w:spacing w:line="249" w:lineRule="exact"/>
              <w:rPr>
                <w:i/>
                <w:sz w:val="24"/>
              </w:rPr>
            </w:pPr>
            <w:r>
              <w:rPr>
                <w:i/>
                <w:sz w:val="24"/>
              </w:rPr>
              <w:t>возникающие   в   условиях   нерационального</w:t>
            </w:r>
          </w:p>
        </w:tc>
      </w:tr>
      <w:tr w:rsidR="00E86648" w:rsidRPr="008F1BFF">
        <w:trPr>
          <w:trHeight w:hRule="exact" w:val="276"/>
        </w:trPr>
        <w:tc>
          <w:tcPr>
            <w:tcW w:w="4856" w:type="dxa"/>
            <w:tcBorders>
              <w:top w:val="nil"/>
              <w:bottom w:val="nil"/>
            </w:tcBorders>
          </w:tcPr>
          <w:p w:rsidR="00E86648" w:rsidRDefault="000509E4">
            <w:pPr>
              <w:pStyle w:val="TableParagraph"/>
              <w:spacing w:before="1"/>
              <w:rPr>
                <w:sz w:val="24"/>
              </w:rPr>
            </w:pPr>
            <w:r>
              <w:rPr>
                <w:sz w:val="24"/>
              </w:rPr>
              <w:t>материальных артефактов;</w:t>
            </w:r>
          </w:p>
        </w:tc>
        <w:tc>
          <w:tcPr>
            <w:tcW w:w="4861" w:type="dxa"/>
            <w:tcBorders>
              <w:top w:val="nil"/>
              <w:bottom w:val="nil"/>
            </w:tcBorders>
          </w:tcPr>
          <w:p w:rsidR="00E86648" w:rsidRPr="000509E4" w:rsidRDefault="000509E4">
            <w:pPr>
              <w:pStyle w:val="TableParagraph"/>
              <w:spacing w:line="249" w:lineRule="exact"/>
              <w:rPr>
                <w:i/>
                <w:sz w:val="24"/>
                <w:lang w:val="ru-RU"/>
              </w:rPr>
            </w:pPr>
            <w:r w:rsidRPr="000509E4">
              <w:rPr>
                <w:i/>
                <w:sz w:val="24"/>
                <w:lang w:val="ru-RU"/>
              </w:rPr>
              <w:t>природопользования,  и  пути  решенияэтих</w:t>
            </w:r>
          </w:p>
        </w:tc>
      </w:tr>
      <w:tr w:rsidR="00E86648">
        <w:trPr>
          <w:trHeight w:hRule="exact" w:val="296"/>
        </w:trPr>
        <w:tc>
          <w:tcPr>
            <w:tcW w:w="4856" w:type="dxa"/>
            <w:tcBorders>
              <w:top w:val="nil"/>
              <w:bottom w:val="nil"/>
            </w:tcBorders>
          </w:tcPr>
          <w:p w:rsidR="00E86648" w:rsidRDefault="000509E4" w:rsidP="001371E4">
            <w:pPr>
              <w:pStyle w:val="TableParagraph"/>
              <w:numPr>
                <w:ilvl w:val="0"/>
                <w:numId w:val="476"/>
              </w:numPr>
              <w:tabs>
                <w:tab w:val="left" w:pos="439"/>
                <w:tab w:val="left" w:pos="440"/>
              </w:tabs>
              <w:spacing w:before="6"/>
              <w:ind w:hanging="336"/>
              <w:rPr>
                <w:sz w:val="24"/>
              </w:rPr>
            </w:pPr>
            <w:r>
              <w:rPr>
                <w:sz w:val="24"/>
              </w:rPr>
              <w:t>выявлятьпримерыи  пояснятьпроявление</w:t>
            </w:r>
          </w:p>
        </w:tc>
        <w:tc>
          <w:tcPr>
            <w:tcW w:w="4861" w:type="dxa"/>
            <w:tcBorders>
              <w:top w:val="nil"/>
              <w:bottom w:val="nil"/>
            </w:tcBorders>
          </w:tcPr>
          <w:p w:rsidR="00E86648" w:rsidRDefault="000509E4">
            <w:pPr>
              <w:pStyle w:val="TableParagraph"/>
              <w:spacing w:line="249" w:lineRule="exact"/>
              <w:ind w:right="557"/>
              <w:rPr>
                <w:i/>
                <w:sz w:val="24"/>
              </w:rPr>
            </w:pPr>
            <w:r>
              <w:rPr>
                <w:i/>
                <w:sz w:val="24"/>
              </w:rPr>
              <w:t>проблем;</w:t>
            </w:r>
          </w:p>
        </w:tc>
      </w:tr>
      <w:tr w:rsidR="00E86648" w:rsidRPr="008F1BFF">
        <w:trPr>
          <w:trHeight w:hRule="exact" w:val="276"/>
        </w:trPr>
        <w:tc>
          <w:tcPr>
            <w:tcW w:w="4856" w:type="dxa"/>
            <w:tcBorders>
              <w:top w:val="nil"/>
              <w:bottom w:val="nil"/>
            </w:tcBorders>
          </w:tcPr>
          <w:p w:rsidR="00E86648" w:rsidRDefault="000509E4">
            <w:pPr>
              <w:pStyle w:val="TableParagraph"/>
              <w:tabs>
                <w:tab w:val="left" w:pos="1969"/>
                <w:tab w:val="left" w:pos="3451"/>
              </w:tabs>
              <w:spacing w:before="1"/>
              <w:rPr>
                <w:sz w:val="24"/>
              </w:rPr>
            </w:pPr>
            <w:r>
              <w:rPr>
                <w:sz w:val="24"/>
              </w:rPr>
              <w:t>наследственных</w:t>
            </w:r>
            <w:r>
              <w:rPr>
                <w:sz w:val="24"/>
              </w:rPr>
              <w:tab/>
              <w:t>заболеваний</w:t>
            </w:r>
            <w:r>
              <w:rPr>
                <w:sz w:val="24"/>
              </w:rPr>
              <w:tab/>
              <w:t>у  человека,</w:t>
            </w:r>
          </w:p>
        </w:tc>
        <w:tc>
          <w:tcPr>
            <w:tcW w:w="4861" w:type="dxa"/>
            <w:tcBorders>
              <w:top w:val="nil"/>
              <w:bottom w:val="nil"/>
            </w:tcBorders>
          </w:tcPr>
          <w:p w:rsidR="00E86648" w:rsidRPr="000509E4" w:rsidRDefault="000509E4" w:rsidP="001371E4">
            <w:pPr>
              <w:pStyle w:val="TableParagraph"/>
              <w:numPr>
                <w:ilvl w:val="0"/>
                <w:numId w:val="475"/>
              </w:numPr>
              <w:tabs>
                <w:tab w:val="left" w:pos="439"/>
                <w:tab w:val="left" w:pos="440"/>
              </w:tabs>
              <w:spacing w:line="251" w:lineRule="exact"/>
              <w:ind w:hanging="336"/>
              <w:rPr>
                <w:i/>
                <w:sz w:val="24"/>
                <w:lang w:val="ru-RU"/>
              </w:rPr>
            </w:pPr>
            <w:r w:rsidRPr="000509E4">
              <w:rPr>
                <w:i/>
                <w:sz w:val="24"/>
                <w:lang w:val="ru-RU"/>
              </w:rPr>
              <w:t>анализировать   и   оценивать   целевыеи</w:t>
            </w:r>
          </w:p>
        </w:tc>
      </w:tr>
      <w:tr w:rsidR="00E86648" w:rsidRPr="00157DB2">
        <w:trPr>
          <w:trHeight w:hRule="exact" w:val="276"/>
        </w:trPr>
        <w:tc>
          <w:tcPr>
            <w:tcW w:w="4856" w:type="dxa"/>
            <w:tcBorders>
              <w:top w:val="nil"/>
              <w:bottom w:val="nil"/>
            </w:tcBorders>
          </w:tcPr>
          <w:p w:rsidR="00E86648" w:rsidRDefault="000509E4">
            <w:pPr>
              <w:pStyle w:val="TableParagraph"/>
              <w:tabs>
                <w:tab w:val="left" w:pos="1294"/>
                <w:tab w:val="left" w:pos="2560"/>
                <w:tab w:val="left" w:pos="4613"/>
              </w:tabs>
              <w:spacing w:before="1"/>
              <w:rPr>
                <w:sz w:val="24"/>
              </w:rPr>
            </w:pPr>
            <w:r>
              <w:rPr>
                <w:sz w:val="24"/>
              </w:rPr>
              <w:t>сущность</w:t>
            </w:r>
            <w:r>
              <w:rPr>
                <w:sz w:val="24"/>
              </w:rPr>
              <w:tab/>
              <w:t>процессов</w:t>
            </w:r>
            <w:r>
              <w:rPr>
                <w:sz w:val="24"/>
              </w:rPr>
              <w:tab/>
              <w:t>наследственности</w:t>
            </w:r>
            <w:r>
              <w:rPr>
                <w:sz w:val="24"/>
              </w:rPr>
              <w:tab/>
              <w:t>и</w:t>
            </w:r>
          </w:p>
        </w:tc>
        <w:tc>
          <w:tcPr>
            <w:tcW w:w="4861" w:type="dxa"/>
            <w:tcBorders>
              <w:top w:val="nil"/>
              <w:bottom w:val="nil"/>
            </w:tcBorders>
          </w:tcPr>
          <w:p w:rsidR="00E86648" w:rsidRPr="000509E4" w:rsidRDefault="000509E4">
            <w:pPr>
              <w:pStyle w:val="TableParagraph"/>
              <w:spacing w:line="249" w:lineRule="exact"/>
              <w:rPr>
                <w:i/>
                <w:sz w:val="24"/>
                <w:lang w:val="ru-RU"/>
              </w:rPr>
            </w:pPr>
            <w:r w:rsidRPr="000509E4">
              <w:rPr>
                <w:i/>
                <w:sz w:val="24"/>
                <w:lang w:val="ru-RU"/>
              </w:rPr>
              <w:t>смысловые  установки  в  своих  действиях и</w:t>
            </w:r>
          </w:p>
        </w:tc>
      </w:tr>
      <w:tr w:rsidR="00E86648" w:rsidRPr="00157DB2">
        <w:trPr>
          <w:trHeight w:hRule="exact" w:val="276"/>
        </w:trPr>
        <w:tc>
          <w:tcPr>
            <w:tcW w:w="4856" w:type="dxa"/>
            <w:tcBorders>
              <w:top w:val="nil"/>
              <w:bottom w:val="nil"/>
            </w:tcBorders>
          </w:tcPr>
          <w:p w:rsidR="00E86648" w:rsidRDefault="000509E4">
            <w:pPr>
              <w:pStyle w:val="TableParagraph"/>
              <w:spacing w:before="1"/>
              <w:rPr>
                <w:sz w:val="24"/>
              </w:rPr>
            </w:pPr>
            <w:r>
              <w:rPr>
                <w:sz w:val="24"/>
              </w:rPr>
              <w:t>изменчивости, присущей человеку;</w:t>
            </w:r>
          </w:p>
        </w:tc>
        <w:tc>
          <w:tcPr>
            <w:tcW w:w="4861" w:type="dxa"/>
            <w:tcBorders>
              <w:top w:val="nil"/>
              <w:bottom w:val="nil"/>
            </w:tcBorders>
          </w:tcPr>
          <w:p w:rsidR="00E86648" w:rsidRPr="000509E4" w:rsidRDefault="000509E4">
            <w:pPr>
              <w:pStyle w:val="TableParagraph"/>
              <w:spacing w:line="249" w:lineRule="exact"/>
              <w:rPr>
                <w:i/>
                <w:sz w:val="24"/>
                <w:lang w:val="ru-RU"/>
              </w:rPr>
            </w:pPr>
            <w:r w:rsidRPr="000509E4">
              <w:rPr>
                <w:i/>
                <w:sz w:val="24"/>
                <w:lang w:val="ru-RU"/>
              </w:rPr>
              <w:t>поступках по отношению к здоровью своему</w:t>
            </w:r>
          </w:p>
        </w:tc>
      </w:tr>
      <w:tr w:rsidR="00E86648" w:rsidRPr="00157DB2">
        <w:trPr>
          <w:trHeight w:hRule="exact" w:val="570"/>
        </w:trPr>
        <w:tc>
          <w:tcPr>
            <w:tcW w:w="4856" w:type="dxa"/>
            <w:tcBorders>
              <w:top w:val="nil"/>
              <w:bottom w:val="nil"/>
            </w:tcBorders>
          </w:tcPr>
          <w:p w:rsidR="00E86648" w:rsidRPr="000509E4" w:rsidRDefault="000509E4" w:rsidP="001371E4">
            <w:pPr>
              <w:pStyle w:val="TableParagraph"/>
              <w:numPr>
                <w:ilvl w:val="0"/>
                <w:numId w:val="474"/>
              </w:numPr>
              <w:tabs>
                <w:tab w:val="left" w:pos="439"/>
                <w:tab w:val="left" w:pos="440"/>
              </w:tabs>
              <w:spacing w:before="28" w:line="274" w:lineRule="exact"/>
              <w:ind w:right="103" w:firstLine="0"/>
              <w:rPr>
                <w:sz w:val="24"/>
                <w:lang w:val="ru-RU"/>
              </w:rPr>
            </w:pPr>
            <w:r w:rsidRPr="000509E4">
              <w:rPr>
                <w:sz w:val="24"/>
                <w:lang w:val="ru-RU"/>
              </w:rPr>
              <w:t>различатьпо внешнему виду, схемам и описаниям реальные биологическиеобъекты</w:t>
            </w:r>
          </w:p>
        </w:tc>
        <w:tc>
          <w:tcPr>
            <w:tcW w:w="4861" w:type="dxa"/>
            <w:tcBorders>
              <w:top w:val="nil"/>
              <w:bottom w:val="nil"/>
            </w:tcBorders>
          </w:tcPr>
          <w:p w:rsidR="00E86648" w:rsidRPr="000509E4" w:rsidRDefault="000509E4">
            <w:pPr>
              <w:pStyle w:val="TableParagraph"/>
              <w:tabs>
                <w:tab w:val="left" w:pos="554"/>
                <w:tab w:val="left" w:pos="2323"/>
                <w:tab w:val="left" w:pos="3949"/>
              </w:tabs>
              <w:spacing w:line="249" w:lineRule="exact"/>
              <w:rPr>
                <w:i/>
                <w:sz w:val="24"/>
                <w:lang w:val="ru-RU"/>
              </w:rPr>
            </w:pPr>
            <w:r w:rsidRPr="000509E4">
              <w:rPr>
                <w:i/>
                <w:sz w:val="24"/>
                <w:lang w:val="ru-RU"/>
              </w:rPr>
              <w:t>и</w:t>
            </w:r>
            <w:r w:rsidRPr="000509E4">
              <w:rPr>
                <w:i/>
                <w:sz w:val="24"/>
                <w:lang w:val="ru-RU"/>
              </w:rPr>
              <w:tab/>
              <w:t>окружающих,</w:t>
            </w:r>
            <w:r w:rsidRPr="000509E4">
              <w:rPr>
                <w:i/>
                <w:sz w:val="24"/>
                <w:lang w:val="ru-RU"/>
              </w:rPr>
              <w:tab/>
              <w:t>последствия</w:t>
            </w:r>
            <w:r w:rsidRPr="000509E4">
              <w:rPr>
                <w:i/>
                <w:sz w:val="24"/>
                <w:lang w:val="ru-RU"/>
              </w:rPr>
              <w:tab/>
              <w:t>влияния</w:t>
            </w:r>
          </w:p>
          <w:p w:rsidR="00E86648" w:rsidRPr="000509E4" w:rsidRDefault="000509E4">
            <w:pPr>
              <w:pStyle w:val="TableParagraph"/>
              <w:ind w:right="557"/>
              <w:rPr>
                <w:i/>
                <w:sz w:val="24"/>
                <w:lang w:val="ru-RU"/>
              </w:rPr>
            </w:pPr>
            <w:r w:rsidRPr="000509E4">
              <w:rPr>
                <w:i/>
                <w:sz w:val="24"/>
                <w:lang w:val="ru-RU"/>
              </w:rPr>
              <w:t>факторов риска на здоровье человека;</w:t>
            </w:r>
          </w:p>
        </w:tc>
      </w:tr>
      <w:tr w:rsidR="00E86648">
        <w:trPr>
          <w:trHeight w:hRule="exact" w:val="277"/>
        </w:trPr>
        <w:tc>
          <w:tcPr>
            <w:tcW w:w="4856" w:type="dxa"/>
            <w:tcBorders>
              <w:top w:val="nil"/>
              <w:bottom w:val="nil"/>
            </w:tcBorders>
          </w:tcPr>
          <w:p w:rsidR="00E86648" w:rsidRPr="000509E4" w:rsidRDefault="000509E4">
            <w:pPr>
              <w:pStyle w:val="TableParagraph"/>
              <w:spacing w:before="2"/>
              <w:rPr>
                <w:sz w:val="24"/>
                <w:lang w:val="ru-RU"/>
              </w:rPr>
            </w:pPr>
            <w:r w:rsidRPr="000509E4">
              <w:rPr>
                <w:sz w:val="24"/>
                <w:lang w:val="ru-RU"/>
              </w:rPr>
              <w:t>(клетки,   ткани   органы,   системы  органов)</w:t>
            </w:r>
          </w:p>
        </w:tc>
        <w:tc>
          <w:tcPr>
            <w:tcW w:w="4861" w:type="dxa"/>
            <w:tcBorders>
              <w:top w:val="nil"/>
              <w:bottom w:val="nil"/>
            </w:tcBorders>
          </w:tcPr>
          <w:p w:rsidR="00E86648" w:rsidRDefault="000509E4" w:rsidP="001371E4">
            <w:pPr>
              <w:pStyle w:val="TableParagraph"/>
              <w:numPr>
                <w:ilvl w:val="0"/>
                <w:numId w:val="473"/>
              </w:numPr>
              <w:tabs>
                <w:tab w:val="left" w:pos="439"/>
                <w:tab w:val="left" w:pos="440"/>
                <w:tab w:val="left" w:pos="1691"/>
                <w:tab w:val="left" w:pos="3281"/>
                <w:tab w:val="left" w:pos="3783"/>
              </w:tabs>
              <w:spacing w:line="253" w:lineRule="exact"/>
              <w:ind w:hanging="336"/>
              <w:rPr>
                <w:i/>
                <w:sz w:val="24"/>
              </w:rPr>
            </w:pPr>
            <w:r>
              <w:rPr>
                <w:i/>
                <w:sz w:val="24"/>
              </w:rPr>
              <w:t>находить</w:t>
            </w:r>
            <w:r>
              <w:rPr>
                <w:i/>
                <w:sz w:val="24"/>
              </w:rPr>
              <w:tab/>
              <w:t>информацию</w:t>
            </w:r>
            <w:r>
              <w:rPr>
                <w:i/>
                <w:sz w:val="24"/>
              </w:rPr>
              <w:tab/>
              <w:t>по</w:t>
            </w:r>
            <w:r>
              <w:rPr>
                <w:i/>
                <w:sz w:val="24"/>
              </w:rPr>
              <w:tab/>
              <w:t>вопросам</w:t>
            </w:r>
          </w:p>
        </w:tc>
      </w:tr>
      <w:tr w:rsidR="00E86648" w:rsidRPr="00157DB2">
        <w:trPr>
          <w:trHeight w:hRule="exact" w:val="276"/>
        </w:trPr>
        <w:tc>
          <w:tcPr>
            <w:tcW w:w="4856" w:type="dxa"/>
            <w:tcBorders>
              <w:top w:val="nil"/>
              <w:bottom w:val="nil"/>
            </w:tcBorders>
          </w:tcPr>
          <w:p w:rsidR="00E86648" w:rsidRDefault="000509E4">
            <w:pPr>
              <w:pStyle w:val="TableParagraph"/>
              <w:tabs>
                <w:tab w:val="left" w:pos="1040"/>
                <w:tab w:val="left" w:pos="1849"/>
                <w:tab w:val="left" w:pos="3801"/>
              </w:tabs>
              <w:spacing w:before="1"/>
              <w:rPr>
                <w:sz w:val="24"/>
              </w:rPr>
            </w:pPr>
            <w:r>
              <w:rPr>
                <w:sz w:val="24"/>
              </w:rPr>
              <w:t>или</w:t>
            </w:r>
            <w:r>
              <w:rPr>
                <w:sz w:val="24"/>
              </w:rPr>
              <w:tab/>
              <w:t>их</w:t>
            </w:r>
            <w:r>
              <w:rPr>
                <w:sz w:val="24"/>
              </w:rPr>
              <w:tab/>
              <w:t>изображения,</w:t>
            </w:r>
            <w:r>
              <w:rPr>
                <w:sz w:val="24"/>
              </w:rPr>
              <w:tab/>
              <w:t>выявлять</w:t>
            </w:r>
          </w:p>
        </w:tc>
        <w:tc>
          <w:tcPr>
            <w:tcW w:w="4861" w:type="dxa"/>
            <w:tcBorders>
              <w:top w:val="nil"/>
              <w:bottom w:val="nil"/>
            </w:tcBorders>
          </w:tcPr>
          <w:p w:rsidR="00E86648" w:rsidRPr="000509E4" w:rsidRDefault="000509E4">
            <w:pPr>
              <w:pStyle w:val="TableParagraph"/>
              <w:tabs>
                <w:tab w:val="left" w:pos="1094"/>
                <w:tab w:val="left" w:pos="2355"/>
                <w:tab w:val="left" w:pos="2804"/>
              </w:tabs>
              <w:spacing w:line="249" w:lineRule="exact"/>
              <w:rPr>
                <w:i/>
                <w:sz w:val="24"/>
                <w:lang w:val="ru-RU"/>
              </w:rPr>
            </w:pPr>
            <w:r w:rsidRPr="000509E4">
              <w:rPr>
                <w:i/>
                <w:sz w:val="24"/>
                <w:lang w:val="ru-RU"/>
              </w:rPr>
              <w:t>общей</w:t>
            </w:r>
            <w:r w:rsidRPr="000509E4">
              <w:rPr>
                <w:i/>
                <w:sz w:val="24"/>
                <w:lang w:val="ru-RU"/>
              </w:rPr>
              <w:tab/>
              <w:t>биологии</w:t>
            </w:r>
            <w:r w:rsidRPr="000509E4">
              <w:rPr>
                <w:i/>
                <w:sz w:val="24"/>
                <w:lang w:val="ru-RU"/>
              </w:rPr>
              <w:tab/>
              <w:t>в</w:t>
            </w:r>
            <w:r w:rsidRPr="000509E4">
              <w:rPr>
                <w:i/>
                <w:sz w:val="24"/>
                <w:lang w:val="ru-RU"/>
              </w:rPr>
              <w:tab/>
              <w:t>научно-популярной</w:t>
            </w:r>
          </w:p>
        </w:tc>
      </w:tr>
      <w:tr w:rsidR="00E86648">
        <w:trPr>
          <w:trHeight w:hRule="exact" w:val="276"/>
        </w:trPr>
        <w:tc>
          <w:tcPr>
            <w:tcW w:w="4856" w:type="dxa"/>
            <w:tcBorders>
              <w:top w:val="nil"/>
              <w:bottom w:val="nil"/>
            </w:tcBorders>
          </w:tcPr>
          <w:p w:rsidR="00E86648" w:rsidRDefault="000509E4">
            <w:pPr>
              <w:pStyle w:val="TableParagraph"/>
              <w:tabs>
                <w:tab w:val="left" w:pos="1959"/>
                <w:tab w:val="left" w:pos="3208"/>
              </w:tabs>
              <w:spacing w:before="1"/>
              <w:rPr>
                <w:sz w:val="24"/>
              </w:rPr>
            </w:pPr>
            <w:r>
              <w:rPr>
                <w:sz w:val="24"/>
              </w:rPr>
              <w:t>отличительные</w:t>
            </w:r>
            <w:r>
              <w:rPr>
                <w:sz w:val="24"/>
              </w:rPr>
              <w:tab/>
              <w:t>признаки</w:t>
            </w:r>
            <w:r>
              <w:rPr>
                <w:sz w:val="24"/>
              </w:rPr>
              <w:tab/>
              <w:t>биологических</w:t>
            </w:r>
          </w:p>
        </w:tc>
        <w:tc>
          <w:tcPr>
            <w:tcW w:w="4861" w:type="dxa"/>
            <w:tcBorders>
              <w:top w:val="nil"/>
              <w:bottom w:val="nil"/>
            </w:tcBorders>
          </w:tcPr>
          <w:p w:rsidR="00E86648" w:rsidRDefault="000509E4">
            <w:pPr>
              <w:pStyle w:val="TableParagraph"/>
              <w:tabs>
                <w:tab w:val="left" w:pos="2640"/>
              </w:tabs>
              <w:spacing w:line="249" w:lineRule="exact"/>
              <w:rPr>
                <w:i/>
                <w:sz w:val="24"/>
              </w:rPr>
            </w:pPr>
            <w:r>
              <w:rPr>
                <w:i/>
                <w:sz w:val="24"/>
              </w:rPr>
              <w:t>литературе,</w:t>
            </w:r>
            <w:r>
              <w:rPr>
                <w:i/>
                <w:sz w:val="24"/>
              </w:rPr>
              <w:tab/>
              <w:t>специализированных</w:t>
            </w:r>
          </w:p>
        </w:tc>
      </w:tr>
      <w:tr w:rsidR="00E86648">
        <w:trPr>
          <w:trHeight w:hRule="exact" w:val="276"/>
        </w:trPr>
        <w:tc>
          <w:tcPr>
            <w:tcW w:w="4856" w:type="dxa"/>
            <w:tcBorders>
              <w:top w:val="nil"/>
              <w:bottom w:val="nil"/>
            </w:tcBorders>
          </w:tcPr>
          <w:p w:rsidR="00E86648" w:rsidRDefault="000509E4">
            <w:pPr>
              <w:pStyle w:val="TableParagraph"/>
              <w:spacing w:before="1"/>
              <w:rPr>
                <w:sz w:val="24"/>
              </w:rPr>
            </w:pPr>
            <w:r>
              <w:rPr>
                <w:sz w:val="24"/>
              </w:rPr>
              <w:t>объектов;</w:t>
            </w:r>
          </w:p>
        </w:tc>
        <w:tc>
          <w:tcPr>
            <w:tcW w:w="4861" w:type="dxa"/>
            <w:tcBorders>
              <w:top w:val="nil"/>
              <w:bottom w:val="nil"/>
            </w:tcBorders>
          </w:tcPr>
          <w:p w:rsidR="00E86648" w:rsidRDefault="000509E4">
            <w:pPr>
              <w:pStyle w:val="TableParagraph"/>
              <w:tabs>
                <w:tab w:val="left" w:pos="1957"/>
                <w:tab w:val="left" w:pos="3300"/>
              </w:tabs>
              <w:spacing w:line="249" w:lineRule="exact"/>
              <w:rPr>
                <w:i/>
                <w:sz w:val="24"/>
              </w:rPr>
            </w:pPr>
            <w:r>
              <w:rPr>
                <w:i/>
                <w:sz w:val="24"/>
              </w:rPr>
              <w:t>биологических</w:t>
            </w:r>
            <w:r>
              <w:rPr>
                <w:i/>
                <w:sz w:val="24"/>
              </w:rPr>
              <w:tab/>
              <w:t>словарях,</w:t>
            </w:r>
            <w:r>
              <w:rPr>
                <w:i/>
                <w:sz w:val="24"/>
              </w:rPr>
              <w:tab/>
              <w:t>справочниках,</w:t>
            </w:r>
          </w:p>
        </w:tc>
      </w:tr>
      <w:tr w:rsidR="00E86648" w:rsidRPr="00157DB2">
        <w:trPr>
          <w:trHeight w:hRule="exact" w:val="847"/>
        </w:trPr>
        <w:tc>
          <w:tcPr>
            <w:tcW w:w="4856" w:type="dxa"/>
            <w:tcBorders>
              <w:top w:val="nil"/>
              <w:bottom w:val="nil"/>
            </w:tcBorders>
          </w:tcPr>
          <w:p w:rsidR="00E86648" w:rsidRPr="000509E4" w:rsidRDefault="000509E4" w:rsidP="001371E4">
            <w:pPr>
              <w:pStyle w:val="TableParagraph"/>
              <w:numPr>
                <w:ilvl w:val="0"/>
                <w:numId w:val="472"/>
              </w:numPr>
              <w:tabs>
                <w:tab w:val="left" w:pos="440"/>
              </w:tabs>
              <w:spacing w:before="8" w:line="237" w:lineRule="auto"/>
              <w:ind w:right="99" w:firstLine="0"/>
              <w:jc w:val="both"/>
              <w:rPr>
                <w:sz w:val="24"/>
                <w:lang w:val="ru-RU"/>
              </w:rPr>
            </w:pPr>
            <w:r w:rsidRPr="000509E4">
              <w:rPr>
                <w:sz w:val="24"/>
                <w:lang w:val="ru-RU"/>
              </w:rPr>
              <w:t>сравнивать биологические объекты (клетки, ткани, органы, системы органов), процессы      жизнедеятельности    (питание,</w:t>
            </w:r>
          </w:p>
        </w:tc>
        <w:tc>
          <w:tcPr>
            <w:tcW w:w="4861" w:type="dxa"/>
            <w:tcBorders>
              <w:top w:val="nil"/>
              <w:bottom w:val="nil"/>
            </w:tcBorders>
          </w:tcPr>
          <w:p w:rsidR="00E86648" w:rsidRPr="000509E4" w:rsidRDefault="000509E4">
            <w:pPr>
              <w:pStyle w:val="TableParagraph"/>
              <w:tabs>
                <w:tab w:val="left" w:pos="1504"/>
                <w:tab w:val="left" w:pos="2770"/>
                <w:tab w:val="left" w:pos="4627"/>
              </w:tabs>
              <w:spacing w:line="249" w:lineRule="exact"/>
              <w:rPr>
                <w:i/>
                <w:sz w:val="24"/>
                <w:lang w:val="ru-RU"/>
              </w:rPr>
            </w:pPr>
            <w:r w:rsidRPr="000509E4">
              <w:rPr>
                <w:i/>
                <w:sz w:val="24"/>
                <w:lang w:val="ru-RU"/>
              </w:rPr>
              <w:t>Интернет</w:t>
            </w:r>
            <w:r w:rsidRPr="000509E4">
              <w:rPr>
                <w:i/>
                <w:sz w:val="24"/>
                <w:lang w:val="ru-RU"/>
              </w:rPr>
              <w:tab/>
              <w:t>ресурсах,</w:t>
            </w:r>
            <w:r w:rsidRPr="000509E4">
              <w:rPr>
                <w:i/>
                <w:sz w:val="24"/>
                <w:lang w:val="ru-RU"/>
              </w:rPr>
              <w:tab/>
              <w:t>анализировать</w:t>
            </w:r>
            <w:r w:rsidRPr="000509E4">
              <w:rPr>
                <w:i/>
                <w:sz w:val="24"/>
                <w:lang w:val="ru-RU"/>
              </w:rPr>
              <w:tab/>
              <w:t>и</w:t>
            </w:r>
          </w:p>
          <w:p w:rsidR="00E86648" w:rsidRPr="000509E4" w:rsidRDefault="000509E4">
            <w:pPr>
              <w:pStyle w:val="TableParagraph"/>
              <w:rPr>
                <w:i/>
                <w:sz w:val="24"/>
                <w:lang w:val="ru-RU"/>
              </w:rPr>
            </w:pPr>
            <w:r w:rsidRPr="000509E4">
              <w:rPr>
                <w:i/>
                <w:sz w:val="24"/>
                <w:lang w:val="ru-RU"/>
              </w:rPr>
              <w:t>оценивать ее, переводить из одной формы в другую;</w:t>
            </w:r>
          </w:p>
        </w:tc>
      </w:tr>
      <w:tr w:rsidR="00E86648">
        <w:trPr>
          <w:trHeight w:hRule="exact" w:val="277"/>
        </w:trPr>
        <w:tc>
          <w:tcPr>
            <w:tcW w:w="4856" w:type="dxa"/>
            <w:tcBorders>
              <w:top w:val="nil"/>
              <w:bottom w:val="nil"/>
            </w:tcBorders>
          </w:tcPr>
          <w:p w:rsidR="00E86648" w:rsidRPr="000509E4" w:rsidRDefault="000509E4">
            <w:pPr>
              <w:pStyle w:val="TableParagraph"/>
              <w:spacing w:before="2"/>
              <w:rPr>
                <w:sz w:val="24"/>
                <w:lang w:val="ru-RU"/>
              </w:rPr>
            </w:pPr>
            <w:r w:rsidRPr="000509E4">
              <w:rPr>
                <w:sz w:val="24"/>
                <w:lang w:val="ru-RU"/>
              </w:rPr>
              <w:t>дыхание, обмен веществ, выделение и    др.);</w:t>
            </w:r>
          </w:p>
        </w:tc>
        <w:tc>
          <w:tcPr>
            <w:tcW w:w="4861" w:type="dxa"/>
            <w:tcBorders>
              <w:top w:val="nil"/>
              <w:bottom w:val="nil"/>
            </w:tcBorders>
          </w:tcPr>
          <w:p w:rsidR="00E86648" w:rsidRDefault="000509E4" w:rsidP="001371E4">
            <w:pPr>
              <w:pStyle w:val="TableParagraph"/>
              <w:numPr>
                <w:ilvl w:val="0"/>
                <w:numId w:val="471"/>
              </w:numPr>
              <w:tabs>
                <w:tab w:val="left" w:pos="439"/>
                <w:tab w:val="left" w:pos="440"/>
              </w:tabs>
              <w:spacing w:line="253" w:lineRule="exact"/>
              <w:ind w:hanging="336"/>
              <w:rPr>
                <w:i/>
                <w:sz w:val="24"/>
              </w:rPr>
            </w:pPr>
            <w:r>
              <w:rPr>
                <w:i/>
                <w:sz w:val="24"/>
              </w:rPr>
              <w:t>ориентироваться  в  системе моральных</w:t>
            </w:r>
          </w:p>
        </w:tc>
      </w:tr>
      <w:tr w:rsidR="00E86648" w:rsidRPr="00157DB2">
        <w:trPr>
          <w:trHeight w:hRule="exact" w:val="276"/>
        </w:trPr>
        <w:tc>
          <w:tcPr>
            <w:tcW w:w="4856" w:type="dxa"/>
            <w:tcBorders>
              <w:top w:val="nil"/>
              <w:bottom w:val="nil"/>
            </w:tcBorders>
          </w:tcPr>
          <w:p w:rsidR="00E86648" w:rsidRPr="000509E4" w:rsidRDefault="000509E4">
            <w:pPr>
              <w:pStyle w:val="TableParagraph"/>
              <w:spacing w:before="1"/>
              <w:rPr>
                <w:sz w:val="24"/>
                <w:lang w:val="ru-RU"/>
              </w:rPr>
            </w:pPr>
            <w:r w:rsidRPr="000509E4">
              <w:rPr>
                <w:sz w:val="24"/>
                <w:lang w:val="ru-RU"/>
              </w:rPr>
              <w:t>делать  выводы и  умозаключения на  основе</w:t>
            </w:r>
          </w:p>
        </w:tc>
        <w:tc>
          <w:tcPr>
            <w:tcW w:w="4861" w:type="dxa"/>
            <w:tcBorders>
              <w:top w:val="nil"/>
              <w:bottom w:val="nil"/>
            </w:tcBorders>
          </w:tcPr>
          <w:p w:rsidR="00E86648" w:rsidRPr="000509E4" w:rsidRDefault="000509E4">
            <w:pPr>
              <w:pStyle w:val="TableParagraph"/>
              <w:tabs>
                <w:tab w:val="left" w:pos="885"/>
                <w:tab w:val="left" w:pos="1273"/>
                <w:tab w:val="left" w:pos="2629"/>
                <w:tab w:val="left" w:pos="3137"/>
                <w:tab w:val="left" w:pos="4632"/>
              </w:tabs>
              <w:spacing w:line="249" w:lineRule="exact"/>
              <w:rPr>
                <w:i/>
                <w:sz w:val="24"/>
                <w:lang w:val="ru-RU"/>
              </w:rPr>
            </w:pPr>
            <w:r w:rsidRPr="000509E4">
              <w:rPr>
                <w:i/>
                <w:sz w:val="24"/>
                <w:lang w:val="ru-RU"/>
              </w:rPr>
              <w:t>норм</w:t>
            </w:r>
            <w:r w:rsidRPr="000509E4">
              <w:rPr>
                <w:i/>
                <w:sz w:val="24"/>
                <w:lang w:val="ru-RU"/>
              </w:rPr>
              <w:tab/>
              <w:t>и</w:t>
            </w:r>
            <w:r w:rsidRPr="000509E4">
              <w:rPr>
                <w:i/>
                <w:sz w:val="24"/>
                <w:lang w:val="ru-RU"/>
              </w:rPr>
              <w:tab/>
              <w:t>ценностей</w:t>
            </w:r>
            <w:r w:rsidRPr="000509E4">
              <w:rPr>
                <w:i/>
                <w:sz w:val="24"/>
                <w:lang w:val="ru-RU"/>
              </w:rPr>
              <w:tab/>
              <w:t>по</w:t>
            </w:r>
            <w:r w:rsidRPr="000509E4">
              <w:rPr>
                <w:i/>
                <w:sz w:val="24"/>
                <w:lang w:val="ru-RU"/>
              </w:rPr>
              <w:tab/>
              <w:t>отношению</w:t>
            </w:r>
            <w:r w:rsidRPr="000509E4">
              <w:rPr>
                <w:i/>
                <w:sz w:val="24"/>
                <w:lang w:val="ru-RU"/>
              </w:rPr>
              <w:tab/>
              <w:t>к</w:t>
            </w:r>
          </w:p>
        </w:tc>
      </w:tr>
      <w:tr w:rsidR="00E86648">
        <w:trPr>
          <w:trHeight w:hRule="exact" w:val="275"/>
        </w:trPr>
        <w:tc>
          <w:tcPr>
            <w:tcW w:w="4856" w:type="dxa"/>
            <w:tcBorders>
              <w:top w:val="nil"/>
              <w:bottom w:val="nil"/>
            </w:tcBorders>
          </w:tcPr>
          <w:p w:rsidR="00E86648" w:rsidRDefault="000509E4">
            <w:pPr>
              <w:pStyle w:val="TableParagraph"/>
              <w:spacing w:before="1"/>
              <w:rPr>
                <w:sz w:val="24"/>
              </w:rPr>
            </w:pPr>
            <w:r>
              <w:rPr>
                <w:sz w:val="24"/>
              </w:rPr>
              <w:t>сравнения;</w:t>
            </w:r>
          </w:p>
        </w:tc>
        <w:tc>
          <w:tcPr>
            <w:tcW w:w="4861" w:type="dxa"/>
            <w:tcBorders>
              <w:top w:val="nil"/>
              <w:bottom w:val="nil"/>
            </w:tcBorders>
          </w:tcPr>
          <w:p w:rsidR="00E86648" w:rsidRDefault="000509E4">
            <w:pPr>
              <w:pStyle w:val="TableParagraph"/>
              <w:spacing w:line="249" w:lineRule="exact"/>
              <w:rPr>
                <w:i/>
                <w:sz w:val="24"/>
              </w:rPr>
            </w:pPr>
            <w:r>
              <w:rPr>
                <w:i/>
                <w:sz w:val="24"/>
              </w:rPr>
              <w:t>объектам   живой   природы,  собственному</w:t>
            </w:r>
          </w:p>
        </w:tc>
      </w:tr>
      <w:tr w:rsidR="00E86648" w:rsidRPr="00157DB2">
        <w:trPr>
          <w:trHeight w:hRule="exact" w:val="2480"/>
        </w:trPr>
        <w:tc>
          <w:tcPr>
            <w:tcW w:w="4856" w:type="dxa"/>
            <w:tcBorders>
              <w:top w:val="nil"/>
            </w:tcBorders>
          </w:tcPr>
          <w:p w:rsidR="00E86648" w:rsidRPr="000509E4" w:rsidRDefault="000509E4" w:rsidP="001371E4">
            <w:pPr>
              <w:pStyle w:val="TableParagraph"/>
              <w:numPr>
                <w:ilvl w:val="0"/>
                <w:numId w:val="470"/>
              </w:numPr>
              <w:tabs>
                <w:tab w:val="left" w:pos="440"/>
              </w:tabs>
              <w:spacing w:before="9" w:line="237" w:lineRule="auto"/>
              <w:ind w:right="99" w:firstLine="0"/>
              <w:jc w:val="both"/>
              <w:rPr>
                <w:sz w:val="24"/>
                <w:lang w:val="ru-RU"/>
              </w:rPr>
            </w:pPr>
            <w:r w:rsidRPr="000509E4">
              <w:rPr>
                <w:sz w:val="24"/>
                <w:lang w:val="ru-RU"/>
              </w:rPr>
              <w:t>устанавливать взаимосвязи между особенностями строения и функциями клеток и тканей, органов и системорганов;</w:t>
            </w:r>
          </w:p>
          <w:p w:rsidR="00E86648" w:rsidRPr="000509E4" w:rsidRDefault="000509E4" w:rsidP="001371E4">
            <w:pPr>
              <w:pStyle w:val="TableParagraph"/>
              <w:numPr>
                <w:ilvl w:val="0"/>
                <w:numId w:val="470"/>
              </w:numPr>
              <w:tabs>
                <w:tab w:val="left" w:pos="440"/>
                <w:tab w:val="left" w:pos="2700"/>
                <w:tab w:val="left" w:pos="3663"/>
              </w:tabs>
              <w:spacing w:before="5"/>
              <w:ind w:right="99" w:firstLine="0"/>
              <w:jc w:val="both"/>
              <w:rPr>
                <w:sz w:val="24"/>
                <w:lang w:val="ru-RU"/>
              </w:rPr>
            </w:pPr>
            <w:r w:rsidRPr="000509E4">
              <w:rPr>
                <w:sz w:val="24"/>
                <w:lang w:val="ru-RU"/>
              </w:rPr>
              <w:t>использовать методы биологической науки:наблюдать</w:t>
            </w:r>
            <w:r w:rsidRPr="000509E4">
              <w:rPr>
                <w:sz w:val="24"/>
                <w:lang w:val="ru-RU"/>
              </w:rPr>
              <w:tab/>
              <w:t>и</w:t>
            </w:r>
            <w:r w:rsidRPr="000509E4">
              <w:rPr>
                <w:sz w:val="24"/>
                <w:lang w:val="ru-RU"/>
              </w:rPr>
              <w:tab/>
              <w:t>описывать биологические объекты и процессы; проводить исследования с организмом человека и объяснять ихрезультаты;</w:t>
            </w:r>
          </w:p>
        </w:tc>
        <w:tc>
          <w:tcPr>
            <w:tcW w:w="4861" w:type="dxa"/>
            <w:tcBorders>
              <w:top w:val="nil"/>
            </w:tcBorders>
          </w:tcPr>
          <w:p w:rsidR="00E86648" w:rsidRPr="000509E4" w:rsidRDefault="000509E4">
            <w:pPr>
              <w:pStyle w:val="TableParagraph"/>
              <w:spacing w:line="247" w:lineRule="exact"/>
              <w:jc w:val="both"/>
              <w:rPr>
                <w:i/>
                <w:sz w:val="24"/>
                <w:lang w:val="ru-RU"/>
              </w:rPr>
            </w:pPr>
            <w:r w:rsidRPr="000509E4">
              <w:rPr>
                <w:i/>
                <w:sz w:val="24"/>
                <w:lang w:val="ru-RU"/>
              </w:rPr>
              <w:t>здоровью     и     здоровью     других      людей</w:t>
            </w:r>
          </w:p>
          <w:p w:rsidR="00E86648" w:rsidRPr="000509E4" w:rsidRDefault="000509E4">
            <w:pPr>
              <w:pStyle w:val="TableParagraph"/>
              <w:ind w:right="105"/>
              <w:jc w:val="both"/>
              <w:rPr>
                <w:i/>
                <w:sz w:val="24"/>
                <w:lang w:val="ru-RU"/>
              </w:rPr>
            </w:pPr>
            <w:r w:rsidRPr="000509E4">
              <w:rPr>
                <w:i/>
                <w:sz w:val="24"/>
                <w:lang w:val="ru-RU"/>
              </w:rPr>
              <w:t>(признание высокой ценности жизни во всех ее проявлениях, экологическое сознание, эмоционально-ценностное отношение к объектам живой природы);</w:t>
            </w:r>
          </w:p>
          <w:p w:rsidR="00E86648" w:rsidRPr="000509E4" w:rsidRDefault="000509E4" w:rsidP="001371E4">
            <w:pPr>
              <w:pStyle w:val="TableParagraph"/>
              <w:numPr>
                <w:ilvl w:val="0"/>
                <w:numId w:val="469"/>
              </w:numPr>
              <w:tabs>
                <w:tab w:val="left" w:pos="440"/>
              </w:tabs>
              <w:spacing w:before="4"/>
              <w:ind w:right="106" w:firstLine="0"/>
              <w:jc w:val="both"/>
              <w:rPr>
                <w:i/>
                <w:sz w:val="24"/>
                <w:lang w:val="ru-RU"/>
              </w:rPr>
            </w:pPr>
            <w:r w:rsidRPr="000509E4">
              <w:rPr>
                <w:i/>
                <w:sz w:val="24"/>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w:t>
            </w:r>
          </w:p>
        </w:tc>
      </w:tr>
    </w:tbl>
    <w:p w:rsidR="00E86648" w:rsidRPr="000509E4" w:rsidRDefault="00E86648">
      <w:pPr>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4861"/>
      </w:tblGrid>
      <w:tr w:rsidR="00E86648">
        <w:trPr>
          <w:trHeight w:hRule="exact" w:val="295"/>
        </w:trPr>
        <w:tc>
          <w:tcPr>
            <w:tcW w:w="4856" w:type="dxa"/>
            <w:tcBorders>
              <w:bottom w:val="nil"/>
            </w:tcBorders>
          </w:tcPr>
          <w:p w:rsidR="00E86648" w:rsidRDefault="000509E4" w:rsidP="001371E4">
            <w:pPr>
              <w:pStyle w:val="TableParagraph"/>
              <w:numPr>
                <w:ilvl w:val="0"/>
                <w:numId w:val="468"/>
              </w:numPr>
              <w:tabs>
                <w:tab w:val="left" w:pos="439"/>
                <w:tab w:val="left" w:pos="440"/>
                <w:tab w:val="left" w:pos="1285"/>
                <w:tab w:val="left" w:pos="1717"/>
                <w:tab w:val="left" w:pos="3760"/>
              </w:tabs>
              <w:spacing w:line="288" w:lineRule="exact"/>
              <w:ind w:hanging="336"/>
              <w:rPr>
                <w:sz w:val="24"/>
              </w:rPr>
            </w:pPr>
            <w:r>
              <w:rPr>
                <w:sz w:val="24"/>
              </w:rPr>
              <w:lastRenderedPageBreak/>
              <w:t>знать</w:t>
            </w:r>
            <w:r>
              <w:rPr>
                <w:sz w:val="24"/>
              </w:rPr>
              <w:tab/>
              <w:t>и</w:t>
            </w:r>
            <w:r>
              <w:rPr>
                <w:sz w:val="24"/>
              </w:rPr>
              <w:tab/>
              <w:t>аргументировать</w:t>
            </w:r>
            <w:r>
              <w:rPr>
                <w:sz w:val="24"/>
              </w:rPr>
              <w:tab/>
              <w:t>основные</w:t>
            </w:r>
          </w:p>
        </w:tc>
        <w:tc>
          <w:tcPr>
            <w:tcW w:w="4861" w:type="dxa"/>
            <w:tcBorders>
              <w:bottom w:val="nil"/>
            </w:tcBorders>
          </w:tcPr>
          <w:p w:rsidR="00E86648" w:rsidRDefault="000509E4">
            <w:pPr>
              <w:pStyle w:val="TableParagraph"/>
              <w:tabs>
                <w:tab w:val="left" w:pos="1653"/>
                <w:tab w:val="left" w:pos="3416"/>
              </w:tabs>
              <w:spacing w:line="268" w:lineRule="exact"/>
              <w:rPr>
                <w:i/>
                <w:sz w:val="24"/>
              </w:rPr>
            </w:pPr>
            <w:r>
              <w:rPr>
                <w:i/>
                <w:sz w:val="24"/>
              </w:rPr>
              <w:t>информации,</w:t>
            </w:r>
            <w:r>
              <w:rPr>
                <w:i/>
                <w:sz w:val="24"/>
              </w:rPr>
              <w:tab/>
              <w:t>сопровождать</w:t>
            </w:r>
            <w:r>
              <w:rPr>
                <w:i/>
                <w:sz w:val="24"/>
              </w:rPr>
              <w:tab/>
              <w:t>выступление</w:t>
            </w:r>
          </w:p>
        </w:tc>
      </w:tr>
      <w:tr w:rsidR="00E86648">
        <w:trPr>
          <w:trHeight w:hRule="exact" w:val="275"/>
        </w:trPr>
        <w:tc>
          <w:tcPr>
            <w:tcW w:w="4856" w:type="dxa"/>
            <w:tcBorders>
              <w:top w:val="nil"/>
              <w:bottom w:val="nil"/>
            </w:tcBorders>
          </w:tcPr>
          <w:p w:rsidR="00E86648" w:rsidRDefault="000509E4">
            <w:pPr>
              <w:pStyle w:val="TableParagraph"/>
              <w:tabs>
                <w:tab w:val="left" w:pos="1549"/>
                <w:tab w:val="left" w:pos="2974"/>
                <w:tab w:val="left" w:pos="4039"/>
              </w:tabs>
              <w:spacing w:line="270" w:lineRule="exact"/>
              <w:rPr>
                <w:sz w:val="24"/>
              </w:rPr>
            </w:pPr>
            <w:r>
              <w:rPr>
                <w:sz w:val="24"/>
              </w:rPr>
              <w:t>принципы</w:t>
            </w:r>
            <w:r>
              <w:rPr>
                <w:sz w:val="24"/>
              </w:rPr>
              <w:tab/>
              <w:t>здорового</w:t>
            </w:r>
            <w:r>
              <w:rPr>
                <w:sz w:val="24"/>
              </w:rPr>
              <w:tab/>
              <w:t>образа</w:t>
            </w:r>
            <w:r>
              <w:rPr>
                <w:sz w:val="24"/>
              </w:rPr>
              <w:tab/>
              <w:t>жизни,</w:t>
            </w:r>
          </w:p>
        </w:tc>
        <w:tc>
          <w:tcPr>
            <w:tcW w:w="4861" w:type="dxa"/>
            <w:tcBorders>
              <w:top w:val="nil"/>
              <w:bottom w:val="nil"/>
            </w:tcBorders>
          </w:tcPr>
          <w:p w:rsidR="00E86648" w:rsidRDefault="000509E4">
            <w:pPr>
              <w:pStyle w:val="TableParagraph"/>
              <w:tabs>
                <w:tab w:val="left" w:pos="1991"/>
                <w:tab w:val="left" w:pos="3408"/>
              </w:tabs>
              <w:spacing w:line="253" w:lineRule="exact"/>
              <w:rPr>
                <w:i/>
                <w:sz w:val="24"/>
              </w:rPr>
            </w:pPr>
            <w:r>
              <w:rPr>
                <w:i/>
                <w:sz w:val="24"/>
              </w:rPr>
              <w:t>презентацией,</w:t>
            </w:r>
            <w:r>
              <w:rPr>
                <w:i/>
                <w:sz w:val="24"/>
              </w:rPr>
              <w:tab/>
              <w:t>учитывая</w:t>
            </w:r>
            <w:r>
              <w:rPr>
                <w:i/>
                <w:sz w:val="24"/>
              </w:rPr>
              <w:tab/>
              <w:t>особенности</w:t>
            </w:r>
          </w:p>
        </w:tc>
      </w:tr>
      <w:tr w:rsidR="00E86648">
        <w:trPr>
          <w:trHeight w:hRule="exact" w:val="285"/>
        </w:trPr>
        <w:tc>
          <w:tcPr>
            <w:tcW w:w="4856" w:type="dxa"/>
            <w:tcBorders>
              <w:top w:val="nil"/>
              <w:bottom w:val="nil"/>
            </w:tcBorders>
          </w:tcPr>
          <w:p w:rsidR="00E86648" w:rsidRPr="000509E4" w:rsidRDefault="000509E4">
            <w:pPr>
              <w:pStyle w:val="TableParagraph"/>
              <w:spacing w:line="271" w:lineRule="exact"/>
              <w:rPr>
                <w:sz w:val="24"/>
                <w:lang w:val="ru-RU"/>
              </w:rPr>
            </w:pPr>
            <w:r w:rsidRPr="000509E4">
              <w:rPr>
                <w:sz w:val="24"/>
                <w:lang w:val="ru-RU"/>
              </w:rPr>
              <w:t>рациональной организации труда и отдыха;</w:t>
            </w:r>
          </w:p>
        </w:tc>
        <w:tc>
          <w:tcPr>
            <w:tcW w:w="4861" w:type="dxa"/>
            <w:tcBorders>
              <w:top w:val="nil"/>
              <w:bottom w:val="nil"/>
            </w:tcBorders>
          </w:tcPr>
          <w:p w:rsidR="00E86648" w:rsidRDefault="000509E4">
            <w:pPr>
              <w:pStyle w:val="TableParagraph"/>
              <w:spacing w:line="255" w:lineRule="exact"/>
              <w:ind w:right="557"/>
              <w:rPr>
                <w:i/>
                <w:sz w:val="24"/>
              </w:rPr>
            </w:pPr>
            <w:r>
              <w:rPr>
                <w:i/>
                <w:sz w:val="24"/>
              </w:rPr>
              <w:t>аудитории сверстников;</w:t>
            </w:r>
          </w:p>
        </w:tc>
      </w:tr>
      <w:tr w:rsidR="00E86648" w:rsidRPr="00157DB2">
        <w:trPr>
          <w:trHeight w:hRule="exact" w:val="291"/>
        </w:trPr>
        <w:tc>
          <w:tcPr>
            <w:tcW w:w="4856" w:type="dxa"/>
            <w:tcBorders>
              <w:top w:val="nil"/>
              <w:bottom w:val="nil"/>
            </w:tcBorders>
          </w:tcPr>
          <w:p w:rsidR="00E86648" w:rsidRDefault="000509E4" w:rsidP="001371E4">
            <w:pPr>
              <w:pStyle w:val="TableParagraph"/>
              <w:numPr>
                <w:ilvl w:val="0"/>
                <w:numId w:val="467"/>
              </w:numPr>
              <w:tabs>
                <w:tab w:val="left" w:pos="439"/>
                <w:tab w:val="left" w:pos="440"/>
                <w:tab w:val="left" w:pos="2194"/>
                <w:tab w:val="left" w:pos="2592"/>
                <w:tab w:val="left" w:pos="3907"/>
              </w:tabs>
              <w:spacing w:line="292" w:lineRule="exact"/>
              <w:ind w:hanging="336"/>
              <w:rPr>
                <w:sz w:val="24"/>
              </w:rPr>
            </w:pPr>
            <w:r>
              <w:rPr>
                <w:sz w:val="24"/>
              </w:rPr>
              <w:t>анализировать</w:t>
            </w:r>
            <w:r>
              <w:rPr>
                <w:sz w:val="24"/>
              </w:rPr>
              <w:tab/>
              <w:t>и</w:t>
            </w:r>
            <w:r>
              <w:rPr>
                <w:sz w:val="24"/>
              </w:rPr>
              <w:tab/>
              <w:t>оценивать</w:t>
            </w:r>
            <w:r>
              <w:rPr>
                <w:sz w:val="24"/>
              </w:rPr>
              <w:tab/>
              <w:t>влияние</w:t>
            </w:r>
          </w:p>
        </w:tc>
        <w:tc>
          <w:tcPr>
            <w:tcW w:w="4861" w:type="dxa"/>
            <w:tcBorders>
              <w:top w:val="nil"/>
              <w:bottom w:val="nil"/>
            </w:tcBorders>
          </w:tcPr>
          <w:p w:rsidR="00E86648" w:rsidRPr="000509E4" w:rsidRDefault="000509E4" w:rsidP="001371E4">
            <w:pPr>
              <w:pStyle w:val="TableParagraph"/>
              <w:numPr>
                <w:ilvl w:val="0"/>
                <w:numId w:val="466"/>
              </w:numPr>
              <w:tabs>
                <w:tab w:val="left" w:pos="439"/>
                <w:tab w:val="left" w:pos="440"/>
                <w:tab w:val="left" w:pos="1701"/>
                <w:tab w:val="left" w:pos="2011"/>
                <w:tab w:val="left" w:pos="2887"/>
                <w:tab w:val="left" w:pos="4383"/>
              </w:tabs>
              <w:spacing w:line="268" w:lineRule="exact"/>
              <w:ind w:hanging="336"/>
              <w:rPr>
                <w:i/>
                <w:sz w:val="24"/>
                <w:lang w:val="ru-RU"/>
              </w:rPr>
            </w:pPr>
            <w:r w:rsidRPr="000509E4">
              <w:rPr>
                <w:i/>
                <w:sz w:val="24"/>
                <w:lang w:val="ru-RU"/>
              </w:rPr>
              <w:t>работать</w:t>
            </w:r>
            <w:r w:rsidRPr="000509E4">
              <w:rPr>
                <w:i/>
                <w:sz w:val="24"/>
                <w:lang w:val="ru-RU"/>
              </w:rPr>
              <w:tab/>
              <w:t>в</w:t>
            </w:r>
            <w:r w:rsidRPr="000509E4">
              <w:rPr>
                <w:i/>
                <w:sz w:val="24"/>
                <w:lang w:val="ru-RU"/>
              </w:rPr>
              <w:tab/>
              <w:t>группе</w:t>
            </w:r>
            <w:r w:rsidRPr="000509E4">
              <w:rPr>
                <w:i/>
                <w:sz w:val="24"/>
                <w:lang w:val="ru-RU"/>
              </w:rPr>
              <w:tab/>
              <w:t>сверстников</w:t>
            </w:r>
            <w:r w:rsidRPr="000509E4">
              <w:rPr>
                <w:i/>
                <w:sz w:val="24"/>
                <w:lang w:val="ru-RU"/>
              </w:rPr>
              <w:tab/>
              <w:t>при</w:t>
            </w:r>
          </w:p>
        </w:tc>
      </w:tr>
      <w:tr w:rsidR="00E86648" w:rsidRPr="00157DB2">
        <w:trPr>
          <w:trHeight w:hRule="exact" w:val="275"/>
        </w:trPr>
        <w:tc>
          <w:tcPr>
            <w:tcW w:w="4856"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факторов риска на здоровье человека;</w:t>
            </w:r>
          </w:p>
        </w:tc>
        <w:tc>
          <w:tcPr>
            <w:tcW w:w="4861" w:type="dxa"/>
            <w:tcBorders>
              <w:top w:val="nil"/>
              <w:bottom w:val="nil"/>
            </w:tcBorders>
          </w:tcPr>
          <w:p w:rsidR="00E86648" w:rsidRPr="000509E4" w:rsidRDefault="000509E4">
            <w:pPr>
              <w:pStyle w:val="TableParagraph"/>
              <w:spacing w:line="250" w:lineRule="exact"/>
              <w:rPr>
                <w:i/>
                <w:sz w:val="24"/>
                <w:lang w:val="ru-RU"/>
              </w:rPr>
            </w:pPr>
            <w:r w:rsidRPr="000509E4">
              <w:rPr>
                <w:i/>
                <w:sz w:val="24"/>
                <w:lang w:val="ru-RU"/>
              </w:rPr>
              <w:t>решении  познавательных задач  связанных с</w:t>
            </w:r>
          </w:p>
        </w:tc>
      </w:tr>
      <w:tr w:rsidR="00E86648">
        <w:trPr>
          <w:trHeight w:hRule="exact" w:val="283"/>
        </w:trPr>
        <w:tc>
          <w:tcPr>
            <w:tcW w:w="4856" w:type="dxa"/>
            <w:tcBorders>
              <w:top w:val="nil"/>
              <w:bottom w:val="nil"/>
            </w:tcBorders>
          </w:tcPr>
          <w:p w:rsidR="00E86648" w:rsidRDefault="000509E4" w:rsidP="001371E4">
            <w:pPr>
              <w:pStyle w:val="TableParagraph"/>
              <w:numPr>
                <w:ilvl w:val="0"/>
                <w:numId w:val="465"/>
              </w:numPr>
              <w:tabs>
                <w:tab w:val="left" w:pos="439"/>
                <w:tab w:val="left" w:pos="440"/>
                <w:tab w:val="left" w:pos="1830"/>
                <w:tab w:val="left" w:pos="2271"/>
                <w:tab w:val="left" w:pos="3945"/>
              </w:tabs>
              <w:spacing w:line="290" w:lineRule="exact"/>
              <w:ind w:hanging="336"/>
              <w:rPr>
                <w:sz w:val="24"/>
              </w:rPr>
            </w:pPr>
            <w:r>
              <w:rPr>
                <w:sz w:val="24"/>
              </w:rPr>
              <w:t>описывать</w:t>
            </w:r>
            <w:r>
              <w:rPr>
                <w:sz w:val="24"/>
              </w:rPr>
              <w:tab/>
              <w:t>и</w:t>
            </w:r>
            <w:r>
              <w:rPr>
                <w:sz w:val="24"/>
              </w:rPr>
              <w:tab/>
              <w:t>использовать</w:t>
            </w:r>
            <w:r>
              <w:rPr>
                <w:sz w:val="24"/>
              </w:rPr>
              <w:tab/>
              <w:t>приемы</w:t>
            </w:r>
          </w:p>
        </w:tc>
        <w:tc>
          <w:tcPr>
            <w:tcW w:w="4861" w:type="dxa"/>
            <w:tcBorders>
              <w:top w:val="nil"/>
              <w:bottom w:val="nil"/>
            </w:tcBorders>
          </w:tcPr>
          <w:p w:rsidR="00E86648" w:rsidRDefault="000509E4">
            <w:pPr>
              <w:pStyle w:val="TableParagraph"/>
              <w:tabs>
                <w:tab w:val="left" w:pos="2442"/>
                <w:tab w:val="left" w:pos="3150"/>
              </w:tabs>
              <w:spacing w:line="251" w:lineRule="exact"/>
              <w:rPr>
                <w:i/>
                <w:sz w:val="24"/>
              </w:rPr>
            </w:pPr>
            <w:r>
              <w:rPr>
                <w:i/>
                <w:sz w:val="24"/>
              </w:rPr>
              <w:t>теоретическими</w:t>
            </w:r>
            <w:r>
              <w:rPr>
                <w:i/>
                <w:sz w:val="24"/>
              </w:rPr>
              <w:tab/>
              <w:t>и</w:t>
            </w:r>
            <w:r>
              <w:rPr>
                <w:i/>
                <w:sz w:val="24"/>
              </w:rPr>
              <w:tab/>
              <w:t>практическими</w:t>
            </w:r>
          </w:p>
        </w:tc>
      </w:tr>
      <w:tr w:rsidR="00E86648">
        <w:trPr>
          <w:trHeight w:hRule="exact" w:val="275"/>
        </w:trPr>
        <w:tc>
          <w:tcPr>
            <w:tcW w:w="4856" w:type="dxa"/>
            <w:tcBorders>
              <w:top w:val="nil"/>
              <w:bottom w:val="nil"/>
            </w:tcBorders>
          </w:tcPr>
          <w:p w:rsidR="00E86648" w:rsidRDefault="000509E4">
            <w:pPr>
              <w:pStyle w:val="TableParagraph"/>
              <w:spacing w:before="4"/>
              <w:rPr>
                <w:sz w:val="24"/>
              </w:rPr>
            </w:pPr>
            <w:r>
              <w:rPr>
                <w:sz w:val="24"/>
              </w:rPr>
              <w:t>оказания первой помощи;</w:t>
            </w:r>
          </w:p>
        </w:tc>
        <w:tc>
          <w:tcPr>
            <w:tcW w:w="4861" w:type="dxa"/>
            <w:tcBorders>
              <w:top w:val="nil"/>
              <w:bottom w:val="nil"/>
            </w:tcBorders>
          </w:tcPr>
          <w:p w:rsidR="00E86648" w:rsidRDefault="000509E4">
            <w:pPr>
              <w:pStyle w:val="TableParagraph"/>
              <w:tabs>
                <w:tab w:val="left" w:pos="1686"/>
                <w:tab w:val="left" w:pos="2134"/>
                <w:tab w:val="left" w:pos="3346"/>
              </w:tabs>
              <w:spacing w:line="244" w:lineRule="exact"/>
              <w:rPr>
                <w:i/>
                <w:sz w:val="24"/>
              </w:rPr>
            </w:pPr>
            <w:r>
              <w:rPr>
                <w:i/>
                <w:sz w:val="24"/>
              </w:rPr>
              <w:t>проблемами</w:t>
            </w:r>
            <w:r>
              <w:rPr>
                <w:i/>
                <w:sz w:val="24"/>
              </w:rPr>
              <w:tab/>
              <w:t>в</w:t>
            </w:r>
            <w:r>
              <w:rPr>
                <w:i/>
                <w:sz w:val="24"/>
              </w:rPr>
              <w:tab/>
              <w:t>области</w:t>
            </w:r>
            <w:r>
              <w:rPr>
                <w:i/>
                <w:sz w:val="24"/>
              </w:rPr>
              <w:tab/>
              <w:t>молекулярной</w:t>
            </w:r>
          </w:p>
        </w:tc>
      </w:tr>
      <w:tr w:rsidR="00E86648" w:rsidRPr="00157DB2">
        <w:trPr>
          <w:trHeight w:hRule="exact" w:val="2004"/>
        </w:trPr>
        <w:tc>
          <w:tcPr>
            <w:tcW w:w="4856" w:type="dxa"/>
            <w:tcBorders>
              <w:top w:val="nil"/>
              <w:bottom w:val="nil"/>
            </w:tcBorders>
          </w:tcPr>
          <w:p w:rsidR="00E86648" w:rsidRPr="000509E4" w:rsidRDefault="000509E4" w:rsidP="001371E4">
            <w:pPr>
              <w:pStyle w:val="TableParagraph"/>
              <w:numPr>
                <w:ilvl w:val="0"/>
                <w:numId w:val="464"/>
              </w:numPr>
              <w:tabs>
                <w:tab w:val="left" w:pos="440"/>
              </w:tabs>
              <w:spacing w:before="38" w:line="274" w:lineRule="exact"/>
              <w:ind w:right="101" w:firstLine="0"/>
              <w:jc w:val="both"/>
              <w:rPr>
                <w:sz w:val="24"/>
                <w:lang w:val="ru-RU"/>
              </w:rPr>
            </w:pPr>
            <w:r w:rsidRPr="000509E4">
              <w:rPr>
                <w:sz w:val="24"/>
                <w:lang w:val="ru-RU"/>
              </w:rPr>
              <w:t>знать и соблюдать правила работы в кабинетебиологии.</w:t>
            </w:r>
          </w:p>
          <w:p w:rsidR="00E86648" w:rsidRPr="000509E4" w:rsidRDefault="000509E4" w:rsidP="001371E4">
            <w:pPr>
              <w:pStyle w:val="TableParagraph"/>
              <w:numPr>
                <w:ilvl w:val="0"/>
                <w:numId w:val="464"/>
              </w:numPr>
              <w:tabs>
                <w:tab w:val="left" w:pos="440"/>
              </w:tabs>
              <w:ind w:right="102" w:firstLine="0"/>
              <w:jc w:val="both"/>
              <w:rPr>
                <w:sz w:val="24"/>
                <w:lang w:val="ru-RU"/>
              </w:rPr>
            </w:pPr>
            <w:r w:rsidRPr="000509E4">
              <w:rPr>
                <w:sz w:val="24"/>
                <w:lang w:val="ru-RU"/>
              </w:rPr>
              <w:t>выделять существенные признаки биологических объектов (вида, экосистемы, биосферы) и процессов, характерных для сообществ живыхорганизмов;</w:t>
            </w:r>
          </w:p>
          <w:p w:rsidR="00E86648" w:rsidRDefault="000509E4" w:rsidP="001371E4">
            <w:pPr>
              <w:pStyle w:val="TableParagraph"/>
              <w:numPr>
                <w:ilvl w:val="0"/>
                <w:numId w:val="464"/>
              </w:numPr>
              <w:tabs>
                <w:tab w:val="left" w:pos="440"/>
                <w:tab w:val="left" w:pos="3668"/>
              </w:tabs>
              <w:spacing w:before="2"/>
              <w:ind w:left="439" w:hanging="336"/>
              <w:jc w:val="both"/>
              <w:rPr>
                <w:sz w:val="24"/>
              </w:rPr>
            </w:pPr>
            <w:r>
              <w:rPr>
                <w:sz w:val="24"/>
              </w:rPr>
              <w:t>аргументировать,</w:t>
            </w:r>
            <w:r>
              <w:rPr>
                <w:sz w:val="24"/>
              </w:rPr>
              <w:tab/>
              <w:t>приводить</w:t>
            </w:r>
          </w:p>
        </w:tc>
        <w:tc>
          <w:tcPr>
            <w:tcW w:w="4861" w:type="dxa"/>
            <w:tcBorders>
              <w:top w:val="nil"/>
              <w:bottom w:val="nil"/>
            </w:tcBorders>
          </w:tcPr>
          <w:p w:rsidR="00E86648" w:rsidRDefault="000509E4">
            <w:pPr>
              <w:pStyle w:val="TableParagraph"/>
              <w:tabs>
                <w:tab w:val="left" w:pos="1929"/>
                <w:tab w:val="left" w:pos="3788"/>
              </w:tabs>
              <w:spacing w:line="245" w:lineRule="exact"/>
              <w:jc w:val="both"/>
              <w:rPr>
                <w:i/>
                <w:sz w:val="24"/>
              </w:rPr>
            </w:pPr>
            <w:r>
              <w:rPr>
                <w:i/>
                <w:sz w:val="24"/>
              </w:rPr>
              <w:t>биологии,</w:t>
            </w:r>
            <w:r>
              <w:rPr>
                <w:i/>
                <w:sz w:val="24"/>
              </w:rPr>
              <w:tab/>
              <w:t>генетики,</w:t>
            </w:r>
            <w:r>
              <w:rPr>
                <w:i/>
                <w:sz w:val="24"/>
              </w:rPr>
              <w:tab/>
              <w:t>экологии,</w:t>
            </w:r>
          </w:p>
          <w:p w:rsidR="00E86648" w:rsidRPr="000509E4" w:rsidRDefault="000509E4">
            <w:pPr>
              <w:pStyle w:val="TableParagraph"/>
              <w:tabs>
                <w:tab w:val="left" w:pos="3648"/>
              </w:tabs>
              <w:ind w:right="101"/>
              <w:jc w:val="both"/>
              <w:rPr>
                <w:i/>
                <w:sz w:val="24"/>
                <w:lang w:val="ru-RU"/>
              </w:rPr>
            </w:pPr>
            <w:r w:rsidRPr="000509E4">
              <w:rPr>
                <w:i/>
                <w:sz w:val="24"/>
                <w:lang w:val="ru-RU"/>
              </w:rPr>
              <w:t>биотехнологии, медицины и охраны окружающей среды, планировать совместную деятельность, учитывать мнение    окружающих    и</w:t>
            </w:r>
            <w:r w:rsidRPr="000509E4">
              <w:rPr>
                <w:i/>
                <w:sz w:val="24"/>
                <w:lang w:val="ru-RU"/>
              </w:rPr>
              <w:tab/>
              <w:t>адекватно оценивать собственный вклад в деятельностьгруппы.</w:t>
            </w:r>
          </w:p>
        </w:tc>
      </w:tr>
      <w:tr w:rsidR="00E86648">
        <w:trPr>
          <w:trHeight w:hRule="exact" w:val="274"/>
        </w:trPr>
        <w:tc>
          <w:tcPr>
            <w:tcW w:w="4856" w:type="dxa"/>
            <w:tcBorders>
              <w:top w:val="nil"/>
              <w:bottom w:val="nil"/>
            </w:tcBorders>
          </w:tcPr>
          <w:p w:rsidR="00E86648" w:rsidRDefault="000509E4">
            <w:pPr>
              <w:pStyle w:val="TableParagraph"/>
              <w:tabs>
                <w:tab w:val="left" w:pos="2012"/>
                <w:tab w:val="left" w:pos="3964"/>
              </w:tabs>
              <w:spacing w:line="262" w:lineRule="exact"/>
              <w:rPr>
                <w:sz w:val="24"/>
              </w:rPr>
            </w:pPr>
            <w:r>
              <w:rPr>
                <w:sz w:val="24"/>
              </w:rPr>
              <w:t>доказательства</w:t>
            </w:r>
            <w:r>
              <w:rPr>
                <w:sz w:val="24"/>
              </w:rPr>
              <w:tab/>
              <w:t>необходимости</w:t>
            </w:r>
            <w:r>
              <w:rPr>
                <w:sz w:val="24"/>
              </w:rPr>
              <w:tab/>
              <w:t>защиты</w:t>
            </w:r>
          </w:p>
        </w:tc>
        <w:tc>
          <w:tcPr>
            <w:tcW w:w="4861" w:type="dxa"/>
            <w:tcBorders>
              <w:top w:val="nil"/>
              <w:bottom w:val="nil"/>
            </w:tcBorders>
          </w:tcPr>
          <w:p w:rsidR="00E86648" w:rsidRDefault="00E86648"/>
        </w:tc>
      </w:tr>
      <w:tr w:rsidR="00E86648">
        <w:trPr>
          <w:trHeight w:hRule="exact" w:val="282"/>
        </w:trPr>
        <w:tc>
          <w:tcPr>
            <w:tcW w:w="4856" w:type="dxa"/>
            <w:tcBorders>
              <w:top w:val="nil"/>
              <w:bottom w:val="nil"/>
            </w:tcBorders>
          </w:tcPr>
          <w:p w:rsidR="00E86648" w:rsidRDefault="000509E4">
            <w:pPr>
              <w:pStyle w:val="TableParagraph"/>
              <w:spacing w:line="262" w:lineRule="exact"/>
              <w:rPr>
                <w:sz w:val="24"/>
              </w:rPr>
            </w:pPr>
            <w:r>
              <w:rPr>
                <w:sz w:val="24"/>
              </w:rPr>
              <w:t>окружающей среды;</w:t>
            </w:r>
          </w:p>
        </w:tc>
        <w:tc>
          <w:tcPr>
            <w:tcW w:w="4861" w:type="dxa"/>
            <w:tcBorders>
              <w:top w:val="nil"/>
              <w:bottom w:val="nil"/>
            </w:tcBorders>
          </w:tcPr>
          <w:p w:rsidR="00E86648" w:rsidRDefault="00E86648"/>
        </w:tc>
      </w:tr>
      <w:tr w:rsidR="00E86648">
        <w:trPr>
          <w:trHeight w:hRule="exact" w:val="285"/>
        </w:trPr>
        <w:tc>
          <w:tcPr>
            <w:tcW w:w="4856" w:type="dxa"/>
            <w:tcBorders>
              <w:top w:val="nil"/>
              <w:bottom w:val="nil"/>
            </w:tcBorders>
          </w:tcPr>
          <w:p w:rsidR="00E86648" w:rsidRDefault="000509E4" w:rsidP="001371E4">
            <w:pPr>
              <w:pStyle w:val="TableParagraph"/>
              <w:numPr>
                <w:ilvl w:val="0"/>
                <w:numId w:val="463"/>
              </w:numPr>
              <w:tabs>
                <w:tab w:val="left" w:pos="439"/>
                <w:tab w:val="left" w:pos="440"/>
                <w:tab w:val="left" w:pos="3668"/>
              </w:tabs>
              <w:spacing w:line="274"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Default="00E86648"/>
        </w:tc>
      </w:tr>
      <w:tr w:rsidR="00E86648">
        <w:trPr>
          <w:trHeight w:hRule="exact" w:val="274"/>
        </w:trPr>
        <w:tc>
          <w:tcPr>
            <w:tcW w:w="4856" w:type="dxa"/>
            <w:tcBorders>
              <w:top w:val="nil"/>
              <w:bottom w:val="nil"/>
            </w:tcBorders>
          </w:tcPr>
          <w:p w:rsidR="00E86648" w:rsidRDefault="000509E4">
            <w:pPr>
              <w:pStyle w:val="TableParagraph"/>
              <w:tabs>
                <w:tab w:val="left" w:pos="2091"/>
                <w:tab w:val="left" w:pos="3832"/>
              </w:tabs>
              <w:spacing w:line="262" w:lineRule="exact"/>
              <w:rPr>
                <w:sz w:val="24"/>
              </w:rPr>
            </w:pPr>
            <w:r>
              <w:rPr>
                <w:sz w:val="24"/>
              </w:rPr>
              <w:t>доказательства</w:t>
            </w:r>
            <w:r>
              <w:rPr>
                <w:sz w:val="24"/>
              </w:rPr>
              <w:tab/>
              <w:t>зависимости</w:t>
            </w:r>
            <w:r>
              <w:rPr>
                <w:sz w:val="24"/>
              </w:rPr>
              <w:tab/>
              <w:t>здоровья</w:t>
            </w:r>
          </w:p>
        </w:tc>
        <w:tc>
          <w:tcPr>
            <w:tcW w:w="4861" w:type="dxa"/>
            <w:tcBorders>
              <w:top w:val="nil"/>
              <w:bottom w:val="nil"/>
            </w:tcBorders>
          </w:tcPr>
          <w:p w:rsidR="00E86648" w:rsidRDefault="00E86648"/>
        </w:tc>
      </w:tr>
      <w:tr w:rsidR="00E86648" w:rsidRPr="00157DB2">
        <w:trPr>
          <w:trHeight w:hRule="exact" w:val="282"/>
        </w:trPr>
        <w:tc>
          <w:tcPr>
            <w:tcW w:w="4856"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человека от состояния окружающей среды;</w:t>
            </w:r>
          </w:p>
        </w:tc>
        <w:tc>
          <w:tcPr>
            <w:tcW w:w="4861" w:type="dxa"/>
            <w:tcBorders>
              <w:top w:val="nil"/>
              <w:bottom w:val="nil"/>
            </w:tcBorders>
          </w:tcPr>
          <w:p w:rsidR="00E86648" w:rsidRPr="000509E4" w:rsidRDefault="00E86648">
            <w:pPr>
              <w:rPr>
                <w:lang w:val="ru-RU"/>
              </w:rPr>
            </w:pPr>
          </w:p>
        </w:tc>
      </w:tr>
      <w:tr w:rsidR="00E86648">
        <w:trPr>
          <w:trHeight w:hRule="exact" w:val="286"/>
        </w:trPr>
        <w:tc>
          <w:tcPr>
            <w:tcW w:w="4856" w:type="dxa"/>
            <w:tcBorders>
              <w:top w:val="nil"/>
              <w:bottom w:val="nil"/>
            </w:tcBorders>
          </w:tcPr>
          <w:p w:rsidR="00E86648" w:rsidRDefault="000509E4" w:rsidP="001371E4">
            <w:pPr>
              <w:pStyle w:val="TableParagraph"/>
              <w:numPr>
                <w:ilvl w:val="0"/>
                <w:numId w:val="462"/>
              </w:numPr>
              <w:tabs>
                <w:tab w:val="left" w:pos="439"/>
                <w:tab w:val="left" w:pos="440"/>
                <w:tab w:val="left" w:pos="3113"/>
              </w:tabs>
              <w:spacing w:line="275" w:lineRule="exact"/>
              <w:ind w:hanging="336"/>
              <w:rPr>
                <w:sz w:val="24"/>
              </w:rPr>
            </w:pPr>
            <w:r>
              <w:rPr>
                <w:sz w:val="24"/>
              </w:rPr>
              <w:t>осуществлять</w:t>
            </w:r>
            <w:r>
              <w:rPr>
                <w:sz w:val="24"/>
              </w:rPr>
              <w:tab/>
              <w:t>классификацию</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2055"/>
                <w:tab w:val="left" w:pos="3396"/>
                <w:tab w:val="left" w:pos="4046"/>
              </w:tabs>
              <w:spacing w:line="262" w:lineRule="exact"/>
              <w:rPr>
                <w:sz w:val="24"/>
              </w:rPr>
            </w:pPr>
            <w:r>
              <w:rPr>
                <w:sz w:val="24"/>
              </w:rPr>
              <w:t>биологических</w:t>
            </w:r>
            <w:r>
              <w:rPr>
                <w:sz w:val="24"/>
              </w:rPr>
              <w:tab/>
              <w:t>объектов</w:t>
            </w:r>
            <w:r>
              <w:rPr>
                <w:sz w:val="24"/>
              </w:rPr>
              <w:tab/>
              <w:t>на</w:t>
            </w:r>
            <w:r>
              <w:rPr>
                <w:sz w:val="24"/>
              </w:rPr>
              <w:tab/>
              <w:t>основе</w:t>
            </w:r>
          </w:p>
        </w:tc>
        <w:tc>
          <w:tcPr>
            <w:tcW w:w="4861" w:type="dxa"/>
            <w:tcBorders>
              <w:top w:val="nil"/>
              <w:bottom w:val="nil"/>
            </w:tcBorders>
          </w:tcPr>
          <w:p w:rsidR="00E86648" w:rsidRDefault="00E86648"/>
        </w:tc>
      </w:tr>
      <w:tr w:rsidR="00E86648">
        <w:trPr>
          <w:trHeight w:hRule="exact" w:val="276"/>
        </w:trPr>
        <w:tc>
          <w:tcPr>
            <w:tcW w:w="4856" w:type="dxa"/>
            <w:tcBorders>
              <w:top w:val="nil"/>
              <w:bottom w:val="nil"/>
            </w:tcBorders>
          </w:tcPr>
          <w:p w:rsidR="00E86648" w:rsidRDefault="000509E4">
            <w:pPr>
              <w:pStyle w:val="TableParagraph"/>
              <w:tabs>
                <w:tab w:val="left" w:pos="1822"/>
                <w:tab w:val="left" w:pos="2492"/>
                <w:tab w:val="left" w:pos="4626"/>
              </w:tabs>
              <w:spacing w:line="263" w:lineRule="exact"/>
              <w:rPr>
                <w:sz w:val="24"/>
              </w:rPr>
            </w:pPr>
            <w:r>
              <w:rPr>
                <w:sz w:val="24"/>
              </w:rPr>
              <w:t>определения</w:t>
            </w:r>
            <w:r>
              <w:rPr>
                <w:sz w:val="24"/>
              </w:rPr>
              <w:tab/>
              <w:t>их</w:t>
            </w:r>
            <w:r>
              <w:rPr>
                <w:sz w:val="24"/>
              </w:rPr>
              <w:tab/>
              <w:t>принадлежности</w:t>
            </w:r>
            <w:r>
              <w:rPr>
                <w:sz w:val="24"/>
              </w:rPr>
              <w:tab/>
              <w:t>к</w:t>
            </w:r>
          </w:p>
        </w:tc>
        <w:tc>
          <w:tcPr>
            <w:tcW w:w="4861" w:type="dxa"/>
            <w:tcBorders>
              <w:top w:val="nil"/>
              <w:bottom w:val="nil"/>
            </w:tcBorders>
          </w:tcPr>
          <w:p w:rsidR="00E86648" w:rsidRDefault="00E86648"/>
        </w:tc>
      </w:tr>
      <w:tr w:rsidR="00E86648">
        <w:trPr>
          <w:trHeight w:hRule="exact" w:val="285"/>
        </w:trPr>
        <w:tc>
          <w:tcPr>
            <w:tcW w:w="4856" w:type="dxa"/>
            <w:tcBorders>
              <w:top w:val="nil"/>
              <w:bottom w:val="nil"/>
            </w:tcBorders>
          </w:tcPr>
          <w:p w:rsidR="00E86648" w:rsidRDefault="000509E4">
            <w:pPr>
              <w:pStyle w:val="TableParagraph"/>
              <w:spacing w:line="263" w:lineRule="exact"/>
              <w:rPr>
                <w:sz w:val="24"/>
              </w:rPr>
            </w:pPr>
            <w:r>
              <w:rPr>
                <w:sz w:val="24"/>
              </w:rPr>
              <w:t>определенной систематической группе;</w:t>
            </w:r>
          </w:p>
        </w:tc>
        <w:tc>
          <w:tcPr>
            <w:tcW w:w="4861" w:type="dxa"/>
            <w:tcBorders>
              <w:top w:val="nil"/>
              <w:bottom w:val="nil"/>
            </w:tcBorders>
          </w:tcPr>
          <w:p w:rsidR="00E86648" w:rsidRDefault="00E86648"/>
        </w:tc>
      </w:tr>
      <w:tr w:rsidR="00E86648">
        <w:trPr>
          <w:trHeight w:hRule="exact" w:val="288"/>
        </w:trPr>
        <w:tc>
          <w:tcPr>
            <w:tcW w:w="4856" w:type="dxa"/>
            <w:tcBorders>
              <w:top w:val="nil"/>
              <w:bottom w:val="nil"/>
            </w:tcBorders>
          </w:tcPr>
          <w:p w:rsidR="00E86648" w:rsidRDefault="000509E4" w:rsidP="001371E4">
            <w:pPr>
              <w:pStyle w:val="TableParagraph"/>
              <w:numPr>
                <w:ilvl w:val="0"/>
                <w:numId w:val="461"/>
              </w:numPr>
              <w:tabs>
                <w:tab w:val="left" w:pos="439"/>
                <w:tab w:val="left" w:pos="440"/>
                <w:tab w:val="left" w:pos="2133"/>
                <w:tab w:val="left" w:pos="3133"/>
                <w:tab w:val="left" w:pos="4632"/>
              </w:tabs>
              <w:spacing w:line="277" w:lineRule="exact"/>
              <w:ind w:hanging="336"/>
              <w:rPr>
                <w:sz w:val="24"/>
              </w:rPr>
            </w:pPr>
            <w:r>
              <w:rPr>
                <w:sz w:val="24"/>
              </w:rPr>
              <w:t>раскрывать</w:t>
            </w:r>
            <w:r>
              <w:rPr>
                <w:sz w:val="24"/>
              </w:rPr>
              <w:tab/>
              <w:t>роль</w:t>
            </w:r>
            <w:r>
              <w:rPr>
                <w:sz w:val="24"/>
              </w:rPr>
              <w:tab/>
              <w:t>биологии</w:t>
            </w:r>
            <w:r>
              <w:rPr>
                <w:sz w:val="24"/>
              </w:rPr>
              <w:tab/>
              <w:t>в</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1735"/>
                <w:tab w:val="left" w:pos="3330"/>
                <w:tab w:val="left" w:pos="4278"/>
              </w:tabs>
              <w:spacing w:line="262" w:lineRule="exact"/>
              <w:rPr>
                <w:sz w:val="24"/>
              </w:rPr>
            </w:pPr>
            <w:r>
              <w:rPr>
                <w:sz w:val="24"/>
              </w:rPr>
              <w:t>практической</w:t>
            </w:r>
            <w:r>
              <w:rPr>
                <w:sz w:val="24"/>
              </w:rPr>
              <w:tab/>
              <w:t>деятельности</w:t>
            </w:r>
            <w:r>
              <w:rPr>
                <w:sz w:val="24"/>
              </w:rPr>
              <w:tab/>
              <w:t>людей;</w:t>
            </w:r>
            <w:r>
              <w:rPr>
                <w:sz w:val="24"/>
              </w:rPr>
              <w:tab/>
              <w:t>роль</w:t>
            </w:r>
          </w:p>
        </w:tc>
        <w:tc>
          <w:tcPr>
            <w:tcW w:w="4861" w:type="dxa"/>
            <w:tcBorders>
              <w:top w:val="nil"/>
              <w:bottom w:val="nil"/>
            </w:tcBorders>
          </w:tcPr>
          <w:p w:rsidR="00E86648" w:rsidRDefault="00E86648"/>
        </w:tc>
      </w:tr>
      <w:tr w:rsidR="00E86648" w:rsidRPr="00157DB2">
        <w:trPr>
          <w:trHeight w:hRule="exact" w:val="276"/>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биологических объектов в природе и   жизни</w:t>
            </w:r>
          </w:p>
        </w:tc>
        <w:tc>
          <w:tcPr>
            <w:tcW w:w="4861" w:type="dxa"/>
            <w:tcBorders>
              <w:top w:val="nil"/>
              <w:bottom w:val="nil"/>
            </w:tcBorders>
          </w:tcPr>
          <w:p w:rsidR="00E86648" w:rsidRPr="000509E4" w:rsidRDefault="00E86648">
            <w:pPr>
              <w:rPr>
                <w:lang w:val="ru-RU"/>
              </w:rPr>
            </w:pPr>
          </w:p>
        </w:tc>
      </w:tr>
      <w:tr w:rsidR="00E86648">
        <w:trPr>
          <w:trHeight w:hRule="exact" w:val="276"/>
        </w:trPr>
        <w:tc>
          <w:tcPr>
            <w:tcW w:w="4856" w:type="dxa"/>
            <w:tcBorders>
              <w:top w:val="nil"/>
              <w:bottom w:val="nil"/>
            </w:tcBorders>
          </w:tcPr>
          <w:p w:rsidR="00E86648" w:rsidRDefault="000509E4">
            <w:pPr>
              <w:pStyle w:val="TableParagraph"/>
              <w:tabs>
                <w:tab w:val="left" w:pos="1638"/>
                <w:tab w:val="left" w:pos="3120"/>
              </w:tabs>
              <w:spacing w:line="263" w:lineRule="exact"/>
              <w:rPr>
                <w:sz w:val="24"/>
              </w:rPr>
            </w:pPr>
            <w:r>
              <w:rPr>
                <w:sz w:val="24"/>
              </w:rPr>
              <w:t>человека;</w:t>
            </w:r>
            <w:r>
              <w:rPr>
                <w:sz w:val="24"/>
              </w:rPr>
              <w:tab/>
              <w:t>значение</w:t>
            </w:r>
            <w:r>
              <w:rPr>
                <w:sz w:val="24"/>
              </w:rPr>
              <w:tab/>
              <w:t>биологического</w:t>
            </w:r>
          </w:p>
        </w:tc>
        <w:tc>
          <w:tcPr>
            <w:tcW w:w="4861" w:type="dxa"/>
            <w:tcBorders>
              <w:top w:val="nil"/>
              <w:bottom w:val="nil"/>
            </w:tcBorders>
          </w:tcPr>
          <w:p w:rsidR="00E86648" w:rsidRDefault="00E86648"/>
        </w:tc>
      </w:tr>
      <w:tr w:rsidR="00E86648">
        <w:trPr>
          <w:trHeight w:hRule="exact" w:val="284"/>
        </w:trPr>
        <w:tc>
          <w:tcPr>
            <w:tcW w:w="4856" w:type="dxa"/>
            <w:tcBorders>
              <w:top w:val="nil"/>
              <w:bottom w:val="nil"/>
            </w:tcBorders>
          </w:tcPr>
          <w:p w:rsidR="00E86648" w:rsidRDefault="000509E4">
            <w:pPr>
              <w:pStyle w:val="TableParagraph"/>
              <w:spacing w:line="263" w:lineRule="exact"/>
              <w:rPr>
                <w:sz w:val="24"/>
              </w:rPr>
            </w:pPr>
            <w:r>
              <w:rPr>
                <w:sz w:val="24"/>
              </w:rPr>
              <w:t>разнообразия для сохранения биосферы;</w:t>
            </w:r>
          </w:p>
        </w:tc>
        <w:tc>
          <w:tcPr>
            <w:tcW w:w="4861" w:type="dxa"/>
            <w:tcBorders>
              <w:top w:val="nil"/>
              <w:bottom w:val="nil"/>
            </w:tcBorders>
          </w:tcPr>
          <w:p w:rsidR="00E86648" w:rsidRDefault="00E86648"/>
        </w:tc>
      </w:tr>
      <w:tr w:rsidR="00E86648">
        <w:trPr>
          <w:trHeight w:hRule="exact" w:val="287"/>
        </w:trPr>
        <w:tc>
          <w:tcPr>
            <w:tcW w:w="4856" w:type="dxa"/>
            <w:tcBorders>
              <w:top w:val="nil"/>
              <w:bottom w:val="nil"/>
            </w:tcBorders>
          </w:tcPr>
          <w:p w:rsidR="00E86648" w:rsidRDefault="000509E4" w:rsidP="001371E4">
            <w:pPr>
              <w:pStyle w:val="TableParagraph"/>
              <w:numPr>
                <w:ilvl w:val="0"/>
                <w:numId w:val="460"/>
              </w:numPr>
              <w:tabs>
                <w:tab w:val="left" w:pos="439"/>
                <w:tab w:val="left" w:pos="440"/>
              </w:tabs>
              <w:spacing w:line="275" w:lineRule="exact"/>
              <w:ind w:hanging="336"/>
              <w:rPr>
                <w:sz w:val="24"/>
              </w:rPr>
            </w:pPr>
            <w:r>
              <w:rPr>
                <w:sz w:val="24"/>
              </w:rPr>
              <w:t>объяснять   общность   происхождения и</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1626"/>
                <w:tab w:val="left" w:pos="3307"/>
                <w:tab w:val="left" w:pos="4044"/>
              </w:tabs>
              <w:spacing w:line="262" w:lineRule="exact"/>
              <w:rPr>
                <w:sz w:val="24"/>
              </w:rPr>
            </w:pPr>
            <w:r>
              <w:rPr>
                <w:sz w:val="24"/>
              </w:rPr>
              <w:t>эволюции</w:t>
            </w:r>
            <w:r>
              <w:rPr>
                <w:sz w:val="24"/>
              </w:rPr>
              <w:tab/>
              <w:t>организмов</w:t>
            </w:r>
            <w:r>
              <w:rPr>
                <w:sz w:val="24"/>
              </w:rPr>
              <w:tab/>
              <w:t>на</w:t>
            </w:r>
            <w:r>
              <w:rPr>
                <w:sz w:val="24"/>
              </w:rPr>
              <w:tab/>
              <w:t>основе</w:t>
            </w:r>
          </w:p>
        </w:tc>
        <w:tc>
          <w:tcPr>
            <w:tcW w:w="4861" w:type="dxa"/>
            <w:tcBorders>
              <w:top w:val="nil"/>
              <w:bottom w:val="nil"/>
            </w:tcBorders>
          </w:tcPr>
          <w:p w:rsidR="00E86648" w:rsidRDefault="00E86648"/>
        </w:tc>
      </w:tr>
      <w:tr w:rsidR="00E86648" w:rsidRPr="00157DB2">
        <w:trPr>
          <w:trHeight w:hRule="exact" w:val="276"/>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сопоставления  особенностей  их  строения и</w:t>
            </w:r>
          </w:p>
        </w:tc>
        <w:tc>
          <w:tcPr>
            <w:tcW w:w="4861" w:type="dxa"/>
            <w:tcBorders>
              <w:top w:val="nil"/>
              <w:bottom w:val="nil"/>
            </w:tcBorders>
          </w:tcPr>
          <w:p w:rsidR="00E86648" w:rsidRPr="000509E4" w:rsidRDefault="00E86648">
            <w:pPr>
              <w:rPr>
                <w:lang w:val="ru-RU"/>
              </w:rPr>
            </w:pPr>
          </w:p>
        </w:tc>
      </w:tr>
      <w:tr w:rsidR="00E86648">
        <w:trPr>
          <w:trHeight w:hRule="exact" w:val="285"/>
        </w:trPr>
        <w:tc>
          <w:tcPr>
            <w:tcW w:w="4856" w:type="dxa"/>
            <w:tcBorders>
              <w:top w:val="nil"/>
              <w:bottom w:val="nil"/>
            </w:tcBorders>
          </w:tcPr>
          <w:p w:rsidR="00E86648" w:rsidRDefault="000509E4">
            <w:pPr>
              <w:pStyle w:val="TableParagraph"/>
              <w:spacing w:line="263" w:lineRule="exact"/>
              <w:rPr>
                <w:sz w:val="24"/>
              </w:rPr>
            </w:pPr>
            <w:r>
              <w:rPr>
                <w:sz w:val="24"/>
              </w:rPr>
              <w:t>функционирования;</w:t>
            </w:r>
          </w:p>
        </w:tc>
        <w:tc>
          <w:tcPr>
            <w:tcW w:w="4861" w:type="dxa"/>
            <w:tcBorders>
              <w:top w:val="nil"/>
              <w:bottom w:val="nil"/>
            </w:tcBorders>
          </w:tcPr>
          <w:p w:rsidR="00E86648" w:rsidRDefault="00E86648"/>
        </w:tc>
      </w:tr>
      <w:tr w:rsidR="00E86648">
        <w:trPr>
          <w:trHeight w:hRule="exact" w:val="288"/>
        </w:trPr>
        <w:tc>
          <w:tcPr>
            <w:tcW w:w="4856" w:type="dxa"/>
            <w:tcBorders>
              <w:top w:val="nil"/>
              <w:bottom w:val="nil"/>
            </w:tcBorders>
          </w:tcPr>
          <w:p w:rsidR="00E86648" w:rsidRDefault="000509E4" w:rsidP="001371E4">
            <w:pPr>
              <w:pStyle w:val="TableParagraph"/>
              <w:numPr>
                <w:ilvl w:val="0"/>
                <w:numId w:val="459"/>
              </w:numPr>
              <w:tabs>
                <w:tab w:val="left" w:pos="439"/>
                <w:tab w:val="left" w:pos="440"/>
              </w:tabs>
              <w:spacing w:line="277" w:lineRule="exact"/>
              <w:ind w:hanging="336"/>
              <w:rPr>
                <w:sz w:val="24"/>
              </w:rPr>
            </w:pPr>
            <w:r>
              <w:rPr>
                <w:sz w:val="24"/>
              </w:rPr>
              <w:t>объяснять механизмы  наследственности</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439"/>
                <w:tab w:val="left" w:pos="3204"/>
              </w:tabs>
              <w:spacing w:line="262" w:lineRule="exact"/>
              <w:rPr>
                <w:sz w:val="24"/>
              </w:rPr>
            </w:pPr>
            <w:r>
              <w:rPr>
                <w:sz w:val="24"/>
              </w:rPr>
              <w:t>и</w:t>
            </w:r>
            <w:r>
              <w:rPr>
                <w:sz w:val="24"/>
              </w:rPr>
              <w:tab/>
              <w:t>изменчивости,</w:t>
            </w:r>
            <w:r>
              <w:rPr>
                <w:sz w:val="24"/>
              </w:rPr>
              <w:tab/>
              <w:t>возникновения</w:t>
            </w:r>
          </w:p>
        </w:tc>
        <w:tc>
          <w:tcPr>
            <w:tcW w:w="4861" w:type="dxa"/>
            <w:tcBorders>
              <w:top w:val="nil"/>
              <w:bottom w:val="nil"/>
            </w:tcBorders>
          </w:tcPr>
          <w:p w:rsidR="00E86648" w:rsidRDefault="00E86648"/>
        </w:tc>
      </w:tr>
      <w:tr w:rsidR="00E86648">
        <w:trPr>
          <w:trHeight w:hRule="exact" w:val="276"/>
        </w:trPr>
        <w:tc>
          <w:tcPr>
            <w:tcW w:w="4856" w:type="dxa"/>
            <w:tcBorders>
              <w:top w:val="nil"/>
              <w:bottom w:val="nil"/>
            </w:tcBorders>
          </w:tcPr>
          <w:p w:rsidR="00E86648" w:rsidRDefault="000509E4">
            <w:pPr>
              <w:pStyle w:val="TableParagraph"/>
              <w:tabs>
                <w:tab w:val="left" w:pos="3924"/>
              </w:tabs>
              <w:spacing w:line="263" w:lineRule="exact"/>
              <w:rPr>
                <w:sz w:val="24"/>
              </w:rPr>
            </w:pPr>
            <w:r>
              <w:rPr>
                <w:sz w:val="24"/>
              </w:rPr>
              <w:t>приспособленности,</w:t>
            </w:r>
            <w:r>
              <w:rPr>
                <w:sz w:val="24"/>
              </w:rPr>
              <w:tab/>
              <w:t>процесс</w:t>
            </w:r>
          </w:p>
        </w:tc>
        <w:tc>
          <w:tcPr>
            <w:tcW w:w="4861" w:type="dxa"/>
            <w:tcBorders>
              <w:top w:val="nil"/>
              <w:bottom w:val="nil"/>
            </w:tcBorders>
          </w:tcPr>
          <w:p w:rsidR="00E86648" w:rsidRDefault="00E86648"/>
        </w:tc>
      </w:tr>
      <w:tr w:rsidR="00E86648">
        <w:trPr>
          <w:trHeight w:hRule="exact" w:val="285"/>
        </w:trPr>
        <w:tc>
          <w:tcPr>
            <w:tcW w:w="4856" w:type="dxa"/>
            <w:tcBorders>
              <w:top w:val="nil"/>
              <w:bottom w:val="nil"/>
            </w:tcBorders>
          </w:tcPr>
          <w:p w:rsidR="00E86648" w:rsidRDefault="000509E4">
            <w:pPr>
              <w:pStyle w:val="TableParagraph"/>
              <w:spacing w:line="263" w:lineRule="exact"/>
              <w:rPr>
                <w:sz w:val="24"/>
              </w:rPr>
            </w:pPr>
            <w:r>
              <w:rPr>
                <w:sz w:val="24"/>
              </w:rPr>
              <w:t>видообразования;</w:t>
            </w:r>
          </w:p>
        </w:tc>
        <w:tc>
          <w:tcPr>
            <w:tcW w:w="4861" w:type="dxa"/>
            <w:tcBorders>
              <w:top w:val="nil"/>
              <w:bottom w:val="nil"/>
            </w:tcBorders>
          </w:tcPr>
          <w:p w:rsidR="00E86648" w:rsidRDefault="00E86648"/>
        </w:tc>
      </w:tr>
      <w:tr w:rsidR="00E86648" w:rsidRPr="00157DB2">
        <w:trPr>
          <w:trHeight w:hRule="exact" w:val="288"/>
        </w:trPr>
        <w:tc>
          <w:tcPr>
            <w:tcW w:w="4856" w:type="dxa"/>
            <w:tcBorders>
              <w:top w:val="nil"/>
              <w:bottom w:val="nil"/>
            </w:tcBorders>
          </w:tcPr>
          <w:p w:rsidR="00E86648" w:rsidRPr="000509E4" w:rsidRDefault="000509E4" w:rsidP="001371E4">
            <w:pPr>
              <w:pStyle w:val="TableParagraph"/>
              <w:numPr>
                <w:ilvl w:val="0"/>
                <w:numId w:val="458"/>
              </w:numPr>
              <w:tabs>
                <w:tab w:val="left" w:pos="439"/>
                <w:tab w:val="left" w:pos="440"/>
              </w:tabs>
              <w:spacing w:line="277" w:lineRule="exact"/>
              <w:ind w:hanging="336"/>
              <w:rPr>
                <w:sz w:val="24"/>
                <w:lang w:val="ru-RU"/>
              </w:rPr>
            </w:pPr>
            <w:r w:rsidRPr="000509E4">
              <w:rPr>
                <w:sz w:val="24"/>
                <w:lang w:val="ru-RU"/>
              </w:rPr>
              <w:t>различатьпо  внешнему  виду,  схемам  и</w:t>
            </w:r>
          </w:p>
        </w:tc>
        <w:tc>
          <w:tcPr>
            <w:tcW w:w="4861" w:type="dxa"/>
            <w:tcBorders>
              <w:top w:val="nil"/>
              <w:bottom w:val="nil"/>
            </w:tcBorders>
          </w:tcPr>
          <w:p w:rsidR="00E86648" w:rsidRPr="000509E4" w:rsidRDefault="00E86648">
            <w:pPr>
              <w:rPr>
                <w:lang w:val="ru-RU"/>
              </w:rPr>
            </w:pPr>
          </w:p>
        </w:tc>
      </w:tr>
      <w:tr w:rsidR="00E86648">
        <w:trPr>
          <w:trHeight w:hRule="exact" w:val="275"/>
        </w:trPr>
        <w:tc>
          <w:tcPr>
            <w:tcW w:w="4856" w:type="dxa"/>
            <w:tcBorders>
              <w:top w:val="nil"/>
              <w:bottom w:val="nil"/>
            </w:tcBorders>
          </w:tcPr>
          <w:p w:rsidR="00E86648" w:rsidRDefault="000509E4">
            <w:pPr>
              <w:pStyle w:val="TableParagraph"/>
              <w:spacing w:line="262" w:lineRule="exact"/>
              <w:rPr>
                <w:sz w:val="24"/>
              </w:rPr>
            </w:pPr>
            <w:r>
              <w:rPr>
                <w:sz w:val="24"/>
              </w:rPr>
              <w:t>описаниям реальные биологические объекты</w:t>
            </w:r>
          </w:p>
        </w:tc>
        <w:tc>
          <w:tcPr>
            <w:tcW w:w="4861" w:type="dxa"/>
            <w:tcBorders>
              <w:top w:val="nil"/>
              <w:bottom w:val="nil"/>
            </w:tcBorders>
          </w:tcPr>
          <w:p w:rsidR="00E86648" w:rsidRDefault="00E86648"/>
        </w:tc>
      </w:tr>
      <w:tr w:rsidR="00E86648">
        <w:trPr>
          <w:trHeight w:hRule="exact" w:val="276"/>
        </w:trPr>
        <w:tc>
          <w:tcPr>
            <w:tcW w:w="4856" w:type="dxa"/>
            <w:tcBorders>
              <w:top w:val="nil"/>
              <w:bottom w:val="nil"/>
            </w:tcBorders>
          </w:tcPr>
          <w:p w:rsidR="00E86648" w:rsidRDefault="000509E4">
            <w:pPr>
              <w:pStyle w:val="TableParagraph"/>
              <w:tabs>
                <w:tab w:val="left" w:pos="1074"/>
                <w:tab w:val="left" w:pos="1918"/>
                <w:tab w:val="left" w:pos="3902"/>
              </w:tabs>
              <w:spacing w:line="263" w:lineRule="exact"/>
              <w:rPr>
                <w:sz w:val="24"/>
              </w:rPr>
            </w:pPr>
            <w:r>
              <w:rPr>
                <w:sz w:val="24"/>
              </w:rPr>
              <w:t>или</w:t>
            </w:r>
            <w:r>
              <w:rPr>
                <w:sz w:val="24"/>
              </w:rPr>
              <w:tab/>
              <w:t>их</w:t>
            </w:r>
            <w:r>
              <w:rPr>
                <w:sz w:val="24"/>
              </w:rPr>
              <w:tab/>
              <w:t>изображения,</w:t>
            </w:r>
            <w:r>
              <w:rPr>
                <w:sz w:val="24"/>
              </w:rPr>
              <w:tab/>
              <w:t>выявляя</w:t>
            </w:r>
          </w:p>
        </w:tc>
        <w:tc>
          <w:tcPr>
            <w:tcW w:w="4861" w:type="dxa"/>
            <w:tcBorders>
              <w:top w:val="nil"/>
              <w:bottom w:val="nil"/>
            </w:tcBorders>
          </w:tcPr>
          <w:p w:rsidR="00E86648" w:rsidRDefault="00E86648"/>
        </w:tc>
      </w:tr>
      <w:tr w:rsidR="00E86648">
        <w:trPr>
          <w:trHeight w:hRule="exact" w:val="276"/>
        </w:trPr>
        <w:tc>
          <w:tcPr>
            <w:tcW w:w="4856" w:type="dxa"/>
            <w:tcBorders>
              <w:top w:val="nil"/>
              <w:bottom w:val="nil"/>
            </w:tcBorders>
          </w:tcPr>
          <w:p w:rsidR="00E86648" w:rsidRDefault="000509E4">
            <w:pPr>
              <w:pStyle w:val="TableParagraph"/>
              <w:tabs>
                <w:tab w:val="left" w:pos="1959"/>
                <w:tab w:val="left" w:pos="3208"/>
              </w:tabs>
              <w:spacing w:line="263" w:lineRule="exact"/>
              <w:rPr>
                <w:sz w:val="24"/>
              </w:rPr>
            </w:pPr>
            <w:r>
              <w:rPr>
                <w:sz w:val="24"/>
              </w:rPr>
              <w:t>отличительные</w:t>
            </w:r>
            <w:r>
              <w:rPr>
                <w:sz w:val="24"/>
              </w:rPr>
              <w:tab/>
              <w:t>признаки</w:t>
            </w:r>
            <w:r>
              <w:rPr>
                <w:sz w:val="24"/>
              </w:rPr>
              <w:tab/>
              <w:t>биологических</w:t>
            </w:r>
          </w:p>
        </w:tc>
        <w:tc>
          <w:tcPr>
            <w:tcW w:w="4861" w:type="dxa"/>
            <w:tcBorders>
              <w:top w:val="nil"/>
              <w:bottom w:val="nil"/>
            </w:tcBorders>
          </w:tcPr>
          <w:p w:rsidR="00E86648" w:rsidRDefault="00E86648"/>
        </w:tc>
      </w:tr>
      <w:tr w:rsidR="00E86648">
        <w:trPr>
          <w:trHeight w:hRule="exact" w:val="284"/>
        </w:trPr>
        <w:tc>
          <w:tcPr>
            <w:tcW w:w="4856" w:type="dxa"/>
            <w:tcBorders>
              <w:top w:val="nil"/>
              <w:bottom w:val="nil"/>
            </w:tcBorders>
          </w:tcPr>
          <w:p w:rsidR="00E86648" w:rsidRDefault="000509E4">
            <w:pPr>
              <w:pStyle w:val="TableParagraph"/>
              <w:spacing w:line="263" w:lineRule="exact"/>
              <w:rPr>
                <w:sz w:val="24"/>
              </w:rPr>
            </w:pPr>
            <w:r>
              <w:rPr>
                <w:sz w:val="24"/>
              </w:rPr>
              <w:t>объектов;</w:t>
            </w:r>
          </w:p>
        </w:tc>
        <w:tc>
          <w:tcPr>
            <w:tcW w:w="4861" w:type="dxa"/>
            <w:tcBorders>
              <w:top w:val="nil"/>
              <w:bottom w:val="nil"/>
            </w:tcBorders>
          </w:tcPr>
          <w:p w:rsidR="00E86648" w:rsidRDefault="00E86648"/>
        </w:tc>
      </w:tr>
      <w:tr w:rsidR="00E86648">
        <w:trPr>
          <w:trHeight w:hRule="exact" w:val="287"/>
        </w:trPr>
        <w:tc>
          <w:tcPr>
            <w:tcW w:w="4856" w:type="dxa"/>
            <w:tcBorders>
              <w:top w:val="nil"/>
              <w:bottom w:val="nil"/>
            </w:tcBorders>
          </w:tcPr>
          <w:p w:rsidR="00E86648" w:rsidRDefault="000509E4" w:rsidP="001371E4">
            <w:pPr>
              <w:pStyle w:val="TableParagraph"/>
              <w:numPr>
                <w:ilvl w:val="0"/>
                <w:numId w:val="457"/>
              </w:numPr>
              <w:tabs>
                <w:tab w:val="left" w:pos="439"/>
                <w:tab w:val="left" w:pos="440"/>
                <w:tab w:val="left" w:pos="1941"/>
                <w:tab w:val="left" w:pos="3826"/>
              </w:tabs>
              <w:spacing w:line="275" w:lineRule="exact"/>
              <w:ind w:hanging="336"/>
              <w:rPr>
                <w:sz w:val="24"/>
              </w:rPr>
            </w:pPr>
            <w:r>
              <w:rPr>
                <w:sz w:val="24"/>
              </w:rPr>
              <w:t>сравнивать</w:t>
            </w:r>
            <w:r>
              <w:rPr>
                <w:sz w:val="24"/>
              </w:rPr>
              <w:tab/>
              <w:t>биологические</w:t>
            </w:r>
            <w:r>
              <w:rPr>
                <w:sz w:val="24"/>
              </w:rPr>
              <w:tab/>
              <w:t>объекты,</w:t>
            </w:r>
          </w:p>
        </w:tc>
        <w:tc>
          <w:tcPr>
            <w:tcW w:w="4861" w:type="dxa"/>
            <w:tcBorders>
              <w:top w:val="nil"/>
              <w:bottom w:val="nil"/>
            </w:tcBorders>
          </w:tcPr>
          <w:p w:rsidR="00E86648" w:rsidRDefault="00E86648"/>
        </w:tc>
      </w:tr>
      <w:tr w:rsidR="00E86648" w:rsidRPr="00157DB2">
        <w:trPr>
          <w:trHeight w:hRule="exact" w:val="273"/>
        </w:trPr>
        <w:tc>
          <w:tcPr>
            <w:tcW w:w="4856"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процессы; делать выводы и   умозаключения</w:t>
            </w:r>
          </w:p>
        </w:tc>
        <w:tc>
          <w:tcPr>
            <w:tcW w:w="4861" w:type="dxa"/>
            <w:tcBorders>
              <w:top w:val="nil"/>
              <w:bottom w:val="nil"/>
            </w:tcBorders>
          </w:tcPr>
          <w:p w:rsidR="00E86648" w:rsidRPr="000509E4" w:rsidRDefault="00E86648">
            <w:pPr>
              <w:rPr>
                <w:lang w:val="ru-RU"/>
              </w:rPr>
            </w:pPr>
          </w:p>
        </w:tc>
      </w:tr>
      <w:tr w:rsidR="00E86648">
        <w:trPr>
          <w:trHeight w:hRule="exact" w:val="282"/>
        </w:trPr>
        <w:tc>
          <w:tcPr>
            <w:tcW w:w="4856" w:type="dxa"/>
            <w:tcBorders>
              <w:top w:val="nil"/>
              <w:bottom w:val="nil"/>
            </w:tcBorders>
          </w:tcPr>
          <w:p w:rsidR="00E86648" w:rsidRDefault="000509E4">
            <w:pPr>
              <w:pStyle w:val="TableParagraph"/>
              <w:spacing w:line="261" w:lineRule="exact"/>
              <w:rPr>
                <w:sz w:val="24"/>
              </w:rPr>
            </w:pPr>
            <w:r>
              <w:rPr>
                <w:sz w:val="24"/>
              </w:rPr>
              <w:t>на основе сравнения;</w:t>
            </w:r>
          </w:p>
        </w:tc>
        <w:tc>
          <w:tcPr>
            <w:tcW w:w="4861" w:type="dxa"/>
            <w:tcBorders>
              <w:top w:val="nil"/>
              <w:bottom w:val="nil"/>
            </w:tcBorders>
          </w:tcPr>
          <w:p w:rsidR="00E86648" w:rsidRDefault="00E86648"/>
        </w:tc>
      </w:tr>
      <w:tr w:rsidR="00E86648">
        <w:trPr>
          <w:trHeight w:hRule="exact" w:val="288"/>
        </w:trPr>
        <w:tc>
          <w:tcPr>
            <w:tcW w:w="4856" w:type="dxa"/>
            <w:tcBorders>
              <w:top w:val="nil"/>
              <w:bottom w:val="nil"/>
            </w:tcBorders>
          </w:tcPr>
          <w:p w:rsidR="00E86648" w:rsidRDefault="000509E4" w:rsidP="001371E4">
            <w:pPr>
              <w:pStyle w:val="TableParagraph"/>
              <w:numPr>
                <w:ilvl w:val="0"/>
                <w:numId w:val="456"/>
              </w:numPr>
              <w:tabs>
                <w:tab w:val="left" w:pos="439"/>
                <w:tab w:val="left" w:pos="440"/>
                <w:tab w:val="left" w:pos="2358"/>
                <w:tab w:val="left" w:pos="4075"/>
              </w:tabs>
              <w:spacing w:line="277" w:lineRule="exact"/>
              <w:ind w:hanging="336"/>
              <w:rPr>
                <w:sz w:val="24"/>
              </w:rPr>
            </w:pPr>
            <w:r>
              <w:rPr>
                <w:sz w:val="24"/>
              </w:rPr>
              <w:t>устанавливать</w:t>
            </w:r>
            <w:r>
              <w:rPr>
                <w:sz w:val="24"/>
              </w:rPr>
              <w:tab/>
              <w:t>взаимосвязи</w:t>
            </w:r>
            <w:r>
              <w:rPr>
                <w:sz w:val="24"/>
              </w:rPr>
              <w:tab/>
              <w:t>между</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1945"/>
                <w:tab w:val="left" w:pos="3159"/>
                <w:tab w:val="left" w:pos="3576"/>
              </w:tabs>
              <w:spacing w:line="262" w:lineRule="exact"/>
              <w:rPr>
                <w:sz w:val="24"/>
              </w:rPr>
            </w:pPr>
            <w:r>
              <w:rPr>
                <w:sz w:val="24"/>
              </w:rPr>
              <w:t>особенностями</w:t>
            </w:r>
            <w:r>
              <w:rPr>
                <w:sz w:val="24"/>
              </w:rPr>
              <w:tab/>
              <w:t>строения</w:t>
            </w:r>
            <w:r>
              <w:rPr>
                <w:sz w:val="24"/>
              </w:rPr>
              <w:tab/>
              <w:t>и</w:t>
            </w:r>
            <w:r>
              <w:rPr>
                <w:sz w:val="24"/>
              </w:rPr>
              <w:tab/>
              <w:t>функциями</w:t>
            </w:r>
          </w:p>
        </w:tc>
        <w:tc>
          <w:tcPr>
            <w:tcW w:w="4861" w:type="dxa"/>
            <w:tcBorders>
              <w:top w:val="nil"/>
              <w:bottom w:val="nil"/>
            </w:tcBorders>
          </w:tcPr>
          <w:p w:rsidR="00E86648" w:rsidRDefault="00E86648"/>
        </w:tc>
      </w:tr>
      <w:tr w:rsidR="00E86648">
        <w:trPr>
          <w:trHeight w:hRule="exact" w:val="285"/>
        </w:trPr>
        <w:tc>
          <w:tcPr>
            <w:tcW w:w="4856" w:type="dxa"/>
            <w:tcBorders>
              <w:top w:val="nil"/>
              <w:bottom w:val="nil"/>
            </w:tcBorders>
          </w:tcPr>
          <w:p w:rsidR="00E86648" w:rsidRDefault="000509E4">
            <w:pPr>
              <w:pStyle w:val="TableParagraph"/>
              <w:spacing w:line="263" w:lineRule="exact"/>
              <w:rPr>
                <w:sz w:val="24"/>
              </w:rPr>
            </w:pPr>
            <w:r>
              <w:rPr>
                <w:sz w:val="24"/>
              </w:rPr>
              <w:t>органов и систем органов;</w:t>
            </w:r>
          </w:p>
        </w:tc>
        <w:tc>
          <w:tcPr>
            <w:tcW w:w="4861" w:type="dxa"/>
            <w:tcBorders>
              <w:top w:val="nil"/>
              <w:bottom w:val="nil"/>
            </w:tcBorders>
          </w:tcPr>
          <w:p w:rsidR="00E86648" w:rsidRDefault="00E86648"/>
        </w:tc>
      </w:tr>
      <w:tr w:rsidR="00E86648">
        <w:trPr>
          <w:trHeight w:hRule="exact" w:val="288"/>
        </w:trPr>
        <w:tc>
          <w:tcPr>
            <w:tcW w:w="4856" w:type="dxa"/>
            <w:tcBorders>
              <w:top w:val="nil"/>
              <w:bottom w:val="nil"/>
            </w:tcBorders>
          </w:tcPr>
          <w:p w:rsidR="00E86648" w:rsidRDefault="000509E4" w:rsidP="001371E4">
            <w:pPr>
              <w:pStyle w:val="TableParagraph"/>
              <w:numPr>
                <w:ilvl w:val="0"/>
                <w:numId w:val="455"/>
              </w:numPr>
              <w:tabs>
                <w:tab w:val="left" w:pos="439"/>
                <w:tab w:val="left" w:pos="440"/>
                <w:tab w:val="left" w:pos="2120"/>
                <w:tab w:val="left" w:pos="3205"/>
              </w:tabs>
              <w:spacing w:line="277" w:lineRule="exact"/>
              <w:ind w:hanging="336"/>
              <w:rPr>
                <w:sz w:val="24"/>
              </w:rPr>
            </w:pPr>
            <w:r>
              <w:rPr>
                <w:sz w:val="24"/>
              </w:rPr>
              <w:t>использовать</w:t>
            </w:r>
            <w:r>
              <w:rPr>
                <w:sz w:val="24"/>
              </w:rPr>
              <w:tab/>
              <w:t>методы</w:t>
            </w:r>
            <w:r>
              <w:rPr>
                <w:sz w:val="24"/>
              </w:rPr>
              <w:tab/>
              <w:t>биологической</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2700"/>
                <w:tab w:val="left" w:pos="3663"/>
              </w:tabs>
              <w:spacing w:line="262" w:lineRule="exact"/>
              <w:rPr>
                <w:sz w:val="24"/>
              </w:rPr>
            </w:pPr>
            <w:r>
              <w:rPr>
                <w:sz w:val="24"/>
              </w:rPr>
              <w:t>науки:наблюдать</w:t>
            </w:r>
            <w:r>
              <w:rPr>
                <w:sz w:val="24"/>
              </w:rPr>
              <w:tab/>
              <w:t>и</w:t>
            </w:r>
            <w:r>
              <w:rPr>
                <w:sz w:val="24"/>
              </w:rPr>
              <w:tab/>
              <w:t>описывать</w:t>
            </w:r>
          </w:p>
        </w:tc>
        <w:tc>
          <w:tcPr>
            <w:tcW w:w="4861" w:type="dxa"/>
            <w:tcBorders>
              <w:top w:val="nil"/>
              <w:bottom w:val="nil"/>
            </w:tcBorders>
          </w:tcPr>
          <w:p w:rsidR="00E86648" w:rsidRDefault="00E86648"/>
        </w:tc>
      </w:tr>
      <w:tr w:rsidR="00E86648" w:rsidRPr="00157DB2">
        <w:trPr>
          <w:trHeight w:hRule="exact" w:val="276"/>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биологические объекты и процессы;  ставить</w:t>
            </w:r>
          </w:p>
        </w:tc>
        <w:tc>
          <w:tcPr>
            <w:tcW w:w="4861" w:type="dxa"/>
            <w:tcBorders>
              <w:top w:val="nil"/>
              <w:bottom w:val="nil"/>
            </w:tcBorders>
          </w:tcPr>
          <w:p w:rsidR="00E86648" w:rsidRPr="000509E4" w:rsidRDefault="00E86648">
            <w:pPr>
              <w:rPr>
                <w:lang w:val="ru-RU"/>
              </w:rPr>
            </w:pPr>
          </w:p>
        </w:tc>
      </w:tr>
      <w:tr w:rsidR="00E86648" w:rsidRPr="00157DB2">
        <w:trPr>
          <w:trHeight w:hRule="exact" w:val="276"/>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биологические эксперименты и объяснять их</w:t>
            </w:r>
          </w:p>
        </w:tc>
        <w:tc>
          <w:tcPr>
            <w:tcW w:w="4861" w:type="dxa"/>
            <w:tcBorders>
              <w:top w:val="nil"/>
              <w:bottom w:val="nil"/>
            </w:tcBorders>
          </w:tcPr>
          <w:p w:rsidR="00E86648" w:rsidRPr="000509E4" w:rsidRDefault="00E86648">
            <w:pPr>
              <w:rPr>
                <w:lang w:val="ru-RU"/>
              </w:rPr>
            </w:pPr>
          </w:p>
        </w:tc>
      </w:tr>
      <w:tr w:rsidR="00E86648">
        <w:trPr>
          <w:trHeight w:hRule="exact" w:val="285"/>
        </w:trPr>
        <w:tc>
          <w:tcPr>
            <w:tcW w:w="4856" w:type="dxa"/>
            <w:tcBorders>
              <w:top w:val="nil"/>
              <w:bottom w:val="nil"/>
            </w:tcBorders>
          </w:tcPr>
          <w:p w:rsidR="00E86648" w:rsidRDefault="000509E4">
            <w:pPr>
              <w:pStyle w:val="TableParagraph"/>
              <w:spacing w:line="263" w:lineRule="exact"/>
              <w:rPr>
                <w:sz w:val="24"/>
              </w:rPr>
            </w:pPr>
            <w:r>
              <w:rPr>
                <w:sz w:val="24"/>
              </w:rPr>
              <w:t>результаты;</w:t>
            </w:r>
          </w:p>
        </w:tc>
        <w:tc>
          <w:tcPr>
            <w:tcW w:w="4861" w:type="dxa"/>
            <w:tcBorders>
              <w:top w:val="nil"/>
              <w:bottom w:val="nil"/>
            </w:tcBorders>
          </w:tcPr>
          <w:p w:rsidR="00E86648" w:rsidRDefault="00E86648"/>
        </w:tc>
      </w:tr>
      <w:tr w:rsidR="00E86648">
        <w:trPr>
          <w:trHeight w:hRule="exact" w:val="286"/>
        </w:trPr>
        <w:tc>
          <w:tcPr>
            <w:tcW w:w="4856" w:type="dxa"/>
            <w:tcBorders>
              <w:top w:val="nil"/>
            </w:tcBorders>
          </w:tcPr>
          <w:p w:rsidR="00E86648" w:rsidRDefault="000509E4" w:rsidP="001371E4">
            <w:pPr>
              <w:pStyle w:val="TableParagraph"/>
              <w:numPr>
                <w:ilvl w:val="0"/>
                <w:numId w:val="454"/>
              </w:numPr>
              <w:tabs>
                <w:tab w:val="left" w:pos="439"/>
                <w:tab w:val="left" w:pos="440"/>
                <w:tab w:val="left" w:pos="1283"/>
                <w:tab w:val="left" w:pos="1713"/>
                <w:tab w:val="left" w:pos="3747"/>
              </w:tabs>
              <w:spacing w:line="277" w:lineRule="exact"/>
              <w:ind w:hanging="336"/>
              <w:rPr>
                <w:sz w:val="24"/>
              </w:rPr>
            </w:pPr>
            <w:r>
              <w:rPr>
                <w:sz w:val="24"/>
              </w:rPr>
              <w:t>знать</w:t>
            </w:r>
            <w:r>
              <w:rPr>
                <w:sz w:val="24"/>
              </w:rPr>
              <w:tab/>
              <w:t>и</w:t>
            </w:r>
            <w:r>
              <w:rPr>
                <w:sz w:val="24"/>
              </w:rPr>
              <w:tab/>
              <w:t>аргументировать</w:t>
            </w:r>
            <w:r>
              <w:rPr>
                <w:sz w:val="24"/>
              </w:rPr>
              <w:tab/>
              <w:t>основные</w:t>
            </w:r>
          </w:p>
        </w:tc>
        <w:tc>
          <w:tcPr>
            <w:tcW w:w="4861" w:type="dxa"/>
            <w:tcBorders>
              <w:top w:val="nil"/>
            </w:tcBorders>
          </w:tcPr>
          <w:p w:rsidR="00E86648" w:rsidRDefault="00E86648"/>
        </w:tc>
      </w:tr>
    </w:tbl>
    <w:p w:rsidR="00E86648" w:rsidRDefault="00E86648">
      <w:pPr>
        <w:sectPr w:rsidR="00E86648">
          <w:pgSz w:w="11930" w:h="16860"/>
          <w:pgMar w:top="880" w:right="640" w:bottom="500" w:left="640" w:header="0" w:footer="242" w:gutter="0"/>
          <w:cols w:space="720"/>
        </w:sectPr>
      </w:pPr>
    </w:p>
    <w:p w:rsidR="00E86648" w:rsidRDefault="00157DB2">
      <w:pPr>
        <w:pStyle w:val="a3"/>
        <w:ind w:left="142"/>
        <w:rPr>
          <w:sz w:val="20"/>
        </w:rPr>
      </w:pPr>
      <w:r>
        <w:rPr>
          <w:noProof/>
          <w:sz w:val="20"/>
          <w:lang w:val="ru-RU" w:eastAsia="ru-RU"/>
        </w:rPr>
        <w:lastRenderedPageBreak/>
        <mc:AlternateContent>
          <mc:Choice Requires="wpg">
            <w:drawing>
              <wp:inline distT="0" distB="0" distL="0" distR="0">
                <wp:extent cx="6176010" cy="2506345"/>
                <wp:effectExtent l="9525" t="9525" r="5715" b="8255"/>
                <wp:docPr id="14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2506345"/>
                          <a:chOff x="0" y="0"/>
                          <a:chExt cx="9726" cy="3947"/>
                        </a:xfrm>
                      </wpg:grpSpPr>
                      <wps:wsp>
                        <wps:cNvPr id="143" name="Line 138"/>
                        <wps:cNvCnPr/>
                        <wps:spPr bwMode="auto">
                          <a:xfrm>
                            <a:off x="10" y="10"/>
                            <a:ext cx="48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 name="Line 137"/>
                        <wps:cNvCnPr/>
                        <wps:spPr bwMode="auto">
                          <a:xfrm>
                            <a:off x="4865" y="10"/>
                            <a:ext cx="48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 name="Line 136"/>
                        <wps:cNvCnPr/>
                        <wps:spPr bwMode="auto">
                          <a:xfrm>
                            <a:off x="5" y="5"/>
                            <a:ext cx="0" cy="39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5"/>
                        <wps:cNvCnPr/>
                        <wps:spPr bwMode="auto">
                          <a:xfrm>
                            <a:off x="10" y="3939"/>
                            <a:ext cx="48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4"/>
                        <wps:cNvCnPr/>
                        <wps:spPr bwMode="auto">
                          <a:xfrm>
                            <a:off x="4860" y="5"/>
                            <a:ext cx="0" cy="39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3"/>
                        <wps:cNvCnPr/>
                        <wps:spPr bwMode="auto">
                          <a:xfrm>
                            <a:off x="4865" y="3939"/>
                            <a:ext cx="48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2"/>
                        <wps:cNvCnPr/>
                        <wps:spPr bwMode="auto">
                          <a:xfrm>
                            <a:off x="9720" y="5"/>
                            <a:ext cx="0" cy="39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3" y="39"/>
                            <a:ext cx="4639" cy="2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3" y="2832"/>
                            <a:ext cx="1270"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66" y="2832"/>
                            <a:ext cx="120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54" y="2832"/>
                            <a:ext cx="99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3" y="3401"/>
                            <a:ext cx="4642" cy="521"/>
                          </a:xfrm>
                          <a:prstGeom prst="rect">
                            <a:avLst/>
                          </a:prstGeom>
                          <a:noFill/>
                          <a:extLst>
                            <a:ext uri="{909E8E84-426E-40DD-AFC4-6F175D3DCCD1}">
                              <a14:hiddenFill xmlns:a14="http://schemas.microsoft.com/office/drawing/2010/main">
                                <a:solidFill>
                                  <a:srgbClr val="FFFFFF"/>
                                </a:solidFill>
                              </a14:hiddenFill>
                            </a:ext>
                          </a:extLst>
                        </pic:spPr>
                      </pic:pic>
                      <wps:wsp>
                        <wps:cNvPr id="155" name="Text Box 126"/>
                        <wps:cNvSpPr txBox="1">
                          <a:spLocks noChangeArrowheads="1"/>
                        </wps:cNvSpPr>
                        <wps:spPr bwMode="auto">
                          <a:xfrm>
                            <a:off x="113" y="42"/>
                            <a:ext cx="4640"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0509E4" w:rsidRDefault="005E5DB0">
                              <w:pPr>
                                <w:spacing w:line="239" w:lineRule="exact"/>
                                <w:jc w:val="both"/>
                                <w:rPr>
                                  <w:sz w:val="24"/>
                                  <w:lang w:val="ru-RU"/>
                                </w:rPr>
                              </w:pPr>
                              <w:r w:rsidRPr="000509E4">
                                <w:rPr>
                                  <w:sz w:val="24"/>
                                  <w:lang w:val="ru-RU"/>
                                </w:rPr>
                                <w:t>правила поведения в природе; анализировать</w:t>
                              </w:r>
                            </w:p>
                            <w:p w:rsidR="005E5DB0" w:rsidRPr="000509E4" w:rsidRDefault="005E5DB0">
                              <w:pPr>
                                <w:spacing w:line="270" w:lineRule="exact"/>
                                <w:jc w:val="both"/>
                                <w:rPr>
                                  <w:sz w:val="24"/>
                                  <w:lang w:val="ru-RU"/>
                                </w:rPr>
                              </w:pPr>
                              <w:r w:rsidRPr="000509E4">
                                <w:rPr>
                                  <w:sz w:val="24"/>
                                  <w:lang w:val="ru-RU"/>
                                </w:rPr>
                                <w:t>и     оценивать     последствия   деятельности</w:t>
                              </w:r>
                            </w:p>
                            <w:p w:rsidR="005E5DB0" w:rsidRDefault="005E5DB0">
                              <w:pPr>
                                <w:jc w:val="both"/>
                                <w:rPr>
                                  <w:sz w:val="24"/>
                                </w:rPr>
                              </w:pPr>
                              <w:r>
                                <w:rPr>
                                  <w:sz w:val="24"/>
                                </w:rPr>
                                <w:t>человека в природе;</w:t>
                              </w:r>
                            </w:p>
                            <w:p w:rsidR="005E5DB0" w:rsidRPr="000509E4" w:rsidRDefault="005E5DB0" w:rsidP="001371E4">
                              <w:pPr>
                                <w:numPr>
                                  <w:ilvl w:val="0"/>
                                  <w:numId w:val="453"/>
                                </w:numPr>
                                <w:tabs>
                                  <w:tab w:val="left" w:pos="337"/>
                                </w:tabs>
                                <w:spacing w:before="4"/>
                                <w:ind w:firstLine="0"/>
                                <w:jc w:val="both"/>
                                <w:rPr>
                                  <w:sz w:val="24"/>
                                  <w:lang w:val="ru-RU"/>
                                </w:rPr>
                              </w:pPr>
                              <w:r w:rsidRPr="000509E4">
                                <w:rPr>
                                  <w:sz w:val="24"/>
                                  <w:lang w:val="ru-RU"/>
                                </w:rPr>
                                <w:t>описывать и использовать приемы выращивания и размножения культурных растений и домашних животных, ухода за ними вагроценозах;</w:t>
                              </w:r>
                            </w:p>
                            <w:p w:rsidR="005E5DB0" w:rsidRPr="000509E4" w:rsidRDefault="005E5DB0" w:rsidP="001371E4">
                              <w:pPr>
                                <w:numPr>
                                  <w:ilvl w:val="0"/>
                                  <w:numId w:val="453"/>
                                </w:numPr>
                                <w:tabs>
                                  <w:tab w:val="left" w:pos="337"/>
                                </w:tabs>
                                <w:spacing w:before="4" w:line="237" w:lineRule="auto"/>
                                <w:ind w:firstLine="0"/>
                                <w:jc w:val="both"/>
                                <w:rPr>
                                  <w:sz w:val="24"/>
                                  <w:lang w:val="ru-RU"/>
                                </w:rPr>
                              </w:pPr>
                              <w:r w:rsidRPr="000509E4">
                                <w:rPr>
                                  <w:sz w:val="24"/>
                                  <w:lang w:val="ru-RU"/>
                                </w:rPr>
                                <w:t>находить в учебной, научно-популярной литературе, Интернет-ресурсах информацию о   живой   природе,   оформлять   ее   в виде</w:t>
                              </w:r>
                            </w:p>
                          </w:txbxContent>
                        </wps:txbx>
                        <wps:bodyPr rot="0" vert="horz" wrap="square" lIns="0" tIns="0" rIns="0" bIns="0" anchor="t" anchorCtr="0" upright="1">
                          <a:noAutofit/>
                        </wps:bodyPr>
                      </wps:wsp>
                      <wps:wsp>
                        <wps:cNvPr id="156" name="Text Box 125"/>
                        <wps:cNvSpPr txBox="1">
                          <a:spLocks noChangeArrowheads="1"/>
                        </wps:cNvSpPr>
                        <wps:spPr bwMode="auto">
                          <a:xfrm>
                            <a:off x="113" y="2836"/>
                            <a:ext cx="126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39" w:lineRule="exact"/>
                                <w:ind w:right="-10"/>
                                <w:rPr>
                                  <w:sz w:val="24"/>
                                </w:rPr>
                              </w:pPr>
                              <w:r>
                                <w:rPr>
                                  <w:spacing w:val="-2"/>
                                  <w:sz w:val="24"/>
                                </w:rPr>
                                <w:t>письменных</w:t>
                              </w:r>
                            </w:p>
                            <w:p w:rsidR="005E5DB0" w:rsidRDefault="005E5DB0">
                              <w:pPr>
                                <w:spacing w:line="265" w:lineRule="exact"/>
                                <w:ind w:right="-10"/>
                                <w:rPr>
                                  <w:sz w:val="24"/>
                                </w:rPr>
                              </w:pPr>
                              <w:r>
                                <w:rPr>
                                  <w:sz w:val="24"/>
                                </w:rPr>
                                <w:t>рефератов;</w:t>
                              </w:r>
                            </w:p>
                          </w:txbxContent>
                        </wps:txbx>
                        <wps:bodyPr rot="0" vert="horz" wrap="square" lIns="0" tIns="0" rIns="0" bIns="0" anchor="t" anchorCtr="0" upright="1">
                          <a:noAutofit/>
                        </wps:bodyPr>
                      </wps:wsp>
                      <wps:wsp>
                        <wps:cNvPr id="157" name="Text Box 124"/>
                        <wps:cNvSpPr txBox="1">
                          <a:spLocks noChangeArrowheads="1"/>
                        </wps:cNvSpPr>
                        <wps:spPr bwMode="auto">
                          <a:xfrm>
                            <a:off x="1966" y="2831"/>
                            <a:ext cx="119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0" w:lineRule="exact"/>
                                <w:ind w:right="-18"/>
                                <w:rPr>
                                  <w:sz w:val="24"/>
                                </w:rPr>
                              </w:pPr>
                              <w:r>
                                <w:rPr>
                                  <w:spacing w:val="-1"/>
                                  <w:sz w:val="24"/>
                                </w:rPr>
                                <w:t>сообщений,</w:t>
                              </w:r>
                            </w:p>
                          </w:txbxContent>
                        </wps:txbx>
                        <wps:bodyPr rot="0" vert="horz" wrap="square" lIns="0" tIns="0" rIns="0" bIns="0" anchor="t" anchorCtr="0" upright="1">
                          <a:noAutofit/>
                        </wps:bodyPr>
                      </wps:wsp>
                      <wps:wsp>
                        <wps:cNvPr id="158" name="Text Box 123"/>
                        <wps:cNvSpPr txBox="1">
                          <a:spLocks noChangeArrowheads="1"/>
                        </wps:cNvSpPr>
                        <wps:spPr bwMode="auto">
                          <a:xfrm>
                            <a:off x="3755" y="2831"/>
                            <a:ext cx="9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0" w:lineRule="exact"/>
                                <w:ind w:right="-18"/>
                                <w:rPr>
                                  <w:sz w:val="24"/>
                                </w:rPr>
                              </w:pPr>
                              <w:r>
                                <w:rPr>
                                  <w:spacing w:val="-1"/>
                                  <w:sz w:val="24"/>
                                </w:rPr>
                                <w:t>докладов,</w:t>
                              </w:r>
                            </w:p>
                          </w:txbxContent>
                        </wps:txbx>
                        <wps:bodyPr rot="0" vert="horz" wrap="square" lIns="0" tIns="0" rIns="0" bIns="0" anchor="t" anchorCtr="0" upright="1">
                          <a:noAutofit/>
                        </wps:bodyPr>
                      </wps:wsp>
                      <wps:wsp>
                        <wps:cNvPr id="159" name="Text Box 122"/>
                        <wps:cNvSpPr txBox="1">
                          <a:spLocks noChangeArrowheads="1"/>
                        </wps:cNvSpPr>
                        <wps:spPr bwMode="auto">
                          <a:xfrm>
                            <a:off x="113" y="3404"/>
                            <a:ext cx="463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0509E4" w:rsidRDefault="005E5DB0" w:rsidP="001371E4">
                              <w:pPr>
                                <w:numPr>
                                  <w:ilvl w:val="0"/>
                                  <w:numId w:val="452"/>
                                </w:numPr>
                                <w:tabs>
                                  <w:tab w:val="left" w:pos="336"/>
                                  <w:tab w:val="left" w:pos="337"/>
                                </w:tabs>
                                <w:spacing w:line="244" w:lineRule="exact"/>
                                <w:ind w:hanging="336"/>
                                <w:rPr>
                                  <w:sz w:val="24"/>
                                  <w:lang w:val="ru-RU"/>
                                </w:rPr>
                              </w:pPr>
                              <w:r w:rsidRPr="000509E4">
                                <w:rPr>
                                  <w:sz w:val="24"/>
                                  <w:lang w:val="ru-RU"/>
                                </w:rPr>
                                <w:t>знать   и   соблюдать   правила   работы в</w:t>
                              </w:r>
                            </w:p>
                            <w:p w:rsidR="005E5DB0" w:rsidRDefault="005E5DB0">
                              <w:pPr>
                                <w:spacing w:line="266" w:lineRule="exact"/>
                                <w:rPr>
                                  <w:sz w:val="24"/>
                                </w:rPr>
                              </w:pPr>
                              <w:r>
                                <w:rPr>
                                  <w:sz w:val="24"/>
                                </w:rPr>
                                <w:t>кабинете биологии.</w:t>
                              </w:r>
                            </w:p>
                          </w:txbxContent>
                        </wps:txbx>
                        <wps:bodyPr rot="0" vert="horz" wrap="square" lIns="0" tIns="0" rIns="0" bIns="0" anchor="t" anchorCtr="0" upright="1">
                          <a:noAutofit/>
                        </wps:bodyPr>
                      </wps:wsp>
                    </wpg:wgp>
                  </a:graphicData>
                </a:graphic>
              </wp:inline>
            </w:drawing>
          </mc:Choice>
          <mc:Fallback>
            <w:pict>
              <v:group id="Group 121" o:spid="_x0000_s1094" style="width:486.3pt;height:197.35pt;mso-position-horizontal-relative:char;mso-position-vertical-relative:line" coordsize="9726,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heDzAYAAE49AAAOAAAAZHJzL2Uyb0RvYy54bWzsW+1ymzgU/b8z+w4M&#10;/10DFmCYOp3EH53OdHcz2+4DyIANU0CshGOnO/vue3UFGDtOncZNtonJTGyBkCxdXR3pHh3evttk&#10;qXYTcZGwfKSbbwxdi/KAhUm+HOl/fZ71hromSpqHNGV5NNJvI6G/u/j1l7frwo8sFrM0jLgGleTC&#10;XxcjPS7Lwu/3RRBHGRVvWBHlkLlgPKMlXPJlP+R0DbVnad8yDKe/ZjwsOAsiIeDuRGXqF1j/YhEF&#10;5R+LhYhKLR3p0LYSPzl+zuVn/+It9ZecFnESVM2gj2hFRpMcfrSpakJLqq14cqeqLAk4E2xRvglY&#10;1meLRRJE2AfojWns9eY9Z6sC+7L018uiMROYds9Oj642+P3mmmtJCGNHLF3LaQaDhL+rmZYpzbMu&#10;lj489Z4Xn4prrvoIyY8s+CIgu7+fL6+X6mFtvv6NhVAhXZUMzbNZ8ExWAR3XNjgKt80oRJtSC+Cm&#10;Y7oO2ELXAsizbMMZEFuNUxDDYN4pF8TTqqTnWo4qNvCIK8v0qa9+EptZNUv2CbxNbA0qTjPop5gW&#10;EY6TkKZqDDqoDfoxySPNHAyVPfGhcX7N0brCF2DXo6aSBgF7wBeUon5tLDIkVZcxo+kv9QsuyvcR&#10;yzSZGOkpNAGHgN58FKUyTf2IrDBnsyRNse4019YwDIbnYAHB0iSUmfIxwZfzccq1GyonFP5Vdt55&#10;DBw3D7GyOKLhtEqXNElVGtqZ5lU/oDl1j3DG/OMZ3nQ4HZIesZxpjxiTSe9yNiY9Z2a69mQwGY8n&#10;5r+yaSbx4yQMo1y2rp69JnnYYFY4ouZdM38bM/R3a0dXAqPX39hocCo1esqj5iy8xUHF++Bfz+Zo&#10;ZM/R0Pdl48Abv9fRyNCx73M1T82uztVwvQIPOT9XA99Qi0SFac4JmKb8rAL3GtEq4B94g10E7xCt&#10;tS86uN6/JkSDRW3HzdBJHolo1dIJHuV1i2e3eFZe1OzS3D1XIycgGiyeap/WgVq3TcMwox0PQCy8&#10;A2qD0zxNLZ8HYa3bqJ19TAAusONs1gnOBoF1B2svL/osksCH/yoyhtSdcOU4vwalyhWP9KqS7EF1&#10;ZJR/WRU9oLgKWibzJE3KW6TrIGqXjcpvrpNAkknyooWQNniZclrIlz8LpAmSUPVzqhSEAkmABJSW&#10;s3FM82V0KQrg+oAfgQrqW5yztaQfgN3BSvq7teDlTkvmaVLURIdMV30GunCPbjtgNkXlTViwyqK8&#10;VNwkj1LoPstFnBRC17gfZfMoHOn8Q2gitQIxzx32wxpeGoZnXfXGtjEG9sOd9i6Bzeq5xtQlBhma&#10;Y3Ncsx8rEYEZaDopktPpj4rTkTAB9MwdroP60iSKAwr+BGMjvSNKHpVBLG8vgISp7kP5JgPNvLWs&#10;HIOHEV4m0GfAeN3ZtDtwR3GDro2M2v2kF4dmoqGPk16HhuL/JKJ26LQd1m2Gf9UwtR57EGNVmx/G&#10;WCbhX01CSLwgmJCzHJnq6wYmkJOSXZJw8mpgwupg4sgRglnBhDUc4A5nS42blltxSbaJLFWHE0ji&#10;nxFONCdaDU5YSAG9OpwYdDhxDCc8BzhFeaJ4ACgM4IDwtJEcOdroNhT7R2ByKsn93MveUDQntVug&#10;wK3lqwMK0gHFEaAYuDYcpx4ECs8DBq/DCYwPzzPwaA7atziBp5SvDifsDieO4EQdeAyIgezSNvAg&#10;jpRSSZywlYSqCzxOCzzkid3Ty7XsRtrwWWoRrtgGJHBteYPUv2nlBjIkoYhMmJLBfYNyrA4bZVGl&#10;Bvou7gv8CFk22R4pjQPPqkJayyV4TvlDXEtJsVrSp59UnNVac/aUaN/NianZWunNTIsYV5bXmzlD&#10;t0dmxO55rjHsGaZ35TkG8chkVjOuSm+G2hclWj1BBCRVdp5tKai9v2/3q+yypATxbJpkI33YSPGo&#10;f5/krpHLyeYfJnmlu6rdvEyVm/lGaUMxLJK3lMZN4wy4dnBFUP5CImb8q66tQUU70sXfKyqPC9IP&#10;OfDu8EhZJ3idmNcJmgdQdKSXuqaS41JJc1cFT5Yx1KymWc4uQUC6SFC2uG0FdEFePKPQzm5kKS2I&#10;aEtTnh8iIJxFjNouPwBaNe9ldBixVat2GPG0GFGpxc8eIxo9UQsj2pqiZ8SIFue1t0c1zaeIZbuN&#10;RLeROKSM324kGhXKmW8kGilYCyTacrDnAwngu5SQDHYSeyDhecB3/Gi+q8OIDiO+jRHNPDhzjGgU&#10;fC2MaPATZA7PhxEtrgt3Mttggzhw7K64LhPRoyMk8NW4Lth42mCj2VD/rBiBL5zCS7vIs1QvGMu3&#10;gtvXSGBsX4O++A8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BXe0b3eAAAABQEAAA8AAABkcnMvZG93bnJldi54bWxMj0FrwkAQ&#10;he+F/odlCr3VTbRqTbMRkbYnKaiF0tuYHZNgdjZk1yT+e7e91MvA4z3e+yZdDqYWHbWusqwgHkUg&#10;iHOrKy4UfO3fn15AOI+ssbZMCi7kYJnd36WYaNvzlrqdL0QoYZeggtL7JpHS5SUZdCPbEAfvaFuD&#10;Psi2kLrFPpSbWo6jaCYNVhwWSmxoXVJ+2p2Ngo8e+9Ukfus2p+P68rOffn5vYlLq8WFYvYLwNPj/&#10;MPziB3TIAtPBnlk7USsIj/i/G7zFfDwDcVAwWTzPQWapvKXPrgAAAP//AwBQSwMECgAAAAAAAAAh&#10;ADwWkTGJAAAAiQAAABQAAABkcnMvbWVkaWEvaW1hZ2U0LnBuZ4lQTkcNChoKAAAADUlIRFIAAACK&#10;AAAAIQgGAAAABlwzSQAAAAZiS0dEAP8A/wD/oL2nkwAAAAlwSFlzAAAOxAAADsQBlSsOGwAAAClJ&#10;REFUeJztwQENAAAAwqD3T20ON6AAAAAAAAAAAAAAAAAAAAAAAODYAEdJAAFUwu9NAAAAAElFTkSu&#10;QmCCUEsDBAoAAAAAAAAAIQCpT4gwjAAAAIwAAAAUAAAAZHJzL21lZGlhL2ltYWdlMy5wbmeJUE5H&#10;DQoaCgAAAA1JSERSAAAApwAAACEIBgAAALz/uykAAAAGYktHRAD/AP8A/6C9p5MAAAAJcEhZcwAA&#10;DsQAAA7EAZUrDhsAAAAsSURBVHic7cExAQAAAMKg9U9tDQ+gAAAAAAAAAAAAAAAAAAAAAAAAAAAA&#10;uDNWPQAB7ll6VgAAAABJRU5ErkJgglBLAwQKAAAAAAAAACEAj+cZMKUAAAClAAAAFAAAAGRycy9t&#10;ZWRpYS9pbWFnZTIucG5niVBORw0KGgoAAAANSUhEUgAAALAAAABHCAYAAACnIM3/AAAABmJLR0QA&#10;/wD/AP+gvaeTAAAACXBIWXMAAA7EAAAOxAGVKw4bAAAARUlEQVR4nO3BAQEAAACAkP6v7ggKAAAA&#10;AAAAAAAAAAAAAAAAAAAAAAAAAAAAAAAAAAAAAAAAAAAAAAAAAAAAAAAAAAAAGsOHAAH9ZuX3AAAA&#10;AElFTkSuQmCCUEsDBAoAAAAAAAAAIQDMhYeKMQQAADEEAAAUAAAAZHJzL21lZGlhL2ltYWdlMS5w&#10;bmeJUE5HDQoaCgAAAA1JSERSAAAChAAAAX4IBgAAABtWC60AAAAGYktHRAD/AP8A/6C9p5MAAAAJ&#10;cEhZcwAADsQAAA7EAZUrDhsAAAPRSURBVHic7cExAQAAAMKg9U9tDQ+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LwMGPwAB2VugOAAAAABJRU5ErkJgglBLAwQKAAAA&#10;AAAAACEApaEc2CsBAAArAQAAFAAAAGRycy9tZWRpYS9pbWFnZTUucG5niVBORw0KGgoAAAANSUhE&#10;UgAAAoQAAABICAYAAABvAuSpAAAABmJLR0QA/wD/AP+gvaeTAAAACXBIWXMAAA7EAAAOxAGVKw4b&#10;AAAAy0lEQVR4nO3BgQAAAADDoPlTX+EAVQEAAAAAAAAAAAAAAAAAAAAAAAAAAAAAAAAAAAAAAAAA&#10;AAAAAAAAAAAAAAAAAAAAAAAAAAAAAAAAAAAAAAAAAAAAAAAAAAAAAAAAAAAAAAAAAAAAAAAAAAAA&#10;AAAAAAAAAAAAAAAAAAAAAAAAAAAAAAAAAAAAAAAAAAAAAAAAAAAAAAAAAAAAAAAAAAAAAAAAAAAA&#10;AAAAAAAAAAAAAAAAAAAAAAAAAAAAAAAAAAAAAAAAAAAAAK8B1OYAASLsvWgAAAAASUVORK5CYIJQ&#10;SwECLQAUAAYACAAAACEAsYJntgoBAAATAgAAEwAAAAAAAAAAAAAAAAAAAAAAW0NvbnRlbnRfVHlw&#10;ZXNdLnhtbFBLAQItABQABgAIAAAAIQA4/SH/1gAAAJQBAAALAAAAAAAAAAAAAAAAADsBAABfcmVs&#10;cy8ucmVsc1BLAQItABQABgAIAAAAIQBlmheDzAYAAE49AAAOAAAAAAAAAAAAAAAAADoCAABkcnMv&#10;ZTJvRG9jLnhtbFBLAQItABQABgAIAAAAIQBcoUd+2gAAADEDAAAZAAAAAAAAAAAAAAAAADIJAABk&#10;cnMvX3JlbHMvZTJvRG9jLnhtbC5yZWxzUEsBAi0AFAAGAAgAAAAhABXe0b3eAAAABQEAAA8AAAAA&#10;AAAAAAAAAAAAQwoAAGRycy9kb3ducmV2LnhtbFBLAQItAAoAAAAAAAAAIQA8FpExiQAAAIkAAAAU&#10;AAAAAAAAAAAAAAAAAE4LAABkcnMvbWVkaWEvaW1hZ2U0LnBuZ1BLAQItAAoAAAAAAAAAIQCpT4gw&#10;jAAAAIwAAAAUAAAAAAAAAAAAAAAAAAkMAABkcnMvbWVkaWEvaW1hZ2UzLnBuZ1BLAQItAAoAAAAA&#10;AAAAIQCP5xkwpQAAAKUAAAAUAAAAAAAAAAAAAAAAAMcMAABkcnMvbWVkaWEvaW1hZ2UyLnBuZ1BL&#10;AQItAAoAAAAAAAAAIQDMhYeKMQQAADEEAAAUAAAAAAAAAAAAAAAAAJ4NAABkcnMvbWVkaWEvaW1h&#10;Z2UxLnBuZ1BLAQItAAoAAAAAAAAAIQCloRzYKwEAACsBAAAUAAAAAAAAAAAAAAAAAAESAABkcnMv&#10;bWVkaWEvaW1hZ2U1LnBuZ1BLBQYAAAAACgAKAIQCAABeEwAAAAA=&#10;">
                <v:line id="Line 138" o:spid="_x0000_s1095" style="position:absolute;visibility:visible;mso-wrap-style:square" from="10,10" to="48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tisIAAADcAAAADwAAAGRycy9kb3ducmV2LnhtbERP32vCMBB+F/wfwgm+abop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tisIAAADcAAAADwAAAAAAAAAAAAAA&#10;AAChAgAAZHJzL2Rvd25yZXYueG1sUEsFBgAAAAAEAAQA+QAAAJADAAAAAA==&#10;" strokeweight=".48pt"/>
                <v:line id="Line 137" o:spid="_x0000_s1096" style="position:absolute;visibility:visible;mso-wrap-style:square" from="4865,10" to="97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v:line id="Line 136" o:spid="_x0000_s1097" style="position:absolute;visibility:visible;mso-wrap-style:square" from="5,5" to="5,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line id="Line 135" o:spid="_x0000_s1098" style="position:absolute;visibility:visible;mso-wrap-style:square" from="10,3939" to="4856,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v:line id="Line 134" o:spid="_x0000_s1099" style="position:absolute;visibility:visible;mso-wrap-style:square" from="4860,5" to="4860,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line id="Line 133" o:spid="_x0000_s1100" style="position:absolute;visibility:visible;mso-wrap-style:square" from="4865,3939" to="9714,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v:line id="Line 132" o:spid="_x0000_s1101" style="position:absolute;visibility:visible;mso-wrap-style:square" from="9720,5" to="9720,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shape id="Picture 131" o:spid="_x0000_s1102" type="#_x0000_t75" style="position:absolute;left:113;top:39;width:4639;height: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OA9DFAAAA3AAAAA8AAABkcnMvZG93bnJldi54bWxEj0FrwkAQhe8F/8MygpdSNxUUSV1FBKsg&#10;FKKC1yE7zYZmZ0N21dhf3zkIvc3w3rz3zWLV+0bdqIt1YAPv4wwUcRlszZWB82n7NgcVE7LFJjAZ&#10;eFCE1XLwssDchjsXdDumSkkIxxwNuJTaXOtYOvIYx6ElFu07dB6TrF2lbYd3CfeNnmTZTHusWRoc&#10;trRxVP4cr95A8fmbudn2PL/Uxe5w3Rdu+vrVGzMa9usPUIn69G9+Xu+t4E8FX56RCf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zgPQxQAAANwAAAAPAAAAAAAAAAAAAAAA&#10;AJ8CAABkcnMvZG93bnJldi54bWxQSwUGAAAAAAQABAD3AAAAkQMAAAAA&#10;">
                  <v:imagedata r:id="rId36" o:title=""/>
                </v:shape>
                <v:shape id="Picture 130" o:spid="_x0000_s1103" type="#_x0000_t75" style="position:absolute;left:113;top:2832;width:1270;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7mKnAAAAA3AAAAA8AAABkcnMvZG93bnJldi54bWxET01Lw0AQvQv+h2UK3uymxoqk3RYVBK9p&#10;i+cxO90Nzc6G7DSN/94VCr3N433OejuFTo00pDaygcW8AEXcRNuyM3DYfz6+gkqCbLGLTAZ+KcF2&#10;c3+3xsrGC9c07sSpHMKpQgNepK+0To2ngGkee+LMHeMQUDIcnLYDXnJ46PRTUbzogC3nBo89fXhq&#10;TrtzMFC78/O3r9/HfrRSOPdTOilLYx5m09sKlNAkN/HV/WXz/OUC/p/JF+j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buYqcAAAADcAAAADwAAAAAAAAAAAAAAAACfAgAA&#10;ZHJzL2Rvd25yZXYueG1sUEsFBgAAAAAEAAQA9wAAAIwDAAAAAA==&#10;">
                  <v:imagedata r:id="rId37" o:title=""/>
                </v:shape>
                <v:shape id="Picture 129" o:spid="_x0000_s1104" type="#_x0000_t75" style="position:absolute;left:1966;top:2832;width:120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TObDAAAA3AAAAA8AAABkcnMvZG93bnJldi54bWxET0trwkAQvhf8D8sIXkrdGGiR1FU0VLCn&#10;ViM9D9nJo2Zn0901pv++Wyj0Nh/fc1ab0XRiIOdbywoW8wQEcWl1y7WCc7F/WILwAVljZ5kUfJOH&#10;zXpyt8JM2xsfaTiFWsQQ9hkqaELoMyl92ZBBP7c9ceQq6wyGCF0ttcNbDDedTJPkSRpsOTY02FPe&#10;UHk5XY2Cj6J6uf98f62KvPx6y9NhdMg7pWbTcfsMItAY/sV/7oOO8x9T+H0mX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JM5sMAAADcAAAADwAAAAAAAAAAAAAAAACf&#10;AgAAZHJzL2Rvd25yZXYueG1sUEsFBgAAAAAEAAQA9wAAAI8DAAAAAA==&#10;">
                  <v:imagedata r:id="rId38" o:title=""/>
                </v:shape>
                <v:shape id="Picture 128" o:spid="_x0000_s1105" type="#_x0000_t75" style="position:absolute;left:3754;top:2832;width:99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1/6XDAAAA3AAAAA8AAABkcnMvZG93bnJldi54bWxET01rAjEQvQv9D2EKvUjNtmLRrVFEEQX1&#10;oC2ex810s3QzWTZxXf+9EQRv83ifM562thQN1b5wrOCjl4AgzpwuOFfw+7N8H4LwAVlj6ZgUXMnD&#10;dPLSGWOq3YX31BxCLmII+xQVmBCqVEqfGbLoe64ijtyfqy2GCOtc6hovMdyW8jNJvqTFgmODwYrm&#10;hrL/w9kqGJ5mi+Nx73CzbjZ+G7o7k69GSr29trNvEIHa8BQ/3Gsd5w/6cH8mXiA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X/pcMAAADcAAAADwAAAAAAAAAAAAAAAACf&#10;AgAAZHJzL2Rvd25yZXYueG1sUEsFBgAAAAAEAAQA9wAAAI8DAAAAAA==&#10;">
                  <v:imagedata r:id="rId39" o:title=""/>
                </v:shape>
                <v:shape id="Picture 127" o:spid="_x0000_s1106" type="#_x0000_t75" style="position:absolute;left:113;top:3401;width:4642;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oMrvCAAAA3AAAAA8AAABkcnMvZG93bnJldi54bWxET01rAjEQvRf8D2EEbzVRalu2RlGpINKL&#10;tojHYTPuLt1MliTrrv/eCIXe5vE+Z77sbS2u5EPlWMNkrEAQ585UXGj4+d4+v4MIEdlg7Zg03CjA&#10;cjF4mmNmXMcHuh5jIVIIhww1lDE2mZQhL8liGLuGOHEX5y3GBH0hjccuhdtaTpV6lRYrTg0lNrQp&#10;Kf89tlbD6WKKN3e+tejX067+Up/tfqe0Hg371QeISH38F/+5dybNn73A45l0gV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KDK7wgAAANwAAAAPAAAAAAAAAAAAAAAAAJ8C&#10;AABkcnMvZG93bnJldi54bWxQSwUGAAAAAAQABAD3AAAAjgMAAAAA&#10;">
                  <v:imagedata r:id="rId40" o:title=""/>
                </v:shape>
                <v:shape id="Text Box 126" o:spid="_x0000_s1107" type="#_x0000_t202" style="position:absolute;left:113;top:42;width:4640;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5E5DB0" w:rsidRPr="000509E4" w:rsidRDefault="005E5DB0">
                        <w:pPr>
                          <w:spacing w:line="239" w:lineRule="exact"/>
                          <w:jc w:val="both"/>
                          <w:rPr>
                            <w:sz w:val="24"/>
                            <w:lang w:val="ru-RU"/>
                          </w:rPr>
                        </w:pPr>
                        <w:r w:rsidRPr="000509E4">
                          <w:rPr>
                            <w:sz w:val="24"/>
                            <w:lang w:val="ru-RU"/>
                          </w:rPr>
                          <w:t>правила поведения в природе; анализировать</w:t>
                        </w:r>
                      </w:p>
                      <w:p w:rsidR="005E5DB0" w:rsidRPr="000509E4" w:rsidRDefault="005E5DB0">
                        <w:pPr>
                          <w:spacing w:line="270" w:lineRule="exact"/>
                          <w:jc w:val="both"/>
                          <w:rPr>
                            <w:sz w:val="24"/>
                            <w:lang w:val="ru-RU"/>
                          </w:rPr>
                        </w:pPr>
                        <w:r w:rsidRPr="000509E4">
                          <w:rPr>
                            <w:sz w:val="24"/>
                            <w:lang w:val="ru-RU"/>
                          </w:rPr>
                          <w:t>и     оценивать     последствия   деятельности</w:t>
                        </w:r>
                      </w:p>
                      <w:p w:rsidR="005E5DB0" w:rsidRDefault="005E5DB0">
                        <w:pPr>
                          <w:jc w:val="both"/>
                          <w:rPr>
                            <w:sz w:val="24"/>
                          </w:rPr>
                        </w:pPr>
                        <w:r>
                          <w:rPr>
                            <w:sz w:val="24"/>
                          </w:rPr>
                          <w:t>человека в природе;</w:t>
                        </w:r>
                      </w:p>
                      <w:p w:rsidR="005E5DB0" w:rsidRPr="000509E4" w:rsidRDefault="005E5DB0" w:rsidP="001371E4">
                        <w:pPr>
                          <w:numPr>
                            <w:ilvl w:val="0"/>
                            <w:numId w:val="453"/>
                          </w:numPr>
                          <w:tabs>
                            <w:tab w:val="left" w:pos="337"/>
                          </w:tabs>
                          <w:spacing w:before="4"/>
                          <w:ind w:firstLine="0"/>
                          <w:jc w:val="both"/>
                          <w:rPr>
                            <w:sz w:val="24"/>
                            <w:lang w:val="ru-RU"/>
                          </w:rPr>
                        </w:pPr>
                        <w:r w:rsidRPr="000509E4">
                          <w:rPr>
                            <w:sz w:val="24"/>
                            <w:lang w:val="ru-RU"/>
                          </w:rPr>
                          <w:t>описывать и использовать приемы выращивания и размножения культурных растений и домашних животных, ухода за ними вагроценозах;</w:t>
                        </w:r>
                      </w:p>
                      <w:p w:rsidR="005E5DB0" w:rsidRPr="000509E4" w:rsidRDefault="005E5DB0" w:rsidP="001371E4">
                        <w:pPr>
                          <w:numPr>
                            <w:ilvl w:val="0"/>
                            <w:numId w:val="453"/>
                          </w:numPr>
                          <w:tabs>
                            <w:tab w:val="left" w:pos="337"/>
                          </w:tabs>
                          <w:spacing w:before="4" w:line="237" w:lineRule="auto"/>
                          <w:ind w:firstLine="0"/>
                          <w:jc w:val="both"/>
                          <w:rPr>
                            <w:sz w:val="24"/>
                            <w:lang w:val="ru-RU"/>
                          </w:rPr>
                        </w:pPr>
                        <w:r w:rsidRPr="000509E4">
                          <w:rPr>
                            <w:sz w:val="24"/>
                            <w:lang w:val="ru-RU"/>
                          </w:rPr>
                          <w:t>находить в учебной, научно-популярной литературе, Интернет-ресурсах информацию о   живой   природе,   оформлять   ее   в виде</w:t>
                        </w:r>
                      </w:p>
                    </w:txbxContent>
                  </v:textbox>
                </v:shape>
                <v:shape id="Text Box 125" o:spid="_x0000_s1108" type="#_x0000_t202" style="position:absolute;left:113;top:2836;width:126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5E5DB0" w:rsidRDefault="005E5DB0">
                        <w:pPr>
                          <w:spacing w:line="239" w:lineRule="exact"/>
                          <w:ind w:right="-10"/>
                          <w:rPr>
                            <w:sz w:val="24"/>
                          </w:rPr>
                        </w:pPr>
                        <w:r>
                          <w:rPr>
                            <w:spacing w:val="-2"/>
                            <w:sz w:val="24"/>
                          </w:rPr>
                          <w:t>письменных</w:t>
                        </w:r>
                      </w:p>
                      <w:p w:rsidR="005E5DB0" w:rsidRDefault="005E5DB0">
                        <w:pPr>
                          <w:spacing w:line="265" w:lineRule="exact"/>
                          <w:ind w:right="-10"/>
                          <w:rPr>
                            <w:sz w:val="24"/>
                          </w:rPr>
                        </w:pPr>
                        <w:r>
                          <w:rPr>
                            <w:sz w:val="24"/>
                          </w:rPr>
                          <w:t>рефератов;</w:t>
                        </w:r>
                      </w:p>
                    </w:txbxContent>
                  </v:textbox>
                </v:shape>
                <v:shape id="Text Box 124" o:spid="_x0000_s1109" type="#_x0000_t202" style="position:absolute;left:1966;top:2831;width:119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5E5DB0" w:rsidRDefault="005E5DB0">
                        <w:pPr>
                          <w:spacing w:line="240" w:lineRule="exact"/>
                          <w:ind w:right="-18"/>
                          <w:rPr>
                            <w:sz w:val="24"/>
                          </w:rPr>
                        </w:pPr>
                        <w:r>
                          <w:rPr>
                            <w:spacing w:val="-1"/>
                            <w:sz w:val="24"/>
                          </w:rPr>
                          <w:t>сообщений,</w:t>
                        </w:r>
                      </w:p>
                    </w:txbxContent>
                  </v:textbox>
                </v:shape>
                <v:shape id="Text Box 123" o:spid="_x0000_s1110" type="#_x0000_t202" style="position:absolute;left:3755;top:2831;width:9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5E5DB0" w:rsidRDefault="005E5DB0">
                        <w:pPr>
                          <w:spacing w:line="240" w:lineRule="exact"/>
                          <w:ind w:right="-18"/>
                          <w:rPr>
                            <w:sz w:val="24"/>
                          </w:rPr>
                        </w:pPr>
                        <w:r>
                          <w:rPr>
                            <w:spacing w:val="-1"/>
                            <w:sz w:val="24"/>
                          </w:rPr>
                          <w:t>докладов,</w:t>
                        </w:r>
                      </w:p>
                    </w:txbxContent>
                  </v:textbox>
                </v:shape>
                <v:shape id="Text Box 122" o:spid="_x0000_s1111" type="#_x0000_t202" style="position:absolute;left:113;top:3404;width:4632;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5E5DB0" w:rsidRPr="000509E4" w:rsidRDefault="005E5DB0" w:rsidP="001371E4">
                        <w:pPr>
                          <w:numPr>
                            <w:ilvl w:val="0"/>
                            <w:numId w:val="452"/>
                          </w:numPr>
                          <w:tabs>
                            <w:tab w:val="left" w:pos="336"/>
                            <w:tab w:val="left" w:pos="337"/>
                          </w:tabs>
                          <w:spacing w:line="244" w:lineRule="exact"/>
                          <w:ind w:hanging="336"/>
                          <w:rPr>
                            <w:sz w:val="24"/>
                            <w:lang w:val="ru-RU"/>
                          </w:rPr>
                        </w:pPr>
                        <w:r w:rsidRPr="000509E4">
                          <w:rPr>
                            <w:sz w:val="24"/>
                            <w:lang w:val="ru-RU"/>
                          </w:rPr>
                          <w:t>знать   и   соблюдать   правила   работы в</w:t>
                        </w:r>
                      </w:p>
                      <w:p w:rsidR="005E5DB0" w:rsidRDefault="005E5DB0">
                        <w:pPr>
                          <w:spacing w:line="266" w:lineRule="exact"/>
                          <w:rPr>
                            <w:sz w:val="24"/>
                          </w:rPr>
                        </w:pPr>
                        <w:r>
                          <w:rPr>
                            <w:sz w:val="24"/>
                          </w:rPr>
                          <w:t>кабинете биологии.</w:t>
                        </w:r>
                      </w:p>
                    </w:txbxContent>
                  </v:textbox>
                </v:shape>
                <w10:anchorlock/>
              </v:group>
            </w:pict>
          </mc:Fallback>
        </mc:AlternateContent>
      </w:r>
    </w:p>
    <w:p w:rsidR="00E86648" w:rsidRDefault="000509E4" w:rsidP="001371E4">
      <w:pPr>
        <w:pStyle w:val="3"/>
        <w:numPr>
          <w:ilvl w:val="4"/>
          <w:numId w:val="562"/>
        </w:numPr>
        <w:tabs>
          <w:tab w:val="left" w:pos="1970"/>
        </w:tabs>
        <w:spacing w:before="124" w:line="273" w:lineRule="exact"/>
        <w:ind w:left="1969" w:hanging="1020"/>
      </w:pPr>
      <w:bookmarkStart w:id="21" w:name="_TOC_250013"/>
      <w:bookmarkEnd w:id="21"/>
      <w:r>
        <w:t>Химия</w:t>
      </w:r>
    </w:p>
    <w:p w:rsidR="00E86648" w:rsidRPr="000509E4" w:rsidRDefault="000509E4" w:rsidP="001371E4">
      <w:pPr>
        <w:pStyle w:val="a4"/>
        <w:numPr>
          <w:ilvl w:val="0"/>
          <w:numId w:val="451"/>
        </w:numPr>
        <w:tabs>
          <w:tab w:val="left" w:pos="1281"/>
        </w:tabs>
        <w:ind w:right="125" w:firstLine="709"/>
        <w:jc w:val="both"/>
        <w:rPr>
          <w:sz w:val="24"/>
          <w:lang w:val="ru-RU"/>
        </w:rPr>
      </w:pPr>
      <w:r w:rsidRPr="000509E4">
        <w:rPr>
          <w:sz w:val="24"/>
          <w:lang w:val="ru-RU"/>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языкомхимии;</w:t>
      </w:r>
    </w:p>
    <w:p w:rsidR="00E86648" w:rsidRPr="000509E4" w:rsidRDefault="000509E4" w:rsidP="001371E4">
      <w:pPr>
        <w:pStyle w:val="a4"/>
        <w:numPr>
          <w:ilvl w:val="0"/>
          <w:numId w:val="451"/>
        </w:numPr>
        <w:tabs>
          <w:tab w:val="left" w:pos="1245"/>
        </w:tabs>
        <w:ind w:right="118" w:firstLine="709"/>
        <w:jc w:val="both"/>
        <w:rPr>
          <w:sz w:val="24"/>
          <w:lang w:val="ru-RU"/>
        </w:rPr>
      </w:pPr>
      <w:r w:rsidRPr="000509E4">
        <w:rPr>
          <w:sz w:val="24"/>
          <w:lang w:val="ru-RU"/>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E86648" w:rsidRPr="000509E4" w:rsidRDefault="000509E4" w:rsidP="001371E4">
      <w:pPr>
        <w:pStyle w:val="a4"/>
        <w:numPr>
          <w:ilvl w:val="0"/>
          <w:numId w:val="451"/>
        </w:numPr>
        <w:tabs>
          <w:tab w:val="left" w:pos="1214"/>
        </w:tabs>
        <w:ind w:right="108" w:firstLine="709"/>
        <w:jc w:val="both"/>
        <w:rPr>
          <w:sz w:val="24"/>
          <w:lang w:val="ru-RU"/>
        </w:rPr>
      </w:pPr>
      <w:r w:rsidRPr="000509E4">
        <w:rPr>
          <w:sz w:val="24"/>
          <w:lang w:val="ru-RU"/>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окружающейсреды;</w:t>
      </w:r>
    </w:p>
    <w:p w:rsidR="00E86648" w:rsidRPr="000509E4" w:rsidRDefault="000509E4" w:rsidP="001371E4">
      <w:pPr>
        <w:pStyle w:val="a4"/>
        <w:numPr>
          <w:ilvl w:val="0"/>
          <w:numId w:val="451"/>
        </w:numPr>
        <w:tabs>
          <w:tab w:val="left" w:pos="1231"/>
        </w:tabs>
        <w:ind w:right="120" w:firstLine="709"/>
        <w:jc w:val="both"/>
        <w:rPr>
          <w:sz w:val="24"/>
          <w:lang w:val="ru-RU"/>
        </w:rPr>
      </w:pPr>
      <w:r w:rsidRPr="000509E4">
        <w:rPr>
          <w:sz w:val="24"/>
          <w:lang w:val="ru-RU"/>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E86648" w:rsidRPr="000509E4" w:rsidRDefault="000509E4" w:rsidP="001371E4">
      <w:pPr>
        <w:pStyle w:val="a4"/>
        <w:numPr>
          <w:ilvl w:val="0"/>
          <w:numId w:val="451"/>
        </w:numPr>
        <w:tabs>
          <w:tab w:val="left" w:pos="1214"/>
        </w:tabs>
        <w:ind w:right="122" w:firstLine="709"/>
        <w:jc w:val="both"/>
        <w:rPr>
          <w:sz w:val="24"/>
          <w:lang w:val="ru-RU"/>
        </w:rPr>
      </w:pPr>
      <w:r w:rsidRPr="000509E4">
        <w:rPr>
          <w:sz w:val="24"/>
          <w:lang w:val="ru-RU"/>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иприборов;</w:t>
      </w:r>
    </w:p>
    <w:p w:rsidR="00E86648" w:rsidRPr="000509E4" w:rsidRDefault="000509E4" w:rsidP="001371E4">
      <w:pPr>
        <w:pStyle w:val="a4"/>
        <w:numPr>
          <w:ilvl w:val="0"/>
          <w:numId w:val="451"/>
        </w:numPr>
        <w:tabs>
          <w:tab w:val="left" w:pos="1271"/>
        </w:tabs>
        <w:spacing w:after="13" w:line="242" w:lineRule="auto"/>
        <w:ind w:right="128" w:firstLine="709"/>
        <w:jc w:val="both"/>
        <w:rPr>
          <w:sz w:val="24"/>
          <w:lang w:val="ru-RU"/>
        </w:rPr>
      </w:pPr>
      <w:r w:rsidRPr="000509E4">
        <w:rPr>
          <w:sz w:val="24"/>
          <w:lang w:val="ru-RU"/>
        </w:rPr>
        <w:t>формирование представлений о значении химической науки в решении современных экологическихпроблем,втомчислевпредотвращениитехногенныхиэкологическихкатастроф.</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4"/>
        <w:gridCol w:w="2943"/>
      </w:tblGrid>
      <w:tr w:rsidR="00E86648">
        <w:trPr>
          <w:trHeight w:hRule="exact" w:val="838"/>
        </w:trPr>
        <w:tc>
          <w:tcPr>
            <w:tcW w:w="6774" w:type="dxa"/>
          </w:tcPr>
          <w:p w:rsidR="00E86648" w:rsidRDefault="000509E4">
            <w:pPr>
              <w:pStyle w:val="TableParagraph"/>
              <w:spacing w:line="270" w:lineRule="exact"/>
              <w:ind w:left="2213"/>
              <w:rPr>
                <w:b/>
                <w:sz w:val="24"/>
              </w:rPr>
            </w:pPr>
            <w:r>
              <w:rPr>
                <w:b/>
                <w:sz w:val="24"/>
              </w:rPr>
              <w:t>Выпускник научится</w:t>
            </w:r>
          </w:p>
        </w:tc>
        <w:tc>
          <w:tcPr>
            <w:tcW w:w="2943" w:type="dxa"/>
          </w:tcPr>
          <w:p w:rsidR="00E86648" w:rsidRDefault="000509E4">
            <w:pPr>
              <w:pStyle w:val="TableParagraph"/>
              <w:ind w:left="304" w:right="309"/>
              <w:jc w:val="center"/>
              <w:rPr>
                <w:b/>
                <w:sz w:val="24"/>
              </w:rPr>
            </w:pPr>
            <w:r>
              <w:rPr>
                <w:b/>
                <w:sz w:val="24"/>
              </w:rPr>
              <w:t>Выпускник получитвозможность научиться</w:t>
            </w:r>
          </w:p>
        </w:tc>
      </w:tr>
      <w:tr w:rsidR="00E86648">
        <w:trPr>
          <w:trHeight w:hRule="exact" w:val="304"/>
        </w:trPr>
        <w:tc>
          <w:tcPr>
            <w:tcW w:w="6774" w:type="dxa"/>
            <w:tcBorders>
              <w:bottom w:val="nil"/>
            </w:tcBorders>
          </w:tcPr>
          <w:p w:rsidR="00E86648" w:rsidRPr="000509E4" w:rsidRDefault="000509E4" w:rsidP="001371E4">
            <w:pPr>
              <w:pStyle w:val="TableParagraph"/>
              <w:numPr>
                <w:ilvl w:val="0"/>
                <w:numId w:val="450"/>
              </w:numPr>
              <w:tabs>
                <w:tab w:val="left" w:pos="392"/>
              </w:tabs>
              <w:spacing w:line="288" w:lineRule="exact"/>
              <w:rPr>
                <w:sz w:val="24"/>
                <w:lang w:val="ru-RU"/>
              </w:rPr>
            </w:pPr>
            <w:r w:rsidRPr="000509E4">
              <w:rPr>
                <w:sz w:val="24"/>
                <w:lang w:val="ru-RU"/>
              </w:rPr>
              <w:t>характеризовать основные методы познания:наблюдение,</w:t>
            </w:r>
          </w:p>
        </w:tc>
        <w:tc>
          <w:tcPr>
            <w:tcW w:w="2943" w:type="dxa"/>
            <w:tcBorders>
              <w:bottom w:val="nil"/>
            </w:tcBorders>
          </w:tcPr>
          <w:p w:rsidR="00E86648" w:rsidRDefault="000509E4" w:rsidP="001371E4">
            <w:pPr>
              <w:pStyle w:val="TableParagraph"/>
              <w:numPr>
                <w:ilvl w:val="0"/>
                <w:numId w:val="449"/>
              </w:numPr>
              <w:tabs>
                <w:tab w:val="left" w:pos="392"/>
              </w:tabs>
              <w:spacing w:line="288" w:lineRule="exact"/>
              <w:rPr>
                <w:i/>
                <w:sz w:val="24"/>
              </w:rPr>
            </w:pPr>
            <w:r>
              <w:rPr>
                <w:i/>
                <w:sz w:val="24"/>
              </w:rPr>
              <w:t>выдвигать ипроверять</w:t>
            </w:r>
          </w:p>
        </w:tc>
      </w:tr>
      <w:tr w:rsidR="00E86648">
        <w:trPr>
          <w:trHeight w:hRule="exact" w:val="276"/>
        </w:trPr>
        <w:tc>
          <w:tcPr>
            <w:tcW w:w="6774" w:type="dxa"/>
            <w:tcBorders>
              <w:top w:val="nil"/>
              <w:bottom w:val="nil"/>
            </w:tcBorders>
          </w:tcPr>
          <w:p w:rsidR="00E86648" w:rsidRDefault="000509E4">
            <w:pPr>
              <w:pStyle w:val="TableParagraph"/>
              <w:spacing w:line="264" w:lineRule="exact"/>
              <w:rPr>
                <w:sz w:val="24"/>
              </w:rPr>
            </w:pPr>
            <w:r>
              <w:rPr>
                <w:sz w:val="24"/>
              </w:rPr>
              <w:t>измерение, эксперимент;</w:t>
            </w:r>
          </w:p>
        </w:tc>
        <w:tc>
          <w:tcPr>
            <w:tcW w:w="2943" w:type="dxa"/>
            <w:tcBorders>
              <w:top w:val="nil"/>
              <w:bottom w:val="nil"/>
            </w:tcBorders>
          </w:tcPr>
          <w:p w:rsidR="00E86648" w:rsidRDefault="000509E4">
            <w:pPr>
              <w:pStyle w:val="TableParagraph"/>
              <w:spacing w:line="262" w:lineRule="exact"/>
              <w:rPr>
                <w:i/>
                <w:sz w:val="24"/>
              </w:rPr>
            </w:pPr>
            <w:r>
              <w:rPr>
                <w:i/>
                <w:sz w:val="24"/>
              </w:rPr>
              <w:t>экспериментально</w:t>
            </w:r>
          </w:p>
        </w:tc>
      </w:tr>
      <w:tr w:rsidR="00E86648">
        <w:trPr>
          <w:trHeight w:hRule="exact" w:val="284"/>
        </w:trPr>
        <w:tc>
          <w:tcPr>
            <w:tcW w:w="6774" w:type="dxa"/>
            <w:tcBorders>
              <w:top w:val="nil"/>
              <w:bottom w:val="nil"/>
            </w:tcBorders>
          </w:tcPr>
          <w:p w:rsidR="00E86648" w:rsidRPr="000509E4" w:rsidRDefault="000509E4" w:rsidP="001371E4">
            <w:pPr>
              <w:pStyle w:val="TableParagraph"/>
              <w:numPr>
                <w:ilvl w:val="0"/>
                <w:numId w:val="448"/>
              </w:numPr>
              <w:tabs>
                <w:tab w:val="left" w:pos="392"/>
                <w:tab w:val="left" w:pos="1757"/>
                <w:tab w:val="left" w:pos="2940"/>
                <w:tab w:val="left" w:pos="4138"/>
                <w:tab w:val="left" w:pos="5264"/>
              </w:tabs>
              <w:spacing w:line="282" w:lineRule="exact"/>
              <w:rPr>
                <w:sz w:val="24"/>
                <w:lang w:val="ru-RU"/>
              </w:rPr>
            </w:pPr>
            <w:r w:rsidRPr="000509E4">
              <w:rPr>
                <w:sz w:val="24"/>
                <w:lang w:val="ru-RU"/>
              </w:rPr>
              <w:t>описывать</w:t>
            </w:r>
            <w:r w:rsidRPr="000509E4">
              <w:rPr>
                <w:sz w:val="24"/>
                <w:lang w:val="ru-RU"/>
              </w:rPr>
              <w:tab/>
              <w:t>свойства</w:t>
            </w:r>
            <w:r w:rsidRPr="000509E4">
              <w:rPr>
                <w:sz w:val="24"/>
                <w:lang w:val="ru-RU"/>
              </w:rPr>
              <w:tab/>
              <w:t>твердых,</w:t>
            </w:r>
            <w:r w:rsidRPr="000509E4">
              <w:rPr>
                <w:sz w:val="24"/>
                <w:lang w:val="ru-RU"/>
              </w:rPr>
              <w:tab/>
              <w:t>жидких,</w:t>
            </w:r>
            <w:r w:rsidRPr="000509E4">
              <w:rPr>
                <w:sz w:val="24"/>
                <w:lang w:val="ru-RU"/>
              </w:rPr>
              <w:tab/>
              <w:t>газообразных</w:t>
            </w:r>
          </w:p>
        </w:tc>
        <w:tc>
          <w:tcPr>
            <w:tcW w:w="2943" w:type="dxa"/>
            <w:tcBorders>
              <w:top w:val="nil"/>
              <w:bottom w:val="nil"/>
            </w:tcBorders>
          </w:tcPr>
          <w:p w:rsidR="00E86648" w:rsidRDefault="000509E4">
            <w:pPr>
              <w:pStyle w:val="TableParagraph"/>
              <w:tabs>
                <w:tab w:val="left" w:pos="1318"/>
                <w:tab w:val="left" w:pos="1658"/>
              </w:tabs>
              <w:spacing w:line="262" w:lineRule="exact"/>
              <w:rPr>
                <w:i/>
                <w:sz w:val="24"/>
              </w:rPr>
            </w:pPr>
            <w:r>
              <w:rPr>
                <w:i/>
                <w:sz w:val="24"/>
              </w:rPr>
              <w:t>гипотезы</w:t>
            </w:r>
            <w:r>
              <w:rPr>
                <w:i/>
                <w:sz w:val="24"/>
              </w:rPr>
              <w:tab/>
              <w:t>о</w:t>
            </w:r>
            <w:r>
              <w:rPr>
                <w:i/>
                <w:sz w:val="24"/>
              </w:rPr>
              <w:tab/>
              <w:t>химических</w:t>
            </w:r>
          </w:p>
        </w:tc>
      </w:tr>
      <w:tr w:rsidR="00E86648">
        <w:trPr>
          <w:trHeight w:hRule="exact" w:val="276"/>
        </w:trPr>
        <w:tc>
          <w:tcPr>
            <w:tcW w:w="6774"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веществ, выделяя их существенные признаки;</w:t>
            </w:r>
          </w:p>
        </w:tc>
        <w:tc>
          <w:tcPr>
            <w:tcW w:w="2943" w:type="dxa"/>
            <w:tcBorders>
              <w:top w:val="nil"/>
              <w:bottom w:val="nil"/>
            </w:tcBorders>
          </w:tcPr>
          <w:p w:rsidR="00E86648" w:rsidRDefault="000509E4">
            <w:pPr>
              <w:pStyle w:val="TableParagraph"/>
              <w:tabs>
                <w:tab w:val="left" w:pos="1433"/>
                <w:tab w:val="left" w:pos="2587"/>
              </w:tabs>
              <w:spacing w:line="253" w:lineRule="exact"/>
              <w:rPr>
                <w:i/>
                <w:sz w:val="24"/>
              </w:rPr>
            </w:pPr>
            <w:r>
              <w:rPr>
                <w:i/>
                <w:sz w:val="24"/>
              </w:rPr>
              <w:t>свойствах</w:t>
            </w:r>
            <w:r>
              <w:rPr>
                <w:i/>
                <w:sz w:val="24"/>
              </w:rPr>
              <w:tab/>
              <w:t>веществ</w:t>
            </w:r>
            <w:r>
              <w:rPr>
                <w:i/>
                <w:sz w:val="24"/>
              </w:rPr>
              <w:tab/>
              <w:t>на</w:t>
            </w:r>
          </w:p>
        </w:tc>
      </w:tr>
      <w:tr w:rsidR="00E86648">
        <w:trPr>
          <w:trHeight w:hRule="exact" w:val="282"/>
        </w:trPr>
        <w:tc>
          <w:tcPr>
            <w:tcW w:w="6774" w:type="dxa"/>
            <w:tcBorders>
              <w:top w:val="nil"/>
              <w:bottom w:val="nil"/>
            </w:tcBorders>
          </w:tcPr>
          <w:p w:rsidR="00E86648" w:rsidRPr="000509E4" w:rsidRDefault="000509E4" w:rsidP="001371E4">
            <w:pPr>
              <w:pStyle w:val="TableParagraph"/>
              <w:numPr>
                <w:ilvl w:val="0"/>
                <w:numId w:val="447"/>
              </w:numPr>
              <w:tabs>
                <w:tab w:val="left" w:pos="389"/>
              </w:tabs>
              <w:spacing w:line="286" w:lineRule="exact"/>
              <w:ind w:hanging="285"/>
              <w:rPr>
                <w:sz w:val="24"/>
                <w:lang w:val="ru-RU"/>
              </w:rPr>
            </w:pPr>
            <w:r w:rsidRPr="000509E4">
              <w:rPr>
                <w:sz w:val="24"/>
                <w:lang w:val="ru-RU"/>
              </w:rPr>
              <w:t>раскрывать  смысл  основных  химических  понятий«атом»,</w:t>
            </w:r>
          </w:p>
        </w:tc>
        <w:tc>
          <w:tcPr>
            <w:tcW w:w="2943" w:type="dxa"/>
            <w:tcBorders>
              <w:top w:val="nil"/>
              <w:bottom w:val="nil"/>
            </w:tcBorders>
          </w:tcPr>
          <w:p w:rsidR="00E86648" w:rsidRDefault="000509E4">
            <w:pPr>
              <w:pStyle w:val="TableParagraph"/>
              <w:tabs>
                <w:tab w:val="left" w:pos="1061"/>
                <w:tab w:val="left" w:pos="1570"/>
                <w:tab w:val="left" w:pos="2705"/>
              </w:tabs>
              <w:spacing w:line="254" w:lineRule="exact"/>
              <w:rPr>
                <w:i/>
                <w:sz w:val="24"/>
              </w:rPr>
            </w:pPr>
            <w:r>
              <w:rPr>
                <w:i/>
                <w:sz w:val="24"/>
              </w:rPr>
              <w:t>основе</w:t>
            </w:r>
            <w:r>
              <w:rPr>
                <w:i/>
                <w:sz w:val="24"/>
              </w:rPr>
              <w:tab/>
              <w:t>их</w:t>
            </w:r>
            <w:r>
              <w:rPr>
                <w:i/>
                <w:sz w:val="24"/>
              </w:rPr>
              <w:tab/>
              <w:t>состава</w:t>
            </w:r>
            <w:r>
              <w:rPr>
                <w:i/>
                <w:sz w:val="24"/>
              </w:rPr>
              <w:tab/>
              <w:t>и</w:t>
            </w:r>
          </w:p>
        </w:tc>
      </w:tr>
      <w:tr w:rsidR="00E86648">
        <w:trPr>
          <w:trHeight w:hRule="exact" w:val="277"/>
        </w:trPr>
        <w:tc>
          <w:tcPr>
            <w:tcW w:w="6774" w:type="dxa"/>
            <w:tcBorders>
              <w:top w:val="nil"/>
              <w:bottom w:val="nil"/>
            </w:tcBorders>
          </w:tcPr>
          <w:p w:rsidR="00E86648" w:rsidRPr="000509E4" w:rsidRDefault="000509E4">
            <w:pPr>
              <w:pStyle w:val="TableParagraph"/>
              <w:tabs>
                <w:tab w:val="left" w:pos="1584"/>
                <w:tab w:val="left" w:pos="3156"/>
                <w:tab w:val="left" w:pos="4376"/>
                <w:tab w:val="left" w:pos="5518"/>
              </w:tabs>
              <w:spacing w:before="5"/>
              <w:rPr>
                <w:sz w:val="24"/>
                <w:lang w:val="ru-RU"/>
              </w:rPr>
            </w:pPr>
            <w:r w:rsidRPr="000509E4">
              <w:rPr>
                <w:sz w:val="24"/>
                <w:lang w:val="ru-RU"/>
              </w:rPr>
              <w:t>«молекула»,</w:t>
            </w:r>
            <w:r w:rsidRPr="000509E4">
              <w:rPr>
                <w:sz w:val="24"/>
                <w:lang w:val="ru-RU"/>
              </w:rPr>
              <w:tab/>
              <w:t>«химический</w:t>
            </w:r>
            <w:r w:rsidRPr="000509E4">
              <w:rPr>
                <w:sz w:val="24"/>
                <w:lang w:val="ru-RU"/>
              </w:rPr>
              <w:tab/>
              <w:t>элемент»,</w:t>
            </w:r>
            <w:r w:rsidRPr="000509E4">
              <w:rPr>
                <w:sz w:val="24"/>
                <w:lang w:val="ru-RU"/>
              </w:rPr>
              <w:tab/>
              <w:t>«простое</w:t>
            </w:r>
            <w:r w:rsidRPr="000509E4">
              <w:rPr>
                <w:sz w:val="24"/>
                <w:lang w:val="ru-RU"/>
              </w:rPr>
              <w:tab/>
              <w:t>вещество»,</w:t>
            </w:r>
          </w:p>
        </w:tc>
        <w:tc>
          <w:tcPr>
            <w:tcW w:w="2943" w:type="dxa"/>
            <w:tcBorders>
              <w:top w:val="nil"/>
              <w:bottom w:val="nil"/>
            </w:tcBorders>
          </w:tcPr>
          <w:p w:rsidR="00E86648" w:rsidRDefault="000509E4">
            <w:pPr>
              <w:pStyle w:val="TableParagraph"/>
              <w:spacing w:line="247" w:lineRule="exact"/>
              <w:rPr>
                <w:i/>
                <w:sz w:val="24"/>
              </w:rPr>
            </w:pPr>
            <w:r>
              <w:rPr>
                <w:i/>
                <w:sz w:val="24"/>
              </w:rPr>
              <w:t>строения, их способности</w:t>
            </w:r>
          </w:p>
        </w:tc>
      </w:tr>
      <w:tr w:rsidR="00E86648">
        <w:trPr>
          <w:trHeight w:hRule="exact" w:val="274"/>
        </w:trPr>
        <w:tc>
          <w:tcPr>
            <w:tcW w:w="6774"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«сложное вещество», «валентность», «химическая реакция»,</w:t>
            </w:r>
          </w:p>
        </w:tc>
        <w:tc>
          <w:tcPr>
            <w:tcW w:w="2943" w:type="dxa"/>
            <w:tcBorders>
              <w:top w:val="nil"/>
              <w:bottom w:val="nil"/>
            </w:tcBorders>
          </w:tcPr>
          <w:p w:rsidR="00E86648" w:rsidRDefault="000509E4">
            <w:pPr>
              <w:pStyle w:val="TableParagraph"/>
              <w:tabs>
                <w:tab w:val="left" w:pos="1318"/>
              </w:tabs>
              <w:spacing w:line="246" w:lineRule="exact"/>
              <w:rPr>
                <w:i/>
                <w:sz w:val="24"/>
              </w:rPr>
            </w:pPr>
            <w:r>
              <w:rPr>
                <w:i/>
                <w:sz w:val="24"/>
              </w:rPr>
              <w:t>вступать</w:t>
            </w:r>
            <w:r>
              <w:rPr>
                <w:i/>
                <w:sz w:val="24"/>
              </w:rPr>
              <w:tab/>
              <w:t>в химические</w:t>
            </w:r>
          </w:p>
        </w:tc>
      </w:tr>
      <w:tr w:rsidR="00E86648">
        <w:trPr>
          <w:trHeight w:hRule="exact" w:val="276"/>
        </w:trPr>
        <w:tc>
          <w:tcPr>
            <w:tcW w:w="6774" w:type="dxa"/>
            <w:tcBorders>
              <w:top w:val="nil"/>
              <w:bottom w:val="nil"/>
            </w:tcBorders>
          </w:tcPr>
          <w:p w:rsidR="00E86648" w:rsidRDefault="000509E4">
            <w:pPr>
              <w:pStyle w:val="TableParagraph"/>
              <w:spacing w:before="1"/>
              <w:rPr>
                <w:sz w:val="24"/>
              </w:rPr>
            </w:pPr>
            <w:r>
              <w:rPr>
                <w:sz w:val="24"/>
              </w:rPr>
              <w:t>используя знаковую систему химии;</w:t>
            </w:r>
          </w:p>
        </w:tc>
        <w:tc>
          <w:tcPr>
            <w:tcW w:w="2943" w:type="dxa"/>
            <w:tcBorders>
              <w:top w:val="nil"/>
              <w:bottom w:val="nil"/>
            </w:tcBorders>
          </w:tcPr>
          <w:p w:rsidR="00E86648" w:rsidRDefault="000509E4">
            <w:pPr>
              <w:pStyle w:val="TableParagraph"/>
              <w:spacing w:line="249" w:lineRule="exact"/>
              <w:rPr>
                <w:i/>
                <w:sz w:val="24"/>
              </w:rPr>
            </w:pPr>
            <w:r>
              <w:rPr>
                <w:i/>
                <w:sz w:val="24"/>
              </w:rPr>
              <w:t>реакции, о характере и</w:t>
            </w:r>
          </w:p>
        </w:tc>
      </w:tr>
      <w:tr w:rsidR="00E86648">
        <w:trPr>
          <w:trHeight w:hRule="exact" w:val="574"/>
        </w:trPr>
        <w:tc>
          <w:tcPr>
            <w:tcW w:w="6774" w:type="dxa"/>
            <w:tcBorders>
              <w:top w:val="nil"/>
              <w:bottom w:val="nil"/>
            </w:tcBorders>
          </w:tcPr>
          <w:p w:rsidR="00E86648" w:rsidRPr="000509E4" w:rsidRDefault="000509E4" w:rsidP="001371E4">
            <w:pPr>
              <w:pStyle w:val="TableParagraph"/>
              <w:numPr>
                <w:ilvl w:val="0"/>
                <w:numId w:val="446"/>
              </w:numPr>
              <w:tabs>
                <w:tab w:val="left" w:pos="392"/>
              </w:tabs>
              <w:spacing w:before="35" w:line="274" w:lineRule="exact"/>
              <w:ind w:right="762" w:firstLine="0"/>
              <w:rPr>
                <w:sz w:val="24"/>
                <w:lang w:val="ru-RU"/>
              </w:rPr>
            </w:pPr>
            <w:r w:rsidRPr="000509E4">
              <w:rPr>
                <w:sz w:val="24"/>
                <w:lang w:val="ru-RU"/>
              </w:rPr>
              <w:t>раскрывать смысл законов сохранения массывеществ, постоянства состава, атомно-молекулярнойтеории;</w:t>
            </w:r>
          </w:p>
        </w:tc>
        <w:tc>
          <w:tcPr>
            <w:tcW w:w="2943" w:type="dxa"/>
            <w:tcBorders>
              <w:top w:val="nil"/>
              <w:bottom w:val="nil"/>
            </w:tcBorders>
          </w:tcPr>
          <w:p w:rsidR="00E86648" w:rsidRDefault="000509E4">
            <w:pPr>
              <w:pStyle w:val="TableParagraph"/>
              <w:tabs>
                <w:tab w:val="left" w:pos="1764"/>
              </w:tabs>
              <w:spacing w:line="249" w:lineRule="exact"/>
              <w:rPr>
                <w:i/>
                <w:sz w:val="24"/>
              </w:rPr>
            </w:pPr>
            <w:r>
              <w:rPr>
                <w:i/>
                <w:sz w:val="24"/>
              </w:rPr>
              <w:t>продуктах</w:t>
            </w:r>
            <w:r>
              <w:rPr>
                <w:i/>
                <w:sz w:val="24"/>
              </w:rPr>
              <w:tab/>
              <w:t>различных</w:t>
            </w:r>
          </w:p>
          <w:p w:rsidR="00E86648" w:rsidRDefault="000509E4">
            <w:pPr>
              <w:pStyle w:val="TableParagraph"/>
              <w:rPr>
                <w:i/>
                <w:sz w:val="24"/>
              </w:rPr>
            </w:pPr>
            <w:r>
              <w:rPr>
                <w:i/>
                <w:sz w:val="24"/>
              </w:rPr>
              <w:t>химических реакций;</w:t>
            </w:r>
          </w:p>
        </w:tc>
      </w:tr>
      <w:tr w:rsidR="00E86648" w:rsidRPr="00157DB2">
        <w:trPr>
          <w:trHeight w:hRule="exact" w:val="1483"/>
        </w:trPr>
        <w:tc>
          <w:tcPr>
            <w:tcW w:w="6774" w:type="dxa"/>
            <w:tcBorders>
              <w:top w:val="nil"/>
            </w:tcBorders>
          </w:tcPr>
          <w:p w:rsidR="00E86648" w:rsidRPr="000509E4" w:rsidRDefault="000509E4" w:rsidP="001371E4">
            <w:pPr>
              <w:pStyle w:val="TableParagraph"/>
              <w:numPr>
                <w:ilvl w:val="0"/>
                <w:numId w:val="445"/>
              </w:numPr>
              <w:tabs>
                <w:tab w:val="left" w:pos="389"/>
              </w:tabs>
              <w:spacing w:before="3" w:line="293" w:lineRule="exact"/>
              <w:ind w:hanging="285"/>
              <w:rPr>
                <w:sz w:val="24"/>
                <w:lang w:val="ru-RU"/>
              </w:rPr>
            </w:pPr>
            <w:r w:rsidRPr="000509E4">
              <w:rPr>
                <w:sz w:val="24"/>
                <w:lang w:val="ru-RU"/>
              </w:rPr>
              <w:t>различать химические и физическиеявления;</w:t>
            </w:r>
          </w:p>
          <w:p w:rsidR="00E86648" w:rsidRDefault="000509E4" w:rsidP="001371E4">
            <w:pPr>
              <w:pStyle w:val="TableParagraph"/>
              <w:numPr>
                <w:ilvl w:val="0"/>
                <w:numId w:val="445"/>
              </w:numPr>
              <w:tabs>
                <w:tab w:val="left" w:pos="389"/>
              </w:tabs>
              <w:spacing w:line="293" w:lineRule="exact"/>
              <w:ind w:hanging="285"/>
              <w:rPr>
                <w:sz w:val="24"/>
              </w:rPr>
            </w:pPr>
            <w:r>
              <w:rPr>
                <w:sz w:val="24"/>
              </w:rPr>
              <w:t>называть химическиеэлементы;</w:t>
            </w:r>
          </w:p>
          <w:p w:rsidR="00E86648" w:rsidRPr="000509E4" w:rsidRDefault="000509E4" w:rsidP="001371E4">
            <w:pPr>
              <w:pStyle w:val="TableParagraph"/>
              <w:numPr>
                <w:ilvl w:val="0"/>
                <w:numId w:val="445"/>
              </w:numPr>
              <w:tabs>
                <w:tab w:val="left" w:pos="389"/>
              </w:tabs>
              <w:spacing w:line="293" w:lineRule="exact"/>
              <w:ind w:hanging="285"/>
              <w:rPr>
                <w:sz w:val="24"/>
                <w:lang w:val="ru-RU"/>
              </w:rPr>
            </w:pPr>
            <w:r w:rsidRPr="000509E4">
              <w:rPr>
                <w:sz w:val="24"/>
                <w:lang w:val="ru-RU"/>
              </w:rPr>
              <w:t>определять состав веществ по ихформулам;</w:t>
            </w:r>
          </w:p>
          <w:p w:rsidR="00E86648" w:rsidRPr="000509E4" w:rsidRDefault="000509E4" w:rsidP="001371E4">
            <w:pPr>
              <w:pStyle w:val="TableParagraph"/>
              <w:numPr>
                <w:ilvl w:val="0"/>
                <w:numId w:val="445"/>
              </w:numPr>
              <w:tabs>
                <w:tab w:val="left" w:pos="389"/>
              </w:tabs>
              <w:spacing w:line="293" w:lineRule="exact"/>
              <w:ind w:hanging="285"/>
              <w:rPr>
                <w:sz w:val="24"/>
                <w:lang w:val="ru-RU"/>
              </w:rPr>
            </w:pPr>
            <w:r w:rsidRPr="000509E4">
              <w:rPr>
                <w:sz w:val="24"/>
                <w:lang w:val="ru-RU"/>
              </w:rPr>
              <w:t>определять валентность атома элемента всоединениях;</w:t>
            </w:r>
          </w:p>
          <w:p w:rsidR="00E86648" w:rsidRDefault="000509E4" w:rsidP="001371E4">
            <w:pPr>
              <w:pStyle w:val="TableParagraph"/>
              <w:numPr>
                <w:ilvl w:val="0"/>
                <w:numId w:val="445"/>
              </w:numPr>
              <w:tabs>
                <w:tab w:val="left" w:pos="389"/>
              </w:tabs>
              <w:spacing w:line="293" w:lineRule="exact"/>
              <w:ind w:hanging="285"/>
              <w:rPr>
                <w:sz w:val="24"/>
              </w:rPr>
            </w:pPr>
            <w:r>
              <w:rPr>
                <w:sz w:val="24"/>
              </w:rPr>
              <w:t>определять тип химическихреакций;</w:t>
            </w:r>
          </w:p>
        </w:tc>
        <w:tc>
          <w:tcPr>
            <w:tcW w:w="2943" w:type="dxa"/>
            <w:tcBorders>
              <w:top w:val="nil"/>
            </w:tcBorders>
          </w:tcPr>
          <w:p w:rsidR="00E86648" w:rsidRDefault="000509E4" w:rsidP="001371E4">
            <w:pPr>
              <w:pStyle w:val="TableParagraph"/>
              <w:numPr>
                <w:ilvl w:val="0"/>
                <w:numId w:val="444"/>
              </w:numPr>
              <w:tabs>
                <w:tab w:val="left" w:pos="392"/>
              </w:tabs>
              <w:spacing w:line="247" w:lineRule="exact"/>
              <w:jc w:val="both"/>
              <w:rPr>
                <w:i/>
                <w:sz w:val="24"/>
              </w:rPr>
            </w:pPr>
            <w:r>
              <w:rPr>
                <w:i/>
                <w:sz w:val="24"/>
              </w:rPr>
              <w:t>характеризовать</w:t>
            </w:r>
          </w:p>
          <w:p w:rsidR="00E86648" w:rsidRPr="000509E4" w:rsidRDefault="000509E4">
            <w:pPr>
              <w:pStyle w:val="TableParagraph"/>
              <w:tabs>
                <w:tab w:val="left" w:pos="2290"/>
              </w:tabs>
              <w:ind w:right="106"/>
              <w:jc w:val="both"/>
              <w:rPr>
                <w:i/>
                <w:sz w:val="24"/>
                <w:lang w:val="ru-RU"/>
              </w:rPr>
            </w:pPr>
            <w:r w:rsidRPr="000509E4">
              <w:rPr>
                <w:i/>
                <w:sz w:val="24"/>
                <w:lang w:val="ru-RU"/>
              </w:rPr>
              <w:t>вещества по составу, строению и свойствам, устанавливать причинно- следственные</w:t>
            </w:r>
            <w:r w:rsidRPr="000509E4">
              <w:rPr>
                <w:i/>
                <w:sz w:val="24"/>
                <w:lang w:val="ru-RU"/>
              </w:rPr>
              <w:tab/>
            </w:r>
            <w:r w:rsidRPr="000509E4">
              <w:rPr>
                <w:i/>
                <w:spacing w:val="-1"/>
                <w:sz w:val="24"/>
                <w:lang w:val="ru-RU"/>
              </w:rPr>
              <w:t>связи</w:t>
            </w:r>
          </w:p>
        </w:tc>
      </w:tr>
    </w:tbl>
    <w:p w:rsidR="00E86648" w:rsidRPr="000509E4" w:rsidRDefault="00E86648">
      <w:pPr>
        <w:jc w:val="both"/>
        <w:rPr>
          <w:sz w:val="24"/>
          <w:lang w:val="ru-RU"/>
        </w:rPr>
        <w:sectPr w:rsidR="00E86648" w:rsidRPr="000509E4">
          <w:pgSz w:w="11930" w:h="16860"/>
          <w:pgMar w:top="90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4"/>
        <w:gridCol w:w="2943"/>
      </w:tblGrid>
      <w:tr w:rsidR="00E86648">
        <w:trPr>
          <w:trHeight w:hRule="exact" w:val="295"/>
        </w:trPr>
        <w:tc>
          <w:tcPr>
            <w:tcW w:w="6774" w:type="dxa"/>
            <w:tcBorders>
              <w:bottom w:val="nil"/>
            </w:tcBorders>
          </w:tcPr>
          <w:p w:rsidR="00E86648" w:rsidRPr="000509E4" w:rsidRDefault="000509E4" w:rsidP="001371E4">
            <w:pPr>
              <w:pStyle w:val="TableParagraph"/>
              <w:numPr>
                <w:ilvl w:val="0"/>
                <w:numId w:val="443"/>
              </w:numPr>
              <w:tabs>
                <w:tab w:val="left" w:pos="392"/>
                <w:tab w:val="left" w:pos="1525"/>
                <w:tab w:val="left" w:pos="2685"/>
                <w:tab w:val="left" w:pos="3023"/>
                <w:tab w:val="left" w:pos="4045"/>
                <w:tab w:val="left" w:pos="5427"/>
              </w:tabs>
              <w:spacing w:line="288" w:lineRule="exact"/>
              <w:rPr>
                <w:sz w:val="24"/>
                <w:lang w:val="ru-RU"/>
              </w:rPr>
            </w:pPr>
            <w:r w:rsidRPr="000509E4">
              <w:rPr>
                <w:sz w:val="24"/>
                <w:lang w:val="ru-RU"/>
              </w:rPr>
              <w:lastRenderedPageBreak/>
              <w:t>называть</w:t>
            </w:r>
            <w:r w:rsidRPr="000509E4">
              <w:rPr>
                <w:sz w:val="24"/>
                <w:lang w:val="ru-RU"/>
              </w:rPr>
              <w:tab/>
              <w:t>признаки</w:t>
            </w:r>
            <w:r w:rsidRPr="000509E4">
              <w:rPr>
                <w:sz w:val="24"/>
                <w:lang w:val="ru-RU"/>
              </w:rPr>
              <w:tab/>
              <w:t>и</w:t>
            </w:r>
            <w:r w:rsidRPr="000509E4">
              <w:rPr>
                <w:sz w:val="24"/>
                <w:lang w:val="ru-RU"/>
              </w:rPr>
              <w:tab/>
              <w:t>условия</w:t>
            </w:r>
            <w:r w:rsidRPr="000509E4">
              <w:rPr>
                <w:sz w:val="24"/>
                <w:lang w:val="ru-RU"/>
              </w:rPr>
              <w:tab/>
              <w:t>протекания</w:t>
            </w:r>
            <w:r w:rsidRPr="000509E4">
              <w:rPr>
                <w:sz w:val="24"/>
                <w:lang w:val="ru-RU"/>
              </w:rPr>
              <w:tab/>
              <w:t>химических</w:t>
            </w:r>
          </w:p>
        </w:tc>
        <w:tc>
          <w:tcPr>
            <w:tcW w:w="2943" w:type="dxa"/>
            <w:tcBorders>
              <w:bottom w:val="nil"/>
            </w:tcBorders>
          </w:tcPr>
          <w:p w:rsidR="00E86648" w:rsidRDefault="000509E4">
            <w:pPr>
              <w:pStyle w:val="TableParagraph"/>
              <w:tabs>
                <w:tab w:val="left" w:pos="1913"/>
              </w:tabs>
              <w:spacing w:line="268" w:lineRule="exact"/>
              <w:rPr>
                <w:i/>
                <w:sz w:val="24"/>
              </w:rPr>
            </w:pPr>
            <w:r>
              <w:rPr>
                <w:i/>
                <w:sz w:val="24"/>
              </w:rPr>
              <w:t>между</w:t>
            </w:r>
            <w:r>
              <w:rPr>
                <w:i/>
                <w:sz w:val="24"/>
              </w:rPr>
              <w:tab/>
              <w:t>данными</w:t>
            </w:r>
          </w:p>
        </w:tc>
      </w:tr>
      <w:tr w:rsidR="00E86648">
        <w:trPr>
          <w:trHeight w:hRule="exact" w:val="276"/>
        </w:trPr>
        <w:tc>
          <w:tcPr>
            <w:tcW w:w="6774" w:type="dxa"/>
            <w:tcBorders>
              <w:top w:val="nil"/>
              <w:bottom w:val="nil"/>
            </w:tcBorders>
          </w:tcPr>
          <w:p w:rsidR="00E86648" w:rsidRDefault="000509E4">
            <w:pPr>
              <w:pStyle w:val="TableParagraph"/>
              <w:spacing w:line="273" w:lineRule="exact"/>
              <w:rPr>
                <w:sz w:val="24"/>
              </w:rPr>
            </w:pPr>
            <w:r>
              <w:rPr>
                <w:sz w:val="24"/>
              </w:rPr>
              <w:t>реакций;</w:t>
            </w:r>
          </w:p>
        </w:tc>
        <w:tc>
          <w:tcPr>
            <w:tcW w:w="2943" w:type="dxa"/>
            <w:tcBorders>
              <w:top w:val="nil"/>
              <w:bottom w:val="nil"/>
            </w:tcBorders>
          </w:tcPr>
          <w:p w:rsidR="00E86648" w:rsidRDefault="000509E4">
            <w:pPr>
              <w:pStyle w:val="TableParagraph"/>
              <w:spacing w:line="253" w:lineRule="exact"/>
              <w:rPr>
                <w:i/>
                <w:sz w:val="24"/>
              </w:rPr>
            </w:pPr>
            <w:r>
              <w:rPr>
                <w:i/>
                <w:sz w:val="24"/>
              </w:rPr>
              <w:t>характеристиками</w:t>
            </w:r>
          </w:p>
        </w:tc>
      </w:tr>
      <w:tr w:rsidR="00E86648">
        <w:trPr>
          <w:trHeight w:hRule="exact" w:val="293"/>
        </w:trPr>
        <w:tc>
          <w:tcPr>
            <w:tcW w:w="6774" w:type="dxa"/>
            <w:tcBorders>
              <w:top w:val="nil"/>
              <w:bottom w:val="nil"/>
            </w:tcBorders>
          </w:tcPr>
          <w:p w:rsidR="00E86648" w:rsidRPr="000509E4" w:rsidRDefault="000509E4" w:rsidP="001371E4">
            <w:pPr>
              <w:pStyle w:val="TableParagraph"/>
              <w:numPr>
                <w:ilvl w:val="0"/>
                <w:numId w:val="442"/>
              </w:numPr>
              <w:tabs>
                <w:tab w:val="left" w:pos="392"/>
                <w:tab w:val="left" w:pos="1569"/>
                <w:tab w:val="left" w:pos="2815"/>
                <w:tab w:val="left" w:pos="5108"/>
                <w:tab w:val="left" w:pos="5465"/>
              </w:tabs>
              <w:spacing w:line="290" w:lineRule="exact"/>
              <w:rPr>
                <w:sz w:val="24"/>
                <w:lang w:val="ru-RU"/>
              </w:rPr>
            </w:pPr>
            <w:r w:rsidRPr="000509E4">
              <w:rPr>
                <w:sz w:val="24"/>
                <w:lang w:val="ru-RU"/>
              </w:rPr>
              <w:t>выявлять</w:t>
            </w:r>
            <w:r w:rsidRPr="000509E4">
              <w:rPr>
                <w:sz w:val="24"/>
                <w:lang w:val="ru-RU"/>
              </w:rPr>
              <w:tab/>
              <w:t>признаки,</w:t>
            </w:r>
            <w:r w:rsidRPr="000509E4">
              <w:rPr>
                <w:sz w:val="24"/>
                <w:lang w:val="ru-RU"/>
              </w:rPr>
              <w:tab/>
              <w:t>свидетельствующие</w:t>
            </w:r>
            <w:r w:rsidRPr="000509E4">
              <w:rPr>
                <w:sz w:val="24"/>
                <w:lang w:val="ru-RU"/>
              </w:rPr>
              <w:tab/>
              <w:t>о</w:t>
            </w:r>
            <w:r w:rsidRPr="000509E4">
              <w:rPr>
                <w:sz w:val="24"/>
                <w:lang w:val="ru-RU"/>
              </w:rPr>
              <w:tab/>
              <w:t>протекании</w:t>
            </w:r>
          </w:p>
        </w:tc>
        <w:tc>
          <w:tcPr>
            <w:tcW w:w="2943" w:type="dxa"/>
            <w:tcBorders>
              <w:top w:val="nil"/>
              <w:bottom w:val="nil"/>
            </w:tcBorders>
          </w:tcPr>
          <w:p w:rsidR="00E86648" w:rsidRDefault="000509E4">
            <w:pPr>
              <w:pStyle w:val="TableParagraph"/>
              <w:spacing w:line="253" w:lineRule="exact"/>
              <w:rPr>
                <w:i/>
                <w:sz w:val="24"/>
              </w:rPr>
            </w:pPr>
            <w:r>
              <w:rPr>
                <w:i/>
                <w:sz w:val="24"/>
              </w:rPr>
              <w:t>вещества;</w:t>
            </w:r>
          </w:p>
        </w:tc>
      </w:tr>
      <w:tr w:rsidR="00E86648">
        <w:trPr>
          <w:trHeight w:hRule="exact" w:val="277"/>
        </w:trPr>
        <w:tc>
          <w:tcPr>
            <w:tcW w:w="6774" w:type="dxa"/>
            <w:tcBorders>
              <w:top w:val="nil"/>
              <w:bottom w:val="nil"/>
            </w:tcBorders>
          </w:tcPr>
          <w:p w:rsidR="00E86648" w:rsidRPr="000509E4" w:rsidRDefault="000509E4">
            <w:pPr>
              <w:pStyle w:val="TableParagraph"/>
              <w:spacing w:line="272" w:lineRule="exact"/>
              <w:rPr>
                <w:sz w:val="24"/>
                <w:lang w:val="ru-RU"/>
              </w:rPr>
            </w:pPr>
            <w:r w:rsidRPr="000509E4">
              <w:rPr>
                <w:sz w:val="24"/>
                <w:lang w:val="ru-RU"/>
              </w:rPr>
              <w:t>химической реакции при выполнении химического опыта;</w:t>
            </w:r>
          </w:p>
        </w:tc>
        <w:tc>
          <w:tcPr>
            <w:tcW w:w="2943" w:type="dxa"/>
            <w:tcBorders>
              <w:top w:val="nil"/>
              <w:bottom w:val="nil"/>
            </w:tcBorders>
          </w:tcPr>
          <w:p w:rsidR="00E86648" w:rsidRDefault="000509E4" w:rsidP="001371E4">
            <w:pPr>
              <w:pStyle w:val="TableParagraph"/>
              <w:numPr>
                <w:ilvl w:val="0"/>
                <w:numId w:val="441"/>
              </w:numPr>
              <w:tabs>
                <w:tab w:val="left" w:pos="392"/>
              </w:tabs>
              <w:spacing w:line="259" w:lineRule="exact"/>
              <w:rPr>
                <w:i/>
                <w:sz w:val="24"/>
              </w:rPr>
            </w:pPr>
            <w:r>
              <w:rPr>
                <w:i/>
                <w:sz w:val="24"/>
              </w:rPr>
              <w:t>составлять</w:t>
            </w:r>
          </w:p>
        </w:tc>
      </w:tr>
      <w:tr w:rsidR="00E86648">
        <w:trPr>
          <w:trHeight w:hRule="exact" w:val="282"/>
        </w:trPr>
        <w:tc>
          <w:tcPr>
            <w:tcW w:w="6774" w:type="dxa"/>
            <w:tcBorders>
              <w:top w:val="nil"/>
              <w:bottom w:val="nil"/>
            </w:tcBorders>
          </w:tcPr>
          <w:p w:rsidR="00E86648" w:rsidRDefault="000509E4" w:rsidP="001371E4">
            <w:pPr>
              <w:pStyle w:val="TableParagraph"/>
              <w:numPr>
                <w:ilvl w:val="0"/>
                <w:numId w:val="440"/>
              </w:numPr>
              <w:tabs>
                <w:tab w:val="left" w:pos="389"/>
              </w:tabs>
              <w:spacing w:line="284" w:lineRule="exact"/>
              <w:ind w:hanging="285"/>
              <w:rPr>
                <w:sz w:val="24"/>
              </w:rPr>
            </w:pPr>
            <w:r>
              <w:rPr>
                <w:sz w:val="24"/>
              </w:rPr>
              <w:t>составлять формулы бинарныхсоединений;</w:t>
            </w:r>
          </w:p>
        </w:tc>
        <w:tc>
          <w:tcPr>
            <w:tcW w:w="2943" w:type="dxa"/>
            <w:tcBorders>
              <w:top w:val="nil"/>
              <w:bottom w:val="nil"/>
            </w:tcBorders>
          </w:tcPr>
          <w:p w:rsidR="00E86648" w:rsidRDefault="000509E4">
            <w:pPr>
              <w:pStyle w:val="TableParagraph"/>
              <w:tabs>
                <w:tab w:val="left" w:pos="1752"/>
                <w:tab w:val="left" w:pos="2095"/>
              </w:tabs>
              <w:spacing w:line="255" w:lineRule="exact"/>
              <w:rPr>
                <w:i/>
                <w:sz w:val="24"/>
              </w:rPr>
            </w:pPr>
            <w:r>
              <w:rPr>
                <w:i/>
                <w:sz w:val="24"/>
              </w:rPr>
              <w:t>молекулярные</w:t>
            </w:r>
            <w:r>
              <w:rPr>
                <w:i/>
                <w:sz w:val="24"/>
              </w:rPr>
              <w:tab/>
              <w:t>и</w:t>
            </w:r>
            <w:r>
              <w:rPr>
                <w:i/>
                <w:sz w:val="24"/>
              </w:rPr>
              <w:tab/>
              <w:t>полные</w:t>
            </w:r>
          </w:p>
        </w:tc>
      </w:tr>
      <w:tr w:rsidR="00E86648" w:rsidRPr="00157DB2">
        <w:trPr>
          <w:trHeight w:hRule="exact" w:val="6930"/>
        </w:trPr>
        <w:tc>
          <w:tcPr>
            <w:tcW w:w="6774" w:type="dxa"/>
            <w:tcBorders>
              <w:top w:val="nil"/>
              <w:bottom w:val="nil"/>
            </w:tcBorders>
          </w:tcPr>
          <w:p w:rsidR="00E86648" w:rsidRDefault="000509E4" w:rsidP="001371E4">
            <w:pPr>
              <w:pStyle w:val="TableParagraph"/>
              <w:numPr>
                <w:ilvl w:val="0"/>
                <w:numId w:val="439"/>
              </w:numPr>
              <w:tabs>
                <w:tab w:val="left" w:pos="389"/>
              </w:tabs>
              <w:spacing w:before="1"/>
              <w:ind w:firstLine="0"/>
              <w:rPr>
                <w:sz w:val="24"/>
              </w:rPr>
            </w:pPr>
            <w:r>
              <w:rPr>
                <w:sz w:val="24"/>
              </w:rPr>
              <w:t>составлять уравнения химическихреакций;</w:t>
            </w:r>
          </w:p>
          <w:p w:rsidR="00E86648" w:rsidRPr="000509E4" w:rsidRDefault="000509E4" w:rsidP="001371E4">
            <w:pPr>
              <w:pStyle w:val="TableParagraph"/>
              <w:numPr>
                <w:ilvl w:val="0"/>
                <w:numId w:val="439"/>
              </w:numPr>
              <w:tabs>
                <w:tab w:val="left" w:pos="392"/>
              </w:tabs>
              <w:spacing w:before="6"/>
              <w:ind w:right="108" w:firstLine="0"/>
              <w:rPr>
                <w:sz w:val="24"/>
                <w:lang w:val="ru-RU"/>
              </w:rPr>
            </w:pPr>
            <w:r w:rsidRPr="000509E4">
              <w:rPr>
                <w:sz w:val="24"/>
                <w:lang w:val="ru-RU"/>
              </w:rPr>
              <w:t>соблюдать правила безопасной работы при проведении опытов;</w:t>
            </w:r>
          </w:p>
          <w:p w:rsidR="00E86648" w:rsidRPr="000509E4" w:rsidRDefault="000509E4" w:rsidP="001371E4">
            <w:pPr>
              <w:pStyle w:val="TableParagraph"/>
              <w:numPr>
                <w:ilvl w:val="0"/>
                <w:numId w:val="439"/>
              </w:numPr>
              <w:tabs>
                <w:tab w:val="left" w:pos="389"/>
              </w:tabs>
              <w:spacing w:line="289" w:lineRule="exact"/>
              <w:ind w:left="388" w:hanging="285"/>
              <w:rPr>
                <w:sz w:val="24"/>
                <w:lang w:val="ru-RU"/>
              </w:rPr>
            </w:pPr>
            <w:r w:rsidRPr="000509E4">
              <w:rPr>
                <w:sz w:val="24"/>
                <w:lang w:val="ru-RU"/>
              </w:rPr>
              <w:t>пользоваться лабораторным оборудованием ипосудой;</w:t>
            </w:r>
          </w:p>
          <w:p w:rsidR="00E86648" w:rsidRPr="000509E4" w:rsidRDefault="000509E4" w:rsidP="001371E4">
            <w:pPr>
              <w:pStyle w:val="TableParagraph"/>
              <w:numPr>
                <w:ilvl w:val="0"/>
                <w:numId w:val="439"/>
              </w:numPr>
              <w:tabs>
                <w:tab w:val="left" w:pos="392"/>
                <w:tab w:val="left" w:pos="1695"/>
                <w:tab w:val="left" w:pos="3501"/>
                <w:tab w:val="left" w:pos="5245"/>
                <w:tab w:val="left" w:pos="5605"/>
              </w:tabs>
              <w:spacing w:before="3"/>
              <w:ind w:right="111" w:firstLine="0"/>
              <w:rPr>
                <w:sz w:val="24"/>
                <w:lang w:val="ru-RU"/>
              </w:rPr>
            </w:pPr>
            <w:r w:rsidRPr="000509E4">
              <w:rPr>
                <w:sz w:val="24"/>
                <w:lang w:val="ru-RU"/>
              </w:rPr>
              <w:t>вычислять</w:t>
            </w:r>
            <w:r w:rsidRPr="000509E4">
              <w:rPr>
                <w:sz w:val="24"/>
                <w:lang w:val="ru-RU"/>
              </w:rPr>
              <w:tab/>
              <w:t>относительную</w:t>
            </w:r>
            <w:r w:rsidRPr="000509E4">
              <w:rPr>
                <w:sz w:val="24"/>
                <w:lang w:val="ru-RU"/>
              </w:rPr>
              <w:tab/>
              <w:t>молекулярную</w:t>
            </w:r>
            <w:r w:rsidRPr="000509E4">
              <w:rPr>
                <w:sz w:val="24"/>
                <w:lang w:val="ru-RU"/>
              </w:rPr>
              <w:tab/>
              <w:t>и</w:t>
            </w:r>
            <w:r w:rsidRPr="000509E4">
              <w:rPr>
                <w:sz w:val="24"/>
                <w:lang w:val="ru-RU"/>
              </w:rPr>
              <w:tab/>
            </w:r>
            <w:r w:rsidRPr="000509E4">
              <w:rPr>
                <w:spacing w:val="-1"/>
                <w:sz w:val="24"/>
                <w:lang w:val="ru-RU"/>
              </w:rPr>
              <w:t xml:space="preserve">молярную </w:t>
            </w:r>
            <w:r w:rsidRPr="000509E4">
              <w:rPr>
                <w:sz w:val="24"/>
                <w:lang w:val="ru-RU"/>
              </w:rPr>
              <w:t>массывеществ;</w:t>
            </w:r>
          </w:p>
          <w:p w:rsidR="00E86648" w:rsidRPr="000509E4" w:rsidRDefault="000509E4" w:rsidP="001371E4">
            <w:pPr>
              <w:pStyle w:val="TableParagraph"/>
              <w:numPr>
                <w:ilvl w:val="0"/>
                <w:numId w:val="439"/>
              </w:numPr>
              <w:tabs>
                <w:tab w:val="left" w:pos="392"/>
                <w:tab w:val="left" w:pos="1695"/>
                <w:tab w:val="left" w:pos="2928"/>
                <w:tab w:val="left" w:pos="3700"/>
                <w:tab w:val="left" w:pos="5247"/>
                <w:tab w:val="left" w:pos="6404"/>
              </w:tabs>
              <w:ind w:right="109" w:firstLine="0"/>
              <w:rPr>
                <w:sz w:val="24"/>
                <w:lang w:val="ru-RU"/>
              </w:rPr>
            </w:pPr>
            <w:r w:rsidRPr="000509E4">
              <w:rPr>
                <w:sz w:val="24"/>
                <w:lang w:val="ru-RU"/>
              </w:rPr>
              <w:t>вычислять</w:t>
            </w:r>
            <w:r w:rsidRPr="000509E4">
              <w:rPr>
                <w:sz w:val="24"/>
                <w:lang w:val="ru-RU"/>
              </w:rPr>
              <w:tab/>
              <w:t>массовую</w:t>
            </w:r>
            <w:r w:rsidRPr="000509E4">
              <w:rPr>
                <w:sz w:val="24"/>
                <w:lang w:val="ru-RU"/>
              </w:rPr>
              <w:tab/>
              <w:t>долю</w:t>
            </w:r>
            <w:r w:rsidRPr="000509E4">
              <w:rPr>
                <w:sz w:val="24"/>
                <w:lang w:val="ru-RU"/>
              </w:rPr>
              <w:tab/>
              <w:t>химического</w:t>
            </w:r>
            <w:r w:rsidRPr="000509E4">
              <w:rPr>
                <w:sz w:val="24"/>
                <w:lang w:val="ru-RU"/>
              </w:rPr>
              <w:tab/>
              <w:t>элемента</w:t>
            </w:r>
            <w:r w:rsidRPr="000509E4">
              <w:rPr>
                <w:sz w:val="24"/>
                <w:lang w:val="ru-RU"/>
              </w:rPr>
              <w:tab/>
              <w:t>по формулесоединения;</w:t>
            </w:r>
          </w:p>
          <w:p w:rsidR="00E86648" w:rsidRPr="000509E4" w:rsidRDefault="000509E4" w:rsidP="001371E4">
            <w:pPr>
              <w:pStyle w:val="TableParagraph"/>
              <w:numPr>
                <w:ilvl w:val="0"/>
                <w:numId w:val="439"/>
              </w:numPr>
              <w:tabs>
                <w:tab w:val="left" w:pos="392"/>
                <w:tab w:val="left" w:pos="4480"/>
              </w:tabs>
              <w:spacing w:before="17" w:line="274" w:lineRule="exact"/>
              <w:ind w:right="106" w:firstLine="0"/>
              <w:rPr>
                <w:sz w:val="24"/>
                <w:lang w:val="ru-RU"/>
              </w:rPr>
            </w:pPr>
            <w:r w:rsidRPr="000509E4">
              <w:rPr>
                <w:sz w:val="24"/>
                <w:lang w:val="ru-RU"/>
              </w:rPr>
              <w:t>вычислять   количество,  объем  или</w:t>
            </w:r>
            <w:r w:rsidRPr="000509E4">
              <w:rPr>
                <w:sz w:val="24"/>
                <w:lang w:val="ru-RU"/>
              </w:rPr>
              <w:tab/>
              <w:t>массу  вещества  по количеству, объему, массе реагентов или продуктовреакции;</w:t>
            </w:r>
          </w:p>
          <w:p w:rsidR="00E86648" w:rsidRPr="000509E4" w:rsidRDefault="000509E4" w:rsidP="001371E4">
            <w:pPr>
              <w:pStyle w:val="TableParagraph"/>
              <w:numPr>
                <w:ilvl w:val="0"/>
                <w:numId w:val="439"/>
              </w:numPr>
              <w:tabs>
                <w:tab w:val="left" w:pos="392"/>
                <w:tab w:val="left" w:pos="2357"/>
                <w:tab w:val="left" w:pos="3837"/>
                <w:tab w:val="left" w:pos="4254"/>
                <w:tab w:val="left" w:pos="5758"/>
              </w:tabs>
              <w:spacing w:before="30" w:line="274" w:lineRule="exact"/>
              <w:ind w:right="106" w:firstLine="0"/>
              <w:rPr>
                <w:sz w:val="24"/>
                <w:lang w:val="ru-RU"/>
              </w:rPr>
            </w:pPr>
            <w:r w:rsidRPr="000509E4">
              <w:rPr>
                <w:sz w:val="24"/>
                <w:lang w:val="ru-RU"/>
              </w:rPr>
              <w:t>характеризовать</w:t>
            </w:r>
            <w:r w:rsidRPr="000509E4">
              <w:rPr>
                <w:sz w:val="24"/>
                <w:lang w:val="ru-RU"/>
              </w:rPr>
              <w:tab/>
              <w:t>физические</w:t>
            </w:r>
            <w:r w:rsidRPr="000509E4">
              <w:rPr>
                <w:sz w:val="24"/>
                <w:lang w:val="ru-RU"/>
              </w:rPr>
              <w:tab/>
              <w:t>и</w:t>
            </w:r>
            <w:r w:rsidRPr="000509E4">
              <w:rPr>
                <w:sz w:val="24"/>
                <w:lang w:val="ru-RU"/>
              </w:rPr>
              <w:tab/>
              <w:t>химические</w:t>
            </w:r>
            <w:r w:rsidRPr="000509E4">
              <w:rPr>
                <w:sz w:val="24"/>
                <w:lang w:val="ru-RU"/>
              </w:rPr>
              <w:tab/>
              <w:t>свойствапростых веществ: кислорода иводорода;</w:t>
            </w:r>
          </w:p>
          <w:p w:rsidR="00E86648" w:rsidRPr="000509E4" w:rsidRDefault="000509E4" w:rsidP="001371E4">
            <w:pPr>
              <w:pStyle w:val="TableParagraph"/>
              <w:numPr>
                <w:ilvl w:val="0"/>
                <w:numId w:val="439"/>
              </w:numPr>
              <w:tabs>
                <w:tab w:val="left" w:pos="389"/>
              </w:tabs>
              <w:spacing w:line="288" w:lineRule="exact"/>
              <w:ind w:left="388" w:hanging="285"/>
              <w:rPr>
                <w:sz w:val="24"/>
                <w:lang w:val="ru-RU"/>
              </w:rPr>
            </w:pPr>
            <w:r w:rsidRPr="000509E4">
              <w:rPr>
                <w:sz w:val="24"/>
                <w:lang w:val="ru-RU"/>
              </w:rPr>
              <w:t>получать, собирать кислород иводород;</w:t>
            </w:r>
          </w:p>
          <w:p w:rsidR="00E86648" w:rsidRPr="000509E4" w:rsidRDefault="000509E4" w:rsidP="001371E4">
            <w:pPr>
              <w:pStyle w:val="TableParagraph"/>
              <w:numPr>
                <w:ilvl w:val="0"/>
                <w:numId w:val="439"/>
              </w:numPr>
              <w:tabs>
                <w:tab w:val="left" w:pos="392"/>
                <w:tab w:val="left" w:pos="1976"/>
                <w:tab w:val="left" w:pos="3170"/>
                <w:tab w:val="left" w:pos="4022"/>
                <w:tab w:val="left" w:pos="5641"/>
              </w:tabs>
              <w:spacing w:before="3"/>
              <w:ind w:right="111" w:firstLine="0"/>
              <w:rPr>
                <w:sz w:val="24"/>
                <w:lang w:val="ru-RU"/>
              </w:rPr>
            </w:pPr>
            <w:r w:rsidRPr="000509E4">
              <w:rPr>
                <w:sz w:val="24"/>
                <w:lang w:val="ru-RU"/>
              </w:rPr>
              <w:t>распознавать</w:t>
            </w:r>
            <w:r w:rsidRPr="000509E4">
              <w:rPr>
                <w:sz w:val="24"/>
                <w:lang w:val="ru-RU"/>
              </w:rPr>
              <w:tab/>
              <w:t>опытным</w:t>
            </w:r>
            <w:r w:rsidRPr="000509E4">
              <w:rPr>
                <w:sz w:val="24"/>
                <w:lang w:val="ru-RU"/>
              </w:rPr>
              <w:tab/>
              <w:t>путем</w:t>
            </w:r>
            <w:r w:rsidRPr="000509E4">
              <w:rPr>
                <w:sz w:val="24"/>
                <w:lang w:val="ru-RU"/>
              </w:rPr>
              <w:tab/>
              <w:t>газообразные</w:t>
            </w:r>
            <w:r w:rsidRPr="000509E4">
              <w:rPr>
                <w:sz w:val="24"/>
                <w:lang w:val="ru-RU"/>
              </w:rPr>
              <w:tab/>
              <w:t>вещества: кислород, водород;</w:t>
            </w:r>
          </w:p>
          <w:p w:rsidR="00E86648" w:rsidRDefault="000509E4" w:rsidP="001371E4">
            <w:pPr>
              <w:pStyle w:val="TableParagraph"/>
              <w:numPr>
                <w:ilvl w:val="0"/>
                <w:numId w:val="439"/>
              </w:numPr>
              <w:tabs>
                <w:tab w:val="left" w:pos="389"/>
              </w:tabs>
              <w:spacing w:line="287" w:lineRule="exact"/>
              <w:ind w:left="388" w:hanging="285"/>
              <w:rPr>
                <w:sz w:val="24"/>
              </w:rPr>
            </w:pPr>
            <w:r>
              <w:rPr>
                <w:sz w:val="24"/>
              </w:rPr>
              <w:t>раскрывать смысл законаАвогадро;</w:t>
            </w:r>
          </w:p>
          <w:p w:rsidR="00E86648" w:rsidRPr="000509E4" w:rsidRDefault="000509E4" w:rsidP="001371E4">
            <w:pPr>
              <w:pStyle w:val="TableParagraph"/>
              <w:numPr>
                <w:ilvl w:val="0"/>
                <w:numId w:val="439"/>
              </w:numPr>
              <w:tabs>
                <w:tab w:val="left" w:pos="389"/>
                <w:tab w:val="left" w:pos="5626"/>
              </w:tabs>
              <w:spacing w:line="292" w:lineRule="exact"/>
              <w:ind w:left="388" w:hanging="285"/>
              <w:rPr>
                <w:sz w:val="24"/>
                <w:lang w:val="ru-RU"/>
              </w:rPr>
            </w:pPr>
            <w:r w:rsidRPr="000509E4">
              <w:rPr>
                <w:sz w:val="24"/>
                <w:lang w:val="ru-RU"/>
              </w:rPr>
              <w:t>раскрывать  смысл  понятий «тепловойэффект</w:t>
            </w:r>
            <w:r w:rsidRPr="000509E4">
              <w:rPr>
                <w:sz w:val="24"/>
                <w:lang w:val="ru-RU"/>
              </w:rPr>
              <w:tab/>
              <w:t>реакции»,</w:t>
            </w:r>
          </w:p>
          <w:p w:rsidR="00E86648" w:rsidRDefault="000509E4">
            <w:pPr>
              <w:pStyle w:val="TableParagraph"/>
              <w:spacing w:before="4" w:line="275" w:lineRule="exact"/>
              <w:rPr>
                <w:sz w:val="24"/>
              </w:rPr>
            </w:pPr>
            <w:r>
              <w:rPr>
                <w:sz w:val="24"/>
              </w:rPr>
              <w:t>«молярный объем»;</w:t>
            </w:r>
          </w:p>
          <w:p w:rsidR="00E86648" w:rsidRPr="000509E4" w:rsidRDefault="000509E4" w:rsidP="001371E4">
            <w:pPr>
              <w:pStyle w:val="TableParagraph"/>
              <w:numPr>
                <w:ilvl w:val="0"/>
                <w:numId w:val="439"/>
              </w:numPr>
              <w:tabs>
                <w:tab w:val="left" w:pos="389"/>
              </w:tabs>
              <w:spacing w:line="292" w:lineRule="exact"/>
              <w:ind w:left="388" w:hanging="285"/>
              <w:rPr>
                <w:sz w:val="24"/>
                <w:lang w:val="ru-RU"/>
              </w:rPr>
            </w:pPr>
            <w:r w:rsidRPr="000509E4">
              <w:rPr>
                <w:sz w:val="24"/>
                <w:lang w:val="ru-RU"/>
              </w:rPr>
              <w:t>характеризовать физические и химические свойстваводы;</w:t>
            </w:r>
          </w:p>
          <w:p w:rsidR="00E86648" w:rsidRDefault="000509E4" w:rsidP="001371E4">
            <w:pPr>
              <w:pStyle w:val="TableParagraph"/>
              <w:numPr>
                <w:ilvl w:val="0"/>
                <w:numId w:val="439"/>
              </w:numPr>
              <w:tabs>
                <w:tab w:val="left" w:pos="389"/>
              </w:tabs>
              <w:spacing w:line="293" w:lineRule="exact"/>
              <w:ind w:left="388" w:hanging="285"/>
              <w:rPr>
                <w:sz w:val="24"/>
              </w:rPr>
            </w:pPr>
            <w:r>
              <w:rPr>
                <w:sz w:val="24"/>
              </w:rPr>
              <w:t>раскрывать смысл понятия«раствор»;</w:t>
            </w:r>
          </w:p>
          <w:p w:rsidR="00E86648" w:rsidRPr="000509E4" w:rsidRDefault="000509E4" w:rsidP="001371E4">
            <w:pPr>
              <w:pStyle w:val="TableParagraph"/>
              <w:numPr>
                <w:ilvl w:val="0"/>
                <w:numId w:val="439"/>
              </w:numPr>
              <w:tabs>
                <w:tab w:val="left" w:pos="392"/>
                <w:tab w:val="left" w:pos="1683"/>
                <w:tab w:val="left" w:pos="2906"/>
                <w:tab w:val="left" w:pos="3667"/>
                <w:tab w:val="left" w:pos="5377"/>
                <w:tab w:val="left" w:pos="6538"/>
              </w:tabs>
              <w:spacing w:before="3"/>
              <w:ind w:right="110" w:firstLine="0"/>
              <w:rPr>
                <w:sz w:val="24"/>
                <w:lang w:val="ru-RU"/>
              </w:rPr>
            </w:pPr>
            <w:r w:rsidRPr="000509E4">
              <w:rPr>
                <w:sz w:val="24"/>
                <w:lang w:val="ru-RU"/>
              </w:rPr>
              <w:t>вычислять</w:t>
            </w:r>
            <w:r w:rsidRPr="000509E4">
              <w:rPr>
                <w:sz w:val="24"/>
                <w:lang w:val="ru-RU"/>
              </w:rPr>
              <w:tab/>
              <w:t>массовую</w:t>
            </w:r>
            <w:r w:rsidRPr="000509E4">
              <w:rPr>
                <w:sz w:val="24"/>
                <w:lang w:val="ru-RU"/>
              </w:rPr>
              <w:tab/>
              <w:t>долю</w:t>
            </w:r>
            <w:r w:rsidRPr="000509E4">
              <w:rPr>
                <w:sz w:val="24"/>
                <w:lang w:val="ru-RU"/>
              </w:rPr>
              <w:tab/>
              <w:t>растворенного</w:t>
            </w:r>
            <w:r w:rsidRPr="000509E4">
              <w:rPr>
                <w:sz w:val="24"/>
                <w:lang w:val="ru-RU"/>
              </w:rPr>
              <w:tab/>
              <w:t>вещества</w:t>
            </w:r>
            <w:r w:rsidRPr="000509E4">
              <w:rPr>
                <w:sz w:val="24"/>
                <w:lang w:val="ru-RU"/>
              </w:rPr>
              <w:tab/>
              <w:t>в растворе;</w:t>
            </w:r>
          </w:p>
          <w:p w:rsidR="00E86648" w:rsidRPr="000509E4" w:rsidRDefault="000509E4" w:rsidP="001371E4">
            <w:pPr>
              <w:pStyle w:val="TableParagraph"/>
              <w:numPr>
                <w:ilvl w:val="0"/>
                <w:numId w:val="439"/>
              </w:numPr>
              <w:tabs>
                <w:tab w:val="left" w:pos="392"/>
              </w:tabs>
              <w:ind w:right="109" w:firstLine="0"/>
              <w:rPr>
                <w:sz w:val="24"/>
                <w:lang w:val="ru-RU"/>
              </w:rPr>
            </w:pPr>
            <w:r w:rsidRPr="000509E4">
              <w:rPr>
                <w:sz w:val="24"/>
                <w:lang w:val="ru-RU"/>
              </w:rPr>
              <w:t>приготовлять растворы с определенной массовой долей растворенноговещества;</w:t>
            </w:r>
          </w:p>
        </w:tc>
        <w:tc>
          <w:tcPr>
            <w:tcW w:w="2943" w:type="dxa"/>
            <w:tcBorders>
              <w:top w:val="nil"/>
              <w:bottom w:val="nil"/>
            </w:tcBorders>
          </w:tcPr>
          <w:p w:rsidR="00E86648" w:rsidRPr="000509E4" w:rsidRDefault="000509E4">
            <w:pPr>
              <w:pStyle w:val="TableParagraph"/>
              <w:tabs>
                <w:tab w:val="left" w:pos="1207"/>
                <w:tab w:val="left" w:pos="2585"/>
              </w:tabs>
              <w:spacing w:line="249" w:lineRule="exact"/>
              <w:rPr>
                <w:i/>
                <w:sz w:val="24"/>
                <w:lang w:val="ru-RU"/>
              </w:rPr>
            </w:pPr>
            <w:r w:rsidRPr="000509E4">
              <w:rPr>
                <w:i/>
                <w:sz w:val="24"/>
                <w:lang w:val="ru-RU"/>
              </w:rPr>
              <w:t>ионные</w:t>
            </w:r>
            <w:r w:rsidRPr="000509E4">
              <w:rPr>
                <w:i/>
                <w:sz w:val="24"/>
                <w:lang w:val="ru-RU"/>
              </w:rPr>
              <w:tab/>
              <w:t>уравнения</w:t>
            </w:r>
            <w:r w:rsidRPr="000509E4">
              <w:rPr>
                <w:i/>
                <w:sz w:val="24"/>
                <w:lang w:val="ru-RU"/>
              </w:rPr>
              <w:tab/>
              <w:t>по</w:t>
            </w:r>
          </w:p>
          <w:p w:rsidR="00E86648" w:rsidRPr="000509E4" w:rsidRDefault="000509E4">
            <w:pPr>
              <w:pStyle w:val="TableParagraph"/>
              <w:tabs>
                <w:tab w:val="left" w:pos="2033"/>
              </w:tabs>
              <w:ind w:right="102"/>
              <w:rPr>
                <w:i/>
                <w:sz w:val="24"/>
                <w:lang w:val="ru-RU"/>
              </w:rPr>
            </w:pPr>
            <w:r w:rsidRPr="000509E4">
              <w:rPr>
                <w:i/>
                <w:sz w:val="24"/>
                <w:lang w:val="ru-RU"/>
              </w:rPr>
              <w:t>сокращенным</w:t>
            </w:r>
            <w:r w:rsidRPr="000509E4">
              <w:rPr>
                <w:i/>
                <w:sz w:val="24"/>
                <w:lang w:val="ru-RU"/>
              </w:rPr>
              <w:tab/>
              <w:t>ионным уравнениям;</w:t>
            </w:r>
          </w:p>
          <w:p w:rsidR="00E86648" w:rsidRPr="000509E4" w:rsidRDefault="000509E4" w:rsidP="001371E4">
            <w:pPr>
              <w:pStyle w:val="TableParagraph"/>
              <w:numPr>
                <w:ilvl w:val="0"/>
                <w:numId w:val="438"/>
              </w:numPr>
              <w:tabs>
                <w:tab w:val="left" w:pos="392"/>
                <w:tab w:val="left" w:pos="753"/>
                <w:tab w:val="left" w:pos="1500"/>
                <w:tab w:val="left" w:pos="1805"/>
                <w:tab w:val="left" w:pos="2052"/>
                <w:tab w:val="left" w:pos="2722"/>
              </w:tabs>
              <w:spacing w:before="4"/>
              <w:ind w:right="105" w:firstLine="0"/>
              <w:rPr>
                <w:i/>
                <w:sz w:val="24"/>
                <w:lang w:val="ru-RU"/>
              </w:rPr>
            </w:pPr>
            <w:r w:rsidRPr="000509E4">
              <w:rPr>
                <w:i/>
                <w:sz w:val="24"/>
                <w:lang w:val="ru-RU"/>
              </w:rPr>
              <w:t>прогнозировать способность</w:t>
            </w:r>
            <w:r w:rsidRPr="000509E4">
              <w:rPr>
                <w:i/>
                <w:sz w:val="24"/>
                <w:lang w:val="ru-RU"/>
              </w:rPr>
              <w:tab/>
            </w:r>
            <w:r w:rsidRPr="000509E4">
              <w:rPr>
                <w:i/>
                <w:sz w:val="24"/>
                <w:lang w:val="ru-RU"/>
              </w:rPr>
              <w:tab/>
              <w:t>вещества проявлять окислительные или</w:t>
            </w:r>
            <w:r w:rsidRPr="000509E4">
              <w:rPr>
                <w:i/>
                <w:sz w:val="24"/>
                <w:lang w:val="ru-RU"/>
              </w:rPr>
              <w:tab/>
            </w:r>
            <w:r w:rsidRPr="000509E4">
              <w:rPr>
                <w:i/>
                <w:spacing w:val="-1"/>
                <w:sz w:val="24"/>
                <w:lang w:val="ru-RU"/>
              </w:rPr>
              <w:t xml:space="preserve">восстановительные </w:t>
            </w:r>
            <w:r w:rsidRPr="000509E4">
              <w:rPr>
                <w:i/>
                <w:sz w:val="24"/>
                <w:lang w:val="ru-RU"/>
              </w:rPr>
              <w:t>свойства</w:t>
            </w:r>
            <w:r w:rsidRPr="000509E4">
              <w:rPr>
                <w:i/>
                <w:sz w:val="24"/>
                <w:lang w:val="ru-RU"/>
              </w:rPr>
              <w:tab/>
              <w:t>с</w:t>
            </w:r>
            <w:r w:rsidRPr="000509E4">
              <w:rPr>
                <w:i/>
                <w:sz w:val="24"/>
                <w:lang w:val="ru-RU"/>
              </w:rPr>
              <w:tab/>
            </w:r>
            <w:r w:rsidRPr="000509E4">
              <w:rPr>
                <w:i/>
                <w:sz w:val="24"/>
                <w:lang w:val="ru-RU"/>
              </w:rPr>
              <w:tab/>
              <w:t>учетом степеней</w:t>
            </w:r>
            <w:r w:rsidRPr="000509E4">
              <w:rPr>
                <w:i/>
                <w:sz w:val="24"/>
                <w:lang w:val="ru-RU"/>
              </w:rPr>
              <w:tab/>
            </w:r>
            <w:r w:rsidRPr="000509E4">
              <w:rPr>
                <w:i/>
                <w:sz w:val="24"/>
                <w:lang w:val="ru-RU"/>
              </w:rPr>
              <w:tab/>
              <w:t>окисления элементов,</w:t>
            </w:r>
            <w:r w:rsidRPr="000509E4">
              <w:rPr>
                <w:i/>
                <w:sz w:val="24"/>
                <w:lang w:val="ru-RU"/>
              </w:rPr>
              <w:tab/>
              <w:t>входящих</w:t>
            </w:r>
            <w:r w:rsidRPr="000509E4">
              <w:rPr>
                <w:i/>
                <w:sz w:val="24"/>
                <w:lang w:val="ru-RU"/>
              </w:rPr>
              <w:tab/>
              <w:t>в егосостав;</w:t>
            </w:r>
          </w:p>
          <w:p w:rsidR="00E86648" w:rsidRPr="000509E4" w:rsidRDefault="000509E4" w:rsidP="001371E4">
            <w:pPr>
              <w:pStyle w:val="TableParagraph"/>
              <w:numPr>
                <w:ilvl w:val="0"/>
                <w:numId w:val="438"/>
              </w:numPr>
              <w:tabs>
                <w:tab w:val="left" w:pos="392"/>
                <w:tab w:val="left" w:pos="1942"/>
              </w:tabs>
              <w:spacing w:before="5"/>
              <w:ind w:right="107" w:firstLine="0"/>
              <w:rPr>
                <w:i/>
                <w:sz w:val="24"/>
                <w:lang w:val="ru-RU"/>
              </w:rPr>
            </w:pPr>
            <w:r w:rsidRPr="000509E4">
              <w:rPr>
                <w:i/>
                <w:sz w:val="24"/>
                <w:lang w:val="ru-RU"/>
              </w:rPr>
              <w:t>составлять уравнения реакций, соответствующих последовательности превращений неорганических</w:t>
            </w:r>
            <w:r w:rsidRPr="000509E4">
              <w:rPr>
                <w:i/>
                <w:sz w:val="24"/>
                <w:lang w:val="ru-RU"/>
              </w:rPr>
              <w:tab/>
              <w:t>веществразличныхклассов;</w:t>
            </w:r>
          </w:p>
          <w:p w:rsidR="00E86648" w:rsidRPr="000509E4" w:rsidRDefault="000509E4" w:rsidP="001371E4">
            <w:pPr>
              <w:pStyle w:val="TableParagraph"/>
              <w:numPr>
                <w:ilvl w:val="0"/>
                <w:numId w:val="438"/>
              </w:numPr>
              <w:tabs>
                <w:tab w:val="left" w:pos="392"/>
                <w:tab w:val="left" w:pos="1344"/>
                <w:tab w:val="left" w:pos="1646"/>
                <w:tab w:val="left" w:pos="1764"/>
              </w:tabs>
              <w:spacing w:before="4"/>
              <w:ind w:right="103" w:firstLine="0"/>
              <w:rPr>
                <w:i/>
                <w:sz w:val="24"/>
                <w:lang w:val="ru-RU"/>
              </w:rPr>
            </w:pPr>
            <w:r w:rsidRPr="000509E4">
              <w:rPr>
                <w:i/>
                <w:sz w:val="24"/>
                <w:lang w:val="ru-RU"/>
              </w:rPr>
              <w:t>выдвигать и проверять экспериментально гипотезы о результатах воздействия</w:t>
            </w:r>
            <w:r w:rsidRPr="000509E4">
              <w:rPr>
                <w:i/>
                <w:sz w:val="24"/>
                <w:lang w:val="ru-RU"/>
              </w:rPr>
              <w:tab/>
            </w:r>
            <w:r w:rsidRPr="000509E4">
              <w:rPr>
                <w:i/>
                <w:sz w:val="24"/>
                <w:lang w:val="ru-RU"/>
              </w:rPr>
              <w:tab/>
              <w:t>различных факторов</w:t>
            </w:r>
            <w:r w:rsidRPr="000509E4">
              <w:rPr>
                <w:i/>
                <w:sz w:val="24"/>
                <w:lang w:val="ru-RU"/>
              </w:rPr>
              <w:tab/>
              <w:t>на   изменение скорости</w:t>
            </w:r>
            <w:r w:rsidRPr="000509E4">
              <w:rPr>
                <w:i/>
                <w:sz w:val="24"/>
                <w:lang w:val="ru-RU"/>
              </w:rPr>
              <w:tab/>
            </w:r>
            <w:r w:rsidRPr="000509E4">
              <w:rPr>
                <w:i/>
                <w:sz w:val="24"/>
                <w:lang w:val="ru-RU"/>
              </w:rPr>
              <w:tab/>
              <w:t>химической реакции;</w:t>
            </w:r>
          </w:p>
        </w:tc>
      </w:tr>
      <w:tr w:rsidR="00E86648">
        <w:trPr>
          <w:trHeight w:hRule="exact" w:val="566"/>
        </w:trPr>
        <w:tc>
          <w:tcPr>
            <w:tcW w:w="6774" w:type="dxa"/>
            <w:tcBorders>
              <w:top w:val="nil"/>
              <w:bottom w:val="nil"/>
            </w:tcBorders>
          </w:tcPr>
          <w:p w:rsidR="00E86648" w:rsidRDefault="000509E4" w:rsidP="001371E4">
            <w:pPr>
              <w:pStyle w:val="TableParagraph"/>
              <w:numPr>
                <w:ilvl w:val="0"/>
                <w:numId w:val="437"/>
              </w:numPr>
              <w:tabs>
                <w:tab w:val="left" w:pos="392"/>
              </w:tabs>
              <w:spacing w:line="253" w:lineRule="exact"/>
              <w:rPr>
                <w:sz w:val="24"/>
              </w:rPr>
            </w:pPr>
            <w:r>
              <w:rPr>
                <w:sz w:val="24"/>
              </w:rPr>
              <w:t>называть   соединения  изученных  классов неорганических</w:t>
            </w:r>
          </w:p>
          <w:p w:rsidR="00E86648" w:rsidRDefault="000509E4">
            <w:pPr>
              <w:pStyle w:val="TableParagraph"/>
              <w:spacing w:line="276" w:lineRule="exact"/>
              <w:rPr>
                <w:sz w:val="24"/>
              </w:rPr>
            </w:pPr>
            <w:r>
              <w:rPr>
                <w:sz w:val="24"/>
              </w:rPr>
              <w:t>веществ;</w:t>
            </w:r>
          </w:p>
        </w:tc>
        <w:tc>
          <w:tcPr>
            <w:tcW w:w="2943" w:type="dxa"/>
            <w:tcBorders>
              <w:top w:val="nil"/>
              <w:bottom w:val="nil"/>
            </w:tcBorders>
          </w:tcPr>
          <w:p w:rsidR="00E86648" w:rsidRDefault="000509E4" w:rsidP="001371E4">
            <w:pPr>
              <w:pStyle w:val="TableParagraph"/>
              <w:numPr>
                <w:ilvl w:val="0"/>
                <w:numId w:val="436"/>
              </w:numPr>
              <w:tabs>
                <w:tab w:val="left" w:pos="392"/>
                <w:tab w:val="left" w:pos="2143"/>
              </w:tabs>
              <w:spacing w:before="27" w:line="274" w:lineRule="exact"/>
              <w:ind w:right="102" w:firstLine="0"/>
              <w:rPr>
                <w:i/>
                <w:sz w:val="24"/>
              </w:rPr>
            </w:pPr>
            <w:r>
              <w:rPr>
                <w:i/>
                <w:sz w:val="24"/>
              </w:rPr>
              <w:t>использовать приобретенные</w:t>
            </w:r>
            <w:r>
              <w:rPr>
                <w:i/>
                <w:sz w:val="24"/>
              </w:rPr>
              <w:tab/>
              <w:t>знания</w:t>
            </w:r>
          </w:p>
        </w:tc>
      </w:tr>
      <w:tr w:rsidR="00E86648">
        <w:trPr>
          <w:trHeight w:hRule="exact" w:val="277"/>
        </w:trPr>
        <w:tc>
          <w:tcPr>
            <w:tcW w:w="6774" w:type="dxa"/>
            <w:tcBorders>
              <w:top w:val="nil"/>
              <w:bottom w:val="nil"/>
            </w:tcBorders>
          </w:tcPr>
          <w:p w:rsidR="00E86648" w:rsidRPr="000509E4" w:rsidRDefault="000509E4" w:rsidP="001371E4">
            <w:pPr>
              <w:pStyle w:val="TableParagraph"/>
              <w:numPr>
                <w:ilvl w:val="0"/>
                <w:numId w:val="435"/>
              </w:numPr>
              <w:tabs>
                <w:tab w:val="left" w:pos="392"/>
                <w:tab w:val="left" w:pos="2357"/>
                <w:tab w:val="left" w:pos="3837"/>
                <w:tab w:val="left" w:pos="4254"/>
                <w:tab w:val="left" w:pos="5763"/>
              </w:tabs>
              <w:spacing w:line="249" w:lineRule="exact"/>
              <w:rPr>
                <w:sz w:val="24"/>
                <w:lang w:val="ru-RU"/>
              </w:rPr>
            </w:pPr>
            <w:r w:rsidRPr="000509E4">
              <w:rPr>
                <w:sz w:val="24"/>
                <w:lang w:val="ru-RU"/>
              </w:rPr>
              <w:t>характеризовать</w:t>
            </w:r>
            <w:r w:rsidRPr="000509E4">
              <w:rPr>
                <w:sz w:val="24"/>
                <w:lang w:val="ru-RU"/>
              </w:rPr>
              <w:tab/>
              <w:t>физические</w:t>
            </w:r>
            <w:r w:rsidRPr="000509E4">
              <w:rPr>
                <w:sz w:val="24"/>
                <w:lang w:val="ru-RU"/>
              </w:rPr>
              <w:tab/>
              <w:t>и</w:t>
            </w:r>
            <w:r w:rsidRPr="000509E4">
              <w:rPr>
                <w:sz w:val="24"/>
                <w:lang w:val="ru-RU"/>
              </w:rPr>
              <w:tab/>
              <w:t>химические</w:t>
            </w:r>
            <w:r w:rsidRPr="000509E4">
              <w:rPr>
                <w:sz w:val="24"/>
                <w:lang w:val="ru-RU"/>
              </w:rPr>
              <w:tab/>
              <w:t>свойства</w:t>
            </w:r>
          </w:p>
        </w:tc>
        <w:tc>
          <w:tcPr>
            <w:tcW w:w="2943" w:type="dxa"/>
            <w:tcBorders>
              <w:top w:val="nil"/>
              <w:bottom w:val="nil"/>
            </w:tcBorders>
          </w:tcPr>
          <w:p w:rsidR="00E86648" w:rsidRDefault="000509E4">
            <w:pPr>
              <w:pStyle w:val="TableParagraph"/>
              <w:tabs>
                <w:tab w:val="left" w:pos="1490"/>
              </w:tabs>
              <w:spacing w:before="5"/>
              <w:rPr>
                <w:i/>
                <w:sz w:val="24"/>
              </w:rPr>
            </w:pPr>
            <w:r>
              <w:rPr>
                <w:i/>
                <w:sz w:val="24"/>
              </w:rPr>
              <w:t>для</w:t>
            </w:r>
            <w:r>
              <w:rPr>
                <w:i/>
                <w:sz w:val="24"/>
              </w:rPr>
              <w:tab/>
              <w:t>экологически</w:t>
            </w:r>
          </w:p>
        </w:tc>
      </w:tr>
      <w:tr w:rsidR="00E86648" w:rsidRPr="00157DB2">
        <w:trPr>
          <w:trHeight w:hRule="exact" w:val="558"/>
        </w:trPr>
        <w:tc>
          <w:tcPr>
            <w:tcW w:w="6774" w:type="dxa"/>
            <w:tcBorders>
              <w:top w:val="nil"/>
              <w:bottom w:val="nil"/>
            </w:tcBorders>
          </w:tcPr>
          <w:p w:rsidR="00E86648" w:rsidRPr="000509E4" w:rsidRDefault="000509E4">
            <w:pPr>
              <w:pStyle w:val="TableParagraph"/>
              <w:spacing w:line="243" w:lineRule="exact"/>
              <w:rPr>
                <w:sz w:val="24"/>
                <w:lang w:val="ru-RU"/>
              </w:rPr>
            </w:pPr>
            <w:r w:rsidRPr="000509E4">
              <w:rPr>
                <w:sz w:val="24"/>
                <w:lang w:val="ru-RU"/>
              </w:rPr>
              <w:t>основных  классов  неорганических  веществ:  оксидов, кислот,</w:t>
            </w:r>
          </w:p>
          <w:p w:rsidR="00E86648" w:rsidRDefault="000509E4">
            <w:pPr>
              <w:pStyle w:val="TableParagraph"/>
              <w:spacing w:line="274" w:lineRule="exact"/>
              <w:rPr>
                <w:sz w:val="24"/>
              </w:rPr>
            </w:pPr>
            <w:r>
              <w:rPr>
                <w:sz w:val="24"/>
              </w:rPr>
              <w:t>оснований, солей;</w:t>
            </w:r>
          </w:p>
        </w:tc>
        <w:tc>
          <w:tcPr>
            <w:tcW w:w="2943" w:type="dxa"/>
            <w:tcBorders>
              <w:top w:val="nil"/>
              <w:bottom w:val="nil"/>
            </w:tcBorders>
          </w:tcPr>
          <w:p w:rsidR="00E86648" w:rsidRPr="000509E4" w:rsidRDefault="000509E4">
            <w:pPr>
              <w:pStyle w:val="TableParagraph"/>
              <w:spacing w:before="5"/>
              <w:ind w:right="324"/>
              <w:rPr>
                <w:i/>
                <w:sz w:val="24"/>
                <w:lang w:val="ru-RU"/>
              </w:rPr>
            </w:pPr>
            <w:r w:rsidRPr="000509E4">
              <w:rPr>
                <w:i/>
                <w:sz w:val="24"/>
                <w:lang w:val="ru-RU"/>
              </w:rPr>
              <w:t>грамотного поведения в окружающей среде;</w:t>
            </w:r>
          </w:p>
        </w:tc>
      </w:tr>
      <w:tr w:rsidR="00E86648">
        <w:trPr>
          <w:trHeight w:hRule="exact" w:val="575"/>
        </w:trPr>
        <w:tc>
          <w:tcPr>
            <w:tcW w:w="6774" w:type="dxa"/>
            <w:tcBorders>
              <w:top w:val="nil"/>
              <w:bottom w:val="nil"/>
            </w:tcBorders>
          </w:tcPr>
          <w:p w:rsidR="00E86648" w:rsidRDefault="000509E4" w:rsidP="001371E4">
            <w:pPr>
              <w:pStyle w:val="TableParagraph"/>
              <w:numPr>
                <w:ilvl w:val="0"/>
                <w:numId w:val="434"/>
              </w:numPr>
              <w:tabs>
                <w:tab w:val="left" w:pos="392"/>
                <w:tab w:val="left" w:pos="1762"/>
                <w:tab w:val="left" w:pos="3681"/>
                <w:tab w:val="left" w:pos="4737"/>
                <w:tab w:val="left" w:pos="5080"/>
              </w:tabs>
              <w:spacing w:line="255" w:lineRule="exact"/>
              <w:rPr>
                <w:sz w:val="24"/>
              </w:rPr>
            </w:pPr>
            <w:r>
              <w:rPr>
                <w:sz w:val="24"/>
              </w:rPr>
              <w:t>определять</w:t>
            </w:r>
            <w:r>
              <w:rPr>
                <w:sz w:val="24"/>
              </w:rPr>
              <w:tab/>
              <w:t>принадлежность</w:t>
            </w:r>
            <w:r>
              <w:rPr>
                <w:sz w:val="24"/>
              </w:rPr>
              <w:tab/>
              <w:t>веществ</w:t>
            </w:r>
            <w:r>
              <w:rPr>
                <w:sz w:val="24"/>
              </w:rPr>
              <w:tab/>
              <w:t>к</w:t>
            </w:r>
            <w:r>
              <w:rPr>
                <w:sz w:val="24"/>
              </w:rPr>
              <w:tab/>
              <w:t>определенному</w:t>
            </w:r>
          </w:p>
          <w:p w:rsidR="00E86648" w:rsidRDefault="000509E4">
            <w:pPr>
              <w:pStyle w:val="TableParagraph"/>
              <w:spacing w:line="274" w:lineRule="exact"/>
              <w:rPr>
                <w:sz w:val="24"/>
              </w:rPr>
            </w:pPr>
            <w:r>
              <w:rPr>
                <w:sz w:val="24"/>
              </w:rPr>
              <w:t>классу соединений;</w:t>
            </w:r>
          </w:p>
        </w:tc>
        <w:tc>
          <w:tcPr>
            <w:tcW w:w="2943" w:type="dxa"/>
            <w:tcBorders>
              <w:top w:val="nil"/>
              <w:bottom w:val="nil"/>
            </w:tcBorders>
          </w:tcPr>
          <w:p w:rsidR="00E86648" w:rsidRDefault="000509E4" w:rsidP="001371E4">
            <w:pPr>
              <w:pStyle w:val="TableParagraph"/>
              <w:numPr>
                <w:ilvl w:val="0"/>
                <w:numId w:val="433"/>
              </w:numPr>
              <w:tabs>
                <w:tab w:val="left" w:pos="392"/>
              </w:tabs>
              <w:spacing w:before="25" w:line="274" w:lineRule="exact"/>
              <w:ind w:right="174" w:firstLine="0"/>
              <w:rPr>
                <w:i/>
                <w:sz w:val="24"/>
              </w:rPr>
            </w:pPr>
            <w:r>
              <w:rPr>
                <w:i/>
                <w:sz w:val="24"/>
              </w:rPr>
              <w:t>использовать приобретенныеключевые</w:t>
            </w:r>
          </w:p>
        </w:tc>
      </w:tr>
      <w:tr w:rsidR="00E86648">
        <w:trPr>
          <w:trHeight w:hRule="exact" w:val="277"/>
        </w:trPr>
        <w:tc>
          <w:tcPr>
            <w:tcW w:w="6774" w:type="dxa"/>
            <w:tcBorders>
              <w:top w:val="nil"/>
              <w:bottom w:val="nil"/>
            </w:tcBorders>
          </w:tcPr>
          <w:p w:rsidR="00E86648" w:rsidRPr="000509E4" w:rsidRDefault="000509E4" w:rsidP="001371E4">
            <w:pPr>
              <w:pStyle w:val="TableParagraph"/>
              <w:numPr>
                <w:ilvl w:val="0"/>
                <w:numId w:val="432"/>
              </w:numPr>
              <w:tabs>
                <w:tab w:val="left" w:pos="392"/>
              </w:tabs>
              <w:spacing w:line="260" w:lineRule="exact"/>
              <w:rPr>
                <w:sz w:val="24"/>
                <w:lang w:val="ru-RU"/>
              </w:rPr>
            </w:pPr>
            <w:r w:rsidRPr="000509E4">
              <w:rPr>
                <w:sz w:val="24"/>
                <w:lang w:val="ru-RU"/>
              </w:rPr>
              <w:t>составлять формулы неорганических соединенийизученных</w:t>
            </w:r>
          </w:p>
        </w:tc>
        <w:tc>
          <w:tcPr>
            <w:tcW w:w="2943" w:type="dxa"/>
            <w:tcBorders>
              <w:top w:val="nil"/>
              <w:bottom w:val="nil"/>
            </w:tcBorders>
          </w:tcPr>
          <w:p w:rsidR="00E86648" w:rsidRDefault="000509E4">
            <w:pPr>
              <w:pStyle w:val="TableParagraph"/>
              <w:tabs>
                <w:tab w:val="left" w:pos="2467"/>
              </w:tabs>
              <w:spacing w:line="271" w:lineRule="exact"/>
              <w:rPr>
                <w:i/>
                <w:sz w:val="24"/>
              </w:rPr>
            </w:pPr>
            <w:r>
              <w:rPr>
                <w:i/>
                <w:sz w:val="24"/>
              </w:rPr>
              <w:t>компетенции</w:t>
            </w:r>
            <w:r>
              <w:rPr>
                <w:i/>
                <w:sz w:val="24"/>
              </w:rPr>
              <w:tab/>
              <w:t>при</w:t>
            </w:r>
          </w:p>
        </w:tc>
      </w:tr>
      <w:tr w:rsidR="00E86648">
        <w:trPr>
          <w:trHeight w:hRule="exact" w:val="282"/>
        </w:trPr>
        <w:tc>
          <w:tcPr>
            <w:tcW w:w="6774" w:type="dxa"/>
            <w:tcBorders>
              <w:top w:val="nil"/>
              <w:bottom w:val="nil"/>
            </w:tcBorders>
          </w:tcPr>
          <w:p w:rsidR="00E86648" w:rsidRDefault="000509E4">
            <w:pPr>
              <w:pStyle w:val="TableParagraph"/>
              <w:spacing w:line="256" w:lineRule="exact"/>
              <w:rPr>
                <w:sz w:val="24"/>
              </w:rPr>
            </w:pPr>
            <w:r>
              <w:rPr>
                <w:sz w:val="24"/>
              </w:rPr>
              <w:t>классов;</w:t>
            </w:r>
          </w:p>
        </w:tc>
        <w:tc>
          <w:tcPr>
            <w:tcW w:w="2943" w:type="dxa"/>
            <w:tcBorders>
              <w:top w:val="nil"/>
              <w:bottom w:val="nil"/>
            </w:tcBorders>
          </w:tcPr>
          <w:p w:rsidR="00E86648" w:rsidRDefault="000509E4">
            <w:pPr>
              <w:pStyle w:val="TableParagraph"/>
              <w:tabs>
                <w:tab w:val="left" w:pos="1517"/>
                <w:tab w:val="left" w:pos="2707"/>
              </w:tabs>
              <w:spacing w:line="270" w:lineRule="exact"/>
              <w:rPr>
                <w:i/>
                <w:sz w:val="24"/>
              </w:rPr>
            </w:pPr>
            <w:r>
              <w:rPr>
                <w:i/>
                <w:sz w:val="24"/>
              </w:rPr>
              <w:t>выполнении</w:t>
            </w:r>
            <w:r>
              <w:rPr>
                <w:i/>
                <w:sz w:val="24"/>
              </w:rPr>
              <w:tab/>
              <w:t>проектов</w:t>
            </w:r>
            <w:r>
              <w:rPr>
                <w:i/>
                <w:sz w:val="24"/>
              </w:rPr>
              <w:tab/>
              <w:t>и</w:t>
            </w:r>
          </w:p>
        </w:tc>
      </w:tr>
      <w:tr w:rsidR="00E86648">
        <w:trPr>
          <w:trHeight w:hRule="exact" w:val="278"/>
        </w:trPr>
        <w:tc>
          <w:tcPr>
            <w:tcW w:w="6774" w:type="dxa"/>
            <w:tcBorders>
              <w:top w:val="nil"/>
              <w:bottom w:val="nil"/>
            </w:tcBorders>
          </w:tcPr>
          <w:p w:rsidR="00E86648" w:rsidRPr="000509E4" w:rsidRDefault="000509E4" w:rsidP="001371E4">
            <w:pPr>
              <w:pStyle w:val="TableParagraph"/>
              <w:numPr>
                <w:ilvl w:val="0"/>
                <w:numId w:val="431"/>
              </w:numPr>
              <w:tabs>
                <w:tab w:val="left" w:pos="392"/>
              </w:tabs>
              <w:spacing w:line="267" w:lineRule="exact"/>
              <w:rPr>
                <w:sz w:val="24"/>
                <w:lang w:val="ru-RU"/>
              </w:rPr>
            </w:pPr>
            <w:r w:rsidRPr="000509E4">
              <w:rPr>
                <w:sz w:val="24"/>
                <w:lang w:val="ru-RU"/>
              </w:rPr>
              <w:t>проводить  опыты,  подтверждающие  химические свойства</w:t>
            </w:r>
          </w:p>
        </w:tc>
        <w:tc>
          <w:tcPr>
            <w:tcW w:w="2943" w:type="dxa"/>
            <w:tcBorders>
              <w:top w:val="nil"/>
              <w:bottom w:val="nil"/>
            </w:tcBorders>
          </w:tcPr>
          <w:p w:rsidR="00E86648" w:rsidRDefault="000509E4">
            <w:pPr>
              <w:pStyle w:val="TableParagraph"/>
              <w:spacing w:line="264" w:lineRule="exact"/>
              <w:rPr>
                <w:i/>
                <w:sz w:val="24"/>
              </w:rPr>
            </w:pPr>
            <w:r>
              <w:rPr>
                <w:i/>
                <w:sz w:val="24"/>
              </w:rPr>
              <w:t>учебно-исследовательских</w:t>
            </w:r>
          </w:p>
        </w:tc>
      </w:tr>
      <w:tr w:rsidR="00E86648">
        <w:trPr>
          <w:trHeight w:hRule="exact" w:val="276"/>
        </w:trPr>
        <w:tc>
          <w:tcPr>
            <w:tcW w:w="6774" w:type="dxa"/>
            <w:tcBorders>
              <w:top w:val="nil"/>
              <w:bottom w:val="nil"/>
            </w:tcBorders>
          </w:tcPr>
          <w:p w:rsidR="00E86648" w:rsidRDefault="000509E4">
            <w:pPr>
              <w:pStyle w:val="TableParagraph"/>
              <w:spacing w:line="264" w:lineRule="exact"/>
              <w:rPr>
                <w:sz w:val="24"/>
              </w:rPr>
            </w:pPr>
            <w:r>
              <w:rPr>
                <w:sz w:val="24"/>
              </w:rPr>
              <w:t>изученных классов неорганических веществ;</w:t>
            </w:r>
          </w:p>
        </w:tc>
        <w:tc>
          <w:tcPr>
            <w:tcW w:w="2943" w:type="dxa"/>
            <w:tcBorders>
              <w:top w:val="nil"/>
              <w:bottom w:val="nil"/>
            </w:tcBorders>
          </w:tcPr>
          <w:p w:rsidR="00E86648" w:rsidRDefault="000509E4">
            <w:pPr>
              <w:pStyle w:val="TableParagraph"/>
              <w:tabs>
                <w:tab w:val="left" w:pos="1154"/>
                <w:tab w:val="left" w:pos="1877"/>
              </w:tabs>
              <w:spacing w:line="262" w:lineRule="exact"/>
              <w:rPr>
                <w:i/>
                <w:sz w:val="24"/>
              </w:rPr>
            </w:pPr>
            <w:r>
              <w:rPr>
                <w:i/>
                <w:sz w:val="24"/>
              </w:rPr>
              <w:t>задач</w:t>
            </w:r>
            <w:r>
              <w:rPr>
                <w:i/>
                <w:sz w:val="24"/>
              </w:rPr>
              <w:tab/>
              <w:t>по</w:t>
            </w:r>
            <w:r>
              <w:rPr>
                <w:i/>
                <w:sz w:val="24"/>
              </w:rPr>
              <w:tab/>
              <w:t>изучению</w:t>
            </w:r>
          </w:p>
        </w:tc>
      </w:tr>
      <w:tr w:rsidR="00E86648">
        <w:trPr>
          <w:trHeight w:hRule="exact" w:val="286"/>
        </w:trPr>
        <w:tc>
          <w:tcPr>
            <w:tcW w:w="6774" w:type="dxa"/>
            <w:tcBorders>
              <w:top w:val="nil"/>
              <w:bottom w:val="nil"/>
            </w:tcBorders>
          </w:tcPr>
          <w:p w:rsidR="00E86648" w:rsidRPr="000509E4" w:rsidRDefault="000509E4" w:rsidP="001371E4">
            <w:pPr>
              <w:pStyle w:val="TableParagraph"/>
              <w:numPr>
                <w:ilvl w:val="0"/>
                <w:numId w:val="430"/>
              </w:numPr>
              <w:tabs>
                <w:tab w:val="left" w:pos="392"/>
              </w:tabs>
              <w:spacing w:line="284" w:lineRule="exact"/>
              <w:rPr>
                <w:sz w:val="24"/>
                <w:lang w:val="ru-RU"/>
              </w:rPr>
            </w:pPr>
            <w:r w:rsidRPr="000509E4">
              <w:rPr>
                <w:sz w:val="24"/>
                <w:lang w:val="ru-RU"/>
              </w:rPr>
              <w:t>распознавать опытным путем растворы кислот и щелочейпо</w:t>
            </w:r>
          </w:p>
        </w:tc>
        <w:tc>
          <w:tcPr>
            <w:tcW w:w="2943" w:type="dxa"/>
            <w:tcBorders>
              <w:top w:val="nil"/>
              <w:bottom w:val="nil"/>
            </w:tcBorders>
          </w:tcPr>
          <w:p w:rsidR="00E86648" w:rsidRDefault="000509E4">
            <w:pPr>
              <w:pStyle w:val="TableParagraph"/>
              <w:tabs>
                <w:tab w:val="left" w:pos="1877"/>
              </w:tabs>
              <w:spacing w:line="262" w:lineRule="exact"/>
              <w:rPr>
                <w:i/>
                <w:sz w:val="24"/>
              </w:rPr>
            </w:pPr>
            <w:r>
              <w:rPr>
                <w:i/>
                <w:sz w:val="24"/>
              </w:rPr>
              <w:t>свойств,</w:t>
            </w:r>
            <w:r>
              <w:rPr>
                <w:i/>
                <w:sz w:val="24"/>
              </w:rPr>
              <w:tab/>
              <w:t>способов</w:t>
            </w:r>
          </w:p>
        </w:tc>
      </w:tr>
      <w:tr w:rsidR="00E86648">
        <w:trPr>
          <w:trHeight w:hRule="exact" w:val="275"/>
        </w:trPr>
        <w:tc>
          <w:tcPr>
            <w:tcW w:w="6774" w:type="dxa"/>
            <w:tcBorders>
              <w:top w:val="nil"/>
              <w:bottom w:val="nil"/>
            </w:tcBorders>
          </w:tcPr>
          <w:p w:rsidR="00E86648" w:rsidRDefault="000509E4">
            <w:pPr>
              <w:pStyle w:val="TableParagraph"/>
              <w:spacing w:line="272" w:lineRule="exact"/>
              <w:rPr>
                <w:sz w:val="24"/>
              </w:rPr>
            </w:pPr>
            <w:r>
              <w:rPr>
                <w:sz w:val="24"/>
              </w:rPr>
              <w:t>изменению окраски индикатора;</w:t>
            </w:r>
          </w:p>
        </w:tc>
        <w:tc>
          <w:tcPr>
            <w:tcW w:w="2943" w:type="dxa"/>
            <w:tcBorders>
              <w:top w:val="nil"/>
              <w:bottom w:val="nil"/>
            </w:tcBorders>
          </w:tcPr>
          <w:p w:rsidR="00E86648" w:rsidRDefault="000509E4">
            <w:pPr>
              <w:pStyle w:val="TableParagraph"/>
              <w:tabs>
                <w:tab w:val="left" w:pos="2707"/>
              </w:tabs>
              <w:spacing w:line="253" w:lineRule="exact"/>
              <w:rPr>
                <w:i/>
                <w:sz w:val="24"/>
              </w:rPr>
            </w:pPr>
            <w:r>
              <w:rPr>
                <w:i/>
                <w:sz w:val="24"/>
              </w:rPr>
              <w:t>получения</w:t>
            </w:r>
            <w:r>
              <w:rPr>
                <w:i/>
                <w:sz w:val="24"/>
              </w:rPr>
              <w:tab/>
              <w:t>и</w:t>
            </w:r>
          </w:p>
        </w:tc>
      </w:tr>
      <w:tr w:rsidR="00E86648">
        <w:trPr>
          <w:trHeight w:hRule="exact" w:val="294"/>
        </w:trPr>
        <w:tc>
          <w:tcPr>
            <w:tcW w:w="6774" w:type="dxa"/>
            <w:tcBorders>
              <w:top w:val="nil"/>
              <w:bottom w:val="nil"/>
            </w:tcBorders>
          </w:tcPr>
          <w:p w:rsidR="00E86648" w:rsidRDefault="000509E4" w:rsidP="001371E4">
            <w:pPr>
              <w:pStyle w:val="TableParagraph"/>
              <w:numPr>
                <w:ilvl w:val="0"/>
                <w:numId w:val="429"/>
              </w:numPr>
              <w:tabs>
                <w:tab w:val="left" w:pos="392"/>
                <w:tab w:val="left" w:pos="2645"/>
                <w:tab w:val="left" w:pos="4471"/>
                <w:tab w:val="left" w:pos="5711"/>
              </w:tabs>
              <w:spacing w:line="293" w:lineRule="exact"/>
              <w:rPr>
                <w:sz w:val="24"/>
              </w:rPr>
            </w:pPr>
            <w:r>
              <w:rPr>
                <w:sz w:val="24"/>
              </w:rPr>
              <w:t>характеризовать</w:t>
            </w:r>
            <w:r>
              <w:rPr>
                <w:sz w:val="24"/>
              </w:rPr>
              <w:tab/>
              <w:t>взаимосвязь</w:t>
            </w:r>
            <w:r>
              <w:rPr>
                <w:sz w:val="24"/>
              </w:rPr>
              <w:tab/>
              <w:t>между</w:t>
            </w:r>
            <w:r>
              <w:rPr>
                <w:sz w:val="24"/>
              </w:rPr>
              <w:tab/>
              <w:t>классами</w:t>
            </w:r>
          </w:p>
        </w:tc>
        <w:tc>
          <w:tcPr>
            <w:tcW w:w="2943" w:type="dxa"/>
            <w:tcBorders>
              <w:top w:val="nil"/>
              <w:bottom w:val="nil"/>
            </w:tcBorders>
          </w:tcPr>
          <w:p w:rsidR="00E86648" w:rsidRDefault="000509E4">
            <w:pPr>
              <w:pStyle w:val="TableParagraph"/>
              <w:spacing w:line="253" w:lineRule="exact"/>
              <w:rPr>
                <w:i/>
                <w:sz w:val="24"/>
              </w:rPr>
            </w:pPr>
            <w:r>
              <w:rPr>
                <w:i/>
                <w:sz w:val="24"/>
              </w:rPr>
              <w:t>распознавания веществ;</w:t>
            </w:r>
          </w:p>
        </w:tc>
      </w:tr>
      <w:tr w:rsidR="00E86648">
        <w:trPr>
          <w:trHeight w:hRule="exact" w:val="277"/>
        </w:trPr>
        <w:tc>
          <w:tcPr>
            <w:tcW w:w="6774" w:type="dxa"/>
            <w:tcBorders>
              <w:top w:val="nil"/>
              <w:bottom w:val="nil"/>
            </w:tcBorders>
          </w:tcPr>
          <w:p w:rsidR="00E86648" w:rsidRDefault="000509E4">
            <w:pPr>
              <w:pStyle w:val="TableParagraph"/>
              <w:spacing w:line="273" w:lineRule="exact"/>
              <w:rPr>
                <w:sz w:val="24"/>
              </w:rPr>
            </w:pPr>
            <w:r>
              <w:rPr>
                <w:sz w:val="24"/>
              </w:rPr>
              <w:t>неорганических соединений;</w:t>
            </w:r>
          </w:p>
        </w:tc>
        <w:tc>
          <w:tcPr>
            <w:tcW w:w="2943" w:type="dxa"/>
            <w:tcBorders>
              <w:top w:val="nil"/>
              <w:bottom w:val="nil"/>
            </w:tcBorders>
          </w:tcPr>
          <w:p w:rsidR="00E86648" w:rsidRDefault="000509E4" w:rsidP="001371E4">
            <w:pPr>
              <w:pStyle w:val="TableParagraph"/>
              <w:numPr>
                <w:ilvl w:val="0"/>
                <w:numId w:val="428"/>
              </w:numPr>
              <w:tabs>
                <w:tab w:val="left" w:pos="392"/>
              </w:tabs>
              <w:spacing w:line="257" w:lineRule="exact"/>
              <w:rPr>
                <w:i/>
                <w:sz w:val="24"/>
              </w:rPr>
            </w:pPr>
            <w:r>
              <w:rPr>
                <w:i/>
                <w:sz w:val="24"/>
              </w:rPr>
              <w:t>объективнооценивать</w:t>
            </w:r>
          </w:p>
        </w:tc>
      </w:tr>
      <w:tr w:rsidR="00E86648">
        <w:trPr>
          <w:trHeight w:hRule="exact" w:val="282"/>
        </w:trPr>
        <w:tc>
          <w:tcPr>
            <w:tcW w:w="6774" w:type="dxa"/>
            <w:tcBorders>
              <w:top w:val="nil"/>
              <w:bottom w:val="nil"/>
            </w:tcBorders>
          </w:tcPr>
          <w:p w:rsidR="00E86648" w:rsidRPr="000509E4" w:rsidRDefault="000509E4" w:rsidP="001371E4">
            <w:pPr>
              <w:pStyle w:val="TableParagraph"/>
              <w:numPr>
                <w:ilvl w:val="0"/>
                <w:numId w:val="427"/>
              </w:numPr>
              <w:tabs>
                <w:tab w:val="left" w:pos="389"/>
              </w:tabs>
              <w:spacing w:line="285" w:lineRule="exact"/>
              <w:ind w:hanging="285"/>
              <w:rPr>
                <w:sz w:val="24"/>
                <w:lang w:val="ru-RU"/>
              </w:rPr>
            </w:pPr>
            <w:r w:rsidRPr="000509E4">
              <w:rPr>
                <w:sz w:val="24"/>
                <w:lang w:val="ru-RU"/>
              </w:rPr>
              <w:t>раскрывать смысл Периодического закона Д.И.Менделеева;</w:t>
            </w:r>
          </w:p>
        </w:tc>
        <w:tc>
          <w:tcPr>
            <w:tcW w:w="2943" w:type="dxa"/>
            <w:tcBorders>
              <w:top w:val="nil"/>
              <w:bottom w:val="nil"/>
            </w:tcBorders>
          </w:tcPr>
          <w:p w:rsidR="00E86648" w:rsidRDefault="000509E4">
            <w:pPr>
              <w:pStyle w:val="TableParagraph"/>
              <w:spacing w:line="253" w:lineRule="exact"/>
              <w:rPr>
                <w:i/>
                <w:sz w:val="24"/>
              </w:rPr>
            </w:pPr>
            <w:r>
              <w:rPr>
                <w:i/>
                <w:sz w:val="24"/>
              </w:rPr>
              <w:t>информацию о веществах</w:t>
            </w:r>
          </w:p>
        </w:tc>
      </w:tr>
      <w:tr w:rsidR="00E86648">
        <w:trPr>
          <w:trHeight w:hRule="exact" w:val="293"/>
        </w:trPr>
        <w:tc>
          <w:tcPr>
            <w:tcW w:w="6774" w:type="dxa"/>
            <w:tcBorders>
              <w:top w:val="nil"/>
              <w:bottom w:val="nil"/>
            </w:tcBorders>
          </w:tcPr>
          <w:p w:rsidR="00E86648" w:rsidRPr="000509E4" w:rsidRDefault="000509E4" w:rsidP="001371E4">
            <w:pPr>
              <w:pStyle w:val="TableParagraph"/>
              <w:numPr>
                <w:ilvl w:val="0"/>
                <w:numId w:val="426"/>
              </w:numPr>
              <w:tabs>
                <w:tab w:val="left" w:pos="392"/>
                <w:tab w:val="left" w:pos="5206"/>
              </w:tabs>
              <w:spacing w:before="2"/>
              <w:rPr>
                <w:sz w:val="24"/>
                <w:lang w:val="ru-RU"/>
              </w:rPr>
            </w:pPr>
            <w:r w:rsidRPr="000509E4">
              <w:rPr>
                <w:sz w:val="24"/>
                <w:lang w:val="ru-RU"/>
              </w:rPr>
              <w:t>объяснять   физический  смысл  атомного</w:t>
            </w:r>
            <w:r w:rsidRPr="000509E4">
              <w:rPr>
                <w:sz w:val="24"/>
                <w:lang w:val="ru-RU"/>
              </w:rPr>
              <w:tab/>
              <w:t>(порядкового)</w:t>
            </w:r>
          </w:p>
        </w:tc>
        <w:tc>
          <w:tcPr>
            <w:tcW w:w="2943" w:type="dxa"/>
            <w:tcBorders>
              <w:top w:val="nil"/>
              <w:bottom w:val="nil"/>
            </w:tcBorders>
          </w:tcPr>
          <w:p w:rsidR="00E86648" w:rsidRDefault="000509E4">
            <w:pPr>
              <w:pStyle w:val="TableParagraph"/>
              <w:spacing w:line="247" w:lineRule="exact"/>
              <w:rPr>
                <w:i/>
                <w:sz w:val="24"/>
              </w:rPr>
            </w:pPr>
            <w:r>
              <w:rPr>
                <w:i/>
                <w:sz w:val="24"/>
              </w:rPr>
              <w:t>и химических процессах;</w:t>
            </w:r>
          </w:p>
        </w:tc>
      </w:tr>
      <w:tr w:rsidR="00E86648">
        <w:trPr>
          <w:trHeight w:hRule="exact" w:val="276"/>
        </w:trPr>
        <w:tc>
          <w:tcPr>
            <w:tcW w:w="6774" w:type="dxa"/>
            <w:tcBorders>
              <w:top w:val="nil"/>
              <w:bottom w:val="nil"/>
            </w:tcBorders>
          </w:tcPr>
          <w:p w:rsidR="00E86648" w:rsidRPr="000509E4" w:rsidRDefault="000509E4">
            <w:pPr>
              <w:pStyle w:val="TableParagraph"/>
              <w:spacing w:line="276" w:lineRule="exact"/>
              <w:rPr>
                <w:sz w:val="24"/>
                <w:lang w:val="ru-RU"/>
              </w:rPr>
            </w:pPr>
            <w:r w:rsidRPr="000509E4">
              <w:rPr>
                <w:sz w:val="24"/>
                <w:lang w:val="ru-RU"/>
              </w:rPr>
              <w:t>номера  химического  элемента,  номеров  группы  и  периода в</w:t>
            </w:r>
          </w:p>
        </w:tc>
        <w:tc>
          <w:tcPr>
            <w:tcW w:w="2943" w:type="dxa"/>
            <w:tcBorders>
              <w:top w:val="nil"/>
              <w:bottom w:val="nil"/>
            </w:tcBorders>
          </w:tcPr>
          <w:p w:rsidR="00E86648" w:rsidRDefault="000509E4" w:rsidP="001371E4">
            <w:pPr>
              <w:pStyle w:val="TableParagraph"/>
              <w:numPr>
                <w:ilvl w:val="0"/>
                <w:numId w:val="425"/>
              </w:numPr>
              <w:tabs>
                <w:tab w:val="left" w:pos="392"/>
              </w:tabs>
              <w:spacing w:line="253" w:lineRule="exact"/>
              <w:rPr>
                <w:i/>
                <w:sz w:val="24"/>
              </w:rPr>
            </w:pPr>
            <w:r>
              <w:rPr>
                <w:i/>
                <w:sz w:val="24"/>
              </w:rPr>
              <w:t>критически</w:t>
            </w:r>
          </w:p>
        </w:tc>
      </w:tr>
      <w:tr w:rsidR="00E86648">
        <w:trPr>
          <w:trHeight w:hRule="exact" w:val="276"/>
        </w:trPr>
        <w:tc>
          <w:tcPr>
            <w:tcW w:w="6774" w:type="dxa"/>
            <w:tcBorders>
              <w:top w:val="nil"/>
              <w:bottom w:val="nil"/>
            </w:tcBorders>
          </w:tcPr>
          <w:p w:rsidR="00E86648" w:rsidRPr="000509E4" w:rsidRDefault="000509E4">
            <w:pPr>
              <w:pStyle w:val="TableParagraph"/>
              <w:rPr>
                <w:sz w:val="24"/>
                <w:lang w:val="ru-RU"/>
              </w:rPr>
            </w:pPr>
            <w:r w:rsidRPr="000509E4">
              <w:rPr>
                <w:sz w:val="24"/>
                <w:lang w:val="ru-RU"/>
              </w:rPr>
              <w:t>периодической системе Д.И. Менделеева;</w:t>
            </w:r>
          </w:p>
        </w:tc>
        <w:tc>
          <w:tcPr>
            <w:tcW w:w="2943" w:type="dxa"/>
            <w:tcBorders>
              <w:top w:val="nil"/>
              <w:bottom w:val="nil"/>
            </w:tcBorders>
          </w:tcPr>
          <w:p w:rsidR="00E86648" w:rsidRDefault="000509E4">
            <w:pPr>
              <w:pStyle w:val="TableParagraph"/>
              <w:tabs>
                <w:tab w:val="left" w:pos="2717"/>
              </w:tabs>
              <w:spacing w:line="250" w:lineRule="exact"/>
              <w:rPr>
                <w:i/>
                <w:sz w:val="24"/>
              </w:rPr>
            </w:pPr>
            <w:r>
              <w:rPr>
                <w:i/>
                <w:sz w:val="24"/>
              </w:rPr>
              <w:t>относиться</w:t>
            </w:r>
            <w:r>
              <w:rPr>
                <w:i/>
                <w:sz w:val="24"/>
              </w:rPr>
              <w:tab/>
              <w:t>к</w:t>
            </w:r>
          </w:p>
        </w:tc>
      </w:tr>
      <w:tr w:rsidR="00E86648" w:rsidRPr="00157DB2">
        <w:trPr>
          <w:trHeight w:hRule="exact" w:val="1352"/>
        </w:trPr>
        <w:tc>
          <w:tcPr>
            <w:tcW w:w="6774" w:type="dxa"/>
            <w:tcBorders>
              <w:top w:val="nil"/>
            </w:tcBorders>
          </w:tcPr>
          <w:p w:rsidR="00E86648" w:rsidRPr="000509E4" w:rsidRDefault="000509E4" w:rsidP="001371E4">
            <w:pPr>
              <w:pStyle w:val="TableParagraph"/>
              <w:numPr>
                <w:ilvl w:val="0"/>
                <w:numId w:val="424"/>
              </w:numPr>
              <w:tabs>
                <w:tab w:val="left" w:pos="392"/>
              </w:tabs>
              <w:spacing w:before="4" w:line="237" w:lineRule="auto"/>
              <w:ind w:right="105" w:firstLine="0"/>
              <w:jc w:val="both"/>
              <w:rPr>
                <w:sz w:val="24"/>
                <w:lang w:val="ru-RU"/>
              </w:rPr>
            </w:pPr>
            <w:r w:rsidRPr="000509E4">
              <w:rPr>
                <w:sz w:val="24"/>
                <w:lang w:val="ru-RU"/>
              </w:rPr>
              <w:t>объяснять закономерности изменения строения атомов, свойств элементов в пределах малых периодов и главных подгрупп;</w:t>
            </w:r>
          </w:p>
          <w:p w:rsidR="00E86648" w:rsidRPr="000509E4" w:rsidRDefault="000509E4" w:rsidP="001371E4">
            <w:pPr>
              <w:pStyle w:val="TableParagraph"/>
              <w:numPr>
                <w:ilvl w:val="0"/>
                <w:numId w:val="424"/>
              </w:numPr>
              <w:tabs>
                <w:tab w:val="left" w:pos="389"/>
              </w:tabs>
              <w:spacing w:before="5"/>
              <w:ind w:left="388" w:hanging="285"/>
              <w:jc w:val="both"/>
              <w:rPr>
                <w:sz w:val="24"/>
                <w:lang w:val="ru-RU"/>
              </w:rPr>
            </w:pPr>
            <w:r w:rsidRPr="000509E4">
              <w:rPr>
                <w:sz w:val="24"/>
                <w:lang w:val="ru-RU"/>
              </w:rPr>
              <w:t>характеризовать   химические   элементы   (от   водорода до</w:t>
            </w:r>
          </w:p>
        </w:tc>
        <w:tc>
          <w:tcPr>
            <w:tcW w:w="2943" w:type="dxa"/>
            <w:tcBorders>
              <w:top w:val="nil"/>
            </w:tcBorders>
          </w:tcPr>
          <w:p w:rsidR="00E86648" w:rsidRPr="000509E4" w:rsidRDefault="000509E4">
            <w:pPr>
              <w:pStyle w:val="TableParagraph"/>
              <w:spacing w:line="250" w:lineRule="exact"/>
              <w:rPr>
                <w:i/>
                <w:sz w:val="24"/>
                <w:lang w:val="ru-RU"/>
              </w:rPr>
            </w:pPr>
            <w:r w:rsidRPr="000509E4">
              <w:rPr>
                <w:i/>
                <w:sz w:val="24"/>
                <w:lang w:val="ru-RU"/>
              </w:rPr>
              <w:t>псевдонаучной</w:t>
            </w:r>
          </w:p>
          <w:p w:rsidR="00E86648" w:rsidRPr="000509E4" w:rsidRDefault="000509E4">
            <w:pPr>
              <w:pStyle w:val="TableParagraph"/>
              <w:tabs>
                <w:tab w:val="left" w:pos="1294"/>
                <w:tab w:val="left" w:pos="1764"/>
              </w:tabs>
              <w:ind w:right="103"/>
              <w:rPr>
                <w:i/>
                <w:sz w:val="24"/>
                <w:lang w:val="ru-RU"/>
              </w:rPr>
            </w:pPr>
            <w:r w:rsidRPr="000509E4">
              <w:rPr>
                <w:i/>
                <w:sz w:val="24"/>
                <w:lang w:val="ru-RU"/>
              </w:rPr>
              <w:t>информации, недобросовестной рекламе</w:t>
            </w:r>
            <w:r w:rsidRPr="000509E4">
              <w:rPr>
                <w:i/>
                <w:sz w:val="24"/>
                <w:lang w:val="ru-RU"/>
              </w:rPr>
              <w:tab/>
              <w:t>в</w:t>
            </w:r>
            <w:r w:rsidRPr="000509E4">
              <w:rPr>
                <w:i/>
                <w:sz w:val="24"/>
                <w:lang w:val="ru-RU"/>
              </w:rPr>
              <w:tab/>
            </w:r>
            <w:r w:rsidRPr="000509E4">
              <w:rPr>
                <w:i/>
                <w:spacing w:val="-1"/>
                <w:sz w:val="24"/>
                <w:lang w:val="ru-RU"/>
              </w:rPr>
              <w:t xml:space="preserve">средствах </w:t>
            </w:r>
            <w:r w:rsidRPr="000509E4">
              <w:rPr>
                <w:i/>
                <w:sz w:val="24"/>
                <w:lang w:val="ru-RU"/>
              </w:rPr>
              <w:t>массовойинформации;</w:t>
            </w:r>
          </w:p>
        </w:tc>
      </w:tr>
    </w:tbl>
    <w:p w:rsidR="00E86648" w:rsidRPr="000509E4" w:rsidRDefault="00E86648">
      <w:pPr>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4"/>
        <w:gridCol w:w="2943"/>
      </w:tblGrid>
      <w:tr w:rsidR="00E86648">
        <w:trPr>
          <w:trHeight w:hRule="exact" w:val="295"/>
        </w:trPr>
        <w:tc>
          <w:tcPr>
            <w:tcW w:w="6774" w:type="dxa"/>
            <w:tcBorders>
              <w:bottom w:val="nil"/>
            </w:tcBorders>
          </w:tcPr>
          <w:p w:rsidR="00E86648" w:rsidRPr="000509E4" w:rsidRDefault="000509E4">
            <w:pPr>
              <w:pStyle w:val="TableParagraph"/>
              <w:spacing w:line="268" w:lineRule="exact"/>
              <w:rPr>
                <w:sz w:val="24"/>
                <w:lang w:val="ru-RU"/>
              </w:rPr>
            </w:pPr>
            <w:r w:rsidRPr="000509E4">
              <w:rPr>
                <w:sz w:val="24"/>
                <w:lang w:val="ru-RU"/>
              </w:rPr>
              <w:lastRenderedPageBreak/>
              <w:t>кальция) на основе их положения в периодической системе</w:t>
            </w:r>
          </w:p>
        </w:tc>
        <w:tc>
          <w:tcPr>
            <w:tcW w:w="2943" w:type="dxa"/>
            <w:tcBorders>
              <w:bottom w:val="nil"/>
            </w:tcBorders>
          </w:tcPr>
          <w:p w:rsidR="00E86648" w:rsidRDefault="000509E4" w:rsidP="001371E4">
            <w:pPr>
              <w:pStyle w:val="TableParagraph"/>
              <w:numPr>
                <w:ilvl w:val="0"/>
                <w:numId w:val="423"/>
              </w:numPr>
              <w:tabs>
                <w:tab w:val="left" w:pos="392"/>
                <w:tab w:val="left" w:pos="1931"/>
              </w:tabs>
              <w:spacing w:line="288" w:lineRule="exact"/>
              <w:rPr>
                <w:i/>
                <w:sz w:val="24"/>
              </w:rPr>
            </w:pPr>
            <w:r>
              <w:rPr>
                <w:i/>
                <w:sz w:val="24"/>
              </w:rPr>
              <w:t>осознавать</w:t>
            </w:r>
            <w:r>
              <w:rPr>
                <w:i/>
                <w:sz w:val="24"/>
              </w:rPr>
              <w:tab/>
              <w:t>значение</w:t>
            </w:r>
          </w:p>
        </w:tc>
      </w:tr>
      <w:tr w:rsidR="00E86648">
        <w:trPr>
          <w:trHeight w:hRule="exact" w:val="283"/>
        </w:trPr>
        <w:tc>
          <w:tcPr>
            <w:tcW w:w="6774"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Д.И. Менделеева и особенностей строения их атомов;</w:t>
            </w:r>
          </w:p>
        </w:tc>
        <w:tc>
          <w:tcPr>
            <w:tcW w:w="2943" w:type="dxa"/>
            <w:tcBorders>
              <w:top w:val="nil"/>
              <w:bottom w:val="nil"/>
            </w:tcBorders>
          </w:tcPr>
          <w:p w:rsidR="00E86648" w:rsidRDefault="000509E4">
            <w:pPr>
              <w:pStyle w:val="TableParagraph"/>
              <w:spacing w:line="270" w:lineRule="exact"/>
              <w:rPr>
                <w:i/>
                <w:sz w:val="24"/>
              </w:rPr>
            </w:pPr>
            <w:r>
              <w:rPr>
                <w:i/>
                <w:sz w:val="24"/>
              </w:rPr>
              <w:t>теоретических  знаний по</w:t>
            </w:r>
          </w:p>
        </w:tc>
      </w:tr>
      <w:tr w:rsidR="00E86648">
        <w:trPr>
          <w:trHeight w:hRule="exact" w:val="282"/>
        </w:trPr>
        <w:tc>
          <w:tcPr>
            <w:tcW w:w="6774" w:type="dxa"/>
            <w:tcBorders>
              <w:top w:val="nil"/>
              <w:bottom w:val="nil"/>
            </w:tcBorders>
          </w:tcPr>
          <w:p w:rsidR="00E86648" w:rsidRPr="000509E4" w:rsidRDefault="000509E4" w:rsidP="001371E4">
            <w:pPr>
              <w:pStyle w:val="TableParagraph"/>
              <w:numPr>
                <w:ilvl w:val="0"/>
                <w:numId w:val="422"/>
              </w:numPr>
              <w:tabs>
                <w:tab w:val="left" w:pos="392"/>
              </w:tabs>
              <w:spacing w:line="276" w:lineRule="exact"/>
              <w:rPr>
                <w:sz w:val="24"/>
                <w:lang w:val="ru-RU"/>
              </w:rPr>
            </w:pPr>
            <w:r w:rsidRPr="000509E4">
              <w:rPr>
                <w:sz w:val="24"/>
                <w:lang w:val="ru-RU"/>
              </w:rPr>
              <w:t>составлять схемы строения атомов первых 20элементов</w:t>
            </w:r>
          </w:p>
        </w:tc>
        <w:tc>
          <w:tcPr>
            <w:tcW w:w="2943" w:type="dxa"/>
            <w:tcBorders>
              <w:top w:val="nil"/>
              <w:bottom w:val="nil"/>
            </w:tcBorders>
          </w:tcPr>
          <w:p w:rsidR="00E86648" w:rsidRDefault="000509E4">
            <w:pPr>
              <w:pStyle w:val="TableParagraph"/>
              <w:spacing w:line="263" w:lineRule="exact"/>
              <w:rPr>
                <w:i/>
                <w:sz w:val="24"/>
              </w:rPr>
            </w:pPr>
            <w:r>
              <w:rPr>
                <w:i/>
                <w:sz w:val="24"/>
              </w:rPr>
              <w:t>химии   для  практической</w:t>
            </w:r>
          </w:p>
        </w:tc>
      </w:tr>
      <w:tr w:rsidR="00E86648">
        <w:trPr>
          <w:trHeight w:hRule="exact" w:val="283"/>
        </w:trPr>
        <w:tc>
          <w:tcPr>
            <w:tcW w:w="6774" w:type="dxa"/>
            <w:tcBorders>
              <w:top w:val="nil"/>
              <w:bottom w:val="nil"/>
            </w:tcBorders>
          </w:tcPr>
          <w:p w:rsidR="00E86648" w:rsidRPr="000509E4" w:rsidRDefault="000509E4">
            <w:pPr>
              <w:pStyle w:val="TableParagraph"/>
              <w:spacing w:line="267" w:lineRule="exact"/>
              <w:rPr>
                <w:sz w:val="24"/>
                <w:lang w:val="ru-RU"/>
              </w:rPr>
            </w:pPr>
            <w:r w:rsidRPr="000509E4">
              <w:rPr>
                <w:sz w:val="24"/>
                <w:lang w:val="ru-RU"/>
              </w:rPr>
              <w:t>периодической системы Д.И. Менделеева;</w:t>
            </w:r>
          </w:p>
        </w:tc>
        <w:tc>
          <w:tcPr>
            <w:tcW w:w="2943" w:type="dxa"/>
            <w:tcBorders>
              <w:top w:val="nil"/>
              <w:bottom w:val="nil"/>
            </w:tcBorders>
          </w:tcPr>
          <w:p w:rsidR="00E86648" w:rsidRDefault="000509E4">
            <w:pPr>
              <w:pStyle w:val="TableParagraph"/>
              <w:spacing w:line="257" w:lineRule="exact"/>
              <w:rPr>
                <w:i/>
                <w:sz w:val="24"/>
              </w:rPr>
            </w:pPr>
            <w:r>
              <w:rPr>
                <w:i/>
                <w:sz w:val="24"/>
              </w:rPr>
              <w:t>деятельности человека;</w:t>
            </w:r>
          </w:p>
        </w:tc>
      </w:tr>
      <w:tr w:rsidR="00E86648">
        <w:trPr>
          <w:trHeight w:hRule="exact" w:val="282"/>
        </w:trPr>
        <w:tc>
          <w:tcPr>
            <w:tcW w:w="6774" w:type="dxa"/>
            <w:tcBorders>
              <w:top w:val="nil"/>
              <w:bottom w:val="nil"/>
            </w:tcBorders>
          </w:tcPr>
          <w:p w:rsidR="00E86648" w:rsidRPr="000509E4" w:rsidRDefault="000509E4" w:rsidP="001371E4">
            <w:pPr>
              <w:pStyle w:val="TableParagraph"/>
              <w:numPr>
                <w:ilvl w:val="0"/>
                <w:numId w:val="421"/>
              </w:numPr>
              <w:tabs>
                <w:tab w:val="left" w:pos="389"/>
                <w:tab w:val="left" w:pos="1912"/>
                <w:tab w:val="left" w:pos="2919"/>
                <w:tab w:val="left" w:pos="4200"/>
                <w:tab w:val="left" w:pos="5922"/>
              </w:tabs>
              <w:spacing w:line="271" w:lineRule="exact"/>
              <w:ind w:hanging="285"/>
              <w:rPr>
                <w:sz w:val="24"/>
                <w:lang w:val="ru-RU"/>
              </w:rPr>
            </w:pPr>
            <w:r w:rsidRPr="000509E4">
              <w:rPr>
                <w:sz w:val="24"/>
                <w:lang w:val="ru-RU"/>
              </w:rPr>
              <w:t>раскрывать</w:t>
            </w:r>
            <w:r w:rsidRPr="000509E4">
              <w:rPr>
                <w:sz w:val="24"/>
                <w:lang w:val="ru-RU"/>
              </w:rPr>
              <w:tab/>
              <w:t>смысл</w:t>
            </w:r>
            <w:r w:rsidRPr="000509E4">
              <w:rPr>
                <w:sz w:val="24"/>
                <w:lang w:val="ru-RU"/>
              </w:rPr>
              <w:tab/>
              <w:t>понятий:</w:t>
            </w:r>
            <w:r w:rsidRPr="000509E4">
              <w:rPr>
                <w:sz w:val="24"/>
                <w:lang w:val="ru-RU"/>
              </w:rPr>
              <w:tab/>
              <w:t>«химическая</w:t>
            </w:r>
            <w:r w:rsidRPr="000509E4">
              <w:rPr>
                <w:sz w:val="24"/>
                <w:lang w:val="ru-RU"/>
              </w:rPr>
              <w:tab/>
              <w:t>связь»,</w:t>
            </w:r>
          </w:p>
        </w:tc>
        <w:tc>
          <w:tcPr>
            <w:tcW w:w="2943" w:type="dxa"/>
            <w:tcBorders>
              <w:top w:val="nil"/>
              <w:bottom w:val="nil"/>
            </w:tcBorders>
          </w:tcPr>
          <w:p w:rsidR="00E86648" w:rsidRDefault="000509E4" w:rsidP="001371E4">
            <w:pPr>
              <w:pStyle w:val="TableParagraph"/>
              <w:numPr>
                <w:ilvl w:val="0"/>
                <w:numId w:val="420"/>
              </w:numPr>
              <w:tabs>
                <w:tab w:val="left" w:pos="392"/>
                <w:tab w:val="left" w:pos="1722"/>
                <w:tab w:val="left" w:pos="2712"/>
              </w:tabs>
              <w:spacing w:line="271" w:lineRule="exact"/>
              <w:rPr>
                <w:i/>
                <w:sz w:val="24"/>
              </w:rPr>
            </w:pPr>
            <w:r>
              <w:rPr>
                <w:i/>
                <w:sz w:val="24"/>
              </w:rPr>
              <w:t>создавать</w:t>
            </w:r>
            <w:r>
              <w:rPr>
                <w:i/>
                <w:sz w:val="24"/>
              </w:rPr>
              <w:tab/>
              <w:t>модели</w:t>
            </w:r>
            <w:r>
              <w:rPr>
                <w:i/>
                <w:sz w:val="24"/>
              </w:rPr>
              <w:tab/>
              <w:t>и</w:t>
            </w:r>
          </w:p>
        </w:tc>
      </w:tr>
      <w:tr w:rsidR="00E86648">
        <w:trPr>
          <w:trHeight w:hRule="exact" w:val="276"/>
        </w:trPr>
        <w:tc>
          <w:tcPr>
            <w:tcW w:w="6774" w:type="dxa"/>
            <w:tcBorders>
              <w:top w:val="nil"/>
              <w:bottom w:val="nil"/>
            </w:tcBorders>
          </w:tcPr>
          <w:p w:rsidR="00E86648" w:rsidRDefault="000509E4">
            <w:pPr>
              <w:pStyle w:val="TableParagraph"/>
              <w:spacing w:line="269" w:lineRule="exact"/>
              <w:rPr>
                <w:sz w:val="24"/>
              </w:rPr>
            </w:pPr>
            <w:r>
              <w:rPr>
                <w:sz w:val="24"/>
              </w:rPr>
              <w:t>«электроотрицательность»;</w:t>
            </w:r>
          </w:p>
        </w:tc>
        <w:tc>
          <w:tcPr>
            <w:tcW w:w="2943" w:type="dxa"/>
            <w:tcBorders>
              <w:top w:val="nil"/>
              <w:bottom w:val="nil"/>
            </w:tcBorders>
          </w:tcPr>
          <w:p w:rsidR="00E86648" w:rsidRDefault="000509E4">
            <w:pPr>
              <w:pStyle w:val="TableParagraph"/>
              <w:tabs>
                <w:tab w:val="left" w:pos="1180"/>
                <w:tab w:val="left" w:pos="1961"/>
              </w:tabs>
              <w:spacing w:line="262" w:lineRule="exact"/>
              <w:rPr>
                <w:i/>
                <w:sz w:val="24"/>
              </w:rPr>
            </w:pPr>
            <w:r>
              <w:rPr>
                <w:i/>
                <w:sz w:val="24"/>
              </w:rPr>
              <w:t>схемы</w:t>
            </w:r>
            <w:r>
              <w:rPr>
                <w:i/>
                <w:sz w:val="24"/>
              </w:rPr>
              <w:tab/>
              <w:t>для</w:t>
            </w:r>
            <w:r>
              <w:rPr>
                <w:i/>
                <w:sz w:val="24"/>
              </w:rPr>
              <w:tab/>
              <w:t>решения</w:t>
            </w:r>
          </w:p>
        </w:tc>
      </w:tr>
      <w:tr w:rsidR="00E86648">
        <w:trPr>
          <w:trHeight w:hRule="exact" w:val="283"/>
        </w:trPr>
        <w:tc>
          <w:tcPr>
            <w:tcW w:w="6774" w:type="dxa"/>
            <w:tcBorders>
              <w:top w:val="nil"/>
              <w:bottom w:val="nil"/>
            </w:tcBorders>
          </w:tcPr>
          <w:p w:rsidR="00E86648" w:rsidRPr="000509E4" w:rsidRDefault="000509E4" w:rsidP="001371E4">
            <w:pPr>
              <w:pStyle w:val="TableParagraph"/>
              <w:numPr>
                <w:ilvl w:val="0"/>
                <w:numId w:val="419"/>
              </w:numPr>
              <w:tabs>
                <w:tab w:val="left" w:pos="392"/>
              </w:tabs>
              <w:spacing w:line="284" w:lineRule="exact"/>
              <w:rPr>
                <w:sz w:val="24"/>
                <w:lang w:val="ru-RU"/>
              </w:rPr>
            </w:pPr>
            <w:r w:rsidRPr="000509E4">
              <w:rPr>
                <w:sz w:val="24"/>
                <w:lang w:val="ru-RU"/>
              </w:rPr>
              <w:t>характеризовать зависимость физических свойстввеществ</w:t>
            </w:r>
          </w:p>
        </w:tc>
        <w:tc>
          <w:tcPr>
            <w:tcW w:w="2943" w:type="dxa"/>
            <w:tcBorders>
              <w:top w:val="nil"/>
              <w:bottom w:val="nil"/>
            </w:tcBorders>
          </w:tcPr>
          <w:p w:rsidR="00E86648" w:rsidRDefault="000509E4">
            <w:pPr>
              <w:pStyle w:val="TableParagraph"/>
              <w:tabs>
                <w:tab w:val="left" w:pos="2707"/>
              </w:tabs>
              <w:spacing w:line="257" w:lineRule="exact"/>
              <w:rPr>
                <w:i/>
                <w:sz w:val="24"/>
              </w:rPr>
            </w:pPr>
            <w:r>
              <w:rPr>
                <w:i/>
                <w:sz w:val="24"/>
              </w:rPr>
              <w:t>учебных</w:t>
            </w:r>
            <w:r>
              <w:rPr>
                <w:i/>
                <w:sz w:val="24"/>
              </w:rPr>
              <w:tab/>
              <w:t>и</w:t>
            </w:r>
          </w:p>
        </w:tc>
      </w:tr>
      <w:tr w:rsidR="00E86648">
        <w:trPr>
          <w:trHeight w:hRule="exact" w:val="275"/>
        </w:trPr>
        <w:tc>
          <w:tcPr>
            <w:tcW w:w="6774" w:type="dxa"/>
            <w:tcBorders>
              <w:top w:val="nil"/>
              <w:bottom w:val="nil"/>
            </w:tcBorders>
          </w:tcPr>
          <w:p w:rsidR="00E86648" w:rsidRDefault="000509E4">
            <w:pPr>
              <w:pStyle w:val="TableParagraph"/>
              <w:spacing w:line="274" w:lineRule="exact"/>
              <w:rPr>
                <w:sz w:val="24"/>
              </w:rPr>
            </w:pPr>
            <w:r>
              <w:rPr>
                <w:sz w:val="24"/>
              </w:rPr>
              <w:t>от типа кристаллической решетки;</w:t>
            </w:r>
          </w:p>
        </w:tc>
        <w:tc>
          <w:tcPr>
            <w:tcW w:w="2943" w:type="dxa"/>
            <w:tcBorders>
              <w:top w:val="nil"/>
              <w:bottom w:val="nil"/>
            </w:tcBorders>
          </w:tcPr>
          <w:p w:rsidR="00E86648" w:rsidRDefault="000509E4">
            <w:pPr>
              <w:pStyle w:val="TableParagraph"/>
              <w:spacing w:line="250" w:lineRule="exact"/>
              <w:rPr>
                <w:i/>
                <w:sz w:val="24"/>
              </w:rPr>
            </w:pPr>
            <w:r>
              <w:rPr>
                <w:i/>
                <w:sz w:val="24"/>
              </w:rPr>
              <w:t>познавательных</w:t>
            </w:r>
          </w:p>
        </w:tc>
      </w:tr>
      <w:tr w:rsidR="00E86648" w:rsidRPr="00157DB2">
        <w:trPr>
          <w:trHeight w:hRule="exact" w:val="2281"/>
        </w:trPr>
        <w:tc>
          <w:tcPr>
            <w:tcW w:w="6774" w:type="dxa"/>
            <w:tcBorders>
              <w:top w:val="nil"/>
              <w:bottom w:val="nil"/>
            </w:tcBorders>
          </w:tcPr>
          <w:p w:rsidR="00E86648" w:rsidRPr="000509E4" w:rsidRDefault="000509E4" w:rsidP="001371E4">
            <w:pPr>
              <w:pStyle w:val="TableParagraph"/>
              <w:numPr>
                <w:ilvl w:val="0"/>
                <w:numId w:val="418"/>
              </w:numPr>
              <w:tabs>
                <w:tab w:val="left" w:pos="392"/>
                <w:tab w:val="left" w:pos="1783"/>
                <w:tab w:val="left" w:pos="2390"/>
                <w:tab w:val="left" w:pos="3864"/>
                <w:tab w:val="left" w:pos="4664"/>
                <w:tab w:val="left" w:pos="5021"/>
              </w:tabs>
              <w:spacing w:before="32" w:line="274" w:lineRule="exact"/>
              <w:ind w:right="105" w:firstLine="0"/>
              <w:rPr>
                <w:sz w:val="24"/>
                <w:lang w:val="ru-RU"/>
              </w:rPr>
            </w:pPr>
            <w:r w:rsidRPr="000509E4">
              <w:rPr>
                <w:sz w:val="24"/>
                <w:lang w:val="ru-RU"/>
              </w:rPr>
              <w:t>определять</w:t>
            </w:r>
            <w:r w:rsidRPr="000509E4">
              <w:rPr>
                <w:sz w:val="24"/>
                <w:lang w:val="ru-RU"/>
              </w:rPr>
              <w:tab/>
              <w:t>вид</w:t>
            </w:r>
            <w:r w:rsidRPr="000509E4">
              <w:rPr>
                <w:sz w:val="24"/>
                <w:lang w:val="ru-RU"/>
              </w:rPr>
              <w:tab/>
              <w:t>химической</w:t>
            </w:r>
            <w:r w:rsidRPr="000509E4">
              <w:rPr>
                <w:sz w:val="24"/>
                <w:lang w:val="ru-RU"/>
              </w:rPr>
              <w:tab/>
              <w:t>связи</w:t>
            </w:r>
            <w:r w:rsidRPr="000509E4">
              <w:rPr>
                <w:sz w:val="24"/>
                <w:lang w:val="ru-RU"/>
              </w:rPr>
              <w:tab/>
              <w:t>в</w:t>
            </w:r>
            <w:r w:rsidRPr="000509E4">
              <w:rPr>
                <w:sz w:val="24"/>
                <w:lang w:val="ru-RU"/>
              </w:rPr>
              <w:tab/>
              <w:t>неорганических соединениях;</w:t>
            </w:r>
          </w:p>
          <w:p w:rsidR="00E86648" w:rsidRPr="000509E4" w:rsidRDefault="000509E4" w:rsidP="001371E4">
            <w:pPr>
              <w:pStyle w:val="TableParagraph"/>
              <w:numPr>
                <w:ilvl w:val="0"/>
                <w:numId w:val="418"/>
              </w:numPr>
              <w:tabs>
                <w:tab w:val="left" w:pos="392"/>
              </w:tabs>
              <w:ind w:right="131" w:firstLine="0"/>
              <w:rPr>
                <w:sz w:val="24"/>
                <w:lang w:val="ru-RU"/>
              </w:rPr>
            </w:pPr>
            <w:r w:rsidRPr="000509E4">
              <w:rPr>
                <w:sz w:val="24"/>
                <w:lang w:val="ru-RU"/>
              </w:rPr>
              <w:t>изображать схемы строения молекул веществ,образованных разными видами химическихсвязей;</w:t>
            </w:r>
          </w:p>
          <w:p w:rsidR="00E86648" w:rsidRPr="000509E4" w:rsidRDefault="000509E4" w:rsidP="001371E4">
            <w:pPr>
              <w:pStyle w:val="TableParagraph"/>
              <w:numPr>
                <w:ilvl w:val="0"/>
                <w:numId w:val="418"/>
              </w:numPr>
              <w:tabs>
                <w:tab w:val="left" w:pos="389"/>
                <w:tab w:val="left" w:pos="4481"/>
                <w:tab w:val="left" w:pos="5727"/>
              </w:tabs>
              <w:spacing w:line="285" w:lineRule="exact"/>
              <w:ind w:left="388" w:hanging="285"/>
              <w:rPr>
                <w:sz w:val="24"/>
                <w:lang w:val="ru-RU"/>
              </w:rPr>
            </w:pPr>
            <w:r w:rsidRPr="000509E4">
              <w:rPr>
                <w:sz w:val="24"/>
                <w:lang w:val="ru-RU"/>
              </w:rPr>
              <w:t xml:space="preserve">раскрывать   смысл понятий  </w:t>
            </w:r>
            <w:r w:rsidRPr="000509E4">
              <w:rPr>
                <w:spacing w:val="-4"/>
                <w:sz w:val="24"/>
                <w:lang w:val="ru-RU"/>
              </w:rPr>
              <w:t>«ион»,</w:t>
            </w:r>
            <w:r w:rsidRPr="000509E4">
              <w:rPr>
                <w:spacing w:val="-4"/>
                <w:sz w:val="24"/>
                <w:lang w:val="ru-RU"/>
              </w:rPr>
              <w:tab/>
            </w:r>
            <w:r w:rsidRPr="000509E4">
              <w:rPr>
                <w:sz w:val="24"/>
                <w:lang w:val="ru-RU"/>
              </w:rPr>
              <w:t>«катион»,</w:t>
            </w:r>
            <w:r w:rsidRPr="000509E4">
              <w:rPr>
                <w:sz w:val="24"/>
                <w:lang w:val="ru-RU"/>
              </w:rPr>
              <w:tab/>
              <w:t>«анион»,</w:t>
            </w:r>
          </w:p>
          <w:p w:rsidR="00E86648" w:rsidRPr="000509E4" w:rsidRDefault="000509E4">
            <w:pPr>
              <w:pStyle w:val="TableParagraph"/>
              <w:tabs>
                <w:tab w:val="left" w:pos="2100"/>
                <w:tab w:val="left" w:pos="2234"/>
                <w:tab w:val="left" w:pos="4061"/>
                <w:tab w:val="left" w:pos="4596"/>
                <w:tab w:val="left" w:pos="5470"/>
              </w:tabs>
              <w:ind w:right="102"/>
              <w:rPr>
                <w:sz w:val="24"/>
                <w:lang w:val="ru-RU"/>
              </w:rPr>
            </w:pPr>
            <w:r w:rsidRPr="000509E4">
              <w:rPr>
                <w:sz w:val="24"/>
                <w:lang w:val="ru-RU"/>
              </w:rPr>
              <w:t>«электролиты»,</w:t>
            </w:r>
            <w:r w:rsidRPr="000509E4">
              <w:rPr>
                <w:sz w:val="24"/>
                <w:lang w:val="ru-RU"/>
              </w:rPr>
              <w:tab/>
            </w:r>
            <w:r w:rsidRPr="000509E4">
              <w:rPr>
                <w:sz w:val="24"/>
                <w:lang w:val="ru-RU"/>
              </w:rPr>
              <w:tab/>
              <w:t>«неэлектролиты»,</w:t>
            </w:r>
            <w:r w:rsidRPr="000509E4">
              <w:rPr>
                <w:sz w:val="24"/>
                <w:lang w:val="ru-RU"/>
              </w:rPr>
              <w:tab/>
              <w:t>«электролитическая диссоциация»,</w:t>
            </w:r>
            <w:r w:rsidRPr="000509E4">
              <w:rPr>
                <w:sz w:val="24"/>
                <w:lang w:val="ru-RU"/>
              </w:rPr>
              <w:tab/>
              <w:t>«окислитель»,</w:t>
            </w:r>
            <w:r w:rsidRPr="000509E4">
              <w:rPr>
                <w:sz w:val="24"/>
                <w:lang w:val="ru-RU"/>
              </w:rPr>
              <w:tab/>
              <w:t>«степень</w:t>
            </w:r>
            <w:r w:rsidRPr="000509E4">
              <w:rPr>
                <w:sz w:val="24"/>
                <w:lang w:val="ru-RU"/>
              </w:rPr>
              <w:tab/>
              <w:t>окисления»</w:t>
            </w:r>
          </w:p>
          <w:p w:rsidR="00E86648" w:rsidRDefault="000509E4">
            <w:pPr>
              <w:pStyle w:val="TableParagraph"/>
              <w:rPr>
                <w:sz w:val="24"/>
              </w:rPr>
            </w:pPr>
            <w:r>
              <w:rPr>
                <w:sz w:val="24"/>
              </w:rPr>
              <w:t>«восстановитель», «окисление», «восстановление»;</w:t>
            </w:r>
          </w:p>
        </w:tc>
        <w:tc>
          <w:tcPr>
            <w:tcW w:w="2943" w:type="dxa"/>
            <w:tcBorders>
              <w:top w:val="nil"/>
              <w:bottom w:val="nil"/>
            </w:tcBorders>
          </w:tcPr>
          <w:p w:rsidR="00E86648" w:rsidRPr="000509E4" w:rsidRDefault="000509E4">
            <w:pPr>
              <w:pStyle w:val="TableParagraph"/>
              <w:spacing w:line="251" w:lineRule="exact"/>
              <w:rPr>
                <w:i/>
                <w:sz w:val="24"/>
                <w:lang w:val="ru-RU"/>
              </w:rPr>
            </w:pPr>
            <w:r w:rsidRPr="000509E4">
              <w:rPr>
                <w:i/>
                <w:sz w:val="24"/>
                <w:lang w:val="ru-RU"/>
              </w:rPr>
              <w:t>задач;понимать</w:t>
            </w:r>
          </w:p>
          <w:p w:rsidR="00E86648" w:rsidRPr="000509E4" w:rsidRDefault="000509E4">
            <w:pPr>
              <w:pStyle w:val="TableParagraph"/>
              <w:tabs>
                <w:tab w:val="left" w:pos="2724"/>
              </w:tabs>
              <w:ind w:right="102"/>
              <w:rPr>
                <w:i/>
                <w:sz w:val="24"/>
                <w:lang w:val="ru-RU"/>
              </w:rPr>
            </w:pPr>
            <w:r w:rsidRPr="000509E4">
              <w:rPr>
                <w:i/>
                <w:sz w:val="24"/>
                <w:lang w:val="ru-RU"/>
              </w:rPr>
              <w:t>необходимость соблюдения предписаний, предлагаемых</w:t>
            </w:r>
            <w:r w:rsidRPr="000509E4">
              <w:rPr>
                <w:i/>
                <w:sz w:val="24"/>
                <w:lang w:val="ru-RU"/>
              </w:rPr>
              <w:tab/>
              <w:t>в</w:t>
            </w:r>
          </w:p>
          <w:p w:rsidR="00E86648" w:rsidRPr="000509E4" w:rsidRDefault="000509E4">
            <w:pPr>
              <w:pStyle w:val="TableParagraph"/>
              <w:tabs>
                <w:tab w:val="left" w:pos="2587"/>
              </w:tabs>
              <w:ind w:right="103"/>
              <w:jc w:val="both"/>
              <w:rPr>
                <w:i/>
                <w:sz w:val="24"/>
                <w:lang w:val="ru-RU"/>
              </w:rPr>
            </w:pPr>
            <w:r w:rsidRPr="000509E4">
              <w:rPr>
                <w:i/>
                <w:sz w:val="24"/>
                <w:lang w:val="ru-RU"/>
              </w:rPr>
              <w:t>инструкциях</w:t>
            </w:r>
            <w:r w:rsidRPr="000509E4">
              <w:rPr>
                <w:i/>
                <w:sz w:val="24"/>
                <w:lang w:val="ru-RU"/>
              </w:rPr>
              <w:tab/>
              <w:t>по использованию лекарств, средств бытовой химии и др.</w:t>
            </w:r>
          </w:p>
        </w:tc>
      </w:tr>
      <w:tr w:rsidR="00E86648" w:rsidRPr="00157DB2">
        <w:trPr>
          <w:trHeight w:hRule="exact" w:val="295"/>
        </w:trPr>
        <w:tc>
          <w:tcPr>
            <w:tcW w:w="6774" w:type="dxa"/>
            <w:tcBorders>
              <w:top w:val="nil"/>
              <w:bottom w:val="nil"/>
            </w:tcBorders>
          </w:tcPr>
          <w:p w:rsidR="00E86648" w:rsidRPr="000509E4" w:rsidRDefault="000509E4" w:rsidP="001371E4">
            <w:pPr>
              <w:pStyle w:val="TableParagraph"/>
              <w:numPr>
                <w:ilvl w:val="0"/>
                <w:numId w:val="417"/>
              </w:numPr>
              <w:tabs>
                <w:tab w:val="left" w:pos="389"/>
              </w:tabs>
              <w:spacing w:line="276" w:lineRule="exact"/>
              <w:ind w:hanging="285"/>
              <w:rPr>
                <w:sz w:val="24"/>
                <w:lang w:val="ru-RU"/>
              </w:rPr>
            </w:pPr>
            <w:r w:rsidRPr="000509E4">
              <w:rPr>
                <w:sz w:val="24"/>
                <w:lang w:val="ru-RU"/>
              </w:rPr>
              <w:t>определять степень окисления атома элемента всоединении;</w:t>
            </w:r>
          </w:p>
        </w:tc>
        <w:tc>
          <w:tcPr>
            <w:tcW w:w="2943" w:type="dxa"/>
            <w:tcBorders>
              <w:top w:val="nil"/>
              <w:bottom w:val="nil"/>
            </w:tcBorders>
          </w:tcPr>
          <w:p w:rsidR="00E86648" w:rsidRPr="000509E4" w:rsidRDefault="00E86648">
            <w:pPr>
              <w:rPr>
                <w:lang w:val="ru-RU"/>
              </w:rPr>
            </w:pPr>
          </w:p>
        </w:tc>
      </w:tr>
      <w:tr w:rsidR="00E86648" w:rsidRPr="008F1BFF">
        <w:trPr>
          <w:trHeight w:hRule="exact" w:val="294"/>
        </w:trPr>
        <w:tc>
          <w:tcPr>
            <w:tcW w:w="6774" w:type="dxa"/>
            <w:tcBorders>
              <w:top w:val="nil"/>
              <w:bottom w:val="nil"/>
            </w:tcBorders>
          </w:tcPr>
          <w:p w:rsidR="00E86648" w:rsidRPr="000509E4" w:rsidRDefault="000509E4" w:rsidP="001371E4">
            <w:pPr>
              <w:pStyle w:val="TableParagraph"/>
              <w:numPr>
                <w:ilvl w:val="0"/>
                <w:numId w:val="416"/>
              </w:numPr>
              <w:tabs>
                <w:tab w:val="left" w:pos="389"/>
              </w:tabs>
              <w:spacing w:line="275" w:lineRule="exact"/>
              <w:ind w:hanging="285"/>
              <w:rPr>
                <w:sz w:val="24"/>
                <w:lang w:val="ru-RU"/>
              </w:rPr>
            </w:pPr>
            <w:r w:rsidRPr="000509E4">
              <w:rPr>
                <w:sz w:val="24"/>
                <w:lang w:val="ru-RU"/>
              </w:rPr>
              <w:t>раскрывать смысл теории электролитическойдиссоциации;</w:t>
            </w:r>
          </w:p>
        </w:tc>
        <w:tc>
          <w:tcPr>
            <w:tcW w:w="2943" w:type="dxa"/>
            <w:tcBorders>
              <w:top w:val="nil"/>
              <w:bottom w:val="nil"/>
            </w:tcBorders>
          </w:tcPr>
          <w:p w:rsidR="00E86648" w:rsidRPr="000509E4" w:rsidRDefault="00E86648">
            <w:pPr>
              <w:rPr>
                <w:lang w:val="ru-RU"/>
              </w:rPr>
            </w:pPr>
          </w:p>
        </w:tc>
      </w:tr>
      <w:tr w:rsidR="00E86648">
        <w:trPr>
          <w:trHeight w:hRule="exact" w:val="286"/>
        </w:trPr>
        <w:tc>
          <w:tcPr>
            <w:tcW w:w="6774" w:type="dxa"/>
            <w:tcBorders>
              <w:top w:val="nil"/>
              <w:bottom w:val="nil"/>
            </w:tcBorders>
          </w:tcPr>
          <w:p w:rsidR="00E86648" w:rsidRDefault="000509E4" w:rsidP="001371E4">
            <w:pPr>
              <w:pStyle w:val="TableParagraph"/>
              <w:numPr>
                <w:ilvl w:val="0"/>
                <w:numId w:val="415"/>
              </w:numPr>
              <w:tabs>
                <w:tab w:val="left" w:pos="392"/>
                <w:tab w:val="left" w:pos="1761"/>
                <w:tab w:val="left" w:pos="3084"/>
                <w:tab w:val="left" w:pos="5324"/>
              </w:tabs>
              <w:spacing w:line="274" w:lineRule="exact"/>
              <w:rPr>
                <w:sz w:val="24"/>
              </w:rPr>
            </w:pPr>
            <w:r>
              <w:rPr>
                <w:sz w:val="24"/>
              </w:rPr>
              <w:t>составлять</w:t>
            </w:r>
            <w:r>
              <w:rPr>
                <w:sz w:val="24"/>
              </w:rPr>
              <w:tab/>
              <w:t>уравнения</w:t>
            </w:r>
            <w:r>
              <w:rPr>
                <w:sz w:val="24"/>
              </w:rPr>
              <w:tab/>
              <w:t>электролитической</w:t>
            </w:r>
            <w:r>
              <w:rPr>
                <w:sz w:val="24"/>
              </w:rPr>
              <w:tab/>
              <w:t>диссоциации</w:t>
            </w:r>
          </w:p>
        </w:tc>
        <w:tc>
          <w:tcPr>
            <w:tcW w:w="2943" w:type="dxa"/>
            <w:tcBorders>
              <w:top w:val="nil"/>
              <w:bottom w:val="nil"/>
            </w:tcBorders>
          </w:tcPr>
          <w:p w:rsidR="00E86648" w:rsidRDefault="00E86648"/>
        </w:tc>
      </w:tr>
      <w:tr w:rsidR="00E86648">
        <w:trPr>
          <w:trHeight w:hRule="exact" w:val="288"/>
        </w:trPr>
        <w:tc>
          <w:tcPr>
            <w:tcW w:w="6774" w:type="dxa"/>
            <w:tcBorders>
              <w:top w:val="nil"/>
              <w:bottom w:val="nil"/>
            </w:tcBorders>
          </w:tcPr>
          <w:p w:rsidR="00E86648" w:rsidRDefault="000509E4">
            <w:pPr>
              <w:pStyle w:val="TableParagraph"/>
              <w:spacing w:line="263" w:lineRule="exact"/>
              <w:rPr>
                <w:sz w:val="24"/>
              </w:rPr>
            </w:pPr>
            <w:r>
              <w:rPr>
                <w:sz w:val="24"/>
              </w:rPr>
              <w:t>кислот, щелочей, солей;</w:t>
            </w:r>
          </w:p>
        </w:tc>
        <w:tc>
          <w:tcPr>
            <w:tcW w:w="2943" w:type="dxa"/>
            <w:tcBorders>
              <w:top w:val="nil"/>
              <w:bottom w:val="nil"/>
            </w:tcBorders>
          </w:tcPr>
          <w:p w:rsidR="00E86648" w:rsidRDefault="00E86648"/>
        </w:tc>
      </w:tr>
      <w:tr w:rsidR="00E86648">
        <w:trPr>
          <w:trHeight w:hRule="exact" w:val="291"/>
        </w:trPr>
        <w:tc>
          <w:tcPr>
            <w:tcW w:w="6774" w:type="dxa"/>
            <w:tcBorders>
              <w:top w:val="nil"/>
              <w:bottom w:val="nil"/>
            </w:tcBorders>
          </w:tcPr>
          <w:p w:rsidR="00E86648" w:rsidRDefault="000509E4" w:rsidP="001371E4">
            <w:pPr>
              <w:pStyle w:val="TableParagraph"/>
              <w:numPr>
                <w:ilvl w:val="0"/>
                <w:numId w:val="414"/>
              </w:numPr>
              <w:tabs>
                <w:tab w:val="left" w:pos="392"/>
                <w:tab w:val="left" w:pos="1879"/>
                <w:tab w:val="left" w:pos="3312"/>
                <w:tab w:val="left" w:pos="4685"/>
              </w:tabs>
              <w:spacing w:line="280" w:lineRule="exact"/>
              <w:rPr>
                <w:sz w:val="24"/>
              </w:rPr>
            </w:pPr>
            <w:r>
              <w:rPr>
                <w:sz w:val="24"/>
              </w:rPr>
              <w:t>объяснять</w:t>
            </w:r>
            <w:r>
              <w:rPr>
                <w:sz w:val="24"/>
              </w:rPr>
              <w:tab/>
              <w:t>сущность</w:t>
            </w:r>
            <w:r>
              <w:rPr>
                <w:sz w:val="24"/>
              </w:rPr>
              <w:tab/>
              <w:t>процесса</w:t>
            </w:r>
            <w:r>
              <w:rPr>
                <w:sz w:val="24"/>
              </w:rPr>
              <w:tab/>
              <w:t>электролитической</w:t>
            </w:r>
          </w:p>
        </w:tc>
        <w:tc>
          <w:tcPr>
            <w:tcW w:w="2943" w:type="dxa"/>
            <w:tcBorders>
              <w:top w:val="nil"/>
              <w:bottom w:val="nil"/>
            </w:tcBorders>
          </w:tcPr>
          <w:p w:rsidR="00E86648" w:rsidRDefault="00E86648"/>
        </w:tc>
      </w:tr>
      <w:tr w:rsidR="00E86648" w:rsidRPr="00157DB2">
        <w:trPr>
          <w:trHeight w:hRule="exact" w:val="281"/>
        </w:trPr>
        <w:tc>
          <w:tcPr>
            <w:tcW w:w="6774"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диссоциации и реакций ионного обмена;</w:t>
            </w:r>
          </w:p>
        </w:tc>
        <w:tc>
          <w:tcPr>
            <w:tcW w:w="2943" w:type="dxa"/>
            <w:tcBorders>
              <w:top w:val="nil"/>
              <w:bottom w:val="nil"/>
            </w:tcBorders>
          </w:tcPr>
          <w:p w:rsidR="00E86648" w:rsidRPr="000509E4" w:rsidRDefault="00E86648">
            <w:pPr>
              <w:rPr>
                <w:lang w:val="ru-RU"/>
              </w:rPr>
            </w:pPr>
          </w:p>
        </w:tc>
      </w:tr>
      <w:tr w:rsidR="00E86648" w:rsidRPr="00157DB2">
        <w:trPr>
          <w:trHeight w:hRule="exact" w:val="286"/>
        </w:trPr>
        <w:tc>
          <w:tcPr>
            <w:tcW w:w="6774" w:type="dxa"/>
            <w:tcBorders>
              <w:top w:val="nil"/>
              <w:bottom w:val="nil"/>
            </w:tcBorders>
          </w:tcPr>
          <w:p w:rsidR="00E86648" w:rsidRPr="000509E4" w:rsidRDefault="000509E4" w:rsidP="001371E4">
            <w:pPr>
              <w:pStyle w:val="TableParagraph"/>
              <w:numPr>
                <w:ilvl w:val="0"/>
                <w:numId w:val="413"/>
              </w:numPr>
              <w:tabs>
                <w:tab w:val="left" w:pos="392"/>
                <w:tab w:val="left" w:pos="1701"/>
                <w:tab w:val="left" w:pos="2676"/>
                <w:tab w:val="left" w:pos="3015"/>
                <w:tab w:val="left" w:pos="4611"/>
                <w:tab w:val="left" w:pos="5598"/>
              </w:tabs>
              <w:spacing w:line="274" w:lineRule="exact"/>
              <w:rPr>
                <w:sz w:val="24"/>
                <w:lang w:val="ru-RU"/>
              </w:rPr>
            </w:pPr>
            <w:r w:rsidRPr="000509E4">
              <w:rPr>
                <w:sz w:val="24"/>
                <w:lang w:val="ru-RU"/>
              </w:rPr>
              <w:t>составлять</w:t>
            </w:r>
            <w:r w:rsidRPr="000509E4">
              <w:rPr>
                <w:sz w:val="24"/>
                <w:lang w:val="ru-RU"/>
              </w:rPr>
              <w:tab/>
              <w:t>полные</w:t>
            </w:r>
            <w:r w:rsidRPr="000509E4">
              <w:rPr>
                <w:sz w:val="24"/>
                <w:lang w:val="ru-RU"/>
              </w:rPr>
              <w:tab/>
              <w:t>и</w:t>
            </w:r>
            <w:r w:rsidRPr="000509E4">
              <w:rPr>
                <w:sz w:val="24"/>
                <w:lang w:val="ru-RU"/>
              </w:rPr>
              <w:tab/>
              <w:t>сокращенные</w:t>
            </w:r>
            <w:r w:rsidRPr="000509E4">
              <w:rPr>
                <w:sz w:val="24"/>
                <w:lang w:val="ru-RU"/>
              </w:rPr>
              <w:tab/>
              <w:t>ионные</w:t>
            </w:r>
            <w:r w:rsidRPr="000509E4">
              <w:rPr>
                <w:sz w:val="24"/>
                <w:lang w:val="ru-RU"/>
              </w:rPr>
              <w:tab/>
              <w:t>уравнения</w:t>
            </w:r>
          </w:p>
        </w:tc>
        <w:tc>
          <w:tcPr>
            <w:tcW w:w="2943" w:type="dxa"/>
            <w:tcBorders>
              <w:top w:val="nil"/>
              <w:bottom w:val="nil"/>
            </w:tcBorders>
          </w:tcPr>
          <w:p w:rsidR="00E86648" w:rsidRPr="000509E4" w:rsidRDefault="00E86648">
            <w:pPr>
              <w:rPr>
                <w:lang w:val="ru-RU"/>
              </w:rPr>
            </w:pPr>
          </w:p>
        </w:tc>
      </w:tr>
      <w:tr w:rsidR="00E86648">
        <w:trPr>
          <w:trHeight w:hRule="exact" w:val="282"/>
        </w:trPr>
        <w:tc>
          <w:tcPr>
            <w:tcW w:w="6774" w:type="dxa"/>
            <w:tcBorders>
              <w:top w:val="nil"/>
              <w:bottom w:val="nil"/>
            </w:tcBorders>
          </w:tcPr>
          <w:p w:rsidR="00E86648" w:rsidRDefault="000509E4">
            <w:pPr>
              <w:pStyle w:val="TableParagraph"/>
              <w:spacing w:line="263" w:lineRule="exact"/>
              <w:rPr>
                <w:sz w:val="24"/>
              </w:rPr>
            </w:pPr>
            <w:r>
              <w:rPr>
                <w:sz w:val="24"/>
              </w:rPr>
              <w:t>реакции обмена;</w:t>
            </w:r>
          </w:p>
        </w:tc>
        <w:tc>
          <w:tcPr>
            <w:tcW w:w="2943" w:type="dxa"/>
            <w:tcBorders>
              <w:top w:val="nil"/>
              <w:bottom w:val="nil"/>
            </w:tcBorders>
          </w:tcPr>
          <w:p w:rsidR="00E86648" w:rsidRDefault="00E86648"/>
        </w:tc>
      </w:tr>
      <w:tr w:rsidR="00E86648" w:rsidRPr="00157DB2">
        <w:trPr>
          <w:trHeight w:hRule="exact" w:val="286"/>
        </w:trPr>
        <w:tc>
          <w:tcPr>
            <w:tcW w:w="6774" w:type="dxa"/>
            <w:tcBorders>
              <w:top w:val="nil"/>
              <w:bottom w:val="nil"/>
            </w:tcBorders>
          </w:tcPr>
          <w:p w:rsidR="00E86648" w:rsidRPr="000509E4" w:rsidRDefault="000509E4" w:rsidP="001371E4">
            <w:pPr>
              <w:pStyle w:val="TableParagraph"/>
              <w:numPr>
                <w:ilvl w:val="0"/>
                <w:numId w:val="412"/>
              </w:numPr>
              <w:tabs>
                <w:tab w:val="left" w:pos="392"/>
                <w:tab w:val="left" w:pos="1773"/>
                <w:tab w:val="left" w:pos="3341"/>
                <w:tab w:val="left" w:pos="4748"/>
                <w:tab w:val="left" w:pos="5814"/>
              </w:tabs>
              <w:spacing w:line="274" w:lineRule="exact"/>
              <w:rPr>
                <w:sz w:val="24"/>
                <w:lang w:val="ru-RU"/>
              </w:rPr>
            </w:pPr>
            <w:r w:rsidRPr="000509E4">
              <w:rPr>
                <w:sz w:val="24"/>
                <w:lang w:val="ru-RU"/>
              </w:rPr>
              <w:t>определять</w:t>
            </w:r>
            <w:r w:rsidRPr="000509E4">
              <w:rPr>
                <w:sz w:val="24"/>
                <w:lang w:val="ru-RU"/>
              </w:rPr>
              <w:tab/>
              <w:t>возможность</w:t>
            </w:r>
            <w:r w:rsidRPr="000509E4">
              <w:rPr>
                <w:sz w:val="24"/>
                <w:lang w:val="ru-RU"/>
              </w:rPr>
              <w:tab/>
              <w:t>протекания</w:t>
            </w:r>
            <w:r w:rsidRPr="000509E4">
              <w:rPr>
                <w:sz w:val="24"/>
                <w:lang w:val="ru-RU"/>
              </w:rPr>
              <w:tab/>
              <w:t>реакций</w:t>
            </w:r>
            <w:r w:rsidRPr="000509E4">
              <w:rPr>
                <w:sz w:val="24"/>
                <w:lang w:val="ru-RU"/>
              </w:rPr>
              <w:tab/>
              <w:t>ионного</w:t>
            </w:r>
          </w:p>
        </w:tc>
        <w:tc>
          <w:tcPr>
            <w:tcW w:w="2943" w:type="dxa"/>
            <w:tcBorders>
              <w:top w:val="nil"/>
              <w:bottom w:val="nil"/>
            </w:tcBorders>
          </w:tcPr>
          <w:p w:rsidR="00E86648" w:rsidRPr="000509E4" w:rsidRDefault="00E86648">
            <w:pPr>
              <w:rPr>
                <w:lang w:val="ru-RU"/>
              </w:rPr>
            </w:pPr>
          </w:p>
        </w:tc>
      </w:tr>
      <w:tr w:rsidR="00E86648">
        <w:trPr>
          <w:trHeight w:hRule="exact" w:val="282"/>
        </w:trPr>
        <w:tc>
          <w:tcPr>
            <w:tcW w:w="6774" w:type="dxa"/>
            <w:tcBorders>
              <w:top w:val="nil"/>
              <w:bottom w:val="nil"/>
            </w:tcBorders>
          </w:tcPr>
          <w:p w:rsidR="00E86648" w:rsidRDefault="000509E4">
            <w:pPr>
              <w:pStyle w:val="TableParagraph"/>
              <w:spacing w:line="263" w:lineRule="exact"/>
              <w:rPr>
                <w:sz w:val="24"/>
              </w:rPr>
            </w:pPr>
            <w:r>
              <w:rPr>
                <w:sz w:val="24"/>
              </w:rPr>
              <w:t>обмена;</w:t>
            </w:r>
          </w:p>
        </w:tc>
        <w:tc>
          <w:tcPr>
            <w:tcW w:w="2943" w:type="dxa"/>
            <w:tcBorders>
              <w:top w:val="nil"/>
              <w:bottom w:val="nil"/>
            </w:tcBorders>
          </w:tcPr>
          <w:p w:rsidR="00E86648" w:rsidRDefault="00E86648"/>
        </w:tc>
      </w:tr>
      <w:tr w:rsidR="00E86648" w:rsidRPr="008F1BFF">
        <w:trPr>
          <w:trHeight w:hRule="exact" w:val="286"/>
        </w:trPr>
        <w:tc>
          <w:tcPr>
            <w:tcW w:w="6774" w:type="dxa"/>
            <w:tcBorders>
              <w:top w:val="nil"/>
              <w:bottom w:val="nil"/>
            </w:tcBorders>
          </w:tcPr>
          <w:p w:rsidR="00E86648" w:rsidRPr="000509E4" w:rsidRDefault="000509E4" w:rsidP="001371E4">
            <w:pPr>
              <w:pStyle w:val="TableParagraph"/>
              <w:numPr>
                <w:ilvl w:val="0"/>
                <w:numId w:val="411"/>
              </w:numPr>
              <w:tabs>
                <w:tab w:val="left" w:pos="392"/>
              </w:tabs>
              <w:spacing w:line="274" w:lineRule="exact"/>
              <w:rPr>
                <w:sz w:val="24"/>
                <w:lang w:val="ru-RU"/>
              </w:rPr>
            </w:pPr>
            <w:r w:rsidRPr="000509E4">
              <w:rPr>
                <w:sz w:val="24"/>
                <w:lang w:val="ru-RU"/>
              </w:rPr>
              <w:t>проводить реакции, подтверждающие качественныйсостав</w:t>
            </w:r>
          </w:p>
        </w:tc>
        <w:tc>
          <w:tcPr>
            <w:tcW w:w="2943" w:type="dxa"/>
            <w:tcBorders>
              <w:top w:val="nil"/>
              <w:bottom w:val="nil"/>
            </w:tcBorders>
          </w:tcPr>
          <w:p w:rsidR="00E86648" w:rsidRPr="000509E4" w:rsidRDefault="00E86648">
            <w:pPr>
              <w:rPr>
                <w:lang w:val="ru-RU"/>
              </w:rPr>
            </w:pPr>
          </w:p>
        </w:tc>
      </w:tr>
      <w:tr w:rsidR="00E86648">
        <w:trPr>
          <w:trHeight w:hRule="exact" w:val="280"/>
        </w:trPr>
        <w:tc>
          <w:tcPr>
            <w:tcW w:w="6774" w:type="dxa"/>
            <w:tcBorders>
              <w:top w:val="nil"/>
              <w:bottom w:val="nil"/>
            </w:tcBorders>
          </w:tcPr>
          <w:p w:rsidR="00E86648" w:rsidRDefault="000509E4">
            <w:pPr>
              <w:pStyle w:val="TableParagraph"/>
              <w:spacing w:line="263" w:lineRule="exact"/>
              <w:rPr>
                <w:sz w:val="24"/>
              </w:rPr>
            </w:pPr>
            <w:r>
              <w:rPr>
                <w:sz w:val="24"/>
              </w:rPr>
              <w:t>различных веществ;</w:t>
            </w:r>
          </w:p>
        </w:tc>
        <w:tc>
          <w:tcPr>
            <w:tcW w:w="2943" w:type="dxa"/>
            <w:tcBorders>
              <w:top w:val="nil"/>
              <w:bottom w:val="nil"/>
            </w:tcBorders>
          </w:tcPr>
          <w:p w:rsidR="00E86648" w:rsidRDefault="00E86648"/>
        </w:tc>
      </w:tr>
      <w:tr w:rsidR="00E86648">
        <w:trPr>
          <w:trHeight w:hRule="exact" w:val="291"/>
        </w:trPr>
        <w:tc>
          <w:tcPr>
            <w:tcW w:w="6774" w:type="dxa"/>
            <w:tcBorders>
              <w:top w:val="nil"/>
              <w:bottom w:val="nil"/>
            </w:tcBorders>
          </w:tcPr>
          <w:p w:rsidR="00E86648" w:rsidRDefault="000509E4" w:rsidP="001371E4">
            <w:pPr>
              <w:pStyle w:val="TableParagraph"/>
              <w:numPr>
                <w:ilvl w:val="0"/>
                <w:numId w:val="410"/>
              </w:numPr>
              <w:tabs>
                <w:tab w:val="left" w:pos="389"/>
              </w:tabs>
              <w:spacing w:line="272" w:lineRule="exact"/>
              <w:ind w:hanging="285"/>
              <w:rPr>
                <w:sz w:val="24"/>
              </w:rPr>
            </w:pPr>
            <w:r>
              <w:rPr>
                <w:sz w:val="24"/>
              </w:rPr>
              <w:t>определять окислитель ивосстановитель;</w:t>
            </w:r>
          </w:p>
        </w:tc>
        <w:tc>
          <w:tcPr>
            <w:tcW w:w="2943" w:type="dxa"/>
            <w:tcBorders>
              <w:top w:val="nil"/>
              <w:bottom w:val="nil"/>
            </w:tcBorders>
          </w:tcPr>
          <w:p w:rsidR="00E86648" w:rsidRDefault="00E86648"/>
        </w:tc>
      </w:tr>
      <w:tr w:rsidR="00E86648">
        <w:trPr>
          <w:trHeight w:hRule="exact" w:val="285"/>
        </w:trPr>
        <w:tc>
          <w:tcPr>
            <w:tcW w:w="6774" w:type="dxa"/>
            <w:tcBorders>
              <w:top w:val="nil"/>
              <w:bottom w:val="nil"/>
            </w:tcBorders>
          </w:tcPr>
          <w:p w:rsidR="00E86648" w:rsidRDefault="000509E4" w:rsidP="001371E4">
            <w:pPr>
              <w:pStyle w:val="TableParagraph"/>
              <w:numPr>
                <w:ilvl w:val="0"/>
                <w:numId w:val="409"/>
              </w:numPr>
              <w:tabs>
                <w:tab w:val="left" w:pos="392"/>
                <w:tab w:val="left" w:pos="1802"/>
                <w:tab w:val="left" w:pos="3171"/>
              </w:tabs>
              <w:spacing w:line="274" w:lineRule="exact"/>
              <w:rPr>
                <w:sz w:val="24"/>
              </w:rPr>
            </w:pPr>
            <w:r>
              <w:rPr>
                <w:sz w:val="24"/>
              </w:rPr>
              <w:t>составлять</w:t>
            </w:r>
            <w:r>
              <w:rPr>
                <w:sz w:val="24"/>
              </w:rPr>
              <w:tab/>
              <w:t>уравнения</w:t>
            </w:r>
            <w:r>
              <w:rPr>
                <w:sz w:val="24"/>
              </w:rPr>
              <w:tab/>
              <w:t>окислительно-восстановительных</w:t>
            </w:r>
          </w:p>
        </w:tc>
        <w:tc>
          <w:tcPr>
            <w:tcW w:w="2943" w:type="dxa"/>
            <w:tcBorders>
              <w:top w:val="nil"/>
              <w:bottom w:val="nil"/>
            </w:tcBorders>
          </w:tcPr>
          <w:p w:rsidR="00E86648" w:rsidRDefault="00E86648"/>
        </w:tc>
      </w:tr>
      <w:tr w:rsidR="00E86648">
        <w:trPr>
          <w:trHeight w:hRule="exact" w:val="287"/>
        </w:trPr>
        <w:tc>
          <w:tcPr>
            <w:tcW w:w="6774" w:type="dxa"/>
            <w:tcBorders>
              <w:top w:val="nil"/>
              <w:bottom w:val="nil"/>
            </w:tcBorders>
          </w:tcPr>
          <w:p w:rsidR="00E86648" w:rsidRDefault="000509E4">
            <w:pPr>
              <w:pStyle w:val="TableParagraph"/>
              <w:spacing w:line="262" w:lineRule="exact"/>
              <w:rPr>
                <w:sz w:val="24"/>
              </w:rPr>
            </w:pPr>
            <w:r>
              <w:rPr>
                <w:sz w:val="24"/>
              </w:rPr>
              <w:t>реакций;</w:t>
            </w:r>
          </w:p>
        </w:tc>
        <w:tc>
          <w:tcPr>
            <w:tcW w:w="2943" w:type="dxa"/>
            <w:tcBorders>
              <w:top w:val="nil"/>
              <w:bottom w:val="nil"/>
            </w:tcBorders>
          </w:tcPr>
          <w:p w:rsidR="00E86648" w:rsidRDefault="00E86648"/>
        </w:tc>
      </w:tr>
      <w:tr w:rsidR="00E86648" w:rsidRPr="00157DB2">
        <w:trPr>
          <w:trHeight w:hRule="exact" w:val="292"/>
        </w:trPr>
        <w:tc>
          <w:tcPr>
            <w:tcW w:w="6774" w:type="dxa"/>
            <w:tcBorders>
              <w:top w:val="nil"/>
              <w:bottom w:val="nil"/>
            </w:tcBorders>
          </w:tcPr>
          <w:p w:rsidR="00E86648" w:rsidRPr="000509E4" w:rsidRDefault="000509E4" w:rsidP="001371E4">
            <w:pPr>
              <w:pStyle w:val="TableParagraph"/>
              <w:numPr>
                <w:ilvl w:val="0"/>
                <w:numId w:val="408"/>
              </w:numPr>
              <w:tabs>
                <w:tab w:val="left" w:pos="392"/>
              </w:tabs>
              <w:spacing w:line="280" w:lineRule="exact"/>
              <w:rPr>
                <w:sz w:val="24"/>
                <w:lang w:val="ru-RU"/>
              </w:rPr>
            </w:pPr>
            <w:r w:rsidRPr="000509E4">
              <w:rPr>
                <w:sz w:val="24"/>
                <w:lang w:val="ru-RU"/>
              </w:rPr>
              <w:t>называть факторы, влияющие на скоростьхимической</w:t>
            </w:r>
          </w:p>
        </w:tc>
        <w:tc>
          <w:tcPr>
            <w:tcW w:w="2943" w:type="dxa"/>
            <w:tcBorders>
              <w:top w:val="nil"/>
              <w:bottom w:val="nil"/>
            </w:tcBorders>
          </w:tcPr>
          <w:p w:rsidR="00E86648" w:rsidRPr="000509E4" w:rsidRDefault="00E86648">
            <w:pPr>
              <w:rPr>
                <w:lang w:val="ru-RU"/>
              </w:rPr>
            </w:pPr>
          </w:p>
        </w:tc>
      </w:tr>
      <w:tr w:rsidR="00E86648">
        <w:trPr>
          <w:trHeight w:hRule="exact" w:val="282"/>
        </w:trPr>
        <w:tc>
          <w:tcPr>
            <w:tcW w:w="6774" w:type="dxa"/>
            <w:tcBorders>
              <w:top w:val="nil"/>
              <w:bottom w:val="nil"/>
            </w:tcBorders>
          </w:tcPr>
          <w:p w:rsidR="00E86648" w:rsidRDefault="000509E4">
            <w:pPr>
              <w:pStyle w:val="TableParagraph"/>
              <w:spacing w:line="263" w:lineRule="exact"/>
              <w:rPr>
                <w:sz w:val="24"/>
              </w:rPr>
            </w:pPr>
            <w:r>
              <w:rPr>
                <w:sz w:val="24"/>
              </w:rPr>
              <w:t>реакции;</w:t>
            </w:r>
          </w:p>
        </w:tc>
        <w:tc>
          <w:tcPr>
            <w:tcW w:w="2943" w:type="dxa"/>
            <w:tcBorders>
              <w:top w:val="nil"/>
              <w:bottom w:val="nil"/>
            </w:tcBorders>
          </w:tcPr>
          <w:p w:rsidR="00E86648" w:rsidRDefault="00E86648"/>
        </w:tc>
      </w:tr>
      <w:tr w:rsidR="00E86648" w:rsidRPr="00157DB2">
        <w:trPr>
          <w:trHeight w:hRule="exact" w:val="286"/>
        </w:trPr>
        <w:tc>
          <w:tcPr>
            <w:tcW w:w="6774" w:type="dxa"/>
            <w:tcBorders>
              <w:top w:val="nil"/>
              <w:bottom w:val="nil"/>
            </w:tcBorders>
          </w:tcPr>
          <w:p w:rsidR="00E86648" w:rsidRPr="000509E4" w:rsidRDefault="000509E4" w:rsidP="001371E4">
            <w:pPr>
              <w:pStyle w:val="TableParagraph"/>
              <w:numPr>
                <w:ilvl w:val="0"/>
                <w:numId w:val="407"/>
              </w:numPr>
              <w:tabs>
                <w:tab w:val="left" w:pos="392"/>
                <w:tab w:val="left" w:pos="2522"/>
                <w:tab w:val="left" w:pos="3970"/>
                <w:tab w:val="left" w:pos="5040"/>
                <w:tab w:val="left" w:pos="5523"/>
              </w:tabs>
              <w:spacing w:line="274" w:lineRule="exact"/>
              <w:rPr>
                <w:sz w:val="24"/>
                <w:lang w:val="ru-RU"/>
              </w:rPr>
            </w:pPr>
            <w:r w:rsidRPr="000509E4">
              <w:rPr>
                <w:sz w:val="24"/>
                <w:lang w:val="ru-RU"/>
              </w:rPr>
              <w:t>классифицировать</w:t>
            </w:r>
            <w:r w:rsidRPr="000509E4">
              <w:rPr>
                <w:sz w:val="24"/>
                <w:lang w:val="ru-RU"/>
              </w:rPr>
              <w:tab/>
              <w:t>химические</w:t>
            </w:r>
            <w:r w:rsidRPr="000509E4">
              <w:rPr>
                <w:sz w:val="24"/>
                <w:lang w:val="ru-RU"/>
              </w:rPr>
              <w:tab/>
              <w:t>реакции</w:t>
            </w:r>
            <w:r w:rsidRPr="000509E4">
              <w:rPr>
                <w:sz w:val="24"/>
                <w:lang w:val="ru-RU"/>
              </w:rPr>
              <w:tab/>
              <w:t>по</w:t>
            </w:r>
            <w:r w:rsidRPr="000509E4">
              <w:rPr>
                <w:sz w:val="24"/>
                <w:lang w:val="ru-RU"/>
              </w:rPr>
              <w:tab/>
              <w:t>различным</w:t>
            </w:r>
          </w:p>
        </w:tc>
        <w:tc>
          <w:tcPr>
            <w:tcW w:w="2943" w:type="dxa"/>
            <w:tcBorders>
              <w:top w:val="nil"/>
              <w:bottom w:val="nil"/>
            </w:tcBorders>
          </w:tcPr>
          <w:p w:rsidR="00E86648" w:rsidRPr="000509E4" w:rsidRDefault="00E86648">
            <w:pPr>
              <w:rPr>
                <w:lang w:val="ru-RU"/>
              </w:rPr>
            </w:pPr>
          </w:p>
        </w:tc>
      </w:tr>
      <w:tr w:rsidR="00E86648">
        <w:trPr>
          <w:trHeight w:hRule="exact" w:val="284"/>
        </w:trPr>
        <w:tc>
          <w:tcPr>
            <w:tcW w:w="6774" w:type="dxa"/>
            <w:tcBorders>
              <w:top w:val="nil"/>
              <w:bottom w:val="nil"/>
            </w:tcBorders>
          </w:tcPr>
          <w:p w:rsidR="00E86648" w:rsidRDefault="000509E4">
            <w:pPr>
              <w:pStyle w:val="TableParagraph"/>
              <w:spacing w:line="263" w:lineRule="exact"/>
              <w:rPr>
                <w:sz w:val="24"/>
              </w:rPr>
            </w:pPr>
            <w:r>
              <w:rPr>
                <w:sz w:val="24"/>
              </w:rPr>
              <w:t>признакам;</w:t>
            </w:r>
          </w:p>
        </w:tc>
        <w:tc>
          <w:tcPr>
            <w:tcW w:w="2943" w:type="dxa"/>
            <w:tcBorders>
              <w:top w:val="nil"/>
              <w:bottom w:val="nil"/>
            </w:tcBorders>
          </w:tcPr>
          <w:p w:rsidR="00E86648" w:rsidRDefault="00E86648"/>
        </w:tc>
      </w:tr>
      <w:tr w:rsidR="00E86648" w:rsidRPr="00157DB2">
        <w:trPr>
          <w:trHeight w:hRule="exact" w:val="286"/>
        </w:trPr>
        <w:tc>
          <w:tcPr>
            <w:tcW w:w="6774" w:type="dxa"/>
            <w:tcBorders>
              <w:top w:val="nil"/>
              <w:bottom w:val="nil"/>
            </w:tcBorders>
          </w:tcPr>
          <w:p w:rsidR="00E86648" w:rsidRPr="000509E4" w:rsidRDefault="000509E4" w:rsidP="001371E4">
            <w:pPr>
              <w:pStyle w:val="TableParagraph"/>
              <w:numPr>
                <w:ilvl w:val="0"/>
                <w:numId w:val="406"/>
              </w:numPr>
              <w:tabs>
                <w:tab w:val="left" w:pos="392"/>
              </w:tabs>
              <w:spacing w:line="275" w:lineRule="exact"/>
              <w:rPr>
                <w:sz w:val="24"/>
                <w:lang w:val="ru-RU"/>
              </w:rPr>
            </w:pPr>
            <w:r w:rsidRPr="000509E4">
              <w:rPr>
                <w:sz w:val="24"/>
                <w:lang w:val="ru-RU"/>
              </w:rPr>
              <w:t>характеризовать взаимосвязь между составом, строениеми</w:t>
            </w:r>
          </w:p>
        </w:tc>
        <w:tc>
          <w:tcPr>
            <w:tcW w:w="2943" w:type="dxa"/>
            <w:tcBorders>
              <w:top w:val="nil"/>
              <w:bottom w:val="nil"/>
            </w:tcBorders>
          </w:tcPr>
          <w:p w:rsidR="00E86648" w:rsidRPr="000509E4" w:rsidRDefault="00E86648">
            <w:pPr>
              <w:rPr>
                <w:lang w:val="ru-RU"/>
              </w:rPr>
            </w:pPr>
          </w:p>
        </w:tc>
      </w:tr>
      <w:tr w:rsidR="00E86648">
        <w:trPr>
          <w:trHeight w:hRule="exact" w:val="278"/>
        </w:trPr>
        <w:tc>
          <w:tcPr>
            <w:tcW w:w="6774" w:type="dxa"/>
            <w:tcBorders>
              <w:top w:val="nil"/>
              <w:bottom w:val="nil"/>
            </w:tcBorders>
          </w:tcPr>
          <w:p w:rsidR="00E86648" w:rsidRDefault="000509E4">
            <w:pPr>
              <w:pStyle w:val="TableParagraph"/>
              <w:spacing w:line="262" w:lineRule="exact"/>
              <w:rPr>
                <w:sz w:val="24"/>
              </w:rPr>
            </w:pPr>
            <w:r>
              <w:rPr>
                <w:sz w:val="24"/>
              </w:rPr>
              <w:t>свойствами неметаллов;</w:t>
            </w:r>
          </w:p>
        </w:tc>
        <w:tc>
          <w:tcPr>
            <w:tcW w:w="2943" w:type="dxa"/>
            <w:tcBorders>
              <w:top w:val="nil"/>
              <w:bottom w:val="nil"/>
            </w:tcBorders>
          </w:tcPr>
          <w:p w:rsidR="00E86648" w:rsidRDefault="00E86648"/>
        </w:tc>
      </w:tr>
      <w:tr w:rsidR="00E86648" w:rsidRPr="00294A15">
        <w:trPr>
          <w:trHeight w:hRule="exact" w:val="280"/>
        </w:trPr>
        <w:tc>
          <w:tcPr>
            <w:tcW w:w="6774" w:type="dxa"/>
            <w:tcBorders>
              <w:top w:val="nil"/>
              <w:bottom w:val="nil"/>
            </w:tcBorders>
          </w:tcPr>
          <w:p w:rsidR="00E86648" w:rsidRPr="000509E4" w:rsidRDefault="000509E4" w:rsidP="001371E4">
            <w:pPr>
              <w:pStyle w:val="TableParagraph"/>
              <w:numPr>
                <w:ilvl w:val="0"/>
                <w:numId w:val="405"/>
              </w:numPr>
              <w:tabs>
                <w:tab w:val="left" w:pos="392"/>
              </w:tabs>
              <w:spacing w:line="271" w:lineRule="exact"/>
              <w:rPr>
                <w:sz w:val="24"/>
                <w:lang w:val="ru-RU"/>
              </w:rPr>
            </w:pPr>
            <w:r w:rsidRPr="000509E4">
              <w:rPr>
                <w:sz w:val="24"/>
                <w:lang w:val="ru-RU"/>
              </w:rPr>
              <w:t>проводить  опыты  по  получению,  собиранию  и изучению</w:t>
            </w:r>
          </w:p>
        </w:tc>
        <w:tc>
          <w:tcPr>
            <w:tcW w:w="2943" w:type="dxa"/>
            <w:tcBorders>
              <w:top w:val="nil"/>
              <w:bottom w:val="nil"/>
            </w:tcBorders>
          </w:tcPr>
          <w:p w:rsidR="00E86648" w:rsidRPr="000509E4" w:rsidRDefault="00E86648">
            <w:pPr>
              <w:rPr>
                <w:lang w:val="ru-RU"/>
              </w:rPr>
            </w:pPr>
          </w:p>
        </w:tc>
      </w:tr>
      <w:tr w:rsidR="00E86648" w:rsidRPr="00157DB2">
        <w:trPr>
          <w:trHeight w:hRule="exact" w:val="272"/>
        </w:trPr>
        <w:tc>
          <w:tcPr>
            <w:tcW w:w="6774"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химических свойств газообразных веществ: углекислого    газа,</w:t>
            </w:r>
          </w:p>
        </w:tc>
        <w:tc>
          <w:tcPr>
            <w:tcW w:w="2943" w:type="dxa"/>
            <w:tcBorders>
              <w:top w:val="nil"/>
              <w:bottom w:val="nil"/>
            </w:tcBorders>
          </w:tcPr>
          <w:p w:rsidR="00E86648" w:rsidRPr="000509E4" w:rsidRDefault="00E86648">
            <w:pPr>
              <w:rPr>
                <w:lang w:val="ru-RU"/>
              </w:rPr>
            </w:pPr>
          </w:p>
        </w:tc>
      </w:tr>
      <w:tr w:rsidR="00E86648">
        <w:trPr>
          <w:trHeight w:hRule="exact" w:val="287"/>
        </w:trPr>
        <w:tc>
          <w:tcPr>
            <w:tcW w:w="6774" w:type="dxa"/>
            <w:tcBorders>
              <w:top w:val="nil"/>
              <w:bottom w:val="nil"/>
            </w:tcBorders>
          </w:tcPr>
          <w:p w:rsidR="00E86648" w:rsidRDefault="000509E4">
            <w:pPr>
              <w:pStyle w:val="TableParagraph"/>
              <w:spacing w:line="262" w:lineRule="exact"/>
              <w:rPr>
                <w:sz w:val="24"/>
              </w:rPr>
            </w:pPr>
            <w:r>
              <w:rPr>
                <w:sz w:val="24"/>
              </w:rPr>
              <w:t>аммиака;</w:t>
            </w:r>
          </w:p>
        </w:tc>
        <w:tc>
          <w:tcPr>
            <w:tcW w:w="2943" w:type="dxa"/>
            <w:tcBorders>
              <w:top w:val="nil"/>
              <w:bottom w:val="nil"/>
            </w:tcBorders>
          </w:tcPr>
          <w:p w:rsidR="00E86648" w:rsidRDefault="00E86648"/>
        </w:tc>
      </w:tr>
      <w:tr w:rsidR="00E86648" w:rsidRPr="00157DB2">
        <w:trPr>
          <w:trHeight w:hRule="exact" w:val="291"/>
        </w:trPr>
        <w:tc>
          <w:tcPr>
            <w:tcW w:w="6774" w:type="dxa"/>
            <w:tcBorders>
              <w:top w:val="nil"/>
              <w:bottom w:val="nil"/>
            </w:tcBorders>
          </w:tcPr>
          <w:p w:rsidR="00E86648" w:rsidRPr="000509E4" w:rsidRDefault="000509E4" w:rsidP="001371E4">
            <w:pPr>
              <w:pStyle w:val="TableParagraph"/>
              <w:numPr>
                <w:ilvl w:val="0"/>
                <w:numId w:val="404"/>
              </w:numPr>
              <w:tabs>
                <w:tab w:val="left" w:pos="392"/>
                <w:tab w:val="left" w:pos="1975"/>
                <w:tab w:val="left" w:pos="3173"/>
                <w:tab w:val="left" w:pos="4025"/>
                <w:tab w:val="left" w:pos="5648"/>
              </w:tabs>
              <w:spacing w:line="280" w:lineRule="exact"/>
              <w:rPr>
                <w:sz w:val="24"/>
                <w:lang w:val="ru-RU"/>
              </w:rPr>
            </w:pPr>
            <w:r w:rsidRPr="000509E4">
              <w:rPr>
                <w:sz w:val="24"/>
                <w:lang w:val="ru-RU"/>
              </w:rPr>
              <w:t>распознавать</w:t>
            </w:r>
            <w:r w:rsidRPr="000509E4">
              <w:rPr>
                <w:sz w:val="24"/>
                <w:lang w:val="ru-RU"/>
              </w:rPr>
              <w:tab/>
              <w:t>опытным</w:t>
            </w:r>
            <w:r w:rsidRPr="000509E4">
              <w:rPr>
                <w:sz w:val="24"/>
                <w:lang w:val="ru-RU"/>
              </w:rPr>
              <w:tab/>
              <w:t>путем</w:t>
            </w:r>
            <w:r w:rsidRPr="000509E4">
              <w:rPr>
                <w:sz w:val="24"/>
                <w:lang w:val="ru-RU"/>
              </w:rPr>
              <w:tab/>
              <w:t>газообразные</w:t>
            </w:r>
            <w:r w:rsidRPr="000509E4">
              <w:rPr>
                <w:sz w:val="24"/>
                <w:lang w:val="ru-RU"/>
              </w:rPr>
              <w:tab/>
              <w:t>вещества:</w:t>
            </w:r>
          </w:p>
        </w:tc>
        <w:tc>
          <w:tcPr>
            <w:tcW w:w="2943" w:type="dxa"/>
            <w:tcBorders>
              <w:top w:val="nil"/>
              <w:bottom w:val="nil"/>
            </w:tcBorders>
          </w:tcPr>
          <w:p w:rsidR="00E86648" w:rsidRPr="000509E4" w:rsidRDefault="00E86648">
            <w:pPr>
              <w:rPr>
                <w:lang w:val="ru-RU"/>
              </w:rPr>
            </w:pPr>
          </w:p>
        </w:tc>
      </w:tr>
      <w:tr w:rsidR="00E86648">
        <w:trPr>
          <w:trHeight w:hRule="exact" w:val="282"/>
        </w:trPr>
        <w:tc>
          <w:tcPr>
            <w:tcW w:w="6774" w:type="dxa"/>
            <w:tcBorders>
              <w:top w:val="nil"/>
              <w:bottom w:val="nil"/>
            </w:tcBorders>
          </w:tcPr>
          <w:p w:rsidR="00E86648" w:rsidRDefault="000509E4">
            <w:pPr>
              <w:pStyle w:val="TableParagraph"/>
              <w:spacing w:line="262" w:lineRule="exact"/>
              <w:rPr>
                <w:sz w:val="24"/>
              </w:rPr>
            </w:pPr>
            <w:r>
              <w:rPr>
                <w:sz w:val="24"/>
              </w:rPr>
              <w:t>углекислый газ и аммиак;</w:t>
            </w:r>
          </w:p>
        </w:tc>
        <w:tc>
          <w:tcPr>
            <w:tcW w:w="2943" w:type="dxa"/>
            <w:tcBorders>
              <w:top w:val="nil"/>
              <w:bottom w:val="nil"/>
            </w:tcBorders>
          </w:tcPr>
          <w:p w:rsidR="00E86648" w:rsidRDefault="00E86648"/>
        </w:tc>
      </w:tr>
      <w:tr w:rsidR="00E86648" w:rsidRPr="00157DB2">
        <w:trPr>
          <w:trHeight w:hRule="exact" w:val="286"/>
        </w:trPr>
        <w:tc>
          <w:tcPr>
            <w:tcW w:w="6774" w:type="dxa"/>
            <w:tcBorders>
              <w:top w:val="nil"/>
              <w:bottom w:val="nil"/>
            </w:tcBorders>
          </w:tcPr>
          <w:p w:rsidR="00E86648" w:rsidRPr="000509E4" w:rsidRDefault="000509E4" w:rsidP="001371E4">
            <w:pPr>
              <w:pStyle w:val="TableParagraph"/>
              <w:numPr>
                <w:ilvl w:val="0"/>
                <w:numId w:val="403"/>
              </w:numPr>
              <w:tabs>
                <w:tab w:val="left" w:pos="392"/>
              </w:tabs>
              <w:spacing w:line="274" w:lineRule="exact"/>
              <w:rPr>
                <w:sz w:val="24"/>
                <w:lang w:val="ru-RU"/>
              </w:rPr>
            </w:pPr>
            <w:r w:rsidRPr="000509E4">
              <w:rPr>
                <w:sz w:val="24"/>
                <w:lang w:val="ru-RU"/>
              </w:rPr>
              <w:t>характеризовать взаимосвязь между составом, строениеми</w:t>
            </w:r>
          </w:p>
        </w:tc>
        <w:tc>
          <w:tcPr>
            <w:tcW w:w="2943" w:type="dxa"/>
            <w:tcBorders>
              <w:top w:val="nil"/>
              <w:bottom w:val="nil"/>
            </w:tcBorders>
          </w:tcPr>
          <w:p w:rsidR="00E86648" w:rsidRPr="000509E4" w:rsidRDefault="00E86648">
            <w:pPr>
              <w:rPr>
                <w:lang w:val="ru-RU"/>
              </w:rPr>
            </w:pPr>
          </w:p>
        </w:tc>
      </w:tr>
      <w:tr w:rsidR="00E86648">
        <w:trPr>
          <w:trHeight w:hRule="exact" w:val="280"/>
        </w:trPr>
        <w:tc>
          <w:tcPr>
            <w:tcW w:w="6774" w:type="dxa"/>
            <w:tcBorders>
              <w:top w:val="nil"/>
              <w:bottom w:val="nil"/>
            </w:tcBorders>
          </w:tcPr>
          <w:p w:rsidR="00E86648" w:rsidRDefault="000509E4">
            <w:pPr>
              <w:pStyle w:val="TableParagraph"/>
              <w:spacing w:line="263" w:lineRule="exact"/>
              <w:rPr>
                <w:sz w:val="24"/>
              </w:rPr>
            </w:pPr>
            <w:r>
              <w:rPr>
                <w:sz w:val="24"/>
              </w:rPr>
              <w:t>свойствами металлов;</w:t>
            </w:r>
          </w:p>
        </w:tc>
        <w:tc>
          <w:tcPr>
            <w:tcW w:w="2943" w:type="dxa"/>
            <w:tcBorders>
              <w:top w:val="nil"/>
              <w:bottom w:val="nil"/>
            </w:tcBorders>
          </w:tcPr>
          <w:p w:rsidR="00E86648" w:rsidRDefault="00E86648"/>
        </w:tc>
      </w:tr>
      <w:tr w:rsidR="00E86648" w:rsidRPr="00157DB2">
        <w:trPr>
          <w:trHeight w:hRule="exact" w:val="283"/>
        </w:trPr>
        <w:tc>
          <w:tcPr>
            <w:tcW w:w="6774" w:type="dxa"/>
            <w:tcBorders>
              <w:top w:val="nil"/>
              <w:bottom w:val="nil"/>
            </w:tcBorders>
          </w:tcPr>
          <w:p w:rsidR="00E86648" w:rsidRPr="000509E4" w:rsidRDefault="000509E4" w:rsidP="001371E4">
            <w:pPr>
              <w:pStyle w:val="TableParagraph"/>
              <w:numPr>
                <w:ilvl w:val="0"/>
                <w:numId w:val="402"/>
              </w:numPr>
              <w:tabs>
                <w:tab w:val="left" w:pos="392"/>
              </w:tabs>
              <w:spacing w:line="272" w:lineRule="exact"/>
              <w:rPr>
                <w:sz w:val="24"/>
                <w:lang w:val="ru-RU"/>
              </w:rPr>
            </w:pPr>
            <w:r w:rsidRPr="000509E4">
              <w:rPr>
                <w:sz w:val="24"/>
                <w:lang w:val="ru-RU"/>
              </w:rPr>
              <w:t>называть  органические  вещества  по  их  формуле:   метан,</w:t>
            </w:r>
          </w:p>
        </w:tc>
        <w:tc>
          <w:tcPr>
            <w:tcW w:w="2943" w:type="dxa"/>
            <w:tcBorders>
              <w:top w:val="nil"/>
              <w:bottom w:val="nil"/>
            </w:tcBorders>
          </w:tcPr>
          <w:p w:rsidR="00E86648" w:rsidRPr="000509E4" w:rsidRDefault="00E86648">
            <w:pPr>
              <w:rPr>
                <w:lang w:val="ru-RU"/>
              </w:rPr>
            </w:pPr>
          </w:p>
        </w:tc>
      </w:tr>
      <w:tr w:rsidR="00E86648" w:rsidRPr="00157DB2">
        <w:trPr>
          <w:trHeight w:hRule="exact" w:val="275"/>
        </w:trPr>
        <w:tc>
          <w:tcPr>
            <w:tcW w:w="6774"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этан,  этилен,  метанол,  этанол,  глицерин,  уксусная  кислота,</w:t>
            </w:r>
          </w:p>
        </w:tc>
        <w:tc>
          <w:tcPr>
            <w:tcW w:w="2943" w:type="dxa"/>
            <w:tcBorders>
              <w:top w:val="nil"/>
              <w:bottom w:val="nil"/>
            </w:tcBorders>
          </w:tcPr>
          <w:p w:rsidR="00E86648" w:rsidRPr="000509E4" w:rsidRDefault="00E86648">
            <w:pPr>
              <w:rPr>
                <w:lang w:val="ru-RU"/>
              </w:rPr>
            </w:pPr>
          </w:p>
        </w:tc>
      </w:tr>
      <w:tr w:rsidR="00E86648" w:rsidRPr="00157DB2">
        <w:trPr>
          <w:trHeight w:hRule="exact" w:val="276"/>
        </w:trPr>
        <w:tc>
          <w:tcPr>
            <w:tcW w:w="6774" w:type="dxa"/>
            <w:tcBorders>
              <w:top w:val="nil"/>
              <w:bottom w:val="nil"/>
            </w:tcBorders>
          </w:tcPr>
          <w:p w:rsidR="00E86648" w:rsidRPr="000509E4" w:rsidRDefault="000509E4">
            <w:pPr>
              <w:pStyle w:val="TableParagraph"/>
              <w:tabs>
                <w:tab w:val="left" w:pos="1891"/>
                <w:tab w:val="left" w:pos="2999"/>
                <w:tab w:val="left" w:pos="4491"/>
                <w:tab w:val="left" w:pos="5599"/>
              </w:tabs>
              <w:spacing w:line="263" w:lineRule="exact"/>
              <w:rPr>
                <w:sz w:val="24"/>
                <w:lang w:val="ru-RU"/>
              </w:rPr>
            </w:pPr>
            <w:r w:rsidRPr="000509E4">
              <w:rPr>
                <w:sz w:val="24"/>
                <w:lang w:val="ru-RU"/>
              </w:rPr>
              <w:t>аминоуксусная</w:t>
            </w:r>
            <w:r w:rsidRPr="000509E4">
              <w:rPr>
                <w:sz w:val="24"/>
                <w:lang w:val="ru-RU"/>
              </w:rPr>
              <w:tab/>
              <w:t>кислота,</w:t>
            </w:r>
            <w:r w:rsidRPr="000509E4">
              <w:rPr>
                <w:sz w:val="24"/>
                <w:lang w:val="ru-RU"/>
              </w:rPr>
              <w:tab/>
              <w:t>стеариновая</w:t>
            </w:r>
            <w:r w:rsidRPr="000509E4">
              <w:rPr>
                <w:sz w:val="24"/>
                <w:lang w:val="ru-RU"/>
              </w:rPr>
              <w:tab/>
              <w:t>кислота,</w:t>
            </w:r>
            <w:r w:rsidRPr="000509E4">
              <w:rPr>
                <w:sz w:val="24"/>
                <w:lang w:val="ru-RU"/>
              </w:rPr>
              <w:tab/>
              <w:t>олеиновая</w:t>
            </w:r>
          </w:p>
        </w:tc>
        <w:tc>
          <w:tcPr>
            <w:tcW w:w="2943" w:type="dxa"/>
            <w:tcBorders>
              <w:top w:val="nil"/>
              <w:bottom w:val="nil"/>
            </w:tcBorders>
          </w:tcPr>
          <w:p w:rsidR="00E86648" w:rsidRPr="000509E4" w:rsidRDefault="00E86648">
            <w:pPr>
              <w:rPr>
                <w:lang w:val="ru-RU"/>
              </w:rPr>
            </w:pPr>
          </w:p>
        </w:tc>
      </w:tr>
      <w:tr w:rsidR="00E86648">
        <w:trPr>
          <w:trHeight w:hRule="exact" w:val="288"/>
        </w:trPr>
        <w:tc>
          <w:tcPr>
            <w:tcW w:w="6774" w:type="dxa"/>
            <w:tcBorders>
              <w:top w:val="nil"/>
              <w:bottom w:val="nil"/>
            </w:tcBorders>
          </w:tcPr>
          <w:p w:rsidR="00E86648" w:rsidRDefault="000509E4">
            <w:pPr>
              <w:pStyle w:val="TableParagraph"/>
              <w:spacing w:line="263" w:lineRule="exact"/>
              <w:rPr>
                <w:sz w:val="24"/>
              </w:rPr>
            </w:pPr>
            <w:r>
              <w:rPr>
                <w:sz w:val="24"/>
              </w:rPr>
              <w:t>кислота, глюкоза;</w:t>
            </w:r>
          </w:p>
        </w:tc>
        <w:tc>
          <w:tcPr>
            <w:tcW w:w="2943" w:type="dxa"/>
            <w:tcBorders>
              <w:top w:val="nil"/>
              <w:bottom w:val="nil"/>
            </w:tcBorders>
          </w:tcPr>
          <w:p w:rsidR="00E86648" w:rsidRDefault="00E86648"/>
        </w:tc>
      </w:tr>
      <w:tr w:rsidR="00E86648" w:rsidRPr="008F1BFF">
        <w:trPr>
          <w:trHeight w:hRule="exact" w:val="291"/>
        </w:trPr>
        <w:tc>
          <w:tcPr>
            <w:tcW w:w="6774" w:type="dxa"/>
            <w:tcBorders>
              <w:top w:val="nil"/>
              <w:bottom w:val="nil"/>
            </w:tcBorders>
          </w:tcPr>
          <w:p w:rsidR="00E86648" w:rsidRPr="000509E4" w:rsidRDefault="000509E4" w:rsidP="001371E4">
            <w:pPr>
              <w:pStyle w:val="TableParagraph"/>
              <w:numPr>
                <w:ilvl w:val="0"/>
                <w:numId w:val="401"/>
              </w:numPr>
              <w:tabs>
                <w:tab w:val="left" w:pos="392"/>
              </w:tabs>
              <w:spacing w:line="280" w:lineRule="exact"/>
              <w:rPr>
                <w:sz w:val="24"/>
                <w:lang w:val="ru-RU"/>
              </w:rPr>
            </w:pPr>
            <w:r w:rsidRPr="000509E4">
              <w:rPr>
                <w:sz w:val="24"/>
                <w:lang w:val="ru-RU"/>
              </w:rPr>
              <w:t>оценивать влияние химического загрязненияокружающей</w:t>
            </w:r>
          </w:p>
        </w:tc>
        <w:tc>
          <w:tcPr>
            <w:tcW w:w="2943" w:type="dxa"/>
            <w:tcBorders>
              <w:top w:val="nil"/>
              <w:bottom w:val="nil"/>
            </w:tcBorders>
          </w:tcPr>
          <w:p w:rsidR="00E86648" w:rsidRPr="000509E4" w:rsidRDefault="00E86648">
            <w:pPr>
              <w:rPr>
                <w:lang w:val="ru-RU"/>
              </w:rPr>
            </w:pPr>
          </w:p>
        </w:tc>
      </w:tr>
      <w:tr w:rsidR="00E86648">
        <w:trPr>
          <w:trHeight w:hRule="exact" w:val="278"/>
        </w:trPr>
        <w:tc>
          <w:tcPr>
            <w:tcW w:w="6774" w:type="dxa"/>
            <w:tcBorders>
              <w:top w:val="nil"/>
              <w:bottom w:val="nil"/>
            </w:tcBorders>
          </w:tcPr>
          <w:p w:rsidR="00E86648" w:rsidRDefault="000509E4">
            <w:pPr>
              <w:pStyle w:val="TableParagraph"/>
              <w:spacing w:line="262" w:lineRule="exact"/>
              <w:rPr>
                <w:sz w:val="24"/>
              </w:rPr>
            </w:pPr>
            <w:r>
              <w:rPr>
                <w:sz w:val="24"/>
              </w:rPr>
              <w:t>среды на организм человека;</w:t>
            </w:r>
          </w:p>
        </w:tc>
        <w:tc>
          <w:tcPr>
            <w:tcW w:w="2943" w:type="dxa"/>
            <w:tcBorders>
              <w:top w:val="nil"/>
              <w:bottom w:val="nil"/>
            </w:tcBorders>
          </w:tcPr>
          <w:p w:rsidR="00E86648" w:rsidRDefault="00E86648"/>
        </w:tc>
      </w:tr>
      <w:tr w:rsidR="00E86648" w:rsidRPr="00157DB2">
        <w:trPr>
          <w:trHeight w:hRule="exact" w:val="282"/>
        </w:trPr>
        <w:tc>
          <w:tcPr>
            <w:tcW w:w="6774" w:type="dxa"/>
            <w:tcBorders>
              <w:top w:val="nil"/>
              <w:bottom w:val="nil"/>
            </w:tcBorders>
          </w:tcPr>
          <w:p w:rsidR="00E86648" w:rsidRPr="000509E4" w:rsidRDefault="000509E4" w:rsidP="001371E4">
            <w:pPr>
              <w:pStyle w:val="TableParagraph"/>
              <w:numPr>
                <w:ilvl w:val="0"/>
                <w:numId w:val="400"/>
              </w:numPr>
              <w:tabs>
                <w:tab w:val="left" w:pos="392"/>
              </w:tabs>
              <w:spacing w:line="271" w:lineRule="exact"/>
              <w:rPr>
                <w:sz w:val="24"/>
                <w:lang w:val="ru-RU"/>
              </w:rPr>
            </w:pPr>
            <w:r w:rsidRPr="000509E4">
              <w:rPr>
                <w:sz w:val="24"/>
                <w:lang w:val="ru-RU"/>
              </w:rPr>
              <w:t>грамотно обращаться с веществами в повседневнойжизни</w:t>
            </w:r>
          </w:p>
        </w:tc>
        <w:tc>
          <w:tcPr>
            <w:tcW w:w="2943" w:type="dxa"/>
            <w:tcBorders>
              <w:top w:val="nil"/>
              <w:bottom w:val="nil"/>
            </w:tcBorders>
          </w:tcPr>
          <w:p w:rsidR="00E86648" w:rsidRPr="000509E4" w:rsidRDefault="00E86648">
            <w:pPr>
              <w:rPr>
                <w:lang w:val="ru-RU"/>
              </w:rPr>
            </w:pPr>
          </w:p>
        </w:tc>
      </w:tr>
      <w:tr w:rsidR="00E86648" w:rsidRPr="00157DB2">
        <w:trPr>
          <w:trHeight w:hRule="exact" w:val="272"/>
        </w:trPr>
        <w:tc>
          <w:tcPr>
            <w:tcW w:w="6774" w:type="dxa"/>
            <w:tcBorders>
              <w:top w:val="nil"/>
              <w:bottom w:val="nil"/>
            </w:tcBorders>
          </w:tcPr>
          <w:p w:rsidR="00E86648" w:rsidRPr="000509E4" w:rsidRDefault="000509E4">
            <w:pPr>
              <w:pStyle w:val="TableParagraph"/>
              <w:tabs>
                <w:tab w:val="left" w:pos="1493"/>
                <w:tab w:val="left" w:pos="3070"/>
                <w:tab w:val="left" w:pos="4484"/>
                <w:tab w:val="left" w:pos="5559"/>
              </w:tabs>
              <w:spacing w:line="262" w:lineRule="exact"/>
              <w:rPr>
                <w:sz w:val="24"/>
                <w:lang w:val="ru-RU"/>
              </w:rPr>
            </w:pPr>
            <w:r w:rsidRPr="000509E4">
              <w:rPr>
                <w:sz w:val="24"/>
                <w:lang w:val="ru-RU"/>
              </w:rPr>
              <w:t>определять</w:t>
            </w:r>
            <w:r w:rsidRPr="000509E4">
              <w:rPr>
                <w:sz w:val="24"/>
                <w:lang w:val="ru-RU"/>
              </w:rPr>
              <w:tab/>
              <w:t>возможность</w:t>
            </w:r>
            <w:r w:rsidRPr="000509E4">
              <w:rPr>
                <w:sz w:val="24"/>
                <w:lang w:val="ru-RU"/>
              </w:rPr>
              <w:tab/>
              <w:t>протекания</w:t>
            </w:r>
            <w:r w:rsidRPr="000509E4">
              <w:rPr>
                <w:sz w:val="24"/>
                <w:lang w:val="ru-RU"/>
              </w:rPr>
              <w:tab/>
              <w:t>реакций</w:t>
            </w:r>
            <w:r w:rsidRPr="000509E4">
              <w:rPr>
                <w:sz w:val="24"/>
                <w:lang w:val="ru-RU"/>
              </w:rPr>
              <w:tab/>
              <w:t>некоторых</w:t>
            </w:r>
          </w:p>
        </w:tc>
        <w:tc>
          <w:tcPr>
            <w:tcW w:w="2943" w:type="dxa"/>
            <w:tcBorders>
              <w:top w:val="nil"/>
              <w:bottom w:val="nil"/>
            </w:tcBorders>
          </w:tcPr>
          <w:p w:rsidR="00E86648" w:rsidRPr="000509E4" w:rsidRDefault="00E86648">
            <w:pPr>
              <w:rPr>
                <w:lang w:val="ru-RU"/>
              </w:rPr>
            </w:pPr>
          </w:p>
        </w:tc>
      </w:tr>
      <w:tr w:rsidR="00E86648" w:rsidRPr="00157DB2">
        <w:trPr>
          <w:trHeight w:hRule="exact" w:val="278"/>
        </w:trPr>
        <w:tc>
          <w:tcPr>
            <w:tcW w:w="6774" w:type="dxa"/>
            <w:tcBorders>
              <w:top w:val="nil"/>
            </w:tcBorders>
          </w:tcPr>
          <w:p w:rsidR="00E86648" w:rsidRPr="000509E4" w:rsidRDefault="000509E4">
            <w:pPr>
              <w:pStyle w:val="TableParagraph"/>
              <w:tabs>
                <w:tab w:val="left" w:pos="2035"/>
                <w:tab w:val="left" w:pos="3768"/>
                <w:tab w:val="left" w:pos="4932"/>
                <w:tab w:val="left" w:pos="5367"/>
              </w:tabs>
              <w:spacing w:line="261" w:lineRule="exact"/>
              <w:rPr>
                <w:sz w:val="24"/>
                <w:lang w:val="ru-RU"/>
              </w:rPr>
            </w:pPr>
            <w:r w:rsidRPr="000509E4">
              <w:rPr>
                <w:sz w:val="24"/>
                <w:lang w:val="ru-RU"/>
              </w:rPr>
              <w:t>представителей</w:t>
            </w:r>
            <w:r w:rsidRPr="000509E4">
              <w:rPr>
                <w:sz w:val="24"/>
                <w:lang w:val="ru-RU"/>
              </w:rPr>
              <w:tab/>
              <w:t>органических</w:t>
            </w:r>
            <w:r w:rsidRPr="000509E4">
              <w:rPr>
                <w:sz w:val="24"/>
                <w:lang w:val="ru-RU"/>
              </w:rPr>
              <w:tab/>
              <w:t>веществ</w:t>
            </w:r>
            <w:r w:rsidRPr="000509E4">
              <w:rPr>
                <w:sz w:val="24"/>
                <w:lang w:val="ru-RU"/>
              </w:rPr>
              <w:tab/>
              <w:t>с</w:t>
            </w:r>
            <w:r w:rsidRPr="000509E4">
              <w:rPr>
                <w:sz w:val="24"/>
                <w:lang w:val="ru-RU"/>
              </w:rPr>
              <w:tab/>
              <w:t>кислородом,</w:t>
            </w:r>
          </w:p>
        </w:tc>
        <w:tc>
          <w:tcPr>
            <w:tcW w:w="2943" w:type="dxa"/>
            <w:tcBorders>
              <w:top w:val="nil"/>
            </w:tcBorders>
          </w:tcPr>
          <w:p w:rsidR="00E86648" w:rsidRPr="000509E4" w:rsidRDefault="00E86648">
            <w:pPr>
              <w:rPr>
                <w:lang w:val="ru-RU"/>
              </w:rPr>
            </w:pPr>
          </w:p>
        </w:tc>
      </w:tr>
    </w:tbl>
    <w:p w:rsidR="00E86648" w:rsidRPr="000509E4" w:rsidRDefault="00E86648">
      <w:pPr>
        <w:rPr>
          <w:lang w:val="ru-RU"/>
        </w:rPr>
        <w:sectPr w:rsidR="00E86648" w:rsidRPr="000509E4">
          <w:pgSz w:w="11930" w:h="16860"/>
          <w:pgMar w:top="880" w:right="640" w:bottom="500" w:left="640" w:header="0" w:footer="242" w:gutter="0"/>
          <w:cols w:space="720"/>
        </w:sectPr>
      </w:pPr>
    </w:p>
    <w:p w:rsidR="00E86648" w:rsidRDefault="00157DB2">
      <w:pPr>
        <w:pStyle w:val="a3"/>
        <w:ind w:left="142"/>
        <w:rPr>
          <w:sz w:val="20"/>
        </w:rPr>
      </w:pPr>
      <w:r>
        <w:rPr>
          <w:noProof/>
          <w:sz w:val="20"/>
          <w:lang w:val="ru-RU" w:eastAsia="ru-RU"/>
        </w:rPr>
        <w:lastRenderedPageBreak/>
        <mc:AlternateContent>
          <mc:Choice Requires="wpg">
            <w:drawing>
              <wp:inline distT="0" distB="0" distL="0" distR="0">
                <wp:extent cx="6176010" cy="193675"/>
                <wp:effectExtent l="9525" t="9525" r="5715" b="6350"/>
                <wp:docPr id="13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193675"/>
                          <a:chOff x="0" y="0"/>
                          <a:chExt cx="9726" cy="305"/>
                        </a:xfrm>
                      </wpg:grpSpPr>
                      <wps:wsp>
                        <wps:cNvPr id="133" name="Line 120"/>
                        <wps:cNvCnPr/>
                        <wps:spPr bwMode="auto">
                          <a:xfrm>
                            <a:off x="10" y="10"/>
                            <a:ext cx="67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 name="Line 119"/>
                        <wps:cNvCnPr/>
                        <wps:spPr bwMode="auto">
                          <a:xfrm>
                            <a:off x="6783" y="10"/>
                            <a:ext cx="29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Line 118"/>
                        <wps:cNvCnPr/>
                        <wps:spPr bwMode="auto">
                          <a:xfrm>
                            <a:off x="5" y="5"/>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 name="Line 117"/>
                        <wps:cNvCnPr/>
                        <wps:spPr bwMode="auto">
                          <a:xfrm>
                            <a:off x="10" y="295"/>
                            <a:ext cx="67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 name="Line 116"/>
                        <wps:cNvCnPr/>
                        <wps:spPr bwMode="auto">
                          <a:xfrm>
                            <a:off x="6778" y="5"/>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Line 115"/>
                        <wps:cNvCnPr/>
                        <wps:spPr bwMode="auto">
                          <a:xfrm>
                            <a:off x="6783" y="295"/>
                            <a:ext cx="29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Line 114"/>
                        <wps:cNvCnPr/>
                        <wps:spPr bwMode="auto">
                          <a:xfrm>
                            <a:off x="9720" y="5"/>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 name="Picture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 y="10"/>
                            <a:ext cx="6773" cy="288"/>
                          </a:xfrm>
                          <a:prstGeom prst="rect">
                            <a:avLst/>
                          </a:prstGeom>
                          <a:noFill/>
                          <a:extLst>
                            <a:ext uri="{909E8E84-426E-40DD-AFC4-6F175D3DCCD1}">
                              <a14:hiddenFill xmlns:a14="http://schemas.microsoft.com/office/drawing/2010/main">
                                <a:solidFill>
                                  <a:srgbClr val="FFFFFF"/>
                                </a:solidFill>
                              </a14:hiddenFill>
                            </a:ext>
                          </a:extLst>
                        </pic:spPr>
                      </pic:pic>
                      <wps:wsp>
                        <wps:cNvPr id="141" name="Text Box 112"/>
                        <wps:cNvSpPr txBox="1">
                          <a:spLocks noChangeArrowheads="1"/>
                        </wps:cNvSpPr>
                        <wps:spPr bwMode="auto">
                          <a:xfrm>
                            <a:off x="5" y="10"/>
                            <a:ext cx="677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70" w:lineRule="exact"/>
                                <w:ind w:left="107"/>
                                <w:rPr>
                                  <w:sz w:val="24"/>
                                </w:rPr>
                              </w:pPr>
                              <w:r>
                                <w:rPr>
                                  <w:sz w:val="24"/>
                                </w:rPr>
                                <w:t>водородом, металлами, основаниями, галогенами.</w:t>
                              </w:r>
                            </w:p>
                          </w:txbxContent>
                        </wps:txbx>
                        <wps:bodyPr rot="0" vert="horz" wrap="square" lIns="0" tIns="0" rIns="0" bIns="0" anchor="t" anchorCtr="0" upright="1">
                          <a:noAutofit/>
                        </wps:bodyPr>
                      </wps:wsp>
                    </wpg:wgp>
                  </a:graphicData>
                </a:graphic>
              </wp:inline>
            </w:drawing>
          </mc:Choice>
          <mc:Fallback>
            <w:pict>
              <v:group id="Group 111" o:spid="_x0000_s1112" style="width:486.3pt;height:15.25pt;mso-position-horizontal-relative:char;mso-position-vertical-relative:line" coordsize="972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mG2TAUAAA8cAAAOAAAAZHJzL2Uyb0RvYy54bWzsWdtu4zYQfS/QfyD0&#10;rliSZd0QZ5H4EiywbYPu9gNoibaIlUiVpGOni/57h6Sk+NYmjYvFtrUB2xQvo+HM4ZBzeP1uW1fo&#10;kQhJORs7/pXnIMJyXlC2Gju/fJq7iYOkwqzAFWdk7DwR6by7+f67602TkYCXvCqIQCCEyWzTjJ1S&#10;qSYbDGRekhrLK94QBo1LLmqs4FGsBoXAG5BeV4PA86LBhouiETwnUkLt1DY6N0b+ckly9dNyKYlC&#10;1dgB3ZT5FeZ3oX8HN9c4WwnclDRv1cBv0KLGlMFLe1FTrDBaC3okqqa54JIv1VXO6wFfLmlOzBxg&#10;Nr53MJt7wdeNmcsq26ya3kxg2gM7vVls/uPjg0C0AN8NAwcxXIOTzHuR7/vaPJtmlUGve9F8bB6E&#10;nSMUP/D8s4TmwWG7fl7Zzmix+YEXIBCvFTfm2S5FrUXAxNHWeOGp9wLZKpRDZeTHEdjCQTm0+ekw&#10;ikfWTXkJvjwalpezdmAaB5EdNfTMkAHO7AuNkq1SekaANflsTnmeOT+WuCHGS1IbqjfnsDPnB8oI&#10;8gMDNv1u6DRhD8LYVmYSrPqiobQ5tDVawPamiiNwmraTaejni7NGSHVPeI10YexUoIJxAH78IJV2&#10;23MX7Q/G57SqoB5nFUMbcIKXRmaA5BUtdKNuk2K1mFQCPWK9nMxHuwaE7XUD2LLCCCsJLmZtWWFa&#10;2TL0r5iWB/MAddqSXS9fUi+dJbMkdMMgmrmhN526t/NJ6EZzPx5Nh9PJZOr/rlXzw6ykRUGY1q5b&#10;u374Ome2UcSuun719mYY7Es3UwRlu3+jNIDKes8iasGLJ+NUUw/4+mpAC/eB5qd22b4JaFGcAG5P&#10;QC1Ih9Bwgdr/G2qjA6glZ0ANZAHO2tjeRbQ27AfpfgB/jlaXgHZ1crP/LwU02MXtQcTunH58Bsra&#10;nbMFlNly7CnjsnVets5hfIC06AykRXEMyc4lpF3OaCeSAUDGXkgz29sbk4H+jHYU1C6HtEs+4A/T&#10;A6yFZwQ1yKlt6nk5p/2LEs+G5hl826QYSkdJ8cvEGoxSa0GcVkj9Khk1Fp/XjQvcVoMVXdCKqifD&#10;00FI1EqxxweaaxZJP+yQJSGAzMZHaNevBfZpqGHb9bOjIA2guWGeEOOTErMVuZUNkHxAjYCArkoI&#10;vtHMAxA7hsIa7Esxj3uaLCradByHLrdzBp7wgGc7YTbL4U15vq4JU5aUFKSC6XMmS9pIB4mM1AsC&#10;HJt4X/iaujhJfATJreelwZ07GXkTID7imXubhrEbe7M49MLEn/iTjvhYSwJmwNW0oeczHy2do80N&#10;zMwRzYEzbRKttRT5z2Bsw+xIJYjKS129BP6lrddMUNdgzPxsWe2DV3FdNi88prriln8IEpN1wqs6&#10;NvGA7BKgo7Hyy2TXt0ZA7dFoe2zb3HxaH+10exVT1dkeHKyL8P1a5FSo16UhlT/pFP+Ob2FlBzsb&#10;kiaVkdpCg16sBmWWW/6L5dyemywf3bFwL3KoL+PKnP7/EVxZenOHTvxGCc8dIB2wu38bbza1Nnce&#10;X1I/CL27IHXnURK74TwcuWnsJa7np3dp5IVpOJ13ocxyuCbTt9dAQL0exd1XUh6auU5Hwcji6A3M&#10;dU0VXEdVtB47SU9v4+zPaOyegtbqn46eHTztglPbxdbetvQJgOWNkeCwicEuCHdpUCi5+M1BG7iX&#10;Gjvy1zXW+3D1nsGGBl1UVxBdYdEVMMth6NhRDrLFibKXXetG0FUJku0aY/wWrmSW1FwFaBWtFjAF&#10;/WDIa3NnArdOZlrtDZm+1tp9Nv2f7/Fu/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b6UrcAAAABAEAAA8AAABkcnMvZG93bnJldi54bWxMj0FrwkAQhe8F/8Myhd7qJoq2ptmI&#10;iO1JhGqheBuzYxLMzobsmsR/320v9jLweI/3vkmXg6lFR62rLCuIxxEI4tzqigsFX4f351cQziNr&#10;rC2Tghs5WGajhxQTbXv+pG7vCxFK2CWooPS+SaR0eUkG3dg2xME729agD7ItpG6xD+WmlpMomkuD&#10;FYeFEhtal5Rf9lej4KPHfjWNN932cl7fjofZ7nsbk1JPj8PqDYSnwd/D8Isf0CELTCd7Ze1ErSA8&#10;4v9u8BYvkzmIk4JpNAOZpfI/fPYDAAD//wMAUEsDBAoAAAAAAAAAIQC1VWtnBQEAAAUBAAAUAAAA&#10;ZHJzL21lZGlhL2ltYWdlMS5wbmeJUE5HDQoaCgAAAA1JSERSAAADrAAAACcIBgAAAAukxcIAAAAG&#10;YktHRAD/AP8A/6C9p5MAAAAJcEhZcwAADsQAAA7EAZUrDhsAAAClSURBVHic7cExAQAAAMKg9U9t&#10;DQ+gAAAAAAAAAAAAAAAAAAAAAAAAAAAAAAAAAAAAAAAAAAAAAAAAAAAAAAAAAAAAAAAAAAAAAAAA&#10;AAAAAAAAAAAAAAAAAAAAAAAAAAAAAAAAAAAAAAAAAAAAAAAAAAAAAAAAAAAAAAAAAAAAAAAAAAAA&#10;AAAAAAAAAAAAAAAAAAAAAAAAAAAAAAAAAAAAAAAAAC4MPRUAAXExFSsAAAAASUVORK5CYIJQSwEC&#10;LQAUAAYACAAAACEAsYJntgoBAAATAgAAEwAAAAAAAAAAAAAAAAAAAAAAW0NvbnRlbnRfVHlwZXNd&#10;LnhtbFBLAQItABQABgAIAAAAIQA4/SH/1gAAAJQBAAALAAAAAAAAAAAAAAAAADsBAABfcmVscy8u&#10;cmVsc1BLAQItABQABgAIAAAAIQBotmG2TAUAAA8cAAAOAAAAAAAAAAAAAAAAADoCAABkcnMvZTJv&#10;RG9jLnhtbFBLAQItABQABgAIAAAAIQCqJg6+vAAAACEBAAAZAAAAAAAAAAAAAAAAALIHAABkcnMv&#10;X3JlbHMvZTJvRG9jLnhtbC5yZWxzUEsBAi0AFAAGAAgAAAAhAO+b6UrcAAAABAEAAA8AAAAAAAAA&#10;AAAAAAAApQgAAGRycy9kb3ducmV2LnhtbFBLAQItAAoAAAAAAAAAIQC1VWtnBQEAAAUBAAAUAAAA&#10;AAAAAAAAAAAAAK4JAABkcnMvbWVkaWEvaW1hZ2UxLnBuZ1BLBQYAAAAABgAGAHwBAADlCgAAAAA=&#10;">
                <v:line id="Line 120" o:spid="_x0000_s1113" style="position:absolute;visibility:visible;mso-wrap-style:square" from="10,10" to="67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e98IAAADcAAAADwAAAGRycy9kb3ducmV2LnhtbERPS2sCMRC+C/6HMIXeNFuF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ze98IAAADcAAAADwAAAAAAAAAAAAAA&#10;AAChAgAAZHJzL2Rvd25yZXYueG1sUEsFBgAAAAAEAAQA+QAAAJADAAAAAA==&#10;" strokeweight=".48pt"/>
                <v:line id="Line 119" o:spid="_x0000_s1114" style="position:absolute;visibility:visible;mso-wrap-style:square" from="6783,10" to="97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line id="Line 118" o:spid="_x0000_s1115" style="position:absolute;visibility:visible;mso-wrap-style:square" from="5,5" to="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line id="Line 117" o:spid="_x0000_s1116" style="position:absolute;visibility:visible;mso-wrap-style:square" from="10,295" to="67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v:line id="Line 116" o:spid="_x0000_s1117" style="position:absolute;visibility:visible;mso-wrap-style:square" from="6778,5" to="677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line id="Line 115" o:spid="_x0000_s1118" style="position:absolute;visibility:visible;mso-wrap-style:square" from="6783,295" to="971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v:line id="Line 114" o:spid="_x0000_s1119" style="position:absolute;visibility:visible;mso-wrap-style:square" from="9720,5" to="97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shape id="Picture 113" o:spid="_x0000_s1120" type="#_x0000_t75" style="position:absolute;left:5;top:10;width:677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1QgrGAAAA3AAAAA8AAABkcnMvZG93bnJldi54bWxEj0FLA0EMhe9C/8OQgjc7ayutrp0WLYh6&#10;UbpKwVvYibuLO5llJrbrvzcHwVvCe3nvy3o7ht4cKeUusoPLWQGGuI6+48bB+9vDxTWYLMge+8jk&#10;4IcybDeTszWWPp54T8dKGqMhnEt00IoMpbW5bilgnsWBWLXPmAKKrqmxPuFJw0Nv50WxtAE71oYW&#10;B9q1VH9V38HB/fMhFfPdx+F1Wb2spLl5XCRZOHc+He9uwQiN8m/+u37yin+l+PqMTm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XVCCsYAAADcAAAADwAAAAAAAAAAAAAA&#10;AACfAgAAZHJzL2Rvd25yZXYueG1sUEsFBgAAAAAEAAQA9wAAAJIDAAAAAA==&#10;">
                  <v:imagedata r:id="rId42" o:title=""/>
                </v:shape>
                <v:shape id="Text Box 112" o:spid="_x0000_s1121" type="#_x0000_t202" style="position:absolute;left:5;top:10;width:677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5E5DB0" w:rsidRDefault="005E5DB0">
                        <w:pPr>
                          <w:spacing w:line="270" w:lineRule="exact"/>
                          <w:ind w:left="107"/>
                          <w:rPr>
                            <w:sz w:val="24"/>
                          </w:rPr>
                        </w:pPr>
                        <w:r>
                          <w:rPr>
                            <w:sz w:val="24"/>
                          </w:rPr>
                          <w:t>водородом, металлами, основаниями, галогенами.</w:t>
                        </w:r>
                      </w:p>
                    </w:txbxContent>
                  </v:textbox>
                </v:shape>
                <w10:anchorlock/>
              </v:group>
            </w:pict>
          </mc:Fallback>
        </mc:AlternateContent>
      </w:r>
    </w:p>
    <w:p w:rsidR="00E86648" w:rsidRDefault="00E86648">
      <w:pPr>
        <w:pStyle w:val="a3"/>
        <w:spacing w:before="11"/>
        <w:ind w:left="0"/>
        <w:rPr>
          <w:sz w:val="28"/>
        </w:rPr>
      </w:pPr>
    </w:p>
    <w:p w:rsidR="00E86648" w:rsidRDefault="000509E4" w:rsidP="001371E4">
      <w:pPr>
        <w:pStyle w:val="3"/>
        <w:numPr>
          <w:ilvl w:val="3"/>
          <w:numId w:val="399"/>
        </w:numPr>
        <w:tabs>
          <w:tab w:val="left" w:pos="1790"/>
        </w:tabs>
        <w:spacing w:before="69"/>
      </w:pPr>
      <w:bookmarkStart w:id="22" w:name="_TOC_250012"/>
      <w:bookmarkEnd w:id="22"/>
      <w:r>
        <w:t>Искусство</w:t>
      </w:r>
    </w:p>
    <w:p w:rsidR="00E86648" w:rsidRPr="000509E4" w:rsidRDefault="000509E4">
      <w:pPr>
        <w:pStyle w:val="a3"/>
        <w:spacing w:line="272" w:lineRule="exact"/>
        <w:ind w:left="949" w:right="638"/>
        <w:rPr>
          <w:lang w:val="ru-RU"/>
        </w:rPr>
      </w:pPr>
      <w:r w:rsidRPr="000509E4">
        <w:rPr>
          <w:lang w:val="ru-RU"/>
        </w:rPr>
        <w:t>Изучение предметной области «Искусство» должно обеспечить:</w:t>
      </w:r>
    </w:p>
    <w:p w:rsidR="00E86648" w:rsidRPr="000509E4" w:rsidRDefault="000509E4">
      <w:pPr>
        <w:pStyle w:val="a3"/>
        <w:ind w:left="240" w:right="123" w:firstLine="708"/>
        <w:jc w:val="both"/>
        <w:rPr>
          <w:lang w:val="ru-RU"/>
        </w:rPr>
      </w:pPr>
      <w:r w:rsidRPr="000509E4">
        <w:rPr>
          <w:lang w:val="ru-RU"/>
        </w:rPr>
        <w:t>осознание значения искусства и творчества в личной и культурной самоидентификации личности;</w:t>
      </w:r>
    </w:p>
    <w:p w:rsidR="00E86648" w:rsidRPr="000509E4" w:rsidRDefault="000509E4">
      <w:pPr>
        <w:pStyle w:val="a3"/>
        <w:ind w:left="240" w:right="109" w:firstLine="708"/>
        <w:jc w:val="both"/>
        <w:rPr>
          <w:lang w:val="ru-RU"/>
        </w:rPr>
      </w:pPr>
      <w:r w:rsidRPr="000509E4">
        <w:rPr>
          <w:lang w:val="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E86648" w:rsidRPr="000509E4" w:rsidRDefault="000509E4">
      <w:pPr>
        <w:pStyle w:val="a3"/>
        <w:ind w:left="240" w:right="124" w:firstLine="708"/>
        <w:jc w:val="both"/>
        <w:rPr>
          <w:lang w:val="ru-RU"/>
        </w:rPr>
      </w:pPr>
      <w:r w:rsidRPr="000509E4">
        <w:rPr>
          <w:lang w:val="ru-RU"/>
        </w:rPr>
        <w:t>развитие индивидуальных творческих способностей обучающихся, формирование устойчивого интереса к творческой деятельности;</w:t>
      </w:r>
    </w:p>
    <w:p w:rsidR="00E86648" w:rsidRPr="000509E4" w:rsidRDefault="000509E4">
      <w:pPr>
        <w:pStyle w:val="a3"/>
        <w:ind w:left="240" w:right="126" w:firstLine="708"/>
        <w:jc w:val="both"/>
        <w:rPr>
          <w:lang w:val="ru-RU"/>
        </w:rPr>
      </w:pPr>
      <w:r w:rsidRPr="000509E4">
        <w:rPr>
          <w:lang w:val="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E86648" w:rsidRPr="000509E4" w:rsidRDefault="000509E4">
      <w:pPr>
        <w:pStyle w:val="a3"/>
        <w:ind w:left="949" w:right="638"/>
        <w:rPr>
          <w:lang w:val="ru-RU"/>
        </w:rPr>
      </w:pPr>
      <w:r w:rsidRPr="000509E4">
        <w:rPr>
          <w:lang w:val="ru-RU"/>
        </w:rPr>
        <w:t>Предметные результаты изучения предметной области "Искусство" должны отражать:</w:t>
      </w:r>
    </w:p>
    <w:p w:rsidR="00E86648" w:rsidRDefault="000509E4" w:rsidP="001371E4">
      <w:pPr>
        <w:pStyle w:val="3"/>
        <w:numPr>
          <w:ilvl w:val="4"/>
          <w:numId w:val="399"/>
        </w:numPr>
        <w:tabs>
          <w:tab w:val="left" w:pos="1970"/>
        </w:tabs>
        <w:spacing w:before="9" w:line="273" w:lineRule="exact"/>
      </w:pPr>
      <w:bookmarkStart w:id="23" w:name="_TOC_250011"/>
      <w:r>
        <w:t>Изобразительное</w:t>
      </w:r>
      <w:bookmarkEnd w:id="23"/>
      <w:r>
        <w:t>искусство:</w:t>
      </w:r>
    </w:p>
    <w:p w:rsidR="00E86648" w:rsidRPr="000509E4" w:rsidRDefault="000509E4" w:rsidP="001371E4">
      <w:pPr>
        <w:pStyle w:val="a4"/>
        <w:numPr>
          <w:ilvl w:val="0"/>
          <w:numId w:val="398"/>
        </w:numPr>
        <w:tabs>
          <w:tab w:val="left" w:pos="1305"/>
        </w:tabs>
        <w:ind w:right="114" w:firstLine="709"/>
        <w:jc w:val="both"/>
        <w:rPr>
          <w:sz w:val="24"/>
          <w:lang w:val="ru-RU"/>
        </w:rPr>
      </w:pPr>
      <w:r w:rsidRPr="000509E4">
        <w:rPr>
          <w:sz w:val="24"/>
          <w:lang w:val="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творческоговоображения;</w:t>
      </w:r>
    </w:p>
    <w:p w:rsidR="00E86648" w:rsidRPr="000509E4" w:rsidRDefault="000509E4" w:rsidP="001371E4">
      <w:pPr>
        <w:pStyle w:val="a4"/>
        <w:numPr>
          <w:ilvl w:val="0"/>
          <w:numId w:val="398"/>
        </w:numPr>
        <w:tabs>
          <w:tab w:val="left" w:pos="1219"/>
        </w:tabs>
        <w:ind w:right="113" w:firstLine="709"/>
        <w:jc w:val="both"/>
        <w:rPr>
          <w:sz w:val="24"/>
          <w:lang w:val="ru-RU"/>
        </w:rPr>
      </w:pPr>
      <w:r w:rsidRPr="000509E4">
        <w:rPr>
          <w:sz w:val="24"/>
          <w:lang w:val="ru-RU"/>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E86648" w:rsidRPr="000509E4" w:rsidRDefault="000509E4" w:rsidP="001371E4">
      <w:pPr>
        <w:pStyle w:val="a4"/>
        <w:numPr>
          <w:ilvl w:val="0"/>
          <w:numId w:val="398"/>
        </w:numPr>
        <w:tabs>
          <w:tab w:val="left" w:pos="1221"/>
        </w:tabs>
        <w:ind w:right="116" w:firstLine="709"/>
        <w:jc w:val="both"/>
        <w:rPr>
          <w:sz w:val="24"/>
          <w:lang w:val="ru-RU"/>
        </w:rPr>
      </w:pPr>
      <w:r w:rsidRPr="000509E4">
        <w:rPr>
          <w:sz w:val="24"/>
          <w:lang w:val="ru-RU"/>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искусствосовременности);</w:t>
      </w:r>
    </w:p>
    <w:p w:rsidR="00E86648" w:rsidRPr="000509E4" w:rsidRDefault="000509E4" w:rsidP="001371E4">
      <w:pPr>
        <w:pStyle w:val="a4"/>
        <w:numPr>
          <w:ilvl w:val="0"/>
          <w:numId w:val="398"/>
        </w:numPr>
        <w:tabs>
          <w:tab w:val="left" w:pos="1233"/>
        </w:tabs>
        <w:ind w:right="119" w:firstLine="709"/>
        <w:jc w:val="both"/>
        <w:rPr>
          <w:sz w:val="24"/>
          <w:lang w:val="ru-RU"/>
        </w:rPr>
      </w:pPr>
      <w:r w:rsidRPr="000509E4">
        <w:rPr>
          <w:sz w:val="24"/>
          <w:lang w:val="ru-RU"/>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красотычеловека;</w:t>
      </w:r>
    </w:p>
    <w:p w:rsidR="00E86648" w:rsidRPr="000509E4" w:rsidRDefault="000509E4" w:rsidP="001371E4">
      <w:pPr>
        <w:pStyle w:val="a4"/>
        <w:numPr>
          <w:ilvl w:val="0"/>
          <w:numId w:val="398"/>
        </w:numPr>
        <w:tabs>
          <w:tab w:val="left" w:pos="1315"/>
        </w:tabs>
        <w:ind w:right="125" w:firstLine="709"/>
        <w:jc w:val="both"/>
        <w:rPr>
          <w:sz w:val="24"/>
          <w:lang w:val="ru-RU"/>
        </w:rPr>
      </w:pPr>
      <w:r w:rsidRPr="000509E4">
        <w:rPr>
          <w:sz w:val="24"/>
          <w:lang w:val="ru-RU"/>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икино);</w:t>
      </w:r>
    </w:p>
    <w:p w:rsidR="00E86648" w:rsidRPr="000509E4" w:rsidRDefault="000509E4" w:rsidP="001371E4">
      <w:pPr>
        <w:pStyle w:val="a4"/>
        <w:numPr>
          <w:ilvl w:val="0"/>
          <w:numId w:val="398"/>
        </w:numPr>
        <w:tabs>
          <w:tab w:val="left" w:pos="1279"/>
        </w:tabs>
        <w:ind w:right="113" w:firstLine="709"/>
        <w:jc w:val="both"/>
        <w:rPr>
          <w:sz w:val="24"/>
          <w:lang w:val="ru-RU"/>
        </w:rPr>
      </w:pPr>
      <w:r w:rsidRPr="000509E4">
        <w:rPr>
          <w:sz w:val="24"/>
          <w:lang w:val="ru-RU"/>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ианимация);</w:t>
      </w:r>
    </w:p>
    <w:p w:rsidR="00E86648" w:rsidRPr="000509E4" w:rsidRDefault="000509E4" w:rsidP="001371E4">
      <w:pPr>
        <w:pStyle w:val="a4"/>
        <w:numPr>
          <w:ilvl w:val="0"/>
          <w:numId w:val="398"/>
        </w:numPr>
        <w:tabs>
          <w:tab w:val="left" w:pos="1334"/>
        </w:tabs>
        <w:ind w:right="124" w:firstLine="709"/>
        <w:jc w:val="both"/>
        <w:rPr>
          <w:sz w:val="24"/>
          <w:lang w:val="ru-RU"/>
        </w:rPr>
      </w:pPr>
      <w:r w:rsidRPr="000509E4">
        <w:rPr>
          <w:sz w:val="24"/>
          <w:lang w:val="ru-RU"/>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личностно-значимойценности.</w:t>
      </w:r>
    </w:p>
    <w:p w:rsidR="00E86648" w:rsidRPr="000509E4" w:rsidRDefault="00E86648">
      <w:pPr>
        <w:pStyle w:val="a3"/>
        <w:spacing w:before="3" w:after="1"/>
        <w:ind w:left="0"/>
        <w:rPr>
          <w:sz w:val="25"/>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1"/>
        <w:gridCol w:w="3226"/>
      </w:tblGrid>
      <w:tr w:rsidR="00E86648">
        <w:trPr>
          <w:trHeight w:hRule="exact" w:val="564"/>
        </w:trPr>
        <w:tc>
          <w:tcPr>
            <w:tcW w:w="6491" w:type="dxa"/>
          </w:tcPr>
          <w:p w:rsidR="00E86648" w:rsidRDefault="000509E4">
            <w:pPr>
              <w:pStyle w:val="TableParagraph"/>
              <w:spacing w:line="273" w:lineRule="exact"/>
              <w:ind w:left="2071"/>
              <w:rPr>
                <w:b/>
                <w:sz w:val="24"/>
              </w:rPr>
            </w:pPr>
            <w:r>
              <w:rPr>
                <w:b/>
                <w:sz w:val="24"/>
              </w:rPr>
              <w:t>Выпускник научится</w:t>
            </w:r>
          </w:p>
        </w:tc>
        <w:tc>
          <w:tcPr>
            <w:tcW w:w="3226" w:type="dxa"/>
          </w:tcPr>
          <w:p w:rsidR="00E86648" w:rsidRDefault="000509E4">
            <w:pPr>
              <w:pStyle w:val="TableParagraph"/>
              <w:ind w:left="304" w:right="286" w:firstLine="187"/>
              <w:rPr>
                <w:b/>
                <w:sz w:val="24"/>
              </w:rPr>
            </w:pPr>
            <w:r>
              <w:rPr>
                <w:b/>
                <w:sz w:val="24"/>
              </w:rPr>
              <w:t>Выпускник получит возможность научиться</w:t>
            </w:r>
          </w:p>
        </w:tc>
      </w:tr>
      <w:tr w:rsidR="00E86648">
        <w:trPr>
          <w:trHeight w:hRule="exact" w:val="304"/>
        </w:trPr>
        <w:tc>
          <w:tcPr>
            <w:tcW w:w="6491" w:type="dxa"/>
            <w:tcBorders>
              <w:bottom w:val="nil"/>
            </w:tcBorders>
          </w:tcPr>
          <w:p w:rsidR="00E86648" w:rsidRDefault="000509E4" w:rsidP="001371E4">
            <w:pPr>
              <w:pStyle w:val="TableParagraph"/>
              <w:numPr>
                <w:ilvl w:val="0"/>
                <w:numId w:val="397"/>
              </w:numPr>
              <w:tabs>
                <w:tab w:val="left" w:pos="470"/>
                <w:tab w:val="left" w:pos="471"/>
              </w:tabs>
              <w:spacing w:line="288" w:lineRule="exact"/>
              <w:ind w:hanging="367"/>
              <w:rPr>
                <w:sz w:val="24"/>
              </w:rPr>
            </w:pPr>
            <w:r>
              <w:rPr>
                <w:sz w:val="24"/>
              </w:rPr>
              <w:t>характеризовать   особенности   уникального  народного</w:t>
            </w:r>
          </w:p>
        </w:tc>
        <w:tc>
          <w:tcPr>
            <w:tcW w:w="3226" w:type="dxa"/>
            <w:tcBorders>
              <w:bottom w:val="nil"/>
            </w:tcBorders>
          </w:tcPr>
          <w:p w:rsidR="00E86648" w:rsidRDefault="000509E4" w:rsidP="001371E4">
            <w:pPr>
              <w:pStyle w:val="TableParagraph"/>
              <w:numPr>
                <w:ilvl w:val="0"/>
                <w:numId w:val="396"/>
              </w:numPr>
              <w:tabs>
                <w:tab w:val="left" w:pos="470"/>
                <w:tab w:val="left" w:pos="471"/>
                <w:tab w:val="left" w:pos="1711"/>
              </w:tabs>
              <w:spacing w:line="288" w:lineRule="exact"/>
              <w:ind w:hanging="367"/>
              <w:rPr>
                <w:i/>
                <w:sz w:val="24"/>
              </w:rPr>
            </w:pPr>
            <w:r>
              <w:rPr>
                <w:i/>
                <w:sz w:val="24"/>
              </w:rPr>
              <w:t>активно</w:t>
            </w:r>
            <w:r>
              <w:rPr>
                <w:i/>
                <w:sz w:val="24"/>
              </w:rPr>
              <w:tab/>
              <w:t>использовать</w:t>
            </w:r>
          </w:p>
        </w:tc>
      </w:tr>
      <w:tr w:rsidR="00E86648">
        <w:trPr>
          <w:trHeight w:hRule="exact" w:val="275"/>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искусства,  семантическое  значение  традиционных образов,</w:t>
            </w:r>
          </w:p>
        </w:tc>
        <w:tc>
          <w:tcPr>
            <w:tcW w:w="3226" w:type="dxa"/>
            <w:tcBorders>
              <w:top w:val="nil"/>
              <w:bottom w:val="nil"/>
            </w:tcBorders>
          </w:tcPr>
          <w:p w:rsidR="00E86648" w:rsidRDefault="000509E4">
            <w:pPr>
              <w:pStyle w:val="TableParagraph"/>
              <w:tabs>
                <w:tab w:val="left" w:pos="1258"/>
              </w:tabs>
              <w:spacing w:line="262" w:lineRule="exact"/>
              <w:rPr>
                <w:i/>
                <w:sz w:val="24"/>
              </w:rPr>
            </w:pPr>
            <w:r>
              <w:rPr>
                <w:i/>
                <w:sz w:val="24"/>
              </w:rPr>
              <w:t>язык</w:t>
            </w:r>
            <w:r>
              <w:rPr>
                <w:i/>
                <w:sz w:val="24"/>
              </w:rPr>
              <w:tab/>
              <w:t>изобразительного</w:t>
            </w:r>
          </w:p>
        </w:tc>
      </w:tr>
      <w:tr w:rsidR="00E86648">
        <w:trPr>
          <w:trHeight w:hRule="exact" w:val="276"/>
        </w:trPr>
        <w:tc>
          <w:tcPr>
            <w:tcW w:w="6491"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мотивов  (древо  жизни,  птица,  солярные  знаки); создавать</w:t>
            </w:r>
          </w:p>
        </w:tc>
        <w:tc>
          <w:tcPr>
            <w:tcW w:w="3226" w:type="dxa"/>
            <w:tcBorders>
              <w:top w:val="nil"/>
              <w:bottom w:val="nil"/>
            </w:tcBorders>
          </w:tcPr>
          <w:p w:rsidR="00E86648" w:rsidRDefault="000509E4">
            <w:pPr>
              <w:pStyle w:val="TableParagraph"/>
              <w:tabs>
                <w:tab w:val="left" w:pos="1543"/>
                <w:tab w:val="left" w:pos="2047"/>
              </w:tabs>
              <w:spacing w:line="263" w:lineRule="exact"/>
              <w:rPr>
                <w:i/>
                <w:sz w:val="24"/>
              </w:rPr>
            </w:pPr>
            <w:r>
              <w:rPr>
                <w:i/>
                <w:sz w:val="24"/>
              </w:rPr>
              <w:t>искусства</w:t>
            </w:r>
            <w:r>
              <w:rPr>
                <w:i/>
                <w:sz w:val="24"/>
              </w:rPr>
              <w:tab/>
              <w:t>и</w:t>
            </w:r>
            <w:r>
              <w:rPr>
                <w:i/>
                <w:sz w:val="24"/>
              </w:rPr>
              <w:tab/>
              <w:t>различные</w:t>
            </w:r>
          </w:p>
        </w:tc>
      </w:tr>
      <w:tr w:rsidR="00E86648">
        <w:trPr>
          <w:trHeight w:hRule="exact" w:val="276"/>
        </w:trPr>
        <w:tc>
          <w:tcPr>
            <w:tcW w:w="6491"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декоративные изображения на основе русских образов;</w:t>
            </w:r>
          </w:p>
        </w:tc>
        <w:tc>
          <w:tcPr>
            <w:tcW w:w="3226" w:type="dxa"/>
            <w:tcBorders>
              <w:top w:val="nil"/>
              <w:bottom w:val="nil"/>
            </w:tcBorders>
          </w:tcPr>
          <w:p w:rsidR="00E86648" w:rsidRDefault="000509E4">
            <w:pPr>
              <w:pStyle w:val="TableParagraph"/>
              <w:spacing w:line="263" w:lineRule="exact"/>
              <w:ind w:right="286"/>
              <w:rPr>
                <w:i/>
                <w:sz w:val="24"/>
              </w:rPr>
            </w:pPr>
            <w:r>
              <w:rPr>
                <w:i/>
                <w:sz w:val="24"/>
              </w:rPr>
              <w:t>художественные</w:t>
            </w:r>
          </w:p>
        </w:tc>
      </w:tr>
      <w:tr w:rsidR="00E86648">
        <w:trPr>
          <w:trHeight w:hRule="exact" w:val="290"/>
        </w:trPr>
        <w:tc>
          <w:tcPr>
            <w:tcW w:w="6491" w:type="dxa"/>
            <w:tcBorders>
              <w:top w:val="nil"/>
              <w:bottom w:val="nil"/>
            </w:tcBorders>
          </w:tcPr>
          <w:p w:rsidR="00E86648" w:rsidRPr="000509E4" w:rsidRDefault="000509E4" w:rsidP="001371E4">
            <w:pPr>
              <w:pStyle w:val="TableParagraph"/>
              <w:numPr>
                <w:ilvl w:val="0"/>
                <w:numId w:val="395"/>
              </w:numPr>
              <w:tabs>
                <w:tab w:val="left" w:pos="470"/>
                <w:tab w:val="left" w:pos="471"/>
              </w:tabs>
              <w:spacing w:line="293" w:lineRule="exact"/>
              <w:ind w:hanging="367"/>
              <w:rPr>
                <w:sz w:val="24"/>
                <w:lang w:val="ru-RU"/>
              </w:rPr>
            </w:pPr>
            <w:r w:rsidRPr="000509E4">
              <w:rPr>
                <w:sz w:val="24"/>
                <w:lang w:val="ru-RU"/>
              </w:rPr>
              <w:t>раскрывать смысл народных праздников и обрядов и  их</w:t>
            </w:r>
          </w:p>
        </w:tc>
        <w:tc>
          <w:tcPr>
            <w:tcW w:w="3226" w:type="dxa"/>
            <w:tcBorders>
              <w:top w:val="nil"/>
              <w:bottom w:val="nil"/>
            </w:tcBorders>
          </w:tcPr>
          <w:p w:rsidR="00E86648" w:rsidRDefault="000509E4">
            <w:pPr>
              <w:pStyle w:val="TableParagraph"/>
              <w:tabs>
                <w:tab w:val="left" w:pos="1574"/>
                <w:tab w:val="left" w:pos="2206"/>
              </w:tabs>
              <w:spacing w:line="263" w:lineRule="exact"/>
              <w:rPr>
                <w:i/>
                <w:sz w:val="24"/>
              </w:rPr>
            </w:pPr>
            <w:r>
              <w:rPr>
                <w:i/>
                <w:sz w:val="24"/>
              </w:rPr>
              <w:t>материалы</w:t>
            </w:r>
            <w:r>
              <w:rPr>
                <w:i/>
                <w:sz w:val="24"/>
              </w:rPr>
              <w:tab/>
              <w:t>для</w:t>
            </w:r>
            <w:r>
              <w:rPr>
                <w:i/>
                <w:sz w:val="24"/>
              </w:rPr>
              <w:tab/>
              <w:t>освоения</w:t>
            </w:r>
          </w:p>
        </w:tc>
      </w:tr>
      <w:tr w:rsidR="00E86648">
        <w:trPr>
          <w:trHeight w:hRule="exact" w:val="275"/>
        </w:trPr>
        <w:tc>
          <w:tcPr>
            <w:tcW w:w="6491"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отражение в народном искусстве и в современной жизни;</w:t>
            </w:r>
          </w:p>
        </w:tc>
        <w:tc>
          <w:tcPr>
            <w:tcW w:w="3226" w:type="dxa"/>
            <w:tcBorders>
              <w:top w:val="nil"/>
              <w:bottom w:val="nil"/>
            </w:tcBorders>
          </w:tcPr>
          <w:p w:rsidR="00E86648" w:rsidRDefault="000509E4">
            <w:pPr>
              <w:pStyle w:val="TableParagraph"/>
              <w:tabs>
                <w:tab w:val="left" w:pos="2047"/>
              </w:tabs>
              <w:spacing w:line="249" w:lineRule="exact"/>
              <w:rPr>
                <w:i/>
                <w:sz w:val="24"/>
              </w:rPr>
            </w:pPr>
            <w:r>
              <w:rPr>
                <w:i/>
                <w:sz w:val="24"/>
              </w:rPr>
              <w:t>содержания</w:t>
            </w:r>
            <w:r>
              <w:rPr>
                <w:i/>
                <w:sz w:val="24"/>
              </w:rPr>
              <w:tab/>
              <w:t>различных</w:t>
            </w:r>
          </w:p>
        </w:tc>
      </w:tr>
      <w:tr w:rsidR="00E86648">
        <w:trPr>
          <w:trHeight w:hRule="exact" w:val="299"/>
        </w:trPr>
        <w:tc>
          <w:tcPr>
            <w:tcW w:w="6491" w:type="dxa"/>
            <w:tcBorders>
              <w:top w:val="nil"/>
            </w:tcBorders>
          </w:tcPr>
          <w:p w:rsidR="00E86648" w:rsidRPr="000509E4" w:rsidRDefault="000509E4" w:rsidP="001371E4">
            <w:pPr>
              <w:pStyle w:val="TableParagraph"/>
              <w:numPr>
                <w:ilvl w:val="0"/>
                <w:numId w:val="394"/>
              </w:numPr>
              <w:tabs>
                <w:tab w:val="left" w:pos="470"/>
                <w:tab w:val="left" w:pos="471"/>
                <w:tab w:val="left" w:pos="4272"/>
                <w:tab w:val="left" w:pos="5535"/>
              </w:tabs>
              <w:spacing w:line="289" w:lineRule="exact"/>
              <w:ind w:hanging="367"/>
              <w:rPr>
                <w:sz w:val="24"/>
                <w:lang w:val="ru-RU"/>
              </w:rPr>
            </w:pPr>
            <w:r w:rsidRPr="000509E4">
              <w:rPr>
                <w:sz w:val="24"/>
                <w:lang w:val="ru-RU"/>
              </w:rPr>
              <w:t>создавать эскизы декоративного</w:t>
            </w:r>
            <w:r w:rsidRPr="000509E4">
              <w:rPr>
                <w:sz w:val="24"/>
                <w:lang w:val="ru-RU"/>
              </w:rPr>
              <w:tab/>
              <w:t>убранства</w:t>
            </w:r>
            <w:r w:rsidRPr="000509E4">
              <w:rPr>
                <w:sz w:val="24"/>
                <w:lang w:val="ru-RU"/>
              </w:rPr>
              <w:tab/>
              <w:t>русской</w:t>
            </w:r>
          </w:p>
        </w:tc>
        <w:tc>
          <w:tcPr>
            <w:tcW w:w="3226" w:type="dxa"/>
            <w:tcBorders>
              <w:top w:val="nil"/>
            </w:tcBorders>
          </w:tcPr>
          <w:p w:rsidR="00E86648" w:rsidRDefault="000509E4">
            <w:pPr>
              <w:pStyle w:val="TableParagraph"/>
              <w:tabs>
                <w:tab w:val="left" w:pos="1982"/>
              </w:tabs>
              <w:spacing w:line="250" w:lineRule="exact"/>
              <w:rPr>
                <w:i/>
                <w:sz w:val="24"/>
              </w:rPr>
            </w:pPr>
            <w:r>
              <w:rPr>
                <w:i/>
                <w:sz w:val="24"/>
              </w:rPr>
              <w:t>учебных</w:t>
            </w:r>
            <w:r>
              <w:rPr>
                <w:i/>
                <w:sz w:val="24"/>
              </w:rPr>
              <w:tab/>
              <w:t>предметов</w:t>
            </w:r>
          </w:p>
        </w:tc>
      </w:tr>
    </w:tbl>
    <w:p w:rsidR="00E86648" w:rsidRDefault="00E86648">
      <w:pPr>
        <w:spacing w:line="250" w:lineRule="exact"/>
        <w:rPr>
          <w:sz w:val="24"/>
        </w:rPr>
        <w:sectPr w:rsidR="00E86648">
          <w:pgSz w:w="11930" w:h="16860"/>
          <w:pgMar w:top="90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1"/>
        <w:gridCol w:w="3226"/>
      </w:tblGrid>
      <w:tr w:rsidR="00E86648">
        <w:trPr>
          <w:trHeight w:hRule="exact" w:val="286"/>
        </w:trPr>
        <w:tc>
          <w:tcPr>
            <w:tcW w:w="6491" w:type="dxa"/>
            <w:tcBorders>
              <w:bottom w:val="nil"/>
            </w:tcBorders>
          </w:tcPr>
          <w:p w:rsidR="00E86648" w:rsidRDefault="000509E4">
            <w:pPr>
              <w:pStyle w:val="TableParagraph"/>
              <w:spacing w:line="266" w:lineRule="exact"/>
              <w:rPr>
                <w:sz w:val="24"/>
              </w:rPr>
            </w:pPr>
            <w:r>
              <w:rPr>
                <w:sz w:val="24"/>
              </w:rPr>
              <w:lastRenderedPageBreak/>
              <w:t>избы;</w:t>
            </w:r>
          </w:p>
        </w:tc>
        <w:tc>
          <w:tcPr>
            <w:tcW w:w="3226" w:type="dxa"/>
            <w:tcBorders>
              <w:bottom w:val="nil"/>
            </w:tcBorders>
          </w:tcPr>
          <w:p w:rsidR="00E86648" w:rsidRDefault="000509E4">
            <w:pPr>
              <w:pStyle w:val="TableParagraph"/>
              <w:spacing w:line="268" w:lineRule="exact"/>
              <w:rPr>
                <w:i/>
                <w:sz w:val="24"/>
              </w:rPr>
            </w:pPr>
            <w:r>
              <w:rPr>
                <w:i/>
                <w:sz w:val="24"/>
              </w:rPr>
              <w:t>(литературы, окружающего</w:t>
            </w:r>
          </w:p>
        </w:tc>
      </w:tr>
      <w:tr w:rsidR="00E86648">
        <w:trPr>
          <w:trHeight w:hRule="exact" w:val="296"/>
        </w:trPr>
        <w:tc>
          <w:tcPr>
            <w:tcW w:w="6491" w:type="dxa"/>
            <w:tcBorders>
              <w:top w:val="nil"/>
              <w:bottom w:val="nil"/>
            </w:tcBorders>
          </w:tcPr>
          <w:p w:rsidR="00E86648" w:rsidRPr="000509E4" w:rsidRDefault="000509E4" w:rsidP="001371E4">
            <w:pPr>
              <w:pStyle w:val="TableParagraph"/>
              <w:numPr>
                <w:ilvl w:val="0"/>
                <w:numId w:val="393"/>
              </w:numPr>
              <w:tabs>
                <w:tab w:val="left" w:pos="470"/>
                <w:tab w:val="left" w:pos="471"/>
              </w:tabs>
              <w:spacing w:line="285" w:lineRule="exact"/>
              <w:ind w:hanging="367"/>
              <w:rPr>
                <w:sz w:val="24"/>
                <w:lang w:val="ru-RU"/>
              </w:rPr>
            </w:pPr>
            <w:r w:rsidRPr="000509E4">
              <w:rPr>
                <w:sz w:val="24"/>
                <w:lang w:val="ru-RU"/>
              </w:rPr>
              <w:t>создавать цветовую композицию внутреннего убранства</w:t>
            </w:r>
          </w:p>
        </w:tc>
        <w:tc>
          <w:tcPr>
            <w:tcW w:w="3226" w:type="dxa"/>
            <w:tcBorders>
              <w:top w:val="nil"/>
              <w:bottom w:val="nil"/>
            </w:tcBorders>
          </w:tcPr>
          <w:p w:rsidR="00E86648" w:rsidRDefault="000509E4">
            <w:pPr>
              <w:pStyle w:val="TableParagraph"/>
              <w:spacing w:line="263" w:lineRule="exact"/>
              <w:ind w:right="286"/>
              <w:rPr>
                <w:i/>
                <w:sz w:val="24"/>
              </w:rPr>
            </w:pPr>
            <w:r>
              <w:rPr>
                <w:i/>
                <w:sz w:val="24"/>
              </w:rPr>
              <w:t>мира, технологии и др.);</w:t>
            </w:r>
          </w:p>
        </w:tc>
      </w:tr>
      <w:tr w:rsidR="00E86648">
        <w:trPr>
          <w:trHeight w:hRule="exact" w:val="277"/>
        </w:trPr>
        <w:tc>
          <w:tcPr>
            <w:tcW w:w="6491" w:type="dxa"/>
            <w:tcBorders>
              <w:top w:val="nil"/>
              <w:bottom w:val="nil"/>
            </w:tcBorders>
          </w:tcPr>
          <w:p w:rsidR="00E86648" w:rsidRDefault="000509E4">
            <w:pPr>
              <w:pStyle w:val="TableParagraph"/>
              <w:spacing w:line="263" w:lineRule="exact"/>
              <w:rPr>
                <w:sz w:val="24"/>
              </w:rPr>
            </w:pPr>
            <w:r>
              <w:rPr>
                <w:sz w:val="24"/>
              </w:rPr>
              <w:t>избы;</w:t>
            </w:r>
          </w:p>
        </w:tc>
        <w:tc>
          <w:tcPr>
            <w:tcW w:w="3226" w:type="dxa"/>
            <w:tcBorders>
              <w:top w:val="nil"/>
              <w:bottom w:val="nil"/>
            </w:tcBorders>
          </w:tcPr>
          <w:p w:rsidR="00E86648" w:rsidRDefault="000509E4" w:rsidP="001371E4">
            <w:pPr>
              <w:pStyle w:val="TableParagraph"/>
              <w:numPr>
                <w:ilvl w:val="0"/>
                <w:numId w:val="392"/>
              </w:numPr>
              <w:tabs>
                <w:tab w:val="left" w:pos="470"/>
                <w:tab w:val="left" w:pos="471"/>
                <w:tab w:val="left" w:pos="1630"/>
              </w:tabs>
              <w:spacing w:line="266" w:lineRule="exact"/>
              <w:ind w:hanging="367"/>
              <w:rPr>
                <w:i/>
                <w:sz w:val="24"/>
              </w:rPr>
            </w:pPr>
            <w:r>
              <w:rPr>
                <w:i/>
                <w:sz w:val="24"/>
              </w:rPr>
              <w:t>владеть</w:t>
            </w:r>
            <w:r>
              <w:rPr>
                <w:i/>
                <w:sz w:val="24"/>
              </w:rPr>
              <w:tab/>
              <w:t>диалогической</w:t>
            </w:r>
          </w:p>
        </w:tc>
      </w:tr>
      <w:tr w:rsidR="00E86648">
        <w:trPr>
          <w:trHeight w:hRule="exact" w:val="283"/>
        </w:trPr>
        <w:tc>
          <w:tcPr>
            <w:tcW w:w="6491" w:type="dxa"/>
            <w:tcBorders>
              <w:top w:val="nil"/>
              <w:bottom w:val="nil"/>
            </w:tcBorders>
          </w:tcPr>
          <w:p w:rsidR="00E86648" w:rsidRPr="000509E4" w:rsidRDefault="000509E4" w:rsidP="001371E4">
            <w:pPr>
              <w:pStyle w:val="TableParagraph"/>
              <w:numPr>
                <w:ilvl w:val="0"/>
                <w:numId w:val="391"/>
              </w:numPr>
              <w:tabs>
                <w:tab w:val="left" w:pos="470"/>
                <w:tab w:val="left" w:pos="471"/>
              </w:tabs>
              <w:spacing w:line="280" w:lineRule="exact"/>
              <w:ind w:hanging="367"/>
              <w:rPr>
                <w:sz w:val="24"/>
                <w:lang w:val="ru-RU"/>
              </w:rPr>
            </w:pPr>
            <w:r w:rsidRPr="000509E4">
              <w:rPr>
                <w:sz w:val="24"/>
                <w:lang w:val="ru-RU"/>
              </w:rPr>
              <w:t>определять   специфику   образного   языкадекоративно-</w:t>
            </w:r>
          </w:p>
        </w:tc>
        <w:tc>
          <w:tcPr>
            <w:tcW w:w="3226" w:type="dxa"/>
            <w:tcBorders>
              <w:top w:val="nil"/>
              <w:bottom w:val="nil"/>
            </w:tcBorders>
          </w:tcPr>
          <w:p w:rsidR="00E86648" w:rsidRDefault="000509E4">
            <w:pPr>
              <w:pStyle w:val="TableParagraph"/>
              <w:tabs>
                <w:tab w:val="left" w:pos="1577"/>
              </w:tabs>
              <w:spacing w:line="262" w:lineRule="exact"/>
              <w:rPr>
                <w:i/>
                <w:sz w:val="24"/>
              </w:rPr>
            </w:pPr>
            <w:r>
              <w:rPr>
                <w:i/>
                <w:sz w:val="24"/>
              </w:rPr>
              <w:t>формой</w:t>
            </w:r>
            <w:r>
              <w:rPr>
                <w:i/>
                <w:sz w:val="24"/>
              </w:rPr>
              <w:tab/>
              <w:t>коммуникации,</w:t>
            </w:r>
          </w:p>
        </w:tc>
      </w:tr>
      <w:tr w:rsidR="00E86648">
        <w:trPr>
          <w:trHeight w:hRule="exact" w:val="276"/>
        </w:trPr>
        <w:tc>
          <w:tcPr>
            <w:tcW w:w="6491" w:type="dxa"/>
            <w:tcBorders>
              <w:top w:val="nil"/>
              <w:bottom w:val="nil"/>
            </w:tcBorders>
          </w:tcPr>
          <w:p w:rsidR="00E86648" w:rsidRDefault="000509E4">
            <w:pPr>
              <w:pStyle w:val="TableParagraph"/>
              <w:spacing w:line="271" w:lineRule="exact"/>
              <w:rPr>
                <w:sz w:val="24"/>
              </w:rPr>
            </w:pPr>
            <w:r>
              <w:rPr>
                <w:sz w:val="24"/>
              </w:rPr>
              <w:t>прикладного искусства;</w:t>
            </w:r>
          </w:p>
        </w:tc>
        <w:tc>
          <w:tcPr>
            <w:tcW w:w="3226" w:type="dxa"/>
            <w:tcBorders>
              <w:top w:val="nil"/>
              <w:bottom w:val="nil"/>
            </w:tcBorders>
          </w:tcPr>
          <w:p w:rsidR="00E86648" w:rsidRDefault="000509E4">
            <w:pPr>
              <w:pStyle w:val="TableParagraph"/>
              <w:tabs>
                <w:tab w:val="left" w:pos="1253"/>
              </w:tabs>
              <w:spacing w:line="255" w:lineRule="exact"/>
              <w:rPr>
                <w:i/>
                <w:sz w:val="24"/>
              </w:rPr>
            </w:pPr>
            <w:r>
              <w:rPr>
                <w:i/>
                <w:sz w:val="24"/>
              </w:rPr>
              <w:t>уметь</w:t>
            </w:r>
            <w:r>
              <w:rPr>
                <w:i/>
                <w:sz w:val="24"/>
              </w:rPr>
              <w:tab/>
              <w:t>аргументировать</w:t>
            </w:r>
          </w:p>
        </w:tc>
      </w:tr>
      <w:tr w:rsidR="00E86648">
        <w:trPr>
          <w:trHeight w:hRule="exact" w:val="282"/>
        </w:trPr>
        <w:tc>
          <w:tcPr>
            <w:tcW w:w="6491" w:type="dxa"/>
            <w:tcBorders>
              <w:top w:val="nil"/>
              <w:bottom w:val="nil"/>
            </w:tcBorders>
          </w:tcPr>
          <w:p w:rsidR="00E86648" w:rsidRDefault="000509E4" w:rsidP="001371E4">
            <w:pPr>
              <w:pStyle w:val="TableParagraph"/>
              <w:numPr>
                <w:ilvl w:val="0"/>
                <w:numId w:val="390"/>
              </w:numPr>
              <w:tabs>
                <w:tab w:val="left" w:pos="470"/>
                <w:tab w:val="left" w:pos="471"/>
              </w:tabs>
              <w:spacing w:line="284" w:lineRule="exact"/>
              <w:ind w:hanging="367"/>
              <w:rPr>
                <w:sz w:val="24"/>
              </w:rPr>
            </w:pPr>
            <w:r>
              <w:rPr>
                <w:sz w:val="24"/>
              </w:rPr>
              <w:t>создавать  самостоятельные  варианты орнаментального</w:t>
            </w:r>
          </w:p>
        </w:tc>
        <w:tc>
          <w:tcPr>
            <w:tcW w:w="3226" w:type="dxa"/>
            <w:tcBorders>
              <w:top w:val="nil"/>
              <w:bottom w:val="nil"/>
            </w:tcBorders>
          </w:tcPr>
          <w:p w:rsidR="00E86648" w:rsidRDefault="000509E4">
            <w:pPr>
              <w:pStyle w:val="TableParagraph"/>
              <w:tabs>
                <w:tab w:val="left" w:pos="971"/>
                <w:tab w:val="left" w:pos="1966"/>
                <w:tab w:val="left" w:pos="3007"/>
              </w:tabs>
              <w:spacing w:line="255" w:lineRule="exact"/>
              <w:rPr>
                <w:i/>
                <w:sz w:val="24"/>
              </w:rPr>
            </w:pPr>
            <w:r>
              <w:rPr>
                <w:i/>
                <w:sz w:val="24"/>
              </w:rPr>
              <w:t>свою</w:t>
            </w:r>
            <w:r>
              <w:rPr>
                <w:i/>
                <w:sz w:val="24"/>
              </w:rPr>
              <w:tab/>
              <w:t>точку</w:t>
            </w:r>
            <w:r>
              <w:rPr>
                <w:i/>
                <w:sz w:val="24"/>
              </w:rPr>
              <w:tab/>
              <w:t>зрения</w:t>
            </w:r>
            <w:r>
              <w:rPr>
                <w:i/>
                <w:sz w:val="24"/>
              </w:rPr>
              <w:tab/>
              <w:t>в</w:t>
            </w:r>
          </w:p>
        </w:tc>
      </w:tr>
      <w:tr w:rsidR="00E86648">
        <w:trPr>
          <w:trHeight w:hRule="exact" w:val="275"/>
        </w:trPr>
        <w:tc>
          <w:tcPr>
            <w:tcW w:w="6491"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построения вышивки с опорой на народные традиции;</w:t>
            </w:r>
          </w:p>
        </w:tc>
        <w:tc>
          <w:tcPr>
            <w:tcW w:w="3226" w:type="dxa"/>
            <w:tcBorders>
              <w:top w:val="nil"/>
              <w:bottom w:val="nil"/>
            </w:tcBorders>
          </w:tcPr>
          <w:p w:rsidR="00E86648" w:rsidRDefault="000509E4">
            <w:pPr>
              <w:pStyle w:val="TableParagraph"/>
              <w:tabs>
                <w:tab w:val="left" w:pos="2220"/>
              </w:tabs>
              <w:spacing w:line="249" w:lineRule="exact"/>
              <w:rPr>
                <w:i/>
                <w:sz w:val="24"/>
              </w:rPr>
            </w:pPr>
            <w:r>
              <w:rPr>
                <w:i/>
                <w:sz w:val="24"/>
              </w:rPr>
              <w:t>процессе</w:t>
            </w:r>
            <w:r>
              <w:rPr>
                <w:i/>
                <w:sz w:val="24"/>
              </w:rPr>
              <w:tab/>
              <w:t>изучения</w:t>
            </w:r>
          </w:p>
        </w:tc>
      </w:tr>
      <w:tr w:rsidR="00E86648">
        <w:trPr>
          <w:trHeight w:hRule="exact" w:val="575"/>
        </w:trPr>
        <w:tc>
          <w:tcPr>
            <w:tcW w:w="6491" w:type="dxa"/>
            <w:tcBorders>
              <w:top w:val="nil"/>
              <w:bottom w:val="nil"/>
            </w:tcBorders>
          </w:tcPr>
          <w:p w:rsidR="00E86648" w:rsidRPr="000509E4" w:rsidRDefault="000509E4" w:rsidP="001371E4">
            <w:pPr>
              <w:pStyle w:val="TableParagraph"/>
              <w:numPr>
                <w:ilvl w:val="0"/>
                <w:numId w:val="389"/>
              </w:numPr>
              <w:tabs>
                <w:tab w:val="left" w:pos="470"/>
                <w:tab w:val="left" w:pos="471"/>
              </w:tabs>
              <w:spacing w:before="12"/>
              <w:ind w:right="109" w:firstLine="0"/>
              <w:rPr>
                <w:sz w:val="24"/>
                <w:lang w:val="ru-RU"/>
              </w:rPr>
            </w:pPr>
            <w:r w:rsidRPr="000509E4">
              <w:rPr>
                <w:sz w:val="24"/>
                <w:lang w:val="ru-RU"/>
              </w:rPr>
              <w:t>создавать эскизы народного праздничного костюма, его отдельных элементов в цветовомрешении;</w:t>
            </w:r>
          </w:p>
        </w:tc>
        <w:tc>
          <w:tcPr>
            <w:tcW w:w="3226" w:type="dxa"/>
            <w:tcBorders>
              <w:top w:val="nil"/>
              <w:bottom w:val="nil"/>
            </w:tcBorders>
          </w:tcPr>
          <w:p w:rsidR="00E86648" w:rsidRDefault="000509E4">
            <w:pPr>
              <w:pStyle w:val="TableParagraph"/>
              <w:spacing w:line="250" w:lineRule="exact"/>
              <w:ind w:right="286"/>
              <w:rPr>
                <w:i/>
                <w:sz w:val="24"/>
              </w:rPr>
            </w:pPr>
            <w:r>
              <w:rPr>
                <w:i/>
                <w:sz w:val="24"/>
              </w:rPr>
              <w:t>изобразительного</w:t>
            </w:r>
          </w:p>
          <w:p w:rsidR="00E86648" w:rsidRDefault="000509E4">
            <w:pPr>
              <w:pStyle w:val="TableParagraph"/>
              <w:ind w:right="286"/>
              <w:rPr>
                <w:i/>
                <w:sz w:val="24"/>
              </w:rPr>
            </w:pPr>
            <w:r>
              <w:rPr>
                <w:i/>
                <w:sz w:val="24"/>
              </w:rPr>
              <w:t>искусства;</w:t>
            </w:r>
          </w:p>
        </w:tc>
      </w:tr>
      <w:tr w:rsidR="00E86648" w:rsidRPr="00157DB2">
        <w:trPr>
          <w:trHeight w:hRule="exact" w:val="12419"/>
        </w:trPr>
        <w:tc>
          <w:tcPr>
            <w:tcW w:w="6491" w:type="dxa"/>
            <w:tcBorders>
              <w:top w:val="nil"/>
            </w:tcBorders>
          </w:tcPr>
          <w:p w:rsidR="00E86648" w:rsidRPr="000509E4" w:rsidRDefault="000509E4" w:rsidP="001371E4">
            <w:pPr>
              <w:pStyle w:val="TableParagraph"/>
              <w:numPr>
                <w:ilvl w:val="0"/>
                <w:numId w:val="388"/>
              </w:numPr>
              <w:tabs>
                <w:tab w:val="left" w:pos="471"/>
              </w:tabs>
              <w:ind w:right="97" w:firstLine="0"/>
              <w:jc w:val="both"/>
              <w:rPr>
                <w:sz w:val="24"/>
                <w:lang w:val="ru-RU"/>
              </w:rPr>
            </w:pPr>
            <w:r w:rsidRPr="000509E4">
              <w:rPr>
                <w:sz w:val="24"/>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возрастауровне);</w:t>
            </w:r>
          </w:p>
          <w:p w:rsidR="00E86648" w:rsidRPr="000509E4" w:rsidRDefault="000509E4" w:rsidP="001371E4">
            <w:pPr>
              <w:pStyle w:val="TableParagraph"/>
              <w:numPr>
                <w:ilvl w:val="0"/>
                <w:numId w:val="388"/>
              </w:numPr>
              <w:tabs>
                <w:tab w:val="left" w:pos="471"/>
              </w:tabs>
              <w:spacing w:before="4"/>
              <w:ind w:right="107" w:firstLine="0"/>
              <w:jc w:val="both"/>
              <w:rPr>
                <w:sz w:val="24"/>
                <w:lang w:val="ru-RU"/>
              </w:rPr>
            </w:pPr>
            <w:r w:rsidRPr="000509E4">
              <w:rPr>
                <w:sz w:val="24"/>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86648" w:rsidRPr="000509E4" w:rsidRDefault="000509E4" w:rsidP="001371E4">
            <w:pPr>
              <w:pStyle w:val="TableParagraph"/>
              <w:numPr>
                <w:ilvl w:val="0"/>
                <w:numId w:val="388"/>
              </w:numPr>
              <w:tabs>
                <w:tab w:val="left" w:pos="471"/>
              </w:tabs>
              <w:spacing w:before="4"/>
              <w:ind w:right="105" w:firstLine="0"/>
              <w:jc w:val="both"/>
              <w:rPr>
                <w:sz w:val="24"/>
                <w:lang w:val="ru-RU"/>
              </w:rPr>
            </w:pPr>
            <w:r w:rsidRPr="000509E4">
              <w:rPr>
                <w:sz w:val="24"/>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декоративныхкомпозиций;</w:t>
            </w:r>
          </w:p>
          <w:p w:rsidR="00E86648" w:rsidRPr="000509E4" w:rsidRDefault="000509E4" w:rsidP="001371E4">
            <w:pPr>
              <w:pStyle w:val="TableParagraph"/>
              <w:numPr>
                <w:ilvl w:val="0"/>
                <w:numId w:val="388"/>
              </w:numPr>
              <w:tabs>
                <w:tab w:val="left" w:pos="471"/>
              </w:tabs>
              <w:spacing w:before="4"/>
              <w:ind w:right="108" w:firstLine="0"/>
              <w:jc w:val="both"/>
              <w:rPr>
                <w:sz w:val="24"/>
                <w:lang w:val="ru-RU"/>
              </w:rPr>
            </w:pPr>
            <w:r w:rsidRPr="000509E4">
              <w:rPr>
                <w:sz w:val="24"/>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изпромыслов;</w:t>
            </w:r>
          </w:p>
          <w:p w:rsidR="00E86648" w:rsidRPr="000509E4" w:rsidRDefault="000509E4" w:rsidP="001371E4">
            <w:pPr>
              <w:pStyle w:val="TableParagraph"/>
              <w:numPr>
                <w:ilvl w:val="0"/>
                <w:numId w:val="388"/>
              </w:numPr>
              <w:tabs>
                <w:tab w:val="left" w:pos="471"/>
              </w:tabs>
              <w:spacing w:before="33" w:line="274" w:lineRule="exact"/>
              <w:ind w:right="111" w:firstLine="0"/>
              <w:jc w:val="both"/>
              <w:rPr>
                <w:sz w:val="24"/>
                <w:lang w:val="ru-RU"/>
              </w:rPr>
            </w:pPr>
            <w:r w:rsidRPr="000509E4">
              <w:rPr>
                <w:sz w:val="24"/>
                <w:lang w:val="ru-RU"/>
              </w:rPr>
              <w:t>характеризовать основы народного орнамента; создавать орнаменты на основе народныхтрадиций;</w:t>
            </w:r>
          </w:p>
          <w:p w:rsidR="00E86648" w:rsidRPr="000509E4" w:rsidRDefault="000509E4" w:rsidP="001371E4">
            <w:pPr>
              <w:pStyle w:val="TableParagraph"/>
              <w:numPr>
                <w:ilvl w:val="0"/>
                <w:numId w:val="388"/>
              </w:numPr>
              <w:tabs>
                <w:tab w:val="left" w:pos="471"/>
              </w:tabs>
              <w:spacing w:before="14" w:line="274" w:lineRule="exact"/>
              <w:ind w:right="97" w:firstLine="0"/>
              <w:jc w:val="both"/>
              <w:rPr>
                <w:sz w:val="24"/>
                <w:lang w:val="ru-RU"/>
              </w:rPr>
            </w:pPr>
            <w:r w:rsidRPr="000509E4">
              <w:rPr>
                <w:sz w:val="24"/>
                <w:lang w:val="ru-RU"/>
              </w:rPr>
              <w:t>различать виды и материалы декоративно-прикладного искусства;</w:t>
            </w:r>
          </w:p>
          <w:p w:rsidR="00E86648" w:rsidRPr="000509E4" w:rsidRDefault="000509E4" w:rsidP="001371E4">
            <w:pPr>
              <w:pStyle w:val="TableParagraph"/>
              <w:numPr>
                <w:ilvl w:val="0"/>
                <w:numId w:val="388"/>
              </w:numPr>
              <w:tabs>
                <w:tab w:val="left" w:pos="471"/>
              </w:tabs>
              <w:spacing w:before="31" w:line="274" w:lineRule="exact"/>
              <w:ind w:right="113" w:firstLine="0"/>
              <w:jc w:val="both"/>
              <w:rPr>
                <w:sz w:val="24"/>
                <w:lang w:val="ru-RU"/>
              </w:rPr>
            </w:pPr>
            <w:r w:rsidRPr="000509E4">
              <w:rPr>
                <w:sz w:val="24"/>
                <w:lang w:val="ru-RU"/>
              </w:rPr>
              <w:t>различать национальные особенности русского орнамента и орнаментов других народовРоссии;</w:t>
            </w:r>
          </w:p>
          <w:p w:rsidR="00E86648" w:rsidRPr="000509E4" w:rsidRDefault="000509E4" w:rsidP="001371E4">
            <w:pPr>
              <w:pStyle w:val="TableParagraph"/>
              <w:numPr>
                <w:ilvl w:val="0"/>
                <w:numId w:val="388"/>
              </w:numPr>
              <w:tabs>
                <w:tab w:val="left" w:pos="471"/>
              </w:tabs>
              <w:ind w:right="102" w:firstLine="0"/>
              <w:jc w:val="both"/>
              <w:rPr>
                <w:sz w:val="24"/>
                <w:lang w:val="ru-RU"/>
              </w:rPr>
            </w:pPr>
            <w:r w:rsidRPr="000509E4">
              <w:rPr>
                <w:sz w:val="24"/>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86648" w:rsidRPr="000509E4" w:rsidRDefault="000509E4" w:rsidP="001371E4">
            <w:pPr>
              <w:pStyle w:val="TableParagraph"/>
              <w:numPr>
                <w:ilvl w:val="0"/>
                <w:numId w:val="388"/>
              </w:numPr>
              <w:tabs>
                <w:tab w:val="left" w:pos="471"/>
              </w:tabs>
              <w:spacing w:before="33" w:line="274" w:lineRule="exact"/>
              <w:ind w:right="113" w:firstLine="0"/>
              <w:jc w:val="both"/>
              <w:rPr>
                <w:sz w:val="24"/>
                <w:lang w:val="ru-RU"/>
              </w:rPr>
            </w:pPr>
            <w:r w:rsidRPr="000509E4">
              <w:rPr>
                <w:sz w:val="24"/>
                <w:lang w:val="ru-RU"/>
              </w:rPr>
              <w:t>различать и характеризовать несколько народных художественных промысловРоссии;</w:t>
            </w:r>
          </w:p>
          <w:p w:rsidR="00E86648" w:rsidRPr="000509E4" w:rsidRDefault="000509E4" w:rsidP="001371E4">
            <w:pPr>
              <w:pStyle w:val="TableParagraph"/>
              <w:numPr>
                <w:ilvl w:val="0"/>
                <w:numId w:val="388"/>
              </w:numPr>
              <w:tabs>
                <w:tab w:val="left" w:pos="471"/>
              </w:tabs>
              <w:spacing w:line="237" w:lineRule="auto"/>
              <w:ind w:right="103" w:firstLine="0"/>
              <w:jc w:val="both"/>
              <w:rPr>
                <w:sz w:val="24"/>
                <w:lang w:val="ru-RU"/>
              </w:rPr>
            </w:pPr>
            <w:r w:rsidRPr="000509E4">
              <w:rPr>
                <w:sz w:val="24"/>
                <w:lang w:val="ru-RU"/>
              </w:rPr>
              <w:t>называть пространственные и временные виды искусства и объяснять, в чем состоит различие временных и пространственных видовискусства;</w:t>
            </w:r>
          </w:p>
          <w:p w:rsidR="00E86648" w:rsidRPr="000509E4" w:rsidRDefault="000509E4" w:rsidP="001371E4">
            <w:pPr>
              <w:pStyle w:val="TableParagraph"/>
              <w:numPr>
                <w:ilvl w:val="0"/>
                <w:numId w:val="388"/>
              </w:numPr>
              <w:tabs>
                <w:tab w:val="left" w:pos="471"/>
              </w:tabs>
              <w:spacing w:before="23" w:line="274" w:lineRule="exact"/>
              <w:ind w:right="105" w:firstLine="0"/>
              <w:jc w:val="both"/>
              <w:rPr>
                <w:sz w:val="24"/>
                <w:lang w:val="ru-RU"/>
              </w:rPr>
            </w:pPr>
            <w:r w:rsidRPr="000509E4">
              <w:rPr>
                <w:sz w:val="24"/>
                <w:lang w:val="ru-RU"/>
              </w:rPr>
              <w:t>классифицировать жанровую систему в изобразительном искусстве и ее значение для анализа развития искусства и понимания изменений видениямира;</w:t>
            </w:r>
          </w:p>
          <w:p w:rsidR="00E86648" w:rsidRPr="000509E4" w:rsidRDefault="000509E4" w:rsidP="001371E4">
            <w:pPr>
              <w:pStyle w:val="TableParagraph"/>
              <w:numPr>
                <w:ilvl w:val="0"/>
                <w:numId w:val="388"/>
              </w:numPr>
              <w:tabs>
                <w:tab w:val="left" w:pos="471"/>
              </w:tabs>
              <w:spacing w:before="21" w:line="274" w:lineRule="exact"/>
              <w:ind w:right="108" w:firstLine="0"/>
              <w:jc w:val="both"/>
              <w:rPr>
                <w:sz w:val="24"/>
                <w:lang w:val="ru-RU"/>
              </w:rPr>
            </w:pPr>
            <w:r w:rsidRPr="000509E4">
              <w:rPr>
                <w:sz w:val="24"/>
                <w:lang w:val="ru-RU"/>
              </w:rPr>
              <w:t>объяснять разницу между предметом изображения, сюжетом и содержаниемизображения;</w:t>
            </w:r>
          </w:p>
          <w:p w:rsidR="00E86648" w:rsidRPr="000509E4" w:rsidRDefault="000509E4" w:rsidP="001371E4">
            <w:pPr>
              <w:pStyle w:val="TableParagraph"/>
              <w:numPr>
                <w:ilvl w:val="0"/>
                <w:numId w:val="388"/>
              </w:numPr>
              <w:tabs>
                <w:tab w:val="left" w:pos="471"/>
              </w:tabs>
              <w:spacing w:before="31" w:line="274" w:lineRule="exact"/>
              <w:ind w:right="111" w:firstLine="0"/>
              <w:jc w:val="both"/>
              <w:rPr>
                <w:sz w:val="24"/>
                <w:lang w:val="ru-RU"/>
              </w:rPr>
            </w:pPr>
            <w:r w:rsidRPr="000509E4">
              <w:rPr>
                <w:sz w:val="24"/>
                <w:lang w:val="ru-RU"/>
              </w:rPr>
              <w:t>композиционным навыкам работы, чувству ритма, работе с различными художественнымиматериалами;</w:t>
            </w:r>
          </w:p>
          <w:p w:rsidR="00E86648" w:rsidRPr="000509E4" w:rsidRDefault="000509E4" w:rsidP="001371E4">
            <w:pPr>
              <w:pStyle w:val="TableParagraph"/>
              <w:numPr>
                <w:ilvl w:val="0"/>
                <w:numId w:val="388"/>
              </w:numPr>
              <w:tabs>
                <w:tab w:val="left" w:pos="471"/>
              </w:tabs>
              <w:spacing w:before="21" w:line="274" w:lineRule="exact"/>
              <w:ind w:right="102" w:firstLine="0"/>
              <w:jc w:val="both"/>
              <w:rPr>
                <w:sz w:val="24"/>
                <w:lang w:val="ru-RU"/>
              </w:rPr>
            </w:pPr>
            <w:r w:rsidRPr="000509E4">
              <w:rPr>
                <w:sz w:val="24"/>
                <w:lang w:val="ru-RU"/>
              </w:rPr>
              <w:t>создавать образы, используя все выразительные возможности художественныхматериалов;</w:t>
            </w:r>
          </w:p>
          <w:p w:rsidR="00E86648" w:rsidRPr="000509E4" w:rsidRDefault="000509E4" w:rsidP="001371E4">
            <w:pPr>
              <w:pStyle w:val="TableParagraph"/>
              <w:numPr>
                <w:ilvl w:val="0"/>
                <w:numId w:val="388"/>
              </w:numPr>
              <w:tabs>
                <w:tab w:val="left" w:pos="471"/>
              </w:tabs>
              <w:ind w:right="110" w:firstLine="0"/>
              <w:jc w:val="both"/>
              <w:rPr>
                <w:sz w:val="24"/>
                <w:lang w:val="ru-RU"/>
              </w:rPr>
            </w:pPr>
            <w:r w:rsidRPr="000509E4">
              <w:rPr>
                <w:sz w:val="24"/>
                <w:lang w:val="ru-RU"/>
              </w:rPr>
              <w:t>простым навыкам изображения с помощью пятна и тональныхотношений;</w:t>
            </w:r>
          </w:p>
        </w:tc>
        <w:tc>
          <w:tcPr>
            <w:tcW w:w="3226" w:type="dxa"/>
            <w:tcBorders>
              <w:top w:val="nil"/>
            </w:tcBorders>
          </w:tcPr>
          <w:p w:rsidR="00E86648" w:rsidRDefault="000509E4" w:rsidP="001371E4">
            <w:pPr>
              <w:pStyle w:val="TableParagraph"/>
              <w:numPr>
                <w:ilvl w:val="0"/>
                <w:numId w:val="387"/>
              </w:numPr>
              <w:tabs>
                <w:tab w:val="left" w:pos="470"/>
                <w:tab w:val="left" w:pos="471"/>
              </w:tabs>
              <w:spacing w:line="247" w:lineRule="exact"/>
              <w:ind w:firstLine="0"/>
              <w:rPr>
                <w:i/>
                <w:sz w:val="24"/>
              </w:rPr>
            </w:pPr>
            <w:r>
              <w:rPr>
                <w:i/>
                <w:sz w:val="24"/>
              </w:rPr>
              <w:t>различать и  передавать</w:t>
            </w:r>
          </w:p>
          <w:p w:rsidR="00E86648" w:rsidRPr="000509E4" w:rsidRDefault="000509E4">
            <w:pPr>
              <w:pStyle w:val="TableParagraph"/>
              <w:tabs>
                <w:tab w:val="left" w:pos="470"/>
                <w:tab w:val="left" w:pos="755"/>
                <w:tab w:val="left" w:pos="1576"/>
                <w:tab w:val="left" w:pos="1643"/>
                <w:tab w:val="left" w:pos="1822"/>
                <w:tab w:val="left" w:pos="1922"/>
                <w:tab w:val="left" w:pos="2183"/>
                <w:tab w:val="left" w:pos="2302"/>
              </w:tabs>
              <w:ind w:right="95"/>
              <w:rPr>
                <w:i/>
                <w:sz w:val="24"/>
                <w:lang w:val="ru-RU"/>
              </w:rPr>
            </w:pPr>
            <w:r w:rsidRPr="000509E4">
              <w:rPr>
                <w:i/>
                <w:sz w:val="24"/>
                <w:lang w:val="ru-RU"/>
              </w:rPr>
              <w:t>в</w:t>
            </w:r>
            <w:r w:rsidRPr="000509E4">
              <w:rPr>
                <w:i/>
                <w:sz w:val="24"/>
                <w:lang w:val="ru-RU"/>
              </w:rPr>
              <w:tab/>
              <w:t>художественно- творческой</w:t>
            </w:r>
            <w:r w:rsidRPr="000509E4">
              <w:rPr>
                <w:i/>
                <w:sz w:val="24"/>
                <w:lang w:val="ru-RU"/>
              </w:rPr>
              <w:tab/>
            </w:r>
            <w:r w:rsidRPr="000509E4">
              <w:rPr>
                <w:i/>
                <w:sz w:val="24"/>
                <w:lang w:val="ru-RU"/>
              </w:rPr>
              <w:tab/>
              <w:t>деятельности характер,</w:t>
            </w:r>
            <w:r w:rsidRPr="000509E4">
              <w:rPr>
                <w:i/>
                <w:sz w:val="24"/>
                <w:lang w:val="ru-RU"/>
              </w:rPr>
              <w:tab/>
              <w:t>эмоциональное состояние и свое отношение к</w:t>
            </w:r>
            <w:r w:rsidRPr="000509E4">
              <w:rPr>
                <w:i/>
                <w:sz w:val="24"/>
                <w:lang w:val="ru-RU"/>
              </w:rPr>
              <w:tab/>
            </w:r>
            <w:r w:rsidRPr="000509E4">
              <w:rPr>
                <w:i/>
                <w:sz w:val="24"/>
                <w:lang w:val="ru-RU"/>
              </w:rPr>
              <w:tab/>
            </w:r>
            <w:r w:rsidRPr="000509E4">
              <w:rPr>
                <w:i/>
                <w:spacing w:val="-1"/>
                <w:sz w:val="24"/>
                <w:lang w:val="ru-RU"/>
              </w:rPr>
              <w:t>природе,</w:t>
            </w:r>
            <w:r w:rsidRPr="000509E4">
              <w:rPr>
                <w:i/>
                <w:spacing w:val="-1"/>
                <w:sz w:val="24"/>
                <w:lang w:val="ru-RU"/>
              </w:rPr>
              <w:tab/>
            </w:r>
            <w:r w:rsidRPr="000509E4">
              <w:rPr>
                <w:i/>
                <w:spacing w:val="-1"/>
                <w:sz w:val="24"/>
                <w:lang w:val="ru-RU"/>
              </w:rPr>
              <w:tab/>
            </w:r>
            <w:r w:rsidRPr="000509E4">
              <w:rPr>
                <w:i/>
                <w:spacing w:val="-1"/>
                <w:sz w:val="24"/>
                <w:lang w:val="ru-RU"/>
              </w:rPr>
              <w:tab/>
            </w:r>
            <w:r w:rsidRPr="000509E4">
              <w:rPr>
                <w:i/>
                <w:sz w:val="24"/>
                <w:lang w:val="ru-RU"/>
              </w:rPr>
              <w:t>человеку, обществу;</w:t>
            </w:r>
            <w:r w:rsidRPr="000509E4">
              <w:rPr>
                <w:i/>
                <w:sz w:val="24"/>
                <w:lang w:val="ru-RU"/>
              </w:rPr>
              <w:tab/>
            </w:r>
            <w:r w:rsidRPr="000509E4">
              <w:rPr>
                <w:i/>
                <w:sz w:val="24"/>
                <w:lang w:val="ru-RU"/>
              </w:rPr>
              <w:tab/>
            </w:r>
            <w:r w:rsidRPr="000509E4">
              <w:rPr>
                <w:i/>
                <w:sz w:val="24"/>
                <w:lang w:val="ru-RU"/>
              </w:rPr>
              <w:tab/>
            </w:r>
            <w:r w:rsidRPr="000509E4">
              <w:rPr>
                <w:i/>
                <w:sz w:val="24"/>
                <w:lang w:val="ru-RU"/>
              </w:rPr>
              <w:tab/>
              <w:t>осознавать общечеловеческие ценности, выраженные</w:t>
            </w:r>
            <w:r w:rsidRPr="000509E4">
              <w:rPr>
                <w:i/>
                <w:sz w:val="24"/>
                <w:lang w:val="ru-RU"/>
              </w:rPr>
              <w:tab/>
            </w:r>
            <w:r w:rsidRPr="000509E4">
              <w:rPr>
                <w:i/>
                <w:sz w:val="24"/>
                <w:lang w:val="ru-RU"/>
              </w:rPr>
              <w:tab/>
            </w:r>
            <w:r w:rsidRPr="000509E4">
              <w:rPr>
                <w:i/>
                <w:sz w:val="24"/>
                <w:lang w:val="ru-RU"/>
              </w:rPr>
              <w:tab/>
              <w:t>в</w:t>
            </w:r>
            <w:r w:rsidRPr="000509E4">
              <w:rPr>
                <w:i/>
                <w:sz w:val="24"/>
                <w:lang w:val="ru-RU"/>
              </w:rPr>
              <w:tab/>
            </w:r>
            <w:r w:rsidRPr="000509E4">
              <w:rPr>
                <w:i/>
                <w:sz w:val="24"/>
                <w:lang w:val="ru-RU"/>
              </w:rPr>
              <w:tab/>
              <w:t>главных темахискусства;</w:t>
            </w:r>
          </w:p>
          <w:p w:rsidR="00E86648" w:rsidRPr="000509E4" w:rsidRDefault="000509E4" w:rsidP="001371E4">
            <w:pPr>
              <w:pStyle w:val="TableParagraph"/>
              <w:numPr>
                <w:ilvl w:val="0"/>
                <w:numId w:val="387"/>
              </w:numPr>
              <w:tabs>
                <w:tab w:val="left" w:pos="470"/>
                <w:tab w:val="left" w:pos="471"/>
                <w:tab w:val="left" w:pos="2126"/>
              </w:tabs>
              <w:spacing w:before="4"/>
              <w:ind w:right="105" w:firstLine="0"/>
              <w:rPr>
                <w:i/>
                <w:sz w:val="24"/>
                <w:lang w:val="ru-RU"/>
              </w:rPr>
            </w:pPr>
            <w:r w:rsidRPr="000509E4">
              <w:rPr>
                <w:i/>
                <w:sz w:val="24"/>
                <w:lang w:val="ru-RU"/>
              </w:rPr>
              <w:t>выделять признаки для установления</w:t>
            </w:r>
            <w:r w:rsidRPr="000509E4">
              <w:rPr>
                <w:i/>
                <w:sz w:val="24"/>
                <w:lang w:val="ru-RU"/>
              </w:rPr>
              <w:tab/>
            </w:r>
            <w:r w:rsidRPr="000509E4">
              <w:rPr>
                <w:i/>
                <w:spacing w:val="-1"/>
                <w:sz w:val="24"/>
                <w:lang w:val="ru-RU"/>
              </w:rPr>
              <w:t xml:space="preserve">стилевых </w:t>
            </w:r>
            <w:r w:rsidRPr="000509E4">
              <w:rPr>
                <w:i/>
                <w:sz w:val="24"/>
                <w:lang w:val="ru-RU"/>
              </w:rPr>
              <w:t>связей в процессе изучения изобразительного искусства;</w:t>
            </w:r>
          </w:p>
          <w:p w:rsidR="00E86648" w:rsidRPr="000509E4" w:rsidRDefault="000509E4" w:rsidP="001371E4">
            <w:pPr>
              <w:pStyle w:val="TableParagraph"/>
              <w:numPr>
                <w:ilvl w:val="0"/>
                <w:numId w:val="387"/>
              </w:numPr>
              <w:tabs>
                <w:tab w:val="left" w:pos="470"/>
                <w:tab w:val="left" w:pos="471"/>
                <w:tab w:val="left" w:pos="2028"/>
              </w:tabs>
              <w:spacing w:before="26" w:line="274" w:lineRule="exact"/>
              <w:ind w:right="105" w:firstLine="0"/>
              <w:rPr>
                <w:i/>
                <w:sz w:val="24"/>
                <w:lang w:val="ru-RU"/>
              </w:rPr>
            </w:pPr>
            <w:r w:rsidRPr="000509E4">
              <w:rPr>
                <w:i/>
                <w:sz w:val="24"/>
                <w:lang w:val="ru-RU"/>
              </w:rPr>
              <w:t>понимать</w:t>
            </w:r>
            <w:r w:rsidRPr="000509E4">
              <w:rPr>
                <w:i/>
                <w:sz w:val="24"/>
                <w:lang w:val="ru-RU"/>
              </w:rPr>
              <w:tab/>
              <w:t>специфику изображения вполиграфии;</w:t>
            </w:r>
          </w:p>
          <w:p w:rsidR="00E86648" w:rsidRPr="000509E4" w:rsidRDefault="000509E4" w:rsidP="001371E4">
            <w:pPr>
              <w:pStyle w:val="TableParagraph"/>
              <w:numPr>
                <w:ilvl w:val="0"/>
                <w:numId w:val="387"/>
              </w:numPr>
              <w:tabs>
                <w:tab w:val="left" w:pos="471"/>
                <w:tab w:val="left" w:pos="2386"/>
              </w:tabs>
              <w:spacing w:before="1"/>
              <w:ind w:right="101" w:firstLine="0"/>
              <w:jc w:val="both"/>
              <w:rPr>
                <w:i/>
                <w:sz w:val="24"/>
                <w:lang w:val="ru-RU"/>
              </w:rPr>
            </w:pPr>
            <w:r w:rsidRPr="000509E4">
              <w:rPr>
                <w:i/>
                <w:sz w:val="24"/>
                <w:lang w:val="ru-RU"/>
              </w:rPr>
              <w:t>различать</w:t>
            </w:r>
            <w:r w:rsidRPr="000509E4">
              <w:rPr>
                <w:i/>
                <w:sz w:val="24"/>
                <w:lang w:val="ru-RU"/>
              </w:rPr>
              <w:tab/>
              <w:t>формы полиграфической продукции: книги, журналы, плакаты, афиши идр.);</w:t>
            </w:r>
          </w:p>
          <w:p w:rsidR="00E86648" w:rsidRPr="000509E4" w:rsidRDefault="000509E4" w:rsidP="001371E4">
            <w:pPr>
              <w:pStyle w:val="TableParagraph"/>
              <w:numPr>
                <w:ilvl w:val="0"/>
                <w:numId w:val="387"/>
              </w:numPr>
              <w:tabs>
                <w:tab w:val="left" w:pos="470"/>
                <w:tab w:val="left" w:pos="471"/>
                <w:tab w:val="left" w:pos="1788"/>
                <w:tab w:val="left" w:pos="2537"/>
                <w:tab w:val="left" w:pos="2990"/>
              </w:tabs>
              <w:spacing w:before="4"/>
              <w:ind w:right="101" w:firstLine="0"/>
              <w:rPr>
                <w:i/>
                <w:sz w:val="24"/>
                <w:lang w:val="ru-RU"/>
              </w:rPr>
            </w:pPr>
            <w:r w:rsidRPr="000509E4">
              <w:rPr>
                <w:i/>
                <w:sz w:val="24"/>
                <w:lang w:val="ru-RU"/>
              </w:rPr>
              <w:t>различать</w:t>
            </w:r>
            <w:r w:rsidRPr="000509E4">
              <w:rPr>
                <w:i/>
                <w:sz w:val="24"/>
                <w:lang w:val="ru-RU"/>
              </w:rPr>
              <w:tab/>
            </w:r>
            <w:r w:rsidRPr="000509E4">
              <w:rPr>
                <w:i/>
                <w:sz w:val="24"/>
                <w:lang w:val="ru-RU"/>
              </w:rPr>
              <w:tab/>
            </w:r>
            <w:r w:rsidRPr="000509E4">
              <w:rPr>
                <w:i/>
                <w:sz w:val="24"/>
                <w:lang w:val="ru-RU"/>
              </w:rPr>
              <w:tab/>
              <w:t>и характеризовать</w:t>
            </w:r>
            <w:r w:rsidRPr="000509E4">
              <w:rPr>
                <w:i/>
                <w:sz w:val="24"/>
                <w:lang w:val="ru-RU"/>
              </w:rPr>
              <w:tab/>
              <w:t>типы изображения в полиграфии (графическое,</w:t>
            </w:r>
            <w:r w:rsidRPr="000509E4">
              <w:rPr>
                <w:i/>
                <w:sz w:val="24"/>
                <w:lang w:val="ru-RU"/>
              </w:rPr>
              <w:tab/>
              <w:t>живописное, компьютерное, фотографическое);</w:t>
            </w:r>
          </w:p>
          <w:p w:rsidR="00E86648" w:rsidRPr="000509E4" w:rsidRDefault="000509E4" w:rsidP="001371E4">
            <w:pPr>
              <w:pStyle w:val="TableParagraph"/>
              <w:numPr>
                <w:ilvl w:val="0"/>
                <w:numId w:val="387"/>
              </w:numPr>
              <w:tabs>
                <w:tab w:val="left" w:pos="471"/>
              </w:tabs>
              <w:spacing w:before="4" w:line="237" w:lineRule="auto"/>
              <w:ind w:right="100" w:firstLine="0"/>
              <w:jc w:val="both"/>
              <w:rPr>
                <w:i/>
                <w:sz w:val="24"/>
                <w:lang w:val="ru-RU"/>
              </w:rPr>
            </w:pPr>
            <w:r w:rsidRPr="000509E4">
              <w:rPr>
                <w:i/>
                <w:sz w:val="24"/>
                <w:lang w:val="ru-RU"/>
              </w:rPr>
              <w:t>проектировать обложку книги, рекламы открытки, визитки идр.;</w:t>
            </w:r>
          </w:p>
          <w:p w:rsidR="00E86648" w:rsidRPr="000509E4" w:rsidRDefault="000509E4" w:rsidP="001371E4">
            <w:pPr>
              <w:pStyle w:val="TableParagraph"/>
              <w:numPr>
                <w:ilvl w:val="0"/>
                <w:numId w:val="387"/>
              </w:numPr>
              <w:tabs>
                <w:tab w:val="left" w:pos="470"/>
                <w:tab w:val="left" w:pos="471"/>
              </w:tabs>
              <w:spacing w:before="2"/>
              <w:ind w:right="332" w:firstLine="0"/>
              <w:rPr>
                <w:i/>
                <w:sz w:val="24"/>
                <w:lang w:val="ru-RU"/>
              </w:rPr>
            </w:pPr>
            <w:r w:rsidRPr="000509E4">
              <w:rPr>
                <w:i/>
                <w:sz w:val="24"/>
                <w:lang w:val="ru-RU"/>
              </w:rPr>
              <w:t>создавать художественную композицию макета книги, журнала;</w:t>
            </w:r>
          </w:p>
          <w:p w:rsidR="00E86648" w:rsidRPr="000509E4" w:rsidRDefault="000509E4" w:rsidP="001371E4">
            <w:pPr>
              <w:pStyle w:val="TableParagraph"/>
              <w:numPr>
                <w:ilvl w:val="0"/>
                <w:numId w:val="387"/>
              </w:numPr>
              <w:tabs>
                <w:tab w:val="left" w:pos="471"/>
              </w:tabs>
              <w:spacing w:before="4"/>
              <w:ind w:right="98" w:firstLine="0"/>
              <w:jc w:val="both"/>
              <w:rPr>
                <w:i/>
                <w:sz w:val="24"/>
                <w:lang w:val="ru-RU"/>
              </w:rPr>
            </w:pPr>
            <w:r w:rsidRPr="000509E4">
              <w:rPr>
                <w:i/>
                <w:sz w:val="24"/>
                <w:lang w:val="ru-RU"/>
              </w:rPr>
              <w:t xml:space="preserve">называть имена великих русских живописцев и архитекторов </w:t>
            </w:r>
            <w:r>
              <w:rPr>
                <w:i/>
                <w:sz w:val="24"/>
              </w:rPr>
              <w:t>XVIII</w:t>
            </w:r>
            <w:r w:rsidRPr="000509E4">
              <w:rPr>
                <w:i/>
                <w:sz w:val="24"/>
                <w:lang w:val="ru-RU"/>
              </w:rPr>
              <w:t xml:space="preserve"> – </w:t>
            </w:r>
            <w:r>
              <w:rPr>
                <w:i/>
                <w:sz w:val="24"/>
              </w:rPr>
              <w:t>XIX</w:t>
            </w:r>
            <w:r w:rsidRPr="000509E4">
              <w:rPr>
                <w:i/>
                <w:sz w:val="24"/>
                <w:lang w:val="ru-RU"/>
              </w:rPr>
              <w:t xml:space="preserve"> веков;</w:t>
            </w:r>
          </w:p>
          <w:p w:rsidR="00E86648" w:rsidRDefault="000509E4" w:rsidP="001371E4">
            <w:pPr>
              <w:pStyle w:val="TableParagraph"/>
              <w:numPr>
                <w:ilvl w:val="0"/>
                <w:numId w:val="387"/>
              </w:numPr>
              <w:tabs>
                <w:tab w:val="left" w:pos="470"/>
                <w:tab w:val="left" w:pos="471"/>
                <w:tab w:val="left" w:pos="2993"/>
              </w:tabs>
              <w:spacing w:before="2" w:line="294" w:lineRule="exact"/>
              <w:ind w:left="470" w:hanging="367"/>
              <w:rPr>
                <w:i/>
                <w:sz w:val="24"/>
              </w:rPr>
            </w:pPr>
            <w:r>
              <w:rPr>
                <w:i/>
                <w:sz w:val="24"/>
              </w:rPr>
              <w:t>называть</w:t>
            </w:r>
            <w:r>
              <w:rPr>
                <w:i/>
                <w:sz w:val="24"/>
              </w:rPr>
              <w:tab/>
              <w:t>и</w:t>
            </w:r>
          </w:p>
          <w:p w:rsidR="00E86648" w:rsidRPr="000509E4" w:rsidRDefault="000509E4">
            <w:pPr>
              <w:pStyle w:val="TableParagraph"/>
              <w:tabs>
                <w:tab w:val="left" w:pos="568"/>
                <w:tab w:val="left" w:pos="1596"/>
                <w:tab w:val="left" w:pos="2333"/>
                <w:tab w:val="left" w:pos="2374"/>
                <w:tab w:val="left" w:pos="2738"/>
              </w:tabs>
              <w:ind w:right="103"/>
              <w:rPr>
                <w:i/>
                <w:sz w:val="24"/>
                <w:lang w:val="ru-RU"/>
              </w:rPr>
            </w:pPr>
            <w:r w:rsidRPr="000509E4">
              <w:rPr>
                <w:i/>
                <w:sz w:val="24"/>
                <w:lang w:val="ru-RU"/>
              </w:rPr>
              <w:t>характеризовать произведения изобразительного искусства и</w:t>
            </w:r>
            <w:r w:rsidRPr="000509E4">
              <w:rPr>
                <w:i/>
                <w:sz w:val="24"/>
                <w:lang w:val="ru-RU"/>
              </w:rPr>
              <w:tab/>
              <w:t>архитектуры</w:t>
            </w:r>
            <w:r w:rsidRPr="000509E4">
              <w:rPr>
                <w:i/>
                <w:sz w:val="24"/>
                <w:lang w:val="ru-RU"/>
              </w:rPr>
              <w:tab/>
              <w:t>русских художников</w:t>
            </w:r>
            <w:r w:rsidRPr="000509E4">
              <w:rPr>
                <w:i/>
                <w:sz w:val="24"/>
                <w:lang w:val="ru-RU"/>
              </w:rPr>
              <w:tab/>
            </w:r>
            <w:r>
              <w:rPr>
                <w:i/>
                <w:sz w:val="24"/>
              </w:rPr>
              <w:t>XVIII</w:t>
            </w:r>
            <w:r w:rsidRPr="000509E4">
              <w:rPr>
                <w:i/>
                <w:sz w:val="24"/>
                <w:lang w:val="ru-RU"/>
              </w:rPr>
              <w:tab/>
            </w:r>
            <w:r w:rsidRPr="000509E4">
              <w:rPr>
                <w:i/>
                <w:sz w:val="24"/>
                <w:lang w:val="ru-RU"/>
              </w:rPr>
              <w:tab/>
              <w:t>–</w:t>
            </w:r>
            <w:r w:rsidRPr="000509E4">
              <w:rPr>
                <w:i/>
                <w:sz w:val="24"/>
                <w:lang w:val="ru-RU"/>
              </w:rPr>
              <w:tab/>
            </w:r>
            <w:r>
              <w:rPr>
                <w:i/>
                <w:sz w:val="24"/>
              </w:rPr>
              <w:t>XIX</w:t>
            </w:r>
          </w:p>
        </w:tc>
      </w:tr>
    </w:tbl>
    <w:p w:rsidR="00E86648" w:rsidRPr="000509E4" w:rsidRDefault="00E86648">
      <w:pPr>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1"/>
        <w:gridCol w:w="3226"/>
      </w:tblGrid>
      <w:tr w:rsidR="00E86648">
        <w:trPr>
          <w:trHeight w:hRule="exact" w:val="299"/>
        </w:trPr>
        <w:tc>
          <w:tcPr>
            <w:tcW w:w="6491" w:type="dxa"/>
            <w:tcBorders>
              <w:bottom w:val="nil"/>
            </w:tcBorders>
          </w:tcPr>
          <w:p w:rsidR="00E86648" w:rsidRPr="000509E4" w:rsidRDefault="000509E4" w:rsidP="001371E4">
            <w:pPr>
              <w:pStyle w:val="TableParagraph"/>
              <w:numPr>
                <w:ilvl w:val="0"/>
                <w:numId w:val="386"/>
              </w:numPr>
              <w:tabs>
                <w:tab w:val="left" w:pos="470"/>
                <w:tab w:val="left" w:pos="471"/>
              </w:tabs>
              <w:spacing w:line="288" w:lineRule="exact"/>
              <w:ind w:hanging="367"/>
              <w:rPr>
                <w:sz w:val="24"/>
                <w:lang w:val="ru-RU"/>
              </w:rPr>
            </w:pPr>
            <w:r w:rsidRPr="000509E4">
              <w:rPr>
                <w:sz w:val="24"/>
                <w:lang w:val="ru-RU"/>
              </w:rPr>
              <w:lastRenderedPageBreak/>
              <w:t>навыку плоскостного силуэтного изображенияобычных,</w:t>
            </w:r>
          </w:p>
        </w:tc>
        <w:tc>
          <w:tcPr>
            <w:tcW w:w="3226" w:type="dxa"/>
            <w:tcBorders>
              <w:bottom w:val="nil"/>
            </w:tcBorders>
          </w:tcPr>
          <w:p w:rsidR="00E86648" w:rsidRDefault="000509E4">
            <w:pPr>
              <w:pStyle w:val="TableParagraph"/>
              <w:spacing w:line="266" w:lineRule="exact"/>
              <w:ind w:right="286"/>
              <w:rPr>
                <w:i/>
                <w:sz w:val="24"/>
              </w:rPr>
            </w:pPr>
            <w:r>
              <w:rPr>
                <w:i/>
                <w:sz w:val="24"/>
              </w:rPr>
              <w:t>веков;</w:t>
            </w:r>
          </w:p>
        </w:tc>
      </w:tr>
      <w:tr w:rsidR="00E86648">
        <w:trPr>
          <w:trHeight w:hRule="exact" w:val="278"/>
        </w:trPr>
        <w:tc>
          <w:tcPr>
            <w:tcW w:w="6491" w:type="dxa"/>
            <w:tcBorders>
              <w:top w:val="nil"/>
              <w:bottom w:val="nil"/>
            </w:tcBorders>
          </w:tcPr>
          <w:p w:rsidR="00E86648" w:rsidRDefault="000509E4">
            <w:pPr>
              <w:pStyle w:val="TableParagraph"/>
              <w:spacing w:line="269" w:lineRule="exact"/>
              <w:rPr>
                <w:sz w:val="24"/>
              </w:rPr>
            </w:pPr>
            <w:r>
              <w:rPr>
                <w:sz w:val="24"/>
              </w:rPr>
              <w:t>простых предметов (кухонная утварь);</w:t>
            </w:r>
          </w:p>
        </w:tc>
        <w:tc>
          <w:tcPr>
            <w:tcW w:w="3226" w:type="dxa"/>
            <w:tcBorders>
              <w:top w:val="nil"/>
              <w:bottom w:val="nil"/>
            </w:tcBorders>
          </w:tcPr>
          <w:p w:rsidR="00E86648" w:rsidRDefault="000509E4" w:rsidP="001371E4">
            <w:pPr>
              <w:pStyle w:val="TableParagraph"/>
              <w:numPr>
                <w:ilvl w:val="0"/>
                <w:numId w:val="385"/>
              </w:numPr>
              <w:tabs>
                <w:tab w:val="left" w:pos="470"/>
                <w:tab w:val="left" w:pos="471"/>
                <w:tab w:val="left" w:pos="2491"/>
              </w:tabs>
              <w:spacing w:line="262" w:lineRule="exact"/>
              <w:ind w:hanging="367"/>
              <w:rPr>
                <w:i/>
                <w:sz w:val="24"/>
              </w:rPr>
            </w:pPr>
            <w:r>
              <w:rPr>
                <w:i/>
                <w:sz w:val="24"/>
              </w:rPr>
              <w:t>называть</w:t>
            </w:r>
            <w:r>
              <w:rPr>
                <w:i/>
                <w:sz w:val="24"/>
              </w:rPr>
              <w:tab/>
              <w:t>имена</w:t>
            </w:r>
          </w:p>
        </w:tc>
      </w:tr>
      <w:tr w:rsidR="00E86648">
        <w:trPr>
          <w:trHeight w:hRule="exact" w:val="281"/>
        </w:trPr>
        <w:tc>
          <w:tcPr>
            <w:tcW w:w="6491" w:type="dxa"/>
            <w:tcBorders>
              <w:top w:val="nil"/>
              <w:bottom w:val="nil"/>
            </w:tcBorders>
          </w:tcPr>
          <w:p w:rsidR="00E86648" w:rsidRPr="000509E4" w:rsidRDefault="000509E4" w:rsidP="001371E4">
            <w:pPr>
              <w:pStyle w:val="TableParagraph"/>
              <w:numPr>
                <w:ilvl w:val="0"/>
                <w:numId w:val="384"/>
              </w:numPr>
              <w:tabs>
                <w:tab w:val="left" w:pos="470"/>
                <w:tab w:val="left" w:pos="471"/>
              </w:tabs>
              <w:spacing w:line="277" w:lineRule="exact"/>
              <w:ind w:hanging="367"/>
              <w:rPr>
                <w:sz w:val="24"/>
                <w:lang w:val="ru-RU"/>
              </w:rPr>
            </w:pPr>
            <w:r w:rsidRPr="000509E4">
              <w:rPr>
                <w:sz w:val="24"/>
                <w:lang w:val="ru-RU"/>
              </w:rPr>
              <w:t>изображать   сложную   форму   предмета   (силуэт)   как</w:t>
            </w:r>
          </w:p>
        </w:tc>
        <w:tc>
          <w:tcPr>
            <w:tcW w:w="3226" w:type="dxa"/>
            <w:tcBorders>
              <w:top w:val="nil"/>
              <w:bottom w:val="nil"/>
            </w:tcBorders>
          </w:tcPr>
          <w:p w:rsidR="00E86648" w:rsidRDefault="000509E4">
            <w:pPr>
              <w:pStyle w:val="TableParagraph"/>
              <w:tabs>
                <w:tab w:val="left" w:pos="2330"/>
              </w:tabs>
              <w:spacing w:line="259" w:lineRule="exact"/>
              <w:rPr>
                <w:i/>
                <w:sz w:val="24"/>
              </w:rPr>
            </w:pPr>
            <w:r>
              <w:rPr>
                <w:i/>
                <w:sz w:val="24"/>
              </w:rPr>
              <w:t>выдающихся</w:t>
            </w:r>
            <w:r>
              <w:rPr>
                <w:i/>
                <w:sz w:val="24"/>
              </w:rPr>
              <w:tab/>
              <w:t>русских</w:t>
            </w:r>
          </w:p>
        </w:tc>
      </w:tr>
      <w:tr w:rsidR="00E86648">
        <w:trPr>
          <w:trHeight w:hRule="exact" w:val="275"/>
        </w:trPr>
        <w:tc>
          <w:tcPr>
            <w:tcW w:w="6491"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соотношение простых геометрических  фигур,  соблюдая  их</w:t>
            </w:r>
          </w:p>
        </w:tc>
        <w:tc>
          <w:tcPr>
            <w:tcW w:w="3226" w:type="dxa"/>
            <w:tcBorders>
              <w:top w:val="nil"/>
              <w:bottom w:val="nil"/>
            </w:tcBorders>
          </w:tcPr>
          <w:p w:rsidR="00E86648" w:rsidRDefault="000509E4">
            <w:pPr>
              <w:pStyle w:val="TableParagraph"/>
              <w:tabs>
                <w:tab w:val="left" w:pos="2582"/>
              </w:tabs>
              <w:spacing w:line="255" w:lineRule="exact"/>
              <w:rPr>
                <w:i/>
                <w:sz w:val="24"/>
              </w:rPr>
            </w:pPr>
            <w:r>
              <w:rPr>
                <w:i/>
                <w:sz w:val="24"/>
              </w:rPr>
              <w:t>художников-ваятелей</w:t>
            </w:r>
            <w:r>
              <w:rPr>
                <w:i/>
                <w:sz w:val="24"/>
              </w:rPr>
              <w:tab/>
              <w:t>XVIII</w:t>
            </w:r>
          </w:p>
        </w:tc>
      </w:tr>
      <w:tr w:rsidR="00E86648">
        <w:trPr>
          <w:trHeight w:hRule="exact" w:val="274"/>
        </w:trPr>
        <w:tc>
          <w:tcPr>
            <w:tcW w:w="6491" w:type="dxa"/>
            <w:tcBorders>
              <w:top w:val="nil"/>
              <w:bottom w:val="nil"/>
            </w:tcBorders>
          </w:tcPr>
          <w:p w:rsidR="00E86648" w:rsidRDefault="000509E4">
            <w:pPr>
              <w:pStyle w:val="TableParagraph"/>
              <w:spacing w:line="265" w:lineRule="exact"/>
              <w:rPr>
                <w:sz w:val="24"/>
              </w:rPr>
            </w:pPr>
            <w:r>
              <w:rPr>
                <w:sz w:val="24"/>
              </w:rPr>
              <w:t>пропорции;</w:t>
            </w:r>
          </w:p>
        </w:tc>
        <w:tc>
          <w:tcPr>
            <w:tcW w:w="3226" w:type="dxa"/>
            <w:tcBorders>
              <w:top w:val="nil"/>
              <w:bottom w:val="nil"/>
            </w:tcBorders>
          </w:tcPr>
          <w:p w:rsidR="00E86648" w:rsidRDefault="000509E4">
            <w:pPr>
              <w:pStyle w:val="TableParagraph"/>
              <w:tabs>
                <w:tab w:val="left" w:pos="1170"/>
                <w:tab w:val="left" w:pos="1917"/>
              </w:tabs>
              <w:spacing w:line="256" w:lineRule="exact"/>
              <w:rPr>
                <w:i/>
                <w:sz w:val="24"/>
              </w:rPr>
            </w:pPr>
            <w:r>
              <w:rPr>
                <w:i/>
                <w:sz w:val="24"/>
              </w:rPr>
              <w:t>века</w:t>
            </w:r>
            <w:r>
              <w:rPr>
                <w:i/>
                <w:sz w:val="24"/>
              </w:rPr>
              <w:tab/>
              <w:t>и</w:t>
            </w:r>
            <w:r>
              <w:rPr>
                <w:i/>
                <w:sz w:val="24"/>
              </w:rPr>
              <w:tab/>
              <w:t>определять</w:t>
            </w:r>
          </w:p>
        </w:tc>
      </w:tr>
      <w:tr w:rsidR="00E86648">
        <w:trPr>
          <w:trHeight w:hRule="exact" w:val="299"/>
        </w:trPr>
        <w:tc>
          <w:tcPr>
            <w:tcW w:w="6491" w:type="dxa"/>
            <w:tcBorders>
              <w:top w:val="nil"/>
              <w:bottom w:val="nil"/>
            </w:tcBorders>
          </w:tcPr>
          <w:p w:rsidR="00E86648" w:rsidRPr="000509E4" w:rsidRDefault="000509E4" w:rsidP="001371E4">
            <w:pPr>
              <w:pStyle w:val="TableParagraph"/>
              <w:numPr>
                <w:ilvl w:val="0"/>
                <w:numId w:val="383"/>
              </w:numPr>
              <w:tabs>
                <w:tab w:val="left" w:pos="470"/>
                <w:tab w:val="left" w:pos="471"/>
              </w:tabs>
              <w:spacing w:line="290" w:lineRule="exact"/>
              <w:ind w:hanging="367"/>
              <w:rPr>
                <w:sz w:val="24"/>
                <w:lang w:val="ru-RU"/>
              </w:rPr>
            </w:pPr>
            <w:r w:rsidRPr="000509E4">
              <w:rPr>
                <w:sz w:val="24"/>
                <w:lang w:val="ru-RU"/>
              </w:rPr>
              <w:t>создавать линейные изображения геометрических тел  и</w:t>
            </w:r>
          </w:p>
        </w:tc>
        <w:tc>
          <w:tcPr>
            <w:tcW w:w="3226" w:type="dxa"/>
            <w:tcBorders>
              <w:top w:val="nil"/>
              <w:bottom w:val="nil"/>
            </w:tcBorders>
          </w:tcPr>
          <w:p w:rsidR="00E86648" w:rsidRDefault="000509E4">
            <w:pPr>
              <w:pStyle w:val="TableParagraph"/>
              <w:spacing w:line="258" w:lineRule="exact"/>
              <w:ind w:right="286"/>
              <w:rPr>
                <w:i/>
                <w:sz w:val="24"/>
              </w:rPr>
            </w:pPr>
            <w:r>
              <w:rPr>
                <w:i/>
                <w:sz w:val="24"/>
              </w:rPr>
              <w:t>скульптурные памятники;</w:t>
            </w:r>
          </w:p>
        </w:tc>
      </w:tr>
      <w:tr w:rsidR="00E86648">
        <w:trPr>
          <w:trHeight w:hRule="exact" w:val="276"/>
        </w:trPr>
        <w:tc>
          <w:tcPr>
            <w:tcW w:w="6491" w:type="dxa"/>
            <w:tcBorders>
              <w:top w:val="nil"/>
              <w:bottom w:val="nil"/>
            </w:tcBorders>
          </w:tcPr>
          <w:p w:rsidR="00E86648" w:rsidRPr="000509E4" w:rsidRDefault="000509E4">
            <w:pPr>
              <w:pStyle w:val="TableParagraph"/>
              <w:spacing w:line="264" w:lineRule="exact"/>
              <w:rPr>
                <w:sz w:val="24"/>
                <w:lang w:val="ru-RU"/>
              </w:rPr>
            </w:pPr>
            <w:r w:rsidRPr="000509E4">
              <w:rPr>
                <w:sz w:val="24"/>
                <w:lang w:val="ru-RU"/>
              </w:rPr>
              <w:t>натюрморт с натуры из геометрических тел;</w:t>
            </w:r>
          </w:p>
        </w:tc>
        <w:tc>
          <w:tcPr>
            <w:tcW w:w="3226" w:type="dxa"/>
            <w:tcBorders>
              <w:top w:val="nil"/>
              <w:bottom w:val="nil"/>
            </w:tcBorders>
          </w:tcPr>
          <w:p w:rsidR="00E86648" w:rsidRDefault="000509E4" w:rsidP="001371E4">
            <w:pPr>
              <w:pStyle w:val="TableParagraph"/>
              <w:numPr>
                <w:ilvl w:val="0"/>
                <w:numId w:val="382"/>
              </w:numPr>
              <w:tabs>
                <w:tab w:val="left" w:pos="470"/>
                <w:tab w:val="left" w:pos="471"/>
                <w:tab w:val="left" w:pos="2491"/>
              </w:tabs>
              <w:spacing w:line="265" w:lineRule="exact"/>
              <w:ind w:hanging="367"/>
              <w:rPr>
                <w:i/>
                <w:sz w:val="24"/>
              </w:rPr>
            </w:pPr>
            <w:r>
              <w:rPr>
                <w:i/>
                <w:sz w:val="24"/>
              </w:rPr>
              <w:t>называть</w:t>
            </w:r>
            <w:r>
              <w:rPr>
                <w:i/>
                <w:sz w:val="24"/>
              </w:rPr>
              <w:tab/>
              <w:t>имена</w:t>
            </w:r>
          </w:p>
        </w:tc>
      </w:tr>
      <w:tr w:rsidR="00E86648">
        <w:trPr>
          <w:trHeight w:hRule="exact" w:val="287"/>
        </w:trPr>
        <w:tc>
          <w:tcPr>
            <w:tcW w:w="6491" w:type="dxa"/>
            <w:tcBorders>
              <w:top w:val="nil"/>
              <w:bottom w:val="nil"/>
            </w:tcBorders>
          </w:tcPr>
          <w:p w:rsidR="00E86648" w:rsidRPr="000509E4" w:rsidRDefault="000509E4" w:rsidP="001371E4">
            <w:pPr>
              <w:pStyle w:val="TableParagraph"/>
              <w:numPr>
                <w:ilvl w:val="0"/>
                <w:numId w:val="381"/>
              </w:numPr>
              <w:tabs>
                <w:tab w:val="left" w:pos="470"/>
                <w:tab w:val="left" w:pos="471"/>
              </w:tabs>
              <w:ind w:hanging="367"/>
              <w:rPr>
                <w:sz w:val="24"/>
                <w:lang w:val="ru-RU"/>
              </w:rPr>
            </w:pPr>
            <w:r w:rsidRPr="000509E4">
              <w:rPr>
                <w:sz w:val="24"/>
                <w:lang w:val="ru-RU"/>
              </w:rPr>
              <w:t>строить  изображения  простых  предметов  по правилам</w:t>
            </w:r>
          </w:p>
        </w:tc>
        <w:tc>
          <w:tcPr>
            <w:tcW w:w="3226" w:type="dxa"/>
            <w:tcBorders>
              <w:top w:val="nil"/>
              <w:bottom w:val="nil"/>
            </w:tcBorders>
          </w:tcPr>
          <w:p w:rsidR="00E86648" w:rsidRDefault="000509E4">
            <w:pPr>
              <w:pStyle w:val="TableParagraph"/>
              <w:tabs>
                <w:tab w:val="left" w:pos="1855"/>
              </w:tabs>
              <w:spacing w:line="262" w:lineRule="exact"/>
              <w:rPr>
                <w:i/>
                <w:sz w:val="24"/>
              </w:rPr>
            </w:pPr>
            <w:r>
              <w:rPr>
                <w:i/>
                <w:sz w:val="24"/>
              </w:rPr>
              <w:t>выдающихся</w:t>
            </w:r>
            <w:r>
              <w:rPr>
                <w:i/>
                <w:sz w:val="24"/>
              </w:rPr>
              <w:tab/>
              <w:t>художников</w:t>
            </w:r>
          </w:p>
        </w:tc>
      </w:tr>
      <w:tr w:rsidR="00E86648">
        <w:trPr>
          <w:trHeight w:hRule="exact" w:val="275"/>
        </w:trPr>
        <w:tc>
          <w:tcPr>
            <w:tcW w:w="6491" w:type="dxa"/>
            <w:tcBorders>
              <w:top w:val="nil"/>
              <w:bottom w:val="nil"/>
            </w:tcBorders>
          </w:tcPr>
          <w:p w:rsidR="00E86648" w:rsidRDefault="000509E4">
            <w:pPr>
              <w:pStyle w:val="TableParagraph"/>
              <w:spacing w:before="4"/>
              <w:rPr>
                <w:sz w:val="24"/>
              </w:rPr>
            </w:pPr>
            <w:r>
              <w:rPr>
                <w:sz w:val="24"/>
              </w:rPr>
              <w:t>линейной перспективы;</w:t>
            </w:r>
          </w:p>
        </w:tc>
        <w:tc>
          <w:tcPr>
            <w:tcW w:w="3226" w:type="dxa"/>
            <w:tcBorders>
              <w:top w:val="nil"/>
              <w:bottom w:val="nil"/>
            </w:tcBorders>
          </w:tcPr>
          <w:p w:rsidR="00E86648" w:rsidRDefault="000509E4">
            <w:pPr>
              <w:pStyle w:val="TableParagraph"/>
              <w:spacing w:line="244" w:lineRule="exact"/>
              <w:ind w:right="286"/>
              <w:rPr>
                <w:i/>
                <w:sz w:val="24"/>
              </w:rPr>
            </w:pPr>
            <w:r>
              <w:rPr>
                <w:i/>
                <w:sz w:val="24"/>
              </w:rPr>
              <w:t>«Товарищества</w:t>
            </w:r>
          </w:p>
        </w:tc>
      </w:tr>
      <w:tr w:rsidR="00E86648" w:rsidRPr="00157DB2">
        <w:trPr>
          <w:trHeight w:hRule="exact" w:val="842"/>
        </w:trPr>
        <w:tc>
          <w:tcPr>
            <w:tcW w:w="6491" w:type="dxa"/>
            <w:tcBorders>
              <w:top w:val="nil"/>
              <w:bottom w:val="nil"/>
            </w:tcBorders>
          </w:tcPr>
          <w:p w:rsidR="00E86648" w:rsidRPr="000509E4" w:rsidRDefault="000509E4" w:rsidP="001371E4">
            <w:pPr>
              <w:pStyle w:val="TableParagraph"/>
              <w:numPr>
                <w:ilvl w:val="0"/>
                <w:numId w:val="380"/>
              </w:numPr>
              <w:tabs>
                <w:tab w:val="left" w:pos="471"/>
              </w:tabs>
              <w:spacing w:before="2" w:line="237" w:lineRule="auto"/>
              <w:ind w:right="108" w:firstLine="0"/>
              <w:jc w:val="both"/>
              <w:rPr>
                <w:sz w:val="24"/>
                <w:lang w:val="ru-RU"/>
              </w:rPr>
            </w:pPr>
            <w:r w:rsidRPr="000509E4">
              <w:rPr>
                <w:sz w:val="24"/>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w:t>
            </w:r>
          </w:p>
        </w:tc>
        <w:tc>
          <w:tcPr>
            <w:tcW w:w="3226" w:type="dxa"/>
            <w:tcBorders>
              <w:top w:val="nil"/>
              <w:bottom w:val="nil"/>
            </w:tcBorders>
          </w:tcPr>
          <w:p w:rsidR="00E86648" w:rsidRPr="000509E4" w:rsidRDefault="000509E4">
            <w:pPr>
              <w:pStyle w:val="TableParagraph"/>
              <w:tabs>
                <w:tab w:val="left" w:pos="2993"/>
              </w:tabs>
              <w:spacing w:line="245" w:lineRule="exact"/>
              <w:rPr>
                <w:i/>
                <w:sz w:val="24"/>
                <w:lang w:val="ru-RU"/>
              </w:rPr>
            </w:pPr>
            <w:r w:rsidRPr="000509E4">
              <w:rPr>
                <w:i/>
                <w:sz w:val="24"/>
                <w:lang w:val="ru-RU"/>
              </w:rPr>
              <w:t>передвижников»</w:t>
            </w:r>
            <w:r w:rsidRPr="000509E4">
              <w:rPr>
                <w:i/>
                <w:sz w:val="24"/>
                <w:lang w:val="ru-RU"/>
              </w:rPr>
              <w:tab/>
              <w:t>и</w:t>
            </w:r>
          </w:p>
          <w:p w:rsidR="00E86648" w:rsidRPr="000509E4" w:rsidRDefault="000509E4">
            <w:pPr>
              <w:pStyle w:val="TableParagraph"/>
              <w:ind w:right="191"/>
              <w:rPr>
                <w:i/>
                <w:sz w:val="24"/>
                <w:lang w:val="ru-RU"/>
              </w:rPr>
            </w:pPr>
            <w:r w:rsidRPr="000509E4">
              <w:rPr>
                <w:i/>
                <w:sz w:val="24"/>
                <w:lang w:val="ru-RU"/>
              </w:rPr>
              <w:t>определять их произведения живописи;</w:t>
            </w:r>
          </w:p>
        </w:tc>
      </w:tr>
      <w:tr w:rsidR="00E86648">
        <w:trPr>
          <w:trHeight w:hRule="exact" w:val="277"/>
        </w:trPr>
        <w:tc>
          <w:tcPr>
            <w:tcW w:w="6491" w:type="dxa"/>
            <w:tcBorders>
              <w:top w:val="nil"/>
              <w:bottom w:val="nil"/>
            </w:tcBorders>
          </w:tcPr>
          <w:p w:rsidR="00E86648" w:rsidRDefault="000509E4">
            <w:pPr>
              <w:pStyle w:val="TableParagraph"/>
              <w:spacing w:before="1"/>
              <w:rPr>
                <w:sz w:val="24"/>
              </w:rPr>
            </w:pPr>
            <w:r>
              <w:rPr>
                <w:sz w:val="24"/>
              </w:rPr>
              <w:t>пространства;</w:t>
            </w:r>
          </w:p>
        </w:tc>
        <w:tc>
          <w:tcPr>
            <w:tcW w:w="3226" w:type="dxa"/>
            <w:tcBorders>
              <w:top w:val="nil"/>
              <w:bottom w:val="nil"/>
            </w:tcBorders>
          </w:tcPr>
          <w:p w:rsidR="00E86648" w:rsidRDefault="000509E4" w:rsidP="001371E4">
            <w:pPr>
              <w:pStyle w:val="TableParagraph"/>
              <w:numPr>
                <w:ilvl w:val="0"/>
                <w:numId w:val="379"/>
              </w:numPr>
              <w:tabs>
                <w:tab w:val="left" w:pos="470"/>
                <w:tab w:val="left" w:pos="471"/>
                <w:tab w:val="left" w:pos="2491"/>
              </w:tabs>
              <w:spacing w:line="254" w:lineRule="exact"/>
              <w:ind w:hanging="367"/>
              <w:rPr>
                <w:i/>
                <w:sz w:val="24"/>
              </w:rPr>
            </w:pPr>
            <w:r>
              <w:rPr>
                <w:i/>
                <w:sz w:val="24"/>
              </w:rPr>
              <w:t>называть</w:t>
            </w:r>
            <w:r>
              <w:rPr>
                <w:i/>
                <w:sz w:val="24"/>
              </w:rPr>
              <w:tab/>
              <w:t>имена</w:t>
            </w:r>
          </w:p>
        </w:tc>
      </w:tr>
      <w:tr w:rsidR="00E86648" w:rsidRPr="00157DB2">
        <w:trPr>
          <w:trHeight w:hRule="exact" w:val="11393"/>
        </w:trPr>
        <w:tc>
          <w:tcPr>
            <w:tcW w:w="6491" w:type="dxa"/>
            <w:tcBorders>
              <w:top w:val="nil"/>
            </w:tcBorders>
          </w:tcPr>
          <w:p w:rsidR="00E86648" w:rsidRPr="000509E4" w:rsidRDefault="000509E4" w:rsidP="001371E4">
            <w:pPr>
              <w:pStyle w:val="TableParagraph"/>
              <w:numPr>
                <w:ilvl w:val="0"/>
                <w:numId w:val="378"/>
              </w:numPr>
              <w:tabs>
                <w:tab w:val="left" w:pos="471"/>
              </w:tabs>
              <w:spacing w:before="34" w:line="274" w:lineRule="exact"/>
              <w:ind w:right="111" w:firstLine="0"/>
              <w:jc w:val="both"/>
              <w:rPr>
                <w:sz w:val="24"/>
                <w:lang w:val="ru-RU"/>
              </w:rPr>
            </w:pPr>
            <w:r w:rsidRPr="000509E4">
              <w:rPr>
                <w:sz w:val="24"/>
                <w:lang w:val="ru-RU"/>
              </w:rPr>
              <w:t>передавать с помощью света характер формы и эмоциональное напряжение в композициинатюрморта;</w:t>
            </w:r>
          </w:p>
          <w:p w:rsidR="00E86648" w:rsidRPr="000509E4" w:rsidRDefault="000509E4" w:rsidP="001371E4">
            <w:pPr>
              <w:pStyle w:val="TableParagraph"/>
              <w:numPr>
                <w:ilvl w:val="0"/>
                <w:numId w:val="378"/>
              </w:numPr>
              <w:tabs>
                <w:tab w:val="left" w:pos="471"/>
              </w:tabs>
              <w:ind w:right="110" w:firstLine="0"/>
              <w:jc w:val="both"/>
              <w:rPr>
                <w:sz w:val="24"/>
                <w:lang w:val="ru-RU"/>
              </w:rPr>
            </w:pPr>
            <w:r w:rsidRPr="000509E4">
              <w:rPr>
                <w:sz w:val="24"/>
                <w:lang w:val="ru-RU"/>
              </w:rPr>
              <w:t>творческому опыту выполнения графического натюрморта и гравюры наклейками накартоне;</w:t>
            </w:r>
          </w:p>
          <w:p w:rsidR="00E86648" w:rsidRPr="000509E4" w:rsidRDefault="000509E4" w:rsidP="001371E4">
            <w:pPr>
              <w:pStyle w:val="TableParagraph"/>
              <w:numPr>
                <w:ilvl w:val="0"/>
                <w:numId w:val="378"/>
              </w:numPr>
              <w:tabs>
                <w:tab w:val="left" w:pos="471"/>
              </w:tabs>
              <w:ind w:right="103" w:firstLine="0"/>
              <w:jc w:val="both"/>
              <w:rPr>
                <w:sz w:val="24"/>
                <w:lang w:val="ru-RU"/>
              </w:rPr>
            </w:pPr>
            <w:r w:rsidRPr="000509E4">
              <w:rPr>
                <w:sz w:val="24"/>
                <w:lang w:val="ru-RU"/>
              </w:rPr>
              <w:t>выражать цветом в натюрморте собственное настроение ипереживания;</w:t>
            </w:r>
          </w:p>
          <w:p w:rsidR="00E86648" w:rsidRPr="000509E4" w:rsidRDefault="000509E4" w:rsidP="001371E4">
            <w:pPr>
              <w:pStyle w:val="TableParagraph"/>
              <w:numPr>
                <w:ilvl w:val="0"/>
                <w:numId w:val="378"/>
              </w:numPr>
              <w:tabs>
                <w:tab w:val="left" w:pos="471"/>
              </w:tabs>
              <w:spacing w:line="237" w:lineRule="auto"/>
              <w:ind w:right="111" w:firstLine="0"/>
              <w:jc w:val="both"/>
              <w:rPr>
                <w:sz w:val="24"/>
                <w:lang w:val="ru-RU"/>
              </w:rPr>
            </w:pPr>
            <w:r w:rsidRPr="000509E4">
              <w:rPr>
                <w:sz w:val="24"/>
                <w:lang w:val="ru-RU"/>
              </w:rPr>
              <w:t>рассуждать о разных способах передачи перспективы в изобразительном искусстве как выражении различных мировоззренческихсмыслов;</w:t>
            </w:r>
          </w:p>
          <w:p w:rsidR="00E86648" w:rsidRPr="000509E4" w:rsidRDefault="000509E4" w:rsidP="001371E4">
            <w:pPr>
              <w:pStyle w:val="TableParagraph"/>
              <w:numPr>
                <w:ilvl w:val="0"/>
                <w:numId w:val="378"/>
              </w:numPr>
              <w:tabs>
                <w:tab w:val="left" w:pos="471"/>
              </w:tabs>
              <w:spacing w:before="34" w:line="274" w:lineRule="exact"/>
              <w:ind w:right="114" w:firstLine="0"/>
              <w:jc w:val="both"/>
              <w:rPr>
                <w:sz w:val="24"/>
                <w:lang w:val="ru-RU"/>
              </w:rPr>
            </w:pPr>
            <w:r w:rsidRPr="000509E4">
              <w:rPr>
                <w:sz w:val="24"/>
                <w:lang w:val="ru-RU"/>
              </w:rPr>
              <w:t>применять перспективу в практической творческой работе;</w:t>
            </w:r>
          </w:p>
          <w:p w:rsidR="00E86648" w:rsidRPr="000509E4" w:rsidRDefault="000509E4" w:rsidP="001371E4">
            <w:pPr>
              <w:pStyle w:val="TableParagraph"/>
              <w:numPr>
                <w:ilvl w:val="0"/>
                <w:numId w:val="378"/>
              </w:numPr>
              <w:tabs>
                <w:tab w:val="left" w:pos="471"/>
              </w:tabs>
              <w:spacing w:before="17" w:line="276" w:lineRule="exact"/>
              <w:ind w:right="103" w:firstLine="0"/>
              <w:jc w:val="both"/>
              <w:rPr>
                <w:sz w:val="24"/>
                <w:lang w:val="ru-RU"/>
              </w:rPr>
            </w:pPr>
            <w:r w:rsidRPr="000509E4">
              <w:rPr>
                <w:sz w:val="24"/>
                <w:lang w:val="ru-RU"/>
              </w:rPr>
              <w:t>навыкам изображения перспективных сокращений в зарисовкахнаблюдаемого;</w:t>
            </w:r>
          </w:p>
          <w:p w:rsidR="00E86648" w:rsidRPr="000509E4" w:rsidRDefault="000509E4" w:rsidP="001371E4">
            <w:pPr>
              <w:pStyle w:val="TableParagraph"/>
              <w:numPr>
                <w:ilvl w:val="0"/>
                <w:numId w:val="378"/>
              </w:numPr>
              <w:tabs>
                <w:tab w:val="left" w:pos="471"/>
              </w:tabs>
              <w:spacing w:before="16" w:line="276" w:lineRule="exact"/>
              <w:ind w:right="112" w:firstLine="0"/>
              <w:jc w:val="both"/>
              <w:rPr>
                <w:sz w:val="24"/>
                <w:lang w:val="ru-RU"/>
              </w:rPr>
            </w:pPr>
            <w:r w:rsidRPr="000509E4">
              <w:rPr>
                <w:sz w:val="24"/>
                <w:lang w:val="ru-RU"/>
              </w:rPr>
              <w:t>навыкам изображения уходящего вдаль пространства, применяя правила линейной и воздушнойперспективы;</w:t>
            </w:r>
          </w:p>
          <w:p w:rsidR="00E86648" w:rsidRPr="000509E4" w:rsidRDefault="000509E4" w:rsidP="001371E4">
            <w:pPr>
              <w:pStyle w:val="TableParagraph"/>
              <w:numPr>
                <w:ilvl w:val="0"/>
                <w:numId w:val="378"/>
              </w:numPr>
              <w:tabs>
                <w:tab w:val="left" w:pos="471"/>
              </w:tabs>
              <w:spacing w:before="16" w:line="276" w:lineRule="exact"/>
              <w:ind w:right="111" w:firstLine="0"/>
              <w:jc w:val="both"/>
              <w:rPr>
                <w:sz w:val="24"/>
                <w:lang w:val="ru-RU"/>
              </w:rPr>
            </w:pPr>
            <w:r w:rsidRPr="000509E4">
              <w:rPr>
                <w:sz w:val="24"/>
                <w:lang w:val="ru-RU"/>
              </w:rPr>
              <w:t>видеть, наблюдать и эстетически переживать изменчивость цветового состояния и настроения вприроде;</w:t>
            </w:r>
          </w:p>
          <w:p w:rsidR="00E86648" w:rsidRDefault="000509E4" w:rsidP="001371E4">
            <w:pPr>
              <w:pStyle w:val="TableParagraph"/>
              <w:numPr>
                <w:ilvl w:val="0"/>
                <w:numId w:val="378"/>
              </w:numPr>
              <w:tabs>
                <w:tab w:val="left" w:pos="471"/>
              </w:tabs>
              <w:spacing w:line="287" w:lineRule="exact"/>
              <w:ind w:left="470" w:hanging="367"/>
              <w:jc w:val="both"/>
              <w:rPr>
                <w:sz w:val="24"/>
              </w:rPr>
            </w:pPr>
            <w:r>
              <w:rPr>
                <w:sz w:val="24"/>
              </w:rPr>
              <w:t>навыкам создания пейзажныхзарисовок;</w:t>
            </w:r>
          </w:p>
          <w:p w:rsidR="00E86648" w:rsidRPr="000509E4" w:rsidRDefault="000509E4" w:rsidP="001371E4">
            <w:pPr>
              <w:pStyle w:val="TableParagraph"/>
              <w:numPr>
                <w:ilvl w:val="0"/>
                <w:numId w:val="378"/>
              </w:numPr>
              <w:tabs>
                <w:tab w:val="left" w:pos="471"/>
              </w:tabs>
              <w:spacing w:before="21" w:line="274" w:lineRule="exact"/>
              <w:ind w:right="113" w:firstLine="0"/>
              <w:jc w:val="both"/>
              <w:rPr>
                <w:sz w:val="24"/>
                <w:lang w:val="ru-RU"/>
              </w:rPr>
            </w:pPr>
            <w:r w:rsidRPr="000509E4">
              <w:rPr>
                <w:sz w:val="24"/>
                <w:lang w:val="ru-RU"/>
              </w:rPr>
              <w:t>различать и характеризовать понятия: пространство, ракурс, воздушнаяперспектива;</w:t>
            </w:r>
          </w:p>
          <w:p w:rsidR="00E86648" w:rsidRPr="000509E4" w:rsidRDefault="000509E4" w:rsidP="001371E4">
            <w:pPr>
              <w:pStyle w:val="TableParagraph"/>
              <w:numPr>
                <w:ilvl w:val="0"/>
                <w:numId w:val="378"/>
              </w:numPr>
              <w:tabs>
                <w:tab w:val="left" w:pos="471"/>
              </w:tabs>
              <w:spacing w:line="293" w:lineRule="exact"/>
              <w:ind w:left="470" w:hanging="367"/>
              <w:jc w:val="both"/>
              <w:rPr>
                <w:sz w:val="24"/>
                <w:lang w:val="ru-RU"/>
              </w:rPr>
            </w:pPr>
            <w:r w:rsidRPr="000509E4">
              <w:rPr>
                <w:sz w:val="24"/>
                <w:lang w:val="ru-RU"/>
              </w:rPr>
              <w:t>пользоваться правилами работы напленэре;</w:t>
            </w:r>
          </w:p>
          <w:p w:rsidR="00E86648" w:rsidRPr="000509E4" w:rsidRDefault="000509E4" w:rsidP="001371E4">
            <w:pPr>
              <w:pStyle w:val="TableParagraph"/>
              <w:numPr>
                <w:ilvl w:val="0"/>
                <w:numId w:val="378"/>
              </w:numPr>
              <w:tabs>
                <w:tab w:val="left" w:pos="471"/>
              </w:tabs>
              <w:spacing w:before="1"/>
              <w:ind w:right="103" w:firstLine="0"/>
              <w:jc w:val="both"/>
              <w:rPr>
                <w:sz w:val="24"/>
                <w:lang w:val="ru-RU"/>
              </w:rPr>
            </w:pPr>
            <w:r w:rsidRPr="000509E4">
              <w:rPr>
                <w:sz w:val="24"/>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живописногопроизведения;</w:t>
            </w:r>
          </w:p>
          <w:p w:rsidR="00E86648" w:rsidRPr="000509E4" w:rsidRDefault="000509E4" w:rsidP="001371E4">
            <w:pPr>
              <w:pStyle w:val="TableParagraph"/>
              <w:numPr>
                <w:ilvl w:val="0"/>
                <w:numId w:val="378"/>
              </w:numPr>
              <w:tabs>
                <w:tab w:val="left" w:pos="471"/>
              </w:tabs>
              <w:spacing w:before="33" w:line="274" w:lineRule="exact"/>
              <w:ind w:right="110" w:firstLine="0"/>
              <w:jc w:val="both"/>
              <w:rPr>
                <w:sz w:val="24"/>
                <w:lang w:val="ru-RU"/>
              </w:rPr>
            </w:pPr>
            <w:r w:rsidRPr="000509E4">
              <w:rPr>
                <w:sz w:val="24"/>
                <w:lang w:val="ru-RU"/>
              </w:rPr>
              <w:t>навыкам композиции, наблюдательной перспективы и ритмической организации плоскостиизображения;</w:t>
            </w:r>
          </w:p>
          <w:p w:rsidR="00E86648" w:rsidRPr="000509E4" w:rsidRDefault="000509E4" w:rsidP="001371E4">
            <w:pPr>
              <w:pStyle w:val="TableParagraph"/>
              <w:numPr>
                <w:ilvl w:val="0"/>
                <w:numId w:val="378"/>
              </w:numPr>
              <w:tabs>
                <w:tab w:val="left" w:pos="471"/>
              </w:tabs>
              <w:spacing w:line="237" w:lineRule="auto"/>
              <w:ind w:right="108" w:firstLine="0"/>
              <w:jc w:val="both"/>
              <w:rPr>
                <w:sz w:val="24"/>
                <w:lang w:val="ru-RU"/>
              </w:rPr>
            </w:pPr>
            <w:r w:rsidRPr="000509E4">
              <w:rPr>
                <w:sz w:val="24"/>
                <w:lang w:val="ru-RU"/>
              </w:rPr>
              <w:t>различать основные средства художественной выразительности в изобразительном искусстве (линия, пятно, тон, цвет, форма, перспектива идр.);</w:t>
            </w:r>
          </w:p>
          <w:p w:rsidR="00E86648" w:rsidRPr="000509E4" w:rsidRDefault="000509E4" w:rsidP="001371E4">
            <w:pPr>
              <w:pStyle w:val="TableParagraph"/>
              <w:numPr>
                <w:ilvl w:val="0"/>
                <w:numId w:val="378"/>
              </w:numPr>
              <w:tabs>
                <w:tab w:val="left" w:pos="471"/>
              </w:tabs>
              <w:spacing w:before="2"/>
              <w:ind w:right="108" w:firstLine="0"/>
              <w:jc w:val="both"/>
              <w:rPr>
                <w:sz w:val="24"/>
                <w:lang w:val="ru-RU"/>
              </w:rPr>
            </w:pPr>
            <w:r w:rsidRPr="000509E4">
              <w:rPr>
                <w:sz w:val="24"/>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метафорическомсмысле;</w:t>
            </w:r>
          </w:p>
          <w:p w:rsidR="00E86648" w:rsidRPr="000509E4" w:rsidRDefault="000509E4" w:rsidP="001371E4">
            <w:pPr>
              <w:pStyle w:val="TableParagraph"/>
              <w:numPr>
                <w:ilvl w:val="0"/>
                <w:numId w:val="378"/>
              </w:numPr>
              <w:tabs>
                <w:tab w:val="left" w:pos="471"/>
              </w:tabs>
              <w:spacing w:before="4"/>
              <w:ind w:right="105" w:firstLine="0"/>
              <w:jc w:val="both"/>
              <w:rPr>
                <w:sz w:val="24"/>
                <w:lang w:val="ru-RU"/>
              </w:rPr>
            </w:pPr>
            <w:r w:rsidRPr="000509E4">
              <w:rPr>
                <w:sz w:val="24"/>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86648" w:rsidRPr="000509E4" w:rsidRDefault="000509E4" w:rsidP="001371E4">
            <w:pPr>
              <w:pStyle w:val="TableParagraph"/>
              <w:numPr>
                <w:ilvl w:val="0"/>
                <w:numId w:val="378"/>
              </w:numPr>
              <w:tabs>
                <w:tab w:val="left" w:pos="471"/>
              </w:tabs>
              <w:spacing w:before="26" w:line="274" w:lineRule="exact"/>
              <w:ind w:right="109" w:firstLine="0"/>
              <w:jc w:val="both"/>
              <w:rPr>
                <w:sz w:val="24"/>
                <w:lang w:val="ru-RU"/>
              </w:rPr>
            </w:pPr>
            <w:r w:rsidRPr="000509E4">
              <w:rPr>
                <w:sz w:val="24"/>
                <w:lang w:val="ru-RU"/>
              </w:rPr>
              <w:t>различать и характеризовать понятия: эпический пейзаж, романтический     пейзаж,     пейзаж     настроения,   пленэр,</w:t>
            </w:r>
          </w:p>
        </w:tc>
        <w:tc>
          <w:tcPr>
            <w:tcW w:w="3226" w:type="dxa"/>
            <w:tcBorders>
              <w:top w:val="nil"/>
            </w:tcBorders>
          </w:tcPr>
          <w:p w:rsidR="00E86648" w:rsidRPr="000509E4" w:rsidRDefault="000509E4">
            <w:pPr>
              <w:pStyle w:val="TableParagraph"/>
              <w:tabs>
                <w:tab w:val="left" w:pos="2330"/>
              </w:tabs>
              <w:spacing w:line="250" w:lineRule="exact"/>
              <w:rPr>
                <w:i/>
                <w:sz w:val="24"/>
                <w:lang w:val="ru-RU"/>
              </w:rPr>
            </w:pPr>
            <w:r w:rsidRPr="000509E4">
              <w:rPr>
                <w:i/>
                <w:sz w:val="24"/>
                <w:lang w:val="ru-RU"/>
              </w:rPr>
              <w:t>выдающихся</w:t>
            </w:r>
            <w:r w:rsidRPr="000509E4">
              <w:rPr>
                <w:i/>
                <w:sz w:val="24"/>
                <w:lang w:val="ru-RU"/>
              </w:rPr>
              <w:tab/>
              <w:t>русских</w:t>
            </w:r>
          </w:p>
          <w:p w:rsidR="00E86648" w:rsidRPr="000509E4" w:rsidRDefault="000509E4">
            <w:pPr>
              <w:pStyle w:val="TableParagraph"/>
              <w:tabs>
                <w:tab w:val="left" w:pos="767"/>
                <w:tab w:val="left" w:pos="1500"/>
                <w:tab w:val="left" w:pos="1915"/>
                <w:tab w:val="left" w:pos="1968"/>
              </w:tabs>
              <w:ind w:right="103"/>
              <w:rPr>
                <w:i/>
                <w:sz w:val="24"/>
                <w:lang w:val="ru-RU"/>
              </w:rPr>
            </w:pPr>
            <w:r w:rsidRPr="000509E4">
              <w:rPr>
                <w:i/>
                <w:sz w:val="24"/>
                <w:lang w:val="ru-RU"/>
              </w:rPr>
              <w:t xml:space="preserve">художников-пейзажистов </w:t>
            </w:r>
            <w:r>
              <w:rPr>
                <w:i/>
                <w:sz w:val="24"/>
              </w:rPr>
              <w:t>XIX</w:t>
            </w:r>
            <w:r w:rsidRPr="000509E4">
              <w:rPr>
                <w:i/>
                <w:sz w:val="24"/>
                <w:lang w:val="ru-RU"/>
              </w:rPr>
              <w:tab/>
              <w:t>века</w:t>
            </w:r>
            <w:r w:rsidRPr="000509E4">
              <w:rPr>
                <w:i/>
                <w:sz w:val="24"/>
                <w:lang w:val="ru-RU"/>
              </w:rPr>
              <w:tab/>
              <w:t>и</w:t>
            </w:r>
            <w:r w:rsidRPr="000509E4">
              <w:rPr>
                <w:i/>
                <w:sz w:val="24"/>
                <w:lang w:val="ru-RU"/>
              </w:rPr>
              <w:tab/>
              <w:t>определять произведения</w:t>
            </w:r>
            <w:r w:rsidRPr="000509E4">
              <w:rPr>
                <w:i/>
                <w:sz w:val="24"/>
                <w:lang w:val="ru-RU"/>
              </w:rPr>
              <w:tab/>
            </w:r>
            <w:r w:rsidRPr="000509E4">
              <w:rPr>
                <w:i/>
                <w:sz w:val="24"/>
                <w:lang w:val="ru-RU"/>
              </w:rPr>
              <w:tab/>
            </w:r>
            <w:r w:rsidRPr="000509E4">
              <w:rPr>
                <w:i/>
                <w:sz w:val="24"/>
                <w:lang w:val="ru-RU"/>
              </w:rPr>
              <w:tab/>
              <w:t>пейзажной живописи;</w:t>
            </w:r>
          </w:p>
          <w:p w:rsidR="00E86648" w:rsidRPr="000509E4" w:rsidRDefault="000509E4" w:rsidP="001371E4">
            <w:pPr>
              <w:pStyle w:val="TableParagraph"/>
              <w:numPr>
                <w:ilvl w:val="0"/>
                <w:numId w:val="377"/>
              </w:numPr>
              <w:tabs>
                <w:tab w:val="left" w:pos="471"/>
                <w:tab w:val="left" w:pos="2350"/>
              </w:tabs>
              <w:spacing w:before="4"/>
              <w:ind w:right="99" w:firstLine="0"/>
              <w:jc w:val="both"/>
              <w:rPr>
                <w:i/>
                <w:sz w:val="24"/>
                <w:lang w:val="ru-RU"/>
              </w:rPr>
            </w:pPr>
            <w:r w:rsidRPr="000509E4">
              <w:rPr>
                <w:i/>
                <w:sz w:val="24"/>
                <w:lang w:val="ru-RU"/>
              </w:rPr>
              <w:t>понимать особенности исторического</w:t>
            </w:r>
            <w:r w:rsidRPr="000509E4">
              <w:rPr>
                <w:i/>
                <w:sz w:val="24"/>
                <w:lang w:val="ru-RU"/>
              </w:rPr>
              <w:tab/>
              <w:t>жанра, определять произведения историческойживописи;</w:t>
            </w:r>
          </w:p>
          <w:p w:rsidR="00E86648" w:rsidRDefault="000509E4" w:rsidP="001371E4">
            <w:pPr>
              <w:pStyle w:val="TableParagraph"/>
              <w:numPr>
                <w:ilvl w:val="0"/>
                <w:numId w:val="377"/>
              </w:numPr>
              <w:tabs>
                <w:tab w:val="left" w:pos="470"/>
                <w:tab w:val="left" w:pos="471"/>
                <w:tab w:val="left" w:pos="993"/>
                <w:tab w:val="left" w:pos="1447"/>
                <w:tab w:val="left" w:pos="1596"/>
                <w:tab w:val="left" w:pos="1697"/>
                <w:tab w:val="left" w:pos="1740"/>
                <w:tab w:val="left" w:pos="1843"/>
                <w:tab w:val="left" w:pos="2376"/>
                <w:tab w:val="left" w:pos="2537"/>
                <w:tab w:val="left" w:pos="2988"/>
              </w:tabs>
              <w:spacing w:before="4"/>
              <w:ind w:right="104" w:firstLine="0"/>
              <w:rPr>
                <w:i/>
                <w:sz w:val="24"/>
              </w:rPr>
            </w:pPr>
            <w:r w:rsidRPr="000509E4">
              <w:rPr>
                <w:i/>
                <w:sz w:val="24"/>
                <w:lang w:val="ru-RU"/>
              </w:rPr>
              <w:t>активно</w:t>
            </w:r>
            <w:r w:rsidRPr="000509E4">
              <w:rPr>
                <w:i/>
                <w:sz w:val="24"/>
                <w:lang w:val="ru-RU"/>
              </w:rPr>
              <w:tab/>
            </w:r>
            <w:r w:rsidRPr="000509E4">
              <w:rPr>
                <w:i/>
                <w:sz w:val="24"/>
                <w:lang w:val="ru-RU"/>
              </w:rPr>
              <w:tab/>
              <w:t>воспринимать произведения</w:t>
            </w:r>
            <w:r w:rsidRPr="000509E4">
              <w:rPr>
                <w:i/>
                <w:sz w:val="24"/>
                <w:lang w:val="ru-RU"/>
              </w:rPr>
              <w:tab/>
            </w:r>
            <w:r w:rsidRPr="000509E4">
              <w:rPr>
                <w:i/>
                <w:sz w:val="24"/>
                <w:lang w:val="ru-RU"/>
              </w:rPr>
              <w:tab/>
              <w:t>искусства</w:t>
            </w:r>
            <w:r w:rsidRPr="000509E4">
              <w:rPr>
                <w:i/>
                <w:sz w:val="24"/>
                <w:lang w:val="ru-RU"/>
              </w:rPr>
              <w:tab/>
              <w:t>и аргументированно анализировать</w:t>
            </w:r>
            <w:r w:rsidRPr="000509E4">
              <w:rPr>
                <w:i/>
                <w:sz w:val="24"/>
                <w:lang w:val="ru-RU"/>
              </w:rPr>
              <w:tab/>
            </w:r>
            <w:r w:rsidRPr="000509E4">
              <w:rPr>
                <w:i/>
                <w:sz w:val="24"/>
                <w:lang w:val="ru-RU"/>
              </w:rPr>
              <w:tab/>
            </w:r>
            <w:r w:rsidRPr="000509E4">
              <w:rPr>
                <w:i/>
                <w:sz w:val="24"/>
                <w:lang w:val="ru-RU"/>
              </w:rPr>
              <w:tab/>
            </w:r>
            <w:r w:rsidRPr="000509E4">
              <w:rPr>
                <w:i/>
                <w:sz w:val="24"/>
                <w:lang w:val="ru-RU"/>
              </w:rPr>
              <w:tab/>
              <w:t>разные уровни</w:t>
            </w:r>
            <w:r w:rsidRPr="000509E4">
              <w:rPr>
                <w:i/>
                <w:sz w:val="24"/>
                <w:lang w:val="ru-RU"/>
              </w:rPr>
              <w:tab/>
              <w:t>своего</w:t>
            </w:r>
            <w:r w:rsidRPr="000509E4">
              <w:rPr>
                <w:i/>
                <w:sz w:val="24"/>
                <w:lang w:val="ru-RU"/>
              </w:rPr>
              <w:tab/>
            </w:r>
            <w:r w:rsidRPr="000509E4">
              <w:rPr>
                <w:i/>
                <w:sz w:val="24"/>
                <w:lang w:val="ru-RU"/>
              </w:rPr>
              <w:tab/>
            </w:r>
            <w:r w:rsidRPr="000509E4">
              <w:rPr>
                <w:i/>
                <w:sz w:val="24"/>
                <w:lang w:val="ru-RU"/>
              </w:rPr>
              <w:tab/>
              <w:t>восприятия, понимать изобразительные метафоры</w:t>
            </w:r>
            <w:r w:rsidRPr="000509E4">
              <w:rPr>
                <w:i/>
                <w:sz w:val="24"/>
                <w:lang w:val="ru-RU"/>
              </w:rPr>
              <w:tab/>
            </w:r>
            <w:r w:rsidRPr="000509E4">
              <w:rPr>
                <w:i/>
                <w:sz w:val="24"/>
                <w:lang w:val="ru-RU"/>
              </w:rPr>
              <w:tab/>
            </w:r>
            <w:r w:rsidRPr="000509E4">
              <w:rPr>
                <w:i/>
                <w:sz w:val="24"/>
                <w:lang w:val="ru-RU"/>
              </w:rPr>
              <w:tab/>
            </w:r>
            <w:r w:rsidRPr="000509E4">
              <w:rPr>
                <w:i/>
                <w:sz w:val="24"/>
                <w:lang w:val="ru-RU"/>
              </w:rPr>
              <w:tab/>
              <w:t>и</w:t>
            </w:r>
            <w:r w:rsidRPr="000509E4">
              <w:rPr>
                <w:i/>
                <w:sz w:val="24"/>
                <w:lang w:val="ru-RU"/>
              </w:rPr>
              <w:tab/>
              <w:t>видетьцелостную</w:t>
            </w:r>
            <w:r w:rsidRPr="000509E4">
              <w:rPr>
                <w:i/>
                <w:sz w:val="24"/>
                <w:lang w:val="ru-RU"/>
              </w:rPr>
              <w:tab/>
              <w:t>картину</w:t>
            </w:r>
            <w:r w:rsidRPr="000509E4">
              <w:rPr>
                <w:i/>
                <w:sz w:val="24"/>
                <w:lang w:val="ru-RU"/>
              </w:rPr>
              <w:tab/>
            </w:r>
            <w:r w:rsidRPr="000509E4">
              <w:rPr>
                <w:i/>
                <w:sz w:val="24"/>
                <w:lang w:val="ru-RU"/>
              </w:rPr>
              <w:tab/>
              <w:t>мира, присущую</w:t>
            </w:r>
            <w:r w:rsidRPr="000509E4">
              <w:rPr>
                <w:i/>
                <w:sz w:val="24"/>
                <w:lang w:val="ru-RU"/>
              </w:rPr>
              <w:tab/>
            </w:r>
            <w:r w:rsidRPr="000509E4">
              <w:rPr>
                <w:i/>
                <w:sz w:val="24"/>
                <w:lang w:val="ru-RU"/>
              </w:rPr>
              <w:tab/>
            </w:r>
            <w:r>
              <w:rPr>
                <w:i/>
                <w:spacing w:val="-1"/>
                <w:sz w:val="24"/>
              </w:rPr>
              <w:t xml:space="preserve">произведениям </w:t>
            </w:r>
            <w:r>
              <w:rPr>
                <w:i/>
                <w:sz w:val="24"/>
              </w:rPr>
              <w:t>искусства;</w:t>
            </w:r>
          </w:p>
          <w:p w:rsidR="00E86648" w:rsidRPr="000509E4" w:rsidRDefault="000509E4" w:rsidP="001371E4">
            <w:pPr>
              <w:pStyle w:val="TableParagraph"/>
              <w:numPr>
                <w:ilvl w:val="0"/>
                <w:numId w:val="377"/>
              </w:numPr>
              <w:tabs>
                <w:tab w:val="left" w:pos="471"/>
                <w:tab w:val="left" w:pos="2112"/>
              </w:tabs>
              <w:spacing w:before="4"/>
              <w:ind w:right="102" w:firstLine="0"/>
              <w:jc w:val="both"/>
              <w:rPr>
                <w:i/>
                <w:sz w:val="24"/>
                <w:lang w:val="ru-RU"/>
              </w:rPr>
            </w:pPr>
            <w:r w:rsidRPr="000509E4">
              <w:rPr>
                <w:i/>
                <w:sz w:val="24"/>
                <w:lang w:val="ru-RU"/>
              </w:rPr>
              <w:t>определять «Русский стиль» в архитектуре модерна,</w:t>
            </w:r>
            <w:r w:rsidRPr="000509E4">
              <w:rPr>
                <w:i/>
                <w:sz w:val="24"/>
                <w:lang w:val="ru-RU"/>
              </w:rPr>
              <w:tab/>
            </w:r>
            <w:r w:rsidRPr="000509E4">
              <w:rPr>
                <w:i/>
                <w:spacing w:val="-1"/>
                <w:sz w:val="24"/>
                <w:lang w:val="ru-RU"/>
              </w:rPr>
              <w:t xml:space="preserve">называть </w:t>
            </w:r>
            <w:r w:rsidRPr="000509E4">
              <w:rPr>
                <w:i/>
                <w:sz w:val="24"/>
                <w:lang w:val="ru-RU"/>
              </w:rPr>
              <w:t>памятники архитектуры модерна;</w:t>
            </w:r>
          </w:p>
          <w:p w:rsidR="00E86648" w:rsidRPr="000509E4" w:rsidRDefault="000509E4" w:rsidP="001371E4">
            <w:pPr>
              <w:pStyle w:val="TableParagraph"/>
              <w:numPr>
                <w:ilvl w:val="0"/>
                <w:numId w:val="377"/>
              </w:numPr>
              <w:tabs>
                <w:tab w:val="left" w:pos="470"/>
                <w:tab w:val="left" w:pos="471"/>
                <w:tab w:val="left" w:pos="1346"/>
                <w:tab w:val="left" w:pos="1728"/>
                <w:tab w:val="left" w:pos="1850"/>
                <w:tab w:val="left" w:pos="2038"/>
                <w:tab w:val="left" w:pos="2167"/>
                <w:tab w:val="left" w:pos="2285"/>
                <w:tab w:val="left" w:pos="2371"/>
                <w:tab w:val="left" w:pos="2897"/>
                <w:tab w:val="left" w:pos="3005"/>
              </w:tabs>
              <w:spacing w:before="4"/>
              <w:ind w:right="101" w:firstLine="0"/>
              <w:rPr>
                <w:i/>
                <w:sz w:val="24"/>
                <w:lang w:val="ru-RU"/>
              </w:rPr>
            </w:pPr>
            <w:r w:rsidRPr="000509E4">
              <w:rPr>
                <w:i/>
                <w:sz w:val="24"/>
                <w:lang w:val="ru-RU"/>
              </w:rPr>
              <w:t>использовать</w:t>
            </w:r>
            <w:r w:rsidRPr="000509E4">
              <w:rPr>
                <w:i/>
                <w:sz w:val="24"/>
                <w:lang w:val="ru-RU"/>
              </w:rPr>
              <w:tab/>
            </w:r>
            <w:r w:rsidRPr="000509E4">
              <w:rPr>
                <w:i/>
                <w:sz w:val="24"/>
                <w:lang w:val="ru-RU"/>
              </w:rPr>
              <w:tab/>
            </w:r>
            <w:r w:rsidRPr="000509E4">
              <w:rPr>
                <w:i/>
                <w:sz w:val="24"/>
                <w:lang w:val="ru-RU"/>
              </w:rPr>
              <w:tab/>
            </w:r>
            <w:r w:rsidRPr="000509E4">
              <w:rPr>
                <w:i/>
                <w:sz w:val="24"/>
                <w:lang w:val="ru-RU"/>
              </w:rPr>
              <w:tab/>
              <w:t>навыки формообразования, использования</w:t>
            </w:r>
            <w:r w:rsidRPr="000509E4">
              <w:rPr>
                <w:i/>
                <w:sz w:val="24"/>
                <w:lang w:val="ru-RU"/>
              </w:rPr>
              <w:tab/>
            </w:r>
            <w:r w:rsidRPr="000509E4">
              <w:rPr>
                <w:i/>
                <w:sz w:val="24"/>
                <w:lang w:val="ru-RU"/>
              </w:rPr>
              <w:tab/>
              <w:t>объемов</w:t>
            </w:r>
            <w:r w:rsidRPr="000509E4">
              <w:rPr>
                <w:i/>
                <w:sz w:val="24"/>
                <w:lang w:val="ru-RU"/>
              </w:rPr>
              <w:tab/>
            </w:r>
            <w:r w:rsidRPr="000509E4">
              <w:rPr>
                <w:i/>
                <w:sz w:val="24"/>
                <w:lang w:val="ru-RU"/>
              </w:rPr>
              <w:tab/>
              <w:t>в архитектуре</w:t>
            </w:r>
            <w:r w:rsidRPr="000509E4">
              <w:rPr>
                <w:i/>
                <w:sz w:val="24"/>
                <w:lang w:val="ru-RU"/>
              </w:rPr>
              <w:tab/>
              <w:t>(макеты</w:t>
            </w:r>
            <w:r w:rsidRPr="000509E4">
              <w:rPr>
                <w:i/>
                <w:sz w:val="24"/>
                <w:lang w:val="ru-RU"/>
              </w:rPr>
              <w:tab/>
              <w:t>из бумаги,</w:t>
            </w:r>
            <w:r w:rsidRPr="000509E4">
              <w:rPr>
                <w:i/>
                <w:sz w:val="24"/>
                <w:lang w:val="ru-RU"/>
              </w:rPr>
              <w:tab/>
            </w:r>
            <w:r w:rsidRPr="000509E4">
              <w:rPr>
                <w:i/>
                <w:sz w:val="24"/>
                <w:lang w:val="ru-RU"/>
              </w:rPr>
              <w:tab/>
            </w:r>
            <w:r w:rsidRPr="000509E4">
              <w:rPr>
                <w:i/>
                <w:sz w:val="24"/>
                <w:lang w:val="ru-RU"/>
              </w:rPr>
              <w:tab/>
            </w:r>
            <w:r w:rsidRPr="000509E4">
              <w:rPr>
                <w:i/>
                <w:sz w:val="24"/>
                <w:lang w:val="ru-RU"/>
              </w:rPr>
              <w:tab/>
            </w:r>
            <w:r w:rsidRPr="000509E4">
              <w:rPr>
                <w:i/>
                <w:sz w:val="24"/>
                <w:lang w:val="ru-RU"/>
              </w:rPr>
              <w:tab/>
              <w:t>картона, пластилина);</w:t>
            </w:r>
            <w:r w:rsidRPr="000509E4">
              <w:rPr>
                <w:i/>
                <w:sz w:val="24"/>
                <w:lang w:val="ru-RU"/>
              </w:rPr>
              <w:tab/>
            </w:r>
            <w:r w:rsidRPr="000509E4">
              <w:rPr>
                <w:i/>
                <w:sz w:val="24"/>
                <w:lang w:val="ru-RU"/>
              </w:rPr>
              <w:tab/>
            </w:r>
            <w:r w:rsidRPr="000509E4">
              <w:rPr>
                <w:i/>
                <w:sz w:val="24"/>
                <w:lang w:val="ru-RU"/>
              </w:rPr>
              <w:tab/>
              <w:t>создавать композиционные</w:t>
            </w:r>
            <w:r w:rsidRPr="000509E4">
              <w:rPr>
                <w:i/>
                <w:sz w:val="24"/>
                <w:lang w:val="ru-RU"/>
              </w:rPr>
              <w:tab/>
            </w:r>
            <w:r w:rsidRPr="000509E4">
              <w:rPr>
                <w:i/>
                <w:sz w:val="24"/>
                <w:lang w:val="ru-RU"/>
              </w:rPr>
              <w:tab/>
            </w:r>
            <w:r w:rsidRPr="000509E4">
              <w:rPr>
                <w:i/>
                <w:sz w:val="24"/>
                <w:lang w:val="ru-RU"/>
              </w:rPr>
              <w:tab/>
            </w:r>
            <w:r w:rsidRPr="000509E4">
              <w:rPr>
                <w:i/>
                <w:sz w:val="24"/>
                <w:lang w:val="ru-RU"/>
              </w:rPr>
              <w:tab/>
              <w:t>макеты объектов</w:t>
            </w:r>
            <w:r w:rsidRPr="000509E4">
              <w:rPr>
                <w:i/>
                <w:sz w:val="24"/>
                <w:lang w:val="ru-RU"/>
              </w:rPr>
              <w:tab/>
              <w:t>на</w:t>
            </w:r>
            <w:r w:rsidRPr="000509E4">
              <w:rPr>
                <w:i/>
                <w:sz w:val="24"/>
                <w:lang w:val="ru-RU"/>
              </w:rPr>
              <w:tab/>
            </w:r>
            <w:r w:rsidRPr="000509E4">
              <w:rPr>
                <w:i/>
                <w:sz w:val="24"/>
                <w:lang w:val="ru-RU"/>
              </w:rPr>
              <w:tab/>
              <w:t>предметной плоскости</w:t>
            </w:r>
            <w:r w:rsidRPr="000509E4">
              <w:rPr>
                <w:i/>
                <w:sz w:val="24"/>
                <w:lang w:val="ru-RU"/>
              </w:rPr>
              <w:tab/>
            </w:r>
            <w:r w:rsidRPr="000509E4">
              <w:rPr>
                <w:i/>
                <w:sz w:val="24"/>
                <w:lang w:val="ru-RU"/>
              </w:rPr>
              <w:tab/>
            </w:r>
            <w:r w:rsidRPr="000509E4">
              <w:rPr>
                <w:i/>
                <w:sz w:val="24"/>
                <w:lang w:val="ru-RU"/>
              </w:rPr>
              <w:tab/>
            </w:r>
            <w:r w:rsidRPr="000509E4">
              <w:rPr>
                <w:i/>
                <w:sz w:val="24"/>
                <w:lang w:val="ru-RU"/>
              </w:rPr>
              <w:tab/>
              <w:t>и</w:t>
            </w:r>
            <w:r w:rsidRPr="000509E4">
              <w:rPr>
                <w:i/>
                <w:sz w:val="24"/>
                <w:lang w:val="ru-RU"/>
              </w:rPr>
              <w:tab/>
            </w:r>
            <w:r w:rsidRPr="000509E4">
              <w:rPr>
                <w:i/>
                <w:sz w:val="24"/>
                <w:lang w:val="ru-RU"/>
              </w:rPr>
              <w:tab/>
            </w:r>
            <w:r w:rsidRPr="000509E4">
              <w:rPr>
                <w:i/>
                <w:sz w:val="24"/>
                <w:lang w:val="ru-RU"/>
              </w:rPr>
              <w:tab/>
            </w:r>
            <w:r w:rsidRPr="000509E4">
              <w:rPr>
                <w:i/>
                <w:sz w:val="24"/>
                <w:lang w:val="ru-RU"/>
              </w:rPr>
              <w:tab/>
            </w:r>
            <w:r w:rsidRPr="000509E4">
              <w:rPr>
                <w:i/>
                <w:sz w:val="24"/>
                <w:lang w:val="ru-RU"/>
              </w:rPr>
              <w:tab/>
              <w:t>в пространстве;</w:t>
            </w:r>
          </w:p>
          <w:p w:rsidR="00E86648" w:rsidRDefault="000509E4" w:rsidP="001371E4">
            <w:pPr>
              <w:pStyle w:val="TableParagraph"/>
              <w:numPr>
                <w:ilvl w:val="0"/>
                <w:numId w:val="377"/>
              </w:numPr>
              <w:tabs>
                <w:tab w:val="left" w:pos="470"/>
                <w:tab w:val="left" w:pos="471"/>
                <w:tab w:val="left" w:pos="2491"/>
              </w:tabs>
              <w:spacing w:before="2" w:line="292" w:lineRule="exact"/>
              <w:ind w:left="470" w:hanging="367"/>
              <w:rPr>
                <w:i/>
                <w:sz w:val="24"/>
              </w:rPr>
            </w:pPr>
            <w:r>
              <w:rPr>
                <w:i/>
                <w:sz w:val="24"/>
              </w:rPr>
              <w:t>называть</w:t>
            </w:r>
            <w:r>
              <w:rPr>
                <w:i/>
                <w:sz w:val="24"/>
              </w:rPr>
              <w:tab/>
              <w:t>имена</w:t>
            </w:r>
          </w:p>
          <w:p w:rsidR="00E86648" w:rsidRPr="000509E4" w:rsidRDefault="000509E4">
            <w:pPr>
              <w:pStyle w:val="TableParagraph"/>
              <w:tabs>
                <w:tab w:val="left" w:pos="1963"/>
                <w:tab w:val="left" w:pos="2330"/>
              </w:tabs>
              <w:ind w:right="101"/>
              <w:rPr>
                <w:i/>
                <w:sz w:val="24"/>
                <w:lang w:val="ru-RU"/>
              </w:rPr>
            </w:pPr>
            <w:r w:rsidRPr="000509E4">
              <w:rPr>
                <w:i/>
                <w:sz w:val="24"/>
                <w:lang w:val="ru-RU"/>
              </w:rPr>
              <w:t>выдающихся</w:t>
            </w:r>
            <w:r w:rsidRPr="000509E4">
              <w:rPr>
                <w:i/>
                <w:sz w:val="24"/>
                <w:lang w:val="ru-RU"/>
              </w:rPr>
              <w:tab/>
            </w:r>
            <w:r w:rsidRPr="000509E4">
              <w:rPr>
                <w:i/>
                <w:sz w:val="24"/>
                <w:lang w:val="ru-RU"/>
              </w:rPr>
              <w:tab/>
              <w:t xml:space="preserve">русских художников-ваятелей второй половины </w:t>
            </w:r>
            <w:r>
              <w:rPr>
                <w:i/>
                <w:sz w:val="24"/>
              </w:rPr>
              <w:t>XIX</w:t>
            </w:r>
            <w:r w:rsidRPr="000509E4">
              <w:rPr>
                <w:i/>
                <w:sz w:val="24"/>
                <w:lang w:val="ru-RU"/>
              </w:rPr>
              <w:t xml:space="preserve"> века и определять</w:t>
            </w:r>
            <w:r w:rsidRPr="000509E4">
              <w:rPr>
                <w:i/>
                <w:sz w:val="24"/>
                <w:lang w:val="ru-RU"/>
              </w:rPr>
              <w:tab/>
              <w:t>памятники монументальной скульптуры;</w:t>
            </w:r>
          </w:p>
        </w:tc>
      </w:tr>
    </w:tbl>
    <w:p w:rsidR="00E86648" w:rsidRPr="000509E4" w:rsidRDefault="00E86648">
      <w:pPr>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1"/>
        <w:gridCol w:w="3226"/>
      </w:tblGrid>
      <w:tr w:rsidR="00E86648">
        <w:trPr>
          <w:trHeight w:hRule="exact" w:val="301"/>
        </w:trPr>
        <w:tc>
          <w:tcPr>
            <w:tcW w:w="6491" w:type="dxa"/>
            <w:tcBorders>
              <w:bottom w:val="nil"/>
            </w:tcBorders>
          </w:tcPr>
          <w:p w:rsidR="00E86648" w:rsidRDefault="000509E4">
            <w:pPr>
              <w:pStyle w:val="TableParagraph"/>
              <w:spacing w:line="266" w:lineRule="exact"/>
              <w:rPr>
                <w:sz w:val="24"/>
              </w:rPr>
            </w:pPr>
            <w:r>
              <w:rPr>
                <w:sz w:val="24"/>
              </w:rPr>
              <w:lastRenderedPageBreak/>
              <w:t>импрессионизм;</w:t>
            </w:r>
          </w:p>
        </w:tc>
        <w:tc>
          <w:tcPr>
            <w:tcW w:w="3226" w:type="dxa"/>
            <w:tcBorders>
              <w:bottom w:val="nil"/>
            </w:tcBorders>
          </w:tcPr>
          <w:p w:rsidR="00E86648" w:rsidRDefault="000509E4" w:rsidP="001371E4">
            <w:pPr>
              <w:pStyle w:val="TableParagraph"/>
              <w:numPr>
                <w:ilvl w:val="0"/>
                <w:numId w:val="376"/>
              </w:numPr>
              <w:tabs>
                <w:tab w:val="left" w:pos="470"/>
                <w:tab w:val="left" w:pos="471"/>
              </w:tabs>
              <w:spacing w:line="288" w:lineRule="exact"/>
              <w:ind w:hanging="367"/>
              <w:rPr>
                <w:i/>
                <w:sz w:val="24"/>
              </w:rPr>
            </w:pPr>
            <w:r>
              <w:rPr>
                <w:i/>
                <w:sz w:val="24"/>
              </w:rPr>
              <w:t>создавать</w:t>
            </w:r>
          </w:p>
        </w:tc>
      </w:tr>
      <w:tr w:rsidR="00E86648">
        <w:trPr>
          <w:trHeight w:hRule="exact" w:val="278"/>
        </w:trPr>
        <w:tc>
          <w:tcPr>
            <w:tcW w:w="6491" w:type="dxa"/>
            <w:tcBorders>
              <w:top w:val="nil"/>
              <w:bottom w:val="nil"/>
            </w:tcBorders>
          </w:tcPr>
          <w:p w:rsidR="00E86648" w:rsidRPr="000509E4" w:rsidRDefault="000509E4" w:rsidP="001371E4">
            <w:pPr>
              <w:pStyle w:val="TableParagraph"/>
              <w:numPr>
                <w:ilvl w:val="0"/>
                <w:numId w:val="375"/>
              </w:numPr>
              <w:tabs>
                <w:tab w:val="left" w:pos="470"/>
                <w:tab w:val="left" w:pos="471"/>
              </w:tabs>
              <w:spacing w:line="263" w:lineRule="exact"/>
              <w:ind w:hanging="367"/>
              <w:rPr>
                <w:sz w:val="24"/>
                <w:lang w:val="ru-RU"/>
              </w:rPr>
            </w:pPr>
            <w:r w:rsidRPr="000509E4">
              <w:rPr>
                <w:sz w:val="24"/>
                <w:lang w:val="ru-RU"/>
              </w:rPr>
              <w:t>различать и характеризовать видыпортрета;</w:t>
            </w:r>
          </w:p>
        </w:tc>
        <w:tc>
          <w:tcPr>
            <w:tcW w:w="3226" w:type="dxa"/>
            <w:tcBorders>
              <w:top w:val="nil"/>
              <w:bottom w:val="nil"/>
            </w:tcBorders>
          </w:tcPr>
          <w:p w:rsidR="00E86648" w:rsidRDefault="000509E4">
            <w:pPr>
              <w:pStyle w:val="TableParagraph"/>
              <w:tabs>
                <w:tab w:val="left" w:pos="1927"/>
              </w:tabs>
              <w:spacing w:line="265" w:lineRule="exact"/>
              <w:rPr>
                <w:i/>
                <w:sz w:val="24"/>
              </w:rPr>
            </w:pPr>
            <w:r>
              <w:rPr>
                <w:i/>
                <w:sz w:val="24"/>
              </w:rPr>
              <w:t>разнообразные</w:t>
            </w:r>
            <w:r>
              <w:rPr>
                <w:i/>
                <w:sz w:val="24"/>
              </w:rPr>
              <w:tab/>
              <w:t>творческие</w:t>
            </w:r>
          </w:p>
        </w:tc>
      </w:tr>
      <w:tr w:rsidR="00E86648">
        <w:trPr>
          <w:trHeight w:hRule="exact" w:val="286"/>
        </w:trPr>
        <w:tc>
          <w:tcPr>
            <w:tcW w:w="6491" w:type="dxa"/>
            <w:tcBorders>
              <w:top w:val="nil"/>
              <w:bottom w:val="nil"/>
            </w:tcBorders>
          </w:tcPr>
          <w:p w:rsidR="00E86648" w:rsidRPr="000509E4" w:rsidRDefault="000509E4" w:rsidP="001371E4">
            <w:pPr>
              <w:pStyle w:val="TableParagraph"/>
              <w:numPr>
                <w:ilvl w:val="0"/>
                <w:numId w:val="374"/>
              </w:numPr>
              <w:tabs>
                <w:tab w:val="left" w:pos="470"/>
                <w:tab w:val="left" w:pos="471"/>
              </w:tabs>
              <w:spacing w:line="283" w:lineRule="exact"/>
              <w:ind w:hanging="367"/>
              <w:rPr>
                <w:sz w:val="24"/>
                <w:lang w:val="ru-RU"/>
              </w:rPr>
            </w:pPr>
            <w:r w:rsidRPr="000509E4">
              <w:rPr>
                <w:sz w:val="24"/>
                <w:lang w:val="ru-RU"/>
              </w:rPr>
              <w:t>понимать и характеризовать основы изображенияголовы</w:t>
            </w:r>
          </w:p>
        </w:tc>
        <w:tc>
          <w:tcPr>
            <w:tcW w:w="3226" w:type="dxa"/>
            <w:tcBorders>
              <w:top w:val="nil"/>
              <w:bottom w:val="nil"/>
            </w:tcBorders>
          </w:tcPr>
          <w:p w:rsidR="00E86648" w:rsidRDefault="000509E4">
            <w:pPr>
              <w:pStyle w:val="TableParagraph"/>
              <w:tabs>
                <w:tab w:val="left" w:pos="1608"/>
              </w:tabs>
              <w:spacing w:line="263" w:lineRule="exact"/>
              <w:rPr>
                <w:i/>
                <w:sz w:val="24"/>
              </w:rPr>
            </w:pPr>
            <w:r>
              <w:rPr>
                <w:i/>
                <w:sz w:val="24"/>
              </w:rPr>
              <w:t>работы</w:t>
            </w:r>
            <w:r>
              <w:rPr>
                <w:i/>
                <w:sz w:val="24"/>
              </w:rPr>
              <w:tab/>
              <w:t>(фантазийные</w:t>
            </w:r>
          </w:p>
        </w:tc>
      </w:tr>
      <w:tr w:rsidR="00E86648">
        <w:trPr>
          <w:trHeight w:hRule="exact" w:val="285"/>
        </w:trPr>
        <w:tc>
          <w:tcPr>
            <w:tcW w:w="6491" w:type="dxa"/>
            <w:tcBorders>
              <w:top w:val="nil"/>
              <w:bottom w:val="nil"/>
            </w:tcBorders>
          </w:tcPr>
          <w:p w:rsidR="00E86648" w:rsidRDefault="000509E4">
            <w:pPr>
              <w:pStyle w:val="TableParagraph"/>
              <w:spacing w:line="273" w:lineRule="exact"/>
              <w:rPr>
                <w:sz w:val="24"/>
              </w:rPr>
            </w:pPr>
            <w:r>
              <w:rPr>
                <w:sz w:val="24"/>
              </w:rPr>
              <w:t>человека;</w:t>
            </w:r>
          </w:p>
        </w:tc>
        <w:tc>
          <w:tcPr>
            <w:tcW w:w="3226" w:type="dxa"/>
            <w:tcBorders>
              <w:top w:val="nil"/>
              <w:bottom w:val="nil"/>
            </w:tcBorders>
          </w:tcPr>
          <w:p w:rsidR="00E86648" w:rsidRDefault="000509E4">
            <w:pPr>
              <w:pStyle w:val="TableParagraph"/>
              <w:spacing w:line="254" w:lineRule="exact"/>
              <w:rPr>
                <w:i/>
                <w:sz w:val="24"/>
              </w:rPr>
            </w:pPr>
            <w:r>
              <w:rPr>
                <w:i/>
                <w:sz w:val="24"/>
              </w:rPr>
              <w:t>конструкции) в материале;</w:t>
            </w:r>
          </w:p>
        </w:tc>
      </w:tr>
      <w:tr w:rsidR="00E86648">
        <w:trPr>
          <w:trHeight w:hRule="exact" w:val="283"/>
        </w:trPr>
        <w:tc>
          <w:tcPr>
            <w:tcW w:w="6491" w:type="dxa"/>
            <w:tcBorders>
              <w:top w:val="nil"/>
              <w:bottom w:val="nil"/>
            </w:tcBorders>
          </w:tcPr>
          <w:p w:rsidR="00E86648" w:rsidRPr="000509E4" w:rsidRDefault="000509E4" w:rsidP="001371E4">
            <w:pPr>
              <w:pStyle w:val="TableParagraph"/>
              <w:numPr>
                <w:ilvl w:val="0"/>
                <w:numId w:val="373"/>
              </w:numPr>
              <w:tabs>
                <w:tab w:val="left" w:pos="470"/>
                <w:tab w:val="left" w:pos="471"/>
                <w:tab w:val="left" w:pos="2172"/>
                <w:tab w:val="left" w:pos="3541"/>
                <w:tab w:val="left" w:pos="4633"/>
                <w:tab w:val="left" w:pos="5096"/>
              </w:tabs>
              <w:spacing w:line="277" w:lineRule="exact"/>
              <w:ind w:hanging="367"/>
              <w:rPr>
                <w:sz w:val="24"/>
                <w:lang w:val="ru-RU"/>
              </w:rPr>
            </w:pPr>
            <w:r w:rsidRPr="000509E4">
              <w:rPr>
                <w:sz w:val="24"/>
                <w:lang w:val="ru-RU"/>
              </w:rPr>
              <w:t>пользоваться</w:t>
            </w:r>
            <w:r w:rsidRPr="000509E4">
              <w:rPr>
                <w:sz w:val="24"/>
                <w:lang w:val="ru-RU"/>
              </w:rPr>
              <w:tab/>
              <w:t>навыками</w:t>
            </w:r>
            <w:r w:rsidRPr="000509E4">
              <w:rPr>
                <w:sz w:val="24"/>
                <w:lang w:val="ru-RU"/>
              </w:rPr>
              <w:tab/>
              <w:t>работы</w:t>
            </w:r>
            <w:r w:rsidRPr="000509E4">
              <w:rPr>
                <w:sz w:val="24"/>
                <w:lang w:val="ru-RU"/>
              </w:rPr>
              <w:tab/>
              <w:t>с</w:t>
            </w:r>
            <w:r w:rsidRPr="000509E4">
              <w:rPr>
                <w:sz w:val="24"/>
                <w:lang w:val="ru-RU"/>
              </w:rPr>
              <w:tab/>
              <w:t>доступными</w:t>
            </w:r>
          </w:p>
        </w:tc>
        <w:tc>
          <w:tcPr>
            <w:tcW w:w="3226" w:type="dxa"/>
            <w:tcBorders>
              <w:top w:val="nil"/>
              <w:bottom w:val="nil"/>
            </w:tcBorders>
          </w:tcPr>
          <w:p w:rsidR="00E86648" w:rsidRDefault="000509E4" w:rsidP="001371E4">
            <w:pPr>
              <w:pStyle w:val="TableParagraph"/>
              <w:numPr>
                <w:ilvl w:val="0"/>
                <w:numId w:val="372"/>
              </w:numPr>
              <w:tabs>
                <w:tab w:val="left" w:pos="470"/>
                <w:tab w:val="left" w:pos="471"/>
                <w:tab w:val="left" w:pos="2150"/>
              </w:tabs>
              <w:spacing w:line="267" w:lineRule="exact"/>
              <w:ind w:hanging="367"/>
              <w:rPr>
                <w:i/>
                <w:sz w:val="24"/>
              </w:rPr>
            </w:pPr>
            <w:r>
              <w:rPr>
                <w:i/>
                <w:sz w:val="24"/>
              </w:rPr>
              <w:t>узнавать</w:t>
            </w:r>
            <w:r>
              <w:rPr>
                <w:i/>
                <w:sz w:val="24"/>
              </w:rPr>
              <w:tab/>
              <w:t>основные</w:t>
            </w:r>
          </w:p>
        </w:tc>
      </w:tr>
      <w:tr w:rsidR="00E86648">
        <w:trPr>
          <w:trHeight w:hRule="exact" w:val="275"/>
        </w:trPr>
        <w:tc>
          <w:tcPr>
            <w:tcW w:w="6491" w:type="dxa"/>
            <w:tcBorders>
              <w:top w:val="nil"/>
              <w:bottom w:val="nil"/>
            </w:tcBorders>
          </w:tcPr>
          <w:p w:rsidR="00E86648" w:rsidRDefault="000509E4">
            <w:pPr>
              <w:pStyle w:val="TableParagraph"/>
              <w:spacing w:line="267" w:lineRule="exact"/>
              <w:rPr>
                <w:sz w:val="24"/>
              </w:rPr>
            </w:pPr>
            <w:r>
              <w:rPr>
                <w:sz w:val="24"/>
              </w:rPr>
              <w:t>скульптурными материалами;</w:t>
            </w:r>
          </w:p>
        </w:tc>
        <w:tc>
          <w:tcPr>
            <w:tcW w:w="3226" w:type="dxa"/>
            <w:tcBorders>
              <w:top w:val="nil"/>
              <w:bottom w:val="nil"/>
            </w:tcBorders>
          </w:tcPr>
          <w:p w:rsidR="00E86648" w:rsidRDefault="000509E4">
            <w:pPr>
              <w:pStyle w:val="TableParagraph"/>
              <w:spacing w:line="257" w:lineRule="exact"/>
              <w:ind w:right="286"/>
              <w:rPr>
                <w:i/>
                <w:sz w:val="24"/>
              </w:rPr>
            </w:pPr>
            <w:r>
              <w:rPr>
                <w:i/>
                <w:sz w:val="24"/>
              </w:rPr>
              <w:t>художественные</w:t>
            </w:r>
          </w:p>
        </w:tc>
      </w:tr>
      <w:tr w:rsidR="00E86648">
        <w:trPr>
          <w:trHeight w:hRule="exact" w:val="287"/>
        </w:trPr>
        <w:tc>
          <w:tcPr>
            <w:tcW w:w="6491" w:type="dxa"/>
            <w:tcBorders>
              <w:top w:val="nil"/>
              <w:bottom w:val="nil"/>
            </w:tcBorders>
          </w:tcPr>
          <w:p w:rsidR="00E86648" w:rsidRPr="000509E4" w:rsidRDefault="000509E4" w:rsidP="001371E4">
            <w:pPr>
              <w:pStyle w:val="TableParagraph"/>
              <w:numPr>
                <w:ilvl w:val="0"/>
                <w:numId w:val="371"/>
              </w:numPr>
              <w:tabs>
                <w:tab w:val="left" w:pos="470"/>
                <w:tab w:val="left" w:pos="471"/>
              </w:tabs>
              <w:spacing w:line="290" w:lineRule="exact"/>
              <w:ind w:hanging="367"/>
              <w:rPr>
                <w:sz w:val="24"/>
                <w:lang w:val="ru-RU"/>
              </w:rPr>
            </w:pPr>
            <w:r w:rsidRPr="000509E4">
              <w:rPr>
                <w:sz w:val="24"/>
                <w:lang w:val="ru-RU"/>
              </w:rPr>
              <w:t>видеть  и  использовать  в  качестве  средств  выражения</w:t>
            </w:r>
          </w:p>
        </w:tc>
        <w:tc>
          <w:tcPr>
            <w:tcW w:w="3226" w:type="dxa"/>
            <w:tcBorders>
              <w:top w:val="nil"/>
              <w:bottom w:val="nil"/>
            </w:tcBorders>
          </w:tcPr>
          <w:p w:rsidR="00E86648" w:rsidRDefault="000509E4">
            <w:pPr>
              <w:pStyle w:val="TableParagraph"/>
              <w:spacing w:line="258" w:lineRule="exact"/>
              <w:rPr>
                <w:i/>
                <w:sz w:val="24"/>
              </w:rPr>
            </w:pPr>
            <w:r>
              <w:rPr>
                <w:i/>
                <w:sz w:val="24"/>
              </w:rPr>
              <w:t>направления в искусстве XIX</w:t>
            </w:r>
          </w:p>
        </w:tc>
      </w:tr>
      <w:tr w:rsidR="00E86648">
        <w:trPr>
          <w:trHeight w:hRule="exact" w:val="284"/>
        </w:trPr>
        <w:tc>
          <w:tcPr>
            <w:tcW w:w="6491" w:type="dxa"/>
            <w:tcBorders>
              <w:top w:val="nil"/>
              <w:bottom w:val="nil"/>
            </w:tcBorders>
          </w:tcPr>
          <w:p w:rsidR="00E86648" w:rsidRPr="000509E4" w:rsidRDefault="000509E4">
            <w:pPr>
              <w:pStyle w:val="TableParagraph"/>
              <w:rPr>
                <w:sz w:val="24"/>
                <w:lang w:val="ru-RU"/>
              </w:rPr>
            </w:pPr>
            <w:r w:rsidRPr="000509E4">
              <w:rPr>
                <w:sz w:val="24"/>
                <w:lang w:val="ru-RU"/>
              </w:rPr>
              <w:t>соотношения   пропорций,   характер   освещения,  цветовые</w:t>
            </w:r>
          </w:p>
        </w:tc>
        <w:tc>
          <w:tcPr>
            <w:tcW w:w="3226" w:type="dxa"/>
            <w:tcBorders>
              <w:top w:val="nil"/>
              <w:bottom w:val="nil"/>
            </w:tcBorders>
          </w:tcPr>
          <w:p w:rsidR="00E86648" w:rsidRDefault="000509E4">
            <w:pPr>
              <w:pStyle w:val="TableParagraph"/>
              <w:spacing w:line="247" w:lineRule="exact"/>
              <w:ind w:right="286"/>
              <w:rPr>
                <w:i/>
                <w:sz w:val="24"/>
              </w:rPr>
            </w:pPr>
            <w:r>
              <w:rPr>
                <w:i/>
                <w:sz w:val="24"/>
              </w:rPr>
              <w:t>и XX веков;</w:t>
            </w:r>
          </w:p>
        </w:tc>
      </w:tr>
      <w:tr w:rsidR="00E86648">
        <w:trPr>
          <w:trHeight w:hRule="exact" w:val="277"/>
        </w:trPr>
        <w:tc>
          <w:tcPr>
            <w:tcW w:w="6491"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отношения при  изображении  с натуры, по   представлению,</w:t>
            </w:r>
          </w:p>
        </w:tc>
        <w:tc>
          <w:tcPr>
            <w:tcW w:w="3226" w:type="dxa"/>
            <w:tcBorders>
              <w:top w:val="nil"/>
              <w:bottom w:val="nil"/>
            </w:tcBorders>
          </w:tcPr>
          <w:p w:rsidR="00E86648" w:rsidRDefault="000509E4" w:rsidP="001371E4">
            <w:pPr>
              <w:pStyle w:val="TableParagraph"/>
              <w:numPr>
                <w:ilvl w:val="0"/>
                <w:numId w:val="370"/>
              </w:numPr>
              <w:tabs>
                <w:tab w:val="left" w:pos="470"/>
                <w:tab w:val="left" w:pos="471"/>
                <w:tab w:val="left" w:pos="2107"/>
              </w:tabs>
              <w:spacing w:line="262" w:lineRule="exact"/>
              <w:ind w:hanging="367"/>
              <w:rPr>
                <w:i/>
                <w:sz w:val="24"/>
              </w:rPr>
            </w:pPr>
            <w:r>
              <w:rPr>
                <w:i/>
                <w:sz w:val="24"/>
              </w:rPr>
              <w:t>узнавать,</w:t>
            </w:r>
            <w:r>
              <w:rPr>
                <w:i/>
                <w:sz w:val="24"/>
              </w:rPr>
              <w:tab/>
              <w:t>называть</w:t>
            </w:r>
          </w:p>
        </w:tc>
      </w:tr>
      <w:tr w:rsidR="00E86648">
        <w:trPr>
          <w:trHeight w:hRule="exact" w:val="276"/>
        </w:trPr>
        <w:tc>
          <w:tcPr>
            <w:tcW w:w="6491" w:type="dxa"/>
            <w:tcBorders>
              <w:top w:val="nil"/>
              <w:bottom w:val="nil"/>
            </w:tcBorders>
          </w:tcPr>
          <w:p w:rsidR="00E86648" w:rsidRDefault="000509E4">
            <w:pPr>
              <w:pStyle w:val="TableParagraph"/>
              <w:spacing w:line="268" w:lineRule="exact"/>
              <w:rPr>
                <w:sz w:val="24"/>
              </w:rPr>
            </w:pPr>
            <w:r>
              <w:rPr>
                <w:sz w:val="24"/>
              </w:rPr>
              <w:t>по памяти;</w:t>
            </w:r>
          </w:p>
        </w:tc>
        <w:tc>
          <w:tcPr>
            <w:tcW w:w="3226" w:type="dxa"/>
            <w:tcBorders>
              <w:top w:val="nil"/>
              <w:bottom w:val="nil"/>
            </w:tcBorders>
          </w:tcPr>
          <w:p w:rsidR="00E86648" w:rsidRDefault="000509E4">
            <w:pPr>
              <w:pStyle w:val="TableParagraph"/>
              <w:tabs>
                <w:tab w:val="left" w:pos="1330"/>
              </w:tabs>
              <w:spacing w:line="258" w:lineRule="exact"/>
              <w:rPr>
                <w:i/>
                <w:sz w:val="24"/>
              </w:rPr>
            </w:pPr>
            <w:r>
              <w:rPr>
                <w:i/>
                <w:sz w:val="24"/>
              </w:rPr>
              <w:t>основные</w:t>
            </w:r>
            <w:r>
              <w:rPr>
                <w:i/>
                <w:sz w:val="24"/>
              </w:rPr>
              <w:tab/>
              <w:t>художественные</w:t>
            </w:r>
          </w:p>
        </w:tc>
      </w:tr>
      <w:tr w:rsidR="00E86648">
        <w:trPr>
          <w:trHeight w:hRule="exact" w:val="286"/>
        </w:trPr>
        <w:tc>
          <w:tcPr>
            <w:tcW w:w="6491" w:type="dxa"/>
            <w:tcBorders>
              <w:top w:val="nil"/>
              <w:bottom w:val="nil"/>
            </w:tcBorders>
          </w:tcPr>
          <w:p w:rsidR="00E86648" w:rsidRPr="000509E4" w:rsidRDefault="000509E4" w:rsidP="001371E4">
            <w:pPr>
              <w:pStyle w:val="TableParagraph"/>
              <w:numPr>
                <w:ilvl w:val="0"/>
                <w:numId w:val="369"/>
              </w:numPr>
              <w:tabs>
                <w:tab w:val="left" w:pos="470"/>
                <w:tab w:val="left" w:pos="471"/>
                <w:tab w:val="left" w:pos="1420"/>
                <w:tab w:val="left" w:pos="3386"/>
                <w:tab w:val="left" w:pos="4320"/>
                <w:tab w:val="left" w:pos="5592"/>
              </w:tabs>
              <w:spacing w:line="288" w:lineRule="exact"/>
              <w:ind w:hanging="367"/>
              <w:rPr>
                <w:sz w:val="24"/>
                <w:lang w:val="ru-RU"/>
              </w:rPr>
            </w:pPr>
            <w:r w:rsidRPr="000509E4">
              <w:rPr>
                <w:sz w:val="24"/>
                <w:lang w:val="ru-RU"/>
              </w:rPr>
              <w:t>видеть</w:t>
            </w:r>
            <w:r w:rsidRPr="000509E4">
              <w:rPr>
                <w:sz w:val="24"/>
                <w:lang w:val="ru-RU"/>
              </w:rPr>
              <w:tab/>
              <w:t>конструктивную</w:t>
            </w:r>
            <w:r w:rsidRPr="000509E4">
              <w:rPr>
                <w:sz w:val="24"/>
                <w:lang w:val="ru-RU"/>
              </w:rPr>
              <w:tab/>
              <w:t>форму</w:t>
            </w:r>
            <w:r w:rsidRPr="000509E4">
              <w:rPr>
                <w:sz w:val="24"/>
                <w:lang w:val="ru-RU"/>
              </w:rPr>
              <w:tab/>
              <w:t>предмета,</w:t>
            </w:r>
            <w:r w:rsidRPr="000509E4">
              <w:rPr>
                <w:sz w:val="24"/>
                <w:lang w:val="ru-RU"/>
              </w:rPr>
              <w:tab/>
              <w:t>владеть</w:t>
            </w:r>
          </w:p>
        </w:tc>
        <w:tc>
          <w:tcPr>
            <w:tcW w:w="3226" w:type="dxa"/>
            <w:tcBorders>
              <w:top w:val="nil"/>
              <w:bottom w:val="nil"/>
            </w:tcBorders>
          </w:tcPr>
          <w:p w:rsidR="00E86648" w:rsidRDefault="000509E4">
            <w:pPr>
              <w:pStyle w:val="TableParagraph"/>
              <w:tabs>
                <w:tab w:val="left" w:pos="1017"/>
                <w:tab w:val="left" w:pos="1413"/>
                <w:tab w:val="left" w:pos="2993"/>
              </w:tabs>
              <w:spacing w:line="258" w:lineRule="exact"/>
              <w:rPr>
                <w:i/>
                <w:sz w:val="24"/>
              </w:rPr>
            </w:pPr>
            <w:r>
              <w:rPr>
                <w:i/>
                <w:sz w:val="24"/>
              </w:rPr>
              <w:t>стили</w:t>
            </w:r>
            <w:r>
              <w:rPr>
                <w:i/>
                <w:sz w:val="24"/>
              </w:rPr>
              <w:tab/>
              <w:t>в</w:t>
            </w:r>
            <w:r>
              <w:rPr>
                <w:i/>
                <w:sz w:val="24"/>
              </w:rPr>
              <w:tab/>
              <w:t>европейском</w:t>
            </w:r>
            <w:r>
              <w:rPr>
                <w:i/>
                <w:sz w:val="24"/>
              </w:rPr>
              <w:tab/>
              <w:t>и</w:t>
            </w:r>
          </w:p>
        </w:tc>
      </w:tr>
      <w:tr w:rsidR="00E86648">
        <w:trPr>
          <w:trHeight w:hRule="exact" w:val="275"/>
        </w:trPr>
        <w:tc>
          <w:tcPr>
            <w:tcW w:w="6491"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первичными навыками плоского и объемного  изображения</w:t>
            </w:r>
          </w:p>
        </w:tc>
        <w:tc>
          <w:tcPr>
            <w:tcW w:w="3226" w:type="dxa"/>
            <w:tcBorders>
              <w:top w:val="nil"/>
              <w:bottom w:val="nil"/>
            </w:tcBorders>
          </w:tcPr>
          <w:p w:rsidR="00E86648" w:rsidRDefault="000509E4">
            <w:pPr>
              <w:pStyle w:val="TableParagraph"/>
              <w:spacing w:line="249" w:lineRule="exact"/>
              <w:rPr>
                <w:i/>
                <w:sz w:val="24"/>
              </w:rPr>
            </w:pPr>
            <w:r>
              <w:rPr>
                <w:i/>
                <w:sz w:val="24"/>
              </w:rPr>
              <w:t>русском  искусстве  и   время</w:t>
            </w:r>
          </w:p>
        </w:tc>
      </w:tr>
      <w:tr w:rsidR="00E86648">
        <w:trPr>
          <w:trHeight w:hRule="exact" w:val="274"/>
        </w:trPr>
        <w:tc>
          <w:tcPr>
            <w:tcW w:w="6491" w:type="dxa"/>
            <w:tcBorders>
              <w:top w:val="nil"/>
              <w:bottom w:val="nil"/>
            </w:tcBorders>
          </w:tcPr>
          <w:p w:rsidR="00E86648" w:rsidRDefault="000509E4">
            <w:pPr>
              <w:pStyle w:val="TableParagraph"/>
              <w:spacing w:line="271" w:lineRule="exact"/>
              <w:rPr>
                <w:sz w:val="24"/>
              </w:rPr>
            </w:pPr>
            <w:r>
              <w:rPr>
                <w:sz w:val="24"/>
              </w:rPr>
              <w:t>предмета и группы предметов;</w:t>
            </w:r>
          </w:p>
        </w:tc>
        <w:tc>
          <w:tcPr>
            <w:tcW w:w="3226" w:type="dxa"/>
            <w:tcBorders>
              <w:top w:val="nil"/>
              <w:bottom w:val="nil"/>
            </w:tcBorders>
          </w:tcPr>
          <w:p w:rsidR="00E86648" w:rsidRDefault="000509E4">
            <w:pPr>
              <w:pStyle w:val="TableParagraph"/>
              <w:tabs>
                <w:tab w:val="left" w:pos="606"/>
                <w:tab w:val="left" w:pos="1849"/>
                <w:tab w:val="left" w:pos="2230"/>
              </w:tabs>
              <w:spacing w:line="250" w:lineRule="exact"/>
              <w:rPr>
                <w:i/>
                <w:sz w:val="24"/>
              </w:rPr>
            </w:pPr>
            <w:r>
              <w:rPr>
                <w:i/>
                <w:sz w:val="24"/>
              </w:rPr>
              <w:t>их</w:t>
            </w:r>
            <w:r>
              <w:rPr>
                <w:i/>
                <w:sz w:val="24"/>
              </w:rPr>
              <w:tab/>
              <w:t>развития</w:t>
            </w:r>
            <w:r>
              <w:rPr>
                <w:i/>
                <w:sz w:val="24"/>
              </w:rPr>
              <w:tab/>
              <w:t>в</w:t>
            </w:r>
            <w:r>
              <w:rPr>
                <w:i/>
                <w:sz w:val="24"/>
              </w:rPr>
              <w:tab/>
              <w:t>истории</w:t>
            </w:r>
          </w:p>
        </w:tc>
      </w:tr>
      <w:tr w:rsidR="00E86648">
        <w:trPr>
          <w:trHeight w:hRule="exact" w:val="299"/>
        </w:trPr>
        <w:tc>
          <w:tcPr>
            <w:tcW w:w="6491" w:type="dxa"/>
            <w:tcBorders>
              <w:top w:val="nil"/>
              <w:bottom w:val="nil"/>
            </w:tcBorders>
          </w:tcPr>
          <w:p w:rsidR="00E86648" w:rsidRPr="000509E4" w:rsidRDefault="000509E4" w:rsidP="001371E4">
            <w:pPr>
              <w:pStyle w:val="TableParagraph"/>
              <w:numPr>
                <w:ilvl w:val="0"/>
                <w:numId w:val="368"/>
              </w:numPr>
              <w:tabs>
                <w:tab w:val="left" w:pos="470"/>
                <w:tab w:val="left" w:pos="471"/>
                <w:tab w:val="left" w:pos="2032"/>
              </w:tabs>
              <w:spacing w:before="9"/>
              <w:ind w:hanging="367"/>
              <w:rPr>
                <w:sz w:val="24"/>
                <w:lang w:val="ru-RU"/>
              </w:rPr>
            </w:pPr>
            <w:r w:rsidRPr="000509E4">
              <w:rPr>
                <w:sz w:val="24"/>
                <w:lang w:val="ru-RU"/>
              </w:rPr>
              <w:t>использовать</w:t>
            </w:r>
            <w:r w:rsidRPr="000509E4">
              <w:rPr>
                <w:sz w:val="24"/>
                <w:lang w:val="ru-RU"/>
              </w:rPr>
              <w:tab/>
              <w:t>графические   материалы   в   работе   над</w:t>
            </w:r>
          </w:p>
        </w:tc>
        <w:tc>
          <w:tcPr>
            <w:tcW w:w="3226" w:type="dxa"/>
            <w:tcBorders>
              <w:top w:val="nil"/>
              <w:bottom w:val="nil"/>
            </w:tcBorders>
          </w:tcPr>
          <w:p w:rsidR="00E86648" w:rsidRDefault="000509E4">
            <w:pPr>
              <w:pStyle w:val="TableParagraph"/>
              <w:spacing w:line="252" w:lineRule="exact"/>
              <w:ind w:right="286"/>
              <w:rPr>
                <w:i/>
                <w:sz w:val="24"/>
              </w:rPr>
            </w:pPr>
            <w:r>
              <w:rPr>
                <w:i/>
                <w:sz w:val="24"/>
              </w:rPr>
              <w:t>культуры;</w:t>
            </w:r>
          </w:p>
        </w:tc>
      </w:tr>
      <w:tr w:rsidR="00E86648">
        <w:trPr>
          <w:trHeight w:hRule="exact" w:val="276"/>
        </w:trPr>
        <w:tc>
          <w:tcPr>
            <w:tcW w:w="6491" w:type="dxa"/>
            <w:tcBorders>
              <w:top w:val="nil"/>
              <w:bottom w:val="nil"/>
            </w:tcBorders>
          </w:tcPr>
          <w:p w:rsidR="00E86648" w:rsidRDefault="000509E4">
            <w:pPr>
              <w:pStyle w:val="TableParagraph"/>
              <w:spacing w:before="1"/>
              <w:rPr>
                <w:sz w:val="24"/>
              </w:rPr>
            </w:pPr>
            <w:r>
              <w:rPr>
                <w:sz w:val="24"/>
              </w:rPr>
              <w:t>портретом;</w:t>
            </w:r>
          </w:p>
        </w:tc>
        <w:tc>
          <w:tcPr>
            <w:tcW w:w="3226" w:type="dxa"/>
            <w:tcBorders>
              <w:top w:val="nil"/>
              <w:bottom w:val="nil"/>
            </w:tcBorders>
          </w:tcPr>
          <w:p w:rsidR="00E86648" w:rsidRDefault="000509E4" w:rsidP="001371E4">
            <w:pPr>
              <w:pStyle w:val="TableParagraph"/>
              <w:numPr>
                <w:ilvl w:val="0"/>
                <w:numId w:val="367"/>
              </w:numPr>
              <w:tabs>
                <w:tab w:val="left" w:pos="470"/>
                <w:tab w:val="left" w:pos="471"/>
                <w:tab w:val="left" w:pos="2299"/>
              </w:tabs>
              <w:spacing w:line="251" w:lineRule="exact"/>
              <w:ind w:hanging="367"/>
              <w:rPr>
                <w:i/>
                <w:sz w:val="24"/>
              </w:rPr>
            </w:pPr>
            <w:r>
              <w:rPr>
                <w:i/>
                <w:sz w:val="24"/>
              </w:rPr>
              <w:t>осознавать</w:t>
            </w:r>
            <w:r>
              <w:rPr>
                <w:i/>
                <w:sz w:val="24"/>
              </w:rPr>
              <w:tab/>
              <w:t>главные</w:t>
            </w:r>
          </w:p>
        </w:tc>
      </w:tr>
      <w:tr w:rsidR="00E86648" w:rsidRPr="008F1BFF">
        <w:trPr>
          <w:trHeight w:hRule="exact" w:val="10799"/>
        </w:trPr>
        <w:tc>
          <w:tcPr>
            <w:tcW w:w="6491" w:type="dxa"/>
            <w:tcBorders>
              <w:top w:val="nil"/>
            </w:tcBorders>
          </w:tcPr>
          <w:p w:rsidR="00E86648" w:rsidRPr="000509E4" w:rsidRDefault="000509E4" w:rsidP="001371E4">
            <w:pPr>
              <w:pStyle w:val="TableParagraph"/>
              <w:numPr>
                <w:ilvl w:val="0"/>
                <w:numId w:val="366"/>
              </w:numPr>
              <w:tabs>
                <w:tab w:val="left" w:pos="471"/>
              </w:tabs>
              <w:spacing w:before="3"/>
              <w:ind w:right="107" w:firstLine="0"/>
              <w:jc w:val="both"/>
              <w:rPr>
                <w:sz w:val="24"/>
                <w:lang w:val="ru-RU"/>
              </w:rPr>
            </w:pPr>
            <w:r w:rsidRPr="000509E4">
              <w:rPr>
                <w:sz w:val="24"/>
                <w:lang w:val="ru-RU"/>
              </w:rPr>
              <w:t>использовать образные возможности освещения в портрете;</w:t>
            </w:r>
          </w:p>
          <w:p w:rsidR="00E86648" w:rsidRPr="000509E4" w:rsidRDefault="000509E4" w:rsidP="001371E4">
            <w:pPr>
              <w:pStyle w:val="TableParagraph"/>
              <w:numPr>
                <w:ilvl w:val="0"/>
                <w:numId w:val="366"/>
              </w:numPr>
              <w:tabs>
                <w:tab w:val="left" w:pos="471"/>
              </w:tabs>
              <w:ind w:right="101" w:firstLine="0"/>
              <w:jc w:val="both"/>
              <w:rPr>
                <w:sz w:val="24"/>
                <w:lang w:val="ru-RU"/>
              </w:rPr>
            </w:pPr>
            <w:r w:rsidRPr="000509E4">
              <w:rPr>
                <w:sz w:val="24"/>
                <w:lang w:val="ru-RU"/>
              </w:rPr>
              <w:t>пользоваться правилами схематического построения головы человека врисунке;</w:t>
            </w:r>
          </w:p>
          <w:p w:rsidR="00E86648" w:rsidRPr="000509E4" w:rsidRDefault="000509E4" w:rsidP="001371E4">
            <w:pPr>
              <w:pStyle w:val="TableParagraph"/>
              <w:numPr>
                <w:ilvl w:val="0"/>
                <w:numId w:val="366"/>
              </w:numPr>
              <w:tabs>
                <w:tab w:val="left" w:pos="471"/>
              </w:tabs>
              <w:spacing w:before="17" w:line="274" w:lineRule="exact"/>
              <w:ind w:right="116" w:firstLine="0"/>
              <w:jc w:val="both"/>
              <w:rPr>
                <w:sz w:val="24"/>
                <w:lang w:val="ru-RU"/>
              </w:rPr>
            </w:pPr>
            <w:r w:rsidRPr="000509E4">
              <w:rPr>
                <w:sz w:val="24"/>
                <w:lang w:val="ru-RU"/>
              </w:rPr>
              <w:t>называть имена выдающихся русских и зарубежных художников - портретистов и определять ихпроизведения;</w:t>
            </w:r>
          </w:p>
          <w:p w:rsidR="00E86648" w:rsidRPr="000509E4" w:rsidRDefault="000509E4" w:rsidP="001371E4">
            <w:pPr>
              <w:pStyle w:val="TableParagraph"/>
              <w:numPr>
                <w:ilvl w:val="0"/>
                <w:numId w:val="366"/>
              </w:numPr>
              <w:tabs>
                <w:tab w:val="left" w:pos="471"/>
              </w:tabs>
              <w:spacing w:before="30" w:line="274" w:lineRule="exact"/>
              <w:ind w:right="112" w:firstLine="0"/>
              <w:jc w:val="both"/>
              <w:rPr>
                <w:sz w:val="24"/>
                <w:lang w:val="ru-RU"/>
              </w:rPr>
            </w:pPr>
            <w:r w:rsidRPr="000509E4">
              <w:rPr>
                <w:sz w:val="24"/>
                <w:lang w:val="ru-RU"/>
              </w:rPr>
              <w:t>навыкам передачи в плоскостном изображении простых движений фигурычеловека;</w:t>
            </w:r>
          </w:p>
          <w:p w:rsidR="00E86648" w:rsidRPr="000509E4" w:rsidRDefault="000509E4" w:rsidP="001371E4">
            <w:pPr>
              <w:pStyle w:val="TableParagraph"/>
              <w:numPr>
                <w:ilvl w:val="0"/>
                <w:numId w:val="366"/>
              </w:numPr>
              <w:tabs>
                <w:tab w:val="left" w:pos="471"/>
              </w:tabs>
              <w:spacing w:before="17" w:line="276" w:lineRule="exact"/>
              <w:ind w:right="105" w:firstLine="0"/>
              <w:jc w:val="both"/>
              <w:rPr>
                <w:sz w:val="24"/>
                <w:lang w:val="ru-RU"/>
              </w:rPr>
            </w:pPr>
            <w:r w:rsidRPr="000509E4">
              <w:rPr>
                <w:sz w:val="24"/>
                <w:lang w:val="ru-RU"/>
              </w:rPr>
              <w:t>навыкам понимания особенностей восприятия скульптурногообраза;</w:t>
            </w:r>
          </w:p>
          <w:p w:rsidR="00E86648" w:rsidRPr="000509E4" w:rsidRDefault="000509E4" w:rsidP="001371E4">
            <w:pPr>
              <w:pStyle w:val="TableParagraph"/>
              <w:numPr>
                <w:ilvl w:val="0"/>
                <w:numId w:val="366"/>
              </w:numPr>
              <w:tabs>
                <w:tab w:val="left" w:pos="471"/>
              </w:tabs>
              <w:spacing w:line="284" w:lineRule="exact"/>
              <w:ind w:left="470" w:hanging="367"/>
              <w:jc w:val="both"/>
              <w:rPr>
                <w:sz w:val="24"/>
                <w:lang w:val="ru-RU"/>
              </w:rPr>
            </w:pPr>
            <w:r w:rsidRPr="000509E4">
              <w:rPr>
                <w:sz w:val="24"/>
                <w:lang w:val="ru-RU"/>
              </w:rPr>
              <w:t>навыкам лепки и работы с пластилином илиглиной;</w:t>
            </w:r>
          </w:p>
          <w:p w:rsidR="00E86648" w:rsidRPr="000509E4" w:rsidRDefault="000509E4" w:rsidP="001371E4">
            <w:pPr>
              <w:pStyle w:val="TableParagraph"/>
              <w:numPr>
                <w:ilvl w:val="0"/>
                <w:numId w:val="366"/>
              </w:numPr>
              <w:tabs>
                <w:tab w:val="left" w:pos="471"/>
              </w:tabs>
              <w:spacing w:before="20" w:line="274" w:lineRule="exact"/>
              <w:ind w:right="109" w:firstLine="0"/>
              <w:jc w:val="both"/>
              <w:rPr>
                <w:sz w:val="24"/>
                <w:lang w:val="ru-RU"/>
              </w:rPr>
            </w:pPr>
            <w:r w:rsidRPr="000509E4">
              <w:rPr>
                <w:sz w:val="24"/>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историиискусства;</w:t>
            </w:r>
          </w:p>
          <w:p w:rsidR="00E86648" w:rsidRPr="000509E4" w:rsidRDefault="000509E4" w:rsidP="001371E4">
            <w:pPr>
              <w:pStyle w:val="TableParagraph"/>
              <w:numPr>
                <w:ilvl w:val="0"/>
                <w:numId w:val="366"/>
              </w:numPr>
              <w:tabs>
                <w:tab w:val="left" w:pos="471"/>
              </w:tabs>
              <w:spacing w:line="237" w:lineRule="auto"/>
              <w:ind w:right="112" w:firstLine="0"/>
              <w:jc w:val="both"/>
              <w:rPr>
                <w:sz w:val="24"/>
                <w:lang w:val="ru-RU"/>
              </w:rPr>
            </w:pPr>
            <w:r w:rsidRPr="000509E4">
              <w:rPr>
                <w:sz w:val="24"/>
                <w:lang w:val="ru-RU"/>
              </w:rPr>
              <w:t>приемам выразительности при работе с натуры над набросками и зарисовками фигуры человека, используя разнообразные графическиематериалы;</w:t>
            </w:r>
          </w:p>
          <w:p w:rsidR="00E86648" w:rsidRPr="000509E4" w:rsidRDefault="000509E4" w:rsidP="001371E4">
            <w:pPr>
              <w:pStyle w:val="TableParagraph"/>
              <w:numPr>
                <w:ilvl w:val="0"/>
                <w:numId w:val="366"/>
              </w:numPr>
              <w:tabs>
                <w:tab w:val="left" w:pos="471"/>
              </w:tabs>
              <w:spacing w:before="7" w:line="237" w:lineRule="auto"/>
              <w:ind w:right="104" w:firstLine="0"/>
              <w:jc w:val="both"/>
              <w:rPr>
                <w:sz w:val="24"/>
                <w:lang w:val="ru-RU"/>
              </w:rPr>
            </w:pPr>
            <w:r w:rsidRPr="000509E4">
              <w:rPr>
                <w:sz w:val="24"/>
                <w:lang w:val="ru-RU"/>
              </w:rPr>
              <w:t>характеризовать сюжетно-тематическую картину как обобщенный и целостный образ, как результат наблюдений  и размышлений художника наджизнью;</w:t>
            </w:r>
          </w:p>
          <w:p w:rsidR="00E86648" w:rsidRPr="000509E4" w:rsidRDefault="000509E4" w:rsidP="001371E4">
            <w:pPr>
              <w:pStyle w:val="TableParagraph"/>
              <w:numPr>
                <w:ilvl w:val="0"/>
                <w:numId w:val="366"/>
              </w:numPr>
              <w:tabs>
                <w:tab w:val="left" w:pos="471"/>
              </w:tabs>
              <w:spacing w:before="24" w:line="274" w:lineRule="exact"/>
              <w:ind w:right="116" w:firstLine="0"/>
              <w:jc w:val="both"/>
              <w:rPr>
                <w:sz w:val="24"/>
                <w:lang w:val="ru-RU"/>
              </w:rPr>
            </w:pPr>
            <w:r w:rsidRPr="000509E4">
              <w:rPr>
                <w:sz w:val="24"/>
                <w:lang w:val="ru-RU"/>
              </w:rPr>
              <w:t xml:space="preserve">объяснять понятия </w:t>
            </w:r>
            <w:r w:rsidRPr="000509E4">
              <w:rPr>
                <w:spacing w:val="-3"/>
                <w:sz w:val="24"/>
                <w:lang w:val="ru-RU"/>
              </w:rPr>
              <w:t xml:space="preserve">«тема», </w:t>
            </w:r>
            <w:r w:rsidRPr="000509E4">
              <w:rPr>
                <w:sz w:val="24"/>
                <w:lang w:val="ru-RU"/>
              </w:rPr>
              <w:t>«содержание», «сюжет» в произведениях станковойживописи;</w:t>
            </w:r>
          </w:p>
          <w:p w:rsidR="00E86648" w:rsidRPr="000509E4" w:rsidRDefault="000509E4" w:rsidP="001371E4">
            <w:pPr>
              <w:pStyle w:val="TableParagraph"/>
              <w:numPr>
                <w:ilvl w:val="0"/>
                <w:numId w:val="366"/>
              </w:numPr>
              <w:tabs>
                <w:tab w:val="left" w:pos="471"/>
              </w:tabs>
              <w:spacing w:before="30" w:line="274" w:lineRule="exact"/>
              <w:ind w:right="112" w:firstLine="0"/>
              <w:jc w:val="both"/>
              <w:rPr>
                <w:sz w:val="24"/>
                <w:lang w:val="ru-RU"/>
              </w:rPr>
            </w:pPr>
            <w:r w:rsidRPr="000509E4">
              <w:rPr>
                <w:sz w:val="24"/>
                <w:lang w:val="ru-RU"/>
              </w:rPr>
              <w:t>изобразительным и композиционным навыкам в процессе работы надэскизом;</w:t>
            </w:r>
          </w:p>
          <w:p w:rsidR="00E86648" w:rsidRPr="000509E4" w:rsidRDefault="000509E4" w:rsidP="001371E4">
            <w:pPr>
              <w:pStyle w:val="TableParagraph"/>
              <w:numPr>
                <w:ilvl w:val="0"/>
                <w:numId w:val="366"/>
              </w:numPr>
              <w:tabs>
                <w:tab w:val="left" w:pos="471"/>
              </w:tabs>
              <w:spacing w:line="286" w:lineRule="exact"/>
              <w:ind w:left="470" w:hanging="367"/>
              <w:jc w:val="both"/>
              <w:rPr>
                <w:sz w:val="24"/>
                <w:lang w:val="ru-RU"/>
              </w:rPr>
            </w:pPr>
            <w:r w:rsidRPr="000509E4">
              <w:rPr>
                <w:sz w:val="24"/>
                <w:lang w:val="ru-RU"/>
              </w:rPr>
              <w:t>узнавать  и  объяснять  понятия  «тематическаякартина»,</w:t>
            </w:r>
          </w:p>
          <w:p w:rsidR="00E86648" w:rsidRDefault="000509E4">
            <w:pPr>
              <w:pStyle w:val="TableParagraph"/>
              <w:spacing w:before="1"/>
              <w:jc w:val="both"/>
              <w:rPr>
                <w:sz w:val="24"/>
              </w:rPr>
            </w:pPr>
            <w:r>
              <w:rPr>
                <w:sz w:val="24"/>
              </w:rPr>
              <w:t>«станковая живопись»;</w:t>
            </w:r>
          </w:p>
          <w:p w:rsidR="00E86648" w:rsidRPr="000509E4" w:rsidRDefault="000509E4" w:rsidP="001371E4">
            <w:pPr>
              <w:pStyle w:val="TableParagraph"/>
              <w:numPr>
                <w:ilvl w:val="0"/>
                <w:numId w:val="366"/>
              </w:numPr>
              <w:tabs>
                <w:tab w:val="left" w:pos="471"/>
              </w:tabs>
              <w:spacing w:before="5"/>
              <w:ind w:right="111" w:firstLine="0"/>
              <w:jc w:val="both"/>
              <w:rPr>
                <w:sz w:val="24"/>
                <w:lang w:val="ru-RU"/>
              </w:rPr>
            </w:pPr>
            <w:r w:rsidRPr="000509E4">
              <w:rPr>
                <w:sz w:val="24"/>
                <w:lang w:val="ru-RU"/>
              </w:rPr>
              <w:t>перечислять и характеризовать основные жанры сюжетно- тематическойкартины;</w:t>
            </w:r>
          </w:p>
          <w:p w:rsidR="00E86648" w:rsidRPr="000509E4" w:rsidRDefault="000509E4" w:rsidP="001371E4">
            <w:pPr>
              <w:pStyle w:val="TableParagraph"/>
              <w:numPr>
                <w:ilvl w:val="0"/>
                <w:numId w:val="366"/>
              </w:numPr>
              <w:tabs>
                <w:tab w:val="left" w:pos="471"/>
              </w:tabs>
              <w:ind w:right="107" w:firstLine="0"/>
              <w:jc w:val="both"/>
              <w:rPr>
                <w:sz w:val="24"/>
                <w:lang w:val="ru-RU"/>
              </w:rPr>
            </w:pPr>
            <w:r w:rsidRPr="000509E4">
              <w:rPr>
                <w:sz w:val="24"/>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иидеалов;</w:t>
            </w:r>
          </w:p>
          <w:p w:rsidR="00E86648" w:rsidRPr="000509E4" w:rsidRDefault="000509E4" w:rsidP="001371E4">
            <w:pPr>
              <w:pStyle w:val="TableParagraph"/>
              <w:numPr>
                <w:ilvl w:val="0"/>
                <w:numId w:val="366"/>
              </w:numPr>
              <w:tabs>
                <w:tab w:val="left" w:pos="471"/>
              </w:tabs>
              <w:spacing w:before="4" w:line="237" w:lineRule="auto"/>
              <w:ind w:right="110" w:firstLine="0"/>
              <w:jc w:val="both"/>
              <w:rPr>
                <w:sz w:val="24"/>
                <w:lang w:val="ru-RU"/>
              </w:rPr>
            </w:pPr>
            <w:r w:rsidRPr="000509E4">
              <w:rPr>
                <w:sz w:val="24"/>
                <w:lang w:val="ru-RU"/>
              </w:rPr>
              <w:t>узнавать и характеризовать несколько классических произведений и называть имена великих русских мастеров историческойкартины;</w:t>
            </w:r>
          </w:p>
          <w:p w:rsidR="00E86648" w:rsidRPr="000509E4" w:rsidRDefault="000509E4" w:rsidP="001371E4">
            <w:pPr>
              <w:pStyle w:val="TableParagraph"/>
              <w:numPr>
                <w:ilvl w:val="0"/>
                <w:numId w:val="366"/>
              </w:numPr>
              <w:tabs>
                <w:tab w:val="left" w:pos="471"/>
              </w:tabs>
              <w:spacing w:before="24" w:line="274" w:lineRule="exact"/>
              <w:ind w:right="110" w:firstLine="0"/>
              <w:jc w:val="both"/>
              <w:rPr>
                <w:sz w:val="24"/>
                <w:lang w:val="ru-RU"/>
              </w:rPr>
            </w:pPr>
            <w:r w:rsidRPr="000509E4">
              <w:rPr>
                <w:sz w:val="24"/>
                <w:lang w:val="ru-RU"/>
              </w:rPr>
              <w:t xml:space="preserve">характеризовать значение тематической картины </w:t>
            </w:r>
            <w:r>
              <w:rPr>
                <w:sz w:val="24"/>
              </w:rPr>
              <w:t>XIX</w:t>
            </w:r>
            <w:r w:rsidRPr="000509E4">
              <w:rPr>
                <w:sz w:val="24"/>
                <w:lang w:val="ru-RU"/>
              </w:rPr>
              <w:t xml:space="preserve"> века в развитии русскойкультуры;</w:t>
            </w:r>
          </w:p>
          <w:p w:rsidR="00E86648" w:rsidRPr="000509E4" w:rsidRDefault="000509E4" w:rsidP="001371E4">
            <w:pPr>
              <w:pStyle w:val="TableParagraph"/>
              <w:numPr>
                <w:ilvl w:val="0"/>
                <w:numId w:val="366"/>
              </w:numPr>
              <w:tabs>
                <w:tab w:val="left" w:pos="471"/>
              </w:tabs>
              <w:spacing w:before="1"/>
              <w:ind w:left="470" w:hanging="367"/>
              <w:jc w:val="both"/>
              <w:rPr>
                <w:sz w:val="24"/>
                <w:lang w:val="ru-RU"/>
              </w:rPr>
            </w:pPr>
            <w:r w:rsidRPr="000509E4">
              <w:rPr>
                <w:sz w:val="24"/>
                <w:lang w:val="ru-RU"/>
              </w:rPr>
              <w:t>рассуждать   о   значении   творчества   великих русских</w:t>
            </w:r>
          </w:p>
        </w:tc>
        <w:tc>
          <w:tcPr>
            <w:tcW w:w="3226" w:type="dxa"/>
            <w:tcBorders>
              <w:top w:val="nil"/>
            </w:tcBorders>
          </w:tcPr>
          <w:p w:rsidR="00E86648" w:rsidRPr="000509E4" w:rsidRDefault="000509E4">
            <w:pPr>
              <w:pStyle w:val="TableParagraph"/>
              <w:tabs>
                <w:tab w:val="left" w:pos="1284"/>
                <w:tab w:val="left" w:pos="2928"/>
              </w:tabs>
              <w:spacing w:line="249" w:lineRule="exact"/>
              <w:rPr>
                <w:i/>
                <w:sz w:val="24"/>
                <w:lang w:val="ru-RU"/>
              </w:rPr>
            </w:pPr>
            <w:r w:rsidRPr="000509E4">
              <w:rPr>
                <w:i/>
                <w:sz w:val="24"/>
                <w:lang w:val="ru-RU"/>
              </w:rPr>
              <w:t>темы</w:t>
            </w:r>
            <w:r w:rsidRPr="000509E4">
              <w:rPr>
                <w:i/>
                <w:sz w:val="24"/>
                <w:lang w:val="ru-RU"/>
              </w:rPr>
              <w:tab/>
              <w:t>искусства</w:t>
            </w:r>
            <w:r w:rsidRPr="000509E4">
              <w:rPr>
                <w:i/>
                <w:sz w:val="24"/>
                <w:lang w:val="ru-RU"/>
              </w:rPr>
              <w:tab/>
              <w:t>и,</w:t>
            </w:r>
          </w:p>
          <w:p w:rsidR="00E86648" w:rsidRPr="000509E4" w:rsidRDefault="000509E4">
            <w:pPr>
              <w:pStyle w:val="TableParagraph"/>
              <w:tabs>
                <w:tab w:val="left" w:pos="1639"/>
                <w:tab w:val="left" w:pos="2040"/>
                <w:tab w:val="left" w:pos="2182"/>
                <w:tab w:val="left" w:pos="3005"/>
              </w:tabs>
              <w:ind w:right="105"/>
              <w:rPr>
                <w:i/>
                <w:sz w:val="24"/>
                <w:lang w:val="ru-RU"/>
              </w:rPr>
            </w:pPr>
            <w:r w:rsidRPr="000509E4">
              <w:rPr>
                <w:i/>
                <w:sz w:val="24"/>
                <w:lang w:val="ru-RU"/>
              </w:rPr>
              <w:t>обращаясь</w:t>
            </w:r>
            <w:r w:rsidRPr="000509E4">
              <w:rPr>
                <w:i/>
                <w:sz w:val="24"/>
                <w:lang w:val="ru-RU"/>
              </w:rPr>
              <w:tab/>
              <w:t>к</w:t>
            </w:r>
            <w:r w:rsidRPr="000509E4">
              <w:rPr>
                <w:i/>
                <w:sz w:val="24"/>
                <w:lang w:val="ru-RU"/>
              </w:rPr>
              <w:tab/>
            </w:r>
            <w:r w:rsidRPr="000509E4">
              <w:rPr>
                <w:i/>
                <w:sz w:val="24"/>
                <w:lang w:val="ru-RU"/>
              </w:rPr>
              <w:tab/>
              <w:t>ним</w:t>
            </w:r>
            <w:r w:rsidRPr="000509E4">
              <w:rPr>
                <w:i/>
                <w:sz w:val="24"/>
                <w:lang w:val="ru-RU"/>
              </w:rPr>
              <w:tab/>
              <w:t xml:space="preserve">в собственной художественно-творческой </w:t>
            </w:r>
            <w:r w:rsidRPr="000509E4">
              <w:rPr>
                <w:i/>
                <w:spacing w:val="-1"/>
                <w:sz w:val="24"/>
                <w:lang w:val="ru-RU"/>
              </w:rPr>
              <w:t>деятельности,</w:t>
            </w:r>
            <w:r w:rsidRPr="000509E4">
              <w:rPr>
                <w:i/>
                <w:spacing w:val="-1"/>
                <w:sz w:val="24"/>
                <w:lang w:val="ru-RU"/>
              </w:rPr>
              <w:tab/>
            </w:r>
            <w:r w:rsidRPr="000509E4">
              <w:rPr>
                <w:i/>
                <w:spacing w:val="-1"/>
                <w:sz w:val="24"/>
                <w:lang w:val="ru-RU"/>
              </w:rPr>
              <w:tab/>
            </w:r>
            <w:r w:rsidRPr="000509E4">
              <w:rPr>
                <w:i/>
                <w:sz w:val="24"/>
                <w:lang w:val="ru-RU"/>
              </w:rPr>
              <w:t>создавать выразительныеобразы;</w:t>
            </w:r>
          </w:p>
          <w:p w:rsidR="00E86648" w:rsidRPr="000509E4" w:rsidRDefault="000509E4" w:rsidP="001371E4">
            <w:pPr>
              <w:pStyle w:val="TableParagraph"/>
              <w:numPr>
                <w:ilvl w:val="0"/>
                <w:numId w:val="365"/>
              </w:numPr>
              <w:tabs>
                <w:tab w:val="left" w:pos="471"/>
                <w:tab w:val="left" w:pos="1894"/>
              </w:tabs>
              <w:spacing w:before="4"/>
              <w:ind w:right="98" w:firstLine="0"/>
              <w:jc w:val="both"/>
              <w:rPr>
                <w:i/>
                <w:sz w:val="24"/>
                <w:lang w:val="ru-RU"/>
              </w:rPr>
            </w:pPr>
            <w:r w:rsidRPr="000509E4">
              <w:rPr>
                <w:i/>
                <w:sz w:val="24"/>
                <w:lang w:val="ru-RU"/>
              </w:rPr>
              <w:t>применять творческий опыт</w:t>
            </w:r>
            <w:r w:rsidRPr="000509E4">
              <w:rPr>
                <w:i/>
                <w:sz w:val="24"/>
                <w:lang w:val="ru-RU"/>
              </w:rPr>
              <w:tab/>
              <w:t>разработки художественного проекта – создания композиции на определеннуютему;</w:t>
            </w:r>
          </w:p>
          <w:p w:rsidR="00E86648" w:rsidRDefault="000509E4" w:rsidP="001371E4">
            <w:pPr>
              <w:pStyle w:val="TableParagraph"/>
              <w:numPr>
                <w:ilvl w:val="0"/>
                <w:numId w:val="365"/>
              </w:numPr>
              <w:tabs>
                <w:tab w:val="left" w:pos="471"/>
                <w:tab w:val="left" w:pos="2477"/>
              </w:tabs>
              <w:spacing w:before="4"/>
              <w:ind w:right="97" w:firstLine="0"/>
              <w:jc w:val="both"/>
              <w:rPr>
                <w:i/>
                <w:sz w:val="24"/>
              </w:rPr>
            </w:pPr>
            <w:r w:rsidRPr="000509E4">
              <w:rPr>
                <w:i/>
                <w:sz w:val="24"/>
                <w:lang w:val="ru-RU"/>
              </w:rPr>
              <w:t>понимать</w:t>
            </w:r>
            <w:r w:rsidRPr="000509E4">
              <w:rPr>
                <w:i/>
                <w:sz w:val="24"/>
                <w:lang w:val="ru-RU"/>
              </w:rPr>
              <w:tab/>
              <w:t xml:space="preserve">смысл традиций и новаторства в изобразительном искусстве </w:t>
            </w:r>
            <w:r>
              <w:rPr>
                <w:i/>
                <w:sz w:val="24"/>
              </w:rPr>
              <w:t>XX</w:t>
            </w:r>
            <w:r w:rsidRPr="000509E4">
              <w:rPr>
                <w:i/>
                <w:sz w:val="24"/>
                <w:lang w:val="ru-RU"/>
              </w:rPr>
              <w:t xml:space="preserve"> века. </w:t>
            </w:r>
            <w:r>
              <w:rPr>
                <w:i/>
                <w:sz w:val="24"/>
              </w:rPr>
              <w:t>Модерн. Авангард. Сюрреализм;</w:t>
            </w:r>
          </w:p>
          <w:p w:rsidR="00E86648" w:rsidRPr="000509E4" w:rsidRDefault="000509E4" w:rsidP="001371E4">
            <w:pPr>
              <w:pStyle w:val="TableParagraph"/>
              <w:numPr>
                <w:ilvl w:val="0"/>
                <w:numId w:val="365"/>
              </w:numPr>
              <w:tabs>
                <w:tab w:val="left" w:pos="471"/>
              </w:tabs>
              <w:spacing w:before="4" w:line="237" w:lineRule="auto"/>
              <w:ind w:right="101" w:firstLine="0"/>
              <w:jc w:val="both"/>
              <w:rPr>
                <w:i/>
                <w:sz w:val="24"/>
                <w:lang w:val="ru-RU"/>
              </w:rPr>
            </w:pPr>
            <w:r w:rsidRPr="000509E4">
              <w:rPr>
                <w:i/>
                <w:sz w:val="24"/>
                <w:lang w:val="ru-RU"/>
              </w:rPr>
              <w:t>характеризовать стиль модерн в архитектуре. Ф.О. Шехтель. А.Гауди;</w:t>
            </w:r>
          </w:p>
          <w:p w:rsidR="00E86648" w:rsidRPr="000509E4" w:rsidRDefault="000509E4" w:rsidP="001371E4">
            <w:pPr>
              <w:pStyle w:val="TableParagraph"/>
              <w:numPr>
                <w:ilvl w:val="0"/>
                <w:numId w:val="365"/>
              </w:numPr>
              <w:tabs>
                <w:tab w:val="left" w:pos="470"/>
                <w:tab w:val="left" w:pos="471"/>
                <w:tab w:val="left" w:pos="2371"/>
              </w:tabs>
              <w:spacing w:before="5"/>
              <w:ind w:right="106" w:firstLine="0"/>
              <w:rPr>
                <w:i/>
                <w:sz w:val="24"/>
                <w:lang w:val="ru-RU"/>
              </w:rPr>
            </w:pPr>
            <w:r w:rsidRPr="000509E4">
              <w:rPr>
                <w:i/>
                <w:sz w:val="24"/>
                <w:lang w:val="ru-RU"/>
              </w:rPr>
              <w:t>создавать с натуры и по воображению архитектурные</w:t>
            </w:r>
            <w:r w:rsidRPr="000509E4">
              <w:rPr>
                <w:i/>
                <w:sz w:val="24"/>
                <w:lang w:val="ru-RU"/>
              </w:rPr>
              <w:tab/>
              <w:t>образы графическими материалами и др.;</w:t>
            </w:r>
          </w:p>
          <w:p w:rsidR="00E86648" w:rsidRPr="000509E4" w:rsidRDefault="000509E4" w:rsidP="001371E4">
            <w:pPr>
              <w:pStyle w:val="TableParagraph"/>
              <w:numPr>
                <w:ilvl w:val="0"/>
                <w:numId w:val="365"/>
              </w:numPr>
              <w:tabs>
                <w:tab w:val="left" w:pos="470"/>
                <w:tab w:val="left" w:pos="471"/>
                <w:tab w:val="left" w:pos="1733"/>
                <w:tab w:val="left" w:pos="2112"/>
                <w:tab w:val="left" w:pos="2299"/>
              </w:tabs>
              <w:spacing w:before="4" w:line="237" w:lineRule="auto"/>
              <w:ind w:right="103" w:firstLine="0"/>
              <w:rPr>
                <w:i/>
                <w:sz w:val="24"/>
                <w:lang w:val="ru-RU"/>
              </w:rPr>
            </w:pPr>
            <w:r w:rsidRPr="000509E4">
              <w:rPr>
                <w:i/>
                <w:sz w:val="24"/>
                <w:lang w:val="ru-RU"/>
              </w:rPr>
              <w:t>работать</w:t>
            </w:r>
            <w:r w:rsidRPr="000509E4">
              <w:rPr>
                <w:i/>
                <w:sz w:val="24"/>
                <w:lang w:val="ru-RU"/>
              </w:rPr>
              <w:tab/>
              <w:t>над</w:t>
            </w:r>
            <w:r w:rsidRPr="000509E4">
              <w:rPr>
                <w:i/>
                <w:sz w:val="24"/>
                <w:lang w:val="ru-RU"/>
              </w:rPr>
              <w:tab/>
            </w:r>
            <w:r w:rsidRPr="000509E4">
              <w:rPr>
                <w:i/>
                <w:sz w:val="24"/>
                <w:lang w:val="ru-RU"/>
              </w:rPr>
              <w:tab/>
              <w:t>эскизом монументального произведения</w:t>
            </w:r>
            <w:r w:rsidRPr="000509E4">
              <w:rPr>
                <w:i/>
                <w:sz w:val="24"/>
                <w:lang w:val="ru-RU"/>
              </w:rPr>
              <w:tab/>
            </w:r>
            <w:r w:rsidRPr="000509E4">
              <w:rPr>
                <w:i/>
                <w:sz w:val="24"/>
                <w:lang w:val="ru-RU"/>
              </w:rPr>
              <w:tab/>
            </w:r>
            <w:r w:rsidRPr="000509E4">
              <w:rPr>
                <w:i/>
                <w:w w:val="95"/>
                <w:sz w:val="24"/>
                <w:lang w:val="ru-RU"/>
              </w:rPr>
              <w:t>(витраж,</w:t>
            </w:r>
          </w:p>
          <w:p w:rsidR="00E86648" w:rsidRDefault="000509E4">
            <w:pPr>
              <w:pStyle w:val="TableParagraph"/>
              <w:tabs>
                <w:tab w:val="left" w:pos="2251"/>
              </w:tabs>
              <w:ind w:right="101"/>
              <w:rPr>
                <w:i/>
                <w:sz w:val="24"/>
              </w:rPr>
            </w:pPr>
            <w:r>
              <w:rPr>
                <w:i/>
                <w:sz w:val="24"/>
              </w:rPr>
              <w:t>мозаика,</w:t>
            </w:r>
            <w:r>
              <w:rPr>
                <w:i/>
                <w:sz w:val="24"/>
              </w:rPr>
              <w:tab/>
              <w:t>роспись, монументальная скульптура);</w:t>
            </w:r>
          </w:p>
          <w:p w:rsidR="00E86648" w:rsidRPr="000509E4" w:rsidRDefault="000509E4" w:rsidP="001371E4">
            <w:pPr>
              <w:pStyle w:val="TableParagraph"/>
              <w:numPr>
                <w:ilvl w:val="0"/>
                <w:numId w:val="365"/>
              </w:numPr>
              <w:tabs>
                <w:tab w:val="left" w:pos="470"/>
                <w:tab w:val="left" w:pos="471"/>
                <w:tab w:val="left" w:pos="1994"/>
                <w:tab w:val="left" w:pos="2750"/>
              </w:tabs>
              <w:spacing w:before="4"/>
              <w:ind w:right="103" w:firstLine="0"/>
              <w:rPr>
                <w:i/>
                <w:sz w:val="24"/>
                <w:lang w:val="ru-RU"/>
              </w:rPr>
            </w:pPr>
            <w:r w:rsidRPr="000509E4">
              <w:rPr>
                <w:i/>
                <w:sz w:val="24"/>
                <w:lang w:val="ru-RU"/>
              </w:rPr>
              <w:t>использовать выразительный</w:t>
            </w:r>
            <w:r w:rsidRPr="000509E4">
              <w:rPr>
                <w:i/>
                <w:sz w:val="24"/>
                <w:lang w:val="ru-RU"/>
              </w:rPr>
              <w:tab/>
              <w:t>язык</w:t>
            </w:r>
            <w:r w:rsidRPr="000509E4">
              <w:rPr>
                <w:i/>
                <w:sz w:val="24"/>
                <w:lang w:val="ru-RU"/>
              </w:rPr>
              <w:tab/>
              <w:t>при моделировании архитектурного пространства;</w:t>
            </w:r>
          </w:p>
          <w:p w:rsidR="00E86648" w:rsidRPr="000509E4" w:rsidRDefault="000509E4" w:rsidP="001371E4">
            <w:pPr>
              <w:pStyle w:val="TableParagraph"/>
              <w:numPr>
                <w:ilvl w:val="0"/>
                <w:numId w:val="365"/>
              </w:numPr>
              <w:tabs>
                <w:tab w:val="left" w:pos="470"/>
                <w:tab w:val="left" w:pos="471"/>
              </w:tabs>
              <w:spacing w:before="6" w:line="237" w:lineRule="auto"/>
              <w:ind w:right="108" w:firstLine="0"/>
              <w:rPr>
                <w:i/>
                <w:sz w:val="24"/>
                <w:lang w:val="ru-RU"/>
              </w:rPr>
            </w:pPr>
            <w:r w:rsidRPr="000509E4">
              <w:rPr>
                <w:i/>
                <w:sz w:val="24"/>
                <w:lang w:val="ru-RU"/>
              </w:rPr>
              <w:t>характеризовать крупнейшие художественные музеимира</w:t>
            </w:r>
          </w:p>
        </w:tc>
      </w:tr>
    </w:tbl>
    <w:p w:rsidR="00E86648" w:rsidRPr="000509E4" w:rsidRDefault="00E86648">
      <w:pPr>
        <w:spacing w:line="237" w:lineRule="auto"/>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1"/>
        <w:gridCol w:w="3226"/>
      </w:tblGrid>
      <w:tr w:rsidR="00E86648">
        <w:trPr>
          <w:trHeight w:hRule="exact" w:val="286"/>
        </w:trPr>
        <w:tc>
          <w:tcPr>
            <w:tcW w:w="6491" w:type="dxa"/>
            <w:tcBorders>
              <w:bottom w:val="nil"/>
            </w:tcBorders>
          </w:tcPr>
          <w:p w:rsidR="00E86648" w:rsidRPr="000509E4" w:rsidRDefault="000509E4">
            <w:pPr>
              <w:pStyle w:val="TableParagraph"/>
              <w:spacing w:line="268" w:lineRule="exact"/>
              <w:rPr>
                <w:sz w:val="24"/>
                <w:lang w:val="ru-RU"/>
              </w:rPr>
            </w:pPr>
            <w:r w:rsidRPr="000509E4">
              <w:rPr>
                <w:sz w:val="24"/>
                <w:lang w:val="ru-RU"/>
              </w:rPr>
              <w:lastRenderedPageBreak/>
              <w:t>художников   в   создании   образа   народа,   в   становлении</w:t>
            </w:r>
          </w:p>
        </w:tc>
        <w:tc>
          <w:tcPr>
            <w:tcW w:w="3226" w:type="dxa"/>
            <w:tcBorders>
              <w:bottom w:val="nil"/>
            </w:tcBorders>
          </w:tcPr>
          <w:p w:rsidR="00E86648" w:rsidRDefault="000509E4">
            <w:pPr>
              <w:pStyle w:val="TableParagraph"/>
              <w:spacing w:line="266" w:lineRule="exact"/>
              <w:ind w:right="286"/>
              <w:rPr>
                <w:i/>
                <w:sz w:val="24"/>
              </w:rPr>
            </w:pPr>
            <w:r>
              <w:rPr>
                <w:i/>
                <w:sz w:val="24"/>
              </w:rPr>
              <w:t>и России;</w:t>
            </w:r>
          </w:p>
        </w:tc>
      </w:tr>
      <w:tr w:rsidR="00E86648">
        <w:trPr>
          <w:trHeight w:hRule="exact" w:val="283"/>
        </w:trPr>
        <w:tc>
          <w:tcPr>
            <w:tcW w:w="6491" w:type="dxa"/>
            <w:tcBorders>
              <w:top w:val="nil"/>
              <w:bottom w:val="nil"/>
            </w:tcBorders>
          </w:tcPr>
          <w:p w:rsidR="00E86648" w:rsidRPr="000509E4" w:rsidRDefault="000509E4">
            <w:pPr>
              <w:pStyle w:val="TableParagraph"/>
              <w:tabs>
                <w:tab w:val="left" w:pos="1913"/>
                <w:tab w:val="left" w:pos="3587"/>
                <w:tab w:val="left" w:pos="3982"/>
                <w:tab w:val="left" w:pos="4918"/>
              </w:tabs>
              <w:spacing w:line="263" w:lineRule="exact"/>
              <w:rPr>
                <w:sz w:val="24"/>
                <w:lang w:val="ru-RU"/>
              </w:rPr>
            </w:pPr>
            <w:r w:rsidRPr="000509E4">
              <w:rPr>
                <w:sz w:val="24"/>
                <w:lang w:val="ru-RU"/>
              </w:rPr>
              <w:t>национального</w:t>
            </w:r>
            <w:r w:rsidRPr="000509E4">
              <w:rPr>
                <w:sz w:val="24"/>
                <w:lang w:val="ru-RU"/>
              </w:rPr>
              <w:tab/>
              <w:t>самосознания</w:t>
            </w:r>
            <w:r w:rsidRPr="000509E4">
              <w:rPr>
                <w:sz w:val="24"/>
                <w:lang w:val="ru-RU"/>
              </w:rPr>
              <w:tab/>
              <w:t>и</w:t>
            </w:r>
            <w:r w:rsidRPr="000509E4">
              <w:rPr>
                <w:sz w:val="24"/>
                <w:lang w:val="ru-RU"/>
              </w:rPr>
              <w:tab/>
              <w:t>образа</w:t>
            </w:r>
            <w:r w:rsidRPr="000509E4">
              <w:rPr>
                <w:sz w:val="24"/>
                <w:lang w:val="ru-RU"/>
              </w:rPr>
              <w:tab/>
              <w:t>национальной</w:t>
            </w:r>
          </w:p>
        </w:tc>
        <w:tc>
          <w:tcPr>
            <w:tcW w:w="3226" w:type="dxa"/>
            <w:tcBorders>
              <w:top w:val="nil"/>
              <w:bottom w:val="nil"/>
            </w:tcBorders>
          </w:tcPr>
          <w:p w:rsidR="00E86648" w:rsidRDefault="000509E4" w:rsidP="001371E4">
            <w:pPr>
              <w:pStyle w:val="TableParagraph"/>
              <w:numPr>
                <w:ilvl w:val="0"/>
                <w:numId w:val="364"/>
              </w:numPr>
              <w:tabs>
                <w:tab w:val="left" w:pos="470"/>
                <w:tab w:val="left" w:pos="471"/>
              </w:tabs>
              <w:spacing w:line="278" w:lineRule="exact"/>
              <w:ind w:hanging="367"/>
              <w:rPr>
                <w:i/>
                <w:sz w:val="24"/>
              </w:rPr>
            </w:pPr>
            <w:r>
              <w:rPr>
                <w:i/>
                <w:sz w:val="24"/>
              </w:rPr>
              <w:t>получать представления</w:t>
            </w:r>
          </w:p>
        </w:tc>
      </w:tr>
      <w:tr w:rsidR="00E86648">
        <w:trPr>
          <w:trHeight w:hRule="exact" w:val="281"/>
        </w:trPr>
        <w:tc>
          <w:tcPr>
            <w:tcW w:w="6491" w:type="dxa"/>
            <w:tcBorders>
              <w:top w:val="nil"/>
              <w:bottom w:val="nil"/>
            </w:tcBorders>
          </w:tcPr>
          <w:p w:rsidR="00E86648" w:rsidRDefault="000509E4">
            <w:pPr>
              <w:pStyle w:val="TableParagraph"/>
              <w:spacing w:line="256" w:lineRule="exact"/>
              <w:rPr>
                <w:sz w:val="24"/>
              </w:rPr>
            </w:pPr>
            <w:r>
              <w:rPr>
                <w:sz w:val="24"/>
              </w:rPr>
              <w:t>истории;</w:t>
            </w:r>
          </w:p>
        </w:tc>
        <w:tc>
          <w:tcPr>
            <w:tcW w:w="3226" w:type="dxa"/>
            <w:tcBorders>
              <w:top w:val="nil"/>
              <w:bottom w:val="nil"/>
            </w:tcBorders>
          </w:tcPr>
          <w:p w:rsidR="00E86648" w:rsidRDefault="000509E4">
            <w:pPr>
              <w:pStyle w:val="TableParagraph"/>
              <w:spacing w:line="268" w:lineRule="exact"/>
              <w:ind w:right="286"/>
              <w:rPr>
                <w:i/>
                <w:sz w:val="24"/>
              </w:rPr>
            </w:pPr>
            <w:r>
              <w:rPr>
                <w:i/>
                <w:sz w:val="24"/>
              </w:rPr>
              <w:t>об  особенностях</w:t>
            </w:r>
          </w:p>
        </w:tc>
      </w:tr>
      <w:tr w:rsidR="00E86648">
        <w:trPr>
          <w:trHeight w:hRule="exact" w:val="280"/>
        </w:trPr>
        <w:tc>
          <w:tcPr>
            <w:tcW w:w="6491" w:type="dxa"/>
            <w:tcBorders>
              <w:top w:val="nil"/>
              <w:bottom w:val="nil"/>
            </w:tcBorders>
          </w:tcPr>
          <w:p w:rsidR="00E86648" w:rsidRPr="000509E4" w:rsidRDefault="000509E4" w:rsidP="001371E4">
            <w:pPr>
              <w:pStyle w:val="TableParagraph"/>
              <w:numPr>
                <w:ilvl w:val="0"/>
                <w:numId w:val="363"/>
              </w:numPr>
              <w:tabs>
                <w:tab w:val="left" w:pos="470"/>
                <w:tab w:val="left" w:pos="471"/>
                <w:tab w:val="left" w:pos="1612"/>
                <w:tab w:val="left" w:pos="2449"/>
                <w:tab w:val="left" w:pos="3837"/>
                <w:tab w:val="left" w:pos="5115"/>
              </w:tabs>
              <w:spacing w:line="271" w:lineRule="exact"/>
              <w:ind w:hanging="367"/>
              <w:rPr>
                <w:sz w:val="24"/>
                <w:lang w:val="ru-RU"/>
              </w:rPr>
            </w:pPr>
            <w:r w:rsidRPr="000509E4">
              <w:rPr>
                <w:sz w:val="24"/>
                <w:lang w:val="ru-RU"/>
              </w:rPr>
              <w:t>называть</w:t>
            </w:r>
            <w:r w:rsidRPr="000509E4">
              <w:rPr>
                <w:sz w:val="24"/>
                <w:lang w:val="ru-RU"/>
              </w:rPr>
              <w:tab/>
              <w:t>имена</w:t>
            </w:r>
            <w:r w:rsidRPr="000509E4">
              <w:rPr>
                <w:sz w:val="24"/>
                <w:lang w:val="ru-RU"/>
              </w:rPr>
              <w:tab/>
              <w:t>нескольких</w:t>
            </w:r>
            <w:r w:rsidRPr="000509E4">
              <w:rPr>
                <w:sz w:val="24"/>
                <w:lang w:val="ru-RU"/>
              </w:rPr>
              <w:tab/>
              <w:t>известных</w:t>
            </w:r>
            <w:r w:rsidRPr="000509E4">
              <w:rPr>
                <w:sz w:val="24"/>
                <w:lang w:val="ru-RU"/>
              </w:rPr>
              <w:tab/>
              <w:t>художников</w:t>
            </w:r>
          </w:p>
        </w:tc>
        <w:tc>
          <w:tcPr>
            <w:tcW w:w="3226" w:type="dxa"/>
            <w:tcBorders>
              <w:top w:val="nil"/>
              <w:bottom w:val="nil"/>
            </w:tcBorders>
          </w:tcPr>
          <w:p w:rsidR="00E86648" w:rsidRDefault="000509E4">
            <w:pPr>
              <w:pStyle w:val="TableParagraph"/>
              <w:tabs>
                <w:tab w:val="left" w:pos="2091"/>
              </w:tabs>
              <w:spacing w:line="263" w:lineRule="exact"/>
              <w:rPr>
                <w:i/>
                <w:sz w:val="24"/>
              </w:rPr>
            </w:pPr>
            <w:r>
              <w:rPr>
                <w:i/>
                <w:sz w:val="24"/>
              </w:rPr>
              <w:t>художественных</w:t>
            </w:r>
            <w:r>
              <w:rPr>
                <w:i/>
                <w:sz w:val="24"/>
              </w:rPr>
              <w:tab/>
              <w:t>коллекций</w:t>
            </w:r>
          </w:p>
        </w:tc>
      </w:tr>
      <w:tr w:rsidR="00E86648">
        <w:trPr>
          <w:trHeight w:hRule="exact" w:val="275"/>
        </w:trPr>
        <w:tc>
          <w:tcPr>
            <w:tcW w:w="6491" w:type="dxa"/>
            <w:tcBorders>
              <w:top w:val="nil"/>
              <w:bottom w:val="nil"/>
            </w:tcBorders>
          </w:tcPr>
          <w:p w:rsidR="00E86648" w:rsidRPr="000509E4" w:rsidRDefault="000509E4">
            <w:pPr>
              <w:pStyle w:val="TableParagraph"/>
              <w:spacing w:line="264" w:lineRule="exact"/>
              <w:rPr>
                <w:sz w:val="24"/>
                <w:lang w:val="ru-RU"/>
              </w:rPr>
            </w:pPr>
            <w:r w:rsidRPr="000509E4">
              <w:rPr>
                <w:sz w:val="24"/>
                <w:lang w:val="ru-RU"/>
              </w:rPr>
              <w:t>объединения  «Мир  искусства»  и  их  наиболее    известные</w:t>
            </w:r>
          </w:p>
        </w:tc>
        <w:tc>
          <w:tcPr>
            <w:tcW w:w="3226" w:type="dxa"/>
            <w:tcBorders>
              <w:top w:val="nil"/>
              <w:bottom w:val="nil"/>
            </w:tcBorders>
          </w:tcPr>
          <w:p w:rsidR="00E86648" w:rsidRDefault="000509E4">
            <w:pPr>
              <w:pStyle w:val="TableParagraph"/>
              <w:spacing w:line="259" w:lineRule="exact"/>
              <w:ind w:right="286"/>
              <w:rPr>
                <w:i/>
                <w:sz w:val="24"/>
              </w:rPr>
            </w:pPr>
            <w:r>
              <w:rPr>
                <w:i/>
                <w:sz w:val="24"/>
              </w:rPr>
              <w:t>крупнейших музеев мира;</w:t>
            </w:r>
          </w:p>
        </w:tc>
      </w:tr>
      <w:tr w:rsidR="00E86648">
        <w:trPr>
          <w:trHeight w:hRule="exact" w:val="292"/>
        </w:trPr>
        <w:tc>
          <w:tcPr>
            <w:tcW w:w="6491" w:type="dxa"/>
            <w:tcBorders>
              <w:top w:val="nil"/>
              <w:bottom w:val="nil"/>
            </w:tcBorders>
          </w:tcPr>
          <w:p w:rsidR="00E86648" w:rsidRDefault="000509E4">
            <w:pPr>
              <w:pStyle w:val="TableParagraph"/>
              <w:spacing w:line="261" w:lineRule="exact"/>
              <w:rPr>
                <w:sz w:val="24"/>
              </w:rPr>
            </w:pPr>
            <w:r>
              <w:rPr>
                <w:sz w:val="24"/>
              </w:rPr>
              <w:t>произведения;</w:t>
            </w:r>
          </w:p>
        </w:tc>
        <w:tc>
          <w:tcPr>
            <w:tcW w:w="3226" w:type="dxa"/>
            <w:tcBorders>
              <w:top w:val="nil"/>
              <w:bottom w:val="nil"/>
            </w:tcBorders>
          </w:tcPr>
          <w:p w:rsidR="00E86648" w:rsidRDefault="000509E4" w:rsidP="001371E4">
            <w:pPr>
              <w:pStyle w:val="TableParagraph"/>
              <w:numPr>
                <w:ilvl w:val="0"/>
                <w:numId w:val="362"/>
              </w:numPr>
              <w:tabs>
                <w:tab w:val="left" w:pos="470"/>
                <w:tab w:val="left" w:pos="471"/>
                <w:tab w:val="left" w:pos="2377"/>
              </w:tabs>
              <w:spacing w:line="283" w:lineRule="exact"/>
              <w:ind w:hanging="367"/>
              <w:rPr>
                <w:i/>
                <w:sz w:val="24"/>
              </w:rPr>
            </w:pPr>
            <w:r>
              <w:rPr>
                <w:i/>
                <w:sz w:val="24"/>
              </w:rPr>
              <w:t>использовать</w:t>
            </w:r>
            <w:r>
              <w:rPr>
                <w:i/>
                <w:sz w:val="24"/>
              </w:rPr>
              <w:tab/>
              <w:t>навыки</w:t>
            </w:r>
          </w:p>
        </w:tc>
      </w:tr>
      <w:tr w:rsidR="00E86648">
        <w:trPr>
          <w:trHeight w:hRule="exact" w:val="274"/>
        </w:trPr>
        <w:tc>
          <w:tcPr>
            <w:tcW w:w="6491" w:type="dxa"/>
            <w:tcBorders>
              <w:top w:val="nil"/>
              <w:bottom w:val="nil"/>
            </w:tcBorders>
          </w:tcPr>
          <w:p w:rsidR="00E86648" w:rsidRPr="000509E4" w:rsidRDefault="000509E4" w:rsidP="001371E4">
            <w:pPr>
              <w:pStyle w:val="TableParagraph"/>
              <w:numPr>
                <w:ilvl w:val="0"/>
                <w:numId w:val="361"/>
              </w:numPr>
              <w:tabs>
                <w:tab w:val="left" w:pos="470"/>
                <w:tab w:val="left" w:pos="471"/>
                <w:tab w:val="left" w:pos="2066"/>
                <w:tab w:val="left" w:pos="2999"/>
                <w:tab w:val="left" w:pos="3546"/>
                <w:tab w:val="left" w:pos="4961"/>
                <w:tab w:val="left" w:pos="5385"/>
              </w:tabs>
              <w:spacing w:line="265" w:lineRule="exact"/>
              <w:ind w:hanging="367"/>
              <w:rPr>
                <w:sz w:val="24"/>
                <w:lang w:val="ru-RU"/>
              </w:rPr>
            </w:pPr>
            <w:r w:rsidRPr="000509E4">
              <w:rPr>
                <w:sz w:val="24"/>
                <w:lang w:val="ru-RU"/>
              </w:rPr>
              <w:t>творческому</w:t>
            </w:r>
            <w:r w:rsidRPr="000509E4">
              <w:rPr>
                <w:sz w:val="24"/>
                <w:lang w:val="ru-RU"/>
              </w:rPr>
              <w:tab/>
              <w:t>опыту</w:t>
            </w:r>
            <w:r w:rsidRPr="000509E4">
              <w:rPr>
                <w:sz w:val="24"/>
                <w:lang w:val="ru-RU"/>
              </w:rPr>
              <w:tab/>
              <w:t>по</w:t>
            </w:r>
            <w:r w:rsidRPr="000509E4">
              <w:rPr>
                <w:sz w:val="24"/>
                <w:lang w:val="ru-RU"/>
              </w:rPr>
              <w:tab/>
              <w:t>разработке</w:t>
            </w:r>
            <w:r w:rsidRPr="000509E4">
              <w:rPr>
                <w:sz w:val="24"/>
                <w:lang w:val="ru-RU"/>
              </w:rPr>
              <w:tab/>
              <w:t>и</w:t>
            </w:r>
            <w:r w:rsidRPr="000509E4">
              <w:rPr>
                <w:sz w:val="24"/>
                <w:lang w:val="ru-RU"/>
              </w:rPr>
              <w:tab/>
              <w:t>созданию</w:t>
            </w:r>
          </w:p>
        </w:tc>
        <w:tc>
          <w:tcPr>
            <w:tcW w:w="3226" w:type="dxa"/>
            <w:tcBorders>
              <w:top w:val="nil"/>
              <w:bottom w:val="nil"/>
            </w:tcBorders>
          </w:tcPr>
          <w:p w:rsidR="00E86648" w:rsidRDefault="000509E4">
            <w:pPr>
              <w:pStyle w:val="TableParagraph"/>
              <w:tabs>
                <w:tab w:val="left" w:pos="1729"/>
                <w:tab w:val="left" w:pos="2753"/>
              </w:tabs>
              <w:spacing w:line="264" w:lineRule="exact"/>
              <w:rPr>
                <w:i/>
                <w:sz w:val="24"/>
              </w:rPr>
            </w:pPr>
            <w:r>
              <w:rPr>
                <w:i/>
                <w:sz w:val="24"/>
              </w:rPr>
              <w:t>коллективной</w:t>
            </w:r>
            <w:r>
              <w:rPr>
                <w:i/>
                <w:sz w:val="24"/>
              </w:rPr>
              <w:tab/>
              <w:t>работы</w:t>
            </w:r>
            <w:r>
              <w:rPr>
                <w:i/>
                <w:sz w:val="24"/>
              </w:rPr>
              <w:tab/>
              <w:t>над</w:t>
            </w:r>
          </w:p>
        </w:tc>
      </w:tr>
      <w:tr w:rsidR="00E86648">
        <w:trPr>
          <w:trHeight w:hRule="exact" w:val="275"/>
        </w:trPr>
        <w:tc>
          <w:tcPr>
            <w:tcW w:w="6491" w:type="dxa"/>
            <w:tcBorders>
              <w:top w:val="nil"/>
              <w:bottom w:val="nil"/>
            </w:tcBorders>
          </w:tcPr>
          <w:p w:rsidR="00E86648" w:rsidRPr="000509E4" w:rsidRDefault="000509E4">
            <w:pPr>
              <w:pStyle w:val="TableParagraph"/>
              <w:tabs>
                <w:tab w:val="left" w:pos="2165"/>
                <w:tab w:val="left" w:pos="3072"/>
                <w:tab w:val="left" w:pos="3547"/>
                <w:tab w:val="left" w:pos="4955"/>
              </w:tabs>
              <w:spacing w:line="261" w:lineRule="exact"/>
              <w:rPr>
                <w:sz w:val="24"/>
                <w:lang w:val="ru-RU"/>
              </w:rPr>
            </w:pPr>
            <w:r w:rsidRPr="000509E4">
              <w:rPr>
                <w:sz w:val="24"/>
                <w:lang w:val="ru-RU"/>
              </w:rPr>
              <w:t>изобразительного</w:t>
            </w:r>
            <w:r w:rsidRPr="000509E4">
              <w:rPr>
                <w:sz w:val="24"/>
                <w:lang w:val="ru-RU"/>
              </w:rPr>
              <w:tab/>
              <w:t>образа</w:t>
            </w:r>
            <w:r w:rsidRPr="000509E4">
              <w:rPr>
                <w:sz w:val="24"/>
                <w:lang w:val="ru-RU"/>
              </w:rPr>
              <w:tab/>
              <w:t>на</w:t>
            </w:r>
            <w:r w:rsidRPr="000509E4">
              <w:rPr>
                <w:sz w:val="24"/>
                <w:lang w:val="ru-RU"/>
              </w:rPr>
              <w:tab/>
              <w:t>выбранный</w:t>
            </w:r>
            <w:r w:rsidRPr="000509E4">
              <w:rPr>
                <w:sz w:val="24"/>
                <w:lang w:val="ru-RU"/>
              </w:rPr>
              <w:tab/>
              <w:t>исторический</w:t>
            </w:r>
          </w:p>
        </w:tc>
        <w:tc>
          <w:tcPr>
            <w:tcW w:w="3226" w:type="dxa"/>
            <w:tcBorders>
              <w:top w:val="nil"/>
              <w:bottom w:val="nil"/>
            </w:tcBorders>
          </w:tcPr>
          <w:p w:rsidR="00E86648" w:rsidRDefault="000509E4">
            <w:pPr>
              <w:pStyle w:val="TableParagraph"/>
              <w:spacing w:line="265" w:lineRule="exact"/>
              <w:rPr>
                <w:i/>
                <w:sz w:val="24"/>
              </w:rPr>
            </w:pPr>
            <w:r>
              <w:rPr>
                <w:i/>
                <w:sz w:val="24"/>
              </w:rPr>
              <w:t>объемно- пространственной</w:t>
            </w:r>
          </w:p>
        </w:tc>
      </w:tr>
      <w:tr w:rsidR="00E86648">
        <w:trPr>
          <w:trHeight w:hRule="exact" w:val="285"/>
        </w:trPr>
        <w:tc>
          <w:tcPr>
            <w:tcW w:w="6491" w:type="dxa"/>
            <w:tcBorders>
              <w:top w:val="nil"/>
              <w:bottom w:val="nil"/>
            </w:tcBorders>
          </w:tcPr>
          <w:p w:rsidR="00E86648" w:rsidRDefault="000509E4">
            <w:pPr>
              <w:pStyle w:val="TableParagraph"/>
              <w:spacing w:line="259" w:lineRule="exact"/>
              <w:rPr>
                <w:sz w:val="24"/>
              </w:rPr>
            </w:pPr>
            <w:r>
              <w:rPr>
                <w:sz w:val="24"/>
              </w:rPr>
              <w:t>сюжет;</w:t>
            </w:r>
          </w:p>
        </w:tc>
        <w:tc>
          <w:tcPr>
            <w:tcW w:w="3226" w:type="dxa"/>
            <w:tcBorders>
              <w:top w:val="nil"/>
              <w:bottom w:val="nil"/>
            </w:tcBorders>
          </w:tcPr>
          <w:p w:rsidR="00E86648" w:rsidRDefault="000509E4">
            <w:pPr>
              <w:pStyle w:val="TableParagraph"/>
              <w:spacing w:line="267" w:lineRule="exact"/>
              <w:ind w:right="286"/>
              <w:rPr>
                <w:i/>
                <w:sz w:val="24"/>
              </w:rPr>
            </w:pPr>
            <w:r>
              <w:rPr>
                <w:i/>
                <w:sz w:val="24"/>
              </w:rPr>
              <w:t>композицией;</w:t>
            </w:r>
          </w:p>
        </w:tc>
      </w:tr>
      <w:tr w:rsidR="00E86648">
        <w:trPr>
          <w:trHeight w:hRule="exact" w:val="288"/>
        </w:trPr>
        <w:tc>
          <w:tcPr>
            <w:tcW w:w="6491" w:type="dxa"/>
            <w:tcBorders>
              <w:top w:val="nil"/>
              <w:bottom w:val="nil"/>
            </w:tcBorders>
          </w:tcPr>
          <w:p w:rsidR="00E86648" w:rsidRPr="000509E4" w:rsidRDefault="000509E4" w:rsidP="001371E4">
            <w:pPr>
              <w:pStyle w:val="TableParagraph"/>
              <w:numPr>
                <w:ilvl w:val="0"/>
                <w:numId w:val="360"/>
              </w:numPr>
              <w:tabs>
                <w:tab w:val="left" w:pos="470"/>
                <w:tab w:val="left" w:pos="471"/>
                <w:tab w:val="left" w:pos="2814"/>
                <w:tab w:val="left" w:pos="3267"/>
                <w:tab w:val="left" w:pos="4588"/>
              </w:tabs>
              <w:spacing w:line="273" w:lineRule="exact"/>
              <w:ind w:hanging="367"/>
              <w:rPr>
                <w:sz w:val="24"/>
                <w:lang w:val="ru-RU"/>
              </w:rPr>
            </w:pPr>
            <w:r w:rsidRPr="000509E4">
              <w:rPr>
                <w:sz w:val="24"/>
                <w:lang w:val="ru-RU"/>
              </w:rPr>
              <w:t>творческому  опыту</w:t>
            </w:r>
            <w:r w:rsidRPr="000509E4">
              <w:rPr>
                <w:sz w:val="24"/>
                <w:lang w:val="ru-RU"/>
              </w:rPr>
              <w:tab/>
              <w:t>по</w:t>
            </w:r>
            <w:r w:rsidRPr="000509E4">
              <w:rPr>
                <w:sz w:val="24"/>
                <w:lang w:val="ru-RU"/>
              </w:rPr>
              <w:tab/>
              <w:t>разработке</w:t>
            </w:r>
            <w:r w:rsidRPr="000509E4">
              <w:rPr>
                <w:sz w:val="24"/>
                <w:lang w:val="ru-RU"/>
              </w:rPr>
              <w:tab/>
              <w:t>художественного</w:t>
            </w:r>
          </w:p>
        </w:tc>
        <w:tc>
          <w:tcPr>
            <w:tcW w:w="3226" w:type="dxa"/>
            <w:tcBorders>
              <w:top w:val="nil"/>
              <w:bottom w:val="nil"/>
            </w:tcBorders>
          </w:tcPr>
          <w:p w:rsidR="00E86648" w:rsidRDefault="000509E4" w:rsidP="001371E4">
            <w:pPr>
              <w:pStyle w:val="TableParagraph"/>
              <w:numPr>
                <w:ilvl w:val="0"/>
                <w:numId w:val="359"/>
              </w:numPr>
              <w:tabs>
                <w:tab w:val="left" w:pos="470"/>
                <w:tab w:val="left" w:pos="471"/>
                <w:tab w:val="left" w:pos="2378"/>
              </w:tabs>
              <w:spacing w:line="280" w:lineRule="exact"/>
              <w:ind w:hanging="367"/>
              <w:rPr>
                <w:i/>
                <w:sz w:val="24"/>
              </w:rPr>
            </w:pPr>
            <w:r>
              <w:rPr>
                <w:i/>
                <w:sz w:val="24"/>
              </w:rPr>
              <w:t>понимать</w:t>
            </w:r>
            <w:r>
              <w:rPr>
                <w:i/>
                <w:sz w:val="24"/>
              </w:rPr>
              <w:tab/>
              <w:t>основы</w:t>
            </w:r>
          </w:p>
        </w:tc>
      </w:tr>
      <w:tr w:rsidR="00E86648">
        <w:trPr>
          <w:trHeight w:hRule="exact" w:val="278"/>
        </w:trPr>
        <w:tc>
          <w:tcPr>
            <w:tcW w:w="6491" w:type="dxa"/>
            <w:tcBorders>
              <w:top w:val="nil"/>
              <w:bottom w:val="nil"/>
            </w:tcBorders>
          </w:tcPr>
          <w:p w:rsidR="00E86648" w:rsidRPr="000509E4" w:rsidRDefault="000509E4">
            <w:pPr>
              <w:pStyle w:val="TableParagraph"/>
              <w:spacing w:line="258" w:lineRule="exact"/>
              <w:rPr>
                <w:sz w:val="24"/>
                <w:lang w:val="ru-RU"/>
              </w:rPr>
            </w:pPr>
            <w:r w:rsidRPr="000509E4">
              <w:rPr>
                <w:sz w:val="24"/>
                <w:lang w:val="ru-RU"/>
              </w:rPr>
              <w:t>проекта –разработки композиции на историческую тему;</w:t>
            </w:r>
          </w:p>
        </w:tc>
        <w:tc>
          <w:tcPr>
            <w:tcW w:w="3226" w:type="dxa"/>
            <w:tcBorders>
              <w:top w:val="nil"/>
              <w:bottom w:val="nil"/>
            </w:tcBorders>
          </w:tcPr>
          <w:p w:rsidR="00E86648" w:rsidRDefault="000509E4">
            <w:pPr>
              <w:pStyle w:val="TableParagraph"/>
              <w:tabs>
                <w:tab w:val="left" w:pos="1860"/>
                <w:tab w:val="left" w:pos="2647"/>
              </w:tabs>
              <w:spacing w:line="265" w:lineRule="exact"/>
              <w:rPr>
                <w:i/>
                <w:sz w:val="24"/>
              </w:rPr>
            </w:pPr>
            <w:r>
              <w:rPr>
                <w:i/>
                <w:sz w:val="24"/>
              </w:rPr>
              <w:t>сценографии</w:t>
            </w:r>
            <w:r>
              <w:rPr>
                <w:i/>
                <w:sz w:val="24"/>
              </w:rPr>
              <w:tab/>
              <w:t>как</w:t>
            </w:r>
            <w:r>
              <w:rPr>
                <w:i/>
                <w:sz w:val="24"/>
              </w:rPr>
              <w:tab/>
              <w:t>вида</w:t>
            </w:r>
          </w:p>
        </w:tc>
      </w:tr>
      <w:tr w:rsidR="00E86648">
        <w:trPr>
          <w:trHeight w:hRule="exact" w:val="287"/>
        </w:trPr>
        <w:tc>
          <w:tcPr>
            <w:tcW w:w="6491" w:type="dxa"/>
            <w:tcBorders>
              <w:top w:val="nil"/>
              <w:bottom w:val="nil"/>
            </w:tcBorders>
          </w:tcPr>
          <w:p w:rsidR="00E86648" w:rsidRPr="000509E4" w:rsidRDefault="000509E4" w:rsidP="001371E4">
            <w:pPr>
              <w:pStyle w:val="TableParagraph"/>
              <w:numPr>
                <w:ilvl w:val="0"/>
                <w:numId w:val="358"/>
              </w:numPr>
              <w:tabs>
                <w:tab w:val="left" w:pos="470"/>
                <w:tab w:val="left" w:pos="471"/>
              </w:tabs>
              <w:spacing w:line="285" w:lineRule="exact"/>
              <w:ind w:hanging="367"/>
              <w:rPr>
                <w:sz w:val="24"/>
                <w:lang w:val="ru-RU"/>
              </w:rPr>
            </w:pPr>
            <w:r w:rsidRPr="000509E4">
              <w:rPr>
                <w:sz w:val="24"/>
                <w:lang w:val="ru-RU"/>
              </w:rPr>
              <w:t>творческому   опыту   создания   композиции   на основе</w:t>
            </w:r>
          </w:p>
        </w:tc>
        <w:tc>
          <w:tcPr>
            <w:tcW w:w="3226" w:type="dxa"/>
            <w:tcBorders>
              <w:top w:val="nil"/>
              <w:bottom w:val="nil"/>
            </w:tcBorders>
          </w:tcPr>
          <w:p w:rsidR="00E86648" w:rsidRDefault="000509E4">
            <w:pPr>
              <w:pStyle w:val="TableParagraph"/>
              <w:spacing w:line="263" w:lineRule="exact"/>
              <w:ind w:right="286"/>
              <w:rPr>
                <w:i/>
                <w:sz w:val="24"/>
              </w:rPr>
            </w:pPr>
            <w:r>
              <w:rPr>
                <w:i/>
                <w:sz w:val="24"/>
              </w:rPr>
              <w:t>художественного</w:t>
            </w:r>
          </w:p>
        </w:tc>
      </w:tr>
      <w:tr w:rsidR="00E86648">
        <w:trPr>
          <w:trHeight w:hRule="exact" w:val="282"/>
        </w:trPr>
        <w:tc>
          <w:tcPr>
            <w:tcW w:w="6491" w:type="dxa"/>
            <w:tcBorders>
              <w:top w:val="nil"/>
              <w:bottom w:val="nil"/>
            </w:tcBorders>
          </w:tcPr>
          <w:p w:rsidR="00E86648" w:rsidRDefault="000509E4">
            <w:pPr>
              <w:pStyle w:val="TableParagraph"/>
              <w:spacing w:line="271" w:lineRule="exact"/>
              <w:rPr>
                <w:sz w:val="24"/>
              </w:rPr>
            </w:pPr>
            <w:r>
              <w:rPr>
                <w:sz w:val="24"/>
              </w:rPr>
              <w:t>библейских сюжетов;</w:t>
            </w:r>
          </w:p>
        </w:tc>
        <w:tc>
          <w:tcPr>
            <w:tcW w:w="3226" w:type="dxa"/>
            <w:tcBorders>
              <w:top w:val="nil"/>
              <w:bottom w:val="nil"/>
            </w:tcBorders>
          </w:tcPr>
          <w:p w:rsidR="00E86648" w:rsidRDefault="000509E4">
            <w:pPr>
              <w:pStyle w:val="TableParagraph"/>
              <w:spacing w:line="252" w:lineRule="exact"/>
              <w:ind w:right="286"/>
              <w:rPr>
                <w:i/>
                <w:sz w:val="24"/>
              </w:rPr>
            </w:pPr>
            <w:r>
              <w:rPr>
                <w:i/>
                <w:sz w:val="24"/>
              </w:rPr>
              <w:t>творчества;</w:t>
            </w:r>
          </w:p>
        </w:tc>
      </w:tr>
      <w:tr w:rsidR="00E86648">
        <w:trPr>
          <w:trHeight w:hRule="exact" w:val="282"/>
        </w:trPr>
        <w:tc>
          <w:tcPr>
            <w:tcW w:w="6491" w:type="dxa"/>
            <w:tcBorders>
              <w:top w:val="nil"/>
              <w:bottom w:val="nil"/>
            </w:tcBorders>
          </w:tcPr>
          <w:p w:rsidR="00E86648" w:rsidRPr="000509E4" w:rsidRDefault="000509E4" w:rsidP="001371E4">
            <w:pPr>
              <w:pStyle w:val="TableParagraph"/>
              <w:numPr>
                <w:ilvl w:val="0"/>
                <w:numId w:val="357"/>
              </w:numPr>
              <w:tabs>
                <w:tab w:val="left" w:pos="470"/>
                <w:tab w:val="left" w:pos="471"/>
              </w:tabs>
              <w:spacing w:line="275" w:lineRule="exact"/>
              <w:ind w:hanging="367"/>
              <w:rPr>
                <w:sz w:val="24"/>
                <w:lang w:val="ru-RU"/>
              </w:rPr>
            </w:pPr>
            <w:r w:rsidRPr="000509E4">
              <w:rPr>
                <w:sz w:val="24"/>
                <w:lang w:val="ru-RU"/>
              </w:rPr>
              <w:t>представлениям о великих, вечных темах в искусстве на</w:t>
            </w:r>
          </w:p>
        </w:tc>
        <w:tc>
          <w:tcPr>
            <w:tcW w:w="3226" w:type="dxa"/>
            <w:tcBorders>
              <w:top w:val="nil"/>
              <w:bottom w:val="nil"/>
            </w:tcBorders>
          </w:tcPr>
          <w:p w:rsidR="00E86648" w:rsidRDefault="000509E4" w:rsidP="001371E4">
            <w:pPr>
              <w:pStyle w:val="TableParagraph"/>
              <w:numPr>
                <w:ilvl w:val="0"/>
                <w:numId w:val="356"/>
              </w:numPr>
              <w:tabs>
                <w:tab w:val="left" w:pos="470"/>
                <w:tab w:val="left" w:pos="471"/>
              </w:tabs>
              <w:spacing w:line="266" w:lineRule="exact"/>
              <w:ind w:hanging="367"/>
              <w:rPr>
                <w:i/>
                <w:sz w:val="24"/>
              </w:rPr>
            </w:pPr>
            <w:r>
              <w:rPr>
                <w:i/>
                <w:sz w:val="24"/>
              </w:rPr>
              <w:t>понимать ролькостюма,</w:t>
            </w:r>
          </w:p>
        </w:tc>
      </w:tr>
      <w:tr w:rsidR="00E86648" w:rsidRPr="00157DB2">
        <w:trPr>
          <w:trHeight w:hRule="exact" w:val="271"/>
        </w:trPr>
        <w:tc>
          <w:tcPr>
            <w:tcW w:w="6491" w:type="dxa"/>
            <w:tcBorders>
              <w:top w:val="nil"/>
              <w:bottom w:val="nil"/>
            </w:tcBorders>
          </w:tcPr>
          <w:p w:rsidR="00E86648" w:rsidRPr="000509E4" w:rsidRDefault="000509E4">
            <w:pPr>
              <w:pStyle w:val="TableParagraph"/>
              <w:spacing w:line="264" w:lineRule="exact"/>
              <w:rPr>
                <w:sz w:val="24"/>
                <w:lang w:val="ru-RU"/>
              </w:rPr>
            </w:pPr>
            <w:r w:rsidRPr="000509E4">
              <w:rPr>
                <w:sz w:val="24"/>
                <w:lang w:val="ru-RU"/>
              </w:rPr>
              <w:t>основе  сюжетов  из  Библии,  об  их  мировоззренческом    и</w:t>
            </w:r>
          </w:p>
        </w:tc>
        <w:tc>
          <w:tcPr>
            <w:tcW w:w="3226" w:type="dxa"/>
            <w:tcBorders>
              <w:top w:val="nil"/>
              <w:bottom w:val="nil"/>
            </w:tcBorders>
          </w:tcPr>
          <w:p w:rsidR="00E86648" w:rsidRPr="000509E4" w:rsidRDefault="000509E4">
            <w:pPr>
              <w:pStyle w:val="TableParagraph"/>
              <w:spacing w:line="257" w:lineRule="exact"/>
              <w:rPr>
                <w:i/>
                <w:sz w:val="24"/>
                <w:lang w:val="ru-RU"/>
              </w:rPr>
            </w:pPr>
            <w:r w:rsidRPr="000509E4">
              <w:rPr>
                <w:i/>
                <w:sz w:val="24"/>
                <w:lang w:val="ru-RU"/>
              </w:rPr>
              <w:t>маски  и  грима  в  искусстве</w:t>
            </w:r>
          </w:p>
        </w:tc>
      </w:tr>
      <w:tr w:rsidR="00E86648">
        <w:trPr>
          <w:trHeight w:hRule="exact" w:val="284"/>
        </w:trPr>
        <w:tc>
          <w:tcPr>
            <w:tcW w:w="6491" w:type="dxa"/>
            <w:tcBorders>
              <w:top w:val="nil"/>
              <w:bottom w:val="nil"/>
            </w:tcBorders>
          </w:tcPr>
          <w:p w:rsidR="00E86648" w:rsidRDefault="000509E4">
            <w:pPr>
              <w:pStyle w:val="TableParagraph"/>
              <w:spacing w:line="267" w:lineRule="exact"/>
              <w:rPr>
                <w:sz w:val="24"/>
              </w:rPr>
            </w:pPr>
            <w:r>
              <w:rPr>
                <w:sz w:val="24"/>
              </w:rPr>
              <w:t>нравственном значении в культуре;</w:t>
            </w:r>
          </w:p>
        </w:tc>
        <w:tc>
          <w:tcPr>
            <w:tcW w:w="3226" w:type="dxa"/>
            <w:tcBorders>
              <w:top w:val="nil"/>
              <w:bottom w:val="nil"/>
            </w:tcBorders>
          </w:tcPr>
          <w:p w:rsidR="00E86648" w:rsidRDefault="000509E4">
            <w:pPr>
              <w:pStyle w:val="TableParagraph"/>
              <w:spacing w:line="257" w:lineRule="exact"/>
              <w:rPr>
                <w:i/>
                <w:sz w:val="24"/>
              </w:rPr>
            </w:pPr>
            <w:r>
              <w:rPr>
                <w:i/>
                <w:sz w:val="24"/>
              </w:rPr>
              <w:t>актерского перевоплощения;</w:t>
            </w:r>
          </w:p>
        </w:tc>
      </w:tr>
      <w:tr w:rsidR="00E86648">
        <w:trPr>
          <w:trHeight w:hRule="exact" w:val="291"/>
        </w:trPr>
        <w:tc>
          <w:tcPr>
            <w:tcW w:w="6491" w:type="dxa"/>
            <w:tcBorders>
              <w:top w:val="nil"/>
              <w:bottom w:val="nil"/>
            </w:tcBorders>
          </w:tcPr>
          <w:p w:rsidR="00E86648" w:rsidRPr="000509E4" w:rsidRDefault="000509E4" w:rsidP="001371E4">
            <w:pPr>
              <w:pStyle w:val="TableParagraph"/>
              <w:numPr>
                <w:ilvl w:val="0"/>
                <w:numId w:val="355"/>
              </w:numPr>
              <w:tabs>
                <w:tab w:val="left" w:pos="470"/>
                <w:tab w:val="left" w:pos="471"/>
                <w:tab w:val="left" w:pos="1653"/>
                <w:tab w:val="left" w:pos="2530"/>
                <w:tab w:val="left" w:pos="3617"/>
                <w:tab w:val="left" w:pos="5166"/>
                <w:tab w:val="left" w:pos="5550"/>
              </w:tabs>
              <w:spacing w:line="289" w:lineRule="exact"/>
              <w:ind w:hanging="367"/>
              <w:rPr>
                <w:sz w:val="24"/>
                <w:lang w:val="ru-RU"/>
              </w:rPr>
            </w:pPr>
            <w:r w:rsidRPr="000509E4">
              <w:rPr>
                <w:sz w:val="24"/>
                <w:lang w:val="ru-RU"/>
              </w:rPr>
              <w:t>называть</w:t>
            </w:r>
            <w:r w:rsidRPr="000509E4">
              <w:rPr>
                <w:sz w:val="24"/>
                <w:lang w:val="ru-RU"/>
              </w:rPr>
              <w:tab/>
              <w:t>имена</w:t>
            </w:r>
            <w:r w:rsidRPr="000509E4">
              <w:rPr>
                <w:sz w:val="24"/>
                <w:lang w:val="ru-RU"/>
              </w:rPr>
              <w:tab/>
              <w:t>великих</w:t>
            </w:r>
            <w:r w:rsidRPr="000509E4">
              <w:rPr>
                <w:sz w:val="24"/>
                <w:lang w:val="ru-RU"/>
              </w:rPr>
              <w:tab/>
              <w:t>европейских</w:t>
            </w:r>
            <w:r w:rsidRPr="000509E4">
              <w:rPr>
                <w:sz w:val="24"/>
                <w:lang w:val="ru-RU"/>
              </w:rPr>
              <w:tab/>
              <w:t>и</w:t>
            </w:r>
            <w:r w:rsidRPr="000509E4">
              <w:rPr>
                <w:sz w:val="24"/>
                <w:lang w:val="ru-RU"/>
              </w:rPr>
              <w:tab/>
              <w:t>русских</w:t>
            </w:r>
          </w:p>
        </w:tc>
        <w:tc>
          <w:tcPr>
            <w:tcW w:w="3226" w:type="dxa"/>
            <w:tcBorders>
              <w:top w:val="nil"/>
              <w:bottom w:val="nil"/>
            </w:tcBorders>
          </w:tcPr>
          <w:p w:rsidR="00E86648" w:rsidRDefault="000509E4" w:rsidP="001371E4">
            <w:pPr>
              <w:pStyle w:val="TableParagraph"/>
              <w:numPr>
                <w:ilvl w:val="0"/>
                <w:numId w:val="354"/>
              </w:numPr>
              <w:tabs>
                <w:tab w:val="left" w:pos="470"/>
                <w:tab w:val="left" w:pos="471"/>
                <w:tab w:val="left" w:pos="2491"/>
              </w:tabs>
              <w:spacing w:line="272" w:lineRule="exact"/>
              <w:ind w:hanging="367"/>
              <w:rPr>
                <w:i/>
                <w:sz w:val="24"/>
              </w:rPr>
            </w:pPr>
            <w:r>
              <w:rPr>
                <w:i/>
                <w:sz w:val="24"/>
              </w:rPr>
              <w:t>называть</w:t>
            </w:r>
            <w:r>
              <w:rPr>
                <w:i/>
                <w:sz w:val="24"/>
              </w:rPr>
              <w:tab/>
              <w:t>имена</w:t>
            </w:r>
          </w:p>
        </w:tc>
      </w:tr>
      <w:tr w:rsidR="00E86648">
        <w:trPr>
          <w:trHeight w:hRule="exact" w:val="275"/>
        </w:trPr>
        <w:tc>
          <w:tcPr>
            <w:tcW w:w="6491" w:type="dxa"/>
            <w:tcBorders>
              <w:top w:val="nil"/>
              <w:bottom w:val="nil"/>
            </w:tcBorders>
          </w:tcPr>
          <w:p w:rsidR="00E86648" w:rsidRPr="000509E4" w:rsidRDefault="000509E4">
            <w:pPr>
              <w:pStyle w:val="TableParagraph"/>
              <w:spacing w:line="270" w:lineRule="exact"/>
              <w:rPr>
                <w:sz w:val="24"/>
                <w:lang w:val="ru-RU"/>
              </w:rPr>
            </w:pPr>
            <w:r w:rsidRPr="000509E4">
              <w:rPr>
                <w:sz w:val="24"/>
                <w:lang w:val="ru-RU"/>
              </w:rPr>
              <w:t>художников, творивших на библейские темы;</w:t>
            </w:r>
          </w:p>
        </w:tc>
        <w:tc>
          <w:tcPr>
            <w:tcW w:w="3226" w:type="dxa"/>
            <w:tcBorders>
              <w:top w:val="nil"/>
              <w:bottom w:val="nil"/>
            </w:tcBorders>
          </w:tcPr>
          <w:p w:rsidR="00E86648" w:rsidRDefault="000509E4">
            <w:pPr>
              <w:pStyle w:val="TableParagraph"/>
              <w:spacing w:line="253" w:lineRule="exact"/>
              <w:rPr>
                <w:i/>
                <w:sz w:val="24"/>
              </w:rPr>
            </w:pPr>
            <w:r>
              <w:rPr>
                <w:i/>
                <w:sz w:val="24"/>
              </w:rPr>
              <w:t>российских художников(А.Я.</w:t>
            </w:r>
          </w:p>
        </w:tc>
      </w:tr>
      <w:tr w:rsidR="00E86648" w:rsidRPr="00294A15">
        <w:trPr>
          <w:trHeight w:hRule="exact" w:val="284"/>
        </w:trPr>
        <w:tc>
          <w:tcPr>
            <w:tcW w:w="6491" w:type="dxa"/>
            <w:tcBorders>
              <w:top w:val="nil"/>
              <w:bottom w:val="nil"/>
            </w:tcBorders>
          </w:tcPr>
          <w:p w:rsidR="00E86648" w:rsidRPr="000509E4" w:rsidRDefault="000509E4" w:rsidP="001371E4">
            <w:pPr>
              <w:pStyle w:val="TableParagraph"/>
              <w:numPr>
                <w:ilvl w:val="0"/>
                <w:numId w:val="353"/>
              </w:numPr>
              <w:tabs>
                <w:tab w:val="left" w:pos="470"/>
                <w:tab w:val="left" w:pos="471"/>
                <w:tab w:val="left" w:pos="1595"/>
                <w:tab w:val="left" w:pos="1966"/>
                <w:tab w:val="left" w:pos="3885"/>
                <w:tab w:val="left" w:pos="5536"/>
              </w:tabs>
              <w:spacing w:line="289" w:lineRule="exact"/>
              <w:ind w:hanging="367"/>
              <w:rPr>
                <w:sz w:val="24"/>
                <w:lang w:val="ru-RU"/>
              </w:rPr>
            </w:pPr>
            <w:r w:rsidRPr="000509E4">
              <w:rPr>
                <w:sz w:val="24"/>
                <w:lang w:val="ru-RU"/>
              </w:rPr>
              <w:t>узнавать</w:t>
            </w:r>
            <w:r w:rsidRPr="000509E4">
              <w:rPr>
                <w:sz w:val="24"/>
                <w:lang w:val="ru-RU"/>
              </w:rPr>
              <w:tab/>
              <w:t>и</w:t>
            </w:r>
            <w:r w:rsidRPr="000509E4">
              <w:rPr>
                <w:sz w:val="24"/>
                <w:lang w:val="ru-RU"/>
              </w:rPr>
              <w:tab/>
              <w:t>характеризовать</w:t>
            </w:r>
            <w:r w:rsidRPr="000509E4">
              <w:rPr>
                <w:sz w:val="24"/>
                <w:lang w:val="ru-RU"/>
              </w:rPr>
              <w:tab/>
              <w:t>произведения</w:t>
            </w:r>
            <w:r w:rsidRPr="000509E4">
              <w:rPr>
                <w:sz w:val="24"/>
                <w:lang w:val="ru-RU"/>
              </w:rPr>
              <w:tab/>
              <w:t>великих</w:t>
            </w:r>
          </w:p>
        </w:tc>
        <w:tc>
          <w:tcPr>
            <w:tcW w:w="3226" w:type="dxa"/>
            <w:tcBorders>
              <w:top w:val="nil"/>
              <w:bottom w:val="nil"/>
            </w:tcBorders>
          </w:tcPr>
          <w:p w:rsidR="00E86648" w:rsidRPr="000509E4" w:rsidRDefault="000509E4">
            <w:pPr>
              <w:pStyle w:val="TableParagraph"/>
              <w:spacing w:line="255" w:lineRule="exact"/>
              <w:rPr>
                <w:i/>
                <w:sz w:val="24"/>
                <w:lang w:val="ru-RU"/>
              </w:rPr>
            </w:pPr>
            <w:r w:rsidRPr="000509E4">
              <w:rPr>
                <w:i/>
                <w:sz w:val="24"/>
                <w:lang w:val="ru-RU"/>
              </w:rPr>
              <w:t>Головин,   А.Н.   Бенуа,   М.В.</w:t>
            </w:r>
          </w:p>
        </w:tc>
      </w:tr>
      <w:tr w:rsidR="00E86648">
        <w:trPr>
          <w:trHeight w:hRule="exact" w:val="284"/>
        </w:trPr>
        <w:tc>
          <w:tcPr>
            <w:tcW w:w="6491" w:type="dxa"/>
            <w:tcBorders>
              <w:top w:val="nil"/>
              <w:bottom w:val="nil"/>
            </w:tcBorders>
          </w:tcPr>
          <w:p w:rsidR="00E86648" w:rsidRPr="000509E4" w:rsidRDefault="000509E4">
            <w:pPr>
              <w:pStyle w:val="TableParagraph"/>
              <w:spacing w:before="4"/>
              <w:rPr>
                <w:sz w:val="24"/>
                <w:lang w:val="ru-RU"/>
              </w:rPr>
            </w:pPr>
            <w:r w:rsidRPr="000509E4">
              <w:rPr>
                <w:sz w:val="24"/>
                <w:lang w:val="ru-RU"/>
              </w:rPr>
              <w:t>европейских и русских художников на библейские темы;</w:t>
            </w:r>
          </w:p>
        </w:tc>
        <w:tc>
          <w:tcPr>
            <w:tcW w:w="3226" w:type="dxa"/>
            <w:tcBorders>
              <w:top w:val="nil"/>
              <w:bottom w:val="nil"/>
            </w:tcBorders>
          </w:tcPr>
          <w:p w:rsidR="00E86648" w:rsidRDefault="000509E4">
            <w:pPr>
              <w:pStyle w:val="TableParagraph"/>
              <w:spacing w:line="246" w:lineRule="exact"/>
              <w:ind w:right="286"/>
              <w:rPr>
                <w:i/>
                <w:sz w:val="24"/>
              </w:rPr>
            </w:pPr>
            <w:r>
              <w:rPr>
                <w:i/>
                <w:sz w:val="24"/>
              </w:rPr>
              <w:t>Добужинский);</w:t>
            </w:r>
          </w:p>
        </w:tc>
      </w:tr>
      <w:tr w:rsidR="00E86648">
        <w:trPr>
          <w:trHeight w:hRule="exact" w:val="284"/>
        </w:trPr>
        <w:tc>
          <w:tcPr>
            <w:tcW w:w="6491" w:type="dxa"/>
            <w:tcBorders>
              <w:top w:val="nil"/>
              <w:bottom w:val="nil"/>
            </w:tcBorders>
          </w:tcPr>
          <w:p w:rsidR="00E86648" w:rsidRPr="000509E4" w:rsidRDefault="000509E4" w:rsidP="001371E4">
            <w:pPr>
              <w:pStyle w:val="TableParagraph"/>
              <w:numPr>
                <w:ilvl w:val="0"/>
                <w:numId w:val="352"/>
              </w:numPr>
              <w:tabs>
                <w:tab w:val="left" w:pos="470"/>
                <w:tab w:val="left" w:pos="471"/>
              </w:tabs>
              <w:spacing w:line="290" w:lineRule="exact"/>
              <w:ind w:hanging="367"/>
              <w:rPr>
                <w:sz w:val="24"/>
                <w:lang w:val="ru-RU"/>
              </w:rPr>
            </w:pPr>
            <w:r w:rsidRPr="000509E4">
              <w:rPr>
                <w:sz w:val="24"/>
                <w:lang w:val="ru-RU"/>
              </w:rPr>
              <w:t>характеризовать   роль   монументальных   памятников в</w:t>
            </w:r>
          </w:p>
        </w:tc>
        <w:tc>
          <w:tcPr>
            <w:tcW w:w="3226" w:type="dxa"/>
            <w:tcBorders>
              <w:top w:val="nil"/>
              <w:bottom w:val="nil"/>
            </w:tcBorders>
          </w:tcPr>
          <w:p w:rsidR="00E86648" w:rsidRDefault="000509E4" w:rsidP="001371E4">
            <w:pPr>
              <w:pStyle w:val="TableParagraph"/>
              <w:numPr>
                <w:ilvl w:val="0"/>
                <w:numId w:val="351"/>
              </w:numPr>
              <w:tabs>
                <w:tab w:val="left" w:pos="470"/>
                <w:tab w:val="left" w:pos="471"/>
                <w:tab w:val="left" w:pos="1778"/>
              </w:tabs>
              <w:spacing w:line="259" w:lineRule="exact"/>
              <w:ind w:hanging="367"/>
              <w:rPr>
                <w:i/>
                <w:sz w:val="24"/>
              </w:rPr>
            </w:pPr>
            <w:r>
              <w:rPr>
                <w:i/>
                <w:sz w:val="24"/>
              </w:rPr>
              <w:t>различать</w:t>
            </w:r>
            <w:r>
              <w:rPr>
                <w:i/>
                <w:sz w:val="24"/>
              </w:rPr>
              <w:tab/>
              <w:t>особенности</w:t>
            </w:r>
          </w:p>
        </w:tc>
      </w:tr>
      <w:tr w:rsidR="00E86648">
        <w:trPr>
          <w:trHeight w:hRule="exact" w:val="275"/>
        </w:trPr>
        <w:tc>
          <w:tcPr>
            <w:tcW w:w="6491" w:type="dxa"/>
            <w:tcBorders>
              <w:top w:val="nil"/>
              <w:bottom w:val="nil"/>
            </w:tcBorders>
          </w:tcPr>
          <w:p w:rsidR="00E86648" w:rsidRDefault="000509E4">
            <w:pPr>
              <w:pStyle w:val="TableParagraph"/>
              <w:spacing w:before="5"/>
              <w:rPr>
                <w:sz w:val="24"/>
              </w:rPr>
            </w:pPr>
            <w:r>
              <w:rPr>
                <w:sz w:val="24"/>
              </w:rPr>
              <w:t>жизни общества;</w:t>
            </w:r>
          </w:p>
        </w:tc>
        <w:tc>
          <w:tcPr>
            <w:tcW w:w="3226" w:type="dxa"/>
            <w:tcBorders>
              <w:top w:val="nil"/>
              <w:bottom w:val="nil"/>
            </w:tcBorders>
          </w:tcPr>
          <w:p w:rsidR="00E86648" w:rsidRDefault="000509E4">
            <w:pPr>
              <w:pStyle w:val="TableParagraph"/>
              <w:spacing w:line="245" w:lineRule="exact"/>
              <w:ind w:right="286"/>
              <w:rPr>
                <w:i/>
                <w:sz w:val="24"/>
              </w:rPr>
            </w:pPr>
            <w:r>
              <w:rPr>
                <w:i/>
                <w:sz w:val="24"/>
              </w:rPr>
              <w:t>художественной</w:t>
            </w:r>
          </w:p>
        </w:tc>
      </w:tr>
      <w:tr w:rsidR="00E86648">
        <w:trPr>
          <w:trHeight w:hRule="exact" w:val="290"/>
        </w:trPr>
        <w:tc>
          <w:tcPr>
            <w:tcW w:w="6491" w:type="dxa"/>
            <w:tcBorders>
              <w:top w:val="nil"/>
              <w:bottom w:val="nil"/>
            </w:tcBorders>
          </w:tcPr>
          <w:p w:rsidR="00E86648" w:rsidRPr="000509E4" w:rsidRDefault="000509E4" w:rsidP="001371E4">
            <w:pPr>
              <w:pStyle w:val="TableParagraph"/>
              <w:numPr>
                <w:ilvl w:val="0"/>
                <w:numId w:val="350"/>
              </w:numPr>
              <w:tabs>
                <w:tab w:val="left" w:pos="470"/>
                <w:tab w:val="left" w:pos="471"/>
              </w:tabs>
              <w:spacing w:before="1"/>
              <w:ind w:hanging="367"/>
              <w:rPr>
                <w:sz w:val="24"/>
                <w:lang w:val="ru-RU"/>
              </w:rPr>
            </w:pPr>
            <w:r w:rsidRPr="000509E4">
              <w:rPr>
                <w:sz w:val="24"/>
                <w:lang w:val="ru-RU"/>
              </w:rPr>
              <w:t>рассуждать   об   особенностях   художественногообраза</w:t>
            </w:r>
          </w:p>
        </w:tc>
        <w:tc>
          <w:tcPr>
            <w:tcW w:w="3226" w:type="dxa"/>
            <w:tcBorders>
              <w:top w:val="nil"/>
              <w:bottom w:val="nil"/>
            </w:tcBorders>
          </w:tcPr>
          <w:p w:rsidR="00E86648" w:rsidRDefault="000509E4">
            <w:pPr>
              <w:pStyle w:val="TableParagraph"/>
              <w:spacing w:line="244" w:lineRule="exact"/>
              <w:ind w:right="286"/>
              <w:rPr>
                <w:i/>
                <w:sz w:val="24"/>
              </w:rPr>
            </w:pPr>
            <w:r>
              <w:rPr>
                <w:i/>
                <w:sz w:val="24"/>
              </w:rPr>
              <w:t>фотографии;</w:t>
            </w:r>
          </w:p>
        </w:tc>
      </w:tr>
      <w:tr w:rsidR="00E86648">
        <w:trPr>
          <w:trHeight w:hRule="exact" w:val="276"/>
        </w:trPr>
        <w:tc>
          <w:tcPr>
            <w:tcW w:w="6491" w:type="dxa"/>
            <w:tcBorders>
              <w:top w:val="nil"/>
              <w:bottom w:val="nil"/>
            </w:tcBorders>
          </w:tcPr>
          <w:p w:rsidR="00E86648" w:rsidRPr="000509E4" w:rsidRDefault="000509E4">
            <w:pPr>
              <w:pStyle w:val="TableParagraph"/>
              <w:spacing w:before="2"/>
              <w:rPr>
                <w:sz w:val="24"/>
                <w:lang w:val="ru-RU"/>
              </w:rPr>
            </w:pPr>
            <w:r w:rsidRPr="000509E4">
              <w:rPr>
                <w:sz w:val="24"/>
                <w:lang w:val="ru-RU"/>
              </w:rPr>
              <w:t>советского народа в годы Великой Отечественной войны;</w:t>
            </w:r>
          </w:p>
        </w:tc>
        <w:tc>
          <w:tcPr>
            <w:tcW w:w="3226" w:type="dxa"/>
            <w:tcBorders>
              <w:top w:val="nil"/>
              <w:bottom w:val="nil"/>
            </w:tcBorders>
          </w:tcPr>
          <w:p w:rsidR="00E86648" w:rsidRDefault="000509E4" w:rsidP="001371E4">
            <w:pPr>
              <w:pStyle w:val="TableParagraph"/>
              <w:numPr>
                <w:ilvl w:val="0"/>
                <w:numId w:val="349"/>
              </w:numPr>
              <w:tabs>
                <w:tab w:val="left" w:pos="470"/>
                <w:tab w:val="left" w:pos="471"/>
              </w:tabs>
              <w:spacing w:line="250" w:lineRule="exact"/>
              <w:ind w:hanging="367"/>
              <w:rPr>
                <w:i/>
                <w:sz w:val="24"/>
              </w:rPr>
            </w:pPr>
            <w:r>
              <w:rPr>
                <w:i/>
                <w:sz w:val="24"/>
              </w:rPr>
              <w:t>различать</w:t>
            </w:r>
          </w:p>
        </w:tc>
      </w:tr>
      <w:tr w:rsidR="00E86648" w:rsidRPr="00157DB2">
        <w:trPr>
          <w:trHeight w:hRule="exact" w:val="8260"/>
        </w:trPr>
        <w:tc>
          <w:tcPr>
            <w:tcW w:w="6491" w:type="dxa"/>
            <w:tcBorders>
              <w:top w:val="nil"/>
            </w:tcBorders>
          </w:tcPr>
          <w:p w:rsidR="00E86648" w:rsidRPr="000509E4" w:rsidRDefault="000509E4" w:rsidP="001371E4">
            <w:pPr>
              <w:pStyle w:val="TableParagraph"/>
              <w:numPr>
                <w:ilvl w:val="0"/>
                <w:numId w:val="348"/>
              </w:numPr>
              <w:tabs>
                <w:tab w:val="left" w:pos="471"/>
              </w:tabs>
              <w:spacing w:before="26" w:line="274" w:lineRule="exact"/>
              <w:ind w:right="105" w:firstLine="0"/>
              <w:jc w:val="both"/>
              <w:rPr>
                <w:sz w:val="24"/>
                <w:lang w:val="ru-RU"/>
              </w:rPr>
            </w:pPr>
            <w:r w:rsidRPr="000509E4">
              <w:rPr>
                <w:sz w:val="24"/>
                <w:lang w:val="ru-RU"/>
              </w:rPr>
              <w:t>описывать и характеризовать выдающиеся монументальные памятники и ансамбли, посвященные Великой Отечественнойвойне;</w:t>
            </w:r>
          </w:p>
          <w:p w:rsidR="00E86648" w:rsidRPr="000509E4" w:rsidRDefault="000509E4" w:rsidP="001371E4">
            <w:pPr>
              <w:pStyle w:val="TableParagraph"/>
              <w:numPr>
                <w:ilvl w:val="0"/>
                <w:numId w:val="348"/>
              </w:numPr>
              <w:tabs>
                <w:tab w:val="left" w:pos="471"/>
              </w:tabs>
              <w:spacing w:before="18" w:line="274" w:lineRule="exact"/>
              <w:ind w:right="107" w:firstLine="0"/>
              <w:jc w:val="both"/>
              <w:rPr>
                <w:sz w:val="24"/>
                <w:lang w:val="ru-RU"/>
              </w:rPr>
            </w:pPr>
            <w:r w:rsidRPr="000509E4">
              <w:rPr>
                <w:sz w:val="24"/>
                <w:lang w:val="ru-RU"/>
              </w:rPr>
              <w:t>творческому опыту лепки памятника, посвященного значимому историческому событию или историческому герою;</w:t>
            </w:r>
          </w:p>
          <w:p w:rsidR="00E86648" w:rsidRPr="000509E4" w:rsidRDefault="000509E4" w:rsidP="001371E4">
            <w:pPr>
              <w:pStyle w:val="TableParagraph"/>
              <w:numPr>
                <w:ilvl w:val="0"/>
                <w:numId w:val="348"/>
              </w:numPr>
              <w:tabs>
                <w:tab w:val="left" w:pos="471"/>
              </w:tabs>
              <w:spacing w:before="28" w:line="274" w:lineRule="exact"/>
              <w:ind w:right="105" w:firstLine="0"/>
              <w:jc w:val="both"/>
              <w:rPr>
                <w:sz w:val="24"/>
                <w:lang w:val="ru-RU"/>
              </w:rPr>
            </w:pPr>
            <w:r w:rsidRPr="000509E4">
              <w:rPr>
                <w:sz w:val="24"/>
                <w:lang w:val="ru-RU"/>
              </w:rPr>
              <w:t xml:space="preserve">анализировать художественно-выразительные средства произведений изобразительного искусства </w:t>
            </w:r>
            <w:r>
              <w:rPr>
                <w:sz w:val="24"/>
              </w:rPr>
              <w:t>XX</w:t>
            </w:r>
            <w:r w:rsidRPr="000509E4">
              <w:rPr>
                <w:sz w:val="24"/>
                <w:lang w:val="ru-RU"/>
              </w:rPr>
              <w:t>века;</w:t>
            </w:r>
          </w:p>
          <w:p w:rsidR="00E86648" w:rsidRDefault="000509E4" w:rsidP="001371E4">
            <w:pPr>
              <w:pStyle w:val="TableParagraph"/>
              <w:numPr>
                <w:ilvl w:val="0"/>
                <w:numId w:val="348"/>
              </w:numPr>
              <w:tabs>
                <w:tab w:val="left" w:pos="471"/>
              </w:tabs>
              <w:spacing w:line="286" w:lineRule="exact"/>
              <w:ind w:left="470" w:hanging="367"/>
              <w:jc w:val="both"/>
              <w:rPr>
                <w:sz w:val="24"/>
              </w:rPr>
            </w:pPr>
            <w:r>
              <w:rPr>
                <w:sz w:val="24"/>
              </w:rPr>
              <w:t>культуре зрительскоговосприятия;</w:t>
            </w:r>
          </w:p>
          <w:p w:rsidR="00E86648" w:rsidRPr="000509E4" w:rsidRDefault="000509E4" w:rsidP="001371E4">
            <w:pPr>
              <w:pStyle w:val="TableParagraph"/>
              <w:numPr>
                <w:ilvl w:val="0"/>
                <w:numId w:val="348"/>
              </w:numPr>
              <w:tabs>
                <w:tab w:val="left" w:pos="471"/>
              </w:tabs>
              <w:spacing w:before="3"/>
              <w:ind w:right="106" w:firstLine="0"/>
              <w:jc w:val="both"/>
              <w:rPr>
                <w:sz w:val="24"/>
                <w:lang w:val="ru-RU"/>
              </w:rPr>
            </w:pPr>
            <w:r w:rsidRPr="000509E4">
              <w:rPr>
                <w:sz w:val="24"/>
                <w:lang w:val="ru-RU"/>
              </w:rPr>
              <w:t>характеризовать временные и пространственные искусства;</w:t>
            </w:r>
          </w:p>
          <w:p w:rsidR="00E86648" w:rsidRPr="000509E4" w:rsidRDefault="000509E4" w:rsidP="001371E4">
            <w:pPr>
              <w:pStyle w:val="TableParagraph"/>
              <w:numPr>
                <w:ilvl w:val="0"/>
                <w:numId w:val="348"/>
              </w:numPr>
              <w:tabs>
                <w:tab w:val="left" w:pos="471"/>
              </w:tabs>
              <w:spacing w:before="24" w:line="274" w:lineRule="exact"/>
              <w:ind w:right="107" w:firstLine="0"/>
              <w:jc w:val="both"/>
              <w:rPr>
                <w:sz w:val="24"/>
                <w:lang w:val="ru-RU"/>
              </w:rPr>
            </w:pPr>
            <w:r w:rsidRPr="000509E4">
              <w:rPr>
                <w:sz w:val="24"/>
                <w:lang w:val="ru-RU"/>
              </w:rPr>
              <w:t>понимать разницу между реальностью и художественнымобразом;</w:t>
            </w:r>
          </w:p>
          <w:p w:rsidR="00E86648" w:rsidRDefault="000509E4" w:rsidP="001371E4">
            <w:pPr>
              <w:pStyle w:val="TableParagraph"/>
              <w:numPr>
                <w:ilvl w:val="0"/>
                <w:numId w:val="348"/>
              </w:numPr>
              <w:tabs>
                <w:tab w:val="left" w:pos="471"/>
              </w:tabs>
              <w:spacing w:line="237" w:lineRule="auto"/>
              <w:ind w:right="104" w:firstLine="0"/>
              <w:jc w:val="both"/>
              <w:rPr>
                <w:sz w:val="24"/>
              </w:rPr>
            </w:pPr>
            <w:r w:rsidRPr="000509E4">
              <w:rPr>
                <w:sz w:val="24"/>
                <w:lang w:val="ru-RU"/>
              </w:rPr>
              <w:t xml:space="preserve">представлениям об искусстве иллюстрации и творчестве известных иллюстраторов книг. </w:t>
            </w:r>
            <w:r>
              <w:rPr>
                <w:sz w:val="24"/>
              </w:rPr>
              <w:t>И.Я. Билибин. В.А. Милашевский. В.А.Фаворский;</w:t>
            </w:r>
          </w:p>
          <w:p w:rsidR="00E86648" w:rsidRPr="000509E4" w:rsidRDefault="000509E4" w:rsidP="001371E4">
            <w:pPr>
              <w:pStyle w:val="TableParagraph"/>
              <w:numPr>
                <w:ilvl w:val="0"/>
                <w:numId w:val="348"/>
              </w:numPr>
              <w:tabs>
                <w:tab w:val="left" w:pos="471"/>
              </w:tabs>
              <w:spacing w:before="34" w:line="274" w:lineRule="exact"/>
              <w:ind w:right="112" w:firstLine="0"/>
              <w:jc w:val="both"/>
              <w:rPr>
                <w:sz w:val="24"/>
                <w:lang w:val="ru-RU"/>
              </w:rPr>
            </w:pPr>
            <w:r w:rsidRPr="000509E4">
              <w:rPr>
                <w:sz w:val="24"/>
                <w:lang w:val="ru-RU"/>
              </w:rPr>
              <w:t>опыту художественного иллюстрирования и навыкам работы графическимиматериалами;</w:t>
            </w:r>
          </w:p>
          <w:p w:rsidR="00E86648" w:rsidRPr="000509E4" w:rsidRDefault="000509E4" w:rsidP="001371E4">
            <w:pPr>
              <w:pStyle w:val="TableParagraph"/>
              <w:numPr>
                <w:ilvl w:val="0"/>
                <w:numId w:val="348"/>
              </w:numPr>
              <w:tabs>
                <w:tab w:val="left" w:pos="471"/>
              </w:tabs>
              <w:spacing w:line="237" w:lineRule="auto"/>
              <w:ind w:right="94" w:firstLine="0"/>
              <w:jc w:val="both"/>
              <w:rPr>
                <w:sz w:val="24"/>
                <w:lang w:val="ru-RU"/>
              </w:rPr>
            </w:pPr>
            <w:r w:rsidRPr="000509E4">
              <w:rPr>
                <w:sz w:val="24"/>
                <w:lang w:val="ru-RU"/>
              </w:rPr>
              <w:t>собирать необходимый материал для иллюстрирования (характер одежды героев, характер построек и помещений, характерные детали быта ит.д.);</w:t>
            </w:r>
          </w:p>
          <w:p w:rsidR="00E86648" w:rsidRPr="000509E4" w:rsidRDefault="000509E4" w:rsidP="001371E4">
            <w:pPr>
              <w:pStyle w:val="TableParagraph"/>
              <w:numPr>
                <w:ilvl w:val="0"/>
                <w:numId w:val="348"/>
              </w:numPr>
              <w:tabs>
                <w:tab w:val="left" w:pos="471"/>
              </w:tabs>
              <w:spacing w:before="5" w:line="237" w:lineRule="auto"/>
              <w:ind w:right="98" w:firstLine="0"/>
              <w:jc w:val="both"/>
              <w:rPr>
                <w:sz w:val="24"/>
                <w:lang w:val="ru-RU"/>
              </w:rPr>
            </w:pPr>
            <w:r w:rsidRPr="000509E4">
              <w:rPr>
                <w:sz w:val="24"/>
                <w:lang w:val="ru-RU"/>
              </w:rPr>
              <w:t>представлениям об анималистическом жанре изобразительного искусства и творчестве художников- анималистов;</w:t>
            </w:r>
          </w:p>
          <w:p w:rsidR="00E86648" w:rsidRPr="000509E4" w:rsidRDefault="000509E4" w:rsidP="001371E4">
            <w:pPr>
              <w:pStyle w:val="TableParagraph"/>
              <w:numPr>
                <w:ilvl w:val="0"/>
                <w:numId w:val="348"/>
              </w:numPr>
              <w:tabs>
                <w:tab w:val="left" w:pos="471"/>
              </w:tabs>
              <w:spacing w:before="12"/>
              <w:ind w:right="108" w:firstLine="0"/>
              <w:jc w:val="both"/>
              <w:rPr>
                <w:sz w:val="24"/>
                <w:lang w:val="ru-RU"/>
              </w:rPr>
            </w:pPr>
            <w:r w:rsidRPr="000509E4">
              <w:rPr>
                <w:sz w:val="24"/>
                <w:lang w:val="ru-RU"/>
              </w:rPr>
              <w:t>опыту художественного творчества по созданию стилизованных образовживотных;</w:t>
            </w:r>
          </w:p>
          <w:p w:rsidR="00E86648" w:rsidRPr="000509E4" w:rsidRDefault="000509E4" w:rsidP="001371E4">
            <w:pPr>
              <w:pStyle w:val="TableParagraph"/>
              <w:numPr>
                <w:ilvl w:val="0"/>
                <w:numId w:val="348"/>
              </w:numPr>
              <w:tabs>
                <w:tab w:val="left" w:pos="471"/>
              </w:tabs>
              <w:ind w:right="110" w:firstLine="0"/>
              <w:jc w:val="both"/>
              <w:rPr>
                <w:sz w:val="24"/>
                <w:lang w:val="ru-RU"/>
              </w:rPr>
            </w:pPr>
            <w:r w:rsidRPr="000509E4">
              <w:rPr>
                <w:sz w:val="24"/>
                <w:lang w:val="ru-RU"/>
              </w:rPr>
              <w:t>систематизировать и характеризовать основные этапы развития и истории архитектуры идизайна;</w:t>
            </w:r>
          </w:p>
          <w:p w:rsidR="00E86648" w:rsidRPr="000509E4" w:rsidRDefault="000509E4" w:rsidP="001371E4">
            <w:pPr>
              <w:pStyle w:val="TableParagraph"/>
              <w:numPr>
                <w:ilvl w:val="0"/>
                <w:numId w:val="348"/>
              </w:numPr>
              <w:tabs>
                <w:tab w:val="left" w:pos="471"/>
              </w:tabs>
              <w:spacing w:line="289" w:lineRule="exact"/>
              <w:ind w:left="470" w:hanging="367"/>
              <w:jc w:val="both"/>
              <w:rPr>
                <w:sz w:val="24"/>
                <w:lang w:val="ru-RU"/>
              </w:rPr>
            </w:pPr>
            <w:r w:rsidRPr="000509E4">
              <w:rPr>
                <w:sz w:val="24"/>
                <w:lang w:val="ru-RU"/>
              </w:rPr>
              <w:t>распознавать  объект  и  пространство  вконструктивных</w:t>
            </w:r>
          </w:p>
        </w:tc>
        <w:tc>
          <w:tcPr>
            <w:tcW w:w="3226" w:type="dxa"/>
            <w:tcBorders>
              <w:top w:val="nil"/>
            </w:tcBorders>
          </w:tcPr>
          <w:p w:rsidR="00E86648" w:rsidRPr="000509E4" w:rsidRDefault="000509E4">
            <w:pPr>
              <w:pStyle w:val="TableParagraph"/>
              <w:spacing w:line="247" w:lineRule="exact"/>
              <w:jc w:val="both"/>
              <w:rPr>
                <w:i/>
                <w:sz w:val="24"/>
                <w:lang w:val="ru-RU"/>
              </w:rPr>
            </w:pPr>
            <w:r w:rsidRPr="000509E4">
              <w:rPr>
                <w:i/>
                <w:sz w:val="24"/>
                <w:lang w:val="ru-RU"/>
              </w:rPr>
              <w:t>выразительные       средства</w:t>
            </w:r>
          </w:p>
          <w:p w:rsidR="00E86648" w:rsidRPr="000509E4" w:rsidRDefault="000509E4">
            <w:pPr>
              <w:pStyle w:val="TableParagraph"/>
              <w:tabs>
                <w:tab w:val="left" w:pos="1783"/>
              </w:tabs>
              <w:ind w:right="111"/>
              <w:rPr>
                <w:i/>
                <w:sz w:val="24"/>
                <w:lang w:val="ru-RU"/>
              </w:rPr>
            </w:pPr>
            <w:r w:rsidRPr="000509E4">
              <w:rPr>
                <w:i/>
                <w:sz w:val="24"/>
                <w:lang w:val="ru-RU"/>
              </w:rPr>
              <w:t>художественной фотографии</w:t>
            </w:r>
            <w:r w:rsidRPr="000509E4">
              <w:rPr>
                <w:i/>
                <w:sz w:val="24"/>
                <w:lang w:val="ru-RU"/>
              </w:rPr>
              <w:tab/>
            </w:r>
            <w:r w:rsidRPr="000509E4">
              <w:rPr>
                <w:i/>
                <w:spacing w:val="-1"/>
                <w:sz w:val="24"/>
                <w:lang w:val="ru-RU"/>
              </w:rPr>
              <w:t xml:space="preserve">(композиция, </w:t>
            </w:r>
            <w:r w:rsidRPr="000509E4">
              <w:rPr>
                <w:i/>
                <w:sz w:val="24"/>
                <w:lang w:val="ru-RU"/>
              </w:rPr>
              <w:t>план, ракурс, свет, ритм и др.);</w:t>
            </w:r>
          </w:p>
          <w:p w:rsidR="00E86648" w:rsidRPr="000509E4" w:rsidRDefault="000509E4" w:rsidP="001371E4">
            <w:pPr>
              <w:pStyle w:val="TableParagraph"/>
              <w:numPr>
                <w:ilvl w:val="0"/>
                <w:numId w:val="347"/>
              </w:numPr>
              <w:tabs>
                <w:tab w:val="left" w:pos="470"/>
                <w:tab w:val="left" w:pos="471"/>
                <w:tab w:val="left" w:pos="2282"/>
              </w:tabs>
              <w:spacing w:before="5" w:line="237" w:lineRule="auto"/>
              <w:ind w:right="102" w:firstLine="0"/>
              <w:rPr>
                <w:i/>
                <w:sz w:val="24"/>
                <w:lang w:val="ru-RU"/>
              </w:rPr>
            </w:pPr>
            <w:r w:rsidRPr="000509E4">
              <w:rPr>
                <w:i/>
                <w:sz w:val="24"/>
                <w:lang w:val="ru-RU"/>
              </w:rPr>
              <w:t>понимать изобразительную</w:t>
            </w:r>
            <w:r w:rsidRPr="000509E4">
              <w:rPr>
                <w:i/>
                <w:sz w:val="24"/>
                <w:lang w:val="ru-RU"/>
              </w:rPr>
              <w:tab/>
              <w:t>природу экранныхискусств;</w:t>
            </w:r>
          </w:p>
          <w:p w:rsidR="00E86648" w:rsidRPr="000509E4" w:rsidRDefault="000509E4" w:rsidP="001371E4">
            <w:pPr>
              <w:pStyle w:val="TableParagraph"/>
              <w:numPr>
                <w:ilvl w:val="0"/>
                <w:numId w:val="347"/>
              </w:numPr>
              <w:tabs>
                <w:tab w:val="left" w:pos="470"/>
                <w:tab w:val="left" w:pos="471"/>
                <w:tab w:val="left" w:pos="1267"/>
                <w:tab w:val="left" w:pos="1308"/>
              </w:tabs>
              <w:spacing w:before="5"/>
              <w:ind w:right="102" w:firstLine="0"/>
              <w:rPr>
                <w:i/>
                <w:sz w:val="24"/>
                <w:lang w:val="ru-RU"/>
              </w:rPr>
            </w:pPr>
            <w:r w:rsidRPr="000509E4">
              <w:rPr>
                <w:i/>
                <w:sz w:val="24"/>
                <w:lang w:val="ru-RU"/>
              </w:rPr>
              <w:t>характеризовать принципы</w:t>
            </w:r>
            <w:r w:rsidRPr="000509E4">
              <w:rPr>
                <w:i/>
                <w:sz w:val="24"/>
                <w:lang w:val="ru-RU"/>
              </w:rPr>
              <w:tab/>
            </w:r>
            <w:r w:rsidRPr="000509E4">
              <w:rPr>
                <w:i/>
                <w:sz w:val="24"/>
                <w:lang w:val="ru-RU"/>
              </w:rPr>
              <w:tab/>
              <w:t>киномонтажа  всоздании</w:t>
            </w:r>
            <w:r w:rsidRPr="000509E4">
              <w:rPr>
                <w:i/>
                <w:sz w:val="24"/>
                <w:lang w:val="ru-RU"/>
              </w:rPr>
              <w:tab/>
            </w:r>
            <w:r w:rsidRPr="000509E4">
              <w:rPr>
                <w:i/>
                <w:spacing w:val="-1"/>
                <w:sz w:val="24"/>
                <w:lang w:val="ru-RU"/>
              </w:rPr>
              <w:t xml:space="preserve">художественного </w:t>
            </w:r>
            <w:r w:rsidRPr="000509E4">
              <w:rPr>
                <w:i/>
                <w:sz w:val="24"/>
                <w:lang w:val="ru-RU"/>
              </w:rPr>
              <w:t>образа;</w:t>
            </w:r>
          </w:p>
          <w:p w:rsidR="00E86648" w:rsidRPr="000509E4" w:rsidRDefault="000509E4" w:rsidP="001371E4">
            <w:pPr>
              <w:pStyle w:val="TableParagraph"/>
              <w:numPr>
                <w:ilvl w:val="0"/>
                <w:numId w:val="347"/>
              </w:numPr>
              <w:tabs>
                <w:tab w:val="left" w:pos="471"/>
              </w:tabs>
              <w:spacing w:before="7" w:line="237" w:lineRule="auto"/>
              <w:ind w:right="100" w:firstLine="0"/>
              <w:jc w:val="both"/>
              <w:rPr>
                <w:i/>
                <w:sz w:val="24"/>
                <w:lang w:val="ru-RU"/>
              </w:rPr>
            </w:pPr>
            <w:r w:rsidRPr="000509E4">
              <w:rPr>
                <w:i/>
                <w:sz w:val="24"/>
                <w:lang w:val="ru-RU"/>
              </w:rPr>
              <w:t>различать понятия: игровой и документальный фильм;</w:t>
            </w:r>
          </w:p>
          <w:p w:rsidR="00E86648" w:rsidRPr="000509E4" w:rsidRDefault="000509E4" w:rsidP="001371E4">
            <w:pPr>
              <w:pStyle w:val="TableParagraph"/>
              <w:numPr>
                <w:ilvl w:val="0"/>
                <w:numId w:val="347"/>
              </w:numPr>
              <w:tabs>
                <w:tab w:val="left" w:pos="471"/>
                <w:tab w:val="left" w:pos="1865"/>
                <w:tab w:val="left" w:pos="2491"/>
              </w:tabs>
              <w:spacing w:before="5" w:line="237" w:lineRule="auto"/>
              <w:ind w:right="104" w:firstLine="0"/>
              <w:jc w:val="both"/>
              <w:rPr>
                <w:i/>
                <w:sz w:val="24"/>
                <w:lang w:val="ru-RU"/>
              </w:rPr>
            </w:pPr>
            <w:r w:rsidRPr="000509E4">
              <w:rPr>
                <w:i/>
                <w:sz w:val="24"/>
                <w:lang w:val="ru-RU"/>
              </w:rPr>
              <w:t>называть</w:t>
            </w:r>
            <w:r w:rsidRPr="000509E4">
              <w:rPr>
                <w:i/>
                <w:sz w:val="24"/>
                <w:lang w:val="ru-RU"/>
              </w:rPr>
              <w:tab/>
            </w:r>
            <w:r w:rsidRPr="000509E4">
              <w:rPr>
                <w:i/>
                <w:sz w:val="24"/>
                <w:lang w:val="ru-RU"/>
              </w:rPr>
              <w:tab/>
              <w:t>имена мастеров</w:t>
            </w:r>
            <w:r w:rsidRPr="000509E4">
              <w:rPr>
                <w:i/>
                <w:sz w:val="24"/>
                <w:lang w:val="ru-RU"/>
              </w:rPr>
              <w:tab/>
              <w:t>российского кинематографа.</w:t>
            </w:r>
          </w:p>
          <w:p w:rsidR="00E86648" w:rsidRPr="000509E4" w:rsidRDefault="000509E4">
            <w:pPr>
              <w:pStyle w:val="TableParagraph"/>
              <w:tabs>
                <w:tab w:val="left" w:pos="2695"/>
              </w:tabs>
              <w:ind w:right="100"/>
              <w:jc w:val="both"/>
              <w:rPr>
                <w:i/>
                <w:sz w:val="24"/>
                <w:lang w:val="ru-RU"/>
              </w:rPr>
            </w:pPr>
            <w:r w:rsidRPr="000509E4">
              <w:rPr>
                <w:i/>
                <w:sz w:val="24"/>
                <w:lang w:val="ru-RU"/>
              </w:rPr>
              <w:t>С.М.Эйзенштейн.</w:t>
            </w:r>
            <w:r w:rsidRPr="000509E4">
              <w:rPr>
                <w:i/>
                <w:sz w:val="24"/>
                <w:lang w:val="ru-RU"/>
              </w:rPr>
              <w:tab/>
              <w:t>А.А. Тарковский. С.Ф. Бондарчук. Н.С.Михалков;</w:t>
            </w:r>
          </w:p>
          <w:p w:rsidR="00E86648" w:rsidRDefault="000509E4" w:rsidP="001371E4">
            <w:pPr>
              <w:pStyle w:val="TableParagraph"/>
              <w:numPr>
                <w:ilvl w:val="0"/>
                <w:numId w:val="347"/>
              </w:numPr>
              <w:tabs>
                <w:tab w:val="left" w:pos="471"/>
                <w:tab w:val="left" w:pos="2381"/>
              </w:tabs>
              <w:spacing w:before="33" w:line="274" w:lineRule="exact"/>
              <w:ind w:right="104" w:firstLine="0"/>
              <w:jc w:val="both"/>
              <w:rPr>
                <w:i/>
                <w:sz w:val="24"/>
              </w:rPr>
            </w:pPr>
            <w:r>
              <w:rPr>
                <w:i/>
                <w:sz w:val="24"/>
              </w:rPr>
              <w:t>понимать</w:t>
            </w:r>
            <w:r>
              <w:rPr>
                <w:i/>
                <w:sz w:val="24"/>
              </w:rPr>
              <w:tab/>
            </w:r>
            <w:r>
              <w:rPr>
                <w:i/>
                <w:spacing w:val="-1"/>
                <w:sz w:val="24"/>
              </w:rPr>
              <w:t xml:space="preserve">основы </w:t>
            </w:r>
            <w:r>
              <w:rPr>
                <w:i/>
                <w:sz w:val="24"/>
              </w:rPr>
              <w:t>искусствателевидения;</w:t>
            </w:r>
          </w:p>
          <w:p w:rsidR="00E86648" w:rsidRPr="000509E4" w:rsidRDefault="000509E4" w:rsidP="001371E4">
            <w:pPr>
              <w:pStyle w:val="TableParagraph"/>
              <w:numPr>
                <w:ilvl w:val="0"/>
                <w:numId w:val="347"/>
              </w:numPr>
              <w:tabs>
                <w:tab w:val="left" w:pos="471"/>
                <w:tab w:val="left" w:pos="2350"/>
              </w:tabs>
              <w:spacing w:before="12" w:line="276" w:lineRule="exact"/>
              <w:ind w:right="99" w:firstLine="0"/>
              <w:jc w:val="both"/>
              <w:rPr>
                <w:i/>
                <w:sz w:val="24"/>
                <w:lang w:val="ru-RU"/>
              </w:rPr>
            </w:pPr>
            <w:r w:rsidRPr="000509E4">
              <w:rPr>
                <w:i/>
                <w:sz w:val="24"/>
                <w:lang w:val="ru-RU"/>
              </w:rPr>
              <w:t>понимать различия в творческой</w:t>
            </w:r>
            <w:r w:rsidRPr="000509E4">
              <w:rPr>
                <w:i/>
                <w:sz w:val="24"/>
                <w:lang w:val="ru-RU"/>
              </w:rPr>
              <w:tab/>
              <w:t>работе художника-живописца и сценографа;</w:t>
            </w:r>
          </w:p>
          <w:p w:rsidR="00E86648" w:rsidRPr="000509E4" w:rsidRDefault="000509E4" w:rsidP="001371E4">
            <w:pPr>
              <w:pStyle w:val="TableParagraph"/>
              <w:numPr>
                <w:ilvl w:val="0"/>
                <w:numId w:val="347"/>
              </w:numPr>
              <w:tabs>
                <w:tab w:val="left" w:pos="471"/>
              </w:tabs>
              <w:spacing w:before="30" w:line="274" w:lineRule="exact"/>
              <w:ind w:right="99" w:firstLine="0"/>
              <w:jc w:val="both"/>
              <w:rPr>
                <w:i/>
                <w:sz w:val="24"/>
                <w:lang w:val="ru-RU"/>
              </w:rPr>
            </w:pPr>
            <w:r w:rsidRPr="000509E4">
              <w:rPr>
                <w:i/>
                <w:sz w:val="24"/>
                <w:lang w:val="ru-RU"/>
              </w:rPr>
              <w:t>применять полученные знания  о  типахоформления</w:t>
            </w:r>
          </w:p>
        </w:tc>
      </w:tr>
    </w:tbl>
    <w:p w:rsidR="00E86648" w:rsidRPr="000509E4" w:rsidRDefault="00E86648">
      <w:pPr>
        <w:spacing w:line="274" w:lineRule="exact"/>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1"/>
        <w:gridCol w:w="3226"/>
      </w:tblGrid>
      <w:tr w:rsidR="00E86648">
        <w:trPr>
          <w:trHeight w:hRule="exact" w:val="286"/>
        </w:trPr>
        <w:tc>
          <w:tcPr>
            <w:tcW w:w="6491" w:type="dxa"/>
            <w:tcBorders>
              <w:bottom w:val="nil"/>
            </w:tcBorders>
          </w:tcPr>
          <w:p w:rsidR="00E86648" w:rsidRDefault="000509E4">
            <w:pPr>
              <w:pStyle w:val="TableParagraph"/>
              <w:spacing w:line="266" w:lineRule="exact"/>
              <w:rPr>
                <w:sz w:val="24"/>
              </w:rPr>
            </w:pPr>
            <w:r>
              <w:rPr>
                <w:sz w:val="24"/>
              </w:rPr>
              <w:lastRenderedPageBreak/>
              <w:t>видах искусства;</w:t>
            </w:r>
          </w:p>
        </w:tc>
        <w:tc>
          <w:tcPr>
            <w:tcW w:w="3226" w:type="dxa"/>
            <w:tcBorders>
              <w:bottom w:val="nil"/>
            </w:tcBorders>
          </w:tcPr>
          <w:p w:rsidR="00E86648" w:rsidRDefault="000509E4">
            <w:pPr>
              <w:pStyle w:val="TableParagraph"/>
              <w:tabs>
                <w:tab w:val="left" w:pos="1272"/>
                <w:tab w:val="left" w:pos="2191"/>
              </w:tabs>
              <w:spacing w:line="268" w:lineRule="exact"/>
              <w:rPr>
                <w:i/>
                <w:sz w:val="24"/>
              </w:rPr>
            </w:pPr>
            <w:r>
              <w:rPr>
                <w:i/>
                <w:sz w:val="24"/>
              </w:rPr>
              <w:t>сцены</w:t>
            </w:r>
            <w:r>
              <w:rPr>
                <w:i/>
                <w:sz w:val="24"/>
              </w:rPr>
              <w:tab/>
              <w:t>при</w:t>
            </w:r>
            <w:r>
              <w:rPr>
                <w:i/>
                <w:sz w:val="24"/>
              </w:rPr>
              <w:tab/>
              <w:t>создании</w:t>
            </w:r>
          </w:p>
        </w:tc>
      </w:tr>
      <w:tr w:rsidR="00E86648">
        <w:trPr>
          <w:trHeight w:hRule="exact" w:val="292"/>
        </w:trPr>
        <w:tc>
          <w:tcPr>
            <w:tcW w:w="6491" w:type="dxa"/>
            <w:tcBorders>
              <w:top w:val="nil"/>
              <w:bottom w:val="nil"/>
            </w:tcBorders>
          </w:tcPr>
          <w:p w:rsidR="00E86648" w:rsidRPr="000509E4" w:rsidRDefault="000509E4" w:rsidP="001371E4">
            <w:pPr>
              <w:pStyle w:val="TableParagraph"/>
              <w:numPr>
                <w:ilvl w:val="0"/>
                <w:numId w:val="346"/>
              </w:numPr>
              <w:tabs>
                <w:tab w:val="left" w:pos="470"/>
                <w:tab w:val="left" w:pos="471"/>
              </w:tabs>
              <w:spacing w:line="278" w:lineRule="exact"/>
              <w:ind w:hanging="367"/>
              <w:rPr>
                <w:sz w:val="24"/>
                <w:lang w:val="ru-RU"/>
              </w:rPr>
            </w:pPr>
            <w:r w:rsidRPr="000509E4">
              <w:rPr>
                <w:sz w:val="24"/>
                <w:lang w:val="ru-RU"/>
              </w:rPr>
              <w:t>понимать сочетание различных объемов вздании;</w:t>
            </w:r>
          </w:p>
        </w:tc>
        <w:tc>
          <w:tcPr>
            <w:tcW w:w="3226" w:type="dxa"/>
            <w:tcBorders>
              <w:top w:val="nil"/>
              <w:bottom w:val="nil"/>
            </w:tcBorders>
          </w:tcPr>
          <w:p w:rsidR="00E86648" w:rsidRDefault="000509E4">
            <w:pPr>
              <w:pStyle w:val="TableParagraph"/>
              <w:spacing w:line="263" w:lineRule="exact"/>
              <w:ind w:right="286"/>
              <w:rPr>
                <w:i/>
                <w:sz w:val="24"/>
              </w:rPr>
            </w:pPr>
            <w:r>
              <w:rPr>
                <w:i/>
                <w:sz w:val="24"/>
              </w:rPr>
              <w:t>школьного спектакля;</w:t>
            </w:r>
          </w:p>
        </w:tc>
      </w:tr>
      <w:tr w:rsidR="00E86648">
        <w:trPr>
          <w:trHeight w:hRule="exact" w:val="288"/>
        </w:trPr>
        <w:tc>
          <w:tcPr>
            <w:tcW w:w="6491" w:type="dxa"/>
            <w:tcBorders>
              <w:top w:val="nil"/>
              <w:bottom w:val="nil"/>
            </w:tcBorders>
          </w:tcPr>
          <w:p w:rsidR="00E86648" w:rsidRPr="000509E4" w:rsidRDefault="000509E4" w:rsidP="001371E4">
            <w:pPr>
              <w:pStyle w:val="TableParagraph"/>
              <w:numPr>
                <w:ilvl w:val="0"/>
                <w:numId w:val="345"/>
              </w:numPr>
              <w:tabs>
                <w:tab w:val="left" w:pos="470"/>
                <w:tab w:val="left" w:pos="471"/>
              </w:tabs>
              <w:spacing w:line="284" w:lineRule="exact"/>
              <w:ind w:hanging="367"/>
              <w:rPr>
                <w:sz w:val="24"/>
                <w:lang w:val="ru-RU"/>
              </w:rPr>
            </w:pPr>
            <w:r w:rsidRPr="000509E4">
              <w:rPr>
                <w:sz w:val="24"/>
                <w:lang w:val="ru-RU"/>
              </w:rPr>
              <w:t>понимать единство художественного ифункционального</w:t>
            </w:r>
          </w:p>
        </w:tc>
        <w:tc>
          <w:tcPr>
            <w:tcW w:w="3226" w:type="dxa"/>
            <w:tcBorders>
              <w:top w:val="nil"/>
              <w:bottom w:val="nil"/>
            </w:tcBorders>
          </w:tcPr>
          <w:p w:rsidR="00E86648" w:rsidRDefault="000509E4" w:rsidP="001371E4">
            <w:pPr>
              <w:pStyle w:val="TableParagraph"/>
              <w:numPr>
                <w:ilvl w:val="0"/>
                <w:numId w:val="344"/>
              </w:numPr>
              <w:tabs>
                <w:tab w:val="left" w:pos="470"/>
                <w:tab w:val="left" w:pos="471"/>
                <w:tab w:val="left" w:pos="1812"/>
                <w:tab w:val="left" w:pos="2124"/>
              </w:tabs>
              <w:spacing w:line="269" w:lineRule="exact"/>
              <w:ind w:hanging="367"/>
              <w:rPr>
                <w:i/>
                <w:sz w:val="24"/>
              </w:rPr>
            </w:pPr>
            <w:r>
              <w:rPr>
                <w:i/>
                <w:sz w:val="24"/>
              </w:rPr>
              <w:t>применять</w:t>
            </w:r>
            <w:r>
              <w:rPr>
                <w:i/>
                <w:sz w:val="24"/>
              </w:rPr>
              <w:tab/>
              <w:t>в</w:t>
            </w:r>
            <w:r>
              <w:rPr>
                <w:i/>
                <w:sz w:val="24"/>
              </w:rPr>
              <w:tab/>
              <w:t>практике</w:t>
            </w:r>
          </w:p>
        </w:tc>
      </w:tr>
      <w:tr w:rsidR="00E86648">
        <w:trPr>
          <w:trHeight w:hRule="exact" w:val="276"/>
        </w:trPr>
        <w:tc>
          <w:tcPr>
            <w:tcW w:w="6491" w:type="dxa"/>
            <w:tcBorders>
              <w:top w:val="nil"/>
              <w:bottom w:val="nil"/>
            </w:tcBorders>
          </w:tcPr>
          <w:p w:rsidR="00E86648" w:rsidRPr="000509E4" w:rsidRDefault="000509E4">
            <w:pPr>
              <w:pStyle w:val="TableParagraph"/>
              <w:spacing w:line="272" w:lineRule="exact"/>
              <w:rPr>
                <w:sz w:val="24"/>
                <w:lang w:val="ru-RU"/>
              </w:rPr>
            </w:pPr>
            <w:r w:rsidRPr="000509E4">
              <w:rPr>
                <w:sz w:val="24"/>
                <w:lang w:val="ru-RU"/>
              </w:rPr>
              <w:t>в вещи, форму и материал;</w:t>
            </w:r>
          </w:p>
        </w:tc>
        <w:tc>
          <w:tcPr>
            <w:tcW w:w="3226" w:type="dxa"/>
            <w:tcBorders>
              <w:top w:val="nil"/>
              <w:bottom w:val="nil"/>
            </w:tcBorders>
          </w:tcPr>
          <w:p w:rsidR="00E86648" w:rsidRDefault="000509E4">
            <w:pPr>
              <w:pStyle w:val="TableParagraph"/>
              <w:tabs>
                <w:tab w:val="left" w:pos="2045"/>
              </w:tabs>
              <w:spacing w:line="255" w:lineRule="exact"/>
              <w:rPr>
                <w:i/>
                <w:sz w:val="24"/>
              </w:rPr>
            </w:pPr>
            <w:r>
              <w:rPr>
                <w:i/>
                <w:sz w:val="24"/>
              </w:rPr>
              <w:t>любительского</w:t>
            </w:r>
            <w:r>
              <w:rPr>
                <w:i/>
                <w:sz w:val="24"/>
              </w:rPr>
              <w:tab/>
              <w:t>спектакля</w:t>
            </w:r>
          </w:p>
        </w:tc>
      </w:tr>
      <w:tr w:rsidR="00E86648">
        <w:trPr>
          <w:trHeight w:hRule="exact" w:val="282"/>
        </w:trPr>
        <w:tc>
          <w:tcPr>
            <w:tcW w:w="6491" w:type="dxa"/>
            <w:tcBorders>
              <w:top w:val="nil"/>
              <w:bottom w:val="nil"/>
            </w:tcBorders>
          </w:tcPr>
          <w:p w:rsidR="00E86648" w:rsidRPr="000509E4" w:rsidRDefault="000509E4" w:rsidP="001371E4">
            <w:pPr>
              <w:pStyle w:val="TableParagraph"/>
              <w:numPr>
                <w:ilvl w:val="0"/>
                <w:numId w:val="343"/>
              </w:numPr>
              <w:tabs>
                <w:tab w:val="left" w:pos="470"/>
                <w:tab w:val="left" w:pos="471"/>
                <w:tab w:val="left" w:pos="1360"/>
                <w:tab w:val="left" w:pos="2286"/>
                <w:tab w:val="left" w:pos="4073"/>
                <w:tab w:val="left" w:pos="4490"/>
                <w:tab w:val="left" w:pos="6128"/>
              </w:tabs>
              <w:spacing w:line="284" w:lineRule="exact"/>
              <w:ind w:hanging="367"/>
              <w:rPr>
                <w:sz w:val="24"/>
                <w:lang w:val="ru-RU"/>
              </w:rPr>
            </w:pPr>
            <w:r w:rsidRPr="000509E4">
              <w:rPr>
                <w:sz w:val="24"/>
                <w:lang w:val="ru-RU"/>
              </w:rPr>
              <w:t>иметь</w:t>
            </w:r>
            <w:r w:rsidRPr="000509E4">
              <w:rPr>
                <w:sz w:val="24"/>
                <w:lang w:val="ru-RU"/>
              </w:rPr>
              <w:tab/>
              <w:t>общее</w:t>
            </w:r>
            <w:r w:rsidRPr="000509E4">
              <w:rPr>
                <w:sz w:val="24"/>
                <w:lang w:val="ru-RU"/>
              </w:rPr>
              <w:tab/>
              <w:t>представление</w:t>
            </w:r>
            <w:r w:rsidRPr="000509E4">
              <w:rPr>
                <w:sz w:val="24"/>
                <w:lang w:val="ru-RU"/>
              </w:rPr>
              <w:tab/>
              <w:t>и</w:t>
            </w:r>
            <w:r w:rsidRPr="000509E4">
              <w:rPr>
                <w:sz w:val="24"/>
                <w:lang w:val="ru-RU"/>
              </w:rPr>
              <w:tab/>
              <w:t>рассказывать</w:t>
            </w:r>
            <w:r w:rsidRPr="000509E4">
              <w:rPr>
                <w:sz w:val="24"/>
                <w:lang w:val="ru-RU"/>
              </w:rPr>
              <w:tab/>
              <w:t>об</w:t>
            </w:r>
          </w:p>
        </w:tc>
        <w:tc>
          <w:tcPr>
            <w:tcW w:w="3226" w:type="dxa"/>
            <w:tcBorders>
              <w:top w:val="nil"/>
              <w:bottom w:val="nil"/>
            </w:tcBorders>
          </w:tcPr>
          <w:p w:rsidR="00E86648" w:rsidRDefault="000509E4">
            <w:pPr>
              <w:pStyle w:val="TableParagraph"/>
              <w:spacing w:line="255" w:lineRule="exact"/>
              <w:rPr>
                <w:i/>
                <w:sz w:val="24"/>
              </w:rPr>
            </w:pPr>
            <w:r>
              <w:rPr>
                <w:i/>
                <w:sz w:val="24"/>
              </w:rPr>
              <w:t>художественно-творческие</w:t>
            </w:r>
          </w:p>
        </w:tc>
      </w:tr>
      <w:tr w:rsidR="00E86648">
        <w:trPr>
          <w:trHeight w:hRule="exact" w:val="275"/>
        </w:trPr>
        <w:tc>
          <w:tcPr>
            <w:tcW w:w="6491"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особенностях архитектурно-художественных стилейразных</w:t>
            </w:r>
          </w:p>
        </w:tc>
        <w:tc>
          <w:tcPr>
            <w:tcW w:w="3226" w:type="dxa"/>
            <w:tcBorders>
              <w:top w:val="nil"/>
              <w:bottom w:val="nil"/>
            </w:tcBorders>
          </w:tcPr>
          <w:p w:rsidR="00E86648" w:rsidRDefault="000509E4">
            <w:pPr>
              <w:pStyle w:val="TableParagraph"/>
              <w:tabs>
                <w:tab w:val="left" w:pos="1361"/>
                <w:tab w:val="left" w:pos="2124"/>
              </w:tabs>
              <w:spacing w:line="249" w:lineRule="exact"/>
              <w:rPr>
                <w:i/>
                <w:sz w:val="24"/>
              </w:rPr>
            </w:pPr>
            <w:r>
              <w:rPr>
                <w:i/>
                <w:sz w:val="24"/>
              </w:rPr>
              <w:t>умения</w:t>
            </w:r>
            <w:r>
              <w:rPr>
                <w:i/>
                <w:sz w:val="24"/>
              </w:rPr>
              <w:tab/>
              <w:t>по</w:t>
            </w:r>
            <w:r>
              <w:rPr>
                <w:i/>
                <w:sz w:val="24"/>
              </w:rPr>
              <w:tab/>
              <w:t>созданию</w:t>
            </w:r>
          </w:p>
        </w:tc>
      </w:tr>
      <w:tr w:rsidR="00E86648" w:rsidRPr="00157DB2">
        <w:trPr>
          <w:trHeight w:hRule="exact" w:val="276"/>
        </w:trPr>
        <w:tc>
          <w:tcPr>
            <w:tcW w:w="6491" w:type="dxa"/>
            <w:tcBorders>
              <w:top w:val="nil"/>
              <w:bottom w:val="nil"/>
            </w:tcBorders>
          </w:tcPr>
          <w:p w:rsidR="00E86648" w:rsidRDefault="000509E4">
            <w:pPr>
              <w:pStyle w:val="TableParagraph"/>
              <w:rPr>
                <w:sz w:val="24"/>
              </w:rPr>
            </w:pPr>
            <w:r>
              <w:rPr>
                <w:sz w:val="24"/>
              </w:rPr>
              <w:t>эпох;</w:t>
            </w:r>
          </w:p>
        </w:tc>
        <w:tc>
          <w:tcPr>
            <w:tcW w:w="3226" w:type="dxa"/>
            <w:tcBorders>
              <w:top w:val="nil"/>
              <w:bottom w:val="nil"/>
            </w:tcBorders>
          </w:tcPr>
          <w:p w:rsidR="00E86648" w:rsidRPr="000509E4" w:rsidRDefault="000509E4">
            <w:pPr>
              <w:pStyle w:val="TableParagraph"/>
              <w:spacing w:line="250" w:lineRule="exact"/>
              <w:rPr>
                <w:i/>
                <w:sz w:val="24"/>
                <w:lang w:val="ru-RU"/>
              </w:rPr>
            </w:pPr>
            <w:r w:rsidRPr="000509E4">
              <w:rPr>
                <w:i/>
                <w:sz w:val="24"/>
                <w:lang w:val="ru-RU"/>
              </w:rPr>
              <w:t>костюмов, грима и т. д. для</w:t>
            </w:r>
          </w:p>
        </w:tc>
      </w:tr>
      <w:tr w:rsidR="00E86648">
        <w:trPr>
          <w:trHeight w:hRule="exact" w:val="574"/>
        </w:trPr>
        <w:tc>
          <w:tcPr>
            <w:tcW w:w="6491" w:type="dxa"/>
            <w:tcBorders>
              <w:top w:val="nil"/>
              <w:bottom w:val="nil"/>
            </w:tcBorders>
          </w:tcPr>
          <w:p w:rsidR="00E86648" w:rsidRPr="000509E4" w:rsidRDefault="000509E4" w:rsidP="001371E4">
            <w:pPr>
              <w:pStyle w:val="TableParagraph"/>
              <w:numPr>
                <w:ilvl w:val="0"/>
                <w:numId w:val="342"/>
              </w:numPr>
              <w:tabs>
                <w:tab w:val="left" w:pos="470"/>
                <w:tab w:val="left" w:pos="471"/>
                <w:tab w:val="left" w:pos="1820"/>
                <w:tab w:val="left" w:pos="3272"/>
                <w:tab w:val="left" w:pos="3773"/>
                <w:tab w:val="left" w:pos="5464"/>
              </w:tabs>
              <w:spacing w:before="12"/>
              <w:ind w:right="106" w:firstLine="0"/>
              <w:rPr>
                <w:sz w:val="24"/>
                <w:lang w:val="ru-RU"/>
              </w:rPr>
            </w:pPr>
            <w:r w:rsidRPr="000509E4">
              <w:rPr>
                <w:sz w:val="24"/>
                <w:lang w:val="ru-RU"/>
              </w:rPr>
              <w:t>понимать</w:t>
            </w:r>
            <w:r w:rsidRPr="000509E4">
              <w:rPr>
                <w:sz w:val="24"/>
                <w:lang w:val="ru-RU"/>
              </w:rPr>
              <w:tab/>
              <w:t>тенденции</w:t>
            </w:r>
            <w:r w:rsidRPr="000509E4">
              <w:rPr>
                <w:sz w:val="24"/>
                <w:lang w:val="ru-RU"/>
              </w:rPr>
              <w:tab/>
              <w:t>и</w:t>
            </w:r>
            <w:r w:rsidRPr="000509E4">
              <w:rPr>
                <w:sz w:val="24"/>
                <w:lang w:val="ru-RU"/>
              </w:rPr>
              <w:tab/>
              <w:t>перспективы</w:t>
            </w:r>
            <w:r w:rsidRPr="000509E4">
              <w:rPr>
                <w:sz w:val="24"/>
                <w:lang w:val="ru-RU"/>
              </w:rPr>
              <w:tab/>
              <w:t>развития современнойархитектуры;</w:t>
            </w:r>
          </w:p>
        </w:tc>
        <w:tc>
          <w:tcPr>
            <w:tcW w:w="3226" w:type="dxa"/>
            <w:tcBorders>
              <w:top w:val="nil"/>
              <w:bottom w:val="nil"/>
            </w:tcBorders>
          </w:tcPr>
          <w:p w:rsidR="00E86648" w:rsidRDefault="000509E4">
            <w:pPr>
              <w:pStyle w:val="TableParagraph"/>
              <w:tabs>
                <w:tab w:val="left" w:pos="1464"/>
                <w:tab w:val="left" w:pos="1973"/>
              </w:tabs>
              <w:spacing w:line="250" w:lineRule="exact"/>
              <w:rPr>
                <w:i/>
                <w:sz w:val="24"/>
              </w:rPr>
            </w:pPr>
            <w:r>
              <w:rPr>
                <w:i/>
                <w:sz w:val="24"/>
              </w:rPr>
              <w:t>спектакля</w:t>
            </w:r>
            <w:r>
              <w:rPr>
                <w:i/>
                <w:sz w:val="24"/>
              </w:rPr>
              <w:tab/>
              <w:t>из</w:t>
            </w:r>
            <w:r>
              <w:rPr>
                <w:i/>
                <w:sz w:val="24"/>
              </w:rPr>
              <w:tab/>
              <w:t>доступных</w:t>
            </w:r>
          </w:p>
          <w:p w:rsidR="00E86648" w:rsidRDefault="000509E4">
            <w:pPr>
              <w:pStyle w:val="TableParagraph"/>
              <w:ind w:right="286"/>
              <w:rPr>
                <w:i/>
                <w:sz w:val="24"/>
              </w:rPr>
            </w:pPr>
            <w:r>
              <w:rPr>
                <w:i/>
                <w:sz w:val="24"/>
              </w:rPr>
              <w:t>материалов;</w:t>
            </w:r>
          </w:p>
        </w:tc>
      </w:tr>
      <w:tr w:rsidR="00E86648" w:rsidRPr="00157DB2">
        <w:trPr>
          <w:trHeight w:hRule="exact" w:val="12489"/>
        </w:trPr>
        <w:tc>
          <w:tcPr>
            <w:tcW w:w="6491" w:type="dxa"/>
            <w:tcBorders>
              <w:top w:val="nil"/>
            </w:tcBorders>
          </w:tcPr>
          <w:p w:rsidR="00E86648" w:rsidRPr="000509E4" w:rsidRDefault="000509E4" w:rsidP="001371E4">
            <w:pPr>
              <w:pStyle w:val="TableParagraph"/>
              <w:numPr>
                <w:ilvl w:val="0"/>
                <w:numId w:val="341"/>
              </w:numPr>
              <w:tabs>
                <w:tab w:val="left" w:pos="471"/>
                <w:tab w:val="left" w:pos="5069"/>
              </w:tabs>
              <w:spacing w:before="6"/>
              <w:ind w:right="106" w:firstLine="0"/>
              <w:jc w:val="both"/>
              <w:rPr>
                <w:sz w:val="24"/>
                <w:lang w:val="ru-RU"/>
              </w:rPr>
            </w:pPr>
            <w:r w:rsidRPr="000509E4">
              <w:rPr>
                <w:sz w:val="24"/>
                <w:lang w:val="ru-RU"/>
              </w:rPr>
              <w:t>различать    образно-стилевой    язык</w:t>
            </w:r>
            <w:r w:rsidRPr="000509E4">
              <w:rPr>
                <w:sz w:val="24"/>
                <w:lang w:val="ru-RU"/>
              </w:rPr>
              <w:tab/>
            </w:r>
            <w:r w:rsidRPr="000509E4">
              <w:rPr>
                <w:spacing w:val="-1"/>
                <w:sz w:val="24"/>
                <w:lang w:val="ru-RU"/>
              </w:rPr>
              <w:t xml:space="preserve">архитектуры </w:t>
            </w:r>
            <w:r w:rsidRPr="000509E4">
              <w:rPr>
                <w:sz w:val="24"/>
                <w:lang w:val="ru-RU"/>
              </w:rPr>
              <w:t>прошлого;</w:t>
            </w:r>
          </w:p>
          <w:p w:rsidR="00E86648" w:rsidRPr="000509E4" w:rsidRDefault="000509E4" w:rsidP="001371E4">
            <w:pPr>
              <w:pStyle w:val="TableParagraph"/>
              <w:numPr>
                <w:ilvl w:val="0"/>
                <w:numId w:val="341"/>
              </w:numPr>
              <w:tabs>
                <w:tab w:val="left" w:pos="471"/>
              </w:tabs>
              <w:ind w:right="115" w:firstLine="0"/>
              <w:jc w:val="both"/>
              <w:rPr>
                <w:sz w:val="24"/>
                <w:lang w:val="ru-RU"/>
              </w:rPr>
            </w:pPr>
            <w:r w:rsidRPr="000509E4">
              <w:rPr>
                <w:sz w:val="24"/>
                <w:lang w:val="ru-RU"/>
              </w:rPr>
              <w:t>характеризовать и различать малые формы архитектуры и дизайна в пространстве городскойсреды;</w:t>
            </w:r>
          </w:p>
          <w:p w:rsidR="00E86648" w:rsidRPr="000509E4" w:rsidRDefault="000509E4" w:rsidP="001371E4">
            <w:pPr>
              <w:pStyle w:val="TableParagraph"/>
              <w:numPr>
                <w:ilvl w:val="0"/>
                <w:numId w:val="341"/>
              </w:numPr>
              <w:tabs>
                <w:tab w:val="left" w:pos="471"/>
              </w:tabs>
              <w:spacing w:line="237" w:lineRule="auto"/>
              <w:ind w:right="106" w:firstLine="0"/>
              <w:jc w:val="both"/>
              <w:rPr>
                <w:sz w:val="24"/>
                <w:lang w:val="ru-RU"/>
              </w:rPr>
            </w:pPr>
            <w:r w:rsidRPr="000509E4">
              <w:rPr>
                <w:sz w:val="24"/>
                <w:lang w:val="ru-RU"/>
              </w:rPr>
              <w:t>понимать плоскостную композицию как возможное схематическое изображение объемов при взгляде на них сверху;</w:t>
            </w:r>
          </w:p>
          <w:p w:rsidR="00E86648" w:rsidRPr="000509E4" w:rsidRDefault="000509E4" w:rsidP="001371E4">
            <w:pPr>
              <w:pStyle w:val="TableParagraph"/>
              <w:numPr>
                <w:ilvl w:val="0"/>
                <w:numId w:val="341"/>
              </w:numPr>
              <w:tabs>
                <w:tab w:val="left" w:pos="471"/>
              </w:tabs>
              <w:spacing w:before="5" w:line="237" w:lineRule="auto"/>
              <w:ind w:right="99" w:firstLine="0"/>
              <w:jc w:val="both"/>
              <w:rPr>
                <w:sz w:val="24"/>
                <w:lang w:val="ru-RU"/>
              </w:rPr>
            </w:pPr>
            <w:r w:rsidRPr="000509E4">
              <w:rPr>
                <w:sz w:val="24"/>
                <w:lang w:val="ru-RU"/>
              </w:rPr>
              <w:t>осознавать чертеж как плоскостное изображение объемов, когда точка – вертикаль, круг – цилиндр, шар и т. д.;</w:t>
            </w:r>
          </w:p>
          <w:p w:rsidR="00E86648" w:rsidRPr="000509E4" w:rsidRDefault="000509E4" w:rsidP="001371E4">
            <w:pPr>
              <w:pStyle w:val="TableParagraph"/>
              <w:numPr>
                <w:ilvl w:val="0"/>
                <w:numId w:val="341"/>
              </w:numPr>
              <w:tabs>
                <w:tab w:val="left" w:pos="471"/>
              </w:tabs>
              <w:spacing w:before="5" w:line="237" w:lineRule="auto"/>
              <w:ind w:right="107" w:firstLine="0"/>
              <w:jc w:val="both"/>
              <w:rPr>
                <w:sz w:val="24"/>
                <w:lang w:val="ru-RU"/>
              </w:rPr>
            </w:pPr>
            <w:r w:rsidRPr="000509E4">
              <w:rPr>
                <w:sz w:val="24"/>
                <w:lang w:val="ru-RU"/>
              </w:rPr>
              <w:t>применять в создаваемых пространственных композициях доминантный объект и вспомогательные соединительныеэлементы;</w:t>
            </w:r>
          </w:p>
          <w:p w:rsidR="00E86648" w:rsidRPr="000509E4" w:rsidRDefault="000509E4" w:rsidP="001371E4">
            <w:pPr>
              <w:pStyle w:val="TableParagraph"/>
              <w:numPr>
                <w:ilvl w:val="0"/>
                <w:numId w:val="341"/>
              </w:numPr>
              <w:tabs>
                <w:tab w:val="left" w:pos="471"/>
              </w:tabs>
              <w:spacing w:before="7" w:line="237" w:lineRule="auto"/>
              <w:ind w:right="103" w:firstLine="0"/>
              <w:jc w:val="both"/>
              <w:rPr>
                <w:sz w:val="24"/>
                <w:lang w:val="ru-RU"/>
              </w:rPr>
            </w:pPr>
            <w:r w:rsidRPr="000509E4">
              <w:rPr>
                <w:sz w:val="24"/>
                <w:lang w:val="ru-RU"/>
              </w:rPr>
              <w:t>применять навыки формообразования, использования объемов в дизайне и архитектуре (макеты из  бумаги, картона,пластилина);</w:t>
            </w:r>
          </w:p>
          <w:p w:rsidR="00E86648" w:rsidRPr="000509E4" w:rsidRDefault="000509E4" w:rsidP="001371E4">
            <w:pPr>
              <w:pStyle w:val="TableParagraph"/>
              <w:numPr>
                <w:ilvl w:val="0"/>
                <w:numId w:val="341"/>
              </w:numPr>
              <w:tabs>
                <w:tab w:val="left" w:pos="471"/>
              </w:tabs>
              <w:spacing w:before="12"/>
              <w:ind w:right="107" w:firstLine="0"/>
              <w:jc w:val="both"/>
              <w:rPr>
                <w:sz w:val="24"/>
                <w:lang w:val="ru-RU"/>
              </w:rPr>
            </w:pPr>
            <w:r w:rsidRPr="000509E4">
              <w:rPr>
                <w:sz w:val="24"/>
                <w:lang w:val="ru-RU"/>
              </w:rPr>
              <w:t>создавать композиционные макеты объектов на предметной плоскости и впространстве;</w:t>
            </w:r>
          </w:p>
          <w:p w:rsidR="00E86648" w:rsidRPr="000509E4" w:rsidRDefault="000509E4" w:rsidP="001371E4">
            <w:pPr>
              <w:pStyle w:val="TableParagraph"/>
              <w:numPr>
                <w:ilvl w:val="0"/>
                <w:numId w:val="341"/>
              </w:numPr>
              <w:tabs>
                <w:tab w:val="left" w:pos="471"/>
              </w:tabs>
              <w:ind w:right="106" w:firstLine="0"/>
              <w:jc w:val="both"/>
              <w:rPr>
                <w:sz w:val="24"/>
                <w:lang w:val="ru-RU"/>
              </w:rPr>
            </w:pPr>
            <w:r w:rsidRPr="000509E4">
              <w:rPr>
                <w:sz w:val="24"/>
                <w:lang w:val="ru-RU"/>
              </w:rPr>
              <w:t>создавать практические творческие композиции в технике коллажа,дизайн-проектов;</w:t>
            </w:r>
          </w:p>
          <w:p w:rsidR="00E86648" w:rsidRPr="000509E4" w:rsidRDefault="000509E4" w:rsidP="001371E4">
            <w:pPr>
              <w:pStyle w:val="TableParagraph"/>
              <w:numPr>
                <w:ilvl w:val="0"/>
                <w:numId w:val="341"/>
              </w:numPr>
              <w:tabs>
                <w:tab w:val="left" w:pos="471"/>
              </w:tabs>
              <w:ind w:right="103" w:firstLine="0"/>
              <w:jc w:val="both"/>
              <w:rPr>
                <w:sz w:val="24"/>
                <w:lang w:val="ru-RU"/>
              </w:rPr>
            </w:pPr>
            <w:r w:rsidRPr="000509E4">
              <w:rPr>
                <w:sz w:val="24"/>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архитектурно-дизайнерскогообъекта;</w:t>
            </w:r>
          </w:p>
          <w:p w:rsidR="00E86648" w:rsidRPr="000509E4" w:rsidRDefault="000509E4" w:rsidP="001371E4">
            <w:pPr>
              <w:pStyle w:val="TableParagraph"/>
              <w:numPr>
                <w:ilvl w:val="0"/>
                <w:numId w:val="341"/>
              </w:numPr>
              <w:tabs>
                <w:tab w:val="left" w:pos="471"/>
              </w:tabs>
              <w:spacing w:before="33" w:line="274" w:lineRule="exact"/>
              <w:ind w:right="108" w:firstLine="0"/>
              <w:jc w:val="both"/>
              <w:rPr>
                <w:sz w:val="24"/>
                <w:lang w:val="ru-RU"/>
              </w:rPr>
            </w:pPr>
            <w:r w:rsidRPr="000509E4">
              <w:rPr>
                <w:sz w:val="24"/>
                <w:lang w:val="ru-RU"/>
              </w:rPr>
              <w:t>приобретать общее представление о традициях ландшафтно-парковойархитектуры;</w:t>
            </w:r>
          </w:p>
          <w:p w:rsidR="00E86648" w:rsidRPr="000509E4" w:rsidRDefault="000509E4" w:rsidP="001371E4">
            <w:pPr>
              <w:pStyle w:val="TableParagraph"/>
              <w:numPr>
                <w:ilvl w:val="0"/>
                <w:numId w:val="341"/>
              </w:numPr>
              <w:tabs>
                <w:tab w:val="left" w:pos="471"/>
              </w:tabs>
              <w:spacing w:before="17" w:line="276" w:lineRule="exact"/>
              <w:ind w:right="98" w:firstLine="0"/>
              <w:jc w:val="both"/>
              <w:rPr>
                <w:sz w:val="24"/>
                <w:lang w:val="ru-RU"/>
              </w:rPr>
            </w:pPr>
            <w:r w:rsidRPr="000509E4">
              <w:rPr>
                <w:sz w:val="24"/>
                <w:lang w:val="ru-RU"/>
              </w:rPr>
              <w:t>характеризовать основные школы садово-паркового искусства;</w:t>
            </w:r>
          </w:p>
          <w:p w:rsidR="00E86648" w:rsidRPr="000509E4" w:rsidRDefault="000509E4" w:rsidP="001371E4">
            <w:pPr>
              <w:pStyle w:val="TableParagraph"/>
              <w:numPr>
                <w:ilvl w:val="0"/>
                <w:numId w:val="341"/>
              </w:numPr>
              <w:tabs>
                <w:tab w:val="left" w:pos="471"/>
              </w:tabs>
              <w:spacing w:before="12" w:line="276" w:lineRule="exact"/>
              <w:ind w:right="117" w:firstLine="0"/>
              <w:jc w:val="both"/>
              <w:rPr>
                <w:sz w:val="24"/>
                <w:lang w:val="ru-RU"/>
              </w:rPr>
            </w:pPr>
            <w:r w:rsidRPr="000509E4">
              <w:rPr>
                <w:sz w:val="24"/>
                <w:lang w:val="ru-RU"/>
              </w:rPr>
              <w:t xml:space="preserve">понимать основы краткой истории русской усадебной культуры </w:t>
            </w:r>
            <w:r>
              <w:rPr>
                <w:sz w:val="24"/>
              </w:rPr>
              <w:t>XVIII</w:t>
            </w:r>
            <w:r w:rsidRPr="000509E4">
              <w:rPr>
                <w:sz w:val="24"/>
                <w:lang w:val="ru-RU"/>
              </w:rPr>
              <w:t xml:space="preserve"> – </w:t>
            </w:r>
            <w:r>
              <w:rPr>
                <w:sz w:val="24"/>
              </w:rPr>
              <w:t>XIX</w:t>
            </w:r>
            <w:r w:rsidRPr="000509E4">
              <w:rPr>
                <w:sz w:val="24"/>
                <w:lang w:val="ru-RU"/>
              </w:rPr>
              <w:t>веков;</w:t>
            </w:r>
          </w:p>
          <w:p w:rsidR="00E86648" w:rsidRPr="000509E4" w:rsidRDefault="000509E4" w:rsidP="001371E4">
            <w:pPr>
              <w:pStyle w:val="TableParagraph"/>
              <w:numPr>
                <w:ilvl w:val="0"/>
                <w:numId w:val="341"/>
              </w:numPr>
              <w:tabs>
                <w:tab w:val="left" w:pos="471"/>
              </w:tabs>
              <w:spacing w:before="30" w:line="274" w:lineRule="exact"/>
              <w:ind w:right="112" w:firstLine="0"/>
              <w:jc w:val="both"/>
              <w:rPr>
                <w:sz w:val="24"/>
                <w:lang w:val="ru-RU"/>
              </w:rPr>
            </w:pPr>
            <w:r w:rsidRPr="000509E4">
              <w:rPr>
                <w:sz w:val="24"/>
                <w:lang w:val="ru-RU"/>
              </w:rPr>
              <w:t>называть и раскрывать смысл основ искусства флористики;</w:t>
            </w:r>
          </w:p>
          <w:p w:rsidR="00E86648" w:rsidRPr="000509E4" w:rsidRDefault="000509E4" w:rsidP="001371E4">
            <w:pPr>
              <w:pStyle w:val="TableParagraph"/>
              <w:numPr>
                <w:ilvl w:val="0"/>
                <w:numId w:val="341"/>
              </w:numPr>
              <w:tabs>
                <w:tab w:val="left" w:pos="471"/>
              </w:tabs>
              <w:spacing w:line="286" w:lineRule="exact"/>
              <w:ind w:left="470" w:hanging="367"/>
              <w:jc w:val="both"/>
              <w:rPr>
                <w:sz w:val="24"/>
                <w:lang w:val="ru-RU"/>
              </w:rPr>
            </w:pPr>
            <w:r w:rsidRPr="000509E4">
              <w:rPr>
                <w:sz w:val="24"/>
                <w:lang w:val="ru-RU"/>
              </w:rPr>
              <w:t>понимать основы краткой историикостюма;</w:t>
            </w:r>
          </w:p>
          <w:p w:rsidR="00E86648" w:rsidRPr="000509E4" w:rsidRDefault="000509E4" w:rsidP="001371E4">
            <w:pPr>
              <w:pStyle w:val="TableParagraph"/>
              <w:numPr>
                <w:ilvl w:val="0"/>
                <w:numId w:val="341"/>
              </w:numPr>
              <w:tabs>
                <w:tab w:val="left" w:pos="471"/>
              </w:tabs>
              <w:spacing w:before="4"/>
              <w:ind w:right="98" w:firstLine="0"/>
              <w:jc w:val="both"/>
              <w:rPr>
                <w:sz w:val="24"/>
                <w:lang w:val="ru-RU"/>
              </w:rPr>
            </w:pPr>
            <w:r w:rsidRPr="000509E4">
              <w:rPr>
                <w:sz w:val="24"/>
                <w:lang w:val="ru-RU"/>
              </w:rPr>
              <w:t>характеризовать и раскрывать смысл композиционно- конструктивных принципов дизайнаодежды;</w:t>
            </w:r>
          </w:p>
          <w:p w:rsidR="00E86648" w:rsidRPr="000509E4" w:rsidRDefault="000509E4" w:rsidP="001371E4">
            <w:pPr>
              <w:pStyle w:val="TableParagraph"/>
              <w:numPr>
                <w:ilvl w:val="0"/>
                <w:numId w:val="341"/>
              </w:numPr>
              <w:tabs>
                <w:tab w:val="left" w:pos="471"/>
                <w:tab w:val="left" w:pos="2237"/>
                <w:tab w:val="left" w:pos="3665"/>
                <w:tab w:val="left" w:pos="5418"/>
              </w:tabs>
              <w:spacing w:line="237" w:lineRule="auto"/>
              <w:ind w:right="103" w:firstLine="0"/>
              <w:jc w:val="both"/>
              <w:rPr>
                <w:sz w:val="24"/>
                <w:lang w:val="ru-RU"/>
              </w:rPr>
            </w:pPr>
            <w:r w:rsidRPr="000509E4">
              <w:rPr>
                <w:sz w:val="24"/>
                <w:lang w:val="ru-RU"/>
              </w:rPr>
              <w:t>применять</w:t>
            </w:r>
            <w:r w:rsidRPr="000509E4">
              <w:rPr>
                <w:sz w:val="24"/>
                <w:lang w:val="ru-RU"/>
              </w:rPr>
              <w:tab/>
              <w:t>навыки</w:t>
            </w:r>
            <w:r w:rsidRPr="000509E4">
              <w:rPr>
                <w:sz w:val="24"/>
                <w:lang w:val="ru-RU"/>
              </w:rPr>
              <w:tab/>
              <w:t>сочинения</w:t>
            </w:r>
            <w:r w:rsidRPr="000509E4">
              <w:rPr>
                <w:sz w:val="24"/>
                <w:lang w:val="ru-RU"/>
              </w:rPr>
              <w:tab/>
              <w:t>объемно- пространственной композиции в формировании букета по принципамикэбаны;</w:t>
            </w:r>
          </w:p>
          <w:p w:rsidR="00E86648" w:rsidRPr="000509E4" w:rsidRDefault="000509E4" w:rsidP="001371E4">
            <w:pPr>
              <w:pStyle w:val="TableParagraph"/>
              <w:numPr>
                <w:ilvl w:val="0"/>
                <w:numId w:val="341"/>
              </w:numPr>
              <w:tabs>
                <w:tab w:val="left" w:pos="471"/>
              </w:tabs>
              <w:spacing w:before="5" w:line="237" w:lineRule="auto"/>
              <w:ind w:right="105" w:firstLine="0"/>
              <w:jc w:val="both"/>
              <w:rPr>
                <w:sz w:val="24"/>
                <w:lang w:val="ru-RU"/>
              </w:rPr>
            </w:pPr>
            <w:r w:rsidRPr="000509E4">
              <w:rPr>
                <w:sz w:val="24"/>
                <w:lang w:val="ru-RU"/>
              </w:rPr>
              <w:t>использовать старые и осваивать новые приемы работы с бумагой, природными материалами в процессе макетирования архитектурно-ландшафтныхобъектов;</w:t>
            </w:r>
          </w:p>
          <w:p w:rsidR="00E86648" w:rsidRPr="000509E4" w:rsidRDefault="000509E4" w:rsidP="001371E4">
            <w:pPr>
              <w:pStyle w:val="TableParagraph"/>
              <w:numPr>
                <w:ilvl w:val="0"/>
                <w:numId w:val="341"/>
              </w:numPr>
              <w:tabs>
                <w:tab w:val="left" w:pos="471"/>
              </w:tabs>
              <w:spacing w:before="27" w:line="274" w:lineRule="exact"/>
              <w:ind w:right="98" w:firstLine="0"/>
              <w:jc w:val="both"/>
              <w:rPr>
                <w:sz w:val="24"/>
                <w:lang w:val="ru-RU"/>
              </w:rPr>
            </w:pPr>
            <w:r w:rsidRPr="000509E4">
              <w:rPr>
                <w:sz w:val="24"/>
                <w:lang w:val="ru-RU"/>
              </w:rPr>
              <w:t>отражать в эскизном проекте дизайна сада образно- архитектурный композиционныйзамысел;</w:t>
            </w:r>
          </w:p>
          <w:p w:rsidR="00E86648" w:rsidRPr="000509E4" w:rsidRDefault="000509E4" w:rsidP="001371E4">
            <w:pPr>
              <w:pStyle w:val="TableParagraph"/>
              <w:numPr>
                <w:ilvl w:val="0"/>
                <w:numId w:val="341"/>
              </w:numPr>
              <w:tabs>
                <w:tab w:val="left" w:pos="471"/>
              </w:tabs>
              <w:spacing w:before="1"/>
              <w:ind w:left="470" w:hanging="367"/>
              <w:jc w:val="both"/>
              <w:rPr>
                <w:sz w:val="24"/>
                <w:lang w:val="ru-RU"/>
              </w:rPr>
            </w:pPr>
            <w:r w:rsidRPr="000509E4">
              <w:rPr>
                <w:sz w:val="24"/>
                <w:lang w:val="ru-RU"/>
              </w:rPr>
              <w:t>использовать     графические     навыки     и   технологии</w:t>
            </w:r>
          </w:p>
        </w:tc>
        <w:tc>
          <w:tcPr>
            <w:tcW w:w="3226" w:type="dxa"/>
            <w:tcBorders>
              <w:top w:val="nil"/>
            </w:tcBorders>
          </w:tcPr>
          <w:p w:rsidR="00E86648" w:rsidRDefault="000509E4" w:rsidP="001371E4">
            <w:pPr>
              <w:pStyle w:val="TableParagraph"/>
              <w:numPr>
                <w:ilvl w:val="0"/>
                <w:numId w:val="340"/>
              </w:numPr>
              <w:tabs>
                <w:tab w:val="left" w:pos="470"/>
                <w:tab w:val="left" w:pos="471"/>
                <w:tab w:val="left" w:pos="3007"/>
              </w:tabs>
              <w:spacing w:line="247" w:lineRule="exact"/>
              <w:ind w:firstLine="0"/>
              <w:rPr>
                <w:i/>
                <w:sz w:val="24"/>
              </w:rPr>
            </w:pPr>
            <w:r>
              <w:rPr>
                <w:i/>
                <w:sz w:val="24"/>
              </w:rPr>
              <w:t>добиваться</w:t>
            </w:r>
            <w:r>
              <w:rPr>
                <w:i/>
                <w:sz w:val="24"/>
              </w:rPr>
              <w:tab/>
              <w:t>в</w:t>
            </w:r>
          </w:p>
          <w:p w:rsidR="00E86648" w:rsidRPr="000509E4" w:rsidRDefault="000509E4">
            <w:pPr>
              <w:pStyle w:val="TableParagraph"/>
              <w:tabs>
                <w:tab w:val="left" w:pos="2352"/>
              </w:tabs>
              <w:ind w:right="101"/>
              <w:jc w:val="both"/>
              <w:rPr>
                <w:i/>
                <w:sz w:val="24"/>
                <w:lang w:val="ru-RU"/>
              </w:rPr>
            </w:pPr>
            <w:r w:rsidRPr="000509E4">
              <w:rPr>
                <w:i/>
                <w:sz w:val="24"/>
                <w:lang w:val="ru-RU"/>
              </w:rPr>
              <w:t>практической</w:t>
            </w:r>
            <w:r w:rsidRPr="000509E4">
              <w:rPr>
                <w:i/>
                <w:sz w:val="24"/>
                <w:lang w:val="ru-RU"/>
              </w:rPr>
              <w:tab/>
              <w:t>работе большей выразительности костюма и его стилевого единства со сценографией спектакля;</w:t>
            </w:r>
          </w:p>
          <w:p w:rsidR="00E86648" w:rsidRPr="000509E4" w:rsidRDefault="000509E4" w:rsidP="001371E4">
            <w:pPr>
              <w:pStyle w:val="TableParagraph"/>
              <w:numPr>
                <w:ilvl w:val="0"/>
                <w:numId w:val="340"/>
              </w:numPr>
              <w:tabs>
                <w:tab w:val="left" w:pos="470"/>
                <w:tab w:val="left" w:pos="471"/>
                <w:tab w:val="left" w:pos="2074"/>
              </w:tabs>
              <w:spacing w:before="4"/>
              <w:ind w:right="101" w:firstLine="0"/>
              <w:rPr>
                <w:i/>
                <w:sz w:val="24"/>
                <w:lang w:val="ru-RU"/>
              </w:rPr>
            </w:pPr>
            <w:r w:rsidRPr="000509E4">
              <w:rPr>
                <w:i/>
                <w:sz w:val="24"/>
                <w:lang w:val="ru-RU"/>
              </w:rPr>
              <w:t>использовать элементарные навыки основ фотосъемки,</w:t>
            </w:r>
            <w:r w:rsidRPr="000509E4">
              <w:rPr>
                <w:i/>
                <w:sz w:val="24"/>
                <w:lang w:val="ru-RU"/>
              </w:rPr>
              <w:tab/>
              <w:t>осознанно</w:t>
            </w:r>
          </w:p>
          <w:p w:rsidR="00E86648" w:rsidRPr="000509E4" w:rsidRDefault="000509E4">
            <w:pPr>
              <w:pStyle w:val="TableParagraph"/>
              <w:tabs>
                <w:tab w:val="left" w:pos="1574"/>
                <w:tab w:val="left" w:pos="2273"/>
                <w:tab w:val="left" w:pos="2482"/>
                <w:tab w:val="left" w:pos="2767"/>
              </w:tabs>
              <w:ind w:right="102"/>
              <w:rPr>
                <w:i/>
                <w:sz w:val="24"/>
                <w:lang w:val="ru-RU"/>
              </w:rPr>
            </w:pPr>
            <w:r w:rsidRPr="000509E4">
              <w:rPr>
                <w:i/>
                <w:sz w:val="24"/>
                <w:lang w:val="ru-RU"/>
              </w:rPr>
              <w:t>осуществлять</w:t>
            </w:r>
            <w:r w:rsidRPr="000509E4">
              <w:rPr>
                <w:i/>
                <w:sz w:val="24"/>
                <w:lang w:val="ru-RU"/>
              </w:rPr>
              <w:tab/>
            </w:r>
            <w:r w:rsidRPr="000509E4">
              <w:rPr>
                <w:i/>
                <w:sz w:val="24"/>
                <w:lang w:val="ru-RU"/>
              </w:rPr>
              <w:tab/>
              <w:t>выбор объекта и точки съемки, ракурса,</w:t>
            </w:r>
            <w:r w:rsidRPr="000509E4">
              <w:rPr>
                <w:i/>
                <w:sz w:val="24"/>
                <w:lang w:val="ru-RU"/>
              </w:rPr>
              <w:tab/>
              <w:t>плана</w:t>
            </w:r>
            <w:r w:rsidRPr="000509E4">
              <w:rPr>
                <w:i/>
                <w:sz w:val="24"/>
                <w:lang w:val="ru-RU"/>
              </w:rPr>
              <w:tab/>
            </w:r>
            <w:r w:rsidRPr="000509E4">
              <w:rPr>
                <w:i/>
                <w:sz w:val="24"/>
                <w:lang w:val="ru-RU"/>
              </w:rPr>
              <w:tab/>
            </w:r>
            <w:r w:rsidRPr="000509E4">
              <w:rPr>
                <w:i/>
                <w:sz w:val="24"/>
                <w:lang w:val="ru-RU"/>
              </w:rPr>
              <w:tab/>
              <w:t>как художественно- выразительных</w:t>
            </w:r>
            <w:r w:rsidRPr="000509E4">
              <w:rPr>
                <w:i/>
                <w:sz w:val="24"/>
                <w:lang w:val="ru-RU"/>
              </w:rPr>
              <w:tab/>
              <w:t>средств фотографии;</w:t>
            </w:r>
          </w:p>
          <w:p w:rsidR="00E86648" w:rsidRPr="000509E4" w:rsidRDefault="000509E4" w:rsidP="001371E4">
            <w:pPr>
              <w:pStyle w:val="TableParagraph"/>
              <w:numPr>
                <w:ilvl w:val="0"/>
                <w:numId w:val="340"/>
              </w:numPr>
              <w:tabs>
                <w:tab w:val="left" w:pos="471"/>
                <w:tab w:val="left" w:pos="2282"/>
              </w:tabs>
              <w:spacing w:before="4"/>
              <w:ind w:right="101" w:firstLine="0"/>
              <w:jc w:val="both"/>
              <w:rPr>
                <w:i/>
                <w:sz w:val="24"/>
                <w:lang w:val="ru-RU"/>
              </w:rPr>
            </w:pPr>
            <w:r w:rsidRPr="000509E4">
              <w:rPr>
                <w:i/>
                <w:sz w:val="24"/>
                <w:lang w:val="ru-RU"/>
              </w:rPr>
              <w:t>применять в своей съемочной практике ранее приобретенные знания и навыки композиции, чувства цвета,</w:t>
            </w:r>
            <w:r w:rsidRPr="000509E4">
              <w:rPr>
                <w:i/>
                <w:sz w:val="24"/>
                <w:lang w:val="ru-RU"/>
              </w:rPr>
              <w:tab/>
              <w:t>глубины пространства и т.д.;</w:t>
            </w:r>
          </w:p>
          <w:p w:rsidR="00E86648" w:rsidRDefault="000509E4" w:rsidP="001371E4">
            <w:pPr>
              <w:pStyle w:val="TableParagraph"/>
              <w:numPr>
                <w:ilvl w:val="0"/>
                <w:numId w:val="340"/>
              </w:numPr>
              <w:tabs>
                <w:tab w:val="left" w:pos="470"/>
                <w:tab w:val="left" w:pos="471"/>
                <w:tab w:val="left" w:pos="1865"/>
                <w:tab w:val="left" w:pos="2753"/>
              </w:tabs>
              <w:spacing w:before="4" w:line="237" w:lineRule="auto"/>
              <w:ind w:right="101" w:firstLine="0"/>
              <w:rPr>
                <w:i/>
                <w:sz w:val="24"/>
              </w:rPr>
            </w:pPr>
            <w:r>
              <w:rPr>
                <w:i/>
                <w:sz w:val="24"/>
              </w:rPr>
              <w:t>пользоваться компьютерной</w:t>
            </w:r>
            <w:r>
              <w:rPr>
                <w:i/>
                <w:sz w:val="24"/>
              </w:rPr>
              <w:tab/>
              <w:t>обработкой фотоснимка</w:t>
            </w:r>
            <w:r>
              <w:rPr>
                <w:i/>
                <w:sz w:val="24"/>
              </w:rPr>
              <w:tab/>
            </w:r>
            <w:r>
              <w:rPr>
                <w:i/>
                <w:sz w:val="24"/>
              </w:rPr>
              <w:tab/>
              <w:t>при</w:t>
            </w:r>
          </w:p>
          <w:p w:rsidR="00E86648" w:rsidRPr="000509E4" w:rsidRDefault="000509E4">
            <w:pPr>
              <w:pStyle w:val="TableParagraph"/>
              <w:tabs>
                <w:tab w:val="left" w:pos="1987"/>
              </w:tabs>
              <w:ind w:right="100"/>
              <w:rPr>
                <w:i/>
                <w:sz w:val="24"/>
                <w:lang w:val="ru-RU"/>
              </w:rPr>
            </w:pPr>
            <w:r w:rsidRPr="000509E4">
              <w:rPr>
                <w:i/>
                <w:sz w:val="24"/>
                <w:lang w:val="ru-RU"/>
              </w:rPr>
              <w:t>исправлении</w:t>
            </w:r>
            <w:r w:rsidRPr="000509E4">
              <w:rPr>
                <w:i/>
                <w:sz w:val="24"/>
                <w:lang w:val="ru-RU"/>
              </w:rPr>
              <w:tab/>
              <w:t>отдельных недочетов ислучайностей;</w:t>
            </w:r>
          </w:p>
          <w:p w:rsidR="00E86648" w:rsidRPr="000509E4" w:rsidRDefault="000509E4" w:rsidP="001371E4">
            <w:pPr>
              <w:pStyle w:val="TableParagraph"/>
              <w:numPr>
                <w:ilvl w:val="0"/>
                <w:numId w:val="340"/>
              </w:numPr>
              <w:tabs>
                <w:tab w:val="left" w:pos="471"/>
              </w:tabs>
              <w:spacing w:before="4" w:line="237" w:lineRule="auto"/>
              <w:ind w:right="99" w:firstLine="0"/>
              <w:jc w:val="both"/>
              <w:rPr>
                <w:i/>
                <w:sz w:val="24"/>
                <w:lang w:val="ru-RU"/>
              </w:rPr>
            </w:pPr>
            <w:r w:rsidRPr="000509E4">
              <w:rPr>
                <w:i/>
                <w:sz w:val="24"/>
                <w:lang w:val="ru-RU"/>
              </w:rPr>
              <w:t>понимать и объяснять синтетическую природу фильма;</w:t>
            </w:r>
          </w:p>
          <w:p w:rsidR="00E86648" w:rsidRPr="000509E4" w:rsidRDefault="000509E4" w:rsidP="001371E4">
            <w:pPr>
              <w:pStyle w:val="TableParagraph"/>
              <w:numPr>
                <w:ilvl w:val="0"/>
                <w:numId w:val="340"/>
              </w:numPr>
              <w:tabs>
                <w:tab w:val="left" w:pos="470"/>
                <w:tab w:val="left" w:pos="471"/>
                <w:tab w:val="left" w:pos="2009"/>
                <w:tab w:val="left" w:pos="3005"/>
              </w:tabs>
              <w:spacing w:before="5"/>
              <w:ind w:right="105" w:firstLine="0"/>
              <w:rPr>
                <w:i/>
                <w:sz w:val="24"/>
                <w:lang w:val="ru-RU"/>
              </w:rPr>
            </w:pPr>
            <w:r w:rsidRPr="000509E4">
              <w:rPr>
                <w:i/>
                <w:sz w:val="24"/>
                <w:lang w:val="ru-RU"/>
              </w:rPr>
              <w:t>применять первоначальные</w:t>
            </w:r>
            <w:r w:rsidRPr="000509E4">
              <w:rPr>
                <w:i/>
                <w:sz w:val="24"/>
                <w:lang w:val="ru-RU"/>
              </w:rPr>
              <w:tab/>
              <w:t>навыки</w:t>
            </w:r>
            <w:r w:rsidRPr="000509E4">
              <w:rPr>
                <w:i/>
                <w:sz w:val="24"/>
                <w:lang w:val="ru-RU"/>
              </w:rPr>
              <w:tab/>
              <w:t>в создании сценария и замысла фильма;</w:t>
            </w:r>
          </w:p>
          <w:p w:rsidR="00E86648" w:rsidRPr="000509E4" w:rsidRDefault="000509E4" w:rsidP="001371E4">
            <w:pPr>
              <w:pStyle w:val="TableParagraph"/>
              <w:numPr>
                <w:ilvl w:val="0"/>
                <w:numId w:val="340"/>
              </w:numPr>
              <w:tabs>
                <w:tab w:val="left" w:pos="471"/>
              </w:tabs>
              <w:spacing w:before="5" w:line="237" w:lineRule="auto"/>
              <w:ind w:right="99" w:firstLine="0"/>
              <w:jc w:val="both"/>
              <w:rPr>
                <w:i/>
                <w:sz w:val="24"/>
                <w:lang w:val="ru-RU"/>
              </w:rPr>
            </w:pPr>
            <w:r w:rsidRPr="000509E4">
              <w:rPr>
                <w:i/>
                <w:sz w:val="24"/>
                <w:lang w:val="ru-RU"/>
              </w:rPr>
              <w:t>применять полученные ранее знания по композиции  и построениюкадра;</w:t>
            </w:r>
          </w:p>
          <w:p w:rsidR="00E86648" w:rsidRPr="000509E4" w:rsidRDefault="000509E4" w:rsidP="001371E4">
            <w:pPr>
              <w:pStyle w:val="TableParagraph"/>
              <w:numPr>
                <w:ilvl w:val="0"/>
                <w:numId w:val="340"/>
              </w:numPr>
              <w:tabs>
                <w:tab w:val="left" w:pos="470"/>
                <w:tab w:val="left" w:pos="471"/>
                <w:tab w:val="left" w:pos="1613"/>
                <w:tab w:val="left" w:pos="2107"/>
                <w:tab w:val="left" w:pos="2374"/>
                <w:tab w:val="left" w:pos="2990"/>
              </w:tabs>
              <w:spacing w:before="2"/>
              <w:ind w:right="102" w:firstLine="0"/>
              <w:rPr>
                <w:i/>
                <w:sz w:val="24"/>
                <w:lang w:val="ru-RU"/>
              </w:rPr>
            </w:pPr>
            <w:r w:rsidRPr="000509E4">
              <w:rPr>
                <w:i/>
                <w:sz w:val="24"/>
                <w:lang w:val="ru-RU"/>
              </w:rPr>
              <w:t>использовать первоначальные</w:t>
            </w:r>
            <w:r w:rsidRPr="000509E4">
              <w:rPr>
                <w:i/>
                <w:sz w:val="24"/>
                <w:lang w:val="ru-RU"/>
              </w:rPr>
              <w:tab/>
            </w:r>
            <w:r w:rsidRPr="000509E4">
              <w:rPr>
                <w:i/>
                <w:sz w:val="24"/>
                <w:lang w:val="ru-RU"/>
              </w:rPr>
              <w:tab/>
              <w:t>навыки операторской</w:t>
            </w:r>
            <w:r w:rsidRPr="000509E4">
              <w:rPr>
                <w:i/>
                <w:sz w:val="24"/>
                <w:lang w:val="ru-RU"/>
              </w:rPr>
              <w:tab/>
            </w:r>
            <w:r w:rsidRPr="000509E4">
              <w:rPr>
                <w:i/>
                <w:sz w:val="24"/>
                <w:lang w:val="ru-RU"/>
              </w:rPr>
              <w:tab/>
              <w:t>грамоты, техники</w:t>
            </w:r>
            <w:r w:rsidRPr="000509E4">
              <w:rPr>
                <w:i/>
                <w:sz w:val="24"/>
                <w:lang w:val="ru-RU"/>
              </w:rPr>
              <w:tab/>
              <w:t>съемки</w:t>
            </w:r>
            <w:r w:rsidRPr="000509E4">
              <w:rPr>
                <w:i/>
                <w:sz w:val="24"/>
                <w:lang w:val="ru-RU"/>
              </w:rPr>
              <w:tab/>
            </w:r>
            <w:r w:rsidRPr="000509E4">
              <w:rPr>
                <w:i/>
                <w:sz w:val="24"/>
                <w:lang w:val="ru-RU"/>
              </w:rPr>
              <w:tab/>
              <w:t>и компьютерногомонтажа;</w:t>
            </w:r>
          </w:p>
          <w:p w:rsidR="00E86648" w:rsidRPr="000509E4" w:rsidRDefault="000509E4" w:rsidP="001371E4">
            <w:pPr>
              <w:pStyle w:val="TableParagraph"/>
              <w:numPr>
                <w:ilvl w:val="0"/>
                <w:numId w:val="340"/>
              </w:numPr>
              <w:tabs>
                <w:tab w:val="left" w:pos="471"/>
              </w:tabs>
              <w:spacing w:before="4" w:line="237" w:lineRule="auto"/>
              <w:ind w:right="100" w:firstLine="0"/>
              <w:jc w:val="both"/>
              <w:rPr>
                <w:i/>
                <w:sz w:val="24"/>
                <w:lang w:val="ru-RU"/>
              </w:rPr>
            </w:pPr>
            <w:r w:rsidRPr="000509E4">
              <w:rPr>
                <w:i/>
                <w:sz w:val="24"/>
                <w:lang w:val="ru-RU"/>
              </w:rPr>
              <w:t>применять сценарно- режиссерские навыки при построении    текстового  и</w:t>
            </w:r>
          </w:p>
        </w:tc>
      </w:tr>
    </w:tbl>
    <w:p w:rsidR="00E86648" w:rsidRPr="000509E4" w:rsidRDefault="00E86648">
      <w:pPr>
        <w:spacing w:line="237" w:lineRule="auto"/>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1"/>
        <w:gridCol w:w="3226"/>
      </w:tblGrid>
      <w:tr w:rsidR="00E86648">
        <w:trPr>
          <w:trHeight w:hRule="exact" w:val="286"/>
        </w:trPr>
        <w:tc>
          <w:tcPr>
            <w:tcW w:w="6491" w:type="dxa"/>
            <w:tcBorders>
              <w:bottom w:val="nil"/>
            </w:tcBorders>
          </w:tcPr>
          <w:p w:rsidR="00E86648" w:rsidRPr="000509E4" w:rsidRDefault="000509E4">
            <w:pPr>
              <w:pStyle w:val="TableParagraph"/>
              <w:tabs>
                <w:tab w:val="left" w:pos="1635"/>
                <w:tab w:val="left" w:pos="2777"/>
                <w:tab w:val="left" w:pos="3178"/>
                <w:tab w:val="left" w:pos="4386"/>
                <w:tab w:val="left" w:pos="5593"/>
              </w:tabs>
              <w:spacing w:line="268" w:lineRule="exact"/>
              <w:rPr>
                <w:sz w:val="24"/>
                <w:lang w:val="ru-RU"/>
              </w:rPr>
            </w:pPr>
            <w:r w:rsidRPr="000509E4">
              <w:rPr>
                <w:sz w:val="24"/>
                <w:lang w:val="ru-RU"/>
              </w:rPr>
              <w:lastRenderedPageBreak/>
              <w:t>выполнения</w:t>
            </w:r>
            <w:r w:rsidRPr="000509E4">
              <w:rPr>
                <w:sz w:val="24"/>
                <w:lang w:val="ru-RU"/>
              </w:rPr>
              <w:tab/>
              <w:t>коллажа</w:t>
            </w:r>
            <w:r w:rsidRPr="000509E4">
              <w:rPr>
                <w:sz w:val="24"/>
                <w:lang w:val="ru-RU"/>
              </w:rPr>
              <w:tab/>
              <w:t>в</w:t>
            </w:r>
            <w:r w:rsidRPr="000509E4">
              <w:rPr>
                <w:sz w:val="24"/>
                <w:lang w:val="ru-RU"/>
              </w:rPr>
              <w:tab/>
              <w:t>процессе</w:t>
            </w:r>
            <w:r w:rsidRPr="000509E4">
              <w:rPr>
                <w:sz w:val="24"/>
                <w:lang w:val="ru-RU"/>
              </w:rPr>
              <w:tab/>
              <w:t>создания</w:t>
            </w:r>
            <w:r w:rsidRPr="000509E4">
              <w:rPr>
                <w:sz w:val="24"/>
                <w:lang w:val="ru-RU"/>
              </w:rPr>
              <w:tab/>
              <w:t>эскизов</w:t>
            </w:r>
          </w:p>
        </w:tc>
        <w:tc>
          <w:tcPr>
            <w:tcW w:w="3226" w:type="dxa"/>
            <w:tcBorders>
              <w:bottom w:val="nil"/>
            </w:tcBorders>
          </w:tcPr>
          <w:p w:rsidR="00E86648" w:rsidRDefault="000509E4">
            <w:pPr>
              <w:pStyle w:val="TableParagraph"/>
              <w:tabs>
                <w:tab w:val="left" w:pos="2158"/>
              </w:tabs>
              <w:spacing w:line="268" w:lineRule="exact"/>
              <w:rPr>
                <w:i/>
                <w:sz w:val="24"/>
              </w:rPr>
            </w:pPr>
            <w:r>
              <w:rPr>
                <w:i/>
                <w:sz w:val="24"/>
              </w:rPr>
              <w:t>изобразительного</w:t>
            </w:r>
            <w:r>
              <w:rPr>
                <w:i/>
                <w:sz w:val="24"/>
              </w:rPr>
              <w:tab/>
              <w:t>сюжета,</w:t>
            </w:r>
          </w:p>
        </w:tc>
      </w:tr>
      <w:tr w:rsidR="00E86648">
        <w:trPr>
          <w:trHeight w:hRule="exact" w:val="276"/>
        </w:trPr>
        <w:tc>
          <w:tcPr>
            <w:tcW w:w="6491"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молодежных и исторических комплектов одежды;</w:t>
            </w:r>
          </w:p>
        </w:tc>
        <w:tc>
          <w:tcPr>
            <w:tcW w:w="3226" w:type="dxa"/>
            <w:tcBorders>
              <w:top w:val="nil"/>
              <w:bottom w:val="nil"/>
            </w:tcBorders>
          </w:tcPr>
          <w:p w:rsidR="00E86648" w:rsidRDefault="000509E4">
            <w:pPr>
              <w:pStyle w:val="TableParagraph"/>
              <w:tabs>
                <w:tab w:val="left" w:pos="460"/>
                <w:tab w:val="left" w:pos="1432"/>
                <w:tab w:val="left" w:pos="2644"/>
              </w:tabs>
              <w:spacing w:line="263" w:lineRule="exact"/>
              <w:rPr>
                <w:i/>
                <w:sz w:val="24"/>
              </w:rPr>
            </w:pPr>
            <w:r>
              <w:rPr>
                <w:i/>
                <w:sz w:val="24"/>
              </w:rPr>
              <w:t>а</w:t>
            </w:r>
            <w:r>
              <w:rPr>
                <w:i/>
                <w:sz w:val="24"/>
              </w:rPr>
              <w:tab/>
              <w:t>также</w:t>
            </w:r>
            <w:r>
              <w:rPr>
                <w:i/>
                <w:sz w:val="24"/>
              </w:rPr>
              <w:tab/>
              <w:t>звукового</w:t>
            </w:r>
            <w:r>
              <w:rPr>
                <w:i/>
                <w:sz w:val="24"/>
              </w:rPr>
              <w:tab/>
              <w:t>ряда</w:t>
            </w:r>
          </w:p>
        </w:tc>
      </w:tr>
      <w:tr w:rsidR="00E86648">
        <w:trPr>
          <w:trHeight w:hRule="exact" w:val="291"/>
        </w:trPr>
        <w:tc>
          <w:tcPr>
            <w:tcW w:w="6491" w:type="dxa"/>
            <w:tcBorders>
              <w:top w:val="nil"/>
              <w:bottom w:val="nil"/>
            </w:tcBorders>
          </w:tcPr>
          <w:p w:rsidR="00E86648" w:rsidRPr="000509E4" w:rsidRDefault="000509E4" w:rsidP="001371E4">
            <w:pPr>
              <w:pStyle w:val="TableParagraph"/>
              <w:numPr>
                <w:ilvl w:val="0"/>
                <w:numId w:val="339"/>
              </w:numPr>
              <w:tabs>
                <w:tab w:val="left" w:pos="470"/>
                <w:tab w:val="left" w:pos="471"/>
                <w:tab w:val="left" w:pos="1552"/>
                <w:tab w:val="left" w:pos="3755"/>
              </w:tabs>
              <w:spacing w:line="293" w:lineRule="exact"/>
              <w:ind w:hanging="367"/>
              <w:rPr>
                <w:sz w:val="24"/>
                <w:lang w:val="ru-RU"/>
              </w:rPr>
            </w:pPr>
            <w:r w:rsidRPr="000509E4">
              <w:rPr>
                <w:sz w:val="24"/>
                <w:lang w:val="ru-RU"/>
              </w:rPr>
              <w:t>узнавать</w:t>
            </w:r>
            <w:r w:rsidRPr="000509E4">
              <w:rPr>
                <w:sz w:val="24"/>
                <w:lang w:val="ru-RU"/>
              </w:rPr>
              <w:tab/>
              <w:t>и  характеризовать</w:t>
            </w:r>
            <w:r w:rsidRPr="000509E4">
              <w:rPr>
                <w:sz w:val="24"/>
                <w:lang w:val="ru-RU"/>
              </w:rPr>
              <w:tab/>
              <w:t>памятники  архитектуры</w:t>
            </w:r>
          </w:p>
        </w:tc>
        <w:tc>
          <w:tcPr>
            <w:tcW w:w="3226" w:type="dxa"/>
            <w:tcBorders>
              <w:top w:val="nil"/>
              <w:bottom w:val="nil"/>
            </w:tcBorders>
          </w:tcPr>
          <w:p w:rsidR="00E86648" w:rsidRDefault="000509E4">
            <w:pPr>
              <w:pStyle w:val="TableParagraph"/>
              <w:tabs>
                <w:tab w:val="left" w:pos="1567"/>
              </w:tabs>
              <w:spacing w:line="263" w:lineRule="exact"/>
              <w:rPr>
                <w:i/>
                <w:sz w:val="24"/>
              </w:rPr>
            </w:pPr>
            <w:r>
              <w:rPr>
                <w:i/>
                <w:sz w:val="24"/>
              </w:rPr>
              <w:t>своей</w:t>
            </w:r>
            <w:r>
              <w:rPr>
                <w:i/>
                <w:sz w:val="24"/>
              </w:rPr>
              <w:tab/>
              <w:t>компьютерной</w:t>
            </w:r>
          </w:p>
        </w:tc>
      </w:tr>
      <w:tr w:rsidR="00E86648">
        <w:trPr>
          <w:trHeight w:hRule="exact" w:val="284"/>
        </w:trPr>
        <w:tc>
          <w:tcPr>
            <w:tcW w:w="6491" w:type="dxa"/>
            <w:tcBorders>
              <w:top w:val="nil"/>
              <w:bottom w:val="nil"/>
            </w:tcBorders>
          </w:tcPr>
          <w:p w:rsidR="00E86648" w:rsidRDefault="000509E4">
            <w:pPr>
              <w:pStyle w:val="TableParagraph"/>
              <w:spacing w:line="275" w:lineRule="exact"/>
              <w:rPr>
                <w:sz w:val="24"/>
              </w:rPr>
            </w:pPr>
            <w:r w:rsidRPr="000509E4">
              <w:rPr>
                <w:sz w:val="24"/>
                <w:lang w:val="ru-RU"/>
              </w:rPr>
              <w:t xml:space="preserve">Древнего Киева. София Киевская. Фрески. </w:t>
            </w:r>
            <w:r>
              <w:rPr>
                <w:sz w:val="24"/>
              </w:rPr>
              <w:t>Мозаики;</w:t>
            </w:r>
          </w:p>
        </w:tc>
        <w:tc>
          <w:tcPr>
            <w:tcW w:w="3226" w:type="dxa"/>
            <w:tcBorders>
              <w:top w:val="nil"/>
              <w:bottom w:val="nil"/>
            </w:tcBorders>
          </w:tcPr>
          <w:p w:rsidR="00E86648" w:rsidRDefault="000509E4">
            <w:pPr>
              <w:pStyle w:val="TableParagraph"/>
              <w:spacing w:line="249" w:lineRule="exact"/>
              <w:ind w:right="286"/>
              <w:rPr>
                <w:i/>
                <w:sz w:val="24"/>
              </w:rPr>
            </w:pPr>
            <w:r>
              <w:rPr>
                <w:i/>
                <w:sz w:val="24"/>
              </w:rPr>
              <w:t>анимации;</w:t>
            </w:r>
          </w:p>
        </w:tc>
      </w:tr>
      <w:tr w:rsidR="00E86648">
        <w:trPr>
          <w:trHeight w:hRule="exact" w:val="283"/>
        </w:trPr>
        <w:tc>
          <w:tcPr>
            <w:tcW w:w="6491" w:type="dxa"/>
            <w:tcBorders>
              <w:top w:val="nil"/>
              <w:bottom w:val="nil"/>
            </w:tcBorders>
          </w:tcPr>
          <w:p w:rsidR="00E86648" w:rsidRPr="000509E4" w:rsidRDefault="000509E4" w:rsidP="001371E4">
            <w:pPr>
              <w:pStyle w:val="TableParagraph"/>
              <w:numPr>
                <w:ilvl w:val="0"/>
                <w:numId w:val="338"/>
              </w:numPr>
              <w:tabs>
                <w:tab w:val="left" w:pos="470"/>
                <w:tab w:val="left" w:pos="471"/>
                <w:tab w:val="left" w:pos="1804"/>
                <w:tab w:val="left" w:pos="3389"/>
                <w:tab w:val="left" w:pos="3840"/>
                <w:tab w:val="left" w:pos="4964"/>
                <w:tab w:val="left" w:pos="6256"/>
              </w:tabs>
              <w:spacing w:line="280" w:lineRule="exact"/>
              <w:ind w:hanging="367"/>
              <w:rPr>
                <w:sz w:val="24"/>
                <w:lang w:val="ru-RU"/>
              </w:rPr>
            </w:pPr>
            <w:r w:rsidRPr="000509E4">
              <w:rPr>
                <w:sz w:val="24"/>
                <w:lang w:val="ru-RU"/>
              </w:rPr>
              <w:t>различать</w:t>
            </w:r>
            <w:r w:rsidRPr="000509E4">
              <w:rPr>
                <w:sz w:val="24"/>
                <w:lang w:val="ru-RU"/>
              </w:rPr>
              <w:tab/>
              <w:t>итальянские</w:t>
            </w:r>
            <w:r w:rsidRPr="000509E4">
              <w:rPr>
                <w:sz w:val="24"/>
                <w:lang w:val="ru-RU"/>
              </w:rPr>
              <w:tab/>
              <w:t>и</w:t>
            </w:r>
            <w:r w:rsidRPr="000509E4">
              <w:rPr>
                <w:sz w:val="24"/>
                <w:lang w:val="ru-RU"/>
              </w:rPr>
              <w:tab/>
              <w:t>русские</w:t>
            </w:r>
            <w:r w:rsidRPr="000509E4">
              <w:rPr>
                <w:sz w:val="24"/>
                <w:lang w:val="ru-RU"/>
              </w:rPr>
              <w:tab/>
              <w:t>традиции</w:t>
            </w:r>
            <w:r w:rsidRPr="000509E4">
              <w:rPr>
                <w:sz w:val="24"/>
                <w:lang w:val="ru-RU"/>
              </w:rPr>
              <w:tab/>
              <w:t>в</w:t>
            </w:r>
          </w:p>
        </w:tc>
        <w:tc>
          <w:tcPr>
            <w:tcW w:w="3226" w:type="dxa"/>
            <w:tcBorders>
              <w:top w:val="nil"/>
              <w:bottom w:val="nil"/>
            </w:tcBorders>
          </w:tcPr>
          <w:p w:rsidR="00E86648" w:rsidRDefault="000509E4" w:rsidP="001371E4">
            <w:pPr>
              <w:pStyle w:val="TableParagraph"/>
              <w:numPr>
                <w:ilvl w:val="0"/>
                <w:numId w:val="337"/>
              </w:numPr>
              <w:tabs>
                <w:tab w:val="left" w:pos="470"/>
                <w:tab w:val="left" w:pos="471"/>
                <w:tab w:val="left" w:pos="2993"/>
              </w:tabs>
              <w:spacing w:line="263" w:lineRule="exact"/>
              <w:ind w:hanging="367"/>
              <w:rPr>
                <w:i/>
                <w:sz w:val="24"/>
              </w:rPr>
            </w:pPr>
            <w:r>
              <w:rPr>
                <w:i/>
                <w:sz w:val="24"/>
              </w:rPr>
              <w:t>смотреть</w:t>
            </w:r>
            <w:r>
              <w:rPr>
                <w:i/>
                <w:sz w:val="24"/>
              </w:rPr>
              <w:tab/>
              <w:t>и</w:t>
            </w:r>
          </w:p>
        </w:tc>
      </w:tr>
      <w:tr w:rsidR="00E86648">
        <w:trPr>
          <w:trHeight w:hRule="exact" w:val="276"/>
        </w:trPr>
        <w:tc>
          <w:tcPr>
            <w:tcW w:w="6491" w:type="dxa"/>
            <w:tcBorders>
              <w:top w:val="nil"/>
              <w:bottom w:val="nil"/>
            </w:tcBorders>
          </w:tcPr>
          <w:p w:rsidR="00E86648" w:rsidRPr="000509E4" w:rsidRDefault="000509E4">
            <w:pPr>
              <w:pStyle w:val="TableParagraph"/>
              <w:tabs>
                <w:tab w:val="left" w:pos="1599"/>
                <w:tab w:val="left" w:pos="3196"/>
                <w:tab w:val="left" w:pos="4272"/>
                <w:tab w:val="left" w:pos="6246"/>
              </w:tabs>
              <w:spacing w:line="273" w:lineRule="exact"/>
              <w:rPr>
                <w:sz w:val="24"/>
                <w:lang w:val="ru-RU"/>
              </w:rPr>
            </w:pPr>
            <w:r w:rsidRPr="000509E4">
              <w:rPr>
                <w:sz w:val="24"/>
                <w:lang w:val="ru-RU"/>
              </w:rPr>
              <w:t>архитектуре</w:t>
            </w:r>
            <w:r w:rsidRPr="000509E4">
              <w:rPr>
                <w:sz w:val="24"/>
                <w:lang w:val="ru-RU"/>
              </w:rPr>
              <w:tab/>
              <w:t>Московского</w:t>
            </w:r>
            <w:r w:rsidRPr="000509E4">
              <w:rPr>
                <w:sz w:val="24"/>
                <w:lang w:val="ru-RU"/>
              </w:rPr>
              <w:tab/>
              <w:t>Кремля.</w:t>
            </w:r>
            <w:r w:rsidRPr="000509E4">
              <w:rPr>
                <w:sz w:val="24"/>
                <w:lang w:val="ru-RU"/>
              </w:rPr>
              <w:tab/>
              <w:t>Характеризовать</w:t>
            </w:r>
            <w:r w:rsidRPr="000509E4">
              <w:rPr>
                <w:sz w:val="24"/>
                <w:lang w:val="ru-RU"/>
              </w:rPr>
              <w:tab/>
              <w:t>и</w:t>
            </w:r>
          </w:p>
        </w:tc>
        <w:tc>
          <w:tcPr>
            <w:tcW w:w="3226" w:type="dxa"/>
            <w:tcBorders>
              <w:top w:val="nil"/>
              <w:bottom w:val="nil"/>
            </w:tcBorders>
          </w:tcPr>
          <w:p w:rsidR="00E86648" w:rsidRDefault="000509E4">
            <w:pPr>
              <w:pStyle w:val="TableParagraph"/>
              <w:tabs>
                <w:tab w:val="left" w:pos="2006"/>
                <w:tab w:val="left" w:pos="2470"/>
              </w:tabs>
              <w:spacing w:line="253" w:lineRule="exact"/>
              <w:rPr>
                <w:i/>
                <w:sz w:val="24"/>
              </w:rPr>
            </w:pPr>
            <w:r>
              <w:rPr>
                <w:i/>
                <w:sz w:val="24"/>
              </w:rPr>
              <w:t>анализировать</w:t>
            </w:r>
            <w:r>
              <w:rPr>
                <w:i/>
                <w:sz w:val="24"/>
              </w:rPr>
              <w:tab/>
              <w:t>с</w:t>
            </w:r>
            <w:r>
              <w:rPr>
                <w:i/>
                <w:sz w:val="24"/>
              </w:rPr>
              <w:tab/>
              <w:t>точки</w:t>
            </w:r>
          </w:p>
        </w:tc>
      </w:tr>
      <w:tr w:rsidR="00E86648">
        <w:trPr>
          <w:trHeight w:hRule="exact" w:val="276"/>
        </w:trPr>
        <w:tc>
          <w:tcPr>
            <w:tcW w:w="6491" w:type="dxa"/>
            <w:tcBorders>
              <w:top w:val="nil"/>
              <w:bottom w:val="nil"/>
            </w:tcBorders>
          </w:tcPr>
          <w:p w:rsidR="00E86648" w:rsidRDefault="000509E4">
            <w:pPr>
              <w:pStyle w:val="TableParagraph"/>
              <w:tabs>
                <w:tab w:val="left" w:pos="1693"/>
                <w:tab w:val="left" w:pos="3744"/>
                <w:tab w:val="left" w:pos="5550"/>
              </w:tabs>
              <w:spacing w:line="273" w:lineRule="exact"/>
              <w:rPr>
                <w:sz w:val="24"/>
              </w:rPr>
            </w:pPr>
            <w:r>
              <w:rPr>
                <w:sz w:val="24"/>
              </w:rPr>
              <w:t>описывать</w:t>
            </w:r>
            <w:r>
              <w:rPr>
                <w:sz w:val="24"/>
              </w:rPr>
              <w:tab/>
              <w:t>архитектурные</w:t>
            </w:r>
            <w:r>
              <w:rPr>
                <w:sz w:val="24"/>
              </w:rPr>
              <w:tab/>
              <w:t>особенности</w:t>
            </w:r>
            <w:r>
              <w:rPr>
                <w:sz w:val="24"/>
              </w:rPr>
              <w:tab/>
              <w:t>соборов</w:t>
            </w:r>
          </w:p>
        </w:tc>
        <w:tc>
          <w:tcPr>
            <w:tcW w:w="3226" w:type="dxa"/>
            <w:tcBorders>
              <w:top w:val="nil"/>
              <w:bottom w:val="nil"/>
            </w:tcBorders>
          </w:tcPr>
          <w:p w:rsidR="00E86648" w:rsidRDefault="000509E4">
            <w:pPr>
              <w:pStyle w:val="TableParagraph"/>
              <w:tabs>
                <w:tab w:val="left" w:pos="1488"/>
              </w:tabs>
              <w:spacing w:line="253" w:lineRule="exact"/>
              <w:rPr>
                <w:i/>
                <w:sz w:val="24"/>
              </w:rPr>
            </w:pPr>
            <w:r>
              <w:rPr>
                <w:i/>
                <w:sz w:val="24"/>
              </w:rPr>
              <w:t>зрения</w:t>
            </w:r>
            <w:r>
              <w:rPr>
                <w:i/>
                <w:sz w:val="24"/>
              </w:rPr>
              <w:tab/>
              <w:t>режиссерского,</w:t>
            </w:r>
          </w:p>
        </w:tc>
      </w:tr>
      <w:tr w:rsidR="00E86648">
        <w:trPr>
          <w:trHeight w:hRule="exact" w:val="276"/>
        </w:trPr>
        <w:tc>
          <w:tcPr>
            <w:tcW w:w="6491" w:type="dxa"/>
            <w:tcBorders>
              <w:top w:val="nil"/>
              <w:bottom w:val="nil"/>
            </w:tcBorders>
          </w:tcPr>
          <w:p w:rsidR="00E86648" w:rsidRDefault="000509E4">
            <w:pPr>
              <w:pStyle w:val="TableParagraph"/>
              <w:spacing w:line="273" w:lineRule="exact"/>
              <w:rPr>
                <w:sz w:val="24"/>
              </w:rPr>
            </w:pPr>
            <w:r>
              <w:rPr>
                <w:sz w:val="24"/>
              </w:rPr>
              <w:t>Московского Кремля;</w:t>
            </w:r>
          </w:p>
        </w:tc>
        <w:tc>
          <w:tcPr>
            <w:tcW w:w="3226" w:type="dxa"/>
            <w:tcBorders>
              <w:top w:val="nil"/>
              <w:bottom w:val="nil"/>
            </w:tcBorders>
          </w:tcPr>
          <w:p w:rsidR="00E86648" w:rsidRDefault="000509E4">
            <w:pPr>
              <w:pStyle w:val="TableParagraph"/>
              <w:spacing w:line="253" w:lineRule="exact"/>
              <w:ind w:right="286"/>
              <w:rPr>
                <w:i/>
                <w:sz w:val="24"/>
              </w:rPr>
            </w:pPr>
            <w:r>
              <w:rPr>
                <w:i/>
                <w:sz w:val="24"/>
              </w:rPr>
              <w:t>монтажно-операторского</w:t>
            </w:r>
          </w:p>
        </w:tc>
      </w:tr>
      <w:tr w:rsidR="00E86648">
        <w:trPr>
          <w:trHeight w:hRule="exact" w:val="570"/>
        </w:trPr>
        <w:tc>
          <w:tcPr>
            <w:tcW w:w="6491" w:type="dxa"/>
            <w:tcBorders>
              <w:top w:val="nil"/>
              <w:bottom w:val="nil"/>
            </w:tcBorders>
          </w:tcPr>
          <w:p w:rsidR="00E86648" w:rsidRDefault="000509E4" w:rsidP="001371E4">
            <w:pPr>
              <w:pStyle w:val="TableParagraph"/>
              <w:numPr>
                <w:ilvl w:val="0"/>
                <w:numId w:val="336"/>
              </w:numPr>
              <w:tabs>
                <w:tab w:val="left" w:pos="470"/>
                <w:tab w:val="left" w:pos="471"/>
              </w:tabs>
              <w:spacing w:before="23" w:line="274" w:lineRule="exact"/>
              <w:ind w:right="111" w:firstLine="0"/>
              <w:rPr>
                <w:sz w:val="24"/>
              </w:rPr>
            </w:pPr>
            <w:r w:rsidRPr="000509E4">
              <w:rPr>
                <w:sz w:val="24"/>
                <w:lang w:val="ru-RU"/>
              </w:rPr>
              <w:t xml:space="preserve">различать и характеризовать особенности древнерусской иконописи.  </w:t>
            </w:r>
            <w:r>
              <w:rPr>
                <w:sz w:val="24"/>
              </w:rPr>
              <w:t>Понимать  значение  иконы  «Троица»   Андрея</w:t>
            </w:r>
          </w:p>
        </w:tc>
        <w:tc>
          <w:tcPr>
            <w:tcW w:w="3226" w:type="dxa"/>
            <w:tcBorders>
              <w:top w:val="nil"/>
              <w:bottom w:val="nil"/>
            </w:tcBorders>
          </w:tcPr>
          <w:p w:rsidR="00E86648" w:rsidRDefault="000509E4">
            <w:pPr>
              <w:pStyle w:val="TableParagraph"/>
              <w:spacing w:line="253" w:lineRule="exact"/>
              <w:rPr>
                <w:i/>
                <w:sz w:val="24"/>
              </w:rPr>
            </w:pPr>
            <w:r>
              <w:rPr>
                <w:i/>
                <w:sz w:val="24"/>
              </w:rPr>
              <w:t>искусства фильмы мастеров</w:t>
            </w:r>
          </w:p>
          <w:p w:rsidR="00E86648" w:rsidRDefault="000509E4">
            <w:pPr>
              <w:pStyle w:val="TableParagraph"/>
              <w:ind w:right="286"/>
              <w:rPr>
                <w:i/>
                <w:sz w:val="24"/>
              </w:rPr>
            </w:pPr>
            <w:r>
              <w:rPr>
                <w:i/>
                <w:sz w:val="24"/>
              </w:rPr>
              <w:t>кино;</w:t>
            </w:r>
          </w:p>
        </w:tc>
      </w:tr>
      <w:tr w:rsidR="00E86648">
        <w:trPr>
          <w:trHeight w:hRule="exact" w:val="277"/>
        </w:trPr>
        <w:tc>
          <w:tcPr>
            <w:tcW w:w="6491"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Рублева в общественной, духовной и художественной жизни</w:t>
            </w:r>
          </w:p>
        </w:tc>
        <w:tc>
          <w:tcPr>
            <w:tcW w:w="3226" w:type="dxa"/>
            <w:tcBorders>
              <w:top w:val="nil"/>
              <w:bottom w:val="nil"/>
            </w:tcBorders>
          </w:tcPr>
          <w:p w:rsidR="00E86648" w:rsidRDefault="000509E4" w:rsidP="001371E4">
            <w:pPr>
              <w:pStyle w:val="TableParagraph"/>
              <w:numPr>
                <w:ilvl w:val="0"/>
                <w:numId w:val="335"/>
              </w:numPr>
              <w:tabs>
                <w:tab w:val="left" w:pos="470"/>
                <w:tab w:val="left" w:pos="471"/>
                <w:tab w:val="left" w:pos="2534"/>
              </w:tabs>
              <w:spacing w:line="257" w:lineRule="exact"/>
              <w:ind w:hanging="367"/>
              <w:rPr>
                <w:i/>
                <w:sz w:val="24"/>
              </w:rPr>
            </w:pPr>
            <w:r>
              <w:rPr>
                <w:i/>
                <w:sz w:val="24"/>
              </w:rPr>
              <w:t>использовать</w:t>
            </w:r>
            <w:r>
              <w:rPr>
                <w:i/>
                <w:sz w:val="24"/>
              </w:rPr>
              <w:tab/>
              <w:t>опыт</w:t>
            </w:r>
          </w:p>
        </w:tc>
      </w:tr>
      <w:tr w:rsidR="00E86648">
        <w:trPr>
          <w:trHeight w:hRule="exact" w:val="276"/>
        </w:trPr>
        <w:tc>
          <w:tcPr>
            <w:tcW w:w="6491" w:type="dxa"/>
            <w:tcBorders>
              <w:top w:val="nil"/>
              <w:bottom w:val="nil"/>
            </w:tcBorders>
          </w:tcPr>
          <w:p w:rsidR="00E86648" w:rsidRDefault="000509E4">
            <w:pPr>
              <w:pStyle w:val="TableParagraph"/>
              <w:spacing w:line="273" w:lineRule="exact"/>
              <w:rPr>
                <w:sz w:val="24"/>
              </w:rPr>
            </w:pPr>
            <w:r>
              <w:rPr>
                <w:sz w:val="24"/>
              </w:rPr>
              <w:t>Руси;</w:t>
            </w:r>
          </w:p>
        </w:tc>
        <w:tc>
          <w:tcPr>
            <w:tcW w:w="3226" w:type="dxa"/>
            <w:tcBorders>
              <w:top w:val="nil"/>
              <w:bottom w:val="nil"/>
            </w:tcBorders>
          </w:tcPr>
          <w:p w:rsidR="00E86648" w:rsidRDefault="000509E4">
            <w:pPr>
              <w:pStyle w:val="TableParagraph"/>
              <w:tabs>
                <w:tab w:val="left" w:pos="2043"/>
                <w:tab w:val="left" w:pos="2996"/>
              </w:tabs>
              <w:spacing w:line="253" w:lineRule="exact"/>
              <w:rPr>
                <w:i/>
                <w:sz w:val="24"/>
              </w:rPr>
            </w:pPr>
            <w:r>
              <w:rPr>
                <w:i/>
                <w:sz w:val="24"/>
              </w:rPr>
              <w:t>документальной</w:t>
            </w:r>
            <w:r>
              <w:rPr>
                <w:i/>
                <w:sz w:val="24"/>
              </w:rPr>
              <w:tab/>
              <w:t>съемки</w:t>
            </w:r>
            <w:r>
              <w:rPr>
                <w:i/>
                <w:sz w:val="24"/>
              </w:rPr>
              <w:tab/>
              <w:t>и</w:t>
            </w:r>
          </w:p>
        </w:tc>
      </w:tr>
      <w:tr w:rsidR="00E86648" w:rsidRPr="00157DB2">
        <w:trPr>
          <w:trHeight w:hRule="exact" w:val="2277"/>
        </w:trPr>
        <w:tc>
          <w:tcPr>
            <w:tcW w:w="6491" w:type="dxa"/>
            <w:tcBorders>
              <w:top w:val="nil"/>
              <w:bottom w:val="nil"/>
            </w:tcBorders>
          </w:tcPr>
          <w:p w:rsidR="00E86648" w:rsidRPr="000509E4" w:rsidRDefault="000509E4" w:rsidP="001371E4">
            <w:pPr>
              <w:pStyle w:val="TableParagraph"/>
              <w:numPr>
                <w:ilvl w:val="0"/>
                <w:numId w:val="334"/>
              </w:numPr>
              <w:tabs>
                <w:tab w:val="left" w:pos="471"/>
              </w:tabs>
              <w:spacing w:before="1"/>
              <w:ind w:firstLine="0"/>
              <w:jc w:val="both"/>
              <w:rPr>
                <w:sz w:val="24"/>
                <w:lang w:val="ru-RU"/>
              </w:rPr>
            </w:pPr>
            <w:r w:rsidRPr="000509E4">
              <w:rPr>
                <w:sz w:val="24"/>
                <w:lang w:val="ru-RU"/>
              </w:rPr>
              <w:t>узнавать и описывать памятники шатровогозодчества;</w:t>
            </w:r>
          </w:p>
          <w:p w:rsidR="00E86648" w:rsidRPr="000509E4" w:rsidRDefault="000509E4" w:rsidP="001371E4">
            <w:pPr>
              <w:pStyle w:val="TableParagraph"/>
              <w:numPr>
                <w:ilvl w:val="0"/>
                <w:numId w:val="334"/>
              </w:numPr>
              <w:tabs>
                <w:tab w:val="left" w:pos="471"/>
              </w:tabs>
              <w:spacing w:before="3"/>
              <w:ind w:right="105" w:firstLine="0"/>
              <w:jc w:val="both"/>
              <w:rPr>
                <w:sz w:val="24"/>
                <w:lang w:val="ru-RU"/>
              </w:rPr>
            </w:pPr>
            <w:r w:rsidRPr="000509E4">
              <w:rPr>
                <w:sz w:val="24"/>
                <w:lang w:val="ru-RU"/>
              </w:rPr>
              <w:t>характеризовать особенности церкви Вознесения в селе Коломенском и храмаПокрова-на-Рву;</w:t>
            </w:r>
          </w:p>
          <w:p w:rsidR="00E86648" w:rsidRPr="000509E4" w:rsidRDefault="000509E4" w:rsidP="001371E4">
            <w:pPr>
              <w:pStyle w:val="TableParagraph"/>
              <w:numPr>
                <w:ilvl w:val="0"/>
                <w:numId w:val="334"/>
              </w:numPr>
              <w:tabs>
                <w:tab w:val="left" w:pos="471"/>
              </w:tabs>
              <w:spacing w:line="237" w:lineRule="auto"/>
              <w:ind w:right="108" w:firstLine="0"/>
              <w:jc w:val="both"/>
              <w:rPr>
                <w:sz w:val="24"/>
                <w:lang w:val="ru-RU"/>
              </w:rPr>
            </w:pPr>
            <w:r w:rsidRPr="000509E4">
              <w:rPr>
                <w:sz w:val="24"/>
                <w:lang w:val="ru-RU"/>
              </w:rPr>
              <w:t xml:space="preserve">раскрывать особенности новых иконописных традиций в </w:t>
            </w:r>
            <w:r>
              <w:rPr>
                <w:sz w:val="24"/>
              </w:rPr>
              <w:t>XVII</w:t>
            </w:r>
            <w:r w:rsidRPr="000509E4">
              <w:rPr>
                <w:sz w:val="24"/>
                <w:lang w:val="ru-RU"/>
              </w:rPr>
              <w:t xml:space="preserve"> веке. Отличать по характерным особенностям икону и парсуну;</w:t>
            </w:r>
          </w:p>
          <w:p w:rsidR="00E86648" w:rsidRPr="000509E4" w:rsidRDefault="000509E4" w:rsidP="001371E4">
            <w:pPr>
              <w:pStyle w:val="TableParagraph"/>
              <w:numPr>
                <w:ilvl w:val="0"/>
                <w:numId w:val="334"/>
              </w:numPr>
              <w:tabs>
                <w:tab w:val="left" w:pos="471"/>
              </w:tabs>
              <w:spacing w:before="22" w:line="274" w:lineRule="exact"/>
              <w:ind w:right="106" w:firstLine="0"/>
              <w:jc w:val="both"/>
              <w:rPr>
                <w:sz w:val="24"/>
                <w:lang w:val="ru-RU"/>
              </w:rPr>
            </w:pPr>
            <w:r w:rsidRPr="000509E4">
              <w:rPr>
                <w:sz w:val="24"/>
                <w:lang w:val="ru-RU"/>
              </w:rPr>
              <w:t>работать над проектом (индивидуальным или коллективным),      создавая      разнообразные    творческие</w:t>
            </w:r>
          </w:p>
        </w:tc>
        <w:tc>
          <w:tcPr>
            <w:tcW w:w="3226" w:type="dxa"/>
            <w:tcBorders>
              <w:top w:val="nil"/>
              <w:bottom w:val="nil"/>
            </w:tcBorders>
          </w:tcPr>
          <w:p w:rsidR="00E86648" w:rsidRPr="000509E4" w:rsidRDefault="000509E4">
            <w:pPr>
              <w:pStyle w:val="TableParagraph"/>
              <w:tabs>
                <w:tab w:val="left" w:pos="2774"/>
              </w:tabs>
              <w:spacing w:line="253" w:lineRule="exact"/>
              <w:jc w:val="both"/>
              <w:rPr>
                <w:i/>
                <w:sz w:val="24"/>
                <w:lang w:val="ru-RU"/>
              </w:rPr>
            </w:pPr>
            <w:r w:rsidRPr="000509E4">
              <w:rPr>
                <w:i/>
                <w:sz w:val="24"/>
                <w:lang w:val="ru-RU"/>
              </w:rPr>
              <w:t>тележурналистики</w:t>
            </w:r>
            <w:r w:rsidRPr="000509E4">
              <w:rPr>
                <w:i/>
                <w:sz w:val="24"/>
                <w:lang w:val="ru-RU"/>
              </w:rPr>
              <w:tab/>
              <w:t>для</w:t>
            </w:r>
          </w:p>
          <w:p w:rsidR="00E86648" w:rsidRPr="000509E4" w:rsidRDefault="000509E4">
            <w:pPr>
              <w:pStyle w:val="TableParagraph"/>
              <w:ind w:right="95"/>
              <w:jc w:val="both"/>
              <w:rPr>
                <w:i/>
                <w:sz w:val="24"/>
                <w:lang w:val="ru-RU"/>
              </w:rPr>
            </w:pPr>
            <w:r w:rsidRPr="000509E4">
              <w:rPr>
                <w:i/>
                <w:sz w:val="24"/>
                <w:lang w:val="ru-RU"/>
              </w:rPr>
              <w:t>формирования школьного телевидения;</w:t>
            </w:r>
          </w:p>
          <w:p w:rsidR="00E86648" w:rsidRPr="000509E4" w:rsidRDefault="000509E4">
            <w:pPr>
              <w:pStyle w:val="TableParagraph"/>
              <w:tabs>
                <w:tab w:val="left" w:pos="2993"/>
              </w:tabs>
              <w:ind w:right="95"/>
              <w:jc w:val="both"/>
              <w:rPr>
                <w:i/>
                <w:sz w:val="24"/>
                <w:lang w:val="ru-RU"/>
              </w:rPr>
            </w:pPr>
            <w:r w:rsidRPr="000509E4">
              <w:rPr>
                <w:i/>
                <w:sz w:val="24"/>
                <w:lang w:val="ru-RU"/>
              </w:rPr>
              <w:t>реализовывать сценарно- режиссерскую</w:t>
            </w:r>
            <w:r w:rsidRPr="000509E4">
              <w:rPr>
                <w:i/>
                <w:sz w:val="24"/>
                <w:lang w:val="ru-RU"/>
              </w:rPr>
              <w:tab/>
              <w:t>и операторскую грамоту в практике создания видео- этюда.</w:t>
            </w:r>
          </w:p>
        </w:tc>
      </w:tr>
      <w:tr w:rsidR="00E86648" w:rsidRPr="00157DB2">
        <w:trPr>
          <w:trHeight w:hRule="exact" w:val="286"/>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композиции в материалах по различным темам;</w:t>
            </w:r>
          </w:p>
        </w:tc>
        <w:tc>
          <w:tcPr>
            <w:tcW w:w="3226" w:type="dxa"/>
            <w:tcBorders>
              <w:top w:val="nil"/>
              <w:bottom w:val="nil"/>
            </w:tcBorders>
          </w:tcPr>
          <w:p w:rsidR="00E86648" w:rsidRPr="000509E4" w:rsidRDefault="00E86648">
            <w:pPr>
              <w:rPr>
                <w:lang w:val="ru-RU"/>
              </w:rPr>
            </w:pPr>
          </w:p>
        </w:tc>
      </w:tr>
      <w:tr w:rsidR="00E86648" w:rsidRPr="00157DB2">
        <w:trPr>
          <w:trHeight w:hRule="exact" w:val="290"/>
        </w:trPr>
        <w:tc>
          <w:tcPr>
            <w:tcW w:w="6491" w:type="dxa"/>
            <w:tcBorders>
              <w:top w:val="nil"/>
              <w:bottom w:val="nil"/>
            </w:tcBorders>
          </w:tcPr>
          <w:p w:rsidR="00E86648" w:rsidRPr="000509E4" w:rsidRDefault="000509E4" w:rsidP="001371E4">
            <w:pPr>
              <w:pStyle w:val="TableParagraph"/>
              <w:numPr>
                <w:ilvl w:val="0"/>
                <w:numId w:val="333"/>
              </w:numPr>
              <w:tabs>
                <w:tab w:val="left" w:pos="470"/>
                <w:tab w:val="left" w:pos="471"/>
                <w:tab w:val="left" w:pos="1829"/>
                <w:tab w:val="left" w:pos="3119"/>
                <w:tab w:val="left" w:pos="4758"/>
                <w:tab w:val="left" w:pos="5834"/>
              </w:tabs>
              <w:spacing w:line="279" w:lineRule="exact"/>
              <w:ind w:hanging="367"/>
              <w:rPr>
                <w:sz w:val="24"/>
                <w:lang w:val="ru-RU"/>
              </w:rPr>
            </w:pPr>
            <w:r w:rsidRPr="000509E4">
              <w:rPr>
                <w:sz w:val="24"/>
                <w:lang w:val="ru-RU"/>
              </w:rPr>
              <w:t>различать</w:t>
            </w:r>
            <w:r w:rsidRPr="000509E4">
              <w:rPr>
                <w:sz w:val="24"/>
                <w:lang w:val="ru-RU"/>
              </w:rPr>
              <w:tab/>
              <w:t>стилевые</w:t>
            </w:r>
            <w:r w:rsidRPr="000509E4">
              <w:rPr>
                <w:sz w:val="24"/>
                <w:lang w:val="ru-RU"/>
              </w:rPr>
              <w:tab/>
              <w:t>особенности</w:t>
            </w:r>
            <w:r w:rsidRPr="000509E4">
              <w:rPr>
                <w:sz w:val="24"/>
                <w:lang w:val="ru-RU"/>
              </w:rPr>
              <w:tab/>
              <w:t>разных</w:t>
            </w:r>
            <w:r w:rsidRPr="000509E4">
              <w:rPr>
                <w:sz w:val="24"/>
                <w:lang w:val="ru-RU"/>
              </w:rPr>
              <w:tab/>
              <w:t>школ</w:t>
            </w:r>
          </w:p>
        </w:tc>
        <w:tc>
          <w:tcPr>
            <w:tcW w:w="3226" w:type="dxa"/>
            <w:tcBorders>
              <w:top w:val="nil"/>
              <w:bottom w:val="nil"/>
            </w:tcBorders>
          </w:tcPr>
          <w:p w:rsidR="00E86648" w:rsidRPr="000509E4" w:rsidRDefault="00E86648">
            <w:pPr>
              <w:rPr>
                <w:lang w:val="ru-RU"/>
              </w:rPr>
            </w:pPr>
          </w:p>
        </w:tc>
      </w:tr>
      <w:tr w:rsidR="00E86648">
        <w:trPr>
          <w:trHeight w:hRule="exact" w:val="280"/>
        </w:trPr>
        <w:tc>
          <w:tcPr>
            <w:tcW w:w="6491" w:type="dxa"/>
            <w:tcBorders>
              <w:top w:val="nil"/>
              <w:bottom w:val="nil"/>
            </w:tcBorders>
          </w:tcPr>
          <w:p w:rsidR="00E86648" w:rsidRDefault="000509E4">
            <w:pPr>
              <w:pStyle w:val="TableParagraph"/>
              <w:spacing w:line="262" w:lineRule="exact"/>
              <w:rPr>
                <w:sz w:val="24"/>
              </w:rPr>
            </w:pPr>
            <w:r>
              <w:rPr>
                <w:sz w:val="24"/>
              </w:rPr>
              <w:t>архитектуры Древней Руси;</w:t>
            </w:r>
          </w:p>
        </w:tc>
        <w:tc>
          <w:tcPr>
            <w:tcW w:w="3226" w:type="dxa"/>
            <w:tcBorders>
              <w:top w:val="nil"/>
              <w:bottom w:val="nil"/>
            </w:tcBorders>
          </w:tcPr>
          <w:p w:rsidR="00E86648" w:rsidRDefault="00E86648"/>
        </w:tc>
      </w:tr>
      <w:tr w:rsidR="00E86648" w:rsidRPr="00157DB2">
        <w:trPr>
          <w:trHeight w:hRule="exact" w:val="284"/>
        </w:trPr>
        <w:tc>
          <w:tcPr>
            <w:tcW w:w="6491" w:type="dxa"/>
            <w:tcBorders>
              <w:top w:val="nil"/>
              <w:bottom w:val="nil"/>
            </w:tcBorders>
          </w:tcPr>
          <w:p w:rsidR="00E86648" w:rsidRPr="000509E4" w:rsidRDefault="000509E4" w:rsidP="001371E4">
            <w:pPr>
              <w:pStyle w:val="TableParagraph"/>
              <w:numPr>
                <w:ilvl w:val="0"/>
                <w:numId w:val="332"/>
              </w:numPr>
              <w:tabs>
                <w:tab w:val="left" w:pos="470"/>
                <w:tab w:val="left" w:pos="471"/>
              </w:tabs>
              <w:spacing w:line="273" w:lineRule="exact"/>
              <w:ind w:hanging="367"/>
              <w:rPr>
                <w:sz w:val="24"/>
                <w:lang w:val="ru-RU"/>
              </w:rPr>
            </w:pPr>
            <w:r w:rsidRPr="000509E4">
              <w:rPr>
                <w:sz w:val="24"/>
                <w:lang w:val="ru-RU"/>
              </w:rPr>
              <w:t>создавать  с  натуры  и  по  воображениюархитектурные</w:t>
            </w:r>
          </w:p>
        </w:tc>
        <w:tc>
          <w:tcPr>
            <w:tcW w:w="3226" w:type="dxa"/>
            <w:tcBorders>
              <w:top w:val="nil"/>
              <w:bottom w:val="nil"/>
            </w:tcBorders>
          </w:tcPr>
          <w:p w:rsidR="00E86648" w:rsidRPr="000509E4" w:rsidRDefault="00E86648">
            <w:pPr>
              <w:rPr>
                <w:lang w:val="ru-RU"/>
              </w:rPr>
            </w:pPr>
          </w:p>
        </w:tc>
      </w:tr>
      <w:tr w:rsidR="00E86648" w:rsidRPr="00157DB2">
        <w:trPr>
          <w:trHeight w:hRule="exact" w:val="284"/>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образы графическими материалами и др.;</w:t>
            </w:r>
          </w:p>
        </w:tc>
        <w:tc>
          <w:tcPr>
            <w:tcW w:w="3226" w:type="dxa"/>
            <w:tcBorders>
              <w:top w:val="nil"/>
              <w:bottom w:val="nil"/>
            </w:tcBorders>
          </w:tcPr>
          <w:p w:rsidR="00E86648" w:rsidRPr="000509E4" w:rsidRDefault="00E86648">
            <w:pPr>
              <w:rPr>
                <w:lang w:val="ru-RU"/>
              </w:rPr>
            </w:pPr>
          </w:p>
        </w:tc>
      </w:tr>
      <w:tr w:rsidR="00E86648" w:rsidRPr="00157DB2">
        <w:trPr>
          <w:trHeight w:hRule="exact" w:val="288"/>
        </w:trPr>
        <w:tc>
          <w:tcPr>
            <w:tcW w:w="6491" w:type="dxa"/>
            <w:tcBorders>
              <w:top w:val="nil"/>
              <w:bottom w:val="nil"/>
            </w:tcBorders>
          </w:tcPr>
          <w:p w:rsidR="00E86648" w:rsidRPr="000509E4" w:rsidRDefault="000509E4" w:rsidP="001371E4">
            <w:pPr>
              <w:pStyle w:val="TableParagraph"/>
              <w:numPr>
                <w:ilvl w:val="0"/>
                <w:numId w:val="331"/>
              </w:numPr>
              <w:tabs>
                <w:tab w:val="left" w:pos="470"/>
                <w:tab w:val="left" w:pos="471"/>
              </w:tabs>
              <w:spacing w:line="277" w:lineRule="exact"/>
              <w:ind w:hanging="367"/>
              <w:rPr>
                <w:sz w:val="24"/>
                <w:lang w:val="ru-RU"/>
              </w:rPr>
            </w:pPr>
            <w:r w:rsidRPr="000509E4">
              <w:rPr>
                <w:sz w:val="24"/>
                <w:lang w:val="ru-RU"/>
              </w:rPr>
              <w:t>работать  над  эскизом  монументального  произведения</w:t>
            </w:r>
          </w:p>
        </w:tc>
        <w:tc>
          <w:tcPr>
            <w:tcW w:w="3226" w:type="dxa"/>
            <w:tcBorders>
              <w:top w:val="nil"/>
              <w:bottom w:val="nil"/>
            </w:tcBorders>
          </w:tcPr>
          <w:p w:rsidR="00E86648" w:rsidRPr="000509E4" w:rsidRDefault="00E86648">
            <w:pPr>
              <w:rPr>
                <w:lang w:val="ru-RU"/>
              </w:rPr>
            </w:pPr>
          </w:p>
        </w:tc>
      </w:tr>
      <w:tr w:rsidR="00E86648" w:rsidRPr="00157DB2">
        <w:trPr>
          <w:trHeight w:hRule="exact" w:val="275"/>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(витраж,   мозаика,   роспись,   монументальная скульптура);</w:t>
            </w:r>
          </w:p>
        </w:tc>
        <w:tc>
          <w:tcPr>
            <w:tcW w:w="3226" w:type="dxa"/>
            <w:tcBorders>
              <w:top w:val="nil"/>
              <w:bottom w:val="nil"/>
            </w:tcBorders>
          </w:tcPr>
          <w:p w:rsidR="00E86648" w:rsidRPr="000509E4" w:rsidRDefault="00E86648">
            <w:pPr>
              <w:rPr>
                <w:lang w:val="ru-RU"/>
              </w:rPr>
            </w:pPr>
          </w:p>
        </w:tc>
      </w:tr>
      <w:tr w:rsidR="00E86648" w:rsidRPr="00157DB2">
        <w:trPr>
          <w:trHeight w:hRule="exact" w:val="276"/>
        </w:trPr>
        <w:tc>
          <w:tcPr>
            <w:tcW w:w="6491" w:type="dxa"/>
            <w:tcBorders>
              <w:top w:val="nil"/>
              <w:bottom w:val="nil"/>
            </w:tcBorders>
          </w:tcPr>
          <w:p w:rsidR="00E86648" w:rsidRPr="000509E4" w:rsidRDefault="000509E4">
            <w:pPr>
              <w:pStyle w:val="TableParagraph"/>
              <w:tabs>
                <w:tab w:val="left" w:pos="1684"/>
                <w:tab w:val="left" w:pos="3485"/>
                <w:tab w:val="left" w:pos="4185"/>
                <w:tab w:val="left" w:pos="4782"/>
              </w:tabs>
              <w:spacing w:line="263" w:lineRule="exact"/>
              <w:rPr>
                <w:sz w:val="24"/>
                <w:lang w:val="ru-RU"/>
              </w:rPr>
            </w:pPr>
            <w:r w:rsidRPr="000509E4">
              <w:rPr>
                <w:sz w:val="24"/>
                <w:lang w:val="ru-RU"/>
              </w:rPr>
              <w:t>использовать</w:t>
            </w:r>
            <w:r w:rsidRPr="000509E4">
              <w:rPr>
                <w:sz w:val="24"/>
                <w:lang w:val="ru-RU"/>
              </w:rPr>
              <w:tab/>
              <w:t>выразительный</w:t>
            </w:r>
            <w:r w:rsidRPr="000509E4">
              <w:rPr>
                <w:sz w:val="24"/>
                <w:lang w:val="ru-RU"/>
              </w:rPr>
              <w:tab/>
              <w:t>язык</w:t>
            </w:r>
            <w:r w:rsidRPr="000509E4">
              <w:rPr>
                <w:sz w:val="24"/>
                <w:lang w:val="ru-RU"/>
              </w:rPr>
              <w:tab/>
              <w:t>при</w:t>
            </w:r>
            <w:r w:rsidRPr="000509E4">
              <w:rPr>
                <w:sz w:val="24"/>
                <w:lang w:val="ru-RU"/>
              </w:rPr>
              <w:tab/>
              <w:t>моделировании</w:t>
            </w:r>
          </w:p>
        </w:tc>
        <w:tc>
          <w:tcPr>
            <w:tcW w:w="3226" w:type="dxa"/>
            <w:tcBorders>
              <w:top w:val="nil"/>
              <w:bottom w:val="nil"/>
            </w:tcBorders>
          </w:tcPr>
          <w:p w:rsidR="00E86648" w:rsidRPr="000509E4" w:rsidRDefault="00E86648">
            <w:pPr>
              <w:rPr>
                <w:lang w:val="ru-RU"/>
              </w:rPr>
            </w:pPr>
          </w:p>
        </w:tc>
      </w:tr>
      <w:tr w:rsidR="00E86648">
        <w:trPr>
          <w:trHeight w:hRule="exact" w:val="289"/>
        </w:trPr>
        <w:tc>
          <w:tcPr>
            <w:tcW w:w="6491" w:type="dxa"/>
            <w:tcBorders>
              <w:top w:val="nil"/>
              <w:bottom w:val="nil"/>
            </w:tcBorders>
          </w:tcPr>
          <w:p w:rsidR="00E86648" w:rsidRDefault="000509E4">
            <w:pPr>
              <w:pStyle w:val="TableParagraph"/>
              <w:spacing w:line="263" w:lineRule="exact"/>
              <w:rPr>
                <w:sz w:val="24"/>
              </w:rPr>
            </w:pPr>
            <w:r>
              <w:rPr>
                <w:sz w:val="24"/>
              </w:rPr>
              <w:t>архитектурного пространства;</w:t>
            </w:r>
          </w:p>
        </w:tc>
        <w:tc>
          <w:tcPr>
            <w:tcW w:w="3226" w:type="dxa"/>
            <w:tcBorders>
              <w:top w:val="nil"/>
              <w:bottom w:val="nil"/>
            </w:tcBorders>
          </w:tcPr>
          <w:p w:rsidR="00E86648" w:rsidRDefault="00E86648"/>
        </w:tc>
      </w:tr>
      <w:tr w:rsidR="00E86648" w:rsidRPr="00157DB2">
        <w:trPr>
          <w:trHeight w:hRule="exact" w:val="291"/>
        </w:trPr>
        <w:tc>
          <w:tcPr>
            <w:tcW w:w="6491" w:type="dxa"/>
            <w:tcBorders>
              <w:top w:val="nil"/>
              <w:bottom w:val="nil"/>
            </w:tcBorders>
          </w:tcPr>
          <w:p w:rsidR="00E86648" w:rsidRPr="000509E4" w:rsidRDefault="000509E4" w:rsidP="001371E4">
            <w:pPr>
              <w:pStyle w:val="TableParagraph"/>
              <w:numPr>
                <w:ilvl w:val="0"/>
                <w:numId w:val="330"/>
              </w:numPr>
              <w:tabs>
                <w:tab w:val="left" w:pos="470"/>
                <w:tab w:val="left" w:pos="471"/>
              </w:tabs>
              <w:spacing w:line="280" w:lineRule="exact"/>
              <w:ind w:hanging="367"/>
              <w:rPr>
                <w:sz w:val="24"/>
                <w:lang w:val="ru-RU"/>
              </w:rPr>
            </w:pPr>
            <w:r w:rsidRPr="000509E4">
              <w:rPr>
                <w:sz w:val="24"/>
                <w:lang w:val="ru-RU"/>
              </w:rPr>
              <w:t>сравнивать, сопоставлять и анализировать произведения</w:t>
            </w:r>
          </w:p>
        </w:tc>
        <w:tc>
          <w:tcPr>
            <w:tcW w:w="3226" w:type="dxa"/>
            <w:tcBorders>
              <w:top w:val="nil"/>
              <w:bottom w:val="nil"/>
            </w:tcBorders>
          </w:tcPr>
          <w:p w:rsidR="00E86648" w:rsidRPr="000509E4" w:rsidRDefault="00E86648">
            <w:pPr>
              <w:rPr>
                <w:lang w:val="ru-RU"/>
              </w:rPr>
            </w:pPr>
          </w:p>
        </w:tc>
      </w:tr>
      <w:tr w:rsidR="00E86648">
        <w:trPr>
          <w:trHeight w:hRule="exact" w:val="281"/>
        </w:trPr>
        <w:tc>
          <w:tcPr>
            <w:tcW w:w="6491" w:type="dxa"/>
            <w:tcBorders>
              <w:top w:val="nil"/>
              <w:bottom w:val="nil"/>
            </w:tcBorders>
          </w:tcPr>
          <w:p w:rsidR="00E86648" w:rsidRDefault="000509E4">
            <w:pPr>
              <w:pStyle w:val="TableParagraph"/>
              <w:spacing w:line="262" w:lineRule="exact"/>
              <w:rPr>
                <w:sz w:val="24"/>
              </w:rPr>
            </w:pPr>
            <w:r>
              <w:rPr>
                <w:sz w:val="24"/>
              </w:rPr>
              <w:t>живописи Древней Руси;</w:t>
            </w:r>
          </w:p>
        </w:tc>
        <w:tc>
          <w:tcPr>
            <w:tcW w:w="3226" w:type="dxa"/>
            <w:tcBorders>
              <w:top w:val="nil"/>
              <w:bottom w:val="nil"/>
            </w:tcBorders>
          </w:tcPr>
          <w:p w:rsidR="00E86648" w:rsidRDefault="00E86648"/>
        </w:tc>
      </w:tr>
      <w:tr w:rsidR="00E86648" w:rsidRPr="00157DB2">
        <w:trPr>
          <w:trHeight w:hRule="exact" w:val="286"/>
        </w:trPr>
        <w:tc>
          <w:tcPr>
            <w:tcW w:w="6491" w:type="dxa"/>
            <w:tcBorders>
              <w:top w:val="nil"/>
              <w:bottom w:val="nil"/>
            </w:tcBorders>
          </w:tcPr>
          <w:p w:rsidR="00E86648" w:rsidRPr="000509E4" w:rsidRDefault="000509E4" w:rsidP="001371E4">
            <w:pPr>
              <w:pStyle w:val="TableParagraph"/>
              <w:numPr>
                <w:ilvl w:val="0"/>
                <w:numId w:val="329"/>
              </w:numPr>
              <w:tabs>
                <w:tab w:val="left" w:pos="470"/>
                <w:tab w:val="left" w:pos="471"/>
                <w:tab w:val="left" w:pos="1943"/>
                <w:tab w:val="left" w:pos="2368"/>
                <w:tab w:val="left" w:pos="3614"/>
                <w:tab w:val="left" w:pos="5701"/>
              </w:tabs>
              <w:spacing w:line="274" w:lineRule="exact"/>
              <w:ind w:hanging="367"/>
              <w:rPr>
                <w:sz w:val="24"/>
                <w:lang w:val="ru-RU"/>
              </w:rPr>
            </w:pPr>
            <w:r w:rsidRPr="000509E4">
              <w:rPr>
                <w:sz w:val="24"/>
                <w:lang w:val="ru-RU"/>
              </w:rPr>
              <w:t>рассуждать</w:t>
            </w:r>
            <w:r w:rsidRPr="000509E4">
              <w:rPr>
                <w:sz w:val="24"/>
                <w:lang w:val="ru-RU"/>
              </w:rPr>
              <w:tab/>
              <w:t>о</w:t>
            </w:r>
            <w:r w:rsidRPr="000509E4">
              <w:rPr>
                <w:sz w:val="24"/>
                <w:lang w:val="ru-RU"/>
              </w:rPr>
              <w:tab/>
              <w:t>значении</w:t>
            </w:r>
            <w:r w:rsidRPr="000509E4">
              <w:rPr>
                <w:sz w:val="24"/>
                <w:lang w:val="ru-RU"/>
              </w:rPr>
              <w:tab/>
              <w:t>художественного</w:t>
            </w:r>
            <w:r w:rsidRPr="000509E4">
              <w:rPr>
                <w:sz w:val="24"/>
                <w:lang w:val="ru-RU"/>
              </w:rPr>
              <w:tab/>
              <w:t>образа</w:t>
            </w:r>
          </w:p>
        </w:tc>
        <w:tc>
          <w:tcPr>
            <w:tcW w:w="3226" w:type="dxa"/>
            <w:tcBorders>
              <w:top w:val="nil"/>
              <w:bottom w:val="nil"/>
            </w:tcBorders>
          </w:tcPr>
          <w:p w:rsidR="00E86648" w:rsidRPr="000509E4" w:rsidRDefault="00E86648">
            <w:pPr>
              <w:rPr>
                <w:lang w:val="ru-RU"/>
              </w:rPr>
            </w:pPr>
          </w:p>
        </w:tc>
      </w:tr>
      <w:tr w:rsidR="00E86648">
        <w:trPr>
          <w:trHeight w:hRule="exact" w:val="280"/>
        </w:trPr>
        <w:tc>
          <w:tcPr>
            <w:tcW w:w="6491" w:type="dxa"/>
            <w:tcBorders>
              <w:top w:val="nil"/>
              <w:bottom w:val="nil"/>
            </w:tcBorders>
          </w:tcPr>
          <w:p w:rsidR="00E86648" w:rsidRDefault="000509E4">
            <w:pPr>
              <w:pStyle w:val="TableParagraph"/>
              <w:spacing w:line="263" w:lineRule="exact"/>
              <w:rPr>
                <w:sz w:val="24"/>
              </w:rPr>
            </w:pPr>
            <w:r>
              <w:rPr>
                <w:sz w:val="24"/>
              </w:rPr>
              <w:t>древнерусской культуры;</w:t>
            </w:r>
          </w:p>
        </w:tc>
        <w:tc>
          <w:tcPr>
            <w:tcW w:w="3226" w:type="dxa"/>
            <w:tcBorders>
              <w:top w:val="nil"/>
              <w:bottom w:val="nil"/>
            </w:tcBorders>
          </w:tcPr>
          <w:p w:rsidR="00E86648" w:rsidRDefault="00E86648"/>
        </w:tc>
      </w:tr>
      <w:tr w:rsidR="00E86648" w:rsidRPr="00157DB2">
        <w:trPr>
          <w:trHeight w:hRule="exact" w:val="283"/>
        </w:trPr>
        <w:tc>
          <w:tcPr>
            <w:tcW w:w="6491" w:type="dxa"/>
            <w:tcBorders>
              <w:top w:val="nil"/>
              <w:bottom w:val="nil"/>
            </w:tcBorders>
          </w:tcPr>
          <w:p w:rsidR="00E86648" w:rsidRPr="000509E4" w:rsidRDefault="000509E4" w:rsidP="001371E4">
            <w:pPr>
              <w:pStyle w:val="TableParagraph"/>
              <w:numPr>
                <w:ilvl w:val="0"/>
                <w:numId w:val="328"/>
              </w:numPr>
              <w:tabs>
                <w:tab w:val="left" w:pos="470"/>
                <w:tab w:val="left" w:pos="471"/>
              </w:tabs>
              <w:spacing w:line="272" w:lineRule="exact"/>
              <w:ind w:hanging="367"/>
              <w:rPr>
                <w:sz w:val="24"/>
                <w:lang w:val="ru-RU"/>
              </w:rPr>
            </w:pPr>
            <w:r w:rsidRPr="000509E4">
              <w:rPr>
                <w:sz w:val="24"/>
                <w:lang w:val="ru-RU"/>
              </w:rPr>
              <w:t>ориентироваться   в   широком   разнообразии   стилей и</w:t>
            </w:r>
          </w:p>
        </w:tc>
        <w:tc>
          <w:tcPr>
            <w:tcW w:w="3226" w:type="dxa"/>
            <w:tcBorders>
              <w:top w:val="nil"/>
              <w:bottom w:val="nil"/>
            </w:tcBorders>
          </w:tcPr>
          <w:p w:rsidR="00E86648" w:rsidRPr="000509E4" w:rsidRDefault="00E86648">
            <w:pPr>
              <w:rPr>
                <w:lang w:val="ru-RU"/>
              </w:rPr>
            </w:pPr>
          </w:p>
        </w:tc>
      </w:tr>
      <w:tr w:rsidR="00E86648" w:rsidRPr="00157DB2">
        <w:trPr>
          <w:trHeight w:hRule="exact" w:val="275"/>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направлений   изобразительного   искусства   и  архитектуры</w:t>
            </w:r>
          </w:p>
        </w:tc>
        <w:tc>
          <w:tcPr>
            <w:tcW w:w="3226" w:type="dxa"/>
            <w:tcBorders>
              <w:top w:val="nil"/>
              <w:bottom w:val="nil"/>
            </w:tcBorders>
          </w:tcPr>
          <w:p w:rsidR="00E86648" w:rsidRPr="000509E4" w:rsidRDefault="00E86648">
            <w:pPr>
              <w:rPr>
                <w:lang w:val="ru-RU"/>
              </w:rPr>
            </w:pPr>
          </w:p>
        </w:tc>
      </w:tr>
      <w:tr w:rsidR="00E86648">
        <w:trPr>
          <w:trHeight w:hRule="exact" w:val="284"/>
        </w:trPr>
        <w:tc>
          <w:tcPr>
            <w:tcW w:w="6491" w:type="dxa"/>
            <w:tcBorders>
              <w:top w:val="nil"/>
              <w:bottom w:val="nil"/>
            </w:tcBorders>
          </w:tcPr>
          <w:p w:rsidR="00E86648" w:rsidRDefault="000509E4">
            <w:pPr>
              <w:pStyle w:val="TableParagraph"/>
              <w:spacing w:line="263" w:lineRule="exact"/>
              <w:rPr>
                <w:sz w:val="24"/>
              </w:rPr>
            </w:pPr>
            <w:r>
              <w:rPr>
                <w:sz w:val="24"/>
              </w:rPr>
              <w:t>XVIII – XIX веков;</w:t>
            </w:r>
          </w:p>
        </w:tc>
        <w:tc>
          <w:tcPr>
            <w:tcW w:w="3226" w:type="dxa"/>
            <w:tcBorders>
              <w:top w:val="nil"/>
              <w:bottom w:val="nil"/>
            </w:tcBorders>
          </w:tcPr>
          <w:p w:rsidR="00E86648" w:rsidRDefault="00E86648"/>
        </w:tc>
      </w:tr>
      <w:tr w:rsidR="00E86648" w:rsidRPr="00157DB2">
        <w:trPr>
          <w:trHeight w:hRule="exact" w:val="286"/>
        </w:trPr>
        <w:tc>
          <w:tcPr>
            <w:tcW w:w="6491" w:type="dxa"/>
            <w:tcBorders>
              <w:top w:val="nil"/>
              <w:bottom w:val="nil"/>
            </w:tcBorders>
          </w:tcPr>
          <w:p w:rsidR="00E86648" w:rsidRPr="000509E4" w:rsidRDefault="000509E4" w:rsidP="001371E4">
            <w:pPr>
              <w:pStyle w:val="TableParagraph"/>
              <w:numPr>
                <w:ilvl w:val="0"/>
                <w:numId w:val="327"/>
              </w:numPr>
              <w:tabs>
                <w:tab w:val="left" w:pos="470"/>
                <w:tab w:val="left" w:pos="471"/>
              </w:tabs>
              <w:spacing w:line="275" w:lineRule="exact"/>
              <w:ind w:hanging="367"/>
              <w:rPr>
                <w:sz w:val="24"/>
                <w:lang w:val="ru-RU"/>
              </w:rPr>
            </w:pPr>
            <w:r w:rsidRPr="000509E4">
              <w:rPr>
                <w:sz w:val="24"/>
                <w:lang w:val="ru-RU"/>
              </w:rPr>
              <w:t>использовать   в   речи   новые   термины,   связанные со</w:t>
            </w:r>
          </w:p>
        </w:tc>
        <w:tc>
          <w:tcPr>
            <w:tcW w:w="3226" w:type="dxa"/>
            <w:tcBorders>
              <w:top w:val="nil"/>
              <w:bottom w:val="nil"/>
            </w:tcBorders>
          </w:tcPr>
          <w:p w:rsidR="00E86648" w:rsidRPr="000509E4" w:rsidRDefault="00E86648">
            <w:pPr>
              <w:rPr>
                <w:lang w:val="ru-RU"/>
              </w:rPr>
            </w:pPr>
          </w:p>
        </w:tc>
      </w:tr>
      <w:tr w:rsidR="00E86648" w:rsidRPr="00157DB2">
        <w:trPr>
          <w:trHeight w:hRule="exact" w:val="272"/>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 xml:space="preserve">стилями в изобразительном искусстве и архитектуре </w:t>
            </w:r>
            <w:r>
              <w:rPr>
                <w:sz w:val="24"/>
              </w:rPr>
              <w:t>XVIII</w:t>
            </w:r>
            <w:r w:rsidRPr="000509E4">
              <w:rPr>
                <w:sz w:val="24"/>
                <w:lang w:val="ru-RU"/>
              </w:rPr>
              <w:t xml:space="preserve"> –</w:t>
            </w:r>
          </w:p>
        </w:tc>
        <w:tc>
          <w:tcPr>
            <w:tcW w:w="3226" w:type="dxa"/>
            <w:tcBorders>
              <w:top w:val="nil"/>
              <w:bottom w:val="nil"/>
            </w:tcBorders>
          </w:tcPr>
          <w:p w:rsidR="00E86648" w:rsidRPr="000509E4" w:rsidRDefault="00E86648">
            <w:pPr>
              <w:rPr>
                <w:lang w:val="ru-RU"/>
              </w:rPr>
            </w:pPr>
          </w:p>
        </w:tc>
      </w:tr>
      <w:tr w:rsidR="00E86648">
        <w:trPr>
          <w:trHeight w:hRule="exact" w:val="286"/>
        </w:trPr>
        <w:tc>
          <w:tcPr>
            <w:tcW w:w="6491" w:type="dxa"/>
            <w:tcBorders>
              <w:top w:val="nil"/>
              <w:bottom w:val="nil"/>
            </w:tcBorders>
          </w:tcPr>
          <w:p w:rsidR="00E86648" w:rsidRDefault="000509E4">
            <w:pPr>
              <w:pStyle w:val="TableParagraph"/>
              <w:spacing w:line="261" w:lineRule="exact"/>
              <w:rPr>
                <w:sz w:val="24"/>
              </w:rPr>
            </w:pPr>
            <w:r>
              <w:rPr>
                <w:sz w:val="24"/>
              </w:rPr>
              <w:t>XIX веков;</w:t>
            </w:r>
          </w:p>
        </w:tc>
        <w:tc>
          <w:tcPr>
            <w:tcW w:w="3226" w:type="dxa"/>
            <w:tcBorders>
              <w:top w:val="nil"/>
              <w:bottom w:val="nil"/>
            </w:tcBorders>
          </w:tcPr>
          <w:p w:rsidR="00E86648" w:rsidRDefault="00E86648"/>
        </w:tc>
      </w:tr>
      <w:tr w:rsidR="00E86648" w:rsidRPr="00157DB2">
        <w:trPr>
          <w:trHeight w:hRule="exact" w:val="291"/>
        </w:trPr>
        <w:tc>
          <w:tcPr>
            <w:tcW w:w="6491" w:type="dxa"/>
            <w:tcBorders>
              <w:top w:val="nil"/>
              <w:bottom w:val="nil"/>
            </w:tcBorders>
          </w:tcPr>
          <w:p w:rsidR="00E86648" w:rsidRPr="000509E4" w:rsidRDefault="000509E4" w:rsidP="001371E4">
            <w:pPr>
              <w:pStyle w:val="TableParagraph"/>
              <w:numPr>
                <w:ilvl w:val="0"/>
                <w:numId w:val="326"/>
              </w:numPr>
              <w:tabs>
                <w:tab w:val="left" w:pos="470"/>
                <w:tab w:val="left" w:pos="471"/>
              </w:tabs>
              <w:spacing w:line="280" w:lineRule="exact"/>
              <w:ind w:hanging="367"/>
              <w:rPr>
                <w:sz w:val="24"/>
                <w:lang w:val="ru-RU"/>
              </w:rPr>
            </w:pPr>
            <w:r w:rsidRPr="000509E4">
              <w:rPr>
                <w:sz w:val="24"/>
                <w:lang w:val="ru-RU"/>
              </w:rPr>
              <w:t>выявлять  и  называть  характерные особенностирусской</w:t>
            </w:r>
          </w:p>
        </w:tc>
        <w:tc>
          <w:tcPr>
            <w:tcW w:w="3226" w:type="dxa"/>
            <w:tcBorders>
              <w:top w:val="nil"/>
              <w:bottom w:val="nil"/>
            </w:tcBorders>
          </w:tcPr>
          <w:p w:rsidR="00E86648" w:rsidRPr="000509E4" w:rsidRDefault="00E86648">
            <w:pPr>
              <w:rPr>
                <w:lang w:val="ru-RU"/>
              </w:rPr>
            </w:pPr>
          </w:p>
        </w:tc>
      </w:tr>
      <w:tr w:rsidR="00E86648">
        <w:trPr>
          <w:trHeight w:hRule="exact" w:val="279"/>
        </w:trPr>
        <w:tc>
          <w:tcPr>
            <w:tcW w:w="6491" w:type="dxa"/>
            <w:tcBorders>
              <w:top w:val="nil"/>
              <w:bottom w:val="nil"/>
            </w:tcBorders>
          </w:tcPr>
          <w:p w:rsidR="00E86648" w:rsidRDefault="000509E4">
            <w:pPr>
              <w:pStyle w:val="TableParagraph"/>
              <w:spacing w:line="262" w:lineRule="exact"/>
              <w:rPr>
                <w:sz w:val="24"/>
              </w:rPr>
            </w:pPr>
            <w:r>
              <w:rPr>
                <w:sz w:val="24"/>
              </w:rPr>
              <w:t>портретной живописи XVIII века;</w:t>
            </w:r>
          </w:p>
        </w:tc>
        <w:tc>
          <w:tcPr>
            <w:tcW w:w="3226" w:type="dxa"/>
            <w:tcBorders>
              <w:top w:val="nil"/>
              <w:bottom w:val="nil"/>
            </w:tcBorders>
          </w:tcPr>
          <w:p w:rsidR="00E86648" w:rsidRDefault="00E86648"/>
        </w:tc>
      </w:tr>
      <w:tr w:rsidR="00E86648" w:rsidRPr="00157DB2">
        <w:trPr>
          <w:trHeight w:hRule="exact" w:val="283"/>
        </w:trPr>
        <w:tc>
          <w:tcPr>
            <w:tcW w:w="6491" w:type="dxa"/>
            <w:tcBorders>
              <w:top w:val="nil"/>
              <w:bottom w:val="nil"/>
            </w:tcBorders>
          </w:tcPr>
          <w:p w:rsidR="00E86648" w:rsidRPr="000509E4" w:rsidRDefault="000509E4" w:rsidP="001371E4">
            <w:pPr>
              <w:pStyle w:val="TableParagraph"/>
              <w:numPr>
                <w:ilvl w:val="0"/>
                <w:numId w:val="325"/>
              </w:numPr>
              <w:tabs>
                <w:tab w:val="left" w:pos="470"/>
                <w:tab w:val="left" w:pos="471"/>
              </w:tabs>
              <w:spacing w:line="272" w:lineRule="exact"/>
              <w:ind w:hanging="367"/>
              <w:rPr>
                <w:sz w:val="24"/>
                <w:lang w:val="ru-RU"/>
              </w:rPr>
            </w:pPr>
            <w:r w:rsidRPr="000509E4">
              <w:rPr>
                <w:sz w:val="24"/>
                <w:lang w:val="ru-RU"/>
              </w:rPr>
              <w:t>характеризовать  признаки  и  особенности московского</w:t>
            </w:r>
          </w:p>
        </w:tc>
        <w:tc>
          <w:tcPr>
            <w:tcW w:w="3226" w:type="dxa"/>
            <w:tcBorders>
              <w:top w:val="nil"/>
              <w:bottom w:val="nil"/>
            </w:tcBorders>
          </w:tcPr>
          <w:p w:rsidR="00E86648" w:rsidRPr="000509E4" w:rsidRDefault="00E86648">
            <w:pPr>
              <w:rPr>
                <w:lang w:val="ru-RU"/>
              </w:rPr>
            </w:pPr>
          </w:p>
        </w:tc>
      </w:tr>
      <w:tr w:rsidR="00E86648">
        <w:trPr>
          <w:trHeight w:hRule="exact" w:val="275"/>
        </w:trPr>
        <w:tc>
          <w:tcPr>
            <w:tcW w:w="6491" w:type="dxa"/>
            <w:tcBorders>
              <w:top w:val="nil"/>
              <w:bottom w:val="nil"/>
            </w:tcBorders>
          </w:tcPr>
          <w:p w:rsidR="00E86648" w:rsidRDefault="000509E4">
            <w:pPr>
              <w:pStyle w:val="TableParagraph"/>
              <w:spacing w:line="262" w:lineRule="exact"/>
              <w:rPr>
                <w:sz w:val="24"/>
              </w:rPr>
            </w:pPr>
            <w:r>
              <w:rPr>
                <w:sz w:val="24"/>
              </w:rPr>
              <w:t>барокко;</w:t>
            </w:r>
          </w:p>
        </w:tc>
        <w:tc>
          <w:tcPr>
            <w:tcW w:w="3226" w:type="dxa"/>
            <w:tcBorders>
              <w:top w:val="nil"/>
              <w:bottom w:val="nil"/>
            </w:tcBorders>
          </w:tcPr>
          <w:p w:rsidR="00E86648" w:rsidRDefault="00E86648"/>
        </w:tc>
      </w:tr>
      <w:tr w:rsidR="00E86648" w:rsidRPr="00157DB2">
        <w:trPr>
          <w:trHeight w:hRule="exact" w:val="276"/>
        </w:trPr>
        <w:tc>
          <w:tcPr>
            <w:tcW w:w="6491"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создавать  разнообразные  творческие  работы (фантазийные</w:t>
            </w:r>
          </w:p>
        </w:tc>
        <w:tc>
          <w:tcPr>
            <w:tcW w:w="3226" w:type="dxa"/>
            <w:tcBorders>
              <w:top w:val="nil"/>
              <w:bottom w:val="nil"/>
            </w:tcBorders>
          </w:tcPr>
          <w:p w:rsidR="00E86648" w:rsidRPr="000509E4" w:rsidRDefault="00E86648">
            <w:pPr>
              <w:rPr>
                <w:lang w:val="ru-RU"/>
              </w:rPr>
            </w:pPr>
          </w:p>
        </w:tc>
      </w:tr>
      <w:tr w:rsidR="00E86648">
        <w:trPr>
          <w:trHeight w:hRule="exact" w:val="283"/>
        </w:trPr>
        <w:tc>
          <w:tcPr>
            <w:tcW w:w="6491" w:type="dxa"/>
            <w:tcBorders>
              <w:top w:val="nil"/>
            </w:tcBorders>
          </w:tcPr>
          <w:p w:rsidR="00E86648" w:rsidRDefault="000509E4">
            <w:pPr>
              <w:pStyle w:val="TableParagraph"/>
              <w:spacing w:line="263" w:lineRule="exact"/>
              <w:rPr>
                <w:sz w:val="24"/>
              </w:rPr>
            </w:pPr>
            <w:r>
              <w:rPr>
                <w:sz w:val="24"/>
              </w:rPr>
              <w:t>конструкции) в материале.</w:t>
            </w:r>
          </w:p>
        </w:tc>
        <w:tc>
          <w:tcPr>
            <w:tcW w:w="3226" w:type="dxa"/>
            <w:tcBorders>
              <w:top w:val="nil"/>
            </w:tcBorders>
          </w:tcPr>
          <w:p w:rsidR="00E86648" w:rsidRDefault="00E86648"/>
        </w:tc>
      </w:tr>
    </w:tbl>
    <w:p w:rsidR="00E86648" w:rsidRDefault="00E86648">
      <w:pPr>
        <w:pStyle w:val="a3"/>
        <w:spacing w:before="3"/>
        <w:ind w:left="0"/>
        <w:rPr>
          <w:sz w:val="18"/>
        </w:rPr>
      </w:pPr>
    </w:p>
    <w:p w:rsidR="00E86648" w:rsidRDefault="000509E4" w:rsidP="001371E4">
      <w:pPr>
        <w:pStyle w:val="3"/>
        <w:numPr>
          <w:ilvl w:val="4"/>
          <w:numId w:val="399"/>
        </w:numPr>
        <w:tabs>
          <w:tab w:val="left" w:pos="1910"/>
        </w:tabs>
        <w:spacing w:before="70" w:line="272" w:lineRule="exact"/>
        <w:ind w:left="1909" w:hanging="960"/>
      </w:pPr>
      <w:bookmarkStart w:id="24" w:name="_TOC_250010"/>
      <w:bookmarkEnd w:id="24"/>
      <w:r>
        <w:t>Музыка:</w:t>
      </w:r>
    </w:p>
    <w:p w:rsidR="00E86648" w:rsidRPr="000509E4" w:rsidRDefault="000509E4" w:rsidP="001371E4">
      <w:pPr>
        <w:pStyle w:val="a4"/>
        <w:numPr>
          <w:ilvl w:val="0"/>
          <w:numId w:val="324"/>
        </w:numPr>
        <w:tabs>
          <w:tab w:val="left" w:pos="1252"/>
        </w:tabs>
        <w:ind w:right="106" w:firstLine="709"/>
        <w:jc w:val="both"/>
        <w:rPr>
          <w:sz w:val="24"/>
          <w:lang w:val="ru-RU"/>
        </w:rPr>
      </w:pPr>
      <w:r w:rsidRPr="000509E4">
        <w:rPr>
          <w:sz w:val="24"/>
          <w:lang w:val="ru-RU"/>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мировойкультуры;</w:t>
      </w:r>
    </w:p>
    <w:p w:rsidR="00E86648" w:rsidRPr="000509E4" w:rsidRDefault="00E86648">
      <w:pPr>
        <w:jc w:val="both"/>
        <w:rPr>
          <w:sz w:val="24"/>
          <w:lang w:val="ru-RU"/>
        </w:rPr>
        <w:sectPr w:rsidR="00E86648" w:rsidRPr="000509E4">
          <w:pgSz w:w="11930" w:h="16860"/>
          <w:pgMar w:top="880" w:right="620" w:bottom="500" w:left="640" w:header="0" w:footer="242" w:gutter="0"/>
          <w:cols w:space="720"/>
        </w:sectPr>
      </w:pPr>
    </w:p>
    <w:p w:rsidR="00E86648" w:rsidRPr="000509E4" w:rsidRDefault="000509E4" w:rsidP="001371E4">
      <w:pPr>
        <w:pStyle w:val="a4"/>
        <w:numPr>
          <w:ilvl w:val="0"/>
          <w:numId w:val="324"/>
        </w:numPr>
        <w:tabs>
          <w:tab w:val="left" w:pos="1334"/>
        </w:tabs>
        <w:spacing w:before="54"/>
        <w:ind w:right="111" w:firstLine="709"/>
        <w:jc w:val="both"/>
        <w:rPr>
          <w:sz w:val="24"/>
          <w:lang w:val="ru-RU"/>
        </w:rPr>
      </w:pPr>
      <w:r w:rsidRPr="000509E4">
        <w:rPr>
          <w:sz w:val="24"/>
          <w:lang w:val="ru-RU"/>
        </w:rPr>
        <w:lastRenderedPageBreak/>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отношениякявлениямжизнииискусстванаосновевосприятияианализамузыкальныхобразов;</w:t>
      </w:r>
    </w:p>
    <w:p w:rsidR="00E86648" w:rsidRPr="000509E4" w:rsidRDefault="000509E4" w:rsidP="001371E4">
      <w:pPr>
        <w:pStyle w:val="a4"/>
        <w:numPr>
          <w:ilvl w:val="0"/>
          <w:numId w:val="324"/>
        </w:numPr>
        <w:tabs>
          <w:tab w:val="left" w:pos="1211"/>
        </w:tabs>
        <w:ind w:right="118" w:firstLine="709"/>
        <w:jc w:val="both"/>
        <w:rPr>
          <w:sz w:val="24"/>
          <w:lang w:val="ru-RU"/>
        </w:rPr>
      </w:pPr>
      <w:r w:rsidRPr="000509E4">
        <w:rPr>
          <w:sz w:val="24"/>
          <w:lang w:val="ru-RU"/>
        </w:rPr>
        <w:t>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импровизация,музыкально-пластическоедвижение);</w:t>
      </w:r>
    </w:p>
    <w:p w:rsidR="00E86648" w:rsidRPr="000509E4" w:rsidRDefault="000509E4" w:rsidP="001371E4">
      <w:pPr>
        <w:pStyle w:val="a4"/>
        <w:numPr>
          <w:ilvl w:val="0"/>
          <w:numId w:val="324"/>
        </w:numPr>
        <w:tabs>
          <w:tab w:val="left" w:pos="1276"/>
        </w:tabs>
        <w:ind w:right="127" w:firstLine="709"/>
        <w:jc w:val="both"/>
        <w:rPr>
          <w:sz w:val="24"/>
          <w:lang w:val="ru-RU"/>
        </w:rPr>
      </w:pPr>
      <w:r w:rsidRPr="000509E4">
        <w:rPr>
          <w:sz w:val="24"/>
          <w:lang w:val="ru-RU"/>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литературой,живописью;</w:t>
      </w:r>
    </w:p>
    <w:p w:rsidR="00E86648" w:rsidRPr="000509E4" w:rsidRDefault="000509E4" w:rsidP="001371E4">
      <w:pPr>
        <w:pStyle w:val="a4"/>
        <w:numPr>
          <w:ilvl w:val="0"/>
          <w:numId w:val="324"/>
        </w:numPr>
        <w:tabs>
          <w:tab w:val="left" w:pos="1255"/>
        </w:tabs>
        <w:ind w:right="118" w:firstLine="709"/>
        <w:jc w:val="both"/>
        <w:rPr>
          <w:sz w:val="24"/>
          <w:lang w:val="ru-RU"/>
        </w:rPr>
      </w:pPr>
      <w:r w:rsidRPr="000509E4">
        <w:rPr>
          <w:sz w:val="24"/>
          <w:lang w:val="ru-RU"/>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музыкальномунаследию;</w:t>
      </w:r>
    </w:p>
    <w:p w:rsidR="00E86648" w:rsidRPr="000509E4" w:rsidRDefault="000509E4" w:rsidP="001371E4">
      <w:pPr>
        <w:pStyle w:val="a4"/>
        <w:numPr>
          <w:ilvl w:val="0"/>
          <w:numId w:val="324"/>
        </w:numPr>
        <w:tabs>
          <w:tab w:val="left" w:pos="1437"/>
        </w:tabs>
        <w:ind w:right="123" w:firstLine="709"/>
        <w:jc w:val="both"/>
        <w:rPr>
          <w:sz w:val="24"/>
          <w:lang w:val="ru-RU"/>
        </w:rPr>
      </w:pPr>
      <w:r w:rsidRPr="000509E4">
        <w:rPr>
          <w:sz w:val="24"/>
          <w:lang w:val="ru-RU"/>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изучаемогокурса.</w:t>
      </w:r>
    </w:p>
    <w:p w:rsidR="00E86648" w:rsidRPr="000509E4" w:rsidRDefault="00E86648">
      <w:pPr>
        <w:pStyle w:val="a3"/>
        <w:ind w:left="0"/>
        <w:rPr>
          <w:sz w:val="20"/>
          <w:lang w:val="ru-RU"/>
        </w:rPr>
      </w:pPr>
    </w:p>
    <w:p w:rsidR="00E86648" w:rsidRPr="000509E4" w:rsidRDefault="00E86648">
      <w:pPr>
        <w:pStyle w:val="a3"/>
        <w:ind w:left="0"/>
        <w:rPr>
          <w:sz w:val="20"/>
          <w:lang w:val="ru-RU"/>
        </w:rPr>
      </w:pPr>
    </w:p>
    <w:p w:rsidR="00E86648" w:rsidRPr="000509E4" w:rsidRDefault="00E86648">
      <w:pPr>
        <w:pStyle w:val="a3"/>
        <w:ind w:left="0"/>
        <w:rPr>
          <w:sz w:val="20"/>
          <w:lang w:val="ru-RU"/>
        </w:rPr>
      </w:pPr>
    </w:p>
    <w:p w:rsidR="00E86648" w:rsidRPr="000509E4" w:rsidRDefault="00E86648">
      <w:pPr>
        <w:pStyle w:val="a3"/>
        <w:spacing w:before="4"/>
        <w:ind w:left="0"/>
        <w:rPr>
          <w:sz w:val="13"/>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6"/>
        <w:gridCol w:w="3260"/>
      </w:tblGrid>
      <w:tr w:rsidR="00E86648">
        <w:trPr>
          <w:trHeight w:hRule="exact" w:val="564"/>
        </w:trPr>
        <w:tc>
          <w:tcPr>
            <w:tcW w:w="6066" w:type="dxa"/>
          </w:tcPr>
          <w:p w:rsidR="00E86648" w:rsidRDefault="000509E4">
            <w:pPr>
              <w:pStyle w:val="TableParagraph"/>
              <w:spacing w:line="273" w:lineRule="exact"/>
              <w:ind w:left="1860"/>
              <w:rPr>
                <w:b/>
                <w:sz w:val="24"/>
              </w:rPr>
            </w:pPr>
            <w:r>
              <w:rPr>
                <w:b/>
                <w:sz w:val="24"/>
              </w:rPr>
              <w:t>Выпускник научится</w:t>
            </w:r>
          </w:p>
        </w:tc>
        <w:tc>
          <w:tcPr>
            <w:tcW w:w="3260" w:type="dxa"/>
          </w:tcPr>
          <w:p w:rsidR="00E86648" w:rsidRDefault="000509E4">
            <w:pPr>
              <w:pStyle w:val="TableParagraph"/>
              <w:ind w:left="319" w:right="304" w:firstLine="187"/>
              <w:rPr>
                <w:b/>
                <w:sz w:val="24"/>
              </w:rPr>
            </w:pPr>
            <w:r>
              <w:rPr>
                <w:b/>
                <w:sz w:val="24"/>
              </w:rPr>
              <w:t>Выпускник получит возможность научиться</w:t>
            </w:r>
          </w:p>
        </w:tc>
      </w:tr>
      <w:tr w:rsidR="00E86648">
        <w:trPr>
          <w:trHeight w:hRule="exact" w:val="304"/>
        </w:trPr>
        <w:tc>
          <w:tcPr>
            <w:tcW w:w="6066" w:type="dxa"/>
            <w:tcBorders>
              <w:bottom w:val="nil"/>
            </w:tcBorders>
          </w:tcPr>
          <w:p w:rsidR="00E86648" w:rsidRPr="000509E4" w:rsidRDefault="000509E4" w:rsidP="001371E4">
            <w:pPr>
              <w:pStyle w:val="TableParagraph"/>
              <w:numPr>
                <w:ilvl w:val="0"/>
                <w:numId w:val="323"/>
              </w:numPr>
              <w:tabs>
                <w:tab w:val="left" w:pos="387"/>
              </w:tabs>
              <w:spacing w:line="288" w:lineRule="exact"/>
              <w:ind w:hanging="283"/>
              <w:rPr>
                <w:sz w:val="24"/>
                <w:lang w:val="ru-RU"/>
              </w:rPr>
            </w:pPr>
            <w:r w:rsidRPr="000509E4">
              <w:rPr>
                <w:sz w:val="24"/>
                <w:lang w:val="ru-RU"/>
              </w:rPr>
              <w:t>понимать значение интонации в музыке какносителя</w:t>
            </w:r>
          </w:p>
        </w:tc>
        <w:tc>
          <w:tcPr>
            <w:tcW w:w="3260" w:type="dxa"/>
            <w:tcBorders>
              <w:bottom w:val="nil"/>
            </w:tcBorders>
          </w:tcPr>
          <w:p w:rsidR="00E86648" w:rsidRDefault="000509E4" w:rsidP="001371E4">
            <w:pPr>
              <w:pStyle w:val="TableParagraph"/>
              <w:numPr>
                <w:ilvl w:val="0"/>
                <w:numId w:val="322"/>
              </w:numPr>
              <w:tabs>
                <w:tab w:val="left" w:pos="384"/>
                <w:tab w:val="left" w:pos="1847"/>
                <w:tab w:val="left" w:pos="3025"/>
              </w:tabs>
              <w:spacing w:line="288" w:lineRule="exact"/>
              <w:rPr>
                <w:i/>
                <w:sz w:val="24"/>
              </w:rPr>
            </w:pPr>
            <w:r>
              <w:rPr>
                <w:i/>
                <w:sz w:val="24"/>
              </w:rPr>
              <w:t>понимать</w:t>
            </w:r>
            <w:r>
              <w:rPr>
                <w:i/>
                <w:sz w:val="24"/>
              </w:rPr>
              <w:tab/>
              <w:t>истоки</w:t>
            </w:r>
            <w:r>
              <w:rPr>
                <w:i/>
                <w:sz w:val="24"/>
              </w:rPr>
              <w:tab/>
              <w:t>и</w:t>
            </w:r>
          </w:p>
        </w:tc>
      </w:tr>
      <w:tr w:rsidR="00E86648">
        <w:trPr>
          <w:trHeight w:hRule="exact" w:val="276"/>
        </w:trPr>
        <w:tc>
          <w:tcPr>
            <w:tcW w:w="6066" w:type="dxa"/>
            <w:tcBorders>
              <w:top w:val="nil"/>
              <w:bottom w:val="nil"/>
            </w:tcBorders>
          </w:tcPr>
          <w:p w:rsidR="00E86648" w:rsidRDefault="000509E4">
            <w:pPr>
              <w:pStyle w:val="TableParagraph"/>
              <w:spacing w:line="264" w:lineRule="exact"/>
              <w:rPr>
                <w:sz w:val="24"/>
              </w:rPr>
            </w:pPr>
            <w:r>
              <w:rPr>
                <w:sz w:val="24"/>
              </w:rPr>
              <w:t>образного смысла;</w:t>
            </w:r>
          </w:p>
        </w:tc>
        <w:tc>
          <w:tcPr>
            <w:tcW w:w="3260" w:type="dxa"/>
            <w:tcBorders>
              <w:top w:val="nil"/>
              <w:bottom w:val="nil"/>
            </w:tcBorders>
          </w:tcPr>
          <w:p w:rsidR="00E86648" w:rsidRDefault="000509E4">
            <w:pPr>
              <w:pStyle w:val="TableParagraph"/>
              <w:spacing w:line="262" w:lineRule="exact"/>
              <w:ind w:left="100"/>
              <w:rPr>
                <w:i/>
                <w:sz w:val="24"/>
              </w:rPr>
            </w:pPr>
            <w:r>
              <w:rPr>
                <w:i/>
                <w:sz w:val="24"/>
              </w:rPr>
              <w:t>интонационное  своеобразие,</w:t>
            </w:r>
          </w:p>
        </w:tc>
      </w:tr>
      <w:tr w:rsidR="00E86648">
        <w:trPr>
          <w:trHeight w:hRule="exact" w:val="284"/>
        </w:trPr>
        <w:tc>
          <w:tcPr>
            <w:tcW w:w="6066" w:type="dxa"/>
            <w:tcBorders>
              <w:top w:val="nil"/>
              <w:bottom w:val="nil"/>
            </w:tcBorders>
          </w:tcPr>
          <w:p w:rsidR="00E86648" w:rsidRDefault="000509E4" w:rsidP="001371E4">
            <w:pPr>
              <w:pStyle w:val="TableParagraph"/>
              <w:numPr>
                <w:ilvl w:val="0"/>
                <w:numId w:val="321"/>
              </w:numPr>
              <w:tabs>
                <w:tab w:val="left" w:pos="387"/>
                <w:tab w:val="left" w:pos="2789"/>
                <w:tab w:val="left" w:pos="4589"/>
              </w:tabs>
              <w:spacing w:line="282" w:lineRule="exact"/>
              <w:ind w:hanging="283"/>
              <w:rPr>
                <w:sz w:val="24"/>
              </w:rPr>
            </w:pPr>
            <w:r>
              <w:rPr>
                <w:sz w:val="24"/>
              </w:rPr>
              <w:t>анализировать</w:t>
            </w:r>
            <w:r>
              <w:rPr>
                <w:sz w:val="24"/>
              </w:rPr>
              <w:tab/>
              <w:t>средства</w:t>
            </w:r>
            <w:r>
              <w:rPr>
                <w:sz w:val="24"/>
              </w:rPr>
              <w:tab/>
              <w:t>музыкальной</w:t>
            </w:r>
          </w:p>
        </w:tc>
        <w:tc>
          <w:tcPr>
            <w:tcW w:w="3260" w:type="dxa"/>
            <w:tcBorders>
              <w:top w:val="nil"/>
              <w:bottom w:val="nil"/>
            </w:tcBorders>
          </w:tcPr>
          <w:p w:rsidR="00E86648" w:rsidRDefault="000509E4">
            <w:pPr>
              <w:pStyle w:val="TableParagraph"/>
              <w:tabs>
                <w:tab w:val="left" w:pos="1907"/>
                <w:tab w:val="left" w:pos="3027"/>
              </w:tabs>
              <w:spacing w:line="262" w:lineRule="exact"/>
              <w:ind w:left="100"/>
              <w:rPr>
                <w:i/>
                <w:sz w:val="24"/>
              </w:rPr>
            </w:pPr>
            <w:r>
              <w:rPr>
                <w:i/>
                <w:sz w:val="24"/>
              </w:rPr>
              <w:t>характерные</w:t>
            </w:r>
            <w:r>
              <w:rPr>
                <w:i/>
                <w:sz w:val="24"/>
              </w:rPr>
              <w:tab/>
              <w:t>черты</w:t>
            </w:r>
            <w:r>
              <w:rPr>
                <w:i/>
                <w:sz w:val="24"/>
              </w:rPr>
              <w:tab/>
              <w:t>и</w:t>
            </w:r>
          </w:p>
        </w:tc>
      </w:tr>
      <w:tr w:rsidR="00E86648">
        <w:trPr>
          <w:trHeight w:hRule="exact" w:val="276"/>
        </w:trPr>
        <w:tc>
          <w:tcPr>
            <w:tcW w:w="6066"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выразительности: мелодию, ритм, темп, динамику, лад;</w:t>
            </w:r>
          </w:p>
        </w:tc>
        <w:tc>
          <w:tcPr>
            <w:tcW w:w="3260" w:type="dxa"/>
            <w:tcBorders>
              <w:top w:val="nil"/>
              <w:bottom w:val="nil"/>
            </w:tcBorders>
          </w:tcPr>
          <w:p w:rsidR="00E86648" w:rsidRDefault="000509E4">
            <w:pPr>
              <w:pStyle w:val="TableParagraph"/>
              <w:spacing w:line="253" w:lineRule="exact"/>
              <w:ind w:left="100"/>
              <w:rPr>
                <w:i/>
                <w:sz w:val="24"/>
              </w:rPr>
            </w:pPr>
            <w:r>
              <w:rPr>
                <w:i/>
                <w:sz w:val="24"/>
              </w:rPr>
              <w:t>признаки, традиций, обрядов</w:t>
            </w:r>
          </w:p>
        </w:tc>
      </w:tr>
      <w:tr w:rsidR="00E86648">
        <w:trPr>
          <w:trHeight w:hRule="exact" w:val="282"/>
        </w:trPr>
        <w:tc>
          <w:tcPr>
            <w:tcW w:w="6066" w:type="dxa"/>
            <w:tcBorders>
              <w:top w:val="nil"/>
              <w:bottom w:val="nil"/>
            </w:tcBorders>
          </w:tcPr>
          <w:p w:rsidR="00E86648" w:rsidRDefault="000509E4" w:rsidP="001371E4">
            <w:pPr>
              <w:pStyle w:val="TableParagraph"/>
              <w:numPr>
                <w:ilvl w:val="0"/>
                <w:numId w:val="320"/>
              </w:numPr>
              <w:tabs>
                <w:tab w:val="left" w:pos="387"/>
                <w:tab w:val="left" w:pos="1976"/>
                <w:tab w:val="left" w:pos="3317"/>
                <w:tab w:val="left" w:pos="5149"/>
              </w:tabs>
              <w:spacing w:line="285" w:lineRule="exact"/>
              <w:ind w:hanging="283"/>
              <w:rPr>
                <w:sz w:val="24"/>
              </w:rPr>
            </w:pPr>
            <w:r>
              <w:rPr>
                <w:sz w:val="24"/>
              </w:rPr>
              <w:t>определять</w:t>
            </w:r>
            <w:r>
              <w:rPr>
                <w:sz w:val="24"/>
              </w:rPr>
              <w:tab/>
              <w:t>характер</w:t>
            </w:r>
            <w:r>
              <w:rPr>
                <w:sz w:val="24"/>
              </w:rPr>
              <w:tab/>
              <w:t>музыкальных</w:t>
            </w:r>
            <w:r>
              <w:rPr>
                <w:sz w:val="24"/>
              </w:rPr>
              <w:tab/>
              <w:t>образов</w:t>
            </w:r>
          </w:p>
        </w:tc>
        <w:tc>
          <w:tcPr>
            <w:tcW w:w="3260" w:type="dxa"/>
            <w:tcBorders>
              <w:top w:val="nil"/>
              <w:bottom w:val="nil"/>
            </w:tcBorders>
          </w:tcPr>
          <w:p w:rsidR="00E86648" w:rsidRDefault="000509E4">
            <w:pPr>
              <w:pStyle w:val="TableParagraph"/>
              <w:tabs>
                <w:tab w:val="left" w:pos="2067"/>
              </w:tabs>
              <w:spacing w:line="253" w:lineRule="exact"/>
              <w:ind w:left="100"/>
              <w:rPr>
                <w:i/>
                <w:sz w:val="24"/>
              </w:rPr>
            </w:pPr>
            <w:r>
              <w:rPr>
                <w:i/>
                <w:sz w:val="24"/>
              </w:rPr>
              <w:t>музыкального</w:t>
            </w:r>
            <w:r>
              <w:rPr>
                <w:i/>
                <w:sz w:val="24"/>
              </w:rPr>
              <w:tab/>
              <w:t>фольклора</w:t>
            </w:r>
          </w:p>
        </w:tc>
      </w:tr>
      <w:tr w:rsidR="00E86648">
        <w:trPr>
          <w:trHeight w:hRule="exact" w:val="284"/>
        </w:trPr>
        <w:tc>
          <w:tcPr>
            <w:tcW w:w="6066" w:type="dxa"/>
            <w:tcBorders>
              <w:top w:val="nil"/>
              <w:bottom w:val="nil"/>
            </w:tcBorders>
          </w:tcPr>
          <w:p w:rsidR="00E86648" w:rsidRDefault="000509E4">
            <w:pPr>
              <w:pStyle w:val="TableParagraph"/>
              <w:tabs>
                <w:tab w:val="left" w:pos="2227"/>
                <w:tab w:val="left" w:pos="4616"/>
              </w:tabs>
              <w:rPr>
                <w:sz w:val="24"/>
              </w:rPr>
            </w:pPr>
            <w:r>
              <w:rPr>
                <w:sz w:val="24"/>
              </w:rPr>
              <w:t>(лирических,</w:t>
            </w:r>
            <w:r>
              <w:rPr>
                <w:sz w:val="24"/>
              </w:rPr>
              <w:tab/>
              <w:t>драматических,</w:t>
            </w:r>
            <w:r>
              <w:rPr>
                <w:sz w:val="24"/>
              </w:rPr>
              <w:tab/>
              <w:t>героических,</w:t>
            </w:r>
          </w:p>
        </w:tc>
        <w:tc>
          <w:tcPr>
            <w:tcW w:w="3260" w:type="dxa"/>
            <w:tcBorders>
              <w:top w:val="nil"/>
              <w:bottom w:val="nil"/>
            </w:tcBorders>
          </w:tcPr>
          <w:p w:rsidR="00E86648" w:rsidRDefault="000509E4">
            <w:pPr>
              <w:pStyle w:val="TableParagraph"/>
              <w:spacing w:line="247" w:lineRule="exact"/>
              <w:ind w:left="100" w:right="304"/>
              <w:rPr>
                <w:i/>
                <w:sz w:val="24"/>
              </w:rPr>
            </w:pPr>
            <w:r>
              <w:rPr>
                <w:i/>
                <w:sz w:val="24"/>
              </w:rPr>
              <w:t>разных стран мира;</w:t>
            </w:r>
          </w:p>
        </w:tc>
      </w:tr>
      <w:tr w:rsidR="00E86648">
        <w:trPr>
          <w:trHeight w:hRule="exact" w:val="277"/>
        </w:trPr>
        <w:tc>
          <w:tcPr>
            <w:tcW w:w="6066" w:type="dxa"/>
            <w:tcBorders>
              <w:top w:val="nil"/>
              <w:bottom w:val="nil"/>
            </w:tcBorders>
          </w:tcPr>
          <w:p w:rsidR="00E86648" w:rsidRDefault="000509E4">
            <w:pPr>
              <w:pStyle w:val="TableParagraph"/>
              <w:spacing w:line="269" w:lineRule="exact"/>
              <w:rPr>
                <w:sz w:val="24"/>
              </w:rPr>
            </w:pPr>
            <w:r>
              <w:rPr>
                <w:sz w:val="24"/>
              </w:rPr>
              <w:t>романтических, эпических);</w:t>
            </w:r>
          </w:p>
        </w:tc>
        <w:tc>
          <w:tcPr>
            <w:tcW w:w="3260" w:type="dxa"/>
            <w:tcBorders>
              <w:top w:val="nil"/>
              <w:bottom w:val="nil"/>
            </w:tcBorders>
          </w:tcPr>
          <w:p w:rsidR="00E86648" w:rsidRDefault="000509E4" w:rsidP="001371E4">
            <w:pPr>
              <w:pStyle w:val="TableParagraph"/>
              <w:numPr>
                <w:ilvl w:val="0"/>
                <w:numId w:val="319"/>
              </w:numPr>
              <w:tabs>
                <w:tab w:val="left" w:pos="384"/>
                <w:tab w:val="left" w:pos="1815"/>
              </w:tabs>
              <w:spacing w:line="262" w:lineRule="exact"/>
              <w:rPr>
                <w:i/>
                <w:sz w:val="24"/>
              </w:rPr>
            </w:pPr>
            <w:r>
              <w:rPr>
                <w:i/>
                <w:sz w:val="24"/>
              </w:rPr>
              <w:t>понимать</w:t>
            </w:r>
            <w:r>
              <w:rPr>
                <w:i/>
                <w:sz w:val="24"/>
              </w:rPr>
              <w:tab/>
              <w:t>особенности</w:t>
            </w:r>
          </w:p>
        </w:tc>
      </w:tr>
      <w:tr w:rsidR="00E86648">
        <w:trPr>
          <w:trHeight w:hRule="exact" w:val="286"/>
        </w:trPr>
        <w:tc>
          <w:tcPr>
            <w:tcW w:w="6066" w:type="dxa"/>
            <w:tcBorders>
              <w:top w:val="nil"/>
              <w:bottom w:val="nil"/>
            </w:tcBorders>
          </w:tcPr>
          <w:p w:rsidR="00E86648" w:rsidRPr="000509E4" w:rsidRDefault="000509E4" w:rsidP="001371E4">
            <w:pPr>
              <w:pStyle w:val="TableParagraph"/>
              <w:numPr>
                <w:ilvl w:val="0"/>
                <w:numId w:val="318"/>
              </w:numPr>
              <w:tabs>
                <w:tab w:val="left" w:pos="387"/>
                <w:tab w:val="left" w:pos="1600"/>
                <w:tab w:val="left" w:pos="2509"/>
                <w:tab w:val="left" w:pos="2909"/>
                <w:tab w:val="left" w:pos="4238"/>
                <w:tab w:val="left" w:pos="4885"/>
              </w:tabs>
              <w:spacing w:line="288" w:lineRule="exact"/>
              <w:ind w:hanging="283"/>
              <w:rPr>
                <w:sz w:val="24"/>
                <w:lang w:val="ru-RU"/>
              </w:rPr>
            </w:pPr>
            <w:r w:rsidRPr="000509E4">
              <w:rPr>
                <w:sz w:val="24"/>
                <w:lang w:val="ru-RU"/>
              </w:rPr>
              <w:t>выявлять</w:t>
            </w:r>
            <w:r w:rsidRPr="000509E4">
              <w:rPr>
                <w:sz w:val="24"/>
                <w:lang w:val="ru-RU"/>
              </w:rPr>
              <w:tab/>
              <w:t>общее</w:t>
            </w:r>
            <w:r w:rsidRPr="000509E4">
              <w:rPr>
                <w:sz w:val="24"/>
                <w:lang w:val="ru-RU"/>
              </w:rPr>
              <w:tab/>
              <w:t>и</w:t>
            </w:r>
            <w:r w:rsidRPr="000509E4">
              <w:rPr>
                <w:sz w:val="24"/>
                <w:lang w:val="ru-RU"/>
              </w:rPr>
              <w:tab/>
              <w:t>особенное</w:t>
            </w:r>
            <w:r w:rsidRPr="000509E4">
              <w:rPr>
                <w:sz w:val="24"/>
                <w:lang w:val="ru-RU"/>
              </w:rPr>
              <w:tab/>
              <w:t>при</w:t>
            </w:r>
            <w:r w:rsidRPr="000509E4">
              <w:rPr>
                <w:sz w:val="24"/>
                <w:lang w:val="ru-RU"/>
              </w:rPr>
              <w:tab/>
              <w:t>сравнении</w:t>
            </w:r>
          </w:p>
        </w:tc>
        <w:tc>
          <w:tcPr>
            <w:tcW w:w="3260" w:type="dxa"/>
            <w:tcBorders>
              <w:top w:val="nil"/>
              <w:bottom w:val="nil"/>
            </w:tcBorders>
          </w:tcPr>
          <w:p w:rsidR="00E86648" w:rsidRDefault="000509E4">
            <w:pPr>
              <w:pStyle w:val="TableParagraph"/>
              <w:tabs>
                <w:tab w:val="left" w:pos="1077"/>
              </w:tabs>
              <w:spacing w:line="258" w:lineRule="exact"/>
              <w:ind w:left="100"/>
              <w:rPr>
                <w:i/>
                <w:sz w:val="24"/>
              </w:rPr>
            </w:pPr>
            <w:r>
              <w:rPr>
                <w:i/>
                <w:sz w:val="24"/>
              </w:rPr>
              <w:t>языка</w:t>
            </w:r>
            <w:r>
              <w:rPr>
                <w:i/>
                <w:sz w:val="24"/>
              </w:rPr>
              <w:tab/>
              <w:t>западноевропейской</w:t>
            </w:r>
          </w:p>
        </w:tc>
      </w:tr>
      <w:tr w:rsidR="00E86648">
        <w:trPr>
          <w:trHeight w:hRule="exact" w:val="274"/>
        </w:trPr>
        <w:tc>
          <w:tcPr>
            <w:tcW w:w="6066" w:type="dxa"/>
            <w:tcBorders>
              <w:top w:val="nil"/>
              <w:bottom w:val="nil"/>
            </w:tcBorders>
          </w:tcPr>
          <w:p w:rsidR="00E86648" w:rsidRPr="000509E4" w:rsidRDefault="000509E4">
            <w:pPr>
              <w:pStyle w:val="TableParagraph"/>
              <w:tabs>
                <w:tab w:val="left" w:pos="1705"/>
                <w:tab w:val="left" w:pos="3342"/>
                <w:tab w:val="left" w:pos="3788"/>
                <w:tab w:val="left" w:pos="4693"/>
              </w:tabs>
              <w:spacing w:line="273" w:lineRule="exact"/>
              <w:rPr>
                <w:sz w:val="24"/>
                <w:lang w:val="ru-RU"/>
              </w:rPr>
            </w:pPr>
            <w:r w:rsidRPr="000509E4">
              <w:rPr>
                <w:sz w:val="24"/>
                <w:lang w:val="ru-RU"/>
              </w:rPr>
              <w:t>музыкальных</w:t>
            </w:r>
            <w:r w:rsidRPr="000509E4">
              <w:rPr>
                <w:sz w:val="24"/>
                <w:lang w:val="ru-RU"/>
              </w:rPr>
              <w:tab/>
              <w:t>произведений</w:t>
            </w:r>
            <w:r w:rsidRPr="000509E4">
              <w:rPr>
                <w:sz w:val="24"/>
                <w:lang w:val="ru-RU"/>
              </w:rPr>
              <w:tab/>
              <w:t>на</w:t>
            </w:r>
            <w:r w:rsidRPr="000509E4">
              <w:rPr>
                <w:sz w:val="24"/>
                <w:lang w:val="ru-RU"/>
              </w:rPr>
              <w:tab/>
              <w:t>основе</w:t>
            </w:r>
            <w:r w:rsidRPr="000509E4">
              <w:rPr>
                <w:sz w:val="24"/>
                <w:lang w:val="ru-RU"/>
              </w:rPr>
              <w:tab/>
              <w:t>полученных</w:t>
            </w:r>
          </w:p>
        </w:tc>
        <w:tc>
          <w:tcPr>
            <w:tcW w:w="3260" w:type="dxa"/>
            <w:tcBorders>
              <w:top w:val="nil"/>
              <w:bottom w:val="nil"/>
            </w:tcBorders>
          </w:tcPr>
          <w:p w:rsidR="00E86648" w:rsidRDefault="000509E4">
            <w:pPr>
              <w:pStyle w:val="TableParagraph"/>
              <w:tabs>
                <w:tab w:val="left" w:pos="1456"/>
                <w:tab w:val="left" w:pos="2302"/>
              </w:tabs>
              <w:spacing w:line="249" w:lineRule="exact"/>
              <w:ind w:left="100"/>
              <w:rPr>
                <w:i/>
                <w:sz w:val="24"/>
              </w:rPr>
            </w:pPr>
            <w:r>
              <w:rPr>
                <w:i/>
                <w:sz w:val="24"/>
              </w:rPr>
              <w:t>музыки</w:t>
            </w:r>
            <w:r>
              <w:rPr>
                <w:i/>
                <w:sz w:val="24"/>
              </w:rPr>
              <w:tab/>
              <w:t>на</w:t>
            </w:r>
            <w:r>
              <w:rPr>
                <w:i/>
                <w:sz w:val="24"/>
              </w:rPr>
              <w:tab/>
              <w:t>примере</w:t>
            </w:r>
          </w:p>
        </w:tc>
      </w:tr>
      <w:tr w:rsidR="00E86648">
        <w:trPr>
          <w:trHeight w:hRule="exact" w:val="275"/>
        </w:trPr>
        <w:tc>
          <w:tcPr>
            <w:tcW w:w="6066"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знаний об интонационной природе музыки;</w:t>
            </w:r>
          </w:p>
        </w:tc>
        <w:tc>
          <w:tcPr>
            <w:tcW w:w="3260" w:type="dxa"/>
            <w:tcBorders>
              <w:top w:val="nil"/>
              <w:bottom w:val="nil"/>
            </w:tcBorders>
          </w:tcPr>
          <w:p w:rsidR="00E86648" w:rsidRDefault="000509E4">
            <w:pPr>
              <w:pStyle w:val="TableParagraph"/>
              <w:tabs>
                <w:tab w:val="left" w:pos="2239"/>
              </w:tabs>
              <w:spacing w:line="251" w:lineRule="exact"/>
              <w:ind w:left="100"/>
              <w:rPr>
                <w:i/>
                <w:sz w:val="24"/>
              </w:rPr>
            </w:pPr>
            <w:r>
              <w:rPr>
                <w:i/>
                <w:sz w:val="24"/>
              </w:rPr>
              <w:t>мадригала,</w:t>
            </w:r>
            <w:r>
              <w:rPr>
                <w:i/>
                <w:sz w:val="24"/>
              </w:rPr>
              <w:tab/>
              <w:t>мотета,</w:t>
            </w:r>
          </w:p>
        </w:tc>
      </w:tr>
      <w:tr w:rsidR="00E86648" w:rsidRPr="00157DB2">
        <w:trPr>
          <w:trHeight w:hRule="exact" w:val="574"/>
        </w:trPr>
        <w:tc>
          <w:tcPr>
            <w:tcW w:w="6066" w:type="dxa"/>
            <w:tcBorders>
              <w:top w:val="nil"/>
              <w:bottom w:val="nil"/>
            </w:tcBorders>
          </w:tcPr>
          <w:p w:rsidR="00E86648" w:rsidRPr="000509E4" w:rsidRDefault="000509E4" w:rsidP="001371E4">
            <w:pPr>
              <w:pStyle w:val="TableParagraph"/>
              <w:numPr>
                <w:ilvl w:val="0"/>
                <w:numId w:val="317"/>
              </w:numPr>
              <w:tabs>
                <w:tab w:val="left" w:pos="387"/>
                <w:tab w:val="left" w:pos="2052"/>
                <w:tab w:val="left" w:pos="4738"/>
              </w:tabs>
              <w:spacing w:before="7"/>
              <w:ind w:right="105" w:firstLine="0"/>
              <w:rPr>
                <w:sz w:val="24"/>
                <w:lang w:val="ru-RU"/>
              </w:rPr>
            </w:pPr>
            <w:r w:rsidRPr="000509E4">
              <w:rPr>
                <w:sz w:val="24"/>
                <w:lang w:val="ru-RU"/>
              </w:rPr>
              <w:t>понимать</w:t>
            </w:r>
            <w:r w:rsidRPr="000509E4">
              <w:rPr>
                <w:sz w:val="24"/>
                <w:lang w:val="ru-RU"/>
              </w:rPr>
              <w:tab/>
              <w:t>жизненно-образное</w:t>
            </w:r>
            <w:r w:rsidRPr="000509E4">
              <w:rPr>
                <w:sz w:val="24"/>
                <w:lang w:val="ru-RU"/>
              </w:rPr>
              <w:tab/>
              <w:t>содержание музыкальных произведений разныхжанров;</w:t>
            </w:r>
          </w:p>
        </w:tc>
        <w:tc>
          <w:tcPr>
            <w:tcW w:w="3260" w:type="dxa"/>
            <w:tcBorders>
              <w:top w:val="nil"/>
              <w:bottom w:val="nil"/>
            </w:tcBorders>
          </w:tcPr>
          <w:p w:rsidR="00E86648" w:rsidRPr="000509E4" w:rsidRDefault="000509E4">
            <w:pPr>
              <w:pStyle w:val="TableParagraph"/>
              <w:tabs>
                <w:tab w:val="left" w:pos="1347"/>
                <w:tab w:val="left" w:pos="2595"/>
              </w:tabs>
              <w:spacing w:line="252" w:lineRule="exact"/>
              <w:ind w:left="100"/>
              <w:rPr>
                <w:i/>
                <w:sz w:val="24"/>
                <w:lang w:val="ru-RU"/>
              </w:rPr>
            </w:pPr>
            <w:r w:rsidRPr="000509E4">
              <w:rPr>
                <w:i/>
                <w:sz w:val="24"/>
                <w:lang w:val="ru-RU"/>
              </w:rPr>
              <w:t>кантаты,</w:t>
            </w:r>
            <w:r w:rsidRPr="000509E4">
              <w:rPr>
                <w:i/>
                <w:sz w:val="24"/>
                <w:lang w:val="ru-RU"/>
              </w:rPr>
              <w:tab/>
              <w:t>прелюдии,</w:t>
            </w:r>
            <w:r w:rsidRPr="000509E4">
              <w:rPr>
                <w:i/>
                <w:sz w:val="24"/>
                <w:lang w:val="ru-RU"/>
              </w:rPr>
              <w:tab/>
              <w:t>фуги,</w:t>
            </w:r>
          </w:p>
          <w:p w:rsidR="00E86648" w:rsidRPr="000509E4" w:rsidRDefault="000509E4">
            <w:pPr>
              <w:pStyle w:val="TableParagraph"/>
              <w:ind w:left="100" w:right="304"/>
              <w:rPr>
                <w:i/>
                <w:sz w:val="24"/>
                <w:lang w:val="ru-RU"/>
              </w:rPr>
            </w:pPr>
            <w:r w:rsidRPr="000509E4">
              <w:rPr>
                <w:i/>
                <w:sz w:val="24"/>
                <w:lang w:val="ru-RU"/>
              </w:rPr>
              <w:t>мессы, реквиема;</w:t>
            </w:r>
          </w:p>
        </w:tc>
      </w:tr>
      <w:tr w:rsidR="00E86648">
        <w:trPr>
          <w:trHeight w:hRule="exact" w:val="5848"/>
        </w:trPr>
        <w:tc>
          <w:tcPr>
            <w:tcW w:w="6066" w:type="dxa"/>
            <w:tcBorders>
              <w:top w:val="nil"/>
            </w:tcBorders>
          </w:tcPr>
          <w:p w:rsidR="00E86648" w:rsidRPr="000509E4" w:rsidRDefault="000509E4" w:rsidP="001371E4">
            <w:pPr>
              <w:pStyle w:val="TableParagraph"/>
              <w:numPr>
                <w:ilvl w:val="0"/>
                <w:numId w:val="316"/>
              </w:numPr>
              <w:tabs>
                <w:tab w:val="left" w:pos="387"/>
              </w:tabs>
              <w:spacing w:before="1"/>
              <w:ind w:right="109" w:firstLine="0"/>
              <w:jc w:val="both"/>
              <w:rPr>
                <w:sz w:val="24"/>
                <w:lang w:val="ru-RU"/>
              </w:rPr>
            </w:pPr>
            <w:r w:rsidRPr="000509E4">
              <w:rPr>
                <w:sz w:val="24"/>
                <w:lang w:val="ru-RU"/>
              </w:rPr>
              <w:t>различать и характеризовать приемы взаимодействия и развития образов музыкальныхпроизведений;</w:t>
            </w:r>
          </w:p>
          <w:p w:rsidR="00E86648" w:rsidRPr="000509E4" w:rsidRDefault="000509E4" w:rsidP="001371E4">
            <w:pPr>
              <w:pStyle w:val="TableParagraph"/>
              <w:numPr>
                <w:ilvl w:val="0"/>
                <w:numId w:val="316"/>
              </w:numPr>
              <w:tabs>
                <w:tab w:val="left" w:pos="387"/>
              </w:tabs>
              <w:spacing w:before="24" w:line="274" w:lineRule="exact"/>
              <w:ind w:right="109" w:firstLine="0"/>
              <w:jc w:val="both"/>
              <w:rPr>
                <w:sz w:val="24"/>
                <w:lang w:val="ru-RU"/>
              </w:rPr>
            </w:pPr>
            <w:r w:rsidRPr="000509E4">
              <w:rPr>
                <w:sz w:val="24"/>
                <w:lang w:val="ru-RU"/>
              </w:rPr>
              <w:t>различать многообразие музыкальных образов и способов ихразвития;</w:t>
            </w:r>
          </w:p>
          <w:p w:rsidR="00E86648" w:rsidRPr="000509E4" w:rsidRDefault="000509E4" w:rsidP="001371E4">
            <w:pPr>
              <w:pStyle w:val="TableParagraph"/>
              <w:numPr>
                <w:ilvl w:val="0"/>
                <w:numId w:val="316"/>
              </w:numPr>
              <w:tabs>
                <w:tab w:val="left" w:pos="387"/>
              </w:tabs>
              <w:spacing w:before="17" w:line="276" w:lineRule="exact"/>
              <w:ind w:right="101" w:firstLine="0"/>
              <w:jc w:val="both"/>
              <w:rPr>
                <w:sz w:val="24"/>
                <w:lang w:val="ru-RU"/>
              </w:rPr>
            </w:pPr>
            <w:r w:rsidRPr="000509E4">
              <w:rPr>
                <w:sz w:val="24"/>
                <w:lang w:val="ru-RU"/>
              </w:rPr>
              <w:t>производить интонационно-образный анализ музыкальногопроизведения;</w:t>
            </w:r>
          </w:p>
          <w:p w:rsidR="00E86648" w:rsidRPr="000509E4" w:rsidRDefault="000509E4" w:rsidP="001371E4">
            <w:pPr>
              <w:pStyle w:val="TableParagraph"/>
              <w:numPr>
                <w:ilvl w:val="0"/>
                <w:numId w:val="316"/>
              </w:numPr>
              <w:tabs>
                <w:tab w:val="left" w:pos="387"/>
              </w:tabs>
              <w:spacing w:before="12" w:line="276" w:lineRule="exact"/>
              <w:ind w:right="110" w:firstLine="0"/>
              <w:jc w:val="both"/>
              <w:rPr>
                <w:sz w:val="24"/>
                <w:lang w:val="ru-RU"/>
              </w:rPr>
            </w:pPr>
            <w:r w:rsidRPr="000509E4">
              <w:rPr>
                <w:sz w:val="24"/>
                <w:lang w:val="ru-RU"/>
              </w:rPr>
              <w:t>понимать основной принцип построения и развития музыки;</w:t>
            </w:r>
          </w:p>
          <w:p w:rsidR="00E86648" w:rsidRPr="000509E4" w:rsidRDefault="000509E4" w:rsidP="001371E4">
            <w:pPr>
              <w:pStyle w:val="TableParagraph"/>
              <w:numPr>
                <w:ilvl w:val="0"/>
                <w:numId w:val="316"/>
              </w:numPr>
              <w:tabs>
                <w:tab w:val="left" w:pos="387"/>
              </w:tabs>
              <w:spacing w:before="30" w:line="274" w:lineRule="exact"/>
              <w:ind w:right="104" w:firstLine="0"/>
              <w:jc w:val="both"/>
              <w:rPr>
                <w:sz w:val="24"/>
                <w:lang w:val="ru-RU"/>
              </w:rPr>
            </w:pPr>
            <w:r w:rsidRPr="000509E4">
              <w:rPr>
                <w:sz w:val="24"/>
                <w:lang w:val="ru-RU"/>
              </w:rPr>
              <w:t>анализировать взаимосвязь жизненного содержания музыки и музыкальныхобразов;</w:t>
            </w:r>
          </w:p>
          <w:p w:rsidR="00E86648" w:rsidRPr="000509E4" w:rsidRDefault="000509E4" w:rsidP="001371E4">
            <w:pPr>
              <w:pStyle w:val="TableParagraph"/>
              <w:numPr>
                <w:ilvl w:val="0"/>
                <w:numId w:val="316"/>
              </w:numPr>
              <w:tabs>
                <w:tab w:val="left" w:pos="387"/>
              </w:tabs>
              <w:ind w:right="108" w:firstLine="0"/>
              <w:jc w:val="both"/>
              <w:rPr>
                <w:sz w:val="24"/>
                <w:lang w:val="ru-RU"/>
              </w:rPr>
            </w:pPr>
            <w:r w:rsidRPr="000509E4">
              <w:rPr>
                <w:sz w:val="24"/>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86648" w:rsidRPr="000509E4" w:rsidRDefault="000509E4" w:rsidP="001371E4">
            <w:pPr>
              <w:pStyle w:val="TableParagraph"/>
              <w:numPr>
                <w:ilvl w:val="0"/>
                <w:numId w:val="316"/>
              </w:numPr>
              <w:tabs>
                <w:tab w:val="left" w:pos="387"/>
              </w:tabs>
              <w:spacing w:before="33" w:line="274" w:lineRule="exact"/>
              <w:ind w:right="109" w:firstLine="0"/>
              <w:jc w:val="both"/>
              <w:rPr>
                <w:sz w:val="24"/>
                <w:lang w:val="ru-RU"/>
              </w:rPr>
            </w:pPr>
            <w:r w:rsidRPr="000509E4">
              <w:rPr>
                <w:sz w:val="24"/>
                <w:lang w:val="ru-RU"/>
              </w:rPr>
              <w:t>понимать значение устного народного музыкального творчества в развитии общей культурынарода;</w:t>
            </w:r>
          </w:p>
          <w:p w:rsidR="00E86648" w:rsidRPr="000509E4" w:rsidRDefault="000509E4" w:rsidP="001371E4">
            <w:pPr>
              <w:pStyle w:val="TableParagraph"/>
              <w:numPr>
                <w:ilvl w:val="0"/>
                <w:numId w:val="316"/>
              </w:numPr>
              <w:tabs>
                <w:tab w:val="left" w:pos="387"/>
              </w:tabs>
              <w:spacing w:line="237" w:lineRule="auto"/>
              <w:ind w:right="107" w:firstLine="0"/>
              <w:jc w:val="both"/>
              <w:rPr>
                <w:sz w:val="24"/>
                <w:lang w:val="ru-RU"/>
              </w:rPr>
            </w:pPr>
            <w:r w:rsidRPr="000509E4">
              <w:rPr>
                <w:sz w:val="24"/>
                <w:lang w:val="ru-RU"/>
              </w:rPr>
              <w:t>определять основные жанры русской народной музыки: былины, лирические песни, частушки, разновидности обрядовыхпесен;</w:t>
            </w:r>
          </w:p>
          <w:p w:rsidR="00E86648" w:rsidRDefault="000509E4" w:rsidP="001371E4">
            <w:pPr>
              <w:pStyle w:val="TableParagraph"/>
              <w:numPr>
                <w:ilvl w:val="0"/>
                <w:numId w:val="316"/>
              </w:numPr>
              <w:tabs>
                <w:tab w:val="left" w:pos="387"/>
              </w:tabs>
              <w:spacing w:before="5"/>
              <w:ind w:left="386" w:hanging="283"/>
              <w:jc w:val="both"/>
              <w:rPr>
                <w:sz w:val="24"/>
              </w:rPr>
            </w:pPr>
            <w:r>
              <w:rPr>
                <w:sz w:val="24"/>
              </w:rPr>
              <w:t>понимать    специфику    перевоплощения   народной</w:t>
            </w:r>
          </w:p>
        </w:tc>
        <w:tc>
          <w:tcPr>
            <w:tcW w:w="3260" w:type="dxa"/>
            <w:tcBorders>
              <w:top w:val="nil"/>
            </w:tcBorders>
          </w:tcPr>
          <w:p w:rsidR="00E86648" w:rsidRDefault="000509E4" w:rsidP="001371E4">
            <w:pPr>
              <w:pStyle w:val="TableParagraph"/>
              <w:numPr>
                <w:ilvl w:val="0"/>
                <w:numId w:val="315"/>
              </w:numPr>
              <w:tabs>
                <w:tab w:val="left" w:pos="384"/>
              </w:tabs>
              <w:spacing w:line="251" w:lineRule="exact"/>
              <w:ind w:firstLine="0"/>
              <w:jc w:val="both"/>
              <w:rPr>
                <w:i/>
                <w:sz w:val="24"/>
              </w:rPr>
            </w:pPr>
            <w:r>
              <w:rPr>
                <w:i/>
                <w:sz w:val="24"/>
              </w:rPr>
              <w:t>понимать     особенности</w:t>
            </w:r>
          </w:p>
          <w:p w:rsidR="00E86648" w:rsidRPr="000509E4" w:rsidRDefault="000509E4">
            <w:pPr>
              <w:pStyle w:val="TableParagraph"/>
              <w:tabs>
                <w:tab w:val="left" w:pos="1552"/>
              </w:tabs>
              <w:ind w:left="100" w:right="101"/>
              <w:jc w:val="both"/>
              <w:rPr>
                <w:i/>
                <w:sz w:val="24"/>
                <w:lang w:val="ru-RU"/>
              </w:rPr>
            </w:pPr>
            <w:r w:rsidRPr="000509E4">
              <w:rPr>
                <w:i/>
                <w:sz w:val="24"/>
                <w:lang w:val="ru-RU"/>
              </w:rPr>
              <w:t>языка</w:t>
            </w:r>
            <w:r w:rsidRPr="000509E4">
              <w:rPr>
                <w:i/>
                <w:sz w:val="24"/>
                <w:lang w:val="ru-RU"/>
              </w:rPr>
              <w:tab/>
              <w:t>отечественной духовной и светской музыкальной культуры на примере канта, литургии, хоровогоконцерта;</w:t>
            </w:r>
          </w:p>
          <w:p w:rsidR="00E86648" w:rsidRPr="000509E4" w:rsidRDefault="000509E4" w:rsidP="001371E4">
            <w:pPr>
              <w:pStyle w:val="TableParagraph"/>
              <w:numPr>
                <w:ilvl w:val="0"/>
                <w:numId w:val="315"/>
              </w:numPr>
              <w:tabs>
                <w:tab w:val="left" w:pos="384"/>
              </w:tabs>
              <w:spacing w:before="7" w:line="237" w:lineRule="auto"/>
              <w:ind w:right="102" w:firstLine="0"/>
              <w:jc w:val="both"/>
              <w:rPr>
                <w:i/>
                <w:sz w:val="24"/>
                <w:lang w:val="ru-RU"/>
              </w:rPr>
            </w:pPr>
            <w:r w:rsidRPr="000509E4">
              <w:rPr>
                <w:i/>
                <w:sz w:val="24"/>
                <w:lang w:val="ru-RU"/>
              </w:rPr>
              <w:t>определять специфику духовной музыки в эпоху Средневековья;</w:t>
            </w:r>
          </w:p>
          <w:p w:rsidR="00E86648" w:rsidRPr="000509E4" w:rsidRDefault="000509E4" w:rsidP="001371E4">
            <w:pPr>
              <w:pStyle w:val="TableParagraph"/>
              <w:numPr>
                <w:ilvl w:val="0"/>
                <w:numId w:val="315"/>
              </w:numPr>
              <w:tabs>
                <w:tab w:val="left" w:pos="384"/>
              </w:tabs>
              <w:spacing w:before="5"/>
              <w:ind w:right="101" w:firstLine="0"/>
              <w:jc w:val="both"/>
              <w:rPr>
                <w:i/>
                <w:sz w:val="24"/>
                <w:lang w:val="ru-RU"/>
              </w:rPr>
            </w:pPr>
            <w:r w:rsidRPr="000509E4">
              <w:rPr>
                <w:i/>
                <w:sz w:val="24"/>
                <w:lang w:val="ru-RU"/>
              </w:rPr>
              <w:t>распознавать мелодику знаменного распева – основы древнерусской церковной музыки;</w:t>
            </w:r>
          </w:p>
          <w:p w:rsidR="00E86648" w:rsidRDefault="000509E4" w:rsidP="001371E4">
            <w:pPr>
              <w:pStyle w:val="TableParagraph"/>
              <w:numPr>
                <w:ilvl w:val="0"/>
                <w:numId w:val="315"/>
              </w:numPr>
              <w:tabs>
                <w:tab w:val="left" w:pos="384"/>
                <w:tab w:val="left" w:pos="2417"/>
              </w:tabs>
              <w:spacing w:before="2" w:line="292" w:lineRule="exact"/>
              <w:ind w:left="384"/>
              <w:jc w:val="both"/>
              <w:rPr>
                <w:i/>
                <w:sz w:val="24"/>
              </w:rPr>
            </w:pPr>
            <w:r>
              <w:rPr>
                <w:i/>
                <w:sz w:val="24"/>
              </w:rPr>
              <w:t>различать</w:t>
            </w:r>
            <w:r>
              <w:rPr>
                <w:i/>
                <w:sz w:val="24"/>
              </w:rPr>
              <w:tab/>
              <w:t>формы</w:t>
            </w:r>
          </w:p>
          <w:p w:rsidR="00E86648" w:rsidRPr="000509E4" w:rsidRDefault="000509E4">
            <w:pPr>
              <w:pStyle w:val="TableParagraph"/>
              <w:tabs>
                <w:tab w:val="left" w:pos="523"/>
                <w:tab w:val="left" w:pos="1793"/>
                <w:tab w:val="left" w:pos="2395"/>
              </w:tabs>
              <w:ind w:left="100" w:right="103"/>
              <w:rPr>
                <w:i/>
                <w:sz w:val="24"/>
                <w:lang w:val="ru-RU"/>
              </w:rPr>
            </w:pPr>
            <w:r w:rsidRPr="000509E4">
              <w:rPr>
                <w:i/>
                <w:sz w:val="24"/>
                <w:lang w:val="ru-RU"/>
              </w:rPr>
              <w:t>построения</w:t>
            </w:r>
            <w:r w:rsidRPr="000509E4">
              <w:rPr>
                <w:i/>
                <w:sz w:val="24"/>
                <w:lang w:val="ru-RU"/>
              </w:rPr>
              <w:tab/>
            </w:r>
            <w:r w:rsidRPr="000509E4">
              <w:rPr>
                <w:i/>
                <w:sz w:val="24"/>
                <w:lang w:val="ru-RU"/>
              </w:rPr>
              <w:tab/>
              <w:t>музыки (сонатно-симфонический цикл, сюита), понимать их возможности в  воплощении и</w:t>
            </w:r>
            <w:r w:rsidRPr="000509E4">
              <w:rPr>
                <w:i/>
                <w:sz w:val="24"/>
                <w:lang w:val="ru-RU"/>
              </w:rPr>
              <w:tab/>
              <w:t>развитии</w:t>
            </w:r>
            <w:r w:rsidRPr="000509E4">
              <w:rPr>
                <w:i/>
                <w:sz w:val="24"/>
                <w:lang w:val="ru-RU"/>
              </w:rPr>
              <w:tab/>
              <w:t>музыкальных образов;</w:t>
            </w:r>
          </w:p>
          <w:p w:rsidR="00E86648" w:rsidRDefault="000509E4" w:rsidP="001371E4">
            <w:pPr>
              <w:pStyle w:val="TableParagraph"/>
              <w:numPr>
                <w:ilvl w:val="0"/>
                <w:numId w:val="315"/>
              </w:numPr>
              <w:tabs>
                <w:tab w:val="left" w:pos="384"/>
              </w:tabs>
              <w:spacing w:before="4"/>
              <w:ind w:left="384"/>
              <w:jc w:val="both"/>
              <w:rPr>
                <w:i/>
                <w:sz w:val="24"/>
              </w:rPr>
            </w:pPr>
            <w:r>
              <w:rPr>
                <w:i/>
                <w:sz w:val="24"/>
              </w:rPr>
              <w:t>выделять    признаки   для</w:t>
            </w:r>
          </w:p>
        </w:tc>
      </w:tr>
    </w:tbl>
    <w:p w:rsidR="00E86648" w:rsidRDefault="00E86648">
      <w:pPr>
        <w:jc w:val="both"/>
        <w:rPr>
          <w:sz w:val="24"/>
        </w:rPr>
        <w:sectPr w:rsidR="00E86648">
          <w:pgSz w:w="11930" w:h="16860"/>
          <w:pgMar w:top="82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6"/>
        <w:gridCol w:w="3260"/>
      </w:tblGrid>
      <w:tr w:rsidR="00E86648">
        <w:trPr>
          <w:trHeight w:hRule="exact" w:val="286"/>
        </w:trPr>
        <w:tc>
          <w:tcPr>
            <w:tcW w:w="6066" w:type="dxa"/>
            <w:tcBorders>
              <w:bottom w:val="nil"/>
            </w:tcBorders>
          </w:tcPr>
          <w:p w:rsidR="00E86648" w:rsidRDefault="000509E4">
            <w:pPr>
              <w:pStyle w:val="TableParagraph"/>
              <w:spacing w:line="266" w:lineRule="exact"/>
              <w:rPr>
                <w:sz w:val="24"/>
              </w:rPr>
            </w:pPr>
            <w:r>
              <w:rPr>
                <w:sz w:val="24"/>
              </w:rPr>
              <w:lastRenderedPageBreak/>
              <w:t>музыки в произведениях композиторов;</w:t>
            </w:r>
          </w:p>
        </w:tc>
        <w:tc>
          <w:tcPr>
            <w:tcW w:w="3260" w:type="dxa"/>
            <w:tcBorders>
              <w:bottom w:val="nil"/>
            </w:tcBorders>
          </w:tcPr>
          <w:p w:rsidR="00E86648" w:rsidRDefault="000509E4">
            <w:pPr>
              <w:pStyle w:val="TableParagraph"/>
              <w:tabs>
                <w:tab w:val="left" w:pos="2160"/>
              </w:tabs>
              <w:spacing w:line="268" w:lineRule="exact"/>
              <w:ind w:left="100"/>
              <w:rPr>
                <w:i/>
                <w:sz w:val="24"/>
              </w:rPr>
            </w:pPr>
            <w:r>
              <w:rPr>
                <w:i/>
                <w:sz w:val="24"/>
              </w:rPr>
              <w:t>установления</w:t>
            </w:r>
            <w:r>
              <w:rPr>
                <w:i/>
                <w:sz w:val="24"/>
              </w:rPr>
              <w:tab/>
              <w:t>стилевых</w:t>
            </w:r>
          </w:p>
        </w:tc>
      </w:tr>
      <w:tr w:rsidR="00E86648">
        <w:trPr>
          <w:trHeight w:hRule="exact" w:val="283"/>
        </w:trPr>
        <w:tc>
          <w:tcPr>
            <w:tcW w:w="6066" w:type="dxa"/>
            <w:tcBorders>
              <w:top w:val="nil"/>
              <w:bottom w:val="nil"/>
            </w:tcBorders>
          </w:tcPr>
          <w:p w:rsidR="00E86648" w:rsidRDefault="000509E4" w:rsidP="001371E4">
            <w:pPr>
              <w:pStyle w:val="TableParagraph"/>
              <w:numPr>
                <w:ilvl w:val="0"/>
                <w:numId w:val="314"/>
              </w:numPr>
              <w:tabs>
                <w:tab w:val="left" w:pos="387"/>
                <w:tab w:val="left" w:pos="2066"/>
                <w:tab w:val="left" w:pos="4013"/>
              </w:tabs>
              <w:spacing w:line="278" w:lineRule="exact"/>
              <w:ind w:hanging="283"/>
              <w:rPr>
                <w:sz w:val="24"/>
              </w:rPr>
            </w:pPr>
            <w:r>
              <w:rPr>
                <w:sz w:val="24"/>
              </w:rPr>
              <w:t>понимать</w:t>
            </w:r>
            <w:r>
              <w:rPr>
                <w:sz w:val="24"/>
              </w:rPr>
              <w:tab/>
              <w:t>взаимосвязь</w:t>
            </w:r>
            <w:r>
              <w:rPr>
                <w:sz w:val="24"/>
              </w:rPr>
              <w:tab/>
              <w:t>профессиональной</w:t>
            </w:r>
          </w:p>
        </w:tc>
        <w:tc>
          <w:tcPr>
            <w:tcW w:w="3260" w:type="dxa"/>
            <w:tcBorders>
              <w:top w:val="nil"/>
              <w:bottom w:val="nil"/>
            </w:tcBorders>
          </w:tcPr>
          <w:p w:rsidR="00E86648" w:rsidRDefault="000509E4">
            <w:pPr>
              <w:pStyle w:val="TableParagraph"/>
              <w:spacing w:line="263" w:lineRule="exact"/>
              <w:ind w:left="100"/>
              <w:rPr>
                <w:i/>
                <w:sz w:val="24"/>
              </w:rPr>
            </w:pPr>
            <w:r>
              <w:rPr>
                <w:i/>
                <w:sz w:val="24"/>
              </w:rPr>
              <w:t>связей   в   процессе  изучения</w:t>
            </w:r>
          </w:p>
        </w:tc>
      </w:tr>
      <w:tr w:rsidR="00E86648">
        <w:trPr>
          <w:trHeight w:hRule="exact" w:val="281"/>
        </w:trPr>
        <w:tc>
          <w:tcPr>
            <w:tcW w:w="6066" w:type="dxa"/>
            <w:tcBorders>
              <w:top w:val="nil"/>
              <w:bottom w:val="nil"/>
            </w:tcBorders>
          </w:tcPr>
          <w:p w:rsidR="00E86648" w:rsidRPr="000509E4" w:rsidRDefault="000509E4">
            <w:pPr>
              <w:pStyle w:val="TableParagraph"/>
              <w:spacing w:line="268" w:lineRule="exact"/>
              <w:rPr>
                <w:sz w:val="24"/>
                <w:lang w:val="ru-RU"/>
              </w:rPr>
            </w:pPr>
            <w:r w:rsidRPr="000509E4">
              <w:rPr>
                <w:sz w:val="24"/>
                <w:lang w:val="ru-RU"/>
              </w:rPr>
              <w:t>композиторской   музыки   и   народного   музыкального</w:t>
            </w:r>
          </w:p>
        </w:tc>
        <w:tc>
          <w:tcPr>
            <w:tcW w:w="3260" w:type="dxa"/>
            <w:tcBorders>
              <w:top w:val="nil"/>
              <w:bottom w:val="nil"/>
            </w:tcBorders>
          </w:tcPr>
          <w:p w:rsidR="00E86648" w:rsidRDefault="000509E4">
            <w:pPr>
              <w:pStyle w:val="TableParagraph"/>
              <w:spacing w:line="256" w:lineRule="exact"/>
              <w:ind w:left="100" w:right="304"/>
              <w:rPr>
                <w:i/>
                <w:sz w:val="24"/>
              </w:rPr>
            </w:pPr>
            <w:r>
              <w:rPr>
                <w:i/>
                <w:sz w:val="24"/>
              </w:rPr>
              <w:t>музыкального искусства;</w:t>
            </w:r>
          </w:p>
        </w:tc>
      </w:tr>
      <w:tr w:rsidR="00E86648">
        <w:trPr>
          <w:trHeight w:hRule="exact" w:val="285"/>
        </w:trPr>
        <w:tc>
          <w:tcPr>
            <w:tcW w:w="6066" w:type="dxa"/>
            <w:tcBorders>
              <w:top w:val="nil"/>
              <w:bottom w:val="nil"/>
            </w:tcBorders>
          </w:tcPr>
          <w:p w:rsidR="00E86648" w:rsidRDefault="000509E4">
            <w:pPr>
              <w:pStyle w:val="TableParagraph"/>
              <w:spacing w:line="263" w:lineRule="exact"/>
              <w:rPr>
                <w:sz w:val="24"/>
              </w:rPr>
            </w:pPr>
            <w:r>
              <w:rPr>
                <w:sz w:val="24"/>
              </w:rPr>
              <w:t>творчества;</w:t>
            </w:r>
          </w:p>
        </w:tc>
        <w:tc>
          <w:tcPr>
            <w:tcW w:w="3260" w:type="dxa"/>
            <w:tcBorders>
              <w:top w:val="nil"/>
              <w:bottom w:val="nil"/>
            </w:tcBorders>
          </w:tcPr>
          <w:p w:rsidR="00E86648" w:rsidRDefault="000509E4" w:rsidP="001371E4">
            <w:pPr>
              <w:pStyle w:val="TableParagraph"/>
              <w:numPr>
                <w:ilvl w:val="0"/>
                <w:numId w:val="313"/>
              </w:numPr>
              <w:tabs>
                <w:tab w:val="left" w:pos="384"/>
              </w:tabs>
              <w:spacing w:line="274" w:lineRule="exact"/>
              <w:rPr>
                <w:i/>
                <w:sz w:val="24"/>
              </w:rPr>
            </w:pPr>
            <w:r>
              <w:rPr>
                <w:i/>
                <w:sz w:val="24"/>
              </w:rPr>
              <w:t>различать и передаватьв</w:t>
            </w:r>
          </w:p>
        </w:tc>
      </w:tr>
      <w:tr w:rsidR="00E86648">
        <w:trPr>
          <w:trHeight w:hRule="exact" w:val="282"/>
        </w:trPr>
        <w:tc>
          <w:tcPr>
            <w:tcW w:w="6066" w:type="dxa"/>
            <w:tcBorders>
              <w:top w:val="nil"/>
              <w:bottom w:val="nil"/>
            </w:tcBorders>
          </w:tcPr>
          <w:p w:rsidR="00E86648" w:rsidRPr="000509E4" w:rsidRDefault="000509E4" w:rsidP="001371E4">
            <w:pPr>
              <w:pStyle w:val="TableParagraph"/>
              <w:numPr>
                <w:ilvl w:val="0"/>
                <w:numId w:val="312"/>
              </w:numPr>
              <w:tabs>
                <w:tab w:val="left" w:pos="387"/>
              </w:tabs>
              <w:spacing w:line="277" w:lineRule="exact"/>
              <w:ind w:hanging="283"/>
              <w:rPr>
                <w:sz w:val="24"/>
                <w:lang w:val="ru-RU"/>
              </w:rPr>
            </w:pPr>
            <w:r w:rsidRPr="000509E4">
              <w:rPr>
                <w:sz w:val="24"/>
                <w:lang w:val="ru-RU"/>
              </w:rPr>
              <w:t>распознавать  художественные  направления,  стилии</w:t>
            </w:r>
          </w:p>
        </w:tc>
        <w:tc>
          <w:tcPr>
            <w:tcW w:w="3260" w:type="dxa"/>
            <w:tcBorders>
              <w:top w:val="nil"/>
              <w:bottom w:val="nil"/>
            </w:tcBorders>
          </w:tcPr>
          <w:p w:rsidR="00E86648" w:rsidRDefault="000509E4">
            <w:pPr>
              <w:pStyle w:val="TableParagraph"/>
              <w:spacing w:line="262" w:lineRule="exact"/>
              <w:ind w:left="100"/>
              <w:rPr>
                <w:i/>
                <w:sz w:val="24"/>
              </w:rPr>
            </w:pPr>
            <w:r>
              <w:rPr>
                <w:i/>
                <w:sz w:val="24"/>
              </w:rPr>
              <w:t>художественно-творческой</w:t>
            </w:r>
          </w:p>
        </w:tc>
      </w:tr>
      <w:tr w:rsidR="00E86648">
        <w:trPr>
          <w:trHeight w:hRule="exact" w:val="275"/>
        </w:trPr>
        <w:tc>
          <w:tcPr>
            <w:tcW w:w="6066" w:type="dxa"/>
            <w:tcBorders>
              <w:top w:val="nil"/>
              <w:bottom w:val="nil"/>
            </w:tcBorders>
          </w:tcPr>
          <w:p w:rsidR="00E86648" w:rsidRPr="000509E4" w:rsidRDefault="000509E4">
            <w:pPr>
              <w:pStyle w:val="TableParagraph"/>
              <w:tabs>
                <w:tab w:val="left" w:pos="1156"/>
                <w:tab w:val="left" w:pos="2911"/>
                <w:tab w:val="left" w:pos="3412"/>
                <w:tab w:val="left" w:pos="5113"/>
              </w:tabs>
              <w:spacing w:line="268" w:lineRule="exact"/>
              <w:rPr>
                <w:sz w:val="24"/>
                <w:lang w:val="ru-RU"/>
              </w:rPr>
            </w:pPr>
            <w:r w:rsidRPr="000509E4">
              <w:rPr>
                <w:sz w:val="24"/>
                <w:lang w:val="ru-RU"/>
              </w:rPr>
              <w:t>жанры</w:t>
            </w:r>
            <w:r w:rsidRPr="000509E4">
              <w:rPr>
                <w:sz w:val="24"/>
                <w:lang w:val="ru-RU"/>
              </w:rPr>
              <w:tab/>
              <w:t>классической</w:t>
            </w:r>
            <w:r w:rsidRPr="000509E4">
              <w:rPr>
                <w:sz w:val="24"/>
                <w:lang w:val="ru-RU"/>
              </w:rPr>
              <w:tab/>
              <w:t>и</w:t>
            </w:r>
            <w:r w:rsidRPr="000509E4">
              <w:rPr>
                <w:sz w:val="24"/>
                <w:lang w:val="ru-RU"/>
              </w:rPr>
              <w:tab/>
              <w:t>современной</w:t>
            </w:r>
            <w:r w:rsidRPr="000509E4">
              <w:rPr>
                <w:sz w:val="24"/>
                <w:lang w:val="ru-RU"/>
              </w:rPr>
              <w:tab/>
              <w:t>музыки,</w:t>
            </w:r>
          </w:p>
        </w:tc>
        <w:tc>
          <w:tcPr>
            <w:tcW w:w="3260" w:type="dxa"/>
            <w:tcBorders>
              <w:top w:val="nil"/>
              <w:bottom w:val="nil"/>
            </w:tcBorders>
          </w:tcPr>
          <w:p w:rsidR="00E86648" w:rsidRDefault="000509E4">
            <w:pPr>
              <w:pStyle w:val="TableParagraph"/>
              <w:tabs>
                <w:tab w:val="left" w:pos="2102"/>
              </w:tabs>
              <w:spacing w:line="256" w:lineRule="exact"/>
              <w:ind w:left="100"/>
              <w:rPr>
                <w:i/>
                <w:sz w:val="24"/>
              </w:rPr>
            </w:pPr>
            <w:r>
              <w:rPr>
                <w:i/>
                <w:sz w:val="24"/>
              </w:rPr>
              <w:t>деятельности</w:t>
            </w:r>
            <w:r>
              <w:rPr>
                <w:i/>
                <w:sz w:val="24"/>
              </w:rPr>
              <w:tab/>
              <w:t>характер,</w:t>
            </w:r>
          </w:p>
        </w:tc>
      </w:tr>
      <w:tr w:rsidR="00E86648">
        <w:trPr>
          <w:trHeight w:hRule="exact" w:val="276"/>
        </w:trPr>
        <w:tc>
          <w:tcPr>
            <w:tcW w:w="6066"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особенности  их  музыкального  языка  и    музыкальной</w:t>
            </w:r>
          </w:p>
        </w:tc>
        <w:tc>
          <w:tcPr>
            <w:tcW w:w="3260" w:type="dxa"/>
            <w:tcBorders>
              <w:top w:val="nil"/>
              <w:bottom w:val="nil"/>
            </w:tcBorders>
          </w:tcPr>
          <w:p w:rsidR="00E86648" w:rsidRDefault="000509E4">
            <w:pPr>
              <w:pStyle w:val="TableParagraph"/>
              <w:spacing w:line="257" w:lineRule="exact"/>
              <w:ind w:left="100"/>
              <w:rPr>
                <w:i/>
                <w:sz w:val="24"/>
              </w:rPr>
            </w:pPr>
            <w:r>
              <w:rPr>
                <w:i/>
                <w:sz w:val="24"/>
              </w:rPr>
              <w:t>эмоциональное состояние и</w:t>
            </w:r>
          </w:p>
        </w:tc>
      </w:tr>
      <w:tr w:rsidR="00E86648">
        <w:trPr>
          <w:trHeight w:hRule="exact" w:val="276"/>
        </w:trPr>
        <w:tc>
          <w:tcPr>
            <w:tcW w:w="6066" w:type="dxa"/>
            <w:tcBorders>
              <w:top w:val="nil"/>
              <w:bottom w:val="nil"/>
            </w:tcBorders>
          </w:tcPr>
          <w:p w:rsidR="00E86648" w:rsidRDefault="000509E4">
            <w:pPr>
              <w:pStyle w:val="TableParagraph"/>
              <w:spacing w:line="269" w:lineRule="exact"/>
              <w:rPr>
                <w:sz w:val="24"/>
              </w:rPr>
            </w:pPr>
            <w:r>
              <w:rPr>
                <w:sz w:val="24"/>
              </w:rPr>
              <w:t>драматургии;</w:t>
            </w:r>
          </w:p>
        </w:tc>
        <w:tc>
          <w:tcPr>
            <w:tcW w:w="3260" w:type="dxa"/>
            <w:tcBorders>
              <w:top w:val="nil"/>
              <w:bottom w:val="nil"/>
            </w:tcBorders>
          </w:tcPr>
          <w:p w:rsidR="00E86648" w:rsidRDefault="000509E4">
            <w:pPr>
              <w:pStyle w:val="TableParagraph"/>
              <w:spacing w:line="257" w:lineRule="exact"/>
              <w:ind w:left="100" w:right="304"/>
              <w:rPr>
                <w:i/>
                <w:sz w:val="24"/>
              </w:rPr>
            </w:pPr>
            <w:r>
              <w:rPr>
                <w:i/>
                <w:sz w:val="24"/>
              </w:rPr>
              <w:t>свое отношение к природе,</w:t>
            </w:r>
          </w:p>
        </w:tc>
      </w:tr>
      <w:tr w:rsidR="00E86648">
        <w:trPr>
          <w:trHeight w:hRule="exact" w:val="296"/>
        </w:trPr>
        <w:tc>
          <w:tcPr>
            <w:tcW w:w="6066" w:type="dxa"/>
            <w:tcBorders>
              <w:top w:val="nil"/>
              <w:bottom w:val="nil"/>
            </w:tcBorders>
          </w:tcPr>
          <w:p w:rsidR="00E86648" w:rsidRPr="000509E4" w:rsidRDefault="000509E4" w:rsidP="001371E4">
            <w:pPr>
              <w:pStyle w:val="TableParagraph"/>
              <w:numPr>
                <w:ilvl w:val="0"/>
                <w:numId w:val="311"/>
              </w:numPr>
              <w:tabs>
                <w:tab w:val="left" w:pos="387"/>
              </w:tabs>
              <w:spacing w:line="291" w:lineRule="exact"/>
              <w:ind w:hanging="283"/>
              <w:rPr>
                <w:sz w:val="24"/>
                <w:lang w:val="ru-RU"/>
              </w:rPr>
            </w:pPr>
            <w:r w:rsidRPr="000509E4">
              <w:rPr>
                <w:sz w:val="24"/>
                <w:lang w:val="ru-RU"/>
              </w:rPr>
              <w:t>определять  основные  признаки  исторических эпох,</w:t>
            </w:r>
          </w:p>
        </w:tc>
        <w:tc>
          <w:tcPr>
            <w:tcW w:w="3260" w:type="dxa"/>
            <w:tcBorders>
              <w:top w:val="nil"/>
              <w:bottom w:val="nil"/>
            </w:tcBorders>
          </w:tcPr>
          <w:p w:rsidR="00E86648" w:rsidRDefault="000509E4">
            <w:pPr>
              <w:pStyle w:val="TableParagraph"/>
              <w:spacing w:line="257" w:lineRule="exact"/>
              <w:ind w:left="100" w:right="304"/>
              <w:rPr>
                <w:i/>
                <w:sz w:val="24"/>
              </w:rPr>
            </w:pPr>
            <w:r>
              <w:rPr>
                <w:i/>
                <w:sz w:val="24"/>
              </w:rPr>
              <w:t>человеку, обществу;</w:t>
            </w:r>
          </w:p>
        </w:tc>
      </w:tr>
      <w:tr w:rsidR="00E86648">
        <w:trPr>
          <w:trHeight w:hRule="exact" w:val="276"/>
        </w:trPr>
        <w:tc>
          <w:tcPr>
            <w:tcW w:w="6066"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стилевых   направлений   в   русской   музыке,понимать</w:t>
            </w:r>
          </w:p>
        </w:tc>
        <w:tc>
          <w:tcPr>
            <w:tcW w:w="3260" w:type="dxa"/>
            <w:tcBorders>
              <w:top w:val="nil"/>
              <w:bottom w:val="nil"/>
            </w:tcBorders>
          </w:tcPr>
          <w:p w:rsidR="00E86648" w:rsidRDefault="000509E4" w:rsidP="001371E4">
            <w:pPr>
              <w:pStyle w:val="TableParagraph"/>
              <w:numPr>
                <w:ilvl w:val="0"/>
                <w:numId w:val="310"/>
              </w:numPr>
              <w:tabs>
                <w:tab w:val="left" w:pos="384"/>
              </w:tabs>
              <w:spacing w:line="260" w:lineRule="exact"/>
              <w:rPr>
                <w:i/>
                <w:sz w:val="24"/>
              </w:rPr>
            </w:pPr>
            <w:r>
              <w:rPr>
                <w:i/>
                <w:sz w:val="24"/>
              </w:rPr>
              <w:t>исполнять свою партию в</w:t>
            </w:r>
          </w:p>
        </w:tc>
      </w:tr>
      <w:tr w:rsidR="00E86648">
        <w:trPr>
          <w:trHeight w:hRule="exact" w:val="276"/>
        </w:trPr>
        <w:tc>
          <w:tcPr>
            <w:tcW w:w="6066"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стилевые   черты   русской   классической музыкальной</w:t>
            </w:r>
          </w:p>
        </w:tc>
        <w:tc>
          <w:tcPr>
            <w:tcW w:w="3260" w:type="dxa"/>
            <w:tcBorders>
              <w:top w:val="nil"/>
              <w:bottom w:val="nil"/>
            </w:tcBorders>
          </w:tcPr>
          <w:p w:rsidR="00E86648" w:rsidRDefault="000509E4">
            <w:pPr>
              <w:pStyle w:val="TableParagraph"/>
              <w:tabs>
                <w:tab w:val="left" w:pos="1161"/>
                <w:tab w:val="left" w:pos="1871"/>
              </w:tabs>
              <w:spacing w:line="257" w:lineRule="exact"/>
              <w:ind w:left="100"/>
              <w:rPr>
                <w:i/>
                <w:sz w:val="24"/>
              </w:rPr>
            </w:pPr>
            <w:r>
              <w:rPr>
                <w:i/>
                <w:sz w:val="24"/>
              </w:rPr>
              <w:t>хоре</w:t>
            </w:r>
            <w:r>
              <w:rPr>
                <w:i/>
                <w:sz w:val="24"/>
              </w:rPr>
              <w:tab/>
              <w:t>в</w:t>
            </w:r>
            <w:r>
              <w:rPr>
                <w:i/>
                <w:sz w:val="24"/>
              </w:rPr>
              <w:tab/>
              <w:t>простейших</w:t>
            </w:r>
          </w:p>
        </w:tc>
      </w:tr>
      <w:tr w:rsidR="00E86648">
        <w:trPr>
          <w:trHeight w:hRule="exact" w:val="276"/>
        </w:trPr>
        <w:tc>
          <w:tcPr>
            <w:tcW w:w="6066" w:type="dxa"/>
            <w:tcBorders>
              <w:top w:val="nil"/>
              <w:bottom w:val="nil"/>
            </w:tcBorders>
          </w:tcPr>
          <w:p w:rsidR="00E86648" w:rsidRDefault="000509E4">
            <w:pPr>
              <w:pStyle w:val="TableParagraph"/>
              <w:spacing w:line="269" w:lineRule="exact"/>
              <w:rPr>
                <w:sz w:val="24"/>
              </w:rPr>
            </w:pPr>
            <w:r>
              <w:rPr>
                <w:sz w:val="24"/>
              </w:rPr>
              <w:t>школы;</w:t>
            </w:r>
          </w:p>
        </w:tc>
        <w:tc>
          <w:tcPr>
            <w:tcW w:w="3260" w:type="dxa"/>
            <w:tcBorders>
              <w:top w:val="nil"/>
              <w:bottom w:val="nil"/>
            </w:tcBorders>
          </w:tcPr>
          <w:p w:rsidR="00E86648" w:rsidRDefault="000509E4">
            <w:pPr>
              <w:pStyle w:val="TableParagraph"/>
              <w:spacing w:line="257" w:lineRule="exact"/>
              <w:ind w:left="100"/>
              <w:rPr>
                <w:i/>
                <w:sz w:val="24"/>
              </w:rPr>
            </w:pPr>
            <w:r>
              <w:rPr>
                <w:i/>
                <w:sz w:val="24"/>
              </w:rPr>
              <w:t>двухголосных  произведениях,</w:t>
            </w:r>
          </w:p>
        </w:tc>
      </w:tr>
      <w:tr w:rsidR="00E86648" w:rsidRPr="00157DB2">
        <w:trPr>
          <w:trHeight w:hRule="exact" w:val="287"/>
        </w:trPr>
        <w:tc>
          <w:tcPr>
            <w:tcW w:w="6066" w:type="dxa"/>
            <w:tcBorders>
              <w:top w:val="nil"/>
              <w:bottom w:val="nil"/>
            </w:tcBorders>
          </w:tcPr>
          <w:p w:rsidR="00E86648" w:rsidRPr="000509E4" w:rsidRDefault="000509E4" w:rsidP="001371E4">
            <w:pPr>
              <w:pStyle w:val="TableParagraph"/>
              <w:numPr>
                <w:ilvl w:val="0"/>
                <w:numId w:val="309"/>
              </w:numPr>
              <w:tabs>
                <w:tab w:val="left" w:pos="387"/>
              </w:tabs>
              <w:spacing w:line="291" w:lineRule="exact"/>
              <w:ind w:hanging="283"/>
              <w:rPr>
                <w:sz w:val="24"/>
                <w:lang w:val="ru-RU"/>
              </w:rPr>
            </w:pPr>
            <w:r w:rsidRPr="000509E4">
              <w:rPr>
                <w:sz w:val="24"/>
                <w:lang w:val="ru-RU"/>
              </w:rPr>
              <w:t>определять  основные  признаки  исторических эпох,</w:t>
            </w:r>
          </w:p>
        </w:tc>
        <w:tc>
          <w:tcPr>
            <w:tcW w:w="3260"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в  том  числе  с  ориентацией</w:t>
            </w:r>
          </w:p>
        </w:tc>
      </w:tr>
      <w:tr w:rsidR="00E86648">
        <w:trPr>
          <w:trHeight w:hRule="exact" w:val="275"/>
        </w:trPr>
        <w:tc>
          <w:tcPr>
            <w:tcW w:w="6066" w:type="dxa"/>
            <w:tcBorders>
              <w:top w:val="nil"/>
              <w:bottom w:val="nil"/>
            </w:tcBorders>
          </w:tcPr>
          <w:p w:rsidR="00E86648" w:rsidRPr="000509E4" w:rsidRDefault="000509E4">
            <w:pPr>
              <w:pStyle w:val="TableParagraph"/>
              <w:tabs>
                <w:tab w:val="left" w:pos="1324"/>
                <w:tab w:val="left" w:pos="2899"/>
                <w:tab w:val="left" w:pos="3288"/>
                <w:tab w:val="left" w:pos="5031"/>
                <w:tab w:val="left" w:pos="5835"/>
              </w:tabs>
              <w:spacing w:before="1"/>
              <w:rPr>
                <w:sz w:val="24"/>
                <w:lang w:val="ru-RU"/>
              </w:rPr>
            </w:pPr>
            <w:r w:rsidRPr="000509E4">
              <w:rPr>
                <w:sz w:val="24"/>
                <w:lang w:val="ru-RU"/>
              </w:rPr>
              <w:t>стилевых</w:t>
            </w:r>
            <w:r w:rsidRPr="000509E4">
              <w:rPr>
                <w:sz w:val="24"/>
                <w:lang w:val="ru-RU"/>
              </w:rPr>
              <w:tab/>
              <w:t>направлений</w:t>
            </w:r>
            <w:r w:rsidRPr="000509E4">
              <w:rPr>
                <w:sz w:val="24"/>
                <w:lang w:val="ru-RU"/>
              </w:rPr>
              <w:tab/>
              <w:t>и</w:t>
            </w:r>
            <w:r w:rsidRPr="000509E4">
              <w:rPr>
                <w:sz w:val="24"/>
                <w:lang w:val="ru-RU"/>
              </w:rPr>
              <w:tab/>
              <w:t>национальных</w:t>
            </w:r>
            <w:r w:rsidRPr="000509E4">
              <w:rPr>
                <w:sz w:val="24"/>
                <w:lang w:val="ru-RU"/>
              </w:rPr>
              <w:tab/>
              <w:t>школ</w:t>
            </w:r>
            <w:r w:rsidRPr="000509E4">
              <w:rPr>
                <w:sz w:val="24"/>
                <w:lang w:val="ru-RU"/>
              </w:rPr>
              <w:tab/>
              <w:t>в</w:t>
            </w:r>
          </w:p>
        </w:tc>
        <w:tc>
          <w:tcPr>
            <w:tcW w:w="3260" w:type="dxa"/>
            <w:tcBorders>
              <w:top w:val="nil"/>
              <w:bottom w:val="nil"/>
            </w:tcBorders>
          </w:tcPr>
          <w:p w:rsidR="00E86648" w:rsidRDefault="000509E4">
            <w:pPr>
              <w:pStyle w:val="TableParagraph"/>
              <w:spacing w:line="246" w:lineRule="exact"/>
              <w:ind w:left="100" w:right="304"/>
              <w:rPr>
                <w:i/>
                <w:sz w:val="24"/>
              </w:rPr>
            </w:pPr>
            <w:r>
              <w:rPr>
                <w:i/>
                <w:sz w:val="24"/>
              </w:rPr>
              <w:t>на нотную запись;</w:t>
            </w:r>
          </w:p>
        </w:tc>
      </w:tr>
      <w:tr w:rsidR="00E86648">
        <w:trPr>
          <w:trHeight w:hRule="exact" w:val="276"/>
        </w:trPr>
        <w:tc>
          <w:tcPr>
            <w:tcW w:w="6066" w:type="dxa"/>
            <w:tcBorders>
              <w:top w:val="nil"/>
              <w:bottom w:val="nil"/>
            </w:tcBorders>
          </w:tcPr>
          <w:p w:rsidR="00E86648" w:rsidRDefault="000509E4">
            <w:pPr>
              <w:pStyle w:val="TableParagraph"/>
              <w:spacing w:before="2"/>
              <w:rPr>
                <w:sz w:val="24"/>
              </w:rPr>
            </w:pPr>
            <w:r>
              <w:rPr>
                <w:sz w:val="24"/>
              </w:rPr>
              <w:t>западноевропейской музыке;</w:t>
            </w:r>
          </w:p>
        </w:tc>
        <w:tc>
          <w:tcPr>
            <w:tcW w:w="3260" w:type="dxa"/>
            <w:tcBorders>
              <w:top w:val="nil"/>
              <w:bottom w:val="nil"/>
            </w:tcBorders>
          </w:tcPr>
          <w:p w:rsidR="00E86648" w:rsidRDefault="000509E4">
            <w:pPr>
              <w:pStyle w:val="TableParagraph"/>
              <w:spacing w:line="247" w:lineRule="exact"/>
              <w:ind w:left="100"/>
              <w:rPr>
                <w:i/>
                <w:sz w:val="24"/>
              </w:rPr>
            </w:pPr>
            <w:r>
              <w:rPr>
                <w:i/>
                <w:sz w:val="24"/>
              </w:rPr>
              <w:t>активно  использовать язык</w:t>
            </w:r>
          </w:p>
        </w:tc>
      </w:tr>
      <w:tr w:rsidR="00E86648" w:rsidRPr="00157DB2">
        <w:trPr>
          <w:trHeight w:hRule="exact" w:val="1717"/>
        </w:trPr>
        <w:tc>
          <w:tcPr>
            <w:tcW w:w="6066" w:type="dxa"/>
            <w:tcBorders>
              <w:top w:val="nil"/>
              <w:bottom w:val="nil"/>
            </w:tcBorders>
          </w:tcPr>
          <w:p w:rsidR="00E86648" w:rsidRPr="000509E4" w:rsidRDefault="000509E4" w:rsidP="001371E4">
            <w:pPr>
              <w:pStyle w:val="TableParagraph"/>
              <w:numPr>
                <w:ilvl w:val="0"/>
                <w:numId w:val="308"/>
              </w:numPr>
              <w:tabs>
                <w:tab w:val="left" w:pos="387"/>
              </w:tabs>
              <w:spacing w:before="36" w:line="274" w:lineRule="exact"/>
              <w:ind w:right="108" w:firstLine="0"/>
              <w:jc w:val="both"/>
              <w:rPr>
                <w:sz w:val="24"/>
                <w:lang w:val="ru-RU"/>
              </w:rPr>
            </w:pPr>
            <w:r w:rsidRPr="000509E4">
              <w:rPr>
                <w:sz w:val="24"/>
                <w:lang w:val="ru-RU"/>
              </w:rPr>
              <w:t>узнавать характерные черты и образцы творчества крупнейших русских и зарубежныхкомпозиторов;</w:t>
            </w:r>
          </w:p>
          <w:p w:rsidR="00E86648" w:rsidRPr="000509E4" w:rsidRDefault="000509E4" w:rsidP="001371E4">
            <w:pPr>
              <w:pStyle w:val="TableParagraph"/>
              <w:numPr>
                <w:ilvl w:val="0"/>
                <w:numId w:val="308"/>
              </w:numPr>
              <w:tabs>
                <w:tab w:val="left" w:pos="387"/>
              </w:tabs>
              <w:spacing w:line="237" w:lineRule="auto"/>
              <w:ind w:right="107" w:firstLine="0"/>
              <w:jc w:val="both"/>
              <w:rPr>
                <w:sz w:val="24"/>
                <w:lang w:val="ru-RU"/>
              </w:rPr>
            </w:pPr>
            <w:r w:rsidRPr="000509E4">
              <w:rPr>
                <w:sz w:val="24"/>
                <w:lang w:val="ru-RU"/>
              </w:rPr>
              <w:t>выявлять общее и особенное при сравнении музыкальных произведений на основе полученных знаний о стилевыхнаправлениях;</w:t>
            </w:r>
          </w:p>
          <w:p w:rsidR="00E86648" w:rsidRDefault="000509E4" w:rsidP="001371E4">
            <w:pPr>
              <w:pStyle w:val="TableParagraph"/>
              <w:numPr>
                <w:ilvl w:val="0"/>
                <w:numId w:val="308"/>
              </w:numPr>
              <w:tabs>
                <w:tab w:val="left" w:pos="387"/>
              </w:tabs>
              <w:ind w:left="386" w:hanging="283"/>
              <w:jc w:val="both"/>
              <w:rPr>
                <w:sz w:val="24"/>
              </w:rPr>
            </w:pPr>
            <w:r>
              <w:rPr>
                <w:sz w:val="24"/>
              </w:rPr>
              <w:t>различать    жанры    вокальной,   инструментальной,</w:t>
            </w:r>
          </w:p>
        </w:tc>
        <w:tc>
          <w:tcPr>
            <w:tcW w:w="3260" w:type="dxa"/>
            <w:tcBorders>
              <w:top w:val="nil"/>
              <w:bottom w:val="nil"/>
            </w:tcBorders>
          </w:tcPr>
          <w:p w:rsidR="00E86648" w:rsidRDefault="000509E4">
            <w:pPr>
              <w:pStyle w:val="TableParagraph"/>
              <w:spacing w:line="247" w:lineRule="exact"/>
              <w:ind w:left="100"/>
              <w:jc w:val="both"/>
              <w:rPr>
                <w:i/>
                <w:sz w:val="24"/>
              </w:rPr>
            </w:pPr>
            <w:r>
              <w:rPr>
                <w:i/>
                <w:sz w:val="24"/>
              </w:rPr>
              <w:t>музыки         для        освоения</w:t>
            </w:r>
          </w:p>
          <w:p w:rsidR="00E86648" w:rsidRDefault="000509E4">
            <w:pPr>
              <w:pStyle w:val="TableParagraph"/>
              <w:tabs>
                <w:tab w:val="left" w:pos="2083"/>
              </w:tabs>
              <w:ind w:left="100"/>
              <w:jc w:val="both"/>
              <w:rPr>
                <w:i/>
                <w:sz w:val="24"/>
              </w:rPr>
            </w:pPr>
            <w:r>
              <w:rPr>
                <w:i/>
                <w:sz w:val="24"/>
              </w:rPr>
              <w:t>содержания</w:t>
            </w:r>
            <w:r>
              <w:rPr>
                <w:i/>
                <w:sz w:val="24"/>
              </w:rPr>
              <w:tab/>
              <w:t>различных</w:t>
            </w:r>
          </w:p>
          <w:p w:rsidR="00E86648" w:rsidRPr="000509E4" w:rsidRDefault="000509E4">
            <w:pPr>
              <w:pStyle w:val="TableParagraph"/>
              <w:tabs>
                <w:tab w:val="left" w:pos="2016"/>
                <w:tab w:val="left" w:pos="2256"/>
              </w:tabs>
              <w:ind w:left="100" w:right="100"/>
              <w:jc w:val="both"/>
              <w:rPr>
                <w:i/>
                <w:sz w:val="24"/>
                <w:lang w:val="ru-RU"/>
              </w:rPr>
            </w:pPr>
            <w:r w:rsidRPr="000509E4">
              <w:rPr>
                <w:i/>
                <w:sz w:val="24"/>
                <w:lang w:val="ru-RU"/>
              </w:rPr>
              <w:t>учебных</w:t>
            </w:r>
            <w:r w:rsidRPr="000509E4">
              <w:rPr>
                <w:i/>
                <w:sz w:val="24"/>
                <w:lang w:val="ru-RU"/>
              </w:rPr>
              <w:tab/>
              <w:t>предметов (литературы,</w:t>
            </w:r>
            <w:r w:rsidRPr="000509E4">
              <w:rPr>
                <w:i/>
                <w:sz w:val="24"/>
                <w:lang w:val="ru-RU"/>
              </w:rPr>
              <w:tab/>
            </w:r>
            <w:r w:rsidRPr="000509E4">
              <w:rPr>
                <w:i/>
                <w:sz w:val="24"/>
                <w:lang w:val="ru-RU"/>
              </w:rPr>
              <w:tab/>
              <w:t>русского языка, окружающего мира, математики идр.).</w:t>
            </w:r>
          </w:p>
        </w:tc>
      </w:tr>
      <w:tr w:rsidR="00E86648">
        <w:trPr>
          <w:trHeight w:hRule="exact" w:val="274"/>
        </w:trPr>
        <w:tc>
          <w:tcPr>
            <w:tcW w:w="6066" w:type="dxa"/>
            <w:tcBorders>
              <w:top w:val="nil"/>
              <w:bottom w:val="nil"/>
            </w:tcBorders>
          </w:tcPr>
          <w:p w:rsidR="00E86648" w:rsidRDefault="000509E4">
            <w:pPr>
              <w:pStyle w:val="TableParagraph"/>
              <w:tabs>
                <w:tab w:val="left" w:pos="5019"/>
              </w:tabs>
              <w:spacing w:line="262" w:lineRule="exact"/>
              <w:rPr>
                <w:sz w:val="24"/>
              </w:rPr>
            </w:pPr>
            <w:r>
              <w:rPr>
                <w:sz w:val="24"/>
              </w:rPr>
              <w:t>вокально-инструментальной,</w:t>
            </w:r>
            <w:r>
              <w:rPr>
                <w:sz w:val="24"/>
              </w:rPr>
              <w:tab/>
              <w:t>камерно-</w:t>
            </w:r>
          </w:p>
        </w:tc>
        <w:tc>
          <w:tcPr>
            <w:tcW w:w="3260" w:type="dxa"/>
            <w:tcBorders>
              <w:top w:val="nil"/>
              <w:bottom w:val="nil"/>
            </w:tcBorders>
          </w:tcPr>
          <w:p w:rsidR="00E86648" w:rsidRDefault="00E86648"/>
        </w:tc>
      </w:tr>
      <w:tr w:rsidR="00E86648">
        <w:trPr>
          <w:trHeight w:hRule="exact" w:val="282"/>
        </w:trPr>
        <w:tc>
          <w:tcPr>
            <w:tcW w:w="6066" w:type="dxa"/>
            <w:tcBorders>
              <w:top w:val="nil"/>
              <w:bottom w:val="nil"/>
            </w:tcBorders>
          </w:tcPr>
          <w:p w:rsidR="00E86648" w:rsidRDefault="000509E4">
            <w:pPr>
              <w:pStyle w:val="TableParagraph"/>
              <w:spacing w:line="262" w:lineRule="exact"/>
              <w:rPr>
                <w:sz w:val="24"/>
              </w:rPr>
            </w:pPr>
            <w:r>
              <w:rPr>
                <w:sz w:val="24"/>
              </w:rPr>
              <w:t>инструментальной, симфонической музыки;</w:t>
            </w:r>
          </w:p>
        </w:tc>
        <w:tc>
          <w:tcPr>
            <w:tcW w:w="3260" w:type="dxa"/>
            <w:tcBorders>
              <w:top w:val="nil"/>
              <w:bottom w:val="nil"/>
            </w:tcBorders>
          </w:tcPr>
          <w:p w:rsidR="00E86648" w:rsidRDefault="00E86648"/>
        </w:tc>
      </w:tr>
      <w:tr w:rsidR="00E86648" w:rsidRPr="00157DB2">
        <w:trPr>
          <w:trHeight w:hRule="exact" w:val="286"/>
        </w:trPr>
        <w:tc>
          <w:tcPr>
            <w:tcW w:w="6066" w:type="dxa"/>
            <w:tcBorders>
              <w:top w:val="nil"/>
              <w:bottom w:val="nil"/>
            </w:tcBorders>
          </w:tcPr>
          <w:p w:rsidR="00E86648" w:rsidRPr="000509E4" w:rsidRDefault="000509E4" w:rsidP="001371E4">
            <w:pPr>
              <w:pStyle w:val="TableParagraph"/>
              <w:numPr>
                <w:ilvl w:val="0"/>
                <w:numId w:val="307"/>
              </w:numPr>
              <w:tabs>
                <w:tab w:val="left" w:pos="387"/>
              </w:tabs>
              <w:spacing w:line="275" w:lineRule="exact"/>
              <w:ind w:hanging="283"/>
              <w:rPr>
                <w:sz w:val="24"/>
                <w:lang w:val="ru-RU"/>
              </w:rPr>
            </w:pPr>
            <w:r w:rsidRPr="000509E4">
              <w:rPr>
                <w:sz w:val="24"/>
                <w:lang w:val="ru-RU"/>
              </w:rPr>
              <w:t>называть  основные  жанры  светской  музыки малой</w:t>
            </w:r>
          </w:p>
        </w:tc>
        <w:tc>
          <w:tcPr>
            <w:tcW w:w="3260" w:type="dxa"/>
            <w:tcBorders>
              <w:top w:val="nil"/>
              <w:bottom w:val="nil"/>
            </w:tcBorders>
          </w:tcPr>
          <w:p w:rsidR="00E86648" w:rsidRPr="000509E4" w:rsidRDefault="00E86648">
            <w:pPr>
              <w:rPr>
                <w:lang w:val="ru-RU"/>
              </w:rPr>
            </w:pPr>
          </w:p>
        </w:tc>
      </w:tr>
      <w:tr w:rsidR="00E86648">
        <w:trPr>
          <w:trHeight w:hRule="exact" w:val="275"/>
        </w:trPr>
        <w:tc>
          <w:tcPr>
            <w:tcW w:w="6066" w:type="dxa"/>
            <w:tcBorders>
              <w:top w:val="nil"/>
              <w:bottom w:val="nil"/>
            </w:tcBorders>
          </w:tcPr>
          <w:p w:rsidR="00E86648" w:rsidRDefault="000509E4">
            <w:pPr>
              <w:pStyle w:val="TableParagraph"/>
              <w:spacing w:line="262" w:lineRule="exact"/>
              <w:rPr>
                <w:sz w:val="24"/>
              </w:rPr>
            </w:pPr>
            <w:r w:rsidRPr="000509E4">
              <w:rPr>
                <w:sz w:val="24"/>
                <w:lang w:val="ru-RU"/>
              </w:rPr>
              <w:t xml:space="preserve">(баллада,  баркарола,  ноктюрн,  романс,  этюд  и  т.п.)  </w:t>
            </w:r>
            <w:r>
              <w:rPr>
                <w:sz w:val="24"/>
              </w:rPr>
              <w:t>и</w:t>
            </w:r>
          </w:p>
        </w:tc>
        <w:tc>
          <w:tcPr>
            <w:tcW w:w="3260" w:type="dxa"/>
            <w:tcBorders>
              <w:top w:val="nil"/>
              <w:bottom w:val="nil"/>
            </w:tcBorders>
          </w:tcPr>
          <w:p w:rsidR="00E86648" w:rsidRDefault="00E86648"/>
        </w:tc>
      </w:tr>
      <w:tr w:rsidR="00E86648" w:rsidRPr="00157DB2">
        <w:trPr>
          <w:trHeight w:hRule="exact" w:val="276"/>
        </w:trPr>
        <w:tc>
          <w:tcPr>
            <w:tcW w:w="606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крупной  формы (соната, симфония, кантата, концерт   и</w:t>
            </w:r>
          </w:p>
        </w:tc>
        <w:tc>
          <w:tcPr>
            <w:tcW w:w="3260" w:type="dxa"/>
            <w:tcBorders>
              <w:top w:val="nil"/>
              <w:bottom w:val="nil"/>
            </w:tcBorders>
          </w:tcPr>
          <w:p w:rsidR="00E86648" w:rsidRPr="000509E4" w:rsidRDefault="00E86648">
            <w:pPr>
              <w:rPr>
                <w:lang w:val="ru-RU"/>
              </w:rPr>
            </w:pPr>
          </w:p>
        </w:tc>
      </w:tr>
      <w:tr w:rsidR="00E86648">
        <w:trPr>
          <w:trHeight w:hRule="exact" w:val="288"/>
        </w:trPr>
        <w:tc>
          <w:tcPr>
            <w:tcW w:w="6066" w:type="dxa"/>
            <w:tcBorders>
              <w:top w:val="nil"/>
              <w:bottom w:val="nil"/>
            </w:tcBorders>
          </w:tcPr>
          <w:p w:rsidR="00E86648" w:rsidRDefault="000509E4">
            <w:pPr>
              <w:pStyle w:val="TableParagraph"/>
              <w:spacing w:line="263" w:lineRule="exact"/>
              <w:rPr>
                <w:sz w:val="24"/>
              </w:rPr>
            </w:pPr>
            <w:r>
              <w:rPr>
                <w:sz w:val="24"/>
              </w:rPr>
              <w:t>т.п.);</w:t>
            </w:r>
          </w:p>
        </w:tc>
        <w:tc>
          <w:tcPr>
            <w:tcW w:w="3260" w:type="dxa"/>
            <w:tcBorders>
              <w:top w:val="nil"/>
              <w:bottom w:val="nil"/>
            </w:tcBorders>
          </w:tcPr>
          <w:p w:rsidR="00E86648" w:rsidRDefault="00E86648"/>
        </w:tc>
      </w:tr>
      <w:tr w:rsidR="00E86648" w:rsidRPr="00157DB2">
        <w:trPr>
          <w:trHeight w:hRule="exact" w:val="291"/>
        </w:trPr>
        <w:tc>
          <w:tcPr>
            <w:tcW w:w="6066" w:type="dxa"/>
            <w:tcBorders>
              <w:top w:val="nil"/>
              <w:bottom w:val="nil"/>
            </w:tcBorders>
          </w:tcPr>
          <w:p w:rsidR="00E86648" w:rsidRPr="000509E4" w:rsidRDefault="000509E4" w:rsidP="001371E4">
            <w:pPr>
              <w:pStyle w:val="TableParagraph"/>
              <w:numPr>
                <w:ilvl w:val="0"/>
                <w:numId w:val="306"/>
              </w:numPr>
              <w:tabs>
                <w:tab w:val="left" w:pos="387"/>
              </w:tabs>
              <w:spacing w:line="280" w:lineRule="exact"/>
              <w:ind w:hanging="283"/>
              <w:rPr>
                <w:sz w:val="24"/>
                <w:lang w:val="ru-RU"/>
              </w:rPr>
            </w:pPr>
            <w:r w:rsidRPr="000509E4">
              <w:rPr>
                <w:sz w:val="24"/>
                <w:lang w:val="ru-RU"/>
              </w:rPr>
              <w:t>узнавать  формы  построения  музыки (двухчастную,</w:t>
            </w:r>
          </w:p>
        </w:tc>
        <w:tc>
          <w:tcPr>
            <w:tcW w:w="3260" w:type="dxa"/>
            <w:tcBorders>
              <w:top w:val="nil"/>
              <w:bottom w:val="nil"/>
            </w:tcBorders>
          </w:tcPr>
          <w:p w:rsidR="00E86648" w:rsidRPr="000509E4" w:rsidRDefault="00E86648">
            <w:pPr>
              <w:rPr>
                <w:lang w:val="ru-RU"/>
              </w:rPr>
            </w:pPr>
          </w:p>
        </w:tc>
      </w:tr>
      <w:tr w:rsidR="00E86648">
        <w:trPr>
          <w:trHeight w:hRule="exact" w:val="280"/>
        </w:trPr>
        <w:tc>
          <w:tcPr>
            <w:tcW w:w="6066" w:type="dxa"/>
            <w:tcBorders>
              <w:top w:val="nil"/>
              <w:bottom w:val="nil"/>
            </w:tcBorders>
          </w:tcPr>
          <w:p w:rsidR="00E86648" w:rsidRDefault="000509E4">
            <w:pPr>
              <w:pStyle w:val="TableParagraph"/>
              <w:spacing w:line="262" w:lineRule="exact"/>
              <w:rPr>
                <w:sz w:val="24"/>
              </w:rPr>
            </w:pPr>
            <w:r>
              <w:rPr>
                <w:sz w:val="24"/>
              </w:rPr>
              <w:t>трехчастную, вариации, рондо);</w:t>
            </w:r>
          </w:p>
        </w:tc>
        <w:tc>
          <w:tcPr>
            <w:tcW w:w="3260" w:type="dxa"/>
            <w:tcBorders>
              <w:top w:val="nil"/>
              <w:bottom w:val="nil"/>
            </w:tcBorders>
          </w:tcPr>
          <w:p w:rsidR="00E86648" w:rsidRDefault="00E86648"/>
        </w:tc>
      </w:tr>
      <w:tr w:rsidR="00E86648">
        <w:trPr>
          <w:trHeight w:hRule="exact" w:val="291"/>
        </w:trPr>
        <w:tc>
          <w:tcPr>
            <w:tcW w:w="6066" w:type="dxa"/>
            <w:tcBorders>
              <w:top w:val="nil"/>
              <w:bottom w:val="nil"/>
            </w:tcBorders>
          </w:tcPr>
          <w:p w:rsidR="00E86648" w:rsidRDefault="000509E4" w:rsidP="001371E4">
            <w:pPr>
              <w:pStyle w:val="TableParagraph"/>
              <w:numPr>
                <w:ilvl w:val="0"/>
                <w:numId w:val="305"/>
              </w:numPr>
              <w:tabs>
                <w:tab w:val="left" w:pos="387"/>
              </w:tabs>
              <w:spacing w:line="273" w:lineRule="exact"/>
              <w:ind w:hanging="283"/>
              <w:rPr>
                <w:sz w:val="24"/>
              </w:rPr>
            </w:pPr>
            <w:r>
              <w:rPr>
                <w:sz w:val="24"/>
              </w:rPr>
              <w:t>определять тембры музыкальныхинструментов;</w:t>
            </w:r>
          </w:p>
        </w:tc>
        <w:tc>
          <w:tcPr>
            <w:tcW w:w="3260" w:type="dxa"/>
            <w:tcBorders>
              <w:top w:val="nil"/>
              <w:bottom w:val="nil"/>
            </w:tcBorders>
          </w:tcPr>
          <w:p w:rsidR="00E86648" w:rsidRDefault="00E86648"/>
        </w:tc>
      </w:tr>
      <w:tr w:rsidR="00E86648" w:rsidRPr="00157DB2">
        <w:trPr>
          <w:trHeight w:hRule="exact" w:val="284"/>
        </w:trPr>
        <w:tc>
          <w:tcPr>
            <w:tcW w:w="6066" w:type="dxa"/>
            <w:tcBorders>
              <w:top w:val="nil"/>
              <w:bottom w:val="nil"/>
            </w:tcBorders>
          </w:tcPr>
          <w:p w:rsidR="00E86648" w:rsidRPr="000509E4" w:rsidRDefault="000509E4" w:rsidP="001371E4">
            <w:pPr>
              <w:pStyle w:val="TableParagraph"/>
              <w:numPr>
                <w:ilvl w:val="0"/>
                <w:numId w:val="304"/>
              </w:numPr>
              <w:tabs>
                <w:tab w:val="left" w:pos="387"/>
                <w:tab w:val="left" w:pos="1573"/>
                <w:tab w:val="left" w:pos="1964"/>
                <w:tab w:val="left" w:pos="3374"/>
                <w:tab w:val="left" w:pos="4551"/>
              </w:tabs>
              <w:spacing w:line="273" w:lineRule="exact"/>
              <w:ind w:hanging="283"/>
              <w:rPr>
                <w:sz w:val="24"/>
                <w:lang w:val="ru-RU"/>
              </w:rPr>
            </w:pPr>
            <w:r w:rsidRPr="000509E4">
              <w:rPr>
                <w:sz w:val="24"/>
                <w:lang w:val="ru-RU"/>
              </w:rPr>
              <w:t>называть</w:t>
            </w:r>
            <w:r w:rsidRPr="000509E4">
              <w:rPr>
                <w:sz w:val="24"/>
                <w:lang w:val="ru-RU"/>
              </w:rPr>
              <w:tab/>
              <w:t>и</w:t>
            </w:r>
            <w:r w:rsidRPr="000509E4">
              <w:rPr>
                <w:sz w:val="24"/>
                <w:lang w:val="ru-RU"/>
              </w:rPr>
              <w:tab/>
              <w:t>определять</w:t>
            </w:r>
            <w:r w:rsidRPr="000509E4">
              <w:rPr>
                <w:sz w:val="24"/>
                <w:lang w:val="ru-RU"/>
              </w:rPr>
              <w:tab/>
              <w:t>звучание</w:t>
            </w:r>
            <w:r w:rsidRPr="000509E4">
              <w:rPr>
                <w:sz w:val="24"/>
                <w:lang w:val="ru-RU"/>
              </w:rPr>
              <w:tab/>
              <w:t>музыкальных</w:t>
            </w:r>
          </w:p>
        </w:tc>
        <w:tc>
          <w:tcPr>
            <w:tcW w:w="3260" w:type="dxa"/>
            <w:tcBorders>
              <w:top w:val="nil"/>
              <w:bottom w:val="nil"/>
            </w:tcBorders>
          </w:tcPr>
          <w:p w:rsidR="00E86648" w:rsidRPr="000509E4" w:rsidRDefault="00E86648">
            <w:pPr>
              <w:rPr>
                <w:lang w:val="ru-RU"/>
              </w:rPr>
            </w:pPr>
          </w:p>
        </w:tc>
      </w:tr>
      <w:tr w:rsidR="00E86648">
        <w:trPr>
          <w:trHeight w:hRule="exact" w:val="272"/>
        </w:trPr>
        <w:tc>
          <w:tcPr>
            <w:tcW w:w="6066" w:type="dxa"/>
            <w:tcBorders>
              <w:top w:val="nil"/>
              <w:bottom w:val="nil"/>
            </w:tcBorders>
          </w:tcPr>
          <w:p w:rsidR="00E86648" w:rsidRDefault="000509E4">
            <w:pPr>
              <w:pStyle w:val="TableParagraph"/>
              <w:tabs>
                <w:tab w:val="left" w:pos="2074"/>
                <w:tab w:val="left" w:pos="3484"/>
                <w:tab w:val="left" w:pos="5004"/>
              </w:tabs>
              <w:spacing w:line="262" w:lineRule="exact"/>
              <w:rPr>
                <w:sz w:val="24"/>
              </w:rPr>
            </w:pPr>
            <w:r>
              <w:rPr>
                <w:sz w:val="24"/>
              </w:rPr>
              <w:t>инструментов:</w:t>
            </w:r>
            <w:r>
              <w:rPr>
                <w:sz w:val="24"/>
              </w:rPr>
              <w:tab/>
              <w:t>духовых,</w:t>
            </w:r>
            <w:r>
              <w:rPr>
                <w:sz w:val="24"/>
              </w:rPr>
              <w:tab/>
              <w:t>струнных,</w:t>
            </w:r>
            <w:r>
              <w:rPr>
                <w:sz w:val="24"/>
              </w:rPr>
              <w:tab/>
              <w:t>ударных,</w:t>
            </w:r>
          </w:p>
        </w:tc>
        <w:tc>
          <w:tcPr>
            <w:tcW w:w="3260" w:type="dxa"/>
            <w:tcBorders>
              <w:top w:val="nil"/>
              <w:bottom w:val="nil"/>
            </w:tcBorders>
          </w:tcPr>
          <w:p w:rsidR="00E86648" w:rsidRDefault="00E86648"/>
        </w:tc>
      </w:tr>
      <w:tr w:rsidR="00E86648">
        <w:trPr>
          <w:trHeight w:hRule="exact" w:val="282"/>
        </w:trPr>
        <w:tc>
          <w:tcPr>
            <w:tcW w:w="6066" w:type="dxa"/>
            <w:tcBorders>
              <w:top w:val="nil"/>
              <w:bottom w:val="nil"/>
            </w:tcBorders>
          </w:tcPr>
          <w:p w:rsidR="00E86648" w:rsidRDefault="000509E4">
            <w:pPr>
              <w:pStyle w:val="TableParagraph"/>
              <w:spacing w:line="261" w:lineRule="exact"/>
              <w:rPr>
                <w:sz w:val="24"/>
              </w:rPr>
            </w:pPr>
            <w:r>
              <w:rPr>
                <w:sz w:val="24"/>
              </w:rPr>
              <w:t>современных электронных;</w:t>
            </w:r>
          </w:p>
        </w:tc>
        <w:tc>
          <w:tcPr>
            <w:tcW w:w="3260" w:type="dxa"/>
            <w:tcBorders>
              <w:top w:val="nil"/>
              <w:bottom w:val="nil"/>
            </w:tcBorders>
          </w:tcPr>
          <w:p w:rsidR="00E86648" w:rsidRDefault="00E86648"/>
        </w:tc>
      </w:tr>
      <w:tr w:rsidR="00E86648">
        <w:trPr>
          <w:trHeight w:hRule="exact" w:val="288"/>
        </w:trPr>
        <w:tc>
          <w:tcPr>
            <w:tcW w:w="6066" w:type="dxa"/>
            <w:tcBorders>
              <w:top w:val="nil"/>
              <w:bottom w:val="nil"/>
            </w:tcBorders>
          </w:tcPr>
          <w:p w:rsidR="00E86648" w:rsidRDefault="000509E4" w:rsidP="001371E4">
            <w:pPr>
              <w:pStyle w:val="TableParagraph"/>
              <w:numPr>
                <w:ilvl w:val="0"/>
                <w:numId w:val="303"/>
              </w:numPr>
              <w:tabs>
                <w:tab w:val="left" w:pos="387"/>
                <w:tab w:val="left" w:pos="1875"/>
                <w:tab w:val="left" w:pos="2741"/>
                <w:tab w:val="left" w:pos="4176"/>
              </w:tabs>
              <w:spacing w:line="277" w:lineRule="exact"/>
              <w:ind w:hanging="283"/>
              <w:rPr>
                <w:sz w:val="24"/>
              </w:rPr>
            </w:pPr>
            <w:r>
              <w:rPr>
                <w:sz w:val="24"/>
              </w:rPr>
              <w:t>определять</w:t>
            </w:r>
            <w:r>
              <w:rPr>
                <w:sz w:val="24"/>
              </w:rPr>
              <w:tab/>
              <w:t>виды</w:t>
            </w:r>
            <w:r>
              <w:rPr>
                <w:sz w:val="24"/>
              </w:rPr>
              <w:tab/>
              <w:t>оркестров:</w:t>
            </w:r>
            <w:r>
              <w:rPr>
                <w:sz w:val="24"/>
              </w:rPr>
              <w:tab/>
              <w:t>симфонического,</w:t>
            </w:r>
          </w:p>
        </w:tc>
        <w:tc>
          <w:tcPr>
            <w:tcW w:w="3260" w:type="dxa"/>
            <w:tcBorders>
              <w:top w:val="nil"/>
              <w:bottom w:val="nil"/>
            </w:tcBorders>
          </w:tcPr>
          <w:p w:rsidR="00E86648" w:rsidRDefault="00E86648"/>
        </w:tc>
      </w:tr>
      <w:tr w:rsidR="00E86648" w:rsidRPr="00157DB2">
        <w:trPr>
          <w:trHeight w:hRule="exact" w:val="275"/>
        </w:trPr>
        <w:tc>
          <w:tcPr>
            <w:tcW w:w="6066"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духового, камерного, оркестра народных  инструментов,</w:t>
            </w:r>
          </w:p>
        </w:tc>
        <w:tc>
          <w:tcPr>
            <w:tcW w:w="3260" w:type="dxa"/>
            <w:tcBorders>
              <w:top w:val="nil"/>
              <w:bottom w:val="nil"/>
            </w:tcBorders>
          </w:tcPr>
          <w:p w:rsidR="00E86648" w:rsidRPr="000509E4" w:rsidRDefault="00E86648">
            <w:pPr>
              <w:rPr>
                <w:lang w:val="ru-RU"/>
              </w:rPr>
            </w:pPr>
          </w:p>
        </w:tc>
      </w:tr>
      <w:tr w:rsidR="00E86648">
        <w:trPr>
          <w:trHeight w:hRule="exact" w:val="288"/>
        </w:trPr>
        <w:tc>
          <w:tcPr>
            <w:tcW w:w="6066" w:type="dxa"/>
            <w:tcBorders>
              <w:top w:val="nil"/>
              <w:bottom w:val="nil"/>
            </w:tcBorders>
          </w:tcPr>
          <w:p w:rsidR="00E86648" w:rsidRDefault="000509E4">
            <w:pPr>
              <w:pStyle w:val="TableParagraph"/>
              <w:spacing w:line="263" w:lineRule="exact"/>
              <w:rPr>
                <w:sz w:val="24"/>
              </w:rPr>
            </w:pPr>
            <w:r>
              <w:rPr>
                <w:sz w:val="24"/>
              </w:rPr>
              <w:t>эстрадно-джазового оркестра;</w:t>
            </w:r>
          </w:p>
        </w:tc>
        <w:tc>
          <w:tcPr>
            <w:tcW w:w="3260" w:type="dxa"/>
            <w:tcBorders>
              <w:top w:val="nil"/>
              <w:bottom w:val="nil"/>
            </w:tcBorders>
          </w:tcPr>
          <w:p w:rsidR="00E86648" w:rsidRDefault="00E86648"/>
        </w:tc>
      </w:tr>
      <w:tr w:rsidR="00E86648" w:rsidRPr="00157DB2">
        <w:trPr>
          <w:trHeight w:hRule="exact" w:val="291"/>
        </w:trPr>
        <w:tc>
          <w:tcPr>
            <w:tcW w:w="6066" w:type="dxa"/>
            <w:tcBorders>
              <w:top w:val="nil"/>
              <w:bottom w:val="nil"/>
            </w:tcBorders>
          </w:tcPr>
          <w:p w:rsidR="00E86648" w:rsidRPr="000509E4" w:rsidRDefault="000509E4" w:rsidP="001371E4">
            <w:pPr>
              <w:pStyle w:val="TableParagraph"/>
              <w:numPr>
                <w:ilvl w:val="0"/>
                <w:numId w:val="302"/>
              </w:numPr>
              <w:tabs>
                <w:tab w:val="left" w:pos="387"/>
                <w:tab w:val="left" w:pos="1432"/>
                <w:tab w:val="left" w:pos="3245"/>
                <w:tab w:val="left" w:pos="4636"/>
                <w:tab w:val="left" w:pos="5013"/>
              </w:tabs>
              <w:spacing w:line="280" w:lineRule="exact"/>
              <w:ind w:hanging="283"/>
              <w:rPr>
                <w:sz w:val="24"/>
                <w:lang w:val="ru-RU"/>
              </w:rPr>
            </w:pPr>
            <w:r w:rsidRPr="000509E4">
              <w:rPr>
                <w:sz w:val="24"/>
                <w:lang w:val="ru-RU"/>
              </w:rPr>
              <w:t>владеть</w:t>
            </w:r>
            <w:r w:rsidRPr="000509E4">
              <w:rPr>
                <w:sz w:val="24"/>
                <w:lang w:val="ru-RU"/>
              </w:rPr>
              <w:tab/>
              <w:t>музыкальными</w:t>
            </w:r>
            <w:r w:rsidRPr="000509E4">
              <w:rPr>
                <w:sz w:val="24"/>
                <w:lang w:val="ru-RU"/>
              </w:rPr>
              <w:tab/>
              <w:t>терминами</w:t>
            </w:r>
            <w:r w:rsidRPr="000509E4">
              <w:rPr>
                <w:sz w:val="24"/>
                <w:lang w:val="ru-RU"/>
              </w:rPr>
              <w:tab/>
              <w:t>в</w:t>
            </w:r>
            <w:r w:rsidRPr="000509E4">
              <w:rPr>
                <w:sz w:val="24"/>
                <w:lang w:val="ru-RU"/>
              </w:rPr>
              <w:tab/>
              <w:t>пределах</w:t>
            </w:r>
          </w:p>
        </w:tc>
        <w:tc>
          <w:tcPr>
            <w:tcW w:w="3260" w:type="dxa"/>
            <w:tcBorders>
              <w:top w:val="nil"/>
              <w:bottom w:val="nil"/>
            </w:tcBorders>
          </w:tcPr>
          <w:p w:rsidR="00E86648" w:rsidRPr="000509E4" w:rsidRDefault="00E86648">
            <w:pPr>
              <w:rPr>
                <w:lang w:val="ru-RU"/>
              </w:rPr>
            </w:pPr>
          </w:p>
        </w:tc>
      </w:tr>
      <w:tr w:rsidR="00E86648">
        <w:trPr>
          <w:trHeight w:hRule="exact" w:val="278"/>
        </w:trPr>
        <w:tc>
          <w:tcPr>
            <w:tcW w:w="6066" w:type="dxa"/>
            <w:tcBorders>
              <w:top w:val="nil"/>
              <w:bottom w:val="nil"/>
            </w:tcBorders>
          </w:tcPr>
          <w:p w:rsidR="00E86648" w:rsidRDefault="000509E4">
            <w:pPr>
              <w:pStyle w:val="TableParagraph"/>
              <w:spacing w:line="262" w:lineRule="exact"/>
              <w:rPr>
                <w:sz w:val="24"/>
              </w:rPr>
            </w:pPr>
            <w:r>
              <w:rPr>
                <w:sz w:val="24"/>
              </w:rPr>
              <w:t>изучаемой темы;</w:t>
            </w:r>
          </w:p>
        </w:tc>
        <w:tc>
          <w:tcPr>
            <w:tcW w:w="3260" w:type="dxa"/>
            <w:tcBorders>
              <w:top w:val="nil"/>
              <w:bottom w:val="nil"/>
            </w:tcBorders>
          </w:tcPr>
          <w:p w:rsidR="00E86648" w:rsidRDefault="00E86648"/>
        </w:tc>
      </w:tr>
      <w:tr w:rsidR="00E86648" w:rsidRPr="00157DB2">
        <w:trPr>
          <w:trHeight w:hRule="exact" w:val="280"/>
        </w:trPr>
        <w:tc>
          <w:tcPr>
            <w:tcW w:w="6066" w:type="dxa"/>
            <w:tcBorders>
              <w:top w:val="nil"/>
              <w:bottom w:val="nil"/>
            </w:tcBorders>
          </w:tcPr>
          <w:p w:rsidR="00E86648" w:rsidRPr="000509E4" w:rsidRDefault="000509E4" w:rsidP="001371E4">
            <w:pPr>
              <w:pStyle w:val="TableParagraph"/>
              <w:numPr>
                <w:ilvl w:val="0"/>
                <w:numId w:val="301"/>
              </w:numPr>
              <w:tabs>
                <w:tab w:val="left" w:pos="387"/>
              </w:tabs>
              <w:spacing w:line="271" w:lineRule="exact"/>
              <w:ind w:hanging="283"/>
              <w:rPr>
                <w:sz w:val="24"/>
                <w:lang w:val="ru-RU"/>
              </w:rPr>
            </w:pPr>
            <w:r w:rsidRPr="000509E4">
              <w:rPr>
                <w:sz w:val="24"/>
                <w:lang w:val="ru-RU"/>
              </w:rPr>
              <w:t>узнавать на слух изученные произведения русской  и</w:t>
            </w:r>
          </w:p>
        </w:tc>
        <w:tc>
          <w:tcPr>
            <w:tcW w:w="3260" w:type="dxa"/>
            <w:tcBorders>
              <w:top w:val="nil"/>
              <w:bottom w:val="nil"/>
            </w:tcBorders>
          </w:tcPr>
          <w:p w:rsidR="00E86648" w:rsidRPr="000509E4" w:rsidRDefault="00E86648">
            <w:pPr>
              <w:rPr>
                <w:lang w:val="ru-RU"/>
              </w:rPr>
            </w:pPr>
          </w:p>
        </w:tc>
      </w:tr>
      <w:tr w:rsidR="00E86648" w:rsidRPr="00157DB2">
        <w:trPr>
          <w:trHeight w:hRule="exact" w:val="272"/>
        </w:trPr>
        <w:tc>
          <w:tcPr>
            <w:tcW w:w="6066"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зарубежной классики, образцы народного музыкального</w:t>
            </w:r>
          </w:p>
        </w:tc>
        <w:tc>
          <w:tcPr>
            <w:tcW w:w="3260" w:type="dxa"/>
            <w:tcBorders>
              <w:top w:val="nil"/>
              <w:bottom w:val="nil"/>
            </w:tcBorders>
          </w:tcPr>
          <w:p w:rsidR="00E86648" w:rsidRPr="000509E4" w:rsidRDefault="00E86648">
            <w:pPr>
              <w:rPr>
                <w:lang w:val="ru-RU"/>
              </w:rPr>
            </w:pPr>
          </w:p>
        </w:tc>
      </w:tr>
      <w:tr w:rsidR="00E86648">
        <w:trPr>
          <w:trHeight w:hRule="exact" w:val="286"/>
        </w:trPr>
        <w:tc>
          <w:tcPr>
            <w:tcW w:w="6066" w:type="dxa"/>
            <w:tcBorders>
              <w:top w:val="nil"/>
              <w:bottom w:val="nil"/>
            </w:tcBorders>
          </w:tcPr>
          <w:p w:rsidR="00E86648" w:rsidRDefault="000509E4">
            <w:pPr>
              <w:pStyle w:val="TableParagraph"/>
              <w:spacing w:line="262" w:lineRule="exact"/>
              <w:rPr>
                <w:sz w:val="24"/>
              </w:rPr>
            </w:pPr>
            <w:r>
              <w:rPr>
                <w:sz w:val="24"/>
              </w:rPr>
              <w:t>творчества, произведения современных композиторов;</w:t>
            </w:r>
          </w:p>
        </w:tc>
        <w:tc>
          <w:tcPr>
            <w:tcW w:w="3260" w:type="dxa"/>
            <w:tcBorders>
              <w:top w:val="nil"/>
              <w:bottom w:val="nil"/>
            </w:tcBorders>
          </w:tcPr>
          <w:p w:rsidR="00E86648" w:rsidRDefault="00E86648"/>
        </w:tc>
      </w:tr>
      <w:tr w:rsidR="00E86648">
        <w:trPr>
          <w:trHeight w:hRule="exact" w:val="290"/>
        </w:trPr>
        <w:tc>
          <w:tcPr>
            <w:tcW w:w="6066" w:type="dxa"/>
            <w:tcBorders>
              <w:top w:val="nil"/>
              <w:bottom w:val="nil"/>
            </w:tcBorders>
          </w:tcPr>
          <w:p w:rsidR="00E86648" w:rsidRDefault="000509E4" w:rsidP="001371E4">
            <w:pPr>
              <w:pStyle w:val="TableParagraph"/>
              <w:numPr>
                <w:ilvl w:val="0"/>
                <w:numId w:val="300"/>
              </w:numPr>
              <w:tabs>
                <w:tab w:val="left" w:pos="387"/>
              </w:tabs>
              <w:spacing w:line="279" w:lineRule="exact"/>
              <w:ind w:hanging="283"/>
              <w:rPr>
                <w:sz w:val="24"/>
              </w:rPr>
            </w:pPr>
            <w:r>
              <w:rPr>
                <w:sz w:val="24"/>
              </w:rPr>
              <w:t>определять  характерные  особенности музыкального</w:t>
            </w:r>
          </w:p>
        </w:tc>
        <w:tc>
          <w:tcPr>
            <w:tcW w:w="3260" w:type="dxa"/>
            <w:tcBorders>
              <w:top w:val="nil"/>
              <w:bottom w:val="nil"/>
            </w:tcBorders>
          </w:tcPr>
          <w:p w:rsidR="00E86648" w:rsidRDefault="00E86648"/>
        </w:tc>
      </w:tr>
      <w:tr w:rsidR="00E86648">
        <w:trPr>
          <w:trHeight w:hRule="exact" w:val="280"/>
        </w:trPr>
        <w:tc>
          <w:tcPr>
            <w:tcW w:w="6066" w:type="dxa"/>
            <w:tcBorders>
              <w:top w:val="nil"/>
              <w:bottom w:val="nil"/>
            </w:tcBorders>
          </w:tcPr>
          <w:p w:rsidR="00E86648" w:rsidRDefault="000509E4">
            <w:pPr>
              <w:pStyle w:val="TableParagraph"/>
              <w:spacing w:line="262" w:lineRule="exact"/>
              <w:rPr>
                <w:sz w:val="24"/>
              </w:rPr>
            </w:pPr>
            <w:r>
              <w:rPr>
                <w:sz w:val="24"/>
              </w:rPr>
              <w:t>языка;</w:t>
            </w:r>
          </w:p>
        </w:tc>
        <w:tc>
          <w:tcPr>
            <w:tcW w:w="3260" w:type="dxa"/>
            <w:tcBorders>
              <w:top w:val="nil"/>
              <w:bottom w:val="nil"/>
            </w:tcBorders>
          </w:tcPr>
          <w:p w:rsidR="00E86648" w:rsidRDefault="00E86648"/>
        </w:tc>
      </w:tr>
      <w:tr w:rsidR="00E86648">
        <w:trPr>
          <w:trHeight w:hRule="exact" w:val="284"/>
        </w:trPr>
        <w:tc>
          <w:tcPr>
            <w:tcW w:w="6066" w:type="dxa"/>
            <w:tcBorders>
              <w:top w:val="nil"/>
              <w:bottom w:val="nil"/>
            </w:tcBorders>
          </w:tcPr>
          <w:p w:rsidR="00E86648" w:rsidRDefault="000509E4" w:rsidP="001371E4">
            <w:pPr>
              <w:pStyle w:val="TableParagraph"/>
              <w:numPr>
                <w:ilvl w:val="0"/>
                <w:numId w:val="299"/>
              </w:numPr>
              <w:tabs>
                <w:tab w:val="left" w:pos="387"/>
                <w:tab w:val="left" w:pos="3557"/>
                <w:tab w:val="left" w:pos="5821"/>
              </w:tabs>
              <w:spacing w:line="273" w:lineRule="exact"/>
              <w:ind w:hanging="283"/>
              <w:rPr>
                <w:sz w:val="24"/>
              </w:rPr>
            </w:pPr>
            <w:r>
              <w:rPr>
                <w:sz w:val="24"/>
              </w:rPr>
              <w:t>эмоционально-образно</w:t>
            </w:r>
            <w:r>
              <w:rPr>
                <w:sz w:val="24"/>
              </w:rPr>
              <w:tab/>
              <w:t>воспринимать</w:t>
            </w:r>
            <w:r>
              <w:rPr>
                <w:sz w:val="24"/>
              </w:rPr>
              <w:tab/>
              <w:t>и</w:t>
            </w:r>
          </w:p>
        </w:tc>
        <w:tc>
          <w:tcPr>
            <w:tcW w:w="3260" w:type="dxa"/>
            <w:tcBorders>
              <w:top w:val="nil"/>
              <w:bottom w:val="nil"/>
            </w:tcBorders>
          </w:tcPr>
          <w:p w:rsidR="00E86648" w:rsidRDefault="00E86648"/>
        </w:tc>
      </w:tr>
      <w:tr w:rsidR="00E86648">
        <w:trPr>
          <w:trHeight w:hRule="exact" w:val="287"/>
        </w:trPr>
        <w:tc>
          <w:tcPr>
            <w:tcW w:w="6066" w:type="dxa"/>
            <w:tcBorders>
              <w:top w:val="nil"/>
              <w:bottom w:val="nil"/>
            </w:tcBorders>
          </w:tcPr>
          <w:p w:rsidR="00E86648" w:rsidRDefault="000509E4">
            <w:pPr>
              <w:pStyle w:val="TableParagraph"/>
              <w:spacing w:line="262" w:lineRule="exact"/>
              <w:rPr>
                <w:sz w:val="24"/>
              </w:rPr>
            </w:pPr>
            <w:r>
              <w:rPr>
                <w:sz w:val="24"/>
              </w:rPr>
              <w:t>характеризовать музыкальные произведения;</w:t>
            </w:r>
          </w:p>
        </w:tc>
        <w:tc>
          <w:tcPr>
            <w:tcW w:w="3260" w:type="dxa"/>
            <w:tcBorders>
              <w:top w:val="nil"/>
              <w:bottom w:val="nil"/>
            </w:tcBorders>
          </w:tcPr>
          <w:p w:rsidR="00E86648" w:rsidRDefault="00E86648"/>
        </w:tc>
      </w:tr>
      <w:tr w:rsidR="00E86648">
        <w:trPr>
          <w:trHeight w:hRule="exact" w:val="291"/>
        </w:trPr>
        <w:tc>
          <w:tcPr>
            <w:tcW w:w="6066" w:type="dxa"/>
            <w:tcBorders>
              <w:top w:val="nil"/>
              <w:bottom w:val="nil"/>
            </w:tcBorders>
          </w:tcPr>
          <w:p w:rsidR="00E86648" w:rsidRDefault="000509E4" w:rsidP="001371E4">
            <w:pPr>
              <w:pStyle w:val="TableParagraph"/>
              <w:numPr>
                <w:ilvl w:val="0"/>
                <w:numId w:val="298"/>
              </w:numPr>
              <w:tabs>
                <w:tab w:val="left" w:pos="387"/>
                <w:tab w:val="left" w:pos="2539"/>
                <w:tab w:val="left" w:pos="4613"/>
              </w:tabs>
              <w:spacing w:line="280" w:lineRule="exact"/>
              <w:ind w:hanging="283"/>
              <w:rPr>
                <w:sz w:val="24"/>
              </w:rPr>
            </w:pPr>
            <w:r>
              <w:rPr>
                <w:sz w:val="24"/>
              </w:rPr>
              <w:t>анализировать</w:t>
            </w:r>
            <w:r>
              <w:rPr>
                <w:sz w:val="24"/>
              </w:rPr>
              <w:tab/>
              <w:t>произведения</w:t>
            </w:r>
            <w:r>
              <w:rPr>
                <w:sz w:val="24"/>
              </w:rPr>
              <w:tab/>
              <w:t>выдающихся</w:t>
            </w:r>
          </w:p>
        </w:tc>
        <w:tc>
          <w:tcPr>
            <w:tcW w:w="3260" w:type="dxa"/>
            <w:tcBorders>
              <w:top w:val="nil"/>
              <w:bottom w:val="nil"/>
            </w:tcBorders>
          </w:tcPr>
          <w:p w:rsidR="00E86648" w:rsidRDefault="00E86648"/>
        </w:tc>
      </w:tr>
      <w:tr w:rsidR="00E86648">
        <w:trPr>
          <w:trHeight w:hRule="exact" w:val="278"/>
        </w:trPr>
        <w:tc>
          <w:tcPr>
            <w:tcW w:w="6066" w:type="dxa"/>
            <w:tcBorders>
              <w:top w:val="nil"/>
              <w:bottom w:val="nil"/>
            </w:tcBorders>
          </w:tcPr>
          <w:p w:rsidR="00E86648" w:rsidRDefault="000509E4">
            <w:pPr>
              <w:pStyle w:val="TableParagraph"/>
              <w:spacing w:line="262" w:lineRule="exact"/>
              <w:rPr>
                <w:sz w:val="24"/>
              </w:rPr>
            </w:pPr>
            <w:r>
              <w:rPr>
                <w:sz w:val="24"/>
              </w:rPr>
              <w:t>композиторов прошлого и современности;</w:t>
            </w:r>
          </w:p>
        </w:tc>
        <w:tc>
          <w:tcPr>
            <w:tcW w:w="3260" w:type="dxa"/>
            <w:tcBorders>
              <w:top w:val="nil"/>
              <w:bottom w:val="nil"/>
            </w:tcBorders>
          </w:tcPr>
          <w:p w:rsidR="00E86648" w:rsidRDefault="00E86648"/>
        </w:tc>
      </w:tr>
      <w:tr w:rsidR="00E86648" w:rsidRPr="00157DB2">
        <w:trPr>
          <w:trHeight w:hRule="exact" w:val="280"/>
        </w:trPr>
        <w:tc>
          <w:tcPr>
            <w:tcW w:w="6066" w:type="dxa"/>
            <w:tcBorders>
              <w:top w:val="nil"/>
              <w:bottom w:val="nil"/>
            </w:tcBorders>
          </w:tcPr>
          <w:p w:rsidR="00E86648" w:rsidRPr="000509E4" w:rsidRDefault="000509E4" w:rsidP="001371E4">
            <w:pPr>
              <w:pStyle w:val="TableParagraph"/>
              <w:numPr>
                <w:ilvl w:val="0"/>
                <w:numId w:val="297"/>
              </w:numPr>
              <w:tabs>
                <w:tab w:val="left" w:pos="387"/>
              </w:tabs>
              <w:spacing w:line="271" w:lineRule="exact"/>
              <w:ind w:hanging="283"/>
              <w:rPr>
                <w:sz w:val="24"/>
                <w:lang w:val="ru-RU"/>
              </w:rPr>
            </w:pPr>
            <w:r w:rsidRPr="000509E4">
              <w:rPr>
                <w:sz w:val="24"/>
                <w:lang w:val="ru-RU"/>
              </w:rPr>
              <w:t>анализировать  единство  жизненного  содержания  и</w:t>
            </w:r>
          </w:p>
        </w:tc>
        <w:tc>
          <w:tcPr>
            <w:tcW w:w="3260" w:type="dxa"/>
            <w:tcBorders>
              <w:top w:val="nil"/>
              <w:bottom w:val="nil"/>
            </w:tcBorders>
          </w:tcPr>
          <w:p w:rsidR="00E86648" w:rsidRPr="000509E4" w:rsidRDefault="00E86648">
            <w:pPr>
              <w:rPr>
                <w:lang w:val="ru-RU"/>
              </w:rPr>
            </w:pPr>
          </w:p>
        </w:tc>
      </w:tr>
      <w:tr w:rsidR="00E86648" w:rsidRPr="00157DB2">
        <w:trPr>
          <w:trHeight w:hRule="exact" w:val="272"/>
        </w:trPr>
        <w:tc>
          <w:tcPr>
            <w:tcW w:w="6066" w:type="dxa"/>
            <w:tcBorders>
              <w:top w:val="nil"/>
              <w:bottom w:val="nil"/>
            </w:tcBorders>
          </w:tcPr>
          <w:p w:rsidR="00E86648" w:rsidRPr="000509E4" w:rsidRDefault="000509E4">
            <w:pPr>
              <w:pStyle w:val="TableParagraph"/>
              <w:tabs>
                <w:tab w:val="left" w:pos="2004"/>
                <w:tab w:val="left" w:pos="2923"/>
                <w:tab w:val="left" w:pos="3247"/>
                <w:tab w:val="left" w:pos="4561"/>
              </w:tabs>
              <w:spacing w:line="261" w:lineRule="exact"/>
              <w:rPr>
                <w:sz w:val="24"/>
                <w:lang w:val="ru-RU"/>
              </w:rPr>
            </w:pPr>
            <w:r w:rsidRPr="000509E4">
              <w:rPr>
                <w:sz w:val="24"/>
                <w:lang w:val="ru-RU"/>
              </w:rPr>
              <w:t>художественной</w:t>
            </w:r>
            <w:r w:rsidRPr="000509E4">
              <w:rPr>
                <w:sz w:val="24"/>
                <w:lang w:val="ru-RU"/>
              </w:rPr>
              <w:tab/>
              <w:t>формы</w:t>
            </w:r>
            <w:r w:rsidRPr="000509E4">
              <w:rPr>
                <w:sz w:val="24"/>
                <w:lang w:val="ru-RU"/>
              </w:rPr>
              <w:tab/>
              <w:t>в</w:t>
            </w:r>
            <w:r w:rsidRPr="000509E4">
              <w:rPr>
                <w:sz w:val="24"/>
                <w:lang w:val="ru-RU"/>
              </w:rPr>
              <w:tab/>
              <w:t>различных</w:t>
            </w:r>
            <w:r w:rsidRPr="000509E4">
              <w:rPr>
                <w:sz w:val="24"/>
                <w:lang w:val="ru-RU"/>
              </w:rPr>
              <w:tab/>
              <w:t>музыкальных</w:t>
            </w:r>
          </w:p>
        </w:tc>
        <w:tc>
          <w:tcPr>
            <w:tcW w:w="3260" w:type="dxa"/>
            <w:tcBorders>
              <w:top w:val="nil"/>
              <w:bottom w:val="nil"/>
            </w:tcBorders>
          </w:tcPr>
          <w:p w:rsidR="00E86648" w:rsidRPr="000509E4" w:rsidRDefault="00E86648">
            <w:pPr>
              <w:rPr>
                <w:lang w:val="ru-RU"/>
              </w:rPr>
            </w:pPr>
          </w:p>
        </w:tc>
      </w:tr>
      <w:tr w:rsidR="00E86648">
        <w:trPr>
          <w:trHeight w:hRule="exact" w:val="286"/>
        </w:trPr>
        <w:tc>
          <w:tcPr>
            <w:tcW w:w="6066" w:type="dxa"/>
            <w:tcBorders>
              <w:top w:val="nil"/>
              <w:bottom w:val="nil"/>
            </w:tcBorders>
          </w:tcPr>
          <w:p w:rsidR="00E86648" w:rsidRDefault="000509E4">
            <w:pPr>
              <w:pStyle w:val="TableParagraph"/>
              <w:spacing w:line="262" w:lineRule="exact"/>
              <w:rPr>
                <w:sz w:val="24"/>
              </w:rPr>
            </w:pPr>
            <w:r>
              <w:rPr>
                <w:sz w:val="24"/>
              </w:rPr>
              <w:t>образах;</w:t>
            </w:r>
          </w:p>
        </w:tc>
        <w:tc>
          <w:tcPr>
            <w:tcW w:w="3260" w:type="dxa"/>
            <w:tcBorders>
              <w:top w:val="nil"/>
              <w:bottom w:val="nil"/>
            </w:tcBorders>
          </w:tcPr>
          <w:p w:rsidR="00E86648" w:rsidRDefault="00E86648"/>
        </w:tc>
      </w:tr>
      <w:tr w:rsidR="00E86648">
        <w:trPr>
          <w:trHeight w:hRule="exact" w:val="291"/>
        </w:trPr>
        <w:tc>
          <w:tcPr>
            <w:tcW w:w="6066" w:type="dxa"/>
            <w:tcBorders>
              <w:top w:val="nil"/>
              <w:bottom w:val="nil"/>
            </w:tcBorders>
          </w:tcPr>
          <w:p w:rsidR="00E86648" w:rsidRDefault="000509E4" w:rsidP="001371E4">
            <w:pPr>
              <w:pStyle w:val="TableParagraph"/>
              <w:numPr>
                <w:ilvl w:val="0"/>
                <w:numId w:val="296"/>
              </w:numPr>
              <w:tabs>
                <w:tab w:val="left" w:pos="387"/>
                <w:tab w:val="left" w:pos="2153"/>
                <w:tab w:val="left" w:pos="4738"/>
              </w:tabs>
              <w:spacing w:line="279" w:lineRule="exact"/>
              <w:ind w:hanging="283"/>
              <w:rPr>
                <w:sz w:val="24"/>
              </w:rPr>
            </w:pPr>
            <w:r>
              <w:rPr>
                <w:sz w:val="24"/>
              </w:rPr>
              <w:t>творчески</w:t>
            </w:r>
            <w:r>
              <w:rPr>
                <w:sz w:val="24"/>
              </w:rPr>
              <w:tab/>
              <w:t>интерпретировать</w:t>
            </w:r>
            <w:r>
              <w:rPr>
                <w:sz w:val="24"/>
              </w:rPr>
              <w:tab/>
              <w:t>содержание</w:t>
            </w:r>
          </w:p>
        </w:tc>
        <w:tc>
          <w:tcPr>
            <w:tcW w:w="3260" w:type="dxa"/>
            <w:tcBorders>
              <w:top w:val="nil"/>
              <w:bottom w:val="nil"/>
            </w:tcBorders>
          </w:tcPr>
          <w:p w:rsidR="00E86648" w:rsidRDefault="00E86648"/>
        </w:tc>
      </w:tr>
      <w:tr w:rsidR="00E86648">
        <w:trPr>
          <w:trHeight w:hRule="exact" w:val="280"/>
        </w:trPr>
        <w:tc>
          <w:tcPr>
            <w:tcW w:w="6066" w:type="dxa"/>
            <w:tcBorders>
              <w:top w:val="nil"/>
              <w:bottom w:val="nil"/>
            </w:tcBorders>
          </w:tcPr>
          <w:p w:rsidR="00E86648" w:rsidRDefault="000509E4">
            <w:pPr>
              <w:pStyle w:val="TableParagraph"/>
              <w:spacing w:line="263" w:lineRule="exact"/>
              <w:rPr>
                <w:sz w:val="24"/>
              </w:rPr>
            </w:pPr>
            <w:r>
              <w:rPr>
                <w:sz w:val="24"/>
              </w:rPr>
              <w:t>музыкальных произведений;</w:t>
            </w:r>
          </w:p>
        </w:tc>
        <w:tc>
          <w:tcPr>
            <w:tcW w:w="3260" w:type="dxa"/>
            <w:tcBorders>
              <w:top w:val="nil"/>
              <w:bottom w:val="nil"/>
            </w:tcBorders>
          </w:tcPr>
          <w:p w:rsidR="00E86648" w:rsidRDefault="00E86648"/>
        </w:tc>
      </w:tr>
      <w:tr w:rsidR="00E86648" w:rsidRPr="00157DB2">
        <w:trPr>
          <w:trHeight w:hRule="exact" w:val="303"/>
        </w:trPr>
        <w:tc>
          <w:tcPr>
            <w:tcW w:w="6066" w:type="dxa"/>
            <w:tcBorders>
              <w:top w:val="nil"/>
            </w:tcBorders>
          </w:tcPr>
          <w:p w:rsidR="00E86648" w:rsidRPr="000509E4" w:rsidRDefault="000509E4" w:rsidP="001371E4">
            <w:pPr>
              <w:pStyle w:val="TableParagraph"/>
              <w:numPr>
                <w:ilvl w:val="0"/>
                <w:numId w:val="295"/>
              </w:numPr>
              <w:tabs>
                <w:tab w:val="left" w:pos="387"/>
              </w:tabs>
              <w:spacing w:line="272" w:lineRule="exact"/>
              <w:ind w:hanging="283"/>
              <w:rPr>
                <w:sz w:val="24"/>
                <w:lang w:val="ru-RU"/>
              </w:rPr>
            </w:pPr>
            <w:r w:rsidRPr="000509E4">
              <w:rPr>
                <w:sz w:val="24"/>
                <w:lang w:val="ru-RU"/>
              </w:rPr>
              <w:t>выявлять особенности интерпретации одной и тойже</w:t>
            </w:r>
          </w:p>
        </w:tc>
        <w:tc>
          <w:tcPr>
            <w:tcW w:w="3260" w:type="dxa"/>
            <w:tcBorders>
              <w:top w:val="nil"/>
            </w:tcBorders>
          </w:tcPr>
          <w:p w:rsidR="00E86648" w:rsidRPr="000509E4" w:rsidRDefault="00E86648">
            <w:pPr>
              <w:rPr>
                <w:lang w:val="ru-RU"/>
              </w:rPr>
            </w:pPr>
          </w:p>
        </w:tc>
      </w:tr>
    </w:tbl>
    <w:p w:rsidR="00E86648" w:rsidRPr="000509E4" w:rsidRDefault="00E86648">
      <w:pPr>
        <w:rPr>
          <w:lang w:val="ru-RU"/>
        </w:rPr>
        <w:sectPr w:rsidR="00E86648" w:rsidRPr="000509E4">
          <w:pgSz w:w="11930" w:h="16860"/>
          <w:pgMar w:top="880" w:right="640" w:bottom="500" w:left="640" w:header="0" w:footer="242" w:gutter="0"/>
          <w:cols w:space="720"/>
        </w:sectPr>
      </w:pPr>
    </w:p>
    <w:p w:rsidR="00E86648" w:rsidRPr="000509E4" w:rsidRDefault="00157DB2">
      <w:pPr>
        <w:pStyle w:val="a3"/>
        <w:spacing w:before="41"/>
        <w:ind w:left="220" w:right="4551"/>
        <w:jc w:val="both"/>
        <w:rPr>
          <w:lang w:val="ru-RU"/>
        </w:rPr>
      </w:pPr>
      <w:r>
        <w:rPr>
          <w:noProof/>
          <w:lang w:val="ru-RU" w:eastAsia="ru-RU"/>
        </w:rPr>
        <w:lastRenderedPageBreak/>
        <mc:AlternateContent>
          <mc:Choice Requires="wps">
            <w:drawing>
              <wp:anchor distT="0" distB="0" distL="114300" distR="114300" simplePos="0" relativeHeight="502730096" behindDoc="1" locked="0" layoutInCell="1" allowOverlap="1">
                <wp:simplePos x="0" y="0"/>
                <wp:positionH relativeFrom="page">
                  <wp:posOffset>490855</wp:posOffset>
                </wp:positionH>
                <wp:positionV relativeFrom="page">
                  <wp:posOffset>571500</wp:posOffset>
                </wp:positionV>
                <wp:extent cx="5920740" cy="9543415"/>
                <wp:effectExtent l="5080" t="9525" r="8255" b="10160"/>
                <wp:wrapNone/>
                <wp:docPr id="13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0740" cy="9543415"/>
                        </a:xfrm>
                        <a:custGeom>
                          <a:avLst/>
                          <a:gdLst>
                            <a:gd name="T0" fmla="+- 0 778 773"/>
                            <a:gd name="T1" fmla="*/ T0 w 9324"/>
                            <a:gd name="T2" fmla="+- 0 905 900"/>
                            <a:gd name="T3" fmla="*/ 905 h 15029"/>
                            <a:gd name="T4" fmla="+- 0 6832 773"/>
                            <a:gd name="T5" fmla="*/ T4 w 9324"/>
                            <a:gd name="T6" fmla="+- 0 905 900"/>
                            <a:gd name="T7" fmla="*/ 905 h 15029"/>
                            <a:gd name="T8" fmla="+- 0 6840 773"/>
                            <a:gd name="T9" fmla="*/ T8 w 9324"/>
                            <a:gd name="T10" fmla="+- 0 905 900"/>
                            <a:gd name="T11" fmla="*/ 905 h 15029"/>
                            <a:gd name="T12" fmla="+- 0 10090 773"/>
                            <a:gd name="T13" fmla="*/ T12 w 9324"/>
                            <a:gd name="T14" fmla="+- 0 905 900"/>
                            <a:gd name="T15" fmla="*/ 905 h 15029"/>
                            <a:gd name="T16" fmla="+- 0 773 773"/>
                            <a:gd name="T17" fmla="*/ T16 w 9324"/>
                            <a:gd name="T18" fmla="+- 0 900 900"/>
                            <a:gd name="T19" fmla="*/ 900 h 15029"/>
                            <a:gd name="T20" fmla="+- 0 773 773"/>
                            <a:gd name="T21" fmla="*/ T20 w 9324"/>
                            <a:gd name="T22" fmla="+- 0 15929 900"/>
                            <a:gd name="T23" fmla="*/ 15929 h 15029"/>
                            <a:gd name="T24" fmla="+- 0 778 773"/>
                            <a:gd name="T25" fmla="*/ T24 w 9324"/>
                            <a:gd name="T26" fmla="+- 0 15924 900"/>
                            <a:gd name="T27" fmla="*/ 15924 h 15029"/>
                            <a:gd name="T28" fmla="+- 0 6832 773"/>
                            <a:gd name="T29" fmla="*/ T28 w 9324"/>
                            <a:gd name="T30" fmla="+- 0 15924 900"/>
                            <a:gd name="T31" fmla="*/ 15924 h 15029"/>
                            <a:gd name="T32" fmla="+- 0 6838 773"/>
                            <a:gd name="T33" fmla="*/ T32 w 9324"/>
                            <a:gd name="T34" fmla="+- 0 900 900"/>
                            <a:gd name="T35" fmla="*/ 900 h 15029"/>
                            <a:gd name="T36" fmla="+- 0 6838 773"/>
                            <a:gd name="T37" fmla="*/ T36 w 9324"/>
                            <a:gd name="T38" fmla="+- 0 15929 900"/>
                            <a:gd name="T39" fmla="*/ 15929 h 15029"/>
                            <a:gd name="T40" fmla="+- 0 6840 773"/>
                            <a:gd name="T41" fmla="*/ T40 w 9324"/>
                            <a:gd name="T42" fmla="+- 0 15924 900"/>
                            <a:gd name="T43" fmla="*/ 15924 h 15029"/>
                            <a:gd name="T44" fmla="+- 0 10090 773"/>
                            <a:gd name="T45" fmla="*/ T44 w 9324"/>
                            <a:gd name="T46" fmla="+- 0 15924 900"/>
                            <a:gd name="T47" fmla="*/ 15924 h 15029"/>
                            <a:gd name="T48" fmla="+- 0 10097 773"/>
                            <a:gd name="T49" fmla="*/ T48 w 9324"/>
                            <a:gd name="T50" fmla="+- 0 900 900"/>
                            <a:gd name="T51" fmla="*/ 900 h 15029"/>
                            <a:gd name="T52" fmla="+- 0 10097 773"/>
                            <a:gd name="T53" fmla="*/ T52 w 9324"/>
                            <a:gd name="T54" fmla="+- 0 15929 900"/>
                            <a:gd name="T55" fmla="*/ 15929 h 15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24" h="15029">
                              <a:moveTo>
                                <a:pt x="5" y="5"/>
                              </a:moveTo>
                              <a:lnTo>
                                <a:pt x="6059" y="5"/>
                              </a:lnTo>
                              <a:moveTo>
                                <a:pt x="6067" y="5"/>
                              </a:moveTo>
                              <a:lnTo>
                                <a:pt x="9317" y="5"/>
                              </a:lnTo>
                              <a:moveTo>
                                <a:pt x="0" y="0"/>
                              </a:moveTo>
                              <a:lnTo>
                                <a:pt x="0" y="15029"/>
                              </a:lnTo>
                              <a:moveTo>
                                <a:pt x="5" y="15024"/>
                              </a:moveTo>
                              <a:lnTo>
                                <a:pt x="6059" y="15024"/>
                              </a:lnTo>
                              <a:moveTo>
                                <a:pt x="6065" y="0"/>
                              </a:moveTo>
                              <a:lnTo>
                                <a:pt x="6065" y="15029"/>
                              </a:lnTo>
                              <a:moveTo>
                                <a:pt x="6067" y="15024"/>
                              </a:moveTo>
                              <a:lnTo>
                                <a:pt x="9317" y="15024"/>
                              </a:lnTo>
                              <a:moveTo>
                                <a:pt x="9324" y="0"/>
                              </a:moveTo>
                              <a:lnTo>
                                <a:pt x="9324" y="150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26" style="position:absolute;margin-left:38.65pt;margin-top:45pt;width:466.2pt;height:751.45pt;z-index:-58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24,1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HlRQUAANASAAAOAAAAZHJzL2Uyb0RvYy54bWysWO2OqzYQ/V+p72Dxs1U2fBgSos1eXW12&#10;q0q37ZUufQAHSEAlmBqy2W3Vd++MwcRkMYuqRtosxIfhzJzxeOz7T6+ngrykos55ubWcO9siaRnz&#10;JC+PW+v36HmxtkjdsDJhBS/TrfWW1tanh++/u79Um9TlGS+SVBAwUtabS7W1sqapNstlHWfpidV3&#10;vEpLGDxwcWIN3IrjMhHsAtZPxdK17WB54SKpBI/TuoZfd+2g9SDtHw5p3Px2ONRpQ4qtBdwa+S3k&#10;9x6/lw/3bHMUrMryuKPB/gOLE8tLeGlvascaRs4if2fqlMeC1/zQ3MX8tOSHQx6n0gfwxrFvvPmW&#10;sSqVvkBw6qoPU/3/mY1/ffkqSJ6Adp5jkZKdQKTP54bLdxPHkSG6VPUGkN+qrwKdrKsvPP6jhtgt&#10;ByN4UwOG7C+/8AQMMTAkw/J6ECd8EhwmrzL6b33009eGxPCjH7r2ioJIMYyFPvWo46M+S7ZRj8fn&#10;uvkp5dIUe/lSN618CVzJ4CedAxFYOZwKUPLHBbHJarWGP68TuweBvy3ohyWJbHIhoefSW5CrQNJS&#10;aPsktFXa9JY8BQJLCMmI49tueGuLKpi0Faw9d4yWr1BIixpoBQo0RWulQNO0YIpqwQrWFCP2Llqh&#10;QiGttYEWpItuyxAuR4/8RLycYfAd2w5HqTl6/CPHNZEbxt9ETo//FLmhBBCxsag5ugaRE5ioDTWA&#10;FBtLM0fXADGGPHOHKhiouboKkWucADciwDQNx8i5ugiORJnoDXUwzE5X1yFyTRPBHcqAL6aj9HQh&#10;WpSJ3lAL0zSF6a2VD9c0I7yhFkZ+WH37ajTJzxsKAvxGq5un6xFBqRmvb95QDEPmeboYE5nnDdUw&#10;ctPFiDzTrPCGSmBURlPP06VoUQZtcXmZUeuoLkYE9XA8dnSohFFbqksxqS0dqmGseFTXI6KmyUGH&#10;cpgJ6npME7yRBEryaqzuUV2SiJpmhz/Uw5B9vi7HRPb5N3qYyPm6HpFvmhr+jRim9PN1MTB6oV6Y&#10;oX05qgaFZapniV/LrmmBK8KwW7Zlp1TxGjukCFyGNiiSyzCYABR2OAYwEEDwqmuXpsGgDIJhEW6b&#10;q2k0rq0SrnqxD+CQSRIum58PieMahHBYPOaQwTVBwud5iiUa4VBb51jHiinh81z1Oleh+syxjjUF&#10;rUMxmAXvXKXzXMX5htZhqsyxjjNAwgeutnJ1eSlg73S7axIWgV3THl/BNhVrMJ3VJblA144NNMlg&#10;MyHbXxw68Zc04hLUYGK3bqnXXkeLUkcFtt86pIBq+PpAJc0FdtDKoIBXgHqkBYYetmLgswKq4esD&#10;LRAqEqBkiw/xuI4qvI7qu3xAqvHrEy2ydRiRcm8xYbN3WgebzILjreWPmPbAOWT7cOoUrh4pMjch&#10;1cEKcn1IgTE1ZkS2zSEAvucLscOkk1vCPvvgR31bWPLnvChkghYl5mRgh4GsrDUv8gQHMRlrcdw/&#10;FoK8MDwYkJ9u4gxggp/LRBrLUpY8ddcNy4v2WuqO9mAT280F3M7Knf/foR0+rZ/WdEHd4GlB7d1u&#10;8fn5kS6CZ2fl77zd4+PO+QepOXST5UmSlshOnUI4dN4uvzsPac8P+nOIgRcDZ5/l572zyyENGWTw&#10;Rf2X3sntPu7w8Xyl3ux58ga7fcHbYxU4BoKLjIu/LHKBI5WtVf95ZiK1SPFzCWcWoUOx/2rkDfVX&#10;uE0R+sheH2FlDKa2VmPB8oiXj017bnOuRH7M4E2OlLXkeFxxyPEsQPJrWXU3cGwiPeiOePBcRr+X&#10;qOtB1MO/AAAA//8DAFBLAwQUAAYACAAAACEAMtaD4uIAAAALAQAADwAAAGRycy9kb3ducmV2Lnht&#10;bEyPzU7DMBCE70i8g7VI3Kjd8hMS4lSAhHqgEkrhwNG1l8RqbKexmwaenu0Jbjua0ew35XJyHRtx&#10;iDZ4CfOZAIZeB2N9I+Hj/eXqHlhMyhvVBY8SvjHCsjo/K1VhwtHXOG5Sw6jEx0JJaFPqC86jbtGp&#10;OAs9evK+wuBUIjk03AzqSOWu4wsh7rhT1tOHVvX43KLebQ5Owmplb3af9kmLH73ev43zev861lJe&#10;XkyPD8ASTukvDCd8QoeKmLbh4E1knYQsu6akhFzQpJMvRJ4B29J1my9y4FXJ/2+ofgEAAP//AwBQ&#10;SwECLQAUAAYACAAAACEAtoM4kv4AAADhAQAAEwAAAAAAAAAAAAAAAAAAAAAAW0NvbnRlbnRfVHlw&#10;ZXNdLnhtbFBLAQItABQABgAIAAAAIQA4/SH/1gAAAJQBAAALAAAAAAAAAAAAAAAAAC8BAABfcmVs&#10;cy8ucmVsc1BLAQItABQABgAIAAAAIQABUTHlRQUAANASAAAOAAAAAAAAAAAAAAAAAC4CAABkcnMv&#10;ZTJvRG9jLnhtbFBLAQItABQABgAIAAAAIQAy1oPi4gAAAAsBAAAPAAAAAAAAAAAAAAAAAJ8HAABk&#10;cnMvZG93bnJldi54bWxQSwUGAAAAAAQABADzAAAArggAAAAA&#10;" path="m5,5r6054,m6067,5r3250,m,l,15029t5,-5l6059,15024m6065,r,15029m6067,15024r3250,m9324,r,15029e" filled="f" strokeweight=".48pt">
                <v:path arrowok="t" o:connecttype="custom" o:connectlocs="3175,574675;3847465,574675;3852545,574675;5916295,574675;0,571500;0,10114915;3175,10111740;3847465,10111740;3851275,571500;3851275,10114915;3852545,10111740;5916295,10111740;5920740,571500;5920740,10114915" o:connectangles="0,0,0,0,0,0,0,0,0,0,0,0,0,0"/>
                <w10:wrap anchorx="page" anchory="page"/>
              </v:shape>
            </w:pict>
          </mc:Fallback>
        </mc:AlternateContent>
      </w:r>
      <w:r w:rsidR="000509E4" w:rsidRPr="000509E4">
        <w:rPr>
          <w:lang w:val="ru-RU"/>
        </w:rPr>
        <w:t>художественной идеи, сюжета в творчестве различных композиторов;</w:t>
      </w:r>
    </w:p>
    <w:p w:rsidR="00E86648" w:rsidRPr="000509E4" w:rsidRDefault="000509E4">
      <w:pPr>
        <w:pStyle w:val="a3"/>
        <w:spacing w:before="4" w:line="237" w:lineRule="auto"/>
        <w:ind w:left="220" w:right="4547"/>
        <w:jc w:val="both"/>
        <w:rPr>
          <w:lang w:val="ru-RU"/>
        </w:rPr>
      </w:pPr>
      <w:r>
        <w:rPr>
          <w:rFonts w:ascii="Symbol" w:hAnsi="Symbol"/>
        </w:rPr>
        <w:t></w:t>
      </w:r>
      <w:r w:rsidRPr="000509E4">
        <w:rPr>
          <w:lang w:val="ru-RU"/>
        </w:rPr>
        <w:t xml:space="preserve"> анализировать различные трактовки одного и того же произведения, аргументируя исполнительскую интерпретацию замысла композитора;</w:t>
      </w:r>
    </w:p>
    <w:p w:rsidR="00E86648" w:rsidRPr="000509E4" w:rsidRDefault="000509E4">
      <w:pPr>
        <w:pStyle w:val="a3"/>
        <w:spacing w:before="34" w:line="274" w:lineRule="exact"/>
        <w:ind w:left="220" w:right="4549"/>
        <w:jc w:val="both"/>
        <w:rPr>
          <w:lang w:val="ru-RU"/>
        </w:rPr>
      </w:pPr>
      <w:r>
        <w:rPr>
          <w:rFonts w:ascii="Symbol" w:hAnsi="Symbol"/>
        </w:rPr>
        <w:t></w:t>
      </w:r>
      <w:r w:rsidRPr="000509E4">
        <w:rPr>
          <w:lang w:val="ru-RU"/>
        </w:rPr>
        <w:t xml:space="preserve"> различать интерпретацию классической музыки в современных обработках;</w:t>
      </w:r>
    </w:p>
    <w:p w:rsidR="00E86648" w:rsidRPr="000509E4" w:rsidRDefault="000509E4">
      <w:pPr>
        <w:pStyle w:val="a3"/>
        <w:spacing w:before="14" w:line="274" w:lineRule="exact"/>
        <w:ind w:left="220" w:right="4549"/>
        <w:jc w:val="both"/>
        <w:rPr>
          <w:lang w:val="ru-RU"/>
        </w:rPr>
      </w:pPr>
      <w:r>
        <w:rPr>
          <w:rFonts w:ascii="Symbol" w:hAnsi="Symbol"/>
        </w:rPr>
        <w:t></w:t>
      </w:r>
      <w:r w:rsidRPr="000509E4">
        <w:rPr>
          <w:lang w:val="ru-RU"/>
        </w:rPr>
        <w:t xml:space="preserve"> определять характерные признаки современной популярной музыки;</w:t>
      </w:r>
    </w:p>
    <w:p w:rsidR="00E86648" w:rsidRPr="000509E4" w:rsidRDefault="000509E4">
      <w:pPr>
        <w:pStyle w:val="a3"/>
        <w:spacing w:before="8"/>
        <w:ind w:left="220" w:right="4542"/>
        <w:jc w:val="both"/>
        <w:rPr>
          <w:lang w:val="ru-RU"/>
        </w:rPr>
      </w:pPr>
      <w:r>
        <w:rPr>
          <w:rFonts w:ascii="Symbol" w:hAnsi="Symbol"/>
        </w:rPr>
        <w:t></w:t>
      </w:r>
      <w:r w:rsidRPr="000509E4">
        <w:rPr>
          <w:lang w:val="ru-RU"/>
        </w:rPr>
        <w:t xml:space="preserve"> называть стили рок-музыки и ее отдельных направлений: рок-оперы, рок-н-ролла и др.;</w:t>
      </w:r>
    </w:p>
    <w:p w:rsidR="00E86648" w:rsidRPr="000509E4" w:rsidRDefault="000509E4">
      <w:pPr>
        <w:pStyle w:val="a3"/>
        <w:ind w:left="220" w:right="4546"/>
        <w:jc w:val="both"/>
        <w:rPr>
          <w:lang w:val="ru-RU"/>
        </w:rPr>
      </w:pPr>
      <w:r>
        <w:rPr>
          <w:rFonts w:ascii="Symbol" w:hAnsi="Symbol"/>
        </w:rPr>
        <w:t></w:t>
      </w:r>
      <w:r w:rsidRPr="000509E4">
        <w:rPr>
          <w:lang w:val="ru-RU"/>
        </w:rPr>
        <w:t xml:space="preserve"> анализировать творчество исполнителей авторской песни;</w:t>
      </w:r>
    </w:p>
    <w:p w:rsidR="00E86648" w:rsidRPr="000509E4" w:rsidRDefault="000509E4">
      <w:pPr>
        <w:pStyle w:val="a3"/>
        <w:ind w:left="220" w:right="4543"/>
        <w:jc w:val="both"/>
        <w:rPr>
          <w:lang w:val="ru-RU"/>
        </w:rPr>
      </w:pPr>
      <w:r>
        <w:rPr>
          <w:rFonts w:ascii="Symbol" w:hAnsi="Symbol"/>
        </w:rPr>
        <w:t></w:t>
      </w:r>
      <w:r w:rsidRPr="000509E4">
        <w:rPr>
          <w:lang w:val="ru-RU"/>
        </w:rPr>
        <w:t xml:space="preserve"> выявлять особенности взаимодействия музыки с другими видами искусства;</w:t>
      </w:r>
    </w:p>
    <w:p w:rsidR="00E86648" w:rsidRPr="000509E4" w:rsidRDefault="000509E4">
      <w:pPr>
        <w:pStyle w:val="a3"/>
        <w:ind w:left="220" w:right="4543"/>
        <w:jc w:val="both"/>
        <w:rPr>
          <w:lang w:val="ru-RU"/>
        </w:rPr>
      </w:pPr>
      <w:r>
        <w:rPr>
          <w:rFonts w:ascii="Symbol" w:hAnsi="Symbol"/>
        </w:rPr>
        <w:t></w:t>
      </w:r>
      <w:r w:rsidRPr="000509E4">
        <w:rPr>
          <w:lang w:val="ru-RU"/>
        </w:rPr>
        <w:t xml:space="preserve"> находить жанровые параллели между музыкой и другими видами искусств;</w:t>
      </w:r>
    </w:p>
    <w:p w:rsidR="00E86648" w:rsidRPr="000509E4" w:rsidRDefault="000509E4">
      <w:pPr>
        <w:pStyle w:val="a3"/>
        <w:ind w:left="220" w:right="4547"/>
        <w:jc w:val="both"/>
        <w:rPr>
          <w:lang w:val="ru-RU"/>
        </w:rPr>
      </w:pPr>
      <w:r>
        <w:rPr>
          <w:rFonts w:ascii="Symbol" w:hAnsi="Symbol"/>
        </w:rPr>
        <w:t></w:t>
      </w:r>
      <w:r w:rsidRPr="000509E4">
        <w:rPr>
          <w:lang w:val="ru-RU"/>
        </w:rPr>
        <w:t xml:space="preserve"> сравнивать интонации музыкального, живописного и литературного произведений;</w:t>
      </w:r>
    </w:p>
    <w:p w:rsidR="00E86648" w:rsidRPr="000509E4" w:rsidRDefault="000509E4">
      <w:pPr>
        <w:pStyle w:val="a3"/>
        <w:spacing w:line="237" w:lineRule="auto"/>
        <w:ind w:left="220" w:right="4545"/>
        <w:jc w:val="both"/>
        <w:rPr>
          <w:lang w:val="ru-RU"/>
        </w:rPr>
      </w:pPr>
      <w:r>
        <w:rPr>
          <w:rFonts w:ascii="Symbol" w:hAnsi="Symbol"/>
        </w:rPr>
        <w:t></w:t>
      </w:r>
      <w:r w:rsidRPr="000509E4">
        <w:rPr>
          <w:lang w:val="ru-RU"/>
        </w:rPr>
        <w:t xml:space="preserve"> понимать взаимодействие музыки, изобразительного искусства и литературы на основе осознания специфики языка каждого из них;</w:t>
      </w:r>
    </w:p>
    <w:p w:rsidR="00E86648" w:rsidRPr="000509E4" w:rsidRDefault="000509E4">
      <w:pPr>
        <w:pStyle w:val="a3"/>
        <w:spacing w:before="7" w:line="237" w:lineRule="auto"/>
        <w:ind w:left="220" w:right="4534"/>
        <w:jc w:val="both"/>
        <w:rPr>
          <w:lang w:val="ru-RU"/>
        </w:rPr>
      </w:pPr>
      <w:r>
        <w:rPr>
          <w:rFonts w:ascii="Symbol" w:hAnsi="Symbol"/>
        </w:rPr>
        <w:t></w:t>
      </w:r>
      <w:r w:rsidRPr="000509E4">
        <w:rPr>
          <w:lang w:val="ru-RU"/>
        </w:rPr>
        <w:t xml:space="preserve"> находить ассоциативные связи между художественными образами музыки, изобразительного искусства и литературы;</w:t>
      </w:r>
    </w:p>
    <w:p w:rsidR="00E86648" w:rsidRPr="000509E4" w:rsidRDefault="000509E4">
      <w:pPr>
        <w:pStyle w:val="a3"/>
        <w:spacing w:before="34" w:line="274" w:lineRule="exact"/>
        <w:ind w:left="220" w:right="4554"/>
        <w:jc w:val="both"/>
        <w:rPr>
          <w:lang w:val="ru-RU"/>
        </w:rPr>
      </w:pPr>
      <w:r>
        <w:rPr>
          <w:rFonts w:ascii="Symbol" w:hAnsi="Symbol"/>
        </w:rPr>
        <w:t></w:t>
      </w:r>
      <w:r w:rsidRPr="000509E4">
        <w:rPr>
          <w:lang w:val="ru-RU"/>
        </w:rPr>
        <w:t xml:space="preserve">  понимать значимость музыки в творчестве писателей ипоэтов;</w:t>
      </w:r>
    </w:p>
    <w:p w:rsidR="00E86648" w:rsidRPr="000509E4" w:rsidRDefault="000509E4">
      <w:pPr>
        <w:pStyle w:val="a3"/>
        <w:spacing w:line="235" w:lineRule="auto"/>
        <w:ind w:left="220" w:right="4539"/>
        <w:jc w:val="both"/>
        <w:rPr>
          <w:lang w:val="ru-RU"/>
        </w:rPr>
      </w:pPr>
      <w:r>
        <w:rPr>
          <w:rFonts w:ascii="Symbol" w:hAnsi="Symbol"/>
        </w:rPr>
        <w:t></w:t>
      </w:r>
      <w:r w:rsidRPr="000509E4">
        <w:rPr>
          <w:lang w:val="ru-RU"/>
        </w:rPr>
        <w:t xml:space="preserve"> называть и определять на слух мужские (тенор, баритон, бас) и женские (сопрано, меццо-сопрано, контральто) певческие голоса;</w:t>
      </w:r>
    </w:p>
    <w:p w:rsidR="00E86648" w:rsidRPr="000509E4" w:rsidRDefault="000509E4">
      <w:pPr>
        <w:pStyle w:val="a3"/>
        <w:spacing w:before="34" w:line="274" w:lineRule="exact"/>
        <w:ind w:left="220" w:right="4545"/>
        <w:jc w:val="both"/>
        <w:rPr>
          <w:lang w:val="ru-RU"/>
        </w:rPr>
      </w:pPr>
      <w:r>
        <w:rPr>
          <w:rFonts w:ascii="Symbol" w:hAnsi="Symbol"/>
        </w:rPr>
        <w:t></w:t>
      </w:r>
      <w:r w:rsidRPr="000509E4">
        <w:rPr>
          <w:lang w:val="ru-RU"/>
        </w:rPr>
        <w:t xml:space="preserve"> определять разновидности хоровых коллективов по стилю (манере) исполнения: народные, академические;</w:t>
      </w:r>
    </w:p>
    <w:p w:rsidR="00E86648" w:rsidRPr="000509E4" w:rsidRDefault="000509E4">
      <w:pPr>
        <w:pStyle w:val="a3"/>
        <w:tabs>
          <w:tab w:val="left" w:pos="2196"/>
          <w:tab w:val="left" w:pos="4119"/>
        </w:tabs>
        <w:spacing w:before="17" w:line="276" w:lineRule="exact"/>
        <w:ind w:left="220" w:right="4550"/>
        <w:jc w:val="both"/>
        <w:rPr>
          <w:lang w:val="ru-RU"/>
        </w:rPr>
      </w:pPr>
      <w:r>
        <w:rPr>
          <w:rFonts w:ascii="Symbol" w:hAnsi="Symbol"/>
        </w:rPr>
        <w:t></w:t>
      </w:r>
      <w:r w:rsidRPr="000509E4">
        <w:rPr>
          <w:lang w:val="ru-RU"/>
        </w:rPr>
        <w:t>владеть</w:t>
      </w:r>
      <w:r w:rsidRPr="000509E4">
        <w:rPr>
          <w:lang w:val="ru-RU"/>
        </w:rPr>
        <w:tab/>
        <w:t>навыками</w:t>
      </w:r>
      <w:r w:rsidRPr="000509E4">
        <w:rPr>
          <w:lang w:val="ru-RU"/>
        </w:rPr>
        <w:tab/>
        <w:t>вокально-хорового музицирования;</w:t>
      </w:r>
    </w:p>
    <w:p w:rsidR="00E86648" w:rsidRPr="000509E4" w:rsidRDefault="000509E4">
      <w:pPr>
        <w:pStyle w:val="a3"/>
        <w:spacing w:line="237" w:lineRule="auto"/>
        <w:ind w:left="220" w:right="4542"/>
        <w:jc w:val="both"/>
        <w:rPr>
          <w:lang w:val="ru-RU"/>
        </w:rPr>
      </w:pPr>
      <w:r>
        <w:rPr>
          <w:rFonts w:ascii="Symbol" w:hAnsi="Symbol"/>
        </w:rPr>
        <w:t></w:t>
      </w:r>
      <w:r w:rsidRPr="000509E4">
        <w:rPr>
          <w:lang w:val="ru-RU"/>
        </w:rPr>
        <w:t xml:space="preserve"> применять навыки вокально-хоровой работы  при пении с музыкальным сопровождением и без сопровождения (</w:t>
      </w:r>
      <w:r>
        <w:t>acappella</w:t>
      </w:r>
      <w:r w:rsidRPr="000509E4">
        <w:rPr>
          <w:lang w:val="ru-RU"/>
        </w:rPr>
        <w:t>);</w:t>
      </w:r>
    </w:p>
    <w:p w:rsidR="00E86648" w:rsidRPr="000509E4" w:rsidRDefault="000509E4">
      <w:pPr>
        <w:pStyle w:val="a3"/>
        <w:tabs>
          <w:tab w:val="left" w:pos="2273"/>
          <w:tab w:val="left" w:pos="4853"/>
        </w:tabs>
        <w:spacing w:before="27" w:line="274" w:lineRule="exact"/>
        <w:ind w:left="220" w:right="4554"/>
        <w:jc w:val="both"/>
        <w:rPr>
          <w:lang w:val="ru-RU"/>
        </w:rPr>
      </w:pPr>
      <w:r>
        <w:rPr>
          <w:rFonts w:ascii="Symbol" w:hAnsi="Symbol"/>
        </w:rPr>
        <w:t></w:t>
      </w:r>
      <w:r w:rsidRPr="000509E4">
        <w:rPr>
          <w:lang w:val="ru-RU"/>
        </w:rPr>
        <w:t>творчески</w:t>
      </w:r>
      <w:r w:rsidRPr="000509E4">
        <w:rPr>
          <w:lang w:val="ru-RU"/>
        </w:rPr>
        <w:tab/>
        <w:t>интерпретировать</w:t>
      </w:r>
      <w:r w:rsidRPr="000509E4">
        <w:rPr>
          <w:lang w:val="ru-RU"/>
        </w:rPr>
        <w:tab/>
        <w:t>содержание музыкального произведения впении;</w:t>
      </w:r>
    </w:p>
    <w:p w:rsidR="00E86648" w:rsidRPr="000509E4" w:rsidRDefault="000509E4">
      <w:pPr>
        <w:pStyle w:val="a3"/>
        <w:spacing w:before="1" w:line="237" w:lineRule="auto"/>
        <w:ind w:left="220" w:right="4547"/>
        <w:jc w:val="both"/>
        <w:rPr>
          <w:lang w:val="ru-RU"/>
        </w:rPr>
      </w:pPr>
      <w:r>
        <w:rPr>
          <w:rFonts w:ascii="Symbol" w:hAnsi="Symbol"/>
        </w:rPr>
        <w:t></w:t>
      </w:r>
      <w:r w:rsidRPr="000509E4">
        <w:rPr>
          <w:lang w:val="ru-RU"/>
        </w:rPr>
        <w:t xml:space="preserve"> участвовать в коллективной исполнительской деятельности, используя различные формы индивидуального и группового музицирования;</w:t>
      </w:r>
    </w:p>
    <w:p w:rsidR="00E86648" w:rsidRPr="000509E4" w:rsidRDefault="000509E4">
      <w:pPr>
        <w:pStyle w:val="a3"/>
        <w:spacing w:before="5" w:line="237" w:lineRule="auto"/>
        <w:ind w:left="220" w:right="4540"/>
        <w:jc w:val="both"/>
        <w:rPr>
          <w:lang w:val="ru-RU"/>
        </w:rPr>
      </w:pPr>
      <w:r>
        <w:rPr>
          <w:rFonts w:ascii="Symbol" w:hAnsi="Symbol"/>
        </w:rPr>
        <w:t></w:t>
      </w:r>
      <w:r w:rsidRPr="000509E4">
        <w:rPr>
          <w:lang w:val="ru-RU"/>
        </w:rPr>
        <w:t xml:space="preserve"> размышлять о знакомом музыкальном произведении, высказывать суждения об основной идее, о средствах и формах ее воплощения;</w:t>
      </w:r>
    </w:p>
    <w:p w:rsidR="00E86648" w:rsidRPr="000509E4" w:rsidRDefault="000509E4">
      <w:pPr>
        <w:pStyle w:val="a3"/>
        <w:spacing w:before="34" w:line="274" w:lineRule="exact"/>
        <w:ind w:left="220" w:right="4554"/>
        <w:jc w:val="both"/>
        <w:rPr>
          <w:lang w:val="ru-RU"/>
        </w:rPr>
      </w:pPr>
      <w:r>
        <w:rPr>
          <w:rFonts w:ascii="Symbol" w:hAnsi="Symbol"/>
        </w:rPr>
        <w:t></w:t>
      </w:r>
      <w:r w:rsidRPr="000509E4">
        <w:rPr>
          <w:lang w:val="ru-RU"/>
        </w:rPr>
        <w:t xml:space="preserve"> передавать свои музыкальные впечатления в устной или письменной форме;</w:t>
      </w:r>
    </w:p>
    <w:p w:rsidR="00E86648" w:rsidRPr="000509E4" w:rsidRDefault="000509E4">
      <w:pPr>
        <w:pStyle w:val="a3"/>
        <w:spacing w:before="17" w:line="276" w:lineRule="exact"/>
        <w:ind w:left="220" w:right="4552"/>
        <w:jc w:val="both"/>
        <w:rPr>
          <w:lang w:val="ru-RU"/>
        </w:rPr>
      </w:pPr>
      <w:r>
        <w:rPr>
          <w:rFonts w:ascii="Symbol" w:hAnsi="Symbol"/>
        </w:rPr>
        <w:t></w:t>
      </w:r>
      <w:r w:rsidRPr="000509E4">
        <w:rPr>
          <w:lang w:val="ru-RU"/>
        </w:rPr>
        <w:t xml:space="preserve"> проявлять творческую инициативу, участвуя в музыкально-эстетической деятельности;</w:t>
      </w:r>
    </w:p>
    <w:p w:rsidR="00E86648" w:rsidRPr="000509E4" w:rsidRDefault="000509E4">
      <w:pPr>
        <w:pStyle w:val="a3"/>
        <w:spacing w:before="16" w:line="276" w:lineRule="exact"/>
        <w:ind w:left="220" w:right="4552"/>
        <w:jc w:val="both"/>
        <w:rPr>
          <w:lang w:val="ru-RU"/>
        </w:rPr>
      </w:pPr>
      <w:r>
        <w:rPr>
          <w:rFonts w:ascii="Symbol" w:hAnsi="Symbol"/>
        </w:rPr>
        <w:t></w:t>
      </w:r>
      <w:r w:rsidRPr="000509E4">
        <w:rPr>
          <w:lang w:val="ru-RU"/>
        </w:rPr>
        <w:t xml:space="preserve"> понимать специфику музыки как вида искусства и ее значение в жизни человека и общества;</w:t>
      </w:r>
    </w:p>
    <w:p w:rsidR="00E86648" w:rsidRPr="000509E4" w:rsidRDefault="000509E4">
      <w:pPr>
        <w:pStyle w:val="a3"/>
        <w:spacing w:before="13" w:line="274" w:lineRule="exact"/>
        <w:ind w:left="220" w:right="4544"/>
        <w:jc w:val="both"/>
        <w:rPr>
          <w:lang w:val="ru-RU"/>
        </w:rPr>
      </w:pPr>
      <w:r>
        <w:rPr>
          <w:rFonts w:ascii="Symbol" w:hAnsi="Symbol"/>
        </w:rPr>
        <w:t></w:t>
      </w:r>
      <w:r w:rsidRPr="000509E4">
        <w:rPr>
          <w:lang w:val="ru-RU"/>
        </w:rPr>
        <w:t xml:space="preserve"> эмоционально проживать исторические события и судьбы     защитников     Отечества,     воплощаемые     в</w:t>
      </w:r>
    </w:p>
    <w:p w:rsidR="00E86648" w:rsidRPr="000509E4" w:rsidRDefault="00E86648">
      <w:pPr>
        <w:spacing w:line="274" w:lineRule="exact"/>
        <w:jc w:val="both"/>
        <w:rPr>
          <w:lang w:val="ru-RU"/>
        </w:rPr>
        <w:sectPr w:rsidR="00E86648" w:rsidRPr="000509E4">
          <w:pgSz w:w="11930" w:h="16860"/>
          <w:pgMar w:top="840" w:right="640" w:bottom="500" w:left="660" w:header="0" w:footer="242" w:gutter="0"/>
          <w:cols w:space="720"/>
        </w:sectPr>
      </w:pPr>
    </w:p>
    <w:p w:rsidR="00E86648" w:rsidRDefault="00157DB2">
      <w:pPr>
        <w:pStyle w:val="a3"/>
        <w:ind w:left="102"/>
        <w:rPr>
          <w:sz w:val="20"/>
        </w:rPr>
      </w:pPr>
      <w:r>
        <w:rPr>
          <w:noProof/>
          <w:sz w:val="20"/>
          <w:lang w:val="ru-RU" w:eastAsia="ru-RU"/>
        </w:rPr>
        <w:lastRenderedPageBreak/>
        <mc:AlternateContent>
          <mc:Choice Requires="wpg">
            <w:drawing>
              <wp:inline distT="0" distB="0" distL="0" distR="0">
                <wp:extent cx="5927090" cy="3218180"/>
                <wp:effectExtent l="9525" t="9525" r="6985" b="10795"/>
                <wp:docPr id="9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3218180"/>
                          <a:chOff x="0" y="0"/>
                          <a:chExt cx="9334" cy="5068"/>
                        </a:xfrm>
                      </wpg:grpSpPr>
                      <wps:wsp>
                        <wps:cNvPr id="97" name="Line 109"/>
                        <wps:cNvCnPr/>
                        <wps:spPr bwMode="auto">
                          <a:xfrm>
                            <a:off x="10" y="10"/>
                            <a:ext cx="60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108"/>
                        <wps:cNvCnPr/>
                        <wps:spPr bwMode="auto">
                          <a:xfrm>
                            <a:off x="6075" y="10"/>
                            <a:ext cx="32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 name="Line 107"/>
                        <wps:cNvCnPr/>
                        <wps:spPr bwMode="auto">
                          <a:xfrm>
                            <a:off x="5" y="5"/>
                            <a:ext cx="0" cy="50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6"/>
                        <wps:cNvCnPr/>
                        <wps:spPr bwMode="auto">
                          <a:xfrm>
                            <a:off x="10" y="5059"/>
                            <a:ext cx="60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5"/>
                        <wps:cNvCnPr/>
                        <wps:spPr bwMode="auto">
                          <a:xfrm>
                            <a:off x="6070" y="5"/>
                            <a:ext cx="0" cy="50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4"/>
                        <wps:cNvCnPr/>
                        <wps:spPr bwMode="auto">
                          <a:xfrm>
                            <a:off x="6075" y="5059"/>
                            <a:ext cx="32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3"/>
                        <wps:cNvCnPr/>
                        <wps:spPr bwMode="auto">
                          <a:xfrm>
                            <a:off x="9329" y="5"/>
                            <a:ext cx="0" cy="50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Picture 1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3" y="39"/>
                            <a:ext cx="3043"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3" y="329"/>
                            <a:ext cx="1445" cy="1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90" y="334"/>
                            <a:ext cx="426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79" y="607"/>
                            <a:ext cx="1927"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083" y="607"/>
                            <a:ext cx="1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088" y="692"/>
                            <a:ext cx="116"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11" y="607"/>
                            <a:ext cx="1243"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186" y="883"/>
                            <a:ext cx="177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177" y="1455"/>
                            <a:ext cx="1514" cy="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10" y="1455"/>
                            <a:ext cx="175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3" y="1728"/>
                            <a:ext cx="204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054" y="1728"/>
                            <a:ext cx="35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769" y="1728"/>
                            <a:ext cx="69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25" y="1728"/>
                            <a:ext cx="13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830" y="1813"/>
                            <a:ext cx="116"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3" y="2004"/>
                            <a:ext cx="5849" cy="2760"/>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86"/>
                        <wps:cNvSpPr txBox="1">
                          <a:spLocks noChangeArrowheads="1"/>
                        </wps:cNvSpPr>
                        <wps:spPr bwMode="auto">
                          <a:xfrm>
                            <a:off x="113" y="37"/>
                            <a:ext cx="303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0" w:lineRule="exact"/>
                                <w:ind w:right="-11"/>
                                <w:rPr>
                                  <w:sz w:val="24"/>
                                </w:rPr>
                              </w:pPr>
                              <w:r>
                                <w:rPr>
                                  <w:sz w:val="24"/>
                                </w:rPr>
                                <w:t>музыкальныхпроизведениях;</w:t>
                              </w:r>
                            </w:p>
                          </w:txbxContent>
                        </wps:txbx>
                        <wps:bodyPr rot="0" vert="horz" wrap="square" lIns="0" tIns="0" rIns="0" bIns="0" anchor="t" anchorCtr="0" upright="1">
                          <a:noAutofit/>
                        </wps:bodyPr>
                      </wps:wsp>
                      <wps:wsp>
                        <wps:cNvPr id="121" name="Text Box 85"/>
                        <wps:cNvSpPr txBox="1">
                          <a:spLocks noChangeArrowheads="1"/>
                        </wps:cNvSpPr>
                        <wps:spPr bwMode="auto">
                          <a:xfrm>
                            <a:off x="113" y="331"/>
                            <a:ext cx="1445"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rsidP="001371E4">
                              <w:pPr>
                                <w:numPr>
                                  <w:ilvl w:val="0"/>
                                  <w:numId w:val="294"/>
                                </w:numPr>
                                <w:tabs>
                                  <w:tab w:val="left" w:pos="284"/>
                                </w:tabs>
                                <w:spacing w:line="244" w:lineRule="exact"/>
                                <w:ind w:hanging="283"/>
                                <w:jc w:val="both"/>
                                <w:rPr>
                                  <w:sz w:val="24"/>
                                </w:rPr>
                              </w:pPr>
                              <w:r>
                                <w:rPr>
                                  <w:sz w:val="24"/>
                                </w:rPr>
                                <w:t>приводить</w:t>
                              </w:r>
                            </w:p>
                            <w:p w:rsidR="005E5DB0" w:rsidRDefault="005E5DB0">
                              <w:pPr>
                                <w:jc w:val="both"/>
                                <w:rPr>
                                  <w:sz w:val="24"/>
                                </w:rPr>
                              </w:pPr>
                              <w:r>
                                <w:rPr>
                                  <w:sz w:val="24"/>
                                </w:rPr>
                                <w:t>современных) музыкальных коллективов;</w:t>
                              </w:r>
                            </w:p>
                            <w:p w:rsidR="005E5DB0" w:rsidRDefault="005E5DB0" w:rsidP="001371E4">
                              <w:pPr>
                                <w:numPr>
                                  <w:ilvl w:val="0"/>
                                  <w:numId w:val="294"/>
                                </w:numPr>
                                <w:tabs>
                                  <w:tab w:val="left" w:pos="284"/>
                                </w:tabs>
                                <w:spacing w:line="285" w:lineRule="exact"/>
                                <w:ind w:hanging="283"/>
                                <w:jc w:val="both"/>
                                <w:rPr>
                                  <w:sz w:val="24"/>
                                </w:rPr>
                              </w:pPr>
                              <w:r>
                                <w:rPr>
                                  <w:sz w:val="24"/>
                                </w:rPr>
                                <w:t>применять</w:t>
                              </w:r>
                            </w:p>
                          </w:txbxContent>
                        </wps:txbx>
                        <wps:bodyPr rot="0" vert="horz" wrap="square" lIns="0" tIns="0" rIns="0" bIns="0" anchor="t" anchorCtr="0" upright="1">
                          <a:noAutofit/>
                        </wps:bodyPr>
                      </wps:wsp>
                      <wps:wsp>
                        <wps:cNvPr id="122" name="Text Box 84"/>
                        <wps:cNvSpPr txBox="1">
                          <a:spLocks noChangeArrowheads="1"/>
                        </wps:cNvSpPr>
                        <wps:spPr bwMode="auto">
                          <a:xfrm>
                            <a:off x="1690" y="333"/>
                            <a:ext cx="426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tabs>
                                  <w:tab w:val="left" w:pos="1133"/>
                                  <w:tab w:val="left" w:pos="2681"/>
                                  <w:tab w:val="left" w:pos="3089"/>
                                  <w:tab w:val="left" w:pos="3684"/>
                                </w:tabs>
                                <w:spacing w:line="240" w:lineRule="exact"/>
                                <w:rPr>
                                  <w:sz w:val="24"/>
                                </w:rPr>
                              </w:pPr>
                              <w:r>
                                <w:rPr>
                                  <w:sz w:val="24"/>
                                </w:rPr>
                                <w:t>примеры</w:t>
                              </w:r>
                              <w:r>
                                <w:rPr>
                                  <w:sz w:val="24"/>
                                </w:rPr>
                                <w:tab/>
                                <w:t>выдающихся</w:t>
                              </w:r>
                              <w:r>
                                <w:rPr>
                                  <w:sz w:val="24"/>
                                </w:rPr>
                                <w:tab/>
                                <w:t>(в</w:t>
                              </w:r>
                              <w:r>
                                <w:rPr>
                                  <w:sz w:val="24"/>
                                </w:rPr>
                                <w:tab/>
                                <w:t>том</w:t>
                              </w:r>
                              <w:r>
                                <w:rPr>
                                  <w:sz w:val="24"/>
                                </w:rPr>
                                <w:tab/>
                              </w:r>
                              <w:r>
                                <w:rPr>
                                  <w:spacing w:val="-1"/>
                                  <w:sz w:val="24"/>
                                </w:rPr>
                                <w:t>числе</w:t>
                              </w:r>
                            </w:p>
                          </w:txbxContent>
                        </wps:txbx>
                        <wps:bodyPr rot="0" vert="horz" wrap="square" lIns="0" tIns="0" rIns="0" bIns="0" anchor="t" anchorCtr="0" upright="1">
                          <a:noAutofit/>
                        </wps:bodyPr>
                      </wps:wsp>
                      <wps:wsp>
                        <wps:cNvPr id="123" name="Text Box 83"/>
                        <wps:cNvSpPr txBox="1">
                          <a:spLocks noChangeArrowheads="1"/>
                        </wps:cNvSpPr>
                        <wps:spPr bwMode="auto">
                          <a:xfrm>
                            <a:off x="1880" y="611"/>
                            <a:ext cx="192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39" w:lineRule="exact"/>
                                <w:ind w:right="50"/>
                                <w:jc w:val="center"/>
                                <w:rPr>
                                  <w:sz w:val="24"/>
                                </w:rPr>
                              </w:pPr>
                              <w:r>
                                <w:rPr>
                                  <w:sz w:val="24"/>
                                </w:rPr>
                                <w:t>отечественных</w:t>
                              </w:r>
                            </w:p>
                            <w:p w:rsidR="005E5DB0" w:rsidRDefault="005E5DB0">
                              <w:pPr>
                                <w:tabs>
                                  <w:tab w:val="left" w:pos="1798"/>
                                </w:tabs>
                                <w:spacing w:line="265" w:lineRule="exact"/>
                                <w:jc w:val="center"/>
                                <w:rPr>
                                  <w:sz w:val="24"/>
                                </w:rPr>
                              </w:pPr>
                              <w:r>
                                <w:rPr>
                                  <w:sz w:val="24"/>
                                </w:rPr>
                                <w:t>исполнителей</w:t>
                              </w:r>
                              <w:r>
                                <w:rPr>
                                  <w:sz w:val="24"/>
                                </w:rPr>
                                <w:tab/>
                                <w:t>и</w:t>
                              </w:r>
                            </w:p>
                          </w:txbxContent>
                        </wps:txbx>
                        <wps:bodyPr rot="0" vert="horz" wrap="square" lIns="0" tIns="0" rIns="0" bIns="0" anchor="t" anchorCtr="0" upright="1">
                          <a:noAutofit/>
                        </wps:bodyPr>
                      </wps:wsp>
                      <wps:wsp>
                        <wps:cNvPr id="124" name="Text Box 82"/>
                        <wps:cNvSpPr txBox="1">
                          <a:spLocks noChangeArrowheads="1"/>
                        </wps:cNvSpPr>
                        <wps:spPr bwMode="auto">
                          <a:xfrm>
                            <a:off x="4187" y="607"/>
                            <a:ext cx="177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5" w:lineRule="exact"/>
                                <w:ind w:right="-20" w:firstLine="525"/>
                                <w:rPr>
                                  <w:sz w:val="24"/>
                                </w:rPr>
                              </w:pPr>
                              <w:r>
                                <w:rPr>
                                  <w:sz w:val="24"/>
                                </w:rPr>
                                <w:t>зарубежных</w:t>
                              </w:r>
                            </w:p>
                            <w:p w:rsidR="005E5DB0" w:rsidRDefault="005E5DB0">
                              <w:pPr>
                                <w:spacing w:line="271" w:lineRule="exact"/>
                                <w:ind w:right="-7"/>
                                <w:rPr>
                                  <w:sz w:val="24"/>
                                </w:rPr>
                              </w:pPr>
                              <w:r>
                                <w:rPr>
                                  <w:spacing w:val="-1"/>
                                  <w:sz w:val="24"/>
                                </w:rPr>
                                <w:t>исполнительских</w:t>
                              </w:r>
                            </w:p>
                          </w:txbxContent>
                        </wps:txbx>
                        <wps:bodyPr rot="0" vert="horz" wrap="square" lIns="0" tIns="0" rIns="0" bIns="0" anchor="t" anchorCtr="0" upright="1">
                          <a:noAutofit/>
                        </wps:bodyPr>
                      </wps:wsp>
                      <wps:wsp>
                        <wps:cNvPr id="125" name="Text Box 81"/>
                        <wps:cNvSpPr txBox="1">
                          <a:spLocks noChangeArrowheads="1"/>
                        </wps:cNvSpPr>
                        <wps:spPr bwMode="auto">
                          <a:xfrm>
                            <a:off x="2175" y="1456"/>
                            <a:ext cx="13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0" w:lineRule="exact"/>
                                <w:ind w:right="-20"/>
                                <w:rPr>
                                  <w:sz w:val="24"/>
                                </w:rPr>
                              </w:pPr>
                              <w:r>
                                <w:rPr>
                                  <w:sz w:val="24"/>
                                </w:rPr>
                                <w:t>современные</w:t>
                              </w:r>
                            </w:p>
                          </w:txbxContent>
                        </wps:txbx>
                        <wps:bodyPr rot="0" vert="horz" wrap="square" lIns="0" tIns="0" rIns="0" bIns="0" anchor="t" anchorCtr="0" upright="1">
                          <a:noAutofit/>
                        </wps:bodyPr>
                      </wps:wsp>
                      <wps:wsp>
                        <wps:cNvPr id="126" name="Text Box 80"/>
                        <wps:cNvSpPr txBox="1">
                          <a:spLocks noChangeArrowheads="1"/>
                        </wps:cNvSpPr>
                        <wps:spPr bwMode="auto">
                          <a:xfrm>
                            <a:off x="4211" y="1454"/>
                            <a:ext cx="17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0" w:lineRule="exact"/>
                                <w:ind w:right="-16"/>
                                <w:rPr>
                                  <w:sz w:val="24"/>
                                </w:rPr>
                              </w:pPr>
                              <w:r>
                                <w:rPr>
                                  <w:sz w:val="24"/>
                                </w:rPr>
                                <w:t>информационно-</w:t>
                              </w:r>
                            </w:p>
                          </w:txbxContent>
                        </wps:txbx>
                        <wps:bodyPr rot="0" vert="horz" wrap="square" lIns="0" tIns="0" rIns="0" bIns="0" anchor="t" anchorCtr="0" upright="1">
                          <a:noAutofit/>
                        </wps:bodyPr>
                      </wps:wsp>
                      <wps:wsp>
                        <wps:cNvPr id="127" name="Text Box 79"/>
                        <wps:cNvSpPr txBox="1">
                          <a:spLocks noChangeArrowheads="1"/>
                        </wps:cNvSpPr>
                        <wps:spPr bwMode="auto">
                          <a:xfrm>
                            <a:off x="113" y="1723"/>
                            <a:ext cx="357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tabs>
                                  <w:tab w:val="left" w:pos="2400"/>
                                </w:tabs>
                                <w:spacing w:line="250" w:lineRule="exact"/>
                                <w:rPr>
                                  <w:sz w:val="24"/>
                                </w:rPr>
                              </w:pPr>
                              <w:r>
                                <w:rPr>
                                  <w:sz w:val="24"/>
                                </w:rPr>
                                <w:t>коммуникационные</w:t>
                              </w:r>
                              <w:r>
                                <w:rPr>
                                  <w:sz w:val="24"/>
                                </w:rPr>
                                <w:tab/>
                                <w:t>технологии</w:t>
                              </w:r>
                            </w:p>
                            <w:p w:rsidR="005E5DB0" w:rsidRDefault="005E5DB0">
                              <w:pPr>
                                <w:spacing w:before="5" w:line="271" w:lineRule="exact"/>
                                <w:rPr>
                                  <w:sz w:val="24"/>
                                </w:rPr>
                              </w:pPr>
                              <w:r>
                                <w:rPr>
                                  <w:sz w:val="24"/>
                                </w:rPr>
                                <w:t>воспроизведения музыки;</w:t>
                              </w:r>
                            </w:p>
                          </w:txbxContent>
                        </wps:txbx>
                        <wps:bodyPr rot="0" vert="horz" wrap="square" lIns="0" tIns="0" rIns="0" bIns="0" anchor="t" anchorCtr="0" upright="1">
                          <a:noAutofit/>
                        </wps:bodyPr>
                      </wps:wsp>
                      <wps:wsp>
                        <wps:cNvPr id="128" name="Text Box 78"/>
                        <wps:cNvSpPr txBox="1">
                          <a:spLocks noChangeArrowheads="1"/>
                        </wps:cNvSpPr>
                        <wps:spPr bwMode="auto">
                          <a:xfrm>
                            <a:off x="4055" y="1727"/>
                            <a:ext cx="3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0" w:lineRule="exact"/>
                                <w:ind w:right="-19"/>
                                <w:rPr>
                                  <w:sz w:val="24"/>
                                </w:rPr>
                              </w:pPr>
                              <w:r>
                                <w:rPr>
                                  <w:sz w:val="24"/>
                                </w:rPr>
                                <w:t>для</w:t>
                              </w:r>
                            </w:p>
                          </w:txbxContent>
                        </wps:txbx>
                        <wps:bodyPr rot="0" vert="horz" wrap="square" lIns="0" tIns="0" rIns="0" bIns="0" anchor="t" anchorCtr="0" upright="1">
                          <a:noAutofit/>
                        </wps:bodyPr>
                      </wps:wsp>
                      <wps:wsp>
                        <wps:cNvPr id="129" name="Text Box 77"/>
                        <wps:cNvSpPr txBox="1">
                          <a:spLocks noChangeArrowheads="1"/>
                        </wps:cNvSpPr>
                        <wps:spPr bwMode="auto">
                          <a:xfrm>
                            <a:off x="4770" y="1727"/>
                            <a:ext cx="6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0" w:lineRule="exact"/>
                                <w:ind w:right="-14"/>
                                <w:rPr>
                                  <w:sz w:val="24"/>
                                </w:rPr>
                              </w:pPr>
                              <w:r>
                                <w:rPr>
                                  <w:spacing w:val="-2"/>
                                  <w:sz w:val="24"/>
                                </w:rPr>
                                <w:t>записи</w:t>
                              </w:r>
                            </w:p>
                          </w:txbxContent>
                        </wps:txbx>
                        <wps:bodyPr rot="0" vert="horz" wrap="square" lIns="0" tIns="0" rIns="0" bIns="0" anchor="t" anchorCtr="0" upright="1">
                          <a:noAutofit/>
                        </wps:bodyPr>
                      </wps:wsp>
                      <wps:wsp>
                        <wps:cNvPr id="130" name="Text Box 76"/>
                        <wps:cNvSpPr txBox="1">
                          <a:spLocks noChangeArrowheads="1"/>
                        </wps:cNvSpPr>
                        <wps:spPr bwMode="auto">
                          <a:xfrm>
                            <a:off x="113" y="2290"/>
                            <a:ext cx="5850"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rsidP="001371E4">
                              <w:pPr>
                                <w:numPr>
                                  <w:ilvl w:val="0"/>
                                  <w:numId w:val="293"/>
                                </w:numPr>
                                <w:tabs>
                                  <w:tab w:val="left" w:pos="284"/>
                                  <w:tab w:val="left" w:pos="2383"/>
                                  <w:tab w:val="left" w:pos="4359"/>
                                </w:tabs>
                                <w:spacing w:line="248" w:lineRule="exact"/>
                                <w:ind w:firstLine="0"/>
                                <w:jc w:val="both"/>
                                <w:rPr>
                                  <w:sz w:val="24"/>
                                </w:rPr>
                              </w:pPr>
                              <w:r>
                                <w:rPr>
                                  <w:sz w:val="24"/>
                                </w:rPr>
                                <w:t>обосновывать</w:t>
                              </w:r>
                              <w:r>
                                <w:rPr>
                                  <w:sz w:val="24"/>
                                </w:rPr>
                                <w:tab/>
                                <w:t>собственные</w:t>
                              </w:r>
                              <w:r>
                                <w:rPr>
                                  <w:sz w:val="24"/>
                                </w:rPr>
                                <w:tab/>
                                <w:t>предпочтения,</w:t>
                              </w:r>
                            </w:p>
                            <w:p w:rsidR="005E5DB0" w:rsidRPr="000509E4" w:rsidRDefault="005E5DB0">
                              <w:pPr>
                                <w:ind w:right="5"/>
                                <w:jc w:val="both"/>
                                <w:rPr>
                                  <w:sz w:val="24"/>
                                  <w:lang w:val="ru-RU"/>
                                </w:rPr>
                              </w:pPr>
                              <w:r w:rsidRPr="000509E4">
                                <w:rPr>
                                  <w:sz w:val="24"/>
                                  <w:lang w:val="ru-RU"/>
                                </w:rPr>
                                <w:t>касающиеся музыкальных произведений различных стилей и жанров;</w:t>
                              </w:r>
                            </w:p>
                            <w:p w:rsidR="005E5DB0" w:rsidRPr="000509E4" w:rsidRDefault="005E5DB0" w:rsidP="001371E4">
                              <w:pPr>
                                <w:numPr>
                                  <w:ilvl w:val="0"/>
                                  <w:numId w:val="293"/>
                                </w:numPr>
                                <w:tabs>
                                  <w:tab w:val="left" w:pos="284"/>
                                </w:tabs>
                                <w:spacing w:before="7" w:line="237" w:lineRule="auto"/>
                                <w:ind w:firstLine="0"/>
                                <w:jc w:val="both"/>
                                <w:rPr>
                                  <w:sz w:val="24"/>
                                  <w:lang w:val="ru-RU"/>
                                </w:rPr>
                              </w:pPr>
                              <w:r w:rsidRPr="000509E4">
                                <w:rPr>
                                  <w:sz w:val="24"/>
                                  <w:lang w:val="ru-RU"/>
                                </w:rPr>
                                <w:t>использовать знания о музыке и музыкантах, полученные на занятиях, при составлении домашней фонотеки,видеотеки;</w:t>
                              </w:r>
                            </w:p>
                            <w:p w:rsidR="005E5DB0" w:rsidRPr="000509E4" w:rsidRDefault="005E5DB0">
                              <w:pPr>
                                <w:ind w:right="4"/>
                                <w:jc w:val="both"/>
                                <w:rPr>
                                  <w:sz w:val="24"/>
                                  <w:lang w:val="ru-RU"/>
                                </w:rPr>
                              </w:pPr>
                              <w:r w:rsidRPr="000509E4">
                                <w:rPr>
                                  <w:sz w:val="24"/>
                                  <w:lang w:val="ru-RU"/>
                                </w:rPr>
                                <w:t>использовать приобретенные знания и умения в практической деятельности и повседневной жизни (в том числе в творческой исценической).</w:t>
                              </w:r>
                            </w:p>
                          </w:txbxContent>
                        </wps:txbx>
                        <wps:bodyPr rot="0" vert="horz" wrap="square" lIns="0" tIns="0" rIns="0" bIns="0" anchor="t" anchorCtr="0" upright="1">
                          <a:noAutofit/>
                        </wps:bodyPr>
                      </wps:wsp>
                    </wpg:wgp>
                  </a:graphicData>
                </a:graphic>
              </wp:inline>
            </w:drawing>
          </mc:Choice>
          <mc:Fallback>
            <w:pict>
              <v:group id="Group 75" o:spid="_x0000_s1122" style="width:466.7pt;height:253.4pt;mso-position-horizontal-relative:char;mso-position-vertical-relative:line" coordsize="9334,5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c6UiQkAAMiDAAAOAAAAZHJzL2Uyb0RvYy54bWzsXW2Pm0gS/n7S/QfE&#10;d8c0LwasOKuJPY5Wyt5Fl70fgDG20WLggBlPNtr/fk9XQ2PjiT3JTJwN7kiZaQz0NEX101VPVZdf&#10;//KwTbT7qCjjLJ3o7JWha1EaZss4XU/0//4+H3i6VlZBugySLI0m+qeo1H95889/vN7l48jMNlmy&#10;jAoNnaTleJdP9E1V5ePhsAw30TYoX2V5lOLkKiu2QYXDYj1cFsEOvW+ToWkYo+EuK5Z5kYVRWeLT&#10;mTipv6H+V6sorP69WpVRpSUTHWOr6GdBPxf85/DN62C8LoJ8E4f1MIJvGMU2iFP8UdnVLKgC7a6I&#10;j7raxmGRldmqehVm22G2WsVhRM+Ap2FG52neFdldTs+yHu/WuRQTRNuR0zd3G/7r/kOhxcuJ7o90&#10;LQ22eEf0ZzXX4cLZ5esxrnlX5B/zD4V4QjTfZ+EfJU4Pu+f58VpcrC12v2VL9BfcVRkJ52FVbHkX&#10;eGztgd7BJ/kOoodKC/Gh45uu4eNVhThnmcxjXv2Wwg1e5dF94ea2vtO3LFvc5hgjjw9+GIzFn6Rh&#10;1sPizwRdK1txls8T58dNkEf0lkouqkacbiPO93EaaczwhTjpmmn6oSDhluMSYj0rKQZ5QBz4hbuC&#10;cSOrkeHUT0wn5OMG47woq3dRttV4Y6InGAK9geD+fVkJyTSX8A7TbB4nCfWdpNpuoo8MqAM/U2ZJ&#10;vOQn6aBYL6ZJod0HfDbRv1rMB5dBa9MldbaJguVt3a6COBFtjDNJ6+fAcOqWmC6ffcO/9W49e2Cb&#10;o9uBbcxmg5v51B6M5sx1ZtZsOp2xv/jQmD3exMtllPLRNVOX2U97lzWIiEknJ68Uw/Cwd9IkCL35&#10;TYOGTom3JxRqkS0/0Uulz6Fel9IzAKyYtrWekebzsUEXv1bPRgZm/WOaZplOPSWVptFaBQW5Ok3z&#10;O5rmPgPRhJrREtPiWa1ijuEcwrfCsz2T6NGlvj94xgxowQGgjZ6hZvXCCY2i5bdVNbV0qqWTGayj&#10;arXJ+61rp7DSFKgpI418jNYZYIbZ0TT7GaAmrbRjWFN2moI1ZlgdZbOeoWy+ZcLug/OpYO1ngrU8&#10;Dsf4X/vFaB15K+epNdxV3RWRXneyfVIf26D44y4fgN3KgypexElcfSKmDj47H1R6/yEOOZPED/YR&#10;EkyGMPtwnv9ZUCYm19vmOnEXXIE4JPZJS7PpJkjX0U2Zg+YDO4IOmo+KIttx8gHUDuOdDA97ocOD&#10;kSySOG9oDt6unxlMYYdpe0RsgsWbZeHdNkorQUsWUYLHz9JyE+elrhXjaLuIlhO9+HXJiFgBnXDE&#10;fZjejWH45tvB1DGm4D7c28GNb7sD17h1bcP22JRNG+7jrowghiCZ5fHzyY+a0SFJkY18yHQEYy4S&#10;wQCF/4GwidwpqyKqwg3/eAUKpv4c5I48QWJuJcvfwdPoLgYE4/Rfx2i3DBsnODFo2md4iAKjJDmf&#10;Z7weexM/koU64NLKfcptTv/qt7R32ZPoqkb69WTAoZhbaPxEKAHeoIsSNMH503E06Q1KmAolzoQP&#10;WIMSMFAIkBpanNk21ITDBLM6gYAjJknhRJfW5jOJo/TPjRMymAVEqK0JWjF6hxOWwolzODHi4URu&#10;TiA+eAAUCDHVQKHsif1I3xXZEzJK2+CET4tJ72DCVjBxDiY8VxAdoNcOYYIhJaFOLGAUjPhyoF2Z&#10;E/00J2SQXcIERSh7BxOOgokzMGEbniAnjmGiQQllTFypMSETJCRK0ErSO5QQqWGP8WaKwRQpikAJ&#10;LBnwOUY+kdht4gGDCSG4CWFmKFuCkguvx+XgKSmHFCZSLeGW9g4lXGVLnLMlXIagFUeJI5fDVJGO&#10;+ZxPCx5PanOQrwgmZG6SNCYoAt87mPAUTJyDCebBZgBMeHA9DghM5rq1NaF8jiuFCZlYJmGCSO7e&#10;wYSvYOIMTJhAA4IJZjudZC3msGZrFBpiVW02YzX7gOqtQorB7CWDyWPlHa+D1pLe4QTcq3pDmUqv&#10;+sK+S9ust0U8AhSugwVFZVhdsd9xlIcpGKz+AYXKwzy3QbvJsGKuSeGulsU0DVvhxHXzE0eZmH4/&#10;EzGZysQ8hxM21SEAQXEMFBZcEWVPXDOPeZSJiWw8yKN/9oTKxDyLE+5IpFgd48TIrwkKRWReKZF5&#10;lInp9TMTEwScIihOF4ZyPBNWw6P2BLMQPlf8xBXzE0epmMi06aU9oXIxz9kTjsfRgOOEB34bStAS&#10;FCrNCntF60jPdeZPHCVjev1MxkQ+obInTtsTDY+JgqGdHWCOZ0NPyJ5wR2pL+QskWl2kuCYzZRLl&#10;73zX79vsQUOODFaAuvDhR15Vs3rA57wABJ8fpahZeqJExN6top+vq1XQ2TRkGdZ3qFUg6mbu1an8&#10;m1bS3FtyIPpn1TAQazrV0v3sM9ADb01/MB957sCe287Adw1vYDD/rT8ybN+ezZsCGaI4KBXFFOWF&#10;n1GykZdE9R04JaRJ7SzpPNuXS6Ju4wpljpN4iyQuWTc1GH+pPqqsbcqHT7Y+tLz5/Vj10eph8UBV&#10;fMUGNa7KoiCpVmQojYLZghrNaGyy4k9d26He8UQv/3cX8Oouya8pyqTgkqppFE1j0TSCNMStE73S&#10;NdGcVqKI8l1exOsNehazLM1uEHRexVRjth0Fhs4PLlcVlZkyfbIFCEqK2ZvlFwYIi+IjeybqXpkC&#10;1PEFeL3IXgAFEQoiTkMErVTt5LxaiJCpky1E0DS8PES0FQo6biwqFHwHXlxBhIKI0xBBlJqCCFNm&#10;TbYQQTP08hDh4WsQaKsQtgwdMl1tdQLh3Sorgr6f4KuLpSlHgxugT3Y0KDqnIMKU+ZItRNCW34tD&#10;hM3AcBJEHO0mdF24Q5zlcl6wgImyIpQVcdKKAElXM3JXzkXIVMkWImgRvzhEYItQHVi3HaJL99gI&#10;q/mGl5fMwFEYoTDiNEbIiXDlGCHTJFuMkPCJwraXC2hgd5AoSoDdQZ1oGXNltOwF6y8rjFAYcRoj&#10;pD195RghUyQlRqBk4Y8MeiKPt0NYWg7fhEyuhkkWhmIjFBvx/cOeQg0VG4F9evU27xYiJJd7WTPC&#10;4Dt/RA5vNzWi+dZS5WmozIiLZUaAqFNsBPI0+Nc5iUoQLUTIiPBlIcJ1RUwDZkQHIka8fOJLp/kr&#10;R0M5GqcdDZkhdN2OBs+q70LEj82uNE2xa7TlKx2v5SsBI4B25WkoT+MCnoacCH9XjECq5Xq8W+P7&#10;2jAj1kj13MThLKiC/WO0d/k4MrNNliyj4s3/AQAA//8DAFBLAwQKAAAAAAAAACEAS27rzX0AAAB9&#10;AAAAFQAAAGRycy9tZWRpYS9pbWFnZTEyLnBuZ4lQTkcNChoKAAAADUlIRFIAAAAxAAAAIQgGAAAA&#10;cEpDhwAAAAZiS0dEAP8A/wD/oL2nkwAAAAlwSFlzAAAOxAAADsQBlSsOGwAAAB1JREFUWIXtwTEB&#10;AAAAwqD1T20Gf6AAAAAAAAC4DRllAAGJ9gqRAAAAAElFTkSuQmCCUEsDBAoAAAAAAAAAIQD+lndl&#10;gwAAAIMAAAAVAAAAZHJzL21lZGlhL2ltYWdlMTMucG5niVBORw0KGgoAAAANSUhEUgAAAGAAAAAh&#10;CAYAAAAmnK7xAAAABmJLR0QA/wD/AP+gvaeTAAAACXBIWXMAAA7EAAAOxAGVKw4bAAAAI0lEQVRo&#10;ge3BMQEAAADCoPVPbQhfoAAAAAAAAAAAAAAAALgMMaEAAe2YIlIAAAAASUVORK5CYIJQSwMECgAA&#10;AAAAAAAhAMJIpAKaAAAAmgAAABUAAABkcnMvbWVkaWEvaW1hZ2UxMS5wbmeJUE5HDQoaCgAAAA1J&#10;SERSAAABGwAAACEIBgAAAOm7D14AAAAGYktHRAD/AP8A/6C9p5MAAAAJcEhZcwAADsQAAA7EAZUr&#10;DhsAAAA6SURBVHic7cEBAQAAAIIg/69uSEABAAAAAAAAAAAAAAAAAAAAAAAAAAAAAAAAAAAAAAAA&#10;AAAAAAAcGZINAAFZEQbmAAAAAElFTkSuQmCCUEsDBAoAAAAAAAAAIQAZgUl76wEAAOsBAAAVAAAA&#10;ZHJzL21lZGlhL2ltYWdlMTUucG5niVBORw0KGgoAAAANSUhEUgAAAA8AAAAOCAYAAADwikbvAAAA&#10;BmJLR0QA/wD/AP+gvaeTAAAACXBIWXMAAA7EAAAOxAGVKw4bAAABi0lEQVQokY2Sv0sCYRzGnztE&#10;IRqO4zja0uuchJurKYTwFjkHFyGU1Omkyb/jJqvpEkpoCioaFIRwOlyNtvMHbpoiDiJk5LchjOPu&#10;hB74Lu/zfp7nfeGLfD5/Ew6HBwBoM6qq1qvV6jkRwbKsI1VV605fkqReoVAwQUQYj8ciy7LfACiV&#10;Sj0SEZyzXq+ZRCLRAECBQOBrMpkIRAQWAERR/AiFQp8AEI1GbbjEMAxFIpEBAHAcNxcEYQrgF3Zf&#10;dJ+1Wq0T0zSLbt8Du2XbdjSbzd7F4/FXt/cH+zXOZjM+mUy+VCqVC0VR3rbCbq1Wq2A6nX4oFoum&#10;pmnPRMT8q5mIGF3XryVJ6pfLZcMJOEMCfq2GYZT7/b7UaDTUTahfswduNpuny+Vyx7Ks42AwuPJr&#10;9MCbhuFwuN9utw95np9te67nzxvlcrlbv0XxC2EBYDQa7S0Wi10A6PV6B35At9uVAWA+n3PT6VQA&#10;AJRKpctYLPYOx+JnMpn7TqejEBFqtdqZpmlPTl+WZVvX9asfYGzAhlAq+/gAAAAASUVORK5CYIJQ&#10;SwMECgAAAAAAAAAhABY4lzItBQAALQUAABUAAABkcnMvbWVkaWEvaW1hZ2UxNi5wbmeJUE5HDQoa&#10;CgAAAA1JSERSAAADLAAAAX8IBgAAAKsLTe0AAAAGYktHRAD/AP8A/6C9p5MAAAAJcEhZcwAADsQA&#10;AA7EAZUrDhsAAATNSURBVHic7cGBAAAAAMOg+VMf4QJV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wD93QABbTGqNgAAAABJ&#10;RU5ErkJgglBLAwQUAAYACAAAACEAAUG2bd0AAAAFAQAADwAAAGRycy9kb3ducmV2LnhtbEyPQWvC&#10;QBCF74X+h2UK3uomTRWbZiMiticpVAXpbcyOSTA7G7JrEv99t720l4HHe7z3TbYcTSN66lxtWUE8&#10;jUAQF1bXXCo47N8eFyCcR9bYWCYFN3KwzO/vMky1HfiT+p0vRShhl6KCyvs2ldIVFRl0U9sSB+9s&#10;O4M+yK6UusMhlJtGPkXRXBqsOSxU2NK6ouKyuxoF7wMOqyTe9NvLeX372s8+jtuYlJo8jKtXEJ5G&#10;/xeGH/yADnlgOtkraycaBeER/3uD95IkzyBOCmbRfAEyz+R/+vwbAAD//wMAUEsDBBQABgAIAAAA&#10;IQCtfsSwGwEAAOsIAAAZAAAAZHJzL19yZWxzL2Uyb0RvYy54bWwucmVsc7zWzWqDQBDA8Xuh7yB7&#10;r+uYxCQlay6lkGtJH2DRUZe4H7jb0rx9FwqlgTC9zVHFmR9/D+vh+GXn4hOXaLxTAspKFOg63xs3&#10;KvF+fn3aiSIm7Xo9e4dKXDGKY/v4cHjDWaf8UpxMiEWe4qISU0rhWcrYTWh1LH1Al58MfrE65ctl&#10;lEF3Fz2irKuqkcvfGaK9mVmceiWWU5/3n68hb/5/th8G0+GL7z4sunRnhTQ2784D9TJiUsJib/TP&#10;zV0Z3CjkfQOseBCwohRMCNKw5QmxpTpAzYOAmlIwIUgDNEwlGqoEMCEoA1MIugNXCKBKbHi+xoYy&#10;ABMCaEU+yziODqioFmsexJoy7HkMe8oATCHgt4S8+UVpvwEAAP//AwBQSwMECgAAAAAAAAAhAFnX&#10;FVR5AAAAeQAAABUAAABkcnMvbWVkaWEvaW1hZ2UxNC5wbmeJUE5HDQoaCgAAAA1JSERSAAAAEgAA&#10;ACEIBgAAANQg+1QAAAAGYktHRAD/AP8A/6C9p5MAAAAJcEhZcwAADsQAAA7EAZUrDhsAAAAZSURB&#10;VEiJ7cExAQAAAMKg9U9tCj+gAAC4GAlpAAF/CGZtAAAAAElFTkSuQmCCUEsDBAoAAAAAAAAAIQBK&#10;F4fPlgAAAJYAAAAVAAAAZHJzL21lZGlhL2ltYWdlMTAucG5niVBORw0KGgoAAAANSUhEUgAAAPMA&#10;AAAhCAYAAAAMAJ0bAAAABmJLR0QA/wD/AP+gvaeTAAAACXBIWXMAAA7EAAAOxAGVKw4bAAAANklE&#10;QVR4nO3BMQEAAADCoPVPbQwfoAAAAAAAAAAAAAAAAAAAAAAAAAAAAAAAAAAAAAAAAAAOBn1tAAHx&#10;IHX6AAAAAElFTkSuQmCCUEsDBAoAAAAAAAAAIQBmcpTJlQAAAJUAAAAUAAAAZHJzL21lZGlhL2lt&#10;YWdlOC5wbmeJUE5HDQoaCgAAAA1JSERSAAAA9gAAACEIBgAAAOopVl8AAAAGYktHRAD/AP8A/6C9&#10;p5MAAAAJcEhZcwAADsQAAA7EAZUrDhsAAAA1SURBVHic7cEBAQAAAIIg/69uSEABAAAAAAAAAAAA&#10;AAAAAAAAAAAAAAAAAAAAAAAAAAAAcG1++QABD59+5AAAAABJRU5ErkJgglBLAwQKAAAAAAAAACEA&#10;rv+n9qwAAACsAAAAFAAAAGRycy9tZWRpYS9pbWFnZTEucG5niVBORw0KGgoAAAANSUhEUgAAAaYA&#10;AAAhCAYAAACSsw/XAAAABmJLR0QA/wD/AP+gvaeTAAAACXBIWXMAAA7EAAAOxAGVKw4bAAAATElE&#10;QVR4nO3BMQEAAADCoPVP7WMMoAAAAAAAAAAAAAAAAAAAAAAAAAAAAAAAAAAAAAAAAAAAAAAAAAAA&#10;AAAAAAAAAAAAAAAAAAAAAG7ZuQABvTWs/AAAAABJRU5ErkJgglBLAwQKAAAAAAAAACEA39/b5wkB&#10;AAAJAQAAFAAAAGRycy9tZWRpYS9pbWFnZTIucG5niVBORw0KGgoAAAANSUhEUgAAAMgAAAC9CAYA&#10;AAD2tzLsAAAABmJLR0QA/wD/AP+gvaeTAAAACXBIWXMAAA7EAAAOxAGVKw4bAAAAqUlEQVR4nO3B&#10;AQ0AAADCoPdPbQ8HFAAAAAAAAAAAAAAAAAAAAAAAAAAAAAAAAAAAAAAAAAAAAAAAAAAAAAAAAAAA&#10;AAAAAAAAAAAAAAAAAAAAAAAAAAAAAAAAAAAAAAAAAAAAAAAAAAAAAAAAAAAAAAAAAAAAAAAAAAAA&#10;AAAAAAAAAAAAAAAAAAAAAAAAAAAAAAAAAAAAAAAAAAAAAAAAAAAAAAAAAAAAnBhPewABrWeacwAA&#10;AABJRU5ErkJgglBLAwQKAAAAAAAAACEAPUurrcAAAADAAAAAFAAAAGRycy9tZWRpYS9pbWFnZTMu&#10;cG5niVBORw0KGgoAAAANSUhEUgAAAlAAAAAhCAYAAAAWA5UIAAAABmJLR0QA/wD/AP+gvaeTAAAA&#10;CXBIWXMAAA7EAAAOxAGVKw4bAAAAYElEQVR4nO3BAQEAAACAkP6v7ggKAAAAAAAAAAAAAAAAAAAA&#10;AAAAAAAAAAAAAAAAAAAAAAAAAAAAAAAAAAAAAAAAAAAAAAAAAAAAAAAAAAAAAAAAAAAAAAAAAAAA&#10;AAAAaDFwAAHxdakRAAAAAElFTkSuQmCCUEsDBAoAAAAAAAAAIQDri3xBwAAAAMAAAAAUAAAAZHJz&#10;L21lZGlhL2ltYWdlNC5wbmeJUE5HDQoaCgAAAA1JSERSAAABCwAAAEcIBgAAABC4YvEAAAAGYktH&#10;RAD/AP8A/6C9p5MAAAAJcEhZcwAADsQAAA7EAZUrDhsAAABgSURBVHic7cExAQAAAMKg9U9tBn+g&#10;AAAAAAAAAAAAAAAAAAAAAAAAAAAAAAAAAAAAAAAAAAAAAAAAAAAAAAAAAAAAAAAAAAAAAAAAAAAA&#10;AAAAAAAAAAAAAAAAAAAAAOAyKIoAAX1NZ5UAAAAASUVORK5CYIJQSwMECgAAAAAAAAAhAO0djOp5&#10;AAAAeQAAABQAAABkcnMvbWVkaWEvaW1hZ2U1LnBuZ4lQTkcNChoKAAAADUlIRFIAAAARAAAAIQgG&#10;AAAAPxdAVwAAAAZiS0dEAP8A/wD/oL2nkwAAAAlwSFlzAAAOxAAADsQBlSsOGwAAABlJREFUSIlj&#10;YBgFo2AUjIJRMApGwSgYhgAACOUAAbP722sAAAAASUVORK5CYIJQSwMECgAAAAAAAAAhAIVksPYv&#10;AgAALwIAABQAAABkcnMvbWVkaWEvaW1hZ2U2LnBuZ4lQTkcNChoKAAAADUlIRFIAAAAQAAAADwgG&#10;AAAA7XNPLwAAAAZiS0dEAP8A/wD/oL2nkwAAAAlwSFlzAAAOxAAADsQBlSsOGwAAAc9JREFUKJGN&#10;U0GIEmEU/hzGBhxsc8xC0IG/ES8OXpXsEujRY8pAxHiTbsLiTQ97TKGbdGpBRCiPHQu8mHWN7RKt&#10;E60QirU6MsEiMq9LE8Ps7NIH7/Le933vvZ/3Q9O0oSzL3wGQE8lk8kzTtKFlWSIRodVqHSUSibmb&#10;wxgzNE0bgoiw2WwOIpHIOQAKhUK/l8vlHSKCO+bzeSIYDO4AUDQa/Wma5k0iwj9CJpP5DIDS6fQX&#10;r9gJRVFOAVAul/vo5Dj8RSAQIADgOM6GD/r9/pPZbKZ4OZwf2YvJZPKg2Ww+kyTp3Fu7NIEXhmHc&#10;q1QqrweDweNYLLa60sAPpmkelMvlN+12+6hYLL4josB/G+z3e75arb4qlUpv6/X6CwC41sC7QqPR&#10;eM5xnN3tdg+9IrcR79e91+s9HY/HD6fT6X2e5/d+QrcbiAjZbPYTABJF0YrH4z8Mw2DeO0ilUl8B&#10;UD6f/3DlHex2uxuj0egRY+zbdaNfegOnKMvyWaFQeO+3msOxbZtzJ7Fer2+Fw+EtABIE4WK1Wt32&#10;jr9YLO4KgnABgCRJ+rXdbsNEBNRqtZeqqp7A9dNUVT3pdDqHRATLskRd148ZY4aboyjKqa7rx38A&#10;n2QWvMrHW9sAAAAASUVORK5CYIJQSwMECgAAAAAAAAAhAKrq0SiNAAAAjQAAABQAAABkcnMvbWVk&#10;aWEvaW1hZ2U3LnBuZ4lQTkcNChoKAAAADUlIRFIAAACsAAAAIQgGAAAARB9A3gAAAAZiS0dEAP8A&#10;/wD/oL2nkwAAAAlwSFlzAAAOxAAADsQBlSsOGwAAAC1JREFUeJztwYEAAAAAw6D5Ux/hAlUBAAAA&#10;AAAAAAAAAAAAAAAAAAAAAAAAHANY0QAB/JZzqAAAAABJRU5ErkJgglBLAwQKAAAAAAAAACEAbD25&#10;YbEAAACxAAAAFAAAAGRycy9tZWRpYS9pbWFnZTkucG5niVBORw0KGgoAAAANSUhEUgAAANIAAABH&#10;CAYAAAByMhmyAAAABmJLR0QA/wD/AP+gvaeTAAAACXBIWXMAAA7EAAAOxAGVKw4bAAAAUUlEQVR4&#10;nO3BMQEAAADCoPVPbQsvoAAAAAAAAAAAAAAAAAAAAAAAAAAAAAAAAAAAAAAAAAAAAAAAAAAAAAAA&#10;AAAAAAAAAAAAAAAAAAAAAICzAek/AAEWczxhAAAAAElFTkSuQmCCUEsBAi0AFAAGAAgAAAAhALGC&#10;Z7YKAQAAEwIAABMAAAAAAAAAAAAAAAAAAAAAAFtDb250ZW50X1R5cGVzXS54bWxQSwECLQAUAAYA&#10;CAAAACEAOP0h/9YAAACUAQAACwAAAAAAAAAAAAAAAAA7AQAAX3JlbHMvLnJlbHNQSwECLQAUAAYA&#10;CAAAACEALs3OlIkJAADIgwAADgAAAAAAAAAAAAAAAAA6AgAAZHJzL2Uyb0RvYy54bWxQSwECLQAK&#10;AAAAAAAAACEAS27rzX0AAAB9AAAAFQAAAAAAAAAAAAAAAADvCwAAZHJzL21lZGlhL2ltYWdlMTIu&#10;cG5nUEsBAi0ACgAAAAAAAAAhAP6Wd2WDAAAAgwAAABUAAAAAAAAAAAAAAAAAnwwAAGRycy9tZWRp&#10;YS9pbWFnZTEzLnBuZ1BLAQItAAoAAAAAAAAAIQDCSKQCmgAAAJoAAAAVAAAAAAAAAAAAAAAAAFUN&#10;AABkcnMvbWVkaWEvaW1hZ2UxMS5wbmdQSwECLQAKAAAAAAAAACEAGYFJe+sBAADrAQAAFQAAAAAA&#10;AAAAAAAAAAAiDgAAZHJzL21lZGlhL2ltYWdlMTUucG5nUEsBAi0ACgAAAAAAAAAhABY4lzItBQAA&#10;LQUAABUAAAAAAAAAAAAAAAAAQBAAAGRycy9tZWRpYS9pbWFnZTE2LnBuZ1BLAQItABQABgAIAAAA&#10;IQABQbZt3QAAAAUBAAAPAAAAAAAAAAAAAAAAAKAVAABkcnMvZG93bnJldi54bWxQSwECLQAUAAYA&#10;CAAAACEArX7EsBsBAADrCAAAGQAAAAAAAAAAAAAAAACqFgAAZHJzL19yZWxzL2Uyb0RvYy54bWwu&#10;cmVsc1BLAQItAAoAAAAAAAAAIQBZ1xVUeQAAAHkAAAAVAAAAAAAAAAAAAAAAAPwXAABkcnMvbWVk&#10;aWEvaW1hZ2UxNC5wbmdQSwECLQAKAAAAAAAAACEASheHz5YAAACWAAAAFQAAAAAAAAAAAAAAAACo&#10;GAAAZHJzL21lZGlhL2ltYWdlMTAucG5nUEsBAi0ACgAAAAAAAAAhAGZylMmVAAAAlQAAABQAAAAA&#10;AAAAAAAAAAAAcRkAAGRycy9tZWRpYS9pbWFnZTgucG5nUEsBAi0ACgAAAAAAAAAhAK7/p/asAAAA&#10;rAAAABQAAAAAAAAAAAAAAAAAOBoAAGRycy9tZWRpYS9pbWFnZTEucG5nUEsBAi0ACgAAAAAAAAAh&#10;AN/f2+cJAQAACQEAABQAAAAAAAAAAAAAAAAAFhsAAGRycy9tZWRpYS9pbWFnZTIucG5nUEsBAi0A&#10;CgAAAAAAAAAhAD1Lq63AAAAAwAAAABQAAAAAAAAAAAAAAAAAURwAAGRycy9tZWRpYS9pbWFnZTMu&#10;cG5nUEsBAi0ACgAAAAAAAAAhAOuLfEHAAAAAwAAAABQAAAAAAAAAAAAAAAAAQx0AAGRycy9tZWRp&#10;YS9pbWFnZTQucG5nUEsBAi0ACgAAAAAAAAAhAO0djOp5AAAAeQAAABQAAAAAAAAAAAAAAAAANR4A&#10;AGRycy9tZWRpYS9pbWFnZTUucG5nUEsBAi0ACgAAAAAAAAAhAIVksPYvAgAALwIAABQAAAAAAAAA&#10;AAAAAAAA4B4AAGRycy9tZWRpYS9pbWFnZTYucG5nUEsBAi0ACgAAAAAAAAAhAKrq0SiNAAAAjQAA&#10;ABQAAAAAAAAAAAAAAAAAQSEAAGRycy9tZWRpYS9pbWFnZTcucG5nUEsBAi0ACgAAAAAAAAAhAGw9&#10;uWGxAAAAsQAAABQAAAAAAAAAAAAAAAAAACIAAGRycy9tZWRpYS9pbWFnZTkucG5nUEsFBgAAAAAV&#10;ABUAYQUAAOMiAAAAAA==&#10;">
                <v:line id="Line 109" o:spid="_x0000_s1123" style="position:absolute;visibility:visible;mso-wrap-style:square" from="10,10" to="60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v:line id="Line 108" o:spid="_x0000_s1124" style="position:absolute;visibility:visible;mso-wrap-style:square" from="6075,10" to="93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line id="Line 107" o:spid="_x0000_s1125" style="position:absolute;visibility:visible;mso-wrap-style:square" from="5,5" to="5,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BpsQAAADbAAAADwAAAGRycy9kb3ducmV2LnhtbESPQWvCQBSE7wX/w/KE3uqmPVSNrtIW&#10;1EJORkGPj91nNph9G7LbJP333UKhx2FmvmHW29E1oqcu1J4VPM8yEMTam5orBefT7mkBIkRkg41n&#10;UvBNAbabycMac+MHPlJfxkokCIccFdgY21zKoC05DDPfEifv5juHMcmukqbDIcFdI1+y7FU6rDkt&#10;WGzpw5K+l19OQX8orn0x96gPl+Ld6t2+ng97pR6n49sKRKQx/of/2p9GwXIJ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GmxAAAANsAAAAPAAAAAAAAAAAA&#10;AAAAAKECAABkcnMvZG93bnJldi54bWxQSwUGAAAAAAQABAD5AAAAkgMAAAAA&#10;" strokeweight=".48pt"/>
                <v:line id="Line 106" o:spid="_x0000_s1126" style="position:absolute;visibility:visible;mso-wrap-style:square" from="10,5059" to="6064,5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105" o:spid="_x0000_s1127" style="position:absolute;visibility:visible;mso-wrap-style:square" from="6070,5" to="6070,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104" o:spid="_x0000_s1128" style="position:absolute;visibility:visible;mso-wrap-style:square" from="6075,5059" to="9325,5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103" o:spid="_x0000_s1129" style="position:absolute;visibility:visible;mso-wrap-style:square" from="9329,5" to="9329,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shape id="Picture 102" o:spid="_x0000_s1130" type="#_x0000_t75" style="position:absolute;left:113;top:39;width:3043;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n+zHBAAAA3AAAAA8AAABkcnMvZG93bnJldi54bWxET0uLwjAQvi/4H8IIXhZNFVm0NooogrCn&#10;tT3obWimD2wmpYm1/vuNsLC3+fiek+wG04ieOldbVjCfRSCIc6trLhVk6Wm6AuE8ssbGMil4kYPd&#10;dvSRYKztk3+ov/hShBB2MSqovG9jKV1ekUE3sy1x4ArbGfQBdqXUHT5DuGnkIoq+pMGaQ0OFLR0q&#10;yu+Xh1FQPo7f9Jlm67u5Zra59YsTFUapyXjYb0B4Gvy/+M991mF+tIT3M+EC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n+zHBAAAA3AAAAA8AAAAAAAAAAAAAAAAAnwIA&#10;AGRycy9kb3ducmV2LnhtbFBLBQYAAAAABAAEAPcAAACNAwAAAAA=&#10;">
                  <v:imagedata r:id="rId59" o:title=""/>
                </v:shape>
                <v:shape id="Picture 101" o:spid="_x0000_s1131" type="#_x0000_t75" style="position:absolute;left:113;top:329;width:1445;height:1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hmC7CAAAA3AAAAA8AAABkcnMvZG93bnJldi54bWxET01rAjEQvRf8D2GE3jSr0FpWo+iC4Eno&#10;Vtoex810d2kyWZOo6783QqG3ebzPWax6a8SFfGgdK5iMMxDEldMt1woOH9vRG4gQkTUax6TgRgFW&#10;y8HTAnPtrvxOlzLWIoVwyFFBE2OXSxmqhiyGseuIE/fjvMWYoK+l9nhN4dbIaZa9Sostp4YGOyoa&#10;qn7Ls1Ug6fPrWMzq9bfflCezL7a7KRqlnof9eg4iUh//xX/unU7zsxd4PJMu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ZguwgAAANwAAAAPAAAAAAAAAAAAAAAAAJ8C&#10;AABkcnMvZG93bnJldi54bWxQSwUGAAAAAAQABAD3AAAAjgMAAAAA&#10;">
                  <v:imagedata r:id="rId60" o:title=""/>
                </v:shape>
                <v:shape id="Picture 100" o:spid="_x0000_s1132" type="#_x0000_t75" style="position:absolute;left:1690;top:334;width:426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UYdS+AAAA3AAAAA8AAABkcnMvZG93bnJldi54bWxET8uqwjAQ3V/wH8II7q5pXVStRlFBUHc+&#10;PmBoxrbYTGoTa/17Iwju5nCeM192phItNa60rCAeRiCIM6tLzhVcztv/CQjnkTVWlknBixwsF72/&#10;OabaPvlI7cnnIoSwS1FB4X2dSumyggy6oa2JA3e1jUEfYJNL3eAzhJtKjqIokQZLDg0F1rQpKLud&#10;HkYBJvtxMq1inW9t+9odYrOe3I1Sg363moHw1Pmf+Ove6TA/SuDzTLhAL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kUYdS+AAAA3AAAAA8AAAAAAAAAAAAAAAAAnwIAAGRy&#10;cy9kb3ducmV2LnhtbFBLBQYAAAAABAAEAPcAAACKAwAAAAA=&#10;">
                  <v:imagedata r:id="rId61" o:title=""/>
                </v:shape>
                <v:shape id="Picture 99" o:spid="_x0000_s1133" type="#_x0000_t75" style="position:absolute;left:1879;top:607;width:1927;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OhU7EAAAA3AAAAA8AAABkcnMvZG93bnJldi54bWxET01rwkAQvQv+h2UEb7qJh1hSN0FLBSml&#10;VC2txzE7JtHsbMhuNf333ULB2zze5yzy3jTiSp2rLSuIpxEI4sLqmksFH/v15AGE88gaG8uk4Icc&#10;5NlwsMBU2xtv6brzpQgh7FJUUHnfplK6oiKDbmpb4sCdbGfQB9iVUnd4C+GmkbMoSqTBmkNDhS09&#10;VVRcdt9GweHr/PL8ycnqmMxfz3Wzjd/a91ip8ahfPoLw1Pu7+N+90WF+NIe/Z8IF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OhU7EAAAA3AAAAA8AAAAAAAAAAAAAAAAA&#10;nwIAAGRycy9kb3ducmV2LnhtbFBLBQYAAAAABAAEAPcAAACQAwAAAAA=&#10;">
                  <v:imagedata r:id="rId62" o:title=""/>
                </v:shape>
                <v:shape id="Picture 98" o:spid="_x0000_s1134" type="#_x0000_t75" style="position:absolute;left:4083;top:607;width:1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kmk3EAAAA3AAAAA8AAABkcnMvZG93bnJldi54bWxEj09LA0EMxe9Cv8OQghdpZyqiZe20iLQo&#10;3lxLz2En7q7On2Umdrff3hwEbwnv5b1fNrspeHWmXPoULayWBhTFJrk+thaOH4fFGlRhjA59imTh&#10;QgV229nVBiuXxvhO55pbJSGxVGihYx4qrUvTUcCyTANF0T5TDsiy5la7jKOEB69vjbnXAfsoDR0O&#10;9NxR813/BAunt5uXu8vK81D2XI8Hv89fD8ba6/n09AiKaeJ/89/1qxN8I7TyjE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kmk3EAAAA3AAAAA8AAAAAAAAAAAAAAAAA&#10;nwIAAGRycy9kb3ducmV2LnhtbFBLBQYAAAAABAAEAPcAAACQAwAAAAA=&#10;">
                  <v:imagedata r:id="rId63" o:title=""/>
                </v:shape>
                <v:shape id="Picture 97" o:spid="_x0000_s1135" type="#_x0000_t75" style="position:absolute;left:4088;top:692;width:11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1ETPDAAAA3AAAAA8AAABkcnMvZG93bnJldi54bWxET9tqwkAQfS/4D8sIfaub2KI2zUbEthAo&#10;GLT9gDE7JsHsbMiuMf37bkHwbQ7nOul6NK0YqHeNZQXxLAJBXFrdcKXg5/vzaQXCeWSNrWVS8EsO&#10;1tnkIcVE2yvvaTj4SoQQdgkqqL3vEildWZNBN7MdceBOtjfoA+wrqXu8hnDTynkULaTBhkNDjR1t&#10;ayrPh4tR8DLkMp6vnvNi+XV854/jpdjHO6Uep+PmDYSn0d/FN3euw/zoFf6fCRf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URM8MAAADcAAAADwAAAAAAAAAAAAAAAACf&#10;AgAAZHJzL2Rvd25yZXYueG1sUEsFBgAAAAAEAAQA9wAAAI8DAAAAAA==&#10;">
                  <v:imagedata r:id="rId64" o:title=""/>
                </v:shape>
                <v:shape id="Picture 96" o:spid="_x0000_s1136" type="#_x0000_t75" style="position:absolute;left:4711;top:607;width:1243;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0BbEAAAA3AAAAA8AAABkcnMvZG93bnJldi54bWxEj09rwkAQxe9Cv8MyBS9SN7YgkrpKFUQv&#10;HvzX85CdJqG7syG7TeK3dw4FbzO8N+/9ZrkevFMdtbEObGA2zUARF8HWXBq4XnZvC1AxIVt0gcnA&#10;nSKsVy+jJeY29Hyi7pxKJSEcczRQpdTkWseiIo9xGhpi0X5C6zHJ2pbatthLuHf6Pcvm2mPN0lBh&#10;Q9uKit/znzdgXTc5uv1mku3jrrsMPd9v3x/GjF+Hr09QiYb0NP9fH6zgzwRfnpEJ9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A0BbEAAAA3AAAAA8AAAAAAAAAAAAAAAAA&#10;nwIAAGRycy9kb3ducmV2LnhtbFBLBQYAAAAABAAEAPcAAACQAwAAAAA=&#10;">
                  <v:imagedata r:id="rId65" o:title=""/>
                </v:shape>
                <v:shape id="Picture 95" o:spid="_x0000_s1137" type="#_x0000_t75" style="position:absolute;left:4186;top:883;width:1776;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O7EAAAA3AAAAA8AAABkcnMvZG93bnJldi54bWxET01rwkAQvQv9D8sUetNNPFgbXaUKoihU&#10;Y/XgbcxOk2B2NmS3mv57Vyh4m8f7nPG0NZW4UuNKywriXgSCOLO65FzB4XvRHYJwHlljZZkU/JGD&#10;6eSlM8ZE2xundN37XIQQdgkqKLyvEyldVpBB17M1ceB+bGPQB9jkUjd4C+Gmkv0oGkiDJYeGAmua&#10;F5Rd9r9GwddxNrNumw5PH0ter86b9/Vmd1bq7bX9HIHw1Pqn+N+90mF+HMPjmXCBn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q/O7EAAAA3AAAAA8AAAAAAAAAAAAAAAAA&#10;nwIAAGRycy9kb3ducmV2LnhtbFBLBQYAAAAABAAEAPcAAACQAwAAAAA=&#10;">
                  <v:imagedata r:id="rId66" o:title=""/>
                </v:shape>
                <v:shape id="Picture 94" o:spid="_x0000_s1138" type="#_x0000_t75" style="position:absolute;left:2177;top:1455;width:1514;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Xz6/BAAAA3AAAAA8AAABkcnMvZG93bnJldi54bWxET0trwkAQvhf8D8sUvEjd6EEldZVaKPRS&#10;xAd4HbJjEszOht1pjP31riD0Nh/fc5br3jWqoxBrzwYm4wwUceFtzaWB4+HrbQEqCrLFxjMZuFGE&#10;9WrwssTc+ivvqNtLqVIIxxwNVCJtrnUsKnIYx74lTtzZB4eSYCi1DXhN4a7R0yybaYc1p4YKW/qs&#10;qLjsf52Bv+28C+1oLo5GcoobPOmfmo0ZvvYf76CEevkXP93fNs2fTOHxTLpAr+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Xz6/BAAAA3AAAAA8AAAAAAAAAAAAAAAAAnwIA&#10;AGRycy9kb3ducmV2LnhtbFBLBQYAAAAABAAEAPcAAACNAwAAAAA=&#10;">
                  <v:imagedata r:id="rId67" o:title=""/>
                </v:shape>
                <v:shape id="Picture 93" o:spid="_x0000_s1139" type="#_x0000_t75" style="position:absolute;left:4210;top:1455;width:175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ydae8AAAA3AAAAA8AAABkcnMvZG93bnJldi54bWxET8kKwjAQvQv+QxjBm6YuiFSjiFjwJLh8&#10;wNBMF2wmtYm1/r0RBG/zeOust52pREuNKy0rmIwjEMSp1SXnCm7XZLQE4TyyxsoyKXiTg+2m31tj&#10;rO2Lz9RefC5CCLsYFRTe17GULi3IoBvbmjhwmW0M+gCbXOoGXyHcVHIaRQtpsOTQUGBN+4LS++Vp&#10;FJSH65zup0eStIeF9Rlmz062Sg0H3W4FwlPn/+Kf+6jD/MkMvs+EC+Tm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pMnWnvAAAANwAAAAPAAAAAAAAAAAAAAAAAJ8CAABkcnMv&#10;ZG93bnJldi54bWxQSwUGAAAAAAQABAD3AAAAiAMAAAAA&#10;">
                  <v:imagedata r:id="rId68" o:title=""/>
                </v:shape>
                <v:shape id="Picture 92" o:spid="_x0000_s1140" type="#_x0000_t75" style="position:absolute;left:113;top:1728;width:204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TiPDAAAA3AAAAA8AAABkcnMvZG93bnJldi54bWxET01rwkAQvRf8D8sIvRTdKLZKdJUglkpu&#10;ag96G7JjNpidDdk1pv/eLRR6m8f7nNWmt7XoqPWVYwWTcQKCuHC64lLB9+lztADhA7LG2jEp+CEP&#10;m/XgZYWpdg8+UHcMpYgh7FNUYEJoUil9YciiH7uGOHJX11oMEbal1C0+Yrit5TRJPqTFimODwYa2&#10;horb8W4VXK55fj59mT6bb992dd41s4zelXod9tkSRKA+/Iv/3Hsd509m8PtMvE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ROI8MAAADcAAAADwAAAAAAAAAAAAAAAACf&#10;AgAAZHJzL2Rvd25yZXYueG1sUEsFBgAAAAAEAAQA9wAAAI8DAAAAAA==&#10;">
                  <v:imagedata r:id="rId69" o:title=""/>
                </v:shape>
                <v:shape id="Picture 91" o:spid="_x0000_s1141" type="#_x0000_t75" style="position:absolute;left:4054;top:1728;width:35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NOkDBAAAA3AAAAA8AAABkcnMvZG93bnJldi54bWxET01rAjEQvQv+hzAFb5pY0LVbo0hBtPVU&#10;296HzXSzdDNZk6jrv28KQm/zeJ+zXPeuFRcKsfGsYTpRIIgrbxquNXx+bMcLEDEhG2w9k4YbRViv&#10;hoMllsZf+Z0ux1SLHMKxRA02pa6UMlaWHMaJ74gz9+2Dw5RhqKUJeM3hrpWPSs2lw4Zzg8WOXixV&#10;P8ez0yC/Nje7oPCmDvPiSZ1eiyrtCq1HD/3mGUSiPv2L7+69yfOnM/h7Jl8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NOkDBAAAA3AAAAA8AAAAAAAAAAAAAAAAAnwIA&#10;AGRycy9kb3ducmV2LnhtbFBLBQYAAAAABAAEAPcAAACNAwAAAAA=&#10;">
                  <v:imagedata r:id="rId70" o:title=""/>
                </v:shape>
                <v:shape id="Picture 90" o:spid="_x0000_s1142" type="#_x0000_t75" style="position:absolute;left:4769;top:1728;width:69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darTEAAAA3AAAAA8AAABkcnMvZG93bnJldi54bWxET01rwkAQvQv9D8sUehGzsZRgU1eRWsEe&#10;PJhU8Thkp0lodjZkt0n677uC4G0e73OW69E0oqfO1ZYVzKMYBHFhdc2lgq98N1uAcB5ZY2OZFPyR&#10;g/XqYbLEVNuBj9RnvhQhhF2KCirv21RKV1Rk0EW2JQ7ct+0M+gC7UuoOhxBuGvkcx4k0WHNoqLCl&#10;94qKn+zXKHjRdEn8KZZFvrXn7cdUHzafr0o9PY6bNxCeRn8X39x7HebPE7g+Ey6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darTEAAAA3AAAAA8AAAAAAAAAAAAAAAAA&#10;nwIAAGRycy9kb3ducmV2LnhtbFBLBQYAAAAABAAEAPcAAACQAwAAAAA=&#10;">
                  <v:imagedata r:id="rId71" o:title=""/>
                </v:shape>
                <v:shape id="Picture 89" o:spid="_x0000_s1143" type="#_x0000_t75" style="position:absolute;left:5825;top:1728;width:13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DXKfBAAAA3AAAAA8AAABkcnMvZG93bnJldi54bWxET82KwjAQvgu+QxhhL2JTC1qpRpEFwcMe&#10;/NkHmG3GpthMSpOt3bffCIK3+fh+Z7MbbCN66nztWME8SUEQl07XXCn4vh5mKxA+IGtsHJOCP/Kw&#10;245HGyy0e/CZ+kuoRAxhX6ACE0JbSOlLQxZ94lriyN1cZzFE2FVSd/iI4baRWZoupcWaY4PBlj4N&#10;lffLr1WwMKfMV/nZf6XDPsuaPL/30x+lPibDfg0i0BDe4pf7qOP8eQ7PZ+IF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DXKfBAAAA3AAAAA8AAAAAAAAAAAAAAAAAnwIA&#10;AGRycy9kb3ducmV2LnhtbFBLBQYAAAAABAAEAPcAAACNAwAAAAA=&#10;">
                  <v:imagedata r:id="rId72" o:title=""/>
                </v:shape>
                <v:shape id="Picture 88" o:spid="_x0000_s1144" type="#_x0000_t75" style="position:absolute;left:5830;top:1813;width:11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8rr3FAAAA3AAAAA8AAABkcnMvZG93bnJldi54bWxEj0FrwkAQhe8F/8MygpeimwgtJbqKCKLY&#10;g9UKXofsmASzszG7avz3zqHQ2wzvzXvfTOedq9Wd2lB5NpCOElDEubcVFwaOv6vhF6gQkS3WnsnA&#10;kwLMZ723KWbWP3hP90MslIRwyNBAGWOTaR3ykhyGkW+IRTv71mGUtS20bfEh4a7W4yT51A4rloYS&#10;G1qWlF8ON2dgYdPvmjfP0zX5uXyct+v1bv9+MmbQ7xYTUJG6+G/+u95YwU+FVp6RCfTs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vK69xQAAANwAAAAPAAAAAAAAAAAAAAAA&#10;AJ8CAABkcnMvZG93bnJldi54bWxQSwUGAAAAAAQABAD3AAAAkQMAAAAA&#10;">
                  <v:imagedata r:id="rId73" o:title=""/>
                </v:shape>
                <v:shape id="Picture 87" o:spid="_x0000_s1145" type="#_x0000_t75" style="position:absolute;left:113;top:2004;width:5849;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FG/EAAAA3AAAAA8AAABkcnMvZG93bnJldi54bWxET99rwjAQfhf2P4Qb7EU0dcrmOqOUwUBB&#10;WacyX4/m1hSbS2midv/9Igi+3cf382aLztbiTK2vHCsYDRMQxIXTFZcK9rvPwRSED8gaa8ek4I88&#10;LOYPvRmm2l34m87bUIoYwj5FBSaEJpXSF4Ys+qFriCP361qLIcK2lLrFSwy3tXxOkhdpseLYYLCh&#10;D0PFcXuyCl4P+abyx/VhZX6+Jms3zrifZ0o9PXbZO4hAXbiLb+6ljvNHb3B9Jl4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tFG/EAAAA3AAAAA8AAAAAAAAAAAAAAAAA&#10;nwIAAGRycy9kb3ducmV2LnhtbFBLBQYAAAAABAAEAPcAAACQAwAAAAA=&#10;">
                  <v:imagedata r:id="rId74" o:title=""/>
                </v:shape>
                <v:shape id="Text Box 86" o:spid="_x0000_s1146" type="#_x0000_t202" style="position:absolute;left:113;top:37;width:303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5E5DB0" w:rsidRDefault="005E5DB0">
                        <w:pPr>
                          <w:spacing w:line="240" w:lineRule="exact"/>
                          <w:ind w:right="-11"/>
                          <w:rPr>
                            <w:sz w:val="24"/>
                          </w:rPr>
                        </w:pPr>
                        <w:r>
                          <w:rPr>
                            <w:sz w:val="24"/>
                          </w:rPr>
                          <w:t>музыкальныхпроизведениях;</w:t>
                        </w:r>
                      </w:p>
                    </w:txbxContent>
                  </v:textbox>
                </v:shape>
                <v:shape id="Text Box 85" o:spid="_x0000_s1147" type="#_x0000_t202" style="position:absolute;left:113;top:331;width:1445;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5E5DB0" w:rsidRDefault="005E5DB0" w:rsidP="001371E4">
                        <w:pPr>
                          <w:numPr>
                            <w:ilvl w:val="0"/>
                            <w:numId w:val="294"/>
                          </w:numPr>
                          <w:tabs>
                            <w:tab w:val="left" w:pos="284"/>
                          </w:tabs>
                          <w:spacing w:line="244" w:lineRule="exact"/>
                          <w:ind w:hanging="283"/>
                          <w:jc w:val="both"/>
                          <w:rPr>
                            <w:sz w:val="24"/>
                          </w:rPr>
                        </w:pPr>
                        <w:r>
                          <w:rPr>
                            <w:sz w:val="24"/>
                          </w:rPr>
                          <w:t>приводить</w:t>
                        </w:r>
                      </w:p>
                      <w:p w:rsidR="005E5DB0" w:rsidRDefault="005E5DB0">
                        <w:pPr>
                          <w:jc w:val="both"/>
                          <w:rPr>
                            <w:sz w:val="24"/>
                          </w:rPr>
                        </w:pPr>
                        <w:r>
                          <w:rPr>
                            <w:sz w:val="24"/>
                          </w:rPr>
                          <w:t>современных) музыкальных коллективов;</w:t>
                        </w:r>
                      </w:p>
                      <w:p w:rsidR="005E5DB0" w:rsidRDefault="005E5DB0" w:rsidP="001371E4">
                        <w:pPr>
                          <w:numPr>
                            <w:ilvl w:val="0"/>
                            <w:numId w:val="294"/>
                          </w:numPr>
                          <w:tabs>
                            <w:tab w:val="left" w:pos="284"/>
                          </w:tabs>
                          <w:spacing w:line="285" w:lineRule="exact"/>
                          <w:ind w:hanging="283"/>
                          <w:jc w:val="both"/>
                          <w:rPr>
                            <w:sz w:val="24"/>
                          </w:rPr>
                        </w:pPr>
                        <w:r>
                          <w:rPr>
                            <w:sz w:val="24"/>
                          </w:rPr>
                          <w:t>применять</w:t>
                        </w:r>
                      </w:p>
                    </w:txbxContent>
                  </v:textbox>
                </v:shape>
                <v:shape id="Text Box 84" o:spid="_x0000_s1148" type="#_x0000_t202" style="position:absolute;left:1690;top:333;width:426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5E5DB0" w:rsidRDefault="005E5DB0">
                        <w:pPr>
                          <w:tabs>
                            <w:tab w:val="left" w:pos="1133"/>
                            <w:tab w:val="left" w:pos="2681"/>
                            <w:tab w:val="left" w:pos="3089"/>
                            <w:tab w:val="left" w:pos="3684"/>
                          </w:tabs>
                          <w:spacing w:line="240" w:lineRule="exact"/>
                          <w:rPr>
                            <w:sz w:val="24"/>
                          </w:rPr>
                        </w:pPr>
                        <w:r>
                          <w:rPr>
                            <w:sz w:val="24"/>
                          </w:rPr>
                          <w:t>примеры</w:t>
                        </w:r>
                        <w:r>
                          <w:rPr>
                            <w:sz w:val="24"/>
                          </w:rPr>
                          <w:tab/>
                          <w:t>выдающихся</w:t>
                        </w:r>
                        <w:r>
                          <w:rPr>
                            <w:sz w:val="24"/>
                          </w:rPr>
                          <w:tab/>
                          <w:t>(в</w:t>
                        </w:r>
                        <w:r>
                          <w:rPr>
                            <w:sz w:val="24"/>
                          </w:rPr>
                          <w:tab/>
                          <w:t>том</w:t>
                        </w:r>
                        <w:r>
                          <w:rPr>
                            <w:sz w:val="24"/>
                          </w:rPr>
                          <w:tab/>
                        </w:r>
                        <w:r>
                          <w:rPr>
                            <w:spacing w:val="-1"/>
                            <w:sz w:val="24"/>
                          </w:rPr>
                          <w:t>числе</w:t>
                        </w:r>
                      </w:p>
                    </w:txbxContent>
                  </v:textbox>
                </v:shape>
                <v:shape id="Text Box 83" o:spid="_x0000_s1149" type="#_x0000_t202" style="position:absolute;left:1880;top:611;width:192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5E5DB0" w:rsidRDefault="005E5DB0">
                        <w:pPr>
                          <w:spacing w:line="239" w:lineRule="exact"/>
                          <w:ind w:right="50"/>
                          <w:jc w:val="center"/>
                          <w:rPr>
                            <w:sz w:val="24"/>
                          </w:rPr>
                        </w:pPr>
                        <w:r>
                          <w:rPr>
                            <w:sz w:val="24"/>
                          </w:rPr>
                          <w:t>отечественных</w:t>
                        </w:r>
                      </w:p>
                      <w:p w:rsidR="005E5DB0" w:rsidRDefault="005E5DB0">
                        <w:pPr>
                          <w:tabs>
                            <w:tab w:val="left" w:pos="1798"/>
                          </w:tabs>
                          <w:spacing w:line="265" w:lineRule="exact"/>
                          <w:jc w:val="center"/>
                          <w:rPr>
                            <w:sz w:val="24"/>
                          </w:rPr>
                        </w:pPr>
                        <w:r>
                          <w:rPr>
                            <w:sz w:val="24"/>
                          </w:rPr>
                          <w:t>исполнителей</w:t>
                        </w:r>
                        <w:r>
                          <w:rPr>
                            <w:sz w:val="24"/>
                          </w:rPr>
                          <w:tab/>
                          <w:t>и</w:t>
                        </w:r>
                      </w:p>
                    </w:txbxContent>
                  </v:textbox>
                </v:shape>
                <v:shape id="Text Box 82" o:spid="_x0000_s1150" type="#_x0000_t202" style="position:absolute;left:4187;top:607;width:1771;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5E5DB0" w:rsidRDefault="005E5DB0">
                        <w:pPr>
                          <w:spacing w:line="245" w:lineRule="exact"/>
                          <w:ind w:right="-20" w:firstLine="525"/>
                          <w:rPr>
                            <w:sz w:val="24"/>
                          </w:rPr>
                        </w:pPr>
                        <w:r>
                          <w:rPr>
                            <w:sz w:val="24"/>
                          </w:rPr>
                          <w:t>зарубежных</w:t>
                        </w:r>
                      </w:p>
                      <w:p w:rsidR="005E5DB0" w:rsidRDefault="005E5DB0">
                        <w:pPr>
                          <w:spacing w:line="271" w:lineRule="exact"/>
                          <w:ind w:right="-7"/>
                          <w:rPr>
                            <w:sz w:val="24"/>
                          </w:rPr>
                        </w:pPr>
                        <w:r>
                          <w:rPr>
                            <w:spacing w:val="-1"/>
                            <w:sz w:val="24"/>
                          </w:rPr>
                          <w:t>исполнительских</w:t>
                        </w:r>
                      </w:p>
                    </w:txbxContent>
                  </v:textbox>
                </v:shape>
                <v:shape id="Text Box 81" o:spid="_x0000_s1151" type="#_x0000_t202" style="position:absolute;left:2175;top:1456;width:13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5E5DB0" w:rsidRDefault="005E5DB0">
                        <w:pPr>
                          <w:spacing w:line="240" w:lineRule="exact"/>
                          <w:ind w:right="-20"/>
                          <w:rPr>
                            <w:sz w:val="24"/>
                          </w:rPr>
                        </w:pPr>
                        <w:r>
                          <w:rPr>
                            <w:sz w:val="24"/>
                          </w:rPr>
                          <w:t>современные</w:t>
                        </w:r>
                      </w:p>
                    </w:txbxContent>
                  </v:textbox>
                </v:shape>
                <v:shape id="Text Box 80" o:spid="_x0000_s1152" type="#_x0000_t202" style="position:absolute;left:4211;top:1454;width:17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5E5DB0" w:rsidRDefault="005E5DB0">
                        <w:pPr>
                          <w:spacing w:line="240" w:lineRule="exact"/>
                          <w:ind w:right="-16"/>
                          <w:rPr>
                            <w:sz w:val="24"/>
                          </w:rPr>
                        </w:pPr>
                        <w:r>
                          <w:rPr>
                            <w:sz w:val="24"/>
                          </w:rPr>
                          <w:t>информационно-</w:t>
                        </w:r>
                      </w:p>
                    </w:txbxContent>
                  </v:textbox>
                </v:shape>
                <v:shape id="Text Box 79" o:spid="_x0000_s1153" type="#_x0000_t202" style="position:absolute;left:113;top:1723;width:357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5E5DB0" w:rsidRDefault="005E5DB0">
                        <w:pPr>
                          <w:tabs>
                            <w:tab w:val="left" w:pos="2400"/>
                          </w:tabs>
                          <w:spacing w:line="250" w:lineRule="exact"/>
                          <w:rPr>
                            <w:sz w:val="24"/>
                          </w:rPr>
                        </w:pPr>
                        <w:r>
                          <w:rPr>
                            <w:sz w:val="24"/>
                          </w:rPr>
                          <w:t>коммуникационные</w:t>
                        </w:r>
                        <w:r>
                          <w:rPr>
                            <w:sz w:val="24"/>
                          </w:rPr>
                          <w:tab/>
                          <w:t>технологии</w:t>
                        </w:r>
                      </w:p>
                      <w:p w:rsidR="005E5DB0" w:rsidRDefault="005E5DB0">
                        <w:pPr>
                          <w:spacing w:before="5" w:line="271" w:lineRule="exact"/>
                          <w:rPr>
                            <w:sz w:val="24"/>
                          </w:rPr>
                        </w:pPr>
                        <w:r>
                          <w:rPr>
                            <w:sz w:val="24"/>
                          </w:rPr>
                          <w:t>воспроизведения музыки;</w:t>
                        </w:r>
                      </w:p>
                    </w:txbxContent>
                  </v:textbox>
                </v:shape>
                <v:shape id="Text Box 78" o:spid="_x0000_s1154" type="#_x0000_t202" style="position:absolute;left:4055;top:1727;width:3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5E5DB0" w:rsidRDefault="005E5DB0">
                        <w:pPr>
                          <w:spacing w:line="240" w:lineRule="exact"/>
                          <w:ind w:right="-19"/>
                          <w:rPr>
                            <w:sz w:val="24"/>
                          </w:rPr>
                        </w:pPr>
                        <w:r>
                          <w:rPr>
                            <w:sz w:val="24"/>
                          </w:rPr>
                          <w:t>для</w:t>
                        </w:r>
                      </w:p>
                    </w:txbxContent>
                  </v:textbox>
                </v:shape>
                <v:shape id="Text Box 77" o:spid="_x0000_s1155" type="#_x0000_t202" style="position:absolute;left:4770;top:1727;width:6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5E5DB0" w:rsidRDefault="005E5DB0">
                        <w:pPr>
                          <w:spacing w:line="240" w:lineRule="exact"/>
                          <w:ind w:right="-14"/>
                          <w:rPr>
                            <w:sz w:val="24"/>
                          </w:rPr>
                        </w:pPr>
                        <w:r>
                          <w:rPr>
                            <w:spacing w:val="-2"/>
                            <w:sz w:val="24"/>
                          </w:rPr>
                          <w:t>записи</w:t>
                        </w:r>
                      </w:p>
                    </w:txbxContent>
                  </v:textbox>
                </v:shape>
                <v:shape id="Text Box 76" o:spid="_x0000_s1156" type="#_x0000_t202" style="position:absolute;left:113;top:2290;width:5850;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5E5DB0" w:rsidRDefault="005E5DB0" w:rsidP="001371E4">
                        <w:pPr>
                          <w:numPr>
                            <w:ilvl w:val="0"/>
                            <w:numId w:val="293"/>
                          </w:numPr>
                          <w:tabs>
                            <w:tab w:val="left" w:pos="284"/>
                            <w:tab w:val="left" w:pos="2383"/>
                            <w:tab w:val="left" w:pos="4359"/>
                          </w:tabs>
                          <w:spacing w:line="248" w:lineRule="exact"/>
                          <w:ind w:firstLine="0"/>
                          <w:jc w:val="both"/>
                          <w:rPr>
                            <w:sz w:val="24"/>
                          </w:rPr>
                        </w:pPr>
                        <w:r>
                          <w:rPr>
                            <w:sz w:val="24"/>
                          </w:rPr>
                          <w:t>обосновывать</w:t>
                        </w:r>
                        <w:r>
                          <w:rPr>
                            <w:sz w:val="24"/>
                          </w:rPr>
                          <w:tab/>
                          <w:t>собственные</w:t>
                        </w:r>
                        <w:r>
                          <w:rPr>
                            <w:sz w:val="24"/>
                          </w:rPr>
                          <w:tab/>
                          <w:t>предпочтения,</w:t>
                        </w:r>
                      </w:p>
                      <w:p w:rsidR="005E5DB0" w:rsidRPr="000509E4" w:rsidRDefault="005E5DB0">
                        <w:pPr>
                          <w:ind w:right="5"/>
                          <w:jc w:val="both"/>
                          <w:rPr>
                            <w:sz w:val="24"/>
                            <w:lang w:val="ru-RU"/>
                          </w:rPr>
                        </w:pPr>
                        <w:r w:rsidRPr="000509E4">
                          <w:rPr>
                            <w:sz w:val="24"/>
                            <w:lang w:val="ru-RU"/>
                          </w:rPr>
                          <w:t>касающиеся музыкальных произведений различных стилей и жанров;</w:t>
                        </w:r>
                      </w:p>
                      <w:p w:rsidR="005E5DB0" w:rsidRPr="000509E4" w:rsidRDefault="005E5DB0" w:rsidP="001371E4">
                        <w:pPr>
                          <w:numPr>
                            <w:ilvl w:val="0"/>
                            <w:numId w:val="293"/>
                          </w:numPr>
                          <w:tabs>
                            <w:tab w:val="left" w:pos="284"/>
                          </w:tabs>
                          <w:spacing w:before="7" w:line="237" w:lineRule="auto"/>
                          <w:ind w:firstLine="0"/>
                          <w:jc w:val="both"/>
                          <w:rPr>
                            <w:sz w:val="24"/>
                            <w:lang w:val="ru-RU"/>
                          </w:rPr>
                        </w:pPr>
                        <w:r w:rsidRPr="000509E4">
                          <w:rPr>
                            <w:sz w:val="24"/>
                            <w:lang w:val="ru-RU"/>
                          </w:rPr>
                          <w:t>использовать знания о музыке и музыкантах, полученные на занятиях, при составлении домашней фонотеки,видеотеки;</w:t>
                        </w:r>
                      </w:p>
                      <w:p w:rsidR="005E5DB0" w:rsidRPr="000509E4" w:rsidRDefault="005E5DB0">
                        <w:pPr>
                          <w:ind w:right="4"/>
                          <w:jc w:val="both"/>
                          <w:rPr>
                            <w:sz w:val="24"/>
                            <w:lang w:val="ru-RU"/>
                          </w:rPr>
                        </w:pPr>
                        <w:r w:rsidRPr="000509E4">
                          <w:rPr>
                            <w:sz w:val="24"/>
                            <w:lang w:val="ru-RU"/>
                          </w:rPr>
                          <w:t>использовать приобретенные знания и умения в практической деятельности и повседневной жизни (в том числе в творческой исценической).</w:t>
                        </w:r>
                      </w:p>
                    </w:txbxContent>
                  </v:textbox>
                </v:shape>
                <w10:anchorlock/>
              </v:group>
            </w:pict>
          </mc:Fallback>
        </mc:AlternateContent>
      </w:r>
    </w:p>
    <w:p w:rsidR="00E86648" w:rsidRDefault="00E86648">
      <w:pPr>
        <w:pStyle w:val="a3"/>
        <w:ind w:left="0"/>
        <w:rPr>
          <w:sz w:val="20"/>
        </w:rPr>
      </w:pPr>
    </w:p>
    <w:p w:rsidR="00E86648" w:rsidRDefault="000509E4" w:rsidP="001371E4">
      <w:pPr>
        <w:pStyle w:val="3"/>
        <w:numPr>
          <w:ilvl w:val="3"/>
          <w:numId w:val="292"/>
        </w:numPr>
        <w:tabs>
          <w:tab w:val="left" w:pos="1690"/>
        </w:tabs>
        <w:spacing w:before="196" w:line="274" w:lineRule="exact"/>
      </w:pPr>
      <w:bookmarkStart w:id="25" w:name="_TOC_250009"/>
      <w:bookmarkEnd w:id="25"/>
      <w:r>
        <w:t>Технология</w:t>
      </w:r>
    </w:p>
    <w:p w:rsidR="00E86648" w:rsidRPr="000509E4" w:rsidRDefault="000509E4">
      <w:pPr>
        <w:pStyle w:val="a3"/>
        <w:spacing w:line="270" w:lineRule="exact"/>
        <w:ind w:left="909" w:right="1466"/>
        <w:rPr>
          <w:lang w:val="ru-RU"/>
        </w:rPr>
      </w:pPr>
      <w:r w:rsidRPr="000509E4">
        <w:rPr>
          <w:lang w:val="ru-RU"/>
        </w:rPr>
        <w:t>Изучение предметной области "Технология" должно обеспечить:</w:t>
      </w:r>
    </w:p>
    <w:p w:rsidR="00E86648" w:rsidRPr="000509E4" w:rsidRDefault="000509E4">
      <w:pPr>
        <w:pStyle w:val="a3"/>
        <w:ind w:left="200" w:right="123" w:firstLine="708"/>
        <w:jc w:val="both"/>
        <w:rPr>
          <w:lang w:val="ru-RU"/>
        </w:rPr>
      </w:pPr>
      <w:r w:rsidRPr="000509E4">
        <w:rPr>
          <w:lang w:val="ru-RU"/>
        </w:rPr>
        <w:t>развитие инновационной творческой деятельности обучающихся в процессе решения прикладных учебных задач;</w:t>
      </w:r>
    </w:p>
    <w:p w:rsidR="00E86648" w:rsidRPr="000509E4" w:rsidRDefault="000509E4">
      <w:pPr>
        <w:pStyle w:val="a3"/>
        <w:ind w:left="200" w:right="134" w:firstLine="708"/>
        <w:jc w:val="both"/>
        <w:rPr>
          <w:lang w:val="ru-RU"/>
        </w:rPr>
      </w:pPr>
      <w:r w:rsidRPr="000509E4">
        <w:rPr>
          <w:lang w:val="ru-RU"/>
        </w:rPr>
        <w:t>активное использование знаний, полученных при изучении других учебных предметов, и сформированных универсальных учебных действий;</w:t>
      </w:r>
    </w:p>
    <w:p w:rsidR="00E86648" w:rsidRPr="000509E4" w:rsidRDefault="000509E4">
      <w:pPr>
        <w:pStyle w:val="a3"/>
        <w:ind w:left="200" w:right="119" w:firstLine="708"/>
        <w:jc w:val="both"/>
        <w:rPr>
          <w:lang w:val="ru-RU"/>
        </w:rPr>
      </w:pPr>
      <w:r w:rsidRPr="000509E4">
        <w:rPr>
          <w:lang w:val="ru-RU"/>
        </w:rPr>
        <w:t>совершенствование умений выполнения учебно-исследовательской и проектной деятельности;</w:t>
      </w:r>
    </w:p>
    <w:p w:rsidR="00E86648" w:rsidRPr="000509E4" w:rsidRDefault="000509E4">
      <w:pPr>
        <w:pStyle w:val="a3"/>
        <w:ind w:left="200" w:right="111" w:firstLine="708"/>
        <w:jc w:val="both"/>
        <w:rPr>
          <w:lang w:val="ru-RU"/>
        </w:rPr>
      </w:pPr>
      <w:r w:rsidRPr="000509E4">
        <w:rPr>
          <w:lang w:val="ru-RU"/>
        </w:rPr>
        <w:t>формирование представлений о социальных и этических аспектах научно-технического прогресса;</w:t>
      </w:r>
    </w:p>
    <w:p w:rsidR="00E86648" w:rsidRPr="000509E4" w:rsidRDefault="000509E4">
      <w:pPr>
        <w:pStyle w:val="a3"/>
        <w:ind w:left="200" w:right="125" w:firstLine="708"/>
        <w:jc w:val="both"/>
        <w:rPr>
          <w:lang w:val="ru-RU"/>
        </w:rPr>
      </w:pPr>
      <w:r w:rsidRPr="000509E4">
        <w:rPr>
          <w:lang w:val="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E86648" w:rsidRPr="000509E4" w:rsidRDefault="000509E4">
      <w:pPr>
        <w:pStyle w:val="a3"/>
        <w:ind w:left="909" w:right="582"/>
        <w:rPr>
          <w:lang w:val="ru-RU"/>
        </w:rPr>
      </w:pPr>
      <w:r w:rsidRPr="000509E4">
        <w:rPr>
          <w:lang w:val="ru-RU"/>
        </w:rPr>
        <w:t>Предметные результаты изучения предметной области "Технология" должны отражать:</w:t>
      </w:r>
    </w:p>
    <w:p w:rsidR="00E86648" w:rsidRPr="000509E4" w:rsidRDefault="000509E4" w:rsidP="001371E4">
      <w:pPr>
        <w:pStyle w:val="a4"/>
        <w:numPr>
          <w:ilvl w:val="0"/>
          <w:numId w:val="291"/>
        </w:numPr>
        <w:tabs>
          <w:tab w:val="left" w:pos="1311"/>
        </w:tabs>
        <w:ind w:right="123" w:firstLine="709"/>
        <w:jc w:val="both"/>
        <w:rPr>
          <w:sz w:val="24"/>
          <w:lang w:val="ru-RU"/>
        </w:rPr>
      </w:pPr>
      <w:r w:rsidRPr="000509E4">
        <w:rPr>
          <w:sz w:val="24"/>
          <w:lang w:val="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промышленногоисельскохозяйственногопроизводства,энергетикиитранспорта;</w:t>
      </w:r>
    </w:p>
    <w:p w:rsidR="00E86648" w:rsidRPr="000509E4" w:rsidRDefault="000509E4" w:rsidP="001371E4">
      <w:pPr>
        <w:pStyle w:val="a4"/>
        <w:numPr>
          <w:ilvl w:val="0"/>
          <w:numId w:val="291"/>
        </w:numPr>
        <w:tabs>
          <w:tab w:val="left" w:pos="1263"/>
        </w:tabs>
        <w:ind w:right="115" w:firstLine="709"/>
        <w:jc w:val="both"/>
        <w:rPr>
          <w:sz w:val="24"/>
          <w:lang w:val="ru-RU"/>
        </w:rPr>
      </w:pPr>
      <w:r w:rsidRPr="000509E4">
        <w:rPr>
          <w:sz w:val="24"/>
          <w:lang w:val="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продуктовтруда;</w:t>
      </w:r>
    </w:p>
    <w:p w:rsidR="00E86648" w:rsidRPr="000509E4" w:rsidRDefault="000509E4" w:rsidP="001371E4">
      <w:pPr>
        <w:pStyle w:val="a4"/>
        <w:numPr>
          <w:ilvl w:val="0"/>
          <w:numId w:val="291"/>
        </w:numPr>
        <w:tabs>
          <w:tab w:val="left" w:pos="1215"/>
        </w:tabs>
        <w:ind w:right="132" w:firstLine="709"/>
        <w:jc w:val="both"/>
        <w:rPr>
          <w:sz w:val="24"/>
          <w:lang w:val="ru-RU"/>
        </w:rPr>
      </w:pPr>
      <w:r w:rsidRPr="000509E4">
        <w:rPr>
          <w:sz w:val="24"/>
          <w:lang w:val="ru-RU"/>
        </w:rPr>
        <w:t>овладение средствами и формами графического отображения объектов или процессов, правилами выполнения графическойдокументации;</w:t>
      </w:r>
    </w:p>
    <w:p w:rsidR="00E86648" w:rsidRPr="000509E4" w:rsidRDefault="000509E4" w:rsidP="001371E4">
      <w:pPr>
        <w:pStyle w:val="a4"/>
        <w:numPr>
          <w:ilvl w:val="0"/>
          <w:numId w:val="291"/>
        </w:numPr>
        <w:tabs>
          <w:tab w:val="left" w:pos="1183"/>
        </w:tabs>
        <w:ind w:right="123" w:firstLine="709"/>
        <w:jc w:val="both"/>
        <w:rPr>
          <w:sz w:val="24"/>
          <w:lang w:val="ru-RU"/>
        </w:rPr>
      </w:pPr>
      <w:r w:rsidRPr="000509E4">
        <w:rPr>
          <w:sz w:val="24"/>
          <w:lang w:val="ru-RU"/>
        </w:rPr>
        <w:t>формирование умений устанавливать взаимосвязь знаний по разным учебным предметам для решения прикладных учебныхзадач;</w:t>
      </w:r>
    </w:p>
    <w:p w:rsidR="00E86648" w:rsidRPr="000509E4" w:rsidRDefault="000509E4" w:rsidP="001371E4">
      <w:pPr>
        <w:pStyle w:val="a4"/>
        <w:numPr>
          <w:ilvl w:val="0"/>
          <w:numId w:val="291"/>
        </w:numPr>
        <w:tabs>
          <w:tab w:val="left" w:pos="1188"/>
        </w:tabs>
        <w:ind w:right="120" w:firstLine="709"/>
        <w:jc w:val="both"/>
        <w:rPr>
          <w:sz w:val="24"/>
          <w:lang w:val="ru-RU"/>
        </w:rPr>
      </w:pPr>
      <w:r w:rsidRPr="000509E4">
        <w:rPr>
          <w:sz w:val="24"/>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сфереобслуживания;</w:t>
      </w:r>
    </w:p>
    <w:p w:rsidR="00E86648" w:rsidRPr="000509E4" w:rsidRDefault="000509E4" w:rsidP="001371E4">
      <w:pPr>
        <w:pStyle w:val="a4"/>
        <w:numPr>
          <w:ilvl w:val="0"/>
          <w:numId w:val="291"/>
        </w:numPr>
        <w:tabs>
          <w:tab w:val="left" w:pos="1179"/>
        </w:tabs>
        <w:ind w:right="125" w:firstLine="709"/>
        <w:jc w:val="both"/>
        <w:rPr>
          <w:sz w:val="24"/>
          <w:lang w:val="ru-RU"/>
        </w:rPr>
      </w:pPr>
      <w:r w:rsidRPr="000509E4">
        <w:rPr>
          <w:sz w:val="24"/>
          <w:lang w:val="ru-RU"/>
        </w:rPr>
        <w:t>формирование представлений о мире профессий, связанных с изучаемыми технологиями, их востребованности на рынкетруда.</w:t>
      </w:r>
    </w:p>
    <w:p w:rsidR="00E86648" w:rsidRPr="000509E4" w:rsidRDefault="00E86648">
      <w:pPr>
        <w:jc w:val="both"/>
        <w:rPr>
          <w:sz w:val="24"/>
          <w:lang w:val="ru-RU"/>
        </w:rPr>
        <w:sectPr w:rsidR="00E86648" w:rsidRPr="000509E4">
          <w:pgSz w:w="11930" w:h="16860"/>
          <w:pgMar w:top="900" w:right="620" w:bottom="500" w:left="68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2804"/>
      </w:tblGrid>
      <w:tr w:rsidR="00E86648">
        <w:trPr>
          <w:trHeight w:hRule="exact" w:val="838"/>
        </w:trPr>
        <w:tc>
          <w:tcPr>
            <w:tcW w:w="6913" w:type="dxa"/>
          </w:tcPr>
          <w:p w:rsidR="00E86648" w:rsidRDefault="000509E4">
            <w:pPr>
              <w:pStyle w:val="TableParagraph"/>
              <w:spacing w:line="270" w:lineRule="exact"/>
              <w:ind w:left="2285"/>
              <w:rPr>
                <w:b/>
                <w:sz w:val="24"/>
              </w:rPr>
            </w:pPr>
            <w:r>
              <w:rPr>
                <w:b/>
                <w:sz w:val="24"/>
              </w:rPr>
              <w:lastRenderedPageBreak/>
              <w:t>Выпускник научится</w:t>
            </w:r>
          </w:p>
        </w:tc>
        <w:tc>
          <w:tcPr>
            <w:tcW w:w="2804" w:type="dxa"/>
          </w:tcPr>
          <w:p w:rsidR="00E86648" w:rsidRDefault="000509E4">
            <w:pPr>
              <w:pStyle w:val="TableParagraph"/>
              <w:ind w:left="278" w:right="284"/>
              <w:jc w:val="center"/>
              <w:rPr>
                <w:b/>
                <w:sz w:val="24"/>
              </w:rPr>
            </w:pPr>
            <w:r>
              <w:rPr>
                <w:b/>
                <w:sz w:val="24"/>
              </w:rPr>
              <w:t>Выпускник получит возможность научиться</w:t>
            </w:r>
          </w:p>
        </w:tc>
      </w:tr>
      <w:tr w:rsidR="00E86648">
        <w:trPr>
          <w:trHeight w:hRule="exact" w:val="305"/>
        </w:trPr>
        <w:tc>
          <w:tcPr>
            <w:tcW w:w="6913" w:type="dxa"/>
            <w:tcBorders>
              <w:bottom w:val="nil"/>
            </w:tcBorders>
          </w:tcPr>
          <w:p w:rsidR="00E86648" w:rsidRPr="000509E4" w:rsidRDefault="000509E4" w:rsidP="001371E4">
            <w:pPr>
              <w:pStyle w:val="TableParagraph"/>
              <w:numPr>
                <w:ilvl w:val="0"/>
                <w:numId w:val="290"/>
              </w:numPr>
              <w:tabs>
                <w:tab w:val="left" w:pos="506"/>
                <w:tab w:val="left" w:pos="507"/>
              </w:tabs>
              <w:spacing w:line="288" w:lineRule="exact"/>
              <w:ind w:hanging="403"/>
              <w:rPr>
                <w:sz w:val="24"/>
                <w:lang w:val="ru-RU"/>
              </w:rPr>
            </w:pPr>
            <w:r w:rsidRPr="000509E4">
              <w:rPr>
                <w:sz w:val="24"/>
                <w:lang w:val="ru-RU"/>
              </w:rPr>
              <w:t>называть   и   характеризовать   актуальные управленческие,</w:t>
            </w:r>
          </w:p>
        </w:tc>
        <w:tc>
          <w:tcPr>
            <w:tcW w:w="2804" w:type="dxa"/>
            <w:tcBorders>
              <w:bottom w:val="nil"/>
            </w:tcBorders>
          </w:tcPr>
          <w:p w:rsidR="00E86648" w:rsidRDefault="000509E4" w:rsidP="001371E4">
            <w:pPr>
              <w:pStyle w:val="TableParagraph"/>
              <w:numPr>
                <w:ilvl w:val="0"/>
                <w:numId w:val="289"/>
              </w:numPr>
              <w:tabs>
                <w:tab w:val="left" w:pos="554"/>
                <w:tab w:val="left" w:pos="555"/>
              </w:tabs>
              <w:spacing w:line="288" w:lineRule="exact"/>
              <w:rPr>
                <w:i/>
                <w:sz w:val="24"/>
              </w:rPr>
            </w:pPr>
            <w:r>
              <w:rPr>
                <w:i/>
                <w:sz w:val="24"/>
              </w:rPr>
              <w:t>приводить</w:t>
            </w:r>
          </w:p>
        </w:tc>
      </w:tr>
      <w:tr w:rsidR="00E86648">
        <w:trPr>
          <w:trHeight w:hRule="exact" w:val="275"/>
        </w:trPr>
        <w:tc>
          <w:tcPr>
            <w:tcW w:w="6913" w:type="dxa"/>
            <w:tcBorders>
              <w:top w:val="nil"/>
              <w:bottom w:val="nil"/>
            </w:tcBorders>
          </w:tcPr>
          <w:p w:rsidR="00E86648" w:rsidRDefault="000509E4">
            <w:pPr>
              <w:pStyle w:val="TableParagraph"/>
              <w:tabs>
                <w:tab w:val="left" w:pos="1870"/>
                <w:tab w:val="left" w:pos="4036"/>
                <w:tab w:val="left" w:pos="5621"/>
              </w:tabs>
              <w:spacing w:line="263" w:lineRule="exact"/>
              <w:rPr>
                <w:sz w:val="24"/>
              </w:rPr>
            </w:pPr>
            <w:r>
              <w:rPr>
                <w:sz w:val="24"/>
              </w:rPr>
              <w:t>медицинские,</w:t>
            </w:r>
            <w:r>
              <w:rPr>
                <w:sz w:val="24"/>
              </w:rPr>
              <w:tab/>
              <w:t>информационные</w:t>
            </w:r>
            <w:r>
              <w:rPr>
                <w:sz w:val="24"/>
              </w:rPr>
              <w:tab/>
              <w:t>технологии,</w:t>
            </w:r>
            <w:r>
              <w:rPr>
                <w:sz w:val="24"/>
              </w:rPr>
              <w:tab/>
              <w:t>технологии</w:t>
            </w:r>
          </w:p>
        </w:tc>
        <w:tc>
          <w:tcPr>
            <w:tcW w:w="2804" w:type="dxa"/>
            <w:tcBorders>
              <w:top w:val="nil"/>
              <w:bottom w:val="nil"/>
            </w:tcBorders>
          </w:tcPr>
          <w:p w:rsidR="00E86648" w:rsidRDefault="000509E4">
            <w:pPr>
              <w:pStyle w:val="TableParagraph"/>
              <w:spacing w:line="263" w:lineRule="exact"/>
              <w:ind w:left="208"/>
              <w:rPr>
                <w:i/>
                <w:sz w:val="24"/>
              </w:rPr>
            </w:pPr>
            <w:r>
              <w:rPr>
                <w:i/>
                <w:sz w:val="24"/>
              </w:rPr>
              <w:t>рассуждения,</w:t>
            </w:r>
          </w:p>
        </w:tc>
      </w:tr>
      <w:tr w:rsidR="00E86648">
        <w:trPr>
          <w:trHeight w:hRule="exact" w:val="275"/>
        </w:trPr>
        <w:tc>
          <w:tcPr>
            <w:tcW w:w="6913" w:type="dxa"/>
            <w:tcBorders>
              <w:top w:val="nil"/>
              <w:bottom w:val="nil"/>
            </w:tcBorders>
          </w:tcPr>
          <w:p w:rsidR="00E86648" w:rsidRPr="000509E4" w:rsidRDefault="000509E4">
            <w:pPr>
              <w:pStyle w:val="TableParagraph"/>
              <w:tabs>
                <w:tab w:val="left" w:pos="1753"/>
                <w:tab w:val="left" w:pos="2153"/>
                <w:tab w:val="left" w:pos="3484"/>
                <w:tab w:val="left" w:pos="4991"/>
              </w:tabs>
              <w:spacing w:line="262" w:lineRule="exact"/>
              <w:rPr>
                <w:sz w:val="24"/>
                <w:lang w:val="ru-RU"/>
              </w:rPr>
            </w:pPr>
            <w:r w:rsidRPr="000509E4">
              <w:rPr>
                <w:sz w:val="24"/>
                <w:lang w:val="ru-RU"/>
              </w:rPr>
              <w:t>производства</w:t>
            </w:r>
            <w:r w:rsidRPr="000509E4">
              <w:rPr>
                <w:sz w:val="24"/>
                <w:lang w:val="ru-RU"/>
              </w:rPr>
              <w:tab/>
              <w:t>и</w:t>
            </w:r>
            <w:r w:rsidRPr="000509E4">
              <w:rPr>
                <w:sz w:val="24"/>
                <w:lang w:val="ru-RU"/>
              </w:rPr>
              <w:tab/>
              <w:t>обработки</w:t>
            </w:r>
            <w:r w:rsidRPr="000509E4">
              <w:rPr>
                <w:sz w:val="24"/>
                <w:lang w:val="ru-RU"/>
              </w:rPr>
              <w:tab/>
              <w:t>материалов,</w:t>
            </w:r>
            <w:r w:rsidRPr="000509E4">
              <w:rPr>
                <w:sz w:val="24"/>
                <w:lang w:val="ru-RU"/>
              </w:rPr>
              <w:tab/>
              <w:t>машиностроения,</w:t>
            </w:r>
          </w:p>
        </w:tc>
        <w:tc>
          <w:tcPr>
            <w:tcW w:w="2804" w:type="dxa"/>
            <w:tcBorders>
              <w:top w:val="nil"/>
              <w:bottom w:val="nil"/>
            </w:tcBorders>
          </w:tcPr>
          <w:p w:rsidR="00E86648" w:rsidRDefault="000509E4">
            <w:pPr>
              <w:pStyle w:val="TableParagraph"/>
              <w:spacing w:line="262" w:lineRule="exact"/>
              <w:ind w:left="208"/>
              <w:rPr>
                <w:i/>
                <w:sz w:val="24"/>
              </w:rPr>
            </w:pPr>
            <w:r>
              <w:rPr>
                <w:i/>
                <w:sz w:val="24"/>
              </w:rPr>
              <w:t>содержащие</w:t>
            </w:r>
          </w:p>
        </w:tc>
      </w:tr>
      <w:tr w:rsidR="00E86648">
        <w:trPr>
          <w:trHeight w:hRule="exact" w:val="276"/>
        </w:trPr>
        <w:tc>
          <w:tcPr>
            <w:tcW w:w="6913" w:type="dxa"/>
            <w:tcBorders>
              <w:top w:val="nil"/>
              <w:bottom w:val="nil"/>
            </w:tcBorders>
          </w:tcPr>
          <w:p w:rsidR="00E86648" w:rsidRDefault="000509E4">
            <w:pPr>
              <w:pStyle w:val="TableParagraph"/>
              <w:spacing w:line="263" w:lineRule="exact"/>
              <w:rPr>
                <w:sz w:val="24"/>
              </w:rPr>
            </w:pPr>
            <w:r>
              <w:rPr>
                <w:sz w:val="24"/>
              </w:rPr>
              <w:t>биотехнологии, нанотехнологии;</w:t>
            </w:r>
          </w:p>
        </w:tc>
        <w:tc>
          <w:tcPr>
            <w:tcW w:w="2804" w:type="dxa"/>
            <w:tcBorders>
              <w:top w:val="nil"/>
              <w:bottom w:val="nil"/>
            </w:tcBorders>
          </w:tcPr>
          <w:p w:rsidR="00E86648" w:rsidRDefault="000509E4">
            <w:pPr>
              <w:pStyle w:val="TableParagraph"/>
              <w:spacing w:line="263" w:lineRule="exact"/>
              <w:ind w:left="208"/>
              <w:rPr>
                <w:i/>
                <w:sz w:val="24"/>
              </w:rPr>
            </w:pPr>
            <w:r>
              <w:rPr>
                <w:i/>
                <w:sz w:val="24"/>
              </w:rPr>
              <w:t>аргументированные</w:t>
            </w:r>
          </w:p>
        </w:tc>
      </w:tr>
      <w:tr w:rsidR="00E86648">
        <w:trPr>
          <w:trHeight w:hRule="exact" w:val="287"/>
        </w:trPr>
        <w:tc>
          <w:tcPr>
            <w:tcW w:w="6913" w:type="dxa"/>
            <w:tcBorders>
              <w:top w:val="nil"/>
              <w:bottom w:val="nil"/>
            </w:tcBorders>
          </w:tcPr>
          <w:p w:rsidR="00E86648" w:rsidRPr="000509E4" w:rsidRDefault="000509E4" w:rsidP="001371E4">
            <w:pPr>
              <w:pStyle w:val="TableParagraph"/>
              <w:numPr>
                <w:ilvl w:val="0"/>
                <w:numId w:val="288"/>
              </w:numPr>
              <w:tabs>
                <w:tab w:val="left" w:pos="506"/>
                <w:tab w:val="left" w:pos="507"/>
              </w:tabs>
              <w:spacing w:line="285" w:lineRule="exact"/>
              <w:ind w:hanging="403"/>
              <w:rPr>
                <w:sz w:val="24"/>
                <w:lang w:val="ru-RU"/>
              </w:rPr>
            </w:pPr>
            <w:r w:rsidRPr="000509E4">
              <w:rPr>
                <w:sz w:val="24"/>
                <w:lang w:val="ru-RU"/>
              </w:rPr>
              <w:t>называть и характеризовать перспективныеуправленческие,</w:t>
            </w:r>
          </w:p>
        </w:tc>
        <w:tc>
          <w:tcPr>
            <w:tcW w:w="2804" w:type="dxa"/>
            <w:tcBorders>
              <w:top w:val="nil"/>
              <w:bottom w:val="nil"/>
            </w:tcBorders>
          </w:tcPr>
          <w:p w:rsidR="00E86648" w:rsidRDefault="000509E4">
            <w:pPr>
              <w:pStyle w:val="TableParagraph"/>
              <w:tabs>
                <w:tab w:val="left" w:pos="1262"/>
                <w:tab w:val="left" w:pos="1738"/>
              </w:tabs>
              <w:spacing w:line="263" w:lineRule="exact"/>
              <w:ind w:left="208"/>
              <w:rPr>
                <w:i/>
                <w:sz w:val="24"/>
              </w:rPr>
            </w:pPr>
            <w:r>
              <w:rPr>
                <w:i/>
                <w:sz w:val="24"/>
              </w:rPr>
              <w:t>оценки</w:t>
            </w:r>
            <w:r>
              <w:rPr>
                <w:i/>
                <w:sz w:val="24"/>
              </w:rPr>
              <w:tab/>
              <w:t>и</w:t>
            </w:r>
            <w:r>
              <w:rPr>
                <w:i/>
                <w:sz w:val="24"/>
              </w:rPr>
              <w:tab/>
              <w:t>прогнозы</w:t>
            </w:r>
          </w:p>
        </w:tc>
      </w:tr>
      <w:tr w:rsidR="00E86648">
        <w:trPr>
          <w:trHeight w:hRule="exact" w:val="275"/>
        </w:trPr>
        <w:tc>
          <w:tcPr>
            <w:tcW w:w="6913" w:type="dxa"/>
            <w:tcBorders>
              <w:top w:val="nil"/>
              <w:bottom w:val="nil"/>
            </w:tcBorders>
          </w:tcPr>
          <w:p w:rsidR="00E86648" w:rsidRDefault="000509E4">
            <w:pPr>
              <w:pStyle w:val="TableParagraph"/>
              <w:tabs>
                <w:tab w:val="left" w:pos="1870"/>
                <w:tab w:val="left" w:pos="4036"/>
                <w:tab w:val="left" w:pos="5623"/>
              </w:tabs>
              <w:spacing w:line="271" w:lineRule="exact"/>
              <w:rPr>
                <w:sz w:val="24"/>
              </w:rPr>
            </w:pPr>
            <w:r>
              <w:rPr>
                <w:sz w:val="24"/>
              </w:rPr>
              <w:t>медицинские,</w:t>
            </w:r>
            <w:r>
              <w:rPr>
                <w:sz w:val="24"/>
              </w:rPr>
              <w:tab/>
              <w:t>информационные</w:t>
            </w:r>
            <w:r>
              <w:rPr>
                <w:sz w:val="24"/>
              </w:rPr>
              <w:tab/>
              <w:t>технологии,</w:t>
            </w:r>
            <w:r>
              <w:rPr>
                <w:sz w:val="24"/>
              </w:rPr>
              <w:tab/>
              <w:t>технологии</w:t>
            </w:r>
          </w:p>
        </w:tc>
        <w:tc>
          <w:tcPr>
            <w:tcW w:w="2804" w:type="dxa"/>
            <w:tcBorders>
              <w:top w:val="nil"/>
              <w:bottom w:val="nil"/>
            </w:tcBorders>
          </w:tcPr>
          <w:p w:rsidR="00E86648" w:rsidRDefault="000509E4">
            <w:pPr>
              <w:pStyle w:val="TableParagraph"/>
              <w:spacing w:line="252" w:lineRule="exact"/>
              <w:ind w:left="208"/>
              <w:rPr>
                <w:i/>
                <w:sz w:val="24"/>
              </w:rPr>
            </w:pPr>
            <w:r>
              <w:rPr>
                <w:i/>
                <w:sz w:val="24"/>
              </w:rPr>
              <w:t>развития технологий в</w:t>
            </w:r>
          </w:p>
        </w:tc>
      </w:tr>
      <w:tr w:rsidR="00E86648">
        <w:trPr>
          <w:trHeight w:hRule="exact" w:val="276"/>
        </w:trPr>
        <w:tc>
          <w:tcPr>
            <w:tcW w:w="6913" w:type="dxa"/>
            <w:tcBorders>
              <w:top w:val="nil"/>
              <w:bottom w:val="nil"/>
            </w:tcBorders>
          </w:tcPr>
          <w:p w:rsidR="00E86648" w:rsidRPr="000509E4" w:rsidRDefault="000509E4">
            <w:pPr>
              <w:pStyle w:val="TableParagraph"/>
              <w:tabs>
                <w:tab w:val="left" w:pos="1753"/>
                <w:tab w:val="left" w:pos="2153"/>
                <w:tab w:val="left" w:pos="3484"/>
                <w:tab w:val="left" w:pos="4991"/>
              </w:tabs>
              <w:spacing w:line="273" w:lineRule="exact"/>
              <w:rPr>
                <w:sz w:val="24"/>
                <w:lang w:val="ru-RU"/>
              </w:rPr>
            </w:pPr>
            <w:r w:rsidRPr="000509E4">
              <w:rPr>
                <w:sz w:val="24"/>
                <w:lang w:val="ru-RU"/>
              </w:rPr>
              <w:t>производства</w:t>
            </w:r>
            <w:r w:rsidRPr="000509E4">
              <w:rPr>
                <w:sz w:val="24"/>
                <w:lang w:val="ru-RU"/>
              </w:rPr>
              <w:tab/>
              <w:t>и</w:t>
            </w:r>
            <w:r w:rsidRPr="000509E4">
              <w:rPr>
                <w:sz w:val="24"/>
                <w:lang w:val="ru-RU"/>
              </w:rPr>
              <w:tab/>
              <w:t>обработки</w:t>
            </w:r>
            <w:r w:rsidRPr="000509E4">
              <w:rPr>
                <w:sz w:val="24"/>
                <w:lang w:val="ru-RU"/>
              </w:rPr>
              <w:tab/>
              <w:t>материалов,</w:t>
            </w:r>
            <w:r w:rsidRPr="000509E4">
              <w:rPr>
                <w:sz w:val="24"/>
                <w:lang w:val="ru-RU"/>
              </w:rPr>
              <w:tab/>
              <w:t>машиностроения,</w:t>
            </w:r>
          </w:p>
        </w:tc>
        <w:tc>
          <w:tcPr>
            <w:tcW w:w="2804" w:type="dxa"/>
            <w:tcBorders>
              <w:top w:val="nil"/>
              <w:bottom w:val="nil"/>
            </w:tcBorders>
          </w:tcPr>
          <w:p w:rsidR="00E86648" w:rsidRDefault="000509E4">
            <w:pPr>
              <w:pStyle w:val="TableParagraph"/>
              <w:tabs>
                <w:tab w:val="left" w:pos="1601"/>
              </w:tabs>
              <w:spacing w:line="253" w:lineRule="exact"/>
              <w:ind w:left="208"/>
              <w:rPr>
                <w:i/>
                <w:sz w:val="24"/>
              </w:rPr>
            </w:pPr>
            <w:r>
              <w:rPr>
                <w:i/>
                <w:sz w:val="24"/>
              </w:rPr>
              <w:t>сферах</w:t>
            </w:r>
            <w:r>
              <w:rPr>
                <w:i/>
                <w:sz w:val="24"/>
              </w:rPr>
              <w:tab/>
              <w:t>медицины,</w:t>
            </w:r>
          </w:p>
        </w:tc>
      </w:tr>
      <w:tr w:rsidR="00E86648">
        <w:trPr>
          <w:trHeight w:hRule="exact" w:val="276"/>
        </w:trPr>
        <w:tc>
          <w:tcPr>
            <w:tcW w:w="6913" w:type="dxa"/>
            <w:tcBorders>
              <w:top w:val="nil"/>
              <w:bottom w:val="nil"/>
            </w:tcBorders>
          </w:tcPr>
          <w:p w:rsidR="00E86648" w:rsidRDefault="000509E4">
            <w:pPr>
              <w:pStyle w:val="TableParagraph"/>
              <w:spacing w:line="273" w:lineRule="exact"/>
              <w:rPr>
                <w:sz w:val="24"/>
              </w:rPr>
            </w:pPr>
            <w:r>
              <w:rPr>
                <w:sz w:val="24"/>
              </w:rPr>
              <w:t>биотехнологии, нанотехнологии;</w:t>
            </w:r>
          </w:p>
        </w:tc>
        <w:tc>
          <w:tcPr>
            <w:tcW w:w="2804" w:type="dxa"/>
            <w:tcBorders>
              <w:top w:val="nil"/>
              <w:bottom w:val="nil"/>
            </w:tcBorders>
          </w:tcPr>
          <w:p w:rsidR="00E86648" w:rsidRDefault="000509E4">
            <w:pPr>
              <w:pStyle w:val="TableParagraph"/>
              <w:tabs>
                <w:tab w:val="left" w:pos="2568"/>
              </w:tabs>
              <w:spacing w:line="253" w:lineRule="exact"/>
              <w:ind w:left="208"/>
              <w:rPr>
                <w:i/>
                <w:sz w:val="24"/>
              </w:rPr>
            </w:pPr>
            <w:r>
              <w:rPr>
                <w:i/>
                <w:sz w:val="24"/>
              </w:rPr>
              <w:t>производства</w:t>
            </w:r>
            <w:r>
              <w:rPr>
                <w:i/>
                <w:sz w:val="24"/>
              </w:rPr>
              <w:tab/>
              <w:t>и</w:t>
            </w:r>
          </w:p>
        </w:tc>
      </w:tr>
      <w:tr w:rsidR="00E86648">
        <w:trPr>
          <w:trHeight w:hRule="exact" w:val="562"/>
        </w:trPr>
        <w:tc>
          <w:tcPr>
            <w:tcW w:w="6913" w:type="dxa"/>
            <w:tcBorders>
              <w:top w:val="nil"/>
              <w:bottom w:val="nil"/>
            </w:tcBorders>
          </w:tcPr>
          <w:p w:rsidR="00E86648" w:rsidRPr="000509E4" w:rsidRDefault="000509E4" w:rsidP="001371E4">
            <w:pPr>
              <w:pStyle w:val="TableParagraph"/>
              <w:numPr>
                <w:ilvl w:val="0"/>
                <w:numId w:val="287"/>
              </w:numPr>
              <w:tabs>
                <w:tab w:val="left" w:pos="506"/>
                <w:tab w:val="left" w:pos="507"/>
                <w:tab w:val="left" w:pos="2029"/>
                <w:tab w:val="left" w:pos="2247"/>
                <w:tab w:val="left" w:pos="2643"/>
                <w:tab w:val="left" w:pos="3472"/>
                <w:tab w:val="left" w:pos="4324"/>
                <w:tab w:val="left" w:pos="5619"/>
                <w:tab w:val="left" w:pos="5814"/>
              </w:tabs>
              <w:spacing w:before="23" w:line="274" w:lineRule="exact"/>
              <w:ind w:right="107" w:firstLine="0"/>
              <w:rPr>
                <w:sz w:val="24"/>
                <w:lang w:val="ru-RU"/>
              </w:rPr>
            </w:pPr>
            <w:r w:rsidRPr="000509E4">
              <w:rPr>
                <w:sz w:val="24"/>
                <w:lang w:val="ru-RU"/>
              </w:rPr>
              <w:t>объясняеть</w:t>
            </w:r>
            <w:r w:rsidRPr="000509E4">
              <w:rPr>
                <w:sz w:val="24"/>
                <w:lang w:val="ru-RU"/>
              </w:rPr>
              <w:tab/>
              <w:t>на</w:t>
            </w:r>
            <w:r w:rsidRPr="000509E4">
              <w:rPr>
                <w:sz w:val="24"/>
                <w:lang w:val="ru-RU"/>
              </w:rPr>
              <w:tab/>
              <w:t>произвольно</w:t>
            </w:r>
            <w:r w:rsidRPr="000509E4">
              <w:rPr>
                <w:sz w:val="24"/>
                <w:lang w:val="ru-RU"/>
              </w:rPr>
              <w:tab/>
              <w:t>избранных</w:t>
            </w:r>
            <w:r w:rsidRPr="000509E4">
              <w:rPr>
                <w:sz w:val="24"/>
                <w:lang w:val="ru-RU"/>
              </w:rPr>
              <w:tab/>
            </w:r>
            <w:r w:rsidRPr="000509E4">
              <w:rPr>
                <w:sz w:val="24"/>
                <w:lang w:val="ru-RU"/>
              </w:rPr>
              <w:tab/>
            </w:r>
            <w:r w:rsidRPr="000509E4">
              <w:rPr>
                <w:spacing w:val="-1"/>
                <w:sz w:val="24"/>
                <w:lang w:val="ru-RU"/>
              </w:rPr>
              <w:t xml:space="preserve">примерах </w:t>
            </w:r>
            <w:r w:rsidRPr="000509E4">
              <w:rPr>
                <w:sz w:val="24"/>
                <w:lang w:val="ru-RU"/>
              </w:rPr>
              <w:t>принципиальные</w:t>
            </w:r>
            <w:r w:rsidRPr="000509E4">
              <w:rPr>
                <w:sz w:val="24"/>
                <w:lang w:val="ru-RU"/>
              </w:rPr>
              <w:tab/>
            </w:r>
            <w:r w:rsidRPr="000509E4">
              <w:rPr>
                <w:sz w:val="24"/>
                <w:lang w:val="ru-RU"/>
              </w:rPr>
              <w:tab/>
              <w:t>отличия</w:t>
            </w:r>
            <w:r w:rsidRPr="000509E4">
              <w:rPr>
                <w:sz w:val="24"/>
                <w:lang w:val="ru-RU"/>
              </w:rPr>
              <w:tab/>
              <w:t>современных</w:t>
            </w:r>
            <w:r w:rsidRPr="000509E4">
              <w:rPr>
                <w:sz w:val="24"/>
                <w:lang w:val="ru-RU"/>
              </w:rPr>
              <w:tab/>
              <w:t>технологий</w:t>
            </w:r>
          </w:p>
        </w:tc>
        <w:tc>
          <w:tcPr>
            <w:tcW w:w="2804" w:type="dxa"/>
            <w:tcBorders>
              <w:top w:val="nil"/>
              <w:bottom w:val="nil"/>
            </w:tcBorders>
          </w:tcPr>
          <w:p w:rsidR="00E86648" w:rsidRDefault="000509E4">
            <w:pPr>
              <w:pStyle w:val="TableParagraph"/>
              <w:spacing w:line="253" w:lineRule="exact"/>
              <w:ind w:left="208"/>
              <w:rPr>
                <w:i/>
                <w:sz w:val="24"/>
              </w:rPr>
            </w:pPr>
            <w:r>
              <w:rPr>
                <w:i/>
                <w:sz w:val="24"/>
              </w:rPr>
              <w:t>обработки</w:t>
            </w:r>
          </w:p>
          <w:p w:rsidR="00E86648" w:rsidRDefault="000509E4">
            <w:pPr>
              <w:pStyle w:val="TableParagraph"/>
              <w:ind w:left="208"/>
              <w:rPr>
                <w:i/>
                <w:sz w:val="24"/>
              </w:rPr>
            </w:pPr>
            <w:r>
              <w:rPr>
                <w:i/>
                <w:sz w:val="24"/>
              </w:rPr>
              <w:t>материалов,</w:t>
            </w:r>
          </w:p>
        </w:tc>
      </w:tr>
      <w:tr w:rsidR="00E86648">
        <w:trPr>
          <w:trHeight w:hRule="exact" w:val="276"/>
        </w:trPr>
        <w:tc>
          <w:tcPr>
            <w:tcW w:w="6913" w:type="dxa"/>
            <w:tcBorders>
              <w:top w:val="nil"/>
              <w:bottom w:val="nil"/>
            </w:tcBorders>
          </w:tcPr>
          <w:p w:rsidR="00E86648" w:rsidRPr="000509E4" w:rsidRDefault="000509E4">
            <w:pPr>
              <w:pStyle w:val="TableParagraph"/>
              <w:tabs>
                <w:tab w:val="left" w:pos="1748"/>
                <w:tab w:val="left" w:pos="3477"/>
                <w:tab w:val="left" w:pos="4806"/>
                <w:tab w:val="left" w:pos="5298"/>
              </w:tabs>
              <w:spacing w:before="6"/>
              <w:rPr>
                <w:sz w:val="24"/>
                <w:lang w:val="ru-RU"/>
              </w:rPr>
            </w:pPr>
            <w:r w:rsidRPr="000509E4">
              <w:rPr>
                <w:sz w:val="24"/>
                <w:lang w:val="ru-RU"/>
              </w:rPr>
              <w:t>производства</w:t>
            </w:r>
            <w:r w:rsidRPr="000509E4">
              <w:rPr>
                <w:sz w:val="24"/>
                <w:lang w:val="ru-RU"/>
              </w:rPr>
              <w:tab/>
              <w:t>материальных</w:t>
            </w:r>
            <w:r w:rsidRPr="000509E4">
              <w:rPr>
                <w:sz w:val="24"/>
                <w:lang w:val="ru-RU"/>
              </w:rPr>
              <w:tab/>
              <w:t>продуктов</w:t>
            </w:r>
            <w:r w:rsidRPr="000509E4">
              <w:rPr>
                <w:sz w:val="24"/>
                <w:lang w:val="ru-RU"/>
              </w:rPr>
              <w:tab/>
              <w:t>от</w:t>
            </w:r>
            <w:r w:rsidRPr="000509E4">
              <w:rPr>
                <w:sz w:val="24"/>
                <w:lang w:val="ru-RU"/>
              </w:rPr>
              <w:tab/>
              <w:t>традиционных</w:t>
            </w:r>
          </w:p>
        </w:tc>
        <w:tc>
          <w:tcPr>
            <w:tcW w:w="2804" w:type="dxa"/>
            <w:tcBorders>
              <w:top w:val="nil"/>
              <w:bottom w:val="nil"/>
            </w:tcBorders>
          </w:tcPr>
          <w:p w:rsidR="00E86648" w:rsidRDefault="000509E4">
            <w:pPr>
              <w:pStyle w:val="TableParagraph"/>
              <w:spacing w:line="244" w:lineRule="exact"/>
              <w:ind w:left="208"/>
              <w:rPr>
                <w:i/>
                <w:sz w:val="24"/>
              </w:rPr>
            </w:pPr>
            <w:r>
              <w:rPr>
                <w:i/>
                <w:sz w:val="24"/>
              </w:rPr>
              <w:t>машиностроения,</w:t>
            </w:r>
          </w:p>
        </w:tc>
      </w:tr>
      <w:tr w:rsidR="00E86648">
        <w:trPr>
          <w:trHeight w:hRule="exact" w:val="276"/>
        </w:trPr>
        <w:tc>
          <w:tcPr>
            <w:tcW w:w="6913" w:type="dxa"/>
            <w:tcBorders>
              <w:top w:val="nil"/>
              <w:bottom w:val="nil"/>
            </w:tcBorders>
          </w:tcPr>
          <w:p w:rsidR="00E86648" w:rsidRPr="000509E4" w:rsidRDefault="000509E4">
            <w:pPr>
              <w:pStyle w:val="TableParagraph"/>
              <w:spacing w:before="6"/>
              <w:rPr>
                <w:sz w:val="24"/>
                <w:lang w:val="ru-RU"/>
              </w:rPr>
            </w:pPr>
            <w:r w:rsidRPr="000509E4">
              <w:rPr>
                <w:sz w:val="24"/>
                <w:lang w:val="ru-RU"/>
              </w:rPr>
              <w:t>технологий,   связывая   свои   объяснения   спринципиальными</w:t>
            </w:r>
          </w:p>
        </w:tc>
        <w:tc>
          <w:tcPr>
            <w:tcW w:w="2804" w:type="dxa"/>
            <w:tcBorders>
              <w:top w:val="nil"/>
              <w:bottom w:val="nil"/>
            </w:tcBorders>
          </w:tcPr>
          <w:p w:rsidR="00E86648" w:rsidRDefault="000509E4">
            <w:pPr>
              <w:pStyle w:val="TableParagraph"/>
              <w:spacing w:line="244" w:lineRule="exact"/>
              <w:ind w:left="208"/>
              <w:rPr>
                <w:i/>
                <w:sz w:val="24"/>
              </w:rPr>
            </w:pPr>
            <w:r>
              <w:rPr>
                <w:i/>
                <w:sz w:val="24"/>
              </w:rPr>
              <w:t>производства</w:t>
            </w:r>
          </w:p>
        </w:tc>
      </w:tr>
      <w:tr w:rsidR="00E86648">
        <w:trPr>
          <w:trHeight w:hRule="exact" w:val="276"/>
        </w:trPr>
        <w:tc>
          <w:tcPr>
            <w:tcW w:w="6913" w:type="dxa"/>
            <w:tcBorders>
              <w:top w:val="nil"/>
              <w:bottom w:val="nil"/>
            </w:tcBorders>
          </w:tcPr>
          <w:p w:rsidR="00E86648" w:rsidRPr="000509E4" w:rsidRDefault="000509E4">
            <w:pPr>
              <w:pStyle w:val="TableParagraph"/>
              <w:tabs>
                <w:tab w:val="left" w:pos="1746"/>
                <w:tab w:val="left" w:pos="3084"/>
                <w:tab w:val="left" w:pos="4394"/>
                <w:tab w:val="left" w:pos="5612"/>
              </w:tabs>
              <w:spacing w:before="6"/>
              <w:rPr>
                <w:sz w:val="24"/>
                <w:lang w:val="ru-RU"/>
              </w:rPr>
            </w:pPr>
            <w:r w:rsidRPr="000509E4">
              <w:rPr>
                <w:sz w:val="24"/>
                <w:lang w:val="ru-RU"/>
              </w:rPr>
              <w:t>алгоритмами,</w:t>
            </w:r>
            <w:r w:rsidRPr="000509E4">
              <w:rPr>
                <w:sz w:val="24"/>
                <w:lang w:val="ru-RU"/>
              </w:rPr>
              <w:tab/>
              <w:t>способами</w:t>
            </w:r>
            <w:r w:rsidRPr="000509E4">
              <w:rPr>
                <w:sz w:val="24"/>
                <w:lang w:val="ru-RU"/>
              </w:rPr>
              <w:tab/>
              <w:t>обработки</w:t>
            </w:r>
            <w:r w:rsidRPr="000509E4">
              <w:rPr>
                <w:sz w:val="24"/>
                <w:lang w:val="ru-RU"/>
              </w:rPr>
              <w:tab/>
              <w:t>ресурсов,</w:t>
            </w:r>
            <w:r w:rsidRPr="000509E4">
              <w:rPr>
                <w:sz w:val="24"/>
                <w:lang w:val="ru-RU"/>
              </w:rPr>
              <w:tab/>
              <w:t>свойствами</w:t>
            </w:r>
          </w:p>
        </w:tc>
        <w:tc>
          <w:tcPr>
            <w:tcW w:w="2804" w:type="dxa"/>
            <w:tcBorders>
              <w:top w:val="nil"/>
              <w:bottom w:val="nil"/>
            </w:tcBorders>
          </w:tcPr>
          <w:p w:rsidR="00E86648" w:rsidRDefault="000509E4">
            <w:pPr>
              <w:pStyle w:val="TableParagraph"/>
              <w:tabs>
                <w:tab w:val="left" w:pos="1738"/>
              </w:tabs>
              <w:spacing w:line="244" w:lineRule="exact"/>
              <w:ind w:left="208"/>
              <w:rPr>
                <w:i/>
                <w:sz w:val="24"/>
              </w:rPr>
            </w:pPr>
            <w:r>
              <w:rPr>
                <w:i/>
                <w:sz w:val="24"/>
              </w:rPr>
              <w:t>продуктов</w:t>
            </w:r>
            <w:r>
              <w:rPr>
                <w:i/>
                <w:sz w:val="24"/>
              </w:rPr>
              <w:tab/>
              <w:t>питания,</w:t>
            </w:r>
          </w:p>
        </w:tc>
      </w:tr>
      <w:tr w:rsidR="00E86648">
        <w:trPr>
          <w:trHeight w:hRule="exact" w:val="276"/>
        </w:trPr>
        <w:tc>
          <w:tcPr>
            <w:tcW w:w="6913" w:type="dxa"/>
            <w:tcBorders>
              <w:top w:val="nil"/>
              <w:bottom w:val="nil"/>
            </w:tcBorders>
          </w:tcPr>
          <w:p w:rsidR="00E86648" w:rsidRPr="000509E4" w:rsidRDefault="000509E4">
            <w:pPr>
              <w:pStyle w:val="TableParagraph"/>
              <w:spacing w:before="6"/>
              <w:rPr>
                <w:sz w:val="24"/>
                <w:lang w:val="ru-RU"/>
              </w:rPr>
            </w:pPr>
            <w:r w:rsidRPr="000509E4">
              <w:rPr>
                <w:sz w:val="24"/>
                <w:lang w:val="ru-RU"/>
              </w:rPr>
              <w:t>продуктов современных производственных технологий и  мерой</w:t>
            </w:r>
          </w:p>
        </w:tc>
        <w:tc>
          <w:tcPr>
            <w:tcW w:w="2804" w:type="dxa"/>
            <w:tcBorders>
              <w:top w:val="nil"/>
              <w:bottom w:val="nil"/>
            </w:tcBorders>
          </w:tcPr>
          <w:p w:rsidR="00E86648" w:rsidRDefault="000509E4">
            <w:pPr>
              <w:pStyle w:val="TableParagraph"/>
              <w:spacing w:line="244" w:lineRule="exact"/>
              <w:ind w:left="208"/>
              <w:rPr>
                <w:i/>
                <w:sz w:val="24"/>
              </w:rPr>
            </w:pPr>
            <w:r>
              <w:rPr>
                <w:i/>
                <w:sz w:val="24"/>
              </w:rPr>
              <w:t>сервиса,</w:t>
            </w:r>
          </w:p>
        </w:tc>
      </w:tr>
      <w:tr w:rsidR="00E86648">
        <w:trPr>
          <w:trHeight w:hRule="exact" w:val="276"/>
        </w:trPr>
        <w:tc>
          <w:tcPr>
            <w:tcW w:w="6913" w:type="dxa"/>
            <w:tcBorders>
              <w:top w:val="nil"/>
              <w:bottom w:val="nil"/>
            </w:tcBorders>
          </w:tcPr>
          <w:p w:rsidR="00E86648" w:rsidRDefault="000509E4">
            <w:pPr>
              <w:pStyle w:val="TableParagraph"/>
              <w:spacing w:before="6"/>
              <w:rPr>
                <w:sz w:val="24"/>
              </w:rPr>
            </w:pPr>
            <w:r>
              <w:rPr>
                <w:sz w:val="24"/>
              </w:rPr>
              <w:t>ихтехнологическойчистоты;</w:t>
            </w:r>
          </w:p>
        </w:tc>
        <w:tc>
          <w:tcPr>
            <w:tcW w:w="2804" w:type="dxa"/>
            <w:tcBorders>
              <w:top w:val="nil"/>
              <w:bottom w:val="nil"/>
            </w:tcBorders>
          </w:tcPr>
          <w:p w:rsidR="00E86648" w:rsidRDefault="000509E4">
            <w:pPr>
              <w:pStyle w:val="TableParagraph"/>
              <w:spacing w:line="244" w:lineRule="exact"/>
              <w:ind w:left="208"/>
              <w:rPr>
                <w:i/>
                <w:sz w:val="24"/>
              </w:rPr>
            </w:pPr>
            <w:r>
              <w:rPr>
                <w:i/>
                <w:sz w:val="24"/>
              </w:rPr>
              <w:t>информационной</w:t>
            </w:r>
          </w:p>
        </w:tc>
      </w:tr>
      <w:tr w:rsidR="00E86648">
        <w:trPr>
          <w:trHeight w:hRule="exact" w:val="294"/>
        </w:trPr>
        <w:tc>
          <w:tcPr>
            <w:tcW w:w="6913" w:type="dxa"/>
            <w:tcBorders>
              <w:top w:val="nil"/>
              <w:bottom w:val="nil"/>
            </w:tcBorders>
          </w:tcPr>
          <w:p w:rsidR="00E86648" w:rsidRPr="000509E4" w:rsidRDefault="000509E4" w:rsidP="001371E4">
            <w:pPr>
              <w:pStyle w:val="TableParagraph"/>
              <w:numPr>
                <w:ilvl w:val="0"/>
                <w:numId w:val="286"/>
              </w:numPr>
              <w:tabs>
                <w:tab w:val="left" w:pos="506"/>
                <w:tab w:val="left" w:pos="507"/>
              </w:tabs>
              <w:spacing w:before="8"/>
              <w:ind w:hanging="403"/>
              <w:rPr>
                <w:sz w:val="24"/>
                <w:lang w:val="ru-RU"/>
              </w:rPr>
            </w:pPr>
            <w:r w:rsidRPr="000509E4">
              <w:rPr>
                <w:sz w:val="24"/>
                <w:lang w:val="ru-RU"/>
              </w:rPr>
              <w:t>проводить   мониторинг  развития  технологий произвольно</w:t>
            </w:r>
          </w:p>
        </w:tc>
        <w:tc>
          <w:tcPr>
            <w:tcW w:w="2804" w:type="dxa"/>
            <w:tcBorders>
              <w:top w:val="nil"/>
              <w:bottom w:val="nil"/>
            </w:tcBorders>
          </w:tcPr>
          <w:p w:rsidR="00E86648" w:rsidRDefault="000509E4">
            <w:pPr>
              <w:pStyle w:val="TableParagraph"/>
              <w:spacing w:line="244" w:lineRule="exact"/>
              <w:ind w:left="208"/>
              <w:rPr>
                <w:i/>
                <w:sz w:val="24"/>
              </w:rPr>
            </w:pPr>
            <w:r>
              <w:rPr>
                <w:i/>
                <w:sz w:val="24"/>
              </w:rPr>
              <w:t>сфере;</w:t>
            </w:r>
          </w:p>
        </w:tc>
      </w:tr>
      <w:tr w:rsidR="00E86648">
        <w:trPr>
          <w:trHeight w:hRule="exact" w:val="276"/>
        </w:trPr>
        <w:tc>
          <w:tcPr>
            <w:tcW w:w="6913" w:type="dxa"/>
            <w:tcBorders>
              <w:top w:val="nil"/>
              <w:bottom w:val="nil"/>
            </w:tcBorders>
          </w:tcPr>
          <w:p w:rsidR="00E86648" w:rsidRPr="000509E4" w:rsidRDefault="000509E4">
            <w:pPr>
              <w:pStyle w:val="TableParagraph"/>
              <w:spacing w:before="4"/>
              <w:rPr>
                <w:sz w:val="24"/>
                <w:lang w:val="ru-RU"/>
              </w:rPr>
            </w:pPr>
            <w:r w:rsidRPr="000509E4">
              <w:rPr>
                <w:sz w:val="24"/>
                <w:lang w:val="ru-RU"/>
              </w:rPr>
              <w:t>избранной   отрасли   на   основе   работы   с  информационными</w:t>
            </w:r>
          </w:p>
        </w:tc>
        <w:tc>
          <w:tcPr>
            <w:tcW w:w="2804" w:type="dxa"/>
            <w:tcBorders>
              <w:top w:val="nil"/>
              <w:bottom w:val="nil"/>
            </w:tcBorders>
          </w:tcPr>
          <w:p w:rsidR="00E86648" w:rsidRDefault="000509E4" w:rsidP="001371E4">
            <w:pPr>
              <w:pStyle w:val="TableParagraph"/>
              <w:numPr>
                <w:ilvl w:val="0"/>
                <w:numId w:val="285"/>
              </w:numPr>
              <w:tabs>
                <w:tab w:val="left" w:pos="554"/>
                <w:tab w:val="left" w:pos="555"/>
                <w:tab w:val="left" w:pos="2566"/>
              </w:tabs>
              <w:spacing w:line="248" w:lineRule="exact"/>
              <w:rPr>
                <w:i/>
                <w:sz w:val="24"/>
              </w:rPr>
            </w:pPr>
            <w:r>
              <w:rPr>
                <w:i/>
                <w:sz w:val="24"/>
              </w:rPr>
              <w:t>выявлять</w:t>
            </w:r>
            <w:r>
              <w:rPr>
                <w:i/>
                <w:sz w:val="24"/>
              </w:rPr>
              <w:tab/>
              <w:t>и</w:t>
            </w:r>
          </w:p>
        </w:tc>
      </w:tr>
      <w:tr w:rsidR="00E86648">
        <w:trPr>
          <w:trHeight w:hRule="exact" w:val="274"/>
        </w:trPr>
        <w:tc>
          <w:tcPr>
            <w:tcW w:w="6913" w:type="dxa"/>
            <w:tcBorders>
              <w:top w:val="nil"/>
              <w:bottom w:val="nil"/>
            </w:tcBorders>
          </w:tcPr>
          <w:p w:rsidR="00E86648" w:rsidRDefault="000509E4">
            <w:pPr>
              <w:pStyle w:val="TableParagraph"/>
              <w:rPr>
                <w:sz w:val="24"/>
              </w:rPr>
            </w:pPr>
            <w:r>
              <w:rPr>
                <w:sz w:val="24"/>
              </w:rPr>
              <w:t>источниками различных видов;</w:t>
            </w:r>
          </w:p>
        </w:tc>
        <w:tc>
          <w:tcPr>
            <w:tcW w:w="2804" w:type="dxa"/>
            <w:tcBorders>
              <w:top w:val="nil"/>
              <w:bottom w:val="nil"/>
            </w:tcBorders>
          </w:tcPr>
          <w:p w:rsidR="00E86648" w:rsidRDefault="000509E4">
            <w:pPr>
              <w:pStyle w:val="TableParagraph"/>
              <w:spacing w:line="245" w:lineRule="exact"/>
              <w:ind w:left="208"/>
              <w:rPr>
                <w:i/>
                <w:sz w:val="24"/>
              </w:rPr>
            </w:pPr>
            <w:r>
              <w:rPr>
                <w:i/>
                <w:sz w:val="24"/>
              </w:rPr>
              <w:t>формулировать</w:t>
            </w:r>
          </w:p>
        </w:tc>
      </w:tr>
      <w:tr w:rsidR="00E86648" w:rsidRPr="00157DB2">
        <w:trPr>
          <w:trHeight w:hRule="exact" w:val="9163"/>
        </w:trPr>
        <w:tc>
          <w:tcPr>
            <w:tcW w:w="6913" w:type="dxa"/>
            <w:tcBorders>
              <w:top w:val="nil"/>
            </w:tcBorders>
          </w:tcPr>
          <w:p w:rsidR="00E86648" w:rsidRPr="000509E4" w:rsidRDefault="000509E4" w:rsidP="001371E4">
            <w:pPr>
              <w:pStyle w:val="TableParagraph"/>
              <w:numPr>
                <w:ilvl w:val="0"/>
                <w:numId w:val="284"/>
              </w:numPr>
              <w:tabs>
                <w:tab w:val="left" w:pos="507"/>
              </w:tabs>
              <w:spacing w:before="36" w:line="274" w:lineRule="exact"/>
              <w:ind w:right="106" w:firstLine="0"/>
              <w:jc w:val="both"/>
              <w:rPr>
                <w:sz w:val="24"/>
                <w:lang w:val="ru-RU"/>
              </w:rPr>
            </w:pPr>
            <w:r w:rsidRPr="000509E4">
              <w:rPr>
                <w:sz w:val="24"/>
                <w:lang w:val="ru-RU"/>
              </w:rPr>
              <w:t>следовать технологии, в том числе в процессе изготовления субъективно новогопродукта;</w:t>
            </w:r>
          </w:p>
          <w:p w:rsidR="00E86648" w:rsidRPr="000509E4" w:rsidRDefault="000509E4" w:rsidP="001371E4">
            <w:pPr>
              <w:pStyle w:val="TableParagraph"/>
              <w:numPr>
                <w:ilvl w:val="0"/>
                <w:numId w:val="284"/>
              </w:numPr>
              <w:tabs>
                <w:tab w:val="left" w:pos="507"/>
              </w:tabs>
              <w:spacing w:before="17" w:line="276" w:lineRule="exact"/>
              <w:ind w:right="110" w:firstLine="0"/>
              <w:jc w:val="both"/>
              <w:rPr>
                <w:sz w:val="24"/>
                <w:lang w:val="ru-RU"/>
              </w:rPr>
            </w:pPr>
            <w:r w:rsidRPr="000509E4">
              <w:rPr>
                <w:sz w:val="24"/>
                <w:lang w:val="ru-RU"/>
              </w:rPr>
              <w:t>оценивать условия применимости технологии в том числе с позиций экологическойзащищенности;</w:t>
            </w:r>
          </w:p>
          <w:p w:rsidR="00E86648" w:rsidRPr="000509E4" w:rsidRDefault="000509E4" w:rsidP="001371E4">
            <w:pPr>
              <w:pStyle w:val="TableParagraph"/>
              <w:numPr>
                <w:ilvl w:val="0"/>
                <w:numId w:val="284"/>
              </w:numPr>
              <w:tabs>
                <w:tab w:val="left" w:pos="507"/>
              </w:tabs>
              <w:ind w:right="93" w:firstLine="0"/>
              <w:jc w:val="both"/>
              <w:rPr>
                <w:sz w:val="24"/>
                <w:lang w:val="ru-RU"/>
              </w:rPr>
            </w:pPr>
            <w:r w:rsidRPr="000509E4">
              <w:rPr>
                <w:sz w:val="24"/>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родаэксперименты;</w:t>
            </w:r>
          </w:p>
          <w:p w:rsidR="00E86648" w:rsidRPr="000509E4" w:rsidRDefault="000509E4" w:rsidP="001371E4">
            <w:pPr>
              <w:pStyle w:val="TableParagraph"/>
              <w:numPr>
                <w:ilvl w:val="0"/>
                <w:numId w:val="284"/>
              </w:numPr>
              <w:tabs>
                <w:tab w:val="left" w:pos="507"/>
              </w:tabs>
              <w:spacing w:before="4"/>
              <w:ind w:right="98" w:firstLine="0"/>
              <w:jc w:val="both"/>
              <w:rPr>
                <w:sz w:val="24"/>
                <w:lang w:val="ru-RU"/>
              </w:rPr>
            </w:pPr>
            <w:r w:rsidRPr="000509E4">
              <w:rPr>
                <w:sz w:val="24"/>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86648" w:rsidRPr="000509E4" w:rsidRDefault="000509E4" w:rsidP="001371E4">
            <w:pPr>
              <w:pStyle w:val="TableParagraph"/>
              <w:numPr>
                <w:ilvl w:val="0"/>
                <w:numId w:val="284"/>
              </w:numPr>
              <w:tabs>
                <w:tab w:val="left" w:pos="507"/>
              </w:tabs>
              <w:spacing w:before="4"/>
              <w:ind w:left="506" w:hanging="403"/>
              <w:jc w:val="both"/>
              <w:rPr>
                <w:sz w:val="24"/>
                <w:lang w:val="ru-RU"/>
              </w:rPr>
            </w:pPr>
            <w:r w:rsidRPr="000509E4">
              <w:rPr>
                <w:sz w:val="24"/>
                <w:lang w:val="ru-RU"/>
              </w:rPr>
              <w:t>проводить оценку и испытание полученногопродукта;</w:t>
            </w:r>
          </w:p>
          <w:p w:rsidR="00E86648" w:rsidRPr="000509E4" w:rsidRDefault="000509E4" w:rsidP="001371E4">
            <w:pPr>
              <w:pStyle w:val="TableParagraph"/>
              <w:numPr>
                <w:ilvl w:val="0"/>
                <w:numId w:val="284"/>
              </w:numPr>
              <w:tabs>
                <w:tab w:val="left" w:pos="507"/>
              </w:tabs>
              <w:spacing w:before="6"/>
              <w:ind w:right="108" w:firstLine="0"/>
              <w:jc w:val="both"/>
              <w:rPr>
                <w:sz w:val="24"/>
                <w:lang w:val="ru-RU"/>
              </w:rPr>
            </w:pPr>
            <w:r w:rsidRPr="000509E4">
              <w:rPr>
                <w:sz w:val="24"/>
                <w:lang w:val="ru-RU"/>
              </w:rPr>
              <w:t>проводить анализ потребностей в тех или иных материальных или информационныхпродуктах;</w:t>
            </w:r>
          </w:p>
          <w:p w:rsidR="00E86648" w:rsidRPr="000509E4" w:rsidRDefault="000509E4" w:rsidP="001371E4">
            <w:pPr>
              <w:pStyle w:val="TableParagraph"/>
              <w:numPr>
                <w:ilvl w:val="0"/>
                <w:numId w:val="284"/>
              </w:numPr>
              <w:tabs>
                <w:tab w:val="left" w:pos="507"/>
              </w:tabs>
              <w:ind w:right="105" w:firstLine="0"/>
              <w:jc w:val="both"/>
              <w:rPr>
                <w:sz w:val="24"/>
                <w:lang w:val="ru-RU"/>
              </w:rPr>
            </w:pPr>
            <w:r w:rsidRPr="000509E4">
              <w:rPr>
                <w:sz w:val="24"/>
                <w:lang w:val="ru-RU"/>
              </w:rPr>
              <w:t>описывать технологическое решение с помощью текста, рисунков, графическогоизображения;</w:t>
            </w:r>
          </w:p>
          <w:p w:rsidR="00E86648" w:rsidRPr="000509E4" w:rsidRDefault="000509E4" w:rsidP="001371E4">
            <w:pPr>
              <w:pStyle w:val="TableParagraph"/>
              <w:numPr>
                <w:ilvl w:val="0"/>
                <w:numId w:val="284"/>
              </w:numPr>
              <w:tabs>
                <w:tab w:val="left" w:pos="507"/>
              </w:tabs>
              <w:spacing w:line="237" w:lineRule="auto"/>
              <w:ind w:right="105" w:firstLine="0"/>
              <w:jc w:val="both"/>
              <w:rPr>
                <w:sz w:val="24"/>
                <w:lang w:val="ru-RU"/>
              </w:rPr>
            </w:pPr>
            <w:r w:rsidRPr="000509E4">
              <w:rPr>
                <w:sz w:val="24"/>
                <w:lang w:val="ru-RU"/>
              </w:rPr>
              <w:t>анализировать возможные технологические решения, определять их достоинства и недостатки в контексте заданной ситуации;</w:t>
            </w:r>
          </w:p>
          <w:p w:rsidR="00E86648" w:rsidRPr="000509E4" w:rsidRDefault="000509E4" w:rsidP="001371E4">
            <w:pPr>
              <w:pStyle w:val="TableParagraph"/>
              <w:numPr>
                <w:ilvl w:val="0"/>
                <w:numId w:val="284"/>
              </w:numPr>
              <w:tabs>
                <w:tab w:val="left" w:pos="507"/>
              </w:tabs>
              <w:spacing w:before="34" w:line="274" w:lineRule="exact"/>
              <w:ind w:right="107" w:firstLine="0"/>
              <w:jc w:val="both"/>
              <w:rPr>
                <w:sz w:val="24"/>
                <w:lang w:val="ru-RU"/>
              </w:rPr>
            </w:pPr>
            <w:r w:rsidRPr="000509E4">
              <w:rPr>
                <w:sz w:val="24"/>
                <w:lang w:val="ru-RU"/>
              </w:rPr>
              <w:t>проводить и анализироватьразработку и / или реализацию прикладных проектов,предполагающих:</w:t>
            </w:r>
          </w:p>
          <w:p w:rsidR="00E86648" w:rsidRPr="000509E4" w:rsidRDefault="000509E4" w:rsidP="001371E4">
            <w:pPr>
              <w:pStyle w:val="TableParagraph"/>
              <w:numPr>
                <w:ilvl w:val="0"/>
                <w:numId w:val="284"/>
              </w:numPr>
              <w:tabs>
                <w:tab w:val="left" w:pos="507"/>
              </w:tabs>
              <w:ind w:right="101" w:firstLine="0"/>
              <w:jc w:val="both"/>
              <w:rPr>
                <w:sz w:val="24"/>
                <w:lang w:val="ru-RU"/>
              </w:rPr>
            </w:pPr>
            <w:r w:rsidRPr="000509E4">
              <w:rPr>
                <w:sz w:val="24"/>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технологическогооборудования;</w:t>
            </w:r>
          </w:p>
          <w:p w:rsidR="00E86648" w:rsidRPr="000509E4" w:rsidRDefault="000509E4" w:rsidP="001371E4">
            <w:pPr>
              <w:pStyle w:val="TableParagraph"/>
              <w:numPr>
                <w:ilvl w:val="0"/>
                <w:numId w:val="284"/>
              </w:numPr>
              <w:tabs>
                <w:tab w:val="left" w:pos="507"/>
              </w:tabs>
              <w:spacing w:before="33" w:line="274" w:lineRule="exact"/>
              <w:ind w:right="107" w:firstLine="0"/>
              <w:jc w:val="both"/>
              <w:rPr>
                <w:sz w:val="24"/>
                <w:lang w:val="ru-RU"/>
              </w:rPr>
            </w:pPr>
            <w:r w:rsidRPr="000509E4">
              <w:rPr>
                <w:sz w:val="24"/>
                <w:lang w:val="ru-RU"/>
              </w:rPr>
              <w:t>модификацию материального продукта по технической документации    и    изменения    параметров   технологического</w:t>
            </w:r>
          </w:p>
        </w:tc>
        <w:tc>
          <w:tcPr>
            <w:tcW w:w="2804" w:type="dxa"/>
            <w:tcBorders>
              <w:top w:val="nil"/>
            </w:tcBorders>
          </w:tcPr>
          <w:p w:rsidR="00E86648" w:rsidRDefault="000509E4">
            <w:pPr>
              <w:pStyle w:val="TableParagraph"/>
              <w:tabs>
                <w:tab w:val="left" w:pos="1433"/>
              </w:tabs>
              <w:spacing w:line="247" w:lineRule="exact"/>
              <w:ind w:left="208"/>
              <w:rPr>
                <w:i/>
                <w:sz w:val="24"/>
              </w:rPr>
            </w:pPr>
            <w:r>
              <w:rPr>
                <w:i/>
                <w:sz w:val="24"/>
              </w:rPr>
              <w:t>проблему,</w:t>
            </w:r>
            <w:r>
              <w:rPr>
                <w:i/>
                <w:sz w:val="24"/>
              </w:rPr>
              <w:tab/>
              <w:t>требующую</w:t>
            </w:r>
          </w:p>
          <w:p w:rsidR="00E86648" w:rsidRDefault="000509E4">
            <w:pPr>
              <w:pStyle w:val="TableParagraph"/>
              <w:ind w:left="208" w:right="729"/>
              <w:rPr>
                <w:i/>
                <w:sz w:val="24"/>
              </w:rPr>
            </w:pPr>
            <w:r>
              <w:rPr>
                <w:i/>
                <w:sz w:val="24"/>
              </w:rPr>
              <w:t>технологического решения;</w:t>
            </w:r>
          </w:p>
          <w:p w:rsidR="00E86648" w:rsidRPr="000509E4" w:rsidRDefault="000509E4" w:rsidP="001371E4">
            <w:pPr>
              <w:pStyle w:val="TableParagraph"/>
              <w:numPr>
                <w:ilvl w:val="0"/>
                <w:numId w:val="283"/>
              </w:numPr>
              <w:tabs>
                <w:tab w:val="left" w:pos="554"/>
                <w:tab w:val="left" w:pos="555"/>
                <w:tab w:val="left" w:pos="1212"/>
                <w:tab w:val="left" w:pos="2580"/>
                <w:tab w:val="left" w:pos="2618"/>
              </w:tabs>
              <w:spacing w:before="4"/>
              <w:ind w:right="105" w:firstLine="0"/>
              <w:rPr>
                <w:i/>
                <w:sz w:val="24"/>
                <w:lang w:val="ru-RU"/>
              </w:rPr>
            </w:pPr>
            <w:r w:rsidRPr="000509E4">
              <w:rPr>
                <w:i/>
                <w:sz w:val="24"/>
                <w:lang w:val="ru-RU"/>
              </w:rPr>
              <w:t>модифицировать имеющиеся продукты в соответствии</w:t>
            </w:r>
            <w:r w:rsidRPr="000509E4">
              <w:rPr>
                <w:i/>
                <w:sz w:val="24"/>
                <w:lang w:val="ru-RU"/>
              </w:rPr>
              <w:tab/>
              <w:t>с ситуацией / заказом / потребностью</w:t>
            </w:r>
            <w:r w:rsidRPr="000509E4">
              <w:rPr>
                <w:i/>
                <w:sz w:val="24"/>
                <w:lang w:val="ru-RU"/>
              </w:rPr>
              <w:tab/>
            </w:r>
            <w:r w:rsidRPr="000509E4">
              <w:rPr>
                <w:i/>
                <w:sz w:val="24"/>
                <w:lang w:val="ru-RU"/>
              </w:rPr>
              <w:tab/>
              <w:t>/ задачей</w:t>
            </w:r>
            <w:r w:rsidRPr="000509E4">
              <w:rPr>
                <w:i/>
                <w:sz w:val="24"/>
                <w:lang w:val="ru-RU"/>
              </w:rPr>
              <w:tab/>
              <w:t>деятельности и в соответствии с их характеристиками разрабатывать технологию на основе базовойтехнологии;</w:t>
            </w:r>
          </w:p>
          <w:p w:rsidR="00E86648" w:rsidRDefault="000509E4" w:rsidP="001371E4">
            <w:pPr>
              <w:pStyle w:val="TableParagraph"/>
              <w:numPr>
                <w:ilvl w:val="0"/>
                <w:numId w:val="283"/>
              </w:numPr>
              <w:tabs>
                <w:tab w:val="left" w:pos="554"/>
                <w:tab w:val="left" w:pos="555"/>
                <w:tab w:val="left" w:pos="2050"/>
              </w:tabs>
              <w:spacing w:before="33" w:line="274" w:lineRule="exact"/>
              <w:ind w:right="105" w:firstLine="0"/>
              <w:rPr>
                <w:i/>
                <w:sz w:val="24"/>
              </w:rPr>
            </w:pPr>
            <w:r>
              <w:rPr>
                <w:i/>
                <w:sz w:val="24"/>
              </w:rPr>
              <w:t>технологизировать свой</w:t>
            </w:r>
            <w:r>
              <w:rPr>
                <w:i/>
                <w:sz w:val="24"/>
              </w:rPr>
              <w:tab/>
              <w:t>опыт,</w:t>
            </w:r>
          </w:p>
          <w:p w:rsidR="00E86648" w:rsidRPr="000509E4" w:rsidRDefault="000509E4">
            <w:pPr>
              <w:pStyle w:val="TableParagraph"/>
              <w:tabs>
                <w:tab w:val="left" w:pos="2443"/>
              </w:tabs>
              <w:ind w:left="208" w:right="108"/>
              <w:rPr>
                <w:i/>
                <w:sz w:val="24"/>
                <w:lang w:val="ru-RU"/>
              </w:rPr>
            </w:pPr>
            <w:r w:rsidRPr="000509E4">
              <w:rPr>
                <w:i/>
                <w:sz w:val="24"/>
                <w:lang w:val="ru-RU"/>
              </w:rPr>
              <w:t>представлять</w:t>
            </w:r>
            <w:r w:rsidRPr="000509E4">
              <w:rPr>
                <w:i/>
                <w:sz w:val="24"/>
                <w:lang w:val="ru-RU"/>
              </w:rPr>
              <w:tab/>
              <w:t>на основе ретроспективного анализа и унификации деятельности описание в виде инструкции или технологической карты;</w:t>
            </w:r>
          </w:p>
          <w:p w:rsidR="00E86648" w:rsidRPr="000509E4" w:rsidRDefault="000509E4" w:rsidP="001371E4">
            <w:pPr>
              <w:pStyle w:val="TableParagraph"/>
              <w:numPr>
                <w:ilvl w:val="0"/>
                <w:numId w:val="283"/>
              </w:numPr>
              <w:tabs>
                <w:tab w:val="left" w:pos="554"/>
                <w:tab w:val="left" w:pos="555"/>
              </w:tabs>
              <w:spacing w:before="4"/>
              <w:ind w:right="119" w:firstLine="0"/>
              <w:rPr>
                <w:sz w:val="24"/>
                <w:lang w:val="ru-RU"/>
              </w:rPr>
            </w:pPr>
            <w:r w:rsidRPr="000509E4">
              <w:rPr>
                <w:i/>
                <w:sz w:val="24"/>
                <w:lang w:val="ru-RU"/>
              </w:rPr>
              <w:t>оценивать коммерческий потенциал продукта и / илитехнологии</w:t>
            </w:r>
            <w:r w:rsidRPr="000509E4">
              <w:rPr>
                <w:sz w:val="24"/>
                <w:lang w:val="ru-RU"/>
              </w:rPr>
              <w:t>;</w:t>
            </w:r>
          </w:p>
          <w:p w:rsidR="00E86648" w:rsidRPr="000509E4" w:rsidRDefault="000509E4" w:rsidP="001371E4">
            <w:pPr>
              <w:pStyle w:val="TableParagraph"/>
              <w:numPr>
                <w:ilvl w:val="0"/>
                <w:numId w:val="283"/>
              </w:numPr>
              <w:tabs>
                <w:tab w:val="left" w:pos="387"/>
                <w:tab w:val="left" w:pos="2347"/>
              </w:tabs>
              <w:spacing w:before="4"/>
              <w:ind w:right="103" w:firstLine="0"/>
              <w:rPr>
                <w:i/>
                <w:sz w:val="24"/>
                <w:lang w:val="ru-RU"/>
              </w:rPr>
            </w:pPr>
            <w:r w:rsidRPr="000509E4">
              <w:rPr>
                <w:i/>
                <w:sz w:val="24"/>
                <w:lang w:val="ru-RU"/>
              </w:rPr>
              <w:t>предлагать альтернативные варианты траекторий профессионального образования</w:t>
            </w:r>
            <w:r w:rsidRPr="000509E4">
              <w:rPr>
                <w:i/>
                <w:sz w:val="24"/>
                <w:lang w:val="ru-RU"/>
              </w:rPr>
              <w:tab/>
              <w:t>для</w:t>
            </w:r>
          </w:p>
        </w:tc>
      </w:tr>
    </w:tbl>
    <w:p w:rsidR="00E86648" w:rsidRPr="000509E4" w:rsidRDefault="00E86648">
      <w:pPr>
        <w:rPr>
          <w:sz w:val="24"/>
          <w:lang w:val="ru-RU"/>
        </w:rPr>
        <w:sectPr w:rsidR="00E86648" w:rsidRPr="000509E4">
          <w:pgSz w:w="11930" w:h="16860"/>
          <w:pgMar w:top="880" w:right="640" w:bottom="44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2804"/>
      </w:tblGrid>
      <w:tr w:rsidR="00E86648">
        <w:trPr>
          <w:trHeight w:hRule="exact" w:val="286"/>
        </w:trPr>
        <w:tc>
          <w:tcPr>
            <w:tcW w:w="6913" w:type="dxa"/>
            <w:tcBorders>
              <w:bottom w:val="nil"/>
            </w:tcBorders>
          </w:tcPr>
          <w:p w:rsidR="00E86648" w:rsidRPr="000509E4" w:rsidRDefault="000509E4">
            <w:pPr>
              <w:pStyle w:val="TableParagraph"/>
              <w:tabs>
                <w:tab w:val="left" w:pos="1235"/>
                <w:tab w:val="left" w:pos="1798"/>
                <w:tab w:val="left" w:pos="3091"/>
                <w:tab w:val="left" w:pos="4270"/>
                <w:tab w:val="left" w:pos="5273"/>
              </w:tabs>
              <w:spacing w:line="268" w:lineRule="exact"/>
              <w:rPr>
                <w:sz w:val="24"/>
                <w:lang w:val="ru-RU"/>
              </w:rPr>
            </w:pPr>
            <w:r w:rsidRPr="000509E4">
              <w:rPr>
                <w:sz w:val="24"/>
                <w:lang w:val="ru-RU"/>
              </w:rPr>
              <w:lastRenderedPageBreak/>
              <w:t>процесса</w:t>
            </w:r>
            <w:r w:rsidRPr="000509E4">
              <w:rPr>
                <w:sz w:val="24"/>
                <w:lang w:val="ru-RU"/>
              </w:rPr>
              <w:tab/>
              <w:t>для</w:t>
            </w:r>
            <w:r w:rsidRPr="000509E4">
              <w:rPr>
                <w:sz w:val="24"/>
                <w:lang w:val="ru-RU"/>
              </w:rPr>
              <w:tab/>
              <w:t>получения</w:t>
            </w:r>
            <w:r w:rsidRPr="000509E4">
              <w:rPr>
                <w:sz w:val="24"/>
                <w:lang w:val="ru-RU"/>
              </w:rPr>
              <w:tab/>
              <w:t>заданных</w:t>
            </w:r>
            <w:r w:rsidRPr="000509E4">
              <w:rPr>
                <w:sz w:val="24"/>
                <w:lang w:val="ru-RU"/>
              </w:rPr>
              <w:tab/>
              <w:t>свойств</w:t>
            </w:r>
            <w:r w:rsidRPr="000509E4">
              <w:rPr>
                <w:sz w:val="24"/>
                <w:lang w:val="ru-RU"/>
              </w:rPr>
              <w:tab/>
              <w:t>материального</w:t>
            </w:r>
          </w:p>
        </w:tc>
        <w:tc>
          <w:tcPr>
            <w:tcW w:w="2804" w:type="dxa"/>
            <w:tcBorders>
              <w:bottom w:val="nil"/>
            </w:tcBorders>
          </w:tcPr>
          <w:p w:rsidR="00E86648" w:rsidRDefault="000509E4">
            <w:pPr>
              <w:pStyle w:val="TableParagraph"/>
              <w:tabs>
                <w:tab w:val="left" w:pos="1723"/>
              </w:tabs>
              <w:spacing w:line="268" w:lineRule="exact"/>
              <w:ind w:left="208"/>
              <w:rPr>
                <w:i/>
                <w:sz w:val="24"/>
              </w:rPr>
            </w:pPr>
            <w:r>
              <w:rPr>
                <w:i/>
                <w:sz w:val="24"/>
              </w:rPr>
              <w:t>занятия</w:t>
            </w:r>
            <w:r>
              <w:rPr>
                <w:i/>
                <w:sz w:val="24"/>
              </w:rPr>
              <w:tab/>
              <w:t>заданных</w:t>
            </w:r>
          </w:p>
        </w:tc>
      </w:tr>
      <w:tr w:rsidR="00E86648">
        <w:trPr>
          <w:trHeight w:hRule="exact" w:val="284"/>
        </w:trPr>
        <w:tc>
          <w:tcPr>
            <w:tcW w:w="6913" w:type="dxa"/>
            <w:tcBorders>
              <w:top w:val="nil"/>
              <w:bottom w:val="nil"/>
            </w:tcBorders>
          </w:tcPr>
          <w:p w:rsidR="00E86648" w:rsidRDefault="000509E4">
            <w:pPr>
              <w:pStyle w:val="TableParagraph"/>
              <w:spacing w:line="263" w:lineRule="exact"/>
              <w:rPr>
                <w:sz w:val="24"/>
              </w:rPr>
            </w:pPr>
            <w:r>
              <w:rPr>
                <w:sz w:val="24"/>
              </w:rPr>
              <w:t>продукта;</w:t>
            </w:r>
          </w:p>
        </w:tc>
        <w:tc>
          <w:tcPr>
            <w:tcW w:w="2804" w:type="dxa"/>
            <w:tcBorders>
              <w:top w:val="nil"/>
              <w:bottom w:val="nil"/>
            </w:tcBorders>
          </w:tcPr>
          <w:p w:rsidR="00E86648" w:rsidRDefault="000509E4">
            <w:pPr>
              <w:pStyle w:val="TableParagraph"/>
              <w:spacing w:line="263" w:lineRule="exact"/>
              <w:ind w:left="208"/>
              <w:rPr>
                <w:i/>
                <w:sz w:val="24"/>
              </w:rPr>
            </w:pPr>
            <w:r>
              <w:rPr>
                <w:i/>
                <w:sz w:val="24"/>
              </w:rPr>
              <w:t>должностей;</w:t>
            </w:r>
          </w:p>
        </w:tc>
      </w:tr>
      <w:tr w:rsidR="00E86648">
        <w:trPr>
          <w:trHeight w:hRule="exact" w:val="288"/>
        </w:trPr>
        <w:tc>
          <w:tcPr>
            <w:tcW w:w="6913" w:type="dxa"/>
            <w:tcBorders>
              <w:top w:val="nil"/>
              <w:bottom w:val="nil"/>
            </w:tcBorders>
          </w:tcPr>
          <w:p w:rsidR="00E86648" w:rsidRPr="000509E4" w:rsidRDefault="000509E4" w:rsidP="001371E4">
            <w:pPr>
              <w:pStyle w:val="TableParagraph"/>
              <w:numPr>
                <w:ilvl w:val="0"/>
                <w:numId w:val="282"/>
              </w:numPr>
              <w:tabs>
                <w:tab w:val="left" w:pos="506"/>
                <w:tab w:val="left" w:pos="507"/>
              </w:tabs>
              <w:spacing w:line="275" w:lineRule="exact"/>
              <w:ind w:hanging="403"/>
              <w:rPr>
                <w:sz w:val="24"/>
                <w:lang w:val="ru-RU"/>
              </w:rPr>
            </w:pPr>
            <w:r w:rsidRPr="000509E4">
              <w:rPr>
                <w:sz w:val="24"/>
                <w:lang w:val="ru-RU"/>
              </w:rPr>
              <w:t>определение   характеристик   и   разработку материального</w:t>
            </w:r>
          </w:p>
        </w:tc>
        <w:tc>
          <w:tcPr>
            <w:tcW w:w="2804" w:type="dxa"/>
            <w:tcBorders>
              <w:top w:val="nil"/>
              <w:bottom w:val="nil"/>
            </w:tcBorders>
          </w:tcPr>
          <w:p w:rsidR="00E86648" w:rsidRDefault="000509E4" w:rsidP="001371E4">
            <w:pPr>
              <w:pStyle w:val="TableParagraph"/>
              <w:numPr>
                <w:ilvl w:val="0"/>
                <w:numId w:val="281"/>
              </w:numPr>
              <w:tabs>
                <w:tab w:val="left" w:pos="554"/>
                <w:tab w:val="left" w:pos="555"/>
              </w:tabs>
              <w:spacing w:line="278" w:lineRule="exact"/>
              <w:rPr>
                <w:i/>
                <w:sz w:val="24"/>
              </w:rPr>
            </w:pPr>
            <w:r>
              <w:rPr>
                <w:i/>
                <w:sz w:val="24"/>
              </w:rPr>
              <w:t>анализировать</w:t>
            </w:r>
          </w:p>
        </w:tc>
      </w:tr>
      <w:tr w:rsidR="00E86648">
        <w:trPr>
          <w:trHeight w:hRule="exact" w:val="274"/>
        </w:trPr>
        <w:tc>
          <w:tcPr>
            <w:tcW w:w="6913"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продукта, включая его моделирование в информационной  среде</w:t>
            </w:r>
          </w:p>
        </w:tc>
        <w:tc>
          <w:tcPr>
            <w:tcW w:w="2804" w:type="dxa"/>
            <w:tcBorders>
              <w:top w:val="nil"/>
              <w:bottom w:val="nil"/>
            </w:tcBorders>
          </w:tcPr>
          <w:p w:rsidR="00E86648" w:rsidRDefault="000509E4">
            <w:pPr>
              <w:pStyle w:val="TableParagraph"/>
              <w:tabs>
                <w:tab w:val="left" w:pos="1901"/>
              </w:tabs>
              <w:spacing w:line="263" w:lineRule="exact"/>
              <w:ind w:left="208"/>
              <w:rPr>
                <w:i/>
                <w:sz w:val="24"/>
              </w:rPr>
            </w:pPr>
            <w:r>
              <w:rPr>
                <w:i/>
                <w:sz w:val="24"/>
              </w:rPr>
              <w:t>социальный</w:t>
            </w:r>
            <w:r>
              <w:rPr>
                <w:i/>
                <w:sz w:val="24"/>
              </w:rPr>
              <w:tab/>
              <w:t>статус</w:t>
            </w:r>
          </w:p>
        </w:tc>
      </w:tr>
      <w:tr w:rsidR="00E86648">
        <w:trPr>
          <w:trHeight w:hRule="exact" w:val="278"/>
        </w:trPr>
        <w:tc>
          <w:tcPr>
            <w:tcW w:w="6913" w:type="dxa"/>
            <w:tcBorders>
              <w:top w:val="nil"/>
              <w:bottom w:val="nil"/>
            </w:tcBorders>
          </w:tcPr>
          <w:p w:rsidR="00E86648" w:rsidRDefault="000509E4">
            <w:pPr>
              <w:pStyle w:val="TableParagraph"/>
              <w:spacing w:line="261" w:lineRule="exact"/>
              <w:rPr>
                <w:sz w:val="24"/>
              </w:rPr>
            </w:pPr>
            <w:r>
              <w:rPr>
                <w:sz w:val="24"/>
              </w:rPr>
              <w:t>(конструкторе);</w:t>
            </w:r>
          </w:p>
        </w:tc>
        <w:tc>
          <w:tcPr>
            <w:tcW w:w="2804" w:type="dxa"/>
            <w:tcBorders>
              <w:top w:val="nil"/>
              <w:bottom w:val="nil"/>
            </w:tcBorders>
          </w:tcPr>
          <w:p w:rsidR="00E86648" w:rsidRDefault="000509E4">
            <w:pPr>
              <w:pStyle w:val="TableParagraph"/>
              <w:tabs>
                <w:tab w:val="left" w:pos="1740"/>
              </w:tabs>
              <w:spacing w:line="265" w:lineRule="exact"/>
              <w:ind w:left="208"/>
              <w:rPr>
                <w:i/>
                <w:sz w:val="24"/>
              </w:rPr>
            </w:pPr>
            <w:r>
              <w:rPr>
                <w:i/>
                <w:sz w:val="24"/>
              </w:rPr>
              <w:t>произвольно</w:t>
            </w:r>
            <w:r>
              <w:rPr>
                <w:i/>
                <w:sz w:val="24"/>
              </w:rPr>
              <w:tab/>
              <w:t>заданной</w:t>
            </w:r>
          </w:p>
        </w:tc>
      </w:tr>
      <w:tr w:rsidR="00E86648">
        <w:trPr>
          <w:trHeight w:hRule="exact" w:val="287"/>
        </w:trPr>
        <w:tc>
          <w:tcPr>
            <w:tcW w:w="6913" w:type="dxa"/>
            <w:tcBorders>
              <w:top w:val="nil"/>
              <w:bottom w:val="nil"/>
            </w:tcBorders>
          </w:tcPr>
          <w:p w:rsidR="00E86648" w:rsidRPr="000509E4" w:rsidRDefault="000509E4" w:rsidP="001371E4">
            <w:pPr>
              <w:pStyle w:val="TableParagraph"/>
              <w:numPr>
                <w:ilvl w:val="0"/>
                <w:numId w:val="280"/>
              </w:numPr>
              <w:tabs>
                <w:tab w:val="left" w:pos="506"/>
                <w:tab w:val="left" w:pos="507"/>
                <w:tab w:val="left" w:pos="2005"/>
                <w:tab w:val="left" w:pos="3387"/>
                <w:tab w:val="left" w:pos="5505"/>
                <w:tab w:val="left" w:pos="6677"/>
              </w:tabs>
              <w:spacing w:line="285" w:lineRule="exact"/>
              <w:ind w:hanging="403"/>
              <w:rPr>
                <w:sz w:val="24"/>
                <w:lang w:val="ru-RU"/>
              </w:rPr>
            </w:pPr>
            <w:r w:rsidRPr="000509E4">
              <w:rPr>
                <w:sz w:val="24"/>
                <w:lang w:val="ru-RU"/>
              </w:rPr>
              <w:t>встраивание</w:t>
            </w:r>
            <w:r w:rsidRPr="000509E4">
              <w:rPr>
                <w:sz w:val="24"/>
                <w:lang w:val="ru-RU"/>
              </w:rPr>
              <w:tab/>
              <w:t>созданного</w:t>
            </w:r>
            <w:r w:rsidRPr="000509E4">
              <w:rPr>
                <w:sz w:val="24"/>
                <w:lang w:val="ru-RU"/>
              </w:rPr>
              <w:tab/>
              <w:t>информационного</w:t>
            </w:r>
            <w:r w:rsidRPr="000509E4">
              <w:rPr>
                <w:sz w:val="24"/>
                <w:lang w:val="ru-RU"/>
              </w:rPr>
              <w:tab/>
              <w:t>продукта</w:t>
            </w:r>
            <w:r w:rsidRPr="000509E4">
              <w:rPr>
                <w:sz w:val="24"/>
                <w:lang w:val="ru-RU"/>
              </w:rPr>
              <w:tab/>
              <w:t>в</w:t>
            </w:r>
          </w:p>
        </w:tc>
        <w:tc>
          <w:tcPr>
            <w:tcW w:w="2804" w:type="dxa"/>
            <w:tcBorders>
              <w:top w:val="nil"/>
              <w:bottom w:val="nil"/>
            </w:tcBorders>
          </w:tcPr>
          <w:p w:rsidR="00E86648" w:rsidRDefault="000509E4">
            <w:pPr>
              <w:pStyle w:val="TableParagraph"/>
              <w:spacing w:line="263" w:lineRule="exact"/>
              <w:ind w:left="208"/>
              <w:rPr>
                <w:i/>
                <w:sz w:val="24"/>
              </w:rPr>
            </w:pPr>
            <w:r>
              <w:rPr>
                <w:i/>
                <w:sz w:val="24"/>
              </w:rPr>
              <w:t>социально-</w:t>
            </w:r>
          </w:p>
        </w:tc>
      </w:tr>
      <w:tr w:rsidR="00E86648">
        <w:trPr>
          <w:trHeight w:hRule="exact" w:val="275"/>
        </w:trPr>
        <w:tc>
          <w:tcPr>
            <w:tcW w:w="6913" w:type="dxa"/>
            <w:tcBorders>
              <w:top w:val="nil"/>
              <w:bottom w:val="nil"/>
            </w:tcBorders>
          </w:tcPr>
          <w:p w:rsidR="00E86648" w:rsidRDefault="000509E4">
            <w:pPr>
              <w:pStyle w:val="TableParagraph"/>
              <w:spacing w:line="271" w:lineRule="exact"/>
              <w:rPr>
                <w:sz w:val="24"/>
              </w:rPr>
            </w:pPr>
            <w:r>
              <w:rPr>
                <w:sz w:val="24"/>
              </w:rPr>
              <w:t>заданную оболочку;</w:t>
            </w:r>
          </w:p>
        </w:tc>
        <w:tc>
          <w:tcPr>
            <w:tcW w:w="2804" w:type="dxa"/>
            <w:tcBorders>
              <w:top w:val="nil"/>
              <w:bottom w:val="nil"/>
            </w:tcBorders>
          </w:tcPr>
          <w:p w:rsidR="00E86648" w:rsidRDefault="000509E4">
            <w:pPr>
              <w:pStyle w:val="TableParagraph"/>
              <w:spacing w:line="252" w:lineRule="exact"/>
              <w:ind w:left="208"/>
              <w:rPr>
                <w:i/>
                <w:sz w:val="24"/>
              </w:rPr>
            </w:pPr>
            <w:r>
              <w:rPr>
                <w:i/>
                <w:sz w:val="24"/>
              </w:rPr>
              <w:t>профессиональной</w:t>
            </w:r>
          </w:p>
        </w:tc>
      </w:tr>
      <w:tr w:rsidR="00E86648">
        <w:trPr>
          <w:trHeight w:hRule="exact" w:val="282"/>
        </w:trPr>
        <w:tc>
          <w:tcPr>
            <w:tcW w:w="6913" w:type="dxa"/>
            <w:tcBorders>
              <w:top w:val="nil"/>
              <w:bottom w:val="nil"/>
            </w:tcBorders>
          </w:tcPr>
          <w:p w:rsidR="00E86648" w:rsidRPr="000509E4" w:rsidRDefault="000509E4" w:rsidP="001371E4">
            <w:pPr>
              <w:pStyle w:val="TableParagraph"/>
              <w:numPr>
                <w:ilvl w:val="0"/>
                <w:numId w:val="279"/>
              </w:numPr>
              <w:tabs>
                <w:tab w:val="left" w:pos="506"/>
                <w:tab w:val="left" w:pos="507"/>
              </w:tabs>
              <w:spacing w:line="285" w:lineRule="exact"/>
              <w:ind w:hanging="403"/>
              <w:rPr>
                <w:sz w:val="24"/>
                <w:lang w:val="ru-RU"/>
              </w:rPr>
            </w:pPr>
            <w:r w:rsidRPr="000509E4">
              <w:rPr>
                <w:sz w:val="24"/>
                <w:lang w:val="ru-RU"/>
              </w:rPr>
              <w:t>изготовление   информационного   продукта   по  заданному</w:t>
            </w:r>
          </w:p>
        </w:tc>
        <w:tc>
          <w:tcPr>
            <w:tcW w:w="2804" w:type="dxa"/>
            <w:tcBorders>
              <w:top w:val="nil"/>
              <w:bottom w:val="nil"/>
            </w:tcBorders>
          </w:tcPr>
          <w:p w:rsidR="00E86648" w:rsidRDefault="000509E4">
            <w:pPr>
              <w:pStyle w:val="TableParagraph"/>
              <w:tabs>
                <w:tab w:val="left" w:pos="1418"/>
                <w:tab w:val="left" w:pos="2117"/>
              </w:tabs>
              <w:spacing w:line="253" w:lineRule="exact"/>
              <w:ind w:left="208"/>
              <w:rPr>
                <w:i/>
                <w:sz w:val="24"/>
              </w:rPr>
            </w:pPr>
            <w:r>
              <w:rPr>
                <w:i/>
                <w:sz w:val="24"/>
              </w:rPr>
              <w:t>группы</w:t>
            </w:r>
            <w:r>
              <w:rPr>
                <w:i/>
                <w:sz w:val="24"/>
              </w:rPr>
              <w:tab/>
              <w:t>из</w:t>
            </w:r>
            <w:r>
              <w:rPr>
                <w:i/>
                <w:sz w:val="24"/>
              </w:rPr>
              <w:tab/>
              <w:t>числа</w:t>
            </w:r>
          </w:p>
        </w:tc>
      </w:tr>
      <w:tr w:rsidR="00E86648">
        <w:trPr>
          <w:trHeight w:hRule="exact" w:val="276"/>
        </w:trPr>
        <w:tc>
          <w:tcPr>
            <w:tcW w:w="6913" w:type="dxa"/>
            <w:tcBorders>
              <w:top w:val="nil"/>
              <w:bottom w:val="nil"/>
            </w:tcBorders>
          </w:tcPr>
          <w:p w:rsidR="00E86648" w:rsidRDefault="000509E4">
            <w:pPr>
              <w:pStyle w:val="TableParagraph"/>
              <w:spacing w:before="2"/>
              <w:rPr>
                <w:sz w:val="24"/>
              </w:rPr>
            </w:pPr>
            <w:r>
              <w:rPr>
                <w:sz w:val="24"/>
              </w:rPr>
              <w:t>алгоритму в заданной оболочке;</w:t>
            </w:r>
          </w:p>
        </w:tc>
        <w:tc>
          <w:tcPr>
            <w:tcW w:w="2804" w:type="dxa"/>
            <w:tcBorders>
              <w:top w:val="nil"/>
              <w:bottom w:val="nil"/>
            </w:tcBorders>
          </w:tcPr>
          <w:p w:rsidR="00E86648" w:rsidRDefault="000509E4">
            <w:pPr>
              <w:pStyle w:val="TableParagraph"/>
              <w:spacing w:line="247" w:lineRule="exact"/>
              <w:ind w:left="208"/>
              <w:rPr>
                <w:i/>
                <w:sz w:val="24"/>
              </w:rPr>
            </w:pPr>
            <w:r>
              <w:rPr>
                <w:i/>
                <w:sz w:val="24"/>
              </w:rPr>
              <w:t>профессий,</w:t>
            </w:r>
          </w:p>
        </w:tc>
      </w:tr>
      <w:tr w:rsidR="00E86648" w:rsidRPr="00157DB2">
        <w:trPr>
          <w:trHeight w:hRule="exact" w:val="3383"/>
        </w:trPr>
        <w:tc>
          <w:tcPr>
            <w:tcW w:w="6913" w:type="dxa"/>
            <w:tcBorders>
              <w:top w:val="nil"/>
              <w:bottom w:val="nil"/>
            </w:tcBorders>
          </w:tcPr>
          <w:p w:rsidR="00E86648" w:rsidRPr="000509E4" w:rsidRDefault="000509E4" w:rsidP="001371E4">
            <w:pPr>
              <w:pStyle w:val="TableParagraph"/>
              <w:numPr>
                <w:ilvl w:val="0"/>
                <w:numId w:val="278"/>
              </w:numPr>
              <w:tabs>
                <w:tab w:val="left" w:pos="507"/>
              </w:tabs>
              <w:spacing w:before="36" w:line="274" w:lineRule="exact"/>
              <w:ind w:right="107" w:firstLine="0"/>
              <w:jc w:val="both"/>
              <w:rPr>
                <w:sz w:val="24"/>
                <w:lang w:val="ru-RU"/>
              </w:rPr>
            </w:pPr>
            <w:r w:rsidRPr="000509E4">
              <w:rPr>
                <w:sz w:val="24"/>
                <w:lang w:val="ru-RU"/>
              </w:rPr>
              <w:t>проводить и анализироватьразработку и / или реализацию технологических проектов,предполагающих:</w:t>
            </w:r>
          </w:p>
          <w:p w:rsidR="00E86648" w:rsidRPr="000509E4" w:rsidRDefault="000509E4" w:rsidP="001371E4">
            <w:pPr>
              <w:pStyle w:val="TableParagraph"/>
              <w:numPr>
                <w:ilvl w:val="0"/>
                <w:numId w:val="278"/>
              </w:numPr>
              <w:tabs>
                <w:tab w:val="left" w:pos="507"/>
              </w:tabs>
              <w:spacing w:line="237" w:lineRule="auto"/>
              <w:ind w:right="107" w:firstLine="0"/>
              <w:jc w:val="both"/>
              <w:rPr>
                <w:sz w:val="24"/>
                <w:lang w:val="ru-RU"/>
              </w:rPr>
            </w:pPr>
            <w:r w:rsidRPr="000509E4">
              <w:rPr>
                <w:sz w:val="24"/>
                <w:lang w:val="ru-RU"/>
              </w:rPr>
              <w:t>оптимизацию заданного способа (технологии) получения требующегося материального продукта (после его применения в собственнойпрактике);</w:t>
            </w:r>
          </w:p>
          <w:p w:rsidR="00E86648" w:rsidRPr="000509E4" w:rsidRDefault="000509E4" w:rsidP="001371E4">
            <w:pPr>
              <w:pStyle w:val="TableParagraph"/>
              <w:numPr>
                <w:ilvl w:val="0"/>
                <w:numId w:val="278"/>
              </w:numPr>
              <w:tabs>
                <w:tab w:val="left" w:pos="507"/>
              </w:tabs>
              <w:spacing w:before="5"/>
              <w:ind w:right="98" w:firstLine="0"/>
              <w:jc w:val="both"/>
              <w:rPr>
                <w:sz w:val="24"/>
                <w:lang w:val="ru-RU"/>
              </w:rPr>
            </w:pPr>
            <w:r w:rsidRPr="000509E4">
              <w:rPr>
                <w:sz w:val="24"/>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w:t>
            </w:r>
          </w:p>
        </w:tc>
        <w:tc>
          <w:tcPr>
            <w:tcW w:w="2804" w:type="dxa"/>
            <w:tcBorders>
              <w:top w:val="nil"/>
              <w:bottom w:val="nil"/>
            </w:tcBorders>
          </w:tcPr>
          <w:p w:rsidR="00E86648" w:rsidRPr="000509E4" w:rsidRDefault="000509E4">
            <w:pPr>
              <w:pStyle w:val="TableParagraph"/>
              <w:spacing w:line="247" w:lineRule="exact"/>
              <w:ind w:left="208"/>
              <w:rPr>
                <w:i/>
                <w:sz w:val="24"/>
                <w:lang w:val="ru-RU"/>
              </w:rPr>
            </w:pPr>
            <w:r w:rsidRPr="000509E4">
              <w:rPr>
                <w:i/>
                <w:sz w:val="24"/>
                <w:lang w:val="ru-RU"/>
              </w:rPr>
              <w:t>обслуживающих</w:t>
            </w:r>
          </w:p>
          <w:p w:rsidR="00E86648" w:rsidRPr="000509E4" w:rsidRDefault="000509E4">
            <w:pPr>
              <w:pStyle w:val="TableParagraph"/>
              <w:tabs>
                <w:tab w:val="left" w:pos="1620"/>
                <w:tab w:val="left" w:pos="1740"/>
                <w:tab w:val="left" w:pos="1954"/>
                <w:tab w:val="left" w:pos="2568"/>
              </w:tabs>
              <w:ind w:left="208" w:right="103"/>
              <w:rPr>
                <w:sz w:val="24"/>
                <w:lang w:val="ru-RU"/>
              </w:rPr>
            </w:pPr>
            <w:r w:rsidRPr="000509E4">
              <w:rPr>
                <w:i/>
                <w:sz w:val="24"/>
                <w:lang w:val="ru-RU"/>
              </w:rPr>
              <w:t>технологии</w:t>
            </w:r>
            <w:r w:rsidRPr="000509E4">
              <w:rPr>
                <w:i/>
                <w:sz w:val="24"/>
                <w:lang w:val="ru-RU"/>
              </w:rPr>
              <w:tab/>
              <w:t>в</w:t>
            </w:r>
            <w:r w:rsidRPr="000509E4">
              <w:rPr>
                <w:i/>
                <w:sz w:val="24"/>
                <w:lang w:val="ru-RU"/>
              </w:rPr>
              <w:tab/>
            </w:r>
            <w:r w:rsidRPr="000509E4">
              <w:rPr>
                <w:i/>
                <w:sz w:val="24"/>
                <w:lang w:val="ru-RU"/>
              </w:rPr>
              <w:tab/>
              <w:t>сферах медицины, производства</w:t>
            </w:r>
            <w:r w:rsidRPr="000509E4">
              <w:rPr>
                <w:i/>
                <w:sz w:val="24"/>
                <w:lang w:val="ru-RU"/>
              </w:rPr>
              <w:tab/>
            </w:r>
            <w:r w:rsidRPr="000509E4">
              <w:rPr>
                <w:i/>
                <w:sz w:val="24"/>
                <w:lang w:val="ru-RU"/>
              </w:rPr>
              <w:tab/>
            </w:r>
            <w:r w:rsidRPr="000509E4">
              <w:rPr>
                <w:i/>
                <w:sz w:val="24"/>
                <w:lang w:val="ru-RU"/>
              </w:rPr>
              <w:tab/>
              <w:t>и обработки материалов, машиностроения, производства продуктов</w:t>
            </w:r>
            <w:r w:rsidRPr="000509E4">
              <w:rPr>
                <w:i/>
                <w:sz w:val="24"/>
                <w:lang w:val="ru-RU"/>
              </w:rPr>
              <w:tab/>
            </w:r>
            <w:r w:rsidRPr="000509E4">
              <w:rPr>
                <w:i/>
                <w:sz w:val="24"/>
                <w:lang w:val="ru-RU"/>
              </w:rPr>
              <w:tab/>
              <w:t>питания, сервиса, информационной сфере</w:t>
            </w:r>
            <w:r w:rsidRPr="000509E4">
              <w:rPr>
                <w:sz w:val="24"/>
                <w:lang w:val="ru-RU"/>
              </w:rPr>
              <w:t>.</w:t>
            </w:r>
          </w:p>
        </w:tc>
      </w:tr>
      <w:tr w:rsidR="00E86648">
        <w:trPr>
          <w:trHeight w:hRule="exact" w:val="285"/>
        </w:trPr>
        <w:tc>
          <w:tcPr>
            <w:tcW w:w="6913" w:type="dxa"/>
            <w:tcBorders>
              <w:top w:val="nil"/>
              <w:bottom w:val="nil"/>
            </w:tcBorders>
          </w:tcPr>
          <w:p w:rsidR="00E86648" w:rsidRDefault="000509E4">
            <w:pPr>
              <w:pStyle w:val="TableParagraph"/>
              <w:spacing w:line="263" w:lineRule="exact"/>
              <w:rPr>
                <w:sz w:val="24"/>
              </w:rPr>
            </w:pPr>
            <w:r>
              <w:rPr>
                <w:sz w:val="24"/>
              </w:rPr>
              <w:t>заинтересованными субъектами;</w:t>
            </w:r>
          </w:p>
        </w:tc>
        <w:tc>
          <w:tcPr>
            <w:tcW w:w="2804" w:type="dxa"/>
            <w:tcBorders>
              <w:top w:val="nil"/>
              <w:bottom w:val="nil"/>
            </w:tcBorders>
          </w:tcPr>
          <w:p w:rsidR="00E86648" w:rsidRDefault="00E86648"/>
        </w:tc>
      </w:tr>
      <w:tr w:rsidR="00E86648" w:rsidRPr="00157DB2">
        <w:trPr>
          <w:trHeight w:hRule="exact" w:val="288"/>
        </w:trPr>
        <w:tc>
          <w:tcPr>
            <w:tcW w:w="6913" w:type="dxa"/>
            <w:tcBorders>
              <w:top w:val="nil"/>
              <w:bottom w:val="nil"/>
            </w:tcBorders>
          </w:tcPr>
          <w:p w:rsidR="00E86648" w:rsidRPr="000509E4" w:rsidRDefault="000509E4" w:rsidP="001371E4">
            <w:pPr>
              <w:pStyle w:val="TableParagraph"/>
              <w:numPr>
                <w:ilvl w:val="0"/>
                <w:numId w:val="277"/>
              </w:numPr>
              <w:tabs>
                <w:tab w:val="left" w:pos="506"/>
                <w:tab w:val="left" w:pos="507"/>
                <w:tab w:val="left" w:pos="1866"/>
                <w:tab w:val="left" w:pos="3955"/>
                <w:tab w:val="left" w:pos="5265"/>
                <w:tab w:val="left" w:pos="6670"/>
              </w:tabs>
              <w:spacing w:line="277" w:lineRule="exact"/>
              <w:ind w:hanging="403"/>
              <w:rPr>
                <w:sz w:val="24"/>
                <w:lang w:val="ru-RU"/>
              </w:rPr>
            </w:pPr>
            <w:r w:rsidRPr="000509E4">
              <w:rPr>
                <w:sz w:val="24"/>
                <w:lang w:val="ru-RU"/>
              </w:rPr>
              <w:t>разработку</w:t>
            </w:r>
            <w:r w:rsidRPr="000509E4">
              <w:rPr>
                <w:sz w:val="24"/>
                <w:lang w:val="ru-RU"/>
              </w:rPr>
              <w:tab/>
              <w:t>(комбинирование,</w:t>
            </w:r>
            <w:r w:rsidRPr="000509E4">
              <w:rPr>
                <w:sz w:val="24"/>
                <w:lang w:val="ru-RU"/>
              </w:rPr>
              <w:tab/>
              <w:t>изменение</w:t>
            </w:r>
            <w:r w:rsidRPr="000509E4">
              <w:rPr>
                <w:sz w:val="24"/>
                <w:lang w:val="ru-RU"/>
              </w:rPr>
              <w:tab/>
              <w:t>параметров</w:t>
            </w:r>
            <w:r w:rsidRPr="000509E4">
              <w:rPr>
                <w:sz w:val="24"/>
                <w:lang w:val="ru-RU"/>
              </w:rPr>
              <w:tab/>
              <w:t>и</w:t>
            </w:r>
          </w:p>
        </w:tc>
        <w:tc>
          <w:tcPr>
            <w:tcW w:w="2804" w:type="dxa"/>
            <w:tcBorders>
              <w:top w:val="nil"/>
              <w:bottom w:val="nil"/>
            </w:tcBorders>
          </w:tcPr>
          <w:p w:rsidR="00E86648" w:rsidRPr="000509E4" w:rsidRDefault="00E86648">
            <w:pPr>
              <w:rPr>
                <w:lang w:val="ru-RU"/>
              </w:rPr>
            </w:pPr>
          </w:p>
        </w:tc>
      </w:tr>
      <w:tr w:rsidR="00E86648" w:rsidRPr="00157DB2">
        <w:trPr>
          <w:trHeight w:hRule="exact" w:val="275"/>
        </w:trPr>
        <w:tc>
          <w:tcPr>
            <w:tcW w:w="6913"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требований к ресурсам) технологии получения материального  и</w:t>
            </w:r>
          </w:p>
        </w:tc>
        <w:tc>
          <w:tcPr>
            <w:tcW w:w="2804" w:type="dxa"/>
            <w:tcBorders>
              <w:top w:val="nil"/>
              <w:bottom w:val="nil"/>
            </w:tcBorders>
          </w:tcPr>
          <w:p w:rsidR="00E86648" w:rsidRPr="000509E4" w:rsidRDefault="00E86648">
            <w:pPr>
              <w:rPr>
                <w:lang w:val="ru-RU"/>
              </w:rPr>
            </w:pPr>
          </w:p>
        </w:tc>
      </w:tr>
      <w:tr w:rsidR="00E86648" w:rsidRPr="00157DB2">
        <w:trPr>
          <w:trHeight w:hRule="exact" w:val="288"/>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информационного продукта с заданными свойствами;</w:t>
            </w:r>
          </w:p>
        </w:tc>
        <w:tc>
          <w:tcPr>
            <w:tcW w:w="2804" w:type="dxa"/>
            <w:tcBorders>
              <w:top w:val="nil"/>
              <w:bottom w:val="nil"/>
            </w:tcBorders>
          </w:tcPr>
          <w:p w:rsidR="00E86648" w:rsidRPr="000509E4" w:rsidRDefault="00E86648">
            <w:pPr>
              <w:rPr>
                <w:lang w:val="ru-RU"/>
              </w:rPr>
            </w:pPr>
          </w:p>
        </w:tc>
      </w:tr>
      <w:tr w:rsidR="00E86648" w:rsidRPr="00157DB2">
        <w:trPr>
          <w:trHeight w:hRule="exact" w:val="291"/>
        </w:trPr>
        <w:tc>
          <w:tcPr>
            <w:tcW w:w="6913" w:type="dxa"/>
            <w:tcBorders>
              <w:top w:val="nil"/>
              <w:bottom w:val="nil"/>
            </w:tcBorders>
          </w:tcPr>
          <w:p w:rsidR="00E86648" w:rsidRPr="000509E4" w:rsidRDefault="000509E4" w:rsidP="001371E4">
            <w:pPr>
              <w:pStyle w:val="TableParagraph"/>
              <w:numPr>
                <w:ilvl w:val="0"/>
                <w:numId w:val="276"/>
              </w:numPr>
              <w:tabs>
                <w:tab w:val="left" w:pos="506"/>
                <w:tab w:val="left" w:pos="507"/>
              </w:tabs>
              <w:spacing w:line="280" w:lineRule="exact"/>
              <w:ind w:hanging="403"/>
              <w:rPr>
                <w:sz w:val="24"/>
                <w:lang w:val="ru-RU"/>
              </w:rPr>
            </w:pPr>
            <w:r w:rsidRPr="000509E4">
              <w:rPr>
                <w:sz w:val="24"/>
                <w:lang w:val="ru-RU"/>
              </w:rPr>
              <w:t>проводить и  анализировать  разработку и  / или реализацию</w:t>
            </w:r>
          </w:p>
        </w:tc>
        <w:tc>
          <w:tcPr>
            <w:tcW w:w="2804" w:type="dxa"/>
            <w:tcBorders>
              <w:top w:val="nil"/>
              <w:bottom w:val="nil"/>
            </w:tcBorders>
          </w:tcPr>
          <w:p w:rsidR="00E86648" w:rsidRPr="000509E4" w:rsidRDefault="00E86648">
            <w:pPr>
              <w:rPr>
                <w:lang w:val="ru-RU"/>
              </w:rPr>
            </w:pPr>
          </w:p>
        </w:tc>
      </w:tr>
      <w:tr w:rsidR="00E86648">
        <w:trPr>
          <w:trHeight w:hRule="exact" w:val="278"/>
        </w:trPr>
        <w:tc>
          <w:tcPr>
            <w:tcW w:w="6913" w:type="dxa"/>
            <w:tcBorders>
              <w:top w:val="nil"/>
              <w:bottom w:val="nil"/>
            </w:tcBorders>
          </w:tcPr>
          <w:p w:rsidR="00E86648" w:rsidRDefault="000509E4">
            <w:pPr>
              <w:pStyle w:val="TableParagraph"/>
              <w:spacing w:line="262" w:lineRule="exact"/>
              <w:rPr>
                <w:sz w:val="24"/>
              </w:rPr>
            </w:pPr>
            <w:r>
              <w:rPr>
                <w:sz w:val="24"/>
              </w:rPr>
              <w:t>проектов, предполагающих:</w:t>
            </w:r>
          </w:p>
        </w:tc>
        <w:tc>
          <w:tcPr>
            <w:tcW w:w="2804" w:type="dxa"/>
            <w:tcBorders>
              <w:top w:val="nil"/>
              <w:bottom w:val="nil"/>
            </w:tcBorders>
          </w:tcPr>
          <w:p w:rsidR="00E86648" w:rsidRDefault="00E86648"/>
        </w:tc>
      </w:tr>
      <w:tr w:rsidR="00E86648" w:rsidRPr="00157DB2">
        <w:trPr>
          <w:trHeight w:hRule="exact" w:val="280"/>
        </w:trPr>
        <w:tc>
          <w:tcPr>
            <w:tcW w:w="6913" w:type="dxa"/>
            <w:tcBorders>
              <w:top w:val="nil"/>
              <w:bottom w:val="nil"/>
            </w:tcBorders>
          </w:tcPr>
          <w:p w:rsidR="00E86648" w:rsidRPr="000509E4" w:rsidRDefault="000509E4" w:rsidP="001371E4">
            <w:pPr>
              <w:pStyle w:val="TableParagraph"/>
              <w:numPr>
                <w:ilvl w:val="0"/>
                <w:numId w:val="275"/>
              </w:numPr>
              <w:tabs>
                <w:tab w:val="left" w:pos="506"/>
                <w:tab w:val="left" w:pos="507"/>
                <w:tab w:val="left" w:pos="2190"/>
                <w:tab w:val="left" w:pos="3725"/>
                <w:tab w:val="left" w:pos="5495"/>
                <w:tab w:val="left" w:pos="6679"/>
              </w:tabs>
              <w:spacing w:line="271" w:lineRule="exact"/>
              <w:ind w:hanging="403"/>
              <w:rPr>
                <w:sz w:val="24"/>
                <w:lang w:val="ru-RU"/>
              </w:rPr>
            </w:pPr>
            <w:r w:rsidRPr="000509E4">
              <w:rPr>
                <w:sz w:val="24"/>
                <w:lang w:val="ru-RU"/>
              </w:rPr>
              <w:t>планирование</w:t>
            </w:r>
            <w:r w:rsidRPr="000509E4">
              <w:rPr>
                <w:sz w:val="24"/>
                <w:lang w:val="ru-RU"/>
              </w:rPr>
              <w:tab/>
              <w:t>(разработку)</w:t>
            </w:r>
            <w:r w:rsidRPr="000509E4">
              <w:rPr>
                <w:sz w:val="24"/>
                <w:lang w:val="ru-RU"/>
              </w:rPr>
              <w:tab/>
              <w:t>материального</w:t>
            </w:r>
            <w:r w:rsidRPr="000509E4">
              <w:rPr>
                <w:sz w:val="24"/>
                <w:lang w:val="ru-RU"/>
              </w:rPr>
              <w:tab/>
              <w:t>продукта</w:t>
            </w:r>
            <w:r w:rsidRPr="000509E4">
              <w:rPr>
                <w:sz w:val="24"/>
                <w:lang w:val="ru-RU"/>
              </w:rPr>
              <w:tab/>
              <w:t>в</w:t>
            </w:r>
          </w:p>
        </w:tc>
        <w:tc>
          <w:tcPr>
            <w:tcW w:w="2804" w:type="dxa"/>
            <w:tcBorders>
              <w:top w:val="nil"/>
              <w:bottom w:val="nil"/>
            </w:tcBorders>
          </w:tcPr>
          <w:p w:rsidR="00E86648" w:rsidRPr="000509E4" w:rsidRDefault="00E86648">
            <w:pPr>
              <w:rPr>
                <w:lang w:val="ru-RU"/>
              </w:rPr>
            </w:pPr>
          </w:p>
        </w:tc>
      </w:tr>
      <w:tr w:rsidR="00E86648" w:rsidRPr="00157DB2">
        <w:trPr>
          <w:trHeight w:hRule="exact" w:val="273"/>
        </w:trPr>
        <w:tc>
          <w:tcPr>
            <w:tcW w:w="6913"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соответствии   с   задачей   собственной   деятельности (включая</w:t>
            </w:r>
          </w:p>
        </w:tc>
        <w:tc>
          <w:tcPr>
            <w:tcW w:w="2804" w:type="dxa"/>
            <w:tcBorders>
              <w:top w:val="nil"/>
              <w:bottom w:val="nil"/>
            </w:tcBorders>
          </w:tcPr>
          <w:p w:rsidR="00E86648" w:rsidRPr="000509E4" w:rsidRDefault="00E86648">
            <w:pPr>
              <w:rPr>
                <w:lang w:val="ru-RU"/>
              </w:rPr>
            </w:pPr>
          </w:p>
        </w:tc>
      </w:tr>
      <w:tr w:rsidR="00E86648">
        <w:trPr>
          <w:trHeight w:hRule="exact" w:val="284"/>
        </w:trPr>
        <w:tc>
          <w:tcPr>
            <w:tcW w:w="6913" w:type="dxa"/>
            <w:tcBorders>
              <w:top w:val="nil"/>
              <w:bottom w:val="nil"/>
            </w:tcBorders>
          </w:tcPr>
          <w:p w:rsidR="00E86648" w:rsidRDefault="000509E4">
            <w:pPr>
              <w:pStyle w:val="TableParagraph"/>
              <w:spacing w:line="262" w:lineRule="exact"/>
              <w:rPr>
                <w:sz w:val="24"/>
              </w:rPr>
            </w:pPr>
            <w:r>
              <w:rPr>
                <w:sz w:val="24"/>
              </w:rPr>
              <w:t>моделирование и разработку документации);</w:t>
            </w:r>
          </w:p>
        </w:tc>
        <w:tc>
          <w:tcPr>
            <w:tcW w:w="2804" w:type="dxa"/>
            <w:tcBorders>
              <w:top w:val="nil"/>
              <w:bottom w:val="nil"/>
            </w:tcBorders>
          </w:tcPr>
          <w:p w:rsidR="00E86648" w:rsidRDefault="00E86648"/>
        </w:tc>
      </w:tr>
      <w:tr w:rsidR="00E86648" w:rsidRPr="00157DB2">
        <w:trPr>
          <w:trHeight w:hRule="exact" w:val="288"/>
        </w:trPr>
        <w:tc>
          <w:tcPr>
            <w:tcW w:w="6913" w:type="dxa"/>
            <w:tcBorders>
              <w:top w:val="nil"/>
              <w:bottom w:val="nil"/>
            </w:tcBorders>
          </w:tcPr>
          <w:p w:rsidR="00E86648" w:rsidRPr="000509E4" w:rsidRDefault="000509E4" w:rsidP="001371E4">
            <w:pPr>
              <w:pStyle w:val="TableParagraph"/>
              <w:numPr>
                <w:ilvl w:val="0"/>
                <w:numId w:val="274"/>
              </w:numPr>
              <w:tabs>
                <w:tab w:val="left" w:pos="506"/>
                <w:tab w:val="left" w:pos="507"/>
                <w:tab w:val="left" w:pos="2158"/>
                <w:tab w:val="left" w:pos="3662"/>
                <w:tab w:val="left" w:pos="5401"/>
                <w:tab w:val="left" w:pos="6554"/>
              </w:tabs>
              <w:spacing w:line="277" w:lineRule="exact"/>
              <w:ind w:hanging="403"/>
              <w:rPr>
                <w:sz w:val="24"/>
                <w:lang w:val="ru-RU"/>
              </w:rPr>
            </w:pPr>
            <w:r w:rsidRPr="000509E4">
              <w:rPr>
                <w:sz w:val="24"/>
                <w:lang w:val="ru-RU"/>
              </w:rPr>
              <w:t>планирование</w:t>
            </w:r>
            <w:r w:rsidRPr="000509E4">
              <w:rPr>
                <w:sz w:val="24"/>
                <w:lang w:val="ru-RU"/>
              </w:rPr>
              <w:tab/>
              <w:t>(разработку)</w:t>
            </w:r>
            <w:r w:rsidRPr="000509E4">
              <w:rPr>
                <w:sz w:val="24"/>
                <w:lang w:val="ru-RU"/>
              </w:rPr>
              <w:tab/>
              <w:t>материального</w:t>
            </w:r>
            <w:r w:rsidRPr="000509E4">
              <w:rPr>
                <w:sz w:val="24"/>
                <w:lang w:val="ru-RU"/>
              </w:rPr>
              <w:tab/>
              <w:t>продукта</w:t>
            </w:r>
            <w:r w:rsidRPr="000509E4">
              <w:rPr>
                <w:sz w:val="24"/>
                <w:lang w:val="ru-RU"/>
              </w:rPr>
              <w:tab/>
              <w:t>на</w:t>
            </w:r>
          </w:p>
        </w:tc>
        <w:tc>
          <w:tcPr>
            <w:tcW w:w="2804" w:type="dxa"/>
            <w:tcBorders>
              <w:top w:val="nil"/>
              <w:bottom w:val="nil"/>
            </w:tcBorders>
          </w:tcPr>
          <w:p w:rsidR="00E86648" w:rsidRPr="000509E4" w:rsidRDefault="00E86648">
            <w:pPr>
              <w:rPr>
                <w:lang w:val="ru-RU"/>
              </w:rPr>
            </w:pPr>
          </w:p>
        </w:tc>
      </w:tr>
      <w:tr w:rsidR="00E86648">
        <w:trPr>
          <w:trHeight w:hRule="exact" w:val="275"/>
        </w:trPr>
        <w:tc>
          <w:tcPr>
            <w:tcW w:w="6913" w:type="dxa"/>
            <w:tcBorders>
              <w:top w:val="nil"/>
              <w:bottom w:val="nil"/>
            </w:tcBorders>
          </w:tcPr>
          <w:p w:rsidR="00E86648" w:rsidRDefault="000509E4">
            <w:pPr>
              <w:pStyle w:val="TableParagraph"/>
              <w:tabs>
                <w:tab w:val="left" w:pos="1333"/>
                <w:tab w:val="left" w:pos="3490"/>
                <w:tab w:val="left" w:pos="5384"/>
              </w:tabs>
              <w:spacing w:line="262" w:lineRule="exact"/>
              <w:rPr>
                <w:sz w:val="24"/>
              </w:rPr>
            </w:pPr>
            <w:r>
              <w:rPr>
                <w:sz w:val="24"/>
              </w:rPr>
              <w:t>основе</w:t>
            </w:r>
            <w:r>
              <w:rPr>
                <w:sz w:val="24"/>
              </w:rPr>
              <w:tab/>
              <w:t>самостоятельно</w:t>
            </w:r>
            <w:r>
              <w:rPr>
                <w:sz w:val="24"/>
              </w:rPr>
              <w:tab/>
              <w:t>проведенных</w:t>
            </w:r>
            <w:r>
              <w:rPr>
                <w:sz w:val="24"/>
              </w:rPr>
              <w:tab/>
              <w:t>исследований</w:t>
            </w:r>
          </w:p>
        </w:tc>
        <w:tc>
          <w:tcPr>
            <w:tcW w:w="2804" w:type="dxa"/>
            <w:tcBorders>
              <w:top w:val="nil"/>
              <w:bottom w:val="nil"/>
            </w:tcBorders>
          </w:tcPr>
          <w:p w:rsidR="00E86648" w:rsidRDefault="00E86648"/>
        </w:tc>
      </w:tr>
      <w:tr w:rsidR="00E86648">
        <w:trPr>
          <w:trHeight w:hRule="exact" w:val="284"/>
        </w:trPr>
        <w:tc>
          <w:tcPr>
            <w:tcW w:w="6913" w:type="dxa"/>
            <w:tcBorders>
              <w:top w:val="nil"/>
              <w:bottom w:val="nil"/>
            </w:tcBorders>
          </w:tcPr>
          <w:p w:rsidR="00E86648" w:rsidRDefault="000509E4">
            <w:pPr>
              <w:pStyle w:val="TableParagraph"/>
              <w:spacing w:line="263" w:lineRule="exact"/>
              <w:rPr>
                <w:sz w:val="24"/>
              </w:rPr>
            </w:pPr>
            <w:r>
              <w:rPr>
                <w:sz w:val="24"/>
              </w:rPr>
              <w:t>потребительских интересов;</w:t>
            </w:r>
          </w:p>
        </w:tc>
        <w:tc>
          <w:tcPr>
            <w:tcW w:w="2804" w:type="dxa"/>
            <w:tcBorders>
              <w:top w:val="nil"/>
              <w:bottom w:val="nil"/>
            </w:tcBorders>
          </w:tcPr>
          <w:p w:rsidR="00E86648" w:rsidRDefault="00E86648"/>
        </w:tc>
      </w:tr>
      <w:tr w:rsidR="00E86648">
        <w:trPr>
          <w:trHeight w:hRule="exact" w:val="294"/>
        </w:trPr>
        <w:tc>
          <w:tcPr>
            <w:tcW w:w="6913" w:type="dxa"/>
            <w:tcBorders>
              <w:top w:val="nil"/>
              <w:bottom w:val="nil"/>
            </w:tcBorders>
          </w:tcPr>
          <w:p w:rsidR="00E86648" w:rsidRDefault="000509E4" w:rsidP="001371E4">
            <w:pPr>
              <w:pStyle w:val="TableParagraph"/>
              <w:numPr>
                <w:ilvl w:val="0"/>
                <w:numId w:val="273"/>
              </w:numPr>
              <w:tabs>
                <w:tab w:val="left" w:pos="506"/>
                <w:tab w:val="left" w:pos="507"/>
              </w:tabs>
              <w:spacing w:line="275" w:lineRule="exact"/>
              <w:ind w:hanging="403"/>
              <w:rPr>
                <w:sz w:val="24"/>
              </w:rPr>
            </w:pPr>
            <w:r>
              <w:rPr>
                <w:sz w:val="24"/>
              </w:rPr>
              <w:t>разработку плана продвиженияпродукта;</w:t>
            </w:r>
          </w:p>
        </w:tc>
        <w:tc>
          <w:tcPr>
            <w:tcW w:w="2804" w:type="dxa"/>
            <w:tcBorders>
              <w:top w:val="nil"/>
              <w:bottom w:val="nil"/>
            </w:tcBorders>
          </w:tcPr>
          <w:p w:rsidR="00E86648" w:rsidRDefault="00E86648"/>
        </w:tc>
      </w:tr>
      <w:tr w:rsidR="00E86648">
        <w:trPr>
          <w:trHeight w:hRule="exact" w:val="286"/>
        </w:trPr>
        <w:tc>
          <w:tcPr>
            <w:tcW w:w="6913" w:type="dxa"/>
            <w:tcBorders>
              <w:top w:val="nil"/>
              <w:bottom w:val="nil"/>
            </w:tcBorders>
          </w:tcPr>
          <w:p w:rsidR="00E86648" w:rsidRDefault="000509E4" w:rsidP="001371E4">
            <w:pPr>
              <w:pStyle w:val="TableParagraph"/>
              <w:numPr>
                <w:ilvl w:val="0"/>
                <w:numId w:val="272"/>
              </w:numPr>
              <w:tabs>
                <w:tab w:val="left" w:pos="506"/>
                <w:tab w:val="left" w:pos="507"/>
              </w:tabs>
              <w:spacing w:line="274" w:lineRule="exact"/>
              <w:ind w:hanging="403"/>
              <w:rPr>
                <w:sz w:val="24"/>
              </w:rPr>
            </w:pPr>
            <w:r>
              <w:rPr>
                <w:sz w:val="24"/>
              </w:rPr>
              <w:t>проводить   и   анализироватьконструирование механизмов,</w:t>
            </w:r>
          </w:p>
        </w:tc>
        <w:tc>
          <w:tcPr>
            <w:tcW w:w="2804" w:type="dxa"/>
            <w:tcBorders>
              <w:top w:val="nil"/>
              <w:bottom w:val="nil"/>
            </w:tcBorders>
          </w:tcPr>
          <w:p w:rsidR="00E86648" w:rsidRDefault="00E86648"/>
        </w:tc>
      </w:tr>
      <w:tr w:rsidR="00E86648" w:rsidRPr="00157DB2">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простейших роботов, позволяющих решить конкретные    задачи</w:t>
            </w:r>
          </w:p>
        </w:tc>
        <w:tc>
          <w:tcPr>
            <w:tcW w:w="2804" w:type="dxa"/>
            <w:tcBorders>
              <w:top w:val="nil"/>
              <w:bottom w:val="nil"/>
            </w:tcBorders>
          </w:tcPr>
          <w:p w:rsidR="00E86648" w:rsidRPr="000509E4" w:rsidRDefault="00E86648">
            <w:pPr>
              <w:rPr>
                <w:lang w:val="ru-RU"/>
              </w:rPr>
            </w:pPr>
          </w:p>
        </w:tc>
      </w:tr>
      <w:tr w:rsidR="00E86648" w:rsidRPr="00294A15">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  помощью   стандартных   простых   механизмов,   с помощью</w:t>
            </w:r>
          </w:p>
        </w:tc>
        <w:tc>
          <w:tcPr>
            <w:tcW w:w="2804" w:type="dxa"/>
            <w:tcBorders>
              <w:top w:val="nil"/>
              <w:bottom w:val="nil"/>
            </w:tcBorders>
          </w:tcPr>
          <w:p w:rsidR="00E86648" w:rsidRPr="000509E4" w:rsidRDefault="00E86648">
            <w:pPr>
              <w:rPr>
                <w:lang w:val="ru-RU"/>
              </w:rPr>
            </w:pPr>
          </w:p>
        </w:tc>
      </w:tr>
      <w:tr w:rsidR="00E86648">
        <w:trPr>
          <w:trHeight w:hRule="exact" w:val="285"/>
        </w:trPr>
        <w:tc>
          <w:tcPr>
            <w:tcW w:w="6913" w:type="dxa"/>
            <w:tcBorders>
              <w:top w:val="nil"/>
              <w:bottom w:val="nil"/>
            </w:tcBorders>
          </w:tcPr>
          <w:p w:rsidR="00E86648" w:rsidRDefault="000509E4">
            <w:pPr>
              <w:pStyle w:val="TableParagraph"/>
              <w:spacing w:line="263" w:lineRule="exact"/>
              <w:rPr>
                <w:sz w:val="24"/>
              </w:rPr>
            </w:pPr>
            <w:r>
              <w:rPr>
                <w:sz w:val="24"/>
              </w:rPr>
              <w:t>материального или виртуального конструктора);</w:t>
            </w:r>
          </w:p>
        </w:tc>
        <w:tc>
          <w:tcPr>
            <w:tcW w:w="2804" w:type="dxa"/>
            <w:tcBorders>
              <w:top w:val="nil"/>
              <w:bottom w:val="nil"/>
            </w:tcBorders>
          </w:tcPr>
          <w:p w:rsidR="00E86648" w:rsidRDefault="00E86648"/>
        </w:tc>
      </w:tr>
      <w:tr w:rsidR="00E86648">
        <w:trPr>
          <w:trHeight w:hRule="exact" w:val="288"/>
        </w:trPr>
        <w:tc>
          <w:tcPr>
            <w:tcW w:w="6913" w:type="dxa"/>
            <w:tcBorders>
              <w:top w:val="nil"/>
              <w:bottom w:val="nil"/>
            </w:tcBorders>
          </w:tcPr>
          <w:p w:rsidR="00E86648" w:rsidRDefault="000509E4" w:rsidP="001371E4">
            <w:pPr>
              <w:pStyle w:val="TableParagraph"/>
              <w:numPr>
                <w:ilvl w:val="0"/>
                <w:numId w:val="271"/>
              </w:numPr>
              <w:tabs>
                <w:tab w:val="left" w:pos="506"/>
                <w:tab w:val="left" w:pos="507"/>
                <w:tab w:val="left" w:pos="2514"/>
                <w:tab w:val="left" w:pos="3598"/>
                <w:tab w:val="left" w:pos="5085"/>
              </w:tabs>
              <w:spacing w:line="277" w:lineRule="exact"/>
              <w:ind w:hanging="403"/>
              <w:rPr>
                <w:sz w:val="24"/>
              </w:rPr>
            </w:pPr>
            <w:r>
              <w:rPr>
                <w:sz w:val="24"/>
              </w:rPr>
              <w:t>характеризовать</w:t>
            </w:r>
            <w:r>
              <w:rPr>
                <w:sz w:val="24"/>
              </w:rPr>
              <w:tab/>
              <w:t>группы</w:t>
            </w:r>
            <w:r>
              <w:rPr>
                <w:sz w:val="24"/>
              </w:rPr>
              <w:tab/>
              <w:t>профессий,</w:t>
            </w:r>
            <w:r>
              <w:rPr>
                <w:sz w:val="24"/>
              </w:rPr>
              <w:tab/>
              <w:t>обслуживающих</w:t>
            </w:r>
          </w:p>
        </w:tc>
        <w:tc>
          <w:tcPr>
            <w:tcW w:w="2804" w:type="dxa"/>
            <w:tcBorders>
              <w:top w:val="nil"/>
              <w:bottom w:val="nil"/>
            </w:tcBorders>
          </w:tcPr>
          <w:p w:rsidR="00E86648" w:rsidRDefault="00E86648"/>
        </w:tc>
      </w:tr>
      <w:tr w:rsidR="00E86648" w:rsidRPr="00157DB2">
        <w:trPr>
          <w:trHeight w:hRule="exact" w:val="275"/>
        </w:trPr>
        <w:tc>
          <w:tcPr>
            <w:tcW w:w="6913"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технологии   в   сферах   медицины,   производства   и обработки</w:t>
            </w:r>
          </w:p>
        </w:tc>
        <w:tc>
          <w:tcPr>
            <w:tcW w:w="2804" w:type="dxa"/>
            <w:tcBorders>
              <w:top w:val="nil"/>
              <w:bottom w:val="nil"/>
            </w:tcBorders>
          </w:tcPr>
          <w:p w:rsidR="00E86648" w:rsidRPr="000509E4" w:rsidRDefault="00E86648">
            <w:pPr>
              <w:rPr>
                <w:lang w:val="ru-RU"/>
              </w:rPr>
            </w:pPr>
          </w:p>
        </w:tc>
      </w:tr>
      <w:tr w:rsidR="00E86648" w:rsidRPr="008F1BFF">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материалов, машиностроения, производства продуктовпитания,</w:t>
            </w:r>
          </w:p>
        </w:tc>
        <w:tc>
          <w:tcPr>
            <w:tcW w:w="2804" w:type="dxa"/>
            <w:tcBorders>
              <w:top w:val="nil"/>
              <w:bottom w:val="nil"/>
            </w:tcBorders>
          </w:tcPr>
          <w:p w:rsidR="00E86648" w:rsidRPr="000509E4" w:rsidRDefault="00E86648">
            <w:pPr>
              <w:rPr>
                <w:lang w:val="ru-RU"/>
              </w:rPr>
            </w:pPr>
          </w:p>
        </w:tc>
      </w:tr>
      <w:tr w:rsidR="00E86648" w:rsidRPr="00157DB2">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сервиса,   информационной   сфере,   описывает   тенденции    их</w:t>
            </w:r>
          </w:p>
        </w:tc>
        <w:tc>
          <w:tcPr>
            <w:tcW w:w="2804" w:type="dxa"/>
            <w:tcBorders>
              <w:top w:val="nil"/>
              <w:bottom w:val="nil"/>
            </w:tcBorders>
          </w:tcPr>
          <w:p w:rsidR="00E86648" w:rsidRPr="000509E4" w:rsidRDefault="00E86648">
            <w:pPr>
              <w:rPr>
                <w:lang w:val="ru-RU"/>
              </w:rPr>
            </w:pPr>
          </w:p>
        </w:tc>
      </w:tr>
      <w:tr w:rsidR="00E86648">
        <w:trPr>
          <w:trHeight w:hRule="exact" w:val="289"/>
        </w:trPr>
        <w:tc>
          <w:tcPr>
            <w:tcW w:w="6913" w:type="dxa"/>
            <w:tcBorders>
              <w:top w:val="nil"/>
              <w:bottom w:val="nil"/>
            </w:tcBorders>
          </w:tcPr>
          <w:p w:rsidR="00E86648" w:rsidRDefault="000509E4">
            <w:pPr>
              <w:pStyle w:val="TableParagraph"/>
              <w:spacing w:line="263" w:lineRule="exact"/>
              <w:rPr>
                <w:sz w:val="24"/>
              </w:rPr>
            </w:pPr>
            <w:r>
              <w:rPr>
                <w:sz w:val="24"/>
              </w:rPr>
              <w:t>развития,</w:t>
            </w:r>
          </w:p>
        </w:tc>
        <w:tc>
          <w:tcPr>
            <w:tcW w:w="2804" w:type="dxa"/>
            <w:tcBorders>
              <w:top w:val="nil"/>
              <w:bottom w:val="nil"/>
            </w:tcBorders>
          </w:tcPr>
          <w:p w:rsidR="00E86648" w:rsidRDefault="00E86648"/>
        </w:tc>
      </w:tr>
      <w:tr w:rsidR="00E86648" w:rsidRPr="00294A15">
        <w:trPr>
          <w:trHeight w:hRule="exact" w:val="291"/>
        </w:trPr>
        <w:tc>
          <w:tcPr>
            <w:tcW w:w="6913" w:type="dxa"/>
            <w:tcBorders>
              <w:top w:val="nil"/>
              <w:bottom w:val="nil"/>
            </w:tcBorders>
          </w:tcPr>
          <w:p w:rsidR="00E86648" w:rsidRPr="000509E4" w:rsidRDefault="000509E4" w:rsidP="001371E4">
            <w:pPr>
              <w:pStyle w:val="TableParagraph"/>
              <w:numPr>
                <w:ilvl w:val="0"/>
                <w:numId w:val="270"/>
              </w:numPr>
              <w:tabs>
                <w:tab w:val="left" w:pos="506"/>
                <w:tab w:val="left" w:pos="507"/>
              </w:tabs>
              <w:spacing w:line="280" w:lineRule="exact"/>
              <w:ind w:hanging="403"/>
              <w:rPr>
                <w:sz w:val="24"/>
                <w:lang w:val="ru-RU"/>
              </w:rPr>
            </w:pPr>
            <w:r w:rsidRPr="000509E4">
              <w:rPr>
                <w:sz w:val="24"/>
                <w:lang w:val="ru-RU"/>
              </w:rPr>
              <w:t>характеризовать  ситуацию  на  региональном  рынке труда,</w:t>
            </w:r>
          </w:p>
        </w:tc>
        <w:tc>
          <w:tcPr>
            <w:tcW w:w="2804" w:type="dxa"/>
            <w:tcBorders>
              <w:top w:val="nil"/>
              <w:bottom w:val="nil"/>
            </w:tcBorders>
          </w:tcPr>
          <w:p w:rsidR="00E86648" w:rsidRPr="000509E4" w:rsidRDefault="00E86648">
            <w:pPr>
              <w:rPr>
                <w:lang w:val="ru-RU"/>
              </w:rPr>
            </w:pPr>
          </w:p>
        </w:tc>
      </w:tr>
      <w:tr w:rsidR="00E86648">
        <w:trPr>
          <w:trHeight w:hRule="exact" w:val="281"/>
        </w:trPr>
        <w:tc>
          <w:tcPr>
            <w:tcW w:w="6913" w:type="dxa"/>
            <w:tcBorders>
              <w:top w:val="nil"/>
              <w:bottom w:val="nil"/>
            </w:tcBorders>
          </w:tcPr>
          <w:p w:rsidR="00E86648" w:rsidRDefault="000509E4">
            <w:pPr>
              <w:pStyle w:val="TableParagraph"/>
              <w:spacing w:line="262" w:lineRule="exact"/>
              <w:rPr>
                <w:sz w:val="24"/>
              </w:rPr>
            </w:pPr>
            <w:r>
              <w:rPr>
                <w:sz w:val="24"/>
              </w:rPr>
              <w:t>называет тенденции ее развития,</w:t>
            </w:r>
          </w:p>
        </w:tc>
        <w:tc>
          <w:tcPr>
            <w:tcW w:w="2804" w:type="dxa"/>
            <w:tcBorders>
              <w:top w:val="nil"/>
              <w:bottom w:val="nil"/>
            </w:tcBorders>
          </w:tcPr>
          <w:p w:rsidR="00E86648" w:rsidRDefault="00E86648"/>
        </w:tc>
      </w:tr>
      <w:tr w:rsidR="00E86648" w:rsidRPr="00157DB2">
        <w:trPr>
          <w:trHeight w:hRule="exact" w:val="286"/>
        </w:trPr>
        <w:tc>
          <w:tcPr>
            <w:tcW w:w="6913" w:type="dxa"/>
            <w:tcBorders>
              <w:top w:val="nil"/>
              <w:bottom w:val="nil"/>
            </w:tcBorders>
          </w:tcPr>
          <w:p w:rsidR="00E86648" w:rsidRPr="000509E4" w:rsidRDefault="000509E4" w:rsidP="001371E4">
            <w:pPr>
              <w:pStyle w:val="TableParagraph"/>
              <w:numPr>
                <w:ilvl w:val="0"/>
                <w:numId w:val="269"/>
              </w:numPr>
              <w:tabs>
                <w:tab w:val="left" w:pos="506"/>
                <w:tab w:val="left" w:pos="507"/>
                <w:tab w:val="left" w:pos="2113"/>
                <w:tab w:val="left" w:pos="3562"/>
                <w:tab w:val="left" w:pos="4761"/>
                <w:tab w:val="left" w:pos="5631"/>
              </w:tabs>
              <w:spacing w:line="274" w:lineRule="exact"/>
              <w:ind w:hanging="403"/>
              <w:rPr>
                <w:sz w:val="24"/>
                <w:lang w:val="ru-RU"/>
              </w:rPr>
            </w:pPr>
            <w:r w:rsidRPr="000509E4">
              <w:rPr>
                <w:sz w:val="24"/>
                <w:lang w:val="ru-RU"/>
              </w:rPr>
              <w:t>разъяснтьяет</w:t>
            </w:r>
            <w:r w:rsidRPr="000509E4">
              <w:rPr>
                <w:sz w:val="24"/>
                <w:lang w:val="ru-RU"/>
              </w:rPr>
              <w:tab/>
              <w:t>социальное</w:t>
            </w:r>
            <w:r w:rsidRPr="000509E4">
              <w:rPr>
                <w:sz w:val="24"/>
                <w:lang w:val="ru-RU"/>
              </w:rPr>
              <w:tab/>
              <w:t>значение</w:t>
            </w:r>
            <w:r w:rsidRPr="000509E4">
              <w:rPr>
                <w:sz w:val="24"/>
                <w:lang w:val="ru-RU"/>
              </w:rPr>
              <w:tab/>
              <w:t>групп</w:t>
            </w:r>
            <w:r w:rsidRPr="000509E4">
              <w:rPr>
                <w:sz w:val="24"/>
                <w:lang w:val="ru-RU"/>
              </w:rPr>
              <w:tab/>
              <w:t>профессий,</w:t>
            </w:r>
          </w:p>
        </w:tc>
        <w:tc>
          <w:tcPr>
            <w:tcW w:w="2804" w:type="dxa"/>
            <w:tcBorders>
              <w:top w:val="nil"/>
              <w:bottom w:val="nil"/>
            </w:tcBorders>
          </w:tcPr>
          <w:p w:rsidR="00E86648" w:rsidRPr="000509E4" w:rsidRDefault="00E86648">
            <w:pPr>
              <w:rPr>
                <w:lang w:val="ru-RU"/>
              </w:rPr>
            </w:pPr>
          </w:p>
        </w:tc>
      </w:tr>
      <w:tr w:rsidR="00E86648" w:rsidRPr="00157DB2">
        <w:trPr>
          <w:trHeight w:hRule="exact" w:val="280"/>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востребованных на региональном рынке труда,</w:t>
            </w:r>
          </w:p>
        </w:tc>
        <w:tc>
          <w:tcPr>
            <w:tcW w:w="2804" w:type="dxa"/>
            <w:tcBorders>
              <w:top w:val="nil"/>
              <w:bottom w:val="nil"/>
            </w:tcBorders>
          </w:tcPr>
          <w:p w:rsidR="00E86648" w:rsidRPr="000509E4" w:rsidRDefault="00E86648">
            <w:pPr>
              <w:rPr>
                <w:lang w:val="ru-RU"/>
              </w:rPr>
            </w:pPr>
          </w:p>
        </w:tc>
      </w:tr>
      <w:tr w:rsidR="00E86648" w:rsidRPr="008F1BFF">
        <w:trPr>
          <w:trHeight w:hRule="exact" w:val="290"/>
        </w:trPr>
        <w:tc>
          <w:tcPr>
            <w:tcW w:w="6913" w:type="dxa"/>
            <w:tcBorders>
              <w:top w:val="nil"/>
              <w:bottom w:val="nil"/>
            </w:tcBorders>
          </w:tcPr>
          <w:p w:rsidR="00E86648" w:rsidRPr="000509E4" w:rsidRDefault="000509E4" w:rsidP="001371E4">
            <w:pPr>
              <w:pStyle w:val="TableParagraph"/>
              <w:numPr>
                <w:ilvl w:val="0"/>
                <w:numId w:val="268"/>
              </w:numPr>
              <w:tabs>
                <w:tab w:val="left" w:pos="506"/>
                <w:tab w:val="left" w:pos="507"/>
              </w:tabs>
              <w:spacing w:line="272" w:lineRule="exact"/>
              <w:ind w:hanging="403"/>
              <w:rPr>
                <w:sz w:val="24"/>
                <w:lang w:val="ru-RU"/>
              </w:rPr>
            </w:pPr>
            <w:r w:rsidRPr="000509E4">
              <w:rPr>
                <w:sz w:val="24"/>
                <w:lang w:val="ru-RU"/>
              </w:rPr>
              <w:t>характеризовать группы предприятий регионапроживания,</w:t>
            </w:r>
          </w:p>
        </w:tc>
        <w:tc>
          <w:tcPr>
            <w:tcW w:w="2804" w:type="dxa"/>
            <w:tcBorders>
              <w:top w:val="nil"/>
              <w:bottom w:val="nil"/>
            </w:tcBorders>
          </w:tcPr>
          <w:p w:rsidR="00E86648" w:rsidRPr="000509E4" w:rsidRDefault="00E86648">
            <w:pPr>
              <w:rPr>
                <w:lang w:val="ru-RU"/>
              </w:rPr>
            </w:pPr>
          </w:p>
        </w:tc>
      </w:tr>
      <w:tr w:rsidR="00E86648">
        <w:trPr>
          <w:trHeight w:hRule="exact" w:val="286"/>
        </w:trPr>
        <w:tc>
          <w:tcPr>
            <w:tcW w:w="6913" w:type="dxa"/>
            <w:tcBorders>
              <w:top w:val="nil"/>
              <w:bottom w:val="nil"/>
            </w:tcBorders>
          </w:tcPr>
          <w:p w:rsidR="00E86648" w:rsidRDefault="000509E4" w:rsidP="001371E4">
            <w:pPr>
              <w:pStyle w:val="TableParagraph"/>
              <w:numPr>
                <w:ilvl w:val="0"/>
                <w:numId w:val="267"/>
              </w:numPr>
              <w:tabs>
                <w:tab w:val="left" w:pos="506"/>
                <w:tab w:val="left" w:pos="507"/>
                <w:tab w:val="left" w:pos="2866"/>
                <w:tab w:val="left" w:pos="4776"/>
              </w:tabs>
              <w:spacing w:line="274" w:lineRule="exact"/>
              <w:ind w:hanging="403"/>
              <w:rPr>
                <w:sz w:val="24"/>
              </w:rPr>
            </w:pPr>
            <w:r>
              <w:rPr>
                <w:sz w:val="24"/>
              </w:rPr>
              <w:t>характеризовать</w:t>
            </w:r>
            <w:r>
              <w:rPr>
                <w:sz w:val="24"/>
              </w:rPr>
              <w:tab/>
              <w:t>учреждения</w:t>
            </w:r>
            <w:r>
              <w:rPr>
                <w:sz w:val="24"/>
              </w:rPr>
              <w:tab/>
              <w:t>профессионального</w:t>
            </w:r>
          </w:p>
        </w:tc>
        <w:tc>
          <w:tcPr>
            <w:tcW w:w="2804" w:type="dxa"/>
            <w:tcBorders>
              <w:top w:val="nil"/>
              <w:bottom w:val="nil"/>
            </w:tcBorders>
          </w:tcPr>
          <w:p w:rsidR="00E86648" w:rsidRDefault="00E86648"/>
        </w:tc>
      </w:tr>
      <w:tr w:rsidR="00E86648" w:rsidRPr="00157DB2">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образования различного  уровня, расположенные на  территории</w:t>
            </w:r>
          </w:p>
        </w:tc>
        <w:tc>
          <w:tcPr>
            <w:tcW w:w="2804" w:type="dxa"/>
            <w:tcBorders>
              <w:top w:val="nil"/>
              <w:bottom w:val="nil"/>
            </w:tcBorders>
          </w:tcPr>
          <w:p w:rsidR="00E86648" w:rsidRPr="000509E4" w:rsidRDefault="00E86648">
            <w:pPr>
              <w:rPr>
                <w:lang w:val="ru-RU"/>
              </w:rPr>
            </w:pPr>
          </w:p>
        </w:tc>
      </w:tr>
      <w:tr w:rsidR="00E86648" w:rsidRPr="00157DB2">
        <w:trPr>
          <w:trHeight w:hRule="exact" w:val="276"/>
        </w:trPr>
        <w:tc>
          <w:tcPr>
            <w:tcW w:w="6913" w:type="dxa"/>
            <w:tcBorders>
              <w:top w:val="nil"/>
              <w:bottom w:val="nil"/>
            </w:tcBorders>
          </w:tcPr>
          <w:p w:rsidR="00E86648" w:rsidRPr="000509E4" w:rsidRDefault="000509E4">
            <w:pPr>
              <w:pStyle w:val="TableParagraph"/>
              <w:tabs>
                <w:tab w:val="left" w:pos="1825"/>
                <w:tab w:val="left" w:pos="3844"/>
                <w:tab w:val="left" w:pos="4557"/>
                <w:tab w:val="left" w:pos="6387"/>
              </w:tabs>
              <w:spacing w:line="263" w:lineRule="exact"/>
              <w:rPr>
                <w:sz w:val="24"/>
                <w:lang w:val="ru-RU"/>
              </w:rPr>
            </w:pPr>
            <w:r w:rsidRPr="000509E4">
              <w:rPr>
                <w:sz w:val="24"/>
                <w:lang w:val="ru-RU"/>
              </w:rPr>
              <w:t>проживания</w:t>
            </w:r>
            <w:r w:rsidRPr="000509E4">
              <w:rPr>
                <w:sz w:val="24"/>
                <w:lang w:val="ru-RU"/>
              </w:rPr>
              <w:tab/>
              <w:t>обучающегося,</w:t>
            </w:r>
            <w:r w:rsidRPr="000509E4">
              <w:rPr>
                <w:sz w:val="24"/>
                <w:lang w:val="ru-RU"/>
              </w:rPr>
              <w:tab/>
              <w:t>об</w:t>
            </w:r>
            <w:r w:rsidRPr="000509E4">
              <w:rPr>
                <w:sz w:val="24"/>
                <w:lang w:val="ru-RU"/>
              </w:rPr>
              <w:tab/>
              <w:t>оказываемых</w:t>
            </w:r>
            <w:r w:rsidRPr="000509E4">
              <w:rPr>
                <w:sz w:val="24"/>
                <w:lang w:val="ru-RU"/>
              </w:rPr>
              <w:tab/>
              <w:t>ими</w:t>
            </w:r>
          </w:p>
        </w:tc>
        <w:tc>
          <w:tcPr>
            <w:tcW w:w="2804" w:type="dxa"/>
            <w:tcBorders>
              <w:top w:val="nil"/>
              <w:bottom w:val="nil"/>
            </w:tcBorders>
          </w:tcPr>
          <w:p w:rsidR="00E86648" w:rsidRPr="000509E4" w:rsidRDefault="00E86648">
            <w:pPr>
              <w:rPr>
                <w:lang w:val="ru-RU"/>
              </w:rPr>
            </w:pPr>
          </w:p>
        </w:tc>
      </w:tr>
      <w:tr w:rsidR="00E86648" w:rsidRPr="00157DB2">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образовательных услугах, условиях поступления и особенностях</w:t>
            </w:r>
          </w:p>
        </w:tc>
        <w:tc>
          <w:tcPr>
            <w:tcW w:w="2804" w:type="dxa"/>
            <w:tcBorders>
              <w:top w:val="nil"/>
              <w:bottom w:val="nil"/>
            </w:tcBorders>
          </w:tcPr>
          <w:p w:rsidR="00E86648" w:rsidRPr="000509E4" w:rsidRDefault="00E86648">
            <w:pPr>
              <w:rPr>
                <w:lang w:val="ru-RU"/>
              </w:rPr>
            </w:pPr>
          </w:p>
        </w:tc>
      </w:tr>
      <w:tr w:rsidR="00E86648">
        <w:trPr>
          <w:trHeight w:hRule="exact" w:val="271"/>
        </w:trPr>
        <w:tc>
          <w:tcPr>
            <w:tcW w:w="6913" w:type="dxa"/>
            <w:tcBorders>
              <w:top w:val="nil"/>
            </w:tcBorders>
          </w:tcPr>
          <w:p w:rsidR="00E86648" w:rsidRDefault="000509E4">
            <w:pPr>
              <w:pStyle w:val="TableParagraph"/>
              <w:spacing w:line="263" w:lineRule="exact"/>
              <w:rPr>
                <w:sz w:val="24"/>
              </w:rPr>
            </w:pPr>
            <w:r>
              <w:rPr>
                <w:sz w:val="24"/>
              </w:rPr>
              <w:t>обучения,</w:t>
            </w:r>
          </w:p>
        </w:tc>
        <w:tc>
          <w:tcPr>
            <w:tcW w:w="2804" w:type="dxa"/>
            <w:tcBorders>
              <w:top w:val="nil"/>
            </w:tcBorders>
          </w:tcPr>
          <w:p w:rsidR="00E86648" w:rsidRDefault="00E86648"/>
        </w:tc>
      </w:tr>
    </w:tbl>
    <w:p w:rsidR="00E86648" w:rsidRDefault="00E86648">
      <w:pPr>
        <w:sectPr w:rsidR="00E86648">
          <w:pgSz w:w="11930" w:h="16860"/>
          <w:pgMar w:top="880" w:right="640" w:bottom="440" w:left="640" w:header="0" w:footer="242" w:gutter="0"/>
          <w:cols w:space="720"/>
        </w:sectPr>
      </w:pPr>
    </w:p>
    <w:p w:rsidR="00E86648" w:rsidRDefault="00157DB2">
      <w:pPr>
        <w:pStyle w:val="a3"/>
        <w:ind w:left="102"/>
        <w:rPr>
          <w:sz w:val="20"/>
        </w:rPr>
      </w:pPr>
      <w:r>
        <w:rPr>
          <w:noProof/>
          <w:sz w:val="20"/>
          <w:lang w:val="ru-RU" w:eastAsia="ru-RU"/>
        </w:rPr>
        <w:lastRenderedPageBreak/>
        <mc:AlternateContent>
          <mc:Choice Requires="wpg">
            <w:drawing>
              <wp:inline distT="0" distB="0" distL="0" distR="0">
                <wp:extent cx="6176010" cy="3228975"/>
                <wp:effectExtent l="9525" t="9525" r="5715" b="9525"/>
                <wp:docPr id="7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3228975"/>
                          <a:chOff x="0" y="0"/>
                          <a:chExt cx="9726" cy="5085"/>
                        </a:xfrm>
                      </wpg:grpSpPr>
                      <wps:wsp>
                        <wps:cNvPr id="79" name="Line 74"/>
                        <wps:cNvCnPr/>
                        <wps:spPr bwMode="auto">
                          <a:xfrm>
                            <a:off x="10" y="10"/>
                            <a:ext cx="69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73"/>
                        <wps:cNvCnPr/>
                        <wps:spPr bwMode="auto">
                          <a:xfrm>
                            <a:off x="6922" y="10"/>
                            <a:ext cx="27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Line 72"/>
                        <wps:cNvCnPr/>
                        <wps:spPr bwMode="auto">
                          <a:xfrm>
                            <a:off x="5" y="5"/>
                            <a:ext cx="0" cy="50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Line 71"/>
                        <wps:cNvCnPr/>
                        <wps:spPr bwMode="auto">
                          <a:xfrm>
                            <a:off x="10" y="5076"/>
                            <a:ext cx="69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70"/>
                        <wps:cNvCnPr/>
                        <wps:spPr bwMode="auto">
                          <a:xfrm>
                            <a:off x="6917" y="5"/>
                            <a:ext cx="0" cy="50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69"/>
                        <wps:cNvCnPr/>
                        <wps:spPr bwMode="auto">
                          <a:xfrm>
                            <a:off x="6922" y="5076"/>
                            <a:ext cx="27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68"/>
                        <wps:cNvCnPr/>
                        <wps:spPr bwMode="auto">
                          <a:xfrm>
                            <a:off x="9720" y="5"/>
                            <a:ext cx="0" cy="50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3" y="53"/>
                            <a:ext cx="6694"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3" y="900"/>
                            <a:ext cx="1476"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87" y="900"/>
                            <a:ext cx="90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089" y="900"/>
                            <a:ext cx="371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3" y="1469"/>
                            <a:ext cx="6701" cy="3590"/>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62"/>
                        <wps:cNvSpPr txBox="1">
                          <a:spLocks noChangeArrowheads="1"/>
                        </wps:cNvSpPr>
                        <wps:spPr bwMode="auto">
                          <a:xfrm>
                            <a:off x="113" y="55"/>
                            <a:ext cx="6678"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0509E4" w:rsidRDefault="005E5DB0" w:rsidP="001371E4">
                              <w:pPr>
                                <w:numPr>
                                  <w:ilvl w:val="0"/>
                                  <w:numId w:val="266"/>
                                </w:numPr>
                                <w:tabs>
                                  <w:tab w:val="left" w:pos="403"/>
                                  <w:tab w:val="left" w:pos="404"/>
                                </w:tabs>
                                <w:spacing w:line="247" w:lineRule="exact"/>
                                <w:ind w:hanging="403"/>
                                <w:rPr>
                                  <w:sz w:val="24"/>
                                  <w:lang w:val="ru-RU"/>
                                </w:rPr>
                              </w:pPr>
                              <w:r w:rsidRPr="000509E4">
                                <w:rPr>
                                  <w:sz w:val="24"/>
                                  <w:lang w:val="ru-RU"/>
                                </w:rPr>
                                <w:t>анализировать  свои  мотивы  и  причины  принятия  техили</w:t>
                              </w:r>
                            </w:p>
                            <w:p w:rsidR="005E5DB0" w:rsidRDefault="005E5DB0">
                              <w:pPr>
                                <w:spacing w:line="270" w:lineRule="exact"/>
                                <w:rPr>
                                  <w:sz w:val="24"/>
                                </w:rPr>
                              </w:pPr>
                              <w:r>
                                <w:rPr>
                                  <w:sz w:val="24"/>
                                </w:rPr>
                                <w:t>иных решений,</w:t>
                              </w:r>
                            </w:p>
                            <w:p w:rsidR="005E5DB0" w:rsidRPr="000509E4" w:rsidRDefault="005E5DB0" w:rsidP="001371E4">
                              <w:pPr>
                                <w:numPr>
                                  <w:ilvl w:val="0"/>
                                  <w:numId w:val="266"/>
                                </w:numPr>
                                <w:tabs>
                                  <w:tab w:val="left" w:pos="403"/>
                                  <w:tab w:val="left" w:pos="404"/>
                                  <w:tab w:val="left" w:pos="5715"/>
                                </w:tabs>
                                <w:spacing w:line="285" w:lineRule="exact"/>
                                <w:ind w:hanging="403"/>
                                <w:rPr>
                                  <w:sz w:val="24"/>
                                  <w:lang w:val="ru-RU"/>
                                </w:rPr>
                              </w:pPr>
                              <w:r w:rsidRPr="000509E4">
                                <w:rPr>
                                  <w:sz w:val="24"/>
                                  <w:lang w:val="ru-RU"/>
                                </w:rPr>
                                <w:t>анализировать  результаты  ипоследствиясвоих</w:t>
                              </w:r>
                              <w:r w:rsidRPr="000509E4">
                                <w:rPr>
                                  <w:sz w:val="24"/>
                                  <w:lang w:val="ru-RU"/>
                                </w:rPr>
                                <w:tab/>
                              </w:r>
                              <w:r w:rsidRPr="000509E4">
                                <w:rPr>
                                  <w:spacing w:val="-1"/>
                                  <w:sz w:val="24"/>
                                  <w:lang w:val="ru-RU"/>
                                </w:rPr>
                                <w:t>решений,</w:t>
                              </w:r>
                            </w:p>
                          </w:txbxContent>
                        </wps:txbx>
                        <wps:bodyPr rot="0" vert="horz" wrap="square" lIns="0" tIns="0" rIns="0" bIns="0" anchor="t" anchorCtr="0" upright="1">
                          <a:noAutofit/>
                        </wps:bodyPr>
                      </wps:wsp>
                      <wps:wsp>
                        <wps:cNvPr id="92" name="Text Box 61"/>
                        <wps:cNvSpPr txBox="1">
                          <a:spLocks noChangeArrowheads="1"/>
                        </wps:cNvSpPr>
                        <wps:spPr bwMode="auto">
                          <a:xfrm>
                            <a:off x="113" y="904"/>
                            <a:ext cx="147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tabs>
                                  <w:tab w:val="left" w:pos="1368"/>
                                </w:tabs>
                                <w:spacing w:line="239" w:lineRule="exact"/>
                                <w:rPr>
                                  <w:sz w:val="24"/>
                                </w:rPr>
                              </w:pPr>
                              <w:r>
                                <w:rPr>
                                  <w:sz w:val="24"/>
                                </w:rPr>
                                <w:t>связанных</w:t>
                              </w:r>
                              <w:r>
                                <w:rPr>
                                  <w:sz w:val="24"/>
                                </w:rPr>
                                <w:tab/>
                                <w:t>с</w:t>
                              </w:r>
                            </w:p>
                            <w:p w:rsidR="005E5DB0" w:rsidRDefault="005E5DB0">
                              <w:pPr>
                                <w:spacing w:line="265" w:lineRule="exact"/>
                                <w:rPr>
                                  <w:sz w:val="24"/>
                                </w:rPr>
                              </w:pPr>
                              <w:r>
                                <w:rPr>
                                  <w:sz w:val="24"/>
                                </w:rPr>
                                <w:t>траектории,</w:t>
                              </w:r>
                            </w:p>
                          </w:txbxContent>
                        </wps:txbx>
                        <wps:bodyPr rot="0" vert="horz" wrap="square" lIns="0" tIns="0" rIns="0" bIns="0" anchor="t" anchorCtr="0" upright="1">
                          <a:noAutofit/>
                        </wps:bodyPr>
                      </wps:wsp>
                      <wps:wsp>
                        <wps:cNvPr id="93" name="Text Box 60"/>
                        <wps:cNvSpPr txBox="1">
                          <a:spLocks noChangeArrowheads="1"/>
                        </wps:cNvSpPr>
                        <wps:spPr bwMode="auto">
                          <a:xfrm>
                            <a:off x="1887" y="899"/>
                            <a:ext cx="90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0" w:lineRule="exact"/>
                                <w:ind w:right="-16"/>
                                <w:rPr>
                                  <w:sz w:val="24"/>
                                </w:rPr>
                              </w:pPr>
                              <w:r>
                                <w:rPr>
                                  <w:spacing w:val="-1"/>
                                  <w:sz w:val="24"/>
                                </w:rPr>
                                <w:t>выбором</w:t>
                              </w:r>
                            </w:p>
                          </w:txbxContent>
                        </wps:txbx>
                        <wps:bodyPr rot="0" vert="horz" wrap="square" lIns="0" tIns="0" rIns="0" bIns="0" anchor="t" anchorCtr="0" upright="1">
                          <a:noAutofit/>
                        </wps:bodyPr>
                      </wps:wsp>
                      <wps:wsp>
                        <wps:cNvPr id="94" name="Text Box 59"/>
                        <wps:cNvSpPr txBox="1">
                          <a:spLocks noChangeArrowheads="1"/>
                        </wps:cNvSpPr>
                        <wps:spPr bwMode="auto">
                          <a:xfrm>
                            <a:off x="3090" y="899"/>
                            <a:ext cx="370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tabs>
                                  <w:tab w:val="left" w:pos="427"/>
                                  <w:tab w:val="left" w:pos="1996"/>
                                </w:tabs>
                                <w:spacing w:line="240" w:lineRule="exact"/>
                                <w:rPr>
                                  <w:sz w:val="24"/>
                                </w:rPr>
                              </w:pPr>
                              <w:r>
                                <w:rPr>
                                  <w:sz w:val="24"/>
                                </w:rPr>
                                <w:t>и</w:t>
                              </w:r>
                              <w:r>
                                <w:rPr>
                                  <w:sz w:val="24"/>
                                </w:rPr>
                                <w:tab/>
                                <w:t>реализацией</w:t>
                              </w:r>
                              <w:r>
                                <w:rPr>
                                  <w:sz w:val="24"/>
                                </w:rPr>
                                <w:tab/>
                              </w:r>
                              <w:r>
                                <w:rPr>
                                  <w:spacing w:val="-1"/>
                                  <w:sz w:val="24"/>
                                </w:rPr>
                                <w:t>образовательной</w:t>
                              </w:r>
                            </w:p>
                          </w:txbxContent>
                        </wps:txbx>
                        <wps:bodyPr rot="0" vert="horz" wrap="square" lIns="0" tIns="0" rIns="0" bIns="0" anchor="t" anchorCtr="0" upright="1">
                          <a:noAutofit/>
                        </wps:bodyPr>
                      </wps:wsp>
                      <wps:wsp>
                        <wps:cNvPr id="95" name="Text Box 58"/>
                        <wps:cNvSpPr txBox="1">
                          <a:spLocks noChangeArrowheads="1"/>
                        </wps:cNvSpPr>
                        <wps:spPr bwMode="auto">
                          <a:xfrm>
                            <a:off x="113" y="1472"/>
                            <a:ext cx="6702" cy="3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0509E4" w:rsidRDefault="005E5DB0" w:rsidP="001371E4">
                              <w:pPr>
                                <w:numPr>
                                  <w:ilvl w:val="0"/>
                                  <w:numId w:val="265"/>
                                </w:numPr>
                                <w:tabs>
                                  <w:tab w:val="left" w:pos="404"/>
                                </w:tabs>
                                <w:spacing w:line="243" w:lineRule="exact"/>
                                <w:ind w:firstLine="0"/>
                                <w:jc w:val="both"/>
                                <w:rPr>
                                  <w:sz w:val="24"/>
                                  <w:lang w:val="ru-RU"/>
                                </w:rPr>
                              </w:pPr>
                              <w:r w:rsidRPr="000509E4">
                                <w:rPr>
                                  <w:sz w:val="24"/>
                                  <w:lang w:val="ru-RU"/>
                                </w:rPr>
                                <w:t>анализировать свои возможности и предпочтения,связанные</w:t>
                              </w:r>
                            </w:p>
                            <w:p w:rsidR="005E5DB0" w:rsidRPr="000509E4" w:rsidRDefault="005E5DB0">
                              <w:pPr>
                                <w:ind w:right="9"/>
                                <w:jc w:val="both"/>
                                <w:rPr>
                                  <w:sz w:val="24"/>
                                  <w:lang w:val="ru-RU"/>
                                </w:rPr>
                              </w:pPr>
                              <w:r w:rsidRPr="000509E4">
                                <w:rPr>
                                  <w:sz w:val="24"/>
                                  <w:lang w:val="ru-RU"/>
                                </w:rPr>
                                <w:t>с освоением определенного уровня образовательных программ и реализацией тех или иных видов деятельности,</w:t>
                              </w:r>
                            </w:p>
                            <w:p w:rsidR="005E5DB0" w:rsidRPr="000509E4" w:rsidRDefault="005E5DB0" w:rsidP="001371E4">
                              <w:pPr>
                                <w:numPr>
                                  <w:ilvl w:val="0"/>
                                  <w:numId w:val="265"/>
                                </w:numPr>
                                <w:tabs>
                                  <w:tab w:val="left" w:pos="404"/>
                                </w:tabs>
                                <w:spacing w:before="4"/>
                                <w:ind w:firstLine="0"/>
                                <w:jc w:val="both"/>
                                <w:rPr>
                                  <w:sz w:val="24"/>
                                  <w:lang w:val="ru-RU"/>
                                </w:rPr>
                              </w:pPr>
                              <w:r w:rsidRPr="000509E4">
                                <w:rPr>
                                  <w:sz w:val="24"/>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нихработников,</w:t>
                              </w:r>
                            </w:p>
                            <w:p w:rsidR="005E5DB0" w:rsidRPr="000509E4" w:rsidRDefault="005E5DB0" w:rsidP="001371E4">
                              <w:pPr>
                                <w:numPr>
                                  <w:ilvl w:val="0"/>
                                  <w:numId w:val="265"/>
                                </w:numPr>
                                <w:tabs>
                                  <w:tab w:val="left" w:pos="404"/>
                                </w:tabs>
                                <w:spacing w:before="4"/>
                                <w:ind w:firstLine="0"/>
                                <w:jc w:val="both"/>
                                <w:rPr>
                                  <w:sz w:val="24"/>
                                  <w:lang w:val="ru-RU"/>
                                </w:rPr>
                              </w:pPr>
                              <w:r w:rsidRPr="000509E4">
                                <w:rPr>
                                  <w:sz w:val="24"/>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рынкатруда.</w:t>
                              </w:r>
                            </w:p>
                          </w:txbxContent>
                        </wps:txbx>
                        <wps:bodyPr rot="0" vert="horz" wrap="square" lIns="0" tIns="0" rIns="0" bIns="0" anchor="t" anchorCtr="0" upright="1">
                          <a:noAutofit/>
                        </wps:bodyPr>
                      </wps:wsp>
                    </wpg:wgp>
                  </a:graphicData>
                </a:graphic>
              </wp:inline>
            </w:drawing>
          </mc:Choice>
          <mc:Fallback>
            <w:pict>
              <v:group id="Group 57" o:spid="_x0000_s1157" style="width:486.3pt;height:254.25pt;mso-position-horizontal-relative:char;mso-position-vertical-relative:line" coordsize="9726,5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ExPzwYAACQ9AAAOAAAAZHJzL2Uyb0RvYy54bWzsW21v2zYQ/j5g/0HQ&#10;d9eSrHfEKRK/FAW6LVi7H0BLsiVUEjVKjp0V+++7O0ryS5w6rVuvjWUgDi1KNHk8Prx7+Pjq9TpL&#10;lftIlAnPh6r+SlOVKA94mOSLofrXh2nPVZWyYnnIUp5HQ/UhKtXX17/+crUq/MjgMU/DSCjQSF76&#10;q2KoxlVV+P1+GcRRxspXvIhyqJxzkbEKPopFPxRsBa1nad/QNLu/4iIsBA+isoSrY1mpXlP783kU&#10;VH/M52VUKelQhb5V9C7ofYbv/esr5i8EK+IkqLvBvqIXGUty+NK2qTGrmLIUyaOmsiQQvOTz6lXA&#10;sz6fz5MgojHAaHRtbzRvBF8WNJaFv1oUrZnAtHt2+upmg9/v74SShEPVgZnKWQZzRF+rWA4aZ1Us&#10;fLjnjSjeF3dCjhCK73jwsYTq/n49fl7Im5XZ6jceQntsWXEyznouMmwChq2saQ4e2jmI1pUSwEVb&#10;d2ywhKoEUDcwDNdzLDlLQQxT+ei5IJ7UT3qOYcvHLM2lZ/rMl19J3ay7hWMCXys35ixPM+f7mBUR&#10;zVKJpmrM6TXmfJfkkeKY0pp0yyi/E2Tb0i/BqkcNheYAa8A/ctfWVJ5mygFTRTta5heirN5EPFOw&#10;MFRT6AFNALt/V1Y4bZtbcD5yPk3SlNpOc2UFk6B5Nj1Q8jQJsRJvK8ViNkqFcs9wMdELOwSN7dwG&#10;TpuH1FgcsXBSlyuWpLIM96c5tgfjgO7UJblaPnmaN3EnrtkzDXvSM7XxuHczHZk9e6o71ngwHo3G&#10;+r/YNd304yQMoxx716xc3XzeVNYYItdcu3ZbM/R3W6chQmeb/9RpcCk5e9KfZjx8oEml6+BdZ3Iz&#10;F1xDrlrpZoMT3Mz2DOOgoxmOBxW4IDtHo50K/OPiHE3fdTTjBEezyMtqWG/QrIZ8S5N436HZJToZ&#10;wMw2muknOFm9aYI/2dgKbTcywui2zW7bHOw6Gu1ruKNDAPel0Znt6U4HaF14digLcCFA3wI02zsB&#10;0Nrw7DGkdQFalwlAyrvjau4JrgaptEw5uxjtZ8o4iyTw4a/OhqH0KEk5zqfBU9VSRGrdSPasNjIm&#10;Pi6LHlBaBauSWZIm1QPRc5CpY6fy+7skQPoIP2w4Ehf4GomOUI3fqthEOjV3yWeAq0gCIpyUnI9i&#10;li+im7IAZg8YEXi+uSQEXyHhAGwOhY393Vbo404/ZmlSNNQGlusRAzm4R64dMJok7sY8WGZRXkkm&#10;UkQpDJ7nZZwUpaoIP8pmUThUxdtQJzLlEN9huDea5hm3vZGljYDvcCa9G890eo42cUzNdPWRPmr4&#10;jmUZgRlYOi6S0wmPmsVBkIBU6xG7wXw0CYbNpQj+BGNTCF1WIqqCGC/PgXapryMB1FSQmTeWxTl4&#10;HsWlQ0QGBINFBMZWsG57Ncfl6hTHP50XCugl2fk4y3VoJv5P5mmHP9uh2ab0qmdp67ZnUVSN9WGK&#10;sQh/cgVC4efBCIit9zCC/AAHhEjyYjDC6DDiyHmBXmOEp+0R4boJOT7xk1YHEhcJEu3ZFeCBDCQo&#10;cn1xIDHoQOIYSLiuZGMeoYSnQYaEhxiGeeQYo4sk9g+7cCFhHPdTRxLtiWwLEnQo++JAwuxA4ghI&#10;DDQXnAGg4BFIDBwd9pIOJSgrvMRQwmsP1FuUoJT0xaGE1aHEEZRo8g3dlLz9FivhaEA9kULJAoeR&#10;HEqjbtoT33TBxHOCibNosrxWw/ABVQe3fK3Y2zoGlLgp1RquI4dI5JdUun2GZawPDfFRKfn5Mrpr&#10;j2C3bZThoWO5GvXsm9BdUm61JW/6QQVYW/vNntrsi2kwuVZJgfnJ0yHivzW83tR2nZ45Na2e52hu&#10;T9O9W8/WTM8cTxuOVWrKSEslRaknqDBQSedZhgTap8f2tJIuSyoQx6ZJhu6AL0Qa5j8lq2slcdj9&#10;w7TurmitWs/WpP00aq1n6UsdmyI4sOuwE4KyFwoxF/+oygpUskO1/HvJ8HggfZsD0w63VE1BNIVZ&#10;U2B5AI8O1UpVZHFUSentshDJIoaW5SrL+Q1IROcJSROxi7IXMIQaFs4kpkOVm+QaN/iwLUE5Pz6g&#10;VIXmHPEK5bFAddVZrCWrOoAgOWoHEN8XINrT5MsGiFY2tAEIAuWtKOBMAURDc7keaUo2samn1Vz4&#10;t6S5ugiiiyAOyd43EUSrbLpsgGj1Xi1AWK1l4LjyfBHEQEMmAxOJfYAYON+DCO8QokOIzyLEoN0o&#10;LxshIHzfyzGsNrg6K0Js6C2HqIZNCGE7QD7U9JZL7GeXZXRZxvenIQZtsv2jQgT9kBR+ikvsSv2z&#10;Yfyt7/Znoi02P26+/g8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Gc1itLdAAAABQEAAA8AAABkcnMvZG93bnJldi54bWxMj0Fr&#10;wkAQhe+F/odlCr3VTZRYm2YjIrYnEaqF0tuYHZNgdjZk1yT++257sZeBx3u89022HE0jeupcbVlB&#10;PIlAEBdW11wq+Dy8PS1AOI+ssbFMCq7kYJnf32WYajvwB/V7X4pQwi5FBZX3bSqlKyoy6Ca2JQ7e&#10;yXYGfZBdKXWHQyg3jZxG0VwarDksVNjSuqLivL8YBe8DDqtZvOm359P6+n1Idl/bmJR6fBhXryA8&#10;jf4Whl/8gA55YDraC2snGgXhEf93g/fyPJ2DOCpIokUCMs/kf/r8BwAA//8DAFBLAwQKAAAAAAAA&#10;ACEAGzPV6rkAAAC5AAAAFAAAAGRycy9tZWRpYS9pbWFnZTQucG5niVBORw0KGgoAAAANSUhEUgAA&#10;AgQAAAAhCAYAAACm/LM6AAAABmJLR0QA/wD/AP+gvaeTAAAACXBIWXMAAA7EAAAOxAGVKw4bAAAA&#10;WUlEQVR4nO3BgQAAAADDoPlTH+ECVQEAAAAAAAAAAAAAAAAAAAAAAAAAAAAAAAAAAAAAAAAAAAAA&#10;AAAAAAAAAAAAAAAAAAAAAAAAAAAAAAAAAAAAAAAAABwDCkAAAb0/YmsAAAAASUVORK5CYIJQSwME&#10;CgAAAAAAAAAhAFiVcbSHAAAAhwAAABQAAABkcnMvbWVkaWEvaW1hZ2UzLnBuZ4lQTkcNChoKAAAA&#10;DUlIRFIAAAB9AAAAIQgGAAAA9MykqQAAAAZiS0dEAP8A/wD/oL2nkwAAAAlwSFlzAAAOxAAADsQB&#10;lSsOGwAAACdJREFUeJztwYEAAAAAw6D5U1/gCFUBAAAAAAAAAAAAAAAAAAAAHANAlQABTqo1/QAA&#10;AABJRU5ErkJgglBLAwQKAAAAAAAAACEArkCm/q8AAACvAAAAFAAAAGRycy9tZWRpYS9pbWFnZTIu&#10;cG5niVBORw0KGgoAAAANSUhEUgAAAMwAAABHCAYAAABLVajpAAAABmJLR0QA/wD/AP+gvaeTAAAA&#10;CXBIWXMAAA7EAAAOxAGVKw4bAAAAT0lEQVR4nO3BAQ0AAADCoPdPbQ8HFAAAAAAAAAAAAAAAAAAA&#10;AAAAAAAAAAAAAAAAAAAAAAAAAAAAAAAAAAAAAAAAAAAAAAAAAAAAAADApQHilwABV6eeUQAAAABJ&#10;RU5ErkJgglBLAwQKAAAAAAAAACEA+83BoQ0CAAANAgAAFAAAAGRycy9tZWRpYS9pbWFnZTEucG5n&#10;iVBORw0KGgoAAAANSUhEUgAAA6EAAABxCAYAAAAkjaWYAAAABmJLR0QA/wD/AP+gvaeTAAAACXBI&#10;WXMAAA7EAAAOxAGVKw4bAAABrUlEQVR4nO3BAQEAAACCIP+vbkh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BmkPAAEUH97k&#10;AAAAAElFTkSuQmCCUEsDBAoAAAAAAAAAIQDDnmM7egcAAHoHAAAUAAAAZHJzL21lZGlhL2ltYWdl&#10;NS5wbmeJUE5HDQoaCgAAAA1JSERSAAADogAAAfIIBgAAAPHpc1kAAAAGYktHRAD/AP8A/6C9p5MA&#10;AAAJcEhZcwAADsQAAA7EAZUrDhsAAAcaSURBVHic7cExAQAAAMKg9U9tC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BhSCYAAfJKxH8AAAAASUVORK5CYIJQSwECLQAUAAYACAAAACEAsYJn&#10;tgoBAAATAgAAEwAAAAAAAAAAAAAAAAAAAAAAW0NvbnRlbnRfVHlwZXNdLnhtbFBLAQItABQABgAI&#10;AAAAIQA4/SH/1gAAAJQBAAALAAAAAAAAAAAAAAAAADsBAABfcmVscy8ucmVsc1BLAQItABQABgAI&#10;AAAAIQBjDExPzwYAACQ9AAAOAAAAAAAAAAAAAAAAADoCAABkcnMvZTJvRG9jLnhtbFBLAQItABQA&#10;BgAIAAAAIQBcoUd+2gAAADEDAAAZAAAAAAAAAAAAAAAAADUJAABkcnMvX3JlbHMvZTJvRG9jLnht&#10;bC5yZWxzUEsBAi0AFAAGAAgAAAAhAGc1itLdAAAABQEAAA8AAAAAAAAAAAAAAAAARgoAAGRycy9k&#10;b3ducmV2LnhtbFBLAQItAAoAAAAAAAAAIQAbM9XquQAAALkAAAAUAAAAAAAAAAAAAAAAAFALAABk&#10;cnMvbWVkaWEvaW1hZ2U0LnBuZ1BLAQItAAoAAAAAAAAAIQBYlXG0hwAAAIcAAAAUAAAAAAAAAAAA&#10;AAAAADsMAABkcnMvbWVkaWEvaW1hZ2UzLnBuZ1BLAQItAAoAAAAAAAAAIQCuQKb+rwAAAK8AAAAU&#10;AAAAAAAAAAAAAAAAAPQMAABkcnMvbWVkaWEvaW1hZ2UyLnBuZ1BLAQItAAoAAAAAAAAAIQD7zcGh&#10;DQIAAA0CAAAUAAAAAAAAAAAAAAAAANUNAABkcnMvbWVkaWEvaW1hZ2UxLnBuZ1BLAQItAAoAAAAA&#10;AAAAIQDDnmM7egcAAHoHAAAUAAAAAAAAAAAAAAAAABQQAABkcnMvbWVkaWEvaW1hZ2U1LnBuZ1BL&#10;BQYAAAAACgAKAIQCAADAFwAAAAA=&#10;">
                <v:line id="Line 74" o:spid="_x0000_s1158" style="position:absolute;visibility:visible;mso-wrap-style:square" from="10,10" to="69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73" o:spid="_x0000_s1159" style="position:absolute;visibility:visible;mso-wrap-style:square" from="6922,10" to="97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72" o:spid="_x0000_s1160" style="position:absolute;visibility:visible;mso-wrap-style:square" from="5,5" to="5,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71" o:spid="_x0000_s1161" style="position:absolute;visibility:visible;mso-wrap-style:square" from="10,5076" to="6914,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70" o:spid="_x0000_s1162" style="position:absolute;visibility:visible;mso-wrap-style:square" from="6917,5" to="6917,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69" o:spid="_x0000_s1163" style="position:absolute;visibility:visible;mso-wrap-style:square" from="6922,5076" to="9714,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68" o:spid="_x0000_s1164" style="position:absolute;visibility:visible;mso-wrap-style:square" from="9720,5" to="9720,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shape id="Picture 67" o:spid="_x0000_s1165" type="#_x0000_t75" style="position:absolute;left:113;top:53;width:6694;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srXEAAAA2wAAAA8AAABkcnMvZG93bnJldi54bWxEj0FrwkAUhO+F/oflCd7qxh7SkLqKCIUg&#10;KJr20OMj+0yC2bfp7mqiv74rFHocZuYbZrEaTSeu5HxrWcF8loAgrqxuuVbw9fnxkoHwAVljZ5kU&#10;3MjDavn8tMBc24GPdC1DLSKEfY4KmhD6XEpfNWTQz2xPHL2TdQZDlK6W2uEQ4aaTr0mSSoMtx4UG&#10;e9o0VJ3Li1FAP/Od37wVhdzvD9vD3X2z7gqlppNx/Q4i0Bj+w3/tQivIUnh8i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LsrXEAAAA2wAAAA8AAAAAAAAAAAAAAAAA&#10;nwIAAGRycy9kb3ducmV2LnhtbFBLBQYAAAAABAAEAPcAAACQAwAAAAA=&#10;">
                  <v:imagedata r:id="rId80" o:title=""/>
                </v:shape>
                <v:shape id="Picture 66" o:spid="_x0000_s1166" type="#_x0000_t75" style="position:absolute;left:113;top:900;width:1476;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2HijCAAAA2wAAAA8AAABkcnMvZG93bnJldi54bWxEj0+LwjAUxO/CfofwFrxp6qqrVKNIsaDH&#10;1sXzo3n9g81LabJav71ZWPA4zMxvmO1+MK24U+8aywpm0wgEcWF1w5WCn0s6WYNwHllja5kUPMnB&#10;fvcx2mKs7YMzuue+EgHCLkYFtfddLKUrajLoprYjDl5pe4M+yL6SusdHgJtWfkXRtzTYcFiosaOk&#10;puKW/xoF6Tw7JOXM2GV2nJdpslhem+Gs1PhzOGxAeBr8O/zfPmkF6xX8fQk/QO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dh4owgAAANsAAAAPAAAAAAAAAAAAAAAAAJ8C&#10;AABkcnMvZG93bnJldi54bWxQSwUGAAAAAAQABAD3AAAAjgMAAAAA&#10;">
                  <v:imagedata r:id="rId81" o:title=""/>
                </v:shape>
                <v:shape id="Picture 65" o:spid="_x0000_s1167" type="#_x0000_t75" style="position:absolute;left:1887;top:900;width:90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eNfHBAAAA2wAAAA8AAABkcnMvZG93bnJldi54bWxET8tqwkAU3Rf8h+EWuquTWLCSOkoRC6Er&#10;NaJdXjK3SWjmTpiZPPx7ZyF0eTjv9XYyrRjI+caygnSegCAurW64UnAuvl5XIHxA1thaJgU38rDd&#10;zJ7WmGk78pGGU6hEDGGfoYI6hC6T0pc1GfRz2xFH7tc6gyFCV0ntcIzhppWLJFlKgw3Hhho72tVU&#10;/p16o+CQvrlryu+Xwu/LYvru87byP0q9PE+fHyACTeFf/HDnWsEqjo1f4g+Qm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eNfHBAAAA2wAAAA8AAAAAAAAAAAAAAAAAnwIA&#10;AGRycy9kb3ducmV2LnhtbFBLBQYAAAAABAAEAPcAAACNAwAAAAA=&#10;">
                  <v:imagedata r:id="rId82" o:title=""/>
                </v:shape>
                <v:shape id="Picture 64" o:spid="_x0000_s1168" type="#_x0000_t75" style="position:absolute;left:3089;top:900;width:371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SjGXGAAAA2wAAAA8AAABkcnMvZG93bnJldi54bWxEj0FrwkAUhO8F/8PyBG91oxa1qauIIHjw&#10;0GpAentkX7PR7NuQXWPsr+8WBI/DzHzDLFadrURLjS8dKxgNExDEudMlFwqy4/Z1DsIHZI2VY1Jw&#10;Jw+rZe9lgal2N/6i9hAKESHsU1RgQqhTKX1uyKIfupo4ej+usRiibAqpG7xFuK3kOEmm0mLJccFg&#10;TRtD+eVwtQrW5/vs9HvJ9u3bZ7XfZJPJt9mdlBr0u/UHiEBdeIYf7Z1WMH+H/y/xB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1KMZcYAAADbAAAADwAAAAAAAAAAAAAA&#10;AACfAgAAZHJzL2Rvd25yZXYueG1sUEsFBgAAAAAEAAQA9wAAAJIDAAAAAA==&#10;">
                  <v:imagedata r:id="rId83" o:title=""/>
                </v:shape>
                <v:shape id="Picture 63" o:spid="_x0000_s1169" type="#_x0000_t75" style="position:absolute;left:113;top:1469;width:6701;height:3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di2/AAAAA2wAAAA8AAABkcnMvZG93bnJldi54bWxET89rwjAUvg/8H8ITvM1U0VGrUXQwENkO&#10;Vr0/m2cbbV5KE7X775fDwOPH93ux6mwtHtR641jBaJiAIC6cNlwqOB6+3lMQPiBrrB2Tgl/ysFr2&#10;3haYaffkPT3yUIoYwj5DBVUITSalLyqy6IeuIY7cxbUWQ4RtKXWLzxhuazlOkg9p0XBsqLChz4qK&#10;W363CpJTfh1tjJme0+/rz3GyS+U4LZQa9Lv1HESgLrzE/+6tVjCL6+OX+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2Lb8AAAADbAAAADwAAAAAAAAAAAAAAAACfAgAA&#10;ZHJzL2Rvd25yZXYueG1sUEsFBgAAAAAEAAQA9wAAAIwDAAAAAA==&#10;">
                  <v:imagedata r:id="rId84" o:title=""/>
                </v:shape>
                <v:shape id="Text Box 62" o:spid="_x0000_s1170" type="#_x0000_t202" style="position:absolute;left:113;top:55;width:6678;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5E5DB0" w:rsidRPr="000509E4" w:rsidRDefault="005E5DB0" w:rsidP="001371E4">
                        <w:pPr>
                          <w:numPr>
                            <w:ilvl w:val="0"/>
                            <w:numId w:val="266"/>
                          </w:numPr>
                          <w:tabs>
                            <w:tab w:val="left" w:pos="403"/>
                            <w:tab w:val="left" w:pos="404"/>
                          </w:tabs>
                          <w:spacing w:line="247" w:lineRule="exact"/>
                          <w:ind w:hanging="403"/>
                          <w:rPr>
                            <w:sz w:val="24"/>
                            <w:lang w:val="ru-RU"/>
                          </w:rPr>
                        </w:pPr>
                        <w:r w:rsidRPr="000509E4">
                          <w:rPr>
                            <w:sz w:val="24"/>
                            <w:lang w:val="ru-RU"/>
                          </w:rPr>
                          <w:t>анализировать  свои  мотивы  и  причины  принятия  техили</w:t>
                        </w:r>
                      </w:p>
                      <w:p w:rsidR="005E5DB0" w:rsidRDefault="005E5DB0">
                        <w:pPr>
                          <w:spacing w:line="270" w:lineRule="exact"/>
                          <w:rPr>
                            <w:sz w:val="24"/>
                          </w:rPr>
                        </w:pPr>
                        <w:r>
                          <w:rPr>
                            <w:sz w:val="24"/>
                          </w:rPr>
                          <w:t>иных решений,</w:t>
                        </w:r>
                      </w:p>
                      <w:p w:rsidR="005E5DB0" w:rsidRPr="000509E4" w:rsidRDefault="005E5DB0" w:rsidP="001371E4">
                        <w:pPr>
                          <w:numPr>
                            <w:ilvl w:val="0"/>
                            <w:numId w:val="266"/>
                          </w:numPr>
                          <w:tabs>
                            <w:tab w:val="left" w:pos="403"/>
                            <w:tab w:val="left" w:pos="404"/>
                            <w:tab w:val="left" w:pos="5715"/>
                          </w:tabs>
                          <w:spacing w:line="285" w:lineRule="exact"/>
                          <w:ind w:hanging="403"/>
                          <w:rPr>
                            <w:sz w:val="24"/>
                            <w:lang w:val="ru-RU"/>
                          </w:rPr>
                        </w:pPr>
                        <w:r w:rsidRPr="000509E4">
                          <w:rPr>
                            <w:sz w:val="24"/>
                            <w:lang w:val="ru-RU"/>
                          </w:rPr>
                          <w:t>анализировать  результаты  ипоследствиясвоих</w:t>
                        </w:r>
                        <w:r w:rsidRPr="000509E4">
                          <w:rPr>
                            <w:sz w:val="24"/>
                            <w:lang w:val="ru-RU"/>
                          </w:rPr>
                          <w:tab/>
                        </w:r>
                        <w:r w:rsidRPr="000509E4">
                          <w:rPr>
                            <w:spacing w:val="-1"/>
                            <w:sz w:val="24"/>
                            <w:lang w:val="ru-RU"/>
                          </w:rPr>
                          <w:t>решений,</w:t>
                        </w:r>
                      </w:p>
                    </w:txbxContent>
                  </v:textbox>
                </v:shape>
                <v:shape id="Text Box 61" o:spid="_x0000_s1171" type="#_x0000_t202" style="position:absolute;left:113;top:904;width:147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5E5DB0" w:rsidRDefault="005E5DB0">
                        <w:pPr>
                          <w:tabs>
                            <w:tab w:val="left" w:pos="1368"/>
                          </w:tabs>
                          <w:spacing w:line="239" w:lineRule="exact"/>
                          <w:rPr>
                            <w:sz w:val="24"/>
                          </w:rPr>
                        </w:pPr>
                        <w:r>
                          <w:rPr>
                            <w:sz w:val="24"/>
                          </w:rPr>
                          <w:t>связанных</w:t>
                        </w:r>
                        <w:r>
                          <w:rPr>
                            <w:sz w:val="24"/>
                          </w:rPr>
                          <w:tab/>
                          <w:t>с</w:t>
                        </w:r>
                      </w:p>
                      <w:p w:rsidR="005E5DB0" w:rsidRDefault="005E5DB0">
                        <w:pPr>
                          <w:spacing w:line="265" w:lineRule="exact"/>
                          <w:rPr>
                            <w:sz w:val="24"/>
                          </w:rPr>
                        </w:pPr>
                        <w:r>
                          <w:rPr>
                            <w:sz w:val="24"/>
                          </w:rPr>
                          <w:t>траектории,</w:t>
                        </w:r>
                      </w:p>
                    </w:txbxContent>
                  </v:textbox>
                </v:shape>
                <v:shape id="Text Box 60" o:spid="_x0000_s1172" type="#_x0000_t202" style="position:absolute;left:1887;top:899;width:90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5E5DB0" w:rsidRDefault="005E5DB0">
                        <w:pPr>
                          <w:spacing w:line="240" w:lineRule="exact"/>
                          <w:ind w:right="-16"/>
                          <w:rPr>
                            <w:sz w:val="24"/>
                          </w:rPr>
                        </w:pPr>
                        <w:r>
                          <w:rPr>
                            <w:spacing w:val="-1"/>
                            <w:sz w:val="24"/>
                          </w:rPr>
                          <w:t>выбором</w:t>
                        </w:r>
                      </w:p>
                    </w:txbxContent>
                  </v:textbox>
                </v:shape>
                <v:shape id="Text Box 59" o:spid="_x0000_s1173" type="#_x0000_t202" style="position:absolute;left:3090;top:899;width:370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5E5DB0" w:rsidRDefault="005E5DB0">
                        <w:pPr>
                          <w:tabs>
                            <w:tab w:val="left" w:pos="427"/>
                            <w:tab w:val="left" w:pos="1996"/>
                          </w:tabs>
                          <w:spacing w:line="240" w:lineRule="exact"/>
                          <w:rPr>
                            <w:sz w:val="24"/>
                          </w:rPr>
                        </w:pPr>
                        <w:r>
                          <w:rPr>
                            <w:sz w:val="24"/>
                          </w:rPr>
                          <w:t>и</w:t>
                        </w:r>
                        <w:r>
                          <w:rPr>
                            <w:sz w:val="24"/>
                          </w:rPr>
                          <w:tab/>
                          <w:t>реализацией</w:t>
                        </w:r>
                        <w:r>
                          <w:rPr>
                            <w:sz w:val="24"/>
                          </w:rPr>
                          <w:tab/>
                        </w:r>
                        <w:r>
                          <w:rPr>
                            <w:spacing w:val="-1"/>
                            <w:sz w:val="24"/>
                          </w:rPr>
                          <w:t>образовательной</w:t>
                        </w:r>
                      </w:p>
                    </w:txbxContent>
                  </v:textbox>
                </v:shape>
                <v:shape id="Text Box 58" o:spid="_x0000_s1174" type="#_x0000_t202" style="position:absolute;left:113;top:1472;width:6702;height:3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5E5DB0" w:rsidRPr="000509E4" w:rsidRDefault="005E5DB0" w:rsidP="001371E4">
                        <w:pPr>
                          <w:numPr>
                            <w:ilvl w:val="0"/>
                            <w:numId w:val="265"/>
                          </w:numPr>
                          <w:tabs>
                            <w:tab w:val="left" w:pos="404"/>
                          </w:tabs>
                          <w:spacing w:line="243" w:lineRule="exact"/>
                          <w:ind w:firstLine="0"/>
                          <w:jc w:val="both"/>
                          <w:rPr>
                            <w:sz w:val="24"/>
                            <w:lang w:val="ru-RU"/>
                          </w:rPr>
                        </w:pPr>
                        <w:r w:rsidRPr="000509E4">
                          <w:rPr>
                            <w:sz w:val="24"/>
                            <w:lang w:val="ru-RU"/>
                          </w:rPr>
                          <w:t>анализировать свои возможности и предпочтения,связанные</w:t>
                        </w:r>
                      </w:p>
                      <w:p w:rsidR="005E5DB0" w:rsidRPr="000509E4" w:rsidRDefault="005E5DB0">
                        <w:pPr>
                          <w:ind w:right="9"/>
                          <w:jc w:val="both"/>
                          <w:rPr>
                            <w:sz w:val="24"/>
                            <w:lang w:val="ru-RU"/>
                          </w:rPr>
                        </w:pPr>
                        <w:r w:rsidRPr="000509E4">
                          <w:rPr>
                            <w:sz w:val="24"/>
                            <w:lang w:val="ru-RU"/>
                          </w:rPr>
                          <w:t>с освоением определенного уровня образовательных программ и реализацией тех или иных видов деятельности,</w:t>
                        </w:r>
                      </w:p>
                      <w:p w:rsidR="005E5DB0" w:rsidRPr="000509E4" w:rsidRDefault="005E5DB0" w:rsidP="001371E4">
                        <w:pPr>
                          <w:numPr>
                            <w:ilvl w:val="0"/>
                            <w:numId w:val="265"/>
                          </w:numPr>
                          <w:tabs>
                            <w:tab w:val="left" w:pos="404"/>
                          </w:tabs>
                          <w:spacing w:before="4"/>
                          <w:ind w:firstLine="0"/>
                          <w:jc w:val="both"/>
                          <w:rPr>
                            <w:sz w:val="24"/>
                            <w:lang w:val="ru-RU"/>
                          </w:rPr>
                        </w:pPr>
                        <w:r w:rsidRPr="000509E4">
                          <w:rPr>
                            <w:sz w:val="24"/>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нихработников,</w:t>
                        </w:r>
                      </w:p>
                      <w:p w:rsidR="005E5DB0" w:rsidRPr="000509E4" w:rsidRDefault="005E5DB0" w:rsidP="001371E4">
                        <w:pPr>
                          <w:numPr>
                            <w:ilvl w:val="0"/>
                            <w:numId w:val="265"/>
                          </w:numPr>
                          <w:tabs>
                            <w:tab w:val="left" w:pos="404"/>
                          </w:tabs>
                          <w:spacing w:before="4"/>
                          <w:ind w:firstLine="0"/>
                          <w:jc w:val="both"/>
                          <w:rPr>
                            <w:sz w:val="24"/>
                            <w:lang w:val="ru-RU"/>
                          </w:rPr>
                        </w:pPr>
                        <w:r w:rsidRPr="000509E4">
                          <w:rPr>
                            <w:sz w:val="24"/>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рынкатруда.</w:t>
                        </w:r>
                      </w:p>
                    </w:txbxContent>
                  </v:textbox>
                </v:shape>
                <w10:anchorlock/>
              </v:group>
            </w:pict>
          </mc:Fallback>
        </mc:AlternateContent>
      </w:r>
    </w:p>
    <w:p w:rsidR="00E86648" w:rsidRDefault="00E86648">
      <w:pPr>
        <w:pStyle w:val="a3"/>
        <w:ind w:left="0"/>
        <w:rPr>
          <w:sz w:val="20"/>
        </w:rPr>
      </w:pPr>
    </w:p>
    <w:p w:rsidR="00E86648" w:rsidRPr="000509E4" w:rsidRDefault="000509E4" w:rsidP="001371E4">
      <w:pPr>
        <w:pStyle w:val="3"/>
        <w:numPr>
          <w:ilvl w:val="3"/>
          <w:numId w:val="292"/>
        </w:numPr>
        <w:tabs>
          <w:tab w:val="left" w:pos="1690"/>
        </w:tabs>
        <w:spacing w:before="195" w:line="274" w:lineRule="exact"/>
        <w:rPr>
          <w:lang w:val="ru-RU"/>
        </w:rPr>
      </w:pPr>
      <w:bookmarkStart w:id="26" w:name="_TOC_250008"/>
      <w:r w:rsidRPr="000509E4">
        <w:rPr>
          <w:lang w:val="ru-RU"/>
        </w:rPr>
        <w:t>Физическая культура и основы безопасности</w:t>
      </w:r>
      <w:bookmarkEnd w:id="26"/>
      <w:r w:rsidRPr="000509E4">
        <w:rPr>
          <w:lang w:val="ru-RU"/>
        </w:rPr>
        <w:t>жизнедеятельности</w:t>
      </w:r>
    </w:p>
    <w:p w:rsidR="00E86648" w:rsidRPr="000509E4" w:rsidRDefault="000509E4">
      <w:pPr>
        <w:pStyle w:val="a3"/>
        <w:ind w:left="200" w:right="130" w:firstLine="708"/>
        <w:jc w:val="both"/>
        <w:rPr>
          <w:lang w:val="ru-RU"/>
        </w:rPr>
      </w:pPr>
      <w:r w:rsidRPr="000509E4">
        <w:rPr>
          <w:lang w:val="ru-RU"/>
        </w:rPr>
        <w:t>Изучение предметной области "Физическая культура и основы безопасности жизнедеятельности" должно обеспечить:</w:t>
      </w:r>
    </w:p>
    <w:p w:rsidR="00E86648" w:rsidRPr="000509E4" w:rsidRDefault="000509E4">
      <w:pPr>
        <w:pStyle w:val="a3"/>
        <w:ind w:left="200" w:right="117" w:firstLine="708"/>
        <w:jc w:val="both"/>
        <w:rPr>
          <w:lang w:val="ru-RU"/>
        </w:rPr>
      </w:pPr>
      <w:r w:rsidRPr="000509E4">
        <w:rPr>
          <w:lang w:val="ru-RU"/>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E86648" w:rsidRPr="000509E4" w:rsidRDefault="000509E4">
      <w:pPr>
        <w:pStyle w:val="a3"/>
        <w:ind w:left="200" w:right="119" w:firstLine="708"/>
        <w:jc w:val="both"/>
        <w:rPr>
          <w:lang w:val="ru-RU"/>
        </w:rPr>
      </w:pPr>
      <w:r w:rsidRPr="000509E4">
        <w:rPr>
          <w:lang w:val="ru-RU"/>
        </w:rPr>
        <w:t>формирование и развитие установок активного, экологически целесообразного, здорового и безопасного образа жизни;</w:t>
      </w:r>
    </w:p>
    <w:p w:rsidR="00E86648" w:rsidRPr="000509E4" w:rsidRDefault="000509E4">
      <w:pPr>
        <w:pStyle w:val="a3"/>
        <w:ind w:left="200" w:right="129" w:firstLine="708"/>
        <w:jc w:val="both"/>
        <w:rPr>
          <w:lang w:val="ru-RU"/>
        </w:rPr>
      </w:pPr>
      <w:r w:rsidRPr="000509E4">
        <w:rPr>
          <w:lang w:val="ru-RU"/>
        </w:rPr>
        <w:t>понимание личной и общественной значимости современной культуры безопасности жизнедеятельности;</w:t>
      </w:r>
    </w:p>
    <w:p w:rsidR="00E86648" w:rsidRPr="000509E4" w:rsidRDefault="000509E4">
      <w:pPr>
        <w:pStyle w:val="a3"/>
        <w:ind w:left="200" w:right="125" w:firstLine="708"/>
        <w:jc w:val="both"/>
        <w:rPr>
          <w:lang w:val="ru-RU"/>
        </w:rPr>
      </w:pPr>
      <w:r w:rsidRPr="000509E4">
        <w:rPr>
          <w:lang w:val="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E86648" w:rsidRPr="000509E4" w:rsidRDefault="000509E4">
      <w:pPr>
        <w:pStyle w:val="a3"/>
        <w:ind w:left="200" w:right="127" w:firstLine="708"/>
        <w:jc w:val="both"/>
        <w:rPr>
          <w:lang w:val="ru-RU"/>
        </w:rPr>
      </w:pPr>
      <w:r w:rsidRPr="000509E4">
        <w:rPr>
          <w:lang w:val="ru-RU"/>
        </w:rPr>
        <w:t>понимание роли государства и действующего законодательства в обеспечении  национальной безопасности и защитынаселения;</w:t>
      </w:r>
    </w:p>
    <w:p w:rsidR="00E86648" w:rsidRPr="000509E4" w:rsidRDefault="000509E4">
      <w:pPr>
        <w:pStyle w:val="a3"/>
        <w:ind w:left="200" w:right="110" w:firstLine="708"/>
        <w:jc w:val="both"/>
        <w:rPr>
          <w:lang w:val="ru-RU"/>
        </w:rPr>
      </w:pPr>
      <w:r w:rsidRPr="000509E4">
        <w:rPr>
          <w:lang w:val="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E86648" w:rsidRPr="000509E4" w:rsidRDefault="000509E4">
      <w:pPr>
        <w:pStyle w:val="a3"/>
        <w:ind w:left="200" w:right="128" w:firstLine="708"/>
        <w:jc w:val="both"/>
        <w:rPr>
          <w:lang w:val="ru-RU"/>
        </w:rPr>
      </w:pPr>
      <w:r w:rsidRPr="000509E4">
        <w:rPr>
          <w:lang w:val="ru-RU"/>
        </w:rPr>
        <w:t>установление связей между жизненным опытом обучающихся и знаниями из разных предметных областей.</w:t>
      </w:r>
    </w:p>
    <w:p w:rsidR="00E86648" w:rsidRPr="000509E4" w:rsidRDefault="000509E4">
      <w:pPr>
        <w:pStyle w:val="a3"/>
        <w:ind w:left="200" w:right="125" w:firstLine="708"/>
        <w:jc w:val="both"/>
        <w:rPr>
          <w:lang w:val="ru-RU"/>
        </w:rPr>
      </w:pPr>
      <w:r w:rsidRPr="000509E4">
        <w:rPr>
          <w:lang w:val="ru-RU"/>
        </w:rPr>
        <w:t>Предметные результаты изучения предметной области "Физическая культура и основы безопасности жизнедеятельности" должны отражать:</w:t>
      </w:r>
    </w:p>
    <w:p w:rsidR="00E86648" w:rsidRDefault="000509E4" w:rsidP="001371E4">
      <w:pPr>
        <w:pStyle w:val="3"/>
        <w:numPr>
          <w:ilvl w:val="4"/>
          <w:numId w:val="292"/>
        </w:numPr>
        <w:tabs>
          <w:tab w:val="left" w:pos="1870"/>
        </w:tabs>
        <w:spacing w:before="10" w:line="274" w:lineRule="exact"/>
      </w:pPr>
      <w:bookmarkStart w:id="27" w:name="_TOC_250007"/>
      <w:r>
        <w:t>Физическая</w:t>
      </w:r>
      <w:bookmarkEnd w:id="27"/>
      <w:r>
        <w:t>культура:</w:t>
      </w:r>
    </w:p>
    <w:p w:rsidR="00E86648" w:rsidRPr="000509E4" w:rsidRDefault="000509E4" w:rsidP="001371E4">
      <w:pPr>
        <w:pStyle w:val="a4"/>
        <w:numPr>
          <w:ilvl w:val="0"/>
          <w:numId w:val="264"/>
        </w:numPr>
        <w:tabs>
          <w:tab w:val="left" w:pos="1174"/>
        </w:tabs>
        <w:ind w:right="119" w:firstLine="709"/>
        <w:jc w:val="both"/>
        <w:rPr>
          <w:sz w:val="24"/>
          <w:lang w:val="ru-RU"/>
        </w:rPr>
      </w:pPr>
      <w:r w:rsidRPr="000509E4">
        <w:rPr>
          <w:sz w:val="24"/>
          <w:lang w:val="ru-RU"/>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E86648" w:rsidRPr="000509E4" w:rsidRDefault="000509E4" w:rsidP="001371E4">
      <w:pPr>
        <w:pStyle w:val="a4"/>
        <w:numPr>
          <w:ilvl w:val="0"/>
          <w:numId w:val="264"/>
        </w:numPr>
        <w:tabs>
          <w:tab w:val="left" w:pos="1181"/>
        </w:tabs>
        <w:ind w:right="118" w:firstLine="709"/>
        <w:jc w:val="both"/>
        <w:rPr>
          <w:sz w:val="24"/>
          <w:lang w:val="ru-RU"/>
        </w:rPr>
      </w:pPr>
      <w:r w:rsidRPr="000509E4">
        <w:rPr>
          <w:sz w:val="24"/>
          <w:lang w:val="ru-RU"/>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планироватьсодержаниеэтихзанятий,включатьихврежимучебногодняи учебнойнедели;</w:t>
      </w:r>
    </w:p>
    <w:p w:rsidR="00E86648" w:rsidRPr="000509E4" w:rsidRDefault="00E86648">
      <w:pPr>
        <w:jc w:val="both"/>
        <w:rPr>
          <w:sz w:val="24"/>
          <w:lang w:val="ru-RU"/>
        </w:rPr>
        <w:sectPr w:rsidR="00E86648" w:rsidRPr="000509E4">
          <w:pgSz w:w="11930" w:h="16860"/>
          <w:pgMar w:top="900" w:right="620" w:bottom="500" w:left="680" w:header="0" w:footer="242" w:gutter="0"/>
          <w:cols w:space="720"/>
        </w:sectPr>
      </w:pPr>
    </w:p>
    <w:p w:rsidR="00E86648" w:rsidRPr="000509E4" w:rsidRDefault="000509E4" w:rsidP="001371E4">
      <w:pPr>
        <w:pStyle w:val="a4"/>
        <w:numPr>
          <w:ilvl w:val="0"/>
          <w:numId w:val="264"/>
        </w:numPr>
        <w:tabs>
          <w:tab w:val="left" w:pos="1223"/>
        </w:tabs>
        <w:spacing w:before="54"/>
        <w:ind w:left="240" w:right="124" w:firstLine="709"/>
        <w:jc w:val="both"/>
        <w:rPr>
          <w:sz w:val="24"/>
          <w:lang w:val="ru-RU"/>
        </w:rPr>
      </w:pPr>
      <w:r w:rsidRPr="000509E4">
        <w:rPr>
          <w:sz w:val="24"/>
          <w:lang w:val="ru-RU"/>
        </w:rPr>
        <w:lastRenderedPageBreak/>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идосуга;</w:t>
      </w:r>
    </w:p>
    <w:p w:rsidR="00E86648" w:rsidRPr="000509E4" w:rsidRDefault="000509E4" w:rsidP="001371E4">
      <w:pPr>
        <w:pStyle w:val="a4"/>
        <w:numPr>
          <w:ilvl w:val="0"/>
          <w:numId w:val="264"/>
        </w:numPr>
        <w:tabs>
          <w:tab w:val="left" w:pos="1288"/>
        </w:tabs>
        <w:ind w:left="240" w:right="113" w:firstLine="709"/>
        <w:jc w:val="both"/>
        <w:rPr>
          <w:sz w:val="24"/>
          <w:lang w:val="ru-RU"/>
        </w:rPr>
      </w:pPr>
      <w:r w:rsidRPr="000509E4">
        <w:rPr>
          <w:sz w:val="24"/>
          <w:lang w:val="ru-RU"/>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занятийфизическимиупражнениямисразнойцелевойориентацией;</w:t>
      </w:r>
    </w:p>
    <w:p w:rsidR="00E86648" w:rsidRPr="000509E4" w:rsidRDefault="000509E4" w:rsidP="001371E4">
      <w:pPr>
        <w:pStyle w:val="a4"/>
        <w:numPr>
          <w:ilvl w:val="0"/>
          <w:numId w:val="264"/>
        </w:numPr>
        <w:tabs>
          <w:tab w:val="left" w:pos="1291"/>
        </w:tabs>
        <w:spacing w:after="13"/>
        <w:ind w:left="240" w:right="117" w:firstLine="709"/>
        <w:jc w:val="both"/>
        <w:rPr>
          <w:sz w:val="24"/>
          <w:lang w:val="ru-RU"/>
        </w:rPr>
      </w:pPr>
      <w:r w:rsidRPr="000509E4">
        <w:rPr>
          <w:sz w:val="24"/>
          <w:lang w:val="ru-RU"/>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обороне"(ГТО).</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6"/>
        <w:gridCol w:w="3651"/>
      </w:tblGrid>
      <w:tr w:rsidR="00E86648">
        <w:trPr>
          <w:trHeight w:hRule="exact" w:val="888"/>
        </w:trPr>
        <w:tc>
          <w:tcPr>
            <w:tcW w:w="6066" w:type="dxa"/>
          </w:tcPr>
          <w:p w:rsidR="00E86648" w:rsidRDefault="000509E4">
            <w:pPr>
              <w:pStyle w:val="TableParagraph"/>
              <w:spacing w:line="273" w:lineRule="exact"/>
              <w:ind w:left="1860"/>
              <w:rPr>
                <w:b/>
                <w:sz w:val="24"/>
              </w:rPr>
            </w:pPr>
            <w:r>
              <w:rPr>
                <w:b/>
                <w:sz w:val="24"/>
              </w:rPr>
              <w:t>Выпускник научится</w:t>
            </w:r>
          </w:p>
        </w:tc>
        <w:tc>
          <w:tcPr>
            <w:tcW w:w="3651" w:type="dxa"/>
          </w:tcPr>
          <w:p w:rsidR="00E86648" w:rsidRDefault="000509E4">
            <w:pPr>
              <w:pStyle w:val="TableParagraph"/>
              <w:ind w:left="513" w:right="502" w:firstLine="187"/>
              <w:rPr>
                <w:b/>
                <w:sz w:val="24"/>
              </w:rPr>
            </w:pPr>
            <w:r>
              <w:rPr>
                <w:b/>
                <w:sz w:val="24"/>
              </w:rPr>
              <w:t>Выпускник получит возможность научиться</w:t>
            </w:r>
          </w:p>
        </w:tc>
      </w:tr>
      <w:tr w:rsidR="00E86648" w:rsidRPr="00157DB2">
        <w:trPr>
          <w:trHeight w:hRule="exact" w:val="8293"/>
        </w:trPr>
        <w:tc>
          <w:tcPr>
            <w:tcW w:w="6066" w:type="dxa"/>
          </w:tcPr>
          <w:p w:rsidR="00E86648" w:rsidRPr="000509E4" w:rsidRDefault="000509E4" w:rsidP="001371E4">
            <w:pPr>
              <w:pStyle w:val="TableParagraph"/>
              <w:numPr>
                <w:ilvl w:val="0"/>
                <w:numId w:val="263"/>
              </w:numPr>
              <w:tabs>
                <w:tab w:val="left" w:pos="531"/>
              </w:tabs>
              <w:ind w:right="103" w:firstLine="0"/>
              <w:jc w:val="both"/>
              <w:rPr>
                <w:sz w:val="24"/>
                <w:lang w:val="ru-RU"/>
              </w:rPr>
            </w:pPr>
            <w:r w:rsidRPr="000509E4">
              <w:rPr>
                <w:sz w:val="24"/>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современномобществе;</w:t>
            </w:r>
          </w:p>
          <w:p w:rsidR="00E86648" w:rsidRPr="000509E4" w:rsidRDefault="000509E4" w:rsidP="001371E4">
            <w:pPr>
              <w:pStyle w:val="TableParagraph"/>
              <w:numPr>
                <w:ilvl w:val="0"/>
                <w:numId w:val="263"/>
              </w:numPr>
              <w:tabs>
                <w:tab w:val="left" w:pos="531"/>
              </w:tabs>
              <w:ind w:right="106" w:firstLine="0"/>
              <w:jc w:val="both"/>
              <w:rPr>
                <w:sz w:val="24"/>
                <w:lang w:val="ru-RU"/>
              </w:rPr>
            </w:pPr>
            <w:r w:rsidRPr="000509E4">
              <w:rPr>
                <w:sz w:val="24"/>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вредныхпривычек;</w:t>
            </w:r>
          </w:p>
          <w:p w:rsidR="00E86648" w:rsidRPr="000509E4" w:rsidRDefault="000509E4" w:rsidP="001371E4">
            <w:pPr>
              <w:pStyle w:val="TableParagraph"/>
              <w:numPr>
                <w:ilvl w:val="0"/>
                <w:numId w:val="263"/>
              </w:numPr>
              <w:tabs>
                <w:tab w:val="left" w:pos="531"/>
              </w:tabs>
              <w:ind w:right="101" w:firstLine="0"/>
              <w:jc w:val="both"/>
              <w:rPr>
                <w:sz w:val="24"/>
                <w:lang w:val="ru-RU"/>
              </w:rPr>
            </w:pPr>
            <w:r w:rsidRPr="000509E4">
              <w:rPr>
                <w:sz w:val="24"/>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физическихкачеств;</w:t>
            </w:r>
          </w:p>
          <w:p w:rsidR="00E86648" w:rsidRPr="000509E4" w:rsidRDefault="000509E4" w:rsidP="001371E4">
            <w:pPr>
              <w:pStyle w:val="TableParagraph"/>
              <w:numPr>
                <w:ilvl w:val="0"/>
                <w:numId w:val="263"/>
              </w:numPr>
              <w:tabs>
                <w:tab w:val="left" w:pos="531"/>
              </w:tabs>
              <w:ind w:right="106" w:firstLine="0"/>
              <w:jc w:val="both"/>
              <w:rPr>
                <w:sz w:val="24"/>
                <w:lang w:val="ru-RU"/>
              </w:rPr>
            </w:pPr>
            <w:r w:rsidRPr="000509E4">
              <w:rPr>
                <w:sz w:val="24"/>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учебнойнедели;</w:t>
            </w:r>
          </w:p>
          <w:p w:rsidR="00E86648" w:rsidRPr="000509E4" w:rsidRDefault="000509E4" w:rsidP="001371E4">
            <w:pPr>
              <w:pStyle w:val="TableParagraph"/>
              <w:numPr>
                <w:ilvl w:val="0"/>
                <w:numId w:val="263"/>
              </w:numPr>
              <w:tabs>
                <w:tab w:val="left" w:pos="531"/>
              </w:tabs>
              <w:ind w:right="99" w:firstLine="0"/>
              <w:jc w:val="both"/>
              <w:rPr>
                <w:sz w:val="24"/>
                <w:lang w:val="ru-RU"/>
              </w:rPr>
            </w:pPr>
            <w:r w:rsidRPr="000509E4">
              <w:rPr>
                <w:sz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погодныхусловий;</w:t>
            </w:r>
          </w:p>
          <w:p w:rsidR="00E86648" w:rsidRPr="000509E4" w:rsidRDefault="000509E4" w:rsidP="001371E4">
            <w:pPr>
              <w:pStyle w:val="TableParagraph"/>
              <w:numPr>
                <w:ilvl w:val="0"/>
                <w:numId w:val="263"/>
              </w:numPr>
              <w:tabs>
                <w:tab w:val="left" w:pos="531"/>
              </w:tabs>
              <w:ind w:right="102" w:firstLine="0"/>
              <w:jc w:val="both"/>
              <w:rPr>
                <w:sz w:val="24"/>
                <w:lang w:val="ru-RU"/>
              </w:rPr>
            </w:pPr>
            <w:r w:rsidRPr="000509E4">
              <w:rPr>
                <w:sz w:val="24"/>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повышенияуровня</w:t>
            </w:r>
          </w:p>
        </w:tc>
        <w:tc>
          <w:tcPr>
            <w:tcW w:w="3651" w:type="dxa"/>
          </w:tcPr>
          <w:p w:rsidR="00E86648" w:rsidRPr="000509E4" w:rsidRDefault="000509E4" w:rsidP="001371E4">
            <w:pPr>
              <w:pStyle w:val="TableParagraph"/>
              <w:numPr>
                <w:ilvl w:val="0"/>
                <w:numId w:val="262"/>
              </w:numPr>
              <w:tabs>
                <w:tab w:val="left" w:pos="490"/>
                <w:tab w:val="left" w:pos="2146"/>
                <w:tab w:val="left" w:pos="3094"/>
              </w:tabs>
              <w:spacing w:before="55" w:line="276" w:lineRule="exact"/>
              <w:ind w:right="105" w:firstLine="0"/>
              <w:jc w:val="both"/>
              <w:rPr>
                <w:i/>
                <w:sz w:val="24"/>
                <w:lang w:val="ru-RU"/>
              </w:rPr>
            </w:pPr>
            <w:r w:rsidRPr="000509E4">
              <w:rPr>
                <w:i/>
                <w:sz w:val="24"/>
                <w:lang w:val="ru-RU"/>
              </w:rPr>
              <w:t>характеризовать</w:t>
            </w:r>
            <w:r w:rsidRPr="000509E4">
              <w:rPr>
                <w:i/>
                <w:sz w:val="24"/>
                <w:lang w:val="ru-RU"/>
              </w:rPr>
              <w:tab/>
              <w:t>цель возрождения Олимпийских игр и роль Пьера де Кубертена в становлении</w:t>
            </w:r>
            <w:r w:rsidRPr="000509E4">
              <w:rPr>
                <w:i/>
                <w:sz w:val="24"/>
                <w:lang w:val="ru-RU"/>
              </w:rPr>
              <w:tab/>
              <w:t>современного</w:t>
            </w:r>
          </w:p>
          <w:p w:rsidR="00E86648" w:rsidRPr="000509E4" w:rsidRDefault="000509E4">
            <w:pPr>
              <w:pStyle w:val="TableParagraph"/>
              <w:tabs>
                <w:tab w:val="left" w:pos="2448"/>
              </w:tabs>
              <w:ind w:left="100" w:right="103"/>
              <w:jc w:val="both"/>
              <w:rPr>
                <w:i/>
                <w:sz w:val="24"/>
                <w:lang w:val="ru-RU"/>
              </w:rPr>
            </w:pPr>
            <w:r w:rsidRPr="000509E4">
              <w:rPr>
                <w:i/>
                <w:sz w:val="24"/>
                <w:lang w:val="ru-RU"/>
              </w:rPr>
              <w:t>олимпийского</w:t>
            </w:r>
            <w:r w:rsidRPr="000509E4">
              <w:rPr>
                <w:i/>
                <w:sz w:val="24"/>
                <w:lang w:val="ru-RU"/>
              </w:rPr>
              <w:tab/>
              <w:t>движения, объяснять смысл символики и ритуалов Олимпийскихигр;</w:t>
            </w:r>
          </w:p>
          <w:p w:rsidR="00E86648" w:rsidRPr="000509E4" w:rsidRDefault="000509E4" w:rsidP="001371E4">
            <w:pPr>
              <w:pStyle w:val="TableParagraph"/>
              <w:numPr>
                <w:ilvl w:val="0"/>
                <w:numId w:val="262"/>
              </w:numPr>
              <w:tabs>
                <w:tab w:val="left" w:pos="489"/>
                <w:tab w:val="left" w:pos="490"/>
                <w:tab w:val="left" w:pos="1449"/>
                <w:tab w:val="left" w:pos="1829"/>
                <w:tab w:val="left" w:pos="2215"/>
                <w:tab w:val="left" w:pos="2570"/>
              </w:tabs>
              <w:spacing w:before="6" w:line="235" w:lineRule="auto"/>
              <w:ind w:right="106" w:firstLine="0"/>
              <w:rPr>
                <w:i/>
                <w:sz w:val="24"/>
                <w:lang w:val="ru-RU"/>
              </w:rPr>
            </w:pPr>
            <w:r w:rsidRPr="000509E4">
              <w:rPr>
                <w:i/>
                <w:sz w:val="24"/>
                <w:lang w:val="ru-RU"/>
              </w:rPr>
              <w:t>характеризовать исторические</w:t>
            </w:r>
            <w:r w:rsidRPr="000509E4">
              <w:rPr>
                <w:i/>
                <w:sz w:val="24"/>
                <w:lang w:val="ru-RU"/>
              </w:rPr>
              <w:tab/>
              <w:t>вехи</w:t>
            </w:r>
            <w:r w:rsidRPr="000509E4">
              <w:rPr>
                <w:i/>
                <w:sz w:val="24"/>
                <w:lang w:val="ru-RU"/>
              </w:rPr>
              <w:tab/>
              <w:t>развития отечественного</w:t>
            </w:r>
            <w:r w:rsidRPr="000509E4">
              <w:rPr>
                <w:i/>
                <w:sz w:val="24"/>
                <w:lang w:val="ru-RU"/>
              </w:rPr>
              <w:tab/>
            </w:r>
            <w:r w:rsidRPr="000509E4">
              <w:rPr>
                <w:i/>
                <w:sz w:val="24"/>
                <w:lang w:val="ru-RU"/>
              </w:rPr>
              <w:tab/>
              <w:t>спортивного движения, великих спортсменов, принесших</w:t>
            </w:r>
            <w:r w:rsidRPr="000509E4">
              <w:rPr>
                <w:i/>
                <w:sz w:val="24"/>
                <w:lang w:val="ru-RU"/>
              </w:rPr>
              <w:tab/>
              <w:t>славу</w:t>
            </w:r>
            <w:r w:rsidRPr="000509E4">
              <w:rPr>
                <w:i/>
                <w:sz w:val="24"/>
                <w:lang w:val="ru-RU"/>
              </w:rPr>
              <w:tab/>
              <w:t>российскому спорту;</w:t>
            </w:r>
          </w:p>
          <w:p w:rsidR="00E86648" w:rsidRDefault="000509E4" w:rsidP="001371E4">
            <w:pPr>
              <w:pStyle w:val="TableParagraph"/>
              <w:numPr>
                <w:ilvl w:val="0"/>
                <w:numId w:val="262"/>
              </w:numPr>
              <w:tabs>
                <w:tab w:val="left" w:pos="490"/>
                <w:tab w:val="left" w:pos="2606"/>
              </w:tabs>
              <w:spacing w:line="337" w:lineRule="exact"/>
              <w:ind w:left="489"/>
              <w:jc w:val="both"/>
              <w:rPr>
                <w:i/>
                <w:sz w:val="24"/>
              </w:rPr>
            </w:pPr>
            <w:r>
              <w:rPr>
                <w:i/>
                <w:sz w:val="24"/>
              </w:rPr>
              <w:t>определять</w:t>
            </w:r>
            <w:r>
              <w:rPr>
                <w:i/>
                <w:sz w:val="24"/>
              </w:rPr>
              <w:tab/>
              <w:t>признаки</w:t>
            </w:r>
          </w:p>
          <w:p w:rsidR="00E86648" w:rsidRPr="000509E4" w:rsidRDefault="000509E4">
            <w:pPr>
              <w:pStyle w:val="TableParagraph"/>
              <w:tabs>
                <w:tab w:val="left" w:pos="2350"/>
                <w:tab w:val="left" w:pos="2741"/>
              </w:tabs>
              <w:ind w:left="100" w:right="102"/>
              <w:jc w:val="both"/>
              <w:rPr>
                <w:i/>
                <w:sz w:val="24"/>
                <w:lang w:val="ru-RU"/>
              </w:rPr>
            </w:pPr>
            <w:r w:rsidRPr="000509E4">
              <w:rPr>
                <w:i/>
                <w:sz w:val="24"/>
                <w:lang w:val="ru-RU"/>
              </w:rPr>
              <w:t>положительного</w:t>
            </w:r>
            <w:r w:rsidRPr="000509E4">
              <w:rPr>
                <w:i/>
                <w:sz w:val="24"/>
                <w:lang w:val="ru-RU"/>
              </w:rPr>
              <w:tab/>
            </w:r>
            <w:r w:rsidRPr="000509E4">
              <w:rPr>
                <w:i/>
                <w:sz w:val="24"/>
                <w:lang w:val="ru-RU"/>
              </w:rPr>
              <w:tab/>
              <w:t>влияния занятий</w:t>
            </w:r>
            <w:r w:rsidRPr="000509E4">
              <w:rPr>
                <w:i/>
                <w:sz w:val="24"/>
                <w:lang w:val="ru-RU"/>
              </w:rPr>
              <w:tab/>
              <w:t>физической подготовкой на укрепление здоровья, устанавливать связь между развитием физических качеств и основных систем организма;</w:t>
            </w:r>
          </w:p>
          <w:p w:rsidR="00E86648" w:rsidRPr="000509E4" w:rsidRDefault="000509E4" w:rsidP="001371E4">
            <w:pPr>
              <w:pStyle w:val="TableParagraph"/>
              <w:numPr>
                <w:ilvl w:val="0"/>
                <w:numId w:val="262"/>
              </w:numPr>
              <w:tabs>
                <w:tab w:val="left" w:pos="490"/>
                <w:tab w:val="left" w:pos="1793"/>
                <w:tab w:val="left" w:pos="1853"/>
                <w:tab w:val="left" w:pos="2386"/>
                <w:tab w:val="left" w:pos="2784"/>
                <w:tab w:val="left" w:pos="3293"/>
              </w:tabs>
              <w:spacing w:before="6" w:line="235" w:lineRule="auto"/>
              <w:ind w:right="100" w:firstLine="0"/>
              <w:jc w:val="both"/>
              <w:rPr>
                <w:i/>
                <w:sz w:val="24"/>
                <w:lang w:val="ru-RU"/>
              </w:rPr>
            </w:pPr>
            <w:r w:rsidRPr="000509E4">
              <w:rPr>
                <w:i/>
                <w:sz w:val="24"/>
                <w:lang w:val="ru-RU"/>
              </w:rPr>
              <w:t>вести</w:t>
            </w:r>
            <w:r w:rsidRPr="000509E4">
              <w:rPr>
                <w:i/>
                <w:sz w:val="24"/>
                <w:lang w:val="ru-RU"/>
              </w:rPr>
              <w:tab/>
              <w:t>дневник</w:t>
            </w:r>
            <w:r w:rsidRPr="000509E4">
              <w:rPr>
                <w:i/>
                <w:sz w:val="24"/>
                <w:lang w:val="ru-RU"/>
              </w:rPr>
              <w:tab/>
            </w:r>
            <w:r w:rsidRPr="000509E4">
              <w:rPr>
                <w:i/>
                <w:sz w:val="24"/>
                <w:lang w:val="ru-RU"/>
              </w:rPr>
              <w:tab/>
              <w:t>по физкультурной деятельности, включать в него оформление планов</w:t>
            </w:r>
            <w:r w:rsidRPr="000509E4">
              <w:rPr>
                <w:i/>
                <w:sz w:val="24"/>
                <w:lang w:val="ru-RU"/>
              </w:rPr>
              <w:tab/>
            </w:r>
            <w:r w:rsidRPr="000509E4">
              <w:rPr>
                <w:i/>
                <w:sz w:val="24"/>
                <w:lang w:val="ru-RU"/>
              </w:rPr>
              <w:tab/>
            </w:r>
            <w:r w:rsidRPr="000509E4">
              <w:rPr>
                <w:i/>
                <w:sz w:val="24"/>
                <w:lang w:val="ru-RU"/>
              </w:rPr>
              <w:tab/>
              <w:t>проведения самостоятельных занятий с физическими упражнениями разной</w:t>
            </w:r>
            <w:r w:rsidRPr="000509E4">
              <w:rPr>
                <w:i/>
                <w:sz w:val="24"/>
                <w:lang w:val="ru-RU"/>
              </w:rPr>
              <w:tab/>
            </w:r>
            <w:r w:rsidRPr="000509E4">
              <w:rPr>
                <w:i/>
                <w:sz w:val="24"/>
                <w:lang w:val="ru-RU"/>
              </w:rPr>
              <w:tab/>
              <w:t>функциональной направленности,</w:t>
            </w:r>
            <w:r w:rsidRPr="000509E4">
              <w:rPr>
                <w:i/>
                <w:sz w:val="24"/>
                <w:lang w:val="ru-RU"/>
              </w:rPr>
              <w:tab/>
            </w:r>
            <w:r w:rsidRPr="000509E4">
              <w:rPr>
                <w:i/>
                <w:sz w:val="24"/>
                <w:lang w:val="ru-RU"/>
              </w:rPr>
              <w:tab/>
            </w:r>
            <w:r w:rsidRPr="000509E4">
              <w:rPr>
                <w:i/>
                <w:sz w:val="24"/>
                <w:lang w:val="ru-RU"/>
              </w:rPr>
              <w:tab/>
              <w:t>данные</w:t>
            </w:r>
          </w:p>
        </w:tc>
      </w:tr>
    </w:tbl>
    <w:p w:rsidR="00E86648" w:rsidRPr="000509E4" w:rsidRDefault="00E86648">
      <w:pPr>
        <w:spacing w:line="235" w:lineRule="auto"/>
        <w:jc w:val="both"/>
        <w:rPr>
          <w:sz w:val="24"/>
          <w:lang w:val="ru-RU"/>
        </w:rPr>
        <w:sectPr w:rsidR="00E86648" w:rsidRPr="000509E4">
          <w:pgSz w:w="11930" w:h="16860"/>
          <w:pgMar w:top="82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6"/>
        <w:gridCol w:w="3651"/>
      </w:tblGrid>
      <w:tr w:rsidR="00E86648">
        <w:trPr>
          <w:trHeight w:hRule="exact" w:val="282"/>
        </w:trPr>
        <w:tc>
          <w:tcPr>
            <w:tcW w:w="6066" w:type="dxa"/>
            <w:tcBorders>
              <w:bottom w:val="nil"/>
            </w:tcBorders>
          </w:tcPr>
          <w:p w:rsidR="00E86648" w:rsidRDefault="000509E4">
            <w:pPr>
              <w:pStyle w:val="TableParagraph"/>
              <w:spacing w:line="266" w:lineRule="exact"/>
              <w:rPr>
                <w:sz w:val="24"/>
              </w:rPr>
            </w:pPr>
            <w:r>
              <w:rPr>
                <w:sz w:val="24"/>
              </w:rPr>
              <w:lastRenderedPageBreak/>
              <w:t>физических кондиций;</w:t>
            </w:r>
          </w:p>
        </w:tc>
        <w:tc>
          <w:tcPr>
            <w:tcW w:w="3651" w:type="dxa"/>
            <w:tcBorders>
              <w:bottom w:val="nil"/>
            </w:tcBorders>
          </w:tcPr>
          <w:p w:rsidR="00E86648" w:rsidRDefault="000509E4">
            <w:pPr>
              <w:pStyle w:val="TableParagraph"/>
              <w:tabs>
                <w:tab w:val="left" w:pos="2549"/>
              </w:tabs>
              <w:spacing w:line="268" w:lineRule="exact"/>
              <w:ind w:left="100"/>
              <w:rPr>
                <w:i/>
                <w:sz w:val="24"/>
              </w:rPr>
            </w:pPr>
            <w:r>
              <w:rPr>
                <w:i/>
                <w:sz w:val="24"/>
              </w:rPr>
              <w:t>контроля</w:t>
            </w:r>
            <w:r>
              <w:rPr>
                <w:i/>
                <w:sz w:val="24"/>
              </w:rPr>
              <w:tab/>
              <w:t>динамики</w:t>
            </w:r>
          </w:p>
        </w:tc>
      </w:tr>
      <w:tr w:rsidR="00E86648">
        <w:trPr>
          <w:trHeight w:hRule="exact" w:val="276"/>
        </w:trPr>
        <w:tc>
          <w:tcPr>
            <w:tcW w:w="6066" w:type="dxa"/>
            <w:tcBorders>
              <w:top w:val="nil"/>
              <w:bottom w:val="nil"/>
            </w:tcBorders>
          </w:tcPr>
          <w:p w:rsidR="00E86648" w:rsidRDefault="000509E4" w:rsidP="001371E4">
            <w:pPr>
              <w:pStyle w:val="TableParagraph"/>
              <w:numPr>
                <w:ilvl w:val="0"/>
                <w:numId w:val="261"/>
              </w:numPr>
              <w:tabs>
                <w:tab w:val="left" w:pos="530"/>
                <w:tab w:val="left" w:pos="531"/>
                <w:tab w:val="left" w:pos="1871"/>
                <w:tab w:val="left" w:pos="3238"/>
                <w:tab w:val="left" w:pos="4692"/>
              </w:tabs>
              <w:spacing w:line="259" w:lineRule="exact"/>
              <w:ind w:hanging="427"/>
              <w:rPr>
                <w:sz w:val="24"/>
              </w:rPr>
            </w:pPr>
            <w:r>
              <w:rPr>
                <w:sz w:val="24"/>
              </w:rPr>
              <w:t>составлять</w:t>
            </w:r>
            <w:r>
              <w:rPr>
                <w:sz w:val="24"/>
              </w:rPr>
              <w:tab/>
              <w:t>комплексы</w:t>
            </w:r>
            <w:r>
              <w:rPr>
                <w:sz w:val="24"/>
              </w:rPr>
              <w:tab/>
              <w:t>физических</w:t>
            </w:r>
            <w:r>
              <w:rPr>
                <w:sz w:val="24"/>
              </w:rPr>
              <w:tab/>
              <w:t>упражнений</w:t>
            </w:r>
          </w:p>
        </w:tc>
        <w:tc>
          <w:tcPr>
            <w:tcW w:w="3651" w:type="dxa"/>
            <w:tcBorders>
              <w:top w:val="nil"/>
              <w:bottom w:val="nil"/>
            </w:tcBorders>
          </w:tcPr>
          <w:p w:rsidR="00E86648" w:rsidRDefault="000509E4">
            <w:pPr>
              <w:pStyle w:val="TableParagraph"/>
              <w:tabs>
                <w:tab w:val="left" w:pos="2261"/>
              </w:tabs>
              <w:spacing w:line="267" w:lineRule="exact"/>
              <w:ind w:left="100"/>
              <w:rPr>
                <w:i/>
                <w:sz w:val="24"/>
              </w:rPr>
            </w:pPr>
            <w:r>
              <w:rPr>
                <w:i/>
                <w:sz w:val="24"/>
              </w:rPr>
              <w:t>индивидуального</w:t>
            </w:r>
            <w:r>
              <w:rPr>
                <w:i/>
                <w:sz w:val="24"/>
              </w:rPr>
              <w:tab/>
              <w:t>физического</w:t>
            </w:r>
          </w:p>
        </w:tc>
      </w:tr>
      <w:tr w:rsidR="00E86648">
        <w:trPr>
          <w:trHeight w:hRule="exact" w:val="276"/>
        </w:trPr>
        <w:tc>
          <w:tcPr>
            <w:tcW w:w="6066" w:type="dxa"/>
            <w:tcBorders>
              <w:top w:val="nil"/>
              <w:bottom w:val="nil"/>
            </w:tcBorders>
          </w:tcPr>
          <w:p w:rsidR="00E86648" w:rsidRDefault="000509E4">
            <w:pPr>
              <w:pStyle w:val="TableParagraph"/>
              <w:tabs>
                <w:tab w:val="left" w:pos="2187"/>
                <w:tab w:val="left" w:pos="3878"/>
                <w:tab w:val="left" w:pos="4276"/>
              </w:tabs>
              <w:spacing w:line="259" w:lineRule="exact"/>
              <w:rPr>
                <w:sz w:val="24"/>
              </w:rPr>
            </w:pPr>
            <w:r>
              <w:rPr>
                <w:sz w:val="24"/>
              </w:rPr>
              <w:t>оздоровительной,</w:t>
            </w:r>
            <w:r>
              <w:rPr>
                <w:sz w:val="24"/>
              </w:rPr>
              <w:tab/>
              <w:t>тренирующей</w:t>
            </w:r>
            <w:r>
              <w:rPr>
                <w:sz w:val="24"/>
              </w:rPr>
              <w:tab/>
              <w:t>и</w:t>
            </w:r>
            <w:r>
              <w:rPr>
                <w:sz w:val="24"/>
              </w:rPr>
              <w:tab/>
              <w:t>корригирующей</w:t>
            </w:r>
          </w:p>
        </w:tc>
        <w:tc>
          <w:tcPr>
            <w:tcW w:w="3651" w:type="dxa"/>
            <w:tcBorders>
              <w:top w:val="nil"/>
              <w:bottom w:val="nil"/>
            </w:tcBorders>
          </w:tcPr>
          <w:p w:rsidR="00E86648" w:rsidRDefault="000509E4">
            <w:pPr>
              <w:pStyle w:val="TableParagraph"/>
              <w:tabs>
                <w:tab w:val="left" w:pos="1646"/>
                <w:tab w:val="left" w:pos="2353"/>
              </w:tabs>
              <w:spacing w:line="267" w:lineRule="exact"/>
              <w:ind w:left="100"/>
              <w:rPr>
                <w:i/>
                <w:sz w:val="24"/>
              </w:rPr>
            </w:pPr>
            <w:r>
              <w:rPr>
                <w:i/>
                <w:sz w:val="24"/>
              </w:rPr>
              <w:t>развития</w:t>
            </w:r>
            <w:r>
              <w:rPr>
                <w:i/>
                <w:sz w:val="24"/>
              </w:rPr>
              <w:tab/>
              <w:t>и</w:t>
            </w:r>
            <w:r>
              <w:rPr>
                <w:i/>
                <w:sz w:val="24"/>
              </w:rPr>
              <w:tab/>
              <w:t>физической</w:t>
            </w:r>
          </w:p>
        </w:tc>
      </w:tr>
      <w:tr w:rsidR="00E86648">
        <w:trPr>
          <w:trHeight w:hRule="exact" w:val="276"/>
        </w:trPr>
        <w:tc>
          <w:tcPr>
            <w:tcW w:w="6066" w:type="dxa"/>
            <w:tcBorders>
              <w:top w:val="nil"/>
              <w:bottom w:val="nil"/>
            </w:tcBorders>
          </w:tcPr>
          <w:p w:rsidR="00E86648" w:rsidRPr="000509E4" w:rsidRDefault="000509E4">
            <w:pPr>
              <w:pStyle w:val="TableParagraph"/>
              <w:spacing w:line="260" w:lineRule="exact"/>
              <w:rPr>
                <w:sz w:val="24"/>
                <w:lang w:val="ru-RU"/>
              </w:rPr>
            </w:pPr>
            <w:r w:rsidRPr="000509E4">
              <w:rPr>
                <w:sz w:val="24"/>
                <w:lang w:val="ru-RU"/>
              </w:rPr>
              <w:t>направленности, подбирать индивидуальную нагрузку с</w:t>
            </w:r>
          </w:p>
        </w:tc>
        <w:tc>
          <w:tcPr>
            <w:tcW w:w="3651" w:type="dxa"/>
            <w:tcBorders>
              <w:top w:val="nil"/>
              <w:bottom w:val="nil"/>
            </w:tcBorders>
          </w:tcPr>
          <w:p w:rsidR="00E86648" w:rsidRDefault="000509E4">
            <w:pPr>
              <w:pStyle w:val="TableParagraph"/>
              <w:spacing w:line="267" w:lineRule="exact"/>
              <w:ind w:left="100" w:right="502"/>
              <w:rPr>
                <w:i/>
                <w:sz w:val="24"/>
              </w:rPr>
            </w:pPr>
            <w:r>
              <w:rPr>
                <w:i/>
                <w:sz w:val="24"/>
              </w:rPr>
              <w:t>подготовленности;</w:t>
            </w:r>
          </w:p>
        </w:tc>
      </w:tr>
      <w:tr w:rsidR="00E86648">
        <w:trPr>
          <w:trHeight w:hRule="exact" w:val="6057"/>
        </w:trPr>
        <w:tc>
          <w:tcPr>
            <w:tcW w:w="6066" w:type="dxa"/>
            <w:tcBorders>
              <w:top w:val="nil"/>
              <w:bottom w:val="nil"/>
            </w:tcBorders>
          </w:tcPr>
          <w:p w:rsidR="00E86648" w:rsidRPr="000509E4" w:rsidRDefault="000509E4">
            <w:pPr>
              <w:pStyle w:val="TableParagraph"/>
              <w:spacing w:line="259" w:lineRule="exact"/>
              <w:jc w:val="both"/>
              <w:rPr>
                <w:sz w:val="24"/>
                <w:lang w:val="ru-RU"/>
              </w:rPr>
            </w:pPr>
            <w:r w:rsidRPr="000509E4">
              <w:rPr>
                <w:sz w:val="24"/>
                <w:lang w:val="ru-RU"/>
              </w:rPr>
              <w:t>учетом функциональных особенностей и  возможностей</w:t>
            </w:r>
          </w:p>
          <w:p w:rsidR="00E86648" w:rsidRPr="000509E4" w:rsidRDefault="000509E4">
            <w:pPr>
              <w:pStyle w:val="TableParagraph"/>
              <w:jc w:val="both"/>
              <w:rPr>
                <w:sz w:val="24"/>
                <w:lang w:val="ru-RU"/>
              </w:rPr>
            </w:pPr>
            <w:r w:rsidRPr="000509E4">
              <w:rPr>
                <w:sz w:val="24"/>
                <w:lang w:val="ru-RU"/>
              </w:rPr>
              <w:t>собственного организма;</w:t>
            </w:r>
          </w:p>
          <w:p w:rsidR="00E86648" w:rsidRPr="000509E4" w:rsidRDefault="000509E4" w:rsidP="001371E4">
            <w:pPr>
              <w:pStyle w:val="TableParagraph"/>
              <w:numPr>
                <w:ilvl w:val="0"/>
                <w:numId w:val="260"/>
              </w:numPr>
              <w:tabs>
                <w:tab w:val="left" w:pos="531"/>
              </w:tabs>
              <w:ind w:right="102" w:firstLine="0"/>
              <w:jc w:val="both"/>
              <w:rPr>
                <w:sz w:val="24"/>
                <w:lang w:val="ru-RU"/>
              </w:rPr>
            </w:pPr>
            <w:r w:rsidRPr="000509E4">
              <w:rPr>
                <w:sz w:val="24"/>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физическихкачеств;</w:t>
            </w:r>
          </w:p>
          <w:p w:rsidR="00E86648" w:rsidRPr="000509E4" w:rsidRDefault="000509E4" w:rsidP="001371E4">
            <w:pPr>
              <w:pStyle w:val="TableParagraph"/>
              <w:numPr>
                <w:ilvl w:val="0"/>
                <w:numId w:val="260"/>
              </w:numPr>
              <w:tabs>
                <w:tab w:val="left" w:pos="531"/>
              </w:tabs>
              <w:ind w:right="105" w:firstLine="0"/>
              <w:jc w:val="both"/>
              <w:rPr>
                <w:sz w:val="24"/>
                <w:lang w:val="ru-RU"/>
              </w:rPr>
            </w:pPr>
            <w:r w:rsidRPr="000509E4">
              <w:rPr>
                <w:sz w:val="24"/>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устранятьих;</w:t>
            </w:r>
          </w:p>
          <w:p w:rsidR="00E86648" w:rsidRPr="000509E4" w:rsidRDefault="000509E4" w:rsidP="001371E4">
            <w:pPr>
              <w:pStyle w:val="TableParagraph"/>
              <w:numPr>
                <w:ilvl w:val="0"/>
                <w:numId w:val="260"/>
              </w:numPr>
              <w:tabs>
                <w:tab w:val="left" w:pos="531"/>
              </w:tabs>
              <w:ind w:right="105" w:firstLine="0"/>
              <w:jc w:val="both"/>
              <w:rPr>
                <w:sz w:val="24"/>
                <w:lang w:val="ru-RU"/>
              </w:rPr>
            </w:pPr>
            <w:r w:rsidRPr="000509E4">
              <w:rPr>
                <w:sz w:val="24"/>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физическойподготовкой;</w:t>
            </w:r>
          </w:p>
          <w:p w:rsidR="00E86648" w:rsidRPr="000509E4" w:rsidRDefault="000509E4" w:rsidP="001371E4">
            <w:pPr>
              <w:pStyle w:val="TableParagraph"/>
              <w:numPr>
                <w:ilvl w:val="0"/>
                <w:numId w:val="260"/>
              </w:numPr>
              <w:tabs>
                <w:tab w:val="left" w:pos="531"/>
                <w:tab w:val="left" w:pos="5701"/>
              </w:tabs>
              <w:ind w:right="103" w:firstLine="0"/>
              <w:jc w:val="both"/>
              <w:rPr>
                <w:sz w:val="24"/>
                <w:lang w:val="ru-RU"/>
              </w:rPr>
            </w:pPr>
            <w:r w:rsidRPr="000509E4">
              <w:rPr>
                <w:sz w:val="24"/>
                <w:lang w:val="ru-RU"/>
              </w:rPr>
              <w:t>выполнять     комплексы       упражнений</w:t>
            </w:r>
            <w:r w:rsidRPr="000509E4">
              <w:rPr>
                <w:sz w:val="24"/>
                <w:lang w:val="ru-RU"/>
              </w:rPr>
              <w:tab/>
              <w:t>по профилактике утомления и перенапряжения организма, повышению его работоспособности в процессе трудовой и учебнойдеятельности;</w:t>
            </w:r>
          </w:p>
          <w:p w:rsidR="00E86648" w:rsidRPr="000509E4" w:rsidRDefault="000509E4" w:rsidP="001371E4">
            <w:pPr>
              <w:pStyle w:val="TableParagraph"/>
              <w:numPr>
                <w:ilvl w:val="0"/>
                <w:numId w:val="260"/>
              </w:numPr>
              <w:tabs>
                <w:tab w:val="left" w:pos="531"/>
              </w:tabs>
              <w:ind w:right="103" w:firstLine="0"/>
              <w:jc w:val="both"/>
              <w:rPr>
                <w:sz w:val="24"/>
                <w:lang w:val="ru-RU"/>
              </w:rPr>
            </w:pPr>
            <w:r w:rsidRPr="000509E4">
              <w:rPr>
                <w:sz w:val="24"/>
                <w:lang w:val="ru-RU"/>
              </w:rPr>
              <w:t>выполнять общеразвивающие упражнения, целенаправленно       воздействующие       на    развитие</w:t>
            </w:r>
          </w:p>
        </w:tc>
        <w:tc>
          <w:tcPr>
            <w:tcW w:w="3651" w:type="dxa"/>
            <w:tcBorders>
              <w:top w:val="nil"/>
              <w:bottom w:val="nil"/>
            </w:tcBorders>
          </w:tcPr>
          <w:p w:rsidR="00E86648" w:rsidRPr="000509E4" w:rsidRDefault="000509E4" w:rsidP="001371E4">
            <w:pPr>
              <w:pStyle w:val="TableParagraph"/>
              <w:numPr>
                <w:ilvl w:val="0"/>
                <w:numId w:val="259"/>
              </w:numPr>
              <w:tabs>
                <w:tab w:val="left" w:pos="489"/>
                <w:tab w:val="left" w:pos="490"/>
                <w:tab w:val="left" w:pos="1750"/>
                <w:tab w:val="left" w:pos="1817"/>
                <w:tab w:val="left" w:pos="2664"/>
                <w:tab w:val="left" w:pos="3415"/>
              </w:tabs>
              <w:ind w:right="103" w:firstLine="0"/>
              <w:rPr>
                <w:i/>
                <w:sz w:val="24"/>
                <w:lang w:val="ru-RU"/>
              </w:rPr>
            </w:pPr>
            <w:r w:rsidRPr="000509E4">
              <w:rPr>
                <w:i/>
                <w:sz w:val="24"/>
                <w:lang w:val="ru-RU"/>
              </w:rPr>
              <w:t>проводить</w:t>
            </w:r>
            <w:r w:rsidRPr="000509E4">
              <w:rPr>
                <w:i/>
                <w:sz w:val="24"/>
                <w:lang w:val="ru-RU"/>
              </w:rPr>
              <w:tab/>
            </w:r>
            <w:r w:rsidRPr="000509E4">
              <w:rPr>
                <w:i/>
                <w:sz w:val="24"/>
                <w:lang w:val="ru-RU"/>
              </w:rPr>
              <w:tab/>
            </w:r>
            <w:r w:rsidRPr="000509E4">
              <w:rPr>
                <w:i/>
                <w:sz w:val="24"/>
                <w:lang w:val="ru-RU"/>
              </w:rPr>
              <w:tab/>
              <w:t>занятия физической</w:t>
            </w:r>
            <w:r w:rsidRPr="000509E4">
              <w:rPr>
                <w:i/>
                <w:sz w:val="24"/>
                <w:lang w:val="ru-RU"/>
              </w:rPr>
              <w:tab/>
            </w:r>
            <w:r w:rsidRPr="000509E4">
              <w:rPr>
                <w:i/>
                <w:sz w:val="24"/>
                <w:lang w:val="ru-RU"/>
              </w:rPr>
              <w:tab/>
              <w:t>культурой</w:t>
            </w:r>
            <w:r w:rsidRPr="000509E4">
              <w:rPr>
                <w:i/>
                <w:sz w:val="24"/>
                <w:lang w:val="ru-RU"/>
              </w:rPr>
              <w:tab/>
              <w:t>с использованием оздоровительной ходьбы и бега, лыжных</w:t>
            </w:r>
            <w:r w:rsidRPr="000509E4">
              <w:rPr>
                <w:i/>
                <w:sz w:val="24"/>
                <w:lang w:val="ru-RU"/>
              </w:rPr>
              <w:tab/>
              <w:t>прогулок</w:t>
            </w:r>
            <w:r w:rsidRPr="000509E4">
              <w:rPr>
                <w:i/>
                <w:sz w:val="24"/>
                <w:lang w:val="ru-RU"/>
              </w:rPr>
              <w:tab/>
            </w:r>
            <w:r w:rsidRPr="000509E4">
              <w:rPr>
                <w:i/>
                <w:sz w:val="24"/>
                <w:lang w:val="ru-RU"/>
              </w:rPr>
              <w:tab/>
              <w:t>и туристических</w:t>
            </w:r>
            <w:r w:rsidRPr="000509E4">
              <w:rPr>
                <w:i/>
                <w:sz w:val="24"/>
                <w:lang w:val="ru-RU"/>
              </w:rPr>
              <w:tab/>
            </w:r>
            <w:r w:rsidRPr="000509E4">
              <w:rPr>
                <w:i/>
                <w:sz w:val="24"/>
                <w:lang w:val="ru-RU"/>
              </w:rPr>
              <w:tab/>
            </w:r>
            <w:r w:rsidRPr="000509E4">
              <w:rPr>
                <w:i/>
                <w:sz w:val="24"/>
                <w:lang w:val="ru-RU"/>
              </w:rPr>
              <w:tab/>
              <w:t>походов,</w:t>
            </w:r>
          </w:p>
          <w:p w:rsidR="00E86648" w:rsidRDefault="000509E4">
            <w:pPr>
              <w:pStyle w:val="TableParagraph"/>
              <w:tabs>
                <w:tab w:val="left" w:pos="3307"/>
              </w:tabs>
              <w:spacing w:line="270" w:lineRule="exact"/>
              <w:ind w:left="100"/>
              <w:rPr>
                <w:i/>
                <w:sz w:val="24"/>
              </w:rPr>
            </w:pPr>
            <w:r>
              <w:rPr>
                <w:i/>
                <w:sz w:val="24"/>
              </w:rPr>
              <w:t>обеспечивать</w:t>
            </w:r>
            <w:r>
              <w:rPr>
                <w:i/>
                <w:sz w:val="24"/>
              </w:rPr>
              <w:tab/>
              <w:t>их</w:t>
            </w:r>
          </w:p>
          <w:p w:rsidR="00E86648" w:rsidRDefault="000509E4">
            <w:pPr>
              <w:pStyle w:val="TableParagraph"/>
              <w:ind w:left="100" w:right="1713"/>
              <w:rPr>
                <w:i/>
                <w:sz w:val="24"/>
              </w:rPr>
            </w:pPr>
            <w:r>
              <w:rPr>
                <w:i/>
                <w:sz w:val="24"/>
              </w:rPr>
              <w:t>оздоровительную направленность;</w:t>
            </w:r>
          </w:p>
          <w:p w:rsidR="00E86648" w:rsidRPr="000509E4" w:rsidRDefault="000509E4" w:rsidP="001371E4">
            <w:pPr>
              <w:pStyle w:val="TableParagraph"/>
              <w:numPr>
                <w:ilvl w:val="0"/>
                <w:numId w:val="259"/>
              </w:numPr>
              <w:tabs>
                <w:tab w:val="left" w:pos="489"/>
                <w:tab w:val="left" w:pos="490"/>
                <w:tab w:val="left" w:pos="1130"/>
                <w:tab w:val="left" w:pos="2347"/>
                <w:tab w:val="left" w:pos="2750"/>
              </w:tabs>
              <w:spacing w:before="10" w:line="237" w:lineRule="auto"/>
              <w:ind w:right="107" w:firstLine="0"/>
              <w:rPr>
                <w:i/>
                <w:sz w:val="24"/>
                <w:lang w:val="ru-RU"/>
              </w:rPr>
            </w:pPr>
            <w:r w:rsidRPr="000509E4">
              <w:rPr>
                <w:i/>
                <w:sz w:val="24"/>
                <w:lang w:val="ru-RU"/>
              </w:rPr>
              <w:t>проводить восстановительные мероприятия с использованием банных</w:t>
            </w:r>
            <w:r w:rsidRPr="000509E4">
              <w:rPr>
                <w:i/>
                <w:sz w:val="24"/>
                <w:lang w:val="ru-RU"/>
              </w:rPr>
              <w:tab/>
              <w:t>процедур</w:t>
            </w:r>
            <w:r w:rsidRPr="000509E4">
              <w:rPr>
                <w:i/>
                <w:sz w:val="24"/>
                <w:lang w:val="ru-RU"/>
              </w:rPr>
              <w:tab/>
              <w:t>и</w:t>
            </w:r>
            <w:r w:rsidRPr="000509E4">
              <w:rPr>
                <w:i/>
                <w:sz w:val="24"/>
                <w:lang w:val="ru-RU"/>
              </w:rPr>
              <w:tab/>
              <w:t>сеансовоздоровительногомассажа;</w:t>
            </w:r>
          </w:p>
          <w:p w:rsidR="00E86648" w:rsidRDefault="000509E4" w:rsidP="001371E4">
            <w:pPr>
              <w:pStyle w:val="TableParagraph"/>
              <w:numPr>
                <w:ilvl w:val="0"/>
                <w:numId w:val="259"/>
              </w:numPr>
              <w:tabs>
                <w:tab w:val="left" w:pos="489"/>
                <w:tab w:val="left" w:pos="490"/>
                <w:tab w:val="left" w:pos="2436"/>
              </w:tabs>
              <w:spacing w:line="331" w:lineRule="exact"/>
              <w:ind w:left="489"/>
              <w:rPr>
                <w:i/>
                <w:sz w:val="24"/>
              </w:rPr>
            </w:pPr>
            <w:r>
              <w:rPr>
                <w:i/>
                <w:sz w:val="24"/>
              </w:rPr>
              <w:t>выполнять</w:t>
            </w:r>
            <w:r>
              <w:rPr>
                <w:i/>
                <w:sz w:val="24"/>
              </w:rPr>
              <w:tab/>
              <w:t>комплексы</w:t>
            </w:r>
          </w:p>
          <w:p w:rsidR="00E86648" w:rsidRPr="000509E4" w:rsidRDefault="000509E4">
            <w:pPr>
              <w:pStyle w:val="TableParagraph"/>
              <w:tabs>
                <w:tab w:val="left" w:pos="2623"/>
              </w:tabs>
              <w:ind w:left="100" w:right="102"/>
              <w:jc w:val="both"/>
              <w:rPr>
                <w:i/>
                <w:sz w:val="24"/>
                <w:lang w:val="ru-RU"/>
              </w:rPr>
            </w:pPr>
            <w:r w:rsidRPr="000509E4">
              <w:rPr>
                <w:i/>
                <w:sz w:val="24"/>
                <w:lang w:val="ru-RU"/>
              </w:rPr>
              <w:t>упражнений</w:t>
            </w:r>
            <w:r w:rsidRPr="000509E4">
              <w:rPr>
                <w:i/>
                <w:sz w:val="24"/>
                <w:lang w:val="ru-RU"/>
              </w:rPr>
              <w:tab/>
              <w:t>лечебной физической культуры с учетом имеющихся индивидуальных отклонений в показателях здоровья;</w:t>
            </w:r>
          </w:p>
          <w:p w:rsidR="00E86648" w:rsidRDefault="000509E4" w:rsidP="001371E4">
            <w:pPr>
              <w:pStyle w:val="TableParagraph"/>
              <w:numPr>
                <w:ilvl w:val="0"/>
                <w:numId w:val="259"/>
              </w:numPr>
              <w:tabs>
                <w:tab w:val="left" w:pos="489"/>
                <w:tab w:val="left" w:pos="490"/>
              </w:tabs>
              <w:spacing w:before="7"/>
              <w:ind w:left="489"/>
              <w:rPr>
                <w:i/>
                <w:sz w:val="24"/>
              </w:rPr>
            </w:pPr>
            <w:r>
              <w:rPr>
                <w:i/>
                <w:sz w:val="24"/>
              </w:rPr>
              <w:t>преодолевать естественные</w:t>
            </w:r>
          </w:p>
        </w:tc>
      </w:tr>
      <w:tr w:rsidR="00E86648">
        <w:trPr>
          <w:trHeight w:hRule="exact" w:val="276"/>
        </w:trPr>
        <w:tc>
          <w:tcPr>
            <w:tcW w:w="6066" w:type="dxa"/>
            <w:tcBorders>
              <w:top w:val="nil"/>
              <w:bottom w:val="nil"/>
            </w:tcBorders>
          </w:tcPr>
          <w:p w:rsidR="00E86648" w:rsidRPr="000509E4" w:rsidRDefault="000509E4">
            <w:pPr>
              <w:pStyle w:val="TableParagraph"/>
              <w:tabs>
                <w:tab w:val="left" w:pos="1390"/>
                <w:tab w:val="left" w:pos="2884"/>
                <w:tab w:val="left" w:pos="3944"/>
                <w:tab w:val="left" w:pos="4887"/>
              </w:tabs>
              <w:spacing w:line="275" w:lineRule="exact"/>
              <w:rPr>
                <w:sz w:val="24"/>
                <w:lang w:val="ru-RU"/>
              </w:rPr>
            </w:pPr>
            <w:r w:rsidRPr="000509E4">
              <w:rPr>
                <w:sz w:val="24"/>
                <w:lang w:val="ru-RU"/>
              </w:rPr>
              <w:t>основных</w:t>
            </w:r>
            <w:r w:rsidRPr="000509E4">
              <w:rPr>
                <w:sz w:val="24"/>
                <w:lang w:val="ru-RU"/>
              </w:rPr>
              <w:tab/>
              <w:t>физических</w:t>
            </w:r>
            <w:r w:rsidRPr="000509E4">
              <w:rPr>
                <w:sz w:val="24"/>
                <w:lang w:val="ru-RU"/>
              </w:rPr>
              <w:tab/>
              <w:t>качеств</w:t>
            </w:r>
            <w:r w:rsidRPr="000509E4">
              <w:rPr>
                <w:sz w:val="24"/>
                <w:lang w:val="ru-RU"/>
              </w:rPr>
              <w:tab/>
              <w:t>(силы,</w:t>
            </w:r>
            <w:r w:rsidRPr="000509E4">
              <w:rPr>
                <w:sz w:val="24"/>
                <w:lang w:val="ru-RU"/>
              </w:rPr>
              <w:tab/>
              <w:t>быстроты,</w:t>
            </w:r>
          </w:p>
        </w:tc>
        <w:tc>
          <w:tcPr>
            <w:tcW w:w="3651" w:type="dxa"/>
            <w:tcBorders>
              <w:top w:val="nil"/>
              <w:bottom w:val="nil"/>
            </w:tcBorders>
          </w:tcPr>
          <w:p w:rsidR="00E86648" w:rsidRDefault="000509E4">
            <w:pPr>
              <w:pStyle w:val="TableParagraph"/>
              <w:spacing w:line="251" w:lineRule="exact"/>
              <w:ind w:left="100"/>
              <w:rPr>
                <w:i/>
                <w:sz w:val="24"/>
              </w:rPr>
            </w:pPr>
            <w:r>
              <w:rPr>
                <w:i/>
                <w:sz w:val="24"/>
              </w:rPr>
              <w:t>и  искусственные  препятствия с</w:t>
            </w:r>
          </w:p>
        </w:tc>
      </w:tr>
      <w:tr w:rsidR="00E86648">
        <w:trPr>
          <w:trHeight w:hRule="exact" w:val="276"/>
        </w:trPr>
        <w:tc>
          <w:tcPr>
            <w:tcW w:w="6066"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выносливости, гибкости и координации движений);</w:t>
            </w:r>
          </w:p>
        </w:tc>
        <w:tc>
          <w:tcPr>
            <w:tcW w:w="3651" w:type="dxa"/>
            <w:tcBorders>
              <w:top w:val="nil"/>
              <w:bottom w:val="nil"/>
            </w:tcBorders>
          </w:tcPr>
          <w:p w:rsidR="00E86648" w:rsidRDefault="000509E4">
            <w:pPr>
              <w:pStyle w:val="TableParagraph"/>
              <w:tabs>
                <w:tab w:val="left" w:pos="1999"/>
              </w:tabs>
              <w:spacing w:line="251" w:lineRule="exact"/>
              <w:ind w:left="100"/>
              <w:rPr>
                <w:i/>
                <w:sz w:val="24"/>
              </w:rPr>
            </w:pPr>
            <w:r>
              <w:rPr>
                <w:i/>
                <w:sz w:val="24"/>
              </w:rPr>
              <w:t>помощью</w:t>
            </w:r>
            <w:r>
              <w:rPr>
                <w:i/>
                <w:sz w:val="24"/>
              </w:rPr>
              <w:tab/>
              <w:t>разнообразных</w:t>
            </w:r>
          </w:p>
        </w:tc>
      </w:tr>
      <w:tr w:rsidR="00E86648">
        <w:trPr>
          <w:trHeight w:hRule="exact" w:val="276"/>
        </w:trPr>
        <w:tc>
          <w:tcPr>
            <w:tcW w:w="6066" w:type="dxa"/>
            <w:tcBorders>
              <w:top w:val="nil"/>
              <w:bottom w:val="nil"/>
            </w:tcBorders>
          </w:tcPr>
          <w:p w:rsidR="00E86648" w:rsidRPr="000509E4" w:rsidRDefault="000509E4" w:rsidP="001371E4">
            <w:pPr>
              <w:pStyle w:val="TableParagraph"/>
              <w:numPr>
                <w:ilvl w:val="0"/>
                <w:numId w:val="258"/>
              </w:numPr>
              <w:tabs>
                <w:tab w:val="left" w:pos="530"/>
                <w:tab w:val="left" w:pos="531"/>
              </w:tabs>
              <w:spacing w:line="275" w:lineRule="exact"/>
              <w:ind w:hanging="427"/>
              <w:rPr>
                <w:sz w:val="24"/>
                <w:lang w:val="ru-RU"/>
              </w:rPr>
            </w:pPr>
            <w:r w:rsidRPr="000509E4">
              <w:rPr>
                <w:sz w:val="24"/>
                <w:lang w:val="ru-RU"/>
              </w:rPr>
              <w:t>выполнять   акробатические   комбинации   изчисла</w:t>
            </w:r>
          </w:p>
        </w:tc>
        <w:tc>
          <w:tcPr>
            <w:tcW w:w="3651" w:type="dxa"/>
            <w:tcBorders>
              <w:top w:val="nil"/>
              <w:bottom w:val="nil"/>
            </w:tcBorders>
          </w:tcPr>
          <w:p w:rsidR="00E86648" w:rsidRDefault="000509E4">
            <w:pPr>
              <w:pStyle w:val="TableParagraph"/>
              <w:spacing w:line="251" w:lineRule="exact"/>
              <w:ind w:left="100"/>
              <w:rPr>
                <w:i/>
                <w:sz w:val="24"/>
              </w:rPr>
            </w:pPr>
            <w:r>
              <w:rPr>
                <w:i/>
                <w:sz w:val="24"/>
              </w:rPr>
              <w:t>способов   лазания,   прыжков   и</w:t>
            </w:r>
          </w:p>
        </w:tc>
      </w:tr>
      <w:tr w:rsidR="00E86648">
        <w:trPr>
          <w:trHeight w:hRule="exact" w:val="285"/>
        </w:trPr>
        <w:tc>
          <w:tcPr>
            <w:tcW w:w="6066" w:type="dxa"/>
            <w:tcBorders>
              <w:top w:val="nil"/>
              <w:bottom w:val="nil"/>
            </w:tcBorders>
          </w:tcPr>
          <w:p w:rsidR="00E86648" w:rsidRDefault="000509E4">
            <w:pPr>
              <w:pStyle w:val="TableParagraph"/>
              <w:spacing w:line="275" w:lineRule="exact"/>
              <w:rPr>
                <w:sz w:val="24"/>
              </w:rPr>
            </w:pPr>
            <w:r>
              <w:rPr>
                <w:sz w:val="24"/>
              </w:rPr>
              <w:t>хорошо освоенных упражнений;</w:t>
            </w:r>
          </w:p>
        </w:tc>
        <w:tc>
          <w:tcPr>
            <w:tcW w:w="3651" w:type="dxa"/>
            <w:tcBorders>
              <w:top w:val="nil"/>
              <w:bottom w:val="nil"/>
            </w:tcBorders>
          </w:tcPr>
          <w:p w:rsidR="00E86648" w:rsidRDefault="000509E4">
            <w:pPr>
              <w:pStyle w:val="TableParagraph"/>
              <w:spacing w:line="251" w:lineRule="exact"/>
              <w:ind w:left="100" w:right="502"/>
              <w:rPr>
                <w:i/>
                <w:sz w:val="24"/>
              </w:rPr>
            </w:pPr>
            <w:r>
              <w:rPr>
                <w:i/>
                <w:sz w:val="24"/>
              </w:rPr>
              <w:t>бега;</w:t>
            </w:r>
          </w:p>
        </w:tc>
      </w:tr>
      <w:tr w:rsidR="00E86648">
        <w:trPr>
          <w:trHeight w:hRule="exact" w:val="296"/>
        </w:trPr>
        <w:tc>
          <w:tcPr>
            <w:tcW w:w="6066" w:type="dxa"/>
            <w:tcBorders>
              <w:top w:val="nil"/>
              <w:bottom w:val="nil"/>
            </w:tcBorders>
          </w:tcPr>
          <w:p w:rsidR="00E86648" w:rsidRDefault="000509E4" w:rsidP="001371E4">
            <w:pPr>
              <w:pStyle w:val="TableParagraph"/>
              <w:numPr>
                <w:ilvl w:val="0"/>
                <w:numId w:val="257"/>
              </w:numPr>
              <w:tabs>
                <w:tab w:val="left" w:pos="530"/>
                <w:tab w:val="left" w:pos="531"/>
                <w:tab w:val="left" w:pos="2025"/>
                <w:tab w:val="left" w:pos="4054"/>
                <w:tab w:val="left" w:pos="5709"/>
              </w:tabs>
              <w:spacing w:line="266" w:lineRule="exact"/>
              <w:ind w:hanging="427"/>
              <w:rPr>
                <w:sz w:val="24"/>
              </w:rPr>
            </w:pPr>
            <w:r>
              <w:rPr>
                <w:sz w:val="24"/>
              </w:rPr>
              <w:t>выполнять</w:t>
            </w:r>
            <w:r>
              <w:rPr>
                <w:sz w:val="24"/>
              </w:rPr>
              <w:tab/>
              <w:t>гимнастические</w:t>
            </w:r>
            <w:r>
              <w:rPr>
                <w:sz w:val="24"/>
              </w:rPr>
              <w:tab/>
              <w:t>комбинации</w:t>
            </w:r>
            <w:r>
              <w:rPr>
                <w:sz w:val="24"/>
              </w:rPr>
              <w:tab/>
              <w:t>на</w:t>
            </w:r>
          </w:p>
        </w:tc>
        <w:tc>
          <w:tcPr>
            <w:tcW w:w="3651" w:type="dxa"/>
            <w:tcBorders>
              <w:top w:val="nil"/>
              <w:bottom w:val="nil"/>
            </w:tcBorders>
          </w:tcPr>
          <w:p w:rsidR="00E86648" w:rsidRDefault="000509E4" w:rsidP="001371E4">
            <w:pPr>
              <w:pStyle w:val="TableParagraph"/>
              <w:numPr>
                <w:ilvl w:val="0"/>
                <w:numId w:val="256"/>
              </w:numPr>
              <w:tabs>
                <w:tab w:val="left" w:pos="489"/>
                <w:tab w:val="left" w:pos="490"/>
              </w:tabs>
              <w:spacing w:line="307" w:lineRule="exact"/>
              <w:rPr>
                <w:i/>
                <w:sz w:val="24"/>
              </w:rPr>
            </w:pPr>
            <w:r>
              <w:rPr>
                <w:i/>
                <w:sz w:val="24"/>
              </w:rPr>
              <w:t>осуществлять  судействопо</w:t>
            </w:r>
          </w:p>
        </w:tc>
      </w:tr>
      <w:tr w:rsidR="00E86648">
        <w:trPr>
          <w:trHeight w:hRule="exact" w:val="274"/>
        </w:trPr>
        <w:tc>
          <w:tcPr>
            <w:tcW w:w="6066" w:type="dxa"/>
            <w:tcBorders>
              <w:top w:val="nil"/>
              <w:bottom w:val="nil"/>
            </w:tcBorders>
          </w:tcPr>
          <w:p w:rsidR="00E86648" w:rsidRPr="000509E4" w:rsidRDefault="000509E4">
            <w:pPr>
              <w:pStyle w:val="TableParagraph"/>
              <w:tabs>
                <w:tab w:val="left" w:pos="1534"/>
              </w:tabs>
              <w:spacing w:line="246" w:lineRule="exact"/>
              <w:rPr>
                <w:sz w:val="24"/>
                <w:lang w:val="ru-RU"/>
              </w:rPr>
            </w:pPr>
            <w:r w:rsidRPr="000509E4">
              <w:rPr>
                <w:sz w:val="24"/>
                <w:lang w:val="ru-RU"/>
              </w:rPr>
              <w:t>спортивных</w:t>
            </w:r>
            <w:r w:rsidRPr="000509E4">
              <w:rPr>
                <w:sz w:val="24"/>
                <w:lang w:val="ru-RU"/>
              </w:rPr>
              <w:tab/>
              <w:t>снарядах   из   числа   хорошо   освоенных</w:t>
            </w:r>
          </w:p>
        </w:tc>
        <w:tc>
          <w:tcPr>
            <w:tcW w:w="3651" w:type="dxa"/>
            <w:tcBorders>
              <w:top w:val="nil"/>
              <w:bottom w:val="nil"/>
            </w:tcBorders>
          </w:tcPr>
          <w:p w:rsidR="00E86648" w:rsidRDefault="000509E4">
            <w:pPr>
              <w:pStyle w:val="TableParagraph"/>
              <w:spacing w:before="1"/>
              <w:ind w:left="100"/>
              <w:rPr>
                <w:i/>
                <w:sz w:val="24"/>
              </w:rPr>
            </w:pPr>
            <w:r>
              <w:rPr>
                <w:i/>
                <w:sz w:val="24"/>
              </w:rPr>
              <w:t>одному   из   осваиваемых   видов</w:t>
            </w:r>
          </w:p>
        </w:tc>
      </w:tr>
      <w:tr w:rsidR="00E86648">
        <w:trPr>
          <w:trHeight w:hRule="exact" w:val="276"/>
        </w:trPr>
        <w:tc>
          <w:tcPr>
            <w:tcW w:w="6066" w:type="dxa"/>
            <w:tcBorders>
              <w:top w:val="nil"/>
              <w:bottom w:val="nil"/>
            </w:tcBorders>
          </w:tcPr>
          <w:p w:rsidR="00E86648" w:rsidRDefault="000509E4">
            <w:pPr>
              <w:pStyle w:val="TableParagraph"/>
              <w:spacing w:line="247" w:lineRule="exact"/>
              <w:rPr>
                <w:sz w:val="24"/>
              </w:rPr>
            </w:pPr>
            <w:r>
              <w:rPr>
                <w:sz w:val="24"/>
              </w:rPr>
              <w:t>упражнений;</w:t>
            </w:r>
          </w:p>
        </w:tc>
        <w:tc>
          <w:tcPr>
            <w:tcW w:w="3651" w:type="dxa"/>
            <w:tcBorders>
              <w:top w:val="nil"/>
              <w:bottom w:val="nil"/>
            </w:tcBorders>
          </w:tcPr>
          <w:p w:rsidR="00E86648" w:rsidRDefault="000509E4">
            <w:pPr>
              <w:pStyle w:val="TableParagraph"/>
              <w:spacing w:before="2"/>
              <w:ind w:left="100" w:right="502"/>
              <w:rPr>
                <w:i/>
                <w:sz w:val="24"/>
              </w:rPr>
            </w:pPr>
            <w:r>
              <w:rPr>
                <w:i/>
                <w:sz w:val="24"/>
              </w:rPr>
              <w:t>спорта;</w:t>
            </w:r>
          </w:p>
        </w:tc>
      </w:tr>
      <w:tr w:rsidR="00E86648" w:rsidRPr="00157DB2">
        <w:trPr>
          <w:trHeight w:hRule="exact" w:val="3019"/>
        </w:trPr>
        <w:tc>
          <w:tcPr>
            <w:tcW w:w="6066" w:type="dxa"/>
            <w:tcBorders>
              <w:top w:val="nil"/>
              <w:bottom w:val="nil"/>
            </w:tcBorders>
          </w:tcPr>
          <w:p w:rsidR="00E86648" w:rsidRPr="000509E4" w:rsidRDefault="000509E4" w:rsidP="001371E4">
            <w:pPr>
              <w:pStyle w:val="TableParagraph"/>
              <w:numPr>
                <w:ilvl w:val="0"/>
                <w:numId w:val="255"/>
              </w:numPr>
              <w:tabs>
                <w:tab w:val="left" w:pos="531"/>
              </w:tabs>
              <w:spacing w:line="247" w:lineRule="exact"/>
              <w:ind w:firstLine="0"/>
              <w:jc w:val="both"/>
              <w:rPr>
                <w:sz w:val="24"/>
                <w:lang w:val="ru-RU"/>
              </w:rPr>
            </w:pPr>
            <w:r w:rsidRPr="000509E4">
              <w:rPr>
                <w:sz w:val="24"/>
                <w:lang w:val="ru-RU"/>
              </w:rPr>
              <w:t>выполнять легкоатлетические упражнения в беге ив</w:t>
            </w:r>
          </w:p>
          <w:p w:rsidR="00E86648" w:rsidRPr="000509E4" w:rsidRDefault="000509E4">
            <w:pPr>
              <w:pStyle w:val="TableParagraph"/>
              <w:jc w:val="both"/>
              <w:rPr>
                <w:sz w:val="24"/>
                <w:lang w:val="ru-RU"/>
              </w:rPr>
            </w:pPr>
            <w:r w:rsidRPr="000509E4">
              <w:rPr>
                <w:sz w:val="24"/>
                <w:lang w:val="ru-RU"/>
              </w:rPr>
              <w:t>прыжках (в длину и высоту);</w:t>
            </w:r>
          </w:p>
          <w:p w:rsidR="00E86648" w:rsidRPr="000509E4" w:rsidRDefault="000509E4" w:rsidP="001371E4">
            <w:pPr>
              <w:pStyle w:val="TableParagraph"/>
              <w:numPr>
                <w:ilvl w:val="0"/>
                <w:numId w:val="255"/>
              </w:numPr>
              <w:tabs>
                <w:tab w:val="left" w:pos="531"/>
              </w:tabs>
              <w:spacing w:before="5" w:line="274" w:lineRule="exact"/>
              <w:ind w:right="104" w:firstLine="0"/>
              <w:jc w:val="both"/>
              <w:rPr>
                <w:sz w:val="24"/>
                <w:lang w:val="ru-RU"/>
              </w:rPr>
            </w:pPr>
            <w:r w:rsidRPr="000509E4">
              <w:rPr>
                <w:sz w:val="24"/>
                <w:lang w:val="ru-RU"/>
              </w:rPr>
              <w:t>выполнять спуски и торможения на лыжах с пологогосклона;</w:t>
            </w:r>
          </w:p>
          <w:p w:rsidR="00E86648" w:rsidRPr="000509E4" w:rsidRDefault="000509E4" w:rsidP="001371E4">
            <w:pPr>
              <w:pStyle w:val="TableParagraph"/>
              <w:numPr>
                <w:ilvl w:val="0"/>
                <w:numId w:val="255"/>
              </w:numPr>
              <w:tabs>
                <w:tab w:val="left" w:pos="531"/>
              </w:tabs>
              <w:ind w:right="109" w:firstLine="0"/>
              <w:jc w:val="both"/>
              <w:rPr>
                <w:sz w:val="24"/>
                <w:lang w:val="ru-RU"/>
              </w:rPr>
            </w:pPr>
            <w:r w:rsidRPr="000509E4">
              <w:rPr>
                <w:sz w:val="24"/>
                <w:lang w:val="ru-RU"/>
              </w:rPr>
              <w:t>выполнять основные технические действия и приемы игры в футбол, волейбол, баскетбол в условиях учебной и игровойдеятельности;</w:t>
            </w:r>
          </w:p>
          <w:p w:rsidR="00E86648" w:rsidRPr="000509E4" w:rsidRDefault="000509E4" w:rsidP="001371E4">
            <w:pPr>
              <w:pStyle w:val="TableParagraph"/>
              <w:numPr>
                <w:ilvl w:val="0"/>
                <w:numId w:val="255"/>
              </w:numPr>
              <w:tabs>
                <w:tab w:val="left" w:pos="531"/>
                <w:tab w:val="left" w:pos="2304"/>
                <w:tab w:val="left" w:pos="5122"/>
              </w:tabs>
              <w:ind w:right="102" w:firstLine="0"/>
              <w:jc w:val="both"/>
              <w:rPr>
                <w:sz w:val="24"/>
                <w:lang w:val="ru-RU"/>
              </w:rPr>
            </w:pPr>
            <w:r w:rsidRPr="000509E4">
              <w:rPr>
                <w:sz w:val="24"/>
                <w:lang w:val="ru-RU"/>
              </w:rPr>
              <w:t>выполнять передвижения на лыжах различными способами,</w:t>
            </w:r>
            <w:r w:rsidRPr="000509E4">
              <w:rPr>
                <w:sz w:val="24"/>
                <w:lang w:val="ru-RU"/>
              </w:rPr>
              <w:tab/>
              <w:t>демонстрировать</w:t>
            </w:r>
            <w:r w:rsidRPr="000509E4">
              <w:rPr>
                <w:sz w:val="24"/>
                <w:lang w:val="ru-RU"/>
              </w:rPr>
              <w:tab/>
              <w:t>технику последовательного чередования их в процессе прохождения тренировочныхдистанций;</w:t>
            </w:r>
          </w:p>
        </w:tc>
        <w:tc>
          <w:tcPr>
            <w:tcW w:w="3651" w:type="dxa"/>
            <w:tcBorders>
              <w:top w:val="nil"/>
              <w:bottom w:val="nil"/>
            </w:tcBorders>
          </w:tcPr>
          <w:p w:rsidR="00E86648" w:rsidRPr="000509E4" w:rsidRDefault="000509E4" w:rsidP="001371E4">
            <w:pPr>
              <w:pStyle w:val="TableParagraph"/>
              <w:numPr>
                <w:ilvl w:val="0"/>
                <w:numId w:val="254"/>
              </w:numPr>
              <w:tabs>
                <w:tab w:val="left" w:pos="489"/>
                <w:tab w:val="left" w:pos="490"/>
                <w:tab w:val="left" w:pos="1927"/>
                <w:tab w:val="left" w:pos="2482"/>
              </w:tabs>
              <w:spacing w:before="1" w:line="235" w:lineRule="auto"/>
              <w:ind w:right="109" w:firstLine="0"/>
              <w:rPr>
                <w:i/>
                <w:sz w:val="24"/>
                <w:lang w:val="ru-RU"/>
              </w:rPr>
            </w:pPr>
            <w:r w:rsidRPr="000509E4">
              <w:rPr>
                <w:i/>
                <w:sz w:val="24"/>
                <w:lang w:val="ru-RU"/>
              </w:rPr>
              <w:t>выполнять</w:t>
            </w:r>
            <w:r w:rsidRPr="000509E4">
              <w:rPr>
                <w:i/>
                <w:sz w:val="24"/>
                <w:lang w:val="ru-RU"/>
              </w:rPr>
              <w:tab/>
            </w:r>
            <w:r w:rsidRPr="000509E4">
              <w:rPr>
                <w:i/>
                <w:sz w:val="24"/>
                <w:lang w:val="ru-RU"/>
              </w:rPr>
              <w:tab/>
            </w:r>
            <w:r w:rsidRPr="000509E4">
              <w:rPr>
                <w:i/>
                <w:spacing w:val="-1"/>
                <w:sz w:val="24"/>
                <w:lang w:val="ru-RU"/>
              </w:rPr>
              <w:t xml:space="preserve">тестовые </w:t>
            </w:r>
            <w:r w:rsidRPr="000509E4">
              <w:rPr>
                <w:i/>
                <w:sz w:val="24"/>
                <w:lang w:val="ru-RU"/>
              </w:rPr>
              <w:t>нормативы</w:t>
            </w:r>
            <w:r w:rsidRPr="000509E4">
              <w:rPr>
                <w:i/>
                <w:sz w:val="24"/>
                <w:lang w:val="ru-RU"/>
              </w:rPr>
              <w:tab/>
            </w:r>
            <w:r w:rsidRPr="000509E4">
              <w:rPr>
                <w:i/>
                <w:spacing w:val="-1"/>
                <w:sz w:val="24"/>
                <w:lang w:val="ru-RU"/>
              </w:rPr>
              <w:t xml:space="preserve">Всероссийского </w:t>
            </w:r>
            <w:r w:rsidRPr="000509E4">
              <w:rPr>
                <w:i/>
                <w:sz w:val="24"/>
                <w:lang w:val="ru-RU"/>
              </w:rPr>
              <w:t>физкультурно-спортивного комплекса «Готов к труду и обороне»;</w:t>
            </w:r>
          </w:p>
          <w:p w:rsidR="00E86648" w:rsidRDefault="000509E4" w:rsidP="001371E4">
            <w:pPr>
              <w:pStyle w:val="TableParagraph"/>
              <w:numPr>
                <w:ilvl w:val="0"/>
                <w:numId w:val="254"/>
              </w:numPr>
              <w:tabs>
                <w:tab w:val="left" w:pos="489"/>
                <w:tab w:val="left" w:pos="490"/>
                <w:tab w:val="left" w:pos="2597"/>
              </w:tabs>
              <w:spacing w:line="337" w:lineRule="exact"/>
              <w:ind w:left="489"/>
              <w:rPr>
                <w:i/>
                <w:sz w:val="24"/>
              </w:rPr>
            </w:pPr>
            <w:r>
              <w:rPr>
                <w:i/>
                <w:sz w:val="24"/>
              </w:rPr>
              <w:t>выполнять</w:t>
            </w:r>
            <w:r>
              <w:rPr>
                <w:i/>
                <w:sz w:val="24"/>
              </w:rPr>
              <w:tab/>
              <w:t>технико-</w:t>
            </w:r>
          </w:p>
          <w:p w:rsidR="00E86648" w:rsidRPr="000509E4" w:rsidRDefault="000509E4">
            <w:pPr>
              <w:pStyle w:val="TableParagraph"/>
              <w:tabs>
                <w:tab w:val="left" w:pos="2573"/>
              </w:tabs>
              <w:ind w:left="100" w:right="107"/>
              <w:rPr>
                <w:i/>
                <w:sz w:val="24"/>
                <w:lang w:val="ru-RU"/>
              </w:rPr>
            </w:pPr>
            <w:r w:rsidRPr="000509E4">
              <w:rPr>
                <w:i/>
                <w:sz w:val="24"/>
                <w:lang w:val="ru-RU"/>
              </w:rPr>
              <w:t>тактические</w:t>
            </w:r>
            <w:r w:rsidRPr="000509E4">
              <w:rPr>
                <w:i/>
                <w:sz w:val="24"/>
                <w:lang w:val="ru-RU"/>
              </w:rPr>
              <w:tab/>
            </w:r>
            <w:r w:rsidRPr="000509E4">
              <w:rPr>
                <w:i/>
                <w:spacing w:val="-1"/>
                <w:sz w:val="24"/>
                <w:lang w:val="ru-RU"/>
              </w:rPr>
              <w:t xml:space="preserve">действия </w:t>
            </w:r>
            <w:r w:rsidRPr="000509E4">
              <w:rPr>
                <w:i/>
                <w:sz w:val="24"/>
                <w:lang w:val="ru-RU"/>
              </w:rPr>
              <w:t>национальных видов спорта; проплывать учебную дистанцию вольнымстилем.</w:t>
            </w:r>
          </w:p>
        </w:tc>
      </w:tr>
      <w:tr w:rsidR="00E86648" w:rsidRPr="00157DB2">
        <w:trPr>
          <w:trHeight w:hRule="exact" w:val="276"/>
        </w:trPr>
        <w:tc>
          <w:tcPr>
            <w:tcW w:w="6066" w:type="dxa"/>
            <w:tcBorders>
              <w:top w:val="nil"/>
              <w:bottom w:val="nil"/>
            </w:tcBorders>
          </w:tcPr>
          <w:p w:rsidR="00E86648" w:rsidRPr="000509E4" w:rsidRDefault="000509E4" w:rsidP="001371E4">
            <w:pPr>
              <w:pStyle w:val="TableParagraph"/>
              <w:numPr>
                <w:ilvl w:val="0"/>
                <w:numId w:val="253"/>
              </w:numPr>
              <w:tabs>
                <w:tab w:val="left" w:pos="530"/>
                <w:tab w:val="left" w:pos="531"/>
              </w:tabs>
              <w:spacing w:line="263" w:lineRule="exact"/>
              <w:ind w:hanging="427"/>
              <w:rPr>
                <w:sz w:val="24"/>
                <w:lang w:val="ru-RU"/>
              </w:rPr>
            </w:pPr>
            <w:r w:rsidRPr="000509E4">
              <w:rPr>
                <w:sz w:val="24"/>
                <w:lang w:val="ru-RU"/>
              </w:rPr>
              <w:t>выполнять тестовые упражнения для оценкиуровня</w:t>
            </w:r>
          </w:p>
        </w:tc>
        <w:tc>
          <w:tcPr>
            <w:tcW w:w="3651" w:type="dxa"/>
            <w:tcBorders>
              <w:top w:val="nil"/>
              <w:bottom w:val="nil"/>
            </w:tcBorders>
          </w:tcPr>
          <w:p w:rsidR="00E86648" w:rsidRPr="000509E4" w:rsidRDefault="00E86648">
            <w:pPr>
              <w:rPr>
                <w:lang w:val="ru-RU"/>
              </w:rPr>
            </w:pPr>
          </w:p>
        </w:tc>
      </w:tr>
      <w:tr w:rsidR="00E86648">
        <w:trPr>
          <w:trHeight w:hRule="exact" w:val="276"/>
        </w:trPr>
        <w:tc>
          <w:tcPr>
            <w:tcW w:w="6066" w:type="dxa"/>
            <w:tcBorders>
              <w:top w:val="nil"/>
              <w:bottom w:val="nil"/>
            </w:tcBorders>
          </w:tcPr>
          <w:p w:rsidR="00E86648" w:rsidRDefault="000509E4">
            <w:pPr>
              <w:pStyle w:val="TableParagraph"/>
              <w:tabs>
                <w:tab w:val="left" w:pos="2208"/>
                <w:tab w:val="left" w:pos="3431"/>
                <w:tab w:val="left" w:pos="4740"/>
              </w:tabs>
              <w:spacing w:line="263" w:lineRule="exact"/>
              <w:rPr>
                <w:sz w:val="24"/>
              </w:rPr>
            </w:pPr>
            <w:r>
              <w:rPr>
                <w:sz w:val="24"/>
              </w:rPr>
              <w:t>индивидуального</w:t>
            </w:r>
            <w:r>
              <w:rPr>
                <w:sz w:val="24"/>
              </w:rPr>
              <w:tab/>
              <w:t>развития</w:t>
            </w:r>
            <w:r>
              <w:rPr>
                <w:sz w:val="24"/>
              </w:rPr>
              <w:tab/>
              <w:t>основных</w:t>
            </w:r>
            <w:r>
              <w:rPr>
                <w:sz w:val="24"/>
              </w:rPr>
              <w:tab/>
              <w:t>физических</w:t>
            </w:r>
          </w:p>
        </w:tc>
        <w:tc>
          <w:tcPr>
            <w:tcW w:w="3651" w:type="dxa"/>
            <w:tcBorders>
              <w:top w:val="nil"/>
              <w:bottom w:val="nil"/>
            </w:tcBorders>
          </w:tcPr>
          <w:p w:rsidR="00E86648" w:rsidRDefault="00E86648"/>
        </w:tc>
      </w:tr>
      <w:tr w:rsidR="00E86648">
        <w:trPr>
          <w:trHeight w:hRule="exact" w:val="288"/>
        </w:trPr>
        <w:tc>
          <w:tcPr>
            <w:tcW w:w="6066" w:type="dxa"/>
            <w:tcBorders>
              <w:top w:val="nil"/>
            </w:tcBorders>
          </w:tcPr>
          <w:p w:rsidR="00E86648" w:rsidRDefault="000509E4">
            <w:pPr>
              <w:pStyle w:val="TableParagraph"/>
              <w:spacing w:line="263" w:lineRule="exact"/>
              <w:rPr>
                <w:sz w:val="24"/>
              </w:rPr>
            </w:pPr>
            <w:r>
              <w:rPr>
                <w:sz w:val="24"/>
              </w:rPr>
              <w:t>качеств.</w:t>
            </w:r>
          </w:p>
        </w:tc>
        <w:tc>
          <w:tcPr>
            <w:tcW w:w="3651" w:type="dxa"/>
            <w:tcBorders>
              <w:top w:val="nil"/>
            </w:tcBorders>
          </w:tcPr>
          <w:p w:rsidR="00E86648" w:rsidRDefault="00E86648"/>
        </w:tc>
      </w:tr>
    </w:tbl>
    <w:p w:rsidR="00E86648" w:rsidRDefault="00E86648">
      <w:pPr>
        <w:pStyle w:val="a3"/>
        <w:spacing w:before="3"/>
        <w:ind w:left="0"/>
        <w:rPr>
          <w:sz w:val="18"/>
        </w:rPr>
      </w:pPr>
    </w:p>
    <w:p w:rsidR="00E86648" w:rsidRDefault="000509E4" w:rsidP="001371E4">
      <w:pPr>
        <w:pStyle w:val="3"/>
        <w:numPr>
          <w:ilvl w:val="4"/>
          <w:numId w:val="292"/>
        </w:numPr>
        <w:tabs>
          <w:tab w:val="left" w:pos="1910"/>
        </w:tabs>
        <w:spacing w:before="70" w:line="272" w:lineRule="exact"/>
        <w:ind w:left="1909"/>
      </w:pPr>
      <w:bookmarkStart w:id="28" w:name="_TOC_250006"/>
      <w:r>
        <w:t>Основы безопасности</w:t>
      </w:r>
      <w:bookmarkEnd w:id="28"/>
      <w:r>
        <w:t>жизнедеятельности:</w:t>
      </w:r>
    </w:p>
    <w:p w:rsidR="00E86648" w:rsidRPr="000509E4" w:rsidRDefault="000509E4" w:rsidP="001371E4">
      <w:pPr>
        <w:pStyle w:val="a4"/>
        <w:numPr>
          <w:ilvl w:val="0"/>
          <w:numId w:val="252"/>
        </w:numPr>
        <w:tabs>
          <w:tab w:val="left" w:pos="1331"/>
        </w:tabs>
        <w:ind w:right="100" w:firstLine="709"/>
        <w:jc w:val="both"/>
        <w:rPr>
          <w:sz w:val="24"/>
          <w:lang w:val="ru-RU"/>
        </w:rPr>
      </w:pPr>
      <w:r w:rsidRPr="000509E4">
        <w:rPr>
          <w:sz w:val="24"/>
          <w:lang w:val="ru-RU"/>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социальногохарактера;</w:t>
      </w:r>
    </w:p>
    <w:p w:rsidR="00E86648" w:rsidRPr="000509E4" w:rsidRDefault="000509E4" w:rsidP="001371E4">
      <w:pPr>
        <w:pStyle w:val="a4"/>
        <w:numPr>
          <w:ilvl w:val="0"/>
          <w:numId w:val="252"/>
        </w:numPr>
        <w:tabs>
          <w:tab w:val="left" w:pos="1209"/>
        </w:tabs>
        <w:ind w:left="1208" w:hanging="259"/>
        <w:rPr>
          <w:sz w:val="24"/>
          <w:lang w:val="ru-RU"/>
        </w:rPr>
      </w:pPr>
      <w:r w:rsidRPr="000509E4">
        <w:rPr>
          <w:sz w:val="24"/>
          <w:lang w:val="ru-RU"/>
        </w:rPr>
        <w:t>формирование убеждения в необходимости безопасного и здорового образажизни;</w:t>
      </w:r>
    </w:p>
    <w:p w:rsidR="00E86648" w:rsidRPr="000509E4" w:rsidRDefault="00E86648">
      <w:pPr>
        <w:rPr>
          <w:sz w:val="24"/>
          <w:lang w:val="ru-RU"/>
        </w:rPr>
        <w:sectPr w:rsidR="00E86648" w:rsidRPr="000509E4">
          <w:pgSz w:w="11930" w:h="16860"/>
          <w:pgMar w:top="880" w:right="640" w:bottom="500" w:left="640" w:header="0" w:footer="242" w:gutter="0"/>
          <w:cols w:space="720"/>
        </w:sectPr>
      </w:pPr>
    </w:p>
    <w:p w:rsidR="00E86648" w:rsidRPr="000509E4" w:rsidRDefault="000509E4" w:rsidP="001371E4">
      <w:pPr>
        <w:pStyle w:val="a4"/>
        <w:numPr>
          <w:ilvl w:val="0"/>
          <w:numId w:val="252"/>
        </w:numPr>
        <w:tabs>
          <w:tab w:val="left" w:pos="1279"/>
        </w:tabs>
        <w:spacing w:before="59" w:line="274" w:lineRule="exact"/>
        <w:ind w:right="132" w:firstLine="709"/>
        <w:jc w:val="both"/>
        <w:rPr>
          <w:sz w:val="24"/>
          <w:lang w:val="ru-RU"/>
        </w:rPr>
      </w:pPr>
      <w:r w:rsidRPr="000509E4">
        <w:rPr>
          <w:sz w:val="24"/>
          <w:lang w:val="ru-RU"/>
        </w:rPr>
        <w:lastRenderedPageBreak/>
        <w:t>понимание личной и общественной значимости современной культуры безопасности жизнедеятельности;</w:t>
      </w:r>
    </w:p>
    <w:p w:rsidR="00E86648" w:rsidRPr="000509E4" w:rsidRDefault="000509E4" w:rsidP="001371E4">
      <w:pPr>
        <w:pStyle w:val="a4"/>
        <w:numPr>
          <w:ilvl w:val="0"/>
          <w:numId w:val="252"/>
        </w:numPr>
        <w:tabs>
          <w:tab w:val="left" w:pos="1365"/>
        </w:tabs>
        <w:ind w:right="128" w:firstLine="709"/>
        <w:jc w:val="both"/>
        <w:rPr>
          <w:sz w:val="24"/>
          <w:lang w:val="ru-RU"/>
        </w:rPr>
      </w:pPr>
      <w:r w:rsidRPr="000509E4">
        <w:rPr>
          <w:sz w:val="24"/>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природного,техногенногоисоциальногохарактера,втомчислеотэкстремизмаитерроризма;</w:t>
      </w:r>
    </w:p>
    <w:p w:rsidR="00E86648" w:rsidRPr="000509E4" w:rsidRDefault="000509E4" w:rsidP="001371E4">
      <w:pPr>
        <w:pStyle w:val="a4"/>
        <w:numPr>
          <w:ilvl w:val="0"/>
          <w:numId w:val="252"/>
        </w:numPr>
        <w:tabs>
          <w:tab w:val="left" w:pos="1209"/>
        </w:tabs>
        <w:ind w:left="1208" w:hanging="259"/>
        <w:rPr>
          <w:sz w:val="24"/>
          <w:lang w:val="ru-RU"/>
        </w:rPr>
      </w:pPr>
      <w:r w:rsidRPr="000509E4">
        <w:rPr>
          <w:sz w:val="24"/>
          <w:lang w:val="ru-RU"/>
        </w:rPr>
        <w:t>понимание необходимости подготовки граждан к защитеОтечества;</w:t>
      </w:r>
    </w:p>
    <w:p w:rsidR="00E86648" w:rsidRPr="000509E4" w:rsidRDefault="000509E4" w:rsidP="001371E4">
      <w:pPr>
        <w:pStyle w:val="a4"/>
        <w:numPr>
          <w:ilvl w:val="0"/>
          <w:numId w:val="252"/>
        </w:numPr>
        <w:tabs>
          <w:tab w:val="left" w:pos="1329"/>
        </w:tabs>
        <w:ind w:right="124" w:firstLine="709"/>
        <w:jc w:val="both"/>
        <w:rPr>
          <w:sz w:val="24"/>
          <w:lang w:val="ru-RU"/>
        </w:rPr>
      </w:pPr>
      <w:r w:rsidRPr="000509E4">
        <w:rPr>
          <w:sz w:val="24"/>
          <w:lang w:val="ru-RU"/>
        </w:rPr>
        <w:t>формирование установки на здоровый образ жизни, исключающий употребление алкоголя, наркотиков, курение и нанесение иного вредаздоровью;</w:t>
      </w:r>
    </w:p>
    <w:p w:rsidR="00E86648" w:rsidRPr="000509E4" w:rsidRDefault="000509E4" w:rsidP="001371E4">
      <w:pPr>
        <w:pStyle w:val="a4"/>
        <w:numPr>
          <w:ilvl w:val="0"/>
          <w:numId w:val="252"/>
        </w:numPr>
        <w:tabs>
          <w:tab w:val="left" w:pos="1209"/>
        </w:tabs>
        <w:ind w:left="1208" w:hanging="259"/>
        <w:rPr>
          <w:sz w:val="24"/>
          <w:lang w:val="ru-RU"/>
        </w:rPr>
      </w:pPr>
      <w:r w:rsidRPr="000509E4">
        <w:rPr>
          <w:sz w:val="24"/>
          <w:lang w:val="ru-RU"/>
        </w:rPr>
        <w:t>формирование антиэкстремистской и антитеррористической личностнойпозиции;</w:t>
      </w:r>
    </w:p>
    <w:p w:rsidR="00E86648" w:rsidRPr="000509E4" w:rsidRDefault="000509E4" w:rsidP="001371E4">
      <w:pPr>
        <w:pStyle w:val="a4"/>
        <w:numPr>
          <w:ilvl w:val="0"/>
          <w:numId w:val="252"/>
        </w:numPr>
        <w:tabs>
          <w:tab w:val="left" w:pos="1238"/>
        </w:tabs>
        <w:ind w:right="126" w:firstLine="709"/>
        <w:jc w:val="both"/>
        <w:rPr>
          <w:sz w:val="24"/>
          <w:lang w:val="ru-RU"/>
        </w:rPr>
      </w:pPr>
      <w:r w:rsidRPr="000509E4">
        <w:rPr>
          <w:sz w:val="24"/>
          <w:lang w:val="ru-RU"/>
        </w:rPr>
        <w:t>понимание необходимости сохранения природы и окружающей среды для полноценной жизничеловека;</w:t>
      </w:r>
    </w:p>
    <w:p w:rsidR="00E86648" w:rsidRPr="000509E4" w:rsidRDefault="000509E4" w:rsidP="001371E4">
      <w:pPr>
        <w:pStyle w:val="a4"/>
        <w:numPr>
          <w:ilvl w:val="0"/>
          <w:numId w:val="252"/>
        </w:numPr>
        <w:tabs>
          <w:tab w:val="left" w:pos="1315"/>
        </w:tabs>
        <w:ind w:right="121" w:firstLine="709"/>
        <w:jc w:val="both"/>
        <w:rPr>
          <w:sz w:val="24"/>
          <w:lang w:val="ru-RU"/>
        </w:rPr>
      </w:pPr>
      <w:r w:rsidRPr="000509E4">
        <w:rPr>
          <w:sz w:val="24"/>
          <w:lang w:val="ru-RU"/>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игосударства;</w:t>
      </w:r>
    </w:p>
    <w:p w:rsidR="00E86648" w:rsidRPr="000509E4" w:rsidRDefault="000509E4" w:rsidP="001371E4">
      <w:pPr>
        <w:pStyle w:val="a4"/>
        <w:numPr>
          <w:ilvl w:val="0"/>
          <w:numId w:val="252"/>
        </w:numPr>
        <w:tabs>
          <w:tab w:val="left" w:pos="1331"/>
        </w:tabs>
        <w:ind w:right="128" w:firstLine="709"/>
        <w:jc w:val="both"/>
        <w:rPr>
          <w:sz w:val="24"/>
          <w:lang w:val="ru-RU"/>
        </w:rPr>
      </w:pPr>
      <w:r w:rsidRPr="000509E4">
        <w:rPr>
          <w:sz w:val="24"/>
          <w:lang w:val="ru-RU"/>
        </w:rPr>
        <w:t>знание и умение применять меры безопасности и правила поведения в условиях опасных и чрезвычайныхситуаций;</w:t>
      </w:r>
    </w:p>
    <w:p w:rsidR="00E86648" w:rsidRPr="000509E4" w:rsidRDefault="000509E4" w:rsidP="001371E4">
      <w:pPr>
        <w:pStyle w:val="a4"/>
        <w:numPr>
          <w:ilvl w:val="0"/>
          <w:numId w:val="252"/>
        </w:numPr>
        <w:tabs>
          <w:tab w:val="left" w:pos="1331"/>
        </w:tabs>
        <w:ind w:left="1330" w:hanging="381"/>
        <w:rPr>
          <w:sz w:val="24"/>
          <w:lang w:val="ru-RU"/>
        </w:rPr>
      </w:pPr>
      <w:r w:rsidRPr="000509E4">
        <w:rPr>
          <w:sz w:val="24"/>
          <w:lang w:val="ru-RU"/>
        </w:rPr>
        <w:t>умение оказать первую помощьпострадавшим;</w:t>
      </w:r>
    </w:p>
    <w:p w:rsidR="00E86648" w:rsidRPr="000509E4" w:rsidRDefault="000509E4" w:rsidP="001371E4">
      <w:pPr>
        <w:pStyle w:val="a4"/>
        <w:numPr>
          <w:ilvl w:val="0"/>
          <w:numId w:val="252"/>
        </w:numPr>
        <w:tabs>
          <w:tab w:val="left" w:pos="1391"/>
        </w:tabs>
        <w:ind w:right="115" w:firstLine="709"/>
        <w:jc w:val="both"/>
        <w:rPr>
          <w:sz w:val="24"/>
          <w:lang w:val="ru-RU"/>
        </w:rPr>
      </w:pPr>
      <w:r w:rsidRPr="000509E4">
        <w:rPr>
          <w:sz w:val="24"/>
          <w:lang w:val="ru-RU"/>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ситуацияхнеопределенности;</w:t>
      </w:r>
    </w:p>
    <w:p w:rsidR="00E86648" w:rsidRPr="000509E4" w:rsidRDefault="000509E4" w:rsidP="001371E4">
      <w:pPr>
        <w:pStyle w:val="a4"/>
        <w:numPr>
          <w:ilvl w:val="0"/>
          <w:numId w:val="252"/>
        </w:numPr>
        <w:tabs>
          <w:tab w:val="left" w:pos="1386"/>
        </w:tabs>
        <w:ind w:right="123" w:firstLine="709"/>
        <w:jc w:val="both"/>
        <w:rPr>
          <w:sz w:val="24"/>
          <w:lang w:val="ru-RU"/>
        </w:rPr>
      </w:pPr>
      <w:r w:rsidRPr="000509E4">
        <w:rPr>
          <w:sz w:val="24"/>
          <w:lang w:val="ru-RU"/>
        </w:rPr>
        <w:t>умение принимать обоснованные решения в конкретной опасной ситуации с учетом реально складывающейся обстановки и индивидуальныхвозможностей;</w:t>
      </w:r>
    </w:p>
    <w:p w:rsidR="00E86648" w:rsidRPr="000509E4" w:rsidRDefault="000509E4" w:rsidP="001371E4">
      <w:pPr>
        <w:pStyle w:val="a4"/>
        <w:numPr>
          <w:ilvl w:val="0"/>
          <w:numId w:val="252"/>
        </w:numPr>
        <w:tabs>
          <w:tab w:val="left" w:pos="1372"/>
        </w:tabs>
        <w:ind w:right="121" w:firstLine="709"/>
        <w:jc w:val="both"/>
        <w:rPr>
          <w:sz w:val="24"/>
          <w:lang w:val="ru-RU"/>
        </w:rPr>
      </w:pPr>
      <w:r w:rsidRPr="000509E4">
        <w:rPr>
          <w:sz w:val="24"/>
          <w:lang w:val="ru-RU"/>
        </w:rPr>
        <w:t>овладение основами экологического проектирования безопасной жизнедеятельности с учетом природных, техногенных и социальных рисков на территориипроживания.</w:t>
      </w:r>
    </w:p>
    <w:p w:rsidR="00E86648" w:rsidRPr="000509E4" w:rsidRDefault="000509E4">
      <w:pPr>
        <w:pStyle w:val="a3"/>
        <w:ind w:left="240" w:right="116" w:firstLine="708"/>
        <w:jc w:val="both"/>
        <w:rPr>
          <w:lang w:val="ru-RU"/>
        </w:rPr>
      </w:pPr>
      <w:r w:rsidRPr="000509E4">
        <w:rPr>
          <w:lang w:val="ru-RU"/>
        </w:rPr>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общегообразования.</w:t>
      </w:r>
    </w:p>
    <w:p w:rsidR="00E86648" w:rsidRPr="000509E4" w:rsidRDefault="00E86648">
      <w:pPr>
        <w:pStyle w:val="a3"/>
        <w:spacing w:before="3" w:after="1"/>
        <w:ind w:left="0"/>
        <w:rPr>
          <w:sz w:val="25"/>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2"/>
        <w:gridCol w:w="3795"/>
      </w:tblGrid>
      <w:tr w:rsidR="00E86648">
        <w:trPr>
          <w:trHeight w:hRule="exact" w:val="562"/>
        </w:trPr>
        <w:tc>
          <w:tcPr>
            <w:tcW w:w="5922" w:type="dxa"/>
          </w:tcPr>
          <w:p w:rsidR="00E86648" w:rsidRDefault="000509E4">
            <w:pPr>
              <w:pStyle w:val="TableParagraph"/>
              <w:spacing w:line="271" w:lineRule="exact"/>
              <w:ind w:left="1788"/>
              <w:rPr>
                <w:b/>
                <w:sz w:val="24"/>
              </w:rPr>
            </w:pPr>
            <w:r>
              <w:rPr>
                <w:b/>
                <w:sz w:val="24"/>
              </w:rPr>
              <w:t>Выпускник научится</w:t>
            </w:r>
          </w:p>
        </w:tc>
        <w:tc>
          <w:tcPr>
            <w:tcW w:w="3795" w:type="dxa"/>
          </w:tcPr>
          <w:p w:rsidR="00E86648" w:rsidRDefault="000509E4">
            <w:pPr>
              <w:pStyle w:val="TableParagraph"/>
              <w:ind w:left="588" w:right="571" w:firstLine="187"/>
              <w:rPr>
                <w:b/>
                <w:sz w:val="24"/>
              </w:rPr>
            </w:pPr>
            <w:r>
              <w:rPr>
                <w:b/>
                <w:sz w:val="24"/>
              </w:rPr>
              <w:t>Выпускник получит возможность научиться</w:t>
            </w:r>
          </w:p>
        </w:tc>
      </w:tr>
      <w:tr w:rsidR="00E86648">
        <w:trPr>
          <w:trHeight w:hRule="exact" w:val="302"/>
        </w:trPr>
        <w:tc>
          <w:tcPr>
            <w:tcW w:w="5922" w:type="dxa"/>
            <w:tcBorders>
              <w:bottom w:val="nil"/>
            </w:tcBorders>
          </w:tcPr>
          <w:p w:rsidR="00E86648" w:rsidRDefault="000509E4" w:rsidP="001371E4">
            <w:pPr>
              <w:pStyle w:val="TableParagraph"/>
              <w:numPr>
                <w:ilvl w:val="0"/>
                <w:numId w:val="251"/>
              </w:numPr>
              <w:tabs>
                <w:tab w:val="left" w:pos="470"/>
                <w:tab w:val="left" w:pos="471"/>
                <w:tab w:val="left" w:pos="2641"/>
                <w:tab w:val="left" w:pos="3039"/>
                <w:tab w:val="left" w:pos="4997"/>
              </w:tabs>
              <w:spacing w:line="290" w:lineRule="exact"/>
              <w:ind w:hanging="367"/>
              <w:rPr>
                <w:sz w:val="24"/>
              </w:rPr>
            </w:pPr>
            <w:r>
              <w:rPr>
                <w:sz w:val="24"/>
              </w:rPr>
              <w:t>классифицировать</w:t>
            </w:r>
            <w:r>
              <w:rPr>
                <w:sz w:val="24"/>
              </w:rPr>
              <w:tab/>
              <w:t>и</w:t>
            </w:r>
            <w:r>
              <w:rPr>
                <w:sz w:val="24"/>
              </w:rPr>
              <w:tab/>
              <w:t>характеризовать</w:t>
            </w:r>
            <w:r>
              <w:rPr>
                <w:sz w:val="24"/>
              </w:rPr>
              <w:tab/>
              <w:t>условия</w:t>
            </w:r>
          </w:p>
        </w:tc>
        <w:tc>
          <w:tcPr>
            <w:tcW w:w="3795" w:type="dxa"/>
            <w:tcBorders>
              <w:bottom w:val="nil"/>
            </w:tcBorders>
          </w:tcPr>
          <w:p w:rsidR="00E86648" w:rsidRDefault="000509E4" w:rsidP="001371E4">
            <w:pPr>
              <w:pStyle w:val="TableParagraph"/>
              <w:numPr>
                <w:ilvl w:val="0"/>
                <w:numId w:val="250"/>
              </w:numPr>
              <w:tabs>
                <w:tab w:val="left" w:pos="470"/>
                <w:tab w:val="left" w:pos="471"/>
                <w:tab w:val="left" w:pos="2275"/>
              </w:tabs>
              <w:spacing w:line="286" w:lineRule="exact"/>
              <w:ind w:hanging="367"/>
              <w:rPr>
                <w:i/>
                <w:sz w:val="24"/>
              </w:rPr>
            </w:pPr>
            <w:r>
              <w:rPr>
                <w:i/>
                <w:sz w:val="24"/>
              </w:rPr>
              <w:t>безопасно</w:t>
            </w:r>
            <w:r>
              <w:rPr>
                <w:i/>
                <w:sz w:val="24"/>
              </w:rPr>
              <w:tab/>
              <w:t>использовать</w:t>
            </w:r>
          </w:p>
        </w:tc>
      </w:tr>
      <w:tr w:rsidR="00E86648">
        <w:trPr>
          <w:trHeight w:hRule="exact" w:val="274"/>
        </w:trPr>
        <w:tc>
          <w:tcPr>
            <w:tcW w:w="5922" w:type="dxa"/>
            <w:tcBorders>
              <w:top w:val="nil"/>
              <w:bottom w:val="nil"/>
            </w:tcBorders>
          </w:tcPr>
          <w:p w:rsidR="00E86648" w:rsidRDefault="000509E4">
            <w:pPr>
              <w:pStyle w:val="TableParagraph"/>
              <w:spacing w:line="265" w:lineRule="exact"/>
              <w:rPr>
                <w:sz w:val="24"/>
              </w:rPr>
            </w:pPr>
            <w:r>
              <w:rPr>
                <w:sz w:val="24"/>
              </w:rPr>
              <w:t>экологической безопасности;</w:t>
            </w:r>
          </w:p>
        </w:tc>
        <w:tc>
          <w:tcPr>
            <w:tcW w:w="3795" w:type="dxa"/>
            <w:tcBorders>
              <w:top w:val="nil"/>
              <w:bottom w:val="nil"/>
            </w:tcBorders>
          </w:tcPr>
          <w:p w:rsidR="00E86648" w:rsidRDefault="000509E4">
            <w:pPr>
              <w:pStyle w:val="TableParagraph"/>
              <w:spacing w:line="258" w:lineRule="exact"/>
              <w:rPr>
                <w:i/>
                <w:sz w:val="24"/>
              </w:rPr>
            </w:pPr>
            <w:r>
              <w:rPr>
                <w:i/>
                <w:sz w:val="24"/>
              </w:rPr>
              <w:t>средства индивидуальной защиты</w:t>
            </w:r>
          </w:p>
        </w:tc>
      </w:tr>
      <w:tr w:rsidR="00E86648">
        <w:trPr>
          <w:trHeight w:hRule="exact" w:val="290"/>
        </w:trPr>
        <w:tc>
          <w:tcPr>
            <w:tcW w:w="5922" w:type="dxa"/>
            <w:tcBorders>
              <w:top w:val="nil"/>
              <w:bottom w:val="nil"/>
            </w:tcBorders>
          </w:tcPr>
          <w:p w:rsidR="00E86648" w:rsidRPr="000509E4" w:rsidRDefault="000509E4" w:rsidP="001371E4">
            <w:pPr>
              <w:pStyle w:val="TableParagraph"/>
              <w:numPr>
                <w:ilvl w:val="0"/>
                <w:numId w:val="249"/>
              </w:numPr>
              <w:tabs>
                <w:tab w:val="left" w:pos="470"/>
                <w:tab w:val="left" w:pos="471"/>
                <w:tab w:val="left" w:pos="2041"/>
                <w:tab w:val="left" w:pos="2943"/>
                <w:tab w:val="left" w:pos="3271"/>
                <w:tab w:val="left" w:pos="4540"/>
              </w:tabs>
              <w:spacing w:line="281" w:lineRule="exact"/>
              <w:ind w:hanging="367"/>
              <w:rPr>
                <w:sz w:val="24"/>
                <w:lang w:val="ru-RU"/>
              </w:rPr>
            </w:pPr>
            <w:r w:rsidRPr="000509E4">
              <w:rPr>
                <w:sz w:val="24"/>
                <w:lang w:val="ru-RU"/>
              </w:rPr>
              <w:t>использовать</w:t>
            </w:r>
            <w:r w:rsidRPr="000509E4">
              <w:rPr>
                <w:sz w:val="24"/>
                <w:lang w:val="ru-RU"/>
              </w:rPr>
              <w:tab/>
              <w:t>знания</w:t>
            </w:r>
            <w:r w:rsidRPr="000509E4">
              <w:rPr>
                <w:sz w:val="24"/>
                <w:lang w:val="ru-RU"/>
              </w:rPr>
              <w:tab/>
              <w:t>о</w:t>
            </w:r>
            <w:r w:rsidRPr="000509E4">
              <w:rPr>
                <w:sz w:val="24"/>
                <w:lang w:val="ru-RU"/>
              </w:rPr>
              <w:tab/>
              <w:t>предельно</w:t>
            </w:r>
            <w:r w:rsidRPr="000509E4">
              <w:rPr>
                <w:sz w:val="24"/>
                <w:lang w:val="ru-RU"/>
              </w:rPr>
              <w:tab/>
              <w:t>допустимых</w:t>
            </w:r>
          </w:p>
        </w:tc>
        <w:tc>
          <w:tcPr>
            <w:tcW w:w="3795" w:type="dxa"/>
            <w:tcBorders>
              <w:top w:val="nil"/>
              <w:bottom w:val="nil"/>
            </w:tcBorders>
          </w:tcPr>
          <w:p w:rsidR="00E86648" w:rsidRDefault="000509E4">
            <w:pPr>
              <w:pStyle w:val="TableParagraph"/>
              <w:spacing w:line="258" w:lineRule="exact"/>
              <w:ind w:right="571"/>
              <w:rPr>
                <w:i/>
                <w:sz w:val="24"/>
              </w:rPr>
            </w:pPr>
            <w:r>
              <w:rPr>
                <w:i/>
                <w:sz w:val="24"/>
              </w:rPr>
              <w:t>велосипедиста;</w:t>
            </w:r>
          </w:p>
        </w:tc>
      </w:tr>
      <w:tr w:rsidR="00E86648">
        <w:trPr>
          <w:trHeight w:hRule="exact" w:val="273"/>
        </w:trPr>
        <w:tc>
          <w:tcPr>
            <w:tcW w:w="5922"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концентрациях вредных веществ в атмосфере, воде    и</w:t>
            </w:r>
          </w:p>
        </w:tc>
        <w:tc>
          <w:tcPr>
            <w:tcW w:w="3795" w:type="dxa"/>
            <w:tcBorders>
              <w:top w:val="nil"/>
              <w:bottom w:val="nil"/>
            </w:tcBorders>
          </w:tcPr>
          <w:p w:rsidR="00E86648" w:rsidRDefault="000509E4" w:rsidP="001371E4">
            <w:pPr>
              <w:pStyle w:val="TableParagraph"/>
              <w:numPr>
                <w:ilvl w:val="0"/>
                <w:numId w:val="248"/>
              </w:numPr>
              <w:tabs>
                <w:tab w:val="left" w:pos="470"/>
                <w:tab w:val="left" w:pos="471"/>
                <w:tab w:val="left" w:pos="3557"/>
              </w:tabs>
              <w:spacing w:line="265" w:lineRule="exact"/>
              <w:ind w:hanging="367"/>
              <w:rPr>
                <w:i/>
                <w:sz w:val="24"/>
              </w:rPr>
            </w:pPr>
            <w:r>
              <w:rPr>
                <w:i/>
                <w:sz w:val="24"/>
              </w:rPr>
              <w:t>классифицировать</w:t>
            </w:r>
            <w:r>
              <w:rPr>
                <w:i/>
                <w:sz w:val="24"/>
              </w:rPr>
              <w:tab/>
              <w:t>и</w:t>
            </w:r>
          </w:p>
        </w:tc>
      </w:tr>
      <w:tr w:rsidR="00E86648">
        <w:trPr>
          <w:trHeight w:hRule="exact" w:val="277"/>
        </w:trPr>
        <w:tc>
          <w:tcPr>
            <w:tcW w:w="5922" w:type="dxa"/>
            <w:tcBorders>
              <w:top w:val="nil"/>
              <w:bottom w:val="nil"/>
            </w:tcBorders>
          </w:tcPr>
          <w:p w:rsidR="00E86648" w:rsidRDefault="000509E4">
            <w:pPr>
              <w:pStyle w:val="TableParagraph"/>
              <w:spacing w:line="259" w:lineRule="exact"/>
              <w:rPr>
                <w:sz w:val="24"/>
              </w:rPr>
            </w:pPr>
            <w:r>
              <w:rPr>
                <w:sz w:val="24"/>
              </w:rPr>
              <w:t>почве;</w:t>
            </w:r>
          </w:p>
        </w:tc>
        <w:tc>
          <w:tcPr>
            <w:tcW w:w="3795" w:type="dxa"/>
            <w:tcBorders>
              <w:top w:val="nil"/>
              <w:bottom w:val="nil"/>
            </w:tcBorders>
          </w:tcPr>
          <w:p w:rsidR="00E86648" w:rsidRDefault="000509E4">
            <w:pPr>
              <w:pStyle w:val="TableParagraph"/>
              <w:tabs>
                <w:tab w:val="left" w:pos="2301"/>
                <w:tab w:val="left" w:pos="3562"/>
              </w:tabs>
              <w:spacing w:line="264" w:lineRule="exact"/>
              <w:rPr>
                <w:i/>
                <w:sz w:val="24"/>
              </w:rPr>
            </w:pPr>
            <w:r>
              <w:rPr>
                <w:i/>
                <w:sz w:val="24"/>
              </w:rPr>
              <w:t>характеризовать</w:t>
            </w:r>
            <w:r>
              <w:rPr>
                <w:i/>
                <w:sz w:val="24"/>
              </w:rPr>
              <w:tab/>
              <w:t>причины</w:t>
            </w:r>
            <w:r>
              <w:rPr>
                <w:i/>
                <w:sz w:val="24"/>
              </w:rPr>
              <w:tab/>
              <w:t>и</w:t>
            </w:r>
          </w:p>
        </w:tc>
      </w:tr>
      <w:tr w:rsidR="00E86648">
        <w:trPr>
          <w:trHeight w:hRule="exact" w:val="284"/>
        </w:trPr>
        <w:tc>
          <w:tcPr>
            <w:tcW w:w="5922" w:type="dxa"/>
            <w:tcBorders>
              <w:top w:val="nil"/>
              <w:bottom w:val="nil"/>
            </w:tcBorders>
          </w:tcPr>
          <w:p w:rsidR="00E86648" w:rsidRPr="000509E4" w:rsidRDefault="000509E4" w:rsidP="001371E4">
            <w:pPr>
              <w:pStyle w:val="TableParagraph"/>
              <w:numPr>
                <w:ilvl w:val="0"/>
                <w:numId w:val="247"/>
              </w:numPr>
              <w:tabs>
                <w:tab w:val="left" w:pos="470"/>
                <w:tab w:val="left" w:pos="471"/>
              </w:tabs>
              <w:spacing w:line="281" w:lineRule="exact"/>
              <w:ind w:hanging="367"/>
              <w:rPr>
                <w:sz w:val="24"/>
                <w:lang w:val="ru-RU"/>
              </w:rPr>
            </w:pPr>
            <w:r w:rsidRPr="000509E4">
              <w:rPr>
                <w:sz w:val="24"/>
                <w:lang w:val="ru-RU"/>
              </w:rPr>
              <w:t>классифицировать  и  характеризовать  причины  и</w:t>
            </w:r>
          </w:p>
        </w:tc>
        <w:tc>
          <w:tcPr>
            <w:tcW w:w="3795" w:type="dxa"/>
            <w:tcBorders>
              <w:top w:val="nil"/>
              <w:bottom w:val="nil"/>
            </w:tcBorders>
          </w:tcPr>
          <w:p w:rsidR="00E86648" w:rsidRDefault="000509E4">
            <w:pPr>
              <w:pStyle w:val="TableParagraph"/>
              <w:spacing w:line="263" w:lineRule="exact"/>
              <w:rPr>
                <w:i/>
                <w:sz w:val="24"/>
              </w:rPr>
            </w:pPr>
            <w:r>
              <w:rPr>
                <w:i/>
                <w:sz w:val="24"/>
              </w:rPr>
              <w:t>последствия  опасных  ситуаций в</w:t>
            </w:r>
          </w:p>
        </w:tc>
      </w:tr>
      <w:tr w:rsidR="00E86648">
        <w:trPr>
          <w:trHeight w:hRule="exact" w:val="282"/>
        </w:trPr>
        <w:tc>
          <w:tcPr>
            <w:tcW w:w="5922"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последствия   опасных   ситуаций   при  использовании</w:t>
            </w:r>
          </w:p>
        </w:tc>
        <w:tc>
          <w:tcPr>
            <w:tcW w:w="3795" w:type="dxa"/>
            <w:tcBorders>
              <w:top w:val="nil"/>
              <w:bottom w:val="nil"/>
            </w:tcBorders>
          </w:tcPr>
          <w:p w:rsidR="00E86648" w:rsidRDefault="000509E4">
            <w:pPr>
              <w:pStyle w:val="TableParagraph"/>
              <w:spacing w:line="255" w:lineRule="exact"/>
              <w:ind w:right="571"/>
              <w:rPr>
                <w:i/>
                <w:sz w:val="24"/>
              </w:rPr>
            </w:pPr>
            <w:r>
              <w:rPr>
                <w:i/>
                <w:sz w:val="24"/>
              </w:rPr>
              <w:t>туристических поездках;</w:t>
            </w:r>
          </w:p>
        </w:tc>
      </w:tr>
      <w:tr w:rsidR="00E86648">
        <w:trPr>
          <w:trHeight w:hRule="exact" w:val="283"/>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бытовых   приборов   контроля   качества окружающей</w:t>
            </w:r>
          </w:p>
        </w:tc>
        <w:tc>
          <w:tcPr>
            <w:tcW w:w="3795" w:type="dxa"/>
            <w:tcBorders>
              <w:top w:val="nil"/>
              <w:bottom w:val="nil"/>
            </w:tcBorders>
          </w:tcPr>
          <w:p w:rsidR="00E86648" w:rsidRDefault="000509E4" w:rsidP="001371E4">
            <w:pPr>
              <w:pStyle w:val="TableParagraph"/>
              <w:numPr>
                <w:ilvl w:val="0"/>
                <w:numId w:val="246"/>
              </w:numPr>
              <w:tabs>
                <w:tab w:val="left" w:pos="470"/>
                <w:tab w:val="left" w:pos="471"/>
              </w:tabs>
              <w:spacing w:line="278" w:lineRule="exact"/>
              <w:ind w:hanging="367"/>
              <w:rPr>
                <w:i/>
                <w:sz w:val="24"/>
              </w:rPr>
            </w:pPr>
            <w:r>
              <w:rPr>
                <w:i/>
                <w:sz w:val="24"/>
              </w:rPr>
              <w:t>готовиться  ктуристическим</w:t>
            </w:r>
          </w:p>
        </w:tc>
      </w:tr>
      <w:tr w:rsidR="00E86648">
        <w:trPr>
          <w:trHeight w:hRule="exact" w:val="285"/>
        </w:trPr>
        <w:tc>
          <w:tcPr>
            <w:tcW w:w="5922" w:type="dxa"/>
            <w:tcBorders>
              <w:top w:val="nil"/>
              <w:bottom w:val="nil"/>
            </w:tcBorders>
          </w:tcPr>
          <w:p w:rsidR="00E86648" w:rsidRDefault="000509E4">
            <w:pPr>
              <w:pStyle w:val="TableParagraph"/>
              <w:spacing w:line="256" w:lineRule="exact"/>
              <w:rPr>
                <w:sz w:val="24"/>
              </w:rPr>
            </w:pPr>
            <w:r>
              <w:rPr>
                <w:sz w:val="24"/>
              </w:rPr>
              <w:t>среды и продуктов питания;</w:t>
            </w:r>
          </w:p>
        </w:tc>
        <w:tc>
          <w:tcPr>
            <w:tcW w:w="3795" w:type="dxa"/>
            <w:tcBorders>
              <w:top w:val="nil"/>
              <w:bottom w:val="nil"/>
            </w:tcBorders>
          </w:tcPr>
          <w:p w:rsidR="00E86648" w:rsidRDefault="000509E4">
            <w:pPr>
              <w:pStyle w:val="TableParagraph"/>
              <w:spacing w:line="270" w:lineRule="exact"/>
              <w:ind w:right="571"/>
              <w:rPr>
                <w:i/>
                <w:sz w:val="24"/>
              </w:rPr>
            </w:pPr>
            <w:r>
              <w:rPr>
                <w:i/>
                <w:sz w:val="24"/>
              </w:rPr>
              <w:t>поездкам;</w:t>
            </w:r>
          </w:p>
        </w:tc>
      </w:tr>
      <w:tr w:rsidR="00E86648">
        <w:trPr>
          <w:trHeight w:hRule="exact" w:val="283"/>
        </w:trPr>
        <w:tc>
          <w:tcPr>
            <w:tcW w:w="5922" w:type="dxa"/>
            <w:tcBorders>
              <w:top w:val="nil"/>
              <w:bottom w:val="nil"/>
            </w:tcBorders>
          </w:tcPr>
          <w:p w:rsidR="00E86648" w:rsidRDefault="000509E4" w:rsidP="001371E4">
            <w:pPr>
              <w:pStyle w:val="TableParagraph"/>
              <w:numPr>
                <w:ilvl w:val="0"/>
                <w:numId w:val="245"/>
              </w:numPr>
              <w:tabs>
                <w:tab w:val="left" w:pos="470"/>
                <w:tab w:val="left" w:pos="471"/>
                <w:tab w:val="left" w:pos="1926"/>
                <w:tab w:val="left" w:pos="3650"/>
                <w:tab w:val="left" w:pos="4900"/>
              </w:tabs>
              <w:spacing w:line="269" w:lineRule="exact"/>
              <w:ind w:hanging="367"/>
              <w:rPr>
                <w:sz w:val="24"/>
              </w:rPr>
            </w:pPr>
            <w:r>
              <w:rPr>
                <w:sz w:val="24"/>
              </w:rPr>
              <w:t>безопасно,</w:t>
            </w:r>
            <w:r>
              <w:rPr>
                <w:sz w:val="24"/>
              </w:rPr>
              <w:tab/>
              <w:t>использовать</w:t>
            </w:r>
            <w:r>
              <w:rPr>
                <w:sz w:val="24"/>
              </w:rPr>
              <w:tab/>
              <w:t>бытовые</w:t>
            </w:r>
            <w:r>
              <w:rPr>
                <w:sz w:val="24"/>
              </w:rPr>
              <w:tab/>
              <w:t>приборы</w:t>
            </w:r>
          </w:p>
        </w:tc>
        <w:tc>
          <w:tcPr>
            <w:tcW w:w="3795" w:type="dxa"/>
            <w:tcBorders>
              <w:top w:val="nil"/>
              <w:bottom w:val="nil"/>
            </w:tcBorders>
          </w:tcPr>
          <w:p w:rsidR="00E86648" w:rsidRDefault="000509E4" w:rsidP="001371E4">
            <w:pPr>
              <w:pStyle w:val="TableParagraph"/>
              <w:numPr>
                <w:ilvl w:val="0"/>
                <w:numId w:val="244"/>
              </w:numPr>
              <w:tabs>
                <w:tab w:val="left" w:pos="470"/>
                <w:tab w:val="left" w:pos="471"/>
                <w:tab w:val="left" w:pos="2585"/>
              </w:tabs>
              <w:spacing w:line="274" w:lineRule="exact"/>
              <w:ind w:hanging="367"/>
              <w:rPr>
                <w:i/>
                <w:sz w:val="24"/>
              </w:rPr>
            </w:pPr>
            <w:r>
              <w:rPr>
                <w:i/>
                <w:sz w:val="24"/>
              </w:rPr>
              <w:t>адекватно</w:t>
            </w:r>
            <w:r>
              <w:rPr>
                <w:i/>
                <w:sz w:val="24"/>
              </w:rPr>
              <w:tab/>
              <w:t>оценивать</w:t>
            </w:r>
          </w:p>
        </w:tc>
      </w:tr>
      <w:tr w:rsidR="00E86648" w:rsidRPr="00294A15">
        <w:trPr>
          <w:trHeight w:hRule="exact" w:val="275"/>
        </w:trPr>
        <w:tc>
          <w:tcPr>
            <w:tcW w:w="5922" w:type="dxa"/>
            <w:tcBorders>
              <w:top w:val="nil"/>
              <w:bottom w:val="nil"/>
            </w:tcBorders>
          </w:tcPr>
          <w:p w:rsidR="00E86648" w:rsidRPr="000509E4" w:rsidRDefault="000509E4">
            <w:pPr>
              <w:pStyle w:val="TableParagraph"/>
              <w:spacing w:line="259" w:lineRule="exact"/>
              <w:rPr>
                <w:sz w:val="24"/>
                <w:lang w:val="ru-RU"/>
              </w:rPr>
            </w:pPr>
            <w:r w:rsidRPr="000509E4">
              <w:rPr>
                <w:sz w:val="24"/>
                <w:lang w:val="ru-RU"/>
              </w:rPr>
              <w:t>контроля  качества  окружающей  среды  и   продуктов</w:t>
            </w:r>
          </w:p>
        </w:tc>
        <w:tc>
          <w:tcPr>
            <w:tcW w:w="3795" w:type="dxa"/>
            <w:tcBorders>
              <w:top w:val="nil"/>
              <w:bottom w:val="nil"/>
            </w:tcBorders>
          </w:tcPr>
          <w:p w:rsidR="00E86648" w:rsidRPr="000509E4" w:rsidRDefault="000509E4">
            <w:pPr>
              <w:pStyle w:val="TableParagraph"/>
              <w:spacing w:line="264" w:lineRule="exact"/>
              <w:rPr>
                <w:i/>
                <w:sz w:val="24"/>
                <w:lang w:val="ru-RU"/>
              </w:rPr>
            </w:pPr>
            <w:r w:rsidRPr="000509E4">
              <w:rPr>
                <w:i/>
                <w:sz w:val="24"/>
                <w:lang w:val="ru-RU"/>
              </w:rPr>
              <w:t>ситуацию   и   безопасно   вести  в</w:t>
            </w:r>
          </w:p>
        </w:tc>
      </w:tr>
      <w:tr w:rsidR="00E86648">
        <w:trPr>
          <w:trHeight w:hRule="exact" w:val="288"/>
        </w:trPr>
        <w:tc>
          <w:tcPr>
            <w:tcW w:w="5922" w:type="dxa"/>
            <w:tcBorders>
              <w:top w:val="nil"/>
              <w:bottom w:val="nil"/>
            </w:tcBorders>
          </w:tcPr>
          <w:p w:rsidR="00E86648" w:rsidRDefault="000509E4">
            <w:pPr>
              <w:pStyle w:val="TableParagraph"/>
              <w:spacing w:line="261" w:lineRule="exact"/>
              <w:rPr>
                <w:sz w:val="24"/>
              </w:rPr>
            </w:pPr>
            <w:r>
              <w:rPr>
                <w:sz w:val="24"/>
              </w:rPr>
              <w:t>питания;</w:t>
            </w:r>
          </w:p>
        </w:tc>
        <w:tc>
          <w:tcPr>
            <w:tcW w:w="3795" w:type="dxa"/>
            <w:tcBorders>
              <w:top w:val="nil"/>
              <w:bottom w:val="nil"/>
            </w:tcBorders>
          </w:tcPr>
          <w:p w:rsidR="00E86648" w:rsidRDefault="000509E4">
            <w:pPr>
              <w:pStyle w:val="TableParagraph"/>
              <w:spacing w:line="266" w:lineRule="exact"/>
              <w:ind w:right="571"/>
              <w:rPr>
                <w:i/>
                <w:sz w:val="24"/>
              </w:rPr>
            </w:pPr>
            <w:r>
              <w:rPr>
                <w:i/>
                <w:sz w:val="24"/>
              </w:rPr>
              <w:t>туристических поездках;</w:t>
            </w:r>
          </w:p>
        </w:tc>
      </w:tr>
      <w:tr w:rsidR="00E86648">
        <w:trPr>
          <w:trHeight w:hRule="exact" w:val="289"/>
        </w:trPr>
        <w:tc>
          <w:tcPr>
            <w:tcW w:w="5922" w:type="dxa"/>
            <w:tcBorders>
              <w:top w:val="nil"/>
              <w:bottom w:val="nil"/>
            </w:tcBorders>
          </w:tcPr>
          <w:p w:rsidR="00E86648" w:rsidRDefault="000509E4" w:rsidP="001371E4">
            <w:pPr>
              <w:pStyle w:val="TableParagraph"/>
              <w:numPr>
                <w:ilvl w:val="0"/>
                <w:numId w:val="243"/>
              </w:numPr>
              <w:tabs>
                <w:tab w:val="left" w:pos="470"/>
                <w:tab w:val="left" w:pos="471"/>
                <w:tab w:val="left" w:pos="2626"/>
                <w:tab w:val="left" w:pos="3010"/>
                <w:tab w:val="left" w:pos="4946"/>
              </w:tabs>
              <w:spacing w:line="279" w:lineRule="exact"/>
              <w:ind w:hanging="367"/>
              <w:rPr>
                <w:sz w:val="24"/>
              </w:rPr>
            </w:pPr>
            <w:r>
              <w:rPr>
                <w:sz w:val="24"/>
              </w:rPr>
              <w:t>классифицировать</w:t>
            </w:r>
            <w:r>
              <w:rPr>
                <w:sz w:val="24"/>
              </w:rPr>
              <w:tab/>
              <w:t>и</w:t>
            </w:r>
            <w:r>
              <w:rPr>
                <w:sz w:val="24"/>
              </w:rPr>
              <w:tab/>
              <w:t>характеризовать</w:t>
            </w:r>
            <w:r>
              <w:rPr>
                <w:sz w:val="24"/>
              </w:rPr>
              <w:tab/>
              <w:t>опасные</w:t>
            </w:r>
          </w:p>
        </w:tc>
        <w:tc>
          <w:tcPr>
            <w:tcW w:w="3795" w:type="dxa"/>
            <w:tcBorders>
              <w:top w:val="nil"/>
              <w:bottom w:val="nil"/>
            </w:tcBorders>
          </w:tcPr>
          <w:p w:rsidR="00E86648" w:rsidRDefault="000509E4" w:rsidP="001371E4">
            <w:pPr>
              <w:pStyle w:val="TableParagraph"/>
              <w:numPr>
                <w:ilvl w:val="0"/>
                <w:numId w:val="242"/>
              </w:numPr>
              <w:tabs>
                <w:tab w:val="left" w:pos="470"/>
                <w:tab w:val="left" w:pos="471"/>
                <w:tab w:val="left" w:pos="2386"/>
              </w:tabs>
              <w:spacing w:line="277" w:lineRule="exact"/>
              <w:ind w:hanging="367"/>
              <w:rPr>
                <w:i/>
                <w:sz w:val="24"/>
              </w:rPr>
            </w:pPr>
            <w:r>
              <w:rPr>
                <w:i/>
                <w:sz w:val="24"/>
              </w:rPr>
              <w:t>анализировать</w:t>
            </w:r>
            <w:r>
              <w:rPr>
                <w:i/>
                <w:sz w:val="24"/>
              </w:rPr>
              <w:tab/>
              <w:t>последствия</w:t>
            </w:r>
          </w:p>
        </w:tc>
      </w:tr>
      <w:tr w:rsidR="00E86648">
        <w:trPr>
          <w:trHeight w:hRule="exact" w:val="275"/>
        </w:trPr>
        <w:tc>
          <w:tcPr>
            <w:tcW w:w="5922" w:type="dxa"/>
            <w:tcBorders>
              <w:top w:val="nil"/>
              <w:bottom w:val="nil"/>
            </w:tcBorders>
          </w:tcPr>
          <w:p w:rsidR="00E86648" w:rsidRDefault="000509E4">
            <w:pPr>
              <w:pStyle w:val="TableParagraph"/>
              <w:spacing w:line="263" w:lineRule="exact"/>
              <w:rPr>
                <w:sz w:val="24"/>
              </w:rPr>
            </w:pPr>
            <w:r>
              <w:rPr>
                <w:sz w:val="24"/>
              </w:rPr>
              <w:t>ситуации криминогенного характера;</w:t>
            </w:r>
          </w:p>
        </w:tc>
        <w:tc>
          <w:tcPr>
            <w:tcW w:w="3795" w:type="dxa"/>
            <w:tcBorders>
              <w:top w:val="nil"/>
              <w:bottom w:val="nil"/>
            </w:tcBorders>
          </w:tcPr>
          <w:p w:rsidR="00E86648" w:rsidRDefault="000509E4">
            <w:pPr>
              <w:pStyle w:val="TableParagraph"/>
              <w:spacing w:line="261" w:lineRule="exact"/>
              <w:rPr>
                <w:i/>
                <w:sz w:val="24"/>
              </w:rPr>
            </w:pPr>
            <w:r>
              <w:rPr>
                <w:i/>
                <w:sz w:val="24"/>
              </w:rPr>
              <w:t>возможных  опасных  ситуаций   в</w:t>
            </w:r>
          </w:p>
        </w:tc>
      </w:tr>
      <w:tr w:rsidR="00E86648">
        <w:trPr>
          <w:trHeight w:hRule="exact" w:val="286"/>
        </w:trPr>
        <w:tc>
          <w:tcPr>
            <w:tcW w:w="5922" w:type="dxa"/>
            <w:tcBorders>
              <w:top w:val="nil"/>
              <w:bottom w:val="nil"/>
            </w:tcBorders>
          </w:tcPr>
          <w:p w:rsidR="00E86648" w:rsidRDefault="000509E4" w:rsidP="001371E4">
            <w:pPr>
              <w:pStyle w:val="TableParagraph"/>
              <w:numPr>
                <w:ilvl w:val="0"/>
                <w:numId w:val="241"/>
              </w:numPr>
              <w:tabs>
                <w:tab w:val="left" w:pos="470"/>
                <w:tab w:val="left" w:pos="471"/>
              </w:tabs>
              <w:spacing w:line="284" w:lineRule="exact"/>
              <w:ind w:hanging="367"/>
              <w:rPr>
                <w:sz w:val="24"/>
              </w:rPr>
            </w:pPr>
            <w:r>
              <w:rPr>
                <w:sz w:val="24"/>
              </w:rPr>
              <w:t>предвидеть   причины   возникновения возможных</w:t>
            </w:r>
          </w:p>
        </w:tc>
        <w:tc>
          <w:tcPr>
            <w:tcW w:w="3795" w:type="dxa"/>
            <w:tcBorders>
              <w:top w:val="nil"/>
              <w:bottom w:val="nil"/>
            </w:tcBorders>
          </w:tcPr>
          <w:p w:rsidR="00E86648" w:rsidRDefault="000509E4">
            <w:pPr>
              <w:pStyle w:val="TableParagraph"/>
              <w:tabs>
                <w:tab w:val="left" w:pos="1278"/>
                <w:tab w:val="left" w:pos="2658"/>
              </w:tabs>
              <w:spacing w:line="262" w:lineRule="exact"/>
              <w:rPr>
                <w:i/>
                <w:sz w:val="24"/>
              </w:rPr>
            </w:pPr>
            <w:r>
              <w:rPr>
                <w:i/>
                <w:sz w:val="24"/>
              </w:rPr>
              <w:t>местах</w:t>
            </w:r>
            <w:r>
              <w:rPr>
                <w:i/>
                <w:sz w:val="24"/>
              </w:rPr>
              <w:tab/>
              <w:t>большого</w:t>
            </w:r>
            <w:r>
              <w:rPr>
                <w:i/>
                <w:sz w:val="24"/>
              </w:rPr>
              <w:tab/>
              <w:t>скопления</w:t>
            </w:r>
          </w:p>
        </w:tc>
      </w:tr>
      <w:tr w:rsidR="00E86648">
        <w:trPr>
          <w:trHeight w:hRule="exact" w:val="284"/>
        </w:trPr>
        <w:tc>
          <w:tcPr>
            <w:tcW w:w="5922" w:type="dxa"/>
            <w:tcBorders>
              <w:top w:val="nil"/>
              <w:bottom w:val="nil"/>
            </w:tcBorders>
          </w:tcPr>
          <w:p w:rsidR="00E86648" w:rsidRDefault="000509E4">
            <w:pPr>
              <w:pStyle w:val="TableParagraph"/>
              <w:spacing w:line="274" w:lineRule="exact"/>
              <w:rPr>
                <w:sz w:val="24"/>
              </w:rPr>
            </w:pPr>
            <w:r>
              <w:rPr>
                <w:sz w:val="24"/>
              </w:rPr>
              <w:t>опасных ситуаций криминогенного характера;</w:t>
            </w:r>
          </w:p>
        </w:tc>
        <w:tc>
          <w:tcPr>
            <w:tcW w:w="3795" w:type="dxa"/>
            <w:tcBorders>
              <w:top w:val="nil"/>
              <w:bottom w:val="nil"/>
            </w:tcBorders>
          </w:tcPr>
          <w:p w:rsidR="00E86648" w:rsidRDefault="000509E4">
            <w:pPr>
              <w:pStyle w:val="TableParagraph"/>
              <w:spacing w:line="252" w:lineRule="exact"/>
              <w:ind w:right="571"/>
              <w:rPr>
                <w:i/>
                <w:sz w:val="24"/>
              </w:rPr>
            </w:pPr>
            <w:r>
              <w:rPr>
                <w:i/>
                <w:sz w:val="24"/>
              </w:rPr>
              <w:t>людей;</w:t>
            </w:r>
          </w:p>
        </w:tc>
      </w:tr>
      <w:tr w:rsidR="00E86648">
        <w:trPr>
          <w:trHeight w:hRule="exact" w:val="285"/>
        </w:trPr>
        <w:tc>
          <w:tcPr>
            <w:tcW w:w="5922" w:type="dxa"/>
            <w:tcBorders>
              <w:top w:val="nil"/>
              <w:bottom w:val="nil"/>
            </w:tcBorders>
          </w:tcPr>
          <w:p w:rsidR="00E86648" w:rsidRPr="000509E4" w:rsidRDefault="000509E4" w:rsidP="001371E4">
            <w:pPr>
              <w:pStyle w:val="TableParagraph"/>
              <w:numPr>
                <w:ilvl w:val="0"/>
                <w:numId w:val="240"/>
              </w:numPr>
              <w:tabs>
                <w:tab w:val="left" w:pos="470"/>
                <w:tab w:val="left" w:pos="471"/>
              </w:tabs>
              <w:spacing w:line="284" w:lineRule="exact"/>
              <w:ind w:hanging="367"/>
              <w:rPr>
                <w:sz w:val="24"/>
                <w:lang w:val="ru-RU"/>
              </w:rPr>
            </w:pPr>
            <w:r w:rsidRPr="000509E4">
              <w:rPr>
                <w:sz w:val="24"/>
                <w:lang w:val="ru-RU"/>
              </w:rPr>
              <w:t>безопасно вести и применять способы самозащиты</w:t>
            </w:r>
          </w:p>
        </w:tc>
        <w:tc>
          <w:tcPr>
            <w:tcW w:w="3795" w:type="dxa"/>
            <w:tcBorders>
              <w:top w:val="nil"/>
              <w:bottom w:val="nil"/>
            </w:tcBorders>
          </w:tcPr>
          <w:p w:rsidR="00E86648" w:rsidRDefault="000509E4" w:rsidP="001371E4">
            <w:pPr>
              <w:pStyle w:val="TableParagraph"/>
              <w:numPr>
                <w:ilvl w:val="0"/>
                <w:numId w:val="239"/>
              </w:numPr>
              <w:tabs>
                <w:tab w:val="left" w:pos="470"/>
                <w:tab w:val="left" w:pos="471"/>
                <w:tab w:val="left" w:pos="2384"/>
              </w:tabs>
              <w:spacing w:line="265" w:lineRule="exact"/>
              <w:ind w:hanging="367"/>
              <w:rPr>
                <w:i/>
                <w:sz w:val="24"/>
              </w:rPr>
            </w:pPr>
            <w:r>
              <w:rPr>
                <w:i/>
                <w:sz w:val="24"/>
              </w:rPr>
              <w:t>анализировать</w:t>
            </w:r>
            <w:r>
              <w:rPr>
                <w:i/>
                <w:sz w:val="24"/>
              </w:rPr>
              <w:tab/>
              <w:t>последствия</w:t>
            </w:r>
          </w:p>
        </w:tc>
      </w:tr>
      <w:tr w:rsidR="00E86648">
        <w:trPr>
          <w:trHeight w:hRule="exact" w:val="274"/>
        </w:trPr>
        <w:tc>
          <w:tcPr>
            <w:tcW w:w="5922" w:type="dxa"/>
            <w:tcBorders>
              <w:top w:val="nil"/>
              <w:bottom w:val="nil"/>
            </w:tcBorders>
          </w:tcPr>
          <w:p w:rsidR="00E86648" w:rsidRDefault="000509E4">
            <w:pPr>
              <w:pStyle w:val="TableParagraph"/>
              <w:spacing w:line="274" w:lineRule="exact"/>
              <w:rPr>
                <w:sz w:val="24"/>
              </w:rPr>
            </w:pPr>
            <w:r>
              <w:rPr>
                <w:sz w:val="24"/>
              </w:rPr>
              <w:t>в криминогенной ситуации;</w:t>
            </w:r>
          </w:p>
        </w:tc>
        <w:tc>
          <w:tcPr>
            <w:tcW w:w="3795" w:type="dxa"/>
            <w:tcBorders>
              <w:top w:val="nil"/>
              <w:bottom w:val="nil"/>
            </w:tcBorders>
          </w:tcPr>
          <w:p w:rsidR="00E86648" w:rsidRDefault="000509E4">
            <w:pPr>
              <w:pStyle w:val="TableParagraph"/>
              <w:tabs>
                <w:tab w:val="left" w:pos="1571"/>
                <w:tab w:val="left" w:pos="2691"/>
              </w:tabs>
              <w:spacing w:line="252" w:lineRule="exact"/>
              <w:rPr>
                <w:i/>
                <w:sz w:val="24"/>
              </w:rPr>
            </w:pPr>
            <w:r>
              <w:rPr>
                <w:i/>
                <w:sz w:val="24"/>
              </w:rPr>
              <w:t>возможных</w:t>
            </w:r>
            <w:r>
              <w:rPr>
                <w:i/>
                <w:sz w:val="24"/>
              </w:rPr>
              <w:tab/>
              <w:t>опасных</w:t>
            </w:r>
            <w:r>
              <w:rPr>
                <w:i/>
                <w:sz w:val="24"/>
              </w:rPr>
              <w:tab/>
              <w:t>ситуаций</w:t>
            </w:r>
          </w:p>
        </w:tc>
      </w:tr>
      <w:tr w:rsidR="00E86648">
        <w:trPr>
          <w:trHeight w:hRule="exact" w:val="293"/>
        </w:trPr>
        <w:tc>
          <w:tcPr>
            <w:tcW w:w="5922" w:type="dxa"/>
            <w:tcBorders>
              <w:top w:val="nil"/>
              <w:bottom w:val="nil"/>
            </w:tcBorders>
          </w:tcPr>
          <w:p w:rsidR="00E86648" w:rsidRDefault="000509E4" w:rsidP="001371E4">
            <w:pPr>
              <w:pStyle w:val="TableParagraph"/>
              <w:numPr>
                <w:ilvl w:val="0"/>
                <w:numId w:val="238"/>
              </w:numPr>
              <w:tabs>
                <w:tab w:val="left" w:pos="470"/>
                <w:tab w:val="left" w:pos="471"/>
                <w:tab w:val="left" w:pos="1878"/>
                <w:tab w:val="left" w:pos="3308"/>
                <w:tab w:val="left" w:pos="4694"/>
              </w:tabs>
              <w:ind w:hanging="367"/>
              <w:rPr>
                <w:sz w:val="24"/>
              </w:rPr>
            </w:pPr>
            <w:r>
              <w:rPr>
                <w:sz w:val="24"/>
              </w:rPr>
              <w:t>адекватно</w:t>
            </w:r>
            <w:r>
              <w:rPr>
                <w:sz w:val="24"/>
              </w:rPr>
              <w:tab/>
              <w:t>оценивать</w:t>
            </w:r>
            <w:r>
              <w:rPr>
                <w:sz w:val="24"/>
              </w:rPr>
              <w:tab/>
              <w:t>ситуацию</w:t>
            </w:r>
            <w:r>
              <w:rPr>
                <w:sz w:val="24"/>
              </w:rPr>
              <w:tab/>
              <w:t>дорожного</w:t>
            </w:r>
          </w:p>
        </w:tc>
        <w:tc>
          <w:tcPr>
            <w:tcW w:w="3795" w:type="dxa"/>
            <w:tcBorders>
              <w:top w:val="nil"/>
              <w:bottom w:val="nil"/>
            </w:tcBorders>
          </w:tcPr>
          <w:p w:rsidR="00E86648" w:rsidRDefault="000509E4">
            <w:pPr>
              <w:pStyle w:val="TableParagraph"/>
              <w:spacing w:line="250" w:lineRule="exact"/>
              <w:ind w:right="571"/>
              <w:rPr>
                <w:i/>
                <w:sz w:val="24"/>
              </w:rPr>
            </w:pPr>
            <w:r>
              <w:rPr>
                <w:i/>
                <w:sz w:val="24"/>
              </w:rPr>
              <w:t>криминогенного характера;</w:t>
            </w:r>
          </w:p>
        </w:tc>
      </w:tr>
      <w:tr w:rsidR="00E86648">
        <w:trPr>
          <w:trHeight w:hRule="exact" w:val="277"/>
        </w:trPr>
        <w:tc>
          <w:tcPr>
            <w:tcW w:w="5922" w:type="dxa"/>
            <w:tcBorders>
              <w:top w:val="nil"/>
              <w:bottom w:val="nil"/>
            </w:tcBorders>
          </w:tcPr>
          <w:p w:rsidR="00E86648" w:rsidRDefault="000509E4">
            <w:pPr>
              <w:pStyle w:val="TableParagraph"/>
              <w:spacing w:line="276" w:lineRule="exact"/>
              <w:rPr>
                <w:sz w:val="24"/>
              </w:rPr>
            </w:pPr>
            <w:r>
              <w:rPr>
                <w:sz w:val="24"/>
              </w:rPr>
              <w:t>движения;</w:t>
            </w:r>
          </w:p>
        </w:tc>
        <w:tc>
          <w:tcPr>
            <w:tcW w:w="3795" w:type="dxa"/>
            <w:tcBorders>
              <w:top w:val="nil"/>
              <w:bottom w:val="nil"/>
            </w:tcBorders>
          </w:tcPr>
          <w:p w:rsidR="00E86648" w:rsidRDefault="000509E4" w:rsidP="001371E4">
            <w:pPr>
              <w:pStyle w:val="TableParagraph"/>
              <w:numPr>
                <w:ilvl w:val="0"/>
                <w:numId w:val="237"/>
              </w:numPr>
              <w:tabs>
                <w:tab w:val="left" w:pos="470"/>
                <w:tab w:val="left" w:pos="471"/>
              </w:tabs>
              <w:spacing w:line="255" w:lineRule="exact"/>
              <w:ind w:hanging="367"/>
              <w:rPr>
                <w:i/>
                <w:sz w:val="24"/>
              </w:rPr>
            </w:pPr>
            <w:r>
              <w:rPr>
                <w:i/>
                <w:sz w:val="24"/>
              </w:rPr>
              <w:t>предвидеть пути исредства</w:t>
            </w:r>
          </w:p>
        </w:tc>
      </w:tr>
      <w:tr w:rsidR="00E86648" w:rsidRPr="00157DB2">
        <w:trPr>
          <w:trHeight w:hRule="exact" w:val="823"/>
        </w:trPr>
        <w:tc>
          <w:tcPr>
            <w:tcW w:w="5922" w:type="dxa"/>
            <w:tcBorders>
              <w:top w:val="nil"/>
            </w:tcBorders>
          </w:tcPr>
          <w:p w:rsidR="00E86648" w:rsidRPr="000509E4" w:rsidRDefault="000509E4" w:rsidP="001371E4">
            <w:pPr>
              <w:pStyle w:val="TableParagraph"/>
              <w:numPr>
                <w:ilvl w:val="0"/>
                <w:numId w:val="236"/>
              </w:numPr>
              <w:tabs>
                <w:tab w:val="left" w:pos="470"/>
                <w:tab w:val="left" w:pos="471"/>
                <w:tab w:val="left" w:pos="1770"/>
                <w:tab w:val="left" w:pos="3092"/>
                <w:tab w:val="left" w:pos="4367"/>
                <w:tab w:val="left" w:pos="4772"/>
              </w:tabs>
              <w:ind w:right="106" w:firstLine="0"/>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r>
            <w:r w:rsidRPr="000509E4">
              <w:rPr>
                <w:spacing w:val="-1"/>
                <w:sz w:val="24"/>
                <w:lang w:val="ru-RU"/>
              </w:rPr>
              <w:t xml:space="preserve">безопасно </w:t>
            </w:r>
            <w:r w:rsidRPr="000509E4">
              <w:rPr>
                <w:sz w:val="24"/>
                <w:lang w:val="ru-RU"/>
              </w:rPr>
              <w:t>действовать припожаре;</w:t>
            </w:r>
          </w:p>
        </w:tc>
        <w:tc>
          <w:tcPr>
            <w:tcW w:w="3795" w:type="dxa"/>
            <w:tcBorders>
              <w:top w:val="nil"/>
            </w:tcBorders>
          </w:tcPr>
          <w:p w:rsidR="00E86648" w:rsidRPr="000509E4" w:rsidRDefault="000509E4">
            <w:pPr>
              <w:pStyle w:val="TableParagraph"/>
              <w:tabs>
                <w:tab w:val="left" w:pos="1915"/>
                <w:tab w:val="left" w:pos="3559"/>
              </w:tabs>
              <w:spacing w:line="251" w:lineRule="exact"/>
              <w:rPr>
                <w:i/>
                <w:sz w:val="24"/>
                <w:lang w:val="ru-RU"/>
              </w:rPr>
            </w:pPr>
            <w:r w:rsidRPr="000509E4">
              <w:rPr>
                <w:i/>
                <w:sz w:val="24"/>
                <w:lang w:val="ru-RU"/>
              </w:rPr>
              <w:t>возможного</w:t>
            </w:r>
            <w:r w:rsidRPr="000509E4">
              <w:rPr>
                <w:i/>
                <w:sz w:val="24"/>
                <w:lang w:val="ru-RU"/>
              </w:rPr>
              <w:tab/>
              <w:t>вовлечения</w:t>
            </w:r>
            <w:r w:rsidRPr="000509E4">
              <w:rPr>
                <w:i/>
                <w:sz w:val="24"/>
                <w:lang w:val="ru-RU"/>
              </w:rPr>
              <w:tab/>
              <w:t>в</w:t>
            </w:r>
          </w:p>
          <w:p w:rsidR="00E86648" w:rsidRPr="000509E4" w:rsidRDefault="000509E4">
            <w:pPr>
              <w:pStyle w:val="TableParagraph"/>
              <w:tabs>
                <w:tab w:val="left" w:pos="3559"/>
              </w:tabs>
              <w:ind w:right="103"/>
              <w:rPr>
                <w:i/>
                <w:sz w:val="24"/>
                <w:lang w:val="ru-RU"/>
              </w:rPr>
            </w:pPr>
            <w:r w:rsidRPr="000509E4">
              <w:rPr>
                <w:i/>
                <w:sz w:val="24"/>
                <w:lang w:val="ru-RU"/>
              </w:rPr>
              <w:t>террористическую, экстремистскую</w:t>
            </w:r>
            <w:r w:rsidRPr="000509E4">
              <w:rPr>
                <w:i/>
                <w:sz w:val="24"/>
                <w:lang w:val="ru-RU"/>
              </w:rPr>
              <w:tab/>
              <w:t>и</w:t>
            </w:r>
          </w:p>
        </w:tc>
      </w:tr>
    </w:tbl>
    <w:p w:rsidR="00E86648" w:rsidRPr="000509E4" w:rsidRDefault="00E86648">
      <w:pPr>
        <w:rPr>
          <w:sz w:val="24"/>
          <w:lang w:val="ru-RU"/>
        </w:rPr>
        <w:sectPr w:rsidR="00E86648" w:rsidRPr="000509E4">
          <w:pgSz w:w="11930" w:h="16860"/>
          <w:pgMar w:top="82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2"/>
        <w:gridCol w:w="3795"/>
      </w:tblGrid>
      <w:tr w:rsidR="00E86648">
        <w:trPr>
          <w:trHeight w:hRule="exact" w:val="295"/>
        </w:trPr>
        <w:tc>
          <w:tcPr>
            <w:tcW w:w="5922" w:type="dxa"/>
            <w:tcBorders>
              <w:bottom w:val="nil"/>
            </w:tcBorders>
          </w:tcPr>
          <w:p w:rsidR="00E86648" w:rsidRDefault="000509E4" w:rsidP="001371E4">
            <w:pPr>
              <w:pStyle w:val="TableParagraph"/>
              <w:numPr>
                <w:ilvl w:val="0"/>
                <w:numId w:val="235"/>
              </w:numPr>
              <w:tabs>
                <w:tab w:val="left" w:pos="470"/>
                <w:tab w:val="left" w:pos="471"/>
              </w:tabs>
              <w:spacing w:line="288" w:lineRule="exact"/>
              <w:ind w:hanging="367"/>
              <w:rPr>
                <w:sz w:val="24"/>
              </w:rPr>
            </w:pPr>
            <w:r>
              <w:rPr>
                <w:sz w:val="24"/>
              </w:rPr>
              <w:lastRenderedPageBreak/>
              <w:t>безопасно  использовать  средстваиндивидуальной</w:t>
            </w:r>
          </w:p>
        </w:tc>
        <w:tc>
          <w:tcPr>
            <w:tcW w:w="3795" w:type="dxa"/>
            <w:tcBorders>
              <w:bottom w:val="nil"/>
            </w:tcBorders>
          </w:tcPr>
          <w:p w:rsidR="00E86648" w:rsidRDefault="000509E4">
            <w:pPr>
              <w:pStyle w:val="TableParagraph"/>
              <w:spacing w:line="268" w:lineRule="exact"/>
              <w:ind w:right="571"/>
              <w:rPr>
                <w:i/>
                <w:sz w:val="24"/>
              </w:rPr>
            </w:pPr>
            <w:r>
              <w:rPr>
                <w:i/>
                <w:sz w:val="24"/>
              </w:rPr>
              <w:t>наркотическую</w:t>
            </w:r>
          </w:p>
        </w:tc>
      </w:tr>
      <w:tr w:rsidR="00E86648">
        <w:trPr>
          <w:trHeight w:hRule="exact" w:val="276"/>
        </w:trPr>
        <w:tc>
          <w:tcPr>
            <w:tcW w:w="5922" w:type="dxa"/>
            <w:tcBorders>
              <w:top w:val="nil"/>
              <w:bottom w:val="nil"/>
            </w:tcBorders>
          </w:tcPr>
          <w:p w:rsidR="00E86648" w:rsidRDefault="000509E4">
            <w:pPr>
              <w:pStyle w:val="TableParagraph"/>
              <w:spacing w:line="273" w:lineRule="exact"/>
              <w:rPr>
                <w:sz w:val="24"/>
              </w:rPr>
            </w:pPr>
            <w:r>
              <w:rPr>
                <w:sz w:val="24"/>
              </w:rPr>
              <w:t>защиты при пожаре;</w:t>
            </w:r>
          </w:p>
        </w:tc>
        <w:tc>
          <w:tcPr>
            <w:tcW w:w="3795" w:type="dxa"/>
            <w:tcBorders>
              <w:top w:val="nil"/>
              <w:bottom w:val="nil"/>
            </w:tcBorders>
          </w:tcPr>
          <w:p w:rsidR="00E86648" w:rsidRDefault="000509E4">
            <w:pPr>
              <w:pStyle w:val="TableParagraph"/>
              <w:spacing w:line="253" w:lineRule="exact"/>
              <w:rPr>
                <w:i/>
                <w:sz w:val="24"/>
              </w:rPr>
            </w:pPr>
            <w:r>
              <w:rPr>
                <w:i/>
                <w:sz w:val="24"/>
              </w:rPr>
              <w:t>деятельность;анализировать</w:t>
            </w:r>
          </w:p>
        </w:tc>
      </w:tr>
      <w:tr w:rsidR="00E86648">
        <w:trPr>
          <w:trHeight w:hRule="exact" w:val="285"/>
        </w:trPr>
        <w:tc>
          <w:tcPr>
            <w:tcW w:w="5922" w:type="dxa"/>
            <w:tcBorders>
              <w:top w:val="nil"/>
              <w:bottom w:val="nil"/>
            </w:tcBorders>
          </w:tcPr>
          <w:p w:rsidR="00E86648" w:rsidRDefault="000509E4" w:rsidP="001371E4">
            <w:pPr>
              <w:pStyle w:val="TableParagraph"/>
              <w:numPr>
                <w:ilvl w:val="0"/>
                <w:numId w:val="234"/>
              </w:numPr>
              <w:tabs>
                <w:tab w:val="left" w:pos="470"/>
                <w:tab w:val="left" w:pos="471"/>
                <w:tab w:val="left" w:pos="1909"/>
                <w:tab w:val="left" w:pos="3401"/>
                <w:tab w:val="left" w:pos="4919"/>
              </w:tabs>
              <w:spacing w:line="290" w:lineRule="exact"/>
              <w:ind w:hanging="367"/>
              <w:rPr>
                <w:sz w:val="24"/>
              </w:rPr>
            </w:pPr>
            <w:r>
              <w:rPr>
                <w:sz w:val="24"/>
              </w:rPr>
              <w:t>безопасно</w:t>
            </w:r>
            <w:r>
              <w:rPr>
                <w:sz w:val="24"/>
              </w:rPr>
              <w:tab/>
              <w:t>применять</w:t>
            </w:r>
            <w:r>
              <w:rPr>
                <w:sz w:val="24"/>
              </w:rPr>
              <w:tab/>
              <w:t>первичные</w:t>
            </w:r>
            <w:r>
              <w:rPr>
                <w:sz w:val="24"/>
              </w:rPr>
              <w:tab/>
              <w:t>средства</w:t>
            </w:r>
          </w:p>
        </w:tc>
        <w:tc>
          <w:tcPr>
            <w:tcW w:w="3795" w:type="dxa"/>
            <w:tcBorders>
              <w:top w:val="nil"/>
              <w:bottom w:val="nil"/>
            </w:tcBorders>
          </w:tcPr>
          <w:p w:rsidR="00E86648" w:rsidRDefault="000509E4">
            <w:pPr>
              <w:pStyle w:val="TableParagraph"/>
              <w:tabs>
                <w:tab w:val="left" w:pos="1178"/>
                <w:tab w:val="left" w:pos="2306"/>
                <w:tab w:val="left" w:pos="3557"/>
              </w:tabs>
              <w:spacing w:line="253" w:lineRule="exact"/>
              <w:rPr>
                <w:i/>
                <w:sz w:val="24"/>
              </w:rPr>
            </w:pPr>
            <w:r>
              <w:rPr>
                <w:i/>
                <w:sz w:val="24"/>
              </w:rPr>
              <w:t>влияние</w:t>
            </w:r>
            <w:r>
              <w:rPr>
                <w:i/>
                <w:sz w:val="24"/>
              </w:rPr>
              <w:tab/>
              <w:t>вредных</w:t>
            </w:r>
            <w:r>
              <w:rPr>
                <w:i/>
                <w:sz w:val="24"/>
              </w:rPr>
              <w:tab/>
              <w:t>привычек</w:t>
            </w:r>
            <w:r>
              <w:rPr>
                <w:i/>
                <w:sz w:val="24"/>
              </w:rPr>
              <w:tab/>
              <w:t>и</w:t>
            </w:r>
          </w:p>
        </w:tc>
      </w:tr>
      <w:tr w:rsidR="00E86648" w:rsidRPr="00157DB2">
        <w:trPr>
          <w:trHeight w:hRule="exact" w:val="276"/>
        </w:trPr>
        <w:tc>
          <w:tcPr>
            <w:tcW w:w="5922" w:type="dxa"/>
            <w:tcBorders>
              <w:top w:val="nil"/>
              <w:bottom w:val="nil"/>
            </w:tcBorders>
          </w:tcPr>
          <w:p w:rsidR="00E86648" w:rsidRDefault="000509E4">
            <w:pPr>
              <w:pStyle w:val="TableParagraph"/>
              <w:spacing w:before="5"/>
              <w:rPr>
                <w:sz w:val="24"/>
              </w:rPr>
            </w:pPr>
            <w:r>
              <w:rPr>
                <w:sz w:val="24"/>
              </w:rPr>
              <w:t>пожаротушения;</w:t>
            </w:r>
          </w:p>
        </w:tc>
        <w:tc>
          <w:tcPr>
            <w:tcW w:w="3795" w:type="dxa"/>
            <w:tcBorders>
              <w:top w:val="nil"/>
              <w:bottom w:val="nil"/>
            </w:tcBorders>
          </w:tcPr>
          <w:p w:rsidR="00E86648" w:rsidRPr="000509E4" w:rsidRDefault="000509E4">
            <w:pPr>
              <w:pStyle w:val="TableParagraph"/>
              <w:spacing w:line="245" w:lineRule="exact"/>
              <w:rPr>
                <w:i/>
                <w:sz w:val="24"/>
                <w:lang w:val="ru-RU"/>
              </w:rPr>
            </w:pPr>
            <w:r w:rsidRPr="000509E4">
              <w:rPr>
                <w:i/>
                <w:sz w:val="24"/>
                <w:lang w:val="ru-RU"/>
              </w:rPr>
              <w:t>факторов и на состояние своего</w:t>
            </w:r>
          </w:p>
        </w:tc>
      </w:tr>
      <w:tr w:rsidR="00E86648">
        <w:trPr>
          <w:trHeight w:hRule="exact" w:val="290"/>
        </w:trPr>
        <w:tc>
          <w:tcPr>
            <w:tcW w:w="5922" w:type="dxa"/>
            <w:tcBorders>
              <w:top w:val="nil"/>
              <w:bottom w:val="nil"/>
            </w:tcBorders>
          </w:tcPr>
          <w:p w:rsidR="00E86648" w:rsidRDefault="000509E4" w:rsidP="001371E4">
            <w:pPr>
              <w:pStyle w:val="TableParagraph"/>
              <w:numPr>
                <w:ilvl w:val="0"/>
                <w:numId w:val="233"/>
              </w:numPr>
              <w:tabs>
                <w:tab w:val="left" w:pos="470"/>
                <w:tab w:val="left" w:pos="471"/>
                <w:tab w:val="left" w:pos="1874"/>
                <w:tab w:val="left" w:pos="3006"/>
                <w:tab w:val="left" w:pos="4692"/>
              </w:tabs>
              <w:ind w:hanging="367"/>
              <w:rPr>
                <w:sz w:val="24"/>
              </w:rPr>
            </w:pPr>
            <w:r>
              <w:rPr>
                <w:sz w:val="24"/>
              </w:rPr>
              <w:t>соблюдать</w:t>
            </w:r>
            <w:r>
              <w:rPr>
                <w:sz w:val="24"/>
              </w:rPr>
              <w:tab/>
              <w:t>правила</w:t>
            </w:r>
            <w:r>
              <w:rPr>
                <w:sz w:val="24"/>
              </w:rPr>
              <w:tab/>
              <w:t>безопасности</w:t>
            </w:r>
            <w:r>
              <w:rPr>
                <w:sz w:val="24"/>
              </w:rPr>
              <w:tab/>
              <w:t>дорожного</w:t>
            </w:r>
          </w:p>
        </w:tc>
        <w:tc>
          <w:tcPr>
            <w:tcW w:w="3795" w:type="dxa"/>
            <w:tcBorders>
              <w:top w:val="nil"/>
              <w:bottom w:val="nil"/>
            </w:tcBorders>
          </w:tcPr>
          <w:p w:rsidR="00E86648" w:rsidRDefault="000509E4">
            <w:pPr>
              <w:pStyle w:val="TableParagraph"/>
              <w:spacing w:line="245" w:lineRule="exact"/>
              <w:ind w:right="571"/>
              <w:rPr>
                <w:i/>
                <w:sz w:val="24"/>
              </w:rPr>
            </w:pPr>
            <w:r>
              <w:rPr>
                <w:i/>
                <w:sz w:val="24"/>
              </w:rPr>
              <w:t>здоровья;</w:t>
            </w:r>
          </w:p>
        </w:tc>
      </w:tr>
      <w:tr w:rsidR="00E86648">
        <w:trPr>
          <w:trHeight w:hRule="exact" w:val="276"/>
        </w:trPr>
        <w:tc>
          <w:tcPr>
            <w:tcW w:w="5922" w:type="dxa"/>
            <w:tcBorders>
              <w:top w:val="nil"/>
              <w:bottom w:val="nil"/>
            </w:tcBorders>
          </w:tcPr>
          <w:p w:rsidR="00E86648" w:rsidRDefault="000509E4">
            <w:pPr>
              <w:pStyle w:val="TableParagraph"/>
              <w:spacing w:before="1"/>
              <w:rPr>
                <w:sz w:val="24"/>
              </w:rPr>
            </w:pPr>
            <w:r>
              <w:rPr>
                <w:sz w:val="24"/>
              </w:rPr>
              <w:t>движения;</w:t>
            </w:r>
          </w:p>
        </w:tc>
        <w:tc>
          <w:tcPr>
            <w:tcW w:w="3795" w:type="dxa"/>
            <w:tcBorders>
              <w:top w:val="nil"/>
              <w:bottom w:val="nil"/>
            </w:tcBorders>
          </w:tcPr>
          <w:p w:rsidR="00E86648" w:rsidRDefault="000509E4" w:rsidP="001371E4">
            <w:pPr>
              <w:pStyle w:val="TableParagraph"/>
              <w:numPr>
                <w:ilvl w:val="0"/>
                <w:numId w:val="232"/>
              </w:numPr>
              <w:tabs>
                <w:tab w:val="left" w:pos="470"/>
                <w:tab w:val="left" w:pos="471"/>
                <w:tab w:val="left" w:pos="2723"/>
              </w:tabs>
              <w:spacing w:line="251" w:lineRule="exact"/>
              <w:ind w:hanging="367"/>
              <w:rPr>
                <w:i/>
                <w:sz w:val="24"/>
              </w:rPr>
            </w:pPr>
            <w:r>
              <w:rPr>
                <w:i/>
                <w:sz w:val="24"/>
              </w:rPr>
              <w:t>классифицировать</w:t>
            </w:r>
            <w:r>
              <w:rPr>
                <w:i/>
                <w:sz w:val="24"/>
              </w:rPr>
              <w:tab/>
              <w:t>основные</w:t>
            </w:r>
          </w:p>
        </w:tc>
      </w:tr>
      <w:tr w:rsidR="00E86648" w:rsidRPr="00157DB2">
        <w:trPr>
          <w:trHeight w:hRule="exact" w:val="7413"/>
        </w:trPr>
        <w:tc>
          <w:tcPr>
            <w:tcW w:w="5922" w:type="dxa"/>
            <w:tcBorders>
              <w:top w:val="nil"/>
              <w:bottom w:val="nil"/>
            </w:tcBorders>
          </w:tcPr>
          <w:p w:rsidR="00E86648" w:rsidRPr="000509E4" w:rsidRDefault="000509E4" w:rsidP="001371E4">
            <w:pPr>
              <w:pStyle w:val="TableParagraph"/>
              <w:numPr>
                <w:ilvl w:val="0"/>
                <w:numId w:val="231"/>
              </w:numPr>
              <w:tabs>
                <w:tab w:val="left" w:pos="471"/>
              </w:tabs>
              <w:spacing w:before="13"/>
              <w:ind w:right="99" w:firstLine="0"/>
              <w:jc w:val="both"/>
              <w:rPr>
                <w:sz w:val="24"/>
                <w:lang w:val="ru-RU"/>
              </w:rPr>
            </w:pPr>
            <w:r w:rsidRPr="000509E4">
              <w:rPr>
                <w:sz w:val="24"/>
                <w:lang w:val="ru-RU"/>
              </w:rPr>
              <w:t>адекватно оценивать ситуацию и безопасно вести у воды и наводе;</w:t>
            </w:r>
          </w:p>
          <w:p w:rsidR="00E86648" w:rsidRPr="000509E4" w:rsidRDefault="000509E4" w:rsidP="001371E4">
            <w:pPr>
              <w:pStyle w:val="TableParagraph"/>
              <w:numPr>
                <w:ilvl w:val="0"/>
                <w:numId w:val="231"/>
              </w:numPr>
              <w:tabs>
                <w:tab w:val="left" w:pos="471"/>
              </w:tabs>
              <w:ind w:right="108" w:firstLine="0"/>
              <w:jc w:val="both"/>
              <w:rPr>
                <w:sz w:val="24"/>
                <w:lang w:val="ru-RU"/>
              </w:rPr>
            </w:pPr>
            <w:r w:rsidRPr="000509E4">
              <w:rPr>
                <w:sz w:val="24"/>
                <w:lang w:val="ru-RU"/>
              </w:rPr>
              <w:t>адекватно оценивать ситуацию и безопасно вести в туристическихпоходах;</w:t>
            </w:r>
          </w:p>
          <w:p w:rsidR="00E86648" w:rsidRPr="000509E4" w:rsidRDefault="000509E4" w:rsidP="001371E4">
            <w:pPr>
              <w:pStyle w:val="TableParagraph"/>
              <w:numPr>
                <w:ilvl w:val="0"/>
                <w:numId w:val="231"/>
              </w:numPr>
              <w:tabs>
                <w:tab w:val="left" w:pos="471"/>
              </w:tabs>
              <w:ind w:right="113" w:firstLine="0"/>
              <w:jc w:val="both"/>
              <w:rPr>
                <w:sz w:val="24"/>
                <w:lang w:val="ru-RU"/>
              </w:rPr>
            </w:pPr>
            <w:r w:rsidRPr="000509E4">
              <w:rPr>
                <w:sz w:val="24"/>
                <w:lang w:val="ru-RU"/>
              </w:rPr>
              <w:t>адекватно оценивать ситуацию и ориентироваться наместности;</w:t>
            </w:r>
          </w:p>
          <w:p w:rsidR="00E86648" w:rsidRPr="000509E4" w:rsidRDefault="000509E4" w:rsidP="001371E4">
            <w:pPr>
              <w:pStyle w:val="TableParagraph"/>
              <w:numPr>
                <w:ilvl w:val="0"/>
                <w:numId w:val="231"/>
              </w:numPr>
              <w:tabs>
                <w:tab w:val="left" w:pos="471"/>
              </w:tabs>
              <w:ind w:right="107" w:firstLine="0"/>
              <w:jc w:val="both"/>
              <w:rPr>
                <w:sz w:val="24"/>
                <w:lang w:val="ru-RU"/>
              </w:rPr>
            </w:pPr>
            <w:r w:rsidRPr="000509E4">
              <w:rPr>
                <w:sz w:val="24"/>
                <w:lang w:val="ru-RU"/>
              </w:rPr>
              <w:t>добывать и поддерживать огонь в автономных условиях;</w:t>
            </w:r>
          </w:p>
          <w:p w:rsidR="00E86648" w:rsidRPr="000509E4" w:rsidRDefault="000509E4" w:rsidP="001371E4">
            <w:pPr>
              <w:pStyle w:val="TableParagraph"/>
              <w:numPr>
                <w:ilvl w:val="0"/>
                <w:numId w:val="231"/>
              </w:numPr>
              <w:tabs>
                <w:tab w:val="left" w:pos="471"/>
              </w:tabs>
              <w:spacing w:line="288" w:lineRule="exact"/>
              <w:ind w:left="470" w:hanging="367"/>
              <w:jc w:val="both"/>
              <w:rPr>
                <w:sz w:val="24"/>
                <w:lang w:val="ru-RU"/>
              </w:rPr>
            </w:pPr>
            <w:r w:rsidRPr="000509E4">
              <w:rPr>
                <w:sz w:val="24"/>
                <w:lang w:val="ru-RU"/>
              </w:rPr>
              <w:t>добывать и очищать воду в автономныхусловиях;</w:t>
            </w:r>
          </w:p>
          <w:p w:rsidR="00E86648" w:rsidRPr="000509E4" w:rsidRDefault="000509E4" w:rsidP="001371E4">
            <w:pPr>
              <w:pStyle w:val="TableParagraph"/>
              <w:numPr>
                <w:ilvl w:val="0"/>
                <w:numId w:val="231"/>
              </w:numPr>
              <w:tabs>
                <w:tab w:val="left" w:pos="471"/>
              </w:tabs>
              <w:spacing w:line="292" w:lineRule="exact"/>
              <w:ind w:left="470" w:hanging="367"/>
              <w:jc w:val="both"/>
              <w:rPr>
                <w:sz w:val="24"/>
                <w:lang w:val="ru-RU"/>
              </w:rPr>
            </w:pPr>
            <w:r w:rsidRPr="000509E4">
              <w:rPr>
                <w:sz w:val="24"/>
                <w:lang w:val="ru-RU"/>
              </w:rPr>
              <w:t>подавать сигналы бедствия и отвечать наних;</w:t>
            </w:r>
          </w:p>
          <w:p w:rsidR="00E86648" w:rsidRPr="000509E4" w:rsidRDefault="000509E4" w:rsidP="001371E4">
            <w:pPr>
              <w:pStyle w:val="TableParagraph"/>
              <w:numPr>
                <w:ilvl w:val="0"/>
                <w:numId w:val="231"/>
              </w:numPr>
              <w:tabs>
                <w:tab w:val="left" w:pos="471"/>
              </w:tabs>
              <w:spacing w:before="20" w:line="274" w:lineRule="exact"/>
              <w:ind w:right="107" w:firstLine="0"/>
              <w:jc w:val="both"/>
              <w:rPr>
                <w:sz w:val="24"/>
                <w:lang w:val="ru-RU"/>
              </w:rPr>
            </w:pPr>
            <w:r w:rsidRPr="000509E4">
              <w:rPr>
                <w:sz w:val="24"/>
                <w:lang w:val="ru-RU"/>
              </w:rPr>
              <w:t>характеризовать причины и последствия чрезвычайных ситуаций природного характера для личности, общества игосударства;</w:t>
            </w:r>
          </w:p>
          <w:p w:rsidR="00E86648" w:rsidRPr="000509E4" w:rsidRDefault="000509E4" w:rsidP="001371E4">
            <w:pPr>
              <w:pStyle w:val="TableParagraph"/>
              <w:numPr>
                <w:ilvl w:val="0"/>
                <w:numId w:val="231"/>
              </w:numPr>
              <w:tabs>
                <w:tab w:val="left" w:pos="471"/>
              </w:tabs>
              <w:spacing w:before="19" w:line="274" w:lineRule="exact"/>
              <w:ind w:right="106" w:firstLine="0"/>
              <w:jc w:val="both"/>
              <w:rPr>
                <w:sz w:val="24"/>
                <w:lang w:val="ru-RU"/>
              </w:rPr>
            </w:pPr>
            <w:r w:rsidRPr="000509E4">
              <w:rPr>
                <w:sz w:val="24"/>
                <w:lang w:val="ru-RU"/>
              </w:rPr>
              <w:t>классифицировать мероприятия по защите населения от чрезвычайных ситуаций природного характера;</w:t>
            </w:r>
          </w:p>
          <w:p w:rsidR="00E86648" w:rsidRPr="000509E4" w:rsidRDefault="000509E4" w:rsidP="001371E4">
            <w:pPr>
              <w:pStyle w:val="TableParagraph"/>
              <w:numPr>
                <w:ilvl w:val="0"/>
                <w:numId w:val="231"/>
              </w:numPr>
              <w:tabs>
                <w:tab w:val="left" w:pos="471"/>
              </w:tabs>
              <w:spacing w:before="28" w:line="274" w:lineRule="exact"/>
              <w:ind w:right="105" w:firstLine="0"/>
              <w:jc w:val="both"/>
              <w:rPr>
                <w:sz w:val="24"/>
                <w:lang w:val="ru-RU"/>
              </w:rPr>
            </w:pPr>
            <w:r w:rsidRPr="000509E4">
              <w:rPr>
                <w:sz w:val="24"/>
                <w:lang w:val="ru-RU"/>
              </w:rPr>
              <w:t>безопасно использовать средства индивидуальной защиты;</w:t>
            </w:r>
          </w:p>
          <w:p w:rsidR="00E86648" w:rsidRPr="000509E4" w:rsidRDefault="000509E4" w:rsidP="001371E4">
            <w:pPr>
              <w:pStyle w:val="TableParagraph"/>
              <w:numPr>
                <w:ilvl w:val="0"/>
                <w:numId w:val="231"/>
              </w:numPr>
              <w:tabs>
                <w:tab w:val="left" w:pos="471"/>
              </w:tabs>
              <w:spacing w:before="11" w:line="274" w:lineRule="exact"/>
              <w:ind w:right="107" w:firstLine="0"/>
              <w:jc w:val="both"/>
              <w:rPr>
                <w:sz w:val="24"/>
                <w:lang w:val="ru-RU"/>
              </w:rPr>
            </w:pPr>
            <w:r w:rsidRPr="000509E4">
              <w:rPr>
                <w:sz w:val="24"/>
                <w:lang w:val="ru-RU"/>
              </w:rPr>
              <w:t>характеризовать причины и последствия чрезвычайных ситуаций техногенного характера для личности, общества игосударства;</w:t>
            </w:r>
          </w:p>
          <w:p w:rsidR="00E86648" w:rsidRPr="000509E4" w:rsidRDefault="000509E4" w:rsidP="001371E4">
            <w:pPr>
              <w:pStyle w:val="TableParagraph"/>
              <w:numPr>
                <w:ilvl w:val="0"/>
                <w:numId w:val="231"/>
              </w:numPr>
              <w:tabs>
                <w:tab w:val="left" w:pos="471"/>
              </w:tabs>
              <w:spacing w:before="28" w:line="274" w:lineRule="exact"/>
              <w:ind w:right="102" w:firstLine="0"/>
              <w:jc w:val="both"/>
              <w:rPr>
                <w:sz w:val="24"/>
                <w:lang w:val="ru-RU"/>
              </w:rPr>
            </w:pPr>
            <w:r w:rsidRPr="000509E4">
              <w:rPr>
                <w:sz w:val="24"/>
                <w:lang w:val="ru-RU"/>
              </w:rPr>
              <w:t>безопасно действовать по сигналу «Внимание всем!»;</w:t>
            </w:r>
          </w:p>
          <w:p w:rsidR="00E86648" w:rsidRPr="000509E4" w:rsidRDefault="000509E4" w:rsidP="001371E4">
            <w:pPr>
              <w:pStyle w:val="TableParagraph"/>
              <w:numPr>
                <w:ilvl w:val="0"/>
                <w:numId w:val="231"/>
              </w:numPr>
              <w:tabs>
                <w:tab w:val="left" w:pos="471"/>
              </w:tabs>
              <w:spacing w:before="17" w:line="274" w:lineRule="exact"/>
              <w:ind w:right="102" w:firstLine="0"/>
              <w:jc w:val="both"/>
              <w:rPr>
                <w:sz w:val="24"/>
                <w:lang w:val="ru-RU"/>
              </w:rPr>
            </w:pPr>
            <w:r w:rsidRPr="000509E4">
              <w:rPr>
                <w:sz w:val="24"/>
                <w:lang w:val="ru-RU"/>
              </w:rPr>
              <w:t>безопасно использовать средства индивидуальной  и коллективнойзащиты;</w:t>
            </w:r>
          </w:p>
          <w:p w:rsidR="00E86648" w:rsidRDefault="000509E4" w:rsidP="001371E4">
            <w:pPr>
              <w:pStyle w:val="TableParagraph"/>
              <w:numPr>
                <w:ilvl w:val="0"/>
                <w:numId w:val="231"/>
              </w:numPr>
              <w:tabs>
                <w:tab w:val="left" w:pos="471"/>
              </w:tabs>
              <w:spacing w:before="8"/>
              <w:ind w:left="470" w:hanging="367"/>
              <w:jc w:val="both"/>
              <w:rPr>
                <w:sz w:val="24"/>
              </w:rPr>
            </w:pPr>
            <w:r>
              <w:rPr>
                <w:sz w:val="24"/>
              </w:rPr>
              <w:t>комплектовать   минимально   необходимый набор</w:t>
            </w:r>
          </w:p>
        </w:tc>
        <w:tc>
          <w:tcPr>
            <w:tcW w:w="3795" w:type="dxa"/>
            <w:tcBorders>
              <w:top w:val="nil"/>
              <w:bottom w:val="nil"/>
            </w:tcBorders>
          </w:tcPr>
          <w:p w:rsidR="00E86648" w:rsidRDefault="000509E4">
            <w:pPr>
              <w:pStyle w:val="TableParagraph"/>
              <w:spacing w:line="246" w:lineRule="exact"/>
              <w:jc w:val="both"/>
              <w:rPr>
                <w:i/>
                <w:sz w:val="24"/>
              </w:rPr>
            </w:pPr>
            <w:r>
              <w:rPr>
                <w:i/>
                <w:sz w:val="24"/>
              </w:rPr>
              <w:t>правовые       аспекты      оказания</w:t>
            </w:r>
          </w:p>
          <w:p w:rsidR="00E86648" w:rsidRDefault="000509E4">
            <w:pPr>
              <w:pStyle w:val="TableParagraph"/>
              <w:spacing w:line="274" w:lineRule="exact"/>
              <w:jc w:val="both"/>
              <w:rPr>
                <w:i/>
                <w:sz w:val="24"/>
              </w:rPr>
            </w:pPr>
            <w:r>
              <w:rPr>
                <w:i/>
                <w:sz w:val="24"/>
              </w:rPr>
              <w:t>первой помощи;</w:t>
            </w:r>
          </w:p>
          <w:p w:rsidR="00E86648" w:rsidRPr="000509E4" w:rsidRDefault="000509E4" w:rsidP="001371E4">
            <w:pPr>
              <w:pStyle w:val="TableParagraph"/>
              <w:numPr>
                <w:ilvl w:val="0"/>
                <w:numId w:val="230"/>
              </w:numPr>
              <w:tabs>
                <w:tab w:val="left" w:pos="471"/>
                <w:tab w:val="left" w:pos="2251"/>
              </w:tabs>
              <w:spacing w:before="4"/>
              <w:ind w:right="97" w:firstLine="0"/>
              <w:jc w:val="both"/>
              <w:rPr>
                <w:i/>
                <w:sz w:val="24"/>
                <w:lang w:val="ru-RU"/>
              </w:rPr>
            </w:pPr>
            <w:r w:rsidRPr="000509E4">
              <w:rPr>
                <w:i/>
                <w:sz w:val="24"/>
                <w:lang w:val="ru-RU"/>
              </w:rPr>
              <w:t>использовать для решения коммуникативных задач в области</w:t>
            </w:r>
            <w:r w:rsidRPr="000509E4">
              <w:rPr>
                <w:i/>
                <w:sz w:val="24"/>
                <w:lang w:val="ru-RU"/>
              </w:rPr>
              <w:tab/>
              <w:t>безопасности жизнедеятельности различные источники информации, включая Интернет-ресурсы и другие базы данных;</w:t>
            </w:r>
          </w:p>
          <w:p w:rsidR="00E86648" w:rsidRPr="000509E4" w:rsidRDefault="000509E4" w:rsidP="001371E4">
            <w:pPr>
              <w:pStyle w:val="TableParagraph"/>
              <w:numPr>
                <w:ilvl w:val="0"/>
                <w:numId w:val="230"/>
              </w:numPr>
              <w:tabs>
                <w:tab w:val="left" w:pos="471"/>
                <w:tab w:val="left" w:pos="1934"/>
                <w:tab w:val="left" w:pos="3557"/>
              </w:tabs>
              <w:spacing w:before="4"/>
              <w:ind w:right="107" w:firstLine="0"/>
              <w:jc w:val="both"/>
              <w:rPr>
                <w:i/>
                <w:sz w:val="24"/>
                <w:lang w:val="ru-RU"/>
              </w:rPr>
            </w:pPr>
            <w:r w:rsidRPr="000509E4">
              <w:rPr>
                <w:i/>
                <w:sz w:val="24"/>
                <w:lang w:val="ru-RU"/>
              </w:rPr>
              <w:t>усваивать приемы действий в различных</w:t>
            </w:r>
            <w:r w:rsidRPr="000509E4">
              <w:rPr>
                <w:i/>
                <w:sz w:val="24"/>
                <w:lang w:val="ru-RU"/>
              </w:rPr>
              <w:tab/>
              <w:t>опасных</w:t>
            </w:r>
            <w:r w:rsidRPr="000509E4">
              <w:rPr>
                <w:i/>
                <w:sz w:val="24"/>
                <w:lang w:val="ru-RU"/>
              </w:rPr>
              <w:tab/>
              <w:t>и чрезвычайныхситуациях;</w:t>
            </w:r>
          </w:p>
          <w:p w:rsidR="00E86648" w:rsidRPr="000509E4" w:rsidRDefault="000509E4" w:rsidP="001371E4">
            <w:pPr>
              <w:pStyle w:val="TableParagraph"/>
              <w:numPr>
                <w:ilvl w:val="0"/>
                <w:numId w:val="230"/>
              </w:numPr>
              <w:tabs>
                <w:tab w:val="left" w:pos="471"/>
                <w:tab w:val="left" w:pos="2510"/>
                <w:tab w:val="left" w:pos="2614"/>
                <w:tab w:val="left" w:pos="2983"/>
                <w:tab w:val="left" w:pos="3341"/>
              </w:tabs>
              <w:spacing w:before="4"/>
              <w:ind w:right="99" w:firstLine="0"/>
              <w:jc w:val="both"/>
              <w:rPr>
                <w:i/>
                <w:sz w:val="24"/>
                <w:lang w:val="ru-RU"/>
              </w:rPr>
            </w:pPr>
            <w:r w:rsidRPr="000509E4">
              <w:rPr>
                <w:i/>
                <w:sz w:val="24"/>
                <w:lang w:val="ru-RU"/>
              </w:rPr>
              <w:t>исследовать</w:t>
            </w:r>
            <w:r w:rsidRPr="000509E4">
              <w:rPr>
                <w:i/>
                <w:sz w:val="24"/>
                <w:lang w:val="ru-RU"/>
              </w:rPr>
              <w:tab/>
            </w:r>
            <w:r w:rsidRPr="000509E4">
              <w:rPr>
                <w:i/>
                <w:sz w:val="24"/>
                <w:lang w:val="ru-RU"/>
              </w:rPr>
              <w:tab/>
              <w:t>различные ситуации в повседневной жизнедеятельности, опасные и чрезвычайные</w:t>
            </w:r>
            <w:r w:rsidRPr="000509E4">
              <w:rPr>
                <w:i/>
                <w:sz w:val="24"/>
                <w:lang w:val="ru-RU"/>
              </w:rPr>
              <w:tab/>
            </w:r>
            <w:r w:rsidRPr="000509E4">
              <w:rPr>
                <w:i/>
                <w:sz w:val="24"/>
                <w:lang w:val="ru-RU"/>
              </w:rPr>
              <w:tab/>
              <w:t>ситуации, выдвигать предположения и проводить</w:t>
            </w:r>
            <w:r w:rsidRPr="000509E4">
              <w:rPr>
                <w:i/>
                <w:sz w:val="24"/>
                <w:lang w:val="ru-RU"/>
              </w:rPr>
              <w:tab/>
              <w:t>несложные эксперименты</w:t>
            </w:r>
            <w:r w:rsidRPr="000509E4">
              <w:rPr>
                <w:i/>
                <w:sz w:val="24"/>
                <w:lang w:val="ru-RU"/>
              </w:rPr>
              <w:tab/>
            </w:r>
            <w:r w:rsidRPr="000509E4">
              <w:rPr>
                <w:i/>
                <w:sz w:val="24"/>
                <w:lang w:val="ru-RU"/>
              </w:rPr>
              <w:tab/>
            </w:r>
            <w:r w:rsidRPr="000509E4">
              <w:rPr>
                <w:i/>
                <w:sz w:val="24"/>
                <w:lang w:val="ru-RU"/>
              </w:rPr>
              <w:tab/>
            </w:r>
            <w:r w:rsidRPr="000509E4">
              <w:rPr>
                <w:i/>
                <w:sz w:val="24"/>
                <w:lang w:val="ru-RU"/>
              </w:rPr>
              <w:tab/>
              <w:t>для доказательства предположений обеспечения</w:t>
            </w:r>
            <w:r w:rsidRPr="000509E4">
              <w:rPr>
                <w:i/>
                <w:sz w:val="24"/>
                <w:lang w:val="ru-RU"/>
              </w:rPr>
              <w:tab/>
            </w:r>
            <w:r w:rsidRPr="000509E4">
              <w:rPr>
                <w:i/>
                <w:sz w:val="24"/>
                <w:lang w:val="ru-RU"/>
              </w:rPr>
              <w:tab/>
            </w:r>
            <w:r w:rsidRPr="000509E4">
              <w:rPr>
                <w:i/>
                <w:sz w:val="24"/>
                <w:lang w:val="ru-RU"/>
              </w:rPr>
              <w:tab/>
              <w:t>личной безопасности;</w:t>
            </w:r>
          </w:p>
          <w:p w:rsidR="00E86648" w:rsidRPr="000509E4" w:rsidRDefault="000509E4">
            <w:pPr>
              <w:pStyle w:val="TableParagraph"/>
              <w:tabs>
                <w:tab w:val="left" w:pos="2251"/>
              </w:tabs>
              <w:ind w:right="100"/>
              <w:jc w:val="both"/>
              <w:rPr>
                <w:i/>
                <w:sz w:val="24"/>
                <w:lang w:val="ru-RU"/>
              </w:rPr>
            </w:pPr>
            <w:r w:rsidRPr="000509E4">
              <w:rPr>
                <w:i/>
                <w:sz w:val="24"/>
                <w:lang w:val="ru-RU"/>
              </w:rPr>
              <w:t>творчески решать моделируемые ситуации и практические задачи в области</w:t>
            </w:r>
            <w:r w:rsidRPr="000509E4">
              <w:rPr>
                <w:i/>
                <w:sz w:val="24"/>
                <w:lang w:val="ru-RU"/>
              </w:rPr>
              <w:tab/>
              <w:t>безопасности жизнедеятельности.</w:t>
            </w:r>
          </w:p>
        </w:tc>
      </w:tr>
      <w:tr w:rsidR="00E86648" w:rsidRPr="00157DB2">
        <w:trPr>
          <w:trHeight w:hRule="exact" w:val="281"/>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вещей (документов, продуктов) в случае эвакуации;</w:t>
            </w:r>
          </w:p>
        </w:tc>
        <w:tc>
          <w:tcPr>
            <w:tcW w:w="3795" w:type="dxa"/>
            <w:tcBorders>
              <w:top w:val="nil"/>
              <w:bottom w:val="nil"/>
            </w:tcBorders>
          </w:tcPr>
          <w:p w:rsidR="00E86648" w:rsidRPr="000509E4" w:rsidRDefault="00E86648">
            <w:pPr>
              <w:rPr>
                <w:lang w:val="ru-RU"/>
              </w:rPr>
            </w:pPr>
          </w:p>
        </w:tc>
      </w:tr>
      <w:tr w:rsidR="00E86648">
        <w:trPr>
          <w:trHeight w:hRule="exact" w:val="286"/>
        </w:trPr>
        <w:tc>
          <w:tcPr>
            <w:tcW w:w="5922" w:type="dxa"/>
            <w:tcBorders>
              <w:top w:val="nil"/>
              <w:bottom w:val="nil"/>
            </w:tcBorders>
          </w:tcPr>
          <w:p w:rsidR="00E86648" w:rsidRDefault="000509E4" w:rsidP="001371E4">
            <w:pPr>
              <w:pStyle w:val="TableParagraph"/>
              <w:numPr>
                <w:ilvl w:val="0"/>
                <w:numId w:val="229"/>
              </w:numPr>
              <w:tabs>
                <w:tab w:val="left" w:pos="470"/>
                <w:tab w:val="left" w:pos="471"/>
                <w:tab w:val="left" w:pos="2746"/>
                <w:tab w:val="left" w:pos="4454"/>
                <w:tab w:val="left" w:pos="5078"/>
              </w:tabs>
              <w:spacing w:line="274" w:lineRule="exact"/>
              <w:ind w:hanging="367"/>
              <w:rPr>
                <w:sz w:val="24"/>
              </w:rPr>
            </w:pPr>
            <w:r>
              <w:rPr>
                <w:sz w:val="24"/>
              </w:rPr>
              <w:t>классифицировать</w:t>
            </w:r>
            <w:r>
              <w:rPr>
                <w:sz w:val="24"/>
              </w:rPr>
              <w:tab/>
              <w:t>мероприятия</w:t>
            </w:r>
            <w:r>
              <w:rPr>
                <w:sz w:val="24"/>
              </w:rPr>
              <w:tab/>
              <w:t>по</w:t>
            </w:r>
            <w:r>
              <w:rPr>
                <w:sz w:val="24"/>
              </w:rPr>
              <w:tab/>
              <w:t>защите</w:t>
            </w:r>
          </w:p>
        </w:tc>
        <w:tc>
          <w:tcPr>
            <w:tcW w:w="3795" w:type="dxa"/>
            <w:tcBorders>
              <w:top w:val="nil"/>
              <w:bottom w:val="nil"/>
            </w:tcBorders>
          </w:tcPr>
          <w:p w:rsidR="00E86648" w:rsidRDefault="00E86648"/>
        </w:tc>
      </w:tr>
      <w:tr w:rsidR="00E86648" w:rsidRPr="00157DB2">
        <w:trPr>
          <w:trHeight w:hRule="exact" w:val="280"/>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населения от терроризма, экстремизма, наркотизма;</w:t>
            </w:r>
          </w:p>
        </w:tc>
        <w:tc>
          <w:tcPr>
            <w:tcW w:w="3795" w:type="dxa"/>
            <w:tcBorders>
              <w:top w:val="nil"/>
              <w:bottom w:val="nil"/>
            </w:tcBorders>
          </w:tcPr>
          <w:p w:rsidR="00E86648" w:rsidRPr="000509E4" w:rsidRDefault="00E86648">
            <w:pPr>
              <w:rPr>
                <w:lang w:val="ru-RU"/>
              </w:rPr>
            </w:pPr>
          </w:p>
        </w:tc>
      </w:tr>
      <w:tr w:rsidR="00E86648" w:rsidRPr="00157DB2">
        <w:trPr>
          <w:trHeight w:hRule="exact" w:val="283"/>
        </w:trPr>
        <w:tc>
          <w:tcPr>
            <w:tcW w:w="5922" w:type="dxa"/>
            <w:tcBorders>
              <w:top w:val="nil"/>
              <w:bottom w:val="nil"/>
            </w:tcBorders>
          </w:tcPr>
          <w:p w:rsidR="00E86648" w:rsidRPr="000509E4" w:rsidRDefault="000509E4" w:rsidP="001371E4">
            <w:pPr>
              <w:pStyle w:val="TableParagraph"/>
              <w:numPr>
                <w:ilvl w:val="0"/>
                <w:numId w:val="228"/>
              </w:numPr>
              <w:tabs>
                <w:tab w:val="left" w:pos="470"/>
                <w:tab w:val="left" w:pos="471"/>
                <w:tab w:val="left" w:pos="1770"/>
                <w:tab w:val="left" w:pos="3094"/>
                <w:tab w:val="left" w:pos="4369"/>
                <w:tab w:val="left" w:pos="4775"/>
              </w:tabs>
              <w:spacing w:line="272" w:lineRule="exact"/>
              <w:ind w:hanging="367"/>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t>безопасно</w:t>
            </w:r>
          </w:p>
        </w:tc>
        <w:tc>
          <w:tcPr>
            <w:tcW w:w="3795" w:type="dxa"/>
            <w:tcBorders>
              <w:top w:val="nil"/>
              <w:bottom w:val="nil"/>
            </w:tcBorders>
          </w:tcPr>
          <w:p w:rsidR="00E86648" w:rsidRPr="000509E4" w:rsidRDefault="00E86648">
            <w:pPr>
              <w:rPr>
                <w:lang w:val="ru-RU"/>
              </w:rPr>
            </w:pPr>
          </w:p>
        </w:tc>
      </w:tr>
      <w:tr w:rsidR="00E86648" w:rsidRPr="00157DB2">
        <w:trPr>
          <w:trHeight w:hRule="exact" w:val="275"/>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действовать при обнаружении неизвестного  предмета,</w:t>
            </w:r>
          </w:p>
        </w:tc>
        <w:tc>
          <w:tcPr>
            <w:tcW w:w="3795" w:type="dxa"/>
            <w:tcBorders>
              <w:top w:val="nil"/>
              <w:bottom w:val="nil"/>
            </w:tcBorders>
          </w:tcPr>
          <w:p w:rsidR="00E86648" w:rsidRPr="000509E4" w:rsidRDefault="00E86648">
            <w:pPr>
              <w:rPr>
                <w:lang w:val="ru-RU"/>
              </w:rPr>
            </w:pPr>
          </w:p>
        </w:tc>
      </w:tr>
      <w:tr w:rsidR="00E86648" w:rsidRPr="00157DB2">
        <w:trPr>
          <w:trHeight w:hRule="exact" w:val="276"/>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возможной   угрозе   взрыва   (при   взрыве)  взрывного</w:t>
            </w:r>
          </w:p>
        </w:tc>
        <w:tc>
          <w:tcPr>
            <w:tcW w:w="3795" w:type="dxa"/>
            <w:tcBorders>
              <w:top w:val="nil"/>
              <w:bottom w:val="nil"/>
            </w:tcBorders>
          </w:tcPr>
          <w:p w:rsidR="00E86648" w:rsidRPr="000509E4" w:rsidRDefault="00E86648">
            <w:pPr>
              <w:rPr>
                <w:lang w:val="ru-RU"/>
              </w:rPr>
            </w:pPr>
          </w:p>
        </w:tc>
      </w:tr>
      <w:tr w:rsidR="00E86648">
        <w:trPr>
          <w:trHeight w:hRule="exact" w:val="288"/>
        </w:trPr>
        <w:tc>
          <w:tcPr>
            <w:tcW w:w="5922" w:type="dxa"/>
            <w:tcBorders>
              <w:top w:val="nil"/>
              <w:bottom w:val="nil"/>
            </w:tcBorders>
          </w:tcPr>
          <w:p w:rsidR="00E86648" w:rsidRDefault="000509E4">
            <w:pPr>
              <w:pStyle w:val="TableParagraph"/>
              <w:spacing w:line="263" w:lineRule="exact"/>
              <w:rPr>
                <w:sz w:val="24"/>
              </w:rPr>
            </w:pPr>
            <w:r>
              <w:rPr>
                <w:sz w:val="24"/>
              </w:rPr>
              <w:t>устройства;</w:t>
            </w:r>
          </w:p>
        </w:tc>
        <w:tc>
          <w:tcPr>
            <w:tcW w:w="3795" w:type="dxa"/>
            <w:tcBorders>
              <w:top w:val="nil"/>
              <w:bottom w:val="nil"/>
            </w:tcBorders>
          </w:tcPr>
          <w:p w:rsidR="00E86648" w:rsidRDefault="00E86648"/>
        </w:tc>
      </w:tr>
      <w:tr w:rsidR="00E86648">
        <w:trPr>
          <w:trHeight w:hRule="exact" w:val="291"/>
        </w:trPr>
        <w:tc>
          <w:tcPr>
            <w:tcW w:w="5922" w:type="dxa"/>
            <w:tcBorders>
              <w:top w:val="nil"/>
              <w:bottom w:val="nil"/>
            </w:tcBorders>
          </w:tcPr>
          <w:p w:rsidR="00E86648" w:rsidRDefault="000509E4" w:rsidP="001371E4">
            <w:pPr>
              <w:pStyle w:val="TableParagraph"/>
              <w:numPr>
                <w:ilvl w:val="0"/>
                <w:numId w:val="227"/>
              </w:numPr>
              <w:tabs>
                <w:tab w:val="left" w:pos="470"/>
                <w:tab w:val="left" w:pos="471"/>
                <w:tab w:val="left" w:pos="2626"/>
                <w:tab w:val="left" w:pos="3010"/>
                <w:tab w:val="left" w:pos="4946"/>
              </w:tabs>
              <w:spacing w:line="280" w:lineRule="exact"/>
              <w:ind w:hanging="367"/>
              <w:rPr>
                <w:sz w:val="24"/>
              </w:rPr>
            </w:pPr>
            <w:r>
              <w:rPr>
                <w:sz w:val="24"/>
              </w:rPr>
              <w:t>классифицировать</w:t>
            </w:r>
            <w:r>
              <w:rPr>
                <w:sz w:val="24"/>
              </w:rPr>
              <w:tab/>
              <w:t>и</w:t>
            </w:r>
            <w:r>
              <w:rPr>
                <w:sz w:val="24"/>
              </w:rPr>
              <w:tab/>
              <w:t>характеризовать</w:t>
            </w:r>
            <w:r>
              <w:rPr>
                <w:sz w:val="24"/>
              </w:rPr>
              <w:tab/>
              <w:t>опасные</w:t>
            </w:r>
          </w:p>
        </w:tc>
        <w:tc>
          <w:tcPr>
            <w:tcW w:w="3795" w:type="dxa"/>
            <w:tcBorders>
              <w:top w:val="nil"/>
              <w:bottom w:val="nil"/>
            </w:tcBorders>
          </w:tcPr>
          <w:p w:rsidR="00E86648" w:rsidRDefault="00E86648"/>
        </w:tc>
      </w:tr>
      <w:tr w:rsidR="00E86648" w:rsidRPr="00157DB2">
        <w:trPr>
          <w:trHeight w:hRule="exact" w:val="279"/>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ситуации в местах большого скопления людей;</w:t>
            </w:r>
          </w:p>
        </w:tc>
        <w:tc>
          <w:tcPr>
            <w:tcW w:w="3795" w:type="dxa"/>
            <w:tcBorders>
              <w:top w:val="nil"/>
              <w:bottom w:val="nil"/>
            </w:tcBorders>
          </w:tcPr>
          <w:p w:rsidR="00E86648" w:rsidRPr="000509E4" w:rsidRDefault="00E86648">
            <w:pPr>
              <w:rPr>
                <w:lang w:val="ru-RU"/>
              </w:rPr>
            </w:pPr>
          </w:p>
        </w:tc>
      </w:tr>
      <w:tr w:rsidR="00E86648">
        <w:trPr>
          <w:trHeight w:hRule="exact" w:val="282"/>
        </w:trPr>
        <w:tc>
          <w:tcPr>
            <w:tcW w:w="5922" w:type="dxa"/>
            <w:tcBorders>
              <w:top w:val="nil"/>
              <w:bottom w:val="nil"/>
            </w:tcBorders>
          </w:tcPr>
          <w:p w:rsidR="00E86648" w:rsidRDefault="000509E4" w:rsidP="001371E4">
            <w:pPr>
              <w:pStyle w:val="TableParagraph"/>
              <w:numPr>
                <w:ilvl w:val="0"/>
                <w:numId w:val="226"/>
              </w:numPr>
              <w:tabs>
                <w:tab w:val="left" w:pos="470"/>
                <w:tab w:val="left" w:pos="471"/>
              </w:tabs>
              <w:spacing w:line="272" w:lineRule="exact"/>
              <w:ind w:hanging="367"/>
              <w:rPr>
                <w:sz w:val="24"/>
              </w:rPr>
            </w:pPr>
            <w:r>
              <w:rPr>
                <w:sz w:val="24"/>
              </w:rPr>
              <w:t>предвидеть   причины   возникновения возможных</w:t>
            </w:r>
          </w:p>
        </w:tc>
        <w:tc>
          <w:tcPr>
            <w:tcW w:w="3795" w:type="dxa"/>
            <w:tcBorders>
              <w:top w:val="nil"/>
              <w:bottom w:val="nil"/>
            </w:tcBorders>
          </w:tcPr>
          <w:p w:rsidR="00E86648" w:rsidRDefault="00E86648"/>
        </w:tc>
      </w:tr>
      <w:tr w:rsidR="00E86648" w:rsidRPr="00157DB2">
        <w:trPr>
          <w:trHeight w:hRule="exact" w:val="271"/>
        </w:trPr>
        <w:tc>
          <w:tcPr>
            <w:tcW w:w="5922" w:type="dxa"/>
            <w:tcBorders>
              <w:top w:val="nil"/>
              <w:bottom w:val="nil"/>
            </w:tcBorders>
          </w:tcPr>
          <w:p w:rsidR="00E86648" w:rsidRPr="000509E4" w:rsidRDefault="000509E4">
            <w:pPr>
              <w:pStyle w:val="TableParagraph"/>
              <w:tabs>
                <w:tab w:val="left" w:pos="1177"/>
                <w:tab w:val="left" w:pos="2327"/>
                <w:tab w:val="left" w:pos="2642"/>
                <w:tab w:val="left" w:pos="3539"/>
                <w:tab w:val="left" w:pos="4736"/>
              </w:tabs>
              <w:spacing w:line="261" w:lineRule="exact"/>
              <w:rPr>
                <w:sz w:val="24"/>
                <w:lang w:val="ru-RU"/>
              </w:rPr>
            </w:pPr>
            <w:r w:rsidRPr="000509E4">
              <w:rPr>
                <w:sz w:val="24"/>
                <w:lang w:val="ru-RU"/>
              </w:rPr>
              <w:t>опасных</w:t>
            </w:r>
            <w:r w:rsidRPr="000509E4">
              <w:rPr>
                <w:sz w:val="24"/>
                <w:lang w:val="ru-RU"/>
              </w:rPr>
              <w:tab/>
              <w:t>ситуаций</w:t>
            </w:r>
            <w:r w:rsidRPr="000509E4">
              <w:rPr>
                <w:sz w:val="24"/>
                <w:lang w:val="ru-RU"/>
              </w:rPr>
              <w:tab/>
              <w:t>в</w:t>
            </w:r>
            <w:r w:rsidRPr="000509E4">
              <w:rPr>
                <w:sz w:val="24"/>
                <w:lang w:val="ru-RU"/>
              </w:rPr>
              <w:tab/>
              <w:t>местах</w:t>
            </w:r>
            <w:r w:rsidRPr="000509E4">
              <w:rPr>
                <w:sz w:val="24"/>
                <w:lang w:val="ru-RU"/>
              </w:rPr>
              <w:tab/>
              <w:t>большого</w:t>
            </w:r>
            <w:r w:rsidRPr="000509E4">
              <w:rPr>
                <w:sz w:val="24"/>
                <w:lang w:val="ru-RU"/>
              </w:rPr>
              <w:tab/>
              <w:t>скопления</w:t>
            </w:r>
          </w:p>
        </w:tc>
        <w:tc>
          <w:tcPr>
            <w:tcW w:w="3795" w:type="dxa"/>
            <w:tcBorders>
              <w:top w:val="nil"/>
              <w:bottom w:val="nil"/>
            </w:tcBorders>
          </w:tcPr>
          <w:p w:rsidR="00E86648" w:rsidRPr="000509E4" w:rsidRDefault="00E86648">
            <w:pPr>
              <w:rPr>
                <w:lang w:val="ru-RU"/>
              </w:rPr>
            </w:pPr>
          </w:p>
        </w:tc>
      </w:tr>
      <w:tr w:rsidR="00E86648">
        <w:trPr>
          <w:trHeight w:hRule="exact" w:val="286"/>
        </w:trPr>
        <w:tc>
          <w:tcPr>
            <w:tcW w:w="5922" w:type="dxa"/>
            <w:tcBorders>
              <w:top w:val="nil"/>
              <w:bottom w:val="nil"/>
            </w:tcBorders>
          </w:tcPr>
          <w:p w:rsidR="00E86648" w:rsidRDefault="000509E4">
            <w:pPr>
              <w:pStyle w:val="TableParagraph"/>
              <w:spacing w:line="261" w:lineRule="exact"/>
              <w:rPr>
                <w:sz w:val="24"/>
              </w:rPr>
            </w:pPr>
            <w:r>
              <w:rPr>
                <w:sz w:val="24"/>
              </w:rPr>
              <w:t>людей;</w:t>
            </w:r>
          </w:p>
        </w:tc>
        <w:tc>
          <w:tcPr>
            <w:tcW w:w="3795" w:type="dxa"/>
            <w:tcBorders>
              <w:top w:val="nil"/>
              <w:bottom w:val="nil"/>
            </w:tcBorders>
          </w:tcPr>
          <w:p w:rsidR="00E86648" w:rsidRDefault="00E86648"/>
        </w:tc>
      </w:tr>
      <w:tr w:rsidR="00E86648" w:rsidRPr="00157DB2">
        <w:trPr>
          <w:trHeight w:hRule="exact" w:val="291"/>
        </w:trPr>
        <w:tc>
          <w:tcPr>
            <w:tcW w:w="5922" w:type="dxa"/>
            <w:tcBorders>
              <w:top w:val="nil"/>
              <w:bottom w:val="nil"/>
            </w:tcBorders>
          </w:tcPr>
          <w:p w:rsidR="00E86648" w:rsidRPr="000509E4" w:rsidRDefault="000509E4" w:rsidP="001371E4">
            <w:pPr>
              <w:pStyle w:val="TableParagraph"/>
              <w:numPr>
                <w:ilvl w:val="0"/>
                <w:numId w:val="225"/>
              </w:numPr>
              <w:tabs>
                <w:tab w:val="left" w:pos="470"/>
                <w:tab w:val="left" w:pos="471"/>
                <w:tab w:val="left" w:pos="1770"/>
                <w:tab w:val="left" w:pos="3092"/>
                <w:tab w:val="left" w:pos="4367"/>
                <w:tab w:val="left" w:pos="4772"/>
              </w:tabs>
              <w:spacing w:line="280" w:lineRule="exact"/>
              <w:ind w:hanging="367"/>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t>безопасно</w:t>
            </w:r>
          </w:p>
        </w:tc>
        <w:tc>
          <w:tcPr>
            <w:tcW w:w="3795" w:type="dxa"/>
            <w:tcBorders>
              <w:top w:val="nil"/>
              <w:bottom w:val="nil"/>
            </w:tcBorders>
          </w:tcPr>
          <w:p w:rsidR="00E86648" w:rsidRPr="000509E4" w:rsidRDefault="00E86648">
            <w:pPr>
              <w:rPr>
                <w:lang w:val="ru-RU"/>
              </w:rPr>
            </w:pPr>
          </w:p>
        </w:tc>
      </w:tr>
      <w:tr w:rsidR="00E86648" w:rsidRPr="00157DB2">
        <w:trPr>
          <w:trHeight w:hRule="exact" w:val="279"/>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действовать в местах массового скопления людей;</w:t>
            </w:r>
          </w:p>
        </w:tc>
        <w:tc>
          <w:tcPr>
            <w:tcW w:w="3795" w:type="dxa"/>
            <w:tcBorders>
              <w:top w:val="nil"/>
              <w:bottom w:val="nil"/>
            </w:tcBorders>
          </w:tcPr>
          <w:p w:rsidR="00E86648" w:rsidRPr="000509E4" w:rsidRDefault="00E86648">
            <w:pPr>
              <w:rPr>
                <w:lang w:val="ru-RU"/>
              </w:rPr>
            </w:pPr>
          </w:p>
        </w:tc>
      </w:tr>
      <w:tr w:rsidR="00E86648" w:rsidRPr="00157DB2">
        <w:trPr>
          <w:trHeight w:hRule="exact" w:val="283"/>
        </w:trPr>
        <w:tc>
          <w:tcPr>
            <w:tcW w:w="5922" w:type="dxa"/>
            <w:tcBorders>
              <w:top w:val="nil"/>
              <w:bottom w:val="nil"/>
            </w:tcBorders>
          </w:tcPr>
          <w:p w:rsidR="00E86648" w:rsidRPr="000509E4" w:rsidRDefault="000509E4" w:rsidP="001371E4">
            <w:pPr>
              <w:pStyle w:val="TableParagraph"/>
              <w:numPr>
                <w:ilvl w:val="0"/>
                <w:numId w:val="224"/>
              </w:numPr>
              <w:tabs>
                <w:tab w:val="left" w:pos="470"/>
                <w:tab w:val="left" w:pos="471"/>
              </w:tabs>
              <w:spacing w:line="272" w:lineRule="exact"/>
              <w:ind w:hanging="367"/>
              <w:rPr>
                <w:sz w:val="24"/>
                <w:lang w:val="ru-RU"/>
              </w:rPr>
            </w:pPr>
            <w:r w:rsidRPr="000509E4">
              <w:rPr>
                <w:sz w:val="24"/>
                <w:lang w:val="ru-RU"/>
              </w:rPr>
              <w:t>оповещать   (вызывать)   экстренные   службы  при</w:t>
            </w:r>
          </w:p>
        </w:tc>
        <w:tc>
          <w:tcPr>
            <w:tcW w:w="3795" w:type="dxa"/>
            <w:tcBorders>
              <w:top w:val="nil"/>
              <w:bottom w:val="nil"/>
            </w:tcBorders>
          </w:tcPr>
          <w:p w:rsidR="00E86648" w:rsidRPr="000509E4" w:rsidRDefault="00E86648">
            <w:pPr>
              <w:rPr>
                <w:lang w:val="ru-RU"/>
              </w:rPr>
            </w:pPr>
          </w:p>
        </w:tc>
      </w:tr>
      <w:tr w:rsidR="00E86648">
        <w:trPr>
          <w:trHeight w:hRule="exact" w:val="282"/>
        </w:trPr>
        <w:tc>
          <w:tcPr>
            <w:tcW w:w="5922" w:type="dxa"/>
            <w:tcBorders>
              <w:top w:val="nil"/>
              <w:bottom w:val="nil"/>
            </w:tcBorders>
          </w:tcPr>
          <w:p w:rsidR="00E86648" w:rsidRDefault="000509E4">
            <w:pPr>
              <w:pStyle w:val="TableParagraph"/>
              <w:spacing w:line="262" w:lineRule="exact"/>
              <w:rPr>
                <w:sz w:val="24"/>
              </w:rPr>
            </w:pPr>
            <w:r>
              <w:rPr>
                <w:sz w:val="24"/>
              </w:rPr>
              <w:t>чрезвычайной ситуации;</w:t>
            </w:r>
          </w:p>
        </w:tc>
        <w:tc>
          <w:tcPr>
            <w:tcW w:w="3795" w:type="dxa"/>
            <w:tcBorders>
              <w:top w:val="nil"/>
              <w:bottom w:val="nil"/>
            </w:tcBorders>
          </w:tcPr>
          <w:p w:rsidR="00E86648" w:rsidRDefault="00E86648"/>
        </w:tc>
      </w:tr>
      <w:tr w:rsidR="00E86648" w:rsidRPr="00157DB2">
        <w:trPr>
          <w:trHeight w:hRule="exact" w:val="286"/>
        </w:trPr>
        <w:tc>
          <w:tcPr>
            <w:tcW w:w="5922" w:type="dxa"/>
            <w:tcBorders>
              <w:top w:val="nil"/>
              <w:bottom w:val="nil"/>
            </w:tcBorders>
          </w:tcPr>
          <w:p w:rsidR="00E86648" w:rsidRPr="000509E4" w:rsidRDefault="000509E4" w:rsidP="001371E4">
            <w:pPr>
              <w:pStyle w:val="TableParagraph"/>
              <w:numPr>
                <w:ilvl w:val="0"/>
                <w:numId w:val="223"/>
              </w:numPr>
              <w:tabs>
                <w:tab w:val="left" w:pos="470"/>
                <w:tab w:val="left" w:pos="471"/>
              </w:tabs>
              <w:spacing w:line="275" w:lineRule="exact"/>
              <w:ind w:hanging="367"/>
              <w:rPr>
                <w:sz w:val="24"/>
                <w:lang w:val="ru-RU"/>
              </w:rPr>
            </w:pPr>
            <w:r w:rsidRPr="000509E4">
              <w:rPr>
                <w:sz w:val="24"/>
                <w:lang w:val="ru-RU"/>
              </w:rPr>
              <w:t>характеризовать   безопасный   и   здоровый  образ</w:t>
            </w:r>
          </w:p>
        </w:tc>
        <w:tc>
          <w:tcPr>
            <w:tcW w:w="3795" w:type="dxa"/>
            <w:tcBorders>
              <w:top w:val="nil"/>
              <w:bottom w:val="nil"/>
            </w:tcBorders>
          </w:tcPr>
          <w:p w:rsidR="00E86648" w:rsidRPr="000509E4" w:rsidRDefault="00E86648">
            <w:pPr>
              <w:rPr>
                <w:lang w:val="ru-RU"/>
              </w:rPr>
            </w:pPr>
          </w:p>
        </w:tc>
      </w:tr>
      <w:tr w:rsidR="00E86648" w:rsidRPr="00157DB2">
        <w:trPr>
          <w:trHeight w:hRule="exact" w:val="272"/>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жизни,  его  составляющие  и  значение  для  личности,</w:t>
            </w:r>
          </w:p>
        </w:tc>
        <w:tc>
          <w:tcPr>
            <w:tcW w:w="3795" w:type="dxa"/>
            <w:tcBorders>
              <w:top w:val="nil"/>
              <w:bottom w:val="nil"/>
            </w:tcBorders>
          </w:tcPr>
          <w:p w:rsidR="00E86648" w:rsidRPr="000509E4" w:rsidRDefault="00E86648">
            <w:pPr>
              <w:rPr>
                <w:lang w:val="ru-RU"/>
              </w:rPr>
            </w:pPr>
          </w:p>
        </w:tc>
      </w:tr>
      <w:tr w:rsidR="00E86648">
        <w:trPr>
          <w:trHeight w:hRule="exact" w:val="286"/>
        </w:trPr>
        <w:tc>
          <w:tcPr>
            <w:tcW w:w="5922" w:type="dxa"/>
            <w:tcBorders>
              <w:top w:val="nil"/>
              <w:bottom w:val="nil"/>
            </w:tcBorders>
          </w:tcPr>
          <w:p w:rsidR="00E86648" w:rsidRDefault="000509E4">
            <w:pPr>
              <w:pStyle w:val="TableParagraph"/>
              <w:spacing w:line="261" w:lineRule="exact"/>
              <w:rPr>
                <w:sz w:val="24"/>
              </w:rPr>
            </w:pPr>
            <w:r>
              <w:rPr>
                <w:sz w:val="24"/>
              </w:rPr>
              <w:t>общества и государства;</w:t>
            </w:r>
          </w:p>
        </w:tc>
        <w:tc>
          <w:tcPr>
            <w:tcW w:w="3795" w:type="dxa"/>
            <w:tcBorders>
              <w:top w:val="nil"/>
              <w:bottom w:val="nil"/>
            </w:tcBorders>
          </w:tcPr>
          <w:p w:rsidR="00E86648" w:rsidRDefault="00E86648"/>
        </w:tc>
      </w:tr>
      <w:tr w:rsidR="00E86648">
        <w:trPr>
          <w:trHeight w:hRule="exact" w:val="291"/>
        </w:trPr>
        <w:tc>
          <w:tcPr>
            <w:tcW w:w="5922" w:type="dxa"/>
            <w:tcBorders>
              <w:top w:val="nil"/>
              <w:bottom w:val="nil"/>
            </w:tcBorders>
          </w:tcPr>
          <w:p w:rsidR="00E86648" w:rsidRDefault="000509E4" w:rsidP="001371E4">
            <w:pPr>
              <w:pStyle w:val="TableParagraph"/>
              <w:numPr>
                <w:ilvl w:val="0"/>
                <w:numId w:val="222"/>
              </w:numPr>
              <w:tabs>
                <w:tab w:val="left" w:pos="470"/>
                <w:tab w:val="left" w:pos="471"/>
                <w:tab w:val="left" w:pos="2713"/>
                <w:tab w:val="left" w:pos="4387"/>
                <w:tab w:val="left" w:pos="4859"/>
              </w:tabs>
              <w:spacing w:line="280" w:lineRule="exact"/>
              <w:ind w:hanging="367"/>
              <w:rPr>
                <w:sz w:val="24"/>
              </w:rPr>
            </w:pPr>
            <w:r>
              <w:rPr>
                <w:sz w:val="24"/>
              </w:rPr>
              <w:t>классифицировать</w:t>
            </w:r>
            <w:r>
              <w:rPr>
                <w:sz w:val="24"/>
              </w:rPr>
              <w:tab/>
              <w:t>мероприятия</w:t>
            </w:r>
            <w:r>
              <w:rPr>
                <w:sz w:val="24"/>
              </w:rPr>
              <w:tab/>
              <w:t>и</w:t>
            </w:r>
            <w:r>
              <w:rPr>
                <w:sz w:val="24"/>
              </w:rPr>
              <w:tab/>
              <w:t>факторы,</w:t>
            </w:r>
          </w:p>
        </w:tc>
        <w:tc>
          <w:tcPr>
            <w:tcW w:w="3795" w:type="dxa"/>
            <w:tcBorders>
              <w:top w:val="nil"/>
              <w:bottom w:val="nil"/>
            </w:tcBorders>
          </w:tcPr>
          <w:p w:rsidR="00E86648" w:rsidRDefault="00E86648"/>
        </w:tc>
      </w:tr>
      <w:tr w:rsidR="00E86648">
        <w:trPr>
          <w:trHeight w:hRule="exact" w:val="294"/>
        </w:trPr>
        <w:tc>
          <w:tcPr>
            <w:tcW w:w="5922" w:type="dxa"/>
            <w:tcBorders>
              <w:top w:val="nil"/>
            </w:tcBorders>
          </w:tcPr>
          <w:p w:rsidR="00E86648" w:rsidRDefault="000509E4">
            <w:pPr>
              <w:pStyle w:val="TableParagraph"/>
              <w:spacing w:line="262" w:lineRule="exact"/>
              <w:rPr>
                <w:sz w:val="24"/>
              </w:rPr>
            </w:pPr>
            <w:r>
              <w:rPr>
                <w:sz w:val="24"/>
              </w:rPr>
              <w:t>укрепляющие и разрушающие здоровье;</w:t>
            </w:r>
          </w:p>
        </w:tc>
        <w:tc>
          <w:tcPr>
            <w:tcW w:w="3795" w:type="dxa"/>
            <w:tcBorders>
              <w:top w:val="nil"/>
            </w:tcBorders>
          </w:tcPr>
          <w:p w:rsidR="00E86648" w:rsidRDefault="00E86648"/>
        </w:tc>
      </w:tr>
    </w:tbl>
    <w:p w:rsidR="00E86648" w:rsidRDefault="00E86648">
      <w:pPr>
        <w:sectPr w:rsidR="00E86648">
          <w:pgSz w:w="11930" w:h="16860"/>
          <w:pgMar w:top="880" w:right="640" w:bottom="500" w:left="640" w:header="0" w:footer="242" w:gutter="0"/>
          <w:cols w:space="720"/>
        </w:sectPr>
      </w:pPr>
    </w:p>
    <w:p w:rsidR="00E86648" w:rsidRDefault="00157DB2">
      <w:pPr>
        <w:pStyle w:val="a3"/>
        <w:ind w:left="142"/>
        <w:rPr>
          <w:sz w:val="20"/>
        </w:rPr>
      </w:pPr>
      <w:r>
        <w:rPr>
          <w:noProof/>
          <w:sz w:val="20"/>
          <w:lang w:val="ru-RU" w:eastAsia="ru-RU"/>
        </w:rPr>
        <w:lastRenderedPageBreak/>
        <mc:AlternateContent>
          <mc:Choice Requires="wpg">
            <w:drawing>
              <wp:inline distT="0" distB="0" distL="0" distR="0">
                <wp:extent cx="6176010" cy="3644900"/>
                <wp:effectExtent l="9525" t="9525" r="5715" b="3175"/>
                <wp:docPr id="6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3644900"/>
                          <a:chOff x="0" y="0"/>
                          <a:chExt cx="9726" cy="5740"/>
                        </a:xfrm>
                      </wpg:grpSpPr>
                      <wps:wsp>
                        <wps:cNvPr id="69" name="Line 56"/>
                        <wps:cNvCnPr/>
                        <wps:spPr bwMode="auto">
                          <a:xfrm>
                            <a:off x="10" y="10"/>
                            <a:ext cx="59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55"/>
                        <wps:cNvCnPr/>
                        <wps:spPr bwMode="auto">
                          <a:xfrm>
                            <a:off x="5933" y="10"/>
                            <a:ext cx="3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54"/>
                        <wps:cNvCnPr/>
                        <wps:spPr bwMode="auto">
                          <a:xfrm>
                            <a:off x="5" y="5"/>
                            <a:ext cx="0" cy="57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53"/>
                        <wps:cNvCnPr/>
                        <wps:spPr bwMode="auto">
                          <a:xfrm>
                            <a:off x="10" y="5731"/>
                            <a:ext cx="59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52"/>
                        <wps:cNvCnPr/>
                        <wps:spPr bwMode="auto">
                          <a:xfrm>
                            <a:off x="5926" y="5"/>
                            <a:ext cx="0" cy="57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51"/>
                        <wps:cNvCnPr/>
                        <wps:spPr bwMode="auto">
                          <a:xfrm>
                            <a:off x="5933" y="5731"/>
                            <a:ext cx="3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Line 50"/>
                        <wps:cNvCnPr/>
                        <wps:spPr bwMode="auto">
                          <a:xfrm>
                            <a:off x="9720" y="5"/>
                            <a:ext cx="0" cy="57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 name="Picture 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 y="10"/>
                            <a:ext cx="5923" cy="5722"/>
                          </a:xfrm>
                          <a:prstGeom prst="rect">
                            <a:avLst/>
                          </a:prstGeom>
                          <a:noFill/>
                          <a:extLst>
                            <a:ext uri="{909E8E84-426E-40DD-AFC4-6F175D3DCCD1}">
                              <a14:hiddenFill xmlns:a14="http://schemas.microsoft.com/office/drawing/2010/main">
                                <a:solidFill>
                                  <a:srgbClr val="FFFFFF"/>
                                </a:solidFill>
                              </a14:hiddenFill>
                            </a:ext>
                          </a:extLst>
                        </pic:spPr>
                      </pic:pic>
                      <wps:wsp>
                        <wps:cNvPr id="77" name="Text Box 48"/>
                        <wps:cNvSpPr txBox="1">
                          <a:spLocks noChangeArrowheads="1"/>
                        </wps:cNvSpPr>
                        <wps:spPr bwMode="auto">
                          <a:xfrm>
                            <a:off x="5" y="10"/>
                            <a:ext cx="5921" cy="5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0509E4" w:rsidRDefault="005E5DB0" w:rsidP="001371E4">
                              <w:pPr>
                                <w:numPr>
                                  <w:ilvl w:val="0"/>
                                  <w:numId w:val="221"/>
                                </w:numPr>
                                <w:tabs>
                                  <w:tab w:val="left" w:pos="475"/>
                                  <w:tab w:val="left" w:pos="476"/>
                                </w:tabs>
                                <w:ind w:right="487" w:firstLine="0"/>
                                <w:rPr>
                                  <w:sz w:val="24"/>
                                  <w:lang w:val="ru-RU"/>
                                </w:rPr>
                              </w:pPr>
                              <w:r w:rsidRPr="000509E4">
                                <w:rPr>
                                  <w:sz w:val="24"/>
                                  <w:lang w:val="ru-RU"/>
                                </w:rPr>
                                <w:t>планировать профилактические мероприятияпо сохранению и укреплению своегоздоровья;</w:t>
                              </w:r>
                            </w:p>
                            <w:p w:rsidR="005E5DB0" w:rsidRPr="000509E4" w:rsidRDefault="005E5DB0" w:rsidP="001371E4">
                              <w:pPr>
                                <w:numPr>
                                  <w:ilvl w:val="0"/>
                                  <w:numId w:val="221"/>
                                </w:numPr>
                                <w:tabs>
                                  <w:tab w:val="left" w:pos="476"/>
                                </w:tabs>
                                <w:spacing w:before="15" w:line="274" w:lineRule="exact"/>
                                <w:ind w:right="107" w:firstLine="0"/>
                                <w:jc w:val="both"/>
                                <w:rPr>
                                  <w:sz w:val="24"/>
                                  <w:lang w:val="ru-RU"/>
                                </w:rPr>
                              </w:pPr>
                              <w:r w:rsidRPr="000509E4">
                                <w:rPr>
                                  <w:sz w:val="24"/>
                                  <w:lang w:val="ru-RU"/>
                                </w:rPr>
                                <w:t>адекватно оценивать нагрузку и профилактические занятия по укреплению здоровья;планировать распорядок дня с учетомнагрузок;</w:t>
                              </w:r>
                            </w:p>
                            <w:p w:rsidR="005E5DB0" w:rsidRPr="000509E4" w:rsidRDefault="005E5DB0" w:rsidP="001371E4">
                              <w:pPr>
                                <w:numPr>
                                  <w:ilvl w:val="0"/>
                                  <w:numId w:val="221"/>
                                </w:numPr>
                                <w:tabs>
                                  <w:tab w:val="left" w:pos="475"/>
                                  <w:tab w:val="left" w:pos="476"/>
                                </w:tabs>
                                <w:spacing w:before="21" w:line="274" w:lineRule="exact"/>
                                <w:ind w:right="429" w:firstLine="0"/>
                                <w:rPr>
                                  <w:sz w:val="24"/>
                                  <w:lang w:val="ru-RU"/>
                                </w:rPr>
                              </w:pPr>
                              <w:r w:rsidRPr="000509E4">
                                <w:rPr>
                                  <w:sz w:val="24"/>
                                  <w:lang w:val="ru-RU"/>
                                </w:rPr>
                                <w:t>выявлять мероприятия и факторы, потенциально опасные дляздоровья;</w:t>
                              </w:r>
                            </w:p>
                            <w:p w:rsidR="005E5DB0" w:rsidRDefault="005E5DB0" w:rsidP="001371E4">
                              <w:pPr>
                                <w:numPr>
                                  <w:ilvl w:val="0"/>
                                  <w:numId w:val="221"/>
                                </w:numPr>
                                <w:tabs>
                                  <w:tab w:val="left" w:pos="476"/>
                                </w:tabs>
                                <w:spacing w:line="293" w:lineRule="exact"/>
                                <w:ind w:left="475" w:hanging="367"/>
                                <w:jc w:val="both"/>
                                <w:rPr>
                                  <w:sz w:val="24"/>
                                </w:rPr>
                              </w:pPr>
                              <w:r>
                                <w:rPr>
                                  <w:sz w:val="24"/>
                                </w:rPr>
                                <w:t>безопасно использовать ресурсыинтернета;</w:t>
                              </w:r>
                            </w:p>
                            <w:p w:rsidR="005E5DB0" w:rsidRDefault="005E5DB0" w:rsidP="001371E4">
                              <w:pPr>
                                <w:numPr>
                                  <w:ilvl w:val="0"/>
                                  <w:numId w:val="221"/>
                                </w:numPr>
                                <w:tabs>
                                  <w:tab w:val="left" w:pos="476"/>
                                </w:tabs>
                                <w:spacing w:before="1"/>
                                <w:ind w:left="475" w:hanging="367"/>
                                <w:jc w:val="both"/>
                                <w:rPr>
                                  <w:sz w:val="24"/>
                                </w:rPr>
                              </w:pPr>
                              <w:r>
                                <w:rPr>
                                  <w:sz w:val="24"/>
                                </w:rPr>
                                <w:t>анализировать состояние своегоздоровья;</w:t>
                              </w:r>
                            </w:p>
                            <w:p w:rsidR="005E5DB0" w:rsidRPr="000509E4" w:rsidRDefault="005E5DB0" w:rsidP="001371E4">
                              <w:pPr>
                                <w:numPr>
                                  <w:ilvl w:val="0"/>
                                  <w:numId w:val="221"/>
                                </w:numPr>
                                <w:tabs>
                                  <w:tab w:val="left" w:pos="475"/>
                                  <w:tab w:val="left" w:pos="476"/>
                                  <w:tab w:val="left" w:pos="1956"/>
                                  <w:tab w:val="left" w:pos="3324"/>
                                  <w:tab w:val="left" w:pos="4570"/>
                                </w:tabs>
                                <w:spacing w:before="3"/>
                                <w:ind w:right="104" w:firstLine="0"/>
                                <w:rPr>
                                  <w:sz w:val="24"/>
                                  <w:lang w:val="ru-RU"/>
                                </w:rPr>
                              </w:pPr>
                              <w:r w:rsidRPr="000509E4">
                                <w:rPr>
                                  <w:sz w:val="24"/>
                                  <w:lang w:val="ru-RU"/>
                                </w:rPr>
                                <w:t>определять</w:t>
                              </w:r>
                              <w:r w:rsidRPr="000509E4">
                                <w:rPr>
                                  <w:sz w:val="24"/>
                                  <w:lang w:val="ru-RU"/>
                                </w:rPr>
                                <w:tab/>
                                <w:t>состояния</w:t>
                              </w:r>
                              <w:r w:rsidRPr="000509E4">
                                <w:rPr>
                                  <w:sz w:val="24"/>
                                  <w:lang w:val="ru-RU"/>
                                </w:rPr>
                                <w:tab/>
                                <w:t>оказания</w:t>
                              </w:r>
                              <w:r w:rsidRPr="000509E4">
                                <w:rPr>
                                  <w:sz w:val="24"/>
                                  <w:lang w:val="ru-RU"/>
                                </w:rPr>
                                <w:tab/>
                                <w:t>неотложной помощи;</w:t>
                              </w:r>
                            </w:p>
                            <w:p w:rsidR="005E5DB0" w:rsidRPr="000509E4" w:rsidRDefault="005E5DB0" w:rsidP="001371E4">
                              <w:pPr>
                                <w:numPr>
                                  <w:ilvl w:val="0"/>
                                  <w:numId w:val="221"/>
                                </w:numPr>
                                <w:tabs>
                                  <w:tab w:val="left" w:pos="475"/>
                                  <w:tab w:val="left" w:pos="476"/>
                                  <w:tab w:val="left" w:pos="2049"/>
                                  <w:tab w:val="left" w:pos="3212"/>
                                  <w:tab w:val="left" w:pos="4366"/>
                                  <w:tab w:val="left" w:pos="4829"/>
                                </w:tabs>
                                <w:ind w:right="106" w:firstLine="0"/>
                                <w:rPr>
                                  <w:sz w:val="24"/>
                                  <w:lang w:val="ru-RU"/>
                                </w:rPr>
                              </w:pPr>
                              <w:r w:rsidRPr="000509E4">
                                <w:rPr>
                                  <w:sz w:val="24"/>
                                  <w:lang w:val="ru-RU"/>
                                </w:rPr>
                                <w:t>использовать</w:t>
                              </w:r>
                              <w:r w:rsidRPr="000509E4">
                                <w:rPr>
                                  <w:sz w:val="24"/>
                                  <w:lang w:val="ru-RU"/>
                                </w:rPr>
                                <w:tab/>
                                <w:t>алгоритм</w:t>
                              </w:r>
                              <w:r w:rsidRPr="000509E4">
                                <w:rPr>
                                  <w:sz w:val="24"/>
                                  <w:lang w:val="ru-RU"/>
                                </w:rPr>
                                <w:tab/>
                                <w:t>действий</w:t>
                              </w:r>
                              <w:r w:rsidRPr="000509E4">
                                <w:rPr>
                                  <w:sz w:val="24"/>
                                  <w:lang w:val="ru-RU"/>
                                </w:rPr>
                                <w:tab/>
                                <w:t>по</w:t>
                              </w:r>
                              <w:r w:rsidRPr="000509E4">
                                <w:rPr>
                                  <w:sz w:val="24"/>
                                  <w:lang w:val="ru-RU"/>
                                </w:rPr>
                                <w:tab/>
                                <w:t>оказанию первойпомощи;</w:t>
                              </w:r>
                            </w:p>
                            <w:p w:rsidR="005E5DB0" w:rsidRDefault="005E5DB0" w:rsidP="001371E4">
                              <w:pPr>
                                <w:numPr>
                                  <w:ilvl w:val="0"/>
                                  <w:numId w:val="221"/>
                                </w:numPr>
                                <w:tabs>
                                  <w:tab w:val="left" w:pos="476"/>
                                </w:tabs>
                                <w:spacing w:before="2" w:line="294" w:lineRule="exact"/>
                                <w:ind w:left="475" w:hanging="367"/>
                                <w:jc w:val="both"/>
                                <w:rPr>
                                  <w:sz w:val="24"/>
                                </w:rPr>
                              </w:pPr>
                              <w:r>
                                <w:rPr>
                                  <w:sz w:val="24"/>
                                </w:rPr>
                                <w:t>классифицировать     средства     оказания    первой</w:t>
                              </w:r>
                            </w:p>
                            <w:p w:rsidR="005E5DB0" w:rsidRDefault="005E5DB0">
                              <w:pPr>
                                <w:spacing w:line="273" w:lineRule="exact"/>
                                <w:ind w:left="107"/>
                                <w:jc w:val="both"/>
                                <w:rPr>
                                  <w:sz w:val="24"/>
                                </w:rPr>
                              </w:pPr>
                              <w:r>
                                <w:rPr>
                                  <w:sz w:val="24"/>
                                </w:rPr>
                                <w:t>помощи;</w:t>
                              </w:r>
                            </w:p>
                            <w:p w:rsidR="005E5DB0" w:rsidRPr="000509E4" w:rsidRDefault="005E5DB0" w:rsidP="001371E4">
                              <w:pPr>
                                <w:numPr>
                                  <w:ilvl w:val="0"/>
                                  <w:numId w:val="221"/>
                                </w:numPr>
                                <w:tabs>
                                  <w:tab w:val="left" w:pos="475"/>
                                  <w:tab w:val="left" w:pos="476"/>
                                  <w:tab w:val="left" w:pos="1745"/>
                                  <w:tab w:val="left" w:pos="2741"/>
                                  <w:tab w:val="left" w:pos="3795"/>
                                  <w:tab w:val="left" w:pos="4404"/>
                                  <w:tab w:val="left" w:pos="5679"/>
                                </w:tabs>
                                <w:spacing w:before="19" w:line="274" w:lineRule="exact"/>
                                <w:ind w:right="110" w:firstLine="0"/>
                                <w:rPr>
                                  <w:sz w:val="24"/>
                                  <w:lang w:val="ru-RU"/>
                                </w:rPr>
                              </w:pPr>
                              <w:r w:rsidRPr="000509E4">
                                <w:rPr>
                                  <w:sz w:val="24"/>
                                  <w:lang w:val="ru-RU"/>
                                </w:rPr>
                                <w:t>оказывать</w:t>
                              </w:r>
                              <w:r w:rsidRPr="000509E4">
                                <w:rPr>
                                  <w:sz w:val="24"/>
                                  <w:lang w:val="ru-RU"/>
                                </w:rPr>
                                <w:tab/>
                                <w:t>первую</w:t>
                              </w:r>
                              <w:r w:rsidRPr="000509E4">
                                <w:rPr>
                                  <w:sz w:val="24"/>
                                  <w:lang w:val="ru-RU"/>
                                </w:rPr>
                                <w:tab/>
                                <w:t>помощь</w:t>
                              </w:r>
                              <w:r w:rsidRPr="000509E4">
                                <w:rPr>
                                  <w:sz w:val="24"/>
                                  <w:lang w:val="ru-RU"/>
                                </w:rPr>
                                <w:tab/>
                                <w:t>при</w:t>
                              </w:r>
                              <w:r w:rsidRPr="000509E4">
                                <w:rPr>
                                  <w:sz w:val="24"/>
                                  <w:lang w:val="ru-RU"/>
                                </w:rPr>
                                <w:tab/>
                                <w:t>наружном</w:t>
                              </w:r>
                              <w:r w:rsidRPr="000509E4">
                                <w:rPr>
                                  <w:sz w:val="24"/>
                                  <w:lang w:val="ru-RU"/>
                                </w:rPr>
                                <w:tab/>
                                <w:t>и внутреннемкровотечении;</w:t>
                              </w:r>
                            </w:p>
                            <w:p w:rsidR="005E5DB0" w:rsidRPr="000509E4" w:rsidRDefault="005E5DB0" w:rsidP="001371E4">
                              <w:pPr>
                                <w:numPr>
                                  <w:ilvl w:val="0"/>
                                  <w:numId w:val="221"/>
                                </w:numPr>
                                <w:tabs>
                                  <w:tab w:val="left" w:pos="475"/>
                                  <w:tab w:val="left" w:pos="476"/>
                                </w:tabs>
                                <w:spacing w:before="30" w:line="274" w:lineRule="exact"/>
                                <w:ind w:right="175" w:firstLine="0"/>
                                <w:rPr>
                                  <w:sz w:val="24"/>
                                  <w:lang w:val="ru-RU"/>
                                </w:rPr>
                              </w:pPr>
                              <w:r w:rsidRPr="000509E4">
                                <w:rPr>
                                  <w:sz w:val="24"/>
                                  <w:lang w:val="ru-RU"/>
                                </w:rPr>
                                <w:t>извлекать инородное тело из верхних дыхательных путей;</w:t>
                              </w:r>
                            </w:p>
                            <w:p w:rsidR="005E5DB0" w:rsidRDefault="005E5DB0" w:rsidP="001371E4">
                              <w:pPr>
                                <w:numPr>
                                  <w:ilvl w:val="0"/>
                                  <w:numId w:val="221"/>
                                </w:numPr>
                                <w:tabs>
                                  <w:tab w:val="left" w:pos="476"/>
                                </w:tabs>
                                <w:spacing w:line="284" w:lineRule="exact"/>
                                <w:ind w:left="475" w:hanging="367"/>
                                <w:jc w:val="both"/>
                                <w:rPr>
                                  <w:sz w:val="24"/>
                                </w:rPr>
                              </w:pPr>
                              <w:r>
                                <w:rPr>
                                  <w:sz w:val="24"/>
                                </w:rPr>
                                <w:t>оказывать первуюпомощь.</w:t>
                              </w:r>
                            </w:p>
                          </w:txbxContent>
                        </wps:txbx>
                        <wps:bodyPr rot="0" vert="horz" wrap="square" lIns="0" tIns="0" rIns="0" bIns="0" anchor="t" anchorCtr="0" upright="1">
                          <a:noAutofit/>
                        </wps:bodyPr>
                      </wps:wsp>
                    </wpg:wgp>
                  </a:graphicData>
                </a:graphic>
              </wp:inline>
            </w:drawing>
          </mc:Choice>
          <mc:Fallback>
            <w:pict>
              <v:group id="Group 47" o:spid="_x0000_s1175" style="width:486.3pt;height:287pt;mso-position-horizontal-relative:char;mso-position-vertical-relative:line" coordsize="9726,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8/SQUAAAQcAAAOAAAAZHJzL2Uyb0RvYy54bWzsWetu2zYU/j9g70Do&#10;v2JJlixLiFMkvgQFsi1YuwegJdoiKokaScfOir37Dg8l35IuaTx0G2oDtilejs7l4yH58fLdpirJ&#10;A5OKi3rk+BeeQ1idiZzXy5Hz28eZO3SI0rTOaSlqNnIemXLeXf34w+W6SVkgClHmTBIQUqt03Yyc&#10;Qusm7fVUVrCKqgvRsBoaF0JWVMOjXPZySdcgvSp7gecNemsh80aKjCkFtRPb6Fyh/MWCZfqXxUIx&#10;TcqRA7pp/JX4Oze/vatLmi4lbQqetWrQN2hRUV7DS7eiJlRTspL8iaiKZ1IosdAXmah6YrHgGUMb&#10;wBrfO7LmVopVg7Ys0/Wy2boJXHvkpzeLzX5+uJeE5yNnAJGqaQUxwteSMDbOWTfLFPrcyuZDcy+t&#10;hVC8E9knBc2943bzvLSdyXz9k8hBHl1pgc7ZLGRlRIDZZIMxeNzGgG00yaBy4McD8IRDMmjrD8Iw&#10;8dooZQWE8sm4rJi2I5M4GNhhURzimB5N7StRzVYtYxNgTe3cqU5z54eCNgyjpIyrOncmnTvveM1I&#10;NLDexC7j+l6ib1WqwKsvOsq4A7wBfwjXzlVR4gfW4ENradpIpW+ZqIgpjJwSNMAA0Ic7pU3Ydl1M&#10;PGox42WJssuarCEIXjLAAUqUPDeNppuSy/m4lOSBmsmEH6MQCDvoBqCtcxRWMJpP27KmvLRl6F/W&#10;Rh7YAeq0JTtbPideMh1Oh6EbBoOpG3qTiXs9G4fuYObH0aQ/GY8n/p9GNT9MC57nrDbadTPXD18X&#10;yjaH2Dm3nbtbN/QOpaOJoGz3j0oDpGz0LJ7mIn/EoGI9oOsbwSwGaNhZa2EWnQCzKOn3nwVaPx5C&#10;g5mQZ6DhSgX4+O6A5h8CLTwFaIgyhCpmAUz8bcqP4v4ZZN8tyGA9289m/RNA1i6agCffSNkB7bxs&#10;npfNGNazfaAFJwAtSsy+ExbHc0I7b8/wcLE7BcThIc4wFZmdI3T52lPAdnv2NKWdN2jnlBZHh1DD&#10;XdQboQZHaXvkPKe0/1NKa3iWwrc9DUPpySHlZT4NRumVZE4rpHqVjIrKT6vGBUqroZrPecn1I9Jz&#10;cFI3StUP9zwz9JF52MuOsG7aVRiazVtJmJiFuOtlxwBXwTMknEgtxgWtl+xaNcDsASMC47sqKcXa&#10;EA7A5mCW7R1KwccDPeYlbzpqw5Rbi4EcPCLXnnGaJe4mIltVrNaWiZSsBONFrQreKIfIlFVzlo8c&#10;+T73kUx5ju8IhteelwQ37jjyxsB3xFP3OgljN/amQGKFQ3/sjzu+Y6UYuIGWk4afTni0LI5xNxAy&#10;T9gNmhqXmG2zktmv4GzcQistmc4KU70A2qWtNwRQ14Bu3nnWxOBVFBckr2cZrqAlHqI4wD0avKtj&#10;EY9ILglKoptfJrmeC8S/STwd0GcHLNsMP22Q9rq9iqHqnA8RNkX4fitSKu7m9UdwNbkRGxIO93bY&#10;hkomegP1Zq4iyCyj/DezuV3JLAvdcW8vMqdfhBVkDsNn/aOwsqzmHov4H+U593B0ROp+NdzsqRov&#10;Oj4DGx16N0HizgbD2A1nYeQmsTd0PT+5SQZemISTWZfKLHWLlKW9+zmBUTOEdRIFkQXSGwjrimu4&#10;gyp5NXKGW1abpl9ir7fMs1H/+ezZ4dPON72Zb/CKpb89Zlq6mEgBixjstOACDQqFkH84ZA2XUSNH&#10;/b6iZhUu39ewoEEX3RVkV5h3BVpnMHTkaIfY4ljbG65VI/myAMl2ktXiGm5iFhxvAIyKVgswwTwg&#10;Z40XJXDVhGa112LmLmv/GfvvLu+u/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4D0VbeAAAABQEAAA8AAABkcnMvZG93bnJldi54bWxMj81qwzAQhO+FvoPYQm+N7DQ/jWs5hND2&#10;FAJNCiW3jbWxTayVsRTbefuqubSXhWGGmW/T5WBq0VHrKssK4lEEgji3uuJCwdf+/ekFhPPIGmvL&#10;pOBKDpbZ/V2KibY9f1K384UIJewSVFB63yRSurwkg25kG+LgnWxr0AfZFlK32IdyU8txFM2kwYrD&#10;QokNrUvKz7uLUfDRY796jt+6zfm0vh720+33JialHh+G1SsIT4P/C8MvfkCHLDAd7YW1E7WC8Ii/&#10;3eAt5uMZiKOC6XwSgcxS+Z8++wEAAP//AwBQSwMECgAAAAAAAAAhACXNSPlYCgAAWAoAABQAAABk&#10;cnMvbWVkaWEvaW1hZ2UxLnBuZ4lQTkcNChoKAAAADUlIRFIAAAM2AAADGggGAAAAVCHTDAAAAAZi&#10;S0dEAP8A/wD/oL2nkwAAAAlwSFlzAAAOxAAADsQBlSsOGwAACfhJREFUeJztwQEBAAAAgiD/r25I&#10;Q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dtTAAHl/CsSAAAAAElFTkSuQmCCUEsBAi0AFAAGAAgA&#10;AAAhALGCZ7YKAQAAEwIAABMAAAAAAAAAAAAAAAAAAAAAAFtDb250ZW50X1R5cGVzXS54bWxQSwEC&#10;LQAUAAYACAAAACEAOP0h/9YAAACUAQAACwAAAAAAAAAAAAAAAAA7AQAAX3JlbHMvLnJlbHNQSwEC&#10;LQAUAAYACAAAACEA3f5/P0kFAAAEHAAADgAAAAAAAAAAAAAAAAA6AgAAZHJzL2Uyb0RvYy54bWxQ&#10;SwECLQAUAAYACAAAACEAqiYOvrwAAAAhAQAAGQAAAAAAAAAAAAAAAACvBwAAZHJzL19yZWxzL2Uy&#10;b0RvYy54bWwucmVsc1BLAQItABQABgAIAAAAIQBuA9FW3gAAAAUBAAAPAAAAAAAAAAAAAAAAAKII&#10;AABkcnMvZG93bnJldi54bWxQSwECLQAKAAAAAAAAACEAJc1I+VgKAABYCgAAFAAAAAAAAAAAAAAA&#10;AACtCQAAZHJzL21lZGlhL2ltYWdlMS5wbmdQSwUGAAAAAAYABgB8AQAANxQAAAAA&#10;">
                <v:line id="Line 56" o:spid="_x0000_s1176" style="position:absolute;visibility:visible;mso-wrap-style:square" from="10,10" to="59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55" o:spid="_x0000_s1177" style="position:absolute;visibility:visible;mso-wrap-style:square" from="5933,10" to="97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54" o:spid="_x0000_s1178" style="position:absolute;visibility:visible;mso-wrap-style:square" from="5,5" to="5,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53" o:spid="_x0000_s1179" style="position:absolute;visibility:visible;mso-wrap-style:square" from="10,5731" to="5922,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52" o:spid="_x0000_s1180" style="position:absolute;visibility:visible;mso-wrap-style:square" from="5926,5" to="5926,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51" o:spid="_x0000_s1181" style="position:absolute;visibility:visible;mso-wrap-style:square" from="5933,5731" to="9716,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50" o:spid="_x0000_s1182" style="position:absolute;visibility:visible;mso-wrap-style:square" from="9720,5" to="9720,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shape id="Picture 49" o:spid="_x0000_s1183" type="#_x0000_t75" style="position:absolute;left:5;top:10;width:5923;height:5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3JDAAAAA2wAAAA8AAABkcnMvZG93bnJldi54bWxEj0GLwjAUhO+C/yE8wZumutBKNYooLh5X&#10;K+Lx0TzbYvNSmqj1328EweMwM98wi1VnavGg1lWWFUzGEQji3OqKCwWnbDeagXAeWWNtmRS8yMFq&#10;2e8tMNX2yQd6HH0hAoRdigpK75tUSpeXZNCNbUMcvKttDfog20LqFp8Bbmo5jaJYGqw4LJTY0Kak&#10;/Ha8GwU/1d2ck12S+bOJt7+Ru+z/Zlap4aBbz0F46vw3/GnvtYIkhveX8AP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cvckMAAAADbAAAADwAAAAAAAAAAAAAAAACfAgAA&#10;ZHJzL2Rvd25yZXYueG1sUEsFBgAAAAAEAAQA9wAAAIwDAAAAAA==&#10;">
                  <v:imagedata r:id="rId86" o:title=""/>
                </v:shape>
                <v:shape id="Text Box 48" o:spid="_x0000_s1184" type="#_x0000_t202" style="position:absolute;left:5;top:10;width:5921;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5E5DB0" w:rsidRPr="000509E4" w:rsidRDefault="005E5DB0" w:rsidP="001371E4">
                        <w:pPr>
                          <w:numPr>
                            <w:ilvl w:val="0"/>
                            <w:numId w:val="221"/>
                          </w:numPr>
                          <w:tabs>
                            <w:tab w:val="left" w:pos="475"/>
                            <w:tab w:val="left" w:pos="476"/>
                          </w:tabs>
                          <w:ind w:right="487" w:firstLine="0"/>
                          <w:rPr>
                            <w:sz w:val="24"/>
                            <w:lang w:val="ru-RU"/>
                          </w:rPr>
                        </w:pPr>
                        <w:r w:rsidRPr="000509E4">
                          <w:rPr>
                            <w:sz w:val="24"/>
                            <w:lang w:val="ru-RU"/>
                          </w:rPr>
                          <w:t>планировать профилактические мероприятияпо сохранению и укреплению своегоздоровья;</w:t>
                        </w:r>
                      </w:p>
                      <w:p w:rsidR="005E5DB0" w:rsidRPr="000509E4" w:rsidRDefault="005E5DB0" w:rsidP="001371E4">
                        <w:pPr>
                          <w:numPr>
                            <w:ilvl w:val="0"/>
                            <w:numId w:val="221"/>
                          </w:numPr>
                          <w:tabs>
                            <w:tab w:val="left" w:pos="476"/>
                          </w:tabs>
                          <w:spacing w:before="15" w:line="274" w:lineRule="exact"/>
                          <w:ind w:right="107" w:firstLine="0"/>
                          <w:jc w:val="both"/>
                          <w:rPr>
                            <w:sz w:val="24"/>
                            <w:lang w:val="ru-RU"/>
                          </w:rPr>
                        </w:pPr>
                        <w:r w:rsidRPr="000509E4">
                          <w:rPr>
                            <w:sz w:val="24"/>
                            <w:lang w:val="ru-RU"/>
                          </w:rPr>
                          <w:t>адекватно оценивать нагрузку и профилактические занятия по укреплению здоровья;планировать распорядок дня с учетомнагрузок;</w:t>
                        </w:r>
                      </w:p>
                      <w:p w:rsidR="005E5DB0" w:rsidRPr="000509E4" w:rsidRDefault="005E5DB0" w:rsidP="001371E4">
                        <w:pPr>
                          <w:numPr>
                            <w:ilvl w:val="0"/>
                            <w:numId w:val="221"/>
                          </w:numPr>
                          <w:tabs>
                            <w:tab w:val="left" w:pos="475"/>
                            <w:tab w:val="left" w:pos="476"/>
                          </w:tabs>
                          <w:spacing w:before="21" w:line="274" w:lineRule="exact"/>
                          <w:ind w:right="429" w:firstLine="0"/>
                          <w:rPr>
                            <w:sz w:val="24"/>
                            <w:lang w:val="ru-RU"/>
                          </w:rPr>
                        </w:pPr>
                        <w:r w:rsidRPr="000509E4">
                          <w:rPr>
                            <w:sz w:val="24"/>
                            <w:lang w:val="ru-RU"/>
                          </w:rPr>
                          <w:t>выявлять мероприятия и факторы, потенциально опасные дляздоровья;</w:t>
                        </w:r>
                      </w:p>
                      <w:p w:rsidR="005E5DB0" w:rsidRDefault="005E5DB0" w:rsidP="001371E4">
                        <w:pPr>
                          <w:numPr>
                            <w:ilvl w:val="0"/>
                            <w:numId w:val="221"/>
                          </w:numPr>
                          <w:tabs>
                            <w:tab w:val="left" w:pos="476"/>
                          </w:tabs>
                          <w:spacing w:line="293" w:lineRule="exact"/>
                          <w:ind w:left="475" w:hanging="367"/>
                          <w:jc w:val="both"/>
                          <w:rPr>
                            <w:sz w:val="24"/>
                          </w:rPr>
                        </w:pPr>
                        <w:r>
                          <w:rPr>
                            <w:sz w:val="24"/>
                          </w:rPr>
                          <w:t>безопасно использовать ресурсыинтернета;</w:t>
                        </w:r>
                      </w:p>
                      <w:p w:rsidR="005E5DB0" w:rsidRDefault="005E5DB0" w:rsidP="001371E4">
                        <w:pPr>
                          <w:numPr>
                            <w:ilvl w:val="0"/>
                            <w:numId w:val="221"/>
                          </w:numPr>
                          <w:tabs>
                            <w:tab w:val="left" w:pos="476"/>
                          </w:tabs>
                          <w:spacing w:before="1"/>
                          <w:ind w:left="475" w:hanging="367"/>
                          <w:jc w:val="both"/>
                          <w:rPr>
                            <w:sz w:val="24"/>
                          </w:rPr>
                        </w:pPr>
                        <w:r>
                          <w:rPr>
                            <w:sz w:val="24"/>
                          </w:rPr>
                          <w:t>анализировать состояние своегоздоровья;</w:t>
                        </w:r>
                      </w:p>
                      <w:p w:rsidR="005E5DB0" w:rsidRPr="000509E4" w:rsidRDefault="005E5DB0" w:rsidP="001371E4">
                        <w:pPr>
                          <w:numPr>
                            <w:ilvl w:val="0"/>
                            <w:numId w:val="221"/>
                          </w:numPr>
                          <w:tabs>
                            <w:tab w:val="left" w:pos="475"/>
                            <w:tab w:val="left" w:pos="476"/>
                            <w:tab w:val="left" w:pos="1956"/>
                            <w:tab w:val="left" w:pos="3324"/>
                            <w:tab w:val="left" w:pos="4570"/>
                          </w:tabs>
                          <w:spacing w:before="3"/>
                          <w:ind w:right="104" w:firstLine="0"/>
                          <w:rPr>
                            <w:sz w:val="24"/>
                            <w:lang w:val="ru-RU"/>
                          </w:rPr>
                        </w:pPr>
                        <w:r w:rsidRPr="000509E4">
                          <w:rPr>
                            <w:sz w:val="24"/>
                            <w:lang w:val="ru-RU"/>
                          </w:rPr>
                          <w:t>определять</w:t>
                        </w:r>
                        <w:r w:rsidRPr="000509E4">
                          <w:rPr>
                            <w:sz w:val="24"/>
                            <w:lang w:val="ru-RU"/>
                          </w:rPr>
                          <w:tab/>
                          <w:t>состояния</w:t>
                        </w:r>
                        <w:r w:rsidRPr="000509E4">
                          <w:rPr>
                            <w:sz w:val="24"/>
                            <w:lang w:val="ru-RU"/>
                          </w:rPr>
                          <w:tab/>
                          <w:t>оказания</w:t>
                        </w:r>
                        <w:r w:rsidRPr="000509E4">
                          <w:rPr>
                            <w:sz w:val="24"/>
                            <w:lang w:val="ru-RU"/>
                          </w:rPr>
                          <w:tab/>
                          <w:t>неотложной помощи;</w:t>
                        </w:r>
                      </w:p>
                      <w:p w:rsidR="005E5DB0" w:rsidRPr="000509E4" w:rsidRDefault="005E5DB0" w:rsidP="001371E4">
                        <w:pPr>
                          <w:numPr>
                            <w:ilvl w:val="0"/>
                            <w:numId w:val="221"/>
                          </w:numPr>
                          <w:tabs>
                            <w:tab w:val="left" w:pos="475"/>
                            <w:tab w:val="left" w:pos="476"/>
                            <w:tab w:val="left" w:pos="2049"/>
                            <w:tab w:val="left" w:pos="3212"/>
                            <w:tab w:val="left" w:pos="4366"/>
                            <w:tab w:val="left" w:pos="4829"/>
                          </w:tabs>
                          <w:ind w:right="106" w:firstLine="0"/>
                          <w:rPr>
                            <w:sz w:val="24"/>
                            <w:lang w:val="ru-RU"/>
                          </w:rPr>
                        </w:pPr>
                        <w:r w:rsidRPr="000509E4">
                          <w:rPr>
                            <w:sz w:val="24"/>
                            <w:lang w:val="ru-RU"/>
                          </w:rPr>
                          <w:t>использовать</w:t>
                        </w:r>
                        <w:r w:rsidRPr="000509E4">
                          <w:rPr>
                            <w:sz w:val="24"/>
                            <w:lang w:val="ru-RU"/>
                          </w:rPr>
                          <w:tab/>
                          <w:t>алгоритм</w:t>
                        </w:r>
                        <w:r w:rsidRPr="000509E4">
                          <w:rPr>
                            <w:sz w:val="24"/>
                            <w:lang w:val="ru-RU"/>
                          </w:rPr>
                          <w:tab/>
                          <w:t>действий</w:t>
                        </w:r>
                        <w:r w:rsidRPr="000509E4">
                          <w:rPr>
                            <w:sz w:val="24"/>
                            <w:lang w:val="ru-RU"/>
                          </w:rPr>
                          <w:tab/>
                          <w:t>по</w:t>
                        </w:r>
                        <w:r w:rsidRPr="000509E4">
                          <w:rPr>
                            <w:sz w:val="24"/>
                            <w:lang w:val="ru-RU"/>
                          </w:rPr>
                          <w:tab/>
                          <w:t>оказанию первойпомощи;</w:t>
                        </w:r>
                      </w:p>
                      <w:p w:rsidR="005E5DB0" w:rsidRDefault="005E5DB0" w:rsidP="001371E4">
                        <w:pPr>
                          <w:numPr>
                            <w:ilvl w:val="0"/>
                            <w:numId w:val="221"/>
                          </w:numPr>
                          <w:tabs>
                            <w:tab w:val="left" w:pos="476"/>
                          </w:tabs>
                          <w:spacing w:before="2" w:line="294" w:lineRule="exact"/>
                          <w:ind w:left="475" w:hanging="367"/>
                          <w:jc w:val="both"/>
                          <w:rPr>
                            <w:sz w:val="24"/>
                          </w:rPr>
                        </w:pPr>
                        <w:r>
                          <w:rPr>
                            <w:sz w:val="24"/>
                          </w:rPr>
                          <w:t>классифицировать     средства     оказания    первой</w:t>
                        </w:r>
                      </w:p>
                      <w:p w:rsidR="005E5DB0" w:rsidRDefault="005E5DB0">
                        <w:pPr>
                          <w:spacing w:line="273" w:lineRule="exact"/>
                          <w:ind w:left="107"/>
                          <w:jc w:val="both"/>
                          <w:rPr>
                            <w:sz w:val="24"/>
                          </w:rPr>
                        </w:pPr>
                        <w:r>
                          <w:rPr>
                            <w:sz w:val="24"/>
                          </w:rPr>
                          <w:t>помощи;</w:t>
                        </w:r>
                      </w:p>
                      <w:p w:rsidR="005E5DB0" w:rsidRPr="000509E4" w:rsidRDefault="005E5DB0" w:rsidP="001371E4">
                        <w:pPr>
                          <w:numPr>
                            <w:ilvl w:val="0"/>
                            <w:numId w:val="221"/>
                          </w:numPr>
                          <w:tabs>
                            <w:tab w:val="left" w:pos="475"/>
                            <w:tab w:val="left" w:pos="476"/>
                            <w:tab w:val="left" w:pos="1745"/>
                            <w:tab w:val="left" w:pos="2741"/>
                            <w:tab w:val="left" w:pos="3795"/>
                            <w:tab w:val="left" w:pos="4404"/>
                            <w:tab w:val="left" w:pos="5679"/>
                          </w:tabs>
                          <w:spacing w:before="19" w:line="274" w:lineRule="exact"/>
                          <w:ind w:right="110" w:firstLine="0"/>
                          <w:rPr>
                            <w:sz w:val="24"/>
                            <w:lang w:val="ru-RU"/>
                          </w:rPr>
                        </w:pPr>
                        <w:r w:rsidRPr="000509E4">
                          <w:rPr>
                            <w:sz w:val="24"/>
                            <w:lang w:val="ru-RU"/>
                          </w:rPr>
                          <w:t>оказывать</w:t>
                        </w:r>
                        <w:r w:rsidRPr="000509E4">
                          <w:rPr>
                            <w:sz w:val="24"/>
                            <w:lang w:val="ru-RU"/>
                          </w:rPr>
                          <w:tab/>
                          <w:t>первую</w:t>
                        </w:r>
                        <w:r w:rsidRPr="000509E4">
                          <w:rPr>
                            <w:sz w:val="24"/>
                            <w:lang w:val="ru-RU"/>
                          </w:rPr>
                          <w:tab/>
                          <w:t>помощь</w:t>
                        </w:r>
                        <w:r w:rsidRPr="000509E4">
                          <w:rPr>
                            <w:sz w:val="24"/>
                            <w:lang w:val="ru-RU"/>
                          </w:rPr>
                          <w:tab/>
                          <w:t>при</w:t>
                        </w:r>
                        <w:r w:rsidRPr="000509E4">
                          <w:rPr>
                            <w:sz w:val="24"/>
                            <w:lang w:val="ru-RU"/>
                          </w:rPr>
                          <w:tab/>
                          <w:t>наружном</w:t>
                        </w:r>
                        <w:r w:rsidRPr="000509E4">
                          <w:rPr>
                            <w:sz w:val="24"/>
                            <w:lang w:val="ru-RU"/>
                          </w:rPr>
                          <w:tab/>
                          <w:t>и внутреннемкровотечении;</w:t>
                        </w:r>
                      </w:p>
                      <w:p w:rsidR="005E5DB0" w:rsidRPr="000509E4" w:rsidRDefault="005E5DB0" w:rsidP="001371E4">
                        <w:pPr>
                          <w:numPr>
                            <w:ilvl w:val="0"/>
                            <w:numId w:val="221"/>
                          </w:numPr>
                          <w:tabs>
                            <w:tab w:val="left" w:pos="475"/>
                            <w:tab w:val="left" w:pos="476"/>
                          </w:tabs>
                          <w:spacing w:before="30" w:line="274" w:lineRule="exact"/>
                          <w:ind w:right="175" w:firstLine="0"/>
                          <w:rPr>
                            <w:sz w:val="24"/>
                            <w:lang w:val="ru-RU"/>
                          </w:rPr>
                        </w:pPr>
                        <w:r w:rsidRPr="000509E4">
                          <w:rPr>
                            <w:sz w:val="24"/>
                            <w:lang w:val="ru-RU"/>
                          </w:rPr>
                          <w:t>извлекать инородное тело из верхних дыхательных путей;</w:t>
                        </w:r>
                      </w:p>
                      <w:p w:rsidR="005E5DB0" w:rsidRDefault="005E5DB0" w:rsidP="001371E4">
                        <w:pPr>
                          <w:numPr>
                            <w:ilvl w:val="0"/>
                            <w:numId w:val="221"/>
                          </w:numPr>
                          <w:tabs>
                            <w:tab w:val="left" w:pos="476"/>
                          </w:tabs>
                          <w:spacing w:line="284" w:lineRule="exact"/>
                          <w:ind w:left="475" w:hanging="367"/>
                          <w:jc w:val="both"/>
                          <w:rPr>
                            <w:sz w:val="24"/>
                          </w:rPr>
                        </w:pPr>
                        <w:r>
                          <w:rPr>
                            <w:sz w:val="24"/>
                          </w:rPr>
                          <w:t>оказывать первуюпомощь.</w:t>
                        </w:r>
                      </w:p>
                    </w:txbxContent>
                  </v:textbox>
                </v:shape>
                <w10:anchorlock/>
              </v:group>
            </w:pict>
          </mc:Fallback>
        </mc:AlternateContent>
      </w:r>
    </w:p>
    <w:p w:rsidR="00E86648" w:rsidRDefault="00E86648">
      <w:pPr>
        <w:pStyle w:val="a3"/>
        <w:ind w:left="0"/>
        <w:rPr>
          <w:sz w:val="20"/>
        </w:rPr>
      </w:pPr>
    </w:p>
    <w:p w:rsidR="00E86648" w:rsidRDefault="00E86648">
      <w:pPr>
        <w:pStyle w:val="a3"/>
        <w:ind w:left="0"/>
        <w:rPr>
          <w:sz w:val="16"/>
        </w:rPr>
      </w:pPr>
    </w:p>
    <w:p w:rsidR="00E86648" w:rsidRDefault="000509E4">
      <w:pPr>
        <w:pStyle w:val="3"/>
        <w:spacing w:before="69" w:after="6"/>
        <w:ind w:left="949" w:right="264"/>
      </w:pPr>
      <w:r>
        <w:t>Для учащихся кадетских классов:</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2"/>
        <w:gridCol w:w="3795"/>
      </w:tblGrid>
      <w:tr w:rsidR="00E86648">
        <w:trPr>
          <w:trHeight w:hRule="exact" w:val="564"/>
        </w:trPr>
        <w:tc>
          <w:tcPr>
            <w:tcW w:w="5922" w:type="dxa"/>
          </w:tcPr>
          <w:p w:rsidR="00E86648" w:rsidRDefault="000509E4">
            <w:pPr>
              <w:pStyle w:val="TableParagraph"/>
              <w:spacing w:line="273" w:lineRule="exact"/>
              <w:ind w:left="1788"/>
              <w:rPr>
                <w:b/>
                <w:sz w:val="24"/>
              </w:rPr>
            </w:pPr>
            <w:r>
              <w:rPr>
                <w:b/>
                <w:sz w:val="24"/>
              </w:rPr>
              <w:t>Выпускник научится</w:t>
            </w:r>
          </w:p>
        </w:tc>
        <w:tc>
          <w:tcPr>
            <w:tcW w:w="3795" w:type="dxa"/>
          </w:tcPr>
          <w:p w:rsidR="00E86648" w:rsidRDefault="000509E4">
            <w:pPr>
              <w:pStyle w:val="TableParagraph"/>
              <w:ind w:left="588" w:right="571" w:firstLine="187"/>
              <w:rPr>
                <w:b/>
                <w:sz w:val="24"/>
              </w:rPr>
            </w:pPr>
            <w:r>
              <w:rPr>
                <w:b/>
                <w:sz w:val="24"/>
              </w:rPr>
              <w:t>Выпускник получит возможность научиться</w:t>
            </w:r>
          </w:p>
        </w:tc>
      </w:tr>
      <w:tr w:rsidR="00E86648">
        <w:trPr>
          <w:trHeight w:hRule="exact" w:val="304"/>
        </w:trPr>
        <w:tc>
          <w:tcPr>
            <w:tcW w:w="5922" w:type="dxa"/>
            <w:tcBorders>
              <w:bottom w:val="nil"/>
            </w:tcBorders>
          </w:tcPr>
          <w:p w:rsidR="00E86648" w:rsidRDefault="000509E4" w:rsidP="001371E4">
            <w:pPr>
              <w:pStyle w:val="TableParagraph"/>
              <w:numPr>
                <w:ilvl w:val="0"/>
                <w:numId w:val="220"/>
              </w:numPr>
              <w:tabs>
                <w:tab w:val="left" w:pos="470"/>
                <w:tab w:val="left" w:pos="471"/>
                <w:tab w:val="left" w:pos="2641"/>
                <w:tab w:val="left" w:pos="3039"/>
                <w:tab w:val="left" w:pos="4993"/>
              </w:tabs>
              <w:spacing w:line="286" w:lineRule="exact"/>
              <w:ind w:hanging="367"/>
              <w:rPr>
                <w:sz w:val="24"/>
              </w:rPr>
            </w:pPr>
            <w:r>
              <w:rPr>
                <w:sz w:val="24"/>
              </w:rPr>
              <w:t>классифицировать</w:t>
            </w:r>
            <w:r>
              <w:rPr>
                <w:sz w:val="24"/>
              </w:rPr>
              <w:tab/>
              <w:t>и</w:t>
            </w:r>
            <w:r>
              <w:rPr>
                <w:sz w:val="24"/>
              </w:rPr>
              <w:tab/>
              <w:t>характеризовать</w:t>
            </w:r>
            <w:r>
              <w:rPr>
                <w:sz w:val="24"/>
              </w:rPr>
              <w:tab/>
              <w:t>условия</w:t>
            </w:r>
          </w:p>
        </w:tc>
        <w:tc>
          <w:tcPr>
            <w:tcW w:w="3795" w:type="dxa"/>
            <w:tcBorders>
              <w:bottom w:val="nil"/>
            </w:tcBorders>
          </w:tcPr>
          <w:p w:rsidR="00E86648" w:rsidRDefault="000509E4" w:rsidP="001371E4">
            <w:pPr>
              <w:pStyle w:val="TableParagraph"/>
              <w:numPr>
                <w:ilvl w:val="0"/>
                <w:numId w:val="219"/>
              </w:numPr>
              <w:tabs>
                <w:tab w:val="left" w:pos="470"/>
                <w:tab w:val="left" w:pos="471"/>
                <w:tab w:val="left" w:pos="2275"/>
              </w:tabs>
              <w:spacing w:line="286" w:lineRule="exact"/>
              <w:ind w:hanging="367"/>
              <w:rPr>
                <w:i/>
                <w:sz w:val="24"/>
              </w:rPr>
            </w:pPr>
            <w:r>
              <w:rPr>
                <w:i/>
                <w:sz w:val="24"/>
              </w:rPr>
              <w:t>безопасно</w:t>
            </w:r>
            <w:r>
              <w:rPr>
                <w:i/>
                <w:sz w:val="24"/>
              </w:rPr>
              <w:tab/>
              <w:t>использовать</w:t>
            </w:r>
          </w:p>
        </w:tc>
      </w:tr>
      <w:tr w:rsidR="00E86648">
        <w:trPr>
          <w:trHeight w:hRule="exact" w:val="277"/>
        </w:trPr>
        <w:tc>
          <w:tcPr>
            <w:tcW w:w="5922" w:type="dxa"/>
            <w:tcBorders>
              <w:top w:val="nil"/>
              <w:bottom w:val="nil"/>
            </w:tcBorders>
          </w:tcPr>
          <w:p w:rsidR="00E86648" w:rsidRDefault="000509E4">
            <w:pPr>
              <w:pStyle w:val="TableParagraph"/>
              <w:spacing w:line="264" w:lineRule="exact"/>
              <w:rPr>
                <w:sz w:val="24"/>
              </w:rPr>
            </w:pPr>
            <w:r>
              <w:rPr>
                <w:sz w:val="24"/>
              </w:rPr>
              <w:t>экологической безопасности;</w:t>
            </w:r>
          </w:p>
        </w:tc>
        <w:tc>
          <w:tcPr>
            <w:tcW w:w="3795" w:type="dxa"/>
            <w:tcBorders>
              <w:top w:val="nil"/>
              <w:bottom w:val="nil"/>
            </w:tcBorders>
          </w:tcPr>
          <w:p w:rsidR="00E86648" w:rsidRDefault="000509E4">
            <w:pPr>
              <w:pStyle w:val="TableParagraph"/>
              <w:spacing w:line="264" w:lineRule="exact"/>
              <w:rPr>
                <w:i/>
                <w:sz w:val="24"/>
              </w:rPr>
            </w:pPr>
            <w:r>
              <w:rPr>
                <w:i/>
                <w:sz w:val="24"/>
              </w:rPr>
              <w:t>средства индивидуальной защиты</w:t>
            </w:r>
          </w:p>
        </w:tc>
      </w:tr>
      <w:tr w:rsidR="00E86648">
        <w:trPr>
          <w:trHeight w:hRule="exact" w:val="286"/>
        </w:trPr>
        <w:tc>
          <w:tcPr>
            <w:tcW w:w="5922" w:type="dxa"/>
            <w:tcBorders>
              <w:top w:val="nil"/>
              <w:bottom w:val="nil"/>
            </w:tcBorders>
          </w:tcPr>
          <w:p w:rsidR="00E86648" w:rsidRPr="000509E4" w:rsidRDefault="000509E4" w:rsidP="001371E4">
            <w:pPr>
              <w:pStyle w:val="TableParagraph"/>
              <w:numPr>
                <w:ilvl w:val="0"/>
                <w:numId w:val="218"/>
              </w:numPr>
              <w:tabs>
                <w:tab w:val="left" w:pos="470"/>
                <w:tab w:val="left" w:pos="471"/>
                <w:tab w:val="left" w:pos="2041"/>
                <w:tab w:val="left" w:pos="2945"/>
                <w:tab w:val="left" w:pos="3274"/>
                <w:tab w:val="left" w:pos="4546"/>
              </w:tabs>
              <w:spacing w:line="276" w:lineRule="exact"/>
              <w:ind w:hanging="367"/>
              <w:rPr>
                <w:sz w:val="24"/>
                <w:lang w:val="ru-RU"/>
              </w:rPr>
            </w:pPr>
            <w:r w:rsidRPr="000509E4">
              <w:rPr>
                <w:sz w:val="24"/>
                <w:lang w:val="ru-RU"/>
              </w:rPr>
              <w:t>использовать</w:t>
            </w:r>
            <w:r w:rsidRPr="000509E4">
              <w:rPr>
                <w:sz w:val="24"/>
                <w:lang w:val="ru-RU"/>
              </w:rPr>
              <w:tab/>
              <w:t>знания</w:t>
            </w:r>
            <w:r w:rsidRPr="000509E4">
              <w:rPr>
                <w:sz w:val="24"/>
                <w:lang w:val="ru-RU"/>
              </w:rPr>
              <w:tab/>
              <w:t>о</w:t>
            </w:r>
            <w:r w:rsidRPr="000509E4">
              <w:rPr>
                <w:sz w:val="24"/>
                <w:lang w:val="ru-RU"/>
              </w:rPr>
              <w:tab/>
              <w:t>предельно</w:t>
            </w:r>
            <w:r w:rsidRPr="000509E4">
              <w:rPr>
                <w:sz w:val="24"/>
                <w:lang w:val="ru-RU"/>
              </w:rPr>
              <w:tab/>
              <w:t>допустимых</w:t>
            </w:r>
          </w:p>
        </w:tc>
        <w:tc>
          <w:tcPr>
            <w:tcW w:w="3795" w:type="dxa"/>
            <w:tcBorders>
              <w:top w:val="nil"/>
              <w:bottom w:val="nil"/>
            </w:tcBorders>
          </w:tcPr>
          <w:p w:rsidR="00E86648" w:rsidRDefault="000509E4">
            <w:pPr>
              <w:pStyle w:val="TableParagraph"/>
              <w:spacing w:line="263" w:lineRule="exact"/>
              <w:ind w:right="571"/>
              <w:rPr>
                <w:i/>
                <w:sz w:val="24"/>
              </w:rPr>
            </w:pPr>
            <w:r>
              <w:rPr>
                <w:i/>
                <w:sz w:val="24"/>
              </w:rPr>
              <w:t>велосипедиста;</w:t>
            </w:r>
          </w:p>
        </w:tc>
      </w:tr>
      <w:tr w:rsidR="00E86648">
        <w:trPr>
          <w:trHeight w:hRule="exact" w:val="275"/>
        </w:trPr>
        <w:tc>
          <w:tcPr>
            <w:tcW w:w="5922"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концентрациях вредных веществ в атмосфере, воде    и</w:t>
            </w:r>
          </w:p>
        </w:tc>
        <w:tc>
          <w:tcPr>
            <w:tcW w:w="3795" w:type="dxa"/>
            <w:tcBorders>
              <w:top w:val="nil"/>
              <w:bottom w:val="nil"/>
            </w:tcBorders>
          </w:tcPr>
          <w:p w:rsidR="00E86648" w:rsidRDefault="000509E4" w:rsidP="001371E4">
            <w:pPr>
              <w:pStyle w:val="TableParagraph"/>
              <w:numPr>
                <w:ilvl w:val="0"/>
                <w:numId w:val="217"/>
              </w:numPr>
              <w:tabs>
                <w:tab w:val="left" w:pos="470"/>
                <w:tab w:val="left" w:pos="471"/>
                <w:tab w:val="left" w:pos="3557"/>
              </w:tabs>
              <w:spacing w:line="269" w:lineRule="exact"/>
              <w:ind w:hanging="367"/>
              <w:rPr>
                <w:i/>
                <w:sz w:val="24"/>
              </w:rPr>
            </w:pPr>
            <w:r>
              <w:rPr>
                <w:i/>
                <w:sz w:val="24"/>
              </w:rPr>
              <w:t>классифицировать</w:t>
            </w:r>
            <w:r>
              <w:rPr>
                <w:i/>
                <w:sz w:val="24"/>
              </w:rPr>
              <w:tab/>
              <w:t>и</w:t>
            </w:r>
          </w:p>
        </w:tc>
      </w:tr>
      <w:tr w:rsidR="00E86648">
        <w:trPr>
          <w:trHeight w:hRule="exact" w:val="280"/>
        </w:trPr>
        <w:tc>
          <w:tcPr>
            <w:tcW w:w="5922" w:type="dxa"/>
            <w:tcBorders>
              <w:top w:val="nil"/>
              <w:bottom w:val="nil"/>
            </w:tcBorders>
          </w:tcPr>
          <w:p w:rsidR="00E86648" w:rsidRDefault="000509E4">
            <w:pPr>
              <w:pStyle w:val="TableParagraph"/>
              <w:spacing w:line="257" w:lineRule="exact"/>
              <w:rPr>
                <w:sz w:val="24"/>
              </w:rPr>
            </w:pPr>
            <w:r>
              <w:rPr>
                <w:sz w:val="24"/>
              </w:rPr>
              <w:t>почве;</w:t>
            </w:r>
          </w:p>
        </w:tc>
        <w:tc>
          <w:tcPr>
            <w:tcW w:w="3795" w:type="dxa"/>
            <w:tcBorders>
              <w:top w:val="nil"/>
              <w:bottom w:val="nil"/>
            </w:tcBorders>
          </w:tcPr>
          <w:p w:rsidR="00E86648" w:rsidRDefault="000509E4">
            <w:pPr>
              <w:pStyle w:val="TableParagraph"/>
              <w:tabs>
                <w:tab w:val="left" w:pos="2301"/>
                <w:tab w:val="left" w:pos="3562"/>
              </w:tabs>
              <w:spacing w:line="267" w:lineRule="exact"/>
              <w:rPr>
                <w:i/>
                <w:sz w:val="24"/>
              </w:rPr>
            </w:pPr>
            <w:r>
              <w:rPr>
                <w:i/>
                <w:sz w:val="24"/>
              </w:rPr>
              <w:t>характеризовать</w:t>
            </w:r>
            <w:r>
              <w:rPr>
                <w:i/>
                <w:sz w:val="24"/>
              </w:rPr>
              <w:tab/>
              <w:t>причины</w:t>
            </w:r>
            <w:r>
              <w:rPr>
                <w:i/>
                <w:sz w:val="24"/>
              </w:rPr>
              <w:tab/>
              <w:t>и</w:t>
            </w:r>
          </w:p>
        </w:tc>
      </w:tr>
      <w:tr w:rsidR="00E86648">
        <w:trPr>
          <w:trHeight w:hRule="exact" w:val="281"/>
        </w:trPr>
        <w:tc>
          <w:tcPr>
            <w:tcW w:w="5922" w:type="dxa"/>
            <w:tcBorders>
              <w:top w:val="nil"/>
              <w:bottom w:val="nil"/>
            </w:tcBorders>
          </w:tcPr>
          <w:p w:rsidR="00E86648" w:rsidRPr="000509E4" w:rsidRDefault="000509E4" w:rsidP="001371E4">
            <w:pPr>
              <w:pStyle w:val="TableParagraph"/>
              <w:numPr>
                <w:ilvl w:val="0"/>
                <w:numId w:val="216"/>
              </w:numPr>
              <w:tabs>
                <w:tab w:val="left" w:pos="470"/>
                <w:tab w:val="left" w:pos="471"/>
              </w:tabs>
              <w:spacing w:line="273" w:lineRule="exact"/>
              <w:ind w:hanging="367"/>
              <w:rPr>
                <w:sz w:val="24"/>
                <w:lang w:val="ru-RU"/>
              </w:rPr>
            </w:pPr>
            <w:r w:rsidRPr="000509E4">
              <w:rPr>
                <w:sz w:val="24"/>
                <w:lang w:val="ru-RU"/>
              </w:rPr>
              <w:t>использовать знания о способах контроля качества</w:t>
            </w:r>
          </w:p>
        </w:tc>
        <w:tc>
          <w:tcPr>
            <w:tcW w:w="3795" w:type="dxa"/>
            <w:tcBorders>
              <w:top w:val="nil"/>
              <w:bottom w:val="nil"/>
            </w:tcBorders>
          </w:tcPr>
          <w:p w:rsidR="00E86648" w:rsidRDefault="000509E4">
            <w:pPr>
              <w:pStyle w:val="TableParagraph"/>
              <w:spacing w:line="263" w:lineRule="exact"/>
              <w:rPr>
                <w:i/>
                <w:sz w:val="24"/>
              </w:rPr>
            </w:pPr>
            <w:r>
              <w:rPr>
                <w:i/>
                <w:sz w:val="24"/>
              </w:rPr>
              <w:t>последствия  опасных  ситуаций в</w:t>
            </w:r>
          </w:p>
        </w:tc>
      </w:tr>
      <w:tr w:rsidR="00E86648">
        <w:trPr>
          <w:trHeight w:hRule="exact" w:val="276"/>
        </w:trPr>
        <w:tc>
          <w:tcPr>
            <w:tcW w:w="5922" w:type="dxa"/>
            <w:tcBorders>
              <w:top w:val="nil"/>
              <w:bottom w:val="nil"/>
            </w:tcBorders>
          </w:tcPr>
          <w:p w:rsidR="00E86648" w:rsidRPr="000509E4" w:rsidRDefault="000509E4">
            <w:pPr>
              <w:pStyle w:val="TableParagraph"/>
              <w:tabs>
                <w:tab w:val="left" w:pos="1769"/>
                <w:tab w:val="left" w:pos="2707"/>
                <w:tab w:val="left" w:pos="3156"/>
                <w:tab w:val="left" w:pos="4540"/>
                <w:tab w:val="left" w:pos="5698"/>
              </w:tabs>
              <w:spacing w:line="265" w:lineRule="exact"/>
              <w:rPr>
                <w:sz w:val="24"/>
                <w:lang w:val="ru-RU"/>
              </w:rPr>
            </w:pPr>
            <w:r w:rsidRPr="000509E4">
              <w:rPr>
                <w:sz w:val="24"/>
                <w:lang w:val="ru-RU"/>
              </w:rPr>
              <w:t>окружающей</w:t>
            </w:r>
            <w:r w:rsidRPr="000509E4">
              <w:rPr>
                <w:sz w:val="24"/>
                <w:lang w:val="ru-RU"/>
              </w:rPr>
              <w:tab/>
              <w:t>среды</w:t>
            </w:r>
            <w:r w:rsidRPr="000509E4">
              <w:rPr>
                <w:sz w:val="24"/>
                <w:lang w:val="ru-RU"/>
              </w:rPr>
              <w:tab/>
              <w:t>и</w:t>
            </w:r>
            <w:r w:rsidRPr="000509E4">
              <w:rPr>
                <w:sz w:val="24"/>
                <w:lang w:val="ru-RU"/>
              </w:rPr>
              <w:tab/>
              <w:t>продуктов</w:t>
            </w:r>
            <w:r w:rsidRPr="000509E4">
              <w:rPr>
                <w:sz w:val="24"/>
                <w:lang w:val="ru-RU"/>
              </w:rPr>
              <w:tab/>
              <w:t>питания</w:t>
            </w:r>
            <w:r w:rsidRPr="000509E4">
              <w:rPr>
                <w:sz w:val="24"/>
                <w:lang w:val="ru-RU"/>
              </w:rPr>
              <w:tab/>
              <w:t>с</w:t>
            </w:r>
          </w:p>
        </w:tc>
        <w:tc>
          <w:tcPr>
            <w:tcW w:w="3795" w:type="dxa"/>
            <w:tcBorders>
              <w:top w:val="nil"/>
              <w:bottom w:val="nil"/>
            </w:tcBorders>
          </w:tcPr>
          <w:p w:rsidR="00E86648" w:rsidRDefault="000509E4">
            <w:pPr>
              <w:pStyle w:val="TableParagraph"/>
              <w:spacing w:line="258" w:lineRule="exact"/>
              <w:ind w:right="571"/>
              <w:rPr>
                <w:i/>
                <w:sz w:val="24"/>
              </w:rPr>
            </w:pPr>
            <w:r>
              <w:rPr>
                <w:i/>
                <w:sz w:val="24"/>
              </w:rPr>
              <w:t>туристических поездках;</w:t>
            </w:r>
          </w:p>
        </w:tc>
      </w:tr>
      <w:tr w:rsidR="00E86648">
        <w:trPr>
          <w:trHeight w:hRule="exact" w:val="296"/>
        </w:trPr>
        <w:tc>
          <w:tcPr>
            <w:tcW w:w="5922" w:type="dxa"/>
            <w:tcBorders>
              <w:top w:val="nil"/>
              <w:bottom w:val="nil"/>
            </w:tcBorders>
          </w:tcPr>
          <w:p w:rsidR="00E86648" w:rsidRDefault="000509E4">
            <w:pPr>
              <w:pStyle w:val="TableParagraph"/>
              <w:spacing w:line="261" w:lineRule="exact"/>
              <w:rPr>
                <w:sz w:val="24"/>
              </w:rPr>
            </w:pPr>
            <w:r>
              <w:rPr>
                <w:sz w:val="24"/>
              </w:rPr>
              <w:t>использованием бытовых приборов;</w:t>
            </w:r>
          </w:p>
        </w:tc>
        <w:tc>
          <w:tcPr>
            <w:tcW w:w="3795" w:type="dxa"/>
            <w:tcBorders>
              <w:top w:val="nil"/>
              <w:bottom w:val="nil"/>
            </w:tcBorders>
          </w:tcPr>
          <w:p w:rsidR="00E86648" w:rsidRDefault="000509E4" w:rsidP="001371E4">
            <w:pPr>
              <w:pStyle w:val="TableParagraph"/>
              <w:numPr>
                <w:ilvl w:val="0"/>
                <w:numId w:val="215"/>
              </w:numPr>
              <w:tabs>
                <w:tab w:val="left" w:pos="470"/>
                <w:tab w:val="left" w:pos="471"/>
              </w:tabs>
              <w:spacing w:line="288" w:lineRule="exact"/>
              <w:ind w:hanging="367"/>
              <w:rPr>
                <w:i/>
                <w:sz w:val="24"/>
              </w:rPr>
            </w:pPr>
            <w:r>
              <w:rPr>
                <w:i/>
                <w:sz w:val="24"/>
              </w:rPr>
              <w:t>готовиться  ктуристическим</w:t>
            </w:r>
          </w:p>
        </w:tc>
      </w:tr>
      <w:tr w:rsidR="00E86648">
        <w:trPr>
          <w:trHeight w:hRule="exact" w:val="276"/>
        </w:trPr>
        <w:tc>
          <w:tcPr>
            <w:tcW w:w="5922" w:type="dxa"/>
            <w:tcBorders>
              <w:top w:val="nil"/>
              <w:bottom w:val="nil"/>
            </w:tcBorders>
          </w:tcPr>
          <w:p w:rsidR="00E86648" w:rsidRPr="000509E4" w:rsidRDefault="000509E4" w:rsidP="001371E4">
            <w:pPr>
              <w:pStyle w:val="TableParagraph"/>
              <w:numPr>
                <w:ilvl w:val="0"/>
                <w:numId w:val="214"/>
              </w:numPr>
              <w:tabs>
                <w:tab w:val="left" w:pos="470"/>
                <w:tab w:val="left" w:pos="471"/>
              </w:tabs>
              <w:spacing w:line="263" w:lineRule="exact"/>
              <w:ind w:hanging="367"/>
              <w:rPr>
                <w:sz w:val="24"/>
                <w:lang w:val="ru-RU"/>
              </w:rPr>
            </w:pPr>
            <w:r w:rsidRPr="000509E4">
              <w:rPr>
                <w:sz w:val="24"/>
                <w:lang w:val="ru-RU"/>
              </w:rPr>
              <w:t>классифицировать  и  характеризовать  причины  и</w:t>
            </w:r>
          </w:p>
        </w:tc>
        <w:tc>
          <w:tcPr>
            <w:tcW w:w="3795" w:type="dxa"/>
            <w:tcBorders>
              <w:top w:val="nil"/>
              <w:bottom w:val="nil"/>
            </w:tcBorders>
          </w:tcPr>
          <w:p w:rsidR="00E86648" w:rsidRDefault="000509E4">
            <w:pPr>
              <w:pStyle w:val="TableParagraph"/>
              <w:spacing w:line="265" w:lineRule="exact"/>
              <w:ind w:right="571"/>
              <w:rPr>
                <w:i/>
                <w:sz w:val="24"/>
              </w:rPr>
            </w:pPr>
            <w:r>
              <w:rPr>
                <w:i/>
                <w:sz w:val="24"/>
              </w:rPr>
              <w:t>поездкам;</w:t>
            </w:r>
          </w:p>
        </w:tc>
      </w:tr>
      <w:tr w:rsidR="00E86648">
        <w:trPr>
          <w:trHeight w:hRule="exact" w:val="282"/>
        </w:trPr>
        <w:tc>
          <w:tcPr>
            <w:tcW w:w="5922"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последствия   опасных   ситуаций   при  использовании</w:t>
            </w:r>
          </w:p>
        </w:tc>
        <w:tc>
          <w:tcPr>
            <w:tcW w:w="3795" w:type="dxa"/>
            <w:tcBorders>
              <w:top w:val="nil"/>
              <w:bottom w:val="nil"/>
            </w:tcBorders>
          </w:tcPr>
          <w:p w:rsidR="00E86648" w:rsidRDefault="000509E4" w:rsidP="001371E4">
            <w:pPr>
              <w:pStyle w:val="TableParagraph"/>
              <w:numPr>
                <w:ilvl w:val="0"/>
                <w:numId w:val="213"/>
              </w:numPr>
              <w:tabs>
                <w:tab w:val="left" w:pos="470"/>
                <w:tab w:val="left" w:pos="471"/>
                <w:tab w:val="left" w:pos="2585"/>
              </w:tabs>
              <w:spacing w:line="278" w:lineRule="exact"/>
              <w:ind w:hanging="367"/>
              <w:rPr>
                <w:i/>
                <w:sz w:val="24"/>
              </w:rPr>
            </w:pPr>
            <w:r>
              <w:rPr>
                <w:i/>
                <w:sz w:val="24"/>
              </w:rPr>
              <w:t>адекватно</w:t>
            </w:r>
            <w:r>
              <w:rPr>
                <w:i/>
                <w:sz w:val="24"/>
              </w:rPr>
              <w:tab/>
              <w:t>оценивать</w:t>
            </w:r>
          </w:p>
        </w:tc>
      </w:tr>
      <w:tr w:rsidR="00E86648" w:rsidRPr="00294A15">
        <w:trPr>
          <w:trHeight w:hRule="exact" w:val="275"/>
        </w:trPr>
        <w:tc>
          <w:tcPr>
            <w:tcW w:w="5922"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бытовых   приборов   контроля   качества окружающей</w:t>
            </w:r>
          </w:p>
        </w:tc>
        <w:tc>
          <w:tcPr>
            <w:tcW w:w="3795" w:type="dxa"/>
            <w:tcBorders>
              <w:top w:val="nil"/>
              <w:bottom w:val="nil"/>
            </w:tcBorders>
          </w:tcPr>
          <w:p w:rsidR="00E86648" w:rsidRPr="000509E4" w:rsidRDefault="000509E4">
            <w:pPr>
              <w:pStyle w:val="TableParagraph"/>
              <w:spacing w:line="269" w:lineRule="exact"/>
              <w:rPr>
                <w:i/>
                <w:sz w:val="24"/>
                <w:lang w:val="ru-RU"/>
              </w:rPr>
            </w:pPr>
            <w:r w:rsidRPr="000509E4">
              <w:rPr>
                <w:i/>
                <w:sz w:val="24"/>
                <w:lang w:val="ru-RU"/>
              </w:rPr>
              <w:t>ситуацию   и   безопасно   вести  в</w:t>
            </w:r>
          </w:p>
        </w:tc>
      </w:tr>
      <w:tr w:rsidR="00E86648">
        <w:trPr>
          <w:trHeight w:hRule="exact" w:val="284"/>
        </w:trPr>
        <w:tc>
          <w:tcPr>
            <w:tcW w:w="5922" w:type="dxa"/>
            <w:tcBorders>
              <w:top w:val="nil"/>
              <w:bottom w:val="nil"/>
            </w:tcBorders>
          </w:tcPr>
          <w:p w:rsidR="00E86648" w:rsidRDefault="000509E4">
            <w:pPr>
              <w:pStyle w:val="TableParagraph"/>
              <w:spacing w:line="256" w:lineRule="exact"/>
              <w:rPr>
                <w:sz w:val="24"/>
              </w:rPr>
            </w:pPr>
            <w:r>
              <w:rPr>
                <w:sz w:val="24"/>
              </w:rPr>
              <w:t>среды и продуктов питания;</w:t>
            </w:r>
          </w:p>
        </w:tc>
        <w:tc>
          <w:tcPr>
            <w:tcW w:w="3795" w:type="dxa"/>
            <w:tcBorders>
              <w:top w:val="nil"/>
              <w:bottom w:val="nil"/>
            </w:tcBorders>
          </w:tcPr>
          <w:p w:rsidR="00E86648" w:rsidRDefault="000509E4">
            <w:pPr>
              <w:pStyle w:val="TableParagraph"/>
              <w:spacing w:line="270" w:lineRule="exact"/>
              <w:ind w:right="571"/>
              <w:rPr>
                <w:i/>
                <w:sz w:val="24"/>
              </w:rPr>
            </w:pPr>
            <w:r>
              <w:rPr>
                <w:i/>
                <w:sz w:val="24"/>
              </w:rPr>
              <w:t>туристических поездках;</w:t>
            </w:r>
          </w:p>
        </w:tc>
      </w:tr>
      <w:tr w:rsidR="00E86648">
        <w:trPr>
          <w:trHeight w:hRule="exact" w:val="286"/>
        </w:trPr>
        <w:tc>
          <w:tcPr>
            <w:tcW w:w="5922" w:type="dxa"/>
            <w:tcBorders>
              <w:top w:val="nil"/>
              <w:bottom w:val="nil"/>
            </w:tcBorders>
          </w:tcPr>
          <w:p w:rsidR="00E86648" w:rsidRDefault="000509E4" w:rsidP="001371E4">
            <w:pPr>
              <w:pStyle w:val="TableParagraph"/>
              <w:numPr>
                <w:ilvl w:val="0"/>
                <w:numId w:val="212"/>
              </w:numPr>
              <w:tabs>
                <w:tab w:val="left" w:pos="470"/>
                <w:tab w:val="left" w:pos="471"/>
                <w:tab w:val="left" w:pos="1926"/>
                <w:tab w:val="left" w:pos="3650"/>
                <w:tab w:val="left" w:pos="4900"/>
              </w:tabs>
              <w:spacing w:line="268" w:lineRule="exact"/>
              <w:ind w:hanging="367"/>
              <w:rPr>
                <w:sz w:val="24"/>
              </w:rPr>
            </w:pPr>
            <w:r>
              <w:rPr>
                <w:sz w:val="24"/>
              </w:rPr>
              <w:t>безопасно,</w:t>
            </w:r>
            <w:r>
              <w:rPr>
                <w:sz w:val="24"/>
              </w:rPr>
              <w:tab/>
              <w:t>использовать</w:t>
            </w:r>
            <w:r>
              <w:rPr>
                <w:sz w:val="24"/>
              </w:rPr>
              <w:tab/>
              <w:t>бытовые</w:t>
            </w:r>
            <w:r>
              <w:rPr>
                <w:sz w:val="24"/>
              </w:rPr>
              <w:tab/>
              <w:t>приборы</w:t>
            </w:r>
          </w:p>
        </w:tc>
        <w:tc>
          <w:tcPr>
            <w:tcW w:w="3795" w:type="dxa"/>
            <w:tcBorders>
              <w:top w:val="nil"/>
              <w:bottom w:val="nil"/>
            </w:tcBorders>
          </w:tcPr>
          <w:p w:rsidR="00E86648" w:rsidRDefault="000509E4" w:rsidP="001371E4">
            <w:pPr>
              <w:pStyle w:val="TableParagraph"/>
              <w:numPr>
                <w:ilvl w:val="0"/>
                <w:numId w:val="211"/>
              </w:numPr>
              <w:tabs>
                <w:tab w:val="left" w:pos="470"/>
                <w:tab w:val="left" w:pos="471"/>
                <w:tab w:val="left" w:pos="2386"/>
              </w:tabs>
              <w:spacing w:line="285" w:lineRule="exact"/>
              <w:ind w:hanging="367"/>
              <w:rPr>
                <w:i/>
                <w:sz w:val="24"/>
              </w:rPr>
            </w:pPr>
            <w:r>
              <w:rPr>
                <w:i/>
                <w:sz w:val="24"/>
              </w:rPr>
              <w:t>анализировать</w:t>
            </w:r>
            <w:r>
              <w:rPr>
                <w:i/>
                <w:sz w:val="24"/>
              </w:rPr>
              <w:tab/>
              <w:t>последствия</w:t>
            </w:r>
          </w:p>
        </w:tc>
      </w:tr>
      <w:tr w:rsidR="00E86648">
        <w:trPr>
          <w:trHeight w:hRule="exact" w:val="274"/>
        </w:trPr>
        <w:tc>
          <w:tcPr>
            <w:tcW w:w="5922" w:type="dxa"/>
            <w:tcBorders>
              <w:top w:val="nil"/>
              <w:bottom w:val="nil"/>
            </w:tcBorders>
          </w:tcPr>
          <w:p w:rsidR="00E86648" w:rsidRPr="000509E4" w:rsidRDefault="000509E4">
            <w:pPr>
              <w:pStyle w:val="TableParagraph"/>
              <w:spacing w:line="252" w:lineRule="exact"/>
              <w:rPr>
                <w:sz w:val="24"/>
                <w:lang w:val="ru-RU"/>
              </w:rPr>
            </w:pPr>
            <w:r w:rsidRPr="000509E4">
              <w:rPr>
                <w:sz w:val="24"/>
                <w:lang w:val="ru-RU"/>
              </w:rPr>
              <w:t>контроля  качества  окружающей  среды  и   продуктов</w:t>
            </w:r>
          </w:p>
        </w:tc>
        <w:tc>
          <w:tcPr>
            <w:tcW w:w="3795" w:type="dxa"/>
            <w:tcBorders>
              <w:top w:val="nil"/>
              <w:bottom w:val="nil"/>
            </w:tcBorders>
          </w:tcPr>
          <w:p w:rsidR="00E86648" w:rsidRDefault="000509E4">
            <w:pPr>
              <w:pStyle w:val="TableParagraph"/>
              <w:spacing w:line="271" w:lineRule="exact"/>
              <w:rPr>
                <w:i/>
                <w:sz w:val="24"/>
              </w:rPr>
            </w:pPr>
            <w:r>
              <w:rPr>
                <w:i/>
                <w:sz w:val="24"/>
              </w:rPr>
              <w:t>возможных  опасных  ситуаций   в</w:t>
            </w:r>
          </w:p>
        </w:tc>
      </w:tr>
      <w:tr w:rsidR="00E86648">
        <w:trPr>
          <w:trHeight w:hRule="exact" w:val="282"/>
        </w:trPr>
        <w:tc>
          <w:tcPr>
            <w:tcW w:w="5922" w:type="dxa"/>
            <w:tcBorders>
              <w:top w:val="nil"/>
              <w:bottom w:val="nil"/>
            </w:tcBorders>
          </w:tcPr>
          <w:p w:rsidR="00E86648" w:rsidRDefault="000509E4">
            <w:pPr>
              <w:pStyle w:val="TableParagraph"/>
              <w:spacing w:line="252" w:lineRule="exact"/>
              <w:rPr>
                <w:sz w:val="24"/>
              </w:rPr>
            </w:pPr>
            <w:r>
              <w:rPr>
                <w:sz w:val="24"/>
              </w:rPr>
              <w:t>питания;</w:t>
            </w:r>
          </w:p>
        </w:tc>
        <w:tc>
          <w:tcPr>
            <w:tcW w:w="3795" w:type="dxa"/>
            <w:tcBorders>
              <w:top w:val="nil"/>
              <w:bottom w:val="nil"/>
            </w:tcBorders>
          </w:tcPr>
          <w:p w:rsidR="00E86648" w:rsidRDefault="000509E4">
            <w:pPr>
              <w:pStyle w:val="TableParagraph"/>
              <w:tabs>
                <w:tab w:val="left" w:pos="1278"/>
                <w:tab w:val="left" w:pos="2658"/>
              </w:tabs>
              <w:spacing w:line="274" w:lineRule="exact"/>
              <w:rPr>
                <w:i/>
                <w:sz w:val="24"/>
              </w:rPr>
            </w:pPr>
            <w:r>
              <w:rPr>
                <w:i/>
                <w:sz w:val="24"/>
              </w:rPr>
              <w:t>местах</w:t>
            </w:r>
            <w:r>
              <w:rPr>
                <w:i/>
                <w:sz w:val="24"/>
              </w:rPr>
              <w:tab/>
              <w:t>большого</w:t>
            </w:r>
            <w:r>
              <w:rPr>
                <w:i/>
                <w:sz w:val="24"/>
              </w:rPr>
              <w:tab/>
              <w:t>скопления</w:t>
            </w:r>
          </w:p>
        </w:tc>
      </w:tr>
      <w:tr w:rsidR="00E86648">
        <w:trPr>
          <w:trHeight w:hRule="exact" w:val="286"/>
        </w:trPr>
        <w:tc>
          <w:tcPr>
            <w:tcW w:w="5922" w:type="dxa"/>
            <w:tcBorders>
              <w:top w:val="nil"/>
              <w:bottom w:val="nil"/>
            </w:tcBorders>
          </w:tcPr>
          <w:p w:rsidR="00E86648" w:rsidRDefault="000509E4" w:rsidP="001371E4">
            <w:pPr>
              <w:pStyle w:val="TableParagraph"/>
              <w:numPr>
                <w:ilvl w:val="0"/>
                <w:numId w:val="210"/>
              </w:numPr>
              <w:tabs>
                <w:tab w:val="left" w:pos="470"/>
                <w:tab w:val="left" w:pos="471"/>
              </w:tabs>
              <w:spacing w:line="263" w:lineRule="exact"/>
              <w:ind w:hanging="367"/>
              <w:rPr>
                <w:sz w:val="24"/>
              </w:rPr>
            </w:pPr>
            <w:r>
              <w:rPr>
                <w:sz w:val="24"/>
              </w:rPr>
              <w:t>безопасно использовать бытовыеприборы;</w:t>
            </w:r>
          </w:p>
        </w:tc>
        <w:tc>
          <w:tcPr>
            <w:tcW w:w="3795" w:type="dxa"/>
            <w:tcBorders>
              <w:top w:val="nil"/>
              <w:bottom w:val="nil"/>
            </w:tcBorders>
          </w:tcPr>
          <w:p w:rsidR="00E86648" w:rsidRDefault="000509E4">
            <w:pPr>
              <w:pStyle w:val="TableParagraph"/>
              <w:spacing w:line="267" w:lineRule="exact"/>
              <w:ind w:right="571"/>
              <w:rPr>
                <w:i/>
                <w:sz w:val="24"/>
              </w:rPr>
            </w:pPr>
            <w:r>
              <w:rPr>
                <w:i/>
                <w:sz w:val="24"/>
              </w:rPr>
              <w:t>людей;</w:t>
            </w:r>
          </w:p>
        </w:tc>
      </w:tr>
      <w:tr w:rsidR="00E86648">
        <w:trPr>
          <w:trHeight w:hRule="exact" w:val="289"/>
        </w:trPr>
        <w:tc>
          <w:tcPr>
            <w:tcW w:w="5922" w:type="dxa"/>
            <w:tcBorders>
              <w:top w:val="nil"/>
              <w:bottom w:val="nil"/>
            </w:tcBorders>
          </w:tcPr>
          <w:p w:rsidR="00E86648" w:rsidRPr="000509E4" w:rsidRDefault="000509E4" w:rsidP="001371E4">
            <w:pPr>
              <w:pStyle w:val="TableParagraph"/>
              <w:numPr>
                <w:ilvl w:val="0"/>
                <w:numId w:val="209"/>
              </w:numPr>
              <w:tabs>
                <w:tab w:val="left" w:pos="470"/>
                <w:tab w:val="left" w:pos="471"/>
              </w:tabs>
              <w:spacing w:line="273" w:lineRule="exact"/>
              <w:ind w:hanging="367"/>
              <w:rPr>
                <w:sz w:val="24"/>
                <w:lang w:val="ru-RU"/>
              </w:rPr>
            </w:pPr>
            <w:r w:rsidRPr="000509E4">
              <w:rPr>
                <w:sz w:val="24"/>
                <w:lang w:val="ru-RU"/>
              </w:rPr>
              <w:t>безопасно использовать средства бытовойхимии;</w:t>
            </w:r>
          </w:p>
        </w:tc>
        <w:tc>
          <w:tcPr>
            <w:tcW w:w="3795" w:type="dxa"/>
            <w:tcBorders>
              <w:top w:val="nil"/>
              <w:bottom w:val="nil"/>
            </w:tcBorders>
          </w:tcPr>
          <w:p w:rsidR="00E86648" w:rsidRDefault="000509E4" w:rsidP="001371E4">
            <w:pPr>
              <w:pStyle w:val="TableParagraph"/>
              <w:numPr>
                <w:ilvl w:val="0"/>
                <w:numId w:val="208"/>
              </w:numPr>
              <w:tabs>
                <w:tab w:val="left" w:pos="470"/>
                <w:tab w:val="left" w:pos="471"/>
                <w:tab w:val="left" w:pos="2384"/>
              </w:tabs>
              <w:spacing w:line="278" w:lineRule="exact"/>
              <w:ind w:hanging="367"/>
              <w:rPr>
                <w:i/>
                <w:sz w:val="24"/>
              </w:rPr>
            </w:pPr>
            <w:r>
              <w:rPr>
                <w:i/>
                <w:sz w:val="24"/>
              </w:rPr>
              <w:t>анализировать</w:t>
            </w:r>
            <w:r>
              <w:rPr>
                <w:i/>
                <w:sz w:val="24"/>
              </w:rPr>
              <w:tab/>
              <w:t>последствия</w:t>
            </w:r>
          </w:p>
        </w:tc>
      </w:tr>
      <w:tr w:rsidR="00E86648">
        <w:trPr>
          <w:trHeight w:hRule="exact" w:val="280"/>
        </w:trPr>
        <w:tc>
          <w:tcPr>
            <w:tcW w:w="5922" w:type="dxa"/>
            <w:tcBorders>
              <w:top w:val="nil"/>
              <w:bottom w:val="nil"/>
            </w:tcBorders>
          </w:tcPr>
          <w:p w:rsidR="00E86648" w:rsidRDefault="000509E4" w:rsidP="001371E4">
            <w:pPr>
              <w:pStyle w:val="TableParagraph"/>
              <w:numPr>
                <w:ilvl w:val="0"/>
                <w:numId w:val="207"/>
              </w:numPr>
              <w:tabs>
                <w:tab w:val="left" w:pos="470"/>
                <w:tab w:val="left" w:pos="471"/>
              </w:tabs>
              <w:spacing w:line="277" w:lineRule="exact"/>
              <w:ind w:hanging="367"/>
              <w:rPr>
                <w:sz w:val="24"/>
              </w:rPr>
            </w:pPr>
            <w:r>
              <w:rPr>
                <w:sz w:val="24"/>
              </w:rPr>
              <w:t>безопасно использовать средствакоммуникации;</w:t>
            </w:r>
          </w:p>
        </w:tc>
        <w:tc>
          <w:tcPr>
            <w:tcW w:w="3795" w:type="dxa"/>
            <w:tcBorders>
              <w:top w:val="nil"/>
              <w:bottom w:val="nil"/>
            </w:tcBorders>
          </w:tcPr>
          <w:p w:rsidR="00E86648" w:rsidRDefault="000509E4">
            <w:pPr>
              <w:pStyle w:val="TableParagraph"/>
              <w:tabs>
                <w:tab w:val="left" w:pos="1571"/>
                <w:tab w:val="left" w:pos="2691"/>
              </w:tabs>
              <w:spacing w:line="262" w:lineRule="exact"/>
              <w:rPr>
                <w:i/>
                <w:sz w:val="24"/>
              </w:rPr>
            </w:pPr>
            <w:r>
              <w:rPr>
                <w:i/>
                <w:sz w:val="24"/>
              </w:rPr>
              <w:t>возможных</w:t>
            </w:r>
            <w:r>
              <w:rPr>
                <w:i/>
                <w:sz w:val="24"/>
              </w:rPr>
              <w:tab/>
              <w:t>опасных</w:t>
            </w:r>
            <w:r>
              <w:rPr>
                <w:i/>
                <w:sz w:val="24"/>
              </w:rPr>
              <w:tab/>
              <w:t>ситуаций</w:t>
            </w:r>
          </w:p>
        </w:tc>
      </w:tr>
      <w:tr w:rsidR="00E86648">
        <w:trPr>
          <w:trHeight w:hRule="exact" w:val="300"/>
        </w:trPr>
        <w:tc>
          <w:tcPr>
            <w:tcW w:w="5922" w:type="dxa"/>
            <w:tcBorders>
              <w:top w:val="nil"/>
              <w:bottom w:val="nil"/>
            </w:tcBorders>
          </w:tcPr>
          <w:p w:rsidR="00E86648" w:rsidRDefault="000509E4" w:rsidP="001371E4">
            <w:pPr>
              <w:pStyle w:val="TableParagraph"/>
              <w:numPr>
                <w:ilvl w:val="0"/>
                <w:numId w:val="206"/>
              </w:numPr>
              <w:tabs>
                <w:tab w:val="left" w:pos="470"/>
                <w:tab w:val="left" w:pos="471"/>
                <w:tab w:val="left" w:pos="2626"/>
                <w:tab w:val="left" w:pos="3010"/>
                <w:tab w:val="left" w:pos="4946"/>
              </w:tabs>
              <w:spacing w:before="3"/>
              <w:ind w:hanging="367"/>
              <w:rPr>
                <w:sz w:val="24"/>
              </w:rPr>
            </w:pPr>
            <w:r>
              <w:rPr>
                <w:sz w:val="24"/>
              </w:rPr>
              <w:t>классифицировать</w:t>
            </w:r>
            <w:r>
              <w:rPr>
                <w:sz w:val="24"/>
              </w:rPr>
              <w:tab/>
              <w:t>и</w:t>
            </w:r>
            <w:r>
              <w:rPr>
                <w:sz w:val="24"/>
              </w:rPr>
              <w:tab/>
              <w:t>характеризовать</w:t>
            </w:r>
            <w:r>
              <w:rPr>
                <w:sz w:val="24"/>
              </w:rPr>
              <w:tab/>
              <w:t>опасные</w:t>
            </w:r>
          </w:p>
        </w:tc>
        <w:tc>
          <w:tcPr>
            <w:tcW w:w="3795" w:type="dxa"/>
            <w:tcBorders>
              <w:top w:val="nil"/>
              <w:bottom w:val="nil"/>
            </w:tcBorders>
          </w:tcPr>
          <w:p w:rsidR="00E86648" w:rsidRDefault="000509E4">
            <w:pPr>
              <w:pStyle w:val="TableParagraph"/>
              <w:spacing w:line="253" w:lineRule="exact"/>
              <w:ind w:right="571"/>
              <w:rPr>
                <w:i/>
                <w:sz w:val="24"/>
              </w:rPr>
            </w:pPr>
            <w:r>
              <w:rPr>
                <w:i/>
                <w:sz w:val="24"/>
              </w:rPr>
              <w:t>криминогенного характера;</w:t>
            </w:r>
          </w:p>
        </w:tc>
      </w:tr>
      <w:tr w:rsidR="00E86648">
        <w:trPr>
          <w:trHeight w:hRule="exact" w:val="277"/>
        </w:trPr>
        <w:tc>
          <w:tcPr>
            <w:tcW w:w="5922" w:type="dxa"/>
            <w:tcBorders>
              <w:top w:val="nil"/>
              <w:bottom w:val="nil"/>
            </w:tcBorders>
          </w:tcPr>
          <w:p w:rsidR="00E86648" w:rsidRDefault="000509E4">
            <w:pPr>
              <w:pStyle w:val="TableParagraph"/>
              <w:spacing w:line="272" w:lineRule="exact"/>
              <w:rPr>
                <w:sz w:val="24"/>
              </w:rPr>
            </w:pPr>
            <w:r>
              <w:rPr>
                <w:sz w:val="24"/>
              </w:rPr>
              <w:t>ситуации криминогенного характера;</w:t>
            </w:r>
          </w:p>
        </w:tc>
        <w:tc>
          <w:tcPr>
            <w:tcW w:w="3795" w:type="dxa"/>
            <w:tcBorders>
              <w:top w:val="nil"/>
              <w:bottom w:val="nil"/>
            </w:tcBorders>
          </w:tcPr>
          <w:p w:rsidR="00E86648" w:rsidRDefault="000509E4" w:rsidP="001371E4">
            <w:pPr>
              <w:pStyle w:val="TableParagraph"/>
              <w:numPr>
                <w:ilvl w:val="0"/>
                <w:numId w:val="205"/>
              </w:numPr>
              <w:tabs>
                <w:tab w:val="left" w:pos="470"/>
                <w:tab w:val="left" w:pos="471"/>
              </w:tabs>
              <w:spacing w:line="259" w:lineRule="exact"/>
              <w:ind w:hanging="367"/>
              <w:rPr>
                <w:i/>
                <w:sz w:val="24"/>
              </w:rPr>
            </w:pPr>
            <w:r>
              <w:rPr>
                <w:i/>
                <w:sz w:val="24"/>
              </w:rPr>
              <w:t>безопасно  вести  иприменять</w:t>
            </w:r>
          </w:p>
        </w:tc>
      </w:tr>
      <w:tr w:rsidR="00E86648">
        <w:trPr>
          <w:trHeight w:hRule="exact" w:val="288"/>
        </w:trPr>
        <w:tc>
          <w:tcPr>
            <w:tcW w:w="5922" w:type="dxa"/>
            <w:tcBorders>
              <w:top w:val="nil"/>
              <w:bottom w:val="nil"/>
            </w:tcBorders>
          </w:tcPr>
          <w:p w:rsidR="00E86648" w:rsidRDefault="000509E4" w:rsidP="001371E4">
            <w:pPr>
              <w:pStyle w:val="TableParagraph"/>
              <w:numPr>
                <w:ilvl w:val="0"/>
                <w:numId w:val="204"/>
              </w:numPr>
              <w:tabs>
                <w:tab w:val="left" w:pos="470"/>
                <w:tab w:val="left" w:pos="471"/>
              </w:tabs>
              <w:spacing w:line="289" w:lineRule="exact"/>
              <w:ind w:hanging="367"/>
              <w:rPr>
                <w:sz w:val="24"/>
              </w:rPr>
            </w:pPr>
            <w:r>
              <w:rPr>
                <w:sz w:val="24"/>
              </w:rPr>
              <w:t>предвидеть   причины   возникновения возможных</w:t>
            </w:r>
          </w:p>
        </w:tc>
        <w:tc>
          <w:tcPr>
            <w:tcW w:w="3795" w:type="dxa"/>
            <w:tcBorders>
              <w:top w:val="nil"/>
              <w:bottom w:val="nil"/>
            </w:tcBorders>
          </w:tcPr>
          <w:p w:rsidR="00E86648" w:rsidRDefault="000509E4">
            <w:pPr>
              <w:pStyle w:val="TableParagraph"/>
              <w:spacing w:line="255" w:lineRule="exact"/>
              <w:ind w:right="571"/>
              <w:rPr>
                <w:i/>
                <w:sz w:val="24"/>
              </w:rPr>
            </w:pPr>
            <w:r>
              <w:rPr>
                <w:i/>
                <w:sz w:val="24"/>
              </w:rPr>
              <w:t>права покупателя;</w:t>
            </w:r>
          </w:p>
        </w:tc>
      </w:tr>
      <w:tr w:rsidR="00E86648">
        <w:trPr>
          <w:trHeight w:hRule="exact" w:val="277"/>
        </w:trPr>
        <w:tc>
          <w:tcPr>
            <w:tcW w:w="5922" w:type="dxa"/>
            <w:tcBorders>
              <w:top w:val="nil"/>
              <w:bottom w:val="nil"/>
            </w:tcBorders>
          </w:tcPr>
          <w:p w:rsidR="00E86648" w:rsidRDefault="000509E4">
            <w:pPr>
              <w:pStyle w:val="TableParagraph"/>
              <w:spacing w:line="276" w:lineRule="exact"/>
              <w:rPr>
                <w:sz w:val="24"/>
              </w:rPr>
            </w:pPr>
            <w:r>
              <w:rPr>
                <w:sz w:val="24"/>
              </w:rPr>
              <w:t>опасных ситуаций криминогенного характера;</w:t>
            </w:r>
          </w:p>
        </w:tc>
        <w:tc>
          <w:tcPr>
            <w:tcW w:w="3795" w:type="dxa"/>
            <w:tcBorders>
              <w:top w:val="nil"/>
              <w:bottom w:val="nil"/>
            </w:tcBorders>
          </w:tcPr>
          <w:p w:rsidR="00E86648" w:rsidRDefault="000509E4" w:rsidP="001371E4">
            <w:pPr>
              <w:pStyle w:val="TableParagraph"/>
              <w:numPr>
                <w:ilvl w:val="0"/>
                <w:numId w:val="203"/>
              </w:numPr>
              <w:tabs>
                <w:tab w:val="left" w:pos="470"/>
                <w:tab w:val="left" w:pos="471"/>
                <w:tab w:val="left" w:pos="2386"/>
              </w:tabs>
              <w:spacing w:line="255" w:lineRule="exact"/>
              <w:ind w:hanging="367"/>
              <w:rPr>
                <w:i/>
                <w:sz w:val="24"/>
              </w:rPr>
            </w:pPr>
            <w:r>
              <w:rPr>
                <w:i/>
                <w:sz w:val="24"/>
              </w:rPr>
              <w:t>анализировать</w:t>
            </w:r>
            <w:r>
              <w:rPr>
                <w:i/>
                <w:sz w:val="24"/>
              </w:rPr>
              <w:tab/>
              <w:t>последствия</w:t>
            </w:r>
          </w:p>
        </w:tc>
      </w:tr>
      <w:tr w:rsidR="00E86648">
        <w:trPr>
          <w:trHeight w:hRule="exact" w:val="569"/>
        </w:trPr>
        <w:tc>
          <w:tcPr>
            <w:tcW w:w="5922" w:type="dxa"/>
            <w:tcBorders>
              <w:top w:val="nil"/>
              <w:bottom w:val="nil"/>
            </w:tcBorders>
          </w:tcPr>
          <w:p w:rsidR="00E86648" w:rsidRPr="000509E4" w:rsidRDefault="000509E4" w:rsidP="001371E4">
            <w:pPr>
              <w:pStyle w:val="TableParagraph"/>
              <w:numPr>
                <w:ilvl w:val="0"/>
                <w:numId w:val="202"/>
              </w:numPr>
              <w:tabs>
                <w:tab w:val="left" w:pos="470"/>
                <w:tab w:val="left" w:pos="471"/>
              </w:tabs>
              <w:ind w:right="104" w:firstLine="0"/>
              <w:rPr>
                <w:sz w:val="24"/>
                <w:lang w:val="ru-RU"/>
              </w:rPr>
            </w:pPr>
            <w:r w:rsidRPr="000509E4">
              <w:rPr>
                <w:sz w:val="24"/>
                <w:lang w:val="ru-RU"/>
              </w:rPr>
              <w:t>безопасно вести и применять способы самозащиты в криминогенной ситуации наулице;</w:t>
            </w:r>
          </w:p>
        </w:tc>
        <w:tc>
          <w:tcPr>
            <w:tcW w:w="3795" w:type="dxa"/>
            <w:tcBorders>
              <w:top w:val="nil"/>
              <w:bottom w:val="nil"/>
            </w:tcBorders>
          </w:tcPr>
          <w:p w:rsidR="00E86648" w:rsidRDefault="000509E4">
            <w:pPr>
              <w:pStyle w:val="TableParagraph"/>
              <w:tabs>
                <w:tab w:val="left" w:pos="2371"/>
              </w:tabs>
              <w:spacing w:line="251" w:lineRule="exact"/>
              <w:rPr>
                <w:i/>
                <w:sz w:val="24"/>
              </w:rPr>
            </w:pPr>
            <w:r>
              <w:rPr>
                <w:i/>
                <w:sz w:val="24"/>
              </w:rPr>
              <w:t>проявления</w:t>
            </w:r>
            <w:r>
              <w:rPr>
                <w:i/>
                <w:sz w:val="24"/>
              </w:rPr>
              <w:tab/>
              <w:t>терроризма,</w:t>
            </w:r>
          </w:p>
          <w:p w:rsidR="00E86648" w:rsidRDefault="000509E4">
            <w:pPr>
              <w:pStyle w:val="TableParagraph"/>
              <w:ind w:right="571"/>
              <w:rPr>
                <w:i/>
                <w:sz w:val="24"/>
              </w:rPr>
            </w:pPr>
            <w:r>
              <w:rPr>
                <w:i/>
                <w:sz w:val="24"/>
              </w:rPr>
              <w:t>экстремизма, наркотизма;</w:t>
            </w:r>
          </w:p>
        </w:tc>
      </w:tr>
      <w:tr w:rsidR="00E86648">
        <w:trPr>
          <w:trHeight w:hRule="exact" w:val="285"/>
        </w:trPr>
        <w:tc>
          <w:tcPr>
            <w:tcW w:w="5922" w:type="dxa"/>
            <w:tcBorders>
              <w:top w:val="nil"/>
              <w:bottom w:val="nil"/>
            </w:tcBorders>
          </w:tcPr>
          <w:p w:rsidR="00E86648" w:rsidRPr="000509E4" w:rsidRDefault="000509E4" w:rsidP="001371E4">
            <w:pPr>
              <w:pStyle w:val="TableParagraph"/>
              <w:numPr>
                <w:ilvl w:val="0"/>
                <w:numId w:val="201"/>
              </w:numPr>
              <w:tabs>
                <w:tab w:val="left" w:pos="470"/>
                <w:tab w:val="left" w:pos="471"/>
              </w:tabs>
              <w:spacing w:line="292" w:lineRule="exact"/>
              <w:ind w:hanging="367"/>
              <w:rPr>
                <w:sz w:val="24"/>
                <w:lang w:val="ru-RU"/>
              </w:rPr>
            </w:pPr>
            <w:r w:rsidRPr="000509E4">
              <w:rPr>
                <w:sz w:val="24"/>
                <w:lang w:val="ru-RU"/>
              </w:rPr>
              <w:t>безопасно вести и применять способы самозащиты</w:t>
            </w:r>
          </w:p>
        </w:tc>
        <w:tc>
          <w:tcPr>
            <w:tcW w:w="3795" w:type="dxa"/>
            <w:tcBorders>
              <w:top w:val="nil"/>
              <w:bottom w:val="nil"/>
            </w:tcBorders>
          </w:tcPr>
          <w:p w:rsidR="00E86648" w:rsidRDefault="000509E4" w:rsidP="001371E4">
            <w:pPr>
              <w:pStyle w:val="TableParagraph"/>
              <w:numPr>
                <w:ilvl w:val="0"/>
                <w:numId w:val="200"/>
              </w:numPr>
              <w:tabs>
                <w:tab w:val="left" w:pos="470"/>
                <w:tab w:val="left" w:pos="471"/>
              </w:tabs>
              <w:spacing w:line="256" w:lineRule="exact"/>
              <w:ind w:hanging="367"/>
              <w:rPr>
                <w:i/>
                <w:sz w:val="24"/>
              </w:rPr>
            </w:pPr>
            <w:r>
              <w:rPr>
                <w:i/>
                <w:sz w:val="24"/>
              </w:rPr>
              <w:t>предвидеть пути исредства</w:t>
            </w:r>
          </w:p>
        </w:tc>
      </w:tr>
      <w:tr w:rsidR="00E86648">
        <w:trPr>
          <w:trHeight w:hRule="exact" w:val="276"/>
        </w:trPr>
        <w:tc>
          <w:tcPr>
            <w:tcW w:w="5922" w:type="dxa"/>
            <w:tcBorders>
              <w:top w:val="nil"/>
              <w:bottom w:val="nil"/>
            </w:tcBorders>
          </w:tcPr>
          <w:p w:rsidR="00E86648" w:rsidRPr="000509E4" w:rsidRDefault="000509E4">
            <w:pPr>
              <w:pStyle w:val="TableParagraph"/>
              <w:spacing w:before="6"/>
              <w:rPr>
                <w:sz w:val="24"/>
                <w:lang w:val="ru-RU"/>
              </w:rPr>
            </w:pPr>
            <w:r w:rsidRPr="000509E4">
              <w:rPr>
                <w:sz w:val="24"/>
                <w:lang w:val="ru-RU"/>
              </w:rPr>
              <w:t>в криминогенной ситуации в подъезде;</w:t>
            </w:r>
          </w:p>
        </w:tc>
        <w:tc>
          <w:tcPr>
            <w:tcW w:w="3795" w:type="dxa"/>
            <w:tcBorders>
              <w:top w:val="nil"/>
              <w:bottom w:val="nil"/>
            </w:tcBorders>
          </w:tcPr>
          <w:p w:rsidR="00E86648" w:rsidRDefault="000509E4">
            <w:pPr>
              <w:pStyle w:val="TableParagraph"/>
              <w:tabs>
                <w:tab w:val="left" w:pos="1915"/>
                <w:tab w:val="left" w:pos="3559"/>
              </w:tabs>
              <w:spacing w:line="244" w:lineRule="exact"/>
              <w:rPr>
                <w:i/>
                <w:sz w:val="24"/>
              </w:rPr>
            </w:pPr>
            <w:r>
              <w:rPr>
                <w:i/>
                <w:sz w:val="24"/>
              </w:rPr>
              <w:t>возможного</w:t>
            </w:r>
            <w:r>
              <w:rPr>
                <w:i/>
                <w:sz w:val="24"/>
              </w:rPr>
              <w:tab/>
              <w:t>вовлечения</w:t>
            </w:r>
            <w:r>
              <w:rPr>
                <w:i/>
                <w:sz w:val="24"/>
              </w:rPr>
              <w:tab/>
              <w:t>в</w:t>
            </w:r>
          </w:p>
        </w:tc>
      </w:tr>
      <w:tr w:rsidR="00E86648">
        <w:trPr>
          <w:trHeight w:hRule="exact" w:val="535"/>
        </w:trPr>
        <w:tc>
          <w:tcPr>
            <w:tcW w:w="5922" w:type="dxa"/>
            <w:tcBorders>
              <w:top w:val="nil"/>
            </w:tcBorders>
          </w:tcPr>
          <w:p w:rsidR="00E86648" w:rsidRPr="000509E4" w:rsidRDefault="000509E4" w:rsidP="001371E4">
            <w:pPr>
              <w:pStyle w:val="TableParagraph"/>
              <w:numPr>
                <w:ilvl w:val="0"/>
                <w:numId w:val="199"/>
              </w:numPr>
              <w:tabs>
                <w:tab w:val="left" w:pos="470"/>
                <w:tab w:val="left" w:pos="471"/>
              </w:tabs>
              <w:spacing w:before="3"/>
              <w:ind w:hanging="367"/>
              <w:rPr>
                <w:sz w:val="24"/>
                <w:lang w:val="ru-RU"/>
              </w:rPr>
            </w:pPr>
            <w:r w:rsidRPr="000509E4">
              <w:rPr>
                <w:sz w:val="24"/>
                <w:lang w:val="ru-RU"/>
              </w:rPr>
              <w:t>безопасно вести и применять способы самозащиты</w:t>
            </w:r>
          </w:p>
        </w:tc>
        <w:tc>
          <w:tcPr>
            <w:tcW w:w="3795" w:type="dxa"/>
            <w:tcBorders>
              <w:top w:val="nil"/>
            </w:tcBorders>
          </w:tcPr>
          <w:p w:rsidR="00E86648" w:rsidRDefault="000509E4">
            <w:pPr>
              <w:pStyle w:val="TableParagraph"/>
              <w:spacing w:line="244" w:lineRule="exact"/>
              <w:ind w:right="571"/>
              <w:rPr>
                <w:i/>
                <w:sz w:val="24"/>
              </w:rPr>
            </w:pPr>
            <w:r>
              <w:rPr>
                <w:i/>
                <w:sz w:val="24"/>
              </w:rPr>
              <w:t>террористическую,</w:t>
            </w:r>
          </w:p>
          <w:p w:rsidR="00E86648" w:rsidRDefault="000509E4">
            <w:pPr>
              <w:pStyle w:val="TableParagraph"/>
              <w:tabs>
                <w:tab w:val="left" w:pos="3559"/>
              </w:tabs>
              <w:rPr>
                <w:i/>
                <w:sz w:val="24"/>
              </w:rPr>
            </w:pPr>
            <w:r>
              <w:rPr>
                <w:i/>
                <w:sz w:val="24"/>
              </w:rPr>
              <w:t>экстремистскую</w:t>
            </w:r>
            <w:r>
              <w:rPr>
                <w:i/>
                <w:sz w:val="24"/>
              </w:rPr>
              <w:tab/>
              <w:t>и</w:t>
            </w:r>
          </w:p>
        </w:tc>
      </w:tr>
    </w:tbl>
    <w:p w:rsidR="00E86648" w:rsidRDefault="00E86648">
      <w:pPr>
        <w:rPr>
          <w:sz w:val="24"/>
        </w:rPr>
        <w:sectPr w:rsidR="00E86648">
          <w:pgSz w:w="11930" w:h="16860"/>
          <w:pgMar w:top="90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2"/>
        <w:gridCol w:w="3795"/>
      </w:tblGrid>
      <w:tr w:rsidR="00E86648">
        <w:trPr>
          <w:trHeight w:hRule="exact" w:val="286"/>
        </w:trPr>
        <w:tc>
          <w:tcPr>
            <w:tcW w:w="5922" w:type="dxa"/>
            <w:tcBorders>
              <w:bottom w:val="nil"/>
            </w:tcBorders>
          </w:tcPr>
          <w:p w:rsidR="00E86648" w:rsidRPr="000509E4" w:rsidRDefault="000509E4">
            <w:pPr>
              <w:pStyle w:val="TableParagraph"/>
              <w:spacing w:line="266" w:lineRule="exact"/>
              <w:rPr>
                <w:sz w:val="24"/>
                <w:lang w:val="ru-RU"/>
              </w:rPr>
            </w:pPr>
            <w:r w:rsidRPr="000509E4">
              <w:rPr>
                <w:sz w:val="24"/>
                <w:lang w:val="ru-RU"/>
              </w:rPr>
              <w:lastRenderedPageBreak/>
              <w:t>в криминогенной ситуации в лифте;</w:t>
            </w:r>
          </w:p>
        </w:tc>
        <w:tc>
          <w:tcPr>
            <w:tcW w:w="3795" w:type="dxa"/>
            <w:tcBorders>
              <w:bottom w:val="nil"/>
            </w:tcBorders>
          </w:tcPr>
          <w:p w:rsidR="00E86648" w:rsidRDefault="000509E4">
            <w:pPr>
              <w:pStyle w:val="TableParagraph"/>
              <w:spacing w:line="268" w:lineRule="exact"/>
              <w:ind w:right="571"/>
              <w:rPr>
                <w:i/>
                <w:sz w:val="24"/>
              </w:rPr>
            </w:pPr>
            <w:r>
              <w:rPr>
                <w:i/>
                <w:sz w:val="24"/>
              </w:rPr>
              <w:t>наркотическую</w:t>
            </w:r>
          </w:p>
        </w:tc>
      </w:tr>
      <w:tr w:rsidR="00E86648">
        <w:trPr>
          <w:trHeight w:hRule="exact" w:val="287"/>
        </w:trPr>
        <w:tc>
          <w:tcPr>
            <w:tcW w:w="5922" w:type="dxa"/>
            <w:tcBorders>
              <w:top w:val="nil"/>
              <w:bottom w:val="nil"/>
            </w:tcBorders>
          </w:tcPr>
          <w:p w:rsidR="00E86648" w:rsidRPr="000509E4" w:rsidRDefault="000509E4" w:rsidP="001371E4">
            <w:pPr>
              <w:pStyle w:val="TableParagraph"/>
              <w:numPr>
                <w:ilvl w:val="0"/>
                <w:numId w:val="198"/>
              </w:numPr>
              <w:tabs>
                <w:tab w:val="left" w:pos="470"/>
                <w:tab w:val="left" w:pos="471"/>
              </w:tabs>
              <w:spacing w:line="285" w:lineRule="exact"/>
              <w:ind w:hanging="367"/>
              <w:rPr>
                <w:sz w:val="24"/>
                <w:lang w:val="ru-RU"/>
              </w:rPr>
            </w:pPr>
            <w:r w:rsidRPr="000509E4">
              <w:rPr>
                <w:sz w:val="24"/>
                <w:lang w:val="ru-RU"/>
              </w:rPr>
              <w:t>безопасно вести и применять способы самозащиты</w:t>
            </w:r>
          </w:p>
        </w:tc>
        <w:tc>
          <w:tcPr>
            <w:tcW w:w="3795" w:type="dxa"/>
            <w:tcBorders>
              <w:top w:val="nil"/>
              <w:bottom w:val="nil"/>
            </w:tcBorders>
          </w:tcPr>
          <w:p w:rsidR="00E86648" w:rsidRDefault="000509E4">
            <w:pPr>
              <w:pStyle w:val="TableParagraph"/>
              <w:spacing w:line="263" w:lineRule="exact"/>
              <w:rPr>
                <w:i/>
                <w:sz w:val="24"/>
              </w:rPr>
            </w:pPr>
            <w:r>
              <w:rPr>
                <w:i/>
                <w:sz w:val="24"/>
              </w:rPr>
              <w:t>деятельность;анализировать</w:t>
            </w:r>
          </w:p>
        </w:tc>
      </w:tr>
      <w:tr w:rsidR="00E86648">
        <w:trPr>
          <w:trHeight w:hRule="exact" w:val="275"/>
        </w:trPr>
        <w:tc>
          <w:tcPr>
            <w:tcW w:w="5922" w:type="dxa"/>
            <w:tcBorders>
              <w:top w:val="nil"/>
              <w:bottom w:val="nil"/>
            </w:tcBorders>
          </w:tcPr>
          <w:p w:rsidR="00E86648" w:rsidRPr="000509E4" w:rsidRDefault="000509E4">
            <w:pPr>
              <w:pStyle w:val="TableParagraph"/>
              <w:spacing w:line="271" w:lineRule="exact"/>
              <w:rPr>
                <w:sz w:val="24"/>
                <w:lang w:val="ru-RU"/>
              </w:rPr>
            </w:pPr>
            <w:r w:rsidRPr="000509E4">
              <w:rPr>
                <w:sz w:val="24"/>
                <w:lang w:val="ru-RU"/>
              </w:rPr>
              <w:t>в криминогенной ситуации в квартире;</w:t>
            </w:r>
          </w:p>
        </w:tc>
        <w:tc>
          <w:tcPr>
            <w:tcW w:w="3795" w:type="dxa"/>
            <w:tcBorders>
              <w:top w:val="nil"/>
              <w:bottom w:val="nil"/>
            </w:tcBorders>
          </w:tcPr>
          <w:p w:rsidR="00E86648" w:rsidRDefault="000509E4">
            <w:pPr>
              <w:pStyle w:val="TableParagraph"/>
              <w:tabs>
                <w:tab w:val="left" w:pos="1178"/>
                <w:tab w:val="left" w:pos="2306"/>
                <w:tab w:val="left" w:pos="3557"/>
              </w:tabs>
              <w:spacing w:line="252" w:lineRule="exact"/>
              <w:rPr>
                <w:i/>
                <w:sz w:val="24"/>
              </w:rPr>
            </w:pPr>
            <w:r>
              <w:rPr>
                <w:i/>
                <w:sz w:val="24"/>
              </w:rPr>
              <w:t>влияние</w:t>
            </w:r>
            <w:r>
              <w:rPr>
                <w:i/>
                <w:sz w:val="24"/>
              </w:rPr>
              <w:tab/>
              <w:t>вредных</w:t>
            </w:r>
            <w:r>
              <w:rPr>
                <w:i/>
                <w:sz w:val="24"/>
              </w:rPr>
              <w:tab/>
              <w:t>привычек</w:t>
            </w:r>
            <w:r>
              <w:rPr>
                <w:i/>
                <w:sz w:val="24"/>
              </w:rPr>
              <w:tab/>
              <w:t>и</w:t>
            </w:r>
          </w:p>
        </w:tc>
      </w:tr>
      <w:tr w:rsidR="00E86648" w:rsidRPr="00157DB2">
        <w:trPr>
          <w:trHeight w:hRule="exact" w:val="285"/>
        </w:trPr>
        <w:tc>
          <w:tcPr>
            <w:tcW w:w="5922" w:type="dxa"/>
            <w:tcBorders>
              <w:top w:val="nil"/>
              <w:bottom w:val="nil"/>
            </w:tcBorders>
          </w:tcPr>
          <w:p w:rsidR="00E86648" w:rsidRPr="000509E4" w:rsidRDefault="000509E4" w:rsidP="001371E4">
            <w:pPr>
              <w:pStyle w:val="TableParagraph"/>
              <w:numPr>
                <w:ilvl w:val="0"/>
                <w:numId w:val="197"/>
              </w:numPr>
              <w:tabs>
                <w:tab w:val="left" w:pos="470"/>
                <w:tab w:val="left" w:pos="471"/>
              </w:tabs>
              <w:spacing w:line="290" w:lineRule="exact"/>
              <w:ind w:hanging="367"/>
              <w:rPr>
                <w:sz w:val="24"/>
                <w:lang w:val="ru-RU"/>
              </w:rPr>
            </w:pPr>
            <w:r w:rsidRPr="000509E4">
              <w:rPr>
                <w:sz w:val="24"/>
                <w:lang w:val="ru-RU"/>
              </w:rPr>
              <w:t>безопасно вести и применять способы самозащиты</w:t>
            </w:r>
          </w:p>
        </w:tc>
        <w:tc>
          <w:tcPr>
            <w:tcW w:w="3795" w:type="dxa"/>
            <w:tcBorders>
              <w:top w:val="nil"/>
              <w:bottom w:val="nil"/>
            </w:tcBorders>
          </w:tcPr>
          <w:p w:rsidR="00E86648" w:rsidRPr="000509E4" w:rsidRDefault="000509E4">
            <w:pPr>
              <w:pStyle w:val="TableParagraph"/>
              <w:spacing w:line="254" w:lineRule="exact"/>
              <w:rPr>
                <w:i/>
                <w:sz w:val="24"/>
                <w:lang w:val="ru-RU"/>
              </w:rPr>
            </w:pPr>
            <w:r w:rsidRPr="000509E4">
              <w:rPr>
                <w:i/>
                <w:sz w:val="24"/>
                <w:lang w:val="ru-RU"/>
              </w:rPr>
              <w:t>факторов и на состояние своего</w:t>
            </w:r>
          </w:p>
        </w:tc>
      </w:tr>
      <w:tr w:rsidR="00E86648">
        <w:trPr>
          <w:trHeight w:hRule="exact" w:val="284"/>
        </w:trPr>
        <w:tc>
          <w:tcPr>
            <w:tcW w:w="5922" w:type="dxa"/>
            <w:tcBorders>
              <w:top w:val="nil"/>
              <w:bottom w:val="nil"/>
            </w:tcBorders>
          </w:tcPr>
          <w:p w:rsidR="00E86648" w:rsidRDefault="000509E4">
            <w:pPr>
              <w:pStyle w:val="TableParagraph"/>
              <w:spacing w:before="5"/>
              <w:rPr>
                <w:sz w:val="24"/>
              </w:rPr>
            </w:pPr>
            <w:r>
              <w:rPr>
                <w:sz w:val="24"/>
              </w:rPr>
              <w:t>при карманной краже;</w:t>
            </w:r>
          </w:p>
        </w:tc>
        <w:tc>
          <w:tcPr>
            <w:tcW w:w="3795" w:type="dxa"/>
            <w:tcBorders>
              <w:top w:val="nil"/>
              <w:bottom w:val="nil"/>
            </w:tcBorders>
          </w:tcPr>
          <w:p w:rsidR="00E86648" w:rsidRDefault="000509E4">
            <w:pPr>
              <w:pStyle w:val="TableParagraph"/>
              <w:spacing w:line="245" w:lineRule="exact"/>
              <w:ind w:right="571"/>
              <w:rPr>
                <w:i/>
                <w:sz w:val="24"/>
              </w:rPr>
            </w:pPr>
            <w:r>
              <w:rPr>
                <w:i/>
                <w:sz w:val="24"/>
              </w:rPr>
              <w:t>здоровья;</w:t>
            </w:r>
          </w:p>
        </w:tc>
      </w:tr>
      <w:tr w:rsidR="00E86648">
        <w:trPr>
          <w:trHeight w:hRule="exact" w:val="283"/>
        </w:trPr>
        <w:tc>
          <w:tcPr>
            <w:tcW w:w="5922" w:type="dxa"/>
            <w:tcBorders>
              <w:top w:val="nil"/>
              <w:bottom w:val="nil"/>
            </w:tcBorders>
          </w:tcPr>
          <w:p w:rsidR="00E86648" w:rsidRPr="000509E4" w:rsidRDefault="000509E4" w:rsidP="001371E4">
            <w:pPr>
              <w:pStyle w:val="TableParagraph"/>
              <w:numPr>
                <w:ilvl w:val="0"/>
                <w:numId w:val="196"/>
              </w:numPr>
              <w:tabs>
                <w:tab w:val="left" w:pos="470"/>
                <w:tab w:val="left" w:pos="471"/>
              </w:tabs>
              <w:spacing w:line="286" w:lineRule="exact"/>
              <w:ind w:hanging="367"/>
              <w:rPr>
                <w:sz w:val="24"/>
                <w:lang w:val="ru-RU"/>
              </w:rPr>
            </w:pPr>
            <w:r w:rsidRPr="000509E4">
              <w:rPr>
                <w:sz w:val="24"/>
                <w:lang w:val="ru-RU"/>
              </w:rPr>
              <w:t>безопасно вести и применять способы самозащиты</w:t>
            </w:r>
          </w:p>
        </w:tc>
        <w:tc>
          <w:tcPr>
            <w:tcW w:w="3795" w:type="dxa"/>
            <w:tcBorders>
              <w:top w:val="nil"/>
              <w:bottom w:val="nil"/>
            </w:tcBorders>
          </w:tcPr>
          <w:p w:rsidR="00E86648" w:rsidRDefault="000509E4" w:rsidP="001371E4">
            <w:pPr>
              <w:pStyle w:val="TableParagraph"/>
              <w:numPr>
                <w:ilvl w:val="0"/>
                <w:numId w:val="195"/>
              </w:numPr>
              <w:tabs>
                <w:tab w:val="left" w:pos="470"/>
                <w:tab w:val="left" w:pos="471"/>
              </w:tabs>
              <w:spacing w:line="257" w:lineRule="exact"/>
              <w:ind w:hanging="367"/>
              <w:rPr>
                <w:i/>
                <w:sz w:val="24"/>
              </w:rPr>
            </w:pPr>
            <w:r>
              <w:rPr>
                <w:i/>
                <w:sz w:val="24"/>
              </w:rPr>
              <w:t>характеризовать роль семьив</w:t>
            </w:r>
          </w:p>
        </w:tc>
      </w:tr>
      <w:tr w:rsidR="00E86648" w:rsidRPr="00157DB2">
        <w:trPr>
          <w:trHeight w:hRule="exact" w:val="272"/>
        </w:trPr>
        <w:tc>
          <w:tcPr>
            <w:tcW w:w="5922" w:type="dxa"/>
            <w:tcBorders>
              <w:top w:val="nil"/>
              <w:bottom w:val="nil"/>
            </w:tcBorders>
          </w:tcPr>
          <w:p w:rsidR="00E86648" w:rsidRDefault="000509E4">
            <w:pPr>
              <w:pStyle w:val="TableParagraph"/>
              <w:rPr>
                <w:sz w:val="24"/>
              </w:rPr>
            </w:pPr>
            <w:r>
              <w:rPr>
                <w:sz w:val="24"/>
              </w:rPr>
              <w:t>при попытке мошенничества;</w:t>
            </w:r>
          </w:p>
        </w:tc>
        <w:tc>
          <w:tcPr>
            <w:tcW w:w="3795" w:type="dxa"/>
            <w:tcBorders>
              <w:top w:val="nil"/>
              <w:bottom w:val="nil"/>
            </w:tcBorders>
          </w:tcPr>
          <w:p w:rsidR="00E86648" w:rsidRPr="000509E4" w:rsidRDefault="000509E4">
            <w:pPr>
              <w:pStyle w:val="TableParagraph"/>
              <w:spacing w:line="247" w:lineRule="exact"/>
              <w:rPr>
                <w:i/>
                <w:sz w:val="24"/>
                <w:lang w:val="ru-RU"/>
              </w:rPr>
            </w:pPr>
            <w:r w:rsidRPr="000509E4">
              <w:rPr>
                <w:i/>
                <w:sz w:val="24"/>
                <w:lang w:val="ru-RU"/>
              </w:rPr>
              <w:t>жизни личности и общества и   ее</w:t>
            </w:r>
          </w:p>
        </w:tc>
      </w:tr>
      <w:tr w:rsidR="00E86648" w:rsidRPr="00157DB2">
        <w:trPr>
          <w:trHeight w:hRule="exact" w:val="12877"/>
        </w:trPr>
        <w:tc>
          <w:tcPr>
            <w:tcW w:w="5922" w:type="dxa"/>
            <w:tcBorders>
              <w:top w:val="nil"/>
            </w:tcBorders>
          </w:tcPr>
          <w:p w:rsidR="00E86648" w:rsidRPr="000509E4" w:rsidRDefault="000509E4" w:rsidP="001371E4">
            <w:pPr>
              <w:pStyle w:val="TableParagraph"/>
              <w:numPr>
                <w:ilvl w:val="0"/>
                <w:numId w:val="194"/>
              </w:numPr>
              <w:tabs>
                <w:tab w:val="left" w:pos="471"/>
              </w:tabs>
              <w:spacing w:before="15"/>
              <w:ind w:right="107" w:firstLine="0"/>
              <w:jc w:val="both"/>
              <w:rPr>
                <w:sz w:val="24"/>
                <w:lang w:val="ru-RU"/>
              </w:rPr>
            </w:pPr>
            <w:r w:rsidRPr="000509E4">
              <w:rPr>
                <w:sz w:val="24"/>
                <w:lang w:val="ru-RU"/>
              </w:rPr>
              <w:t>адекватно оценивать ситуацию дорожного движения;</w:t>
            </w:r>
          </w:p>
          <w:p w:rsidR="00E86648" w:rsidRPr="000509E4" w:rsidRDefault="000509E4" w:rsidP="001371E4">
            <w:pPr>
              <w:pStyle w:val="TableParagraph"/>
              <w:numPr>
                <w:ilvl w:val="0"/>
                <w:numId w:val="194"/>
              </w:numPr>
              <w:tabs>
                <w:tab w:val="left" w:pos="471"/>
              </w:tabs>
              <w:ind w:right="106" w:firstLine="0"/>
              <w:jc w:val="both"/>
              <w:rPr>
                <w:sz w:val="24"/>
                <w:lang w:val="ru-RU"/>
              </w:rPr>
            </w:pPr>
            <w:r w:rsidRPr="000509E4">
              <w:rPr>
                <w:sz w:val="24"/>
                <w:lang w:val="ru-RU"/>
              </w:rPr>
              <w:t>адекватно оценивать ситуацию и безопасно действовать припожаре;</w:t>
            </w:r>
          </w:p>
          <w:p w:rsidR="00E86648" w:rsidRPr="000509E4" w:rsidRDefault="000509E4" w:rsidP="001371E4">
            <w:pPr>
              <w:pStyle w:val="TableParagraph"/>
              <w:numPr>
                <w:ilvl w:val="0"/>
                <w:numId w:val="194"/>
              </w:numPr>
              <w:tabs>
                <w:tab w:val="left" w:pos="471"/>
              </w:tabs>
              <w:ind w:right="102" w:firstLine="0"/>
              <w:jc w:val="both"/>
              <w:rPr>
                <w:sz w:val="24"/>
                <w:lang w:val="ru-RU"/>
              </w:rPr>
            </w:pPr>
            <w:r w:rsidRPr="000509E4">
              <w:rPr>
                <w:sz w:val="24"/>
                <w:lang w:val="ru-RU"/>
              </w:rPr>
              <w:t>безопасно использовать средства индивидуальной защиты припожаре;</w:t>
            </w:r>
          </w:p>
          <w:p w:rsidR="00E86648" w:rsidRPr="000509E4" w:rsidRDefault="000509E4" w:rsidP="001371E4">
            <w:pPr>
              <w:pStyle w:val="TableParagraph"/>
              <w:numPr>
                <w:ilvl w:val="0"/>
                <w:numId w:val="194"/>
              </w:numPr>
              <w:tabs>
                <w:tab w:val="left" w:pos="471"/>
              </w:tabs>
              <w:ind w:right="109" w:firstLine="0"/>
              <w:jc w:val="both"/>
              <w:rPr>
                <w:sz w:val="24"/>
                <w:lang w:val="ru-RU"/>
              </w:rPr>
            </w:pPr>
            <w:r w:rsidRPr="000509E4">
              <w:rPr>
                <w:sz w:val="24"/>
                <w:lang w:val="ru-RU"/>
              </w:rPr>
              <w:t>безопасно применять первичные средства пожаротушения;</w:t>
            </w:r>
          </w:p>
          <w:p w:rsidR="00E86648" w:rsidRPr="000509E4" w:rsidRDefault="000509E4" w:rsidP="001371E4">
            <w:pPr>
              <w:pStyle w:val="TableParagraph"/>
              <w:numPr>
                <w:ilvl w:val="0"/>
                <w:numId w:val="194"/>
              </w:numPr>
              <w:tabs>
                <w:tab w:val="left" w:pos="471"/>
              </w:tabs>
              <w:ind w:right="106" w:firstLine="0"/>
              <w:jc w:val="both"/>
              <w:rPr>
                <w:sz w:val="24"/>
                <w:lang w:val="ru-RU"/>
              </w:rPr>
            </w:pPr>
            <w:r w:rsidRPr="000509E4">
              <w:rPr>
                <w:sz w:val="24"/>
                <w:lang w:val="ru-RU"/>
              </w:rPr>
              <w:t>соблюдать правила безопасности дорожного движенияпешехода;</w:t>
            </w:r>
          </w:p>
          <w:p w:rsidR="00E86648" w:rsidRPr="000509E4" w:rsidRDefault="000509E4" w:rsidP="001371E4">
            <w:pPr>
              <w:pStyle w:val="TableParagraph"/>
              <w:numPr>
                <w:ilvl w:val="0"/>
                <w:numId w:val="194"/>
              </w:numPr>
              <w:tabs>
                <w:tab w:val="left" w:pos="471"/>
              </w:tabs>
              <w:spacing w:before="17" w:line="274" w:lineRule="exact"/>
              <w:ind w:right="106" w:firstLine="0"/>
              <w:jc w:val="both"/>
              <w:rPr>
                <w:sz w:val="24"/>
                <w:lang w:val="ru-RU"/>
              </w:rPr>
            </w:pPr>
            <w:r w:rsidRPr="000509E4">
              <w:rPr>
                <w:sz w:val="24"/>
                <w:lang w:val="ru-RU"/>
              </w:rPr>
              <w:t>соблюдать правила безопасности дорожного движениявелосипедиста;</w:t>
            </w:r>
          </w:p>
          <w:p w:rsidR="00E86648" w:rsidRPr="000509E4" w:rsidRDefault="000509E4" w:rsidP="001371E4">
            <w:pPr>
              <w:pStyle w:val="TableParagraph"/>
              <w:numPr>
                <w:ilvl w:val="0"/>
                <w:numId w:val="194"/>
              </w:numPr>
              <w:tabs>
                <w:tab w:val="left" w:pos="471"/>
              </w:tabs>
              <w:spacing w:before="30" w:line="274" w:lineRule="exact"/>
              <w:ind w:right="101" w:firstLine="0"/>
              <w:jc w:val="both"/>
              <w:rPr>
                <w:sz w:val="24"/>
                <w:lang w:val="ru-RU"/>
              </w:rPr>
            </w:pPr>
            <w:r w:rsidRPr="000509E4">
              <w:rPr>
                <w:sz w:val="24"/>
                <w:lang w:val="ru-RU"/>
              </w:rPr>
              <w:t>соблюдать правила безопасности дорожного движения пассажира транспортногосредства;</w:t>
            </w:r>
          </w:p>
          <w:p w:rsidR="00E86648" w:rsidRPr="000509E4" w:rsidRDefault="000509E4" w:rsidP="001371E4">
            <w:pPr>
              <w:pStyle w:val="TableParagraph"/>
              <w:numPr>
                <w:ilvl w:val="0"/>
                <w:numId w:val="194"/>
              </w:numPr>
              <w:tabs>
                <w:tab w:val="left" w:pos="471"/>
              </w:tabs>
              <w:spacing w:before="21" w:line="274" w:lineRule="exact"/>
              <w:ind w:right="109" w:firstLine="0"/>
              <w:jc w:val="both"/>
              <w:rPr>
                <w:sz w:val="24"/>
                <w:lang w:val="ru-RU"/>
              </w:rPr>
            </w:pPr>
            <w:r w:rsidRPr="000509E4">
              <w:rPr>
                <w:sz w:val="24"/>
                <w:lang w:val="ru-RU"/>
              </w:rPr>
              <w:t>классифицировать и характеризовать причины и последствия опасных ситуаций наводе;</w:t>
            </w:r>
          </w:p>
          <w:p w:rsidR="00E86648" w:rsidRPr="000509E4" w:rsidRDefault="000509E4" w:rsidP="001371E4">
            <w:pPr>
              <w:pStyle w:val="TableParagraph"/>
              <w:numPr>
                <w:ilvl w:val="0"/>
                <w:numId w:val="194"/>
              </w:numPr>
              <w:tabs>
                <w:tab w:val="left" w:pos="471"/>
              </w:tabs>
              <w:ind w:right="102" w:firstLine="0"/>
              <w:jc w:val="both"/>
              <w:rPr>
                <w:sz w:val="24"/>
                <w:lang w:val="ru-RU"/>
              </w:rPr>
            </w:pPr>
            <w:r w:rsidRPr="000509E4">
              <w:rPr>
                <w:sz w:val="24"/>
                <w:lang w:val="ru-RU"/>
              </w:rPr>
              <w:t>адекватно оценивать ситуацию и безопасно вести у воды и наводе;</w:t>
            </w:r>
          </w:p>
          <w:p w:rsidR="00E86648" w:rsidRPr="000509E4" w:rsidRDefault="000509E4" w:rsidP="001371E4">
            <w:pPr>
              <w:pStyle w:val="TableParagraph"/>
              <w:numPr>
                <w:ilvl w:val="0"/>
                <w:numId w:val="194"/>
              </w:numPr>
              <w:tabs>
                <w:tab w:val="left" w:pos="471"/>
              </w:tabs>
              <w:ind w:right="102" w:firstLine="0"/>
              <w:jc w:val="both"/>
              <w:rPr>
                <w:sz w:val="24"/>
                <w:lang w:val="ru-RU"/>
              </w:rPr>
            </w:pPr>
            <w:r w:rsidRPr="000509E4">
              <w:rPr>
                <w:sz w:val="24"/>
                <w:lang w:val="ru-RU"/>
              </w:rPr>
              <w:t>использовать средства и способы само- и взаимопомощи наводе;</w:t>
            </w:r>
          </w:p>
          <w:p w:rsidR="00E86648" w:rsidRPr="000509E4" w:rsidRDefault="000509E4" w:rsidP="001371E4">
            <w:pPr>
              <w:pStyle w:val="TableParagraph"/>
              <w:numPr>
                <w:ilvl w:val="0"/>
                <w:numId w:val="194"/>
              </w:numPr>
              <w:tabs>
                <w:tab w:val="left" w:pos="471"/>
              </w:tabs>
              <w:spacing w:line="237" w:lineRule="auto"/>
              <w:ind w:right="109" w:firstLine="0"/>
              <w:jc w:val="both"/>
              <w:rPr>
                <w:sz w:val="24"/>
                <w:lang w:val="ru-RU"/>
              </w:rPr>
            </w:pPr>
            <w:r w:rsidRPr="000509E4">
              <w:rPr>
                <w:sz w:val="24"/>
                <w:lang w:val="ru-RU"/>
              </w:rPr>
              <w:t>классифицировать и характеризовать причины и последствия опасных ситуаций в туристических походах;</w:t>
            </w:r>
          </w:p>
          <w:p w:rsidR="00E86648" w:rsidRDefault="000509E4" w:rsidP="001371E4">
            <w:pPr>
              <w:pStyle w:val="TableParagraph"/>
              <w:numPr>
                <w:ilvl w:val="0"/>
                <w:numId w:val="194"/>
              </w:numPr>
              <w:tabs>
                <w:tab w:val="left" w:pos="471"/>
              </w:tabs>
              <w:spacing w:before="2"/>
              <w:ind w:left="470" w:hanging="367"/>
              <w:jc w:val="both"/>
              <w:rPr>
                <w:sz w:val="24"/>
              </w:rPr>
            </w:pPr>
            <w:r>
              <w:rPr>
                <w:sz w:val="24"/>
              </w:rPr>
              <w:t>готовиться к туристическимпоходам;</w:t>
            </w:r>
          </w:p>
          <w:p w:rsidR="00E86648" w:rsidRPr="000509E4" w:rsidRDefault="000509E4" w:rsidP="001371E4">
            <w:pPr>
              <w:pStyle w:val="TableParagraph"/>
              <w:numPr>
                <w:ilvl w:val="0"/>
                <w:numId w:val="194"/>
              </w:numPr>
              <w:tabs>
                <w:tab w:val="left" w:pos="471"/>
              </w:tabs>
              <w:spacing w:before="6"/>
              <w:ind w:right="106" w:firstLine="0"/>
              <w:jc w:val="both"/>
              <w:rPr>
                <w:sz w:val="24"/>
                <w:lang w:val="ru-RU"/>
              </w:rPr>
            </w:pPr>
            <w:r w:rsidRPr="000509E4">
              <w:rPr>
                <w:sz w:val="24"/>
                <w:lang w:val="ru-RU"/>
              </w:rPr>
              <w:t>адекватно оценивать ситуацию и безопасно вести в туристическихпоходах;</w:t>
            </w:r>
          </w:p>
          <w:p w:rsidR="00E86648" w:rsidRPr="000509E4" w:rsidRDefault="000509E4" w:rsidP="001371E4">
            <w:pPr>
              <w:pStyle w:val="TableParagraph"/>
              <w:numPr>
                <w:ilvl w:val="0"/>
                <w:numId w:val="194"/>
              </w:numPr>
              <w:tabs>
                <w:tab w:val="left" w:pos="471"/>
              </w:tabs>
              <w:ind w:right="109" w:firstLine="0"/>
              <w:jc w:val="both"/>
              <w:rPr>
                <w:sz w:val="24"/>
                <w:lang w:val="ru-RU"/>
              </w:rPr>
            </w:pPr>
            <w:r w:rsidRPr="000509E4">
              <w:rPr>
                <w:sz w:val="24"/>
                <w:lang w:val="ru-RU"/>
              </w:rPr>
              <w:t>адекватно оценивать ситуацию и ориентироваться наместности;</w:t>
            </w:r>
          </w:p>
          <w:p w:rsidR="00E86648" w:rsidRPr="000509E4" w:rsidRDefault="000509E4" w:rsidP="001371E4">
            <w:pPr>
              <w:pStyle w:val="TableParagraph"/>
              <w:numPr>
                <w:ilvl w:val="0"/>
                <w:numId w:val="194"/>
              </w:numPr>
              <w:tabs>
                <w:tab w:val="left" w:pos="471"/>
              </w:tabs>
              <w:spacing w:before="24" w:line="274" w:lineRule="exact"/>
              <w:ind w:right="107" w:firstLine="0"/>
              <w:jc w:val="both"/>
              <w:rPr>
                <w:sz w:val="24"/>
                <w:lang w:val="ru-RU"/>
              </w:rPr>
            </w:pPr>
            <w:r w:rsidRPr="000509E4">
              <w:rPr>
                <w:sz w:val="24"/>
                <w:lang w:val="ru-RU"/>
              </w:rPr>
              <w:t>добывать и поддерживать огонь в автономных условиях;</w:t>
            </w:r>
          </w:p>
          <w:p w:rsidR="00E86648" w:rsidRPr="000509E4" w:rsidRDefault="000509E4" w:rsidP="001371E4">
            <w:pPr>
              <w:pStyle w:val="TableParagraph"/>
              <w:numPr>
                <w:ilvl w:val="0"/>
                <w:numId w:val="194"/>
              </w:numPr>
              <w:tabs>
                <w:tab w:val="left" w:pos="471"/>
              </w:tabs>
              <w:spacing w:line="287" w:lineRule="exact"/>
              <w:ind w:left="470" w:hanging="367"/>
              <w:jc w:val="both"/>
              <w:rPr>
                <w:sz w:val="24"/>
                <w:lang w:val="ru-RU"/>
              </w:rPr>
            </w:pPr>
            <w:r w:rsidRPr="000509E4">
              <w:rPr>
                <w:sz w:val="24"/>
                <w:lang w:val="ru-RU"/>
              </w:rPr>
              <w:t>добывать и очищать воду в автономныхусловиях;</w:t>
            </w:r>
          </w:p>
          <w:p w:rsidR="00E86648" w:rsidRPr="000509E4" w:rsidRDefault="000509E4" w:rsidP="001371E4">
            <w:pPr>
              <w:pStyle w:val="TableParagraph"/>
              <w:numPr>
                <w:ilvl w:val="0"/>
                <w:numId w:val="194"/>
              </w:numPr>
              <w:tabs>
                <w:tab w:val="left" w:pos="471"/>
              </w:tabs>
              <w:spacing w:line="237" w:lineRule="auto"/>
              <w:ind w:right="99" w:firstLine="0"/>
              <w:jc w:val="both"/>
              <w:rPr>
                <w:sz w:val="24"/>
                <w:lang w:val="ru-RU"/>
              </w:rPr>
            </w:pPr>
            <w:r w:rsidRPr="000509E4">
              <w:rPr>
                <w:sz w:val="24"/>
                <w:lang w:val="ru-RU"/>
              </w:rPr>
              <w:t>добывать и готовить пищу в автономных условиях; сооружать (обустраивать) временное жилище в автономныхусловиях;</w:t>
            </w:r>
          </w:p>
          <w:p w:rsidR="00E86648" w:rsidRPr="000509E4" w:rsidRDefault="000509E4" w:rsidP="001371E4">
            <w:pPr>
              <w:pStyle w:val="TableParagraph"/>
              <w:numPr>
                <w:ilvl w:val="0"/>
                <w:numId w:val="194"/>
              </w:numPr>
              <w:tabs>
                <w:tab w:val="left" w:pos="471"/>
              </w:tabs>
              <w:ind w:left="470" w:hanging="367"/>
              <w:jc w:val="both"/>
              <w:rPr>
                <w:sz w:val="24"/>
                <w:lang w:val="ru-RU"/>
              </w:rPr>
            </w:pPr>
            <w:r w:rsidRPr="000509E4">
              <w:rPr>
                <w:sz w:val="24"/>
                <w:lang w:val="ru-RU"/>
              </w:rPr>
              <w:t>подавать сигналы бедствия и отвечать наних;</w:t>
            </w:r>
          </w:p>
          <w:p w:rsidR="00E86648" w:rsidRPr="000509E4" w:rsidRDefault="000509E4" w:rsidP="001371E4">
            <w:pPr>
              <w:pStyle w:val="TableParagraph"/>
              <w:numPr>
                <w:ilvl w:val="0"/>
                <w:numId w:val="194"/>
              </w:numPr>
              <w:tabs>
                <w:tab w:val="left" w:pos="471"/>
              </w:tabs>
              <w:spacing w:before="3" w:line="237" w:lineRule="auto"/>
              <w:ind w:right="107" w:firstLine="0"/>
              <w:jc w:val="both"/>
              <w:rPr>
                <w:sz w:val="24"/>
                <w:lang w:val="ru-RU"/>
              </w:rPr>
            </w:pPr>
            <w:r w:rsidRPr="000509E4">
              <w:rPr>
                <w:sz w:val="24"/>
                <w:lang w:val="ru-RU"/>
              </w:rPr>
              <w:t>характеризовать причины и последствия чрезвычайных ситуаций природного характера для личности, общества игосударства;</w:t>
            </w:r>
          </w:p>
          <w:p w:rsidR="00E86648" w:rsidRPr="000509E4" w:rsidRDefault="000509E4" w:rsidP="001371E4">
            <w:pPr>
              <w:pStyle w:val="TableParagraph"/>
              <w:numPr>
                <w:ilvl w:val="0"/>
                <w:numId w:val="194"/>
              </w:numPr>
              <w:tabs>
                <w:tab w:val="left" w:pos="471"/>
              </w:tabs>
              <w:spacing w:before="12"/>
              <w:ind w:right="105" w:firstLine="0"/>
              <w:jc w:val="both"/>
              <w:rPr>
                <w:sz w:val="24"/>
                <w:lang w:val="ru-RU"/>
              </w:rPr>
            </w:pPr>
            <w:r w:rsidRPr="000509E4">
              <w:rPr>
                <w:sz w:val="24"/>
                <w:lang w:val="ru-RU"/>
              </w:rPr>
              <w:t>предвидеть опасности и правильно действовать в случае чрезвычайных ситуаций природногохарактера;</w:t>
            </w:r>
          </w:p>
          <w:p w:rsidR="00E86648" w:rsidRPr="000509E4" w:rsidRDefault="000509E4" w:rsidP="001371E4">
            <w:pPr>
              <w:pStyle w:val="TableParagraph"/>
              <w:numPr>
                <w:ilvl w:val="0"/>
                <w:numId w:val="194"/>
              </w:numPr>
              <w:tabs>
                <w:tab w:val="left" w:pos="471"/>
              </w:tabs>
              <w:spacing w:before="16" w:line="272" w:lineRule="exact"/>
              <w:ind w:right="105" w:firstLine="0"/>
              <w:jc w:val="both"/>
              <w:rPr>
                <w:sz w:val="24"/>
                <w:lang w:val="ru-RU"/>
              </w:rPr>
            </w:pPr>
            <w:r w:rsidRPr="000509E4">
              <w:rPr>
                <w:sz w:val="24"/>
                <w:lang w:val="ru-RU"/>
              </w:rPr>
              <w:t>классифицировать мероприятия по защите населения от чрезвычайных ситуаций природного характера;</w:t>
            </w:r>
          </w:p>
          <w:p w:rsidR="00E86648" w:rsidRPr="000509E4" w:rsidRDefault="000509E4" w:rsidP="001371E4">
            <w:pPr>
              <w:pStyle w:val="TableParagraph"/>
              <w:numPr>
                <w:ilvl w:val="0"/>
                <w:numId w:val="194"/>
              </w:numPr>
              <w:tabs>
                <w:tab w:val="left" w:pos="471"/>
              </w:tabs>
              <w:spacing w:before="31" w:line="274" w:lineRule="exact"/>
              <w:ind w:right="105" w:firstLine="0"/>
              <w:jc w:val="both"/>
              <w:rPr>
                <w:sz w:val="24"/>
                <w:lang w:val="ru-RU"/>
              </w:rPr>
            </w:pPr>
            <w:r w:rsidRPr="000509E4">
              <w:rPr>
                <w:sz w:val="24"/>
                <w:lang w:val="ru-RU"/>
              </w:rPr>
              <w:t>безопасно использовать средства индивидуальной защиты;</w:t>
            </w:r>
          </w:p>
        </w:tc>
        <w:tc>
          <w:tcPr>
            <w:tcW w:w="3795" w:type="dxa"/>
            <w:tcBorders>
              <w:top w:val="nil"/>
            </w:tcBorders>
          </w:tcPr>
          <w:p w:rsidR="00E86648" w:rsidRDefault="000509E4">
            <w:pPr>
              <w:pStyle w:val="TableParagraph"/>
              <w:spacing w:line="246" w:lineRule="exact"/>
              <w:jc w:val="both"/>
              <w:rPr>
                <w:i/>
                <w:sz w:val="24"/>
              </w:rPr>
            </w:pPr>
            <w:r>
              <w:rPr>
                <w:i/>
                <w:sz w:val="24"/>
              </w:rPr>
              <w:t>влияние на здоровье человека;</w:t>
            </w:r>
          </w:p>
          <w:p w:rsidR="00E86648" w:rsidRPr="000509E4" w:rsidRDefault="000509E4" w:rsidP="001371E4">
            <w:pPr>
              <w:pStyle w:val="TableParagraph"/>
              <w:numPr>
                <w:ilvl w:val="0"/>
                <w:numId w:val="193"/>
              </w:numPr>
              <w:tabs>
                <w:tab w:val="left" w:pos="470"/>
                <w:tab w:val="left" w:pos="471"/>
                <w:tab w:val="left" w:pos="1034"/>
                <w:tab w:val="left" w:pos="2021"/>
                <w:tab w:val="left" w:pos="2719"/>
                <w:tab w:val="left" w:pos="3554"/>
              </w:tabs>
              <w:spacing w:before="4"/>
              <w:ind w:right="105" w:firstLine="0"/>
              <w:rPr>
                <w:i/>
                <w:sz w:val="24"/>
                <w:lang w:val="ru-RU"/>
              </w:rPr>
            </w:pPr>
            <w:r w:rsidRPr="000509E4">
              <w:rPr>
                <w:i/>
                <w:sz w:val="24"/>
                <w:lang w:val="ru-RU"/>
              </w:rPr>
              <w:t>классифицировать</w:t>
            </w:r>
            <w:r w:rsidRPr="000509E4">
              <w:rPr>
                <w:i/>
                <w:sz w:val="24"/>
                <w:lang w:val="ru-RU"/>
              </w:rPr>
              <w:tab/>
            </w:r>
            <w:r w:rsidRPr="000509E4">
              <w:rPr>
                <w:i/>
                <w:sz w:val="24"/>
                <w:lang w:val="ru-RU"/>
              </w:rPr>
              <w:tab/>
              <w:t>и характеризовать</w:t>
            </w:r>
            <w:r w:rsidRPr="000509E4">
              <w:rPr>
                <w:i/>
                <w:sz w:val="24"/>
                <w:lang w:val="ru-RU"/>
              </w:rPr>
              <w:tab/>
            </w:r>
            <w:r w:rsidRPr="000509E4">
              <w:rPr>
                <w:i/>
                <w:sz w:val="24"/>
                <w:lang w:val="ru-RU"/>
              </w:rPr>
              <w:tab/>
              <w:t>основные положениязаконодательных актов,</w:t>
            </w:r>
            <w:r w:rsidRPr="000509E4">
              <w:rPr>
                <w:i/>
                <w:sz w:val="24"/>
                <w:lang w:val="ru-RU"/>
              </w:rPr>
              <w:tab/>
              <w:t>регулирующих</w:t>
            </w:r>
            <w:r w:rsidRPr="000509E4">
              <w:rPr>
                <w:i/>
                <w:sz w:val="24"/>
                <w:lang w:val="ru-RU"/>
              </w:rPr>
              <w:tab/>
              <w:t>права</w:t>
            </w:r>
            <w:r w:rsidRPr="000509E4">
              <w:rPr>
                <w:i/>
                <w:sz w:val="24"/>
                <w:lang w:val="ru-RU"/>
              </w:rPr>
              <w:tab/>
              <w:t>и обязанности</w:t>
            </w:r>
            <w:r w:rsidRPr="000509E4">
              <w:rPr>
                <w:i/>
                <w:sz w:val="24"/>
                <w:lang w:val="ru-RU"/>
              </w:rPr>
              <w:tab/>
              <w:t>супругов,</w:t>
            </w:r>
            <w:r w:rsidRPr="000509E4">
              <w:rPr>
                <w:i/>
                <w:sz w:val="24"/>
                <w:lang w:val="ru-RU"/>
              </w:rPr>
              <w:tab/>
              <w:t>и защищающих праваребенка;</w:t>
            </w:r>
          </w:p>
          <w:p w:rsidR="00E86648" w:rsidRPr="000509E4" w:rsidRDefault="000509E4" w:rsidP="001371E4">
            <w:pPr>
              <w:pStyle w:val="TableParagraph"/>
              <w:numPr>
                <w:ilvl w:val="0"/>
                <w:numId w:val="193"/>
              </w:numPr>
              <w:tabs>
                <w:tab w:val="left" w:pos="471"/>
                <w:tab w:val="left" w:pos="1891"/>
                <w:tab w:val="left" w:pos="2254"/>
                <w:tab w:val="left" w:pos="2419"/>
                <w:tab w:val="left" w:pos="2714"/>
                <w:tab w:val="left" w:pos="3557"/>
              </w:tabs>
              <w:spacing w:before="4"/>
              <w:ind w:right="100" w:firstLine="0"/>
              <w:jc w:val="both"/>
              <w:rPr>
                <w:i/>
                <w:sz w:val="24"/>
                <w:lang w:val="ru-RU"/>
              </w:rPr>
            </w:pPr>
            <w:r w:rsidRPr="000509E4">
              <w:rPr>
                <w:i/>
                <w:sz w:val="24"/>
                <w:lang w:val="ru-RU"/>
              </w:rPr>
              <w:t>владеть</w:t>
            </w:r>
            <w:r w:rsidRPr="000509E4">
              <w:rPr>
                <w:i/>
                <w:sz w:val="24"/>
                <w:lang w:val="ru-RU"/>
              </w:rPr>
              <w:tab/>
            </w:r>
            <w:r w:rsidRPr="000509E4">
              <w:rPr>
                <w:i/>
                <w:sz w:val="24"/>
                <w:lang w:val="ru-RU"/>
              </w:rPr>
              <w:tab/>
            </w:r>
            <w:r w:rsidRPr="000509E4">
              <w:rPr>
                <w:i/>
                <w:sz w:val="24"/>
                <w:lang w:val="ru-RU"/>
              </w:rPr>
              <w:tab/>
            </w:r>
            <w:r w:rsidRPr="000509E4">
              <w:rPr>
                <w:i/>
                <w:sz w:val="24"/>
                <w:lang w:val="ru-RU"/>
              </w:rPr>
              <w:tab/>
              <w:t>основами самоконтроля,</w:t>
            </w:r>
            <w:r w:rsidRPr="000509E4">
              <w:rPr>
                <w:i/>
                <w:sz w:val="24"/>
                <w:lang w:val="ru-RU"/>
              </w:rPr>
              <w:tab/>
            </w:r>
            <w:r w:rsidRPr="000509E4">
              <w:rPr>
                <w:i/>
                <w:sz w:val="24"/>
                <w:lang w:val="ru-RU"/>
              </w:rPr>
              <w:tab/>
            </w:r>
            <w:r w:rsidRPr="000509E4">
              <w:rPr>
                <w:i/>
                <w:sz w:val="24"/>
                <w:lang w:val="ru-RU"/>
              </w:rPr>
              <w:tab/>
              <w:t>самооценки, принятия</w:t>
            </w:r>
            <w:r w:rsidRPr="000509E4">
              <w:rPr>
                <w:i/>
                <w:sz w:val="24"/>
                <w:lang w:val="ru-RU"/>
              </w:rPr>
              <w:tab/>
              <w:t>решений</w:t>
            </w:r>
            <w:r w:rsidRPr="000509E4">
              <w:rPr>
                <w:i/>
                <w:sz w:val="24"/>
                <w:lang w:val="ru-RU"/>
              </w:rPr>
              <w:tab/>
              <w:t>и осуществления</w:t>
            </w:r>
            <w:r w:rsidRPr="000509E4">
              <w:rPr>
                <w:i/>
                <w:sz w:val="24"/>
                <w:lang w:val="ru-RU"/>
              </w:rPr>
              <w:tab/>
            </w:r>
            <w:r w:rsidRPr="000509E4">
              <w:rPr>
                <w:i/>
                <w:sz w:val="24"/>
                <w:lang w:val="ru-RU"/>
              </w:rPr>
              <w:tab/>
            </w:r>
            <w:r w:rsidRPr="000509E4">
              <w:rPr>
                <w:i/>
                <w:sz w:val="24"/>
                <w:lang w:val="ru-RU"/>
              </w:rPr>
              <w:tab/>
              <w:t>осознанного выбора в учебной и познавательной  деятельности при формировании современной культуры</w:t>
            </w:r>
            <w:r w:rsidRPr="000509E4">
              <w:rPr>
                <w:i/>
                <w:sz w:val="24"/>
                <w:lang w:val="ru-RU"/>
              </w:rPr>
              <w:tab/>
            </w:r>
            <w:r w:rsidRPr="000509E4">
              <w:rPr>
                <w:i/>
                <w:sz w:val="24"/>
                <w:lang w:val="ru-RU"/>
              </w:rPr>
              <w:tab/>
              <w:t>безопасности жизнедеятельности;</w:t>
            </w:r>
          </w:p>
          <w:p w:rsidR="00E86648" w:rsidRPr="000509E4" w:rsidRDefault="000509E4" w:rsidP="001371E4">
            <w:pPr>
              <w:pStyle w:val="TableParagraph"/>
              <w:numPr>
                <w:ilvl w:val="0"/>
                <w:numId w:val="193"/>
              </w:numPr>
              <w:tabs>
                <w:tab w:val="left" w:pos="471"/>
              </w:tabs>
              <w:spacing w:before="26" w:line="274" w:lineRule="exact"/>
              <w:ind w:right="102" w:firstLine="0"/>
              <w:jc w:val="both"/>
              <w:rPr>
                <w:i/>
                <w:sz w:val="24"/>
                <w:lang w:val="ru-RU"/>
              </w:rPr>
            </w:pPr>
            <w:r w:rsidRPr="000509E4">
              <w:rPr>
                <w:i/>
                <w:sz w:val="24"/>
                <w:lang w:val="ru-RU"/>
              </w:rPr>
              <w:t>классифицировать основные правовые аспекты оказания первойпомощи;</w:t>
            </w:r>
          </w:p>
          <w:p w:rsidR="00E86648" w:rsidRPr="000509E4" w:rsidRDefault="000509E4" w:rsidP="001371E4">
            <w:pPr>
              <w:pStyle w:val="TableParagraph"/>
              <w:numPr>
                <w:ilvl w:val="0"/>
                <w:numId w:val="193"/>
              </w:numPr>
              <w:tabs>
                <w:tab w:val="left" w:pos="471"/>
              </w:tabs>
              <w:spacing w:before="8"/>
              <w:ind w:right="106" w:firstLine="0"/>
              <w:jc w:val="both"/>
              <w:rPr>
                <w:i/>
                <w:sz w:val="24"/>
                <w:lang w:val="ru-RU"/>
              </w:rPr>
            </w:pPr>
            <w:r w:rsidRPr="000509E4">
              <w:rPr>
                <w:i/>
                <w:sz w:val="24"/>
                <w:lang w:val="ru-RU"/>
              </w:rPr>
              <w:t>оказывать первую помощь при не инфекционныхзаболеваниях;</w:t>
            </w:r>
          </w:p>
          <w:p w:rsidR="00E86648" w:rsidRPr="000509E4" w:rsidRDefault="000509E4" w:rsidP="001371E4">
            <w:pPr>
              <w:pStyle w:val="TableParagraph"/>
              <w:numPr>
                <w:ilvl w:val="0"/>
                <w:numId w:val="193"/>
              </w:numPr>
              <w:tabs>
                <w:tab w:val="left" w:pos="471"/>
              </w:tabs>
              <w:ind w:right="106" w:firstLine="0"/>
              <w:jc w:val="both"/>
              <w:rPr>
                <w:i/>
                <w:sz w:val="24"/>
                <w:lang w:val="ru-RU"/>
              </w:rPr>
            </w:pPr>
            <w:r w:rsidRPr="000509E4">
              <w:rPr>
                <w:i/>
                <w:sz w:val="24"/>
                <w:lang w:val="ru-RU"/>
              </w:rPr>
              <w:t>оказывать первую помощь при инфекционныхзаболеваниях;</w:t>
            </w:r>
          </w:p>
          <w:p w:rsidR="00E86648" w:rsidRPr="000509E4" w:rsidRDefault="000509E4" w:rsidP="001371E4">
            <w:pPr>
              <w:pStyle w:val="TableParagraph"/>
              <w:numPr>
                <w:ilvl w:val="0"/>
                <w:numId w:val="193"/>
              </w:numPr>
              <w:tabs>
                <w:tab w:val="left" w:pos="471"/>
                <w:tab w:val="left" w:pos="2645"/>
              </w:tabs>
              <w:spacing w:line="237" w:lineRule="auto"/>
              <w:ind w:right="104" w:firstLine="0"/>
              <w:jc w:val="both"/>
              <w:rPr>
                <w:i/>
                <w:sz w:val="24"/>
                <w:lang w:val="ru-RU"/>
              </w:rPr>
            </w:pPr>
            <w:r w:rsidRPr="000509E4">
              <w:rPr>
                <w:i/>
                <w:sz w:val="24"/>
                <w:lang w:val="ru-RU"/>
              </w:rPr>
              <w:t>оказывать первую помощь при остановке</w:t>
            </w:r>
            <w:r w:rsidRPr="000509E4">
              <w:rPr>
                <w:i/>
                <w:sz w:val="24"/>
                <w:lang w:val="ru-RU"/>
              </w:rPr>
              <w:tab/>
              <w:t>сердечной деятельности;</w:t>
            </w:r>
          </w:p>
          <w:p w:rsidR="00E86648" w:rsidRPr="000509E4" w:rsidRDefault="000509E4" w:rsidP="001371E4">
            <w:pPr>
              <w:pStyle w:val="TableParagraph"/>
              <w:numPr>
                <w:ilvl w:val="0"/>
                <w:numId w:val="193"/>
              </w:numPr>
              <w:tabs>
                <w:tab w:val="left" w:pos="471"/>
              </w:tabs>
              <w:spacing w:before="32" w:line="274" w:lineRule="exact"/>
              <w:ind w:right="106" w:firstLine="0"/>
              <w:jc w:val="both"/>
              <w:rPr>
                <w:i/>
                <w:sz w:val="24"/>
                <w:lang w:val="ru-RU"/>
              </w:rPr>
            </w:pPr>
            <w:r w:rsidRPr="000509E4">
              <w:rPr>
                <w:i/>
                <w:sz w:val="24"/>
                <w:lang w:val="ru-RU"/>
              </w:rPr>
              <w:t>оказывать первую помощь при коме;</w:t>
            </w:r>
          </w:p>
          <w:p w:rsidR="00E86648" w:rsidRPr="000509E4" w:rsidRDefault="000509E4" w:rsidP="001371E4">
            <w:pPr>
              <w:pStyle w:val="TableParagraph"/>
              <w:numPr>
                <w:ilvl w:val="0"/>
                <w:numId w:val="193"/>
              </w:numPr>
              <w:tabs>
                <w:tab w:val="left" w:pos="471"/>
                <w:tab w:val="left" w:pos="2124"/>
              </w:tabs>
              <w:spacing w:before="11" w:line="274" w:lineRule="exact"/>
              <w:ind w:right="106" w:firstLine="0"/>
              <w:jc w:val="both"/>
              <w:rPr>
                <w:i/>
                <w:sz w:val="24"/>
                <w:lang w:val="ru-RU"/>
              </w:rPr>
            </w:pPr>
            <w:r w:rsidRPr="000509E4">
              <w:rPr>
                <w:i/>
                <w:sz w:val="24"/>
                <w:lang w:val="ru-RU"/>
              </w:rPr>
              <w:t>оказывать первую помощь при поражении</w:t>
            </w:r>
            <w:r w:rsidRPr="000509E4">
              <w:rPr>
                <w:i/>
                <w:sz w:val="24"/>
                <w:lang w:val="ru-RU"/>
              </w:rPr>
              <w:tab/>
            </w:r>
            <w:r w:rsidRPr="000509E4">
              <w:rPr>
                <w:i/>
                <w:spacing w:val="-1"/>
                <w:sz w:val="24"/>
                <w:lang w:val="ru-RU"/>
              </w:rPr>
              <w:t xml:space="preserve">электрическим </w:t>
            </w:r>
            <w:r w:rsidRPr="000509E4">
              <w:rPr>
                <w:i/>
                <w:sz w:val="24"/>
                <w:lang w:val="ru-RU"/>
              </w:rPr>
              <w:t>током;</w:t>
            </w:r>
          </w:p>
          <w:p w:rsidR="00E86648" w:rsidRPr="000509E4" w:rsidRDefault="000509E4" w:rsidP="001371E4">
            <w:pPr>
              <w:pStyle w:val="TableParagraph"/>
              <w:numPr>
                <w:ilvl w:val="0"/>
                <w:numId w:val="193"/>
              </w:numPr>
              <w:tabs>
                <w:tab w:val="left" w:pos="471"/>
                <w:tab w:val="left" w:pos="2251"/>
              </w:tabs>
              <w:ind w:right="97" w:firstLine="0"/>
              <w:jc w:val="both"/>
              <w:rPr>
                <w:i/>
                <w:sz w:val="24"/>
                <w:lang w:val="ru-RU"/>
              </w:rPr>
            </w:pPr>
            <w:r w:rsidRPr="000509E4">
              <w:rPr>
                <w:i/>
                <w:sz w:val="24"/>
                <w:lang w:val="ru-RU"/>
              </w:rPr>
              <w:t>использовать для решения коммуникативных задач в области</w:t>
            </w:r>
            <w:r w:rsidRPr="000509E4">
              <w:rPr>
                <w:i/>
                <w:sz w:val="24"/>
                <w:lang w:val="ru-RU"/>
              </w:rPr>
              <w:tab/>
              <w:t>безопасности жизнедеятельности различные источники информации, включая Интернет-ресурсы и другие базы данных;</w:t>
            </w:r>
          </w:p>
          <w:p w:rsidR="00E86648" w:rsidRPr="000509E4" w:rsidRDefault="000509E4" w:rsidP="001371E4">
            <w:pPr>
              <w:pStyle w:val="TableParagraph"/>
              <w:numPr>
                <w:ilvl w:val="0"/>
                <w:numId w:val="193"/>
              </w:numPr>
              <w:tabs>
                <w:tab w:val="left" w:pos="471"/>
                <w:tab w:val="left" w:pos="1934"/>
                <w:tab w:val="left" w:pos="3557"/>
              </w:tabs>
              <w:spacing w:before="7" w:line="237" w:lineRule="auto"/>
              <w:ind w:right="107" w:firstLine="0"/>
              <w:jc w:val="both"/>
              <w:rPr>
                <w:i/>
                <w:sz w:val="24"/>
                <w:lang w:val="ru-RU"/>
              </w:rPr>
            </w:pPr>
            <w:r w:rsidRPr="000509E4">
              <w:rPr>
                <w:i/>
                <w:sz w:val="24"/>
                <w:lang w:val="ru-RU"/>
              </w:rPr>
              <w:t>усваивать приемы действий в различных</w:t>
            </w:r>
            <w:r w:rsidRPr="000509E4">
              <w:rPr>
                <w:i/>
                <w:sz w:val="24"/>
                <w:lang w:val="ru-RU"/>
              </w:rPr>
              <w:tab/>
              <w:t>опасных</w:t>
            </w:r>
            <w:r w:rsidRPr="000509E4">
              <w:rPr>
                <w:i/>
                <w:sz w:val="24"/>
                <w:lang w:val="ru-RU"/>
              </w:rPr>
              <w:tab/>
              <w:t>и чрезвычайныхситуациях;</w:t>
            </w:r>
          </w:p>
          <w:p w:rsidR="00E86648" w:rsidRPr="000509E4" w:rsidRDefault="000509E4" w:rsidP="001371E4">
            <w:pPr>
              <w:pStyle w:val="TableParagraph"/>
              <w:numPr>
                <w:ilvl w:val="0"/>
                <w:numId w:val="193"/>
              </w:numPr>
              <w:tabs>
                <w:tab w:val="left" w:pos="471"/>
                <w:tab w:val="left" w:pos="2614"/>
              </w:tabs>
              <w:spacing w:before="5"/>
              <w:ind w:right="101" w:firstLine="0"/>
              <w:jc w:val="both"/>
              <w:rPr>
                <w:i/>
                <w:sz w:val="24"/>
                <w:lang w:val="ru-RU"/>
              </w:rPr>
            </w:pPr>
            <w:r w:rsidRPr="000509E4">
              <w:rPr>
                <w:i/>
                <w:sz w:val="24"/>
                <w:lang w:val="ru-RU"/>
              </w:rPr>
              <w:t>исследовать</w:t>
            </w:r>
            <w:r w:rsidRPr="000509E4">
              <w:rPr>
                <w:i/>
                <w:sz w:val="24"/>
                <w:lang w:val="ru-RU"/>
              </w:rPr>
              <w:tab/>
              <w:t>различные ситуации в повседневной жизнедеятельности, опасные и чрезвычайные</w:t>
            </w:r>
            <w:r w:rsidRPr="000509E4">
              <w:rPr>
                <w:i/>
                <w:sz w:val="24"/>
                <w:lang w:val="ru-RU"/>
              </w:rPr>
              <w:tab/>
              <w:t>ситуации, выдвигать      предположения     и</w:t>
            </w:r>
          </w:p>
        </w:tc>
      </w:tr>
    </w:tbl>
    <w:p w:rsidR="00E86648" w:rsidRPr="000509E4" w:rsidRDefault="00E86648">
      <w:pPr>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2"/>
        <w:gridCol w:w="3795"/>
      </w:tblGrid>
      <w:tr w:rsidR="00E86648">
        <w:trPr>
          <w:trHeight w:hRule="exact" w:val="295"/>
        </w:trPr>
        <w:tc>
          <w:tcPr>
            <w:tcW w:w="5922" w:type="dxa"/>
            <w:tcBorders>
              <w:bottom w:val="nil"/>
            </w:tcBorders>
          </w:tcPr>
          <w:p w:rsidR="00E86648" w:rsidRDefault="000509E4" w:rsidP="001371E4">
            <w:pPr>
              <w:pStyle w:val="TableParagraph"/>
              <w:numPr>
                <w:ilvl w:val="0"/>
                <w:numId w:val="192"/>
              </w:numPr>
              <w:tabs>
                <w:tab w:val="left" w:pos="470"/>
                <w:tab w:val="left" w:pos="471"/>
                <w:tab w:val="left" w:pos="2598"/>
                <w:tab w:val="left" w:pos="3962"/>
                <w:tab w:val="left" w:pos="4540"/>
              </w:tabs>
              <w:spacing w:line="288" w:lineRule="exact"/>
              <w:ind w:hanging="367"/>
              <w:rPr>
                <w:sz w:val="24"/>
              </w:rPr>
            </w:pPr>
            <w:r>
              <w:rPr>
                <w:sz w:val="24"/>
              </w:rPr>
              <w:lastRenderedPageBreak/>
              <w:t>характеризовать</w:t>
            </w:r>
            <w:r>
              <w:rPr>
                <w:sz w:val="24"/>
              </w:rPr>
              <w:tab/>
              <w:t>причины</w:t>
            </w:r>
            <w:r>
              <w:rPr>
                <w:sz w:val="24"/>
              </w:rPr>
              <w:tab/>
              <w:t>и</w:t>
            </w:r>
            <w:r>
              <w:rPr>
                <w:sz w:val="24"/>
              </w:rPr>
              <w:tab/>
              <w:t>последствия</w:t>
            </w:r>
          </w:p>
        </w:tc>
        <w:tc>
          <w:tcPr>
            <w:tcW w:w="3795" w:type="dxa"/>
            <w:tcBorders>
              <w:bottom w:val="nil"/>
            </w:tcBorders>
          </w:tcPr>
          <w:p w:rsidR="00E86648" w:rsidRDefault="000509E4">
            <w:pPr>
              <w:pStyle w:val="TableParagraph"/>
              <w:tabs>
                <w:tab w:val="left" w:pos="2407"/>
              </w:tabs>
              <w:spacing w:line="268" w:lineRule="exact"/>
              <w:ind w:left="0"/>
              <w:jc w:val="center"/>
              <w:rPr>
                <w:i/>
                <w:sz w:val="24"/>
              </w:rPr>
            </w:pPr>
            <w:r>
              <w:rPr>
                <w:i/>
                <w:sz w:val="24"/>
              </w:rPr>
              <w:t>проводить</w:t>
            </w:r>
            <w:r>
              <w:rPr>
                <w:i/>
                <w:sz w:val="24"/>
              </w:rPr>
              <w:tab/>
              <w:t>несложные</w:t>
            </w:r>
          </w:p>
        </w:tc>
      </w:tr>
      <w:tr w:rsidR="00E86648">
        <w:trPr>
          <w:trHeight w:hRule="exact" w:val="275"/>
        </w:trPr>
        <w:tc>
          <w:tcPr>
            <w:tcW w:w="5922" w:type="dxa"/>
            <w:tcBorders>
              <w:top w:val="nil"/>
              <w:bottom w:val="nil"/>
            </w:tcBorders>
          </w:tcPr>
          <w:p w:rsidR="00E86648" w:rsidRPr="000509E4" w:rsidRDefault="000509E4">
            <w:pPr>
              <w:pStyle w:val="TableParagraph"/>
              <w:spacing w:line="270" w:lineRule="exact"/>
              <w:rPr>
                <w:sz w:val="24"/>
                <w:lang w:val="ru-RU"/>
              </w:rPr>
            </w:pPr>
            <w:r w:rsidRPr="000509E4">
              <w:rPr>
                <w:sz w:val="24"/>
                <w:lang w:val="ru-RU"/>
              </w:rPr>
              <w:t>чрезвычайных  ситуаций  техногенного  характера  для</w:t>
            </w:r>
          </w:p>
        </w:tc>
        <w:tc>
          <w:tcPr>
            <w:tcW w:w="3795" w:type="dxa"/>
            <w:tcBorders>
              <w:top w:val="nil"/>
              <w:bottom w:val="nil"/>
            </w:tcBorders>
          </w:tcPr>
          <w:p w:rsidR="00E86648" w:rsidRDefault="000509E4">
            <w:pPr>
              <w:pStyle w:val="TableParagraph"/>
              <w:tabs>
                <w:tab w:val="left" w:pos="3238"/>
              </w:tabs>
              <w:spacing w:line="253" w:lineRule="exact"/>
              <w:ind w:left="0" w:right="1"/>
              <w:jc w:val="center"/>
              <w:rPr>
                <w:i/>
                <w:sz w:val="24"/>
              </w:rPr>
            </w:pPr>
            <w:r>
              <w:rPr>
                <w:i/>
                <w:sz w:val="24"/>
              </w:rPr>
              <w:t>эксперименты</w:t>
            </w:r>
            <w:r>
              <w:rPr>
                <w:i/>
                <w:sz w:val="24"/>
              </w:rPr>
              <w:tab/>
              <w:t>для</w:t>
            </w:r>
          </w:p>
        </w:tc>
      </w:tr>
      <w:tr w:rsidR="00E86648">
        <w:trPr>
          <w:trHeight w:hRule="exact" w:val="276"/>
        </w:trPr>
        <w:tc>
          <w:tcPr>
            <w:tcW w:w="5922" w:type="dxa"/>
            <w:tcBorders>
              <w:top w:val="nil"/>
              <w:bottom w:val="nil"/>
            </w:tcBorders>
          </w:tcPr>
          <w:p w:rsidR="00E86648" w:rsidRDefault="000509E4">
            <w:pPr>
              <w:pStyle w:val="TableParagraph"/>
              <w:spacing w:line="271" w:lineRule="exact"/>
              <w:rPr>
                <w:sz w:val="24"/>
              </w:rPr>
            </w:pPr>
            <w:r>
              <w:rPr>
                <w:sz w:val="24"/>
              </w:rPr>
              <w:t>личности, общества и государства;</w:t>
            </w:r>
          </w:p>
        </w:tc>
        <w:tc>
          <w:tcPr>
            <w:tcW w:w="3795" w:type="dxa"/>
            <w:tcBorders>
              <w:top w:val="nil"/>
              <w:bottom w:val="nil"/>
            </w:tcBorders>
          </w:tcPr>
          <w:p w:rsidR="00E86648" w:rsidRDefault="000509E4">
            <w:pPr>
              <w:pStyle w:val="TableParagraph"/>
              <w:tabs>
                <w:tab w:val="left" w:pos="1957"/>
              </w:tabs>
              <w:spacing w:line="255" w:lineRule="exact"/>
              <w:ind w:left="0"/>
              <w:jc w:val="center"/>
              <w:rPr>
                <w:i/>
                <w:sz w:val="24"/>
              </w:rPr>
            </w:pPr>
            <w:r>
              <w:rPr>
                <w:i/>
                <w:sz w:val="24"/>
              </w:rPr>
              <w:t>доказательства</w:t>
            </w:r>
            <w:r>
              <w:rPr>
                <w:i/>
                <w:sz w:val="24"/>
              </w:rPr>
              <w:tab/>
              <w:t>предположений</w:t>
            </w:r>
          </w:p>
        </w:tc>
      </w:tr>
      <w:tr w:rsidR="00E86648" w:rsidRPr="00157DB2">
        <w:trPr>
          <w:trHeight w:hRule="exact" w:val="1731"/>
        </w:trPr>
        <w:tc>
          <w:tcPr>
            <w:tcW w:w="5922" w:type="dxa"/>
            <w:tcBorders>
              <w:top w:val="nil"/>
              <w:bottom w:val="nil"/>
            </w:tcBorders>
          </w:tcPr>
          <w:p w:rsidR="00E86648" w:rsidRPr="000509E4" w:rsidRDefault="000509E4" w:rsidP="001371E4">
            <w:pPr>
              <w:pStyle w:val="TableParagraph"/>
              <w:numPr>
                <w:ilvl w:val="0"/>
                <w:numId w:val="191"/>
              </w:numPr>
              <w:tabs>
                <w:tab w:val="left" w:pos="471"/>
              </w:tabs>
              <w:spacing w:before="29" w:line="274" w:lineRule="exact"/>
              <w:ind w:right="105" w:firstLine="0"/>
              <w:jc w:val="both"/>
              <w:rPr>
                <w:sz w:val="24"/>
                <w:lang w:val="ru-RU"/>
              </w:rPr>
            </w:pPr>
            <w:r w:rsidRPr="000509E4">
              <w:rPr>
                <w:sz w:val="24"/>
                <w:lang w:val="ru-RU"/>
              </w:rPr>
              <w:t>предвидеть опасности и правильно действовать в чрезвычайных ситуациях техногенногохарактера;</w:t>
            </w:r>
          </w:p>
          <w:p w:rsidR="00E86648" w:rsidRPr="000509E4" w:rsidRDefault="000509E4" w:rsidP="001371E4">
            <w:pPr>
              <w:pStyle w:val="TableParagraph"/>
              <w:numPr>
                <w:ilvl w:val="0"/>
                <w:numId w:val="191"/>
              </w:numPr>
              <w:tabs>
                <w:tab w:val="left" w:pos="471"/>
              </w:tabs>
              <w:spacing w:line="237" w:lineRule="auto"/>
              <w:ind w:right="100" w:firstLine="0"/>
              <w:jc w:val="both"/>
              <w:rPr>
                <w:sz w:val="24"/>
                <w:lang w:val="ru-RU"/>
              </w:rPr>
            </w:pPr>
            <w:r w:rsidRPr="000509E4">
              <w:rPr>
                <w:sz w:val="24"/>
                <w:lang w:val="ru-RU"/>
              </w:rPr>
              <w:t>классифицировать мероприятия по защите населения от чрезвычайных ситуаций техногенного характера;</w:t>
            </w:r>
          </w:p>
          <w:p w:rsidR="00E86648" w:rsidRPr="000509E4" w:rsidRDefault="000509E4" w:rsidP="001371E4">
            <w:pPr>
              <w:pStyle w:val="TableParagraph"/>
              <w:numPr>
                <w:ilvl w:val="0"/>
                <w:numId w:val="191"/>
              </w:numPr>
              <w:tabs>
                <w:tab w:val="left" w:pos="471"/>
              </w:tabs>
              <w:spacing w:before="12"/>
              <w:ind w:left="470" w:hanging="367"/>
              <w:jc w:val="both"/>
              <w:rPr>
                <w:sz w:val="24"/>
                <w:lang w:val="ru-RU"/>
              </w:rPr>
            </w:pPr>
            <w:r w:rsidRPr="000509E4">
              <w:rPr>
                <w:sz w:val="24"/>
                <w:lang w:val="ru-RU"/>
              </w:rPr>
              <w:t>безопасно   действовать   по    сигналу  «Внимание</w:t>
            </w:r>
          </w:p>
        </w:tc>
        <w:tc>
          <w:tcPr>
            <w:tcW w:w="3795" w:type="dxa"/>
            <w:tcBorders>
              <w:top w:val="nil"/>
              <w:bottom w:val="nil"/>
            </w:tcBorders>
          </w:tcPr>
          <w:p w:rsidR="00E86648" w:rsidRPr="000509E4" w:rsidRDefault="000509E4">
            <w:pPr>
              <w:pStyle w:val="TableParagraph"/>
              <w:tabs>
                <w:tab w:val="left" w:pos="2983"/>
              </w:tabs>
              <w:spacing w:line="255" w:lineRule="exact"/>
              <w:jc w:val="both"/>
              <w:rPr>
                <w:i/>
                <w:sz w:val="24"/>
                <w:lang w:val="ru-RU"/>
              </w:rPr>
            </w:pPr>
            <w:r w:rsidRPr="000509E4">
              <w:rPr>
                <w:i/>
                <w:sz w:val="24"/>
                <w:lang w:val="ru-RU"/>
              </w:rPr>
              <w:t>обеспечения</w:t>
            </w:r>
            <w:r w:rsidRPr="000509E4">
              <w:rPr>
                <w:i/>
                <w:sz w:val="24"/>
                <w:lang w:val="ru-RU"/>
              </w:rPr>
              <w:tab/>
              <w:t>личной</w:t>
            </w:r>
          </w:p>
          <w:p w:rsidR="00E86648" w:rsidRPr="000509E4" w:rsidRDefault="000509E4">
            <w:pPr>
              <w:pStyle w:val="TableParagraph"/>
              <w:jc w:val="both"/>
              <w:rPr>
                <w:i/>
                <w:sz w:val="24"/>
                <w:lang w:val="ru-RU"/>
              </w:rPr>
            </w:pPr>
            <w:r w:rsidRPr="000509E4">
              <w:rPr>
                <w:i/>
                <w:sz w:val="24"/>
                <w:lang w:val="ru-RU"/>
              </w:rPr>
              <w:t>безопасности;</w:t>
            </w:r>
          </w:p>
          <w:p w:rsidR="00E86648" w:rsidRPr="000509E4" w:rsidRDefault="000509E4">
            <w:pPr>
              <w:pStyle w:val="TableParagraph"/>
              <w:tabs>
                <w:tab w:val="left" w:pos="2251"/>
              </w:tabs>
              <w:ind w:right="102"/>
              <w:jc w:val="both"/>
              <w:rPr>
                <w:i/>
                <w:sz w:val="24"/>
                <w:lang w:val="ru-RU"/>
              </w:rPr>
            </w:pPr>
            <w:r w:rsidRPr="000509E4">
              <w:rPr>
                <w:i/>
                <w:sz w:val="24"/>
                <w:lang w:val="ru-RU"/>
              </w:rPr>
              <w:t>творчески решать моделируемые ситуации и практические задачи в области</w:t>
            </w:r>
            <w:r w:rsidRPr="000509E4">
              <w:rPr>
                <w:i/>
                <w:sz w:val="24"/>
                <w:lang w:val="ru-RU"/>
              </w:rPr>
              <w:tab/>
              <w:t>безопасности жизнедеятельности.</w:t>
            </w:r>
          </w:p>
        </w:tc>
      </w:tr>
      <w:tr w:rsidR="00E86648">
        <w:trPr>
          <w:trHeight w:hRule="exact" w:val="281"/>
        </w:trPr>
        <w:tc>
          <w:tcPr>
            <w:tcW w:w="5922" w:type="dxa"/>
            <w:tcBorders>
              <w:top w:val="nil"/>
              <w:bottom w:val="nil"/>
            </w:tcBorders>
          </w:tcPr>
          <w:p w:rsidR="00E86648" w:rsidRDefault="000509E4">
            <w:pPr>
              <w:pStyle w:val="TableParagraph"/>
              <w:spacing w:line="262" w:lineRule="exact"/>
              <w:rPr>
                <w:sz w:val="24"/>
              </w:rPr>
            </w:pPr>
            <w:r>
              <w:rPr>
                <w:sz w:val="24"/>
              </w:rPr>
              <w:t>всем!»;</w:t>
            </w:r>
          </w:p>
        </w:tc>
        <w:tc>
          <w:tcPr>
            <w:tcW w:w="3795" w:type="dxa"/>
            <w:tcBorders>
              <w:top w:val="nil"/>
              <w:bottom w:val="nil"/>
            </w:tcBorders>
          </w:tcPr>
          <w:p w:rsidR="00E86648" w:rsidRDefault="00E86648"/>
        </w:tc>
      </w:tr>
      <w:tr w:rsidR="00E86648">
        <w:trPr>
          <w:trHeight w:hRule="exact" w:val="286"/>
        </w:trPr>
        <w:tc>
          <w:tcPr>
            <w:tcW w:w="5922" w:type="dxa"/>
            <w:tcBorders>
              <w:top w:val="nil"/>
              <w:bottom w:val="nil"/>
            </w:tcBorders>
          </w:tcPr>
          <w:p w:rsidR="00E86648" w:rsidRDefault="000509E4" w:rsidP="001371E4">
            <w:pPr>
              <w:pStyle w:val="TableParagraph"/>
              <w:numPr>
                <w:ilvl w:val="0"/>
                <w:numId w:val="190"/>
              </w:numPr>
              <w:tabs>
                <w:tab w:val="left" w:pos="470"/>
                <w:tab w:val="left" w:pos="471"/>
              </w:tabs>
              <w:spacing w:line="274" w:lineRule="exact"/>
              <w:ind w:hanging="367"/>
              <w:rPr>
                <w:sz w:val="24"/>
              </w:rPr>
            </w:pPr>
            <w:r>
              <w:rPr>
                <w:sz w:val="24"/>
              </w:rPr>
              <w:t>безопасно  использовать  средстваиндивидуальной</w:t>
            </w:r>
          </w:p>
        </w:tc>
        <w:tc>
          <w:tcPr>
            <w:tcW w:w="3795" w:type="dxa"/>
            <w:tcBorders>
              <w:top w:val="nil"/>
              <w:bottom w:val="nil"/>
            </w:tcBorders>
          </w:tcPr>
          <w:p w:rsidR="00E86648" w:rsidRDefault="00E86648"/>
        </w:tc>
      </w:tr>
      <w:tr w:rsidR="00E86648">
        <w:trPr>
          <w:trHeight w:hRule="exact" w:val="282"/>
        </w:trPr>
        <w:tc>
          <w:tcPr>
            <w:tcW w:w="5922" w:type="dxa"/>
            <w:tcBorders>
              <w:top w:val="nil"/>
              <w:bottom w:val="nil"/>
            </w:tcBorders>
          </w:tcPr>
          <w:p w:rsidR="00E86648" w:rsidRDefault="000509E4">
            <w:pPr>
              <w:pStyle w:val="TableParagraph"/>
              <w:spacing w:line="263" w:lineRule="exact"/>
              <w:rPr>
                <w:sz w:val="24"/>
              </w:rPr>
            </w:pPr>
            <w:r>
              <w:rPr>
                <w:sz w:val="24"/>
              </w:rPr>
              <w:t>и коллективной защиты;</w:t>
            </w:r>
          </w:p>
        </w:tc>
        <w:tc>
          <w:tcPr>
            <w:tcW w:w="3795" w:type="dxa"/>
            <w:tcBorders>
              <w:top w:val="nil"/>
              <w:bottom w:val="nil"/>
            </w:tcBorders>
          </w:tcPr>
          <w:p w:rsidR="00E86648" w:rsidRDefault="00E86648"/>
        </w:tc>
      </w:tr>
      <w:tr w:rsidR="00E86648">
        <w:trPr>
          <w:trHeight w:hRule="exact" w:val="286"/>
        </w:trPr>
        <w:tc>
          <w:tcPr>
            <w:tcW w:w="5922" w:type="dxa"/>
            <w:tcBorders>
              <w:top w:val="nil"/>
              <w:bottom w:val="nil"/>
            </w:tcBorders>
          </w:tcPr>
          <w:p w:rsidR="00E86648" w:rsidRDefault="000509E4" w:rsidP="001371E4">
            <w:pPr>
              <w:pStyle w:val="TableParagraph"/>
              <w:numPr>
                <w:ilvl w:val="0"/>
                <w:numId w:val="189"/>
              </w:numPr>
              <w:tabs>
                <w:tab w:val="left" w:pos="470"/>
                <w:tab w:val="left" w:pos="471"/>
              </w:tabs>
              <w:spacing w:line="274" w:lineRule="exact"/>
              <w:ind w:hanging="367"/>
              <w:rPr>
                <w:sz w:val="24"/>
              </w:rPr>
            </w:pPr>
            <w:r>
              <w:rPr>
                <w:sz w:val="24"/>
              </w:rPr>
              <w:t>комплектовать   минимально   необходимый набор</w:t>
            </w:r>
          </w:p>
        </w:tc>
        <w:tc>
          <w:tcPr>
            <w:tcW w:w="3795" w:type="dxa"/>
            <w:tcBorders>
              <w:top w:val="nil"/>
              <w:bottom w:val="nil"/>
            </w:tcBorders>
          </w:tcPr>
          <w:p w:rsidR="00E86648" w:rsidRDefault="00E86648"/>
        </w:tc>
      </w:tr>
      <w:tr w:rsidR="00E86648" w:rsidRPr="00157DB2">
        <w:trPr>
          <w:trHeight w:hRule="exact" w:val="280"/>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вещей (документов, продуктов) в случае эвакуации;</w:t>
            </w:r>
          </w:p>
        </w:tc>
        <w:tc>
          <w:tcPr>
            <w:tcW w:w="3795" w:type="dxa"/>
            <w:tcBorders>
              <w:top w:val="nil"/>
              <w:bottom w:val="nil"/>
            </w:tcBorders>
          </w:tcPr>
          <w:p w:rsidR="00E86648" w:rsidRPr="000509E4" w:rsidRDefault="00E86648">
            <w:pPr>
              <w:rPr>
                <w:lang w:val="ru-RU"/>
              </w:rPr>
            </w:pPr>
          </w:p>
        </w:tc>
      </w:tr>
      <w:tr w:rsidR="00E86648">
        <w:trPr>
          <w:trHeight w:hRule="exact" w:val="283"/>
        </w:trPr>
        <w:tc>
          <w:tcPr>
            <w:tcW w:w="5922" w:type="dxa"/>
            <w:tcBorders>
              <w:top w:val="nil"/>
              <w:bottom w:val="nil"/>
            </w:tcBorders>
          </w:tcPr>
          <w:p w:rsidR="00E86648" w:rsidRDefault="000509E4" w:rsidP="001371E4">
            <w:pPr>
              <w:pStyle w:val="TableParagraph"/>
              <w:numPr>
                <w:ilvl w:val="0"/>
                <w:numId w:val="188"/>
              </w:numPr>
              <w:tabs>
                <w:tab w:val="left" w:pos="470"/>
                <w:tab w:val="left" w:pos="471"/>
                <w:tab w:val="left" w:pos="2641"/>
                <w:tab w:val="left" w:pos="3039"/>
                <w:tab w:val="left" w:pos="4989"/>
              </w:tabs>
              <w:spacing w:line="272" w:lineRule="exact"/>
              <w:ind w:hanging="367"/>
              <w:rPr>
                <w:sz w:val="24"/>
              </w:rPr>
            </w:pPr>
            <w:r>
              <w:rPr>
                <w:sz w:val="24"/>
              </w:rPr>
              <w:t>классифицировать</w:t>
            </w:r>
            <w:r>
              <w:rPr>
                <w:sz w:val="24"/>
              </w:rPr>
              <w:tab/>
              <w:t>и</w:t>
            </w:r>
            <w:r>
              <w:rPr>
                <w:sz w:val="24"/>
              </w:rPr>
              <w:tab/>
              <w:t>характеризовать</w:t>
            </w:r>
            <w:r>
              <w:rPr>
                <w:sz w:val="24"/>
              </w:rPr>
              <w:tab/>
              <w:t>явления</w:t>
            </w:r>
          </w:p>
        </w:tc>
        <w:tc>
          <w:tcPr>
            <w:tcW w:w="3795" w:type="dxa"/>
            <w:tcBorders>
              <w:top w:val="nil"/>
              <w:bottom w:val="nil"/>
            </w:tcBorders>
          </w:tcPr>
          <w:p w:rsidR="00E86648" w:rsidRDefault="00E86648"/>
        </w:tc>
      </w:tr>
      <w:tr w:rsidR="00E86648" w:rsidRPr="00157DB2">
        <w:trPr>
          <w:trHeight w:hRule="exact" w:val="275"/>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терроризма,  экстремизма,  наркотизма  и последствия</w:t>
            </w:r>
          </w:p>
        </w:tc>
        <w:tc>
          <w:tcPr>
            <w:tcW w:w="3795" w:type="dxa"/>
            <w:tcBorders>
              <w:top w:val="nil"/>
              <w:bottom w:val="nil"/>
            </w:tcBorders>
          </w:tcPr>
          <w:p w:rsidR="00E86648" w:rsidRPr="000509E4" w:rsidRDefault="00E86648">
            <w:pPr>
              <w:rPr>
                <w:lang w:val="ru-RU"/>
              </w:rPr>
            </w:pPr>
          </w:p>
        </w:tc>
      </w:tr>
      <w:tr w:rsidR="00E86648" w:rsidRPr="00157DB2">
        <w:trPr>
          <w:trHeight w:hRule="exact" w:val="276"/>
        </w:trPr>
        <w:tc>
          <w:tcPr>
            <w:tcW w:w="5922" w:type="dxa"/>
            <w:tcBorders>
              <w:top w:val="nil"/>
              <w:bottom w:val="nil"/>
            </w:tcBorders>
          </w:tcPr>
          <w:p w:rsidR="00E86648" w:rsidRPr="000509E4" w:rsidRDefault="000509E4">
            <w:pPr>
              <w:pStyle w:val="TableParagraph"/>
              <w:tabs>
                <w:tab w:val="left" w:pos="1199"/>
                <w:tab w:val="left" w:pos="2362"/>
                <w:tab w:val="left" w:pos="3041"/>
                <w:tab w:val="left" w:pos="4386"/>
                <w:tab w:val="left" w:pos="5675"/>
              </w:tabs>
              <w:spacing w:line="263" w:lineRule="exact"/>
              <w:rPr>
                <w:sz w:val="24"/>
                <w:lang w:val="ru-RU"/>
              </w:rPr>
            </w:pPr>
            <w:r w:rsidRPr="000509E4">
              <w:rPr>
                <w:sz w:val="24"/>
                <w:lang w:val="ru-RU"/>
              </w:rPr>
              <w:t>данных</w:t>
            </w:r>
            <w:r w:rsidRPr="000509E4">
              <w:rPr>
                <w:sz w:val="24"/>
                <w:lang w:val="ru-RU"/>
              </w:rPr>
              <w:tab/>
              <w:t>явлений</w:t>
            </w:r>
            <w:r w:rsidRPr="000509E4">
              <w:rPr>
                <w:sz w:val="24"/>
                <w:lang w:val="ru-RU"/>
              </w:rPr>
              <w:tab/>
              <w:t>для</w:t>
            </w:r>
            <w:r w:rsidRPr="000509E4">
              <w:rPr>
                <w:sz w:val="24"/>
                <w:lang w:val="ru-RU"/>
              </w:rPr>
              <w:tab/>
              <w:t>личности,</w:t>
            </w:r>
            <w:r w:rsidRPr="000509E4">
              <w:rPr>
                <w:sz w:val="24"/>
                <w:lang w:val="ru-RU"/>
              </w:rPr>
              <w:tab/>
              <w:t>общества</w:t>
            </w:r>
            <w:r w:rsidRPr="000509E4">
              <w:rPr>
                <w:sz w:val="24"/>
                <w:lang w:val="ru-RU"/>
              </w:rPr>
              <w:tab/>
              <w:t>и</w:t>
            </w:r>
          </w:p>
        </w:tc>
        <w:tc>
          <w:tcPr>
            <w:tcW w:w="3795" w:type="dxa"/>
            <w:tcBorders>
              <w:top w:val="nil"/>
              <w:bottom w:val="nil"/>
            </w:tcBorders>
          </w:tcPr>
          <w:p w:rsidR="00E86648" w:rsidRPr="000509E4" w:rsidRDefault="00E86648">
            <w:pPr>
              <w:rPr>
                <w:lang w:val="ru-RU"/>
              </w:rPr>
            </w:pPr>
          </w:p>
        </w:tc>
      </w:tr>
      <w:tr w:rsidR="00E86648">
        <w:trPr>
          <w:trHeight w:hRule="exact" w:val="288"/>
        </w:trPr>
        <w:tc>
          <w:tcPr>
            <w:tcW w:w="5922" w:type="dxa"/>
            <w:tcBorders>
              <w:top w:val="nil"/>
              <w:bottom w:val="nil"/>
            </w:tcBorders>
          </w:tcPr>
          <w:p w:rsidR="00E86648" w:rsidRDefault="000509E4">
            <w:pPr>
              <w:pStyle w:val="TableParagraph"/>
              <w:spacing w:line="263" w:lineRule="exact"/>
              <w:rPr>
                <w:sz w:val="24"/>
              </w:rPr>
            </w:pPr>
            <w:r>
              <w:rPr>
                <w:sz w:val="24"/>
              </w:rPr>
              <w:t>государства;</w:t>
            </w:r>
          </w:p>
        </w:tc>
        <w:tc>
          <w:tcPr>
            <w:tcW w:w="3795" w:type="dxa"/>
            <w:tcBorders>
              <w:top w:val="nil"/>
              <w:bottom w:val="nil"/>
            </w:tcBorders>
          </w:tcPr>
          <w:p w:rsidR="00E86648" w:rsidRDefault="00E86648"/>
        </w:tc>
      </w:tr>
      <w:tr w:rsidR="00E86648">
        <w:trPr>
          <w:trHeight w:hRule="exact" w:val="292"/>
        </w:trPr>
        <w:tc>
          <w:tcPr>
            <w:tcW w:w="5922" w:type="dxa"/>
            <w:tcBorders>
              <w:top w:val="nil"/>
              <w:bottom w:val="nil"/>
            </w:tcBorders>
          </w:tcPr>
          <w:p w:rsidR="00E86648" w:rsidRDefault="000509E4" w:rsidP="001371E4">
            <w:pPr>
              <w:pStyle w:val="TableParagraph"/>
              <w:numPr>
                <w:ilvl w:val="0"/>
                <w:numId w:val="187"/>
              </w:numPr>
              <w:tabs>
                <w:tab w:val="left" w:pos="470"/>
                <w:tab w:val="left" w:pos="471"/>
                <w:tab w:val="left" w:pos="2746"/>
                <w:tab w:val="left" w:pos="4454"/>
                <w:tab w:val="left" w:pos="5078"/>
              </w:tabs>
              <w:spacing w:line="280" w:lineRule="exact"/>
              <w:ind w:hanging="367"/>
              <w:rPr>
                <w:sz w:val="24"/>
              </w:rPr>
            </w:pPr>
            <w:r>
              <w:rPr>
                <w:sz w:val="24"/>
              </w:rPr>
              <w:t>классифицировать</w:t>
            </w:r>
            <w:r>
              <w:rPr>
                <w:sz w:val="24"/>
              </w:rPr>
              <w:tab/>
              <w:t>мероприятия</w:t>
            </w:r>
            <w:r>
              <w:rPr>
                <w:sz w:val="24"/>
              </w:rPr>
              <w:tab/>
              <w:t>по</w:t>
            </w:r>
            <w:r>
              <w:rPr>
                <w:sz w:val="24"/>
              </w:rPr>
              <w:tab/>
              <w:t>защите</w:t>
            </w:r>
          </w:p>
        </w:tc>
        <w:tc>
          <w:tcPr>
            <w:tcW w:w="3795" w:type="dxa"/>
            <w:tcBorders>
              <w:top w:val="nil"/>
              <w:bottom w:val="nil"/>
            </w:tcBorders>
          </w:tcPr>
          <w:p w:rsidR="00E86648" w:rsidRDefault="00E86648"/>
        </w:tc>
      </w:tr>
      <w:tr w:rsidR="00E86648" w:rsidRPr="00157DB2">
        <w:trPr>
          <w:trHeight w:hRule="exact" w:val="280"/>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населения от терроризма, экстремизма, наркотизма;</w:t>
            </w:r>
          </w:p>
        </w:tc>
        <w:tc>
          <w:tcPr>
            <w:tcW w:w="3795" w:type="dxa"/>
            <w:tcBorders>
              <w:top w:val="nil"/>
              <w:bottom w:val="nil"/>
            </w:tcBorders>
          </w:tcPr>
          <w:p w:rsidR="00E86648" w:rsidRPr="000509E4" w:rsidRDefault="00E86648">
            <w:pPr>
              <w:rPr>
                <w:lang w:val="ru-RU"/>
              </w:rPr>
            </w:pPr>
          </w:p>
        </w:tc>
      </w:tr>
      <w:tr w:rsidR="00E86648" w:rsidRPr="00157DB2">
        <w:trPr>
          <w:trHeight w:hRule="exact" w:val="283"/>
        </w:trPr>
        <w:tc>
          <w:tcPr>
            <w:tcW w:w="5922" w:type="dxa"/>
            <w:tcBorders>
              <w:top w:val="nil"/>
              <w:bottom w:val="nil"/>
            </w:tcBorders>
          </w:tcPr>
          <w:p w:rsidR="00E86648" w:rsidRPr="000509E4" w:rsidRDefault="000509E4" w:rsidP="001371E4">
            <w:pPr>
              <w:pStyle w:val="TableParagraph"/>
              <w:numPr>
                <w:ilvl w:val="0"/>
                <w:numId w:val="186"/>
              </w:numPr>
              <w:tabs>
                <w:tab w:val="left" w:pos="470"/>
                <w:tab w:val="left" w:pos="471"/>
                <w:tab w:val="left" w:pos="1770"/>
                <w:tab w:val="left" w:pos="3092"/>
                <w:tab w:val="left" w:pos="4370"/>
                <w:tab w:val="left" w:pos="4775"/>
              </w:tabs>
              <w:spacing w:line="272" w:lineRule="exact"/>
              <w:ind w:hanging="367"/>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t>безопасно</w:t>
            </w:r>
          </w:p>
        </w:tc>
        <w:tc>
          <w:tcPr>
            <w:tcW w:w="3795" w:type="dxa"/>
            <w:tcBorders>
              <w:top w:val="nil"/>
              <w:bottom w:val="nil"/>
            </w:tcBorders>
          </w:tcPr>
          <w:p w:rsidR="00E86648" w:rsidRPr="000509E4" w:rsidRDefault="00E86648">
            <w:pPr>
              <w:rPr>
                <w:lang w:val="ru-RU"/>
              </w:rPr>
            </w:pPr>
          </w:p>
        </w:tc>
      </w:tr>
      <w:tr w:rsidR="00E86648" w:rsidRPr="00157DB2">
        <w:trPr>
          <w:trHeight w:hRule="exact" w:val="275"/>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действовать при обнаружении неизвестного  предмета,</w:t>
            </w:r>
          </w:p>
        </w:tc>
        <w:tc>
          <w:tcPr>
            <w:tcW w:w="3795" w:type="dxa"/>
            <w:tcBorders>
              <w:top w:val="nil"/>
              <w:bottom w:val="nil"/>
            </w:tcBorders>
          </w:tcPr>
          <w:p w:rsidR="00E86648" w:rsidRPr="000509E4" w:rsidRDefault="00E86648">
            <w:pPr>
              <w:rPr>
                <w:lang w:val="ru-RU"/>
              </w:rPr>
            </w:pPr>
          </w:p>
        </w:tc>
      </w:tr>
      <w:tr w:rsidR="00E86648" w:rsidRPr="00157DB2">
        <w:trPr>
          <w:trHeight w:hRule="exact" w:val="276"/>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возможной   угрозе   взрыва   (при   взрыве)  взрывного</w:t>
            </w:r>
          </w:p>
        </w:tc>
        <w:tc>
          <w:tcPr>
            <w:tcW w:w="3795" w:type="dxa"/>
            <w:tcBorders>
              <w:top w:val="nil"/>
              <w:bottom w:val="nil"/>
            </w:tcBorders>
          </w:tcPr>
          <w:p w:rsidR="00E86648" w:rsidRPr="000509E4" w:rsidRDefault="00E86648">
            <w:pPr>
              <w:rPr>
                <w:lang w:val="ru-RU"/>
              </w:rPr>
            </w:pPr>
          </w:p>
        </w:tc>
      </w:tr>
      <w:tr w:rsidR="00E86648">
        <w:trPr>
          <w:trHeight w:hRule="exact" w:val="285"/>
        </w:trPr>
        <w:tc>
          <w:tcPr>
            <w:tcW w:w="5922" w:type="dxa"/>
            <w:tcBorders>
              <w:top w:val="nil"/>
              <w:bottom w:val="nil"/>
            </w:tcBorders>
          </w:tcPr>
          <w:p w:rsidR="00E86648" w:rsidRDefault="000509E4">
            <w:pPr>
              <w:pStyle w:val="TableParagraph"/>
              <w:spacing w:line="263" w:lineRule="exact"/>
              <w:rPr>
                <w:sz w:val="24"/>
              </w:rPr>
            </w:pPr>
            <w:r>
              <w:rPr>
                <w:sz w:val="24"/>
              </w:rPr>
              <w:t>устройства;</w:t>
            </w:r>
          </w:p>
        </w:tc>
        <w:tc>
          <w:tcPr>
            <w:tcW w:w="3795" w:type="dxa"/>
            <w:tcBorders>
              <w:top w:val="nil"/>
              <w:bottom w:val="nil"/>
            </w:tcBorders>
          </w:tcPr>
          <w:p w:rsidR="00E86648" w:rsidRDefault="00E86648"/>
        </w:tc>
      </w:tr>
      <w:tr w:rsidR="00E86648" w:rsidRPr="00157DB2">
        <w:trPr>
          <w:trHeight w:hRule="exact" w:val="288"/>
        </w:trPr>
        <w:tc>
          <w:tcPr>
            <w:tcW w:w="5922" w:type="dxa"/>
            <w:tcBorders>
              <w:top w:val="nil"/>
              <w:bottom w:val="nil"/>
            </w:tcBorders>
          </w:tcPr>
          <w:p w:rsidR="00E86648" w:rsidRPr="000509E4" w:rsidRDefault="000509E4" w:rsidP="001371E4">
            <w:pPr>
              <w:pStyle w:val="TableParagraph"/>
              <w:numPr>
                <w:ilvl w:val="0"/>
                <w:numId w:val="185"/>
              </w:numPr>
              <w:tabs>
                <w:tab w:val="left" w:pos="470"/>
                <w:tab w:val="left" w:pos="471"/>
                <w:tab w:val="left" w:pos="1770"/>
                <w:tab w:val="left" w:pos="3092"/>
                <w:tab w:val="left" w:pos="4370"/>
                <w:tab w:val="left" w:pos="4775"/>
              </w:tabs>
              <w:spacing w:line="277" w:lineRule="exact"/>
              <w:ind w:hanging="367"/>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t>безопасно</w:t>
            </w:r>
          </w:p>
        </w:tc>
        <w:tc>
          <w:tcPr>
            <w:tcW w:w="3795" w:type="dxa"/>
            <w:tcBorders>
              <w:top w:val="nil"/>
              <w:bottom w:val="nil"/>
            </w:tcBorders>
          </w:tcPr>
          <w:p w:rsidR="00E86648" w:rsidRPr="000509E4" w:rsidRDefault="00E86648">
            <w:pPr>
              <w:rPr>
                <w:lang w:val="ru-RU"/>
              </w:rPr>
            </w:pPr>
          </w:p>
        </w:tc>
      </w:tr>
      <w:tr w:rsidR="00E86648" w:rsidRPr="00157DB2">
        <w:trPr>
          <w:trHeight w:hRule="exact" w:val="275"/>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действовать при похищении или захвате в    заложники</w:t>
            </w:r>
          </w:p>
        </w:tc>
        <w:tc>
          <w:tcPr>
            <w:tcW w:w="3795" w:type="dxa"/>
            <w:tcBorders>
              <w:top w:val="nil"/>
              <w:bottom w:val="nil"/>
            </w:tcBorders>
          </w:tcPr>
          <w:p w:rsidR="00E86648" w:rsidRPr="000509E4" w:rsidRDefault="00E86648">
            <w:pPr>
              <w:rPr>
                <w:lang w:val="ru-RU"/>
              </w:rPr>
            </w:pPr>
          </w:p>
        </w:tc>
      </w:tr>
      <w:tr w:rsidR="00E86648" w:rsidRPr="00157DB2">
        <w:trPr>
          <w:trHeight w:hRule="exact" w:val="276"/>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(попытки похищения) и при проведении   мероприятий</w:t>
            </w:r>
          </w:p>
        </w:tc>
        <w:tc>
          <w:tcPr>
            <w:tcW w:w="3795" w:type="dxa"/>
            <w:tcBorders>
              <w:top w:val="nil"/>
              <w:bottom w:val="nil"/>
            </w:tcBorders>
          </w:tcPr>
          <w:p w:rsidR="00E86648" w:rsidRPr="000509E4" w:rsidRDefault="00E86648">
            <w:pPr>
              <w:rPr>
                <w:lang w:val="ru-RU"/>
              </w:rPr>
            </w:pPr>
          </w:p>
        </w:tc>
      </w:tr>
      <w:tr w:rsidR="00E86648">
        <w:trPr>
          <w:trHeight w:hRule="exact" w:val="285"/>
        </w:trPr>
        <w:tc>
          <w:tcPr>
            <w:tcW w:w="5922" w:type="dxa"/>
            <w:tcBorders>
              <w:top w:val="nil"/>
              <w:bottom w:val="nil"/>
            </w:tcBorders>
          </w:tcPr>
          <w:p w:rsidR="00E86648" w:rsidRDefault="000509E4">
            <w:pPr>
              <w:pStyle w:val="TableParagraph"/>
              <w:spacing w:line="263" w:lineRule="exact"/>
              <w:rPr>
                <w:sz w:val="24"/>
              </w:rPr>
            </w:pPr>
            <w:r>
              <w:rPr>
                <w:sz w:val="24"/>
              </w:rPr>
              <w:t>по освобождению заложников;</w:t>
            </w:r>
          </w:p>
        </w:tc>
        <w:tc>
          <w:tcPr>
            <w:tcW w:w="3795" w:type="dxa"/>
            <w:tcBorders>
              <w:top w:val="nil"/>
              <w:bottom w:val="nil"/>
            </w:tcBorders>
          </w:tcPr>
          <w:p w:rsidR="00E86648" w:rsidRDefault="00E86648"/>
        </w:tc>
      </w:tr>
      <w:tr w:rsidR="00E86648">
        <w:trPr>
          <w:trHeight w:hRule="exact" w:val="288"/>
        </w:trPr>
        <w:tc>
          <w:tcPr>
            <w:tcW w:w="5922" w:type="dxa"/>
            <w:tcBorders>
              <w:top w:val="nil"/>
              <w:bottom w:val="nil"/>
            </w:tcBorders>
          </w:tcPr>
          <w:p w:rsidR="00E86648" w:rsidRDefault="000509E4" w:rsidP="001371E4">
            <w:pPr>
              <w:pStyle w:val="TableParagraph"/>
              <w:numPr>
                <w:ilvl w:val="0"/>
                <w:numId w:val="184"/>
              </w:numPr>
              <w:tabs>
                <w:tab w:val="left" w:pos="470"/>
                <w:tab w:val="left" w:pos="471"/>
                <w:tab w:val="left" w:pos="2585"/>
                <w:tab w:val="left" w:pos="2931"/>
                <w:tab w:val="left" w:pos="4826"/>
              </w:tabs>
              <w:spacing w:line="277" w:lineRule="exact"/>
              <w:ind w:hanging="367"/>
              <w:rPr>
                <w:sz w:val="24"/>
              </w:rPr>
            </w:pPr>
            <w:r>
              <w:rPr>
                <w:sz w:val="24"/>
              </w:rPr>
              <w:t>классифицировать</w:t>
            </w:r>
            <w:r>
              <w:rPr>
                <w:sz w:val="24"/>
              </w:rPr>
              <w:tab/>
              <w:t>и</w:t>
            </w:r>
            <w:r>
              <w:rPr>
                <w:sz w:val="24"/>
              </w:rPr>
              <w:tab/>
              <w:t>характеризовать</w:t>
            </w:r>
            <w:r>
              <w:rPr>
                <w:sz w:val="24"/>
              </w:rPr>
              <w:tab/>
              <w:t>основные</w:t>
            </w:r>
          </w:p>
        </w:tc>
        <w:tc>
          <w:tcPr>
            <w:tcW w:w="3795" w:type="dxa"/>
            <w:tcBorders>
              <w:top w:val="nil"/>
              <w:bottom w:val="nil"/>
            </w:tcBorders>
          </w:tcPr>
          <w:p w:rsidR="00E86648" w:rsidRDefault="00E86648"/>
        </w:tc>
      </w:tr>
      <w:tr w:rsidR="00E86648">
        <w:trPr>
          <w:trHeight w:hRule="exact" w:val="275"/>
        </w:trPr>
        <w:tc>
          <w:tcPr>
            <w:tcW w:w="5922" w:type="dxa"/>
            <w:tcBorders>
              <w:top w:val="nil"/>
              <w:bottom w:val="nil"/>
            </w:tcBorders>
          </w:tcPr>
          <w:p w:rsidR="00E86648" w:rsidRDefault="000509E4">
            <w:pPr>
              <w:pStyle w:val="TableParagraph"/>
              <w:tabs>
                <w:tab w:val="left" w:pos="2325"/>
                <w:tab w:val="left" w:pos="5184"/>
              </w:tabs>
              <w:spacing w:line="262" w:lineRule="exact"/>
              <w:rPr>
                <w:sz w:val="24"/>
              </w:rPr>
            </w:pPr>
            <w:r>
              <w:rPr>
                <w:sz w:val="24"/>
              </w:rPr>
              <w:t>положения</w:t>
            </w:r>
            <w:r>
              <w:rPr>
                <w:sz w:val="24"/>
              </w:rPr>
              <w:tab/>
              <w:t>законодательных</w:t>
            </w:r>
            <w:r>
              <w:rPr>
                <w:sz w:val="24"/>
              </w:rPr>
              <w:tab/>
              <w:t>актов,</w:t>
            </w:r>
          </w:p>
        </w:tc>
        <w:tc>
          <w:tcPr>
            <w:tcW w:w="3795" w:type="dxa"/>
            <w:tcBorders>
              <w:top w:val="nil"/>
              <w:bottom w:val="nil"/>
            </w:tcBorders>
          </w:tcPr>
          <w:p w:rsidR="00E86648" w:rsidRDefault="00E86648"/>
        </w:tc>
      </w:tr>
      <w:tr w:rsidR="00E86648">
        <w:trPr>
          <w:trHeight w:hRule="exact" w:val="276"/>
        </w:trPr>
        <w:tc>
          <w:tcPr>
            <w:tcW w:w="5922" w:type="dxa"/>
            <w:tcBorders>
              <w:top w:val="nil"/>
              <w:bottom w:val="nil"/>
            </w:tcBorders>
          </w:tcPr>
          <w:p w:rsidR="00E86648" w:rsidRDefault="000509E4">
            <w:pPr>
              <w:pStyle w:val="TableParagraph"/>
              <w:tabs>
                <w:tab w:val="left" w:pos="4126"/>
              </w:tabs>
              <w:spacing w:line="263" w:lineRule="exact"/>
              <w:rPr>
                <w:sz w:val="24"/>
              </w:rPr>
            </w:pPr>
            <w:r>
              <w:rPr>
                <w:sz w:val="24"/>
              </w:rPr>
              <w:t>регламентирующих</w:t>
            </w:r>
            <w:r>
              <w:rPr>
                <w:sz w:val="24"/>
              </w:rPr>
              <w:tab/>
              <w:t>ответственность</w:t>
            </w:r>
          </w:p>
        </w:tc>
        <w:tc>
          <w:tcPr>
            <w:tcW w:w="3795" w:type="dxa"/>
            <w:tcBorders>
              <w:top w:val="nil"/>
              <w:bottom w:val="nil"/>
            </w:tcBorders>
          </w:tcPr>
          <w:p w:rsidR="00E86648" w:rsidRDefault="00E86648"/>
        </w:tc>
      </w:tr>
      <w:tr w:rsidR="00E86648">
        <w:trPr>
          <w:trHeight w:hRule="exact" w:val="288"/>
        </w:trPr>
        <w:tc>
          <w:tcPr>
            <w:tcW w:w="5922" w:type="dxa"/>
            <w:tcBorders>
              <w:top w:val="nil"/>
              <w:bottom w:val="nil"/>
            </w:tcBorders>
          </w:tcPr>
          <w:p w:rsidR="00E86648" w:rsidRDefault="000509E4">
            <w:pPr>
              <w:pStyle w:val="TableParagraph"/>
              <w:spacing w:line="263" w:lineRule="exact"/>
              <w:rPr>
                <w:sz w:val="24"/>
              </w:rPr>
            </w:pPr>
            <w:r>
              <w:rPr>
                <w:sz w:val="24"/>
              </w:rPr>
              <w:t>несовершеннолетних за правонарушения;</w:t>
            </w:r>
          </w:p>
        </w:tc>
        <w:tc>
          <w:tcPr>
            <w:tcW w:w="3795" w:type="dxa"/>
            <w:tcBorders>
              <w:top w:val="nil"/>
              <w:bottom w:val="nil"/>
            </w:tcBorders>
          </w:tcPr>
          <w:p w:rsidR="00E86648" w:rsidRDefault="00E86648"/>
        </w:tc>
      </w:tr>
      <w:tr w:rsidR="00E86648">
        <w:trPr>
          <w:trHeight w:hRule="exact" w:val="291"/>
        </w:trPr>
        <w:tc>
          <w:tcPr>
            <w:tcW w:w="5922" w:type="dxa"/>
            <w:tcBorders>
              <w:top w:val="nil"/>
              <w:bottom w:val="nil"/>
            </w:tcBorders>
          </w:tcPr>
          <w:p w:rsidR="00E86648" w:rsidRDefault="000509E4" w:rsidP="001371E4">
            <w:pPr>
              <w:pStyle w:val="TableParagraph"/>
              <w:numPr>
                <w:ilvl w:val="0"/>
                <w:numId w:val="183"/>
              </w:numPr>
              <w:tabs>
                <w:tab w:val="left" w:pos="470"/>
                <w:tab w:val="left" w:pos="471"/>
                <w:tab w:val="left" w:pos="2626"/>
                <w:tab w:val="left" w:pos="3010"/>
                <w:tab w:val="left" w:pos="4946"/>
              </w:tabs>
              <w:spacing w:line="280" w:lineRule="exact"/>
              <w:ind w:hanging="367"/>
              <w:rPr>
                <w:sz w:val="24"/>
              </w:rPr>
            </w:pPr>
            <w:r>
              <w:rPr>
                <w:sz w:val="24"/>
              </w:rPr>
              <w:t>классифицировать</w:t>
            </w:r>
            <w:r>
              <w:rPr>
                <w:sz w:val="24"/>
              </w:rPr>
              <w:tab/>
              <w:t>и</w:t>
            </w:r>
            <w:r>
              <w:rPr>
                <w:sz w:val="24"/>
              </w:rPr>
              <w:tab/>
              <w:t>характеризовать</w:t>
            </w:r>
            <w:r>
              <w:rPr>
                <w:sz w:val="24"/>
              </w:rPr>
              <w:tab/>
              <w:t>опасные</w:t>
            </w:r>
          </w:p>
        </w:tc>
        <w:tc>
          <w:tcPr>
            <w:tcW w:w="3795" w:type="dxa"/>
            <w:tcBorders>
              <w:top w:val="nil"/>
              <w:bottom w:val="nil"/>
            </w:tcBorders>
          </w:tcPr>
          <w:p w:rsidR="00E86648" w:rsidRDefault="00E86648"/>
        </w:tc>
      </w:tr>
      <w:tr w:rsidR="00E86648" w:rsidRPr="00157DB2">
        <w:trPr>
          <w:trHeight w:hRule="exact" w:val="279"/>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ситуации в местах большого скопления людей;</w:t>
            </w:r>
          </w:p>
        </w:tc>
        <w:tc>
          <w:tcPr>
            <w:tcW w:w="3795" w:type="dxa"/>
            <w:tcBorders>
              <w:top w:val="nil"/>
              <w:bottom w:val="nil"/>
            </w:tcBorders>
          </w:tcPr>
          <w:p w:rsidR="00E86648" w:rsidRPr="000509E4" w:rsidRDefault="00E86648">
            <w:pPr>
              <w:rPr>
                <w:lang w:val="ru-RU"/>
              </w:rPr>
            </w:pPr>
          </w:p>
        </w:tc>
      </w:tr>
      <w:tr w:rsidR="00E86648">
        <w:trPr>
          <w:trHeight w:hRule="exact" w:val="283"/>
        </w:trPr>
        <w:tc>
          <w:tcPr>
            <w:tcW w:w="5922" w:type="dxa"/>
            <w:tcBorders>
              <w:top w:val="nil"/>
              <w:bottom w:val="nil"/>
            </w:tcBorders>
          </w:tcPr>
          <w:p w:rsidR="00E86648" w:rsidRDefault="000509E4" w:rsidP="001371E4">
            <w:pPr>
              <w:pStyle w:val="TableParagraph"/>
              <w:numPr>
                <w:ilvl w:val="0"/>
                <w:numId w:val="182"/>
              </w:numPr>
              <w:tabs>
                <w:tab w:val="left" w:pos="470"/>
                <w:tab w:val="left" w:pos="471"/>
              </w:tabs>
              <w:spacing w:line="272" w:lineRule="exact"/>
              <w:ind w:hanging="367"/>
              <w:rPr>
                <w:sz w:val="24"/>
              </w:rPr>
            </w:pPr>
            <w:r>
              <w:rPr>
                <w:sz w:val="24"/>
              </w:rPr>
              <w:t>предвидеть   причины   возникновения возможных</w:t>
            </w:r>
          </w:p>
        </w:tc>
        <w:tc>
          <w:tcPr>
            <w:tcW w:w="3795" w:type="dxa"/>
            <w:tcBorders>
              <w:top w:val="nil"/>
              <w:bottom w:val="nil"/>
            </w:tcBorders>
          </w:tcPr>
          <w:p w:rsidR="00E86648" w:rsidRDefault="00E86648"/>
        </w:tc>
      </w:tr>
      <w:tr w:rsidR="00E86648" w:rsidRPr="00157DB2">
        <w:trPr>
          <w:trHeight w:hRule="exact" w:val="275"/>
        </w:trPr>
        <w:tc>
          <w:tcPr>
            <w:tcW w:w="5922" w:type="dxa"/>
            <w:tcBorders>
              <w:top w:val="nil"/>
              <w:bottom w:val="nil"/>
            </w:tcBorders>
          </w:tcPr>
          <w:p w:rsidR="00E86648" w:rsidRPr="000509E4" w:rsidRDefault="000509E4">
            <w:pPr>
              <w:pStyle w:val="TableParagraph"/>
              <w:tabs>
                <w:tab w:val="left" w:pos="1177"/>
                <w:tab w:val="left" w:pos="2327"/>
                <w:tab w:val="left" w:pos="2642"/>
                <w:tab w:val="left" w:pos="3539"/>
                <w:tab w:val="left" w:pos="4736"/>
              </w:tabs>
              <w:spacing w:line="262" w:lineRule="exact"/>
              <w:rPr>
                <w:sz w:val="24"/>
                <w:lang w:val="ru-RU"/>
              </w:rPr>
            </w:pPr>
            <w:r w:rsidRPr="000509E4">
              <w:rPr>
                <w:sz w:val="24"/>
                <w:lang w:val="ru-RU"/>
              </w:rPr>
              <w:t>опасных</w:t>
            </w:r>
            <w:r w:rsidRPr="000509E4">
              <w:rPr>
                <w:sz w:val="24"/>
                <w:lang w:val="ru-RU"/>
              </w:rPr>
              <w:tab/>
              <w:t>ситуаций</w:t>
            </w:r>
            <w:r w:rsidRPr="000509E4">
              <w:rPr>
                <w:sz w:val="24"/>
                <w:lang w:val="ru-RU"/>
              </w:rPr>
              <w:tab/>
              <w:t>в</w:t>
            </w:r>
            <w:r w:rsidRPr="000509E4">
              <w:rPr>
                <w:sz w:val="24"/>
                <w:lang w:val="ru-RU"/>
              </w:rPr>
              <w:tab/>
              <w:t>местах</w:t>
            </w:r>
            <w:r w:rsidRPr="000509E4">
              <w:rPr>
                <w:sz w:val="24"/>
                <w:lang w:val="ru-RU"/>
              </w:rPr>
              <w:tab/>
              <w:t>большого</w:t>
            </w:r>
            <w:r w:rsidRPr="000509E4">
              <w:rPr>
                <w:sz w:val="24"/>
                <w:lang w:val="ru-RU"/>
              </w:rPr>
              <w:tab/>
              <w:t>скопления</w:t>
            </w:r>
          </w:p>
        </w:tc>
        <w:tc>
          <w:tcPr>
            <w:tcW w:w="3795" w:type="dxa"/>
            <w:tcBorders>
              <w:top w:val="nil"/>
              <w:bottom w:val="nil"/>
            </w:tcBorders>
          </w:tcPr>
          <w:p w:rsidR="00E86648" w:rsidRPr="000509E4" w:rsidRDefault="00E86648">
            <w:pPr>
              <w:rPr>
                <w:lang w:val="ru-RU"/>
              </w:rPr>
            </w:pPr>
          </w:p>
        </w:tc>
      </w:tr>
      <w:tr w:rsidR="00E86648">
        <w:trPr>
          <w:trHeight w:hRule="exact" w:val="288"/>
        </w:trPr>
        <w:tc>
          <w:tcPr>
            <w:tcW w:w="5922" w:type="dxa"/>
            <w:tcBorders>
              <w:top w:val="nil"/>
              <w:bottom w:val="nil"/>
            </w:tcBorders>
          </w:tcPr>
          <w:p w:rsidR="00E86648" w:rsidRDefault="000509E4">
            <w:pPr>
              <w:pStyle w:val="TableParagraph"/>
              <w:spacing w:line="263" w:lineRule="exact"/>
              <w:rPr>
                <w:sz w:val="24"/>
              </w:rPr>
            </w:pPr>
            <w:r>
              <w:rPr>
                <w:sz w:val="24"/>
              </w:rPr>
              <w:t>людей;</w:t>
            </w:r>
          </w:p>
        </w:tc>
        <w:tc>
          <w:tcPr>
            <w:tcW w:w="3795" w:type="dxa"/>
            <w:tcBorders>
              <w:top w:val="nil"/>
              <w:bottom w:val="nil"/>
            </w:tcBorders>
          </w:tcPr>
          <w:p w:rsidR="00E86648" w:rsidRDefault="00E86648"/>
        </w:tc>
      </w:tr>
      <w:tr w:rsidR="00E86648" w:rsidRPr="00157DB2">
        <w:trPr>
          <w:trHeight w:hRule="exact" w:val="291"/>
        </w:trPr>
        <w:tc>
          <w:tcPr>
            <w:tcW w:w="5922" w:type="dxa"/>
            <w:tcBorders>
              <w:top w:val="nil"/>
              <w:bottom w:val="nil"/>
            </w:tcBorders>
          </w:tcPr>
          <w:p w:rsidR="00E86648" w:rsidRPr="000509E4" w:rsidRDefault="000509E4" w:rsidP="001371E4">
            <w:pPr>
              <w:pStyle w:val="TableParagraph"/>
              <w:numPr>
                <w:ilvl w:val="0"/>
                <w:numId w:val="181"/>
              </w:numPr>
              <w:tabs>
                <w:tab w:val="left" w:pos="470"/>
                <w:tab w:val="left" w:pos="471"/>
                <w:tab w:val="left" w:pos="1770"/>
                <w:tab w:val="left" w:pos="3092"/>
                <w:tab w:val="left" w:pos="4367"/>
                <w:tab w:val="left" w:pos="4772"/>
              </w:tabs>
              <w:spacing w:line="280" w:lineRule="exact"/>
              <w:ind w:hanging="367"/>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t>безопасно</w:t>
            </w:r>
          </w:p>
        </w:tc>
        <w:tc>
          <w:tcPr>
            <w:tcW w:w="3795" w:type="dxa"/>
            <w:tcBorders>
              <w:top w:val="nil"/>
              <w:bottom w:val="nil"/>
            </w:tcBorders>
          </w:tcPr>
          <w:p w:rsidR="00E86648" w:rsidRPr="000509E4" w:rsidRDefault="00E86648">
            <w:pPr>
              <w:rPr>
                <w:lang w:val="ru-RU"/>
              </w:rPr>
            </w:pPr>
          </w:p>
        </w:tc>
      </w:tr>
      <w:tr w:rsidR="00E86648" w:rsidRPr="00157DB2">
        <w:trPr>
          <w:trHeight w:hRule="exact" w:val="282"/>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действовать в местах массового скопления людей;</w:t>
            </w:r>
          </w:p>
        </w:tc>
        <w:tc>
          <w:tcPr>
            <w:tcW w:w="3795" w:type="dxa"/>
            <w:tcBorders>
              <w:top w:val="nil"/>
              <w:bottom w:val="nil"/>
            </w:tcBorders>
          </w:tcPr>
          <w:p w:rsidR="00E86648" w:rsidRPr="000509E4" w:rsidRDefault="00E86648">
            <w:pPr>
              <w:rPr>
                <w:lang w:val="ru-RU"/>
              </w:rPr>
            </w:pPr>
          </w:p>
        </w:tc>
      </w:tr>
      <w:tr w:rsidR="00E86648" w:rsidRPr="00157DB2">
        <w:trPr>
          <w:trHeight w:hRule="exact" w:val="288"/>
        </w:trPr>
        <w:tc>
          <w:tcPr>
            <w:tcW w:w="5922" w:type="dxa"/>
            <w:tcBorders>
              <w:top w:val="nil"/>
              <w:bottom w:val="nil"/>
            </w:tcBorders>
          </w:tcPr>
          <w:p w:rsidR="00E86648" w:rsidRPr="000509E4" w:rsidRDefault="000509E4" w:rsidP="001371E4">
            <w:pPr>
              <w:pStyle w:val="TableParagraph"/>
              <w:numPr>
                <w:ilvl w:val="0"/>
                <w:numId w:val="180"/>
              </w:numPr>
              <w:tabs>
                <w:tab w:val="left" w:pos="470"/>
                <w:tab w:val="left" w:pos="471"/>
              </w:tabs>
              <w:spacing w:line="275" w:lineRule="exact"/>
              <w:ind w:hanging="367"/>
              <w:rPr>
                <w:sz w:val="24"/>
                <w:lang w:val="ru-RU"/>
              </w:rPr>
            </w:pPr>
            <w:r w:rsidRPr="000509E4">
              <w:rPr>
                <w:sz w:val="24"/>
                <w:lang w:val="ru-RU"/>
              </w:rPr>
              <w:t>оповещать   (вызывать)   экстренные   службы  при</w:t>
            </w:r>
          </w:p>
        </w:tc>
        <w:tc>
          <w:tcPr>
            <w:tcW w:w="3795" w:type="dxa"/>
            <w:tcBorders>
              <w:top w:val="nil"/>
              <w:bottom w:val="nil"/>
            </w:tcBorders>
          </w:tcPr>
          <w:p w:rsidR="00E86648" w:rsidRPr="000509E4" w:rsidRDefault="00E86648">
            <w:pPr>
              <w:rPr>
                <w:lang w:val="ru-RU"/>
              </w:rPr>
            </w:pPr>
          </w:p>
        </w:tc>
      </w:tr>
      <w:tr w:rsidR="00E86648">
        <w:trPr>
          <w:trHeight w:hRule="exact" w:val="280"/>
        </w:trPr>
        <w:tc>
          <w:tcPr>
            <w:tcW w:w="5922" w:type="dxa"/>
            <w:tcBorders>
              <w:top w:val="nil"/>
              <w:bottom w:val="nil"/>
            </w:tcBorders>
          </w:tcPr>
          <w:p w:rsidR="00E86648" w:rsidRDefault="000509E4">
            <w:pPr>
              <w:pStyle w:val="TableParagraph"/>
              <w:spacing w:line="263" w:lineRule="exact"/>
              <w:rPr>
                <w:sz w:val="24"/>
              </w:rPr>
            </w:pPr>
            <w:r>
              <w:rPr>
                <w:sz w:val="24"/>
              </w:rPr>
              <w:t>чрезвычайной ситуации;</w:t>
            </w:r>
          </w:p>
        </w:tc>
        <w:tc>
          <w:tcPr>
            <w:tcW w:w="3795" w:type="dxa"/>
            <w:tcBorders>
              <w:top w:val="nil"/>
              <w:bottom w:val="nil"/>
            </w:tcBorders>
          </w:tcPr>
          <w:p w:rsidR="00E86648" w:rsidRDefault="00E86648"/>
        </w:tc>
      </w:tr>
      <w:tr w:rsidR="00E86648" w:rsidRPr="00157DB2">
        <w:trPr>
          <w:trHeight w:hRule="exact" w:val="283"/>
        </w:trPr>
        <w:tc>
          <w:tcPr>
            <w:tcW w:w="5922" w:type="dxa"/>
            <w:tcBorders>
              <w:top w:val="nil"/>
              <w:bottom w:val="nil"/>
            </w:tcBorders>
          </w:tcPr>
          <w:p w:rsidR="00E86648" w:rsidRPr="000509E4" w:rsidRDefault="000509E4" w:rsidP="001371E4">
            <w:pPr>
              <w:pStyle w:val="TableParagraph"/>
              <w:numPr>
                <w:ilvl w:val="0"/>
                <w:numId w:val="179"/>
              </w:numPr>
              <w:tabs>
                <w:tab w:val="left" w:pos="470"/>
                <w:tab w:val="left" w:pos="471"/>
              </w:tabs>
              <w:spacing w:line="272" w:lineRule="exact"/>
              <w:ind w:hanging="367"/>
              <w:rPr>
                <w:sz w:val="24"/>
                <w:lang w:val="ru-RU"/>
              </w:rPr>
            </w:pPr>
            <w:r w:rsidRPr="000509E4">
              <w:rPr>
                <w:sz w:val="24"/>
                <w:lang w:val="ru-RU"/>
              </w:rPr>
              <w:t>характеризовать   безопасный   и   здоровый  образ</w:t>
            </w:r>
          </w:p>
        </w:tc>
        <w:tc>
          <w:tcPr>
            <w:tcW w:w="3795" w:type="dxa"/>
            <w:tcBorders>
              <w:top w:val="nil"/>
              <w:bottom w:val="nil"/>
            </w:tcBorders>
          </w:tcPr>
          <w:p w:rsidR="00E86648" w:rsidRPr="000509E4" w:rsidRDefault="00E86648">
            <w:pPr>
              <w:rPr>
                <w:lang w:val="ru-RU"/>
              </w:rPr>
            </w:pPr>
          </w:p>
        </w:tc>
      </w:tr>
      <w:tr w:rsidR="00E86648" w:rsidRPr="00157DB2">
        <w:trPr>
          <w:trHeight w:hRule="exact" w:val="275"/>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жизни,  его  составляющие  и  значение  для  личности,</w:t>
            </w:r>
          </w:p>
        </w:tc>
        <w:tc>
          <w:tcPr>
            <w:tcW w:w="3795" w:type="dxa"/>
            <w:tcBorders>
              <w:top w:val="nil"/>
              <w:bottom w:val="nil"/>
            </w:tcBorders>
          </w:tcPr>
          <w:p w:rsidR="00E86648" w:rsidRPr="000509E4" w:rsidRDefault="00E86648">
            <w:pPr>
              <w:rPr>
                <w:lang w:val="ru-RU"/>
              </w:rPr>
            </w:pPr>
          </w:p>
        </w:tc>
      </w:tr>
      <w:tr w:rsidR="00E86648">
        <w:trPr>
          <w:trHeight w:hRule="exact" w:val="288"/>
        </w:trPr>
        <w:tc>
          <w:tcPr>
            <w:tcW w:w="5922" w:type="dxa"/>
            <w:tcBorders>
              <w:top w:val="nil"/>
              <w:bottom w:val="nil"/>
            </w:tcBorders>
          </w:tcPr>
          <w:p w:rsidR="00E86648" w:rsidRDefault="000509E4">
            <w:pPr>
              <w:pStyle w:val="TableParagraph"/>
              <w:spacing w:line="263" w:lineRule="exact"/>
              <w:rPr>
                <w:sz w:val="24"/>
              </w:rPr>
            </w:pPr>
            <w:r>
              <w:rPr>
                <w:sz w:val="24"/>
              </w:rPr>
              <w:t>общества и государства;</w:t>
            </w:r>
          </w:p>
        </w:tc>
        <w:tc>
          <w:tcPr>
            <w:tcW w:w="3795" w:type="dxa"/>
            <w:tcBorders>
              <w:top w:val="nil"/>
              <w:bottom w:val="nil"/>
            </w:tcBorders>
          </w:tcPr>
          <w:p w:rsidR="00E86648" w:rsidRDefault="00E86648"/>
        </w:tc>
      </w:tr>
      <w:tr w:rsidR="00E86648">
        <w:trPr>
          <w:trHeight w:hRule="exact" w:val="291"/>
        </w:trPr>
        <w:tc>
          <w:tcPr>
            <w:tcW w:w="5922" w:type="dxa"/>
            <w:tcBorders>
              <w:top w:val="nil"/>
              <w:bottom w:val="nil"/>
            </w:tcBorders>
          </w:tcPr>
          <w:p w:rsidR="00E86648" w:rsidRDefault="000509E4" w:rsidP="001371E4">
            <w:pPr>
              <w:pStyle w:val="TableParagraph"/>
              <w:numPr>
                <w:ilvl w:val="0"/>
                <w:numId w:val="178"/>
              </w:numPr>
              <w:tabs>
                <w:tab w:val="left" w:pos="470"/>
                <w:tab w:val="left" w:pos="471"/>
                <w:tab w:val="left" w:pos="2713"/>
                <w:tab w:val="left" w:pos="4387"/>
                <w:tab w:val="left" w:pos="4859"/>
              </w:tabs>
              <w:spacing w:line="280" w:lineRule="exact"/>
              <w:ind w:hanging="367"/>
              <w:rPr>
                <w:sz w:val="24"/>
              </w:rPr>
            </w:pPr>
            <w:r>
              <w:rPr>
                <w:sz w:val="24"/>
              </w:rPr>
              <w:t>классифицировать</w:t>
            </w:r>
            <w:r>
              <w:rPr>
                <w:sz w:val="24"/>
              </w:rPr>
              <w:tab/>
              <w:t>мероприятия</w:t>
            </w:r>
            <w:r>
              <w:rPr>
                <w:sz w:val="24"/>
              </w:rPr>
              <w:tab/>
              <w:t>и</w:t>
            </w:r>
            <w:r>
              <w:rPr>
                <w:sz w:val="24"/>
              </w:rPr>
              <w:tab/>
              <w:t>факторы,</w:t>
            </w:r>
          </w:p>
        </w:tc>
        <w:tc>
          <w:tcPr>
            <w:tcW w:w="3795" w:type="dxa"/>
            <w:tcBorders>
              <w:top w:val="nil"/>
              <w:bottom w:val="nil"/>
            </w:tcBorders>
          </w:tcPr>
          <w:p w:rsidR="00E86648" w:rsidRDefault="00E86648"/>
        </w:tc>
      </w:tr>
      <w:tr w:rsidR="00E86648">
        <w:trPr>
          <w:trHeight w:hRule="exact" w:val="281"/>
        </w:trPr>
        <w:tc>
          <w:tcPr>
            <w:tcW w:w="5922" w:type="dxa"/>
            <w:tcBorders>
              <w:top w:val="nil"/>
              <w:bottom w:val="nil"/>
            </w:tcBorders>
          </w:tcPr>
          <w:p w:rsidR="00E86648" w:rsidRDefault="000509E4">
            <w:pPr>
              <w:pStyle w:val="TableParagraph"/>
              <w:spacing w:line="262" w:lineRule="exact"/>
              <w:rPr>
                <w:sz w:val="24"/>
              </w:rPr>
            </w:pPr>
            <w:r>
              <w:rPr>
                <w:sz w:val="24"/>
              </w:rPr>
              <w:t>укрепляющие и разрушающие здоровье;</w:t>
            </w:r>
          </w:p>
        </w:tc>
        <w:tc>
          <w:tcPr>
            <w:tcW w:w="3795" w:type="dxa"/>
            <w:tcBorders>
              <w:top w:val="nil"/>
              <w:bottom w:val="nil"/>
            </w:tcBorders>
          </w:tcPr>
          <w:p w:rsidR="00E86648" w:rsidRDefault="00E86648"/>
        </w:tc>
      </w:tr>
      <w:tr w:rsidR="00E86648">
        <w:trPr>
          <w:trHeight w:hRule="exact" w:val="286"/>
        </w:trPr>
        <w:tc>
          <w:tcPr>
            <w:tcW w:w="5922" w:type="dxa"/>
            <w:tcBorders>
              <w:top w:val="nil"/>
              <w:bottom w:val="nil"/>
            </w:tcBorders>
          </w:tcPr>
          <w:p w:rsidR="00E86648" w:rsidRDefault="000509E4" w:rsidP="001371E4">
            <w:pPr>
              <w:pStyle w:val="TableParagraph"/>
              <w:numPr>
                <w:ilvl w:val="0"/>
                <w:numId w:val="177"/>
              </w:numPr>
              <w:tabs>
                <w:tab w:val="left" w:pos="470"/>
                <w:tab w:val="left" w:pos="471"/>
              </w:tabs>
              <w:spacing w:line="274" w:lineRule="exact"/>
              <w:ind w:hanging="367"/>
              <w:rPr>
                <w:sz w:val="24"/>
              </w:rPr>
            </w:pPr>
            <w:r>
              <w:rPr>
                <w:sz w:val="24"/>
              </w:rPr>
              <w:t>планировать   профилактические   мероприятия  по</w:t>
            </w:r>
          </w:p>
        </w:tc>
        <w:tc>
          <w:tcPr>
            <w:tcW w:w="3795" w:type="dxa"/>
            <w:tcBorders>
              <w:top w:val="nil"/>
              <w:bottom w:val="nil"/>
            </w:tcBorders>
          </w:tcPr>
          <w:p w:rsidR="00E86648" w:rsidRDefault="00E86648"/>
        </w:tc>
      </w:tr>
      <w:tr w:rsidR="00E86648" w:rsidRPr="00157DB2">
        <w:trPr>
          <w:trHeight w:hRule="exact" w:val="279"/>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сохранению и укреплению своего здоровья;</w:t>
            </w:r>
          </w:p>
        </w:tc>
        <w:tc>
          <w:tcPr>
            <w:tcW w:w="3795" w:type="dxa"/>
            <w:tcBorders>
              <w:top w:val="nil"/>
              <w:bottom w:val="nil"/>
            </w:tcBorders>
          </w:tcPr>
          <w:p w:rsidR="00E86648" w:rsidRPr="000509E4" w:rsidRDefault="00E86648">
            <w:pPr>
              <w:rPr>
                <w:lang w:val="ru-RU"/>
              </w:rPr>
            </w:pPr>
          </w:p>
        </w:tc>
      </w:tr>
      <w:tr w:rsidR="00E86648" w:rsidRPr="00157DB2">
        <w:trPr>
          <w:trHeight w:hRule="exact" w:val="280"/>
        </w:trPr>
        <w:tc>
          <w:tcPr>
            <w:tcW w:w="5922" w:type="dxa"/>
            <w:tcBorders>
              <w:top w:val="nil"/>
              <w:bottom w:val="nil"/>
            </w:tcBorders>
          </w:tcPr>
          <w:p w:rsidR="00E86648" w:rsidRPr="000509E4" w:rsidRDefault="000509E4" w:rsidP="001371E4">
            <w:pPr>
              <w:pStyle w:val="TableParagraph"/>
              <w:numPr>
                <w:ilvl w:val="0"/>
                <w:numId w:val="176"/>
              </w:numPr>
              <w:tabs>
                <w:tab w:val="left" w:pos="470"/>
                <w:tab w:val="left" w:pos="471"/>
              </w:tabs>
              <w:spacing w:line="271" w:lineRule="exact"/>
              <w:ind w:hanging="367"/>
              <w:rPr>
                <w:sz w:val="24"/>
                <w:lang w:val="ru-RU"/>
              </w:rPr>
            </w:pPr>
            <w:r w:rsidRPr="000509E4">
              <w:rPr>
                <w:sz w:val="24"/>
                <w:lang w:val="ru-RU"/>
              </w:rPr>
              <w:t>адекватно оценивать нагрузку и профилактические</w:t>
            </w:r>
          </w:p>
        </w:tc>
        <w:tc>
          <w:tcPr>
            <w:tcW w:w="3795" w:type="dxa"/>
            <w:tcBorders>
              <w:top w:val="nil"/>
              <w:bottom w:val="nil"/>
            </w:tcBorders>
          </w:tcPr>
          <w:p w:rsidR="00E86648" w:rsidRPr="000509E4" w:rsidRDefault="00E86648">
            <w:pPr>
              <w:rPr>
                <w:lang w:val="ru-RU"/>
              </w:rPr>
            </w:pPr>
          </w:p>
        </w:tc>
      </w:tr>
      <w:tr w:rsidR="00E86648" w:rsidRPr="00157DB2">
        <w:trPr>
          <w:trHeight w:hRule="exact" w:val="272"/>
        </w:trPr>
        <w:tc>
          <w:tcPr>
            <w:tcW w:w="5922" w:type="dxa"/>
            <w:tcBorders>
              <w:top w:val="nil"/>
              <w:bottom w:val="nil"/>
            </w:tcBorders>
          </w:tcPr>
          <w:p w:rsidR="00E86648" w:rsidRPr="000509E4" w:rsidRDefault="000509E4">
            <w:pPr>
              <w:pStyle w:val="TableParagraph"/>
              <w:tabs>
                <w:tab w:val="left" w:pos="1273"/>
                <w:tab w:val="left" w:pos="1908"/>
                <w:tab w:val="left" w:pos="3544"/>
              </w:tabs>
              <w:spacing w:line="261" w:lineRule="exact"/>
              <w:rPr>
                <w:sz w:val="24"/>
                <w:lang w:val="ru-RU"/>
              </w:rPr>
            </w:pPr>
            <w:r w:rsidRPr="000509E4">
              <w:rPr>
                <w:sz w:val="24"/>
                <w:lang w:val="ru-RU"/>
              </w:rPr>
              <w:t>занятия</w:t>
            </w:r>
            <w:r w:rsidRPr="000509E4">
              <w:rPr>
                <w:sz w:val="24"/>
                <w:lang w:val="ru-RU"/>
              </w:rPr>
              <w:tab/>
              <w:t>по</w:t>
            </w:r>
            <w:r w:rsidRPr="000509E4">
              <w:rPr>
                <w:sz w:val="24"/>
                <w:lang w:val="ru-RU"/>
              </w:rPr>
              <w:tab/>
              <w:t>укреплению</w:t>
            </w:r>
            <w:r w:rsidRPr="000509E4">
              <w:rPr>
                <w:sz w:val="24"/>
                <w:lang w:val="ru-RU"/>
              </w:rPr>
              <w:tab/>
              <w:t>здоровья;планировать</w:t>
            </w:r>
          </w:p>
        </w:tc>
        <w:tc>
          <w:tcPr>
            <w:tcW w:w="3795" w:type="dxa"/>
            <w:tcBorders>
              <w:top w:val="nil"/>
              <w:bottom w:val="nil"/>
            </w:tcBorders>
          </w:tcPr>
          <w:p w:rsidR="00E86648" w:rsidRPr="000509E4" w:rsidRDefault="00E86648">
            <w:pPr>
              <w:rPr>
                <w:lang w:val="ru-RU"/>
              </w:rPr>
            </w:pPr>
          </w:p>
        </w:tc>
      </w:tr>
      <w:tr w:rsidR="00E86648" w:rsidRPr="00157DB2">
        <w:trPr>
          <w:trHeight w:hRule="exact" w:val="287"/>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распорядок дня с учетом нагрузок;</w:t>
            </w:r>
          </w:p>
        </w:tc>
        <w:tc>
          <w:tcPr>
            <w:tcW w:w="3795" w:type="dxa"/>
            <w:tcBorders>
              <w:top w:val="nil"/>
              <w:bottom w:val="nil"/>
            </w:tcBorders>
          </w:tcPr>
          <w:p w:rsidR="00E86648" w:rsidRPr="000509E4" w:rsidRDefault="00E86648">
            <w:pPr>
              <w:rPr>
                <w:lang w:val="ru-RU"/>
              </w:rPr>
            </w:pPr>
          </w:p>
        </w:tc>
      </w:tr>
      <w:tr w:rsidR="00E86648" w:rsidRPr="00157DB2">
        <w:trPr>
          <w:trHeight w:hRule="exact" w:val="291"/>
        </w:trPr>
        <w:tc>
          <w:tcPr>
            <w:tcW w:w="5922" w:type="dxa"/>
            <w:tcBorders>
              <w:top w:val="nil"/>
              <w:bottom w:val="nil"/>
            </w:tcBorders>
          </w:tcPr>
          <w:p w:rsidR="00E86648" w:rsidRPr="000509E4" w:rsidRDefault="000509E4" w:rsidP="001371E4">
            <w:pPr>
              <w:pStyle w:val="TableParagraph"/>
              <w:numPr>
                <w:ilvl w:val="0"/>
                <w:numId w:val="175"/>
              </w:numPr>
              <w:tabs>
                <w:tab w:val="left" w:pos="470"/>
                <w:tab w:val="left" w:pos="471"/>
              </w:tabs>
              <w:spacing w:line="280" w:lineRule="exact"/>
              <w:ind w:hanging="367"/>
              <w:rPr>
                <w:sz w:val="24"/>
                <w:lang w:val="ru-RU"/>
              </w:rPr>
            </w:pPr>
            <w:r w:rsidRPr="000509E4">
              <w:rPr>
                <w:sz w:val="24"/>
                <w:lang w:val="ru-RU"/>
              </w:rPr>
              <w:t>выявлять  мероприятия  и  факторы,  потенциально</w:t>
            </w:r>
          </w:p>
        </w:tc>
        <w:tc>
          <w:tcPr>
            <w:tcW w:w="3795" w:type="dxa"/>
            <w:tcBorders>
              <w:top w:val="nil"/>
              <w:bottom w:val="nil"/>
            </w:tcBorders>
          </w:tcPr>
          <w:p w:rsidR="00E86648" w:rsidRPr="000509E4" w:rsidRDefault="00E86648">
            <w:pPr>
              <w:rPr>
                <w:lang w:val="ru-RU"/>
              </w:rPr>
            </w:pPr>
          </w:p>
        </w:tc>
      </w:tr>
      <w:tr w:rsidR="00E86648">
        <w:trPr>
          <w:trHeight w:hRule="exact" w:val="256"/>
        </w:trPr>
        <w:tc>
          <w:tcPr>
            <w:tcW w:w="5922" w:type="dxa"/>
            <w:tcBorders>
              <w:top w:val="nil"/>
            </w:tcBorders>
          </w:tcPr>
          <w:p w:rsidR="00E86648" w:rsidRDefault="000509E4">
            <w:pPr>
              <w:pStyle w:val="TableParagraph"/>
              <w:spacing w:line="262" w:lineRule="exact"/>
              <w:rPr>
                <w:sz w:val="24"/>
              </w:rPr>
            </w:pPr>
            <w:r>
              <w:rPr>
                <w:sz w:val="24"/>
              </w:rPr>
              <w:t>опасные для здоровья;</w:t>
            </w:r>
          </w:p>
        </w:tc>
        <w:tc>
          <w:tcPr>
            <w:tcW w:w="3795" w:type="dxa"/>
            <w:tcBorders>
              <w:top w:val="nil"/>
            </w:tcBorders>
          </w:tcPr>
          <w:p w:rsidR="00E86648" w:rsidRDefault="00E86648"/>
        </w:tc>
      </w:tr>
    </w:tbl>
    <w:p w:rsidR="00E86648" w:rsidRDefault="00E86648">
      <w:pPr>
        <w:sectPr w:rsidR="00E86648">
          <w:pgSz w:w="11930" w:h="16860"/>
          <w:pgMar w:top="880" w:right="640" w:bottom="500" w:left="640" w:header="0" w:footer="242" w:gutter="0"/>
          <w:cols w:space="720"/>
        </w:sectPr>
      </w:pPr>
    </w:p>
    <w:p w:rsidR="00E86648" w:rsidRDefault="00157DB2">
      <w:pPr>
        <w:pStyle w:val="a3"/>
        <w:tabs>
          <w:tab w:val="left" w:pos="588"/>
        </w:tabs>
        <w:spacing w:before="43"/>
        <w:ind w:left="220" w:right="264"/>
      </w:pPr>
      <w:r>
        <w:rPr>
          <w:noProof/>
          <w:lang w:val="ru-RU" w:eastAsia="ru-RU"/>
        </w:rPr>
        <w:lastRenderedPageBreak/>
        <mc:AlternateContent>
          <mc:Choice Requires="wps">
            <w:drawing>
              <wp:anchor distT="0" distB="0" distL="114300" distR="114300" simplePos="0" relativeHeight="502730600" behindDoc="1" locked="0" layoutInCell="1" allowOverlap="1">
                <wp:simplePos x="0" y="0"/>
                <wp:positionH relativeFrom="page">
                  <wp:posOffset>490855</wp:posOffset>
                </wp:positionH>
                <wp:positionV relativeFrom="paragraph">
                  <wp:posOffset>29845</wp:posOffset>
                </wp:positionV>
                <wp:extent cx="6169660" cy="4384040"/>
                <wp:effectExtent l="5080" t="10795" r="6985" b="5715"/>
                <wp:wrapNone/>
                <wp:docPr id="6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9660" cy="4384040"/>
                        </a:xfrm>
                        <a:custGeom>
                          <a:avLst/>
                          <a:gdLst>
                            <a:gd name="T0" fmla="+- 0 778 773"/>
                            <a:gd name="T1" fmla="*/ T0 w 9716"/>
                            <a:gd name="T2" fmla="+- 0 51 47"/>
                            <a:gd name="T3" fmla="*/ 51 h 6904"/>
                            <a:gd name="T4" fmla="+- 0 6690 773"/>
                            <a:gd name="T5" fmla="*/ T4 w 9716"/>
                            <a:gd name="T6" fmla="+- 0 51 47"/>
                            <a:gd name="T7" fmla="*/ 51 h 6904"/>
                            <a:gd name="T8" fmla="+- 0 6701 773"/>
                            <a:gd name="T9" fmla="*/ T8 w 9716"/>
                            <a:gd name="T10" fmla="+- 0 51 47"/>
                            <a:gd name="T11" fmla="*/ 51 h 6904"/>
                            <a:gd name="T12" fmla="+- 0 10484 773"/>
                            <a:gd name="T13" fmla="*/ T12 w 9716"/>
                            <a:gd name="T14" fmla="+- 0 51 47"/>
                            <a:gd name="T15" fmla="*/ 51 h 6904"/>
                            <a:gd name="T16" fmla="+- 0 773 773"/>
                            <a:gd name="T17" fmla="*/ T16 w 9716"/>
                            <a:gd name="T18" fmla="+- 0 47 47"/>
                            <a:gd name="T19" fmla="*/ 47 h 6904"/>
                            <a:gd name="T20" fmla="+- 0 773 773"/>
                            <a:gd name="T21" fmla="*/ T20 w 9716"/>
                            <a:gd name="T22" fmla="+- 0 6951 47"/>
                            <a:gd name="T23" fmla="*/ 6951 h 6904"/>
                            <a:gd name="T24" fmla="+- 0 778 773"/>
                            <a:gd name="T25" fmla="*/ T24 w 9716"/>
                            <a:gd name="T26" fmla="+- 0 6947 47"/>
                            <a:gd name="T27" fmla="*/ 6947 h 6904"/>
                            <a:gd name="T28" fmla="+- 0 6690 773"/>
                            <a:gd name="T29" fmla="*/ T28 w 9716"/>
                            <a:gd name="T30" fmla="+- 0 6947 47"/>
                            <a:gd name="T31" fmla="*/ 6947 h 6904"/>
                            <a:gd name="T32" fmla="+- 0 6696 773"/>
                            <a:gd name="T33" fmla="*/ T32 w 9716"/>
                            <a:gd name="T34" fmla="+- 0 47 47"/>
                            <a:gd name="T35" fmla="*/ 47 h 6904"/>
                            <a:gd name="T36" fmla="+- 0 6696 773"/>
                            <a:gd name="T37" fmla="*/ T36 w 9716"/>
                            <a:gd name="T38" fmla="+- 0 6951 47"/>
                            <a:gd name="T39" fmla="*/ 6951 h 6904"/>
                            <a:gd name="T40" fmla="+- 0 6701 773"/>
                            <a:gd name="T41" fmla="*/ T40 w 9716"/>
                            <a:gd name="T42" fmla="+- 0 6947 47"/>
                            <a:gd name="T43" fmla="*/ 6947 h 6904"/>
                            <a:gd name="T44" fmla="+- 0 10484 773"/>
                            <a:gd name="T45" fmla="*/ T44 w 9716"/>
                            <a:gd name="T46" fmla="+- 0 6947 47"/>
                            <a:gd name="T47" fmla="*/ 6947 h 6904"/>
                            <a:gd name="T48" fmla="+- 0 10488 773"/>
                            <a:gd name="T49" fmla="*/ T48 w 9716"/>
                            <a:gd name="T50" fmla="+- 0 47 47"/>
                            <a:gd name="T51" fmla="*/ 47 h 6904"/>
                            <a:gd name="T52" fmla="+- 0 10488 773"/>
                            <a:gd name="T53" fmla="*/ T52 w 9716"/>
                            <a:gd name="T54" fmla="+- 0 6951 47"/>
                            <a:gd name="T55" fmla="*/ 6951 h 6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16" h="6904">
                              <a:moveTo>
                                <a:pt x="5" y="4"/>
                              </a:moveTo>
                              <a:lnTo>
                                <a:pt x="5917" y="4"/>
                              </a:lnTo>
                              <a:moveTo>
                                <a:pt x="5928" y="4"/>
                              </a:moveTo>
                              <a:lnTo>
                                <a:pt x="9711" y="4"/>
                              </a:lnTo>
                              <a:moveTo>
                                <a:pt x="0" y="0"/>
                              </a:moveTo>
                              <a:lnTo>
                                <a:pt x="0" y="6904"/>
                              </a:lnTo>
                              <a:moveTo>
                                <a:pt x="5" y="6900"/>
                              </a:moveTo>
                              <a:lnTo>
                                <a:pt x="5917" y="6900"/>
                              </a:lnTo>
                              <a:moveTo>
                                <a:pt x="5923" y="0"/>
                              </a:moveTo>
                              <a:lnTo>
                                <a:pt x="5923" y="6904"/>
                              </a:lnTo>
                              <a:moveTo>
                                <a:pt x="5928" y="6900"/>
                              </a:moveTo>
                              <a:lnTo>
                                <a:pt x="9711" y="6900"/>
                              </a:lnTo>
                              <a:moveTo>
                                <a:pt x="9715" y="0"/>
                              </a:moveTo>
                              <a:lnTo>
                                <a:pt x="9715" y="69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style="position:absolute;margin-left:38.65pt;margin-top:2.35pt;width:485.8pt;height:345.2pt;z-index:-585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16,6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JNKwUAAI4SAAAOAAAAZHJzL2Uyb0RvYy54bWysWH9vqzYU/X/SvoPFn5vS8MOQEDV9emra&#10;adLb9qTHPoADJKARzAxp2k377rvX4MROcYqmVWpK6sPl3HOuzbXvP70eKvKSi7bk9drx7lyH5HXK&#10;s7Ler53fk+fZ0iFtx+qMVbzO185b3jqfHr7/7v7UrHKfF7zKckEgSN2uTs3aKbquWc3nbVrkB9be&#10;8SavYXDHxYF18FXs55lgJ4h+qOa+60bzExdZI3iaty38d9MPOg8y/m6Xp91vu12bd6RaO8Ctk59C&#10;fm7xc/5wz1Z7wZqiTAca7D+wOLCyhoeeQ21Yx8hRlO9CHcpU8JbvuruUH+Z8tyvTXOYA2XjuVTbf&#10;CtbkMhcQp23OMrX/X9j015evgpTZ2okWDqnZATz6fOy4fDShEQp0atoV4L41XwWm2DZfePpHCwNz&#10;YwS/tIAh29MvPIM4DOJIUV534oB3QrrkVWr/dtY+f+1ICv+MvCiOIrAohTEaLKlLpTtztlK3p8e2&#10;+ynnMhR7+dJ2vXkZXEnps4F/AlF2hwp8/HFGXLJYLOE3GKw+gzwF+mFOEpecSLzwZLpg4hnkK5CM&#10;FHqELq7jBAoCcQBQkCh26TWIKpCMEwFkjFKoUEiJWihFCmSnBE72+d+iBBNTEylauN4YpVihkNLS&#10;QskzBR+VydP1turkmYJ7Ll3SMVqernri+TZipu7jxHTV7cRM2aGeRmnpyideZKNlak8XI2Xl6coD&#10;YryufFN5Cy1f1z7xrcVuih/Fo3r5uvQSY6Fmam+Zhb6ufuLbit435Y/iUc18XX6JsVAz9bdNR1+3&#10;IPFt1R+YHli4BboHN7gFVybAqjhWaYHuQhLYJkBgmjCqWqBbYK204MoBGy/dgiSwzYDgyoHxUgt0&#10;A26UGrwppqxlVLcgobZpQK8cGK81qhtww09qOmBd0ajuQkJtEwHeyEaqFnK6C7fImTYgudF3JdWN&#10;SKhtJoSmD6PVFuomWKstND2wEgt1F5LQNg1C0wTLyhbqFlyVG7Qhe9VosEL1HulrPTQfcEUY9ryu&#10;7Hga3mKnk0Cy0M4ksvmAEIDCTsUChscjWHYYH4LBEQTDaxUbsY9C4/tSwsNpcKgfCY8nwfH9gnB4&#10;NUwhg2u+hE/LFJdhhMMKOiU6rowSPi3VYEgV1pop0XENwegw/SfBh1T7tvFDm3CeYXSYJFOiY/VL&#10;uJFq/5ShLgXsgK73PsIhsPfZ4iPYqmEdlrO6JKe1IxthUkBPjp0sjhz4S55wiemwrvusZJcLT7uM&#10;VrWBir1eXAVUw5cbmj5c7MNCBJko4AWgbumBwKzXXwHV8OWGHggLEYRTG4jLqMLrKNWvQyZq+HLD&#10;QFCGA+BHEUOVsoa1Bo2xlZpAM1TAKUyVlBqBSzaKypWaGlYhLvecsb3pHykAFvXAd2RBXyw2uVqd&#10;qw6LVdvW1fy5rCpZmFWNtRi5cSRLsOVVmeEgVmEr9tvHSpAXhtt6+TNMGAMm+LHOZLAiZ9nTcN2x&#10;suqvpeMYDzahwxzA7ajct/8du/HT8mlJZ9SPnmbU3Wxmn58f6Sx69hbhJtg8Pm68f5CaR1dFmWV5&#10;jezUGYJHp+3Rh9OMfvd/PkUwsjCSfZY/75OdmzSkyJCL+iuzk9t13KH3W/otz95gty54fygChzhw&#10;UXDxl0NOcCCydto/j0zkDql+ruHEIfYo9lmd/ELDBW49hD6y1UdYnUKotdM58FrEy8euP3U5NqLc&#10;F/AkT9paczxt2JW4l5f8elbDFzj0kBkMBzR4qqJ/l6jLMdLDvwAAAP//AwBQSwMEFAAGAAgAAAAh&#10;AL3F5D3fAAAACQEAAA8AAABkcnMvZG93bnJldi54bWxMj0FPg0AUhO8m/ofNM/FmF7RCizwaNDF6&#10;aaLUH7BlXwFl3xJ2S9Ff7/akx8lMZr7JN7PpxUSj6ywjxIsIBHFtdccNwsfu+WYFwnnFWvWWCeGb&#10;HGyKy4tcZdqe+J2myjcilLDLFELr/ZBJ6eqWjHILOxAH72BHo3yQYyP1qE6h3PTyNooSaVTHYaFV&#10;Az21VH9VR4Owm9Kft7ico5ek/GQ+PGr3Wm0Rr6/m8gGEp9n/heGMH9ChCEx7e2TtRI+QpnchibBM&#10;QZztaLlag9gjJOv7GGSRy/8Pil8AAAD//wMAUEsBAi0AFAAGAAgAAAAhALaDOJL+AAAA4QEAABMA&#10;AAAAAAAAAAAAAAAAAAAAAFtDb250ZW50X1R5cGVzXS54bWxQSwECLQAUAAYACAAAACEAOP0h/9YA&#10;AACUAQAACwAAAAAAAAAAAAAAAAAvAQAAX3JlbHMvLnJlbHNQSwECLQAUAAYACAAAACEAQtSSTSsF&#10;AACOEgAADgAAAAAAAAAAAAAAAAAuAgAAZHJzL2Uyb0RvYy54bWxQSwECLQAUAAYACAAAACEAvcXk&#10;Pd8AAAAJAQAADwAAAAAAAAAAAAAAAACFBwAAZHJzL2Rvd25yZXYueG1sUEsFBgAAAAAEAAQA8wAA&#10;AJEIAAAAAA==&#10;" path="m5,4r5912,m5928,4r3783,m,l,6904t5,-4l5917,6900m5923,r,6904m5928,6900r3783,m9715,r,6904e" filled="f" strokeweight=".48pt">
                <v:path arrowok="t" o:connecttype="custom" o:connectlocs="3175,32385;3757295,32385;3764280,32385;6166485,32385;0,29845;0,4413885;3175,4411345;3757295,4411345;3761105,29845;3761105,4413885;3764280,4411345;6166485,4411345;6169025,29845;6169025,4413885" o:connectangles="0,0,0,0,0,0,0,0,0,0,0,0,0,0"/>
                <w10:wrap anchorx="page"/>
              </v:shape>
            </w:pict>
          </mc:Fallback>
        </mc:AlternateContent>
      </w:r>
      <w:r w:rsidR="000509E4">
        <w:rPr>
          <w:rFonts w:ascii="Symbol" w:hAnsi="Symbol"/>
        </w:rPr>
        <w:t></w:t>
      </w:r>
      <w:r w:rsidR="000509E4">
        <w:tab/>
        <w:t>безопасно использовать ресурсыинтернета;</w:t>
      </w:r>
    </w:p>
    <w:p w:rsidR="00E86648" w:rsidRDefault="000509E4">
      <w:pPr>
        <w:pStyle w:val="a3"/>
        <w:tabs>
          <w:tab w:val="left" w:pos="588"/>
        </w:tabs>
        <w:spacing w:before="1"/>
        <w:ind w:left="220" w:right="264"/>
      </w:pPr>
      <w:r>
        <w:rPr>
          <w:rFonts w:ascii="Symbol" w:hAnsi="Symbol"/>
        </w:rPr>
        <w:t></w:t>
      </w:r>
      <w:r>
        <w:tab/>
        <w:t>анализировать состояние своегоздоровья;</w:t>
      </w:r>
    </w:p>
    <w:p w:rsidR="00E86648" w:rsidRPr="000509E4" w:rsidRDefault="000509E4">
      <w:pPr>
        <w:pStyle w:val="a3"/>
        <w:tabs>
          <w:tab w:val="left" w:pos="588"/>
          <w:tab w:val="left" w:pos="2071"/>
          <w:tab w:val="left" w:pos="3437"/>
          <w:tab w:val="left" w:pos="4683"/>
        </w:tabs>
        <w:spacing w:before="6"/>
        <w:ind w:left="220" w:right="4711"/>
        <w:rPr>
          <w:lang w:val="ru-RU"/>
        </w:rPr>
      </w:pPr>
      <w:r>
        <w:rPr>
          <w:rFonts w:ascii="Symbol" w:hAnsi="Symbol"/>
        </w:rPr>
        <w:t></w:t>
      </w:r>
      <w:r w:rsidRPr="000509E4">
        <w:rPr>
          <w:lang w:val="ru-RU"/>
        </w:rPr>
        <w:tab/>
        <w:t>определять</w:t>
      </w:r>
      <w:r w:rsidRPr="000509E4">
        <w:rPr>
          <w:lang w:val="ru-RU"/>
        </w:rPr>
        <w:tab/>
        <w:t>состояния</w:t>
      </w:r>
      <w:r w:rsidRPr="000509E4">
        <w:rPr>
          <w:lang w:val="ru-RU"/>
        </w:rPr>
        <w:tab/>
        <w:t>оказания</w:t>
      </w:r>
      <w:r w:rsidRPr="000509E4">
        <w:rPr>
          <w:lang w:val="ru-RU"/>
        </w:rPr>
        <w:tab/>
        <w:t>неотложной помощи;</w:t>
      </w:r>
    </w:p>
    <w:p w:rsidR="00E86648" w:rsidRPr="000509E4" w:rsidRDefault="000509E4">
      <w:pPr>
        <w:pStyle w:val="a3"/>
        <w:tabs>
          <w:tab w:val="left" w:pos="588"/>
          <w:tab w:val="left" w:pos="2162"/>
          <w:tab w:val="left" w:pos="3324"/>
          <w:tab w:val="left" w:pos="4479"/>
          <w:tab w:val="left" w:pos="4940"/>
        </w:tabs>
        <w:ind w:left="220" w:right="4716"/>
        <w:rPr>
          <w:lang w:val="ru-RU"/>
        </w:rPr>
      </w:pPr>
      <w:r>
        <w:rPr>
          <w:rFonts w:ascii="Symbol" w:hAnsi="Symbol"/>
        </w:rPr>
        <w:t></w:t>
      </w:r>
      <w:r w:rsidRPr="000509E4">
        <w:rPr>
          <w:lang w:val="ru-RU"/>
        </w:rPr>
        <w:tab/>
        <w:t>использовать</w:t>
      </w:r>
      <w:r w:rsidRPr="000509E4">
        <w:rPr>
          <w:lang w:val="ru-RU"/>
        </w:rPr>
        <w:tab/>
        <w:t>алгоритм</w:t>
      </w:r>
      <w:r w:rsidRPr="000509E4">
        <w:rPr>
          <w:lang w:val="ru-RU"/>
        </w:rPr>
        <w:tab/>
        <w:t>действий</w:t>
      </w:r>
      <w:r w:rsidRPr="000509E4">
        <w:rPr>
          <w:lang w:val="ru-RU"/>
        </w:rPr>
        <w:tab/>
        <w:t>по</w:t>
      </w:r>
      <w:r w:rsidRPr="000509E4">
        <w:rPr>
          <w:lang w:val="ru-RU"/>
        </w:rPr>
        <w:tab/>
        <w:t>оказанию первойпомощи;</w:t>
      </w:r>
    </w:p>
    <w:p w:rsidR="00E86648" w:rsidRPr="000509E4" w:rsidRDefault="000509E4">
      <w:pPr>
        <w:pStyle w:val="a3"/>
        <w:tabs>
          <w:tab w:val="left" w:pos="588"/>
          <w:tab w:val="left" w:pos="2796"/>
          <w:tab w:val="left" w:pos="3987"/>
          <w:tab w:val="left" w:pos="5208"/>
        </w:tabs>
        <w:ind w:left="220" w:right="4713"/>
        <w:rPr>
          <w:lang w:val="ru-RU"/>
        </w:rPr>
      </w:pPr>
      <w:r>
        <w:rPr>
          <w:rFonts w:ascii="Symbol" w:hAnsi="Symbol"/>
        </w:rPr>
        <w:t></w:t>
      </w:r>
      <w:r w:rsidRPr="000509E4">
        <w:rPr>
          <w:lang w:val="ru-RU"/>
        </w:rPr>
        <w:tab/>
        <w:t>классифицировать</w:t>
      </w:r>
      <w:r w:rsidRPr="000509E4">
        <w:rPr>
          <w:lang w:val="ru-RU"/>
        </w:rPr>
        <w:tab/>
        <w:t>средства</w:t>
      </w:r>
      <w:r w:rsidRPr="000509E4">
        <w:rPr>
          <w:lang w:val="ru-RU"/>
        </w:rPr>
        <w:tab/>
        <w:t>оказания</w:t>
      </w:r>
      <w:r w:rsidRPr="000509E4">
        <w:rPr>
          <w:lang w:val="ru-RU"/>
        </w:rPr>
        <w:tab/>
        <w:t>первой помощи;</w:t>
      </w:r>
    </w:p>
    <w:p w:rsidR="00E86648" w:rsidRPr="000509E4" w:rsidRDefault="000509E4">
      <w:pPr>
        <w:pStyle w:val="a3"/>
        <w:tabs>
          <w:tab w:val="left" w:pos="588"/>
          <w:tab w:val="left" w:pos="1855"/>
          <w:tab w:val="left" w:pos="2853"/>
          <w:tab w:val="left" w:pos="3908"/>
          <w:tab w:val="left" w:pos="4517"/>
          <w:tab w:val="left" w:pos="5792"/>
        </w:tabs>
        <w:ind w:left="220" w:right="4717"/>
        <w:rPr>
          <w:lang w:val="ru-RU"/>
        </w:rPr>
      </w:pPr>
      <w:r>
        <w:rPr>
          <w:rFonts w:ascii="Symbol" w:hAnsi="Symbol"/>
        </w:rPr>
        <w:t></w:t>
      </w:r>
      <w:r w:rsidRPr="000509E4">
        <w:rPr>
          <w:lang w:val="ru-RU"/>
        </w:rPr>
        <w:tab/>
        <w:t>оказывать</w:t>
      </w:r>
      <w:r w:rsidRPr="000509E4">
        <w:rPr>
          <w:lang w:val="ru-RU"/>
        </w:rPr>
        <w:tab/>
        <w:t>первую</w:t>
      </w:r>
      <w:r w:rsidRPr="000509E4">
        <w:rPr>
          <w:lang w:val="ru-RU"/>
        </w:rPr>
        <w:tab/>
        <w:t>помощь</w:t>
      </w:r>
      <w:r w:rsidRPr="000509E4">
        <w:rPr>
          <w:lang w:val="ru-RU"/>
        </w:rPr>
        <w:tab/>
        <w:t>при</w:t>
      </w:r>
      <w:r w:rsidRPr="000509E4">
        <w:rPr>
          <w:lang w:val="ru-RU"/>
        </w:rPr>
        <w:tab/>
        <w:t>наружном</w:t>
      </w:r>
      <w:r w:rsidRPr="000509E4">
        <w:rPr>
          <w:lang w:val="ru-RU"/>
        </w:rPr>
        <w:tab/>
        <w:t>и внутреннемкровотечении;</w:t>
      </w:r>
    </w:p>
    <w:p w:rsidR="00E86648" w:rsidRPr="000509E4" w:rsidRDefault="000509E4">
      <w:pPr>
        <w:pStyle w:val="a3"/>
        <w:tabs>
          <w:tab w:val="left" w:pos="588"/>
        </w:tabs>
        <w:ind w:left="220" w:right="4784"/>
        <w:rPr>
          <w:lang w:val="ru-RU"/>
        </w:rPr>
      </w:pPr>
      <w:r>
        <w:rPr>
          <w:rFonts w:ascii="Symbol" w:hAnsi="Symbol"/>
        </w:rPr>
        <w:t></w:t>
      </w:r>
      <w:r w:rsidRPr="000509E4">
        <w:rPr>
          <w:lang w:val="ru-RU"/>
        </w:rPr>
        <w:tab/>
        <w:t>извлекать инородное тело изверхнихдыхательных путей;</w:t>
      </w:r>
    </w:p>
    <w:p w:rsidR="00E86648" w:rsidRPr="000509E4" w:rsidRDefault="000509E4">
      <w:pPr>
        <w:pStyle w:val="a3"/>
        <w:tabs>
          <w:tab w:val="left" w:pos="588"/>
        </w:tabs>
        <w:spacing w:line="288" w:lineRule="exact"/>
        <w:ind w:left="220" w:right="264"/>
        <w:rPr>
          <w:lang w:val="ru-RU"/>
        </w:rPr>
      </w:pPr>
      <w:r>
        <w:rPr>
          <w:rFonts w:ascii="Symbol" w:hAnsi="Symbol"/>
        </w:rPr>
        <w:t></w:t>
      </w:r>
      <w:r w:rsidRPr="000509E4">
        <w:rPr>
          <w:lang w:val="ru-RU"/>
        </w:rPr>
        <w:tab/>
        <w:t>оказывать первую помощь приушибах;</w:t>
      </w:r>
    </w:p>
    <w:p w:rsidR="00E86648" w:rsidRPr="000509E4" w:rsidRDefault="000509E4">
      <w:pPr>
        <w:pStyle w:val="a3"/>
        <w:tabs>
          <w:tab w:val="left" w:pos="588"/>
        </w:tabs>
        <w:spacing w:line="293" w:lineRule="exact"/>
        <w:ind w:left="220" w:right="264"/>
        <w:rPr>
          <w:lang w:val="ru-RU"/>
        </w:rPr>
      </w:pPr>
      <w:r>
        <w:rPr>
          <w:rFonts w:ascii="Symbol" w:hAnsi="Symbol"/>
        </w:rPr>
        <w:t></w:t>
      </w:r>
      <w:r w:rsidRPr="000509E4">
        <w:rPr>
          <w:lang w:val="ru-RU"/>
        </w:rPr>
        <w:tab/>
        <w:t>оказывать первую помощь прирастяжениях;</w:t>
      </w:r>
    </w:p>
    <w:p w:rsidR="00E86648" w:rsidRPr="000509E4" w:rsidRDefault="000509E4">
      <w:pPr>
        <w:pStyle w:val="a3"/>
        <w:tabs>
          <w:tab w:val="left" w:pos="588"/>
        </w:tabs>
        <w:spacing w:before="1" w:line="293" w:lineRule="exact"/>
        <w:ind w:left="220" w:right="264"/>
        <w:rPr>
          <w:lang w:val="ru-RU"/>
        </w:rPr>
      </w:pPr>
      <w:r>
        <w:rPr>
          <w:rFonts w:ascii="Symbol" w:hAnsi="Symbol"/>
        </w:rPr>
        <w:t></w:t>
      </w:r>
      <w:r w:rsidRPr="000509E4">
        <w:rPr>
          <w:lang w:val="ru-RU"/>
        </w:rPr>
        <w:tab/>
        <w:t>оказывать первую помощь привывихах;</w:t>
      </w:r>
    </w:p>
    <w:p w:rsidR="00E86648" w:rsidRPr="000509E4" w:rsidRDefault="000509E4">
      <w:pPr>
        <w:pStyle w:val="a3"/>
        <w:tabs>
          <w:tab w:val="left" w:pos="588"/>
        </w:tabs>
        <w:spacing w:line="293" w:lineRule="exact"/>
        <w:ind w:left="220" w:right="264"/>
        <w:rPr>
          <w:lang w:val="ru-RU"/>
        </w:rPr>
      </w:pPr>
      <w:r>
        <w:rPr>
          <w:rFonts w:ascii="Symbol" w:hAnsi="Symbol"/>
        </w:rPr>
        <w:t></w:t>
      </w:r>
      <w:r w:rsidRPr="000509E4">
        <w:rPr>
          <w:lang w:val="ru-RU"/>
        </w:rPr>
        <w:tab/>
        <w:t>оказывать первую помощь припереломах;</w:t>
      </w:r>
    </w:p>
    <w:p w:rsidR="00E86648" w:rsidRPr="000509E4" w:rsidRDefault="000509E4">
      <w:pPr>
        <w:pStyle w:val="a3"/>
        <w:tabs>
          <w:tab w:val="left" w:pos="588"/>
        </w:tabs>
        <w:spacing w:line="294" w:lineRule="exact"/>
        <w:ind w:left="220" w:right="264"/>
        <w:rPr>
          <w:lang w:val="ru-RU"/>
        </w:rPr>
      </w:pPr>
      <w:r>
        <w:rPr>
          <w:rFonts w:ascii="Symbol" w:hAnsi="Symbol"/>
        </w:rPr>
        <w:t></w:t>
      </w:r>
      <w:r w:rsidRPr="000509E4">
        <w:rPr>
          <w:lang w:val="ru-RU"/>
        </w:rPr>
        <w:tab/>
        <w:t>оказывать первую помощь приожогах;</w:t>
      </w:r>
    </w:p>
    <w:p w:rsidR="00E86648" w:rsidRPr="000509E4" w:rsidRDefault="000509E4">
      <w:pPr>
        <w:pStyle w:val="a3"/>
        <w:tabs>
          <w:tab w:val="left" w:pos="588"/>
        </w:tabs>
        <w:spacing w:before="3"/>
        <w:ind w:left="220" w:right="5137"/>
        <w:rPr>
          <w:lang w:val="ru-RU"/>
        </w:rPr>
      </w:pPr>
      <w:r>
        <w:rPr>
          <w:rFonts w:ascii="Symbol" w:hAnsi="Symbol"/>
        </w:rPr>
        <w:t></w:t>
      </w:r>
      <w:r w:rsidRPr="000509E4">
        <w:rPr>
          <w:lang w:val="ru-RU"/>
        </w:rPr>
        <w:tab/>
        <w:t>оказывать первую помощь приотмороженияхиобщемпереохлаждении;</w:t>
      </w:r>
    </w:p>
    <w:p w:rsidR="00E86648" w:rsidRPr="000509E4" w:rsidRDefault="000509E4">
      <w:pPr>
        <w:pStyle w:val="a3"/>
        <w:tabs>
          <w:tab w:val="left" w:pos="588"/>
        </w:tabs>
        <w:spacing w:line="291" w:lineRule="exact"/>
        <w:ind w:left="220" w:right="264"/>
        <w:rPr>
          <w:lang w:val="ru-RU"/>
        </w:rPr>
      </w:pPr>
      <w:r>
        <w:rPr>
          <w:rFonts w:ascii="Symbol" w:hAnsi="Symbol"/>
        </w:rPr>
        <w:t></w:t>
      </w:r>
      <w:r w:rsidRPr="000509E4">
        <w:rPr>
          <w:lang w:val="ru-RU"/>
        </w:rPr>
        <w:tab/>
        <w:t>оказывать первую помощь приотравлениях;</w:t>
      </w:r>
    </w:p>
    <w:p w:rsidR="00E86648" w:rsidRPr="000509E4" w:rsidRDefault="000509E4">
      <w:pPr>
        <w:pStyle w:val="a3"/>
        <w:tabs>
          <w:tab w:val="left" w:pos="588"/>
          <w:tab w:val="left" w:pos="1968"/>
          <w:tab w:val="left" w:pos="3077"/>
          <w:tab w:val="left" w:pos="4236"/>
          <w:tab w:val="left" w:pos="4956"/>
        </w:tabs>
        <w:spacing w:before="21" w:line="274" w:lineRule="exact"/>
        <w:ind w:left="220" w:right="4716"/>
        <w:rPr>
          <w:lang w:val="ru-RU"/>
        </w:rPr>
      </w:pPr>
      <w:r>
        <w:rPr>
          <w:rFonts w:ascii="Symbol" w:hAnsi="Symbol"/>
        </w:rPr>
        <w:t></w:t>
      </w:r>
      <w:r w:rsidRPr="000509E4">
        <w:rPr>
          <w:lang w:val="ru-RU"/>
        </w:rPr>
        <w:tab/>
        <w:t>оказывать</w:t>
      </w:r>
      <w:r w:rsidRPr="000509E4">
        <w:rPr>
          <w:lang w:val="ru-RU"/>
        </w:rPr>
        <w:tab/>
        <w:t>первую</w:t>
      </w:r>
      <w:r w:rsidRPr="000509E4">
        <w:rPr>
          <w:lang w:val="ru-RU"/>
        </w:rPr>
        <w:tab/>
        <w:t>помощь</w:t>
      </w:r>
      <w:r w:rsidRPr="000509E4">
        <w:rPr>
          <w:lang w:val="ru-RU"/>
        </w:rPr>
        <w:tab/>
        <w:t>при</w:t>
      </w:r>
      <w:r w:rsidRPr="000509E4">
        <w:rPr>
          <w:lang w:val="ru-RU"/>
        </w:rPr>
        <w:tab/>
        <w:t>тепловом (солнечном)ударе;</w:t>
      </w:r>
    </w:p>
    <w:p w:rsidR="00E86648" w:rsidRPr="000509E4" w:rsidRDefault="000509E4">
      <w:pPr>
        <w:pStyle w:val="a3"/>
        <w:ind w:left="220" w:right="5241"/>
        <w:rPr>
          <w:lang w:val="ru-RU"/>
        </w:rPr>
      </w:pPr>
      <w:r w:rsidRPr="000509E4">
        <w:rPr>
          <w:lang w:val="ru-RU"/>
        </w:rPr>
        <w:t>оказывать первую помощь при укусе насекомых и змей.</w:t>
      </w:r>
    </w:p>
    <w:p w:rsidR="00E86648" w:rsidRPr="000509E4" w:rsidRDefault="00E86648">
      <w:pPr>
        <w:pStyle w:val="a3"/>
        <w:spacing w:before="9"/>
        <w:ind w:left="0"/>
        <w:rPr>
          <w:lang w:val="ru-RU"/>
        </w:rPr>
      </w:pPr>
    </w:p>
    <w:p w:rsidR="00E86648" w:rsidRPr="000509E4" w:rsidRDefault="000509E4">
      <w:pPr>
        <w:pStyle w:val="a3"/>
        <w:ind w:left="220" w:right="111" w:firstLine="708"/>
        <w:jc w:val="both"/>
        <w:rPr>
          <w:lang w:val="ru-RU"/>
        </w:rPr>
      </w:pPr>
      <w:r w:rsidRPr="000509E4">
        <w:rPr>
          <w:lang w:val="ru-RU"/>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 познавательных задач.</w:t>
      </w:r>
    </w:p>
    <w:p w:rsidR="00E86648" w:rsidRPr="000509E4" w:rsidRDefault="000509E4">
      <w:pPr>
        <w:pStyle w:val="a3"/>
        <w:ind w:left="220" w:right="127" w:firstLine="708"/>
        <w:jc w:val="both"/>
        <w:rPr>
          <w:lang w:val="ru-RU"/>
        </w:rPr>
      </w:pPr>
      <w:r w:rsidRPr="000509E4">
        <w:rPr>
          <w:lang w:val="ru-RU"/>
        </w:rPr>
        <w:t>Итоговая оценка результатов освоения основной образовательной программы основного общего образования включает две составляющие:</w:t>
      </w:r>
    </w:p>
    <w:p w:rsidR="00E86648" w:rsidRPr="000509E4" w:rsidRDefault="000509E4" w:rsidP="00A81540">
      <w:pPr>
        <w:pStyle w:val="a3"/>
        <w:ind w:left="220" w:right="124" w:firstLine="708"/>
        <w:jc w:val="both"/>
        <w:rPr>
          <w:lang w:val="ru-RU"/>
        </w:rPr>
      </w:pPr>
      <w:r w:rsidRPr="000509E4">
        <w:rPr>
          <w:lang w:val="ru-RU"/>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 МБОУ СОШ №  77;</w:t>
      </w:r>
    </w:p>
    <w:p w:rsidR="00E86648" w:rsidRPr="000509E4" w:rsidRDefault="000509E4">
      <w:pPr>
        <w:pStyle w:val="a3"/>
        <w:ind w:left="220" w:right="129" w:firstLine="708"/>
        <w:jc w:val="both"/>
        <w:rPr>
          <w:lang w:val="ru-RU"/>
        </w:rPr>
      </w:pPr>
      <w:r w:rsidRPr="000509E4">
        <w:rPr>
          <w:lang w:val="ru-RU"/>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МБОУ СОШ №77.</w:t>
      </w:r>
    </w:p>
    <w:p w:rsidR="00E86648" w:rsidRPr="000509E4" w:rsidRDefault="000509E4">
      <w:pPr>
        <w:pStyle w:val="a3"/>
        <w:ind w:left="220" w:right="115" w:firstLine="708"/>
        <w:jc w:val="both"/>
        <w:rPr>
          <w:lang w:val="ru-RU"/>
        </w:rPr>
      </w:pPr>
      <w:r w:rsidRPr="000509E4">
        <w:rPr>
          <w:lang w:val="ru-RU"/>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мониторинговыхисследований.</w:t>
      </w:r>
    </w:p>
    <w:p w:rsidR="00E86648" w:rsidRPr="000509E4" w:rsidRDefault="00E86648">
      <w:pPr>
        <w:jc w:val="both"/>
        <w:rPr>
          <w:lang w:val="ru-RU"/>
        </w:rPr>
        <w:sectPr w:rsidR="00E86648" w:rsidRPr="000509E4">
          <w:pgSz w:w="11930" w:h="16860"/>
          <w:pgMar w:top="840" w:right="620" w:bottom="500" w:left="660" w:header="0" w:footer="242" w:gutter="0"/>
          <w:cols w:space="720"/>
        </w:sectPr>
      </w:pPr>
    </w:p>
    <w:p w:rsidR="00E86648" w:rsidRPr="000509E4" w:rsidRDefault="000509E4" w:rsidP="001371E4">
      <w:pPr>
        <w:pStyle w:val="3"/>
        <w:numPr>
          <w:ilvl w:val="1"/>
          <w:numId w:val="174"/>
        </w:numPr>
        <w:tabs>
          <w:tab w:val="left" w:pos="1369"/>
        </w:tabs>
        <w:spacing w:before="49" w:line="274" w:lineRule="exact"/>
        <w:ind w:right="120" w:firstLine="709"/>
        <w:jc w:val="both"/>
        <w:rPr>
          <w:lang w:val="ru-RU"/>
        </w:rPr>
      </w:pPr>
      <w:r w:rsidRPr="000509E4">
        <w:rPr>
          <w:lang w:val="ru-RU"/>
        </w:rPr>
        <w:lastRenderedPageBreak/>
        <w:t>Система оценки достижения планируемых результатов освоения основной образовательной программы основного общегообразования</w:t>
      </w:r>
    </w:p>
    <w:p w:rsidR="00E86648" w:rsidRDefault="000509E4" w:rsidP="001371E4">
      <w:pPr>
        <w:pStyle w:val="3"/>
        <w:numPr>
          <w:ilvl w:val="2"/>
          <w:numId w:val="174"/>
        </w:numPr>
        <w:tabs>
          <w:tab w:val="left" w:pos="1410"/>
        </w:tabs>
        <w:spacing w:line="270" w:lineRule="exact"/>
        <w:jc w:val="left"/>
      </w:pPr>
      <w:bookmarkStart w:id="29" w:name="_TOC_250005"/>
      <w:r>
        <w:t>Общие</w:t>
      </w:r>
      <w:bookmarkEnd w:id="29"/>
      <w:r>
        <w:t>положения</w:t>
      </w:r>
    </w:p>
    <w:p w:rsidR="00E86648" w:rsidRPr="000509E4" w:rsidRDefault="000509E4">
      <w:pPr>
        <w:pStyle w:val="a3"/>
        <w:ind w:left="100" w:right="202" w:firstLine="708"/>
        <w:jc w:val="both"/>
        <w:rPr>
          <w:lang w:val="ru-RU"/>
        </w:rPr>
      </w:pPr>
      <w:r w:rsidRPr="000509E4">
        <w:rPr>
          <w:lang w:val="ru-RU"/>
        </w:rPr>
        <w:t>Система оценки достижения планируемых результатов освоения обучающимися ООП ООО (далее – система оценки) – инструмент реализации требований ФГОС ООО к результатам  освоения ООП ООО, направленный на обеспечение качества образования. При  оценке  достижения планируемых результатов освоения обучающимися ООП ООО, ОО основывается на соответствующих положениях ФЗ-273, ФГОСООО.</w:t>
      </w:r>
    </w:p>
    <w:p w:rsidR="00E86648" w:rsidRPr="000509E4" w:rsidRDefault="000509E4">
      <w:pPr>
        <w:pStyle w:val="a3"/>
        <w:ind w:left="100" w:right="199" w:firstLine="708"/>
        <w:jc w:val="both"/>
        <w:rPr>
          <w:lang w:val="ru-RU"/>
        </w:rPr>
      </w:pPr>
      <w:r w:rsidRPr="000509E4">
        <w:rPr>
          <w:b/>
          <w:i/>
          <w:lang w:val="ru-RU"/>
        </w:rPr>
        <w:t xml:space="preserve">Качество образования </w:t>
      </w:r>
      <w:r w:rsidRPr="000509E4">
        <w:rPr>
          <w:lang w:val="ru-RU"/>
        </w:rPr>
        <w:t>–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E86648" w:rsidRPr="000509E4" w:rsidRDefault="000509E4">
      <w:pPr>
        <w:pStyle w:val="a3"/>
        <w:ind w:left="100" w:right="205" w:firstLine="708"/>
        <w:jc w:val="both"/>
        <w:rPr>
          <w:lang w:val="ru-RU"/>
        </w:rPr>
      </w:pPr>
      <w:r w:rsidRPr="000509E4">
        <w:rPr>
          <w:lang w:val="ru-RU"/>
        </w:rPr>
        <w:t>Качество образования, в т.ч. степень достижения планируемых результатов освоения ООП ООО, оценивается в рамках процедур государственной и общественной аккредитации, информационной открытости системы образования ОО (раскрытия информации), мониторинга системы образования ОО, государственного контроля (надзора) в сфере образования и независимой оценки качества образования.</w:t>
      </w:r>
    </w:p>
    <w:p w:rsidR="00E86648" w:rsidRPr="000509E4" w:rsidRDefault="000509E4">
      <w:pPr>
        <w:pStyle w:val="a3"/>
        <w:ind w:left="100" w:right="202" w:firstLine="708"/>
        <w:jc w:val="both"/>
        <w:rPr>
          <w:lang w:val="ru-RU"/>
        </w:rPr>
      </w:pPr>
      <w:r w:rsidRPr="000509E4">
        <w:rPr>
          <w:lang w:val="ru-RU"/>
        </w:rPr>
        <w:t>ФГОС ООО устанавливает требования к результатам освоения обучающимися ООП ООО,  а также направлен на формирование основы оценки освоения обучающимися ООП ООО, деятельности педагогических работников ОО, функционирования системы образования ОО в целом.</w:t>
      </w:r>
    </w:p>
    <w:p w:rsidR="00E86648" w:rsidRPr="000509E4" w:rsidRDefault="000509E4">
      <w:pPr>
        <w:pStyle w:val="a3"/>
        <w:ind w:left="100"/>
        <w:rPr>
          <w:lang w:val="ru-RU"/>
        </w:rPr>
      </w:pPr>
      <w:r w:rsidRPr="000509E4">
        <w:rPr>
          <w:lang w:val="ru-RU"/>
        </w:rPr>
        <w:t>Система оценки достижения планируемых результатов освоения ООП ООО:</w:t>
      </w:r>
    </w:p>
    <w:p w:rsidR="00E86648" w:rsidRPr="000509E4" w:rsidRDefault="000509E4">
      <w:pPr>
        <w:pStyle w:val="a3"/>
        <w:spacing w:before="4"/>
        <w:ind w:left="213" w:right="194"/>
        <w:jc w:val="both"/>
        <w:rPr>
          <w:lang w:val="ru-RU"/>
        </w:rPr>
      </w:pPr>
      <w:r>
        <w:rPr>
          <w:rFonts w:ascii="Symbol" w:hAnsi="Symbol"/>
        </w:rPr>
        <w:t></w:t>
      </w:r>
      <w:r w:rsidRPr="000509E4">
        <w:rPr>
          <w:lang w:val="ru-RU"/>
        </w:rPr>
        <w:t xml:space="preserve"> Закрепляет основные направления и цели оценочной деятельности, ориентированной на управление качеством образования, описывает объект и содержание оценки, процедуры и состав инструментария оценивания, формы представления результатов, условия и границы применения системы оценки.</w:t>
      </w:r>
    </w:p>
    <w:p w:rsidR="00E86648" w:rsidRPr="000509E4" w:rsidRDefault="000509E4">
      <w:pPr>
        <w:pStyle w:val="a3"/>
        <w:spacing w:before="36" w:line="274" w:lineRule="exact"/>
        <w:ind w:left="213" w:right="202"/>
        <w:jc w:val="both"/>
        <w:rPr>
          <w:lang w:val="ru-RU"/>
        </w:rPr>
      </w:pPr>
      <w:r>
        <w:rPr>
          <w:rFonts w:ascii="Symbol" w:hAnsi="Symbol"/>
        </w:rPr>
        <w:t></w:t>
      </w:r>
      <w:r w:rsidRPr="000509E4">
        <w:rPr>
          <w:lang w:val="ru-RU"/>
        </w:rPr>
        <w:t xml:space="preserve"> Ориентирует образовательную  деятельность  на  духовно-нравственное  развитие  и  воспитаниеобучающихся,реализациютребованийкрезультатамосвоенияООПООО.</w:t>
      </w:r>
    </w:p>
    <w:p w:rsidR="00E86648" w:rsidRPr="000509E4" w:rsidRDefault="000509E4">
      <w:pPr>
        <w:pStyle w:val="a3"/>
        <w:spacing w:before="6"/>
        <w:ind w:left="213" w:right="229"/>
        <w:jc w:val="both"/>
        <w:rPr>
          <w:lang w:val="ru-RU"/>
        </w:rPr>
      </w:pPr>
      <w:r>
        <w:rPr>
          <w:rFonts w:ascii="Symbol" w:hAnsi="Symbol"/>
        </w:rPr>
        <w:t></w:t>
      </w:r>
      <w:r w:rsidRPr="000509E4">
        <w:rPr>
          <w:lang w:val="ru-RU"/>
        </w:rPr>
        <w:t xml:space="preserve"> Обеспечивает комплексный подход к  оценке  результатов  освоения  ООП  ООО,  позволяющийвестиоценкупредметных,метапредметныхиличностныхрезультатов.</w:t>
      </w:r>
    </w:p>
    <w:p w:rsidR="00E86648" w:rsidRPr="000509E4" w:rsidRDefault="000509E4">
      <w:pPr>
        <w:pStyle w:val="a3"/>
        <w:spacing w:before="17" w:line="276" w:lineRule="exact"/>
        <w:ind w:left="213" w:right="224"/>
        <w:jc w:val="both"/>
        <w:rPr>
          <w:lang w:val="ru-RU"/>
        </w:rPr>
      </w:pPr>
      <w:r>
        <w:rPr>
          <w:rFonts w:ascii="Symbol" w:hAnsi="Symbol"/>
        </w:rPr>
        <w:t></w:t>
      </w:r>
      <w:r w:rsidRPr="000509E4">
        <w:rPr>
          <w:lang w:val="ru-RU"/>
        </w:rPr>
        <w:t xml:space="preserve"> Обеспечивает оценку динамики индивидуальных достижений обучающихся в процессе освоения ООП ООО.</w:t>
      </w:r>
    </w:p>
    <w:p w:rsidR="00E86648" w:rsidRPr="000509E4" w:rsidRDefault="000509E4">
      <w:pPr>
        <w:pStyle w:val="a3"/>
        <w:spacing w:line="237" w:lineRule="auto"/>
        <w:ind w:left="213" w:right="229"/>
        <w:jc w:val="both"/>
        <w:rPr>
          <w:lang w:val="ru-RU"/>
        </w:rPr>
      </w:pPr>
      <w:r>
        <w:rPr>
          <w:rFonts w:ascii="Symbol" w:hAnsi="Symbol"/>
        </w:rPr>
        <w:t></w:t>
      </w:r>
      <w:r w:rsidRPr="000509E4">
        <w:rPr>
          <w:lang w:val="ru-RU"/>
        </w:rPr>
        <w:t xml:space="preserve">   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тесты</w:t>
      </w:r>
      <w:r w:rsidRPr="000509E4">
        <w:rPr>
          <w:spacing w:val="2"/>
          <w:lang w:val="ru-RU"/>
        </w:rPr>
        <w:t>идр.).</w:t>
      </w:r>
    </w:p>
    <w:p w:rsidR="00E86648" w:rsidRPr="000509E4" w:rsidRDefault="000509E4">
      <w:pPr>
        <w:pStyle w:val="a3"/>
        <w:spacing w:before="12" w:line="237" w:lineRule="auto"/>
        <w:ind w:left="213" w:right="216"/>
        <w:jc w:val="both"/>
        <w:rPr>
          <w:lang w:val="ru-RU"/>
        </w:rPr>
      </w:pPr>
      <w:r>
        <w:rPr>
          <w:rFonts w:ascii="Symbol" w:hAnsi="Symbol"/>
        </w:rPr>
        <w:t></w:t>
      </w:r>
      <w:r w:rsidRPr="000509E4">
        <w:rPr>
          <w:lang w:val="ru-RU"/>
        </w:rPr>
        <w:t xml:space="preserve"> Позволяет использовать результаты итоговой аттестации обучающихся, характеризующие уровень достижения планируемых результатов освоения ООП ООО, как основы для оценки деятельности ОО и педагогических работников.</w:t>
      </w:r>
    </w:p>
    <w:p w:rsidR="00E86648" w:rsidRPr="000509E4" w:rsidRDefault="000509E4">
      <w:pPr>
        <w:pStyle w:val="a3"/>
        <w:spacing w:before="39"/>
        <w:ind w:left="100" w:right="204" w:firstLine="708"/>
        <w:jc w:val="both"/>
        <w:rPr>
          <w:lang w:val="ru-RU"/>
        </w:rPr>
      </w:pPr>
      <w:r w:rsidRPr="000509E4">
        <w:rPr>
          <w:lang w:val="ru-RU"/>
        </w:rPr>
        <w:t>Система оценки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тематического контроля успеваемости по учебным  предметам, оценки проектной, учебно-исследовательскойдеятельностиобучающихся.</w:t>
      </w:r>
    </w:p>
    <w:p w:rsidR="00E86648" w:rsidRPr="000509E4" w:rsidRDefault="000509E4">
      <w:pPr>
        <w:ind w:left="809"/>
        <w:rPr>
          <w:sz w:val="24"/>
          <w:lang w:val="ru-RU"/>
        </w:rPr>
      </w:pPr>
      <w:r w:rsidRPr="000509E4">
        <w:rPr>
          <w:sz w:val="24"/>
          <w:lang w:val="ru-RU"/>
        </w:rPr>
        <w:t xml:space="preserve">Основными </w:t>
      </w:r>
      <w:r w:rsidRPr="000509E4">
        <w:rPr>
          <w:i/>
          <w:sz w:val="24"/>
          <w:lang w:val="ru-RU"/>
        </w:rPr>
        <w:t xml:space="preserve">функциями </w:t>
      </w:r>
      <w:r w:rsidRPr="000509E4">
        <w:rPr>
          <w:sz w:val="24"/>
          <w:lang w:val="ru-RU"/>
        </w:rPr>
        <w:t>системы оценки являются:</w:t>
      </w:r>
    </w:p>
    <w:p w:rsidR="00E86648" w:rsidRPr="000509E4" w:rsidRDefault="000509E4">
      <w:pPr>
        <w:pStyle w:val="a3"/>
        <w:spacing w:before="18"/>
        <w:ind w:left="213" w:right="202"/>
        <w:jc w:val="both"/>
        <w:rPr>
          <w:lang w:val="ru-RU"/>
        </w:rPr>
      </w:pPr>
      <w:r>
        <w:rPr>
          <w:rFonts w:ascii="Symbol" w:hAnsi="Symbol"/>
        </w:rPr>
        <w:t></w:t>
      </w:r>
      <w:r w:rsidRPr="000509E4">
        <w:rPr>
          <w:lang w:val="ru-RU"/>
        </w:rPr>
        <w:t xml:space="preserve">  Ориентация  образовательной  деятельности  на  духовно-нравственное   развитие   и воспитание обучающихся, достижение планируемых результатов освоения ООП ООО.</w:t>
      </w:r>
    </w:p>
    <w:p w:rsidR="00E86648" w:rsidRPr="000509E4" w:rsidRDefault="000509E4">
      <w:pPr>
        <w:pStyle w:val="a3"/>
        <w:spacing w:before="12" w:line="274" w:lineRule="exact"/>
        <w:ind w:left="213" w:right="204"/>
        <w:jc w:val="both"/>
        <w:rPr>
          <w:lang w:val="ru-RU"/>
        </w:rPr>
      </w:pPr>
      <w:r>
        <w:rPr>
          <w:rFonts w:ascii="Symbol" w:hAnsi="Symbol"/>
        </w:rPr>
        <w:t></w:t>
      </w:r>
      <w:r w:rsidRPr="000509E4">
        <w:rPr>
          <w:lang w:val="ru-RU"/>
        </w:rPr>
        <w:t xml:space="preserve"> Обеспечение эффективной «обратной связи», позволяющей осуществлять регулирование (управление) системы образования ОО на основании полученной информации о достижении ОО, обучающимися результатов освоения ООП ООО.</w:t>
      </w:r>
    </w:p>
    <w:p w:rsidR="00E86648" w:rsidRPr="000509E4" w:rsidRDefault="000509E4">
      <w:pPr>
        <w:pStyle w:val="a3"/>
        <w:ind w:left="100" w:right="197" w:firstLine="708"/>
        <w:jc w:val="both"/>
        <w:rPr>
          <w:lang w:val="ru-RU"/>
        </w:rPr>
      </w:pPr>
      <w:r w:rsidRPr="000509E4">
        <w:rPr>
          <w:lang w:val="ru-RU"/>
        </w:rPr>
        <w:t>Оценка как средство обеспечения качества образования предполагает вовлеченность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и взаимооценки   дают   возможность   обучающимся   не   только   освоить   эффективные средства</w:t>
      </w:r>
    </w:p>
    <w:p w:rsidR="00E86648" w:rsidRPr="000509E4" w:rsidRDefault="00E86648">
      <w:pPr>
        <w:jc w:val="both"/>
        <w:rPr>
          <w:lang w:val="ru-RU"/>
        </w:rPr>
        <w:sectPr w:rsidR="00E86648" w:rsidRPr="000509E4">
          <w:pgSz w:w="11930" w:h="16860"/>
          <w:pgMar w:top="840" w:right="640" w:bottom="500" w:left="780" w:header="0" w:footer="242" w:gutter="0"/>
          <w:cols w:space="720"/>
        </w:sectPr>
      </w:pPr>
    </w:p>
    <w:p w:rsidR="00E86648" w:rsidRPr="000509E4" w:rsidRDefault="000509E4">
      <w:pPr>
        <w:pStyle w:val="a3"/>
        <w:spacing w:before="54"/>
        <w:ind w:left="100" w:right="201"/>
        <w:jc w:val="both"/>
        <w:rPr>
          <w:lang w:val="ru-RU"/>
        </w:rPr>
      </w:pPr>
      <w:r w:rsidRPr="000509E4">
        <w:rPr>
          <w:lang w:val="ru-RU"/>
        </w:rPr>
        <w:lastRenderedPageBreak/>
        <w:t xml:space="preserve">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w:t>
      </w:r>
      <w:r w:rsidRPr="000509E4">
        <w:rPr>
          <w:i/>
          <w:lang w:val="ru-RU"/>
        </w:rPr>
        <w:t xml:space="preserve">особенностью системы оценки </w:t>
      </w:r>
      <w:r w:rsidRPr="000509E4">
        <w:rPr>
          <w:lang w:val="ru-RU"/>
        </w:rPr>
        <w:t>является ее «естественная встроенность» в образовательную деятельность.</w:t>
      </w:r>
    </w:p>
    <w:p w:rsidR="00E86648" w:rsidRPr="000509E4" w:rsidRDefault="000509E4">
      <w:pPr>
        <w:ind w:left="100" w:right="201" w:firstLine="708"/>
        <w:jc w:val="both"/>
        <w:rPr>
          <w:sz w:val="24"/>
          <w:lang w:val="ru-RU"/>
        </w:rPr>
      </w:pPr>
      <w:r w:rsidRPr="000509E4">
        <w:rPr>
          <w:sz w:val="24"/>
          <w:lang w:val="ru-RU"/>
        </w:rPr>
        <w:t xml:space="preserve">Основными </w:t>
      </w:r>
      <w:r w:rsidRPr="000509E4">
        <w:rPr>
          <w:i/>
          <w:sz w:val="24"/>
          <w:lang w:val="ru-RU"/>
        </w:rPr>
        <w:t xml:space="preserve">направлениями </w:t>
      </w:r>
      <w:r w:rsidRPr="000509E4">
        <w:rPr>
          <w:sz w:val="24"/>
          <w:lang w:val="ru-RU"/>
        </w:rPr>
        <w:t xml:space="preserve">и </w:t>
      </w:r>
      <w:r w:rsidRPr="000509E4">
        <w:rPr>
          <w:i/>
          <w:sz w:val="24"/>
          <w:lang w:val="ru-RU"/>
        </w:rPr>
        <w:t xml:space="preserve">целями </w:t>
      </w:r>
      <w:r w:rsidRPr="000509E4">
        <w:rPr>
          <w:sz w:val="24"/>
          <w:lang w:val="ru-RU"/>
        </w:rPr>
        <w:t>оценочной деятельности в соответствии с требованиями ФГОС ООО являются:</w:t>
      </w:r>
    </w:p>
    <w:p w:rsidR="00E86648" w:rsidRPr="000509E4" w:rsidRDefault="000509E4">
      <w:pPr>
        <w:pStyle w:val="a3"/>
        <w:spacing w:before="4"/>
        <w:ind w:left="213" w:right="211"/>
        <w:jc w:val="both"/>
        <w:rPr>
          <w:lang w:val="ru-RU"/>
        </w:rPr>
      </w:pPr>
      <w:r>
        <w:rPr>
          <w:rFonts w:ascii="Symbol" w:hAnsi="Symbol"/>
        </w:rPr>
        <w:t></w:t>
      </w:r>
      <w:r w:rsidRPr="000509E4">
        <w:rPr>
          <w:lang w:val="ru-RU"/>
        </w:rPr>
        <w:t xml:space="preserve"> Оценка результатов деятельности ОО и педагогических работников с целью получения, обработки и предоставления информации о качестве образовательных услуг и эффективности деятельности ОО и педагогических работников (соответственно с целями аккредитации и аттестации).</w:t>
      </w:r>
    </w:p>
    <w:p w:rsidR="00E86648" w:rsidRPr="000509E4" w:rsidRDefault="000509E4">
      <w:pPr>
        <w:pStyle w:val="a3"/>
        <w:spacing w:before="18"/>
        <w:ind w:left="213" w:right="203"/>
        <w:jc w:val="both"/>
        <w:rPr>
          <w:lang w:val="ru-RU"/>
        </w:rPr>
      </w:pPr>
      <w:r>
        <w:rPr>
          <w:rFonts w:ascii="Symbol" w:hAnsi="Symbol"/>
        </w:rPr>
        <w:t></w:t>
      </w:r>
      <w:r w:rsidRPr="000509E4">
        <w:rPr>
          <w:lang w:val="ru-RU"/>
        </w:rPr>
        <w:t xml:space="preserve"> Оценка образовательных достижений обучающихся  с  целью  осуществления  </w:t>
      </w:r>
      <w:r w:rsidRPr="000509E4">
        <w:rPr>
          <w:i/>
          <w:lang w:val="ru-RU"/>
        </w:rPr>
        <w:t>итоговой  оценки</w:t>
      </w:r>
      <w:r w:rsidRPr="000509E4">
        <w:rPr>
          <w:lang w:val="ru-RU"/>
        </w:rPr>
        <w:t>.</w:t>
      </w:r>
    </w:p>
    <w:p w:rsidR="00E86648" w:rsidRPr="000509E4" w:rsidRDefault="000509E4">
      <w:pPr>
        <w:spacing w:line="269" w:lineRule="exact"/>
        <w:ind w:left="809"/>
        <w:rPr>
          <w:sz w:val="24"/>
          <w:lang w:val="ru-RU"/>
        </w:rPr>
      </w:pPr>
      <w:r w:rsidRPr="000509E4">
        <w:rPr>
          <w:i/>
          <w:sz w:val="24"/>
          <w:lang w:val="ru-RU"/>
        </w:rPr>
        <w:t xml:space="preserve">Отличительными особенностями </w:t>
      </w:r>
      <w:r w:rsidRPr="000509E4">
        <w:rPr>
          <w:sz w:val="24"/>
          <w:lang w:val="ru-RU"/>
        </w:rPr>
        <w:t>системы оценки являются:</w:t>
      </w:r>
    </w:p>
    <w:p w:rsidR="00E86648" w:rsidRPr="000509E4" w:rsidRDefault="000509E4">
      <w:pPr>
        <w:pStyle w:val="a3"/>
        <w:spacing w:before="24" w:line="274" w:lineRule="exact"/>
        <w:ind w:left="213" w:right="220"/>
        <w:jc w:val="both"/>
        <w:rPr>
          <w:lang w:val="ru-RU"/>
        </w:rPr>
      </w:pPr>
      <w:r>
        <w:rPr>
          <w:rFonts w:ascii="Symbol" w:hAnsi="Symbol"/>
        </w:rPr>
        <w:t></w:t>
      </w:r>
      <w:r w:rsidRPr="000509E4">
        <w:rPr>
          <w:lang w:val="ru-RU"/>
        </w:rPr>
        <w:t xml:space="preserve"> Комплексный подход к оценке результатов образования  (оценка  предметных,  метапредметных и личностных результатов основногообщегообразования).</w:t>
      </w:r>
    </w:p>
    <w:p w:rsidR="00E86648" w:rsidRPr="000509E4" w:rsidRDefault="000509E4">
      <w:pPr>
        <w:pStyle w:val="a3"/>
        <w:ind w:left="213" w:right="209"/>
        <w:jc w:val="both"/>
        <w:rPr>
          <w:lang w:val="ru-RU"/>
        </w:rPr>
      </w:pPr>
      <w:r>
        <w:rPr>
          <w:rFonts w:ascii="Symbol" w:hAnsi="Symbol"/>
        </w:rPr>
        <w:t></w:t>
      </w:r>
      <w:r w:rsidRPr="000509E4">
        <w:rPr>
          <w:lang w:val="ru-RU"/>
        </w:rPr>
        <w:t xml:space="preserve">         Использование планируемых результатов освоения ООП ООО в качестве содержательной  и критериальной базыоценки.</w:t>
      </w:r>
    </w:p>
    <w:p w:rsidR="00E86648" w:rsidRPr="000509E4" w:rsidRDefault="000509E4">
      <w:pPr>
        <w:pStyle w:val="a3"/>
        <w:spacing w:before="16" w:line="272" w:lineRule="exact"/>
        <w:ind w:left="213" w:right="187"/>
        <w:jc w:val="both"/>
        <w:rPr>
          <w:lang w:val="ru-RU"/>
        </w:rPr>
      </w:pPr>
      <w:r>
        <w:rPr>
          <w:rFonts w:ascii="Symbol" w:hAnsi="Symbol"/>
        </w:rPr>
        <w:t></w:t>
      </w:r>
      <w:r w:rsidRPr="000509E4">
        <w:rPr>
          <w:lang w:val="ru-RU"/>
        </w:rPr>
        <w:t xml:space="preserve"> Оценка успешности освоения содержания отдельных учебных предметов на основе </w:t>
      </w:r>
      <w:r w:rsidRPr="000509E4">
        <w:rPr>
          <w:i/>
          <w:lang w:val="ru-RU"/>
        </w:rPr>
        <w:t>системно-деятельностного подхода</w:t>
      </w:r>
      <w:r w:rsidRPr="000509E4">
        <w:rPr>
          <w:lang w:val="ru-RU"/>
        </w:rPr>
        <w:t>, проявляющегося в способности к выполнению учебно- практических задач.</w:t>
      </w:r>
    </w:p>
    <w:p w:rsidR="00E86648" w:rsidRPr="000509E4" w:rsidRDefault="000509E4">
      <w:pPr>
        <w:pStyle w:val="a3"/>
        <w:spacing w:before="41" w:line="274" w:lineRule="exact"/>
        <w:ind w:left="213" w:right="228"/>
        <w:jc w:val="both"/>
        <w:rPr>
          <w:lang w:val="ru-RU"/>
        </w:rPr>
      </w:pPr>
      <w:r>
        <w:rPr>
          <w:rFonts w:ascii="Symbol" w:hAnsi="Symbol"/>
        </w:rPr>
        <w:t></w:t>
      </w:r>
      <w:r w:rsidRPr="000509E4">
        <w:rPr>
          <w:lang w:val="ru-RU"/>
        </w:rPr>
        <w:t xml:space="preserve"> Оценка динамики образовательных достижений обучающихся на основе  сочетания  внутреннейивнешнейоценоккакмеханизмаобеспечениякачестваобразования.</w:t>
      </w:r>
    </w:p>
    <w:p w:rsidR="00E86648" w:rsidRPr="000509E4" w:rsidRDefault="000509E4">
      <w:pPr>
        <w:spacing w:before="9" w:line="274" w:lineRule="exact"/>
        <w:ind w:left="213" w:right="203"/>
        <w:jc w:val="both"/>
        <w:rPr>
          <w:sz w:val="24"/>
          <w:lang w:val="ru-RU"/>
        </w:rPr>
      </w:pPr>
      <w:r>
        <w:rPr>
          <w:rFonts w:ascii="Symbol" w:hAnsi="Symbol"/>
          <w:sz w:val="24"/>
        </w:rPr>
        <w:t></w:t>
      </w:r>
      <w:r w:rsidRPr="000509E4">
        <w:rPr>
          <w:sz w:val="24"/>
          <w:lang w:val="ru-RU"/>
        </w:rPr>
        <w:t xml:space="preserve"> Использование </w:t>
      </w:r>
      <w:r w:rsidRPr="000509E4">
        <w:rPr>
          <w:i/>
          <w:sz w:val="24"/>
          <w:lang w:val="ru-RU"/>
        </w:rPr>
        <w:t xml:space="preserve">персонифицированных процедур </w:t>
      </w:r>
      <w:r w:rsidRPr="000509E4">
        <w:rPr>
          <w:sz w:val="24"/>
          <w:lang w:val="ru-RU"/>
        </w:rPr>
        <w:t xml:space="preserve">в целях итоговой оценки и аттестации обучающихся и </w:t>
      </w:r>
      <w:r w:rsidRPr="000509E4">
        <w:rPr>
          <w:i/>
          <w:sz w:val="24"/>
          <w:lang w:val="ru-RU"/>
        </w:rPr>
        <w:t xml:space="preserve">неперсонифицированных процедур </w:t>
      </w:r>
      <w:r w:rsidRPr="000509E4">
        <w:rPr>
          <w:sz w:val="24"/>
          <w:lang w:val="ru-RU"/>
        </w:rPr>
        <w:t>в целях оценки состояния и тенденций развития системы образования ОО, а также в иных аттестационныхцелях.</w:t>
      </w:r>
    </w:p>
    <w:p w:rsidR="00E86648" w:rsidRPr="000509E4" w:rsidRDefault="000509E4">
      <w:pPr>
        <w:pStyle w:val="a3"/>
        <w:spacing w:before="13"/>
        <w:ind w:left="213" w:right="223"/>
        <w:jc w:val="both"/>
        <w:rPr>
          <w:lang w:val="ru-RU"/>
        </w:rPr>
      </w:pPr>
      <w:r>
        <w:rPr>
          <w:rFonts w:ascii="Symbol" w:hAnsi="Symbol"/>
        </w:rPr>
        <w:t></w:t>
      </w:r>
      <w:r w:rsidRPr="000509E4">
        <w:rPr>
          <w:lang w:val="ru-RU"/>
        </w:rPr>
        <w:t xml:space="preserve"> Уровневый подход к  разработке  планируемых  результатов,  инструментария  и  представлениюданных.</w:t>
      </w:r>
    </w:p>
    <w:p w:rsidR="00E86648" w:rsidRPr="000509E4" w:rsidRDefault="000509E4">
      <w:pPr>
        <w:ind w:left="213" w:right="200"/>
        <w:jc w:val="both"/>
        <w:rPr>
          <w:sz w:val="24"/>
          <w:lang w:val="ru-RU"/>
        </w:rPr>
      </w:pPr>
      <w:r>
        <w:rPr>
          <w:rFonts w:ascii="Symbol" w:hAnsi="Symbol"/>
          <w:sz w:val="24"/>
        </w:rPr>
        <w:t></w:t>
      </w:r>
      <w:r w:rsidRPr="000509E4">
        <w:rPr>
          <w:sz w:val="24"/>
          <w:lang w:val="ru-RU"/>
        </w:rPr>
        <w:t xml:space="preserve"> Использование </w:t>
      </w:r>
      <w:r w:rsidRPr="000509E4">
        <w:rPr>
          <w:i/>
          <w:sz w:val="24"/>
          <w:lang w:val="ru-RU"/>
        </w:rPr>
        <w:t>накопительной системы оценивания (портфеля достижений)</w:t>
      </w:r>
      <w:r w:rsidRPr="000509E4">
        <w:rPr>
          <w:sz w:val="24"/>
          <w:lang w:val="ru-RU"/>
        </w:rPr>
        <w:t>, характеризующей динамику индивидуальных образовательных достижений обучающихся.</w:t>
      </w:r>
    </w:p>
    <w:p w:rsidR="00E86648" w:rsidRPr="000509E4" w:rsidRDefault="000509E4">
      <w:pPr>
        <w:pStyle w:val="a3"/>
        <w:spacing w:line="237" w:lineRule="auto"/>
        <w:ind w:left="213" w:right="209"/>
        <w:jc w:val="both"/>
        <w:rPr>
          <w:lang w:val="ru-RU"/>
        </w:rPr>
      </w:pPr>
      <w:r>
        <w:rPr>
          <w:rFonts w:ascii="Symbol" w:hAnsi="Symbol"/>
        </w:rPr>
        <w:t></w:t>
      </w:r>
      <w:r w:rsidRPr="000509E4">
        <w:rPr>
          <w:lang w:val="ru-RU"/>
        </w:rPr>
        <w:t xml:space="preserve">  Использование  наряду со  стандартизированными  письменными  или  устными  работами таких методов оценки, как проекты, творческие работы, практические работы, самоанализ и самооценка, наблюдения и др.</w:t>
      </w:r>
    </w:p>
    <w:p w:rsidR="00E86648" w:rsidRPr="000509E4" w:rsidRDefault="000509E4">
      <w:pPr>
        <w:pStyle w:val="a3"/>
        <w:spacing w:before="44" w:line="274" w:lineRule="exact"/>
        <w:ind w:left="213" w:right="227"/>
        <w:jc w:val="both"/>
        <w:rPr>
          <w:lang w:val="ru-RU"/>
        </w:rPr>
      </w:pPr>
      <w:r>
        <w:rPr>
          <w:rFonts w:ascii="Symbol" w:hAnsi="Symbol"/>
        </w:rPr>
        <w:t></w:t>
      </w:r>
      <w:r w:rsidRPr="000509E4">
        <w:rPr>
          <w:lang w:val="ru-RU"/>
        </w:rPr>
        <w:t xml:space="preserve">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E86648" w:rsidRPr="000509E4" w:rsidRDefault="000509E4">
      <w:pPr>
        <w:pStyle w:val="a3"/>
        <w:ind w:left="100" w:right="202" w:firstLine="708"/>
        <w:jc w:val="both"/>
        <w:rPr>
          <w:lang w:val="ru-RU"/>
        </w:rPr>
      </w:pPr>
      <w:r w:rsidRPr="000509E4">
        <w:rPr>
          <w:i/>
          <w:lang w:val="ru-RU"/>
        </w:rPr>
        <w:t xml:space="preserve">Объектом </w:t>
      </w:r>
      <w:r w:rsidRPr="000509E4">
        <w:rPr>
          <w:lang w:val="ru-RU"/>
        </w:rPr>
        <w:t>оценки достижения планируемых результатов является качество образования в широком его понимании, а в более узком понимании – образовательные достижения  обучающихся,определенныетребованиямикрезультатамосвоенияООПООО.</w:t>
      </w:r>
    </w:p>
    <w:p w:rsidR="00E86648" w:rsidRPr="000509E4" w:rsidRDefault="000509E4">
      <w:pPr>
        <w:pStyle w:val="a3"/>
        <w:spacing w:before="50"/>
        <w:ind w:left="100" w:right="369" w:firstLine="708"/>
        <w:jc w:val="both"/>
        <w:rPr>
          <w:lang w:val="ru-RU"/>
        </w:rPr>
      </w:pPr>
      <w:r w:rsidRPr="000509E4">
        <w:rPr>
          <w:i/>
          <w:lang w:val="ru-RU"/>
        </w:rPr>
        <w:t xml:space="preserve">Предметом </w:t>
      </w:r>
      <w:r w:rsidRPr="000509E4">
        <w:rPr>
          <w:lang w:val="ru-RU"/>
        </w:rPr>
        <w:t>оценки выступают реализуемые в образовательной деятельности и достигаемые выпускниками результаты освоения ООП ООО и их соответствие планируемым результатам образования.</w:t>
      </w:r>
    </w:p>
    <w:p w:rsidR="00E86648" w:rsidRPr="000509E4" w:rsidRDefault="00E86648">
      <w:pPr>
        <w:pStyle w:val="a3"/>
        <w:spacing w:before="7"/>
        <w:ind w:left="0"/>
        <w:rPr>
          <w:sz w:val="33"/>
          <w:lang w:val="ru-RU"/>
        </w:rPr>
      </w:pPr>
    </w:p>
    <w:p w:rsidR="00E86648" w:rsidRDefault="000509E4" w:rsidP="001371E4">
      <w:pPr>
        <w:pStyle w:val="3"/>
        <w:numPr>
          <w:ilvl w:val="2"/>
          <w:numId w:val="174"/>
        </w:numPr>
        <w:tabs>
          <w:tab w:val="left" w:pos="1410"/>
        </w:tabs>
        <w:jc w:val="left"/>
      </w:pPr>
      <w:bookmarkStart w:id="30" w:name="_TOC_250004"/>
      <w:r>
        <w:t>Особенности оценки личностных</w:t>
      </w:r>
      <w:bookmarkEnd w:id="30"/>
      <w:r>
        <w:t>результатов</w:t>
      </w:r>
    </w:p>
    <w:p w:rsidR="00E86648" w:rsidRDefault="00E86648">
      <w:pPr>
        <w:pStyle w:val="a3"/>
        <w:spacing w:before="6"/>
        <w:ind w:left="0"/>
        <w:rPr>
          <w:b/>
          <w:sz w:val="23"/>
        </w:rPr>
      </w:pPr>
    </w:p>
    <w:p w:rsidR="00E86648" w:rsidRPr="000509E4" w:rsidRDefault="000509E4">
      <w:pPr>
        <w:pStyle w:val="a3"/>
        <w:ind w:left="100" w:right="362" w:firstLine="708"/>
        <w:jc w:val="both"/>
        <w:rPr>
          <w:lang w:val="ru-RU"/>
        </w:rPr>
      </w:pPr>
      <w:r w:rsidRPr="000509E4">
        <w:rPr>
          <w:lang w:val="ru-RU"/>
        </w:rPr>
        <w:t>Оценка личностных результатов является оценкой достижения обучающимися в ходе их личностного развития планируемых результатов, представленных в п. 2.1. ООП ООО  (Программа развития универсальных учебных действий на уровне основного общего образования).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ОО и семьямиобучающихся.</w:t>
      </w:r>
    </w:p>
    <w:p w:rsidR="00E86648" w:rsidRPr="000509E4" w:rsidRDefault="000509E4">
      <w:pPr>
        <w:pStyle w:val="a3"/>
        <w:ind w:left="100" w:right="366" w:firstLine="708"/>
        <w:jc w:val="both"/>
        <w:rPr>
          <w:lang w:val="ru-RU"/>
        </w:rPr>
      </w:pPr>
      <w:r w:rsidRPr="000509E4">
        <w:rPr>
          <w:lang w:val="ru-RU"/>
        </w:rPr>
        <w:t xml:space="preserve">Основным </w:t>
      </w:r>
      <w:r w:rsidRPr="000509E4">
        <w:rPr>
          <w:i/>
          <w:lang w:val="ru-RU"/>
        </w:rPr>
        <w:t xml:space="preserve">объектом оценки </w:t>
      </w:r>
      <w:r w:rsidRPr="000509E4">
        <w:rPr>
          <w:lang w:val="ru-RU"/>
        </w:rPr>
        <w:t>личностных результатов служит сформированность личностных универсальных учебных действий (далее – УУД), представленных следующими блоками:</w:t>
      </w:r>
    </w:p>
    <w:p w:rsidR="00E86648" w:rsidRPr="000509E4" w:rsidRDefault="00E86648">
      <w:pPr>
        <w:jc w:val="both"/>
        <w:rPr>
          <w:lang w:val="ru-RU"/>
        </w:rPr>
        <w:sectPr w:rsidR="00E86648" w:rsidRPr="000509E4">
          <w:footerReference w:type="default" r:id="rId87"/>
          <w:pgSz w:w="11930" w:h="16860"/>
          <w:pgMar w:top="820" w:right="640" w:bottom="440" w:left="780" w:header="0" w:footer="242" w:gutter="0"/>
          <w:pgNumType w:start="10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7441"/>
      </w:tblGrid>
      <w:tr w:rsidR="00E86648" w:rsidRPr="00294A15">
        <w:trPr>
          <w:trHeight w:hRule="exact" w:val="1353"/>
        </w:trPr>
        <w:tc>
          <w:tcPr>
            <w:tcW w:w="2631" w:type="dxa"/>
            <w:tcBorders>
              <w:bottom w:val="nil"/>
            </w:tcBorders>
          </w:tcPr>
          <w:p w:rsidR="00E86648" w:rsidRPr="000509E4" w:rsidRDefault="000509E4">
            <w:pPr>
              <w:pStyle w:val="TableParagraph"/>
              <w:ind w:left="223" w:right="390" w:hanging="2"/>
              <w:jc w:val="center"/>
              <w:rPr>
                <w:b/>
                <w:sz w:val="24"/>
                <w:lang w:val="ru-RU"/>
              </w:rPr>
            </w:pPr>
            <w:r w:rsidRPr="000509E4">
              <w:rPr>
                <w:b/>
                <w:sz w:val="24"/>
                <w:lang w:val="ru-RU"/>
              </w:rPr>
              <w:lastRenderedPageBreak/>
              <w:t xml:space="preserve">Жизненное, личностное и </w:t>
            </w:r>
            <w:r w:rsidRPr="000509E4">
              <w:rPr>
                <w:b/>
                <w:spacing w:val="-1"/>
                <w:sz w:val="24"/>
                <w:lang w:val="ru-RU"/>
              </w:rPr>
              <w:t>профессиональное</w:t>
            </w:r>
            <w:r w:rsidRPr="000509E4">
              <w:rPr>
                <w:b/>
                <w:sz w:val="24"/>
                <w:lang w:val="ru-RU"/>
              </w:rPr>
              <w:t xml:space="preserve"> самоопределение</w:t>
            </w:r>
          </w:p>
        </w:tc>
        <w:tc>
          <w:tcPr>
            <w:tcW w:w="7441" w:type="dxa"/>
            <w:tcBorders>
              <w:bottom w:val="nil"/>
            </w:tcBorders>
          </w:tcPr>
          <w:p w:rsidR="00E86648" w:rsidRPr="000509E4" w:rsidRDefault="000509E4">
            <w:pPr>
              <w:pStyle w:val="TableParagraph"/>
              <w:spacing w:line="226" w:lineRule="exact"/>
              <w:ind w:left="-1"/>
              <w:jc w:val="both"/>
              <w:rPr>
                <w:sz w:val="24"/>
                <w:lang w:val="ru-RU"/>
              </w:rPr>
            </w:pPr>
            <w:r w:rsidRPr="000509E4">
              <w:rPr>
                <w:sz w:val="24"/>
                <w:lang w:val="ru-RU"/>
              </w:rPr>
              <w:t>Готовность к выбору предпрофильного и профильного образования.</w:t>
            </w:r>
          </w:p>
          <w:p w:rsidR="00E86648" w:rsidRPr="000509E4" w:rsidRDefault="000509E4">
            <w:pPr>
              <w:pStyle w:val="TableParagraph"/>
              <w:ind w:left="-1" w:right="97"/>
              <w:jc w:val="both"/>
              <w:rPr>
                <w:sz w:val="24"/>
                <w:lang w:val="ru-RU"/>
              </w:rPr>
            </w:pPr>
            <w:r w:rsidRPr="000509E4">
              <w:rPr>
                <w:sz w:val="24"/>
                <w:lang w:val="ru-RU"/>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имеющей определенный личностный смысл.</w:t>
            </w:r>
          </w:p>
        </w:tc>
      </w:tr>
      <w:tr w:rsidR="00E86648">
        <w:trPr>
          <w:trHeight w:hRule="exact" w:val="496"/>
        </w:trPr>
        <w:tc>
          <w:tcPr>
            <w:tcW w:w="2631" w:type="dxa"/>
            <w:tcBorders>
              <w:top w:val="nil"/>
            </w:tcBorders>
          </w:tcPr>
          <w:p w:rsidR="00E86648" w:rsidRPr="000509E4" w:rsidRDefault="00E86648">
            <w:pPr>
              <w:rPr>
                <w:lang w:val="ru-RU"/>
              </w:rPr>
            </w:pPr>
          </w:p>
        </w:tc>
        <w:tc>
          <w:tcPr>
            <w:tcW w:w="7441" w:type="dxa"/>
            <w:tcBorders>
              <w:top w:val="nil"/>
            </w:tcBorders>
          </w:tcPr>
          <w:p w:rsidR="00E86648" w:rsidRDefault="000509E4">
            <w:pPr>
              <w:pStyle w:val="TableParagraph"/>
              <w:spacing w:line="255" w:lineRule="exact"/>
              <w:ind w:left="-1"/>
              <w:rPr>
                <w:sz w:val="24"/>
              </w:rPr>
            </w:pPr>
            <w:r w:rsidRPr="000509E4">
              <w:rPr>
                <w:sz w:val="24"/>
                <w:lang w:val="ru-RU"/>
              </w:rPr>
              <w:t xml:space="preserve">Развитие Я-концепции и идентичности личности. </w:t>
            </w:r>
            <w:r>
              <w:rPr>
                <w:sz w:val="24"/>
              </w:rPr>
              <w:t>Самооценка.</w:t>
            </w:r>
          </w:p>
        </w:tc>
      </w:tr>
      <w:tr w:rsidR="00E86648">
        <w:trPr>
          <w:trHeight w:hRule="exact" w:val="1421"/>
        </w:trPr>
        <w:tc>
          <w:tcPr>
            <w:tcW w:w="2631" w:type="dxa"/>
          </w:tcPr>
          <w:p w:rsidR="00E86648" w:rsidRPr="000509E4" w:rsidRDefault="000509E4">
            <w:pPr>
              <w:pStyle w:val="TableParagraph"/>
              <w:ind w:left="115" w:right="285" w:firstLine="1"/>
              <w:jc w:val="center"/>
              <w:rPr>
                <w:b/>
                <w:sz w:val="24"/>
                <w:lang w:val="ru-RU"/>
              </w:rPr>
            </w:pPr>
            <w:r w:rsidRPr="000509E4">
              <w:rPr>
                <w:b/>
                <w:sz w:val="24"/>
                <w:lang w:val="ru-RU"/>
              </w:rPr>
              <w:t>Смыслопорождение и                смыслообразование.</w:t>
            </w:r>
          </w:p>
          <w:p w:rsidR="00E86648" w:rsidRPr="000509E4" w:rsidRDefault="000509E4">
            <w:pPr>
              <w:pStyle w:val="TableParagraph"/>
              <w:ind w:left="238" w:right="407"/>
              <w:jc w:val="center"/>
              <w:rPr>
                <w:b/>
                <w:sz w:val="24"/>
                <w:lang w:val="ru-RU"/>
              </w:rPr>
            </w:pPr>
            <w:r w:rsidRPr="000509E4">
              <w:rPr>
                <w:b/>
                <w:sz w:val="24"/>
                <w:lang w:val="ru-RU"/>
              </w:rPr>
              <w:t>Развитие мотивов учения.</w:t>
            </w:r>
          </w:p>
        </w:tc>
        <w:tc>
          <w:tcPr>
            <w:tcW w:w="7441" w:type="dxa"/>
          </w:tcPr>
          <w:p w:rsidR="00E86648" w:rsidRDefault="000509E4">
            <w:pPr>
              <w:pStyle w:val="TableParagraph"/>
              <w:spacing w:line="237" w:lineRule="exact"/>
              <w:ind w:left="-1"/>
              <w:rPr>
                <w:sz w:val="24"/>
              </w:rPr>
            </w:pPr>
            <w:r>
              <w:rPr>
                <w:sz w:val="24"/>
              </w:rPr>
              <w:t>Мотивация учебной деятельности.</w:t>
            </w:r>
          </w:p>
        </w:tc>
      </w:tr>
      <w:tr w:rsidR="00E86648" w:rsidRPr="00294A15">
        <w:trPr>
          <w:trHeight w:hRule="exact" w:val="288"/>
        </w:trPr>
        <w:tc>
          <w:tcPr>
            <w:tcW w:w="2631" w:type="dxa"/>
            <w:tcBorders>
              <w:bottom w:val="nil"/>
            </w:tcBorders>
          </w:tcPr>
          <w:p w:rsidR="00E86648" w:rsidRDefault="000509E4">
            <w:pPr>
              <w:pStyle w:val="TableParagraph"/>
              <w:spacing w:line="263" w:lineRule="exact"/>
              <w:ind w:left="0" w:right="198"/>
              <w:jc w:val="right"/>
              <w:rPr>
                <w:b/>
                <w:sz w:val="24"/>
              </w:rPr>
            </w:pPr>
            <w:r>
              <w:rPr>
                <w:b/>
                <w:sz w:val="24"/>
              </w:rPr>
              <w:t>Развитие морального</w:t>
            </w:r>
          </w:p>
        </w:tc>
        <w:tc>
          <w:tcPr>
            <w:tcW w:w="7441" w:type="dxa"/>
            <w:tcBorders>
              <w:bottom w:val="nil"/>
            </w:tcBorders>
          </w:tcPr>
          <w:p w:rsidR="00E86648" w:rsidRPr="000509E4" w:rsidRDefault="000509E4">
            <w:pPr>
              <w:pStyle w:val="TableParagraph"/>
              <w:spacing w:line="258" w:lineRule="exact"/>
              <w:ind w:left="-1"/>
              <w:rPr>
                <w:sz w:val="24"/>
                <w:lang w:val="ru-RU"/>
              </w:rPr>
            </w:pPr>
            <w:r w:rsidRPr="000509E4">
              <w:rPr>
                <w:sz w:val="24"/>
                <w:lang w:val="ru-RU"/>
              </w:rPr>
              <w:t>Сформированность морального сознания и моральной</w:t>
            </w:r>
          </w:p>
        </w:tc>
      </w:tr>
      <w:tr w:rsidR="00E86648">
        <w:trPr>
          <w:trHeight w:hRule="exact" w:val="276"/>
        </w:trPr>
        <w:tc>
          <w:tcPr>
            <w:tcW w:w="2631" w:type="dxa"/>
            <w:tcBorders>
              <w:top w:val="nil"/>
              <w:bottom w:val="nil"/>
            </w:tcBorders>
          </w:tcPr>
          <w:p w:rsidR="00E86648" w:rsidRDefault="000509E4">
            <w:pPr>
              <w:pStyle w:val="TableParagraph"/>
              <w:spacing w:line="256" w:lineRule="exact"/>
              <w:ind w:left="0" w:right="142"/>
              <w:jc w:val="right"/>
              <w:rPr>
                <w:b/>
                <w:sz w:val="24"/>
              </w:rPr>
            </w:pPr>
            <w:r>
              <w:rPr>
                <w:b/>
                <w:sz w:val="24"/>
              </w:rPr>
              <w:t>действия. Ориентация</w:t>
            </w:r>
          </w:p>
        </w:tc>
        <w:tc>
          <w:tcPr>
            <w:tcW w:w="7441" w:type="dxa"/>
            <w:tcBorders>
              <w:top w:val="nil"/>
              <w:bottom w:val="nil"/>
            </w:tcBorders>
          </w:tcPr>
          <w:p w:rsidR="00E86648" w:rsidRDefault="000509E4">
            <w:pPr>
              <w:pStyle w:val="TableParagraph"/>
              <w:spacing w:line="251" w:lineRule="exact"/>
              <w:ind w:left="-1"/>
              <w:rPr>
                <w:sz w:val="24"/>
              </w:rPr>
            </w:pPr>
            <w:r>
              <w:rPr>
                <w:sz w:val="24"/>
              </w:rPr>
              <w:t>компетенции.</w:t>
            </w:r>
          </w:p>
        </w:tc>
      </w:tr>
      <w:tr w:rsidR="00E86648">
        <w:trPr>
          <w:trHeight w:hRule="exact" w:val="276"/>
        </w:trPr>
        <w:tc>
          <w:tcPr>
            <w:tcW w:w="2631" w:type="dxa"/>
            <w:tcBorders>
              <w:top w:val="nil"/>
              <w:bottom w:val="nil"/>
            </w:tcBorders>
          </w:tcPr>
          <w:p w:rsidR="00E86648" w:rsidRDefault="000509E4">
            <w:pPr>
              <w:pStyle w:val="TableParagraph"/>
              <w:spacing w:line="256" w:lineRule="exact"/>
              <w:ind w:left="586"/>
              <w:rPr>
                <w:b/>
                <w:sz w:val="24"/>
              </w:rPr>
            </w:pPr>
            <w:r>
              <w:rPr>
                <w:b/>
                <w:sz w:val="24"/>
              </w:rPr>
              <w:t>в морально-</w:t>
            </w:r>
          </w:p>
        </w:tc>
        <w:tc>
          <w:tcPr>
            <w:tcW w:w="7441" w:type="dxa"/>
            <w:tcBorders>
              <w:top w:val="nil"/>
              <w:bottom w:val="nil"/>
            </w:tcBorders>
          </w:tcPr>
          <w:p w:rsidR="00E86648" w:rsidRDefault="000509E4">
            <w:pPr>
              <w:pStyle w:val="TableParagraph"/>
              <w:spacing w:line="251" w:lineRule="exact"/>
              <w:ind w:left="-1"/>
              <w:rPr>
                <w:sz w:val="24"/>
              </w:rPr>
            </w:pPr>
            <w:r>
              <w:rPr>
                <w:sz w:val="24"/>
              </w:rPr>
              <w:t>Просоциальное и моральное поведение.</w:t>
            </w:r>
          </w:p>
        </w:tc>
      </w:tr>
      <w:tr w:rsidR="00E86648">
        <w:trPr>
          <w:trHeight w:hRule="exact" w:val="276"/>
        </w:trPr>
        <w:tc>
          <w:tcPr>
            <w:tcW w:w="2631" w:type="dxa"/>
            <w:tcBorders>
              <w:top w:val="nil"/>
              <w:bottom w:val="nil"/>
            </w:tcBorders>
          </w:tcPr>
          <w:p w:rsidR="00E86648" w:rsidRDefault="000509E4">
            <w:pPr>
              <w:pStyle w:val="TableParagraph"/>
              <w:spacing w:line="256" w:lineRule="exact"/>
              <w:ind w:left="0" w:right="129"/>
              <w:jc w:val="right"/>
              <w:rPr>
                <w:b/>
                <w:sz w:val="24"/>
              </w:rPr>
            </w:pPr>
            <w:r>
              <w:rPr>
                <w:b/>
                <w:sz w:val="24"/>
              </w:rPr>
              <w:t>нравственных основах</w:t>
            </w:r>
          </w:p>
        </w:tc>
        <w:tc>
          <w:tcPr>
            <w:tcW w:w="7441" w:type="dxa"/>
            <w:tcBorders>
              <w:top w:val="nil"/>
              <w:bottom w:val="nil"/>
            </w:tcBorders>
          </w:tcPr>
          <w:p w:rsidR="00E86648" w:rsidRDefault="000509E4">
            <w:pPr>
              <w:pStyle w:val="TableParagraph"/>
              <w:spacing w:line="251" w:lineRule="exact"/>
              <w:ind w:left="-1"/>
              <w:rPr>
                <w:sz w:val="24"/>
              </w:rPr>
            </w:pPr>
            <w:r>
              <w:rPr>
                <w:sz w:val="24"/>
              </w:rPr>
              <w:t>Сформированность моральных чувств.</w:t>
            </w:r>
          </w:p>
        </w:tc>
      </w:tr>
      <w:tr w:rsidR="00E86648">
        <w:trPr>
          <w:trHeight w:hRule="exact" w:val="578"/>
        </w:trPr>
        <w:tc>
          <w:tcPr>
            <w:tcW w:w="2631" w:type="dxa"/>
            <w:tcBorders>
              <w:top w:val="nil"/>
            </w:tcBorders>
          </w:tcPr>
          <w:p w:rsidR="00E86648" w:rsidRDefault="000509E4">
            <w:pPr>
              <w:pStyle w:val="TableParagraph"/>
              <w:spacing w:line="256" w:lineRule="exact"/>
              <w:ind w:left="655"/>
              <w:rPr>
                <w:b/>
                <w:sz w:val="24"/>
              </w:rPr>
            </w:pPr>
            <w:r>
              <w:rPr>
                <w:b/>
                <w:sz w:val="24"/>
              </w:rPr>
              <w:t>поведения.</w:t>
            </w:r>
          </w:p>
        </w:tc>
        <w:tc>
          <w:tcPr>
            <w:tcW w:w="7441" w:type="dxa"/>
            <w:tcBorders>
              <w:top w:val="nil"/>
            </w:tcBorders>
          </w:tcPr>
          <w:p w:rsidR="00E86648" w:rsidRDefault="000509E4">
            <w:pPr>
              <w:pStyle w:val="TableParagraph"/>
              <w:spacing w:line="251" w:lineRule="exact"/>
              <w:ind w:left="-1"/>
              <w:rPr>
                <w:sz w:val="24"/>
              </w:rPr>
            </w:pPr>
            <w:r>
              <w:rPr>
                <w:sz w:val="24"/>
              </w:rPr>
              <w:t>Сформированность моральной самооценки.</w:t>
            </w:r>
          </w:p>
        </w:tc>
      </w:tr>
    </w:tbl>
    <w:p w:rsidR="00E86648" w:rsidRDefault="00E86648">
      <w:pPr>
        <w:pStyle w:val="a3"/>
        <w:spacing w:before="5"/>
        <w:ind w:left="0"/>
        <w:rPr>
          <w:sz w:val="22"/>
        </w:rPr>
      </w:pPr>
    </w:p>
    <w:p w:rsidR="00E86648" w:rsidRPr="000509E4" w:rsidRDefault="000509E4">
      <w:pPr>
        <w:spacing w:before="70"/>
        <w:ind w:left="240" w:right="489"/>
        <w:jc w:val="both"/>
        <w:rPr>
          <w:sz w:val="24"/>
          <w:lang w:val="ru-RU"/>
        </w:rPr>
      </w:pPr>
      <w:r w:rsidRPr="000509E4">
        <w:rPr>
          <w:i/>
          <w:sz w:val="24"/>
          <w:lang w:val="ru-RU"/>
        </w:rPr>
        <w:t xml:space="preserve">Критериями оценки </w:t>
      </w:r>
      <w:r w:rsidRPr="000509E4">
        <w:rPr>
          <w:sz w:val="24"/>
          <w:lang w:val="ru-RU"/>
        </w:rPr>
        <w:t>сформированности личностных УУД у обучающихся основной школы являются:</w:t>
      </w:r>
    </w:p>
    <w:p w:rsidR="00E86648" w:rsidRDefault="000509E4" w:rsidP="001371E4">
      <w:pPr>
        <w:pStyle w:val="a4"/>
        <w:numPr>
          <w:ilvl w:val="3"/>
          <w:numId w:val="174"/>
        </w:numPr>
        <w:tabs>
          <w:tab w:val="left" w:pos="1599"/>
          <w:tab w:val="left" w:pos="1600"/>
        </w:tabs>
        <w:spacing w:line="281" w:lineRule="exact"/>
        <w:rPr>
          <w:sz w:val="24"/>
        </w:rPr>
      </w:pPr>
      <w:r>
        <w:rPr>
          <w:sz w:val="24"/>
        </w:rPr>
        <w:t>Соответствие возрастно-психологическимнормативнымтребованиям.</w:t>
      </w:r>
    </w:p>
    <w:p w:rsidR="00E86648" w:rsidRPr="000509E4" w:rsidRDefault="000509E4" w:rsidP="001371E4">
      <w:pPr>
        <w:pStyle w:val="a4"/>
        <w:numPr>
          <w:ilvl w:val="3"/>
          <w:numId w:val="174"/>
        </w:numPr>
        <w:tabs>
          <w:tab w:val="left" w:pos="1599"/>
          <w:tab w:val="left" w:pos="1600"/>
          <w:tab w:val="left" w:pos="3244"/>
          <w:tab w:val="left" w:pos="4571"/>
          <w:tab w:val="left" w:pos="6208"/>
          <w:tab w:val="left" w:pos="7511"/>
          <w:tab w:val="left" w:pos="8729"/>
        </w:tabs>
        <w:ind w:right="497"/>
        <w:rPr>
          <w:sz w:val="24"/>
          <w:lang w:val="ru-RU"/>
        </w:rPr>
      </w:pPr>
      <w:r w:rsidRPr="000509E4">
        <w:rPr>
          <w:sz w:val="24"/>
          <w:lang w:val="ru-RU"/>
        </w:rPr>
        <w:t>Соответствие</w:t>
      </w:r>
      <w:r w:rsidRPr="000509E4">
        <w:rPr>
          <w:sz w:val="24"/>
          <w:lang w:val="ru-RU"/>
        </w:rPr>
        <w:tab/>
        <w:t>социально</w:t>
      </w:r>
      <w:r w:rsidRPr="000509E4">
        <w:rPr>
          <w:sz w:val="24"/>
          <w:lang w:val="ru-RU"/>
        </w:rPr>
        <w:tab/>
        <w:t>желательным</w:t>
      </w:r>
      <w:r w:rsidRPr="000509E4">
        <w:rPr>
          <w:sz w:val="24"/>
          <w:lang w:val="ru-RU"/>
        </w:rPr>
        <w:tab/>
        <w:t>свойствам</w:t>
      </w:r>
      <w:r w:rsidRPr="000509E4">
        <w:rPr>
          <w:sz w:val="24"/>
          <w:lang w:val="ru-RU"/>
        </w:rPr>
        <w:tab/>
        <w:t>личности</w:t>
      </w:r>
      <w:r w:rsidRPr="000509E4">
        <w:rPr>
          <w:sz w:val="24"/>
          <w:lang w:val="ru-RU"/>
        </w:rPr>
        <w:tab/>
        <w:t>(качественным характеристикам).</w:t>
      </w:r>
    </w:p>
    <w:p w:rsidR="00E86648" w:rsidRPr="000509E4" w:rsidRDefault="000509E4">
      <w:pPr>
        <w:pStyle w:val="a3"/>
        <w:ind w:left="240" w:right="486"/>
        <w:jc w:val="both"/>
        <w:rPr>
          <w:lang w:val="ru-RU"/>
        </w:rPr>
      </w:pPr>
      <w:r w:rsidRPr="000509E4">
        <w:rPr>
          <w:lang w:val="ru-RU"/>
        </w:rPr>
        <w:t>В данном пункте ООП ООО представлен перечень существенных для возрастного развития обучающихся основной школы личностных УУД и приведены основные критерии их оценивания.  Перечень  не  является  исчерпывающим,  включает  лишь   наиболее   существенные</w:t>
      </w:r>
    </w:p>
    <w:p w:rsidR="00E86648" w:rsidRPr="000509E4" w:rsidRDefault="000509E4">
      <w:pPr>
        <w:pStyle w:val="a3"/>
        <w:spacing w:after="13"/>
        <w:ind w:left="240" w:right="491"/>
        <w:jc w:val="both"/>
        <w:rPr>
          <w:lang w:val="ru-RU"/>
        </w:rPr>
      </w:pPr>
      <w:r w:rsidRPr="000509E4">
        <w:rPr>
          <w:lang w:val="ru-RU"/>
        </w:rPr>
        <w:t>«ключевые» с точки зрения динамики и прогресса психического развития на данной возрастной стадии личностные действия и может быть расширен и дополнен в текущей образовательной деятельности в соответствии с конкретным запросом:</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7855"/>
      </w:tblGrid>
      <w:tr w:rsidR="00E86648">
        <w:trPr>
          <w:trHeight w:hRule="exact" w:val="286"/>
        </w:trPr>
        <w:tc>
          <w:tcPr>
            <w:tcW w:w="2657" w:type="dxa"/>
          </w:tcPr>
          <w:p w:rsidR="00E86648" w:rsidRDefault="000509E4">
            <w:pPr>
              <w:pStyle w:val="TableParagraph"/>
              <w:spacing w:line="270" w:lineRule="exact"/>
              <w:ind w:right="274"/>
              <w:rPr>
                <w:b/>
                <w:sz w:val="24"/>
              </w:rPr>
            </w:pPr>
            <w:r>
              <w:rPr>
                <w:b/>
                <w:sz w:val="24"/>
              </w:rPr>
              <w:t>Личностные УУД</w:t>
            </w:r>
          </w:p>
        </w:tc>
        <w:tc>
          <w:tcPr>
            <w:tcW w:w="7855" w:type="dxa"/>
          </w:tcPr>
          <w:p w:rsidR="00E86648" w:rsidRDefault="000509E4">
            <w:pPr>
              <w:pStyle w:val="TableParagraph"/>
              <w:spacing w:line="270" w:lineRule="exact"/>
              <w:ind w:left="2134" w:right="110"/>
              <w:rPr>
                <w:b/>
                <w:sz w:val="24"/>
              </w:rPr>
            </w:pPr>
            <w:r>
              <w:rPr>
                <w:b/>
                <w:sz w:val="24"/>
              </w:rPr>
              <w:t>Основные критерии оценивания</w:t>
            </w:r>
          </w:p>
        </w:tc>
      </w:tr>
      <w:tr w:rsidR="00E86648" w:rsidRPr="00294A15">
        <w:trPr>
          <w:trHeight w:hRule="exact" w:val="286"/>
        </w:trPr>
        <w:tc>
          <w:tcPr>
            <w:tcW w:w="10512" w:type="dxa"/>
            <w:gridSpan w:val="2"/>
          </w:tcPr>
          <w:p w:rsidR="00E86648" w:rsidRPr="000509E4" w:rsidRDefault="000509E4">
            <w:pPr>
              <w:pStyle w:val="TableParagraph"/>
              <w:spacing w:line="270" w:lineRule="exact"/>
              <w:ind w:left="1723"/>
              <w:rPr>
                <w:b/>
                <w:sz w:val="24"/>
                <w:lang w:val="ru-RU"/>
              </w:rPr>
            </w:pPr>
            <w:r w:rsidRPr="000509E4">
              <w:rPr>
                <w:b/>
                <w:sz w:val="24"/>
                <w:lang w:val="ru-RU"/>
              </w:rPr>
              <w:t>Жизненное, личностное и профессиональное самоопределение</w:t>
            </w:r>
          </w:p>
        </w:tc>
      </w:tr>
      <w:tr w:rsidR="00E86648">
        <w:trPr>
          <w:trHeight w:hRule="exact" w:val="1118"/>
        </w:trPr>
        <w:tc>
          <w:tcPr>
            <w:tcW w:w="2657" w:type="dxa"/>
          </w:tcPr>
          <w:p w:rsidR="00E86648" w:rsidRPr="000509E4" w:rsidRDefault="000509E4">
            <w:pPr>
              <w:pStyle w:val="TableParagraph"/>
              <w:ind w:left="110" w:right="216"/>
              <w:jc w:val="center"/>
              <w:rPr>
                <w:b/>
                <w:sz w:val="24"/>
                <w:lang w:val="ru-RU"/>
              </w:rPr>
            </w:pPr>
            <w:r w:rsidRPr="000509E4">
              <w:rPr>
                <w:b/>
                <w:sz w:val="24"/>
                <w:lang w:val="ru-RU"/>
              </w:rPr>
              <w:t>Готовность к выбору предпрофильного и профильного образования</w:t>
            </w:r>
          </w:p>
        </w:tc>
        <w:tc>
          <w:tcPr>
            <w:tcW w:w="7855" w:type="dxa"/>
          </w:tcPr>
          <w:p w:rsidR="00E86648" w:rsidRDefault="000509E4">
            <w:pPr>
              <w:pStyle w:val="TableParagraph"/>
              <w:spacing w:line="218" w:lineRule="auto"/>
              <w:ind w:right="204"/>
              <w:jc w:val="both"/>
              <w:rPr>
                <w:sz w:val="24"/>
              </w:rPr>
            </w:pPr>
            <w:r w:rsidRPr="000509E4">
              <w:rPr>
                <w:sz w:val="24"/>
                <w:lang w:val="ru-RU"/>
              </w:rPr>
              <w:t xml:space="preserve">Предварительное профессиональное самоопределение как выбор профессиональной сферы деятельности. </w:t>
            </w:r>
            <w:r>
              <w:rPr>
                <w:sz w:val="24"/>
              </w:rPr>
              <w:t>Осознание собственных интересов, мотивов, ценностей.</w:t>
            </w:r>
          </w:p>
        </w:tc>
      </w:tr>
      <w:tr w:rsidR="00E86648" w:rsidRPr="00294A15">
        <w:trPr>
          <w:trHeight w:hRule="exact" w:val="4340"/>
        </w:trPr>
        <w:tc>
          <w:tcPr>
            <w:tcW w:w="2657" w:type="dxa"/>
          </w:tcPr>
          <w:p w:rsidR="00E86648" w:rsidRDefault="000509E4">
            <w:pPr>
              <w:pStyle w:val="TableParagraph"/>
              <w:ind w:left="511" w:right="616" w:hanging="1"/>
              <w:jc w:val="center"/>
              <w:rPr>
                <w:b/>
                <w:sz w:val="24"/>
              </w:rPr>
            </w:pPr>
            <w:r>
              <w:rPr>
                <w:b/>
                <w:sz w:val="24"/>
              </w:rPr>
              <w:t>Основы гражданской идентичности личности</w:t>
            </w:r>
          </w:p>
        </w:tc>
        <w:tc>
          <w:tcPr>
            <w:tcW w:w="7855" w:type="dxa"/>
          </w:tcPr>
          <w:p w:rsidR="00E86648" w:rsidRDefault="000509E4">
            <w:pPr>
              <w:pStyle w:val="TableParagraph"/>
              <w:spacing w:line="243" w:lineRule="exact"/>
              <w:ind w:right="110"/>
              <w:rPr>
                <w:i/>
                <w:sz w:val="24"/>
              </w:rPr>
            </w:pPr>
            <w:r>
              <w:rPr>
                <w:i/>
                <w:sz w:val="24"/>
              </w:rPr>
              <w:t>Когнитивный компонент:</w:t>
            </w:r>
          </w:p>
          <w:p w:rsidR="00E86648" w:rsidRPr="000509E4" w:rsidRDefault="000509E4" w:rsidP="001371E4">
            <w:pPr>
              <w:pStyle w:val="TableParagraph"/>
              <w:numPr>
                <w:ilvl w:val="0"/>
                <w:numId w:val="173"/>
              </w:numPr>
              <w:tabs>
                <w:tab w:val="left" w:pos="207"/>
              </w:tabs>
              <w:ind w:right="211"/>
              <w:jc w:val="both"/>
              <w:rPr>
                <w:sz w:val="24"/>
                <w:lang w:val="ru-RU"/>
              </w:rPr>
            </w:pPr>
            <w:r w:rsidRPr="000509E4">
              <w:rPr>
                <w:sz w:val="24"/>
                <w:lang w:val="ru-RU"/>
              </w:rP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иобщества;</w:t>
            </w:r>
          </w:p>
          <w:p w:rsidR="00E86648" w:rsidRPr="000509E4" w:rsidRDefault="000509E4">
            <w:pPr>
              <w:pStyle w:val="TableParagraph"/>
              <w:tabs>
                <w:tab w:val="left" w:pos="1025"/>
                <w:tab w:val="left" w:pos="2088"/>
                <w:tab w:val="left" w:pos="2446"/>
                <w:tab w:val="left" w:pos="3732"/>
                <w:tab w:val="left" w:pos="5408"/>
                <w:tab w:val="left" w:pos="6503"/>
              </w:tabs>
              <w:spacing w:before="12" w:line="250" w:lineRule="exact"/>
              <w:ind w:right="110"/>
              <w:rPr>
                <w:sz w:val="24"/>
                <w:lang w:val="ru-RU"/>
              </w:rPr>
            </w:pPr>
            <w:r w:rsidRPr="000509E4">
              <w:rPr>
                <w:sz w:val="24"/>
                <w:lang w:val="ru-RU"/>
              </w:rPr>
              <w:t>знание</w:t>
            </w:r>
            <w:r w:rsidRPr="000509E4">
              <w:rPr>
                <w:sz w:val="24"/>
                <w:lang w:val="ru-RU"/>
              </w:rPr>
              <w:tab/>
              <w:t>истории</w:t>
            </w:r>
            <w:r w:rsidRPr="000509E4">
              <w:rPr>
                <w:sz w:val="24"/>
                <w:lang w:val="ru-RU"/>
              </w:rPr>
              <w:tab/>
              <w:t>и</w:t>
            </w:r>
            <w:r w:rsidRPr="000509E4">
              <w:rPr>
                <w:sz w:val="24"/>
                <w:lang w:val="ru-RU"/>
              </w:rPr>
              <w:tab/>
              <w:t>географии</w:t>
            </w:r>
            <w:r w:rsidRPr="000509E4">
              <w:rPr>
                <w:sz w:val="24"/>
                <w:lang w:val="ru-RU"/>
              </w:rPr>
              <w:tab/>
              <w:t>Свердловской</w:t>
            </w:r>
            <w:r w:rsidRPr="000509E4">
              <w:rPr>
                <w:sz w:val="24"/>
                <w:lang w:val="ru-RU"/>
              </w:rPr>
              <w:tab/>
              <w:t>области,</w:t>
            </w:r>
            <w:r w:rsidRPr="000509E4">
              <w:rPr>
                <w:sz w:val="24"/>
                <w:lang w:val="ru-RU"/>
              </w:rPr>
              <w:tab/>
            </w:r>
            <w:r w:rsidRPr="000509E4">
              <w:rPr>
                <w:spacing w:val="-1"/>
                <w:sz w:val="24"/>
                <w:lang w:val="ru-RU"/>
              </w:rPr>
              <w:t xml:space="preserve">достижений </w:t>
            </w:r>
            <w:r w:rsidRPr="000509E4">
              <w:rPr>
                <w:sz w:val="24"/>
                <w:lang w:val="ru-RU"/>
              </w:rPr>
              <w:t>региона, его культурныхтрадиций;</w:t>
            </w:r>
          </w:p>
          <w:p w:rsidR="00E86648" w:rsidRPr="000509E4" w:rsidRDefault="000509E4" w:rsidP="001371E4">
            <w:pPr>
              <w:pStyle w:val="TableParagraph"/>
              <w:numPr>
                <w:ilvl w:val="0"/>
                <w:numId w:val="173"/>
              </w:numPr>
              <w:tabs>
                <w:tab w:val="left" w:pos="207"/>
              </w:tabs>
              <w:ind w:right="202" w:hanging="229"/>
              <w:jc w:val="both"/>
              <w:rPr>
                <w:sz w:val="24"/>
                <w:lang w:val="ru-RU"/>
              </w:rPr>
            </w:pPr>
            <w:r w:rsidRPr="000509E4">
              <w:rPr>
                <w:sz w:val="24"/>
                <w:lang w:val="ru-RU"/>
              </w:rPr>
              <w:t>образ социально-политического устройства – государственное устройство Российской Федерации, государственная символика России, государственныепраздники;</w:t>
            </w:r>
          </w:p>
          <w:p w:rsidR="00E86648" w:rsidRPr="000509E4" w:rsidRDefault="000509E4">
            <w:pPr>
              <w:pStyle w:val="TableParagraph"/>
              <w:spacing w:before="5"/>
              <w:ind w:right="110"/>
              <w:rPr>
                <w:sz w:val="24"/>
                <w:lang w:val="ru-RU"/>
              </w:rPr>
            </w:pPr>
            <w:r w:rsidRPr="000509E4">
              <w:rPr>
                <w:sz w:val="24"/>
                <w:lang w:val="ru-RU"/>
              </w:rPr>
              <w:t>-знание положений Конституции РФ, основных прав и обязанностей гражданина, ориентация в правовом пространстве государственно- общественных отношений;</w:t>
            </w:r>
          </w:p>
          <w:p w:rsidR="00E86648" w:rsidRPr="000509E4" w:rsidRDefault="000509E4" w:rsidP="001371E4">
            <w:pPr>
              <w:pStyle w:val="TableParagraph"/>
              <w:numPr>
                <w:ilvl w:val="0"/>
                <w:numId w:val="173"/>
              </w:numPr>
              <w:tabs>
                <w:tab w:val="left" w:pos="207"/>
              </w:tabs>
              <w:spacing w:before="2"/>
              <w:ind w:right="563" w:hanging="229"/>
              <w:rPr>
                <w:sz w:val="24"/>
                <w:lang w:val="ru-RU"/>
              </w:rPr>
            </w:pPr>
            <w:r w:rsidRPr="000509E4">
              <w:rPr>
                <w:sz w:val="24"/>
                <w:lang w:val="ru-RU"/>
              </w:rPr>
              <w:t>знаниеосвоейэтническойпринадлежности,освоениенациональных ценностей, традиций, культуры, знание о народах и этнических группах;</w:t>
            </w:r>
          </w:p>
          <w:p w:rsidR="00E86648" w:rsidRPr="000509E4" w:rsidRDefault="000509E4" w:rsidP="001371E4">
            <w:pPr>
              <w:pStyle w:val="TableParagraph"/>
              <w:numPr>
                <w:ilvl w:val="0"/>
                <w:numId w:val="173"/>
              </w:numPr>
              <w:tabs>
                <w:tab w:val="left" w:pos="207"/>
              </w:tabs>
              <w:ind w:hanging="229"/>
              <w:rPr>
                <w:sz w:val="24"/>
                <w:lang w:val="ru-RU"/>
              </w:rPr>
            </w:pPr>
            <w:r w:rsidRPr="000509E4">
              <w:rPr>
                <w:sz w:val="24"/>
                <w:lang w:val="ru-RU"/>
              </w:rPr>
              <w:t>освоение общекультурного наследия России иобщемирового</w:t>
            </w:r>
          </w:p>
        </w:tc>
      </w:tr>
    </w:tbl>
    <w:p w:rsidR="00E86648" w:rsidRPr="000509E4" w:rsidRDefault="00E86648">
      <w:pPr>
        <w:rPr>
          <w:sz w:val="24"/>
          <w:lang w:val="ru-RU"/>
        </w:rPr>
        <w:sectPr w:rsidR="00E86648" w:rsidRPr="000509E4">
          <w:pgSz w:w="11930" w:h="16860"/>
          <w:pgMar w:top="1180" w:right="5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7855"/>
      </w:tblGrid>
      <w:tr w:rsidR="00E86648" w:rsidRPr="00294A15">
        <w:trPr>
          <w:trHeight w:hRule="exact" w:val="10950"/>
        </w:trPr>
        <w:tc>
          <w:tcPr>
            <w:tcW w:w="2657" w:type="dxa"/>
          </w:tcPr>
          <w:p w:rsidR="00E86648" w:rsidRPr="000509E4" w:rsidRDefault="00E86648">
            <w:pPr>
              <w:rPr>
                <w:lang w:val="ru-RU"/>
              </w:rPr>
            </w:pPr>
          </w:p>
        </w:tc>
        <w:tc>
          <w:tcPr>
            <w:tcW w:w="7855" w:type="dxa"/>
          </w:tcPr>
          <w:p w:rsidR="00E86648" w:rsidRDefault="000509E4">
            <w:pPr>
              <w:pStyle w:val="TableParagraph"/>
              <w:spacing w:line="263" w:lineRule="exact"/>
              <w:ind w:left="206" w:right="110"/>
              <w:rPr>
                <w:sz w:val="24"/>
              </w:rPr>
            </w:pPr>
            <w:r>
              <w:rPr>
                <w:sz w:val="24"/>
              </w:rPr>
              <w:t>культурного наследия;</w:t>
            </w:r>
          </w:p>
          <w:p w:rsidR="00E86648" w:rsidRPr="000509E4" w:rsidRDefault="000509E4" w:rsidP="001371E4">
            <w:pPr>
              <w:pStyle w:val="TableParagraph"/>
              <w:numPr>
                <w:ilvl w:val="0"/>
                <w:numId w:val="172"/>
              </w:numPr>
              <w:tabs>
                <w:tab w:val="left" w:pos="207"/>
              </w:tabs>
              <w:ind w:right="335"/>
              <w:rPr>
                <w:sz w:val="24"/>
                <w:lang w:val="ru-RU"/>
              </w:rPr>
            </w:pPr>
            <w:r w:rsidRPr="000509E4">
              <w:rPr>
                <w:sz w:val="24"/>
                <w:lang w:val="ru-RU"/>
              </w:rPr>
              <w:t>ориентация в системе моральных норм и ценностей и ихиерархизация, понимание конвенционального характераморали;</w:t>
            </w:r>
          </w:p>
          <w:p w:rsidR="00E86648" w:rsidRPr="000509E4" w:rsidRDefault="000509E4" w:rsidP="001371E4">
            <w:pPr>
              <w:pStyle w:val="TableParagraph"/>
              <w:numPr>
                <w:ilvl w:val="0"/>
                <w:numId w:val="172"/>
              </w:numPr>
              <w:tabs>
                <w:tab w:val="left" w:pos="207"/>
              </w:tabs>
              <w:ind w:right="209"/>
              <w:jc w:val="both"/>
              <w:rPr>
                <w:sz w:val="24"/>
                <w:lang w:val="ru-RU"/>
              </w:rPr>
            </w:pPr>
            <w:r w:rsidRPr="000509E4">
              <w:rPr>
                <w:sz w:val="24"/>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политическимисобытиями;</w:t>
            </w:r>
          </w:p>
          <w:p w:rsidR="00E86648" w:rsidRPr="000509E4" w:rsidRDefault="000509E4" w:rsidP="001371E4">
            <w:pPr>
              <w:pStyle w:val="TableParagraph"/>
              <w:numPr>
                <w:ilvl w:val="0"/>
                <w:numId w:val="172"/>
              </w:numPr>
              <w:tabs>
                <w:tab w:val="left" w:pos="207"/>
              </w:tabs>
              <w:ind w:right="291"/>
              <w:rPr>
                <w:sz w:val="24"/>
                <w:lang w:val="ru-RU"/>
              </w:rPr>
            </w:pPr>
            <w:r w:rsidRPr="000509E4">
              <w:rPr>
                <w:sz w:val="24"/>
                <w:lang w:val="ru-RU"/>
              </w:rPr>
              <w:t>экологическое сознание, признание высокой ценности жизни во всехее проявлениях;</w:t>
            </w:r>
          </w:p>
          <w:p w:rsidR="00E86648" w:rsidRPr="000509E4" w:rsidRDefault="000509E4" w:rsidP="001371E4">
            <w:pPr>
              <w:pStyle w:val="TableParagraph"/>
              <w:numPr>
                <w:ilvl w:val="0"/>
                <w:numId w:val="172"/>
              </w:numPr>
              <w:tabs>
                <w:tab w:val="left" w:pos="207"/>
              </w:tabs>
              <w:ind w:right="210"/>
              <w:jc w:val="both"/>
              <w:rPr>
                <w:sz w:val="24"/>
                <w:lang w:val="ru-RU"/>
              </w:rPr>
            </w:pPr>
            <w:r w:rsidRPr="000509E4">
              <w:rPr>
                <w:sz w:val="24"/>
                <w:lang w:val="ru-RU"/>
              </w:rPr>
              <w:t>знание основных принципов и правил отношения к природе, основ здорового образа жизни и здоровьесберегающих технологий, правил поведения в чрезвычайныхситуациях.</w:t>
            </w:r>
          </w:p>
          <w:p w:rsidR="00E86648" w:rsidRDefault="000509E4">
            <w:pPr>
              <w:pStyle w:val="TableParagraph"/>
              <w:spacing w:line="253" w:lineRule="exact"/>
              <w:ind w:right="110"/>
              <w:rPr>
                <w:i/>
                <w:sz w:val="24"/>
              </w:rPr>
            </w:pPr>
            <w:r>
              <w:rPr>
                <w:i/>
                <w:sz w:val="24"/>
              </w:rPr>
              <w:t>Ценностно-эмоциональный компонент:</w:t>
            </w:r>
          </w:p>
          <w:p w:rsidR="00E86648" w:rsidRPr="000509E4" w:rsidRDefault="000509E4" w:rsidP="001371E4">
            <w:pPr>
              <w:pStyle w:val="TableParagraph"/>
              <w:numPr>
                <w:ilvl w:val="1"/>
                <w:numId w:val="172"/>
              </w:numPr>
              <w:tabs>
                <w:tab w:val="left" w:pos="332"/>
              </w:tabs>
              <w:spacing w:before="14" w:line="252" w:lineRule="exact"/>
              <w:ind w:right="337" w:hanging="124"/>
              <w:rPr>
                <w:sz w:val="24"/>
                <w:lang w:val="ru-RU"/>
              </w:rPr>
            </w:pPr>
            <w:r w:rsidRPr="000509E4">
              <w:rPr>
                <w:sz w:val="24"/>
                <w:lang w:val="ru-RU"/>
              </w:rPr>
              <w:t xml:space="preserve">гражданский патриотизм, любовь к Родине, чувство гордости </w:t>
            </w:r>
            <w:r w:rsidRPr="000509E4">
              <w:rPr>
                <w:spacing w:val="2"/>
                <w:sz w:val="24"/>
                <w:lang w:val="ru-RU"/>
              </w:rPr>
              <w:t>за</w:t>
            </w:r>
            <w:r w:rsidRPr="000509E4">
              <w:rPr>
                <w:sz w:val="24"/>
                <w:lang w:val="ru-RU"/>
              </w:rPr>
              <w:t>свою страну;</w:t>
            </w:r>
          </w:p>
          <w:p w:rsidR="00E86648" w:rsidRPr="000509E4" w:rsidRDefault="000509E4" w:rsidP="001371E4">
            <w:pPr>
              <w:pStyle w:val="TableParagraph"/>
              <w:numPr>
                <w:ilvl w:val="1"/>
                <w:numId w:val="172"/>
              </w:numPr>
              <w:tabs>
                <w:tab w:val="left" w:pos="335"/>
              </w:tabs>
              <w:spacing w:line="237" w:lineRule="exact"/>
              <w:ind w:left="334" w:hanging="127"/>
              <w:rPr>
                <w:sz w:val="24"/>
                <w:lang w:val="ru-RU"/>
              </w:rPr>
            </w:pPr>
            <w:r w:rsidRPr="000509E4">
              <w:rPr>
                <w:sz w:val="24"/>
                <w:lang w:val="ru-RU"/>
              </w:rPr>
              <w:t>уважение истории, культурных и историческихпамятников;</w:t>
            </w:r>
          </w:p>
          <w:p w:rsidR="00E86648" w:rsidRPr="000509E4" w:rsidRDefault="000509E4" w:rsidP="001371E4">
            <w:pPr>
              <w:pStyle w:val="TableParagraph"/>
              <w:numPr>
                <w:ilvl w:val="1"/>
                <w:numId w:val="172"/>
              </w:numPr>
              <w:tabs>
                <w:tab w:val="left" w:pos="335"/>
                <w:tab w:val="left" w:pos="3982"/>
                <w:tab w:val="left" w:pos="5466"/>
                <w:tab w:val="left" w:pos="6567"/>
              </w:tabs>
              <w:spacing w:before="15" w:line="252" w:lineRule="exact"/>
              <w:ind w:left="334" w:right="110" w:hanging="127"/>
              <w:rPr>
                <w:sz w:val="24"/>
                <w:lang w:val="ru-RU"/>
              </w:rPr>
            </w:pPr>
            <w:r w:rsidRPr="000509E4">
              <w:rPr>
                <w:sz w:val="24"/>
                <w:lang w:val="ru-RU"/>
              </w:rPr>
              <w:t>эмоционально-положительное</w:t>
            </w:r>
            <w:r w:rsidRPr="000509E4">
              <w:rPr>
                <w:sz w:val="24"/>
                <w:lang w:val="ru-RU"/>
              </w:rPr>
              <w:tab/>
              <w:t>принятие</w:t>
            </w:r>
            <w:r w:rsidRPr="000509E4">
              <w:rPr>
                <w:sz w:val="24"/>
                <w:lang w:val="ru-RU"/>
              </w:rPr>
              <w:tab/>
              <w:t>своей</w:t>
            </w:r>
            <w:r w:rsidRPr="000509E4">
              <w:rPr>
                <w:sz w:val="24"/>
                <w:lang w:val="ru-RU"/>
              </w:rPr>
              <w:tab/>
              <w:t>этнической идентичности;</w:t>
            </w:r>
          </w:p>
          <w:p w:rsidR="00E86648" w:rsidRPr="000509E4" w:rsidRDefault="000509E4" w:rsidP="001371E4">
            <w:pPr>
              <w:pStyle w:val="TableParagraph"/>
              <w:numPr>
                <w:ilvl w:val="0"/>
                <w:numId w:val="172"/>
              </w:numPr>
              <w:tabs>
                <w:tab w:val="left" w:pos="207"/>
              </w:tabs>
              <w:ind w:right="608"/>
              <w:rPr>
                <w:sz w:val="24"/>
                <w:lang w:val="ru-RU"/>
              </w:rPr>
            </w:pPr>
            <w:r w:rsidRPr="000509E4">
              <w:rPr>
                <w:sz w:val="24"/>
                <w:lang w:val="ru-RU"/>
              </w:rPr>
              <w:t>уважение и принятие других народов России и мира,межэтническая толерантность, готовность кравноправномусотрудничеству;</w:t>
            </w:r>
          </w:p>
          <w:p w:rsidR="00E86648" w:rsidRPr="000509E4" w:rsidRDefault="000509E4" w:rsidP="001371E4">
            <w:pPr>
              <w:pStyle w:val="TableParagraph"/>
              <w:numPr>
                <w:ilvl w:val="0"/>
                <w:numId w:val="172"/>
              </w:numPr>
              <w:tabs>
                <w:tab w:val="left" w:pos="207"/>
              </w:tabs>
              <w:spacing w:before="2"/>
              <w:ind w:right="212"/>
              <w:jc w:val="both"/>
              <w:rPr>
                <w:sz w:val="24"/>
                <w:lang w:val="ru-RU"/>
              </w:rPr>
            </w:pPr>
            <w:r w:rsidRPr="000509E4">
              <w:rPr>
                <w:sz w:val="24"/>
                <w:lang w:val="ru-RU"/>
              </w:rPr>
              <w:t>уважение личности и ее достоинства, доброжелательное отношение к окружающим, нетерпимость к любым видам насилия и готовность противостоятьим;</w:t>
            </w:r>
          </w:p>
          <w:p w:rsidR="00E86648" w:rsidRPr="000509E4" w:rsidRDefault="000509E4" w:rsidP="001371E4">
            <w:pPr>
              <w:pStyle w:val="TableParagraph"/>
              <w:numPr>
                <w:ilvl w:val="0"/>
                <w:numId w:val="172"/>
              </w:numPr>
              <w:tabs>
                <w:tab w:val="left" w:pos="207"/>
              </w:tabs>
              <w:spacing w:before="2"/>
              <w:ind w:right="737"/>
              <w:rPr>
                <w:sz w:val="24"/>
                <w:lang w:val="ru-RU"/>
              </w:rPr>
            </w:pPr>
            <w:r w:rsidRPr="000509E4">
              <w:rPr>
                <w:sz w:val="24"/>
                <w:lang w:val="ru-RU"/>
              </w:rPr>
              <w:t>уважение ценностей семьи, любовь к природе, признаниеценности здоровья, своего и других людей, оптимизм в восприятиимира;</w:t>
            </w:r>
          </w:p>
          <w:p w:rsidR="00E86648" w:rsidRPr="000509E4" w:rsidRDefault="000509E4" w:rsidP="001371E4">
            <w:pPr>
              <w:pStyle w:val="TableParagraph"/>
              <w:numPr>
                <w:ilvl w:val="1"/>
                <w:numId w:val="172"/>
              </w:numPr>
              <w:tabs>
                <w:tab w:val="left" w:pos="335"/>
                <w:tab w:val="left" w:pos="1867"/>
                <w:tab w:val="left" w:pos="2244"/>
                <w:tab w:val="left" w:pos="4150"/>
                <w:tab w:val="left" w:pos="4544"/>
                <w:tab w:val="left" w:pos="6519"/>
              </w:tabs>
              <w:spacing w:before="15" w:line="252" w:lineRule="exact"/>
              <w:ind w:left="334" w:right="110" w:hanging="127"/>
              <w:rPr>
                <w:sz w:val="24"/>
                <w:lang w:val="ru-RU"/>
              </w:rPr>
            </w:pPr>
            <w:r w:rsidRPr="000509E4">
              <w:rPr>
                <w:sz w:val="24"/>
                <w:lang w:val="ru-RU"/>
              </w:rPr>
              <w:t>потребность</w:t>
            </w:r>
            <w:r w:rsidRPr="000509E4">
              <w:rPr>
                <w:sz w:val="24"/>
                <w:lang w:val="ru-RU"/>
              </w:rPr>
              <w:tab/>
              <w:t>в</w:t>
            </w:r>
            <w:r w:rsidRPr="000509E4">
              <w:rPr>
                <w:sz w:val="24"/>
                <w:lang w:val="ru-RU"/>
              </w:rPr>
              <w:tab/>
              <w:t>самовыражении</w:t>
            </w:r>
            <w:r w:rsidRPr="000509E4">
              <w:rPr>
                <w:sz w:val="24"/>
                <w:lang w:val="ru-RU"/>
              </w:rPr>
              <w:tab/>
              <w:t>и</w:t>
            </w:r>
            <w:r w:rsidRPr="000509E4">
              <w:rPr>
                <w:sz w:val="24"/>
                <w:lang w:val="ru-RU"/>
              </w:rPr>
              <w:tab/>
              <w:t>самореализации,</w:t>
            </w:r>
            <w:r w:rsidRPr="000509E4">
              <w:rPr>
                <w:sz w:val="24"/>
                <w:lang w:val="ru-RU"/>
              </w:rPr>
              <w:tab/>
            </w:r>
            <w:r w:rsidRPr="000509E4">
              <w:rPr>
                <w:spacing w:val="-1"/>
                <w:sz w:val="24"/>
                <w:lang w:val="ru-RU"/>
              </w:rPr>
              <w:t xml:space="preserve">социальном </w:t>
            </w:r>
            <w:r w:rsidRPr="000509E4">
              <w:rPr>
                <w:sz w:val="24"/>
                <w:lang w:val="ru-RU"/>
              </w:rPr>
              <w:t>признании;</w:t>
            </w:r>
          </w:p>
          <w:p w:rsidR="00E86648" w:rsidRDefault="000509E4" w:rsidP="001371E4">
            <w:pPr>
              <w:pStyle w:val="TableParagraph"/>
              <w:numPr>
                <w:ilvl w:val="0"/>
                <w:numId w:val="172"/>
              </w:numPr>
              <w:tabs>
                <w:tab w:val="left" w:pos="207"/>
              </w:tabs>
              <w:ind w:right="683"/>
              <w:rPr>
                <w:i/>
                <w:sz w:val="24"/>
              </w:rPr>
            </w:pPr>
            <w:r w:rsidRPr="000509E4">
              <w:rPr>
                <w:sz w:val="24"/>
                <w:lang w:val="ru-RU"/>
              </w:rPr>
              <w:t xml:space="preserve">позитивная моральная самооценка и моральные чувства – чувства гордости при следовании моральным нормам, переживание стыдаи вины при их нарушении. </w:t>
            </w:r>
            <w:r>
              <w:rPr>
                <w:i/>
                <w:sz w:val="24"/>
              </w:rPr>
              <w:t>Деятельностныйкомпонент:</w:t>
            </w:r>
          </w:p>
          <w:p w:rsidR="00E86648" w:rsidRPr="000509E4" w:rsidRDefault="000509E4" w:rsidP="001371E4">
            <w:pPr>
              <w:pStyle w:val="TableParagraph"/>
              <w:numPr>
                <w:ilvl w:val="1"/>
                <w:numId w:val="172"/>
              </w:numPr>
              <w:tabs>
                <w:tab w:val="left" w:pos="335"/>
                <w:tab w:val="left" w:pos="1380"/>
                <w:tab w:val="left" w:pos="1750"/>
                <w:tab w:val="left" w:pos="3060"/>
                <w:tab w:val="left" w:pos="5000"/>
                <w:tab w:val="left" w:pos="5370"/>
                <w:tab w:val="left" w:pos="6563"/>
              </w:tabs>
              <w:spacing w:before="15" w:line="252" w:lineRule="exact"/>
              <w:ind w:left="334" w:right="105" w:hanging="127"/>
              <w:rPr>
                <w:sz w:val="24"/>
                <w:lang w:val="ru-RU"/>
              </w:rPr>
            </w:pPr>
            <w:r w:rsidRPr="000509E4">
              <w:rPr>
                <w:sz w:val="24"/>
                <w:lang w:val="ru-RU"/>
              </w:rPr>
              <w:t>участие</w:t>
            </w:r>
            <w:r w:rsidRPr="000509E4">
              <w:rPr>
                <w:sz w:val="24"/>
                <w:lang w:val="ru-RU"/>
              </w:rPr>
              <w:tab/>
              <w:t>в</w:t>
            </w:r>
            <w:r w:rsidRPr="000509E4">
              <w:rPr>
                <w:sz w:val="24"/>
                <w:lang w:val="ru-RU"/>
              </w:rPr>
              <w:tab/>
              <w:t>школьном</w:t>
            </w:r>
            <w:r w:rsidRPr="000509E4">
              <w:rPr>
                <w:sz w:val="24"/>
                <w:lang w:val="ru-RU"/>
              </w:rPr>
              <w:tab/>
              <w:t>самоуправлении</w:t>
            </w:r>
            <w:r w:rsidRPr="000509E4">
              <w:rPr>
                <w:sz w:val="24"/>
                <w:lang w:val="ru-RU"/>
              </w:rPr>
              <w:tab/>
              <w:t>в</w:t>
            </w:r>
            <w:r w:rsidRPr="000509E4">
              <w:rPr>
                <w:sz w:val="24"/>
                <w:lang w:val="ru-RU"/>
              </w:rPr>
              <w:tab/>
              <w:t>пределах</w:t>
            </w:r>
            <w:r w:rsidRPr="000509E4">
              <w:rPr>
                <w:sz w:val="24"/>
                <w:lang w:val="ru-RU"/>
              </w:rPr>
              <w:tab/>
              <w:t>возрастных компетенций;</w:t>
            </w:r>
          </w:p>
          <w:p w:rsidR="00E86648" w:rsidRPr="000509E4" w:rsidRDefault="000509E4" w:rsidP="001371E4">
            <w:pPr>
              <w:pStyle w:val="TableParagraph"/>
              <w:numPr>
                <w:ilvl w:val="1"/>
                <w:numId w:val="172"/>
              </w:numPr>
              <w:tabs>
                <w:tab w:val="left" w:pos="335"/>
              </w:tabs>
              <w:spacing w:line="252" w:lineRule="exact"/>
              <w:ind w:left="334" w:right="257" w:hanging="127"/>
              <w:rPr>
                <w:sz w:val="24"/>
                <w:lang w:val="ru-RU"/>
              </w:rPr>
            </w:pPr>
            <w:r w:rsidRPr="000509E4">
              <w:rPr>
                <w:sz w:val="24"/>
                <w:lang w:val="ru-RU"/>
              </w:rPr>
              <w:t>выполнение норм и требований школьной жизни, прав иобязанностей ученика;</w:t>
            </w:r>
          </w:p>
          <w:p w:rsidR="00E86648" w:rsidRPr="000509E4" w:rsidRDefault="000509E4" w:rsidP="001371E4">
            <w:pPr>
              <w:pStyle w:val="TableParagraph"/>
              <w:numPr>
                <w:ilvl w:val="0"/>
                <w:numId w:val="172"/>
              </w:numPr>
              <w:tabs>
                <w:tab w:val="left" w:pos="207"/>
              </w:tabs>
              <w:ind w:right="550"/>
              <w:rPr>
                <w:sz w:val="24"/>
                <w:lang w:val="ru-RU"/>
              </w:rPr>
            </w:pPr>
            <w:r w:rsidRPr="000509E4">
              <w:rPr>
                <w:sz w:val="24"/>
                <w:lang w:val="ru-RU"/>
              </w:rPr>
              <w:t>умение вести диалог на основе равноправных отношений, взаимного уважения  ипринятия;</w:t>
            </w:r>
          </w:p>
          <w:p w:rsidR="00E86648" w:rsidRDefault="000509E4" w:rsidP="001371E4">
            <w:pPr>
              <w:pStyle w:val="TableParagraph"/>
              <w:numPr>
                <w:ilvl w:val="1"/>
                <w:numId w:val="172"/>
              </w:numPr>
              <w:tabs>
                <w:tab w:val="left" w:pos="335"/>
              </w:tabs>
              <w:spacing w:line="262" w:lineRule="exact"/>
              <w:ind w:left="334" w:hanging="127"/>
              <w:rPr>
                <w:sz w:val="24"/>
              </w:rPr>
            </w:pPr>
            <w:r>
              <w:rPr>
                <w:sz w:val="24"/>
              </w:rPr>
              <w:t>умение конструктивно разрешатьконфликты;</w:t>
            </w:r>
          </w:p>
          <w:p w:rsidR="00E86648" w:rsidRPr="000509E4" w:rsidRDefault="000509E4" w:rsidP="001371E4">
            <w:pPr>
              <w:pStyle w:val="TableParagraph"/>
              <w:numPr>
                <w:ilvl w:val="0"/>
                <w:numId w:val="172"/>
              </w:numPr>
              <w:tabs>
                <w:tab w:val="left" w:pos="207"/>
              </w:tabs>
              <w:ind w:right="532"/>
              <w:rPr>
                <w:sz w:val="24"/>
                <w:lang w:val="ru-RU"/>
              </w:rPr>
            </w:pPr>
            <w:r w:rsidRPr="000509E4">
              <w:rPr>
                <w:sz w:val="24"/>
                <w:lang w:val="ru-RU"/>
              </w:rPr>
              <w:t>выполнение моральных норм в отношении взрослых и сверстников в школе, дома, во внеучебных видахдеятельности;</w:t>
            </w:r>
          </w:p>
          <w:p w:rsidR="00E86648" w:rsidRDefault="000509E4" w:rsidP="001371E4">
            <w:pPr>
              <w:pStyle w:val="TableParagraph"/>
              <w:numPr>
                <w:ilvl w:val="1"/>
                <w:numId w:val="172"/>
              </w:numPr>
              <w:tabs>
                <w:tab w:val="left" w:pos="335"/>
              </w:tabs>
              <w:spacing w:line="254" w:lineRule="exact"/>
              <w:ind w:left="367" w:hanging="160"/>
              <w:rPr>
                <w:sz w:val="24"/>
              </w:rPr>
            </w:pPr>
            <w:r>
              <w:rPr>
                <w:sz w:val="24"/>
              </w:rPr>
              <w:t>участие в общественнойжизни;</w:t>
            </w:r>
          </w:p>
          <w:p w:rsidR="00E86648" w:rsidRPr="000509E4" w:rsidRDefault="000509E4" w:rsidP="001371E4">
            <w:pPr>
              <w:pStyle w:val="TableParagraph"/>
              <w:numPr>
                <w:ilvl w:val="1"/>
                <w:numId w:val="172"/>
              </w:numPr>
              <w:tabs>
                <w:tab w:val="left" w:pos="368"/>
              </w:tabs>
              <w:spacing w:before="15" w:line="252" w:lineRule="exact"/>
              <w:ind w:left="367" w:right="265" w:hanging="160"/>
              <w:rPr>
                <w:sz w:val="24"/>
                <w:lang w:val="ru-RU"/>
              </w:rPr>
            </w:pPr>
            <w:r w:rsidRPr="000509E4">
              <w:rPr>
                <w:sz w:val="24"/>
                <w:lang w:val="ru-RU"/>
              </w:rPr>
              <w:t>умение строить планы с учетом конкретных социально-исторических, политических и экономическихусловий.</w:t>
            </w:r>
          </w:p>
        </w:tc>
      </w:tr>
      <w:tr w:rsidR="00E86648" w:rsidRPr="00294A15">
        <w:trPr>
          <w:trHeight w:hRule="exact" w:val="3985"/>
        </w:trPr>
        <w:tc>
          <w:tcPr>
            <w:tcW w:w="2657" w:type="dxa"/>
          </w:tcPr>
          <w:p w:rsidR="00E86648" w:rsidRPr="000509E4" w:rsidRDefault="000509E4">
            <w:pPr>
              <w:pStyle w:val="TableParagraph"/>
              <w:ind w:left="345" w:right="782" w:firstLine="5"/>
              <w:jc w:val="center"/>
              <w:rPr>
                <w:b/>
                <w:sz w:val="24"/>
                <w:lang w:val="ru-RU"/>
              </w:rPr>
            </w:pPr>
            <w:r w:rsidRPr="000509E4">
              <w:rPr>
                <w:b/>
                <w:sz w:val="24"/>
                <w:lang w:val="ru-RU"/>
              </w:rPr>
              <w:t>Развитие Я- концепции и идентичности личности.</w:t>
            </w:r>
          </w:p>
          <w:p w:rsidR="00E86648" w:rsidRDefault="000509E4">
            <w:pPr>
              <w:pStyle w:val="TableParagraph"/>
              <w:ind w:left="110" w:right="376"/>
              <w:jc w:val="center"/>
              <w:rPr>
                <w:b/>
                <w:sz w:val="24"/>
              </w:rPr>
            </w:pPr>
            <w:r>
              <w:rPr>
                <w:b/>
                <w:sz w:val="24"/>
              </w:rPr>
              <w:t>Самооценка.</w:t>
            </w:r>
          </w:p>
        </w:tc>
        <w:tc>
          <w:tcPr>
            <w:tcW w:w="7855" w:type="dxa"/>
          </w:tcPr>
          <w:p w:rsidR="00E86648" w:rsidRDefault="000509E4">
            <w:pPr>
              <w:pStyle w:val="TableParagraph"/>
              <w:spacing w:line="230" w:lineRule="exact"/>
              <w:ind w:right="110"/>
              <w:rPr>
                <w:i/>
                <w:sz w:val="24"/>
              </w:rPr>
            </w:pPr>
            <w:r>
              <w:rPr>
                <w:i/>
                <w:sz w:val="24"/>
              </w:rPr>
              <w:t>Когнитивный компонент:</w:t>
            </w:r>
          </w:p>
          <w:p w:rsidR="00E86648" w:rsidRDefault="000509E4" w:rsidP="001371E4">
            <w:pPr>
              <w:pStyle w:val="TableParagraph"/>
              <w:numPr>
                <w:ilvl w:val="0"/>
                <w:numId w:val="171"/>
              </w:numPr>
              <w:tabs>
                <w:tab w:val="left" w:pos="154"/>
              </w:tabs>
              <w:spacing w:line="253" w:lineRule="exact"/>
              <w:ind w:hanging="414"/>
              <w:rPr>
                <w:sz w:val="24"/>
              </w:rPr>
            </w:pPr>
            <w:r>
              <w:rPr>
                <w:sz w:val="24"/>
              </w:rPr>
              <w:t>широта диапазонаоценок;</w:t>
            </w:r>
          </w:p>
          <w:p w:rsidR="00E86648" w:rsidRDefault="000509E4" w:rsidP="001371E4">
            <w:pPr>
              <w:pStyle w:val="TableParagraph"/>
              <w:numPr>
                <w:ilvl w:val="1"/>
                <w:numId w:val="171"/>
              </w:numPr>
              <w:tabs>
                <w:tab w:val="left" w:pos="282"/>
              </w:tabs>
              <w:spacing w:line="264" w:lineRule="exact"/>
              <w:rPr>
                <w:sz w:val="24"/>
              </w:rPr>
            </w:pPr>
            <w:r>
              <w:rPr>
                <w:sz w:val="24"/>
              </w:rPr>
              <w:t>обобщенность категорийоценок;</w:t>
            </w:r>
          </w:p>
          <w:p w:rsidR="00E86648" w:rsidRPr="000509E4" w:rsidRDefault="000509E4" w:rsidP="001371E4">
            <w:pPr>
              <w:pStyle w:val="TableParagraph"/>
              <w:numPr>
                <w:ilvl w:val="0"/>
                <w:numId w:val="171"/>
              </w:numPr>
              <w:tabs>
                <w:tab w:val="left" w:pos="154"/>
                <w:tab w:val="left" w:pos="2338"/>
                <w:tab w:val="left" w:pos="2652"/>
              </w:tabs>
              <w:ind w:right="634" w:hanging="414"/>
              <w:rPr>
                <w:sz w:val="24"/>
                <w:lang w:val="ru-RU"/>
              </w:rPr>
            </w:pPr>
            <w:r w:rsidRPr="000509E4">
              <w:rPr>
                <w:sz w:val="24"/>
                <w:lang w:val="ru-RU"/>
              </w:rPr>
              <w:t>представленность</w:t>
            </w:r>
            <w:r w:rsidRPr="000509E4">
              <w:rPr>
                <w:sz w:val="24"/>
                <w:lang w:val="ru-RU"/>
              </w:rPr>
              <w:tab/>
              <w:t>в</w:t>
            </w:r>
            <w:r w:rsidRPr="000509E4">
              <w:rPr>
                <w:sz w:val="24"/>
                <w:lang w:val="ru-RU"/>
              </w:rPr>
              <w:tab/>
              <w:t>Я-концепции  всего диапазонасоциальных ролей обучающегося, включая гендернуюроль;</w:t>
            </w:r>
          </w:p>
          <w:p w:rsidR="00E86648" w:rsidRPr="000509E4" w:rsidRDefault="000509E4" w:rsidP="001371E4">
            <w:pPr>
              <w:pStyle w:val="TableParagraph"/>
              <w:numPr>
                <w:ilvl w:val="1"/>
                <w:numId w:val="171"/>
              </w:numPr>
              <w:tabs>
                <w:tab w:val="left" w:pos="282"/>
              </w:tabs>
              <w:spacing w:before="15" w:line="252" w:lineRule="exact"/>
              <w:ind w:right="725"/>
              <w:rPr>
                <w:sz w:val="24"/>
                <w:lang w:val="ru-RU"/>
              </w:rPr>
            </w:pPr>
            <w:r w:rsidRPr="000509E4">
              <w:rPr>
                <w:sz w:val="24"/>
                <w:lang w:val="ru-RU"/>
              </w:rPr>
              <w:t>рефлексивность как адекватное осознанное представление освоих качествах;</w:t>
            </w:r>
          </w:p>
          <w:p w:rsidR="00E86648" w:rsidRPr="000509E4" w:rsidRDefault="000509E4" w:rsidP="001371E4">
            <w:pPr>
              <w:pStyle w:val="TableParagraph"/>
              <w:numPr>
                <w:ilvl w:val="0"/>
                <w:numId w:val="171"/>
              </w:numPr>
              <w:tabs>
                <w:tab w:val="left" w:pos="154"/>
              </w:tabs>
              <w:ind w:left="153" w:right="891"/>
              <w:rPr>
                <w:sz w:val="24"/>
                <w:lang w:val="ru-RU"/>
              </w:rPr>
            </w:pPr>
            <w:r w:rsidRPr="000509E4">
              <w:rPr>
                <w:sz w:val="24"/>
                <w:lang w:val="ru-RU"/>
              </w:rPr>
              <w:t>осознание своих возможностей в учебной деятельности,общении, других значимых видахдеятельности;</w:t>
            </w:r>
          </w:p>
          <w:p w:rsidR="00E86648" w:rsidRDefault="000509E4" w:rsidP="001371E4">
            <w:pPr>
              <w:pStyle w:val="TableParagraph"/>
              <w:numPr>
                <w:ilvl w:val="1"/>
                <w:numId w:val="171"/>
              </w:numPr>
              <w:tabs>
                <w:tab w:val="left" w:pos="282"/>
              </w:tabs>
              <w:spacing w:line="251" w:lineRule="exact"/>
              <w:ind w:left="207" w:hanging="54"/>
              <w:rPr>
                <w:sz w:val="24"/>
              </w:rPr>
            </w:pPr>
            <w:r>
              <w:rPr>
                <w:sz w:val="24"/>
              </w:rPr>
              <w:t>осознание потребности всамосовершенствовании.</w:t>
            </w:r>
          </w:p>
          <w:p w:rsidR="00E86648" w:rsidRDefault="000509E4">
            <w:pPr>
              <w:pStyle w:val="TableParagraph"/>
              <w:spacing w:line="262" w:lineRule="exact"/>
              <w:ind w:right="110"/>
              <w:rPr>
                <w:i/>
                <w:sz w:val="24"/>
              </w:rPr>
            </w:pPr>
            <w:r>
              <w:rPr>
                <w:i/>
                <w:sz w:val="24"/>
              </w:rPr>
              <w:t>Регулятивный компонент:</w:t>
            </w:r>
          </w:p>
          <w:p w:rsidR="00E86648" w:rsidRPr="000509E4" w:rsidRDefault="000509E4">
            <w:pPr>
              <w:pStyle w:val="TableParagraph"/>
              <w:ind w:right="756"/>
              <w:rPr>
                <w:sz w:val="24"/>
                <w:lang w:val="ru-RU"/>
              </w:rPr>
            </w:pPr>
            <w:r w:rsidRPr="000509E4">
              <w:rPr>
                <w:sz w:val="24"/>
                <w:lang w:val="ru-RU"/>
              </w:rPr>
              <w:t>способность адекватно судить о причинах своего успеха/неуспеха в учении, связывая успех с усилиями, трудолюбием, старанием;</w:t>
            </w:r>
          </w:p>
          <w:p w:rsidR="00E86648" w:rsidRPr="000509E4" w:rsidRDefault="000509E4" w:rsidP="001371E4">
            <w:pPr>
              <w:pStyle w:val="TableParagraph"/>
              <w:numPr>
                <w:ilvl w:val="1"/>
                <w:numId w:val="171"/>
              </w:numPr>
              <w:tabs>
                <w:tab w:val="left" w:pos="404"/>
              </w:tabs>
              <w:ind w:left="207" w:right="927" w:firstLine="0"/>
              <w:rPr>
                <w:sz w:val="24"/>
                <w:lang w:val="ru-RU"/>
              </w:rPr>
            </w:pPr>
            <w:r w:rsidRPr="000509E4">
              <w:rPr>
                <w:sz w:val="24"/>
                <w:lang w:val="ru-RU"/>
              </w:rPr>
              <w:t>самоэффективность как представление о своих возможностяхи ресурсномпотенциале;</w:t>
            </w:r>
          </w:p>
        </w:tc>
      </w:tr>
    </w:tbl>
    <w:p w:rsidR="00E86648" w:rsidRPr="000509E4" w:rsidRDefault="00E86648">
      <w:pPr>
        <w:rPr>
          <w:sz w:val="24"/>
          <w:lang w:val="ru-RU"/>
        </w:rPr>
        <w:sectPr w:rsidR="00E86648" w:rsidRPr="000509E4">
          <w:pgSz w:w="11930" w:h="16860"/>
          <w:pgMar w:top="880" w:right="520" w:bottom="44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7855"/>
      </w:tblGrid>
      <w:tr w:rsidR="00E86648" w:rsidRPr="00294A15">
        <w:trPr>
          <w:trHeight w:hRule="exact" w:val="286"/>
        </w:trPr>
        <w:tc>
          <w:tcPr>
            <w:tcW w:w="2657" w:type="dxa"/>
          </w:tcPr>
          <w:p w:rsidR="00E86648" w:rsidRPr="000509E4" w:rsidRDefault="00E86648">
            <w:pPr>
              <w:rPr>
                <w:lang w:val="ru-RU"/>
              </w:rPr>
            </w:pPr>
          </w:p>
        </w:tc>
        <w:tc>
          <w:tcPr>
            <w:tcW w:w="7855" w:type="dxa"/>
          </w:tcPr>
          <w:p w:rsidR="00E86648" w:rsidRPr="000509E4" w:rsidRDefault="000509E4">
            <w:pPr>
              <w:pStyle w:val="TableParagraph"/>
              <w:spacing w:line="266" w:lineRule="exact"/>
              <w:ind w:right="110"/>
              <w:rPr>
                <w:sz w:val="24"/>
                <w:lang w:val="ru-RU"/>
              </w:rPr>
            </w:pPr>
            <w:r w:rsidRPr="000509E4">
              <w:rPr>
                <w:sz w:val="24"/>
                <w:lang w:val="ru-RU"/>
              </w:rPr>
              <w:t>готовность прилагать волевые усилия для достижения целей.</w:t>
            </w:r>
          </w:p>
        </w:tc>
      </w:tr>
      <w:tr w:rsidR="00E86648" w:rsidRPr="00294A15">
        <w:trPr>
          <w:trHeight w:hRule="exact" w:val="458"/>
        </w:trPr>
        <w:tc>
          <w:tcPr>
            <w:tcW w:w="10512" w:type="dxa"/>
            <w:gridSpan w:val="2"/>
          </w:tcPr>
          <w:p w:rsidR="00E86648" w:rsidRPr="000509E4" w:rsidRDefault="000509E4">
            <w:pPr>
              <w:pStyle w:val="TableParagraph"/>
              <w:spacing w:line="247" w:lineRule="exact"/>
              <w:ind w:left="1778"/>
              <w:rPr>
                <w:b/>
                <w:lang w:val="ru-RU"/>
              </w:rPr>
            </w:pPr>
            <w:r w:rsidRPr="000509E4">
              <w:rPr>
                <w:b/>
                <w:lang w:val="ru-RU"/>
              </w:rPr>
              <w:t>Смыслопорождение и смыслообразование. Развитие мотивов учения.</w:t>
            </w:r>
          </w:p>
        </w:tc>
      </w:tr>
      <w:tr w:rsidR="00E86648" w:rsidRPr="00294A15">
        <w:trPr>
          <w:trHeight w:hRule="exact" w:val="2028"/>
        </w:trPr>
        <w:tc>
          <w:tcPr>
            <w:tcW w:w="2657" w:type="dxa"/>
          </w:tcPr>
          <w:p w:rsidR="00E86648" w:rsidRDefault="000509E4">
            <w:pPr>
              <w:pStyle w:val="TableParagraph"/>
              <w:spacing w:before="1"/>
              <w:ind w:left="437" w:right="864" w:hanging="6"/>
              <w:jc w:val="center"/>
              <w:rPr>
                <w:b/>
              </w:rPr>
            </w:pPr>
            <w:r>
              <w:rPr>
                <w:b/>
              </w:rPr>
              <w:t>Мотивация учебной деятельности</w:t>
            </w:r>
          </w:p>
        </w:tc>
        <w:tc>
          <w:tcPr>
            <w:tcW w:w="7855" w:type="dxa"/>
          </w:tcPr>
          <w:p w:rsidR="00E86648" w:rsidRPr="000509E4" w:rsidRDefault="000509E4" w:rsidP="001371E4">
            <w:pPr>
              <w:pStyle w:val="TableParagraph"/>
              <w:numPr>
                <w:ilvl w:val="0"/>
                <w:numId w:val="170"/>
              </w:numPr>
              <w:tabs>
                <w:tab w:val="left" w:pos="339"/>
              </w:tabs>
              <w:ind w:right="1360" w:firstLine="0"/>
              <w:rPr>
                <w:lang w:val="ru-RU"/>
              </w:rPr>
            </w:pPr>
            <w:r w:rsidRPr="000509E4">
              <w:rPr>
                <w:lang w:val="ru-RU"/>
              </w:rPr>
              <w:t>сформированность познавательных мотивов – интереса к новому содержанию и новым способамдействия;</w:t>
            </w:r>
          </w:p>
          <w:p w:rsidR="00E86648" w:rsidRDefault="000509E4" w:rsidP="001371E4">
            <w:pPr>
              <w:pStyle w:val="TableParagraph"/>
              <w:numPr>
                <w:ilvl w:val="0"/>
                <w:numId w:val="170"/>
              </w:numPr>
              <w:tabs>
                <w:tab w:val="left" w:pos="332"/>
              </w:tabs>
              <w:spacing w:line="248" w:lineRule="exact"/>
              <w:ind w:left="331" w:hanging="124"/>
            </w:pPr>
            <w:r>
              <w:t>сформированность учебныхмотивов;</w:t>
            </w:r>
          </w:p>
          <w:p w:rsidR="00E86648" w:rsidRPr="000509E4" w:rsidRDefault="000509E4" w:rsidP="001371E4">
            <w:pPr>
              <w:pStyle w:val="TableParagraph"/>
              <w:numPr>
                <w:ilvl w:val="0"/>
                <w:numId w:val="170"/>
              </w:numPr>
              <w:tabs>
                <w:tab w:val="left" w:pos="421"/>
              </w:tabs>
              <w:ind w:right="445" w:firstLine="0"/>
              <w:rPr>
                <w:lang w:val="ru-RU"/>
              </w:rPr>
            </w:pPr>
            <w:r w:rsidRPr="000509E4">
              <w:rPr>
                <w:lang w:val="ru-RU"/>
              </w:rPr>
              <w:t>стремление к самоизменению и самосовершенствованию – приобретению новых знаний и умений,компетенций;</w:t>
            </w:r>
          </w:p>
          <w:p w:rsidR="00E86648" w:rsidRDefault="000509E4" w:rsidP="001371E4">
            <w:pPr>
              <w:pStyle w:val="TableParagraph"/>
              <w:numPr>
                <w:ilvl w:val="0"/>
                <w:numId w:val="170"/>
              </w:numPr>
              <w:tabs>
                <w:tab w:val="left" w:pos="332"/>
              </w:tabs>
              <w:spacing w:before="4"/>
              <w:ind w:left="331" w:hanging="124"/>
            </w:pPr>
            <w:r>
              <w:t>мотивациядостижения;</w:t>
            </w:r>
          </w:p>
          <w:p w:rsidR="00E86648" w:rsidRPr="000509E4" w:rsidRDefault="000509E4">
            <w:pPr>
              <w:pStyle w:val="TableParagraph"/>
              <w:spacing w:before="7" w:line="250" w:lineRule="exact"/>
              <w:ind w:right="328"/>
              <w:rPr>
                <w:lang w:val="ru-RU"/>
              </w:rPr>
            </w:pPr>
            <w:r w:rsidRPr="000509E4">
              <w:rPr>
                <w:lang w:val="ru-RU"/>
              </w:rPr>
              <w:t>порождение нового личностного смысла учения на основе установления связи между учебой и будущей профессиональной деятельностью.</w:t>
            </w:r>
          </w:p>
        </w:tc>
      </w:tr>
      <w:tr w:rsidR="00E86648" w:rsidRPr="00294A15">
        <w:trPr>
          <w:trHeight w:hRule="exact" w:val="259"/>
        </w:trPr>
        <w:tc>
          <w:tcPr>
            <w:tcW w:w="10512" w:type="dxa"/>
            <w:gridSpan w:val="2"/>
          </w:tcPr>
          <w:p w:rsidR="00E86648" w:rsidRPr="000509E4" w:rsidRDefault="000509E4">
            <w:pPr>
              <w:pStyle w:val="TableParagraph"/>
              <w:spacing w:line="244" w:lineRule="exact"/>
              <w:ind w:left="684"/>
              <w:rPr>
                <w:b/>
                <w:lang w:val="ru-RU"/>
              </w:rPr>
            </w:pPr>
            <w:r w:rsidRPr="000509E4">
              <w:rPr>
                <w:b/>
                <w:lang w:val="ru-RU"/>
              </w:rPr>
              <w:t>Развитие морального действия. Ориентация в морально-нравственных основах поведения.</w:t>
            </w:r>
          </w:p>
        </w:tc>
      </w:tr>
      <w:tr w:rsidR="00E86648" w:rsidRPr="00294A15">
        <w:trPr>
          <w:trHeight w:hRule="exact" w:val="1022"/>
        </w:trPr>
        <w:tc>
          <w:tcPr>
            <w:tcW w:w="2657" w:type="dxa"/>
          </w:tcPr>
          <w:p w:rsidR="00E86648" w:rsidRPr="000509E4" w:rsidRDefault="000509E4">
            <w:pPr>
              <w:pStyle w:val="TableParagraph"/>
              <w:ind w:left="252" w:right="253" w:firstLine="2"/>
              <w:jc w:val="center"/>
              <w:rPr>
                <w:b/>
                <w:lang w:val="ru-RU"/>
              </w:rPr>
            </w:pPr>
            <w:r w:rsidRPr="000509E4">
              <w:rPr>
                <w:b/>
                <w:lang w:val="ru-RU"/>
              </w:rPr>
              <w:t>Сформированность морального сознания и моральной компетенции</w:t>
            </w:r>
          </w:p>
        </w:tc>
        <w:tc>
          <w:tcPr>
            <w:tcW w:w="7855" w:type="dxa"/>
          </w:tcPr>
          <w:p w:rsidR="00E86648" w:rsidRPr="000509E4" w:rsidRDefault="000509E4" w:rsidP="001371E4">
            <w:pPr>
              <w:pStyle w:val="TableParagraph"/>
              <w:numPr>
                <w:ilvl w:val="0"/>
                <w:numId w:val="169"/>
              </w:numPr>
              <w:tabs>
                <w:tab w:val="left" w:pos="332"/>
              </w:tabs>
              <w:spacing w:line="239" w:lineRule="exact"/>
              <w:ind w:firstLine="0"/>
              <w:jc w:val="both"/>
              <w:rPr>
                <w:lang w:val="ru-RU"/>
              </w:rPr>
            </w:pPr>
            <w:r w:rsidRPr="000509E4">
              <w:rPr>
                <w:lang w:val="ru-RU"/>
              </w:rPr>
              <w:t>развитие морального сознания на конвенциональномуровне;</w:t>
            </w:r>
          </w:p>
          <w:p w:rsidR="00E86648" w:rsidRPr="000509E4" w:rsidRDefault="000509E4" w:rsidP="001371E4">
            <w:pPr>
              <w:pStyle w:val="TableParagraph"/>
              <w:numPr>
                <w:ilvl w:val="0"/>
                <w:numId w:val="169"/>
              </w:numPr>
              <w:tabs>
                <w:tab w:val="left" w:pos="455"/>
              </w:tabs>
              <w:ind w:right="202" w:firstLine="0"/>
              <w:jc w:val="both"/>
              <w:rPr>
                <w:lang w:val="ru-RU"/>
              </w:rPr>
            </w:pPr>
            <w:r w:rsidRPr="000509E4">
              <w:rPr>
                <w:lang w:val="ru-RU"/>
              </w:rPr>
              <w:t>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E86648" w:rsidRPr="00294A15">
        <w:trPr>
          <w:trHeight w:hRule="exact" w:val="771"/>
        </w:trPr>
        <w:tc>
          <w:tcPr>
            <w:tcW w:w="2657" w:type="dxa"/>
          </w:tcPr>
          <w:p w:rsidR="00E86648" w:rsidRDefault="000509E4">
            <w:pPr>
              <w:pStyle w:val="TableParagraph"/>
              <w:ind w:left="218" w:right="274" w:firstLine="201"/>
              <w:rPr>
                <w:b/>
              </w:rPr>
            </w:pPr>
            <w:r>
              <w:rPr>
                <w:b/>
              </w:rPr>
              <w:t>Просоциальное и моральное поведение</w:t>
            </w:r>
          </w:p>
        </w:tc>
        <w:tc>
          <w:tcPr>
            <w:tcW w:w="7855" w:type="dxa"/>
          </w:tcPr>
          <w:p w:rsidR="00E86648" w:rsidRPr="000509E4" w:rsidRDefault="000509E4" w:rsidP="001371E4">
            <w:pPr>
              <w:pStyle w:val="TableParagraph"/>
              <w:numPr>
                <w:ilvl w:val="0"/>
                <w:numId w:val="168"/>
              </w:numPr>
              <w:tabs>
                <w:tab w:val="left" w:pos="471"/>
              </w:tabs>
              <w:ind w:right="872" w:firstLine="0"/>
              <w:rPr>
                <w:lang w:val="ru-RU"/>
              </w:rPr>
            </w:pPr>
            <w:r w:rsidRPr="000509E4">
              <w:rPr>
                <w:lang w:val="ru-RU"/>
              </w:rPr>
              <w:t>устойчивое следование в поведении моральным нормам и этическим требованиям;</w:t>
            </w:r>
          </w:p>
          <w:p w:rsidR="00E86648" w:rsidRPr="000509E4" w:rsidRDefault="000509E4" w:rsidP="001371E4">
            <w:pPr>
              <w:pStyle w:val="TableParagraph"/>
              <w:numPr>
                <w:ilvl w:val="0"/>
                <w:numId w:val="168"/>
              </w:numPr>
              <w:tabs>
                <w:tab w:val="left" w:pos="335"/>
              </w:tabs>
              <w:spacing w:before="2"/>
              <w:ind w:left="334" w:hanging="127"/>
              <w:rPr>
                <w:lang w:val="ru-RU"/>
              </w:rPr>
            </w:pPr>
            <w:r w:rsidRPr="000509E4">
              <w:rPr>
                <w:lang w:val="ru-RU"/>
              </w:rPr>
              <w:t>проявление альтруизма, готовности помощи тем, кто в нейнуждается.</w:t>
            </w:r>
          </w:p>
        </w:tc>
      </w:tr>
      <w:tr w:rsidR="00E86648" w:rsidRPr="00294A15">
        <w:trPr>
          <w:trHeight w:hRule="exact" w:val="1272"/>
        </w:trPr>
        <w:tc>
          <w:tcPr>
            <w:tcW w:w="2657" w:type="dxa"/>
          </w:tcPr>
          <w:p w:rsidR="00E86648" w:rsidRDefault="000509E4">
            <w:pPr>
              <w:pStyle w:val="TableParagraph"/>
              <w:ind w:left="350" w:right="358" w:hanging="48"/>
              <w:rPr>
                <w:b/>
              </w:rPr>
            </w:pPr>
            <w:r>
              <w:rPr>
                <w:b/>
              </w:rPr>
              <w:t>Сформированность моральных чувств</w:t>
            </w:r>
          </w:p>
        </w:tc>
        <w:tc>
          <w:tcPr>
            <w:tcW w:w="7855" w:type="dxa"/>
          </w:tcPr>
          <w:p w:rsidR="00E86648" w:rsidRPr="000509E4" w:rsidRDefault="000509E4" w:rsidP="001371E4">
            <w:pPr>
              <w:pStyle w:val="TableParagraph"/>
              <w:numPr>
                <w:ilvl w:val="0"/>
                <w:numId w:val="167"/>
              </w:numPr>
              <w:tabs>
                <w:tab w:val="left" w:pos="416"/>
              </w:tabs>
              <w:ind w:right="209" w:firstLine="0"/>
              <w:jc w:val="both"/>
              <w:rPr>
                <w:lang w:val="ru-RU"/>
              </w:rPr>
            </w:pPr>
            <w:r w:rsidRPr="000509E4">
              <w:rPr>
                <w:lang w:val="ru-RU"/>
              </w:rPr>
              <w:t>развитие эмпатии как осознанного понимания и сопереживания чувствам других, выражающееся в поступках, направленных на помощь и обеспечение благополучия;</w:t>
            </w:r>
          </w:p>
          <w:p w:rsidR="00E86648" w:rsidRPr="000509E4" w:rsidRDefault="000509E4" w:rsidP="001371E4">
            <w:pPr>
              <w:pStyle w:val="TableParagraph"/>
              <w:numPr>
                <w:ilvl w:val="0"/>
                <w:numId w:val="167"/>
              </w:numPr>
              <w:tabs>
                <w:tab w:val="left" w:pos="356"/>
              </w:tabs>
              <w:ind w:right="208" w:firstLine="0"/>
              <w:jc w:val="both"/>
              <w:rPr>
                <w:lang w:val="ru-RU"/>
              </w:rPr>
            </w:pPr>
            <w:r w:rsidRPr="000509E4">
              <w:rPr>
                <w:lang w:val="ru-RU"/>
              </w:rPr>
              <w:t>развитие моральных чувств – чувства совести, ответственности, стыда и вины как регуляторов морального поведенияобучающихся.</w:t>
            </w:r>
          </w:p>
        </w:tc>
      </w:tr>
      <w:tr w:rsidR="00E86648" w:rsidRPr="00294A15">
        <w:trPr>
          <w:trHeight w:hRule="exact" w:val="770"/>
        </w:trPr>
        <w:tc>
          <w:tcPr>
            <w:tcW w:w="2657" w:type="dxa"/>
          </w:tcPr>
          <w:p w:rsidR="00E86648" w:rsidRDefault="000509E4">
            <w:pPr>
              <w:pStyle w:val="TableParagraph"/>
              <w:spacing w:before="1"/>
              <w:ind w:left="221" w:right="216"/>
              <w:jc w:val="center"/>
              <w:rPr>
                <w:b/>
              </w:rPr>
            </w:pPr>
            <w:r>
              <w:rPr>
                <w:b/>
              </w:rPr>
              <w:t>Сформированность моральной самооценки</w:t>
            </w:r>
          </w:p>
        </w:tc>
        <w:tc>
          <w:tcPr>
            <w:tcW w:w="7855" w:type="dxa"/>
          </w:tcPr>
          <w:p w:rsidR="00E86648" w:rsidRPr="000509E4" w:rsidRDefault="000509E4">
            <w:pPr>
              <w:pStyle w:val="TableParagraph"/>
              <w:spacing w:line="242" w:lineRule="auto"/>
              <w:ind w:left="206" w:right="947"/>
              <w:rPr>
                <w:lang w:val="ru-RU"/>
              </w:rPr>
            </w:pPr>
            <w:r w:rsidRPr="000509E4">
              <w:rPr>
                <w:lang w:val="ru-RU"/>
              </w:rPr>
              <w:t>Формирование адекватной системы представлений о своих моральных качествах, моральных ценностях и идеалах.</w:t>
            </w:r>
          </w:p>
        </w:tc>
      </w:tr>
    </w:tbl>
    <w:p w:rsidR="00E86648" w:rsidRPr="000509E4" w:rsidRDefault="00E86648">
      <w:pPr>
        <w:pStyle w:val="a3"/>
        <w:spacing w:before="4"/>
        <w:ind w:left="0"/>
        <w:rPr>
          <w:sz w:val="23"/>
          <w:lang w:val="ru-RU"/>
        </w:rPr>
      </w:pPr>
    </w:p>
    <w:p w:rsidR="00E86648" w:rsidRPr="000509E4" w:rsidRDefault="000509E4">
      <w:pPr>
        <w:spacing w:before="69"/>
        <w:ind w:left="240" w:right="695" w:firstLine="708"/>
        <w:jc w:val="both"/>
        <w:rPr>
          <w:sz w:val="24"/>
          <w:lang w:val="ru-RU"/>
        </w:rPr>
      </w:pPr>
      <w:r w:rsidRPr="000509E4">
        <w:rPr>
          <w:sz w:val="24"/>
          <w:lang w:val="ru-RU"/>
        </w:rPr>
        <w:t xml:space="preserve">Информация о достижении обучающимися личностных результатов является составляющей системы внутреннего мониторинга (внутренней оценки) образовательных достижений обучающихся, </w:t>
      </w:r>
      <w:r w:rsidRPr="000509E4">
        <w:rPr>
          <w:i/>
          <w:sz w:val="24"/>
          <w:lang w:val="ru-RU"/>
        </w:rPr>
        <w:t xml:space="preserve">но любое их использование (в т.ч. в целях аккредитации образовательного учреждения) возможно только в соответствии с Федеральным законом РФ от 17.07.2006 № 152-ФЗ «О персональных данных». </w:t>
      </w:r>
      <w:r w:rsidRPr="000509E4">
        <w:rPr>
          <w:sz w:val="24"/>
          <w:lang w:val="ru-RU"/>
        </w:rPr>
        <w:t>В текущей образовательной деятельности в оценка этих достижений проводится в форме (формах), не представляющей угрозы личности, психологической безопасности, статусу обучающегося и может использоваться исключительно в случаях оптимизации личностного развития обучающихся.</w:t>
      </w:r>
    </w:p>
    <w:p w:rsidR="00E86648" w:rsidRPr="000509E4" w:rsidRDefault="000509E4">
      <w:pPr>
        <w:pStyle w:val="a3"/>
        <w:ind w:left="240" w:right="1320"/>
        <w:rPr>
          <w:lang w:val="ru-RU"/>
        </w:rPr>
      </w:pPr>
      <w:r w:rsidRPr="000509E4">
        <w:rPr>
          <w:lang w:val="ru-RU"/>
        </w:rPr>
        <w:t>Используются следующие методы оценки сформированности личностных результатов:</w:t>
      </w:r>
    </w:p>
    <w:p w:rsidR="00E86648" w:rsidRPr="000509E4" w:rsidRDefault="00E86648">
      <w:pPr>
        <w:pStyle w:val="a3"/>
        <w:spacing w:before="11"/>
        <w:ind w:left="0"/>
        <w:rPr>
          <w:sz w:val="25"/>
          <w:lang w:val="ru-RU"/>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448"/>
      </w:tblGrid>
      <w:tr w:rsidR="00E86648" w:rsidRPr="00294A15">
        <w:trPr>
          <w:trHeight w:hRule="exact" w:val="1469"/>
        </w:trPr>
        <w:tc>
          <w:tcPr>
            <w:tcW w:w="2093" w:type="dxa"/>
          </w:tcPr>
          <w:p w:rsidR="00E86648" w:rsidRDefault="000509E4">
            <w:pPr>
              <w:pStyle w:val="TableParagraph"/>
              <w:spacing w:line="270" w:lineRule="exact"/>
              <w:ind w:left="170" w:right="170"/>
              <w:jc w:val="center"/>
              <w:rPr>
                <w:b/>
                <w:sz w:val="24"/>
              </w:rPr>
            </w:pPr>
            <w:r>
              <w:rPr>
                <w:b/>
                <w:sz w:val="24"/>
              </w:rPr>
              <w:t>Тестирование</w:t>
            </w:r>
          </w:p>
        </w:tc>
        <w:tc>
          <w:tcPr>
            <w:tcW w:w="8448" w:type="dxa"/>
          </w:tcPr>
          <w:p w:rsidR="00E86648" w:rsidRPr="000509E4" w:rsidRDefault="000509E4">
            <w:pPr>
              <w:pStyle w:val="TableParagraph"/>
              <w:ind w:left="167" w:right="167"/>
              <w:jc w:val="both"/>
              <w:rPr>
                <w:sz w:val="24"/>
                <w:lang w:val="ru-RU"/>
              </w:rPr>
            </w:pPr>
            <w:r w:rsidRPr="000509E4">
              <w:rPr>
                <w:sz w:val="24"/>
                <w:lang w:val="ru-RU"/>
              </w:rPr>
              <w:t>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обучающихся путем анализа результатов и способов выполнения обучающимися ряда специально разработанныхзаданий</w:t>
            </w:r>
          </w:p>
        </w:tc>
      </w:tr>
      <w:tr w:rsidR="00E86648" w:rsidRPr="00294A15">
        <w:trPr>
          <w:trHeight w:hRule="exact" w:val="980"/>
        </w:trPr>
        <w:tc>
          <w:tcPr>
            <w:tcW w:w="2093" w:type="dxa"/>
          </w:tcPr>
          <w:p w:rsidR="00E86648" w:rsidRDefault="000509E4">
            <w:pPr>
              <w:pStyle w:val="TableParagraph"/>
              <w:spacing w:line="270" w:lineRule="exact"/>
              <w:ind w:left="170" w:right="169"/>
              <w:jc w:val="center"/>
              <w:rPr>
                <w:b/>
                <w:sz w:val="24"/>
              </w:rPr>
            </w:pPr>
            <w:r>
              <w:rPr>
                <w:b/>
                <w:sz w:val="24"/>
              </w:rPr>
              <w:t>Опрос</w:t>
            </w:r>
          </w:p>
        </w:tc>
        <w:tc>
          <w:tcPr>
            <w:tcW w:w="8448" w:type="dxa"/>
          </w:tcPr>
          <w:p w:rsidR="00E86648" w:rsidRPr="000509E4" w:rsidRDefault="000509E4">
            <w:pPr>
              <w:pStyle w:val="TableParagraph"/>
              <w:ind w:left="167" w:right="170"/>
              <w:jc w:val="both"/>
              <w:rPr>
                <w:sz w:val="24"/>
                <w:lang w:val="ru-RU"/>
              </w:rPr>
            </w:pPr>
            <w:r w:rsidRPr="000509E4">
              <w:rPr>
                <w:sz w:val="24"/>
                <w:lang w:val="ru-RU"/>
              </w:rPr>
              <w:t>Получение информации, заключенной в словесных сообщениях обучающихся для оценки эффективности деятельности ОО по формированию духовно- нравственной культуры и социализации обучающихся</w:t>
            </w:r>
          </w:p>
        </w:tc>
      </w:tr>
    </w:tbl>
    <w:p w:rsidR="00E86648" w:rsidRPr="000509E4" w:rsidRDefault="00E86648">
      <w:pPr>
        <w:jc w:val="both"/>
        <w:rPr>
          <w:sz w:val="24"/>
          <w:lang w:val="ru-RU"/>
        </w:rPr>
        <w:sectPr w:rsidR="00E86648" w:rsidRPr="000509E4">
          <w:pgSz w:w="11930" w:h="16860"/>
          <w:pgMar w:top="880" w:right="300" w:bottom="440" w:left="640" w:header="0" w:footer="242"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448"/>
      </w:tblGrid>
      <w:tr w:rsidR="00E86648" w:rsidRPr="00294A15">
        <w:trPr>
          <w:trHeight w:hRule="exact" w:val="3132"/>
        </w:trPr>
        <w:tc>
          <w:tcPr>
            <w:tcW w:w="2093" w:type="dxa"/>
          </w:tcPr>
          <w:p w:rsidR="00E86648" w:rsidRDefault="000509E4">
            <w:pPr>
              <w:pStyle w:val="TableParagraph"/>
              <w:spacing w:line="270" w:lineRule="exact"/>
              <w:ind w:left="170" w:right="173"/>
              <w:jc w:val="center"/>
              <w:rPr>
                <w:b/>
                <w:sz w:val="24"/>
              </w:rPr>
            </w:pPr>
            <w:r>
              <w:rPr>
                <w:b/>
                <w:sz w:val="24"/>
              </w:rPr>
              <w:lastRenderedPageBreak/>
              <w:t>Анкетирование</w:t>
            </w:r>
          </w:p>
        </w:tc>
        <w:tc>
          <w:tcPr>
            <w:tcW w:w="8448" w:type="dxa"/>
          </w:tcPr>
          <w:p w:rsidR="00E86648" w:rsidRDefault="000509E4">
            <w:pPr>
              <w:pStyle w:val="TableParagraph"/>
              <w:ind w:left="167" w:right="164"/>
              <w:jc w:val="both"/>
              <w:rPr>
                <w:sz w:val="24"/>
              </w:rPr>
            </w:pPr>
            <w:r w:rsidRPr="000509E4">
              <w:rPr>
                <w:sz w:val="24"/>
                <w:lang w:val="ru-RU"/>
              </w:rPr>
              <w:t xml:space="preserve">Эмпирический социально-психологический метод получения информации на основании ответов на специально подготовленные вопросы анкеты. </w:t>
            </w:r>
            <w:r>
              <w:rPr>
                <w:sz w:val="24"/>
              </w:rPr>
              <w:t>По числу респондентов выделяются следующие виды анкетирования:</w:t>
            </w:r>
          </w:p>
          <w:p w:rsidR="00E86648" w:rsidRPr="000509E4" w:rsidRDefault="000509E4" w:rsidP="001371E4">
            <w:pPr>
              <w:pStyle w:val="TableParagraph"/>
              <w:numPr>
                <w:ilvl w:val="0"/>
                <w:numId w:val="166"/>
              </w:numPr>
              <w:tabs>
                <w:tab w:val="left" w:pos="709"/>
              </w:tabs>
              <w:ind w:firstLine="0"/>
              <w:jc w:val="both"/>
              <w:rPr>
                <w:sz w:val="24"/>
                <w:lang w:val="ru-RU"/>
              </w:rPr>
            </w:pPr>
            <w:r w:rsidRPr="000509E4">
              <w:rPr>
                <w:sz w:val="24"/>
                <w:lang w:val="ru-RU"/>
              </w:rPr>
              <w:t>Индивидуальное анкетирование — опрашивается одинреспондент;</w:t>
            </w:r>
          </w:p>
          <w:p w:rsidR="00E86648" w:rsidRPr="000509E4" w:rsidRDefault="000509E4" w:rsidP="001371E4">
            <w:pPr>
              <w:pStyle w:val="TableParagraph"/>
              <w:numPr>
                <w:ilvl w:val="0"/>
                <w:numId w:val="166"/>
              </w:numPr>
              <w:tabs>
                <w:tab w:val="left" w:pos="707"/>
              </w:tabs>
              <w:ind w:left="706" w:hanging="538"/>
              <w:jc w:val="both"/>
              <w:rPr>
                <w:sz w:val="24"/>
                <w:lang w:val="ru-RU"/>
              </w:rPr>
            </w:pPr>
            <w:r w:rsidRPr="000509E4">
              <w:rPr>
                <w:sz w:val="24"/>
                <w:lang w:val="ru-RU"/>
              </w:rPr>
              <w:t>Групповое анкетирование — опрашиваются несколькореспондентов;</w:t>
            </w:r>
          </w:p>
          <w:p w:rsidR="00E86648" w:rsidRPr="000509E4" w:rsidRDefault="000509E4" w:rsidP="001371E4">
            <w:pPr>
              <w:pStyle w:val="TableParagraph"/>
              <w:numPr>
                <w:ilvl w:val="0"/>
                <w:numId w:val="166"/>
              </w:numPr>
              <w:tabs>
                <w:tab w:val="left" w:pos="296"/>
              </w:tabs>
              <w:ind w:right="172" w:firstLine="0"/>
              <w:jc w:val="both"/>
              <w:rPr>
                <w:sz w:val="24"/>
                <w:lang w:val="ru-RU"/>
              </w:rPr>
            </w:pPr>
            <w:r w:rsidRPr="000509E4">
              <w:rPr>
                <w:sz w:val="24"/>
                <w:lang w:val="ru-RU"/>
              </w:rPr>
              <w:t>Аудиторное анкетирование — методическая и организационная разновидность анкетирования, состоящая в одновременном заполнении анкет группой респондентов, собранных в одном помещении в соответствии с правилами выборочнойпроцедуры;</w:t>
            </w:r>
          </w:p>
          <w:p w:rsidR="00E86648" w:rsidRPr="000509E4" w:rsidRDefault="000509E4" w:rsidP="001371E4">
            <w:pPr>
              <w:pStyle w:val="TableParagraph"/>
              <w:numPr>
                <w:ilvl w:val="0"/>
                <w:numId w:val="166"/>
              </w:numPr>
              <w:tabs>
                <w:tab w:val="left" w:pos="279"/>
              </w:tabs>
              <w:ind w:right="177" w:firstLine="0"/>
              <w:jc w:val="both"/>
              <w:rPr>
                <w:sz w:val="24"/>
                <w:lang w:val="ru-RU"/>
              </w:rPr>
            </w:pPr>
            <w:r w:rsidRPr="000509E4">
              <w:rPr>
                <w:sz w:val="24"/>
                <w:lang w:val="ru-RU"/>
              </w:rPr>
              <w:t>Массовое анкетирование —  участвуют  респонденты  в  количестве  от класса до параллеликлассов.</w:t>
            </w:r>
          </w:p>
        </w:tc>
      </w:tr>
      <w:tr w:rsidR="00E86648" w:rsidRPr="00294A15">
        <w:trPr>
          <w:trHeight w:hRule="exact" w:val="2170"/>
        </w:trPr>
        <w:tc>
          <w:tcPr>
            <w:tcW w:w="2093" w:type="dxa"/>
          </w:tcPr>
          <w:p w:rsidR="00E86648" w:rsidRDefault="000509E4">
            <w:pPr>
              <w:pStyle w:val="TableParagraph"/>
              <w:spacing w:line="270" w:lineRule="exact"/>
              <w:ind w:left="170" w:right="172"/>
              <w:jc w:val="center"/>
              <w:rPr>
                <w:b/>
                <w:sz w:val="24"/>
              </w:rPr>
            </w:pPr>
            <w:r>
              <w:rPr>
                <w:b/>
                <w:sz w:val="24"/>
              </w:rPr>
              <w:t>Интервью</w:t>
            </w:r>
          </w:p>
        </w:tc>
        <w:tc>
          <w:tcPr>
            <w:tcW w:w="8448" w:type="dxa"/>
          </w:tcPr>
          <w:p w:rsidR="00E86648" w:rsidRPr="000509E4" w:rsidRDefault="000509E4">
            <w:pPr>
              <w:pStyle w:val="TableParagraph"/>
              <w:ind w:left="167" w:right="167"/>
              <w:jc w:val="both"/>
              <w:rPr>
                <w:sz w:val="24"/>
                <w:lang w:val="ru-RU"/>
              </w:rPr>
            </w:pPr>
            <w:r w:rsidRPr="000509E4">
              <w:rPr>
                <w:sz w:val="24"/>
                <w:lang w:val="ru-RU"/>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духовно- нравственного развития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 результатов.</w:t>
            </w:r>
          </w:p>
        </w:tc>
      </w:tr>
      <w:tr w:rsidR="00E86648" w:rsidRPr="00294A15">
        <w:trPr>
          <w:trHeight w:hRule="exact" w:val="1267"/>
        </w:trPr>
        <w:tc>
          <w:tcPr>
            <w:tcW w:w="2093" w:type="dxa"/>
          </w:tcPr>
          <w:p w:rsidR="00E86648" w:rsidRDefault="000509E4">
            <w:pPr>
              <w:pStyle w:val="TableParagraph"/>
              <w:spacing w:line="270" w:lineRule="exact"/>
              <w:ind w:left="170" w:right="172"/>
              <w:jc w:val="center"/>
              <w:rPr>
                <w:b/>
                <w:sz w:val="24"/>
              </w:rPr>
            </w:pPr>
            <w:r>
              <w:rPr>
                <w:b/>
                <w:sz w:val="24"/>
              </w:rPr>
              <w:t>Беседа</w:t>
            </w:r>
          </w:p>
        </w:tc>
        <w:tc>
          <w:tcPr>
            <w:tcW w:w="8448" w:type="dxa"/>
          </w:tcPr>
          <w:p w:rsidR="00E86648" w:rsidRPr="000509E4" w:rsidRDefault="000509E4">
            <w:pPr>
              <w:pStyle w:val="TableParagraph"/>
              <w:ind w:left="167" w:right="170"/>
              <w:jc w:val="both"/>
              <w:rPr>
                <w:sz w:val="24"/>
                <w:lang w:val="ru-RU"/>
              </w:rPr>
            </w:pPr>
            <w:r w:rsidRPr="000509E4">
              <w:rPr>
                <w:sz w:val="24"/>
                <w:lang w:val="ru-RU"/>
              </w:rPr>
              <w:t>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формирования духовно- нравственной культуры и социализацииобучающихся</w:t>
            </w:r>
          </w:p>
        </w:tc>
      </w:tr>
      <w:tr w:rsidR="00E86648" w:rsidRPr="00294A15">
        <w:trPr>
          <w:trHeight w:hRule="exact" w:val="2993"/>
        </w:trPr>
        <w:tc>
          <w:tcPr>
            <w:tcW w:w="2093" w:type="dxa"/>
          </w:tcPr>
          <w:p w:rsidR="00E86648" w:rsidRDefault="000509E4">
            <w:pPr>
              <w:pStyle w:val="TableParagraph"/>
              <w:ind w:left="216" w:right="215" w:hanging="2"/>
              <w:jc w:val="center"/>
              <w:rPr>
                <w:b/>
                <w:sz w:val="24"/>
              </w:rPr>
            </w:pPr>
            <w:r>
              <w:rPr>
                <w:b/>
                <w:sz w:val="24"/>
              </w:rPr>
              <w:t xml:space="preserve">Психолого- </w:t>
            </w:r>
            <w:r>
              <w:rPr>
                <w:b/>
                <w:spacing w:val="-3"/>
                <w:sz w:val="24"/>
              </w:rPr>
              <w:t xml:space="preserve">педагогическое </w:t>
            </w:r>
            <w:r>
              <w:rPr>
                <w:b/>
                <w:sz w:val="24"/>
              </w:rPr>
              <w:t>наблюдение</w:t>
            </w:r>
          </w:p>
        </w:tc>
        <w:tc>
          <w:tcPr>
            <w:tcW w:w="8448" w:type="dxa"/>
          </w:tcPr>
          <w:p w:rsidR="00E86648" w:rsidRPr="000509E4" w:rsidRDefault="000509E4">
            <w:pPr>
              <w:pStyle w:val="TableParagraph"/>
              <w:ind w:left="167" w:right="172"/>
              <w:jc w:val="both"/>
              <w:rPr>
                <w:sz w:val="24"/>
                <w:lang w:val="ru-RU"/>
              </w:rPr>
            </w:pPr>
            <w:r w:rsidRPr="000509E4">
              <w:rPr>
                <w:sz w:val="24"/>
                <w:lang w:val="ru-RU"/>
              </w:rPr>
              <w:t>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Предусматривается использование следующих видов наблюдения:</w:t>
            </w:r>
          </w:p>
          <w:p w:rsidR="00E86648" w:rsidRPr="000509E4" w:rsidRDefault="000509E4" w:rsidP="001371E4">
            <w:pPr>
              <w:pStyle w:val="TableParagraph"/>
              <w:numPr>
                <w:ilvl w:val="0"/>
                <w:numId w:val="165"/>
              </w:numPr>
              <w:tabs>
                <w:tab w:val="left" w:pos="305"/>
              </w:tabs>
              <w:ind w:right="173" w:firstLine="0"/>
              <w:jc w:val="both"/>
              <w:rPr>
                <w:sz w:val="24"/>
                <w:lang w:val="ru-RU"/>
              </w:rPr>
            </w:pPr>
            <w:r w:rsidRPr="000509E4">
              <w:rPr>
                <w:sz w:val="24"/>
                <w:lang w:val="ru-RU"/>
              </w:rPr>
              <w:t>Включенное наблюдение – наблюдатель находится в реальных деловых или неформальных отношениях с обучающимися, за которыми он наблюдает и которых оноценивает;</w:t>
            </w:r>
          </w:p>
          <w:p w:rsidR="00E86648" w:rsidRPr="000509E4" w:rsidRDefault="000509E4" w:rsidP="001371E4">
            <w:pPr>
              <w:pStyle w:val="TableParagraph"/>
              <w:numPr>
                <w:ilvl w:val="0"/>
                <w:numId w:val="165"/>
              </w:numPr>
              <w:tabs>
                <w:tab w:val="left" w:pos="709"/>
              </w:tabs>
              <w:ind w:right="170" w:firstLine="0"/>
              <w:jc w:val="both"/>
              <w:rPr>
                <w:sz w:val="24"/>
                <w:lang w:val="ru-RU"/>
              </w:rPr>
            </w:pPr>
            <w:r w:rsidRPr="000509E4">
              <w:rPr>
                <w:sz w:val="24"/>
                <w:lang w:val="ru-RU"/>
              </w:rPr>
              <w:t>Узкоспециальное наблюдение – направлено на фиксирование строго определенных параметров (психолого-педагогических явлений) духовно- нравственного развития, воспитания и социализацииобучающихся.</w:t>
            </w:r>
          </w:p>
        </w:tc>
      </w:tr>
    </w:tbl>
    <w:p w:rsidR="00E86648" w:rsidRDefault="000509E4" w:rsidP="001371E4">
      <w:pPr>
        <w:pStyle w:val="3"/>
        <w:numPr>
          <w:ilvl w:val="2"/>
          <w:numId w:val="174"/>
        </w:numPr>
        <w:tabs>
          <w:tab w:val="left" w:pos="2794"/>
        </w:tabs>
        <w:spacing w:before="73"/>
        <w:ind w:left="2794"/>
        <w:jc w:val="left"/>
      </w:pPr>
      <w:bookmarkStart w:id="31" w:name="_TOC_250003"/>
      <w:r>
        <w:t>Особенности оценки метапредметных</w:t>
      </w:r>
      <w:bookmarkEnd w:id="31"/>
      <w:r>
        <w:t>результатов</w:t>
      </w:r>
    </w:p>
    <w:p w:rsidR="00E86648" w:rsidRDefault="00E86648">
      <w:pPr>
        <w:pStyle w:val="a3"/>
        <w:spacing w:before="4"/>
        <w:ind w:left="0"/>
        <w:rPr>
          <w:b/>
          <w:sz w:val="23"/>
        </w:rPr>
      </w:pPr>
    </w:p>
    <w:p w:rsidR="00E86648" w:rsidRPr="000509E4" w:rsidRDefault="000509E4">
      <w:pPr>
        <w:pStyle w:val="a3"/>
        <w:ind w:left="100" w:right="731"/>
        <w:jc w:val="both"/>
        <w:rPr>
          <w:lang w:val="ru-RU"/>
        </w:rPr>
      </w:pPr>
      <w:r w:rsidRPr="000509E4">
        <w:rPr>
          <w:lang w:val="ru-RU"/>
        </w:rPr>
        <w:t>Оценка метапредметных результатов является оценкой достижения обучающимися в ходе их личностного развития планируемых результатов, представленных в п.2.1. ООП ООО в  разделах</w:t>
      </w:r>
    </w:p>
    <w:p w:rsidR="00E86648" w:rsidRPr="000509E4" w:rsidRDefault="000509E4">
      <w:pPr>
        <w:pStyle w:val="a3"/>
        <w:ind w:left="100" w:right="714"/>
        <w:jc w:val="both"/>
        <w:rPr>
          <w:lang w:val="ru-RU"/>
        </w:rPr>
      </w:pPr>
      <w:r w:rsidRPr="000509E4">
        <w:rPr>
          <w:lang w:val="ru-RU"/>
        </w:rPr>
        <w:t>«Регулятивные универсальные учебные действия», «Коммуникативные универсальные учебные действия» и «Познавательные универсальные учебные действия» (Программа развития универсальных учебных действий на уровне основного общего образования). Формирование метапредметных результатов обеспечивается за счет основных компонентов образовательной деятельности – учебных предметов.</w:t>
      </w:r>
    </w:p>
    <w:p w:rsidR="00E86648" w:rsidRPr="000509E4" w:rsidRDefault="000509E4">
      <w:pPr>
        <w:ind w:left="100"/>
        <w:jc w:val="both"/>
        <w:rPr>
          <w:sz w:val="24"/>
          <w:lang w:val="ru-RU"/>
        </w:rPr>
      </w:pPr>
      <w:r w:rsidRPr="000509E4">
        <w:rPr>
          <w:sz w:val="24"/>
          <w:lang w:val="ru-RU"/>
        </w:rPr>
        <w:t xml:space="preserve">Основным </w:t>
      </w:r>
      <w:r w:rsidRPr="000509E4">
        <w:rPr>
          <w:i/>
          <w:sz w:val="24"/>
          <w:lang w:val="ru-RU"/>
        </w:rPr>
        <w:t xml:space="preserve">объектом оценки </w:t>
      </w:r>
      <w:r w:rsidRPr="000509E4">
        <w:rPr>
          <w:sz w:val="24"/>
          <w:lang w:val="ru-RU"/>
        </w:rPr>
        <w:t>метапредметных результатов является:</w:t>
      </w:r>
    </w:p>
    <w:p w:rsidR="00E86648" w:rsidRPr="000509E4" w:rsidRDefault="000509E4">
      <w:pPr>
        <w:pStyle w:val="a3"/>
        <w:tabs>
          <w:tab w:val="left" w:pos="1344"/>
        </w:tabs>
        <w:spacing w:before="18"/>
        <w:ind w:left="634" w:right="2607"/>
        <w:rPr>
          <w:lang w:val="ru-RU"/>
        </w:rPr>
      </w:pPr>
      <w:r>
        <w:rPr>
          <w:rFonts w:ascii="Symbol" w:hAnsi="Symbol"/>
        </w:rPr>
        <w:t></w:t>
      </w:r>
      <w:r w:rsidRPr="000509E4">
        <w:rPr>
          <w:lang w:val="ru-RU"/>
        </w:rPr>
        <w:tab/>
        <w:t>Способность и готовность к освоению систематическихзнаний,их самостоятельному переносу, пополнению иинтеграции.</w:t>
      </w:r>
    </w:p>
    <w:p w:rsidR="00E86648" w:rsidRPr="000509E4" w:rsidRDefault="000509E4">
      <w:pPr>
        <w:pStyle w:val="a3"/>
        <w:tabs>
          <w:tab w:val="left" w:pos="1344"/>
        </w:tabs>
        <w:spacing w:line="284" w:lineRule="exact"/>
        <w:ind w:left="634" w:right="949"/>
        <w:rPr>
          <w:lang w:val="ru-RU"/>
        </w:rPr>
      </w:pPr>
      <w:r>
        <w:rPr>
          <w:rFonts w:ascii="Symbol" w:hAnsi="Symbol"/>
        </w:rPr>
        <w:t></w:t>
      </w:r>
      <w:r w:rsidRPr="000509E4">
        <w:rPr>
          <w:lang w:val="ru-RU"/>
        </w:rPr>
        <w:tab/>
        <w:t>Способность к сотрудничеству икоммуникации.</w:t>
      </w:r>
    </w:p>
    <w:p w:rsidR="00E86648" w:rsidRPr="000509E4" w:rsidRDefault="000509E4">
      <w:pPr>
        <w:pStyle w:val="a3"/>
        <w:tabs>
          <w:tab w:val="left" w:pos="1344"/>
        </w:tabs>
        <w:spacing w:before="23" w:line="274" w:lineRule="exact"/>
        <w:ind w:left="634" w:right="949"/>
        <w:rPr>
          <w:lang w:val="ru-RU"/>
        </w:rPr>
      </w:pPr>
      <w:r>
        <w:rPr>
          <w:rFonts w:ascii="Symbol" w:hAnsi="Symbol"/>
        </w:rPr>
        <w:t></w:t>
      </w:r>
      <w:r w:rsidRPr="000509E4">
        <w:rPr>
          <w:lang w:val="ru-RU"/>
        </w:rPr>
        <w:tab/>
        <w:t>Способность к решению личностно и социально значимых проблемивоплощениюнайденных решений впрактику.</w:t>
      </w:r>
    </w:p>
    <w:p w:rsidR="00E86648" w:rsidRPr="000509E4" w:rsidRDefault="000509E4">
      <w:pPr>
        <w:pStyle w:val="a3"/>
        <w:tabs>
          <w:tab w:val="left" w:pos="1344"/>
        </w:tabs>
        <w:spacing w:before="30" w:line="274" w:lineRule="exact"/>
        <w:ind w:left="634" w:right="1154"/>
        <w:rPr>
          <w:lang w:val="ru-RU"/>
        </w:rPr>
      </w:pPr>
      <w:r>
        <w:rPr>
          <w:rFonts w:ascii="Symbol" w:hAnsi="Symbol"/>
        </w:rPr>
        <w:t></w:t>
      </w:r>
      <w:r w:rsidRPr="000509E4">
        <w:rPr>
          <w:lang w:val="ru-RU"/>
        </w:rPr>
        <w:tab/>
        <w:t>Способность и готовность к использованию ИКТ-технологий в целяхобученияиразвития.</w:t>
      </w:r>
    </w:p>
    <w:p w:rsidR="00E86648" w:rsidRPr="000509E4" w:rsidRDefault="000509E4">
      <w:pPr>
        <w:pStyle w:val="a3"/>
        <w:tabs>
          <w:tab w:val="left" w:pos="1344"/>
        </w:tabs>
        <w:spacing w:line="279" w:lineRule="exact"/>
        <w:ind w:left="634" w:right="949"/>
        <w:rPr>
          <w:lang w:val="ru-RU"/>
        </w:rPr>
      </w:pPr>
      <w:r>
        <w:rPr>
          <w:rFonts w:ascii="Symbol" w:hAnsi="Symbol"/>
        </w:rPr>
        <w:t></w:t>
      </w:r>
      <w:r w:rsidRPr="000509E4">
        <w:rPr>
          <w:lang w:val="ru-RU"/>
        </w:rPr>
        <w:tab/>
        <w:t>Способность к самоорганизации, саморегуляции ирефлексии.</w:t>
      </w:r>
    </w:p>
    <w:p w:rsidR="00E86648" w:rsidRPr="000509E4" w:rsidRDefault="000509E4">
      <w:pPr>
        <w:spacing w:before="1"/>
        <w:ind w:left="100"/>
        <w:jc w:val="both"/>
        <w:rPr>
          <w:sz w:val="24"/>
          <w:lang w:val="ru-RU"/>
        </w:rPr>
      </w:pPr>
      <w:r w:rsidRPr="000509E4">
        <w:rPr>
          <w:i/>
          <w:sz w:val="24"/>
          <w:lang w:val="ru-RU"/>
        </w:rPr>
        <w:t xml:space="preserve">Критериями оценки </w:t>
      </w:r>
      <w:r w:rsidRPr="000509E4">
        <w:rPr>
          <w:sz w:val="24"/>
          <w:lang w:val="ru-RU"/>
        </w:rPr>
        <w:t>сформированности метапредметных результатов у обучающихся  основной</w:t>
      </w:r>
    </w:p>
    <w:p w:rsidR="00E86648" w:rsidRPr="000509E4" w:rsidRDefault="00E86648">
      <w:pPr>
        <w:jc w:val="both"/>
        <w:rPr>
          <w:sz w:val="24"/>
          <w:lang w:val="ru-RU"/>
        </w:rPr>
        <w:sectPr w:rsidR="00E86648" w:rsidRPr="000509E4">
          <w:pgSz w:w="11930" w:h="16860"/>
          <w:pgMar w:top="880" w:right="300" w:bottom="500" w:left="780" w:header="0" w:footer="242" w:gutter="0"/>
          <w:cols w:space="720"/>
        </w:sectPr>
      </w:pPr>
    </w:p>
    <w:p w:rsidR="00E86648" w:rsidRPr="000509E4" w:rsidRDefault="000509E4">
      <w:pPr>
        <w:pStyle w:val="a3"/>
        <w:spacing w:before="54"/>
        <w:ind w:left="100"/>
        <w:rPr>
          <w:lang w:val="ru-RU"/>
        </w:rPr>
      </w:pPr>
      <w:r w:rsidRPr="000509E4">
        <w:rPr>
          <w:lang w:val="ru-RU"/>
        </w:rPr>
        <w:lastRenderedPageBreak/>
        <w:t>школы являются:</w:t>
      </w:r>
    </w:p>
    <w:p w:rsidR="00E86648" w:rsidRPr="000509E4" w:rsidRDefault="000509E4">
      <w:pPr>
        <w:pStyle w:val="a3"/>
        <w:tabs>
          <w:tab w:val="left" w:pos="1344"/>
          <w:tab w:val="left" w:pos="2825"/>
          <w:tab w:val="left" w:pos="4954"/>
          <w:tab w:val="left" w:pos="6068"/>
          <w:tab w:val="left" w:pos="7102"/>
        </w:tabs>
        <w:spacing w:before="33" w:line="274" w:lineRule="exact"/>
        <w:ind w:left="1344" w:right="1497" w:hanging="711"/>
        <w:rPr>
          <w:lang w:val="ru-RU"/>
        </w:rPr>
      </w:pPr>
      <w:r>
        <w:rPr>
          <w:rFonts w:ascii="Symbol" w:hAnsi="Symbol"/>
        </w:rPr>
        <w:t></w:t>
      </w:r>
      <w:r w:rsidRPr="000509E4">
        <w:rPr>
          <w:lang w:val="ru-RU"/>
        </w:rPr>
        <w:tab/>
        <w:t>Адекватный</w:t>
      </w:r>
      <w:r w:rsidRPr="000509E4">
        <w:rPr>
          <w:lang w:val="ru-RU"/>
        </w:rPr>
        <w:tab/>
        <w:t>психологическому</w:t>
      </w:r>
      <w:r w:rsidRPr="000509E4">
        <w:rPr>
          <w:lang w:val="ru-RU"/>
        </w:rPr>
        <w:tab/>
        <w:t>возрасту</w:t>
      </w:r>
      <w:r w:rsidRPr="000509E4">
        <w:rPr>
          <w:lang w:val="ru-RU"/>
        </w:rPr>
        <w:tab/>
        <w:t>уровень</w:t>
      </w:r>
      <w:r w:rsidRPr="000509E4">
        <w:rPr>
          <w:lang w:val="ru-RU"/>
        </w:rPr>
        <w:tab/>
        <w:t>сформированности общеучебныхпознавательных,регулятивныхикоммуникативныхУУД;</w:t>
      </w:r>
    </w:p>
    <w:p w:rsidR="00E86648" w:rsidRPr="000509E4" w:rsidRDefault="000509E4">
      <w:pPr>
        <w:pStyle w:val="a3"/>
        <w:spacing w:line="237" w:lineRule="auto"/>
        <w:ind w:left="634" w:right="442"/>
        <w:jc w:val="both"/>
        <w:rPr>
          <w:lang w:val="ru-RU"/>
        </w:rPr>
      </w:pPr>
      <w:r>
        <w:rPr>
          <w:rFonts w:ascii="Symbol" w:hAnsi="Symbol"/>
        </w:rPr>
        <w:t></w:t>
      </w:r>
      <w:r w:rsidRPr="000509E4">
        <w:rPr>
          <w:lang w:val="ru-RU"/>
        </w:rPr>
        <w:t xml:space="preserve"> Способность обучающегося к организации и управлению своей образовательной деятельностью на основе целостной системы УУД, обеспечивающих компетенцию «умение учиться».</w:t>
      </w:r>
    </w:p>
    <w:p w:rsidR="00E86648" w:rsidRPr="000509E4" w:rsidRDefault="000509E4">
      <w:pPr>
        <w:pStyle w:val="a3"/>
        <w:ind w:left="100"/>
        <w:rPr>
          <w:lang w:val="ru-RU"/>
        </w:rPr>
      </w:pPr>
      <w:r w:rsidRPr="000509E4">
        <w:rPr>
          <w:lang w:val="ru-RU"/>
        </w:rPr>
        <w:t xml:space="preserve">При оценивании уровня сформированности УУД используются следующие </w:t>
      </w:r>
      <w:r w:rsidRPr="000509E4">
        <w:rPr>
          <w:i/>
          <w:lang w:val="ru-RU"/>
        </w:rPr>
        <w:t>критерии</w:t>
      </w:r>
      <w:r w:rsidRPr="000509E4">
        <w:rPr>
          <w:lang w:val="ru-RU"/>
        </w:rPr>
        <w:t>:</w:t>
      </w:r>
    </w:p>
    <w:p w:rsidR="00E86648" w:rsidRPr="000509E4" w:rsidRDefault="00E86648">
      <w:pPr>
        <w:pStyle w:val="a3"/>
        <w:spacing w:before="11"/>
        <w:ind w:left="0"/>
        <w:rPr>
          <w:sz w:val="25"/>
          <w:lang w:val="ru-RU"/>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677"/>
        <w:gridCol w:w="2501"/>
        <w:gridCol w:w="2614"/>
      </w:tblGrid>
      <w:tr w:rsidR="00E86648">
        <w:trPr>
          <w:trHeight w:hRule="exact" w:val="948"/>
        </w:trPr>
        <w:tc>
          <w:tcPr>
            <w:tcW w:w="2516" w:type="dxa"/>
          </w:tcPr>
          <w:p w:rsidR="00E86648" w:rsidRPr="000509E4" w:rsidRDefault="00E86648">
            <w:pPr>
              <w:pStyle w:val="TableParagraph"/>
              <w:spacing w:before="7"/>
              <w:ind w:left="0"/>
              <w:rPr>
                <w:sz w:val="27"/>
                <w:lang w:val="ru-RU"/>
              </w:rPr>
            </w:pPr>
          </w:p>
          <w:p w:rsidR="00E86648" w:rsidRDefault="000509E4">
            <w:pPr>
              <w:pStyle w:val="TableParagraph"/>
              <w:spacing w:before="1"/>
              <w:ind w:left="123" w:right="244"/>
              <w:jc w:val="center"/>
              <w:rPr>
                <w:b/>
                <w:sz w:val="24"/>
              </w:rPr>
            </w:pPr>
            <w:r>
              <w:rPr>
                <w:b/>
                <w:sz w:val="24"/>
              </w:rPr>
              <w:t>Критерии</w:t>
            </w:r>
          </w:p>
        </w:tc>
        <w:tc>
          <w:tcPr>
            <w:tcW w:w="2677" w:type="dxa"/>
          </w:tcPr>
          <w:p w:rsidR="00E86648" w:rsidRDefault="000509E4">
            <w:pPr>
              <w:pStyle w:val="TableParagraph"/>
              <w:spacing w:before="188"/>
              <w:ind w:left="410" w:right="1326" w:hanging="39"/>
              <w:rPr>
                <w:b/>
                <w:sz w:val="24"/>
              </w:rPr>
            </w:pPr>
            <w:r>
              <w:rPr>
                <w:b/>
                <w:sz w:val="24"/>
              </w:rPr>
              <w:t>Базовый уровень</w:t>
            </w:r>
          </w:p>
        </w:tc>
        <w:tc>
          <w:tcPr>
            <w:tcW w:w="2501" w:type="dxa"/>
          </w:tcPr>
          <w:p w:rsidR="00E86648" w:rsidRDefault="000509E4">
            <w:pPr>
              <w:pStyle w:val="TableParagraph"/>
              <w:spacing w:before="188"/>
              <w:ind w:left="511" w:right="754" w:hanging="329"/>
              <w:rPr>
                <w:b/>
                <w:sz w:val="24"/>
              </w:rPr>
            </w:pPr>
            <w:r>
              <w:rPr>
                <w:b/>
                <w:sz w:val="24"/>
              </w:rPr>
              <w:t>Повышенный уровень</w:t>
            </w:r>
          </w:p>
        </w:tc>
        <w:tc>
          <w:tcPr>
            <w:tcW w:w="2614" w:type="dxa"/>
          </w:tcPr>
          <w:p w:rsidR="00E86648" w:rsidRDefault="000509E4">
            <w:pPr>
              <w:pStyle w:val="TableParagraph"/>
              <w:spacing w:before="188"/>
              <w:ind w:left="383" w:right="1272" w:hanging="60"/>
              <w:rPr>
                <w:b/>
                <w:sz w:val="24"/>
              </w:rPr>
            </w:pPr>
            <w:r>
              <w:rPr>
                <w:b/>
                <w:sz w:val="24"/>
              </w:rPr>
              <w:t>Высокий уровень</w:t>
            </w:r>
          </w:p>
        </w:tc>
      </w:tr>
      <w:tr w:rsidR="00E86648">
        <w:trPr>
          <w:trHeight w:hRule="exact" w:val="578"/>
        </w:trPr>
        <w:tc>
          <w:tcPr>
            <w:tcW w:w="10308" w:type="dxa"/>
            <w:gridSpan w:val="4"/>
          </w:tcPr>
          <w:p w:rsidR="00E86648" w:rsidRDefault="000509E4">
            <w:pPr>
              <w:pStyle w:val="TableParagraph"/>
              <w:spacing w:before="133"/>
              <w:ind w:left="2030"/>
              <w:rPr>
                <w:b/>
                <w:sz w:val="24"/>
              </w:rPr>
            </w:pPr>
            <w:r>
              <w:rPr>
                <w:b/>
                <w:sz w:val="24"/>
              </w:rPr>
              <w:t>Регулятивные УУД</w:t>
            </w:r>
          </w:p>
        </w:tc>
      </w:tr>
      <w:tr w:rsidR="00E86648">
        <w:trPr>
          <w:trHeight w:hRule="exact" w:val="322"/>
        </w:trPr>
        <w:tc>
          <w:tcPr>
            <w:tcW w:w="2516" w:type="dxa"/>
          </w:tcPr>
          <w:p w:rsidR="00E86648" w:rsidRDefault="000509E4">
            <w:pPr>
              <w:pStyle w:val="TableParagraph"/>
              <w:spacing w:before="32"/>
              <w:ind w:left="123" w:right="241"/>
              <w:jc w:val="center"/>
              <w:rPr>
                <w:b/>
                <w:sz w:val="24"/>
              </w:rPr>
            </w:pPr>
            <w:r>
              <w:rPr>
                <w:b/>
                <w:sz w:val="24"/>
              </w:rPr>
              <w:t>Постановка</w:t>
            </w:r>
          </w:p>
        </w:tc>
        <w:tc>
          <w:tcPr>
            <w:tcW w:w="2677" w:type="dxa"/>
          </w:tcPr>
          <w:p w:rsidR="00E86648" w:rsidRDefault="000509E4">
            <w:pPr>
              <w:pStyle w:val="TableParagraph"/>
              <w:spacing w:before="4"/>
              <w:ind w:left="492" w:right="514"/>
              <w:rPr>
                <w:sz w:val="24"/>
              </w:rPr>
            </w:pPr>
            <w:r>
              <w:rPr>
                <w:sz w:val="24"/>
              </w:rPr>
              <w:t>Обучающийся</w:t>
            </w:r>
          </w:p>
        </w:tc>
        <w:tc>
          <w:tcPr>
            <w:tcW w:w="2501" w:type="dxa"/>
          </w:tcPr>
          <w:p w:rsidR="00E86648" w:rsidRDefault="000509E4">
            <w:pPr>
              <w:pStyle w:val="TableParagraph"/>
              <w:spacing w:before="4"/>
              <w:ind w:left="158"/>
              <w:rPr>
                <w:sz w:val="24"/>
              </w:rPr>
            </w:pPr>
            <w:r>
              <w:rPr>
                <w:sz w:val="24"/>
              </w:rPr>
              <w:t>Самостоятельно</w:t>
            </w:r>
          </w:p>
        </w:tc>
        <w:tc>
          <w:tcPr>
            <w:tcW w:w="2614" w:type="dxa"/>
          </w:tcPr>
          <w:p w:rsidR="00E86648" w:rsidRDefault="000509E4">
            <w:pPr>
              <w:pStyle w:val="TableParagraph"/>
              <w:spacing w:before="4"/>
              <w:ind w:left="463"/>
              <w:rPr>
                <w:sz w:val="24"/>
              </w:rPr>
            </w:pPr>
            <w:r>
              <w:rPr>
                <w:sz w:val="24"/>
              </w:rPr>
              <w:t>Самостоятельно</w:t>
            </w:r>
          </w:p>
        </w:tc>
      </w:tr>
      <w:tr w:rsidR="00E86648" w:rsidRPr="00294A15">
        <w:trPr>
          <w:trHeight w:hRule="exact" w:val="1217"/>
        </w:trPr>
        <w:tc>
          <w:tcPr>
            <w:tcW w:w="2516" w:type="dxa"/>
          </w:tcPr>
          <w:p w:rsidR="00E86648" w:rsidRDefault="00E86648">
            <w:pPr>
              <w:pStyle w:val="TableParagraph"/>
              <w:spacing w:before="10"/>
              <w:ind w:left="0"/>
              <w:rPr>
                <w:sz w:val="27"/>
              </w:rPr>
            </w:pPr>
          </w:p>
          <w:p w:rsidR="00E86648" w:rsidRDefault="000509E4">
            <w:pPr>
              <w:pStyle w:val="TableParagraph"/>
              <w:spacing w:before="1"/>
              <w:ind w:left="220" w:right="655" w:firstLine="223"/>
              <w:rPr>
                <w:b/>
                <w:sz w:val="24"/>
              </w:rPr>
            </w:pPr>
            <w:r>
              <w:rPr>
                <w:b/>
                <w:sz w:val="24"/>
              </w:rPr>
              <w:t>проблемы, целеполагание</w:t>
            </w:r>
          </w:p>
        </w:tc>
        <w:tc>
          <w:tcPr>
            <w:tcW w:w="2677" w:type="dxa"/>
          </w:tcPr>
          <w:p w:rsidR="00E86648" w:rsidRPr="000509E4" w:rsidRDefault="000509E4">
            <w:pPr>
              <w:pStyle w:val="TableParagraph"/>
              <w:spacing w:before="42"/>
              <w:ind w:left="187" w:right="305" w:firstLine="6"/>
              <w:jc w:val="center"/>
              <w:rPr>
                <w:sz w:val="24"/>
                <w:lang w:val="ru-RU"/>
              </w:rPr>
            </w:pPr>
            <w:r w:rsidRPr="000509E4">
              <w:rPr>
                <w:sz w:val="24"/>
                <w:lang w:val="ru-RU"/>
              </w:rPr>
              <w:t>проблему, сформулированную учителем, в процессе обсуждения с</w:t>
            </w:r>
          </w:p>
        </w:tc>
        <w:tc>
          <w:tcPr>
            <w:tcW w:w="2501" w:type="dxa"/>
          </w:tcPr>
          <w:p w:rsidR="00E86648" w:rsidRPr="000509E4" w:rsidRDefault="000509E4">
            <w:pPr>
              <w:pStyle w:val="TableParagraph"/>
              <w:spacing w:before="42"/>
              <w:ind w:left="453" w:right="639" w:hanging="2"/>
              <w:jc w:val="center"/>
              <w:rPr>
                <w:sz w:val="24"/>
                <w:lang w:val="ru-RU"/>
              </w:rPr>
            </w:pPr>
            <w:r w:rsidRPr="000509E4">
              <w:rPr>
                <w:sz w:val="24"/>
                <w:lang w:val="ru-RU"/>
              </w:rPr>
              <w:t>анализирует ситуацию, в процессе обсуждения с</w:t>
            </w:r>
          </w:p>
        </w:tc>
        <w:tc>
          <w:tcPr>
            <w:tcW w:w="2614" w:type="dxa"/>
          </w:tcPr>
          <w:p w:rsidR="00E86648" w:rsidRPr="000509E4" w:rsidRDefault="000509E4">
            <w:pPr>
              <w:pStyle w:val="TableParagraph"/>
              <w:spacing w:before="42"/>
              <w:ind w:left="69" w:right="292" w:firstLine="1"/>
              <w:jc w:val="center"/>
              <w:rPr>
                <w:sz w:val="24"/>
                <w:lang w:val="ru-RU"/>
              </w:rPr>
            </w:pPr>
            <w:r w:rsidRPr="000509E4">
              <w:rPr>
                <w:sz w:val="24"/>
                <w:lang w:val="ru-RU"/>
              </w:rPr>
              <w:t>проблему, анализирует причины ее существования, самостоятельно</w:t>
            </w:r>
          </w:p>
        </w:tc>
      </w:tr>
      <w:tr w:rsidR="00E86648" w:rsidRPr="00294A15">
        <w:trPr>
          <w:trHeight w:hRule="exact" w:val="1776"/>
        </w:trPr>
        <w:tc>
          <w:tcPr>
            <w:tcW w:w="2516" w:type="dxa"/>
          </w:tcPr>
          <w:p w:rsidR="00E86648" w:rsidRPr="000509E4" w:rsidRDefault="00E86648">
            <w:pPr>
              <w:pStyle w:val="TableParagraph"/>
              <w:spacing w:before="3"/>
              <w:ind w:left="0"/>
              <w:rPr>
                <w:sz w:val="28"/>
                <w:lang w:val="ru-RU"/>
              </w:rPr>
            </w:pPr>
          </w:p>
          <w:p w:rsidR="00E86648" w:rsidRPr="000509E4" w:rsidRDefault="000509E4">
            <w:pPr>
              <w:pStyle w:val="TableParagraph"/>
              <w:ind w:left="55" w:right="244" w:firstLine="2"/>
              <w:jc w:val="center"/>
              <w:rPr>
                <w:b/>
                <w:sz w:val="24"/>
                <w:lang w:val="ru-RU"/>
              </w:rPr>
            </w:pPr>
            <w:r w:rsidRPr="000509E4">
              <w:rPr>
                <w:b/>
                <w:sz w:val="24"/>
                <w:lang w:val="ru-RU"/>
              </w:rPr>
              <w:t>Определение учебных задач, последовательности действий</w:t>
            </w:r>
          </w:p>
        </w:tc>
        <w:tc>
          <w:tcPr>
            <w:tcW w:w="2677" w:type="dxa"/>
          </w:tcPr>
          <w:p w:rsidR="00E86648" w:rsidRPr="000509E4" w:rsidRDefault="00E86648">
            <w:pPr>
              <w:pStyle w:val="TableParagraph"/>
              <w:ind w:left="0"/>
              <w:rPr>
                <w:sz w:val="24"/>
                <w:lang w:val="ru-RU"/>
              </w:rPr>
            </w:pPr>
          </w:p>
          <w:p w:rsidR="00E86648" w:rsidRPr="000509E4" w:rsidRDefault="000509E4">
            <w:pPr>
              <w:pStyle w:val="TableParagraph"/>
              <w:spacing w:before="179"/>
              <w:ind w:left="105" w:right="305" w:firstLine="1"/>
              <w:jc w:val="center"/>
              <w:rPr>
                <w:sz w:val="24"/>
                <w:lang w:val="ru-RU"/>
              </w:rPr>
            </w:pPr>
            <w:r w:rsidRPr="000509E4">
              <w:rPr>
                <w:sz w:val="24"/>
                <w:lang w:val="ru-RU"/>
              </w:rPr>
              <w:t>Принимает учебные задачи, определенные учителем</w:t>
            </w:r>
          </w:p>
        </w:tc>
        <w:tc>
          <w:tcPr>
            <w:tcW w:w="2501" w:type="dxa"/>
          </w:tcPr>
          <w:p w:rsidR="00E86648" w:rsidRPr="000509E4" w:rsidRDefault="000509E4">
            <w:pPr>
              <w:pStyle w:val="TableParagraph"/>
              <w:spacing w:before="179"/>
              <w:ind w:left="107" w:right="227" w:firstLine="6"/>
              <w:jc w:val="center"/>
              <w:rPr>
                <w:sz w:val="24"/>
                <w:lang w:val="ru-RU"/>
              </w:rPr>
            </w:pPr>
            <w:r w:rsidRPr="000509E4">
              <w:rPr>
                <w:sz w:val="24"/>
                <w:lang w:val="ru-RU"/>
              </w:rPr>
              <w:t>Совместно с учителемопределяет учебные задачи, последовательность действий</w:t>
            </w:r>
          </w:p>
        </w:tc>
        <w:tc>
          <w:tcPr>
            <w:tcW w:w="2614" w:type="dxa"/>
          </w:tcPr>
          <w:p w:rsidR="00E86648" w:rsidRPr="000509E4" w:rsidRDefault="000509E4">
            <w:pPr>
              <w:pStyle w:val="TableParagraph"/>
              <w:spacing w:before="42"/>
              <w:ind w:left="196" w:right="336" w:hanging="2"/>
              <w:jc w:val="center"/>
              <w:rPr>
                <w:sz w:val="24"/>
                <w:lang w:val="ru-RU"/>
              </w:rPr>
            </w:pPr>
            <w:r w:rsidRPr="000509E4">
              <w:rPr>
                <w:sz w:val="24"/>
                <w:lang w:val="ru-RU"/>
              </w:rPr>
              <w:t>Самостоятельно определяет учебные задачи, последовательность действий по их достижению</w:t>
            </w:r>
          </w:p>
        </w:tc>
      </w:tr>
      <w:tr w:rsidR="00E86648" w:rsidRPr="00294A15">
        <w:trPr>
          <w:trHeight w:hRule="exact" w:val="3106"/>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62"/>
              <w:ind w:left="343" w:right="505" w:firstLine="3"/>
              <w:jc w:val="center"/>
              <w:rPr>
                <w:b/>
                <w:sz w:val="24"/>
                <w:lang w:val="ru-RU"/>
              </w:rPr>
            </w:pPr>
            <w:r w:rsidRPr="000509E4">
              <w:rPr>
                <w:b/>
                <w:sz w:val="24"/>
                <w:lang w:val="ru-RU"/>
              </w:rPr>
              <w:t>Планирование учебной деятельности в соответствии с поставленной целью</w:t>
            </w:r>
          </w:p>
        </w:tc>
        <w:tc>
          <w:tcPr>
            <w:tcW w:w="2677" w:type="dxa"/>
          </w:tcPr>
          <w:p w:rsidR="00E86648" w:rsidRPr="000509E4" w:rsidRDefault="000509E4">
            <w:pPr>
              <w:pStyle w:val="TableParagraph"/>
              <w:spacing w:before="42"/>
              <w:ind w:left="127" w:right="238" w:hanging="7"/>
              <w:jc w:val="center"/>
              <w:rPr>
                <w:sz w:val="24"/>
                <w:lang w:val="ru-RU"/>
              </w:rPr>
            </w:pPr>
            <w:r w:rsidRPr="000509E4">
              <w:rPr>
                <w:sz w:val="24"/>
                <w:lang w:val="ru-RU"/>
              </w:rPr>
              <w:t>Принимает и выполняет предложенный план действий по выполнению поставленной задачи, не распределяетвремя на выполнение учебного задания, требует постоянного внимания состороны</w:t>
            </w:r>
          </w:p>
        </w:tc>
        <w:tc>
          <w:tcPr>
            <w:tcW w:w="2501"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52"/>
              <w:ind w:right="247" w:hanging="2"/>
              <w:jc w:val="center"/>
              <w:rPr>
                <w:sz w:val="24"/>
                <w:lang w:val="ru-RU"/>
              </w:rPr>
            </w:pPr>
            <w:r w:rsidRPr="000509E4">
              <w:rPr>
                <w:sz w:val="24"/>
                <w:lang w:val="ru-RU"/>
              </w:rPr>
              <w:t>Определяет последовательность действий, планирует время для выполнения поставленнойзадачи</w:t>
            </w:r>
          </w:p>
        </w:tc>
        <w:tc>
          <w:tcPr>
            <w:tcW w:w="2614" w:type="dxa"/>
          </w:tcPr>
          <w:p w:rsidR="00E86648" w:rsidRPr="000509E4" w:rsidRDefault="00E86648">
            <w:pPr>
              <w:pStyle w:val="TableParagraph"/>
              <w:spacing w:before="4"/>
              <w:ind w:left="0"/>
              <w:rPr>
                <w:sz w:val="25"/>
                <w:lang w:val="ru-RU"/>
              </w:rPr>
            </w:pPr>
          </w:p>
          <w:p w:rsidR="00E86648" w:rsidRPr="000509E4" w:rsidRDefault="000509E4">
            <w:pPr>
              <w:pStyle w:val="TableParagraph"/>
              <w:ind w:left="71" w:right="249" w:hanging="1"/>
              <w:jc w:val="center"/>
              <w:rPr>
                <w:sz w:val="24"/>
                <w:lang w:val="ru-RU"/>
              </w:rPr>
            </w:pPr>
            <w:r w:rsidRPr="000509E4">
              <w:rPr>
                <w:sz w:val="24"/>
                <w:lang w:val="ru-RU"/>
              </w:rPr>
              <w:t>Определяет возможные пути выполнения поставленной задачи, необходимые при этом ресурсы ивремя, выбирает эффективный путь решения</w:t>
            </w:r>
          </w:p>
        </w:tc>
      </w:tr>
      <w:tr w:rsidR="00E86648" w:rsidRPr="00294A15">
        <w:trPr>
          <w:trHeight w:hRule="exact" w:val="3250"/>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4"/>
              <w:ind w:left="0"/>
              <w:rPr>
                <w:sz w:val="20"/>
                <w:lang w:val="ru-RU"/>
              </w:rPr>
            </w:pPr>
          </w:p>
          <w:p w:rsidR="00E86648" w:rsidRDefault="000509E4">
            <w:pPr>
              <w:pStyle w:val="TableParagraph"/>
              <w:ind w:left="196" w:right="305" w:firstLine="322"/>
              <w:rPr>
                <w:b/>
                <w:sz w:val="24"/>
              </w:rPr>
            </w:pPr>
            <w:r>
              <w:rPr>
                <w:b/>
                <w:sz w:val="24"/>
              </w:rPr>
              <w:t>Оценивание учебных действий</w:t>
            </w:r>
          </w:p>
        </w:tc>
        <w:tc>
          <w:tcPr>
            <w:tcW w:w="2677" w:type="dxa"/>
          </w:tcPr>
          <w:p w:rsidR="00E86648" w:rsidRPr="000509E4" w:rsidRDefault="00E86648">
            <w:pPr>
              <w:pStyle w:val="TableParagraph"/>
              <w:spacing w:before="7"/>
              <w:ind w:left="0"/>
              <w:rPr>
                <w:sz w:val="31"/>
                <w:lang w:val="ru-RU"/>
              </w:rPr>
            </w:pPr>
          </w:p>
          <w:p w:rsidR="00E86648" w:rsidRPr="000509E4" w:rsidRDefault="000509E4">
            <w:pPr>
              <w:pStyle w:val="TableParagraph"/>
              <w:ind w:left="79" w:right="360" w:hanging="6"/>
              <w:jc w:val="center"/>
              <w:rPr>
                <w:sz w:val="24"/>
                <w:lang w:val="ru-RU"/>
              </w:rPr>
            </w:pPr>
            <w:r w:rsidRPr="000509E4">
              <w:rPr>
                <w:sz w:val="24"/>
                <w:lang w:val="ru-RU"/>
              </w:rPr>
              <w:t>Высказывает оценочное суждение о результатах деятельности, совместно сучителем устанавливает соответствие результата поставленнойцели</w:t>
            </w:r>
          </w:p>
        </w:tc>
        <w:tc>
          <w:tcPr>
            <w:tcW w:w="2501" w:type="dxa"/>
          </w:tcPr>
          <w:p w:rsidR="00E86648" w:rsidRPr="000509E4" w:rsidRDefault="000509E4">
            <w:pPr>
              <w:pStyle w:val="TableParagraph"/>
              <w:spacing w:before="88"/>
              <w:ind w:left="62" w:right="285" w:firstLine="12"/>
              <w:jc w:val="center"/>
              <w:rPr>
                <w:sz w:val="24"/>
                <w:lang w:val="ru-RU"/>
              </w:rPr>
            </w:pPr>
            <w:r w:rsidRPr="000509E4">
              <w:rPr>
                <w:sz w:val="24"/>
                <w:lang w:val="ru-RU"/>
              </w:rPr>
              <w:t>По заданному алгоритму определяет правильность выполненияучебной задачи, определяет соответствие результата поставленной цели, высказывает оценочноесуждение</w:t>
            </w:r>
          </w:p>
        </w:tc>
        <w:tc>
          <w:tcPr>
            <w:tcW w:w="2614" w:type="dxa"/>
          </w:tcPr>
          <w:p w:rsidR="00E86648" w:rsidRPr="000509E4" w:rsidRDefault="000509E4">
            <w:pPr>
              <w:pStyle w:val="TableParagraph"/>
              <w:spacing w:before="42"/>
              <w:ind w:left="76" w:right="190" w:hanging="4"/>
              <w:jc w:val="center"/>
              <w:rPr>
                <w:sz w:val="24"/>
                <w:lang w:val="ru-RU"/>
              </w:rPr>
            </w:pPr>
            <w:r w:rsidRPr="000509E4">
              <w:rPr>
                <w:sz w:val="24"/>
                <w:lang w:val="ru-RU"/>
              </w:rPr>
              <w:t>Самостоятельно делает вывод о правильности решения, сравнивает вариант решения с заданнымалгоритмом, высказывает аргументированное суждение о соответствии результата</w:t>
            </w:r>
          </w:p>
        </w:tc>
      </w:tr>
    </w:tbl>
    <w:p w:rsidR="00E86648" w:rsidRPr="000509E4" w:rsidRDefault="00E86648">
      <w:pPr>
        <w:jc w:val="center"/>
        <w:rPr>
          <w:sz w:val="24"/>
          <w:lang w:val="ru-RU"/>
        </w:rPr>
        <w:sectPr w:rsidR="00E86648" w:rsidRPr="000509E4">
          <w:pgSz w:w="11930" w:h="16860"/>
          <w:pgMar w:top="820" w:right="580" w:bottom="500" w:left="780" w:header="0" w:footer="242"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677"/>
        <w:gridCol w:w="2501"/>
        <w:gridCol w:w="2614"/>
      </w:tblGrid>
      <w:tr w:rsidR="00E86648" w:rsidRPr="00294A15">
        <w:trPr>
          <w:trHeight w:hRule="exact" w:val="2276"/>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62"/>
              <w:ind w:left="57" w:right="246" w:hanging="1"/>
              <w:jc w:val="center"/>
              <w:rPr>
                <w:b/>
                <w:sz w:val="24"/>
                <w:lang w:val="ru-RU"/>
              </w:rPr>
            </w:pPr>
            <w:r w:rsidRPr="000509E4">
              <w:rPr>
                <w:b/>
                <w:sz w:val="24"/>
                <w:lang w:val="ru-RU"/>
              </w:rPr>
              <w:t>Коррекция учебных действий в процессе решения</w:t>
            </w:r>
          </w:p>
        </w:tc>
        <w:tc>
          <w:tcPr>
            <w:tcW w:w="2677" w:type="dxa"/>
          </w:tcPr>
          <w:p w:rsidR="00E86648" w:rsidRPr="000509E4" w:rsidRDefault="000509E4">
            <w:pPr>
              <w:pStyle w:val="TableParagraph"/>
              <w:spacing w:before="152"/>
              <w:ind w:left="131" w:right="242" w:firstLine="5"/>
              <w:jc w:val="center"/>
              <w:rPr>
                <w:sz w:val="24"/>
                <w:lang w:val="ru-RU"/>
              </w:rPr>
            </w:pPr>
            <w:r w:rsidRPr="000509E4">
              <w:rPr>
                <w:sz w:val="24"/>
                <w:lang w:val="ru-RU"/>
              </w:rPr>
              <w:t>Под руководством учителя выявляет проблемы в выполнении поставленной задачи, вносит коррективы в учебнуюдеятельность</w:t>
            </w:r>
          </w:p>
        </w:tc>
        <w:tc>
          <w:tcPr>
            <w:tcW w:w="2501" w:type="dxa"/>
          </w:tcPr>
          <w:p w:rsidR="00E86648" w:rsidRPr="000509E4" w:rsidRDefault="000509E4">
            <w:pPr>
              <w:pStyle w:val="TableParagraph"/>
              <w:spacing w:before="42"/>
              <w:ind w:left="67" w:right="190" w:hanging="2"/>
              <w:jc w:val="center"/>
              <w:rPr>
                <w:sz w:val="24"/>
                <w:lang w:val="ru-RU"/>
              </w:rPr>
            </w:pPr>
            <w:r w:rsidRPr="000509E4">
              <w:rPr>
                <w:sz w:val="24"/>
                <w:lang w:val="ru-RU"/>
              </w:rPr>
              <w:t>Самостоятельно выявляет затруднения в процессе работы, совместно сучителем вносит коррективы в последовательность действий</w:t>
            </w:r>
          </w:p>
        </w:tc>
        <w:tc>
          <w:tcPr>
            <w:tcW w:w="2614" w:type="dxa"/>
          </w:tcPr>
          <w:p w:rsidR="00E86648" w:rsidRPr="000509E4" w:rsidRDefault="00E86648">
            <w:pPr>
              <w:pStyle w:val="TableParagraph"/>
              <w:spacing w:before="2"/>
              <w:ind w:left="0"/>
              <w:rPr>
                <w:sz w:val="25"/>
                <w:lang w:val="ru-RU"/>
              </w:rPr>
            </w:pPr>
          </w:p>
          <w:p w:rsidR="00E86648" w:rsidRPr="000509E4" w:rsidRDefault="000509E4">
            <w:pPr>
              <w:pStyle w:val="TableParagraph"/>
              <w:ind w:left="93" w:right="289" w:firstLine="1"/>
              <w:jc w:val="center"/>
              <w:rPr>
                <w:sz w:val="24"/>
                <w:lang w:val="ru-RU"/>
              </w:rPr>
            </w:pPr>
            <w:r w:rsidRPr="000509E4">
              <w:rPr>
                <w:sz w:val="24"/>
                <w:lang w:val="ru-RU"/>
              </w:rPr>
              <w:t>Самостоятельно определяет возникающие затруднения и вносит коррективы с целью их устранения</w:t>
            </w:r>
          </w:p>
        </w:tc>
      </w:tr>
      <w:tr w:rsidR="00E86648" w:rsidRPr="00294A15">
        <w:trPr>
          <w:trHeight w:hRule="exact" w:val="2126"/>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9"/>
              <w:ind w:left="0"/>
              <w:rPr>
                <w:sz w:val="30"/>
                <w:lang w:val="ru-RU"/>
              </w:rPr>
            </w:pPr>
          </w:p>
          <w:p w:rsidR="00E86648" w:rsidRDefault="000509E4">
            <w:pPr>
              <w:pStyle w:val="TableParagraph"/>
              <w:ind w:left="386" w:right="305"/>
              <w:rPr>
                <w:b/>
                <w:sz w:val="24"/>
              </w:rPr>
            </w:pPr>
            <w:r>
              <w:rPr>
                <w:b/>
                <w:sz w:val="24"/>
              </w:rPr>
              <w:t>Самоконтроль</w:t>
            </w:r>
          </w:p>
        </w:tc>
        <w:tc>
          <w:tcPr>
            <w:tcW w:w="2677" w:type="dxa"/>
          </w:tcPr>
          <w:p w:rsidR="00E86648" w:rsidRPr="000509E4" w:rsidRDefault="000509E4">
            <w:pPr>
              <w:pStyle w:val="TableParagraph"/>
              <w:spacing w:before="78"/>
              <w:ind w:left="31" w:right="239"/>
              <w:jc w:val="center"/>
              <w:rPr>
                <w:sz w:val="24"/>
                <w:lang w:val="ru-RU"/>
              </w:rPr>
            </w:pPr>
            <w:r w:rsidRPr="000509E4">
              <w:rPr>
                <w:sz w:val="24"/>
                <w:lang w:val="ru-RU"/>
              </w:rPr>
              <w:t>Совместно с учителем анализирует ошибки, причины их возникновения, определяет действия, необходимые для их устранения</w:t>
            </w:r>
          </w:p>
        </w:tc>
        <w:tc>
          <w:tcPr>
            <w:tcW w:w="2501" w:type="dxa"/>
          </w:tcPr>
          <w:p w:rsidR="00E86648" w:rsidRPr="000509E4" w:rsidRDefault="00E86648">
            <w:pPr>
              <w:pStyle w:val="TableParagraph"/>
              <w:spacing w:before="6"/>
              <w:ind w:left="0"/>
              <w:rPr>
                <w:sz w:val="30"/>
                <w:lang w:val="ru-RU"/>
              </w:rPr>
            </w:pPr>
          </w:p>
          <w:p w:rsidR="00E86648" w:rsidRPr="000509E4" w:rsidRDefault="000509E4">
            <w:pPr>
              <w:pStyle w:val="TableParagraph"/>
              <w:spacing w:before="1"/>
              <w:ind w:left="64" w:right="192" w:hanging="3"/>
              <w:jc w:val="center"/>
              <w:rPr>
                <w:sz w:val="24"/>
                <w:lang w:val="ru-RU"/>
              </w:rPr>
            </w:pPr>
            <w:r w:rsidRPr="000509E4">
              <w:rPr>
                <w:sz w:val="24"/>
                <w:lang w:val="ru-RU"/>
              </w:rPr>
              <w:t>Анализирует допущенныеошибки, совместно сучителем определяет причины ихвозникновения</w:t>
            </w:r>
          </w:p>
        </w:tc>
        <w:tc>
          <w:tcPr>
            <w:tcW w:w="2614" w:type="dxa"/>
          </w:tcPr>
          <w:p w:rsidR="00E86648" w:rsidRPr="000509E4" w:rsidRDefault="000509E4">
            <w:pPr>
              <w:pStyle w:val="TableParagraph"/>
              <w:spacing w:before="78"/>
              <w:ind w:left="127" w:right="308" w:firstLine="1"/>
              <w:jc w:val="center"/>
              <w:rPr>
                <w:sz w:val="24"/>
                <w:lang w:val="ru-RU"/>
              </w:rPr>
            </w:pPr>
            <w:r w:rsidRPr="000509E4">
              <w:rPr>
                <w:sz w:val="24"/>
                <w:lang w:val="ru-RU"/>
              </w:rPr>
              <w:t>Самостоятельно определяет причины затруднений, анализирует допущенные ошибки и причины их возникновения</w:t>
            </w:r>
          </w:p>
        </w:tc>
      </w:tr>
      <w:tr w:rsidR="00E86648" w:rsidRPr="00294A15">
        <w:trPr>
          <w:trHeight w:hRule="exact" w:val="4266"/>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4"/>
              <w:ind w:left="0"/>
              <w:rPr>
                <w:sz w:val="28"/>
                <w:lang w:val="ru-RU"/>
              </w:rPr>
            </w:pPr>
          </w:p>
          <w:p w:rsidR="00E86648" w:rsidRPr="000509E4" w:rsidRDefault="000509E4">
            <w:pPr>
              <w:pStyle w:val="TableParagraph"/>
              <w:ind w:left="136" w:right="266" w:firstLine="4"/>
              <w:jc w:val="center"/>
              <w:rPr>
                <w:b/>
                <w:sz w:val="24"/>
                <w:lang w:val="ru-RU"/>
              </w:rPr>
            </w:pPr>
            <w:r w:rsidRPr="000509E4">
              <w:rPr>
                <w:b/>
                <w:sz w:val="24"/>
                <w:lang w:val="ru-RU"/>
              </w:rPr>
              <w:t>Определение причин успеха/неуспеха решения учебной задачи(рефлексия)</w:t>
            </w:r>
          </w:p>
        </w:tc>
        <w:tc>
          <w:tcPr>
            <w:tcW w:w="2677"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6"/>
              <w:ind w:left="0"/>
              <w:rPr>
                <w:sz w:val="27"/>
                <w:lang w:val="ru-RU"/>
              </w:rPr>
            </w:pPr>
          </w:p>
          <w:p w:rsidR="00E86648" w:rsidRPr="000509E4" w:rsidRDefault="000509E4">
            <w:pPr>
              <w:pStyle w:val="TableParagraph"/>
              <w:ind w:left="57" w:right="227"/>
              <w:jc w:val="center"/>
              <w:rPr>
                <w:sz w:val="24"/>
                <w:lang w:val="ru-RU"/>
              </w:rPr>
            </w:pPr>
            <w:r w:rsidRPr="000509E4">
              <w:rPr>
                <w:sz w:val="24"/>
                <w:lang w:val="ru-RU"/>
              </w:rPr>
              <w:t>Совместно с учителем выявляет причинные успеха/неуспеха выполнения учебной задачи</w:t>
            </w:r>
          </w:p>
        </w:tc>
        <w:tc>
          <w:tcPr>
            <w:tcW w:w="2501"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80"/>
              <w:ind w:left="203" w:right="608" w:hanging="3"/>
              <w:jc w:val="center"/>
              <w:rPr>
                <w:sz w:val="24"/>
                <w:lang w:val="ru-RU"/>
              </w:rPr>
            </w:pPr>
            <w:r w:rsidRPr="000509E4">
              <w:rPr>
                <w:sz w:val="24"/>
                <w:lang w:val="ru-RU"/>
              </w:rPr>
              <w:t>Самостоятельно определяет причины успеха/неуспеха выполнения учебной задачи</w:t>
            </w:r>
          </w:p>
        </w:tc>
        <w:tc>
          <w:tcPr>
            <w:tcW w:w="2614"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6"/>
              <w:ind w:left="0"/>
              <w:rPr>
                <w:sz w:val="27"/>
                <w:lang w:val="ru-RU"/>
              </w:rPr>
            </w:pPr>
          </w:p>
          <w:p w:rsidR="00E86648" w:rsidRPr="000509E4" w:rsidRDefault="000509E4">
            <w:pPr>
              <w:pStyle w:val="TableParagraph"/>
              <w:ind w:left="115" w:right="302" w:firstLine="3"/>
              <w:jc w:val="center"/>
              <w:rPr>
                <w:sz w:val="24"/>
                <w:lang w:val="ru-RU"/>
              </w:rPr>
            </w:pPr>
            <w:r w:rsidRPr="000509E4">
              <w:rPr>
                <w:sz w:val="24"/>
                <w:lang w:val="ru-RU"/>
              </w:rPr>
              <w:t>Самостоятельно определяет причины успеха/неуспеха выполнения учебной задачи, конструктивно действует вситуации неопределенности илинеуспеха</w:t>
            </w:r>
          </w:p>
        </w:tc>
      </w:tr>
      <w:tr w:rsidR="00E86648">
        <w:trPr>
          <w:trHeight w:hRule="exact" w:val="571"/>
        </w:trPr>
        <w:tc>
          <w:tcPr>
            <w:tcW w:w="10308" w:type="dxa"/>
            <w:gridSpan w:val="4"/>
          </w:tcPr>
          <w:p w:rsidR="00E86648" w:rsidRDefault="000509E4">
            <w:pPr>
              <w:pStyle w:val="TableParagraph"/>
              <w:spacing w:before="131"/>
              <w:ind w:left="3709" w:right="3712"/>
              <w:jc w:val="center"/>
              <w:rPr>
                <w:b/>
                <w:sz w:val="24"/>
              </w:rPr>
            </w:pPr>
            <w:r>
              <w:rPr>
                <w:b/>
                <w:sz w:val="24"/>
              </w:rPr>
              <w:t>Познавательные УУД</w:t>
            </w:r>
          </w:p>
        </w:tc>
      </w:tr>
      <w:tr w:rsidR="00E86648" w:rsidRPr="00294A15">
        <w:trPr>
          <w:trHeight w:hRule="exact" w:val="2662"/>
        </w:trPr>
        <w:tc>
          <w:tcPr>
            <w:tcW w:w="2516" w:type="dxa"/>
          </w:tcPr>
          <w:p w:rsidR="00E86648" w:rsidRPr="000509E4" w:rsidRDefault="00E86648">
            <w:pPr>
              <w:pStyle w:val="TableParagraph"/>
              <w:spacing w:before="1"/>
              <w:ind w:left="0"/>
              <w:rPr>
                <w:sz w:val="19"/>
                <w:lang w:val="ru-RU"/>
              </w:rPr>
            </w:pPr>
          </w:p>
          <w:p w:rsidR="00E86648" w:rsidRPr="000509E4" w:rsidRDefault="000509E4">
            <w:pPr>
              <w:pStyle w:val="TableParagraph"/>
              <w:ind w:left="175" w:right="318" w:firstLine="5"/>
              <w:jc w:val="center"/>
              <w:rPr>
                <w:b/>
                <w:sz w:val="24"/>
                <w:lang w:val="ru-RU"/>
              </w:rPr>
            </w:pPr>
            <w:r w:rsidRPr="000509E4">
              <w:rPr>
                <w:b/>
                <w:sz w:val="24"/>
                <w:lang w:val="ru-RU"/>
              </w:rPr>
              <w:t>Использование логических действий для выполнения учебной задачи (сравнения, анализа, синтеза и др.)</w:t>
            </w:r>
          </w:p>
        </w:tc>
        <w:tc>
          <w:tcPr>
            <w:tcW w:w="2677" w:type="dxa"/>
          </w:tcPr>
          <w:p w:rsidR="00E86648" w:rsidRPr="000509E4" w:rsidRDefault="00E86648">
            <w:pPr>
              <w:pStyle w:val="TableParagraph"/>
              <w:spacing w:before="11"/>
              <w:ind w:left="0"/>
              <w:rPr>
                <w:sz w:val="29"/>
                <w:lang w:val="ru-RU"/>
              </w:rPr>
            </w:pPr>
          </w:p>
          <w:p w:rsidR="00E86648" w:rsidRPr="000509E4" w:rsidRDefault="000509E4">
            <w:pPr>
              <w:pStyle w:val="TableParagraph"/>
              <w:ind w:left="31" w:right="239"/>
              <w:jc w:val="center"/>
              <w:rPr>
                <w:sz w:val="24"/>
                <w:lang w:val="ru-RU"/>
              </w:rPr>
            </w:pPr>
            <w:r w:rsidRPr="000509E4">
              <w:rPr>
                <w:sz w:val="24"/>
                <w:lang w:val="ru-RU"/>
              </w:rPr>
              <w:t>Применяет логические действия в соответствии с предложенным алгоритмом выполнения учебной задачи</w:t>
            </w:r>
          </w:p>
        </w:tc>
        <w:tc>
          <w:tcPr>
            <w:tcW w:w="2501" w:type="dxa"/>
          </w:tcPr>
          <w:p w:rsidR="00E86648" w:rsidRPr="000509E4" w:rsidRDefault="000509E4">
            <w:pPr>
              <w:pStyle w:val="TableParagraph"/>
              <w:spacing w:before="208"/>
              <w:ind w:left="71" w:right="226" w:firstLine="3"/>
              <w:jc w:val="center"/>
              <w:rPr>
                <w:sz w:val="24"/>
                <w:lang w:val="ru-RU"/>
              </w:rPr>
            </w:pPr>
            <w:r w:rsidRPr="000509E4">
              <w:rPr>
                <w:sz w:val="24"/>
                <w:lang w:val="ru-RU"/>
              </w:rPr>
              <w:t>Совместно с учителем определяет необходимость и целесообразность использования логических операций для выполнения учебной задачи</w:t>
            </w:r>
          </w:p>
        </w:tc>
        <w:tc>
          <w:tcPr>
            <w:tcW w:w="2614" w:type="dxa"/>
          </w:tcPr>
          <w:p w:rsidR="00E86648" w:rsidRPr="000509E4" w:rsidRDefault="000509E4">
            <w:pPr>
              <w:pStyle w:val="TableParagraph"/>
              <w:spacing w:before="208"/>
              <w:ind w:left="64" w:right="177" w:hanging="5"/>
              <w:jc w:val="center"/>
              <w:rPr>
                <w:sz w:val="24"/>
                <w:lang w:val="ru-RU"/>
              </w:rPr>
            </w:pPr>
            <w:r w:rsidRPr="000509E4">
              <w:rPr>
                <w:sz w:val="24"/>
                <w:lang w:val="ru-RU"/>
              </w:rPr>
              <w:t>Самостоятельно определяет необходимость и целесообразность проведения логических операцийв соответствии с учебнойзадачей</w:t>
            </w:r>
          </w:p>
        </w:tc>
      </w:tr>
      <w:tr w:rsidR="00E86648" w:rsidRPr="00294A15">
        <w:trPr>
          <w:trHeight w:hRule="exact" w:val="2556"/>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Default="000509E4">
            <w:pPr>
              <w:pStyle w:val="TableParagraph"/>
              <w:spacing w:before="164"/>
              <w:ind w:left="108" w:right="257"/>
              <w:jc w:val="center"/>
              <w:rPr>
                <w:b/>
                <w:sz w:val="24"/>
              </w:rPr>
            </w:pPr>
            <w:r>
              <w:rPr>
                <w:b/>
                <w:sz w:val="24"/>
              </w:rPr>
              <w:t>Установление причинно- следственных связей</w:t>
            </w:r>
          </w:p>
        </w:tc>
        <w:tc>
          <w:tcPr>
            <w:tcW w:w="2677" w:type="dxa"/>
          </w:tcPr>
          <w:p w:rsidR="00E86648" w:rsidRPr="000509E4" w:rsidRDefault="00E86648">
            <w:pPr>
              <w:pStyle w:val="TableParagraph"/>
              <w:ind w:left="0"/>
              <w:rPr>
                <w:sz w:val="24"/>
                <w:lang w:val="ru-RU"/>
              </w:rPr>
            </w:pPr>
          </w:p>
          <w:p w:rsidR="00E86648" w:rsidRPr="000509E4" w:rsidRDefault="00E86648">
            <w:pPr>
              <w:pStyle w:val="TableParagraph"/>
              <w:spacing w:before="4"/>
              <w:ind w:left="0"/>
              <w:rPr>
                <w:sz w:val="25"/>
                <w:lang w:val="ru-RU"/>
              </w:rPr>
            </w:pPr>
          </w:p>
          <w:p w:rsidR="00E86648" w:rsidRPr="000509E4" w:rsidRDefault="000509E4">
            <w:pPr>
              <w:pStyle w:val="TableParagraph"/>
              <w:ind w:left="62" w:right="209" w:firstLine="3"/>
              <w:jc w:val="center"/>
              <w:rPr>
                <w:sz w:val="24"/>
                <w:lang w:val="ru-RU"/>
              </w:rPr>
            </w:pPr>
            <w:r w:rsidRPr="000509E4">
              <w:rPr>
                <w:sz w:val="24"/>
                <w:lang w:val="ru-RU"/>
              </w:rPr>
              <w:t>Под руководством учителя выявляет причинынаблюдаемых или изучаемых явлений</w:t>
            </w:r>
          </w:p>
        </w:tc>
        <w:tc>
          <w:tcPr>
            <w:tcW w:w="2501" w:type="dxa"/>
          </w:tcPr>
          <w:p w:rsidR="00E86648" w:rsidRPr="000509E4" w:rsidRDefault="000509E4">
            <w:pPr>
              <w:pStyle w:val="TableParagraph"/>
              <w:spacing w:before="42"/>
              <w:ind w:left="105" w:right="230" w:firstLine="1"/>
              <w:jc w:val="center"/>
              <w:rPr>
                <w:sz w:val="24"/>
                <w:lang w:val="ru-RU"/>
              </w:rPr>
            </w:pPr>
            <w:r w:rsidRPr="000509E4">
              <w:rPr>
                <w:sz w:val="24"/>
                <w:lang w:val="ru-RU"/>
              </w:rPr>
              <w:t>Совместно с учителемопределяет причину изучаемых явлений, самостоятельно устанавливает причинно- следственные взаимосвязи</w:t>
            </w:r>
          </w:p>
        </w:tc>
        <w:tc>
          <w:tcPr>
            <w:tcW w:w="2614" w:type="dxa"/>
          </w:tcPr>
          <w:p w:rsidR="00E86648" w:rsidRPr="000509E4" w:rsidRDefault="000509E4">
            <w:pPr>
              <w:pStyle w:val="TableParagraph"/>
              <w:spacing w:before="42"/>
              <w:ind w:left="177" w:right="342"/>
              <w:jc w:val="center"/>
              <w:rPr>
                <w:sz w:val="24"/>
                <w:lang w:val="ru-RU"/>
              </w:rPr>
            </w:pPr>
            <w:r w:rsidRPr="000509E4">
              <w:rPr>
                <w:sz w:val="24"/>
                <w:lang w:val="ru-RU"/>
              </w:rPr>
              <w:t>Самостоятельно устанавливает причинно- следственные связи, аргументировано объясняет наблюдаемые или изучаемые явления, все возможные</w:t>
            </w:r>
          </w:p>
        </w:tc>
      </w:tr>
    </w:tbl>
    <w:p w:rsidR="00E86648" w:rsidRPr="000509E4" w:rsidRDefault="00E86648">
      <w:pPr>
        <w:jc w:val="center"/>
        <w:rPr>
          <w:sz w:val="24"/>
          <w:lang w:val="ru-RU"/>
        </w:rPr>
        <w:sectPr w:rsidR="00E86648" w:rsidRPr="000509E4">
          <w:pgSz w:w="11930" w:h="16860"/>
          <w:pgMar w:top="880" w:right="580" w:bottom="440" w:left="800" w:header="0" w:footer="242"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677"/>
        <w:gridCol w:w="2501"/>
        <w:gridCol w:w="2612"/>
      </w:tblGrid>
      <w:tr w:rsidR="00E86648" w:rsidRPr="00294A15">
        <w:trPr>
          <w:trHeight w:hRule="exact" w:val="2396"/>
        </w:trPr>
        <w:tc>
          <w:tcPr>
            <w:tcW w:w="2516" w:type="dxa"/>
          </w:tcPr>
          <w:p w:rsidR="00E86648" w:rsidRPr="000509E4" w:rsidRDefault="00E86648">
            <w:pPr>
              <w:pStyle w:val="TableParagraph"/>
              <w:spacing w:before="2"/>
              <w:ind w:left="0"/>
              <w:rPr>
                <w:sz w:val="31"/>
                <w:lang w:val="ru-RU"/>
              </w:rPr>
            </w:pPr>
          </w:p>
          <w:p w:rsidR="00E86648" w:rsidRPr="000509E4" w:rsidRDefault="000509E4">
            <w:pPr>
              <w:pStyle w:val="TableParagraph"/>
              <w:ind w:left="123" w:right="253"/>
              <w:jc w:val="center"/>
              <w:rPr>
                <w:b/>
                <w:sz w:val="24"/>
                <w:lang w:val="ru-RU"/>
              </w:rPr>
            </w:pPr>
            <w:r w:rsidRPr="000509E4">
              <w:rPr>
                <w:b/>
                <w:sz w:val="24"/>
                <w:lang w:val="ru-RU"/>
              </w:rPr>
              <w:t>Выбор основания и критериев для проведения сравнения, типологии, классификации</w:t>
            </w:r>
          </w:p>
        </w:tc>
        <w:tc>
          <w:tcPr>
            <w:tcW w:w="2677" w:type="dxa"/>
          </w:tcPr>
          <w:p w:rsidR="00E86648" w:rsidRPr="000509E4" w:rsidRDefault="000509E4">
            <w:pPr>
              <w:pStyle w:val="TableParagraph"/>
              <w:spacing w:before="78" w:line="274" w:lineRule="exact"/>
              <w:ind w:left="365" w:right="514" w:hanging="36"/>
              <w:rPr>
                <w:sz w:val="24"/>
                <w:lang w:val="ru-RU"/>
              </w:rPr>
            </w:pPr>
            <w:r w:rsidRPr="000509E4">
              <w:rPr>
                <w:sz w:val="24"/>
                <w:lang w:val="ru-RU"/>
              </w:rPr>
              <w:t>Под руководством</w:t>
            </w:r>
          </w:p>
          <w:p w:rsidR="00E86648" w:rsidRPr="000509E4" w:rsidRDefault="000509E4">
            <w:pPr>
              <w:pStyle w:val="TableParagraph"/>
              <w:ind w:left="365"/>
              <w:rPr>
                <w:sz w:val="24"/>
                <w:lang w:val="ru-RU"/>
              </w:rPr>
            </w:pPr>
            <w:r w:rsidRPr="000509E4">
              <w:rPr>
                <w:sz w:val="24"/>
                <w:lang w:val="ru-RU"/>
              </w:rPr>
              <w:t>учителя проводит классификацию,</w:t>
            </w:r>
          </w:p>
          <w:p w:rsidR="00E86648" w:rsidRPr="000509E4" w:rsidRDefault="000509E4">
            <w:pPr>
              <w:pStyle w:val="TableParagraph"/>
              <w:ind w:left="132" w:right="239"/>
              <w:jc w:val="center"/>
              <w:rPr>
                <w:sz w:val="24"/>
                <w:lang w:val="ru-RU"/>
              </w:rPr>
            </w:pPr>
            <w:r w:rsidRPr="000509E4">
              <w:rPr>
                <w:sz w:val="24"/>
                <w:lang w:val="ru-RU"/>
              </w:rPr>
              <w:t>типологию, сравнение с помощью предложенных критериев или</w:t>
            </w:r>
          </w:p>
        </w:tc>
        <w:tc>
          <w:tcPr>
            <w:tcW w:w="2501" w:type="dxa"/>
          </w:tcPr>
          <w:p w:rsidR="00E86648" w:rsidRPr="000509E4" w:rsidRDefault="000509E4">
            <w:pPr>
              <w:pStyle w:val="TableParagraph"/>
              <w:spacing w:before="73"/>
              <w:ind w:left="223" w:right="352"/>
              <w:jc w:val="center"/>
              <w:rPr>
                <w:sz w:val="24"/>
                <w:lang w:val="ru-RU"/>
              </w:rPr>
            </w:pPr>
            <w:r w:rsidRPr="000509E4">
              <w:rPr>
                <w:sz w:val="24"/>
                <w:lang w:val="ru-RU"/>
              </w:rPr>
              <w:t>Из предложенного перечня выбирает основание или критерии для проведения сравнений, классификаций, типологии</w:t>
            </w:r>
          </w:p>
        </w:tc>
        <w:tc>
          <w:tcPr>
            <w:tcW w:w="2612" w:type="dxa"/>
          </w:tcPr>
          <w:p w:rsidR="00E86648" w:rsidRPr="000509E4" w:rsidRDefault="00E86648">
            <w:pPr>
              <w:pStyle w:val="TableParagraph"/>
              <w:spacing w:before="4"/>
              <w:ind w:left="0"/>
              <w:rPr>
                <w:sz w:val="30"/>
                <w:lang w:val="ru-RU"/>
              </w:rPr>
            </w:pPr>
          </w:p>
          <w:p w:rsidR="00E86648" w:rsidRPr="000509E4" w:rsidRDefault="000509E4">
            <w:pPr>
              <w:pStyle w:val="TableParagraph"/>
              <w:ind w:left="81" w:right="255" w:hanging="4"/>
              <w:jc w:val="center"/>
              <w:rPr>
                <w:sz w:val="24"/>
                <w:lang w:val="ru-RU"/>
              </w:rPr>
            </w:pPr>
            <w:r w:rsidRPr="000509E4">
              <w:rPr>
                <w:sz w:val="24"/>
                <w:lang w:val="ru-RU"/>
              </w:rPr>
              <w:t>Самостоятельно определяет основание или критерии для сравнений, классификаций, типологии</w:t>
            </w:r>
          </w:p>
        </w:tc>
      </w:tr>
      <w:tr w:rsidR="00E86648" w:rsidRPr="00294A15">
        <w:trPr>
          <w:trHeight w:hRule="exact" w:val="2393"/>
        </w:trPr>
        <w:tc>
          <w:tcPr>
            <w:tcW w:w="2516" w:type="dxa"/>
          </w:tcPr>
          <w:p w:rsidR="00E86648" w:rsidRPr="000509E4" w:rsidRDefault="00E86648">
            <w:pPr>
              <w:pStyle w:val="TableParagraph"/>
              <w:ind w:left="0"/>
              <w:rPr>
                <w:sz w:val="31"/>
                <w:lang w:val="ru-RU"/>
              </w:rPr>
            </w:pPr>
          </w:p>
          <w:p w:rsidR="00E86648" w:rsidRPr="000509E4" w:rsidRDefault="000509E4">
            <w:pPr>
              <w:pStyle w:val="TableParagraph"/>
              <w:ind w:left="123" w:right="426"/>
              <w:jc w:val="center"/>
              <w:rPr>
                <w:b/>
                <w:sz w:val="24"/>
                <w:lang w:val="ru-RU"/>
              </w:rPr>
            </w:pPr>
            <w:r w:rsidRPr="000509E4">
              <w:rPr>
                <w:b/>
                <w:sz w:val="24"/>
                <w:lang w:val="ru-RU"/>
              </w:rPr>
              <w:t>Создание и использование знаков, моделей и символов для решения учебной задачи</w:t>
            </w:r>
          </w:p>
        </w:tc>
        <w:tc>
          <w:tcPr>
            <w:tcW w:w="2677" w:type="dxa"/>
          </w:tcPr>
          <w:p w:rsidR="00E86648" w:rsidRPr="000509E4" w:rsidRDefault="000509E4">
            <w:pPr>
              <w:pStyle w:val="TableParagraph"/>
              <w:spacing w:before="210"/>
              <w:ind w:left="207" w:right="310" w:firstLine="1"/>
              <w:jc w:val="center"/>
              <w:rPr>
                <w:sz w:val="24"/>
                <w:lang w:val="ru-RU"/>
              </w:rPr>
            </w:pPr>
            <w:r w:rsidRPr="000509E4">
              <w:rPr>
                <w:sz w:val="24"/>
                <w:lang w:val="ru-RU"/>
              </w:rPr>
              <w:t>Применяет знаки, символы и модели в соответствии с предложенным алгоритмом выполненияучебной задачи</w:t>
            </w:r>
          </w:p>
        </w:tc>
        <w:tc>
          <w:tcPr>
            <w:tcW w:w="2501" w:type="dxa"/>
          </w:tcPr>
          <w:p w:rsidR="00E86648" w:rsidRPr="000509E4" w:rsidRDefault="00E86648">
            <w:pPr>
              <w:pStyle w:val="TableParagraph"/>
              <w:spacing w:before="2"/>
              <w:ind w:left="0"/>
              <w:rPr>
                <w:sz w:val="30"/>
                <w:lang w:val="ru-RU"/>
              </w:rPr>
            </w:pPr>
          </w:p>
          <w:p w:rsidR="00E86648" w:rsidRPr="000509E4" w:rsidRDefault="000509E4">
            <w:pPr>
              <w:pStyle w:val="TableParagraph"/>
              <w:ind w:left="146" w:right="287" w:firstLine="2"/>
              <w:jc w:val="center"/>
              <w:rPr>
                <w:sz w:val="24"/>
                <w:lang w:val="ru-RU"/>
              </w:rPr>
            </w:pPr>
            <w:r w:rsidRPr="000509E4">
              <w:rPr>
                <w:sz w:val="24"/>
                <w:lang w:val="ru-RU"/>
              </w:rPr>
              <w:t>Самостоятельно использует знаки, символы и предложенные модели выполнения учебной задачи</w:t>
            </w:r>
          </w:p>
        </w:tc>
        <w:tc>
          <w:tcPr>
            <w:tcW w:w="2612" w:type="dxa"/>
          </w:tcPr>
          <w:p w:rsidR="00E86648" w:rsidRPr="000509E4" w:rsidRDefault="00E86648">
            <w:pPr>
              <w:pStyle w:val="TableParagraph"/>
              <w:spacing w:before="2"/>
              <w:ind w:left="0"/>
              <w:rPr>
                <w:sz w:val="30"/>
                <w:lang w:val="ru-RU"/>
              </w:rPr>
            </w:pPr>
          </w:p>
          <w:p w:rsidR="00E86648" w:rsidRPr="000509E4" w:rsidRDefault="000509E4">
            <w:pPr>
              <w:pStyle w:val="TableParagraph"/>
              <w:ind w:left="170" w:right="381" w:firstLine="5"/>
              <w:jc w:val="center"/>
              <w:rPr>
                <w:sz w:val="24"/>
                <w:lang w:val="ru-RU"/>
              </w:rPr>
            </w:pPr>
            <w:r w:rsidRPr="000509E4">
              <w:rPr>
                <w:sz w:val="24"/>
                <w:lang w:val="ru-RU"/>
              </w:rPr>
              <w:t>Самостоятельно использует знаки, символы, создает и преобразуетмодели для выполнения учебнойзадачи</w:t>
            </w:r>
          </w:p>
        </w:tc>
      </w:tr>
      <w:tr w:rsidR="00E86648" w:rsidRPr="00294A15">
        <w:trPr>
          <w:trHeight w:hRule="exact" w:val="2861"/>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Default="000509E4">
            <w:pPr>
              <w:pStyle w:val="TableParagraph"/>
              <w:spacing w:before="181"/>
              <w:ind w:left="168"/>
              <w:rPr>
                <w:b/>
                <w:sz w:val="24"/>
              </w:rPr>
            </w:pPr>
            <w:r>
              <w:rPr>
                <w:b/>
                <w:sz w:val="24"/>
              </w:rPr>
              <w:t>Смысловое чтение</w:t>
            </w:r>
          </w:p>
        </w:tc>
        <w:tc>
          <w:tcPr>
            <w:tcW w:w="2677"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69"/>
              <w:ind w:left="57" w:right="346"/>
              <w:jc w:val="center"/>
              <w:rPr>
                <w:sz w:val="24"/>
                <w:lang w:val="ru-RU"/>
              </w:rPr>
            </w:pPr>
            <w:r w:rsidRPr="000509E4">
              <w:rPr>
                <w:sz w:val="24"/>
                <w:lang w:val="ru-RU"/>
              </w:rPr>
              <w:t>Выделяет основную идею текста, выстраивает последовательность описанных событий</w:t>
            </w:r>
          </w:p>
        </w:tc>
        <w:tc>
          <w:tcPr>
            <w:tcW w:w="2501" w:type="dxa"/>
          </w:tcPr>
          <w:p w:rsidR="00E86648" w:rsidRPr="000509E4" w:rsidRDefault="000509E4">
            <w:pPr>
              <w:pStyle w:val="TableParagraph"/>
              <w:spacing w:before="44"/>
              <w:ind w:left="110" w:right="237" w:hanging="5"/>
              <w:jc w:val="center"/>
              <w:rPr>
                <w:sz w:val="24"/>
                <w:lang w:val="ru-RU"/>
              </w:rPr>
            </w:pPr>
            <w:r w:rsidRPr="000509E4">
              <w:rPr>
                <w:sz w:val="24"/>
                <w:lang w:val="ru-RU"/>
              </w:rPr>
              <w:t>Выделяет основную идею текста, выстраивает последовательность описанных событий, использует информацию из текста для выполненияучебной задачи</w:t>
            </w:r>
          </w:p>
        </w:tc>
        <w:tc>
          <w:tcPr>
            <w:tcW w:w="2612" w:type="dxa"/>
          </w:tcPr>
          <w:p w:rsidR="00E86648" w:rsidRPr="000509E4" w:rsidRDefault="00E86648">
            <w:pPr>
              <w:pStyle w:val="TableParagraph"/>
              <w:ind w:left="0"/>
              <w:rPr>
                <w:sz w:val="24"/>
                <w:lang w:val="ru-RU"/>
              </w:rPr>
            </w:pPr>
          </w:p>
          <w:p w:rsidR="00E86648" w:rsidRPr="000509E4" w:rsidRDefault="00E86648">
            <w:pPr>
              <w:pStyle w:val="TableParagraph"/>
              <w:spacing w:before="7"/>
              <w:ind w:left="0"/>
              <w:rPr>
                <w:sz w:val="26"/>
                <w:lang w:val="ru-RU"/>
              </w:rPr>
            </w:pPr>
          </w:p>
          <w:p w:rsidR="00E86648" w:rsidRPr="000509E4" w:rsidRDefault="000509E4">
            <w:pPr>
              <w:pStyle w:val="TableParagraph"/>
              <w:ind w:left="67" w:right="249" w:hanging="7"/>
              <w:jc w:val="center"/>
              <w:rPr>
                <w:sz w:val="24"/>
                <w:lang w:val="ru-RU"/>
              </w:rPr>
            </w:pPr>
            <w:r w:rsidRPr="000509E4">
              <w:rPr>
                <w:sz w:val="24"/>
                <w:lang w:val="ru-RU"/>
              </w:rPr>
              <w:t>Выделяет основную идею и контекст, использует и преобразует информацию из предложенноготекста</w:t>
            </w:r>
          </w:p>
        </w:tc>
      </w:tr>
      <w:tr w:rsidR="00E86648" w:rsidRPr="00294A15">
        <w:trPr>
          <w:trHeight w:hRule="exact" w:val="2540"/>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58"/>
              <w:ind w:left="100" w:right="365" w:hanging="1"/>
              <w:jc w:val="center"/>
              <w:rPr>
                <w:b/>
                <w:sz w:val="24"/>
                <w:lang w:val="ru-RU"/>
              </w:rPr>
            </w:pPr>
            <w:r w:rsidRPr="000509E4">
              <w:rPr>
                <w:b/>
                <w:sz w:val="24"/>
                <w:lang w:val="ru-RU"/>
              </w:rPr>
              <w:t>Формулирование выводов на основе полученной информации</w:t>
            </w:r>
          </w:p>
        </w:tc>
        <w:tc>
          <w:tcPr>
            <w:tcW w:w="2677"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46"/>
              <w:ind w:left="57" w:right="164"/>
              <w:jc w:val="center"/>
              <w:rPr>
                <w:sz w:val="24"/>
                <w:lang w:val="ru-RU"/>
              </w:rPr>
            </w:pPr>
            <w:r w:rsidRPr="000509E4">
              <w:rPr>
                <w:sz w:val="24"/>
                <w:lang w:val="ru-RU"/>
              </w:rPr>
              <w:t>С помощью учителя делает выводы на основе полученной информации</w:t>
            </w:r>
          </w:p>
        </w:tc>
        <w:tc>
          <w:tcPr>
            <w:tcW w:w="2501" w:type="dxa"/>
          </w:tcPr>
          <w:p w:rsidR="00E86648" w:rsidRPr="000509E4" w:rsidRDefault="00E86648">
            <w:pPr>
              <w:pStyle w:val="TableParagraph"/>
              <w:spacing w:before="6"/>
              <w:ind w:left="0"/>
              <w:rPr>
                <w:sz w:val="24"/>
                <w:lang w:val="ru-RU"/>
              </w:rPr>
            </w:pPr>
          </w:p>
          <w:p w:rsidR="00E86648" w:rsidRPr="000509E4" w:rsidRDefault="000509E4">
            <w:pPr>
              <w:pStyle w:val="TableParagraph"/>
              <w:ind w:left="227" w:right="376" w:firstLine="1"/>
              <w:jc w:val="center"/>
              <w:rPr>
                <w:sz w:val="24"/>
                <w:lang w:val="ru-RU"/>
              </w:rPr>
            </w:pPr>
            <w:r w:rsidRPr="000509E4">
              <w:rPr>
                <w:sz w:val="24"/>
                <w:lang w:val="ru-RU"/>
              </w:rPr>
              <w:t>Делает вывод (присоединяется к выводу) на основе полученной информации и приводит хотя бы один аргумент</w:t>
            </w:r>
          </w:p>
        </w:tc>
        <w:tc>
          <w:tcPr>
            <w:tcW w:w="2612" w:type="dxa"/>
          </w:tcPr>
          <w:p w:rsidR="00E86648" w:rsidRPr="000509E4" w:rsidRDefault="00E86648">
            <w:pPr>
              <w:pStyle w:val="TableParagraph"/>
              <w:spacing w:before="6"/>
              <w:ind w:left="0"/>
              <w:rPr>
                <w:sz w:val="24"/>
                <w:lang w:val="ru-RU"/>
              </w:rPr>
            </w:pPr>
          </w:p>
          <w:p w:rsidR="00E86648" w:rsidRPr="000509E4" w:rsidRDefault="000509E4">
            <w:pPr>
              <w:pStyle w:val="TableParagraph"/>
              <w:ind w:left="112" w:right="222"/>
              <w:jc w:val="center"/>
              <w:rPr>
                <w:sz w:val="24"/>
                <w:lang w:val="ru-RU"/>
              </w:rPr>
            </w:pPr>
            <w:r w:rsidRPr="000509E4">
              <w:rPr>
                <w:sz w:val="24"/>
                <w:lang w:val="ru-RU"/>
              </w:rPr>
              <w:t>Делает  аргументированный вывод на основе критического анализа текста, сопоставления различных точек зрения</w:t>
            </w:r>
          </w:p>
        </w:tc>
      </w:tr>
      <w:tr w:rsidR="00E86648">
        <w:trPr>
          <w:trHeight w:hRule="exact" w:val="324"/>
        </w:trPr>
        <w:tc>
          <w:tcPr>
            <w:tcW w:w="2516" w:type="dxa"/>
            <w:tcBorders>
              <w:bottom w:val="nil"/>
            </w:tcBorders>
          </w:tcPr>
          <w:p w:rsidR="00E86648" w:rsidRPr="000509E4" w:rsidRDefault="00E86648">
            <w:pPr>
              <w:rPr>
                <w:lang w:val="ru-RU"/>
              </w:rPr>
            </w:pPr>
          </w:p>
        </w:tc>
        <w:tc>
          <w:tcPr>
            <w:tcW w:w="2677" w:type="dxa"/>
            <w:tcBorders>
              <w:bottom w:val="nil"/>
            </w:tcBorders>
          </w:tcPr>
          <w:p w:rsidR="00E86648" w:rsidRDefault="000509E4">
            <w:pPr>
              <w:pStyle w:val="TableParagraph"/>
              <w:spacing w:before="42"/>
              <w:ind w:left="57" w:right="198"/>
              <w:jc w:val="center"/>
              <w:rPr>
                <w:sz w:val="24"/>
              </w:rPr>
            </w:pPr>
            <w:r>
              <w:rPr>
                <w:sz w:val="24"/>
              </w:rPr>
              <w:t>Задает вопросы,</w:t>
            </w:r>
          </w:p>
        </w:tc>
        <w:tc>
          <w:tcPr>
            <w:tcW w:w="2501" w:type="dxa"/>
            <w:tcBorders>
              <w:bottom w:val="nil"/>
            </w:tcBorders>
          </w:tcPr>
          <w:p w:rsidR="00E86648" w:rsidRDefault="00E86648"/>
        </w:tc>
        <w:tc>
          <w:tcPr>
            <w:tcW w:w="2612" w:type="dxa"/>
            <w:tcBorders>
              <w:bottom w:val="nil"/>
            </w:tcBorders>
          </w:tcPr>
          <w:p w:rsidR="00E86648" w:rsidRDefault="00E86648"/>
        </w:tc>
      </w:tr>
      <w:tr w:rsidR="00E86648">
        <w:trPr>
          <w:trHeight w:hRule="exact" w:val="276"/>
        </w:trPr>
        <w:tc>
          <w:tcPr>
            <w:tcW w:w="2516" w:type="dxa"/>
            <w:tcBorders>
              <w:top w:val="nil"/>
              <w:bottom w:val="nil"/>
            </w:tcBorders>
          </w:tcPr>
          <w:p w:rsidR="00E86648" w:rsidRDefault="00E86648"/>
        </w:tc>
        <w:tc>
          <w:tcPr>
            <w:tcW w:w="2677" w:type="dxa"/>
            <w:tcBorders>
              <w:top w:val="nil"/>
              <w:bottom w:val="nil"/>
            </w:tcBorders>
          </w:tcPr>
          <w:p w:rsidR="00E86648" w:rsidRDefault="000509E4">
            <w:pPr>
              <w:pStyle w:val="TableParagraph"/>
              <w:spacing w:line="275" w:lineRule="exact"/>
              <w:ind w:left="57" w:right="199"/>
              <w:jc w:val="center"/>
              <w:rPr>
                <w:sz w:val="24"/>
              </w:rPr>
            </w:pPr>
            <w:r>
              <w:rPr>
                <w:sz w:val="24"/>
              </w:rPr>
              <w:t>указывающие на</w:t>
            </w:r>
          </w:p>
        </w:tc>
        <w:tc>
          <w:tcPr>
            <w:tcW w:w="2501" w:type="dxa"/>
            <w:tcBorders>
              <w:top w:val="nil"/>
              <w:bottom w:val="nil"/>
            </w:tcBorders>
          </w:tcPr>
          <w:p w:rsidR="00E86648" w:rsidRDefault="000509E4">
            <w:pPr>
              <w:pStyle w:val="TableParagraph"/>
              <w:spacing w:line="251" w:lineRule="exact"/>
              <w:ind w:left="511"/>
              <w:rPr>
                <w:sz w:val="24"/>
              </w:rPr>
            </w:pPr>
            <w:r>
              <w:rPr>
                <w:sz w:val="24"/>
              </w:rPr>
              <w:t>Определяет</w:t>
            </w:r>
          </w:p>
        </w:tc>
        <w:tc>
          <w:tcPr>
            <w:tcW w:w="2612" w:type="dxa"/>
            <w:tcBorders>
              <w:top w:val="nil"/>
              <w:bottom w:val="nil"/>
            </w:tcBorders>
          </w:tcPr>
          <w:p w:rsidR="00E86648" w:rsidRDefault="000509E4">
            <w:pPr>
              <w:pStyle w:val="TableParagraph"/>
              <w:spacing w:line="251" w:lineRule="exact"/>
              <w:ind w:left="227"/>
              <w:rPr>
                <w:sz w:val="24"/>
              </w:rPr>
            </w:pPr>
            <w:r>
              <w:rPr>
                <w:sz w:val="24"/>
              </w:rPr>
              <w:t>Определяет, что и в</w:t>
            </w:r>
          </w:p>
        </w:tc>
      </w:tr>
      <w:tr w:rsidR="00E86648">
        <w:trPr>
          <w:trHeight w:hRule="exact" w:val="276"/>
        </w:trPr>
        <w:tc>
          <w:tcPr>
            <w:tcW w:w="2516" w:type="dxa"/>
            <w:tcBorders>
              <w:top w:val="nil"/>
              <w:bottom w:val="nil"/>
            </w:tcBorders>
          </w:tcPr>
          <w:p w:rsidR="00E86648" w:rsidRDefault="00E86648"/>
        </w:tc>
        <w:tc>
          <w:tcPr>
            <w:tcW w:w="2677" w:type="dxa"/>
            <w:tcBorders>
              <w:top w:val="nil"/>
              <w:bottom w:val="nil"/>
            </w:tcBorders>
          </w:tcPr>
          <w:p w:rsidR="00E86648" w:rsidRDefault="000509E4">
            <w:pPr>
              <w:pStyle w:val="TableParagraph"/>
              <w:spacing w:line="275" w:lineRule="exact"/>
              <w:ind w:left="57" w:right="195"/>
              <w:jc w:val="center"/>
              <w:rPr>
                <w:sz w:val="24"/>
              </w:rPr>
            </w:pPr>
            <w:r>
              <w:rPr>
                <w:sz w:val="24"/>
              </w:rPr>
              <w:t>отсутствие</w:t>
            </w:r>
          </w:p>
        </w:tc>
        <w:tc>
          <w:tcPr>
            <w:tcW w:w="2501" w:type="dxa"/>
            <w:tcBorders>
              <w:top w:val="nil"/>
              <w:bottom w:val="nil"/>
            </w:tcBorders>
          </w:tcPr>
          <w:p w:rsidR="00E86648" w:rsidRDefault="000509E4">
            <w:pPr>
              <w:pStyle w:val="TableParagraph"/>
              <w:spacing w:line="251" w:lineRule="exact"/>
              <w:ind w:left="254"/>
              <w:rPr>
                <w:sz w:val="24"/>
              </w:rPr>
            </w:pPr>
            <w:r>
              <w:rPr>
                <w:sz w:val="24"/>
              </w:rPr>
              <w:t>недостаточность</w:t>
            </w:r>
          </w:p>
        </w:tc>
        <w:tc>
          <w:tcPr>
            <w:tcW w:w="2612" w:type="dxa"/>
            <w:tcBorders>
              <w:top w:val="nil"/>
              <w:bottom w:val="nil"/>
            </w:tcBorders>
          </w:tcPr>
          <w:p w:rsidR="00E86648" w:rsidRDefault="000509E4">
            <w:pPr>
              <w:pStyle w:val="TableParagraph"/>
              <w:spacing w:line="251" w:lineRule="exact"/>
              <w:ind w:left="539"/>
              <w:rPr>
                <w:sz w:val="24"/>
              </w:rPr>
            </w:pPr>
            <w:r>
              <w:rPr>
                <w:sz w:val="24"/>
              </w:rPr>
              <w:t>каком объеме</w:t>
            </w:r>
          </w:p>
        </w:tc>
      </w:tr>
      <w:tr w:rsidR="00E86648">
        <w:trPr>
          <w:trHeight w:hRule="exact" w:val="276"/>
        </w:trPr>
        <w:tc>
          <w:tcPr>
            <w:tcW w:w="2516" w:type="dxa"/>
            <w:tcBorders>
              <w:top w:val="nil"/>
              <w:bottom w:val="nil"/>
            </w:tcBorders>
          </w:tcPr>
          <w:p w:rsidR="00E86648" w:rsidRDefault="000509E4">
            <w:pPr>
              <w:pStyle w:val="TableParagraph"/>
              <w:spacing w:line="261" w:lineRule="exact"/>
              <w:ind w:left="317" w:right="305"/>
              <w:rPr>
                <w:b/>
                <w:sz w:val="24"/>
              </w:rPr>
            </w:pPr>
            <w:r>
              <w:rPr>
                <w:b/>
                <w:sz w:val="24"/>
              </w:rPr>
              <w:t>Поиск,  сбор  и</w:t>
            </w:r>
          </w:p>
        </w:tc>
        <w:tc>
          <w:tcPr>
            <w:tcW w:w="2677" w:type="dxa"/>
            <w:tcBorders>
              <w:top w:val="nil"/>
              <w:bottom w:val="nil"/>
            </w:tcBorders>
          </w:tcPr>
          <w:p w:rsidR="00E86648" w:rsidRDefault="000509E4">
            <w:pPr>
              <w:pStyle w:val="TableParagraph"/>
              <w:spacing w:line="275" w:lineRule="exact"/>
              <w:ind w:left="57" w:right="197"/>
              <w:jc w:val="center"/>
              <w:rPr>
                <w:sz w:val="24"/>
              </w:rPr>
            </w:pPr>
            <w:r>
              <w:rPr>
                <w:sz w:val="24"/>
              </w:rPr>
              <w:t>информации,</w:t>
            </w:r>
          </w:p>
        </w:tc>
        <w:tc>
          <w:tcPr>
            <w:tcW w:w="2501" w:type="dxa"/>
            <w:tcBorders>
              <w:top w:val="nil"/>
              <w:bottom w:val="nil"/>
            </w:tcBorders>
          </w:tcPr>
          <w:p w:rsidR="00E86648" w:rsidRDefault="000509E4">
            <w:pPr>
              <w:pStyle w:val="TableParagraph"/>
              <w:spacing w:line="251" w:lineRule="exact"/>
              <w:ind w:left="254"/>
              <w:rPr>
                <w:sz w:val="24"/>
              </w:rPr>
            </w:pPr>
            <w:r>
              <w:rPr>
                <w:sz w:val="24"/>
              </w:rPr>
              <w:t>информации для</w:t>
            </w:r>
          </w:p>
        </w:tc>
        <w:tc>
          <w:tcPr>
            <w:tcW w:w="2612" w:type="dxa"/>
            <w:tcBorders>
              <w:top w:val="nil"/>
              <w:bottom w:val="nil"/>
            </w:tcBorders>
          </w:tcPr>
          <w:p w:rsidR="00E86648" w:rsidRDefault="000509E4">
            <w:pPr>
              <w:pStyle w:val="TableParagraph"/>
              <w:spacing w:line="251" w:lineRule="exact"/>
              <w:ind w:left="412"/>
              <w:rPr>
                <w:sz w:val="24"/>
              </w:rPr>
            </w:pPr>
            <w:r>
              <w:rPr>
                <w:sz w:val="24"/>
              </w:rPr>
              <w:t>необходимо для</w:t>
            </w:r>
          </w:p>
        </w:tc>
      </w:tr>
      <w:tr w:rsidR="00E86648">
        <w:trPr>
          <w:trHeight w:hRule="exact" w:val="276"/>
        </w:trPr>
        <w:tc>
          <w:tcPr>
            <w:tcW w:w="2516" w:type="dxa"/>
            <w:tcBorders>
              <w:top w:val="nil"/>
              <w:bottom w:val="nil"/>
            </w:tcBorders>
          </w:tcPr>
          <w:p w:rsidR="00E86648" w:rsidRDefault="000509E4">
            <w:pPr>
              <w:pStyle w:val="TableParagraph"/>
              <w:spacing w:line="261" w:lineRule="exact"/>
              <w:ind w:left="172" w:right="655"/>
              <w:rPr>
                <w:b/>
                <w:sz w:val="24"/>
              </w:rPr>
            </w:pPr>
            <w:r>
              <w:rPr>
                <w:b/>
                <w:sz w:val="24"/>
              </w:rPr>
              <w:t>представление</w:t>
            </w:r>
          </w:p>
        </w:tc>
        <w:tc>
          <w:tcPr>
            <w:tcW w:w="2677" w:type="dxa"/>
            <w:tcBorders>
              <w:top w:val="nil"/>
              <w:bottom w:val="nil"/>
            </w:tcBorders>
          </w:tcPr>
          <w:p w:rsidR="00E86648" w:rsidRDefault="000509E4">
            <w:pPr>
              <w:pStyle w:val="TableParagraph"/>
              <w:spacing w:line="275" w:lineRule="exact"/>
              <w:ind w:left="57" w:right="200"/>
              <w:jc w:val="center"/>
              <w:rPr>
                <w:sz w:val="24"/>
              </w:rPr>
            </w:pPr>
            <w:r>
              <w:rPr>
                <w:sz w:val="24"/>
              </w:rPr>
              <w:t>необходимой для</w:t>
            </w:r>
          </w:p>
        </w:tc>
        <w:tc>
          <w:tcPr>
            <w:tcW w:w="2501" w:type="dxa"/>
            <w:tcBorders>
              <w:top w:val="nil"/>
              <w:bottom w:val="nil"/>
            </w:tcBorders>
          </w:tcPr>
          <w:p w:rsidR="00E86648" w:rsidRDefault="000509E4">
            <w:pPr>
              <w:pStyle w:val="TableParagraph"/>
              <w:spacing w:line="251" w:lineRule="exact"/>
              <w:ind w:left="484"/>
              <w:rPr>
                <w:sz w:val="24"/>
              </w:rPr>
            </w:pPr>
            <w:r>
              <w:rPr>
                <w:sz w:val="24"/>
              </w:rPr>
              <w:t>выполнения</w:t>
            </w:r>
          </w:p>
        </w:tc>
        <w:tc>
          <w:tcPr>
            <w:tcW w:w="2612" w:type="dxa"/>
            <w:tcBorders>
              <w:top w:val="nil"/>
              <w:bottom w:val="nil"/>
            </w:tcBorders>
          </w:tcPr>
          <w:p w:rsidR="00E86648" w:rsidRDefault="000509E4">
            <w:pPr>
              <w:pStyle w:val="TableParagraph"/>
              <w:spacing w:line="251" w:lineRule="exact"/>
              <w:ind w:left="616"/>
              <w:rPr>
                <w:sz w:val="24"/>
              </w:rPr>
            </w:pPr>
            <w:r>
              <w:rPr>
                <w:sz w:val="24"/>
              </w:rPr>
              <w:t>выполнения</w:t>
            </w:r>
          </w:p>
        </w:tc>
      </w:tr>
      <w:tr w:rsidR="00E86648">
        <w:trPr>
          <w:trHeight w:hRule="exact" w:val="276"/>
        </w:trPr>
        <w:tc>
          <w:tcPr>
            <w:tcW w:w="2516" w:type="dxa"/>
            <w:tcBorders>
              <w:top w:val="nil"/>
              <w:bottom w:val="nil"/>
            </w:tcBorders>
          </w:tcPr>
          <w:p w:rsidR="00E86648" w:rsidRDefault="000509E4">
            <w:pPr>
              <w:pStyle w:val="TableParagraph"/>
              <w:tabs>
                <w:tab w:val="left" w:pos="1822"/>
              </w:tabs>
              <w:spacing w:line="261" w:lineRule="exact"/>
              <w:ind w:left="172" w:right="305"/>
              <w:rPr>
                <w:b/>
                <w:sz w:val="24"/>
              </w:rPr>
            </w:pPr>
            <w:r>
              <w:rPr>
                <w:b/>
                <w:sz w:val="24"/>
              </w:rPr>
              <w:t>информации</w:t>
            </w:r>
            <w:r>
              <w:rPr>
                <w:b/>
                <w:sz w:val="24"/>
              </w:rPr>
              <w:tab/>
              <w:t>в</w:t>
            </w:r>
          </w:p>
        </w:tc>
        <w:tc>
          <w:tcPr>
            <w:tcW w:w="2677" w:type="dxa"/>
            <w:tcBorders>
              <w:top w:val="nil"/>
              <w:bottom w:val="nil"/>
            </w:tcBorders>
          </w:tcPr>
          <w:p w:rsidR="00E86648" w:rsidRDefault="000509E4">
            <w:pPr>
              <w:pStyle w:val="TableParagraph"/>
              <w:spacing w:line="275" w:lineRule="exact"/>
              <w:ind w:left="57" w:right="199"/>
              <w:jc w:val="center"/>
              <w:rPr>
                <w:sz w:val="24"/>
              </w:rPr>
            </w:pPr>
            <w:r>
              <w:rPr>
                <w:sz w:val="24"/>
              </w:rPr>
              <w:t>выполнения учебной</w:t>
            </w:r>
          </w:p>
        </w:tc>
        <w:tc>
          <w:tcPr>
            <w:tcW w:w="2501" w:type="dxa"/>
            <w:tcBorders>
              <w:top w:val="nil"/>
              <w:bottom w:val="nil"/>
            </w:tcBorders>
          </w:tcPr>
          <w:p w:rsidR="00E86648" w:rsidRDefault="000509E4">
            <w:pPr>
              <w:pStyle w:val="TableParagraph"/>
              <w:spacing w:line="251" w:lineRule="exact"/>
              <w:ind w:left="285"/>
              <w:rPr>
                <w:sz w:val="24"/>
              </w:rPr>
            </w:pPr>
            <w:r>
              <w:rPr>
                <w:sz w:val="24"/>
              </w:rPr>
              <w:t>учебной задачи,</w:t>
            </w:r>
          </w:p>
        </w:tc>
        <w:tc>
          <w:tcPr>
            <w:tcW w:w="2612" w:type="dxa"/>
            <w:tcBorders>
              <w:top w:val="nil"/>
              <w:bottom w:val="nil"/>
            </w:tcBorders>
          </w:tcPr>
          <w:p w:rsidR="00E86648" w:rsidRDefault="000509E4">
            <w:pPr>
              <w:pStyle w:val="TableParagraph"/>
              <w:spacing w:line="251" w:lineRule="exact"/>
              <w:ind w:left="81"/>
              <w:rPr>
                <w:sz w:val="24"/>
              </w:rPr>
            </w:pPr>
            <w:r>
              <w:rPr>
                <w:sz w:val="24"/>
              </w:rPr>
              <w:t>поставленной учебной</w:t>
            </w:r>
          </w:p>
        </w:tc>
      </w:tr>
      <w:tr w:rsidR="00E86648">
        <w:trPr>
          <w:trHeight w:hRule="exact" w:val="276"/>
        </w:trPr>
        <w:tc>
          <w:tcPr>
            <w:tcW w:w="2516" w:type="dxa"/>
            <w:tcBorders>
              <w:top w:val="nil"/>
              <w:bottom w:val="nil"/>
            </w:tcBorders>
          </w:tcPr>
          <w:p w:rsidR="00E86648" w:rsidRDefault="000509E4">
            <w:pPr>
              <w:pStyle w:val="TableParagraph"/>
              <w:tabs>
                <w:tab w:val="left" w:pos="1846"/>
              </w:tabs>
              <w:spacing w:line="261" w:lineRule="exact"/>
              <w:ind w:left="172" w:right="305"/>
              <w:rPr>
                <w:b/>
                <w:sz w:val="24"/>
              </w:rPr>
            </w:pPr>
            <w:r>
              <w:rPr>
                <w:b/>
                <w:sz w:val="24"/>
              </w:rPr>
              <w:t>соответствии</w:t>
            </w:r>
            <w:r>
              <w:rPr>
                <w:b/>
                <w:sz w:val="24"/>
              </w:rPr>
              <w:tab/>
              <w:t>с</w:t>
            </w:r>
          </w:p>
        </w:tc>
        <w:tc>
          <w:tcPr>
            <w:tcW w:w="2677" w:type="dxa"/>
            <w:tcBorders>
              <w:top w:val="nil"/>
              <w:bottom w:val="nil"/>
            </w:tcBorders>
          </w:tcPr>
          <w:p w:rsidR="00E86648" w:rsidRDefault="000509E4">
            <w:pPr>
              <w:pStyle w:val="TableParagraph"/>
              <w:spacing w:line="275" w:lineRule="exact"/>
              <w:ind w:left="57" w:right="198"/>
              <w:jc w:val="center"/>
              <w:rPr>
                <w:sz w:val="24"/>
              </w:rPr>
            </w:pPr>
            <w:r>
              <w:rPr>
                <w:sz w:val="24"/>
              </w:rPr>
              <w:t>задачи, совместно с</w:t>
            </w:r>
          </w:p>
        </w:tc>
        <w:tc>
          <w:tcPr>
            <w:tcW w:w="2501" w:type="dxa"/>
            <w:tcBorders>
              <w:top w:val="nil"/>
              <w:bottom w:val="nil"/>
            </w:tcBorders>
          </w:tcPr>
          <w:p w:rsidR="00E86648" w:rsidRDefault="000509E4">
            <w:pPr>
              <w:pStyle w:val="TableParagraph"/>
              <w:spacing w:line="251" w:lineRule="exact"/>
              <w:ind w:left="271"/>
              <w:rPr>
                <w:sz w:val="24"/>
              </w:rPr>
            </w:pPr>
            <w:r>
              <w:rPr>
                <w:sz w:val="24"/>
              </w:rPr>
              <w:t>осуществляет ее</w:t>
            </w:r>
          </w:p>
        </w:tc>
        <w:tc>
          <w:tcPr>
            <w:tcW w:w="2612" w:type="dxa"/>
            <w:tcBorders>
              <w:top w:val="nil"/>
              <w:bottom w:val="nil"/>
            </w:tcBorders>
          </w:tcPr>
          <w:p w:rsidR="00E86648" w:rsidRDefault="000509E4">
            <w:pPr>
              <w:pStyle w:val="TableParagraph"/>
              <w:spacing w:line="251" w:lineRule="exact"/>
              <w:ind w:left="139"/>
              <w:rPr>
                <w:sz w:val="24"/>
              </w:rPr>
            </w:pPr>
            <w:r>
              <w:rPr>
                <w:sz w:val="24"/>
              </w:rPr>
              <w:t>задачи, осуществляет</w:t>
            </w:r>
          </w:p>
        </w:tc>
      </w:tr>
      <w:tr w:rsidR="00E86648">
        <w:trPr>
          <w:trHeight w:hRule="exact" w:val="276"/>
        </w:trPr>
        <w:tc>
          <w:tcPr>
            <w:tcW w:w="2516" w:type="dxa"/>
            <w:tcBorders>
              <w:top w:val="nil"/>
              <w:bottom w:val="nil"/>
            </w:tcBorders>
          </w:tcPr>
          <w:p w:rsidR="00E86648" w:rsidRDefault="000509E4">
            <w:pPr>
              <w:pStyle w:val="TableParagraph"/>
              <w:spacing w:line="261" w:lineRule="exact"/>
              <w:ind w:left="172" w:right="305"/>
              <w:rPr>
                <w:b/>
                <w:sz w:val="24"/>
              </w:rPr>
            </w:pPr>
            <w:r>
              <w:rPr>
                <w:b/>
                <w:sz w:val="24"/>
              </w:rPr>
              <w:t>учебной задачей</w:t>
            </w:r>
          </w:p>
        </w:tc>
        <w:tc>
          <w:tcPr>
            <w:tcW w:w="2677" w:type="dxa"/>
            <w:tcBorders>
              <w:top w:val="nil"/>
              <w:bottom w:val="nil"/>
            </w:tcBorders>
          </w:tcPr>
          <w:p w:rsidR="00E86648" w:rsidRDefault="000509E4">
            <w:pPr>
              <w:pStyle w:val="TableParagraph"/>
              <w:spacing w:line="275" w:lineRule="exact"/>
              <w:ind w:left="57" w:right="200"/>
              <w:jc w:val="center"/>
              <w:rPr>
                <w:sz w:val="24"/>
              </w:rPr>
            </w:pPr>
            <w:r>
              <w:rPr>
                <w:sz w:val="24"/>
              </w:rPr>
              <w:t>учителем определяет,</w:t>
            </w:r>
          </w:p>
        </w:tc>
        <w:tc>
          <w:tcPr>
            <w:tcW w:w="2501" w:type="dxa"/>
            <w:tcBorders>
              <w:top w:val="nil"/>
              <w:bottom w:val="nil"/>
            </w:tcBorders>
          </w:tcPr>
          <w:p w:rsidR="00E86648" w:rsidRDefault="000509E4">
            <w:pPr>
              <w:pStyle w:val="TableParagraph"/>
              <w:spacing w:line="251" w:lineRule="exact"/>
              <w:ind w:left="659" w:right="754"/>
              <w:rPr>
                <w:sz w:val="24"/>
              </w:rPr>
            </w:pPr>
            <w:r>
              <w:rPr>
                <w:sz w:val="24"/>
              </w:rPr>
              <w:t>сбор под</w:t>
            </w:r>
          </w:p>
        </w:tc>
        <w:tc>
          <w:tcPr>
            <w:tcW w:w="2612" w:type="dxa"/>
            <w:tcBorders>
              <w:top w:val="nil"/>
              <w:bottom w:val="nil"/>
            </w:tcBorders>
          </w:tcPr>
          <w:p w:rsidR="00E86648" w:rsidRDefault="000509E4">
            <w:pPr>
              <w:pStyle w:val="TableParagraph"/>
              <w:spacing w:line="251" w:lineRule="exact"/>
              <w:ind w:left="175"/>
              <w:rPr>
                <w:sz w:val="24"/>
              </w:rPr>
            </w:pPr>
            <w:r>
              <w:rPr>
                <w:sz w:val="24"/>
              </w:rPr>
              <w:t>поиск информации в</w:t>
            </w:r>
          </w:p>
        </w:tc>
      </w:tr>
      <w:tr w:rsidR="00E86648">
        <w:trPr>
          <w:trHeight w:hRule="exact" w:val="275"/>
        </w:trPr>
        <w:tc>
          <w:tcPr>
            <w:tcW w:w="2516" w:type="dxa"/>
            <w:tcBorders>
              <w:top w:val="nil"/>
              <w:bottom w:val="nil"/>
            </w:tcBorders>
          </w:tcPr>
          <w:p w:rsidR="00E86648" w:rsidRDefault="00E86648"/>
        </w:tc>
        <w:tc>
          <w:tcPr>
            <w:tcW w:w="2677" w:type="dxa"/>
            <w:tcBorders>
              <w:top w:val="nil"/>
              <w:bottom w:val="nil"/>
            </w:tcBorders>
          </w:tcPr>
          <w:p w:rsidR="00E86648" w:rsidRDefault="000509E4">
            <w:pPr>
              <w:pStyle w:val="TableParagraph"/>
              <w:spacing w:line="275" w:lineRule="exact"/>
              <w:ind w:left="57" w:right="197"/>
              <w:jc w:val="center"/>
              <w:rPr>
                <w:sz w:val="24"/>
              </w:rPr>
            </w:pPr>
            <w:r>
              <w:rPr>
                <w:sz w:val="24"/>
              </w:rPr>
              <w:t>что необходимо</w:t>
            </w:r>
          </w:p>
        </w:tc>
        <w:tc>
          <w:tcPr>
            <w:tcW w:w="2501" w:type="dxa"/>
            <w:tcBorders>
              <w:top w:val="nil"/>
              <w:bottom w:val="nil"/>
            </w:tcBorders>
          </w:tcPr>
          <w:p w:rsidR="00E86648" w:rsidRDefault="000509E4">
            <w:pPr>
              <w:pStyle w:val="TableParagraph"/>
              <w:spacing w:line="251" w:lineRule="exact"/>
              <w:ind w:left="395"/>
              <w:rPr>
                <w:sz w:val="24"/>
              </w:rPr>
            </w:pPr>
            <w:r>
              <w:rPr>
                <w:sz w:val="24"/>
              </w:rPr>
              <w:t>руководством</w:t>
            </w:r>
          </w:p>
        </w:tc>
        <w:tc>
          <w:tcPr>
            <w:tcW w:w="2612" w:type="dxa"/>
            <w:tcBorders>
              <w:top w:val="nil"/>
              <w:bottom w:val="nil"/>
            </w:tcBorders>
          </w:tcPr>
          <w:p w:rsidR="00E86648" w:rsidRDefault="000509E4">
            <w:pPr>
              <w:pStyle w:val="TableParagraph"/>
              <w:spacing w:line="251" w:lineRule="exact"/>
              <w:ind w:left="477"/>
              <w:rPr>
                <w:sz w:val="24"/>
              </w:rPr>
            </w:pPr>
            <w:r>
              <w:rPr>
                <w:sz w:val="24"/>
              </w:rPr>
              <w:t>соответствии с</w:t>
            </w:r>
          </w:p>
        </w:tc>
      </w:tr>
      <w:tr w:rsidR="00E86648">
        <w:trPr>
          <w:trHeight w:hRule="exact" w:val="287"/>
        </w:trPr>
        <w:tc>
          <w:tcPr>
            <w:tcW w:w="2516" w:type="dxa"/>
            <w:tcBorders>
              <w:top w:val="nil"/>
              <w:bottom w:val="nil"/>
            </w:tcBorders>
          </w:tcPr>
          <w:p w:rsidR="00E86648" w:rsidRDefault="00E86648"/>
        </w:tc>
        <w:tc>
          <w:tcPr>
            <w:tcW w:w="2677" w:type="dxa"/>
            <w:tcBorders>
              <w:top w:val="nil"/>
              <w:bottom w:val="nil"/>
            </w:tcBorders>
          </w:tcPr>
          <w:p w:rsidR="00E86648" w:rsidRDefault="000509E4">
            <w:pPr>
              <w:pStyle w:val="TableParagraph"/>
              <w:spacing w:line="274" w:lineRule="exact"/>
              <w:ind w:left="57" w:right="158"/>
              <w:jc w:val="center"/>
              <w:rPr>
                <w:sz w:val="24"/>
              </w:rPr>
            </w:pPr>
            <w:r>
              <w:rPr>
                <w:sz w:val="24"/>
              </w:rPr>
              <w:t>для выполнения</w:t>
            </w:r>
          </w:p>
        </w:tc>
        <w:tc>
          <w:tcPr>
            <w:tcW w:w="2501" w:type="dxa"/>
            <w:tcBorders>
              <w:top w:val="nil"/>
              <w:bottom w:val="nil"/>
            </w:tcBorders>
          </w:tcPr>
          <w:p w:rsidR="00E86648" w:rsidRDefault="000509E4">
            <w:pPr>
              <w:pStyle w:val="TableParagraph"/>
              <w:spacing w:line="250" w:lineRule="exact"/>
              <w:ind w:left="703" w:right="754"/>
              <w:rPr>
                <w:sz w:val="24"/>
              </w:rPr>
            </w:pPr>
            <w:r>
              <w:rPr>
                <w:sz w:val="24"/>
              </w:rPr>
              <w:t>учителя</w:t>
            </w:r>
          </w:p>
        </w:tc>
        <w:tc>
          <w:tcPr>
            <w:tcW w:w="2612" w:type="dxa"/>
            <w:tcBorders>
              <w:top w:val="nil"/>
              <w:bottom w:val="nil"/>
            </w:tcBorders>
          </w:tcPr>
          <w:p w:rsidR="00E86648" w:rsidRDefault="000509E4">
            <w:pPr>
              <w:pStyle w:val="TableParagraph"/>
              <w:spacing w:line="250" w:lineRule="exact"/>
              <w:ind w:left="393"/>
              <w:rPr>
                <w:sz w:val="24"/>
              </w:rPr>
            </w:pPr>
            <w:r>
              <w:rPr>
                <w:sz w:val="24"/>
              </w:rPr>
              <w:t>учебной задачей</w:t>
            </w:r>
          </w:p>
        </w:tc>
      </w:tr>
      <w:tr w:rsidR="00E86648">
        <w:trPr>
          <w:trHeight w:hRule="exact" w:val="295"/>
        </w:trPr>
        <w:tc>
          <w:tcPr>
            <w:tcW w:w="2516" w:type="dxa"/>
            <w:tcBorders>
              <w:top w:val="nil"/>
            </w:tcBorders>
          </w:tcPr>
          <w:p w:rsidR="00E86648" w:rsidRDefault="00E86648"/>
        </w:tc>
        <w:tc>
          <w:tcPr>
            <w:tcW w:w="2677" w:type="dxa"/>
            <w:tcBorders>
              <w:top w:val="nil"/>
            </w:tcBorders>
          </w:tcPr>
          <w:p w:rsidR="00E86648" w:rsidRDefault="000509E4">
            <w:pPr>
              <w:pStyle w:val="TableParagraph"/>
              <w:spacing w:line="263" w:lineRule="exact"/>
              <w:ind w:left="57" w:right="162"/>
              <w:jc w:val="center"/>
              <w:rPr>
                <w:sz w:val="24"/>
              </w:rPr>
            </w:pPr>
            <w:r>
              <w:rPr>
                <w:sz w:val="24"/>
              </w:rPr>
              <w:t>поставленной задачи</w:t>
            </w:r>
          </w:p>
        </w:tc>
        <w:tc>
          <w:tcPr>
            <w:tcW w:w="2501" w:type="dxa"/>
            <w:tcBorders>
              <w:top w:val="nil"/>
            </w:tcBorders>
          </w:tcPr>
          <w:p w:rsidR="00E86648" w:rsidRDefault="00E86648"/>
        </w:tc>
        <w:tc>
          <w:tcPr>
            <w:tcW w:w="2612" w:type="dxa"/>
            <w:tcBorders>
              <w:top w:val="nil"/>
            </w:tcBorders>
          </w:tcPr>
          <w:p w:rsidR="00E86648" w:rsidRDefault="00E86648"/>
        </w:tc>
      </w:tr>
    </w:tbl>
    <w:p w:rsidR="00E86648" w:rsidRDefault="00E86648">
      <w:pPr>
        <w:sectPr w:rsidR="00E86648">
          <w:pgSz w:w="11930" w:h="16860"/>
          <w:pgMar w:top="880" w:right="580" w:bottom="440" w:left="800" w:header="0" w:footer="242"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687"/>
        <w:gridCol w:w="2470"/>
        <w:gridCol w:w="2636"/>
      </w:tblGrid>
      <w:tr w:rsidR="00E86648" w:rsidRPr="00294A15">
        <w:trPr>
          <w:trHeight w:hRule="exact" w:val="2388"/>
        </w:trPr>
        <w:tc>
          <w:tcPr>
            <w:tcW w:w="2516" w:type="dxa"/>
          </w:tcPr>
          <w:p w:rsidR="00E86648" w:rsidRPr="000509E4" w:rsidRDefault="00E86648">
            <w:pPr>
              <w:pStyle w:val="TableParagraph"/>
              <w:spacing w:before="1"/>
              <w:ind w:left="0"/>
              <w:rPr>
                <w:sz w:val="19"/>
                <w:lang w:val="ru-RU"/>
              </w:rPr>
            </w:pPr>
          </w:p>
          <w:p w:rsidR="00E86648" w:rsidRPr="000509E4" w:rsidRDefault="000509E4">
            <w:pPr>
              <w:pStyle w:val="TableParagraph"/>
              <w:ind w:left="123" w:right="561"/>
              <w:jc w:val="center"/>
              <w:rPr>
                <w:b/>
                <w:sz w:val="24"/>
                <w:lang w:val="ru-RU"/>
              </w:rPr>
            </w:pPr>
            <w:r w:rsidRPr="000509E4">
              <w:rPr>
                <w:b/>
                <w:sz w:val="24"/>
                <w:lang w:val="ru-RU"/>
              </w:rPr>
              <w:t>Представление информации в сжатой или наглядно-</w:t>
            </w:r>
          </w:p>
          <w:p w:rsidR="00E86648" w:rsidRPr="000509E4" w:rsidRDefault="000509E4">
            <w:pPr>
              <w:pStyle w:val="TableParagraph"/>
              <w:ind w:left="52" w:right="181" w:firstLine="1"/>
              <w:jc w:val="center"/>
              <w:rPr>
                <w:b/>
                <w:sz w:val="24"/>
                <w:lang w:val="ru-RU"/>
              </w:rPr>
            </w:pPr>
            <w:r w:rsidRPr="000509E4">
              <w:rPr>
                <w:b/>
                <w:sz w:val="24"/>
                <w:lang w:val="ru-RU"/>
              </w:rPr>
              <w:t>символьной форме (в виде таблиц, схем, диаграмм)</w:t>
            </w:r>
          </w:p>
        </w:tc>
        <w:tc>
          <w:tcPr>
            <w:tcW w:w="2687" w:type="dxa"/>
          </w:tcPr>
          <w:p w:rsidR="00E86648" w:rsidRPr="000509E4" w:rsidRDefault="00E86648">
            <w:pPr>
              <w:pStyle w:val="TableParagraph"/>
              <w:spacing w:before="11"/>
              <w:ind w:left="0"/>
              <w:rPr>
                <w:sz w:val="29"/>
                <w:lang w:val="ru-RU"/>
              </w:rPr>
            </w:pPr>
          </w:p>
          <w:p w:rsidR="00E86648" w:rsidRPr="000509E4" w:rsidRDefault="000509E4">
            <w:pPr>
              <w:pStyle w:val="TableParagraph"/>
              <w:ind w:left="124" w:right="242" w:hanging="4"/>
              <w:jc w:val="center"/>
              <w:rPr>
                <w:sz w:val="24"/>
                <w:lang w:val="ru-RU"/>
              </w:rPr>
            </w:pPr>
            <w:r w:rsidRPr="000509E4">
              <w:rPr>
                <w:sz w:val="24"/>
                <w:lang w:val="ru-RU"/>
              </w:rPr>
              <w:t>С помощью учителя составляет конспекты, тезисы, представляет информацию в наглядно-символьной форме</w:t>
            </w:r>
          </w:p>
        </w:tc>
        <w:tc>
          <w:tcPr>
            <w:tcW w:w="2470" w:type="dxa"/>
          </w:tcPr>
          <w:p w:rsidR="00E86648" w:rsidRPr="000509E4" w:rsidRDefault="000509E4">
            <w:pPr>
              <w:pStyle w:val="TableParagraph"/>
              <w:spacing w:before="68"/>
              <w:ind w:left="52" w:right="163" w:hanging="2"/>
              <w:jc w:val="center"/>
              <w:rPr>
                <w:sz w:val="24"/>
                <w:lang w:val="ru-RU"/>
              </w:rPr>
            </w:pPr>
            <w:r w:rsidRPr="000509E4">
              <w:rPr>
                <w:sz w:val="24"/>
                <w:lang w:val="ru-RU"/>
              </w:rPr>
              <w:t>Самостоятельно составляет тезисы, конспекты, использует информацию, представленную в наглядно-символьной форме</w:t>
            </w:r>
          </w:p>
        </w:tc>
        <w:tc>
          <w:tcPr>
            <w:tcW w:w="2636" w:type="dxa"/>
          </w:tcPr>
          <w:p w:rsidR="00E86648" w:rsidRPr="000509E4" w:rsidRDefault="000509E4">
            <w:pPr>
              <w:pStyle w:val="TableParagraph"/>
              <w:spacing w:before="68"/>
              <w:ind w:left="84" w:right="237"/>
              <w:jc w:val="center"/>
              <w:rPr>
                <w:sz w:val="24"/>
                <w:lang w:val="ru-RU"/>
              </w:rPr>
            </w:pPr>
            <w:r w:rsidRPr="000509E4">
              <w:rPr>
                <w:sz w:val="24"/>
                <w:lang w:val="ru-RU"/>
              </w:rPr>
              <w:t>Самостоятельно составляет тезисы, конспекты, представляет и использует информацию в наглядно- символьной форме</w:t>
            </w:r>
          </w:p>
        </w:tc>
      </w:tr>
      <w:tr w:rsidR="00E86648">
        <w:trPr>
          <w:trHeight w:hRule="exact" w:val="434"/>
        </w:trPr>
        <w:tc>
          <w:tcPr>
            <w:tcW w:w="10308" w:type="dxa"/>
            <w:gridSpan w:val="4"/>
          </w:tcPr>
          <w:p w:rsidR="00E86648" w:rsidRDefault="000509E4">
            <w:pPr>
              <w:pStyle w:val="TableParagraph"/>
              <w:spacing w:before="68"/>
              <w:ind w:left="3709" w:right="3885"/>
              <w:jc w:val="center"/>
              <w:rPr>
                <w:b/>
                <w:sz w:val="24"/>
              </w:rPr>
            </w:pPr>
            <w:r>
              <w:rPr>
                <w:b/>
                <w:sz w:val="24"/>
              </w:rPr>
              <w:t>КоммуникативныеУУД</w:t>
            </w:r>
          </w:p>
        </w:tc>
      </w:tr>
      <w:tr w:rsidR="00E86648">
        <w:trPr>
          <w:trHeight w:hRule="exact" w:val="335"/>
        </w:trPr>
        <w:tc>
          <w:tcPr>
            <w:tcW w:w="2516" w:type="dxa"/>
            <w:tcBorders>
              <w:bottom w:val="nil"/>
            </w:tcBorders>
          </w:tcPr>
          <w:p w:rsidR="00E86648" w:rsidRDefault="00E86648"/>
        </w:tc>
        <w:tc>
          <w:tcPr>
            <w:tcW w:w="2687" w:type="dxa"/>
            <w:tcBorders>
              <w:bottom w:val="nil"/>
            </w:tcBorders>
          </w:tcPr>
          <w:p w:rsidR="00E86648" w:rsidRDefault="00E86648"/>
        </w:tc>
        <w:tc>
          <w:tcPr>
            <w:tcW w:w="2470" w:type="dxa"/>
            <w:tcBorders>
              <w:bottom w:val="nil"/>
            </w:tcBorders>
          </w:tcPr>
          <w:p w:rsidR="00E86648" w:rsidRDefault="00E86648"/>
        </w:tc>
        <w:tc>
          <w:tcPr>
            <w:tcW w:w="2636" w:type="dxa"/>
            <w:tcBorders>
              <w:bottom w:val="nil"/>
            </w:tcBorders>
          </w:tcPr>
          <w:p w:rsidR="00E86648" w:rsidRDefault="000509E4">
            <w:pPr>
              <w:pStyle w:val="TableParagraph"/>
              <w:spacing w:before="42"/>
              <w:ind w:left="218"/>
              <w:rPr>
                <w:sz w:val="24"/>
              </w:rPr>
            </w:pPr>
            <w:r>
              <w:rPr>
                <w:sz w:val="24"/>
              </w:rPr>
              <w:t>Взаимодействует со</w:t>
            </w:r>
          </w:p>
        </w:tc>
      </w:tr>
      <w:tr w:rsidR="00E86648">
        <w:trPr>
          <w:trHeight w:hRule="exact" w:val="263"/>
        </w:trPr>
        <w:tc>
          <w:tcPr>
            <w:tcW w:w="2516" w:type="dxa"/>
            <w:tcBorders>
              <w:top w:val="nil"/>
              <w:bottom w:val="nil"/>
            </w:tcBorders>
          </w:tcPr>
          <w:p w:rsidR="00E86648" w:rsidRDefault="00E86648"/>
        </w:tc>
        <w:tc>
          <w:tcPr>
            <w:tcW w:w="2687" w:type="dxa"/>
            <w:tcBorders>
              <w:top w:val="nil"/>
              <w:bottom w:val="nil"/>
            </w:tcBorders>
          </w:tcPr>
          <w:p w:rsidR="00E86648" w:rsidRDefault="00E86648"/>
        </w:tc>
        <w:tc>
          <w:tcPr>
            <w:tcW w:w="2470" w:type="dxa"/>
            <w:tcBorders>
              <w:top w:val="nil"/>
              <w:bottom w:val="nil"/>
            </w:tcBorders>
          </w:tcPr>
          <w:p w:rsidR="00E86648" w:rsidRDefault="00E86648"/>
        </w:tc>
        <w:tc>
          <w:tcPr>
            <w:tcW w:w="2636" w:type="dxa"/>
            <w:tcBorders>
              <w:top w:val="nil"/>
              <w:bottom w:val="nil"/>
            </w:tcBorders>
          </w:tcPr>
          <w:p w:rsidR="00E86648" w:rsidRDefault="000509E4">
            <w:pPr>
              <w:pStyle w:val="TableParagraph"/>
              <w:spacing w:line="262" w:lineRule="exact"/>
              <w:ind w:left="0" w:right="174"/>
              <w:jc w:val="right"/>
              <w:rPr>
                <w:sz w:val="24"/>
              </w:rPr>
            </w:pPr>
            <w:r>
              <w:rPr>
                <w:sz w:val="24"/>
              </w:rPr>
              <w:t>всеми членами группы,</w:t>
            </w:r>
          </w:p>
        </w:tc>
      </w:tr>
      <w:tr w:rsidR="00E86648">
        <w:trPr>
          <w:trHeight w:hRule="exact" w:val="276"/>
        </w:trPr>
        <w:tc>
          <w:tcPr>
            <w:tcW w:w="2516" w:type="dxa"/>
            <w:tcBorders>
              <w:top w:val="nil"/>
              <w:bottom w:val="nil"/>
            </w:tcBorders>
          </w:tcPr>
          <w:p w:rsidR="00E86648" w:rsidRDefault="00E86648"/>
        </w:tc>
        <w:tc>
          <w:tcPr>
            <w:tcW w:w="2687" w:type="dxa"/>
            <w:tcBorders>
              <w:top w:val="nil"/>
              <w:bottom w:val="nil"/>
            </w:tcBorders>
          </w:tcPr>
          <w:p w:rsidR="00E86648" w:rsidRDefault="00E86648"/>
        </w:tc>
        <w:tc>
          <w:tcPr>
            <w:tcW w:w="2470" w:type="dxa"/>
            <w:tcBorders>
              <w:top w:val="nil"/>
              <w:bottom w:val="nil"/>
            </w:tcBorders>
          </w:tcPr>
          <w:p w:rsidR="00E86648" w:rsidRDefault="000509E4">
            <w:pPr>
              <w:pStyle w:val="TableParagraph"/>
              <w:spacing w:line="251" w:lineRule="exact"/>
              <w:ind w:left="167" w:right="312"/>
              <w:jc w:val="center"/>
              <w:rPr>
                <w:sz w:val="24"/>
              </w:rPr>
            </w:pPr>
            <w:r>
              <w:rPr>
                <w:sz w:val="24"/>
              </w:rPr>
              <w:t>Взаимодействует с</w:t>
            </w:r>
          </w:p>
        </w:tc>
        <w:tc>
          <w:tcPr>
            <w:tcW w:w="2636" w:type="dxa"/>
            <w:tcBorders>
              <w:top w:val="nil"/>
              <w:bottom w:val="nil"/>
            </w:tcBorders>
          </w:tcPr>
          <w:p w:rsidR="00E86648" w:rsidRDefault="000509E4">
            <w:pPr>
              <w:pStyle w:val="TableParagraph"/>
              <w:spacing w:line="275" w:lineRule="exact"/>
              <w:ind w:left="132"/>
              <w:rPr>
                <w:sz w:val="24"/>
              </w:rPr>
            </w:pPr>
            <w:r>
              <w:rPr>
                <w:sz w:val="24"/>
              </w:rPr>
              <w:t>исходя из требований</w:t>
            </w:r>
          </w:p>
        </w:tc>
      </w:tr>
      <w:tr w:rsidR="00E86648">
        <w:trPr>
          <w:trHeight w:hRule="exact" w:val="276"/>
        </w:trPr>
        <w:tc>
          <w:tcPr>
            <w:tcW w:w="2516" w:type="dxa"/>
            <w:tcBorders>
              <w:top w:val="nil"/>
              <w:bottom w:val="nil"/>
            </w:tcBorders>
          </w:tcPr>
          <w:p w:rsidR="00E86648" w:rsidRDefault="000509E4">
            <w:pPr>
              <w:pStyle w:val="TableParagraph"/>
              <w:spacing w:line="263" w:lineRule="exact"/>
              <w:ind w:left="118" w:right="257"/>
              <w:jc w:val="center"/>
              <w:rPr>
                <w:b/>
                <w:sz w:val="24"/>
              </w:rPr>
            </w:pPr>
            <w:r>
              <w:rPr>
                <w:b/>
                <w:sz w:val="24"/>
              </w:rPr>
              <w:t>Организация</w:t>
            </w:r>
          </w:p>
        </w:tc>
        <w:tc>
          <w:tcPr>
            <w:tcW w:w="2687" w:type="dxa"/>
            <w:tcBorders>
              <w:top w:val="nil"/>
              <w:bottom w:val="nil"/>
            </w:tcBorders>
          </w:tcPr>
          <w:p w:rsidR="00E86648" w:rsidRDefault="000509E4">
            <w:pPr>
              <w:pStyle w:val="TableParagraph"/>
              <w:spacing w:line="253" w:lineRule="exact"/>
              <w:ind w:left="89" w:right="213"/>
              <w:jc w:val="center"/>
              <w:rPr>
                <w:sz w:val="24"/>
              </w:rPr>
            </w:pPr>
            <w:r>
              <w:rPr>
                <w:sz w:val="24"/>
              </w:rPr>
              <w:t>Выполняет учебные</w:t>
            </w:r>
          </w:p>
        </w:tc>
        <w:tc>
          <w:tcPr>
            <w:tcW w:w="2470" w:type="dxa"/>
            <w:tcBorders>
              <w:top w:val="nil"/>
              <w:bottom w:val="nil"/>
            </w:tcBorders>
          </w:tcPr>
          <w:p w:rsidR="00E86648" w:rsidRDefault="000509E4">
            <w:pPr>
              <w:pStyle w:val="TableParagraph"/>
              <w:spacing w:line="251" w:lineRule="exact"/>
              <w:ind w:left="167" w:right="312"/>
              <w:jc w:val="center"/>
              <w:rPr>
                <w:sz w:val="24"/>
              </w:rPr>
            </w:pPr>
            <w:r>
              <w:rPr>
                <w:sz w:val="24"/>
              </w:rPr>
              <w:t>членами группы,</w:t>
            </w:r>
          </w:p>
        </w:tc>
        <w:tc>
          <w:tcPr>
            <w:tcW w:w="2636" w:type="dxa"/>
            <w:tcBorders>
              <w:top w:val="nil"/>
              <w:bottom w:val="nil"/>
            </w:tcBorders>
          </w:tcPr>
          <w:p w:rsidR="00E86648" w:rsidRDefault="000509E4">
            <w:pPr>
              <w:pStyle w:val="TableParagraph"/>
              <w:spacing w:line="275" w:lineRule="exact"/>
              <w:ind w:left="0" w:right="192"/>
              <w:jc w:val="right"/>
              <w:rPr>
                <w:sz w:val="24"/>
              </w:rPr>
            </w:pPr>
            <w:r>
              <w:rPr>
                <w:sz w:val="24"/>
              </w:rPr>
              <w:t>учебной задачи, делает</w:t>
            </w:r>
          </w:p>
        </w:tc>
      </w:tr>
      <w:tr w:rsidR="00E86648">
        <w:trPr>
          <w:trHeight w:hRule="exact" w:val="276"/>
        </w:trPr>
        <w:tc>
          <w:tcPr>
            <w:tcW w:w="2516" w:type="dxa"/>
            <w:tcBorders>
              <w:top w:val="nil"/>
              <w:bottom w:val="nil"/>
            </w:tcBorders>
          </w:tcPr>
          <w:p w:rsidR="00E86648" w:rsidRDefault="000509E4">
            <w:pPr>
              <w:pStyle w:val="TableParagraph"/>
              <w:spacing w:line="263" w:lineRule="exact"/>
              <w:ind w:left="118" w:right="257"/>
              <w:jc w:val="center"/>
              <w:rPr>
                <w:b/>
                <w:sz w:val="24"/>
              </w:rPr>
            </w:pPr>
            <w:r>
              <w:rPr>
                <w:b/>
                <w:sz w:val="24"/>
              </w:rPr>
              <w:t>учебного</w:t>
            </w:r>
          </w:p>
        </w:tc>
        <w:tc>
          <w:tcPr>
            <w:tcW w:w="2687" w:type="dxa"/>
            <w:tcBorders>
              <w:top w:val="nil"/>
              <w:bottom w:val="nil"/>
            </w:tcBorders>
          </w:tcPr>
          <w:p w:rsidR="00E86648" w:rsidRDefault="000509E4">
            <w:pPr>
              <w:pStyle w:val="TableParagraph"/>
              <w:spacing w:line="253" w:lineRule="exact"/>
              <w:ind w:left="89" w:right="210"/>
              <w:jc w:val="center"/>
              <w:rPr>
                <w:sz w:val="24"/>
              </w:rPr>
            </w:pPr>
            <w:r>
              <w:rPr>
                <w:sz w:val="24"/>
              </w:rPr>
              <w:t>действия в одиночку</w:t>
            </w:r>
          </w:p>
        </w:tc>
        <w:tc>
          <w:tcPr>
            <w:tcW w:w="2470" w:type="dxa"/>
            <w:tcBorders>
              <w:top w:val="nil"/>
              <w:bottom w:val="nil"/>
            </w:tcBorders>
          </w:tcPr>
          <w:p w:rsidR="00E86648" w:rsidRDefault="000509E4">
            <w:pPr>
              <w:pStyle w:val="TableParagraph"/>
              <w:spacing w:line="251" w:lineRule="exact"/>
              <w:ind w:left="161" w:right="312"/>
              <w:jc w:val="center"/>
              <w:rPr>
                <w:sz w:val="24"/>
              </w:rPr>
            </w:pPr>
            <w:r>
              <w:rPr>
                <w:sz w:val="24"/>
              </w:rPr>
              <w:t>исходя из личных</w:t>
            </w:r>
          </w:p>
        </w:tc>
        <w:tc>
          <w:tcPr>
            <w:tcW w:w="2636" w:type="dxa"/>
            <w:tcBorders>
              <w:top w:val="nil"/>
              <w:bottom w:val="nil"/>
            </w:tcBorders>
          </w:tcPr>
          <w:p w:rsidR="00E86648" w:rsidRDefault="000509E4">
            <w:pPr>
              <w:pStyle w:val="TableParagraph"/>
              <w:spacing w:line="275" w:lineRule="exact"/>
              <w:ind w:left="290"/>
              <w:rPr>
                <w:sz w:val="24"/>
              </w:rPr>
            </w:pPr>
            <w:r>
              <w:rPr>
                <w:sz w:val="24"/>
              </w:rPr>
              <w:t>все возможное для</w:t>
            </w:r>
          </w:p>
        </w:tc>
      </w:tr>
      <w:tr w:rsidR="00E86648">
        <w:trPr>
          <w:trHeight w:hRule="exact" w:val="276"/>
        </w:trPr>
        <w:tc>
          <w:tcPr>
            <w:tcW w:w="2516" w:type="dxa"/>
            <w:tcBorders>
              <w:top w:val="nil"/>
              <w:bottom w:val="nil"/>
            </w:tcBorders>
          </w:tcPr>
          <w:p w:rsidR="00E86648" w:rsidRDefault="000509E4">
            <w:pPr>
              <w:pStyle w:val="TableParagraph"/>
              <w:spacing w:line="263" w:lineRule="exact"/>
              <w:ind w:left="19" w:right="160"/>
              <w:jc w:val="center"/>
              <w:rPr>
                <w:b/>
                <w:sz w:val="24"/>
              </w:rPr>
            </w:pPr>
            <w:r>
              <w:rPr>
                <w:b/>
                <w:sz w:val="24"/>
              </w:rPr>
              <w:t>сотрудничества при</w:t>
            </w:r>
          </w:p>
        </w:tc>
        <w:tc>
          <w:tcPr>
            <w:tcW w:w="2687" w:type="dxa"/>
            <w:tcBorders>
              <w:top w:val="nil"/>
              <w:bottom w:val="nil"/>
            </w:tcBorders>
          </w:tcPr>
          <w:p w:rsidR="00E86648" w:rsidRDefault="000509E4">
            <w:pPr>
              <w:pStyle w:val="TableParagraph"/>
              <w:spacing w:line="253" w:lineRule="exact"/>
              <w:ind w:left="89" w:right="216"/>
              <w:jc w:val="center"/>
              <w:rPr>
                <w:sz w:val="24"/>
              </w:rPr>
            </w:pPr>
            <w:r>
              <w:rPr>
                <w:sz w:val="24"/>
              </w:rPr>
              <w:t>или взаимодействует с</w:t>
            </w:r>
          </w:p>
        </w:tc>
        <w:tc>
          <w:tcPr>
            <w:tcW w:w="2470" w:type="dxa"/>
            <w:tcBorders>
              <w:top w:val="nil"/>
              <w:bottom w:val="nil"/>
            </w:tcBorders>
          </w:tcPr>
          <w:p w:rsidR="00E86648" w:rsidRDefault="000509E4">
            <w:pPr>
              <w:pStyle w:val="TableParagraph"/>
              <w:spacing w:line="251" w:lineRule="exact"/>
              <w:ind w:left="167" w:right="312"/>
              <w:jc w:val="center"/>
              <w:rPr>
                <w:sz w:val="24"/>
              </w:rPr>
            </w:pPr>
            <w:r>
              <w:rPr>
                <w:sz w:val="24"/>
              </w:rPr>
              <w:t>симпатий,</w:t>
            </w:r>
          </w:p>
        </w:tc>
        <w:tc>
          <w:tcPr>
            <w:tcW w:w="2636" w:type="dxa"/>
            <w:tcBorders>
              <w:top w:val="nil"/>
              <w:bottom w:val="nil"/>
            </w:tcBorders>
          </w:tcPr>
          <w:p w:rsidR="00E86648" w:rsidRDefault="000509E4">
            <w:pPr>
              <w:pStyle w:val="TableParagraph"/>
              <w:spacing w:line="275" w:lineRule="exact"/>
              <w:ind w:left="523"/>
              <w:rPr>
                <w:sz w:val="24"/>
              </w:rPr>
            </w:pPr>
            <w:r>
              <w:rPr>
                <w:sz w:val="24"/>
              </w:rPr>
              <w:t>эффективного</w:t>
            </w:r>
          </w:p>
        </w:tc>
      </w:tr>
      <w:tr w:rsidR="00E86648">
        <w:trPr>
          <w:trHeight w:hRule="exact" w:val="276"/>
        </w:trPr>
        <w:tc>
          <w:tcPr>
            <w:tcW w:w="2516" w:type="dxa"/>
            <w:tcBorders>
              <w:top w:val="nil"/>
              <w:bottom w:val="nil"/>
            </w:tcBorders>
          </w:tcPr>
          <w:p w:rsidR="00E86648" w:rsidRDefault="000509E4">
            <w:pPr>
              <w:pStyle w:val="TableParagraph"/>
              <w:spacing w:line="263" w:lineRule="exact"/>
              <w:ind w:left="119" w:right="257"/>
              <w:jc w:val="center"/>
              <w:rPr>
                <w:b/>
                <w:sz w:val="24"/>
              </w:rPr>
            </w:pPr>
            <w:r>
              <w:rPr>
                <w:b/>
                <w:sz w:val="24"/>
              </w:rPr>
              <w:t>выполнении</w:t>
            </w:r>
          </w:p>
        </w:tc>
        <w:tc>
          <w:tcPr>
            <w:tcW w:w="2687" w:type="dxa"/>
            <w:tcBorders>
              <w:top w:val="nil"/>
              <w:bottom w:val="nil"/>
            </w:tcBorders>
          </w:tcPr>
          <w:p w:rsidR="00E86648" w:rsidRDefault="000509E4">
            <w:pPr>
              <w:pStyle w:val="TableParagraph"/>
              <w:spacing w:line="254" w:lineRule="exact"/>
              <w:ind w:left="89" w:right="215"/>
              <w:jc w:val="center"/>
              <w:rPr>
                <w:sz w:val="24"/>
              </w:rPr>
            </w:pPr>
            <w:r>
              <w:rPr>
                <w:sz w:val="24"/>
              </w:rPr>
              <w:t>членами группы по</w:t>
            </w:r>
          </w:p>
        </w:tc>
        <w:tc>
          <w:tcPr>
            <w:tcW w:w="2470" w:type="dxa"/>
            <w:tcBorders>
              <w:top w:val="nil"/>
              <w:bottom w:val="nil"/>
            </w:tcBorders>
          </w:tcPr>
          <w:p w:rsidR="00E86648" w:rsidRDefault="000509E4">
            <w:pPr>
              <w:pStyle w:val="TableParagraph"/>
              <w:spacing w:line="251" w:lineRule="exact"/>
              <w:ind w:left="167" w:right="311"/>
              <w:jc w:val="center"/>
              <w:rPr>
                <w:sz w:val="24"/>
              </w:rPr>
            </w:pPr>
            <w:r>
              <w:rPr>
                <w:sz w:val="24"/>
              </w:rPr>
              <w:t>высказывает свое</w:t>
            </w:r>
          </w:p>
        </w:tc>
        <w:tc>
          <w:tcPr>
            <w:tcW w:w="2636" w:type="dxa"/>
            <w:tcBorders>
              <w:top w:val="nil"/>
              <w:bottom w:val="nil"/>
            </w:tcBorders>
          </w:tcPr>
          <w:p w:rsidR="00E86648" w:rsidRDefault="000509E4">
            <w:pPr>
              <w:pStyle w:val="TableParagraph"/>
              <w:spacing w:line="275" w:lineRule="exact"/>
              <w:ind w:left="624"/>
              <w:rPr>
                <w:sz w:val="24"/>
              </w:rPr>
            </w:pPr>
            <w:r>
              <w:rPr>
                <w:sz w:val="24"/>
              </w:rPr>
              <w:t>выполнения</w:t>
            </w:r>
          </w:p>
        </w:tc>
      </w:tr>
      <w:tr w:rsidR="00E86648">
        <w:trPr>
          <w:trHeight w:hRule="exact" w:val="276"/>
        </w:trPr>
        <w:tc>
          <w:tcPr>
            <w:tcW w:w="2516" w:type="dxa"/>
            <w:tcBorders>
              <w:top w:val="nil"/>
              <w:bottom w:val="nil"/>
            </w:tcBorders>
          </w:tcPr>
          <w:p w:rsidR="00E86648" w:rsidRDefault="000509E4">
            <w:pPr>
              <w:pStyle w:val="TableParagraph"/>
              <w:spacing w:line="263" w:lineRule="exact"/>
              <w:ind w:left="120" w:right="257"/>
              <w:jc w:val="center"/>
              <w:rPr>
                <w:b/>
                <w:sz w:val="24"/>
              </w:rPr>
            </w:pPr>
            <w:r>
              <w:rPr>
                <w:b/>
                <w:sz w:val="24"/>
              </w:rPr>
              <w:t>учебной задачи</w:t>
            </w:r>
          </w:p>
        </w:tc>
        <w:tc>
          <w:tcPr>
            <w:tcW w:w="2687" w:type="dxa"/>
            <w:tcBorders>
              <w:top w:val="nil"/>
              <w:bottom w:val="nil"/>
            </w:tcBorders>
          </w:tcPr>
          <w:p w:rsidR="00E86648" w:rsidRDefault="000509E4">
            <w:pPr>
              <w:pStyle w:val="TableParagraph"/>
              <w:spacing w:line="253" w:lineRule="exact"/>
              <w:ind w:left="87" w:right="216"/>
              <w:jc w:val="center"/>
              <w:rPr>
                <w:sz w:val="24"/>
              </w:rPr>
            </w:pPr>
            <w:r>
              <w:rPr>
                <w:sz w:val="24"/>
              </w:rPr>
              <w:t>указанию учителя</w:t>
            </w:r>
          </w:p>
        </w:tc>
        <w:tc>
          <w:tcPr>
            <w:tcW w:w="2470" w:type="dxa"/>
            <w:tcBorders>
              <w:top w:val="nil"/>
              <w:bottom w:val="nil"/>
            </w:tcBorders>
          </w:tcPr>
          <w:p w:rsidR="00E86648" w:rsidRDefault="000509E4">
            <w:pPr>
              <w:pStyle w:val="TableParagraph"/>
              <w:spacing w:line="251" w:lineRule="exact"/>
              <w:ind w:left="165" w:right="312"/>
              <w:jc w:val="center"/>
              <w:rPr>
                <w:sz w:val="24"/>
              </w:rPr>
            </w:pPr>
            <w:r>
              <w:rPr>
                <w:sz w:val="24"/>
              </w:rPr>
              <w:t>мнение, признает</w:t>
            </w:r>
          </w:p>
        </w:tc>
        <w:tc>
          <w:tcPr>
            <w:tcW w:w="2636" w:type="dxa"/>
            <w:tcBorders>
              <w:top w:val="nil"/>
              <w:bottom w:val="nil"/>
            </w:tcBorders>
          </w:tcPr>
          <w:p w:rsidR="00E86648" w:rsidRDefault="000509E4">
            <w:pPr>
              <w:pStyle w:val="TableParagraph"/>
              <w:spacing w:line="275" w:lineRule="exact"/>
              <w:ind w:left="141"/>
              <w:rPr>
                <w:sz w:val="24"/>
              </w:rPr>
            </w:pPr>
            <w:r>
              <w:rPr>
                <w:sz w:val="24"/>
              </w:rPr>
              <w:t>поставленной задачи,</w:t>
            </w:r>
          </w:p>
        </w:tc>
      </w:tr>
      <w:tr w:rsidR="00E86648">
        <w:trPr>
          <w:trHeight w:hRule="exact" w:val="288"/>
        </w:trPr>
        <w:tc>
          <w:tcPr>
            <w:tcW w:w="2516" w:type="dxa"/>
            <w:tcBorders>
              <w:top w:val="nil"/>
              <w:bottom w:val="nil"/>
            </w:tcBorders>
          </w:tcPr>
          <w:p w:rsidR="00E86648" w:rsidRDefault="00E86648"/>
        </w:tc>
        <w:tc>
          <w:tcPr>
            <w:tcW w:w="2687" w:type="dxa"/>
            <w:tcBorders>
              <w:top w:val="nil"/>
              <w:bottom w:val="nil"/>
            </w:tcBorders>
          </w:tcPr>
          <w:p w:rsidR="00E86648" w:rsidRDefault="00E86648"/>
        </w:tc>
        <w:tc>
          <w:tcPr>
            <w:tcW w:w="2470" w:type="dxa"/>
            <w:tcBorders>
              <w:top w:val="nil"/>
              <w:bottom w:val="nil"/>
            </w:tcBorders>
          </w:tcPr>
          <w:p w:rsidR="00E86648" w:rsidRDefault="000509E4">
            <w:pPr>
              <w:pStyle w:val="TableParagraph"/>
              <w:spacing w:line="251" w:lineRule="exact"/>
              <w:ind w:left="164" w:right="312"/>
              <w:jc w:val="center"/>
              <w:rPr>
                <w:sz w:val="24"/>
              </w:rPr>
            </w:pPr>
            <w:r>
              <w:rPr>
                <w:sz w:val="24"/>
              </w:rPr>
              <w:t>мнение других</w:t>
            </w:r>
          </w:p>
        </w:tc>
        <w:tc>
          <w:tcPr>
            <w:tcW w:w="2636" w:type="dxa"/>
            <w:tcBorders>
              <w:top w:val="nil"/>
              <w:bottom w:val="nil"/>
            </w:tcBorders>
          </w:tcPr>
          <w:p w:rsidR="00E86648" w:rsidRDefault="000509E4">
            <w:pPr>
              <w:pStyle w:val="TableParagraph"/>
              <w:spacing w:line="275" w:lineRule="exact"/>
              <w:ind w:left="0" w:right="210"/>
              <w:jc w:val="right"/>
              <w:rPr>
                <w:sz w:val="24"/>
              </w:rPr>
            </w:pPr>
            <w:r>
              <w:rPr>
                <w:sz w:val="24"/>
              </w:rPr>
              <w:t>отстаивает свою точку</w:t>
            </w:r>
          </w:p>
        </w:tc>
      </w:tr>
      <w:tr w:rsidR="00E86648">
        <w:trPr>
          <w:trHeight w:hRule="exact" w:val="276"/>
        </w:trPr>
        <w:tc>
          <w:tcPr>
            <w:tcW w:w="2516" w:type="dxa"/>
            <w:tcBorders>
              <w:top w:val="nil"/>
              <w:bottom w:val="nil"/>
            </w:tcBorders>
          </w:tcPr>
          <w:p w:rsidR="00E86648" w:rsidRDefault="00E86648"/>
        </w:tc>
        <w:tc>
          <w:tcPr>
            <w:tcW w:w="2687" w:type="dxa"/>
            <w:tcBorders>
              <w:top w:val="nil"/>
              <w:bottom w:val="nil"/>
            </w:tcBorders>
          </w:tcPr>
          <w:p w:rsidR="00E86648" w:rsidRDefault="00E86648"/>
        </w:tc>
        <w:tc>
          <w:tcPr>
            <w:tcW w:w="2470" w:type="dxa"/>
            <w:tcBorders>
              <w:top w:val="nil"/>
              <w:bottom w:val="nil"/>
            </w:tcBorders>
          </w:tcPr>
          <w:p w:rsidR="00E86648" w:rsidRDefault="00E86648"/>
        </w:tc>
        <w:tc>
          <w:tcPr>
            <w:tcW w:w="2636" w:type="dxa"/>
            <w:tcBorders>
              <w:top w:val="nil"/>
              <w:bottom w:val="nil"/>
            </w:tcBorders>
          </w:tcPr>
          <w:p w:rsidR="00E86648" w:rsidRDefault="000509E4">
            <w:pPr>
              <w:pStyle w:val="TableParagraph"/>
              <w:spacing w:line="263" w:lineRule="exact"/>
              <w:ind w:left="307"/>
              <w:rPr>
                <w:sz w:val="24"/>
              </w:rPr>
            </w:pPr>
            <w:r>
              <w:rPr>
                <w:sz w:val="24"/>
              </w:rPr>
              <w:t>зрения, обсуждает</w:t>
            </w:r>
          </w:p>
        </w:tc>
      </w:tr>
      <w:tr w:rsidR="00E86648">
        <w:trPr>
          <w:trHeight w:hRule="exact" w:val="295"/>
        </w:trPr>
        <w:tc>
          <w:tcPr>
            <w:tcW w:w="2516" w:type="dxa"/>
            <w:tcBorders>
              <w:top w:val="nil"/>
            </w:tcBorders>
          </w:tcPr>
          <w:p w:rsidR="00E86648" w:rsidRDefault="00E86648"/>
        </w:tc>
        <w:tc>
          <w:tcPr>
            <w:tcW w:w="2687" w:type="dxa"/>
            <w:tcBorders>
              <w:top w:val="nil"/>
            </w:tcBorders>
          </w:tcPr>
          <w:p w:rsidR="00E86648" w:rsidRDefault="00E86648"/>
        </w:tc>
        <w:tc>
          <w:tcPr>
            <w:tcW w:w="2470" w:type="dxa"/>
            <w:tcBorders>
              <w:top w:val="nil"/>
            </w:tcBorders>
          </w:tcPr>
          <w:p w:rsidR="00E86648" w:rsidRDefault="00E86648"/>
        </w:tc>
        <w:tc>
          <w:tcPr>
            <w:tcW w:w="2636" w:type="dxa"/>
            <w:tcBorders>
              <w:top w:val="nil"/>
            </w:tcBorders>
          </w:tcPr>
          <w:p w:rsidR="00E86648" w:rsidRDefault="000509E4">
            <w:pPr>
              <w:pStyle w:val="TableParagraph"/>
              <w:spacing w:line="263" w:lineRule="exact"/>
              <w:ind w:left="218"/>
              <w:rPr>
                <w:sz w:val="24"/>
              </w:rPr>
            </w:pPr>
            <w:r>
              <w:rPr>
                <w:sz w:val="24"/>
              </w:rPr>
              <w:t>предложенные идеи</w:t>
            </w:r>
          </w:p>
        </w:tc>
      </w:tr>
      <w:tr w:rsidR="00E86648" w:rsidRPr="00294A15">
        <w:trPr>
          <w:trHeight w:hRule="exact" w:val="2271"/>
        </w:trPr>
        <w:tc>
          <w:tcPr>
            <w:tcW w:w="2516" w:type="dxa"/>
            <w:tcBorders>
              <w:bottom w:val="single" w:sz="4" w:space="0" w:color="000000"/>
            </w:tcBorders>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57"/>
              <w:ind w:left="92" w:right="427"/>
              <w:jc w:val="center"/>
              <w:rPr>
                <w:b/>
                <w:sz w:val="24"/>
                <w:lang w:val="ru-RU"/>
              </w:rPr>
            </w:pPr>
            <w:r w:rsidRPr="000509E4">
              <w:rPr>
                <w:b/>
                <w:sz w:val="24"/>
                <w:lang w:val="ru-RU"/>
              </w:rPr>
              <w:t>Понимание и принятие идей другого человека</w:t>
            </w:r>
          </w:p>
        </w:tc>
        <w:tc>
          <w:tcPr>
            <w:tcW w:w="2687" w:type="dxa"/>
            <w:tcBorders>
              <w:bottom w:val="single" w:sz="4" w:space="0" w:color="000000"/>
            </w:tcBorders>
          </w:tcPr>
          <w:p w:rsidR="00E86648" w:rsidRPr="000509E4" w:rsidRDefault="00E86648">
            <w:pPr>
              <w:pStyle w:val="TableParagraph"/>
              <w:spacing w:before="11"/>
              <w:ind w:left="0"/>
              <w:rPr>
                <w:sz w:val="24"/>
                <w:lang w:val="ru-RU"/>
              </w:rPr>
            </w:pPr>
          </w:p>
          <w:p w:rsidR="00E86648" w:rsidRPr="000509E4" w:rsidRDefault="000509E4">
            <w:pPr>
              <w:pStyle w:val="TableParagraph"/>
              <w:ind w:left="81" w:right="264" w:hanging="4"/>
              <w:jc w:val="center"/>
              <w:rPr>
                <w:sz w:val="24"/>
                <w:lang w:val="ru-RU"/>
              </w:rPr>
            </w:pPr>
            <w:r w:rsidRPr="000509E4">
              <w:rPr>
                <w:sz w:val="24"/>
                <w:lang w:val="ru-RU"/>
              </w:rPr>
              <w:t>Высказывает идеи (или свое отношение к идеям других), возникшие непосредственно при обсуждении</w:t>
            </w:r>
          </w:p>
        </w:tc>
        <w:tc>
          <w:tcPr>
            <w:tcW w:w="2470" w:type="dxa"/>
            <w:tcBorders>
              <w:bottom w:val="single" w:sz="4" w:space="0" w:color="000000"/>
            </w:tcBorders>
          </w:tcPr>
          <w:p w:rsidR="00E86648" w:rsidRPr="000509E4" w:rsidRDefault="00E86648">
            <w:pPr>
              <w:pStyle w:val="TableParagraph"/>
              <w:spacing w:before="11"/>
              <w:ind w:left="0"/>
              <w:rPr>
                <w:sz w:val="24"/>
                <w:lang w:val="ru-RU"/>
              </w:rPr>
            </w:pPr>
          </w:p>
          <w:p w:rsidR="00E86648" w:rsidRPr="000509E4" w:rsidRDefault="000509E4">
            <w:pPr>
              <w:pStyle w:val="TableParagraph"/>
              <w:ind w:left="189" w:right="320" w:hanging="4"/>
              <w:jc w:val="center"/>
              <w:rPr>
                <w:sz w:val="24"/>
                <w:lang w:val="ru-RU"/>
              </w:rPr>
            </w:pPr>
            <w:r w:rsidRPr="000509E4">
              <w:rPr>
                <w:sz w:val="24"/>
                <w:lang w:val="ru-RU"/>
              </w:rPr>
              <w:t>Предлагает и обосновывает свои идеи, высказывает отношение к мнениям других членов группы</w:t>
            </w:r>
          </w:p>
        </w:tc>
        <w:tc>
          <w:tcPr>
            <w:tcW w:w="2636" w:type="dxa"/>
            <w:tcBorders>
              <w:bottom w:val="single" w:sz="4" w:space="0" w:color="000000"/>
            </w:tcBorders>
          </w:tcPr>
          <w:p w:rsidR="00E86648" w:rsidRPr="000509E4" w:rsidRDefault="000509E4">
            <w:pPr>
              <w:pStyle w:val="TableParagraph"/>
              <w:spacing w:before="148"/>
              <w:ind w:left="177" w:right="308" w:hanging="1"/>
              <w:jc w:val="center"/>
              <w:rPr>
                <w:sz w:val="24"/>
                <w:lang w:val="ru-RU"/>
              </w:rPr>
            </w:pPr>
            <w:r w:rsidRPr="000509E4">
              <w:rPr>
                <w:sz w:val="24"/>
                <w:lang w:val="ru-RU"/>
              </w:rPr>
              <w:t>Высказывает собственные идеи, сопоставляет их с мнениями других участников, делает выводы ипринимает совместныерешения</w:t>
            </w:r>
          </w:p>
        </w:tc>
      </w:tr>
      <w:tr w:rsidR="00E86648">
        <w:trPr>
          <w:trHeight w:hRule="exact" w:val="336"/>
        </w:trPr>
        <w:tc>
          <w:tcPr>
            <w:tcW w:w="2516" w:type="dxa"/>
            <w:tcBorders>
              <w:top w:val="single" w:sz="4" w:space="0" w:color="000000"/>
              <w:bottom w:val="nil"/>
            </w:tcBorders>
          </w:tcPr>
          <w:p w:rsidR="00E86648" w:rsidRPr="000509E4" w:rsidRDefault="00E86648">
            <w:pPr>
              <w:rPr>
                <w:lang w:val="ru-RU"/>
              </w:rPr>
            </w:pPr>
          </w:p>
        </w:tc>
        <w:tc>
          <w:tcPr>
            <w:tcW w:w="2687" w:type="dxa"/>
            <w:tcBorders>
              <w:top w:val="single" w:sz="4" w:space="0" w:color="000000"/>
              <w:bottom w:val="nil"/>
            </w:tcBorders>
          </w:tcPr>
          <w:p w:rsidR="00E86648" w:rsidRPr="000509E4" w:rsidRDefault="00E86648">
            <w:pPr>
              <w:rPr>
                <w:lang w:val="ru-RU"/>
              </w:rPr>
            </w:pPr>
          </w:p>
        </w:tc>
        <w:tc>
          <w:tcPr>
            <w:tcW w:w="2470" w:type="dxa"/>
            <w:tcBorders>
              <w:top w:val="single" w:sz="4" w:space="0" w:color="000000"/>
              <w:bottom w:val="nil"/>
            </w:tcBorders>
          </w:tcPr>
          <w:p w:rsidR="00E86648" w:rsidRPr="000509E4" w:rsidRDefault="00E86648">
            <w:pPr>
              <w:rPr>
                <w:lang w:val="ru-RU"/>
              </w:rPr>
            </w:pPr>
          </w:p>
        </w:tc>
        <w:tc>
          <w:tcPr>
            <w:tcW w:w="2636" w:type="dxa"/>
            <w:tcBorders>
              <w:top w:val="single" w:sz="4" w:space="0" w:color="000000"/>
              <w:bottom w:val="nil"/>
            </w:tcBorders>
          </w:tcPr>
          <w:p w:rsidR="00E86648" w:rsidRDefault="000509E4">
            <w:pPr>
              <w:pStyle w:val="TableParagraph"/>
              <w:spacing w:before="42"/>
              <w:ind w:left="412"/>
              <w:rPr>
                <w:sz w:val="24"/>
              </w:rPr>
            </w:pPr>
            <w:r>
              <w:rPr>
                <w:sz w:val="24"/>
              </w:rPr>
              <w:t>Самостоятельно</w:t>
            </w:r>
          </w:p>
        </w:tc>
      </w:tr>
      <w:tr w:rsidR="00E86648">
        <w:trPr>
          <w:trHeight w:hRule="exact" w:val="2760"/>
        </w:trPr>
        <w:tc>
          <w:tcPr>
            <w:tcW w:w="2516" w:type="dxa"/>
            <w:tcBorders>
              <w:top w:val="nil"/>
              <w:bottom w:val="nil"/>
            </w:tcBorders>
          </w:tcPr>
          <w:p w:rsidR="00E86648" w:rsidRPr="000509E4" w:rsidRDefault="00E86648">
            <w:pPr>
              <w:pStyle w:val="TableParagraph"/>
              <w:ind w:left="0"/>
              <w:rPr>
                <w:sz w:val="24"/>
                <w:lang w:val="ru-RU"/>
              </w:rPr>
            </w:pPr>
          </w:p>
          <w:p w:rsidR="00E86648" w:rsidRPr="000509E4" w:rsidRDefault="00E86648">
            <w:pPr>
              <w:pStyle w:val="TableParagraph"/>
              <w:spacing w:before="8"/>
              <w:ind w:left="0"/>
              <w:rPr>
                <w:sz w:val="33"/>
                <w:lang w:val="ru-RU"/>
              </w:rPr>
            </w:pPr>
          </w:p>
          <w:p w:rsidR="00E86648" w:rsidRPr="000509E4" w:rsidRDefault="000509E4">
            <w:pPr>
              <w:pStyle w:val="TableParagraph"/>
              <w:ind w:left="242" w:right="733" w:hanging="4"/>
              <w:jc w:val="center"/>
              <w:rPr>
                <w:b/>
                <w:sz w:val="24"/>
                <w:lang w:val="ru-RU"/>
              </w:rPr>
            </w:pPr>
            <w:r w:rsidRPr="000509E4">
              <w:rPr>
                <w:b/>
                <w:sz w:val="24"/>
                <w:lang w:val="ru-RU"/>
              </w:rPr>
              <w:t xml:space="preserve">Координация действий, разрешение </w:t>
            </w:r>
            <w:r w:rsidRPr="000509E4">
              <w:rPr>
                <w:b/>
                <w:spacing w:val="-1"/>
                <w:sz w:val="24"/>
                <w:lang w:val="ru-RU"/>
              </w:rPr>
              <w:t>конфликтных</w:t>
            </w:r>
            <w:r w:rsidRPr="000509E4">
              <w:rPr>
                <w:b/>
                <w:sz w:val="24"/>
                <w:lang w:val="ru-RU"/>
              </w:rPr>
              <w:t xml:space="preserve"> ситуаций</w:t>
            </w:r>
          </w:p>
        </w:tc>
        <w:tc>
          <w:tcPr>
            <w:tcW w:w="2687" w:type="dxa"/>
            <w:tcBorders>
              <w:top w:val="nil"/>
              <w:bottom w:val="nil"/>
            </w:tcBorders>
          </w:tcPr>
          <w:p w:rsidR="00E86648" w:rsidRPr="000509E4" w:rsidRDefault="00E86648">
            <w:pPr>
              <w:pStyle w:val="TableParagraph"/>
              <w:ind w:left="0"/>
              <w:rPr>
                <w:sz w:val="24"/>
                <w:lang w:val="ru-RU"/>
              </w:rPr>
            </w:pPr>
          </w:p>
          <w:p w:rsidR="00E86648" w:rsidRPr="000509E4" w:rsidRDefault="00E86648">
            <w:pPr>
              <w:pStyle w:val="TableParagraph"/>
              <w:ind w:left="0"/>
              <w:rPr>
                <w:sz w:val="21"/>
                <w:lang w:val="ru-RU"/>
              </w:rPr>
            </w:pPr>
          </w:p>
          <w:p w:rsidR="00E86648" w:rsidRPr="000509E4" w:rsidRDefault="000509E4">
            <w:pPr>
              <w:pStyle w:val="TableParagraph"/>
              <w:ind w:left="81" w:right="270" w:firstLine="3"/>
              <w:jc w:val="center"/>
              <w:rPr>
                <w:sz w:val="24"/>
                <w:lang w:val="ru-RU"/>
              </w:rPr>
            </w:pPr>
            <w:r w:rsidRPr="000509E4">
              <w:rPr>
                <w:sz w:val="24"/>
                <w:lang w:val="ru-RU"/>
              </w:rPr>
              <w:t>Действия членов группы координирует учитель,обучающиеся не распределяют роли при выполнении учебнойзадачи</w:t>
            </w:r>
          </w:p>
        </w:tc>
        <w:tc>
          <w:tcPr>
            <w:tcW w:w="2470" w:type="dxa"/>
            <w:tcBorders>
              <w:top w:val="nil"/>
              <w:bottom w:val="nil"/>
            </w:tcBorders>
          </w:tcPr>
          <w:p w:rsidR="00E86648" w:rsidRPr="000509E4" w:rsidRDefault="000509E4">
            <w:pPr>
              <w:pStyle w:val="TableParagraph"/>
              <w:spacing w:before="102"/>
              <w:ind w:left="67" w:right="309" w:firstLine="3"/>
              <w:jc w:val="center"/>
              <w:rPr>
                <w:sz w:val="24"/>
                <w:lang w:val="ru-RU"/>
              </w:rPr>
            </w:pPr>
            <w:r w:rsidRPr="000509E4">
              <w:rPr>
                <w:sz w:val="24"/>
                <w:lang w:val="ru-RU"/>
              </w:rPr>
              <w:t>Обучающиеся самостоятельно договариваются о работе каждого члена группы, согласовываютсвои действия и результаты с учителем</w:t>
            </w:r>
          </w:p>
        </w:tc>
        <w:tc>
          <w:tcPr>
            <w:tcW w:w="2636" w:type="dxa"/>
            <w:tcBorders>
              <w:top w:val="nil"/>
              <w:bottom w:val="nil"/>
            </w:tcBorders>
          </w:tcPr>
          <w:p w:rsidR="00E86648" w:rsidRPr="000509E4" w:rsidRDefault="000509E4">
            <w:pPr>
              <w:pStyle w:val="TableParagraph"/>
              <w:ind w:left="91" w:right="220" w:hanging="1"/>
              <w:jc w:val="center"/>
              <w:rPr>
                <w:sz w:val="24"/>
                <w:lang w:val="ru-RU"/>
              </w:rPr>
            </w:pPr>
            <w:r w:rsidRPr="000509E4">
              <w:rPr>
                <w:sz w:val="24"/>
                <w:lang w:val="ru-RU"/>
              </w:rPr>
              <w:t>распределяют роли и функции всовместной работе, принимают общие решения на основе согласования позиций членов коллектива.</w:t>
            </w:r>
          </w:p>
          <w:p w:rsidR="00E86648" w:rsidRDefault="000509E4">
            <w:pPr>
              <w:pStyle w:val="TableParagraph"/>
              <w:ind w:left="146" w:right="345" w:hanging="2"/>
              <w:jc w:val="center"/>
              <w:rPr>
                <w:sz w:val="24"/>
              </w:rPr>
            </w:pPr>
            <w:r>
              <w:rPr>
                <w:sz w:val="24"/>
              </w:rPr>
              <w:t>Обучающийся осуществляет коррекцию действий</w:t>
            </w:r>
          </w:p>
        </w:tc>
      </w:tr>
      <w:tr w:rsidR="00E86648">
        <w:trPr>
          <w:trHeight w:hRule="exact" w:val="295"/>
        </w:trPr>
        <w:tc>
          <w:tcPr>
            <w:tcW w:w="2516" w:type="dxa"/>
            <w:tcBorders>
              <w:top w:val="nil"/>
            </w:tcBorders>
          </w:tcPr>
          <w:p w:rsidR="00E86648" w:rsidRDefault="00E86648"/>
        </w:tc>
        <w:tc>
          <w:tcPr>
            <w:tcW w:w="2687" w:type="dxa"/>
            <w:tcBorders>
              <w:top w:val="nil"/>
            </w:tcBorders>
          </w:tcPr>
          <w:p w:rsidR="00E86648" w:rsidRDefault="00E86648"/>
        </w:tc>
        <w:tc>
          <w:tcPr>
            <w:tcW w:w="2470" w:type="dxa"/>
            <w:tcBorders>
              <w:top w:val="nil"/>
            </w:tcBorders>
          </w:tcPr>
          <w:p w:rsidR="00E86648" w:rsidRDefault="00E86648"/>
        </w:tc>
        <w:tc>
          <w:tcPr>
            <w:tcW w:w="2636" w:type="dxa"/>
            <w:tcBorders>
              <w:top w:val="nil"/>
            </w:tcBorders>
          </w:tcPr>
          <w:p w:rsidR="00E86648" w:rsidRDefault="000509E4">
            <w:pPr>
              <w:pStyle w:val="TableParagraph"/>
              <w:spacing w:line="263" w:lineRule="exact"/>
              <w:ind w:left="722"/>
              <w:rPr>
                <w:sz w:val="24"/>
              </w:rPr>
            </w:pPr>
            <w:r>
              <w:rPr>
                <w:sz w:val="24"/>
              </w:rPr>
              <w:t>партнера.</w:t>
            </w:r>
          </w:p>
        </w:tc>
      </w:tr>
      <w:tr w:rsidR="00E86648" w:rsidRPr="00294A15">
        <w:trPr>
          <w:trHeight w:hRule="exact" w:val="2972"/>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3"/>
              <w:ind w:left="0"/>
              <w:rPr>
                <w:sz w:val="32"/>
                <w:lang w:val="ru-RU"/>
              </w:rPr>
            </w:pPr>
          </w:p>
          <w:p w:rsidR="00E86648" w:rsidRPr="000509E4" w:rsidRDefault="000509E4">
            <w:pPr>
              <w:pStyle w:val="TableParagraph"/>
              <w:spacing w:before="1"/>
              <w:ind w:left="117" w:right="397" w:firstLine="2"/>
              <w:jc w:val="center"/>
              <w:rPr>
                <w:b/>
                <w:sz w:val="24"/>
                <w:lang w:val="ru-RU"/>
              </w:rPr>
            </w:pPr>
            <w:r w:rsidRPr="000509E4">
              <w:rPr>
                <w:b/>
                <w:sz w:val="24"/>
                <w:lang w:val="ru-RU"/>
              </w:rPr>
              <w:t>Использование речевых средств в соответствии с учебной задачей</w:t>
            </w:r>
          </w:p>
        </w:tc>
        <w:tc>
          <w:tcPr>
            <w:tcW w:w="2687" w:type="dxa"/>
          </w:tcPr>
          <w:p w:rsidR="00E86648" w:rsidRPr="000509E4" w:rsidRDefault="00E86648">
            <w:pPr>
              <w:pStyle w:val="TableParagraph"/>
              <w:spacing w:before="4"/>
              <w:ind w:left="0"/>
              <w:rPr>
                <w:sz w:val="19"/>
                <w:lang w:val="ru-RU"/>
              </w:rPr>
            </w:pPr>
          </w:p>
          <w:p w:rsidR="00E86648" w:rsidRPr="000509E4" w:rsidRDefault="000509E4">
            <w:pPr>
              <w:pStyle w:val="TableParagraph"/>
              <w:ind w:left="55" w:right="186" w:firstLine="4"/>
              <w:jc w:val="center"/>
              <w:rPr>
                <w:sz w:val="24"/>
                <w:lang w:val="ru-RU"/>
              </w:rPr>
            </w:pPr>
            <w:r w:rsidRPr="000509E4">
              <w:rPr>
                <w:sz w:val="24"/>
                <w:lang w:val="ru-RU"/>
              </w:rPr>
              <w:t>Использует речевые средства для отображения своих мыслей, чувств, с помощью учителя выстраивает монологическую речьи диалог в соответствии с языковыминормами</w:t>
            </w:r>
          </w:p>
        </w:tc>
        <w:tc>
          <w:tcPr>
            <w:tcW w:w="2470" w:type="dxa"/>
          </w:tcPr>
          <w:p w:rsidR="00E86648" w:rsidRPr="000509E4" w:rsidRDefault="000509E4">
            <w:pPr>
              <w:pStyle w:val="TableParagraph"/>
              <w:spacing w:before="45"/>
              <w:ind w:left="108" w:right="616" w:hanging="2"/>
              <w:jc w:val="center"/>
              <w:rPr>
                <w:sz w:val="24"/>
                <w:lang w:val="ru-RU"/>
              </w:rPr>
            </w:pPr>
            <w:r w:rsidRPr="000509E4">
              <w:rPr>
                <w:sz w:val="24"/>
                <w:lang w:val="ru-RU"/>
              </w:rPr>
              <w:t xml:space="preserve">Владеет речевыми средствами для отображения своих мыслей, чувств, с помощью учителя выстраивает </w:t>
            </w:r>
            <w:r w:rsidRPr="000509E4">
              <w:rPr>
                <w:spacing w:val="-1"/>
                <w:sz w:val="24"/>
                <w:lang w:val="ru-RU"/>
              </w:rPr>
              <w:t>монологическую</w:t>
            </w:r>
          </w:p>
        </w:tc>
        <w:tc>
          <w:tcPr>
            <w:tcW w:w="2636" w:type="dxa"/>
          </w:tcPr>
          <w:p w:rsidR="00E86648" w:rsidRPr="000509E4" w:rsidRDefault="000509E4">
            <w:pPr>
              <w:pStyle w:val="TableParagraph"/>
              <w:spacing w:before="88"/>
              <w:ind w:left="72" w:right="528" w:hanging="5"/>
              <w:jc w:val="center"/>
              <w:rPr>
                <w:sz w:val="24"/>
                <w:lang w:val="ru-RU"/>
              </w:rPr>
            </w:pPr>
            <w:r w:rsidRPr="000509E4">
              <w:rPr>
                <w:sz w:val="24"/>
                <w:lang w:val="ru-RU"/>
              </w:rPr>
              <w:t>Осознанно используетречевые средства в соответствии с учебной задачей, владеет устной и письменной речью в соответствии с языковыми нормами</w:t>
            </w:r>
          </w:p>
        </w:tc>
      </w:tr>
    </w:tbl>
    <w:p w:rsidR="00E86648" w:rsidRPr="000509E4" w:rsidRDefault="00E86648">
      <w:pPr>
        <w:jc w:val="center"/>
        <w:rPr>
          <w:sz w:val="24"/>
          <w:lang w:val="ru-RU"/>
        </w:rPr>
        <w:sectPr w:rsidR="00E86648" w:rsidRPr="000509E4">
          <w:pgSz w:w="11930" w:h="16860"/>
          <w:pgMar w:top="880" w:right="580" w:bottom="440" w:left="800" w:header="0" w:footer="242" w:gutter="0"/>
          <w:cols w:space="720"/>
        </w:sectPr>
      </w:pPr>
    </w:p>
    <w:p w:rsidR="00E86648" w:rsidRPr="000509E4" w:rsidRDefault="000509E4">
      <w:pPr>
        <w:pStyle w:val="a3"/>
        <w:spacing w:before="54"/>
        <w:ind w:left="100" w:right="417" w:firstLine="708"/>
        <w:jc w:val="both"/>
        <w:rPr>
          <w:lang w:val="ru-RU"/>
        </w:rPr>
      </w:pPr>
      <w:r w:rsidRPr="000509E4">
        <w:rPr>
          <w:lang w:val="ru-RU"/>
        </w:rPr>
        <w:lastRenderedPageBreak/>
        <w:t xml:space="preserve">В качестве </w:t>
      </w:r>
      <w:r w:rsidRPr="000509E4">
        <w:rPr>
          <w:i/>
          <w:lang w:val="ru-RU"/>
        </w:rPr>
        <w:t xml:space="preserve">критериев </w:t>
      </w:r>
      <w:r w:rsidRPr="000509E4">
        <w:rPr>
          <w:lang w:val="ru-RU"/>
        </w:rPr>
        <w:t xml:space="preserve">рассматриваются признаки, по которым классифицируются, выявляются с помощью индикатора (показателя) те или иные компоненты, составляющие содержание планируемых результатов. Соответственно, </w:t>
      </w:r>
      <w:r w:rsidRPr="000509E4">
        <w:rPr>
          <w:i/>
          <w:lang w:val="ru-RU"/>
        </w:rPr>
        <w:t xml:space="preserve">показателем </w:t>
      </w:r>
      <w:r w:rsidRPr="000509E4">
        <w:rPr>
          <w:lang w:val="ru-RU"/>
        </w:rPr>
        <w:t>является признак, наблюдаемый в образовательной деятельности (в урочной и внеурочной) визуально и характеризующий уровень достижения УУД.</w:t>
      </w:r>
    </w:p>
    <w:p w:rsidR="00E86648" w:rsidRPr="000509E4" w:rsidRDefault="000509E4">
      <w:pPr>
        <w:pStyle w:val="a3"/>
        <w:ind w:left="100" w:right="425" w:firstLine="533"/>
        <w:jc w:val="both"/>
        <w:rPr>
          <w:lang w:val="ru-RU"/>
        </w:rPr>
      </w:pPr>
      <w:r w:rsidRPr="000509E4">
        <w:rPr>
          <w:lang w:val="ru-RU"/>
        </w:rPr>
        <w:t>Уровень сформированности УУД представляет собой гипотетическую переменную,  которая может быть выявлена с большей или меньшей точностью измерения. Поэтому при организации контрольно-оценочной деятельности следует учитывать следующие принципы педагогическойквалиметрии:</w:t>
      </w:r>
    </w:p>
    <w:p w:rsidR="00E86648" w:rsidRPr="000509E4" w:rsidRDefault="000509E4">
      <w:pPr>
        <w:pStyle w:val="a3"/>
        <w:spacing w:before="7" w:line="237" w:lineRule="auto"/>
        <w:ind w:left="634" w:right="434"/>
        <w:jc w:val="both"/>
        <w:rPr>
          <w:lang w:val="ru-RU"/>
        </w:rPr>
      </w:pPr>
      <w:r>
        <w:rPr>
          <w:rFonts w:ascii="Symbol" w:hAnsi="Symbol"/>
        </w:rPr>
        <w:t></w:t>
      </w:r>
      <w:r w:rsidRPr="000509E4">
        <w:rPr>
          <w:i/>
          <w:lang w:val="ru-RU"/>
        </w:rPr>
        <w:t>Комплексность и полноту оценивания</w:t>
      </w:r>
      <w:r w:rsidRPr="000509E4">
        <w:rPr>
          <w:lang w:val="ru-RU"/>
        </w:rPr>
        <w:t>, что предусматривает использование методов  и средств, позволяющих осуществить анализ уровня сформированности метапредметных результатов с разныхсторон;</w:t>
      </w:r>
    </w:p>
    <w:p w:rsidR="00E86648" w:rsidRPr="000509E4" w:rsidRDefault="000509E4">
      <w:pPr>
        <w:pStyle w:val="a3"/>
        <w:spacing w:before="7"/>
        <w:ind w:left="634" w:right="427"/>
        <w:jc w:val="both"/>
        <w:rPr>
          <w:lang w:val="ru-RU"/>
        </w:rPr>
      </w:pPr>
      <w:r>
        <w:rPr>
          <w:rFonts w:ascii="Symbol" w:hAnsi="Symbol"/>
        </w:rPr>
        <w:t></w:t>
      </w:r>
      <w:r w:rsidRPr="000509E4">
        <w:rPr>
          <w:i/>
          <w:lang w:val="ru-RU"/>
        </w:rPr>
        <w:t>Объективность и надежность</w:t>
      </w:r>
      <w:r w:rsidRPr="000509E4">
        <w:rPr>
          <w:lang w:val="ru-RU"/>
        </w:rPr>
        <w:t>, что предполагает применение стандартизированных (апробированных) КИМов с целью снижения вероятности ошибки измерения, сопоставления результатов, полученных с помощью возможных измерителей; при этом достоверными считаются те признаки, которые повторяются при оценивания разными инструментами.</w:t>
      </w:r>
    </w:p>
    <w:p w:rsidR="00E86648" w:rsidRPr="000509E4" w:rsidRDefault="00E86648">
      <w:pPr>
        <w:pStyle w:val="a3"/>
        <w:ind w:left="0"/>
        <w:rPr>
          <w:lang w:val="ru-RU"/>
        </w:rPr>
      </w:pPr>
    </w:p>
    <w:p w:rsidR="00E86648" w:rsidRPr="000509E4" w:rsidRDefault="00E86648">
      <w:pPr>
        <w:pStyle w:val="a3"/>
        <w:spacing w:before="1"/>
        <w:ind w:left="0"/>
        <w:rPr>
          <w:sz w:val="32"/>
          <w:lang w:val="ru-RU"/>
        </w:rPr>
      </w:pPr>
    </w:p>
    <w:p w:rsidR="00E86648" w:rsidRPr="000509E4" w:rsidRDefault="000509E4" w:rsidP="001371E4">
      <w:pPr>
        <w:pStyle w:val="3"/>
        <w:numPr>
          <w:ilvl w:val="3"/>
          <w:numId w:val="164"/>
        </w:numPr>
        <w:tabs>
          <w:tab w:val="left" w:pos="1414"/>
        </w:tabs>
        <w:jc w:val="both"/>
        <w:rPr>
          <w:lang w:val="ru-RU"/>
        </w:rPr>
      </w:pPr>
      <w:bookmarkStart w:id="32" w:name="_TOC_250002"/>
      <w:r w:rsidRPr="000509E4">
        <w:rPr>
          <w:lang w:val="ru-RU"/>
        </w:rPr>
        <w:t>Особенности оценки индивидуального учебного</w:t>
      </w:r>
      <w:bookmarkEnd w:id="32"/>
      <w:r w:rsidRPr="000509E4">
        <w:rPr>
          <w:lang w:val="ru-RU"/>
        </w:rPr>
        <w:t>проекта</w:t>
      </w:r>
      <w:r w:rsidR="002B7913">
        <w:rPr>
          <w:lang w:val="ru-RU"/>
        </w:rPr>
        <w:t xml:space="preserve"> </w:t>
      </w:r>
      <w:r w:rsidRPr="000509E4">
        <w:rPr>
          <w:lang w:val="ru-RU"/>
        </w:rPr>
        <w:t>(исследования)</w:t>
      </w:r>
    </w:p>
    <w:p w:rsidR="00E86648" w:rsidRPr="000509E4" w:rsidRDefault="00E86648">
      <w:pPr>
        <w:pStyle w:val="a3"/>
        <w:spacing w:before="6"/>
        <w:ind w:left="0"/>
        <w:rPr>
          <w:b/>
          <w:sz w:val="23"/>
          <w:lang w:val="ru-RU"/>
        </w:rPr>
      </w:pPr>
    </w:p>
    <w:p w:rsidR="00E86648" w:rsidRPr="000509E4" w:rsidRDefault="000509E4">
      <w:pPr>
        <w:ind w:left="100" w:right="536" w:firstLine="533"/>
        <w:jc w:val="both"/>
        <w:rPr>
          <w:sz w:val="24"/>
          <w:lang w:val="ru-RU"/>
        </w:rPr>
      </w:pPr>
      <w:r w:rsidRPr="000509E4">
        <w:rPr>
          <w:sz w:val="24"/>
          <w:lang w:val="ru-RU"/>
        </w:rPr>
        <w:t xml:space="preserve">Внутришкольный мониторинг сформированности метапредметных результатов осуществляется в ходе различных процедур. </w:t>
      </w:r>
      <w:r w:rsidRPr="000509E4">
        <w:rPr>
          <w:i/>
          <w:sz w:val="24"/>
          <w:lang w:val="ru-RU"/>
        </w:rPr>
        <w:t xml:space="preserve">Основной процедурой оценки </w:t>
      </w:r>
      <w:r w:rsidRPr="000509E4">
        <w:rPr>
          <w:sz w:val="24"/>
          <w:lang w:val="ru-RU"/>
        </w:rPr>
        <w:t xml:space="preserve">достижения обучающимися метапредметных результатов является </w:t>
      </w:r>
      <w:r w:rsidRPr="000509E4">
        <w:rPr>
          <w:b/>
          <w:i/>
          <w:sz w:val="24"/>
          <w:lang w:val="ru-RU"/>
        </w:rPr>
        <w:t>защита итогового индивидуального учебного проекта (исследования)</w:t>
      </w:r>
      <w:r w:rsidRPr="000509E4">
        <w:rPr>
          <w:sz w:val="24"/>
          <w:lang w:val="ru-RU"/>
        </w:rPr>
        <w:t>.</w:t>
      </w:r>
    </w:p>
    <w:p w:rsidR="00E86648" w:rsidRPr="000509E4" w:rsidRDefault="000509E4">
      <w:pPr>
        <w:pStyle w:val="a3"/>
        <w:ind w:left="100" w:right="390" w:firstLine="708"/>
        <w:jc w:val="both"/>
        <w:rPr>
          <w:lang w:val="ru-RU"/>
        </w:rPr>
      </w:pPr>
      <w:r w:rsidRPr="000509E4">
        <w:rPr>
          <w:i/>
          <w:lang w:val="ru-RU"/>
        </w:rPr>
        <w:t xml:space="preserve">Индивидуальный учебный проект (исследование) </w:t>
      </w:r>
      <w:r w:rsidRPr="000509E4">
        <w:rPr>
          <w:lang w:val="ru-RU"/>
        </w:rPr>
        <w:t>выполняется обучающимися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способности проектировать и осуществлять целесообразную и результативную деятельность (учебно-исследовательскую, конструкторскую, социальную, художественно- творческую и др.).</w:t>
      </w:r>
    </w:p>
    <w:p w:rsidR="00E86648" w:rsidRPr="000509E4" w:rsidRDefault="00E86648">
      <w:pPr>
        <w:pStyle w:val="a3"/>
        <w:spacing w:before="11"/>
        <w:ind w:left="0"/>
        <w:rPr>
          <w:sz w:val="25"/>
          <w:lang w:val="ru-RU"/>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0"/>
        <w:gridCol w:w="5253"/>
      </w:tblGrid>
      <w:tr w:rsidR="00E86648">
        <w:trPr>
          <w:trHeight w:hRule="exact" w:val="264"/>
        </w:trPr>
        <w:tc>
          <w:tcPr>
            <w:tcW w:w="4950" w:type="dxa"/>
          </w:tcPr>
          <w:p w:rsidR="00E86648" w:rsidRDefault="000509E4">
            <w:pPr>
              <w:pStyle w:val="TableParagraph"/>
              <w:spacing w:line="254" w:lineRule="exact"/>
              <w:ind w:left="-3"/>
              <w:rPr>
                <w:b/>
                <w:sz w:val="24"/>
              </w:rPr>
            </w:pPr>
            <w:r>
              <w:rPr>
                <w:b/>
                <w:sz w:val="24"/>
              </w:rPr>
              <w:t>Проектирование</w:t>
            </w:r>
          </w:p>
        </w:tc>
        <w:tc>
          <w:tcPr>
            <w:tcW w:w="5253" w:type="dxa"/>
          </w:tcPr>
          <w:p w:rsidR="00E86648" w:rsidRDefault="000509E4">
            <w:pPr>
              <w:pStyle w:val="TableParagraph"/>
              <w:spacing w:line="254" w:lineRule="exact"/>
              <w:ind w:left="1738"/>
              <w:rPr>
                <w:b/>
                <w:sz w:val="24"/>
              </w:rPr>
            </w:pPr>
            <w:r>
              <w:rPr>
                <w:b/>
                <w:sz w:val="24"/>
              </w:rPr>
              <w:t>Исследование</w:t>
            </w:r>
          </w:p>
        </w:tc>
      </w:tr>
      <w:tr w:rsidR="00E86648" w:rsidRPr="00294A15">
        <w:trPr>
          <w:trHeight w:hRule="exact" w:val="1502"/>
        </w:trPr>
        <w:tc>
          <w:tcPr>
            <w:tcW w:w="4950" w:type="dxa"/>
          </w:tcPr>
          <w:p w:rsidR="00E86648" w:rsidRPr="000509E4" w:rsidRDefault="000509E4">
            <w:pPr>
              <w:pStyle w:val="TableParagraph"/>
              <w:ind w:left="52" w:right="197"/>
              <w:jc w:val="center"/>
              <w:rPr>
                <w:sz w:val="24"/>
                <w:lang w:val="ru-RU"/>
              </w:rPr>
            </w:pPr>
            <w:r w:rsidRPr="000509E4">
              <w:rPr>
                <w:sz w:val="24"/>
                <w:lang w:val="ru-RU"/>
              </w:rPr>
              <w:t>Разработка и создание прообраза объекта или его определенного состояния; решение практической проблемы; подготовка конкретного варианта изменения элементов среды.</w:t>
            </w:r>
          </w:p>
        </w:tc>
        <w:tc>
          <w:tcPr>
            <w:tcW w:w="5253" w:type="dxa"/>
          </w:tcPr>
          <w:p w:rsidR="00E86648" w:rsidRPr="000509E4" w:rsidRDefault="000509E4">
            <w:pPr>
              <w:pStyle w:val="TableParagraph"/>
              <w:ind w:left="370" w:right="622"/>
              <w:jc w:val="center"/>
              <w:rPr>
                <w:sz w:val="24"/>
                <w:lang w:val="ru-RU"/>
              </w:rPr>
            </w:pPr>
            <w:r w:rsidRPr="000509E4">
              <w:rPr>
                <w:sz w:val="24"/>
                <w:lang w:val="ru-RU"/>
              </w:rPr>
              <w:t>Процесс поиска неизвестного; получение нового знания; создание нового интеллектуального продукта.</w:t>
            </w:r>
          </w:p>
        </w:tc>
      </w:tr>
      <w:tr w:rsidR="00E86648">
        <w:trPr>
          <w:trHeight w:hRule="exact" w:val="262"/>
        </w:trPr>
        <w:tc>
          <w:tcPr>
            <w:tcW w:w="10202" w:type="dxa"/>
            <w:gridSpan w:val="2"/>
          </w:tcPr>
          <w:p w:rsidR="00E86648" w:rsidRDefault="000509E4">
            <w:pPr>
              <w:pStyle w:val="TableParagraph"/>
              <w:spacing w:line="254" w:lineRule="exact"/>
              <w:ind w:left="4014" w:right="4013"/>
              <w:jc w:val="center"/>
              <w:rPr>
                <w:b/>
                <w:sz w:val="24"/>
              </w:rPr>
            </w:pPr>
            <w:r>
              <w:rPr>
                <w:b/>
                <w:sz w:val="24"/>
              </w:rPr>
              <w:t>Примерные формы</w:t>
            </w:r>
          </w:p>
        </w:tc>
      </w:tr>
      <w:tr w:rsidR="00E86648" w:rsidRPr="00294A15">
        <w:trPr>
          <w:trHeight w:hRule="exact" w:val="2134"/>
        </w:trPr>
        <w:tc>
          <w:tcPr>
            <w:tcW w:w="4950" w:type="dxa"/>
          </w:tcPr>
          <w:p w:rsidR="00E86648" w:rsidRPr="000509E4" w:rsidRDefault="000509E4">
            <w:pPr>
              <w:pStyle w:val="TableParagraph"/>
              <w:ind w:left="30" w:right="197"/>
              <w:jc w:val="center"/>
              <w:rPr>
                <w:sz w:val="24"/>
                <w:lang w:val="ru-RU"/>
              </w:rPr>
            </w:pPr>
            <w:r w:rsidRPr="000509E4">
              <w:rPr>
                <w:sz w:val="24"/>
                <w:lang w:val="ru-RU"/>
              </w:rPr>
              <w:t>Учебный проект, социальный проект, экологический проект, информационный проект, видеофильм, электронный буклет, рекламный ролик, сценарий мероприятия, учебная предметная презентация, сценарий изменения территории или элемента среды и др.</w:t>
            </w:r>
          </w:p>
        </w:tc>
        <w:tc>
          <w:tcPr>
            <w:tcW w:w="5253" w:type="dxa"/>
          </w:tcPr>
          <w:p w:rsidR="00E86648" w:rsidRPr="000509E4" w:rsidRDefault="000509E4">
            <w:pPr>
              <w:pStyle w:val="TableParagraph"/>
              <w:ind w:left="50" w:right="229" w:hanging="1"/>
              <w:jc w:val="center"/>
              <w:rPr>
                <w:sz w:val="24"/>
                <w:lang w:val="ru-RU"/>
              </w:rPr>
            </w:pPr>
            <w:r w:rsidRPr="000509E4">
              <w:rPr>
                <w:sz w:val="24"/>
                <w:lang w:val="ru-RU"/>
              </w:rPr>
              <w:t>Научно-исследовательская работа, учебное исследование, экспедиция, краеведческое исследование, экологический поход, социологическое исследование, иллюстрированный доклад, учебная предметная презентация, научная статья, научный отчет, рецензия и др.</w:t>
            </w:r>
          </w:p>
        </w:tc>
      </w:tr>
    </w:tbl>
    <w:p w:rsidR="00E86648" w:rsidRDefault="000509E4">
      <w:pPr>
        <w:pStyle w:val="a3"/>
        <w:spacing w:before="54"/>
        <w:ind w:left="100" w:right="399"/>
        <w:jc w:val="both"/>
      </w:pPr>
      <w:r w:rsidRPr="000509E4">
        <w:rPr>
          <w:lang w:val="ru-RU"/>
        </w:rPr>
        <w:t xml:space="preserve">Тема индивидуального учебного проекта (исследования) выбирается обучающимися самостоятельно, либо определяется совместно с руководителем проекта. </w:t>
      </w:r>
      <w:r>
        <w:rPr>
          <w:i/>
        </w:rPr>
        <w:t xml:space="preserve">Руководителем (руководителями) проекта </w:t>
      </w:r>
      <w:r>
        <w:t>может (могут) являться следующие лица:</w:t>
      </w:r>
    </w:p>
    <w:p w:rsidR="00E86648" w:rsidRPr="000509E4" w:rsidRDefault="000509E4" w:rsidP="001371E4">
      <w:pPr>
        <w:pStyle w:val="a4"/>
        <w:numPr>
          <w:ilvl w:val="0"/>
          <w:numId w:val="163"/>
        </w:numPr>
        <w:tabs>
          <w:tab w:val="left" w:pos="1022"/>
          <w:tab w:val="left" w:pos="1023"/>
        </w:tabs>
        <w:spacing w:before="4" w:line="293" w:lineRule="exact"/>
        <w:ind w:firstLine="214"/>
        <w:rPr>
          <w:sz w:val="24"/>
          <w:lang w:val="ru-RU"/>
        </w:rPr>
      </w:pPr>
      <w:r w:rsidRPr="000509E4">
        <w:rPr>
          <w:sz w:val="24"/>
          <w:lang w:val="ru-RU"/>
        </w:rPr>
        <w:t>Учитель-предметник (учителя предметники)образовательногоучреждения;</w:t>
      </w:r>
    </w:p>
    <w:p w:rsidR="00E86648" w:rsidRPr="000509E4" w:rsidRDefault="000509E4" w:rsidP="001371E4">
      <w:pPr>
        <w:pStyle w:val="a4"/>
        <w:numPr>
          <w:ilvl w:val="0"/>
          <w:numId w:val="163"/>
        </w:numPr>
        <w:tabs>
          <w:tab w:val="left" w:pos="1022"/>
          <w:tab w:val="left" w:pos="1023"/>
        </w:tabs>
        <w:spacing w:line="293" w:lineRule="exact"/>
        <w:ind w:left="1022" w:hanging="708"/>
        <w:rPr>
          <w:sz w:val="24"/>
          <w:lang w:val="ru-RU"/>
        </w:rPr>
      </w:pPr>
      <w:r w:rsidRPr="000509E4">
        <w:rPr>
          <w:sz w:val="24"/>
          <w:lang w:val="ru-RU"/>
        </w:rPr>
        <w:t>Социальный педагог, педагог-психолог, учитель-логопедобразовательногоучреждения;</w:t>
      </w:r>
    </w:p>
    <w:p w:rsidR="00E86648" w:rsidRDefault="000509E4" w:rsidP="001371E4">
      <w:pPr>
        <w:pStyle w:val="a4"/>
        <w:numPr>
          <w:ilvl w:val="0"/>
          <w:numId w:val="163"/>
        </w:numPr>
        <w:tabs>
          <w:tab w:val="left" w:pos="1022"/>
          <w:tab w:val="left" w:pos="1023"/>
        </w:tabs>
        <w:spacing w:line="293" w:lineRule="exact"/>
        <w:ind w:left="1022" w:hanging="708"/>
        <w:rPr>
          <w:sz w:val="24"/>
        </w:rPr>
      </w:pPr>
      <w:r>
        <w:rPr>
          <w:sz w:val="24"/>
        </w:rPr>
        <w:t>Тьютор(тьюторы);</w:t>
      </w:r>
    </w:p>
    <w:p w:rsidR="00E86648" w:rsidRDefault="00E86648">
      <w:pPr>
        <w:spacing w:line="293" w:lineRule="exact"/>
        <w:rPr>
          <w:sz w:val="24"/>
        </w:rPr>
        <w:sectPr w:rsidR="00E86648">
          <w:pgSz w:w="11930" w:h="16860"/>
          <w:pgMar w:top="820" w:right="600" w:bottom="440" w:left="780" w:header="0" w:footer="242" w:gutter="0"/>
          <w:cols w:space="720"/>
        </w:sectPr>
      </w:pPr>
    </w:p>
    <w:p w:rsidR="00E86648" w:rsidRPr="000509E4" w:rsidRDefault="000509E4" w:rsidP="001371E4">
      <w:pPr>
        <w:pStyle w:val="a4"/>
        <w:numPr>
          <w:ilvl w:val="0"/>
          <w:numId w:val="163"/>
        </w:numPr>
        <w:tabs>
          <w:tab w:val="left" w:pos="1023"/>
        </w:tabs>
        <w:spacing w:before="31"/>
        <w:ind w:right="474" w:firstLine="214"/>
        <w:jc w:val="both"/>
        <w:rPr>
          <w:sz w:val="24"/>
          <w:lang w:val="ru-RU"/>
        </w:rPr>
      </w:pPr>
      <w:r w:rsidRPr="000509E4">
        <w:rPr>
          <w:sz w:val="24"/>
          <w:lang w:val="ru-RU"/>
        </w:rPr>
        <w:lastRenderedPageBreak/>
        <w:t xml:space="preserve">Педагог (сотрудник) иной организации, в т.ч. высшего профессионального образования. Обязательным требованием к учебному проекту (исследованию) является </w:t>
      </w:r>
      <w:r w:rsidRPr="000509E4">
        <w:rPr>
          <w:i/>
          <w:sz w:val="24"/>
          <w:lang w:val="ru-RU"/>
        </w:rPr>
        <w:t xml:space="preserve">практическая направленность </w:t>
      </w:r>
      <w:r w:rsidRPr="000509E4">
        <w:rPr>
          <w:sz w:val="24"/>
          <w:lang w:val="ru-RU"/>
        </w:rPr>
        <w:t>продуктаисследования.</w:t>
      </w:r>
    </w:p>
    <w:p w:rsidR="00E86648" w:rsidRPr="000509E4" w:rsidRDefault="000509E4">
      <w:pPr>
        <w:pStyle w:val="a3"/>
        <w:tabs>
          <w:tab w:val="left" w:pos="756"/>
          <w:tab w:val="left" w:pos="2335"/>
          <w:tab w:val="left" w:pos="3941"/>
          <w:tab w:val="left" w:pos="6094"/>
          <w:tab w:val="left" w:pos="7390"/>
          <w:tab w:val="left" w:pos="8555"/>
        </w:tabs>
        <w:ind w:left="100" w:right="507"/>
        <w:rPr>
          <w:lang w:val="ru-RU"/>
        </w:rPr>
      </w:pPr>
      <w:r w:rsidRPr="000509E4">
        <w:rPr>
          <w:lang w:val="ru-RU"/>
        </w:rPr>
        <w:t>По</w:t>
      </w:r>
      <w:r w:rsidRPr="000509E4">
        <w:rPr>
          <w:lang w:val="ru-RU"/>
        </w:rPr>
        <w:tab/>
        <w:t>завершении</w:t>
      </w:r>
      <w:r w:rsidRPr="000509E4">
        <w:rPr>
          <w:lang w:val="ru-RU"/>
        </w:rPr>
        <w:tab/>
        <w:t>выполнения</w:t>
      </w:r>
      <w:r w:rsidRPr="000509E4">
        <w:rPr>
          <w:lang w:val="ru-RU"/>
        </w:rPr>
        <w:tab/>
        <w:t>индивидуального</w:t>
      </w:r>
      <w:r w:rsidRPr="000509E4">
        <w:rPr>
          <w:lang w:val="ru-RU"/>
        </w:rPr>
        <w:tab/>
        <w:t>учебного</w:t>
      </w:r>
      <w:r w:rsidRPr="000509E4">
        <w:rPr>
          <w:lang w:val="ru-RU"/>
        </w:rPr>
        <w:tab/>
        <w:t>проекта</w:t>
      </w:r>
      <w:r w:rsidRPr="000509E4">
        <w:rPr>
          <w:lang w:val="ru-RU"/>
        </w:rPr>
        <w:tab/>
        <w:t>(исследования) предоставляются следующиематериалы:</w:t>
      </w:r>
    </w:p>
    <w:p w:rsidR="00E86648" w:rsidRPr="000509E4" w:rsidRDefault="00E86648">
      <w:pPr>
        <w:pStyle w:val="a3"/>
        <w:spacing w:before="11"/>
        <w:ind w:left="0"/>
        <w:rPr>
          <w:sz w:val="25"/>
          <w:lang w:val="ru-RU"/>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512"/>
      </w:tblGrid>
      <w:tr w:rsidR="00E86648" w:rsidRPr="00294A15">
        <w:trPr>
          <w:trHeight w:hRule="exact" w:val="636"/>
        </w:trPr>
        <w:tc>
          <w:tcPr>
            <w:tcW w:w="1810" w:type="dxa"/>
          </w:tcPr>
          <w:p w:rsidR="00E86648" w:rsidRDefault="000509E4">
            <w:pPr>
              <w:pStyle w:val="TableParagraph"/>
              <w:ind w:left="-3" w:right="428"/>
              <w:rPr>
                <w:b/>
                <w:sz w:val="24"/>
              </w:rPr>
            </w:pPr>
            <w:r>
              <w:rPr>
                <w:b/>
                <w:sz w:val="24"/>
              </w:rPr>
              <w:t>Письменная работа</w:t>
            </w:r>
          </w:p>
        </w:tc>
        <w:tc>
          <w:tcPr>
            <w:tcW w:w="8512" w:type="dxa"/>
          </w:tcPr>
          <w:p w:rsidR="00E86648" w:rsidRPr="000509E4" w:rsidRDefault="000509E4">
            <w:pPr>
              <w:pStyle w:val="TableParagraph"/>
              <w:ind w:left="-1" w:right="994"/>
              <w:rPr>
                <w:sz w:val="24"/>
                <w:lang w:val="ru-RU"/>
              </w:rPr>
            </w:pPr>
            <w:r w:rsidRPr="000509E4">
              <w:rPr>
                <w:sz w:val="24"/>
                <w:lang w:val="ru-RU"/>
              </w:rPr>
              <w:t>Эссе, реферат, аналитические материалы, обзорные материалы, отчеты о проведенных исследованиях, стендовый доклад и др.</w:t>
            </w:r>
          </w:p>
        </w:tc>
      </w:tr>
      <w:tr w:rsidR="00E86648" w:rsidRPr="00294A15">
        <w:trPr>
          <w:trHeight w:hRule="exact" w:val="2837"/>
        </w:trPr>
        <w:tc>
          <w:tcPr>
            <w:tcW w:w="1810" w:type="dxa"/>
          </w:tcPr>
          <w:p w:rsidR="00E86648" w:rsidRDefault="000509E4">
            <w:pPr>
              <w:pStyle w:val="TableParagraph"/>
              <w:ind w:left="-3" w:right="845"/>
              <w:rPr>
                <w:b/>
                <w:sz w:val="24"/>
              </w:rPr>
            </w:pPr>
            <w:r>
              <w:rPr>
                <w:b/>
                <w:sz w:val="24"/>
              </w:rPr>
              <w:t>Продукт работы</w:t>
            </w:r>
          </w:p>
        </w:tc>
        <w:tc>
          <w:tcPr>
            <w:tcW w:w="8512" w:type="dxa"/>
          </w:tcPr>
          <w:p w:rsidR="00E86648" w:rsidRPr="000509E4" w:rsidRDefault="000509E4">
            <w:pPr>
              <w:pStyle w:val="TableParagraph"/>
              <w:spacing w:line="233" w:lineRule="exact"/>
              <w:ind w:left="-1" w:right="994"/>
              <w:rPr>
                <w:sz w:val="24"/>
                <w:lang w:val="ru-RU"/>
              </w:rPr>
            </w:pPr>
            <w:r w:rsidRPr="000509E4">
              <w:rPr>
                <w:sz w:val="24"/>
                <w:lang w:val="ru-RU"/>
              </w:rPr>
              <w:t>Может быть представлен в любом из следующих видов:</w:t>
            </w:r>
          </w:p>
          <w:p w:rsidR="00E86648" w:rsidRPr="000509E4" w:rsidRDefault="000509E4" w:rsidP="001371E4">
            <w:pPr>
              <w:pStyle w:val="TableParagraph"/>
              <w:numPr>
                <w:ilvl w:val="0"/>
                <w:numId w:val="162"/>
              </w:numPr>
              <w:tabs>
                <w:tab w:val="left" w:pos="226"/>
              </w:tabs>
              <w:spacing w:line="262" w:lineRule="exact"/>
              <w:ind w:firstLine="0"/>
              <w:jc w:val="both"/>
              <w:rPr>
                <w:sz w:val="24"/>
                <w:lang w:val="ru-RU"/>
              </w:rPr>
            </w:pPr>
            <w:r w:rsidRPr="000509E4">
              <w:rPr>
                <w:sz w:val="24"/>
                <w:lang w:val="ru-RU"/>
              </w:rPr>
              <w:t>рекомендации,смоделированныепорезультатампроведенногоисследования;</w:t>
            </w:r>
          </w:p>
          <w:p w:rsidR="00E86648" w:rsidRPr="000509E4" w:rsidRDefault="000509E4" w:rsidP="001371E4">
            <w:pPr>
              <w:pStyle w:val="TableParagraph"/>
              <w:numPr>
                <w:ilvl w:val="0"/>
                <w:numId w:val="162"/>
              </w:numPr>
              <w:tabs>
                <w:tab w:val="left" w:pos="240"/>
                <w:tab w:val="left" w:pos="6885"/>
              </w:tabs>
              <w:ind w:right="104" w:firstLine="0"/>
              <w:jc w:val="both"/>
              <w:rPr>
                <w:sz w:val="24"/>
                <w:lang w:val="ru-RU"/>
              </w:rPr>
            </w:pPr>
            <w:r w:rsidRPr="000509E4">
              <w:rPr>
                <w:sz w:val="24"/>
                <w:lang w:val="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w:t>
            </w:r>
            <w:r w:rsidRPr="000509E4">
              <w:rPr>
                <w:sz w:val="24"/>
                <w:lang w:val="ru-RU"/>
              </w:rPr>
              <w:tab/>
            </w:r>
            <w:r w:rsidRPr="000509E4">
              <w:rPr>
                <w:spacing w:val="-1"/>
                <w:sz w:val="24"/>
                <w:lang w:val="ru-RU"/>
              </w:rPr>
              <w:t xml:space="preserve">инсценировки, </w:t>
            </w:r>
            <w:r w:rsidRPr="000509E4">
              <w:rPr>
                <w:sz w:val="24"/>
                <w:lang w:val="ru-RU"/>
              </w:rPr>
              <w:t>художественной декламации, исполнения музыкального произведения, компьютерной анимации идр.;</w:t>
            </w:r>
          </w:p>
          <w:p w:rsidR="00E86648" w:rsidRPr="000509E4" w:rsidRDefault="000509E4" w:rsidP="001371E4">
            <w:pPr>
              <w:pStyle w:val="TableParagraph"/>
              <w:numPr>
                <w:ilvl w:val="0"/>
                <w:numId w:val="162"/>
              </w:numPr>
              <w:tabs>
                <w:tab w:val="left" w:pos="226"/>
              </w:tabs>
              <w:spacing w:line="264" w:lineRule="exact"/>
              <w:ind w:left="225"/>
              <w:jc w:val="both"/>
              <w:rPr>
                <w:sz w:val="24"/>
                <w:lang w:val="ru-RU"/>
              </w:rPr>
            </w:pPr>
            <w:r w:rsidRPr="000509E4">
              <w:rPr>
                <w:sz w:val="24"/>
                <w:lang w:val="ru-RU"/>
              </w:rPr>
              <w:t>материальный объект, макет, иное конструкторскоеизделие;</w:t>
            </w:r>
          </w:p>
          <w:p w:rsidR="00E86648" w:rsidRPr="000509E4" w:rsidRDefault="000509E4" w:rsidP="001371E4">
            <w:pPr>
              <w:pStyle w:val="TableParagraph"/>
              <w:numPr>
                <w:ilvl w:val="0"/>
                <w:numId w:val="162"/>
              </w:numPr>
              <w:tabs>
                <w:tab w:val="left" w:pos="257"/>
              </w:tabs>
              <w:ind w:right="488" w:firstLine="0"/>
              <w:rPr>
                <w:sz w:val="24"/>
                <w:lang w:val="ru-RU"/>
              </w:rPr>
            </w:pPr>
            <w:r w:rsidRPr="000509E4">
              <w:rPr>
                <w:sz w:val="24"/>
                <w:lang w:val="ru-RU"/>
              </w:rPr>
              <w:t>отчетные материалы по социальному проекту, которые могут включатькак тексты, так и мультимедийныепродукты.</w:t>
            </w:r>
          </w:p>
        </w:tc>
      </w:tr>
      <w:tr w:rsidR="00E86648" w:rsidRPr="00294A15">
        <w:trPr>
          <w:trHeight w:hRule="exact" w:val="3274"/>
        </w:trPr>
        <w:tc>
          <w:tcPr>
            <w:tcW w:w="1810" w:type="dxa"/>
          </w:tcPr>
          <w:p w:rsidR="00E86648" w:rsidRDefault="000509E4">
            <w:pPr>
              <w:pStyle w:val="TableParagraph"/>
              <w:ind w:left="31" w:right="225" w:firstLine="2"/>
              <w:jc w:val="center"/>
              <w:rPr>
                <w:b/>
                <w:sz w:val="24"/>
              </w:rPr>
            </w:pPr>
            <w:r>
              <w:rPr>
                <w:b/>
                <w:sz w:val="24"/>
              </w:rPr>
              <w:t>Тезисы к проекту/ исследованию</w:t>
            </w:r>
          </w:p>
        </w:tc>
        <w:tc>
          <w:tcPr>
            <w:tcW w:w="8512" w:type="dxa"/>
          </w:tcPr>
          <w:p w:rsidR="00E86648" w:rsidRDefault="000509E4">
            <w:pPr>
              <w:pStyle w:val="TableParagraph"/>
              <w:spacing w:line="240" w:lineRule="exact"/>
              <w:ind w:left="-1" w:right="994"/>
              <w:rPr>
                <w:sz w:val="24"/>
              </w:rPr>
            </w:pPr>
            <w:r>
              <w:rPr>
                <w:sz w:val="24"/>
              </w:rPr>
              <w:t>С указанием:</w:t>
            </w:r>
          </w:p>
          <w:p w:rsidR="00E86648" w:rsidRPr="000509E4" w:rsidRDefault="000509E4" w:rsidP="001371E4">
            <w:pPr>
              <w:pStyle w:val="TableParagraph"/>
              <w:numPr>
                <w:ilvl w:val="0"/>
                <w:numId w:val="161"/>
              </w:numPr>
              <w:tabs>
                <w:tab w:val="left" w:pos="407"/>
                <w:tab w:val="left" w:pos="408"/>
                <w:tab w:val="left" w:pos="6354"/>
              </w:tabs>
              <w:ind w:right="987"/>
              <w:rPr>
                <w:sz w:val="24"/>
                <w:lang w:val="ru-RU"/>
              </w:rPr>
            </w:pPr>
            <w:r w:rsidRPr="000509E4">
              <w:rPr>
                <w:sz w:val="24"/>
                <w:lang w:val="ru-RU"/>
              </w:rPr>
              <w:t>исходного  замысла   проекта   (исследования),цели  и</w:t>
            </w:r>
            <w:r w:rsidRPr="000509E4">
              <w:rPr>
                <w:sz w:val="24"/>
                <w:lang w:val="ru-RU"/>
              </w:rPr>
              <w:tab/>
              <w:t>назначения проекта(исследования);</w:t>
            </w:r>
          </w:p>
          <w:p w:rsidR="00E86648" w:rsidRPr="000509E4" w:rsidRDefault="000509E4" w:rsidP="001371E4">
            <w:pPr>
              <w:pStyle w:val="TableParagraph"/>
              <w:numPr>
                <w:ilvl w:val="0"/>
                <w:numId w:val="161"/>
              </w:numPr>
              <w:tabs>
                <w:tab w:val="left" w:pos="360"/>
              </w:tabs>
              <w:ind w:left="100" w:right="410" w:firstLine="0"/>
              <w:rPr>
                <w:sz w:val="24"/>
                <w:lang w:val="ru-RU"/>
              </w:rPr>
            </w:pPr>
            <w:r w:rsidRPr="000509E4">
              <w:rPr>
                <w:sz w:val="24"/>
                <w:lang w:val="ru-RU"/>
              </w:rPr>
              <w:t>краткого описания хода выполнения проекта (исследования) иполученных результатов;</w:t>
            </w:r>
          </w:p>
          <w:p w:rsidR="00E86648" w:rsidRPr="000509E4" w:rsidRDefault="000509E4">
            <w:pPr>
              <w:pStyle w:val="TableParagraph"/>
              <w:spacing w:line="256" w:lineRule="exact"/>
              <w:ind w:left="-1" w:right="994"/>
              <w:rPr>
                <w:sz w:val="24"/>
                <w:lang w:val="ru-RU"/>
              </w:rPr>
            </w:pPr>
            <w:r w:rsidRPr="000509E4">
              <w:rPr>
                <w:sz w:val="24"/>
                <w:lang w:val="ru-RU"/>
              </w:rPr>
              <w:t>- списка использованных источников.</w:t>
            </w:r>
          </w:p>
          <w:p w:rsidR="00E86648" w:rsidRPr="000509E4" w:rsidRDefault="000509E4">
            <w:pPr>
              <w:pStyle w:val="TableParagraph"/>
              <w:ind w:left="100" w:right="267"/>
              <w:rPr>
                <w:sz w:val="24"/>
                <w:lang w:val="ru-RU"/>
              </w:rPr>
            </w:pPr>
            <w:r w:rsidRPr="000509E4">
              <w:rPr>
                <w:lang w:val="ru-RU"/>
              </w:rPr>
              <w:t xml:space="preserve">- </w:t>
            </w:r>
            <w:r w:rsidRPr="000509E4">
              <w:rPr>
                <w:sz w:val="24"/>
                <w:lang w:val="ru-RU"/>
              </w:rPr>
              <w:t>Для конструкторских проектов в тезисы также включается описание особенностей конструкторских решений, для социальных проектов – описание эффекта/эффектов от реализации проекта, для исследовательских работ – описание проблемы, актуальности исследования, целей, задач и методов исследования, основные выводы и практическая значимость работы.</w:t>
            </w:r>
          </w:p>
        </w:tc>
      </w:tr>
      <w:tr w:rsidR="00E86648" w:rsidRPr="00294A15">
        <w:trPr>
          <w:trHeight w:hRule="exact" w:val="3247"/>
        </w:trPr>
        <w:tc>
          <w:tcPr>
            <w:tcW w:w="1810" w:type="dxa"/>
          </w:tcPr>
          <w:p w:rsidR="00E86648" w:rsidRPr="000509E4" w:rsidRDefault="000509E4">
            <w:pPr>
              <w:pStyle w:val="TableParagraph"/>
              <w:ind w:left="40" w:right="246" w:hanging="5"/>
              <w:jc w:val="center"/>
              <w:rPr>
                <w:b/>
                <w:sz w:val="24"/>
                <w:lang w:val="ru-RU"/>
              </w:rPr>
            </w:pPr>
            <w:r w:rsidRPr="000509E4">
              <w:rPr>
                <w:b/>
                <w:sz w:val="24"/>
                <w:lang w:val="ru-RU"/>
              </w:rPr>
              <w:t>Рецензия руководителяи/или другого рецензента</w:t>
            </w:r>
          </w:p>
        </w:tc>
        <w:tc>
          <w:tcPr>
            <w:tcW w:w="8512" w:type="dxa"/>
          </w:tcPr>
          <w:p w:rsidR="00E86648" w:rsidRDefault="000509E4">
            <w:pPr>
              <w:pStyle w:val="TableParagraph"/>
              <w:spacing w:line="226" w:lineRule="exact"/>
              <w:ind w:left="-1" w:right="994"/>
              <w:rPr>
                <w:sz w:val="24"/>
              </w:rPr>
            </w:pPr>
            <w:r>
              <w:rPr>
                <w:sz w:val="24"/>
              </w:rPr>
              <w:t>Содержит:</w:t>
            </w:r>
          </w:p>
          <w:p w:rsidR="00E86648" w:rsidRDefault="000509E4" w:rsidP="001371E4">
            <w:pPr>
              <w:pStyle w:val="TableParagraph"/>
              <w:numPr>
                <w:ilvl w:val="0"/>
                <w:numId w:val="160"/>
              </w:numPr>
              <w:tabs>
                <w:tab w:val="left" w:pos="228"/>
              </w:tabs>
              <w:spacing w:line="250" w:lineRule="exact"/>
              <w:ind w:firstLine="0"/>
              <w:jc w:val="both"/>
              <w:rPr>
                <w:sz w:val="24"/>
              </w:rPr>
            </w:pPr>
            <w:r>
              <w:rPr>
                <w:sz w:val="24"/>
              </w:rPr>
              <w:t>предметанализа;</w:t>
            </w:r>
          </w:p>
          <w:p w:rsidR="00E86648" w:rsidRDefault="000509E4" w:rsidP="001371E4">
            <w:pPr>
              <w:pStyle w:val="TableParagraph"/>
              <w:numPr>
                <w:ilvl w:val="0"/>
                <w:numId w:val="160"/>
              </w:numPr>
              <w:tabs>
                <w:tab w:val="left" w:pos="226"/>
              </w:tabs>
              <w:spacing w:line="257" w:lineRule="exact"/>
              <w:ind w:left="225" w:hanging="125"/>
              <w:jc w:val="both"/>
              <w:rPr>
                <w:sz w:val="24"/>
              </w:rPr>
            </w:pPr>
            <w:r>
              <w:rPr>
                <w:sz w:val="24"/>
              </w:rPr>
              <w:t>актуальностьтемы;</w:t>
            </w:r>
          </w:p>
          <w:p w:rsidR="00E86648" w:rsidRPr="000509E4" w:rsidRDefault="000509E4" w:rsidP="001371E4">
            <w:pPr>
              <w:pStyle w:val="TableParagraph"/>
              <w:numPr>
                <w:ilvl w:val="0"/>
                <w:numId w:val="160"/>
              </w:numPr>
              <w:tabs>
                <w:tab w:val="left" w:pos="226"/>
              </w:tabs>
              <w:spacing w:line="263" w:lineRule="exact"/>
              <w:ind w:left="225" w:hanging="125"/>
              <w:jc w:val="both"/>
              <w:rPr>
                <w:sz w:val="24"/>
                <w:lang w:val="ru-RU"/>
              </w:rPr>
            </w:pPr>
            <w:r w:rsidRPr="000509E4">
              <w:rPr>
                <w:sz w:val="24"/>
                <w:lang w:val="ru-RU"/>
              </w:rPr>
              <w:t>формулировку основного тезиса, краткое содержаниеработы;</w:t>
            </w:r>
          </w:p>
          <w:p w:rsidR="00E86648" w:rsidRPr="000509E4" w:rsidRDefault="000509E4" w:rsidP="001371E4">
            <w:pPr>
              <w:pStyle w:val="TableParagraph"/>
              <w:numPr>
                <w:ilvl w:val="0"/>
                <w:numId w:val="160"/>
              </w:numPr>
              <w:tabs>
                <w:tab w:val="left" w:pos="358"/>
              </w:tabs>
              <w:ind w:right="108" w:firstLine="0"/>
              <w:jc w:val="both"/>
              <w:rPr>
                <w:sz w:val="24"/>
                <w:lang w:val="ru-RU"/>
              </w:rPr>
            </w:pPr>
            <w:r w:rsidRPr="000509E4">
              <w:rPr>
                <w:sz w:val="24"/>
                <w:lang w:val="ru-RU"/>
              </w:rPr>
              <w:t>краткую характеристику работы обучающегося в ходе выполнения проекта (исследования), в т.ч. инициативности и самостоятельности, ответственности, исполнительскойдисциплины;</w:t>
            </w:r>
          </w:p>
          <w:p w:rsidR="00E86648" w:rsidRPr="000509E4" w:rsidRDefault="000509E4" w:rsidP="001371E4">
            <w:pPr>
              <w:pStyle w:val="TableParagraph"/>
              <w:numPr>
                <w:ilvl w:val="0"/>
                <w:numId w:val="160"/>
              </w:numPr>
              <w:tabs>
                <w:tab w:val="left" w:pos="226"/>
                <w:tab w:val="left" w:pos="1188"/>
                <w:tab w:val="left" w:pos="2208"/>
                <w:tab w:val="left" w:pos="3404"/>
                <w:tab w:val="left" w:pos="4952"/>
                <w:tab w:val="left" w:pos="6299"/>
                <w:tab w:val="left" w:pos="7693"/>
              </w:tabs>
              <w:spacing w:before="13" w:line="254" w:lineRule="exact"/>
              <w:ind w:left="225" w:right="3" w:hanging="125"/>
              <w:rPr>
                <w:sz w:val="24"/>
                <w:lang w:val="ru-RU"/>
              </w:rPr>
            </w:pPr>
            <w:r w:rsidRPr="000509E4">
              <w:rPr>
                <w:sz w:val="24"/>
                <w:lang w:val="ru-RU"/>
              </w:rPr>
              <w:t>общую</w:t>
            </w:r>
            <w:r w:rsidRPr="000509E4">
              <w:rPr>
                <w:sz w:val="24"/>
                <w:lang w:val="ru-RU"/>
              </w:rPr>
              <w:tab/>
              <w:t>оценку,</w:t>
            </w:r>
            <w:r w:rsidRPr="000509E4">
              <w:rPr>
                <w:sz w:val="24"/>
                <w:lang w:val="ru-RU"/>
              </w:rPr>
              <w:tab/>
              <w:t>описание</w:t>
            </w:r>
            <w:r w:rsidRPr="000509E4">
              <w:rPr>
                <w:sz w:val="24"/>
                <w:lang w:val="ru-RU"/>
              </w:rPr>
              <w:tab/>
              <w:t>недостатков,</w:t>
            </w:r>
            <w:r w:rsidRPr="000509E4">
              <w:rPr>
                <w:sz w:val="24"/>
                <w:lang w:val="ru-RU"/>
              </w:rPr>
              <w:tab/>
              <w:t>недочетов,</w:t>
            </w:r>
            <w:r w:rsidRPr="000509E4">
              <w:rPr>
                <w:sz w:val="24"/>
                <w:lang w:val="ru-RU"/>
              </w:rPr>
              <w:tab/>
              <w:t>достоинств</w:t>
            </w:r>
            <w:r w:rsidRPr="000509E4">
              <w:rPr>
                <w:sz w:val="24"/>
                <w:lang w:val="ru-RU"/>
              </w:rPr>
              <w:tab/>
              <w:t>проекта (исследования);</w:t>
            </w:r>
          </w:p>
          <w:p w:rsidR="00E86648" w:rsidRDefault="000509E4" w:rsidP="001371E4">
            <w:pPr>
              <w:pStyle w:val="TableParagraph"/>
              <w:numPr>
                <w:ilvl w:val="0"/>
                <w:numId w:val="160"/>
              </w:numPr>
              <w:tabs>
                <w:tab w:val="left" w:pos="226"/>
              </w:tabs>
              <w:spacing w:line="245" w:lineRule="exact"/>
              <w:ind w:left="225" w:hanging="125"/>
              <w:jc w:val="both"/>
              <w:rPr>
                <w:sz w:val="24"/>
              </w:rPr>
            </w:pPr>
            <w:r>
              <w:rPr>
                <w:sz w:val="24"/>
              </w:rPr>
              <w:t>общийвывод.</w:t>
            </w:r>
          </w:p>
          <w:p w:rsidR="00E86648" w:rsidRPr="000509E4" w:rsidRDefault="000509E4">
            <w:pPr>
              <w:pStyle w:val="TableParagraph"/>
              <w:tabs>
                <w:tab w:val="left" w:pos="965"/>
              </w:tabs>
              <w:ind w:left="-1" w:right="651"/>
              <w:rPr>
                <w:sz w:val="24"/>
                <w:lang w:val="ru-RU"/>
              </w:rPr>
            </w:pPr>
            <w:r w:rsidRPr="000509E4">
              <w:rPr>
                <w:sz w:val="24"/>
                <w:lang w:val="ru-RU"/>
              </w:rPr>
              <w:t>Может</w:t>
            </w:r>
            <w:r w:rsidRPr="000509E4">
              <w:rPr>
                <w:sz w:val="24"/>
                <w:lang w:val="ru-RU"/>
              </w:rPr>
              <w:tab/>
              <w:t>быть   также   отмечена  новизна  подходаи/или полученных решений,актуальностьипрактическаязначимостьполученныхрезультатов.</w:t>
            </w:r>
          </w:p>
        </w:tc>
      </w:tr>
    </w:tbl>
    <w:p w:rsidR="00E86648" w:rsidRPr="000509E4" w:rsidRDefault="00E86648">
      <w:pPr>
        <w:pStyle w:val="a3"/>
        <w:spacing w:before="11"/>
        <w:ind w:left="0"/>
        <w:rPr>
          <w:sz w:val="22"/>
          <w:lang w:val="ru-RU"/>
        </w:rPr>
      </w:pPr>
    </w:p>
    <w:p w:rsidR="00E86648" w:rsidRPr="000509E4" w:rsidRDefault="000509E4">
      <w:pPr>
        <w:pStyle w:val="a3"/>
        <w:spacing w:before="69"/>
        <w:ind w:left="100" w:right="504" w:firstLine="708"/>
        <w:jc w:val="both"/>
        <w:rPr>
          <w:lang w:val="ru-RU"/>
        </w:rPr>
      </w:pPr>
      <w:r w:rsidRPr="000509E4">
        <w:rPr>
          <w:lang w:val="ru-RU"/>
        </w:rPr>
        <w:t>Общим требованиям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(исследование) к защите не допускается.</w:t>
      </w:r>
    </w:p>
    <w:p w:rsidR="00E86648" w:rsidRPr="000509E4" w:rsidRDefault="000509E4">
      <w:pPr>
        <w:pStyle w:val="a3"/>
        <w:ind w:left="100" w:right="494" w:firstLine="708"/>
        <w:jc w:val="both"/>
        <w:rPr>
          <w:lang w:val="ru-RU"/>
        </w:rPr>
      </w:pPr>
      <w:r w:rsidRPr="000509E4">
        <w:rPr>
          <w:lang w:val="ru-RU"/>
        </w:rPr>
        <w:t>Защита проекта (исследования) осуществляется на школьной научно-практической конференции «Я намечаю путь к открытию». В состав экспертного совета школьной научно- практической конференции могут входить учителя-предметники, представители других образовательных учреждений, обучающиеся и их родители (законные представители).</w:t>
      </w:r>
    </w:p>
    <w:p w:rsidR="00E86648" w:rsidRPr="000509E4" w:rsidRDefault="00E86648">
      <w:pPr>
        <w:pStyle w:val="a3"/>
        <w:ind w:left="0"/>
        <w:rPr>
          <w:sz w:val="25"/>
          <w:lang w:val="ru-RU"/>
        </w:rPr>
      </w:pPr>
    </w:p>
    <w:p w:rsidR="00E86648" w:rsidRDefault="000509E4" w:rsidP="001371E4">
      <w:pPr>
        <w:pStyle w:val="3"/>
        <w:numPr>
          <w:ilvl w:val="3"/>
          <w:numId w:val="164"/>
        </w:numPr>
        <w:tabs>
          <w:tab w:val="left" w:pos="2571"/>
        </w:tabs>
        <w:ind w:left="2570"/>
        <w:jc w:val="left"/>
      </w:pPr>
      <w:bookmarkStart w:id="33" w:name="_TOC_250001"/>
      <w:r>
        <w:t>Особенности оценки проектной (исследовательской)</w:t>
      </w:r>
      <w:bookmarkEnd w:id="33"/>
      <w:r>
        <w:t>работы</w:t>
      </w:r>
    </w:p>
    <w:p w:rsidR="00E86648" w:rsidRDefault="00E86648">
      <w:pPr>
        <w:pStyle w:val="a3"/>
        <w:spacing w:before="9"/>
        <w:ind w:left="0"/>
        <w:rPr>
          <w:b/>
          <w:sz w:val="23"/>
        </w:rPr>
      </w:pPr>
    </w:p>
    <w:p w:rsidR="00E86648" w:rsidRPr="000509E4" w:rsidRDefault="000509E4">
      <w:pPr>
        <w:pStyle w:val="a3"/>
        <w:ind w:left="100" w:right="782"/>
        <w:rPr>
          <w:lang w:val="ru-RU"/>
        </w:rPr>
      </w:pPr>
      <w:r w:rsidRPr="000509E4">
        <w:rPr>
          <w:lang w:val="ru-RU"/>
        </w:rPr>
        <w:t>При оценке выполнения индивидуального учебного проекта (исследования) оценивается:</w:t>
      </w:r>
    </w:p>
    <w:p w:rsidR="00E86648" w:rsidRPr="000509E4" w:rsidRDefault="00E86648">
      <w:pPr>
        <w:rPr>
          <w:lang w:val="ru-RU"/>
        </w:rPr>
        <w:sectPr w:rsidR="00E86648" w:rsidRPr="000509E4">
          <w:footerReference w:type="default" r:id="rId88"/>
          <w:pgSz w:w="11930" w:h="16860"/>
          <w:pgMar w:top="840" w:right="520" w:bottom="440" w:left="780" w:header="0" w:footer="242" w:gutter="0"/>
          <w:pgNumType w:start="11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7093"/>
      </w:tblGrid>
      <w:tr w:rsidR="00E86648" w:rsidRPr="00294A15">
        <w:trPr>
          <w:trHeight w:hRule="exact" w:val="1565"/>
        </w:trPr>
        <w:tc>
          <w:tcPr>
            <w:tcW w:w="3229" w:type="dxa"/>
          </w:tcPr>
          <w:p w:rsidR="00E86648" w:rsidRPr="000509E4" w:rsidRDefault="000509E4">
            <w:pPr>
              <w:pStyle w:val="TableParagraph"/>
              <w:ind w:left="98" w:right="518"/>
              <w:jc w:val="center"/>
              <w:rPr>
                <w:b/>
                <w:sz w:val="24"/>
                <w:lang w:val="ru-RU"/>
              </w:rPr>
            </w:pPr>
            <w:r w:rsidRPr="000509E4">
              <w:rPr>
                <w:b/>
                <w:sz w:val="24"/>
                <w:lang w:val="ru-RU"/>
              </w:rPr>
              <w:lastRenderedPageBreak/>
              <w:t>Способность к самостоятельному приобретению знаний и решению проблем</w:t>
            </w:r>
          </w:p>
        </w:tc>
        <w:tc>
          <w:tcPr>
            <w:tcW w:w="7093" w:type="dxa"/>
          </w:tcPr>
          <w:p w:rsidR="00E86648" w:rsidRPr="000509E4" w:rsidRDefault="000509E4">
            <w:pPr>
              <w:pStyle w:val="TableParagraph"/>
              <w:spacing w:line="258" w:lineRule="exact"/>
              <w:ind w:left="0"/>
              <w:jc w:val="both"/>
              <w:rPr>
                <w:sz w:val="24"/>
                <w:lang w:val="ru-RU"/>
              </w:rPr>
            </w:pPr>
            <w:r w:rsidRPr="000509E4">
              <w:rPr>
                <w:sz w:val="24"/>
                <w:lang w:val="ru-RU"/>
              </w:rPr>
              <w:t>Умение  поставить  проблему  и  выбрать  адекватные  способы   ее</w:t>
            </w:r>
          </w:p>
          <w:p w:rsidR="00E86648" w:rsidRPr="000509E4" w:rsidRDefault="000509E4">
            <w:pPr>
              <w:pStyle w:val="TableParagraph"/>
              <w:ind w:left="0" w:right="108"/>
              <w:jc w:val="both"/>
              <w:rPr>
                <w:sz w:val="24"/>
                <w:lang w:val="ru-RU"/>
              </w:rPr>
            </w:pPr>
            <w:r w:rsidRPr="000509E4">
              <w:rPr>
                <w:sz w:val="24"/>
                <w:lang w:val="ru-RU"/>
              </w:rPr>
              <w:t>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tc>
      </w:tr>
      <w:tr w:rsidR="00E86648" w:rsidRPr="00294A15">
        <w:trPr>
          <w:trHeight w:hRule="exact" w:val="862"/>
        </w:trPr>
        <w:tc>
          <w:tcPr>
            <w:tcW w:w="3229" w:type="dxa"/>
          </w:tcPr>
          <w:p w:rsidR="00E86648" w:rsidRDefault="000509E4">
            <w:pPr>
              <w:pStyle w:val="TableParagraph"/>
              <w:spacing w:line="235" w:lineRule="auto"/>
              <w:ind w:left="-3" w:right="1056"/>
              <w:rPr>
                <w:b/>
                <w:sz w:val="24"/>
              </w:rPr>
            </w:pPr>
            <w:r>
              <w:rPr>
                <w:b/>
                <w:sz w:val="24"/>
              </w:rPr>
              <w:t>Сформированность предметных УУД</w:t>
            </w:r>
          </w:p>
        </w:tc>
        <w:tc>
          <w:tcPr>
            <w:tcW w:w="7093" w:type="dxa"/>
          </w:tcPr>
          <w:p w:rsidR="00E86648" w:rsidRPr="000509E4" w:rsidRDefault="000509E4">
            <w:pPr>
              <w:pStyle w:val="TableParagraph"/>
              <w:spacing w:line="226" w:lineRule="exact"/>
              <w:ind w:left="0"/>
              <w:rPr>
                <w:sz w:val="24"/>
                <w:lang w:val="ru-RU"/>
              </w:rPr>
            </w:pPr>
            <w:r w:rsidRPr="000509E4">
              <w:rPr>
                <w:sz w:val="24"/>
                <w:lang w:val="ru-RU"/>
              </w:rPr>
              <w:t>Умение раскрыть содержание работы, грамотно и обоснованно в</w:t>
            </w:r>
          </w:p>
          <w:p w:rsidR="00E86648" w:rsidRPr="000509E4" w:rsidRDefault="000509E4">
            <w:pPr>
              <w:pStyle w:val="TableParagraph"/>
              <w:spacing w:before="9" w:line="252" w:lineRule="exact"/>
              <w:ind w:left="0"/>
              <w:rPr>
                <w:sz w:val="24"/>
                <w:lang w:val="ru-RU"/>
              </w:rPr>
            </w:pPr>
            <w:r w:rsidRPr="000509E4">
              <w:rPr>
                <w:sz w:val="24"/>
                <w:lang w:val="ru-RU"/>
              </w:rPr>
              <w:t>соответствии с рассматриваемой проблемой/темой использовать имеющиеся знания и способы действий.</w:t>
            </w:r>
          </w:p>
        </w:tc>
      </w:tr>
      <w:tr w:rsidR="00E86648" w:rsidRPr="00294A15">
        <w:trPr>
          <w:trHeight w:hRule="exact" w:val="1272"/>
        </w:trPr>
        <w:tc>
          <w:tcPr>
            <w:tcW w:w="3229" w:type="dxa"/>
          </w:tcPr>
          <w:p w:rsidR="00E86648" w:rsidRDefault="000509E4">
            <w:pPr>
              <w:pStyle w:val="TableParagraph"/>
              <w:ind w:left="-3" w:right="1056"/>
              <w:rPr>
                <w:b/>
                <w:sz w:val="24"/>
              </w:rPr>
            </w:pPr>
            <w:r>
              <w:rPr>
                <w:b/>
                <w:sz w:val="24"/>
              </w:rPr>
              <w:t>Сформированность регулятивных УУД</w:t>
            </w:r>
          </w:p>
        </w:tc>
        <w:tc>
          <w:tcPr>
            <w:tcW w:w="7093" w:type="dxa"/>
          </w:tcPr>
          <w:p w:rsidR="00E86648" w:rsidRPr="000509E4" w:rsidRDefault="000509E4">
            <w:pPr>
              <w:pStyle w:val="TableParagraph"/>
              <w:spacing w:line="258" w:lineRule="exact"/>
              <w:ind w:left="0"/>
              <w:jc w:val="both"/>
              <w:rPr>
                <w:sz w:val="24"/>
                <w:lang w:val="ru-RU"/>
              </w:rPr>
            </w:pPr>
            <w:r w:rsidRPr="000509E4">
              <w:rPr>
                <w:sz w:val="24"/>
                <w:lang w:val="ru-RU"/>
              </w:rPr>
              <w:t>Умение     самостоятельно     планировать     и     управлять     своей</w:t>
            </w:r>
          </w:p>
          <w:p w:rsidR="00E86648" w:rsidRPr="000509E4" w:rsidRDefault="000509E4">
            <w:pPr>
              <w:pStyle w:val="TableParagraph"/>
              <w:ind w:left="0" w:right="110"/>
              <w:jc w:val="both"/>
              <w:rPr>
                <w:sz w:val="24"/>
                <w:lang w:val="ru-RU"/>
              </w:rPr>
            </w:pPr>
            <w:r w:rsidRPr="000509E4">
              <w:rPr>
                <w:sz w:val="24"/>
                <w:lang w:val="ru-RU"/>
              </w:rPr>
              <w:t>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трудныхситуациях</w:t>
            </w:r>
          </w:p>
        </w:tc>
      </w:tr>
      <w:tr w:rsidR="00E86648" w:rsidRPr="00294A15">
        <w:trPr>
          <w:trHeight w:hRule="exact" w:val="699"/>
        </w:trPr>
        <w:tc>
          <w:tcPr>
            <w:tcW w:w="3229" w:type="dxa"/>
          </w:tcPr>
          <w:p w:rsidR="00E86648" w:rsidRDefault="000509E4">
            <w:pPr>
              <w:pStyle w:val="TableParagraph"/>
              <w:spacing w:line="237" w:lineRule="auto"/>
              <w:ind w:left="-3" w:right="553"/>
              <w:rPr>
                <w:b/>
                <w:sz w:val="24"/>
              </w:rPr>
            </w:pPr>
            <w:r>
              <w:rPr>
                <w:b/>
                <w:sz w:val="24"/>
              </w:rPr>
              <w:t>Сформированность коммуникативных УУД</w:t>
            </w:r>
          </w:p>
        </w:tc>
        <w:tc>
          <w:tcPr>
            <w:tcW w:w="7093" w:type="dxa"/>
          </w:tcPr>
          <w:p w:rsidR="00E86648" w:rsidRPr="000509E4" w:rsidRDefault="000509E4">
            <w:pPr>
              <w:pStyle w:val="TableParagraph"/>
              <w:spacing w:line="250" w:lineRule="exact"/>
              <w:ind w:left="0"/>
              <w:rPr>
                <w:sz w:val="24"/>
                <w:lang w:val="ru-RU"/>
              </w:rPr>
            </w:pPr>
            <w:r w:rsidRPr="000509E4">
              <w:rPr>
                <w:sz w:val="24"/>
                <w:lang w:val="ru-RU"/>
              </w:rPr>
              <w:t>Умение ясно изложить и оформить выполненную работу,</w:t>
            </w:r>
          </w:p>
          <w:p w:rsidR="00E86648" w:rsidRPr="000509E4" w:rsidRDefault="000509E4">
            <w:pPr>
              <w:pStyle w:val="TableParagraph"/>
              <w:spacing w:line="272" w:lineRule="exact"/>
              <w:ind w:left="0"/>
              <w:rPr>
                <w:sz w:val="24"/>
                <w:lang w:val="ru-RU"/>
              </w:rPr>
            </w:pPr>
            <w:r w:rsidRPr="000509E4">
              <w:rPr>
                <w:sz w:val="24"/>
                <w:lang w:val="ru-RU"/>
              </w:rPr>
              <w:t>представить ее результаты, аргументировано ответить на вопросы.</w:t>
            </w:r>
          </w:p>
        </w:tc>
      </w:tr>
    </w:tbl>
    <w:p w:rsidR="00E86648" w:rsidRPr="000509E4" w:rsidRDefault="00E86648">
      <w:pPr>
        <w:pStyle w:val="a3"/>
        <w:spacing w:before="5"/>
        <w:ind w:left="0"/>
        <w:rPr>
          <w:sz w:val="21"/>
          <w:lang w:val="ru-RU"/>
        </w:rPr>
      </w:pPr>
    </w:p>
    <w:p w:rsidR="00E86648" w:rsidRPr="000509E4" w:rsidRDefault="000509E4">
      <w:pPr>
        <w:spacing w:before="69" w:after="10" w:line="242" w:lineRule="auto"/>
        <w:ind w:left="240" w:right="893"/>
        <w:rPr>
          <w:i/>
          <w:sz w:val="24"/>
          <w:lang w:val="ru-RU"/>
        </w:rPr>
      </w:pPr>
      <w:r w:rsidRPr="000509E4">
        <w:rPr>
          <w:sz w:val="24"/>
          <w:lang w:val="ru-RU"/>
        </w:rPr>
        <w:t xml:space="preserve">В соответствии с принятойв ОО системой оценки выделяются три </w:t>
      </w:r>
      <w:r w:rsidRPr="000509E4">
        <w:rPr>
          <w:i/>
          <w:sz w:val="24"/>
          <w:lang w:val="ru-RU"/>
        </w:rPr>
        <w:t>уровня сформированности умений проектной (исследовательской) деятельности: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2"/>
        <w:gridCol w:w="2593"/>
        <w:gridCol w:w="2571"/>
        <w:gridCol w:w="2576"/>
      </w:tblGrid>
      <w:tr w:rsidR="00E86648" w:rsidRPr="00294A15">
        <w:trPr>
          <w:trHeight w:hRule="exact" w:val="631"/>
        </w:trPr>
        <w:tc>
          <w:tcPr>
            <w:tcW w:w="2772" w:type="dxa"/>
            <w:vMerge w:val="restart"/>
          </w:tcPr>
          <w:p w:rsidR="00E86648" w:rsidRDefault="000509E4">
            <w:pPr>
              <w:pStyle w:val="TableParagraph"/>
              <w:spacing w:line="254" w:lineRule="exact"/>
              <w:rPr>
                <w:b/>
                <w:sz w:val="24"/>
              </w:rPr>
            </w:pPr>
            <w:r>
              <w:rPr>
                <w:b/>
                <w:sz w:val="24"/>
              </w:rPr>
              <w:t>Критерий</w:t>
            </w:r>
          </w:p>
        </w:tc>
        <w:tc>
          <w:tcPr>
            <w:tcW w:w="7740" w:type="dxa"/>
            <w:gridSpan w:val="3"/>
          </w:tcPr>
          <w:p w:rsidR="00E86648" w:rsidRPr="000509E4" w:rsidRDefault="000509E4">
            <w:pPr>
              <w:pStyle w:val="TableParagraph"/>
              <w:spacing w:before="64"/>
              <w:ind w:left="1843" w:right="1461" w:hanging="656"/>
              <w:rPr>
                <w:b/>
                <w:sz w:val="24"/>
                <w:lang w:val="ru-RU"/>
              </w:rPr>
            </w:pPr>
            <w:r w:rsidRPr="000509E4">
              <w:rPr>
                <w:b/>
                <w:sz w:val="24"/>
                <w:lang w:val="ru-RU"/>
              </w:rPr>
              <w:t>Уровни сформированности умений проектной (исследовательской) деятельности</w:t>
            </w:r>
          </w:p>
        </w:tc>
      </w:tr>
      <w:tr w:rsidR="00E86648">
        <w:trPr>
          <w:trHeight w:hRule="exact" w:val="355"/>
        </w:trPr>
        <w:tc>
          <w:tcPr>
            <w:tcW w:w="2772" w:type="dxa"/>
            <w:vMerge/>
          </w:tcPr>
          <w:p w:rsidR="00E86648" w:rsidRPr="000509E4" w:rsidRDefault="00E86648">
            <w:pPr>
              <w:rPr>
                <w:lang w:val="ru-RU"/>
              </w:rPr>
            </w:pPr>
          </w:p>
        </w:tc>
        <w:tc>
          <w:tcPr>
            <w:tcW w:w="2593" w:type="dxa"/>
          </w:tcPr>
          <w:p w:rsidR="00E86648" w:rsidRDefault="000509E4">
            <w:pPr>
              <w:pStyle w:val="TableParagraph"/>
              <w:spacing w:before="64"/>
              <w:rPr>
                <w:b/>
                <w:sz w:val="24"/>
              </w:rPr>
            </w:pPr>
            <w:r>
              <w:rPr>
                <w:b/>
                <w:sz w:val="24"/>
              </w:rPr>
              <w:t>Базовый</w:t>
            </w:r>
          </w:p>
        </w:tc>
        <w:tc>
          <w:tcPr>
            <w:tcW w:w="2571" w:type="dxa"/>
          </w:tcPr>
          <w:p w:rsidR="00E86648" w:rsidRDefault="000509E4">
            <w:pPr>
              <w:pStyle w:val="TableParagraph"/>
              <w:spacing w:before="64"/>
              <w:rPr>
                <w:b/>
                <w:sz w:val="24"/>
              </w:rPr>
            </w:pPr>
            <w:r>
              <w:rPr>
                <w:b/>
                <w:sz w:val="24"/>
              </w:rPr>
              <w:t>Повышенный</w:t>
            </w:r>
          </w:p>
        </w:tc>
        <w:tc>
          <w:tcPr>
            <w:tcW w:w="2576" w:type="dxa"/>
          </w:tcPr>
          <w:p w:rsidR="00E86648" w:rsidRDefault="000509E4">
            <w:pPr>
              <w:pStyle w:val="TableParagraph"/>
              <w:spacing w:before="64"/>
              <w:rPr>
                <w:b/>
                <w:sz w:val="24"/>
              </w:rPr>
            </w:pPr>
            <w:r>
              <w:rPr>
                <w:b/>
                <w:sz w:val="24"/>
              </w:rPr>
              <w:t>Высокий</w:t>
            </w:r>
          </w:p>
        </w:tc>
      </w:tr>
      <w:tr w:rsidR="00E86648">
        <w:trPr>
          <w:trHeight w:hRule="exact" w:val="288"/>
        </w:trPr>
        <w:tc>
          <w:tcPr>
            <w:tcW w:w="2772" w:type="dxa"/>
            <w:tcBorders>
              <w:bottom w:val="nil"/>
            </w:tcBorders>
          </w:tcPr>
          <w:p w:rsidR="00E86648" w:rsidRDefault="000509E4">
            <w:pPr>
              <w:pStyle w:val="TableParagraph"/>
              <w:spacing w:line="273" w:lineRule="exact"/>
              <w:ind w:left="207" w:right="477"/>
              <w:jc w:val="center"/>
              <w:rPr>
                <w:b/>
                <w:sz w:val="24"/>
              </w:rPr>
            </w:pPr>
            <w:r>
              <w:rPr>
                <w:b/>
                <w:sz w:val="24"/>
              </w:rPr>
              <w:t>Способность к</w:t>
            </w:r>
          </w:p>
        </w:tc>
        <w:tc>
          <w:tcPr>
            <w:tcW w:w="2593" w:type="dxa"/>
            <w:tcBorders>
              <w:bottom w:val="nil"/>
            </w:tcBorders>
          </w:tcPr>
          <w:p w:rsidR="00E86648" w:rsidRDefault="000509E4">
            <w:pPr>
              <w:pStyle w:val="TableParagraph"/>
              <w:spacing w:line="268" w:lineRule="exact"/>
              <w:ind w:left="418"/>
              <w:rPr>
                <w:sz w:val="24"/>
              </w:rPr>
            </w:pPr>
            <w:r>
              <w:rPr>
                <w:sz w:val="24"/>
              </w:rPr>
              <w:t>Работа в целом</w:t>
            </w:r>
          </w:p>
        </w:tc>
        <w:tc>
          <w:tcPr>
            <w:tcW w:w="2571" w:type="dxa"/>
            <w:tcBorders>
              <w:bottom w:val="nil"/>
            </w:tcBorders>
          </w:tcPr>
          <w:p w:rsidR="00E86648" w:rsidRDefault="000509E4">
            <w:pPr>
              <w:pStyle w:val="TableParagraph"/>
              <w:spacing w:line="268" w:lineRule="exact"/>
              <w:ind w:left="451"/>
              <w:rPr>
                <w:sz w:val="24"/>
              </w:rPr>
            </w:pPr>
            <w:r>
              <w:rPr>
                <w:sz w:val="24"/>
              </w:rPr>
              <w:t>Работа в целом</w:t>
            </w:r>
          </w:p>
        </w:tc>
        <w:tc>
          <w:tcPr>
            <w:tcW w:w="2576" w:type="dxa"/>
            <w:tcBorders>
              <w:bottom w:val="nil"/>
            </w:tcBorders>
          </w:tcPr>
          <w:p w:rsidR="00E86648" w:rsidRDefault="000509E4">
            <w:pPr>
              <w:pStyle w:val="TableParagraph"/>
              <w:spacing w:line="268" w:lineRule="exact"/>
              <w:ind w:left="379"/>
              <w:rPr>
                <w:sz w:val="24"/>
              </w:rPr>
            </w:pPr>
            <w:r>
              <w:rPr>
                <w:sz w:val="24"/>
              </w:rPr>
              <w:t>Работа в целом</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05" w:right="477"/>
              <w:jc w:val="center"/>
              <w:rPr>
                <w:b/>
                <w:sz w:val="24"/>
              </w:rPr>
            </w:pPr>
            <w:r>
              <w:rPr>
                <w:b/>
                <w:sz w:val="24"/>
              </w:rPr>
              <w:t>самостоятельному</w:t>
            </w:r>
          </w:p>
        </w:tc>
        <w:tc>
          <w:tcPr>
            <w:tcW w:w="2593" w:type="dxa"/>
            <w:tcBorders>
              <w:top w:val="nil"/>
              <w:bottom w:val="nil"/>
            </w:tcBorders>
          </w:tcPr>
          <w:p w:rsidR="00E86648" w:rsidRDefault="000509E4">
            <w:pPr>
              <w:pStyle w:val="TableParagraph"/>
              <w:spacing w:line="261" w:lineRule="exact"/>
              <w:ind w:left="269"/>
              <w:rPr>
                <w:sz w:val="24"/>
              </w:rPr>
            </w:pPr>
            <w:r>
              <w:rPr>
                <w:sz w:val="24"/>
              </w:rPr>
              <w:t>свидетельствует о</w:t>
            </w:r>
          </w:p>
        </w:tc>
        <w:tc>
          <w:tcPr>
            <w:tcW w:w="2571" w:type="dxa"/>
            <w:tcBorders>
              <w:top w:val="nil"/>
              <w:bottom w:val="nil"/>
            </w:tcBorders>
          </w:tcPr>
          <w:p w:rsidR="00E86648" w:rsidRDefault="000509E4">
            <w:pPr>
              <w:pStyle w:val="TableParagraph"/>
              <w:spacing w:line="261" w:lineRule="exact"/>
              <w:ind w:left="302"/>
              <w:rPr>
                <w:sz w:val="24"/>
              </w:rPr>
            </w:pPr>
            <w:r>
              <w:rPr>
                <w:sz w:val="24"/>
              </w:rPr>
              <w:t>свидетельствует о</w:t>
            </w:r>
          </w:p>
        </w:tc>
        <w:tc>
          <w:tcPr>
            <w:tcW w:w="2576" w:type="dxa"/>
            <w:tcBorders>
              <w:top w:val="nil"/>
              <w:bottom w:val="nil"/>
            </w:tcBorders>
          </w:tcPr>
          <w:p w:rsidR="00E86648" w:rsidRDefault="000509E4">
            <w:pPr>
              <w:pStyle w:val="TableParagraph"/>
              <w:spacing w:line="261" w:lineRule="exact"/>
              <w:ind w:left="232"/>
              <w:rPr>
                <w:sz w:val="24"/>
              </w:rPr>
            </w:pPr>
            <w:r>
              <w:rPr>
                <w:sz w:val="24"/>
              </w:rPr>
              <w:t>свидетельствует о</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06" w:right="477"/>
              <w:jc w:val="center"/>
              <w:rPr>
                <w:b/>
                <w:sz w:val="24"/>
              </w:rPr>
            </w:pPr>
            <w:r>
              <w:rPr>
                <w:b/>
                <w:sz w:val="24"/>
              </w:rPr>
              <w:t>приобретению</w:t>
            </w:r>
          </w:p>
        </w:tc>
        <w:tc>
          <w:tcPr>
            <w:tcW w:w="2593" w:type="dxa"/>
            <w:tcBorders>
              <w:top w:val="nil"/>
              <w:bottom w:val="nil"/>
            </w:tcBorders>
          </w:tcPr>
          <w:p w:rsidR="00E86648" w:rsidRDefault="000509E4">
            <w:pPr>
              <w:pStyle w:val="TableParagraph"/>
              <w:spacing w:line="261" w:lineRule="exact"/>
              <w:ind w:left="547"/>
              <w:rPr>
                <w:sz w:val="24"/>
              </w:rPr>
            </w:pPr>
            <w:r>
              <w:rPr>
                <w:sz w:val="24"/>
              </w:rPr>
              <w:t>способности</w:t>
            </w:r>
          </w:p>
        </w:tc>
        <w:tc>
          <w:tcPr>
            <w:tcW w:w="2571" w:type="dxa"/>
            <w:tcBorders>
              <w:top w:val="nil"/>
              <w:bottom w:val="nil"/>
            </w:tcBorders>
          </w:tcPr>
          <w:p w:rsidR="00E86648" w:rsidRDefault="000509E4">
            <w:pPr>
              <w:pStyle w:val="TableParagraph"/>
              <w:spacing w:line="261" w:lineRule="exact"/>
              <w:ind w:left="580"/>
              <w:rPr>
                <w:sz w:val="24"/>
              </w:rPr>
            </w:pPr>
            <w:r>
              <w:rPr>
                <w:sz w:val="24"/>
              </w:rPr>
              <w:t>способности</w:t>
            </w:r>
          </w:p>
        </w:tc>
        <w:tc>
          <w:tcPr>
            <w:tcW w:w="2576" w:type="dxa"/>
            <w:tcBorders>
              <w:top w:val="nil"/>
              <w:bottom w:val="nil"/>
            </w:tcBorders>
          </w:tcPr>
          <w:p w:rsidR="00E86648" w:rsidRDefault="000509E4">
            <w:pPr>
              <w:pStyle w:val="TableParagraph"/>
              <w:spacing w:line="261" w:lineRule="exact"/>
              <w:ind w:left="179"/>
              <w:rPr>
                <w:sz w:val="24"/>
              </w:rPr>
            </w:pPr>
            <w:r>
              <w:rPr>
                <w:sz w:val="24"/>
              </w:rPr>
              <w:t>самостоятельности</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07" w:right="477"/>
              <w:jc w:val="center"/>
              <w:rPr>
                <w:b/>
                <w:sz w:val="24"/>
              </w:rPr>
            </w:pPr>
            <w:r>
              <w:rPr>
                <w:b/>
                <w:sz w:val="24"/>
              </w:rPr>
              <w:t>знаний и решению</w:t>
            </w:r>
          </w:p>
        </w:tc>
        <w:tc>
          <w:tcPr>
            <w:tcW w:w="2593" w:type="dxa"/>
            <w:tcBorders>
              <w:top w:val="nil"/>
              <w:bottom w:val="nil"/>
            </w:tcBorders>
          </w:tcPr>
          <w:p w:rsidR="00E86648" w:rsidRDefault="000509E4">
            <w:pPr>
              <w:pStyle w:val="TableParagraph"/>
              <w:spacing w:line="261" w:lineRule="exact"/>
              <w:ind w:left="305"/>
              <w:rPr>
                <w:sz w:val="24"/>
              </w:rPr>
            </w:pPr>
            <w:r>
              <w:rPr>
                <w:sz w:val="24"/>
              </w:rPr>
              <w:t>самостоятельно с</w:t>
            </w:r>
          </w:p>
        </w:tc>
        <w:tc>
          <w:tcPr>
            <w:tcW w:w="2571" w:type="dxa"/>
            <w:tcBorders>
              <w:top w:val="nil"/>
              <w:bottom w:val="nil"/>
            </w:tcBorders>
          </w:tcPr>
          <w:p w:rsidR="00E86648" w:rsidRDefault="000509E4">
            <w:pPr>
              <w:pStyle w:val="TableParagraph"/>
              <w:spacing w:line="261" w:lineRule="exact"/>
              <w:ind w:left="420"/>
              <w:rPr>
                <w:sz w:val="24"/>
              </w:rPr>
            </w:pPr>
            <w:r>
              <w:rPr>
                <w:sz w:val="24"/>
              </w:rPr>
              <w:t>самостоятельно</w:t>
            </w:r>
          </w:p>
        </w:tc>
        <w:tc>
          <w:tcPr>
            <w:tcW w:w="2576" w:type="dxa"/>
            <w:tcBorders>
              <w:top w:val="nil"/>
              <w:bottom w:val="nil"/>
            </w:tcBorders>
          </w:tcPr>
          <w:p w:rsidR="00E86648" w:rsidRDefault="000509E4">
            <w:pPr>
              <w:pStyle w:val="TableParagraph"/>
              <w:spacing w:line="261" w:lineRule="exact"/>
              <w:ind w:left="602"/>
              <w:rPr>
                <w:sz w:val="24"/>
              </w:rPr>
            </w:pPr>
            <w:r>
              <w:rPr>
                <w:sz w:val="24"/>
              </w:rPr>
              <w:t>в вопросах</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07" w:right="475"/>
              <w:jc w:val="center"/>
              <w:rPr>
                <w:b/>
                <w:sz w:val="24"/>
              </w:rPr>
            </w:pPr>
            <w:r>
              <w:rPr>
                <w:b/>
                <w:sz w:val="24"/>
              </w:rPr>
              <w:t>проблем</w:t>
            </w:r>
          </w:p>
        </w:tc>
        <w:tc>
          <w:tcPr>
            <w:tcW w:w="2593" w:type="dxa"/>
            <w:tcBorders>
              <w:top w:val="nil"/>
              <w:bottom w:val="nil"/>
            </w:tcBorders>
          </w:tcPr>
          <w:p w:rsidR="00E86648" w:rsidRDefault="000509E4">
            <w:pPr>
              <w:pStyle w:val="TableParagraph"/>
              <w:spacing w:line="261" w:lineRule="exact"/>
              <w:ind w:left="240"/>
              <w:rPr>
                <w:sz w:val="24"/>
              </w:rPr>
            </w:pPr>
            <w:r>
              <w:rPr>
                <w:sz w:val="24"/>
              </w:rPr>
              <w:t>опорой на помощь</w:t>
            </w:r>
          </w:p>
        </w:tc>
        <w:tc>
          <w:tcPr>
            <w:tcW w:w="2571" w:type="dxa"/>
            <w:tcBorders>
              <w:top w:val="nil"/>
              <w:bottom w:val="nil"/>
            </w:tcBorders>
          </w:tcPr>
          <w:p w:rsidR="00E86648" w:rsidRDefault="000509E4">
            <w:pPr>
              <w:pStyle w:val="TableParagraph"/>
              <w:spacing w:line="261" w:lineRule="exact"/>
              <w:ind w:left="316"/>
              <w:rPr>
                <w:sz w:val="24"/>
              </w:rPr>
            </w:pPr>
            <w:r>
              <w:rPr>
                <w:sz w:val="24"/>
              </w:rPr>
              <w:t>ставить проблему</w:t>
            </w:r>
          </w:p>
        </w:tc>
        <w:tc>
          <w:tcPr>
            <w:tcW w:w="2576" w:type="dxa"/>
            <w:tcBorders>
              <w:top w:val="nil"/>
              <w:bottom w:val="nil"/>
            </w:tcBorders>
          </w:tcPr>
          <w:p w:rsidR="00E86648" w:rsidRDefault="000509E4">
            <w:pPr>
              <w:pStyle w:val="TableParagraph"/>
              <w:spacing w:line="261" w:lineRule="exact"/>
              <w:ind w:left="285"/>
              <w:rPr>
                <w:sz w:val="24"/>
              </w:rPr>
            </w:pPr>
            <w:r>
              <w:rPr>
                <w:sz w:val="24"/>
              </w:rPr>
              <w:t>формулирования</w:t>
            </w:r>
          </w:p>
        </w:tc>
      </w:tr>
      <w:tr w:rsidR="00E86648">
        <w:trPr>
          <w:trHeight w:hRule="exact" w:val="274"/>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1" w:lineRule="exact"/>
              <w:ind w:left="495"/>
              <w:rPr>
                <w:sz w:val="24"/>
              </w:rPr>
            </w:pPr>
            <w:r>
              <w:rPr>
                <w:sz w:val="24"/>
              </w:rPr>
              <w:t>руководителя</w:t>
            </w:r>
          </w:p>
        </w:tc>
        <w:tc>
          <w:tcPr>
            <w:tcW w:w="2571" w:type="dxa"/>
            <w:tcBorders>
              <w:top w:val="nil"/>
              <w:bottom w:val="nil"/>
            </w:tcBorders>
          </w:tcPr>
          <w:p w:rsidR="00E86648" w:rsidRDefault="000509E4">
            <w:pPr>
              <w:pStyle w:val="TableParagraph"/>
              <w:spacing w:line="261" w:lineRule="exact"/>
              <w:ind w:left="434"/>
              <w:rPr>
                <w:sz w:val="24"/>
              </w:rPr>
            </w:pPr>
            <w:r>
              <w:rPr>
                <w:sz w:val="24"/>
              </w:rPr>
              <w:t>исследования и</w:t>
            </w:r>
          </w:p>
        </w:tc>
        <w:tc>
          <w:tcPr>
            <w:tcW w:w="2576" w:type="dxa"/>
            <w:tcBorders>
              <w:top w:val="nil"/>
              <w:bottom w:val="nil"/>
            </w:tcBorders>
          </w:tcPr>
          <w:p w:rsidR="00E86648" w:rsidRDefault="000509E4">
            <w:pPr>
              <w:pStyle w:val="TableParagraph"/>
              <w:spacing w:line="261" w:lineRule="exact"/>
              <w:ind w:left="643"/>
              <w:rPr>
                <w:sz w:val="24"/>
              </w:rPr>
            </w:pPr>
            <w:r>
              <w:rPr>
                <w:sz w:val="24"/>
              </w:rPr>
              <w:t>проблемы</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83"/>
              <w:rPr>
                <w:sz w:val="24"/>
              </w:rPr>
            </w:pPr>
            <w:r>
              <w:rPr>
                <w:sz w:val="24"/>
              </w:rPr>
              <w:t>ставить проблему</w:t>
            </w:r>
          </w:p>
        </w:tc>
        <w:tc>
          <w:tcPr>
            <w:tcW w:w="2571" w:type="dxa"/>
            <w:tcBorders>
              <w:top w:val="nil"/>
              <w:bottom w:val="nil"/>
            </w:tcBorders>
          </w:tcPr>
          <w:p w:rsidR="00E86648" w:rsidRDefault="000509E4">
            <w:pPr>
              <w:pStyle w:val="TableParagraph"/>
              <w:spacing w:line="263" w:lineRule="exact"/>
              <w:ind w:left="350"/>
              <w:rPr>
                <w:sz w:val="24"/>
              </w:rPr>
            </w:pPr>
            <w:r>
              <w:rPr>
                <w:sz w:val="24"/>
              </w:rPr>
              <w:t>находить пути ее</w:t>
            </w:r>
          </w:p>
        </w:tc>
        <w:tc>
          <w:tcPr>
            <w:tcW w:w="2576" w:type="dxa"/>
            <w:tcBorders>
              <w:top w:val="nil"/>
              <w:bottom w:val="nil"/>
            </w:tcBorders>
          </w:tcPr>
          <w:p w:rsidR="00E86648" w:rsidRDefault="000509E4">
            <w:pPr>
              <w:pStyle w:val="TableParagraph"/>
              <w:spacing w:line="263" w:lineRule="exact"/>
              <w:ind w:left="364"/>
              <w:rPr>
                <w:sz w:val="24"/>
              </w:rPr>
            </w:pPr>
            <w:r>
              <w:rPr>
                <w:sz w:val="24"/>
              </w:rPr>
              <w:t>исследования 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401"/>
              <w:rPr>
                <w:sz w:val="24"/>
              </w:rPr>
            </w:pPr>
            <w:r>
              <w:rPr>
                <w:sz w:val="24"/>
              </w:rPr>
              <w:t>исследования и</w:t>
            </w:r>
          </w:p>
        </w:tc>
        <w:tc>
          <w:tcPr>
            <w:tcW w:w="2571" w:type="dxa"/>
            <w:tcBorders>
              <w:top w:val="nil"/>
              <w:bottom w:val="nil"/>
            </w:tcBorders>
          </w:tcPr>
          <w:p w:rsidR="00E86648" w:rsidRDefault="000509E4">
            <w:pPr>
              <w:pStyle w:val="TableParagraph"/>
              <w:spacing w:line="263" w:lineRule="exact"/>
              <w:ind w:left="751"/>
              <w:rPr>
                <w:sz w:val="24"/>
              </w:rPr>
            </w:pPr>
            <w:r>
              <w:rPr>
                <w:sz w:val="24"/>
              </w:rPr>
              <w:t>решения;</w:t>
            </w:r>
          </w:p>
        </w:tc>
        <w:tc>
          <w:tcPr>
            <w:tcW w:w="2576" w:type="dxa"/>
            <w:tcBorders>
              <w:top w:val="nil"/>
              <w:bottom w:val="nil"/>
            </w:tcBorders>
          </w:tcPr>
          <w:p w:rsidR="00E86648" w:rsidRDefault="000509E4">
            <w:pPr>
              <w:pStyle w:val="TableParagraph"/>
              <w:spacing w:line="263" w:lineRule="exact"/>
              <w:ind w:left="215"/>
              <w:rPr>
                <w:sz w:val="24"/>
              </w:rPr>
            </w:pPr>
            <w:r>
              <w:rPr>
                <w:sz w:val="24"/>
              </w:rPr>
              <w:t>нахождения путей</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19"/>
              <w:rPr>
                <w:sz w:val="24"/>
              </w:rPr>
            </w:pPr>
            <w:r>
              <w:rPr>
                <w:sz w:val="24"/>
              </w:rPr>
              <w:t>находить пути ее</w:t>
            </w:r>
          </w:p>
        </w:tc>
        <w:tc>
          <w:tcPr>
            <w:tcW w:w="2571" w:type="dxa"/>
            <w:tcBorders>
              <w:top w:val="nil"/>
              <w:bottom w:val="nil"/>
            </w:tcBorders>
          </w:tcPr>
          <w:p w:rsidR="00E86648" w:rsidRDefault="000509E4">
            <w:pPr>
              <w:pStyle w:val="TableParagraph"/>
              <w:spacing w:line="263" w:lineRule="exact"/>
              <w:ind w:left="144"/>
              <w:rPr>
                <w:sz w:val="24"/>
              </w:rPr>
            </w:pPr>
            <w:r>
              <w:rPr>
                <w:sz w:val="24"/>
              </w:rPr>
              <w:t>продемонстрировано</w:t>
            </w:r>
          </w:p>
        </w:tc>
        <w:tc>
          <w:tcPr>
            <w:tcW w:w="2576" w:type="dxa"/>
            <w:tcBorders>
              <w:top w:val="nil"/>
              <w:bottom w:val="nil"/>
            </w:tcBorders>
          </w:tcPr>
          <w:p w:rsidR="00E86648" w:rsidRDefault="000509E4">
            <w:pPr>
              <w:pStyle w:val="TableParagraph"/>
              <w:spacing w:line="263" w:lineRule="exact"/>
              <w:ind w:left="544"/>
              <w:rPr>
                <w:sz w:val="24"/>
              </w:rPr>
            </w:pPr>
            <w:r>
              <w:rPr>
                <w:sz w:val="24"/>
              </w:rPr>
              <w:t>ее решения;</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718"/>
              <w:rPr>
                <w:sz w:val="24"/>
              </w:rPr>
            </w:pPr>
            <w:r>
              <w:rPr>
                <w:sz w:val="24"/>
              </w:rPr>
              <w:t>решения;</w:t>
            </w:r>
          </w:p>
        </w:tc>
        <w:tc>
          <w:tcPr>
            <w:tcW w:w="2571" w:type="dxa"/>
            <w:tcBorders>
              <w:top w:val="nil"/>
              <w:bottom w:val="nil"/>
            </w:tcBorders>
          </w:tcPr>
          <w:p w:rsidR="00E86648" w:rsidRDefault="000509E4">
            <w:pPr>
              <w:pStyle w:val="TableParagraph"/>
              <w:spacing w:line="263" w:lineRule="exact"/>
              <w:ind w:left="201"/>
              <w:rPr>
                <w:sz w:val="24"/>
              </w:rPr>
            </w:pPr>
            <w:r>
              <w:rPr>
                <w:sz w:val="24"/>
              </w:rPr>
              <w:t>свободное владение</w:t>
            </w:r>
          </w:p>
        </w:tc>
        <w:tc>
          <w:tcPr>
            <w:tcW w:w="2576" w:type="dxa"/>
            <w:tcBorders>
              <w:top w:val="nil"/>
              <w:bottom w:val="nil"/>
            </w:tcBorders>
          </w:tcPr>
          <w:p w:rsidR="00E86648" w:rsidRDefault="000509E4">
            <w:pPr>
              <w:pStyle w:val="TableParagraph"/>
              <w:spacing w:line="263" w:lineRule="exact"/>
              <w:ind w:left="134"/>
              <w:rPr>
                <w:sz w:val="24"/>
              </w:rPr>
            </w:pPr>
            <w:r>
              <w:rPr>
                <w:sz w:val="24"/>
              </w:rPr>
              <w:t>продемонстрирован</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27"/>
              <w:rPr>
                <w:sz w:val="24"/>
              </w:rPr>
            </w:pPr>
            <w:r>
              <w:rPr>
                <w:sz w:val="24"/>
              </w:rPr>
              <w:t>продемонстрирована</w:t>
            </w:r>
          </w:p>
        </w:tc>
        <w:tc>
          <w:tcPr>
            <w:tcW w:w="2571" w:type="dxa"/>
            <w:tcBorders>
              <w:top w:val="nil"/>
              <w:bottom w:val="nil"/>
            </w:tcBorders>
          </w:tcPr>
          <w:p w:rsidR="00E86648" w:rsidRDefault="000509E4">
            <w:pPr>
              <w:pStyle w:val="TableParagraph"/>
              <w:spacing w:line="263" w:lineRule="exact"/>
              <w:ind w:left="564"/>
              <w:rPr>
                <w:sz w:val="24"/>
              </w:rPr>
            </w:pPr>
            <w:r>
              <w:rPr>
                <w:sz w:val="24"/>
              </w:rPr>
              <w:t>логическими</w:t>
            </w:r>
          </w:p>
        </w:tc>
        <w:tc>
          <w:tcPr>
            <w:tcW w:w="2576" w:type="dxa"/>
            <w:tcBorders>
              <w:top w:val="nil"/>
              <w:bottom w:val="nil"/>
            </w:tcBorders>
          </w:tcPr>
          <w:p w:rsidR="00E86648" w:rsidRDefault="000509E4">
            <w:pPr>
              <w:pStyle w:val="TableParagraph"/>
              <w:spacing w:line="263" w:lineRule="exact"/>
              <w:ind w:left="542"/>
              <w:rPr>
                <w:sz w:val="24"/>
              </w:rPr>
            </w:pPr>
            <w:r>
              <w:rPr>
                <w:sz w:val="24"/>
              </w:rPr>
              <w:t>о уверенное</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557"/>
              <w:rPr>
                <w:sz w:val="24"/>
              </w:rPr>
            </w:pPr>
            <w:r>
              <w:rPr>
                <w:sz w:val="24"/>
              </w:rPr>
              <w:t>способность</w:t>
            </w:r>
          </w:p>
        </w:tc>
        <w:tc>
          <w:tcPr>
            <w:tcW w:w="2571" w:type="dxa"/>
            <w:tcBorders>
              <w:top w:val="nil"/>
              <w:bottom w:val="nil"/>
            </w:tcBorders>
          </w:tcPr>
          <w:p w:rsidR="00E86648" w:rsidRDefault="000509E4">
            <w:pPr>
              <w:pStyle w:val="TableParagraph"/>
              <w:spacing w:line="263" w:lineRule="exact"/>
              <w:ind w:left="132"/>
              <w:rPr>
                <w:sz w:val="24"/>
              </w:rPr>
            </w:pPr>
            <w:r>
              <w:rPr>
                <w:sz w:val="24"/>
              </w:rPr>
              <w:t>операциями, наличие</w:t>
            </w:r>
          </w:p>
        </w:tc>
        <w:tc>
          <w:tcPr>
            <w:tcW w:w="2576" w:type="dxa"/>
            <w:tcBorders>
              <w:top w:val="nil"/>
              <w:bottom w:val="nil"/>
            </w:tcBorders>
          </w:tcPr>
          <w:p w:rsidR="00E86648" w:rsidRDefault="000509E4">
            <w:pPr>
              <w:pStyle w:val="TableParagraph"/>
              <w:spacing w:line="263" w:lineRule="exact"/>
              <w:ind w:left="148"/>
              <w:rPr>
                <w:sz w:val="24"/>
              </w:rPr>
            </w:pPr>
            <w:r>
              <w:rPr>
                <w:sz w:val="24"/>
              </w:rPr>
              <w:t>владение умениями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14"/>
              <w:rPr>
                <w:sz w:val="24"/>
              </w:rPr>
            </w:pPr>
            <w:r>
              <w:rPr>
                <w:sz w:val="24"/>
              </w:rPr>
              <w:t>приобретать новые</w:t>
            </w:r>
          </w:p>
        </w:tc>
        <w:tc>
          <w:tcPr>
            <w:tcW w:w="2571" w:type="dxa"/>
            <w:tcBorders>
              <w:top w:val="nil"/>
              <w:bottom w:val="nil"/>
            </w:tcBorders>
          </w:tcPr>
          <w:p w:rsidR="00E86648" w:rsidRDefault="000509E4">
            <w:pPr>
              <w:pStyle w:val="TableParagraph"/>
              <w:spacing w:line="263" w:lineRule="exact"/>
              <w:ind w:left="532"/>
              <w:rPr>
                <w:sz w:val="24"/>
              </w:rPr>
            </w:pPr>
            <w:r>
              <w:rPr>
                <w:sz w:val="24"/>
              </w:rPr>
              <w:t>критического</w:t>
            </w:r>
          </w:p>
        </w:tc>
        <w:tc>
          <w:tcPr>
            <w:tcW w:w="2576" w:type="dxa"/>
            <w:tcBorders>
              <w:top w:val="nil"/>
              <w:bottom w:val="nil"/>
            </w:tcBorders>
          </w:tcPr>
          <w:p w:rsidR="00E86648" w:rsidRDefault="000509E4">
            <w:pPr>
              <w:pStyle w:val="TableParagraph"/>
              <w:spacing w:line="263" w:lineRule="exact"/>
              <w:ind w:left="225"/>
              <w:rPr>
                <w:sz w:val="24"/>
              </w:rPr>
            </w:pPr>
            <w:r>
              <w:rPr>
                <w:sz w:val="24"/>
              </w:rPr>
              <w:t>и компетенциями,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528"/>
              <w:rPr>
                <w:sz w:val="24"/>
              </w:rPr>
            </w:pPr>
            <w:r>
              <w:rPr>
                <w:sz w:val="24"/>
              </w:rPr>
              <w:t>знания и/или</w:t>
            </w:r>
          </w:p>
        </w:tc>
        <w:tc>
          <w:tcPr>
            <w:tcW w:w="2571" w:type="dxa"/>
            <w:tcBorders>
              <w:top w:val="nil"/>
              <w:bottom w:val="nil"/>
            </w:tcBorders>
          </w:tcPr>
          <w:p w:rsidR="00E86648" w:rsidRDefault="000509E4">
            <w:pPr>
              <w:pStyle w:val="TableParagraph"/>
              <w:spacing w:line="263" w:lineRule="exact"/>
              <w:ind w:left="249"/>
              <w:rPr>
                <w:sz w:val="24"/>
              </w:rPr>
            </w:pPr>
            <w:r>
              <w:rPr>
                <w:sz w:val="24"/>
              </w:rPr>
              <w:t>мышления, умение</w:t>
            </w:r>
          </w:p>
        </w:tc>
        <w:tc>
          <w:tcPr>
            <w:tcW w:w="2576" w:type="dxa"/>
            <w:tcBorders>
              <w:top w:val="nil"/>
              <w:bottom w:val="nil"/>
            </w:tcBorders>
          </w:tcPr>
          <w:p w:rsidR="00E86648" w:rsidRDefault="000509E4">
            <w:pPr>
              <w:pStyle w:val="TableParagraph"/>
              <w:spacing w:line="263" w:lineRule="exact"/>
              <w:ind w:left="160"/>
              <w:rPr>
                <w:sz w:val="24"/>
              </w:rPr>
            </w:pPr>
            <w:r>
              <w:rPr>
                <w:sz w:val="24"/>
              </w:rPr>
              <w:t>соответствующими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46"/>
              <w:rPr>
                <w:sz w:val="24"/>
              </w:rPr>
            </w:pPr>
            <w:r>
              <w:rPr>
                <w:sz w:val="24"/>
              </w:rPr>
              <w:t>осваивать новые</w:t>
            </w:r>
          </w:p>
        </w:tc>
        <w:tc>
          <w:tcPr>
            <w:tcW w:w="2571" w:type="dxa"/>
            <w:tcBorders>
              <w:top w:val="nil"/>
              <w:bottom w:val="nil"/>
            </w:tcBorders>
          </w:tcPr>
          <w:p w:rsidR="00E86648" w:rsidRDefault="000509E4">
            <w:pPr>
              <w:pStyle w:val="TableParagraph"/>
              <w:spacing w:line="263" w:lineRule="exact"/>
              <w:ind w:left="420"/>
              <w:rPr>
                <w:sz w:val="24"/>
              </w:rPr>
            </w:pPr>
            <w:r>
              <w:rPr>
                <w:sz w:val="24"/>
              </w:rPr>
              <w:t>самостоятельно</w:t>
            </w:r>
          </w:p>
        </w:tc>
        <w:tc>
          <w:tcPr>
            <w:tcW w:w="2576" w:type="dxa"/>
            <w:tcBorders>
              <w:top w:val="nil"/>
              <w:bottom w:val="nil"/>
            </w:tcBorders>
          </w:tcPr>
          <w:p w:rsidR="00E86648" w:rsidRDefault="000509E4">
            <w:pPr>
              <w:pStyle w:val="TableParagraph"/>
              <w:spacing w:line="263" w:lineRule="exact"/>
              <w:ind w:left="427"/>
              <w:rPr>
                <w:sz w:val="24"/>
              </w:rPr>
            </w:pPr>
            <w:r>
              <w:rPr>
                <w:sz w:val="24"/>
              </w:rPr>
              <w:t>повышенному</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33"/>
              <w:rPr>
                <w:sz w:val="24"/>
              </w:rPr>
            </w:pPr>
            <w:r>
              <w:rPr>
                <w:sz w:val="24"/>
              </w:rPr>
              <w:t>способы действий,</w:t>
            </w:r>
          </w:p>
        </w:tc>
        <w:tc>
          <w:tcPr>
            <w:tcW w:w="2571" w:type="dxa"/>
            <w:tcBorders>
              <w:top w:val="nil"/>
              <w:bottom w:val="nil"/>
            </w:tcBorders>
          </w:tcPr>
          <w:p w:rsidR="00E86648" w:rsidRDefault="000509E4">
            <w:pPr>
              <w:pStyle w:val="TableParagraph"/>
              <w:spacing w:line="263" w:lineRule="exact"/>
              <w:ind w:left="751"/>
              <w:rPr>
                <w:sz w:val="24"/>
              </w:rPr>
            </w:pPr>
            <w:r>
              <w:rPr>
                <w:sz w:val="24"/>
              </w:rPr>
              <w:t>мыслить;</w:t>
            </w:r>
          </w:p>
        </w:tc>
        <w:tc>
          <w:tcPr>
            <w:tcW w:w="2576" w:type="dxa"/>
            <w:tcBorders>
              <w:top w:val="nil"/>
              <w:bottom w:val="nil"/>
            </w:tcBorders>
          </w:tcPr>
          <w:p w:rsidR="00E86648" w:rsidRDefault="000509E4">
            <w:pPr>
              <w:pStyle w:val="TableParagraph"/>
              <w:spacing w:line="263" w:lineRule="exact"/>
              <w:ind w:left="307"/>
              <w:rPr>
                <w:sz w:val="24"/>
              </w:rPr>
            </w:pPr>
            <w:r>
              <w:rPr>
                <w:sz w:val="24"/>
              </w:rPr>
              <w:t>уровню; степень</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77"/>
              <w:rPr>
                <w:sz w:val="24"/>
              </w:rPr>
            </w:pPr>
            <w:r>
              <w:rPr>
                <w:sz w:val="24"/>
              </w:rPr>
              <w:t>достигать более</w:t>
            </w:r>
          </w:p>
        </w:tc>
        <w:tc>
          <w:tcPr>
            <w:tcW w:w="2571" w:type="dxa"/>
            <w:tcBorders>
              <w:top w:val="nil"/>
              <w:bottom w:val="nil"/>
            </w:tcBorders>
          </w:tcPr>
          <w:p w:rsidR="00E86648" w:rsidRDefault="000509E4">
            <w:pPr>
              <w:pStyle w:val="TableParagraph"/>
              <w:spacing w:line="263" w:lineRule="exact"/>
              <w:ind w:left="151"/>
              <w:rPr>
                <w:sz w:val="24"/>
              </w:rPr>
            </w:pPr>
            <w:r>
              <w:rPr>
                <w:sz w:val="24"/>
              </w:rPr>
              <w:t>продемонстрирована</w:t>
            </w:r>
          </w:p>
        </w:tc>
        <w:tc>
          <w:tcPr>
            <w:tcW w:w="2576" w:type="dxa"/>
            <w:tcBorders>
              <w:top w:val="nil"/>
              <w:bottom w:val="nil"/>
            </w:tcBorders>
          </w:tcPr>
          <w:p w:rsidR="00E86648" w:rsidRDefault="000509E4">
            <w:pPr>
              <w:pStyle w:val="TableParagraph"/>
              <w:spacing w:line="263" w:lineRule="exact"/>
              <w:ind w:left="179"/>
              <w:rPr>
                <w:sz w:val="24"/>
              </w:rPr>
            </w:pPr>
            <w:r>
              <w:rPr>
                <w:sz w:val="24"/>
              </w:rPr>
              <w:t>самостоятельности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77"/>
              <w:rPr>
                <w:sz w:val="24"/>
              </w:rPr>
            </w:pPr>
            <w:r>
              <w:rPr>
                <w:sz w:val="24"/>
              </w:rPr>
              <w:t>глубокого</w:t>
            </w:r>
          </w:p>
        </w:tc>
        <w:tc>
          <w:tcPr>
            <w:tcW w:w="2571" w:type="dxa"/>
            <w:tcBorders>
              <w:top w:val="nil"/>
              <w:bottom w:val="nil"/>
            </w:tcBorders>
          </w:tcPr>
          <w:p w:rsidR="00E86648" w:rsidRDefault="000509E4">
            <w:pPr>
              <w:pStyle w:val="TableParagraph"/>
              <w:spacing w:line="263" w:lineRule="exact"/>
              <w:ind w:left="184"/>
              <w:rPr>
                <w:sz w:val="24"/>
              </w:rPr>
            </w:pPr>
            <w:r>
              <w:rPr>
                <w:sz w:val="24"/>
              </w:rPr>
              <w:t>способность на этой</w:t>
            </w:r>
          </w:p>
        </w:tc>
        <w:tc>
          <w:tcPr>
            <w:tcW w:w="2576" w:type="dxa"/>
            <w:tcBorders>
              <w:top w:val="nil"/>
              <w:bottom w:val="nil"/>
            </w:tcBorders>
          </w:tcPr>
          <w:p w:rsidR="00E86648" w:rsidRDefault="000509E4">
            <w:pPr>
              <w:pStyle w:val="TableParagraph"/>
              <w:spacing w:line="263" w:lineRule="exact"/>
              <w:ind w:left="352"/>
              <w:rPr>
                <w:sz w:val="24"/>
              </w:rPr>
            </w:pPr>
            <w:r>
              <w:rPr>
                <w:sz w:val="24"/>
              </w:rPr>
              <w:t>при реализации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29"/>
              <w:rPr>
                <w:sz w:val="24"/>
              </w:rPr>
            </w:pPr>
            <w:r>
              <w:rPr>
                <w:sz w:val="24"/>
              </w:rPr>
              <w:t>понимания</w:t>
            </w:r>
          </w:p>
        </w:tc>
        <w:tc>
          <w:tcPr>
            <w:tcW w:w="2571" w:type="dxa"/>
            <w:tcBorders>
              <w:top w:val="nil"/>
              <w:bottom w:val="nil"/>
            </w:tcBorders>
          </w:tcPr>
          <w:p w:rsidR="00E86648" w:rsidRDefault="000509E4">
            <w:pPr>
              <w:pStyle w:val="TableParagraph"/>
              <w:spacing w:line="263" w:lineRule="exact"/>
              <w:ind w:left="369"/>
              <w:rPr>
                <w:sz w:val="24"/>
              </w:rPr>
            </w:pPr>
            <w:r>
              <w:rPr>
                <w:sz w:val="24"/>
              </w:rPr>
              <w:t>основе добывать</w:t>
            </w:r>
          </w:p>
        </w:tc>
        <w:tc>
          <w:tcPr>
            <w:tcW w:w="2576" w:type="dxa"/>
            <w:tcBorders>
              <w:top w:val="nil"/>
              <w:bottom w:val="nil"/>
            </w:tcBorders>
          </w:tcPr>
          <w:p w:rsidR="00E86648" w:rsidRDefault="000509E4">
            <w:pPr>
              <w:pStyle w:val="TableParagraph"/>
              <w:spacing w:line="263" w:lineRule="exact"/>
              <w:ind w:left="484"/>
              <w:rPr>
                <w:sz w:val="24"/>
              </w:rPr>
            </w:pPr>
            <w:r>
              <w:rPr>
                <w:sz w:val="24"/>
              </w:rPr>
              <w:t>задач работы</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51"/>
              <w:rPr>
                <w:sz w:val="24"/>
              </w:rPr>
            </w:pPr>
            <w:r>
              <w:rPr>
                <w:sz w:val="24"/>
              </w:rPr>
              <w:t>изученного; степень</w:t>
            </w:r>
          </w:p>
        </w:tc>
        <w:tc>
          <w:tcPr>
            <w:tcW w:w="2571" w:type="dxa"/>
            <w:tcBorders>
              <w:top w:val="nil"/>
              <w:bottom w:val="nil"/>
            </w:tcBorders>
          </w:tcPr>
          <w:p w:rsidR="00E86648" w:rsidRDefault="000509E4">
            <w:pPr>
              <w:pStyle w:val="TableParagraph"/>
              <w:spacing w:line="263" w:lineRule="exact"/>
              <w:ind w:left="216"/>
              <w:rPr>
                <w:sz w:val="24"/>
              </w:rPr>
            </w:pPr>
            <w:r>
              <w:rPr>
                <w:sz w:val="24"/>
              </w:rPr>
              <w:t>новые знания и/или</w:t>
            </w:r>
          </w:p>
        </w:tc>
        <w:tc>
          <w:tcPr>
            <w:tcW w:w="2576" w:type="dxa"/>
            <w:tcBorders>
              <w:top w:val="nil"/>
              <w:bottom w:val="nil"/>
            </w:tcBorders>
          </w:tcPr>
          <w:p w:rsidR="00E86648" w:rsidRDefault="000509E4">
            <w:pPr>
              <w:pStyle w:val="TableParagraph"/>
              <w:spacing w:line="263" w:lineRule="exact"/>
              <w:ind w:left="268"/>
              <w:rPr>
                <w:sz w:val="24"/>
              </w:rPr>
            </w:pPr>
            <w:r>
              <w:rPr>
                <w:sz w:val="24"/>
              </w:rPr>
              <w:t>составляет 100%.</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16"/>
              <w:rPr>
                <w:sz w:val="24"/>
              </w:rPr>
            </w:pPr>
            <w:r>
              <w:rPr>
                <w:sz w:val="24"/>
              </w:rPr>
              <w:t>самостоятельности</w:t>
            </w:r>
          </w:p>
        </w:tc>
        <w:tc>
          <w:tcPr>
            <w:tcW w:w="2571" w:type="dxa"/>
            <w:tcBorders>
              <w:top w:val="nil"/>
              <w:bottom w:val="nil"/>
            </w:tcBorders>
          </w:tcPr>
          <w:p w:rsidR="00E86648" w:rsidRDefault="000509E4">
            <w:pPr>
              <w:pStyle w:val="TableParagraph"/>
              <w:spacing w:line="263" w:lineRule="exact"/>
              <w:ind w:left="628"/>
              <w:rPr>
                <w:sz w:val="24"/>
              </w:rPr>
            </w:pPr>
            <w:r>
              <w:rPr>
                <w:sz w:val="24"/>
              </w:rPr>
              <w:t>осваивать и</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91"/>
              <w:rPr>
                <w:sz w:val="24"/>
              </w:rPr>
            </w:pPr>
            <w:r>
              <w:rPr>
                <w:sz w:val="24"/>
              </w:rPr>
              <w:t>при реализации</w:t>
            </w:r>
          </w:p>
        </w:tc>
        <w:tc>
          <w:tcPr>
            <w:tcW w:w="2571" w:type="dxa"/>
            <w:tcBorders>
              <w:top w:val="nil"/>
              <w:bottom w:val="nil"/>
            </w:tcBorders>
          </w:tcPr>
          <w:p w:rsidR="00E86648" w:rsidRDefault="000509E4">
            <w:pPr>
              <w:pStyle w:val="TableParagraph"/>
              <w:spacing w:line="263" w:lineRule="exact"/>
              <w:ind w:left="338"/>
              <w:rPr>
                <w:sz w:val="24"/>
              </w:rPr>
            </w:pPr>
            <w:r>
              <w:rPr>
                <w:sz w:val="24"/>
              </w:rPr>
              <w:t>применять новые</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75"/>
              <w:rPr>
                <w:sz w:val="24"/>
              </w:rPr>
            </w:pPr>
            <w:r>
              <w:rPr>
                <w:sz w:val="24"/>
              </w:rPr>
              <w:t>задач работы не</w:t>
            </w:r>
          </w:p>
        </w:tc>
        <w:tc>
          <w:tcPr>
            <w:tcW w:w="2571" w:type="dxa"/>
            <w:tcBorders>
              <w:top w:val="nil"/>
              <w:bottom w:val="nil"/>
            </w:tcBorders>
          </w:tcPr>
          <w:p w:rsidR="00E86648" w:rsidRDefault="000509E4">
            <w:pPr>
              <w:pStyle w:val="TableParagraph"/>
              <w:spacing w:line="263" w:lineRule="exact"/>
              <w:ind w:left="264"/>
              <w:rPr>
                <w:sz w:val="24"/>
              </w:rPr>
            </w:pPr>
            <w:r>
              <w:rPr>
                <w:sz w:val="24"/>
              </w:rPr>
              <w:t>способы действий,</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51"/>
              <w:rPr>
                <w:sz w:val="24"/>
              </w:rPr>
            </w:pPr>
            <w:r>
              <w:rPr>
                <w:sz w:val="24"/>
              </w:rPr>
              <w:t>превышает 50%.</w:t>
            </w:r>
          </w:p>
        </w:tc>
        <w:tc>
          <w:tcPr>
            <w:tcW w:w="2571" w:type="dxa"/>
            <w:tcBorders>
              <w:top w:val="nil"/>
              <w:bottom w:val="nil"/>
            </w:tcBorders>
          </w:tcPr>
          <w:p w:rsidR="00E86648" w:rsidRDefault="000509E4">
            <w:pPr>
              <w:pStyle w:val="TableParagraph"/>
              <w:spacing w:line="263" w:lineRule="exact"/>
              <w:ind w:left="408"/>
              <w:rPr>
                <w:sz w:val="24"/>
              </w:rPr>
            </w:pPr>
            <w:r>
              <w:rPr>
                <w:sz w:val="24"/>
              </w:rPr>
              <w:t>достигать более</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12"/>
              <w:rPr>
                <w:sz w:val="24"/>
              </w:rPr>
            </w:pPr>
            <w:r>
              <w:rPr>
                <w:sz w:val="24"/>
              </w:rPr>
              <w:t>глубокого понимания</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252"/>
              <w:rPr>
                <w:sz w:val="24"/>
              </w:rPr>
            </w:pPr>
            <w:r>
              <w:rPr>
                <w:sz w:val="24"/>
              </w:rPr>
              <w:t>проблемы; степень</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249"/>
              <w:rPr>
                <w:sz w:val="24"/>
              </w:rPr>
            </w:pPr>
            <w:r>
              <w:rPr>
                <w:sz w:val="24"/>
              </w:rPr>
              <w:t>самостоятельности</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20"/>
              <w:rPr>
                <w:sz w:val="24"/>
              </w:rPr>
            </w:pPr>
            <w:r>
              <w:rPr>
                <w:sz w:val="24"/>
              </w:rPr>
              <w:t>при реализации задач</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280"/>
              <w:rPr>
                <w:sz w:val="24"/>
              </w:rPr>
            </w:pPr>
            <w:r>
              <w:rPr>
                <w:sz w:val="24"/>
              </w:rPr>
              <w:t>работы составляет</w:t>
            </w:r>
          </w:p>
        </w:tc>
        <w:tc>
          <w:tcPr>
            <w:tcW w:w="2576" w:type="dxa"/>
            <w:tcBorders>
              <w:top w:val="nil"/>
              <w:bottom w:val="nil"/>
            </w:tcBorders>
          </w:tcPr>
          <w:p w:rsidR="00E86648" w:rsidRDefault="00E86648"/>
        </w:tc>
      </w:tr>
      <w:tr w:rsidR="00E86648">
        <w:trPr>
          <w:trHeight w:hRule="exact" w:val="278"/>
        </w:trPr>
        <w:tc>
          <w:tcPr>
            <w:tcW w:w="2772" w:type="dxa"/>
            <w:tcBorders>
              <w:top w:val="nil"/>
            </w:tcBorders>
          </w:tcPr>
          <w:p w:rsidR="00E86648" w:rsidRDefault="00E86648"/>
        </w:tc>
        <w:tc>
          <w:tcPr>
            <w:tcW w:w="2593" w:type="dxa"/>
            <w:tcBorders>
              <w:top w:val="nil"/>
            </w:tcBorders>
          </w:tcPr>
          <w:p w:rsidR="00E86648" w:rsidRDefault="00E86648"/>
        </w:tc>
        <w:tc>
          <w:tcPr>
            <w:tcW w:w="2571" w:type="dxa"/>
            <w:tcBorders>
              <w:top w:val="nil"/>
            </w:tcBorders>
          </w:tcPr>
          <w:p w:rsidR="00E86648" w:rsidRDefault="000509E4">
            <w:pPr>
              <w:pStyle w:val="TableParagraph"/>
              <w:spacing w:line="263" w:lineRule="exact"/>
              <w:ind w:left="111" w:right="217"/>
              <w:jc w:val="center"/>
              <w:rPr>
                <w:sz w:val="24"/>
              </w:rPr>
            </w:pPr>
            <w:r>
              <w:rPr>
                <w:sz w:val="24"/>
              </w:rPr>
              <w:t>75%.</w:t>
            </w:r>
          </w:p>
        </w:tc>
        <w:tc>
          <w:tcPr>
            <w:tcW w:w="2576" w:type="dxa"/>
            <w:tcBorders>
              <w:top w:val="nil"/>
            </w:tcBorders>
          </w:tcPr>
          <w:p w:rsidR="00E86648" w:rsidRDefault="00E86648"/>
        </w:tc>
      </w:tr>
    </w:tbl>
    <w:p w:rsidR="00E86648" w:rsidRDefault="00E86648">
      <w:pPr>
        <w:sectPr w:rsidR="00E86648">
          <w:pgSz w:w="11930" w:h="16860"/>
          <w:pgMar w:top="1180" w:right="5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2"/>
        <w:gridCol w:w="2593"/>
        <w:gridCol w:w="2571"/>
        <w:gridCol w:w="2576"/>
      </w:tblGrid>
      <w:tr w:rsidR="00E86648">
        <w:trPr>
          <w:trHeight w:hRule="exact" w:val="288"/>
        </w:trPr>
        <w:tc>
          <w:tcPr>
            <w:tcW w:w="2772" w:type="dxa"/>
            <w:tcBorders>
              <w:bottom w:val="nil"/>
            </w:tcBorders>
          </w:tcPr>
          <w:p w:rsidR="00E86648" w:rsidRDefault="000509E4">
            <w:pPr>
              <w:pStyle w:val="TableParagraph"/>
              <w:spacing w:line="273" w:lineRule="exact"/>
              <w:ind w:left="134"/>
              <w:rPr>
                <w:b/>
                <w:sz w:val="24"/>
              </w:rPr>
            </w:pPr>
            <w:r>
              <w:rPr>
                <w:b/>
                <w:sz w:val="24"/>
              </w:rPr>
              <w:lastRenderedPageBreak/>
              <w:t>Сформированност</w:t>
            </w:r>
          </w:p>
        </w:tc>
        <w:tc>
          <w:tcPr>
            <w:tcW w:w="2593" w:type="dxa"/>
            <w:tcBorders>
              <w:bottom w:val="nil"/>
            </w:tcBorders>
          </w:tcPr>
          <w:p w:rsidR="00E86648" w:rsidRDefault="000509E4">
            <w:pPr>
              <w:pStyle w:val="TableParagraph"/>
              <w:spacing w:line="268" w:lineRule="exact"/>
              <w:ind w:left="123"/>
              <w:rPr>
                <w:sz w:val="24"/>
              </w:rPr>
            </w:pPr>
            <w:r>
              <w:rPr>
                <w:sz w:val="24"/>
              </w:rPr>
              <w:t>Продемонстрировано</w:t>
            </w:r>
          </w:p>
        </w:tc>
        <w:tc>
          <w:tcPr>
            <w:tcW w:w="2571" w:type="dxa"/>
            <w:tcBorders>
              <w:bottom w:val="nil"/>
            </w:tcBorders>
          </w:tcPr>
          <w:p w:rsidR="00E86648" w:rsidRDefault="000509E4">
            <w:pPr>
              <w:pStyle w:val="TableParagraph"/>
              <w:spacing w:line="268" w:lineRule="exact"/>
              <w:ind w:left="129"/>
              <w:rPr>
                <w:sz w:val="24"/>
              </w:rPr>
            </w:pPr>
            <w:r>
              <w:rPr>
                <w:sz w:val="24"/>
              </w:rPr>
              <w:t>Продемонстрировано</w:t>
            </w:r>
          </w:p>
        </w:tc>
        <w:tc>
          <w:tcPr>
            <w:tcW w:w="2576" w:type="dxa"/>
            <w:tcBorders>
              <w:bottom w:val="nil"/>
            </w:tcBorders>
          </w:tcPr>
          <w:p w:rsidR="00E86648" w:rsidRDefault="000509E4">
            <w:pPr>
              <w:pStyle w:val="TableParagraph"/>
              <w:spacing w:line="268" w:lineRule="exact"/>
              <w:ind w:left="0" w:right="336"/>
              <w:jc w:val="right"/>
              <w:rPr>
                <w:sz w:val="24"/>
              </w:rPr>
            </w:pPr>
            <w:r>
              <w:rPr>
                <w:sz w:val="24"/>
              </w:rPr>
              <w:t>Продемонстрирован</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384"/>
              <w:rPr>
                <w:b/>
                <w:sz w:val="24"/>
              </w:rPr>
            </w:pPr>
            <w:r>
              <w:rPr>
                <w:b/>
                <w:sz w:val="24"/>
              </w:rPr>
              <w:t>ь предметных</w:t>
            </w:r>
          </w:p>
        </w:tc>
        <w:tc>
          <w:tcPr>
            <w:tcW w:w="2593" w:type="dxa"/>
            <w:tcBorders>
              <w:top w:val="nil"/>
              <w:bottom w:val="nil"/>
            </w:tcBorders>
          </w:tcPr>
          <w:p w:rsidR="00E86648" w:rsidRDefault="000509E4">
            <w:pPr>
              <w:pStyle w:val="TableParagraph"/>
              <w:spacing w:line="261" w:lineRule="exact"/>
              <w:ind w:left="663"/>
              <w:rPr>
                <w:sz w:val="24"/>
              </w:rPr>
            </w:pPr>
            <w:r>
              <w:rPr>
                <w:sz w:val="24"/>
              </w:rPr>
              <w:t>понимание</w:t>
            </w:r>
          </w:p>
        </w:tc>
        <w:tc>
          <w:tcPr>
            <w:tcW w:w="2571" w:type="dxa"/>
            <w:tcBorders>
              <w:top w:val="nil"/>
              <w:bottom w:val="nil"/>
            </w:tcBorders>
          </w:tcPr>
          <w:p w:rsidR="00E86648" w:rsidRDefault="000509E4">
            <w:pPr>
              <w:pStyle w:val="TableParagraph"/>
              <w:spacing w:line="261" w:lineRule="exact"/>
              <w:ind w:left="242"/>
              <w:rPr>
                <w:sz w:val="24"/>
              </w:rPr>
            </w:pPr>
            <w:r>
              <w:rPr>
                <w:sz w:val="24"/>
              </w:rPr>
              <w:t>владение основами</w:t>
            </w:r>
          </w:p>
        </w:tc>
        <w:tc>
          <w:tcPr>
            <w:tcW w:w="2576" w:type="dxa"/>
            <w:tcBorders>
              <w:top w:val="nil"/>
              <w:bottom w:val="nil"/>
            </w:tcBorders>
          </w:tcPr>
          <w:p w:rsidR="00E86648" w:rsidRDefault="000509E4">
            <w:pPr>
              <w:pStyle w:val="TableParagraph"/>
              <w:spacing w:line="261" w:lineRule="exact"/>
              <w:ind w:left="568"/>
              <w:rPr>
                <w:sz w:val="24"/>
              </w:rPr>
            </w:pPr>
            <w:r>
              <w:rPr>
                <w:sz w:val="24"/>
              </w:rPr>
              <w:t>о уверенное</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886"/>
              <w:rPr>
                <w:b/>
                <w:sz w:val="24"/>
              </w:rPr>
            </w:pPr>
            <w:r>
              <w:rPr>
                <w:b/>
                <w:sz w:val="24"/>
              </w:rPr>
              <w:t>УУД</w:t>
            </w:r>
          </w:p>
        </w:tc>
        <w:tc>
          <w:tcPr>
            <w:tcW w:w="2593" w:type="dxa"/>
            <w:tcBorders>
              <w:top w:val="nil"/>
              <w:bottom w:val="nil"/>
            </w:tcBorders>
          </w:tcPr>
          <w:p w:rsidR="00E86648" w:rsidRDefault="000509E4">
            <w:pPr>
              <w:pStyle w:val="TableParagraph"/>
              <w:spacing w:line="261" w:lineRule="exact"/>
              <w:ind w:left="619"/>
              <w:rPr>
                <w:sz w:val="24"/>
              </w:rPr>
            </w:pPr>
            <w:r>
              <w:rPr>
                <w:sz w:val="24"/>
              </w:rPr>
              <w:t>содержания</w:t>
            </w:r>
          </w:p>
        </w:tc>
        <w:tc>
          <w:tcPr>
            <w:tcW w:w="2571" w:type="dxa"/>
            <w:tcBorders>
              <w:top w:val="nil"/>
              <w:bottom w:val="nil"/>
            </w:tcBorders>
          </w:tcPr>
          <w:p w:rsidR="00E86648" w:rsidRDefault="000509E4">
            <w:pPr>
              <w:pStyle w:val="TableParagraph"/>
              <w:spacing w:line="261" w:lineRule="exact"/>
              <w:ind w:left="756"/>
              <w:rPr>
                <w:sz w:val="24"/>
              </w:rPr>
            </w:pPr>
            <w:r>
              <w:rPr>
                <w:sz w:val="24"/>
              </w:rPr>
              <w:t>учебного</w:t>
            </w:r>
          </w:p>
        </w:tc>
        <w:tc>
          <w:tcPr>
            <w:tcW w:w="2576" w:type="dxa"/>
            <w:tcBorders>
              <w:top w:val="nil"/>
              <w:bottom w:val="nil"/>
            </w:tcBorders>
          </w:tcPr>
          <w:p w:rsidR="00E86648" w:rsidRDefault="000509E4">
            <w:pPr>
              <w:pStyle w:val="TableParagraph"/>
              <w:spacing w:line="261" w:lineRule="exact"/>
              <w:ind w:left="201"/>
              <w:rPr>
                <w:sz w:val="24"/>
              </w:rPr>
            </w:pPr>
            <w:r>
              <w:rPr>
                <w:sz w:val="24"/>
              </w:rPr>
              <w:t>владение основами</w:t>
            </w:r>
          </w:p>
        </w:tc>
      </w:tr>
      <w:tr w:rsidR="00E86648">
        <w:trPr>
          <w:trHeight w:hRule="exact" w:val="274"/>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1" w:lineRule="exact"/>
              <w:ind w:left="108"/>
              <w:rPr>
                <w:sz w:val="24"/>
              </w:rPr>
            </w:pPr>
            <w:r>
              <w:rPr>
                <w:sz w:val="24"/>
              </w:rPr>
              <w:t>выполненной работы.</w:t>
            </w:r>
          </w:p>
        </w:tc>
        <w:tc>
          <w:tcPr>
            <w:tcW w:w="2571" w:type="dxa"/>
            <w:tcBorders>
              <w:top w:val="nil"/>
              <w:bottom w:val="nil"/>
            </w:tcBorders>
          </w:tcPr>
          <w:p w:rsidR="00E86648" w:rsidRDefault="000509E4">
            <w:pPr>
              <w:pStyle w:val="TableParagraph"/>
              <w:spacing w:line="261" w:lineRule="exact"/>
              <w:ind w:left="432"/>
              <w:rPr>
                <w:sz w:val="24"/>
              </w:rPr>
            </w:pPr>
            <w:r>
              <w:rPr>
                <w:sz w:val="24"/>
              </w:rPr>
              <w:t>исследования и</w:t>
            </w:r>
          </w:p>
        </w:tc>
        <w:tc>
          <w:tcPr>
            <w:tcW w:w="2576" w:type="dxa"/>
            <w:tcBorders>
              <w:top w:val="nil"/>
              <w:bottom w:val="nil"/>
            </w:tcBorders>
          </w:tcPr>
          <w:p w:rsidR="00E86648" w:rsidRDefault="000509E4">
            <w:pPr>
              <w:pStyle w:val="TableParagraph"/>
              <w:spacing w:line="261" w:lineRule="exact"/>
              <w:ind w:left="715"/>
              <w:rPr>
                <w:sz w:val="24"/>
              </w:rPr>
            </w:pPr>
            <w:r>
              <w:rPr>
                <w:sz w:val="24"/>
              </w:rPr>
              <w:t>учебного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Pr="000509E4" w:rsidRDefault="000509E4">
            <w:pPr>
              <w:pStyle w:val="TableParagraph"/>
              <w:spacing w:line="263" w:lineRule="exact"/>
              <w:ind w:left="120"/>
              <w:rPr>
                <w:sz w:val="24"/>
                <w:lang w:val="ru-RU"/>
              </w:rPr>
            </w:pPr>
            <w:r w:rsidRPr="000509E4">
              <w:rPr>
                <w:sz w:val="24"/>
                <w:lang w:val="ru-RU"/>
              </w:rPr>
              <w:t>В работе и ответах на</w:t>
            </w:r>
          </w:p>
        </w:tc>
        <w:tc>
          <w:tcPr>
            <w:tcW w:w="2571" w:type="dxa"/>
            <w:tcBorders>
              <w:top w:val="nil"/>
              <w:bottom w:val="nil"/>
            </w:tcBorders>
          </w:tcPr>
          <w:p w:rsidR="00E86648" w:rsidRDefault="000509E4">
            <w:pPr>
              <w:pStyle w:val="TableParagraph"/>
              <w:spacing w:line="263" w:lineRule="exact"/>
              <w:ind w:left="669"/>
              <w:rPr>
                <w:sz w:val="24"/>
              </w:rPr>
            </w:pPr>
            <w:r>
              <w:rPr>
                <w:sz w:val="24"/>
              </w:rPr>
              <w:t>предметом</w:t>
            </w:r>
          </w:p>
        </w:tc>
        <w:tc>
          <w:tcPr>
            <w:tcW w:w="2576" w:type="dxa"/>
            <w:tcBorders>
              <w:top w:val="nil"/>
              <w:bottom w:val="nil"/>
            </w:tcBorders>
          </w:tcPr>
          <w:p w:rsidR="00E86648" w:rsidRDefault="000509E4">
            <w:pPr>
              <w:pStyle w:val="TableParagraph"/>
              <w:spacing w:line="263" w:lineRule="exact"/>
              <w:ind w:left="391"/>
              <w:rPr>
                <w:sz w:val="24"/>
              </w:rPr>
            </w:pPr>
            <w:r>
              <w:rPr>
                <w:sz w:val="24"/>
              </w:rPr>
              <w:t>исследования 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39"/>
              <w:rPr>
                <w:sz w:val="24"/>
              </w:rPr>
            </w:pPr>
            <w:r>
              <w:rPr>
                <w:sz w:val="24"/>
              </w:rPr>
              <w:t>вопросы по</w:t>
            </w:r>
          </w:p>
        </w:tc>
        <w:tc>
          <w:tcPr>
            <w:tcW w:w="2571" w:type="dxa"/>
            <w:tcBorders>
              <w:top w:val="nil"/>
              <w:bottom w:val="nil"/>
            </w:tcBorders>
          </w:tcPr>
          <w:p w:rsidR="00E86648" w:rsidRDefault="000509E4">
            <w:pPr>
              <w:pStyle w:val="TableParagraph"/>
              <w:spacing w:line="263" w:lineRule="exact"/>
              <w:ind w:left="686"/>
              <w:rPr>
                <w:sz w:val="24"/>
              </w:rPr>
            </w:pPr>
            <w:r>
              <w:rPr>
                <w:sz w:val="24"/>
              </w:rPr>
              <w:t>проектной</w:t>
            </w:r>
          </w:p>
        </w:tc>
        <w:tc>
          <w:tcPr>
            <w:tcW w:w="2576" w:type="dxa"/>
            <w:tcBorders>
              <w:top w:val="nil"/>
              <w:bottom w:val="nil"/>
            </w:tcBorders>
          </w:tcPr>
          <w:p w:rsidR="00E86648" w:rsidRDefault="000509E4">
            <w:pPr>
              <w:pStyle w:val="TableParagraph"/>
              <w:spacing w:line="263" w:lineRule="exact"/>
              <w:ind w:left="628"/>
              <w:rPr>
                <w:sz w:val="24"/>
              </w:rPr>
            </w:pPr>
            <w:r>
              <w:rPr>
                <w:sz w:val="24"/>
              </w:rPr>
              <w:t>предметом</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90"/>
              <w:rPr>
                <w:sz w:val="24"/>
              </w:rPr>
            </w:pPr>
            <w:r>
              <w:rPr>
                <w:sz w:val="24"/>
              </w:rPr>
              <w:t>содержанию работы</w:t>
            </w:r>
          </w:p>
        </w:tc>
        <w:tc>
          <w:tcPr>
            <w:tcW w:w="2571" w:type="dxa"/>
            <w:tcBorders>
              <w:top w:val="nil"/>
              <w:bottom w:val="nil"/>
            </w:tcBorders>
          </w:tcPr>
          <w:p w:rsidR="00E86648" w:rsidRDefault="000509E4">
            <w:pPr>
              <w:pStyle w:val="TableParagraph"/>
              <w:spacing w:line="263" w:lineRule="exact"/>
              <w:ind w:left="511"/>
              <w:rPr>
                <w:sz w:val="24"/>
              </w:rPr>
            </w:pPr>
            <w:r>
              <w:rPr>
                <w:sz w:val="24"/>
              </w:rPr>
              <w:t>деятельности.</w:t>
            </w:r>
          </w:p>
        </w:tc>
        <w:tc>
          <w:tcPr>
            <w:tcW w:w="2576" w:type="dxa"/>
            <w:tcBorders>
              <w:top w:val="nil"/>
              <w:bottom w:val="nil"/>
            </w:tcBorders>
          </w:tcPr>
          <w:p w:rsidR="00E86648" w:rsidRDefault="000509E4">
            <w:pPr>
              <w:pStyle w:val="TableParagraph"/>
              <w:spacing w:line="263" w:lineRule="exact"/>
              <w:ind w:left="645"/>
              <w:rPr>
                <w:sz w:val="24"/>
              </w:rPr>
            </w:pPr>
            <w:r>
              <w:rPr>
                <w:sz w:val="24"/>
              </w:rPr>
              <w:t>проектной</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586"/>
              <w:rPr>
                <w:sz w:val="24"/>
              </w:rPr>
            </w:pPr>
            <w:r>
              <w:rPr>
                <w:sz w:val="24"/>
              </w:rPr>
              <w:t>отсутствуют</w:t>
            </w:r>
          </w:p>
        </w:tc>
        <w:tc>
          <w:tcPr>
            <w:tcW w:w="2571" w:type="dxa"/>
            <w:tcBorders>
              <w:top w:val="nil"/>
              <w:bottom w:val="nil"/>
            </w:tcBorders>
          </w:tcPr>
          <w:p w:rsidR="00E86648" w:rsidRDefault="000509E4">
            <w:pPr>
              <w:pStyle w:val="TableParagraph"/>
              <w:spacing w:line="263" w:lineRule="exact"/>
              <w:ind w:left="794"/>
              <w:rPr>
                <w:sz w:val="24"/>
              </w:rPr>
            </w:pPr>
            <w:r>
              <w:rPr>
                <w:sz w:val="24"/>
              </w:rPr>
              <w:t>Ошибки</w:t>
            </w:r>
          </w:p>
        </w:tc>
        <w:tc>
          <w:tcPr>
            <w:tcW w:w="2576" w:type="dxa"/>
            <w:tcBorders>
              <w:top w:val="nil"/>
              <w:bottom w:val="nil"/>
            </w:tcBorders>
          </w:tcPr>
          <w:p w:rsidR="00E86648" w:rsidRDefault="000509E4">
            <w:pPr>
              <w:pStyle w:val="TableParagraph"/>
              <w:spacing w:line="263" w:lineRule="exact"/>
              <w:ind w:left="467"/>
              <w:rPr>
                <w:sz w:val="24"/>
              </w:rPr>
            </w:pPr>
            <w:r>
              <w:rPr>
                <w:sz w:val="24"/>
              </w:rPr>
              <w:t>деятельности,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05"/>
              <w:rPr>
                <w:sz w:val="24"/>
              </w:rPr>
            </w:pPr>
            <w:r>
              <w:rPr>
                <w:sz w:val="24"/>
              </w:rPr>
              <w:t>глубокие ошибки.</w:t>
            </w:r>
          </w:p>
        </w:tc>
        <w:tc>
          <w:tcPr>
            <w:tcW w:w="2571" w:type="dxa"/>
            <w:tcBorders>
              <w:top w:val="nil"/>
              <w:bottom w:val="nil"/>
            </w:tcBorders>
          </w:tcPr>
          <w:p w:rsidR="00E86648" w:rsidRDefault="000509E4">
            <w:pPr>
              <w:pStyle w:val="TableParagraph"/>
              <w:spacing w:line="263" w:lineRule="exact"/>
              <w:ind w:left="552"/>
              <w:rPr>
                <w:sz w:val="24"/>
              </w:rPr>
            </w:pPr>
            <w:r>
              <w:rPr>
                <w:sz w:val="24"/>
              </w:rPr>
              <w:t>отсутствуют.</w:t>
            </w:r>
          </w:p>
        </w:tc>
        <w:tc>
          <w:tcPr>
            <w:tcW w:w="2576" w:type="dxa"/>
            <w:tcBorders>
              <w:top w:val="nil"/>
              <w:bottom w:val="nil"/>
            </w:tcBorders>
          </w:tcPr>
          <w:p w:rsidR="00E86648" w:rsidRDefault="000509E4">
            <w:pPr>
              <w:pStyle w:val="TableParagraph"/>
              <w:spacing w:line="263" w:lineRule="exact"/>
              <w:ind w:left="542"/>
              <w:rPr>
                <w:sz w:val="24"/>
              </w:rPr>
            </w:pPr>
            <w:r>
              <w:rPr>
                <w:sz w:val="24"/>
              </w:rPr>
              <w:t>технологией</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E86648"/>
        </w:tc>
        <w:tc>
          <w:tcPr>
            <w:tcW w:w="2576" w:type="dxa"/>
            <w:tcBorders>
              <w:top w:val="nil"/>
              <w:bottom w:val="nil"/>
            </w:tcBorders>
          </w:tcPr>
          <w:p w:rsidR="00E86648" w:rsidRDefault="000509E4">
            <w:pPr>
              <w:pStyle w:val="TableParagraph"/>
              <w:spacing w:line="263" w:lineRule="exact"/>
              <w:ind w:left="405"/>
              <w:rPr>
                <w:sz w:val="24"/>
              </w:rPr>
            </w:pPr>
            <w:r>
              <w:rPr>
                <w:sz w:val="24"/>
              </w:rPr>
              <w:t>осуществления</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E86648"/>
        </w:tc>
        <w:tc>
          <w:tcPr>
            <w:tcW w:w="2576" w:type="dxa"/>
            <w:tcBorders>
              <w:top w:val="nil"/>
              <w:bottom w:val="nil"/>
            </w:tcBorders>
          </w:tcPr>
          <w:p w:rsidR="00E86648" w:rsidRDefault="000509E4">
            <w:pPr>
              <w:pStyle w:val="TableParagraph"/>
              <w:spacing w:line="263" w:lineRule="exact"/>
              <w:ind w:left="283"/>
              <w:rPr>
                <w:sz w:val="24"/>
              </w:rPr>
            </w:pPr>
            <w:r>
              <w:rPr>
                <w:sz w:val="24"/>
              </w:rPr>
              <w:t>учебного проекта</w:t>
            </w:r>
          </w:p>
        </w:tc>
      </w:tr>
      <w:tr w:rsidR="00E86648">
        <w:trPr>
          <w:trHeight w:hRule="exact" w:val="276"/>
        </w:trPr>
        <w:tc>
          <w:tcPr>
            <w:tcW w:w="2772" w:type="dxa"/>
            <w:tcBorders>
              <w:top w:val="nil"/>
            </w:tcBorders>
          </w:tcPr>
          <w:p w:rsidR="00E86648" w:rsidRDefault="00E86648"/>
        </w:tc>
        <w:tc>
          <w:tcPr>
            <w:tcW w:w="2593" w:type="dxa"/>
            <w:tcBorders>
              <w:top w:val="nil"/>
            </w:tcBorders>
          </w:tcPr>
          <w:p w:rsidR="00E86648" w:rsidRDefault="00E86648"/>
        </w:tc>
        <w:tc>
          <w:tcPr>
            <w:tcW w:w="2571" w:type="dxa"/>
            <w:tcBorders>
              <w:top w:val="nil"/>
            </w:tcBorders>
          </w:tcPr>
          <w:p w:rsidR="00E86648" w:rsidRDefault="00E86648"/>
        </w:tc>
        <w:tc>
          <w:tcPr>
            <w:tcW w:w="2576" w:type="dxa"/>
            <w:tcBorders>
              <w:top w:val="nil"/>
            </w:tcBorders>
          </w:tcPr>
          <w:p w:rsidR="00E86648" w:rsidRDefault="000509E4">
            <w:pPr>
              <w:pStyle w:val="TableParagraph"/>
              <w:spacing w:line="263" w:lineRule="exact"/>
              <w:ind w:left="374"/>
              <w:rPr>
                <w:sz w:val="24"/>
              </w:rPr>
            </w:pPr>
            <w:r>
              <w:rPr>
                <w:sz w:val="24"/>
              </w:rPr>
              <w:t>(исследования).</w:t>
            </w:r>
          </w:p>
        </w:tc>
      </w:tr>
      <w:tr w:rsidR="00E86648">
        <w:trPr>
          <w:trHeight w:hRule="exact" w:val="288"/>
        </w:trPr>
        <w:tc>
          <w:tcPr>
            <w:tcW w:w="2772" w:type="dxa"/>
            <w:tcBorders>
              <w:bottom w:val="nil"/>
            </w:tcBorders>
          </w:tcPr>
          <w:p w:rsidR="00E86648" w:rsidRDefault="000509E4">
            <w:pPr>
              <w:pStyle w:val="TableParagraph"/>
              <w:spacing w:line="273" w:lineRule="exact"/>
              <w:ind w:left="132"/>
              <w:rPr>
                <w:b/>
                <w:sz w:val="24"/>
              </w:rPr>
            </w:pPr>
            <w:r>
              <w:rPr>
                <w:b/>
                <w:sz w:val="24"/>
              </w:rPr>
              <w:t>Сформированност</w:t>
            </w:r>
          </w:p>
        </w:tc>
        <w:tc>
          <w:tcPr>
            <w:tcW w:w="2593" w:type="dxa"/>
            <w:tcBorders>
              <w:bottom w:val="nil"/>
            </w:tcBorders>
          </w:tcPr>
          <w:p w:rsidR="00E86648" w:rsidRDefault="000509E4">
            <w:pPr>
              <w:pStyle w:val="TableParagraph"/>
              <w:spacing w:line="268" w:lineRule="exact"/>
              <w:ind w:left="154"/>
              <w:rPr>
                <w:sz w:val="24"/>
              </w:rPr>
            </w:pPr>
            <w:r>
              <w:rPr>
                <w:sz w:val="24"/>
              </w:rPr>
              <w:t>Продемонстрирован</w:t>
            </w:r>
          </w:p>
        </w:tc>
        <w:tc>
          <w:tcPr>
            <w:tcW w:w="2571" w:type="dxa"/>
            <w:tcBorders>
              <w:bottom w:val="nil"/>
            </w:tcBorders>
          </w:tcPr>
          <w:p w:rsidR="00E86648" w:rsidRDefault="000509E4">
            <w:pPr>
              <w:pStyle w:val="TableParagraph"/>
              <w:spacing w:line="268" w:lineRule="exact"/>
              <w:ind w:left="170"/>
              <w:rPr>
                <w:sz w:val="24"/>
              </w:rPr>
            </w:pPr>
            <w:r>
              <w:rPr>
                <w:sz w:val="24"/>
              </w:rPr>
              <w:t>Продемонстрирован</w:t>
            </w:r>
          </w:p>
        </w:tc>
        <w:tc>
          <w:tcPr>
            <w:tcW w:w="2576" w:type="dxa"/>
            <w:tcBorders>
              <w:bottom w:val="nil"/>
            </w:tcBorders>
          </w:tcPr>
          <w:p w:rsidR="00E86648" w:rsidRDefault="000509E4">
            <w:pPr>
              <w:pStyle w:val="TableParagraph"/>
              <w:spacing w:line="268" w:lineRule="exact"/>
              <w:ind w:left="266"/>
              <w:rPr>
                <w:sz w:val="24"/>
              </w:rPr>
            </w:pPr>
            <w:r>
              <w:rPr>
                <w:sz w:val="24"/>
              </w:rPr>
              <w:t>Работа тщательно</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66"/>
              <w:rPr>
                <w:b/>
                <w:sz w:val="24"/>
              </w:rPr>
            </w:pPr>
            <w:r>
              <w:rPr>
                <w:b/>
                <w:sz w:val="24"/>
              </w:rPr>
              <w:t>ь регулятивных</w:t>
            </w:r>
          </w:p>
        </w:tc>
        <w:tc>
          <w:tcPr>
            <w:tcW w:w="2593" w:type="dxa"/>
            <w:tcBorders>
              <w:top w:val="nil"/>
              <w:bottom w:val="nil"/>
            </w:tcBorders>
          </w:tcPr>
          <w:p w:rsidR="00E86648" w:rsidRDefault="000509E4">
            <w:pPr>
              <w:pStyle w:val="TableParagraph"/>
              <w:spacing w:line="261" w:lineRule="exact"/>
              <w:ind w:left="718"/>
              <w:rPr>
                <w:sz w:val="24"/>
              </w:rPr>
            </w:pPr>
            <w:r>
              <w:rPr>
                <w:sz w:val="24"/>
              </w:rPr>
              <w:t>ы умения</w:t>
            </w:r>
          </w:p>
        </w:tc>
        <w:tc>
          <w:tcPr>
            <w:tcW w:w="2571" w:type="dxa"/>
            <w:tcBorders>
              <w:top w:val="nil"/>
              <w:bottom w:val="nil"/>
            </w:tcBorders>
          </w:tcPr>
          <w:p w:rsidR="00E86648" w:rsidRDefault="000509E4">
            <w:pPr>
              <w:pStyle w:val="TableParagraph"/>
              <w:spacing w:line="261" w:lineRule="exact"/>
              <w:ind w:left="117"/>
              <w:rPr>
                <w:sz w:val="24"/>
              </w:rPr>
            </w:pPr>
            <w:r>
              <w:rPr>
                <w:sz w:val="24"/>
              </w:rPr>
              <w:t>ы умения реализации</w:t>
            </w:r>
          </w:p>
        </w:tc>
        <w:tc>
          <w:tcPr>
            <w:tcW w:w="2576" w:type="dxa"/>
            <w:tcBorders>
              <w:top w:val="nil"/>
              <w:bottom w:val="nil"/>
            </w:tcBorders>
          </w:tcPr>
          <w:p w:rsidR="00E86648" w:rsidRDefault="000509E4">
            <w:pPr>
              <w:pStyle w:val="TableParagraph"/>
              <w:spacing w:line="261" w:lineRule="exact"/>
              <w:ind w:left="386"/>
              <w:rPr>
                <w:sz w:val="24"/>
              </w:rPr>
            </w:pPr>
            <w:r>
              <w:rPr>
                <w:sz w:val="24"/>
              </w:rPr>
              <w:t>спланирована и</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883"/>
              <w:rPr>
                <w:b/>
                <w:sz w:val="24"/>
              </w:rPr>
            </w:pPr>
            <w:r>
              <w:rPr>
                <w:b/>
                <w:sz w:val="24"/>
              </w:rPr>
              <w:t>УУД</w:t>
            </w:r>
          </w:p>
        </w:tc>
        <w:tc>
          <w:tcPr>
            <w:tcW w:w="2593" w:type="dxa"/>
            <w:tcBorders>
              <w:top w:val="nil"/>
              <w:bottom w:val="nil"/>
            </w:tcBorders>
          </w:tcPr>
          <w:p w:rsidR="00E86648" w:rsidRDefault="000509E4">
            <w:pPr>
              <w:pStyle w:val="TableParagraph"/>
              <w:spacing w:line="261" w:lineRule="exact"/>
              <w:ind w:left="166"/>
              <w:rPr>
                <w:sz w:val="24"/>
              </w:rPr>
            </w:pPr>
            <w:r>
              <w:rPr>
                <w:sz w:val="24"/>
              </w:rPr>
              <w:t>определения темы и</w:t>
            </w:r>
          </w:p>
        </w:tc>
        <w:tc>
          <w:tcPr>
            <w:tcW w:w="2571" w:type="dxa"/>
            <w:tcBorders>
              <w:top w:val="nil"/>
              <w:bottom w:val="nil"/>
            </w:tcBorders>
          </w:tcPr>
          <w:p w:rsidR="00E86648" w:rsidRDefault="000509E4">
            <w:pPr>
              <w:pStyle w:val="TableParagraph"/>
              <w:spacing w:line="261" w:lineRule="exact"/>
              <w:ind w:left="765"/>
              <w:rPr>
                <w:sz w:val="24"/>
              </w:rPr>
            </w:pPr>
            <w:r>
              <w:rPr>
                <w:sz w:val="24"/>
              </w:rPr>
              <w:t>работы с</w:t>
            </w:r>
          </w:p>
        </w:tc>
        <w:tc>
          <w:tcPr>
            <w:tcW w:w="2576" w:type="dxa"/>
            <w:tcBorders>
              <w:top w:val="nil"/>
              <w:bottom w:val="nil"/>
            </w:tcBorders>
          </w:tcPr>
          <w:p w:rsidR="00E86648" w:rsidRDefault="000509E4">
            <w:pPr>
              <w:pStyle w:val="TableParagraph"/>
              <w:spacing w:line="261" w:lineRule="exact"/>
              <w:ind w:left="321"/>
              <w:rPr>
                <w:sz w:val="24"/>
              </w:rPr>
            </w:pPr>
            <w:r>
              <w:rPr>
                <w:sz w:val="24"/>
              </w:rPr>
              <w:t>последовательно</w:t>
            </w:r>
          </w:p>
        </w:tc>
      </w:tr>
      <w:tr w:rsidR="00E86648">
        <w:trPr>
          <w:trHeight w:hRule="exact" w:val="274"/>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1" w:lineRule="exact"/>
              <w:ind w:left="480"/>
              <w:rPr>
                <w:sz w:val="24"/>
              </w:rPr>
            </w:pPr>
            <w:r>
              <w:rPr>
                <w:sz w:val="24"/>
              </w:rPr>
              <w:t>планирования</w:t>
            </w:r>
          </w:p>
        </w:tc>
        <w:tc>
          <w:tcPr>
            <w:tcW w:w="2571" w:type="dxa"/>
            <w:tcBorders>
              <w:top w:val="nil"/>
              <w:bottom w:val="nil"/>
            </w:tcBorders>
          </w:tcPr>
          <w:p w:rsidR="00E86648" w:rsidRDefault="000509E4">
            <w:pPr>
              <w:pStyle w:val="TableParagraph"/>
              <w:spacing w:line="261" w:lineRule="exact"/>
              <w:ind w:left="496"/>
              <w:rPr>
                <w:sz w:val="24"/>
              </w:rPr>
            </w:pPr>
            <w:r>
              <w:rPr>
                <w:sz w:val="24"/>
              </w:rPr>
              <w:t>обязательным</w:t>
            </w:r>
          </w:p>
        </w:tc>
        <w:tc>
          <w:tcPr>
            <w:tcW w:w="2576" w:type="dxa"/>
            <w:tcBorders>
              <w:top w:val="nil"/>
              <w:bottom w:val="nil"/>
            </w:tcBorders>
          </w:tcPr>
          <w:p w:rsidR="00E86648" w:rsidRDefault="000509E4">
            <w:pPr>
              <w:pStyle w:val="TableParagraph"/>
              <w:spacing w:line="261" w:lineRule="exact"/>
              <w:ind w:left="532"/>
              <w:rPr>
                <w:sz w:val="24"/>
              </w:rPr>
            </w:pPr>
            <w:r>
              <w:rPr>
                <w:sz w:val="24"/>
              </w:rPr>
              <w:t>реализована,</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427"/>
              <w:rPr>
                <w:sz w:val="24"/>
              </w:rPr>
            </w:pPr>
            <w:r>
              <w:rPr>
                <w:sz w:val="24"/>
              </w:rPr>
              <w:t>работы. Работа</w:t>
            </w:r>
          </w:p>
        </w:tc>
        <w:tc>
          <w:tcPr>
            <w:tcW w:w="2571" w:type="dxa"/>
            <w:tcBorders>
              <w:top w:val="nil"/>
              <w:bottom w:val="nil"/>
            </w:tcBorders>
          </w:tcPr>
          <w:p w:rsidR="00E86648" w:rsidRDefault="000509E4">
            <w:pPr>
              <w:pStyle w:val="TableParagraph"/>
              <w:spacing w:line="263" w:lineRule="exact"/>
              <w:ind w:left="523"/>
              <w:rPr>
                <w:sz w:val="24"/>
              </w:rPr>
            </w:pPr>
            <w:r>
              <w:rPr>
                <w:sz w:val="24"/>
              </w:rPr>
              <w:t>применением</w:t>
            </w:r>
          </w:p>
        </w:tc>
        <w:tc>
          <w:tcPr>
            <w:tcW w:w="2576" w:type="dxa"/>
            <w:tcBorders>
              <w:top w:val="nil"/>
              <w:bottom w:val="nil"/>
            </w:tcBorders>
          </w:tcPr>
          <w:p w:rsidR="00E86648" w:rsidRDefault="000509E4">
            <w:pPr>
              <w:pStyle w:val="TableParagraph"/>
              <w:spacing w:line="263" w:lineRule="exact"/>
              <w:ind w:left="477"/>
              <w:rPr>
                <w:sz w:val="24"/>
              </w:rPr>
            </w:pPr>
            <w:r>
              <w:rPr>
                <w:sz w:val="24"/>
              </w:rPr>
              <w:t>своевременно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61"/>
              <w:rPr>
                <w:sz w:val="24"/>
              </w:rPr>
            </w:pPr>
            <w:r>
              <w:rPr>
                <w:sz w:val="24"/>
              </w:rPr>
              <w:t>доведена до конца и</w:t>
            </w:r>
          </w:p>
        </w:tc>
        <w:tc>
          <w:tcPr>
            <w:tcW w:w="2571" w:type="dxa"/>
            <w:tcBorders>
              <w:top w:val="nil"/>
              <w:bottom w:val="nil"/>
            </w:tcBorders>
          </w:tcPr>
          <w:p w:rsidR="00E86648" w:rsidRDefault="000509E4">
            <w:pPr>
              <w:pStyle w:val="TableParagraph"/>
              <w:spacing w:line="263" w:lineRule="exact"/>
              <w:ind w:left="796"/>
              <w:rPr>
                <w:sz w:val="24"/>
              </w:rPr>
            </w:pPr>
            <w:r>
              <w:rPr>
                <w:sz w:val="24"/>
              </w:rPr>
              <w:t>методов</w:t>
            </w:r>
          </w:p>
        </w:tc>
        <w:tc>
          <w:tcPr>
            <w:tcW w:w="2576" w:type="dxa"/>
            <w:tcBorders>
              <w:top w:val="nil"/>
              <w:bottom w:val="nil"/>
            </w:tcBorders>
          </w:tcPr>
          <w:p w:rsidR="00E86648" w:rsidRDefault="000509E4">
            <w:pPr>
              <w:pStyle w:val="TableParagraph"/>
              <w:spacing w:line="263" w:lineRule="exact"/>
              <w:ind w:left="487"/>
              <w:rPr>
                <w:sz w:val="24"/>
              </w:rPr>
            </w:pPr>
            <w:r>
              <w:rPr>
                <w:sz w:val="24"/>
              </w:rPr>
              <w:t>пройдены все</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516"/>
              <w:rPr>
                <w:sz w:val="24"/>
              </w:rPr>
            </w:pPr>
            <w:r>
              <w:rPr>
                <w:sz w:val="24"/>
              </w:rPr>
              <w:t>представлена</w:t>
            </w:r>
          </w:p>
        </w:tc>
        <w:tc>
          <w:tcPr>
            <w:tcW w:w="2571" w:type="dxa"/>
            <w:tcBorders>
              <w:top w:val="nil"/>
              <w:bottom w:val="nil"/>
            </w:tcBorders>
          </w:tcPr>
          <w:p w:rsidR="00E86648" w:rsidRDefault="000509E4">
            <w:pPr>
              <w:pStyle w:val="TableParagraph"/>
              <w:spacing w:line="263" w:lineRule="exact"/>
              <w:ind w:left="163"/>
              <w:rPr>
                <w:sz w:val="24"/>
              </w:rPr>
            </w:pPr>
            <w:r>
              <w:rPr>
                <w:sz w:val="24"/>
              </w:rPr>
              <w:t>экспериментального</w:t>
            </w:r>
          </w:p>
        </w:tc>
        <w:tc>
          <w:tcPr>
            <w:tcW w:w="2576" w:type="dxa"/>
            <w:tcBorders>
              <w:top w:val="nil"/>
              <w:bottom w:val="nil"/>
            </w:tcBorders>
          </w:tcPr>
          <w:p w:rsidR="00E86648" w:rsidRDefault="000509E4">
            <w:pPr>
              <w:pStyle w:val="TableParagraph"/>
              <w:spacing w:line="263" w:lineRule="exact"/>
              <w:ind w:left="160"/>
              <w:rPr>
                <w:sz w:val="24"/>
              </w:rPr>
            </w:pPr>
            <w:r>
              <w:rPr>
                <w:sz w:val="24"/>
              </w:rPr>
              <w:t>необходимые этапы</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17"/>
              <w:rPr>
                <w:sz w:val="24"/>
              </w:rPr>
            </w:pPr>
            <w:r>
              <w:rPr>
                <w:sz w:val="24"/>
              </w:rPr>
              <w:t>экспертной</w:t>
            </w:r>
          </w:p>
        </w:tc>
        <w:tc>
          <w:tcPr>
            <w:tcW w:w="2571" w:type="dxa"/>
            <w:tcBorders>
              <w:top w:val="nil"/>
              <w:bottom w:val="nil"/>
            </w:tcBorders>
          </w:tcPr>
          <w:p w:rsidR="00E86648" w:rsidRDefault="000509E4">
            <w:pPr>
              <w:pStyle w:val="TableParagraph"/>
              <w:spacing w:line="263" w:lineRule="exact"/>
              <w:ind w:left="422"/>
              <w:rPr>
                <w:sz w:val="24"/>
              </w:rPr>
            </w:pPr>
            <w:r>
              <w:rPr>
                <w:sz w:val="24"/>
              </w:rPr>
              <w:t>исследования и</w:t>
            </w:r>
          </w:p>
        </w:tc>
        <w:tc>
          <w:tcPr>
            <w:tcW w:w="2576" w:type="dxa"/>
            <w:tcBorders>
              <w:top w:val="nil"/>
              <w:bottom w:val="nil"/>
            </w:tcBorders>
          </w:tcPr>
          <w:p w:rsidR="00E86648" w:rsidRDefault="000509E4">
            <w:pPr>
              <w:pStyle w:val="TableParagraph"/>
              <w:spacing w:line="263" w:lineRule="exact"/>
              <w:ind w:left="477"/>
              <w:rPr>
                <w:sz w:val="24"/>
              </w:rPr>
            </w:pPr>
            <w:r>
              <w:rPr>
                <w:sz w:val="24"/>
              </w:rPr>
              <w:t>обсуждения 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72"/>
              <w:rPr>
                <w:sz w:val="24"/>
              </w:rPr>
            </w:pPr>
            <w:r>
              <w:rPr>
                <w:sz w:val="24"/>
              </w:rPr>
              <w:t>комиссии;</w:t>
            </w:r>
          </w:p>
        </w:tc>
        <w:tc>
          <w:tcPr>
            <w:tcW w:w="2571" w:type="dxa"/>
            <w:tcBorders>
              <w:top w:val="nil"/>
              <w:bottom w:val="nil"/>
            </w:tcBorders>
          </w:tcPr>
          <w:p w:rsidR="00E86648" w:rsidRDefault="000509E4">
            <w:pPr>
              <w:pStyle w:val="TableParagraph"/>
              <w:spacing w:line="263" w:lineRule="exact"/>
              <w:ind w:left="506"/>
              <w:rPr>
                <w:sz w:val="24"/>
              </w:rPr>
            </w:pPr>
            <w:r>
              <w:rPr>
                <w:sz w:val="24"/>
              </w:rPr>
              <w:t>последующей</w:t>
            </w:r>
          </w:p>
        </w:tc>
        <w:tc>
          <w:tcPr>
            <w:tcW w:w="2576" w:type="dxa"/>
            <w:tcBorders>
              <w:top w:val="nil"/>
              <w:bottom w:val="nil"/>
            </w:tcBorders>
          </w:tcPr>
          <w:p w:rsidR="00E86648" w:rsidRDefault="000509E4">
            <w:pPr>
              <w:pStyle w:val="TableParagraph"/>
              <w:spacing w:line="263" w:lineRule="exact"/>
              <w:ind w:left="405"/>
              <w:rPr>
                <w:sz w:val="24"/>
              </w:rPr>
            </w:pPr>
            <w:r>
              <w:rPr>
                <w:sz w:val="24"/>
              </w:rPr>
              <w:t>представления.</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27"/>
              <w:rPr>
                <w:sz w:val="24"/>
              </w:rPr>
            </w:pPr>
            <w:r>
              <w:rPr>
                <w:sz w:val="24"/>
              </w:rPr>
              <w:t>некоторые этапы</w:t>
            </w:r>
          </w:p>
        </w:tc>
        <w:tc>
          <w:tcPr>
            <w:tcW w:w="2571" w:type="dxa"/>
            <w:tcBorders>
              <w:top w:val="nil"/>
              <w:bottom w:val="nil"/>
            </w:tcBorders>
          </w:tcPr>
          <w:p w:rsidR="00E86648" w:rsidRDefault="000509E4">
            <w:pPr>
              <w:pStyle w:val="TableParagraph"/>
              <w:spacing w:line="263" w:lineRule="exact"/>
              <w:ind w:left="477"/>
              <w:rPr>
                <w:sz w:val="24"/>
              </w:rPr>
            </w:pPr>
            <w:r>
              <w:rPr>
                <w:sz w:val="24"/>
              </w:rPr>
              <w:t>апробации его</w:t>
            </w:r>
          </w:p>
        </w:tc>
        <w:tc>
          <w:tcPr>
            <w:tcW w:w="2576" w:type="dxa"/>
            <w:tcBorders>
              <w:top w:val="nil"/>
              <w:bottom w:val="nil"/>
            </w:tcBorders>
          </w:tcPr>
          <w:p w:rsidR="00E86648" w:rsidRDefault="000509E4">
            <w:pPr>
              <w:pStyle w:val="TableParagraph"/>
              <w:spacing w:line="263" w:lineRule="exact"/>
              <w:ind w:left="0" w:right="333"/>
              <w:jc w:val="right"/>
              <w:rPr>
                <w:sz w:val="24"/>
              </w:rPr>
            </w:pPr>
            <w:r>
              <w:rPr>
                <w:sz w:val="24"/>
              </w:rPr>
              <w:t>Продемонстрирован</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12"/>
              <w:rPr>
                <w:sz w:val="24"/>
              </w:rPr>
            </w:pPr>
            <w:r>
              <w:rPr>
                <w:sz w:val="24"/>
              </w:rPr>
              <w:t>выполнялись под</w:t>
            </w:r>
          </w:p>
        </w:tc>
        <w:tc>
          <w:tcPr>
            <w:tcW w:w="2571" w:type="dxa"/>
            <w:tcBorders>
              <w:top w:val="nil"/>
              <w:bottom w:val="nil"/>
            </w:tcBorders>
          </w:tcPr>
          <w:p w:rsidR="00E86648" w:rsidRDefault="000509E4">
            <w:pPr>
              <w:pStyle w:val="TableParagraph"/>
              <w:spacing w:line="263" w:lineRule="exact"/>
              <w:ind w:left="199"/>
              <w:rPr>
                <w:sz w:val="24"/>
              </w:rPr>
            </w:pPr>
            <w:r>
              <w:rPr>
                <w:sz w:val="24"/>
              </w:rPr>
              <w:t>результатов. Работа</w:t>
            </w:r>
          </w:p>
        </w:tc>
        <w:tc>
          <w:tcPr>
            <w:tcW w:w="2576" w:type="dxa"/>
            <w:tcBorders>
              <w:top w:val="nil"/>
              <w:bottom w:val="nil"/>
            </w:tcBorders>
          </w:tcPr>
          <w:p w:rsidR="00E86648" w:rsidRDefault="000509E4">
            <w:pPr>
              <w:pStyle w:val="TableParagraph"/>
              <w:spacing w:line="263" w:lineRule="exact"/>
              <w:ind w:left="571"/>
              <w:rPr>
                <w:sz w:val="24"/>
              </w:rPr>
            </w:pPr>
            <w:r>
              <w:rPr>
                <w:sz w:val="24"/>
              </w:rPr>
              <w:t>о уверенное</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43"/>
              <w:rPr>
                <w:sz w:val="24"/>
              </w:rPr>
            </w:pPr>
            <w:r>
              <w:rPr>
                <w:sz w:val="24"/>
              </w:rPr>
              <w:t>контролем и при</w:t>
            </w:r>
          </w:p>
        </w:tc>
        <w:tc>
          <w:tcPr>
            <w:tcW w:w="2571" w:type="dxa"/>
            <w:tcBorders>
              <w:top w:val="nil"/>
              <w:bottom w:val="nil"/>
            </w:tcBorders>
          </w:tcPr>
          <w:p w:rsidR="00E86648" w:rsidRDefault="000509E4">
            <w:pPr>
              <w:pStyle w:val="TableParagraph"/>
              <w:spacing w:line="263" w:lineRule="exact"/>
              <w:ind w:left="573"/>
              <w:rPr>
                <w:sz w:val="24"/>
              </w:rPr>
            </w:pPr>
            <w:r>
              <w:rPr>
                <w:sz w:val="24"/>
              </w:rPr>
              <w:t>выполнена в</w:t>
            </w:r>
          </w:p>
        </w:tc>
        <w:tc>
          <w:tcPr>
            <w:tcW w:w="2576" w:type="dxa"/>
            <w:tcBorders>
              <w:top w:val="nil"/>
              <w:bottom w:val="nil"/>
            </w:tcBorders>
          </w:tcPr>
          <w:p w:rsidR="00E86648" w:rsidRDefault="000509E4">
            <w:pPr>
              <w:pStyle w:val="TableParagraph"/>
              <w:spacing w:line="263" w:lineRule="exact"/>
              <w:ind w:left="194"/>
              <w:rPr>
                <w:sz w:val="24"/>
              </w:rPr>
            </w:pPr>
            <w:r>
              <w:rPr>
                <w:sz w:val="24"/>
              </w:rPr>
              <w:t>владение методами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46"/>
              <w:rPr>
                <w:sz w:val="24"/>
              </w:rPr>
            </w:pPr>
            <w:r>
              <w:rPr>
                <w:sz w:val="24"/>
              </w:rPr>
              <w:t>поддержке</w:t>
            </w:r>
          </w:p>
        </w:tc>
        <w:tc>
          <w:tcPr>
            <w:tcW w:w="2571" w:type="dxa"/>
            <w:tcBorders>
              <w:top w:val="nil"/>
              <w:bottom w:val="nil"/>
            </w:tcBorders>
          </w:tcPr>
          <w:p w:rsidR="00E86648" w:rsidRDefault="000509E4">
            <w:pPr>
              <w:pStyle w:val="TableParagraph"/>
              <w:spacing w:line="263" w:lineRule="exact"/>
              <w:ind w:left="453"/>
              <w:rPr>
                <w:sz w:val="24"/>
              </w:rPr>
            </w:pPr>
            <w:r>
              <w:rPr>
                <w:sz w:val="24"/>
              </w:rPr>
              <w:t>соответствии с</w:t>
            </w:r>
          </w:p>
        </w:tc>
        <w:tc>
          <w:tcPr>
            <w:tcW w:w="2576" w:type="dxa"/>
            <w:tcBorders>
              <w:top w:val="nil"/>
              <w:bottom w:val="nil"/>
            </w:tcBorders>
          </w:tcPr>
          <w:p w:rsidR="00E86648" w:rsidRDefault="000509E4">
            <w:pPr>
              <w:pStyle w:val="TableParagraph"/>
              <w:spacing w:line="263" w:lineRule="exact"/>
              <w:ind w:left="131"/>
              <w:rPr>
                <w:sz w:val="24"/>
              </w:rPr>
            </w:pPr>
            <w:r>
              <w:rPr>
                <w:sz w:val="24"/>
              </w:rPr>
              <w:t>экспериментального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28"/>
              <w:rPr>
                <w:sz w:val="24"/>
              </w:rPr>
            </w:pPr>
            <w:r>
              <w:rPr>
                <w:sz w:val="24"/>
              </w:rPr>
              <w:t>руководителя. При</w:t>
            </w:r>
          </w:p>
        </w:tc>
        <w:tc>
          <w:tcPr>
            <w:tcW w:w="2571" w:type="dxa"/>
            <w:tcBorders>
              <w:top w:val="nil"/>
              <w:bottom w:val="nil"/>
            </w:tcBorders>
          </w:tcPr>
          <w:p w:rsidR="00E86648" w:rsidRDefault="000509E4">
            <w:pPr>
              <w:pStyle w:val="TableParagraph"/>
              <w:spacing w:line="263" w:lineRule="exact"/>
              <w:ind w:left="470"/>
              <w:rPr>
                <w:sz w:val="24"/>
              </w:rPr>
            </w:pPr>
            <w:r>
              <w:rPr>
                <w:sz w:val="24"/>
              </w:rPr>
              <w:t>циклограммой</w:t>
            </w:r>
          </w:p>
        </w:tc>
        <w:tc>
          <w:tcPr>
            <w:tcW w:w="2576" w:type="dxa"/>
            <w:tcBorders>
              <w:top w:val="nil"/>
              <w:bottom w:val="nil"/>
            </w:tcBorders>
          </w:tcPr>
          <w:p w:rsidR="00E86648" w:rsidRDefault="000509E4">
            <w:pPr>
              <w:pStyle w:val="TableParagraph"/>
              <w:spacing w:line="263" w:lineRule="exact"/>
              <w:ind w:left="487"/>
              <w:rPr>
                <w:sz w:val="24"/>
              </w:rPr>
            </w:pPr>
            <w:r>
              <w:rPr>
                <w:sz w:val="24"/>
              </w:rPr>
              <w:t>исследования</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69"/>
              <w:rPr>
                <w:sz w:val="24"/>
              </w:rPr>
            </w:pPr>
            <w:r>
              <w:rPr>
                <w:sz w:val="24"/>
              </w:rPr>
              <w:t>этом проявляются</w:t>
            </w:r>
          </w:p>
        </w:tc>
        <w:tc>
          <w:tcPr>
            <w:tcW w:w="2571" w:type="dxa"/>
            <w:tcBorders>
              <w:top w:val="nil"/>
              <w:bottom w:val="nil"/>
            </w:tcBorders>
          </w:tcPr>
          <w:p w:rsidR="00E86648" w:rsidRDefault="000509E4">
            <w:pPr>
              <w:pStyle w:val="TableParagraph"/>
              <w:spacing w:line="263" w:lineRule="exact"/>
              <w:ind w:left="439"/>
              <w:rPr>
                <w:sz w:val="24"/>
              </w:rPr>
            </w:pPr>
            <w:r>
              <w:rPr>
                <w:sz w:val="24"/>
              </w:rPr>
              <w:t>осуществления</w:t>
            </w:r>
          </w:p>
        </w:tc>
        <w:tc>
          <w:tcPr>
            <w:tcW w:w="2576" w:type="dxa"/>
            <w:tcBorders>
              <w:top w:val="nil"/>
              <w:bottom w:val="nil"/>
            </w:tcBorders>
          </w:tcPr>
          <w:p w:rsidR="00E86648" w:rsidRDefault="000509E4">
            <w:pPr>
              <w:pStyle w:val="TableParagraph"/>
              <w:spacing w:line="263" w:lineRule="exact"/>
              <w:ind w:left="417"/>
              <w:rPr>
                <w:sz w:val="24"/>
              </w:rPr>
            </w:pPr>
            <w:r>
              <w:rPr>
                <w:sz w:val="24"/>
              </w:rPr>
              <w:t>(лабораторный</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39"/>
              <w:rPr>
                <w:sz w:val="24"/>
              </w:rPr>
            </w:pPr>
            <w:r>
              <w:rPr>
                <w:sz w:val="24"/>
              </w:rPr>
              <w:t>отдельные элементы</w:t>
            </w:r>
          </w:p>
        </w:tc>
        <w:tc>
          <w:tcPr>
            <w:tcW w:w="2571" w:type="dxa"/>
            <w:tcBorders>
              <w:top w:val="nil"/>
              <w:bottom w:val="nil"/>
            </w:tcBorders>
          </w:tcPr>
          <w:p w:rsidR="00E86648" w:rsidRDefault="000509E4">
            <w:pPr>
              <w:pStyle w:val="TableParagraph"/>
              <w:spacing w:line="263" w:lineRule="exact"/>
              <w:ind w:left="583"/>
              <w:rPr>
                <w:sz w:val="24"/>
              </w:rPr>
            </w:pPr>
            <w:r>
              <w:rPr>
                <w:sz w:val="24"/>
              </w:rPr>
              <w:t>проектной и</w:t>
            </w:r>
          </w:p>
        </w:tc>
        <w:tc>
          <w:tcPr>
            <w:tcW w:w="2576" w:type="dxa"/>
            <w:tcBorders>
              <w:top w:val="nil"/>
              <w:bottom w:val="nil"/>
            </w:tcBorders>
          </w:tcPr>
          <w:p w:rsidR="00E86648" w:rsidRDefault="000509E4">
            <w:pPr>
              <w:pStyle w:val="TableParagraph"/>
              <w:spacing w:line="263" w:lineRule="exact"/>
              <w:ind w:left="503"/>
              <w:rPr>
                <w:sz w:val="24"/>
              </w:rPr>
            </w:pPr>
            <w:r>
              <w:rPr>
                <w:sz w:val="24"/>
              </w:rPr>
              <w:t>эксперимент,</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499"/>
              <w:rPr>
                <w:sz w:val="24"/>
              </w:rPr>
            </w:pPr>
            <w:r>
              <w:rPr>
                <w:sz w:val="24"/>
              </w:rPr>
              <w:t>самооценки и</w:t>
            </w:r>
          </w:p>
        </w:tc>
        <w:tc>
          <w:tcPr>
            <w:tcW w:w="2571" w:type="dxa"/>
            <w:tcBorders>
              <w:top w:val="nil"/>
              <w:bottom w:val="nil"/>
            </w:tcBorders>
          </w:tcPr>
          <w:p w:rsidR="00E86648" w:rsidRDefault="000509E4">
            <w:pPr>
              <w:pStyle w:val="TableParagraph"/>
              <w:spacing w:line="263" w:lineRule="exact"/>
              <w:ind w:left="244"/>
              <w:rPr>
                <w:sz w:val="24"/>
              </w:rPr>
            </w:pPr>
            <w:r>
              <w:rPr>
                <w:sz w:val="24"/>
              </w:rPr>
              <w:t>исследовательской</w:t>
            </w:r>
          </w:p>
        </w:tc>
        <w:tc>
          <w:tcPr>
            <w:tcW w:w="2576" w:type="dxa"/>
            <w:tcBorders>
              <w:top w:val="nil"/>
              <w:bottom w:val="nil"/>
            </w:tcBorders>
          </w:tcPr>
          <w:p w:rsidR="00E86648" w:rsidRDefault="000509E4">
            <w:pPr>
              <w:pStyle w:val="TableParagraph"/>
              <w:spacing w:line="263" w:lineRule="exact"/>
              <w:ind w:left="369"/>
              <w:rPr>
                <w:sz w:val="24"/>
              </w:rPr>
            </w:pPr>
            <w:r>
              <w:rPr>
                <w:sz w:val="24"/>
              </w:rPr>
              <w:t>моделирование,</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487"/>
              <w:rPr>
                <w:sz w:val="24"/>
              </w:rPr>
            </w:pPr>
            <w:r>
              <w:rPr>
                <w:sz w:val="24"/>
              </w:rPr>
              <w:t>самоконтроля</w:t>
            </w:r>
          </w:p>
        </w:tc>
        <w:tc>
          <w:tcPr>
            <w:tcW w:w="2571" w:type="dxa"/>
            <w:tcBorders>
              <w:top w:val="nil"/>
              <w:bottom w:val="nil"/>
            </w:tcBorders>
          </w:tcPr>
          <w:p w:rsidR="00E86648" w:rsidRDefault="000509E4">
            <w:pPr>
              <w:pStyle w:val="TableParagraph"/>
              <w:spacing w:line="263" w:lineRule="exact"/>
              <w:ind w:left="501"/>
              <w:rPr>
                <w:sz w:val="24"/>
              </w:rPr>
            </w:pPr>
            <w:r>
              <w:rPr>
                <w:sz w:val="24"/>
              </w:rPr>
              <w:t>деятельности.</w:t>
            </w:r>
          </w:p>
        </w:tc>
        <w:tc>
          <w:tcPr>
            <w:tcW w:w="2576" w:type="dxa"/>
            <w:tcBorders>
              <w:top w:val="nil"/>
              <w:bottom w:val="nil"/>
            </w:tcBorders>
          </w:tcPr>
          <w:p w:rsidR="00E86648" w:rsidRDefault="000509E4">
            <w:pPr>
              <w:pStyle w:val="TableParagraph"/>
              <w:spacing w:line="263" w:lineRule="exact"/>
              <w:ind w:left="398"/>
              <w:rPr>
                <w:sz w:val="24"/>
              </w:rPr>
            </w:pPr>
            <w:r>
              <w:rPr>
                <w:sz w:val="24"/>
              </w:rPr>
              <w:t>анкетирование,</w:t>
            </w:r>
          </w:p>
        </w:tc>
      </w:tr>
      <w:tr w:rsidR="00E86648">
        <w:trPr>
          <w:trHeight w:hRule="exact" w:val="277"/>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423"/>
              <w:rPr>
                <w:sz w:val="24"/>
              </w:rPr>
            </w:pPr>
            <w:r>
              <w:rPr>
                <w:sz w:val="24"/>
              </w:rPr>
              <w:t>обучающегося.</w:t>
            </w:r>
          </w:p>
        </w:tc>
        <w:tc>
          <w:tcPr>
            <w:tcW w:w="2571" w:type="dxa"/>
            <w:tcBorders>
              <w:top w:val="nil"/>
              <w:bottom w:val="nil"/>
            </w:tcBorders>
          </w:tcPr>
          <w:p w:rsidR="00E86648" w:rsidRDefault="000509E4">
            <w:pPr>
              <w:pStyle w:val="TableParagraph"/>
              <w:spacing w:line="265" w:lineRule="exact"/>
              <w:ind w:left="501"/>
              <w:rPr>
                <w:sz w:val="24"/>
              </w:rPr>
            </w:pPr>
            <w:r>
              <w:rPr>
                <w:sz w:val="24"/>
              </w:rPr>
              <w:t>Наблюдается</w:t>
            </w:r>
          </w:p>
        </w:tc>
        <w:tc>
          <w:tcPr>
            <w:tcW w:w="2576" w:type="dxa"/>
            <w:tcBorders>
              <w:top w:val="nil"/>
              <w:bottom w:val="nil"/>
            </w:tcBorders>
          </w:tcPr>
          <w:p w:rsidR="00E86648" w:rsidRDefault="000509E4">
            <w:pPr>
              <w:pStyle w:val="TableParagraph"/>
              <w:spacing w:line="263" w:lineRule="exact"/>
              <w:ind w:left="119"/>
              <w:rPr>
                <w:sz w:val="24"/>
              </w:rPr>
            </w:pPr>
            <w:r>
              <w:rPr>
                <w:sz w:val="24"/>
              </w:rPr>
              <w:t>интервьюирование 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4" w:lineRule="exact"/>
              <w:ind w:left="314"/>
              <w:rPr>
                <w:sz w:val="24"/>
              </w:rPr>
            </w:pPr>
            <w:r>
              <w:rPr>
                <w:sz w:val="24"/>
              </w:rPr>
              <w:t>увеличение доли</w:t>
            </w:r>
          </w:p>
        </w:tc>
        <w:tc>
          <w:tcPr>
            <w:tcW w:w="2576" w:type="dxa"/>
            <w:tcBorders>
              <w:top w:val="nil"/>
              <w:bottom w:val="nil"/>
            </w:tcBorders>
          </w:tcPr>
          <w:p w:rsidR="00E86648" w:rsidRDefault="000509E4">
            <w:pPr>
              <w:pStyle w:val="TableParagraph"/>
              <w:spacing w:line="262" w:lineRule="exact"/>
              <w:ind w:left="347"/>
              <w:rPr>
                <w:sz w:val="24"/>
              </w:rPr>
            </w:pPr>
            <w:r>
              <w:rPr>
                <w:sz w:val="24"/>
              </w:rPr>
              <w:t>др.). Контроль 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4" w:lineRule="exact"/>
              <w:ind w:left="482"/>
              <w:rPr>
                <w:sz w:val="24"/>
              </w:rPr>
            </w:pPr>
            <w:r>
              <w:rPr>
                <w:sz w:val="24"/>
              </w:rPr>
              <w:t>осознанности</w:t>
            </w:r>
          </w:p>
        </w:tc>
        <w:tc>
          <w:tcPr>
            <w:tcW w:w="2576" w:type="dxa"/>
            <w:tcBorders>
              <w:top w:val="nil"/>
              <w:bottom w:val="nil"/>
            </w:tcBorders>
          </w:tcPr>
          <w:p w:rsidR="00E86648" w:rsidRDefault="000509E4">
            <w:pPr>
              <w:pStyle w:val="TableParagraph"/>
              <w:spacing w:line="262" w:lineRule="exact"/>
              <w:ind w:left="650"/>
              <w:rPr>
                <w:sz w:val="24"/>
              </w:rPr>
            </w:pPr>
            <w:r>
              <w:rPr>
                <w:sz w:val="24"/>
              </w:rPr>
              <w:t>коррекция</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4" w:lineRule="exact"/>
              <w:ind w:left="566"/>
              <w:rPr>
                <w:sz w:val="24"/>
              </w:rPr>
            </w:pPr>
            <w:r>
              <w:rPr>
                <w:sz w:val="24"/>
              </w:rPr>
              <w:t>(готовности</w:t>
            </w:r>
          </w:p>
        </w:tc>
        <w:tc>
          <w:tcPr>
            <w:tcW w:w="2576" w:type="dxa"/>
            <w:tcBorders>
              <w:top w:val="nil"/>
              <w:bottom w:val="nil"/>
            </w:tcBorders>
          </w:tcPr>
          <w:p w:rsidR="00E86648" w:rsidRDefault="000509E4">
            <w:pPr>
              <w:pStyle w:val="TableParagraph"/>
              <w:spacing w:line="262" w:lineRule="exact"/>
              <w:ind w:left="357"/>
              <w:rPr>
                <w:sz w:val="24"/>
              </w:rPr>
            </w:pPr>
            <w:r>
              <w:rPr>
                <w:sz w:val="24"/>
              </w:rPr>
              <w:t>осуществлялись</w:t>
            </w:r>
          </w:p>
        </w:tc>
      </w:tr>
      <w:tr w:rsidR="00E86648">
        <w:trPr>
          <w:trHeight w:hRule="exact" w:val="277"/>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4" w:lineRule="exact"/>
              <w:ind w:left="292"/>
              <w:rPr>
                <w:sz w:val="24"/>
              </w:rPr>
            </w:pPr>
            <w:r>
              <w:rPr>
                <w:sz w:val="24"/>
              </w:rPr>
              <w:t>вербализировать,</w:t>
            </w:r>
          </w:p>
        </w:tc>
        <w:tc>
          <w:tcPr>
            <w:tcW w:w="2576" w:type="dxa"/>
            <w:tcBorders>
              <w:top w:val="nil"/>
              <w:bottom w:val="nil"/>
            </w:tcBorders>
          </w:tcPr>
          <w:p w:rsidR="00E86648" w:rsidRDefault="000509E4">
            <w:pPr>
              <w:pStyle w:val="TableParagraph"/>
              <w:spacing w:line="262" w:lineRule="exact"/>
              <w:ind w:left="347"/>
              <w:rPr>
                <w:sz w:val="24"/>
              </w:rPr>
            </w:pPr>
            <w:r>
              <w:rPr>
                <w:sz w:val="24"/>
              </w:rPr>
              <w:t>самостоятельно.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350"/>
              <w:rPr>
                <w:sz w:val="24"/>
              </w:rPr>
            </w:pPr>
            <w:r>
              <w:rPr>
                <w:sz w:val="24"/>
              </w:rPr>
              <w:t>объяснить цели,</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53"/>
              <w:rPr>
                <w:sz w:val="24"/>
              </w:rPr>
            </w:pPr>
            <w:r>
              <w:rPr>
                <w:sz w:val="24"/>
              </w:rPr>
              <w:t>последовательность</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213"/>
              <w:rPr>
                <w:sz w:val="24"/>
              </w:rPr>
            </w:pPr>
            <w:r>
              <w:rPr>
                <w:sz w:val="24"/>
              </w:rPr>
              <w:t>и критерии оценки</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568"/>
              <w:rPr>
                <w:sz w:val="24"/>
              </w:rPr>
            </w:pPr>
            <w:r>
              <w:rPr>
                <w:sz w:val="24"/>
              </w:rPr>
              <w:t>достижения</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595"/>
              <w:rPr>
                <w:sz w:val="24"/>
              </w:rPr>
            </w:pPr>
            <w:r>
              <w:rPr>
                <w:sz w:val="24"/>
              </w:rPr>
              <w:t>результата)</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304"/>
              <w:rPr>
                <w:sz w:val="24"/>
              </w:rPr>
            </w:pPr>
            <w:r>
              <w:rPr>
                <w:sz w:val="24"/>
              </w:rPr>
              <w:t>выполнения того</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662"/>
              <w:rPr>
                <w:sz w:val="24"/>
              </w:rPr>
            </w:pPr>
            <w:r>
              <w:rPr>
                <w:sz w:val="24"/>
              </w:rPr>
              <w:t>или иного</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65"/>
              <w:rPr>
                <w:sz w:val="24"/>
              </w:rPr>
            </w:pPr>
            <w:r>
              <w:rPr>
                <w:sz w:val="24"/>
              </w:rPr>
              <w:t>исследовательского</w:t>
            </w:r>
          </w:p>
        </w:tc>
        <w:tc>
          <w:tcPr>
            <w:tcW w:w="2576" w:type="dxa"/>
            <w:tcBorders>
              <w:top w:val="nil"/>
              <w:bottom w:val="nil"/>
            </w:tcBorders>
          </w:tcPr>
          <w:p w:rsidR="00E86648" w:rsidRDefault="00E86648"/>
        </w:tc>
      </w:tr>
      <w:tr w:rsidR="00E86648">
        <w:trPr>
          <w:trHeight w:hRule="exact" w:val="276"/>
        </w:trPr>
        <w:tc>
          <w:tcPr>
            <w:tcW w:w="2772" w:type="dxa"/>
            <w:tcBorders>
              <w:top w:val="nil"/>
            </w:tcBorders>
          </w:tcPr>
          <w:p w:rsidR="00E86648" w:rsidRDefault="00E86648"/>
        </w:tc>
        <w:tc>
          <w:tcPr>
            <w:tcW w:w="2593" w:type="dxa"/>
            <w:tcBorders>
              <w:top w:val="nil"/>
            </w:tcBorders>
          </w:tcPr>
          <w:p w:rsidR="00E86648" w:rsidRDefault="00E86648"/>
        </w:tc>
        <w:tc>
          <w:tcPr>
            <w:tcW w:w="2571" w:type="dxa"/>
            <w:tcBorders>
              <w:top w:val="nil"/>
            </w:tcBorders>
          </w:tcPr>
          <w:p w:rsidR="00E86648" w:rsidRDefault="000509E4">
            <w:pPr>
              <w:pStyle w:val="TableParagraph"/>
              <w:spacing w:line="263" w:lineRule="exact"/>
              <w:ind w:left="688"/>
              <w:rPr>
                <w:sz w:val="24"/>
              </w:rPr>
            </w:pPr>
            <w:r>
              <w:rPr>
                <w:sz w:val="24"/>
              </w:rPr>
              <w:t>действия.</w:t>
            </w:r>
          </w:p>
        </w:tc>
        <w:tc>
          <w:tcPr>
            <w:tcW w:w="2576" w:type="dxa"/>
            <w:tcBorders>
              <w:top w:val="nil"/>
            </w:tcBorders>
          </w:tcPr>
          <w:p w:rsidR="00E86648" w:rsidRDefault="00E86648"/>
        </w:tc>
      </w:tr>
      <w:tr w:rsidR="00E86648">
        <w:trPr>
          <w:trHeight w:hRule="exact" w:val="288"/>
        </w:trPr>
        <w:tc>
          <w:tcPr>
            <w:tcW w:w="2772" w:type="dxa"/>
            <w:tcBorders>
              <w:bottom w:val="nil"/>
            </w:tcBorders>
          </w:tcPr>
          <w:p w:rsidR="00E86648" w:rsidRDefault="000509E4">
            <w:pPr>
              <w:pStyle w:val="TableParagraph"/>
              <w:spacing w:line="273" w:lineRule="exact"/>
              <w:ind w:left="184"/>
              <w:rPr>
                <w:b/>
                <w:sz w:val="24"/>
              </w:rPr>
            </w:pPr>
            <w:r>
              <w:rPr>
                <w:b/>
                <w:sz w:val="24"/>
              </w:rPr>
              <w:t>Сформированность</w:t>
            </w:r>
          </w:p>
        </w:tc>
        <w:tc>
          <w:tcPr>
            <w:tcW w:w="2593" w:type="dxa"/>
            <w:tcBorders>
              <w:bottom w:val="nil"/>
            </w:tcBorders>
          </w:tcPr>
          <w:p w:rsidR="00E86648" w:rsidRDefault="000509E4">
            <w:pPr>
              <w:pStyle w:val="TableParagraph"/>
              <w:spacing w:line="268" w:lineRule="exact"/>
              <w:ind w:left="156"/>
              <w:rPr>
                <w:sz w:val="24"/>
              </w:rPr>
            </w:pPr>
            <w:r>
              <w:rPr>
                <w:sz w:val="24"/>
              </w:rPr>
              <w:t>Продемонстрирован</w:t>
            </w:r>
          </w:p>
        </w:tc>
        <w:tc>
          <w:tcPr>
            <w:tcW w:w="2571" w:type="dxa"/>
            <w:tcBorders>
              <w:bottom w:val="nil"/>
            </w:tcBorders>
          </w:tcPr>
          <w:p w:rsidR="00E86648" w:rsidRDefault="000509E4">
            <w:pPr>
              <w:pStyle w:val="TableParagraph"/>
              <w:spacing w:line="268" w:lineRule="exact"/>
              <w:ind w:left="153"/>
              <w:rPr>
                <w:sz w:val="24"/>
              </w:rPr>
            </w:pPr>
            <w:r>
              <w:rPr>
                <w:sz w:val="24"/>
              </w:rPr>
              <w:t>Продемонстрирован</w:t>
            </w:r>
          </w:p>
        </w:tc>
        <w:tc>
          <w:tcPr>
            <w:tcW w:w="2576" w:type="dxa"/>
            <w:tcBorders>
              <w:bottom w:val="nil"/>
            </w:tcBorders>
          </w:tcPr>
          <w:p w:rsidR="00E86648" w:rsidRDefault="000509E4">
            <w:pPr>
              <w:pStyle w:val="TableParagraph"/>
              <w:spacing w:line="268" w:lineRule="exact"/>
              <w:ind w:left="307"/>
              <w:rPr>
                <w:sz w:val="24"/>
              </w:rPr>
            </w:pPr>
            <w:r>
              <w:rPr>
                <w:sz w:val="24"/>
              </w:rPr>
              <w:t>Тема работы ясно</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20"/>
              <w:rPr>
                <w:b/>
                <w:sz w:val="24"/>
              </w:rPr>
            </w:pPr>
            <w:r>
              <w:rPr>
                <w:b/>
                <w:sz w:val="24"/>
              </w:rPr>
              <w:t>коммуникативных</w:t>
            </w:r>
          </w:p>
        </w:tc>
        <w:tc>
          <w:tcPr>
            <w:tcW w:w="2593" w:type="dxa"/>
            <w:tcBorders>
              <w:top w:val="nil"/>
              <w:bottom w:val="nil"/>
            </w:tcBorders>
          </w:tcPr>
          <w:p w:rsidR="00E86648" w:rsidRDefault="000509E4">
            <w:pPr>
              <w:pStyle w:val="TableParagraph"/>
              <w:spacing w:line="261" w:lineRule="exact"/>
              <w:ind w:left="708"/>
              <w:rPr>
                <w:sz w:val="24"/>
              </w:rPr>
            </w:pPr>
            <w:r>
              <w:rPr>
                <w:sz w:val="24"/>
              </w:rPr>
              <w:t>ы умения</w:t>
            </w:r>
          </w:p>
        </w:tc>
        <w:tc>
          <w:tcPr>
            <w:tcW w:w="2571" w:type="dxa"/>
            <w:tcBorders>
              <w:top w:val="nil"/>
              <w:bottom w:val="nil"/>
            </w:tcBorders>
          </w:tcPr>
          <w:p w:rsidR="00E86648" w:rsidRDefault="000509E4">
            <w:pPr>
              <w:pStyle w:val="TableParagraph"/>
              <w:spacing w:line="261" w:lineRule="exact"/>
              <w:ind w:left="343"/>
              <w:rPr>
                <w:sz w:val="24"/>
              </w:rPr>
            </w:pPr>
            <w:r>
              <w:rPr>
                <w:sz w:val="24"/>
              </w:rPr>
              <w:t>ы умения ясного</w:t>
            </w:r>
          </w:p>
        </w:tc>
        <w:tc>
          <w:tcPr>
            <w:tcW w:w="2576" w:type="dxa"/>
            <w:tcBorders>
              <w:top w:val="nil"/>
              <w:bottom w:val="nil"/>
            </w:tcBorders>
          </w:tcPr>
          <w:p w:rsidR="00E86648" w:rsidRDefault="000509E4">
            <w:pPr>
              <w:pStyle w:val="TableParagraph"/>
              <w:spacing w:line="261" w:lineRule="exact"/>
              <w:ind w:left="547"/>
              <w:rPr>
                <w:sz w:val="24"/>
              </w:rPr>
            </w:pPr>
            <w:r>
              <w:rPr>
                <w:sz w:val="24"/>
              </w:rPr>
              <w:t>определена и</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07" w:right="455"/>
              <w:jc w:val="center"/>
              <w:rPr>
                <w:b/>
                <w:sz w:val="24"/>
              </w:rPr>
            </w:pPr>
            <w:r>
              <w:rPr>
                <w:b/>
                <w:sz w:val="24"/>
              </w:rPr>
              <w:t>УУД</w:t>
            </w:r>
          </w:p>
        </w:tc>
        <w:tc>
          <w:tcPr>
            <w:tcW w:w="2593" w:type="dxa"/>
            <w:tcBorders>
              <w:top w:val="nil"/>
              <w:bottom w:val="nil"/>
            </w:tcBorders>
          </w:tcPr>
          <w:p w:rsidR="00E86648" w:rsidRDefault="000509E4">
            <w:pPr>
              <w:pStyle w:val="TableParagraph"/>
              <w:spacing w:line="261" w:lineRule="exact"/>
              <w:ind w:left="163"/>
              <w:rPr>
                <w:sz w:val="24"/>
              </w:rPr>
            </w:pPr>
            <w:r>
              <w:rPr>
                <w:sz w:val="24"/>
              </w:rPr>
              <w:t>оформления работы</w:t>
            </w:r>
          </w:p>
        </w:tc>
        <w:tc>
          <w:tcPr>
            <w:tcW w:w="2571" w:type="dxa"/>
            <w:tcBorders>
              <w:top w:val="nil"/>
              <w:bottom w:val="nil"/>
            </w:tcBorders>
          </w:tcPr>
          <w:p w:rsidR="00E86648" w:rsidRDefault="000509E4">
            <w:pPr>
              <w:pStyle w:val="TableParagraph"/>
              <w:spacing w:line="261" w:lineRule="exact"/>
              <w:ind w:left="552"/>
              <w:rPr>
                <w:sz w:val="24"/>
              </w:rPr>
            </w:pPr>
            <w:r>
              <w:rPr>
                <w:sz w:val="24"/>
              </w:rPr>
              <w:t>изложения и</w:t>
            </w:r>
          </w:p>
        </w:tc>
        <w:tc>
          <w:tcPr>
            <w:tcW w:w="2576" w:type="dxa"/>
            <w:tcBorders>
              <w:top w:val="nil"/>
              <w:bottom w:val="nil"/>
            </w:tcBorders>
          </w:tcPr>
          <w:p w:rsidR="00E86648" w:rsidRDefault="000509E4">
            <w:pPr>
              <w:pStyle w:val="TableParagraph"/>
              <w:spacing w:line="261" w:lineRule="exact"/>
              <w:ind w:left="722"/>
              <w:rPr>
                <w:sz w:val="24"/>
              </w:rPr>
            </w:pPr>
            <w:r>
              <w:rPr>
                <w:sz w:val="24"/>
              </w:rPr>
              <w:t>раскрыта.</w:t>
            </w:r>
          </w:p>
        </w:tc>
      </w:tr>
      <w:tr w:rsidR="00E86648">
        <w:trPr>
          <w:trHeight w:hRule="exact" w:val="274"/>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1" w:lineRule="exact"/>
              <w:ind w:left="679"/>
              <w:rPr>
                <w:sz w:val="24"/>
              </w:rPr>
            </w:pPr>
            <w:r>
              <w:rPr>
                <w:sz w:val="24"/>
              </w:rPr>
              <w:t>и тезисов,</w:t>
            </w:r>
          </w:p>
        </w:tc>
        <w:tc>
          <w:tcPr>
            <w:tcW w:w="2571" w:type="dxa"/>
            <w:tcBorders>
              <w:top w:val="nil"/>
              <w:bottom w:val="nil"/>
            </w:tcBorders>
          </w:tcPr>
          <w:p w:rsidR="00E86648" w:rsidRDefault="000509E4">
            <w:pPr>
              <w:pStyle w:val="TableParagraph"/>
              <w:spacing w:line="261" w:lineRule="exact"/>
              <w:ind w:left="340"/>
              <w:rPr>
                <w:sz w:val="24"/>
              </w:rPr>
            </w:pPr>
            <w:r>
              <w:rPr>
                <w:sz w:val="24"/>
              </w:rPr>
              <w:t>форматирования</w:t>
            </w:r>
          </w:p>
        </w:tc>
        <w:tc>
          <w:tcPr>
            <w:tcW w:w="2576" w:type="dxa"/>
            <w:tcBorders>
              <w:top w:val="nil"/>
              <w:bottom w:val="nil"/>
            </w:tcBorders>
          </w:tcPr>
          <w:p w:rsidR="00E86648" w:rsidRDefault="000509E4">
            <w:pPr>
              <w:pStyle w:val="TableParagraph"/>
              <w:spacing w:line="261" w:lineRule="exact"/>
              <w:ind w:left="0" w:right="278"/>
              <w:jc w:val="right"/>
              <w:rPr>
                <w:sz w:val="24"/>
              </w:rPr>
            </w:pPr>
            <w:r>
              <w:rPr>
                <w:sz w:val="24"/>
              </w:rPr>
              <w:t>Текст/защитная речь</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61"/>
              <w:rPr>
                <w:sz w:val="24"/>
              </w:rPr>
            </w:pPr>
            <w:r>
              <w:rPr>
                <w:sz w:val="24"/>
              </w:rPr>
              <w:t>подготовки простой</w:t>
            </w:r>
          </w:p>
        </w:tc>
        <w:tc>
          <w:tcPr>
            <w:tcW w:w="2571" w:type="dxa"/>
            <w:tcBorders>
              <w:top w:val="nil"/>
              <w:bottom w:val="nil"/>
            </w:tcBorders>
          </w:tcPr>
          <w:p w:rsidR="00E86648" w:rsidRDefault="000509E4">
            <w:pPr>
              <w:pStyle w:val="TableParagraph"/>
              <w:spacing w:line="263" w:lineRule="exact"/>
              <w:ind w:left="744"/>
              <w:rPr>
                <w:sz w:val="24"/>
              </w:rPr>
            </w:pPr>
            <w:r>
              <w:rPr>
                <w:sz w:val="24"/>
              </w:rPr>
              <w:t>работы в</w:t>
            </w:r>
          </w:p>
        </w:tc>
        <w:tc>
          <w:tcPr>
            <w:tcW w:w="2576" w:type="dxa"/>
            <w:tcBorders>
              <w:top w:val="nil"/>
              <w:bottom w:val="nil"/>
            </w:tcBorders>
          </w:tcPr>
          <w:p w:rsidR="00E86648" w:rsidRDefault="000509E4">
            <w:pPr>
              <w:pStyle w:val="TableParagraph"/>
              <w:spacing w:line="263" w:lineRule="exact"/>
              <w:ind w:left="827"/>
              <w:rPr>
                <w:sz w:val="24"/>
              </w:rPr>
            </w:pPr>
            <w:r>
              <w:rPr>
                <w:sz w:val="24"/>
              </w:rPr>
              <w:t>хорошо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75"/>
              <w:rPr>
                <w:sz w:val="24"/>
              </w:rPr>
            </w:pPr>
            <w:r>
              <w:rPr>
                <w:sz w:val="24"/>
              </w:rPr>
              <w:t>презентации. Автор</w:t>
            </w:r>
          </w:p>
        </w:tc>
        <w:tc>
          <w:tcPr>
            <w:tcW w:w="2571" w:type="dxa"/>
            <w:tcBorders>
              <w:top w:val="nil"/>
              <w:bottom w:val="nil"/>
            </w:tcBorders>
          </w:tcPr>
          <w:p w:rsidR="00E86648" w:rsidRDefault="000509E4">
            <w:pPr>
              <w:pStyle w:val="TableParagraph"/>
              <w:spacing w:line="263" w:lineRule="exact"/>
              <w:ind w:left="436"/>
              <w:rPr>
                <w:sz w:val="24"/>
              </w:rPr>
            </w:pPr>
            <w:r>
              <w:rPr>
                <w:sz w:val="24"/>
              </w:rPr>
              <w:t>соответствии с</w:t>
            </w:r>
          </w:p>
        </w:tc>
        <w:tc>
          <w:tcPr>
            <w:tcW w:w="2576" w:type="dxa"/>
            <w:tcBorders>
              <w:top w:val="nil"/>
              <w:bottom w:val="nil"/>
            </w:tcBorders>
          </w:tcPr>
          <w:p w:rsidR="00E86648" w:rsidRDefault="000509E4">
            <w:pPr>
              <w:pStyle w:val="TableParagraph"/>
              <w:spacing w:line="263" w:lineRule="exact"/>
              <w:ind w:left="295"/>
              <w:rPr>
                <w:sz w:val="24"/>
              </w:rPr>
            </w:pPr>
            <w:r>
              <w:rPr>
                <w:sz w:val="24"/>
              </w:rPr>
              <w:t>структурированы.</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519"/>
              <w:rPr>
                <w:sz w:val="24"/>
              </w:rPr>
            </w:pPr>
            <w:r>
              <w:rPr>
                <w:sz w:val="24"/>
              </w:rPr>
              <w:t>представляет</w:t>
            </w:r>
          </w:p>
        </w:tc>
        <w:tc>
          <w:tcPr>
            <w:tcW w:w="2571" w:type="dxa"/>
            <w:tcBorders>
              <w:top w:val="nil"/>
              <w:bottom w:val="nil"/>
            </w:tcBorders>
          </w:tcPr>
          <w:p w:rsidR="00E86648" w:rsidRDefault="000509E4">
            <w:pPr>
              <w:pStyle w:val="TableParagraph"/>
              <w:spacing w:line="263" w:lineRule="exact"/>
              <w:ind w:left="252"/>
              <w:rPr>
                <w:sz w:val="24"/>
              </w:rPr>
            </w:pPr>
            <w:r>
              <w:rPr>
                <w:sz w:val="24"/>
              </w:rPr>
              <w:t>требованиями к ее</w:t>
            </w:r>
          </w:p>
        </w:tc>
        <w:tc>
          <w:tcPr>
            <w:tcW w:w="2576" w:type="dxa"/>
            <w:tcBorders>
              <w:top w:val="nil"/>
              <w:bottom w:val="nil"/>
            </w:tcBorders>
          </w:tcPr>
          <w:p w:rsidR="00E86648" w:rsidRDefault="000509E4">
            <w:pPr>
              <w:pStyle w:val="TableParagraph"/>
              <w:spacing w:line="263" w:lineRule="exact"/>
              <w:ind w:left="302"/>
              <w:rPr>
                <w:sz w:val="24"/>
              </w:rPr>
            </w:pPr>
            <w:r>
              <w:rPr>
                <w:sz w:val="24"/>
              </w:rPr>
              <w:t>Мысли выражены</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39"/>
              <w:rPr>
                <w:sz w:val="24"/>
              </w:rPr>
            </w:pPr>
            <w:r>
              <w:rPr>
                <w:sz w:val="24"/>
              </w:rPr>
              <w:t>результаты работы с</w:t>
            </w:r>
          </w:p>
        </w:tc>
        <w:tc>
          <w:tcPr>
            <w:tcW w:w="2571" w:type="dxa"/>
            <w:tcBorders>
              <w:top w:val="nil"/>
              <w:bottom w:val="nil"/>
            </w:tcBorders>
          </w:tcPr>
          <w:p w:rsidR="00E86648" w:rsidRDefault="000509E4">
            <w:pPr>
              <w:pStyle w:val="TableParagraph"/>
              <w:spacing w:line="263" w:lineRule="exact"/>
              <w:ind w:left="501"/>
              <w:rPr>
                <w:sz w:val="24"/>
              </w:rPr>
            </w:pPr>
            <w:r>
              <w:rPr>
                <w:sz w:val="24"/>
              </w:rPr>
              <w:t>оформлению,</w:t>
            </w:r>
          </w:p>
        </w:tc>
        <w:tc>
          <w:tcPr>
            <w:tcW w:w="2576" w:type="dxa"/>
            <w:tcBorders>
              <w:top w:val="nil"/>
              <w:bottom w:val="nil"/>
            </w:tcBorders>
          </w:tcPr>
          <w:p w:rsidR="00E86648" w:rsidRDefault="000509E4">
            <w:pPr>
              <w:pStyle w:val="TableParagraph"/>
              <w:spacing w:line="263" w:lineRule="exact"/>
              <w:ind w:left="487"/>
              <w:rPr>
                <w:sz w:val="24"/>
              </w:rPr>
            </w:pPr>
            <w:r>
              <w:rPr>
                <w:sz w:val="24"/>
              </w:rPr>
              <w:t>ясно, логично,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30"/>
              <w:rPr>
                <w:sz w:val="24"/>
              </w:rPr>
            </w:pPr>
            <w:r>
              <w:rPr>
                <w:sz w:val="24"/>
              </w:rPr>
              <w:t>опорой на защитную</w:t>
            </w:r>
          </w:p>
        </w:tc>
        <w:tc>
          <w:tcPr>
            <w:tcW w:w="2571" w:type="dxa"/>
            <w:tcBorders>
              <w:top w:val="nil"/>
              <w:bottom w:val="nil"/>
            </w:tcBorders>
          </w:tcPr>
          <w:p w:rsidR="00E86648" w:rsidRDefault="000509E4">
            <w:pPr>
              <w:pStyle w:val="TableParagraph"/>
              <w:spacing w:line="263" w:lineRule="exact"/>
              <w:ind w:left="446"/>
              <w:rPr>
                <w:sz w:val="24"/>
              </w:rPr>
            </w:pPr>
            <w:r>
              <w:rPr>
                <w:sz w:val="24"/>
              </w:rPr>
              <w:t>представления</w:t>
            </w:r>
          </w:p>
        </w:tc>
        <w:tc>
          <w:tcPr>
            <w:tcW w:w="2576" w:type="dxa"/>
            <w:tcBorders>
              <w:top w:val="nil"/>
              <w:bottom w:val="nil"/>
            </w:tcBorders>
          </w:tcPr>
          <w:p w:rsidR="00E86648" w:rsidRDefault="000509E4">
            <w:pPr>
              <w:pStyle w:val="TableParagraph"/>
              <w:spacing w:line="263" w:lineRule="exact"/>
              <w:ind w:left="331"/>
              <w:rPr>
                <w:sz w:val="24"/>
              </w:rPr>
            </w:pPr>
            <w:r>
              <w:rPr>
                <w:sz w:val="24"/>
              </w:rPr>
              <w:t>последовательно,</w:t>
            </w:r>
          </w:p>
        </w:tc>
      </w:tr>
      <w:tr w:rsidR="00E86648">
        <w:trPr>
          <w:trHeight w:hRule="exact" w:val="278"/>
        </w:trPr>
        <w:tc>
          <w:tcPr>
            <w:tcW w:w="2772" w:type="dxa"/>
            <w:tcBorders>
              <w:top w:val="nil"/>
            </w:tcBorders>
          </w:tcPr>
          <w:p w:rsidR="00E86648" w:rsidRDefault="00E86648"/>
        </w:tc>
        <w:tc>
          <w:tcPr>
            <w:tcW w:w="2593" w:type="dxa"/>
            <w:tcBorders>
              <w:top w:val="nil"/>
            </w:tcBorders>
          </w:tcPr>
          <w:p w:rsidR="00E86648" w:rsidRDefault="000509E4">
            <w:pPr>
              <w:pStyle w:val="TableParagraph"/>
              <w:spacing w:line="263" w:lineRule="exact"/>
              <w:ind w:left="317"/>
              <w:rPr>
                <w:sz w:val="24"/>
              </w:rPr>
            </w:pPr>
            <w:r>
              <w:rPr>
                <w:sz w:val="24"/>
              </w:rPr>
              <w:t>речь, отвечает на</w:t>
            </w:r>
          </w:p>
        </w:tc>
        <w:tc>
          <w:tcPr>
            <w:tcW w:w="2571" w:type="dxa"/>
            <w:tcBorders>
              <w:top w:val="nil"/>
            </w:tcBorders>
          </w:tcPr>
          <w:p w:rsidR="00E86648" w:rsidRDefault="000509E4">
            <w:pPr>
              <w:pStyle w:val="TableParagraph"/>
              <w:spacing w:line="263" w:lineRule="exact"/>
              <w:ind w:left="559"/>
              <w:rPr>
                <w:sz w:val="24"/>
              </w:rPr>
            </w:pPr>
            <w:r>
              <w:rPr>
                <w:sz w:val="24"/>
              </w:rPr>
              <w:t>результатов,</w:t>
            </w:r>
          </w:p>
        </w:tc>
        <w:tc>
          <w:tcPr>
            <w:tcW w:w="2576" w:type="dxa"/>
            <w:tcBorders>
              <w:top w:val="nil"/>
            </w:tcBorders>
          </w:tcPr>
          <w:p w:rsidR="00E86648" w:rsidRDefault="000509E4">
            <w:pPr>
              <w:pStyle w:val="TableParagraph"/>
              <w:spacing w:line="263" w:lineRule="exact"/>
              <w:ind w:left="311"/>
              <w:rPr>
                <w:sz w:val="24"/>
              </w:rPr>
            </w:pPr>
            <w:r>
              <w:rPr>
                <w:sz w:val="24"/>
              </w:rPr>
              <w:t>аргументировано.</w:t>
            </w:r>
          </w:p>
        </w:tc>
      </w:tr>
    </w:tbl>
    <w:p w:rsidR="00E86648" w:rsidRDefault="00E86648">
      <w:pPr>
        <w:spacing w:line="263" w:lineRule="exact"/>
        <w:rPr>
          <w:sz w:val="24"/>
        </w:rPr>
        <w:sectPr w:rsidR="00E86648">
          <w:pgSz w:w="11930" w:h="16860"/>
          <w:pgMar w:top="880" w:right="520" w:bottom="44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2"/>
        <w:gridCol w:w="2593"/>
        <w:gridCol w:w="2571"/>
        <w:gridCol w:w="2576"/>
      </w:tblGrid>
      <w:tr w:rsidR="00E86648">
        <w:trPr>
          <w:trHeight w:hRule="exact" w:val="286"/>
        </w:trPr>
        <w:tc>
          <w:tcPr>
            <w:tcW w:w="2772" w:type="dxa"/>
            <w:vMerge w:val="restart"/>
          </w:tcPr>
          <w:p w:rsidR="00E86648" w:rsidRDefault="00E86648"/>
        </w:tc>
        <w:tc>
          <w:tcPr>
            <w:tcW w:w="2593" w:type="dxa"/>
            <w:tcBorders>
              <w:bottom w:val="nil"/>
            </w:tcBorders>
          </w:tcPr>
          <w:p w:rsidR="00E86648" w:rsidRDefault="000509E4">
            <w:pPr>
              <w:pStyle w:val="TableParagraph"/>
              <w:spacing w:line="268" w:lineRule="exact"/>
              <w:ind w:left="126" w:right="325"/>
              <w:jc w:val="center"/>
              <w:rPr>
                <w:sz w:val="24"/>
              </w:rPr>
            </w:pPr>
            <w:r>
              <w:rPr>
                <w:sz w:val="24"/>
              </w:rPr>
              <w:t>вопросы экспертной</w:t>
            </w:r>
          </w:p>
        </w:tc>
        <w:tc>
          <w:tcPr>
            <w:tcW w:w="2571" w:type="dxa"/>
            <w:tcBorders>
              <w:bottom w:val="nil"/>
            </w:tcBorders>
          </w:tcPr>
          <w:p w:rsidR="00E86648" w:rsidRDefault="000509E4">
            <w:pPr>
              <w:pStyle w:val="TableParagraph"/>
              <w:spacing w:line="268" w:lineRule="exact"/>
              <w:ind w:left="111" w:right="273"/>
              <w:jc w:val="center"/>
              <w:rPr>
                <w:sz w:val="24"/>
              </w:rPr>
            </w:pPr>
            <w:r>
              <w:rPr>
                <w:sz w:val="24"/>
              </w:rPr>
              <w:t>моделирования</w:t>
            </w:r>
          </w:p>
        </w:tc>
        <w:tc>
          <w:tcPr>
            <w:tcW w:w="2576" w:type="dxa"/>
            <w:tcBorders>
              <w:bottom w:val="nil"/>
            </w:tcBorders>
          </w:tcPr>
          <w:p w:rsidR="00E86648" w:rsidRDefault="000509E4">
            <w:pPr>
              <w:pStyle w:val="TableParagraph"/>
              <w:spacing w:line="268" w:lineRule="exact"/>
              <w:ind w:left="107"/>
              <w:rPr>
                <w:sz w:val="24"/>
              </w:rPr>
            </w:pPr>
            <w:r>
              <w:rPr>
                <w:sz w:val="24"/>
              </w:rPr>
              <w:t>Работа/защитная речь</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0509E4">
            <w:pPr>
              <w:pStyle w:val="TableParagraph"/>
              <w:spacing w:line="263" w:lineRule="exact"/>
              <w:ind w:left="126" w:right="314"/>
              <w:jc w:val="center"/>
              <w:rPr>
                <w:sz w:val="24"/>
              </w:rPr>
            </w:pPr>
            <w:r>
              <w:rPr>
                <w:sz w:val="24"/>
              </w:rPr>
              <w:t>комиссии.</w:t>
            </w:r>
          </w:p>
        </w:tc>
        <w:tc>
          <w:tcPr>
            <w:tcW w:w="2571" w:type="dxa"/>
            <w:tcBorders>
              <w:top w:val="nil"/>
              <w:bottom w:val="nil"/>
            </w:tcBorders>
          </w:tcPr>
          <w:p w:rsidR="00E86648" w:rsidRDefault="000509E4">
            <w:pPr>
              <w:pStyle w:val="TableParagraph"/>
              <w:spacing w:line="263" w:lineRule="exact"/>
              <w:ind w:left="111" w:right="273"/>
              <w:jc w:val="center"/>
              <w:rPr>
                <w:sz w:val="24"/>
              </w:rPr>
            </w:pPr>
            <w:r>
              <w:rPr>
                <w:sz w:val="24"/>
              </w:rPr>
              <w:t>презентации работы,</w:t>
            </w:r>
          </w:p>
        </w:tc>
        <w:tc>
          <w:tcPr>
            <w:tcW w:w="2576" w:type="dxa"/>
            <w:tcBorders>
              <w:top w:val="nil"/>
              <w:bottom w:val="nil"/>
            </w:tcBorders>
          </w:tcPr>
          <w:p w:rsidR="00E86648" w:rsidRDefault="000509E4">
            <w:pPr>
              <w:pStyle w:val="TableParagraph"/>
              <w:spacing w:line="263" w:lineRule="exact"/>
              <w:ind w:left="247"/>
              <w:rPr>
                <w:sz w:val="24"/>
              </w:rPr>
            </w:pPr>
            <w:r>
              <w:rPr>
                <w:sz w:val="24"/>
              </w:rPr>
              <w:t>вызывают интерес.</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07" w:right="273"/>
              <w:jc w:val="center"/>
              <w:rPr>
                <w:sz w:val="24"/>
              </w:rPr>
            </w:pPr>
            <w:r>
              <w:rPr>
                <w:sz w:val="24"/>
              </w:rPr>
              <w:t>ведения дискуссии</w:t>
            </w:r>
          </w:p>
        </w:tc>
        <w:tc>
          <w:tcPr>
            <w:tcW w:w="2576" w:type="dxa"/>
            <w:tcBorders>
              <w:top w:val="nil"/>
              <w:bottom w:val="nil"/>
            </w:tcBorders>
          </w:tcPr>
          <w:p w:rsidR="00E86648" w:rsidRDefault="000509E4">
            <w:pPr>
              <w:pStyle w:val="TableParagraph"/>
              <w:spacing w:line="263" w:lineRule="exact"/>
              <w:ind w:left="403"/>
              <w:rPr>
                <w:sz w:val="24"/>
              </w:rPr>
            </w:pPr>
            <w:r>
              <w:rPr>
                <w:sz w:val="24"/>
              </w:rPr>
              <w:t>Автор свободно</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09" w:right="273"/>
              <w:jc w:val="center"/>
              <w:rPr>
                <w:sz w:val="24"/>
              </w:rPr>
            </w:pPr>
            <w:r>
              <w:rPr>
                <w:sz w:val="24"/>
              </w:rPr>
              <w:t>по теме работы.</w:t>
            </w:r>
          </w:p>
        </w:tc>
        <w:tc>
          <w:tcPr>
            <w:tcW w:w="2576" w:type="dxa"/>
            <w:tcBorders>
              <w:top w:val="nil"/>
              <w:bottom w:val="nil"/>
            </w:tcBorders>
          </w:tcPr>
          <w:p w:rsidR="00E86648" w:rsidRDefault="000509E4">
            <w:pPr>
              <w:pStyle w:val="TableParagraph"/>
              <w:spacing w:line="263" w:lineRule="exact"/>
              <w:ind w:left="172"/>
              <w:rPr>
                <w:sz w:val="24"/>
              </w:rPr>
            </w:pPr>
            <w:r>
              <w:rPr>
                <w:sz w:val="24"/>
              </w:rPr>
              <w:t>отвечает на вопросы</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11" w:right="273"/>
              <w:jc w:val="center"/>
              <w:rPr>
                <w:sz w:val="24"/>
              </w:rPr>
            </w:pPr>
            <w:r>
              <w:rPr>
                <w:sz w:val="24"/>
              </w:rPr>
              <w:t>Автор</w:t>
            </w:r>
          </w:p>
        </w:tc>
        <w:tc>
          <w:tcPr>
            <w:tcW w:w="2576" w:type="dxa"/>
            <w:tcBorders>
              <w:top w:val="nil"/>
              <w:bottom w:val="nil"/>
            </w:tcBorders>
          </w:tcPr>
          <w:p w:rsidR="00E86648" w:rsidRDefault="000509E4">
            <w:pPr>
              <w:pStyle w:val="TableParagraph"/>
              <w:spacing w:line="263" w:lineRule="exact"/>
              <w:ind w:left="643"/>
              <w:rPr>
                <w:sz w:val="24"/>
              </w:rPr>
            </w:pPr>
            <w:r>
              <w:rPr>
                <w:sz w:val="24"/>
              </w:rPr>
              <w:t>экспертной</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09" w:right="273"/>
              <w:jc w:val="center"/>
              <w:rPr>
                <w:sz w:val="24"/>
              </w:rPr>
            </w:pPr>
            <w:r>
              <w:rPr>
                <w:sz w:val="24"/>
              </w:rPr>
              <w:t>аргументировано</w:t>
            </w:r>
          </w:p>
        </w:tc>
        <w:tc>
          <w:tcPr>
            <w:tcW w:w="2576" w:type="dxa"/>
            <w:tcBorders>
              <w:top w:val="nil"/>
              <w:bottom w:val="nil"/>
            </w:tcBorders>
          </w:tcPr>
          <w:p w:rsidR="00E86648" w:rsidRDefault="000509E4">
            <w:pPr>
              <w:pStyle w:val="TableParagraph"/>
              <w:spacing w:line="263" w:lineRule="exact"/>
              <w:ind w:left="700"/>
              <w:rPr>
                <w:sz w:val="24"/>
              </w:rPr>
            </w:pPr>
            <w:r>
              <w:rPr>
                <w:sz w:val="24"/>
              </w:rPr>
              <w:t>комиссии,</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11" w:right="272"/>
              <w:jc w:val="center"/>
              <w:rPr>
                <w:sz w:val="24"/>
              </w:rPr>
            </w:pPr>
            <w:r>
              <w:rPr>
                <w:sz w:val="24"/>
              </w:rPr>
              <w:t>отвечает на вопросы</w:t>
            </w:r>
          </w:p>
        </w:tc>
        <w:tc>
          <w:tcPr>
            <w:tcW w:w="2576" w:type="dxa"/>
            <w:tcBorders>
              <w:top w:val="nil"/>
              <w:bottom w:val="nil"/>
            </w:tcBorders>
          </w:tcPr>
          <w:p w:rsidR="00E86648" w:rsidRDefault="000509E4">
            <w:pPr>
              <w:pStyle w:val="TableParagraph"/>
              <w:spacing w:line="263" w:lineRule="exact"/>
              <w:ind w:left="506"/>
              <w:rPr>
                <w:sz w:val="24"/>
              </w:rPr>
            </w:pPr>
            <w:r>
              <w:rPr>
                <w:sz w:val="24"/>
              </w:rPr>
              <w:t>демонстрируя</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07" w:right="273"/>
              <w:jc w:val="center"/>
              <w:rPr>
                <w:sz w:val="24"/>
              </w:rPr>
            </w:pPr>
            <w:r>
              <w:rPr>
                <w:sz w:val="24"/>
              </w:rPr>
              <w:t>экспертной</w:t>
            </w:r>
          </w:p>
        </w:tc>
        <w:tc>
          <w:tcPr>
            <w:tcW w:w="2576" w:type="dxa"/>
            <w:tcBorders>
              <w:top w:val="nil"/>
              <w:bottom w:val="nil"/>
            </w:tcBorders>
          </w:tcPr>
          <w:p w:rsidR="00E86648" w:rsidRDefault="000509E4">
            <w:pPr>
              <w:pStyle w:val="TableParagraph"/>
              <w:spacing w:line="263" w:lineRule="exact"/>
              <w:ind w:left="760"/>
              <w:rPr>
                <w:sz w:val="24"/>
              </w:rPr>
            </w:pPr>
            <w:r>
              <w:rPr>
                <w:sz w:val="24"/>
              </w:rPr>
              <w:t>владение</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11" w:right="273"/>
              <w:jc w:val="center"/>
              <w:rPr>
                <w:sz w:val="24"/>
              </w:rPr>
            </w:pPr>
            <w:r>
              <w:rPr>
                <w:sz w:val="24"/>
              </w:rPr>
              <w:t>комиссии.</w:t>
            </w:r>
          </w:p>
        </w:tc>
        <w:tc>
          <w:tcPr>
            <w:tcW w:w="2576" w:type="dxa"/>
            <w:tcBorders>
              <w:top w:val="nil"/>
              <w:bottom w:val="nil"/>
            </w:tcBorders>
          </w:tcPr>
          <w:p w:rsidR="00E86648" w:rsidRDefault="000509E4">
            <w:pPr>
              <w:pStyle w:val="TableParagraph"/>
              <w:spacing w:line="263" w:lineRule="exact"/>
              <w:ind w:left="292"/>
              <w:rPr>
                <w:sz w:val="24"/>
              </w:rPr>
            </w:pPr>
            <w:r>
              <w:rPr>
                <w:sz w:val="24"/>
              </w:rPr>
              <w:t>коммуникативной</w:t>
            </w:r>
          </w:p>
        </w:tc>
      </w:tr>
      <w:tr w:rsidR="00E86648">
        <w:trPr>
          <w:trHeight w:hRule="exact" w:val="278"/>
        </w:trPr>
        <w:tc>
          <w:tcPr>
            <w:tcW w:w="2772" w:type="dxa"/>
            <w:vMerge/>
          </w:tcPr>
          <w:p w:rsidR="00E86648" w:rsidRDefault="00E86648"/>
        </w:tc>
        <w:tc>
          <w:tcPr>
            <w:tcW w:w="2593" w:type="dxa"/>
            <w:tcBorders>
              <w:top w:val="nil"/>
            </w:tcBorders>
          </w:tcPr>
          <w:p w:rsidR="00E86648" w:rsidRDefault="00E86648"/>
        </w:tc>
        <w:tc>
          <w:tcPr>
            <w:tcW w:w="2571" w:type="dxa"/>
            <w:tcBorders>
              <w:top w:val="nil"/>
            </w:tcBorders>
          </w:tcPr>
          <w:p w:rsidR="00E86648" w:rsidRDefault="00E86648"/>
        </w:tc>
        <w:tc>
          <w:tcPr>
            <w:tcW w:w="2576" w:type="dxa"/>
            <w:tcBorders>
              <w:top w:val="nil"/>
            </w:tcBorders>
          </w:tcPr>
          <w:p w:rsidR="00E86648" w:rsidRDefault="000509E4">
            <w:pPr>
              <w:pStyle w:val="TableParagraph"/>
              <w:spacing w:line="263" w:lineRule="exact"/>
              <w:ind w:left="667"/>
              <w:rPr>
                <w:sz w:val="24"/>
              </w:rPr>
            </w:pPr>
            <w:r>
              <w:rPr>
                <w:sz w:val="24"/>
              </w:rPr>
              <w:t>культурой.</w:t>
            </w:r>
          </w:p>
        </w:tc>
      </w:tr>
    </w:tbl>
    <w:p w:rsidR="00E86648" w:rsidRDefault="00E86648">
      <w:pPr>
        <w:pStyle w:val="a3"/>
        <w:ind w:left="0"/>
        <w:rPr>
          <w:i/>
          <w:sz w:val="20"/>
        </w:rPr>
      </w:pPr>
    </w:p>
    <w:p w:rsidR="00E86648" w:rsidRDefault="00E86648">
      <w:pPr>
        <w:pStyle w:val="a3"/>
        <w:spacing w:before="6"/>
        <w:ind w:left="0"/>
        <w:rPr>
          <w:i/>
          <w:sz w:val="28"/>
        </w:rPr>
      </w:pPr>
    </w:p>
    <w:p w:rsidR="00E86648" w:rsidRDefault="000509E4">
      <w:pPr>
        <w:pStyle w:val="3"/>
        <w:spacing w:before="70"/>
        <w:ind w:left="3049"/>
      </w:pPr>
      <w:bookmarkStart w:id="34" w:name="_TOC_250000"/>
      <w:bookmarkEnd w:id="34"/>
      <w:r>
        <w:t>1.3.4. Особенности оценки предметных результатов</w:t>
      </w:r>
    </w:p>
    <w:p w:rsidR="00E86648" w:rsidRDefault="00E86648">
      <w:pPr>
        <w:pStyle w:val="a3"/>
        <w:spacing w:before="9"/>
        <w:ind w:left="0"/>
        <w:rPr>
          <w:b/>
          <w:sz w:val="23"/>
        </w:rPr>
      </w:pPr>
    </w:p>
    <w:p w:rsidR="00E86648" w:rsidRPr="000509E4" w:rsidRDefault="000509E4">
      <w:pPr>
        <w:pStyle w:val="a3"/>
        <w:ind w:left="240" w:right="816"/>
        <w:jc w:val="both"/>
        <w:rPr>
          <w:lang w:val="ru-RU"/>
        </w:rPr>
      </w:pPr>
      <w:r w:rsidRPr="000509E4">
        <w:rPr>
          <w:lang w:val="ru-RU"/>
        </w:rPr>
        <w:t>Оценка предметных результатов представляет собой оценку достижения обучающимися планируемых результатов по отдельным учебным предметам. Формирование этих результатов обеспечивается за счет основных компонентов образовательной деятельности – учебных предметов.</w:t>
      </w:r>
    </w:p>
    <w:p w:rsidR="00E86648" w:rsidRPr="000509E4" w:rsidRDefault="000509E4">
      <w:pPr>
        <w:pStyle w:val="a3"/>
        <w:ind w:left="240" w:right="822"/>
        <w:jc w:val="both"/>
        <w:rPr>
          <w:lang w:val="ru-RU"/>
        </w:rPr>
      </w:pPr>
      <w:r w:rsidRPr="000509E4">
        <w:rPr>
          <w:lang w:val="ru-RU"/>
        </w:rPr>
        <w:t xml:space="preserve">Основным </w:t>
      </w:r>
      <w:r w:rsidRPr="000509E4">
        <w:rPr>
          <w:i/>
          <w:lang w:val="ru-RU"/>
        </w:rPr>
        <w:t xml:space="preserve">объектом оценки </w:t>
      </w:r>
      <w:r w:rsidRPr="000509E4">
        <w:rPr>
          <w:lang w:val="ru-RU"/>
        </w:rPr>
        <w:t>предметных результатов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в т.ч. метапредметных (познавательных, регулятивных, коммуникативных)действий.</w:t>
      </w:r>
    </w:p>
    <w:p w:rsidR="00E86648" w:rsidRPr="000509E4" w:rsidRDefault="000509E4">
      <w:pPr>
        <w:pStyle w:val="a3"/>
        <w:ind w:left="240" w:right="817"/>
        <w:jc w:val="both"/>
        <w:rPr>
          <w:lang w:val="ru-RU"/>
        </w:rPr>
      </w:pPr>
      <w:r w:rsidRPr="000509E4">
        <w:rPr>
          <w:lang w:val="ru-RU"/>
        </w:rPr>
        <w:t xml:space="preserve">Система оценки предметных результатов освоения учебных программ с учетом уровневого подхода, принятого во ФГОС ООО, предполагает выделение </w:t>
      </w:r>
      <w:r w:rsidRPr="000509E4">
        <w:rPr>
          <w:b/>
          <w:i/>
          <w:lang w:val="ru-RU"/>
        </w:rPr>
        <w:t xml:space="preserve">базового уровня достижений </w:t>
      </w:r>
      <w:r w:rsidRPr="000509E4">
        <w:rPr>
          <w:lang w:val="ru-RU"/>
        </w:rPr>
        <w:t>как точки отсчета при построении всей системы оценки и организации индивидуальной работы с обучающимися по достижению предметных результатов.</w:t>
      </w:r>
    </w:p>
    <w:p w:rsidR="00E86648" w:rsidRPr="000509E4" w:rsidRDefault="000509E4">
      <w:pPr>
        <w:pStyle w:val="a3"/>
        <w:ind w:left="240" w:right="821"/>
        <w:jc w:val="both"/>
        <w:rPr>
          <w:lang w:val="ru-RU"/>
        </w:rPr>
      </w:pPr>
      <w:r w:rsidRPr="000509E4">
        <w:rPr>
          <w:lang w:val="ru-RU"/>
        </w:rPr>
        <w:t xml:space="preserve">В данном пункте ООП ООО представлено обобщенное описание основных уровней достижения обучающимися предметных результатов. </w:t>
      </w:r>
      <w:r w:rsidRPr="000509E4">
        <w:rPr>
          <w:i/>
          <w:lang w:val="ru-RU"/>
        </w:rPr>
        <w:t xml:space="preserve">Конкретизация контрольно-оценочной деятельности </w:t>
      </w:r>
      <w:r w:rsidRPr="000509E4">
        <w:rPr>
          <w:lang w:val="ru-RU"/>
        </w:rPr>
        <w:t>проводится учителями-предметниками в приложении к рабочим программам учебных  предметов с учетом специфики содержания учебного предмета, а также используемых форм контроля:</w:t>
      </w:r>
    </w:p>
    <w:p w:rsidR="00E86648" w:rsidRPr="000509E4" w:rsidRDefault="00E86648">
      <w:pPr>
        <w:pStyle w:val="a3"/>
        <w:ind w:left="0"/>
        <w:rPr>
          <w:sz w:val="20"/>
          <w:lang w:val="ru-RU"/>
        </w:rPr>
      </w:pPr>
    </w:p>
    <w:p w:rsidR="00E86648" w:rsidRPr="000509E4" w:rsidRDefault="00E86648">
      <w:pPr>
        <w:pStyle w:val="a3"/>
        <w:ind w:left="0"/>
        <w:rPr>
          <w:sz w:val="20"/>
          <w:lang w:val="ru-RU"/>
        </w:rPr>
      </w:pPr>
    </w:p>
    <w:p w:rsidR="00E86648" w:rsidRPr="000509E4" w:rsidRDefault="00E86648">
      <w:pPr>
        <w:pStyle w:val="a3"/>
        <w:ind w:left="0"/>
        <w:rPr>
          <w:sz w:val="20"/>
          <w:lang w:val="ru-RU"/>
        </w:rPr>
      </w:pPr>
    </w:p>
    <w:p w:rsidR="00E86648" w:rsidRPr="000509E4" w:rsidRDefault="00E86648">
      <w:pPr>
        <w:pStyle w:val="a3"/>
        <w:ind w:left="0"/>
        <w:rPr>
          <w:sz w:val="20"/>
          <w:lang w:val="ru-RU"/>
        </w:rPr>
      </w:pPr>
    </w:p>
    <w:p w:rsidR="00E86648" w:rsidRPr="000509E4" w:rsidRDefault="00E86648">
      <w:pPr>
        <w:pStyle w:val="a3"/>
        <w:spacing w:before="6"/>
        <w:ind w:left="0"/>
        <w:rPr>
          <w:sz w:val="17"/>
          <w:lang w:val="ru-RU"/>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1354"/>
        <w:gridCol w:w="7477"/>
      </w:tblGrid>
      <w:tr w:rsidR="00E86648">
        <w:trPr>
          <w:trHeight w:hRule="exact" w:val="1651"/>
        </w:trPr>
        <w:tc>
          <w:tcPr>
            <w:tcW w:w="1908" w:type="dxa"/>
          </w:tcPr>
          <w:p w:rsidR="00E86648" w:rsidRDefault="000509E4">
            <w:pPr>
              <w:pStyle w:val="TableParagraph"/>
              <w:ind w:left="3" w:right="287"/>
              <w:jc w:val="center"/>
              <w:rPr>
                <w:b/>
                <w:sz w:val="24"/>
              </w:rPr>
            </w:pPr>
            <w:r>
              <w:rPr>
                <w:b/>
                <w:sz w:val="24"/>
              </w:rPr>
              <w:t>Уровень достижения предметных результатов</w:t>
            </w:r>
          </w:p>
        </w:tc>
        <w:tc>
          <w:tcPr>
            <w:tcW w:w="1354" w:type="dxa"/>
          </w:tcPr>
          <w:p w:rsidR="00E86648" w:rsidRDefault="000509E4">
            <w:pPr>
              <w:pStyle w:val="TableParagraph"/>
              <w:spacing w:before="100"/>
              <w:ind w:left="52" w:right="181"/>
              <w:jc w:val="center"/>
              <w:rPr>
                <w:b/>
                <w:sz w:val="24"/>
              </w:rPr>
            </w:pPr>
            <w:r>
              <w:rPr>
                <w:b/>
                <w:sz w:val="24"/>
              </w:rPr>
              <w:t>Соответст вие отметке</w:t>
            </w:r>
          </w:p>
        </w:tc>
        <w:tc>
          <w:tcPr>
            <w:tcW w:w="7477" w:type="dxa"/>
          </w:tcPr>
          <w:p w:rsidR="00E86648" w:rsidRDefault="000509E4">
            <w:pPr>
              <w:pStyle w:val="TableParagraph"/>
              <w:spacing w:line="254" w:lineRule="exact"/>
              <w:ind w:left="-1" w:right="62"/>
              <w:rPr>
                <w:b/>
                <w:sz w:val="24"/>
              </w:rPr>
            </w:pPr>
            <w:r>
              <w:rPr>
                <w:b/>
                <w:sz w:val="24"/>
              </w:rPr>
              <w:t>Обобщенное описание предметных результатов</w:t>
            </w:r>
          </w:p>
        </w:tc>
      </w:tr>
    </w:tbl>
    <w:p w:rsidR="00E86648" w:rsidRDefault="00E86648">
      <w:pPr>
        <w:spacing w:line="254" w:lineRule="exact"/>
        <w:rPr>
          <w:sz w:val="24"/>
        </w:rPr>
        <w:sectPr w:rsidR="00E86648">
          <w:pgSz w:w="11930" w:h="16860"/>
          <w:pgMar w:top="880" w:right="200" w:bottom="440" w:left="640" w:header="0" w:footer="242"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1354"/>
        <w:gridCol w:w="7477"/>
      </w:tblGrid>
      <w:tr w:rsidR="00E86648">
        <w:trPr>
          <w:trHeight w:hRule="exact" w:val="3120"/>
        </w:trPr>
        <w:tc>
          <w:tcPr>
            <w:tcW w:w="1908" w:type="dxa"/>
          </w:tcPr>
          <w:p w:rsidR="00E86648" w:rsidRDefault="000509E4">
            <w:pPr>
              <w:pStyle w:val="TableParagraph"/>
              <w:spacing w:line="254" w:lineRule="exact"/>
              <w:ind w:left="72" w:right="254"/>
              <w:jc w:val="center"/>
              <w:rPr>
                <w:b/>
                <w:sz w:val="24"/>
              </w:rPr>
            </w:pPr>
            <w:r>
              <w:rPr>
                <w:b/>
                <w:sz w:val="24"/>
              </w:rPr>
              <w:lastRenderedPageBreak/>
              <w:t>Пониженный</w:t>
            </w:r>
          </w:p>
        </w:tc>
        <w:tc>
          <w:tcPr>
            <w:tcW w:w="1354" w:type="dxa"/>
          </w:tcPr>
          <w:p w:rsidR="00E86648" w:rsidRDefault="000509E4">
            <w:pPr>
              <w:pStyle w:val="TableParagraph"/>
              <w:spacing w:line="251" w:lineRule="exact"/>
              <w:ind w:left="398"/>
              <w:rPr>
                <w:sz w:val="24"/>
              </w:rPr>
            </w:pPr>
            <w:r>
              <w:rPr>
                <w:sz w:val="24"/>
              </w:rPr>
              <w:t>«2»</w:t>
            </w:r>
          </w:p>
        </w:tc>
        <w:tc>
          <w:tcPr>
            <w:tcW w:w="7477" w:type="dxa"/>
          </w:tcPr>
          <w:p w:rsidR="00E86648" w:rsidRPr="000509E4" w:rsidRDefault="000509E4">
            <w:pPr>
              <w:pStyle w:val="TableParagraph"/>
              <w:ind w:left="-1" w:right="95"/>
              <w:jc w:val="both"/>
              <w:rPr>
                <w:sz w:val="24"/>
                <w:lang w:val="ru-RU"/>
              </w:rPr>
            </w:pPr>
            <w:r w:rsidRPr="000509E4">
              <w:rPr>
                <w:sz w:val="24"/>
                <w:lang w:val="ru-RU"/>
              </w:rPr>
              <w:t xml:space="preserve">Отсутствует систематическая базовая подготовка. Обучающимся не освоено </w:t>
            </w:r>
            <w:r w:rsidRPr="000509E4">
              <w:rPr>
                <w:i/>
                <w:sz w:val="24"/>
                <w:lang w:val="ru-RU"/>
              </w:rPr>
              <w:t xml:space="preserve">50% </w:t>
            </w:r>
            <w:r w:rsidRPr="000509E4">
              <w:rPr>
                <w:sz w:val="24"/>
                <w:lang w:val="ru-RU"/>
              </w:rPr>
              <w:t xml:space="preserve">планируемых результатов, имеются значительные пробелы в знаниях, дальнейшее обучение затруднено. Обучающийся требует </w:t>
            </w:r>
            <w:r w:rsidRPr="000509E4">
              <w:rPr>
                <w:i/>
                <w:sz w:val="24"/>
                <w:lang w:val="ru-RU"/>
              </w:rPr>
              <w:t xml:space="preserve">специальной диагностики </w:t>
            </w:r>
            <w:r w:rsidRPr="000509E4">
              <w:rPr>
                <w:sz w:val="24"/>
                <w:lang w:val="ru-RU"/>
              </w:rPr>
              <w:t xml:space="preserve">затруднений в обучении, </w:t>
            </w:r>
            <w:r w:rsidRPr="000509E4">
              <w:rPr>
                <w:i/>
                <w:sz w:val="24"/>
                <w:lang w:val="ru-RU"/>
              </w:rPr>
              <w:t xml:space="preserve">оказания специальной целенаправленной помощи </w:t>
            </w:r>
            <w:r w:rsidRPr="000509E4">
              <w:rPr>
                <w:sz w:val="24"/>
                <w:lang w:val="ru-RU"/>
              </w:rPr>
              <w:t>в достижении базового уровня предметных результатов.</w:t>
            </w:r>
          </w:p>
          <w:p w:rsidR="00E86648" w:rsidRDefault="000509E4">
            <w:pPr>
              <w:pStyle w:val="TableParagraph"/>
              <w:ind w:left="-1" w:right="62"/>
              <w:rPr>
                <w:sz w:val="24"/>
              </w:rPr>
            </w:pPr>
            <w:r w:rsidRPr="000509E4">
              <w:rPr>
                <w:i/>
                <w:sz w:val="24"/>
                <w:lang w:val="ru-RU"/>
              </w:rPr>
              <w:t xml:space="preserve">Уровень усвоения учебного материала: </w:t>
            </w:r>
            <w:r w:rsidRPr="000509E4">
              <w:rPr>
                <w:sz w:val="24"/>
                <w:lang w:val="ru-RU"/>
              </w:rPr>
              <w:t xml:space="preserve">узнавание изучаемых объектов и процессов при повторном восприятии ранее усвоенной информации о них или действий с ними, выделение изучаемого объекта из ряда предъявленных различных объектов. </w:t>
            </w:r>
            <w:r>
              <w:rPr>
                <w:i/>
                <w:sz w:val="24"/>
              </w:rPr>
              <w:t xml:space="preserve">Пример: </w:t>
            </w:r>
            <w:r>
              <w:rPr>
                <w:sz w:val="24"/>
              </w:rPr>
              <w:t>действия по воспроизведению учебного материала (объектов изучения)</w:t>
            </w:r>
          </w:p>
        </w:tc>
      </w:tr>
      <w:tr w:rsidR="00E86648" w:rsidRPr="00294A15">
        <w:trPr>
          <w:trHeight w:hRule="exact" w:val="2554"/>
        </w:trPr>
        <w:tc>
          <w:tcPr>
            <w:tcW w:w="1908" w:type="dxa"/>
          </w:tcPr>
          <w:p w:rsidR="00E86648" w:rsidRDefault="000509E4">
            <w:pPr>
              <w:pStyle w:val="TableParagraph"/>
              <w:spacing w:line="254" w:lineRule="exact"/>
              <w:ind w:left="72" w:right="243"/>
              <w:jc w:val="center"/>
              <w:rPr>
                <w:b/>
                <w:sz w:val="24"/>
              </w:rPr>
            </w:pPr>
            <w:r>
              <w:rPr>
                <w:b/>
                <w:sz w:val="24"/>
              </w:rPr>
              <w:t>Базовый</w:t>
            </w:r>
          </w:p>
        </w:tc>
        <w:tc>
          <w:tcPr>
            <w:tcW w:w="1354" w:type="dxa"/>
          </w:tcPr>
          <w:p w:rsidR="00E86648" w:rsidRDefault="000509E4">
            <w:pPr>
              <w:pStyle w:val="TableParagraph"/>
              <w:spacing w:line="251" w:lineRule="exact"/>
              <w:ind w:left="398"/>
              <w:rPr>
                <w:sz w:val="24"/>
              </w:rPr>
            </w:pPr>
            <w:r>
              <w:rPr>
                <w:sz w:val="24"/>
              </w:rPr>
              <w:t>«3»</w:t>
            </w:r>
          </w:p>
        </w:tc>
        <w:tc>
          <w:tcPr>
            <w:tcW w:w="7477" w:type="dxa"/>
          </w:tcPr>
          <w:p w:rsidR="00E86648" w:rsidRPr="000509E4" w:rsidRDefault="000509E4">
            <w:pPr>
              <w:pStyle w:val="TableParagraph"/>
              <w:ind w:left="-1" w:right="104"/>
              <w:jc w:val="both"/>
              <w:rPr>
                <w:i/>
                <w:sz w:val="24"/>
                <w:lang w:val="ru-RU"/>
              </w:rPr>
            </w:pPr>
            <w:r w:rsidRPr="000509E4">
              <w:rPr>
                <w:sz w:val="24"/>
                <w:lang w:val="ru-RU"/>
              </w:rPr>
              <w:t xml:space="preserve">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общего образования </w:t>
            </w:r>
            <w:r w:rsidRPr="000509E4">
              <w:rPr>
                <w:i/>
                <w:sz w:val="24"/>
                <w:lang w:val="ru-RU"/>
              </w:rPr>
              <w:t>не по профильному направлению.</w:t>
            </w:r>
          </w:p>
          <w:p w:rsidR="00E86648" w:rsidRPr="000509E4" w:rsidRDefault="000509E4">
            <w:pPr>
              <w:pStyle w:val="TableParagraph"/>
              <w:spacing w:before="2"/>
              <w:ind w:left="-1" w:right="100"/>
              <w:jc w:val="both"/>
              <w:rPr>
                <w:sz w:val="24"/>
                <w:lang w:val="ru-RU"/>
              </w:rPr>
            </w:pPr>
            <w:r w:rsidRPr="000509E4">
              <w:rPr>
                <w:i/>
                <w:sz w:val="24"/>
                <w:lang w:val="ru-RU"/>
              </w:rPr>
              <w:t xml:space="preserve">Уровень усвоения учебного материала: </w:t>
            </w:r>
            <w:r w:rsidRPr="000509E4">
              <w:rPr>
                <w:sz w:val="24"/>
                <w:lang w:val="ru-RU"/>
              </w:rPr>
              <w:t>воспроизведение усвоенных ранее знаний от буквальной копии до применения в типовых ситуациях.</w:t>
            </w:r>
          </w:p>
          <w:p w:rsidR="00E86648" w:rsidRPr="000509E4" w:rsidRDefault="000509E4">
            <w:pPr>
              <w:pStyle w:val="TableParagraph"/>
              <w:spacing w:before="2"/>
              <w:ind w:left="-1" w:right="114"/>
              <w:jc w:val="both"/>
              <w:rPr>
                <w:sz w:val="24"/>
                <w:lang w:val="ru-RU"/>
              </w:rPr>
            </w:pPr>
            <w:r w:rsidRPr="000509E4">
              <w:rPr>
                <w:i/>
                <w:sz w:val="24"/>
                <w:lang w:val="ru-RU"/>
              </w:rPr>
              <w:t xml:space="preserve">Пример: </w:t>
            </w:r>
            <w:r w:rsidRPr="000509E4">
              <w:rPr>
                <w:sz w:val="24"/>
                <w:lang w:val="ru-RU"/>
              </w:rPr>
              <w:t>воспроизведение информации по памяти, решение типовых задач (по усвоенному ранее образцу)</w:t>
            </w:r>
          </w:p>
        </w:tc>
      </w:tr>
      <w:tr w:rsidR="00E86648" w:rsidRPr="00294A15">
        <w:trPr>
          <w:trHeight w:hRule="exact" w:val="3965"/>
        </w:trPr>
        <w:tc>
          <w:tcPr>
            <w:tcW w:w="1908" w:type="dxa"/>
          </w:tcPr>
          <w:p w:rsidR="00E86648" w:rsidRDefault="000509E4">
            <w:pPr>
              <w:pStyle w:val="TableParagraph"/>
              <w:spacing w:line="254" w:lineRule="exact"/>
              <w:ind w:left="72" w:right="251"/>
              <w:jc w:val="center"/>
              <w:rPr>
                <w:b/>
                <w:sz w:val="24"/>
              </w:rPr>
            </w:pPr>
            <w:r>
              <w:rPr>
                <w:b/>
                <w:sz w:val="24"/>
              </w:rPr>
              <w:t>Повышенный</w:t>
            </w:r>
          </w:p>
        </w:tc>
        <w:tc>
          <w:tcPr>
            <w:tcW w:w="1354" w:type="dxa"/>
          </w:tcPr>
          <w:p w:rsidR="00E86648" w:rsidRDefault="000509E4">
            <w:pPr>
              <w:pStyle w:val="TableParagraph"/>
              <w:spacing w:line="251" w:lineRule="exact"/>
              <w:ind w:left="398"/>
              <w:rPr>
                <w:sz w:val="24"/>
              </w:rPr>
            </w:pPr>
            <w:r>
              <w:rPr>
                <w:sz w:val="24"/>
              </w:rPr>
              <w:t>«4»</w:t>
            </w:r>
          </w:p>
        </w:tc>
        <w:tc>
          <w:tcPr>
            <w:tcW w:w="7477" w:type="dxa"/>
          </w:tcPr>
          <w:p w:rsidR="00E86648" w:rsidRPr="000509E4" w:rsidRDefault="000509E4">
            <w:pPr>
              <w:pStyle w:val="TableParagraph"/>
              <w:spacing w:line="242" w:lineRule="auto"/>
              <w:ind w:left="-1" w:right="96"/>
              <w:jc w:val="both"/>
              <w:rPr>
                <w:sz w:val="24"/>
                <w:lang w:val="ru-RU"/>
              </w:rPr>
            </w:pPr>
            <w:r w:rsidRPr="000509E4">
              <w:rPr>
                <w:sz w:val="24"/>
                <w:lang w:val="ru-RU"/>
              </w:rPr>
              <w:t xml:space="preserve">Самостоятельное решение обучающимся </w:t>
            </w:r>
            <w:r w:rsidRPr="000509E4">
              <w:rPr>
                <w:i/>
                <w:sz w:val="24"/>
                <w:lang w:val="ru-RU"/>
              </w:rPr>
              <w:t>нестандартной задачи</w:t>
            </w:r>
            <w:r w:rsidRPr="000509E4">
              <w:rPr>
                <w:sz w:val="24"/>
                <w:lang w:val="ru-RU"/>
              </w:rPr>
              <w:t>, для чего потребовалось:</w:t>
            </w:r>
          </w:p>
          <w:p w:rsidR="00E86648" w:rsidRPr="000509E4" w:rsidRDefault="000509E4" w:rsidP="001371E4">
            <w:pPr>
              <w:pStyle w:val="TableParagraph"/>
              <w:numPr>
                <w:ilvl w:val="0"/>
                <w:numId w:val="159"/>
              </w:numPr>
              <w:tabs>
                <w:tab w:val="left" w:pos="228"/>
              </w:tabs>
              <w:spacing w:line="261" w:lineRule="exact"/>
              <w:ind w:firstLine="0"/>
              <w:jc w:val="both"/>
              <w:rPr>
                <w:sz w:val="24"/>
                <w:lang w:val="ru-RU"/>
              </w:rPr>
            </w:pPr>
            <w:r w:rsidRPr="000509E4">
              <w:rPr>
                <w:sz w:val="24"/>
                <w:lang w:val="ru-RU"/>
              </w:rPr>
              <w:t>действие в новой непривычнойситуации;</w:t>
            </w:r>
          </w:p>
          <w:p w:rsidR="00E86648" w:rsidRPr="000509E4" w:rsidRDefault="000509E4" w:rsidP="001371E4">
            <w:pPr>
              <w:pStyle w:val="TableParagraph"/>
              <w:numPr>
                <w:ilvl w:val="0"/>
                <w:numId w:val="159"/>
              </w:numPr>
              <w:tabs>
                <w:tab w:val="left" w:pos="233"/>
              </w:tabs>
              <w:ind w:right="110" w:firstLine="0"/>
              <w:jc w:val="both"/>
              <w:rPr>
                <w:sz w:val="24"/>
                <w:lang w:val="ru-RU"/>
              </w:rPr>
            </w:pPr>
            <w:r w:rsidRPr="000509E4">
              <w:rPr>
                <w:sz w:val="24"/>
                <w:lang w:val="ru-RU"/>
              </w:rPr>
              <w:t>использование новых, усваиваемых в данный момент знаний (в т.ч. выходящих за рамки опорной системы знаний по учебному предмету).</w:t>
            </w:r>
          </w:p>
          <w:p w:rsidR="00E86648" w:rsidRPr="000509E4" w:rsidRDefault="000509E4">
            <w:pPr>
              <w:pStyle w:val="TableParagraph"/>
              <w:spacing w:before="2"/>
              <w:ind w:left="-1" w:right="102"/>
              <w:jc w:val="both"/>
              <w:rPr>
                <w:sz w:val="24"/>
                <w:lang w:val="ru-RU"/>
              </w:rPr>
            </w:pPr>
            <w:r w:rsidRPr="000509E4">
              <w:rPr>
                <w:i/>
                <w:sz w:val="24"/>
                <w:lang w:val="ru-RU"/>
              </w:rPr>
              <w:t xml:space="preserve">Уровень усвоения учебного материала: </w:t>
            </w:r>
            <w:r w:rsidRPr="000509E4">
              <w:rPr>
                <w:sz w:val="24"/>
                <w:lang w:val="ru-RU"/>
              </w:rPr>
              <w:t>Обучающийся способен самостоятельно воспроизводить и преобразовывать усвоенную информацию для обсуждения известных объектов и применять ее в разнообразных нетиповых ситуациях. При этом обучающийся способен генерировать новую для него информацию об изучаемых объектах и действиях сними.</w:t>
            </w:r>
          </w:p>
          <w:p w:rsidR="00E86648" w:rsidRPr="000509E4" w:rsidRDefault="000509E4">
            <w:pPr>
              <w:pStyle w:val="TableParagraph"/>
              <w:spacing w:before="17" w:line="274" w:lineRule="exact"/>
              <w:ind w:left="-1" w:right="107"/>
              <w:jc w:val="both"/>
              <w:rPr>
                <w:sz w:val="24"/>
                <w:lang w:val="ru-RU"/>
              </w:rPr>
            </w:pPr>
            <w:r w:rsidRPr="000509E4">
              <w:rPr>
                <w:i/>
                <w:sz w:val="24"/>
                <w:lang w:val="ru-RU"/>
              </w:rPr>
              <w:t xml:space="preserve">Пример: </w:t>
            </w:r>
            <w:r w:rsidRPr="000509E4">
              <w:rPr>
                <w:sz w:val="24"/>
                <w:lang w:val="ru-RU"/>
              </w:rPr>
              <w:t>решение нетиповых задач, выбор подходящего алгоритма из набора ранее изученных алгоритмов для решения конкретной задачи</w:t>
            </w:r>
          </w:p>
        </w:tc>
      </w:tr>
      <w:tr w:rsidR="00E86648" w:rsidRPr="00294A15">
        <w:trPr>
          <w:trHeight w:hRule="exact" w:val="2713"/>
        </w:trPr>
        <w:tc>
          <w:tcPr>
            <w:tcW w:w="1908" w:type="dxa"/>
          </w:tcPr>
          <w:p w:rsidR="00E86648" w:rsidRDefault="000509E4">
            <w:pPr>
              <w:pStyle w:val="TableParagraph"/>
              <w:spacing w:line="270" w:lineRule="exact"/>
              <w:ind w:left="72" w:right="243"/>
              <w:jc w:val="center"/>
              <w:rPr>
                <w:b/>
                <w:sz w:val="24"/>
              </w:rPr>
            </w:pPr>
            <w:r>
              <w:rPr>
                <w:b/>
                <w:sz w:val="24"/>
              </w:rPr>
              <w:t>Высокий</w:t>
            </w:r>
          </w:p>
        </w:tc>
        <w:tc>
          <w:tcPr>
            <w:tcW w:w="1354" w:type="dxa"/>
          </w:tcPr>
          <w:p w:rsidR="00E86648" w:rsidRDefault="000509E4">
            <w:pPr>
              <w:pStyle w:val="TableParagraph"/>
              <w:spacing w:line="251" w:lineRule="exact"/>
              <w:ind w:left="398"/>
              <w:rPr>
                <w:sz w:val="24"/>
              </w:rPr>
            </w:pPr>
            <w:r>
              <w:rPr>
                <w:sz w:val="24"/>
              </w:rPr>
              <w:t>«5»</w:t>
            </w:r>
          </w:p>
        </w:tc>
        <w:tc>
          <w:tcPr>
            <w:tcW w:w="7477" w:type="dxa"/>
          </w:tcPr>
          <w:p w:rsidR="00E86648" w:rsidRPr="000509E4" w:rsidRDefault="000509E4">
            <w:pPr>
              <w:pStyle w:val="TableParagraph"/>
              <w:ind w:left="-1" w:right="92"/>
              <w:jc w:val="both"/>
              <w:rPr>
                <w:sz w:val="24"/>
                <w:lang w:val="ru-RU"/>
              </w:rPr>
            </w:pPr>
            <w:r w:rsidRPr="000509E4">
              <w:rPr>
                <w:sz w:val="24"/>
                <w:lang w:val="ru-RU"/>
              </w:rPr>
              <w:t>Обучающийся решает нетиповую, не изучавшуюся в классе задачу, для решения которой потребовались либо самостоятельно добытые, не изучавшиеся знания, либо новые, самостоятельно усвоенные умения и действия, требуемые на следующем уровне образования. Это демонстрирует исключительные успехи отдельных учеников по отдельным темам сверх школьных требований.</w:t>
            </w:r>
          </w:p>
          <w:p w:rsidR="00E86648" w:rsidRPr="000509E4" w:rsidRDefault="000509E4">
            <w:pPr>
              <w:pStyle w:val="TableParagraph"/>
              <w:spacing w:before="2"/>
              <w:ind w:left="-1" w:right="106"/>
              <w:jc w:val="both"/>
              <w:rPr>
                <w:sz w:val="24"/>
                <w:lang w:val="ru-RU"/>
              </w:rPr>
            </w:pPr>
            <w:r w:rsidRPr="000509E4">
              <w:rPr>
                <w:i/>
                <w:sz w:val="24"/>
                <w:lang w:val="ru-RU"/>
              </w:rPr>
              <w:t xml:space="preserve">Уровень усвоения учебного материала: </w:t>
            </w:r>
            <w:r w:rsidRPr="000509E4">
              <w:rPr>
                <w:sz w:val="24"/>
                <w:lang w:val="ru-RU"/>
              </w:rPr>
              <w:t>обучающийся способен создавать новую информацию, ранее неизвестную никому.</w:t>
            </w:r>
          </w:p>
          <w:p w:rsidR="00E86648" w:rsidRPr="000509E4" w:rsidRDefault="000509E4">
            <w:pPr>
              <w:pStyle w:val="TableParagraph"/>
              <w:spacing w:line="272" w:lineRule="exact"/>
              <w:ind w:left="-1"/>
              <w:jc w:val="both"/>
              <w:rPr>
                <w:sz w:val="24"/>
                <w:lang w:val="ru-RU"/>
              </w:rPr>
            </w:pPr>
            <w:r w:rsidRPr="000509E4">
              <w:rPr>
                <w:i/>
                <w:sz w:val="24"/>
                <w:lang w:val="ru-RU"/>
              </w:rPr>
              <w:t xml:space="preserve">Пример: </w:t>
            </w:r>
            <w:r w:rsidRPr="000509E4">
              <w:rPr>
                <w:sz w:val="24"/>
                <w:lang w:val="ru-RU"/>
              </w:rPr>
              <w:t>разработка нового алгоритма решения задачи</w:t>
            </w:r>
          </w:p>
        </w:tc>
      </w:tr>
    </w:tbl>
    <w:p w:rsidR="00E86648" w:rsidRPr="000509E4" w:rsidRDefault="00E86648">
      <w:pPr>
        <w:pStyle w:val="a3"/>
        <w:spacing w:before="10"/>
        <w:ind w:left="0"/>
        <w:rPr>
          <w:sz w:val="21"/>
          <w:lang w:val="ru-RU"/>
        </w:rPr>
      </w:pPr>
    </w:p>
    <w:p w:rsidR="00E86648" w:rsidRPr="000509E4" w:rsidRDefault="000509E4">
      <w:pPr>
        <w:pStyle w:val="a3"/>
        <w:spacing w:before="69"/>
        <w:ind w:left="120" w:right="674" w:firstLine="708"/>
        <w:jc w:val="both"/>
        <w:rPr>
          <w:lang w:val="ru-RU"/>
        </w:rPr>
      </w:pPr>
      <w:r w:rsidRPr="000509E4">
        <w:rPr>
          <w:lang w:val="ru-RU"/>
        </w:rPr>
        <w:t>Обязательными составляющими системы оценки сформированности предметных результатов являются материалы:</w:t>
      </w:r>
    </w:p>
    <w:p w:rsidR="00E86648" w:rsidRDefault="000509E4" w:rsidP="001371E4">
      <w:pPr>
        <w:pStyle w:val="a4"/>
        <w:numPr>
          <w:ilvl w:val="0"/>
          <w:numId w:val="158"/>
        </w:numPr>
        <w:tabs>
          <w:tab w:val="left" w:pos="1042"/>
          <w:tab w:val="left" w:pos="1043"/>
        </w:tabs>
        <w:spacing w:before="4" w:line="293" w:lineRule="exact"/>
        <w:ind w:hanging="708"/>
        <w:rPr>
          <w:sz w:val="24"/>
        </w:rPr>
      </w:pPr>
      <w:r>
        <w:rPr>
          <w:sz w:val="24"/>
        </w:rPr>
        <w:t>Стартовой предметной</w:t>
      </w:r>
      <w:r w:rsidR="002B7913">
        <w:rPr>
          <w:sz w:val="24"/>
          <w:lang w:val="ru-RU"/>
        </w:rPr>
        <w:t xml:space="preserve"> </w:t>
      </w:r>
      <w:r>
        <w:rPr>
          <w:sz w:val="24"/>
        </w:rPr>
        <w:t>диагностики;</w:t>
      </w:r>
    </w:p>
    <w:p w:rsidR="00E86648" w:rsidRPr="000509E4" w:rsidRDefault="000509E4" w:rsidP="001371E4">
      <w:pPr>
        <w:pStyle w:val="a4"/>
        <w:numPr>
          <w:ilvl w:val="0"/>
          <w:numId w:val="158"/>
        </w:numPr>
        <w:tabs>
          <w:tab w:val="left" w:pos="1042"/>
          <w:tab w:val="left" w:pos="1043"/>
        </w:tabs>
        <w:spacing w:line="292" w:lineRule="exact"/>
        <w:ind w:hanging="708"/>
        <w:rPr>
          <w:sz w:val="24"/>
          <w:lang w:val="ru-RU"/>
        </w:rPr>
      </w:pPr>
      <w:r w:rsidRPr="000509E4">
        <w:rPr>
          <w:sz w:val="24"/>
          <w:lang w:val="ru-RU"/>
        </w:rPr>
        <w:t>Текущей (тематической), рубежной и итоговойпредметной</w:t>
      </w:r>
      <w:r w:rsidR="002B7913">
        <w:rPr>
          <w:sz w:val="24"/>
          <w:lang w:val="ru-RU"/>
        </w:rPr>
        <w:t xml:space="preserve"> </w:t>
      </w:r>
      <w:r w:rsidRPr="000509E4">
        <w:rPr>
          <w:sz w:val="24"/>
          <w:lang w:val="ru-RU"/>
        </w:rPr>
        <w:t>диагностик;</w:t>
      </w:r>
    </w:p>
    <w:p w:rsidR="00E86648" w:rsidRPr="000509E4" w:rsidRDefault="000509E4" w:rsidP="001371E4">
      <w:pPr>
        <w:pStyle w:val="a4"/>
        <w:numPr>
          <w:ilvl w:val="0"/>
          <w:numId w:val="158"/>
        </w:numPr>
        <w:tabs>
          <w:tab w:val="left" w:pos="1042"/>
          <w:tab w:val="left" w:pos="1043"/>
        </w:tabs>
        <w:spacing w:line="291" w:lineRule="exact"/>
        <w:ind w:hanging="708"/>
        <w:rPr>
          <w:sz w:val="24"/>
          <w:lang w:val="ru-RU"/>
        </w:rPr>
      </w:pPr>
      <w:r w:rsidRPr="000509E4">
        <w:rPr>
          <w:sz w:val="24"/>
          <w:lang w:val="ru-RU"/>
        </w:rPr>
        <w:t>Творческих работ, включая учебные исследования и учебные</w:t>
      </w:r>
      <w:r w:rsidR="002B7913">
        <w:rPr>
          <w:sz w:val="24"/>
          <w:lang w:val="ru-RU"/>
        </w:rPr>
        <w:t xml:space="preserve"> </w:t>
      </w:r>
      <w:r w:rsidRPr="000509E4">
        <w:rPr>
          <w:sz w:val="24"/>
          <w:lang w:val="ru-RU"/>
        </w:rPr>
        <w:t>проекты.</w:t>
      </w:r>
    </w:p>
    <w:p w:rsidR="00E86648" w:rsidRPr="000509E4" w:rsidRDefault="000509E4">
      <w:pPr>
        <w:pStyle w:val="a3"/>
        <w:ind w:left="120" w:right="658" w:firstLine="708"/>
        <w:jc w:val="both"/>
        <w:rPr>
          <w:lang w:val="ru-RU"/>
        </w:rPr>
      </w:pPr>
      <w:r w:rsidRPr="000509E4">
        <w:rPr>
          <w:lang w:val="ru-RU"/>
        </w:rPr>
        <w:t xml:space="preserve">Решение о достижении или недостижении планируемых предметных результатов освоения ООП ООО или об освоении или не освоении учебного материала принимается учителем- предметником  на  основании   результатов  выполнения  заданий   </w:t>
      </w:r>
      <w:r w:rsidRPr="000509E4">
        <w:rPr>
          <w:i/>
          <w:lang w:val="ru-RU"/>
        </w:rPr>
        <w:t xml:space="preserve">базового  уровня.    </w:t>
      </w:r>
      <w:r w:rsidRPr="000509E4">
        <w:rPr>
          <w:lang w:val="ru-RU"/>
        </w:rPr>
        <w:t>Критерием</w:t>
      </w:r>
    </w:p>
    <w:p w:rsidR="00E86648" w:rsidRPr="000509E4" w:rsidRDefault="00E86648">
      <w:pPr>
        <w:jc w:val="both"/>
        <w:rPr>
          <w:lang w:val="ru-RU"/>
        </w:rPr>
        <w:sectPr w:rsidR="00E86648" w:rsidRPr="000509E4">
          <w:pgSz w:w="11930" w:h="16860"/>
          <w:pgMar w:top="880" w:right="200" w:bottom="500" w:left="760" w:header="0" w:footer="242" w:gutter="0"/>
          <w:cols w:space="720"/>
        </w:sectPr>
      </w:pPr>
    </w:p>
    <w:p w:rsidR="00E86648" w:rsidRPr="000509E4" w:rsidRDefault="000509E4">
      <w:pPr>
        <w:spacing w:before="54" w:line="275" w:lineRule="exact"/>
        <w:ind w:left="240"/>
        <w:jc w:val="both"/>
        <w:rPr>
          <w:sz w:val="24"/>
          <w:lang w:val="ru-RU"/>
        </w:rPr>
      </w:pPr>
      <w:r w:rsidRPr="000509E4">
        <w:rPr>
          <w:sz w:val="24"/>
          <w:lang w:val="ru-RU"/>
        </w:rPr>
        <w:lastRenderedPageBreak/>
        <w:t xml:space="preserve">освоения  учебного материала считается  </w:t>
      </w:r>
      <w:r w:rsidRPr="000509E4">
        <w:rPr>
          <w:i/>
          <w:sz w:val="24"/>
          <w:lang w:val="ru-RU"/>
        </w:rPr>
        <w:t xml:space="preserve">выполнение не менее 50%  </w:t>
      </w:r>
      <w:r w:rsidRPr="000509E4">
        <w:rPr>
          <w:sz w:val="24"/>
          <w:lang w:val="ru-RU"/>
        </w:rPr>
        <w:t>заданий базового  уровня или</w:t>
      </w:r>
    </w:p>
    <w:p w:rsidR="00E86648" w:rsidRPr="000509E4" w:rsidRDefault="000509E4">
      <w:pPr>
        <w:spacing w:line="275" w:lineRule="exact"/>
        <w:ind w:left="240"/>
        <w:jc w:val="both"/>
        <w:rPr>
          <w:sz w:val="24"/>
          <w:lang w:val="ru-RU"/>
        </w:rPr>
      </w:pPr>
      <w:r w:rsidRPr="000509E4">
        <w:rPr>
          <w:i/>
          <w:sz w:val="24"/>
          <w:lang w:val="ru-RU"/>
        </w:rPr>
        <w:t xml:space="preserve">получение 50% от максимального балла </w:t>
      </w:r>
      <w:r w:rsidRPr="000509E4">
        <w:rPr>
          <w:sz w:val="24"/>
          <w:lang w:val="ru-RU"/>
        </w:rPr>
        <w:t>за выполнение заданий базового уровня.</w:t>
      </w:r>
    </w:p>
    <w:p w:rsidR="00E86648" w:rsidRPr="000509E4" w:rsidRDefault="00E86648">
      <w:pPr>
        <w:pStyle w:val="a3"/>
        <w:ind w:left="0"/>
        <w:rPr>
          <w:lang w:val="ru-RU"/>
        </w:rPr>
      </w:pPr>
    </w:p>
    <w:p w:rsidR="00E86648" w:rsidRPr="000509E4" w:rsidRDefault="00E86648">
      <w:pPr>
        <w:pStyle w:val="a3"/>
        <w:spacing w:before="2"/>
        <w:ind w:left="0"/>
        <w:rPr>
          <w:sz w:val="33"/>
          <w:lang w:val="ru-RU"/>
        </w:rPr>
      </w:pPr>
    </w:p>
    <w:p w:rsidR="00E86648" w:rsidRPr="000509E4" w:rsidRDefault="000509E4" w:rsidP="001371E4">
      <w:pPr>
        <w:pStyle w:val="3"/>
        <w:numPr>
          <w:ilvl w:val="3"/>
          <w:numId w:val="157"/>
        </w:numPr>
        <w:tabs>
          <w:tab w:val="left" w:pos="1113"/>
        </w:tabs>
        <w:spacing w:line="274" w:lineRule="exact"/>
        <w:ind w:right="352" w:firstLine="0"/>
        <w:jc w:val="both"/>
        <w:rPr>
          <w:lang w:val="ru-RU"/>
        </w:rPr>
      </w:pPr>
      <w:r w:rsidRPr="000509E4">
        <w:rPr>
          <w:lang w:val="ru-RU"/>
        </w:rPr>
        <w:t>Портфель достижений как инструменты оценки динамики образовательных достижений.</w:t>
      </w:r>
    </w:p>
    <w:p w:rsidR="00E86648" w:rsidRPr="000509E4" w:rsidRDefault="000509E4">
      <w:pPr>
        <w:pStyle w:val="a3"/>
        <w:spacing w:before="54"/>
        <w:ind w:left="240" w:right="343" w:firstLine="924"/>
        <w:jc w:val="both"/>
        <w:rPr>
          <w:lang w:val="ru-RU"/>
        </w:rPr>
      </w:pPr>
      <w:r w:rsidRPr="000509E4">
        <w:rPr>
          <w:b/>
          <w:i/>
          <w:lang w:val="ru-RU"/>
        </w:rPr>
        <w:t xml:space="preserve">Портфель достижений обучающегося </w:t>
      </w:r>
      <w:r w:rsidRPr="000509E4">
        <w:rPr>
          <w:lang w:val="ru-RU"/>
        </w:rPr>
        <w:t>(далее – портфель) – форма аутентичной индивидуальной оценки, способ фиксирования, накопления и оценки индивидуальных  достижений обучающегося. Портфель дополняет традиционные контрольно-оценочные процедуры, позволяет учитывать результаты, достигнутые учеником в разнообразных видах деятельности – учебной, творческой, социальной коммуникативной и других, и является важным элементом практико-ориентированного, деятельностного подходакобразованию.</w:t>
      </w:r>
    </w:p>
    <w:p w:rsidR="00E86648" w:rsidRPr="000509E4" w:rsidRDefault="000509E4">
      <w:pPr>
        <w:pStyle w:val="a3"/>
        <w:ind w:left="240"/>
        <w:jc w:val="both"/>
        <w:rPr>
          <w:lang w:val="ru-RU"/>
        </w:rPr>
      </w:pPr>
      <w:r w:rsidRPr="000509E4">
        <w:rPr>
          <w:i/>
          <w:lang w:val="ru-RU"/>
        </w:rPr>
        <w:t xml:space="preserve">Цель  </w:t>
      </w:r>
      <w:r w:rsidRPr="000509E4">
        <w:rPr>
          <w:lang w:val="ru-RU"/>
        </w:rPr>
        <w:t>портфеля  -  представить  отчет  по  процессу  образования  обучающегося,    увидеть</w:t>
      </w:r>
    </w:p>
    <w:p w:rsidR="00E86648" w:rsidRPr="000509E4" w:rsidRDefault="000509E4">
      <w:pPr>
        <w:pStyle w:val="a3"/>
        <w:ind w:left="240" w:right="328"/>
        <w:jc w:val="both"/>
        <w:rPr>
          <w:lang w:val="ru-RU"/>
        </w:rPr>
      </w:pPr>
      <w:r w:rsidRPr="000509E4">
        <w:rPr>
          <w:lang w:val="ru-RU"/>
        </w:rPr>
        <w:t>«картину» значимых образовательных результатов в целом, обеспечить отслеживание индивидуального прогресса в широком образовательном контексте, продемонстрировать его способности практически применять приобретѐнные знания и умения.</w:t>
      </w:r>
    </w:p>
    <w:p w:rsidR="00E86648" w:rsidRDefault="000509E4">
      <w:pPr>
        <w:ind w:left="240"/>
        <w:jc w:val="both"/>
        <w:rPr>
          <w:sz w:val="24"/>
        </w:rPr>
      </w:pPr>
      <w:r>
        <w:rPr>
          <w:i/>
          <w:sz w:val="24"/>
        </w:rPr>
        <w:t xml:space="preserve">Педагогические задачи </w:t>
      </w:r>
      <w:r>
        <w:rPr>
          <w:sz w:val="24"/>
        </w:rPr>
        <w:t>портфеля:</w:t>
      </w:r>
    </w:p>
    <w:p w:rsidR="00E86648" w:rsidRPr="000509E4" w:rsidRDefault="000509E4" w:rsidP="001371E4">
      <w:pPr>
        <w:pStyle w:val="a4"/>
        <w:numPr>
          <w:ilvl w:val="4"/>
          <w:numId w:val="157"/>
        </w:numPr>
        <w:tabs>
          <w:tab w:val="left" w:pos="1323"/>
          <w:tab w:val="left" w:pos="1324"/>
        </w:tabs>
        <w:spacing w:before="4"/>
        <w:ind w:firstLine="0"/>
        <w:rPr>
          <w:sz w:val="24"/>
          <w:lang w:val="ru-RU"/>
        </w:rPr>
      </w:pPr>
      <w:r w:rsidRPr="000509E4">
        <w:rPr>
          <w:sz w:val="24"/>
          <w:lang w:val="ru-RU"/>
        </w:rPr>
        <w:t>поддерживать высокую учебную мотивациюшкольников;</w:t>
      </w:r>
    </w:p>
    <w:p w:rsidR="00E86648" w:rsidRPr="000509E4" w:rsidRDefault="000509E4" w:rsidP="001371E4">
      <w:pPr>
        <w:pStyle w:val="a4"/>
        <w:numPr>
          <w:ilvl w:val="4"/>
          <w:numId w:val="157"/>
        </w:numPr>
        <w:tabs>
          <w:tab w:val="left" w:pos="1323"/>
          <w:tab w:val="left" w:pos="1324"/>
        </w:tabs>
        <w:spacing w:before="3"/>
        <w:ind w:right="712" w:firstLine="0"/>
        <w:rPr>
          <w:sz w:val="24"/>
          <w:lang w:val="ru-RU"/>
        </w:rPr>
      </w:pPr>
      <w:r w:rsidRPr="000509E4">
        <w:rPr>
          <w:sz w:val="24"/>
          <w:lang w:val="ru-RU"/>
        </w:rPr>
        <w:t>выявлять существующий уровень сформированности умений и совершенствовать их путѐм внесения коррекции в учебныйпроцесс;</w:t>
      </w:r>
    </w:p>
    <w:p w:rsidR="00E86648" w:rsidRPr="000509E4" w:rsidRDefault="000509E4" w:rsidP="001371E4">
      <w:pPr>
        <w:pStyle w:val="a4"/>
        <w:numPr>
          <w:ilvl w:val="4"/>
          <w:numId w:val="157"/>
        </w:numPr>
        <w:tabs>
          <w:tab w:val="left" w:pos="1323"/>
          <w:tab w:val="left" w:pos="1324"/>
          <w:tab w:val="left" w:pos="2528"/>
          <w:tab w:val="left" w:pos="4201"/>
          <w:tab w:val="left" w:pos="6345"/>
          <w:tab w:val="left" w:pos="8030"/>
        </w:tabs>
        <w:spacing w:before="24" w:line="274" w:lineRule="exact"/>
        <w:ind w:left="1323" w:right="1637" w:hanging="710"/>
        <w:rPr>
          <w:sz w:val="24"/>
          <w:lang w:val="ru-RU"/>
        </w:rPr>
      </w:pPr>
      <w:r w:rsidRPr="000509E4">
        <w:rPr>
          <w:sz w:val="24"/>
          <w:lang w:val="ru-RU"/>
        </w:rPr>
        <w:t>поощрять</w:t>
      </w:r>
      <w:r w:rsidRPr="000509E4">
        <w:rPr>
          <w:sz w:val="24"/>
          <w:lang w:val="ru-RU"/>
        </w:rPr>
        <w:tab/>
        <w:t>активность  и</w:t>
      </w:r>
      <w:r w:rsidRPr="000509E4">
        <w:rPr>
          <w:sz w:val="24"/>
          <w:lang w:val="ru-RU"/>
        </w:rPr>
        <w:tab/>
        <w:t>самостоятельность</w:t>
      </w:r>
      <w:r w:rsidRPr="000509E4">
        <w:rPr>
          <w:sz w:val="24"/>
          <w:lang w:val="ru-RU"/>
        </w:rPr>
        <w:tab/>
        <w:t>обучающихся,</w:t>
      </w:r>
      <w:r w:rsidRPr="000509E4">
        <w:rPr>
          <w:sz w:val="24"/>
          <w:lang w:val="ru-RU"/>
        </w:rPr>
        <w:tab/>
        <w:t>расширять возможности обучения исамообучения;</w:t>
      </w:r>
    </w:p>
    <w:p w:rsidR="00E86648" w:rsidRPr="000509E4" w:rsidRDefault="000509E4" w:rsidP="001371E4">
      <w:pPr>
        <w:pStyle w:val="a4"/>
        <w:numPr>
          <w:ilvl w:val="4"/>
          <w:numId w:val="157"/>
        </w:numPr>
        <w:tabs>
          <w:tab w:val="left" w:pos="1323"/>
          <w:tab w:val="left" w:pos="1324"/>
        </w:tabs>
        <w:spacing w:line="288" w:lineRule="exact"/>
        <w:ind w:left="1323" w:hanging="710"/>
        <w:rPr>
          <w:sz w:val="24"/>
          <w:lang w:val="ru-RU"/>
        </w:rPr>
      </w:pPr>
      <w:r w:rsidRPr="000509E4">
        <w:rPr>
          <w:sz w:val="24"/>
          <w:lang w:val="ru-RU"/>
        </w:rPr>
        <w:t>развивать навыки рефлексивной и оценочной (самооценочной) деятельностиучащихся;</w:t>
      </w:r>
    </w:p>
    <w:p w:rsidR="00E86648" w:rsidRPr="000509E4" w:rsidRDefault="000509E4" w:rsidP="001371E4">
      <w:pPr>
        <w:pStyle w:val="a4"/>
        <w:numPr>
          <w:ilvl w:val="4"/>
          <w:numId w:val="157"/>
        </w:numPr>
        <w:tabs>
          <w:tab w:val="left" w:pos="1323"/>
          <w:tab w:val="left" w:pos="1324"/>
        </w:tabs>
        <w:spacing w:before="25" w:line="274" w:lineRule="exact"/>
        <w:ind w:right="401" w:firstLine="0"/>
        <w:rPr>
          <w:sz w:val="24"/>
          <w:lang w:val="ru-RU"/>
        </w:rPr>
      </w:pPr>
      <w:r w:rsidRPr="000509E4">
        <w:rPr>
          <w:sz w:val="24"/>
          <w:lang w:val="ru-RU"/>
        </w:rPr>
        <w:t>формировать умения учиться ставить цели, планировать и организовыватьсобственную учебнуюдеятельность;</w:t>
      </w:r>
    </w:p>
    <w:p w:rsidR="00E86648" w:rsidRPr="000509E4" w:rsidRDefault="000509E4" w:rsidP="001371E4">
      <w:pPr>
        <w:pStyle w:val="a4"/>
        <w:numPr>
          <w:ilvl w:val="4"/>
          <w:numId w:val="157"/>
        </w:numPr>
        <w:tabs>
          <w:tab w:val="left" w:pos="1323"/>
          <w:tab w:val="left" w:pos="1324"/>
        </w:tabs>
        <w:spacing w:line="286" w:lineRule="exact"/>
        <w:ind w:left="1323" w:hanging="710"/>
        <w:rPr>
          <w:sz w:val="24"/>
          <w:lang w:val="ru-RU"/>
        </w:rPr>
      </w:pPr>
      <w:r w:rsidRPr="000509E4">
        <w:rPr>
          <w:sz w:val="24"/>
          <w:lang w:val="ru-RU"/>
        </w:rPr>
        <w:t>содействовать  индивидуализации (персонализации) образованияшкольников;</w:t>
      </w:r>
    </w:p>
    <w:p w:rsidR="00E86648" w:rsidRPr="000509E4" w:rsidRDefault="000509E4" w:rsidP="001371E4">
      <w:pPr>
        <w:pStyle w:val="a4"/>
        <w:numPr>
          <w:ilvl w:val="4"/>
          <w:numId w:val="157"/>
        </w:numPr>
        <w:tabs>
          <w:tab w:val="left" w:pos="1323"/>
          <w:tab w:val="left" w:pos="1324"/>
        </w:tabs>
        <w:spacing w:before="1"/>
        <w:ind w:left="1323" w:hanging="710"/>
        <w:rPr>
          <w:sz w:val="24"/>
          <w:lang w:val="ru-RU"/>
        </w:rPr>
      </w:pPr>
      <w:r w:rsidRPr="000509E4">
        <w:rPr>
          <w:sz w:val="24"/>
          <w:lang w:val="ru-RU"/>
        </w:rPr>
        <w:t>закладыватьдополнительныепредпосылкиивозможностидляуспешнойсоциализации.</w:t>
      </w:r>
    </w:p>
    <w:p w:rsidR="00E86648" w:rsidRPr="000509E4" w:rsidRDefault="00E86648">
      <w:pPr>
        <w:pStyle w:val="a3"/>
        <w:ind w:left="0"/>
        <w:rPr>
          <w:sz w:val="20"/>
          <w:lang w:val="ru-RU"/>
        </w:rPr>
      </w:pPr>
    </w:p>
    <w:p w:rsidR="00E86648" w:rsidRPr="000509E4" w:rsidRDefault="00E86648">
      <w:pPr>
        <w:pStyle w:val="a3"/>
        <w:spacing w:before="8"/>
        <w:ind w:left="0"/>
        <w:rPr>
          <w:sz w:val="29"/>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1683"/>
        <w:gridCol w:w="1820"/>
        <w:gridCol w:w="5089"/>
      </w:tblGrid>
      <w:tr w:rsidR="00E86648">
        <w:trPr>
          <w:trHeight w:hRule="exact" w:val="562"/>
        </w:trPr>
        <w:tc>
          <w:tcPr>
            <w:tcW w:w="10512" w:type="dxa"/>
            <w:gridSpan w:val="4"/>
          </w:tcPr>
          <w:p w:rsidR="00E86648" w:rsidRDefault="000509E4">
            <w:pPr>
              <w:pStyle w:val="TableParagraph"/>
              <w:spacing w:line="270" w:lineRule="exact"/>
              <w:ind w:left="3209"/>
              <w:rPr>
                <w:b/>
                <w:sz w:val="24"/>
              </w:rPr>
            </w:pPr>
            <w:r>
              <w:rPr>
                <w:b/>
                <w:sz w:val="24"/>
              </w:rPr>
              <w:t>Портфель достижений обучающегося</w:t>
            </w:r>
          </w:p>
        </w:tc>
      </w:tr>
      <w:tr w:rsidR="00E86648">
        <w:trPr>
          <w:trHeight w:hRule="exact" w:val="288"/>
        </w:trPr>
        <w:tc>
          <w:tcPr>
            <w:tcW w:w="5423" w:type="dxa"/>
            <w:gridSpan w:val="3"/>
          </w:tcPr>
          <w:p w:rsidR="00E86648" w:rsidRDefault="000509E4">
            <w:pPr>
              <w:pStyle w:val="TableParagraph"/>
              <w:spacing w:line="270" w:lineRule="exact"/>
              <w:ind w:left="898" w:right="679"/>
              <w:rPr>
                <w:b/>
                <w:sz w:val="24"/>
              </w:rPr>
            </w:pPr>
            <w:r>
              <w:rPr>
                <w:b/>
                <w:sz w:val="24"/>
              </w:rPr>
              <w:t>Портфель  внешних достижений</w:t>
            </w:r>
          </w:p>
        </w:tc>
        <w:tc>
          <w:tcPr>
            <w:tcW w:w="5089" w:type="dxa"/>
          </w:tcPr>
          <w:p w:rsidR="00E86648" w:rsidRDefault="000509E4">
            <w:pPr>
              <w:pStyle w:val="TableParagraph"/>
              <w:spacing w:line="270" w:lineRule="exact"/>
              <w:ind w:left="743"/>
              <w:rPr>
                <w:b/>
                <w:sz w:val="24"/>
              </w:rPr>
            </w:pPr>
            <w:r>
              <w:rPr>
                <w:b/>
                <w:sz w:val="24"/>
              </w:rPr>
              <w:t>Портфель личностного развития</w:t>
            </w:r>
          </w:p>
        </w:tc>
      </w:tr>
      <w:tr w:rsidR="00E86648" w:rsidRPr="00294A15">
        <w:trPr>
          <w:trHeight w:hRule="exact" w:val="1390"/>
        </w:trPr>
        <w:tc>
          <w:tcPr>
            <w:tcW w:w="1920" w:type="dxa"/>
          </w:tcPr>
          <w:p w:rsidR="00E86648" w:rsidRDefault="000509E4">
            <w:pPr>
              <w:pStyle w:val="TableParagraph"/>
              <w:ind w:left="321" w:right="294" w:firstLine="24"/>
              <w:rPr>
                <w:b/>
                <w:sz w:val="24"/>
              </w:rPr>
            </w:pPr>
            <w:r>
              <w:rPr>
                <w:b/>
                <w:sz w:val="24"/>
              </w:rPr>
              <w:t>Коллекция документов</w:t>
            </w:r>
          </w:p>
        </w:tc>
        <w:tc>
          <w:tcPr>
            <w:tcW w:w="1683" w:type="dxa"/>
          </w:tcPr>
          <w:p w:rsidR="00E86648" w:rsidRDefault="000509E4">
            <w:pPr>
              <w:pStyle w:val="TableParagraph"/>
              <w:ind w:left="386" w:right="206" w:hanging="154"/>
              <w:rPr>
                <w:b/>
                <w:sz w:val="24"/>
              </w:rPr>
            </w:pPr>
            <w:r>
              <w:rPr>
                <w:b/>
                <w:sz w:val="24"/>
              </w:rPr>
              <w:t>Коллекция отзывов</w:t>
            </w:r>
          </w:p>
        </w:tc>
        <w:tc>
          <w:tcPr>
            <w:tcW w:w="1820" w:type="dxa"/>
          </w:tcPr>
          <w:p w:rsidR="00E86648" w:rsidRDefault="000509E4">
            <w:pPr>
              <w:pStyle w:val="TableParagraph"/>
              <w:ind w:left="597" w:right="276" w:hanging="298"/>
              <w:rPr>
                <w:b/>
                <w:sz w:val="24"/>
              </w:rPr>
            </w:pPr>
            <w:r>
              <w:rPr>
                <w:b/>
                <w:sz w:val="24"/>
              </w:rPr>
              <w:t>Коллекция работ</w:t>
            </w:r>
          </w:p>
        </w:tc>
        <w:tc>
          <w:tcPr>
            <w:tcW w:w="5089" w:type="dxa"/>
          </w:tcPr>
          <w:p w:rsidR="00E86648" w:rsidRPr="000509E4" w:rsidRDefault="000509E4">
            <w:pPr>
              <w:pStyle w:val="TableParagraph"/>
              <w:ind w:left="122" w:right="129"/>
              <w:jc w:val="center"/>
              <w:rPr>
                <w:b/>
                <w:sz w:val="24"/>
                <w:lang w:val="ru-RU"/>
              </w:rPr>
            </w:pPr>
            <w:r w:rsidRPr="000509E4">
              <w:rPr>
                <w:b/>
                <w:sz w:val="24"/>
                <w:lang w:val="ru-RU"/>
              </w:rPr>
              <w:t>Изучение обучающимся особенностей своей личности в системе ее социальных отношений и спланированная работа по их совершенствованию для достижения новых качеств</w:t>
            </w:r>
          </w:p>
        </w:tc>
      </w:tr>
      <w:tr w:rsidR="00E86648" w:rsidRPr="00294A15">
        <w:trPr>
          <w:trHeight w:hRule="exact" w:val="1142"/>
        </w:trPr>
        <w:tc>
          <w:tcPr>
            <w:tcW w:w="5423" w:type="dxa"/>
            <w:gridSpan w:val="3"/>
          </w:tcPr>
          <w:p w:rsidR="00E86648" w:rsidRPr="000509E4" w:rsidRDefault="000509E4">
            <w:pPr>
              <w:pStyle w:val="TableParagraph"/>
              <w:spacing w:before="70" w:line="276" w:lineRule="auto"/>
              <w:ind w:left="1200" w:right="679" w:hanging="834"/>
              <w:rPr>
                <w:b/>
                <w:lang w:val="ru-RU"/>
              </w:rPr>
            </w:pPr>
            <w:r w:rsidRPr="000509E4">
              <w:rPr>
                <w:b/>
                <w:lang w:val="ru-RU"/>
              </w:rPr>
              <w:t>Накопление документальных свидетельств успешности обучающегося</w:t>
            </w:r>
          </w:p>
        </w:tc>
        <w:tc>
          <w:tcPr>
            <w:tcW w:w="5089" w:type="dxa"/>
          </w:tcPr>
          <w:p w:rsidR="00E86648" w:rsidRPr="000509E4" w:rsidRDefault="00E86648">
            <w:pPr>
              <w:rPr>
                <w:lang w:val="ru-RU"/>
              </w:rPr>
            </w:pPr>
          </w:p>
        </w:tc>
      </w:tr>
    </w:tbl>
    <w:p w:rsidR="00E86648" w:rsidRPr="000509E4" w:rsidRDefault="00E86648">
      <w:pPr>
        <w:pStyle w:val="a3"/>
        <w:ind w:left="0"/>
        <w:rPr>
          <w:sz w:val="20"/>
          <w:lang w:val="ru-RU"/>
        </w:rPr>
      </w:pPr>
    </w:p>
    <w:p w:rsidR="00E86648" w:rsidRPr="000509E4" w:rsidRDefault="00E86648">
      <w:pPr>
        <w:pStyle w:val="a3"/>
        <w:spacing w:before="5"/>
        <w:ind w:left="0"/>
        <w:rPr>
          <w:lang w:val="ru-RU"/>
        </w:rPr>
      </w:pPr>
    </w:p>
    <w:p w:rsidR="00E86648" w:rsidRPr="000509E4" w:rsidRDefault="000509E4">
      <w:pPr>
        <w:spacing w:before="69" w:line="276" w:lineRule="exact"/>
        <w:ind w:left="240" w:right="893"/>
        <w:rPr>
          <w:sz w:val="24"/>
          <w:lang w:val="ru-RU"/>
        </w:rPr>
      </w:pPr>
      <w:r w:rsidRPr="000509E4">
        <w:rPr>
          <w:i/>
          <w:sz w:val="24"/>
          <w:lang w:val="ru-RU"/>
        </w:rPr>
        <w:t xml:space="preserve">Модельная функция </w:t>
      </w:r>
      <w:r w:rsidRPr="000509E4">
        <w:rPr>
          <w:sz w:val="24"/>
          <w:lang w:val="ru-RU"/>
        </w:rPr>
        <w:t>портфеля заключается в следующем:</w:t>
      </w:r>
    </w:p>
    <w:p w:rsidR="00E86648" w:rsidRPr="000509E4" w:rsidRDefault="000509E4" w:rsidP="001371E4">
      <w:pPr>
        <w:pStyle w:val="a4"/>
        <w:numPr>
          <w:ilvl w:val="0"/>
          <w:numId w:val="156"/>
        </w:numPr>
        <w:tabs>
          <w:tab w:val="left" w:pos="1184"/>
          <w:tab w:val="left" w:pos="1185"/>
        </w:tabs>
        <w:spacing w:line="294" w:lineRule="exact"/>
        <w:ind w:firstLine="0"/>
        <w:rPr>
          <w:sz w:val="24"/>
          <w:lang w:val="ru-RU"/>
        </w:rPr>
      </w:pPr>
      <w:r w:rsidRPr="000509E4">
        <w:rPr>
          <w:sz w:val="24"/>
          <w:lang w:val="ru-RU"/>
        </w:rPr>
        <w:t>отражает динамику развития ученика, результатовегосамореализации;</w:t>
      </w:r>
    </w:p>
    <w:p w:rsidR="00E86648" w:rsidRPr="000509E4" w:rsidRDefault="000509E4" w:rsidP="001371E4">
      <w:pPr>
        <w:pStyle w:val="a4"/>
        <w:numPr>
          <w:ilvl w:val="0"/>
          <w:numId w:val="156"/>
        </w:numPr>
        <w:tabs>
          <w:tab w:val="left" w:pos="1184"/>
          <w:tab w:val="left" w:pos="1185"/>
        </w:tabs>
        <w:spacing w:before="3"/>
        <w:ind w:right="1144" w:firstLine="0"/>
        <w:rPr>
          <w:sz w:val="24"/>
          <w:lang w:val="ru-RU"/>
        </w:rPr>
      </w:pPr>
      <w:r w:rsidRPr="000509E4">
        <w:rPr>
          <w:sz w:val="24"/>
          <w:lang w:val="ru-RU"/>
        </w:rPr>
        <w:t>демонстрирует стиль учения, свойственный ученику, показывает особенности его общей культуры и отдельных сторонинтеллекта;</w:t>
      </w:r>
    </w:p>
    <w:p w:rsidR="00E86648" w:rsidRPr="000509E4" w:rsidRDefault="000509E4" w:rsidP="001371E4">
      <w:pPr>
        <w:pStyle w:val="a4"/>
        <w:numPr>
          <w:ilvl w:val="0"/>
          <w:numId w:val="156"/>
        </w:numPr>
        <w:tabs>
          <w:tab w:val="left" w:pos="1184"/>
          <w:tab w:val="left" w:pos="1185"/>
        </w:tabs>
        <w:spacing w:before="24" w:line="274" w:lineRule="exact"/>
        <w:ind w:right="779" w:firstLine="0"/>
        <w:rPr>
          <w:sz w:val="24"/>
          <w:lang w:val="ru-RU"/>
        </w:rPr>
      </w:pPr>
      <w:r w:rsidRPr="000509E4">
        <w:rPr>
          <w:sz w:val="24"/>
          <w:lang w:val="ru-RU"/>
        </w:rPr>
        <w:t>помогает обучающемуся самостоятельно проводить рефлексию собственной учебной работы;</w:t>
      </w:r>
    </w:p>
    <w:p w:rsidR="00E86648" w:rsidRPr="000509E4" w:rsidRDefault="000509E4" w:rsidP="001371E4">
      <w:pPr>
        <w:pStyle w:val="a4"/>
        <w:numPr>
          <w:ilvl w:val="0"/>
          <w:numId w:val="156"/>
        </w:numPr>
        <w:tabs>
          <w:tab w:val="left" w:pos="1184"/>
          <w:tab w:val="left" w:pos="1185"/>
        </w:tabs>
        <w:spacing w:before="23" w:line="274" w:lineRule="exact"/>
        <w:ind w:right="674" w:firstLine="0"/>
        <w:rPr>
          <w:sz w:val="24"/>
          <w:lang w:val="ru-RU"/>
        </w:rPr>
      </w:pPr>
      <w:r w:rsidRPr="000509E4">
        <w:rPr>
          <w:sz w:val="24"/>
          <w:lang w:val="ru-RU"/>
        </w:rPr>
        <w:t>помогает обучающемуся самостоятельно установить связи между усвоенными ранее и новымизнаниями.</w:t>
      </w:r>
    </w:p>
    <w:p w:rsidR="00E86648" w:rsidRPr="000509E4" w:rsidRDefault="000509E4">
      <w:pPr>
        <w:pStyle w:val="a3"/>
        <w:spacing w:line="271" w:lineRule="exact"/>
        <w:ind w:left="240" w:right="560"/>
        <w:rPr>
          <w:lang w:val="ru-RU"/>
        </w:rPr>
      </w:pPr>
      <w:r w:rsidRPr="000509E4">
        <w:rPr>
          <w:lang w:val="ru-RU"/>
        </w:rPr>
        <w:t>Портфель представляет собой комплекс документов и образовательных продуктов, в котором,</w:t>
      </w:r>
    </w:p>
    <w:p w:rsidR="00E86648" w:rsidRPr="000509E4" w:rsidRDefault="00E86648">
      <w:pPr>
        <w:spacing w:line="271" w:lineRule="exact"/>
        <w:rPr>
          <w:lang w:val="ru-RU"/>
        </w:rPr>
        <w:sectPr w:rsidR="00E86648" w:rsidRPr="000509E4">
          <w:pgSz w:w="11930" w:h="16860"/>
          <w:pgMar w:top="820" w:right="520" w:bottom="500" w:left="640" w:header="0" w:footer="242" w:gutter="0"/>
          <w:cols w:space="720"/>
        </w:sectPr>
      </w:pPr>
    </w:p>
    <w:p w:rsidR="00E86648" w:rsidRPr="000509E4" w:rsidRDefault="000509E4">
      <w:pPr>
        <w:pStyle w:val="a3"/>
        <w:spacing w:before="54"/>
        <w:ind w:left="100" w:right="495"/>
        <w:jc w:val="both"/>
        <w:rPr>
          <w:lang w:val="ru-RU"/>
        </w:rPr>
      </w:pPr>
      <w:r w:rsidRPr="000509E4">
        <w:rPr>
          <w:lang w:val="ru-RU"/>
        </w:rPr>
        <w:lastRenderedPageBreak/>
        <w:t>помимо итоговых результатов образования, содержится информация об индивидуальной образовательной и социокультурной активности обучающегося на протяжении всего обучения в ОО.</w:t>
      </w:r>
    </w:p>
    <w:p w:rsidR="00E86648" w:rsidRPr="000509E4" w:rsidRDefault="000509E4">
      <w:pPr>
        <w:pStyle w:val="a3"/>
        <w:ind w:left="100" w:right="491"/>
        <w:jc w:val="both"/>
        <w:rPr>
          <w:lang w:val="ru-RU"/>
        </w:rPr>
      </w:pPr>
      <w:r w:rsidRPr="000509E4">
        <w:rPr>
          <w:lang w:val="ru-RU"/>
        </w:rPr>
        <w:t xml:space="preserve">Порядок формирования портфеля достижений регламентируется локальным актом ОО – Положением о портфеле достижений обучающегося основной школы. Формирование документов, входящих в портфель, осуществляется обучающимися </w:t>
      </w:r>
      <w:r w:rsidRPr="000509E4">
        <w:rPr>
          <w:i/>
          <w:lang w:val="ru-RU"/>
        </w:rPr>
        <w:t xml:space="preserve">самостоятельно </w:t>
      </w:r>
      <w:r w:rsidRPr="000509E4">
        <w:rPr>
          <w:lang w:val="ru-RU"/>
        </w:rPr>
        <w:t xml:space="preserve">на </w:t>
      </w:r>
      <w:r w:rsidRPr="000509E4">
        <w:rPr>
          <w:i/>
          <w:lang w:val="ru-RU"/>
        </w:rPr>
        <w:t xml:space="preserve">добровольной основе. </w:t>
      </w:r>
      <w:r w:rsidRPr="000509E4">
        <w:rPr>
          <w:lang w:val="ru-RU"/>
        </w:rPr>
        <w:t>Педагоги содействуют формированию пакета документов, входящих в портфель, используя следующие средства: беседы, консультации, совместную деятельность взрослого и ребенка, творческую деятельность детей.</w:t>
      </w:r>
    </w:p>
    <w:p w:rsidR="00E86648" w:rsidRPr="000509E4" w:rsidRDefault="000509E4">
      <w:pPr>
        <w:ind w:left="100"/>
        <w:jc w:val="both"/>
        <w:rPr>
          <w:i/>
          <w:sz w:val="24"/>
          <w:lang w:val="ru-RU"/>
        </w:rPr>
      </w:pPr>
      <w:r w:rsidRPr="000509E4">
        <w:rPr>
          <w:sz w:val="24"/>
          <w:lang w:val="ru-RU"/>
        </w:rPr>
        <w:t xml:space="preserve">Портфель достижений обучающегося основной школы состоит из </w:t>
      </w:r>
      <w:r w:rsidRPr="000509E4">
        <w:rPr>
          <w:i/>
          <w:sz w:val="24"/>
          <w:lang w:val="ru-RU"/>
        </w:rPr>
        <w:t>следующих частей:</w:t>
      </w:r>
    </w:p>
    <w:p w:rsidR="00E86648" w:rsidRPr="000509E4" w:rsidRDefault="00E86648">
      <w:pPr>
        <w:pStyle w:val="a3"/>
        <w:spacing w:before="1" w:after="1"/>
        <w:ind w:left="0"/>
        <w:rPr>
          <w:i/>
          <w:sz w:val="26"/>
          <w:lang w:val="ru-RU"/>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371"/>
      </w:tblGrid>
      <w:tr w:rsidR="00E86648">
        <w:trPr>
          <w:trHeight w:hRule="exact" w:val="898"/>
        </w:trPr>
        <w:tc>
          <w:tcPr>
            <w:tcW w:w="1952" w:type="dxa"/>
          </w:tcPr>
          <w:p w:rsidR="00E86648" w:rsidRDefault="000509E4">
            <w:pPr>
              <w:pStyle w:val="TableParagraph"/>
              <w:spacing w:before="1"/>
              <w:ind w:left="259" w:right="381"/>
              <w:jc w:val="center"/>
              <w:rPr>
                <w:b/>
                <w:sz w:val="24"/>
              </w:rPr>
            </w:pPr>
            <w:r>
              <w:rPr>
                <w:b/>
                <w:sz w:val="24"/>
              </w:rPr>
              <w:t>Раздел портфеля достижений</w:t>
            </w:r>
          </w:p>
        </w:tc>
        <w:tc>
          <w:tcPr>
            <w:tcW w:w="8371" w:type="dxa"/>
          </w:tcPr>
          <w:p w:rsidR="00E86648" w:rsidRDefault="000509E4">
            <w:pPr>
              <w:pStyle w:val="TableParagraph"/>
              <w:spacing w:line="270" w:lineRule="exact"/>
              <w:ind w:left="2064"/>
              <w:rPr>
                <w:b/>
                <w:sz w:val="24"/>
              </w:rPr>
            </w:pPr>
            <w:r>
              <w:rPr>
                <w:b/>
                <w:sz w:val="24"/>
              </w:rPr>
              <w:t>Документы, представленные в разделе</w:t>
            </w:r>
          </w:p>
        </w:tc>
      </w:tr>
      <w:tr w:rsidR="00E86648" w:rsidRPr="00294A15">
        <w:trPr>
          <w:trHeight w:hRule="exact" w:val="805"/>
        </w:trPr>
        <w:tc>
          <w:tcPr>
            <w:tcW w:w="1952" w:type="dxa"/>
          </w:tcPr>
          <w:p w:rsidR="00E86648" w:rsidRDefault="000509E4">
            <w:pPr>
              <w:pStyle w:val="TableParagraph"/>
              <w:ind w:left="146" w:right="500" w:firstLine="26"/>
              <w:rPr>
                <w:b/>
                <w:sz w:val="24"/>
              </w:rPr>
            </w:pPr>
            <w:r>
              <w:rPr>
                <w:b/>
                <w:sz w:val="24"/>
              </w:rPr>
              <w:t>Коллекция документов</w:t>
            </w:r>
          </w:p>
        </w:tc>
        <w:tc>
          <w:tcPr>
            <w:tcW w:w="8371" w:type="dxa"/>
          </w:tcPr>
          <w:p w:rsidR="00E86648" w:rsidRPr="000509E4" w:rsidRDefault="000509E4">
            <w:pPr>
              <w:pStyle w:val="TableParagraph"/>
              <w:spacing w:line="218" w:lineRule="auto"/>
              <w:ind w:left="0" w:right="101"/>
              <w:jc w:val="both"/>
              <w:rPr>
                <w:sz w:val="24"/>
                <w:lang w:val="ru-RU"/>
              </w:rPr>
            </w:pPr>
            <w:r w:rsidRPr="000509E4">
              <w:rPr>
                <w:sz w:val="24"/>
                <w:lang w:val="ru-RU"/>
              </w:rPr>
              <w:t>Включает подлинники или копии сертифицированных (документированных) индивидуальных образовательных достижений: похвальные грамоты, благодарственные письма, сертификаты и др. документированные поощрения.</w:t>
            </w:r>
          </w:p>
        </w:tc>
      </w:tr>
      <w:tr w:rsidR="00E86648" w:rsidRPr="00294A15">
        <w:trPr>
          <w:trHeight w:hRule="exact" w:val="1601"/>
        </w:trPr>
        <w:tc>
          <w:tcPr>
            <w:tcW w:w="1952" w:type="dxa"/>
          </w:tcPr>
          <w:p w:rsidR="00E86648" w:rsidRDefault="000509E4">
            <w:pPr>
              <w:pStyle w:val="TableParagraph"/>
              <w:ind w:left="317" w:right="549" w:hanging="159"/>
              <w:rPr>
                <w:b/>
                <w:sz w:val="24"/>
              </w:rPr>
            </w:pPr>
            <w:r>
              <w:rPr>
                <w:b/>
                <w:sz w:val="24"/>
              </w:rPr>
              <w:t>Коллекция отзывов</w:t>
            </w:r>
          </w:p>
        </w:tc>
        <w:tc>
          <w:tcPr>
            <w:tcW w:w="8371" w:type="dxa"/>
          </w:tcPr>
          <w:p w:rsidR="00E86648" w:rsidRPr="000509E4" w:rsidRDefault="000509E4">
            <w:pPr>
              <w:pStyle w:val="TableParagraph"/>
              <w:ind w:left="0" w:right="106"/>
              <w:jc w:val="both"/>
              <w:rPr>
                <w:sz w:val="24"/>
                <w:lang w:val="ru-RU"/>
              </w:rPr>
            </w:pPr>
            <w:r w:rsidRPr="000509E4">
              <w:rPr>
                <w:sz w:val="24"/>
                <w:lang w:val="ru-RU"/>
              </w:rPr>
              <w:t>Включает характеристики отношения обучающегося к различным видам деятельности, представленные учителями, родителями, одноклассниками, работниками системы дополнительного образования и др., а также письменный анализ обучающимся своей конкретной деятельности и ее результатов: тексты заключений, рецензий, отзывов, резюме, эссе, рекомендательных писем и др.</w:t>
            </w:r>
          </w:p>
        </w:tc>
      </w:tr>
      <w:tr w:rsidR="00E86648" w:rsidRPr="00294A15">
        <w:trPr>
          <w:trHeight w:hRule="exact" w:val="2429"/>
        </w:trPr>
        <w:tc>
          <w:tcPr>
            <w:tcW w:w="1952" w:type="dxa"/>
          </w:tcPr>
          <w:p w:rsidR="00E86648" w:rsidRDefault="000509E4">
            <w:pPr>
              <w:pStyle w:val="TableParagraph"/>
              <w:ind w:left="461" w:right="549" w:hanging="303"/>
              <w:rPr>
                <w:b/>
                <w:sz w:val="24"/>
              </w:rPr>
            </w:pPr>
            <w:r>
              <w:rPr>
                <w:b/>
                <w:sz w:val="24"/>
              </w:rPr>
              <w:t>Коллекция работ</w:t>
            </w:r>
          </w:p>
        </w:tc>
        <w:tc>
          <w:tcPr>
            <w:tcW w:w="8371" w:type="dxa"/>
          </w:tcPr>
          <w:p w:rsidR="00E86648" w:rsidRPr="000509E4" w:rsidRDefault="000509E4">
            <w:pPr>
              <w:pStyle w:val="TableParagraph"/>
              <w:ind w:left="0" w:right="94"/>
              <w:jc w:val="both"/>
              <w:rPr>
                <w:sz w:val="24"/>
                <w:lang w:val="ru-RU"/>
              </w:rPr>
            </w:pPr>
            <w:r w:rsidRPr="000509E4">
              <w:rPr>
                <w:sz w:val="24"/>
                <w:lang w:val="ru-RU"/>
              </w:rPr>
              <w:t>Включает в себя краткое представление различных проектов и исследовательских работ, описание основных форм и направлений образовательной и социокультурной активности: участие в научно- практических конференциях, конкурсах, учебных лагерях, изучение  элективных курсов, прохождение различного рода социальных практик, спортивных и творческих достижений и др. Содержит приложение работ обучающегося в виде текстов, электронных версий, фотографий, аудио-файлов, видеозаписей идр.</w:t>
            </w:r>
          </w:p>
        </w:tc>
      </w:tr>
    </w:tbl>
    <w:p w:rsidR="00E86648" w:rsidRPr="000509E4" w:rsidRDefault="00E86648">
      <w:pPr>
        <w:pStyle w:val="a3"/>
        <w:spacing w:before="8"/>
        <w:ind w:left="0"/>
        <w:rPr>
          <w:i/>
          <w:sz w:val="17"/>
          <w:lang w:val="ru-RU"/>
        </w:rPr>
      </w:pPr>
    </w:p>
    <w:p w:rsidR="00E86648" w:rsidRPr="000509E4" w:rsidRDefault="000509E4" w:rsidP="001371E4">
      <w:pPr>
        <w:pStyle w:val="3"/>
        <w:numPr>
          <w:ilvl w:val="3"/>
          <w:numId w:val="155"/>
        </w:numPr>
        <w:tabs>
          <w:tab w:val="left" w:pos="1117"/>
        </w:tabs>
        <w:spacing w:before="74" w:line="274" w:lineRule="exact"/>
        <w:ind w:right="1243" w:firstLine="0"/>
        <w:rPr>
          <w:lang w:val="ru-RU"/>
        </w:rPr>
      </w:pPr>
      <w:r w:rsidRPr="000509E4">
        <w:rPr>
          <w:lang w:val="ru-RU"/>
        </w:rPr>
        <w:t>Организация промежуточной аттестации обучающихся в рамках урочной и внеурочнойдеятельности</w:t>
      </w:r>
    </w:p>
    <w:p w:rsidR="00E86648" w:rsidRPr="000509E4" w:rsidRDefault="00E86648">
      <w:pPr>
        <w:pStyle w:val="a3"/>
        <w:spacing w:before="1"/>
        <w:ind w:left="0"/>
        <w:rPr>
          <w:b/>
          <w:sz w:val="23"/>
          <w:lang w:val="ru-RU"/>
        </w:rPr>
      </w:pPr>
    </w:p>
    <w:p w:rsidR="00E86648" w:rsidRPr="000509E4" w:rsidRDefault="000509E4">
      <w:pPr>
        <w:pStyle w:val="a3"/>
        <w:ind w:left="100" w:right="233" w:firstLine="427"/>
        <w:jc w:val="both"/>
        <w:rPr>
          <w:lang w:val="ru-RU"/>
        </w:rPr>
      </w:pPr>
      <w:r w:rsidRPr="000509E4">
        <w:rPr>
          <w:lang w:val="ru-RU"/>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E86648" w:rsidRPr="000509E4" w:rsidRDefault="000509E4">
      <w:pPr>
        <w:pStyle w:val="a3"/>
        <w:ind w:left="528" w:right="264"/>
        <w:rPr>
          <w:lang w:val="ru-RU"/>
        </w:rPr>
      </w:pPr>
      <w:r w:rsidRPr="000509E4">
        <w:rPr>
          <w:lang w:val="ru-RU"/>
        </w:rPr>
        <w:t>Промежуточная аттестация проводится,  начиная со второго класса.</w:t>
      </w:r>
    </w:p>
    <w:p w:rsidR="00E86648" w:rsidRPr="000509E4" w:rsidRDefault="000509E4">
      <w:pPr>
        <w:pStyle w:val="a3"/>
        <w:ind w:left="100" w:right="230" w:firstLine="427"/>
        <w:jc w:val="both"/>
        <w:rPr>
          <w:lang w:val="ru-RU"/>
        </w:rPr>
      </w:pPr>
      <w:r w:rsidRPr="000509E4">
        <w:rPr>
          <w:lang w:val="ru-RU"/>
        </w:rPr>
        <w:t>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по каждому учебному предмету, курсу, дисциплине, модулю по итогам учебного года.</w:t>
      </w:r>
    </w:p>
    <w:p w:rsidR="00E86648" w:rsidRPr="000509E4" w:rsidRDefault="000509E4">
      <w:pPr>
        <w:pStyle w:val="a3"/>
        <w:ind w:left="528" w:right="264"/>
        <w:rPr>
          <w:lang w:val="ru-RU"/>
        </w:rPr>
      </w:pPr>
      <w:r w:rsidRPr="000509E4">
        <w:rPr>
          <w:lang w:val="ru-RU"/>
        </w:rPr>
        <w:t>Сроки проведения промежуточной аттестации определяются образовательной программой.</w:t>
      </w:r>
    </w:p>
    <w:p w:rsidR="00E86648" w:rsidRPr="000509E4" w:rsidRDefault="000509E4">
      <w:pPr>
        <w:pStyle w:val="a3"/>
        <w:ind w:left="100" w:right="237" w:firstLine="427"/>
        <w:jc w:val="both"/>
        <w:rPr>
          <w:lang w:val="ru-RU"/>
        </w:rPr>
      </w:pPr>
      <w:r w:rsidRPr="000509E4">
        <w:rPr>
          <w:lang w:val="ru-RU"/>
        </w:rPr>
        <w:t>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(полугодовой) аттестации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аттестаций в случае, если учебный предмет, курс, дисциплина, модуль осваивался обучающимся в срок более одной четверти (полугодия). Округление результата проводится в пользу обучающегося.</w:t>
      </w:r>
    </w:p>
    <w:p w:rsidR="00E86648" w:rsidRPr="000509E4" w:rsidRDefault="000509E4">
      <w:pPr>
        <w:pStyle w:val="a3"/>
        <w:ind w:left="581" w:right="264"/>
        <w:rPr>
          <w:lang w:val="ru-RU"/>
        </w:rPr>
      </w:pPr>
      <w:r w:rsidRPr="000509E4">
        <w:rPr>
          <w:lang w:val="ru-RU"/>
        </w:rPr>
        <w:t>Целями проведения промежуточной аттестации являются:</w:t>
      </w:r>
    </w:p>
    <w:p w:rsidR="00E86648" w:rsidRPr="000509E4" w:rsidRDefault="00E86648">
      <w:pPr>
        <w:rPr>
          <w:lang w:val="ru-RU"/>
        </w:rPr>
        <w:sectPr w:rsidR="00E86648" w:rsidRPr="000509E4">
          <w:pgSz w:w="11930" w:h="16860"/>
          <w:pgMar w:top="820" w:right="500" w:bottom="500" w:left="780" w:header="0" w:footer="242" w:gutter="0"/>
          <w:cols w:space="720"/>
        </w:sectPr>
      </w:pPr>
    </w:p>
    <w:p w:rsidR="00E86648" w:rsidRPr="000509E4" w:rsidRDefault="000509E4" w:rsidP="001371E4">
      <w:pPr>
        <w:pStyle w:val="a4"/>
        <w:numPr>
          <w:ilvl w:val="0"/>
          <w:numId w:val="154"/>
        </w:numPr>
        <w:tabs>
          <w:tab w:val="left" w:pos="788"/>
        </w:tabs>
        <w:spacing w:before="59" w:line="274" w:lineRule="exact"/>
        <w:ind w:right="122" w:firstLine="481"/>
        <w:jc w:val="both"/>
        <w:rPr>
          <w:sz w:val="24"/>
          <w:lang w:val="ru-RU"/>
        </w:rPr>
      </w:pPr>
      <w:r w:rsidRPr="000509E4">
        <w:rPr>
          <w:sz w:val="24"/>
          <w:lang w:val="ru-RU"/>
        </w:rPr>
        <w:lastRenderedPageBreak/>
        <w:t>объективное установление фактического уровня освоения образовательной программы и достижения результатов освоения образовательнойпрограммы;</w:t>
      </w:r>
    </w:p>
    <w:p w:rsidR="00E86648" w:rsidRPr="000509E4" w:rsidRDefault="000509E4" w:rsidP="001371E4">
      <w:pPr>
        <w:pStyle w:val="a4"/>
        <w:numPr>
          <w:ilvl w:val="0"/>
          <w:numId w:val="154"/>
        </w:numPr>
        <w:tabs>
          <w:tab w:val="left" w:pos="721"/>
        </w:tabs>
        <w:spacing w:line="273" w:lineRule="exact"/>
        <w:ind w:left="720" w:hanging="139"/>
        <w:rPr>
          <w:sz w:val="24"/>
          <w:lang w:val="ru-RU"/>
        </w:rPr>
      </w:pPr>
      <w:r w:rsidRPr="000509E4">
        <w:rPr>
          <w:sz w:val="24"/>
          <w:lang w:val="ru-RU"/>
        </w:rPr>
        <w:t>соотнесение этого уровня с требованиямиФГОС;</w:t>
      </w:r>
    </w:p>
    <w:p w:rsidR="00E86648" w:rsidRPr="000509E4" w:rsidRDefault="000509E4" w:rsidP="001371E4">
      <w:pPr>
        <w:pStyle w:val="a4"/>
        <w:numPr>
          <w:ilvl w:val="0"/>
          <w:numId w:val="154"/>
        </w:numPr>
        <w:tabs>
          <w:tab w:val="left" w:pos="752"/>
        </w:tabs>
        <w:ind w:right="115" w:firstLine="481"/>
        <w:jc w:val="both"/>
        <w:rPr>
          <w:sz w:val="24"/>
          <w:lang w:val="ru-RU"/>
        </w:rPr>
      </w:pPr>
      <w:r w:rsidRPr="000509E4">
        <w:rPr>
          <w:sz w:val="24"/>
          <w:lang w:val="ru-RU"/>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образовательнойдеятельности,</w:t>
      </w:r>
    </w:p>
    <w:p w:rsidR="00E86648" w:rsidRPr="000509E4" w:rsidRDefault="000509E4" w:rsidP="001371E4">
      <w:pPr>
        <w:pStyle w:val="a4"/>
        <w:numPr>
          <w:ilvl w:val="0"/>
          <w:numId w:val="154"/>
        </w:numPr>
        <w:tabs>
          <w:tab w:val="left" w:pos="723"/>
        </w:tabs>
        <w:ind w:right="128" w:firstLine="481"/>
        <w:jc w:val="both"/>
        <w:rPr>
          <w:sz w:val="24"/>
          <w:lang w:val="ru-RU"/>
        </w:rPr>
      </w:pPr>
      <w:r w:rsidRPr="000509E4">
        <w:rPr>
          <w:sz w:val="24"/>
          <w:lang w:val="ru-RU"/>
        </w:rPr>
        <w:t>оценка динамики индивидуальных образовательных достижений, продвижения в достижении планируемых результатов освоения образовательнойпрограммы</w:t>
      </w:r>
    </w:p>
    <w:p w:rsidR="00E86648" w:rsidRPr="000509E4" w:rsidRDefault="000509E4">
      <w:pPr>
        <w:pStyle w:val="a3"/>
        <w:ind w:left="100" w:right="117" w:firstLine="427"/>
        <w:jc w:val="both"/>
        <w:rPr>
          <w:lang w:val="ru-RU"/>
        </w:rPr>
      </w:pPr>
      <w:r w:rsidRPr="000509E4">
        <w:rPr>
          <w:lang w:val="ru-RU"/>
        </w:rPr>
        <w:t>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подобныхобстоятельств.</w:t>
      </w:r>
    </w:p>
    <w:p w:rsidR="00E86648" w:rsidRDefault="000509E4">
      <w:pPr>
        <w:pStyle w:val="a3"/>
        <w:ind w:left="581" w:right="236"/>
      </w:pPr>
      <w:r>
        <w:t>Промежуточная аттестация подразделяется на:</w:t>
      </w:r>
    </w:p>
    <w:p w:rsidR="00E86648" w:rsidRPr="000509E4" w:rsidRDefault="000509E4" w:rsidP="001371E4">
      <w:pPr>
        <w:pStyle w:val="a4"/>
        <w:numPr>
          <w:ilvl w:val="0"/>
          <w:numId w:val="154"/>
        </w:numPr>
        <w:tabs>
          <w:tab w:val="left" w:pos="795"/>
        </w:tabs>
        <w:ind w:right="116" w:firstLine="481"/>
        <w:jc w:val="both"/>
        <w:rPr>
          <w:sz w:val="24"/>
          <w:lang w:val="ru-RU"/>
        </w:rPr>
      </w:pPr>
      <w:r w:rsidRPr="000509E4">
        <w:rPr>
          <w:sz w:val="24"/>
          <w:lang w:val="ru-RU"/>
        </w:rPr>
        <w:t>четвертную промежуточную аттестацию, которая проводится во 2-9 классах по итогам учебной</w:t>
      </w:r>
      <w:r w:rsidR="002B7913">
        <w:rPr>
          <w:sz w:val="24"/>
          <w:lang w:val="ru-RU"/>
        </w:rPr>
        <w:t xml:space="preserve"> </w:t>
      </w:r>
      <w:r w:rsidRPr="000509E4">
        <w:rPr>
          <w:sz w:val="24"/>
          <w:lang w:val="ru-RU"/>
        </w:rPr>
        <w:t>четверти;</w:t>
      </w:r>
    </w:p>
    <w:p w:rsidR="00E86648" w:rsidRPr="000509E4" w:rsidRDefault="000509E4" w:rsidP="001371E4">
      <w:pPr>
        <w:pStyle w:val="a4"/>
        <w:numPr>
          <w:ilvl w:val="0"/>
          <w:numId w:val="154"/>
        </w:numPr>
        <w:tabs>
          <w:tab w:val="left" w:pos="769"/>
        </w:tabs>
        <w:ind w:right="110" w:firstLine="481"/>
        <w:jc w:val="both"/>
        <w:rPr>
          <w:sz w:val="24"/>
          <w:lang w:val="ru-RU"/>
        </w:rPr>
      </w:pPr>
      <w:r w:rsidRPr="000509E4">
        <w:rPr>
          <w:sz w:val="24"/>
          <w:lang w:val="ru-RU"/>
        </w:rPr>
        <w:t>полугодовую промежуточную аттестацию, которая проводится в 10-11 классах по итогам учебногополугодия;</w:t>
      </w:r>
    </w:p>
    <w:p w:rsidR="00E86648" w:rsidRPr="000509E4" w:rsidRDefault="000509E4" w:rsidP="001371E4">
      <w:pPr>
        <w:pStyle w:val="a4"/>
        <w:numPr>
          <w:ilvl w:val="0"/>
          <w:numId w:val="154"/>
        </w:numPr>
        <w:tabs>
          <w:tab w:val="left" w:pos="817"/>
        </w:tabs>
        <w:ind w:right="113" w:firstLine="481"/>
        <w:jc w:val="both"/>
        <w:rPr>
          <w:sz w:val="24"/>
          <w:lang w:val="ru-RU"/>
        </w:rPr>
      </w:pPr>
      <w:r w:rsidRPr="000509E4">
        <w:rPr>
          <w:sz w:val="24"/>
          <w:lang w:val="ru-RU"/>
        </w:rPr>
        <w:t>годовую промежуточную аттестацию, которая проводится во 2-11 классах по итогам учебногогода.</w:t>
      </w:r>
    </w:p>
    <w:p w:rsidR="00E86648" w:rsidRPr="000509E4" w:rsidRDefault="000509E4">
      <w:pPr>
        <w:pStyle w:val="a3"/>
        <w:ind w:left="100" w:right="127" w:firstLine="480"/>
        <w:jc w:val="both"/>
        <w:rPr>
          <w:lang w:val="ru-RU"/>
        </w:rPr>
      </w:pPr>
      <w:r w:rsidRPr="000509E4">
        <w:rPr>
          <w:lang w:val="ru-RU"/>
        </w:rPr>
        <w:t>Даты проведения промежуточной аттестации устанавливаются календарным учебным графиком.</w:t>
      </w:r>
    </w:p>
    <w:p w:rsidR="00E86648" w:rsidRPr="000509E4" w:rsidRDefault="000509E4">
      <w:pPr>
        <w:pStyle w:val="a3"/>
        <w:ind w:left="100" w:right="119" w:firstLine="480"/>
        <w:jc w:val="both"/>
        <w:rPr>
          <w:lang w:val="ru-RU"/>
        </w:rPr>
      </w:pPr>
      <w:r w:rsidRPr="000509E4">
        <w:rPr>
          <w:lang w:val="ru-RU"/>
        </w:rPr>
        <w:t>Промежуточная аттестация в выпускных классах проводится в сроки, предшествующие проведению государственной итоговой аттестации. Если учащийся проходит ГИА досрочно, промежуточная аттестация должна быть также проведена в более ранние сроки.</w:t>
      </w:r>
    </w:p>
    <w:p w:rsidR="00E86648" w:rsidRPr="000509E4" w:rsidRDefault="000509E4">
      <w:pPr>
        <w:pStyle w:val="a3"/>
        <w:ind w:left="100" w:right="113" w:firstLine="480"/>
        <w:jc w:val="both"/>
        <w:rPr>
          <w:lang w:val="ru-RU"/>
        </w:rPr>
      </w:pPr>
      <w:r w:rsidRPr="000509E4">
        <w:rPr>
          <w:lang w:val="ru-RU"/>
        </w:rPr>
        <w:t>Четвертная (полугодовая) промежуточная аттестация проводится на основе результатов текущего контроля успеваемости учащихся. При выставлении оценки за четверть (полугодие) учитываются все отметки, полученные учащимся в течение учебного периода, но решающими являются отметки за контрольные мероприятия. Для объективной аттестации учащихся необходимо наличие не менее трехотметок.</w:t>
      </w:r>
    </w:p>
    <w:p w:rsidR="00E86648" w:rsidRPr="000509E4" w:rsidRDefault="000509E4">
      <w:pPr>
        <w:pStyle w:val="a3"/>
        <w:ind w:left="100" w:right="123" w:firstLine="480"/>
        <w:jc w:val="both"/>
        <w:rPr>
          <w:lang w:val="ru-RU"/>
        </w:rPr>
      </w:pPr>
      <w:r w:rsidRPr="000509E4">
        <w:rPr>
          <w:lang w:val="ru-RU"/>
        </w:rPr>
        <w:t>Годовая промежуточная аттестация проводится на основе результатов четвертных (полугодовых) промежуточных аттестаций и представляет собой среднее арифметическое результатов четвертных (полугодовых) аттестаций в случае, если учебный предмет, курс, дисциплина, модуль осваивался учащимся в срок более одной четверти (полугодия). Округление результата проводится с учетом результатов выполнения обучающимся годовой контрольной работы по предмету (итоговый контроль), а в случае отсутствия таковой округление результата проводится в большую сторону.</w:t>
      </w:r>
    </w:p>
    <w:p w:rsidR="00E86648" w:rsidRPr="000509E4" w:rsidRDefault="000509E4">
      <w:pPr>
        <w:pStyle w:val="a3"/>
        <w:ind w:left="100" w:right="115" w:firstLine="480"/>
        <w:jc w:val="both"/>
        <w:rPr>
          <w:lang w:val="ru-RU"/>
        </w:rPr>
      </w:pPr>
      <w:r w:rsidRPr="000509E4">
        <w:rPr>
          <w:lang w:val="ru-RU"/>
        </w:rPr>
        <w:t>Учащиеся, находившиеся в санаторных школах, а также зачисленные в Организацию в течение учебного периода, аттестуются с учетом их текущей аттестации в этих учебных заведениях.</w:t>
      </w:r>
    </w:p>
    <w:p w:rsidR="00E86648" w:rsidRPr="000509E4" w:rsidRDefault="000509E4">
      <w:pPr>
        <w:pStyle w:val="a3"/>
        <w:ind w:left="100" w:right="113" w:firstLine="480"/>
        <w:jc w:val="both"/>
        <w:rPr>
          <w:lang w:val="ru-RU"/>
        </w:rPr>
      </w:pPr>
      <w:r w:rsidRPr="000509E4">
        <w:rPr>
          <w:lang w:val="ru-RU"/>
        </w:rPr>
        <w:t>Лица, осваивавшие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и зачисленные в Организацию для прохождения экстерном промежуточной аттестации проходят еѐ в форме итогового контроля – контрольных работ по всем предметам федерального компонента (обязательной части) учебного плана соответствующего уровня образования. При прохождении аттестации экстерны пользуются академическими правами учащихся по соответствующей образовательной программе.</w:t>
      </w:r>
    </w:p>
    <w:p w:rsidR="00E86648" w:rsidRPr="000509E4" w:rsidRDefault="000509E4">
      <w:pPr>
        <w:pStyle w:val="a3"/>
        <w:ind w:left="100" w:right="120" w:firstLine="480"/>
        <w:jc w:val="both"/>
        <w:rPr>
          <w:lang w:val="ru-RU"/>
        </w:rPr>
      </w:pPr>
      <w:r w:rsidRPr="000509E4">
        <w:rPr>
          <w:lang w:val="ru-RU"/>
        </w:rPr>
        <w:t>В случаях, предусмотренных образовательной программой, 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w:t>
      </w:r>
    </w:p>
    <w:p w:rsidR="00E86648" w:rsidRPr="000509E4" w:rsidRDefault="000509E4">
      <w:pPr>
        <w:pStyle w:val="a3"/>
        <w:spacing w:before="14" w:line="274" w:lineRule="exact"/>
        <w:ind w:left="100" w:right="128" w:firstLine="480"/>
        <w:jc w:val="both"/>
        <w:rPr>
          <w:lang w:val="ru-RU"/>
        </w:rPr>
      </w:pPr>
      <w:r w:rsidRPr="000509E4">
        <w:rPr>
          <w:lang w:val="ru-RU"/>
        </w:rPr>
        <w:t>Фиксация результатов промежуточной аттестации осуществляется по пятибалльной системе. Образовательной  программой  может  быть  предусмотрена  иная  шкала  фиксации     результатов</w:t>
      </w:r>
    </w:p>
    <w:p w:rsidR="00E86648" w:rsidRPr="000509E4" w:rsidRDefault="00E86648">
      <w:pPr>
        <w:spacing w:line="274" w:lineRule="exact"/>
        <w:jc w:val="both"/>
        <w:rPr>
          <w:lang w:val="ru-RU"/>
        </w:rPr>
        <w:sectPr w:rsidR="00E86648" w:rsidRPr="000509E4">
          <w:pgSz w:w="11930" w:h="16860"/>
          <w:pgMar w:top="820" w:right="620" w:bottom="500" w:left="780" w:header="0" w:footer="242" w:gutter="0"/>
          <w:cols w:space="720"/>
        </w:sectPr>
      </w:pPr>
    </w:p>
    <w:p w:rsidR="00E86648" w:rsidRPr="000509E4" w:rsidRDefault="000509E4">
      <w:pPr>
        <w:pStyle w:val="a3"/>
        <w:spacing w:before="59" w:line="274" w:lineRule="exact"/>
        <w:ind w:left="100" w:right="536"/>
        <w:rPr>
          <w:lang w:val="ru-RU"/>
        </w:rPr>
      </w:pPr>
      <w:r w:rsidRPr="000509E4">
        <w:rPr>
          <w:lang w:val="ru-RU"/>
        </w:rPr>
        <w:lastRenderedPageBreak/>
        <w:t>промежуточной аттестации, а также может быть предусмотрена фиксация удовлетворительного либо неудовлетворительного результата промежуточной аттестации без разделения на уровни.</w:t>
      </w:r>
    </w:p>
    <w:p w:rsidR="00E86648" w:rsidRPr="000509E4" w:rsidRDefault="000509E4">
      <w:pPr>
        <w:pStyle w:val="a3"/>
        <w:ind w:left="100" w:right="108" w:firstLine="480"/>
        <w:jc w:val="both"/>
        <w:rPr>
          <w:lang w:val="ru-RU"/>
        </w:rPr>
      </w:pPr>
      <w:r w:rsidRPr="000509E4">
        <w:rPr>
          <w:lang w:val="ru-RU"/>
        </w:rPr>
        <w:t>Фиксация результатов промежуточной аттестации по факультативным</w:t>
      </w:r>
      <w:r w:rsidR="002B7913">
        <w:rPr>
          <w:lang w:val="ru-RU"/>
        </w:rPr>
        <w:t xml:space="preserve"> и элективным</w:t>
      </w:r>
      <w:r w:rsidRPr="000509E4">
        <w:rPr>
          <w:lang w:val="ru-RU"/>
        </w:rPr>
        <w:t xml:space="preserve"> курсам во 2-11 классах, учебному предмету «ОРКиСЭ» в 4-х классах осуществляется безотметочно.</w:t>
      </w:r>
    </w:p>
    <w:p w:rsidR="00E86648" w:rsidRPr="000509E4" w:rsidRDefault="000509E4">
      <w:pPr>
        <w:pStyle w:val="a3"/>
        <w:ind w:left="100" w:right="112" w:firstLine="480"/>
        <w:jc w:val="both"/>
        <w:rPr>
          <w:lang w:val="ru-RU"/>
        </w:rPr>
      </w:pPr>
      <w:r w:rsidRPr="000509E4">
        <w:rPr>
          <w:lang w:val="ru-RU"/>
        </w:rPr>
        <w:t>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w:t>
      </w:r>
    </w:p>
    <w:p w:rsidR="00E86648" w:rsidRPr="000509E4" w:rsidRDefault="000509E4">
      <w:pPr>
        <w:pStyle w:val="a3"/>
        <w:ind w:left="100" w:right="113" w:firstLine="480"/>
        <w:jc w:val="both"/>
        <w:rPr>
          <w:lang w:val="ru-RU"/>
        </w:rPr>
      </w:pPr>
      <w:r w:rsidRPr="000509E4">
        <w:rPr>
          <w:lang w:val="ru-RU"/>
        </w:rPr>
        <w:t>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в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классномуруководителю.</w:t>
      </w:r>
    </w:p>
    <w:p w:rsidR="00E86648" w:rsidRPr="000509E4" w:rsidRDefault="000509E4">
      <w:pPr>
        <w:pStyle w:val="a3"/>
        <w:spacing w:before="2" w:line="247" w:lineRule="auto"/>
        <w:ind w:left="100" w:right="120" w:firstLine="480"/>
        <w:jc w:val="both"/>
        <w:rPr>
          <w:lang w:val="ru-RU"/>
        </w:rPr>
      </w:pPr>
      <w:r w:rsidRPr="000509E4">
        <w:rPr>
          <w:lang w:val="ru-RU"/>
        </w:rPr>
        <w:t>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законныхпредставителей):</w:t>
      </w:r>
    </w:p>
    <w:p w:rsidR="00E86648" w:rsidRPr="000509E4" w:rsidRDefault="000509E4" w:rsidP="001371E4">
      <w:pPr>
        <w:pStyle w:val="a4"/>
        <w:numPr>
          <w:ilvl w:val="4"/>
          <w:numId w:val="155"/>
        </w:numPr>
        <w:tabs>
          <w:tab w:val="left" w:pos="1134"/>
        </w:tabs>
        <w:spacing w:before="17" w:line="276" w:lineRule="exact"/>
        <w:ind w:right="117" w:firstLine="481"/>
        <w:jc w:val="both"/>
        <w:rPr>
          <w:sz w:val="24"/>
          <w:lang w:val="ru-RU"/>
        </w:rPr>
      </w:pPr>
      <w:r w:rsidRPr="000509E4">
        <w:rPr>
          <w:sz w:val="24"/>
          <w:lang w:val="ru-RU"/>
        </w:rPr>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подобныемероприятия;</w:t>
      </w:r>
    </w:p>
    <w:p w:rsidR="00E86648" w:rsidRPr="000509E4" w:rsidRDefault="000509E4" w:rsidP="001371E4">
      <w:pPr>
        <w:pStyle w:val="a4"/>
        <w:numPr>
          <w:ilvl w:val="4"/>
          <w:numId w:val="155"/>
        </w:numPr>
        <w:tabs>
          <w:tab w:val="left" w:pos="1133"/>
          <w:tab w:val="left" w:pos="1134"/>
        </w:tabs>
        <w:spacing w:line="286" w:lineRule="exact"/>
        <w:ind w:left="1133"/>
        <w:rPr>
          <w:sz w:val="24"/>
          <w:lang w:val="ru-RU"/>
        </w:rPr>
      </w:pPr>
      <w:r w:rsidRPr="000509E4">
        <w:rPr>
          <w:sz w:val="24"/>
          <w:lang w:val="ru-RU"/>
        </w:rPr>
        <w:t>отъезжающих на постоянное место жительства зарубеж;</w:t>
      </w:r>
    </w:p>
    <w:p w:rsidR="00E86648" w:rsidRPr="000509E4" w:rsidRDefault="000509E4">
      <w:pPr>
        <w:pStyle w:val="a3"/>
        <w:spacing w:before="4" w:line="272" w:lineRule="exact"/>
        <w:ind w:left="581" w:right="236"/>
        <w:rPr>
          <w:lang w:val="ru-RU"/>
        </w:rPr>
      </w:pPr>
      <w:r w:rsidRPr="000509E4">
        <w:rPr>
          <w:lang w:val="ru-RU"/>
        </w:rPr>
        <w:t>– для иных учащихся по решению педагогического совета.</w:t>
      </w:r>
    </w:p>
    <w:p w:rsidR="00E86648" w:rsidRPr="000509E4" w:rsidRDefault="000509E4">
      <w:pPr>
        <w:pStyle w:val="a3"/>
        <w:ind w:left="100" w:right="128" w:firstLine="427"/>
        <w:jc w:val="both"/>
        <w:rPr>
          <w:lang w:val="ru-RU"/>
        </w:rPr>
      </w:pPr>
      <w:r w:rsidRPr="000509E4">
        <w:rPr>
          <w:lang w:val="ru-RU"/>
        </w:rPr>
        <w:t>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E86648" w:rsidRPr="000509E4" w:rsidRDefault="000509E4">
      <w:pPr>
        <w:pStyle w:val="a3"/>
        <w:ind w:left="100" w:right="127" w:firstLine="480"/>
        <w:jc w:val="both"/>
        <w:rPr>
          <w:lang w:val="ru-RU"/>
        </w:rPr>
      </w:pPr>
      <w:r w:rsidRPr="000509E4">
        <w:rPr>
          <w:lang w:val="ru-RU"/>
        </w:rPr>
        <w:t>Итоги промежуточной аттестации обсуждаются на заседаниях методических объединений и педагогического совета Организации.</w:t>
      </w:r>
    </w:p>
    <w:p w:rsidR="00E86648" w:rsidRPr="000509E4" w:rsidRDefault="00E86648">
      <w:pPr>
        <w:pStyle w:val="a3"/>
        <w:spacing w:before="5"/>
        <w:ind w:left="0"/>
        <w:rPr>
          <w:sz w:val="25"/>
          <w:lang w:val="ru-RU"/>
        </w:rPr>
      </w:pPr>
    </w:p>
    <w:p w:rsidR="00E86648" w:rsidRPr="000509E4" w:rsidRDefault="000509E4" w:rsidP="001371E4">
      <w:pPr>
        <w:pStyle w:val="3"/>
        <w:numPr>
          <w:ilvl w:val="2"/>
          <w:numId w:val="153"/>
        </w:numPr>
        <w:tabs>
          <w:tab w:val="left" w:pos="1136"/>
        </w:tabs>
        <w:ind w:right="559" w:hanging="3534"/>
        <w:jc w:val="left"/>
        <w:rPr>
          <w:lang w:val="ru-RU"/>
        </w:rPr>
      </w:pPr>
      <w:r w:rsidRPr="000509E4">
        <w:rPr>
          <w:lang w:val="ru-RU"/>
        </w:rPr>
        <w:t>Итоговая оценка выпускника по предметам, не выносимым на государственную итоговуюаттестацию</w:t>
      </w:r>
    </w:p>
    <w:p w:rsidR="00E86648" w:rsidRPr="000509E4" w:rsidRDefault="00E86648">
      <w:pPr>
        <w:pStyle w:val="a3"/>
        <w:spacing w:before="6"/>
        <w:ind w:left="0"/>
        <w:rPr>
          <w:b/>
          <w:sz w:val="23"/>
          <w:lang w:val="ru-RU"/>
        </w:rPr>
      </w:pPr>
    </w:p>
    <w:p w:rsidR="00E86648" w:rsidRPr="000509E4" w:rsidRDefault="000509E4">
      <w:pPr>
        <w:ind w:left="100" w:right="231" w:firstLine="708"/>
        <w:jc w:val="both"/>
        <w:rPr>
          <w:sz w:val="24"/>
          <w:lang w:val="ru-RU"/>
        </w:rPr>
      </w:pPr>
      <w:r w:rsidRPr="000509E4">
        <w:rPr>
          <w:sz w:val="24"/>
          <w:lang w:val="ru-RU"/>
        </w:rPr>
        <w:t xml:space="preserve">На итоговую оценку на уровне основного общего образования выносятся </w:t>
      </w:r>
      <w:r w:rsidRPr="000509E4">
        <w:rPr>
          <w:i/>
          <w:sz w:val="24"/>
          <w:lang w:val="ru-RU"/>
        </w:rPr>
        <w:t>только предметные и метапредметные результаты</w:t>
      </w:r>
      <w:r w:rsidRPr="000509E4">
        <w:rPr>
          <w:sz w:val="24"/>
          <w:lang w:val="ru-RU"/>
        </w:rPr>
        <w:t>, представленные в блоке «Выпускник научится» планируемых результатов освоения ООП ООО.</w:t>
      </w:r>
    </w:p>
    <w:p w:rsidR="00E86648" w:rsidRPr="000509E4" w:rsidRDefault="000509E4">
      <w:pPr>
        <w:pStyle w:val="a3"/>
        <w:ind w:left="100" w:right="254" w:firstLine="708"/>
        <w:jc w:val="both"/>
        <w:rPr>
          <w:lang w:val="ru-RU"/>
        </w:rPr>
      </w:pPr>
      <w:r w:rsidRPr="000509E4">
        <w:rPr>
          <w:lang w:val="ru-RU"/>
        </w:rPr>
        <w:t>Итоговая оценка учебных достижений выпускника основной школы формируется на  основе следующихрезультатов:</w:t>
      </w:r>
    </w:p>
    <w:p w:rsidR="00E86648" w:rsidRPr="000509E4" w:rsidRDefault="000509E4" w:rsidP="001371E4">
      <w:pPr>
        <w:pStyle w:val="a4"/>
        <w:numPr>
          <w:ilvl w:val="3"/>
          <w:numId w:val="153"/>
        </w:numPr>
        <w:tabs>
          <w:tab w:val="left" w:pos="1050"/>
        </w:tabs>
        <w:rPr>
          <w:sz w:val="24"/>
          <w:lang w:val="ru-RU"/>
        </w:rPr>
      </w:pPr>
      <w:r w:rsidRPr="000509E4">
        <w:rPr>
          <w:sz w:val="24"/>
          <w:lang w:val="ru-RU"/>
        </w:rPr>
        <w:t>Промежуточной аттстации за последний год изученияпредмета;</w:t>
      </w:r>
    </w:p>
    <w:p w:rsidR="00E86648" w:rsidRPr="000509E4" w:rsidRDefault="000509E4" w:rsidP="001371E4">
      <w:pPr>
        <w:pStyle w:val="a4"/>
        <w:numPr>
          <w:ilvl w:val="3"/>
          <w:numId w:val="153"/>
        </w:numPr>
        <w:tabs>
          <w:tab w:val="left" w:pos="1050"/>
        </w:tabs>
        <w:rPr>
          <w:sz w:val="24"/>
          <w:lang w:val="ru-RU"/>
        </w:rPr>
      </w:pPr>
      <w:r w:rsidRPr="000509E4">
        <w:rPr>
          <w:sz w:val="24"/>
          <w:lang w:val="ru-RU"/>
        </w:rPr>
        <w:t>Оценка за выполнение и защиту индивидуального учебного проекта(исследования);</w:t>
      </w:r>
    </w:p>
    <w:p w:rsidR="00E86648" w:rsidRDefault="000509E4" w:rsidP="001371E4">
      <w:pPr>
        <w:pStyle w:val="a4"/>
        <w:numPr>
          <w:ilvl w:val="3"/>
          <w:numId w:val="153"/>
        </w:numPr>
        <w:tabs>
          <w:tab w:val="left" w:pos="1050"/>
        </w:tabs>
        <w:rPr>
          <w:sz w:val="24"/>
        </w:rPr>
      </w:pPr>
      <w:r>
        <w:rPr>
          <w:sz w:val="24"/>
        </w:rPr>
        <w:t>Итоговаяаттестация.</w:t>
      </w:r>
    </w:p>
    <w:p w:rsidR="00E86648" w:rsidRPr="000509E4" w:rsidRDefault="000509E4">
      <w:pPr>
        <w:pStyle w:val="a3"/>
        <w:spacing w:before="70"/>
        <w:ind w:left="100" w:right="253" w:firstLine="708"/>
        <w:jc w:val="both"/>
        <w:rPr>
          <w:lang w:val="ru-RU"/>
        </w:rPr>
      </w:pPr>
      <w:r w:rsidRPr="000509E4">
        <w:rPr>
          <w:lang w:val="ru-RU"/>
        </w:rPr>
        <w:t>Результаты внутришкольного мониторинга характеризуют достижение всей совокупности планируемых результатов, а также динамику образовательных достижений обучающихся за период обучения. Результаты выполнения итоговых работ на предметной и межпредметной основах, характеризуют уровень усвоения обучающимися опорной системы знаний по изучаемым учебным предметам, а также уровень овладения метапредметными действиями.</w:t>
      </w:r>
    </w:p>
    <w:p w:rsidR="00E86648" w:rsidRPr="000509E4" w:rsidRDefault="000509E4">
      <w:pPr>
        <w:pStyle w:val="a3"/>
        <w:tabs>
          <w:tab w:val="left" w:pos="10145"/>
        </w:tabs>
        <w:ind w:left="100" w:right="245" w:firstLine="708"/>
        <w:jc w:val="both"/>
        <w:rPr>
          <w:lang w:val="ru-RU"/>
        </w:rPr>
      </w:pPr>
      <w:r w:rsidRPr="000509E4">
        <w:rPr>
          <w:lang w:val="ru-RU"/>
        </w:rPr>
        <w:t>На основании этих оценок делаются выводы о достижении планируемых результатов (на базовом, повышенном и высоком уровнях) освоения ООП ООО по каждому учебному предмету, об      овладении      обучающимися      основными    познавательными,    регулятивными</w:t>
      </w:r>
      <w:r w:rsidRPr="000509E4">
        <w:rPr>
          <w:lang w:val="ru-RU"/>
        </w:rPr>
        <w:tab/>
        <w:t>и коммуникативными УУД, о приобретении способности к проектированию и осуществлению целесообразной и результативнойдеятельности.</w:t>
      </w:r>
    </w:p>
    <w:p w:rsidR="00E86648" w:rsidRPr="000509E4" w:rsidRDefault="000509E4">
      <w:pPr>
        <w:pStyle w:val="a3"/>
        <w:tabs>
          <w:tab w:val="left" w:pos="9965"/>
        </w:tabs>
        <w:ind w:left="100" w:right="439" w:firstLine="708"/>
        <w:rPr>
          <w:lang w:val="ru-RU"/>
        </w:rPr>
      </w:pPr>
      <w:r w:rsidRPr="000509E4">
        <w:rPr>
          <w:i/>
          <w:lang w:val="ru-RU"/>
        </w:rPr>
        <w:t xml:space="preserve">Внеучебные достижения </w:t>
      </w:r>
      <w:r w:rsidRPr="000509E4">
        <w:rPr>
          <w:lang w:val="ru-RU"/>
        </w:rPr>
        <w:t>обучающихся связаны не только с освоением предметных областей  учебного  плана  основного  общего  образования,  но  и  сучастиемобучающихся</w:t>
      </w:r>
      <w:r w:rsidRPr="000509E4">
        <w:rPr>
          <w:lang w:val="ru-RU"/>
        </w:rPr>
        <w:tab/>
        <w:t>в</w:t>
      </w:r>
    </w:p>
    <w:p w:rsidR="00E86648" w:rsidRPr="000509E4" w:rsidRDefault="00E86648">
      <w:pPr>
        <w:rPr>
          <w:lang w:val="ru-RU"/>
        </w:rPr>
        <w:sectPr w:rsidR="00E86648" w:rsidRPr="000509E4">
          <w:pgSz w:w="11930" w:h="16860"/>
          <w:pgMar w:top="820" w:right="620" w:bottom="500" w:left="780" w:header="0" w:footer="242" w:gutter="0"/>
          <w:cols w:space="720"/>
        </w:sectPr>
      </w:pPr>
    </w:p>
    <w:p w:rsidR="00E86648" w:rsidRPr="000509E4" w:rsidRDefault="000509E4">
      <w:pPr>
        <w:pStyle w:val="a3"/>
        <w:spacing w:before="54" w:after="15"/>
        <w:ind w:left="240" w:right="560"/>
        <w:rPr>
          <w:lang w:val="ru-RU"/>
        </w:rPr>
      </w:pPr>
      <w:r w:rsidRPr="000509E4">
        <w:rPr>
          <w:lang w:val="ru-RU"/>
        </w:rPr>
        <w:lastRenderedPageBreak/>
        <w:t>разнообразных видах образовательной деятельности. Во внеучебной деятельности обучающиеся также имеют свои образовательные результаты, в которых выделяются следующие уровни: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8992"/>
      </w:tblGrid>
      <w:tr w:rsidR="00E86648" w:rsidRPr="00294A15">
        <w:trPr>
          <w:trHeight w:hRule="exact" w:val="2172"/>
        </w:trPr>
        <w:tc>
          <w:tcPr>
            <w:tcW w:w="1520" w:type="dxa"/>
          </w:tcPr>
          <w:p w:rsidR="00E86648" w:rsidRDefault="000509E4">
            <w:pPr>
              <w:pStyle w:val="TableParagraph"/>
              <w:spacing w:line="270" w:lineRule="exact"/>
              <w:rPr>
                <w:b/>
                <w:sz w:val="24"/>
              </w:rPr>
            </w:pPr>
            <w:r>
              <w:rPr>
                <w:b/>
                <w:sz w:val="24"/>
              </w:rPr>
              <w:t>I уровень</w:t>
            </w:r>
          </w:p>
        </w:tc>
        <w:tc>
          <w:tcPr>
            <w:tcW w:w="8992" w:type="dxa"/>
          </w:tcPr>
          <w:p w:rsidR="00E86648" w:rsidRPr="000509E4" w:rsidRDefault="000509E4">
            <w:pPr>
              <w:pStyle w:val="TableParagraph"/>
              <w:tabs>
                <w:tab w:val="left" w:pos="8005"/>
              </w:tabs>
              <w:ind w:right="362"/>
              <w:jc w:val="both"/>
              <w:rPr>
                <w:lang w:val="ru-RU"/>
              </w:rPr>
            </w:pPr>
            <w:r w:rsidRPr="000509E4">
              <w:rPr>
                <w:b/>
                <w:sz w:val="24"/>
                <w:lang w:val="ru-RU"/>
              </w:rPr>
              <w:t xml:space="preserve">Обучающийся знает и понимает общественную жизнь </w:t>
            </w:r>
            <w:r w:rsidRPr="000509E4">
              <w:rPr>
                <w:sz w:val="24"/>
                <w:lang w:val="ru-RU"/>
              </w:rPr>
              <w:t>– Приобретение обучающимися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 Для достижения    указанного    уровня    результатов   особое  значение</w:t>
            </w:r>
            <w:r w:rsidRPr="000509E4">
              <w:rPr>
                <w:sz w:val="24"/>
                <w:lang w:val="ru-RU"/>
              </w:rPr>
              <w:tab/>
              <w:t xml:space="preserve">имеет взаимодействие обучающихся со своими педагогами (в основном и  </w:t>
            </w:r>
            <w:r w:rsidRPr="000509E4">
              <w:rPr>
                <w:lang w:val="ru-RU"/>
              </w:rPr>
              <w:t>дополнительном образовании) как значимыми для него носителями социального знания и повседневногоопыта.</w:t>
            </w:r>
          </w:p>
        </w:tc>
      </w:tr>
      <w:tr w:rsidR="00E86648" w:rsidRPr="00294A15">
        <w:trPr>
          <w:trHeight w:hRule="exact" w:val="2033"/>
        </w:trPr>
        <w:tc>
          <w:tcPr>
            <w:tcW w:w="1520" w:type="dxa"/>
          </w:tcPr>
          <w:p w:rsidR="00E86648" w:rsidRDefault="000509E4">
            <w:pPr>
              <w:pStyle w:val="TableParagraph"/>
              <w:spacing w:line="247" w:lineRule="exact"/>
              <w:ind w:left="240"/>
              <w:rPr>
                <w:b/>
              </w:rPr>
            </w:pPr>
            <w:r>
              <w:rPr>
                <w:b/>
              </w:rPr>
              <w:t>II уровень</w:t>
            </w:r>
          </w:p>
        </w:tc>
        <w:tc>
          <w:tcPr>
            <w:tcW w:w="8992" w:type="dxa"/>
          </w:tcPr>
          <w:p w:rsidR="00E86648" w:rsidRPr="000509E4" w:rsidRDefault="000509E4">
            <w:pPr>
              <w:pStyle w:val="TableParagraph"/>
              <w:ind w:left="203" w:right="195"/>
              <w:jc w:val="both"/>
              <w:rPr>
                <w:lang w:val="ru-RU"/>
              </w:rPr>
            </w:pPr>
            <w:r w:rsidRPr="000509E4">
              <w:rPr>
                <w:b/>
                <w:lang w:val="ru-RU"/>
              </w:rPr>
              <w:t xml:space="preserve">Обучающийся ценит общественную жизнь </w:t>
            </w:r>
            <w:r w:rsidRPr="000509E4">
              <w:rPr>
                <w:lang w:val="ru-RU"/>
              </w:rPr>
              <w:t>– Формирование позитивного отношения обучающихся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указанного уровня результатов особое значение имеет равноправное взаимодействие обучающихся с другими обучающимися на уровне класса, школы, т.е. в защищенной, дружественной им просоциальной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 (или отвергает).</w:t>
            </w:r>
          </w:p>
        </w:tc>
      </w:tr>
      <w:tr w:rsidR="00E86648" w:rsidRPr="00294A15">
        <w:trPr>
          <w:trHeight w:hRule="exact" w:val="1022"/>
        </w:trPr>
        <w:tc>
          <w:tcPr>
            <w:tcW w:w="1520" w:type="dxa"/>
          </w:tcPr>
          <w:p w:rsidR="00E86648" w:rsidRDefault="000509E4">
            <w:pPr>
              <w:pStyle w:val="TableParagraph"/>
              <w:spacing w:line="246" w:lineRule="exact"/>
              <w:ind w:left="333" w:right="331"/>
              <w:jc w:val="center"/>
              <w:rPr>
                <w:b/>
              </w:rPr>
            </w:pPr>
            <w:r>
              <w:rPr>
                <w:b/>
              </w:rPr>
              <w:t>III</w:t>
            </w:r>
          </w:p>
          <w:p w:rsidR="00E86648" w:rsidRDefault="000509E4">
            <w:pPr>
              <w:pStyle w:val="TableParagraph"/>
              <w:spacing w:line="252" w:lineRule="exact"/>
              <w:ind w:left="333" w:right="334"/>
              <w:jc w:val="center"/>
              <w:rPr>
                <w:b/>
              </w:rPr>
            </w:pPr>
            <w:r>
              <w:rPr>
                <w:b/>
              </w:rPr>
              <w:t>уровень</w:t>
            </w:r>
          </w:p>
        </w:tc>
        <w:tc>
          <w:tcPr>
            <w:tcW w:w="8992" w:type="dxa"/>
          </w:tcPr>
          <w:p w:rsidR="00E86648" w:rsidRPr="000509E4" w:rsidRDefault="000509E4">
            <w:pPr>
              <w:pStyle w:val="TableParagraph"/>
              <w:ind w:left="203" w:right="205"/>
              <w:jc w:val="both"/>
              <w:rPr>
                <w:lang w:val="ru-RU"/>
              </w:rPr>
            </w:pPr>
            <w:r w:rsidRPr="000509E4">
              <w:rPr>
                <w:b/>
                <w:lang w:val="ru-RU"/>
              </w:rPr>
              <w:t xml:space="preserve">Обучающийся самостоятельно участвует в общественной жизни </w:t>
            </w:r>
            <w:r w:rsidRPr="000509E4">
              <w:rPr>
                <w:lang w:val="ru-RU"/>
              </w:rPr>
              <w:t>– Получение обучающимися опыта самостоятельного социального действия. Для достижения данного уровня результатов особое значение имеет взаимодействие обучающихся с социальными субъектами за пределами школы, в открытой социальной среде.</w:t>
            </w:r>
          </w:p>
        </w:tc>
      </w:tr>
    </w:tbl>
    <w:p w:rsidR="00E86648" w:rsidRPr="000509E4" w:rsidRDefault="00E86648">
      <w:pPr>
        <w:pStyle w:val="a3"/>
        <w:spacing w:before="8"/>
        <w:ind w:left="0"/>
        <w:rPr>
          <w:sz w:val="22"/>
          <w:lang w:val="ru-RU"/>
        </w:rPr>
      </w:pPr>
    </w:p>
    <w:p w:rsidR="00E86648" w:rsidRPr="000509E4" w:rsidRDefault="000509E4">
      <w:pPr>
        <w:pStyle w:val="a3"/>
        <w:spacing w:before="69"/>
        <w:ind w:left="240" w:right="491"/>
        <w:jc w:val="both"/>
        <w:rPr>
          <w:lang w:val="ru-RU"/>
        </w:rPr>
      </w:pPr>
      <w:r w:rsidRPr="000509E4">
        <w:rPr>
          <w:lang w:val="ru-RU"/>
        </w:rPr>
        <w:t>Достижение указанных уровней внеучебных достижений увеличивает вероятность появления образовательных эффектов внеучебной деятельности (эффектов воспитания и социализации обучающихся), в частности:</w:t>
      </w:r>
    </w:p>
    <w:p w:rsidR="00E86648" w:rsidRPr="000509E4" w:rsidRDefault="000509E4" w:rsidP="001371E4">
      <w:pPr>
        <w:pStyle w:val="a4"/>
        <w:numPr>
          <w:ilvl w:val="0"/>
          <w:numId w:val="152"/>
        </w:numPr>
        <w:tabs>
          <w:tab w:val="left" w:pos="1203"/>
          <w:tab w:val="left" w:pos="1204"/>
        </w:tabs>
        <w:spacing w:before="18"/>
        <w:ind w:right="2058" w:firstLine="0"/>
        <w:rPr>
          <w:sz w:val="24"/>
          <w:lang w:val="ru-RU"/>
        </w:rPr>
      </w:pPr>
      <w:r w:rsidRPr="000509E4">
        <w:rPr>
          <w:sz w:val="24"/>
          <w:lang w:val="ru-RU"/>
        </w:rPr>
        <w:t>Формирования коммуникативной, этической, социальной и гражданской компетентностиобучающихся;</w:t>
      </w:r>
    </w:p>
    <w:p w:rsidR="00E86648" w:rsidRPr="000509E4" w:rsidRDefault="000509E4" w:rsidP="001371E4">
      <w:pPr>
        <w:pStyle w:val="a4"/>
        <w:numPr>
          <w:ilvl w:val="0"/>
          <w:numId w:val="152"/>
        </w:numPr>
        <w:tabs>
          <w:tab w:val="left" w:pos="1203"/>
          <w:tab w:val="left" w:pos="1204"/>
        </w:tabs>
        <w:spacing w:before="13" w:line="276" w:lineRule="exact"/>
        <w:ind w:right="1574" w:firstLine="0"/>
        <w:rPr>
          <w:sz w:val="24"/>
          <w:lang w:val="ru-RU"/>
        </w:rPr>
      </w:pPr>
      <w:r w:rsidRPr="000509E4">
        <w:rPr>
          <w:sz w:val="24"/>
          <w:lang w:val="ru-RU"/>
        </w:rPr>
        <w:t xml:space="preserve">Формирования у обучающихся </w:t>
      </w:r>
      <w:r w:rsidRPr="000509E4">
        <w:rPr>
          <w:i/>
          <w:sz w:val="24"/>
          <w:lang w:val="ru-RU"/>
        </w:rPr>
        <w:t>социокультурной идентичности</w:t>
      </w:r>
      <w:r w:rsidRPr="000509E4">
        <w:rPr>
          <w:sz w:val="24"/>
          <w:lang w:val="ru-RU"/>
        </w:rPr>
        <w:t>: российской, этнической, культурной, гендерной идр.</w:t>
      </w:r>
    </w:p>
    <w:p w:rsidR="00E86648" w:rsidRDefault="000509E4" w:rsidP="001371E4">
      <w:pPr>
        <w:pStyle w:val="3"/>
        <w:numPr>
          <w:ilvl w:val="2"/>
          <w:numId w:val="153"/>
        </w:numPr>
        <w:tabs>
          <w:tab w:val="left" w:pos="3487"/>
        </w:tabs>
        <w:spacing w:before="66"/>
        <w:ind w:left="3486" w:hanging="711"/>
        <w:jc w:val="left"/>
      </w:pPr>
      <w:r>
        <w:t>Внешняя оценка планируемыхрезультатов</w:t>
      </w:r>
    </w:p>
    <w:p w:rsidR="00E86648" w:rsidRDefault="00E86648">
      <w:pPr>
        <w:pStyle w:val="a3"/>
        <w:ind w:left="0"/>
        <w:rPr>
          <w:b/>
        </w:rPr>
      </w:pPr>
    </w:p>
    <w:p w:rsidR="00E86648" w:rsidRPr="000509E4" w:rsidRDefault="000509E4" w:rsidP="001371E4">
      <w:pPr>
        <w:pStyle w:val="a4"/>
        <w:numPr>
          <w:ilvl w:val="3"/>
          <w:numId w:val="151"/>
        </w:numPr>
        <w:tabs>
          <w:tab w:val="left" w:pos="1463"/>
        </w:tabs>
        <w:rPr>
          <w:b/>
          <w:sz w:val="24"/>
          <w:lang w:val="ru-RU"/>
        </w:rPr>
      </w:pPr>
      <w:r w:rsidRPr="000509E4">
        <w:rPr>
          <w:b/>
          <w:sz w:val="24"/>
          <w:lang w:val="ru-RU"/>
        </w:rPr>
        <w:t>Процедуры внешней оценки достижения планируемых результатов ООПООО</w:t>
      </w:r>
    </w:p>
    <w:p w:rsidR="00E86648" w:rsidRPr="000509E4" w:rsidRDefault="00E86648">
      <w:pPr>
        <w:pStyle w:val="a3"/>
        <w:spacing w:before="6"/>
        <w:ind w:left="0"/>
        <w:rPr>
          <w:b/>
          <w:sz w:val="23"/>
          <w:lang w:val="ru-RU"/>
        </w:rPr>
      </w:pPr>
    </w:p>
    <w:p w:rsidR="00E86648" w:rsidRPr="000509E4" w:rsidRDefault="000509E4">
      <w:pPr>
        <w:pStyle w:val="a3"/>
        <w:ind w:left="240" w:right="499"/>
        <w:jc w:val="both"/>
        <w:rPr>
          <w:lang w:val="ru-RU"/>
        </w:rPr>
      </w:pPr>
      <w:r w:rsidRPr="000509E4">
        <w:rPr>
          <w:lang w:val="ru-RU"/>
        </w:rPr>
        <w:t>Внешняя оценка достижения планируемых результатов освоения ООП ООО осуществляется посредством реализации следующих процедур:</w:t>
      </w:r>
    </w:p>
    <w:p w:rsidR="00E86648" w:rsidRPr="000509E4" w:rsidRDefault="00E86648">
      <w:pPr>
        <w:pStyle w:val="a3"/>
        <w:ind w:left="0"/>
        <w:rPr>
          <w:sz w:val="25"/>
          <w:lang w:val="ru-RU"/>
        </w:rPr>
      </w:pPr>
    </w:p>
    <w:p w:rsidR="00E86648" w:rsidRDefault="000509E4" w:rsidP="001371E4">
      <w:pPr>
        <w:pStyle w:val="a4"/>
        <w:numPr>
          <w:ilvl w:val="0"/>
          <w:numId w:val="150"/>
        </w:numPr>
        <w:tabs>
          <w:tab w:val="left" w:pos="961"/>
          <w:tab w:val="left" w:pos="962"/>
        </w:tabs>
        <w:rPr>
          <w:sz w:val="24"/>
        </w:rPr>
      </w:pPr>
      <w:r>
        <w:rPr>
          <w:sz w:val="24"/>
        </w:rPr>
        <w:t>Лицензирование образовательнойдеятельности;</w:t>
      </w:r>
    </w:p>
    <w:p w:rsidR="00E86648" w:rsidRDefault="000509E4" w:rsidP="001371E4">
      <w:pPr>
        <w:pStyle w:val="a4"/>
        <w:numPr>
          <w:ilvl w:val="0"/>
          <w:numId w:val="150"/>
        </w:numPr>
        <w:tabs>
          <w:tab w:val="left" w:pos="961"/>
          <w:tab w:val="left" w:pos="962"/>
        </w:tabs>
        <w:spacing w:before="1" w:line="293" w:lineRule="exact"/>
        <w:rPr>
          <w:sz w:val="24"/>
        </w:rPr>
      </w:pPr>
      <w:r>
        <w:rPr>
          <w:sz w:val="24"/>
        </w:rPr>
        <w:t>Аккредитационнаяэкспертиза;</w:t>
      </w:r>
    </w:p>
    <w:p w:rsidR="00E86648" w:rsidRPr="000509E4" w:rsidRDefault="000509E4" w:rsidP="001371E4">
      <w:pPr>
        <w:pStyle w:val="a4"/>
        <w:numPr>
          <w:ilvl w:val="0"/>
          <w:numId w:val="150"/>
        </w:numPr>
        <w:tabs>
          <w:tab w:val="left" w:pos="961"/>
          <w:tab w:val="left" w:pos="962"/>
        </w:tabs>
        <w:spacing w:line="293" w:lineRule="exact"/>
        <w:rPr>
          <w:sz w:val="24"/>
          <w:lang w:val="ru-RU"/>
        </w:rPr>
      </w:pPr>
      <w:r w:rsidRPr="000509E4">
        <w:rPr>
          <w:sz w:val="24"/>
          <w:lang w:val="ru-RU"/>
        </w:rPr>
        <w:t>Государственный контроль (надзор) в сфереобразования;</w:t>
      </w:r>
    </w:p>
    <w:p w:rsidR="00E86648" w:rsidRDefault="000509E4" w:rsidP="001371E4">
      <w:pPr>
        <w:pStyle w:val="a4"/>
        <w:numPr>
          <w:ilvl w:val="0"/>
          <w:numId w:val="150"/>
        </w:numPr>
        <w:tabs>
          <w:tab w:val="left" w:pos="961"/>
          <w:tab w:val="left" w:pos="962"/>
        </w:tabs>
        <w:spacing w:line="293" w:lineRule="exact"/>
        <w:rPr>
          <w:sz w:val="24"/>
        </w:rPr>
      </w:pPr>
      <w:r>
        <w:rPr>
          <w:sz w:val="24"/>
        </w:rPr>
        <w:t>Государственная итоговаяаттестация;</w:t>
      </w:r>
    </w:p>
    <w:p w:rsidR="00E86648" w:rsidRDefault="000509E4" w:rsidP="001371E4">
      <w:pPr>
        <w:pStyle w:val="a4"/>
        <w:numPr>
          <w:ilvl w:val="0"/>
          <w:numId w:val="150"/>
        </w:numPr>
        <w:tabs>
          <w:tab w:val="left" w:pos="961"/>
          <w:tab w:val="left" w:pos="962"/>
        </w:tabs>
        <w:spacing w:line="293" w:lineRule="exact"/>
        <w:rPr>
          <w:sz w:val="24"/>
        </w:rPr>
      </w:pPr>
      <w:r>
        <w:rPr>
          <w:sz w:val="24"/>
        </w:rPr>
        <w:t>Аттестация педагогическихработников;</w:t>
      </w:r>
    </w:p>
    <w:p w:rsidR="00E86648" w:rsidRDefault="000509E4" w:rsidP="001371E4">
      <w:pPr>
        <w:pStyle w:val="a4"/>
        <w:numPr>
          <w:ilvl w:val="0"/>
          <w:numId w:val="150"/>
        </w:numPr>
        <w:tabs>
          <w:tab w:val="left" w:pos="961"/>
          <w:tab w:val="left" w:pos="962"/>
        </w:tabs>
        <w:spacing w:line="293" w:lineRule="exact"/>
        <w:rPr>
          <w:sz w:val="24"/>
        </w:rPr>
      </w:pPr>
      <w:r>
        <w:rPr>
          <w:sz w:val="24"/>
        </w:rPr>
        <w:t>Независимая оценка качестваобразования;</w:t>
      </w:r>
    </w:p>
    <w:p w:rsidR="00E86648" w:rsidRDefault="000509E4" w:rsidP="001371E4">
      <w:pPr>
        <w:pStyle w:val="a4"/>
        <w:numPr>
          <w:ilvl w:val="0"/>
          <w:numId w:val="150"/>
        </w:numPr>
        <w:tabs>
          <w:tab w:val="left" w:pos="961"/>
          <w:tab w:val="left" w:pos="962"/>
        </w:tabs>
        <w:spacing w:before="1" w:line="293" w:lineRule="exact"/>
        <w:rPr>
          <w:sz w:val="24"/>
        </w:rPr>
      </w:pPr>
      <w:r>
        <w:rPr>
          <w:sz w:val="24"/>
        </w:rPr>
        <w:t>Мониторинговые исследования качестваобразования;</w:t>
      </w:r>
    </w:p>
    <w:p w:rsidR="00E86648" w:rsidRPr="000509E4" w:rsidRDefault="000509E4" w:rsidP="001371E4">
      <w:pPr>
        <w:pStyle w:val="a4"/>
        <w:numPr>
          <w:ilvl w:val="0"/>
          <w:numId w:val="150"/>
        </w:numPr>
        <w:tabs>
          <w:tab w:val="left" w:pos="961"/>
          <w:tab w:val="left" w:pos="962"/>
        </w:tabs>
        <w:spacing w:line="293" w:lineRule="exact"/>
        <w:rPr>
          <w:sz w:val="24"/>
          <w:lang w:val="ru-RU"/>
        </w:rPr>
      </w:pPr>
      <w:r w:rsidRPr="000509E4">
        <w:rPr>
          <w:sz w:val="24"/>
          <w:lang w:val="ru-RU"/>
        </w:rPr>
        <w:t>Общественная экспертиза результатов работыОО;</w:t>
      </w:r>
    </w:p>
    <w:p w:rsidR="00E86648" w:rsidRPr="000509E4" w:rsidRDefault="00E86648">
      <w:pPr>
        <w:pStyle w:val="a3"/>
        <w:ind w:left="0"/>
        <w:rPr>
          <w:lang w:val="ru-RU"/>
        </w:rPr>
      </w:pPr>
    </w:p>
    <w:p w:rsidR="00E86648" w:rsidRPr="000509E4" w:rsidRDefault="00E86648">
      <w:pPr>
        <w:pStyle w:val="a3"/>
        <w:spacing w:before="9"/>
        <w:ind w:left="0"/>
        <w:rPr>
          <w:sz w:val="25"/>
          <w:lang w:val="ru-RU"/>
        </w:rPr>
      </w:pPr>
    </w:p>
    <w:p w:rsidR="00E86648" w:rsidRPr="000509E4" w:rsidRDefault="000509E4" w:rsidP="001371E4">
      <w:pPr>
        <w:pStyle w:val="3"/>
        <w:numPr>
          <w:ilvl w:val="3"/>
          <w:numId w:val="151"/>
        </w:numPr>
        <w:tabs>
          <w:tab w:val="left" w:pos="1442"/>
        </w:tabs>
        <w:ind w:left="1441"/>
        <w:rPr>
          <w:lang w:val="ru-RU"/>
        </w:rPr>
      </w:pPr>
      <w:r w:rsidRPr="000509E4">
        <w:rPr>
          <w:lang w:val="ru-RU"/>
        </w:rPr>
        <w:t>Организация и содержание государственной итоговой аттестацииобучающихся</w:t>
      </w:r>
    </w:p>
    <w:p w:rsidR="00E86648" w:rsidRPr="000509E4" w:rsidRDefault="00E86648">
      <w:pPr>
        <w:pStyle w:val="a3"/>
        <w:spacing w:before="3"/>
        <w:ind w:left="0"/>
        <w:rPr>
          <w:b/>
          <w:sz w:val="21"/>
          <w:lang w:val="ru-RU"/>
        </w:rPr>
      </w:pPr>
    </w:p>
    <w:p w:rsidR="00E86648" w:rsidRPr="000509E4" w:rsidRDefault="000509E4">
      <w:pPr>
        <w:pStyle w:val="a3"/>
        <w:ind w:left="240" w:right="217" w:firstLine="732"/>
        <w:jc w:val="both"/>
        <w:rPr>
          <w:lang w:val="ru-RU"/>
        </w:rPr>
      </w:pPr>
      <w:r w:rsidRPr="000509E4">
        <w:rPr>
          <w:lang w:val="ru-RU"/>
        </w:rPr>
        <w:t>Итоговая аттестация, завершающая освоение основной образовательной программы основного общего образования, является государственной итоговой аттестацией (ГИА).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w:t>
      </w:r>
    </w:p>
    <w:p w:rsidR="00E86648" w:rsidRPr="000509E4" w:rsidRDefault="00E86648">
      <w:pPr>
        <w:jc w:val="both"/>
        <w:rPr>
          <w:lang w:val="ru-RU"/>
        </w:rPr>
        <w:sectPr w:rsidR="00E86648" w:rsidRPr="000509E4">
          <w:pgSz w:w="11930" w:h="16860"/>
          <w:pgMar w:top="820" w:right="520" w:bottom="500" w:left="640" w:header="0" w:footer="242" w:gutter="0"/>
          <w:cols w:space="720"/>
        </w:sectPr>
      </w:pPr>
    </w:p>
    <w:p w:rsidR="00E86648" w:rsidRPr="000509E4" w:rsidRDefault="000509E4">
      <w:pPr>
        <w:pStyle w:val="a3"/>
        <w:tabs>
          <w:tab w:val="left" w:pos="2078"/>
          <w:tab w:val="left" w:pos="3298"/>
          <w:tab w:val="left" w:pos="5389"/>
          <w:tab w:val="left" w:pos="6927"/>
          <w:tab w:val="left" w:pos="8565"/>
        </w:tabs>
        <w:spacing w:before="59" w:line="274" w:lineRule="exact"/>
        <w:ind w:left="100" w:right="135"/>
        <w:rPr>
          <w:lang w:val="ru-RU"/>
        </w:rPr>
      </w:pPr>
      <w:r w:rsidRPr="000509E4">
        <w:rPr>
          <w:lang w:val="ru-RU"/>
        </w:rPr>
        <w:lastRenderedPageBreak/>
        <w:t>образовательных</w:t>
      </w:r>
      <w:r w:rsidRPr="000509E4">
        <w:rPr>
          <w:lang w:val="ru-RU"/>
        </w:rPr>
        <w:tab/>
        <w:t>программ</w:t>
      </w:r>
      <w:r w:rsidRPr="000509E4">
        <w:rPr>
          <w:lang w:val="ru-RU"/>
        </w:rPr>
        <w:tab/>
        <w:t>соответствующим</w:t>
      </w:r>
      <w:r w:rsidRPr="000509E4">
        <w:rPr>
          <w:lang w:val="ru-RU"/>
        </w:rPr>
        <w:tab/>
        <w:t>требованиям</w:t>
      </w:r>
      <w:r w:rsidRPr="000509E4">
        <w:rPr>
          <w:lang w:val="ru-RU"/>
        </w:rPr>
        <w:tab/>
        <w:t>федерального</w:t>
      </w:r>
      <w:r w:rsidRPr="000509E4">
        <w:rPr>
          <w:lang w:val="ru-RU"/>
        </w:rPr>
        <w:tab/>
        <w:t>государственного образовательного стандарта или образовательногостандарта.</w:t>
      </w:r>
    </w:p>
    <w:p w:rsidR="00E86648" w:rsidRPr="000509E4" w:rsidRDefault="000509E4">
      <w:pPr>
        <w:pStyle w:val="a3"/>
        <w:ind w:left="100" w:right="108" w:firstLine="732"/>
        <w:jc w:val="both"/>
        <w:rPr>
          <w:lang w:val="ru-RU"/>
        </w:rPr>
      </w:pPr>
      <w:r w:rsidRPr="000509E4">
        <w:rPr>
          <w:lang w:val="ru-RU"/>
        </w:rPr>
        <w:t>ГИА включает в себя обязательные экзамены по русскому языку и математике, а также два предмета по выбору учащихся по другим учебным предметам: литературе, физике, химии, биологии, географии, истории, обществознанию, иностранным языкам (английский, немецкий, французский и испанский языки), информатике и  информационно-коммуникационным технологиям (ИКТ).</w:t>
      </w:r>
    </w:p>
    <w:p w:rsidR="00E86648" w:rsidRPr="000509E4" w:rsidRDefault="000509E4">
      <w:pPr>
        <w:pStyle w:val="a3"/>
        <w:ind w:left="833" w:right="236"/>
        <w:rPr>
          <w:lang w:val="ru-RU"/>
        </w:rPr>
      </w:pPr>
      <w:r w:rsidRPr="000509E4">
        <w:rPr>
          <w:lang w:val="ru-RU"/>
        </w:rPr>
        <w:t>ГИА проводится:</w:t>
      </w:r>
    </w:p>
    <w:p w:rsidR="00E86648" w:rsidRPr="000509E4" w:rsidRDefault="000509E4">
      <w:pPr>
        <w:pStyle w:val="a3"/>
        <w:ind w:left="100" w:right="111" w:firstLine="732"/>
        <w:jc w:val="both"/>
        <w:rPr>
          <w:lang w:val="ru-RU"/>
        </w:rPr>
      </w:pPr>
      <w:r w:rsidRPr="000509E4">
        <w:rPr>
          <w:lang w:val="ru-RU"/>
        </w:rPr>
        <w:t>а) в форме основного государственного экзамена (далее - ОГЭ) с использование  контрольных измерительных материалов, представляющих собой комплексы заданий стандартизированной формы (далее - КИМ), - для обучающихся образовательной организации, в том числе 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основного  общего образования в очной, очно-заочной или заочной формах, а также для лиц, освоивших образовательные программы основного общего образования в форме семейного образования или самообразования и допущенных в текущем году кГИА;</w:t>
      </w:r>
    </w:p>
    <w:p w:rsidR="00E86648" w:rsidRPr="000509E4" w:rsidRDefault="000509E4">
      <w:pPr>
        <w:pStyle w:val="a3"/>
        <w:ind w:left="100" w:right="111" w:firstLine="732"/>
        <w:jc w:val="both"/>
        <w:rPr>
          <w:lang w:val="ru-RU"/>
        </w:rPr>
      </w:pPr>
      <w:r w:rsidRPr="000509E4">
        <w:rPr>
          <w:lang w:val="ru-RU"/>
        </w:rPr>
        <w:t>б) в форме письменных и устных экзаменов с использованием текстов, тем, заданий,  билетов (далее - государственный выпускной экзамен, ГВЭ) - для обучающихся с ограниченными возможностями здоровья, обучающихся детей-инвалидов и инвалидов, освоивших  образовательные программы основного общегообразования.</w:t>
      </w:r>
    </w:p>
    <w:p w:rsidR="00E86648" w:rsidRPr="000509E4" w:rsidRDefault="000509E4">
      <w:pPr>
        <w:pStyle w:val="a3"/>
        <w:ind w:left="100" w:right="125" w:firstLine="732"/>
        <w:jc w:val="both"/>
        <w:rPr>
          <w:lang w:val="ru-RU"/>
        </w:rPr>
      </w:pPr>
      <w:r w:rsidRPr="000509E4">
        <w:rPr>
          <w:lang w:val="ru-RU"/>
        </w:rPr>
        <w:t xml:space="preserve">К ГИА допускаются 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w:t>
      </w:r>
      <w:r>
        <w:t>IX</w:t>
      </w:r>
      <w:r w:rsidRPr="000509E4">
        <w:rPr>
          <w:lang w:val="ru-RU"/>
        </w:rPr>
        <w:t xml:space="preserve"> класс не ниже удовлетворительных).</w:t>
      </w:r>
    </w:p>
    <w:p w:rsidR="00E86648" w:rsidRPr="000509E4" w:rsidRDefault="000509E4" w:rsidP="000509E4">
      <w:pPr>
        <w:pStyle w:val="a3"/>
        <w:tabs>
          <w:tab w:val="left" w:pos="2157"/>
          <w:tab w:val="left" w:pos="2995"/>
          <w:tab w:val="left" w:pos="4037"/>
          <w:tab w:val="left" w:pos="4966"/>
          <w:tab w:val="left" w:pos="5103"/>
          <w:tab w:val="left" w:pos="5300"/>
          <w:tab w:val="left" w:pos="6543"/>
          <w:tab w:val="left" w:pos="6608"/>
          <w:tab w:val="left" w:pos="6913"/>
          <w:tab w:val="left" w:pos="7129"/>
          <w:tab w:val="left" w:pos="8255"/>
          <w:tab w:val="left" w:pos="9253"/>
          <w:tab w:val="left" w:pos="9541"/>
          <w:tab w:val="left" w:pos="9875"/>
        </w:tabs>
        <w:ind w:left="124" w:right="104" w:firstLine="821"/>
        <w:rPr>
          <w:lang w:val="ru-RU"/>
        </w:rPr>
      </w:pPr>
      <w:r w:rsidRPr="000509E4">
        <w:rPr>
          <w:lang w:val="ru-RU"/>
        </w:rPr>
        <w:t>Формы проведения государственной итоговой аттестации пообразовательнымпрограммам основного общего образования (далее - ГИА), участников, сроки ипродолжительностьпроведения ГИА, требования к использованию средств обучения и воспитания, средств связиприпроведенииГИА, требования, предъявляемые к лицам, привлекаемым к проведениюГИА, порядокпроверкиэкзаменационных</w:t>
      </w:r>
      <w:r w:rsidRPr="000509E4">
        <w:rPr>
          <w:lang w:val="ru-RU"/>
        </w:rPr>
        <w:tab/>
        <w:t>работ,</w:t>
      </w:r>
      <w:r w:rsidRPr="000509E4">
        <w:rPr>
          <w:lang w:val="ru-RU"/>
        </w:rPr>
        <w:tab/>
        <w:t>порядок</w:t>
      </w:r>
      <w:r w:rsidRPr="000509E4">
        <w:rPr>
          <w:lang w:val="ru-RU"/>
        </w:rPr>
        <w:tab/>
        <w:t>подачи</w:t>
      </w:r>
      <w:r w:rsidRPr="000509E4">
        <w:rPr>
          <w:lang w:val="ru-RU"/>
        </w:rPr>
        <w:tab/>
        <w:t>и</w:t>
      </w:r>
      <w:r w:rsidRPr="000509E4">
        <w:rPr>
          <w:lang w:val="ru-RU"/>
        </w:rPr>
        <w:tab/>
      </w:r>
      <w:r w:rsidRPr="000509E4">
        <w:rPr>
          <w:lang w:val="ru-RU"/>
        </w:rPr>
        <w:tab/>
        <w:t>рассмотрения</w:t>
      </w:r>
      <w:r w:rsidRPr="000509E4">
        <w:rPr>
          <w:lang w:val="ru-RU"/>
        </w:rPr>
        <w:tab/>
        <w:t>апелляций,</w:t>
      </w:r>
      <w:r w:rsidRPr="000509E4">
        <w:rPr>
          <w:lang w:val="ru-RU"/>
        </w:rPr>
        <w:tab/>
        <w:t>изменения</w:t>
      </w:r>
      <w:r w:rsidRPr="000509E4">
        <w:rPr>
          <w:lang w:val="ru-RU"/>
        </w:rPr>
        <w:tab/>
        <w:t>и</w:t>
      </w:r>
      <w:r w:rsidRPr="000509E4">
        <w:rPr>
          <w:lang w:val="ru-RU"/>
        </w:rPr>
        <w:tab/>
      </w:r>
      <w:r w:rsidRPr="000509E4">
        <w:rPr>
          <w:spacing w:val="-1"/>
          <w:lang w:val="ru-RU"/>
        </w:rPr>
        <w:t>(или)</w:t>
      </w:r>
      <w:r w:rsidRPr="000509E4">
        <w:rPr>
          <w:lang w:val="ru-RU"/>
        </w:rPr>
        <w:t>аннулирования результатовГИА.</w:t>
      </w:r>
      <w:r w:rsidRPr="000509E4">
        <w:rPr>
          <w:spacing w:val="-4"/>
          <w:lang w:val="ru-RU"/>
        </w:rPr>
        <w:t>определяет</w:t>
      </w:r>
      <w:r w:rsidRPr="000509E4">
        <w:rPr>
          <w:spacing w:val="-4"/>
          <w:lang w:val="ru-RU"/>
        </w:rPr>
        <w:tab/>
      </w:r>
      <w:r w:rsidRPr="000509E4">
        <w:rPr>
          <w:spacing w:val="-4"/>
          <w:lang w:val="ru-RU"/>
        </w:rPr>
        <w:tab/>
      </w:r>
      <w:r w:rsidRPr="000509E4">
        <w:rPr>
          <w:spacing w:val="-4"/>
          <w:lang w:val="ru-RU"/>
        </w:rPr>
        <w:tab/>
      </w:r>
      <w:r w:rsidRPr="000509E4">
        <w:rPr>
          <w:spacing w:val="-4"/>
          <w:lang w:val="ru-RU"/>
        </w:rPr>
        <w:tab/>
      </w:r>
      <w:r w:rsidRPr="000509E4">
        <w:rPr>
          <w:spacing w:val="-4"/>
          <w:lang w:val="ru-RU"/>
        </w:rPr>
        <w:tab/>
      </w:r>
      <w:r w:rsidRPr="000509E4">
        <w:rPr>
          <w:spacing w:val="-5"/>
          <w:lang w:val="ru-RU"/>
        </w:rPr>
        <w:t>«Порядок</w:t>
      </w:r>
      <w:r w:rsidRPr="000509E4">
        <w:rPr>
          <w:spacing w:val="-5"/>
          <w:lang w:val="ru-RU"/>
        </w:rPr>
        <w:tab/>
      </w:r>
      <w:r w:rsidRPr="000509E4">
        <w:rPr>
          <w:spacing w:val="-5"/>
          <w:lang w:val="ru-RU"/>
        </w:rPr>
        <w:tab/>
      </w:r>
      <w:r w:rsidRPr="000509E4">
        <w:rPr>
          <w:spacing w:val="-3"/>
          <w:lang w:val="ru-RU"/>
        </w:rPr>
        <w:t>проведения</w:t>
      </w:r>
      <w:r w:rsidRPr="000509E4">
        <w:rPr>
          <w:spacing w:val="-4"/>
          <w:lang w:val="ru-RU"/>
        </w:rPr>
        <w:t>государственной</w:t>
      </w:r>
      <w:r w:rsidRPr="000509E4">
        <w:rPr>
          <w:spacing w:val="-4"/>
          <w:lang w:val="ru-RU"/>
        </w:rPr>
        <w:tab/>
      </w:r>
      <w:r w:rsidRPr="000509E4">
        <w:rPr>
          <w:spacing w:val="-4"/>
          <w:lang w:val="ru-RU"/>
        </w:rPr>
        <w:tab/>
      </w:r>
      <w:r w:rsidRPr="000509E4">
        <w:rPr>
          <w:spacing w:val="-3"/>
          <w:lang w:val="ru-RU"/>
        </w:rPr>
        <w:t>итоговой</w:t>
      </w:r>
      <w:r w:rsidRPr="000509E4">
        <w:rPr>
          <w:spacing w:val="-3"/>
          <w:lang w:val="ru-RU"/>
        </w:rPr>
        <w:tab/>
      </w:r>
      <w:r w:rsidRPr="000509E4">
        <w:rPr>
          <w:spacing w:val="-3"/>
          <w:lang w:val="ru-RU"/>
        </w:rPr>
        <w:tab/>
      </w:r>
      <w:r w:rsidRPr="000509E4">
        <w:rPr>
          <w:spacing w:val="-3"/>
          <w:lang w:val="ru-RU"/>
        </w:rPr>
        <w:tab/>
        <w:t>аттестации</w:t>
      </w:r>
      <w:r w:rsidRPr="000509E4">
        <w:rPr>
          <w:spacing w:val="-3"/>
          <w:lang w:val="ru-RU"/>
        </w:rPr>
        <w:tab/>
      </w:r>
      <w:r w:rsidRPr="000509E4">
        <w:rPr>
          <w:lang w:val="ru-RU"/>
        </w:rPr>
        <w:t>по</w:t>
      </w:r>
      <w:r w:rsidRPr="000509E4">
        <w:rPr>
          <w:lang w:val="ru-RU"/>
        </w:rPr>
        <w:tab/>
      </w:r>
      <w:r w:rsidRPr="000509E4">
        <w:rPr>
          <w:lang w:val="ru-RU"/>
        </w:rPr>
        <w:tab/>
      </w:r>
      <w:r w:rsidRPr="000509E4">
        <w:rPr>
          <w:spacing w:val="-1"/>
          <w:lang w:val="ru-RU"/>
        </w:rPr>
        <w:t>образовательным</w:t>
      </w:r>
    </w:p>
    <w:p w:rsidR="00E86648" w:rsidRPr="000509E4" w:rsidRDefault="000509E4" w:rsidP="000509E4">
      <w:pPr>
        <w:pStyle w:val="a3"/>
        <w:ind w:left="100" w:right="256"/>
        <w:rPr>
          <w:lang w:val="ru-RU"/>
        </w:rPr>
      </w:pPr>
      <w:r w:rsidRPr="000509E4">
        <w:rPr>
          <w:lang w:val="ru-RU"/>
        </w:rPr>
        <w:t xml:space="preserve">программам основного общего образования» (Приказ Минобрнауки России от 25.12.2013 </w:t>
      </w:r>
      <w:r>
        <w:t>N</w:t>
      </w:r>
      <w:r w:rsidRPr="000509E4">
        <w:rPr>
          <w:lang w:val="ru-RU"/>
        </w:rPr>
        <w:t xml:space="preserve"> 1394 с изменениями и дополнениями).</w:t>
      </w:r>
    </w:p>
    <w:p w:rsidR="00E86648" w:rsidRPr="000509E4" w:rsidRDefault="000509E4">
      <w:pPr>
        <w:pStyle w:val="a3"/>
        <w:ind w:left="100" w:right="106" w:firstLine="732"/>
        <w:jc w:val="both"/>
        <w:rPr>
          <w:lang w:val="ru-RU"/>
        </w:rPr>
      </w:pPr>
      <w:r w:rsidRPr="000509E4">
        <w:rPr>
          <w:lang w:val="ru-RU"/>
        </w:rPr>
        <w:t>Результаты ГИА признаются удовлетворительными в случае, если обучающийся по обязательным учебным предметам набрал минимальное количество баллов, определенное органом исполнительной власти субъекта Российской Федерации, осуществляющим государственное управление в сфере образования. Полученные результаты в первичных баллах (сумма баллов за правильно выполненные задания экзаменационной работы) РЦОИ переводит в пятибалльную систему оценивания.</w:t>
      </w:r>
    </w:p>
    <w:p w:rsidR="00E86648" w:rsidRPr="000509E4" w:rsidRDefault="000509E4">
      <w:pPr>
        <w:pStyle w:val="a3"/>
        <w:ind w:left="100" w:right="115" w:firstLine="732"/>
        <w:jc w:val="both"/>
        <w:rPr>
          <w:lang w:val="ru-RU"/>
        </w:rPr>
      </w:pPr>
      <w:r w:rsidRPr="000509E4">
        <w:rPr>
          <w:lang w:val="ru-RU"/>
        </w:rPr>
        <w:t>Лицам, завершившим обучение по образовательным программам основного общего образования и успешно прошедшим государственную итоговую аттестацию, выдаются Аттестат об основном общем образовании и приложение к нему.</w:t>
      </w:r>
    </w:p>
    <w:p w:rsidR="00E86648" w:rsidRPr="000509E4" w:rsidRDefault="000509E4">
      <w:pPr>
        <w:pStyle w:val="a3"/>
        <w:ind w:left="100" w:right="116" w:firstLine="732"/>
        <w:jc w:val="both"/>
        <w:rPr>
          <w:lang w:val="ru-RU"/>
        </w:rPr>
      </w:pPr>
      <w:r w:rsidRPr="000509E4">
        <w:rPr>
          <w:lang w:val="ru-RU"/>
        </w:rPr>
        <w:t>Итоговые отметки за 9 класс по русскому языку и математике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w:t>
      </w:r>
    </w:p>
    <w:p w:rsidR="00E86648" w:rsidRPr="000509E4" w:rsidRDefault="000509E4">
      <w:pPr>
        <w:pStyle w:val="a3"/>
        <w:ind w:left="100" w:right="129" w:firstLine="732"/>
        <w:jc w:val="both"/>
        <w:rPr>
          <w:lang w:val="ru-RU"/>
        </w:rPr>
      </w:pPr>
      <w:r w:rsidRPr="000509E4">
        <w:rPr>
          <w:lang w:val="ru-RU"/>
        </w:rPr>
        <w:t>Итоговые отметки за 9 класс по другим учебным предметам выставляются на основе годовой отметки выпускника за 9класс.</w:t>
      </w:r>
    </w:p>
    <w:p w:rsidR="00E86648" w:rsidRPr="000509E4" w:rsidRDefault="000509E4">
      <w:pPr>
        <w:pStyle w:val="a3"/>
        <w:ind w:left="100" w:right="121" w:firstLine="732"/>
        <w:jc w:val="both"/>
        <w:rPr>
          <w:lang w:val="ru-RU"/>
        </w:rPr>
      </w:pPr>
      <w:r w:rsidRPr="000509E4">
        <w:rPr>
          <w:lang w:val="ru-RU"/>
        </w:rPr>
        <w:t>Аттестат об основном общем образовании с отличием и приложение к нему выдаются выпускникам 9 класса, завершившим обучение по образовательным программам основного общего образования, успешно прошедшим государственную итоговую аттестацию и имеющим итоговые отметки "отлично" по всем учебным предметам учебного плана, изучавшимся на уровне основного общего образования.</w:t>
      </w:r>
    </w:p>
    <w:p w:rsidR="00E86648" w:rsidRPr="000509E4" w:rsidRDefault="00E86648">
      <w:pPr>
        <w:jc w:val="both"/>
        <w:rPr>
          <w:lang w:val="ru-RU"/>
        </w:rPr>
        <w:sectPr w:rsidR="00E86648" w:rsidRPr="000509E4">
          <w:footerReference w:type="default" r:id="rId89"/>
          <w:pgSz w:w="11930" w:h="16860"/>
          <w:pgMar w:top="820" w:right="620" w:bottom="500" w:left="780" w:header="0" w:footer="302" w:gutter="0"/>
          <w:pgNumType w:start="120"/>
          <w:cols w:space="720"/>
        </w:sectPr>
      </w:pPr>
    </w:p>
    <w:p w:rsidR="00E86648" w:rsidRDefault="000509E4" w:rsidP="001371E4">
      <w:pPr>
        <w:pStyle w:val="3"/>
        <w:numPr>
          <w:ilvl w:val="0"/>
          <w:numId w:val="149"/>
        </w:numPr>
        <w:tabs>
          <w:tab w:val="left" w:pos="921"/>
        </w:tabs>
        <w:spacing w:before="49" w:line="274" w:lineRule="exact"/>
        <w:ind w:right="688" w:hanging="2905"/>
        <w:rPr>
          <w:lang w:val="ru-RU"/>
        </w:rPr>
      </w:pPr>
      <w:r w:rsidRPr="000509E4">
        <w:rPr>
          <w:lang w:val="ru-RU"/>
        </w:rPr>
        <w:lastRenderedPageBreak/>
        <w:t>Содержательный раздел основной образовательной программы основного общего образования МБОУ СОШ №77</w:t>
      </w:r>
    </w:p>
    <w:p w:rsidR="00363E52" w:rsidRPr="000509E4" w:rsidRDefault="00363E52" w:rsidP="00363E52">
      <w:pPr>
        <w:pStyle w:val="3"/>
        <w:tabs>
          <w:tab w:val="left" w:pos="921"/>
        </w:tabs>
        <w:spacing w:before="49" w:line="274" w:lineRule="exact"/>
        <w:ind w:left="3585" w:right="688"/>
        <w:rPr>
          <w:lang w:val="ru-RU"/>
        </w:rPr>
      </w:pPr>
    </w:p>
    <w:p w:rsidR="00E86648" w:rsidRPr="000509E4" w:rsidRDefault="000509E4" w:rsidP="001371E4">
      <w:pPr>
        <w:pStyle w:val="a4"/>
        <w:numPr>
          <w:ilvl w:val="1"/>
          <w:numId w:val="149"/>
        </w:numPr>
        <w:tabs>
          <w:tab w:val="left" w:pos="1494"/>
        </w:tabs>
        <w:ind w:right="103" w:firstLine="711"/>
        <w:jc w:val="both"/>
        <w:rPr>
          <w:b/>
          <w:sz w:val="24"/>
          <w:lang w:val="ru-RU"/>
        </w:rPr>
      </w:pPr>
      <w:r w:rsidRPr="000509E4">
        <w:rPr>
          <w:b/>
          <w:sz w:val="24"/>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коммуникационныхтехнологий,учебно-исследовательскойипроектнойдеятельности</w:t>
      </w:r>
    </w:p>
    <w:p w:rsidR="00E86648" w:rsidRPr="000509E4" w:rsidRDefault="000509E4">
      <w:pPr>
        <w:pStyle w:val="a3"/>
        <w:ind w:left="113" w:right="109" w:firstLine="710"/>
        <w:jc w:val="both"/>
        <w:rPr>
          <w:lang w:val="ru-RU"/>
        </w:rPr>
      </w:pPr>
      <w:r w:rsidRPr="000509E4">
        <w:rPr>
          <w:lang w:val="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развитиюИКТ-компетентности.</w:t>
      </w:r>
    </w:p>
    <w:p w:rsidR="00E86648" w:rsidRPr="000509E4" w:rsidRDefault="00E86648">
      <w:pPr>
        <w:pStyle w:val="a3"/>
        <w:ind w:left="0"/>
        <w:rPr>
          <w:sz w:val="25"/>
          <w:lang w:val="ru-RU"/>
        </w:rPr>
      </w:pPr>
    </w:p>
    <w:p w:rsidR="00E86648" w:rsidRPr="000509E4" w:rsidRDefault="000509E4">
      <w:pPr>
        <w:pStyle w:val="3"/>
        <w:ind w:left="300"/>
        <w:rPr>
          <w:lang w:val="ru-RU"/>
        </w:rPr>
      </w:pPr>
      <w:r w:rsidRPr="000509E4">
        <w:rPr>
          <w:lang w:val="ru-RU"/>
        </w:rPr>
        <w:t>2.1.1. Цели и задачи программы, описание ее места и роли в реализации требований ФГОС</w:t>
      </w:r>
    </w:p>
    <w:p w:rsidR="00E86648" w:rsidRPr="000509E4" w:rsidRDefault="00E86648">
      <w:pPr>
        <w:pStyle w:val="a3"/>
        <w:spacing w:before="11"/>
        <w:ind w:left="0"/>
        <w:rPr>
          <w:b/>
          <w:sz w:val="22"/>
          <w:lang w:val="ru-RU"/>
        </w:rPr>
      </w:pPr>
    </w:p>
    <w:p w:rsidR="00E86648" w:rsidRPr="000509E4" w:rsidRDefault="000509E4">
      <w:pPr>
        <w:pStyle w:val="a3"/>
        <w:ind w:left="113" w:right="216" w:firstLine="708"/>
        <w:jc w:val="both"/>
        <w:rPr>
          <w:lang w:val="ru-RU"/>
        </w:rPr>
      </w:pPr>
      <w:r w:rsidRPr="000509E4">
        <w:rPr>
          <w:i/>
          <w:lang w:val="ru-RU"/>
        </w:rPr>
        <w:t xml:space="preserve">Целью </w:t>
      </w:r>
      <w:r w:rsidRPr="000509E4">
        <w:rPr>
          <w:lang w:val="ru-RU"/>
        </w:rPr>
        <w:t>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реализации ФГОС ООО, с тем, чтобы развить у обучающихся 5-9 классов способности к самостоятельному учебному целеполаганию и учебному сотрудничеству.</w:t>
      </w:r>
    </w:p>
    <w:p w:rsidR="00E86648" w:rsidRPr="000509E4" w:rsidRDefault="000509E4">
      <w:pPr>
        <w:pStyle w:val="a3"/>
        <w:tabs>
          <w:tab w:val="left" w:pos="9113"/>
        </w:tabs>
        <w:ind w:left="824"/>
        <w:rPr>
          <w:lang w:val="ru-RU"/>
        </w:rPr>
      </w:pPr>
      <w:r w:rsidRPr="000509E4">
        <w:rPr>
          <w:lang w:val="ru-RU"/>
        </w:rPr>
        <w:t>В  соответствии  с  указанной  целью,  программа  развитияУУДопределяет</w:t>
      </w:r>
      <w:r w:rsidRPr="000509E4">
        <w:rPr>
          <w:lang w:val="ru-RU"/>
        </w:rPr>
        <w:tab/>
        <w:t>следующие</w:t>
      </w:r>
    </w:p>
    <w:p w:rsidR="00E86648" w:rsidRDefault="000509E4">
      <w:pPr>
        <w:ind w:left="113"/>
        <w:jc w:val="both"/>
        <w:rPr>
          <w:i/>
          <w:sz w:val="24"/>
        </w:rPr>
      </w:pPr>
      <w:r>
        <w:rPr>
          <w:i/>
          <w:sz w:val="24"/>
        </w:rPr>
        <w:t>задачи:</w:t>
      </w:r>
    </w:p>
    <w:p w:rsidR="00E86648" w:rsidRDefault="000509E4" w:rsidP="001371E4">
      <w:pPr>
        <w:pStyle w:val="a4"/>
        <w:numPr>
          <w:ilvl w:val="0"/>
          <w:numId w:val="862"/>
        </w:numPr>
        <w:tabs>
          <w:tab w:val="left" w:pos="799"/>
        </w:tabs>
        <w:spacing w:before="18"/>
        <w:ind w:left="113" w:right="240" w:firstLine="0"/>
        <w:jc w:val="both"/>
        <w:rPr>
          <w:sz w:val="24"/>
        </w:rPr>
      </w:pPr>
      <w:r w:rsidRPr="000509E4">
        <w:rPr>
          <w:sz w:val="24"/>
          <w:lang w:val="ru-RU"/>
        </w:rPr>
        <w:t xml:space="preserve">Организация взаимодействий педагогов, обучающихся и их родителей (законных представителей) по развитию </w:t>
      </w:r>
      <w:r>
        <w:rPr>
          <w:sz w:val="24"/>
        </w:rPr>
        <w:t>УУД в основнойшколе.</w:t>
      </w:r>
    </w:p>
    <w:p w:rsidR="00E86648" w:rsidRDefault="000509E4" w:rsidP="001371E4">
      <w:pPr>
        <w:pStyle w:val="a4"/>
        <w:numPr>
          <w:ilvl w:val="0"/>
          <w:numId w:val="862"/>
        </w:numPr>
        <w:tabs>
          <w:tab w:val="left" w:pos="799"/>
        </w:tabs>
        <w:spacing w:before="12" w:line="274" w:lineRule="exact"/>
        <w:ind w:left="113" w:right="225" w:firstLine="0"/>
        <w:jc w:val="both"/>
        <w:rPr>
          <w:sz w:val="24"/>
        </w:rPr>
      </w:pPr>
      <w:r w:rsidRPr="000509E4">
        <w:rPr>
          <w:sz w:val="24"/>
          <w:lang w:val="ru-RU"/>
        </w:rPr>
        <w:t xml:space="preserve">Реализация основных подходов, обеспечивающих эффективное развитие УУД у обучающихся, взаимосвязь способов организации урочной и внеурочной деятельности обучающихся по развитию </w:t>
      </w:r>
      <w:r>
        <w:rPr>
          <w:sz w:val="24"/>
        </w:rPr>
        <w:t>УУД, в том числе на материале содержанияучебныхпредметов.</w:t>
      </w:r>
    </w:p>
    <w:p w:rsidR="00E86648" w:rsidRPr="000509E4" w:rsidRDefault="000509E4" w:rsidP="001371E4">
      <w:pPr>
        <w:pStyle w:val="a4"/>
        <w:numPr>
          <w:ilvl w:val="0"/>
          <w:numId w:val="862"/>
        </w:numPr>
        <w:tabs>
          <w:tab w:val="left" w:pos="799"/>
        </w:tabs>
        <w:spacing w:before="4"/>
        <w:ind w:left="113" w:right="236" w:firstLine="0"/>
        <w:jc w:val="both"/>
        <w:rPr>
          <w:sz w:val="24"/>
          <w:lang w:val="ru-RU"/>
        </w:rPr>
      </w:pPr>
      <w:r w:rsidRPr="000509E4">
        <w:rPr>
          <w:sz w:val="24"/>
          <w:lang w:val="ru-RU"/>
        </w:rPr>
        <w:t>Включение развивающих задач, как в урочную, так и внеурочную деятельность обучающихся.</w:t>
      </w:r>
    </w:p>
    <w:p w:rsidR="00E86648" w:rsidRPr="000509E4" w:rsidRDefault="000509E4" w:rsidP="001371E4">
      <w:pPr>
        <w:pStyle w:val="a4"/>
        <w:numPr>
          <w:ilvl w:val="0"/>
          <w:numId w:val="862"/>
        </w:numPr>
        <w:tabs>
          <w:tab w:val="left" w:pos="799"/>
        </w:tabs>
        <w:spacing w:before="26" w:line="274" w:lineRule="exact"/>
        <w:ind w:left="113" w:right="239" w:firstLine="0"/>
        <w:jc w:val="both"/>
        <w:rPr>
          <w:sz w:val="24"/>
          <w:lang w:val="ru-RU"/>
        </w:rPr>
      </w:pPr>
      <w:r w:rsidRPr="000509E4">
        <w:rPr>
          <w:sz w:val="24"/>
          <w:lang w:val="ru-RU"/>
        </w:rPr>
        <w:t>Обеспечение преемственности и особенностей программы развития УУД при переходе от начального общего к основному общемуобразованию.</w:t>
      </w:r>
    </w:p>
    <w:p w:rsidR="00E86648" w:rsidRPr="000509E4" w:rsidRDefault="000509E4">
      <w:pPr>
        <w:pStyle w:val="a3"/>
        <w:ind w:left="113" w:right="122" w:firstLine="708"/>
        <w:jc w:val="both"/>
        <w:rPr>
          <w:lang w:val="ru-RU"/>
        </w:rPr>
      </w:pPr>
      <w:r w:rsidRPr="000509E4">
        <w:rPr>
          <w:lang w:val="ru-RU"/>
        </w:rP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w:t>
      </w:r>
    </w:p>
    <w:p w:rsidR="00E86648" w:rsidRPr="000509E4" w:rsidRDefault="000509E4">
      <w:pPr>
        <w:pStyle w:val="a3"/>
        <w:spacing w:before="55" w:line="274" w:lineRule="exact"/>
        <w:ind w:left="113" w:right="1107"/>
        <w:rPr>
          <w:lang w:val="ru-RU"/>
        </w:rPr>
      </w:pPr>
      <w:r w:rsidRPr="000509E4">
        <w:rPr>
          <w:lang w:val="ru-RU"/>
        </w:rPr>
        <w:t>каждого вида учебного действия определяется его отношением с другими видами учебных действий и общей логикой возрастного развития.</w:t>
      </w:r>
    </w:p>
    <w:p w:rsidR="00E86648" w:rsidRPr="000509E4" w:rsidRDefault="000509E4">
      <w:pPr>
        <w:pStyle w:val="a3"/>
        <w:ind w:left="113" w:right="238" w:firstLine="708"/>
        <w:jc w:val="both"/>
        <w:rPr>
          <w:i/>
          <w:lang w:val="ru-RU"/>
        </w:rPr>
      </w:pPr>
      <w:r w:rsidRPr="000509E4">
        <w:rPr>
          <w:lang w:val="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Поэтому особое внимание в программе развития УУД уделяется </w:t>
      </w:r>
      <w:r w:rsidRPr="000509E4">
        <w:rPr>
          <w:i/>
          <w:lang w:val="ru-RU"/>
        </w:rPr>
        <w:t>развитию коммуникативных универсальных учебных действий.</w:t>
      </w:r>
    </w:p>
    <w:p w:rsidR="00E86648" w:rsidRPr="000509E4" w:rsidRDefault="000509E4">
      <w:pPr>
        <w:pStyle w:val="a3"/>
        <w:ind w:left="113" w:right="211" w:firstLine="708"/>
        <w:jc w:val="both"/>
        <w:rPr>
          <w:lang w:val="ru-RU"/>
        </w:rPr>
      </w:pPr>
      <w:r w:rsidRPr="000509E4">
        <w:rPr>
          <w:lang w:val="ru-RU"/>
        </w:rPr>
        <w:t xml:space="preserve">По мере формирования на уровне начального общего образования личностных действий ученика (смыслообразование и самоопределение, нравственно-этическая ориентация), развитие и функционирование УУД в основной школе </w:t>
      </w:r>
      <w:r w:rsidRPr="000509E4">
        <w:rPr>
          <w:i/>
          <w:lang w:val="ru-RU"/>
        </w:rPr>
        <w:t xml:space="preserve">претерпевают значительные изменения. </w:t>
      </w:r>
      <w:r w:rsidRPr="000509E4">
        <w:rPr>
          <w:lang w:val="ru-RU"/>
        </w:rPr>
        <w:t>Регуляция общения, кооперации и сотрудничества проектирует определенные достижения и результаты подростка, что вторично приводит к изменению характера его общения и Я-концепции.</w:t>
      </w:r>
    </w:p>
    <w:p w:rsidR="00E86648" w:rsidRPr="000509E4" w:rsidRDefault="000509E4">
      <w:pPr>
        <w:pStyle w:val="a3"/>
        <w:ind w:left="113" w:right="224" w:firstLine="708"/>
        <w:jc w:val="both"/>
        <w:rPr>
          <w:lang w:val="ru-RU"/>
        </w:rPr>
      </w:pPr>
      <w:r w:rsidRPr="000509E4">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 период приобретают коммуникативные УУД.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E86648" w:rsidRPr="000509E4" w:rsidRDefault="000509E4" w:rsidP="00363E52">
      <w:pPr>
        <w:tabs>
          <w:tab w:val="left" w:pos="2893"/>
          <w:tab w:val="left" w:pos="4199"/>
          <w:tab w:val="left" w:pos="6118"/>
          <w:tab w:val="left" w:pos="8089"/>
          <w:tab w:val="left" w:pos="9378"/>
        </w:tabs>
        <w:ind w:left="113" w:right="213" w:firstLine="708"/>
        <w:rPr>
          <w:sz w:val="24"/>
          <w:lang w:val="ru-RU"/>
        </w:rPr>
      </w:pPr>
      <w:r w:rsidRPr="000509E4">
        <w:rPr>
          <w:sz w:val="24"/>
          <w:lang w:val="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w:t>
      </w:r>
      <w:r w:rsidRPr="000509E4">
        <w:rPr>
          <w:b/>
          <w:i/>
          <w:sz w:val="24"/>
          <w:lang w:val="ru-RU"/>
        </w:rPr>
        <w:t xml:space="preserve">личностные, познавательные, коммуникативные и регулятивные учебные действия </w:t>
      </w:r>
      <w:r w:rsidRPr="000509E4">
        <w:rPr>
          <w:sz w:val="24"/>
          <w:lang w:val="ru-RU"/>
        </w:rPr>
        <w:t>как основа учебного сотрудничества</w:t>
      </w:r>
      <w:r w:rsidRPr="000509E4">
        <w:rPr>
          <w:sz w:val="24"/>
          <w:lang w:val="ru-RU"/>
        </w:rPr>
        <w:tab/>
        <w:t>и</w:t>
      </w:r>
      <w:r w:rsidRPr="000509E4">
        <w:rPr>
          <w:sz w:val="24"/>
          <w:lang w:val="ru-RU"/>
        </w:rPr>
        <w:tab/>
        <w:t>умения</w:t>
      </w:r>
      <w:r w:rsidRPr="000509E4">
        <w:rPr>
          <w:sz w:val="24"/>
          <w:lang w:val="ru-RU"/>
        </w:rPr>
        <w:tab/>
        <w:t>учиться</w:t>
      </w:r>
      <w:r w:rsidRPr="000509E4">
        <w:rPr>
          <w:sz w:val="24"/>
          <w:lang w:val="ru-RU"/>
        </w:rPr>
        <w:tab/>
        <w:t>в</w:t>
      </w:r>
      <w:r w:rsidRPr="000509E4">
        <w:rPr>
          <w:sz w:val="24"/>
          <w:lang w:val="ru-RU"/>
        </w:rPr>
        <w:tab/>
        <w:t>общении.</w:t>
      </w:r>
    </w:p>
    <w:p w:rsidR="00E86648" w:rsidRPr="000509E4" w:rsidRDefault="00E86648">
      <w:pPr>
        <w:jc w:val="both"/>
        <w:rPr>
          <w:sz w:val="24"/>
          <w:lang w:val="ru-RU"/>
        </w:rPr>
        <w:sectPr w:rsidR="00E86648" w:rsidRPr="000509E4">
          <w:footerReference w:type="default" r:id="rId90"/>
          <w:pgSz w:w="11930" w:h="16860"/>
          <w:pgMar w:top="900" w:right="460" w:bottom="720" w:left="880" w:header="0" w:footer="526" w:gutter="0"/>
          <w:pgNumType w:start="121"/>
          <w:cols w:space="720"/>
        </w:sectPr>
      </w:pPr>
    </w:p>
    <w:p w:rsidR="00E86648" w:rsidRPr="000509E4" w:rsidRDefault="00E86648">
      <w:pPr>
        <w:pStyle w:val="a3"/>
        <w:spacing w:before="9"/>
        <w:ind w:left="0"/>
        <w:rPr>
          <w:sz w:val="13"/>
          <w:lang w:val="ru-RU"/>
        </w:rPr>
      </w:pPr>
    </w:p>
    <w:p w:rsidR="00E86648" w:rsidRPr="000509E4" w:rsidRDefault="000509E4" w:rsidP="001371E4">
      <w:pPr>
        <w:pStyle w:val="3"/>
        <w:numPr>
          <w:ilvl w:val="2"/>
          <w:numId w:val="148"/>
        </w:numPr>
        <w:tabs>
          <w:tab w:val="left" w:pos="628"/>
        </w:tabs>
        <w:spacing w:before="69" w:line="276" w:lineRule="auto"/>
        <w:ind w:right="141" w:hanging="2783"/>
        <w:rPr>
          <w:lang w:val="ru-RU"/>
        </w:rPr>
      </w:pPr>
      <w:r w:rsidRPr="000509E4">
        <w:rPr>
          <w:lang w:val="ru-RU"/>
        </w:rPr>
        <w:t>.Понятие, функции и состав УУД, их связь с содержанием отдельных учебных предметов, внеурочной и внешкольнойдеятельностью</w:t>
      </w:r>
    </w:p>
    <w:p w:rsidR="00E86648" w:rsidRPr="000509E4" w:rsidRDefault="00E86648">
      <w:pPr>
        <w:pStyle w:val="a3"/>
        <w:ind w:left="0"/>
        <w:rPr>
          <w:b/>
          <w:lang w:val="ru-RU"/>
        </w:rPr>
      </w:pPr>
    </w:p>
    <w:p w:rsidR="00E86648" w:rsidRPr="000509E4" w:rsidRDefault="000509E4">
      <w:pPr>
        <w:pStyle w:val="a3"/>
        <w:spacing w:before="181"/>
        <w:ind w:left="113" w:right="220" w:firstLine="708"/>
        <w:jc w:val="both"/>
        <w:rPr>
          <w:lang w:val="ru-RU"/>
        </w:rPr>
      </w:pPr>
      <w:r w:rsidRPr="000509E4">
        <w:rPr>
          <w:lang w:val="ru-RU"/>
        </w:rPr>
        <w:t xml:space="preserve">В широком значении термин </w:t>
      </w:r>
      <w:r w:rsidRPr="000509E4">
        <w:rPr>
          <w:i/>
          <w:lang w:val="ru-RU"/>
        </w:rPr>
        <w:t xml:space="preserve">«универсальные учебные действия» </w:t>
      </w:r>
      <w:r w:rsidRPr="000509E4">
        <w:rPr>
          <w:lang w:val="ru-RU"/>
        </w:rPr>
        <w:t>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обучающегося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этогопроцесса.</w:t>
      </w:r>
    </w:p>
    <w:p w:rsidR="00E86648" w:rsidRPr="000509E4" w:rsidRDefault="000509E4">
      <w:pPr>
        <w:ind w:left="113" w:right="217" w:firstLine="708"/>
        <w:jc w:val="both"/>
        <w:rPr>
          <w:sz w:val="24"/>
          <w:lang w:val="ru-RU"/>
        </w:rPr>
      </w:pPr>
      <w:r w:rsidRPr="000509E4">
        <w:rPr>
          <w:sz w:val="24"/>
          <w:lang w:val="ru-RU"/>
        </w:rPr>
        <w:t xml:space="preserve">В основу выделения состава и функций УУД для основного общего образования положены </w:t>
      </w:r>
      <w:r w:rsidRPr="000509E4">
        <w:rPr>
          <w:i/>
          <w:sz w:val="24"/>
          <w:lang w:val="ru-RU"/>
        </w:rPr>
        <w:t>возрастные психологические особенности обучающихся и специфика возрастной формы УУД, факторы и условия их реализации</w:t>
      </w:r>
      <w:r w:rsidRPr="000509E4">
        <w:rPr>
          <w:sz w:val="24"/>
          <w:lang w:val="ru-RU"/>
        </w:rPr>
        <w:t>, описанные в работах Л.С.Выготского, Д.Б.Эльконина, В.В.Давыдова, Д.И.Фельдштейна, Л.Кольберга, Э.Эриксона, Л.И.Божович, А.К.Марковой, Я.А.Пономарева, А.Л.Венгера, Б.Д.Эльконина, Г.А.Цукерман и др.</w:t>
      </w:r>
    </w:p>
    <w:p w:rsidR="00E86648" w:rsidRPr="000509E4" w:rsidRDefault="000509E4">
      <w:pPr>
        <w:ind w:left="113" w:right="244" w:firstLine="708"/>
        <w:jc w:val="both"/>
        <w:rPr>
          <w:sz w:val="24"/>
          <w:lang w:val="ru-RU"/>
        </w:rPr>
      </w:pPr>
      <w:r w:rsidRPr="000509E4">
        <w:rPr>
          <w:sz w:val="24"/>
          <w:lang w:val="ru-RU"/>
        </w:rPr>
        <w:t xml:space="preserve">В программе развития универсальных учебных действий на уровне основного общего образования выделены </w:t>
      </w:r>
      <w:r w:rsidRPr="000509E4">
        <w:rPr>
          <w:i/>
          <w:sz w:val="24"/>
          <w:lang w:val="ru-RU"/>
        </w:rPr>
        <w:t>четыре блока универсальных учебных действий</w:t>
      </w:r>
      <w:r w:rsidRPr="000509E4">
        <w:rPr>
          <w:sz w:val="24"/>
          <w:lang w:val="ru-RU"/>
        </w:rPr>
        <w:t>:</w:t>
      </w:r>
    </w:p>
    <w:p w:rsidR="00E86648" w:rsidRPr="000509E4" w:rsidRDefault="00E86648">
      <w:pPr>
        <w:jc w:val="both"/>
        <w:rPr>
          <w:sz w:val="24"/>
          <w:lang w:val="ru-RU"/>
        </w:rPr>
        <w:sectPr w:rsidR="00E86648" w:rsidRPr="000509E4">
          <w:pgSz w:w="11930" w:h="16860"/>
          <w:pgMar w:top="1600" w:right="480" w:bottom="780" w:left="880" w:header="0" w:footer="526" w:gutter="0"/>
          <w:cols w:space="720"/>
        </w:sectPr>
      </w:pPr>
    </w:p>
    <w:p w:rsidR="00E86648" w:rsidRPr="000509E4" w:rsidRDefault="00E86648">
      <w:pPr>
        <w:pStyle w:val="a3"/>
        <w:spacing w:before="5"/>
        <w:ind w:left="0"/>
        <w:rPr>
          <w:sz w:val="15"/>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7797"/>
      </w:tblGrid>
      <w:tr w:rsidR="00E86648" w:rsidRPr="00294A15">
        <w:trPr>
          <w:trHeight w:hRule="exact" w:val="5075"/>
        </w:trPr>
        <w:tc>
          <w:tcPr>
            <w:tcW w:w="2273" w:type="dxa"/>
          </w:tcPr>
          <w:p w:rsidR="00E86648" w:rsidRDefault="000509E4">
            <w:pPr>
              <w:pStyle w:val="TableParagraph"/>
              <w:spacing w:line="250" w:lineRule="exact"/>
              <w:ind w:right="219"/>
              <w:rPr>
                <w:b/>
              </w:rPr>
            </w:pPr>
            <w:r>
              <w:rPr>
                <w:b/>
              </w:rPr>
              <w:t>Личностные УУД</w:t>
            </w:r>
          </w:p>
        </w:tc>
        <w:tc>
          <w:tcPr>
            <w:tcW w:w="7797" w:type="dxa"/>
          </w:tcPr>
          <w:p w:rsidR="00E86648" w:rsidRPr="000509E4" w:rsidRDefault="000509E4">
            <w:pPr>
              <w:pStyle w:val="TableParagraph"/>
              <w:ind w:left="100" w:right="200"/>
              <w:jc w:val="both"/>
              <w:rPr>
                <w:lang w:val="ru-RU"/>
              </w:rPr>
            </w:pPr>
            <w:r w:rsidRPr="000509E4">
              <w:rPr>
                <w:lang w:val="ru-RU"/>
              </w:rPr>
              <w:t>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нормы,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E86648" w:rsidRPr="000509E4" w:rsidRDefault="000509E4">
            <w:pPr>
              <w:pStyle w:val="TableParagraph"/>
              <w:spacing w:before="1"/>
              <w:ind w:left="100" w:right="211"/>
              <w:jc w:val="both"/>
              <w:rPr>
                <w:lang w:val="ru-RU"/>
              </w:rPr>
            </w:pPr>
            <w:r w:rsidRPr="000509E4">
              <w:rPr>
                <w:i/>
                <w:lang w:val="ru-RU"/>
              </w:rPr>
              <w:t xml:space="preserve">Самоопределение – </w:t>
            </w:r>
            <w:r w:rsidRPr="000509E4">
              <w:rPr>
                <w:lang w:val="ru-RU"/>
              </w:rPr>
              <w:t>определение человеком своего места в обществе и жизни в целом, выбор ценностных ориентиров, определение своего способа жизни.</w:t>
            </w:r>
          </w:p>
          <w:p w:rsidR="00E86648" w:rsidRPr="000509E4" w:rsidRDefault="000509E4">
            <w:pPr>
              <w:pStyle w:val="TableParagraph"/>
              <w:ind w:left="100" w:right="206"/>
              <w:jc w:val="both"/>
              <w:rPr>
                <w:lang w:val="ru-RU"/>
              </w:rPr>
            </w:pPr>
            <w:r w:rsidRPr="000509E4">
              <w:rPr>
                <w:lang w:val="ru-RU"/>
              </w:rPr>
              <w:t>В процессе самоопределения человек решает две задачи: построение индивидуальных жизненных смыслов и построение жизненных планов во временной перспективе (жизненного проектирования). Применительно к образовательной деятельности выделяются два типа действий, необходимых в личностно-ориентированном обучении:</w:t>
            </w:r>
          </w:p>
          <w:p w:rsidR="00E86648" w:rsidRPr="000509E4" w:rsidRDefault="000509E4">
            <w:pPr>
              <w:pStyle w:val="TableParagraph"/>
              <w:ind w:left="203" w:right="200"/>
              <w:jc w:val="both"/>
              <w:rPr>
                <w:lang w:val="ru-RU"/>
              </w:rPr>
            </w:pPr>
            <w:r w:rsidRPr="000509E4">
              <w:rPr>
                <w:lang w:val="ru-RU"/>
              </w:rPr>
              <w:t xml:space="preserve">- </w:t>
            </w:r>
            <w:r w:rsidRPr="000509E4">
              <w:rPr>
                <w:i/>
                <w:lang w:val="ru-RU"/>
              </w:rPr>
              <w:t xml:space="preserve">Первый тип: </w:t>
            </w:r>
            <w:r w:rsidRPr="000509E4">
              <w:rPr>
                <w:lang w:val="ru-RU"/>
              </w:rPr>
              <w:t xml:space="preserve">действие </w:t>
            </w:r>
            <w:r w:rsidRPr="000509E4">
              <w:rPr>
                <w:i/>
                <w:lang w:val="ru-RU"/>
              </w:rPr>
              <w:t>смыслообразования</w:t>
            </w:r>
            <w:r w:rsidRPr="000509E4">
              <w:rPr>
                <w:lang w:val="ru-RU"/>
              </w:rPr>
              <w:t>, т.е. установление обучающимися связи между целями образовательной деятельности и ее мотивом, между результатом – продуктом учения, побуждающим деятельность, и тем, ради чего онаосуществляется.</w:t>
            </w:r>
          </w:p>
          <w:p w:rsidR="00E86648" w:rsidRPr="000509E4" w:rsidRDefault="000509E4">
            <w:pPr>
              <w:pStyle w:val="TableParagraph"/>
              <w:ind w:left="100" w:right="235"/>
              <w:jc w:val="both"/>
              <w:rPr>
                <w:lang w:val="ru-RU"/>
              </w:rPr>
            </w:pPr>
            <w:r w:rsidRPr="000509E4">
              <w:rPr>
                <w:i/>
                <w:lang w:val="ru-RU"/>
              </w:rPr>
              <w:t xml:space="preserve">Второй тип: </w:t>
            </w:r>
            <w:r w:rsidRPr="000509E4">
              <w:rPr>
                <w:lang w:val="ru-RU"/>
              </w:rPr>
              <w:t xml:space="preserve">действие </w:t>
            </w:r>
            <w:r w:rsidRPr="000509E4">
              <w:rPr>
                <w:i/>
                <w:lang w:val="ru-RU"/>
              </w:rPr>
              <w:t>нравственно-этической ориентации</w:t>
            </w:r>
            <w:r w:rsidRPr="000509E4">
              <w:rPr>
                <w:lang w:val="ru-RU"/>
              </w:rPr>
              <w:t>, исходя из социальных и личностных ценностей.</w:t>
            </w:r>
          </w:p>
        </w:tc>
      </w:tr>
      <w:tr w:rsidR="00E86648" w:rsidRPr="00294A15">
        <w:trPr>
          <w:trHeight w:hRule="exact" w:val="4563"/>
        </w:trPr>
        <w:tc>
          <w:tcPr>
            <w:tcW w:w="2273" w:type="dxa"/>
          </w:tcPr>
          <w:p w:rsidR="00E86648" w:rsidRDefault="000509E4">
            <w:pPr>
              <w:pStyle w:val="TableParagraph"/>
              <w:ind w:right="706"/>
              <w:rPr>
                <w:b/>
              </w:rPr>
            </w:pPr>
            <w:r>
              <w:rPr>
                <w:b/>
              </w:rPr>
              <w:t>Регулятивные УУД</w:t>
            </w:r>
          </w:p>
        </w:tc>
        <w:tc>
          <w:tcPr>
            <w:tcW w:w="7797" w:type="dxa"/>
          </w:tcPr>
          <w:p w:rsidR="00E86648" w:rsidRPr="000509E4" w:rsidRDefault="000509E4">
            <w:pPr>
              <w:pStyle w:val="TableParagraph"/>
              <w:ind w:left="100" w:right="207"/>
              <w:jc w:val="both"/>
              <w:rPr>
                <w:i/>
                <w:lang w:val="ru-RU"/>
              </w:rPr>
            </w:pPr>
            <w:r w:rsidRPr="000509E4">
              <w:rPr>
                <w:lang w:val="ru-RU"/>
              </w:rPr>
              <w:t xml:space="preserve">Действия, обеспечивающие организацию образовательной деятельности: </w:t>
            </w:r>
            <w:r w:rsidRPr="000509E4">
              <w:rPr>
                <w:i/>
                <w:lang w:val="ru-RU"/>
              </w:rPr>
              <w:t xml:space="preserve">целеполагание – </w:t>
            </w:r>
            <w:r w:rsidRPr="000509E4">
              <w:rPr>
                <w:lang w:val="ru-RU"/>
              </w:rPr>
              <w:t xml:space="preserve">как постановка учебной задачи на основе соотнесения того, что уже известно и усвоено обучающимися, и того, что еще неизвестно; </w:t>
            </w:r>
            <w:r w:rsidRPr="000509E4">
              <w:rPr>
                <w:i/>
                <w:lang w:val="ru-RU"/>
              </w:rPr>
              <w:t>планирование</w:t>
            </w:r>
          </w:p>
          <w:p w:rsidR="00E86648" w:rsidRPr="000509E4" w:rsidRDefault="000509E4" w:rsidP="001371E4">
            <w:pPr>
              <w:pStyle w:val="TableParagraph"/>
              <w:numPr>
                <w:ilvl w:val="0"/>
                <w:numId w:val="147"/>
              </w:numPr>
              <w:tabs>
                <w:tab w:val="left" w:pos="433"/>
              </w:tabs>
              <w:spacing w:before="1"/>
              <w:ind w:right="205" w:firstLine="0"/>
              <w:jc w:val="both"/>
              <w:rPr>
                <w:i/>
                <w:lang w:val="ru-RU"/>
              </w:rPr>
            </w:pPr>
            <w:r w:rsidRPr="000509E4">
              <w:rPr>
                <w:lang w:val="ru-RU"/>
              </w:rPr>
              <w:t xml:space="preserve">определение последовательности промежуточных целей с учетом конечного результата; </w:t>
            </w:r>
            <w:r w:rsidRPr="000509E4">
              <w:rPr>
                <w:i/>
                <w:lang w:val="ru-RU"/>
              </w:rPr>
              <w:t>составление плана и последовательности действий; прогнозирование</w:t>
            </w:r>
          </w:p>
          <w:p w:rsidR="00E86648" w:rsidRPr="000509E4" w:rsidRDefault="000509E4" w:rsidP="001371E4">
            <w:pPr>
              <w:pStyle w:val="TableParagraph"/>
              <w:numPr>
                <w:ilvl w:val="0"/>
                <w:numId w:val="147"/>
              </w:numPr>
              <w:tabs>
                <w:tab w:val="left" w:pos="404"/>
              </w:tabs>
              <w:spacing w:before="1"/>
              <w:ind w:right="197" w:firstLine="0"/>
              <w:jc w:val="both"/>
              <w:rPr>
                <w:lang w:val="ru-RU"/>
              </w:rPr>
            </w:pPr>
            <w:r w:rsidRPr="000509E4">
              <w:rPr>
                <w:lang w:val="ru-RU"/>
              </w:rPr>
              <w:t xml:space="preserve">предвосхищение результата и уровня усвоения, его временных характеристик; </w:t>
            </w:r>
            <w:r w:rsidRPr="000509E4">
              <w:rPr>
                <w:i/>
                <w:lang w:val="ru-RU"/>
              </w:rPr>
              <w:t xml:space="preserve">контроль </w:t>
            </w:r>
            <w:r w:rsidRPr="000509E4">
              <w:rPr>
                <w:lang w:val="ru-RU"/>
              </w:rPr>
              <w:t xml:space="preserve">в форме сличения способа действия и его  результата с заданным эталоном с целью обнаружения отклонений и отличий от эталона; </w:t>
            </w:r>
            <w:r w:rsidRPr="000509E4">
              <w:rPr>
                <w:i/>
                <w:lang w:val="ru-RU"/>
              </w:rPr>
              <w:t xml:space="preserve">коррекция – </w:t>
            </w:r>
            <w:r w:rsidRPr="000509E4">
              <w:rPr>
                <w:lang w:val="ru-RU"/>
              </w:rPr>
              <w:t xml:space="preserve">внесение необходимых дополнений и корректив в план и способ действия в случает расхождения эталона с реальным действием и его продуктом; </w:t>
            </w:r>
            <w:r w:rsidRPr="000509E4">
              <w:rPr>
                <w:i/>
                <w:lang w:val="ru-RU"/>
              </w:rPr>
              <w:t xml:space="preserve">оценка – </w:t>
            </w:r>
            <w:r w:rsidRPr="000509E4">
              <w:rPr>
                <w:lang w:val="ru-RU"/>
              </w:rPr>
              <w:t xml:space="preserve">выделение и осознание обучающимися того, что уже усвоено и что еще подлежит усвоению, осознание качества и уровня усвоения; </w:t>
            </w:r>
            <w:r w:rsidRPr="000509E4">
              <w:rPr>
                <w:i/>
                <w:lang w:val="ru-RU"/>
              </w:rPr>
              <w:t xml:space="preserve">элементы волевой саморегуляции – </w:t>
            </w:r>
            <w:r w:rsidRPr="000509E4">
              <w:rPr>
                <w:lang w:val="ru-RU"/>
              </w:rPr>
              <w:t>как способности к мобилизации сил и энергии, волевому усилию</w:t>
            </w:r>
          </w:p>
          <w:p w:rsidR="00E86648" w:rsidRPr="000509E4" w:rsidRDefault="000509E4">
            <w:pPr>
              <w:pStyle w:val="TableParagraph"/>
              <w:spacing w:before="1"/>
              <w:ind w:left="100" w:right="243"/>
              <w:jc w:val="both"/>
              <w:rPr>
                <w:lang w:val="ru-RU"/>
              </w:rPr>
            </w:pPr>
            <w:r w:rsidRPr="000509E4">
              <w:rPr>
                <w:lang w:val="ru-RU"/>
              </w:rPr>
              <w:t>– к выбору в ситуации мотивационного конфликта, к преодолению препятствий.</w:t>
            </w:r>
          </w:p>
        </w:tc>
      </w:tr>
      <w:tr w:rsidR="00E86648" w:rsidRPr="00294A15">
        <w:trPr>
          <w:trHeight w:hRule="exact" w:val="4556"/>
        </w:trPr>
        <w:tc>
          <w:tcPr>
            <w:tcW w:w="2273" w:type="dxa"/>
          </w:tcPr>
          <w:p w:rsidR="00E86648" w:rsidRDefault="000509E4">
            <w:pPr>
              <w:pStyle w:val="TableParagraph"/>
              <w:ind w:right="463"/>
              <w:rPr>
                <w:b/>
              </w:rPr>
            </w:pPr>
            <w:r>
              <w:rPr>
                <w:b/>
              </w:rPr>
              <w:t>Познавательные УУД</w:t>
            </w:r>
          </w:p>
        </w:tc>
        <w:tc>
          <w:tcPr>
            <w:tcW w:w="7797" w:type="dxa"/>
          </w:tcPr>
          <w:p w:rsidR="00E86648" w:rsidRDefault="000509E4">
            <w:pPr>
              <w:pStyle w:val="TableParagraph"/>
              <w:spacing w:line="241" w:lineRule="exact"/>
              <w:ind w:left="100" w:right="592"/>
              <w:rPr>
                <w:i/>
              </w:rPr>
            </w:pPr>
            <w:r>
              <w:rPr>
                <w:i/>
              </w:rPr>
              <w:t>Общеучебные действия:</w:t>
            </w:r>
          </w:p>
          <w:p w:rsidR="00E86648" w:rsidRPr="000509E4" w:rsidRDefault="000509E4" w:rsidP="001371E4">
            <w:pPr>
              <w:pStyle w:val="TableParagraph"/>
              <w:numPr>
                <w:ilvl w:val="0"/>
                <w:numId w:val="146"/>
              </w:numPr>
              <w:tabs>
                <w:tab w:val="left" w:pos="332"/>
              </w:tabs>
              <w:spacing w:line="252" w:lineRule="exact"/>
              <w:ind w:firstLine="0"/>
              <w:rPr>
                <w:lang w:val="ru-RU"/>
              </w:rPr>
            </w:pPr>
            <w:r w:rsidRPr="000509E4">
              <w:rPr>
                <w:lang w:val="ru-RU"/>
              </w:rPr>
              <w:t>самостоятельное выделение и формулирование познавательнойцели;</w:t>
            </w:r>
          </w:p>
          <w:p w:rsidR="00E86648" w:rsidRPr="000509E4" w:rsidRDefault="000509E4" w:rsidP="001371E4">
            <w:pPr>
              <w:pStyle w:val="TableParagraph"/>
              <w:numPr>
                <w:ilvl w:val="0"/>
                <w:numId w:val="146"/>
              </w:numPr>
              <w:tabs>
                <w:tab w:val="left" w:pos="332"/>
              </w:tabs>
              <w:spacing w:line="251" w:lineRule="exact"/>
              <w:ind w:left="331" w:hanging="127"/>
              <w:rPr>
                <w:lang w:val="ru-RU"/>
              </w:rPr>
            </w:pPr>
            <w:r w:rsidRPr="000509E4">
              <w:rPr>
                <w:lang w:val="ru-RU"/>
              </w:rPr>
              <w:t>поиск и выделение необходимойинформации;</w:t>
            </w:r>
          </w:p>
          <w:p w:rsidR="00E86648" w:rsidRPr="000509E4" w:rsidRDefault="000509E4" w:rsidP="001371E4">
            <w:pPr>
              <w:pStyle w:val="TableParagraph"/>
              <w:numPr>
                <w:ilvl w:val="0"/>
                <w:numId w:val="146"/>
              </w:numPr>
              <w:tabs>
                <w:tab w:val="left" w:pos="339"/>
              </w:tabs>
              <w:ind w:right="1300" w:firstLine="0"/>
              <w:rPr>
                <w:lang w:val="ru-RU"/>
              </w:rPr>
            </w:pPr>
            <w:r w:rsidRPr="000509E4">
              <w:rPr>
                <w:lang w:val="ru-RU"/>
              </w:rPr>
              <w:t>применение методов информационного поиска, в т.ч. с помощью компьютерныхсредств;</w:t>
            </w:r>
          </w:p>
          <w:p w:rsidR="00E86648" w:rsidRPr="000509E4" w:rsidRDefault="000509E4" w:rsidP="001371E4">
            <w:pPr>
              <w:pStyle w:val="TableParagraph"/>
              <w:numPr>
                <w:ilvl w:val="0"/>
                <w:numId w:val="146"/>
              </w:numPr>
              <w:tabs>
                <w:tab w:val="left" w:pos="332"/>
              </w:tabs>
              <w:spacing w:before="4" w:line="252" w:lineRule="exact"/>
              <w:ind w:left="331" w:hanging="127"/>
              <w:rPr>
                <w:lang w:val="ru-RU"/>
              </w:rPr>
            </w:pPr>
            <w:r w:rsidRPr="000509E4">
              <w:rPr>
                <w:lang w:val="ru-RU"/>
              </w:rPr>
              <w:t>знаково-символические действия, включаямоделирование;</w:t>
            </w:r>
          </w:p>
          <w:p w:rsidR="00E86648" w:rsidRDefault="000509E4" w:rsidP="001371E4">
            <w:pPr>
              <w:pStyle w:val="TableParagraph"/>
              <w:numPr>
                <w:ilvl w:val="0"/>
                <w:numId w:val="146"/>
              </w:numPr>
              <w:tabs>
                <w:tab w:val="left" w:pos="332"/>
              </w:tabs>
              <w:spacing w:line="251" w:lineRule="exact"/>
              <w:ind w:left="331" w:hanging="127"/>
            </w:pPr>
            <w:r>
              <w:t>умение структурироватьзнания;</w:t>
            </w:r>
          </w:p>
          <w:p w:rsidR="00E86648" w:rsidRPr="000509E4" w:rsidRDefault="000509E4" w:rsidP="001371E4">
            <w:pPr>
              <w:pStyle w:val="TableParagraph"/>
              <w:numPr>
                <w:ilvl w:val="0"/>
                <w:numId w:val="146"/>
              </w:numPr>
              <w:tabs>
                <w:tab w:val="left" w:pos="392"/>
              </w:tabs>
              <w:ind w:right="292" w:firstLine="0"/>
              <w:rPr>
                <w:lang w:val="ru-RU"/>
              </w:rPr>
            </w:pPr>
            <w:r w:rsidRPr="000509E4">
              <w:rPr>
                <w:lang w:val="ru-RU"/>
              </w:rPr>
              <w:t>умение осознанно и произвольно строить речевое высказывание в устной и письменнойформе;</w:t>
            </w:r>
          </w:p>
          <w:p w:rsidR="00E86648" w:rsidRPr="000509E4" w:rsidRDefault="000509E4" w:rsidP="001371E4">
            <w:pPr>
              <w:pStyle w:val="TableParagraph"/>
              <w:numPr>
                <w:ilvl w:val="0"/>
                <w:numId w:val="146"/>
              </w:numPr>
              <w:tabs>
                <w:tab w:val="left" w:pos="428"/>
              </w:tabs>
              <w:spacing w:before="1"/>
              <w:ind w:right="527" w:firstLine="0"/>
              <w:rPr>
                <w:lang w:val="ru-RU"/>
              </w:rPr>
            </w:pPr>
            <w:r w:rsidRPr="000509E4">
              <w:rPr>
                <w:lang w:val="ru-RU"/>
              </w:rPr>
              <w:t>выбор наиболее эффективных способов решения задач в зависимости от конкретныхусловий;</w:t>
            </w:r>
          </w:p>
          <w:p w:rsidR="00E86648" w:rsidRPr="000509E4" w:rsidRDefault="000509E4" w:rsidP="001371E4">
            <w:pPr>
              <w:pStyle w:val="TableParagraph"/>
              <w:numPr>
                <w:ilvl w:val="0"/>
                <w:numId w:val="146"/>
              </w:numPr>
              <w:tabs>
                <w:tab w:val="left" w:pos="329"/>
              </w:tabs>
              <w:spacing w:before="4" w:line="252" w:lineRule="exact"/>
              <w:ind w:left="328" w:hanging="124"/>
              <w:rPr>
                <w:lang w:val="ru-RU"/>
              </w:rPr>
            </w:pPr>
            <w:r w:rsidRPr="000509E4">
              <w:rPr>
                <w:lang w:val="ru-RU"/>
              </w:rPr>
              <w:t>рефлексия способов и условийдействия;</w:t>
            </w:r>
          </w:p>
          <w:p w:rsidR="00E86648" w:rsidRPr="000509E4" w:rsidRDefault="000509E4" w:rsidP="001371E4">
            <w:pPr>
              <w:pStyle w:val="TableParagraph"/>
              <w:numPr>
                <w:ilvl w:val="0"/>
                <w:numId w:val="146"/>
              </w:numPr>
              <w:tabs>
                <w:tab w:val="left" w:pos="329"/>
              </w:tabs>
              <w:spacing w:line="251" w:lineRule="exact"/>
              <w:ind w:left="328" w:hanging="124"/>
              <w:rPr>
                <w:lang w:val="ru-RU"/>
              </w:rPr>
            </w:pPr>
            <w:r w:rsidRPr="000509E4">
              <w:rPr>
                <w:lang w:val="ru-RU"/>
              </w:rPr>
              <w:t>контроль и оценка процесса и результатовдеятельности;</w:t>
            </w:r>
          </w:p>
          <w:p w:rsidR="00E86648" w:rsidRPr="000509E4" w:rsidRDefault="000509E4" w:rsidP="001371E4">
            <w:pPr>
              <w:pStyle w:val="TableParagraph"/>
              <w:numPr>
                <w:ilvl w:val="0"/>
                <w:numId w:val="146"/>
              </w:numPr>
              <w:tabs>
                <w:tab w:val="left" w:pos="433"/>
              </w:tabs>
              <w:ind w:right="745" w:firstLine="0"/>
              <w:rPr>
                <w:lang w:val="ru-RU"/>
              </w:rPr>
            </w:pPr>
            <w:r w:rsidRPr="000509E4">
              <w:rPr>
                <w:lang w:val="ru-RU"/>
              </w:rPr>
              <w:t>смысловое чтение как осмысление цели чтения и выбор вида чтения в зависимости отцели;</w:t>
            </w:r>
          </w:p>
          <w:p w:rsidR="00E86648" w:rsidRPr="000509E4" w:rsidRDefault="000509E4" w:rsidP="001371E4">
            <w:pPr>
              <w:pStyle w:val="TableParagraph"/>
              <w:numPr>
                <w:ilvl w:val="0"/>
                <w:numId w:val="146"/>
              </w:numPr>
              <w:tabs>
                <w:tab w:val="left" w:pos="409"/>
              </w:tabs>
              <w:ind w:right="1272" w:firstLine="0"/>
              <w:rPr>
                <w:lang w:val="ru-RU"/>
              </w:rPr>
            </w:pPr>
            <w:r w:rsidRPr="000509E4">
              <w:rPr>
                <w:lang w:val="ru-RU"/>
              </w:rPr>
              <w:t>извлечение необходимой информации из прослушанных текстов различныхжанров;</w:t>
            </w:r>
          </w:p>
          <w:p w:rsidR="00E86648" w:rsidRPr="000509E4" w:rsidRDefault="000509E4" w:rsidP="001371E4">
            <w:pPr>
              <w:pStyle w:val="TableParagraph"/>
              <w:numPr>
                <w:ilvl w:val="0"/>
                <w:numId w:val="146"/>
              </w:numPr>
              <w:tabs>
                <w:tab w:val="left" w:pos="447"/>
              </w:tabs>
              <w:spacing w:line="252" w:lineRule="exact"/>
              <w:ind w:left="447" w:hanging="243"/>
              <w:rPr>
                <w:lang w:val="ru-RU"/>
              </w:rPr>
            </w:pPr>
            <w:r w:rsidRPr="000509E4">
              <w:rPr>
                <w:lang w:val="ru-RU"/>
              </w:rPr>
              <w:t>свободная ориентация и восприятие текстов художественного,научного,</w:t>
            </w:r>
          </w:p>
        </w:tc>
      </w:tr>
    </w:tbl>
    <w:p w:rsidR="00E86648" w:rsidRPr="000509E4" w:rsidRDefault="00E86648">
      <w:pPr>
        <w:spacing w:line="252" w:lineRule="exact"/>
        <w:rPr>
          <w:lang w:val="ru-RU"/>
        </w:rPr>
        <w:sectPr w:rsidR="00E86648" w:rsidRPr="000509E4">
          <w:pgSz w:w="11930" w:h="16860"/>
          <w:pgMar w:top="1600" w:right="480" w:bottom="720" w:left="860" w:header="0" w:footer="526"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7797"/>
      </w:tblGrid>
      <w:tr w:rsidR="00E86648" w:rsidRPr="00294A15">
        <w:trPr>
          <w:trHeight w:hRule="exact" w:val="4818"/>
        </w:trPr>
        <w:tc>
          <w:tcPr>
            <w:tcW w:w="2273" w:type="dxa"/>
          </w:tcPr>
          <w:p w:rsidR="00E86648" w:rsidRPr="000509E4" w:rsidRDefault="00E86648">
            <w:pPr>
              <w:rPr>
                <w:lang w:val="ru-RU"/>
              </w:rPr>
            </w:pPr>
          </w:p>
        </w:tc>
        <w:tc>
          <w:tcPr>
            <w:tcW w:w="7797" w:type="dxa"/>
          </w:tcPr>
          <w:p w:rsidR="00E86648" w:rsidRPr="000509E4" w:rsidRDefault="000509E4">
            <w:pPr>
              <w:pStyle w:val="TableParagraph"/>
              <w:spacing w:line="244" w:lineRule="exact"/>
              <w:ind w:left="206"/>
              <w:jc w:val="both"/>
              <w:rPr>
                <w:lang w:val="ru-RU"/>
              </w:rPr>
            </w:pPr>
            <w:r w:rsidRPr="000509E4">
              <w:rPr>
                <w:lang w:val="ru-RU"/>
              </w:rPr>
              <w:t>публицистического и официально-делового стилей;</w:t>
            </w:r>
          </w:p>
          <w:p w:rsidR="00E86648" w:rsidRPr="000509E4" w:rsidRDefault="000509E4" w:rsidP="001371E4">
            <w:pPr>
              <w:pStyle w:val="TableParagraph"/>
              <w:numPr>
                <w:ilvl w:val="0"/>
                <w:numId w:val="145"/>
              </w:numPr>
              <w:tabs>
                <w:tab w:val="left" w:pos="334"/>
              </w:tabs>
              <w:spacing w:before="1" w:line="251" w:lineRule="exact"/>
              <w:ind w:firstLine="0"/>
              <w:jc w:val="both"/>
              <w:rPr>
                <w:lang w:val="ru-RU"/>
              </w:rPr>
            </w:pPr>
            <w:r w:rsidRPr="000509E4">
              <w:rPr>
                <w:lang w:val="ru-RU"/>
              </w:rPr>
              <w:t>понимание и адекватная оценка языка как средства массовойинформации;</w:t>
            </w:r>
          </w:p>
          <w:p w:rsidR="00E86648" w:rsidRPr="000509E4" w:rsidRDefault="000509E4" w:rsidP="001371E4">
            <w:pPr>
              <w:pStyle w:val="TableParagraph"/>
              <w:numPr>
                <w:ilvl w:val="0"/>
                <w:numId w:val="145"/>
              </w:numPr>
              <w:tabs>
                <w:tab w:val="left" w:pos="366"/>
              </w:tabs>
              <w:ind w:right="200" w:firstLine="0"/>
              <w:jc w:val="both"/>
              <w:rPr>
                <w:lang w:val="ru-RU"/>
              </w:rPr>
            </w:pPr>
            <w:r w:rsidRPr="000509E4">
              <w:rPr>
                <w:lang w:val="ru-RU"/>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идр.).</w:t>
            </w:r>
          </w:p>
          <w:p w:rsidR="00E86648" w:rsidRDefault="000509E4">
            <w:pPr>
              <w:pStyle w:val="TableParagraph"/>
              <w:spacing w:before="4" w:line="251" w:lineRule="exact"/>
              <w:ind w:right="592"/>
              <w:rPr>
                <w:i/>
              </w:rPr>
            </w:pPr>
            <w:r>
              <w:rPr>
                <w:i/>
              </w:rPr>
              <w:t>Логические действия:</w:t>
            </w:r>
          </w:p>
          <w:p w:rsidR="00E86648" w:rsidRPr="000509E4" w:rsidRDefault="000509E4" w:rsidP="001371E4">
            <w:pPr>
              <w:pStyle w:val="TableParagraph"/>
              <w:numPr>
                <w:ilvl w:val="0"/>
                <w:numId w:val="145"/>
              </w:numPr>
              <w:tabs>
                <w:tab w:val="left" w:pos="583"/>
                <w:tab w:val="left" w:pos="584"/>
                <w:tab w:val="left" w:pos="1512"/>
                <w:tab w:val="left" w:pos="2664"/>
                <w:tab w:val="left" w:pos="3065"/>
                <w:tab w:val="left" w:pos="3960"/>
                <w:tab w:val="left" w:pos="5267"/>
              </w:tabs>
              <w:ind w:left="583" w:right="1555" w:hanging="377"/>
              <w:rPr>
                <w:lang w:val="ru-RU"/>
              </w:rPr>
            </w:pPr>
            <w:r w:rsidRPr="000509E4">
              <w:rPr>
                <w:lang w:val="ru-RU"/>
              </w:rPr>
              <w:t>анализ</w:t>
            </w:r>
            <w:r w:rsidRPr="000509E4">
              <w:rPr>
                <w:lang w:val="ru-RU"/>
              </w:rPr>
              <w:tab/>
              <w:t>объектов</w:t>
            </w:r>
            <w:r w:rsidRPr="000509E4">
              <w:rPr>
                <w:lang w:val="ru-RU"/>
              </w:rPr>
              <w:tab/>
              <w:t>с</w:t>
            </w:r>
            <w:r w:rsidRPr="000509E4">
              <w:rPr>
                <w:lang w:val="ru-RU"/>
              </w:rPr>
              <w:tab/>
              <w:t>целью</w:t>
            </w:r>
            <w:r w:rsidRPr="000509E4">
              <w:rPr>
                <w:lang w:val="ru-RU"/>
              </w:rPr>
              <w:tab/>
              <w:t>выделения</w:t>
            </w:r>
            <w:r w:rsidRPr="000509E4">
              <w:rPr>
                <w:lang w:val="ru-RU"/>
              </w:rPr>
              <w:tab/>
            </w:r>
            <w:r w:rsidRPr="000509E4">
              <w:rPr>
                <w:spacing w:val="-1"/>
                <w:lang w:val="ru-RU"/>
              </w:rPr>
              <w:t xml:space="preserve">признаков </w:t>
            </w:r>
            <w:r w:rsidRPr="000509E4">
              <w:rPr>
                <w:lang w:val="ru-RU"/>
              </w:rPr>
              <w:t>(существенных,несущественных);</w:t>
            </w:r>
          </w:p>
          <w:p w:rsidR="00E86648" w:rsidRPr="000509E4" w:rsidRDefault="000509E4" w:rsidP="001371E4">
            <w:pPr>
              <w:pStyle w:val="TableParagraph"/>
              <w:numPr>
                <w:ilvl w:val="0"/>
                <w:numId w:val="145"/>
              </w:numPr>
              <w:tabs>
                <w:tab w:val="left" w:pos="363"/>
              </w:tabs>
              <w:ind w:right="1397" w:firstLine="0"/>
              <w:rPr>
                <w:lang w:val="ru-RU"/>
              </w:rPr>
            </w:pPr>
            <w:r w:rsidRPr="000509E4">
              <w:rPr>
                <w:lang w:val="ru-RU"/>
              </w:rPr>
              <w:t>синтез как составление целого из частей, в т.ч. самостоятельное достраивание, восполнение недостающихкомпонентов;</w:t>
            </w:r>
          </w:p>
          <w:p w:rsidR="00E86648" w:rsidRPr="000509E4" w:rsidRDefault="000509E4" w:rsidP="001371E4">
            <w:pPr>
              <w:pStyle w:val="TableParagraph"/>
              <w:numPr>
                <w:ilvl w:val="0"/>
                <w:numId w:val="145"/>
              </w:numPr>
              <w:tabs>
                <w:tab w:val="left" w:pos="455"/>
              </w:tabs>
              <w:ind w:right="581" w:firstLine="0"/>
              <w:rPr>
                <w:lang w:val="ru-RU"/>
              </w:rPr>
            </w:pPr>
            <w:r w:rsidRPr="000509E4">
              <w:rPr>
                <w:lang w:val="ru-RU"/>
              </w:rPr>
              <w:t>выбор оснований и критериев для сравнения, сериации, классификации объектов;</w:t>
            </w:r>
          </w:p>
          <w:p w:rsidR="00E86648" w:rsidRPr="000509E4" w:rsidRDefault="000509E4" w:rsidP="001371E4">
            <w:pPr>
              <w:pStyle w:val="TableParagraph"/>
              <w:numPr>
                <w:ilvl w:val="0"/>
                <w:numId w:val="145"/>
              </w:numPr>
              <w:tabs>
                <w:tab w:val="left" w:pos="334"/>
              </w:tabs>
              <w:spacing w:before="1"/>
              <w:ind w:left="333" w:hanging="127"/>
              <w:jc w:val="both"/>
              <w:rPr>
                <w:lang w:val="ru-RU"/>
              </w:rPr>
            </w:pPr>
            <w:r w:rsidRPr="000509E4">
              <w:rPr>
                <w:lang w:val="ru-RU"/>
              </w:rPr>
              <w:t>подведение под понятия, выведениеследствий;</w:t>
            </w:r>
          </w:p>
          <w:p w:rsidR="00E86648" w:rsidRDefault="000509E4" w:rsidP="001371E4">
            <w:pPr>
              <w:pStyle w:val="TableParagraph"/>
              <w:numPr>
                <w:ilvl w:val="0"/>
                <w:numId w:val="145"/>
              </w:numPr>
              <w:tabs>
                <w:tab w:val="left" w:pos="334"/>
              </w:tabs>
              <w:spacing w:before="1" w:line="252" w:lineRule="exact"/>
              <w:ind w:left="333" w:hanging="127"/>
              <w:jc w:val="both"/>
            </w:pPr>
            <w:r>
              <w:t>установление причинно-следственныхсвязей;</w:t>
            </w:r>
          </w:p>
          <w:p w:rsidR="00E86648" w:rsidRPr="000509E4" w:rsidRDefault="000509E4" w:rsidP="001371E4">
            <w:pPr>
              <w:pStyle w:val="TableParagraph"/>
              <w:numPr>
                <w:ilvl w:val="0"/>
                <w:numId w:val="145"/>
              </w:numPr>
              <w:tabs>
                <w:tab w:val="left" w:pos="334"/>
              </w:tabs>
              <w:spacing w:line="252" w:lineRule="exact"/>
              <w:ind w:left="333" w:hanging="127"/>
              <w:jc w:val="both"/>
              <w:rPr>
                <w:lang w:val="ru-RU"/>
              </w:rPr>
            </w:pPr>
            <w:r w:rsidRPr="000509E4">
              <w:rPr>
                <w:lang w:val="ru-RU"/>
              </w:rPr>
              <w:t>построение логической цепи рассуждений,доказательство;</w:t>
            </w:r>
          </w:p>
          <w:p w:rsidR="00E86648" w:rsidRPr="000509E4" w:rsidRDefault="000509E4" w:rsidP="001371E4">
            <w:pPr>
              <w:pStyle w:val="TableParagraph"/>
              <w:numPr>
                <w:ilvl w:val="0"/>
                <w:numId w:val="145"/>
              </w:numPr>
              <w:tabs>
                <w:tab w:val="left" w:pos="334"/>
              </w:tabs>
              <w:spacing w:before="1" w:line="252" w:lineRule="exact"/>
              <w:ind w:left="333" w:hanging="127"/>
              <w:jc w:val="both"/>
              <w:rPr>
                <w:lang w:val="ru-RU"/>
              </w:rPr>
            </w:pPr>
            <w:r w:rsidRPr="000509E4">
              <w:rPr>
                <w:lang w:val="ru-RU"/>
              </w:rPr>
              <w:t>выдвижение гипотез и ихобоснование.</w:t>
            </w:r>
          </w:p>
          <w:p w:rsidR="00E86648" w:rsidRPr="000509E4" w:rsidRDefault="000509E4">
            <w:pPr>
              <w:pStyle w:val="TableParagraph"/>
              <w:spacing w:line="251" w:lineRule="exact"/>
              <w:ind w:right="592"/>
              <w:rPr>
                <w:i/>
                <w:lang w:val="ru-RU"/>
              </w:rPr>
            </w:pPr>
            <w:r w:rsidRPr="000509E4">
              <w:rPr>
                <w:i/>
                <w:lang w:val="ru-RU"/>
              </w:rPr>
              <w:t>Действия постановки и решения проблем:</w:t>
            </w:r>
          </w:p>
          <w:p w:rsidR="00E86648" w:rsidRPr="000509E4" w:rsidRDefault="000509E4">
            <w:pPr>
              <w:pStyle w:val="TableParagraph"/>
              <w:ind w:right="592"/>
              <w:rPr>
                <w:lang w:val="ru-RU"/>
              </w:rPr>
            </w:pPr>
            <w:r w:rsidRPr="000509E4">
              <w:rPr>
                <w:lang w:val="ru-RU"/>
              </w:rPr>
              <w:t>формулирование проблемы и самостоятельное создание способов решения проблем творческого и поискового характера.</w:t>
            </w:r>
          </w:p>
        </w:tc>
      </w:tr>
      <w:tr w:rsidR="00E86648" w:rsidRPr="00294A15">
        <w:trPr>
          <w:trHeight w:hRule="exact" w:val="4551"/>
        </w:trPr>
        <w:tc>
          <w:tcPr>
            <w:tcW w:w="2273" w:type="dxa"/>
          </w:tcPr>
          <w:p w:rsidR="00E86648" w:rsidRDefault="000509E4">
            <w:pPr>
              <w:pStyle w:val="TableParagraph"/>
              <w:spacing w:before="1"/>
              <w:ind w:left="105" w:right="219"/>
              <w:rPr>
                <w:b/>
              </w:rPr>
            </w:pPr>
            <w:r>
              <w:rPr>
                <w:b/>
              </w:rPr>
              <w:t>Коммуникативные УУД</w:t>
            </w:r>
          </w:p>
        </w:tc>
        <w:tc>
          <w:tcPr>
            <w:tcW w:w="7797" w:type="dxa"/>
          </w:tcPr>
          <w:p w:rsidR="00E86648" w:rsidRDefault="000509E4">
            <w:pPr>
              <w:pStyle w:val="TableParagraph"/>
              <w:ind w:right="201"/>
              <w:jc w:val="both"/>
            </w:pPr>
            <w:r w:rsidRPr="000509E4">
              <w:rPr>
                <w:lang w:val="ru-RU"/>
              </w:rPr>
              <w:t xml:space="preserve">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w:t>
            </w:r>
            <w:r>
              <w:t>В состав коммуникативных УУД входят:</w:t>
            </w:r>
          </w:p>
          <w:p w:rsidR="00E86648" w:rsidRPr="000509E4" w:rsidRDefault="000509E4" w:rsidP="001371E4">
            <w:pPr>
              <w:pStyle w:val="TableParagraph"/>
              <w:numPr>
                <w:ilvl w:val="0"/>
                <w:numId w:val="144"/>
              </w:numPr>
              <w:tabs>
                <w:tab w:val="left" w:pos="479"/>
              </w:tabs>
              <w:spacing w:before="1"/>
              <w:ind w:right="197" w:firstLine="0"/>
              <w:jc w:val="both"/>
              <w:rPr>
                <w:lang w:val="ru-RU"/>
              </w:rPr>
            </w:pPr>
            <w:r w:rsidRPr="000509E4">
              <w:rPr>
                <w:lang w:val="ru-RU"/>
              </w:rPr>
              <w:t>планирование учебного сотрудничества с учителем и сверстниками – определение цели, функций, участников, способоввзаимодействия;</w:t>
            </w:r>
          </w:p>
          <w:p w:rsidR="00E86648" w:rsidRPr="000509E4" w:rsidRDefault="000509E4" w:rsidP="001371E4">
            <w:pPr>
              <w:pStyle w:val="TableParagraph"/>
              <w:numPr>
                <w:ilvl w:val="0"/>
                <w:numId w:val="144"/>
              </w:numPr>
              <w:tabs>
                <w:tab w:val="left" w:pos="447"/>
              </w:tabs>
              <w:spacing w:before="1"/>
              <w:ind w:right="204" w:firstLine="0"/>
              <w:jc w:val="both"/>
              <w:rPr>
                <w:lang w:val="ru-RU"/>
              </w:rPr>
            </w:pPr>
            <w:r w:rsidRPr="000509E4">
              <w:rPr>
                <w:lang w:val="ru-RU"/>
              </w:rPr>
              <w:t>постановка вопросов – инициативное сотрудничество в поиске и сборе информации;</w:t>
            </w:r>
          </w:p>
          <w:p w:rsidR="00E86648" w:rsidRPr="000509E4" w:rsidRDefault="000509E4" w:rsidP="001371E4">
            <w:pPr>
              <w:pStyle w:val="TableParagraph"/>
              <w:numPr>
                <w:ilvl w:val="0"/>
                <w:numId w:val="144"/>
              </w:numPr>
              <w:tabs>
                <w:tab w:val="left" w:pos="347"/>
              </w:tabs>
              <w:spacing w:before="1"/>
              <w:ind w:right="198" w:firstLine="0"/>
              <w:jc w:val="both"/>
              <w:rPr>
                <w:lang w:val="ru-RU"/>
              </w:rPr>
            </w:pPr>
            <w:r w:rsidRPr="000509E4">
              <w:rPr>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86648" w:rsidRPr="000509E4" w:rsidRDefault="000509E4" w:rsidP="001371E4">
            <w:pPr>
              <w:pStyle w:val="TableParagraph"/>
              <w:numPr>
                <w:ilvl w:val="0"/>
                <w:numId w:val="144"/>
              </w:numPr>
              <w:tabs>
                <w:tab w:val="left" w:pos="423"/>
              </w:tabs>
              <w:spacing w:before="1"/>
              <w:ind w:right="199" w:firstLine="0"/>
              <w:jc w:val="both"/>
              <w:rPr>
                <w:lang w:val="ru-RU"/>
              </w:rPr>
            </w:pPr>
            <w:r w:rsidRPr="000509E4">
              <w:rPr>
                <w:lang w:val="ru-RU"/>
              </w:rPr>
              <w:t>управление поведением партнера – контроль, коррекция, оценка действий партнера;</w:t>
            </w:r>
          </w:p>
          <w:p w:rsidR="00E86648" w:rsidRPr="000509E4" w:rsidRDefault="000509E4" w:rsidP="001371E4">
            <w:pPr>
              <w:pStyle w:val="TableParagraph"/>
              <w:numPr>
                <w:ilvl w:val="0"/>
                <w:numId w:val="144"/>
              </w:numPr>
              <w:tabs>
                <w:tab w:val="left" w:pos="455"/>
              </w:tabs>
              <w:ind w:right="207" w:firstLine="0"/>
              <w:jc w:val="both"/>
              <w:rPr>
                <w:lang w:val="ru-RU"/>
              </w:rPr>
            </w:pPr>
            <w:r w:rsidRPr="000509E4">
              <w:rPr>
                <w:lang w:val="ru-RU"/>
              </w:rPr>
              <w:t>умение с достаточной полнотой и точностью выражать свои мысли в соответствии с задачами и условиямикоммуникации;</w:t>
            </w:r>
          </w:p>
          <w:p w:rsidR="00E86648" w:rsidRPr="000509E4" w:rsidRDefault="000509E4">
            <w:pPr>
              <w:pStyle w:val="TableParagraph"/>
              <w:spacing w:before="11" w:line="248" w:lineRule="exact"/>
              <w:ind w:right="109"/>
              <w:jc w:val="both"/>
              <w:rPr>
                <w:lang w:val="ru-RU"/>
              </w:rPr>
            </w:pPr>
            <w:r w:rsidRPr="000509E4">
              <w:rPr>
                <w:lang w:val="ru-RU"/>
              </w:rPr>
              <w:t>владение монологической и диалогической формами речи в соответствии с грамматическими и синтаксическими нормами родного языка.</w:t>
            </w:r>
          </w:p>
        </w:tc>
      </w:tr>
    </w:tbl>
    <w:p w:rsidR="00E86648" w:rsidRPr="000509E4" w:rsidRDefault="00E86648">
      <w:pPr>
        <w:pStyle w:val="a3"/>
        <w:spacing w:before="7"/>
        <w:ind w:left="0"/>
        <w:rPr>
          <w:sz w:val="21"/>
          <w:lang w:val="ru-RU"/>
        </w:rPr>
      </w:pPr>
    </w:p>
    <w:p w:rsidR="00E86648" w:rsidRPr="000509E4" w:rsidRDefault="000509E4">
      <w:pPr>
        <w:pStyle w:val="a3"/>
        <w:spacing w:before="70"/>
        <w:ind w:left="112" w:right="219" w:firstLine="708"/>
        <w:jc w:val="both"/>
        <w:rPr>
          <w:lang w:val="ru-RU"/>
        </w:rPr>
      </w:pPr>
      <w:r w:rsidRPr="000509E4">
        <w:rPr>
          <w:lang w:val="ru-RU"/>
        </w:rPr>
        <w:t xml:space="preserve">В основу выделения базовых УУД в каждом виде – личностных, регулятивных, познавательных и коммуникативных – положена </w:t>
      </w:r>
      <w:r w:rsidRPr="000509E4">
        <w:rPr>
          <w:i/>
          <w:lang w:val="ru-RU"/>
        </w:rPr>
        <w:t xml:space="preserve">концепция структуры и динамики психологического возраста </w:t>
      </w:r>
      <w:r w:rsidRPr="000509E4">
        <w:rPr>
          <w:lang w:val="ru-RU"/>
        </w:rPr>
        <w:t>(Л.С.Выготский) и теория задач (Р.Хевигхерст), что позволяет реализовать системно-деятельностный подход и дифференцировать те конкретные УУД, которые находятся в сенситивном периоде своего развития и являются ключевыми в определении умения учиться для основного общего образования.</w:t>
      </w:r>
    </w:p>
    <w:p w:rsidR="00E86648" w:rsidRPr="000509E4" w:rsidRDefault="000509E4">
      <w:pPr>
        <w:pStyle w:val="a3"/>
        <w:ind w:left="112" w:right="238" w:firstLine="708"/>
        <w:jc w:val="both"/>
        <w:rPr>
          <w:lang w:val="ru-RU"/>
        </w:rPr>
      </w:pPr>
      <w:r w:rsidRPr="000509E4">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факультативных и элективных курсов, кружков и др.</w:t>
      </w:r>
    </w:p>
    <w:p w:rsidR="00E86648" w:rsidRPr="000509E4" w:rsidRDefault="000509E4">
      <w:pPr>
        <w:pStyle w:val="a3"/>
        <w:ind w:left="112" w:right="238" w:firstLine="708"/>
        <w:jc w:val="both"/>
        <w:rPr>
          <w:lang w:val="ru-RU"/>
        </w:rPr>
      </w:pPr>
      <w:r w:rsidRPr="000509E4">
        <w:rPr>
          <w:lang w:val="ru-RU"/>
        </w:rPr>
        <w:t>Описание планируемых метапредметных результатов формирования УУД представлено в п.1.2. ООП ООО – «Планируемые результаты освоения обучающимися ООП ООО».</w:t>
      </w:r>
    </w:p>
    <w:p w:rsidR="00E86648" w:rsidRPr="000509E4" w:rsidRDefault="000509E4">
      <w:pPr>
        <w:pStyle w:val="a3"/>
        <w:ind w:left="112" w:right="234" w:firstLine="708"/>
        <w:jc w:val="both"/>
        <w:rPr>
          <w:lang w:val="ru-RU"/>
        </w:rPr>
      </w:pPr>
      <w:r w:rsidRPr="000509E4">
        <w:rPr>
          <w:lang w:val="ru-RU"/>
        </w:rPr>
        <w:t>Описание места отдельных компонентов в структуре образовательной деятельности, а также связь с содержанием отдельных учебных предметов, представлены в рабочих программах учебных предметов, курсов, являющихся приложениями к ООП ООО.</w:t>
      </w:r>
    </w:p>
    <w:p w:rsidR="00E86648" w:rsidRPr="000509E4" w:rsidRDefault="00E86648">
      <w:pPr>
        <w:pStyle w:val="a3"/>
        <w:spacing w:before="9"/>
        <w:ind w:left="0"/>
        <w:rPr>
          <w:lang w:val="ru-RU"/>
        </w:rPr>
      </w:pPr>
    </w:p>
    <w:p w:rsidR="00E86648" w:rsidRPr="000509E4" w:rsidRDefault="000509E4" w:rsidP="001371E4">
      <w:pPr>
        <w:pStyle w:val="3"/>
        <w:numPr>
          <w:ilvl w:val="2"/>
          <w:numId w:val="143"/>
        </w:numPr>
        <w:tabs>
          <w:tab w:val="left" w:pos="2028"/>
        </w:tabs>
        <w:ind w:firstLine="710"/>
        <w:jc w:val="left"/>
        <w:rPr>
          <w:lang w:val="ru-RU"/>
        </w:rPr>
      </w:pPr>
      <w:r w:rsidRPr="000509E4">
        <w:rPr>
          <w:lang w:val="ru-RU"/>
        </w:rPr>
        <w:t>Технологии развития УУД. Типовые задачи примененияУУД</w:t>
      </w:r>
    </w:p>
    <w:p w:rsidR="00E86648" w:rsidRPr="000509E4" w:rsidRDefault="00E86648">
      <w:pPr>
        <w:pStyle w:val="a3"/>
        <w:spacing w:before="6"/>
        <w:ind w:left="0"/>
        <w:rPr>
          <w:b/>
          <w:sz w:val="23"/>
          <w:lang w:val="ru-RU"/>
        </w:rPr>
      </w:pPr>
    </w:p>
    <w:p w:rsidR="00E86648" w:rsidRPr="000509E4" w:rsidRDefault="000509E4">
      <w:pPr>
        <w:pStyle w:val="a3"/>
        <w:ind w:left="112" w:right="230" w:firstLine="708"/>
        <w:jc w:val="both"/>
        <w:rPr>
          <w:lang w:val="ru-RU"/>
        </w:rPr>
      </w:pPr>
      <w:r w:rsidRPr="000509E4">
        <w:rPr>
          <w:lang w:val="ru-RU"/>
        </w:rPr>
        <w:t>Также как и в начальной школе, в основе развития УУД на уровне основного общего образования  лежит  системно-деятельностный  подход.  В  соответствии  с  ним  именно активность</w:t>
      </w:r>
    </w:p>
    <w:p w:rsidR="00E86648" w:rsidRPr="000509E4" w:rsidRDefault="00E86648">
      <w:pPr>
        <w:jc w:val="both"/>
        <w:rPr>
          <w:lang w:val="ru-RU"/>
        </w:rPr>
        <w:sectPr w:rsidR="00E86648" w:rsidRPr="000509E4">
          <w:pgSz w:w="11930" w:h="16860"/>
          <w:pgMar w:top="940" w:right="480" w:bottom="720" w:left="740" w:header="0" w:footer="526" w:gutter="0"/>
          <w:cols w:space="720"/>
        </w:sectPr>
      </w:pPr>
    </w:p>
    <w:p w:rsidR="00E86648" w:rsidRPr="000509E4" w:rsidRDefault="000509E4">
      <w:pPr>
        <w:spacing w:before="54"/>
        <w:ind w:left="112" w:right="219"/>
        <w:jc w:val="both"/>
        <w:rPr>
          <w:sz w:val="24"/>
          <w:lang w:val="ru-RU"/>
        </w:rPr>
      </w:pPr>
      <w:r w:rsidRPr="000509E4">
        <w:rPr>
          <w:sz w:val="24"/>
          <w:lang w:val="ru-RU"/>
        </w:rPr>
        <w:lastRenderedPageBreak/>
        <w:t xml:space="preserve">обучающихся признается основой достижения развивающих целей образования – </w:t>
      </w:r>
      <w:r w:rsidRPr="000509E4">
        <w:rPr>
          <w:i/>
          <w:sz w:val="24"/>
          <w:lang w:val="ru-RU"/>
        </w:rPr>
        <w:t xml:space="preserve">знания не передаются в готовом виде, а добываются самими обучающимися в процессе познавательной деятельности. </w:t>
      </w:r>
      <w:r w:rsidRPr="000509E4">
        <w:rPr>
          <w:sz w:val="24"/>
          <w:lang w:val="ru-RU"/>
        </w:rPr>
        <w:t>Таким образом, в образовательной деятельности ОО отмечается переход от  обучения как презентации системы знаний к активной работе обучающихся над заданиями, непосредственно связанными с проблемамиреальнойжизни.</w:t>
      </w:r>
    </w:p>
    <w:p w:rsidR="00E86648" w:rsidRPr="000509E4" w:rsidRDefault="000509E4">
      <w:pPr>
        <w:pStyle w:val="a3"/>
        <w:ind w:left="112" w:right="219" w:firstLine="708"/>
        <w:jc w:val="both"/>
        <w:rPr>
          <w:lang w:val="ru-RU"/>
        </w:rPr>
      </w:pPr>
      <w:r w:rsidRPr="000509E4">
        <w:rPr>
          <w:lang w:val="ru-RU"/>
        </w:rPr>
        <w:t xml:space="preserve">Взаимодействие обучающегося с учителем и одноклассниками принимает </w:t>
      </w:r>
      <w:r w:rsidRPr="000509E4">
        <w:rPr>
          <w:i/>
          <w:lang w:val="ru-RU"/>
        </w:rPr>
        <w:t>характер сотрудничества</w:t>
      </w:r>
      <w:r w:rsidRPr="000509E4">
        <w:rPr>
          <w:lang w:val="ru-RU"/>
        </w:rPr>
        <w:t>. Единоличное руководство учителя в этом сотрудничестве замещается активным участием обучающихся в выборе методов обучения. Это придает особую актуальность задаче развития УУД в основной школе.</w:t>
      </w:r>
    </w:p>
    <w:p w:rsidR="00E86648" w:rsidRPr="000509E4" w:rsidRDefault="000509E4">
      <w:pPr>
        <w:pStyle w:val="a3"/>
        <w:ind w:left="112" w:right="233" w:firstLine="708"/>
        <w:jc w:val="both"/>
        <w:rPr>
          <w:lang w:val="ru-RU"/>
        </w:rPr>
      </w:pPr>
      <w:r w:rsidRPr="000509E4">
        <w:rPr>
          <w:lang w:val="ru-RU"/>
        </w:rPr>
        <w:t>Развитие УУД в основной школе проводится с использованием возможностей современной информационной среды как:</w:t>
      </w:r>
    </w:p>
    <w:p w:rsidR="00E86648" w:rsidRPr="000509E4" w:rsidRDefault="000509E4" w:rsidP="001371E4">
      <w:pPr>
        <w:pStyle w:val="a4"/>
        <w:numPr>
          <w:ilvl w:val="3"/>
          <w:numId w:val="148"/>
        </w:numPr>
        <w:tabs>
          <w:tab w:val="left" w:pos="1037"/>
        </w:tabs>
        <w:spacing w:before="4" w:line="237" w:lineRule="auto"/>
        <w:ind w:right="239" w:firstLine="0"/>
        <w:jc w:val="both"/>
        <w:rPr>
          <w:sz w:val="24"/>
          <w:lang w:val="ru-RU"/>
        </w:rPr>
      </w:pPr>
      <w:r w:rsidRPr="000509E4">
        <w:rPr>
          <w:sz w:val="24"/>
          <w:lang w:val="ru-RU"/>
        </w:rPr>
        <w:t>Средства обучения, повышающего эффективность и качество подготовки обучающихся, организующего оперативную консультационную помощь в целях формирования культуры учебной деятельности вОО.</w:t>
      </w:r>
    </w:p>
    <w:p w:rsidR="00E86648" w:rsidRPr="000509E4" w:rsidRDefault="000509E4" w:rsidP="001371E4">
      <w:pPr>
        <w:pStyle w:val="a4"/>
        <w:numPr>
          <w:ilvl w:val="3"/>
          <w:numId w:val="148"/>
        </w:numPr>
        <w:tabs>
          <w:tab w:val="left" w:pos="1037"/>
        </w:tabs>
        <w:spacing w:before="7"/>
        <w:ind w:right="231" w:firstLine="0"/>
        <w:jc w:val="both"/>
        <w:rPr>
          <w:sz w:val="24"/>
          <w:lang w:val="ru-RU"/>
        </w:rPr>
      </w:pPr>
      <w:r w:rsidRPr="000509E4">
        <w:rPr>
          <w:sz w:val="24"/>
          <w:lang w:val="ru-RU"/>
        </w:rPr>
        <w:t>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обучающихся и педагогов, возможностей оперативной и самостоятельной обработки результатовэкспериментальнойдеятельности.</w:t>
      </w:r>
    </w:p>
    <w:p w:rsidR="00E86648" w:rsidRPr="000509E4" w:rsidRDefault="000509E4" w:rsidP="001371E4">
      <w:pPr>
        <w:pStyle w:val="a4"/>
        <w:numPr>
          <w:ilvl w:val="3"/>
          <w:numId w:val="148"/>
        </w:numPr>
        <w:tabs>
          <w:tab w:val="left" w:pos="1037"/>
        </w:tabs>
        <w:spacing w:before="18"/>
        <w:ind w:right="242" w:firstLine="0"/>
        <w:jc w:val="both"/>
        <w:rPr>
          <w:sz w:val="24"/>
          <w:lang w:val="ru-RU"/>
        </w:rPr>
      </w:pPr>
      <w:r w:rsidRPr="000509E4">
        <w:rPr>
          <w:sz w:val="24"/>
          <w:lang w:val="ru-RU"/>
        </w:rPr>
        <w:t>Средства телекоммуникации, формирующего умения и навыки получения необходимой информации изразнообразныхисточников.</w:t>
      </w:r>
    </w:p>
    <w:p w:rsidR="00E86648" w:rsidRPr="000509E4" w:rsidRDefault="000509E4" w:rsidP="001371E4">
      <w:pPr>
        <w:pStyle w:val="a4"/>
        <w:numPr>
          <w:ilvl w:val="3"/>
          <w:numId w:val="148"/>
        </w:numPr>
        <w:tabs>
          <w:tab w:val="left" w:pos="1035"/>
        </w:tabs>
        <w:spacing w:line="283" w:lineRule="exact"/>
        <w:ind w:left="1034" w:hanging="711"/>
        <w:jc w:val="both"/>
        <w:rPr>
          <w:sz w:val="24"/>
          <w:lang w:val="ru-RU"/>
        </w:rPr>
      </w:pPr>
      <w:r w:rsidRPr="000509E4">
        <w:rPr>
          <w:sz w:val="24"/>
          <w:lang w:val="ru-RU"/>
        </w:rPr>
        <w:t>Средства развития личности за счет формирования навыковкультурыобщения.</w:t>
      </w:r>
    </w:p>
    <w:p w:rsidR="00E86648" w:rsidRPr="000509E4" w:rsidRDefault="000509E4" w:rsidP="001371E4">
      <w:pPr>
        <w:pStyle w:val="a4"/>
        <w:numPr>
          <w:ilvl w:val="3"/>
          <w:numId w:val="148"/>
        </w:numPr>
        <w:tabs>
          <w:tab w:val="left" w:pos="1037"/>
        </w:tabs>
        <w:ind w:right="229" w:firstLine="0"/>
        <w:jc w:val="both"/>
        <w:rPr>
          <w:sz w:val="24"/>
          <w:lang w:val="ru-RU"/>
        </w:rPr>
      </w:pPr>
      <w:r w:rsidRPr="000509E4">
        <w:rPr>
          <w:sz w:val="24"/>
          <w:lang w:val="ru-RU"/>
        </w:rPr>
        <w:t>Эффективного инструмента контроля и коррекции результатов образовательной деятельности.</w:t>
      </w:r>
    </w:p>
    <w:p w:rsidR="00E86648" w:rsidRPr="000509E4" w:rsidRDefault="000509E4">
      <w:pPr>
        <w:pStyle w:val="a3"/>
        <w:ind w:left="112" w:right="241" w:firstLine="708"/>
        <w:jc w:val="both"/>
        <w:rPr>
          <w:lang w:val="ru-RU"/>
        </w:rPr>
      </w:pPr>
      <w:r w:rsidRPr="000509E4">
        <w:rPr>
          <w:lang w:val="ru-RU"/>
        </w:rPr>
        <w:t>Решение задачи развития УУД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дисциплин (модулей) (факультативных курсов, кружков, элективных курсов и др.).</w:t>
      </w:r>
    </w:p>
    <w:p w:rsidR="00E86648" w:rsidRPr="000509E4" w:rsidRDefault="000509E4">
      <w:pPr>
        <w:pStyle w:val="a3"/>
        <w:ind w:left="112" w:right="225" w:firstLine="708"/>
        <w:jc w:val="both"/>
        <w:rPr>
          <w:lang w:val="ru-RU"/>
        </w:rPr>
      </w:pPr>
      <w:r w:rsidRPr="000509E4">
        <w:rPr>
          <w:lang w:val="ru-RU"/>
        </w:rPr>
        <w:t xml:space="preserve">Среди технологий, методов и приемов развития УУД в основной школе особое место занимают </w:t>
      </w:r>
      <w:r w:rsidRPr="000509E4">
        <w:rPr>
          <w:i/>
          <w:lang w:val="ru-RU"/>
        </w:rPr>
        <w:t>учебные ситуации</w:t>
      </w:r>
      <w:r w:rsidRPr="000509E4">
        <w:rPr>
          <w:lang w:val="ru-RU"/>
        </w:rPr>
        <w:t>, которые специализированы для развития определенных УУД. Они строятся как на предметном содержании, так носят и надпредметный характер. Типология учебных ситуаций в основной школе представлена такими ситуациями, как:</w:t>
      </w:r>
    </w:p>
    <w:p w:rsidR="00E86648" w:rsidRPr="000509E4" w:rsidRDefault="00E86648">
      <w:pPr>
        <w:pStyle w:val="a3"/>
        <w:spacing w:before="4"/>
        <w:ind w:left="0"/>
        <w:rPr>
          <w:sz w:val="26"/>
          <w:lang w:val="ru-RU"/>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368"/>
      </w:tblGrid>
      <w:tr w:rsidR="00E86648" w:rsidRPr="00294A15">
        <w:trPr>
          <w:trHeight w:hRule="exact" w:val="526"/>
        </w:trPr>
        <w:tc>
          <w:tcPr>
            <w:tcW w:w="1810" w:type="dxa"/>
          </w:tcPr>
          <w:p w:rsidR="00E86648" w:rsidRDefault="000509E4">
            <w:pPr>
              <w:pStyle w:val="TableParagraph"/>
              <w:spacing w:line="252" w:lineRule="exact"/>
              <w:ind w:left="-3" w:right="723"/>
              <w:rPr>
                <w:b/>
              </w:rPr>
            </w:pPr>
            <w:r>
              <w:rPr>
                <w:b/>
              </w:rPr>
              <w:t>Ситуация- проблема</w:t>
            </w:r>
          </w:p>
        </w:tc>
        <w:tc>
          <w:tcPr>
            <w:tcW w:w="8368" w:type="dxa"/>
          </w:tcPr>
          <w:p w:rsidR="00E86648" w:rsidRPr="000509E4" w:rsidRDefault="000509E4">
            <w:pPr>
              <w:pStyle w:val="TableParagraph"/>
              <w:spacing w:line="235" w:lineRule="auto"/>
              <w:ind w:left="-3" w:right="410"/>
              <w:rPr>
                <w:lang w:val="ru-RU"/>
              </w:rPr>
            </w:pPr>
            <w:r w:rsidRPr="000509E4">
              <w:rPr>
                <w:lang w:val="ru-RU"/>
              </w:rPr>
              <w:t>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tc>
      </w:tr>
      <w:tr w:rsidR="00E86648" w:rsidRPr="00294A15">
        <w:trPr>
          <w:trHeight w:hRule="exact" w:val="1022"/>
        </w:trPr>
        <w:tc>
          <w:tcPr>
            <w:tcW w:w="1810" w:type="dxa"/>
          </w:tcPr>
          <w:p w:rsidR="00E86648" w:rsidRDefault="000509E4">
            <w:pPr>
              <w:pStyle w:val="TableParagraph"/>
              <w:ind w:left="-3" w:right="431"/>
              <w:rPr>
                <w:b/>
              </w:rPr>
            </w:pPr>
            <w:r>
              <w:rPr>
                <w:b/>
              </w:rPr>
              <w:t>Ситуация- иллюстрация</w:t>
            </w:r>
          </w:p>
        </w:tc>
        <w:tc>
          <w:tcPr>
            <w:tcW w:w="8368" w:type="dxa"/>
          </w:tcPr>
          <w:p w:rsidR="00E86648" w:rsidRPr="000509E4" w:rsidRDefault="000509E4">
            <w:pPr>
              <w:pStyle w:val="TableParagraph"/>
              <w:ind w:left="-3" w:right="102"/>
              <w:jc w:val="both"/>
              <w:rPr>
                <w:lang w:val="ru-RU"/>
              </w:rPr>
            </w:pPr>
            <w:r w:rsidRPr="000509E4">
              <w:rPr>
                <w:lang w:val="ru-RU"/>
              </w:rPr>
              <w:t>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tc>
      </w:tr>
      <w:tr w:rsidR="00E86648" w:rsidRPr="00294A15">
        <w:trPr>
          <w:trHeight w:hRule="exact" w:val="516"/>
        </w:trPr>
        <w:tc>
          <w:tcPr>
            <w:tcW w:w="1810" w:type="dxa"/>
          </w:tcPr>
          <w:p w:rsidR="00E86648" w:rsidRDefault="000509E4">
            <w:pPr>
              <w:pStyle w:val="TableParagraph"/>
              <w:ind w:left="-3" w:right="632"/>
              <w:rPr>
                <w:b/>
              </w:rPr>
            </w:pPr>
            <w:r>
              <w:rPr>
                <w:b/>
              </w:rPr>
              <w:t>Ситуация – оценка</w:t>
            </w:r>
          </w:p>
        </w:tc>
        <w:tc>
          <w:tcPr>
            <w:tcW w:w="8368" w:type="dxa"/>
          </w:tcPr>
          <w:p w:rsidR="00E86648" w:rsidRPr="000509E4" w:rsidRDefault="000509E4">
            <w:pPr>
              <w:pStyle w:val="TableParagraph"/>
              <w:spacing w:line="244" w:lineRule="auto"/>
              <w:ind w:left="-3" w:right="309"/>
              <w:rPr>
                <w:lang w:val="ru-RU"/>
              </w:rPr>
            </w:pPr>
            <w:r w:rsidRPr="000509E4">
              <w:rPr>
                <w:lang w:val="ru-RU"/>
              </w:rPr>
              <w:t>Прототип реальной ситуации с готовым предполагаемым решением, которое следует оценить и предположить свое адекватное решение</w:t>
            </w:r>
          </w:p>
        </w:tc>
      </w:tr>
      <w:tr w:rsidR="00E86648" w:rsidRPr="00294A15">
        <w:trPr>
          <w:trHeight w:hRule="exact" w:val="516"/>
        </w:trPr>
        <w:tc>
          <w:tcPr>
            <w:tcW w:w="1810" w:type="dxa"/>
          </w:tcPr>
          <w:p w:rsidR="00E86648" w:rsidRDefault="000509E4">
            <w:pPr>
              <w:pStyle w:val="TableParagraph"/>
              <w:ind w:left="-3" w:right="632"/>
              <w:rPr>
                <w:b/>
              </w:rPr>
            </w:pPr>
            <w:r>
              <w:rPr>
                <w:b/>
              </w:rPr>
              <w:t>Ситуация – тренинг</w:t>
            </w:r>
          </w:p>
        </w:tc>
        <w:tc>
          <w:tcPr>
            <w:tcW w:w="8368" w:type="dxa"/>
          </w:tcPr>
          <w:p w:rsidR="00E86648" w:rsidRPr="000509E4" w:rsidRDefault="000509E4">
            <w:pPr>
              <w:pStyle w:val="TableParagraph"/>
              <w:spacing w:line="244" w:lineRule="auto"/>
              <w:ind w:left="-3" w:right="625"/>
              <w:rPr>
                <w:lang w:val="ru-RU"/>
              </w:rPr>
            </w:pPr>
            <w:r w:rsidRPr="000509E4">
              <w:rPr>
                <w:lang w:val="ru-RU"/>
              </w:rPr>
              <w:t>Прототип стандартной или другой ситуации (тренинг возможно проводить как по описанию ситуации, так и по ее решению)</w:t>
            </w:r>
          </w:p>
        </w:tc>
      </w:tr>
    </w:tbl>
    <w:p w:rsidR="00E86648" w:rsidRPr="000509E4" w:rsidRDefault="00E86648">
      <w:pPr>
        <w:pStyle w:val="a3"/>
        <w:spacing w:before="10"/>
        <w:ind w:left="0"/>
        <w:rPr>
          <w:sz w:val="15"/>
          <w:lang w:val="ru-RU"/>
        </w:rPr>
      </w:pPr>
    </w:p>
    <w:p w:rsidR="00E86648" w:rsidRPr="000509E4" w:rsidRDefault="000509E4">
      <w:pPr>
        <w:pStyle w:val="a3"/>
        <w:spacing w:before="69"/>
        <w:ind w:left="112" w:right="603"/>
        <w:rPr>
          <w:lang w:val="ru-RU"/>
        </w:rPr>
      </w:pPr>
      <w:r w:rsidRPr="000509E4">
        <w:rPr>
          <w:lang w:val="ru-RU"/>
        </w:rPr>
        <w:t>Наряду с учебными ситуациями для развития УУД используются следующие типы задач:</w:t>
      </w:r>
    </w:p>
    <w:p w:rsidR="00E86648" w:rsidRPr="000509E4" w:rsidRDefault="00157DB2">
      <w:pPr>
        <w:pStyle w:val="a3"/>
        <w:spacing w:before="1"/>
        <w:ind w:left="0"/>
        <w:rPr>
          <w:sz w:val="22"/>
          <w:lang w:val="ru-RU"/>
        </w:rPr>
      </w:pPr>
      <w:r>
        <w:rPr>
          <w:noProof/>
          <w:lang w:val="ru-RU" w:eastAsia="ru-RU"/>
        </w:rPr>
        <mc:AlternateContent>
          <mc:Choice Requires="wpg">
            <w:drawing>
              <wp:anchor distT="0" distB="0" distL="0" distR="0" simplePos="0" relativeHeight="3256" behindDoc="0" locked="0" layoutInCell="1" allowOverlap="1">
                <wp:simplePos x="0" y="0"/>
                <wp:positionH relativeFrom="page">
                  <wp:posOffset>592455</wp:posOffset>
                </wp:positionH>
                <wp:positionV relativeFrom="paragraph">
                  <wp:posOffset>186055</wp:posOffset>
                </wp:positionV>
                <wp:extent cx="6471285" cy="986790"/>
                <wp:effectExtent l="1905" t="5080" r="3810" b="8255"/>
                <wp:wrapTopAndBottom/>
                <wp:docPr id="5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986790"/>
                          <a:chOff x="933" y="293"/>
                          <a:chExt cx="10191" cy="1554"/>
                        </a:xfrm>
                      </wpg:grpSpPr>
                      <wps:wsp>
                        <wps:cNvPr id="58" name="Line 45"/>
                        <wps:cNvCnPr/>
                        <wps:spPr bwMode="auto">
                          <a:xfrm>
                            <a:off x="943" y="303"/>
                            <a:ext cx="22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44"/>
                        <wps:cNvCnPr/>
                        <wps:spPr bwMode="auto">
                          <a:xfrm>
                            <a:off x="3178" y="303"/>
                            <a:ext cx="79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43"/>
                        <wps:cNvCnPr/>
                        <wps:spPr bwMode="auto">
                          <a:xfrm>
                            <a:off x="938" y="298"/>
                            <a:ext cx="0" cy="15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42"/>
                        <wps:cNvCnPr/>
                        <wps:spPr bwMode="auto">
                          <a:xfrm>
                            <a:off x="943" y="1837"/>
                            <a:ext cx="22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Line 41"/>
                        <wps:cNvCnPr/>
                        <wps:spPr bwMode="auto">
                          <a:xfrm>
                            <a:off x="3173" y="298"/>
                            <a:ext cx="0" cy="15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Line 40"/>
                        <wps:cNvCnPr/>
                        <wps:spPr bwMode="auto">
                          <a:xfrm>
                            <a:off x="3178" y="1837"/>
                            <a:ext cx="79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39"/>
                        <wps:cNvCnPr/>
                        <wps:spPr bwMode="auto">
                          <a:xfrm>
                            <a:off x="11119" y="298"/>
                            <a:ext cx="0" cy="15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38"/>
                        <wps:cNvSpPr txBox="1">
                          <a:spLocks noChangeArrowheads="1"/>
                        </wps:cNvSpPr>
                        <wps:spPr bwMode="auto">
                          <a:xfrm>
                            <a:off x="938" y="303"/>
                            <a:ext cx="2235"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before="3"/>
                                <w:ind w:left="2" w:right="959"/>
                                <w:rPr>
                                  <w:b/>
                                </w:rPr>
                              </w:pPr>
                              <w:r>
                                <w:rPr>
                                  <w:b/>
                                </w:rPr>
                                <w:t>Личностные УУД</w:t>
                              </w:r>
                            </w:p>
                          </w:txbxContent>
                        </wps:txbx>
                        <wps:bodyPr rot="0" vert="horz" wrap="square" lIns="0" tIns="0" rIns="0" bIns="0" anchor="t" anchorCtr="0" upright="1">
                          <a:noAutofit/>
                        </wps:bodyPr>
                      </wps:wsp>
                      <wps:wsp>
                        <wps:cNvPr id="66" name="Text Box 37"/>
                        <wps:cNvSpPr txBox="1">
                          <a:spLocks noChangeArrowheads="1"/>
                        </wps:cNvSpPr>
                        <wps:spPr bwMode="auto">
                          <a:xfrm>
                            <a:off x="3173" y="303"/>
                            <a:ext cx="7946"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7" w:lineRule="exact"/>
                                <w:ind w:left="4"/>
                              </w:pPr>
                              <w:r>
                                <w:t>Задачи:</w:t>
                              </w:r>
                            </w:p>
                            <w:p w:rsidR="005E5DB0" w:rsidRDefault="005E5DB0" w:rsidP="001371E4">
                              <w:pPr>
                                <w:numPr>
                                  <w:ilvl w:val="0"/>
                                  <w:numId w:val="142"/>
                                </w:numPr>
                                <w:tabs>
                                  <w:tab w:val="left" w:pos="236"/>
                                </w:tabs>
                                <w:spacing w:line="251" w:lineRule="exact"/>
                                <w:ind w:hanging="127"/>
                              </w:pPr>
                              <w:r>
                                <w:t>на личностноесамоопределение;</w:t>
                              </w:r>
                            </w:p>
                            <w:p w:rsidR="005E5DB0" w:rsidRDefault="005E5DB0" w:rsidP="001371E4">
                              <w:pPr>
                                <w:numPr>
                                  <w:ilvl w:val="0"/>
                                  <w:numId w:val="142"/>
                                </w:numPr>
                                <w:tabs>
                                  <w:tab w:val="left" w:pos="236"/>
                                </w:tabs>
                                <w:spacing w:before="1" w:line="252" w:lineRule="exact"/>
                                <w:ind w:hanging="127"/>
                              </w:pPr>
                              <w:r>
                                <w:t>на развитиеЯ-концепции;</w:t>
                              </w:r>
                            </w:p>
                            <w:p w:rsidR="005E5DB0" w:rsidRDefault="005E5DB0" w:rsidP="001371E4">
                              <w:pPr>
                                <w:numPr>
                                  <w:ilvl w:val="0"/>
                                  <w:numId w:val="142"/>
                                </w:numPr>
                                <w:tabs>
                                  <w:tab w:val="left" w:pos="236"/>
                                </w:tabs>
                                <w:spacing w:line="252" w:lineRule="exact"/>
                                <w:ind w:hanging="127"/>
                              </w:pPr>
                              <w:r>
                                <w:t>насмыслообразование;</w:t>
                              </w:r>
                            </w:p>
                            <w:p w:rsidR="005E5DB0" w:rsidRDefault="005E5DB0" w:rsidP="001371E4">
                              <w:pPr>
                                <w:numPr>
                                  <w:ilvl w:val="0"/>
                                  <w:numId w:val="142"/>
                                </w:numPr>
                                <w:tabs>
                                  <w:tab w:val="left" w:pos="236"/>
                                </w:tabs>
                                <w:spacing w:line="251" w:lineRule="exact"/>
                                <w:ind w:hanging="127"/>
                              </w:pPr>
                              <w:r>
                                <w:t>намотивацию;</w:t>
                              </w:r>
                            </w:p>
                            <w:p w:rsidR="005E5DB0" w:rsidRDefault="005E5DB0" w:rsidP="001371E4">
                              <w:pPr>
                                <w:numPr>
                                  <w:ilvl w:val="0"/>
                                  <w:numId w:val="142"/>
                                </w:numPr>
                                <w:tabs>
                                  <w:tab w:val="left" w:pos="236"/>
                                </w:tabs>
                                <w:spacing w:line="251" w:lineRule="exact"/>
                                <w:ind w:hanging="127"/>
                              </w:pPr>
                              <w:r>
                                <w:t>на нравственно-этическоеоценивание.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185" style="position:absolute;margin-left:46.65pt;margin-top:14.65pt;width:509.55pt;height:77.7pt;z-index:3256;mso-wrap-distance-left:0;mso-wrap-distance-right:0;mso-position-horizontal-relative:page;mso-position-vertical-relative:text" coordorigin="933,293" coordsize="10191,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1RfwQAABgcAAAOAAAAZHJzL2Uyb0RvYy54bWzsWW1vozgQ/n7S/QeL72l4C8Go6arNS3VS&#10;767S7v4AB0hABzZnkya91f73G4+BhmRX223vqtUd+UAMhmE88/ix5+Hy3aEsyEMqVS74zHIubIuk&#10;PBZJzrcz6+OH1Si0iKoZT1gheDqzHlNlvbv6+afLfRWlrshEkaSSgBGuon01s7K6rqLxWMVZWjJ1&#10;IaqUQ+dGyJLVcCq340SyPVgvi7Fr28F4L2RSSRGnSsHVhem0rtD+ZpPG9e+bjUprUsws8K3Go8Tj&#10;Wh/HV5cs2kpWZXncuMFe4EXJcg4v7UwtWM3ITuZnpso8lkKJTX0Ri3IsNps8TnEMMBrHPhnNrRS7&#10;CseyjfbbqgsThPYkTi82G//2cC9JnsysydQinJWQI3wt8QIdnH21jeCeW1m9r+6lGSE070T8h4Lu&#10;8Wm/Pt+am8l6/6tIwB7b1QKDc9jIUpuAYZMD5uCxy0F6qEkMFwN/6rjhxCIx9NEwmNImSXEGmdSP&#10;Uc+zCHS61DPpi7Nl87BjO9QxjzqTia+7xywyr0VXG9f0uABv6imk6nUhfZ+xKsVMKR2uNqQAfhPS&#10;u5ynxJ+YiOItc34vMb4qUhDZbwaL+mbUnt2Mug2Y67pNtDBQ3XhZVElV36aiJLoxswrwAdPAHu5U&#10;bULT3qKzwsUqLwq4zqKCkz2kwqYBPqBEkSe6U/cpuV3PC0kemJ5S+Gvi3LsNoMsTNJalLFk27Zrl&#10;hWmDnwXX9mAc4E7TMnPmE7XpMlyG/sh3g+XItxeL0fVq7o+ClTOdLLzFfL5wPmvXHD/K8iRJufau&#10;nb+O/7xkNkxiZl43g7swjPvWEUrgbPuPTgOoTP4MotYiecS04nXA11sBjfaBhsjXrgEWvxdonjMF&#10;2ML8OkPalAIn4LwckIYLFgDk/4a0ABbRY0pDMnoh0qhngObSUDMIUgGuAfAOzf7OxO9T+EBpR1uj&#10;Ly75/x1KC2AdPwaa+w+snU7oTftIGxbPYfEM3D7SnFcgDRbPdnM6cNqwTcMy46keCAAbx5yG26gX&#10;Lp7dNu2c1IZ92kBqgd+DmkdfQWoO/KDAwJJ7YLWB1U5ZDeQHw2oftCZxIw4ENvawoW+YTQtHpD7A&#10;ddjSGz3B6EeEi3nG+Da9llLstUwAKgyuvlg+A28azUnbeZ5G0hQUZ5Wr63qNRuJMvG/UFBI0w2fL&#10;JLpqORIMflBJoyfM9PSbFf50skCPObrtq9qHKdJQ2fxEHde3b1w6WgXhdOSv/MmITu1wBCLcDQ1s&#10;n/qLVV+lQRnMiL2vqJ21NkUnoHrp6B85DSfP06bKvAbRucjLmRV2AhaLviZUdSKTdr+Vf9r/L8lA&#10;9WF9QE0VlMpmHhhliEgBQhyUt6CYQyMT8i+L7EF9nlnqzx2TqUWKXzjMAi1Vtw3ZNtZtg/EYHp1Z&#10;tUVMc14bSXtXyXybgWUzz7i4Bul1k6PYp2eR8QJc1ydvJ08FIBudMgQWYm/OEN3+/IwiptRvxK2B&#10;InrTaKCIf5ciOq32R6UIIAv8/ISM13wq09+3js+RUp4+6F39DQAA//8DAFBLAwQUAAYACAAAACEA&#10;7OBjluEAAAAKAQAADwAAAGRycy9kb3ducmV2LnhtbEyPQUvDQBCF74L/YRnBm91sUrWN2ZRS1FMR&#10;bAXxNk2mSWh2NmS3Sfrv3Z70NDO8x5vvZavJtGKg3jWWNahZBIK4sGXDlYav/dvDAoTzyCW2lknD&#10;hRys8tubDNPSjvxJw85XIoSwS1FD7X2XSumKmgy6me2Ig3a0vUEfzr6SZY9jCDetjKPoSRpsOHyo&#10;saNNTcVpdzYa3kcc14l6Hban4+bys3/8+N4q0vr+blq/gPA0+T8zXPEDOuSB6WDPXDrRalgmSXBq&#10;iJdhXnWl4jmIQ9gW82eQeSb/V8h/AQAA//8DAFBLAQItABQABgAIAAAAIQC2gziS/gAAAOEBAAAT&#10;AAAAAAAAAAAAAAAAAAAAAABbQ29udGVudF9UeXBlc10ueG1sUEsBAi0AFAAGAAgAAAAhADj9If/W&#10;AAAAlAEAAAsAAAAAAAAAAAAAAAAALwEAAF9yZWxzLy5yZWxzUEsBAi0AFAAGAAgAAAAhAM1E3VF/&#10;BAAAGBwAAA4AAAAAAAAAAAAAAAAALgIAAGRycy9lMm9Eb2MueG1sUEsBAi0AFAAGAAgAAAAhAOzg&#10;Y5bhAAAACgEAAA8AAAAAAAAAAAAAAAAA2QYAAGRycy9kb3ducmV2LnhtbFBLBQYAAAAABAAEAPMA&#10;AADnBwAAAAA=&#10;">
                <v:line id="Line 45" o:spid="_x0000_s1186" style="position:absolute;visibility:visible;mso-wrap-style:square" from="943,303" to="316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44" o:spid="_x0000_s1187" style="position:absolute;visibility:visible;mso-wrap-style:square" from="3178,303" to="1111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43" o:spid="_x0000_s1188" style="position:absolute;visibility:visible;mso-wrap-style:square" from="938,298" to="93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42" o:spid="_x0000_s1189" style="position:absolute;visibility:visible;mso-wrap-style:square" from="943,1837" to="3168,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line id="Line 41" o:spid="_x0000_s1190" style="position:absolute;visibility:visible;mso-wrap-style:square" from="3173,298" to="3173,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40" o:spid="_x0000_s1191" style="position:absolute;visibility:visible;mso-wrap-style:square" from="3178,1837" to="11114,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39" o:spid="_x0000_s1192" style="position:absolute;visibility:visible;mso-wrap-style:square" from="11119,298" to="1111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shape id="Text Box 38" o:spid="_x0000_s1193" type="#_x0000_t202" style="position:absolute;left:938;top:303;width:2235;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5E5DB0" w:rsidRDefault="005E5DB0">
                        <w:pPr>
                          <w:spacing w:before="3"/>
                          <w:ind w:left="2" w:right="959"/>
                          <w:rPr>
                            <w:b/>
                          </w:rPr>
                        </w:pPr>
                        <w:r>
                          <w:rPr>
                            <w:b/>
                          </w:rPr>
                          <w:t>Личностные УУД</w:t>
                        </w:r>
                      </w:p>
                    </w:txbxContent>
                  </v:textbox>
                </v:shape>
                <v:shape id="Text Box 37" o:spid="_x0000_s1194" type="#_x0000_t202" style="position:absolute;left:3173;top:303;width:7946;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5E5DB0" w:rsidRDefault="005E5DB0">
                        <w:pPr>
                          <w:spacing w:line="247" w:lineRule="exact"/>
                          <w:ind w:left="4"/>
                        </w:pPr>
                        <w:r>
                          <w:t>Задачи:</w:t>
                        </w:r>
                      </w:p>
                      <w:p w:rsidR="005E5DB0" w:rsidRDefault="005E5DB0" w:rsidP="001371E4">
                        <w:pPr>
                          <w:numPr>
                            <w:ilvl w:val="0"/>
                            <w:numId w:val="142"/>
                          </w:numPr>
                          <w:tabs>
                            <w:tab w:val="left" w:pos="236"/>
                          </w:tabs>
                          <w:spacing w:line="251" w:lineRule="exact"/>
                          <w:ind w:hanging="127"/>
                        </w:pPr>
                        <w:r>
                          <w:t>на личностноесамоопределение;</w:t>
                        </w:r>
                      </w:p>
                      <w:p w:rsidR="005E5DB0" w:rsidRDefault="005E5DB0" w:rsidP="001371E4">
                        <w:pPr>
                          <w:numPr>
                            <w:ilvl w:val="0"/>
                            <w:numId w:val="142"/>
                          </w:numPr>
                          <w:tabs>
                            <w:tab w:val="left" w:pos="236"/>
                          </w:tabs>
                          <w:spacing w:before="1" w:line="252" w:lineRule="exact"/>
                          <w:ind w:hanging="127"/>
                        </w:pPr>
                        <w:r>
                          <w:t>на развитиеЯ-концепции;</w:t>
                        </w:r>
                      </w:p>
                      <w:p w:rsidR="005E5DB0" w:rsidRDefault="005E5DB0" w:rsidP="001371E4">
                        <w:pPr>
                          <w:numPr>
                            <w:ilvl w:val="0"/>
                            <w:numId w:val="142"/>
                          </w:numPr>
                          <w:tabs>
                            <w:tab w:val="left" w:pos="236"/>
                          </w:tabs>
                          <w:spacing w:line="252" w:lineRule="exact"/>
                          <w:ind w:hanging="127"/>
                        </w:pPr>
                        <w:r>
                          <w:t>насмыслообразование;</w:t>
                        </w:r>
                      </w:p>
                      <w:p w:rsidR="005E5DB0" w:rsidRDefault="005E5DB0" w:rsidP="001371E4">
                        <w:pPr>
                          <w:numPr>
                            <w:ilvl w:val="0"/>
                            <w:numId w:val="142"/>
                          </w:numPr>
                          <w:tabs>
                            <w:tab w:val="left" w:pos="236"/>
                          </w:tabs>
                          <w:spacing w:line="251" w:lineRule="exact"/>
                          <w:ind w:hanging="127"/>
                        </w:pPr>
                        <w:r>
                          <w:t>намотивацию;</w:t>
                        </w:r>
                      </w:p>
                      <w:p w:rsidR="005E5DB0" w:rsidRDefault="005E5DB0" w:rsidP="001371E4">
                        <w:pPr>
                          <w:numPr>
                            <w:ilvl w:val="0"/>
                            <w:numId w:val="142"/>
                          </w:numPr>
                          <w:tabs>
                            <w:tab w:val="left" w:pos="236"/>
                          </w:tabs>
                          <w:spacing w:line="251" w:lineRule="exact"/>
                          <w:ind w:hanging="127"/>
                        </w:pPr>
                        <w:r>
                          <w:t>на нравственно-этическоеоценивание.</w:t>
                        </w:r>
                      </w:p>
                    </w:txbxContent>
                  </v:textbox>
                </v:shape>
                <w10:wrap type="topAndBottom" anchorx="page"/>
              </v:group>
            </w:pict>
          </mc:Fallback>
        </mc:AlternateContent>
      </w:r>
    </w:p>
    <w:p w:rsidR="00E86648" w:rsidRPr="000509E4" w:rsidRDefault="00E86648">
      <w:pPr>
        <w:rPr>
          <w:lang w:val="ru-RU"/>
        </w:rPr>
        <w:sectPr w:rsidR="00E86648" w:rsidRPr="000509E4">
          <w:pgSz w:w="11930" w:h="16860"/>
          <w:pgMar w:top="880" w:right="480" w:bottom="780" w:left="740" w:header="0" w:footer="526"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46"/>
      </w:tblGrid>
      <w:tr w:rsidR="00E86648">
        <w:trPr>
          <w:trHeight w:hRule="exact" w:val="1781"/>
        </w:trPr>
        <w:tc>
          <w:tcPr>
            <w:tcW w:w="2235" w:type="dxa"/>
          </w:tcPr>
          <w:p w:rsidR="00E86648" w:rsidRDefault="000509E4">
            <w:pPr>
              <w:pStyle w:val="TableParagraph"/>
              <w:ind w:left="-3" w:right="288"/>
              <w:rPr>
                <w:b/>
              </w:rPr>
            </w:pPr>
            <w:r>
              <w:rPr>
                <w:b/>
              </w:rPr>
              <w:lastRenderedPageBreak/>
              <w:t>Коммуникативные УУД</w:t>
            </w:r>
          </w:p>
        </w:tc>
        <w:tc>
          <w:tcPr>
            <w:tcW w:w="7946" w:type="dxa"/>
          </w:tcPr>
          <w:p w:rsidR="00E86648" w:rsidRDefault="000509E4">
            <w:pPr>
              <w:pStyle w:val="TableParagraph"/>
              <w:spacing w:line="241" w:lineRule="exact"/>
              <w:ind w:left="-1"/>
            </w:pPr>
            <w:r>
              <w:t>Задачи:</w:t>
            </w:r>
          </w:p>
          <w:p w:rsidR="00E86648" w:rsidRDefault="000509E4" w:rsidP="001371E4">
            <w:pPr>
              <w:pStyle w:val="TableParagraph"/>
              <w:numPr>
                <w:ilvl w:val="0"/>
                <w:numId w:val="141"/>
              </w:numPr>
              <w:tabs>
                <w:tab w:val="left" w:pos="231"/>
              </w:tabs>
              <w:spacing w:line="252" w:lineRule="exact"/>
              <w:ind w:hanging="127"/>
            </w:pPr>
            <w:r>
              <w:t>на учет позициипартнера;</w:t>
            </w:r>
          </w:p>
          <w:p w:rsidR="00E86648" w:rsidRPr="000509E4" w:rsidRDefault="000509E4" w:rsidP="001371E4">
            <w:pPr>
              <w:pStyle w:val="TableParagraph"/>
              <w:numPr>
                <w:ilvl w:val="0"/>
                <w:numId w:val="141"/>
              </w:numPr>
              <w:tabs>
                <w:tab w:val="left" w:pos="231"/>
              </w:tabs>
              <w:spacing w:line="252" w:lineRule="exact"/>
              <w:ind w:hanging="127"/>
              <w:rPr>
                <w:lang w:val="ru-RU"/>
              </w:rPr>
            </w:pPr>
            <w:r w:rsidRPr="000509E4">
              <w:rPr>
                <w:lang w:val="ru-RU"/>
              </w:rPr>
              <w:t>на организацию и осуществлениесотрудничества;</w:t>
            </w:r>
          </w:p>
          <w:p w:rsidR="00E86648" w:rsidRPr="000509E4" w:rsidRDefault="000509E4" w:rsidP="001371E4">
            <w:pPr>
              <w:pStyle w:val="TableParagraph"/>
              <w:numPr>
                <w:ilvl w:val="0"/>
                <w:numId w:val="141"/>
              </w:numPr>
              <w:tabs>
                <w:tab w:val="left" w:pos="231"/>
              </w:tabs>
              <w:spacing w:before="2" w:line="252" w:lineRule="exact"/>
              <w:ind w:hanging="127"/>
              <w:rPr>
                <w:lang w:val="ru-RU"/>
              </w:rPr>
            </w:pPr>
            <w:r w:rsidRPr="000509E4">
              <w:rPr>
                <w:lang w:val="ru-RU"/>
              </w:rPr>
              <w:t>на передачу информации и отображение предметногосодержания;</w:t>
            </w:r>
          </w:p>
          <w:p w:rsidR="00E86648" w:rsidRDefault="000509E4" w:rsidP="001371E4">
            <w:pPr>
              <w:pStyle w:val="TableParagraph"/>
              <w:numPr>
                <w:ilvl w:val="0"/>
                <w:numId w:val="141"/>
              </w:numPr>
              <w:tabs>
                <w:tab w:val="left" w:pos="231"/>
              </w:tabs>
              <w:spacing w:line="251" w:lineRule="exact"/>
              <w:ind w:hanging="127"/>
            </w:pPr>
            <w:r>
              <w:t>на тренинги коммуникативныхнавыков;</w:t>
            </w:r>
          </w:p>
          <w:p w:rsidR="00E86648" w:rsidRDefault="000509E4" w:rsidP="001371E4">
            <w:pPr>
              <w:pStyle w:val="TableParagraph"/>
              <w:numPr>
                <w:ilvl w:val="0"/>
                <w:numId w:val="141"/>
              </w:numPr>
              <w:tabs>
                <w:tab w:val="left" w:pos="228"/>
              </w:tabs>
              <w:spacing w:line="250" w:lineRule="exact"/>
              <w:ind w:left="228" w:hanging="125"/>
            </w:pPr>
            <w:r>
              <w:t>ролевыеигры;</w:t>
            </w:r>
          </w:p>
          <w:p w:rsidR="00E86648" w:rsidRDefault="000509E4" w:rsidP="001371E4">
            <w:pPr>
              <w:pStyle w:val="TableParagraph"/>
              <w:numPr>
                <w:ilvl w:val="0"/>
                <w:numId w:val="141"/>
              </w:numPr>
              <w:tabs>
                <w:tab w:val="left" w:pos="228"/>
              </w:tabs>
              <w:spacing w:line="251" w:lineRule="exact"/>
              <w:ind w:left="228" w:hanging="125"/>
            </w:pPr>
            <w:r>
              <w:t>групповые игры.</w:t>
            </w:r>
          </w:p>
        </w:tc>
      </w:tr>
      <w:tr w:rsidR="00E86648">
        <w:trPr>
          <w:trHeight w:hRule="exact" w:val="1274"/>
        </w:trPr>
        <w:tc>
          <w:tcPr>
            <w:tcW w:w="2235" w:type="dxa"/>
          </w:tcPr>
          <w:p w:rsidR="00E86648" w:rsidRDefault="000509E4">
            <w:pPr>
              <w:pStyle w:val="TableParagraph"/>
              <w:ind w:left="-3" w:right="531"/>
              <w:rPr>
                <w:b/>
              </w:rPr>
            </w:pPr>
            <w:r>
              <w:rPr>
                <w:b/>
              </w:rPr>
              <w:t>Познавательные УУД</w:t>
            </w:r>
          </w:p>
        </w:tc>
        <w:tc>
          <w:tcPr>
            <w:tcW w:w="7946" w:type="dxa"/>
          </w:tcPr>
          <w:p w:rsidR="00E86648" w:rsidRPr="000509E4" w:rsidRDefault="000509E4" w:rsidP="001371E4">
            <w:pPr>
              <w:pStyle w:val="TableParagraph"/>
              <w:numPr>
                <w:ilvl w:val="0"/>
                <w:numId w:val="140"/>
              </w:numPr>
              <w:tabs>
                <w:tab w:val="left" w:pos="231"/>
              </w:tabs>
              <w:spacing w:line="241" w:lineRule="exact"/>
              <w:ind w:hanging="127"/>
              <w:rPr>
                <w:lang w:val="ru-RU"/>
              </w:rPr>
            </w:pPr>
            <w:r w:rsidRPr="000509E4">
              <w:rPr>
                <w:lang w:val="ru-RU"/>
              </w:rPr>
              <w:t>задачи и проекты на выстраивание стратегии поиска решениязадач;</w:t>
            </w:r>
          </w:p>
          <w:p w:rsidR="00E86648" w:rsidRPr="000509E4" w:rsidRDefault="000509E4" w:rsidP="001371E4">
            <w:pPr>
              <w:pStyle w:val="TableParagraph"/>
              <w:numPr>
                <w:ilvl w:val="0"/>
                <w:numId w:val="140"/>
              </w:numPr>
              <w:tabs>
                <w:tab w:val="left" w:pos="231"/>
              </w:tabs>
              <w:spacing w:line="252" w:lineRule="exact"/>
              <w:ind w:hanging="127"/>
              <w:rPr>
                <w:lang w:val="ru-RU"/>
              </w:rPr>
            </w:pPr>
            <w:r w:rsidRPr="000509E4">
              <w:rPr>
                <w:lang w:val="ru-RU"/>
              </w:rPr>
              <w:t>задачи и проекты на сериацию, сравнение иоценивание;</w:t>
            </w:r>
          </w:p>
          <w:p w:rsidR="00E86648" w:rsidRPr="000509E4" w:rsidRDefault="000509E4" w:rsidP="001371E4">
            <w:pPr>
              <w:pStyle w:val="TableParagraph"/>
              <w:numPr>
                <w:ilvl w:val="0"/>
                <w:numId w:val="140"/>
              </w:numPr>
              <w:tabs>
                <w:tab w:val="left" w:pos="231"/>
              </w:tabs>
              <w:spacing w:line="251" w:lineRule="exact"/>
              <w:ind w:hanging="127"/>
              <w:rPr>
                <w:lang w:val="ru-RU"/>
              </w:rPr>
            </w:pPr>
            <w:r w:rsidRPr="000509E4">
              <w:rPr>
                <w:lang w:val="ru-RU"/>
              </w:rPr>
              <w:t>задачи и проекты на проведение эмпирическогоисследования;</w:t>
            </w:r>
          </w:p>
          <w:p w:rsidR="00E86648" w:rsidRPr="000509E4" w:rsidRDefault="000509E4" w:rsidP="001371E4">
            <w:pPr>
              <w:pStyle w:val="TableParagraph"/>
              <w:numPr>
                <w:ilvl w:val="0"/>
                <w:numId w:val="140"/>
              </w:numPr>
              <w:tabs>
                <w:tab w:val="left" w:pos="231"/>
              </w:tabs>
              <w:spacing w:line="251" w:lineRule="exact"/>
              <w:ind w:hanging="127"/>
              <w:rPr>
                <w:lang w:val="ru-RU"/>
              </w:rPr>
            </w:pPr>
            <w:r w:rsidRPr="000509E4">
              <w:rPr>
                <w:lang w:val="ru-RU"/>
              </w:rPr>
              <w:t>задачи и проекты на проведение теоретическогоисследования;</w:t>
            </w:r>
          </w:p>
          <w:p w:rsidR="00E86648" w:rsidRDefault="000509E4" w:rsidP="001371E4">
            <w:pPr>
              <w:pStyle w:val="TableParagraph"/>
              <w:numPr>
                <w:ilvl w:val="0"/>
                <w:numId w:val="140"/>
              </w:numPr>
              <w:tabs>
                <w:tab w:val="left" w:pos="231"/>
              </w:tabs>
              <w:spacing w:line="252" w:lineRule="exact"/>
              <w:ind w:hanging="127"/>
            </w:pPr>
            <w:r>
              <w:t>задачи на смысловоечтение.</w:t>
            </w:r>
          </w:p>
        </w:tc>
      </w:tr>
      <w:tr w:rsidR="00E86648">
        <w:trPr>
          <w:trHeight w:hRule="exact" w:val="2540"/>
        </w:trPr>
        <w:tc>
          <w:tcPr>
            <w:tcW w:w="2235" w:type="dxa"/>
            <w:vMerge w:val="restart"/>
          </w:tcPr>
          <w:p w:rsidR="00E86648" w:rsidRDefault="000509E4">
            <w:pPr>
              <w:pStyle w:val="TableParagraph"/>
              <w:ind w:left="-3" w:right="774"/>
              <w:rPr>
                <w:b/>
              </w:rPr>
            </w:pPr>
            <w:r>
              <w:rPr>
                <w:b/>
              </w:rPr>
              <w:t>Регулятивные УУД</w:t>
            </w:r>
          </w:p>
        </w:tc>
        <w:tc>
          <w:tcPr>
            <w:tcW w:w="7946" w:type="dxa"/>
          </w:tcPr>
          <w:p w:rsidR="00E86648" w:rsidRDefault="000509E4">
            <w:pPr>
              <w:pStyle w:val="TableParagraph"/>
              <w:spacing w:line="241" w:lineRule="exact"/>
              <w:ind w:left="-1"/>
            </w:pPr>
            <w:r>
              <w:t>Задачи:</w:t>
            </w:r>
          </w:p>
          <w:p w:rsidR="00E86648" w:rsidRDefault="000509E4" w:rsidP="001371E4">
            <w:pPr>
              <w:pStyle w:val="TableParagraph"/>
              <w:numPr>
                <w:ilvl w:val="0"/>
                <w:numId w:val="139"/>
              </w:numPr>
              <w:tabs>
                <w:tab w:val="left" w:pos="231"/>
              </w:tabs>
              <w:spacing w:line="252" w:lineRule="exact"/>
              <w:ind w:hanging="127"/>
            </w:pPr>
            <w:r>
              <w:t>напланирование;</w:t>
            </w:r>
          </w:p>
          <w:p w:rsidR="00E86648" w:rsidRDefault="000509E4" w:rsidP="001371E4">
            <w:pPr>
              <w:pStyle w:val="TableParagraph"/>
              <w:numPr>
                <w:ilvl w:val="0"/>
                <w:numId w:val="139"/>
              </w:numPr>
              <w:tabs>
                <w:tab w:val="left" w:pos="231"/>
              </w:tabs>
              <w:spacing w:line="252" w:lineRule="exact"/>
              <w:ind w:hanging="127"/>
            </w:pPr>
            <w:r>
              <w:t>нарефлексию;</w:t>
            </w:r>
          </w:p>
          <w:p w:rsidR="00E86648" w:rsidRDefault="000509E4" w:rsidP="001371E4">
            <w:pPr>
              <w:pStyle w:val="TableParagraph"/>
              <w:numPr>
                <w:ilvl w:val="0"/>
                <w:numId w:val="139"/>
              </w:numPr>
              <w:tabs>
                <w:tab w:val="left" w:pos="231"/>
              </w:tabs>
              <w:spacing w:line="252" w:lineRule="exact"/>
              <w:ind w:hanging="127"/>
            </w:pPr>
            <w:r>
              <w:t>на ориентировку вситуации;</w:t>
            </w:r>
          </w:p>
          <w:p w:rsidR="00E86648" w:rsidRDefault="000509E4" w:rsidP="001371E4">
            <w:pPr>
              <w:pStyle w:val="TableParagraph"/>
              <w:numPr>
                <w:ilvl w:val="0"/>
                <w:numId w:val="139"/>
              </w:numPr>
              <w:tabs>
                <w:tab w:val="left" w:pos="231"/>
              </w:tabs>
              <w:spacing w:line="252" w:lineRule="exact"/>
              <w:ind w:hanging="127"/>
            </w:pPr>
            <w:r>
              <w:t>напрогнозирование;</w:t>
            </w:r>
          </w:p>
          <w:p w:rsidR="00E86648" w:rsidRDefault="000509E4" w:rsidP="001371E4">
            <w:pPr>
              <w:pStyle w:val="TableParagraph"/>
              <w:numPr>
                <w:ilvl w:val="0"/>
                <w:numId w:val="139"/>
              </w:numPr>
              <w:tabs>
                <w:tab w:val="left" w:pos="231"/>
              </w:tabs>
              <w:spacing w:line="252" w:lineRule="exact"/>
              <w:ind w:hanging="127"/>
            </w:pPr>
            <w:r>
              <w:t>нацелеполагание;</w:t>
            </w:r>
          </w:p>
          <w:p w:rsidR="00E86648" w:rsidRDefault="000509E4" w:rsidP="001371E4">
            <w:pPr>
              <w:pStyle w:val="TableParagraph"/>
              <w:numPr>
                <w:ilvl w:val="0"/>
                <w:numId w:val="139"/>
              </w:numPr>
              <w:tabs>
                <w:tab w:val="left" w:pos="231"/>
              </w:tabs>
              <w:spacing w:line="252" w:lineRule="exact"/>
              <w:ind w:hanging="127"/>
            </w:pPr>
            <w:r>
              <w:t>наоценивание;</w:t>
            </w:r>
          </w:p>
          <w:p w:rsidR="00E86648" w:rsidRDefault="000509E4" w:rsidP="001371E4">
            <w:pPr>
              <w:pStyle w:val="TableParagraph"/>
              <w:numPr>
                <w:ilvl w:val="0"/>
                <w:numId w:val="139"/>
              </w:numPr>
              <w:tabs>
                <w:tab w:val="left" w:pos="231"/>
              </w:tabs>
              <w:spacing w:line="252" w:lineRule="exact"/>
              <w:ind w:hanging="127"/>
            </w:pPr>
            <w:r>
              <w:t>на принятиерешения;</w:t>
            </w:r>
          </w:p>
          <w:p w:rsidR="00E86648" w:rsidRDefault="000509E4" w:rsidP="001371E4">
            <w:pPr>
              <w:pStyle w:val="TableParagraph"/>
              <w:numPr>
                <w:ilvl w:val="0"/>
                <w:numId w:val="139"/>
              </w:numPr>
              <w:tabs>
                <w:tab w:val="left" w:pos="231"/>
              </w:tabs>
              <w:spacing w:before="1" w:line="252" w:lineRule="exact"/>
              <w:ind w:hanging="127"/>
            </w:pPr>
            <w:r>
              <w:t>насамоконтроль;</w:t>
            </w:r>
          </w:p>
          <w:p w:rsidR="00E86648" w:rsidRDefault="000509E4" w:rsidP="001371E4">
            <w:pPr>
              <w:pStyle w:val="TableParagraph"/>
              <w:numPr>
                <w:ilvl w:val="0"/>
                <w:numId w:val="139"/>
              </w:numPr>
              <w:tabs>
                <w:tab w:val="left" w:pos="231"/>
              </w:tabs>
              <w:spacing w:line="252" w:lineRule="exact"/>
              <w:ind w:hanging="127"/>
            </w:pPr>
            <w:r>
              <w:t>накоррекцию.</w:t>
            </w:r>
          </w:p>
        </w:tc>
      </w:tr>
      <w:tr w:rsidR="00E86648" w:rsidRPr="00294A15">
        <w:trPr>
          <w:trHeight w:hRule="exact" w:val="4316"/>
        </w:trPr>
        <w:tc>
          <w:tcPr>
            <w:tcW w:w="2235" w:type="dxa"/>
            <w:vMerge/>
          </w:tcPr>
          <w:p w:rsidR="00E86648" w:rsidRDefault="00E86648"/>
        </w:tc>
        <w:tc>
          <w:tcPr>
            <w:tcW w:w="7946" w:type="dxa"/>
          </w:tcPr>
          <w:p w:rsidR="00E86648" w:rsidRDefault="000509E4">
            <w:pPr>
              <w:pStyle w:val="TableParagraph"/>
              <w:ind w:left="-1" w:right="98"/>
              <w:jc w:val="both"/>
            </w:pPr>
            <w:r w:rsidRPr="000509E4">
              <w:rPr>
                <w:lang w:val="ru-RU"/>
              </w:rPr>
              <w:t xml:space="preserve">Развитию регулятивных УУД способствует использование в образовательной деятельности системы таких индивидуальных 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r>
              <w:t>Примеры таких заданий служат:</w:t>
            </w:r>
          </w:p>
          <w:p w:rsidR="00E86648" w:rsidRPr="000509E4" w:rsidRDefault="000509E4" w:rsidP="001371E4">
            <w:pPr>
              <w:pStyle w:val="TableParagraph"/>
              <w:numPr>
                <w:ilvl w:val="0"/>
                <w:numId w:val="138"/>
              </w:numPr>
              <w:tabs>
                <w:tab w:val="left" w:pos="288"/>
              </w:tabs>
              <w:spacing w:before="6"/>
              <w:ind w:right="104" w:firstLine="0"/>
              <w:jc w:val="both"/>
              <w:rPr>
                <w:lang w:val="ru-RU"/>
              </w:rPr>
            </w:pPr>
            <w:r w:rsidRPr="000509E4">
              <w:rPr>
                <w:lang w:val="ru-RU"/>
              </w:rPr>
              <w:t>подготовка спортивного праздника (концерта, выставки поделок и т.п.) для младшихшкольников;</w:t>
            </w:r>
          </w:p>
          <w:p w:rsidR="00E86648" w:rsidRPr="000509E4" w:rsidRDefault="000509E4" w:rsidP="001371E4">
            <w:pPr>
              <w:pStyle w:val="TableParagraph"/>
              <w:numPr>
                <w:ilvl w:val="0"/>
                <w:numId w:val="138"/>
              </w:numPr>
              <w:tabs>
                <w:tab w:val="left" w:pos="372"/>
              </w:tabs>
              <w:ind w:right="110" w:firstLine="0"/>
              <w:jc w:val="both"/>
              <w:rPr>
                <w:lang w:val="ru-RU"/>
              </w:rPr>
            </w:pPr>
            <w:r w:rsidRPr="000509E4">
              <w:rPr>
                <w:lang w:val="ru-RU"/>
              </w:rPr>
              <w:t>подготовка материалов для школьного сайта (школьной газеты, выставки и др.);</w:t>
            </w:r>
          </w:p>
          <w:p w:rsidR="00E86648" w:rsidRPr="000509E4" w:rsidRDefault="000509E4" w:rsidP="001371E4">
            <w:pPr>
              <w:pStyle w:val="TableParagraph"/>
              <w:numPr>
                <w:ilvl w:val="0"/>
                <w:numId w:val="138"/>
              </w:numPr>
              <w:tabs>
                <w:tab w:val="left" w:pos="257"/>
              </w:tabs>
              <w:ind w:right="98" w:firstLine="0"/>
              <w:jc w:val="both"/>
              <w:rPr>
                <w:lang w:val="ru-RU"/>
              </w:rPr>
            </w:pPr>
            <w:r w:rsidRPr="000509E4">
              <w:rPr>
                <w:lang w:val="ru-RU"/>
              </w:rPr>
              <w:t>ведение читательских дневников, дневников наблюдений, ведение протоколов выполнения учебныхзаданий;</w:t>
            </w:r>
          </w:p>
          <w:p w:rsidR="00E86648" w:rsidRPr="000509E4" w:rsidRDefault="000509E4" w:rsidP="001371E4">
            <w:pPr>
              <w:pStyle w:val="TableParagraph"/>
              <w:numPr>
                <w:ilvl w:val="0"/>
                <w:numId w:val="138"/>
              </w:numPr>
              <w:tabs>
                <w:tab w:val="left" w:pos="368"/>
              </w:tabs>
              <w:ind w:right="102" w:firstLine="0"/>
              <w:jc w:val="both"/>
              <w:rPr>
                <w:lang w:val="ru-RU"/>
              </w:rPr>
            </w:pPr>
            <w:r w:rsidRPr="000509E4">
              <w:rPr>
                <w:lang w:val="ru-RU"/>
              </w:rPr>
              <w:t>выполнение различных творческих работ, предусматривающих сбор и обработку информации, подготовка предварительного наброска, черновой и окончательной версий, обсуждение ипрезентация.</w:t>
            </w:r>
          </w:p>
        </w:tc>
      </w:tr>
    </w:tbl>
    <w:p w:rsidR="00E86648" w:rsidRPr="000509E4" w:rsidRDefault="000509E4">
      <w:pPr>
        <w:pStyle w:val="a3"/>
        <w:spacing w:before="42"/>
        <w:ind w:left="112" w:right="195" w:firstLine="708"/>
        <w:jc w:val="both"/>
        <w:rPr>
          <w:lang w:val="ru-RU"/>
        </w:rPr>
      </w:pPr>
      <w:r w:rsidRPr="000509E4">
        <w:rPr>
          <w:lang w:val="ru-RU"/>
        </w:rPr>
        <w:t>Распределение указанных выше типовых задач по различным учебным предметам не является жестко регламентированным, начальное освоение и последующее развитие одних и тех же УУД может происходить в ходе занятий по различным учебным предметам, в том числе в ходе внеурочной деятельности обучающихся. Распределение типовых задач внутри учебного предмета направлено на достижение баланса между временем освоения и временем использования соответствующих УУД с учетом того, что развитие УУД не является приоритетом какого-то отдельного учебного предмета (предметов), но является обязательным для всех без исключения учебных предметов, курсов, дисциплин (модулей) как в урочной, так и во внеурочнойдеятельности.</w:t>
      </w:r>
    </w:p>
    <w:p w:rsidR="00E86648" w:rsidRPr="000509E4" w:rsidRDefault="00E86648">
      <w:pPr>
        <w:pStyle w:val="a3"/>
        <w:spacing w:before="2"/>
        <w:ind w:left="0"/>
        <w:rPr>
          <w:sz w:val="25"/>
          <w:lang w:val="ru-RU"/>
        </w:rPr>
      </w:pPr>
    </w:p>
    <w:p w:rsidR="00E86648" w:rsidRPr="000509E4" w:rsidRDefault="000509E4" w:rsidP="001371E4">
      <w:pPr>
        <w:pStyle w:val="3"/>
        <w:numPr>
          <w:ilvl w:val="2"/>
          <w:numId w:val="143"/>
        </w:numPr>
        <w:tabs>
          <w:tab w:val="left" w:pos="1423"/>
        </w:tabs>
        <w:spacing w:before="1"/>
        <w:ind w:right="702" w:firstLine="105"/>
        <w:jc w:val="left"/>
        <w:rPr>
          <w:lang w:val="ru-RU"/>
        </w:rPr>
      </w:pPr>
      <w:r w:rsidRPr="000509E4">
        <w:rPr>
          <w:lang w:val="ru-RU"/>
        </w:rPr>
        <w:t>Особенности реализации основных направлений учебно-исследовательской и проектной деятельности обучающихся (исследовательское, инженерное,прикладное,</w:t>
      </w:r>
    </w:p>
    <w:p w:rsidR="00E86648" w:rsidRPr="000509E4" w:rsidRDefault="000509E4">
      <w:pPr>
        <w:ind w:left="626" w:right="588" w:hanging="1"/>
        <w:jc w:val="center"/>
        <w:rPr>
          <w:b/>
          <w:sz w:val="24"/>
          <w:lang w:val="ru-RU"/>
        </w:rPr>
      </w:pPr>
      <w:r w:rsidRPr="000509E4">
        <w:rPr>
          <w:b/>
          <w:sz w:val="24"/>
          <w:lang w:val="ru-RU"/>
        </w:rPr>
        <w:t>информационное, социальное, игровое, творческое направления проектов), форм организации учебно-исследовательской и проектной деятельности в рамках урочной и внеурочной деятельности</w:t>
      </w:r>
    </w:p>
    <w:p w:rsidR="00E86648" w:rsidRPr="000509E4" w:rsidRDefault="00E86648">
      <w:pPr>
        <w:pStyle w:val="a3"/>
        <w:spacing w:before="8"/>
        <w:ind w:left="0"/>
        <w:rPr>
          <w:b/>
          <w:sz w:val="22"/>
          <w:lang w:val="ru-RU"/>
        </w:rPr>
      </w:pPr>
    </w:p>
    <w:p w:rsidR="00E86648" w:rsidRPr="000509E4" w:rsidRDefault="000509E4">
      <w:pPr>
        <w:pStyle w:val="a3"/>
        <w:ind w:left="112" w:right="217" w:firstLine="708"/>
        <w:jc w:val="both"/>
        <w:rPr>
          <w:lang w:val="ru-RU"/>
        </w:rPr>
      </w:pPr>
      <w:r w:rsidRPr="000509E4">
        <w:rPr>
          <w:lang w:val="ru-RU"/>
        </w:rPr>
        <w:t>Одним из путей формирования УУД на уровне основного общего образования является включение обучающихся в учебно-исследовательскую и проектную деятельность.</w:t>
      </w:r>
    </w:p>
    <w:p w:rsidR="00E86648" w:rsidRPr="000509E4" w:rsidRDefault="000509E4">
      <w:pPr>
        <w:pStyle w:val="a3"/>
        <w:ind w:left="149" w:right="249"/>
        <w:jc w:val="center"/>
        <w:rPr>
          <w:lang w:val="ru-RU"/>
        </w:rPr>
      </w:pPr>
      <w:r w:rsidRPr="000509E4">
        <w:rPr>
          <w:i/>
          <w:lang w:val="ru-RU"/>
        </w:rPr>
        <w:t xml:space="preserve">Специфика </w:t>
      </w:r>
      <w:r w:rsidRPr="000509E4">
        <w:rPr>
          <w:lang w:val="ru-RU"/>
        </w:rPr>
        <w:t>проектной деятельности обучающихся 5-9 классов связана с ориентацией на  получение</w:t>
      </w:r>
    </w:p>
    <w:p w:rsidR="00E86648" w:rsidRPr="000509E4" w:rsidRDefault="00E86648">
      <w:pPr>
        <w:jc w:val="center"/>
        <w:rPr>
          <w:lang w:val="ru-RU"/>
        </w:rPr>
        <w:sectPr w:rsidR="00E86648" w:rsidRPr="000509E4">
          <w:pgSz w:w="11930" w:h="16860"/>
          <w:pgMar w:top="940" w:right="480" w:bottom="780" w:left="740" w:header="0" w:footer="526" w:gutter="0"/>
          <w:cols w:space="720"/>
        </w:sectPr>
      </w:pPr>
    </w:p>
    <w:p w:rsidR="00E86648" w:rsidRDefault="000509E4">
      <w:pPr>
        <w:pStyle w:val="a3"/>
        <w:spacing w:before="59" w:line="274" w:lineRule="exact"/>
        <w:ind w:left="132" w:right="781"/>
      </w:pPr>
      <w:r w:rsidRPr="000509E4">
        <w:rPr>
          <w:lang w:val="ru-RU"/>
        </w:rPr>
        <w:lastRenderedPageBreak/>
        <w:t xml:space="preserve">проектного результата, обеспечивающего решение прикладной задачи и имеющего конкретное выражение. </w:t>
      </w:r>
      <w:r>
        <w:t>Проектная деятельность обучающихся рассматривается с нескольких сторон:</w:t>
      </w:r>
    </w:p>
    <w:p w:rsidR="00E86648" w:rsidRDefault="000509E4" w:rsidP="001371E4">
      <w:pPr>
        <w:pStyle w:val="a4"/>
        <w:numPr>
          <w:ilvl w:val="3"/>
          <w:numId w:val="148"/>
        </w:numPr>
        <w:tabs>
          <w:tab w:val="left" w:pos="1057"/>
        </w:tabs>
        <w:spacing w:before="1" w:line="294" w:lineRule="exact"/>
        <w:ind w:left="1056" w:hanging="713"/>
        <w:jc w:val="both"/>
        <w:rPr>
          <w:sz w:val="24"/>
        </w:rPr>
      </w:pPr>
      <w:r>
        <w:rPr>
          <w:sz w:val="24"/>
        </w:rPr>
        <w:t>Продукт как материализованныйрезультат.</w:t>
      </w:r>
    </w:p>
    <w:p w:rsidR="00E86648" w:rsidRPr="000509E4" w:rsidRDefault="000509E4" w:rsidP="001371E4">
      <w:pPr>
        <w:pStyle w:val="a4"/>
        <w:numPr>
          <w:ilvl w:val="3"/>
          <w:numId w:val="148"/>
        </w:numPr>
        <w:tabs>
          <w:tab w:val="left" w:pos="1055"/>
        </w:tabs>
        <w:spacing w:line="292" w:lineRule="exact"/>
        <w:ind w:left="1054" w:hanging="711"/>
        <w:jc w:val="both"/>
        <w:rPr>
          <w:sz w:val="24"/>
          <w:lang w:val="ru-RU"/>
        </w:rPr>
      </w:pPr>
      <w:r w:rsidRPr="000509E4">
        <w:rPr>
          <w:sz w:val="24"/>
          <w:lang w:val="ru-RU"/>
        </w:rPr>
        <w:t>Процесс как работа по выполнениюпроекта.</w:t>
      </w:r>
    </w:p>
    <w:p w:rsidR="00E86648" w:rsidRPr="000509E4" w:rsidRDefault="000509E4" w:rsidP="001371E4">
      <w:pPr>
        <w:pStyle w:val="a4"/>
        <w:numPr>
          <w:ilvl w:val="3"/>
          <w:numId w:val="148"/>
        </w:numPr>
        <w:tabs>
          <w:tab w:val="left" w:pos="1055"/>
        </w:tabs>
        <w:spacing w:line="292" w:lineRule="exact"/>
        <w:ind w:left="1054" w:hanging="711"/>
        <w:jc w:val="both"/>
        <w:rPr>
          <w:sz w:val="24"/>
          <w:lang w:val="ru-RU"/>
        </w:rPr>
      </w:pPr>
      <w:r w:rsidRPr="000509E4">
        <w:rPr>
          <w:sz w:val="24"/>
          <w:lang w:val="ru-RU"/>
        </w:rPr>
        <w:t>Защита проекта как иллюстрация образовательногодостиженияобучающегося.</w:t>
      </w:r>
    </w:p>
    <w:p w:rsidR="00E86648" w:rsidRPr="000509E4" w:rsidRDefault="000509E4">
      <w:pPr>
        <w:pStyle w:val="a3"/>
        <w:ind w:left="132" w:right="215" w:firstLine="708"/>
        <w:jc w:val="both"/>
        <w:rPr>
          <w:lang w:val="ru-RU"/>
        </w:rPr>
      </w:pPr>
      <w:r w:rsidRPr="000509E4">
        <w:rPr>
          <w:lang w:val="ru-RU"/>
        </w:rPr>
        <w:t xml:space="preserve">Проектная деятельность </w:t>
      </w:r>
      <w:r w:rsidRPr="000509E4">
        <w:rPr>
          <w:i/>
          <w:lang w:val="ru-RU"/>
        </w:rPr>
        <w:t xml:space="preserve">направлена </w:t>
      </w:r>
      <w:r w:rsidRPr="000509E4">
        <w:rPr>
          <w:lang w:val="ru-RU"/>
        </w:rPr>
        <w:t>на формирование и развитие метапредметных и личностных результатов обучающихся.</w:t>
      </w:r>
    </w:p>
    <w:p w:rsidR="00E86648" w:rsidRPr="000509E4" w:rsidRDefault="000509E4">
      <w:pPr>
        <w:pStyle w:val="a3"/>
        <w:ind w:left="132" w:right="201" w:firstLine="708"/>
        <w:jc w:val="both"/>
        <w:rPr>
          <w:lang w:val="ru-RU"/>
        </w:rPr>
      </w:pPr>
      <w:r w:rsidRPr="000509E4">
        <w:rPr>
          <w:i/>
          <w:lang w:val="ru-RU"/>
        </w:rPr>
        <w:t xml:space="preserve">Особенностью </w:t>
      </w:r>
      <w:r w:rsidRPr="000509E4">
        <w:rPr>
          <w:lang w:val="ru-RU"/>
        </w:rPr>
        <w:t xml:space="preserve">учебно-исследовательской деятельности является </w:t>
      </w:r>
      <w:r w:rsidRPr="000509E4">
        <w:rPr>
          <w:i/>
          <w:lang w:val="ru-RU"/>
        </w:rPr>
        <w:t xml:space="preserve">«приращение» в компетенциях </w:t>
      </w:r>
      <w:r w:rsidRPr="000509E4">
        <w:rPr>
          <w:lang w:val="ru-RU"/>
        </w:rPr>
        <w:t>обучающихся.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86648" w:rsidRPr="000509E4" w:rsidRDefault="000509E4">
      <w:pPr>
        <w:pStyle w:val="a3"/>
        <w:ind w:left="132" w:right="781"/>
        <w:rPr>
          <w:lang w:val="ru-RU"/>
        </w:rPr>
      </w:pPr>
      <w:r w:rsidRPr="000509E4">
        <w:rPr>
          <w:lang w:val="ru-RU"/>
        </w:rPr>
        <w:t xml:space="preserve">Учебно-исследовательская работа обучающихся организована по двум </w:t>
      </w:r>
      <w:r w:rsidRPr="000509E4">
        <w:rPr>
          <w:i/>
          <w:lang w:val="ru-RU"/>
        </w:rPr>
        <w:t>направлениям</w:t>
      </w:r>
      <w:r w:rsidRPr="000509E4">
        <w:rPr>
          <w:lang w:val="ru-RU"/>
        </w:rPr>
        <w:t>:</w:t>
      </w:r>
    </w:p>
    <w:p w:rsidR="00E86648" w:rsidRPr="000509E4" w:rsidRDefault="000509E4" w:rsidP="001371E4">
      <w:pPr>
        <w:pStyle w:val="a4"/>
        <w:numPr>
          <w:ilvl w:val="3"/>
          <w:numId w:val="148"/>
        </w:numPr>
        <w:tabs>
          <w:tab w:val="left" w:pos="1056"/>
          <w:tab w:val="left" w:pos="1057"/>
          <w:tab w:val="left" w:pos="2150"/>
          <w:tab w:val="left" w:pos="5074"/>
          <w:tab w:val="left" w:pos="6644"/>
          <w:tab w:val="left" w:pos="8349"/>
          <w:tab w:val="left" w:pos="9837"/>
        </w:tabs>
        <w:spacing w:before="18"/>
        <w:ind w:left="343" w:right="217" w:firstLine="0"/>
        <w:rPr>
          <w:sz w:val="24"/>
          <w:lang w:val="ru-RU"/>
        </w:rPr>
      </w:pPr>
      <w:r w:rsidRPr="000509E4">
        <w:rPr>
          <w:sz w:val="24"/>
          <w:lang w:val="ru-RU"/>
        </w:rPr>
        <w:t>Урочная</w:t>
      </w:r>
      <w:r w:rsidRPr="000509E4">
        <w:rPr>
          <w:sz w:val="24"/>
          <w:lang w:val="ru-RU"/>
        </w:rPr>
        <w:tab/>
        <w:t>учебно-исследовательская</w:t>
      </w:r>
      <w:r w:rsidRPr="000509E4">
        <w:rPr>
          <w:sz w:val="24"/>
          <w:lang w:val="ru-RU"/>
        </w:rPr>
        <w:tab/>
        <w:t>деятельность</w:t>
      </w:r>
      <w:r w:rsidRPr="000509E4">
        <w:rPr>
          <w:sz w:val="24"/>
          <w:lang w:val="ru-RU"/>
        </w:rPr>
        <w:tab/>
        <w:t>обучающихся:</w:t>
      </w:r>
      <w:r w:rsidRPr="000509E4">
        <w:rPr>
          <w:sz w:val="24"/>
          <w:lang w:val="ru-RU"/>
        </w:rPr>
        <w:tab/>
        <w:t>проблемные</w:t>
      </w:r>
      <w:r w:rsidRPr="000509E4">
        <w:rPr>
          <w:sz w:val="24"/>
          <w:lang w:val="ru-RU"/>
        </w:rPr>
        <w:tab/>
        <w:t>уроки, семинары, практические и лабораторные занятия идр.</w:t>
      </w:r>
    </w:p>
    <w:p w:rsidR="00E86648" w:rsidRPr="000509E4" w:rsidRDefault="000509E4" w:rsidP="001371E4">
      <w:pPr>
        <w:pStyle w:val="a4"/>
        <w:numPr>
          <w:ilvl w:val="3"/>
          <w:numId w:val="148"/>
        </w:numPr>
        <w:tabs>
          <w:tab w:val="left" w:pos="1057"/>
        </w:tabs>
        <w:spacing w:line="237" w:lineRule="auto"/>
        <w:ind w:left="343" w:right="205" w:firstLine="0"/>
        <w:jc w:val="both"/>
        <w:rPr>
          <w:sz w:val="24"/>
          <w:lang w:val="ru-RU"/>
        </w:rPr>
      </w:pPr>
      <w:r w:rsidRPr="000509E4">
        <w:rPr>
          <w:sz w:val="24"/>
          <w:lang w:val="ru-RU"/>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идр.</w:t>
      </w:r>
    </w:p>
    <w:p w:rsidR="00E86648" w:rsidRPr="000509E4" w:rsidRDefault="000509E4">
      <w:pPr>
        <w:ind w:left="132" w:right="197" w:firstLine="708"/>
        <w:jc w:val="both"/>
        <w:rPr>
          <w:sz w:val="24"/>
          <w:lang w:val="ru-RU"/>
        </w:rPr>
      </w:pPr>
      <w:r w:rsidRPr="000509E4">
        <w:rPr>
          <w:sz w:val="24"/>
          <w:lang w:val="ru-RU"/>
        </w:rPr>
        <w:t xml:space="preserve">В соответствии с п.18.2.1. ФГОС ООО учебно-исследовательская и проектная деятельность обучающихся может проводиться, в том числе </w:t>
      </w:r>
      <w:r w:rsidRPr="000509E4">
        <w:rPr>
          <w:i/>
          <w:sz w:val="24"/>
          <w:lang w:val="ru-RU"/>
        </w:rPr>
        <w:t>по таким направлениям как исследовательское, прикладное, информационное, социальное, игровое, творческое</w:t>
      </w:r>
      <w:r w:rsidRPr="000509E4">
        <w:rPr>
          <w:sz w:val="24"/>
          <w:lang w:val="ru-RU"/>
        </w:rPr>
        <w:t>.</w:t>
      </w:r>
    </w:p>
    <w:p w:rsidR="00E86648" w:rsidRPr="000509E4" w:rsidRDefault="000509E4">
      <w:pPr>
        <w:pStyle w:val="a3"/>
        <w:ind w:left="132" w:right="197" w:firstLine="708"/>
        <w:jc w:val="both"/>
        <w:rPr>
          <w:lang w:val="ru-RU"/>
        </w:rPr>
      </w:pPr>
      <w:r w:rsidRPr="000509E4">
        <w:rPr>
          <w:i/>
          <w:lang w:val="ru-RU"/>
        </w:rPr>
        <w:t xml:space="preserve">Итогами </w:t>
      </w:r>
      <w:r w:rsidRPr="000509E4">
        <w:rPr>
          <w:lang w:val="ru-RU"/>
        </w:rPr>
        <w:t>проектной и учебно-исследовательской деятельности являются не столько предметные результаты, сколько интеллектуальное, личностное развитие обучающихся,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E86648" w:rsidRPr="000509E4" w:rsidRDefault="000509E4">
      <w:pPr>
        <w:pStyle w:val="a3"/>
        <w:ind w:left="132" w:right="201" w:firstLine="708"/>
        <w:jc w:val="both"/>
        <w:rPr>
          <w:lang w:val="ru-RU"/>
        </w:rPr>
      </w:pPr>
      <w:r w:rsidRPr="000509E4">
        <w:rPr>
          <w:lang w:val="ru-RU"/>
        </w:rPr>
        <w:t xml:space="preserve">Соотношение проектной и исследовательской деятельности представлено в п.1.3.3.1. ООП ООО. В данном пункте разработчики программы приводят </w:t>
      </w:r>
      <w:r w:rsidRPr="000509E4">
        <w:rPr>
          <w:i/>
          <w:lang w:val="ru-RU"/>
        </w:rPr>
        <w:t xml:space="preserve">специфические черты (различия) </w:t>
      </w:r>
      <w:r w:rsidRPr="000509E4">
        <w:rPr>
          <w:lang w:val="ru-RU"/>
        </w:rPr>
        <w:t>проектной и учебно-исследовательской деятельности:</w:t>
      </w:r>
    </w:p>
    <w:p w:rsidR="00E86648" w:rsidRPr="000509E4" w:rsidRDefault="00E86648">
      <w:pPr>
        <w:pStyle w:val="a3"/>
        <w:spacing w:before="11"/>
        <w:ind w:left="0"/>
        <w:rPr>
          <w:sz w:val="25"/>
          <w:lang w:val="ru-RU"/>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2"/>
        <w:gridCol w:w="4933"/>
      </w:tblGrid>
      <w:tr w:rsidR="00E86648">
        <w:trPr>
          <w:trHeight w:hRule="exact" w:val="264"/>
        </w:trPr>
        <w:tc>
          <w:tcPr>
            <w:tcW w:w="5212" w:type="dxa"/>
          </w:tcPr>
          <w:p w:rsidR="00E86648" w:rsidRDefault="000509E4">
            <w:pPr>
              <w:pStyle w:val="TableParagraph"/>
              <w:spacing w:line="249" w:lineRule="exact"/>
              <w:ind w:left="1363"/>
              <w:rPr>
                <w:b/>
              </w:rPr>
            </w:pPr>
            <w:r>
              <w:rPr>
                <w:b/>
              </w:rPr>
              <w:t>Проектная деятельность</w:t>
            </w:r>
          </w:p>
        </w:tc>
        <w:tc>
          <w:tcPr>
            <w:tcW w:w="4933" w:type="dxa"/>
          </w:tcPr>
          <w:p w:rsidR="00E86648" w:rsidRDefault="000509E4">
            <w:pPr>
              <w:pStyle w:val="TableParagraph"/>
              <w:spacing w:line="249" w:lineRule="exact"/>
              <w:ind w:left="424"/>
              <w:rPr>
                <w:b/>
              </w:rPr>
            </w:pPr>
            <w:r>
              <w:rPr>
                <w:b/>
              </w:rPr>
              <w:t>Учебно-исследовательская деятельность</w:t>
            </w:r>
          </w:p>
        </w:tc>
      </w:tr>
      <w:tr w:rsidR="00E86648">
        <w:trPr>
          <w:trHeight w:hRule="exact" w:val="1277"/>
        </w:trPr>
        <w:tc>
          <w:tcPr>
            <w:tcW w:w="5212" w:type="dxa"/>
          </w:tcPr>
          <w:p w:rsidR="00E86648" w:rsidRPr="000509E4" w:rsidRDefault="000509E4">
            <w:pPr>
              <w:pStyle w:val="TableParagraph"/>
              <w:ind w:left="206" w:right="604" w:hanging="12"/>
              <w:jc w:val="center"/>
              <w:rPr>
                <w:lang w:val="ru-RU"/>
              </w:rPr>
            </w:pPr>
            <w:r w:rsidRPr="000509E4">
              <w:rPr>
                <w:lang w:val="ru-RU"/>
              </w:rPr>
              <w:t>Проект направлен на получение конкретного запланированного результата – продукта, обладающего определенными свойствами и необходимого для конкретного использования</w:t>
            </w:r>
          </w:p>
        </w:tc>
        <w:tc>
          <w:tcPr>
            <w:tcW w:w="4933" w:type="dxa"/>
          </w:tcPr>
          <w:p w:rsidR="00E86648" w:rsidRDefault="000509E4">
            <w:pPr>
              <w:pStyle w:val="TableParagraph"/>
              <w:ind w:left="122" w:right="356" w:hanging="4"/>
              <w:jc w:val="center"/>
            </w:pPr>
            <w:r w:rsidRPr="000509E4">
              <w:rPr>
                <w:lang w:val="ru-RU"/>
              </w:rPr>
              <w:t xml:space="preserve">В ходе исследования организуется поиск информации в какой-либо области, формулируются отдельные характеристики итогов работ. </w:t>
            </w:r>
            <w:r>
              <w:t>Отрицательный результат – тоже результат.</w:t>
            </w:r>
          </w:p>
        </w:tc>
      </w:tr>
      <w:tr w:rsidR="00E86648" w:rsidRPr="00294A15">
        <w:trPr>
          <w:trHeight w:hRule="exact" w:val="1274"/>
        </w:trPr>
        <w:tc>
          <w:tcPr>
            <w:tcW w:w="5212" w:type="dxa"/>
          </w:tcPr>
          <w:p w:rsidR="00E86648" w:rsidRPr="000509E4" w:rsidRDefault="000509E4">
            <w:pPr>
              <w:pStyle w:val="TableParagraph"/>
              <w:ind w:left="165" w:right="506" w:firstLine="1"/>
              <w:jc w:val="center"/>
              <w:rPr>
                <w:lang w:val="ru-RU"/>
              </w:rPr>
            </w:pPr>
            <w:r w:rsidRPr="000509E4">
              <w:rPr>
                <w:lang w:val="ru-RU"/>
              </w:rPr>
              <w:t>Реализацию проекта работ предваряет представление о будущей работе, планирование процесса создания продукта и реализации этого плана. Результат проекта должен быть точно соотнесен со всеми характеристиками замысла.</w:t>
            </w:r>
          </w:p>
        </w:tc>
        <w:tc>
          <w:tcPr>
            <w:tcW w:w="4933" w:type="dxa"/>
          </w:tcPr>
          <w:p w:rsidR="00E86648" w:rsidRPr="000509E4" w:rsidRDefault="000509E4">
            <w:pPr>
              <w:pStyle w:val="TableParagraph"/>
              <w:ind w:left="189" w:right="565" w:hanging="1"/>
              <w:jc w:val="center"/>
              <w:rPr>
                <w:lang w:val="ru-RU"/>
              </w:rPr>
            </w:pPr>
            <w:r w:rsidRPr="000509E4">
              <w:rPr>
                <w:lang w:val="ru-RU"/>
              </w:rPr>
              <w:t>Логика построения деятельности включает формулировку проблемы исследования (для решения проблемы) и последующую экспериментальную и модельную проверку выдвинутых предположений.</w:t>
            </w:r>
          </w:p>
        </w:tc>
      </w:tr>
    </w:tbl>
    <w:p w:rsidR="00E86648" w:rsidRPr="000509E4" w:rsidRDefault="00157DB2">
      <w:pPr>
        <w:pStyle w:val="a3"/>
        <w:spacing w:before="11"/>
        <w:ind w:left="0"/>
        <w:rPr>
          <w:sz w:val="19"/>
          <w:lang w:val="ru-RU"/>
        </w:rPr>
      </w:pPr>
      <w:r>
        <w:rPr>
          <w:noProof/>
          <w:lang w:val="ru-RU" w:eastAsia="ru-RU"/>
        </w:rPr>
        <mc:AlternateContent>
          <mc:Choice Requires="wpg">
            <w:drawing>
              <wp:anchor distT="0" distB="0" distL="0" distR="0" simplePos="0" relativeHeight="3328" behindDoc="0" locked="0" layoutInCell="1" allowOverlap="1">
                <wp:simplePos x="0" y="0"/>
                <wp:positionH relativeFrom="page">
                  <wp:posOffset>528955</wp:posOffset>
                </wp:positionH>
                <wp:positionV relativeFrom="paragraph">
                  <wp:posOffset>170815</wp:posOffset>
                </wp:positionV>
                <wp:extent cx="6536690" cy="2268855"/>
                <wp:effectExtent l="5080" t="8890" r="1905" b="8255"/>
                <wp:wrapTopAndBottom/>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6690" cy="2268855"/>
                          <a:chOff x="833" y="269"/>
                          <a:chExt cx="10294" cy="3573"/>
                        </a:xfrm>
                      </wpg:grpSpPr>
                      <wps:wsp>
                        <wps:cNvPr id="43" name="Line 35"/>
                        <wps:cNvCnPr/>
                        <wps:spPr bwMode="auto">
                          <a:xfrm>
                            <a:off x="847" y="278"/>
                            <a:ext cx="18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Line 34"/>
                        <wps:cNvCnPr/>
                        <wps:spPr bwMode="auto">
                          <a:xfrm>
                            <a:off x="2753" y="278"/>
                            <a:ext cx="835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 name="Line 33"/>
                        <wps:cNvCnPr/>
                        <wps:spPr bwMode="auto">
                          <a:xfrm>
                            <a:off x="842" y="274"/>
                            <a:ext cx="0" cy="35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32"/>
                        <wps:cNvCnPr/>
                        <wps:spPr bwMode="auto">
                          <a:xfrm>
                            <a:off x="838" y="3836"/>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31"/>
                        <wps:cNvCnPr/>
                        <wps:spPr bwMode="auto">
                          <a:xfrm>
                            <a:off x="838" y="3836"/>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30"/>
                        <wps:cNvCnPr/>
                        <wps:spPr bwMode="auto">
                          <a:xfrm>
                            <a:off x="847" y="3836"/>
                            <a:ext cx="18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29"/>
                        <wps:cNvCnPr/>
                        <wps:spPr bwMode="auto">
                          <a:xfrm>
                            <a:off x="2748" y="274"/>
                            <a:ext cx="0" cy="35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28"/>
                        <wps:cNvCnPr/>
                        <wps:spPr bwMode="auto">
                          <a:xfrm>
                            <a:off x="2744" y="3836"/>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27"/>
                        <wps:cNvCnPr/>
                        <wps:spPr bwMode="auto">
                          <a:xfrm>
                            <a:off x="2753" y="3836"/>
                            <a:ext cx="835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26"/>
                        <wps:cNvCnPr/>
                        <wps:spPr bwMode="auto">
                          <a:xfrm>
                            <a:off x="11117" y="274"/>
                            <a:ext cx="0" cy="3557"/>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3" name="Line 25"/>
                        <wps:cNvCnPr/>
                        <wps:spPr bwMode="auto">
                          <a:xfrm>
                            <a:off x="11112" y="3836"/>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 name="Line 24"/>
                        <wps:cNvCnPr/>
                        <wps:spPr bwMode="auto">
                          <a:xfrm>
                            <a:off x="11112" y="3836"/>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23"/>
                        <wps:cNvSpPr txBox="1">
                          <a:spLocks noChangeArrowheads="1"/>
                        </wps:cNvSpPr>
                        <wps:spPr bwMode="auto">
                          <a:xfrm>
                            <a:off x="842" y="278"/>
                            <a:ext cx="1906" cy="3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before="3" w:line="242" w:lineRule="auto"/>
                                <w:ind w:left="4" w:right="796"/>
                                <w:rPr>
                                  <w:b/>
                                </w:rPr>
                              </w:pPr>
                              <w:r>
                                <w:rPr>
                                  <w:b/>
                                </w:rPr>
                                <w:t>Работа над проектом</w:t>
                              </w:r>
                            </w:p>
                          </w:txbxContent>
                        </wps:txbx>
                        <wps:bodyPr rot="0" vert="horz" wrap="square" lIns="0" tIns="0" rIns="0" bIns="0" anchor="t" anchorCtr="0" upright="1">
                          <a:noAutofit/>
                        </wps:bodyPr>
                      </wps:wsp>
                      <wps:wsp>
                        <wps:cNvPr id="56" name="Text Box 22"/>
                        <wps:cNvSpPr txBox="1">
                          <a:spLocks noChangeArrowheads="1"/>
                        </wps:cNvSpPr>
                        <wps:spPr bwMode="auto">
                          <a:xfrm>
                            <a:off x="2748" y="278"/>
                            <a:ext cx="8369" cy="3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47" w:lineRule="exact"/>
                                <w:ind w:left="2"/>
                                <w:rPr>
                                  <w:i/>
                                </w:rPr>
                              </w:pPr>
                              <w:r>
                                <w:rPr>
                                  <w:i/>
                                </w:rPr>
                                <w:t>Позволяет:</w:t>
                              </w:r>
                            </w:p>
                            <w:p w:rsidR="005E5DB0" w:rsidRPr="000509E4" w:rsidRDefault="005E5DB0" w:rsidP="001371E4">
                              <w:pPr>
                                <w:numPr>
                                  <w:ilvl w:val="0"/>
                                  <w:numId w:val="137"/>
                                </w:numPr>
                                <w:tabs>
                                  <w:tab w:val="left" w:pos="238"/>
                                </w:tabs>
                                <w:spacing w:line="242" w:lineRule="auto"/>
                                <w:ind w:right="119" w:firstLine="0"/>
                                <w:jc w:val="both"/>
                                <w:rPr>
                                  <w:lang w:val="ru-RU"/>
                                </w:rPr>
                              </w:pPr>
                              <w:r w:rsidRPr="000509E4">
                                <w:rPr>
                                  <w:lang w:val="ru-RU"/>
                                </w:rPr>
                                <w:t>организовать поисково-исследовательскую деятельность обучающихся по изучению учебных дисциплин, поиска точек ихпересечения;</w:t>
                              </w:r>
                            </w:p>
                            <w:p w:rsidR="005E5DB0" w:rsidRPr="000509E4" w:rsidRDefault="005E5DB0" w:rsidP="001371E4">
                              <w:pPr>
                                <w:numPr>
                                  <w:ilvl w:val="0"/>
                                  <w:numId w:val="137"/>
                                </w:numPr>
                                <w:tabs>
                                  <w:tab w:val="left" w:pos="320"/>
                                </w:tabs>
                                <w:ind w:right="98" w:firstLine="0"/>
                                <w:jc w:val="both"/>
                                <w:rPr>
                                  <w:lang w:val="ru-RU"/>
                                </w:rPr>
                              </w:pPr>
                              <w:r w:rsidRPr="000509E4">
                                <w:rPr>
                                  <w:lang w:val="ru-RU"/>
                                </w:rPr>
                                <w:t>способствовать повышению личной уверенности ученика: позволить каждому обучающемуся увидеть себя как человека способного и компетентного; развить у каждого позитивный образ себя и других; развивать у учащихся умения адекватно оценивать себя;</w:t>
                              </w:r>
                            </w:p>
                            <w:p w:rsidR="005E5DB0" w:rsidRPr="000509E4" w:rsidRDefault="005E5DB0" w:rsidP="001371E4">
                              <w:pPr>
                                <w:numPr>
                                  <w:ilvl w:val="0"/>
                                  <w:numId w:val="137"/>
                                </w:numPr>
                                <w:tabs>
                                  <w:tab w:val="left" w:pos="284"/>
                                </w:tabs>
                                <w:ind w:right="111" w:firstLine="0"/>
                                <w:jc w:val="both"/>
                                <w:rPr>
                                  <w:lang w:val="ru-RU"/>
                                </w:rPr>
                              </w:pPr>
                              <w:r w:rsidRPr="000509E4">
                                <w:rPr>
                                  <w:lang w:val="ru-RU"/>
                                </w:rPr>
                                <w:t>развивать у обучающихся исследовательские умения: выдвижение и построение гипотез, наблюдения, поиск путей решения проблем, сбор информации ит.п.;</w:t>
                              </w:r>
                            </w:p>
                            <w:p w:rsidR="005E5DB0" w:rsidRPr="000509E4" w:rsidRDefault="005E5DB0" w:rsidP="001371E4">
                              <w:pPr>
                                <w:numPr>
                                  <w:ilvl w:val="0"/>
                                  <w:numId w:val="137"/>
                                </w:numPr>
                                <w:tabs>
                                  <w:tab w:val="left" w:pos="260"/>
                                </w:tabs>
                                <w:spacing w:before="1"/>
                                <w:ind w:right="116" w:firstLine="0"/>
                                <w:jc w:val="both"/>
                                <w:rPr>
                                  <w:lang w:val="ru-RU"/>
                                </w:rPr>
                              </w:pPr>
                              <w:r w:rsidRPr="000509E4">
                                <w:rPr>
                                  <w:lang w:val="ru-RU"/>
                                </w:rPr>
                                <w:t>обеспечить механизм критического мышления обучающегося, умения искать путь решения поставленнойзадачи;</w:t>
                              </w:r>
                            </w:p>
                            <w:p w:rsidR="005E5DB0" w:rsidRPr="000509E4" w:rsidRDefault="005E5DB0" w:rsidP="001371E4">
                              <w:pPr>
                                <w:numPr>
                                  <w:ilvl w:val="0"/>
                                  <w:numId w:val="137"/>
                                </w:numPr>
                                <w:tabs>
                                  <w:tab w:val="left" w:pos="382"/>
                                </w:tabs>
                                <w:spacing w:before="1"/>
                                <w:ind w:right="113" w:firstLine="0"/>
                                <w:jc w:val="both"/>
                                <w:rPr>
                                  <w:lang w:val="ru-RU"/>
                                </w:rPr>
                              </w:pPr>
                              <w:r w:rsidRPr="000509E4">
                                <w:rPr>
                                  <w:lang w:val="ru-RU"/>
                                </w:rPr>
                                <w:t>способствовать развитию у обучающихся коммуникабельности и умению сотрудничать;</w:t>
                              </w:r>
                            </w:p>
                            <w:p w:rsidR="005E5DB0" w:rsidRPr="000509E4" w:rsidRDefault="005E5DB0" w:rsidP="001371E4">
                              <w:pPr>
                                <w:numPr>
                                  <w:ilvl w:val="0"/>
                                  <w:numId w:val="137"/>
                                </w:numPr>
                                <w:tabs>
                                  <w:tab w:val="left" w:pos="228"/>
                                </w:tabs>
                                <w:spacing w:before="1"/>
                                <w:ind w:left="228" w:hanging="125"/>
                                <w:jc w:val="both"/>
                                <w:rPr>
                                  <w:lang w:val="ru-RU"/>
                                </w:rPr>
                              </w:pPr>
                              <w:r w:rsidRPr="000509E4">
                                <w:rPr>
                                  <w:lang w:val="ru-RU"/>
                                </w:rPr>
                                <w:t>обеспечить механизм развития творческого мышленияобучающихся.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195" style="position:absolute;margin-left:41.65pt;margin-top:13.45pt;width:514.7pt;height:178.65pt;z-index:3328;mso-wrap-distance-left:0;mso-wrap-distance-right:0;mso-position-horizontal-relative:page;mso-position-vertical-relative:text" coordorigin="833,269" coordsize="10294,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K/7QQAACMoAAAOAAAAZHJzL2Uyb0RvYy54bWzsWt1uqzgQvl9p38HiPg3/AdT0qE2aaqXu&#10;bqVz9gEcIAEt2KxNm3SP9t13PAZKklanolJVnZILYrAx4/HnGXu+Of+yLwvykAqZczY3rDPTICmL&#10;eZKz7dz469tqEhhE1pQltOAsnRuPqTS+XPz6y/muilKbZ7xIUkGgEyajXTU3srquoulUxllaUnnG&#10;q5RB5YaLktZwK7bTRNAd9F4WU9s0/emOi6QSPE6lhKdLXWlcYP+bTRrXf242Mq1JMTdAthqvAq9r&#10;dZ1enNNoK2iV5XEjBh0gRUlzBh/tulrSmpJ7kZ90Veax4JJv6rOYl1O+2eRximOA0Vjm0WhuBL+v&#10;cCzbaLetOjWBao/0NLjb+I+HO0HyZG64tkEYLWGO8LPEtpRydtU2gjY3ovpa3Qk9Qije8vhvCdXT&#10;43p1v9WNyXr3O0+gP3pfc1TOfiNK1QUMm+xxDh67OUj3NYnhoe85vh/CVMVQZ9t+EHienqU4g6lU&#10;7wWOYxBV64dtzXXztmXaoavfdbyZo6qnNNLfRVkb2dTAAHDySafybTr9mtEqxamSSl+tTkFQrdPb&#10;nKXEwZGoL0OTBbsTqGAZSVDtD7UVuDM96lmgR91qzApCqFHqQjh346VRJWR9k/KSqMLcKEAGnAf6&#10;cCtrrZq2iZoWxld5UcBzGhWM7GAuzNDHFyQv8kRVqjoptutFIcgDVWsKf42eD5oBdlmCnWUpTa6b&#10;ck3zQpdBzoKp/mAcIE5T0ovme2iG18F14E5c27+euOZyOblcLdyJv7Jm3tJZLhZL6z8lmuVGWZ4k&#10;KVPStQvYcl83mY0p0UuvW8KdGqaHvSOUQNj2H4UGUOn504ha8+QRpxWfA77eC2gA+j7QXDUjA4Fm&#10;z7xmfR0jLXC8cETaJ0ead4g0tLEDkRYon6MM+QzxiqYAnUBj/h3PmzWmpXUdrb0aTdrZsz7/JzJp&#10;/iHQ7DeYtMCBbSgAzQkcX3XzhLTRnn12zwl7p77nbHa9w7ZoI8zGDdoLJwEwQH2Y4VZ9sNvUJ4FT&#10;azYeBcajgAsurYc0G8/IA5EGGzPtOMcd2njoPIlueLBN7yMN4xLDkQZH2HGLNgY3TqNonnWIMzwT&#10;DsZZE9w4dZ5jdGN0nl4XBMeArY2nxYFQs+DXhmzfM74xG0O2LZDbUG37/5FCtsoO9b3nW7gBBTUd&#10;Sjs1a1YTTBvJASQZIab/2cgB75AcsN9CDoxIG2koRbQ/H+UAqraxad8UO3nF98TuEwSKQyb1Hp5D&#10;roB2U5pKJowvMsq26aUQfKcIQ+BjMRSHRBrQpZp+Vq74lWxpSy0cs6WhCYFlxZYCu4B1LxOmAtIH&#10;UMrXEKYqqtyjDj8ouXlA0R4wuSv8NXRLr9mLLKgOomOSw/fQsl3zyg4nKz+YTdyV603CmRlMTCu8&#10;Cn3TDd3l6pCvxf2Vzvt4g0lWLHXo2d7gLU+Z15B/UuQlpBV0VDaNXqKsO7pZid/uKtr/53YX9X69&#10;x/SKJ+5fc8REcKDkwTdD8gwUMi7+NcgOElHmhvznnorUIMVvDFYBNKnbgmgL67ZAWQyvzo3aILq4&#10;qHV2y30l8m0GPet1xvglZGFscqT91SrSUoDo6ub9iGqvY3WeLESf2Xk/C9GLbR2ZCCCJGlpoNBGj&#10;iYjez0R0p82PaiLAWGAmGlq8JmtOpbr179GkPOX2XfwPAAD//wMAUEsDBBQABgAIAAAAIQCrK8Ll&#10;4QAAAAoBAAAPAAAAZHJzL2Rvd25yZXYueG1sTI9BS8NAFITvgv9heYI3u9lEa4zZlFLUUynYCqW3&#10;bfY1Cc2+Ddltkv57tyc9DjPMfJMvJtOyAXvXWJIgZhEwpNLqhioJP7vPpxSY84q0ai2hhCs6WBT3&#10;d7nKtB3pG4etr1goIZcpCbX3Xca5K2s0ys1shxS8k+2N8kH2Fde9GkO5aXkcRXNuVENhoVYdrmos&#10;z9uLkfA1qnGZiI9hfT6trofdy2a/Fijl48O0fAfmcfJ/YbjhB3QoAtPRXkg71kpIkyQkJcTzN2A3&#10;X4j4FdhRQpI+x8CLnP+/UPwCAAD//wMAUEsBAi0AFAAGAAgAAAAhALaDOJL+AAAA4QEAABMAAAAA&#10;AAAAAAAAAAAAAAAAAFtDb250ZW50X1R5cGVzXS54bWxQSwECLQAUAAYACAAAACEAOP0h/9YAAACU&#10;AQAACwAAAAAAAAAAAAAAAAAvAQAAX3JlbHMvLnJlbHNQSwECLQAUAAYACAAAACEAS0QSv+0EAAAj&#10;KAAADgAAAAAAAAAAAAAAAAAuAgAAZHJzL2Uyb0RvYy54bWxQSwECLQAUAAYACAAAACEAqyvC5eEA&#10;AAAKAQAADwAAAAAAAAAAAAAAAABHBwAAZHJzL2Rvd25yZXYueG1sUEsFBgAAAAAEAAQA8wAAAFUI&#10;AAAAAA==&#10;">
                <v:line id="Line 35" o:spid="_x0000_s1196" style="position:absolute;visibility:visible;mso-wrap-style:square" from="847,278" to="274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v:line id="Line 34" o:spid="_x0000_s1197" style="position:absolute;visibility:visible;mso-wrap-style:square" from="2753,278" to="111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line id="Line 33" o:spid="_x0000_s1198" style="position:absolute;visibility:visible;mso-wrap-style:square" from="842,274" to="84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32" o:spid="_x0000_s1199" style="position:absolute;visibility:visible;mso-wrap-style:square" from="838,3836" to="847,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31" o:spid="_x0000_s1200" style="position:absolute;visibility:visible;mso-wrap-style:square" from="838,3836" to="847,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30" o:spid="_x0000_s1201" style="position:absolute;visibility:visible;mso-wrap-style:square" from="847,3836" to="2744,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29" o:spid="_x0000_s1202" style="position:absolute;visibility:visible;mso-wrap-style:square" from="2748,274" to="2748,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28" o:spid="_x0000_s1203" style="position:absolute;visibility:visible;mso-wrap-style:square" from="2744,3836" to="2753,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27" o:spid="_x0000_s1204" style="position:absolute;visibility:visible;mso-wrap-style:square" from="2753,3836" to="11112,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26" o:spid="_x0000_s1205" style="position:absolute;visibility:visible;mso-wrap-style:square" from="11117,274" to="11117,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jgcQAAADbAAAADwAAAGRycy9kb3ducmV2LnhtbESPwWrDMBBE74X8g9hCbo1ch5rgRjEm&#10;UMghEJr20ttibWUTaWUsNbbz9VGh0OMwM2+YbTU5K640hM6zgudVBoK48bpjo+Dz4+1pAyJEZI3W&#10;MymYKUC1WzxssdR+5He6nqMRCcKhRAVtjH0pZWhachhWvidO3rcfHMYkByP1gGOCOyvzLCukw47T&#10;Qos97VtqLucfp2Bdz1/T2tuNvZmuyE1xOZ76TKnl41S/gog0xf/wX/ugFbzk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ViOBxAAAANsAAAAPAAAAAAAAAAAA&#10;AAAAAKECAABkcnMvZG93bnJldi54bWxQSwUGAAAAAAQABAD5AAAAkgMAAAAA&#10;" strokeweight=".16936mm"/>
                <v:line id="Line 25" o:spid="_x0000_s1206" style="position:absolute;visibility:visible;mso-wrap-style:square" from="11112,3836" to="11122,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24" o:spid="_x0000_s1207" style="position:absolute;visibility:visible;mso-wrap-style:square" from="11112,3836" to="11122,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shape id="Text Box 23" o:spid="_x0000_s1208" type="#_x0000_t202" style="position:absolute;left:842;top:278;width:1906;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5E5DB0" w:rsidRDefault="005E5DB0">
                        <w:pPr>
                          <w:spacing w:before="3" w:line="242" w:lineRule="auto"/>
                          <w:ind w:left="4" w:right="796"/>
                          <w:rPr>
                            <w:b/>
                          </w:rPr>
                        </w:pPr>
                        <w:r>
                          <w:rPr>
                            <w:b/>
                          </w:rPr>
                          <w:t>Работа над проектом</w:t>
                        </w:r>
                      </w:p>
                    </w:txbxContent>
                  </v:textbox>
                </v:shape>
                <v:shape id="Text Box 22" o:spid="_x0000_s1209" type="#_x0000_t202" style="position:absolute;left:2748;top:278;width:8369;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5E5DB0" w:rsidRDefault="005E5DB0">
                        <w:pPr>
                          <w:spacing w:line="247" w:lineRule="exact"/>
                          <w:ind w:left="2"/>
                          <w:rPr>
                            <w:i/>
                          </w:rPr>
                        </w:pPr>
                        <w:r>
                          <w:rPr>
                            <w:i/>
                          </w:rPr>
                          <w:t>Позволяет:</w:t>
                        </w:r>
                      </w:p>
                      <w:p w:rsidR="005E5DB0" w:rsidRPr="000509E4" w:rsidRDefault="005E5DB0" w:rsidP="001371E4">
                        <w:pPr>
                          <w:numPr>
                            <w:ilvl w:val="0"/>
                            <w:numId w:val="137"/>
                          </w:numPr>
                          <w:tabs>
                            <w:tab w:val="left" w:pos="238"/>
                          </w:tabs>
                          <w:spacing w:line="242" w:lineRule="auto"/>
                          <w:ind w:right="119" w:firstLine="0"/>
                          <w:jc w:val="both"/>
                          <w:rPr>
                            <w:lang w:val="ru-RU"/>
                          </w:rPr>
                        </w:pPr>
                        <w:r w:rsidRPr="000509E4">
                          <w:rPr>
                            <w:lang w:val="ru-RU"/>
                          </w:rPr>
                          <w:t>организовать поисково-исследовательскую деятельность обучающихся по изучению учебных дисциплин, поиска точек ихпересечения;</w:t>
                        </w:r>
                      </w:p>
                      <w:p w:rsidR="005E5DB0" w:rsidRPr="000509E4" w:rsidRDefault="005E5DB0" w:rsidP="001371E4">
                        <w:pPr>
                          <w:numPr>
                            <w:ilvl w:val="0"/>
                            <w:numId w:val="137"/>
                          </w:numPr>
                          <w:tabs>
                            <w:tab w:val="left" w:pos="320"/>
                          </w:tabs>
                          <w:ind w:right="98" w:firstLine="0"/>
                          <w:jc w:val="both"/>
                          <w:rPr>
                            <w:lang w:val="ru-RU"/>
                          </w:rPr>
                        </w:pPr>
                        <w:r w:rsidRPr="000509E4">
                          <w:rPr>
                            <w:lang w:val="ru-RU"/>
                          </w:rPr>
                          <w:t>способствовать повышению личной уверенности ученика: позволить каждому обучающемуся увидеть себя как человека способного и компетентного; развить у каждого позитивный образ себя и других; развивать у учащихся умения адекватно оценивать себя;</w:t>
                        </w:r>
                      </w:p>
                      <w:p w:rsidR="005E5DB0" w:rsidRPr="000509E4" w:rsidRDefault="005E5DB0" w:rsidP="001371E4">
                        <w:pPr>
                          <w:numPr>
                            <w:ilvl w:val="0"/>
                            <w:numId w:val="137"/>
                          </w:numPr>
                          <w:tabs>
                            <w:tab w:val="left" w:pos="284"/>
                          </w:tabs>
                          <w:ind w:right="111" w:firstLine="0"/>
                          <w:jc w:val="both"/>
                          <w:rPr>
                            <w:lang w:val="ru-RU"/>
                          </w:rPr>
                        </w:pPr>
                        <w:r w:rsidRPr="000509E4">
                          <w:rPr>
                            <w:lang w:val="ru-RU"/>
                          </w:rPr>
                          <w:t>развивать у обучающихся исследовательские умения: выдвижение и построение гипотез, наблюдения, поиск путей решения проблем, сбор информации ит.п.;</w:t>
                        </w:r>
                      </w:p>
                      <w:p w:rsidR="005E5DB0" w:rsidRPr="000509E4" w:rsidRDefault="005E5DB0" w:rsidP="001371E4">
                        <w:pPr>
                          <w:numPr>
                            <w:ilvl w:val="0"/>
                            <w:numId w:val="137"/>
                          </w:numPr>
                          <w:tabs>
                            <w:tab w:val="left" w:pos="260"/>
                          </w:tabs>
                          <w:spacing w:before="1"/>
                          <w:ind w:right="116" w:firstLine="0"/>
                          <w:jc w:val="both"/>
                          <w:rPr>
                            <w:lang w:val="ru-RU"/>
                          </w:rPr>
                        </w:pPr>
                        <w:r w:rsidRPr="000509E4">
                          <w:rPr>
                            <w:lang w:val="ru-RU"/>
                          </w:rPr>
                          <w:t>обеспечить механизм критического мышления обучающегося, умения искать путь решения поставленнойзадачи;</w:t>
                        </w:r>
                      </w:p>
                      <w:p w:rsidR="005E5DB0" w:rsidRPr="000509E4" w:rsidRDefault="005E5DB0" w:rsidP="001371E4">
                        <w:pPr>
                          <w:numPr>
                            <w:ilvl w:val="0"/>
                            <w:numId w:val="137"/>
                          </w:numPr>
                          <w:tabs>
                            <w:tab w:val="left" w:pos="382"/>
                          </w:tabs>
                          <w:spacing w:before="1"/>
                          <w:ind w:right="113" w:firstLine="0"/>
                          <w:jc w:val="both"/>
                          <w:rPr>
                            <w:lang w:val="ru-RU"/>
                          </w:rPr>
                        </w:pPr>
                        <w:r w:rsidRPr="000509E4">
                          <w:rPr>
                            <w:lang w:val="ru-RU"/>
                          </w:rPr>
                          <w:t>способствовать развитию у обучающихся коммуникабельности и умению сотрудничать;</w:t>
                        </w:r>
                      </w:p>
                      <w:p w:rsidR="005E5DB0" w:rsidRPr="000509E4" w:rsidRDefault="005E5DB0" w:rsidP="001371E4">
                        <w:pPr>
                          <w:numPr>
                            <w:ilvl w:val="0"/>
                            <w:numId w:val="137"/>
                          </w:numPr>
                          <w:tabs>
                            <w:tab w:val="left" w:pos="228"/>
                          </w:tabs>
                          <w:spacing w:before="1"/>
                          <w:ind w:left="228" w:hanging="125"/>
                          <w:jc w:val="both"/>
                          <w:rPr>
                            <w:lang w:val="ru-RU"/>
                          </w:rPr>
                        </w:pPr>
                        <w:r w:rsidRPr="000509E4">
                          <w:rPr>
                            <w:lang w:val="ru-RU"/>
                          </w:rPr>
                          <w:t>обеспечить механизм развития творческого мышленияобучающихся.</w:t>
                        </w:r>
                      </w:p>
                    </w:txbxContent>
                  </v:textbox>
                </v:shape>
                <w10:wrap type="topAndBottom" anchorx="page"/>
              </v:group>
            </w:pict>
          </mc:Fallback>
        </mc:AlternateContent>
      </w:r>
    </w:p>
    <w:p w:rsidR="00E86648" w:rsidRPr="000509E4" w:rsidRDefault="00E86648">
      <w:pPr>
        <w:rPr>
          <w:sz w:val="19"/>
          <w:lang w:val="ru-RU"/>
        </w:rPr>
        <w:sectPr w:rsidR="00E86648" w:rsidRPr="000509E4">
          <w:pgSz w:w="11930" w:h="16860"/>
          <w:pgMar w:top="880" w:right="480" w:bottom="780" w:left="720" w:header="0" w:footer="526"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8368"/>
      </w:tblGrid>
      <w:tr w:rsidR="00E86648" w:rsidRPr="00294A15">
        <w:trPr>
          <w:trHeight w:hRule="exact" w:val="2794"/>
        </w:trPr>
        <w:tc>
          <w:tcPr>
            <w:tcW w:w="1906" w:type="dxa"/>
          </w:tcPr>
          <w:p w:rsidR="00E86648" w:rsidRDefault="000509E4">
            <w:pPr>
              <w:pStyle w:val="TableParagraph"/>
              <w:ind w:left="0" w:right="579"/>
              <w:rPr>
                <w:b/>
              </w:rPr>
            </w:pPr>
            <w:r>
              <w:rPr>
                <w:b/>
              </w:rPr>
              <w:lastRenderedPageBreak/>
              <w:t>Критическое мышление</w:t>
            </w:r>
          </w:p>
        </w:tc>
        <w:tc>
          <w:tcPr>
            <w:tcW w:w="8368" w:type="dxa"/>
          </w:tcPr>
          <w:p w:rsidR="00E86648" w:rsidRDefault="000509E4">
            <w:pPr>
              <w:pStyle w:val="TableParagraph"/>
              <w:spacing w:line="241" w:lineRule="exact"/>
              <w:ind w:left="-3" w:right="410"/>
              <w:rPr>
                <w:i/>
              </w:rPr>
            </w:pPr>
            <w:r>
              <w:rPr>
                <w:i/>
              </w:rPr>
              <w:t>Предполагает:</w:t>
            </w:r>
          </w:p>
          <w:p w:rsidR="00E86648" w:rsidRPr="000509E4" w:rsidRDefault="000509E4" w:rsidP="001371E4">
            <w:pPr>
              <w:pStyle w:val="TableParagraph"/>
              <w:numPr>
                <w:ilvl w:val="0"/>
                <w:numId w:val="136"/>
              </w:numPr>
              <w:tabs>
                <w:tab w:val="left" w:pos="358"/>
              </w:tabs>
              <w:ind w:right="99" w:firstLine="0"/>
              <w:jc w:val="both"/>
              <w:rPr>
                <w:lang w:val="ru-RU"/>
              </w:rPr>
            </w:pPr>
            <w:r w:rsidRPr="000509E4">
              <w:rPr>
                <w:lang w:val="ru-RU"/>
              </w:rPr>
              <w:t>логическое мышление (умение выстраивать внутреннюю логику решаемой проблемы, логику последовательности действий, предпринимаемых для решения проблемы и др.);</w:t>
            </w:r>
          </w:p>
          <w:p w:rsidR="00E86648" w:rsidRPr="000509E4" w:rsidRDefault="000509E4" w:rsidP="001371E4">
            <w:pPr>
              <w:pStyle w:val="TableParagraph"/>
              <w:numPr>
                <w:ilvl w:val="0"/>
                <w:numId w:val="136"/>
              </w:numPr>
              <w:tabs>
                <w:tab w:val="left" w:pos="231"/>
              </w:tabs>
              <w:ind w:right="105" w:firstLine="0"/>
              <w:jc w:val="both"/>
              <w:rPr>
                <w:lang w:val="ru-RU"/>
              </w:rPr>
            </w:pPr>
            <w:r w:rsidRPr="000509E4">
              <w:rPr>
                <w:lang w:val="ru-RU"/>
              </w:rPr>
              <w:t>ассоциативное мышление (установление ассоциаций с ранее изученным, знакомыми фактами, явлениями, установление ассоциаций с новыми качествами предмета, явления идр.);</w:t>
            </w:r>
          </w:p>
          <w:p w:rsidR="00E86648" w:rsidRPr="000509E4" w:rsidRDefault="000509E4" w:rsidP="001371E4">
            <w:pPr>
              <w:pStyle w:val="TableParagraph"/>
              <w:numPr>
                <w:ilvl w:val="0"/>
                <w:numId w:val="136"/>
              </w:numPr>
              <w:tabs>
                <w:tab w:val="left" w:pos="344"/>
              </w:tabs>
              <w:spacing w:before="1"/>
              <w:ind w:right="110" w:firstLine="0"/>
              <w:jc w:val="both"/>
              <w:rPr>
                <w:lang w:val="ru-RU"/>
              </w:rPr>
            </w:pPr>
            <w:r w:rsidRPr="000509E4">
              <w:rPr>
                <w:lang w:val="ru-RU"/>
              </w:rPr>
              <w:t>аналитическое мышление (анализ информации, отбор необходимых фактов, сравнение, сопоставление фактов иявлений);</w:t>
            </w:r>
          </w:p>
          <w:p w:rsidR="00E86648" w:rsidRPr="000509E4" w:rsidRDefault="000509E4" w:rsidP="001371E4">
            <w:pPr>
              <w:pStyle w:val="TableParagraph"/>
              <w:numPr>
                <w:ilvl w:val="0"/>
                <w:numId w:val="136"/>
              </w:numPr>
              <w:tabs>
                <w:tab w:val="left" w:pos="327"/>
              </w:tabs>
              <w:spacing w:before="1"/>
              <w:ind w:right="112" w:firstLine="0"/>
              <w:jc w:val="both"/>
              <w:rPr>
                <w:lang w:val="ru-RU"/>
              </w:rPr>
            </w:pPr>
            <w:r w:rsidRPr="000509E4">
              <w:rPr>
                <w:lang w:val="ru-RU"/>
              </w:rPr>
              <w:t>системное мышление (умение рассматривать изучаемый объект, проблему в целостности их связей ихарактеристик).</w:t>
            </w:r>
          </w:p>
        </w:tc>
      </w:tr>
      <w:tr w:rsidR="00E86648" w:rsidRPr="00294A15">
        <w:trPr>
          <w:trHeight w:hRule="exact" w:val="2288"/>
        </w:trPr>
        <w:tc>
          <w:tcPr>
            <w:tcW w:w="1906" w:type="dxa"/>
          </w:tcPr>
          <w:p w:rsidR="00E86648" w:rsidRDefault="000509E4">
            <w:pPr>
              <w:pStyle w:val="TableParagraph"/>
              <w:ind w:left="0" w:right="724"/>
              <w:rPr>
                <w:b/>
              </w:rPr>
            </w:pPr>
            <w:r>
              <w:rPr>
                <w:b/>
              </w:rPr>
              <w:t>Творческое мышление</w:t>
            </w:r>
          </w:p>
        </w:tc>
        <w:tc>
          <w:tcPr>
            <w:tcW w:w="8368" w:type="dxa"/>
          </w:tcPr>
          <w:p w:rsidR="00E86648" w:rsidRDefault="000509E4">
            <w:pPr>
              <w:pStyle w:val="TableParagraph"/>
              <w:spacing w:line="241" w:lineRule="exact"/>
              <w:ind w:left="-3" w:right="410"/>
              <w:rPr>
                <w:i/>
              </w:rPr>
            </w:pPr>
            <w:r>
              <w:rPr>
                <w:i/>
              </w:rPr>
              <w:t>Предполагает:</w:t>
            </w:r>
          </w:p>
          <w:p w:rsidR="00E86648" w:rsidRDefault="000509E4" w:rsidP="001371E4">
            <w:pPr>
              <w:pStyle w:val="TableParagraph"/>
              <w:numPr>
                <w:ilvl w:val="0"/>
                <w:numId w:val="135"/>
              </w:numPr>
              <w:tabs>
                <w:tab w:val="left" w:pos="224"/>
              </w:tabs>
              <w:spacing w:line="251" w:lineRule="exact"/>
              <w:ind w:firstLine="0"/>
              <w:jc w:val="both"/>
            </w:pPr>
            <w:r>
              <w:t>мысленное экспериментирование, пространственноевоображение;</w:t>
            </w:r>
          </w:p>
          <w:p w:rsidR="00E86648" w:rsidRPr="000509E4" w:rsidRDefault="000509E4" w:rsidP="001371E4">
            <w:pPr>
              <w:pStyle w:val="TableParagraph"/>
              <w:numPr>
                <w:ilvl w:val="0"/>
                <w:numId w:val="135"/>
              </w:numPr>
              <w:tabs>
                <w:tab w:val="left" w:pos="284"/>
              </w:tabs>
              <w:ind w:right="110" w:firstLine="0"/>
              <w:jc w:val="both"/>
              <w:rPr>
                <w:lang w:val="ru-RU"/>
              </w:rPr>
            </w:pPr>
            <w:r w:rsidRPr="000509E4">
              <w:rPr>
                <w:lang w:val="ru-RU"/>
              </w:rPr>
              <w:t>самостоятельный перенос знаний для решения новой задачи, проблемы, поиска новых решений;</w:t>
            </w:r>
          </w:p>
          <w:p w:rsidR="00E86648" w:rsidRPr="000509E4" w:rsidRDefault="000509E4" w:rsidP="001371E4">
            <w:pPr>
              <w:pStyle w:val="TableParagraph"/>
              <w:numPr>
                <w:ilvl w:val="0"/>
                <w:numId w:val="135"/>
              </w:numPr>
              <w:tabs>
                <w:tab w:val="left" w:pos="310"/>
              </w:tabs>
              <w:spacing w:before="1"/>
              <w:ind w:right="103" w:firstLine="0"/>
              <w:jc w:val="both"/>
              <w:rPr>
                <w:lang w:val="ru-RU"/>
              </w:rPr>
            </w:pPr>
            <w:r w:rsidRPr="000509E4">
              <w:rPr>
                <w:lang w:val="ru-RU"/>
              </w:rPr>
              <w:t>комбинаторные умения (способность комбинировать ранее известные методы, способы решения задачи, проблемы в новый комбинированный  комплексный способ);</w:t>
            </w:r>
          </w:p>
          <w:p w:rsidR="00E86648" w:rsidRPr="000509E4" w:rsidRDefault="000509E4" w:rsidP="001371E4">
            <w:pPr>
              <w:pStyle w:val="TableParagraph"/>
              <w:numPr>
                <w:ilvl w:val="0"/>
                <w:numId w:val="135"/>
              </w:numPr>
              <w:tabs>
                <w:tab w:val="left" w:pos="380"/>
              </w:tabs>
              <w:ind w:right="101" w:firstLine="0"/>
              <w:jc w:val="both"/>
              <w:rPr>
                <w:lang w:val="ru-RU"/>
              </w:rPr>
            </w:pPr>
            <w:r w:rsidRPr="000509E4">
              <w:rPr>
                <w:lang w:val="ru-RU"/>
              </w:rPr>
              <w:t>прогностические умения (способность предвидеть возможные последствия принимаемых решений, устанавливать причинно-следственныесвязи).</w:t>
            </w:r>
          </w:p>
        </w:tc>
      </w:tr>
      <w:tr w:rsidR="00E86648" w:rsidRPr="008F1BFF">
        <w:trPr>
          <w:trHeight w:hRule="exact" w:val="4104"/>
        </w:trPr>
        <w:tc>
          <w:tcPr>
            <w:tcW w:w="1906" w:type="dxa"/>
          </w:tcPr>
          <w:p w:rsidR="00E86648" w:rsidRDefault="000509E4">
            <w:pPr>
              <w:pStyle w:val="TableParagraph"/>
              <w:spacing w:before="1"/>
              <w:ind w:left="0" w:right="500"/>
              <w:rPr>
                <w:b/>
              </w:rPr>
            </w:pPr>
            <w:r>
              <w:rPr>
                <w:b/>
              </w:rPr>
              <w:t>Работа с информацией</w:t>
            </w:r>
          </w:p>
        </w:tc>
        <w:tc>
          <w:tcPr>
            <w:tcW w:w="8368" w:type="dxa"/>
          </w:tcPr>
          <w:p w:rsidR="00E86648" w:rsidRDefault="000509E4">
            <w:pPr>
              <w:pStyle w:val="TableParagraph"/>
              <w:spacing w:line="246" w:lineRule="exact"/>
              <w:ind w:left="-3" w:right="410"/>
              <w:rPr>
                <w:i/>
              </w:rPr>
            </w:pPr>
            <w:r>
              <w:rPr>
                <w:i/>
              </w:rPr>
              <w:t>Предполагает:</w:t>
            </w:r>
          </w:p>
          <w:p w:rsidR="00E86648" w:rsidRPr="000509E4" w:rsidRDefault="000509E4" w:rsidP="001371E4">
            <w:pPr>
              <w:pStyle w:val="TableParagraph"/>
              <w:numPr>
                <w:ilvl w:val="0"/>
                <w:numId w:val="134"/>
              </w:numPr>
              <w:tabs>
                <w:tab w:val="left" w:pos="224"/>
              </w:tabs>
              <w:spacing w:line="251" w:lineRule="exact"/>
              <w:ind w:firstLine="0"/>
              <w:rPr>
                <w:lang w:val="ru-RU"/>
              </w:rPr>
            </w:pPr>
            <w:r w:rsidRPr="000509E4">
              <w:rPr>
                <w:lang w:val="ru-RU"/>
              </w:rPr>
              <w:t>отбирать нужную (для определенных целей)информацию;</w:t>
            </w:r>
          </w:p>
          <w:p w:rsidR="00E86648" w:rsidRPr="000509E4" w:rsidRDefault="000509E4" w:rsidP="001371E4">
            <w:pPr>
              <w:pStyle w:val="TableParagraph"/>
              <w:numPr>
                <w:ilvl w:val="0"/>
                <w:numId w:val="134"/>
              </w:numPr>
              <w:tabs>
                <w:tab w:val="left" w:pos="248"/>
              </w:tabs>
              <w:ind w:right="297" w:firstLine="0"/>
              <w:rPr>
                <w:lang w:val="ru-RU"/>
              </w:rPr>
            </w:pPr>
            <w:r w:rsidRPr="000509E4">
              <w:rPr>
                <w:lang w:val="ru-RU"/>
              </w:rPr>
              <w:t>систематизировать и обобщать полученные данные в соответствии с поставленной познавательной задачей;</w:t>
            </w:r>
          </w:p>
          <w:p w:rsidR="00E86648" w:rsidRPr="000509E4" w:rsidRDefault="000509E4" w:rsidP="001371E4">
            <w:pPr>
              <w:pStyle w:val="TableParagraph"/>
              <w:numPr>
                <w:ilvl w:val="0"/>
                <w:numId w:val="134"/>
              </w:numPr>
              <w:tabs>
                <w:tab w:val="left" w:pos="226"/>
              </w:tabs>
              <w:spacing w:before="4" w:line="252" w:lineRule="exact"/>
              <w:ind w:left="225" w:hanging="228"/>
              <w:rPr>
                <w:lang w:val="ru-RU"/>
              </w:rPr>
            </w:pPr>
            <w:r w:rsidRPr="000509E4">
              <w:rPr>
                <w:lang w:val="ru-RU"/>
              </w:rPr>
              <w:t>выявлять проблемы в различных областях знания, в окружающейдействительности;</w:t>
            </w:r>
          </w:p>
          <w:p w:rsidR="00E86648" w:rsidRPr="000509E4" w:rsidRDefault="000509E4" w:rsidP="001371E4">
            <w:pPr>
              <w:pStyle w:val="TableParagraph"/>
              <w:numPr>
                <w:ilvl w:val="0"/>
                <w:numId w:val="134"/>
              </w:numPr>
              <w:tabs>
                <w:tab w:val="left" w:pos="226"/>
              </w:tabs>
              <w:spacing w:line="252" w:lineRule="exact"/>
              <w:ind w:left="225" w:hanging="228"/>
              <w:rPr>
                <w:lang w:val="ru-RU"/>
              </w:rPr>
            </w:pPr>
            <w:r w:rsidRPr="000509E4">
              <w:rPr>
                <w:lang w:val="ru-RU"/>
              </w:rPr>
              <w:t>выдвигать обоснованные гипотезы решенияпроблем;</w:t>
            </w:r>
          </w:p>
          <w:p w:rsidR="00E86648" w:rsidRPr="000509E4" w:rsidRDefault="000509E4" w:rsidP="001371E4">
            <w:pPr>
              <w:pStyle w:val="TableParagraph"/>
              <w:numPr>
                <w:ilvl w:val="0"/>
                <w:numId w:val="134"/>
              </w:numPr>
              <w:tabs>
                <w:tab w:val="left" w:pos="224"/>
              </w:tabs>
              <w:spacing w:line="252" w:lineRule="exact"/>
              <w:ind w:left="223"/>
              <w:rPr>
                <w:lang w:val="ru-RU"/>
              </w:rPr>
            </w:pPr>
            <w:r w:rsidRPr="000509E4">
              <w:rPr>
                <w:lang w:val="ru-RU"/>
              </w:rPr>
              <w:t>ставить эксперименты (не только мысленные, но иреальные);</w:t>
            </w:r>
          </w:p>
          <w:p w:rsidR="00E86648" w:rsidRDefault="000509E4" w:rsidP="001371E4">
            <w:pPr>
              <w:pStyle w:val="TableParagraph"/>
              <w:numPr>
                <w:ilvl w:val="0"/>
                <w:numId w:val="134"/>
              </w:numPr>
              <w:tabs>
                <w:tab w:val="left" w:pos="224"/>
              </w:tabs>
              <w:spacing w:before="1" w:line="252" w:lineRule="exact"/>
              <w:ind w:left="223"/>
            </w:pPr>
            <w:r>
              <w:t>анализировать полученнуюинформацию;</w:t>
            </w:r>
          </w:p>
          <w:p w:rsidR="00E86648" w:rsidRPr="000509E4" w:rsidRDefault="000509E4" w:rsidP="001371E4">
            <w:pPr>
              <w:pStyle w:val="TableParagraph"/>
              <w:numPr>
                <w:ilvl w:val="0"/>
                <w:numId w:val="134"/>
              </w:numPr>
              <w:tabs>
                <w:tab w:val="left" w:pos="224"/>
              </w:tabs>
              <w:spacing w:line="251" w:lineRule="exact"/>
              <w:ind w:left="223"/>
              <w:rPr>
                <w:lang w:val="ru-RU"/>
              </w:rPr>
            </w:pPr>
            <w:r w:rsidRPr="000509E4">
              <w:rPr>
                <w:lang w:val="ru-RU"/>
              </w:rPr>
              <w:t>делать аргументированные выводы, выстраивать системудоказательств;</w:t>
            </w:r>
          </w:p>
          <w:p w:rsidR="00E86648" w:rsidRPr="000509E4" w:rsidRDefault="000509E4" w:rsidP="001371E4">
            <w:pPr>
              <w:pStyle w:val="TableParagraph"/>
              <w:numPr>
                <w:ilvl w:val="0"/>
                <w:numId w:val="134"/>
              </w:numPr>
              <w:tabs>
                <w:tab w:val="left" w:pos="287"/>
                <w:tab w:val="left" w:pos="288"/>
              </w:tabs>
              <w:ind w:right="499" w:firstLine="0"/>
              <w:rPr>
                <w:lang w:val="ru-RU"/>
              </w:rPr>
            </w:pPr>
            <w:r w:rsidRPr="000509E4">
              <w:rPr>
                <w:lang w:val="ru-RU"/>
              </w:rPr>
              <w:t>статистически обрабатывать полученные данные опытной и экспериментальной проверок;</w:t>
            </w:r>
          </w:p>
          <w:p w:rsidR="00E86648" w:rsidRPr="000509E4" w:rsidRDefault="000509E4">
            <w:pPr>
              <w:pStyle w:val="TableParagraph"/>
              <w:tabs>
                <w:tab w:val="left" w:pos="1469"/>
                <w:tab w:val="left" w:pos="2930"/>
                <w:tab w:val="left" w:pos="4217"/>
                <w:tab w:val="left" w:pos="5689"/>
              </w:tabs>
              <w:ind w:left="-3" w:right="487"/>
              <w:rPr>
                <w:lang w:val="ru-RU"/>
              </w:rPr>
            </w:pPr>
            <w:r w:rsidRPr="000509E4">
              <w:rPr>
                <w:lang w:val="ru-RU"/>
              </w:rPr>
              <w:t>генерировать</w:t>
            </w:r>
            <w:r w:rsidRPr="000509E4">
              <w:rPr>
                <w:lang w:val="ru-RU"/>
              </w:rPr>
              <w:tab/>
              <w:t>новые идеи,</w:t>
            </w:r>
            <w:r w:rsidRPr="000509E4">
              <w:rPr>
                <w:lang w:val="ru-RU"/>
              </w:rPr>
              <w:tab/>
              <w:t>возможные</w:t>
            </w:r>
            <w:r w:rsidRPr="000509E4">
              <w:rPr>
                <w:lang w:val="ru-RU"/>
              </w:rPr>
              <w:tab/>
              <w:t>пути поиска</w:t>
            </w:r>
            <w:r w:rsidRPr="000509E4">
              <w:rPr>
                <w:lang w:val="ru-RU"/>
              </w:rPr>
              <w:tab/>
              <w:t>решений, оформления результатов;</w:t>
            </w:r>
          </w:p>
          <w:p w:rsidR="00E86648" w:rsidRPr="000509E4" w:rsidRDefault="000509E4" w:rsidP="001371E4">
            <w:pPr>
              <w:pStyle w:val="TableParagraph"/>
              <w:numPr>
                <w:ilvl w:val="0"/>
                <w:numId w:val="134"/>
              </w:numPr>
              <w:tabs>
                <w:tab w:val="left" w:pos="243"/>
              </w:tabs>
              <w:spacing w:before="1"/>
              <w:ind w:right="206" w:firstLine="0"/>
              <w:rPr>
                <w:lang w:val="ru-RU"/>
              </w:rPr>
            </w:pPr>
            <w:r w:rsidRPr="000509E4">
              <w:rPr>
                <w:lang w:val="ru-RU"/>
              </w:rPr>
              <w:t>работать в коллективе, решая познавательные, творческие задачи всотрудничестве, исполняя при этом разные социальныероли;</w:t>
            </w:r>
          </w:p>
          <w:p w:rsidR="00E86648" w:rsidRPr="000509E4" w:rsidRDefault="000509E4" w:rsidP="001371E4">
            <w:pPr>
              <w:pStyle w:val="TableParagraph"/>
              <w:numPr>
                <w:ilvl w:val="0"/>
                <w:numId w:val="134"/>
              </w:numPr>
              <w:tabs>
                <w:tab w:val="left" w:pos="231"/>
              </w:tabs>
              <w:spacing w:before="4"/>
              <w:ind w:left="230" w:hanging="233"/>
              <w:rPr>
                <w:lang w:val="ru-RU"/>
              </w:rPr>
            </w:pPr>
            <w:r w:rsidRPr="000509E4">
              <w:rPr>
                <w:lang w:val="ru-RU"/>
              </w:rPr>
              <w:t>владеть искусством и культуройкоммуникации.</w:t>
            </w:r>
          </w:p>
        </w:tc>
      </w:tr>
    </w:tbl>
    <w:p w:rsidR="00E86648" w:rsidRPr="000509E4" w:rsidRDefault="00E86648">
      <w:pPr>
        <w:pStyle w:val="a3"/>
        <w:spacing w:before="8"/>
        <w:ind w:left="0"/>
        <w:rPr>
          <w:sz w:val="12"/>
          <w:lang w:val="ru-RU"/>
        </w:rPr>
      </w:pPr>
    </w:p>
    <w:p w:rsidR="00E86648" w:rsidRPr="000509E4" w:rsidRDefault="000509E4">
      <w:pPr>
        <w:pStyle w:val="a3"/>
        <w:spacing w:before="69"/>
        <w:ind w:left="132" w:right="711" w:firstLine="708"/>
        <w:rPr>
          <w:lang w:val="ru-RU"/>
        </w:rPr>
      </w:pPr>
      <w:r w:rsidRPr="000509E4">
        <w:rPr>
          <w:i/>
          <w:lang w:val="ru-RU"/>
        </w:rPr>
        <w:t xml:space="preserve">Типология </w:t>
      </w:r>
      <w:r w:rsidRPr="000509E4">
        <w:rPr>
          <w:lang w:val="ru-RU"/>
        </w:rPr>
        <w:t>форм проектной деятельности (проектов) обучающихся в ОО представлена по следующим основаниям:</w:t>
      </w:r>
    </w:p>
    <w:p w:rsidR="00E86648" w:rsidRPr="000509E4" w:rsidRDefault="00E86648">
      <w:pPr>
        <w:pStyle w:val="a3"/>
        <w:spacing w:before="11"/>
        <w:ind w:left="0"/>
        <w:rPr>
          <w:sz w:val="25"/>
          <w:lang w:val="ru-RU"/>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368"/>
      </w:tblGrid>
      <w:tr w:rsidR="00E86648" w:rsidRPr="00294A15">
        <w:trPr>
          <w:trHeight w:hRule="exact" w:val="775"/>
        </w:trPr>
        <w:tc>
          <w:tcPr>
            <w:tcW w:w="1810" w:type="dxa"/>
          </w:tcPr>
          <w:p w:rsidR="00E86648" w:rsidRDefault="000509E4">
            <w:pPr>
              <w:pStyle w:val="TableParagraph"/>
              <w:spacing w:before="1"/>
              <w:ind w:left="228" w:right="616" w:hanging="17"/>
              <w:rPr>
                <w:b/>
              </w:rPr>
            </w:pPr>
            <w:r>
              <w:rPr>
                <w:b/>
              </w:rPr>
              <w:t>По видам проектов</w:t>
            </w:r>
          </w:p>
        </w:tc>
        <w:tc>
          <w:tcPr>
            <w:tcW w:w="8368" w:type="dxa"/>
          </w:tcPr>
          <w:p w:rsidR="00E86648" w:rsidRPr="000509E4" w:rsidRDefault="000509E4">
            <w:pPr>
              <w:pStyle w:val="TableParagraph"/>
              <w:ind w:left="-3" w:right="103"/>
              <w:jc w:val="both"/>
              <w:rPr>
                <w:lang w:val="ru-RU"/>
              </w:rPr>
            </w:pPr>
            <w:r w:rsidRPr="000509E4">
              <w:rPr>
                <w:lang w:val="ru-RU"/>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tc>
      </w:tr>
      <w:tr w:rsidR="00E86648" w:rsidRPr="00294A15">
        <w:trPr>
          <w:trHeight w:hRule="exact" w:val="516"/>
        </w:trPr>
        <w:tc>
          <w:tcPr>
            <w:tcW w:w="1810" w:type="dxa"/>
          </w:tcPr>
          <w:p w:rsidR="00E86648" w:rsidRDefault="000509E4">
            <w:pPr>
              <w:pStyle w:val="TableParagraph"/>
              <w:spacing w:before="1"/>
              <w:ind w:left="144" w:right="406" w:firstLine="473"/>
              <w:rPr>
                <w:b/>
              </w:rPr>
            </w:pPr>
            <w:r>
              <w:rPr>
                <w:b/>
              </w:rPr>
              <w:t>По содержанию</w:t>
            </w:r>
          </w:p>
        </w:tc>
        <w:tc>
          <w:tcPr>
            <w:tcW w:w="8368" w:type="dxa"/>
          </w:tcPr>
          <w:p w:rsidR="00E86648" w:rsidRPr="000509E4" w:rsidRDefault="000509E4">
            <w:pPr>
              <w:pStyle w:val="TableParagraph"/>
              <w:spacing w:line="242" w:lineRule="auto"/>
              <w:ind w:left="-3" w:right="713"/>
              <w:rPr>
                <w:lang w:val="ru-RU"/>
              </w:rPr>
            </w:pPr>
            <w:r w:rsidRPr="000509E4">
              <w:rPr>
                <w:lang w:val="ru-RU"/>
              </w:rPr>
              <w:t>Монопредметный, метапредметный, относящийся к области знаний (нескольким областям), относящийся к области деятельности</w:t>
            </w:r>
          </w:p>
        </w:tc>
      </w:tr>
      <w:tr w:rsidR="00E86648" w:rsidRPr="00294A15">
        <w:trPr>
          <w:trHeight w:hRule="exact" w:val="1021"/>
        </w:trPr>
        <w:tc>
          <w:tcPr>
            <w:tcW w:w="1810" w:type="dxa"/>
          </w:tcPr>
          <w:p w:rsidR="00E86648" w:rsidRDefault="000509E4">
            <w:pPr>
              <w:pStyle w:val="TableParagraph"/>
              <w:spacing w:before="1"/>
              <w:ind w:left="240" w:right="225" w:hanging="164"/>
              <w:rPr>
                <w:b/>
              </w:rPr>
            </w:pPr>
            <w:r>
              <w:rPr>
                <w:b/>
              </w:rPr>
              <w:t>По количеству участников</w:t>
            </w:r>
          </w:p>
        </w:tc>
        <w:tc>
          <w:tcPr>
            <w:tcW w:w="8368" w:type="dxa"/>
          </w:tcPr>
          <w:p w:rsidR="00E86648" w:rsidRPr="000509E4" w:rsidRDefault="000509E4">
            <w:pPr>
              <w:pStyle w:val="TableParagraph"/>
              <w:ind w:left="-3" w:right="101"/>
              <w:jc w:val="both"/>
              <w:rPr>
                <w:lang w:val="ru-RU"/>
              </w:rPr>
            </w:pPr>
            <w:r w:rsidRPr="000509E4">
              <w:rPr>
                <w:lang w:val="ru-RU"/>
              </w:rPr>
              <w:t>Индивидуальный, парный, малогрупповой (до 5 человек), групповой (до 15 человек), коллективный (класс и более в рамках школы), муниципальный, региональный, всероссийский, международный, сетевой (в рамках сложившейся партнерской сети, в т.ч. в Интернете)</w:t>
            </w:r>
          </w:p>
        </w:tc>
      </w:tr>
      <w:tr w:rsidR="00E86648" w:rsidRPr="00294A15">
        <w:trPr>
          <w:trHeight w:hRule="exact" w:val="521"/>
        </w:trPr>
        <w:tc>
          <w:tcPr>
            <w:tcW w:w="1810" w:type="dxa"/>
          </w:tcPr>
          <w:p w:rsidR="00E86648" w:rsidRDefault="000509E4">
            <w:pPr>
              <w:pStyle w:val="TableParagraph"/>
              <w:spacing w:before="1"/>
              <w:ind w:left="108" w:right="296" w:firstLine="547"/>
              <w:rPr>
                <w:b/>
              </w:rPr>
            </w:pPr>
            <w:r>
              <w:rPr>
                <w:b/>
              </w:rPr>
              <w:t>По длительности</w:t>
            </w:r>
          </w:p>
        </w:tc>
        <w:tc>
          <w:tcPr>
            <w:tcW w:w="8368" w:type="dxa"/>
          </w:tcPr>
          <w:p w:rsidR="00E86648" w:rsidRPr="000509E4" w:rsidRDefault="000509E4">
            <w:pPr>
              <w:pStyle w:val="TableParagraph"/>
              <w:spacing w:line="247" w:lineRule="exact"/>
              <w:ind w:left="-3" w:right="410"/>
              <w:rPr>
                <w:lang w:val="ru-RU"/>
              </w:rPr>
            </w:pPr>
            <w:r w:rsidRPr="000509E4">
              <w:rPr>
                <w:lang w:val="ru-RU"/>
              </w:rPr>
              <w:t>От проекта-урока до вертикального многолетнего проекта</w:t>
            </w:r>
          </w:p>
        </w:tc>
      </w:tr>
      <w:tr w:rsidR="00E86648" w:rsidRPr="00294A15">
        <w:trPr>
          <w:trHeight w:hRule="exact" w:val="770"/>
        </w:trPr>
        <w:tc>
          <w:tcPr>
            <w:tcW w:w="1810" w:type="dxa"/>
          </w:tcPr>
          <w:p w:rsidR="00E86648" w:rsidRDefault="000509E4">
            <w:pPr>
              <w:pStyle w:val="TableParagraph"/>
              <w:ind w:left="86" w:right="229" w:hanging="4"/>
              <w:jc w:val="center"/>
              <w:rPr>
                <w:b/>
              </w:rPr>
            </w:pPr>
            <w:r>
              <w:rPr>
                <w:b/>
              </w:rPr>
              <w:t xml:space="preserve">По      </w:t>
            </w:r>
            <w:r>
              <w:rPr>
                <w:b/>
                <w:spacing w:val="-3"/>
              </w:rPr>
              <w:t xml:space="preserve">дидактической </w:t>
            </w:r>
            <w:r>
              <w:rPr>
                <w:b/>
              </w:rPr>
              <w:t>цели</w:t>
            </w:r>
          </w:p>
        </w:tc>
        <w:tc>
          <w:tcPr>
            <w:tcW w:w="8368" w:type="dxa"/>
          </w:tcPr>
          <w:p w:rsidR="00E86648" w:rsidRPr="000509E4" w:rsidRDefault="000509E4">
            <w:pPr>
              <w:pStyle w:val="TableParagraph"/>
              <w:ind w:left="-3" w:right="103"/>
              <w:jc w:val="both"/>
              <w:rPr>
                <w:lang w:val="ru-RU"/>
              </w:rPr>
            </w:pPr>
            <w:r w:rsidRPr="000509E4">
              <w:rPr>
                <w:lang w:val="ru-RU"/>
              </w:rPr>
              <w:t>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r>
    </w:tbl>
    <w:p w:rsidR="00E86648" w:rsidRPr="000509E4" w:rsidRDefault="00E86648">
      <w:pPr>
        <w:pStyle w:val="a3"/>
        <w:spacing w:before="7"/>
        <w:ind w:left="0"/>
        <w:rPr>
          <w:sz w:val="15"/>
          <w:lang w:val="ru-RU"/>
        </w:rPr>
      </w:pPr>
    </w:p>
    <w:p w:rsidR="00E86648" w:rsidRPr="000509E4" w:rsidRDefault="000509E4">
      <w:pPr>
        <w:pStyle w:val="a3"/>
        <w:tabs>
          <w:tab w:val="left" w:pos="1447"/>
          <w:tab w:val="left" w:pos="2769"/>
          <w:tab w:val="left" w:pos="4544"/>
          <w:tab w:val="left" w:pos="7494"/>
          <w:tab w:val="left" w:pos="9078"/>
        </w:tabs>
        <w:spacing w:before="69"/>
        <w:ind w:left="132" w:right="236" w:firstLine="708"/>
        <w:rPr>
          <w:lang w:val="ru-RU"/>
        </w:rPr>
      </w:pPr>
      <w:r w:rsidRPr="000509E4">
        <w:rPr>
          <w:lang w:val="ru-RU"/>
        </w:rPr>
        <w:t>Для</w:t>
      </w:r>
      <w:r w:rsidRPr="000509E4">
        <w:rPr>
          <w:lang w:val="ru-RU"/>
        </w:rPr>
        <w:tab/>
        <w:t>успешного</w:t>
      </w:r>
      <w:r w:rsidRPr="000509E4">
        <w:rPr>
          <w:lang w:val="ru-RU"/>
        </w:rPr>
        <w:tab/>
        <w:t>осуществления</w:t>
      </w:r>
      <w:r w:rsidRPr="000509E4">
        <w:rPr>
          <w:lang w:val="ru-RU"/>
        </w:rPr>
        <w:tab/>
        <w:t>учебно-исследовательской</w:t>
      </w:r>
      <w:r w:rsidRPr="000509E4">
        <w:rPr>
          <w:lang w:val="ru-RU"/>
        </w:rPr>
        <w:tab/>
        <w:t>деятельности</w:t>
      </w:r>
      <w:r w:rsidRPr="000509E4">
        <w:rPr>
          <w:lang w:val="ru-RU"/>
        </w:rPr>
        <w:tab/>
        <w:t>обучающиеся должны овладеть следующимидействиями:</w:t>
      </w:r>
    </w:p>
    <w:p w:rsidR="00E86648" w:rsidRPr="000509E4" w:rsidRDefault="000509E4" w:rsidP="001371E4">
      <w:pPr>
        <w:pStyle w:val="a4"/>
        <w:numPr>
          <w:ilvl w:val="3"/>
          <w:numId w:val="148"/>
        </w:numPr>
        <w:tabs>
          <w:tab w:val="left" w:pos="1051"/>
          <w:tab w:val="left" w:pos="1052"/>
        </w:tabs>
        <w:spacing w:before="4"/>
        <w:ind w:left="1051" w:hanging="708"/>
        <w:rPr>
          <w:sz w:val="24"/>
          <w:lang w:val="ru-RU"/>
        </w:rPr>
      </w:pPr>
      <w:r w:rsidRPr="000509E4">
        <w:rPr>
          <w:sz w:val="24"/>
          <w:lang w:val="ru-RU"/>
        </w:rPr>
        <w:t>Постановка проблемы и аргументация ееактуальности;</w:t>
      </w:r>
    </w:p>
    <w:p w:rsidR="00E86648" w:rsidRPr="000509E4" w:rsidRDefault="00E86648">
      <w:pPr>
        <w:rPr>
          <w:sz w:val="24"/>
          <w:lang w:val="ru-RU"/>
        </w:rPr>
        <w:sectPr w:rsidR="00E86648" w:rsidRPr="000509E4">
          <w:pgSz w:w="11930" w:h="16860"/>
          <w:pgMar w:top="940" w:right="480" w:bottom="780" w:left="720" w:header="0" w:footer="526" w:gutter="0"/>
          <w:cols w:space="720"/>
        </w:sectPr>
      </w:pPr>
    </w:p>
    <w:p w:rsidR="00E86648" w:rsidRPr="000509E4" w:rsidRDefault="000509E4" w:rsidP="001371E4">
      <w:pPr>
        <w:pStyle w:val="a4"/>
        <w:numPr>
          <w:ilvl w:val="3"/>
          <w:numId w:val="148"/>
        </w:numPr>
        <w:tabs>
          <w:tab w:val="left" w:pos="1036"/>
          <w:tab w:val="left" w:pos="1037"/>
        </w:tabs>
        <w:spacing w:before="61" w:line="274" w:lineRule="exact"/>
        <w:ind w:right="1247" w:firstLine="0"/>
        <w:rPr>
          <w:sz w:val="24"/>
          <w:lang w:val="ru-RU"/>
        </w:rPr>
      </w:pPr>
      <w:r w:rsidRPr="000509E4">
        <w:rPr>
          <w:sz w:val="24"/>
          <w:lang w:val="ru-RU"/>
        </w:rPr>
        <w:lastRenderedPageBreak/>
        <w:t>Формулировка гипотезы исследования и раскрытие замысла – сущности будущей деятельности;</w:t>
      </w:r>
    </w:p>
    <w:p w:rsidR="00E86648" w:rsidRPr="000509E4" w:rsidRDefault="000509E4" w:rsidP="001371E4">
      <w:pPr>
        <w:pStyle w:val="a4"/>
        <w:numPr>
          <w:ilvl w:val="3"/>
          <w:numId w:val="148"/>
        </w:numPr>
        <w:tabs>
          <w:tab w:val="left" w:pos="1031"/>
          <w:tab w:val="left" w:pos="1032"/>
        </w:tabs>
        <w:spacing w:line="288" w:lineRule="exact"/>
        <w:ind w:left="1031" w:hanging="708"/>
        <w:rPr>
          <w:sz w:val="24"/>
          <w:lang w:val="ru-RU"/>
        </w:rPr>
      </w:pPr>
      <w:r w:rsidRPr="000509E4">
        <w:rPr>
          <w:sz w:val="24"/>
          <w:lang w:val="ru-RU"/>
        </w:rPr>
        <w:t>Планированиеисследовательскойдеятельностиивыборнеобходимогоинструментария;</w:t>
      </w:r>
    </w:p>
    <w:p w:rsidR="00E86648" w:rsidRPr="000509E4" w:rsidRDefault="000509E4" w:rsidP="001371E4">
      <w:pPr>
        <w:pStyle w:val="a4"/>
        <w:numPr>
          <w:ilvl w:val="3"/>
          <w:numId w:val="148"/>
        </w:numPr>
        <w:tabs>
          <w:tab w:val="left" w:pos="1036"/>
          <w:tab w:val="left" w:pos="1037"/>
        </w:tabs>
        <w:spacing w:before="26" w:line="274" w:lineRule="exact"/>
        <w:ind w:right="315" w:firstLine="0"/>
        <w:rPr>
          <w:sz w:val="24"/>
          <w:lang w:val="ru-RU"/>
        </w:rPr>
      </w:pPr>
      <w:r w:rsidRPr="000509E4">
        <w:rPr>
          <w:sz w:val="24"/>
          <w:lang w:val="ru-RU"/>
        </w:rPr>
        <w:t>Собственно проведение исследования с обязательным поэтапным контролем и коррекцией результатовработы;</w:t>
      </w:r>
    </w:p>
    <w:p w:rsidR="00E86648" w:rsidRPr="000509E4" w:rsidRDefault="000509E4" w:rsidP="001371E4">
      <w:pPr>
        <w:pStyle w:val="a4"/>
        <w:numPr>
          <w:ilvl w:val="3"/>
          <w:numId w:val="148"/>
        </w:numPr>
        <w:tabs>
          <w:tab w:val="left" w:pos="1036"/>
          <w:tab w:val="left" w:pos="1037"/>
          <w:tab w:val="left" w:pos="2608"/>
          <w:tab w:val="left" w:pos="4092"/>
          <w:tab w:val="left" w:pos="7097"/>
          <w:tab w:val="left" w:pos="8725"/>
          <w:tab w:val="left" w:pos="9327"/>
        </w:tabs>
        <w:spacing w:before="21" w:line="274" w:lineRule="exact"/>
        <w:ind w:right="311" w:firstLine="0"/>
        <w:rPr>
          <w:sz w:val="24"/>
          <w:lang w:val="ru-RU"/>
        </w:rPr>
      </w:pPr>
      <w:r w:rsidRPr="000509E4">
        <w:rPr>
          <w:sz w:val="24"/>
          <w:lang w:val="ru-RU"/>
        </w:rPr>
        <w:t>Оформление</w:t>
      </w:r>
      <w:r w:rsidRPr="000509E4">
        <w:rPr>
          <w:sz w:val="24"/>
          <w:lang w:val="ru-RU"/>
        </w:rPr>
        <w:tab/>
        <w:t>результатов</w:t>
      </w:r>
      <w:r w:rsidRPr="000509E4">
        <w:rPr>
          <w:sz w:val="24"/>
          <w:lang w:val="ru-RU"/>
        </w:rPr>
        <w:tab/>
        <w:t>учебно-исследовательской</w:t>
      </w:r>
      <w:r w:rsidRPr="000509E4">
        <w:rPr>
          <w:sz w:val="24"/>
          <w:lang w:val="ru-RU"/>
        </w:rPr>
        <w:tab/>
        <w:t>деятельности</w:t>
      </w:r>
      <w:r w:rsidRPr="000509E4">
        <w:rPr>
          <w:sz w:val="24"/>
          <w:lang w:val="ru-RU"/>
        </w:rPr>
        <w:tab/>
        <w:t>как</w:t>
      </w:r>
      <w:r w:rsidRPr="000509E4">
        <w:rPr>
          <w:sz w:val="24"/>
          <w:lang w:val="ru-RU"/>
        </w:rPr>
        <w:tab/>
        <w:t>конечного продукта;</w:t>
      </w:r>
    </w:p>
    <w:p w:rsidR="00E86648" w:rsidRPr="000509E4" w:rsidRDefault="000509E4" w:rsidP="001371E4">
      <w:pPr>
        <w:pStyle w:val="a4"/>
        <w:numPr>
          <w:ilvl w:val="3"/>
          <w:numId w:val="148"/>
        </w:numPr>
        <w:tabs>
          <w:tab w:val="left" w:pos="1036"/>
          <w:tab w:val="left" w:pos="1037"/>
        </w:tabs>
        <w:spacing w:before="30" w:line="274" w:lineRule="exact"/>
        <w:ind w:right="838" w:firstLine="0"/>
        <w:rPr>
          <w:sz w:val="24"/>
          <w:lang w:val="ru-RU"/>
        </w:rPr>
      </w:pPr>
      <w:r w:rsidRPr="000509E4">
        <w:rPr>
          <w:sz w:val="24"/>
          <w:lang w:val="ru-RU"/>
        </w:rPr>
        <w:t>Представление результатов исследования широкому кругу заинтересованных лиц для обсуждения и возможного дальнейшегопрактическогоиспользования.</w:t>
      </w:r>
    </w:p>
    <w:p w:rsidR="00E86648" w:rsidRPr="000509E4" w:rsidRDefault="000509E4">
      <w:pPr>
        <w:pStyle w:val="a3"/>
        <w:spacing w:after="15"/>
        <w:ind w:left="112" w:right="215" w:firstLine="708"/>
        <w:jc w:val="both"/>
        <w:rPr>
          <w:lang w:val="ru-RU"/>
        </w:rPr>
      </w:pPr>
      <w:r w:rsidRPr="000509E4">
        <w:rPr>
          <w:lang w:val="ru-RU"/>
        </w:rPr>
        <w:t xml:space="preserve">Специфика учебно-исследовательской деятельности определяет </w:t>
      </w:r>
      <w:r w:rsidRPr="000509E4">
        <w:rPr>
          <w:i/>
          <w:lang w:val="ru-RU"/>
        </w:rPr>
        <w:t xml:space="preserve">многообразие форм </w:t>
      </w:r>
      <w:r w:rsidRPr="000509E4">
        <w:rPr>
          <w:lang w:val="ru-RU"/>
        </w:rPr>
        <w:t>ее организации. В зависимости от урочных и внеурочных занятий учебно-исследовательская деятельность может приобретать разные формы:</w:t>
      </w: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2"/>
        <w:gridCol w:w="4933"/>
      </w:tblGrid>
      <w:tr w:rsidR="00E86648">
        <w:trPr>
          <w:trHeight w:hRule="exact" w:val="264"/>
        </w:trPr>
        <w:tc>
          <w:tcPr>
            <w:tcW w:w="5032" w:type="dxa"/>
          </w:tcPr>
          <w:p w:rsidR="00E86648" w:rsidRDefault="000509E4">
            <w:pPr>
              <w:pStyle w:val="TableParagraph"/>
              <w:spacing w:line="249" w:lineRule="exact"/>
              <w:ind w:left="1380"/>
              <w:rPr>
                <w:b/>
              </w:rPr>
            </w:pPr>
            <w:r>
              <w:rPr>
                <w:b/>
              </w:rPr>
              <w:t>Урочная деятельность</w:t>
            </w:r>
          </w:p>
        </w:tc>
        <w:tc>
          <w:tcPr>
            <w:tcW w:w="4933" w:type="dxa"/>
          </w:tcPr>
          <w:p w:rsidR="00E86648" w:rsidRDefault="000509E4">
            <w:pPr>
              <w:pStyle w:val="TableParagraph"/>
              <w:spacing w:line="249" w:lineRule="exact"/>
              <w:ind w:left="1171"/>
              <w:rPr>
                <w:b/>
              </w:rPr>
            </w:pPr>
            <w:r>
              <w:rPr>
                <w:b/>
              </w:rPr>
              <w:t>Внеурочная деятельность</w:t>
            </w:r>
          </w:p>
        </w:tc>
      </w:tr>
      <w:tr w:rsidR="00E86648" w:rsidRPr="00294A15">
        <w:trPr>
          <w:trHeight w:hRule="exact" w:val="7266"/>
        </w:trPr>
        <w:tc>
          <w:tcPr>
            <w:tcW w:w="5032" w:type="dxa"/>
          </w:tcPr>
          <w:p w:rsidR="00E86648" w:rsidRPr="000509E4" w:rsidRDefault="000509E4" w:rsidP="001371E4">
            <w:pPr>
              <w:pStyle w:val="TableParagraph"/>
              <w:numPr>
                <w:ilvl w:val="0"/>
                <w:numId w:val="133"/>
              </w:numPr>
              <w:tabs>
                <w:tab w:val="left" w:pos="325"/>
              </w:tabs>
              <w:spacing w:line="242" w:lineRule="auto"/>
              <w:ind w:right="90" w:firstLine="0"/>
              <w:jc w:val="both"/>
              <w:rPr>
                <w:lang w:val="ru-RU"/>
              </w:rPr>
            </w:pPr>
            <w:r w:rsidRPr="000509E4">
              <w:rPr>
                <w:lang w:val="ru-RU"/>
              </w:rPr>
              <w:t>Урок-исследование, урок-лаборатория, урок - творческий   отчѐт,   урок   изобретательства,урок</w:t>
            </w:r>
          </w:p>
          <w:p w:rsidR="00E86648" w:rsidRPr="000509E4" w:rsidRDefault="000509E4">
            <w:pPr>
              <w:pStyle w:val="TableParagraph"/>
              <w:spacing w:before="1"/>
              <w:ind w:left="-3" w:right="92"/>
              <w:jc w:val="both"/>
              <w:rPr>
                <w:lang w:val="ru-RU"/>
              </w:rPr>
            </w:pPr>
            <w:r w:rsidRPr="000509E4">
              <w:rPr>
                <w:lang w:val="ru-RU"/>
              </w:rPr>
              <w:t>«Удивительное рядом», урок—рассказ об учѐных, урок - защита исследовательских проектов, урок- экспертиза, урок «Патент на открытие», урок открытых мыслей;</w:t>
            </w:r>
          </w:p>
          <w:p w:rsidR="00E86648" w:rsidRPr="000509E4" w:rsidRDefault="000509E4" w:rsidP="001371E4">
            <w:pPr>
              <w:pStyle w:val="TableParagraph"/>
              <w:numPr>
                <w:ilvl w:val="0"/>
                <w:numId w:val="133"/>
              </w:numPr>
              <w:tabs>
                <w:tab w:val="left" w:pos="397"/>
                <w:tab w:val="left" w:pos="2588"/>
                <w:tab w:val="left" w:pos="4604"/>
              </w:tabs>
              <w:ind w:right="90" w:firstLine="0"/>
              <w:jc w:val="both"/>
              <w:rPr>
                <w:lang w:val="ru-RU"/>
              </w:rPr>
            </w:pPr>
            <w:r w:rsidRPr="000509E4">
              <w:rPr>
                <w:lang w:val="ru-RU"/>
              </w:rPr>
              <w:t>Учебный эксперимент, который позволяет организовать освоение таких элементов исследовательской</w:t>
            </w:r>
            <w:r w:rsidRPr="000509E4">
              <w:rPr>
                <w:lang w:val="ru-RU"/>
              </w:rPr>
              <w:tab/>
              <w:t>деятельности,</w:t>
            </w:r>
            <w:r w:rsidRPr="000509E4">
              <w:rPr>
                <w:lang w:val="ru-RU"/>
              </w:rPr>
              <w:tab/>
              <w:t>как планирование и проведение эксперимента, обработка и анализ егорезультатов;</w:t>
            </w:r>
          </w:p>
          <w:p w:rsidR="00E86648" w:rsidRPr="000509E4" w:rsidRDefault="000509E4" w:rsidP="001371E4">
            <w:pPr>
              <w:pStyle w:val="TableParagraph"/>
              <w:numPr>
                <w:ilvl w:val="0"/>
                <w:numId w:val="133"/>
              </w:numPr>
              <w:tabs>
                <w:tab w:val="left" w:pos="231"/>
              </w:tabs>
              <w:spacing w:before="1"/>
              <w:ind w:right="94" w:firstLine="0"/>
              <w:jc w:val="both"/>
              <w:rPr>
                <w:lang w:val="ru-RU"/>
              </w:rPr>
            </w:pPr>
            <w:r w:rsidRPr="000509E4">
              <w:rPr>
                <w:lang w:val="ru-RU"/>
              </w:rPr>
              <w:t>Домашнее задание исследовательского характера может сочетать в себе разнообразные виды, причѐм позволяет провести учебное исследование, достаточно протяжѐнное вовремени.</w:t>
            </w:r>
          </w:p>
        </w:tc>
        <w:tc>
          <w:tcPr>
            <w:tcW w:w="4933" w:type="dxa"/>
          </w:tcPr>
          <w:p w:rsidR="00E86648" w:rsidRDefault="000509E4" w:rsidP="001371E4">
            <w:pPr>
              <w:pStyle w:val="TableParagraph"/>
              <w:numPr>
                <w:ilvl w:val="0"/>
                <w:numId w:val="132"/>
              </w:numPr>
              <w:tabs>
                <w:tab w:val="left" w:pos="233"/>
              </w:tabs>
              <w:spacing w:line="239" w:lineRule="exact"/>
              <w:ind w:firstLine="0"/>
            </w:pPr>
            <w:r>
              <w:t>Исследовательская практикаобучающихся;</w:t>
            </w:r>
          </w:p>
          <w:p w:rsidR="00E86648" w:rsidRPr="000509E4" w:rsidRDefault="000509E4" w:rsidP="001371E4">
            <w:pPr>
              <w:pStyle w:val="TableParagraph"/>
              <w:numPr>
                <w:ilvl w:val="0"/>
                <w:numId w:val="132"/>
              </w:numPr>
              <w:tabs>
                <w:tab w:val="left" w:pos="406"/>
              </w:tabs>
              <w:ind w:right="90" w:firstLine="0"/>
              <w:jc w:val="both"/>
              <w:rPr>
                <w:lang w:val="ru-RU"/>
              </w:rPr>
            </w:pPr>
            <w:r w:rsidRPr="000509E4">
              <w:rPr>
                <w:lang w:val="ru-RU"/>
              </w:rPr>
              <w:t>Образовательные экспедиции — походы, поездки, экскурсии с чѐтко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86648" w:rsidRPr="000509E4" w:rsidRDefault="000509E4" w:rsidP="001371E4">
            <w:pPr>
              <w:pStyle w:val="TableParagraph"/>
              <w:numPr>
                <w:ilvl w:val="0"/>
                <w:numId w:val="132"/>
              </w:numPr>
              <w:tabs>
                <w:tab w:val="left" w:pos="403"/>
                <w:tab w:val="left" w:pos="404"/>
                <w:tab w:val="left" w:pos="1147"/>
                <w:tab w:val="left" w:pos="2056"/>
                <w:tab w:val="left" w:pos="2207"/>
                <w:tab w:val="left" w:pos="2326"/>
                <w:tab w:val="left" w:pos="3139"/>
                <w:tab w:val="left" w:pos="3211"/>
                <w:tab w:val="left" w:pos="3509"/>
                <w:tab w:val="left" w:pos="3696"/>
                <w:tab w:val="left" w:pos="3766"/>
              </w:tabs>
              <w:ind w:right="100" w:firstLine="0"/>
              <w:rPr>
                <w:lang w:val="ru-RU"/>
              </w:rPr>
            </w:pPr>
            <w:r w:rsidRPr="000509E4">
              <w:rPr>
                <w:lang w:val="ru-RU"/>
              </w:rPr>
              <w:t>Факультативные</w:t>
            </w:r>
            <w:r w:rsidRPr="000509E4">
              <w:rPr>
                <w:lang w:val="ru-RU"/>
              </w:rPr>
              <w:tab/>
            </w:r>
            <w:r w:rsidRPr="000509E4">
              <w:rPr>
                <w:lang w:val="ru-RU"/>
              </w:rPr>
              <w:tab/>
              <w:t>занятия,</w:t>
            </w:r>
            <w:r w:rsidRPr="000509E4">
              <w:rPr>
                <w:lang w:val="ru-RU"/>
              </w:rPr>
              <w:tab/>
            </w:r>
            <w:r w:rsidRPr="000509E4">
              <w:rPr>
                <w:lang w:val="ru-RU"/>
              </w:rPr>
              <w:tab/>
            </w:r>
            <w:r w:rsidRPr="000509E4">
              <w:rPr>
                <w:spacing w:val="-1"/>
                <w:lang w:val="ru-RU"/>
              </w:rPr>
              <w:t xml:space="preserve">предполагающие </w:t>
            </w:r>
            <w:r w:rsidRPr="000509E4">
              <w:rPr>
                <w:lang w:val="ru-RU"/>
              </w:rPr>
              <w:t>углублѐнное изучение предмета, дают большие возможности для реализации на них учебно- исследовательской деятельности обучающихся; Ученическое</w:t>
            </w:r>
            <w:r w:rsidRPr="000509E4">
              <w:rPr>
                <w:lang w:val="ru-RU"/>
              </w:rPr>
              <w:tab/>
            </w:r>
            <w:r w:rsidRPr="000509E4">
              <w:rPr>
                <w:lang w:val="ru-RU"/>
              </w:rPr>
              <w:tab/>
            </w:r>
            <w:r w:rsidRPr="000509E4">
              <w:rPr>
                <w:lang w:val="ru-RU"/>
              </w:rPr>
              <w:tab/>
            </w:r>
            <w:r w:rsidRPr="000509E4">
              <w:rPr>
                <w:spacing w:val="-1"/>
                <w:lang w:val="ru-RU"/>
              </w:rPr>
              <w:t xml:space="preserve">научно-исследовательское </w:t>
            </w:r>
            <w:r w:rsidRPr="000509E4">
              <w:rPr>
                <w:lang w:val="ru-RU"/>
              </w:rPr>
              <w:t>общество   - форма внеурочной</w:t>
            </w:r>
            <w:r w:rsidRPr="000509E4">
              <w:rPr>
                <w:lang w:val="ru-RU"/>
              </w:rPr>
              <w:tab/>
            </w:r>
            <w:r w:rsidRPr="000509E4">
              <w:rPr>
                <w:spacing w:val="-1"/>
                <w:lang w:val="ru-RU"/>
              </w:rPr>
              <w:t xml:space="preserve">деятельности, </w:t>
            </w:r>
            <w:r w:rsidRPr="000509E4">
              <w:rPr>
                <w:lang w:val="ru-RU"/>
              </w:rPr>
              <w:t>которая сочетает в себе работу над учебными исследованиями,</w:t>
            </w:r>
            <w:r w:rsidRPr="000509E4">
              <w:rPr>
                <w:lang w:val="ru-RU"/>
              </w:rPr>
              <w:tab/>
              <w:t>коллективное</w:t>
            </w:r>
            <w:r w:rsidRPr="000509E4">
              <w:rPr>
                <w:lang w:val="ru-RU"/>
              </w:rPr>
              <w:tab/>
            </w:r>
            <w:r w:rsidRPr="000509E4">
              <w:rPr>
                <w:lang w:val="ru-RU"/>
              </w:rPr>
              <w:tab/>
            </w:r>
            <w:r w:rsidRPr="000509E4">
              <w:rPr>
                <w:spacing w:val="-1"/>
                <w:lang w:val="ru-RU"/>
              </w:rPr>
              <w:t xml:space="preserve">обсуждение </w:t>
            </w:r>
            <w:r w:rsidRPr="000509E4">
              <w:rPr>
                <w:lang w:val="ru-RU"/>
              </w:rPr>
              <w:t>промежуточных и итоговых результатов этой работы, организацию круглых столов, дискуссий, дебатов,</w:t>
            </w:r>
            <w:r w:rsidRPr="000509E4">
              <w:rPr>
                <w:lang w:val="ru-RU"/>
              </w:rPr>
              <w:tab/>
              <w:t>интеллектуальных</w:t>
            </w:r>
            <w:r w:rsidRPr="000509E4">
              <w:rPr>
                <w:lang w:val="ru-RU"/>
              </w:rPr>
              <w:tab/>
              <w:t>игр,</w:t>
            </w:r>
            <w:r w:rsidRPr="000509E4">
              <w:rPr>
                <w:lang w:val="ru-RU"/>
              </w:rPr>
              <w:tab/>
            </w:r>
            <w:r w:rsidRPr="000509E4">
              <w:rPr>
                <w:lang w:val="ru-RU"/>
              </w:rPr>
              <w:tab/>
            </w:r>
            <w:r w:rsidRPr="000509E4">
              <w:rPr>
                <w:spacing w:val="-1"/>
                <w:lang w:val="ru-RU"/>
              </w:rPr>
              <w:t xml:space="preserve">публичных </w:t>
            </w:r>
            <w:r w:rsidRPr="000509E4">
              <w:rPr>
                <w:lang w:val="ru-RU"/>
              </w:rPr>
              <w:t>защит, конференций и др., а также встречи с представителями науки и образования, экскурсии в учреждения науки иобразования;</w:t>
            </w:r>
          </w:p>
          <w:p w:rsidR="00E86648" w:rsidRPr="000509E4" w:rsidRDefault="000509E4" w:rsidP="001371E4">
            <w:pPr>
              <w:pStyle w:val="TableParagraph"/>
              <w:numPr>
                <w:ilvl w:val="0"/>
                <w:numId w:val="132"/>
              </w:numPr>
              <w:tabs>
                <w:tab w:val="left" w:pos="496"/>
                <w:tab w:val="left" w:pos="497"/>
                <w:tab w:val="left" w:pos="1454"/>
                <w:tab w:val="left" w:pos="1591"/>
                <w:tab w:val="left" w:pos="2126"/>
                <w:tab w:val="left" w:pos="2195"/>
                <w:tab w:val="left" w:pos="3180"/>
                <w:tab w:val="left" w:pos="3214"/>
                <w:tab w:val="left" w:pos="3542"/>
                <w:tab w:val="left" w:pos="3610"/>
                <w:tab w:val="left" w:pos="4282"/>
              </w:tabs>
              <w:ind w:right="104" w:firstLine="0"/>
              <w:rPr>
                <w:lang w:val="ru-RU"/>
              </w:rPr>
            </w:pPr>
            <w:r w:rsidRPr="000509E4">
              <w:rPr>
                <w:lang w:val="ru-RU"/>
              </w:rPr>
              <w:t>Участие</w:t>
            </w:r>
            <w:r w:rsidRPr="000509E4">
              <w:rPr>
                <w:lang w:val="ru-RU"/>
              </w:rPr>
              <w:tab/>
            </w:r>
            <w:r w:rsidRPr="000509E4">
              <w:rPr>
                <w:lang w:val="ru-RU"/>
              </w:rPr>
              <w:tab/>
              <w:t>обучающихся</w:t>
            </w:r>
            <w:r w:rsidRPr="000509E4">
              <w:rPr>
                <w:lang w:val="ru-RU"/>
              </w:rPr>
              <w:tab/>
            </w:r>
            <w:r w:rsidRPr="000509E4">
              <w:rPr>
                <w:lang w:val="ru-RU"/>
              </w:rPr>
              <w:tab/>
              <w:t>в</w:t>
            </w:r>
            <w:r w:rsidRPr="000509E4">
              <w:rPr>
                <w:lang w:val="ru-RU"/>
              </w:rPr>
              <w:tab/>
            </w:r>
            <w:r w:rsidRPr="000509E4">
              <w:rPr>
                <w:lang w:val="ru-RU"/>
              </w:rPr>
              <w:tab/>
              <w:t>олимпиадах, конкурсах,</w:t>
            </w:r>
            <w:r w:rsidRPr="000509E4">
              <w:rPr>
                <w:lang w:val="ru-RU"/>
              </w:rPr>
              <w:tab/>
              <w:t>конференциях,</w:t>
            </w:r>
            <w:r w:rsidRPr="000509E4">
              <w:rPr>
                <w:lang w:val="ru-RU"/>
              </w:rPr>
              <w:tab/>
              <w:t>в</w:t>
            </w:r>
            <w:r w:rsidRPr="000509E4">
              <w:rPr>
                <w:lang w:val="ru-RU"/>
              </w:rPr>
              <w:tab/>
            </w:r>
            <w:r w:rsidRPr="000509E4">
              <w:rPr>
                <w:lang w:val="ru-RU"/>
              </w:rPr>
              <w:tab/>
              <w:t>том</w:t>
            </w:r>
            <w:r w:rsidRPr="000509E4">
              <w:rPr>
                <w:lang w:val="ru-RU"/>
              </w:rPr>
              <w:tab/>
              <w:t>числе дистанционных,</w:t>
            </w:r>
            <w:r w:rsidRPr="000509E4">
              <w:rPr>
                <w:lang w:val="ru-RU"/>
              </w:rPr>
              <w:tab/>
              <w:t>предметных</w:t>
            </w:r>
            <w:r w:rsidRPr="000509E4">
              <w:rPr>
                <w:lang w:val="ru-RU"/>
              </w:rPr>
              <w:tab/>
              <w:t>неделях, интеллектуальных</w:t>
            </w:r>
            <w:r w:rsidRPr="000509E4">
              <w:rPr>
                <w:lang w:val="ru-RU"/>
              </w:rPr>
              <w:tab/>
            </w:r>
            <w:r w:rsidRPr="000509E4">
              <w:rPr>
                <w:lang w:val="ru-RU"/>
              </w:rPr>
              <w:tab/>
              <w:t>марафонах</w:t>
            </w:r>
            <w:r w:rsidRPr="000509E4">
              <w:rPr>
                <w:lang w:val="ru-RU"/>
              </w:rPr>
              <w:tab/>
              <w:t>предполагает выполнение ими учебных исследований или их элементов в рамках данныхмероприятий.</w:t>
            </w:r>
          </w:p>
        </w:tc>
      </w:tr>
    </w:tbl>
    <w:p w:rsidR="00E86648" w:rsidRPr="000509E4" w:rsidRDefault="00E86648">
      <w:pPr>
        <w:pStyle w:val="a3"/>
        <w:spacing w:before="7"/>
        <w:ind w:left="0"/>
        <w:rPr>
          <w:sz w:val="15"/>
          <w:lang w:val="ru-RU"/>
        </w:rPr>
      </w:pPr>
    </w:p>
    <w:p w:rsidR="00E86648" w:rsidRPr="000509E4" w:rsidRDefault="000509E4">
      <w:pPr>
        <w:pStyle w:val="a3"/>
        <w:spacing w:before="69"/>
        <w:ind w:left="112" w:right="191" w:firstLine="708"/>
        <w:jc w:val="both"/>
        <w:rPr>
          <w:lang w:val="ru-RU"/>
        </w:rPr>
      </w:pPr>
      <w:r w:rsidRPr="000509E4">
        <w:rPr>
          <w:lang w:val="ru-RU"/>
        </w:rPr>
        <w:t xml:space="preserve">Среди возможных </w:t>
      </w:r>
      <w:r w:rsidRPr="000509E4">
        <w:rPr>
          <w:i/>
          <w:lang w:val="ru-RU"/>
        </w:rPr>
        <w:t xml:space="preserve">форм представления результатов проектной деятельности </w:t>
      </w:r>
      <w:r w:rsidRPr="000509E4">
        <w:rPr>
          <w:lang w:val="ru-RU"/>
        </w:rPr>
        <w:t xml:space="preserve">в ОО используются следующие формы: </w:t>
      </w:r>
      <w:r>
        <w:t>web</w:t>
      </w:r>
      <w:r w:rsidRPr="000509E4">
        <w:rPr>
          <w:lang w:val="ru-RU"/>
        </w:rPr>
        <w:t>-сайт; анализ данных социологического опроса; атлас, карта; видеофильм; выставка; газета, журнал; действующая фирма; законопроект; игра; коллекция;  костюм; модель; музыкальное произведение; мультимедийный продукт; оформление кабинета; постановка; праздник; прогноз; система школьного самоуправления; справочник; сравнительно- сопоставительный анализ; учебное пособие;экскурсия.</w:t>
      </w:r>
    </w:p>
    <w:p w:rsidR="00E86648" w:rsidRPr="000509E4" w:rsidRDefault="000509E4">
      <w:pPr>
        <w:pStyle w:val="a3"/>
        <w:ind w:left="112" w:right="201" w:firstLine="708"/>
        <w:jc w:val="both"/>
        <w:rPr>
          <w:lang w:val="ru-RU"/>
        </w:rPr>
      </w:pPr>
      <w:r w:rsidRPr="000509E4">
        <w:rPr>
          <w:i/>
          <w:lang w:val="ru-RU"/>
        </w:rPr>
        <w:t xml:space="preserve">Презентации учебных проектов </w:t>
      </w:r>
      <w:r w:rsidRPr="000509E4">
        <w:rPr>
          <w:lang w:val="ru-RU"/>
        </w:rPr>
        <w:t>могут быть проведены в виде: деловой игры - научного доклада; демонстрации видео-отчета фильма / продукта, исследовательской выполненного  на  основе экспедиции информационных; пресс-технологий конференции; диалога исторических личностей, рекламы персонажей; ролевой игры; защиты на экспертном совете; соревнования; спектакля; игры с залом; спортивной игры; научной конференции;экскурсии.</w:t>
      </w:r>
    </w:p>
    <w:p w:rsidR="00E86648" w:rsidRPr="000509E4" w:rsidRDefault="00E86648">
      <w:pPr>
        <w:jc w:val="both"/>
        <w:rPr>
          <w:lang w:val="ru-RU"/>
        </w:rPr>
        <w:sectPr w:rsidR="00E86648" w:rsidRPr="000509E4">
          <w:pgSz w:w="11930" w:h="16860"/>
          <w:pgMar w:top="880" w:right="480" w:bottom="780" w:left="740" w:header="0" w:footer="526" w:gutter="0"/>
          <w:cols w:space="720"/>
        </w:sectPr>
      </w:pPr>
    </w:p>
    <w:p w:rsidR="00E86648" w:rsidRDefault="000509E4" w:rsidP="001371E4">
      <w:pPr>
        <w:pStyle w:val="3"/>
        <w:numPr>
          <w:ilvl w:val="2"/>
          <w:numId w:val="143"/>
        </w:numPr>
        <w:tabs>
          <w:tab w:val="left" w:pos="943"/>
        </w:tabs>
        <w:spacing w:before="49" w:line="274" w:lineRule="exact"/>
        <w:ind w:left="4327" w:right="347" w:hanging="3985"/>
        <w:jc w:val="left"/>
      </w:pPr>
      <w:r w:rsidRPr="000509E4">
        <w:rPr>
          <w:lang w:val="ru-RU"/>
        </w:rPr>
        <w:lastRenderedPageBreak/>
        <w:t xml:space="preserve">Содержание, виды и формы организации деятельности по формированию и развитию </w:t>
      </w:r>
      <w:r>
        <w:t>ИКТ-компетенций</w:t>
      </w:r>
    </w:p>
    <w:p w:rsidR="00E86648" w:rsidRDefault="00E86648">
      <w:pPr>
        <w:pStyle w:val="a3"/>
        <w:spacing w:before="6"/>
        <w:ind w:left="0"/>
        <w:rPr>
          <w:b/>
          <w:sz w:val="22"/>
        </w:rPr>
      </w:pPr>
    </w:p>
    <w:p w:rsidR="00E86648" w:rsidRPr="000509E4" w:rsidRDefault="000509E4">
      <w:pPr>
        <w:pStyle w:val="a3"/>
        <w:ind w:left="112" w:right="209" w:firstLine="708"/>
        <w:jc w:val="both"/>
        <w:rPr>
          <w:lang w:val="ru-RU"/>
        </w:rPr>
      </w:pPr>
      <w:r w:rsidRPr="000509E4">
        <w:rPr>
          <w:lang w:val="ru-RU"/>
        </w:rPr>
        <w:t>В соответствии с п.14 ФГОС ООО в содержание программы развития УУД на уровне основного общего образования указывается компетенция обучающегося в области использования ИКТ-технологий. В соответствии с п.18.2.1. ФГОС ООО программа развития УУД обеспечивает в структуре ИКТ-компетенции обучающегося владение поиском и передачей информации, презентационными навыками, основами информационной безопасности.</w:t>
      </w:r>
    </w:p>
    <w:p w:rsidR="00E86648" w:rsidRPr="000509E4" w:rsidRDefault="000509E4">
      <w:pPr>
        <w:pStyle w:val="a3"/>
        <w:ind w:left="112" w:right="194" w:firstLine="708"/>
        <w:jc w:val="both"/>
        <w:rPr>
          <w:lang w:val="ru-RU"/>
        </w:rPr>
      </w:pPr>
      <w:r w:rsidRPr="000509E4">
        <w:rPr>
          <w:lang w:val="ru-RU"/>
        </w:rPr>
        <w:t>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раках учебного предмета «Информатика», но в ходе обучения практически по всем предметным областям.</w:t>
      </w:r>
    </w:p>
    <w:p w:rsidR="00E86648" w:rsidRPr="000509E4" w:rsidRDefault="000509E4">
      <w:pPr>
        <w:pStyle w:val="a3"/>
        <w:ind w:left="112" w:right="193" w:firstLine="708"/>
        <w:jc w:val="both"/>
        <w:rPr>
          <w:lang w:val="ru-RU"/>
        </w:rPr>
      </w:pPr>
      <w:r w:rsidRPr="000509E4">
        <w:rPr>
          <w:lang w:val="ru-RU"/>
        </w:rPr>
        <w:t xml:space="preserve">В настоящее время значительно присутствие компьютерных и Интернет-технологий в повседневной жизни обучающегося, в том числе вне времени его нахождения в ОО. В этой связи обучающийся может обладать целым рядом ИКТ-компетентностей, полученных им вне ОО. В этом контексте важным направлением деятельности ОО в сфере формирования ИКТ- компетенций становится </w:t>
      </w:r>
      <w:r w:rsidRPr="000509E4">
        <w:rPr>
          <w:i/>
          <w:lang w:val="ru-RU"/>
        </w:rPr>
        <w:t xml:space="preserve">поддержка и развитие обучающегося. </w:t>
      </w:r>
      <w:r w:rsidRPr="000509E4">
        <w:rPr>
          <w:lang w:val="ru-RU"/>
        </w:rPr>
        <w:t>Данный подход имеет значение при определении планируемых результатов в сфере формирования ИКТ-компетенций.</w:t>
      </w:r>
    </w:p>
    <w:p w:rsidR="00E86648" w:rsidRDefault="000509E4">
      <w:pPr>
        <w:pStyle w:val="a3"/>
        <w:ind w:left="112" w:right="198" w:firstLine="708"/>
        <w:jc w:val="both"/>
      </w:pPr>
      <w:r w:rsidRPr="000509E4">
        <w:rPr>
          <w:lang w:val="ru-RU"/>
        </w:rPr>
        <w:t xml:space="preserve">В ОО используются следующие формы организации образовательной деятельности по формированию </w:t>
      </w:r>
      <w:r>
        <w:t>ИКТ-компетенции обучающихся:</w:t>
      </w:r>
    </w:p>
    <w:p w:rsidR="00E86648" w:rsidRPr="000509E4" w:rsidRDefault="000509E4" w:rsidP="001371E4">
      <w:pPr>
        <w:pStyle w:val="a4"/>
        <w:numPr>
          <w:ilvl w:val="0"/>
          <w:numId w:val="131"/>
        </w:numPr>
        <w:tabs>
          <w:tab w:val="left" w:pos="935"/>
          <w:tab w:val="left" w:pos="936"/>
        </w:tabs>
        <w:spacing w:before="4" w:line="293" w:lineRule="exact"/>
        <w:ind w:hanging="720"/>
        <w:rPr>
          <w:sz w:val="24"/>
          <w:lang w:val="ru-RU"/>
        </w:rPr>
      </w:pPr>
      <w:r w:rsidRPr="000509E4">
        <w:rPr>
          <w:sz w:val="24"/>
          <w:lang w:val="ru-RU"/>
        </w:rPr>
        <w:t>Урокипоучебномупредмету«Информатика»идругим учебнымпредметам;</w:t>
      </w:r>
    </w:p>
    <w:p w:rsidR="00E86648" w:rsidRDefault="000509E4" w:rsidP="001371E4">
      <w:pPr>
        <w:pStyle w:val="a4"/>
        <w:numPr>
          <w:ilvl w:val="0"/>
          <w:numId w:val="131"/>
        </w:numPr>
        <w:tabs>
          <w:tab w:val="left" w:pos="935"/>
          <w:tab w:val="left" w:pos="936"/>
        </w:tabs>
        <w:spacing w:line="293" w:lineRule="exact"/>
        <w:ind w:left="935" w:hanging="713"/>
        <w:rPr>
          <w:sz w:val="24"/>
        </w:rPr>
      </w:pPr>
      <w:r>
        <w:rPr>
          <w:sz w:val="24"/>
        </w:rPr>
        <w:t>Факультативные и элективныекурсы;</w:t>
      </w:r>
    </w:p>
    <w:p w:rsidR="00E86648" w:rsidRDefault="000509E4" w:rsidP="001371E4">
      <w:pPr>
        <w:pStyle w:val="a4"/>
        <w:numPr>
          <w:ilvl w:val="0"/>
          <w:numId w:val="131"/>
        </w:numPr>
        <w:tabs>
          <w:tab w:val="left" w:pos="935"/>
          <w:tab w:val="left" w:pos="936"/>
        </w:tabs>
        <w:spacing w:before="1" w:line="293" w:lineRule="exact"/>
        <w:ind w:left="935" w:hanging="713"/>
        <w:rPr>
          <w:sz w:val="24"/>
        </w:rPr>
      </w:pPr>
      <w:r>
        <w:rPr>
          <w:sz w:val="24"/>
        </w:rPr>
        <w:t>Кружки;</w:t>
      </w:r>
    </w:p>
    <w:p w:rsidR="00E86648" w:rsidRDefault="000509E4" w:rsidP="001371E4">
      <w:pPr>
        <w:pStyle w:val="a4"/>
        <w:numPr>
          <w:ilvl w:val="0"/>
          <w:numId w:val="131"/>
        </w:numPr>
        <w:tabs>
          <w:tab w:val="left" w:pos="935"/>
          <w:tab w:val="left" w:pos="936"/>
        </w:tabs>
        <w:spacing w:line="293" w:lineRule="exact"/>
        <w:ind w:left="935" w:hanging="713"/>
        <w:rPr>
          <w:sz w:val="24"/>
        </w:rPr>
      </w:pPr>
      <w:r>
        <w:rPr>
          <w:sz w:val="24"/>
        </w:rPr>
        <w:t>Интегрированные межпредметныепроекты;</w:t>
      </w:r>
    </w:p>
    <w:p w:rsidR="00E86648" w:rsidRDefault="000509E4" w:rsidP="001371E4">
      <w:pPr>
        <w:pStyle w:val="a4"/>
        <w:numPr>
          <w:ilvl w:val="0"/>
          <w:numId w:val="131"/>
        </w:numPr>
        <w:tabs>
          <w:tab w:val="left" w:pos="935"/>
          <w:tab w:val="left" w:pos="936"/>
        </w:tabs>
        <w:spacing w:line="293" w:lineRule="exact"/>
        <w:ind w:left="935" w:hanging="713"/>
        <w:rPr>
          <w:sz w:val="24"/>
        </w:rPr>
      </w:pPr>
      <w:r>
        <w:rPr>
          <w:sz w:val="24"/>
        </w:rPr>
        <w:t>Внеурочные и внешкольныеактивности.</w:t>
      </w:r>
    </w:p>
    <w:p w:rsidR="00E86648" w:rsidRPr="000509E4" w:rsidRDefault="000509E4">
      <w:pPr>
        <w:pStyle w:val="a3"/>
        <w:spacing w:before="52"/>
        <w:ind w:left="112" w:right="216" w:firstLine="708"/>
        <w:jc w:val="both"/>
        <w:rPr>
          <w:lang w:val="ru-RU"/>
        </w:rPr>
      </w:pPr>
      <w:r w:rsidRPr="000509E4">
        <w:rPr>
          <w:lang w:val="ru-RU"/>
        </w:rPr>
        <w:t>Среди видов учебной деятельности, обеспечивающих формирование ИКТ-компетенции обучающихся выделяются следующие:</w:t>
      </w:r>
    </w:p>
    <w:p w:rsidR="00E86648" w:rsidRPr="000509E4" w:rsidRDefault="000509E4" w:rsidP="001371E4">
      <w:pPr>
        <w:pStyle w:val="a4"/>
        <w:numPr>
          <w:ilvl w:val="1"/>
          <w:numId w:val="131"/>
        </w:numPr>
        <w:tabs>
          <w:tab w:val="left" w:pos="1055"/>
          <w:tab w:val="left" w:pos="1056"/>
          <w:tab w:val="left" w:pos="2728"/>
          <w:tab w:val="left" w:pos="3192"/>
          <w:tab w:val="left" w:pos="4176"/>
          <w:tab w:val="left" w:pos="4898"/>
          <w:tab w:val="left" w:pos="5251"/>
          <w:tab w:val="left" w:pos="5587"/>
          <w:tab w:val="left" w:pos="6530"/>
          <w:tab w:val="left" w:pos="7964"/>
          <w:tab w:val="left" w:pos="9553"/>
        </w:tabs>
        <w:spacing w:before="2"/>
        <w:ind w:right="287" w:firstLine="0"/>
        <w:rPr>
          <w:sz w:val="24"/>
          <w:lang w:val="ru-RU"/>
        </w:rPr>
      </w:pPr>
      <w:r w:rsidRPr="000509E4">
        <w:rPr>
          <w:sz w:val="24"/>
          <w:lang w:val="ru-RU"/>
        </w:rPr>
        <w:t>Выполняемые</w:t>
      </w:r>
      <w:r w:rsidRPr="000509E4">
        <w:rPr>
          <w:sz w:val="24"/>
          <w:lang w:val="ru-RU"/>
        </w:rPr>
        <w:tab/>
        <w:t>на</w:t>
      </w:r>
      <w:r w:rsidRPr="000509E4">
        <w:rPr>
          <w:sz w:val="24"/>
          <w:lang w:val="ru-RU"/>
        </w:rPr>
        <w:tab/>
        <w:t>уроках,</w:t>
      </w:r>
      <w:r w:rsidRPr="000509E4">
        <w:rPr>
          <w:sz w:val="24"/>
          <w:lang w:val="ru-RU"/>
        </w:rPr>
        <w:tab/>
        <w:t>дома</w:t>
      </w:r>
      <w:r w:rsidRPr="000509E4">
        <w:rPr>
          <w:sz w:val="24"/>
          <w:lang w:val="ru-RU"/>
        </w:rPr>
        <w:tab/>
        <w:t>и</w:t>
      </w:r>
      <w:r w:rsidRPr="000509E4">
        <w:rPr>
          <w:sz w:val="24"/>
          <w:lang w:val="ru-RU"/>
        </w:rPr>
        <w:tab/>
        <w:t>в</w:t>
      </w:r>
      <w:r w:rsidRPr="000509E4">
        <w:rPr>
          <w:sz w:val="24"/>
          <w:lang w:val="ru-RU"/>
        </w:rPr>
        <w:tab/>
        <w:t>рамках</w:t>
      </w:r>
      <w:r w:rsidRPr="000509E4">
        <w:rPr>
          <w:sz w:val="24"/>
          <w:lang w:val="ru-RU"/>
        </w:rPr>
        <w:tab/>
        <w:t>внеурочной</w:t>
      </w:r>
      <w:r w:rsidRPr="000509E4">
        <w:rPr>
          <w:sz w:val="24"/>
          <w:lang w:val="ru-RU"/>
        </w:rPr>
        <w:tab/>
        <w:t>деятельности</w:t>
      </w:r>
      <w:r w:rsidRPr="000509E4">
        <w:rPr>
          <w:sz w:val="24"/>
          <w:lang w:val="ru-RU"/>
        </w:rPr>
        <w:tab/>
        <w:t>задания, предполагающие использование электронных образовательныхресурсов;</w:t>
      </w:r>
    </w:p>
    <w:p w:rsidR="00E86648" w:rsidRDefault="000509E4" w:rsidP="001371E4">
      <w:pPr>
        <w:pStyle w:val="a4"/>
        <w:numPr>
          <w:ilvl w:val="1"/>
          <w:numId w:val="131"/>
        </w:numPr>
        <w:tabs>
          <w:tab w:val="left" w:pos="1055"/>
          <w:tab w:val="left" w:pos="1056"/>
        </w:tabs>
        <w:spacing w:line="289" w:lineRule="exact"/>
        <w:ind w:left="1055" w:hanging="713"/>
        <w:rPr>
          <w:sz w:val="24"/>
        </w:rPr>
      </w:pPr>
      <w:r>
        <w:rPr>
          <w:sz w:val="24"/>
        </w:rPr>
        <w:t>Создание и редактированиетекстов;</w:t>
      </w:r>
    </w:p>
    <w:p w:rsidR="00E86648" w:rsidRPr="000509E4" w:rsidRDefault="000509E4" w:rsidP="001371E4">
      <w:pPr>
        <w:pStyle w:val="a4"/>
        <w:numPr>
          <w:ilvl w:val="1"/>
          <w:numId w:val="131"/>
        </w:numPr>
        <w:tabs>
          <w:tab w:val="left" w:pos="1055"/>
          <w:tab w:val="left" w:pos="1056"/>
        </w:tabs>
        <w:spacing w:before="1"/>
        <w:ind w:left="1055" w:hanging="713"/>
        <w:rPr>
          <w:sz w:val="24"/>
          <w:lang w:val="ru-RU"/>
        </w:rPr>
      </w:pPr>
      <w:r w:rsidRPr="000509E4">
        <w:rPr>
          <w:sz w:val="24"/>
          <w:lang w:val="ru-RU"/>
        </w:rPr>
        <w:t>Создание и редактирование электронныхтаблиц;</w:t>
      </w:r>
    </w:p>
    <w:p w:rsidR="00E86648" w:rsidRPr="000509E4" w:rsidRDefault="000509E4" w:rsidP="001371E4">
      <w:pPr>
        <w:pStyle w:val="a4"/>
        <w:numPr>
          <w:ilvl w:val="1"/>
          <w:numId w:val="131"/>
        </w:numPr>
        <w:tabs>
          <w:tab w:val="left" w:pos="1055"/>
          <w:tab w:val="left" w:pos="1056"/>
          <w:tab w:val="left" w:pos="2841"/>
          <w:tab w:val="left" w:pos="3849"/>
          <w:tab w:val="left" w:pos="4432"/>
          <w:tab w:val="left" w:pos="5837"/>
          <w:tab w:val="left" w:pos="7109"/>
          <w:tab w:val="left" w:pos="8360"/>
          <w:tab w:val="left" w:pos="9704"/>
        </w:tabs>
        <w:spacing w:before="3"/>
        <w:ind w:right="286" w:firstLine="0"/>
        <w:rPr>
          <w:sz w:val="24"/>
          <w:lang w:val="ru-RU"/>
        </w:rPr>
      </w:pPr>
      <w:r w:rsidRPr="000509E4">
        <w:rPr>
          <w:sz w:val="24"/>
          <w:lang w:val="ru-RU"/>
        </w:rPr>
        <w:t>Использование</w:t>
      </w:r>
      <w:r w:rsidRPr="000509E4">
        <w:rPr>
          <w:sz w:val="24"/>
          <w:lang w:val="ru-RU"/>
        </w:rPr>
        <w:tab/>
        <w:t>средств</w:t>
      </w:r>
      <w:r w:rsidRPr="000509E4">
        <w:rPr>
          <w:sz w:val="24"/>
          <w:lang w:val="ru-RU"/>
        </w:rPr>
        <w:tab/>
        <w:t>для</w:t>
      </w:r>
      <w:r w:rsidRPr="000509E4">
        <w:rPr>
          <w:sz w:val="24"/>
          <w:lang w:val="ru-RU"/>
        </w:rPr>
        <w:tab/>
        <w:t>построения</w:t>
      </w:r>
      <w:r w:rsidRPr="000509E4">
        <w:rPr>
          <w:sz w:val="24"/>
          <w:lang w:val="ru-RU"/>
        </w:rPr>
        <w:tab/>
        <w:t>диаграмм,</w:t>
      </w:r>
      <w:r w:rsidRPr="000509E4">
        <w:rPr>
          <w:sz w:val="24"/>
          <w:lang w:val="ru-RU"/>
        </w:rPr>
        <w:tab/>
        <w:t>графиков,</w:t>
      </w:r>
      <w:r w:rsidRPr="000509E4">
        <w:rPr>
          <w:sz w:val="24"/>
          <w:lang w:val="ru-RU"/>
        </w:rPr>
        <w:tab/>
        <w:t>блок-схем,</w:t>
      </w:r>
      <w:r w:rsidRPr="000509E4">
        <w:rPr>
          <w:sz w:val="24"/>
          <w:lang w:val="ru-RU"/>
        </w:rPr>
        <w:tab/>
        <w:t>других графическихобъектов;</w:t>
      </w:r>
    </w:p>
    <w:p w:rsidR="00E86648" w:rsidRDefault="000509E4" w:rsidP="001371E4">
      <w:pPr>
        <w:pStyle w:val="a4"/>
        <w:numPr>
          <w:ilvl w:val="1"/>
          <w:numId w:val="131"/>
        </w:numPr>
        <w:tabs>
          <w:tab w:val="left" w:pos="1055"/>
          <w:tab w:val="left" w:pos="1056"/>
        </w:tabs>
        <w:spacing w:line="288" w:lineRule="exact"/>
        <w:ind w:left="1055" w:hanging="713"/>
        <w:rPr>
          <w:sz w:val="24"/>
        </w:rPr>
      </w:pPr>
      <w:r>
        <w:rPr>
          <w:sz w:val="24"/>
        </w:rPr>
        <w:t>Создание иредактированиепрезентаций;</w:t>
      </w:r>
    </w:p>
    <w:p w:rsidR="00E86648" w:rsidRPr="000509E4" w:rsidRDefault="000509E4" w:rsidP="001371E4">
      <w:pPr>
        <w:pStyle w:val="a4"/>
        <w:numPr>
          <w:ilvl w:val="1"/>
          <w:numId w:val="131"/>
        </w:numPr>
        <w:tabs>
          <w:tab w:val="left" w:pos="1055"/>
          <w:tab w:val="left" w:pos="1056"/>
        </w:tabs>
        <w:spacing w:line="293" w:lineRule="exact"/>
        <w:ind w:left="1055" w:hanging="713"/>
        <w:rPr>
          <w:sz w:val="24"/>
          <w:lang w:val="ru-RU"/>
        </w:rPr>
      </w:pPr>
      <w:r w:rsidRPr="000509E4">
        <w:rPr>
          <w:sz w:val="24"/>
          <w:lang w:val="ru-RU"/>
        </w:rPr>
        <w:t>Создание и редактирование графики ифото;</w:t>
      </w:r>
    </w:p>
    <w:p w:rsidR="00E86648" w:rsidRDefault="000509E4" w:rsidP="001371E4">
      <w:pPr>
        <w:pStyle w:val="a4"/>
        <w:numPr>
          <w:ilvl w:val="1"/>
          <w:numId w:val="131"/>
        </w:numPr>
        <w:tabs>
          <w:tab w:val="left" w:pos="1055"/>
          <w:tab w:val="left" w:pos="1056"/>
        </w:tabs>
        <w:spacing w:before="1" w:line="293" w:lineRule="exact"/>
        <w:ind w:left="1055" w:hanging="713"/>
        <w:rPr>
          <w:sz w:val="24"/>
        </w:rPr>
      </w:pPr>
      <w:r>
        <w:rPr>
          <w:sz w:val="24"/>
        </w:rPr>
        <w:t>Создание и редактированиевидео;</w:t>
      </w:r>
    </w:p>
    <w:p w:rsidR="00E86648" w:rsidRPr="000509E4" w:rsidRDefault="000509E4" w:rsidP="001371E4">
      <w:pPr>
        <w:pStyle w:val="a4"/>
        <w:numPr>
          <w:ilvl w:val="1"/>
          <w:numId w:val="131"/>
        </w:numPr>
        <w:tabs>
          <w:tab w:val="left" w:pos="1055"/>
          <w:tab w:val="left" w:pos="1056"/>
        </w:tabs>
        <w:spacing w:line="293" w:lineRule="exact"/>
        <w:ind w:left="1055" w:hanging="713"/>
        <w:rPr>
          <w:sz w:val="24"/>
          <w:lang w:val="ru-RU"/>
        </w:rPr>
      </w:pPr>
      <w:r w:rsidRPr="000509E4">
        <w:rPr>
          <w:sz w:val="24"/>
          <w:lang w:val="ru-RU"/>
        </w:rPr>
        <w:t>Создание музыкальных и звуковыхобъектов;</w:t>
      </w:r>
    </w:p>
    <w:p w:rsidR="00E86648" w:rsidRPr="000509E4" w:rsidRDefault="000509E4" w:rsidP="001371E4">
      <w:pPr>
        <w:pStyle w:val="a4"/>
        <w:numPr>
          <w:ilvl w:val="1"/>
          <w:numId w:val="131"/>
        </w:numPr>
        <w:tabs>
          <w:tab w:val="left" w:pos="1055"/>
          <w:tab w:val="left" w:pos="1056"/>
        </w:tabs>
        <w:spacing w:line="293" w:lineRule="exact"/>
        <w:ind w:left="1055" w:hanging="713"/>
        <w:rPr>
          <w:sz w:val="24"/>
          <w:lang w:val="ru-RU"/>
        </w:rPr>
      </w:pPr>
      <w:r w:rsidRPr="000509E4">
        <w:rPr>
          <w:sz w:val="24"/>
          <w:lang w:val="ru-RU"/>
        </w:rPr>
        <w:t>Поиск и анализ информации вИнтернете;</w:t>
      </w:r>
    </w:p>
    <w:p w:rsidR="00E86648" w:rsidRDefault="000509E4" w:rsidP="001371E4">
      <w:pPr>
        <w:pStyle w:val="a4"/>
        <w:numPr>
          <w:ilvl w:val="1"/>
          <w:numId w:val="131"/>
        </w:numPr>
        <w:tabs>
          <w:tab w:val="left" w:pos="1055"/>
          <w:tab w:val="left" w:pos="1056"/>
        </w:tabs>
        <w:spacing w:line="293" w:lineRule="exact"/>
        <w:ind w:left="1055" w:hanging="713"/>
        <w:rPr>
          <w:sz w:val="24"/>
        </w:rPr>
      </w:pPr>
      <w:r>
        <w:rPr>
          <w:sz w:val="24"/>
        </w:rPr>
        <w:t>Моделирование, проектирование иуправление;</w:t>
      </w:r>
    </w:p>
    <w:p w:rsidR="00E86648" w:rsidRPr="000509E4" w:rsidRDefault="000509E4" w:rsidP="001371E4">
      <w:pPr>
        <w:pStyle w:val="a4"/>
        <w:numPr>
          <w:ilvl w:val="1"/>
          <w:numId w:val="131"/>
        </w:numPr>
        <w:tabs>
          <w:tab w:val="left" w:pos="1055"/>
          <w:tab w:val="left" w:pos="1056"/>
        </w:tabs>
        <w:spacing w:line="293" w:lineRule="exact"/>
        <w:ind w:left="1055" w:hanging="713"/>
        <w:rPr>
          <w:sz w:val="24"/>
          <w:lang w:val="ru-RU"/>
        </w:rPr>
      </w:pPr>
      <w:r w:rsidRPr="000509E4">
        <w:rPr>
          <w:sz w:val="24"/>
          <w:lang w:val="ru-RU"/>
        </w:rPr>
        <w:t>Математическая обработка и визуализацияданных;</w:t>
      </w:r>
    </w:p>
    <w:p w:rsidR="00E86648" w:rsidRPr="000509E4" w:rsidRDefault="000509E4" w:rsidP="001371E4">
      <w:pPr>
        <w:pStyle w:val="a4"/>
        <w:numPr>
          <w:ilvl w:val="1"/>
          <w:numId w:val="131"/>
        </w:numPr>
        <w:tabs>
          <w:tab w:val="left" w:pos="1055"/>
          <w:tab w:val="left" w:pos="1056"/>
        </w:tabs>
        <w:spacing w:line="292" w:lineRule="exact"/>
        <w:ind w:left="1055" w:hanging="713"/>
        <w:rPr>
          <w:sz w:val="24"/>
          <w:lang w:val="ru-RU"/>
        </w:rPr>
      </w:pPr>
      <w:r w:rsidRPr="000509E4">
        <w:rPr>
          <w:sz w:val="24"/>
          <w:lang w:val="ru-RU"/>
        </w:rPr>
        <w:t xml:space="preserve">Создание </w:t>
      </w:r>
      <w:r>
        <w:rPr>
          <w:sz w:val="24"/>
        </w:rPr>
        <w:t>web</w:t>
      </w:r>
      <w:r w:rsidRPr="000509E4">
        <w:rPr>
          <w:sz w:val="24"/>
          <w:lang w:val="ru-RU"/>
        </w:rPr>
        <w:t>-страниц исайтов;</w:t>
      </w:r>
    </w:p>
    <w:p w:rsidR="00E86648" w:rsidRPr="000509E4" w:rsidRDefault="000509E4" w:rsidP="001371E4">
      <w:pPr>
        <w:pStyle w:val="a4"/>
        <w:numPr>
          <w:ilvl w:val="1"/>
          <w:numId w:val="131"/>
        </w:numPr>
        <w:tabs>
          <w:tab w:val="left" w:pos="1055"/>
          <w:tab w:val="left" w:pos="1056"/>
        </w:tabs>
        <w:spacing w:line="292" w:lineRule="exact"/>
        <w:ind w:left="1055" w:hanging="713"/>
        <w:rPr>
          <w:sz w:val="24"/>
          <w:lang w:val="ru-RU"/>
        </w:rPr>
      </w:pPr>
      <w:r w:rsidRPr="000509E4">
        <w:rPr>
          <w:sz w:val="24"/>
          <w:lang w:val="ru-RU"/>
        </w:rPr>
        <w:t>Сетеваякоммуникациямеждуученикамии(или)учителем.</w:t>
      </w:r>
    </w:p>
    <w:p w:rsidR="00E86648" w:rsidRPr="000509E4" w:rsidRDefault="000509E4">
      <w:pPr>
        <w:pStyle w:val="a3"/>
        <w:ind w:left="112" w:right="235" w:firstLine="708"/>
        <w:jc w:val="both"/>
        <w:rPr>
          <w:lang w:val="ru-RU"/>
        </w:rPr>
      </w:pPr>
      <w:r w:rsidRPr="000509E4">
        <w:rPr>
          <w:lang w:val="ru-RU"/>
        </w:rPr>
        <w:t>Эффективное формирование ИКТ-компетенции обучающихся обеспечивается усилиями команды учителей-предметников, согласование действий которых осуществляется методической службой ОО.</w:t>
      </w:r>
    </w:p>
    <w:p w:rsidR="00E86648" w:rsidRPr="000509E4" w:rsidRDefault="00E86648">
      <w:pPr>
        <w:pStyle w:val="a3"/>
        <w:spacing w:before="2"/>
        <w:ind w:left="0"/>
        <w:rPr>
          <w:sz w:val="25"/>
          <w:lang w:val="ru-RU"/>
        </w:rPr>
      </w:pPr>
    </w:p>
    <w:p w:rsidR="00E86648" w:rsidRPr="000509E4" w:rsidRDefault="000509E4" w:rsidP="001371E4">
      <w:pPr>
        <w:pStyle w:val="3"/>
        <w:numPr>
          <w:ilvl w:val="2"/>
          <w:numId w:val="143"/>
        </w:numPr>
        <w:tabs>
          <w:tab w:val="left" w:pos="1176"/>
        </w:tabs>
        <w:spacing w:before="1"/>
        <w:ind w:left="4469" w:right="705" w:hanging="3894"/>
        <w:jc w:val="left"/>
        <w:rPr>
          <w:lang w:val="ru-RU"/>
        </w:rPr>
      </w:pPr>
      <w:r w:rsidRPr="000509E4">
        <w:rPr>
          <w:lang w:val="ru-RU"/>
        </w:rPr>
        <w:t>Перечень и описание основных элементов ИКТ-компетенции и инструментов их использования</w:t>
      </w:r>
    </w:p>
    <w:p w:rsidR="00E86648" w:rsidRPr="000509E4" w:rsidRDefault="00E86648">
      <w:pPr>
        <w:pStyle w:val="a3"/>
        <w:spacing w:before="4"/>
        <w:ind w:left="0"/>
        <w:rPr>
          <w:b/>
          <w:sz w:val="23"/>
          <w:lang w:val="ru-RU"/>
        </w:rPr>
      </w:pPr>
    </w:p>
    <w:p w:rsidR="00E86648" w:rsidRPr="000509E4" w:rsidRDefault="000509E4">
      <w:pPr>
        <w:pStyle w:val="a3"/>
        <w:spacing w:line="274" w:lineRule="exact"/>
        <w:ind w:left="112" w:right="603"/>
        <w:rPr>
          <w:lang w:val="ru-RU"/>
        </w:rPr>
      </w:pPr>
      <w:r w:rsidRPr="000509E4">
        <w:rPr>
          <w:i/>
          <w:lang w:val="ru-RU"/>
        </w:rPr>
        <w:t xml:space="preserve">Основными элементами </w:t>
      </w:r>
      <w:r w:rsidRPr="000509E4">
        <w:rPr>
          <w:lang w:val="ru-RU"/>
        </w:rPr>
        <w:t>ИКТ-компетенции, формируемыми и развиваемыми у обучающихся 5-9 классов являются следующие элементы:</w:t>
      </w:r>
    </w:p>
    <w:p w:rsidR="00E86648" w:rsidRPr="000509E4" w:rsidRDefault="00E86648">
      <w:pPr>
        <w:pStyle w:val="a3"/>
        <w:spacing w:before="8"/>
        <w:ind w:left="0"/>
        <w:rPr>
          <w:sz w:val="25"/>
          <w:lang w:val="ru-RU"/>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512"/>
      </w:tblGrid>
      <w:tr w:rsidR="00E86648">
        <w:trPr>
          <w:trHeight w:hRule="exact" w:val="264"/>
        </w:trPr>
        <w:tc>
          <w:tcPr>
            <w:tcW w:w="1668" w:type="dxa"/>
            <w:vMerge w:val="restart"/>
          </w:tcPr>
          <w:p w:rsidR="00E86648" w:rsidRPr="000509E4" w:rsidRDefault="00E86648">
            <w:pPr>
              <w:rPr>
                <w:lang w:val="ru-RU"/>
              </w:rPr>
            </w:pPr>
          </w:p>
        </w:tc>
        <w:tc>
          <w:tcPr>
            <w:tcW w:w="8512" w:type="dxa"/>
          </w:tcPr>
          <w:p w:rsidR="00E86648" w:rsidRDefault="000509E4">
            <w:pPr>
              <w:pStyle w:val="TableParagraph"/>
              <w:spacing w:line="244" w:lineRule="exact"/>
              <w:ind w:left="2" w:right="994"/>
            </w:pPr>
            <w:r>
              <w:t>Обращение с устройствами ИКТ</w:t>
            </w:r>
          </w:p>
        </w:tc>
      </w:tr>
      <w:tr w:rsidR="00E86648">
        <w:trPr>
          <w:trHeight w:hRule="exact" w:val="264"/>
        </w:trPr>
        <w:tc>
          <w:tcPr>
            <w:tcW w:w="1668" w:type="dxa"/>
            <w:vMerge/>
          </w:tcPr>
          <w:p w:rsidR="00E86648" w:rsidRDefault="00E86648"/>
        </w:tc>
        <w:tc>
          <w:tcPr>
            <w:tcW w:w="8512" w:type="dxa"/>
          </w:tcPr>
          <w:p w:rsidR="00E86648" w:rsidRDefault="000509E4">
            <w:pPr>
              <w:pStyle w:val="TableParagraph"/>
              <w:spacing w:line="244" w:lineRule="exact"/>
              <w:ind w:left="2" w:right="994"/>
            </w:pPr>
            <w:r>
              <w:t>Фиксация изображений и звуков</w:t>
            </w:r>
          </w:p>
        </w:tc>
      </w:tr>
    </w:tbl>
    <w:p w:rsidR="00E86648" w:rsidRDefault="00E86648">
      <w:pPr>
        <w:spacing w:line="244" w:lineRule="exact"/>
        <w:sectPr w:rsidR="00E86648">
          <w:footerReference w:type="default" r:id="rId91"/>
          <w:pgSz w:w="11930" w:h="16860"/>
          <w:pgMar w:top="900" w:right="480" w:bottom="720" w:left="740" w:header="0" w:footer="526" w:gutter="0"/>
          <w:pgNumType w:start="13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512"/>
      </w:tblGrid>
      <w:tr w:rsidR="00E86648">
        <w:trPr>
          <w:trHeight w:hRule="exact" w:val="264"/>
        </w:trPr>
        <w:tc>
          <w:tcPr>
            <w:tcW w:w="1668" w:type="dxa"/>
            <w:vMerge w:val="restart"/>
          </w:tcPr>
          <w:p w:rsidR="00E86648" w:rsidRDefault="00E86648">
            <w:pPr>
              <w:pStyle w:val="TableParagraph"/>
              <w:ind w:left="0"/>
            </w:pPr>
          </w:p>
          <w:p w:rsidR="00E86648" w:rsidRDefault="00E86648">
            <w:pPr>
              <w:pStyle w:val="TableParagraph"/>
              <w:spacing w:before="8"/>
              <w:ind w:left="0"/>
              <w:rPr>
                <w:sz w:val="21"/>
              </w:rPr>
            </w:pPr>
          </w:p>
          <w:p w:rsidR="00E86648" w:rsidRDefault="000509E4">
            <w:pPr>
              <w:pStyle w:val="TableParagraph"/>
              <w:ind w:left="77" w:right="221"/>
              <w:jc w:val="center"/>
              <w:rPr>
                <w:b/>
              </w:rPr>
            </w:pPr>
            <w:r>
              <w:rPr>
                <w:b/>
              </w:rPr>
              <w:t>ИКТ-</w:t>
            </w:r>
          </w:p>
          <w:p w:rsidR="00E86648" w:rsidRDefault="000509E4">
            <w:pPr>
              <w:pStyle w:val="TableParagraph"/>
              <w:spacing w:before="2"/>
              <w:ind w:left="77" w:right="224"/>
              <w:jc w:val="center"/>
              <w:rPr>
                <w:b/>
              </w:rPr>
            </w:pPr>
            <w:r>
              <w:rPr>
                <w:b/>
              </w:rPr>
              <w:t>компетенция</w:t>
            </w:r>
          </w:p>
        </w:tc>
        <w:tc>
          <w:tcPr>
            <w:tcW w:w="8512" w:type="dxa"/>
          </w:tcPr>
          <w:p w:rsidR="00E86648" w:rsidRDefault="000509E4">
            <w:pPr>
              <w:pStyle w:val="TableParagraph"/>
              <w:spacing w:line="242" w:lineRule="exact"/>
              <w:ind w:left="2" w:right="994"/>
            </w:pPr>
            <w:r>
              <w:t>Создание письменных сообщений</w:t>
            </w:r>
          </w:p>
        </w:tc>
      </w:tr>
      <w:tr w:rsidR="00E86648">
        <w:trPr>
          <w:trHeight w:hRule="exact" w:val="262"/>
        </w:trPr>
        <w:tc>
          <w:tcPr>
            <w:tcW w:w="1668" w:type="dxa"/>
            <w:vMerge/>
          </w:tcPr>
          <w:p w:rsidR="00E86648" w:rsidRDefault="00E86648"/>
        </w:tc>
        <w:tc>
          <w:tcPr>
            <w:tcW w:w="8512" w:type="dxa"/>
          </w:tcPr>
          <w:p w:rsidR="00E86648" w:rsidRDefault="000509E4">
            <w:pPr>
              <w:pStyle w:val="TableParagraph"/>
              <w:spacing w:line="242" w:lineRule="exact"/>
              <w:ind w:left="2" w:right="994"/>
            </w:pPr>
            <w:r>
              <w:t>Создание графических объектов</w:t>
            </w:r>
          </w:p>
        </w:tc>
      </w:tr>
      <w:tr w:rsidR="00E86648" w:rsidRPr="00294A15">
        <w:trPr>
          <w:trHeight w:hRule="exact" w:val="264"/>
        </w:trPr>
        <w:tc>
          <w:tcPr>
            <w:tcW w:w="1668" w:type="dxa"/>
            <w:vMerge/>
          </w:tcPr>
          <w:p w:rsidR="00E86648" w:rsidRDefault="00E86648"/>
        </w:tc>
        <w:tc>
          <w:tcPr>
            <w:tcW w:w="8512" w:type="dxa"/>
          </w:tcPr>
          <w:p w:rsidR="00E86648" w:rsidRPr="000509E4" w:rsidRDefault="000509E4">
            <w:pPr>
              <w:pStyle w:val="TableParagraph"/>
              <w:spacing w:line="244" w:lineRule="exact"/>
              <w:ind w:left="2" w:right="994"/>
              <w:rPr>
                <w:lang w:val="ru-RU"/>
              </w:rPr>
            </w:pPr>
            <w:r w:rsidRPr="000509E4">
              <w:rPr>
                <w:lang w:val="ru-RU"/>
              </w:rPr>
              <w:t>Создание музыкальных и звуковых сообщений</w:t>
            </w:r>
          </w:p>
        </w:tc>
      </w:tr>
      <w:tr w:rsidR="00E86648" w:rsidRPr="00294A15">
        <w:trPr>
          <w:trHeight w:hRule="exact" w:val="262"/>
        </w:trPr>
        <w:tc>
          <w:tcPr>
            <w:tcW w:w="1668" w:type="dxa"/>
            <w:vMerge/>
          </w:tcPr>
          <w:p w:rsidR="00E86648" w:rsidRPr="000509E4" w:rsidRDefault="00E86648">
            <w:pPr>
              <w:rPr>
                <w:lang w:val="ru-RU"/>
              </w:rPr>
            </w:pPr>
          </w:p>
        </w:tc>
        <w:tc>
          <w:tcPr>
            <w:tcW w:w="8512" w:type="dxa"/>
          </w:tcPr>
          <w:p w:rsidR="00E86648" w:rsidRPr="000509E4" w:rsidRDefault="000509E4">
            <w:pPr>
              <w:pStyle w:val="TableParagraph"/>
              <w:spacing w:line="242" w:lineRule="exact"/>
              <w:ind w:left="2" w:right="994"/>
              <w:rPr>
                <w:lang w:val="ru-RU"/>
              </w:rPr>
            </w:pPr>
            <w:r w:rsidRPr="000509E4">
              <w:rPr>
                <w:lang w:val="ru-RU"/>
              </w:rPr>
              <w:t>Создание, восприятие и использование гипермедиасообщений</w:t>
            </w:r>
          </w:p>
        </w:tc>
      </w:tr>
      <w:tr w:rsidR="00E86648">
        <w:trPr>
          <w:trHeight w:hRule="exact" w:val="264"/>
        </w:trPr>
        <w:tc>
          <w:tcPr>
            <w:tcW w:w="1668" w:type="dxa"/>
            <w:vMerge/>
          </w:tcPr>
          <w:p w:rsidR="00E86648" w:rsidRPr="000509E4" w:rsidRDefault="00E86648">
            <w:pPr>
              <w:rPr>
                <w:lang w:val="ru-RU"/>
              </w:rPr>
            </w:pPr>
          </w:p>
        </w:tc>
        <w:tc>
          <w:tcPr>
            <w:tcW w:w="8512" w:type="dxa"/>
          </w:tcPr>
          <w:p w:rsidR="00E86648" w:rsidRDefault="000509E4">
            <w:pPr>
              <w:pStyle w:val="TableParagraph"/>
              <w:spacing w:line="249" w:lineRule="exact"/>
              <w:ind w:left="2" w:right="994"/>
            </w:pPr>
            <w:r>
              <w:t>Коммуникация и социальное взаимодействие</w:t>
            </w:r>
          </w:p>
        </w:tc>
      </w:tr>
      <w:tr w:rsidR="00E86648" w:rsidRPr="00294A15">
        <w:trPr>
          <w:trHeight w:hRule="exact" w:val="264"/>
        </w:trPr>
        <w:tc>
          <w:tcPr>
            <w:tcW w:w="1668" w:type="dxa"/>
            <w:vMerge/>
          </w:tcPr>
          <w:p w:rsidR="00E86648" w:rsidRDefault="00E86648"/>
        </w:tc>
        <w:tc>
          <w:tcPr>
            <w:tcW w:w="8512" w:type="dxa"/>
          </w:tcPr>
          <w:p w:rsidR="00E86648" w:rsidRPr="000509E4" w:rsidRDefault="000509E4">
            <w:pPr>
              <w:pStyle w:val="TableParagraph"/>
              <w:spacing w:line="247" w:lineRule="exact"/>
              <w:ind w:left="2" w:right="994"/>
              <w:rPr>
                <w:lang w:val="ru-RU"/>
              </w:rPr>
            </w:pPr>
            <w:r w:rsidRPr="000509E4">
              <w:rPr>
                <w:lang w:val="ru-RU"/>
              </w:rPr>
              <w:t>Поиск и организация хранения информации</w:t>
            </w:r>
          </w:p>
        </w:tc>
      </w:tr>
      <w:tr w:rsidR="00E86648" w:rsidRPr="00294A15">
        <w:trPr>
          <w:trHeight w:hRule="exact" w:val="264"/>
        </w:trPr>
        <w:tc>
          <w:tcPr>
            <w:tcW w:w="1668" w:type="dxa"/>
            <w:vMerge/>
          </w:tcPr>
          <w:p w:rsidR="00E86648" w:rsidRPr="000509E4" w:rsidRDefault="00E86648">
            <w:pPr>
              <w:rPr>
                <w:lang w:val="ru-RU"/>
              </w:rPr>
            </w:pPr>
          </w:p>
        </w:tc>
        <w:tc>
          <w:tcPr>
            <w:tcW w:w="8512" w:type="dxa"/>
          </w:tcPr>
          <w:p w:rsidR="00E86648" w:rsidRPr="000509E4" w:rsidRDefault="000509E4">
            <w:pPr>
              <w:pStyle w:val="TableParagraph"/>
              <w:spacing w:line="247" w:lineRule="exact"/>
              <w:ind w:left="2" w:right="994"/>
              <w:rPr>
                <w:lang w:val="ru-RU"/>
              </w:rPr>
            </w:pPr>
            <w:r w:rsidRPr="000509E4">
              <w:rPr>
                <w:lang w:val="ru-RU"/>
              </w:rPr>
              <w:t>Анализ информации, математическая обработка данных в исследовании</w:t>
            </w:r>
          </w:p>
        </w:tc>
      </w:tr>
      <w:tr w:rsidR="00E86648">
        <w:trPr>
          <w:trHeight w:hRule="exact" w:val="264"/>
        </w:trPr>
        <w:tc>
          <w:tcPr>
            <w:tcW w:w="1668" w:type="dxa"/>
            <w:vMerge/>
          </w:tcPr>
          <w:p w:rsidR="00E86648" w:rsidRPr="000509E4" w:rsidRDefault="00E86648">
            <w:pPr>
              <w:rPr>
                <w:lang w:val="ru-RU"/>
              </w:rPr>
            </w:pPr>
          </w:p>
        </w:tc>
        <w:tc>
          <w:tcPr>
            <w:tcW w:w="8512" w:type="dxa"/>
          </w:tcPr>
          <w:p w:rsidR="00E86648" w:rsidRDefault="000509E4">
            <w:pPr>
              <w:pStyle w:val="TableParagraph"/>
              <w:spacing w:line="242" w:lineRule="exact"/>
              <w:ind w:left="2" w:right="994"/>
            </w:pPr>
            <w:r>
              <w:t>Моделирование и проектирование, управление</w:t>
            </w:r>
          </w:p>
        </w:tc>
      </w:tr>
    </w:tbl>
    <w:p w:rsidR="00E86648" w:rsidRDefault="00E86648">
      <w:pPr>
        <w:pStyle w:val="a3"/>
        <w:spacing w:before="7"/>
        <w:ind w:left="0"/>
        <w:rPr>
          <w:sz w:val="16"/>
        </w:rPr>
      </w:pPr>
    </w:p>
    <w:p w:rsidR="00E86648" w:rsidRPr="000509E4" w:rsidRDefault="000509E4">
      <w:pPr>
        <w:pStyle w:val="a3"/>
        <w:tabs>
          <w:tab w:val="left" w:pos="2248"/>
          <w:tab w:val="left" w:pos="4768"/>
          <w:tab w:val="left" w:pos="6240"/>
          <w:tab w:val="left" w:pos="7714"/>
          <w:tab w:val="left" w:pos="9653"/>
        </w:tabs>
        <w:spacing w:before="69"/>
        <w:ind w:left="112" w:right="290"/>
        <w:rPr>
          <w:lang w:val="ru-RU"/>
        </w:rPr>
      </w:pPr>
      <w:r w:rsidRPr="000509E4">
        <w:rPr>
          <w:lang w:val="ru-RU"/>
        </w:rPr>
        <w:t>Элементы</w:t>
      </w:r>
      <w:r w:rsidRPr="000509E4">
        <w:rPr>
          <w:lang w:val="ru-RU"/>
        </w:rPr>
        <w:tab/>
        <w:t>ИКТ-компетентности</w:t>
      </w:r>
      <w:r w:rsidRPr="000509E4">
        <w:rPr>
          <w:lang w:val="ru-RU"/>
        </w:rPr>
        <w:tab/>
        <w:t>составляют</w:t>
      </w:r>
      <w:r w:rsidRPr="000509E4">
        <w:rPr>
          <w:lang w:val="ru-RU"/>
        </w:rPr>
        <w:tab/>
        <w:t>следующие</w:t>
      </w:r>
      <w:r w:rsidRPr="000509E4">
        <w:rPr>
          <w:lang w:val="ru-RU"/>
        </w:rPr>
        <w:tab/>
        <w:t>познавательные</w:t>
      </w:r>
      <w:r w:rsidRPr="000509E4">
        <w:rPr>
          <w:lang w:val="ru-RU"/>
        </w:rPr>
        <w:tab/>
        <w:t>навыки (когнитивныедействия):</w:t>
      </w:r>
    </w:p>
    <w:p w:rsidR="00E86648" w:rsidRPr="000509E4" w:rsidRDefault="00E86648">
      <w:pPr>
        <w:pStyle w:val="a3"/>
        <w:spacing w:before="11"/>
        <w:ind w:left="0"/>
        <w:rPr>
          <w:sz w:val="25"/>
          <w:lang w:val="ru-RU"/>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229"/>
      </w:tblGrid>
      <w:tr w:rsidR="00E86648">
        <w:trPr>
          <w:trHeight w:hRule="exact" w:val="1277"/>
        </w:trPr>
        <w:tc>
          <w:tcPr>
            <w:tcW w:w="1952" w:type="dxa"/>
          </w:tcPr>
          <w:p w:rsidR="00E86648" w:rsidRDefault="000509E4">
            <w:pPr>
              <w:pStyle w:val="TableParagraph"/>
              <w:ind w:left="88" w:right="148" w:hanging="4"/>
              <w:jc w:val="center"/>
              <w:rPr>
                <w:b/>
              </w:rPr>
            </w:pPr>
            <w:r>
              <w:rPr>
                <w:b/>
              </w:rPr>
              <w:t xml:space="preserve">Определение </w:t>
            </w:r>
            <w:r>
              <w:rPr>
                <w:b/>
                <w:spacing w:val="-3"/>
              </w:rPr>
              <w:t xml:space="preserve">(идентификация) </w:t>
            </w:r>
            <w:r>
              <w:rPr>
                <w:b/>
              </w:rPr>
              <w:t>информации</w:t>
            </w:r>
          </w:p>
        </w:tc>
        <w:tc>
          <w:tcPr>
            <w:tcW w:w="8229" w:type="dxa"/>
          </w:tcPr>
          <w:p w:rsidR="00E86648" w:rsidRDefault="000509E4" w:rsidP="001371E4">
            <w:pPr>
              <w:pStyle w:val="TableParagraph"/>
              <w:numPr>
                <w:ilvl w:val="0"/>
                <w:numId w:val="130"/>
              </w:numPr>
              <w:tabs>
                <w:tab w:val="left" w:pos="250"/>
              </w:tabs>
              <w:spacing w:line="241" w:lineRule="exact"/>
              <w:ind w:hanging="127"/>
            </w:pPr>
            <w:r>
              <w:t>умение точно интерпретироватьвопрос;</w:t>
            </w:r>
          </w:p>
          <w:p w:rsidR="00E86648" w:rsidRDefault="000509E4" w:rsidP="001371E4">
            <w:pPr>
              <w:pStyle w:val="TableParagraph"/>
              <w:numPr>
                <w:ilvl w:val="0"/>
                <w:numId w:val="130"/>
              </w:numPr>
              <w:tabs>
                <w:tab w:val="left" w:pos="250"/>
              </w:tabs>
              <w:spacing w:line="250" w:lineRule="exact"/>
              <w:ind w:hanging="127"/>
            </w:pPr>
            <w:r>
              <w:t>умение детализироватьвопрос;</w:t>
            </w:r>
          </w:p>
          <w:p w:rsidR="00E86648" w:rsidRPr="000509E4" w:rsidRDefault="000509E4" w:rsidP="001371E4">
            <w:pPr>
              <w:pStyle w:val="TableParagraph"/>
              <w:numPr>
                <w:ilvl w:val="0"/>
                <w:numId w:val="130"/>
              </w:numPr>
              <w:tabs>
                <w:tab w:val="left" w:pos="250"/>
              </w:tabs>
              <w:spacing w:before="1" w:line="252" w:lineRule="exact"/>
              <w:ind w:hanging="127"/>
              <w:rPr>
                <w:lang w:val="ru-RU"/>
              </w:rPr>
            </w:pPr>
            <w:r w:rsidRPr="000509E4">
              <w:rPr>
                <w:lang w:val="ru-RU"/>
              </w:rPr>
              <w:t>нахождение в контексте информации, заданной в явном или неявномвиде;</w:t>
            </w:r>
          </w:p>
          <w:p w:rsidR="00E86648" w:rsidRDefault="000509E4" w:rsidP="001371E4">
            <w:pPr>
              <w:pStyle w:val="TableParagraph"/>
              <w:numPr>
                <w:ilvl w:val="0"/>
                <w:numId w:val="130"/>
              </w:numPr>
              <w:tabs>
                <w:tab w:val="left" w:pos="250"/>
              </w:tabs>
              <w:spacing w:line="252" w:lineRule="exact"/>
              <w:ind w:hanging="127"/>
            </w:pPr>
            <w:r>
              <w:t>идентификация терминов,понятий;</w:t>
            </w:r>
          </w:p>
          <w:p w:rsidR="00E86648" w:rsidRDefault="000509E4" w:rsidP="001371E4">
            <w:pPr>
              <w:pStyle w:val="TableParagraph"/>
              <w:numPr>
                <w:ilvl w:val="0"/>
                <w:numId w:val="130"/>
              </w:numPr>
              <w:tabs>
                <w:tab w:val="left" w:pos="248"/>
              </w:tabs>
              <w:spacing w:line="252" w:lineRule="exact"/>
              <w:ind w:left="247" w:hanging="125"/>
            </w:pPr>
            <w:r>
              <w:t>обоснование сделанного запроса.</w:t>
            </w:r>
          </w:p>
        </w:tc>
      </w:tr>
      <w:tr w:rsidR="00E86648">
        <w:trPr>
          <w:trHeight w:hRule="exact" w:val="1023"/>
        </w:trPr>
        <w:tc>
          <w:tcPr>
            <w:tcW w:w="1952" w:type="dxa"/>
          </w:tcPr>
          <w:p w:rsidR="00E86648" w:rsidRDefault="000509E4">
            <w:pPr>
              <w:pStyle w:val="TableParagraph"/>
              <w:ind w:left="196" w:right="483" w:hanging="2"/>
              <w:jc w:val="center"/>
              <w:rPr>
                <w:b/>
              </w:rPr>
            </w:pPr>
            <w:r>
              <w:rPr>
                <w:b/>
              </w:rPr>
              <w:t xml:space="preserve">Доступ к </w:t>
            </w:r>
            <w:r>
              <w:rPr>
                <w:b/>
                <w:spacing w:val="-3"/>
              </w:rPr>
              <w:t xml:space="preserve">информации </w:t>
            </w:r>
            <w:r>
              <w:rPr>
                <w:b/>
              </w:rPr>
              <w:t>(поиск)</w:t>
            </w:r>
          </w:p>
        </w:tc>
        <w:tc>
          <w:tcPr>
            <w:tcW w:w="8229" w:type="dxa"/>
          </w:tcPr>
          <w:p w:rsidR="00E86648" w:rsidRPr="000509E4" w:rsidRDefault="000509E4" w:rsidP="001371E4">
            <w:pPr>
              <w:pStyle w:val="TableParagraph"/>
              <w:numPr>
                <w:ilvl w:val="0"/>
                <w:numId w:val="129"/>
              </w:numPr>
              <w:tabs>
                <w:tab w:val="left" w:pos="250"/>
              </w:tabs>
              <w:spacing w:line="242" w:lineRule="exact"/>
              <w:ind w:hanging="127"/>
              <w:rPr>
                <w:lang w:val="ru-RU"/>
              </w:rPr>
            </w:pPr>
            <w:r w:rsidRPr="000509E4">
              <w:rPr>
                <w:lang w:val="ru-RU"/>
              </w:rPr>
              <w:t>выбор терминов поиска с учетом уровнядетализации;</w:t>
            </w:r>
          </w:p>
          <w:p w:rsidR="00E86648" w:rsidRPr="000509E4" w:rsidRDefault="000509E4" w:rsidP="001371E4">
            <w:pPr>
              <w:pStyle w:val="TableParagraph"/>
              <w:numPr>
                <w:ilvl w:val="0"/>
                <w:numId w:val="129"/>
              </w:numPr>
              <w:tabs>
                <w:tab w:val="left" w:pos="248"/>
              </w:tabs>
              <w:spacing w:line="252" w:lineRule="exact"/>
              <w:ind w:left="247" w:hanging="125"/>
              <w:rPr>
                <w:lang w:val="ru-RU"/>
              </w:rPr>
            </w:pPr>
            <w:r w:rsidRPr="000509E4">
              <w:rPr>
                <w:lang w:val="ru-RU"/>
              </w:rPr>
              <w:t>соответствие результатов поиска запрашиваемым терминам (способоценки);</w:t>
            </w:r>
          </w:p>
          <w:p w:rsidR="00E86648" w:rsidRDefault="000509E4" w:rsidP="001371E4">
            <w:pPr>
              <w:pStyle w:val="TableParagraph"/>
              <w:numPr>
                <w:ilvl w:val="0"/>
                <w:numId w:val="129"/>
              </w:numPr>
              <w:tabs>
                <w:tab w:val="left" w:pos="248"/>
              </w:tabs>
              <w:spacing w:line="252" w:lineRule="exact"/>
              <w:ind w:left="247" w:hanging="125"/>
            </w:pPr>
            <w:r>
              <w:t>формирование стратегиипоиска;</w:t>
            </w:r>
          </w:p>
          <w:p w:rsidR="00E86648" w:rsidRDefault="000509E4" w:rsidP="001371E4">
            <w:pPr>
              <w:pStyle w:val="TableParagraph"/>
              <w:numPr>
                <w:ilvl w:val="0"/>
                <w:numId w:val="129"/>
              </w:numPr>
              <w:tabs>
                <w:tab w:val="left" w:pos="248"/>
              </w:tabs>
              <w:spacing w:line="252" w:lineRule="exact"/>
              <w:ind w:left="247" w:hanging="125"/>
            </w:pPr>
            <w:r>
              <w:t>качествосинтаксиса.</w:t>
            </w:r>
          </w:p>
        </w:tc>
      </w:tr>
      <w:tr w:rsidR="00E86648" w:rsidRPr="00294A15">
        <w:trPr>
          <w:trHeight w:hRule="exact" w:val="768"/>
        </w:trPr>
        <w:tc>
          <w:tcPr>
            <w:tcW w:w="1952" w:type="dxa"/>
          </w:tcPr>
          <w:p w:rsidR="00E86648" w:rsidRDefault="000509E4">
            <w:pPr>
              <w:pStyle w:val="TableParagraph"/>
              <w:ind w:left="19" w:right="527"/>
              <w:rPr>
                <w:b/>
              </w:rPr>
            </w:pPr>
            <w:r>
              <w:rPr>
                <w:b/>
              </w:rPr>
              <w:t>Управление информацией</w:t>
            </w:r>
          </w:p>
        </w:tc>
        <w:tc>
          <w:tcPr>
            <w:tcW w:w="8229" w:type="dxa"/>
          </w:tcPr>
          <w:p w:rsidR="00E86648" w:rsidRPr="000509E4" w:rsidRDefault="000509E4" w:rsidP="001371E4">
            <w:pPr>
              <w:pStyle w:val="TableParagraph"/>
              <w:numPr>
                <w:ilvl w:val="0"/>
                <w:numId w:val="128"/>
              </w:numPr>
              <w:tabs>
                <w:tab w:val="left" w:pos="248"/>
              </w:tabs>
              <w:spacing w:line="238" w:lineRule="exact"/>
              <w:ind w:firstLine="0"/>
              <w:rPr>
                <w:lang w:val="ru-RU"/>
              </w:rPr>
            </w:pPr>
            <w:r w:rsidRPr="000509E4">
              <w:rPr>
                <w:lang w:val="ru-RU"/>
              </w:rPr>
              <w:t>создание схемы классификации для структурированияинформации;</w:t>
            </w:r>
          </w:p>
          <w:p w:rsidR="00E86648" w:rsidRPr="000509E4" w:rsidRDefault="000509E4" w:rsidP="001371E4">
            <w:pPr>
              <w:pStyle w:val="TableParagraph"/>
              <w:numPr>
                <w:ilvl w:val="0"/>
                <w:numId w:val="128"/>
              </w:numPr>
              <w:tabs>
                <w:tab w:val="left" w:pos="396"/>
                <w:tab w:val="left" w:pos="1987"/>
                <w:tab w:val="left" w:pos="3593"/>
                <w:tab w:val="left" w:pos="5888"/>
                <w:tab w:val="left" w:pos="6416"/>
              </w:tabs>
              <w:ind w:right="100" w:firstLine="0"/>
              <w:rPr>
                <w:lang w:val="ru-RU"/>
              </w:rPr>
            </w:pPr>
            <w:r w:rsidRPr="000509E4">
              <w:rPr>
                <w:lang w:val="ru-RU"/>
              </w:rPr>
              <w:t>использование</w:t>
            </w:r>
            <w:r w:rsidRPr="000509E4">
              <w:rPr>
                <w:lang w:val="ru-RU"/>
              </w:rPr>
              <w:tab/>
              <w:t>предложенных</w:t>
            </w:r>
            <w:r w:rsidRPr="000509E4">
              <w:rPr>
                <w:lang w:val="ru-RU"/>
              </w:rPr>
              <w:tab/>
              <w:t>схем  классификации</w:t>
            </w:r>
            <w:r w:rsidRPr="000509E4">
              <w:rPr>
                <w:lang w:val="ru-RU"/>
              </w:rPr>
              <w:tab/>
              <w:t>для</w:t>
            </w:r>
            <w:r w:rsidRPr="000509E4">
              <w:rPr>
                <w:lang w:val="ru-RU"/>
              </w:rPr>
              <w:tab/>
            </w:r>
            <w:r w:rsidRPr="000509E4">
              <w:rPr>
                <w:spacing w:val="-2"/>
                <w:lang w:val="ru-RU"/>
              </w:rPr>
              <w:t xml:space="preserve">структурирования </w:t>
            </w:r>
            <w:r w:rsidRPr="000509E4">
              <w:rPr>
                <w:lang w:val="ru-RU"/>
              </w:rPr>
              <w:t>информации.</w:t>
            </w:r>
          </w:p>
        </w:tc>
      </w:tr>
      <w:tr w:rsidR="00E86648" w:rsidRPr="00294A15">
        <w:trPr>
          <w:trHeight w:hRule="exact" w:val="768"/>
        </w:trPr>
        <w:tc>
          <w:tcPr>
            <w:tcW w:w="1952" w:type="dxa"/>
          </w:tcPr>
          <w:p w:rsidR="00E86648" w:rsidRDefault="000509E4">
            <w:pPr>
              <w:pStyle w:val="TableParagraph"/>
              <w:ind w:left="-3" w:right="646"/>
              <w:rPr>
                <w:b/>
              </w:rPr>
            </w:pPr>
            <w:r>
              <w:rPr>
                <w:b/>
              </w:rPr>
              <w:t>Интеграция информации</w:t>
            </w:r>
          </w:p>
        </w:tc>
        <w:tc>
          <w:tcPr>
            <w:tcW w:w="8229" w:type="dxa"/>
          </w:tcPr>
          <w:p w:rsidR="00E86648" w:rsidRPr="000509E4" w:rsidRDefault="000509E4" w:rsidP="001371E4">
            <w:pPr>
              <w:pStyle w:val="TableParagraph"/>
              <w:numPr>
                <w:ilvl w:val="0"/>
                <w:numId w:val="127"/>
              </w:numPr>
              <w:tabs>
                <w:tab w:val="left" w:pos="231"/>
              </w:tabs>
              <w:spacing w:line="240" w:lineRule="exact"/>
              <w:ind w:hanging="127"/>
              <w:rPr>
                <w:lang w:val="ru-RU"/>
              </w:rPr>
            </w:pPr>
            <w:r w:rsidRPr="000509E4">
              <w:rPr>
                <w:lang w:val="ru-RU"/>
              </w:rPr>
              <w:t>умение сравнивать и сопоставлять информацию из несколькихисточников;</w:t>
            </w:r>
          </w:p>
          <w:p w:rsidR="00E86648" w:rsidRPr="000509E4" w:rsidRDefault="000509E4" w:rsidP="001371E4">
            <w:pPr>
              <w:pStyle w:val="TableParagraph"/>
              <w:numPr>
                <w:ilvl w:val="0"/>
                <w:numId w:val="127"/>
              </w:numPr>
              <w:tabs>
                <w:tab w:val="left" w:pos="231"/>
              </w:tabs>
              <w:spacing w:line="250" w:lineRule="exact"/>
              <w:ind w:hanging="127"/>
              <w:rPr>
                <w:lang w:val="ru-RU"/>
              </w:rPr>
            </w:pPr>
            <w:r w:rsidRPr="000509E4">
              <w:rPr>
                <w:lang w:val="ru-RU"/>
              </w:rPr>
              <w:t>умение исключать несоответствующую или несущественнуюинформацию;</w:t>
            </w:r>
          </w:p>
          <w:p w:rsidR="00E86648" w:rsidRPr="000509E4" w:rsidRDefault="000509E4" w:rsidP="001371E4">
            <w:pPr>
              <w:pStyle w:val="TableParagraph"/>
              <w:numPr>
                <w:ilvl w:val="0"/>
                <w:numId w:val="127"/>
              </w:numPr>
              <w:tabs>
                <w:tab w:val="left" w:pos="231"/>
              </w:tabs>
              <w:spacing w:line="251" w:lineRule="exact"/>
              <w:ind w:hanging="127"/>
              <w:rPr>
                <w:lang w:val="ru-RU"/>
              </w:rPr>
            </w:pPr>
            <w:r w:rsidRPr="000509E4">
              <w:rPr>
                <w:lang w:val="ru-RU"/>
              </w:rPr>
              <w:t>умение сжато и логически грамотно изложить обобщеннуюинформацию.</w:t>
            </w:r>
          </w:p>
        </w:tc>
      </w:tr>
      <w:tr w:rsidR="00E86648">
        <w:trPr>
          <w:trHeight w:hRule="exact" w:val="770"/>
        </w:trPr>
        <w:tc>
          <w:tcPr>
            <w:tcW w:w="1952" w:type="dxa"/>
          </w:tcPr>
          <w:p w:rsidR="00E86648" w:rsidRDefault="000509E4">
            <w:pPr>
              <w:pStyle w:val="TableParagraph"/>
              <w:ind w:left="-3" w:right="646"/>
              <w:rPr>
                <w:b/>
              </w:rPr>
            </w:pPr>
            <w:r>
              <w:rPr>
                <w:b/>
              </w:rPr>
              <w:t>Оценка информации</w:t>
            </w:r>
          </w:p>
        </w:tc>
        <w:tc>
          <w:tcPr>
            <w:tcW w:w="8229" w:type="dxa"/>
          </w:tcPr>
          <w:p w:rsidR="00E86648" w:rsidRPr="000509E4" w:rsidRDefault="000509E4" w:rsidP="001371E4">
            <w:pPr>
              <w:pStyle w:val="TableParagraph"/>
              <w:numPr>
                <w:ilvl w:val="0"/>
                <w:numId w:val="126"/>
              </w:numPr>
              <w:tabs>
                <w:tab w:val="left" w:pos="231"/>
              </w:tabs>
              <w:spacing w:line="241" w:lineRule="exact"/>
              <w:ind w:hanging="127"/>
              <w:rPr>
                <w:lang w:val="ru-RU"/>
              </w:rPr>
            </w:pPr>
            <w:r w:rsidRPr="000509E4">
              <w:rPr>
                <w:lang w:val="ru-RU"/>
              </w:rPr>
              <w:t>выработка критериев для отбора информации в соответствии спотребностью;</w:t>
            </w:r>
          </w:p>
          <w:p w:rsidR="00E86648" w:rsidRPr="000509E4" w:rsidRDefault="000509E4" w:rsidP="001371E4">
            <w:pPr>
              <w:pStyle w:val="TableParagraph"/>
              <w:numPr>
                <w:ilvl w:val="0"/>
                <w:numId w:val="126"/>
              </w:numPr>
              <w:tabs>
                <w:tab w:val="left" w:pos="231"/>
              </w:tabs>
              <w:spacing w:line="252" w:lineRule="exact"/>
              <w:ind w:hanging="127"/>
              <w:rPr>
                <w:lang w:val="ru-RU"/>
              </w:rPr>
            </w:pPr>
            <w:r w:rsidRPr="000509E4">
              <w:rPr>
                <w:lang w:val="ru-RU"/>
              </w:rPr>
              <w:t>выбор ресурсов согласно выработанным или указаннымкритериям;</w:t>
            </w:r>
          </w:p>
          <w:p w:rsidR="00E86648" w:rsidRDefault="000509E4" w:rsidP="001371E4">
            <w:pPr>
              <w:pStyle w:val="TableParagraph"/>
              <w:numPr>
                <w:ilvl w:val="0"/>
                <w:numId w:val="126"/>
              </w:numPr>
              <w:tabs>
                <w:tab w:val="left" w:pos="231"/>
              </w:tabs>
              <w:spacing w:line="252" w:lineRule="exact"/>
              <w:ind w:hanging="127"/>
            </w:pPr>
            <w:r>
              <w:t>умение остановитьпоиск.</w:t>
            </w:r>
          </w:p>
        </w:tc>
      </w:tr>
      <w:tr w:rsidR="00E86648" w:rsidRPr="00294A15">
        <w:trPr>
          <w:trHeight w:hRule="exact" w:val="2288"/>
        </w:trPr>
        <w:tc>
          <w:tcPr>
            <w:tcW w:w="1952" w:type="dxa"/>
          </w:tcPr>
          <w:p w:rsidR="00E86648" w:rsidRDefault="000509E4">
            <w:pPr>
              <w:pStyle w:val="TableParagraph"/>
              <w:ind w:left="-3" w:right="646"/>
              <w:rPr>
                <w:b/>
              </w:rPr>
            </w:pPr>
            <w:r>
              <w:rPr>
                <w:b/>
              </w:rPr>
              <w:t>Создание информации</w:t>
            </w:r>
          </w:p>
        </w:tc>
        <w:tc>
          <w:tcPr>
            <w:tcW w:w="8229" w:type="dxa"/>
          </w:tcPr>
          <w:p w:rsidR="00E86648" w:rsidRPr="000509E4" w:rsidRDefault="000509E4" w:rsidP="001371E4">
            <w:pPr>
              <w:pStyle w:val="TableParagraph"/>
              <w:numPr>
                <w:ilvl w:val="0"/>
                <w:numId w:val="125"/>
              </w:numPr>
              <w:tabs>
                <w:tab w:val="left" w:pos="332"/>
              </w:tabs>
              <w:ind w:right="814" w:firstLine="0"/>
              <w:rPr>
                <w:lang w:val="ru-RU"/>
              </w:rPr>
            </w:pPr>
            <w:r w:rsidRPr="000509E4">
              <w:rPr>
                <w:lang w:val="ru-RU"/>
              </w:rPr>
              <w:t>умение вырабатывать рекомендации по решению конкретной проблемы на основании полученной информации, в т.ч.противоречивой;</w:t>
            </w:r>
          </w:p>
          <w:p w:rsidR="00E86648" w:rsidRPr="000509E4" w:rsidRDefault="000509E4" w:rsidP="001371E4">
            <w:pPr>
              <w:pStyle w:val="TableParagraph"/>
              <w:numPr>
                <w:ilvl w:val="0"/>
                <w:numId w:val="125"/>
              </w:numPr>
              <w:tabs>
                <w:tab w:val="left" w:pos="315"/>
              </w:tabs>
              <w:spacing w:before="1"/>
              <w:ind w:right="774" w:firstLine="0"/>
              <w:rPr>
                <w:lang w:val="ru-RU"/>
              </w:rPr>
            </w:pPr>
            <w:r w:rsidRPr="000509E4">
              <w:rPr>
                <w:lang w:val="ru-RU"/>
              </w:rPr>
              <w:t>умение сделать вывод о нацеленности имеющейся информации на решение конкретнойпроблемы;</w:t>
            </w:r>
          </w:p>
          <w:p w:rsidR="00E86648" w:rsidRDefault="000509E4" w:rsidP="001371E4">
            <w:pPr>
              <w:pStyle w:val="TableParagraph"/>
              <w:numPr>
                <w:ilvl w:val="0"/>
                <w:numId w:val="125"/>
              </w:numPr>
              <w:tabs>
                <w:tab w:val="left" w:pos="231"/>
              </w:tabs>
              <w:spacing w:before="1" w:line="251" w:lineRule="exact"/>
              <w:ind w:left="230" w:hanging="127"/>
            </w:pPr>
            <w:r>
              <w:t>умение обосновать своивыводы;</w:t>
            </w:r>
          </w:p>
          <w:p w:rsidR="00E86648" w:rsidRPr="000509E4" w:rsidRDefault="000509E4" w:rsidP="001371E4">
            <w:pPr>
              <w:pStyle w:val="TableParagraph"/>
              <w:numPr>
                <w:ilvl w:val="0"/>
                <w:numId w:val="125"/>
              </w:numPr>
              <w:tabs>
                <w:tab w:val="left" w:pos="391"/>
                <w:tab w:val="left" w:pos="392"/>
                <w:tab w:val="left" w:pos="1284"/>
                <w:tab w:val="left" w:pos="3113"/>
                <w:tab w:val="left" w:pos="4148"/>
                <w:tab w:val="left" w:pos="5012"/>
                <w:tab w:val="left" w:pos="5571"/>
                <w:tab w:val="left" w:pos="6577"/>
              </w:tabs>
              <w:ind w:right="117" w:firstLine="0"/>
              <w:rPr>
                <w:lang w:val="ru-RU"/>
              </w:rPr>
            </w:pPr>
            <w:r w:rsidRPr="000509E4">
              <w:rPr>
                <w:lang w:val="ru-RU"/>
              </w:rPr>
              <w:t>умение</w:t>
            </w:r>
            <w:r w:rsidRPr="000509E4">
              <w:rPr>
                <w:lang w:val="ru-RU"/>
              </w:rPr>
              <w:tab/>
              <w:t>сбалансированно</w:t>
            </w:r>
            <w:r w:rsidRPr="000509E4">
              <w:rPr>
                <w:lang w:val="ru-RU"/>
              </w:rPr>
              <w:tab/>
              <w:t>осветить</w:t>
            </w:r>
            <w:r w:rsidRPr="000509E4">
              <w:rPr>
                <w:lang w:val="ru-RU"/>
              </w:rPr>
              <w:tab/>
              <w:t>вопрос</w:t>
            </w:r>
            <w:r w:rsidRPr="000509E4">
              <w:rPr>
                <w:lang w:val="ru-RU"/>
              </w:rPr>
              <w:tab/>
              <w:t>при</w:t>
            </w:r>
            <w:r w:rsidRPr="000509E4">
              <w:rPr>
                <w:lang w:val="ru-RU"/>
              </w:rPr>
              <w:tab/>
              <w:t>наличии</w:t>
            </w:r>
            <w:r w:rsidRPr="000509E4">
              <w:rPr>
                <w:lang w:val="ru-RU"/>
              </w:rPr>
              <w:tab/>
            </w:r>
            <w:r w:rsidRPr="000509E4">
              <w:rPr>
                <w:spacing w:val="-2"/>
                <w:lang w:val="ru-RU"/>
              </w:rPr>
              <w:t xml:space="preserve">противоречивой </w:t>
            </w:r>
            <w:r w:rsidRPr="000509E4">
              <w:rPr>
                <w:lang w:val="ru-RU"/>
              </w:rPr>
              <w:t>информации;</w:t>
            </w:r>
          </w:p>
          <w:p w:rsidR="00E86648" w:rsidRPr="000509E4" w:rsidRDefault="000509E4" w:rsidP="001371E4">
            <w:pPr>
              <w:pStyle w:val="TableParagraph"/>
              <w:numPr>
                <w:ilvl w:val="0"/>
                <w:numId w:val="125"/>
              </w:numPr>
              <w:tabs>
                <w:tab w:val="left" w:pos="288"/>
              </w:tabs>
              <w:spacing w:before="1"/>
              <w:ind w:right="482" w:firstLine="0"/>
              <w:rPr>
                <w:lang w:val="ru-RU"/>
              </w:rPr>
            </w:pPr>
            <w:r w:rsidRPr="000509E4">
              <w:rPr>
                <w:lang w:val="ru-RU"/>
              </w:rPr>
              <w:t>структурирование созданной информации с целью повышенияубедительности выводов.</w:t>
            </w:r>
          </w:p>
        </w:tc>
      </w:tr>
      <w:tr w:rsidR="00E86648" w:rsidRPr="00294A15">
        <w:trPr>
          <w:trHeight w:hRule="exact" w:val="2033"/>
        </w:trPr>
        <w:tc>
          <w:tcPr>
            <w:tcW w:w="1952" w:type="dxa"/>
          </w:tcPr>
          <w:p w:rsidR="00E86648" w:rsidRDefault="000509E4">
            <w:pPr>
              <w:pStyle w:val="TableParagraph"/>
              <w:ind w:left="-3" w:right="646"/>
              <w:rPr>
                <w:b/>
              </w:rPr>
            </w:pPr>
            <w:r>
              <w:rPr>
                <w:b/>
              </w:rPr>
              <w:t>Сообщение (передача) информации</w:t>
            </w:r>
          </w:p>
        </w:tc>
        <w:tc>
          <w:tcPr>
            <w:tcW w:w="8229" w:type="dxa"/>
          </w:tcPr>
          <w:p w:rsidR="00E86648" w:rsidRPr="000509E4" w:rsidRDefault="000509E4" w:rsidP="001371E4">
            <w:pPr>
              <w:pStyle w:val="TableParagraph"/>
              <w:numPr>
                <w:ilvl w:val="0"/>
                <w:numId w:val="124"/>
              </w:numPr>
              <w:tabs>
                <w:tab w:val="left" w:pos="308"/>
              </w:tabs>
              <w:spacing w:line="242" w:lineRule="auto"/>
              <w:ind w:right="634" w:firstLine="0"/>
              <w:rPr>
                <w:lang w:val="ru-RU"/>
              </w:rPr>
            </w:pPr>
            <w:r w:rsidRPr="000509E4">
              <w:rPr>
                <w:lang w:val="ru-RU"/>
              </w:rPr>
              <w:t>умение адаптировать информацию для конкретной аудитории (путем выбора соответствующих средств, языка и зрительногоряда);</w:t>
            </w:r>
          </w:p>
          <w:p w:rsidR="00E86648" w:rsidRPr="000509E4" w:rsidRDefault="000509E4" w:rsidP="001371E4">
            <w:pPr>
              <w:pStyle w:val="TableParagraph"/>
              <w:numPr>
                <w:ilvl w:val="0"/>
                <w:numId w:val="124"/>
              </w:numPr>
              <w:tabs>
                <w:tab w:val="left" w:pos="231"/>
              </w:tabs>
              <w:spacing w:before="1" w:line="252" w:lineRule="exact"/>
              <w:ind w:left="230" w:hanging="127"/>
              <w:rPr>
                <w:lang w:val="ru-RU"/>
              </w:rPr>
            </w:pPr>
            <w:r w:rsidRPr="000509E4">
              <w:rPr>
                <w:lang w:val="ru-RU"/>
              </w:rPr>
              <w:t>умение грамотно цитировать источники (с соблюдением авторскихправ);</w:t>
            </w:r>
          </w:p>
          <w:p w:rsidR="00E86648" w:rsidRPr="000509E4" w:rsidRDefault="000509E4" w:rsidP="001371E4">
            <w:pPr>
              <w:pStyle w:val="TableParagraph"/>
              <w:numPr>
                <w:ilvl w:val="0"/>
                <w:numId w:val="124"/>
              </w:numPr>
              <w:tabs>
                <w:tab w:val="left" w:pos="228"/>
              </w:tabs>
              <w:spacing w:line="251" w:lineRule="exact"/>
              <w:ind w:left="228" w:hanging="125"/>
              <w:rPr>
                <w:lang w:val="ru-RU"/>
              </w:rPr>
            </w:pPr>
            <w:r w:rsidRPr="000509E4">
              <w:rPr>
                <w:lang w:val="ru-RU"/>
              </w:rPr>
              <w:t>обеспечение в случае необходимости конфиденциальностиинформации;</w:t>
            </w:r>
          </w:p>
          <w:p w:rsidR="00E86648" w:rsidRPr="000509E4" w:rsidRDefault="000509E4" w:rsidP="001371E4">
            <w:pPr>
              <w:pStyle w:val="TableParagraph"/>
              <w:numPr>
                <w:ilvl w:val="0"/>
                <w:numId w:val="124"/>
              </w:numPr>
              <w:tabs>
                <w:tab w:val="left" w:pos="320"/>
              </w:tabs>
              <w:ind w:right="641" w:firstLine="0"/>
              <w:rPr>
                <w:lang w:val="ru-RU"/>
              </w:rPr>
            </w:pPr>
            <w:r w:rsidRPr="000509E4">
              <w:rPr>
                <w:lang w:val="ru-RU"/>
              </w:rPr>
              <w:t>умение воздерживаться от использования провокационных высказываний по отношению к культуре, расе, этнической принадлежности илиполу;</w:t>
            </w:r>
          </w:p>
          <w:p w:rsidR="00E86648" w:rsidRPr="000509E4" w:rsidRDefault="000509E4" w:rsidP="001371E4">
            <w:pPr>
              <w:pStyle w:val="TableParagraph"/>
              <w:numPr>
                <w:ilvl w:val="0"/>
                <w:numId w:val="124"/>
              </w:numPr>
              <w:tabs>
                <w:tab w:val="left" w:pos="288"/>
              </w:tabs>
              <w:ind w:right="584" w:firstLine="0"/>
              <w:rPr>
                <w:lang w:val="ru-RU"/>
              </w:rPr>
            </w:pPr>
            <w:r w:rsidRPr="000509E4">
              <w:rPr>
                <w:lang w:val="ru-RU"/>
              </w:rPr>
              <w:t>знание всех требований (правил общения), относящихся к стилю конкретного общения в соответствии спотребностью.</w:t>
            </w:r>
          </w:p>
        </w:tc>
      </w:tr>
    </w:tbl>
    <w:p w:rsidR="00E86648" w:rsidRPr="000509E4" w:rsidRDefault="00E86648">
      <w:pPr>
        <w:pStyle w:val="a3"/>
        <w:spacing w:before="9"/>
        <w:ind w:left="0"/>
        <w:rPr>
          <w:sz w:val="15"/>
          <w:lang w:val="ru-RU"/>
        </w:rPr>
      </w:pPr>
    </w:p>
    <w:p w:rsidR="00E86648" w:rsidRPr="000509E4" w:rsidRDefault="000509E4">
      <w:pPr>
        <w:spacing w:before="69"/>
        <w:ind w:left="112" w:right="290"/>
        <w:rPr>
          <w:sz w:val="24"/>
          <w:lang w:val="ru-RU"/>
        </w:rPr>
      </w:pPr>
      <w:r w:rsidRPr="000509E4">
        <w:rPr>
          <w:sz w:val="24"/>
          <w:lang w:val="ru-RU"/>
        </w:rPr>
        <w:t xml:space="preserve">Для формирования ИКТ-компетентности в ОО используются следующие </w:t>
      </w:r>
      <w:r w:rsidRPr="000509E4">
        <w:rPr>
          <w:i/>
          <w:sz w:val="24"/>
          <w:lang w:val="ru-RU"/>
        </w:rPr>
        <w:t xml:space="preserve">технические средства </w:t>
      </w:r>
      <w:r w:rsidRPr="000509E4">
        <w:rPr>
          <w:sz w:val="24"/>
          <w:lang w:val="ru-RU"/>
        </w:rPr>
        <w:t>и</w:t>
      </w:r>
    </w:p>
    <w:p w:rsidR="00E86648" w:rsidRDefault="000509E4">
      <w:pPr>
        <w:ind w:left="112" w:right="603"/>
        <w:rPr>
          <w:sz w:val="24"/>
        </w:rPr>
      </w:pPr>
      <w:r>
        <w:rPr>
          <w:i/>
          <w:sz w:val="24"/>
        </w:rPr>
        <w:t>программные инструменты</w:t>
      </w:r>
      <w:r>
        <w:rPr>
          <w:sz w:val="24"/>
        </w:rPr>
        <w:t>:</w:t>
      </w:r>
    </w:p>
    <w:p w:rsidR="00E86648" w:rsidRDefault="00E86648">
      <w:pPr>
        <w:pStyle w:val="a3"/>
        <w:spacing w:before="11"/>
        <w:ind w:left="0"/>
        <w:rPr>
          <w:sz w:val="25"/>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510"/>
      </w:tblGrid>
      <w:tr w:rsidR="00E86648" w:rsidRPr="00294A15">
        <w:trPr>
          <w:trHeight w:hRule="exact" w:val="1274"/>
        </w:trPr>
        <w:tc>
          <w:tcPr>
            <w:tcW w:w="1668" w:type="dxa"/>
          </w:tcPr>
          <w:p w:rsidR="00E86648" w:rsidRDefault="000509E4">
            <w:pPr>
              <w:pStyle w:val="TableParagraph"/>
              <w:ind w:left="-3" w:right="363"/>
              <w:rPr>
                <w:b/>
              </w:rPr>
            </w:pPr>
            <w:r>
              <w:rPr>
                <w:b/>
              </w:rPr>
              <w:t>Технические средства</w:t>
            </w:r>
          </w:p>
        </w:tc>
        <w:tc>
          <w:tcPr>
            <w:tcW w:w="8510" w:type="dxa"/>
          </w:tcPr>
          <w:p w:rsidR="00E86648" w:rsidRPr="000509E4" w:rsidRDefault="000509E4">
            <w:pPr>
              <w:pStyle w:val="TableParagraph"/>
              <w:ind w:left="-3" w:right="95"/>
              <w:jc w:val="both"/>
              <w:rPr>
                <w:lang w:val="ru-RU"/>
              </w:rPr>
            </w:pPr>
            <w:r w:rsidRPr="000509E4">
              <w:rPr>
                <w:lang w:val="ru-RU"/>
              </w:rPr>
              <w:t>Персональный компьютер, мультимедийный проектор (оверхед-проектор) и экран, принтер монохромный, принтер цветной, фотопринтер, цифровой фотоаппарат, сканер, микрофон, музыкальная клавиатура, оборудование компьютерной сети, цифровые датчики с интерфейсом, цифровой микроскоп, интерактивная доска, обеспечивающая обратную связь.</w:t>
            </w:r>
          </w:p>
        </w:tc>
      </w:tr>
    </w:tbl>
    <w:p w:rsidR="00E86648" w:rsidRPr="000509E4" w:rsidRDefault="00E86648">
      <w:pPr>
        <w:jc w:val="both"/>
        <w:rPr>
          <w:lang w:val="ru-RU"/>
        </w:rPr>
        <w:sectPr w:rsidR="00E86648" w:rsidRPr="000509E4">
          <w:pgSz w:w="11930" w:h="16860"/>
          <w:pgMar w:top="940" w:right="480" w:bottom="780" w:left="740" w:header="0" w:footer="526"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510"/>
      </w:tblGrid>
      <w:tr w:rsidR="00E86648" w:rsidRPr="00294A15">
        <w:trPr>
          <w:trHeight w:hRule="exact" w:val="3046"/>
        </w:trPr>
        <w:tc>
          <w:tcPr>
            <w:tcW w:w="1668" w:type="dxa"/>
          </w:tcPr>
          <w:p w:rsidR="00E86648" w:rsidRDefault="000509E4">
            <w:pPr>
              <w:pStyle w:val="TableParagraph"/>
              <w:ind w:left="-3" w:right="210"/>
              <w:rPr>
                <w:b/>
              </w:rPr>
            </w:pPr>
            <w:r>
              <w:rPr>
                <w:b/>
              </w:rPr>
              <w:lastRenderedPageBreak/>
              <w:t>Программные инструменты</w:t>
            </w:r>
          </w:p>
        </w:tc>
        <w:tc>
          <w:tcPr>
            <w:tcW w:w="8510" w:type="dxa"/>
          </w:tcPr>
          <w:p w:rsidR="00E86648" w:rsidRPr="000509E4" w:rsidRDefault="000509E4">
            <w:pPr>
              <w:pStyle w:val="TableParagraph"/>
              <w:ind w:left="-3" w:right="87"/>
              <w:jc w:val="both"/>
              <w:rPr>
                <w:lang w:val="ru-RU"/>
              </w:rPr>
            </w:pPr>
            <w:r w:rsidRPr="000509E4">
              <w:rPr>
                <w:lang w:val="ru-RU"/>
              </w:rPr>
              <w:t>Операционные системы (далее – ОС) и служебные инструменты, информационно- образовательная среда образовательного учреждения (ИОС), клавиатурный  тренажер для русского и иностранного языков, текстовой редактор для работы с русскими и иноязычными текстами, орфографический корректор для текстов на русском и иностранном языках, графический редактор для обработки растровых изображений, графический редактор для обработки векторных изображений,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tc>
      </w:tr>
    </w:tbl>
    <w:p w:rsidR="00E86648" w:rsidRPr="000509E4" w:rsidRDefault="00E86648">
      <w:pPr>
        <w:pStyle w:val="a3"/>
        <w:spacing w:before="1"/>
        <w:ind w:left="0"/>
        <w:rPr>
          <w:sz w:val="18"/>
          <w:lang w:val="ru-RU"/>
        </w:rPr>
      </w:pPr>
    </w:p>
    <w:p w:rsidR="00E86648" w:rsidRPr="000509E4" w:rsidRDefault="000509E4" w:rsidP="001371E4">
      <w:pPr>
        <w:pStyle w:val="3"/>
        <w:numPr>
          <w:ilvl w:val="2"/>
          <w:numId w:val="143"/>
        </w:numPr>
        <w:tabs>
          <w:tab w:val="left" w:pos="862"/>
        </w:tabs>
        <w:spacing w:before="69"/>
        <w:ind w:left="3060" w:right="460" w:hanging="2802"/>
        <w:jc w:val="left"/>
        <w:rPr>
          <w:lang w:val="ru-RU"/>
        </w:rPr>
      </w:pPr>
      <w:r w:rsidRPr="000509E4">
        <w:rPr>
          <w:lang w:val="ru-RU"/>
        </w:rPr>
        <w:t>Планируемые результаты формирования и развития компетентности обучающихся в области использованияИКТ-технологий</w:t>
      </w:r>
    </w:p>
    <w:p w:rsidR="00E86648" w:rsidRPr="000509E4" w:rsidRDefault="00E86648">
      <w:pPr>
        <w:pStyle w:val="a3"/>
        <w:spacing w:before="8"/>
        <w:ind w:left="0"/>
        <w:rPr>
          <w:b/>
          <w:sz w:val="22"/>
          <w:lang w:val="ru-RU"/>
        </w:rPr>
      </w:pPr>
    </w:p>
    <w:p w:rsidR="00E86648" w:rsidRPr="000509E4" w:rsidRDefault="000509E4">
      <w:pPr>
        <w:pStyle w:val="a3"/>
        <w:ind w:left="112" w:right="215" w:firstLine="708"/>
        <w:jc w:val="both"/>
        <w:rPr>
          <w:lang w:val="ru-RU"/>
        </w:rPr>
      </w:pPr>
      <w:r w:rsidRPr="000509E4">
        <w:rPr>
          <w:lang w:val="ru-RU"/>
        </w:rPr>
        <w:t>Планируемые результаты формирования и развития ИКТ-компетентности обучающихся в области использования ИКТ-технологий описаны в п. 1.2.5.3.2. ООП ООО. В данном пункте программы разработчики конкретизируют планируемые результаты формирования и развития ИКТ- компетентности в урочной и внеурочной деятельности.</w:t>
      </w:r>
    </w:p>
    <w:p w:rsidR="00E86648" w:rsidRPr="000509E4" w:rsidRDefault="000509E4">
      <w:pPr>
        <w:pStyle w:val="a3"/>
        <w:ind w:left="112" w:right="222" w:firstLine="708"/>
        <w:jc w:val="both"/>
        <w:rPr>
          <w:lang w:val="ru-RU"/>
        </w:rPr>
      </w:pPr>
      <w:r w:rsidRPr="000509E4">
        <w:rPr>
          <w:i/>
          <w:lang w:val="ru-RU"/>
        </w:rPr>
        <w:t xml:space="preserve">Общий принцип </w:t>
      </w:r>
      <w:r w:rsidRPr="000509E4">
        <w:rPr>
          <w:lang w:val="ru-RU"/>
        </w:rPr>
        <w:t>формирования ИКТ-компетентности состоит в том, что конкретные технологические умения и навыки и УУД формируются в ходе их применения, осмысленного с точки зрения учебных задач, стоящих перед обучающимися в различных учебных предметах.Начальные технические умения формируются в начальной школе в курсу различных учебных предметов и во внеурочной деятельности. Именно на уровне начального общего образования обучающиеся получают представление об 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обучающимися задания, носят демонстрационный характер. Существенное значение для обучающихся играет именно новизна и факт самостоятельно полученного результата.</w:t>
      </w:r>
    </w:p>
    <w:p w:rsidR="00E86648" w:rsidRPr="000509E4" w:rsidRDefault="000509E4">
      <w:pPr>
        <w:pStyle w:val="a3"/>
        <w:ind w:left="112" w:right="370" w:firstLine="708"/>
        <w:jc w:val="both"/>
        <w:rPr>
          <w:lang w:val="ru-RU"/>
        </w:rPr>
      </w:pPr>
      <w:r w:rsidRPr="000509E4">
        <w:rPr>
          <w:lang w:val="ru-RU"/>
        </w:rPr>
        <w:t>В 5-9 классах ИКТ-компетентность формируется в курсе изучения различных предметов учебного плана, на занятиях по внеурочной деятельности, во внешкольной деятельности.</w:t>
      </w:r>
    </w:p>
    <w:p w:rsidR="00E86648" w:rsidRPr="000509E4" w:rsidRDefault="000509E4">
      <w:pPr>
        <w:pStyle w:val="a3"/>
        <w:ind w:left="112" w:right="352" w:firstLine="708"/>
        <w:jc w:val="both"/>
        <w:rPr>
          <w:lang w:val="ru-RU"/>
        </w:rPr>
      </w:pPr>
      <w:r w:rsidRPr="000509E4">
        <w:rPr>
          <w:lang w:val="ru-RU"/>
        </w:rPr>
        <w:t>Учебный предмет «Информатика» в 5-9 классах подводит итоги формирования ИКТ- компетентности обучающихся, систематизирует и дополняет имеющиеся у обучающихся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обучающихся к тому или иному виду формальной аттестации ИКТ-компетентности.</w:t>
      </w:r>
    </w:p>
    <w:p w:rsidR="00E86648" w:rsidRPr="000509E4" w:rsidRDefault="000509E4">
      <w:pPr>
        <w:pStyle w:val="a3"/>
        <w:ind w:left="112" w:right="354" w:firstLine="708"/>
        <w:jc w:val="both"/>
        <w:rPr>
          <w:lang w:val="ru-RU"/>
        </w:rPr>
      </w:pPr>
      <w:r w:rsidRPr="000509E4">
        <w:rPr>
          <w:lang w:val="ru-RU"/>
        </w:rPr>
        <w:t>Роль учителя информатики при этом дополняется ролью ИКТ-координатора, тьютора, методиста по применению ИКТ в образовательной деятельности, осуществляющего консультирование других работников ОО и организующего повышение их квалификации в сфере применения ИКТ-технологий в урочной и внеурочной деятельности.</w:t>
      </w:r>
    </w:p>
    <w:p w:rsidR="00E86648" w:rsidRPr="000509E4" w:rsidRDefault="000509E4">
      <w:pPr>
        <w:pStyle w:val="a3"/>
        <w:ind w:left="112" w:right="373" w:firstLine="708"/>
        <w:jc w:val="both"/>
        <w:rPr>
          <w:lang w:val="ru-RU"/>
        </w:rPr>
      </w:pPr>
      <w:r w:rsidRPr="000509E4">
        <w:rPr>
          <w:lang w:val="ru-RU"/>
        </w:rPr>
        <w:t>Формирование ИКТ-компетентности обучающихся 5-9 классов на уроках и во внеурочной деятельности  описано в п. 1.2.3.2. ООП ООО.</w:t>
      </w:r>
    </w:p>
    <w:p w:rsidR="00E86648" w:rsidRPr="000509E4" w:rsidRDefault="000509E4">
      <w:pPr>
        <w:pStyle w:val="a3"/>
        <w:ind w:left="112" w:right="361" w:firstLine="708"/>
        <w:jc w:val="both"/>
        <w:rPr>
          <w:lang w:val="ru-RU"/>
        </w:rPr>
      </w:pPr>
      <w:r w:rsidRPr="000509E4">
        <w:rPr>
          <w:lang w:val="ru-RU"/>
        </w:rPr>
        <w:t xml:space="preserve">Основной </w:t>
      </w:r>
      <w:r w:rsidRPr="000509E4">
        <w:rPr>
          <w:i/>
          <w:lang w:val="ru-RU"/>
        </w:rPr>
        <w:t xml:space="preserve">формой оценки </w:t>
      </w:r>
      <w:r w:rsidRPr="000509E4">
        <w:rPr>
          <w:lang w:val="ru-RU"/>
        </w:rPr>
        <w:t>сформированности ИКТ-компетентности обучающихся является многокритериальная экспертная оценка текущих работ и цифрового портфеля достижений обучающихся по всем учебным предметам. Наряду с этим обучающиеся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Оценка качества выполнения заданий в имитационной среде может быть автоматизирована. Используются также различные системы независимой аттестации ИКТ-квалификации (пример такой системы приводится в приложении 7 к ООП ООО).</w:t>
      </w:r>
    </w:p>
    <w:p w:rsidR="00E86648" w:rsidRDefault="000509E4">
      <w:pPr>
        <w:pStyle w:val="a3"/>
        <w:ind w:left="112" w:right="603"/>
      </w:pPr>
      <w:r>
        <w:t>Требования к тестовым заданиям:</w:t>
      </w:r>
    </w:p>
    <w:p w:rsidR="00E86648" w:rsidRPr="000509E4" w:rsidRDefault="000509E4" w:rsidP="001371E4">
      <w:pPr>
        <w:pStyle w:val="a4"/>
        <w:numPr>
          <w:ilvl w:val="2"/>
          <w:numId w:val="131"/>
        </w:numPr>
        <w:tabs>
          <w:tab w:val="left" w:pos="1355"/>
          <w:tab w:val="left" w:pos="1356"/>
        </w:tabs>
        <w:spacing w:before="18"/>
        <w:ind w:right="486" w:firstLine="0"/>
        <w:rPr>
          <w:sz w:val="24"/>
          <w:lang w:val="ru-RU"/>
        </w:rPr>
      </w:pPr>
      <w:r w:rsidRPr="000509E4">
        <w:rPr>
          <w:sz w:val="24"/>
          <w:lang w:val="ru-RU"/>
        </w:rPr>
        <w:t>Тестовое задание дается в виде описания жизненной ситуации (сценарий задания) для имитацииреальнойсреды,вкоторойобучающимсяприходитсярешатьаналогичныезадачи.</w:t>
      </w:r>
    </w:p>
    <w:p w:rsidR="00E86648" w:rsidRPr="000509E4" w:rsidRDefault="000509E4" w:rsidP="001371E4">
      <w:pPr>
        <w:pStyle w:val="a4"/>
        <w:numPr>
          <w:ilvl w:val="2"/>
          <w:numId w:val="131"/>
        </w:numPr>
        <w:tabs>
          <w:tab w:val="left" w:pos="1355"/>
          <w:tab w:val="left" w:pos="1356"/>
        </w:tabs>
        <w:spacing w:line="286" w:lineRule="exact"/>
        <w:ind w:left="1355" w:hanging="710"/>
        <w:rPr>
          <w:sz w:val="24"/>
          <w:lang w:val="ru-RU"/>
        </w:rPr>
      </w:pPr>
      <w:r w:rsidRPr="000509E4">
        <w:rPr>
          <w:sz w:val="24"/>
          <w:lang w:val="ru-RU"/>
        </w:rPr>
        <w:t>Особое внимание уделяется объему текста, который обучающийся должен прочесть и</w:t>
      </w:r>
    </w:p>
    <w:p w:rsidR="00E86648" w:rsidRPr="000509E4" w:rsidRDefault="00E86648">
      <w:pPr>
        <w:spacing w:line="286" w:lineRule="exact"/>
        <w:rPr>
          <w:sz w:val="24"/>
          <w:lang w:val="ru-RU"/>
        </w:rPr>
        <w:sectPr w:rsidR="00E86648" w:rsidRPr="000509E4">
          <w:pgSz w:w="11930" w:h="16860"/>
          <w:pgMar w:top="940" w:right="480" w:bottom="780" w:left="740" w:header="0" w:footer="526" w:gutter="0"/>
          <w:cols w:space="720"/>
        </w:sectPr>
      </w:pPr>
    </w:p>
    <w:p w:rsidR="00E86648" w:rsidRDefault="000509E4">
      <w:pPr>
        <w:pStyle w:val="a3"/>
        <w:spacing w:before="41" w:line="275" w:lineRule="exact"/>
        <w:ind w:left="645"/>
      </w:pPr>
      <w:r>
        <w:lastRenderedPageBreak/>
        <w:t>переработать при выполнении задания.</w:t>
      </w:r>
    </w:p>
    <w:p w:rsidR="00E86648" w:rsidRPr="000509E4" w:rsidRDefault="000509E4" w:rsidP="001371E4">
      <w:pPr>
        <w:pStyle w:val="a4"/>
        <w:numPr>
          <w:ilvl w:val="2"/>
          <w:numId w:val="131"/>
        </w:numPr>
        <w:tabs>
          <w:tab w:val="left" w:pos="1355"/>
          <w:tab w:val="left" w:pos="1356"/>
        </w:tabs>
        <w:ind w:right="487" w:firstLine="0"/>
        <w:rPr>
          <w:sz w:val="24"/>
          <w:lang w:val="ru-RU"/>
        </w:rPr>
      </w:pPr>
      <w:r w:rsidRPr="000509E4">
        <w:rPr>
          <w:sz w:val="24"/>
          <w:lang w:val="ru-RU"/>
        </w:rPr>
        <w:t>Выполнение задания не требует знаний по конкретной школьной дисциплине: содержаниезаданийпостроенонаобщекультурныхвопросах,модельныхситуацияхит.д.</w:t>
      </w:r>
    </w:p>
    <w:p w:rsidR="00E86648" w:rsidRPr="000509E4" w:rsidRDefault="000509E4">
      <w:pPr>
        <w:pStyle w:val="a3"/>
        <w:ind w:left="112" w:right="486" w:firstLine="533"/>
        <w:jc w:val="both"/>
        <w:rPr>
          <w:lang w:val="ru-RU"/>
        </w:rPr>
      </w:pPr>
      <w:r w:rsidRPr="000509E4">
        <w:rPr>
          <w:lang w:val="ru-RU"/>
        </w:rPr>
        <w:t>Таким образом, ИКТ-компетентность в предлагаемой ООП ООО определяется, как способность обучающихся использовать информационные и коммуникационные технологии для доступа к информации, ее поиска, 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основанной на знаниях.</w:t>
      </w:r>
    </w:p>
    <w:p w:rsidR="00E86648" w:rsidRPr="000509E4" w:rsidRDefault="00E86648">
      <w:pPr>
        <w:pStyle w:val="a3"/>
        <w:spacing w:before="2"/>
        <w:ind w:left="0"/>
        <w:rPr>
          <w:sz w:val="25"/>
          <w:lang w:val="ru-RU"/>
        </w:rPr>
      </w:pPr>
    </w:p>
    <w:p w:rsidR="00E86648" w:rsidRDefault="000509E4" w:rsidP="001371E4">
      <w:pPr>
        <w:pStyle w:val="3"/>
        <w:numPr>
          <w:ilvl w:val="2"/>
          <w:numId w:val="143"/>
        </w:numPr>
        <w:tabs>
          <w:tab w:val="left" w:pos="1399"/>
        </w:tabs>
        <w:spacing w:before="1" w:line="242" w:lineRule="auto"/>
        <w:ind w:left="1871" w:right="659" w:hanging="1073"/>
        <w:jc w:val="left"/>
        <w:rPr>
          <w:lang w:val="ru-RU"/>
        </w:rPr>
      </w:pPr>
      <w:r w:rsidRPr="000509E4">
        <w:rPr>
          <w:lang w:val="ru-RU"/>
        </w:rPr>
        <w:t>Взаимодействие с учебными, научными и социальными организациями, формы привлечения консультантов, экспертов инаучныхруководителей</w:t>
      </w:r>
    </w:p>
    <w:p w:rsidR="002B7913" w:rsidRPr="000509E4" w:rsidRDefault="002B7913" w:rsidP="002B7913">
      <w:pPr>
        <w:pStyle w:val="3"/>
        <w:tabs>
          <w:tab w:val="left" w:pos="1399"/>
        </w:tabs>
        <w:spacing w:before="1" w:line="242" w:lineRule="auto"/>
        <w:ind w:left="1871" w:right="659"/>
        <w:rPr>
          <w:lang w:val="ru-RU"/>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7698"/>
      </w:tblGrid>
      <w:tr w:rsidR="00E86648">
        <w:trPr>
          <w:trHeight w:hRule="exact" w:val="770"/>
        </w:trPr>
        <w:tc>
          <w:tcPr>
            <w:tcW w:w="2468" w:type="dxa"/>
          </w:tcPr>
          <w:p w:rsidR="00E86648" w:rsidRDefault="000509E4">
            <w:pPr>
              <w:pStyle w:val="TableParagraph"/>
              <w:spacing w:before="1"/>
              <w:ind w:left="152" w:right="305"/>
              <w:jc w:val="center"/>
              <w:rPr>
                <w:b/>
              </w:rPr>
            </w:pPr>
            <w:r>
              <w:rPr>
                <w:b/>
              </w:rPr>
              <w:t>Социальный партнер</w:t>
            </w:r>
          </w:p>
          <w:p w:rsidR="00E86648" w:rsidRDefault="000509E4">
            <w:pPr>
              <w:pStyle w:val="TableParagraph"/>
              <w:spacing w:line="247" w:lineRule="exact"/>
              <w:ind w:left="163" w:right="305"/>
              <w:jc w:val="center"/>
              <w:rPr>
                <w:b/>
              </w:rPr>
            </w:pPr>
            <w:r>
              <w:rPr>
                <w:b/>
              </w:rPr>
              <w:t>ОО</w:t>
            </w:r>
          </w:p>
        </w:tc>
        <w:tc>
          <w:tcPr>
            <w:tcW w:w="7698" w:type="dxa"/>
          </w:tcPr>
          <w:p w:rsidR="00E86648" w:rsidRDefault="000509E4">
            <w:pPr>
              <w:pStyle w:val="TableParagraph"/>
              <w:spacing w:line="249" w:lineRule="exact"/>
              <w:ind w:right="214"/>
              <w:rPr>
                <w:b/>
              </w:rPr>
            </w:pPr>
            <w:r>
              <w:rPr>
                <w:b/>
              </w:rPr>
              <w:t>Формы реализации социального партнерства</w:t>
            </w:r>
          </w:p>
        </w:tc>
      </w:tr>
      <w:tr w:rsidR="00E86648" w:rsidRPr="00294A15">
        <w:trPr>
          <w:trHeight w:hRule="exact" w:val="5300"/>
        </w:trPr>
        <w:tc>
          <w:tcPr>
            <w:tcW w:w="2468" w:type="dxa"/>
          </w:tcPr>
          <w:p w:rsidR="00E86648" w:rsidRDefault="000509E4">
            <w:pPr>
              <w:pStyle w:val="TableParagraph"/>
              <w:spacing w:line="247" w:lineRule="exact"/>
              <w:ind w:left="157" w:right="305"/>
              <w:jc w:val="center"/>
              <w:rPr>
                <w:b/>
              </w:rPr>
            </w:pPr>
            <w:r>
              <w:rPr>
                <w:b/>
              </w:rPr>
              <w:t>ОАО НПК</w:t>
            </w:r>
          </w:p>
          <w:p w:rsidR="00E86648" w:rsidRDefault="000509E4">
            <w:pPr>
              <w:pStyle w:val="TableParagraph"/>
              <w:spacing w:before="2"/>
              <w:ind w:left="157" w:right="305"/>
              <w:jc w:val="center"/>
              <w:rPr>
                <w:b/>
              </w:rPr>
            </w:pPr>
            <w:r>
              <w:rPr>
                <w:b/>
              </w:rPr>
              <w:t>«Уралвагонзавод»</w:t>
            </w:r>
          </w:p>
        </w:tc>
        <w:tc>
          <w:tcPr>
            <w:tcW w:w="7698" w:type="dxa"/>
          </w:tcPr>
          <w:p w:rsidR="00E86648" w:rsidRPr="000509E4" w:rsidRDefault="000509E4">
            <w:pPr>
              <w:pStyle w:val="TableParagraph"/>
              <w:tabs>
                <w:tab w:val="left" w:pos="4976"/>
              </w:tabs>
              <w:ind w:left="204" w:right="200"/>
              <w:jc w:val="both"/>
              <w:rPr>
                <w:sz w:val="20"/>
                <w:lang w:val="ru-RU"/>
              </w:rPr>
            </w:pPr>
            <w:r w:rsidRPr="000509E4">
              <w:rPr>
                <w:sz w:val="20"/>
                <w:lang w:val="ru-RU"/>
              </w:rPr>
              <w:t xml:space="preserve">Возможность использования в образовательной деятельности социальных объектов корпорации: </w:t>
            </w:r>
            <w:hyperlink r:id="rId92">
              <w:r w:rsidRPr="000509E4">
                <w:rPr>
                  <w:sz w:val="20"/>
                  <w:lang w:val="ru-RU"/>
                </w:rPr>
                <w:t>Дворец ледового спорта,</w:t>
              </w:r>
            </w:hyperlink>
            <w:hyperlink r:id="rId93">
              <w:r w:rsidRPr="000509E4">
                <w:rPr>
                  <w:sz w:val="20"/>
                  <w:lang w:val="ru-RU"/>
                </w:rPr>
                <w:t>Дворец водного спорта,</w:t>
              </w:r>
            </w:hyperlink>
            <w:hyperlink r:id="rId94">
              <w:r w:rsidRPr="000509E4">
                <w:rPr>
                  <w:sz w:val="20"/>
                  <w:lang w:val="ru-RU"/>
                </w:rPr>
                <w:t>стадион,</w:t>
              </w:r>
            </w:hyperlink>
            <w:hyperlink r:id="rId95">
              <w:r w:rsidRPr="000509E4">
                <w:rPr>
                  <w:sz w:val="20"/>
                  <w:lang w:val="ru-RU"/>
                </w:rPr>
                <w:t>спортивный</w:t>
              </w:r>
            </w:hyperlink>
            <w:hyperlink r:id="rId96">
              <w:r w:rsidRPr="000509E4">
                <w:rPr>
                  <w:sz w:val="20"/>
                  <w:lang w:val="ru-RU"/>
                </w:rPr>
                <w:t>зал,</w:t>
              </w:r>
            </w:hyperlink>
            <w:hyperlink r:id="rId97">
              <w:r w:rsidRPr="000509E4">
                <w:rPr>
                  <w:sz w:val="20"/>
                  <w:lang w:val="ru-RU"/>
                </w:rPr>
                <w:t>лыжная база,</w:t>
              </w:r>
            </w:hyperlink>
            <w:hyperlink r:id="rId98">
              <w:r w:rsidRPr="000509E4">
                <w:rPr>
                  <w:sz w:val="20"/>
                  <w:lang w:val="ru-RU"/>
                </w:rPr>
                <w:t>Дворец культуры имени И.В. Окунева,</w:t>
              </w:r>
            </w:hyperlink>
            <w:r w:rsidRPr="000509E4">
              <w:rPr>
                <w:sz w:val="20"/>
                <w:lang w:val="ru-RU"/>
              </w:rPr>
              <w:t xml:space="preserve"> базы отдыха, Музей истории корпорации. Участие ОО в реализации программы «Молодежь» по следующим        направлениям:   мероприятия</w:t>
            </w:r>
            <w:r w:rsidRPr="000509E4">
              <w:rPr>
                <w:sz w:val="20"/>
                <w:lang w:val="ru-RU"/>
              </w:rPr>
              <w:tab/>
              <w:t>гражданско-патриотического воспитания (военно-патриотическая эстафета, посвященная Дню защитника Отечества, участие в городском Параде Победы, встречи с ветеранами, профориентационные лектории для обучающихся, в том числе по профилактике антисоциальных явлений, и т.д.); общественно-значимые мероприятия (участие в организация субботников по уборке и облагораживанию территории социально значимых объектов Дзержинского района Нижнего Тагила и т.д.); культурно- массовые и спортивные мероприятия (фестиваль команд КВН работающей молодежи Уралвагонзавода, участие в заводской спартакиаде и т.д.). Взаимодействие с ОО строится в форме социального партнерства, которое включает в себя: наличие договорных отношений с ОО; оказание безвозмездной помощи ОО в целях укрепления материальной базы; материальная поддержка в осуществлении образовательных программ и проектов, способствующих профориентации обучающихся (действует Совет по социальному партнерству); организация всех видов практик обучающихся; оказание образовательных услуг на безвозмездной основе (организация целевых курсов для поступления в вузы и т.д.); оказание помощи в организации участия одаренных детей в конкурсах иолимпиадах.</w:t>
            </w:r>
          </w:p>
          <w:p w:rsidR="00E86648" w:rsidRPr="000509E4" w:rsidRDefault="000509E4">
            <w:pPr>
              <w:pStyle w:val="TableParagraph"/>
              <w:ind w:right="214"/>
              <w:rPr>
                <w:sz w:val="20"/>
                <w:lang w:val="ru-RU"/>
              </w:rPr>
            </w:pPr>
            <w:r w:rsidRPr="000509E4">
              <w:rPr>
                <w:sz w:val="20"/>
                <w:lang w:val="ru-RU"/>
              </w:rPr>
              <w:t>Целевая контрактная подготовка выпускников ОО в ВУЗах региона и Российской Федерации.</w:t>
            </w:r>
          </w:p>
        </w:tc>
      </w:tr>
      <w:tr w:rsidR="00E86648" w:rsidRPr="00294A15">
        <w:trPr>
          <w:trHeight w:hRule="exact" w:val="1620"/>
        </w:trPr>
        <w:tc>
          <w:tcPr>
            <w:tcW w:w="2468" w:type="dxa"/>
          </w:tcPr>
          <w:p w:rsidR="00E86648" w:rsidRPr="000509E4" w:rsidRDefault="000509E4">
            <w:pPr>
              <w:pStyle w:val="TableParagraph"/>
              <w:spacing w:line="247" w:lineRule="exact"/>
              <w:ind w:left="475"/>
              <w:rPr>
                <w:b/>
                <w:lang w:val="ru-RU"/>
              </w:rPr>
            </w:pPr>
            <w:r w:rsidRPr="000509E4">
              <w:rPr>
                <w:b/>
                <w:lang w:val="ru-RU"/>
              </w:rPr>
              <w:t>УФСКН РФ по</w:t>
            </w:r>
          </w:p>
          <w:p w:rsidR="00E86648" w:rsidRPr="000509E4" w:rsidRDefault="000509E4">
            <w:pPr>
              <w:pStyle w:val="TableParagraph"/>
              <w:spacing w:before="6"/>
              <w:ind w:left="839" w:right="500" w:hanging="324"/>
              <w:rPr>
                <w:b/>
                <w:lang w:val="ru-RU"/>
              </w:rPr>
            </w:pPr>
            <w:r w:rsidRPr="000509E4">
              <w:rPr>
                <w:b/>
                <w:lang w:val="ru-RU"/>
              </w:rPr>
              <w:t>Свердловской области</w:t>
            </w:r>
          </w:p>
        </w:tc>
        <w:tc>
          <w:tcPr>
            <w:tcW w:w="7698" w:type="dxa"/>
          </w:tcPr>
          <w:p w:rsidR="00E86648" w:rsidRPr="000509E4" w:rsidRDefault="000509E4">
            <w:pPr>
              <w:pStyle w:val="TableParagraph"/>
              <w:ind w:left="204" w:right="212"/>
              <w:jc w:val="both"/>
              <w:rPr>
                <w:sz w:val="20"/>
                <w:lang w:val="ru-RU"/>
              </w:rPr>
            </w:pPr>
            <w:r w:rsidRPr="000509E4">
              <w:rPr>
                <w:sz w:val="20"/>
                <w:lang w:val="ru-RU"/>
              </w:rPr>
              <w:t>Профилактическая работа по предотвращению употребления обучающимися наркотиков и ПАВ, компьютерной зависимости. Предотвращение вовлечения несовершеннолетних обучающихся в организации сектантского типа. Сопровождение работы детско-юношеских досуговых центров города Нижний Тагил и Свердловской области. Просветительская работа со всеми участниками образовательных отношений (оказание консультативной помощи наркозависимым подросткам и их родителям(законнымпредставителям)).</w:t>
            </w:r>
          </w:p>
        </w:tc>
      </w:tr>
    </w:tbl>
    <w:p w:rsidR="00E86648" w:rsidRPr="000509E4" w:rsidRDefault="00E86648">
      <w:pPr>
        <w:jc w:val="both"/>
        <w:rPr>
          <w:sz w:val="20"/>
          <w:lang w:val="ru-RU"/>
        </w:rPr>
        <w:sectPr w:rsidR="00E86648" w:rsidRPr="000509E4">
          <w:pgSz w:w="11930" w:h="16860"/>
          <w:pgMar w:top="900" w:right="360" w:bottom="780" w:left="740" w:header="0" w:footer="526" w:gutter="0"/>
          <w:cols w:space="720"/>
        </w:sect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7698"/>
      </w:tblGrid>
      <w:tr w:rsidR="00E86648" w:rsidRPr="00294A15">
        <w:trPr>
          <w:trHeight w:hRule="exact" w:val="1160"/>
        </w:trPr>
        <w:tc>
          <w:tcPr>
            <w:tcW w:w="2468" w:type="dxa"/>
          </w:tcPr>
          <w:p w:rsidR="00E86648" w:rsidRPr="000509E4" w:rsidRDefault="000509E4">
            <w:pPr>
              <w:pStyle w:val="TableParagraph"/>
              <w:spacing w:line="244" w:lineRule="exact"/>
              <w:ind w:left="199" w:right="200"/>
              <w:jc w:val="center"/>
              <w:rPr>
                <w:b/>
                <w:lang w:val="ru-RU"/>
              </w:rPr>
            </w:pPr>
            <w:r w:rsidRPr="000509E4">
              <w:rPr>
                <w:b/>
                <w:lang w:val="ru-RU"/>
              </w:rPr>
              <w:lastRenderedPageBreak/>
              <w:t>ОП № 17 ММУ</w:t>
            </w:r>
          </w:p>
          <w:p w:rsidR="00E86648" w:rsidRPr="000509E4" w:rsidRDefault="000509E4">
            <w:pPr>
              <w:pStyle w:val="TableParagraph"/>
              <w:spacing w:before="1"/>
              <w:ind w:left="199" w:right="199"/>
              <w:jc w:val="center"/>
              <w:rPr>
                <w:b/>
                <w:lang w:val="ru-RU"/>
              </w:rPr>
            </w:pPr>
            <w:r w:rsidRPr="000509E4">
              <w:rPr>
                <w:b/>
                <w:lang w:val="ru-RU"/>
              </w:rPr>
              <w:t>МВД России</w:t>
            </w:r>
          </w:p>
          <w:p w:rsidR="00E86648" w:rsidRPr="000509E4" w:rsidRDefault="000509E4">
            <w:pPr>
              <w:pStyle w:val="TableParagraph"/>
              <w:spacing w:before="4"/>
              <w:ind w:left="199" w:right="199"/>
              <w:jc w:val="center"/>
              <w:rPr>
                <w:b/>
                <w:lang w:val="ru-RU"/>
              </w:rPr>
            </w:pPr>
            <w:r w:rsidRPr="000509E4">
              <w:rPr>
                <w:b/>
                <w:lang w:val="ru-RU"/>
              </w:rPr>
              <w:t>«Нижнетагильское»</w:t>
            </w:r>
          </w:p>
        </w:tc>
        <w:tc>
          <w:tcPr>
            <w:tcW w:w="7698" w:type="dxa"/>
          </w:tcPr>
          <w:p w:rsidR="00E86648" w:rsidRPr="000509E4" w:rsidRDefault="000509E4">
            <w:pPr>
              <w:pStyle w:val="TableParagraph"/>
              <w:ind w:left="204" w:right="213"/>
              <w:jc w:val="both"/>
              <w:rPr>
                <w:sz w:val="20"/>
                <w:lang w:val="ru-RU"/>
              </w:rPr>
            </w:pPr>
            <w:r w:rsidRPr="000509E4">
              <w:rPr>
                <w:sz w:val="20"/>
                <w:lang w:val="ru-RU"/>
              </w:rPr>
              <w:t>Работа по профилактике противоправного поведения обучающихся, по предотвращению употребления обучающимися алкоголя, наркотиков и ПАВ. Просветительская работа со всеми участниками образовательных отношений (вопросы ответственности граждан за подготовку и совершение преступлений и правонарушений)</w:t>
            </w:r>
          </w:p>
        </w:tc>
      </w:tr>
      <w:tr w:rsidR="00E86648" w:rsidRPr="00294A15">
        <w:trPr>
          <w:trHeight w:hRule="exact" w:val="4153"/>
        </w:trPr>
        <w:tc>
          <w:tcPr>
            <w:tcW w:w="2468" w:type="dxa"/>
          </w:tcPr>
          <w:p w:rsidR="00E86648" w:rsidRPr="000509E4" w:rsidRDefault="000509E4">
            <w:pPr>
              <w:pStyle w:val="TableParagraph"/>
              <w:spacing w:line="249" w:lineRule="exact"/>
              <w:ind w:left="199" w:right="199"/>
              <w:jc w:val="center"/>
              <w:rPr>
                <w:b/>
                <w:lang w:val="ru-RU"/>
              </w:rPr>
            </w:pPr>
            <w:r w:rsidRPr="000509E4">
              <w:rPr>
                <w:b/>
                <w:lang w:val="ru-RU"/>
              </w:rPr>
              <w:t>ГБУ СОН СО</w:t>
            </w:r>
          </w:p>
          <w:p w:rsidR="00E86648" w:rsidRPr="000509E4" w:rsidRDefault="000509E4">
            <w:pPr>
              <w:pStyle w:val="TableParagraph"/>
              <w:ind w:left="199" w:right="200"/>
              <w:jc w:val="center"/>
              <w:rPr>
                <w:b/>
                <w:lang w:val="ru-RU"/>
              </w:rPr>
            </w:pPr>
            <w:r w:rsidRPr="000509E4">
              <w:rPr>
                <w:b/>
                <w:lang w:val="ru-RU"/>
              </w:rPr>
              <w:t>«ЦСПСиД города Нижний Тагил»</w:t>
            </w:r>
          </w:p>
        </w:tc>
        <w:tc>
          <w:tcPr>
            <w:tcW w:w="7698" w:type="dxa"/>
          </w:tcPr>
          <w:p w:rsidR="00E86648" w:rsidRPr="000509E4" w:rsidRDefault="000509E4">
            <w:pPr>
              <w:pStyle w:val="TableParagraph"/>
              <w:ind w:left="204" w:right="216"/>
              <w:jc w:val="both"/>
              <w:rPr>
                <w:sz w:val="20"/>
                <w:lang w:val="ru-RU"/>
              </w:rPr>
            </w:pPr>
            <w:r w:rsidRPr="000509E4">
              <w:rPr>
                <w:sz w:val="20"/>
                <w:lang w:val="ru-RU"/>
              </w:rPr>
              <w:t>Оказание помощи семьям, детям и отдельным гражданам, попавшим в трудную жизненную ситуацию, помощи в реализации законных прав и интересов, в улучшении их социального и материального положения, а также психологического статуса.</w:t>
            </w:r>
          </w:p>
          <w:p w:rsidR="00E86648" w:rsidRPr="000509E4" w:rsidRDefault="000509E4">
            <w:pPr>
              <w:pStyle w:val="TableParagraph"/>
              <w:ind w:left="204"/>
              <w:jc w:val="both"/>
              <w:rPr>
                <w:sz w:val="20"/>
                <w:lang w:val="ru-RU"/>
              </w:rPr>
            </w:pPr>
            <w:r w:rsidRPr="000509E4">
              <w:rPr>
                <w:sz w:val="20"/>
                <w:lang w:val="ru-RU"/>
              </w:rPr>
              <w:t>Основные цели деятельности совместной деятельности:</w:t>
            </w:r>
          </w:p>
          <w:p w:rsidR="00E86648" w:rsidRPr="000509E4" w:rsidRDefault="000509E4">
            <w:pPr>
              <w:pStyle w:val="TableParagraph"/>
              <w:tabs>
                <w:tab w:val="left" w:pos="1651"/>
                <w:tab w:val="left" w:pos="2745"/>
                <w:tab w:val="left" w:pos="3192"/>
                <w:tab w:val="left" w:pos="4320"/>
                <w:tab w:val="left" w:pos="4632"/>
                <w:tab w:val="left" w:pos="4882"/>
                <w:tab w:val="left" w:pos="5907"/>
                <w:tab w:val="left" w:pos="6260"/>
                <w:tab w:val="left" w:pos="6951"/>
              </w:tabs>
              <w:ind w:left="204" w:right="214"/>
              <w:rPr>
                <w:sz w:val="20"/>
                <w:lang w:val="ru-RU"/>
              </w:rPr>
            </w:pPr>
            <w:r w:rsidRPr="000509E4">
              <w:rPr>
                <w:sz w:val="20"/>
                <w:lang w:val="ru-RU"/>
              </w:rPr>
              <w:t>Профилактика</w:t>
            </w:r>
            <w:r w:rsidRPr="000509E4">
              <w:rPr>
                <w:sz w:val="20"/>
                <w:lang w:val="ru-RU"/>
              </w:rPr>
              <w:tab/>
              <w:t>семейного</w:t>
            </w:r>
            <w:r w:rsidRPr="000509E4">
              <w:rPr>
                <w:sz w:val="20"/>
                <w:lang w:val="ru-RU"/>
              </w:rPr>
              <w:tab/>
              <w:t>неблагополучия</w:t>
            </w:r>
            <w:r w:rsidRPr="000509E4">
              <w:rPr>
                <w:sz w:val="20"/>
                <w:lang w:val="ru-RU"/>
              </w:rPr>
              <w:tab/>
              <w:t>и</w:t>
            </w:r>
            <w:r w:rsidRPr="000509E4">
              <w:rPr>
                <w:sz w:val="20"/>
                <w:lang w:val="ru-RU"/>
              </w:rPr>
              <w:tab/>
              <w:t>социального</w:t>
            </w:r>
            <w:r w:rsidRPr="000509E4">
              <w:rPr>
                <w:sz w:val="20"/>
                <w:lang w:val="ru-RU"/>
              </w:rPr>
              <w:tab/>
              <w:t>сиротства</w:t>
            </w:r>
            <w:r w:rsidRPr="000509E4">
              <w:rPr>
                <w:sz w:val="20"/>
                <w:lang w:val="ru-RU"/>
              </w:rPr>
              <w:tab/>
            </w:r>
            <w:r w:rsidRPr="000509E4">
              <w:rPr>
                <w:w w:val="95"/>
                <w:sz w:val="20"/>
                <w:lang w:val="ru-RU"/>
              </w:rPr>
              <w:t xml:space="preserve">детей, </w:t>
            </w:r>
            <w:r w:rsidRPr="000509E4">
              <w:rPr>
                <w:sz w:val="20"/>
                <w:lang w:val="ru-RU"/>
              </w:rPr>
              <w:t>восстановлениеблагоприятной</w:t>
            </w:r>
            <w:r w:rsidRPr="000509E4">
              <w:rPr>
                <w:sz w:val="20"/>
                <w:lang w:val="ru-RU"/>
              </w:rPr>
              <w:tab/>
              <w:t>для</w:t>
            </w:r>
            <w:r w:rsidRPr="000509E4">
              <w:rPr>
                <w:sz w:val="20"/>
                <w:lang w:val="ru-RU"/>
              </w:rPr>
              <w:tab/>
            </w:r>
            <w:r w:rsidRPr="000509E4">
              <w:rPr>
                <w:sz w:val="20"/>
                <w:lang w:val="ru-RU"/>
              </w:rPr>
              <w:tab/>
            </w:r>
            <w:r w:rsidRPr="000509E4">
              <w:rPr>
                <w:sz w:val="20"/>
                <w:lang w:val="ru-RU"/>
              </w:rPr>
              <w:tab/>
              <w:t>воспитания</w:t>
            </w:r>
            <w:r w:rsidRPr="000509E4">
              <w:rPr>
                <w:sz w:val="20"/>
                <w:lang w:val="ru-RU"/>
              </w:rPr>
              <w:tab/>
            </w:r>
            <w:r w:rsidRPr="000509E4">
              <w:rPr>
                <w:sz w:val="20"/>
                <w:lang w:val="ru-RU"/>
              </w:rPr>
              <w:tab/>
              <w:t>ребѐнка Основные виды совместнойдеятельности:</w:t>
            </w:r>
          </w:p>
          <w:p w:rsidR="00E86648" w:rsidRPr="000509E4" w:rsidRDefault="000509E4">
            <w:pPr>
              <w:pStyle w:val="TableParagraph"/>
              <w:ind w:left="237" w:right="217"/>
              <w:jc w:val="both"/>
              <w:rPr>
                <w:sz w:val="20"/>
                <w:lang w:val="ru-RU"/>
              </w:rPr>
            </w:pPr>
            <w:r w:rsidRPr="000509E4">
              <w:rPr>
                <w:sz w:val="20"/>
                <w:lang w:val="ru-RU"/>
              </w:rPr>
              <w:t>Реабилитационные услуги несовершеннолетним, находящимся в трудной жизненной ситуации;</w:t>
            </w:r>
          </w:p>
          <w:p w:rsidR="00E86648" w:rsidRPr="000509E4" w:rsidRDefault="000509E4">
            <w:pPr>
              <w:pStyle w:val="TableParagraph"/>
              <w:ind w:left="237" w:right="230"/>
              <w:jc w:val="both"/>
              <w:rPr>
                <w:sz w:val="20"/>
                <w:lang w:val="ru-RU"/>
              </w:rPr>
            </w:pPr>
            <w:r w:rsidRPr="000509E4">
              <w:rPr>
                <w:sz w:val="20"/>
                <w:lang w:val="ru-RU"/>
              </w:rPr>
              <w:t>Реабилитационные услуги совершеннолетним гражданам, находящимся в трудной жизненной ситуации;</w:t>
            </w:r>
          </w:p>
          <w:p w:rsidR="00E86648" w:rsidRPr="000509E4" w:rsidRDefault="000509E4">
            <w:pPr>
              <w:pStyle w:val="TableParagraph"/>
              <w:ind w:left="237" w:right="205"/>
              <w:jc w:val="both"/>
              <w:rPr>
                <w:sz w:val="20"/>
                <w:lang w:val="ru-RU"/>
              </w:rPr>
            </w:pPr>
            <w:r w:rsidRPr="000509E4">
              <w:rPr>
                <w:sz w:val="20"/>
                <w:lang w:val="ru-RU"/>
              </w:rPr>
              <w:t>Консультативная помощь по вопросам социально- бытового и социально- медицинского обеспечения жизнедеятельности, психолого-  педагогической помощи, социально-правовой защиты гражданам, находящимся в трудной жизненной ситуации;</w:t>
            </w:r>
          </w:p>
          <w:p w:rsidR="00E86648" w:rsidRPr="000509E4" w:rsidRDefault="000509E4">
            <w:pPr>
              <w:pStyle w:val="TableParagraph"/>
              <w:ind w:left="237" w:right="220"/>
              <w:jc w:val="both"/>
              <w:rPr>
                <w:sz w:val="20"/>
                <w:lang w:val="ru-RU"/>
              </w:rPr>
            </w:pPr>
            <w:r w:rsidRPr="000509E4">
              <w:rPr>
                <w:sz w:val="20"/>
                <w:lang w:val="ru-RU"/>
              </w:rPr>
              <w:t>Предоставление временного приюта несовершеннолетним, находящимся в социально- опасном положении или иной трудной жизненной ситуации.</w:t>
            </w:r>
          </w:p>
        </w:tc>
      </w:tr>
      <w:tr w:rsidR="00E86648" w:rsidRPr="00294A15">
        <w:trPr>
          <w:trHeight w:hRule="exact" w:val="5988"/>
        </w:trPr>
        <w:tc>
          <w:tcPr>
            <w:tcW w:w="2468" w:type="dxa"/>
          </w:tcPr>
          <w:p w:rsidR="00E86648" w:rsidRDefault="000509E4">
            <w:pPr>
              <w:pStyle w:val="TableParagraph"/>
              <w:spacing w:line="249" w:lineRule="exact"/>
              <w:ind w:left="652"/>
              <w:rPr>
                <w:b/>
              </w:rPr>
            </w:pPr>
            <w:r>
              <w:rPr>
                <w:b/>
              </w:rPr>
              <w:t>ТКДН и ЗП</w:t>
            </w:r>
          </w:p>
        </w:tc>
        <w:tc>
          <w:tcPr>
            <w:tcW w:w="7698" w:type="dxa"/>
          </w:tcPr>
          <w:p w:rsidR="00E86648" w:rsidRPr="000509E4" w:rsidRDefault="000509E4">
            <w:pPr>
              <w:pStyle w:val="TableParagraph"/>
              <w:ind w:left="204" w:right="201"/>
              <w:jc w:val="both"/>
              <w:rPr>
                <w:sz w:val="20"/>
                <w:lang w:val="ru-RU"/>
              </w:rPr>
            </w:pPr>
            <w:r w:rsidRPr="000509E4">
              <w:rPr>
                <w:sz w:val="20"/>
                <w:lang w:val="ru-RU"/>
              </w:rPr>
              <w:t>Осуществление мер по защите и восстановлению прав и законных интересов несовершеннолетних; организация контроля за предоставлением несовершеннолетним условий содержания, воспитания, образования, охраны здоровья, социального обеспечения и иных социальных услуг; принятие мер к обеспечению защиты несовершеннолетних от физического, сексуального, психологического и иных форм насилия, от вовлечения несовершеннолетних в разовые антиобщественные действия - употребление наркотических средств, психотропных и (или) одурманивающих веществ, спиртных напитков, занятие бродяжничеством или попрошайничеством, а также иные действия, нарушающие права и законные интересы других лиц, не являющиеся преступлением или административным правонарушением; участие в организации работы по выявлению безнадзорных и беспризорных несовершеннолетних; родителей (законных представителей), не выполняющих обязанности по содержанию, воспитанию и образованию несовершеннолетних либо отрицательно влияющих на их поведение; учет лиц данных категорий; выявление и анализ причин и  условий,  способствующих безнадзорности, беспризорности и правонарушениям несовершеннолетних; осуществление мер по координации вопросов, связанных с соблюдением условий воспитания, обучения, содержания несовершеннолетних, а также обращением с несовершеннолетними в учреждениях системы профилактики безнадзорности и правонарушений несовершеннолетних; рассмотрение материалов в отношении несовершеннолетних, совершивших противоправные деяния до достижения возраста, с которого наступает ответственность, а также рассмотрение дел о поведении, отклоняющемся от дозволенного правовыми нормами или  нормами морали, и об антиобщественных действиях; осуществление функции административной юрисдикции в отношении несовершеннолетних, их родителей (законныхпредставителей).</w:t>
            </w:r>
          </w:p>
        </w:tc>
      </w:tr>
      <w:tr w:rsidR="00E86648" w:rsidRPr="00294A15">
        <w:trPr>
          <w:trHeight w:hRule="exact" w:val="2081"/>
        </w:trPr>
        <w:tc>
          <w:tcPr>
            <w:tcW w:w="2468" w:type="dxa"/>
          </w:tcPr>
          <w:p w:rsidR="00E86648" w:rsidRDefault="000509E4">
            <w:pPr>
              <w:pStyle w:val="TableParagraph"/>
              <w:ind w:left="734" w:right="649" w:hanging="63"/>
              <w:rPr>
                <w:b/>
              </w:rPr>
            </w:pPr>
            <w:r>
              <w:rPr>
                <w:b/>
              </w:rPr>
              <w:t>ТОИОГВО СО УСЗН</w:t>
            </w:r>
          </w:p>
        </w:tc>
        <w:tc>
          <w:tcPr>
            <w:tcW w:w="7698" w:type="dxa"/>
          </w:tcPr>
          <w:p w:rsidR="00E86648" w:rsidRPr="000509E4" w:rsidRDefault="000509E4">
            <w:pPr>
              <w:pStyle w:val="TableParagraph"/>
              <w:ind w:left="204" w:right="204"/>
              <w:jc w:val="both"/>
              <w:rPr>
                <w:sz w:val="20"/>
                <w:lang w:val="ru-RU"/>
              </w:rPr>
            </w:pPr>
            <w:r w:rsidRPr="000509E4">
              <w:rPr>
                <w:sz w:val="20"/>
                <w:lang w:val="ru-RU"/>
              </w:rPr>
              <w:t>Совместная деятельность в части опеки и попечительства: выявление и учет граждан, нуждающихся в установлении над ними опеки или попечительства; установление опеки или попечительства; осуществление надзора за деятельностью опекунов и попечителей обучающихся; освобождение и отстранение в соответствии с действующим законодательством опекунов и попечителей обучающихся от исполнения ими своих обязанностей; выдача в соответствии с действующим законодательством разрешений на совершение сделок с имуществом подопечных; заключение договоров доверительного управления имуществом подопечных в соответствии    с    действующим    законодательством;    представление    законных</w:t>
            </w:r>
          </w:p>
        </w:tc>
      </w:tr>
    </w:tbl>
    <w:p w:rsidR="00E86648" w:rsidRPr="000509E4" w:rsidRDefault="00E86648">
      <w:pPr>
        <w:jc w:val="both"/>
        <w:rPr>
          <w:sz w:val="20"/>
          <w:lang w:val="ru-RU"/>
        </w:rPr>
        <w:sectPr w:rsidR="00E86648" w:rsidRPr="000509E4">
          <w:pgSz w:w="11930" w:h="16860"/>
          <w:pgMar w:top="940" w:right="360" w:bottom="720" w:left="1160" w:header="0" w:footer="526" w:gutter="0"/>
          <w:cols w:space="720"/>
        </w:sect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7698"/>
      </w:tblGrid>
      <w:tr w:rsidR="00E86648" w:rsidRPr="00294A15">
        <w:trPr>
          <w:trHeight w:hRule="exact" w:val="2540"/>
        </w:trPr>
        <w:tc>
          <w:tcPr>
            <w:tcW w:w="2468" w:type="dxa"/>
          </w:tcPr>
          <w:p w:rsidR="00E86648" w:rsidRPr="000509E4" w:rsidRDefault="00E86648">
            <w:pPr>
              <w:rPr>
                <w:lang w:val="ru-RU"/>
              </w:rPr>
            </w:pPr>
          </w:p>
        </w:tc>
        <w:tc>
          <w:tcPr>
            <w:tcW w:w="7698" w:type="dxa"/>
          </w:tcPr>
          <w:p w:rsidR="00E86648" w:rsidRPr="000509E4" w:rsidRDefault="000509E4">
            <w:pPr>
              <w:pStyle w:val="TableParagraph"/>
              <w:ind w:left="204" w:right="207"/>
              <w:jc w:val="both"/>
              <w:rPr>
                <w:sz w:val="20"/>
                <w:lang w:val="ru-RU"/>
              </w:rPr>
            </w:pPr>
            <w:r w:rsidRPr="000509E4">
              <w:rPr>
                <w:sz w:val="20"/>
                <w:lang w:val="ru-RU"/>
              </w:rPr>
              <w:t>интересов несовершеннолетних граждан и недееспособных граждан, находящихся под опекой или попечительством, в отношениях с любыми лицами (в том числе в судах), если действия опекунов или попечителей по представлению законных интересов подопечных противоречат законодательству Российской Федерации и (или) законодательству субъектов Российской Федерации или интересам подопечных либо если опекуны или попечители не осуществляют защиту законных интересов подопечных; оказание содействия опекунам и попечителям, проверка условий жизни подопечных, соблюдения опекунами и попечителями прав и законных интересов подопечных, обеспечения сохранности их имущества, а также исполнения опекунами и попечителями требований к осуществлению ими прав и исполнению обязанностей опекунов или попечителей и др.</w:t>
            </w:r>
          </w:p>
        </w:tc>
      </w:tr>
      <w:tr w:rsidR="00E86648" w:rsidRPr="00294A15">
        <w:trPr>
          <w:trHeight w:hRule="exact" w:val="264"/>
        </w:trPr>
        <w:tc>
          <w:tcPr>
            <w:tcW w:w="2468" w:type="dxa"/>
          </w:tcPr>
          <w:p w:rsidR="00E86648" w:rsidRDefault="000509E4">
            <w:pPr>
              <w:pStyle w:val="TableParagraph"/>
              <w:spacing w:line="249" w:lineRule="exact"/>
              <w:ind w:left="199" w:right="199"/>
              <w:jc w:val="center"/>
              <w:rPr>
                <w:b/>
              </w:rPr>
            </w:pPr>
            <w:r>
              <w:rPr>
                <w:b/>
              </w:rPr>
              <w:t>ДДЮТ</w:t>
            </w:r>
          </w:p>
        </w:tc>
        <w:tc>
          <w:tcPr>
            <w:tcW w:w="7698" w:type="dxa"/>
            <w:vMerge w:val="restart"/>
          </w:tcPr>
          <w:p w:rsidR="00E86648" w:rsidRPr="000509E4" w:rsidRDefault="000509E4">
            <w:pPr>
              <w:pStyle w:val="TableParagraph"/>
              <w:ind w:left="204" w:right="215"/>
              <w:jc w:val="both"/>
              <w:rPr>
                <w:sz w:val="20"/>
                <w:lang w:val="ru-RU"/>
              </w:rPr>
            </w:pPr>
            <w:r w:rsidRPr="000509E4">
              <w:rPr>
                <w:sz w:val="20"/>
                <w:lang w:val="ru-RU"/>
              </w:rPr>
              <w:t>Реализация программ дополнительного образования; участие обучающихся во внеучебной деятельности с использованием ресурсов организаций; поддержка одаренныхобучающихся</w:t>
            </w:r>
          </w:p>
        </w:tc>
      </w:tr>
      <w:tr w:rsidR="00E86648">
        <w:trPr>
          <w:trHeight w:hRule="exact" w:val="437"/>
        </w:trPr>
        <w:tc>
          <w:tcPr>
            <w:tcW w:w="2468" w:type="dxa"/>
          </w:tcPr>
          <w:p w:rsidR="00E86648" w:rsidRDefault="000509E4">
            <w:pPr>
              <w:pStyle w:val="TableParagraph"/>
              <w:spacing w:line="249" w:lineRule="exact"/>
              <w:ind w:left="199" w:right="199"/>
              <w:jc w:val="center"/>
              <w:rPr>
                <w:b/>
              </w:rPr>
            </w:pPr>
            <w:r>
              <w:rPr>
                <w:b/>
              </w:rPr>
              <w:t>ГДДЮТ</w:t>
            </w:r>
          </w:p>
        </w:tc>
        <w:tc>
          <w:tcPr>
            <w:tcW w:w="7698" w:type="dxa"/>
            <w:vMerge/>
          </w:tcPr>
          <w:p w:rsidR="00E86648" w:rsidRDefault="00E86648"/>
        </w:tc>
      </w:tr>
      <w:tr w:rsidR="00E86648" w:rsidRPr="00294A15">
        <w:trPr>
          <w:trHeight w:hRule="exact" w:val="2081"/>
        </w:trPr>
        <w:tc>
          <w:tcPr>
            <w:tcW w:w="2468" w:type="dxa"/>
          </w:tcPr>
          <w:p w:rsidR="00E86648" w:rsidRDefault="000509E4">
            <w:pPr>
              <w:pStyle w:val="TableParagraph"/>
              <w:spacing w:before="1"/>
              <w:ind w:left="535" w:right="509" w:firstLine="208"/>
              <w:rPr>
                <w:b/>
              </w:rPr>
            </w:pPr>
            <w:r>
              <w:rPr>
                <w:b/>
              </w:rPr>
              <w:t>Филиалы ЦГБ №№ 6,13</w:t>
            </w:r>
          </w:p>
        </w:tc>
        <w:tc>
          <w:tcPr>
            <w:tcW w:w="7698" w:type="dxa"/>
          </w:tcPr>
          <w:p w:rsidR="00E86648" w:rsidRPr="000509E4" w:rsidRDefault="000509E4">
            <w:pPr>
              <w:pStyle w:val="TableParagraph"/>
              <w:spacing w:line="228" w:lineRule="exact"/>
              <w:ind w:left="204" w:right="231"/>
              <w:jc w:val="both"/>
              <w:rPr>
                <w:sz w:val="20"/>
                <w:lang w:val="ru-RU"/>
              </w:rPr>
            </w:pPr>
            <w:r w:rsidRPr="000509E4">
              <w:rPr>
                <w:sz w:val="20"/>
                <w:lang w:val="ru-RU"/>
              </w:rPr>
              <w:t>Совместная деятельность по организации досуга обучающихся и их привлечения к чтению, развитие творческих способностей на основе книги.</w:t>
            </w:r>
          </w:p>
          <w:p w:rsidR="00E86648" w:rsidRPr="000509E4" w:rsidRDefault="000509E4">
            <w:pPr>
              <w:pStyle w:val="TableParagraph"/>
              <w:ind w:left="204" w:right="208"/>
              <w:jc w:val="both"/>
              <w:rPr>
                <w:sz w:val="20"/>
                <w:lang w:val="ru-RU"/>
              </w:rPr>
            </w:pPr>
            <w:r w:rsidRPr="000509E4">
              <w:rPr>
                <w:sz w:val="20"/>
                <w:lang w:val="ru-RU"/>
              </w:rPr>
              <w:t>Информационно-библиографическая, методическая, культурно-образовательная поддержка образовательной деятельности (урочной и внеурочной).</w:t>
            </w:r>
          </w:p>
          <w:p w:rsidR="00E86648" w:rsidRPr="000509E4" w:rsidRDefault="000509E4">
            <w:pPr>
              <w:pStyle w:val="TableParagraph"/>
              <w:ind w:left="204" w:right="209"/>
              <w:jc w:val="both"/>
              <w:rPr>
                <w:sz w:val="20"/>
                <w:lang w:val="ru-RU"/>
              </w:rPr>
            </w:pPr>
            <w:r w:rsidRPr="000509E4">
              <w:rPr>
                <w:sz w:val="20"/>
                <w:lang w:val="ru-RU"/>
              </w:rPr>
              <w:t>Совместная деятельность по духовно-нравственному воспитанию обучающихся на основе сопряжения культуры, традиций и православия, созданию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tc>
      </w:tr>
      <w:tr w:rsidR="00E86648" w:rsidRPr="00294A15">
        <w:trPr>
          <w:trHeight w:hRule="exact" w:val="1392"/>
        </w:trPr>
        <w:tc>
          <w:tcPr>
            <w:tcW w:w="2468" w:type="dxa"/>
          </w:tcPr>
          <w:p w:rsidR="00E86648" w:rsidRPr="000509E4" w:rsidRDefault="000509E4">
            <w:pPr>
              <w:pStyle w:val="TableParagraph"/>
              <w:spacing w:line="246" w:lineRule="exact"/>
              <w:ind w:left="199" w:right="204"/>
              <w:jc w:val="center"/>
              <w:rPr>
                <w:b/>
                <w:lang w:val="ru-RU"/>
              </w:rPr>
            </w:pPr>
            <w:r w:rsidRPr="000509E4">
              <w:rPr>
                <w:b/>
                <w:lang w:val="ru-RU"/>
              </w:rPr>
              <w:t>ГБУЗ СО</w:t>
            </w:r>
          </w:p>
          <w:p w:rsidR="00E86648" w:rsidRPr="000509E4" w:rsidRDefault="000509E4">
            <w:pPr>
              <w:pStyle w:val="TableParagraph"/>
              <w:spacing w:line="252" w:lineRule="exact"/>
              <w:ind w:left="199" w:right="198"/>
              <w:jc w:val="center"/>
              <w:rPr>
                <w:b/>
                <w:lang w:val="ru-RU"/>
              </w:rPr>
            </w:pPr>
            <w:r w:rsidRPr="000509E4">
              <w:rPr>
                <w:b/>
                <w:lang w:val="ru-RU"/>
              </w:rPr>
              <w:t>«СПИД и ИЗ»</w:t>
            </w:r>
          </w:p>
        </w:tc>
        <w:tc>
          <w:tcPr>
            <w:tcW w:w="7698" w:type="dxa"/>
          </w:tcPr>
          <w:p w:rsidR="00E86648" w:rsidRPr="000509E4" w:rsidRDefault="000509E4">
            <w:pPr>
              <w:pStyle w:val="TableParagraph"/>
              <w:ind w:left="204" w:right="207"/>
              <w:jc w:val="both"/>
              <w:rPr>
                <w:sz w:val="20"/>
                <w:lang w:val="ru-RU"/>
              </w:rPr>
            </w:pPr>
            <w:r w:rsidRPr="000509E4">
              <w:rPr>
                <w:sz w:val="20"/>
                <w:lang w:val="ru-RU"/>
              </w:rPr>
              <w:t>Совместная деятельность по реализации приказа Министерства здравоохранения Свердловской области и Министерства общего и профессионального образования Свердловской области от 01.12.2011 г. № 855-и/1344-п «О внедрении программы профилактики ВИЧ-инфекции в образовательных учреждения Свердловской области»; по проведению мероприятий по профилактике ВИЧ-инфекции со всеми участниками образовательных отношений.</w:t>
            </w:r>
          </w:p>
        </w:tc>
      </w:tr>
      <w:tr w:rsidR="00E86648" w:rsidRPr="00294A15">
        <w:trPr>
          <w:trHeight w:hRule="exact" w:val="1620"/>
        </w:trPr>
        <w:tc>
          <w:tcPr>
            <w:tcW w:w="2468" w:type="dxa"/>
          </w:tcPr>
          <w:p w:rsidR="00E86648" w:rsidRDefault="000509E4">
            <w:pPr>
              <w:pStyle w:val="TableParagraph"/>
              <w:spacing w:line="249" w:lineRule="exact"/>
              <w:ind w:left="199" w:right="200"/>
              <w:jc w:val="center"/>
              <w:rPr>
                <w:b/>
              </w:rPr>
            </w:pPr>
            <w:r>
              <w:rPr>
                <w:b/>
              </w:rPr>
              <w:t>НТФ ИРО</w:t>
            </w:r>
          </w:p>
        </w:tc>
        <w:tc>
          <w:tcPr>
            <w:tcW w:w="7698" w:type="dxa"/>
          </w:tcPr>
          <w:p w:rsidR="00E86648" w:rsidRPr="000509E4" w:rsidRDefault="000509E4">
            <w:pPr>
              <w:pStyle w:val="TableParagraph"/>
              <w:tabs>
                <w:tab w:val="left" w:pos="1519"/>
                <w:tab w:val="left" w:pos="2935"/>
                <w:tab w:val="left" w:pos="3643"/>
                <w:tab w:val="left" w:pos="4351"/>
                <w:tab w:val="left" w:pos="5768"/>
              </w:tabs>
              <w:ind w:left="204" w:right="400"/>
              <w:rPr>
                <w:sz w:val="20"/>
                <w:lang w:val="ru-RU"/>
              </w:rPr>
            </w:pPr>
            <w:r w:rsidRPr="000509E4">
              <w:rPr>
                <w:sz w:val="20"/>
                <w:lang w:val="ru-RU"/>
              </w:rPr>
              <w:t>Совместная</w:t>
            </w:r>
            <w:r w:rsidRPr="000509E4">
              <w:rPr>
                <w:sz w:val="20"/>
                <w:lang w:val="ru-RU"/>
              </w:rPr>
              <w:tab/>
              <w:t>деятельность</w:t>
            </w:r>
            <w:r w:rsidRPr="000509E4">
              <w:rPr>
                <w:sz w:val="20"/>
                <w:lang w:val="ru-RU"/>
              </w:rPr>
              <w:tab/>
              <w:t>в</w:t>
            </w:r>
            <w:r w:rsidRPr="000509E4">
              <w:rPr>
                <w:sz w:val="20"/>
                <w:lang w:val="ru-RU"/>
              </w:rPr>
              <w:tab/>
              <w:t>части</w:t>
            </w:r>
            <w:r w:rsidRPr="000509E4">
              <w:rPr>
                <w:sz w:val="20"/>
                <w:lang w:val="ru-RU"/>
              </w:rPr>
              <w:tab/>
              <w:t>повышения</w:t>
            </w:r>
            <w:r w:rsidRPr="000509E4">
              <w:rPr>
                <w:sz w:val="20"/>
                <w:lang w:val="ru-RU"/>
              </w:rPr>
              <w:tab/>
              <w:t>квалификации  ипрофессиональной переподготовкой руководящих и педагогических работников ОО, организации аттестации педагогов, обучающихся 9-х классов; научно- методического сопровождения деятельности педагоговОО.</w:t>
            </w:r>
          </w:p>
          <w:p w:rsidR="00E86648" w:rsidRPr="000509E4" w:rsidRDefault="000509E4">
            <w:pPr>
              <w:pStyle w:val="TableParagraph"/>
              <w:tabs>
                <w:tab w:val="left" w:pos="3168"/>
                <w:tab w:val="left" w:pos="4397"/>
                <w:tab w:val="left" w:pos="5590"/>
                <w:tab w:val="left" w:pos="5991"/>
              </w:tabs>
              <w:ind w:left="204" w:right="297"/>
              <w:rPr>
                <w:sz w:val="20"/>
                <w:lang w:val="ru-RU"/>
              </w:rPr>
            </w:pPr>
            <w:r w:rsidRPr="000509E4">
              <w:rPr>
                <w:sz w:val="20"/>
                <w:lang w:val="ru-RU"/>
              </w:rPr>
              <w:t>Организационно-методическая</w:t>
            </w:r>
            <w:r w:rsidRPr="000509E4">
              <w:rPr>
                <w:sz w:val="20"/>
                <w:lang w:val="ru-RU"/>
              </w:rPr>
              <w:tab/>
              <w:t>поддержка</w:t>
            </w:r>
            <w:r w:rsidRPr="000509E4">
              <w:rPr>
                <w:sz w:val="20"/>
                <w:lang w:val="ru-RU"/>
              </w:rPr>
              <w:tab/>
              <w:t>внедрения</w:t>
            </w:r>
            <w:r w:rsidRPr="000509E4">
              <w:rPr>
                <w:sz w:val="20"/>
                <w:lang w:val="ru-RU"/>
              </w:rPr>
              <w:tab/>
              <w:t>в</w:t>
            </w:r>
            <w:r w:rsidRPr="000509E4">
              <w:rPr>
                <w:sz w:val="20"/>
                <w:lang w:val="ru-RU"/>
              </w:rPr>
              <w:tab/>
            </w:r>
            <w:r w:rsidRPr="000509E4">
              <w:rPr>
                <w:w w:val="90"/>
                <w:sz w:val="20"/>
                <w:lang w:val="ru-RU"/>
              </w:rPr>
              <w:t xml:space="preserve">образовательную </w:t>
            </w:r>
            <w:r w:rsidRPr="000509E4">
              <w:rPr>
                <w:sz w:val="20"/>
                <w:lang w:val="ru-RU"/>
              </w:rPr>
              <w:t>деятельность технологий ЛЕГО-конструированияиробототехники.</w:t>
            </w:r>
          </w:p>
          <w:p w:rsidR="00E86648" w:rsidRPr="000509E4" w:rsidRDefault="000509E4">
            <w:pPr>
              <w:pStyle w:val="TableParagraph"/>
              <w:spacing w:before="1"/>
              <w:ind w:left="204" w:right="214"/>
              <w:rPr>
                <w:sz w:val="20"/>
                <w:lang w:val="ru-RU"/>
              </w:rPr>
            </w:pPr>
            <w:r w:rsidRPr="000509E4">
              <w:rPr>
                <w:sz w:val="20"/>
                <w:lang w:val="ru-RU"/>
              </w:rPr>
              <w:t xml:space="preserve">Совместная деятельность в части реализации программы «Инженер </w:t>
            </w:r>
            <w:r>
              <w:rPr>
                <w:sz w:val="20"/>
              </w:rPr>
              <w:t>XXI</w:t>
            </w:r>
            <w:r w:rsidRPr="000509E4">
              <w:rPr>
                <w:sz w:val="20"/>
                <w:lang w:val="ru-RU"/>
              </w:rPr>
              <w:t xml:space="preserve"> века».</w:t>
            </w:r>
          </w:p>
        </w:tc>
      </w:tr>
      <w:tr w:rsidR="00E86648" w:rsidRPr="00294A15">
        <w:trPr>
          <w:trHeight w:hRule="exact" w:val="1390"/>
        </w:trPr>
        <w:tc>
          <w:tcPr>
            <w:tcW w:w="2468" w:type="dxa"/>
          </w:tcPr>
          <w:p w:rsidR="00E86648" w:rsidRDefault="000509E4">
            <w:pPr>
              <w:pStyle w:val="TableParagraph"/>
              <w:spacing w:line="247" w:lineRule="exact"/>
              <w:ind w:left="199" w:right="199"/>
              <w:jc w:val="center"/>
              <w:rPr>
                <w:b/>
              </w:rPr>
            </w:pPr>
            <w:r>
              <w:rPr>
                <w:b/>
              </w:rPr>
              <w:t>МБУ ИМЦ</w:t>
            </w:r>
          </w:p>
        </w:tc>
        <w:tc>
          <w:tcPr>
            <w:tcW w:w="7698" w:type="dxa"/>
          </w:tcPr>
          <w:p w:rsidR="00E86648" w:rsidRPr="000509E4" w:rsidRDefault="000509E4">
            <w:pPr>
              <w:pStyle w:val="TableParagraph"/>
              <w:ind w:left="204" w:right="202"/>
              <w:jc w:val="both"/>
              <w:rPr>
                <w:sz w:val="20"/>
                <w:lang w:val="ru-RU"/>
              </w:rPr>
            </w:pPr>
            <w:r w:rsidRPr="000509E4">
              <w:rPr>
                <w:sz w:val="20"/>
                <w:lang w:val="ru-RU"/>
              </w:rPr>
              <w:t>Совместная деятельность по обеспечению условий для удовлетворения информационных, учебно-методических, организационно-педагогических и образовательных потребностей педагогических и руководящих работников ОО, созданию информационно-технической поддержки функционирования ОО; реализации государственной, региональной и городской политики в образовании; создании условий для самообразования кадров и др.</w:t>
            </w:r>
          </w:p>
        </w:tc>
      </w:tr>
      <w:tr w:rsidR="00E86648" w:rsidRPr="00294A15">
        <w:trPr>
          <w:trHeight w:hRule="exact" w:val="1848"/>
        </w:trPr>
        <w:tc>
          <w:tcPr>
            <w:tcW w:w="2468" w:type="dxa"/>
          </w:tcPr>
          <w:p w:rsidR="00E86648" w:rsidRPr="000509E4" w:rsidRDefault="000509E4">
            <w:pPr>
              <w:pStyle w:val="TableParagraph"/>
              <w:spacing w:line="252" w:lineRule="exact"/>
              <w:ind w:left="300" w:right="305"/>
              <w:jc w:val="center"/>
              <w:rPr>
                <w:b/>
                <w:lang w:val="ru-RU"/>
              </w:rPr>
            </w:pPr>
            <w:r w:rsidRPr="000509E4">
              <w:rPr>
                <w:b/>
                <w:lang w:val="ru-RU"/>
              </w:rPr>
              <w:t>Учреждение ВПО и СПО города Нижнего Тагила</w:t>
            </w:r>
          </w:p>
        </w:tc>
        <w:tc>
          <w:tcPr>
            <w:tcW w:w="7698" w:type="dxa"/>
          </w:tcPr>
          <w:p w:rsidR="00E86648" w:rsidRPr="000509E4" w:rsidRDefault="000509E4">
            <w:pPr>
              <w:pStyle w:val="TableParagraph"/>
              <w:ind w:left="204" w:right="213"/>
              <w:jc w:val="both"/>
              <w:rPr>
                <w:sz w:val="20"/>
                <w:lang w:val="ru-RU"/>
              </w:rPr>
            </w:pPr>
            <w:r w:rsidRPr="000509E4">
              <w:rPr>
                <w:sz w:val="20"/>
                <w:lang w:val="ru-RU"/>
              </w:rPr>
              <w:t>Совместная деятельность в части подготовки профессиональной ориентации обучающихся, проведения мастер-классов, дней профессиональной карьеры и дней открытых дверей, подготовки и организации экскурсий, в т.ч на предприятия города, проведения и участия в специализированных выставках втерритории.</w:t>
            </w:r>
          </w:p>
          <w:p w:rsidR="00E86648" w:rsidRPr="000509E4" w:rsidRDefault="000509E4">
            <w:pPr>
              <w:pStyle w:val="TableParagraph"/>
              <w:ind w:left="204" w:right="221"/>
              <w:jc w:val="both"/>
              <w:rPr>
                <w:sz w:val="20"/>
                <w:lang w:val="ru-RU"/>
              </w:rPr>
            </w:pPr>
            <w:r w:rsidRPr="000509E4">
              <w:rPr>
                <w:sz w:val="20"/>
                <w:lang w:val="ru-RU"/>
              </w:rPr>
              <w:t>Привлечение работодателей, социальных партнеров, родителей (законных представителей), педагогов к реализации программ профессиональной направленности.</w:t>
            </w:r>
          </w:p>
          <w:p w:rsidR="00E86648" w:rsidRPr="000509E4" w:rsidRDefault="000509E4">
            <w:pPr>
              <w:pStyle w:val="TableParagraph"/>
              <w:ind w:left="204"/>
              <w:jc w:val="both"/>
              <w:rPr>
                <w:sz w:val="20"/>
                <w:lang w:val="ru-RU"/>
              </w:rPr>
            </w:pPr>
            <w:r w:rsidRPr="000509E4">
              <w:rPr>
                <w:sz w:val="20"/>
                <w:lang w:val="ru-RU"/>
              </w:rPr>
              <w:t>Популяризация опыта в области профессиональной ориентации обучающихся.</w:t>
            </w:r>
          </w:p>
        </w:tc>
      </w:tr>
      <w:tr w:rsidR="00E86648" w:rsidRPr="00294A15">
        <w:trPr>
          <w:trHeight w:hRule="exact" w:val="1023"/>
        </w:trPr>
        <w:tc>
          <w:tcPr>
            <w:tcW w:w="2468" w:type="dxa"/>
          </w:tcPr>
          <w:p w:rsidR="00E86648" w:rsidRDefault="000509E4">
            <w:pPr>
              <w:pStyle w:val="TableParagraph"/>
              <w:spacing w:line="249" w:lineRule="exact"/>
              <w:ind w:left="199" w:right="198"/>
              <w:jc w:val="center"/>
              <w:rPr>
                <w:b/>
              </w:rPr>
            </w:pPr>
            <w:r>
              <w:rPr>
                <w:b/>
              </w:rPr>
              <w:t>МУК</w:t>
            </w:r>
          </w:p>
          <w:p w:rsidR="00E86648" w:rsidRDefault="000509E4">
            <w:pPr>
              <w:pStyle w:val="TableParagraph"/>
              <w:spacing w:before="2"/>
              <w:ind w:left="300" w:right="305"/>
              <w:jc w:val="center"/>
              <w:rPr>
                <w:b/>
              </w:rPr>
            </w:pPr>
            <w:r>
              <w:rPr>
                <w:b/>
              </w:rPr>
              <w:t>«Муниципальный молодежный театр»</w:t>
            </w:r>
          </w:p>
        </w:tc>
        <w:tc>
          <w:tcPr>
            <w:tcW w:w="7698" w:type="dxa"/>
          </w:tcPr>
          <w:p w:rsidR="00E86648" w:rsidRPr="000509E4" w:rsidRDefault="000509E4">
            <w:pPr>
              <w:pStyle w:val="TableParagraph"/>
              <w:spacing w:line="221" w:lineRule="exact"/>
              <w:ind w:left="204" w:right="214"/>
              <w:rPr>
                <w:sz w:val="20"/>
                <w:lang w:val="ru-RU"/>
              </w:rPr>
            </w:pPr>
            <w:r w:rsidRPr="000509E4">
              <w:rPr>
                <w:sz w:val="20"/>
                <w:lang w:val="ru-RU"/>
              </w:rPr>
              <w:t>Посещение обучающимися и педагогами ОО спектаклей, дней семейного отдыха</w:t>
            </w:r>
          </w:p>
        </w:tc>
      </w:tr>
      <w:tr w:rsidR="00E86648" w:rsidRPr="00294A15">
        <w:trPr>
          <w:trHeight w:hRule="exact" w:val="768"/>
        </w:trPr>
        <w:tc>
          <w:tcPr>
            <w:tcW w:w="2468" w:type="dxa"/>
          </w:tcPr>
          <w:p w:rsidR="00E86648" w:rsidRDefault="000509E4">
            <w:pPr>
              <w:pStyle w:val="TableParagraph"/>
              <w:spacing w:line="244" w:lineRule="exact"/>
              <w:ind w:left="199" w:right="199"/>
              <w:jc w:val="center"/>
              <w:rPr>
                <w:b/>
              </w:rPr>
            </w:pPr>
            <w:r>
              <w:rPr>
                <w:b/>
              </w:rPr>
              <w:t>МАУК</w:t>
            </w:r>
          </w:p>
          <w:p w:rsidR="00E86648" w:rsidRDefault="000509E4">
            <w:pPr>
              <w:pStyle w:val="TableParagraph"/>
              <w:spacing w:before="6"/>
              <w:ind w:left="199" w:right="196"/>
              <w:jc w:val="center"/>
              <w:rPr>
                <w:b/>
              </w:rPr>
            </w:pPr>
            <w:r>
              <w:rPr>
                <w:b/>
              </w:rPr>
              <w:t>«Нижнетагильская филармония»</w:t>
            </w:r>
          </w:p>
        </w:tc>
        <w:tc>
          <w:tcPr>
            <w:tcW w:w="7698" w:type="dxa"/>
          </w:tcPr>
          <w:p w:rsidR="00E86648" w:rsidRPr="000509E4" w:rsidRDefault="000509E4">
            <w:pPr>
              <w:pStyle w:val="TableParagraph"/>
              <w:spacing w:line="221" w:lineRule="exact"/>
              <w:ind w:left="204" w:right="214"/>
              <w:rPr>
                <w:sz w:val="20"/>
                <w:lang w:val="ru-RU"/>
              </w:rPr>
            </w:pPr>
            <w:r w:rsidRPr="000509E4">
              <w:rPr>
                <w:sz w:val="20"/>
                <w:lang w:val="ru-RU"/>
              </w:rPr>
              <w:t>Посещение обучающимися и педагогами ОО концертов</w:t>
            </w:r>
          </w:p>
        </w:tc>
      </w:tr>
      <w:tr w:rsidR="00E86648" w:rsidRPr="00294A15">
        <w:trPr>
          <w:trHeight w:hRule="exact" w:val="1620"/>
        </w:trPr>
        <w:tc>
          <w:tcPr>
            <w:tcW w:w="2468" w:type="dxa"/>
          </w:tcPr>
          <w:p w:rsidR="00E86648" w:rsidRPr="000509E4" w:rsidRDefault="000509E4">
            <w:pPr>
              <w:pStyle w:val="TableParagraph"/>
              <w:ind w:left="304" w:right="305"/>
              <w:jc w:val="center"/>
              <w:rPr>
                <w:b/>
                <w:lang w:val="ru-RU"/>
              </w:rPr>
            </w:pPr>
            <w:r w:rsidRPr="000509E4">
              <w:rPr>
                <w:b/>
                <w:lang w:val="ru-RU"/>
              </w:rPr>
              <w:t>Нижнетагильский музей-заповедник</w:t>
            </w:r>
          </w:p>
          <w:p w:rsidR="00E86648" w:rsidRPr="000509E4" w:rsidRDefault="000509E4">
            <w:pPr>
              <w:pStyle w:val="TableParagraph"/>
              <w:ind w:left="199" w:right="198"/>
              <w:jc w:val="center"/>
              <w:rPr>
                <w:b/>
                <w:lang w:val="ru-RU"/>
              </w:rPr>
            </w:pPr>
            <w:r w:rsidRPr="000509E4">
              <w:rPr>
                <w:b/>
                <w:lang w:val="ru-RU"/>
              </w:rPr>
              <w:t>«Горнозаводский Урал»</w:t>
            </w:r>
          </w:p>
        </w:tc>
        <w:tc>
          <w:tcPr>
            <w:tcW w:w="7698" w:type="dxa"/>
          </w:tcPr>
          <w:p w:rsidR="00E86648" w:rsidRPr="000509E4" w:rsidRDefault="000509E4">
            <w:pPr>
              <w:pStyle w:val="TableParagraph"/>
              <w:ind w:left="204" w:right="200"/>
              <w:jc w:val="both"/>
              <w:rPr>
                <w:sz w:val="20"/>
                <w:lang w:val="ru-RU"/>
              </w:rPr>
            </w:pPr>
            <w:r w:rsidRPr="000509E4">
              <w:rPr>
                <w:sz w:val="20"/>
                <w:lang w:val="ru-RU"/>
              </w:rPr>
              <w:t>Посещение обучающимися и педагогами ОО объектов музея-заповедника – историко- краеведческого музея, музея природы и охраны окружающей среды, музея быта и ремесел горнозаводского населения, музея истории подносного промысла, историко-литературного музея им. А.П.Бондина, музея истории техники</w:t>
            </w:r>
          </w:p>
          <w:p w:rsidR="00E86648" w:rsidRPr="000509E4" w:rsidRDefault="000509E4">
            <w:pPr>
              <w:pStyle w:val="TableParagraph"/>
              <w:ind w:left="204" w:right="216"/>
              <w:jc w:val="both"/>
              <w:rPr>
                <w:sz w:val="20"/>
                <w:lang w:val="ru-RU"/>
              </w:rPr>
            </w:pPr>
            <w:r w:rsidRPr="000509E4">
              <w:rPr>
                <w:sz w:val="20"/>
                <w:lang w:val="ru-RU"/>
              </w:rPr>
              <w:t>«Дом Черепановых», музея-завода истории развития техники и черной металлургии, гончарной мастерской, дома редкой книги, музея- усадьбы «Демидовская дача».</w:t>
            </w:r>
          </w:p>
          <w:p w:rsidR="00E86648" w:rsidRPr="000509E4" w:rsidRDefault="000509E4">
            <w:pPr>
              <w:pStyle w:val="TableParagraph"/>
              <w:ind w:left="204"/>
              <w:jc w:val="both"/>
              <w:rPr>
                <w:sz w:val="20"/>
                <w:lang w:val="ru-RU"/>
              </w:rPr>
            </w:pPr>
            <w:r w:rsidRPr="000509E4">
              <w:rPr>
                <w:sz w:val="20"/>
                <w:lang w:val="ru-RU"/>
              </w:rPr>
              <w:t>Участие   в   социальных   проектах   музея   –   «Экологический   праздник»,  «День</w:t>
            </w:r>
          </w:p>
        </w:tc>
      </w:tr>
    </w:tbl>
    <w:p w:rsidR="00E86648" w:rsidRPr="000509E4" w:rsidRDefault="00E86648">
      <w:pPr>
        <w:jc w:val="both"/>
        <w:rPr>
          <w:sz w:val="20"/>
          <w:lang w:val="ru-RU"/>
        </w:rPr>
        <w:sectPr w:rsidR="00E86648" w:rsidRPr="000509E4">
          <w:pgSz w:w="11930" w:h="16860"/>
          <w:pgMar w:top="940" w:right="360" w:bottom="720" w:left="1160" w:header="0" w:footer="526" w:gutter="0"/>
          <w:cols w:space="720"/>
        </w:sect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7698"/>
      </w:tblGrid>
      <w:tr w:rsidR="00E86648" w:rsidRPr="00294A15">
        <w:trPr>
          <w:trHeight w:hRule="exact" w:val="240"/>
        </w:trPr>
        <w:tc>
          <w:tcPr>
            <w:tcW w:w="2468" w:type="dxa"/>
          </w:tcPr>
          <w:p w:rsidR="00E86648" w:rsidRPr="000509E4" w:rsidRDefault="00E86648">
            <w:pPr>
              <w:rPr>
                <w:lang w:val="ru-RU"/>
              </w:rPr>
            </w:pPr>
          </w:p>
        </w:tc>
        <w:tc>
          <w:tcPr>
            <w:tcW w:w="7698" w:type="dxa"/>
          </w:tcPr>
          <w:p w:rsidR="00E86648" w:rsidRPr="000509E4" w:rsidRDefault="000509E4">
            <w:pPr>
              <w:pStyle w:val="TableParagraph"/>
              <w:spacing w:line="221" w:lineRule="exact"/>
              <w:ind w:left="204" w:right="214"/>
              <w:rPr>
                <w:sz w:val="20"/>
                <w:lang w:val="ru-RU"/>
              </w:rPr>
            </w:pPr>
            <w:r w:rsidRPr="000509E4">
              <w:rPr>
                <w:sz w:val="20"/>
                <w:lang w:val="ru-RU"/>
              </w:rPr>
              <w:t>рождения в музее» и др.</w:t>
            </w:r>
          </w:p>
        </w:tc>
      </w:tr>
      <w:tr w:rsidR="00E86648" w:rsidRPr="00294A15">
        <w:trPr>
          <w:trHeight w:hRule="exact" w:val="768"/>
        </w:trPr>
        <w:tc>
          <w:tcPr>
            <w:tcW w:w="2468" w:type="dxa"/>
          </w:tcPr>
          <w:p w:rsidR="00E86648" w:rsidRPr="000509E4" w:rsidRDefault="000509E4">
            <w:pPr>
              <w:pStyle w:val="TableParagraph"/>
              <w:spacing w:line="244" w:lineRule="exact"/>
              <w:ind w:left="199" w:right="199"/>
              <w:jc w:val="center"/>
              <w:rPr>
                <w:b/>
                <w:lang w:val="ru-RU"/>
              </w:rPr>
            </w:pPr>
            <w:r w:rsidRPr="000509E4">
              <w:rPr>
                <w:b/>
                <w:lang w:val="ru-RU"/>
              </w:rPr>
              <w:t>ГИБДД ММУ</w:t>
            </w:r>
          </w:p>
          <w:p w:rsidR="00E86648" w:rsidRPr="000509E4" w:rsidRDefault="000509E4">
            <w:pPr>
              <w:pStyle w:val="TableParagraph"/>
              <w:spacing w:before="4" w:line="253" w:lineRule="exact"/>
              <w:ind w:left="199" w:right="199"/>
              <w:jc w:val="center"/>
              <w:rPr>
                <w:b/>
                <w:lang w:val="ru-RU"/>
              </w:rPr>
            </w:pPr>
            <w:r w:rsidRPr="000509E4">
              <w:rPr>
                <w:b/>
                <w:lang w:val="ru-RU"/>
              </w:rPr>
              <w:t>МВД России</w:t>
            </w:r>
          </w:p>
          <w:p w:rsidR="00E86648" w:rsidRPr="000509E4" w:rsidRDefault="000509E4">
            <w:pPr>
              <w:pStyle w:val="TableParagraph"/>
              <w:spacing w:line="253" w:lineRule="exact"/>
              <w:ind w:left="199" w:right="199"/>
              <w:jc w:val="center"/>
              <w:rPr>
                <w:b/>
                <w:lang w:val="ru-RU"/>
              </w:rPr>
            </w:pPr>
            <w:r w:rsidRPr="000509E4">
              <w:rPr>
                <w:b/>
                <w:lang w:val="ru-RU"/>
              </w:rPr>
              <w:t>«Нижнетагильское»</w:t>
            </w:r>
          </w:p>
        </w:tc>
        <w:tc>
          <w:tcPr>
            <w:tcW w:w="7698" w:type="dxa"/>
          </w:tcPr>
          <w:p w:rsidR="00E86648" w:rsidRPr="000509E4" w:rsidRDefault="000509E4">
            <w:pPr>
              <w:pStyle w:val="TableParagraph"/>
              <w:spacing w:line="221" w:lineRule="exact"/>
              <w:ind w:left="204" w:right="214"/>
              <w:rPr>
                <w:sz w:val="20"/>
                <w:lang w:val="ru-RU"/>
              </w:rPr>
            </w:pPr>
            <w:r w:rsidRPr="000509E4">
              <w:rPr>
                <w:sz w:val="20"/>
                <w:lang w:val="ru-RU"/>
              </w:rPr>
              <w:t>Совместная деятельность в части профилактики ДТП с участием обучающихся</w:t>
            </w:r>
          </w:p>
        </w:tc>
      </w:tr>
      <w:tr w:rsidR="00E86648" w:rsidRPr="00294A15">
        <w:trPr>
          <w:trHeight w:hRule="exact" w:val="1850"/>
        </w:trPr>
        <w:tc>
          <w:tcPr>
            <w:tcW w:w="2468" w:type="dxa"/>
          </w:tcPr>
          <w:p w:rsidR="00E86648" w:rsidRDefault="000509E4">
            <w:pPr>
              <w:pStyle w:val="TableParagraph"/>
              <w:ind w:left="482" w:right="448" w:hanging="10"/>
              <w:rPr>
                <w:b/>
              </w:rPr>
            </w:pPr>
            <w:r>
              <w:rPr>
                <w:b/>
              </w:rPr>
              <w:t>ДЮСШ города Нижний Тагил</w:t>
            </w:r>
          </w:p>
        </w:tc>
        <w:tc>
          <w:tcPr>
            <w:tcW w:w="7698" w:type="dxa"/>
          </w:tcPr>
          <w:p w:rsidR="00E86648" w:rsidRPr="000509E4" w:rsidRDefault="000509E4">
            <w:pPr>
              <w:pStyle w:val="TableParagraph"/>
              <w:ind w:left="204" w:right="211"/>
              <w:jc w:val="both"/>
              <w:rPr>
                <w:sz w:val="20"/>
                <w:lang w:val="ru-RU"/>
              </w:rPr>
            </w:pPr>
            <w:r w:rsidRPr="000509E4">
              <w:rPr>
                <w:sz w:val="20"/>
                <w:lang w:val="ru-RU"/>
              </w:rPr>
              <w:t>Совместная деятельность в части реализации дополнительных  общеобразовательных программ в области физической культуры и спорта; предоставления свободного доступа к закрытым спортивным объектам в течение ограниченного времени; предоставления свободного доступа к открытым спортивным объектам в течение ограниченного времени; организации и проведения физкультурных и спортивных мероприятий; спортивная подготовка обучающихся по видам спорта; обеспечения участия спортивных сборных команд ОО в спортивныхсоревнованиях.</w:t>
            </w:r>
          </w:p>
        </w:tc>
      </w:tr>
      <w:tr w:rsidR="00E86648" w:rsidRPr="00294A15">
        <w:trPr>
          <w:trHeight w:hRule="exact" w:val="1620"/>
        </w:trPr>
        <w:tc>
          <w:tcPr>
            <w:tcW w:w="2468" w:type="dxa"/>
          </w:tcPr>
          <w:p w:rsidR="00E86648" w:rsidRDefault="000509E4">
            <w:pPr>
              <w:pStyle w:val="TableParagraph"/>
              <w:spacing w:line="247" w:lineRule="exact"/>
              <w:ind w:left="292"/>
              <w:rPr>
                <w:b/>
              </w:rPr>
            </w:pPr>
            <w:r>
              <w:rPr>
                <w:b/>
              </w:rPr>
              <w:t>МБУ ДО ГорСЮТ</w:t>
            </w:r>
          </w:p>
        </w:tc>
        <w:tc>
          <w:tcPr>
            <w:tcW w:w="7698" w:type="dxa"/>
          </w:tcPr>
          <w:p w:rsidR="00E86648" w:rsidRPr="000509E4" w:rsidRDefault="000509E4">
            <w:pPr>
              <w:pStyle w:val="TableParagraph"/>
              <w:ind w:left="204" w:right="206"/>
              <w:jc w:val="both"/>
              <w:rPr>
                <w:sz w:val="20"/>
                <w:lang w:val="ru-RU"/>
              </w:rPr>
            </w:pPr>
            <w:r w:rsidRPr="000509E4">
              <w:rPr>
                <w:sz w:val="20"/>
                <w:lang w:val="ru-RU"/>
              </w:rPr>
              <w:t xml:space="preserve">Совместная деятельность в части реализации дополнительных  общеобразовательных программ, направленная на формирование и развитие у обучающихся творческих способностей, удовлетворение индивидуальных потребностей обучающихся в интеллектуальном, художественно-эстетическом, нравственном развитии, формирование культуры, здорового и безопасного образа жизни, укрепление здоровья, социализацию и адаптацию обучающихся к жизни в обществе; </w:t>
            </w:r>
            <w:r w:rsidRPr="000509E4">
              <w:rPr>
                <w:color w:val="373737"/>
                <w:sz w:val="20"/>
                <w:lang w:val="ru-RU"/>
              </w:rPr>
              <w:t>формирование общейкультурыобучающихся.</w:t>
            </w:r>
          </w:p>
        </w:tc>
      </w:tr>
      <w:tr w:rsidR="00E86648" w:rsidRPr="00294A15">
        <w:trPr>
          <w:trHeight w:hRule="exact" w:val="2773"/>
        </w:trPr>
        <w:tc>
          <w:tcPr>
            <w:tcW w:w="2468" w:type="dxa"/>
          </w:tcPr>
          <w:p w:rsidR="00E86648" w:rsidRDefault="000509E4">
            <w:pPr>
              <w:pStyle w:val="TableParagraph"/>
              <w:spacing w:line="247" w:lineRule="exact"/>
              <w:ind w:left="199" w:right="197"/>
              <w:jc w:val="center"/>
              <w:rPr>
                <w:b/>
              </w:rPr>
            </w:pPr>
            <w:r>
              <w:rPr>
                <w:b/>
              </w:rPr>
              <w:t>МБОУ ДОД</w:t>
            </w:r>
          </w:p>
          <w:p w:rsidR="00E86648" w:rsidRDefault="000509E4">
            <w:pPr>
              <w:pStyle w:val="TableParagraph"/>
              <w:spacing w:before="6"/>
              <w:ind w:left="199" w:right="199"/>
              <w:jc w:val="center"/>
              <w:rPr>
                <w:b/>
              </w:rPr>
            </w:pPr>
            <w:r>
              <w:rPr>
                <w:b/>
              </w:rPr>
              <w:t>ГорСЮН</w:t>
            </w:r>
          </w:p>
        </w:tc>
        <w:tc>
          <w:tcPr>
            <w:tcW w:w="7698" w:type="dxa"/>
          </w:tcPr>
          <w:p w:rsidR="00E86648" w:rsidRPr="000509E4" w:rsidRDefault="000509E4">
            <w:pPr>
              <w:pStyle w:val="TableParagraph"/>
              <w:ind w:left="204" w:right="207"/>
              <w:jc w:val="both"/>
              <w:rPr>
                <w:sz w:val="20"/>
                <w:lang w:val="ru-RU"/>
              </w:rPr>
            </w:pPr>
            <w:r w:rsidRPr="000509E4">
              <w:rPr>
                <w:sz w:val="20"/>
                <w:lang w:val="ru-RU"/>
              </w:rPr>
              <w:t>Совместная деятельность, направленная на создание максимально благоприятных условий для разностороннего развития личности, в том числе путем удовлетворения потребностей обучающихся в самообразовании и получении дополнительного образования, укрепления здоровья, профессионального самоопределения и творческого труда обучающихся; формирование общей культуры личности обучающихся, их адаптацию к жизни в обществе; формирование общей и экологической культуры; раскрытие творческого потенциала, разнообразных способностей ребенка; воспитание ценностного отношения обучающихся к здоровому образу жизни; удовлетворение потребности обучающихся в активном отдыхе и оздоровлении; воспитание гражданственности и любви к Родине; интеграцию дополнительного эколого-биологического образования в социально- экологические и социально-культурные отношения общества.</w:t>
            </w:r>
          </w:p>
        </w:tc>
      </w:tr>
    </w:tbl>
    <w:p w:rsidR="00E86648" w:rsidRPr="000509E4" w:rsidRDefault="00E86648">
      <w:pPr>
        <w:jc w:val="both"/>
        <w:rPr>
          <w:sz w:val="20"/>
          <w:lang w:val="ru-RU"/>
        </w:rPr>
        <w:sectPr w:rsidR="00E86648" w:rsidRPr="000509E4">
          <w:pgSz w:w="11930" w:h="16860"/>
          <w:pgMar w:top="940" w:right="360" w:bottom="720" w:left="1160" w:header="0" w:footer="526" w:gutter="0"/>
          <w:cols w:space="720"/>
        </w:sectPr>
      </w:pPr>
    </w:p>
    <w:p w:rsidR="00E86648" w:rsidRPr="000509E4" w:rsidRDefault="000509E4" w:rsidP="001371E4">
      <w:pPr>
        <w:pStyle w:val="a4"/>
        <w:numPr>
          <w:ilvl w:val="2"/>
          <w:numId w:val="143"/>
        </w:numPr>
        <w:tabs>
          <w:tab w:val="left" w:pos="872"/>
          <w:tab w:val="left" w:pos="2340"/>
          <w:tab w:val="left" w:pos="4421"/>
          <w:tab w:val="left" w:pos="5636"/>
          <w:tab w:val="left" w:pos="6385"/>
          <w:tab w:val="left" w:pos="6735"/>
          <w:tab w:val="left" w:pos="8466"/>
        </w:tabs>
        <w:spacing w:before="62" w:line="274" w:lineRule="exact"/>
        <w:ind w:left="3958" w:right="376" w:hanging="3690"/>
        <w:jc w:val="left"/>
        <w:rPr>
          <w:b/>
          <w:sz w:val="24"/>
          <w:lang w:val="ru-RU"/>
        </w:rPr>
      </w:pPr>
      <w:r w:rsidRPr="000509E4">
        <w:rPr>
          <w:b/>
          <w:sz w:val="24"/>
          <w:lang w:val="ru-RU"/>
        </w:rPr>
        <w:lastRenderedPageBreak/>
        <w:t>Условия,</w:t>
      </w:r>
      <w:r w:rsidRPr="000509E4">
        <w:rPr>
          <w:b/>
          <w:sz w:val="24"/>
          <w:lang w:val="ru-RU"/>
        </w:rPr>
        <w:tab/>
        <w:t>обеспечивающие</w:t>
      </w:r>
      <w:r w:rsidRPr="000509E4">
        <w:rPr>
          <w:b/>
          <w:sz w:val="24"/>
          <w:lang w:val="ru-RU"/>
        </w:rPr>
        <w:tab/>
        <w:t>развитие</w:t>
      </w:r>
      <w:r w:rsidRPr="000509E4">
        <w:rPr>
          <w:b/>
          <w:sz w:val="24"/>
          <w:lang w:val="ru-RU"/>
        </w:rPr>
        <w:tab/>
        <w:t>УУД</w:t>
      </w:r>
      <w:r w:rsidRPr="000509E4">
        <w:rPr>
          <w:b/>
          <w:sz w:val="24"/>
          <w:lang w:val="ru-RU"/>
        </w:rPr>
        <w:tab/>
        <w:t>у</w:t>
      </w:r>
      <w:r w:rsidRPr="000509E4">
        <w:rPr>
          <w:b/>
          <w:sz w:val="24"/>
          <w:lang w:val="ru-RU"/>
        </w:rPr>
        <w:tab/>
        <w:t>обучающихся</w:t>
      </w:r>
      <w:r w:rsidRPr="000509E4">
        <w:rPr>
          <w:b/>
          <w:sz w:val="24"/>
          <w:lang w:val="ru-RU"/>
        </w:rPr>
        <w:tab/>
        <w:t>(информационно- методические,кадровые)</w:t>
      </w:r>
    </w:p>
    <w:p w:rsidR="00E86648" w:rsidRPr="000509E4" w:rsidRDefault="00E86648">
      <w:pPr>
        <w:pStyle w:val="a3"/>
        <w:spacing w:before="1"/>
        <w:ind w:left="0"/>
        <w:rPr>
          <w:b/>
          <w:sz w:val="23"/>
          <w:lang w:val="ru-RU"/>
        </w:rPr>
      </w:pPr>
    </w:p>
    <w:p w:rsidR="00E86648" w:rsidRPr="000509E4" w:rsidRDefault="000509E4">
      <w:pPr>
        <w:spacing w:before="1" w:line="274" w:lineRule="exact"/>
        <w:ind w:left="120" w:right="744"/>
        <w:rPr>
          <w:sz w:val="24"/>
          <w:lang w:val="ru-RU"/>
        </w:rPr>
      </w:pPr>
      <w:r w:rsidRPr="000509E4">
        <w:rPr>
          <w:i/>
          <w:sz w:val="24"/>
          <w:lang w:val="ru-RU"/>
        </w:rPr>
        <w:t xml:space="preserve">Информационно-методическое обеспечение </w:t>
      </w:r>
      <w:r w:rsidRPr="000509E4">
        <w:rPr>
          <w:sz w:val="24"/>
          <w:lang w:val="ru-RU"/>
        </w:rPr>
        <w:t>развитие УУД у обучающихся на уровне основного общего образования включает в себя следующие средства формирования УУД:</w:t>
      </w:r>
    </w:p>
    <w:p w:rsidR="00E86648" w:rsidRPr="000509E4" w:rsidRDefault="00E86648">
      <w:pPr>
        <w:pStyle w:val="a3"/>
        <w:spacing w:before="10"/>
        <w:ind w:left="0"/>
        <w:rPr>
          <w:sz w:val="25"/>
          <w:lang w:val="ru-RU"/>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8371"/>
      </w:tblGrid>
      <w:tr w:rsidR="00E86648" w:rsidRPr="00294A15">
        <w:trPr>
          <w:trHeight w:hRule="exact" w:val="1020"/>
        </w:trPr>
        <w:tc>
          <w:tcPr>
            <w:tcW w:w="2048" w:type="dxa"/>
          </w:tcPr>
          <w:p w:rsidR="00E86648" w:rsidRPr="000509E4" w:rsidRDefault="000509E4">
            <w:pPr>
              <w:pStyle w:val="TableParagraph"/>
              <w:ind w:left="158" w:right="380" w:hanging="1"/>
              <w:jc w:val="center"/>
              <w:rPr>
                <w:b/>
                <w:lang w:val="ru-RU"/>
              </w:rPr>
            </w:pPr>
            <w:r w:rsidRPr="000509E4">
              <w:rPr>
                <w:b/>
                <w:lang w:val="ru-RU"/>
              </w:rPr>
              <w:t>Условия и средства формирования УУД</w:t>
            </w:r>
          </w:p>
        </w:tc>
        <w:tc>
          <w:tcPr>
            <w:tcW w:w="8371" w:type="dxa"/>
          </w:tcPr>
          <w:p w:rsidR="00E86648" w:rsidRPr="000509E4" w:rsidRDefault="000509E4">
            <w:pPr>
              <w:pStyle w:val="TableParagraph"/>
              <w:spacing w:line="247" w:lineRule="exact"/>
              <w:ind w:left="0"/>
              <w:rPr>
                <w:b/>
                <w:lang w:val="ru-RU"/>
              </w:rPr>
            </w:pPr>
            <w:r w:rsidRPr="000509E4">
              <w:rPr>
                <w:b/>
                <w:lang w:val="ru-RU"/>
              </w:rPr>
              <w:t>Обобщенная характеристика процесса формирования УУД</w:t>
            </w:r>
          </w:p>
        </w:tc>
      </w:tr>
      <w:tr w:rsidR="00E86648" w:rsidRPr="00294A15">
        <w:trPr>
          <w:trHeight w:hRule="exact" w:val="6591"/>
        </w:trPr>
        <w:tc>
          <w:tcPr>
            <w:tcW w:w="2048" w:type="dxa"/>
          </w:tcPr>
          <w:p w:rsidR="00E86648" w:rsidRDefault="000509E4">
            <w:pPr>
              <w:pStyle w:val="TableParagraph"/>
              <w:spacing w:before="1"/>
              <w:ind w:left="0" w:right="448"/>
              <w:rPr>
                <w:b/>
              </w:rPr>
            </w:pPr>
            <w:r>
              <w:rPr>
                <w:b/>
              </w:rPr>
              <w:t>Учебное сотрудничество</w:t>
            </w:r>
          </w:p>
        </w:tc>
        <w:tc>
          <w:tcPr>
            <w:tcW w:w="8371" w:type="dxa"/>
          </w:tcPr>
          <w:p w:rsidR="00E86648" w:rsidRPr="000509E4" w:rsidRDefault="000509E4">
            <w:pPr>
              <w:pStyle w:val="TableParagraph"/>
              <w:ind w:left="0" w:right="95"/>
              <w:jc w:val="both"/>
              <w:rPr>
                <w:lang w:val="ru-RU"/>
              </w:rPr>
            </w:pPr>
            <w:r w:rsidRPr="000509E4">
              <w:rPr>
                <w:lang w:val="ru-RU"/>
              </w:rPr>
              <w:t xml:space="preserve">На уровне основного общего образования дети активно включаются в совместные занятия. Хотя учебная деятельность по своему характеру остаѐтся преимущественно </w:t>
            </w:r>
            <w:r w:rsidRPr="000509E4">
              <w:rPr>
                <w:i/>
                <w:lang w:val="ru-RU"/>
              </w:rPr>
              <w:t xml:space="preserve">индивидуальной, </w:t>
            </w:r>
            <w:r w:rsidRPr="000509E4">
              <w:rPr>
                <w:lang w:val="ru-RU"/>
              </w:rPr>
              <w:t xml:space="preserve">тем не менее </w:t>
            </w:r>
            <w:r w:rsidRPr="000509E4">
              <w:rPr>
                <w:i/>
                <w:lang w:val="ru-RU"/>
              </w:rPr>
              <w:t xml:space="preserve">вокруг </w:t>
            </w:r>
            <w:r w:rsidRPr="000509E4">
              <w:rPr>
                <w:lang w:val="ru-RU"/>
              </w:rPr>
              <w:t xml:space="preserve">неѐ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0509E4">
              <w:rPr>
                <w:i/>
                <w:lang w:val="ru-RU"/>
              </w:rPr>
              <w:t xml:space="preserve">помогают </w:t>
            </w:r>
            <w:r w:rsidRPr="000509E4">
              <w:rPr>
                <w:lang w:val="ru-RU"/>
              </w:rPr>
              <w:t xml:space="preserve">друг другу, осуществляют </w:t>
            </w:r>
            <w:r w:rsidRPr="000509E4">
              <w:rPr>
                <w:i/>
                <w:lang w:val="ru-RU"/>
              </w:rPr>
              <w:t xml:space="preserve">взаимоконтроль </w:t>
            </w:r>
            <w:r w:rsidRPr="000509E4">
              <w:rPr>
                <w:lang w:val="ru-RU"/>
              </w:rPr>
              <w:t>и т.д.</w:t>
            </w:r>
          </w:p>
          <w:p w:rsidR="00E86648" w:rsidRDefault="000509E4">
            <w:pPr>
              <w:pStyle w:val="TableParagraph"/>
              <w:ind w:left="0" w:right="97"/>
              <w:jc w:val="both"/>
            </w:pPr>
            <w:r w:rsidRPr="000509E4">
              <w:rPr>
                <w:lang w:val="ru-RU"/>
              </w:rPr>
              <w:t xml:space="preserve">В условиях </w:t>
            </w:r>
            <w:r w:rsidRPr="000509E4">
              <w:rPr>
                <w:i/>
                <w:lang w:val="ru-RU"/>
              </w:rPr>
              <w:t xml:space="preserve">специально организуемого учебного сотрудничества </w:t>
            </w:r>
            <w:r w:rsidRPr="000509E4">
              <w:rPr>
                <w:lang w:val="ru-RU"/>
              </w:rPr>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w:t>
            </w:r>
            <w:r>
              <w:t>К числу основных составляющих организации совместного действия можно отнести:</w:t>
            </w:r>
          </w:p>
          <w:p w:rsidR="00E86648" w:rsidRPr="000509E4" w:rsidRDefault="000509E4" w:rsidP="001371E4">
            <w:pPr>
              <w:pStyle w:val="TableParagraph"/>
              <w:numPr>
                <w:ilvl w:val="0"/>
                <w:numId w:val="123"/>
              </w:numPr>
              <w:tabs>
                <w:tab w:val="left" w:pos="236"/>
              </w:tabs>
              <w:ind w:right="106" w:firstLine="0"/>
              <w:jc w:val="both"/>
              <w:rPr>
                <w:lang w:val="ru-RU"/>
              </w:rPr>
            </w:pPr>
            <w:r w:rsidRPr="000509E4">
              <w:rPr>
                <w:lang w:val="ru-RU"/>
              </w:rPr>
              <w:t>распределение начальных действий и операций, заданное предметным условием совместнойработы;</w:t>
            </w:r>
          </w:p>
          <w:p w:rsidR="00E86648" w:rsidRPr="000509E4" w:rsidRDefault="000509E4" w:rsidP="001371E4">
            <w:pPr>
              <w:pStyle w:val="TableParagraph"/>
              <w:numPr>
                <w:ilvl w:val="0"/>
                <w:numId w:val="123"/>
              </w:numPr>
              <w:tabs>
                <w:tab w:val="left" w:pos="236"/>
              </w:tabs>
              <w:spacing w:before="1"/>
              <w:ind w:right="97" w:firstLine="0"/>
              <w:jc w:val="both"/>
              <w:rPr>
                <w:lang w:val="ru-RU"/>
              </w:rPr>
            </w:pPr>
            <w:r w:rsidRPr="000509E4">
              <w:rPr>
                <w:lang w:val="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совместнойработы;</w:t>
            </w:r>
          </w:p>
          <w:p w:rsidR="00E86648" w:rsidRPr="000509E4" w:rsidRDefault="000509E4" w:rsidP="001371E4">
            <w:pPr>
              <w:pStyle w:val="TableParagraph"/>
              <w:numPr>
                <w:ilvl w:val="0"/>
                <w:numId w:val="123"/>
              </w:numPr>
              <w:tabs>
                <w:tab w:val="left" w:pos="236"/>
              </w:tabs>
              <w:ind w:right="102" w:firstLine="0"/>
              <w:jc w:val="both"/>
              <w:rPr>
                <w:lang w:val="ru-RU"/>
              </w:rPr>
            </w:pPr>
            <w:r w:rsidRPr="000509E4">
              <w:rPr>
                <w:lang w:val="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включѐнного вдеятельность);</w:t>
            </w:r>
          </w:p>
          <w:p w:rsidR="00E86648" w:rsidRPr="000509E4" w:rsidRDefault="000509E4" w:rsidP="001371E4">
            <w:pPr>
              <w:pStyle w:val="TableParagraph"/>
              <w:numPr>
                <w:ilvl w:val="0"/>
                <w:numId w:val="123"/>
              </w:numPr>
              <w:tabs>
                <w:tab w:val="left" w:pos="236"/>
              </w:tabs>
              <w:ind w:right="105" w:firstLine="0"/>
              <w:jc w:val="both"/>
              <w:rPr>
                <w:lang w:val="ru-RU"/>
              </w:rPr>
            </w:pPr>
            <w:r w:rsidRPr="000509E4">
              <w:rPr>
                <w:lang w:val="ru-RU"/>
              </w:rPr>
              <w:t>коммуникацию (общение), обеспечивающую реализацию процессов распределения, обмена ивзаимопонимания;</w:t>
            </w:r>
          </w:p>
          <w:p w:rsidR="00E86648" w:rsidRPr="000509E4" w:rsidRDefault="000509E4" w:rsidP="001371E4">
            <w:pPr>
              <w:pStyle w:val="TableParagraph"/>
              <w:numPr>
                <w:ilvl w:val="0"/>
                <w:numId w:val="123"/>
              </w:numPr>
              <w:tabs>
                <w:tab w:val="left" w:pos="236"/>
              </w:tabs>
              <w:ind w:right="102" w:firstLine="0"/>
              <w:jc w:val="both"/>
              <w:rPr>
                <w:lang w:val="ru-RU"/>
              </w:rPr>
            </w:pPr>
            <w:r w:rsidRPr="000509E4">
              <w:rPr>
                <w:lang w:val="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(плановработы);</w:t>
            </w:r>
          </w:p>
          <w:p w:rsidR="00E86648" w:rsidRPr="000509E4" w:rsidRDefault="000509E4" w:rsidP="001371E4">
            <w:pPr>
              <w:pStyle w:val="TableParagraph"/>
              <w:numPr>
                <w:ilvl w:val="0"/>
                <w:numId w:val="123"/>
              </w:numPr>
              <w:tabs>
                <w:tab w:val="left" w:pos="236"/>
              </w:tabs>
              <w:spacing w:before="1"/>
              <w:ind w:right="102" w:firstLine="0"/>
              <w:jc w:val="both"/>
              <w:rPr>
                <w:lang w:val="ru-RU"/>
              </w:rPr>
            </w:pPr>
            <w:r w:rsidRPr="000509E4">
              <w:rPr>
                <w:lang w:val="ru-RU"/>
              </w:rPr>
              <w:t>рефлексию, обеспечивающую преодоление ограничений собственного действия относительно общей схемыдеятельности.</w:t>
            </w:r>
          </w:p>
        </w:tc>
      </w:tr>
      <w:tr w:rsidR="00E86648" w:rsidRPr="008F1BFF">
        <w:trPr>
          <w:trHeight w:hRule="exact" w:val="4817"/>
        </w:trPr>
        <w:tc>
          <w:tcPr>
            <w:tcW w:w="2048" w:type="dxa"/>
          </w:tcPr>
          <w:p w:rsidR="00E86648" w:rsidRDefault="000509E4">
            <w:pPr>
              <w:pStyle w:val="TableParagraph"/>
              <w:ind w:left="0" w:right="685"/>
              <w:rPr>
                <w:b/>
              </w:rPr>
            </w:pPr>
            <w:r>
              <w:rPr>
                <w:b/>
              </w:rPr>
              <w:t>Совместная деятельность</w:t>
            </w:r>
          </w:p>
        </w:tc>
        <w:tc>
          <w:tcPr>
            <w:tcW w:w="8371" w:type="dxa"/>
          </w:tcPr>
          <w:p w:rsidR="00E86648" w:rsidRPr="000509E4" w:rsidRDefault="000509E4">
            <w:pPr>
              <w:pStyle w:val="TableParagraph"/>
              <w:ind w:left="0" w:right="97"/>
              <w:jc w:val="both"/>
              <w:rPr>
                <w:lang w:val="ru-RU"/>
              </w:rPr>
            </w:pPr>
            <w:r w:rsidRPr="000509E4">
              <w:rPr>
                <w:lang w:val="ru-RU"/>
              </w:rPr>
              <w:t>Под совместной деятельностью понимается обмен действиями и операциями, а также вербальными и невербальными средствами между учителем и обучающимися и между самими обучающимися в процессе формирования знаний и умений.</w:t>
            </w:r>
          </w:p>
          <w:p w:rsidR="00E86648" w:rsidRPr="000509E4" w:rsidRDefault="000509E4">
            <w:pPr>
              <w:pStyle w:val="TableParagraph"/>
              <w:ind w:left="0" w:right="103"/>
              <w:jc w:val="both"/>
              <w:rPr>
                <w:lang w:val="ru-RU"/>
              </w:rPr>
            </w:pPr>
            <w:r w:rsidRPr="000509E4">
              <w:rPr>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образовательных отношений.</w:t>
            </w:r>
          </w:p>
          <w:p w:rsidR="00E86648" w:rsidRPr="000509E4" w:rsidRDefault="000509E4">
            <w:pPr>
              <w:pStyle w:val="TableParagraph"/>
              <w:ind w:left="0" w:right="96"/>
              <w:jc w:val="both"/>
              <w:rPr>
                <w:lang w:val="ru-RU"/>
              </w:rPr>
            </w:pPr>
            <w:r w:rsidRPr="000509E4">
              <w:rPr>
                <w:lang w:val="ru-RU"/>
              </w:rPr>
              <w:t>Совместная образовательная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w:t>
            </w:r>
          </w:p>
          <w:p w:rsidR="00E86648" w:rsidRPr="000509E4" w:rsidRDefault="000509E4">
            <w:pPr>
              <w:pStyle w:val="TableParagraph"/>
              <w:ind w:left="0" w:right="103"/>
              <w:jc w:val="both"/>
              <w:rPr>
                <w:lang w:val="ru-RU"/>
              </w:rPr>
            </w:pPr>
            <w:r w:rsidRPr="000509E4">
              <w:rPr>
                <w:lang w:val="ru-RU"/>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E86648" w:rsidRPr="000509E4" w:rsidRDefault="000509E4">
            <w:pPr>
              <w:pStyle w:val="TableParagraph"/>
              <w:spacing w:before="1" w:line="252" w:lineRule="exact"/>
              <w:ind w:left="0"/>
              <w:jc w:val="both"/>
              <w:rPr>
                <w:lang w:val="ru-RU"/>
              </w:rPr>
            </w:pPr>
            <w:r w:rsidRPr="000509E4">
              <w:rPr>
                <w:lang w:val="ru-RU"/>
              </w:rPr>
              <w:t>Цели организации работы в группе:</w:t>
            </w:r>
          </w:p>
          <w:p w:rsidR="00E86648" w:rsidRDefault="000509E4" w:rsidP="001371E4">
            <w:pPr>
              <w:pStyle w:val="TableParagraph"/>
              <w:numPr>
                <w:ilvl w:val="0"/>
                <w:numId w:val="122"/>
              </w:numPr>
              <w:tabs>
                <w:tab w:val="left" w:pos="236"/>
              </w:tabs>
              <w:spacing w:line="251" w:lineRule="exact"/>
            </w:pPr>
            <w:r>
              <w:t>создание учебноймотивации;</w:t>
            </w:r>
          </w:p>
          <w:p w:rsidR="00E86648" w:rsidRPr="000509E4" w:rsidRDefault="000509E4" w:rsidP="001371E4">
            <w:pPr>
              <w:pStyle w:val="TableParagraph"/>
              <w:numPr>
                <w:ilvl w:val="0"/>
                <w:numId w:val="122"/>
              </w:numPr>
              <w:tabs>
                <w:tab w:val="left" w:pos="236"/>
              </w:tabs>
              <w:spacing w:line="251" w:lineRule="exact"/>
              <w:rPr>
                <w:lang w:val="ru-RU"/>
              </w:rPr>
            </w:pPr>
            <w:r w:rsidRPr="000509E4">
              <w:rPr>
                <w:lang w:val="ru-RU"/>
              </w:rPr>
              <w:t>пробуждение в учениках познавательногоинтереса;</w:t>
            </w:r>
          </w:p>
        </w:tc>
      </w:tr>
    </w:tbl>
    <w:p w:rsidR="00E86648" w:rsidRPr="000509E4" w:rsidRDefault="00E86648">
      <w:pPr>
        <w:spacing w:line="251" w:lineRule="exact"/>
        <w:rPr>
          <w:lang w:val="ru-RU"/>
        </w:rPr>
        <w:sectPr w:rsidR="00E86648" w:rsidRPr="000509E4">
          <w:footerReference w:type="default" r:id="rId99"/>
          <w:pgSz w:w="11930" w:h="16860"/>
          <w:pgMar w:top="1160" w:right="480" w:bottom="440" w:left="660" w:header="0" w:footer="242" w:gutter="0"/>
          <w:pgNumType w:start="137"/>
          <w:cols w:space="720"/>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8371"/>
      </w:tblGrid>
      <w:tr w:rsidR="00E86648" w:rsidRPr="00294A15">
        <w:trPr>
          <w:trHeight w:hRule="exact" w:val="13425"/>
        </w:trPr>
        <w:tc>
          <w:tcPr>
            <w:tcW w:w="1906" w:type="dxa"/>
          </w:tcPr>
          <w:p w:rsidR="00E86648" w:rsidRPr="000509E4" w:rsidRDefault="00E86648">
            <w:pPr>
              <w:rPr>
                <w:lang w:val="ru-RU"/>
              </w:rPr>
            </w:pPr>
          </w:p>
        </w:tc>
        <w:tc>
          <w:tcPr>
            <w:tcW w:w="8371" w:type="dxa"/>
          </w:tcPr>
          <w:p w:rsidR="00E86648" w:rsidRPr="000509E4" w:rsidRDefault="000509E4" w:rsidP="001371E4">
            <w:pPr>
              <w:pStyle w:val="TableParagraph"/>
              <w:numPr>
                <w:ilvl w:val="0"/>
                <w:numId w:val="121"/>
              </w:numPr>
              <w:tabs>
                <w:tab w:val="left" w:pos="238"/>
              </w:tabs>
              <w:spacing w:line="241" w:lineRule="exact"/>
              <w:ind w:firstLine="0"/>
              <w:rPr>
                <w:lang w:val="ru-RU"/>
              </w:rPr>
            </w:pPr>
            <w:r w:rsidRPr="000509E4">
              <w:rPr>
                <w:lang w:val="ru-RU"/>
              </w:rPr>
              <w:t>развитие стремления к успеху иодобрению;</w:t>
            </w:r>
          </w:p>
          <w:p w:rsidR="00E86648" w:rsidRPr="000509E4" w:rsidRDefault="000509E4" w:rsidP="001371E4">
            <w:pPr>
              <w:pStyle w:val="TableParagraph"/>
              <w:numPr>
                <w:ilvl w:val="0"/>
                <w:numId w:val="121"/>
              </w:numPr>
              <w:tabs>
                <w:tab w:val="left" w:pos="238"/>
              </w:tabs>
              <w:spacing w:line="252" w:lineRule="exact"/>
              <w:ind w:left="237"/>
              <w:rPr>
                <w:lang w:val="ru-RU"/>
              </w:rPr>
            </w:pPr>
            <w:r w:rsidRPr="000509E4">
              <w:rPr>
                <w:lang w:val="ru-RU"/>
              </w:rPr>
              <w:t>снятие неуверенности в себе, боязни сделать ошибку и получить заэтопорицание;</w:t>
            </w:r>
          </w:p>
          <w:p w:rsidR="00E86648" w:rsidRPr="000509E4" w:rsidRDefault="000509E4" w:rsidP="001371E4">
            <w:pPr>
              <w:pStyle w:val="TableParagraph"/>
              <w:numPr>
                <w:ilvl w:val="0"/>
                <w:numId w:val="121"/>
              </w:numPr>
              <w:tabs>
                <w:tab w:val="left" w:pos="238"/>
              </w:tabs>
              <w:spacing w:line="251" w:lineRule="exact"/>
              <w:ind w:left="237"/>
              <w:rPr>
                <w:lang w:val="ru-RU"/>
              </w:rPr>
            </w:pPr>
            <w:r w:rsidRPr="000509E4">
              <w:rPr>
                <w:lang w:val="ru-RU"/>
              </w:rPr>
              <w:t>развитие способности к самостоятельной оценке своейработы;</w:t>
            </w:r>
          </w:p>
          <w:p w:rsidR="00E86648" w:rsidRPr="000509E4" w:rsidRDefault="000509E4" w:rsidP="001371E4">
            <w:pPr>
              <w:pStyle w:val="TableParagraph"/>
              <w:numPr>
                <w:ilvl w:val="0"/>
                <w:numId w:val="121"/>
              </w:numPr>
              <w:tabs>
                <w:tab w:val="left" w:pos="238"/>
              </w:tabs>
              <w:ind w:right="284" w:firstLine="0"/>
              <w:rPr>
                <w:lang w:val="ru-RU"/>
              </w:rPr>
            </w:pPr>
            <w:r w:rsidRPr="000509E4">
              <w:rPr>
                <w:lang w:val="ru-RU"/>
              </w:rPr>
              <w:t>формирование умения общаться и взаимодействовать с другими обучающимися. Для организации групповой работы класс делится на группы по 3—6 человек, чаще всего по 4 человека. Задание даѐтся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выполняемойдеятельности.</w:t>
            </w:r>
          </w:p>
          <w:p w:rsidR="00E86648" w:rsidRPr="000509E4" w:rsidRDefault="000509E4">
            <w:pPr>
              <w:pStyle w:val="TableParagraph"/>
              <w:spacing w:before="1" w:line="252" w:lineRule="exact"/>
              <w:ind w:left="2"/>
              <w:jc w:val="both"/>
              <w:rPr>
                <w:lang w:val="ru-RU"/>
              </w:rPr>
            </w:pPr>
            <w:r w:rsidRPr="000509E4">
              <w:rPr>
                <w:lang w:val="ru-RU"/>
              </w:rPr>
              <w:t>Можно выделить три принципа организации совместной деятельности:</w:t>
            </w:r>
          </w:p>
          <w:p w:rsidR="00E86648" w:rsidRDefault="000509E4" w:rsidP="001371E4">
            <w:pPr>
              <w:pStyle w:val="TableParagraph"/>
              <w:numPr>
                <w:ilvl w:val="0"/>
                <w:numId w:val="120"/>
              </w:numPr>
              <w:tabs>
                <w:tab w:val="left" w:pos="233"/>
              </w:tabs>
              <w:spacing w:line="251" w:lineRule="exact"/>
              <w:ind w:firstLine="0"/>
            </w:pPr>
            <w:r>
              <w:t>принцип индивидуальныхвкладов;</w:t>
            </w:r>
          </w:p>
          <w:p w:rsidR="00E86648" w:rsidRPr="000509E4" w:rsidRDefault="000509E4" w:rsidP="001371E4">
            <w:pPr>
              <w:pStyle w:val="TableParagraph"/>
              <w:numPr>
                <w:ilvl w:val="0"/>
                <w:numId w:val="120"/>
              </w:numPr>
              <w:tabs>
                <w:tab w:val="left" w:pos="279"/>
              </w:tabs>
              <w:ind w:right="490" w:firstLine="0"/>
              <w:rPr>
                <w:lang w:val="ru-RU"/>
              </w:rPr>
            </w:pPr>
            <w:r w:rsidRPr="000509E4">
              <w:rPr>
                <w:lang w:val="ru-RU"/>
              </w:rPr>
              <w:t>позиционный принцип, при котором важно столкновение и координация разных позиций членовгруппы;</w:t>
            </w:r>
          </w:p>
          <w:p w:rsidR="00E86648" w:rsidRPr="000509E4" w:rsidRDefault="000509E4" w:rsidP="001371E4">
            <w:pPr>
              <w:pStyle w:val="TableParagraph"/>
              <w:numPr>
                <w:ilvl w:val="0"/>
                <w:numId w:val="120"/>
              </w:numPr>
              <w:tabs>
                <w:tab w:val="left" w:pos="250"/>
              </w:tabs>
              <w:ind w:right="237" w:firstLine="0"/>
              <w:rPr>
                <w:lang w:val="ru-RU"/>
              </w:rPr>
            </w:pPr>
            <w:r w:rsidRPr="000509E4">
              <w:rPr>
                <w:lang w:val="ru-RU"/>
              </w:rPr>
              <w:t>принцип содержательного распределения действий, при котором за обучающимися закреплены определѐнные моделидействий.</w:t>
            </w:r>
          </w:p>
          <w:p w:rsidR="00E86648" w:rsidRPr="000509E4" w:rsidRDefault="000509E4">
            <w:pPr>
              <w:pStyle w:val="TableParagraph"/>
              <w:ind w:left="2" w:right="96"/>
              <w:jc w:val="both"/>
              <w:rPr>
                <w:lang w:val="ru-RU"/>
              </w:rPr>
            </w:pPr>
            <w:r w:rsidRPr="000509E4">
              <w:rPr>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E86648" w:rsidRPr="000509E4" w:rsidRDefault="000509E4">
            <w:pPr>
              <w:pStyle w:val="TableParagraph"/>
              <w:spacing w:before="1"/>
              <w:ind w:left="2"/>
              <w:jc w:val="both"/>
              <w:rPr>
                <w:lang w:val="ru-RU"/>
              </w:rPr>
            </w:pPr>
            <w:r w:rsidRPr="000509E4">
              <w:rPr>
                <w:lang w:val="ru-RU"/>
              </w:rPr>
              <w:t>Роли обучающихся при работе в группе могут распределяться по-разному:</w:t>
            </w:r>
          </w:p>
          <w:p w:rsidR="00E86648" w:rsidRPr="000509E4" w:rsidRDefault="000509E4" w:rsidP="001371E4">
            <w:pPr>
              <w:pStyle w:val="TableParagraph"/>
              <w:numPr>
                <w:ilvl w:val="0"/>
                <w:numId w:val="120"/>
              </w:numPr>
              <w:tabs>
                <w:tab w:val="left" w:pos="233"/>
              </w:tabs>
              <w:spacing w:before="1" w:line="251" w:lineRule="exact"/>
              <w:ind w:left="232" w:hanging="127"/>
              <w:rPr>
                <w:lang w:val="ru-RU"/>
              </w:rPr>
            </w:pPr>
            <w:r w:rsidRPr="000509E4">
              <w:rPr>
                <w:lang w:val="ru-RU"/>
              </w:rPr>
              <w:t>все роли заранее распределеныучителем;</w:t>
            </w:r>
          </w:p>
          <w:p w:rsidR="00E86648" w:rsidRPr="000509E4" w:rsidRDefault="000509E4" w:rsidP="001371E4">
            <w:pPr>
              <w:pStyle w:val="TableParagraph"/>
              <w:numPr>
                <w:ilvl w:val="0"/>
                <w:numId w:val="120"/>
              </w:numPr>
              <w:tabs>
                <w:tab w:val="left" w:pos="240"/>
              </w:tabs>
              <w:ind w:right="106" w:firstLine="0"/>
              <w:jc w:val="both"/>
              <w:rPr>
                <w:lang w:val="ru-RU"/>
              </w:rPr>
            </w:pPr>
            <w:r w:rsidRPr="000509E4">
              <w:rPr>
                <w:lang w:val="ru-RU"/>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своегожелания;</w:t>
            </w:r>
          </w:p>
          <w:p w:rsidR="00E86648" w:rsidRPr="000509E4" w:rsidRDefault="000509E4" w:rsidP="001371E4">
            <w:pPr>
              <w:pStyle w:val="TableParagraph"/>
              <w:numPr>
                <w:ilvl w:val="0"/>
                <w:numId w:val="120"/>
              </w:numPr>
              <w:tabs>
                <w:tab w:val="left" w:pos="233"/>
              </w:tabs>
              <w:spacing w:before="1" w:line="251" w:lineRule="exact"/>
              <w:ind w:left="232" w:hanging="127"/>
              <w:rPr>
                <w:lang w:val="ru-RU"/>
              </w:rPr>
            </w:pPr>
            <w:r w:rsidRPr="000509E4">
              <w:rPr>
                <w:lang w:val="ru-RU"/>
              </w:rPr>
              <w:t>участники группы сами выбирают себероли.</w:t>
            </w:r>
          </w:p>
          <w:p w:rsidR="00E86648" w:rsidRPr="000509E4" w:rsidRDefault="000509E4">
            <w:pPr>
              <w:pStyle w:val="TableParagraph"/>
              <w:spacing w:line="251" w:lineRule="exact"/>
              <w:ind w:left="2"/>
              <w:jc w:val="both"/>
              <w:rPr>
                <w:lang w:val="ru-RU"/>
              </w:rPr>
            </w:pPr>
            <w:r w:rsidRPr="000509E4">
              <w:rPr>
                <w:lang w:val="ru-RU"/>
              </w:rPr>
              <w:t>Во время работы обучающихся в группах учитель может занимать следующие позиции</w:t>
            </w:r>
          </w:p>
          <w:p w:rsidR="00E86648" w:rsidRPr="000509E4" w:rsidRDefault="000509E4" w:rsidP="001371E4">
            <w:pPr>
              <w:pStyle w:val="TableParagraph"/>
              <w:numPr>
                <w:ilvl w:val="0"/>
                <w:numId w:val="119"/>
              </w:numPr>
              <w:tabs>
                <w:tab w:val="left" w:pos="346"/>
              </w:tabs>
              <w:spacing w:before="1"/>
              <w:ind w:right="103" w:firstLine="0"/>
              <w:jc w:val="both"/>
              <w:rPr>
                <w:lang w:val="ru-RU"/>
              </w:rPr>
            </w:pPr>
            <w:r w:rsidRPr="000509E4">
              <w:rPr>
                <w:lang w:val="ru-RU"/>
              </w:rPr>
              <w:t>руководителя, «режиссѐра»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работойгруппы.</w:t>
            </w:r>
          </w:p>
          <w:p w:rsidR="00E86648" w:rsidRPr="000509E4" w:rsidRDefault="000509E4">
            <w:pPr>
              <w:pStyle w:val="TableParagraph"/>
              <w:spacing w:before="1"/>
              <w:ind w:left="2" w:right="99"/>
              <w:jc w:val="both"/>
              <w:rPr>
                <w:lang w:val="ru-RU"/>
              </w:rPr>
            </w:pPr>
            <w:r w:rsidRPr="000509E4">
              <w:rPr>
                <w:lang w:val="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процессомусвоения.</w:t>
            </w:r>
          </w:p>
          <w:p w:rsidR="00E86648" w:rsidRPr="000509E4" w:rsidRDefault="000509E4">
            <w:pPr>
              <w:pStyle w:val="TableParagraph"/>
              <w:spacing w:before="4" w:line="251" w:lineRule="exact"/>
              <w:ind w:left="2"/>
              <w:jc w:val="both"/>
              <w:rPr>
                <w:lang w:val="ru-RU"/>
              </w:rPr>
            </w:pPr>
            <w:r w:rsidRPr="000509E4">
              <w:rPr>
                <w:lang w:val="ru-RU"/>
              </w:rPr>
              <w:t>В качестве вариантов работы парами можно назвать следующие:</w:t>
            </w:r>
          </w:p>
          <w:p w:rsidR="00E86648" w:rsidRPr="000509E4" w:rsidRDefault="000509E4" w:rsidP="001371E4">
            <w:pPr>
              <w:pStyle w:val="TableParagraph"/>
              <w:numPr>
                <w:ilvl w:val="1"/>
                <w:numId w:val="119"/>
              </w:numPr>
              <w:tabs>
                <w:tab w:val="left" w:pos="238"/>
              </w:tabs>
              <w:ind w:right="101" w:firstLine="0"/>
              <w:jc w:val="both"/>
              <w:rPr>
                <w:lang w:val="ru-RU"/>
              </w:rPr>
            </w:pPr>
            <w:r w:rsidRPr="000509E4">
              <w:rPr>
                <w:lang w:val="ru-RU"/>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будутобнаружены;</w:t>
            </w:r>
          </w:p>
          <w:p w:rsidR="00E86648" w:rsidRPr="000509E4" w:rsidRDefault="000509E4" w:rsidP="001371E4">
            <w:pPr>
              <w:pStyle w:val="TableParagraph"/>
              <w:numPr>
                <w:ilvl w:val="1"/>
                <w:numId w:val="119"/>
              </w:numPr>
              <w:tabs>
                <w:tab w:val="left" w:pos="250"/>
              </w:tabs>
              <w:ind w:right="242" w:firstLine="0"/>
              <w:rPr>
                <w:lang w:val="ru-RU"/>
              </w:rPr>
            </w:pPr>
            <w:r w:rsidRPr="000509E4">
              <w:rPr>
                <w:lang w:val="ru-RU"/>
              </w:rPr>
              <w:t>ученики поочерѐдно выполняют общее задание, используя те определѐнные знания и средства, которые имеются укаждого;</w:t>
            </w:r>
          </w:p>
          <w:p w:rsidR="00E86648" w:rsidRPr="000509E4" w:rsidRDefault="000509E4" w:rsidP="001371E4">
            <w:pPr>
              <w:pStyle w:val="TableParagraph"/>
              <w:numPr>
                <w:ilvl w:val="1"/>
                <w:numId w:val="119"/>
              </w:numPr>
              <w:tabs>
                <w:tab w:val="left" w:pos="324"/>
              </w:tabs>
              <w:ind w:right="183" w:firstLine="0"/>
              <w:rPr>
                <w:lang w:val="ru-RU"/>
              </w:rPr>
            </w:pPr>
            <w:r w:rsidRPr="000509E4">
              <w:rPr>
                <w:lang w:val="ru-RU"/>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еѐ ученикам, обсудить еѐ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слабымобучающимся.</w:t>
            </w:r>
          </w:p>
        </w:tc>
      </w:tr>
      <w:tr w:rsidR="00E86648" w:rsidRPr="00294A15">
        <w:trPr>
          <w:trHeight w:hRule="exact" w:val="1022"/>
        </w:trPr>
        <w:tc>
          <w:tcPr>
            <w:tcW w:w="1906" w:type="dxa"/>
          </w:tcPr>
          <w:p w:rsidR="00E86648" w:rsidRDefault="000509E4">
            <w:pPr>
              <w:pStyle w:val="TableParagraph"/>
              <w:ind w:left="2" w:right="215"/>
              <w:rPr>
                <w:b/>
              </w:rPr>
            </w:pPr>
            <w:r>
              <w:rPr>
                <w:b/>
              </w:rPr>
              <w:t>Разновозрастное сотрудничество</w:t>
            </w:r>
          </w:p>
        </w:tc>
        <w:tc>
          <w:tcPr>
            <w:tcW w:w="8371" w:type="dxa"/>
          </w:tcPr>
          <w:p w:rsidR="00E86648" w:rsidRPr="000509E4" w:rsidRDefault="000509E4">
            <w:pPr>
              <w:pStyle w:val="TableParagraph"/>
              <w:ind w:left="2" w:right="93"/>
              <w:jc w:val="both"/>
              <w:rPr>
                <w:lang w:val="ru-RU"/>
              </w:rPr>
            </w:pPr>
            <w:r w:rsidRPr="000509E4">
              <w:rPr>
                <w:lang w:val="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w:t>
            </w:r>
          </w:p>
        </w:tc>
      </w:tr>
    </w:tbl>
    <w:p w:rsidR="00E86648" w:rsidRPr="000509E4" w:rsidRDefault="00E86648">
      <w:pPr>
        <w:jc w:val="both"/>
        <w:rPr>
          <w:lang w:val="ru-RU"/>
        </w:rPr>
        <w:sectPr w:rsidR="00E86648" w:rsidRPr="000509E4">
          <w:pgSz w:w="11930" w:h="16860"/>
          <w:pgMar w:top="940" w:right="480" w:bottom="440" w:left="800" w:header="0" w:footer="242"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8371"/>
      </w:tblGrid>
      <w:tr w:rsidR="00E86648" w:rsidRPr="00294A15">
        <w:trPr>
          <w:trHeight w:hRule="exact" w:val="2794"/>
        </w:trPr>
        <w:tc>
          <w:tcPr>
            <w:tcW w:w="2189" w:type="dxa"/>
          </w:tcPr>
          <w:p w:rsidR="00E86648" w:rsidRPr="000509E4" w:rsidRDefault="00E86648">
            <w:pPr>
              <w:rPr>
                <w:lang w:val="ru-RU"/>
              </w:rPr>
            </w:pPr>
          </w:p>
        </w:tc>
        <w:tc>
          <w:tcPr>
            <w:tcW w:w="8371" w:type="dxa"/>
          </w:tcPr>
          <w:p w:rsidR="00E86648" w:rsidRPr="000509E4" w:rsidRDefault="000509E4">
            <w:pPr>
              <w:pStyle w:val="TableParagraph"/>
              <w:ind w:left="0" w:right="105"/>
              <w:jc w:val="both"/>
              <w:rPr>
                <w:lang w:val="ru-RU"/>
              </w:rPr>
            </w:pPr>
            <w:r w:rsidRPr="000509E4">
              <w:rPr>
                <w:lang w:val="ru-RU"/>
              </w:rPr>
              <w:t>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E86648" w:rsidRPr="000509E4" w:rsidRDefault="000509E4">
            <w:pPr>
              <w:pStyle w:val="TableParagraph"/>
              <w:spacing w:before="1"/>
              <w:ind w:left="0" w:right="99"/>
              <w:jc w:val="both"/>
              <w:rPr>
                <w:lang w:val="ru-RU"/>
              </w:rPr>
            </w:pPr>
            <w:r w:rsidRPr="000509E4">
              <w:rPr>
                <w:lang w:val="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создаѐт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tc>
      </w:tr>
      <w:tr w:rsidR="00E86648" w:rsidRPr="00294A15">
        <w:trPr>
          <w:trHeight w:hRule="exact" w:val="5828"/>
        </w:trPr>
        <w:tc>
          <w:tcPr>
            <w:tcW w:w="2189" w:type="dxa"/>
          </w:tcPr>
          <w:p w:rsidR="00E86648" w:rsidRPr="000509E4" w:rsidRDefault="000509E4">
            <w:pPr>
              <w:pStyle w:val="TableParagraph"/>
              <w:ind w:left="100" w:right="284" w:firstLine="1"/>
              <w:jc w:val="center"/>
              <w:rPr>
                <w:b/>
                <w:lang w:val="ru-RU"/>
              </w:rPr>
            </w:pPr>
            <w:r w:rsidRPr="000509E4">
              <w:rPr>
                <w:b/>
                <w:lang w:val="ru-RU"/>
              </w:rPr>
              <w:t>Проектная деятельность обучающихся как форма сотрудничества</w:t>
            </w:r>
          </w:p>
        </w:tc>
        <w:tc>
          <w:tcPr>
            <w:tcW w:w="8371" w:type="dxa"/>
          </w:tcPr>
          <w:p w:rsidR="00E86648" w:rsidRPr="000509E4" w:rsidRDefault="000509E4">
            <w:pPr>
              <w:pStyle w:val="TableParagraph"/>
              <w:ind w:left="0" w:right="92"/>
              <w:jc w:val="both"/>
              <w:rPr>
                <w:lang w:val="ru-RU"/>
              </w:rPr>
            </w:pPr>
            <w:r w:rsidRPr="000509E4">
              <w:rPr>
                <w:lang w:val="ru-RU"/>
              </w:rPr>
              <w:t xml:space="preserve">Основное общее образование является исключительно благоприятным периодом для развития коммуникативных способностей и </w:t>
            </w:r>
            <w:r w:rsidRPr="000509E4">
              <w:rPr>
                <w:i/>
                <w:lang w:val="ru-RU"/>
              </w:rPr>
              <w:t xml:space="preserve">сотрудничества, кооперации </w:t>
            </w:r>
            <w:r w:rsidRPr="000509E4">
              <w:rPr>
                <w:lang w:val="ru-RU"/>
              </w:rPr>
              <w:t>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т.д.</w:t>
            </w:r>
          </w:p>
          <w:p w:rsidR="00E86648" w:rsidRPr="000509E4" w:rsidRDefault="000509E4">
            <w:pPr>
              <w:pStyle w:val="TableParagraph"/>
              <w:spacing w:before="1" w:line="252" w:lineRule="exact"/>
              <w:ind w:left="0"/>
              <w:jc w:val="both"/>
              <w:rPr>
                <w:lang w:val="ru-RU"/>
              </w:rPr>
            </w:pPr>
            <w:r w:rsidRPr="000509E4">
              <w:rPr>
                <w:lang w:val="ru-RU"/>
              </w:rPr>
              <w:t>Целесообразно разделять разные типы ситуаций сотрудничества:</w:t>
            </w:r>
          </w:p>
          <w:p w:rsidR="00E86648" w:rsidRPr="000509E4" w:rsidRDefault="000509E4" w:rsidP="001371E4">
            <w:pPr>
              <w:pStyle w:val="TableParagraph"/>
              <w:numPr>
                <w:ilvl w:val="0"/>
                <w:numId w:val="118"/>
              </w:numPr>
              <w:tabs>
                <w:tab w:val="left" w:pos="358"/>
              </w:tabs>
              <w:ind w:right="155" w:firstLine="33"/>
              <w:jc w:val="left"/>
              <w:rPr>
                <w:lang w:val="ru-RU"/>
              </w:rPr>
            </w:pPr>
            <w:r w:rsidRPr="000509E4">
              <w:rPr>
                <w:lang w:val="ru-RU"/>
              </w:rPr>
              <w:t xml:space="preserve">Ситуация </w:t>
            </w:r>
            <w:r w:rsidRPr="000509E4">
              <w:rPr>
                <w:i/>
                <w:lang w:val="ru-RU"/>
              </w:rPr>
              <w:t xml:space="preserve">сотрудничества со сверстниками с распределением функций. </w:t>
            </w:r>
            <w:r w:rsidRPr="000509E4">
              <w:rPr>
                <w:lang w:val="ru-RU"/>
              </w:rPr>
              <w:t>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другихлюдей.</w:t>
            </w:r>
          </w:p>
          <w:p w:rsidR="00E86648" w:rsidRPr="000509E4" w:rsidRDefault="000509E4" w:rsidP="001371E4">
            <w:pPr>
              <w:pStyle w:val="TableParagraph"/>
              <w:numPr>
                <w:ilvl w:val="0"/>
                <w:numId w:val="118"/>
              </w:numPr>
              <w:tabs>
                <w:tab w:val="left" w:pos="358"/>
              </w:tabs>
              <w:spacing w:before="1"/>
              <w:ind w:right="355" w:firstLine="33"/>
              <w:jc w:val="left"/>
              <w:rPr>
                <w:lang w:val="ru-RU"/>
              </w:rPr>
            </w:pPr>
            <w:r w:rsidRPr="000509E4">
              <w:rPr>
                <w:lang w:val="ru-RU"/>
              </w:rPr>
              <w:t xml:space="preserve">Ситуация </w:t>
            </w:r>
            <w:r w:rsidRPr="000509E4">
              <w:rPr>
                <w:i/>
                <w:lang w:val="ru-RU"/>
              </w:rPr>
              <w:t xml:space="preserve">сотрудничества со взрослым с распределением функций. </w:t>
            </w:r>
            <w:r w:rsidRPr="000509E4">
              <w:rPr>
                <w:lang w:val="ru-RU"/>
              </w:rPr>
              <w:t>Эта ситуация отличается от предыдущей тем, что партнѐром обучающегося выступает не сверстник, а взрослый. Здесь требуется способность обучающегося проявлять инициативу в ситуации неопределѐнной задачи: с помощью вопросов получать недостающуюинформацию.</w:t>
            </w:r>
          </w:p>
          <w:p w:rsidR="00E86648" w:rsidRPr="000509E4" w:rsidRDefault="000509E4" w:rsidP="001371E4">
            <w:pPr>
              <w:pStyle w:val="TableParagraph"/>
              <w:numPr>
                <w:ilvl w:val="0"/>
                <w:numId w:val="118"/>
              </w:numPr>
              <w:tabs>
                <w:tab w:val="left" w:pos="221"/>
              </w:tabs>
              <w:spacing w:before="4" w:line="251" w:lineRule="exact"/>
              <w:ind w:left="220" w:hanging="220"/>
              <w:jc w:val="both"/>
              <w:rPr>
                <w:lang w:val="ru-RU"/>
              </w:rPr>
            </w:pPr>
            <w:r w:rsidRPr="000509E4">
              <w:rPr>
                <w:i/>
                <w:lang w:val="ru-RU"/>
              </w:rPr>
              <w:t xml:space="preserve">Ситуация </w:t>
            </w:r>
            <w:r w:rsidRPr="000509E4">
              <w:rPr>
                <w:lang w:val="ru-RU"/>
              </w:rPr>
              <w:t>взаимодействия со сверстниками без чѐткогоразделенияфункций.</w:t>
            </w:r>
          </w:p>
          <w:p w:rsidR="00E86648" w:rsidRPr="000509E4" w:rsidRDefault="000509E4" w:rsidP="001371E4">
            <w:pPr>
              <w:pStyle w:val="TableParagraph"/>
              <w:numPr>
                <w:ilvl w:val="0"/>
                <w:numId w:val="118"/>
              </w:numPr>
              <w:tabs>
                <w:tab w:val="left" w:pos="226"/>
              </w:tabs>
              <w:ind w:left="0" w:right="97" w:firstLine="0"/>
              <w:jc w:val="both"/>
              <w:rPr>
                <w:lang w:val="ru-RU"/>
              </w:rPr>
            </w:pPr>
            <w:r w:rsidRPr="000509E4">
              <w:rPr>
                <w:lang w:val="ru-RU"/>
              </w:rPr>
              <w:t xml:space="preserve">Ситуация </w:t>
            </w:r>
            <w:r w:rsidRPr="000509E4">
              <w:rPr>
                <w:i/>
                <w:lang w:val="ru-RU"/>
              </w:rPr>
              <w:t xml:space="preserve">конфликтного взаимодействия со сверстниками. </w:t>
            </w:r>
            <w:r w:rsidRPr="000509E4">
              <w:rPr>
                <w:lang w:val="ru-RU"/>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tc>
      </w:tr>
      <w:tr w:rsidR="00E86648">
        <w:trPr>
          <w:trHeight w:hRule="exact" w:val="5835"/>
        </w:trPr>
        <w:tc>
          <w:tcPr>
            <w:tcW w:w="2189" w:type="dxa"/>
          </w:tcPr>
          <w:p w:rsidR="00E86648" w:rsidRDefault="000509E4">
            <w:pPr>
              <w:pStyle w:val="TableParagraph"/>
              <w:spacing w:line="252" w:lineRule="exact"/>
              <w:ind w:left="0"/>
              <w:rPr>
                <w:b/>
              </w:rPr>
            </w:pPr>
            <w:r>
              <w:rPr>
                <w:b/>
              </w:rPr>
              <w:t>Дискуссия</w:t>
            </w:r>
          </w:p>
        </w:tc>
        <w:tc>
          <w:tcPr>
            <w:tcW w:w="8371" w:type="dxa"/>
          </w:tcPr>
          <w:p w:rsidR="00E86648" w:rsidRPr="000509E4" w:rsidRDefault="000509E4">
            <w:pPr>
              <w:pStyle w:val="TableParagraph"/>
              <w:ind w:left="0" w:right="94"/>
              <w:jc w:val="both"/>
              <w:rPr>
                <w:lang w:val="ru-RU"/>
              </w:rPr>
            </w:pPr>
            <w:r w:rsidRPr="000509E4">
              <w:rPr>
                <w:lang w:val="ru-RU"/>
              </w:rPr>
              <w:t xml:space="preserve">Диалог обучающихся может проходить не только в устной, но и в письменной форме. На определѐнном этапе эффективным средством работы обучающихся со своей и чужой точками зрения может стать </w:t>
            </w:r>
            <w:r w:rsidRPr="000509E4">
              <w:rPr>
                <w:i/>
                <w:lang w:val="ru-RU"/>
              </w:rPr>
              <w:t xml:space="preserve">письменная дискуссия. </w:t>
            </w:r>
            <w:r w:rsidRPr="000509E4">
              <w:rPr>
                <w:lang w:val="ru-RU"/>
              </w:rPr>
              <w:t xml:space="preserve">В начальной школе на протяжении более чем трѐх лет совместные действия обучающихся строятся преимущественно через </w:t>
            </w:r>
            <w:r w:rsidRPr="000509E4">
              <w:rPr>
                <w:i/>
                <w:lang w:val="ru-RU"/>
              </w:rPr>
              <w:t xml:space="preserve">устные формы учебных диалогов </w:t>
            </w:r>
            <w:r w:rsidRPr="000509E4">
              <w:rPr>
                <w:lang w:val="ru-RU"/>
              </w:rPr>
              <w:t>с одноклассниками и учителем.</w:t>
            </w:r>
          </w:p>
          <w:p w:rsidR="00E86648" w:rsidRPr="000509E4" w:rsidRDefault="000509E4">
            <w:pPr>
              <w:pStyle w:val="TableParagraph"/>
              <w:ind w:left="0" w:right="91"/>
              <w:jc w:val="both"/>
              <w:rPr>
                <w:lang w:val="ru-RU"/>
              </w:rPr>
            </w:pPr>
            <w:r w:rsidRPr="000509E4">
              <w:rPr>
                <w:lang w:val="ru-RU"/>
              </w:rPr>
              <w:t>Устная дискуссия помогает ребѐнку сформировать свою точку зрения, отличить еѐ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w:t>
            </w:r>
          </w:p>
          <w:p w:rsidR="00E86648" w:rsidRPr="000509E4" w:rsidRDefault="000509E4">
            <w:pPr>
              <w:pStyle w:val="TableParagraph"/>
              <w:spacing w:before="4" w:line="252" w:lineRule="exact"/>
              <w:ind w:left="0"/>
              <w:jc w:val="both"/>
              <w:rPr>
                <w:lang w:val="ru-RU"/>
              </w:rPr>
            </w:pPr>
            <w:r w:rsidRPr="000509E4">
              <w:rPr>
                <w:lang w:val="ru-RU"/>
              </w:rPr>
              <w:t>— переход к письменным формам ведения дискуссии.</w:t>
            </w:r>
          </w:p>
          <w:p w:rsidR="00E86648" w:rsidRPr="000509E4" w:rsidRDefault="000509E4">
            <w:pPr>
              <w:pStyle w:val="TableParagraph"/>
              <w:spacing w:line="251" w:lineRule="exact"/>
              <w:ind w:left="0"/>
              <w:jc w:val="both"/>
              <w:rPr>
                <w:lang w:val="ru-RU"/>
              </w:rPr>
            </w:pPr>
            <w:r w:rsidRPr="000509E4">
              <w:rPr>
                <w:i/>
                <w:lang w:val="ru-RU"/>
              </w:rPr>
              <w:t xml:space="preserve">Выделяются следующие </w:t>
            </w:r>
            <w:r w:rsidRPr="000509E4">
              <w:rPr>
                <w:lang w:val="ru-RU"/>
              </w:rPr>
              <w:t>функции письменной дискуссии:</w:t>
            </w:r>
          </w:p>
          <w:p w:rsidR="00E86648" w:rsidRPr="000509E4" w:rsidRDefault="000509E4" w:rsidP="001371E4">
            <w:pPr>
              <w:pStyle w:val="TableParagraph"/>
              <w:numPr>
                <w:ilvl w:val="0"/>
                <w:numId w:val="117"/>
              </w:numPr>
              <w:tabs>
                <w:tab w:val="left" w:pos="269"/>
              </w:tabs>
              <w:ind w:right="99" w:firstLine="33"/>
              <w:jc w:val="both"/>
              <w:rPr>
                <w:lang w:val="ru-RU"/>
              </w:rPr>
            </w:pPr>
            <w:r w:rsidRPr="000509E4">
              <w:rPr>
                <w:lang w:val="ru-RU"/>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областяхзнаний;</w:t>
            </w:r>
          </w:p>
          <w:p w:rsidR="00E86648" w:rsidRPr="000509E4" w:rsidRDefault="000509E4" w:rsidP="001371E4">
            <w:pPr>
              <w:pStyle w:val="TableParagraph"/>
              <w:numPr>
                <w:ilvl w:val="0"/>
                <w:numId w:val="117"/>
              </w:numPr>
              <w:tabs>
                <w:tab w:val="left" w:pos="269"/>
              </w:tabs>
              <w:ind w:right="103" w:firstLine="33"/>
              <w:jc w:val="both"/>
              <w:rPr>
                <w:lang w:val="ru-RU"/>
              </w:rPr>
            </w:pPr>
            <w:r w:rsidRPr="000509E4">
              <w:rPr>
                <w:lang w:val="ru-RU"/>
              </w:rPr>
              <w:t>усиление письменного оформления мысли за счет развития речи младших подростков, умения формулировать своѐ мнение так, чтобы быть понятымдругими;</w:t>
            </w:r>
          </w:p>
          <w:p w:rsidR="00E86648" w:rsidRDefault="000509E4" w:rsidP="001371E4">
            <w:pPr>
              <w:pStyle w:val="TableParagraph"/>
              <w:numPr>
                <w:ilvl w:val="0"/>
                <w:numId w:val="117"/>
              </w:numPr>
              <w:tabs>
                <w:tab w:val="left" w:pos="269"/>
              </w:tabs>
              <w:ind w:right="104" w:firstLine="33"/>
              <w:jc w:val="both"/>
            </w:pPr>
            <w:r w:rsidRPr="000509E4">
              <w:rPr>
                <w:lang w:val="ru-RU"/>
              </w:rPr>
              <w:t xml:space="preserve">письменная речь как средство развития теоретического мышления школьника содействует   фиксированию    </w:t>
            </w:r>
            <w:r>
              <w:t>наиболее    важных   моментов   в   изучаемом   тексте</w:t>
            </w:r>
          </w:p>
        </w:tc>
      </w:tr>
    </w:tbl>
    <w:p w:rsidR="00E86648" w:rsidRDefault="00E86648">
      <w:pPr>
        <w:jc w:val="both"/>
        <w:sectPr w:rsidR="00E86648">
          <w:pgSz w:w="11930" w:h="16860"/>
          <w:pgMar w:top="940" w:right="480" w:bottom="440" w:left="520" w:header="0" w:footer="242" w:gutter="0"/>
          <w:cols w:space="720"/>
        </w:sect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8306"/>
      </w:tblGrid>
      <w:tr w:rsidR="00E86648" w:rsidRPr="00294A15">
        <w:trPr>
          <w:trHeight w:hRule="exact" w:val="1784"/>
        </w:trPr>
        <w:tc>
          <w:tcPr>
            <w:tcW w:w="1954" w:type="dxa"/>
          </w:tcPr>
          <w:p w:rsidR="00E86648" w:rsidRDefault="00E86648"/>
        </w:tc>
        <w:tc>
          <w:tcPr>
            <w:tcW w:w="8306" w:type="dxa"/>
          </w:tcPr>
          <w:p w:rsidR="00E86648" w:rsidRPr="000509E4" w:rsidRDefault="000509E4">
            <w:pPr>
              <w:pStyle w:val="TableParagraph"/>
              <w:spacing w:line="252" w:lineRule="exact"/>
              <w:ind w:left="-3" w:right="406"/>
              <w:rPr>
                <w:lang w:val="ru-RU"/>
              </w:rPr>
            </w:pPr>
            <w:r w:rsidRPr="000509E4">
              <w:rPr>
                <w:lang w:val="ru-RU"/>
              </w:rPr>
              <w:t>(определение новой проблемы, установление противоречия, высказывание гипотез, выявление способов их проверки, фиксация выводов и др.);</w:t>
            </w:r>
          </w:p>
          <w:p w:rsidR="00E86648" w:rsidRPr="000509E4" w:rsidRDefault="000509E4" w:rsidP="001371E4">
            <w:pPr>
              <w:pStyle w:val="TableParagraph"/>
              <w:numPr>
                <w:ilvl w:val="0"/>
                <w:numId w:val="116"/>
              </w:numPr>
              <w:tabs>
                <w:tab w:val="left" w:pos="267"/>
              </w:tabs>
              <w:ind w:right="96" w:firstLine="34"/>
              <w:jc w:val="both"/>
              <w:rPr>
                <w:lang w:val="ru-RU"/>
              </w:rPr>
            </w:pPr>
            <w:r w:rsidRPr="000509E4">
              <w:rPr>
                <w:lang w:val="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науроке.</w:t>
            </w:r>
          </w:p>
        </w:tc>
      </w:tr>
      <w:tr w:rsidR="00E86648" w:rsidRPr="00294A15">
        <w:trPr>
          <w:trHeight w:hRule="exact" w:val="8615"/>
        </w:trPr>
        <w:tc>
          <w:tcPr>
            <w:tcW w:w="1954" w:type="dxa"/>
          </w:tcPr>
          <w:p w:rsidR="00E86648" w:rsidRDefault="000509E4">
            <w:pPr>
              <w:pStyle w:val="TableParagraph"/>
              <w:spacing w:line="247" w:lineRule="exact"/>
              <w:ind w:left="0" w:right="387"/>
              <w:rPr>
                <w:b/>
              </w:rPr>
            </w:pPr>
            <w:r>
              <w:rPr>
                <w:b/>
              </w:rPr>
              <w:t>Тренинги</w:t>
            </w:r>
          </w:p>
        </w:tc>
        <w:tc>
          <w:tcPr>
            <w:tcW w:w="8306" w:type="dxa"/>
          </w:tcPr>
          <w:p w:rsidR="00E86648" w:rsidRDefault="000509E4">
            <w:pPr>
              <w:pStyle w:val="TableParagraph"/>
              <w:ind w:left="-3" w:right="97"/>
              <w:jc w:val="both"/>
            </w:pPr>
            <w:r w:rsidRPr="000509E4">
              <w:rPr>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0509E4">
              <w:rPr>
                <w:i/>
                <w:lang w:val="ru-RU"/>
              </w:rPr>
              <w:t xml:space="preserve">тренингов </w:t>
            </w:r>
            <w:r w:rsidRPr="000509E4">
              <w:rPr>
                <w:lang w:val="ru-RU"/>
              </w:rPr>
              <w:t xml:space="preserve">для подростков. </w:t>
            </w:r>
            <w:r>
              <w:t>Программы тренингов позволяют ставить и достигать следующих конкретныхцелей:</w:t>
            </w:r>
          </w:p>
          <w:p w:rsidR="00E86648" w:rsidRPr="000509E4" w:rsidRDefault="000509E4" w:rsidP="001371E4">
            <w:pPr>
              <w:pStyle w:val="TableParagraph"/>
              <w:numPr>
                <w:ilvl w:val="0"/>
                <w:numId w:val="115"/>
              </w:numPr>
              <w:tabs>
                <w:tab w:val="left" w:pos="233"/>
              </w:tabs>
              <w:ind w:right="674" w:firstLine="0"/>
              <w:rPr>
                <w:lang w:val="ru-RU"/>
              </w:rPr>
            </w:pPr>
            <w:r w:rsidRPr="000509E4">
              <w:rPr>
                <w:lang w:val="ru-RU"/>
              </w:rPr>
              <w:t>вырабатывать положительное отношение друг к другу и умение общаться так, чтобы общение с тобой приносило радостьокружающим;</w:t>
            </w:r>
          </w:p>
          <w:p w:rsidR="00E86648" w:rsidRPr="000509E4" w:rsidRDefault="000509E4" w:rsidP="001371E4">
            <w:pPr>
              <w:pStyle w:val="TableParagraph"/>
              <w:numPr>
                <w:ilvl w:val="0"/>
                <w:numId w:val="115"/>
              </w:numPr>
              <w:tabs>
                <w:tab w:val="left" w:pos="233"/>
              </w:tabs>
              <w:spacing w:before="4" w:line="252" w:lineRule="exact"/>
              <w:ind w:left="232"/>
              <w:rPr>
                <w:lang w:val="ru-RU"/>
              </w:rPr>
            </w:pPr>
            <w:r w:rsidRPr="000509E4">
              <w:rPr>
                <w:lang w:val="ru-RU"/>
              </w:rPr>
              <w:t>развивать навыки взаимодействия вгруппе;</w:t>
            </w:r>
          </w:p>
          <w:p w:rsidR="00E86648" w:rsidRPr="000509E4" w:rsidRDefault="000509E4" w:rsidP="001371E4">
            <w:pPr>
              <w:pStyle w:val="TableParagraph"/>
              <w:numPr>
                <w:ilvl w:val="0"/>
                <w:numId w:val="115"/>
              </w:numPr>
              <w:tabs>
                <w:tab w:val="left" w:pos="233"/>
                <w:tab w:val="left" w:pos="1298"/>
                <w:tab w:val="left" w:pos="3106"/>
                <w:tab w:val="left" w:pos="4524"/>
                <w:tab w:val="left" w:pos="5100"/>
              </w:tabs>
              <w:ind w:left="232" w:right="2073"/>
              <w:rPr>
                <w:lang w:val="ru-RU"/>
              </w:rPr>
            </w:pPr>
            <w:r w:rsidRPr="000509E4">
              <w:rPr>
                <w:lang w:val="ru-RU"/>
              </w:rPr>
              <w:t>создать</w:t>
            </w:r>
            <w:r w:rsidRPr="000509E4">
              <w:rPr>
                <w:lang w:val="ru-RU"/>
              </w:rPr>
              <w:tab/>
              <w:t>положительное</w:t>
            </w:r>
            <w:r w:rsidRPr="000509E4">
              <w:rPr>
                <w:lang w:val="ru-RU"/>
              </w:rPr>
              <w:tab/>
              <w:t>настроение</w:t>
            </w:r>
            <w:r w:rsidRPr="000509E4">
              <w:rPr>
                <w:lang w:val="ru-RU"/>
              </w:rPr>
              <w:tab/>
              <w:t>на</w:t>
            </w:r>
            <w:r w:rsidRPr="000509E4">
              <w:rPr>
                <w:lang w:val="ru-RU"/>
              </w:rPr>
              <w:tab/>
              <w:t>дальнейшее продолжительное взаимодействие в тренинговойгруппе;</w:t>
            </w:r>
          </w:p>
          <w:p w:rsidR="00E86648" w:rsidRDefault="000509E4" w:rsidP="001371E4">
            <w:pPr>
              <w:pStyle w:val="TableParagraph"/>
              <w:numPr>
                <w:ilvl w:val="0"/>
                <w:numId w:val="115"/>
              </w:numPr>
              <w:tabs>
                <w:tab w:val="left" w:pos="233"/>
              </w:tabs>
              <w:spacing w:before="4"/>
              <w:ind w:left="232"/>
            </w:pPr>
            <w:r>
              <w:t>развивать невербальные навыкиобщения;</w:t>
            </w:r>
          </w:p>
          <w:p w:rsidR="00E86648" w:rsidRDefault="000509E4" w:rsidP="001371E4">
            <w:pPr>
              <w:pStyle w:val="TableParagraph"/>
              <w:numPr>
                <w:ilvl w:val="0"/>
                <w:numId w:val="115"/>
              </w:numPr>
              <w:tabs>
                <w:tab w:val="left" w:pos="233"/>
              </w:tabs>
              <w:spacing w:before="2" w:line="252" w:lineRule="exact"/>
              <w:ind w:left="232"/>
            </w:pPr>
            <w:r>
              <w:t>развивать навыкисамопознания;</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развивать навыки восприятия и понимания другихлюдей;</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учиться познавать себя через восприятиедругого;</w:t>
            </w:r>
          </w:p>
          <w:p w:rsidR="00E86648" w:rsidRPr="000509E4" w:rsidRDefault="000509E4" w:rsidP="001371E4">
            <w:pPr>
              <w:pStyle w:val="TableParagraph"/>
              <w:numPr>
                <w:ilvl w:val="0"/>
                <w:numId w:val="115"/>
              </w:numPr>
              <w:tabs>
                <w:tab w:val="left" w:pos="233"/>
              </w:tabs>
              <w:spacing w:before="1" w:line="252" w:lineRule="exact"/>
              <w:ind w:left="232"/>
              <w:rPr>
                <w:lang w:val="ru-RU"/>
              </w:rPr>
            </w:pPr>
            <w:r w:rsidRPr="000509E4">
              <w:rPr>
                <w:lang w:val="ru-RU"/>
              </w:rPr>
              <w:t>получить представление о «неверных средствахобщения»;</w:t>
            </w:r>
          </w:p>
          <w:p w:rsidR="00E86648" w:rsidRDefault="000509E4" w:rsidP="001371E4">
            <w:pPr>
              <w:pStyle w:val="TableParagraph"/>
              <w:numPr>
                <w:ilvl w:val="0"/>
                <w:numId w:val="115"/>
              </w:numPr>
              <w:tabs>
                <w:tab w:val="left" w:pos="233"/>
              </w:tabs>
              <w:spacing w:line="252" w:lineRule="exact"/>
              <w:ind w:left="232"/>
            </w:pPr>
            <w:r>
              <w:t>развивать положительнуюсамооценку;</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сформировать чувство уверенности в себе и осознание себя в новомкачестве;</w:t>
            </w:r>
          </w:p>
          <w:p w:rsidR="00E86648" w:rsidRDefault="000509E4" w:rsidP="001371E4">
            <w:pPr>
              <w:pStyle w:val="TableParagraph"/>
              <w:numPr>
                <w:ilvl w:val="0"/>
                <w:numId w:val="115"/>
              </w:numPr>
              <w:tabs>
                <w:tab w:val="left" w:pos="233"/>
              </w:tabs>
              <w:spacing w:line="252" w:lineRule="exact"/>
              <w:ind w:left="232"/>
            </w:pPr>
            <w:r>
              <w:t>познакомить с понятием«конфликт»;</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определить особенности поведения в конфликтнойситуации;</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обучить способам выхода из конфликтнойситуации;</w:t>
            </w:r>
          </w:p>
          <w:p w:rsidR="00E86648" w:rsidRDefault="000509E4" w:rsidP="001371E4">
            <w:pPr>
              <w:pStyle w:val="TableParagraph"/>
              <w:numPr>
                <w:ilvl w:val="0"/>
                <w:numId w:val="115"/>
              </w:numPr>
              <w:tabs>
                <w:tab w:val="left" w:pos="233"/>
              </w:tabs>
              <w:spacing w:line="252" w:lineRule="exact"/>
              <w:ind w:left="232"/>
            </w:pPr>
            <w:r>
              <w:t>отработать ситуации предотвращенияконфликтов;</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закрепить навыки поведения в конфликтнойситуации;</w:t>
            </w:r>
          </w:p>
          <w:p w:rsidR="00E86648" w:rsidRDefault="000509E4" w:rsidP="001371E4">
            <w:pPr>
              <w:pStyle w:val="TableParagraph"/>
              <w:numPr>
                <w:ilvl w:val="0"/>
                <w:numId w:val="115"/>
              </w:numPr>
              <w:tabs>
                <w:tab w:val="left" w:pos="233"/>
              </w:tabs>
              <w:spacing w:line="251" w:lineRule="exact"/>
              <w:ind w:left="232"/>
            </w:pPr>
            <w:r>
              <w:t>снизить уровень конфликтностиподростков.</w:t>
            </w:r>
          </w:p>
          <w:p w:rsidR="00E86648" w:rsidRPr="000509E4" w:rsidRDefault="000509E4">
            <w:pPr>
              <w:pStyle w:val="TableParagraph"/>
              <w:ind w:left="-3" w:right="95"/>
              <w:jc w:val="both"/>
              <w:rPr>
                <w:lang w:val="ru-RU"/>
              </w:rPr>
            </w:pPr>
            <w:r w:rsidRPr="000509E4">
              <w:rPr>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создаѐтся специфический вид эмоционального контакта. Сознание  групповой принадлежности, солидарности, товарищеской взаимопомощи даѐт подростку чувство благополучия иустойчивости.</w:t>
            </w:r>
          </w:p>
          <w:p w:rsidR="00E86648" w:rsidRPr="000509E4" w:rsidRDefault="000509E4">
            <w:pPr>
              <w:pStyle w:val="TableParagraph"/>
              <w:ind w:left="-3" w:right="93"/>
              <w:jc w:val="both"/>
              <w:rPr>
                <w:lang w:val="ru-RU"/>
              </w:rPr>
            </w:pPr>
            <w:r w:rsidRPr="000509E4">
              <w:rPr>
                <w:lang w:val="ru-RU"/>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tc>
      </w:tr>
      <w:tr w:rsidR="00E86648" w:rsidRPr="00294A15">
        <w:trPr>
          <w:trHeight w:hRule="exact" w:val="4059"/>
        </w:trPr>
        <w:tc>
          <w:tcPr>
            <w:tcW w:w="1954" w:type="dxa"/>
          </w:tcPr>
          <w:p w:rsidR="00E86648" w:rsidRDefault="000509E4">
            <w:pPr>
              <w:pStyle w:val="TableParagraph"/>
              <w:ind w:left="0" w:right="387"/>
              <w:rPr>
                <w:b/>
              </w:rPr>
            </w:pPr>
            <w:r>
              <w:rPr>
                <w:b/>
              </w:rPr>
              <w:t>Общий прием доказательства</w:t>
            </w:r>
          </w:p>
        </w:tc>
        <w:tc>
          <w:tcPr>
            <w:tcW w:w="8306" w:type="dxa"/>
          </w:tcPr>
          <w:p w:rsidR="00E86648" w:rsidRPr="000509E4" w:rsidRDefault="000509E4">
            <w:pPr>
              <w:pStyle w:val="TableParagraph"/>
              <w:ind w:left="-3" w:right="97"/>
              <w:jc w:val="both"/>
              <w:rPr>
                <w:lang w:val="ru-RU"/>
              </w:rPr>
            </w:pPr>
            <w:r w:rsidRPr="000509E4">
              <w:rPr>
                <w:lang w:val="ru-RU"/>
              </w:rPr>
              <w:t>Доказательства могут выступать в образовательной деятельности в разнообразных функциях: как средство развития логического мышления обучающихся; как приѐм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определѐнного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навыковобучающихся.</w:t>
            </w:r>
          </w:p>
          <w:p w:rsidR="00E86648" w:rsidRPr="000509E4" w:rsidRDefault="000509E4">
            <w:pPr>
              <w:pStyle w:val="TableParagraph"/>
              <w:ind w:left="-3" w:right="105"/>
              <w:jc w:val="both"/>
              <w:rPr>
                <w:lang w:val="ru-RU"/>
              </w:rPr>
            </w:pPr>
            <w:r w:rsidRPr="000509E4">
              <w:rPr>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E86648" w:rsidRPr="000509E4" w:rsidRDefault="000509E4" w:rsidP="001371E4">
            <w:pPr>
              <w:pStyle w:val="TableParagraph"/>
              <w:numPr>
                <w:ilvl w:val="0"/>
                <w:numId w:val="114"/>
              </w:numPr>
              <w:tabs>
                <w:tab w:val="left" w:pos="267"/>
              </w:tabs>
              <w:spacing w:before="4" w:line="252" w:lineRule="exact"/>
              <w:ind w:firstLine="34"/>
              <w:rPr>
                <w:lang w:val="ru-RU"/>
              </w:rPr>
            </w:pPr>
            <w:r w:rsidRPr="000509E4">
              <w:rPr>
                <w:lang w:val="ru-RU"/>
              </w:rPr>
              <w:t>анализ и воспроизведение готовыхдоказательств;</w:t>
            </w:r>
          </w:p>
          <w:p w:rsidR="00E86648" w:rsidRDefault="000509E4" w:rsidP="001371E4">
            <w:pPr>
              <w:pStyle w:val="TableParagraph"/>
              <w:numPr>
                <w:ilvl w:val="0"/>
                <w:numId w:val="114"/>
              </w:numPr>
              <w:tabs>
                <w:tab w:val="left" w:pos="267"/>
              </w:tabs>
              <w:spacing w:line="251" w:lineRule="exact"/>
              <w:ind w:left="266"/>
            </w:pPr>
            <w:r>
              <w:t>опровержение предложенныхдоказательств;</w:t>
            </w:r>
          </w:p>
          <w:p w:rsidR="00E86648" w:rsidRDefault="000509E4" w:rsidP="001371E4">
            <w:pPr>
              <w:pStyle w:val="TableParagraph"/>
              <w:numPr>
                <w:ilvl w:val="0"/>
                <w:numId w:val="114"/>
              </w:numPr>
              <w:tabs>
                <w:tab w:val="left" w:pos="267"/>
              </w:tabs>
              <w:ind w:right="882" w:firstLine="34"/>
            </w:pPr>
            <w:r w:rsidRPr="000509E4">
              <w:rPr>
                <w:lang w:val="ru-RU"/>
              </w:rPr>
              <w:t xml:space="preserve">самостоятельный поиск, конструирование и осуществление доказательства. </w:t>
            </w:r>
            <w:r>
              <w:t>Необходимость использования обучающимися доказательства возникает в ситуациях,когда:</w:t>
            </w:r>
          </w:p>
          <w:p w:rsidR="00E86648" w:rsidRPr="000509E4" w:rsidRDefault="000509E4" w:rsidP="001371E4">
            <w:pPr>
              <w:pStyle w:val="TableParagraph"/>
              <w:numPr>
                <w:ilvl w:val="0"/>
                <w:numId w:val="114"/>
              </w:numPr>
              <w:tabs>
                <w:tab w:val="left" w:pos="233"/>
                <w:tab w:val="left" w:pos="6911"/>
              </w:tabs>
              <w:spacing w:before="4"/>
              <w:ind w:left="232"/>
              <w:rPr>
                <w:lang w:val="ru-RU"/>
              </w:rPr>
            </w:pPr>
            <w:r w:rsidRPr="000509E4">
              <w:rPr>
                <w:lang w:val="ru-RU"/>
              </w:rPr>
              <w:t>учитель  сам  формулирует  то  или  иное  положениеипредлагает</w:t>
            </w:r>
            <w:r w:rsidRPr="000509E4">
              <w:rPr>
                <w:lang w:val="ru-RU"/>
              </w:rPr>
              <w:tab/>
              <w:t>обучающимся</w:t>
            </w:r>
          </w:p>
        </w:tc>
      </w:tr>
    </w:tbl>
    <w:p w:rsidR="00E86648" w:rsidRPr="000509E4" w:rsidRDefault="00E86648">
      <w:pPr>
        <w:rPr>
          <w:lang w:val="ru-RU"/>
        </w:rPr>
        <w:sectPr w:rsidR="00E86648" w:rsidRPr="000509E4">
          <w:footerReference w:type="default" r:id="rId100"/>
          <w:pgSz w:w="11930" w:h="16860"/>
          <w:pgMar w:top="940" w:right="480" w:bottom="440" w:left="760" w:header="0" w:footer="242" w:gutter="0"/>
          <w:pgNumType w:start="140"/>
          <w:cols w:space="720"/>
        </w:sect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8368"/>
      </w:tblGrid>
      <w:tr w:rsidR="00E86648" w:rsidRPr="00294A15">
        <w:trPr>
          <w:trHeight w:hRule="exact" w:val="6087"/>
        </w:trPr>
        <w:tc>
          <w:tcPr>
            <w:tcW w:w="1954" w:type="dxa"/>
          </w:tcPr>
          <w:p w:rsidR="00E86648" w:rsidRPr="000509E4" w:rsidRDefault="00E86648">
            <w:pPr>
              <w:rPr>
                <w:lang w:val="ru-RU"/>
              </w:rPr>
            </w:pPr>
          </w:p>
        </w:tc>
        <w:tc>
          <w:tcPr>
            <w:tcW w:w="8368" w:type="dxa"/>
          </w:tcPr>
          <w:p w:rsidR="00E86648" w:rsidRDefault="000509E4">
            <w:pPr>
              <w:pStyle w:val="TableParagraph"/>
              <w:spacing w:line="243" w:lineRule="exact"/>
              <w:ind w:left="-3"/>
              <w:jc w:val="both"/>
            </w:pPr>
            <w:r>
              <w:t>доказать его;</w:t>
            </w:r>
          </w:p>
          <w:p w:rsidR="00E86648" w:rsidRPr="000509E4" w:rsidRDefault="000509E4" w:rsidP="001371E4">
            <w:pPr>
              <w:pStyle w:val="TableParagraph"/>
              <w:numPr>
                <w:ilvl w:val="0"/>
                <w:numId w:val="113"/>
              </w:numPr>
              <w:tabs>
                <w:tab w:val="left" w:pos="233"/>
              </w:tabs>
              <w:ind w:right="111" w:firstLine="0"/>
              <w:jc w:val="both"/>
              <w:rPr>
                <w:lang w:val="ru-RU"/>
              </w:rPr>
            </w:pPr>
            <w:r w:rsidRPr="000509E4">
              <w:rPr>
                <w:lang w:val="ru-RU"/>
              </w:rPr>
              <w:t>учитель ставит проблему, в ходе решения которой у обучающихся возникает потребность доказать правильность (истинность) выбранного путирешения.</w:t>
            </w:r>
          </w:p>
          <w:p w:rsidR="00E86648" w:rsidRPr="000509E4" w:rsidRDefault="000509E4">
            <w:pPr>
              <w:pStyle w:val="TableParagraph"/>
              <w:spacing w:before="1" w:line="252" w:lineRule="exact"/>
              <w:ind w:left="-3" w:right="102"/>
              <w:jc w:val="both"/>
              <w:rPr>
                <w:lang w:val="ru-RU"/>
              </w:rPr>
            </w:pPr>
            <w:r w:rsidRPr="000509E4">
              <w:rPr>
                <w:lang w:val="ru-RU"/>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w:t>
            </w:r>
          </w:p>
          <w:p w:rsidR="00E86648" w:rsidRPr="000509E4" w:rsidRDefault="000509E4">
            <w:pPr>
              <w:pStyle w:val="TableParagraph"/>
              <w:ind w:left="-3" w:right="95"/>
              <w:jc w:val="both"/>
              <w:rPr>
                <w:lang w:val="ru-RU"/>
              </w:rPr>
            </w:pPr>
            <w:r w:rsidRPr="000509E4">
              <w:rPr>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E86648" w:rsidRDefault="000509E4">
            <w:pPr>
              <w:pStyle w:val="TableParagraph"/>
              <w:spacing w:before="1"/>
              <w:ind w:left="-3"/>
              <w:jc w:val="both"/>
            </w:pPr>
            <w:r>
              <w:t>Любое доказательство включает:</w:t>
            </w:r>
          </w:p>
          <w:p w:rsidR="00E86648" w:rsidRPr="000509E4" w:rsidRDefault="000509E4" w:rsidP="001371E4">
            <w:pPr>
              <w:pStyle w:val="TableParagraph"/>
              <w:numPr>
                <w:ilvl w:val="0"/>
                <w:numId w:val="113"/>
              </w:numPr>
              <w:tabs>
                <w:tab w:val="left" w:pos="233"/>
              </w:tabs>
              <w:spacing w:before="4" w:line="251" w:lineRule="exact"/>
              <w:ind w:left="232"/>
              <w:jc w:val="both"/>
              <w:rPr>
                <w:lang w:val="ru-RU"/>
              </w:rPr>
            </w:pPr>
            <w:r w:rsidRPr="000509E4">
              <w:rPr>
                <w:i/>
                <w:lang w:val="ru-RU"/>
              </w:rPr>
              <w:t xml:space="preserve">тезис </w:t>
            </w:r>
            <w:r w:rsidRPr="000509E4">
              <w:rPr>
                <w:lang w:val="ru-RU"/>
              </w:rPr>
              <w:t>— суждение (утверждение), истинность которогодоказывается;</w:t>
            </w:r>
          </w:p>
          <w:p w:rsidR="00E86648" w:rsidRPr="000509E4" w:rsidRDefault="000509E4" w:rsidP="001371E4">
            <w:pPr>
              <w:pStyle w:val="TableParagraph"/>
              <w:numPr>
                <w:ilvl w:val="0"/>
                <w:numId w:val="113"/>
              </w:numPr>
              <w:tabs>
                <w:tab w:val="left" w:pos="233"/>
              </w:tabs>
              <w:ind w:right="99" w:firstLine="0"/>
              <w:jc w:val="both"/>
              <w:rPr>
                <w:lang w:val="ru-RU"/>
              </w:rPr>
            </w:pPr>
            <w:r w:rsidRPr="000509E4">
              <w:rPr>
                <w:i/>
                <w:lang w:val="ru-RU"/>
              </w:rPr>
              <w:t xml:space="preserve">аргументы </w:t>
            </w:r>
            <w:r w:rsidRPr="000509E4">
              <w:rPr>
                <w:lang w:val="ru-RU"/>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доказываемоготезиса;</w:t>
            </w:r>
          </w:p>
          <w:p w:rsidR="00E86648" w:rsidRPr="000509E4" w:rsidRDefault="000509E4" w:rsidP="001371E4">
            <w:pPr>
              <w:pStyle w:val="TableParagraph"/>
              <w:numPr>
                <w:ilvl w:val="0"/>
                <w:numId w:val="113"/>
              </w:numPr>
              <w:tabs>
                <w:tab w:val="left" w:pos="233"/>
              </w:tabs>
              <w:spacing w:before="1"/>
              <w:ind w:right="98" w:firstLine="0"/>
              <w:jc w:val="both"/>
              <w:rPr>
                <w:lang w:val="ru-RU"/>
              </w:rPr>
            </w:pPr>
            <w:r w:rsidRPr="000509E4">
              <w:rPr>
                <w:i/>
                <w:lang w:val="ru-RU"/>
              </w:rPr>
              <w:t xml:space="preserve">демонстрация </w:t>
            </w:r>
            <w:r w:rsidRPr="000509E4">
              <w:rPr>
                <w:lang w:val="ru-RU"/>
              </w:rPr>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доказываемыйтезис.</w:t>
            </w:r>
          </w:p>
          <w:p w:rsidR="00E86648" w:rsidRPr="000509E4" w:rsidRDefault="000509E4">
            <w:pPr>
              <w:pStyle w:val="TableParagraph"/>
              <w:spacing w:before="1"/>
              <w:ind w:left="-3" w:right="98"/>
              <w:jc w:val="both"/>
              <w:rPr>
                <w:lang w:val="ru-RU"/>
              </w:rPr>
            </w:pPr>
            <w:r w:rsidRPr="000509E4">
              <w:rPr>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обобщѐнным умением доказывать.</w:t>
            </w:r>
          </w:p>
        </w:tc>
      </w:tr>
      <w:tr w:rsidR="00E86648" w:rsidRPr="00294A15">
        <w:trPr>
          <w:trHeight w:hRule="exact" w:val="8363"/>
        </w:trPr>
        <w:tc>
          <w:tcPr>
            <w:tcW w:w="1954" w:type="dxa"/>
          </w:tcPr>
          <w:p w:rsidR="00E86648" w:rsidRDefault="000509E4">
            <w:pPr>
              <w:pStyle w:val="TableParagraph"/>
              <w:spacing w:line="247" w:lineRule="exact"/>
              <w:ind w:left="0" w:right="387"/>
              <w:rPr>
                <w:b/>
              </w:rPr>
            </w:pPr>
            <w:r>
              <w:rPr>
                <w:b/>
              </w:rPr>
              <w:t>Рефлексия</w:t>
            </w:r>
          </w:p>
        </w:tc>
        <w:tc>
          <w:tcPr>
            <w:tcW w:w="8368" w:type="dxa"/>
          </w:tcPr>
          <w:p w:rsidR="00E86648" w:rsidRPr="000509E4" w:rsidRDefault="000509E4">
            <w:pPr>
              <w:pStyle w:val="TableParagraph"/>
              <w:ind w:left="-3" w:right="94"/>
              <w:jc w:val="both"/>
              <w:rPr>
                <w:i/>
                <w:lang w:val="ru-RU"/>
              </w:rPr>
            </w:pPr>
            <w:r w:rsidRPr="000509E4">
              <w:rPr>
                <w:i/>
                <w:lang w:val="ru-RU"/>
              </w:rPr>
              <w:t xml:space="preserve">В наиболее широком значении </w:t>
            </w:r>
            <w:r w:rsidRPr="000509E4">
              <w:rPr>
                <w:lang w:val="ru-RU"/>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0509E4">
              <w:rPr>
                <w:i/>
                <w:lang w:val="ru-RU"/>
              </w:rPr>
              <w:t>Задача рефлексии — осознание внешнего и внутреннего опыта субъекта и его отражение в той или иной форме.</w:t>
            </w:r>
          </w:p>
          <w:p w:rsidR="00E86648" w:rsidRPr="000509E4" w:rsidRDefault="000509E4">
            <w:pPr>
              <w:pStyle w:val="TableParagraph"/>
              <w:ind w:left="-3" w:right="91"/>
              <w:jc w:val="both"/>
              <w:rPr>
                <w:lang w:val="ru-RU"/>
              </w:rPr>
            </w:pPr>
            <w:r w:rsidRPr="000509E4">
              <w:rPr>
                <w:lang w:val="ru-RU"/>
              </w:rPr>
              <w:t xml:space="preserve">Выделяются </w:t>
            </w:r>
            <w:r w:rsidRPr="000509E4">
              <w:rPr>
                <w:i/>
                <w:lang w:val="ru-RU"/>
              </w:rPr>
              <w:t xml:space="preserve">три основные сферы </w:t>
            </w:r>
            <w:r w:rsidRPr="000509E4">
              <w:rPr>
                <w:lang w:val="ru-RU"/>
              </w:rPr>
              <w:t xml:space="preserve">существования рефлексии. Во-первых, это </w:t>
            </w:r>
            <w:r w:rsidRPr="000509E4">
              <w:rPr>
                <w:i/>
                <w:lang w:val="ru-RU"/>
              </w:rPr>
              <w:t xml:space="preserve">сфера коммуникации и кооперации, </w:t>
            </w:r>
            <w:r w:rsidRPr="000509E4">
              <w:rPr>
                <w:lang w:val="ru-RU"/>
              </w:rPr>
              <w:t>где рефлексия является механизмом выхода в   позицию</w:t>
            </w:r>
          </w:p>
          <w:p w:rsidR="00E86648" w:rsidRPr="000509E4" w:rsidRDefault="000509E4">
            <w:pPr>
              <w:pStyle w:val="TableParagraph"/>
              <w:spacing w:before="2"/>
              <w:ind w:left="-3" w:right="100"/>
              <w:rPr>
                <w:lang w:val="ru-RU"/>
              </w:rPr>
            </w:pPr>
            <w:r w:rsidRPr="000509E4">
              <w:rPr>
                <w:lang w:val="ru-RU"/>
              </w:rPr>
              <w:t xml:space="preserve">«над» и позицию «вне» — позиции, обеспечивающие координацию действий и организацию взаимопонимания партнѐров. В этом контексте рефлексивные действия необходимы для того, чтобы опознать задачу как новую, выяснить, каких средств недостаѐт для еѐ решения, и ответить на первый вопрос самообучения: чему учиться? Во-вторых, это </w:t>
            </w:r>
            <w:r w:rsidRPr="000509E4">
              <w:rPr>
                <w:i/>
                <w:lang w:val="ru-RU"/>
              </w:rPr>
              <w:t xml:space="preserve">сфера мыслительных процессов, </w:t>
            </w:r>
            <w:r w:rsidRPr="000509E4">
              <w:rPr>
                <w:lang w:val="ru-RU"/>
              </w:rPr>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распространѐнное понимание феномена рефлексии в качестве направленности мышления на самоѐ себя, на собственные процессы и собственные продукты.</w:t>
            </w:r>
          </w:p>
          <w:p w:rsidR="00E86648" w:rsidRPr="000509E4" w:rsidRDefault="000509E4">
            <w:pPr>
              <w:pStyle w:val="TableParagraph"/>
              <w:ind w:left="-3" w:right="90"/>
              <w:jc w:val="both"/>
              <w:rPr>
                <w:lang w:val="ru-RU"/>
              </w:rPr>
            </w:pPr>
            <w:r w:rsidRPr="000509E4">
              <w:rPr>
                <w:lang w:val="ru-RU"/>
              </w:rPr>
              <w:t xml:space="preserve">В-третьих, это </w:t>
            </w:r>
            <w:r w:rsidRPr="000509E4">
              <w:rPr>
                <w:i/>
                <w:lang w:val="ru-RU"/>
              </w:rPr>
              <w:t xml:space="preserve">сфера самосознания, </w:t>
            </w:r>
            <w:r w:rsidRPr="000509E4">
              <w:rPr>
                <w:lang w:val="ru-RU"/>
              </w:rPr>
              <w:t>нуждающаяся в рефлексии при самоопределении внутренних ориентиров и способов разграничения Я и не-Я. В конкретно- 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E86648" w:rsidRPr="000509E4" w:rsidRDefault="000509E4" w:rsidP="001371E4">
            <w:pPr>
              <w:pStyle w:val="TableParagraph"/>
              <w:numPr>
                <w:ilvl w:val="0"/>
                <w:numId w:val="112"/>
              </w:numPr>
              <w:tabs>
                <w:tab w:val="left" w:pos="233"/>
              </w:tabs>
              <w:spacing w:before="1" w:line="242" w:lineRule="auto"/>
              <w:ind w:right="108" w:firstLine="0"/>
              <w:jc w:val="both"/>
              <w:rPr>
                <w:lang w:val="ru-RU"/>
              </w:rPr>
            </w:pPr>
            <w:r w:rsidRPr="000509E4">
              <w:rPr>
                <w:lang w:val="ru-RU"/>
              </w:rPr>
              <w:t>осознание учебной задачи (что такое задача? какие шаги необходимо осуществить для решения любой задачи? что нужно, чтобы решить данную конкретнуюзадачу?);</w:t>
            </w:r>
          </w:p>
          <w:p w:rsidR="00E86648" w:rsidRPr="000509E4" w:rsidRDefault="000509E4" w:rsidP="001371E4">
            <w:pPr>
              <w:pStyle w:val="TableParagraph"/>
              <w:numPr>
                <w:ilvl w:val="0"/>
                <w:numId w:val="112"/>
              </w:numPr>
              <w:tabs>
                <w:tab w:val="left" w:pos="233"/>
              </w:tabs>
              <w:spacing w:line="242" w:lineRule="auto"/>
              <w:ind w:right="105" w:firstLine="0"/>
              <w:jc w:val="both"/>
              <w:rPr>
                <w:lang w:val="ru-RU"/>
              </w:rPr>
            </w:pPr>
            <w:r w:rsidRPr="000509E4">
              <w:rPr>
                <w:lang w:val="ru-RU"/>
              </w:rPr>
              <w:t>понимание цели учебной деятельности (чему я научился на уроке? каких целей добился? чему можно было научитьсяещѐ?);</w:t>
            </w:r>
          </w:p>
          <w:p w:rsidR="00E86648" w:rsidRPr="000509E4" w:rsidRDefault="000509E4" w:rsidP="001371E4">
            <w:pPr>
              <w:pStyle w:val="TableParagraph"/>
              <w:numPr>
                <w:ilvl w:val="0"/>
                <w:numId w:val="112"/>
              </w:numPr>
              <w:tabs>
                <w:tab w:val="left" w:pos="233"/>
              </w:tabs>
              <w:ind w:right="99" w:firstLine="0"/>
              <w:jc w:val="both"/>
              <w:rPr>
                <w:lang w:val="ru-RU"/>
              </w:rPr>
            </w:pPr>
            <w:r w:rsidRPr="000509E4">
              <w:rPr>
                <w:lang w:val="ru-RU"/>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познавательныхзадач).</w:t>
            </w:r>
          </w:p>
          <w:p w:rsidR="00E86648" w:rsidRPr="000509E4" w:rsidRDefault="000509E4">
            <w:pPr>
              <w:pStyle w:val="TableParagraph"/>
              <w:spacing w:before="1"/>
              <w:ind w:left="-3" w:right="111"/>
              <w:jc w:val="both"/>
              <w:rPr>
                <w:lang w:val="ru-RU"/>
              </w:rPr>
            </w:pPr>
            <w:r w:rsidRPr="000509E4">
              <w:rPr>
                <w:lang w:val="ru-RU"/>
              </w:rPr>
              <w:t>Соответственно развитию рефлексии будет способствовать организация учебной деятельности, отвечающая следующим критериям:</w:t>
            </w:r>
          </w:p>
          <w:p w:rsidR="00E86648" w:rsidRPr="000509E4" w:rsidRDefault="000509E4" w:rsidP="001371E4">
            <w:pPr>
              <w:pStyle w:val="TableParagraph"/>
              <w:numPr>
                <w:ilvl w:val="0"/>
                <w:numId w:val="112"/>
              </w:numPr>
              <w:tabs>
                <w:tab w:val="left" w:pos="233"/>
              </w:tabs>
              <w:spacing w:before="1"/>
              <w:ind w:left="232"/>
              <w:jc w:val="both"/>
              <w:rPr>
                <w:lang w:val="ru-RU"/>
              </w:rPr>
            </w:pPr>
            <w:r w:rsidRPr="000509E4">
              <w:rPr>
                <w:lang w:val="ru-RU"/>
              </w:rPr>
              <w:t>постановка всякой новой задачи как задачи с недостающимиданными;</w:t>
            </w:r>
          </w:p>
        </w:tc>
      </w:tr>
    </w:tbl>
    <w:p w:rsidR="00E86648" w:rsidRPr="000509E4" w:rsidRDefault="00E86648">
      <w:pPr>
        <w:jc w:val="both"/>
        <w:rPr>
          <w:lang w:val="ru-RU"/>
        </w:rPr>
        <w:sectPr w:rsidR="00E86648" w:rsidRPr="000509E4">
          <w:pgSz w:w="11930" w:h="16860"/>
          <w:pgMar w:top="900" w:right="480" w:bottom="440" w:left="580" w:header="0" w:footer="242" w:gutter="0"/>
          <w:cols w:space="720"/>
        </w:sect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8371"/>
      </w:tblGrid>
      <w:tr w:rsidR="00E86648" w:rsidRPr="00294A15">
        <w:trPr>
          <w:trHeight w:hRule="exact" w:val="8111"/>
        </w:trPr>
        <w:tc>
          <w:tcPr>
            <w:tcW w:w="1906" w:type="dxa"/>
          </w:tcPr>
          <w:p w:rsidR="00E86648" w:rsidRPr="000509E4" w:rsidRDefault="00E86648">
            <w:pPr>
              <w:rPr>
                <w:lang w:val="ru-RU"/>
              </w:rPr>
            </w:pPr>
          </w:p>
        </w:tc>
        <w:tc>
          <w:tcPr>
            <w:tcW w:w="8371" w:type="dxa"/>
          </w:tcPr>
          <w:p w:rsidR="00E86648" w:rsidRPr="000509E4" w:rsidRDefault="000509E4" w:rsidP="001371E4">
            <w:pPr>
              <w:pStyle w:val="TableParagraph"/>
              <w:numPr>
                <w:ilvl w:val="0"/>
                <w:numId w:val="111"/>
              </w:numPr>
              <w:tabs>
                <w:tab w:val="left" w:pos="238"/>
              </w:tabs>
              <w:spacing w:line="245" w:lineRule="exact"/>
              <w:ind w:firstLine="0"/>
              <w:rPr>
                <w:lang w:val="ru-RU"/>
              </w:rPr>
            </w:pPr>
            <w:r w:rsidRPr="000509E4">
              <w:rPr>
                <w:lang w:val="ru-RU"/>
              </w:rPr>
              <w:t>анализ наличия способов и средств выполнениязадачи;</w:t>
            </w:r>
          </w:p>
          <w:p w:rsidR="00E86648" w:rsidRPr="000509E4" w:rsidRDefault="000509E4" w:rsidP="001371E4">
            <w:pPr>
              <w:pStyle w:val="TableParagraph"/>
              <w:numPr>
                <w:ilvl w:val="0"/>
                <w:numId w:val="111"/>
              </w:numPr>
              <w:tabs>
                <w:tab w:val="left" w:pos="238"/>
              </w:tabs>
              <w:spacing w:line="248" w:lineRule="exact"/>
              <w:ind w:left="237"/>
              <w:rPr>
                <w:lang w:val="ru-RU"/>
              </w:rPr>
            </w:pPr>
            <w:r w:rsidRPr="000509E4">
              <w:rPr>
                <w:lang w:val="ru-RU"/>
              </w:rPr>
              <w:t>оценка своей готовности к решениюпроблемы;</w:t>
            </w:r>
          </w:p>
          <w:p w:rsidR="00E86648" w:rsidRPr="000509E4" w:rsidRDefault="000509E4" w:rsidP="001371E4">
            <w:pPr>
              <w:pStyle w:val="TableParagraph"/>
              <w:numPr>
                <w:ilvl w:val="0"/>
                <w:numId w:val="111"/>
              </w:numPr>
              <w:tabs>
                <w:tab w:val="left" w:pos="238"/>
                <w:tab w:val="left" w:pos="2097"/>
                <w:tab w:val="left" w:pos="4310"/>
                <w:tab w:val="left" w:pos="6992"/>
              </w:tabs>
              <w:spacing w:before="1" w:line="252" w:lineRule="exact"/>
              <w:ind w:right="106" w:firstLine="0"/>
              <w:rPr>
                <w:lang w:val="ru-RU"/>
              </w:rPr>
            </w:pPr>
            <w:r w:rsidRPr="000509E4">
              <w:rPr>
                <w:lang w:val="ru-RU"/>
              </w:rPr>
              <w:t>самостоятельный</w:t>
            </w:r>
            <w:r w:rsidRPr="000509E4">
              <w:rPr>
                <w:lang w:val="ru-RU"/>
              </w:rPr>
              <w:tab/>
              <w:t>поиск недостающей</w:t>
            </w:r>
            <w:r w:rsidRPr="000509E4">
              <w:rPr>
                <w:lang w:val="ru-RU"/>
              </w:rPr>
              <w:tab/>
              <w:t>информации  в  любом</w:t>
            </w:r>
            <w:r w:rsidRPr="000509E4">
              <w:rPr>
                <w:lang w:val="ru-RU"/>
              </w:rPr>
              <w:tab/>
            </w:r>
            <w:r w:rsidRPr="000509E4">
              <w:rPr>
                <w:spacing w:val="-1"/>
                <w:lang w:val="ru-RU"/>
              </w:rPr>
              <w:t xml:space="preserve">«хранилище» </w:t>
            </w:r>
            <w:r w:rsidRPr="000509E4">
              <w:rPr>
                <w:lang w:val="ru-RU"/>
              </w:rPr>
              <w:t>(учебнике, справочнике, книге, уучителя);</w:t>
            </w:r>
          </w:p>
          <w:p w:rsidR="00E86648" w:rsidRPr="000509E4" w:rsidRDefault="000509E4" w:rsidP="001371E4">
            <w:pPr>
              <w:pStyle w:val="TableParagraph"/>
              <w:numPr>
                <w:ilvl w:val="0"/>
                <w:numId w:val="111"/>
              </w:numPr>
              <w:tabs>
                <w:tab w:val="left" w:pos="238"/>
              </w:tabs>
              <w:ind w:right="554" w:firstLine="0"/>
              <w:rPr>
                <w:lang w:val="ru-RU"/>
              </w:rPr>
            </w:pPr>
            <w:r w:rsidRPr="000509E4">
              <w:rPr>
                <w:lang w:val="ru-RU"/>
              </w:rPr>
              <w:t>самостоятельное изобретение недостающего способа действия (практически это перевод учебной задачи втворческую).</w:t>
            </w:r>
          </w:p>
          <w:p w:rsidR="00E86648" w:rsidRPr="000509E4" w:rsidRDefault="000509E4">
            <w:pPr>
              <w:pStyle w:val="TableParagraph"/>
              <w:ind w:left="2" w:right="92"/>
              <w:jc w:val="both"/>
              <w:rPr>
                <w:lang w:val="ru-RU"/>
              </w:rPr>
            </w:pPr>
            <w:r w:rsidRPr="000509E4">
              <w:rPr>
                <w:lang w:val="ru-RU"/>
              </w:rPr>
              <w:t xml:space="preserve">Формирование у школьников привычки к </w:t>
            </w:r>
            <w:r w:rsidRPr="000509E4">
              <w:rPr>
                <w:i/>
                <w:lang w:val="ru-RU"/>
              </w:rPr>
              <w:t xml:space="preserve">систематическому развѐрнутому  словесному разъяснению всех совершаемых действий </w:t>
            </w:r>
            <w:r w:rsidRPr="000509E4">
              <w:rPr>
                <w:lang w:val="ru-RU"/>
              </w:rPr>
              <w:t xml:space="preserve">(а это возможно только в условиях совместной деятельности или учебного сотрудничества) способствует возникновению </w:t>
            </w:r>
            <w:r w:rsidRPr="000509E4">
              <w:rPr>
                <w:i/>
                <w:lang w:val="ru-RU"/>
              </w:rPr>
              <w:t xml:space="preserve">рефлексии, </w:t>
            </w:r>
            <w:r w:rsidRPr="000509E4">
              <w:rPr>
                <w:lang w:val="ru-RU"/>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0509E4">
              <w:rPr>
                <w:i/>
                <w:lang w:val="ru-RU"/>
              </w:rPr>
              <w:t xml:space="preserve">рефлексия. </w:t>
            </w:r>
            <w:r w:rsidRPr="000509E4">
              <w:rPr>
                <w:lang w:val="ru-RU"/>
              </w:rPr>
              <w:t xml:space="preserve">В конечном счѐте, рефлексия даѐт возможность человеку определять подлинные </w:t>
            </w:r>
            <w:r w:rsidRPr="000509E4">
              <w:rPr>
                <w:i/>
                <w:lang w:val="ru-RU"/>
              </w:rPr>
              <w:t xml:space="preserve">основания </w:t>
            </w:r>
            <w:r w:rsidRPr="000509E4">
              <w:rPr>
                <w:lang w:val="ru-RU"/>
              </w:rPr>
              <w:t>собственных действий при решениизадач.</w:t>
            </w:r>
          </w:p>
          <w:p w:rsidR="00E86648" w:rsidRPr="000509E4" w:rsidRDefault="000509E4">
            <w:pPr>
              <w:pStyle w:val="TableParagraph"/>
              <w:ind w:left="2" w:right="92"/>
              <w:jc w:val="both"/>
              <w:rPr>
                <w:lang w:val="ru-RU"/>
              </w:rPr>
            </w:pPr>
            <w:r w:rsidRPr="000509E4">
              <w:rPr>
                <w:lang w:val="ru-RU"/>
              </w:rPr>
              <w:t xml:space="preserve">В </w:t>
            </w:r>
            <w:r w:rsidRPr="000509E4">
              <w:rPr>
                <w:i/>
                <w:lang w:val="ru-RU"/>
              </w:rPr>
              <w:t xml:space="preserve">процессе совместной коллективно-распределѐнной деятельности </w:t>
            </w:r>
            <w:r w:rsidRPr="000509E4">
              <w:rPr>
                <w:lang w:val="ru-RU"/>
              </w:rP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своѐ действие с учѐтом действий партнѐра, понимать относительность и субъективность отдельного частного мнения.</w:t>
            </w:r>
          </w:p>
          <w:p w:rsidR="00E86648" w:rsidRPr="000509E4" w:rsidRDefault="000509E4">
            <w:pPr>
              <w:pStyle w:val="TableParagraph"/>
              <w:spacing w:before="1"/>
              <w:ind w:left="2" w:right="93"/>
              <w:jc w:val="both"/>
              <w:rPr>
                <w:lang w:val="ru-RU"/>
              </w:rPr>
            </w:pPr>
            <w:r w:rsidRPr="000509E4">
              <w:rPr>
                <w:i/>
                <w:lang w:val="ru-RU"/>
              </w:rPr>
              <w:t xml:space="preserve">Кооперация со сверстниками </w:t>
            </w:r>
            <w:r w:rsidRPr="000509E4">
              <w:rPr>
                <w:lang w:val="ru-RU"/>
              </w:rPr>
              <w:t>не только создаѐт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E86648" w:rsidRPr="000509E4" w:rsidRDefault="000509E4">
            <w:pPr>
              <w:pStyle w:val="TableParagraph"/>
              <w:ind w:left="2" w:right="92"/>
              <w:jc w:val="both"/>
              <w:rPr>
                <w:lang w:val="ru-RU"/>
              </w:rPr>
            </w:pPr>
            <w:r w:rsidRPr="000509E4">
              <w:rPr>
                <w:i/>
                <w:lang w:val="ru-RU"/>
              </w:rPr>
              <w:t xml:space="preserve">Коммуникативная деятельность в рамках специально организованного учебного сотрудничества </w:t>
            </w:r>
            <w:r w:rsidRPr="000509E4">
              <w:rPr>
                <w:lang w:val="ru-RU"/>
              </w:rPr>
              <w:t xml:space="preserve">учеников со взрослыми и сверстниками сопровождается яркими </w:t>
            </w:r>
            <w:r w:rsidRPr="000509E4">
              <w:rPr>
                <w:i/>
                <w:lang w:val="ru-RU"/>
              </w:rPr>
              <w:t xml:space="preserve">эмоциональными </w:t>
            </w:r>
            <w:r w:rsidRPr="000509E4">
              <w:rPr>
                <w:lang w:val="ru-RU"/>
              </w:rPr>
              <w:t xml:space="preserve">переживаниями, ведѐт к усложнению эмоциональных оценок за счѐт появления интеллектуальных эмоций (заинтересованность, сосредоточенность, раздумье) и в результате способствует формированию </w:t>
            </w:r>
            <w:r w:rsidRPr="000509E4">
              <w:rPr>
                <w:i/>
                <w:lang w:val="ru-RU"/>
              </w:rPr>
              <w:t xml:space="preserve">эмпатического </w:t>
            </w:r>
            <w:r w:rsidRPr="000509E4">
              <w:rPr>
                <w:lang w:val="ru-RU"/>
              </w:rPr>
              <w:t>отношения друг к другу.</w:t>
            </w:r>
          </w:p>
        </w:tc>
      </w:tr>
      <w:tr w:rsidR="00E86648" w:rsidRPr="00294A15">
        <w:trPr>
          <w:trHeight w:hRule="exact" w:val="4314"/>
        </w:trPr>
        <w:tc>
          <w:tcPr>
            <w:tcW w:w="1906" w:type="dxa"/>
          </w:tcPr>
          <w:p w:rsidR="00E86648" w:rsidRDefault="000509E4">
            <w:pPr>
              <w:pStyle w:val="TableParagraph"/>
              <w:ind w:left="2" w:right="294"/>
              <w:rPr>
                <w:b/>
              </w:rPr>
            </w:pPr>
            <w:r>
              <w:rPr>
                <w:b/>
              </w:rPr>
              <w:t>Педагогическое общение</w:t>
            </w:r>
          </w:p>
        </w:tc>
        <w:tc>
          <w:tcPr>
            <w:tcW w:w="8371" w:type="dxa"/>
          </w:tcPr>
          <w:p w:rsidR="00E86648" w:rsidRPr="000509E4" w:rsidRDefault="000509E4">
            <w:pPr>
              <w:pStyle w:val="TableParagraph"/>
              <w:ind w:left="2" w:right="92"/>
              <w:jc w:val="both"/>
              <w:rPr>
                <w:lang w:val="ru-RU"/>
              </w:rPr>
            </w:pPr>
            <w:r w:rsidRPr="000509E4">
              <w:rPr>
                <w:lang w:val="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определѐнной степени причиной этого является ригидность педагогических установок, определяющих авторитарное отношение учителя кобучающемуся.</w:t>
            </w:r>
          </w:p>
          <w:p w:rsidR="00E86648" w:rsidRPr="000509E4" w:rsidRDefault="000509E4">
            <w:pPr>
              <w:pStyle w:val="TableParagraph"/>
              <w:spacing w:before="1"/>
              <w:ind w:left="2" w:right="93"/>
              <w:jc w:val="both"/>
              <w:rPr>
                <w:lang w:val="ru-RU"/>
              </w:rPr>
            </w:pPr>
            <w:r w:rsidRPr="000509E4">
              <w:rPr>
                <w:lang w:val="ru-RU"/>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E86648" w:rsidRPr="000509E4" w:rsidRDefault="000509E4">
            <w:pPr>
              <w:pStyle w:val="TableParagraph"/>
              <w:spacing w:before="1"/>
              <w:ind w:left="2" w:right="86"/>
              <w:jc w:val="both"/>
              <w:rPr>
                <w:lang w:val="ru-RU"/>
              </w:rPr>
            </w:pPr>
            <w:r w:rsidRPr="000509E4">
              <w:rPr>
                <w:lang w:val="ru-RU"/>
              </w:rPr>
              <w:t>Можно выделить две основные позиции педагога — авторитарную и партнѐрскую. Партнѐрская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tc>
      </w:tr>
    </w:tbl>
    <w:p w:rsidR="00E86648" w:rsidRPr="000509E4" w:rsidRDefault="00E86648">
      <w:pPr>
        <w:pStyle w:val="a3"/>
        <w:spacing w:before="6"/>
        <w:ind w:left="0"/>
        <w:rPr>
          <w:sz w:val="16"/>
          <w:lang w:val="ru-RU"/>
        </w:rPr>
      </w:pPr>
    </w:p>
    <w:p w:rsidR="00E86648" w:rsidRPr="000509E4" w:rsidRDefault="000509E4">
      <w:pPr>
        <w:pStyle w:val="a3"/>
        <w:spacing w:before="70"/>
        <w:ind w:left="100" w:right="523"/>
        <w:jc w:val="both"/>
        <w:rPr>
          <w:lang w:val="ru-RU"/>
        </w:rPr>
      </w:pPr>
      <w:r w:rsidRPr="000509E4">
        <w:rPr>
          <w:i/>
          <w:lang w:val="ru-RU"/>
        </w:rPr>
        <w:t xml:space="preserve">Педагогические кадры, </w:t>
      </w:r>
      <w:r w:rsidRPr="000509E4">
        <w:rPr>
          <w:lang w:val="ru-RU"/>
        </w:rPr>
        <w:t>обеспечивающие реализацию программы развития УУД на уровне основного общего образования имеют необходимый уровень подготовки, позволяющий  эффективно реализовыватьпрограмму:</w:t>
      </w:r>
    </w:p>
    <w:p w:rsidR="00E86648" w:rsidRPr="000509E4" w:rsidRDefault="000509E4" w:rsidP="001371E4">
      <w:pPr>
        <w:pStyle w:val="a4"/>
        <w:numPr>
          <w:ilvl w:val="0"/>
          <w:numId w:val="110"/>
        </w:numPr>
        <w:tabs>
          <w:tab w:val="left" w:pos="820"/>
          <w:tab w:val="left" w:pos="821"/>
        </w:tabs>
        <w:spacing w:before="36" w:line="274" w:lineRule="exact"/>
        <w:ind w:right="1005" w:hanging="360"/>
        <w:rPr>
          <w:sz w:val="24"/>
          <w:lang w:val="ru-RU"/>
        </w:rPr>
      </w:pPr>
      <w:r w:rsidRPr="000509E4">
        <w:rPr>
          <w:sz w:val="24"/>
          <w:lang w:val="ru-RU"/>
        </w:rPr>
        <w:t>Педагоги владеют представлением о возрастных особенностях обучающихся начальной, основной и старшейшколы.</w:t>
      </w:r>
    </w:p>
    <w:p w:rsidR="00E86648" w:rsidRPr="000509E4" w:rsidRDefault="000509E4" w:rsidP="001371E4">
      <w:pPr>
        <w:pStyle w:val="a4"/>
        <w:numPr>
          <w:ilvl w:val="0"/>
          <w:numId w:val="110"/>
        </w:numPr>
        <w:tabs>
          <w:tab w:val="left" w:pos="820"/>
          <w:tab w:val="left" w:pos="821"/>
        </w:tabs>
        <w:spacing w:before="9" w:line="274" w:lineRule="exact"/>
        <w:ind w:right="1007" w:hanging="360"/>
        <w:rPr>
          <w:sz w:val="24"/>
          <w:lang w:val="ru-RU"/>
        </w:rPr>
      </w:pPr>
      <w:r w:rsidRPr="000509E4">
        <w:rPr>
          <w:sz w:val="24"/>
          <w:lang w:val="ru-RU"/>
        </w:rPr>
        <w:t>Педагоги прошли курсы повышения квалификации, посвященные вопросам внедрения в собственную деятельность и реализации в образовательном процессеФГОСООО.</w:t>
      </w:r>
    </w:p>
    <w:p w:rsidR="00E86648" w:rsidRPr="000509E4" w:rsidRDefault="000509E4" w:rsidP="001371E4">
      <w:pPr>
        <w:pStyle w:val="a4"/>
        <w:numPr>
          <w:ilvl w:val="0"/>
          <w:numId w:val="110"/>
        </w:numPr>
        <w:tabs>
          <w:tab w:val="left" w:pos="820"/>
          <w:tab w:val="left" w:pos="821"/>
        </w:tabs>
        <w:spacing w:before="2" w:line="274" w:lineRule="exact"/>
        <w:ind w:right="848" w:hanging="360"/>
        <w:rPr>
          <w:sz w:val="24"/>
          <w:lang w:val="ru-RU"/>
        </w:rPr>
      </w:pPr>
      <w:r w:rsidRPr="000509E4">
        <w:rPr>
          <w:sz w:val="24"/>
          <w:lang w:val="ru-RU"/>
        </w:rPr>
        <w:t>Педагоги приняли участие в разработке собственных программ развития УУД средствами учебных предметов и внеурочной деятельностиобучающихся.</w:t>
      </w:r>
    </w:p>
    <w:p w:rsidR="00E86648" w:rsidRPr="000509E4" w:rsidRDefault="00E86648">
      <w:pPr>
        <w:spacing w:line="274" w:lineRule="exact"/>
        <w:rPr>
          <w:sz w:val="24"/>
          <w:lang w:val="ru-RU"/>
        </w:rPr>
        <w:sectPr w:rsidR="00E86648" w:rsidRPr="000509E4">
          <w:pgSz w:w="11930" w:h="16860"/>
          <w:pgMar w:top="900" w:right="480" w:bottom="440" w:left="500" w:header="0" w:footer="242" w:gutter="0"/>
          <w:cols w:space="720"/>
        </w:sectPr>
      </w:pPr>
    </w:p>
    <w:p w:rsidR="00E86648" w:rsidRPr="000509E4" w:rsidRDefault="000509E4" w:rsidP="001371E4">
      <w:pPr>
        <w:pStyle w:val="a4"/>
        <w:numPr>
          <w:ilvl w:val="0"/>
          <w:numId w:val="110"/>
        </w:numPr>
        <w:tabs>
          <w:tab w:val="left" w:pos="840"/>
          <w:tab w:val="left" w:pos="841"/>
        </w:tabs>
        <w:spacing w:before="50" w:line="274" w:lineRule="exact"/>
        <w:ind w:left="840" w:right="1285" w:hanging="360"/>
        <w:rPr>
          <w:sz w:val="24"/>
          <w:lang w:val="ru-RU"/>
        </w:rPr>
      </w:pPr>
      <w:r w:rsidRPr="000509E4">
        <w:rPr>
          <w:sz w:val="24"/>
          <w:lang w:val="ru-RU"/>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конкретныхУУД.</w:t>
      </w:r>
    </w:p>
    <w:p w:rsidR="00E86648" w:rsidRPr="000509E4" w:rsidRDefault="000509E4" w:rsidP="001371E4">
      <w:pPr>
        <w:pStyle w:val="a4"/>
        <w:numPr>
          <w:ilvl w:val="0"/>
          <w:numId w:val="110"/>
        </w:numPr>
        <w:tabs>
          <w:tab w:val="left" w:pos="840"/>
          <w:tab w:val="left" w:pos="841"/>
        </w:tabs>
        <w:spacing w:before="16" w:line="274" w:lineRule="exact"/>
        <w:ind w:left="840" w:right="1258" w:hanging="360"/>
        <w:rPr>
          <w:sz w:val="24"/>
          <w:lang w:val="ru-RU"/>
        </w:rPr>
      </w:pPr>
      <w:r w:rsidRPr="000509E4">
        <w:rPr>
          <w:sz w:val="24"/>
          <w:lang w:val="ru-RU"/>
        </w:rPr>
        <w:t>Педагоги осуществляют формирование УУД в рамках проектной (исследовательской) деятельности.</w:t>
      </w:r>
    </w:p>
    <w:p w:rsidR="00E86648" w:rsidRPr="000509E4" w:rsidRDefault="000509E4" w:rsidP="001371E4">
      <w:pPr>
        <w:pStyle w:val="a4"/>
        <w:numPr>
          <w:ilvl w:val="0"/>
          <w:numId w:val="110"/>
        </w:numPr>
        <w:tabs>
          <w:tab w:val="left" w:pos="840"/>
          <w:tab w:val="left" w:pos="841"/>
        </w:tabs>
        <w:spacing w:before="9" w:line="274" w:lineRule="exact"/>
        <w:ind w:left="840" w:right="943" w:hanging="360"/>
        <w:rPr>
          <w:sz w:val="24"/>
          <w:lang w:val="ru-RU"/>
        </w:rPr>
      </w:pPr>
      <w:r w:rsidRPr="000509E4">
        <w:rPr>
          <w:sz w:val="24"/>
          <w:lang w:val="ru-RU"/>
        </w:rPr>
        <w:t>Характер взаимодействия педагогов и обучающихся не противоречит представлениям об условиях формированияУУД.</w:t>
      </w:r>
    </w:p>
    <w:p w:rsidR="00E86648" w:rsidRPr="000509E4" w:rsidRDefault="000509E4" w:rsidP="001371E4">
      <w:pPr>
        <w:pStyle w:val="a4"/>
        <w:numPr>
          <w:ilvl w:val="0"/>
          <w:numId w:val="110"/>
        </w:numPr>
        <w:tabs>
          <w:tab w:val="left" w:pos="840"/>
          <w:tab w:val="left" w:pos="841"/>
        </w:tabs>
        <w:spacing w:line="276" w:lineRule="exact"/>
        <w:ind w:left="840" w:hanging="360"/>
        <w:rPr>
          <w:sz w:val="24"/>
          <w:lang w:val="ru-RU"/>
        </w:rPr>
      </w:pPr>
      <w:r w:rsidRPr="000509E4">
        <w:rPr>
          <w:sz w:val="24"/>
          <w:lang w:val="ru-RU"/>
        </w:rPr>
        <w:t>Педагоги владеют навыками формирующегооценивания.</w:t>
      </w:r>
    </w:p>
    <w:p w:rsidR="00E86648" w:rsidRPr="000509E4" w:rsidRDefault="000509E4" w:rsidP="001371E4">
      <w:pPr>
        <w:pStyle w:val="a4"/>
        <w:numPr>
          <w:ilvl w:val="0"/>
          <w:numId w:val="110"/>
        </w:numPr>
        <w:tabs>
          <w:tab w:val="left" w:pos="840"/>
          <w:tab w:val="left" w:pos="841"/>
        </w:tabs>
        <w:spacing w:line="288" w:lineRule="exact"/>
        <w:ind w:left="840" w:hanging="360"/>
        <w:rPr>
          <w:sz w:val="24"/>
          <w:lang w:val="ru-RU"/>
        </w:rPr>
      </w:pPr>
      <w:r w:rsidRPr="000509E4">
        <w:rPr>
          <w:sz w:val="24"/>
          <w:lang w:val="ru-RU"/>
        </w:rPr>
        <w:t>Педагоги владеют навыками тьюторского сопровожденияобучающихся.</w:t>
      </w:r>
    </w:p>
    <w:p w:rsidR="00E86648" w:rsidRPr="000509E4" w:rsidRDefault="000509E4" w:rsidP="001371E4">
      <w:pPr>
        <w:pStyle w:val="a4"/>
        <w:numPr>
          <w:ilvl w:val="0"/>
          <w:numId w:val="110"/>
        </w:numPr>
        <w:tabs>
          <w:tab w:val="left" w:pos="840"/>
          <w:tab w:val="left" w:pos="841"/>
        </w:tabs>
        <w:spacing w:before="17" w:line="276" w:lineRule="exact"/>
        <w:ind w:left="840" w:right="1603" w:hanging="360"/>
        <w:rPr>
          <w:sz w:val="24"/>
          <w:lang w:val="ru-RU"/>
        </w:rPr>
      </w:pPr>
      <w:r w:rsidRPr="000509E4">
        <w:rPr>
          <w:sz w:val="24"/>
          <w:lang w:val="ru-RU"/>
        </w:rPr>
        <w:t>Педагоги умеют применять диагностический инструментарий для оценки качества формирования УУД как в рамках предметной, так ивнепредметнойдеятельности.</w:t>
      </w:r>
    </w:p>
    <w:p w:rsidR="00E86648" w:rsidRPr="000509E4" w:rsidRDefault="00E86648">
      <w:pPr>
        <w:pStyle w:val="a3"/>
        <w:spacing w:before="3"/>
        <w:ind w:left="0"/>
        <w:rPr>
          <w:sz w:val="23"/>
          <w:lang w:val="ru-RU"/>
        </w:rPr>
      </w:pPr>
    </w:p>
    <w:p w:rsidR="00E86648" w:rsidRDefault="000509E4" w:rsidP="001371E4">
      <w:pPr>
        <w:pStyle w:val="3"/>
        <w:numPr>
          <w:ilvl w:val="2"/>
          <w:numId w:val="143"/>
        </w:numPr>
        <w:tabs>
          <w:tab w:val="left" w:pos="1551"/>
        </w:tabs>
        <w:ind w:left="1951" w:right="700" w:hanging="1121"/>
        <w:jc w:val="left"/>
      </w:pPr>
      <w:r w:rsidRPr="000509E4">
        <w:rPr>
          <w:lang w:val="ru-RU"/>
        </w:rPr>
        <w:t xml:space="preserve">Система оценки деятельности организации, осуществляющей образовательную деятельность, по формированию и развитию </w:t>
      </w:r>
      <w:r>
        <w:t>УУД уобучающихся</w:t>
      </w:r>
    </w:p>
    <w:p w:rsidR="00E86648" w:rsidRDefault="00E86648">
      <w:pPr>
        <w:pStyle w:val="a3"/>
        <w:spacing w:before="11"/>
        <w:ind w:left="0"/>
        <w:rPr>
          <w:b/>
          <w:sz w:val="22"/>
        </w:rPr>
      </w:pPr>
    </w:p>
    <w:p w:rsidR="00E86648" w:rsidRDefault="000509E4">
      <w:pPr>
        <w:pStyle w:val="a3"/>
        <w:ind w:left="120" w:right="1835"/>
      </w:pPr>
      <w:r w:rsidRPr="000509E4">
        <w:rPr>
          <w:lang w:val="ru-RU"/>
        </w:rPr>
        <w:t xml:space="preserve">Особенности оценки уровня сформированности УУД – личностных и метапредметных, представлены в п.п. 1.3.2. и 1.3.3. </w:t>
      </w:r>
      <w:r>
        <w:t>ООП ООО.</w:t>
      </w:r>
    </w:p>
    <w:p w:rsidR="00E86648" w:rsidRDefault="00E86648">
      <w:pPr>
        <w:pStyle w:val="a3"/>
        <w:spacing w:before="3"/>
        <w:ind w:left="0"/>
        <w:rPr>
          <w:sz w:val="25"/>
        </w:rPr>
      </w:pPr>
    </w:p>
    <w:p w:rsidR="00E86648" w:rsidRPr="000509E4" w:rsidRDefault="000509E4" w:rsidP="001371E4">
      <w:pPr>
        <w:pStyle w:val="3"/>
        <w:numPr>
          <w:ilvl w:val="2"/>
          <w:numId w:val="143"/>
        </w:numPr>
        <w:tabs>
          <w:tab w:val="left" w:pos="1515"/>
        </w:tabs>
        <w:ind w:left="4364" w:right="782" w:hanging="3572"/>
        <w:jc w:val="left"/>
        <w:rPr>
          <w:lang w:val="ru-RU"/>
        </w:rPr>
      </w:pPr>
      <w:r w:rsidRPr="000509E4">
        <w:rPr>
          <w:lang w:val="ru-RU"/>
        </w:rPr>
        <w:t>Методики и инструментарий мониторинга успешности освоения и применения обучающимисяУУД</w:t>
      </w:r>
    </w:p>
    <w:p w:rsidR="00E86648" w:rsidRPr="000509E4" w:rsidRDefault="00E86648">
      <w:pPr>
        <w:pStyle w:val="a3"/>
        <w:spacing w:before="8"/>
        <w:ind w:left="0"/>
        <w:rPr>
          <w:b/>
          <w:sz w:val="22"/>
          <w:lang w:val="ru-RU"/>
        </w:rPr>
      </w:pPr>
    </w:p>
    <w:p w:rsidR="00E86648" w:rsidRPr="000509E4" w:rsidRDefault="000509E4">
      <w:pPr>
        <w:pStyle w:val="a3"/>
        <w:tabs>
          <w:tab w:val="left" w:pos="1147"/>
          <w:tab w:val="left" w:pos="4068"/>
          <w:tab w:val="left" w:pos="8020"/>
        </w:tabs>
        <w:ind w:left="120" w:right="1384"/>
        <w:rPr>
          <w:lang w:val="ru-RU"/>
        </w:rPr>
      </w:pPr>
      <w:r w:rsidRPr="000509E4">
        <w:rPr>
          <w:lang w:val="ru-RU"/>
        </w:rPr>
        <w:t>Общая</w:t>
      </w:r>
      <w:r w:rsidRPr="000509E4">
        <w:rPr>
          <w:lang w:val="ru-RU"/>
        </w:rPr>
        <w:tab/>
        <w:t>циклограммапроведения</w:t>
      </w:r>
      <w:r w:rsidRPr="000509E4">
        <w:rPr>
          <w:lang w:val="ru-RU"/>
        </w:rPr>
        <w:tab/>
        <w:t>мониторингауспешности освоения</w:t>
      </w:r>
      <w:r w:rsidRPr="000509E4">
        <w:rPr>
          <w:lang w:val="ru-RU"/>
        </w:rPr>
        <w:tab/>
        <w:t>и  применения обучающимися УУД в ОО представлена следующимобразом:</w:t>
      </w:r>
    </w:p>
    <w:p w:rsidR="00E86648" w:rsidRPr="000509E4" w:rsidRDefault="00E86648">
      <w:pPr>
        <w:pStyle w:val="a3"/>
        <w:spacing w:before="11"/>
        <w:ind w:left="0"/>
        <w:rPr>
          <w:sz w:val="25"/>
          <w:lang w:val="ru-RU"/>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786"/>
        <w:gridCol w:w="1418"/>
        <w:gridCol w:w="3111"/>
      </w:tblGrid>
      <w:tr w:rsidR="00E86648">
        <w:trPr>
          <w:trHeight w:hRule="exact" w:val="732"/>
        </w:trPr>
        <w:tc>
          <w:tcPr>
            <w:tcW w:w="2268" w:type="dxa"/>
          </w:tcPr>
          <w:p w:rsidR="00E86648" w:rsidRDefault="000509E4">
            <w:pPr>
              <w:pStyle w:val="TableParagraph"/>
              <w:spacing w:line="275" w:lineRule="exact"/>
              <w:ind w:left="57"/>
              <w:rPr>
                <w:b/>
                <w:sz w:val="24"/>
              </w:rPr>
            </w:pPr>
            <w:r>
              <w:rPr>
                <w:b/>
                <w:sz w:val="24"/>
              </w:rPr>
              <w:t>Группа УУД</w:t>
            </w:r>
          </w:p>
        </w:tc>
        <w:tc>
          <w:tcPr>
            <w:tcW w:w="3786" w:type="dxa"/>
          </w:tcPr>
          <w:p w:rsidR="00E86648" w:rsidRDefault="000509E4">
            <w:pPr>
              <w:pStyle w:val="TableParagraph"/>
              <w:spacing w:line="251" w:lineRule="exact"/>
              <w:ind w:left="386" w:right="571"/>
              <w:jc w:val="center"/>
              <w:rPr>
                <w:b/>
                <w:sz w:val="24"/>
              </w:rPr>
            </w:pPr>
            <w:r>
              <w:rPr>
                <w:b/>
                <w:sz w:val="24"/>
              </w:rPr>
              <w:t>Методика</w:t>
            </w:r>
          </w:p>
          <w:p w:rsidR="00E86648" w:rsidRDefault="000509E4">
            <w:pPr>
              <w:pStyle w:val="TableParagraph"/>
              <w:spacing w:line="274" w:lineRule="exact"/>
              <w:ind w:left="386" w:right="575"/>
              <w:jc w:val="center"/>
              <w:rPr>
                <w:b/>
                <w:sz w:val="24"/>
              </w:rPr>
            </w:pPr>
            <w:r>
              <w:rPr>
                <w:b/>
                <w:sz w:val="24"/>
              </w:rPr>
              <w:t>и инструментарий</w:t>
            </w:r>
          </w:p>
        </w:tc>
        <w:tc>
          <w:tcPr>
            <w:tcW w:w="1418" w:type="dxa"/>
          </w:tcPr>
          <w:p w:rsidR="00E86648" w:rsidRDefault="000509E4">
            <w:pPr>
              <w:pStyle w:val="TableParagraph"/>
              <w:ind w:left="336" w:right="92" w:hanging="334"/>
              <w:rPr>
                <w:b/>
                <w:sz w:val="24"/>
              </w:rPr>
            </w:pPr>
            <w:r>
              <w:rPr>
                <w:b/>
                <w:sz w:val="24"/>
              </w:rPr>
              <w:t>Примерные сроки</w:t>
            </w:r>
          </w:p>
        </w:tc>
        <w:tc>
          <w:tcPr>
            <w:tcW w:w="3111" w:type="dxa"/>
          </w:tcPr>
          <w:p w:rsidR="00E86648" w:rsidRDefault="000509E4">
            <w:pPr>
              <w:pStyle w:val="TableParagraph"/>
              <w:ind w:left="502" w:right="958" w:hanging="301"/>
              <w:rPr>
                <w:b/>
                <w:sz w:val="24"/>
              </w:rPr>
            </w:pPr>
            <w:r>
              <w:rPr>
                <w:b/>
                <w:sz w:val="24"/>
              </w:rPr>
              <w:t>Способ фиксации результатов</w:t>
            </w:r>
          </w:p>
        </w:tc>
      </w:tr>
      <w:tr w:rsidR="00E86648" w:rsidRPr="00294A15">
        <w:trPr>
          <w:trHeight w:hRule="exact" w:val="1916"/>
        </w:trPr>
        <w:tc>
          <w:tcPr>
            <w:tcW w:w="2268" w:type="dxa"/>
          </w:tcPr>
          <w:p w:rsidR="00E86648" w:rsidRDefault="000509E4">
            <w:pPr>
              <w:pStyle w:val="TableParagraph"/>
              <w:spacing w:line="254" w:lineRule="exact"/>
              <w:ind w:left="0"/>
              <w:rPr>
                <w:b/>
                <w:sz w:val="24"/>
              </w:rPr>
            </w:pPr>
            <w:r>
              <w:rPr>
                <w:b/>
                <w:sz w:val="24"/>
              </w:rPr>
              <w:t>Личностные</w:t>
            </w:r>
          </w:p>
        </w:tc>
        <w:tc>
          <w:tcPr>
            <w:tcW w:w="3786" w:type="dxa"/>
          </w:tcPr>
          <w:p w:rsidR="00E86648" w:rsidRPr="000509E4" w:rsidRDefault="000509E4">
            <w:pPr>
              <w:pStyle w:val="TableParagraph"/>
              <w:spacing w:line="242" w:lineRule="auto"/>
              <w:ind w:left="386" w:right="583"/>
              <w:jc w:val="center"/>
              <w:rPr>
                <w:sz w:val="24"/>
                <w:lang w:val="ru-RU"/>
              </w:rPr>
            </w:pPr>
            <w:r w:rsidRPr="000509E4">
              <w:rPr>
                <w:sz w:val="24"/>
                <w:lang w:val="ru-RU"/>
              </w:rPr>
              <w:t>Психолого-педагогический мониторинг</w:t>
            </w:r>
          </w:p>
          <w:p w:rsidR="00E86648" w:rsidRPr="000509E4" w:rsidRDefault="000509E4">
            <w:pPr>
              <w:pStyle w:val="TableParagraph"/>
              <w:ind w:left="242" w:right="447" w:hanging="1"/>
              <w:jc w:val="center"/>
              <w:rPr>
                <w:sz w:val="24"/>
                <w:lang w:val="ru-RU"/>
              </w:rPr>
            </w:pPr>
            <w:r w:rsidRPr="000509E4">
              <w:rPr>
                <w:sz w:val="24"/>
                <w:lang w:val="ru-RU"/>
              </w:rPr>
              <w:t>Прихожан, А.М. Диагностика личностного развития детей подросткового возраста. – М.: АНО «ПЭБ», 2007.</w:t>
            </w:r>
          </w:p>
        </w:tc>
        <w:tc>
          <w:tcPr>
            <w:tcW w:w="1418" w:type="dxa"/>
          </w:tcPr>
          <w:p w:rsidR="00E86648" w:rsidRDefault="000509E4">
            <w:pPr>
              <w:pStyle w:val="TableParagraph"/>
              <w:spacing w:line="251" w:lineRule="exact"/>
              <w:ind w:left="146" w:right="92"/>
              <w:rPr>
                <w:sz w:val="24"/>
              </w:rPr>
            </w:pPr>
            <w:r>
              <w:rPr>
                <w:sz w:val="24"/>
              </w:rPr>
              <w:t>Март-май</w:t>
            </w:r>
          </w:p>
        </w:tc>
        <w:tc>
          <w:tcPr>
            <w:tcW w:w="3111" w:type="dxa"/>
          </w:tcPr>
          <w:p w:rsidR="00E86648" w:rsidRPr="000509E4" w:rsidRDefault="000509E4">
            <w:pPr>
              <w:pStyle w:val="TableParagraph"/>
              <w:ind w:left="146" w:right="368" w:hanging="4"/>
              <w:jc w:val="center"/>
              <w:rPr>
                <w:sz w:val="24"/>
                <w:lang w:val="ru-RU"/>
              </w:rPr>
            </w:pPr>
            <w:r w:rsidRPr="000509E4">
              <w:rPr>
                <w:sz w:val="24"/>
                <w:lang w:val="ru-RU"/>
              </w:rPr>
              <w:t xml:space="preserve">Не подлежат оценке </w:t>
            </w:r>
            <w:r w:rsidRPr="000509E4">
              <w:rPr>
                <w:spacing w:val="-3"/>
                <w:sz w:val="24"/>
                <w:lang w:val="ru-RU"/>
              </w:rPr>
              <w:t xml:space="preserve">(неперсонифицированная </w:t>
            </w:r>
            <w:r w:rsidRPr="000509E4">
              <w:rPr>
                <w:sz w:val="24"/>
                <w:lang w:val="ru-RU"/>
              </w:rPr>
              <w:t>информация)</w:t>
            </w:r>
          </w:p>
          <w:p w:rsidR="00E86648" w:rsidRPr="000509E4" w:rsidRDefault="000509E4">
            <w:pPr>
              <w:pStyle w:val="TableParagraph"/>
              <w:ind w:left="59" w:right="181"/>
              <w:jc w:val="center"/>
              <w:rPr>
                <w:sz w:val="24"/>
                <w:lang w:val="ru-RU"/>
              </w:rPr>
            </w:pPr>
            <w:r w:rsidRPr="000509E4">
              <w:rPr>
                <w:sz w:val="24"/>
                <w:lang w:val="ru-RU"/>
              </w:rPr>
              <w:t>Отчет педагога-психолога в разрезе классов и параллелей классов</w:t>
            </w:r>
          </w:p>
        </w:tc>
      </w:tr>
      <w:tr w:rsidR="00E86648" w:rsidRPr="00294A15">
        <w:trPr>
          <w:trHeight w:hRule="exact" w:val="2186"/>
        </w:trPr>
        <w:tc>
          <w:tcPr>
            <w:tcW w:w="2268" w:type="dxa"/>
            <w:vMerge w:val="restart"/>
          </w:tcPr>
          <w:p w:rsidR="00E86648" w:rsidRDefault="000509E4">
            <w:pPr>
              <w:pStyle w:val="TableParagraph"/>
              <w:ind w:left="16" w:right="158" w:hanging="8"/>
              <w:jc w:val="center"/>
              <w:rPr>
                <w:b/>
                <w:sz w:val="24"/>
              </w:rPr>
            </w:pPr>
            <w:r>
              <w:rPr>
                <w:b/>
                <w:sz w:val="24"/>
              </w:rPr>
              <w:t xml:space="preserve">Регулятивные Познавательные </w:t>
            </w:r>
            <w:r>
              <w:rPr>
                <w:b/>
                <w:spacing w:val="-1"/>
                <w:sz w:val="24"/>
              </w:rPr>
              <w:t>Коммуникативные</w:t>
            </w:r>
          </w:p>
        </w:tc>
        <w:tc>
          <w:tcPr>
            <w:tcW w:w="3786" w:type="dxa"/>
          </w:tcPr>
          <w:p w:rsidR="00E86648" w:rsidRPr="000509E4" w:rsidRDefault="000509E4">
            <w:pPr>
              <w:pStyle w:val="TableParagraph"/>
              <w:ind w:right="218" w:hanging="80"/>
              <w:jc w:val="center"/>
              <w:rPr>
                <w:sz w:val="24"/>
                <w:lang w:val="ru-RU"/>
              </w:rPr>
            </w:pPr>
            <w:r w:rsidRPr="000509E4">
              <w:rPr>
                <w:sz w:val="24"/>
                <w:lang w:val="ru-RU"/>
              </w:rPr>
              <w:t>Итоговая комплексная диагностика на межпредметной основе (5-8 классы)</w:t>
            </w:r>
          </w:p>
          <w:p w:rsidR="00E86648" w:rsidRDefault="000509E4">
            <w:pPr>
              <w:pStyle w:val="TableParagraph"/>
              <w:ind w:left="45" w:right="153" w:hanging="8"/>
              <w:jc w:val="center"/>
              <w:rPr>
                <w:sz w:val="24"/>
              </w:rPr>
            </w:pPr>
            <w:r w:rsidRPr="000509E4">
              <w:rPr>
                <w:sz w:val="24"/>
                <w:lang w:val="ru-RU"/>
              </w:rPr>
              <w:t xml:space="preserve">Стандартизированные материалы для промежуточной аттестации (5- 8 классы). </w:t>
            </w:r>
            <w:r>
              <w:rPr>
                <w:sz w:val="24"/>
              </w:rPr>
              <w:t>Ковалева, Г.С. и др. – М.: Просвещение, 2014.</w:t>
            </w:r>
          </w:p>
        </w:tc>
        <w:tc>
          <w:tcPr>
            <w:tcW w:w="1418" w:type="dxa"/>
          </w:tcPr>
          <w:p w:rsidR="00E86648" w:rsidRDefault="000509E4">
            <w:pPr>
              <w:pStyle w:val="TableParagraph"/>
              <w:ind w:left="355" w:right="422" w:hanging="226"/>
              <w:rPr>
                <w:sz w:val="24"/>
              </w:rPr>
            </w:pPr>
            <w:r>
              <w:rPr>
                <w:sz w:val="24"/>
              </w:rPr>
              <w:t>Апрель- май</w:t>
            </w:r>
          </w:p>
        </w:tc>
        <w:tc>
          <w:tcPr>
            <w:tcW w:w="3111" w:type="dxa"/>
          </w:tcPr>
          <w:p w:rsidR="00E86648" w:rsidRPr="000509E4" w:rsidRDefault="000509E4">
            <w:pPr>
              <w:pStyle w:val="TableParagraph"/>
              <w:ind w:left="153" w:right="446" w:firstLine="8"/>
              <w:jc w:val="center"/>
              <w:rPr>
                <w:sz w:val="24"/>
                <w:lang w:val="ru-RU"/>
              </w:rPr>
            </w:pPr>
            <w:r w:rsidRPr="000509E4">
              <w:rPr>
                <w:sz w:val="24"/>
                <w:lang w:val="ru-RU"/>
              </w:rPr>
              <w:t>Оценочные листы в аналитических справках Классные журналы Дневники обучающихся Коллекция работ в портфеле достижений (персонифицированная информация)</w:t>
            </w:r>
          </w:p>
        </w:tc>
      </w:tr>
      <w:tr w:rsidR="00E86648" w:rsidRPr="00294A15">
        <w:trPr>
          <w:trHeight w:hRule="exact" w:val="2038"/>
        </w:trPr>
        <w:tc>
          <w:tcPr>
            <w:tcW w:w="2268" w:type="dxa"/>
            <w:vMerge/>
          </w:tcPr>
          <w:p w:rsidR="00E86648" w:rsidRPr="000509E4" w:rsidRDefault="00E86648">
            <w:pPr>
              <w:rPr>
                <w:lang w:val="ru-RU"/>
              </w:rPr>
            </w:pPr>
          </w:p>
        </w:tc>
        <w:tc>
          <w:tcPr>
            <w:tcW w:w="3786" w:type="dxa"/>
          </w:tcPr>
          <w:p w:rsidR="00E86648" w:rsidRPr="000509E4" w:rsidRDefault="000509E4">
            <w:pPr>
              <w:pStyle w:val="TableParagraph"/>
              <w:spacing w:line="242" w:lineRule="auto"/>
              <w:ind w:left="393" w:right="591" w:firstLine="2"/>
              <w:jc w:val="center"/>
              <w:rPr>
                <w:sz w:val="24"/>
                <w:lang w:val="ru-RU"/>
              </w:rPr>
            </w:pPr>
            <w:r w:rsidRPr="000509E4">
              <w:rPr>
                <w:sz w:val="24"/>
                <w:lang w:val="ru-RU"/>
              </w:rPr>
              <w:t>Защита итогового индивидуального учебного проекта (исследования)</w:t>
            </w:r>
          </w:p>
          <w:p w:rsidR="00E86648" w:rsidRDefault="000509E4">
            <w:pPr>
              <w:pStyle w:val="TableParagraph"/>
              <w:spacing w:line="269" w:lineRule="exact"/>
              <w:ind w:left="386" w:right="577"/>
              <w:jc w:val="center"/>
              <w:rPr>
                <w:sz w:val="24"/>
              </w:rPr>
            </w:pPr>
            <w:r>
              <w:rPr>
                <w:sz w:val="24"/>
              </w:rPr>
              <w:t>(9 класс)</w:t>
            </w:r>
          </w:p>
        </w:tc>
        <w:tc>
          <w:tcPr>
            <w:tcW w:w="1418" w:type="dxa"/>
          </w:tcPr>
          <w:p w:rsidR="00E86648" w:rsidRDefault="000509E4">
            <w:pPr>
              <w:pStyle w:val="TableParagraph"/>
              <w:spacing w:line="242" w:lineRule="auto"/>
              <w:ind w:left="355" w:right="422" w:hanging="226"/>
              <w:rPr>
                <w:sz w:val="24"/>
              </w:rPr>
            </w:pPr>
            <w:r>
              <w:rPr>
                <w:sz w:val="24"/>
              </w:rPr>
              <w:t>Апрель- май</w:t>
            </w:r>
          </w:p>
        </w:tc>
        <w:tc>
          <w:tcPr>
            <w:tcW w:w="3111" w:type="dxa"/>
          </w:tcPr>
          <w:p w:rsidR="00E86648" w:rsidRPr="000509E4" w:rsidRDefault="000509E4">
            <w:pPr>
              <w:pStyle w:val="TableParagraph"/>
              <w:ind w:left="155" w:right="452" w:firstLine="1"/>
              <w:jc w:val="center"/>
              <w:rPr>
                <w:sz w:val="24"/>
                <w:lang w:val="ru-RU"/>
              </w:rPr>
            </w:pPr>
            <w:r w:rsidRPr="000509E4">
              <w:rPr>
                <w:sz w:val="24"/>
                <w:lang w:val="ru-RU"/>
              </w:rPr>
              <w:t>Оценочные листы экспертной комиссии Классные журналы Дневники обучающихся Коллекция работ в портфеле достижений (персонифицированная</w:t>
            </w:r>
          </w:p>
        </w:tc>
      </w:tr>
    </w:tbl>
    <w:p w:rsidR="00E86648" w:rsidRPr="000509E4" w:rsidRDefault="00E86648">
      <w:pPr>
        <w:pStyle w:val="a3"/>
        <w:spacing w:before="9"/>
        <w:ind w:left="0"/>
        <w:rPr>
          <w:sz w:val="15"/>
          <w:lang w:val="ru-RU"/>
        </w:rPr>
      </w:pPr>
    </w:p>
    <w:p w:rsidR="00E86648" w:rsidRPr="000509E4" w:rsidRDefault="000509E4">
      <w:pPr>
        <w:tabs>
          <w:tab w:val="left" w:pos="3200"/>
          <w:tab w:val="left" w:pos="3531"/>
          <w:tab w:val="left" w:pos="4980"/>
          <w:tab w:val="left" w:pos="7849"/>
          <w:tab w:val="left" w:pos="9251"/>
        </w:tabs>
        <w:spacing w:before="69"/>
        <w:ind w:left="1613" w:right="380" w:hanging="1496"/>
        <w:rPr>
          <w:i/>
          <w:sz w:val="24"/>
          <w:lang w:val="ru-RU"/>
        </w:rPr>
      </w:pPr>
      <w:r w:rsidRPr="000509E4">
        <w:rPr>
          <w:sz w:val="24"/>
          <w:lang w:val="ru-RU"/>
        </w:rPr>
        <w:t>Особенностью мониторинга успешности освоения и применения обучающимися УУД является встроенность</w:t>
      </w:r>
      <w:r w:rsidRPr="000509E4">
        <w:rPr>
          <w:sz w:val="24"/>
          <w:lang w:val="ru-RU"/>
        </w:rPr>
        <w:tab/>
        <w:t>в</w:t>
      </w:r>
      <w:r w:rsidRPr="000509E4">
        <w:rPr>
          <w:sz w:val="24"/>
          <w:lang w:val="ru-RU"/>
        </w:rPr>
        <w:tab/>
        <w:t>мониторинг</w:t>
      </w:r>
      <w:r w:rsidRPr="000509E4">
        <w:rPr>
          <w:sz w:val="24"/>
          <w:lang w:val="ru-RU"/>
        </w:rPr>
        <w:tab/>
      </w:r>
      <w:r w:rsidRPr="000509E4">
        <w:rPr>
          <w:i/>
          <w:sz w:val="24"/>
          <w:lang w:val="ru-RU"/>
        </w:rPr>
        <w:t>психолого-педагогических</w:t>
      </w:r>
      <w:r w:rsidRPr="000509E4">
        <w:rPr>
          <w:i/>
          <w:sz w:val="24"/>
          <w:lang w:val="ru-RU"/>
        </w:rPr>
        <w:tab/>
        <w:t>технологий</w:t>
      </w:r>
      <w:r w:rsidRPr="000509E4">
        <w:rPr>
          <w:i/>
          <w:sz w:val="24"/>
          <w:lang w:val="ru-RU"/>
        </w:rPr>
        <w:tab/>
        <w:t>диагностики</w:t>
      </w:r>
    </w:p>
    <w:p w:rsidR="00E86648" w:rsidRPr="000509E4" w:rsidRDefault="00E86648">
      <w:pPr>
        <w:rPr>
          <w:sz w:val="24"/>
          <w:lang w:val="ru-RU"/>
        </w:rPr>
        <w:sectPr w:rsidR="00E86648" w:rsidRPr="000509E4">
          <w:pgSz w:w="11930" w:h="16860"/>
          <w:pgMar w:top="860" w:right="480" w:bottom="500" w:left="480" w:header="0" w:footer="242" w:gutter="0"/>
          <w:cols w:space="720"/>
        </w:sectPr>
      </w:pPr>
    </w:p>
    <w:p w:rsidR="00E86648" w:rsidRPr="000509E4" w:rsidRDefault="000509E4">
      <w:pPr>
        <w:spacing w:before="49" w:line="274" w:lineRule="exact"/>
        <w:ind w:left="119" w:right="1066"/>
        <w:rPr>
          <w:sz w:val="24"/>
          <w:lang w:val="ru-RU"/>
        </w:rPr>
      </w:pPr>
      <w:r w:rsidRPr="000509E4">
        <w:rPr>
          <w:i/>
          <w:sz w:val="24"/>
          <w:lang w:val="ru-RU"/>
        </w:rPr>
        <w:lastRenderedPageBreak/>
        <w:t>(психолого-педагогический мониторинг)</w:t>
      </w:r>
      <w:r w:rsidRPr="000509E4">
        <w:rPr>
          <w:sz w:val="24"/>
          <w:lang w:val="ru-RU"/>
        </w:rPr>
        <w:t>, позволяющих получать объективную информацию о состоянии и динамике уровня сформированности УУД у обучающихся 5-9 классов.</w:t>
      </w:r>
    </w:p>
    <w:p w:rsidR="00E86648" w:rsidRDefault="000509E4">
      <w:pPr>
        <w:pStyle w:val="a3"/>
        <w:spacing w:line="273" w:lineRule="exact"/>
        <w:jc w:val="both"/>
      </w:pPr>
      <w:r>
        <w:rPr>
          <w:i/>
        </w:rPr>
        <w:t xml:space="preserve">Задачи </w:t>
      </w:r>
      <w:r>
        <w:t>психолого-педагогического мониторинга:</w:t>
      </w:r>
    </w:p>
    <w:p w:rsidR="00E86648" w:rsidRPr="000509E4" w:rsidRDefault="000509E4" w:rsidP="001371E4">
      <w:pPr>
        <w:pStyle w:val="a4"/>
        <w:numPr>
          <w:ilvl w:val="0"/>
          <w:numId w:val="131"/>
        </w:numPr>
        <w:tabs>
          <w:tab w:val="left" w:pos="942"/>
          <w:tab w:val="left" w:pos="943"/>
        </w:tabs>
        <w:spacing w:before="4" w:line="293" w:lineRule="exact"/>
        <w:ind w:hanging="710"/>
        <w:rPr>
          <w:sz w:val="24"/>
          <w:lang w:val="ru-RU"/>
        </w:rPr>
      </w:pPr>
      <w:r w:rsidRPr="000509E4">
        <w:rPr>
          <w:sz w:val="24"/>
          <w:lang w:val="ru-RU"/>
        </w:rPr>
        <w:t>РеализациямеханизмовсбораинформацииобуровнесформированностиУУД;</w:t>
      </w:r>
    </w:p>
    <w:p w:rsidR="00E86648" w:rsidRPr="00294A15" w:rsidRDefault="000509E4" w:rsidP="001371E4">
      <w:pPr>
        <w:pStyle w:val="a4"/>
        <w:numPr>
          <w:ilvl w:val="0"/>
          <w:numId w:val="131"/>
        </w:numPr>
        <w:tabs>
          <w:tab w:val="left" w:pos="942"/>
          <w:tab w:val="left" w:pos="943"/>
        </w:tabs>
        <w:spacing w:line="293" w:lineRule="exact"/>
        <w:ind w:hanging="710"/>
        <w:rPr>
          <w:sz w:val="24"/>
          <w:lang w:val="ru-RU"/>
        </w:rPr>
      </w:pPr>
      <w:r w:rsidRPr="000509E4">
        <w:rPr>
          <w:sz w:val="24"/>
          <w:lang w:val="ru-RU"/>
        </w:rPr>
        <w:t>Выявление и анализ факторов, способствующих формированию</w:t>
      </w:r>
      <w:r w:rsidRPr="00294A15">
        <w:rPr>
          <w:sz w:val="24"/>
          <w:lang w:val="ru-RU"/>
        </w:rPr>
        <w:t>УУД;</w:t>
      </w:r>
    </w:p>
    <w:p w:rsidR="00E86648" w:rsidRPr="000509E4" w:rsidRDefault="000509E4" w:rsidP="001371E4">
      <w:pPr>
        <w:pStyle w:val="a4"/>
        <w:numPr>
          <w:ilvl w:val="0"/>
          <w:numId w:val="131"/>
        </w:numPr>
        <w:tabs>
          <w:tab w:val="left" w:pos="942"/>
          <w:tab w:val="left" w:pos="943"/>
        </w:tabs>
        <w:spacing w:before="1"/>
        <w:ind w:hanging="710"/>
        <w:rPr>
          <w:sz w:val="24"/>
          <w:lang w:val="ru-RU"/>
        </w:rPr>
      </w:pPr>
      <w:r w:rsidRPr="000509E4">
        <w:rPr>
          <w:sz w:val="24"/>
          <w:lang w:val="ru-RU"/>
        </w:rPr>
        <w:t>ИспользованиетехнологическихкартиметодикоценкиуровнясформированностиУУД;</w:t>
      </w:r>
    </w:p>
    <w:p w:rsidR="00E86648" w:rsidRPr="000509E4" w:rsidRDefault="000509E4" w:rsidP="001371E4">
      <w:pPr>
        <w:pStyle w:val="a4"/>
        <w:numPr>
          <w:ilvl w:val="0"/>
          <w:numId w:val="131"/>
        </w:numPr>
        <w:tabs>
          <w:tab w:val="left" w:pos="942"/>
          <w:tab w:val="left" w:pos="943"/>
          <w:tab w:val="left" w:pos="2714"/>
          <w:tab w:val="left" w:pos="3532"/>
          <w:tab w:val="left" w:pos="5206"/>
          <w:tab w:val="left" w:pos="6619"/>
          <w:tab w:val="left" w:pos="7212"/>
          <w:tab w:val="left" w:pos="8739"/>
        </w:tabs>
        <w:spacing w:before="3"/>
        <w:ind w:right="1081" w:hanging="710"/>
        <w:rPr>
          <w:sz w:val="24"/>
          <w:lang w:val="ru-RU"/>
        </w:rPr>
      </w:pPr>
      <w:r w:rsidRPr="000509E4">
        <w:rPr>
          <w:sz w:val="24"/>
          <w:lang w:val="ru-RU"/>
        </w:rPr>
        <w:t>Формирование</w:t>
      </w:r>
      <w:r w:rsidRPr="000509E4">
        <w:rPr>
          <w:sz w:val="24"/>
          <w:lang w:val="ru-RU"/>
        </w:rPr>
        <w:tab/>
        <w:t>банка</w:t>
      </w:r>
      <w:r w:rsidRPr="000509E4">
        <w:rPr>
          <w:sz w:val="24"/>
          <w:lang w:val="ru-RU"/>
        </w:rPr>
        <w:tab/>
        <w:t>методических</w:t>
      </w:r>
      <w:r w:rsidRPr="000509E4">
        <w:rPr>
          <w:sz w:val="24"/>
          <w:lang w:val="ru-RU"/>
        </w:rPr>
        <w:tab/>
        <w:t>материалов</w:t>
      </w:r>
      <w:r w:rsidRPr="000509E4">
        <w:rPr>
          <w:sz w:val="24"/>
          <w:lang w:val="ru-RU"/>
        </w:rPr>
        <w:tab/>
        <w:t>для</w:t>
      </w:r>
      <w:r w:rsidRPr="000509E4">
        <w:rPr>
          <w:sz w:val="24"/>
          <w:lang w:val="ru-RU"/>
        </w:rPr>
        <w:tab/>
        <w:t>организации</w:t>
      </w:r>
      <w:r w:rsidRPr="000509E4">
        <w:rPr>
          <w:sz w:val="24"/>
          <w:lang w:val="ru-RU"/>
        </w:rPr>
        <w:tab/>
        <w:t>и проведениямониторингауровнясформированностиУУДуобучающихся5-9классов;</w:t>
      </w:r>
    </w:p>
    <w:p w:rsidR="00E86648" w:rsidRPr="000509E4" w:rsidRDefault="000509E4" w:rsidP="001371E4">
      <w:pPr>
        <w:pStyle w:val="a4"/>
        <w:numPr>
          <w:ilvl w:val="0"/>
          <w:numId w:val="131"/>
        </w:numPr>
        <w:tabs>
          <w:tab w:val="left" w:pos="942"/>
          <w:tab w:val="left" w:pos="943"/>
        </w:tabs>
        <w:spacing w:before="11" w:line="237" w:lineRule="auto"/>
        <w:ind w:left="232" w:right="1555" w:firstLine="0"/>
        <w:rPr>
          <w:sz w:val="24"/>
          <w:lang w:val="ru-RU"/>
        </w:rPr>
      </w:pPr>
      <w:r w:rsidRPr="000509E4">
        <w:rPr>
          <w:sz w:val="24"/>
          <w:lang w:val="ru-RU"/>
        </w:rPr>
        <w:t>Обеспечение преемственности и единообразия в процедурах оценки качества результатов начального общего и основного общего образования в условиях реализации ФГОСООО;</w:t>
      </w:r>
    </w:p>
    <w:p w:rsidR="00E86648" w:rsidRPr="000509E4" w:rsidRDefault="000509E4" w:rsidP="001371E4">
      <w:pPr>
        <w:pStyle w:val="a4"/>
        <w:numPr>
          <w:ilvl w:val="0"/>
          <w:numId w:val="131"/>
        </w:numPr>
        <w:tabs>
          <w:tab w:val="left" w:pos="942"/>
          <w:tab w:val="left" w:pos="943"/>
          <w:tab w:val="left" w:pos="2738"/>
          <w:tab w:val="left" w:pos="3842"/>
          <w:tab w:val="left" w:pos="5623"/>
          <w:tab w:val="left" w:pos="6593"/>
        </w:tabs>
        <w:ind w:left="232" w:right="1513" w:firstLine="0"/>
        <w:rPr>
          <w:sz w:val="24"/>
          <w:lang w:val="ru-RU"/>
        </w:rPr>
      </w:pPr>
      <w:r w:rsidRPr="000509E4">
        <w:rPr>
          <w:sz w:val="24"/>
          <w:lang w:val="ru-RU"/>
        </w:rPr>
        <w:t>Использование</w:t>
      </w:r>
      <w:r w:rsidRPr="000509E4">
        <w:rPr>
          <w:sz w:val="24"/>
          <w:lang w:val="ru-RU"/>
        </w:rPr>
        <w:tab/>
        <w:t>системы</w:t>
      </w:r>
      <w:r w:rsidRPr="000509E4">
        <w:rPr>
          <w:sz w:val="24"/>
          <w:lang w:val="ru-RU"/>
        </w:rPr>
        <w:tab/>
        <w:t>критериальной</w:t>
      </w:r>
      <w:r w:rsidRPr="000509E4">
        <w:rPr>
          <w:sz w:val="24"/>
          <w:lang w:val="ru-RU"/>
        </w:rPr>
        <w:tab/>
        <w:t>оценки</w:t>
      </w:r>
      <w:r w:rsidRPr="000509E4">
        <w:rPr>
          <w:sz w:val="24"/>
          <w:lang w:val="ru-RU"/>
        </w:rPr>
        <w:tab/>
        <w:t>уровня</w:t>
      </w:r>
      <w:r w:rsidR="002B7913">
        <w:rPr>
          <w:sz w:val="24"/>
          <w:lang w:val="ru-RU"/>
        </w:rPr>
        <w:t xml:space="preserve"> </w:t>
      </w:r>
      <w:r w:rsidRPr="000509E4">
        <w:rPr>
          <w:sz w:val="24"/>
          <w:lang w:val="ru-RU"/>
        </w:rPr>
        <w:t>сформированностиУУД</w:t>
      </w:r>
      <w:r w:rsidRPr="000509E4">
        <w:rPr>
          <w:sz w:val="24"/>
          <w:lang w:val="ru-RU"/>
        </w:rPr>
        <w:tab/>
        <w:t>у обучающихся 5-9классов.</w:t>
      </w:r>
    </w:p>
    <w:p w:rsidR="00E86648" w:rsidRDefault="000509E4">
      <w:pPr>
        <w:pStyle w:val="a3"/>
        <w:spacing w:line="265" w:lineRule="exact"/>
        <w:jc w:val="both"/>
      </w:pPr>
      <w:r>
        <w:rPr>
          <w:i/>
        </w:rPr>
        <w:t xml:space="preserve">Объекты </w:t>
      </w:r>
      <w:r>
        <w:t>психолого-педагогического мониторинга:</w:t>
      </w:r>
    </w:p>
    <w:p w:rsidR="00E86648" w:rsidRDefault="000509E4" w:rsidP="001371E4">
      <w:pPr>
        <w:pStyle w:val="a4"/>
        <w:numPr>
          <w:ilvl w:val="0"/>
          <w:numId w:val="131"/>
        </w:numPr>
        <w:tabs>
          <w:tab w:val="left" w:pos="942"/>
          <w:tab w:val="left" w:pos="943"/>
        </w:tabs>
        <w:spacing w:line="290" w:lineRule="exact"/>
        <w:ind w:hanging="710"/>
        <w:rPr>
          <w:sz w:val="24"/>
        </w:rPr>
      </w:pPr>
      <w:r>
        <w:rPr>
          <w:sz w:val="24"/>
        </w:rPr>
        <w:t>УУД обучающихся 5-9классов;</w:t>
      </w:r>
    </w:p>
    <w:p w:rsidR="00E86648" w:rsidRDefault="000509E4" w:rsidP="001371E4">
      <w:pPr>
        <w:pStyle w:val="a4"/>
        <w:numPr>
          <w:ilvl w:val="0"/>
          <w:numId w:val="131"/>
        </w:numPr>
        <w:tabs>
          <w:tab w:val="left" w:pos="942"/>
          <w:tab w:val="left" w:pos="943"/>
        </w:tabs>
        <w:spacing w:line="293" w:lineRule="exact"/>
        <w:ind w:hanging="710"/>
        <w:rPr>
          <w:sz w:val="24"/>
        </w:rPr>
      </w:pPr>
      <w:r>
        <w:rPr>
          <w:sz w:val="24"/>
        </w:rPr>
        <w:t>Психолого-педагогические условияобучения;</w:t>
      </w:r>
    </w:p>
    <w:p w:rsidR="00E86648" w:rsidRDefault="000509E4" w:rsidP="001371E4">
      <w:pPr>
        <w:pStyle w:val="a4"/>
        <w:numPr>
          <w:ilvl w:val="0"/>
          <w:numId w:val="131"/>
        </w:numPr>
        <w:tabs>
          <w:tab w:val="left" w:pos="796"/>
          <w:tab w:val="left" w:pos="797"/>
        </w:tabs>
        <w:spacing w:before="6" w:line="237" w:lineRule="auto"/>
        <w:ind w:left="796" w:right="1395" w:hanging="564"/>
        <w:rPr>
          <w:sz w:val="24"/>
        </w:rPr>
      </w:pPr>
      <w:r w:rsidRPr="000509E4">
        <w:rPr>
          <w:sz w:val="24"/>
          <w:lang w:val="ru-RU"/>
        </w:rPr>
        <w:t xml:space="preserve">Педагогические технологии, используемые на уровне основного общего образования. </w:t>
      </w:r>
      <w:r>
        <w:rPr>
          <w:sz w:val="24"/>
        </w:rPr>
        <w:t>Выбор диагностического инструментария основывается на следующих критериях:</w:t>
      </w:r>
    </w:p>
    <w:p w:rsidR="00E86648" w:rsidRPr="000509E4" w:rsidRDefault="000509E4" w:rsidP="001371E4">
      <w:pPr>
        <w:pStyle w:val="a4"/>
        <w:numPr>
          <w:ilvl w:val="0"/>
          <w:numId w:val="131"/>
        </w:numPr>
        <w:tabs>
          <w:tab w:val="left" w:pos="942"/>
          <w:tab w:val="left" w:pos="943"/>
        </w:tabs>
        <w:spacing w:before="24" w:line="274" w:lineRule="exact"/>
        <w:ind w:left="232" w:right="1095" w:firstLine="0"/>
        <w:rPr>
          <w:sz w:val="24"/>
          <w:lang w:val="ru-RU"/>
        </w:rPr>
      </w:pPr>
      <w:r w:rsidRPr="000509E4">
        <w:rPr>
          <w:i/>
          <w:sz w:val="24"/>
          <w:lang w:val="ru-RU"/>
        </w:rPr>
        <w:t xml:space="preserve">Показательность </w:t>
      </w:r>
      <w:r w:rsidRPr="000509E4">
        <w:rPr>
          <w:sz w:val="24"/>
          <w:lang w:val="ru-RU"/>
        </w:rPr>
        <w:t>конкретного вида УУД для общей характеристики уровня развития личностных, регулятивных, познавательных,коммуникативныхУУД;</w:t>
      </w:r>
    </w:p>
    <w:p w:rsidR="00E86648" w:rsidRPr="000509E4" w:rsidRDefault="000509E4" w:rsidP="001371E4">
      <w:pPr>
        <w:pStyle w:val="a4"/>
        <w:numPr>
          <w:ilvl w:val="0"/>
          <w:numId w:val="131"/>
        </w:numPr>
        <w:tabs>
          <w:tab w:val="left" w:pos="942"/>
          <w:tab w:val="left" w:pos="943"/>
        </w:tabs>
        <w:ind w:left="232" w:right="847" w:firstLine="0"/>
        <w:jc w:val="both"/>
        <w:rPr>
          <w:sz w:val="24"/>
          <w:lang w:val="ru-RU"/>
        </w:rPr>
      </w:pPr>
      <w:r w:rsidRPr="000509E4">
        <w:rPr>
          <w:i/>
          <w:sz w:val="24"/>
          <w:lang w:val="ru-RU"/>
        </w:rPr>
        <w:t xml:space="preserve">Учет системного характера </w:t>
      </w:r>
      <w:r w:rsidRPr="000509E4">
        <w:rPr>
          <w:sz w:val="24"/>
          <w:lang w:val="ru-RU"/>
        </w:rPr>
        <w:t>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ипр.);</w:t>
      </w:r>
    </w:p>
    <w:p w:rsidR="00E86648" w:rsidRPr="000509E4" w:rsidRDefault="000509E4" w:rsidP="001371E4">
      <w:pPr>
        <w:pStyle w:val="a4"/>
        <w:numPr>
          <w:ilvl w:val="0"/>
          <w:numId w:val="131"/>
        </w:numPr>
        <w:tabs>
          <w:tab w:val="left" w:pos="942"/>
          <w:tab w:val="left" w:pos="943"/>
        </w:tabs>
        <w:spacing w:before="4" w:line="237" w:lineRule="auto"/>
        <w:ind w:left="119" w:right="1276" w:firstLine="113"/>
        <w:rPr>
          <w:sz w:val="24"/>
          <w:lang w:val="ru-RU"/>
        </w:rPr>
      </w:pPr>
      <w:r w:rsidRPr="000509E4">
        <w:rPr>
          <w:sz w:val="24"/>
          <w:lang w:val="ru-RU"/>
        </w:rPr>
        <w:t xml:space="preserve">Учет </w:t>
      </w:r>
      <w:r w:rsidRPr="000509E4">
        <w:rPr>
          <w:i/>
          <w:sz w:val="24"/>
          <w:lang w:val="ru-RU"/>
        </w:rPr>
        <w:t xml:space="preserve">возрастной специфики </w:t>
      </w:r>
      <w:r w:rsidRPr="000509E4">
        <w:rPr>
          <w:sz w:val="24"/>
          <w:lang w:val="ru-RU"/>
        </w:rPr>
        <w:t>сформированности видов УУД. Показательность видов УУД и их значение для развития обучающихся меняется при переходе с одной возрастной ступени на другую, поэтому выбор диагностического инструментария может меняться. Требованиякметодам,инструментариюиорганизацииоцениванияуровняразвитияУУД:</w:t>
      </w:r>
    </w:p>
    <w:p w:rsidR="00E86648" w:rsidRPr="000509E4" w:rsidRDefault="000509E4" w:rsidP="001371E4">
      <w:pPr>
        <w:pStyle w:val="a4"/>
        <w:numPr>
          <w:ilvl w:val="0"/>
          <w:numId w:val="131"/>
        </w:numPr>
        <w:tabs>
          <w:tab w:val="left" w:pos="942"/>
          <w:tab w:val="left" w:pos="943"/>
        </w:tabs>
        <w:spacing w:before="2" w:line="293" w:lineRule="exact"/>
        <w:ind w:hanging="710"/>
        <w:rPr>
          <w:sz w:val="24"/>
          <w:lang w:val="ru-RU"/>
        </w:rPr>
      </w:pPr>
      <w:r w:rsidRPr="000509E4">
        <w:rPr>
          <w:sz w:val="24"/>
          <w:lang w:val="ru-RU"/>
        </w:rPr>
        <w:t>Адекватность методик целям и задачамисследования;</w:t>
      </w:r>
    </w:p>
    <w:p w:rsidR="00E86648" w:rsidRDefault="000509E4" w:rsidP="001371E4">
      <w:pPr>
        <w:pStyle w:val="a4"/>
        <w:numPr>
          <w:ilvl w:val="0"/>
          <w:numId w:val="131"/>
        </w:numPr>
        <w:tabs>
          <w:tab w:val="left" w:pos="942"/>
          <w:tab w:val="left" w:pos="943"/>
        </w:tabs>
        <w:spacing w:line="293" w:lineRule="exact"/>
        <w:ind w:hanging="710"/>
        <w:rPr>
          <w:sz w:val="24"/>
        </w:rPr>
      </w:pPr>
      <w:r>
        <w:rPr>
          <w:sz w:val="24"/>
        </w:rPr>
        <w:t>Теоретическая обоснованность диагностическойнаправленностиметодик;</w:t>
      </w:r>
    </w:p>
    <w:p w:rsidR="00E86648" w:rsidRPr="000509E4" w:rsidRDefault="000509E4" w:rsidP="001371E4">
      <w:pPr>
        <w:pStyle w:val="a4"/>
        <w:numPr>
          <w:ilvl w:val="0"/>
          <w:numId w:val="131"/>
        </w:numPr>
        <w:tabs>
          <w:tab w:val="left" w:pos="942"/>
          <w:tab w:val="left" w:pos="943"/>
          <w:tab w:val="left" w:pos="2560"/>
          <w:tab w:val="left" w:pos="3604"/>
          <w:tab w:val="left" w:pos="4915"/>
          <w:tab w:val="left" w:pos="6338"/>
          <w:tab w:val="left" w:pos="7767"/>
          <w:tab w:val="left" w:pos="8789"/>
          <w:tab w:val="left" w:pos="9128"/>
        </w:tabs>
        <w:spacing w:before="1" w:line="293" w:lineRule="exact"/>
        <w:ind w:hanging="710"/>
        <w:rPr>
          <w:sz w:val="24"/>
          <w:lang w:val="ru-RU"/>
        </w:rPr>
      </w:pPr>
      <w:r w:rsidRPr="000509E4">
        <w:rPr>
          <w:sz w:val="24"/>
          <w:lang w:val="ru-RU"/>
        </w:rPr>
        <w:t>Адекватность</w:t>
      </w:r>
      <w:r w:rsidRPr="000509E4">
        <w:rPr>
          <w:sz w:val="24"/>
          <w:lang w:val="ru-RU"/>
        </w:rPr>
        <w:tab/>
        <w:t>методов</w:t>
      </w:r>
      <w:r w:rsidRPr="000509E4">
        <w:rPr>
          <w:sz w:val="24"/>
          <w:lang w:val="ru-RU"/>
        </w:rPr>
        <w:tab/>
        <w:t>(процедур,</w:t>
      </w:r>
      <w:r w:rsidRPr="000509E4">
        <w:rPr>
          <w:sz w:val="24"/>
          <w:lang w:val="ru-RU"/>
        </w:rPr>
        <w:tab/>
        <w:t>содержания</w:t>
      </w:r>
      <w:r w:rsidRPr="000509E4">
        <w:rPr>
          <w:sz w:val="24"/>
          <w:lang w:val="ru-RU"/>
        </w:rPr>
        <w:tab/>
        <w:t>конкретных</w:t>
      </w:r>
      <w:r w:rsidRPr="000509E4">
        <w:rPr>
          <w:sz w:val="24"/>
          <w:lang w:val="ru-RU"/>
        </w:rPr>
        <w:tab/>
        <w:t>заданий</w:t>
      </w:r>
      <w:r w:rsidRPr="000509E4">
        <w:rPr>
          <w:sz w:val="24"/>
          <w:lang w:val="ru-RU"/>
        </w:rPr>
        <w:tab/>
        <w:t>и</w:t>
      </w:r>
      <w:r w:rsidRPr="000509E4">
        <w:rPr>
          <w:sz w:val="24"/>
          <w:lang w:val="ru-RU"/>
        </w:rPr>
        <w:tab/>
        <w:t>уровня   ихслож</w:t>
      </w:r>
    </w:p>
    <w:p w:rsidR="00E86648" w:rsidRDefault="000509E4" w:rsidP="001371E4">
      <w:pPr>
        <w:pStyle w:val="a4"/>
        <w:numPr>
          <w:ilvl w:val="0"/>
          <w:numId w:val="131"/>
        </w:numPr>
        <w:tabs>
          <w:tab w:val="left" w:pos="942"/>
          <w:tab w:val="left" w:pos="943"/>
        </w:tabs>
        <w:spacing w:line="292" w:lineRule="exact"/>
        <w:ind w:hanging="710"/>
        <w:rPr>
          <w:sz w:val="24"/>
        </w:rPr>
      </w:pPr>
      <w:r>
        <w:rPr>
          <w:sz w:val="24"/>
        </w:rPr>
        <w:t>Валидность, надежность применяемыхметодик;</w:t>
      </w:r>
    </w:p>
    <w:p w:rsidR="00E86648" w:rsidRPr="000509E4" w:rsidRDefault="000509E4" w:rsidP="001371E4">
      <w:pPr>
        <w:pStyle w:val="a4"/>
        <w:numPr>
          <w:ilvl w:val="0"/>
          <w:numId w:val="131"/>
        </w:numPr>
        <w:tabs>
          <w:tab w:val="left" w:pos="942"/>
          <w:tab w:val="left" w:pos="943"/>
        </w:tabs>
        <w:spacing w:before="20" w:line="274" w:lineRule="exact"/>
        <w:ind w:left="232" w:right="855" w:firstLine="0"/>
        <w:jc w:val="both"/>
        <w:rPr>
          <w:sz w:val="24"/>
          <w:lang w:val="ru-RU"/>
        </w:rPr>
      </w:pPr>
      <w:r w:rsidRPr="000509E4">
        <w:rPr>
          <w:sz w:val="24"/>
          <w:lang w:val="ru-RU"/>
        </w:rPr>
        <w:t>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w:t>
      </w:r>
    </w:p>
    <w:p w:rsidR="00E86648" w:rsidRPr="000509E4" w:rsidRDefault="000509E4" w:rsidP="001371E4">
      <w:pPr>
        <w:pStyle w:val="a4"/>
        <w:numPr>
          <w:ilvl w:val="0"/>
          <w:numId w:val="131"/>
        </w:numPr>
        <w:tabs>
          <w:tab w:val="left" w:pos="942"/>
          <w:tab w:val="left" w:pos="943"/>
        </w:tabs>
        <w:spacing w:line="292" w:lineRule="exact"/>
        <w:ind w:hanging="710"/>
        <w:rPr>
          <w:sz w:val="24"/>
          <w:lang w:val="ru-RU"/>
        </w:rPr>
      </w:pPr>
      <w:r w:rsidRPr="000509E4">
        <w:rPr>
          <w:sz w:val="24"/>
          <w:lang w:val="ru-RU"/>
        </w:rPr>
        <w:t>Этические стандарты деятельности педагога -психолога.</w:t>
      </w:r>
    </w:p>
    <w:p w:rsidR="00E86648" w:rsidRPr="000509E4" w:rsidRDefault="000509E4">
      <w:pPr>
        <w:pStyle w:val="a3"/>
        <w:ind w:right="834"/>
        <w:jc w:val="both"/>
        <w:rPr>
          <w:lang w:val="ru-RU"/>
        </w:rPr>
      </w:pPr>
      <w:r w:rsidRPr="000509E4">
        <w:rPr>
          <w:lang w:val="ru-RU"/>
        </w:rPr>
        <w:t xml:space="preserve">Методики и инструментарий, используемые при проведении психолого-педагогического мониторинга сформированности УУД, содержатся в пособии, разработанном </w:t>
      </w:r>
      <w:r w:rsidRPr="000509E4">
        <w:rPr>
          <w:i/>
          <w:lang w:val="ru-RU"/>
        </w:rPr>
        <w:t>Прихожан Анной Михайловной</w:t>
      </w:r>
      <w:r w:rsidRPr="000509E4">
        <w:rPr>
          <w:lang w:val="ru-RU"/>
        </w:rPr>
        <w:t>, доктором психологических наук, профессором кафедры возрастной психологии факультета «Психологии образования» ГБОУ ВПО «Московского государственного психолого- педагогического университета».</w:t>
      </w:r>
    </w:p>
    <w:p w:rsidR="00E86648" w:rsidRPr="000509E4" w:rsidRDefault="000509E4">
      <w:pPr>
        <w:pStyle w:val="a3"/>
        <w:tabs>
          <w:tab w:val="left" w:pos="1883"/>
          <w:tab w:val="left" w:pos="3583"/>
          <w:tab w:val="left" w:pos="5297"/>
          <w:tab w:val="left" w:pos="8689"/>
        </w:tabs>
        <w:ind w:right="853"/>
        <w:rPr>
          <w:lang w:val="ru-RU"/>
        </w:rPr>
      </w:pPr>
      <w:r w:rsidRPr="000509E4">
        <w:rPr>
          <w:lang w:val="ru-RU"/>
        </w:rPr>
        <w:t>Ожидаемые</w:t>
      </w:r>
      <w:r w:rsidRPr="000509E4">
        <w:rPr>
          <w:lang w:val="ru-RU"/>
        </w:rPr>
        <w:tab/>
        <w:t>результаты</w:t>
      </w:r>
      <w:r w:rsidRPr="000509E4">
        <w:rPr>
          <w:lang w:val="ru-RU"/>
        </w:rPr>
        <w:tab/>
        <w:t>реализации</w:t>
      </w:r>
      <w:r w:rsidRPr="000509E4">
        <w:rPr>
          <w:lang w:val="ru-RU"/>
        </w:rPr>
        <w:tab/>
        <w:t>психолого-педагогического</w:t>
      </w:r>
      <w:r w:rsidRPr="000509E4">
        <w:rPr>
          <w:lang w:val="ru-RU"/>
        </w:rPr>
        <w:tab/>
        <w:t>мониторинга сформированности УУД у обучающихся 5-9классов:</w:t>
      </w:r>
    </w:p>
    <w:p w:rsidR="00E86648" w:rsidRPr="000509E4" w:rsidRDefault="000509E4" w:rsidP="001371E4">
      <w:pPr>
        <w:pStyle w:val="a4"/>
        <w:numPr>
          <w:ilvl w:val="0"/>
          <w:numId w:val="131"/>
        </w:numPr>
        <w:tabs>
          <w:tab w:val="left" w:pos="942"/>
          <w:tab w:val="left" w:pos="943"/>
        </w:tabs>
        <w:spacing w:before="18"/>
        <w:ind w:left="232" w:right="1514" w:firstLine="0"/>
        <w:rPr>
          <w:sz w:val="24"/>
          <w:lang w:val="ru-RU"/>
        </w:rPr>
      </w:pPr>
      <w:r w:rsidRPr="000509E4">
        <w:rPr>
          <w:sz w:val="24"/>
          <w:lang w:val="ru-RU"/>
        </w:rPr>
        <w:t>Гармоничное развитие обучающихся, способных к дальнейшему развитию своего личностного, физического,интеллектуальногопотенциала.</w:t>
      </w:r>
    </w:p>
    <w:p w:rsidR="00E86648" w:rsidRPr="000509E4" w:rsidRDefault="000509E4" w:rsidP="001371E4">
      <w:pPr>
        <w:pStyle w:val="a4"/>
        <w:numPr>
          <w:ilvl w:val="0"/>
          <w:numId w:val="131"/>
        </w:numPr>
        <w:tabs>
          <w:tab w:val="left" w:pos="942"/>
          <w:tab w:val="left" w:pos="943"/>
        </w:tabs>
        <w:spacing w:line="281" w:lineRule="exact"/>
        <w:ind w:hanging="710"/>
        <w:rPr>
          <w:sz w:val="24"/>
          <w:lang w:val="ru-RU"/>
        </w:rPr>
      </w:pPr>
      <w:r w:rsidRPr="000509E4">
        <w:rPr>
          <w:sz w:val="24"/>
          <w:lang w:val="ru-RU"/>
        </w:rPr>
        <w:t>Успешная адаптация обучающихся в образовательнойдеятельности.</w:t>
      </w:r>
    </w:p>
    <w:p w:rsidR="00E86648" w:rsidRPr="000509E4" w:rsidRDefault="000509E4" w:rsidP="001371E4">
      <w:pPr>
        <w:pStyle w:val="a4"/>
        <w:numPr>
          <w:ilvl w:val="0"/>
          <w:numId w:val="131"/>
        </w:numPr>
        <w:tabs>
          <w:tab w:val="left" w:pos="942"/>
          <w:tab w:val="left" w:pos="943"/>
        </w:tabs>
        <w:spacing w:line="293" w:lineRule="exact"/>
        <w:ind w:hanging="710"/>
        <w:rPr>
          <w:sz w:val="24"/>
          <w:lang w:val="ru-RU"/>
        </w:rPr>
      </w:pPr>
      <w:r w:rsidRPr="000509E4">
        <w:rPr>
          <w:sz w:val="24"/>
          <w:lang w:val="ru-RU"/>
        </w:rPr>
        <w:t>Успешная адаптация и социализациявыпускников.</w:t>
      </w:r>
    </w:p>
    <w:p w:rsidR="00E86648" w:rsidRPr="000509E4" w:rsidRDefault="000509E4" w:rsidP="001371E4">
      <w:pPr>
        <w:pStyle w:val="a4"/>
        <w:numPr>
          <w:ilvl w:val="0"/>
          <w:numId w:val="131"/>
        </w:numPr>
        <w:tabs>
          <w:tab w:val="left" w:pos="942"/>
          <w:tab w:val="left" w:pos="943"/>
        </w:tabs>
        <w:spacing w:line="293" w:lineRule="exact"/>
        <w:ind w:hanging="710"/>
        <w:rPr>
          <w:sz w:val="24"/>
          <w:lang w:val="ru-RU"/>
        </w:rPr>
      </w:pPr>
      <w:r w:rsidRPr="000509E4">
        <w:rPr>
          <w:sz w:val="24"/>
          <w:lang w:val="ru-RU"/>
        </w:rPr>
        <w:t>Функционирование системы мониторинга психологическогостатусаобучающегося.</w:t>
      </w:r>
    </w:p>
    <w:p w:rsidR="00E86648" w:rsidRPr="000509E4" w:rsidRDefault="000509E4" w:rsidP="001371E4">
      <w:pPr>
        <w:pStyle w:val="a4"/>
        <w:numPr>
          <w:ilvl w:val="0"/>
          <w:numId w:val="131"/>
        </w:numPr>
        <w:tabs>
          <w:tab w:val="left" w:pos="942"/>
          <w:tab w:val="left" w:pos="943"/>
          <w:tab w:val="left" w:pos="3252"/>
          <w:tab w:val="left" w:pos="4411"/>
          <w:tab w:val="left" w:pos="6569"/>
          <w:tab w:val="left" w:pos="8456"/>
        </w:tabs>
        <w:spacing w:before="1"/>
        <w:ind w:right="2173" w:hanging="710"/>
        <w:rPr>
          <w:sz w:val="24"/>
          <w:lang w:val="ru-RU"/>
        </w:rPr>
      </w:pPr>
      <w:r w:rsidRPr="000509E4">
        <w:rPr>
          <w:sz w:val="24"/>
          <w:lang w:val="ru-RU"/>
        </w:rPr>
        <w:t>Функционирование</w:t>
      </w:r>
      <w:r w:rsidRPr="000509E4">
        <w:rPr>
          <w:sz w:val="24"/>
          <w:lang w:val="ru-RU"/>
        </w:rPr>
        <w:tab/>
        <w:t>системы</w:t>
      </w:r>
      <w:r w:rsidRPr="000509E4">
        <w:rPr>
          <w:sz w:val="24"/>
          <w:lang w:val="ru-RU"/>
        </w:rPr>
        <w:tab/>
        <w:t>психологического</w:t>
      </w:r>
      <w:r w:rsidRPr="000509E4">
        <w:rPr>
          <w:sz w:val="24"/>
          <w:lang w:val="ru-RU"/>
        </w:rPr>
        <w:tab/>
        <w:t>сопровождения</w:t>
      </w:r>
      <w:r w:rsidRPr="000509E4">
        <w:rPr>
          <w:sz w:val="24"/>
          <w:lang w:val="ru-RU"/>
        </w:rPr>
        <w:tab/>
        <w:t>по организации психологически безопаснойобразовательнойсреды.</w:t>
      </w:r>
    </w:p>
    <w:p w:rsidR="00E86648" w:rsidRPr="000509E4" w:rsidRDefault="00E86648">
      <w:pPr>
        <w:rPr>
          <w:sz w:val="24"/>
          <w:lang w:val="ru-RU"/>
        </w:rPr>
        <w:sectPr w:rsidR="00E86648" w:rsidRPr="000509E4">
          <w:pgSz w:w="11930" w:h="16860"/>
          <w:pgMar w:top="880" w:right="0" w:bottom="500" w:left="1040" w:header="0" w:footer="242" w:gutter="0"/>
          <w:cols w:space="720"/>
        </w:sectPr>
      </w:pPr>
    </w:p>
    <w:p w:rsidR="00E86648" w:rsidRPr="000509E4" w:rsidRDefault="000509E4">
      <w:pPr>
        <w:pStyle w:val="3"/>
        <w:spacing w:before="41"/>
        <w:ind w:left="2366" w:right="1801"/>
        <w:jc w:val="center"/>
        <w:rPr>
          <w:lang w:val="ru-RU"/>
        </w:rPr>
      </w:pPr>
      <w:r w:rsidRPr="000509E4">
        <w:rPr>
          <w:lang w:val="ru-RU"/>
        </w:rPr>
        <w:lastRenderedPageBreak/>
        <w:t>2.</w:t>
      </w:r>
      <w:r w:rsidRPr="000509E4">
        <w:rPr>
          <w:lang w:val="ru-RU"/>
        </w:rPr>
        <w:lastRenderedPageBreak/>
        <w:t>2.2. Программы отдельных учебных предметов, курсов</w:t>
      </w:r>
    </w:p>
    <w:p w:rsidR="00E86648" w:rsidRPr="002B7913" w:rsidRDefault="000509E4" w:rsidP="002B7913">
      <w:pPr>
        <w:pStyle w:val="a3"/>
        <w:spacing w:line="272" w:lineRule="exact"/>
        <w:ind w:left="827" w:right="282"/>
        <w:rPr>
          <w:lang w:val="ru-RU"/>
        </w:rPr>
      </w:pPr>
      <w:r w:rsidRPr="000509E4">
        <w:rPr>
          <w:lang w:val="ru-RU"/>
        </w:rPr>
        <w:lastRenderedPageBreak/>
        <w:t>Программы по учебным предмета</w:t>
      </w:r>
      <w:r w:rsidRPr="000509E4">
        <w:rPr>
          <w:lang w:val="ru-RU"/>
        </w:rPr>
        <w:lastRenderedPageBreak/>
        <w:t>м включаю</w:t>
      </w:r>
    </w:p>
    <w:p w:rsidR="00E86648" w:rsidRPr="000509E4" w:rsidRDefault="002B7913" w:rsidP="001371E4">
      <w:pPr>
        <w:pStyle w:val="a4"/>
        <w:numPr>
          <w:ilvl w:val="0"/>
          <w:numId w:val="109"/>
        </w:numPr>
        <w:tabs>
          <w:tab w:val="left" w:pos="1087"/>
        </w:tabs>
        <w:ind w:left="1086" w:hanging="259"/>
        <w:rPr>
          <w:sz w:val="24"/>
          <w:lang w:val="ru-RU"/>
        </w:rPr>
      </w:pPr>
      <w:r w:rsidRPr="000509E4">
        <w:rPr>
          <w:sz w:val="24"/>
          <w:lang w:val="ru-RU"/>
        </w:rPr>
        <w:t>планируемые результаты изучения учебного предмета,курса</w:t>
      </w:r>
    </w:p>
    <w:p w:rsidR="002B7913" w:rsidRPr="002B7913" w:rsidRDefault="002B7913" w:rsidP="002B7913">
      <w:pPr>
        <w:pStyle w:val="a4"/>
        <w:numPr>
          <w:ilvl w:val="0"/>
          <w:numId w:val="109"/>
        </w:numPr>
        <w:tabs>
          <w:tab w:val="left" w:pos="1087"/>
        </w:tabs>
        <w:ind w:left="1086" w:hanging="259"/>
        <w:rPr>
          <w:sz w:val="24"/>
          <w:lang w:val="ru-RU"/>
        </w:rPr>
      </w:pPr>
      <w:r w:rsidRPr="002B7913">
        <w:rPr>
          <w:sz w:val="24"/>
          <w:lang w:val="ru-RU"/>
        </w:rPr>
        <w:t>содержание учебного предмета,курса;</w:t>
      </w:r>
    </w:p>
    <w:p w:rsidR="00E86648" w:rsidRPr="002B7913" w:rsidRDefault="002B7913" w:rsidP="002B7913">
      <w:pPr>
        <w:pStyle w:val="a4"/>
        <w:numPr>
          <w:ilvl w:val="0"/>
          <w:numId w:val="109"/>
        </w:numPr>
        <w:tabs>
          <w:tab w:val="left" w:pos="1087"/>
        </w:tabs>
        <w:ind w:firstLine="732"/>
        <w:rPr>
          <w:sz w:val="24"/>
          <w:lang w:val="ru-RU"/>
        </w:rPr>
      </w:pPr>
      <w:r w:rsidRPr="002B7913">
        <w:rPr>
          <w:sz w:val="24"/>
          <w:lang w:val="ru-RU"/>
        </w:rPr>
        <w:t>тематическое планирование с определением основных видов учебнойдеятельности</w:t>
      </w:r>
    </w:p>
    <w:p w:rsidR="00E86648" w:rsidRPr="000509E4" w:rsidRDefault="000509E4">
      <w:pPr>
        <w:pStyle w:val="a3"/>
        <w:ind w:right="282" w:firstLine="708"/>
        <w:rPr>
          <w:lang w:val="ru-RU"/>
        </w:rPr>
      </w:pPr>
      <w:r w:rsidRPr="000509E4">
        <w:rPr>
          <w:lang w:val="ru-RU"/>
        </w:rPr>
        <w:t>Программы учебных предметов, курсов обязательной части учебного плана представлены в Приложениях к ООП НОО.</w:t>
      </w:r>
    </w:p>
    <w:p w:rsidR="002B7913" w:rsidRDefault="000509E4">
      <w:pPr>
        <w:pStyle w:val="a3"/>
        <w:ind w:left="827" w:right="303"/>
        <w:rPr>
          <w:lang w:val="ru-RU"/>
        </w:rPr>
      </w:pPr>
      <w:r w:rsidRPr="000509E4">
        <w:rPr>
          <w:lang w:val="ru-RU"/>
        </w:rPr>
        <w:t xml:space="preserve">Программа по учебному предмету «Русский язык». 5-9 классы. </w:t>
      </w:r>
    </w:p>
    <w:p w:rsidR="002B7913" w:rsidRDefault="000509E4">
      <w:pPr>
        <w:pStyle w:val="a3"/>
        <w:ind w:left="827" w:right="303"/>
        <w:rPr>
          <w:lang w:val="ru-RU"/>
        </w:rPr>
      </w:pPr>
      <w:r w:rsidRPr="000509E4">
        <w:rPr>
          <w:lang w:val="ru-RU"/>
        </w:rPr>
        <w:t xml:space="preserve">Программа по учебному предмету «Литература». 5-9 классы. </w:t>
      </w:r>
    </w:p>
    <w:p w:rsidR="002B7913" w:rsidRDefault="002B7913" w:rsidP="002B7913">
      <w:pPr>
        <w:pStyle w:val="a3"/>
        <w:ind w:left="827" w:right="303"/>
        <w:rPr>
          <w:lang w:val="ru-RU"/>
        </w:rPr>
      </w:pPr>
      <w:r w:rsidRPr="000509E4">
        <w:rPr>
          <w:lang w:val="ru-RU"/>
        </w:rPr>
        <w:t>Программа по учебному предмету «</w:t>
      </w:r>
      <w:r>
        <w:rPr>
          <w:lang w:val="ru-RU"/>
        </w:rPr>
        <w:t>Родной язык</w:t>
      </w:r>
      <w:r w:rsidRPr="000509E4">
        <w:rPr>
          <w:lang w:val="ru-RU"/>
        </w:rPr>
        <w:t xml:space="preserve">». 5-9 классы. </w:t>
      </w:r>
    </w:p>
    <w:p w:rsidR="002B7913" w:rsidRDefault="002B7913" w:rsidP="002B7913">
      <w:pPr>
        <w:pStyle w:val="a3"/>
        <w:ind w:left="827" w:right="303"/>
        <w:rPr>
          <w:lang w:val="ru-RU"/>
        </w:rPr>
      </w:pPr>
      <w:r w:rsidRPr="000509E4">
        <w:rPr>
          <w:lang w:val="ru-RU"/>
        </w:rPr>
        <w:t>П</w:t>
      </w:r>
      <w:r>
        <w:rPr>
          <w:lang w:val="ru-RU"/>
        </w:rPr>
        <w:t xml:space="preserve">рограмма по учебному предмету «Родная </w:t>
      </w:r>
      <w:r w:rsidRPr="000509E4">
        <w:rPr>
          <w:lang w:val="ru-RU"/>
        </w:rPr>
        <w:t>итература</w:t>
      </w:r>
      <w:r w:rsidR="0009783F">
        <w:rPr>
          <w:lang w:val="ru-RU"/>
        </w:rPr>
        <w:t xml:space="preserve"> </w:t>
      </w:r>
      <w:r>
        <w:rPr>
          <w:lang w:val="ru-RU"/>
        </w:rPr>
        <w:t>( на русском языке)</w:t>
      </w:r>
      <w:r w:rsidRPr="000509E4">
        <w:rPr>
          <w:lang w:val="ru-RU"/>
        </w:rPr>
        <w:t xml:space="preserve">». 5-9 классы. </w:t>
      </w:r>
    </w:p>
    <w:p w:rsidR="00E86648" w:rsidRPr="000509E4" w:rsidRDefault="000509E4">
      <w:pPr>
        <w:pStyle w:val="a3"/>
        <w:ind w:left="827" w:right="303"/>
        <w:rPr>
          <w:lang w:val="ru-RU"/>
        </w:rPr>
      </w:pPr>
      <w:r w:rsidRPr="000509E4">
        <w:rPr>
          <w:lang w:val="ru-RU"/>
        </w:rPr>
        <w:t xml:space="preserve"> Программа по  учебному предмету «Иностранный  язык (английский  язык)» 5-9  классы.</w:t>
      </w:r>
    </w:p>
    <w:p w:rsidR="0009783F" w:rsidRDefault="000509E4">
      <w:pPr>
        <w:pStyle w:val="a3"/>
        <w:ind w:left="827" w:right="737"/>
        <w:rPr>
          <w:lang w:val="ru-RU"/>
        </w:rPr>
      </w:pPr>
      <w:r w:rsidRPr="000509E4">
        <w:rPr>
          <w:lang w:val="ru-RU"/>
        </w:rPr>
        <w:t xml:space="preserve">Программа по учебному предмету «История Росии». 5-9 классы. </w:t>
      </w:r>
    </w:p>
    <w:p w:rsidR="0009783F" w:rsidRDefault="000509E4">
      <w:pPr>
        <w:pStyle w:val="a3"/>
        <w:ind w:left="827" w:right="737"/>
        <w:rPr>
          <w:lang w:val="ru-RU"/>
        </w:rPr>
      </w:pPr>
      <w:r w:rsidRPr="000509E4">
        <w:rPr>
          <w:lang w:val="ru-RU"/>
        </w:rPr>
        <w:t xml:space="preserve">Программа по учебному предмету «Всеобщая история». 5-9 классы. </w:t>
      </w:r>
    </w:p>
    <w:p w:rsidR="0009783F" w:rsidRDefault="000509E4">
      <w:pPr>
        <w:pStyle w:val="a3"/>
        <w:ind w:left="827" w:right="737"/>
        <w:rPr>
          <w:lang w:val="ru-RU"/>
        </w:rPr>
      </w:pPr>
      <w:r w:rsidRPr="000509E4">
        <w:rPr>
          <w:lang w:val="ru-RU"/>
        </w:rPr>
        <w:t xml:space="preserve">Программа по учебному предмету «Обществознание» 5-9 классы. </w:t>
      </w:r>
    </w:p>
    <w:p w:rsidR="0009783F" w:rsidRDefault="000509E4">
      <w:pPr>
        <w:pStyle w:val="a3"/>
        <w:ind w:left="827" w:right="737"/>
        <w:rPr>
          <w:lang w:val="ru-RU"/>
        </w:rPr>
      </w:pPr>
      <w:r w:rsidRPr="000509E4">
        <w:rPr>
          <w:lang w:val="ru-RU"/>
        </w:rPr>
        <w:t xml:space="preserve">Программа по учебному предмету «География» 5-9 классы. </w:t>
      </w:r>
    </w:p>
    <w:p w:rsidR="0009783F" w:rsidRDefault="000509E4">
      <w:pPr>
        <w:pStyle w:val="a3"/>
        <w:ind w:left="827" w:right="737"/>
        <w:rPr>
          <w:lang w:val="ru-RU"/>
        </w:rPr>
      </w:pPr>
      <w:r w:rsidRPr="000509E4">
        <w:rPr>
          <w:lang w:val="ru-RU"/>
        </w:rPr>
        <w:t xml:space="preserve">Программа по учебному предмету «Математика». 5-6 классы. </w:t>
      </w:r>
    </w:p>
    <w:p w:rsidR="0009783F" w:rsidRDefault="000509E4">
      <w:pPr>
        <w:pStyle w:val="a3"/>
        <w:ind w:left="827" w:right="737"/>
        <w:rPr>
          <w:lang w:val="ru-RU"/>
        </w:rPr>
      </w:pPr>
      <w:r w:rsidRPr="000509E4">
        <w:rPr>
          <w:lang w:val="ru-RU"/>
        </w:rPr>
        <w:t xml:space="preserve">Программа по учебному предмету «Алгебра». 5-9 классы. </w:t>
      </w:r>
    </w:p>
    <w:p w:rsidR="0009783F" w:rsidRPr="000509E4" w:rsidRDefault="000509E4" w:rsidP="0009783F">
      <w:pPr>
        <w:pStyle w:val="a3"/>
        <w:ind w:left="827" w:right="737"/>
        <w:rPr>
          <w:lang w:val="ru-RU"/>
        </w:rPr>
      </w:pPr>
      <w:r w:rsidRPr="000509E4">
        <w:rPr>
          <w:lang w:val="ru-RU"/>
        </w:rPr>
        <w:t xml:space="preserve">Программа по учебному предмету «Геометрия». 5-9 классы. </w:t>
      </w:r>
    </w:p>
    <w:p w:rsidR="00E86648" w:rsidRPr="000509E4" w:rsidRDefault="000509E4" w:rsidP="002B7913">
      <w:pPr>
        <w:pStyle w:val="a3"/>
        <w:ind w:left="827" w:right="282"/>
        <w:rPr>
          <w:lang w:val="ru-RU"/>
        </w:rPr>
      </w:pPr>
      <w:r w:rsidRPr="000509E4">
        <w:rPr>
          <w:lang w:val="ru-RU"/>
        </w:rPr>
        <w:t>Программа   по   у</w:t>
      </w:r>
      <w:r w:rsidR="002B7913">
        <w:rPr>
          <w:lang w:val="ru-RU"/>
        </w:rPr>
        <w:t xml:space="preserve">чебному  предмету   «Алгебра»  </w:t>
      </w:r>
      <w:r w:rsidRPr="000509E4">
        <w:rPr>
          <w:lang w:val="ru-RU"/>
        </w:rPr>
        <w:t>5-9 классы.</w:t>
      </w:r>
      <w:r w:rsidR="002B7913">
        <w:rPr>
          <w:lang w:val="ru-RU"/>
        </w:rPr>
        <w:t xml:space="preserve"> </w:t>
      </w:r>
    </w:p>
    <w:p w:rsidR="0009783F" w:rsidRPr="000509E4" w:rsidRDefault="000509E4" w:rsidP="0009783F">
      <w:pPr>
        <w:pStyle w:val="a3"/>
        <w:ind w:left="827" w:right="282"/>
        <w:rPr>
          <w:lang w:val="ru-RU"/>
        </w:rPr>
      </w:pPr>
      <w:r w:rsidRPr="000509E4">
        <w:rPr>
          <w:lang w:val="ru-RU"/>
        </w:rPr>
        <w:t>Программа  по  учебному  предмету  «Геом</w:t>
      </w:r>
      <w:r w:rsidR="002B7913">
        <w:rPr>
          <w:lang w:val="ru-RU"/>
        </w:rPr>
        <w:t>етрия»</w:t>
      </w:r>
      <w:r w:rsidRPr="000509E4">
        <w:rPr>
          <w:lang w:val="ru-RU"/>
        </w:rPr>
        <w:t xml:space="preserve">  5-9  классы.</w:t>
      </w:r>
      <w:r w:rsidR="002B7913">
        <w:rPr>
          <w:lang w:val="ru-RU"/>
        </w:rPr>
        <w:t xml:space="preserve"> </w:t>
      </w:r>
    </w:p>
    <w:p w:rsidR="0009783F" w:rsidRDefault="000509E4">
      <w:pPr>
        <w:pStyle w:val="a3"/>
        <w:ind w:left="827" w:right="1160"/>
        <w:rPr>
          <w:lang w:val="ru-RU"/>
        </w:rPr>
      </w:pPr>
      <w:r w:rsidRPr="000509E4">
        <w:rPr>
          <w:lang w:val="ru-RU"/>
        </w:rPr>
        <w:t xml:space="preserve">Программа по учебному предмету «Информатика» 5-9 классы. </w:t>
      </w:r>
    </w:p>
    <w:p w:rsidR="0009783F" w:rsidRDefault="000509E4">
      <w:pPr>
        <w:pStyle w:val="a3"/>
        <w:ind w:left="827" w:right="1160"/>
        <w:rPr>
          <w:lang w:val="ru-RU"/>
        </w:rPr>
      </w:pPr>
      <w:r w:rsidRPr="000509E4">
        <w:rPr>
          <w:lang w:val="ru-RU"/>
        </w:rPr>
        <w:t xml:space="preserve">Программа по учебному предмету «Физика» 7-9 классы. </w:t>
      </w:r>
    </w:p>
    <w:p w:rsidR="0009783F" w:rsidRDefault="000509E4">
      <w:pPr>
        <w:pStyle w:val="a3"/>
        <w:ind w:left="827" w:right="1160"/>
        <w:rPr>
          <w:lang w:val="ru-RU"/>
        </w:rPr>
      </w:pPr>
      <w:r w:rsidRPr="000509E4">
        <w:rPr>
          <w:lang w:val="ru-RU"/>
        </w:rPr>
        <w:t xml:space="preserve">Программа по учебному предмету «Биология» 5-9 классы. </w:t>
      </w:r>
    </w:p>
    <w:p w:rsidR="00E86648" w:rsidRPr="000509E4" w:rsidRDefault="000509E4">
      <w:pPr>
        <w:pStyle w:val="a3"/>
        <w:ind w:left="827" w:right="1160"/>
        <w:rPr>
          <w:lang w:val="ru-RU"/>
        </w:rPr>
      </w:pPr>
      <w:r w:rsidRPr="000509E4">
        <w:rPr>
          <w:lang w:val="ru-RU"/>
        </w:rPr>
        <w:t xml:space="preserve">Программа по учебному предмету «Химия» 8-9 классы. </w:t>
      </w:r>
    </w:p>
    <w:p w:rsidR="0009783F" w:rsidRPr="000509E4" w:rsidRDefault="000509E4" w:rsidP="0009783F">
      <w:pPr>
        <w:pStyle w:val="a3"/>
        <w:ind w:left="827" w:right="282"/>
        <w:rPr>
          <w:lang w:val="ru-RU"/>
        </w:rPr>
      </w:pPr>
      <w:r w:rsidRPr="000509E4">
        <w:rPr>
          <w:lang w:val="ru-RU"/>
        </w:rPr>
        <w:t xml:space="preserve">Программа по учебному предмету «Изобразительное искусство» 5-7 классы. </w:t>
      </w:r>
    </w:p>
    <w:p w:rsidR="00E86648" w:rsidRPr="000509E4" w:rsidRDefault="000509E4" w:rsidP="0009783F">
      <w:pPr>
        <w:pStyle w:val="a3"/>
        <w:ind w:left="851"/>
        <w:rPr>
          <w:lang w:val="ru-RU"/>
        </w:rPr>
      </w:pPr>
      <w:r w:rsidRPr="000509E4">
        <w:rPr>
          <w:lang w:val="ru-RU"/>
        </w:rPr>
        <w:t>Программа п</w:t>
      </w:r>
      <w:r w:rsidR="00AF7CCA">
        <w:rPr>
          <w:lang w:val="ru-RU"/>
        </w:rPr>
        <w:t>о учебному предмету «Музыка» 5-7</w:t>
      </w:r>
      <w:r w:rsidRPr="000509E4">
        <w:rPr>
          <w:lang w:val="ru-RU"/>
        </w:rPr>
        <w:t xml:space="preserve">  классы. </w:t>
      </w:r>
    </w:p>
    <w:p w:rsidR="00E86648" w:rsidRPr="000509E4" w:rsidRDefault="000509E4" w:rsidP="0009783F">
      <w:pPr>
        <w:pStyle w:val="a3"/>
        <w:ind w:left="851"/>
        <w:rPr>
          <w:lang w:val="ru-RU"/>
        </w:rPr>
      </w:pPr>
      <w:r w:rsidRPr="000509E4">
        <w:rPr>
          <w:lang w:val="ru-RU"/>
        </w:rPr>
        <w:t>Программы   по   учебному   предмету   «Технология»   (Технический   труд</w:t>
      </w:r>
      <w:r w:rsidR="0009783F">
        <w:rPr>
          <w:lang w:val="ru-RU"/>
        </w:rPr>
        <w:t>)</w:t>
      </w:r>
    </w:p>
    <w:p w:rsidR="00E86648" w:rsidRPr="000509E4" w:rsidRDefault="00E86648" w:rsidP="0009783F">
      <w:pPr>
        <w:ind w:left="1560"/>
        <w:rPr>
          <w:lang w:val="ru-RU"/>
        </w:rPr>
        <w:sectPr w:rsidR="00E86648" w:rsidRPr="000509E4">
          <w:type w:val="continuous"/>
          <w:pgSz w:w="11930" w:h="16860"/>
          <w:pgMar w:top="1600" w:right="480" w:bottom="280" w:left="1040" w:header="720" w:footer="720" w:gutter="0"/>
          <w:cols w:num="2" w:space="720" w:equalWidth="0">
            <w:col w:w="648" w:space="61"/>
            <w:col w:w="9701"/>
          </w:cols>
        </w:sectPr>
      </w:pPr>
    </w:p>
    <w:p w:rsidR="00E86648" w:rsidRPr="000509E4" w:rsidRDefault="000509E4" w:rsidP="0009783F">
      <w:pPr>
        <w:pStyle w:val="a3"/>
        <w:ind w:left="1560" w:right="282"/>
        <w:rPr>
          <w:lang w:val="ru-RU"/>
        </w:rPr>
      </w:pPr>
      <w:r w:rsidRPr="000509E4">
        <w:rPr>
          <w:lang w:val="ru-RU"/>
        </w:rPr>
        <w:lastRenderedPageBreak/>
        <w:t>Приложение № 22</w:t>
      </w:r>
    </w:p>
    <w:p w:rsidR="00E86648" w:rsidRPr="000509E4" w:rsidRDefault="000509E4" w:rsidP="0009783F">
      <w:pPr>
        <w:pStyle w:val="a3"/>
        <w:ind w:left="1560" w:right="282"/>
        <w:rPr>
          <w:lang w:val="ru-RU"/>
        </w:rPr>
      </w:pPr>
      <w:r w:rsidRPr="000509E4">
        <w:rPr>
          <w:lang w:val="ru-RU"/>
        </w:rPr>
        <w:t>Программы  по  учебному  предмету  «Технология»  (Обслуживающий  труд)  5-8 классы.</w:t>
      </w:r>
    </w:p>
    <w:p w:rsidR="0009783F" w:rsidRDefault="000509E4" w:rsidP="0009783F">
      <w:pPr>
        <w:pStyle w:val="a3"/>
        <w:ind w:left="1560" w:right="282"/>
        <w:rPr>
          <w:lang w:val="ru-RU"/>
        </w:rPr>
      </w:pPr>
      <w:r w:rsidRPr="000509E4">
        <w:rPr>
          <w:lang w:val="ru-RU"/>
        </w:rPr>
        <w:t xml:space="preserve">Программа по учебному предмету «Физическая культура» 5-9 классы. </w:t>
      </w:r>
    </w:p>
    <w:p w:rsidR="00E86648" w:rsidRPr="000509E4" w:rsidRDefault="000509E4" w:rsidP="0009783F">
      <w:pPr>
        <w:pStyle w:val="a3"/>
        <w:ind w:left="1560" w:right="282"/>
        <w:rPr>
          <w:lang w:val="ru-RU"/>
        </w:rPr>
      </w:pPr>
      <w:r w:rsidRPr="000509E4">
        <w:rPr>
          <w:lang w:val="ru-RU"/>
        </w:rPr>
        <w:t>Программа   по   учебному   предмету   «Основы   безопасности   жизнедеятельности» 5-9</w:t>
      </w:r>
      <w:r w:rsidR="0009783F">
        <w:rPr>
          <w:lang w:val="ru-RU"/>
        </w:rPr>
        <w:t xml:space="preserve"> </w:t>
      </w:r>
      <w:r w:rsidRPr="000509E4">
        <w:rPr>
          <w:lang w:val="ru-RU"/>
        </w:rPr>
        <w:t xml:space="preserve">классы. </w:t>
      </w:r>
    </w:p>
    <w:p w:rsidR="00E86648" w:rsidRDefault="00E86648" w:rsidP="0009783F">
      <w:pPr>
        <w:ind w:left="1560"/>
        <w:jc w:val="both"/>
        <w:rPr>
          <w:lang w:val="ru-RU"/>
        </w:rPr>
      </w:pPr>
    </w:p>
    <w:p w:rsidR="0009783F" w:rsidRPr="0009783F" w:rsidRDefault="0009783F" w:rsidP="00AF7CCA">
      <w:pPr>
        <w:pStyle w:val="a3"/>
        <w:ind w:left="142" w:right="643" w:firstLine="578"/>
        <w:jc w:val="both"/>
        <w:rPr>
          <w:lang w:val="ru-RU"/>
        </w:rPr>
      </w:pPr>
      <w:r w:rsidRPr="0009783F">
        <w:rPr>
          <w:lang w:val="ru-RU"/>
        </w:rPr>
        <w:t>Рабочие программы отдельных учебных предметов, включённых в часть учебного плана, формируемую участниками образовательных отношений, также являются приложениями к ООП ООО, утверждаются на текущий учебный год.</w:t>
      </w:r>
    </w:p>
    <w:p w:rsidR="0009783F" w:rsidRPr="0009783F" w:rsidRDefault="0009783F" w:rsidP="00AF7CCA">
      <w:pPr>
        <w:pStyle w:val="a3"/>
        <w:ind w:left="862" w:firstLine="578"/>
        <w:jc w:val="both"/>
        <w:rPr>
          <w:lang w:val="ru-RU"/>
        </w:rPr>
      </w:pPr>
      <w:r w:rsidRPr="0009783F">
        <w:rPr>
          <w:lang w:val="ru-RU"/>
        </w:rPr>
        <w:t>Рабочие программы курсов внеурочной деятельности включают:</w:t>
      </w:r>
    </w:p>
    <w:p w:rsidR="0009783F" w:rsidRPr="0009783F" w:rsidRDefault="0009783F" w:rsidP="00AF7CCA">
      <w:pPr>
        <w:pStyle w:val="a4"/>
        <w:tabs>
          <w:tab w:val="left" w:pos="1882"/>
        </w:tabs>
        <w:autoSpaceDE w:val="0"/>
        <w:autoSpaceDN w:val="0"/>
        <w:ind w:left="142"/>
        <w:jc w:val="both"/>
        <w:rPr>
          <w:sz w:val="24"/>
          <w:lang w:val="ru-RU"/>
        </w:rPr>
      </w:pPr>
      <w:r>
        <w:rPr>
          <w:sz w:val="24"/>
          <w:lang w:val="ru-RU"/>
        </w:rPr>
        <w:t>1.</w:t>
      </w:r>
      <w:r w:rsidRPr="0009783F">
        <w:rPr>
          <w:sz w:val="24"/>
          <w:lang w:val="ru-RU"/>
        </w:rPr>
        <w:t>результаты освоения курса внеурочной деятельности;</w:t>
      </w:r>
    </w:p>
    <w:p w:rsidR="0009783F" w:rsidRPr="0009783F" w:rsidRDefault="0009783F" w:rsidP="00AF7CCA">
      <w:pPr>
        <w:pStyle w:val="a4"/>
        <w:tabs>
          <w:tab w:val="left" w:pos="1930"/>
        </w:tabs>
        <w:autoSpaceDE w:val="0"/>
        <w:autoSpaceDN w:val="0"/>
        <w:ind w:left="142" w:right="652"/>
        <w:jc w:val="both"/>
        <w:rPr>
          <w:sz w:val="24"/>
          <w:lang w:val="ru-RU"/>
        </w:rPr>
      </w:pPr>
      <w:r>
        <w:rPr>
          <w:sz w:val="24"/>
          <w:lang w:val="ru-RU"/>
        </w:rPr>
        <w:t>2.</w:t>
      </w:r>
      <w:r w:rsidRPr="0009783F">
        <w:rPr>
          <w:sz w:val="24"/>
          <w:lang w:val="ru-RU"/>
        </w:rPr>
        <w:t>содержание курса внеурочной деятельности с указанием форм организации и видов деятельности;</w:t>
      </w:r>
    </w:p>
    <w:p w:rsidR="0009783F" w:rsidRDefault="0009783F" w:rsidP="00AF7CCA">
      <w:pPr>
        <w:pStyle w:val="a4"/>
        <w:tabs>
          <w:tab w:val="left" w:pos="1882"/>
        </w:tabs>
        <w:autoSpaceDE w:val="0"/>
        <w:autoSpaceDN w:val="0"/>
        <w:ind w:left="142"/>
        <w:jc w:val="both"/>
        <w:rPr>
          <w:sz w:val="24"/>
        </w:rPr>
      </w:pPr>
      <w:r>
        <w:rPr>
          <w:sz w:val="24"/>
          <w:lang w:val="ru-RU"/>
        </w:rPr>
        <w:t>3.</w:t>
      </w:r>
      <w:r>
        <w:rPr>
          <w:sz w:val="24"/>
        </w:rPr>
        <w:t>тематическое</w:t>
      </w:r>
      <w:r>
        <w:rPr>
          <w:spacing w:val="-2"/>
          <w:sz w:val="24"/>
        </w:rPr>
        <w:t xml:space="preserve"> </w:t>
      </w:r>
      <w:r>
        <w:rPr>
          <w:sz w:val="24"/>
        </w:rPr>
        <w:t>планирование.</w:t>
      </w:r>
    </w:p>
    <w:p w:rsidR="0009783F" w:rsidRPr="0009783F" w:rsidRDefault="0009783F" w:rsidP="00AF7CCA">
      <w:pPr>
        <w:pStyle w:val="a3"/>
        <w:ind w:left="142" w:right="646" w:firstLine="578"/>
        <w:jc w:val="both"/>
        <w:rPr>
          <w:lang w:val="ru-RU"/>
        </w:rPr>
      </w:pPr>
      <w:r w:rsidRPr="0009783F">
        <w:rPr>
          <w:lang w:val="ru-RU"/>
        </w:rPr>
        <w:t>Рабочие программы отдельных курсов внеурочной деятельности являются приложениями к ООП ООО, утверждаются на текущий учебный год.</w:t>
      </w:r>
    </w:p>
    <w:p w:rsidR="0009783F" w:rsidRPr="0009783F" w:rsidRDefault="0009783F" w:rsidP="00AF7CCA">
      <w:pPr>
        <w:pStyle w:val="a3"/>
        <w:ind w:left="142" w:right="645" w:firstLine="578"/>
        <w:jc w:val="both"/>
        <w:rPr>
          <w:lang w:val="ru-RU"/>
        </w:rPr>
      </w:pPr>
      <w:r w:rsidRPr="0009783F">
        <w:rPr>
          <w:lang w:val="ru-RU"/>
        </w:rPr>
        <w:t xml:space="preserve">На основе рабочих программ, календарного учебного графика на учебный год, в соответствии с расписанием на учебный год разрабатывается календарно-тематическое планирование с указанием дат проведения каждого урока по всем разделам и темам рабочей программы по учебному предмету. </w:t>
      </w:r>
      <w:r w:rsidR="00AF7CCA" w:rsidRPr="0009783F">
        <w:rPr>
          <w:lang w:val="ru-RU"/>
        </w:rPr>
        <w:t>Т</w:t>
      </w:r>
      <w:r w:rsidRPr="0009783F">
        <w:rPr>
          <w:lang w:val="ru-RU"/>
        </w:rPr>
        <w:t>ематическое</w:t>
      </w:r>
      <w:r w:rsidR="00AF7CCA">
        <w:rPr>
          <w:lang w:val="ru-RU"/>
        </w:rPr>
        <w:t xml:space="preserve"> </w:t>
      </w:r>
      <w:r w:rsidRPr="0009783F">
        <w:rPr>
          <w:lang w:val="ru-RU"/>
        </w:rPr>
        <w:t xml:space="preserve"> планирование по каждому учебному предмету ООП ООО утверждается приказом директора образовательной организации ежегодно.</w:t>
      </w:r>
    </w:p>
    <w:p w:rsidR="0009783F" w:rsidRPr="000509E4" w:rsidRDefault="0009783F">
      <w:pPr>
        <w:jc w:val="both"/>
        <w:rPr>
          <w:lang w:val="ru-RU"/>
        </w:rPr>
        <w:sectPr w:rsidR="0009783F" w:rsidRPr="000509E4">
          <w:type w:val="continuous"/>
          <w:pgSz w:w="11930" w:h="16860"/>
          <w:pgMar w:top="1600" w:right="480" w:bottom="280" w:left="1040" w:header="720" w:footer="720" w:gutter="0"/>
          <w:cols w:space="720"/>
        </w:sectPr>
      </w:pPr>
    </w:p>
    <w:p w:rsidR="00E86648" w:rsidRPr="000509E4" w:rsidRDefault="000509E4">
      <w:pPr>
        <w:pStyle w:val="3"/>
        <w:spacing w:before="206"/>
        <w:ind w:left="842"/>
        <w:rPr>
          <w:lang w:val="ru-RU"/>
        </w:rPr>
      </w:pPr>
      <w:r w:rsidRPr="000509E4">
        <w:rPr>
          <w:lang w:val="ru-RU"/>
        </w:rPr>
        <w:lastRenderedPageBreak/>
        <w:t>2.3.  Программа воспитания и социализации обучающихся при получении основного</w:t>
      </w:r>
    </w:p>
    <w:p w:rsidR="00E86648" w:rsidRPr="000509E4" w:rsidRDefault="000509E4">
      <w:pPr>
        <w:spacing w:line="272" w:lineRule="exact"/>
        <w:ind w:left="1663" w:right="1801"/>
        <w:jc w:val="center"/>
        <w:rPr>
          <w:b/>
          <w:sz w:val="24"/>
          <w:lang w:val="ru-RU"/>
        </w:rPr>
      </w:pPr>
      <w:r w:rsidRPr="000509E4">
        <w:rPr>
          <w:b/>
          <w:sz w:val="24"/>
          <w:lang w:val="ru-RU"/>
        </w:rPr>
        <w:t>общего образования.</w:t>
      </w:r>
    </w:p>
    <w:p w:rsidR="00E86648" w:rsidRPr="000509E4" w:rsidRDefault="000509E4">
      <w:pPr>
        <w:pStyle w:val="a3"/>
        <w:ind w:right="258" w:firstLine="708"/>
        <w:jc w:val="both"/>
        <w:rPr>
          <w:lang w:val="ru-RU"/>
        </w:rPr>
      </w:pPr>
      <w:r w:rsidRPr="000509E4">
        <w:rPr>
          <w:lang w:val="ru-RU"/>
        </w:rPr>
        <w:t>Программа воспитания и социализации при получении основного общего образования МБОУ СОШ № 77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страны,укоренѐнноговдуховныхикультурныхтрадицияхмногонациональногонародаРоссии.</w:t>
      </w:r>
    </w:p>
    <w:p w:rsidR="00E86648" w:rsidRPr="000509E4" w:rsidRDefault="000509E4" w:rsidP="004E5F93">
      <w:pPr>
        <w:pStyle w:val="a3"/>
        <w:tabs>
          <w:tab w:val="left" w:pos="1379"/>
          <w:tab w:val="left" w:pos="2142"/>
          <w:tab w:val="left" w:pos="2538"/>
          <w:tab w:val="left" w:pos="3403"/>
          <w:tab w:val="left" w:pos="3909"/>
          <w:tab w:val="left" w:pos="4279"/>
          <w:tab w:val="left" w:pos="5474"/>
          <w:tab w:val="left" w:pos="5738"/>
          <w:tab w:val="left" w:pos="5868"/>
          <w:tab w:val="left" w:pos="6151"/>
          <w:tab w:val="left" w:pos="6958"/>
          <w:tab w:val="left" w:pos="7008"/>
          <w:tab w:val="left" w:pos="7966"/>
          <w:tab w:val="left" w:pos="8350"/>
          <w:tab w:val="left" w:pos="8823"/>
          <w:tab w:val="left" w:pos="8929"/>
        </w:tabs>
        <w:ind w:left="147" w:right="248" w:firstLine="780"/>
        <w:jc w:val="both"/>
        <w:rPr>
          <w:lang w:val="ru-RU"/>
        </w:rPr>
      </w:pPr>
      <w:r w:rsidRPr="000509E4">
        <w:rPr>
          <w:lang w:val="ru-RU"/>
        </w:rPr>
        <w:t>Воспитание гражданина страны – одно из главных условийнациональноговозрождения. Понятие гражданственность предполагает освоение и реализацию ребенком своихправиобязанностей по отношению к себе самому, своей семье, коллективу, кродномукраю,Отечеству, планете Земля. Формируя гражданина, мы, прежде всего, должны видетьвнем человека.</w:t>
      </w:r>
      <w:r w:rsidRPr="000509E4">
        <w:rPr>
          <w:lang w:val="ru-RU"/>
        </w:rPr>
        <w:tab/>
        <w:t>Поэтому</w:t>
      </w:r>
      <w:r w:rsidRPr="000509E4">
        <w:rPr>
          <w:lang w:val="ru-RU"/>
        </w:rPr>
        <w:tab/>
        <w:t>гражданин</w:t>
      </w:r>
      <w:r w:rsidRPr="000509E4">
        <w:rPr>
          <w:lang w:val="ru-RU"/>
        </w:rPr>
        <w:tab/>
        <w:t>с</w:t>
      </w:r>
      <w:r w:rsidRPr="000509E4">
        <w:rPr>
          <w:lang w:val="ru-RU"/>
        </w:rPr>
        <w:tab/>
        <w:t>педагогической</w:t>
      </w:r>
      <w:r w:rsidRPr="000509E4">
        <w:rPr>
          <w:lang w:val="ru-RU"/>
        </w:rPr>
        <w:tab/>
        <w:t>точки</w:t>
      </w:r>
      <w:r w:rsidRPr="000509E4">
        <w:rPr>
          <w:lang w:val="ru-RU"/>
        </w:rPr>
        <w:tab/>
      </w:r>
      <w:r w:rsidRPr="000509E4">
        <w:rPr>
          <w:lang w:val="ru-RU"/>
        </w:rPr>
        <w:tab/>
        <w:t>зрения</w:t>
      </w:r>
      <w:r w:rsidRPr="000509E4">
        <w:rPr>
          <w:lang w:val="ru-RU"/>
        </w:rPr>
        <w:tab/>
        <w:t>–</w:t>
      </w:r>
      <w:r w:rsidRPr="000509E4">
        <w:rPr>
          <w:lang w:val="ru-RU"/>
        </w:rPr>
        <w:tab/>
        <w:t>это</w:t>
      </w:r>
      <w:r w:rsidRPr="000509E4">
        <w:rPr>
          <w:lang w:val="ru-RU"/>
        </w:rPr>
        <w:tab/>
      </w:r>
      <w:r w:rsidRPr="000509E4">
        <w:rPr>
          <w:lang w:val="ru-RU"/>
        </w:rPr>
        <w:tab/>
      </w:r>
      <w:r w:rsidRPr="000509E4">
        <w:rPr>
          <w:spacing w:val="-1"/>
          <w:lang w:val="ru-RU"/>
        </w:rPr>
        <w:t>самобытная</w:t>
      </w:r>
      <w:r w:rsidRPr="000509E4">
        <w:rPr>
          <w:lang w:val="ru-RU"/>
        </w:rPr>
        <w:t xml:space="preserve"> индивидуальность, личность, обладающая единством духовно-нравственного иправовогодолга. Духовно-нравственное воспитание является неотъемлемой частьюобщегоучебно- воспитательного</w:t>
      </w:r>
      <w:r w:rsidRPr="000509E4">
        <w:rPr>
          <w:lang w:val="ru-RU"/>
        </w:rPr>
        <w:tab/>
        <w:t>процесса,</w:t>
      </w:r>
      <w:r w:rsidRPr="000509E4">
        <w:rPr>
          <w:lang w:val="ru-RU"/>
        </w:rPr>
        <w:tab/>
        <w:t>осуществляемого</w:t>
      </w:r>
      <w:r w:rsidRPr="000509E4">
        <w:rPr>
          <w:lang w:val="ru-RU"/>
        </w:rPr>
        <w:tab/>
        <w:t>в</w:t>
      </w:r>
      <w:r w:rsidRPr="000509E4">
        <w:rPr>
          <w:lang w:val="ru-RU"/>
        </w:rPr>
        <w:tab/>
      </w:r>
      <w:r w:rsidRPr="000509E4">
        <w:rPr>
          <w:lang w:val="ru-RU"/>
        </w:rPr>
        <w:tab/>
        <w:t>системе</w:t>
      </w:r>
      <w:r w:rsidRPr="000509E4">
        <w:rPr>
          <w:lang w:val="ru-RU"/>
        </w:rPr>
        <w:tab/>
        <w:t>отечественного</w:t>
      </w:r>
      <w:r w:rsidRPr="000509E4">
        <w:rPr>
          <w:lang w:val="ru-RU"/>
        </w:rPr>
        <w:tab/>
      </w:r>
      <w:r w:rsidRPr="000509E4">
        <w:rPr>
          <w:spacing w:val="-2"/>
          <w:lang w:val="ru-RU"/>
        </w:rPr>
        <w:t xml:space="preserve">образования. </w:t>
      </w:r>
      <w:r w:rsidRPr="000509E4">
        <w:rPr>
          <w:lang w:val="ru-RU"/>
        </w:rPr>
        <w:t>Традиционная   педагогика считает необходимым</w:t>
      </w:r>
      <w:r w:rsidRPr="000509E4">
        <w:rPr>
          <w:lang w:val="ru-RU"/>
        </w:rPr>
        <w:tab/>
        <w:t>целенаправленное  развитие</w:t>
      </w:r>
      <w:r w:rsidRPr="000509E4">
        <w:rPr>
          <w:lang w:val="ru-RU"/>
        </w:rPr>
        <w:tab/>
      </w:r>
      <w:r w:rsidRPr="000509E4">
        <w:rPr>
          <w:lang w:val="ru-RU"/>
        </w:rPr>
        <w:tab/>
        <w:t>у  человека проявлений духовности, а точнее – ее светлойстороны, ориентированной на доброту,любовь, истину, уважение к другим людям, сострадание, сочувствие, чтосоответствуетправославным ценностным  ориентациям,  определяющим  смысл  жизни  человека  как  непрерывноедуховно-</w:t>
      </w:r>
    </w:p>
    <w:p w:rsidR="00E86648" w:rsidRPr="000509E4" w:rsidRDefault="000509E4">
      <w:pPr>
        <w:pStyle w:val="a3"/>
        <w:ind w:right="282"/>
        <w:rPr>
          <w:lang w:val="ru-RU"/>
        </w:rPr>
      </w:pPr>
      <w:r w:rsidRPr="000509E4">
        <w:rPr>
          <w:lang w:val="ru-RU"/>
        </w:rPr>
        <w:t>нравственное его совершенствование.</w:t>
      </w:r>
    </w:p>
    <w:p w:rsidR="00E86648" w:rsidRPr="000509E4" w:rsidRDefault="000509E4">
      <w:pPr>
        <w:pStyle w:val="a3"/>
        <w:ind w:right="268" w:firstLine="708"/>
        <w:jc w:val="both"/>
        <w:rPr>
          <w:lang w:val="ru-RU"/>
        </w:rPr>
      </w:pPr>
      <w:r w:rsidRPr="000509E4">
        <w:rPr>
          <w:lang w:val="ru-RU"/>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E86648" w:rsidRPr="000509E4" w:rsidRDefault="000509E4">
      <w:pPr>
        <w:pStyle w:val="a3"/>
        <w:ind w:right="254" w:firstLine="708"/>
        <w:jc w:val="both"/>
        <w:rPr>
          <w:lang w:val="ru-RU"/>
        </w:rPr>
      </w:pPr>
      <w:r w:rsidRPr="000509E4">
        <w:rPr>
          <w:lang w:val="ru-RU"/>
        </w:rPr>
        <w:t>В программе воспитания и социализации при получении основного общего образования МБОУ СОШ №77 обеспечено изучение предметной области «Основы духовно-нравственной культуры народов России» через проведение внеклассных мероприятий таких как: праздники, проекты, фестивали,  дни национальных культур.</w:t>
      </w:r>
    </w:p>
    <w:p w:rsidR="00E86648" w:rsidRPr="000509E4" w:rsidRDefault="000509E4">
      <w:pPr>
        <w:pStyle w:val="a3"/>
        <w:ind w:left="827" w:right="282"/>
        <w:rPr>
          <w:lang w:val="ru-RU"/>
        </w:rPr>
      </w:pPr>
      <w:r w:rsidRPr="000509E4">
        <w:rPr>
          <w:lang w:val="ru-RU"/>
        </w:rPr>
        <w:t>Программа направлена на:</w:t>
      </w:r>
    </w:p>
    <w:p w:rsidR="00E86648" w:rsidRPr="000509E4" w:rsidRDefault="000509E4">
      <w:pPr>
        <w:pStyle w:val="a3"/>
        <w:ind w:right="264" w:firstLine="708"/>
        <w:jc w:val="both"/>
        <w:rPr>
          <w:lang w:val="ru-RU"/>
        </w:rPr>
      </w:pPr>
      <w:r w:rsidRPr="000509E4">
        <w:rPr>
          <w:lang w:val="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E86648" w:rsidRPr="000509E4" w:rsidRDefault="000509E4">
      <w:pPr>
        <w:pStyle w:val="a3"/>
        <w:ind w:right="258" w:firstLine="708"/>
        <w:jc w:val="both"/>
        <w:rPr>
          <w:lang w:val="ru-RU"/>
        </w:rPr>
      </w:pPr>
      <w:r w:rsidRPr="000509E4">
        <w:rPr>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учѐтом потребностей  рынка труда;</w:t>
      </w:r>
    </w:p>
    <w:p w:rsidR="00E86648" w:rsidRPr="000509E4" w:rsidRDefault="000509E4">
      <w:pPr>
        <w:pStyle w:val="a3"/>
        <w:ind w:right="259" w:firstLine="708"/>
        <w:jc w:val="both"/>
        <w:rPr>
          <w:lang w:val="ru-RU"/>
        </w:rPr>
      </w:pPr>
      <w:r w:rsidRPr="000509E4">
        <w:rPr>
          <w:lang w:val="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программыосновного общегообразования;</w:t>
      </w:r>
    </w:p>
    <w:p w:rsidR="00E86648" w:rsidRPr="000509E4" w:rsidRDefault="000509E4">
      <w:pPr>
        <w:pStyle w:val="a3"/>
        <w:ind w:left="827" w:right="5327"/>
        <w:rPr>
          <w:lang w:val="ru-RU"/>
        </w:rPr>
      </w:pPr>
      <w:r w:rsidRPr="000509E4">
        <w:rPr>
          <w:lang w:val="ru-RU"/>
        </w:rPr>
        <w:t>-формирование экологической культуры. Программа обеспечивает:</w:t>
      </w:r>
    </w:p>
    <w:p w:rsidR="00E86648" w:rsidRPr="000509E4" w:rsidRDefault="000509E4" w:rsidP="001371E4">
      <w:pPr>
        <w:pStyle w:val="a4"/>
        <w:numPr>
          <w:ilvl w:val="0"/>
          <w:numId w:val="108"/>
        </w:numPr>
        <w:tabs>
          <w:tab w:val="left" w:pos="1046"/>
        </w:tabs>
        <w:ind w:right="267" w:firstLine="708"/>
        <w:jc w:val="both"/>
        <w:rPr>
          <w:sz w:val="24"/>
          <w:lang w:val="ru-RU"/>
        </w:rPr>
      </w:pPr>
      <w:r w:rsidRPr="000509E4">
        <w:rPr>
          <w:sz w:val="24"/>
          <w:lang w:val="ru-RU"/>
        </w:rPr>
        <w:t>формирование уклада школьной жизни,обеспечивающего создание социальной среды развития обучающихся,включающего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w:t>
      </w:r>
    </w:p>
    <w:p w:rsidR="00E86648" w:rsidRPr="000509E4" w:rsidRDefault="00E86648">
      <w:pPr>
        <w:jc w:val="both"/>
        <w:rPr>
          <w:sz w:val="24"/>
          <w:lang w:val="ru-RU"/>
        </w:rPr>
        <w:sectPr w:rsidR="00E86648" w:rsidRPr="000509E4">
          <w:pgSz w:w="11930" w:h="16860"/>
          <w:pgMar w:top="820" w:right="480" w:bottom="500" w:left="1040" w:header="0" w:footer="242" w:gutter="0"/>
          <w:cols w:space="720"/>
        </w:sectPr>
      </w:pPr>
    </w:p>
    <w:p w:rsidR="00E86648" w:rsidRPr="000509E4" w:rsidRDefault="000509E4">
      <w:pPr>
        <w:pStyle w:val="a3"/>
        <w:tabs>
          <w:tab w:val="left" w:pos="1921"/>
          <w:tab w:val="left" w:pos="4449"/>
          <w:tab w:val="left" w:pos="4843"/>
          <w:tab w:val="left" w:pos="6319"/>
          <w:tab w:val="left" w:pos="7702"/>
          <w:tab w:val="left" w:pos="8833"/>
        </w:tabs>
        <w:spacing w:before="59" w:line="274" w:lineRule="exact"/>
        <w:ind w:right="274"/>
        <w:rPr>
          <w:lang w:val="ru-RU"/>
        </w:rPr>
      </w:pPr>
      <w:r w:rsidRPr="000509E4">
        <w:rPr>
          <w:lang w:val="ru-RU"/>
        </w:rPr>
        <w:lastRenderedPageBreak/>
        <w:t>учитывающего</w:t>
      </w:r>
      <w:r w:rsidRPr="000509E4">
        <w:rPr>
          <w:lang w:val="ru-RU"/>
        </w:rPr>
        <w:tab/>
        <w:t>историко-культурную</w:t>
      </w:r>
      <w:r w:rsidRPr="000509E4">
        <w:rPr>
          <w:lang w:val="ru-RU"/>
        </w:rPr>
        <w:tab/>
        <w:t>и</w:t>
      </w:r>
      <w:r w:rsidRPr="000509E4">
        <w:rPr>
          <w:lang w:val="ru-RU"/>
        </w:rPr>
        <w:tab/>
        <w:t>этническую</w:t>
      </w:r>
      <w:r w:rsidRPr="000509E4">
        <w:rPr>
          <w:lang w:val="ru-RU"/>
        </w:rPr>
        <w:tab/>
        <w:t>специфику</w:t>
      </w:r>
      <w:r w:rsidRPr="000509E4">
        <w:rPr>
          <w:lang w:val="ru-RU"/>
        </w:rPr>
        <w:tab/>
        <w:t>региона,</w:t>
      </w:r>
      <w:r w:rsidRPr="000509E4">
        <w:rPr>
          <w:lang w:val="ru-RU"/>
        </w:rPr>
        <w:tab/>
        <w:t>потребности обучающихся и их родителей (законныхпредставителей);</w:t>
      </w:r>
    </w:p>
    <w:p w:rsidR="00E86648" w:rsidRPr="000509E4" w:rsidRDefault="000509E4" w:rsidP="001371E4">
      <w:pPr>
        <w:pStyle w:val="a4"/>
        <w:numPr>
          <w:ilvl w:val="0"/>
          <w:numId w:val="108"/>
        </w:numPr>
        <w:tabs>
          <w:tab w:val="left" w:pos="1082"/>
        </w:tabs>
        <w:ind w:right="271" w:firstLine="708"/>
        <w:jc w:val="both"/>
        <w:rPr>
          <w:sz w:val="24"/>
          <w:lang w:val="ru-RU"/>
        </w:rPr>
      </w:pPr>
      <w:r w:rsidRPr="000509E4">
        <w:rPr>
          <w:sz w:val="24"/>
          <w:lang w:val="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духовно-нравственномуразвитию;</w:t>
      </w:r>
    </w:p>
    <w:p w:rsidR="00E86648" w:rsidRPr="000509E4" w:rsidRDefault="000509E4" w:rsidP="001371E4">
      <w:pPr>
        <w:pStyle w:val="a4"/>
        <w:numPr>
          <w:ilvl w:val="0"/>
          <w:numId w:val="108"/>
        </w:numPr>
        <w:tabs>
          <w:tab w:val="left" w:pos="1044"/>
        </w:tabs>
        <w:ind w:right="253" w:firstLine="708"/>
        <w:jc w:val="both"/>
        <w:rPr>
          <w:sz w:val="24"/>
          <w:lang w:val="ru-RU"/>
        </w:rPr>
      </w:pPr>
      <w:r w:rsidRPr="000509E4">
        <w:rPr>
          <w:sz w:val="24"/>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E86648" w:rsidRPr="000509E4" w:rsidRDefault="000509E4" w:rsidP="001371E4">
      <w:pPr>
        <w:pStyle w:val="a4"/>
        <w:numPr>
          <w:ilvl w:val="0"/>
          <w:numId w:val="108"/>
        </w:numPr>
        <w:tabs>
          <w:tab w:val="left" w:pos="1075"/>
        </w:tabs>
        <w:ind w:right="264" w:firstLine="708"/>
        <w:jc w:val="both"/>
        <w:rPr>
          <w:sz w:val="24"/>
          <w:lang w:val="ru-RU"/>
        </w:rPr>
      </w:pPr>
      <w:r w:rsidRPr="000509E4">
        <w:rPr>
          <w:sz w:val="24"/>
          <w:lang w:val="ru-RU"/>
        </w:rPr>
        <w:t>социальную самоидентификацию обучающихся посредством личностно значимой и общественно приемлемойдеятельности;</w:t>
      </w:r>
    </w:p>
    <w:p w:rsidR="00E86648" w:rsidRPr="000509E4" w:rsidRDefault="000509E4" w:rsidP="001371E4">
      <w:pPr>
        <w:pStyle w:val="a4"/>
        <w:numPr>
          <w:ilvl w:val="0"/>
          <w:numId w:val="108"/>
        </w:numPr>
        <w:tabs>
          <w:tab w:val="left" w:pos="1013"/>
        </w:tabs>
        <w:ind w:right="266" w:firstLine="708"/>
        <w:jc w:val="both"/>
        <w:rPr>
          <w:sz w:val="24"/>
          <w:lang w:val="ru-RU"/>
        </w:rPr>
      </w:pPr>
      <w:r w:rsidRPr="000509E4">
        <w:rPr>
          <w:sz w:val="24"/>
          <w:lang w:val="ru-RU"/>
        </w:rPr>
        <w:t>формирование у обучающихся личностных качеств, необходимых для конструктивного, успешного и ответственного поведения в обществе с учѐтом правовых норм, установленных российскимзаконодательством;</w:t>
      </w:r>
    </w:p>
    <w:p w:rsidR="00E86648" w:rsidRPr="000509E4" w:rsidRDefault="000509E4" w:rsidP="001371E4">
      <w:pPr>
        <w:pStyle w:val="a4"/>
        <w:numPr>
          <w:ilvl w:val="0"/>
          <w:numId w:val="108"/>
        </w:numPr>
        <w:tabs>
          <w:tab w:val="left" w:pos="1046"/>
        </w:tabs>
        <w:ind w:right="276" w:firstLine="708"/>
        <w:jc w:val="both"/>
        <w:rPr>
          <w:sz w:val="24"/>
          <w:lang w:val="ru-RU"/>
        </w:rPr>
      </w:pPr>
      <w:r w:rsidRPr="000509E4">
        <w:rPr>
          <w:sz w:val="24"/>
          <w:lang w:val="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E86648" w:rsidRPr="000509E4" w:rsidRDefault="000509E4" w:rsidP="001371E4">
      <w:pPr>
        <w:pStyle w:val="a4"/>
        <w:numPr>
          <w:ilvl w:val="0"/>
          <w:numId w:val="108"/>
        </w:numPr>
        <w:tabs>
          <w:tab w:val="left" w:pos="1092"/>
        </w:tabs>
        <w:ind w:right="246" w:firstLine="708"/>
        <w:jc w:val="both"/>
        <w:rPr>
          <w:sz w:val="24"/>
          <w:lang w:val="ru-RU"/>
        </w:rPr>
      </w:pPr>
      <w:r w:rsidRPr="000509E4">
        <w:rPr>
          <w:sz w:val="24"/>
          <w:lang w:val="ru-RU"/>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 патриотических объединениях, в проведении акций и праздников (региональных, государственных,международных);</w:t>
      </w:r>
    </w:p>
    <w:p w:rsidR="00E86648" w:rsidRPr="000509E4" w:rsidRDefault="000509E4" w:rsidP="001371E4">
      <w:pPr>
        <w:pStyle w:val="a4"/>
        <w:numPr>
          <w:ilvl w:val="0"/>
          <w:numId w:val="108"/>
        </w:numPr>
        <w:tabs>
          <w:tab w:val="left" w:pos="1087"/>
        </w:tabs>
        <w:ind w:right="250" w:firstLine="708"/>
        <w:jc w:val="both"/>
        <w:rPr>
          <w:sz w:val="24"/>
          <w:lang w:val="ru-RU"/>
        </w:rPr>
      </w:pPr>
      <w:r w:rsidRPr="000509E4">
        <w:rPr>
          <w:sz w:val="24"/>
          <w:lang w:val="ru-RU"/>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поселения,города;</w:t>
      </w:r>
    </w:p>
    <w:p w:rsidR="00E86648" w:rsidRPr="000509E4" w:rsidRDefault="000509E4" w:rsidP="001371E4">
      <w:pPr>
        <w:pStyle w:val="a4"/>
        <w:numPr>
          <w:ilvl w:val="0"/>
          <w:numId w:val="108"/>
        </w:numPr>
        <w:tabs>
          <w:tab w:val="left" w:pos="1128"/>
        </w:tabs>
        <w:ind w:right="270" w:firstLine="708"/>
        <w:jc w:val="both"/>
        <w:rPr>
          <w:sz w:val="24"/>
          <w:lang w:val="ru-RU"/>
        </w:rPr>
      </w:pPr>
      <w:r w:rsidRPr="000509E4">
        <w:rPr>
          <w:sz w:val="24"/>
          <w:lang w:val="ru-RU"/>
        </w:rPr>
        <w:t>формирование способности противостоять негативным воздействиям социальной среды, факторам микросоциальнойсреды;</w:t>
      </w:r>
    </w:p>
    <w:p w:rsidR="00E86648" w:rsidRPr="000509E4" w:rsidRDefault="000509E4" w:rsidP="001371E4">
      <w:pPr>
        <w:pStyle w:val="a4"/>
        <w:numPr>
          <w:ilvl w:val="0"/>
          <w:numId w:val="108"/>
        </w:numPr>
        <w:tabs>
          <w:tab w:val="left" w:pos="1013"/>
        </w:tabs>
        <w:ind w:right="268" w:firstLine="708"/>
        <w:jc w:val="both"/>
        <w:rPr>
          <w:sz w:val="24"/>
          <w:lang w:val="ru-RU"/>
        </w:rPr>
      </w:pPr>
      <w:r w:rsidRPr="000509E4">
        <w:rPr>
          <w:sz w:val="24"/>
          <w:lang w:val="ru-RU"/>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ихсемей;</w:t>
      </w:r>
    </w:p>
    <w:p w:rsidR="00E86648" w:rsidRPr="000509E4" w:rsidRDefault="000509E4" w:rsidP="001371E4">
      <w:pPr>
        <w:pStyle w:val="a4"/>
        <w:numPr>
          <w:ilvl w:val="0"/>
          <w:numId w:val="108"/>
        </w:numPr>
        <w:tabs>
          <w:tab w:val="left" w:pos="1099"/>
        </w:tabs>
        <w:ind w:right="271" w:firstLine="708"/>
        <w:jc w:val="both"/>
        <w:rPr>
          <w:sz w:val="24"/>
          <w:lang w:val="ru-RU"/>
        </w:rPr>
      </w:pPr>
      <w:r w:rsidRPr="000509E4">
        <w:rPr>
          <w:sz w:val="24"/>
          <w:lang w:val="ru-RU"/>
        </w:rPr>
        <w:t>формирование у обучающихся мотивации к труду, потребности к приобретению профессии;</w:t>
      </w:r>
    </w:p>
    <w:p w:rsidR="00E86648" w:rsidRPr="000509E4" w:rsidRDefault="000509E4" w:rsidP="001371E4">
      <w:pPr>
        <w:pStyle w:val="a4"/>
        <w:numPr>
          <w:ilvl w:val="0"/>
          <w:numId w:val="108"/>
        </w:numPr>
        <w:tabs>
          <w:tab w:val="left" w:pos="1025"/>
        </w:tabs>
        <w:ind w:right="270" w:firstLine="708"/>
        <w:jc w:val="both"/>
        <w:rPr>
          <w:sz w:val="24"/>
          <w:lang w:val="ru-RU"/>
        </w:rPr>
      </w:pPr>
      <w:r w:rsidRPr="000509E4">
        <w:rPr>
          <w:sz w:val="24"/>
          <w:lang w:val="ru-RU"/>
        </w:rPr>
        <w:t>овладение способами и приѐмами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занятостинаселения;</w:t>
      </w:r>
    </w:p>
    <w:p w:rsidR="00E86648" w:rsidRPr="000509E4" w:rsidRDefault="000509E4" w:rsidP="001371E4">
      <w:pPr>
        <w:pStyle w:val="a4"/>
        <w:numPr>
          <w:ilvl w:val="0"/>
          <w:numId w:val="108"/>
        </w:numPr>
        <w:tabs>
          <w:tab w:val="left" w:pos="1126"/>
        </w:tabs>
        <w:ind w:right="263" w:firstLine="708"/>
        <w:jc w:val="both"/>
        <w:rPr>
          <w:sz w:val="24"/>
          <w:lang w:val="ru-RU"/>
        </w:rPr>
      </w:pPr>
      <w:r w:rsidRPr="000509E4">
        <w:rPr>
          <w:sz w:val="24"/>
          <w:lang w:val="ru-RU"/>
        </w:rPr>
        <w:t>развитие собственных представлений о перспективах своего профессионального образования и будущей профессиональнойдеятельности;</w:t>
      </w:r>
    </w:p>
    <w:p w:rsidR="00E86648" w:rsidRPr="000509E4" w:rsidRDefault="000509E4" w:rsidP="001371E4">
      <w:pPr>
        <w:pStyle w:val="a4"/>
        <w:numPr>
          <w:ilvl w:val="0"/>
          <w:numId w:val="108"/>
        </w:numPr>
        <w:tabs>
          <w:tab w:val="left" w:pos="1099"/>
        </w:tabs>
        <w:ind w:right="266" w:firstLine="708"/>
        <w:jc w:val="both"/>
        <w:rPr>
          <w:sz w:val="24"/>
          <w:lang w:val="ru-RU"/>
        </w:rPr>
      </w:pPr>
      <w:r w:rsidRPr="000509E4">
        <w:rPr>
          <w:sz w:val="24"/>
          <w:lang w:val="ru-RU"/>
        </w:rPr>
        <w:t>приобретение практического опыта, соответствующего интересам и способностям обучающихся;</w:t>
      </w:r>
    </w:p>
    <w:p w:rsidR="00E86648" w:rsidRPr="000509E4" w:rsidRDefault="000509E4" w:rsidP="001371E4">
      <w:pPr>
        <w:pStyle w:val="a4"/>
        <w:numPr>
          <w:ilvl w:val="0"/>
          <w:numId w:val="108"/>
        </w:numPr>
        <w:tabs>
          <w:tab w:val="left" w:pos="1092"/>
        </w:tabs>
        <w:ind w:right="265" w:firstLine="708"/>
        <w:jc w:val="both"/>
        <w:rPr>
          <w:sz w:val="24"/>
          <w:lang w:val="ru-RU"/>
        </w:rPr>
      </w:pPr>
      <w:r w:rsidRPr="000509E4">
        <w:rPr>
          <w:sz w:val="24"/>
          <w:lang w:val="ru-RU"/>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(законнымипредставителями);</w:t>
      </w:r>
    </w:p>
    <w:p w:rsidR="00E86648" w:rsidRPr="000509E4" w:rsidRDefault="000509E4" w:rsidP="001371E4">
      <w:pPr>
        <w:pStyle w:val="a4"/>
        <w:numPr>
          <w:ilvl w:val="0"/>
          <w:numId w:val="108"/>
        </w:numPr>
        <w:tabs>
          <w:tab w:val="left" w:pos="1070"/>
        </w:tabs>
        <w:ind w:right="264" w:firstLine="708"/>
        <w:jc w:val="both"/>
        <w:rPr>
          <w:sz w:val="24"/>
          <w:lang w:val="ru-RU"/>
        </w:rPr>
      </w:pPr>
      <w:r w:rsidRPr="000509E4">
        <w:rPr>
          <w:sz w:val="24"/>
          <w:lang w:val="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E86648" w:rsidRPr="000509E4" w:rsidRDefault="000509E4" w:rsidP="001371E4">
      <w:pPr>
        <w:pStyle w:val="a4"/>
        <w:numPr>
          <w:ilvl w:val="0"/>
          <w:numId w:val="108"/>
        </w:numPr>
        <w:tabs>
          <w:tab w:val="left" w:pos="1027"/>
        </w:tabs>
        <w:ind w:right="259" w:firstLine="708"/>
        <w:jc w:val="both"/>
        <w:rPr>
          <w:sz w:val="24"/>
          <w:lang w:val="ru-RU"/>
        </w:rPr>
      </w:pPr>
      <w:r w:rsidRPr="000509E4">
        <w:rPr>
          <w:sz w:val="24"/>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специализированныхцентрах);</w:t>
      </w:r>
    </w:p>
    <w:p w:rsidR="00E86648" w:rsidRPr="000509E4" w:rsidRDefault="00E86648">
      <w:pPr>
        <w:jc w:val="both"/>
        <w:rPr>
          <w:sz w:val="24"/>
          <w:lang w:val="ru-RU"/>
        </w:rPr>
        <w:sectPr w:rsidR="00E86648" w:rsidRPr="000509E4">
          <w:pgSz w:w="11930" w:h="16860"/>
          <w:pgMar w:top="820" w:right="480" w:bottom="500" w:left="1040" w:header="0" w:footer="242" w:gutter="0"/>
          <w:cols w:space="720"/>
        </w:sectPr>
      </w:pPr>
    </w:p>
    <w:p w:rsidR="00E86648" w:rsidRPr="000509E4" w:rsidRDefault="000509E4" w:rsidP="001371E4">
      <w:pPr>
        <w:pStyle w:val="a4"/>
        <w:numPr>
          <w:ilvl w:val="0"/>
          <w:numId w:val="108"/>
        </w:numPr>
        <w:tabs>
          <w:tab w:val="left" w:pos="1133"/>
        </w:tabs>
        <w:spacing w:before="59" w:line="274" w:lineRule="exact"/>
        <w:ind w:right="269" w:firstLine="708"/>
        <w:jc w:val="both"/>
        <w:rPr>
          <w:sz w:val="24"/>
          <w:lang w:val="ru-RU"/>
        </w:rPr>
      </w:pPr>
      <w:r w:rsidRPr="000509E4">
        <w:rPr>
          <w:sz w:val="24"/>
          <w:lang w:val="ru-RU"/>
        </w:rPr>
        <w:lastRenderedPageBreak/>
        <w:t>осознание обучающимися ценности экологически целесообразного, здорового и безопасного образажизни;</w:t>
      </w:r>
    </w:p>
    <w:p w:rsidR="00E86648" w:rsidRPr="000509E4" w:rsidRDefault="000509E4" w:rsidP="001371E4">
      <w:pPr>
        <w:pStyle w:val="a4"/>
        <w:numPr>
          <w:ilvl w:val="0"/>
          <w:numId w:val="108"/>
        </w:numPr>
        <w:tabs>
          <w:tab w:val="left" w:pos="1013"/>
        </w:tabs>
        <w:ind w:right="262" w:firstLine="708"/>
        <w:jc w:val="both"/>
        <w:rPr>
          <w:sz w:val="24"/>
          <w:lang w:val="ru-RU"/>
        </w:rPr>
      </w:pPr>
      <w:r w:rsidRPr="000509E4">
        <w:rPr>
          <w:sz w:val="24"/>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собственныхвозможностей;</w:t>
      </w:r>
    </w:p>
    <w:p w:rsidR="00E86648" w:rsidRPr="000509E4" w:rsidRDefault="000509E4" w:rsidP="001371E4">
      <w:pPr>
        <w:pStyle w:val="a4"/>
        <w:numPr>
          <w:ilvl w:val="0"/>
          <w:numId w:val="108"/>
        </w:numPr>
        <w:tabs>
          <w:tab w:val="left" w:pos="1066"/>
        </w:tabs>
        <w:ind w:right="265" w:firstLine="708"/>
        <w:jc w:val="both"/>
        <w:rPr>
          <w:sz w:val="24"/>
          <w:lang w:val="ru-RU"/>
        </w:rPr>
      </w:pPr>
      <w:r w:rsidRPr="000509E4">
        <w:rPr>
          <w:sz w:val="24"/>
          <w:lang w:val="ru-RU"/>
        </w:rPr>
        <w:t>осознанное отношение обучающихся к выбору индивидуального рациона здорового питания;</w:t>
      </w:r>
    </w:p>
    <w:p w:rsidR="00E86648" w:rsidRPr="000509E4" w:rsidRDefault="000509E4" w:rsidP="001371E4">
      <w:pPr>
        <w:pStyle w:val="a4"/>
        <w:numPr>
          <w:ilvl w:val="0"/>
          <w:numId w:val="108"/>
        </w:numPr>
        <w:tabs>
          <w:tab w:val="left" w:pos="1015"/>
        </w:tabs>
        <w:ind w:right="276" w:firstLine="708"/>
        <w:jc w:val="both"/>
        <w:rPr>
          <w:sz w:val="24"/>
          <w:lang w:val="ru-RU"/>
        </w:rPr>
      </w:pPr>
      <w:r w:rsidRPr="000509E4">
        <w:rPr>
          <w:sz w:val="24"/>
          <w:lang w:val="ru-RU"/>
        </w:rPr>
        <w:t>формирование знаний о современных угрозах для жизни и здоровья людей, в том числе экологических и транспортных, готовности активно импротивостоять;</w:t>
      </w:r>
    </w:p>
    <w:p w:rsidR="00E86648" w:rsidRPr="000509E4" w:rsidRDefault="000509E4" w:rsidP="001371E4">
      <w:pPr>
        <w:pStyle w:val="a4"/>
        <w:numPr>
          <w:ilvl w:val="0"/>
          <w:numId w:val="108"/>
        </w:numPr>
        <w:tabs>
          <w:tab w:val="left" w:pos="1078"/>
        </w:tabs>
        <w:ind w:right="261" w:firstLine="708"/>
        <w:jc w:val="both"/>
        <w:rPr>
          <w:sz w:val="24"/>
          <w:lang w:val="ru-RU"/>
        </w:rPr>
      </w:pPr>
      <w:r w:rsidRPr="000509E4">
        <w:rPr>
          <w:sz w:val="24"/>
          <w:lang w:val="ru-RU"/>
        </w:rPr>
        <w:t>овладение современными оздоровительными технологиями, в том числе на основе навыков личнойгигиены;</w:t>
      </w:r>
    </w:p>
    <w:p w:rsidR="00E86648" w:rsidRPr="000509E4" w:rsidRDefault="000509E4" w:rsidP="001371E4">
      <w:pPr>
        <w:pStyle w:val="a4"/>
        <w:numPr>
          <w:ilvl w:val="0"/>
          <w:numId w:val="108"/>
        </w:numPr>
        <w:tabs>
          <w:tab w:val="left" w:pos="1042"/>
        </w:tabs>
        <w:ind w:right="255" w:firstLine="708"/>
        <w:jc w:val="both"/>
        <w:rPr>
          <w:sz w:val="24"/>
          <w:lang w:val="ru-RU"/>
        </w:rPr>
      </w:pPr>
      <w:r w:rsidRPr="000509E4">
        <w:rPr>
          <w:sz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убеждѐнности в выборе здорового образа жизни и вреде употребления алкоголя и  табакокурения;</w:t>
      </w:r>
    </w:p>
    <w:p w:rsidR="00E86648" w:rsidRPr="000509E4" w:rsidRDefault="000509E4" w:rsidP="001371E4">
      <w:pPr>
        <w:pStyle w:val="a4"/>
        <w:numPr>
          <w:ilvl w:val="0"/>
          <w:numId w:val="108"/>
        </w:numPr>
        <w:tabs>
          <w:tab w:val="left" w:pos="1135"/>
        </w:tabs>
        <w:ind w:right="248" w:firstLine="708"/>
        <w:jc w:val="both"/>
        <w:rPr>
          <w:sz w:val="24"/>
          <w:lang w:val="ru-RU"/>
        </w:rPr>
      </w:pPr>
      <w:r w:rsidRPr="000509E4">
        <w:rPr>
          <w:sz w:val="24"/>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вариантаповедения.</w:t>
      </w:r>
    </w:p>
    <w:p w:rsidR="00E86648" w:rsidRDefault="000509E4">
      <w:pPr>
        <w:pStyle w:val="a3"/>
        <w:ind w:left="827" w:right="282"/>
        <w:rPr>
          <w:b/>
          <w:i/>
        </w:rPr>
      </w:pPr>
      <w:r>
        <w:t>Программа содержит</w:t>
      </w:r>
      <w:r>
        <w:rPr>
          <w:b/>
          <w:i/>
        </w:rPr>
        <w:t>:</w:t>
      </w:r>
    </w:p>
    <w:p w:rsidR="00E86648" w:rsidRPr="000509E4" w:rsidRDefault="000509E4" w:rsidP="001371E4">
      <w:pPr>
        <w:pStyle w:val="a4"/>
        <w:numPr>
          <w:ilvl w:val="0"/>
          <w:numId w:val="107"/>
        </w:numPr>
        <w:tabs>
          <w:tab w:val="left" w:pos="1087"/>
        </w:tabs>
        <w:ind w:right="264" w:firstLine="708"/>
        <w:jc w:val="both"/>
        <w:rPr>
          <w:sz w:val="24"/>
          <w:lang w:val="ru-RU"/>
        </w:rPr>
      </w:pPr>
      <w:r w:rsidRPr="000509E4">
        <w:rPr>
          <w:sz w:val="24"/>
          <w:lang w:val="ru-RU"/>
        </w:rPr>
        <w:t>цель и задачи духовно-нравственного развития, воспитания и социализации обучающихся, описание ценностных ориентиров, лежащих в ееоснове;</w:t>
      </w:r>
    </w:p>
    <w:p w:rsidR="00E86648" w:rsidRPr="000509E4" w:rsidRDefault="000509E4" w:rsidP="001371E4">
      <w:pPr>
        <w:pStyle w:val="a4"/>
        <w:numPr>
          <w:ilvl w:val="0"/>
          <w:numId w:val="107"/>
        </w:numPr>
        <w:tabs>
          <w:tab w:val="left" w:pos="1087"/>
        </w:tabs>
        <w:ind w:right="258" w:firstLine="708"/>
        <w:jc w:val="both"/>
        <w:rPr>
          <w:sz w:val="24"/>
          <w:lang w:val="ru-RU"/>
        </w:rPr>
      </w:pPr>
      <w:r w:rsidRPr="000509E4">
        <w:rPr>
          <w:sz w:val="24"/>
          <w:lang w:val="ru-RU"/>
        </w:rPr>
        <w:t>основные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образовательного учреждения, запросы участников образовательногопроцесса;</w:t>
      </w:r>
    </w:p>
    <w:p w:rsidR="00E86648" w:rsidRPr="000509E4" w:rsidRDefault="000509E4" w:rsidP="001371E4">
      <w:pPr>
        <w:pStyle w:val="a4"/>
        <w:numPr>
          <w:ilvl w:val="0"/>
          <w:numId w:val="107"/>
        </w:numPr>
        <w:tabs>
          <w:tab w:val="left" w:pos="1140"/>
        </w:tabs>
        <w:ind w:right="266" w:firstLine="708"/>
        <w:jc w:val="both"/>
        <w:rPr>
          <w:sz w:val="24"/>
          <w:lang w:val="ru-RU"/>
        </w:rPr>
      </w:pPr>
      <w:r w:rsidRPr="000509E4">
        <w:rPr>
          <w:sz w:val="24"/>
          <w:lang w:val="ru-RU"/>
        </w:rPr>
        <w:t>содержание, виды деятельности и формы занятий с обучающимися по каждому из направлений духовно-нравственного развития, воспитания и социализацииобучающихся;</w:t>
      </w:r>
    </w:p>
    <w:p w:rsidR="00E86648" w:rsidRPr="000509E4" w:rsidRDefault="000509E4" w:rsidP="001371E4">
      <w:pPr>
        <w:pStyle w:val="a4"/>
        <w:numPr>
          <w:ilvl w:val="0"/>
          <w:numId w:val="107"/>
        </w:numPr>
        <w:tabs>
          <w:tab w:val="left" w:pos="1087"/>
        </w:tabs>
        <w:ind w:right="260" w:firstLine="708"/>
        <w:jc w:val="both"/>
        <w:rPr>
          <w:sz w:val="24"/>
          <w:lang w:val="ru-RU"/>
        </w:rPr>
      </w:pPr>
      <w:r w:rsidRPr="000509E4">
        <w:rPr>
          <w:sz w:val="24"/>
          <w:lang w:val="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олимпиады,конкурсы);</w:t>
      </w:r>
    </w:p>
    <w:p w:rsidR="00E86648" w:rsidRPr="000509E4" w:rsidRDefault="000509E4" w:rsidP="001371E4">
      <w:pPr>
        <w:pStyle w:val="a4"/>
        <w:numPr>
          <w:ilvl w:val="0"/>
          <w:numId w:val="107"/>
        </w:numPr>
        <w:tabs>
          <w:tab w:val="left" w:pos="1087"/>
        </w:tabs>
        <w:ind w:right="255" w:firstLine="708"/>
        <w:jc w:val="both"/>
        <w:rPr>
          <w:sz w:val="24"/>
          <w:lang w:val="ru-RU"/>
        </w:rPr>
      </w:pPr>
      <w:r w:rsidRPr="000509E4">
        <w:rPr>
          <w:sz w:val="24"/>
          <w:lang w:val="ru-RU"/>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E86648" w:rsidRPr="000509E4" w:rsidRDefault="000509E4" w:rsidP="001371E4">
      <w:pPr>
        <w:pStyle w:val="a4"/>
        <w:numPr>
          <w:ilvl w:val="0"/>
          <w:numId w:val="107"/>
        </w:numPr>
        <w:tabs>
          <w:tab w:val="left" w:pos="1087"/>
        </w:tabs>
        <w:ind w:right="265" w:firstLine="708"/>
        <w:jc w:val="both"/>
        <w:rPr>
          <w:sz w:val="24"/>
          <w:lang w:val="ru-RU"/>
        </w:rPr>
      </w:pPr>
      <w:r w:rsidRPr="000509E4">
        <w:rPr>
          <w:sz w:val="24"/>
          <w:lang w:val="ru-RU"/>
        </w:rPr>
        <w:t>основные формы организации педагогической поддержки социализации обучающихся по каждому из направлений с учѐтом урочной и внеурочной деятельности, а также формы участия специалистов и социальных партнѐров по направлениямсоциальноговоспитания;</w:t>
      </w:r>
    </w:p>
    <w:p w:rsidR="00E86648" w:rsidRPr="000509E4" w:rsidRDefault="000509E4" w:rsidP="001371E4">
      <w:pPr>
        <w:pStyle w:val="a4"/>
        <w:numPr>
          <w:ilvl w:val="0"/>
          <w:numId w:val="107"/>
        </w:numPr>
        <w:tabs>
          <w:tab w:val="left" w:pos="1087"/>
        </w:tabs>
        <w:ind w:right="253" w:firstLine="708"/>
        <w:jc w:val="both"/>
        <w:rPr>
          <w:sz w:val="24"/>
          <w:lang w:val="ru-RU"/>
        </w:rPr>
      </w:pPr>
      <w:r w:rsidRPr="000509E4">
        <w:rPr>
          <w:sz w:val="24"/>
          <w:lang w:val="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образовательногопроцесса;</w:t>
      </w:r>
    </w:p>
    <w:p w:rsidR="00E86648" w:rsidRPr="000509E4" w:rsidRDefault="000509E4" w:rsidP="001371E4">
      <w:pPr>
        <w:pStyle w:val="a4"/>
        <w:numPr>
          <w:ilvl w:val="0"/>
          <w:numId w:val="107"/>
        </w:numPr>
        <w:tabs>
          <w:tab w:val="left" w:pos="1087"/>
        </w:tabs>
        <w:ind w:right="264" w:firstLine="708"/>
        <w:jc w:val="both"/>
        <w:rPr>
          <w:sz w:val="24"/>
          <w:lang w:val="ru-RU"/>
        </w:rPr>
      </w:pPr>
      <w:r w:rsidRPr="000509E4">
        <w:rPr>
          <w:sz w:val="24"/>
          <w:lang w:val="ru-RU"/>
        </w:rPr>
        <w:t>описание деятельности образовательного учреждения в области непрерывного экологического здоровьесберегающего образованияобучающихся;</w:t>
      </w:r>
    </w:p>
    <w:p w:rsidR="00E86648" w:rsidRPr="000509E4" w:rsidRDefault="000509E4" w:rsidP="001371E4">
      <w:pPr>
        <w:pStyle w:val="a4"/>
        <w:numPr>
          <w:ilvl w:val="0"/>
          <w:numId w:val="107"/>
        </w:numPr>
        <w:tabs>
          <w:tab w:val="left" w:pos="1087"/>
        </w:tabs>
        <w:ind w:right="259" w:firstLine="708"/>
        <w:jc w:val="both"/>
        <w:rPr>
          <w:sz w:val="24"/>
          <w:lang w:val="ru-RU"/>
        </w:rPr>
      </w:pPr>
      <w:r w:rsidRPr="000509E4">
        <w:rPr>
          <w:sz w:val="24"/>
          <w:lang w:val="ru-RU"/>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ит.п.);</w:t>
      </w:r>
    </w:p>
    <w:p w:rsidR="00E86648" w:rsidRPr="000509E4" w:rsidRDefault="000509E4" w:rsidP="001371E4">
      <w:pPr>
        <w:pStyle w:val="a4"/>
        <w:numPr>
          <w:ilvl w:val="0"/>
          <w:numId w:val="107"/>
        </w:numPr>
        <w:tabs>
          <w:tab w:val="left" w:pos="1207"/>
        </w:tabs>
        <w:ind w:right="255" w:firstLine="708"/>
        <w:jc w:val="both"/>
        <w:rPr>
          <w:sz w:val="24"/>
          <w:lang w:val="ru-RU"/>
        </w:rPr>
      </w:pPr>
      <w:r w:rsidRPr="000509E4">
        <w:rPr>
          <w:sz w:val="24"/>
          <w:lang w:val="ru-RU"/>
        </w:rPr>
        <w:t>критерии, показатели эффективности деятельности ОУ в части духовно- 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чрезвычайныхситуациях);</w:t>
      </w:r>
    </w:p>
    <w:p w:rsidR="00E86648" w:rsidRPr="000509E4" w:rsidRDefault="00E86648">
      <w:pPr>
        <w:jc w:val="both"/>
        <w:rPr>
          <w:sz w:val="24"/>
          <w:lang w:val="ru-RU"/>
        </w:rPr>
        <w:sectPr w:rsidR="00E86648" w:rsidRPr="000509E4">
          <w:pgSz w:w="11930" w:h="16860"/>
          <w:pgMar w:top="820" w:right="480" w:bottom="500" w:left="1040" w:header="0" w:footer="242" w:gutter="0"/>
          <w:cols w:space="720"/>
        </w:sectPr>
      </w:pPr>
    </w:p>
    <w:p w:rsidR="00E86648" w:rsidRPr="000509E4" w:rsidRDefault="000509E4" w:rsidP="001371E4">
      <w:pPr>
        <w:pStyle w:val="a4"/>
        <w:numPr>
          <w:ilvl w:val="0"/>
          <w:numId w:val="107"/>
        </w:numPr>
        <w:tabs>
          <w:tab w:val="left" w:pos="1207"/>
        </w:tabs>
        <w:spacing w:before="59" w:line="274" w:lineRule="exact"/>
        <w:ind w:right="256" w:firstLine="708"/>
        <w:jc w:val="both"/>
        <w:rPr>
          <w:sz w:val="24"/>
          <w:lang w:val="ru-RU"/>
        </w:rPr>
      </w:pPr>
      <w:r w:rsidRPr="000509E4">
        <w:rPr>
          <w:sz w:val="24"/>
          <w:lang w:val="ru-RU"/>
        </w:rPr>
        <w:lastRenderedPageBreak/>
        <w:t>методику и инструментарий мониторинга духовно-нравственного развития, воспитания и социализацииобучающихся;</w:t>
      </w:r>
    </w:p>
    <w:p w:rsidR="00E86648" w:rsidRPr="000509E4" w:rsidRDefault="000509E4" w:rsidP="001371E4">
      <w:pPr>
        <w:pStyle w:val="a4"/>
        <w:numPr>
          <w:ilvl w:val="0"/>
          <w:numId w:val="107"/>
        </w:numPr>
        <w:tabs>
          <w:tab w:val="left" w:pos="1207"/>
        </w:tabs>
        <w:ind w:right="260" w:firstLine="708"/>
        <w:jc w:val="both"/>
        <w:rPr>
          <w:sz w:val="24"/>
          <w:lang w:val="ru-RU"/>
        </w:rPr>
      </w:pPr>
      <w:r w:rsidRPr="000509E4">
        <w:rPr>
          <w:sz w:val="24"/>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жизниобучающихся.</w:t>
      </w:r>
    </w:p>
    <w:p w:rsidR="00E86648" w:rsidRPr="000509E4" w:rsidRDefault="000509E4">
      <w:pPr>
        <w:pStyle w:val="a3"/>
        <w:ind w:right="246" w:firstLine="708"/>
        <w:jc w:val="both"/>
        <w:rPr>
          <w:lang w:val="ru-RU"/>
        </w:rPr>
      </w:pPr>
      <w:r w:rsidRPr="000509E4">
        <w:rPr>
          <w:lang w:val="ru-RU"/>
        </w:rPr>
        <w:t>Планируемые результаты воспитания и социализации обучающихся на  ступени  основного общего образования – определѐнные ценностные отношения, представления, знания, опыт, которые должны быть сформированы у школьников по каждому из направлений духовно- нравственного развития ивоспитания.</w:t>
      </w:r>
    </w:p>
    <w:p w:rsidR="00E86648" w:rsidRPr="000509E4" w:rsidRDefault="000509E4">
      <w:pPr>
        <w:pStyle w:val="a3"/>
        <w:ind w:right="273" w:firstLine="708"/>
        <w:jc w:val="both"/>
        <w:rPr>
          <w:lang w:val="ru-RU"/>
        </w:rPr>
      </w:pPr>
      <w:r w:rsidRPr="000509E4">
        <w:rPr>
          <w:lang w:val="ru-RU"/>
        </w:rPr>
        <w:t>Программа воспитания и социализации обучающихся реализуется по следующим направлениям:</w:t>
      </w:r>
    </w:p>
    <w:p w:rsidR="00E86648" w:rsidRPr="000509E4" w:rsidRDefault="000509E4" w:rsidP="001371E4">
      <w:pPr>
        <w:pStyle w:val="a4"/>
        <w:numPr>
          <w:ilvl w:val="0"/>
          <w:numId w:val="106"/>
        </w:numPr>
        <w:tabs>
          <w:tab w:val="left" w:pos="1535"/>
          <w:tab w:val="left" w:pos="1536"/>
        </w:tabs>
        <w:rPr>
          <w:sz w:val="24"/>
          <w:lang w:val="ru-RU"/>
        </w:rPr>
      </w:pPr>
      <w:r w:rsidRPr="000509E4">
        <w:rPr>
          <w:sz w:val="24"/>
          <w:lang w:val="ru-RU"/>
        </w:rPr>
        <w:t>духовно-нравственное развитие и воспитаниеобучающихся;</w:t>
      </w:r>
    </w:p>
    <w:p w:rsidR="00E86648" w:rsidRDefault="000509E4" w:rsidP="001371E4">
      <w:pPr>
        <w:pStyle w:val="a4"/>
        <w:numPr>
          <w:ilvl w:val="0"/>
          <w:numId w:val="106"/>
        </w:numPr>
        <w:tabs>
          <w:tab w:val="left" w:pos="1535"/>
          <w:tab w:val="left" w:pos="1536"/>
        </w:tabs>
        <w:rPr>
          <w:sz w:val="24"/>
        </w:rPr>
      </w:pPr>
      <w:r>
        <w:rPr>
          <w:sz w:val="24"/>
        </w:rPr>
        <w:t>социализацияобучающихся;</w:t>
      </w:r>
    </w:p>
    <w:p w:rsidR="00E86648" w:rsidRDefault="000509E4" w:rsidP="001371E4">
      <w:pPr>
        <w:pStyle w:val="a4"/>
        <w:numPr>
          <w:ilvl w:val="0"/>
          <w:numId w:val="106"/>
        </w:numPr>
        <w:tabs>
          <w:tab w:val="left" w:pos="1535"/>
          <w:tab w:val="left" w:pos="1536"/>
        </w:tabs>
        <w:rPr>
          <w:sz w:val="24"/>
        </w:rPr>
      </w:pPr>
      <w:r>
        <w:rPr>
          <w:sz w:val="24"/>
        </w:rPr>
        <w:t>профессиональнаяориентация:</w:t>
      </w:r>
    </w:p>
    <w:p w:rsidR="00E86648" w:rsidRDefault="000509E4" w:rsidP="001371E4">
      <w:pPr>
        <w:pStyle w:val="a4"/>
        <w:numPr>
          <w:ilvl w:val="0"/>
          <w:numId w:val="106"/>
        </w:numPr>
        <w:tabs>
          <w:tab w:val="left" w:pos="1535"/>
          <w:tab w:val="left" w:pos="1536"/>
        </w:tabs>
        <w:rPr>
          <w:sz w:val="24"/>
        </w:rPr>
      </w:pPr>
      <w:r>
        <w:rPr>
          <w:sz w:val="24"/>
        </w:rPr>
        <w:t>формирование экологическойкультуры;</w:t>
      </w:r>
    </w:p>
    <w:p w:rsidR="00E86648" w:rsidRPr="000509E4" w:rsidRDefault="000509E4" w:rsidP="001371E4">
      <w:pPr>
        <w:pStyle w:val="a4"/>
        <w:numPr>
          <w:ilvl w:val="0"/>
          <w:numId w:val="106"/>
        </w:numPr>
        <w:tabs>
          <w:tab w:val="left" w:pos="1535"/>
          <w:tab w:val="left" w:pos="1536"/>
          <w:tab w:val="left" w:pos="5784"/>
        </w:tabs>
        <w:rPr>
          <w:sz w:val="24"/>
          <w:lang w:val="ru-RU"/>
        </w:rPr>
      </w:pPr>
      <w:r w:rsidRPr="000509E4">
        <w:rPr>
          <w:sz w:val="24"/>
          <w:lang w:val="ru-RU"/>
        </w:rPr>
        <w:t>формирование культурыздоровогои</w:t>
      </w:r>
      <w:r w:rsidRPr="000509E4">
        <w:rPr>
          <w:sz w:val="24"/>
          <w:lang w:val="ru-RU"/>
        </w:rPr>
        <w:tab/>
        <w:t>безопасного образажизни.</w:t>
      </w:r>
    </w:p>
    <w:p w:rsidR="00E86648" w:rsidRPr="000509E4" w:rsidRDefault="000509E4">
      <w:pPr>
        <w:pStyle w:val="a3"/>
        <w:ind w:right="263" w:firstLine="708"/>
        <w:jc w:val="both"/>
        <w:rPr>
          <w:lang w:val="ru-RU"/>
        </w:rPr>
      </w:pPr>
      <w:r w:rsidRPr="000509E4">
        <w:rPr>
          <w:lang w:val="ru-RU"/>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E86648" w:rsidRPr="000509E4" w:rsidRDefault="000509E4" w:rsidP="001371E4">
      <w:pPr>
        <w:pStyle w:val="3"/>
        <w:numPr>
          <w:ilvl w:val="2"/>
          <w:numId w:val="105"/>
        </w:numPr>
        <w:tabs>
          <w:tab w:val="left" w:pos="1517"/>
        </w:tabs>
        <w:spacing w:before="17" w:line="274" w:lineRule="exact"/>
        <w:ind w:right="266" w:firstLine="768"/>
        <w:jc w:val="both"/>
        <w:rPr>
          <w:lang w:val="ru-RU"/>
        </w:rPr>
      </w:pPr>
      <w:r w:rsidRPr="000509E4">
        <w:rPr>
          <w:lang w:val="ru-RU"/>
        </w:rPr>
        <w:t>Цель и задачи духовно-нравственного развития, воспитания и социализации обучающихся.</w:t>
      </w:r>
    </w:p>
    <w:p w:rsidR="00E86648" w:rsidRPr="000509E4" w:rsidRDefault="000509E4">
      <w:pPr>
        <w:pStyle w:val="a3"/>
        <w:ind w:right="261" w:firstLine="708"/>
        <w:jc w:val="both"/>
        <w:rPr>
          <w:lang w:val="ru-RU"/>
        </w:rPr>
      </w:pPr>
      <w:r w:rsidRPr="000509E4">
        <w:rPr>
          <w:lang w:val="ru-RU"/>
        </w:rPr>
        <w:t>Программа воспитания и социализации обучающихся основного общего образования преемственно продолжает и развивает программу духовно-нравственного  развития  и воспитания обучающихся начального общего образования.</w:t>
      </w:r>
    </w:p>
    <w:p w:rsidR="00E86648" w:rsidRPr="000509E4" w:rsidRDefault="000509E4">
      <w:pPr>
        <w:pStyle w:val="a3"/>
        <w:ind w:right="264" w:firstLine="708"/>
        <w:jc w:val="both"/>
        <w:rPr>
          <w:lang w:val="ru-RU"/>
        </w:rPr>
      </w:pPr>
      <w:r w:rsidRPr="000509E4">
        <w:rPr>
          <w:lang w:val="ru-RU"/>
        </w:rPr>
        <w:t>Воспитание –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E86648" w:rsidRPr="000509E4" w:rsidRDefault="000509E4">
      <w:pPr>
        <w:pStyle w:val="a3"/>
        <w:ind w:right="264" w:firstLine="708"/>
        <w:jc w:val="both"/>
        <w:rPr>
          <w:lang w:val="ru-RU"/>
        </w:rPr>
      </w:pPr>
      <w:r w:rsidRPr="000509E4">
        <w:rPr>
          <w:lang w:val="ru-RU"/>
        </w:rPr>
        <w:t>Духовно-нравственное воспитание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E86648" w:rsidRPr="000509E4" w:rsidRDefault="000509E4">
      <w:pPr>
        <w:pStyle w:val="a3"/>
        <w:ind w:right="254" w:firstLine="708"/>
        <w:jc w:val="both"/>
        <w:rPr>
          <w:lang w:val="ru-RU"/>
        </w:rPr>
      </w:pPr>
      <w:r w:rsidRPr="000509E4">
        <w:rPr>
          <w:lang w:val="ru-RU"/>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E86648" w:rsidRPr="000509E4" w:rsidRDefault="000509E4">
      <w:pPr>
        <w:pStyle w:val="a3"/>
        <w:ind w:right="249" w:firstLine="708"/>
        <w:jc w:val="both"/>
        <w:rPr>
          <w:lang w:val="ru-RU"/>
        </w:rPr>
      </w:pPr>
      <w:r w:rsidRPr="000509E4">
        <w:rPr>
          <w:lang w:val="ru-RU"/>
        </w:rPr>
        <w:t>Программа воспитания и социализации обучающихся МБОУ СОШ №77 создана для  более полного достижения национального воспитательного идеала с учѐтом культурно- исторических, этнических, социально-экономических, демографических и иных особенностей региона, запросов семей и других субъектов образовательногопроцесса.</w:t>
      </w:r>
    </w:p>
    <w:p w:rsidR="00E86648" w:rsidRPr="000509E4" w:rsidRDefault="000509E4">
      <w:pPr>
        <w:pStyle w:val="a3"/>
        <w:ind w:right="263" w:firstLine="708"/>
        <w:jc w:val="both"/>
        <w:rPr>
          <w:lang w:val="ru-RU"/>
        </w:rPr>
      </w:pPr>
      <w:r w:rsidRPr="000509E4">
        <w:rPr>
          <w:b/>
          <w:lang w:val="ru-RU"/>
        </w:rPr>
        <w:t xml:space="preserve">Целью </w:t>
      </w:r>
      <w:r w:rsidRPr="000509E4">
        <w:rPr>
          <w:lang w:val="ru-RU"/>
        </w:rPr>
        <w:t>духовно-нравственного развития, воспитания и социализации  обучающихся МБОУ СОШ № 77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E86648" w:rsidRPr="000509E4" w:rsidRDefault="000509E4">
      <w:pPr>
        <w:pStyle w:val="3"/>
        <w:spacing w:before="17" w:line="274" w:lineRule="exact"/>
        <w:ind w:left="119" w:right="271" w:firstLine="708"/>
        <w:jc w:val="both"/>
        <w:rPr>
          <w:lang w:val="ru-RU"/>
        </w:rPr>
      </w:pPr>
      <w:r w:rsidRPr="000509E4">
        <w:rPr>
          <w:lang w:val="ru-RU"/>
        </w:rPr>
        <w:t>Задачи духовно-нравственного развития, воспитания и социализации обучающихся МБОУ СОШ № 77</w:t>
      </w:r>
    </w:p>
    <w:p w:rsidR="00E86648" w:rsidRPr="000509E4" w:rsidRDefault="000509E4">
      <w:pPr>
        <w:pStyle w:val="a3"/>
        <w:ind w:left="827" w:right="591"/>
        <w:rPr>
          <w:lang w:val="ru-RU"/>
        </w:rPr>
      </w:pPr>
      <w:r w:rsidRPr="000509E4">
        <w:rPr>
          <w:lang w:val="ru-RU"/>
        </w:rPr>
        <w:t>Задачи духовно-нравственного развития и воспитания обучающихся МБОУ СОШ №77 В области формирования личностной культуры:</w:t>
      </w:r>
    </w:p>
    <w:p w:rsidR="00E86648" w:rsidRPr="000509E4" w:rsidRDefault="000509E4" w:rsidP="001371E4">
      <w:pPr>
        <w:pStyle w:val="a4"/>
        <w:numPr>
          <w:ilvl w:val="0"/>
          <w:numId w:val="104"/>
        </w:numPr>
        <w:tabs>
          <w:tab w:val="left" w:pos="1764"/>
        </w:tabs>
        <w:ind w:right="256" w:firstLine="1416"/>
        <w:jc w:val="both"/>
        <w:rPr>
          <w:sz w:val="24"/>
          <w:lang w:val="ru-RU"/>
        </w:rPr>
      </w:pPr>
      <w:r w:rsidRPr="000509E4">
        <w:rPr>
          <w:sz w:val="24"/>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 нравственной компетенции —«становитьсялучше»;</w:t>
      </w:r>
    </w:p>
    <w:p w:rsidR="00E86648" w:rsidRPr="000509E4" w:rsidRDefault="00E86648">
      <w:pPr>
        <w:jc w:val="both"/>
        <w:rPr>
          <w:sz w:val="24"/>
          <w:lang w:val="ru-RU"/>
        </w:rPr>
        <w:sectPr w:rsidR="00E86648" w:rsidRPr="000509E4">
          <w:pgSz w:w="11930" w:h="16860"/>
          <w:pgMar w:top="820" w:right="480" w:bottom="500" w:left="1040" w:header="0" w:footer="242" w:gutter="0"/>
          <w:cols w:space="720"/>
        </w:sectPr>
      </w:pPr>
    </w:p>
    <w:p w:rsidR="00E86648" w:rsidRPr="000509E4" w:rsidRDefault="000509E4" w:rsidP="001371E4">
      <w:pPr>
        <w:pStyle w:val="a4"/>
        <w:numPr>
          <w:ilvl w:val="0"/>
          <w:numId w:val="104"/>
        </w:numPr>
        <w:tabs>
          <w:tab w:val="left" w:pos="1843"/>
        </w:tabs>
        <w:spacing w:before="54"/>
        <w:ind w:right="124" w:firstLine="1416"/>
        <w:jc w:val="both"/>
        <w:rPr>
          <w:sz w:val="24"/>
          <w:lang w:val="ru-RU"/>
        </w:rPr>
      </w:pPr>
      <w:r w:rsidRPr="000509E4">
        <w:rPr>
          <w:sz w:val="24"/>
          <w:lang w:val="ru-RU"/>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86648" w:rsidRPr="000509E4" w:rsidRDefault="000509E4" w:rsidP="001371E4">
      <w:pPr>
        <w:pStyle w:val="a4"/>
        <w:numPr>
          <w:ilvl w:val="0"/>
          <w:numId w:val="104"/>
        </w:numPr>
        <w:tabs>
          <w:tab w:val="left" w:pos="1788"/>
        </w:tabs>
        <w:ind w:right="112" w:firstLine="1416"/>
        <w:jc w:val="both"/>
        <w:rPr>
          <w:sz w:val="24"/>
          <w:lang w:val="ru-RU"/>
        </w:rPr>
      </w:pPr>
      <w:r w:rsidRPr="000509E4">
        <w:rPr>
          <w:sz w:val="24"/>
          <w:lang w:val="ru-RU"/>
        </w:rPr>
        <w:t>формирование основ нравственного самосознания личности— способности ученика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чужимпоступкам;</w:t>
      </w:r>
    </w:p>
    <w:p w:rsidR="00E86648" w:rsidRDefault="000509E4" w:rsidP="001371E4">
      <w:pPr>
        <w:pStyle w:val="a4"/>
        <w:numPr>
          <w:ilvl w:val="0"/>
          <w:numId w:val="104"/>
        </w:numPr>
        <w:tabs>
          <w:tab w:val="left" w:pos="1673"/>
        </w:tabs>
        <w:ind w:left="1672" w:hanging="137"/>
        <w:rPr>
          <w:sz w:val="24"/>
        </w:rPr>
      </w:pPr>
      <w:r>
        <w:rPr>
          <w:sz w:val="24"/>
        </w:rPr>
        <w:t>формирование нравственного смыслаучения;</w:t>
      </w:r>
    </w:p>
    <w:p w:rsidR="00E86648" w:rsidRPr="000509E4" w:rsidRDefault="000509E4" w:rsidP="001371E4">
      <w:pPr>
        <w:pStyle w:val="a4"/>
        <w:numPr>
          <w:ilvl w:val="0"/>
          <w:numId w:val="104"/>
        </w:numPr>
        <w:tabs>
          <w:tab w:val="left" w:pos="1790"/>
        </w:tabs>
        <w:ind w:right="120" w:firstLine="1416"/>
        <w:jc w:val="both"/>
        <w:rPr>
          <w:sz w:val="24"/>
          <w:lang w:val="ru-RU"/>
        </w:rPr>
      </w:pPr>
      <w:r w:rsidRPr="000509E4">
        <w:rPr>
          <w:sz w:val="24"/>
          <w:lang w:val="ru-RU"/>
        </w:rPr>
        <w:t>формирование основ морали — осознанной обучающимся необходимости определѐнного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жизненногооптимизма;</w:t>
      </w:r>
    </w:p>
    <w:p w:rsidR="00E86648" w:rsidRPr="000509E4" w:rsidRDefault="000509E4" w:rsidP="001371E4">
      <w:pPr>
        <w:pStyle w:val="a4"/>
        <w:numPr>
          <w:ilvl w:val="0"/>
          <w:numId w:val="104"/>
        </w:numPr>
        <w:tabs>
          <w:tab w:val="left" w:pos="1766"/>
        </w:tabs>
        <w:ind w:right="129" w:firstLine="1416"/>
        <w:jc w:val="both"/>
        <w:rPr>
          <w:sz w:val="24"/>
          <w:lang w:val="ru-RU"/>
        </w:rPr>
      </w:pPr>
      <w:r w:rsidRPr="000509E4">
        <w:rPr>
          <w:sz w:val="24"/>
          <w:lang w:val="ru-RU"/>
        </w:rPr>
        <w:t>принятие обучающимся базовых национальных ценностей, национальных и этнических духовныхтрадиций;</w:t>
      </w:r>
    </w:p>
    <w:p w:rsidR="00E86648" w:rsidRPr="000509E4" w:rsidRDefault="000509E4" w:rsidP="001371E4">
      <w:pPr>
        <w:pStyle w:val="a4"/>
        <w:numPr>
          <w:ilvl w:val="0"/>
          <w:numId w:val="104"/>
        </w:numPr>
        <w:tabs>
          <w:tab w:val="left" w:pos="1673"/>
        </w:tabs>
        <w:ind w:left="1672" w:hanging="137"/>
        <w:rPr>
          <w:sz w:val="24"/>
          <w:lang w:val="ru-RU"/>
        </w:rPr>
      </w:pPr>
      <w:r w:rsidRPr="000509E4">
        <w:rPr>
          <w:sz w:val="24"/>
          <w:lang w:val="ru-RU"/>
        </w:rPr>
        <w:t>формирование эстетических потребностей, ценностей ичувств;</w:t>
      </w:r>
    </w:p>
    <w:p w:rsidR="00E86648" w:rsidRPr="000509E4" w:rsidRDefault="000509E4" w:rsidP="001371E4">
      <w:pPr>
        <w:pStyle w:val="a4"/>
        <w:numPr>
          <w:ilvl w:val="0"/>
          <w:numId w:val="104"/>
        </w:numPr>
        <w:tabs>
          <w:tab w:val="left" w:pos="1723"/>
        </w:tabs>
        <w:ind w:right="120" w:firstLine="1416"/>
        <w:jc w:val="both"/>
        <w:rPr>
          <w:sz w:val="24"/>
          <w:lang w:val="ru-RU"/>
        </w:rPr>
      </w:pPr>
      <w:r w:rsidRPr="000509E4">
        <w:rPr>
          <w:sz w:val="24"/>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E86648" w:rsidRPr="000509E4" w:rsidRDefault="000509E4" w:rsidP="001371E4">
      <w:pPr>
        <w:pStyle w:val="a4"/>
        <w:numPr>
          <w:ilvl w:val="0"/>
          <w:numId w:val="104"/>
        </w:numPr>
        <w:tabs>
          <w:tab w:val="left" w:pos="1823"/>
          <w:tab w:val="left" w:pos="1824"/>
          <w:tab w:val="left" w:pos="3530"/>
          <w:tab w:val="left" w:pos="5028"/>
          <w:tab w:val="left" w:pos="5352"/>
          <w:tab w:val="left" w:pos="7369"/>
          <w:tab w:val="left" w:pos="8657"/>
          <w:tab w:val="left" w:pos="8993"/>
        </w:tabs>
        <w:ind w:right="132" w:firstLine="1416"/>
        <w:rPr>
          <w:sz w:val="24"/>
          <w:lang w:val="ru-RU"/>
        </w:rPr>
      </w:pPr>
      <w:r w:rsidRPr="000509E4">
        <w:rPr>
          <w:sz w:val="24"/>
          <w:lang w:val="ru-RU"/>
        </w:rPr>
        <w:t>формирование</w:t>
      </w:r>
      <w:r w:rsidRPr="000509E4">
        <w:rPr>
          <w:sz w:val="24"/>
          <w:lang w:val="ru-RU"/>
        </w:rPr>
        <w:tab/>
        <w:t>способности</w:t>
      </w:r>
      <w:r w:rsidRPr="000509E4">
        <w:rPr>
          <w:sz w:val="24"/>
          <w:lang w:val="ru-RU"/>
        </w:rPr>
        <w:tab/>
        <w:t>к</w:t>
      </w:r>
      <w:r w:rsidRPr="000509E4">
        <w:rPr>
          <w:sz w:val="24"/>
          <w:lang w:val="ru-RU"/>
        </w:rPr>
        <w:tab/>
        <w:t>самостоятельным</w:t>
      </w:r>
      <w:r w:rsidRPr="000509E4">
        <w:rPr>
          <w:sz w:val="24"/>
          <w:lang w:val="ru-RU"/>
        </w:rPr>
        <w:tab/>
        <w:t>поступкам</w:t>
      </w:r>
      <w:r w:rsidRPr="000509E4">
        <w:rPr>
          <w:sz w:val="24"/>
          <w:lang w:val="ru-RU"/>
        </w:rPr>
        <w:tab/>
        <w:t>и</w:t>
      </w:r>
      <w:r w:rsidRPr="000509E4">
        <w:rPr>
          <w:sz w:val="24"/>
          <w:lang w:val="ru-RU"/>
        </w:rPr>
        <w:tab/>
        <w:t>действиям, совершаемымнаосновеморальноговыбора,кпринятиюответственностизаихрезультаты;</w:t>
      </w:r>
    </w:p>
    <w:p w:rsidR="00E86648" w:rsidRPr="000509E4" w:rsidRDefault="000509E4" w:rsidP="001371E4">
      <w:pPr>
        <w:pStyle w:val="a4"/>
        <w:numPr>
          <w:ilvl w:val="0"/>
          <w:numId w:val="104"/>
        </w:numPr>
        <w:tabs>
          <w:tab w:val="left" w:pos="1996"/>
          <w:tab w:val="left" w:pos="1997"/>
          <w:tab w:val="left" w:pos="3280"/>
          <w:tab w:val="left" w:pos="4973"/>
          <w:tab w:val="left" w:pos="6643"/>
          <w:tab w:val="left" w:pos="7142"/>
          <w:tab w:val="left" w:pos="8905"/>
        </w:tabs>
        <w:ind w:right="132" w:firstLine="1416"/>
        <w:rPr>
          <w:sz w:val="24"/>
          <w:lang w:val="ru-RU"/>
        </w:rPr>
      </w:pPr>
      <w:r w:rsidRPr="000509E4">
        <w:rPr>
          <w:sz w:val="24"/>
          <w:lang w:val="ru-RU"/>
        </w:rPr>
        <w:t>развитие</w:t>
      </w:r>
      <w:r w:rsidRPr="000509E4">
        <w:rPr>
          <w:sz w:val="24"/>
          <w:lang w:val="ru-RU"/>
        </w:rPr>
        <w:tab/>
        <w:t>трудолюбия,</w:t>
      </w:r>
      <w:r w:rsidRPr="000509E4">
        <w:rPr>
          <w:sz w:val="24"/>
          <w:lang w:val="ru-RU"/>
        </w:rPr>
        <w:tab/>
        <w:t>способности</w:t>
      </w:r>
      <w:r w:rsidRPr="000509E4">
        <w:rPr>
          <w:sz w:val="24"/>
          <w:lang w:val="ru-RU"/>
        </w:rPr>
        <w:tab/>
        <w:t>к</w:t>
      </w:r>
      <w:r w:rsidRPr="000509E4">
        <w:rPr>
          <w:sz w:val="24"/>
          <w:lang w:val="ru-RU"/>
        </w:rPr>
        <w:tab/>
        <w:t>преодолению</w:t>
      </w:r>
      <w:r w:rsidRPr="000509E4">
        <w:rPr>
          <w:sz w:val="24"/>
          <w:lang w:val="ru-RU"/>
        </w:rPr>
        <w:tab/>
        <w:t>трудностей, целеустремлѐнности и настойчивости в достижениирезультата.</w:t>
      </w:r>
    </w:p>
    <w:p w:rsidR="00E86648" w:rsidRPr="000509E4" w:rsidRDefault="000509E4">
      <w:pPr>
        <w:ind w:left="827" w:right="589"/>
        <w:rPr>
          <w:sz w:val="24"/>
          <w:lang w:val="ru-RU"/>
        </w:rPr>
      </w:pPr>
      <w:r w:rsidRPr="000509E4">
        <w:rPr>
          <w:sz w:val="24"/>
          <w:lang w:val="ru-RU"/>
        </w:rPr>
        <w:t xml:space="preserve">В области формирования </w:t>
      </w:r>
      <w:r w:rsidRPr="000509E4">
        <w:rPr>
          <w:b/>
          <w:sz w:val="24"/>
          <w:lang w:val="ru-RU"/>
        </w:rPr>
        <w:t>социальной культуры</w:t>
      </w:r>
      <w:r w:rsidRPr="000509E4">
        <w:rPr>
          <w:sz w:val="24"/>
          <w:lang w:val="ru-RU"/>
        </w:rPr>
        <w:t>:</w:t>
      </w:r>
    </w:p>
    <w:p w:rsidR="00E86648" w:rsidRPr="000509E4" w:rsidRDefault="000509E4" w:rsidP="001371E4">
      <w:pPr>
        <w:pStyle w:val="a4"/>
        <w:numPr>
          <w:ilvl w:val="0"/>
          <w:numId w:val="104"/>
        </w:numPr>
        <w:tabs>
          <w:tab w:val="left" w:pos="1673"/>
        </w:tabs>
        <w:ind w:left="1672" w:hanging="137"/>
        <w:rPr>
          <w:sz w:val="24"/>
          <w:lang w:val="ru-RU"/>
        </w:rPr>
      </w:pPr>
      <w:r w:rsidRPr="000509E4">
        <w:rPr>
          <w:sz w:val="24"/>
          <w:lang w:val="ru-RU"/>
        </w:rPr>
        <w:t>формирование основ российской гражданскойидентичности;</w:t>
      </w:r>
    </w:p>
    <w:p w:rsidR="00E86648" w:rsidRPr="000509E4" w:rsidRDefault="000509E4" w:rsidP="001371E4">
      <w:pPr>
        <w:pStyle w:val="a4"/>
        <w:numPr>
          <w:ilvl w:val="0"/>
          <w:numId w:val="104"/>
        </w:numPr>
        <w:tabs>
          <w:tab w:val="left" w:pos="1730"/>
        </w:tabs>
        <w:ind w:left="1730" w:hanging="195"/>
        <w:rPr>
          <w:sz w:val="24"/>
          <w:lang w:val="ru-RU"/>
        </w:rPr>
      </w:pPr>
      <w:r w:rsidRPr="000509E4">
        <w:rPr>
          <w:sz w:val="24"/>
          <w:lang w:val="ru-RU"/>
        </w:rPr>
        <w:t>пробуждение  веры  в  Россию,  свой  народ,  чувства  личной  ответственностиза</w:t>
      </w:r>
    </w:p>
    <w:p w:rsidR="00E86648" w:rsidRPr="000509E4" w:rsidRDefault="00E86648">
      <w:pPr>
        <w:rPr>
          <w:sz w:val="24"/>
          <w:lang w:val="ru-RU"/>
        </w:rPr>
        <w:sectPr w:rsidR="00E86648" w:rsidRPr="000509E4">
          <w:footerReference w:type="default" r:id="rId101"/>
          <w:pgSz w:w="11930" w:h="16860"/>
          <w:pgMar w:top="820" w:right="620" w:bottom="500" w:left="1040" w:header="0" w:footer="302" w:gutter="0"/>
          <w:pgNumType w:start="150"/>
          <w:cols w:space="720"/>
        </w:sectPr>
      </w:pPr>
    </w:p>
    <w:p w:rsidR="00E86648" w:rsidRDefault="000509E4">
      <w:pPr>
        <w:pStyle w:val="a3"/>
        <w:ind w:right="-18"/>
      </w:pPr>
      <w:r>
        <w:rPr>
          <w:spacing w:val="-1"/>
        </w:rPr>
        <w:lastRenderedPageBreak/>
        <w:t>Отечество;</w:t>
      </w:r>
    </w:p>
    <w:p w:rsidR="00E86648" w:rsidRDefault="000509E4">
      <w:pPr>
        <w:pStyle w:val="a3"/>
        <w:ind w:left="0"/>
      </w:pPr>
      <w:r>
        <w:br w:type="column"/>
      </w:r>
    </w:p>
    <w:p w:rsidR="00E86648" w:rsidRPr="000509E4" w:rsidRDefault="000509E4" w:rsidP="001371E4">
      <w:pPr>
        <w:pStyle w:val="a4"/>
        <w:numPr>
          <w:ilvl w:val="0"/>
          <w:numId w:val="103"/>
        </w:numPr>
        <w:tabs>
          <w:tab w:val="left" w:pos="256"/>
        </w:tabs>
        <w:rPr>
          <w:sz w:val="24"/>
          <w:lang w:val="ru-RU"/>
        </w:rPr>
      </w:pPr>
      <w:r w:rsidRPr="000509E4">
        <w:rPr>
          <w:sz w:val="24"/>
          <w:lang w:val="ru-RU"/>
        </w:rPr>
        <w:t>воспитание ценностного отношения к русскому языку икультуре;</w:t>
      </w:r>
    </w:p>
    <w:p w:rsidR="00E86648" w:rsidRPr="000509E4" w:rsidRDefault="000509E4" w:rsidP="001371E4">
      <w:pPr>
        <w:pStyle w:val="a4"/>
        <w:numPr>
          <w:ilvl w:val="0"/>
          <w:numId w:val="103"/>
        </w:numPr>
        <w:tabs>
          <w:tab w:val="left" w:pos="256"/>
        </w:tabs>
        <w:rPr>
          <w:sz w:val="24"/>
          <w:lang w:val="ru-RU"/>
        </w:rPr>
      </w:pPr>
      <w:r w:rsidRPr="000509E4">
        <w:rPr>
          <w:sz w:val="24"/>
          <w:lang w:val="ru-RU"/>
        </w:rPr>
        <w:t>формирование патриотизма и гражданскойсолидарности;</w:t>
      </w:r>
    </w:p>
    <w:p w:rsidR="00E86648" w:rsidRPr="000509E4" w:rsidRDefault="000509E4" w:rsidP="001371E4">
      <w:pPr>
        <w:pStyle w:val="a4"/>
        <w:numPr>
          <w:ilvl w:val="0"/>
          <w:numId w:val="103"/>
        </w:numPr>
        <w:tabs>
          <w:tab w:val="left" w:pos="304"/>
        </w:tabs>
        <w:ind w:left="304" w:hanging="185"/>
        <w:rPr>
          <w:sz w:val="24"/>
          <w:lang w:val="ru-RU"/>
        </w:rPr>
      </w:pPr>
      <w:r w:rsidRPr="000509E4">
        <w:rPr>
          <w:sz w:val="24"/>
          <w:lang w:val="ru-RU"/>
        </w:rPr>
        <w:t>развитие навыков организации  и  осуществления  сотрудничества  спедагогами,</w:t>
      </w:r>
    </w:p>
    <w:p w:rsidR="00E86648" w:rsidRPr="000509E4" w:rsidRDefault="00E86648">
      <w:pPr>
        <w:rPr>
          <w:sz w:val="24"/>
          <w:lang w:val="ru-RU"/>
        </w:rPr>
        <w:sectPr w:rsidR="00E86648" w:rsidRPr="000509E4">
          <w:type w:val="continuous"/>
          <w:pgSz w:w="11930" w:h="16860"/>
          <w:pgMar w:top="1600" w:right="620" w:bottom="280" w:left="1040" w:header="720" w:footer="720" w:gutter="0"/>
          <w:cols w:num="2" w:space="720" w:equalWidth="0">
            <w:col w:w="1235" w:space="181"/>
            <w:col w:w="8854"/>
          </w:cols>
        </w:sectPr>
      </w:pPr>
    </w:p>
    <w:p w:rsidR="00E86648" w:rsidRPr="000509E4" w:rsidRDefault="000509E4">
      <w:pPr>
        <w:pStyle w:val="a3"/>
        <w:ind w:right="589"/>
        <w:rPr>
          <w:lang w:val="ru-RU"/>
        </w:rPr>
      </w:pPr>
      <w:r w:rsidRPr="000509E4">
        <w:rPr>
          <w:lang w:val="ru-RU"/>
        </w:rPr>
        <w:lastRenderedPageBreak/>
        <w:t>сверстниками, родителями, старшими детьми в решении общих проблем;</w:t>
      </w:r>
    </w:p>
    <w:p w:rsidR="00E86648" w:rsidRPr="000509E4" w:rsidRDefault="000509E4" w:rsidP="001371E4">
      <w:pPr>
        <w:pStyle w:val="a4"/>
        <w:numPr>
          <w:ilvl w:val="1"/>
          <w:numId w:val="103"/>
        </w:numPr>
        <w:tabs>
          <w:tab w:val="left" w:pos="1678"/>
        </w:tabs>
        <w:ind w:firstLine="1416"/>
        <w:rPr>
          <w:sz w:val="24"/>
          <w:lang w:val="ru-RU"/>
        </w:rPr>
      </w:pPr>
      <w:r w:rsidRPr="000509E4">
        <w:rPr>
          <w:sz w:val="24"/>
          <w:lang w:val="ru-RU"/>
        </w:rPr>
        <w:t>укрепление доверия к другимлюдям;</w:t>
      </w:r>
    </w:p>
    <w:p w:rsidR="00E86648" w:rsidRPr="000509E4" w:rsidRDefault="000509E4" w:rsidP="001371E4">
      <w:pPr>
        <w:pStyle w:val="a4"/>
        <w:numPr>
          <w:ilvl w:val="1"/>
          <w:numId w:val="103"/>
        </w:numPr>
        <w:tabs>
          <w:tab w:val="left" w:pos="1678"/>
        </w:tabs>
        <w:ind w:right="155" w:firstLine="1416"/>
        <w:rPr>
          <w:sz w:val="24"/>
          <w:lang w:val="ru-RU"/>
        </w:rPr>
      </w:pPr>
      <w:r w:rsidRPr="000509E4">
        <w:rPr>
          <w:sz w:val="24"/>
          <w:lang w:val="ru-RU"/>
        </w:rPr>
        <w:t>развитие доброжелательности и эмоциональной отзывчивости, понимания других людей и сопереживанияим;</w:t>
      </w:r>
    </w:p>
    <w:p w:rsidR="00E86648" w:rsidRPr="000509E4" w:rsidRDefault="000509E4" w:rsidP="001371E4">
      <w:pPr>
        <w:pStyle w:val="a4"/>
        <w:numPr>
          <w:ilvl w:val="1"/>
          <w:numId w:val="103"/>
        </w:numPr>
        <w:tabs>
          <w:tab w:val="left" w:pos="1673"/>
        </w:tabs>
        <w:ind w:left="1672" w:hanging="137"/>
        <w:rPr>
          <w:sz w:val="24"/>
          <w:lang w:val="ru-RU"/>
        </w:rPr>
      </w:pPr>
      <w:r w:rsidRPr="000509E4">
        <w:rPr>
          <w:sz w:val="24"/>
          <w:lang w:val="ru-RU"/>
        </w:rPr>
        <w:t>становление гуманистических и демократических ценностныхориентаций;</w:t>
      </w:r>
    </w:p>
    <w:p w:rsidR="00E86648" w:rsidRPr="000509E4" w:rsidRDefault="000509E4" w:rsidP="001371E4">
      <w:pPr>
        <w:pStyle w:val="a4"/>
        <w:numPr>
          <w:ilvl w:val="1"/>
          <w:numId w:val="103"/>
        </w:numPr>
        <w:tabs>
          <w:tab w:val="left" w:pos="1800"/>
        </w:tabs>
        <w:ind w:right="885" w:firstLine="1416"/>
        <w:rPr>
          <w:sz w:val="24"/>
          <w:lang w:val="ru-RU"/>
        </w:rPr>
      </w:pPr>
      <w:r w:rsidRPr="000509E4">
        <w:rPr>
          <w:sz w:val="24"/>
          <w:lang w:val="ru-RU"/>
        </w:rPr>
        <w:t>формирование осознанного и уважительного отношения к традиционным российскимрелигиямирелигиозныморганизациям,квереирелигиознымубеждениям;</w:t>
      </w:r>
    </w:p>
    <w:p w:rsidR="00E86648" w:rsidRPr="000509E4" w:rsidRDefault="000509E4" w:rsidP="001371E4">
      <w:pPr>
        <w:pStyle w:val="a4"/>
        <w:numPr>
          <w:ilvl w:val="1"/>
          <w:numId w:val="103"/>
        </w:numPr>
        <w:tabs>
          <w:tab w:val="left" w:pos="1786"/>
        </w:tabs>
        <w:ind w:right="126" w:firstLine="1416"/>
        <w:jc w:val="both"/>
        <w:rPr>
          <w:sz w:val="24"/>
          <w:lang w:val="ru-RU"/>
        </w:rPr>
      </w:pPr>
      <w:r w:rsidRPr="000509E4">
        <w:rPr>
          <w:sz w:val="24"/>
          <w:lang w:val="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народовРоссии.</w:t>
      </w:r>
    </w:p>
    <w:p w:rsidR="00E86648" w:rsidRPr="000509E4" w:rsidRDefault="000509E4">
      <w:pPr>
        <w:ind w:left="827" w:right="589"/>
        <w:rPr>
          <w:sz w:val="24"/>
          <w:lang w:val="ru-RU"/>
        </w:rPr>
      </w:pPr>
      <w:r w:rsidRPr="000509E4">
        <w:rPr>
          <w:sz w:val="24"/>
          <w:lang w:val="ru-RU"/>
        </w:rPr>
        <w:t xml:space="preserve">В области формирования </w:t>
      </w:r>
      <w:r w:rsidRPr="000509E4">
        <w:rPr>
          <w:b/>
          <w:sz w:val="24"/>
          <w:lang w:val="ru-RU"/>
        </w:rPr>
        <w:t>семейной культуры</w:t>
      </w:r>
      <w:r w:rsidRPr="000509E4">
        <w:rPr>
          <w:sz w:val="24"/>
          <w:lang w:val="ru-RU"/>
        </w:rPr>
        <w:t>:</w:t>
      </w:r>
    </w:p>
    <w:p w:rsidR="00E86648" w:rsidRPr="000509E4" w:rsidRDefault="000509E4" w:rsidP="001371E4">
      <w:pPr>
        <w:pStyle w:val="a4"/>
        <w:numPr>
          <w:ilvl w:val="1"/>
          <w:numId w:val="103"/>
        </w:numPr>
        <w:tabs>
          <w:tab w:val="left" w:pos="1673"/>
        </w:tabs>
        <w:ind w:left="1672" w:hanging="137"/>
        <w:rPr>
          <w:sz w:val="24"/>
          <w:lang w:val="ru-RU"/>
        </w:rPr>
      </w:pPr>
      <w:r w:rsidRPr="000509E4">
        <w:rPr>
          <w:sz w:val="24"/>
          <w:lang w:val="ru-RU"/>
        </w:rPr>
        <w:t>формирование отношения к семье как основе российскогообщества;</w:t>
      </w:r>
    </w:p>
    <w:p w:rsidR="00E86648" w:rsidRPr="000509E4" w:rsidRDefault="000509E4" w:rsidP="001371E4">
      <w:pPr>
        <w:pStyle w:val="a4"/>
        <w:numPr>
          <w:ilvl w:val="1"/>
          <w:numId w:val="103"/>
        </w:numPr>
        <w:tabs>
          <w:tab w:val="left" w:pos="1823"/>
          <w:tab w:val="left" w:pos="1824"/>
          <w:tab w:val="left" w:pos="3532"/>
          <w:tab w:val="left" w:pos="3859"/>
          <w:tab w:val="left" w:pos="5568"/>
          <w:tab w:val="left" w:pos="7318"/>
          <w:tab w:val="left" w:pos="8657"/>
          <w:tab w:val="left" w:pos="8984"/>
        </w:tabs>
        <w:ind w:right="129" w:firstLine="1416"/>
        <w:rPr>
          <w:sz w:val="24"/>
          <w:lang w:val="ru-RU"/>
        </w:rPr>
      </w:pPr>
      <w:r w:rsidRPr="000509E4">
        <w:rPr>
          <w:sz w:val="24"/>
          <w:lang w:val="ru-RU"/>
        </w:rPr>
        <w:t>формирование</w:t>
      </w:r>
      <w:r w:rsidRPr="000509E4">
        <w:rPr>
          <w:sz w:val="24"/>
          <w:lang w:val="ru-RU"/>
        </w:rPr>
        <w:tab/>
        <w:t>у</w:t>
      </w:r>
      <w:r w:rsidRPr="000509E4">
        <w:rPr>
          <w:sz w:val="24"/>
          <w:lang w:val="ru-RU"/>
        </w:rPr>
        <w:tab/>
        <w:t>обучающегося</w:t>
      </w:r>
      <w:r w:rsidRPr="000509E4">
        <w:rPr>
          <w:sz w:val="24"/>
          <w:lang w:val="ru-RU"/>
        </w:rPr>
        <w:tab/>
        <w:t>уважительного</w:t>
      </w:r>
      <w:r w:rsidRPr="000509E4">
        <w:rPr>
          <w:sz w:val="24"/>
          <w:lang w:val="ru-RU"/>
        </w:rPr>
        <w:tab/>
        <w:t>отношения</w:t>
      </w:r>
      <w:r w:rsidRPr="000509E4">
        <w:rPr>
          <w:sz w:val="24"/>
          <w:lang w:val="ru-RU"/>
        </w:rPr>
        <w:tab/>
        <w:t>к</w:t>
      </w:r>
      <w:r w:rsidRPr="000509E4">
        <w:rPr>
          <w:sz w:val="24"/>
          <w:lang w:val="ru-RU"/>
        </w:rPr>
        <w:tab/>
        <w:t>родителям, осознанного, заботливого отношения к старшим имладшим;</w:t>
      </w:r>
    </w:p>
    <w:p w:rsidR="00E86648" w:rsidRPr="000509E4" w:rsidRDefault="000509E4" w:rsidP="001371E4">
      <w:pPr>
        <w:pStyle w:val="a4"/>
        <w:numPr>
          <w:ilvl w:val="1"/>
          <w:numId w:val="103"/>
        </w:numPr>
        <w:tabs>
          <w:tab w:val="left" w:pos="1687"/>
        </w:tabs>
        <w:ind w:right="219" w:firstLine="1416"/>
        <w:rPr>
          <w:sz w:val="24"/>
          <w:lang w:val="ru-RU"/>
        </w:rPr>
      </w:pPr>
      <w:r w:rsidRPr="000509E4">
        <w:rPr>
          <w:sz w:val="24"/>
          <w:lang w:val="ru-RU"/>
        </w:rPr>
        <w:t>формирование представления о семейных ценностях, гендерных семейных ролях и уважения кним;</w:t>
      </w:r>
    </w:p>
    <w:p w:rsidR="00E86648" w:rsidRPr="000509E4" w:rsidRDefault="000509E4" w:rsidP="001371E4">
      <w:pPr>
        <w:pStyle w:val="a4"/>
        <w:numPr>
          <w:ilvl w:val="1"/>
          <w:numId w:val="103"/>
        </w:numPr>
        <w:tabs>
          <w:tab w:val="left" w:pos="1738"/>
        </w:tabs>
        <w:ind w:right="506" w:firstLine="1416"/>
        <w:rPr>
          <w:sz w:val="24"/>
          <w:lang w:val="ru-RU"/>
        </w:rPr>
      </w:pPr>
      <w:r w:rsidRPr="000509E4">
        <w:rPr>
          <w:sz w:val="24"/>
          <w:lang w:val="ru-RU"/>
        </w:rPr>
        <w:t>знакомство учащихся с культурно-историческими и этническими традициями российскойсемьи.</w:t>
      </w:r>
    </w:p>
    <w:p w:rsidR="00E86648" w:rsidRDefault="000509E4">
      <w:pPr>
        <w:pStyle w:val="a3"/>
        <w:ind w:right="118" w:firstLine="708"/>
        <w:jc w:val="both"/>
      </w:pPr>
      <w:r w:rsidRPr="000509E4">
        <w:rPr>
          <w:lang w:val="ru-RU"/>
        </w:rPr>
        <w:t xml:space="preserve">Содержанием воспитания и социализации обучающихся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w:t>
      </w:r>
      <w:r>
        <w:t>Традиционными источниками нравственности являются следующие ценности:</w:t>
      </w:r>
    </w:p>
    <w:p w:rsidR="00E86648" w:rsidRPr="000509E4" w:rsidRDefault="000509E4" w:rsidP="001371E4">
      <w:pPr>
        <w:pStyle w:val="a4"/>
        <w:numPr>
          <w:ilvl w:val="0"/>
          <w:numId w:val="102"/>
        </w:numPr>
        <w:tabs>
          <w:tab w:val="left" w:pos="1536"/>
        </w:tabs>
        <w:spacing w:before="33" w:line="274" w:lineRule="exact"/>
        <w:ind w:right="138" w:firstLine="708"/>
        <w:jc w:val="both"/>
        <w:rPr>
          <w:sz w:val="24"/>
          <w:lang w:val="ru-RU"/>
        </w:rPr>
      </w:pPr>
      <w:r w:rsidRPr="000509E4">
        <w:rPr>
          <w:sz w:val="24"/>
          <w:lang w:val="ru-RU"/>
        </w:rPr>
        <w:t>патриотизм (любовь к России, к своему народу, к своей малой родине; служение Отечеству);</w:t>
      </w:r>
    </w:p>
    <w:p w:rsidR="00E86648" w:rsidRPr="000509E4" w:rsidRDefault="00E86648">
      <w:pPr>
        <w:spacing w:line="274" w:lineRule="exact"/>
        <w:jc w:val="both"/>
        <w:rPr>
          <w:sz w:val="24"/>
          <w:lang w:val="ru-RU"/>
        </w:rPr>
        <w:sectPr w:rsidR="00E86648" w:rsidRPr="000509E4">
          <w:type w:val="continuous"/>
          <w:pgSz w:w="11930" w:h="16860"/>
          <w:pgMar w:top="1600" w:right="620" w:bottom="280" w:left="1040" w:header="720" w:footer="720" w:gutter="0"/>
          <w:cols w:space="720"/>
        </w:sectPr>
      </w:pPr>
    </w:p>
    <w:p w:rsidR="00E86648" w:rsidRPr="000509E4" w:rsidRDefault="000509E4" w:rsidP="001371E4">
      <w:pPr>
        <w:pStyle w:val="a4"/>
        <w:numPr>
          <w:ilvl w:val="0"/>
          <w:numId w:val="102"/>
        </w:numPr>
        <w:tabs>
          <w:tab w:val="left" w:pos="1536"/>
        </w:tabs>
        <w:spacing w:before="34"/>
        <w:ind w:right="116" w:firstLine="708"/>
        <w:jc w:val="both"/>
        <w:rPr>
          <w:sz w:val="24"/>
          <w:lang w:val="ru-RU"/>
        </w:rPr>
      </w:pPr>
      <w:r w:rsidRPr="000509E4">
        <w:rPr>
          <w:sz w:val="24"/>
          <w:lang w:val="ru-RU"/>
        </w:rPr>
        <w:lastRenderedPageBreak/>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E86648" w:rsidRPr="000509E4" w:rsidRDefault="000509E4" w:rsidP="001371E4">
      <w:pPr>
        <w:pStyle w:val="a4"/>
        <w:numPr>
          <w:ilvl w:val="0"/>
          <w:numId w:val="102"/>
        </w:numPr>
        <w:tabs>
          <w:tab w:val="left" w:pos="1536"/>
        </w:tabs>
        <w:spacing w:before="5" w:line="237" w:lineRule="auto"/>
        <w:ind w:right="118" w:firstLine="708"/>
        <w:jc w:val="both"/>
        <w:rPr>
          <w:sz w:val="24"/>
          <w:lang w:val="ru-RU"/>
        </w:rPr>
      </w:pPr>
      <w:r w:rsidRPr="000509E4">
        <w:rPr>
          <w:sz w:val="24"/>
          <w:lang w:val="ru-RU"/>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ивероисповедания);</w:t>
      </w:r>
    </w:p>
    <w:p w:rsidR="00E86648" w:rsidRPr="000509E4" w:rsidRDefault="000509E4" w:rsidP="001371E4">
      <w:pPr>
        <w:pStyle w:val="a4"/>
        <w:numPr>
          <w:ilvl w:val="0"/>
          <w:numId w:val="102"/>
        </w:numPr>
        <w:tabs>
          <w:tab w:val="left" w:pos="1536"/>
        </w:tabs>
        <w:spacing w:before="5" w:line="237" w:lineRule="auto"/>
        <w:ind w:right="127" w:firstLine="708"/>
        <w:jc w:val="both"/>
        <w:rPr>
          <w:sz w:val="24"/>
          <w:lang w:val="ru-RU"/>
        </w:rPr>
      </w:pPr>
      <w:r w:rsidRPr="000509E4">
        <w:rPr>
          <w:sz w:val="24"/>
          <w:lang w:val="ru-RU"/>
        </w:rPr>
        <w:t>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E86648" w:rsidRDefault="000509E4" w:rsidP="001371E4">
      <w:pPr>
        <w:pStyle w:val="a4"/>
        <w:numPr>
          <w:ilvl w:val="0"/>
          <w:numId w:val="102"/>
        </w:numPr>
        <w:tabs>
          <w:tab w:val="left" w:pos="1535"/>
          <w:tab w:val="left" w:pos="1536"/>
        </w:tabs>
        <w:spacing w:before="5" w:line="293" w:lineRule="exact"/>
        <w:ind w:left="1535"/>
        <w:rPr>
          <w:sz w:val="24"/>
        </w:rPr>
      </w:pPr>
      <w:r>
        <w:rPr>
          <w:sz w:val="24"/>
        </w:rPr>
        <w:t>честь;</w:t>
      </w:r>
    </w:p>
    <w:p w:rsidR="00E86648" w:rsidRDefault="000509E4" w:rsidP="001371E4">
      <w:pPr>
        <w:pStyle w:val="a4"/>
        <w:numPr>
          <w:ilvl w:val="0"/>
          <w:numId w:val="102"/>
        </w:numPr>
        <w:tabs>
          <w:tab w:val="left" w:pos="1535"/>
          <w:tab w:val="left" w:pos="1536"/>
        </w:tabs>
        <w:spacing w:line="293" w:lineRule="exact"/>
        <w:ind w:left="1535"/>
        <w:rPr>
          <w:sz w:val="24"/>
        </w:rPr>
      </w:pPr>
      <w:r>
        <w:rPr>
          <w:sz w:val="24"/>
        </w:rPr>
        <w:t>достоинство;</w:t>
      </w:r>
    </w:p>
    <w:p w:rsidR="00E86648" w:rsidRDefault="000509E4" w:rsidP="001371E4">
      <w:pPr>
        <w:pStyle w:val="a4"/>
        <w:numPr>
          <w:ilvl w:val="0"/>
          <w:numId w:val="102"/>
        </w:numPr>
        <w:tabs>
          <w:tab w:val="left" w:pos="1535"/>
          <w:tab w:val="left" w:pos="1536"/>
        </w:tabs>
        <w:spacing w:line="293" w:lineRule="exact"/>
        <w:ind w:left="1535"/>
        <w:rPr>
          <w:sz w:val="24"/>
        </w:rPr>
      </w:pPr>
      <w:r>
        <w:rPr>
          <w:sz w:val="24"/>
        </w:rPr>
        <w:t>свобода (личная инациональная);</w:t>
      </w:r>
    </w:p>
    <w:p w:rsidR="00E86648" w:rsidRPr="000509E4" w:rsidRDefault="000509E4" w:rsidP="001371E4">
      <w:pPr>
        <w:pStyle w:val="a4"/>
        <w:numPr>
          <w:ilvl w:val="0"/>
          <w:numId w:val="102"/>
        </w:numPr>
        <w:tabs>
          <w:tab w:val="left" w:pos="1535"/>
          <w:tab w:val="left" w:pos="1536"/>
        </w:tabs>
        <w:spacing w:before="3"/>
        <w:ind w:right="768" w:firstLine="708"/>
        <w:rPr>
          <w:sz w:val="24"/>
          <w:lang w:val="ru-RU"/>
        </w:rPr>
      </w:pPr>
      <w:r w:rsidRPr="000509E4">
        <w:rPr>
          <w:sz w:val="24"/>
          <w:lang w:val="ru-RU"/>
        </w:rPr>
        <w:t>семья (любовь и верность, здоровье, достаток, почитание родителей, забота о старших и младших, забота о продолжениирода);</w:t>
      </w:r>
    </w:p>
    <w:p w:rsidR="00E86648" w:rsidRPr="000509E4" w:rsidRDefault="000509E4" w:rsidP="001371E4">
      <w:pPr>
        <w:pStyle w:val="a4"/>
        <w:numPr>
          <w:ilvl w:val="0"/>
          <w:numId w:val="102"/>
        </w:numPr>
        <w:tabs>
          <w:tab w:val="left" w:pos="1535"/>
          <w:tab w:val="left" w:pos="1536"/>
        </w:tabs>
        <w:spacing w:line="288" w:lineRule="exact"/>
        <w:ind w:left="1535"/>
        <w:rPr>
          <w:sz w:val="24"/>
          <w:lang w:val="ru-RU"/>
        </w:rPr>
      </w:pPr>
      <w:r w:rsidRPr="000509E4">
        <w:rPr>
          <w:sz w:val="24"/>
          <w:lang w:val="ru-RU"/>
        </w:rPr>
        <w:t>любовь (к близким, друзьям, школе и действия во благоих);</w:t>
      </w:r>
    </w:p>
    <w:p w:rsidR="00E86648" w:rsidRDefault="000509E4" w:rsidP="001371E4">
      <w:pPr>
        <w:pStyle w:val="a4"/>
        <w:numPr>
          <w:ilvl w:val="0"/>
          <w:numId w:val="102"/>
        </w:numPr>
        <w:tabs>
          <w:tab w:val="left" w:pos="1535"/>
          <w:tab w:val="left" w:pos="1536"/>
        </w:tabs>
        <w:spacing w:line="293" w:lineRule="exact"/>
        <w:ind w:left="1535"/>
        <w:rPr>
          <w:sz w:val="24"/>
        </w:rPr>
      </w:pPr>
      <w:r>
        <w:rPr>
          <w:sz w:val="24"/>
        </w:rPr>
        <w:t>дружба;</w:t>
      </w:r>
    </w:p>
    <w:p w:rsidR="00E86648" w:rsidRPr="000509E4" w:rsidRDefault="000509E4" w:rsidP="001371E4">
      <w:pPr>
        <w:pStyle w:val="a4"/>
        <w:numPr>
          <w:ilvl w:val="0"/>
          <w:numId w:val="102"/>
        </w:numPr>
        <w:tabs>
          <w:tab w:val="left" w:pos="1535"/>
          <w:tab w:val="left" w:pos="1536"/>
        </w:tabs>
        <w:ind w:right="970" w:firstLine="708"/>
        <w:rPr>
          <w:sz w:val="24"/>
          <w:lang w:val="ru-RU"/>
        </w:rPr>
      </w:pPr>
      <w:r w:rsidRPr="000509E4">
        <w:rPr>
          <w:sz w:val="24"/>
          <w:lang w:val="ru-RU"/>
        </w:rPr>
        <w:t>здоровье (физическое и душевное, психологическое, нравственное, личное, близких и общества, здоровый образжизни);</w:t>
      </w:r>
    </w:p>
    <w:p w:rsidR="00E86648" w:rsidRPr="000509E4" w:rsidRDefault="000509E4" w:rsidP="001371E4">
      <w:pPr>
        <w:pStyle w:val="a4"/>
        <w:numPr>
          <w:ilvl w:val="0"/>
          <w:numId w:val="102"/>
        </w:numPr>
        <w:tabs>
          <w:tab w:val="left" w:pos="1535"/>
          <w:tab w:val="left" w:pos="1536"/>
        </w:tabs>
        <w:spacing w:before="33" w:line="274" w:lineRule="exact"/>
        <w:ind w:right="298" w:firstLine="708"/>
        <w:rPr>
          <w:sz w:val="24"/>
          <w:lang w:val="ru-RU"/>
        </w:rPr>
      </w:pPr>
      <w:r w:rsidRPr="000509E4">
        <w:rPr>
          <w:sz w:val="24"/>
          <w:lang w:val="ru-RU"/>
        </w:rPr>
        <w:t>труд и творчество (творчество и созидание, целеустремленность и настойчивость, трудолюбие,бережливость);</w:t>
      </w:r>
    </w:p>
    <w:p w:rsidR="00E86648" w:rsidRPr="000509E4" w:rsidRDefault="000509E4" w:rsidP="001371E4">
      <w:pPr>
        <w:pStyle w:val="a4"/>
        <w:numPr>
          <w:ilvl w:val="0"/>
          <w:numId w:val="102"/>
        </w:numPr>
        <w:tabs>
          <w:tab w:val="left" w:pos="1535"/>
          <w:tab w:val="left" w:pos="1536"/>
        </w:tabs>
        <w:spacing w:line="285" w:lineRule="exact"/>
        <w:ind w:left="1535"/>
        <w:rPr>
          <w:sz w:val="24"/>
          <w:lang w:val="ru-RU"/>
        </w:rPr>
      </w:pPr>
      <w:r w:rsidRPr="000509E4">
        <w:rPr>
          <w:sz w:val="24"/>
          <w:lang w:val="ru-RU"/>
        </w:rPr>
        <w:t>наука (познание, истина, научная картина мира, экологическоесознание);</w:t>
      </w:r>
    </w:p>
    <w:p w:rsidR="00E86648" w:rsidRPr="000509E4" w:rsidRDefault="000509E4" w:rsidP="001371E4">
      <w:pPr>
        <w:pStyle w:val="a4"/>
        <w:numPr>
          <w:ilvl w:val="0"/>
          <w:numId w:val="102"/>
        </w:numPr>
        <w:tabs>
          <w:tab w:val="left" w:pos="1536"/>
        </w:tabs>
        <w:ind w:right="130" w:firstLine="708"/>
        <w:jc w:val="both"/>
        <w:rPr>
          <w:sz w:val="24"/>
          <w:lang w:val="ru-RU"/>
        </w:rPr>
      </w:pPr>
      <w:r w:rsidRPr="000509E4">
        <w:rPr>
          <w:sz w:val="24"/>
          <w:lang w:val="ru-RU"/>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религиозныхидеалах;</w:t>
      </w:r>
    </w:p>
    <w:p w:rsidR="00E86648" w:rsidRPr="000509E4" w:rsidRDefault="000509E4" w:rsidP="001371E4">
      <w:pPr>
        <w:pStyle w:val="a4"/>
        <w:numPr>
          <w:ilvl w:val="0"/>
          <w:numId w:val="102"/>
        </w:numPr>
        <w:tabs>
          <w:tab w:val="left" w:pos="1535"/>
          <w:tab w:val="left" w:pos="1536"/>
        </w:tabs>
        <w:spacing w:before="33" w:line="274" w:lineRule="exact"/>
        <w:ind w:right="184" w:firstLine="708"/>
        <w:rPr>
          <w:sz w:val="24"/>
          <w:lang w:val="ru-RU"/>
        </w:rPr>
      </w:pPr>
      <w:r w:rsidRPr="000509E4">
        <w:rPr>
          <w:sz w:val="24"/>
          <w:lang w:val="ru-RU"/>
        </w:rPr>
        <w:t>искусство и литература (красота, гармония, духовный мир человека, нравственный выбор, смысл жизни, эстетическоеразвитие);</w:t>
      </w:r>
    </w:p>
    <w:p w:rsidR="00E86648" w:rsidRPr="000509E4" w:rsidRDefault="000509E4" w:rsidP="001371E4">
      <w:pPr>
        <w:pStyle w:val="a4"/>
        <w:numPr>
          <w:ilvl w:val="0"/>
          <w:numId w:val="102"/>
        </w:numPr>
        <w:tabs>
          <w:tab w:val="left" w:pos="1535"/>
          <w:tab w:val="left" w:pos="1536"/>
        </w:tabs>
        <w:spacing w:line="288" w:lineRule="exact"/>
        <w:ind w:left="1535"/>
        <w:rPr>
          <w:sz w:val="24"/>
          <w:lang w:val="ru-RU"/>
        </w:rPr>
      </w:pPr>
      <w:r w:rsidRPr="000509E4">
        <w:rPr>
          <w:sz w:val="24"/>
          <w:lang w:val="ru-RU"/>
        </w:rPr>
        <w:t>природа (жизнь, родная земля, заповедная природа, планетаЗемля).</w:t>
      </w:r>
    </w:p>
    <w:p w:rsidR="00E86648" w:rsidRPr="000509E4" w:rsidRDefault="000509E4" w:rsidP="001371E4">
      <w:pPr>
        <w:pStyle w:val="3"/>
        <w:numPr>
          <w:ilvl w:val="2"/>
          <w:numId w:val="105"/>
        </w:numPr>
        <w:tabs>
          <w:tab w:val="left" w:pos="1452"/>
        </w:tabs>
        <w:spacing w:before="4"/>
        <w:ind w:right="109" w:firstLine="708"/>
        <w:jc w:val="both"/>
        <w:rPr>
          <w:lang w:val="ru-RU"/>
        </w:rPr>
      </w:pPr>
      <w:r w:rsidRPr="000509E4">
        <w:rPr>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образовательного учреждения, запросы участников образовательных отношений.</w:t>
      </w:r>
    </w:p>
    <w:p w:rsidR="00E86648" w:rsidRPr="000509E4" w:rsidRDefault="000509E4">
      <w:pPr>
        <w:pStyle w:val="a3"/>
        <w:ind w:right="589" w:firstLine="708"/>
        <w:rPr>
          <w:lang w:val="ru-RU"/>
        </w:rPr>
      </w:pPr>
      <w:r w:rsidRPr="000509E4">
        <w:rPr>
          <w:lang w:val="ru-RU"/>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E86648" w:rsidRPr="000509E4" w:rsidRDefault="000509E4" w:rsidP="001371E4">
      <w:pPr>
        <w:pStyle w:val="a4"/>
        <w:numPr>
          <w:ilvl w:val="0"/>
          <w:numId w:val="101"/>
        </w:numPr>
        <w:tabs>
          <w:tab w:val="left" w:pos="1535"/>
          <w:tab w:val="left" w:pos="1536"/>
        </w:tabs>
        <w:rPr>
          <w:sz w:val="24"/>
          <w:lang w:val="ru-RU"/>
        </w:rPr>
      </w:pPr>
      <w:r w:rsidRPr="000509E4">
        <w:rPr>
          <w:sz w:val="24"/>
          <w:lang w:val="ru-RU"/>
        </w:rPr>
        <w:t>Духовно-нравственное развитие и воспитаниеобучающихся;</w:t>
      </w:r>
    </w:p>
    <w:p w:rsidR="00E86648" w:rsidRDefault="000509E4" w:rsidP="001371E4">
      <w:pPr>
        <w:pStyle w:val="a4"/>
        <w:numPr>
          <w:ilvl w:val="0"/>
          <w:numId w:val="101"/>
        </w:numPr>
        <w:tabs>
          <w:tab w:val="left" w:pos="1535"/>
          <w:tab w:val="left" w:pos="1536"/>
        </w:tabs>
        <w:rPr>
          <w:sz w:val="24"/>
        </w:rPr>
      </w:pPr>
      <w:r>
        <w:rPr>
          <w:sz w:val="24"/>
        </w:rPr>
        <w:t>Социализацияобучающихся;</w:t>
      </w:r>
    </w:p>
    <w:p w:rsidR="00E86648" w:rsidRDefault="000509E4" w:rsidP="001371E4">
      <w:pPr>
        <w:pStyle w:val="a4"/>
        <w:numPr>
          <w:ilvl w:val="0"/>
          <w:numId w:val="101"/>
        </w:numPr>
        <w:tabs>
          <w:tab w:val="left" w:pos="1535"/>
          <w:tab w:val="left" w:pos="1536"/>
        </w:tabs>
        <w:rPr>
          <w:sz w:val="24"/>
        </w:rPr>
      </w:pPr>
      <w:r>
        <w:rPr>
          <w:sz w:val="24"/>
        </w:rPr>
        <w:t>Профессиональнаяориентация:</w:t>
      </w:r>
    </w:p>
    <w:p w:rsidR="00E86648" w:rsidRDefault="000509E4" w:rsidP="001371E4">
      <w:pPr>
        <w:pStyle w:val="a4"/>
        <w:numPr>
          <w:ilvl w:val="0"/>
          <w:numId w:val="101"/>
        </w:numPr>
        <w:tabs>
          <w:tab w:val="left" w:pos="1535"/>
          <w:tab w:val="left" w:pos="1536"/>
        </w:tabs>
        <w:rPr>
          <w:sz w:val="24"/>
        </w:rPr>
      </w:pPr>
      <w:r>
        <w:rPr>
          <w:sz w:val="24"/>
        </w:rPr>
        <w:t>Формирование экологическойкультуры;</w:t>
      </w:r>
    </w:p>
    <w:p w:rsidR="00E86648" w:rsidRPr="000509E4" w:rsidRDefault="000509E4" w:rsidP="001371E4">
      <w:pPr>
        <w:pStyle w:val="a4"/>
        <w:numPr>
          <w:ilvl w:val="0"/>
          <w:numId w:val="101"/>
        </w:numPr>
        <w:tabs>
          <w:tab w:val="left" w:pos="1535"/>
          <w:tab w:val="left" w:pos="1536"/>
        </w:tabs>
        <w:rPr>
          <w:sz w:val="24"/>
          <w:lang w:val="ru-RU"/>
        </w:rPr>
      </w:pPr>
      <w:r w:rsidRPr="000509E4">
        <w:rPr>
          <w:sz w:val="24"/>
          <w:lang w:val="ru-RU"/>
        </w:rPr>
        <w:t>Формирование культуры здорового и безопасного образажизни.</w:t>
      </w:r>
    </w:p>
    <w:p w:rsidR="00E86648" w:rsidRPr="000509E4" w:rsidRDefault="000509E4">
      <w:pPr>
        <w:pStyle w:val="a3"/>
        <w:ind w:right="871" w:firstLine="708"/>
        <w:rPr>
          <w:lang w:val="ru-RU"/>
        </w:rPr>
      </w:pPr>
      <w:r w:rsidRPr="000509E4">
        <w:rPr>
          <w:lang w:val="ru-RU"/>
        </w:rPr>
        <w:t>Направления деятельности, способствующие реализации Программы воспитания и социализации основного общего образования, обеспечивают:</w:t>
      </w:r>
    </w:p>
    <w:p w:rsidR="00E86648" w:rsidRPr="000509E4" w:rsidRDefault="000509E4" w:rsidP="001371E4">
      <w:pPr>
        <w:pStyle w:val="4"/>
        <w:numPr>
          <w:ilvl w:val="0"/>
          <w:numId w:val="100"/>
        </w:numPr>
        <w:tabs>
          <w:tab w:val="left" w:pos="1535"/>
          <w:tab w:val="left" w:pos="1536"/>
        </w:tabs>
        <w:rPr>
          <w:b w:val="0"/>
          <w:lang w:val="ru-RU"/>
        </w:rPr>
      </w:pPr>
      <w:r w:rsidRPr="000509E4">
        <w:rPr>
          <w:lang w:val="ru-RU"/>
        </w:rPr>
        <w:t>Духовно-нравственное развитие и воспитаниеобучающихся</w:t>
      </w:r>
      <w:r w:rsidRPr="000509E4">
        <w:rPr>
          <w:b w:val="0"/>
          <w:lang w:val="ru-RU"/>
        </w:rPr>
        <w:t>.</w:t>
      </w:r>
    </w:p>
    <w:p w:rsidR="00E86648" w:rsidRPr="000509E4" w:rsidRDefault="000509E4" w:rsidP="001371E4">
      <w:pPr>
        <w:pStyle w:val="a4"/>
        <w:numPr>
          <w:ilvl w:val="0"/>
          <w:numId w:val="99"/>
        </w:numPr>
        <w:tabs>
          <w:tab w:val="left" w:pos="1535"/>
          <w:tab w:val="left" w:pos="1536"/>
        </w:tabs>
        <w:ind w:firstLine="708"/>
        <w:rPr>
          <w:sz w:val="24"/>
          <w:lang w:val="ru-RU"/>
        </w:rPr>
      </w:pPr>
      <w:r w:rsidRPr="000509E4">
        <w:rPr>
          <w:sz w:val="24"/>
          <w:lang w:val="ru-RU"/>
        </w:rPr>
        <w:t>первоначальные представления о базовых национальных российскихценностях;</w:t>
      </w:r>
    </w:p>
    <w:p w:rsidR="00E86648" w:rsidRPr="000509E4" w:rsidRDefault="000509E4" w:rsidP="001371E4">
      <w:pPr>
        <w:pStyle w:val="a4"/>
        <w:numPr>
          <w:ilvl w:val="0"/>
          <w:numId w:val="99"/>
        </w:numPr>
        <w:tabs>
          <w:tab w:val="left" w:pos="1535"/>
          <w:tab w:val="left" w:pos="1536"/>
        </w:tabs>
        <w:ind w:left="1535"/>
        <w:rPr>
          <w:sz w:val="24"/>
          <w:lang w:val="ru-RU"/>
        </w:rPr>
      </w:pPr>
      <w:r w:rsidRPr="000509E4">
        <w:rPr>
          <w:sz w:val="24"/>
          <w:lang w:val="ru-RU"/>
        </w:rPr>
        <w:t>различие хороших и плохихпоступков;</w:t>
      </w:r>
    </w:p>
    <w:p w:rsidR="00E86648" w:rsidRPr="000509E4" w:rsidRDefault="000509E4" w:rsidP="001371E4">
      <w:pPr>
        <w:pStyle w:val="a4"/>
        <w:numPr>
          <w:ilvl w:val="0"/>
          <w:numId w:val="99"/>
        </w:numPr>
        <w:tabs>
          <w:tab w:val="left" w:pos="1535"/>
          <w:tab w:val="left" w:pos="1536"/>
        </w:tabs>
        <w:ind w:right="657" w:firstLine="708"/>
        <w:rPr>
          <w:sz w:val="24"/>
          <w:lang w:val="ru-RU"/>
        </w:rPr>
      </w:pPr>
      <w:r w:rsidRPr="000509E4">
        <w:rPr>
          <w:sz w:val="24"/>
          <w:lang w:val="ru-RU"/>
        </w:rPr>
        <w:t>представления о правилах поведения в образовательном учреждении, дома, на улице, в общественных местах, наприроде;</w:t>
      </w:r>
    </w:p>
    <w:p w:rsidR="00E86648" w:rsidRPr="000509E4" w:rsidRDefault="000509E4" w:rsidP="001371E4">
      <w:pPr>
        <w:pStyle w:val="a4"/>
        <w:numPr>
          <w:ilvl w:val="0"/>
          <w:numId w:val="99"/>
        </w:numPr>
        <w:tabs>
          <w:tab w:val="left" w:pos="1535"/>
          <w:tab w:val="left" w:pos="1536"/>
        </w:tabs>
        <w:ind w:right="586" w:firstLine="708"/>
        <w:rPr>
          <w:sz w:val="24"/>
          <w:lang w:val="ru-RU"/>
        </w:rPr>
      </w:pPr>
      <w:r w:rsidRPr="000509E4">
        <w:rPr>
          <w:sz w:val="24"/>
          <w:lang w:val="ru-RU"/>
        </w:rPr>
        <w:t>элементарные представления о религиозной картине мира, роли традиционных религийвразвитииРоссийскогогосударства,висторииикультуренашейстраны;</w:t>
      </w:r>
    </w:p>
    <w:p w:rsidR="00E86648" w:rsidRPr="000509E4" w:rsidRDefault="000509E4" w:rsidP="001371E4">
      <w:pPr>
        <w:pStyle w:val="a4"/>
        <w:numPr>
          <w:ilvl w:val="0"/>
          <w:numId w:val="99"/>
        </w:numPr>
        <w:tabs>
          <w:tab w:val="left" w:pos="1535"/>
          <w:tab w:val="left" w:pos="1536"/>
        </w:tabs>
        <w:ind w:right="380" w:firstLine="708"/>
        <w:rPr>
          <w:sz w:val="24"/>
          <w:lang w:val="ru-RU"/>
        </w:rPr>
      </w:pPr>
      <w:r w:rsidRPr="000509E4">
        <w:rPr>
          <w:sz w:val="24"/>
          <w:lang w:val="ru-RU"/>
        </w:rPr>
        <w:t>уважительное отношение к родителям, старшим, доброжелательное отношение к сверстникам имладшим;</w:t>
      </w:r>
    </w:p>
    <w:p w:rsidR="00E86648" w:rsidRPr="000509E4" w:rsidRDefault="000509E4" w:rsidP="001371E4">
      <w:pPr>
        <w:pStyle w:val="a4"/>
        <w:numPr>
          <w:ilvl w:val="0"/>
          <w:numId w:val="99"/>
        </w:numPr>
        <w:tabs>
          <w:tab w:val="left" w:pos="1535"/>
          <w:tab w:val="left" w:pos="1536"/>
          <w:tab w:val="left" w:pos="3163"/>
          <w:tab w:val="left" w:pos="4509"/>
          <w:tab w:val="left" w:pos="6614"/>
          <w:tab w:val="left" w:pos="6967"/>
          <w:tab w:val="left" w:pos="8417"/>
          <w:tab w:val="left" w:pos="9891"/>
        </w:tabs>
        <w:ind w:right="130" w:firstLine="708"/>
        <w:rPr>
          <w:sz w:val="24"/>
          <w:lang w:val="ru-RU"/>
        </w:rPr>
      </w:pPr>
      <w:r w:rsidRPr="000509E4">
        <w:rPr>
          <w:sz w:val="24"/>
          <w:lang w:val="ru-RU"/>
        </w:rPr>
        <w:t>установление</w:t>
      </w:r>
      <w:r w:rsidRPr="000509E4">
        <w:rPr>
          <w:sz w:val="24"/>
          <w:lang w:val="ru-RU"/>
        </w:rPr>
        <w:tab/>
        <w:t>дружеских</w:t>
      </w:r>
      <w:r w:rsidRPr="000509E4">
        <w:rPr>
          <w:sz w:val="24"/>
          <w:lang w:val="ru-RU"/>
        </w:rPr>
        <w:tab/>
        <w:t>взаимоотношений</w:t>
      </w:r>
      <w:r w:rsidRPr="000509E4">
        <w:rPr>
          <w:sz w:val="24"/>
          <w:lang w:val="ru-RU"/>
        </w:rPr>
        <w:tab/>
        <w:t>в</w:t>
      </w:r>
      <w:r w:rsidRPr="000509E4">
        <w:rPr>
          <w:sz w:val="24"/>
          <w:lang w:val="ru-RU"/>
        </w:rPr>
        <w:tab/>
        <w:t>коллективе,</w:t>
      </w:r>
      <w:r w:rsidRPr="000509E4">
        <w:rPr>
          <w:sz w:val="24"/>
          <w:lang w:val="ru-RU"/>
        </w:rPr>
        <w:tab/>
        <w:t>основанных</w:t>
      </w:r>
      <w:r w:rsidRPr="000509E4">
        <w:rPr>
          <w:sz w:val="24"/>
          <w:lang w:val="ru-RU"/>
        </w:rPr>
        <w:tab/>
        <w:t>на взаимопомощи и взаимнойподдержке;</w:t>
      </w:r>
    </w:p>
    <w:p w:rsidR="00E86648" w:rsidRPr="000509E4" w:rsidRDefault="000509E4" w:rsidP="001371E4">
      <w:pPr>
        <w:pStyle w:val="a4"/>
        <w:numPr>
          <w:ilvl w:val="0"/>
          <w:numId w:val="99"/>
        </w:numPr>
        <w:tabs>
          <w:tab w:val="left" w:pos="1535"/>
          <w:tab w:val="left" w:pos="1536"/>
        </w:tabs>
        <w:ind w:left="1535"/>
        <w:rPr>
          <w:sz w:val="24"/>
          <w:lang w:val="ru-RU"/>
        </w:rPr>
      </w:pPr>
      <w:r w:rsidRPr="000509E4">
        <w:rPr>
          <w:sz w:val="24"/>
          <w:lang w:val="ru-RU"/>
        </w:rPr>
        <w:t>бережное, гуманное отношение ко всемуживому;</w:t>
      </w:r>
    </w:p>
    <w:p w:rsidR="00E86648" w:rsidRPr="000509E4" w:rsidRDefault="00E86648">
      <w:pPr>
        <w:rPr>
          <w:sz w:val="24"/>
          <w:lang w:val="ru-RU"/>
        </w:rPr>
        <w:sectPr w:rsidR="00E86648" w:rsidRPr="000509E4">
          <w:pgSz w:w="11930" w:h="16860"/>
          <w:pgMar w:top="840" w:right="620" w:bottom="500" w:left="1040" w:header="0" w:footer="302" w:gutter="0"/>
          <w:cols w:space="720"/>
        </w:sectPr>
      </w:pPr>
    </w:p>
    <w:p w:rsidR="00E86648" w:rsidRPr="000509E4" w:rsidRDefault="000509E4" w:rsidP="001371E4">
      <w:pPr>
        <w:pStyle w:val="a4"/>
        <w:numPr>
          <w:ilvl w:val="0"/>
          <w:numId w:val="99"/>
        </w:numPr>
        <w:tabs>
          <w:tab w:val="left" w:pos="1535"/>
          <w:tab w:val="left" w:pos="1536"/>
          <w:tab w:val="left" w:pos="5930"/>
          <w:tab w:val="left" w:pos="7846"/>
        </w:tabs>
        <w:spacing w:before="54" w:line="275" w:lineRule="exact"/>
        <w:ind w:left="1535"/>
        <w:rPr>
          <w:sz w:val="24"/>
          <w:lang w:val="ru-RU"/>
        </w:rPr>
      </w:pPr>
      <w:r w:rsidRPr="000509E4">
        <w:rPr>
          <w:sz w:val="24"/>
          <w:lang w:val="ru-RU"/>
        </w:rPr>
        <w:lastRenderedPageBreak/>
        <w:t>знание   правил вежливого поведения,</w:t>
      </w:r>
      <w:r w:rsidRPr="000509E4">
        <w:rPr>
          <w:sz w:val="24"/>
          <w:lang w:val="ru-RU"/>
        </w:rPr>
        <w:tab/>
        <w:t>культуры  речи,</w:t>
      </w:r>
      <w:r w:rsidRPr="000509E4">
        <w:rPr>
          <w:sz w:val="24"/>
          <w:lang w:val="ru-RU"/>
        </w:rPr>
        <w:tab/>
        <w:t>умение пользоваться</w:t>
      </w:r>
    </w:p>
    <w:p w:rsidR="00E86648" w:rsidRPr="000509E4" w:rsidRDefault="000509E4">
      <w:pPr>
        <w:pStyle w:val="a3"/>
        <w:spacing w:line="275" w:lineRule="exact"/>
        <w:ind w:right="589"/>
        <w:rPr>
          <w:lang w:val="ru-RU"/>
        </w:rPr>
      </w:pPr>
      <w:r w:rsidRPr="000509E4">
        <w:rPr>
          <w:lang w:val="ru-RU"/>
        </w:rPr>
        <w:t>«волшебными» словами, быть опрятным, чистым, аккуратным;</w:t>
      </w:r>
    </w:p>
    <w:p w:rsidR="00E86648" w:rsidRPr="000509E4" w:rsidRDefault="000509E4" w:rsidP="001371E4">
      <w:pPr>
        <w:pStyle w:val="a4"/>
        <w:numPr>
          <w:ilvl w:val="0"/>
          <w:numId w:val="99"/>
        </w:numPr>
        <w:tabs>
          <w:tab w:val="left" w:pos="1536"/>
        </w:tabs>
        <w:ind w:right="138" w:firstLine="708"/>
        <w:jc w:val="both"/>
        <w:rPr>
          <w:sz w:val="24"/>
          <w:lang w:val="ru-RU"/>
        </w:rPr>
      </w:pPr>
      <w:r w:rsidRPr="000509E4">
        <w:rPr>
          <w:sz w:val="24"/>
          <w:lang w:val="ru-RU"/>
        </w:rPr>
        <w:t>стремление избегать плохих поступков, не капризничать, не быть упрямым,  умение признаться в плохом поступке и проанализироватьего;</w:t>
      </w:r>
    </w:p>
    <w:p w:rsidR="00E86648" w:rsidRPr="000509E4" w:rsidRDefault="000509E4" w:rsidP="001371E4">
      <w:pPr>
        <w:pStyle w:val="a4"/>
        <w:numPr>
          <w:ilvl w:val="0"/>
          <w:numId w:val="99"/>
        </w:numPr>
        <w:tabs>
          <w:tab w:val="left" w:pos="1536"/>
        </w:tabs>
        <w:ind w:right="115" w:firstLine="708"/>
        <w:jc w:val="both"/>
        <w:rPr>
          <w:sz w:val="24"/>
          <w:lang w:val="ru-RU"/>
        </w:rPr>
      </w:pPr>
      <w:r w:rsidRPr="000509E4">
        <w:rPr>
          <w:sz w:val="24"/>
          <w:lang w:val="ru-RU"/>
        </w:rPr>
        <w:t>представления о возможном негативном влиянии на морально-психологическое состояние человека компьютерных игр, кино, телевизионных передач,рекламы;</w:t>
      </w:r>
    </w:p>
    <w:p w:rsidR="00E86648" w:rsidRPr="000509E4" w:rsidRDefault="000509E4" w:rsidP="001371E4">
      <w:pPr>
        <w:pStyle w:val="a4"/>
        <w:numPr>
          <w:ilvl w:val="0"/>
          <w:numId w:val="99"/>
        </w:numPr>
        <w:tabs>
          <w:tab w:val="left" w:pos="1536"/>
        </w:tabs>
        <w:ind w:right="126" w:firstLine="708"/>
        <w:jc w:val="both"/>
        <w:rPr>
          <w:sz w:val="24"/>
          <w:lang w:val="ru-RU"/>
        </w:rPr>
      </w:pPr>
      <w:r w:rsidRPr="000509E4">
        <w:rPr>
          <w:sz w:val="24"/>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86648" w:rsidRDefault="000509E4" w:rsidP="001371E4">
      <w:pPr>
        <w:pStyle w:val="4"/>
        <w:numPr>
          <w:ilvl w:val="0"/>
          <w:numId w:val="100"/>
        </w:numPr>
        <w:tabs>
          <w:tab w:val="left" w:pos="1535"/>
          <w:tab w:val="left" w:pos="1536"/>
        </w:tabs>
        <w:spacing w:before="9" w:line="275" w:lineRule="exact"/>
      </w:pPr>
      <w:r>
        <w:t>Социализацияобучающихся.</w:t>
      </w:r>
    </w:p>
    <w:p w:rsidR="00E86648" w:rsidRPr="000509E4" w:rsidRDefault="000509E4">
      <w:pPr>
        <w:pStyle w:val="a3"/>
        <w:spacing w:line="272" w:lineRule="exact"/>
        <w:ind w:left="827" w:right="589"/>
        <w:rPr>
          <w:lang w:val="ru-RU"/>
        </w:rPr>
      </w:pPr>
      <w:r w:rsidRPr="000509E4">
        <w:rPr>
          <w:lang w:val="ru-RU"/>
        </w:rPr>
        <w:t>•формирование уклада школьной жизни, обеспечивающего создание социальной</w:t>
      </w:r>
    </w:p>
    <w:p w:rsidR="00E86648" w:rsidRPr="000509E4" w:rsidRDefault="000509E4">
      <w:pPr>
        <w:pStyle w:val="a3"/>
        <w:ind w:right="125" w:firstLine="708"/>
        <w:jc w:val="both"/>
        <w:rPr>
          <w:lang w:val="ru-RU"/>
        </w:rPr>
      </w:pPr>
      <w:r w:rsidRPr="000509E4">
        <w:rPr>
          <w:lang w:val="ru-RU"/>
        </w:rPr>
        <w:t>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E86648" w:rsidRPr="000509E4" w:rsidRDefault="000509E4" w:rsidP="001371E4">
      <w:pPr>
        <w:pStyle w:val="a4"/>
        <w:numPr>
          <w:ilvl w:val="0"/>
          <w:numId w:val="99"/>
        </w:numPr>
        <w:tabs>
          <w:tab w:val="left" w:pos="1536"/>
        </w:tabs>
        <w:ind w:right="126" w:firstLine="708"/>
        <w:jc w:val="both"/>
        <w:rPr>
          <w:sz w:val="24"/>
          <w:lang w:val="ru-RU"/>
        </w:rPr>
      </w:pPr>
      <w:r w:rsidRPr="000509E4">
        <w:rPr>
          <w:sz w:val="24"/>
          <w:lang w:val="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духовно-нравственномуразвитию;</w:t>
      </w:r>
    </w:p>
    <w:p w:rsidR="00E86648" w:rsidRPr="000509E4" w:rsidRDefault="000509E4" w:rsidP="001371E4">
      <w:pPr>
        <w:pStyle w:val="a4"/>
        <w:numPr>
          <w:ilvl w:val="0"/>
          <w:numId w:val="99"/>
        </w:numPr>
        <w:tabs>
          <w:tab w:val="left" w:pos="1536"/>
        </w:tabs>
        <w:ind w:right="125" w:firstLine="708"/>
        <w:jc w:val="both"/>
        <w:rPr>
          <w:sz w:val="24"/>
          <w:lang w:val="ru-RU"/>
        </w:rPr>
      </w:pPr>
      <w:r w:rsidRPr="000509E4">
        <w:rPr>
          <w:sz w:val="24"/>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гражданскойидентичности;</w:t>
      </w:r>
    </w:p>
    <w:p w:rsidR="00E86648" w:rsidRPr="000509E4" w:rsidRDefault="000509E4" w:rsidP="001371E4">
      <w:pPr>
        <w:pStyle w:val="a4"/>
        <w:numPr>
          <w:ilvl w:val="0"/>
          <w:numId w:val="99"/>
        </w:numPr>
        <w:tabs>
          <w:tab w:val="left" w:pos="1536"/>
        </w:tabs>
        <w:ind w:right="129" w:firstLine="708"/>
        <w:jc w:val="both"/>
        <w:rPr>
          <w:sz w:val="24"/>
          <w:lang w:val="ru-RU"/>
        </w:rPr>
      </w:pPr>
      <w:r w:rsidRPr="000509E4">
        <w:rPr>
          <w:sz w:val="24"/>
          <w:lang w:val="ru-RU"/>
        </w:rPr>
        <w:t>социальная самоидентификацию обучающихся посредством личностно значимой и общественно приемлемойдеятельности;</w:t>
      </w:r>
    </w:p>
    <w:p w:rsidR="00E86648" w:rsidRPr="000509E4" w:rsidRDefault="000509E4" w:rsidP="001371E4">
      <w:pPr>
        <w:pStyle w:val="a4"/>
        <w:numPr>
          <w:ilvl w:val="0"/>
          <w:numId w:val="99"/>
        </w:numPr>
        <w:tabs>
          <w:tab w:val="left" w:pos="1536"/>
        </w:tabs>
        <w:ind w:right="124" w:firstLine="708"/>
        <w:jc w:val="both"/>
        <w:rPr>
          <w:sz w:val="24"/>
          <w:lang w:val="ru-RU"/>
        </w:rPr>
      </w:pPr>
      <w:r w:rsidRPr="000509E4">
        <w:rPr>
          <w:sz w:val="24"/>
          <w:lang w:val="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российскимзаконодательством;</w:t>
      </w:r>
    </w:p>
    <w:p w:rsidR="00E86648" w:rsidRPr="000509E4" w:rsidRDefault="000509E4" w:rsidP="001371E4">
      <w:pPr>
        <w:pStyle w:val="a4"/>
        <w:numPr>
          <w:ilvl w:val="0"/>
          <w:numId w:val="99"/>
        </w:numPr>
        <w:tabs>
          <w:tab w:val="left" w:pos="1536"/>
        </w:tabs>
        <w:ind w:right="119" w:firstLine="708"/>
        <w:jc w:val="both"/>
        <w:rPr>
          <w:sz w:val="24"/>
          <w:lang w:val="ru-RU"/>
        </w:rPr>
      </w:pPr>
      <w:r w:rsidRPr="000509E4">
        <w:rPr>
          <w:sz w:val="24"/>
          <w:lang w:val="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способовсамореализации;</w:t>
      </w:r>
    </w:p>
    <w:p w:rsidR="00E86648" w:rsidRPr="000509E4" w:rsidRDefault="000509E4" w:rsidP="001371E4">
      <w:pPr>
        <w:pStyle w:val="a4"/>
        <w:numPr>
          <w:ilvl w:val="0"/>
          <w:numId w:val="99"/>
        </w:numPr>
        <w:tabs>
          <w:tab w:val="left" w:pos="1061"/>
        </w:tabs>
        <w:ind w:right="106" w:firstLine="708"/>
        <w:jc w:val="both"/>
        <w:rPr>
          <w:sz w:val="24"/>
          <w:lang w:val="ru-RU"/>
        </w:rPr>
      </w:pPr>
      <w:r w:rsidRPr="000509E4">
        <w:rPr>
          <w:sz w:val="24"/>
          <w:lang w:val="ru-RU"/>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 патриотических объединениях, в проведении акций и праздников (региональных, государственных,международных);</w:t>
      </w:r>
    </w:p>
    <w:p w:rsidR="00E86648" w:rsidRPr="000509E4" w:rsidRDefault="000509E4" w:rsidP="001371E4">
      <w:pPr>
        <w:pStyle w:val="a4"/>
        <w:numPr>
          <w:ilvl w:val="0"/>
          <w:numId w:val="99"/>
        </w:numPr>
        <w:tabs>
          <w:tab w:val="left" w:pos="1536"/>
        </w:tabs>
        <w:ind w:right="125" w:firstLine="708"/>
        <w:jc w:val="both"/>
        <w:rPr>
          <w:sz w:val="24"/>
          <w:lang w:val="ru-RU"/>
        </w:rPr>
      </w:pPr>
      <w:r w:rsidRPr="000509E4">
        <w:rPr>
          <w:sz w:val="24"/>
          <w:lang w:val="ru-RU"/>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поселения,города;</w:t>
      </w:r>
    </w:p>
    <w:p w:rsidR="00E86648" w:rsidRPr="000509E4" w:rsidRDefault="000509E4" w:rsidP="001371E4">
      <w:pPr>
        <w:pStyle w:val="a4"/>
        <w:numPr>
          <w:ilvl w:val="0"/>
          <w:numId w:val="99"/>
        </w:numPr>
        <w:tabs>
          <w:tab w:val="left" w:pos="1536"/>
        </w:tabs>
        <w:ind w:right="128" w:firstLine="708"/>
        <w:jc w:val="both"/>
        <w:rPr>
          <w:sz w:val="24"/>
          <w:lang w:val="ru-RU"/>
        </w:rPr>
      </w:pPr>
      <w:r w:rsidRPr="000509E4">
        <w:rPr>
          <w:sz w:val="24"/>
          <w:lang w:val="ru-RU"/>
        </w:rPr>
        <w:t>формирование способности противостоять негативным воздействиям социальной среды, факторам микросоциальнойсреды;</w:t>
      </w:r>
    </w:p>
    <w:p w:rsidR="00E86648" w:rsidRPr="000509E4" w:rsidRDefault="000509E4" w:rsidP="001371E4">
      <w:pPr>
        <w:pStyle w:val="a4"/>
        <w:numPr>
          <w:ilvl w:val="0"/>
          <w:numId w:val="99"/>
        </w:numPr>
        <w:tabs>
          <w:tab w:val="left" w:pos="982"/>
        </w:tabs>
        <w:ind w:right="129" w:firstLine="708"/>
        <w:jc w:val="both"/>
        <w:rPr>
          <w:sz w:val="24"/>
          <w:lang w:val="ru-RU"/>
        </w:rPr>
      </w:pPr>
      <w:r w:rsidRPr="000509E4">
        <w:rPr>
          <w:sz w:val="24"/>
          <w:lang w:val="ru-RU"/>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ихсемей.</w:t>
      </w:r>
    </w:p>
    <w:p w:rsidR="00E86648" w:rsidRDefault="000509E4" w:rsidP="001371E4">
      <w:pPr>
        <w:pStyle w:val="4"/>
        <w:numPr>
          <w:ilvl w:val="0"/>
          <w:numId w:val="100"/>
        </w:numPr>
        <w:tabs>
          <w:tab w:val="left" w:pos="1535"/>
          <w:tab w:val="left" w:pos="1536"/>
        </w:tabs>
        <w:rPr>
          <w:b w:val="0"/>
        </w:rPr>
      </w:pPr>
      <w:r>
        <w:t>Профессиональнаяориентация</w:t>
      </w:r>
      <w:r>
        <w:rPr>
          <w:b w:val="0"/>
        </w:rPr>
        <w:t>.</w:t>
      </w:r>
    </w:p>
    <w:p w:rsidR="00E86648" w:rsidRPr="000509E4" w:rsidRDefault="000509E4" w:rsidP="001371E4">
      <w:pPr>
        <w:pStyle w:val="a4"/>
        <w:numPr>
          <w:ilvl w:val="0"/>
          <w:numId w:val="99"/>
        </w:numPr>
        <w:tabs>
          <w:tab w:val="left" w:pos="1536"/>
        </w:tabs>
        <w:ind w:right="129" w:firstLine="708"/>
        <w:jc w:val="both"/>
        <w:rPr>
          <w:sz w:val="24"/>
          <w:lang w:val="ru-RU"/>
        </w:rPr>
      </w:pPr>
      <w:r w:rsidRPr="000509E4">
        <w:rPr>
          <w:sz w:val="24"/>
          <w:lang w:val="ru-RU"/>
        </w:rPr>
        <w:t>формирование у обучающихся мотивации к труду, потребности к приобретению профессии;</w:t>
      </w:r>
    </w:p>
    <w:p w:rsidR="00E86648" w:rsidRPr="000509E4" w:rsidRDefault="000509E4" w:rsidP="001371E4">
      <w:pPr>
        <w:pStyle w:val="a4"/>
        <w:numPr>
          <w:ilvl w:val="0"/>
          <w:numId w:val="99"/>
        </w:numPr>
        <w:tabs>
          <w:tab w:val="left" w:pos="1536"/>
        </w:tabs>
        <w:ind w:right="122" w:firstLine="708"/>
        <w:jc w:val="both"/>
        <w:rPr>
          <w:sz w:val="24"/>
          <w:lang w:val="ru-RU"/>
        </w:rPr>
      </w:pPr>
      <w:r w:rsidRPr="000509E4">
        <w:rPr>
          <w:sz w:val="24"/>
          <w:lang w:val="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занятостинаселения;</w:t>
      </w:r>
    </w:p>
    <w:p w:rsidR="00E86648" w:rsidRPr="000509E4" w:rsidRDefault="000509E4" w:rsidP="001371E4">
      <w:pPr>
        <w:pStyle w:val="a4"/>
        <w:numPr>
          <w:ilvl w:val="0"/>
          <w:numId w:val="99"/>
        </w:numPr>
        <w:tabs>
          <w:tab w:val="left" w:pos="1536"/>
        </w:tabs>
        <w:spacing w:before="14" w:line="274" w:lineRule="exact"/>
        <w:ind w:right="120" w:firstLine="708"/>
        <w:jc w:val="both"/>
        <w:rPr>
          <w:sz w:val="24"/>
          <w:lang w:val="ru-RU"/>
        </w:rPr>
      </w:pPr>
      <w:r w:rsidRPr="000509E4">
        <w:rPr>
          <w:sz w:val="24"/>
          <w:lang w:val="ru-RU"/>
        </w:rPr>
        <w:t>развитие собственных представлений о перспективах своего профессионального образования и будущей профессиональнойдеятельности;</w:t>
      </w:r>
    </w:p>
    <w:p w:rsidR="00E86648" w:rsidRPr="000509E4" w:rsidRDefault="000509E4" w:rsidP="001371E4">
      <w:pPr>
        <w:pStyle w:val="a4"/>
        <w:numPr>
          <w:ilvl w:val="0"/>
          <w:numId w:val="99"/>
        </w:numPr>
        <w:tabs>
          <w:tab w:val="left" w:pos="1535"/>
          <w:tab w:val="left" w:pos="1536"/>
          <w:tab w:val="left" w:pos="5784"/>
        </w:tabs>
        <w:ind w:left="827" w:right="1270" w:firstLine="0"/>
        <w:rPr>
          <w:sz w:val="24"/>
          <w:lang w:val="ru-RU"/>
        </w:rPr>
      </w:pPr>
      <w:r w:rsidRPr="000509E4">
        <w:rPr>
          <w:sz w:val="24"/>
          <w:lang w:val="ru-RU"/>
        </w:rPr>
        <w:t>приобретениепрактическогоопыта,</w:t>
      </w:r>
      <w:r w:rsidRPr="000509E4">
        <w:rPr>
          <w:sz w:val="24"/>
          <w:lang w:val="ru-RU"/>
        </w:rPr>
        <w:tab/>
        <w:t>соответствующегоинтересамиспособностямобучающихся;</w:t>
      </w:r>
    </w:p>
    <w:p w:rsidR="00E86648" w:rsidRPr="000509E4" w:rsidRDefault="00E86648">
      <w:pPr>
        <w:rPr>
          <w:sz w:val="24"/>
          <w:lang w:val="ru-RU"/>
        </w:rPr>
        <w:sectPr w:rsidR="00E86648" w:rsidRPr="000509E4">
          <w:pgSz w:w="11930" w:h="16860"/>
          <w:pgMar w:top="820" w:right="620" w:bottom="500" w:left="1040" w:header="0" w:footer="302" w:gutter="0"/>
          <w:cols w:space="720"/>
        </w:sectPr>
      </w:pPr>
    </w:p>
    <w:p w:rsidR="00E86648" w:rsidRPr="000509E4" w:rsidRDefault="000509E4" w:rsidP="001371E4">
      <w:pPr>
        <w:pStyle w:val="a4"/>
        <w:numPr>
          <w:ilvl w:val="0"/>
          <w:numId w:val="99"/>
        </w:numPr>
        <w:tabs>
          <w:tab w:val="left" w:pos="1535"/>
          <w:tab w:val="left" w:pos="1536"/>
        </w:tabs>
        <w:spacing w:before="54" w:line="275" w:lineRule="exact"/>
        <w:ind w:left="1535"/>
        <w:rPr>
          <w:sz w:val="24"/>
          <w:lang w:val="ru-RU"/>
        </w:rPr>
      </w:pPr>
      <w:r w:rsidRPr="000509E4">
        <w:rPr>
          <w:sz w:val="24"/>
          <w:lang w:val="ru-RU"/>
        </w:rPr>
        <w:lastRenderedPageBreak/>
        <w:t>созданиеусловийдляпрофессиональнойориентацииобучающихсячерез</w:t>
      </w:r>
    </w:p>
    <w:p w:rsidR="00E86648" w:rsidRPr="000509E4" w:rsidRDefault="000509E4">
      <w:pPr>
        <w:pStyle w:val="a3"/>
        <w:ind w:right="121" w:firstLine="708"/>
        <w:jc w:val="both"/>
        <w:rPr>
          <w:lang w:val="ru-RU"/>
        </w:rPr>
      </w:pPr>
      <w:r w:rsidRPr="000509E4">
        <w:rPr>
          <w:lang w:val="ru-RU"/>
        </w:rPr>
        <w:t>систему работы педагогов,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w:t>
      </w:r>
    </w:p>
    <w:p w:rsidR="00E86648" w:rsidRPr="000509E4" w:rsidRDefault="000509E4">
      <w:pPr>
        <w:pStyle w:val="a3"/>
        <w:ind w:left="827" w:right="589"/>
        <w:rPr>
          <w:lang w:val="ru-RU"/>
        </w:rPr>
      </w:pPr>
      <w:r w:rsidRPr="000509E4">
        <w:rPr>
          <w:lang w:val="ru-RU"/>
        </w:rPr>
        <w:t>совместную деятельность обучающихся с родителями (законными представителями);</w:t>
      </w:r>
    </w:p>
    <w:p w:rsidR="00E86648" w:rsidRPr="000509E4" w:rsidRDefault="000509E4" w:rsidP="001371E4">
      <w:pPr>
        <w:pStyle w:val="a4"/>
        <w:numPr>
          <w:ilvl w:val="0"/>
          <w:numId w:val="99"/>
        </w:numPr>
        <w:tabs>
          <w:tab w:val="left" w:pos="1536"/>
        </w:tabs>
        <w:ind w:right="115" w:firstLine="708"/>
        <w:jc w:val="both"/>
        <w:rPr>
          <w:sz w:val="24"/>
          <w:lang w:val="ru-RU"/>
        </w:rPr>
      </w:pPr>
      <w:r w:rsidRPr="000509E4">
        <w:rPr>
          <w:sz w:val="24"/>
          <w:lang w:val="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трудовойдеятельности;</w:t>
      </w:r>
    </w:p>
    <w:p w:rsidR="00E86648" w:rsidRPr="000509E4" w:rsidRDefault="000509E4" w:rsidP="001371E4">
      <w:pPr>
        <w:pStyle w:val="a4"/>
        <w:numPr>
          <w:ilvl w:val="0"/>
          <w:numId w:val="99"/>
        </w:numPr>
        <w:tabs>
          <w:tab w:val="left" w:pos="1536"/>
        </w:tabs>
        <w:ind w:right="121" w:firstLine="708"/>
        <w:jc w:val="both"/>
        <w:rPr>
          <w:sz w:val="24"/>
          <w:lang w:val="ru-RU"/>
        </w:rPr>
      </w:pPr>
      <w:r w:rsidRPr="000509E4">
        <w:rPr>
          <w:sz w:val="24"/>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тренингав</w:t>
      </w:r>
    </w:p>
    <w:p w:rsidR="00E86648" w:rsidRDefault="000509E4">
      <w:pPr>
        <w:pStyle w:val="a3"/>
        <w:ind w:left="827" w:right="589"/>
      </w:pPr>
      <w:r>
        <w:t>специализированных центрах).</w:t>
      </w:r>
    </w:p>
    <w:p w:rsidR="00E86648" w:rsidRDefault="000509E4" w:rsidP="001371E4">
      <w:pPr>
        <w:pStyle w:val="4"/>
        <w:numPr>
          <w:ilvl w:val="0"/>
          <w:numId w:val="100"/>
        </w:numPr>
        <w:tabs>
          <w:tab w:val="left" w:pos="1535"/>
          <w:tab w:val="left" w:pos="1536"/>
        </w:tabs>
        <w:spacing w:before="10" w:line="272" w:lineRule="exact"/>
      </w:pPr>
      <w:r>
        <w:t>Формирование экологическойкультуры.</w:t>
      </w:r>
    </w:p>
    <w:p w:rsidR="00E86648" w:rsidRPr="000509E4" w:rsidRDefault="000509E4" w:rsidP="001371E4">
      <w:pPr>
        <w:pStyle w:val="a4"/>
        <w:numPr>
          <w:ilvl w:val="0"/>
          <w:numId w:val="99"/>
        </w:numPr>
        <w:tabs>
          <w:tab w:val="left" w:pos="1535"/>
          <w:tab w:val="left" w:pos="1536"/>
        </w:tabs>
        <w:ind w:left="827" w:right="1753" w:firstLine="0"/>
        <w:rPr>
          <w:sz w:val="24"/>
          <w:lang w:val="ru-RU"/>
        </w:rPr>
      </w:pPr>
      <w:r w:rsidRPr="000509E4">
        <w:rPr>
          <w:sz w:val="24"/>
          <w:lang w:val="ru-RU"/>
        </w:rPr>
        <w:t>осознание обучающимися ценности экологически целесообразного, здорового и безопасного образажизни;</w:t>
      </w:r>
    </w:p>
    <w:p w:rsidR="00E86648" w:rsidRPr="000509E4" w:rsidRDefault="000509E4" w:rsidP="001371E4">
      <w:pPr>
        <w:pStyle w:val="a4"/>
        <w:numPr>
          <w:ilvl w:val="0"/>
          <w:numId w:val="99"/>
        </w:numPr>
        <w:tabs>
          <w:tab w:val="left" w:pos="1535"/>
          <w:tab w:val="left" w:pos="1536"/>
        </w:tabs>
        <w:ind w:left="827" w:right="2056" w:firstLine="0"/>
        <w:rPr>
          <w:sz w:val="24"/>
          <w:lang w:val="ru-RU"/>
        </w:rPr>
      </w:pPr>
      <w:r w:rsidRPr="000509E4">
        <w:rPr>
          <w:sz w:val="24"/>
          <w:lang w:val="ru-RU"/>
        </w:rPr>
        <w:t>осознанное отношение обучающихся к выбору индивидуального рациона здоровогопитания;</w:t>
      </w:r>
    </w:p>
    <w:p w:rsidR="00E86648" w:rsidRPr="000509E4" w:rsidRDefault="000509E4" w:rsidP="001371E4">
      <w:pPr>
        <w:pStyle w:val="a4"/>
        <w:numPr>
          <w:ilvl w:val="0"/>
          <w:numId w:val="99"/>
        </w:numPr>
        <w:tabs>
          <w:tab w:val="left" w:pos="1536"/>
        </w:tabs>
        <w:ind w:right="125" w:firstLine="708"/>
        <w:jc w:val="both"/>
        <w:rPr>
          <w:sz w:val="24"/>
          <w:lang w:val="ru-RU"/>
        </w:rPr>
      </w:pPr>
      <w:r w:rsidRPr="000509E4">
        <w:rPr>
          <w:sz w:val="24"/>
          <w:lang w:val="ru-RU"/>
        </w:rPr>
        <w:t>формирование знаний о современных угрозах для жизни и здоровья людей, в том числе экологических и транспортных, готовности активно импротивостоять;</w:t>
      </w:r>
    </w:p>
    <w:p w:rsidR="00E86648" w:rsidRPr="000509E4" w:rsidRDefault="000509E4" w:rsidP="001371E4">
      <w:pPr>
        <w:pStyle w:val="a4"/>
        <w:numPr>
          <w:ilvl w:val="0"/>
          <w:numId w:val="99"/>
        </w:numPr>
        <w:tabs>
          <w:tab w:val="left" w:pos="1536"/>
        </w:tabs>
        <w:ind w:right="130" w:firstLine="708"/>
        <w:jc w:val="both"/>
        <w:rPr>
          <w:sz w:val="24"/>
          <w:lang w:val="ru-RU"/>
        </w:rPr>
      </w:pPr>
      <w:r w:rsidRPr="000509E4">
        <w:rPr>
          <w:sz w:val="24"/>
          <w:lang w:val="ru-RU"/>
        </w:rPr>
        <w:t>овладение современными оздоровительными технологиями, в том числе на основе навыков личнойгигиены;</w:t>
      </w:r>
    </w:p>
    <w:p w:rsidR="00E86648" w:rsidRPr="000509E4" w:rsidRDefault="000509E4" w:rsidP="001371E4">
      <w:pPr>
        <w:pStyle w:val="a4"/>
        <w:numPr>
          <w:ilvl w:val="0"/>
          <w:numId w:val="99"/>
        </w:numPr>
        <w:tabs>
          <w:tab w:val="left" w:pos="1536"/>
        </w:tabs>
        <w:ind w:right="120" w:firstLine="708"/>
        <w:jc w:val="both"/>
        <w:rPr>
          <w:sz w:val="24"/>
          <w:lang w:val="ru-RU"/>
        </w:rPr>
      </w:pPr>
      <w:r w:rsidRPr="000509E4">
        <w:rPr>
          <w:sz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E86648" w:rsidRPr="000509E4" w:rsidRDefault="000509E4" w:rsidP="001371E4">
      <w:pPr>
        <w:pStyle w:val="a4"/>
        <w:numPr>
          <w:ilvl w:val="0"/>
          <w:numId w:val="99"/>
        </w:numPr>
        <w:tabs>
          <w:tab w:val="left" w:pos="1536"/>
        </w:tabs>
        <w:ind w:right="108" w:firstLine="708"/>
        <w:jc w:val="both"/>
        <w:rPr>
          <w:sz w:val="24"/>
          <w:lang w:val="ru-RU"/>
        </w:rPr>
      </w:pPr>
      <w:r w:rsidRPr="000509E4">
        <w:rPr>
          <w:sz w:val="24"/>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вариантаповедения.</w:t>
      </w:r>
    </w:p>
    <w:p w:rsidR="00E86648" w:rsidRPr="000509E4" w:rsidRDefault="000509E4" w:rsidP="001371E4">
      <w:pPr>
        <w:pStyle w:val="4"/>
        <w:numPr>
          <w:ilvl w:val="0"/>
          <w:numId w:val="100"/>
        </w:numPr>
        <w:tabs>
          <w:tab w:val="left" w:pos="1535"/>
          <w:tab w:val="left" w:pos="1536"/>
        </w:tabs>
        <w:spacing w:before="9" w:line="272" w:lineRule="exact"/>
        <w:rPr>
          <w:lang w:val="ru-RU"/>
        </w:rPr>
      </w:pPr>
      <w:r w:rsidRPr="000509E4">
        <w:rPr>
          <w:lang w:val="ru-RU"/>
        </w:rPr>
        <w:t>Формирование культуры здорового и безопасного образажизни.</w:t>
      </w:r>
    </w:p>
    <w:p w:rsidR="00E86648" w:rsidRPr="000509E4" w:rsidRDefault="000509E4" w:rsidP="001371E4">
      <w:pPr>
        <w:pStyle w:val="a4"/>
        <w:numPr>
          <w:ilvl w:val="0"/>
          <w:numId w:val="99"/>
        </w:numPr>
        <w:tabs>
          <w:tab w:val="left" w:pos="1536"/>
        </w:tabs>
        <w:ind w:right="136" w:firstLine="708"/>
        <w:jc w:val="both"/>
        <w:rPr>
          <w:sz w:val="24"/>
          <w:lang w:val="ru-RU"/>
        </w:rPr>
      </w:pPr>
      <w:r w:rsidRPr="000509E4">
        <w:rPr>
          <w:sz w:val="24"/>
          <w:lang w:val="ru-RU"/>
        </w:rPr>
        <w:t>ценностное отношение к своему здоровью, здоровью родителей, членов своей семьи, педагогов,сверстников;</w:t>
      </w:r>
    </w:p>
    <w:p w:rsidR="00E86648" w:rsidRPr="000509E4" w:rsidRDefault="000509E4" w:rsidP="001371E4">
      <w:pPr>
        <w:pStyle w:val="a4"/>
        <w:numPr>
          <w:ilvl w:val="0"/>
          <w:numId w:val="99"/>
        </w:numPr>
        <w:tabs>
          <w:tab w:val="left" w:pos="1536"/>
        </w:tabs>
        <w:ind w:right="125" w:firstLine="708"/>
        <w:jc w:val="both"/>
        <w:rPr>
          <w:sz w:val="24"/>
          <w:lang w:val="ru-RU"/>
        </w:rPr>
      </w:pPr>
      <w:r w:rsidRPr="000509E4">
        <w:rPr>
          <w:sz w:val="24"/>
          <w:lang w:val="ru-RU"/>
        </w:rPr>
        <w:t>осознание обучающимися ценности экологически целесообразного, здорового и безопасного образажизни;</w:t>
      </w:r>
    </w:p>
    <w:p w:rsidR="00E86648" w:rsidRPr="000509E4" w:rsidRDefault="000509E4" w:rsidP="001371E4">
      <w:pPr>
        <w:pStyle w:val="a4"/>
        <w:numPr>
          <w:ilvl w:val="0"/>
          <w:numId w:val="99"/>
        </w:numPr>
        <w:tabs>
          <w:tab w:val="left" w:pos="1536"/>
        </w:tabs>
        <w:ind w:right="123" w:firstLine="708"/>
        <w:jc w:val="both"/>
        <w:rPr>
          <w:sz w:val="24"/>
          <w:lang w:val="ru-RU"/>
        </w:rPr>
      </w:pPr>
      <w:r w:rsidRPr="000509E4">
        <w:rPr>
          <w:sz w:val="24"/>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собственныхвозможностей;</w:t>
      </w:r>
    </w:p>
    <w:p w:rsidR="00E86648" w:rsidRPr="000509E4" w:rsidRDefault="000509E4" w:rsidP="001371E4">
      <w:pPr>
        <w:pStyle w:val="a4"/>
        <w:numPr>
          <w:ilvl w:val="0"/>
          <w:numId w:val="99"/>
        </w:numPr>
        <w:tabs>
          <w:tab w:val="left" w:pos="1535"/>
          <w:tab w:val="left" w:pos="1536"/>
        </w:tabs>
        <w:ind w:left="827" w:right="924" w:firstLine="0"/>
        <w:rPr>
          <w:sz w:val="24"/>
          <w:lang w:val="ru-RU"/>
        </w:rPr>
      </w:pPr>
      <w:r w:rsidRPr="000509E4">
        <w:rPr>
          <w:sz w:val="24"/>
          <w:lang w:val="ru-RU"/>
        </w:rPr>
        <w:t>элементарные представления о единстве и взаимовлиянии различных видов здоровья человека: физического, нравственного (душевного), социально психологического (здоровья семьи и школьногоколлектива);</w:t>
      </w:r>
    </w:p>
    <w:p w:rsidR="00E86648" w:rsidRPr="000509E4" w:rsidRDefault="000509E4" w:rsidP="001371E4">
      <w:pPr>
        <w:pStyle w:val="a4"/>
        <w:numPr>
          <w:ilvl w:val="0"/>
          <w:numId w:val="99"/>
        </w:numPr>
        <w:tabs>
          <w:tab w:val="left" w:pos="1536"/>
        </w:tabs>
        <w:ind w:right="121" w:firstLine="708"/>
        <w:jc w:val="both"/>
        <w:rPr>
          <w:sz w:val="24"/>
          <w:lang w:val="ru-RU"/>
        </w:rPr>
      </w:pPr>
      <w:r w:rsidRPr="000509E4">
        <w:rPr>
          <w:sz w:val="24"/>
          <w:lang w:val="ru-RU"/>
        </w:rPr>
        <w:t>элементарные представления о влиянии нравственности человека на состояние его здоровья и здоровья окружающих еголюдей;</w:t>
      </w:r>
    </w:p>
    <w:p w:rsidR="00E86648" w:rsidRPr="000509E4" w:rsidRDefault="000509E4" w:rsidP="001371E4">
      <w:pPr>
        <w:pStyle w:val="a4"/>
        <w:numPr>
          <w:ilvl w:val="0"/>
          <w:numId w:val="99"/>
        </w:numPr>
        <w:tabs>
          <w:tab w:val="left" w:pos="1536"/>
        </w:tabs>
        <w:ind w:right="135" w:firstLine="708"/>
        <w:jc w:val="both"/>
        <w:rPr>
          <w:sz w:val="24"/>
          <w:lang w:val="ru-RU"/>
        </w:rPr>
      </w:pPr>
      <w:r w:rsidRPr="000509E4">
        <w:rPr>
          <w:sz w:val="24"/>
          <w:lang w:val="ru-RU"/>
        </w:rPr>
        <w:t>понимание важности физической культуры и спорта для здоровья человека, его образования, труда итворчества;</w:t>
      </w:r>
    </w:p>
    <w:p w:rsidR="00E86648" w:rsidRPr="000509E4" w:rsidRDefault="000509E4" w:rsidP="001371E4">
      <w:pPr>
        <w:pStyle w:val="a4"/>
        <w:numPr>
          <w:ilvl w:val="0"/>
          <w:numId w:val="99"/>
        </w:numPr>
        <w:tabs>
          <w:tab w:val="left" w:pos="1536"/>
        </w:tabs>
        <w:ind w:right="115" w:firstLine="708"/>
        <w:jc w:val="both"/>
        <w:rPr>
          <w:sz w:val="24"/>
          <w:lang w:val="ru-RU"/>
        </w:rPr>
      </w:pPr>
      <w:r w:rsidRPr="000509E4">
        <w:rPr>
          <w:sz w:val="24"/>
          <w:lang w:val="ru-RU"/>
        </w:rPr>
        <w:t>знание и выполнение санитарно-гигиенических правил, соблюдение здоровьесберегающего режимадня;</w:t>
      </w:r>
    </w:p>
    <w:p w:rsidR="00E86648" w:rsidRPr="000509E4" w:rsidRDefault="000509E4" w:rsidP="001371E4">
      <w:pPr>
        <w:pStyle w:val="a4"/>
        <w:numPr>
          <w:ilvl w:val="0"/>
          <w:numId w:val="99"/>
        </w:numPr>
        <w:tabs>
          <w:tab w:val="left" w:pos="1536"/>
        </w:tabs>
        <w:ind w:right="132" w:firstLine="708"/>
        <w:jc w:val="both"/>
        <w:rPr>
          <w:sz w:val="24"/>
          <w:lang w:val="ru-RU"/>
        </w:rPr>
      </w:pPr>
      <w:r w:rsidRPr="000509E4">
        <w:rPr>
          <w:sz w:val="24"/>
          <w:lang w:val="ru-RU"/>
        </w:rPr>
        <w:t>интерес к прогулкам на природе, подвижным играм, участию в спортивных соревнованиях;</w:t>
      </w:r>
    </w:p>
    <w:p w:rsidR="00E86648" w:rsidRPr="000509E4" w:rsidRDefault="000509E4" w:rsidP="001371E4">
      <w:pPr>
        <w:pStyle w:val="a4"/>
        <w:numPr>
          <w:ilvl w:val="0"/>
          <w:numId w:val="99"/>
        </w:numPr>
        <w:tabs>
          <w:tab w:val="left" w:pos="1535"/>
          <w:tab w:val="left" w:pos="1536"/>
        </w:tabs>
        <w:ind w:left="1535"/>
        <w:rPr>
          <w:sz w:val="24"/>
          <w:lang w:val="ru-RU"/>
        </w:rPr>
      </w:pPr>
      <w:r w:rsidRPr="000509E4">
        <w:rPr>
          <w:sz w:val="24"/>
          <w:lang w:val="ru-RU"/>
        </w:rPr>
        <w:t>первоначальныепредставленияобоздоровительномвлиянииприродыначеловека;</w:t>
      </w:r>
    </w:p>
    <w:p w:rsidR="00E86648" w:rsidRPr="000509E4" w:rsidRDefault="00E86648">
      <w:pPr>
        <w:rPr>
          <w:sz w:val="24"/>
          <w:lang w:val="ru-RU"/>
        </w:rPr>
        <w:sectPr w:rsidR="00E86648" w:rsidRPr="000509E4">
          <w:pgSz w:w="11930" w:h="16860"/>
          <w:pgMar w:top="820" w:right="620" w:bottom="500" w:left="1040" w:header="0" w:footer="302" w:gutter="0"/>
          <w:cols w:space="720"/>
        </w:sectPr>
      </w:pPr>
    </w:p>
    <w:p w:rsidR="00E86648" w:rsidRPr="000509E4" w:rsidRDefault="000509E4" w:rsidP="001371E4">
      <w:pPr>
        <w:pStyle w:val="a4"/>
        <w:numPr>
          <w:ilvl w:val="1"/>
          <w:numId w:val="99"/>
        </w:numPr>
        <w:tabs>
          <w:tab w:val="left" w:pos="1658"/>
        </w:tabs>
        <w:spacing w:before="59" w:line="274" w:lineRule="exact"/>
        <w:ind w:right="127" w:firstLine="708"/>
        <w:jc w:val="both"/>
        <w:rPr>
          <w:sz w:val="24"/>
          <w:lang w:val="ru-RU"/>
        </w:rPr>
      </w:pPr>
      <w:r w:rsidRPr="000509E4">
        <w:rPr>
          <w:sz w:val="24"/>
          <w:lang w:val="ru-RU"/>
        </w:rPr>
        <w:lastRenderedPageBreak/>
        <w:t>первоначальные представления о возможном негативном влиянии компьютерных игр, телевидения, рекламы на здоровьечеловека;</w:t>
      </w:r>
    </w:p>
    <w:p w:rsidR="00E86648" w:rsidRPr="000509E4" w:rsidRDefault="000509E4" w:rsidP="001371E4">
      <w:pPr>
        <w:pStyle w:val="a4"/>
        <w:numPr>
          <w:ilvl w:val="1"/>
          <w:numId w:val="99"/>
        </w:numPr>
        <w:tabs>
          <w:tab w:val="left" w:pos="1658"/>
        </w:tabs>
        <w:ind w:right="126" w:firstLine="708"/>
        <w:jc w:val="both"/>
        <w:rPr>
          <w:sz w:val="24"/>
          <w:lang w:val="ru-RU"/>
        </w:rPr>
      </w:pPr>
      <w:r w:rsidRPr="000509E4">
        <w:rPr>
          <w:sz w:val="24"/>
          <w:lang w:val="ru-RU"/>
        </w:rPr>
        <w:t>отрицательное отношение к невыполнению правил личной гигиены и санитарии, уклонению от занятий физическойкультурой.</w:t>
      </w:r>
    </w:p>
    <w:p w:rsidR="00E86648" w:rsidRPr="000509E4" w:rsidRDefault="000509E4" w:rsidP="001371E4">
      <w:pPr>
        <w:pStyle w:val="3"/>
        <w:numPr>
          <w:ilvl w:val="2"/>
          <w:numId w:val="105"/>
        </w:numPr>
        <w:tabs>
          <w:tab w:val="left" w:pos="1658"/>
        </w:tabs>
        <w:spacing w:before="12"/>
        <w:ind w:left="239" w:right="123" w:firstLine="708"/>
        <w:jc w:val="both"/>
        <w:rPr>
          <w:lang w:val="ru-RU"/>
        </w:rPr>
      </w:pPr>
      <w:r w:rsidRPr="000509E4">
        <w:rPr>
          <w:lang w:val="ru-RU"/>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E86648" w:rsidRPr="000509E4" w:rsidRDefault="000509E4" w:rsidP="001371E4">
      <w:pPr>
        <w:pStyle w:val="a4"/>
        <w:numPr>
          <w:ilvl w:val="0"/>
          <w:numId w:val="98"/>
        </w:numPr>
        <w:tabs>
          <w:tab w:val="left" w:pos="1655"/>
          <w:tab w:val="left" w:pos="1656"/>
        </w:tabs>
        <w:spacing w:line="269" w:lineRule="exact"/>
        <w:jc w:val="left"/>
        <w:rPr>
          <w:sz w:val="24"/>
          <w:lang w:val="ru-RU"/>
        </w:rPr>
      </w:pPr>
      <w:r w:rsidRPr="000509E4">
        <w:rPr>
          <w:sz w:val="24"/>
          <w:lang w:val="ru-RU"/>
        </w:rPr>
        <w:t>Духовно - нравственное развитие и воспитаниеобучающихся.</w:t>
      </w:r>
    </w:p>
    <w:p w:rsidR="00E86648" w:rsidRPr="000509E4" w:rsidRDefault="000509E4">
      <w:pPr>
        <w:pStyle w:val="a3"/>
        <w:spacing w:after="13"/>
        <w:ind w:left="239" w:right="114" w:firstLine="708"/>
        <w:jc w:val="both"/>
        <w:rPr>
          <w:lang w:val="ru-RU"/>
        </w:rPr>
      </w:pPr>
      <w:r w:rsidRPr="000509E4">
        <w:rPr>
          <w:lang w:val="ru-RU"/>
        </w:rPr>
        <w:t>Цель: Вовлечение обучающихся в организацию практической деятельности с целью накопления индивидуального опыта нравственного поведения, обогащение эмоционального  мирашкольниковнравственнымипереживаниями,формированиемилосердияитолерантности:</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3404"/>
        <w:gridCol w:w="3618"/>
      </w:tblGrid>
      <w:tr w:rsidR="00E86648">
        <w:trPr>
          <w:trHeight w:hRule="exact" w:val="295"/>
        </w:trPr>
        <w:tc>
          <w:tcPr>
            <w:tcW w:w="2804" w:type="dxa"/>
          </w:tcPr>
          <w:p w:rsidR="00E86648" w:rsidRDefault="000509E4">
            <w:pPr>
              <w:pStyle w:val="TableParagraph"/>
              <w:spacing w:line="268" w:lineRule="exact"/>
              <w:ind w:left="811"/>
              <w:rPr>
                <w:sz w:val="24"/>
              </w:rPr>
            </w:pPr>
            <w:r>
              <w:rPr>
                <w:sz w:val="24"/>
              </w:rPr>
              <w:t>Содержание</w:t>
            </w:r>
          </w:p>
        </w:tc>
        <w:tc>
          <w:tcPr>
            <w:tcW w:w="3404" w:type="dxa"/>
          </w:tcPr>
          <w:p w:rsidR="00E86648" w:rsidRDefault="000509E4">
            <w:pPr>
              <w:pStyle w:val="TableParagraph"/>
              <w:spacing w:line="268" w:lineRule="exact"/>
              <w:ind w:left="811"/>
              <w:rPr>
                <w:sz w:val="24"/>
              </w:rPr>
            </w:pPr>
            <w:r>
              <w:rPr>
                <w:sz w:val="24"/>
              </w:rPr>
              <w:t>Виды деятельности</w:t>
            </w:r>
          </w:p>
        </w:tc>
        <w:tc>
          <w:tcPr>
            <w:tcW w:w="3618" w:type="dxa"/>
          </w:tcPr>
          <w:p w:rsidR="00E86648" w:rsidRDefault="000509E4">
            <w:pPr>
              <w:pStyle w:val="TableParagraph"/>
              <w:spacing w:line="268" w:lineRule="exact"/>
              <w:ind w:left="808" w:right="295"/>
              <w:rPr>
                <w:sz w:val="24"/>
              </w:rPr>
            </w:pPr>
            <w:r>
              <w:rPr>
                <w:sz w:val="24"/>
              </w:rPr>
              <w:t>Формы занятий</w:t>
            </w:r>
          </w:p>
        </w:tc>
      </w:tr>
      <w:tr w:rsidR="00E86648" w:rsidRPr="00294A15">
        <w:trPr>
          <w:trHeight w:hRule="exact" w:val="2953"/>
        </w:trPr>
        <w:tc>
          <w:tcPr>
            <w:tcW w:w="2804" w:type="dxa"/>
          </w:tcPr>
          <w:p w:rsidR="00E86648" w:rsidRPr="000509E4" w:rsidRDefault="000509E4">
            <w:pPr>
              <w:pStyle w:val="TableParagraph"/>
              <w:tabs>
                <w:tab w:val="left" w:pos="1944"/>
              </w:tabs>
              <w:ind w:right="106"/>
              <w:rPr>
                <w:sz w:val="24"/>
                <w:lang w:val="ru-RU"/>
              </w:rPr>
            </w:pPr>
            <w:r w:rsidRPr="000509E4">
              <w:rPr>
                <w:sz w:val="24"/>
                <w:lang w:val="ru-RU"/>
              </w:rPr>
              <w:t>-получение представления о базовых ценностях отечественной культуры, традиционных моральных</w:t>
            </w:r>
            <w:r w:rsidRPr="000509E4">
              <w:rPr>
                <w:sz w:val="24"/>
                <w:lang w:val="ru-RU"/>
              </w:rPr>
              <w:tab/>
            </w:r>
            <w:r w:rsidRPr="000509E4">
              <w:rPr>
                <w:spacing w:val="-1"/>
                <w:sz w:val="24"/>
                <w:lang w:val="ru-RU"/>
              </w:rPr>
              <w:t xml:space="preserve">нормах </w:t>
            </w:r>
            <w:r w:rsidRPr="000509E4">
              <w:rPr>
                <w:sz w:val="24"/>
                <w:lang w:val="ru-RU"/>
              </w:rPr>
              <w:t>российскихнародов;</w:t>
            </w:r>
          </w:p>
        </w:tc>
        <w:tc>
          <w:tcPr>
            <w:tcW w:w="3404" w:type="dxa"/>
          </w:tcPr>
          <w:p w:rsidR="00E86648" w:rsidRPr="000509E4" w:rsidRDefault="000509E4">
            <w:pPr>
              <w:pStyle w:val="TableParagraph"/>
              <w:tabs>
                <w:tab w:val="left" w:pos="2448"/>
              </w:tabs>
              <w:ind w:right="98"/>
              <w:jc w:val="both"/>
              <w:rPr>
                <w:sz w:val="24"/>
                <w:lang w:val="ru-RU"/>
              </w:rPr>
            </w:pPr>
            <w:r w:rsidRPr="000509E4">
              <w:rPr>
                <w:sz w:val="24"/>
                <w:lang w:val="ru-RU"/>
              </w:rPr>
              <w:t>- предметные недели, беседы, экскурсии,</w:t>
            </w:r>
            <w:r w:rsidRPr="000509E4">
              <w:rPr>
                <w:sz w:val="24"/>
                <w:lang w:val="ru-RU"/>
              </w:rPr>
              <w:tab/>
              <w:t>заочные путешествия, участие в творческой деятельности, такой как театральные постановки, литературно - - музыкальные композиции, художественныевыставки</w:t>
            </w:r>
          </w:p>
        </w:tc>
        <w:tc>
          <w:tcPr>
            <w:tcW w:w="3618" w:type="dxa"/>
          </w:tcPr>
          <w:p w:rsidR="00E86648" w:rsidRPr="000509E4" w:rsidRDefault="000509E4">
            <w:pPr>
              <w:pStyle w:val="TableParagraph"/>
              <w:tabs>
                <w:tab w:val="left" w:pos="1896"/>
                <w:tab w:val="left" w:pos="2158"/>
              </w:tabs>
              <w:ind w:left="100" w:right="295"/>
              <w:rPr>
                <w:sz w:val="24"/>
                <w:lang w:val="ru-RU"/>
              </w:rPr>
            </w:pPr>
            <w:r w:rsidRPr="000509E4">
              <w:rPr>
                <w:sz w:val="24"/>
                <w:lang w:val="ru-RU"/>
              </w:rPr>
              <w:t>-Проведение школьных праздников</w:t>
            </w:r>
            <w:r w:rsidRPr="000509E4">
              <w:rPr>
                <w:sz w:val="24"/>
                <w:lang w:val="ru-RU"/>
              </w:rPr>
              <w:tab/>
              <w:t>Фестиваль добрых дел, День матери, День героя Отечества, письмаветеранам,</w:t>
            </w:r>
            <w:r w:rsidRPr="000509E4">
              <w:rPr>
                <w:sz w:val="24"/>
                <w:lang w:val="ru-RU"/>
              </w:rPr>
              <w:tab/>
              <w:t>Митинги</w:t>
            </w:r>
          </w:p>
        </w:tc>
      </w:tr>
      <w:tr w:rsidR="00E86648">
        <w:trPr>
          <w:trHeight w:hRule="exact" w:val="286"/>
        </w:trPr>
        <w:tc>
          <w:tcPr>
            <w:tcW w:w="2804" w:type="dxa"/>
            <w:tcBorders>
              <w:bottom w:val="nil"/>
            </w:tcBorders>
          </w:tcPr>
          <w:p w:rsidR="00E86648" w:rsidRDefault="000509E4">
            <w:pPr>
              <w:pStyle w:val="TableParagraph"/>
              <w:tabs>
                <w:tab w:val="left" w:pos="2438"/>
              </w:tabs>
              <w:spacing w:line="268" w:lineRule="exact"/>
              <w:rPr>
                <w:sz w:val="24"/>
              </w:rPr>
            </w:pPr>
            <w:r>
              <w:rPr>
                <w:sz w:val="24"/>
              </w:rPr>
              <w:t>-ознакомление</w:t>
            </w:r>
            <w:r>
              <w:rPr>
                <w:sz w:val="24"/>
              </w:rPr>
              <w:tab/>
              <w:t>по</w:t>
            </w:r>
          </w:p>
        </w:tc>
        <w:tc>
          <w:tcPr>
            <w:tcW w:w="3404" w:type="dxa"/>
            <w:tcBorders>
              <w:bottom w:val="nil"/>
            </w:tcBorders>
          </w:tcPr>
          <w:p w:rsidR="00E86648" w:rsidRDefault="000509E4">
            <w:pPr>
              <w:pStyle w:val="TableParagraph"/>
              <w:tabs>
                <w:tab w:val="left" w:pos="443"/>
                <w:tab w:val="left" w:pos="2130"/>
                <w:tab w:val="left" w:pos="3180"/>
              </w:tabs>
              <w:spacing w:line="268" w:lineRule="exact"/>
              <w:rPr>
                <w:sz w:val="24"/>
              </w:rPr>
            </w:pPr>
            <w:r>
              <w:rPr>
                <w:sz w:val="24"/>
              </w:rPr>
              <w:t>-</w:t>
            </w:r>
            <w:r>
              <w:rPr>
                <w:sz w:val="24"/>
              </w:rPr>
              <w:tab/>
              <w:t>добровольное</w:t>
            </w:r>
            <w:r>
              <w:rPr>
                <w:sz w:val="24"/>
              </w:rPr>
              <w:tab/>
              <w:t>участие</w:t>
            </w:r>
            <w:r>
              <w:rPr>
                <w:sz w:val="24"/>
              </w:rPr>
              <w:tab/>
              <w:t>в</w:t>
            </w:r>
          </w:p>
        </w:tc>
        <w:tc>
          <w:tcPr>
            <w:tcW w:w="3618" w:type="dxa"/>
            <w:tcBorders>
              <w:bottom w:val="nil"/>
            </w:tcBorders>
          </w:tcPr>
          <w:p w:rsidR="00E86648" w:rsidRDefault="000509E4">
            <w:pPr>
              <w:pStyle w:val="TableParagraph"/>
              <w:tabs>
                <w:tab w:val="left" w:pos="578"/>
                <w:tab w:val="left" w:pos="2643"/>
              </w:tabs>
              <w:spacing w:line="268" w:lineRule="exact"/>
              <w:ind w:left="100"/>
              <w:rPr>
                <w:sz w:val="24"/>
              </w:rPr>
            </w:pPr>
            <w:r>
              <w:rPr>
                <w:sz w:val="24"/>
              </w:rPr>
              <w:t>-</w:t>
            </w:r>
            <w:r>
              <w:rPr>
                <w:sz w:val="24"/>
              </w:rPr>
              <w:tab/>
              <w:t>Рождественские</w:t>
            </w:r>
            <w:r>
              <w:rPr>
                <w:sz w:val="24"/>
              </w:rPr>
              <w:tab/>
              <w:t>встречи,</w:t>
            </w:r>
          </w:p>
        </w:tc>
      </w:tr>
      <w:tr w:rsidR="00E86648">
        <w:trPr>
          <w:trHeight w:hRule="exact" w:val="276"/>
        </w:trPr>
        <w:tc>
          <w:tcPr>
            <w:tcW w:w="2804" w:type="dxa"/>
            <w:tcBorders>
              <w:top w:val="nil"/>
              <w:bottom w:val="nil"/>
            </w:tcBorders>
          </w:tcPr>
          <w:p w:rsidR="00E86648" w:rsidRDefault="000509E4">
            <w:pPr>
              <w:pStyle w:val="TableParagraph"/>
              <w:tabs>
                <w:tab w:val="left" w:pos="1272"/>
              </w:tabs>
              <w:spacing w:line="263" w:lineRule="exact"/>
              <w:rPr>
                <w:sz w:val="24"/>
              </w:rPr>
            </w:pPr>
            <w:r>
              <w:rPr>
                <w:sz w:val="24"/>
              </w:rPr>
              <w:t>желанию</w:t>
            </w:r>
            <w:r>
              <w:rPr>
                <w:sz w:val="24"/>
              </w:rPr>
              <w:tab/>
              <w:t>обучающихся</w:t>
            </w:r>
          </w:p>
        </w:tc>
        <w:tc>
          <w:tcPr>
            <w:tcW w:w="3404" w:type="dxa"/>
            <w:tcBorders>
              <w:top w:val="nil"/>
              <w:bottom w:val="nil"/>
            </w:tcBorders>
          </w:tcPr>
          <w:p w:rsidR="00E86648" w:rsidRDefault="000509E4">
            <w:pPr>
              <w:pStyle w:val="TableParagraph"/>
              <w:tabs>
                <w:tab w:val="left" w:pos="1609"/>
                <w:tab w:val="left" w:pos="2091"/>
              </w:tabs>
              <w:spacing w:line="263" w:lineRule="exact"/>
              <w:rPr>
                <w:sz w:val="24"/>
              </w:rPr>
            </w:pPr>
            <w:r>
              <w:rPr>
                <w:sz w:val="24"/>
              </w:rPr>
              <w:t>подготовке</w:t>
            </w:r>
            <w:r>
              <w:rPr>
                <w:sz w:val="24"/>
              </w:rPr>
              <w:tab/>
              <w:t>и</w:t>
            </w:r>
            <w:r>
              <w:rPr>
                <w:sz w:val="24"/>
              </w:rPr>
              <w:tab/>
              <w:t>проведении</w:t>
            </w:r>
          </w:p>
        </w:tc>
        <w:tc>
          <w:tcPr>
            <w:tcW w:w="3618" w:type="dxa"/>
            <w:tcBorders>
              <w:top w:val="nil"/>
              <w:bottom w:val="nil"/>
            </w:tcBorders>
          </w:tcPr>
          <w:p w:rsidR="00E86648" w:rsidRDefault="000509E4">
            <w:pPr>
              <w:pStyle w:val="TableParagraph"/>
              <w:tabs>
                <w:tab w:val="left" w:pos="2062"/>
              </w:tabs>
              <w:spacing w:line="263" w:lineRule="exact"/>
              <w:ind w:left="100"/>
              <w:rPr>
                <w:sz w:val="24"/>
              </w:rPr>
            </w:pPr>
            <w:r>
              <w:rPr>
                <w:sz w:val="24"/>
              </w:rPr>
              <w:t>праздник</w:t>
            </w:r>
            <w:r>
              <w:rPr>
                <w:sz w:val="24"/>
              </w:rPr>
              <w:tab/>
              <w:t>«Масленица»,</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и с согласия родителей</w:t>
            </w:r>
          </w:p>
        </w:tc>
        <w:tc>
          <w:tcPr>
            <w:tcW w:w="3404" w:type="dxa"/>
            <w:tcBorders>
              <w:top w:val="nil"/>
              <w:bottom w:val="nil"/>
            </w:tcBorders>
          </w:tcPr>
          <w:p w:rsidR="00E86648" w:rsidRDefault="000509E4">
            <w:pPr>
              <w:pStyle w:val="TableParagraph"/>
              <w:tabs>
                <w:tab w:val="left" w:pos="2055"/>
              </w:tabs>
              <w:spacing w:line="263" w:lineRule="exact"/>
              <w:rPr>
                <w:sz w:val="24"/>
              </w:rPr>
            </w:pPr>
            <w:r>
              <w:rPr>
                <w:sz w:val="24"/>
              </w:rPr>
              <w:t>религиозных</w:t>
            </w:r>
            <w:r>
              <w:rPr>
                <w:sz w:val="24"/>
              </w:rPr>
              <w:tab/>
              <w:t>праздников,</w:t>
            </w:r>
          </w:p>
        </w:tc>
        <w:tc>
          <w:tcPr>
            <w:tcW w:w="3618" w:type="dxa"/>
            <w:tcBorders>
              <w:top w:val="nil"/>
              <w:bottom w:val="nil"/>
            </w:tcBorders>
          </w:tcPr>
          <w:p w:rsidR="00E86648" w:rsidRDefault="000509E4">
            <w:pPr>
              <w:pStyle w:val="TableParagraph"/>
              <w:tabs>
                <w:tab w:val="left" w:pos="1930"/>
              </w:tabs>
              <w:spacing w:line="263" w:lineRule="exact"/>
              <w:ind w:left="100" w:right="295"/>
              <w:rPr>
                <w:sz w:val="24"/>
              </w:rPr>
            </w:pPr>
            <w:r>
              <w:rPr>
                <w:sz w:val="24"/>
              </w:rPr>
              <w:t>фестиваль</w:t>
            </w:r>
            <w:r>
              <w:rPr>
                <w:sz w:val="24"/>
              </w:rPr>
              <w:tab/>
              <w:t>«Весенняя</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(законных</w:t>
            </w:r>
          </w:p>
        </w:tc>
        <w:tc>
          <w:tcPr>
            <w:tcW w:w="3404" w:type="dxa"/>
            <w:tcBorders>
              <w:top w:val="nil"/>
              <w:bottom w:val="nil"/>
            </w:tcBorders>
          </w:tcPr>
          <w:p w:rsidR="00E86648" w:rsidRDefault="000509E4">
            <w:pPr>
              <w:pStyle w:val="TableParagraph"/>
              <w:tabs>
                <w:tab w:val="left" w:pos="1235"/>
                <w:tab w:val="left" w:pos="1804"/>
              </w:tabs>
              <w:spacing w:line="263" w:lineRule="exact"/>
              <w:rPr>
                <w:sz w:val="24"/>
              </w:rPr>
            </w:pPr>
            <w:r>
              <w:rPr>
                <w:sz w:val="24"/>
              </w:rPr>
              <w:t>встреч</w:t>
            </w:r>
            <w:r>
              <w:rPr>
                <w:sz w:val="24"/>
              </w:rPr>
              <w:tab/>
              <w:t>с</w:t>
            </w:r>
            <w:r>
              <w:rPr>
                <w:sz w:val="24"/>
              </w:rPr>
              <w:tab/>
              <w:t>религиозными</w:t>
            </w:r>
          </w:p>
        </w:tc>
        <w:tc>
          <w:tcPr>
            <w:tcW w:w="3618" w:type="dxa"/>
            <w:tcBorders>
              <w:top w:val="nil"/>
              <w:bottom w:val="nil"/>
            </w:tcBorders>
          </w:tcPr>
          <w:p w:rsidR="00E86648" w:rsidRDefault="000509E4">
            <w:pPr>
              <w:pStyle w:val="TableParagraph"/>
              <w:tabs>
                <w:tab w:val="left" w:pos="1855"/>
              </w:tabs>
              <w:spacing w:line="263" w:lineRule="exact"/>
              <w:ind w:left="100" w:right="295"/>
              <w:rPr>
                <w:sz w:val="24"/>
              </w:rPr>
            </w:pPr>
            <w:r>
              <w:rPr>
                <w:sz w:val="24"/>
              </w:rPr>
              <w:t>капель»,</w:t>
            </w:r>
            <w:r>
              <w:rPr>
                <w:sz w:val="24"/>
              </w:rPr>
              <w:tab/>
              <w:t>творческие</w:t>
            </w:r>
          </w:p>
        </w:tc>
      </w:tr>
      <w:tr w:rsidR="00E86648">
        <w:trPr>
          <w:trHeight w:hRule="exact" w:val="276"/>
        </w:trPr>
        <w:tc>
          <w:tcPr>
            <w:tcW w:w="2804" w:type="dxa"/>
            <w:tcBorders>
              <w:top w:val="nil"/>
              <w:bottom w:val="nil"/>
            </w:tcBorders>
          </w:tcPr>
          <w:p w:rsidR="00E86648" w:rsidRDefault="000509E4">
            <w:pPr>
              <w:pStyle w:val="TableParagraph"/>
              <w:tabs>
                <w:tab w:val="left" w:pos="2580"/>
              </w:tabs>
              <w:spacing w:line="263" w:lineRule="exact"/>
              <w:rPr>
                <w:sz w:val="24"/>
              </w:rPr>
            </w:pPr>
            <w:r>
              <w:rPr>
                <w:sz w:val="24"/>
              </w:rPr>
              <w:t>представителей)</w:t>
            </w:r>
            <w:r>
              <w:rPr>
                <w:sz w:val="24"/>
              </w:rPr>
              <w:tab/>
              <w:t>с</w:t>
            </w:r>
          </w:p>
        </w:tc>
        <w:tc>
          <w:tcPr>
            <w:tcW w:w="3404" w:type="dxa"/>
            <w:tcBorders>
              <w:top w:val="nil"/>
              <w:bottom w:val="nil"/>
            </w:tcBorders>
          </w:tcPr>
          <w:p w:rsidR="00E86648" w:rsidRDefault="000509E4">
            <w:pPr>
              <w:pStyle w:val="TableParagraph"/>
              <w:spacing w:line="263" w:lineRule="exact"/>
              <w:rPr>
                <w:sz w:val="24"/>
              </w:rPr>
            </w:pPr>
            <w:r>
              <w:rPr>
                <w:sz w:val="24"/>
              </w:rPr>
              <w:t>деятелями,  экскурсии  в места</w:t>
            </w:r>
          </w:p>
        </w:tc>
        <w:tc>
          <w:tcPr>
            <w:tcW w:w="3618" w:type="dxa"/>
            <w:tcBorders>
              <w:top w:val="nil"/>
              <w:bottom w:val="nil"/>
            </w:tcBorders>
          </w:tcPr>
          <w:p w:rsidR="00E86648" w:rsidRDefault="000509E4">
            <w:pPr>
              <w:pStyle w:val="TableParagraph"/>
              <w:tabs>
                <w:tab w:val="left" w:pos="1342"/>
                <w:tab w:val="left" w:pos="2138"/>
                <w:tab w:val="left" w:pos="2561"/>
              </w:tabs>
              <w:spacing w:line="263" w:lineRule="exact"/>
              <w:ind w:left="100"/>
              <w:rPr>
                <w:sz w:val="24"/>
              </w:rPr>
            </w:pPr>
            <w:r>
              <w:rPr>
                <w:sz w:val="24"/>
              </w:rPr>
              <w:t>проекты:</w:t>
            </w:r>
            <w:r>
              <w:rPr>
                <w:sz w:val="24"/>
              </w:rPr>
              <w:tab/>
            </w:r>
            <w:r>
              <w:rPr>
                <w:spacing w:val="-4"/>
                <w:sz w:val="24"/>
              </w:rPr>
              <w:t>«Как</w:t>
            </w:r>
            <w:r>
              <w:rPr>
                <w:spacing w:val="-4"/>
                <w:sz w:val="24"/>
              </w:rPr>
              <w:tab/>
            </w:r>
            <w:r>
              <w:rPr>
                <w:sz w:val="24"/>
              </w:rPr>
              <w:t>я</w:t>
            </w:r>
            <w:r>
              <w:rPr>
                <w:sz w:val="24"/>
              </w:rPr>
              <w:tab/>
              <w:t>понимаю</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деятельностью</w:t>
            </w:r>
          </w:p>
        </w:tc>
        <w:tc>
          <w:tcPr>
            <w:tcW w:w="3404" w:type="dxa"/>
            <w:tcBorders>
              <w:top w:val="nil"/>
              <w:bottom w:val="nil"/>
            </w:tcBorders>
          </w:tcPr>
          <w:p w:rsidR="00E86648" w:rsidRDefault="000509E4">
            <w:pPr>
              <w:pStyle w:val="TableParagraph"/>
              <w:spacing w:line="263" w:lineRule="exact"/>
              <w:rPr>
                <w:sz w:val="24"/>
              </w:rPr>
            </w:pPr>
            <w:r>
              <w:rPr>
                <w:sz w:val="24"/>
              </w:rPr>
              <w:t>богослужения;</w:t>
            </w:r>
          </w:p>
        </w:tc>
        <w:tc>
          <w:tcPr>
            <w:tcW w:w="3618" w:type="dxa"/>
            <w:tcBorders>
              <w:top w:val="nil"/>
              <w:bottom w:val="nil"/>
            </w:tcBorders>
          </w:tcPr>
          <w:p w:rsidR="00E86648" w:rsidRDefault="000509E4">
            <w:pPr>
              <w:pStyle w:val="TableParagraph"/>
              <w:tabs>
                <w:tab w:val="left" w:pos="2326"/>
              </w:tabs>
              <w:spacing w:line="263" w:lineRule="exact"/>
              <w:ind w:left="100" w:right="295"/>
              <w:rPr>
                <w:sz w:val="24"/>
              </w:rPr>
            </w:pPr>
            <w:r>
              <w:rPr>
                <w:sz w:val="24"/>
              </w:rPr>
              <w:t>православие,</w:t>
            </w:r>
            <w:r>
              <w:rPr>
                <w:sz w:val="24"/>
              </w:rPr>
              <w:tab/>
              <w:t>ислам,</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традиционных</w:t>
            </w:r>
          </w:p>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spacing w:line="263" w:lineRule="exact"/>
              <w:ind w:left="100"/>
              <w:rPr>
                <w:sz w:val="24"/>
              </w:rPr>
            </w:pPr>
            <w:r>
              <w:rPr>
                <w:sz w:val="24"/>
              </w:rPr>
              <w:t>буддизм»,   «Что  такое  этика?»,</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религиозных</w:t>
            </w:r>
          </w:p>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tabs>
                <w:tab w:val="left" w:pos="1414"/>
                <w:tab w:val="left" w:pos="2493"/>
                <w:tab w:val="left" w:pos="2855"/>
              </w:tabs>
              <w:spacing w:line="263" w:lineRule="exact"/>
              <w:ind w:left="100"/>
              <w:rPr>
                <w:sz w:val="24"/>
              </w:rPr>
            </w:pPr>
            <w:r>
              <w:rPr>
                <w:sz w:val="24"/>
              </w:rPr>
              <w:t>«Значение</w:t>
            </w:r>
            <w:r>
              <w:rPr>
                <w:sz w:val="24"/>
              </w:rPr>
              <w:tab/>
              <w:t>религии</w:t>
            </w:r>
            <w:r>
              <w:rPr>
                <w:sz w:val="24"/>
              </w:rPr>
              <w:tab/>
              <w:t>в</w:t>
            </w:r>
            <w:r>
              <w:rPr>
                <w:sz w:val="24"/>
              </w:rPr>
              <w:tab/>
              <w:t>жизни</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организаций;</w:t>
            </w:r>
          </w:p>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tabs>
                <w:tab w:val="left" w:pos="1619"/>
                <w:tab w:val="left" w:pos="2357"/>
              </w:tabs>
              <w:spacing w:line="263" w:lineRule="exact"/>
              <w:ind w:left="100"/>
              <w:rPr>
                <w:sz w:val="24"/>
              </w:rPr>
            </w:pPr>
            <w:r>
              <w:rPr>
                <w:sz w:val="24"/>
              </w:rPr>
              <w:t>человека</w:t>
            </w:r>
            <w:r>
              <w:rPr>
                <w:sz w:val="24"/>
              </w:rPr>
              <w:tab/>
              <w:t>и</w:t>
            </w:r>
            <w:r>
              <w:rPr>
                <w:sz w:val="24"/>
              </w:rPr>
              <w:tab/>
              <w:t>общества»,</w:t>
            </w:r>
          </w:p>
        </w:tc>
      </w:tr>
      <w:tr w:rsidR="00E86648">
        <w:trPr>
          <w:trHeight w:hRule="exact" w:val="276"/>
        </w:trPr>
        <w:tc>
          <w:tcPr>
            <w:tcW w:w="2804" w:type="dxa"/>
            <w:tcBorders>
              <w:top w:val="nil"/>
              <w:bottom w:val="nil"/>
            </w:tcBorders>
          </w:tcPr>
          <w:p w:rsidR="00E86648" w:rsidRDefault="00E86648"/>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tabs>
                <w:tab w:val="left" w:pos="2213"/>
              </w:tabs>
              <w:spacing w:line="263" w:lineRule="exact"/>
              <w:ind w:left="100"/>
              <w:rPr>
                <w:sz w:val="24"/>
              </w:rPr>
            </w:pPr>
            <w:r>
              <w:rPr>
                <w:sz w:val="24"/>
              </w:rPr>
              <w:t>«Памятники</w:t>
            </w:r>
            <w:r>
              <w:rPr>
                <w:sz w:val="24"/>
              </w:rPr>
              <w:tab/>
              <w:t>религиозной</w:t>
            </w:r>
          </w:p>
        </w:tc>
      </w:tr>
      <w:tr w:rsidR="00E86648" w:rsidRPr="00294A15">
        <w:trPr>
          <w:trHeight w:hRule="exact" w:val="276"/>
        </w:trPr>
        <w:tc>
          <w:tcPr>
            <w:tcW w:w="2804" w:type="dxa"/>
            <w:tcBorders>
              <w:top w:val="nil"/>
              <w:bottom w:val="nil"/>
            </w:tcBorders>
          </w:tcPr>
          <w:p w:rsidR="00E86648" w:rsidRDefault="00E86648"/>
        </w:tc>
        <w:tc>
          <w:tcPr>
            <w:tcW w:w="3404" w:type="dxa"/>
            <w:tcBorders>
              <w:top w:val="nil"/>
              <w:bottom w:val="nil"/>
            </w:tcBorders>
          </w:tcPr>
          <w:p w:rsidR="00E86648" w:rsidRDefault="00E86648"/>
        </w:tc>
        <w:tc>
          <w:tcPr>
            <w:tcW w:w="3618" w:type="dxa"/>
            <w:tcBorders>
              <w:top w:val="nil"/>
              <w:bottom w:val="nil"/>
            </w:tcBorders>
          </w:tcPr>
          <w:p w:rsidR="00E86648" w:rsidRPr="000509E4" w:rsidRDefault="000509E4">
            <w:pPr>
              <w:pStyle w:val="TableParagraph"/>
              <w:spacing w:line="263" w:lineRule="exact"/>
              <w:ind w:left="100"/>
              <w:rPr>
                <w:sz w:val="24"/>
                <w:lang w:val="ru-RU"/>
              </w:rPr>
            </w:pPr>
            <w:r w:rsidRPr="000509E4">
              <w:rPr>
                <w:sz w:val="24"/>
                <w:lang w:val="ru-RU"/>
              </w:rPr>
              <w:t>культуры  (в  моем  городе), Дни</w:t>
            </w:r>
          </w:p>
        </w:tc>
      </w:tr>
      <w:tr w:rsidR="00E86648">
        <w:trPr>
          <w:trHeight w:hRule="exact" w:val="890"/>
        </w:trPr>
        <w:tc>
          <w:tcPr>
            <w:tcW w:w="2804" w:type="dxa"/>
            <w:tcBorders>
              <w:top w:val="nil"/>
            </w:tcBorders>
          </w:tcPr>
          <w:p w:rsidR="00E86648" w:rsidRPr="000509E4" w:rsidRDefault="00E86648">
            <w:pPr>
              <w:rPr>
                <w:lang w:val="ru-RU"/>
              </w:rPr>
            </w:pPr>
          </w:p>
        </w:tc>
        <w:tc>
          <w:tcPr>
            <w:tcW w:w="3404" w:type="dxa"/>
            <w:tcBorders>
              <w:top w:val="nil"/>
            </w:tcBorders>
          </w:tcPr>
          <w:p w:rsidR="00E86648" w:rsidRPr="000509E4" w:rsidRDefault="00E86648">
            <w:pPr>
              <w:rPr>
                <w:lang w:val="ru-RU"/>
              </w:rPr>
            </w:pPr>
          </w:p>
        </w:tc>
        <w:tc>
          <w:tcPr>
            <w:tcW w:w="3618" w:type="dxa"/>
            <w:tcBorders>
              <w:top w:val="nil"/>
            </w:tcBorders>
          </w:tcPr>
          <w:p w:rsidR="00E86648" w:rsidRDefault="000509E4">
            <w:pPr>
              <w:pStyle w:val="TableParagraph"/>
              <w:spacing w:line="263" w:lineRule="exact"/>
              <w:ind w:left="100" w:right="295"/>
              <w:rPr>
                <w:sz w:val="24"/>
              </w:rPr>
            </w:pPr>
            <w:r>
              <w:rPr>
                <w:sz w:val="24"/>
              </w:rPr>
              <w:t>национальных культур</w:t>
            </w:r>
          </w:p>
        </w:tc>
      </w:tr>
      <w:tr w:rsidR="00E86648">
        <w:trPr>
          <w:trHeight w:hRule="exact" w:val="283"/>
        </w:trPr>
        <w:tc>
          <w:tcPr>
            <w:tcW w:w="2804" w:type="dxa"/>
            <w:tcBorders>
              <w:bottom w:val="nil"/>
            </w:tcBorders>
          </w:tcPr>
          <w:p w:rsidR="00E86648" w:rsidRDefault="000509E4">
            <w:pPr>
              <w:pStyle w:val="TableParagraph"/>
              <w:tabs>
                <w:tab w:val="left" w:pos="2573"/>
              </w:tabs>
              <w:spacing w:line="268" w:lineRule="exact"/>
              <w:rPr>
                <w:sz w:val="24"/>
              </w:rPr>
            </w:pPr>
            <w:r>
              <w:rPr>
                <w:sz w:val="24"/>
              </w:rPr>
              <w:t>-участие</w:t>
            </w:r>
            <w:r>
              <w:rPr>
                <w:sz w:val="24"/>
              </w:rPr>
              <w:tab/>
              <w:t>в</w:t>
            </w:r>
          </w:p>
        </w:tc>
        <w:tc>
          <w:tcPr>
            <w:tcW w:w="3404" w:type="dxa"/>
            <w:tcBorders>
              <w:bottom w:val="nil"/>
            </w:tcBorders>
          </w:tcPr>
          <w:p w:rsidR="00E86648" w:rsidRDefault="000509E4">
            <w:pPr>
              <w:pStyle w:val="TableParagraph"/>
              <w:tabs>
                <w:tab w:val="left" w:pos="523"/>
                <w:tab w:val="left" w:pos="1463"/>
                <w:tab w:val="left" w:pos="2439"/>
              </w:tabs>
              <w:spacing w:line="270" w:lineRule="exact"/>
              <w:rPr>
                <w:sz w:val="24"/>
              </w:rPr>
            </w:pPr>
            <w:r>
              <w:rPr>
                <w:sz w:val="24"/>
              </w:rPr>
              <w:t>-</w:t>
            </w:r>
            <w:r>
              <w:rPr>
                <w:sz w:val="24"/>
              </w:rPr>
              <w:tab/>
              <w:t>уроки</w:t>
            </w:r>
            <w:r>
              <w:rPr>
                <w:sz w:val="24"/>
              </w:rPr>
              <w:tab/>
              <w:t>этики,</w:t>
            </w:r>
            <w:r>
              <w:rPr>
                <w:sz w:val="24"/>
              </w:rPr>
              <w:tab/>
              <w:t>игровые</w:t>
            </w:r>
          </w:p>
        </w:tc>
        <w:tc>
          <w:tcPr>
            <w:tcW w:w="3618" w:type="dxa"/>
            <w:tcBorders>
              <w:bottom w:val="nil"/>
            </w:tcBorders>
          </w:tcPr>
          <w:p w:rsidR="00E86648" w:rsidRDefault="000509E4">
            <w:pPr>
              <w:pStyle w:val="TableParagraph"/>
              <w:tabs>
                <w:tab w:val="left" w:pos="419"/>
                <w:tab w:val="left" w:pos="1157"/>
                <w:tab w:val="left" w:pos="2358"/>
                <w:tab w:val="left" w:pos="3395"/>
              </w:tabs>
              <w:spacing w:line="270" w:lineRule="exact"/>
              <w:ind w:left="100"/>
              <w:rPr>
                <w:sz w:val="24"/>
              </w:rPr>
            </w:pPr>
            <w:r>
              <w:rPr>
                <w:sz w:val="24"/>
              </w:rPr>
              <w:t>-</w:t>
            </w:r>
            <w:r>
              <w:rPr>
                <w:sz w:val="24"/>
              </w:rPr>
              <w:tab/>
              <w:t>кино</w:t>
            </w:r>
            <w:r>
              <w:rPr>
                <w:sz w:val="24"/>
              </w:rPr>
              <w:tab/>
              <w:t>гостиная,</w:t>
            </w:r>
            <w:r>
              <w:rPr>
                <w:sz w:val="24"/>
              </w:rPr>
              <w:tab/>
              <w:t>встречи</w:t>
            </w:r>
            <w:r>
              <w:rPr>
                <w:sz w:val="24"/>
              </w:rPr>
              <w:tab/>
              <w:t>с</w:t>
            </w:r>
          </w:p>
        </w:tc>
      </w:tr>
      <w:tr w:rsidR="00E86648">
        <w:trPr>
          <w:trHeight w:hRule="exact" w:val="276"/>
        </w:trPr>
        <w:tc>
          <w:tcPr>
            <w:tcW w:w="2804" w:type="dxa"/>
            <w:tcBorders>
              <w:top w:val="nil"/>
              <w:bottom w:val="nil"/>
            </w:tcBorders>
          </w:tcPr>
          <w:p w:rsidR="00E86648" w:rsidRDefault="000509E4">
            <w:pPr>
              <w:pStyle w:val="TableParagraph"/>
              <w:spacing w:line="258" w:lineRule="exact"/>
              <w:rPr>
                <w:sz w:val="24"/>
              </w:rPr>
            </w:pPr>
            <w:r>
              <w:rPr>
                <w:sz w:val="24"/>
              </w:rPr>
              <w:t>мероприятиях,</w:t>
            </w:r>
          </w:p>
        </w:tc>
        <w:tc>
          <w:tcPr>
            <w:tcW w:w="3404" w:type="dxa"/>
            <w:tcBorders>
              <w:top w:val="nil"/>
              <w:bottom w:val="nil"/>
            </w:tcBorders>
          </w:tcPr>
          <w:p w:rsidR="00E86648" w:rsidRDefault="000509E4">
            <w:pPr>
              <w:pStyle w:val="TableParagraph"/>
              <w:tabs>
                <w:tab w:val="left" w:pos="2153"/>
              </w:tabs>
              <w:spacing w:line="268" w:lineRule="exact"/>
              <w:rPr>
                <w:sz w:val="24"/>
              </w:rPr>
            </w:pPr>
            <w:r>
              <w:rPr>
                <w:sz w:val="24"/>
              </w:rPr>
              <w:t>программы;</w:t>
            </w:r>
            <w:r>
              <w:rPr>
                <w:sz w:val="24"/>
              </w:rPr>
              <w:tab/>
              <w:t>просмотры</w:t>
            </w:r>
          </w:p>
        </w:tc>
        <w:tc>
          <w:tcPr>
            <w:tcW w:w="3618" w:type="dxa"/>
            <w:tcBorders>
              <w:top w:val="nil"/>
              <w:bottom w:val="nil"/>
            </w:tcBorders>
          </w:tcPr>
          <w:p w:rsidR="00E86648" w:rsidRDefault="000509E4">
            <w:pPr>
              <w:pStyle w:val="TableParagraph"/>
              <w:tabs>
                <w:tab w:val="left" w:pos="2131"/>
              </w:tabs>
              <w:spacing w:line="268" w:lineRule="exact"/>
              <w:ind w:left="100" w:right="295"/>
              <w:rPr>
                <w:sz w:val="24"/>
              </w:rPr>
            </w:pPr>
            <w:r>
              <w:rPr>
                <w:sz w:val="24"/>
              </w:rPr>
              <w:t>интересными</w:t>
            </w:r>
            <w:r>
              <w:rPr>
                <w:sz w:val="24"/>
              </w:rPr>
              <w:tab/>
              <w:t>людьми,</w:t>
            </w:r>
          </w:p>
        </w:tc>
      </w:tr>
      <w:tr w:rsidR="00E86648">
        <w:trPr>
          <w:trHeight w:hRule="exact" w:val="276"/>
        </w:trPr>
        <w:tc>
          <w:tcPr>
            <w:tcW w:w="2804" w:type="dxa"/>
            <w:tcBorders>
              <w:top w:val="nil"/>
              <w:bottom w:val="nil"/>
            </w:tcBorders>
          </w:tcPr>
          <w:p w:rsidR="00E86648" w:rsidRDefault="000509E4">
            <w:pPr>
              <w:pStyle w:val="TableParagraph"/>
              <w:tabs>
                <w:tab w:val="left" w:pos="2453"/>
              </w:tabs>
              <w:spacing w:line="258" w:lineRule="exact"/>
              <w:rPr>
                <w:sz w:val="24"/>
              </w:rPr>
            </w:pPr>
            <w:r>
              <w:rPr>
                <w:sz w:val="24"/>
              </w:rPr>
              <w:t>направленных</w:t>
            </w:r>
            <w:r>
              <w:rPr>
                <w:sz w:val="24"/>
              </w:rPr>
              <w:tab/>
              <w:t>на</w:t>
            </w:r>
          </w:p>
        </w:tc>
        <w:tc>
          <w:tcPr>
            <w:tcW w:w="3404" w:type="dxa"/>
            <w:tcBorders>
              <w:top w:val="nil"/>
              <w:bottom w:val="nil"/>
            </w:tcBorders>
          </w:tcPr>
          <w:p w:rsidR="00E86648" w:rsidRDefault="000509E4">
            <w:pPr>
              <w:pStyle w:val="TableParagraph"/>
              <w:spacing w:line="268" w:lineRule="exact"/>
              <w:rPr>
                <w:sz w:val="24"/>
              </w:rPr>
            </w:pPr>
            <w:r>
              <w:rPr>
                <w:sz w:val="24"/>
              </w:rPr>
              <w:t>фильмов с беседой</w:t>
            </w:r>
          </w:p>
        </w:tc>
        <w:tc>
          <w:tcPr>
            <w:tcW w:w="3618" w:type="dxa"/>
            <w:tcBorders>
              <w:top w:val="nil"/>
              <w:bottom w:val="nil"/>
            </w:tcBorders>
          </w:tcPr>
          <w:p w:rsidR="00E86648" w:rsidRDefault="000509E4">
            <w:pPr>
              <w:pStyle w:val="TableParagraph"/>
              <w:tabs>
                <w:tab w:val="left" w:pos="939"/>
                <w:tab w:val="left" w:pos="2803"/>
              </w:tabs>
              <w:spacing w:line="268" w:lineRule="exact"/>
              <w:ind w:left="100"/>
              <w:rPr>
                <w:sz w:val="24"/>
              </w:rPr>
            </w:pPr>
            <w:r>
              <w:rPr>
                <w:sz w:val="24"/>
              </w:rPr>
              <w:t>прием</w:t>
            </w:r>
            <w:r>
              <w:rPr>
                <w:sz w:val="24"/>
              </w:rPr>
              <w:tab/>
              <w:t>Администрации</w:t>
            </w:r>
            <w:r>
              <w:rPr>
                <w:sz w:val="24"/>
              </w:rPr>
              <w:tab/>
              <w:t>школы</w:t>
            </w:r>
          </w:p>
        </w:tc>
      </w:tr>
      <w:tr w:rsidR="00E86648">
        <w:trPr>
          <w:trHeight w:hRule="exact" w:val="276"/>
        </w:trPr>
        <w:tc>
          <w:tcPr>
            <w:tcW w:w="2804" w:type="dxa"/>
            <w:tcBorders>
              <w:top w:val="nil"/>
              <w:bottom w:val="nil"/>
            </w:tcBorders>
          </w:tcPr>
          <w:p w:rsidR="00E86648" w:rsidRDefault="000509E4">
            <w:pPr>
              <w:pStyle w:val="TableParagraph"/>
              <w:spacing w:line="258" w:lineRule="exact"/>
              <w:rPr>
                <w:sz w:val="24"/>
              </w:rPr>
            </w:pPr>
            <w:r>
              <w:rPr>
                <w:sz w:val="24"/>
              </w:rPr>
              <w:t>формирование</w:t>
            </w:r>
          </w:p>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spacing w:line="268" w:lineRule="exact"/>
              <w:ind w:left="100" w:right="295"/>
              <w:rPr>
                <w:sz w:val="24"/>
              </w:rPr>
            </w:pPr>
            <w:r>
              <w:rPr>
                <w:sz w:val="24"/>
              </w:rPr>
              <w:t>лучших учащихся школы  в</w:t>
            </w:r>
          </w:p>
        </w:tc>
      </w:tr>
      <w:tr w:rsidR="00E86648">
        <w:trPr>
          <w:trHeight w:hRule="exact" w:val="276"/>
        </w:trPr>
        <w:tc>
          <w:tcPr>
            <w:tcW w:w="2804" w:type="dxa"/>
            <w:tcBorders>
              <w:top w:val="nil"/>
              <w:bottom w:val="nil"/>
            </w:tcBorders>
          </w:tcPr>
          <w:p w:rsidR="00E86648" w:rsidRDefault="000509E4">
            <w:pPr>
              <w:pStyle w:val="TableParagraph"/>
              <w:spacing w:line="258" w:lineRule="exact"/>
              <w:rPr>
                <w:sz w:val="24"/>
              </w:rPr>
            </w:pPr>
            <w:r>
              <w:rPr>
                <w:sz w:val="24"/>
              </w:rPr>
              <w:t>представлений о нормах</w:t>
            </w:r>
          </w:p>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spacing w:line="268" w:lineRule="exact"/>
              <w:ind w:left="100" w:right="295"/>
              <w:rPr>
                <w:sz w:val="24"/>
              </w:rPr>
            </w:pPr>
            <w:r>
              <w:rPr>
                <w:sz w:val="24"/>
              </w:rPr>
              <w:t>рамках новогодней кампании;</w:t>
            </w:r>
          </w:p>
        </w:tc>
      </w:tr>
      <w:tr w:rsidR="00E86648">
        <w:trPr>
          <w:trHeight w:hRule="exact" w:val="271"/>
        </w:trPr>
        <w:tc>
          <w:tcPr>
            <w:tcW w:w="2804" w:type="dxa"/>
            <w:tcBorders>
              <w:top w:val="nil"/>
              <w:bottom w:val="nil"/>
            </w:tcBorders>
          </w:tcPr>
          <w:p w:rsidR="00E86648" w:rsidRDefault="000509E4">
            <w:pPr>
              <w:pStyle w:val="TableParagraph"/>
              <w:spacing w:line="258" w:lineRule="exact"/>
              <w:rPr>
                <w:sz w:val="24"/>
              </w:rPr>
            </w:pPr>
            <w:r>
              <w:rPr>
                <w:sz w:val="24"/>
              </w:rPr>
              <w:t>моральнонравственного</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tabs>
                <w:tab w:val="left" w:pos="1829"/>
              </w:tabs>
              <w:spacing w:line="263" w:lineRule="exact"/>
              <w:rPr>
                <w:sz w:val="24"/>
              </w:rPr>
            </w:pPr>
            <w:r>
              <w:rPr>
                <w:sz w:val="24"/>
              </w:rPr>
              <w:t>поведения,</w:t>
            </w:r>
            <w:r>
              <w:rPr>
                <w:sz w:val="24"/>
              </w:rPr>
              <w:tab/>
              <w:t>игровых</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программах,</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позволяющих</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школьникам</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tabs>
                <w:tab w:val="left" w:pos="2174"/>
              </w:tabs>
              <w:spacing w:line="263" w:lineRule="exact"/>
              <w:rPr>
                <w:sz w:val="24"/>
              </w:rPr>
            </w:pPr>
            <w:r>
              <w:rPr>
                <w:sz w:val="24"/>
              </w:rPr>
              <w:t>приобретать</w:t>
            </w:r>
            <w:r>
              <w:rPr>
                <w:sz w:val="24"/>
              </w:rPr>
              <w:tab/>
              <w:t>опыт</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ролевого нравственного</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379"/>
        </w:trPr>
        <w:tc>
          <w:tcPr>
            <w:tcW w:w="2804" w:type="dxa"/>
            <w:tcBorders>
              <w:top w:val="nil"/>
            </w:tcBorders>
          </w:tcPr>
          <w:p w:rsidR="00E86648" w:rsidRDefault="000509E4">
            <w:pPr>
              <w:pStyle w:val="TableParagraph"/>
              <w:spacing w:line="263" w:lineRule="exact"/>
              <w:rPr>
                <w:sz w:val="24"/>
              </w:rPr>
            </w:pPr>
            <w:r>
              <w:rPr>
                <w:sz w:val="24"/>
              </w:rPr>
              <w:t>взаимодействия;</w:t>
            </w:r>
          </w:p>
        </w:tc>
        <w:tc>
          <w:tcPr>
            <w:tcW w:w="3404" w:type="dxa"/>
            <w:tcBorders>
              <w:top w:val="nil"/>
            </w:tcBorders>
          </w:tcPr>
          <w:p w:rsidR="00E86648" w:rsidRDefault="00E86648"/>
        </w:tc>
        <w:tc>
          <w:tcPr>
            <w:tcW w:w="3618" w:type="dxa"/>
            <w:tcBorders>
              <w:top w:val="nil"/>
            </w:tcBorders>
          </w:tcPr>
          <w:p w:rsidR="00E86648" w:rsidRDefault="00E86648"/>
        </w:tc>
      </w:tr>
    </w:tbl>
    <w:p w:rsidR="00E86648" w:rsidRDefault="00E86648">
      <w:pPr>
        <w:sectPr w:rsidR="00E86648">
          <w:pgSz w:w="11930" w:h="16860"/>
          <w:pgMar w:top="820" w:right="620" w:bottom="500" w:left="920" w:header="0" w:footer="30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3404"/>
        <w:gridCol w:w="3118"/>
      </w:tblGrid>
      <w:tr w:rsidR="00E86648" w:rsidRPr="00294A15">
        <w:trPr>
          <w:trHeight w:hRule="exact" w:val="4544"/>
        </w:trPr>
        <w:tc>
          <w:tcPr>
            <w:tcW w:w="2804" w:type="dxa"/>
          </w:tcPr>
          <w:p w:rsidR="00E86648" w:rsidRPr="000509E4" w:rsidRDefault="000509E4" w:rsidP="001371E4">
            <w:pPr>
              <w:pStyle w:val="TableParagraph"/>
              <w:numPr>
                <w:ilvl w:val="0"/>
                <w:numId w:val="97"/>
              </w:numPr>
              <w:tabs>
                <w:tab w:val="left" w:pos="662"/>
                <w:tab w:val="left" w:pos="663"/>
                <w:tab w:val="left" w:pos="2064"/>
                <w:tab w:val="left" w:pos="2573"/>
              </w:tabs>
              <w:ind w:right="105" w:firstLine="0"/>
              <w:rPr>
                <w:sz w:val="24"/>
                <w:lang w:val="ru-RU"/>
              </w:rPr>
            </w:pPr>
            <w:r w:rsidRPr="000509E4">
              <w:rPr>
                <w:sz w:val="24"/>
                <w:lang w:val="ru-RU"/>
              </w:rPr>
              <w:lastRenderedPageBreak/>
              <w:t>усвоение</w:t>
            </w:r>
            <w:r w:rsidRPr="000509E4">
              <w:rPr>
                <w:sz w:val="24"/>
                <w:lang w:val="ru-RU"/>
              </w:rPr>
              <w:tab/>
              <w:t>опыта нравственных взаимоотношений</w:t>
            </w:r>
            <w:r w:rsidRPr="000509E4">
              <w:rPr>
                <w:sz w:val="24"/>
                <w:lang w:val="ru-RU"/>
              </w:rPr>
              <w:tab/>
            </w:r>
            <w:r w:rsidRPr="000509E4">
              <w:rPr>
                <w:sz w:val="24"/>
                <w:lang w:val="ru-RU"/>
              </w:rPr>
              <w:tab/>
              <w:t>в коллективе  класса  иОУ</w:t>
            </w:r>
          </w:p>
          <w:p w:rsidR="00E86648" w:rsidRDefault="000509E4" w:rsidP="001371E4">
            <w:pPr>
              <w:pStyle w:val="TableParagraph"/>
              <w:numPr>
                <w:ilvl w:val="0"/>
                <w:numId w:val="97"/>
              </w:numPr>
              <w:tabs>
                <w:tab w:val="left" w:pos="403"/>
                <w:tab w:val="left" w:pos="404"/>
                <w:tab w:val="left" w:pos="1673"/>
                <w:tab w:val="left" w:pos="2573"/>
              </w:tabs>
              <w:ind w:right="102" w:firstLine="0"/>
              <w:rPr>
                <w:sz w:val="24"/>
              </w:rPr>
            </w:pPr>
            <w:r>
              <w:rPr>
                <w:sz w:val="24"/>
              </w:rPr>
              <w:t>овладение</w:t>
            </w:r>
            <w:r>
              <w:rPr>
                <w:sz w:val="24"/>
              </w:rPr>
              <w:tab/>
              <w:t>навыками внимательного отношения</w:t>
            </w:r>
            <w:r>
              <w:rPr>
                <w:sz w:val="24"/>
              </w:rPr>
              <w:tab/>
            </w:r>
            <w:r>
              <w:rPr>
                <w:sz w:val="24"/>
              </w:rPr>
              <w:tab/>
              <w:t>к</w:t>
            </w:r>
          </w:p>
          <w:p w:rsidR="00E86648" w:rsidRPr="000509E4" w:rsidRDefault="000509E4">
            <w:pPr>
              <w:pStyle w:val="TableParagraph"/>
              <w:tabs>
                <w:tab w:val="left" w:pos="2033"/>
              </w:tabs>
              <w:ind w:right="104"/>
              <w:rPr>
                <w:sz w:val="24"/>
                <w:lang w:val="ru-RU"/>
              </w:rPr>
            </w:pPr>
            <w:r w:rsidRPr="000509E4">
              <w:rPr>
                <w:sz w:val="24"/>
                <w:lang w:val="ru-RU"/>
              </w:rPr>
              <w:t>сверстникам, старшим и младшим</w:t>
            </w:r>
            <w:r w:rsidRPr="000509E4">
              <w:rPr>
                <w:sz w:val="24"/>
                <w:lang w:val="ru-RU"/>
              </w:rPr>
              <w:tab/>
              <w:t>детям,</w:t>
            </w:r>
          </w:p>
          <w:p w:rsidR="00E86648" w:rsidRPr="000509E4" w:rsidRDefault="000509E4">
            <w:pPr>
              <w:pStyle w:val="TableParagraph"/>
              <w:tabs>
                <w:tab w:val="left" w:pos="1519"/>
                <w:tab w:val="left" w:pos="1735"/>
                <w:tab w:val="left" w:pos="2573"/>
              </w:tabs>
              <w:ind w:right="104"/>
              <w:rPr>
                <w:sz w:val="24"/>
                <w:lang w:val="ru-RU"/>
              </w:rPr>
            </w:pPr>
            <w:r w:rsidRPr="000509E4">
              <w:rPr>
                <w:sz w:val="24"/>
                <w:lang w:val="ru-RU"/>
              </w:rPr>
              <w:t>взрослым,</w:t>
            </w:r>
            <w:r w:rsidRPr="000509E4">
              <w:rPr>
                <w:sz w:val="24"/>
                <w:lang w:val="ru-RU"/>
              </w:rPr>
              <w:tab/>
            </w:r>
            <w:r w:rsidRPr="000509E4">
              <w:rPr>
                <w:sz w:val="24"/>
                <w:lang w:val="ru-RU"/>
              </w:rPr>
              <w:tab/>
              <w:t>обучение взаимной</w:t>
            </w:r>
            <w:r w:rsidRPr="000509E4">
              <w:rPr>
                <w:sz w:val="24"/>
                <w:lang w:val="ru-RU"/>
              </w:rPr>
              <w:tab/>
              <w:t xml:space="preserve">поддержке, </w:t>
            </w:r>
            <w:r w:rsidRPr="000509E4">
              <w:rPr>
                <w:spacing w:val="-1"/>
                <w:sz w:val="24"/>
                <w:lang w:val="ru-RU"/>
              </w:rPr>
              <w:t>приобретение</w:t>
            </w:r>
            <w:r w:rsidRPr="000509E4">
              <w:rPr>
                <w:spacing w:val="-1"/>
                <w:sz w:val="24"/>
                <w:lang w:val="ru-RU"/>
              </w:rPr>
              <w:tab/>
            </w:r>
            <w:r w:rsidRPr="000509E4">
              <w:rPr>
                <w:spacing w:val="-1"/>
                <w:sz w:val="24"/>
                <w:lang w:val="ru-RU"/>
              </w:rPr>
              <w:tab/>
            </w:r>
            <w:r w:rsidRPr="000509E4">
              <w:rPr>
                <w:sz w:val="24"/>
                <w:lang w:val="ru-RU"/>
              </w:rPr>
              <w:t>опыта совместной деятельности</w:t>
            </w:r>
            <w:r w:rsidRPr="000509E4">
              <w:rPr>
                <w:sz w:val="24"/>
                <w:lang w:val="ru-RU"/>
              </w:rPr>
              <w:tab/>
            </w:r>
            <w:r w:rsidRPr="000509E4">
              <w:rPr>
                <w:sz w:val="24"/>
                <w:lang w:val="ru-RU"/>
              </w:rPr>
              <w:tab/>
            </w:r>
            <w:r w:rsidRPr="000509E4">
              <w:rPr>
                <w:sz w:val="24"/>
                <w:lang w:val="ru-RU"/>
              </w:rPr>
              <w:tab/>
              <w:t>в разновозрастном коллективе;</w:t>
            </w:r>
          </w:p>
        </w:tc>
        <w:tc>
          <w:tcPr>
            <w:tcW w:w="3404" w:type="dxa"/>
          </w:tcPr>
          <w:p w:rsidR="00E86648" w:rsidRPr="000509E4" w:rsidRDefault="000509E4">
            <w:pPr>
              <w:pStyle w:val="TableParagraph"/>
              <w:tabs>
                <w:tab w:val="left" w:pos="703"/>
                <w:tab w:val="left" w:pos="2071"/>
              </w:tabs>
              <w:ind w:right="108"/>
              <w:rPr>
                <w:sz w:val="24"/>
                <w:lang w:val="ru-RU"/>
              </w:rPr>
            </w:pPr>
            <w:r w:rsidRPr="000509E4">
              <w:rPr>
                <w:sz w:val="24"/>
                <w:lang w:val="ru-RU"/>
              </w:rPr>
              <w:t>-</w:t>
            </w:r>
            <w:r w:rsidRPr="000509E4">
              <w:rPr>
                <w:sz w:val="24"/>
                <w:lang w:val="ru-RU"/>
              </w:rPr>
              <w:tab/>
              <w:t>игровые</w:t>
            </w:r>
            <w:r w:rsidRPr="000509E4">
              <w:rPr>
                <w:sz w:val="24"/>
                <w:lang w:val="ru-RU"/>
              </w:rPr>
              <w:tab/>
            </w:r>
            <w:r w:rsidRPr="000509E4">
              <w:rPr>
                <w:spacing w:val="-1"/>
                <w:sz w:val="24"/>
                <w:lang w:val="ru-RU"/>
              </w:rPr>
              <w:t xml:space="preserve">программы, </w:t>
            </w:r>
            <w:r w:rsidRPr="000509E4">
              <w:rPr>
                <w:sz w:val="24"/>
                <w:lang w:val="ru-RU"/>
              </w:rPr>
              <w:t>этические беседы, участие в объединениях дополнительногообразования,</w:t>
            </w:r>
          </w:p>
          <w:p w:rsidR="00E86648" w:rsidRDefault="000509E4">
            <w:pPr>
              <w:pStyle w:val="TableParagraph"/>
              <w:ind w:right="210" w:firstLine="708"/>
              <w:rPr>
                <w:sz w:val="24"/>
              </w:rPr>
            </w:pPr>
            <w:r>
              <w:rPr>
                <w:sz w:val="24"/>
              </w:rPr>
              <w:t>участие во внеурочной деятельности.</w:t>
            </w:r>
          </w:p>
        </w:tc>
        <w:tc>
          <w:tcPr>
            <w:tcW w:w="3118" w:type="dxa"/>
          </w:tcPr>
          <w:p w:rsidR="00E86648" w:rsidRPr="000509E4" w:rsidRDefault="000509E4">
            <w:pPr>
              <w:pStyle w:val="TableParagraph"/>
              <w:tabs>
                <w:tab w:val="left" w:pos="2448"/>
              </w:tabs>
              <w:ind w:left="100" w:right="105"/>
              <w:rPr>
                <w:sz w:val="24"/>
                <w:lang w:val="ru-RU"/>
              </w:rPr>
            </w:pPr>
            <w:r w:rsidRPr="000509E4">
              <w:rPr>
                <w:sz w:val="24"/>
                <w:lang w:val="ru-RU"/>
              </w:rPr>
              <w:t>-классные</w:t>
            </w:r>
            <w:r w:rsidRPr="000509E4">
              <w:rPr>
                <w:sz w:val="24"/>
                <w:lang w:val="ru-RU"/>
              </w:rPr>
              <w:tab/>
            </w:r>
            <w:r w:rsidRPr="000509E4">
              <w:rPr>
                <w:spacing w:val="-1"/>
                <w:sz w:val="24"/>
                <w:lang w:val="ru-RU"/>
              </w:rPr>
              <w:t xml:space="preserve">часы, </w:t>
            </w:r>
            <w:r w:rsidRPr="000509E4">
              <w:rPr>
                <w:sz w:val="24"/>
                <w:lang w:val="ru-RU"/>
              </w:rPr>
              <w:t>психологические профориентационные тренинги;</w:t>
            </w:r>
          </w:p>
        </w:tc>
      </w:tr>
      <w:tr w:rsidR="00E86648" w:rsidRPr="00294A15">
        <w:trPr>
          <w:trHeight w:hRule="exact" w:val="1273"/>
        </w:trPr>
        <w:tc>
          <w:tcPr>
            <w:tcW w:w="2804" w:type="dxa"/>
          </w:tcPr>
          <w:p w:rsidR="00E86648" w:rsidRPr="000509E4" w:rsidRDefault="000509E4">
            <w:pPr>
              <w:pStyle w:val="TableParagraph"/>
              <w:ind w:right="422" w:firstLine="708"/>
              <w:rPr>
                <w:sz w:val="24"/>
                <w:lang w:val="ru-RU"/>
              </w:rPr>
            </w:pPr>
            <w:r w:rsidRPr="000509E4">
              <w:rPr>
                <w:sz w:val="24"/>
                <w:lang w:val="ru-RU"/>
              </w:rPr>
              <w:t>- посильное участие в делах благотворительности;</w:t>
            </w:r>
          </w:p>
        </w:tc>
        <w:tc>
          <w:tcPr>
            <w:tcW w:w="3404" w:type="dxa"/>
          </w:tcPr>
          <w:p w:rsidR="00E86648" w:rsidRPr="000509E4" w:rsidRDefault="000509E4">
            <w:pPr>
              <w:pStyle w:val="TableParagraph"/>
              <w:rPr>
                <w:sz w:val="24"/>
                <w:lang w:val="ru-RU"/>
              </w:rPr>
            </w:pPr>
            <w:r w:rsidRPr="000509E4">
              <w:rPr>
                <w:sz w:val="24"/>
                <w:lang w:val="ru-RU"/>
              </w:rPr>
              <w:t>- оказание помощи людям, оказавшимся в трудной жизненной ситуации; забота о животных;</w:t>
            </w:r>
          </w:p>
        </w:tc>
        <w:tc>
          <w:tcPr>
            <w:tcW w:w="3118" w:type="dxa"/>
          </w:tcPr>
          <w:p w:rsidR="00E86648" w:rsidRPr="000509E4" w:rsidRDefault="000509E4">
            <w:pPr>
              <w:pStyle w:val="TableParagraph"/>
              <w:ind w:left="100" w:right="247"/>
              <w:rPr>
                <w:sz w:val="24"/>
                <w:lang w:val="ru-RU"/>
              </w:rPr>
            </w:pPr>
            <w:r w:rsidRPr="000509E4">
              <w:rPr>
                <w:sz w:val="24"/>
                <w:lang w:val="ru-RU"/>
              </w:rPr>
              <w:t>- Фестиваль добрых дел, Благотворительные акции; акции «Ветеран»</w:t>
            </w:r>
          </w:p>
        </w:tc>
      </w:tr>
      <w:tr w:rsidR="00E86648" w:rsidRPr="00294A15">
        <w:trPr>
          <w:trHeight w:hRule="exact" w:val="2273"/>
        </w:trPr>
        <w:tc>
          <w:tcPr>
            <w:tcW w:w="2804" w:type="dxa"/>
          </w:tcPr>
          <w:p w:rsidR="00E86648" w:rsidRPr="000509E4" w:rsidRDefault="000509E4">
            <w:pPr>
              <w:pStyle w:val="TableParagraph"/>
              <w:tabs>
                <w:tab w:val="left" w:pos="506"/>
                <w:tab w:val="left" w:pos="2064"/>
                <w:tab w:val="left" w:pos="2573"/>
              </w:tabs>
              <w:ind w:right="105"/>
              <w:rPr>
                <w:sz w:val="24"/>
                <w:lang w:val="ru-RU"/>
              </w:rPr>
            </w:pPr>
            <w:r w:rsidRPr="000509E4">
              <w:rPr>
                <w:sz w:val="24"/>
                <w:lang w:val="ru-RU"/>
              </w:rPr>
              <w:t>-</w:t>
            </w:r>
            <w:r w:rsidRPr="000509E4">
              <w:rPr>
                <w:sz w:val="24"/>
                <w:lang w:val="ru-RU"/>
              </w:rPr>
              <w:tab/>
              <w:t>расширение</w:t>
            </w:r>
            <w:r w:rsidRPr="000509E4">
              <w:rPr>
                <w:sz w:val="24"/>
                <w:lang w:val="ru-RU"/>
              </w:rPr>
              <w:tab/>
              <w:t>опыта нравственных взаимоотношений</w:t>
            </w:r>
            <w:r w:rsidRPr="000509E4">
              <w:rPr>
                <w:sz w:val="24"/>
                <w:lang w:val="ru-RU"/>
              </w:rPr>
              <w:tab/>
            </w:r>
            <w:r w:rsidRPr="000509E4">
              <w:rPr>
                <w:sz w:val="24"/>
                <w:lang w:val="ru-RU"/>
              </w:rPr>
              <w:tab/>
              <w:t>в семье.</w:t>
            </w:r>
          </w:p>
        </w:tc>
        <w:tc>
          <w:tcPr>
            <w:tcW w:w="3404" w:type="dxa"/>
          </w:tcPr>
          <w:p w:rsidR="00E86648" w:rsidRPr="000509E4" w:rsidRDefault="000509E4">
            <w:pPr>
              <w:pStyle w:val="TableParagraph"/>
              <w:ind w:right="98"/>
              <w:jc w:val="both"/>
              <w:rPr>
                <w:sz w:val="24"/>
                <w:lang w:val="ru-RU"/>
              </w:rPr>
            </w:pPr>
            <w:r w:rsidRPr="000509E4">
              <w:rPr>
                <w:sz w:val="24"/>
                <w:lang w:val="ru-RU"/>
              </w:rPr>
              <w:t>- творческие проекты, мероприятия, раскрывающие историю семьи, укрепляющие преемственность поколений, воспитывающих</w:t>
            </w:r>
          </w:p>
          <w:p w:rsidR="00E86648" w:rsidRDefault="000509E4">
            <w:pPr>
              <w:pStyle w:val="TableParagraph"/>
              <w:ind w:right="349" w:firstLine="708"/>
              <w:rPr>
                <w:sz w:val="24"/>
              </w:rPr>
            </w:pPr>
            <w:r>
              <w:rPr>
                <w:sz w:val="24"/>
              </w:rPr>
              <w:t>уважение к старшему поколению.</w:t>
            </w:r>
          </w:p>
        </w:tc>
        <w:tc>
          <w:tcPr>
            <w:tcW w:w="3118" w:type="dxa"/>
          </w:tcPr>
          <w:p w:rsidR="00E86648" w:rsidRPr="000509E4" w:rsidRDefault="000509E4">
            <w:pPr>
              <w:pStyle w:val="TableParagraph"/>
              <w:tabs>
                <w:tab w:val="left" w:pos="2050"/>
                <w:tab w:val="left" w:pos="2234"/>
                <w:tab w:val="left" w:pos="2650"/>
              </w:tabs>
              <w:ind w:left="100" w:right="98"/>
              <w:jc w:val="both"/>
              <w:rPr>
                <w:sz w:val="24"/>
                <w:lang w:val="ru-RU"/>
              </w:rPr>
            </w:pPr>
            <w:r w:rsidRPr="000509E4">
              <w:rPr>
                <w:sz w:val="24"/>
                <w:lang w:val="ru-RU"/>
              </w:rPr>
              <w:t>- «Мама, папа я -  творческая</w:t>
            </w:r>
            <w:r w:rsidRPr="000509E4">
              <w:rPr>
                <w:sz w:val="24"/>
                <w:lang w:val="ru-RU"/>
              </w:rPr>
              <w:tab/>
            </w:r>
            <w:r w:rsidRPr="000509E4">
              <w:rPr>
                <w:sz w:val="24"/>
                <w:lang w:val="ru-RU"/>
              </w:rPr>
              <w:tab/>
              <w:t>семья», конференции</w:t>
            </w:r>
            <w:r w:rsidRPr="000509E4">
              <w:rPr>
                <w:sz w:val="24"/>
                <w:lang w:val="ru-RU"/>
              </w:rPr>
              <w:tab/>
            </w:r>
            <w:r w:rsidRPr="000509E4">
              <w:rPr>
                <w:sz w:val="24"/>
                <w:lang w:val="ru-RU"/>
              </w:rPr>
              <w:tab/>
            </w:r>
            <w:r w:rsidRPr="000509E4">
              <w:rPr>
                <w:sz w:val="24"/>
                <w:lang w:val="ru-RU"/>
              </w:rPr>
              <w:tab/>
              <w:t>для родителей, совместные собрания обучающихся и родителей,</w:t>
            </w:r>
            <w:r w:rsidRPr="000509E4">
              <w:rPr>
                <w:sz w:val="24"/>
                <w:lang w:val="ru-RU"/>
              </w:rPr>
              <w:tab/>
              <w:t>классные праздники, организация походов</w:t>
            </w:r>
          </w:p>
        </w:tc>
      </w:tr>
    </w:tbl>
    <w:p w:rsidR="00E86648" w:rsidRDefault="000509E4">
      <w:pPr>
        <w:pStyle w:val="a3"/>
        <w:spacing w:line="273" w:lineRule="exact"/>
        <w:ind w:left="947" w:right="1289"/>
      </w:pPr>
      <w:r>
        <w:t>Планируемые результаты:</w:t>
      </w:r>
    </w:p>
    <w:p w:rsidR="00E86648" w:rsidRPr="000509E4" w:rsidRDefault="000509E4" w:rsidP="001371E4">
      <w:pPr>
        <w:pStyle w:val="a4"/>
        <w:numPr>
          <w:ilvl w:val="0"/>
          <w:numId w:val="96"/>
        </w:numPr>
        <w:tabs>
          <w:tab w:val="left" w:pos="1658"/>
        </w:tabs>
        <w:spacing w:line="237" w:lineRule="auto"/>
        <w:ind w:right="226" w:firstLine="708"/>
        <w:jc w:val="both"/>
        <w:rPr>
          <w:sz w:val="24"/>
          <w:lang w:val="ru-RU"/>
        </w:rPr>
      </w:pPr>
      <w:r w:rsidRPr="000509E4">
        <w:rPr>
          <w:sz w:val="24"/>
          <w:lang w:val="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социальныхгрупп;</w:t>
      </w:r>
    </w:p>
    <w:p w:rsidR="00E86648" w:rsidRPr="000509E4" w:rsidRDefault="000509E4" w:rsidP="001371E4">
      <w:pPr>
        <w:pStyle w:val="a4"/>
        <w:numPr>
          <w:ilvl w:val="0"/>
          <w:numId w:val="96"/>
        </w:numPr>
        <w:tabs>
          <w:tab w:val="left" w:pos="1658"/>
        </w:tabs>
        <w:spacing w:before="34" w:line="274" w:lineRule="exact"/>
        <w:ind w:right="225" w:firstLine="708"/>
        <w:jc w:val="both"/>
        <w:rPr>
          <w:sz w:val="24"/>
          <w:lang w:val="ru-RU"/>
        </w:rPr>
      </w:pPr>
      <w:r w:rsidRPr="000509E4">
        <w:rPr>
          <w:sz w:val="24"/>
          <w:lang w:val="ru-RU"/>
        </w:rPr>
        <w:t>нравственно-этический опыт взаимодействия со сверстниками, старшими и младшими детьми, взрослыми в соответствии с общепринятыми нравственныминормами;</w:t>
      </w:r>
    </w:p>
    <w:p w:rsidR="00E86648" w:rsidRPr="000509E4" w:rsidRDefault="000509E4" w:rsidP="001371E4">
      <w:pPr>
        <w:pStyle w:val="a4"/>
        <w:numPr>
          <w:ilvl w:val="0"/>
          <w:numId w:val="96"/>
        </w:numPr>
        <w:tabs>
          <w:tab w:val="left" w:pos="1655"/>
          <w:tab w:val="left" w:pos="1656"/>
        </w:tabs>
        <w:spacing w:line="285" w:lineRule="exact"/>
        <w:ind w:left="1655" w:hanging="708"/>
        <w:rPr>
          <w:sz w:val="24"/>
          <w:lang w:val="ru-RU"/>
        </w:rPr>
      </w:pPr>
      <w:r w:rsidRPr="000509E4">
        <w:rPr>
          <w:sz w:val="24"/>
          <w:lang w:val="ru-RU"/>
        </w:rPr>
        <w:t>уважительное отношение к традиционнымрелигиям;</w:t>
      </w:r>
    </w:p>
    <w:p w:rsidR="00E86648" w:rsidRPr="000509E4" w:rsidRDefault="000509E4" w:rsidP="001371E4">
      <w:pPr>
        <w:pStyle w:val="a4"/>
        <w:numPr>
          <w:ilvl w:val="0"/>
          <w:numId w:val="96"/>
        </w:numPr>
        <w:tabs>
          <w:tab w:val="left" w:pos="1658"/>
        </w:tabs>
        <w:spacing w:before="21" w:line="274" w:lineRule="exact"/>
        <w:ind w:right="235" w:firstLine="708"/>
        <w:jc w:val="both"/>
        <w:rPr>
          <w:sz w:val="24"/>
          <w:lang w:val="ru-RU"/>
        </w:rPr>
      </w:pPr>
      <w:r w:rsidRPr="000509E4">
        <w:rPr>
          <w:sz w:val="24"/>
          <w:lang w:val="ru-RU"/>
        </w:rPr>
        <w:t>неравнодушие к жизненным проблемам других людей, сочувствие к человеку, находящемуся в труднойситуации;</w:t>
      </w:r>
    </w:p>
    <w:p w:rsidR="00E86648" w:rsidRPr="000509E4" w:rsidRDefault="000509E4" w:rsidP="001371E4">
      <w:pPr>
        <w:pStyle w:val="a4"/>
        <w:numPr>
          <w:ilvl w:val="0"/>
          <w:numId w:val="96"/>
        </w:numPr>
        <w:tabs>
          <w:tab w:val="left" w:pos="1658"/>
        </w:tabs>
        <w:spacing w:before="1" w:line="237" w:lineRule="auto"/>
        <w:ind w:right="226" w:firstLine="708"/>
        <w:jc w:val="both"/>
        <w:rPr>
          <w:sz w:val="24"/>
          <w:lang w:val="ru-RU"/>
        </w:rPr>
      </w:pPr>
      <w:r w:rsidRPr="000509E4">
        <w:rPr>
          <w:sz w:val="24"/>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другихлюдей;</w:t>
      </w:r>
    </w:p>
    <w:p w:rsidR="00E86648" w:rsidRPr="000509E4" w:rsidRDefault="000509E4" w:rsidP="001371E4">
      <w:pPr>
        <w:pStyle w:val="a4"/>
        <w:numPr>
          <w:ilvl w:val="0"/>
          <w:numId w:val="96"/>
        </w:numPr>
        <w:tabs>
          <w:tab w:val="left" w:pos="1658"/>
        </w:tabs>
        <w:spacing w:before="34" w:line="274" w:lineRule="exact"/>
        <w:ind w:right="229" w:firstLine="708"/>
        <w:jc w:val="both"/>
        <w:rPr>
          <w:sz w:val="24"/>
          <w:lang w:val="ru-RU"/>
        </w:rPr>
      </w:pPr>
      <w:r w:rsidRPr="000509E4">
        <w:rPr>
          <w:sz w:val="24"/>
          <w:lang w:val="ru-RU"/>
        </w:rPr>
        <w:t>уважительное отношение к родителям (законным представителям), к старшим, заботливое отношение кмладшим;</w:t>
      </w:r>
    </w:p>
    <w:p w:rsidR="00E86648" w:rsidRPr="000509E4" w:rsidRDefault="000509E4" w:rsidP="001371E4">
      <w:pPr>
        <w:pStyle w:val="a4"/>
        <w:numPr>
          <w:ilvl w:val="0"/>
          <w:numId w:val="96"/>
        </w:numPr>
        <w:tabs>
          <w:tab w:val="left" w:pos="1655"/>
          <w:tab w:val="left" w:pos="1656"/>
        </w:tabs>
        <w:spacing w:line="286" w:lineRule="exact"/>
        <w:ind w:left="1655" w:hanging="708"/>
        <w:rPr>
          <w:sz w:val="24"/>
          <w:lang w:val="ru-RU"/>
        </w:rPr>
      </w:pPr>
      <w:r w:rsidRPr="000509E4">
        <w:rPr>
          <w:sz w:val="24"/>
          <w:lang w:val="ru-RU"/>
        </w:rPr>
        <w:t>знание традиций своей семьи и школы, бережное отношение кним.</w:t>
      </w:r>
    </w:p>
    <w:p w:rsidR="00E86648" w:rsidRPr="000509E4" w:rsidRDefault="00E86648">
      <w:pPr>
        <w:pStyle w:val="a3"/>
        <w:spacing w:before="5"/>
        <w:ind w:left="0"/>
        <w:rPr>
          <w:sz w:val="23"/>
          <w:lang w:val="ru-RU"/>
        </w:rPr>
      </w:pPr>
    </w:p>
    <w:p w:rsidR="00E86648" w:rsidRDefault="000509E4" w:rsidP="001371E4">
      <w:pPr>
        <w:pStyle w:val="3"/>
        <w:numPr>
          <w:ilvl w:val="0"/>
          <w:numId w:val="98"/>
        </w:numPr>
        <w:tabs>
          <w:tab w:val="left" w:pos="1655"/>
          <w:tab w:val="left" w:pos="1656"/>
        </w:tabs>
        <w:spacing w:before="1"/>
        <w:jc w:val="left"/>
        <w:rPr>
          <w:b w:val="0"/>
        </w:rPr>
      </w:pPr>
      <w:r>
        <w:t>Социализацияобучающихся</w:t>
      </w:r>
      <w:r>
        <w:rPr>
          <w:b w:val="0"/>
        </w:rPr>
        <w:t>.</w:t>
      </w:r>
    </w:p>
    <w:p w:rsidR="00E86648" w:rsidRPr="000509E4" w:rsidRDefault="000509E4">
      <w:pPr>
        <w:pStyle w:val="a3"/>
        <w:ind w:left="239" w:right="218" w:firstLine="708"/>
        <w:jc w:val="both"/>
        <w:rPr>
          <w:lang w:val="ru-RU"/>
        </w:rPr>
      </w:pPr>
      <w:r w:rsidRPr="000509E4">
        <w:rPr>
          <w:lang w:val="ru-RU"/>
        </w:rPr>
        <w:t>Цель: создание условий для воспитания гражданина, патриота, признающего традиции своего народа; формирование у обучающихся собственного конструктивного стиля общественного поведения в ходе его взаимодействия с социальным окружением, посредством усвоения социального опыта, основных социальных ролей, соответствующих возрасту, в части освоения норм и правил общественного поведения.</w:t>
      </w:r>
    </w:p>
    <w:p w:rsidR="00E86648" w:rsidRPr="000509E4" w:rsidRDefault="00E86648">
      <w:pPr>
        <w:pStyle w:val="a3"/>
        <w:spacing w:before="6"/>
        <w:ind w:left="0"/>
        <w:rPr>
          <w:sz w:val="25"/>
          <w:lang w:val="ru-RU"/>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3132"/>
        <w:gridCol w:w="3479"/>
      </w:tblGrid>
      <w:tr w:rsidR="00E86648">
        <w:trPr>
          <w:trHeight w:hRule="exact" w:val="562"/>
        </w:trPr>
        <w:tc>
          <w:tcPr>
            <w:tcW w:w="3370" w:type="dxa"/>
          </w:tcPr>
          <w:p w:rsidR="00E86648" w:rsidRDefault="000509E4">
            <w:pPr>
              <w:pStyle w:val="TableParagraph"/>
              <w:spacing w:line="266" w:lineRule="exact"/>
              <w:ind w:left="813" w:right="127"/>
              <w:rPr>
                <w:sz w:val="24"/>
              </w:rPr>
            </w:pPr>
            <w:r>
              <w:rPr>
                <w:sz w:val="24"/>
              </w:rPr>
              <w:t>Содержание</w:t>
            </w:r>
          </w:p>
        </w:tc>
        <w:tc>
          <w:tcPr>
            <w:tcW w:w="3132" w:type="dxa"/>
          </w:tcPr>
          <w:p w:rsidR="00E86648" w:rsidRDefault="000509E4">
            <w:pPr>
              <w:pStyle w:val="TableParagraph"/>
              <w:ind w:left="811" w:right="923"/>
              <w:rPr>
                <w:sz w:val="24"/>
              </w:rPr>
            </w:pPr>
            <w:r>
              <w:rPr>
                <w:sz w:val="24"/>
              </w:rPr>
              <w:t>Виды деятельности</w:t>
            </w:r>
          </w:p>
        </w:tc>
        <w:tc>
          <w:tcPr>
            <w:tcW w:w="3479" w:type="dxa"/>
          </w:tcPr>
          <w:p w:rsidR="00E86648" w:rsidRDefault="000509E4">
            <w:pPr>
              <w:pStyle w:val="TableParagraph"/>
              <w:spacing w:line="266" w:lineRule="exact"/>
              <w:ind w:left="811" w:right="135"/>
              <w:rPr>
                <w:sz w:val="24"/>
              </w:rPr>
            </w:pPr>
            <w:r>
              <w:rPr>
                <w:sz w:val="24"/>
              </w:rPr>
              <w:t>Формы занятий</w:t>
            </w:r>
          </w:p>
        </w:tc>
      </w:tr>
    </w:tbl>
    <w:p w:rsidR="00E86648" w:rsidRDefault="00E86648">
      <w:pPr>
        <w:spacing w:line="266" w:lineRule="exact"/>
        <w:rPr>
          <w:sz w:val="24"/>
        </w:rPr>
        <w:sectPr w:rsidR="00E86648">
          <w:pgSz w:w="11930" w:h="16860"/>
          <w:pgMar w:top="880" w:right="520" w:bottom="500" w:left="920" w:header="0" w:footer="302"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3132"/>
        <w:gridCol w:w="3476"/>
      </w:tblGrid>
      <w:tr w:rsidR="00E86648" w:rsidRPr="00294A15">
        <w:trPr>
          <w:trHeight w:hRule="exact" w:val="4152"/>
        </w:trPr>
        <w:tc>
          <w:tcPr>
            <w:tcW w:w="3370" w:type="dxa"/>
          </w:tcPr>
          <w:p w:rsidR="00E86648" w:rsidRPr="000509E4" w:rsidRDefault="000509E4">
            <w:pPr>
              <w:pStyle w:val="TableParagraph"/>
              <w:ind w:left="105" w:right="127" w:firstLine="705"/>
              <w:rPr>
                <w:sz w:val="24"/>
                <w:lang w:val="ru-RU"/>
              </w:rPr>
            </w:pPr>
            <w:r w:rsidRPr="000509E4">
              <w:rPr>
                <w:sz w:val="24"/>
                <w:lang w:val="ru-RU"/>
              </w:rPr>
              <w:lastRenderedPageBreak/>
              <w:t>- получение знаний о политическом устройстве Российского государства, его институтах, их роли в жизни общества, о его важнейших законах;</w:t>
            </w:r>
          </w:p>
          <w:p w:rsidR="00E86648" w:rsidRPr="000509E4" w:rsidRDefault="000509E4">
            <w:pPr>
              <w:pStyle w:val="TableParagraph"/>
              <w:ind w:left="105" w:right="211" w:firstLine="705"/>
              <w:rPr>
                <w:sz w:val="24"/>
                <w:lang w:val="ru-RU"/>
              </w:rPr>
            </w:pPr>
            <w:r w:rsidRPr="000509E4">
              <w:rPr>
                <w:sz w:val="24"/>
                <w:lang w:val="ru-RU"/>
              </w:rPr>
              <w:t>ознакомление с государственной символикой</w:t>
            </w:r>
          </w:p>
          <w:p w:rsidR="00E86648" w:rsidRPr="000509E4" w:rsidRDefault="000509E4">
            <w:pPr>
              <w:pStyle w:val="TableParagraph"/>
              <w:ind w:left="105" w:right="208"/>
              <w:rPr>
                <w:sz w:val="24"/>
                <w:lang w:val="ru-RU"/>
              </w:rPr>
            </w:pPr>
            <w:r w:rsidRPr="000509E4">
              <w:rPr>
                <w:sz w:val="24"/>
                <w:lang w:val="ru-RU"/>
              </w:rPr>
              <w:t>- Гербом, Флагом РФ, гербом и флагом субъекта РФ, в котором находится ОУ, знакомство с важнейшими событиями истории нашей страны</w:t>
            </w:r>
          </w:p>
        </w:tc>
        <w:tc>
          <w:tcPr>
            <w:tcW w:w="3132" w:type="dxa"/>
          </w:tcPr>
          <w:p w:rsidR="00E86648" w:rsidRPr="000509E4" w:rsidRDefault="000509E4">
            <w:pPr>
              <w:pStyle w:val="TableParagraph"/>
              <w:ind w:right="611" w:firstLine="708"/>
              <w:rPr>
                <w:sz w:val="24"/>
                <w:lang w:val="ru-RU"/>
              </w:rPr>
            </w:pPr>
            <w:r w:rsidRPr="000509E4">
              <w:rPr>
                <w:sz w:val="24"/>
                <w:lang w:val="ru-RU"/>
              </w:rPr>
              <w:t>- беседы, чтение книг, изучение</w:t>
            </w:r>
          </w:p>
          <w:p w:rsidR="00E86648" w:rsidRPr="000509E4" w:rsidRDefault="000509E4">
            <w:pPr>
              <w:pStyle w:val="TableParagraph"/>
              <w:ind w:right="169" w:firstLine="708"/>
              <w:rPr>
                <w:sz w:val="24"/>
                <w:lang w:val="ru-RU"/>
              </w:rPr>
            </w:pPr>
            <w:r w:rsidRPr="000509E4">
              <w:rPr>
                <w:sz w:val="24"/>
                <w:lang w:val="ru-RU"/>
              </w:rPr>
              <w:t>Учебных предметов, проведение</w:t>
            </w:r>
          </w:p>
          <w:p w:rsidR="00E86648" w:rsidRDefault="000509E4">
            <w:pPr>
              <w:pStyle w:val="TableParagraph"/>
              <w:ind w:right="488" w:firstLine="708"/>
              <w:rPr>
                <w:sz w:val="24"/>
              </w:rPr>
            </w:pPr>
            <w:r>
              <w:rPr>
                <w:sz w:val="24"/>
              </w:rPr>
              <w:t>Государственных праздников;</w:t>
            </w:r>
          </w:p>
        </w:tc>
        <w:tc>
          <w:tcPr>
            <w:tcW w:w="3476" w:type="dxa"/>
          </w:tcPr>
          <w:p w:rsidR="00E86648" w:rsidRPr="000509E4" w:rsidRDefault="000509E4">
            <w:pPr>
              <w:pStyle w:val="TableParagraph"/>
              <w:ind w:right="499" w:firstLine="708"/>
              <w:rPr>
                <w:sz w:val="24"/>
                <w:lang w:val="ru-RU"/>
              </w:rPr>
            </w:pPr>
            <w:r w:rsidRPr="000509E4">
              <w:rPr>
                <w:sz w:val="24"/>
                <w:lang w:val="ru-RU"/>
              </w:rPr>
              <w:t>- Митинги, мероприятия, посвященные памятным датам РФ, экскурсии, защита</w:t>
            </w:r>
          </w:p>
          <w:p w:rsidR="00E86648" w:rsidRPr="000509E4" w:rsidRDefault="000509E4">
            <w:pPr>
              <w:pStyle w:val="TableParagraph"/>
              <w:ind w:right="346" w:firstLine="708"/>
              <w:rPr>
                <w:sz w:val="24"/>
                <w:lang w:val="ru-RU"/>
              </w:rPr>
            </w:pPr>
            <w:r w:rsidRPr="000509E4">
              <w:rPr>
                <w:sz w:val="24"/>
                <w:lang w:val="ru-RU"/>
              </w:rPr>
              <w:t>исследовательских проектов в рамках городской</w:t>
            </w:r>
          </w:p>
          <w:p w:rsidR="00E86648" w:rsidRPr="000509E4" w:rsidRDefault="000509E4">
            <w:pPr>
              <w:pStyle w:val="TableParagraph"/>
              <w:ind w:left="811" w:right="499"/>
              <w:rPr>
                <w:sz w:val="24"/>
                <w:lang w:val="ru-RU"/>
              </w:rPr>
            </w:pPr>
            <w:r w:rsidRPr="000509E4">
              <w:rPr>
                <w:sz w:val="24"/>
                <w:lang w:val="ru-RU"/>
              </w:rPr>
              <w:t>краеведческой игры</w:t>
            </w:r>
          </w:p>
          <w:p w:rsidR="00E86648" w:rsidRPr="000509E4" w:rsidRDefault="000509E4">
            <w:pPr>
              <w:pStyle w:val="TableParagraph"/>
              <w:ind w:right="132"/>
              <w:rPr>
                <w:sz w:val="24"/>
                <w:lang w:val="ru-RU"/>
              </w:rPr>
            </w:pPr>
            <w:r w:rsidRPr="000509E4">
              <w:rPr>
                <w:sz w:val="24"/>
                <w:lang w:val="ru-RU"/>
              </w:rPr>
              <w:t>«Мы живем на Урале»;участие в районных, городских и областных конкурсах правовой, патриотической и краеведческой направленности;</w:t>
            </w:r>
          </w:p>
        </w:tc>
      </w:tr>
      <w:tr w:rsidR="00E86648" w:rsidRPr="00294A15">
        <w:trPr>
          <w:trHeight w:hRule="exact" w:val="2770"/>
        </w:trPr>
        <w:tc>
          <w:tcPr>
            <w:tcW w:w="3370" w:type="dxa"/>
          </w:tcPr>
          <w:p w:rsidR="00E86648" w:rsidRPr="000509E4" w:rsidRDefault="000509E4">
            <w:pPr>
              <w:pStyle w:val="TableParagraph"/>
              <w:ind w:left="105" w:right="796" w:firstLine="705"/>
              <w:rPr>
                <w:sz w:val="24"/>
                <w:lang w:val="ru-RU"/>
              </w:rPr>
            </w:pPr>
            <w:r w:rsidRPr="000509E4">
              <w:rPr>
                <w:sz w:val="24"/>
                <w:lang w:val="ru-RU"/>
              </w:rPr>
              <w:t>- ознакомление с героическими</w:t>
            </w:r>
          </w:p>
          <w:p w:rsidR="00E86648" w:rsidRPr="000509E4" w:rsidRDefault="000509E4">
            <w:pPr>
              <w:pStyle w:val="TableParagraph"/>
              <w:ind w:left="105" w:right="423" w:firstLine="705"/>
              <w:rPr>
                <w:sz w:val="24"/>
                <w:lang w:val="ru-RU"/>
              </w:rPr>
            </w:pPr>
            <w:r w:rsidRPr="000509E4">
              <w:rPr>
                <w:sz w:val="24"/>
                <w:lang w:val="ru-RU"/>
              </w:rPr>
              <w:t>страницами истории России,</w:t>
            </w:r>
          </w:p>
          <w:p w:rsidR="00E86648" w:rsidRPr="000509E4" w:rsidRDefault="000509E4">
            <w:pPr>
              <w:pStyle w:val="TableParagraph"/>
              <w:ind w:left="105" w:right="127" w:firstLine="705"/>
              <w:rPr>
                <w:sz w:val="24"/>
                <w:lang w:val="ru-RU"/>
              </w:rPr>
            </w:pPr>
            <w:r w:rsidRPr="000509E4">
              <w:rPr>
                <w:sz w:val="24"/>
                <w:lang w:val="ru-RU"/>
              </w:rPr>
              <w:t>жизнью замечательных людей, явивших примеры гражданского</w:t>
            </w:r>
          </w:p>
          <w:p w:rsidR="00E86648" w:rsidRPr="000509E4" w:rsidRDefault="000509E4">
            <w:pPr>
              <w:pStyle w:val="TableParagraph"/>
              <w:ind w:left="105" w:right="219" w:firstLine="705"/>
              <w:rPr>
                <w:sz w:val="24"/>
                <w:lang w:val="ru-RU"/>
              </w:rPr>
            </w:pPr>
            <w:r w:rsidRPr="000509E4">
              <w:rPr>
                <w:sz w:val="24"/>
                <w:lang w:val="ru-RU"/>
              </w:rPr>
              <w:t>служения, исполнения патриотического долга, с обязанностями гражданина</w:t>
            </w:r>
          </w:p>
        </w:tc>
        <w:tc>
          <w:tcPr>
            <w:tcW w:w="3132" w:type="dxa"/>
          </w:tcPr>
          <w:p w:rsidR="00E86648" w:rsidRPr="000509E4" w:rsidRDefault="000509E4">
            <w:pPr>
              <w:pStyle w:val="TableParagraph"/>
              <w:ind w:right="200" w:firstLine="708"/>
              <w:rPr>
                <w:sz w:val="24"/>
                <w:lang w:val="ru-RU"/>
              </w:rPr>
            </w:pPr>
            <w:r w:rsidRPr="000509E4">
              <w:rPr>
                <w:sz w:val="24"/>
                <w:lang w:val="ru-RU"/>
              </w:rPr>
              <w:t>- беседы, экскурсии, путешествий по историческим и памятным местам, сюжетно-ролевые игры</w:t>
            </w:r>
          </w:p>
          <w:p w:rsidR="00E86648" w:rsidRPr="000509E4" w:rsidRDefault="000509E4">
            <w:pPr>
              <w:pStyle w:val="TableParagraph"/>
              <w:ind w:right="383" w:firstLine="708"/>
              <w:rPr>
                <w:sz w:val="24"/>
                <w:lang w:val="ru-RU"/>
              </w:rPr>
            </w:pPr>
            <w:r w:rsidRPr="000509E4">
              <w:rPr>
                <w:sz w:val="24"/>
                <w:lang w:val="ru-RU"/>
              </w:rPr>
              <w:t>гражданского и истрико-патриотического содержания, изучение основных учебных дисциплин</w:t>
            </w:r>
          </w:p>
        </w:tc>
        <w:tc>
          <w:tcPr>
            <w:tcW w:w="3476" w:type="dxa"/>
          </w:tcPr>
          <w:p w:rsidR="00E86648" w:rsidRPr="000509E4" w:rsidRDefault="000509E4">
            <w:pPr>
              <w:pStyle w:val="TableParagraph"/>
              <w:spacing w:line="268" w:lineRule="exact"/>
              <w:ind w:left="811" w:right="499"/>
              <w:rPr>
                <w:sz w:val="24"/>
                <w:lang w:val="ru-RU"/>
              </w:rPr>
            </w:pPr>
            <w:r w:rsidRPr="000509E4">
              <w:rPr>
                <w:sz w:val="24"/>
                <w:lang w:val="ru-RU"/>
              </w:rPr>
              <w:t>- митинги, проект</w:t>
            </w:r>
          </w:p>
          <w:p w:rsidR="00E86648" w:rsidRPr="000509E4" w:rsidRDefault="000509E4">
            <w:pPr>
              <w:pStyle w:val="TableParagraph"/>
              <w:ind w:right="172"/>
              <w:rPr>
                <w:sz w:val="24"/>
                <w:lang w:val="ru-RU"/>
              </w:rPr>
            </w:pPr>
            <w:r w:rsidRPr="000509E4">
              <w:rPr>
                <w:sz w:val="24"/>
                <w:lang w:val="ru-RU"/>
              </w:rPr>
              <w:t>«Ветеран, живущий рядом», экскурсии в школьный музей, киногостиная.</w:t>
            </w:r>
          </w:p>
        </w:tc>
      </w:tr>
      <w:tr w:rsidR="00E86648" w:rsidRPr="00294A15">
        <w:trPr>
          <w:trHeight w:hRule="exact" w:val="3046"/>
        </w:trPr>
        <w:tc>
          <w:tcPr>
            <w:tcW w:w="3370" w:type="dxa"/>
          </w:tcPr>
          <w:p w:rsidR="00E86648" w:rsidRPr="000509E4" w:rsidRDefault="000509E4">
            <w:pPr>
              <w:pStyle w:val="TableParagraph"/>
              <w:ind w:left="105" w:right="113" w:firstLine="705"/>
              <w:rPr>
                <w:sz w:val="24"/>
                <w:lang w:val="ru-RU"/>
              </w:rPr>
            </w:pPr>
            <w:r w:rsidRPr="000509E4">
              <w:rPr>
                <w:sz w:val="24"/>
                <w:lang w:val="ru-RU"/>
              </w:rPr>
              <w:t>- ознакомление с историей и культурой родного края, народным творчеством, этнокультурными традициями, фольклором, особенностями быта народов России, получение опыта межкультурной коммуникации с детьми и взрослыми - представителями разных народовРоссии;</w:t>
            </w:r>
          </w:p>
        </w:tc>
        <w:tc>
          <w:tcPr>
            <w:tcW w:w="3132" w:type="dxa"/>
          </w:tcPr>
          <w:p w:rsidR="00E86648" w:rsidRPr="000509E4" w:rsidRDefault="000509E4">
            <w:pPr>
              <w:pStyle w:val="TableParagraph"/>
              <w:ind w:right="205" w:firstLine="708"/>
              <w:rPr>
                <w:sz w:val="24"/>
                <w:lang w:val="ru-RU"/>
              </w:rPr>
            </w:pPr>
            <w:r w:rsidRPr="000509E4">
              <w:rPr>
                <w:sz w:val="24"/>
                <w:lang w:val="ru-RU"/>
              </w:rPr>
              <w:t>- беседы, сюжетно- ролевые игры, просмотры кинофильмов, творческие конкурсы, фестивали, праздники, экскурсии, путешествия, туристко- краеведческие экспедиции, изучение учебных дисциплин</w:t>
            </w:r>
          </w:p>
        </w:tc>
        <w:tc>
          <w:tcPr>
            <w:tcW w:w="3476" w:type="dxa"/>
          </w:tcPr>
          <w:p w:rsidR="00E86648" w:rsidRPr="000509E4" w:rsidRDefault="000509E4">
            <w:pPr>
              <w:pStyle w:val="TableParagraph"/>
              <w:ind w:right="172" w:firstLine="708"/>
              <w:rPr>
                <w:sz w:val="24"/>
                <w:lang w:val="ru-RU"/>
              </w:rPr>
            </w:pPr>
            <w:r w:rsidRPr="000509E4">
              <w:rPr>
                <w:sz w:val="24"/>
                <w:lang w:val="ru-RU"/>
              </w:rPr>
              <w:t>- мероприятия в рамках городской краеведческой игры</w:t>
            </w:r>
          </w:p>
          <w:p w:rsidR="00E86648" w:rsidRPr="000509E4" w:rsidRDefault="000509E4">
            <w:pPr>
              <w:pStyle w:val="TableParagraph"/>
              <w:ind w:right="172"/>
              <w:rPr>
                <w:sz w:val="24"/>
                <w:lang w:val="ru-RU"/>
              </w:rPr>
            </w:pPr>
            <w:r w:rsidRPr="000509E4">
              <w:rPr>
                <w:sz w:val="24"/>
                <w:lang w:val="ru-RU"/>
              </w:rPr>
              <w:t>«Мы живем на Урале», Фестиваль творчества «Адрес детства - мой Нижний Тагил»,</w:t>
            </w:r>
          </w:p>
        </w:tc>
      </w:tr>
      <w:tr w:rsidR="00E86648" w:rsidRPr="00294A15">
        <w:trPr>
          <w:trHeight w:hRule="exact" w:val="2218"/>
        </w:trPr>
        <w:tc>
          <w:tcPr>
            <w:tcW w:w="3370" w:type="dxa"/>
          </w:tcPr>
          <w:p w:rsidR="00E86648" w:rsidRPr="000509E4" w:rsidRDefault="000509E4">
            <w:pPr>
              <w:pStyle w:val="TableParagraph"/>
              <w:ind w:left="105" w:right="246" w:firstLine="705"/>
              <w:rPr>
                <w:sz w:val="24"/>
                <w:lang w:val="ru-RU"/>
              </w:rPr>
            </w:pPr>
            <w:r w:rsidRPr="000509E4">
              <w:rPr>
                <w:sz w:val="24"/>
                <w:lang w:val="ru-RU"/>
              </w:rPr>
              <w:t>-активное участие в деятельности общественных организаций патриотической и гражданской направленности, детско- юношеских движений,</w:t>
            </w:r>
          </w:p>
          <w:p w:rsidR="00E86648" w:rsidRDefault="000509E4">
            <w:pPr>
              <w:pStyle w:val="TableParagraph"/>
              <w:ind w:left="105" w:right="304" w:firstLine="705"/>
              <w:rPr>
                <w:sz w:val="24"/>
              </w:rPr>
            </w:pPr>
            <w:r>
              <w:rPr>
                <w:sz w:val="24"/>
              </w:rPr>
              <w:t>сообществ, с правами гражданина;</w:t>
            </w:r>
          </w:p>
        </w:tc>
        <w:tc>
          <w:tcPr>
            <w:tcW w:w="3132" w:type="dxa"/>
          </w:tcPr>
          <w:p w:rsidR="00E86648" w:rsidRPr="000509E4" w:rsidRDefault="000509E4">
            <w:pPr>
              <w:pStyle w:val="TableParagraph"/>
              <w:ind w:right="242" w:firstLine="708"/>
              <w:rPr>
                <w:sz w:val="24"/>
                <w:lang w:val="ru-RU"/>
              </w:rPr>
            </w:pPr>
            <w:r w:rsidRPr="000509E4">
              <w:rPr>
                <w:sz w:val="24"/>
                <w:lang w:val="ru-RU"/>
              </w:rPr>
              <w:t>-социальное проектирование, встречи и беседы с представителями общественных организаций;</w:t>
            </w:r>
          </w:p>
        </w:tc>
        <w:tc>
          <w:tcPr>
            <w:tcW w:w="3476" w:type="dxa"/>
          </w:tcPr>
          <w:p w:rsidR="00E86648" w:rsidRPr="000509E4" w:rsidRDefault="000509E4">
            <w:pPr>
              <w:pStyle w:val="TableParagraph"/>
              <w:ind w:right="381" w:firstLine="708"/>
              <w:rPr>
                <w:sz w:val="24"/>
                <w:lang w:val="ru-RU"/>
              </w:rPr>
            </w:pPr>
            <w:r w:rsidRPr="000509E4">
              <w:rPr>
                <w:sz w:val="24"/>
                <w:lang w:val="ru-RU"/>
              </w:rPr>
              <w:t>- реализация социальных проектов отряда ЮНТА, классные часы</w:t>
            </w:r>
          </w:p>
        </w:tc>
      </w:tr>
    </w:tbl>
    <w:p w:rsidR="00E86648" w:rsidRPr="000509E4" w:rsidRDefault="00E86648">
      <w:pPr>
        <w:pStyle w:val="a3"/>
        <w:spacing w:before="5"/>
        <w:ind w:left="0"/>
        <w:rPr>
          <w:sz w:val="17"/>
          <w:lang w:val="ru-RU"/>
        </w:rPr>
      </w:pPr>
    </w:p>
    <w:p w:rsidR="00E86648" w:rsidRPr="000509E4" w:rsidRDefault="000509E4">
      <w:pPr>
        <w:pStyle w:val="a3"/>
        <w:spacing w:before="70" w:line="275" w:lineRule="exact"/>
        <w:ind w:left="827"/>
        <w:rPr>
          <w:lang w:val="ru-RU"/>
        </w:rPr>
      </w:pPr>
      <w:r w:rsidRPr="000509E4">
        <w:rPr>
          <w:lang w:val="ru-RU"/>
        </w:rPr>
        <w:t>Планируемые результаты:</w:t>
      </w:r>
    </w:p>
    <w:p w:rsidR="00E86648" w:rsidRPr="000509E4" w:rsidRDefault="000509E4">
      <w:pPr>
        <w:pStyle w:val="a3"/>
        <w:ind w:right="199" w:firstLine="708"/>
        <w:jc w:val="both"/>
        <w:rPr>
          <w:lang w:val="ru-RU"/>
        </w:rPr>
      </w:pPr>
      <w:r w:rsidRPr="000509E4">
        <w:rPr>
          <w:lang w:val="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формируется личность, осознающая себя частью общества и гражданином своего Отечества, овладевающая следующими компетенциями:</w:t>
      </w:r>
    </w:p>
    <w:p w:rsidR="00E86648" w:rsidRPr="000509E4" w:rsidRDefault="000509E4" w:rsidP="001371E4">
      <w:pPr>
        <w:pStyle w:val="a4"/>
        <w:numPr>
          <w:ilvl w:val="0"/>
          <w:numId w:val="102"/>
        </w:numPr>
        <w:tabs>
          <w:tab w:val="left" w:pos="1536"/>
        </w:tabs>
        <w:spacing w:before="6" w:line="237" w:lineRule="auto"/>
        <w:ind w:right="205" w:firstLine="708"/>
        <w:jc w:val="both"/>
        <w:rPr>
          <w:sz w:val="24"/>
          <w:lang w:val="ru-RU"/>
        </w:rPr>
      </w:pPr>
      <w:r w:rsidRPr="000509E4">
        <w:rPr>
          <w:sz w:val="24"/>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старшемупоколению;</w:t>
      </w:r>
    </w:p>
    <w:p w:rsidR="00E86648" w:rsidRPr="000509E4" w:rsidRDefault="000509E4" w:rsidP="001371E4">
      <w:pPr>
        <w:pStyle w:val="a4"/>
        <w:numPr>
          <w:ilvl w:val="0"/>
          <w:numId w:val="102"/>
        </w:numPr>
        <w:tabs>
          <w:tab w:val="left" w:pos="1536"/>
        </w:tabs>
        <w:spacing w:before="24" w:line="274" w:lineRule="exact"/>
        <w:ind w:right="202" w:firstLine="708"/>
        <w:jc w:val="both"/>
        <w:rPr>
          <w:sz w:val="24"/>
          <w:lang w:val="ru-RU"/>
        </w:rPr>
      </w:pPr>
      <w:r w:rsidRPr="000509E4">
        <w:rPr>
          <w:sz w:val="24"/>
          <w:lang w:val="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страны,об</w:t>
      </w:r>
    </w:p>
    <w:p w:rsidR="00E86648" w:rsidRPr="000509E4" w:rsidRDefault="00E86648">
      <w:pPr>
        <w:spacing w:line="274" w:lineRule="exact"/>
        <w:jc w:val="both"/>
        <w:rPr>
          <w:sz w:val="24"/>
          <w:lang w:val="ru-RU"/>
        </w:rPr>
        <w:sectPr w:rsidR="00E86648" w:rsidRPr="000509E4">
          <w:pgSz w:w="11930" w:h="16860"/>
          <w:pgMar w:top="880" w:right="540" w:bottom="500" w:left="1040" w:header="0" w:footer="302" w:gutter="0"/>
          <w:cols w:space="720"/>
        </w:sectPr>
      </w:pPr>
    </w:p>
    <w:p w:rsidR="00E86648" w:rsidRPr="000509E4" w:rsidRDefault="000509E4">
      <w:pPr>
        <w:pStyle w:val="a3"/>
        <w:tabs>
          <w:tab w:val="left" w:pos="1492"/>
          <w:tab w:val="left" w:pos="2769"/>
          <w:tab w:val="left" w:pos="3108"/>
          <w:tab w:val="left" w:pos="4524"/>
          <w:tab w:val="left" w:pos="5808"/>
          <w:tab w:val="left" w:pos="6677"/>
          <w:tab w:val="left" w:pos="7400"/>
          <w:tab w:val="left" w:pos="7729"/>
          <w:tab w:val="left" w:pos="8921"/>
        </w:tabs>
        <w:spacing w:before="59" w:line="274" w:lineRule="exact"/>
        <w:ind w:right="230"/>
        <w:rPr>
          <w:lang w:val="ru-RU"/>
        </w:rPr>
      </w:pPr>
      <w:r w:rsidRPr="000509E4">
        <w:rPr>
          <w:lang w:val="ru-RU"/>
        </w:rPr>
        <w:lastRenderedPageBreak/>
        <w:t>этнических</w:t>
      </w:r>
      <w:r w:rsidRPr="000509E4">
        <w:rPr>
          <w:lang w:val="ru-RU"/>
        </w:rPr>
        <w:tab/>
        <w:t>традициях</w:t>
      </w:r>
      <w:r w:rsidRPr="000509E4">
        <w:rPr>
          <w:lang w:val="ru-RU"/>
        </w:rPr>
        <w:tab/>
        <w:t>и</w:t>
      </w:r>
      <w:r w:rsidRPr="000509E4">
        <w:rPr>
          <w:lang w:val="ru-RU"/>
        </w:rPr>
        <w:tab/>
        <w:t>культурном</w:t>
      </w:r>
      <w:r w:rsidRPr="000509E4">
        <w:rPr>
          <w:lang w:val="ru-RU"/>
        </w:rPr>
        <w:tab/>
        <w:t>достоянии</w:t>
      </w:r>
      <w:r w:rsidRPr="000509E4">
        <w:rPr>
          <w:lang w:val="ru-RU"/>
        </w:rPr>
        <w:tab/>
        <w:t>своего</w:t>
      </w:r>
      <w:r w:rsidRPr="000509E4">
        <w:rPr>
          <w:lang w:val="ru-RU"/>
        </w:rPr>
        <w:tab/>
        <w:t>края,</w:t>
      </w:r>
      <w:r w:rsidRPr="000509E4">
        <w:rPr>
          <w:lang w:val="ru-RU"/>
        </w:rPr>
        <w:tab/>
        <w:t>о</w:t>
      </w:r>
      <w:r w:rsidRPr="000509E4">
        <w:rPr>
          <w:lang w:val="ru-RU"/>
        </w:rPr>
        <w:tab/>
        <w:t>примерах</w:t>
      </w:r>
      <w:r w:rsidRPr="000509E4">
        <w:rPr>
          <w:lang w:val="ru-RU"/>
        </w:rPr>
        <w:tab/>
        <w:t>исполнения гражданского и патриотическогодолга;</w:t>
      </w:r>
    </w:p>
    <w:p w:rsidR="00E86648" w:rsidRPr="000509E4" w:rsidRDefault="000509E4" w:rsidP="001371E4">
      <w:pPr>
        <w:pStyle w:val="a4"/>
        <w:numPr>
          <w:ilvl w:val="0"/>
          <w:numId w:val="102"/>
        </w:numPr>
        <w:tabs>
          <w:tab w:val="left" w:pos="1535"/>
          <w:tab w:val="left" w:pos="1536"/>
        </w:tabs>
        <w:spacing w:before="31" w:line="274" w:lineRule="exact"/>
        <w:ind w:right="752" w:firstLine="708"/>
        <w:rPr>
          <w:sz w:val="24"/>
          <w:lang w:val="ru-RU"/>
        </w:rPr>
      </w:pPr>
      <w:r w:rsidRPr="000509E4">
        <w:rPr>
          <w:sz w:val="24"/>
          <w:lang w:val="ru-RU"/>
        </w:rPr>
        <w:t>опыт постижения ценностей гражданского общества, национальной истории и культуры;</w:t>
      </w:r>
    </w:p>
    <w:p w:rsidR="00E86648" w:rsidRPr="000509E4" w:rsidRDefault="000509E4" w:rsidP="001371E4">
      <w:pPr>
        <w:pStyle w:val="a4"/>
        <w:numPr>
          <w:ilvl w:val="0"/>
          <w:numId w:val="102"/>
        </w:numPr>
        <w:tabs>
          <w:tab w:val="left" w:pos="1535"/>
          <w:tab w:val="left" w:pos="1536"/>
          <w:tab w:val="left" w:pos="3369"/>
          <w:tab w:val="left" w:pos="5208"/>
          <w:tab w:val="left" w:pos="5537"/>
          <w:tab w:val="left" w:pos="6912"/>
        </w:tabs>
        <w:spacing w:before="21" w:line="274" w:lineRule="exact"/>
        <w:ind w:right="229" w:firstLine="708"/>
        <w:rPr>
          <w:sz w:val="24"/>
          <w:lang w:val="ru-RU"/>
        </w:rPr>
      </w:pPr>
      <w:r w:rsidRPr="000509E4">
        <w:rPr>
          <w:sz w:val="24"/>
          <w:lang w:val="ru-RU"/>
        </w:rPr>
        <w:t>опыт  ролевого</w:t>
      </w:r>
      <w:r w:rsidRPr="000509E4">
        <w:rPr>
          <w:sz w:val="24"/>
          <w:lang w:val="ru-RU"/>
        </w:rPr>
        <w:tab/>
        <w:t>взаимодействия</w:t>
      </w:r>
      <w:r w:rsidRPr="000509E4">
        <w:rPr>
          <w:sz w:val="24"/>
          <w:lang w:val="ru-RU"/>
        </w:rPr>
        <w:tab/>
        <w:t>и</w:t>
      </w:r>
      <w:r w:rsidRPr="000509E4">
        <w:rPr>
          <w:sz w:val="24"/>
          <w:lang w:val="ru-RU"/>
        </w:rPr>
        <w:tab/>
        <w:t>реализации</w:t>
      </w:r>
      <w:r w:rsidRPr="000509E4">
        <w:rPr>
          <w:sz w:val="24"/>
          <w:lang w:val="ru-RU"/>
        </w:rPr>
        <w:tab/>
        <w:t>гражданской,  патриотическойпозиции;</w:t>
      </w:r>
    </w:p>
    <w:p w:rsidR="00E86648" w:rsidRPr="000509E4" w:rsidRDefault="000509E4" w:rsidP="001371E4">
      <w:pPr>
        <w:pStyle w:val="a4"/>
        <w:numPr>
          <w:ilvl w:val="0"/>
          <w:numId w:val="102"/>
        </w:numPr>
        <w:tabs>
          <w:tab w:val="left" w:pos="1535"/>
          <w:tab w:val="left" w:pos="1536"/>
        </w:tabs>
        <w:spacing w:line="288" w:lineRule="exact"/>
        <w:ind w:left="1535"/>
        <w:rPr>
          <w:sz w:val="24"/>
          <w:lang w:val="ru-RU"/>
        </w:rPr>
      </w:pPr>
      <w:r w:rsidRPr="000509E4">
        <w:rPr>
          <w:sz w:val="24"/>
          <w:lang w:val="ru-RU"/>
        </w:rPr>
        <w:t>опыт социальной и межкультурнойкоммуникации;</w:t>
      </w:r>
    </w:p>
    <w:p w:rsidR="00E86648" w:rsidRPr="000509E4" w:rsidRDefault="000509E4" w:rsidP="001371E4">
      <w:pPr>
        <w:pStyle w:val="a4"/>
        <w:numPr>
          <w:ilvl w:val="0"/>
          <w:numId w:val="102"/>
        </w:numPr>
        <w:tabs>
          <w:tab w:val="left" w:pos="1535"/>
          <w:tab w:val="left" w:pos="1536"/>
        </w:tabs>
        <w:spacing w:line="293" w:lineRule="exact"/>
        <w:ind w:left="1535"/>
        <w:rPr>
          <w:sz w:val="24"/>
          <w:lang w:val="ru-RU"/>
        </w:rPr>
      </w:pPr>
      <w:r w:rsidRPr="000509E4">
        <w:rPr>
          <w:sz w:val="24"/>
          <w:lang w:val="ru-RU"/>
        </w:rPr>
        <w:t>знания о правах и обязанностях человека, гражданина, семьянина,товарища;</w:t>
      </w:r>
    </w:p>
    <w:p w:rsidR="00E86648" w:rsidRPr="000509E4" w:rsidRDefault="000509E4" w:rsidP="001371E4">
      <w:pPr>
        <w:pStyle w:val="a4"/>
        <w:numPr>
          <w:ilvl w:val="0"/>
          <w:numId w:val="102"/>
        </w:numPr>
        <w:tabs>
          <w:tab w:val="left" w:pos="1535"/>
          <w:tab w:val="left" w:pos="1536"/>
        </w:tabs>
        <w:spacing w:before="6"/>
        <w:ind w:right="387" w:firstLine="708"/>
        <w:rPr>
          <w:sz w:val="24"/>
          <w:lang w:val="ru-RU"/>
        </w:rPr>
      </w:pPr>
      <w:r w:rsidRPr="000509E4">
        <w:rPr>
          <w:sz w:val="24"/>
          <w:lang w:val="ru-RU"/>
        </w:rPr>
        <w:t>умение конструктивно проявлять общественную активность, способность идти на компромиссы;</w:t>
      </w:r>
    </w:p>
    <w:p w:rsidR="00E86648" w:rsidRPr="000509E4" w:rsidRDefault="000509E4" w:rsidP="001371E4">
      <w:pPr>
        <w:pStyle w:val="a4"/>
        <w:numPr>
          <w:ilvl w:val="0"/>
          <w:numId w:val="102"/>
        </w:numPr>
        <w:tabs>
          <w:tab w:val="left" w:pos="1535"/>
          <w:tab w:val="left" w:pos="1536"/>
        </w:tabs>
        <w:ind w:right="360" w:firstLine="708"/>
        <w:rPr>
          <w:sz w:val="24"/>
          <w:lang w:val="ru-RU"/>
        </w:rPr>
      </w:pPr>
      <w:r w:rsidRPr="000509E4">
        <w:rPr>
          <w:sz w:val="24"/>
          <w:lang w:val="ru-RU"/>
        </w:rPr>
        <w:t>способность принимать решения, которые могут иметь значимые последствия для обучающегося и другихлюдей;</w:t>
      </w:r>
    </w:p>
    <w:p w:rsidR="00E86648" w:rsidRPr="000509E4" w:rsidRDefault="000509E4" w:rsidP="001371E4">
      <w:pPr>
        <w:pStyle w:val="a4"/>
        <w:numPr>
          <w:ilvl w:val="0"/>
          <w:numId w:val="102"/>
        </w:numPr>
        <w:tabs>
          <w:tab w:val="left" w:pos="1535"/>
          <w:tab w:val="left" w:pos="1536"/>
          <w:tab w:val="left" w:pos="2594"/>
          <w:tab w:val="left" w:pos="3040"/>
          <w:tab w:val="left" w:pos="4113"/>
          <w:tab w:val="left" w:pos="5834"/>
          <w:tab w:val="left" w:pos="7517"/>
          <w:tab w:val="left" w:pos="7947"/>
          <w:tab w:val="left" w:pos="9025"/>
        </w:tabs>
        <w:ind w:right="235" w:firstLine="708"/>
        <w:rPr>
          <w:sz w:val="24"/>
          <w:lang w:val="ru-RU"/>
        </w:rPr>
      </w:pPr>
      <w:r w:rsidRPr="000509E4">
        <w:rPr>
          <w:sz w:val="24"/>
          <w:lang w:val="ru-RU"/>
        </w:rPr>
        <w:t>умения</w:t>
      </w:r>
      <w:r w:rsidRPr="000509E4">
        <w:rPr>
          <w:sz w:val="24"/>
          <w:lang w:val="ru-RU"/>
        </w:rPr>
        <w:tab/>
        <w:t>и</w:t>
      </w:r>
      <w:r w:rsidRPr="000509E4">
        <w:rPr>
          <w:sz w:val="24"/>
          <w:lang w:val="ru-RU"/>
        </w:rPr>
        <w:tab/>
        <w:t>навыки</w:t>
      </w:r>
      <w:r w:rsidRPr="000509E4">
        <w:rPr>
          <w:sz w:val="24"/>
          <w:lang w:val="ru-RU"/>
        </w:rPr>
        <w:tab/>
        <w:t>практической</w:t>
      </w:r>
      <w:r w:rsidRPr="000509E4">
        <w:rPr>
          <w:sz w:val="24"/>
          <w:lang w:val="ru-RU"/>
        </w:rPr>
        <w:tab/>
        <w:t>деятельности</w:t>
      </w:r>
      <w:r w:rsidRPr="000509E4">
        <w:rPr>
          <w:sz w:val="24"/>
          <w:lang w:val="ru-RU"/>
        </w:rPr>
        <w:tab/>
        <w:t>в</w:t>
      </w:r>
      <w:r w:rsidRPr="000509E4">
        <w:rPr>
          <w:sz w:val="24"/>
          <w:lang w:val="ru-RU"/>
        </w:rPr>
        <w:tab/>
        <w:t>составе</w:t>
      </w:r>
      <w:r w:rsidRPr="000509E4">
        <w:rPr>
          <w:sz w:val="24"/>
          <w:lang w:val="ru-RU"/>
        </w:rPr>
        <w:tab/>
        <w:t>различных социокультурныхгрупп.</w:t>
      </w:r>
    </w:p>
    <w:p w:rsidR="00E86648" w:rsidRDefault="000509E4" w:rsidP="001371E4">
      <w:pPr>
        <w:pStyle w:val="4"/>
        <w:numPr>
          <w:ilvl w:val="0"/>
          <w:numId w:val="98"/>
        </w:numPr>
        <w:tabs>
          <w:tab w:val="left" w:pos="1535"/>
          <w:tab w:val="left" w:pos="1536"/>
        </w:tabs>
        <w:spacing w:line="272" w:lineRule="exact"/>
        <w:ind w:left="1535"/>
        <w:jc w:val="left"/>
      </w:pPr>
      <w:r>
        <w:t>Профессиональнаяориентация.</w:t>
      </w:r>
    </w:p>
    <w:p w:rsidR="00E86648" w:rsidRPr="000509E4" w:rsidRDefault="000509E4">
      <w:pPr>
        <w:pStyle w:val="a3"/>
        <w:ind w:right="209" w:firstLine="708"/>
        <w:jc w:val="both"/>
        <w:rPr>
          <w:lang w:val="ru-RU"/>
        </w:rPr>
      </w:pPr>
      <w:r w:rsidRPr="000509E4">
        <w:rPr>
          <w:lang w:val="ru-RU"/>
        </w:rPr>
        <w:t>Цель: создание условий для профессионального самоопределения обучающихся, как процесса формирования личностью своего отношения к профессионально-трудовой сфере и способам еѐ самореализации, достигаемым благодаря согласованию личностных и социально- профессиональных потребностей.</w:t>
      </w:r>
    </w:p>
    <w:p w:rsidR="00E86648" w:rsidRPr="000509E4" w:rsidRDefault="00E86648">
      <w:pPr>
        <w:pStyle w:val="a3"/>
        <w:spacing w:before="3" w:after="1"/>
        <w:ind w:left="0"/>
        <w:rPr>
          <w:sz w:val="25"/>
          <w:lang w:val="ru-RU"/>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2487"/>
        <w:gridCol w:w="4563"/>
      </w:tblGrid>
      <w:tr w:rsidR="00E86648">
        <w:trPr>
          <w:trHeight w:hRule="exact" w:val="562"/>
        </w:trPr>
        <w:tc>
          <w:tcPr>
            <w:tcW w:w="2931" w:type="dxa"/>
          </w:tcPr>
          <w:p w:rsidR="00E86648" w:rsidRPr="000509E4" w:rsidRDefault="00E86648">
            <w:pPr>
              <w:pStyle w:val="TableParagraph"/>
              <w:spacing w:before="7"/>
              <w:ind w:left="0"/>
              <w:rPr>
                <w:lang w:val="ru-RU"/>
              </w:rPr>
            </w:pPr>
          </w:p>
          <w:p w:rsidR="00E86648" w:rsidRDefault="000509E4">
            <w:pPr>
              <w:pStyle w:val="TableParagraph"/>
              <w:ind w:left="813" w:right="138"/>
              <w:rPr>
                <w:sz w:val="24"/>
              </w:rPr>
            </w:pPr>
            <w:r>
              <w:rPr>
                <w:sz w:val="24"/>
              </w:rPr>
              <w:t>Содержание</w:t>
            </w:r>
          </w:p>
        </w:tc>
        <w:tc>
          <w:tcPr>
            <w:tcW w:w="2487" w:type="dxa"/>
          </w:tcPr>
          <w:p w:rsidR="00E86648" w:rsidRDefault="000509E4">
            <w:pPr>
              <w:pStyle w:val="TableParagraph"/>
              <w:ind w:left="105" w:right="984" w:firstLine="708"/>
              <w:rPr>
                <w:sz w:val="24"/>
              </w:rPr>
            </w:pPr>
            <w:r>
              <w:rPr>
                <w:sz w:val="24"/>
              </w:rPr>
              <w:t>Виды деятельности</w:t>
            </w:r>
          </w:p>
        </w:tc>
        <w:tc>
          <w:tcPr>
            <w:tcW w:w="4563" w:type="dxa"/>
          </w:tcPr>
          <w:p w:rsidR="00E86648" w:rsidRDefault="00E86648">
            <w:pPr>
              <w:pStyle w:val="TableParagraph"/>
              <w:spacing w:before="7"/>
              <w:ind w:left="0"/>
            </w:pPr>
          </w:p>
          <w:p w:rsidR="00E86648" w:rsidRDefault="000509E4">
            <w:pPr>
              <w:pStyle w:val="TableParagraph"/>
              <w:ind w:left="811" w:right="107"/>
              <w:rPr>
                <w:sz w:val="24"/>
              </w:rPr>
            </w:pPr>
            <w:r>
              <w:rPr>
                <w:sz w:val="24"/>
              </w:rPr>
              <w:t>Формы занятий</w:t>
            </w:r>
          </w:p>
        </w:tc>
      </w:tr>
      <w:tr w:rsidR="00E86648" w:rsidRPr="00294A15">
        <w:trPr>
          <w:trHeight w:hRule="exact" w:val="1392"/>
        </w:trPr>
        <w:tc>
          <w:tcPr>
            <w:tcW w:w="2931" w:type="dxa"/>
          </w:tcPr>
          <w:p w:rsidR="00E86648" w:rsidRPr="000509E4" w:rsidRDefault="000509E4">
            <w:pPr>
              <w:pStyle w:val="TableParagraph"/>
              <w:ind w:left="105" w:right="138" w:firstLine="705"/>
              <w:rPr>
                <w:sz w:val="24"/>
                <w:lang w:val="ru-RU"/>
              </w:rPr>
            </w:pPr>
            <w:r w:rsidRPr="000509E4">
              <w:rPr>
                <w:sz w:val="24"/>
                <w:lang w:val="ru-RU"/>
              </w:rPr>
              <w:t>-психолого- педагогическое тестирование интересов и особенностей личностного развития;</w:t>
            </w:r>
          </w:p>
        </w:tc>
        <w:tc>
          <w:tcPr>
            <w:tcW w:w="2487" w:type="dxa"/>
          </w:tcPr>
          <w:p w:rsidR="00E86648" w:rsidRPr="000509E4" w:rsidRDefault="000509E4">
            <w:pPr>
              <w:pStyle w:val="TableParagraph"/>
              <w:ind w:left="105" w:right="163" w:firstLine="708"/>
              <w:rPr>
                <w:sz w:val="24"/>
                <w:lang w:val="ru-RU"/>
              </w:rPr>
            </w:pPr>
            <w:r w:rsidRPr="000509E4">
              <w:rPr>
                <w:sz w:val="24"/>
                <w:lang w:val="ru-RU"/>
              </w:rPr>
              <w:t>-беседы, тестирование, наблюдения, опросы, анкетирование</w:t>
            </w:r>
          </w:p>
        </w:tc>
        <w:tc>
          <w:tcPr>
            <w:tcW w:w="4563" w:type="dxa"/>
          </w:tcPr>
          <w:p w:rsidR="00E86648" w:rsidRPr="000509E4" w:rsidRDefault="00E86648">
            <w:pPr>
              <w:pStyle w:val="TableParagraph"/>
              <w:spacing w:before="7"/>
              <w:ind w:left="0"/>
              <w:rPr>
                <w:lang w:val="ru-RU"/>
              </w:rPr>
            </w:pPr>
          </w:p>
          <w:p w:rsidR="00E86648" w:rsidRPr="000509E4" w:rsidRDefault="000509E4">
            <w:pPr>
              <w:pStyle w:val="TableParagraph"/>
              <w:tabs>
                <w:tab w:val="left" w:pos="3259"/>
              </w:tabs>
              <w:ind w:right="102" w:firstLine="708"/>
              <w:jc w:val="both"/>
              <w:rPr>
                <w:sz w:val="24"/>
                <w:lang w:val="ru-RU"/>
              </w:rPr>
            </w:pPr>
            <w:r w:rsidRPr="000509E4">
              <w:rPr>
                <w:sz w:val="24"/>
                <w:lang w:val="ru-RU"/>
              </w:rPr>
              <w:t>- Мой мир (книга обо мне), диагностические</w:t>
            </w:r>
            <w:r w:rsidRPr="000509E4">
              <w:rPr>
                <w:sz w:val="24"/>
                <w:lang w:val="ru-RU"/>
              </w:rPr>
              <w:tab/>
              <w:t>процедуры, индивидуальные консультации по итогам психодиагностики «Мой</w:t>
            </w:r>
            <w:r w:rsidR="00004DEF">
              <w:rPr>
                <w:sz w:val="24"/>
                <w:lang w:val="ru-RU"/>
              </w:rPr>
              <w:t xml:space="preserve"> </w:t>
            </w:r>
            <w:r w:rsidRPr="000509E4">
              <w:rPr>
                <w:sz w:val="24"/>
                <w:lang w:val="ru-RU"/>
              </w:rPr>
              <w:t>выбор»</w:t>
            </w:r>
          </w:p>
        </w:tc>
      </w:tr>
      <w:tr w:rsidR="00E86648" w:rsidRPr="00294A15">
        <w:trPr>
          <w:trHeight w:hRule="exact" w:val="3322"/>
        </w:trPr>
        <w:tc>
          <w:tcPr>
            <w:tcW w:w="2931" w:type="dxa"/>
          </w:tcPr>
          <w:p w:rsidR="00E86648" w:rsidRPr="000509E4" w:rsidRDefault="000509E4">
            <w:pPr>
              <w:pStyle w:val="TableParagraph"/>
              <w:ind w:left="105" w:right="96" w:firstLine="705"/>
              <w:jc w:val="both"/>
              <w:rPr>
                <w:sz w:val="24"/>
                <w:lang w:val="ru-RU"/>
              </w:rPr>
            </w:pPr>
            <w:r w:rsidRPr="000509E4">
              <w:rPr>
                <w:sz w:val="24"/>
                <w:lang w:val="ru-RU"/>
              </w:rPr>
              <w:t>- информационная работа по развитию общих</w:t>
            </w:r>
          </w:p>
          <w:p w:rsidR="00E86648" w:rsidRPr="000509E4" w:rsidRDefault="000509E4">
            <w:pPr>
              <w:pStyle w:val="TableParagraph"/>
              <w:ind w:left="813"/>
              <w:rPr>
                <w:sz w:val="24"/>
                <w:lang w:val="ru-RU"/>
              </w:rPr>
            </w:pPr>
            <w:r w:rsidRPr="000509E4">
              <w:rPr>
                <w:sz w:val="24"/>
                <w:lang w:val="ru-RU"/>
              </w:rPr>
              <w:t>профессиональных</w:t>
            </w:r>
          </w:p>
          <w:p w:rsidR="00E86648" w:rsidRDefault="000509E4">
            <w:pPr>
              <w:pStyle w:val="TableParagraph"/>
              <w:tabs>
                <w:tab w:val="left" w:pos="2693"/>
              </w:tabs>
              <w:ind w:left="105"/>
              <w:rPr>
                <w:sz w:val="24"/>
              </w:rPr>
            </w:pPr>
            <w:r>
              <w:rPr>
                <w:sz w:val="24"/>
              </w:rPr>
              <w:t>знаний</w:t>
            </w:r>
            <w:r>
              <w:rPr>
                <w:sz w:val="24"/>
              </w:rPr>
              <w:tab/>
              <w:t>и</w:t>
            </w:r>
          </w:p>
          <w:p w:rsidR="00E86648" w:rsidRDefault="000509E4">
            <w:pPr>
              <w:pStyle w:val="TableParagraph"/>
              <w:ind w:left="105" w:right="830"/>
              <w:rPr>
                <w:sz w:val="24"/>
              </w:rPr>
            </w:pPr>
            <w:r>
              <w:rPr>
                <w:sz w:val="24"/>
              </w:rPr>
              <w:t>профессиональных направлений;</w:t>
            </w:r>
          </w:p>
        </w:tc>
        <w:tc>
          <w:tcPr>
            <w:tcW w:w="2487" w:type="dxa"/>
          </w:tcPr>
          <w:p w:rsidR="00E86648" w:rsidRPr="000509E4" w:rsidRDefault="000509E4">
            <w:pPr>
              <w:pStyle w:val="TableParagraph"/>
              <w:tabs>
                <w:tab w:val="left" w:pos="1475"/>
                <w:tab w:val="left" w:pos="2268"/>
              </w:tabs>
              <w:ind w:left="105" w:right="100" w:firstLine="708"/>
              <w:rPr>
                <w:sz w:val="24"/>
                <w:lang w:val="ru-RU"/>
              </w:rPr>
            </w:pPr>
            <w:r w:rsidRPr="000509E4">
              <w:rPr>
                <w:sz w:val="24"/>
                <w:lang w:val="ru-RU"/>
              </w:rPr>
              <w:t>экскурсии, трудовые</w:t>
            </w:r>
            <w:r w:rsidRPr="000509E4">
              <w:rPr>
                <w:sz w:val="24"/>
                <w:lang w:val="ru-RU"/>
              </w:rPr>
              <w:tab/>
              <w:t>десанты, встречи</w:t>
            </w:r>
            <w:r w:rsidRPr="000509E4">
              <w:rPr>
                <w:sz w:val="24"/>
                <w:lang w:val="ru-RU"/>
              </w:rPr>
              <w:tab/>
            </w:r>
            <w:r w:rsidRPr="000509E4">
              <w:rPr>
                <w:sz w:val="24"/>
                <w:lang w:val="ru-RU"/>
              </w:rPr>
              <w:tab/>
              <w:t>с</w:t>
            </w:r>
          </w:p>
          <w:p w:rsidR="00E86648" w:rsidRPr="000509E4" w:rsidRDefault="000509E4">
            <w:pPr>
              <w:pStyle w:val="TableParagraph"/>
              <w:ind w:left="105" w:right="593"/>
              <w:rPr>
                <w:sz w:val="24"/>
                <w:lang w:val="ru-RU"/>
              </w:rPr>
            </w:pPr>
            <w:r w:rsidRPr="000509E4">
              <w:rPr>
                <w:sz w:val="24"/>
                <w:lang w:val="ru-RU"/>
              </w:rPr>
              <w:t>представителями предприятий</w:t>
            </w:r>
          </w:p>
        </w:tc>
        <w:tc>
          <w:tcPr>
            <w:tcW w:w="4563" w:type="dxa"/>
          </w:tcPr>
          <w:p w:rsidR="00E86648" w:rsidRPr="000509E4" w:rsidRDefault="000509E4">
            <w:pPr>
              <w:pStyle w:val="TableParagraph"/>
              <w:tabs>
                <w:tab w:val="left" w:pos="1163"/>
                <w:tab w:val="left" w:pos="2542"/>
              </w:tabs>
              <w:ind w:right="107" w:firstLine="708"/>
              <w:rPr>
                <w:sz w:val="24"/>
                <w:lang w:val="ru-RU"/>
              </w:rPr>
            </w:pPr>
            <w:r w:rsidRPr="000509E4">
              <w:rPr>
                <w:sz w:val="24"/>
                <w:lang w:val="ru-RU"/>
              </w:rPr>
              <w:t>-</w:t>
            </w:r>
            <w:r w:rsidRPr="000509E4">
              <w:rPr>
                <w:sz w:val="24"/>
                <w:lang w:val="ru-RU"/>
              </w:rPr>
              <w:tab/>
              <w:t>экскурсии,</w:t>
            </w:r>
            <w:r w:rsidRPr="000509E4">
              <w:rPr>
                <w:sz w:val="24"/>
                <w:lang w:val="ru-RU"/>
              </w:rPr>
              <w:tab/>
            </w:r>
            <w:r w:rsidRPr="000509E4">
              <w:rPr>
                <w:spacing w:val="-1"/>
                <w:sz w:val="24"/>
                <w:lang w:val="ru-RU"/>
              </w:rPr>
              <w:t xml:space="preserve">производственные </w:t>
            </w:r>
            <w:r w:rsidRPr="000509E4">
              <w:rPr>
                <w:sz w:val="24"/>
                <w:lang w:val="ru-RU"/>
              </w:rPr>
              <w:t>экскурсии в цехаУВЗ,</w:t>
            </w:r>
          </w:p>
          <w:p w:rsidR="00E86648" w:rsidRPr="000509E4" w:rsidRDefault="000509E4">
            <w:pPr>
              <w:pStyle w:val="TableParagraph"/>
              <w:tabs>
                <w:tab w:val="left" w:pos="2160"/>
                <w:tab w:val="left" w:pos="2300"/>
                <w:tab w:val="left" w:pos="2667"/>
                <w:tab w:val="left" w:pos="3329"/>
                <w:tab w:val="left" w:pos="3420"/>
                <w:tab w:val="left" w:pos="4219"/>
              </w:tabs>
              <w:ind w:right="100"/>
              <w:rPr>
                <w:sz w:val="24"/>
                <w:lang w:val="ru-RU"/>
              </w:rPr>
            </w:pPr>
            <w:r w:rsidRPr="000509E4">
              <w:rPr>
                <w:sz w:val="24"/>
                <w:lang w:val="ru-RU"/>
              </w:rPr>
              <w:t>экскурсии в пожарную часть, встреча с представителями</w:t>
            </w:r>
            <w:r w:rsidRPr="000509E4">
              <w:rPr>
                <w:sz w:val="24"/>
                <w:lang w:val="ru-RU"/>
              </w:rPr>
              <w:tab/>
            </w:r>
            <w:r w:rsidRPr="000509E4">
              <w:rPr>
                <w:sz w:val="24"/>
                <w:lang w:val="ru-RU"/>
              </w:rPr>
              <w:tab/>
              <w:t>МЧС,</w:t>
            </w:r>
            <w:r w:rsidRPr="000509E4">
              <w:rPr>
                <w:sz w:val="24"/>
                <w:lang w:val="ru-RU"/>
              </w:rPr>
              <w:tab/>
              <w:t>ЦГБ</w:t>
            </w:r>
            <w:r w:rsidRPr="000509E4">
              <w:rPr>
                <w:sz w:val="24"/>
                <w:lang w:val="ru-RU"/>
              </w:rPr>
              <w:tab/>
              <w:t>№ 1,посещение</w:t>
            </w:r>
            <w:r w:rsidRPr="000509E4">
              <w:rPr>
                <w:sz w:val="24"/>
                <w:lang w:val="ru-RU"/>
              </w:rPr>
              <w:tab/>
              <w:t>Дней профессионального</w:t>
            </w:r>
            <w:r w:rsidRPr="000509E4">
              <w:rPr>
                <w:sz w:val="24"/>
                <w:lang w:val="ru-RU"/>
              </w:rPr>
              <w:tab/>
            </w:r>
            <w:r w:rsidRPr="000509E4">
              <w:rPr>
                <w:sz w:val="24"/>
                <w:lang w:val="ru-RU"/>
              </w:rPr>
              <w:tab/>
            </w:r>
            <w:r w:rsidRPr="000509E4">
              <w:rPr>
                <w:sz w:val="24"/>
                <w:lang w:val="ru-RU"/>
              </w:rPr>
              <w:tab/>
              <w:t>самоопределения НТТМПС,   НТПК №   2,1,</w:t>
            </w:r>
            <w:r w:rsidRPr="000509E4">
              <w:rPr>
                <w:sz w:val="24"/>
                <w:lang w:val="ru-RU"/>
              </w:rPr>
              <w:tab/>
            </w:r>
            <w:r w:rsidRPr="000509E4">
              <w:rPr>
                <w:sz w:val="24"/>
                <w:lang w:val="ru-RU"/>
              </w:rPr>
              <w:tab/>
              <w:t>НТГСПА,</w:t>
            </w:r>
          </w:p>
          <w:p w:rsidR="00E86648" w:rsidRPr="000509E4" w:rsidRDefault="000509E4">
            <w:pPr>
              <w:pStyle w:val="TableParagraph"/>
              <w:ind w:right="106"/>
              <w:jc w:val="both"/>
              <w:rPr>
                <w:sz w:val="24"/>
                <w:lang w:val="ru-RU"/>
              </w:rPr>
            </w:pPr>
            <w:r w:rsidRPr="000509E4">
              <w:rPr>
                <w:sz w:val="24"/>
                <w:lang w:val="ru-RU"/>
              </w:rPr>
              <w:t>УРФУ, выставка детского технического и декоративно-прикладного творчества, посещение внеурочных занятий</w:t>
            </w:r>
          </w:p>
        </w:tc>
      </w:tr>
      <w:tr w:rsidR="00E86648">
        <w:trPr>
          <w:trHeight w:hRule="exact" w:val="1390"/>
        </w:trPr>
        <w:tc>
          <w:tcPr>
            <w:tcW w:w="2931" w:type="dxa"/>
          </w:tcPr>
          <w:p w:rsidR="00E86648" w:rsidRDefault="000509E4">
            <w:pPr>
              <w:pStyle w:val="TableParagraph"/>
              <w:ind w:left="813" w:right="185"/>
              <w:rPr>
                <w:sz w:val="24"/>
              </w:rPr>
            </w:pPr>
            <w:r>
              <w:rPr>
                <w:sz w:val="24"/>
              </w:rPr>
              <w:t>- приобретение профессиональног</w:t>
            </w:r>
          </w:p>
          <w:p w:rsidR="00E86648" w:rsidRDefault="000509E4">
            <w:pPr>
              <w:pStyle w:val="TableParagraph"/>
              <w:ind w:left="105"/>
              <w:rPr>
                <w:sz w:val="24"/>
              </w:rPr>
            </w:pPr>
            <w:r>
              <w:rPr>
                <w:sz w:val="24"/>
              </w:rPr>
              <w:t>о</w:t>
            </w:r>
          </w:p>
          <w:p w:rsidR="00E86648" w:rsidRDefault="000509E4">
            <w:pPr>
              <w:pStyle w:val="TableParagraph"/>
              <w:ind w:left="813" w:right="138"/>
              <w:rPr>
                <w:sz w:val="24"/>
              </w:rPr>
            </w:pPr>
            <w:r>
              <w:rPr>
                <w:sz w:val="24"/>
              </w:rPr>
              <w:t>опыта</w:t>
            </w:r>
          </w:p>
        </w:tc>
        <w:tc>
          <w:tcPr>
            <w:tcW w:w="2487" w:type="dxa"/>
          </w:tcPr>
          <w:p w:rsidR="00E86648" w:rsidRDefault="000509E4">
            <w:pPr>
              <w:pStyle w:val="TableParagraph"/>
              <w:spacing w:line="264" w:lineRule="exact"/>
              <w:ind w:left="813"/>
              <w:rPr>
                <w:sz w:val="24"/>
              </w:rPr>
            </w:pPr>
            <w:r>
              <w:rPr>
                <w:w w:val="97"/>
                <w:sz w:val="24"/>
              </w:rPr>
              <w:t>-</w:t>
            </w:r>
          </w:p>
          <w:p w:rsidR="00E86648" w:rsidRDefault="000509E4">
            <w:pPr>
              <w:pStyle w:val="TableParagraph"/>
              <w:ind w:left="105" w:right="399"/>
              <w:rPr>
                <w:sz w:val="24"/>
              </w:rPr>
            </w:pPr>
            <w:r>
              <w:rPr>
                <w:sz w:val="24"/>
              </w:rPr>
              <w:t>профессиональные практики;</w:t>
            </w:r>
          </w:p>
        </w:tc>
        <w:tc>
          <w:tcPr>
            <w:tcW w:w="4563" w:type="dxa"/>
          </w:tcPr>
          <w:p w:rsidR="00E86648" w:rsidRPr="000509E4" w:rsidRDefault="000509E4">
            <w:pPr>
              <w:pStyle w:val="TableParagraph"/>
              <w:tabs>
                <w:tab w:val="left" w:pos="2086"/>
                <w:tab w:val="left" w:pos="2527"/>
                <w:tab w:val="left" w:pos="2998"/>
                <w:tab w:val="left" w:pos="3139"/>
                <w:tab w:val="left" w:pos="3511"/>
                <w:tab w:val="left" w:pos="3936"/>
              </w:tabs>
              <w:ind w:right="107"/>
              <w:rPr>
                <w:sz w:val="24"/>
                <w:lang w:val="ru-RU"/>
              </w:rPr>
            </w:pPr>
            <w:r w:rsidRPr="000509E4">
              <w:rPr>
                <w:sz w:val="24"/>
                <w:lang w:val="ru-RU"/>
              </w:rPr>
              <w:t>Городская выставка детского технического</w:t>
            </w:r>
            <w:r w:rsidRPr="000509E4">
              <w:rPr>
                <w:sz w:val="24"/>
                <w:lang w:val="ru-RU"/>
              </w:rPr>
              <w:tab/>
            </w:r>
            <w:r w:rsidRPr="000509E4">
              <w:rPr>
                <w:sz w:val="24"/>
                <w:lang w:val="ru-RU"/>
              </w:rPr>
              <w:tab/>
              <w:t>и</w:t>
            </w:r>
            <w:r w:rsidRPr="000509E4">
              <w:rPr>
                <w:sz w:val="24"/>
                <w:lang w:val="ru-RU"/>
              </w:rPr>
              <w:tab/>
              <w:t>декоративно-- прикладного</w:t>
            </w:r>
            <w:r w:rsidRPr="000509E4">
              <w:rPr>
                <w:sz w:val="24"/>
                <w:lang w:val="ru-RU"/>
              </w:rPr>
              <w:tab/>
              <w:t>творчества,</w:t>
            </w:r>
            <w:r w:rsidRPr="000509E4">
              <w:rPr>
                <w:sz w:val="24"/>
                <w:lang w:val="ru-RU"/>
              </w:rPr>
              <w:tab/>
            </w:r>
            <w:r w:rsidRPr="000509E4">
              <w:rPr>
                <w:sz w:val="24"/>
                <w:lang w:val="ru-RU"/>
              </w:rPr>
              <w:tab/>
              <w:t>День самоуправления,</w:t>
            </w:r>
            <w:r w:rsidRPr="000509E4">
              <w:rPr>
                <w:sz w:val="24"/>
                <w:lang w:val="ru-RU"/>
              </w:rPr>
              <w:tab/>
              <w:t>участие</w:t>
            </w:r>
            <w:r w:rsidRPr="000509E4">
              <w:rPr>
                <w:sz w:val="24"/>
                <w:lang w:val="ru-RU"/>
              </w:rPr>
              <w:tab/>
            </w:r>
            <w:r w:rsidRPr="000509E4">
              <w:rPr>
                <w:sz w:val="24"/>
                <w:lang w:val="ru-RU"/>
              </w:rPr>
              <w:tab/>
              <w:t>в</w:t>
            </w:r>
            <w:r w:rsidRPr="000509E4">
              <w:rPr>
                <w:sz w:val="24"/>
                <w:lang w:val="ru-RU"/>
              </w:rPr>
              <w:tab/>
            </w:r>
            <w:r w:rsidRPr="000509E4">
              <w:rPr>
                <w:spacing w:val="-1"/>
                <w:sz w:val="24"/>
                <w:lang w:val="ru-RU"/>
              </w:rPr>
              <w:t>конкурсе</w:t>
            </w:r>
          </w:p>
          <w:p w:rsidR="00E86648" w:rsidRDefault="000509E4">
            <w:pPr>
              <w:pStyle w:val="TableParagraph"/>
              <w:spacing w:before="5"/>
              <w:ind w:right="107"/>
              <w:rPr>
                <w:sz w:val="24"/>
              </w:rPr>
            </w:pPr>
            <w:r>
              <w:rPr>
                <w:sz w:val="24"/>
              </w:rPr>
              <w:t>«Инженер XXI века»</w:t>
            </w:r>
          </w:p>
        </w:tc>
      </w:tr>
      <w:tr w:rsidR="00E86648">
        <w:trPr>
          <w:trHeight w:hRule="exact" w:val="3048"/>
        </w:trPr>
        <w:tc>
          <w:tcPr>
            <w:tcW w:w="2931" w:type="dxa"/>
          </w:tcPr>
          <w:p w:rsidR="00E86648" w:rsidRPr="000509E4" w:rsidRDefault="000509E4">
            <w:pPr>
              <w:pStyle w:val="TableParagraph"/>
              <w:tabs>
                <w:tab w:val="left" w:pos="1639"/>
                <w:tab w:val="left" w:pos="1948"/>
              </w:tabs>
              <w:ind w:left="105" w:right="103" w:firstLine="705"/>
              <w:rPr>
                <w:sz w:val="24"/>
                <w:lang w:val="ru-RU"/>
              </w:rPr>
            </w:pPr>
            <w:r w:rsidRPr="000509E4">
              <w:rPr>
                <w:sz w:val="24"/>
                <w:lang w:val="ru-RU"/>
              </w:rPr>
              <w:t>-совместные мероприятия</w:t>
            </w:r>
            <w:r w:rsidRPr="000509E4">
              <w:rPr>
                <w:sz w:val="24"/>
                <w:lang w:val="ru-RU"/>
              </w:rPr>
              <w:tab/>
              <w:t>с</w:t>
            </w:r>
            <w:r w:rsidRPr="000509E4">
              <w:rPr>
                <w:sz w:val="24"/>
                <w:lang w:val="ru-RU"/>
              </w:rPr>
              <w:tab/>
            </w:r>
            <w:r w:rsidRPr="000509E4">
              <w:rPr>
                <w:spacing w:val="-1"/>
                <w:sz w:val="24"/>
                <w:lang w:val="ru-RU"/>
              </w:rPr>
              <w:t xml:space="preserve">другими </w:t>
            </w:r>
            <w:r w:rsidRPr="000509E4">
              <w:rPr>
                <w:sz w:val="24"/>
                <w:lang w:val="ru-RU"/>
              </w:rPr>
              <w:t>заведениями</w:t>
            </w:r>
          </w:p>
        </w:tc>
        <w:tc>
          <w:tcPr>
            <w:tcW w:w="2487" w:type="dxa"/>
          </w:tcPr>
          <w:p w:rsidR="00E86648" w:rsidRDefault="000509E4">
            <w:pPr>
              <w:pStyle w:val="TableParagraph"/>
              <w:ind w:left="105" w:right="470" w:firstLine="708"/>
              <w:rPr>
                <w:sz w:val="24"/>
              </w:rPr>
            </w:pPr>
            <w:r>
              <w:rPr>
                <w:sz w:val="24"/>
              </w:rPr>
              <w:t>социальное партнерство;</w:t>
            </w:r>
          </w:p>
        </w:tc>
        <w:tc>
          <w:tcPr>
            <w:tcW w:w="4563" w:type="dxa"/>
          </w:tcPr>
          <w:p w:rsidR="00E86648" w:rsidRDefault="000509E4">
            <w:pPr>
              <w:pStyle w:val="TableParagraph"/>
              <w:tabs>
                <w:tab w:val="left" w:pos="2911"/>
                <w:tab w:val="left" w:pos="2971"/>
              </w:tabs>
              <w:ind w:right="99" w:firstLine="708"/>
              <w:jc w:val="both"/>
              <w:rPr>
                <w:sz w:val="24"/>
              </w:rPr>
            </w:pPr>
            <w:r w:rsidRPr="000509E4">
              <w:rPr>
                <w:sz w:val="24"/>
                <w:lang w:val="ru-RU"/>
              </w:rPr>
              <w:t>Линейка, посвященная Дню Знаний, посещение Музея истории УВЗ, Посещение    музея</w:t>
            </w:r>
            <w:r w:rsidRPr="000509E4">
              <w:rPr>
                <w:sz w:val="24"/>
                <w:lang w:val="ru-RU"/>
              </w:rPr>
              <w:tab/>
              <w:t xml:space="preserve">бронетанковой техники, соревнования по пулевой стрельбе из мелкокалиберного оружия, Митинг, посвященный Дню </w:t>
            </w:r>
            <w:r>
              <w:rPr>
                <w:sz w:val="24"/>
              </w:rPr>
              <w:t>Защитника Отечества, концертные мероприятия, посвященные</w:t>
            </w:r>
            <w:r>
              <w:rPr>
                <w:sz w:val="24"/>
              </w:rPr>
              <w:tab/>
            </w:r>
            <w:r>
              <w:rPr>
                <w:sz w:val="24"/>
              </w:rPr>
              <w:tab/>
              <w:t>празднованию</w:t>
            </w:r>
          </w:p>
        </w:tc>
      </w:tr>
    </w:tbl>
    <w:p w:rsidR="00E86648" w:rsidRDefault="00E86648">
      <w:pPr>
        <w:jc w:val="both"/>
        <w:rPr>
          <w:sz w:val="24"/>
        </w:rPr>
        <w:sectPr w:rsidR="00E86648">
          <w:pgSz w:w="11930" w:h="16860"/>
          <w:pgMar w:top="820" w:right="520" w:bottom="500" w:left="1040" w:header="0" w:footer="302" w:gutter="0"/>
          <w:cols w:space="720"/>
        </w:sect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2487"/>
        <w:gridCol w:w="4561"/>
      </w:tblGrid>
      <w:tr w:rsidR="00E86648">
        <w:trPr>
          <w:trHeight w:hRule="exact" w:val="1666"/>
        </w:trPr>
        <w:tc>
          <w:tcPr>
            <w:tcW w:w="2933" w:type="dxa"/>
          </w:tcPr>
          <w:p w:rsidR="00E86648" w:rsidRDefault="00E86648"/>
        </w:tc>
        <w:tc>
          <w:tcPr>
            <w:tcW w:w="2487" w:type="dxa"/>
          </w:tcPr>
          <w:p w:rsidR="00E86648" w:rsidRDefault="00E86648"/>
        </w:tc>
        <w:tc>
          <w:tcPr>
            <w:tcW w:w="4561" w:type="dxa"/>
          </w:tcPr>
          <w:p w:rsidR="00E86648" w:rsidRPr="000509E4" w:rsidRDefault="000509E4">
            <w:pPr>
              <w:pStyle w:val="TableParagraph"/>
              <w:ind w:left="100"/>
              <w:rPr>
                <w:sz w:val="24"/>
                <w:lang w:val="ru-RU"/>
              </w:rPr>
            </w:pPr>
            <w:r w:rsidRPr="000509E4">
              <w:rPr>
                <w:sz w:val="24"/>
                <w:lang w:val="ru-RU"/>
              </w:rPr>
              <w:t>Международного женского дня и Дня Защитника</w:t>
            </w:r>
          </w:p>
          <w:p w:rsidR="00E86648" w:rsidRPr="000509E4" w:rsidRDefault="000509E4" w:rsidP="004E5F93">
            <w:pPr>
              <w:pStyle w:val="TableParagraph"/>
              <w:ind w:left="0" w:right="105"/>
              <w:rPr>
                <w:sz w:val="24"/>
                <w:lang w:val="ru-RU"/>
              </w:rPr>
            </w:pPr>
            <w:r w:rsidRPr="000509E4">
              <w:rPr>
                <w:sz w:val="24"/>
                <w:lang w:val="ru-RU"/>
              </w:rPr>
              <w:t>Отечества</w:t>
            </w:r>
          </w:p>
          <w:p w:rsidR="00E86648" w:rsidRPr="000509E4" w:rsidRDefault="000509E4">
            <w:pPr>
              <w:pStyle w:val="TableParagraph"/>
              <w:ind w:left="100"/>
              <w:rPr>
                <w:sz w:val="24"/>
                <w:lang w:val="ru-RU"/>
              </w:rPr>
            </w:pPr>
            <w:r w:rsidRPr="000509E4">
              <w:rPr>
                <w:sz w:val="24"/>
                <w:lang w:val="ru-RU"/>
              </w:rPr>
              <w:t>,</w:t>
            </w:r>
          </w:p>
          <w:p w:rsidR="00E86648" w:rsidRPr="000509E4" w:rsidRDefault="000509E4">
            <w:pPr>
              <w:pStyle w:val="TableParagraph"/>
              <w:tabs>
                <w:tab w:val="left" w:pos="1206"/>
                <w:tab w:val="left" w:pos="2863"/>
                <w:tab w:val="left" w:pos="3578"/>
              </w:tabs>
              <w:ind w:left="100"/>
              <w:rPr>
                <w:sz w:val="24"/>
                <w:lang w:val="ru-RU"/>
              </w:rPr>
            </w:pPr>
            <w:r w:rsidRPr="000509E4">
              <w:rPr>
                <w:sz w:val="24"/>
                <w:lang w:val="ru-RU"/>
              </w:rPr>
              <w:t>Митинг,</w:t>
            </w:r>
            <w:r w:rsidRPr="000509E4">
              <w:rPr>
                <w:sz w:val="24"/>
                <w:lang w:val="ru-RU"/>
              </w:rPr>
              <w:tab/>
              <w:t>посвященный</w:t>
            </w:r>
            <w:r w:rsidRPr="000509E4">
              <w:rPr>
                <w:sz w:val="24"/>
                <w:lang w:val="ru-RU"/>
              </w:rPr>
              <w:tab/>
              <w:t>Дню</w:t>
            </w:r>
            <w:r w:rsidRPr="000509E4">
              <w:rPr>
                <w:sz w:val="24"/>
                <w:lang w:val="ru-RU"/>
              </w:rPr>
              <w:tab/>
              <w:t>Победы,</w:t>
            </w:r>
          </w:p>
          <w:p w:rsidR="00E86648" w:rsidRDefault="000509E4">
            <w:pPr>
              <w:pStyle w:val="TableParagraph"/>
              <w:ind w:left="100"/>
              <w:rPr>
                <w:sz w:val="24"/>
              </w:rPr>
            </w:pPr>
            <w:r>
              <w:rPr>
                <w:sz w:val="24"/>
              </w:rPr>
              <w:t>«Последний звонок»</w:t>
            </w:r>
          </w:p>
        </w:tc>
      </w:tr>
    </w:tbl>
    <w:p w:rsidR="00E86648" w:rsidRDefault="00E86648">
      <w:pPr>
        <w:pStyle w:val="a3"/>
        <w:spacing w:before="5"/>
        <w:ind w:left="0"/>
        <w:rPr>
          <w:sz w:val="17"/>
        </w:rPr>
      </w:pPr>
    </w:p>
    <w:p w:rsidR="00E86648" w:rsidRPr="000509E4" w:rsidRDefault="000509E4">
      <w:pPr>
        <w:pStyle w:val="a3"/>
        <w:spacing w:before="70"/>
        <w:ind w:left="239" w:right="216" w:firstLine="708"/>
        <w:jc w:val="both"/>
        <w:rPr>
          <w:lang w:val="ru-RU"/>
        </w:rPr>
      </w:pPr>
      <w:r w:rsidRPr="000509E4">
        <w:rPr>
          <w:lang w:val="ru-RU"/>
        </w:rPr>
        <w:t>Планируемые результаты: наиболее значимыми результатами профессиональной ориентации обучающихся на ступени основного общего образования должны стать как расширение общего поля ключевых компетентностей, так и формирование отдельных компетентностей, значимых для профессионального самоопределения подростка, которые конкретизируются через готовность:</w:t>
      </w:r>
    </w:p>
    <w:p w:rsidR="00E86648" w:rsidRPr="000509E4" w:rsidRDefault="000509E4" w:rsidP="001371E4">
      <w:pPr>
        <w:pStyle w:val="a4"/>
        <w:numPr>
          <w:ilvl w:val="1"/>
          <w:numId w:val="102"/>
        </w:numPr>
        <w:tabs>
          <w:tab w:val="left" w:pos="1655"/>
          <w:tab w:val="left" w:pos="1656"/>
        </w:tabs>
        <w:spacing w:before="4"/>
        <w:ind w:firstLine="708"/>
        <w:rPr>
          <w:sz w:val="24"/>
          <w:lang w:val="ru-RU"/>
        </w:rPr>
      </w:pPr>
      <w:r w:rsidRPr="000509E4">
        <w:rPr>
          <w:sz w:val="24"/>
          <w:lang w:val="ru-RU"/>
        </w:rPr>
        <w:t>прогнозировать и планировать свои профориентационно значимыедействия;</w:t>
      </w:r>
    </w:p>
    <w:p w:rsidR="00E86648" w:rsidRPr="000509E4" w:rsidRDefault="000509E4" w:rsidP="001371E4">
      <w:pPr>
        <w:pStyle w:val="a4"/>
        <w:numPr>
          <w:ilvl w:val="1"/>
          <w:numId w:val="102"/>
        </w:numPr>
        <w:tabs>
          <w:tab w:val="left" w:pos="1655"/>
          <w:tab w:val="left" w:pos="1656"/>
        </w:tabs>
        <w:spacing w:before="1"/>
        <w:ind w:left="1655"/>
        <w:rPr>
          <w:sz w:val="24"/>
          <w:lang w:val="ru-RU"/>
        </w:rPr>
      </w:pPr>
      <w:r w:rsidRPr="000509E4">
        <w:rPr>
          <w:sz w:val="24"/>
          <w:lang w:val="ru-RU"/>
        </w:rPr>
        <w:t>действовать в социуме и рабочейгруппе;</w:t>
      </w:r>
    </w:p>
    <w:p w:rsidR="00E86648" w:rsidRPr="000509E4" w:rsidRDefault="000509E4" w:rsidP="001371E4">
      <w:pPr>
        <w:pStyle w:val="a4"/>
        <w:numPr>
          <w:ilvl w:val="1"/>
          <w:numId w:val="102"/>
        </w:numPr>
        <w:tabs>
          <w:tab w:val="left" w:pos="1655"/>
          <w:tab w:val="left" w:pos="1656"/>
          <w:tab w:val="left" w:pos="2904"/>
          <w:tab w:val="left" w:pos="3372"/>
          <w:tab w:val="left" w:pos="5309"/>
          <w:tab w:val="left" w:pos="5770"/>
          <w:tab w:val="left" w:pos="7882"/>
          <w:tab w:val="left" w:pos="10115"/>
        </w:tabs>
        <w:spacing w:before="6"/>
        <w:ind w:right="235" w:firstLine="708"/>
        <w:rPr>
          <w:sz w:val="24"/>
          <w:lang w:val="ru-RU"/>
        </w:rPr>
      </w:pPr>
      <w:r w:rsidRPr="000509E4">
        <w:rPr>
          <w:sz w:val="24"/>
          <w:lang w:val="ru-RU"/>
        </w:rPr>
        <w:t>вступать</w:t>
      </w:r>
      <w:r w:rsidRPr="000509E4">
        <w:rPr>
          <w:sz w:val="24"/>
          <w:lang w:val="ru-RU"/>
        </w:rPr>
        <w:tab/>
        <w:t>в</w:t>
      </w:r>
      <w:r w:rsidRPr="000509E4">
        <w:rPr>
          <w:sz w:val="24"/>
          <w:lang w:val="ru-RU"/>
        </w:rPr>
        <w:tab/>
        <w:t>коммуникацию</w:t>
      </w:r>
      <w:r w:rsidRPr="000509E4">
        <w:rPr>
          <w:sz w:val="24"/>
          <w:lang w:val="ru-RU"/>
        </w:rPr>
        <w:tab/>
        <w:t>с</w:t>
      </w:r>
      <w:r w:rsidRPr="000509E4">
        <w:rPr>
          <w:sz w:val="24"/>
          <w:lang w:val="ru-RU"/>
        </w:rPr>
        <w:tab/>
        <w:t>представителями</w:t>
      </w:r>
      <w:r w:rsidRPr="000509E4">
        <w:rPr>
          <w:sz w:val="24"/>
          <w:lang w:val="ru-RU"/>
        </w:rPr>
        <w:tab/>
        <w:t>социокультурного</w:t>
      </w:r>
      <w:r w:rsidRPr="000509E4">
        <w:rPr>
          <w:sz w:val="24"/>
          <w:lang w:val="ru-RU"/>
        </w:rPr>
        <w:tab/>
        <w:t>и профессионально-производственногоокружения;</w:t>
      </w:r>
    </w:p>
    <w:p w:rsidR="00E86648" w:rsidRDefault="000509E4" w:rsidP="001371E4">
      <w:pPr>
        <w:pStyle w:val="a4"/>
        <w:numPr>
          <w:ilvl w:val="1"/>
          <w:numId w:val="102"/>
        </w:numPr>
        <w:tabs>
          <w:tab w:val="left" w:pos="1655"/>
          <w:tab w:val="left" w:pos="1656"/>
        </w:tabs>
        <w:spacing w:line="289" w:lineRule="exact"/>
        <w:ind w:left="1655"/>
        <w:rPr>
          <w:sz w:val="24"/>
        </w:rPr>
      </w:pPr>
      <w:r>
        <w:rPr>
          <w:sz w:val="24"/>
        </w:rPr>
        <w:t>противостоять манипулятивномувлиянию;</w:t>
      </w:r>
    </w:p>
    <w:p w:rsidR="00E86648" w:rsidRPr="000509E4" w:rsidRDefault="000509E4" w:rsidP="001371E4">
      <w:pPr>
        <w:pStyle w:val="a4"/>
        <w:numPr>
          <w:ilvl w:val="1"/>
          <w:numId w:val="102"/>
        </w:numPr>
        <w:tabs>
          <w:tab w:val="left" w:pos="1655"/>
          <w:tab w:val="left" w:pos="1656"/>
        </w:tabs>
        <w:spacing w:line="293" w:lineRule="exact"/>
        <w:ind w:left="1655"/>
        <w:rPr>
          <w:sz w:val="24"/>
          <w:lang w:val="ru-RU"/>
        </w:rPr>
      </w:pPr>
      <w:r w:rsidRPr="000509E4">
        <w:rPr>
          <w:sz w:val="24"/>
          <w:lang w:val="ru-RU"/>
        </w:rPr>
        <w:t>презентовать себя на рынке труда и образовательныхуслуг;</w:t>
      </w:r>
    </w:p>
    <w:p w:rsidR="00E86648" w:rsidRPr="000509E4" w:rsidRDefault="000509E4" w:rsidP="001371E4">
      <w:pPr>
        <w:pStyle w:val="a4"/>
        <w:numPr>
          <w:ilvl w:val="1"/>
          <w:numId w:val="102"/>
        </w:numPr>
        <w:tabs>
          <w:tab w:val="left" w:pos="1655"/>
          <w:tab w:val="left" w:pos="1656"/>
        </w:tabs>
        <w:spacing w:before="3"/>
        <w:ind w:right="683" w:firstLine="708"/>
        <w:rPr>
          <w:sz w:val="24"/>
          <w:lang w:val="ru-RU"/>
        </w:rPr>
      </w:pPr>
      <w:r w:rsidRPr="000509E4">
        <w:rPr>
          <w:sz w:val="24"/>
          <w:lang w:val="ru-RU"/>
        </w:rPr>
        <w:t>анализировать и интерпретировать содержание общего среднего образования в контексте образовательно-профессиональныхмаршрутов;</w:t>
      </w:r>
    </w:p>
    <w:p w:rsidR="00E86648" w:rsidRPr="000509E4" w:rsidRDefault="000509E4" w:rsidP="001371E4">
      <w:pPr>
        <w:pStyle w:val="a4"/>
        <w:numPr>
          <w:ilvl w:val="1"/>
          <w:numId w:val="102"/>
        </w:numPr>
        <w:tabs>
          <w:tab w:val="left" w:pos="1655"/>
          <w:tab w:val="left" w:pos="1656"/>
        </w:tabs>
        <w:ind w:right="455" w:firstLine="708"/>
        <w:rPr>
          <w:sz w:val="24"/>
          <w:lang w:val="ru-RU"/>
        </w:rPr>
      </w:pPr>
      <w:r w:rsidRPr="000509E4">
        <w:rPr>
          <w:sz w:val="24"/>
          <w:lang w:val="ru-RU"/>
        </w:rPr>
        <w:t>мотивировать себя к самореализации в социальном творчестве, познавательной и практической, общественно полезнойдеятельности;</w:t>
      </w:r>
    </w:p>
    <w:p w:rsidR="00E86648" w:rsidRPr="000509E4" w:rsidRDefault="000509E4" w:rsidP="001371E4">
      <w:pPr>
        <w:pStyle w:val="a4"/>
        <w:numPr>
          <w:ilvl w:val="1"/>
          <w:numId w:val="102"/>
        </w:numPr>
        <w:tabs>
          <w:tab w:val="left" w:pos="1655"/>
          <w:tab w:val="left" w:pos="1656"/>
          <w:tab w:val="left" w:pos="2954"/>
          <w:tab w:val="left" w:pos="4312"/>
          <w:tab w:val="left" w:pos="4653"/>
          <w:tab w:val="left" w:pos="5462"/>
          <w:tab w:val="left" w:pos="5813"/>
          <w:tab w:val="left" w:pos="7226"/>
          <w:tab w:val="left" w:pos="8372"/>
          <w:tab w:val="left" w:pos="9231"/>
        </w:tabs>
        <w:spacing w:before="15" w:line="276" w:lineRule="exact"/>
        <w:ind w:right="236" w:firstLine="708"/>
        <w:rPr>
          <w:sz w:val="24"/>
          <w:lang w:val="ru-RU"/>
        </w:rPr>
      </w:pPr>
      <w:r w:rsidRPr="000509E4">
        <w:rPr>
          <w:sz w:val="24"/>
          <w:lang w:val="ru-RU"/>
        </w:rPr>
        <w:t>ценностно</w:t>
      </w:r>
      <w:r w:rsidRPr="000509E4">
        <w:rPr>
          <w:sz w:val="24"/>
          <w:lang w:val="ru-RU"/>
        </w:rPr>
        <w:tab/>
        <w:t>относиться</w:t>
      </w:r>
      <w:r w:rsidRPr="000509E4">
        <w:rPr>
          <w:sz w:val="24"/>
          <w:lang w:val="ru-RU"/>
        </w:rPr>
        <w:tab/>
        <w:t>к</w:t>
      </w:r>
      <w:r w:rsidRPr="000509E4">
        <w:rPr>
          <w:sz w:val="24"/>
          <w:lang w:val="ru-RU"/>
        </w:rPr>
        <w:tab/>
        <w:t>труду</w:t>
      </w:r>
      <w:r w:rsidRPr="000509E4">
        <w:rPr>
          <w:sz w:val="24"/>
          <w:lang w:val="ru-RU"/>
        </w:rPr>
        <w:tab/>
        <w:t>и</w:t>
      </w:r>
      <w:r w:rsidRPr="000509E4">
        <w:rPr>
          <w:sz w:val="24"/>
          <w:lang w:val="ru-RU"/>
        </w:rPr>
        <w:tab/>
        <w:t>творчеству,</w:t>
      </w:r>
      <w:r w:rsidRPr="000509E4">
        <w:rPr>
          <w:sz w:val="24"/>
          <w:lang w:val="ru-RU"/>
        </w:rPr>
        <w:tab/>
        <w:t>человеку</w:t>
      </w:r>
      <w:r w:rsidRPr="000509E4">
        <w:rPr>
          <w:sz w:val="24"/>
          <w:lang w:val="ru-RU"/>
        </w:rPr>
        <w:tab/>
        <w:t>труда,</w:t>
      </w:r>
      <w:r w:rsidRPr="000509E4">
        <w:rPr>
          <w:sz w:val="24"/>
          <w:lang w:val="ru-RU"/>
        </w:rPr>
        <w:tab/>
        <w:t>трудовым достижениям России и человечества,трудолюбие.</w:t>
      </w:r>
    </w:p>
    <w:p w:rsidR="00E86648" w:rsidRDefault="000509E4" w:rsidP="001371E4">
      <w:pPr>
        <w:pStyle w:val="3"/>
        <w:numPr>
          <w:ilvl w:val="0"/>
          <w:numId w:val="98"/>
        </w:numPr>
        <w:tabs>
          <w:tab w:val="left" w:pos="960"/>
        </w:tabs>
        <w:spacing w:before="6" w:line="272" w:lineRule="exact"/>
        <w:ind w:left="959" w:hanging="360"/>
        <w:jc w:val="left"/>
      </w:pPr>
      <w:r>
        <w:t>Формирование экологическойкультуры.</w:t>
      </w:r>
    </w:p>
    <w:p w:rsidR="00E86648" w:rsidRPr="000509E4" w:rsidRDefault="000509E4">
      <w:pPr>
        <w:pStyle w:val="a3"/>
        <w:ind w:left="239" w:right="1289" w:firstLine="708"/>
        <w:rPr>
          <w:lang w:val="ru-RU"/>
        </w:rPr>
      </w:pPr>
      <w:r w:rsidRPr="000509E4">
        <w:rPr>
          <w:lang w:val="ru-RU"/>
        </w:rPr>
        <w:t>Цель: создание условий для формирования ценностного отношения к природе и окружающей среде.</w:t>
      </w:r>
    </w:p>
    <w:p w:rsidR="00E86648" w:rsidRPr="000509E4" w:rsidRDefault="00E86648">
      <w:pPr>
        <w:pStyle w:val="a3"/>
        <w:ind w:left="0"/>
        <w:rPr>
          <w:sz w:val="20"/>
          <w:lang w:val="ru-RU"/>
        </w:rPr>
      </w:pPr>
    </w:p>
    <w:p w:rsidR="00E86648" w:rsidRPr="000509E4" w:rsidRDefault="00E86648">
      <w:pPr>
        <w:pStyle w:val="a3"/>
        <w:spacing w:before="1"/>
        <w:ind w:left="0"/>
        <w:rPr>
          <w:sz w:val="29"/>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6"/>
        <w:gridCol w:w="2410"/>
        <w:gridCol w:w="3545"/>
      </w:tblGrid>
      <w:tr w:rsidR="00E86648">
        <w:trPr>
          <w:trHeight w:hRule="exact" w:val="296"/>
        </w:trPr>
        <w:tc>
          <w:tcPr>
            <w:tcW w:w="3656" w:type="dxa"/>
          </w:tcPr>
          <w:p w:rsidR="00E86648" w:rsidRDefault="000509E4">
            <w:pPr>
              <w:pStyle w:val="TableParagraph"/>
              <w:spacing w:line="268" w:lineRule="exact"/>
              <w:ind w:left="811" w:right="105"/>
              <w:rPr>
                <w:sz w:val="24"/>
              </w:rPr>
            </w:pPr>
            <w:r>
              <w:rPr>
                <w:sz w:val="24"/>
              </w:rPr>
              <w:t>Содержание</w:t>
            </w:r>
          </w:p>
        </w:tc>
        <w:tc>
          <w:tcPr>
            <w:tcW w:w="2410" w:type="dxa"/>
          </w:tcPr>
          <w:p w:rsidR="00E86648" w:rsidRDefault="000509E4">
            <w:pPr>
              <w:pStyle w:val="TableParagraph"/>
              <w:spacing w:line="268" w:lineRule="exact"/>
              <w:ind w:left="789" w:right="998"/>
              <w:jc w:val="center"/>
              <w:rPr>
                <w:sz w:val="24"/>
              </w:rPr>
            </w:pPr>
            <w:r>
              <w:rPr>
                <w:sz w:val="24"/>
              </w:rPr>
              <w:t>Виды</w:t>
            </w:r>
          </w:p>
        </w:tc>
        <w:tc>
          <w:tcPr>
            <w:tcW w:w="3545" w:type="dxa"/>
          </w:tcPr>
          <w:p w:rsidR="00E86648" w:rsidRDefault="000509E4">
            <w:pPr>
              <w:pStyle w:val="TableParagraph"/>
              <w:spacing w:line="268" w:lineRule="exact"/>
              <w:ind w:left="811" w:right="104"/>
              <w:rPr>
                <w:sz w:val="24"/>
              </w:rPr>
            </w:pPr>
            <w:r>
              <w:rPr>
                <w:sz w:val="24"/>
              </w:rPr>
              <w:t>Формы занятий</w:t>
            </w:r>
          </w:p>
        </w:tc>
      </w:tr>
      <w:tr w:rsidR="00E86648" w:rsidRPr="00294A15">
        <w:trPr>
          <w:trHeight w:hRule="exact" w:val="2820"/>
        </w:trPr>
        <w:tc>
          <w:tcPr>
            <w:tcW w:w="3656" w:type="dxa"/>
          </w:tcPr>
          <w:p w:rsidR="00E86648" w:rsidRPr="000509E4" w:rsidRDefault="000509E4">
            <w:pPr>
              <w:pStyle w:val="TableParagraph"/>
              <w:tabs>
                <w:tab w:val="left" w:pos="3298"/>
              </w:tabs>
              <w:ind w:right="104" w:firstLine="708"/>
              <w:jc w:val="both"/>
              <w:rPr>
                <w:sz w:val="24"/>
                <w:lang w:val="ru-RU"/>
              </w:rPr>
            </w:pPr>
            <w:r w:rsidRPr="000509E4">
              <w:rPr>
                <w:sz w:val="24"/>
                <w:lang w:val="ru-RU"/>
              </w:rPr>
              <w:t>- усвоение элементарных представлений</w:t>
            </w:r>
            <w:r w:rsidRPr="000509E4">
              <w:rPr>
                <w:sz w:val="24"/>
                <w:lang w:val="ru-RU"/>
              </w:rPr>
              <w:tab/>
              <w:t>об</w:t>
            </w:r>
          </w:p>
          <w:p w:rsidR="00E86648" w:rsidRPr="000509E4" w:rsidRDefault="000509E4">
            <w:pPr>
              <w:pStyle w:val="TableParagraph"/>
              <w:tabs>
                <w:tab w:val="left" w:pos="2424"/>
              </w:tabs>
              <w:ind w:right="105"/>
              <w:rPr>
                <w:sz w:val="24"/>
                <w:lang w:val="ru-RU"/>
              </w:rPr>
            </w:pPr>
            <w:r w:rsidRPr="000509E4">
              <w:rPr>
                <w:sz w:val="24"/>
                <w:lang w:val="ru-RU"/>
              </w:rPr>
              <w:t>экокультурных</w:t>
            </w:r>
            <w:r w:rsidRPr="000509E4">
              <w:rPr>
                <w:sz w:val="24"/>
                <w:lang w:val="ru-RU"/>
              </w:rPr>
              <w:tab/>
              <w:t>ценностях, традицияхэтического</w:t>
            </w:r>
          </w:p>
          <w:p w:rsidR="00E86648" w:rsidRPr="000509E4" w:rsidRDefault="000509E4">
            <w:pPr>
              <w:pStyle w:val="TableParagraph"/>
              <w:tabs>
                <w:tab w:val="left" w:pos="1884"/>
              </w:tabs>
              <w:ind w:right="102" w:firstLine="708"/>
              <w:jc w:val="both"/>
              <w:rPr>
                <w:sz w:val="24"/>
                <w:lang w:val="ru-RU"/>
              </w:rPr>
            </w:pPr>
            <w:r w:rsidRPr="000509E4">
              <w:rPr>
                <w:sz w:val="24"/>
                <w:lang w:val="ru-RU"/>
              </w:rPr>
              <w:t>отношения к природе в культуре народов России, других стран, о нормах экологической этики, об экологически грамотном</w:t>
            </w:r>
            <w:r w:rsidRPr="000509E4">
              <w:rPr>
                <w:sz w:val="24"/>
                <w:lang w:val="ru-RU"/>
              </w:rPr>
              <w:tab/>
              <w:t>взаимодействии человека сприродой</w:t>
            </w:r>
          </w:p>
        </w:tc>
        <w:tc>
          <w:tcPr>
            <w:tcW w:w="2410" w:type="dxa"/>
          </w:tcPr>
          <w:p w:rsidR="00E86648" w:rsidRPr="000509E4" w:rsidRDefault="000509E4">
            <w:pPr>
              <w:pStyle w:val="TableParagraph"/>
              <w:ind w:left="100" w:right="95" w:firstLine="708"/>
              <w:rPr>
                <w:sz w:val="24"/>
                <w:lang w:val="ru-RU"/>
              </w:rPr>
            </w:pPr>
            <w:r w:rsidRPr="000509E4">
              <w:rPr>
                <w:sz w:val="24"/>
                <w:lang w:val="ru-RU"/>
              </w:rPr>
              <w:t>-учебные дисциплины, беседы, просмотры фильмов, проблемно- ценностное общение</w:t>
            </w:r>
          </w:p>
        </w:tc>
        <w:tc>
          <w:tcPr>
            <w:tcW w:w="3545" w:type="dxa"/>
          </w:tcPr>
          <w:p w:rsidR="00E86648" w:rsidRDefault="000509E4" w:rsidP="001371E4">
            <w:pPr>
              <w:pStyle w:val="TableParagraph"/>
              <w:numPr>
                <w:ilvl w:val="0"/>
                <w:numId w:val="95"/>
              </w:numPr>
              <w:tabs>
                <w:tab w:val="left" w:pos="1519"/>
                <w:tab w:val="left" w:pos="1520"/>
                <w:tab w:val="left" w:pos="3305"/>
              </w:tabs>
              <w:ind w:right="101" w:firstLine="708"/>
              <w:rPr>
                <w:sz w:val="24"/>
              </w:rPr>
            </w:pPr>
            <w:r>
              <w:rPr>
                <w:sz w:val="24"/>
              </w:rPr>
              <w:t>районные</w:t>
            </w:r>
            <w:r>
              <w:rPr>
                <w:sz w:val="24"/>
              </w:rPr>
              <w:tab/>
              <w:t>игородские</w:t>
            </w:r>
            <w:r>
              <w:rPr>
                <w:sz w:val="24"/>
              </w:rPr>
              <w:tab/>
              <w:t>конкурсы</w:t>
            </w:r>
          </w:p>
          <w:p w:rsidR="00E86648" w:rsidRDefault="000509E4">
            <w:pPr>
              <w:pStyle w:val="TableParagraph"/>
              <w:tabs>
                <w:tab w:val="left" w:pos="2842"/>
              </w:tabs>
              <w:ind w:right="104"/>
              <w:rPr>
                <w:sz w:val="24"/>
              </w:rPr>
            </w:pPr>
            <w:r>
              <w:rPr>
                <w:sz w:val="24"/>
              </w:rPr>
              <w:t>«Фестиваля</w:t>
            </w:r>
            <w:r>
              <w:rPr>
                <w:sz w:val="24"/>
              </w:rPr>
              <w:tab/>
            </w:r>
            <w:r>
              <w:rPr>
                <w:spacing w:val="-1"/>
                <w:sz w:val="24"/>
              </w:rPr>
              <w:t xml:space="preserve">юных </w:t>
            </w:r>
            <w:r>
              <w:rPr>
                <w:sz w:val="24"/>
              </w:rPr>
              <w:t>натуралистов»;</w:t>
            </w:r>
          </w:p>
          <w:p w:rsidR="00E86648" w:rsidRPr="000509E4" w:rsidRDefault="000509E4" w:rsidP="001371E4">
            <w:pPr>
              <w:pStyle w:val="TableParagraph"/>
              <w:numPr>
                <w:ilvl w:val="0"/>
                <w:numId w:val="95"/>
              </w:numPr>
              <w:tabs>
                <w:tab w:val="left" w:pos="1519"/>
                <w:tab w:val="left" w:pos="1520"/>
              </w:tabs>
              <w:ind w:right="203" w:firstLine="708"/>
              <w:rPr>
                <w:sz w:val="24"/>
                <w:lang w:val="ru-RU"/>
              </w:rPr>
            </w:pPr>
            <w:r w:rsidRPr="000509E4">
              <w:rPr>
                <w:sz w:val="24"/>
                <w:lang w:val="ru-RU"/>
              </w:rPr>
              <w:t>защита исследовательских проектов на экологическуютематику;</w:t>
            </w:r>
          </w:p>
        </w:tc>
      </w:tr>
      <w:tr w:rsidR="00E86648" w:rsidRPr="00294A15">
        <w:trPr>
          <w:trHeight w:hRule="exact" w:val="2137"/>
        </w:trPr>
        <w:tc>
          <w:tcPr>
            <w:tcW w:w="3656" w:type="dxa"/>
          </w:tcPr>
          <w:p w:rsidR="00E86648" w:rsidRPr="000509E4" w:rsidRDefault="000509E4">
            <w:pPr>
              <w:pStyle w:val="TableParagraph"/>
              <w:tabs>
                <w:tab w:val="left" w:pos="1363"/>
                <w:tab w:val="left" w:pos="2061"/>
                <w:tab w:val="left" w:pos="2371"/>
                <w:tab w:val="left" w:pos="2489"/>
                <w:tab w:val="left" w:pos="2914"/>
              </w:tabs>
              <w:ind w:right="107" w:firstLine="708"/>
              <w:rPr>
                <w:sz w:val="24"/>
                <w:lang w:val="ru-RU"/>
              </w:rPr>
            </w:pPr>
            <w:r w:rsidRPr="000509E4">
              <w:rPr>
                <w:sz w:val="24"/>
                <w:lang w:val="ru-RU"/>
              </w:rPr>
              <w:t>-</w:t>
            </w:r>
            <w:r w:rsidRPr="000509E4">
              <w:rPr>
                <w:sz w:val="24"/>
                <w:lang w:val="ru-RU"/>
              </w:rPr>
              <w:tab/>
              <w:t>получение</w:t>
            </w:r>
            <w:r w:rsidRPr="000509E4">
              <w:rPr>
                <w:sz w:val="24"/>
                <w:lang w:val="ru-RU"/>
              </w:rPr>
              <w:tab/>
            </w:r>
            <w:r w:rsidRPr="000509E4">
              <w:rPr>
                <w:sz w:val="24"/>
                <w:lang w:val="ru-RU"/>
              </w:rPr>
              <w:tab/>
              <w:t>опыта эмоционально-чувственного взаимодействия</w:t>
            </w:r>
            <w:r w:rsidRPr="000509E4">
              <w:rPr>
                <w:sz w:val="24"/>
                <w:lang w:val="ru-RU"/>
              </w:rPr>
              <w:tab/>
              <w:t>с</w:t>
            </w:r>
            <w:r w:rsidRPr="000509E4">
              <w:rPr>
                <w:sz w:val="24"/>
                <w:lang w:val="ru-RU"/>
              </w:rPr>
              <w:tab/>
            </w:r>
            <w:r w:rsidRPr="000509E4">
              <w:rPr>
                <w:sz w:val="24"/>
                <w:lang w:val="ru-RU"/>
              </w:rPr>
              <w:tab/>
              <w:t>природой, экологически</w:t>
            </w:r>
            <w:r w:rsidRPr="000509E4">
              <w:rPr>
                <w:sz w:val="24"/>
                <w:lang w:val="ru-RU"/>
              </w:rPr>
              <w:tab/>
            </w:r>
            <w:r w:rsidRPr="000509E4">
              <w:rPr>
                <w:sz w:val="24"/>
                <w:lang w:val="ru-RU"/>
              </w:rPr>
              <w:tab/>
            </w:r>
            <w:r w:rsidRPr="000509E4">
              <w:rPr>
                <w:spacing w:val="-1"/>
                <w:sz w:val="24"/>
                <w:lang w:val="ru-RU"/>
              </w:rPr>
              <w:t xml:space="preserve">грамотного </w:t>
            </w:r>
            <w:r w:rsidRPr="000509E4">
              <w:rPr>
                <w:sz w:val="24"/>
                <w:lang w:val="ru-RU"/>
              </w:rPr>
              <w:t>поведения вприроде</w:t>
            </w:r>
          </w:p>
        </w:tc>
        <w:tc>
          <w:tcPr>
            <w:tcW w:w="2410" w:type="dxa"/>
          </w:tcPr>
          <w:p w:rsidR="00E86648" w:rsidRDefault="000509E4">
            <w:pPr>
              <w:pStyle w:val="TableParagraph"/>
              <w:ind w:left="100" w:right="384" w:firstLine="708"/>
              <w:rPr>
                <w:sz w:val="24"/>
              </w:rPr>
            </w:pPr>
            <w:r>
              <w:rPr>
                <w:sz w:val="24"/>
              </w:rPr>
              <w:t>-туристско- краеведческая деятельность</w:t>
            </w:r>
          </w:p>
        </w:tc>
        <w:tc>
          <w:tcPr>
            <w:tcW w:w="3545" w:type="dxa"/>
          </w:tcPr>
          <w:p w:rsidR="00E86648" w:rsidRPr="000509E4" w:rsidRDefault="000509E4">
            <w:pPr>
              <w:pStyle w:val="TableParagraph"/>
              <w:tabs>
                <w:tab w:val="left" w:pos="2842"/>
              </w:tabs>
              <w:ind w:right="99" w:firstLine="708"/>
              <w:jc w:val="both"/>
              <w:rPr>
                <w:sz w:val="24"/>
                <w:lang w:val="ru-RU"/>
              </w:rPr>
            </w:pPr>
            <w:r w:rsidRPr="000509E4">
              <w:rPr>
                <w:sz w:val="24"/>
                <w:lang w:val="ru-RU"/>
              </w:rPr>
              <w:t>- экскурсии в историко-- краеведческий музей, походы выходного дня, областная экологическая</w:t>
            </w:r>
            <w:r w:rsidRPr="000509E4">
              <w:rPr>
                <w:sz w:val="24"/>
                <w:lang w:val="ru-RU"/>
              </w:rPr>
              <w:tab/>
              <w:t>акция</w:t>
            </w:r>
          </w:p>
          <w:p w:rsidR="00E86648" w:rsidRPr="000509E4" w:rsidRDefault="000509E4">
            <w:pPr>
              <w:pStyle w:val="TableParagraph"/>
              <w:ind w:right="96"/>
              <w:jc w:val="both"/>
              <w:rPr>
                <w:sz w:val="24"/>
                <w:lang w:val="ru-RU"/>
              </w:rPr>
            </w:pPr>
            <w:r w:rsidRPr="000509E4">
              <w:rPr>
                <w:sz w:val="24"/>
                <w:lang w:val="ru-RU"/>
              </w:rPr>
              <w:t>«Родники», экскурсии по родному краю, туристический слѐт;</w:t>
            </w:r>
          </w:p>
        </w:tc>
      </w:tr>
    </w:tbl>
    <w:p w:rsidR="00E86648" w:rsidRPr="000509E4" w:rsidRDefault="00E86648">
      <w:pPr>
        <w:jc w:val="both"/>
        <w:rPr>
          <w:sz w:val="24"/>
          <w:lang w:val="ru-RU"/>
        </w:rPr>
        <w:sectPr w:rsidR="00E86648" w:rsidRPr="000509E4">
          <w:pgSz w:w="11930" w:h="16860"/>
          <w:pgMar w:top="880" w:right="520" w:bottom="500" w:left="920" w:header="0" w:footer="30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6"/>
        <w:gridCol w:w="2410"/>
        <w:gridCol w:w="3545"/>
      </w:tblGrid>
      <w:tr w:rsidR="00E86648" w:rsidRPr="00294A15">
        <w:trPr>
          <w:trHeight w:hRule="exact" w:val="3118"/>
        </w:trPr>
        <w:tc>
          <w:tcPr>
            <w:tcW w:w="3656" w:type="dxa"/>
          </w:tcPr>
          <w:p w:rsidR="00E86648" w:rsidRPr="000509E4" w:rsidRDefault="000509E4">
            <w:pPr>
              <w:pStyle w:val="TableParagraph"/>
              <w:tabs>
                <w:tab w:val="left" w:pos="1363"/>
                <w:tab w:val="left" w:pos="2914"/>
              </w:tabs>
              <w:ind w:right="107" w:firstLine="708"/>
              <w:rPr>
                <w:sz w:val="24"/>
                <w:lang w:val="ru-RU"/>
              </w:rPr>
            </w:pPr>
            <w:r w:rsidRPr="000509E4">
              <w:rPr>
                <w:sz w:val="24"/>
                <w:lang w:val="ru-RU"/>
              </w:rPr>
              <w:lastRenderedPageBreak/>
              <w:t>-</w:t>
            </w:r>
            <w:r w:rsidRPr="000509E4">
              <w:rPr>
                <w:sz w:val="24"/>
                <w:lang w:val="ru-RU"/>
              </w:rPr>
              <w:tab/>
              <w:t>получение</w:t>
            </w:r>
            <w:r w:rsidRPr="000509E4">
              <w:rPr>
                <w:sz w:val="24"/>
                <w:lang w:val="ru-RU"/>
              </w:rPr>
              <w:tab/>
              <w:t>опыта участияв</w:t>
            </w:r>
          </w:p>
          <w:p w:rsidR="00E86648" w:rsidRPr="000509E4" w:rsidRDefault="000509E4">
            <w:pPr>
              <w:pStyle w:val="TableParagraph"/>
              <w:tabs>
                <w:tab w:val="left" w:pos="1795"/>
                <w:tab w:val="left" w:pos="2172"/>
              </w:tabs>
              <w:ind w:right="115" w:firstLine="708"/>
              <w:rPr>
                <w:sz w:val="24"/>
                <w:lang w:val="ru-RU"/>
              </w:rPr>
            </w:pPr>
            <w:r w:rsidRPr="000509E4">
              <w:rPr>
                <w:sz w:val="24"/>
                <w:lang w:val="ru-RU"/>
              </w:rPr>
              <w:t>Природоохранной деятельности,</w:t>
            </w:r>
            <w:r w:rsidRPr="000509E4">
              <w:rPr>
                <w:sz w:val="24"/>
                <w:lang w:val="ru-RU"/>
              </w:rPr>
              <w:tab/>
              <w:t>в</w:t>
            </w:r>
            <w:r w:rsidRPr="000509E4">
              <w:rPr>
                <w:sz w:val="24"/>
                <w:lang w:val="ru-RU"/>
              </w:rPr>
              <w:tab/>
            </w:r>
            <w:r w:rsidRPr="000509E4">
              <w:rPr>
                <w:spacing w:val="-1"/>
                <w:sz w:val="24"/>
                <w:lang w:val="ru-RU"/>
              </w:rPr>
              <w:t xml:space="preserve">деятельности </w:t>
            </w:r>
            <w:r w:rsidRPr="000509E4">
              <w:rPr>
                <w:sz w:val="24"/>
                <w:lang w:val="ru-RU"/>
              </w:rPr>
              <w:t>школьных</w:t>
            </w:r>
          </w:p>
          <w:p w:rsidR="00E86648" w:rsidRPr="000509E4" w:rsidRDefault="000509E4">
            <w:pPr>
              <w:pStyle w:val="TableParagraph"/>
              <w:tabs>
                <w:tab w:val="left" w:pos="2657"/>
              </w:tabs>
              <w:ind w:right="110" w:firstLine="708"/>
              <w:rPr>
                <w:sz w:val="24"/>
                <w:lang w:val="ru-RU"/>
              </w:rPr>
            </w:pPr>
            <w:r w:rsidRPr="000509E4">
              <w:rPr>
                <w:sz w:val="24"/>
                <w:lang w:val="ru-RU"/>
              </w:rPr>
              <w:t>Экологических</w:t>
            </w:r>
            <w:r w:rsidRPr="000509E4">
              <w:rPr>
                <w:sz w:val="24"/>
                <w:lang w:val="ru-RU"/>
              </w:rPr>
              <w:tab/>
            </w:r>
            <w:r w:rsidRPr="000509E4">
              <w:rPr>
                <w:spacing w:val="-1"/>
                <w:sz w:val="24"/>
                <w:lang w:val="ru-RU"/>
              </w:rPr>
              <w:t xml:space="preserve">центров, </w:t>
            </w:r>
            <w:r w:rsidRPr="000509E4">
              <w:rPr>
                <w:sz w:val="24"/>
                <w:lang w:val="ru-RU"/>
              </w:rPr>
              <w:t>участие в создании иреализации</w:t>
            </w:r>
          </w:p>
          <w:p w:rsidR="00E86648" w:rsidRDefault="000509E4">
            <w:pPr>
              <w:pStyle w:val="TableParagraph"/>
              <w:ind w:right="1316" w:firstLine="708"/>
              <w:rPr>
                <w:sz w:val="24"/>
              </w:rPr>
            </w:pPr>
            <w:r>
              <w:rPr>
                <w:sz w:val="24"/>
              </w:rPr>
              <w:t>Коллективных природоохранных</w:t>
            </w:r>
          </w:p>
          <w:p w:rsidR="00E86648" w:rsidRDefault="000509E4">
            <w:pPr>
              <w:pStyle w:val="TableParagraph"/>
              <w:ind w:left="811" w:right="105"/>
              <w:rPr>
                <w:sz w:val="24"/>
              </w:rPr>
            </w:pPr>
            <w:r>
              <w:rPr>
                <w:sz w:val="24"/>
              </w:rPr>
              <w:t>проектов;</w:t>
            </w:r>
          </w:p>
        </w:tc>
        <w:tc>
          <w:tcPr>
            <w:tcW w:w="2410" w:type="dxa"/>
          </w:tcPr>
          <w:p w:rsidR="00E86648" w:rsidRPr="000509E4" w:rsidRDefault="000509E4">
            <w:pPr>
              <w:pStyle w:val="TableParagraph"/>
              <w:tabs>
                <w:tab w:val="left" w:pos="1144"/>
                <w:tab w:val="left" w:pos="2165"/>
              </w:tabs>
              <w:ind w:left="100" w:right="102" w:firstLine="708"/>
              <w:rPr>
                <w:sz w:val="24"/>
                <w:lang w:val="ru-RU"/>
              </w:rPr>
            </w:pPr>
            <w:r w:rsidRPr="000509E4">
              <w:rPr>
                <w:sz w:val="24"/>
                <w:lang w:val="ru-RU"/>
              </w:rPr>
              <w:t>-</w:t>
            </w:r>
            <w:r w:rsidRPr="000509E4">
              <w:rPr>
                <w:sz w:val="24"/>
                <w:lang w:val="ru-RU"/>
              </w:rPr>
              <w:tab/>
              <w:t>социально- значимая</w:t>
            </w:r>
            <w:r w:rsidRPr="000509E4">
              <w:rPr>
                <w:sz w:val="24"/>
                <w:lang w:val="ru-RU"/>
              </w:rPr>
              <w:tab/>
            </w:r>
            <w:r w:rsidRPr="000509E4">
              <w:rPr>
                <w:sz w:val="24"/>
                <w:lang w:val="ru-RU"/>
              </w:rPr>
              <w:tab/>
              <w:t>и</w:t>
            </w:r>
          </w:p>
          <w:p w:rsidR="00E86648" w:rsidRPr="000509E4" w:rsidRDefault="000509E4">
            <w:pPr>
              <w:pStyle w:val="TableParagraph"/>
              <w:ind w:left="100" w:right="907"/>
              <w:rPr>
                <w:sz w:val="24"/>
                <w:lang w:val="ru-RU"/>
              </w:rPr>
            </w:pPr>
            <w:r w:rsidRPr="000509E4">
              <w:rPr>
                <w:sz w:val="24"/>
                <w:lang w:val="ru-RU"/>
              </w:rPr>
              <w:t>волонтерская деятельность</w:t>
            </w:r>
          </w:p>
        </w:tc>
        <w:tc>
          <w:tcPr>
            <w:tcW w:w="3545" w:type="dxa"/>
          </w:tcPr>
          <w:p w:rsidR="00E86648" w:rsidRPr="000509E4" w:rsidRDefault="000509E4">
            <w:pPr>
              <w:pStyle w:val="TableParagraph"/>
              <w:tabs>
                <w:tab w:val="left" w:pos="2054"/>
              </w:tabs>
              <w:ind w:right="114" w:firstLine="708"/>
              <w:rPr>
                <w:sz w:val="24"/>
                <w:lang w:val="ru-RU"/>
              </w:rPr>
            </w:pPr>
            <w:r w:rsidRPr="000509E4">
              <w:rPr>
                <w:sz w:val="24"/>
                <w:lang w:val="ru-RU"/>
              </w:rPr>
              <w:t>-природоохранные операции</w:t>
            </w:r>
            <w:r w:rsidRPr="000509E4">
              <w:rPr>
                <w:sz w:val="24"/>
                <w:lang w:val="ru-RU"/>
              </w:rPr>
              <w:tab/>
            </w:r>
            <w:r w:rsidRPr="000509E4">
              <w:rPr>
                <w:spacing w:val="-2"/>
                <w:sz w:val="24"/>
                <w:lang w:val="ru-RU"/>
              </w:rPr>
              <w:t>«Кормушка»,</w:t>
            </w:r>
          </w:p>
          <w:p w:rsidR="00E86648" w:rsidRPr="000509E4" w:rsidRDefault="000509E4">
            <w:pPr>
              <w:pStyle w:val="TableParagraph"/>
              <w:ind w:right="104"/>
              <w:rPr>
                <w:sz w:val="24"/>
                <w:lang w:val="ru-RU"/>
              </w:rPr>
            </w:pPr>
            <w:r w:rsidRPr="000509E4">
              <w:rPr>
                <w:sz w:val="24"/>
                <w:lang w:val="ru-RU"/>
              </w:rPr>
              <w:t>«Елочка»;</w:t>
            </w:r>
          </w:p>
          <w:p w:rsidR="00E86648" w:rsidRPr="000509E4" w:rsidRDefault="000509E4">
            <w:pPr>
              <w:pStyle w:val="TableParagraph"/>
              <w:ind w:right="104" w:firstLine="708"/>
              <w:rPr>
                <w:sz w:val="24"/>
                <w:lang w:val="ru-RU"/>
              </w:rPr>
            </w:pPr>
            <w:r w:rsidRPr="000509E4">
              <w:rPr>
                <w:sz w:val="24"/>
                <w:lang w:val="ru-RU"/>
              </w:rPr>
              <w:t>-экологическая экспедиция «Родник»;</w:t>
            </w:r>
          </w:p>
          <w:p w:rsidR="00E86648" w:rsidRPr="000509E4" w:rsidRDefault="000509E4">
            <w:pPr>
              <w:pStyle w:val="TableParagraph"/>
              <w:ind w:right="178" w:firstLine="708"/>
              <w:rPr>
                <w:sz w:val="24"/>
                <w:lang w:val="ru-RU"/>
              </w:rPr>
            </w:pPr>
            <w:r w:rsidRPr="000509E4">
              <w:rPr>
                <w:sz w:val="24"/>
                <w:lang w:val="ru-RU"/>
              </w:rPr>
              <w:t>-мероприятия областной акции «Марш парков»;</w:t>
            </w:r>
          </w:p>
        </w:tc>
      </w:tr>
      <w:tr w:rsidR="00E86648" w:rsidRPr="00294A15">
        <w:trPr>
          <w:trHeight w:hRule="exact" w:val="1978"/>
        </w:trPr>
        <w:tc>
          <w:tcPr>
            <w:tcW w:w="3656" w:type="dxa"/>
          </w:tcPr>
          <w:p w:rsidR="00E86648" w:rsidRPr="000509E4" w:rsidRDefault="000509E4">
            <w:pPr>
              <w:pStyle w:val="TableParagraph"/>
              <w:ind w:right="103" w:firstLine="708"/>
              <w:jc w:val="both"/>
              <w:rPr>
                <w:sz w:val="24"/>
                <w:lang w:val="ru-RU"/>
              </w:rPr>
            </w:pPr>
            <w:r w:rsidRPr="000509E4">
              <w:rPr>
                <w:sz w:val="24"/>
                <w:lang w:val="ru-RU"/>
              </w:rPr>
              <w:t>- посильное участие в деятельности детскоюношеских общественных экологических организаций;</w:t>
            </w:r>
          </w:p>
        </w:tc>
        <w:tc>
          <w:tcPr>
            <w:tcW w:w="2410" w:type="dxa"/>
          </w:tcPr>
          <w:p w:rsidR="00E86648" w:rsidRPr="000509E4" w:rsidRDefault="000509E4">
            <w:pPr>
              <w:pStyle w:val="TableParagraph"/>
              <w:ind w:left="100" w:right="104" w:firstLine="708"/>
              <w:jc w:val="both"/>
              <w:rPr>
                <w:sz w:val="24"/>
                <w:lang w:val="ru-RU"/>
              </w:rPr>
            </w:pPr>
            <w:r w:rsidRPr="000509E4">
              <w:rPr>
                <w:sz w:val="24"/>
                <w:lang w:val="ru-RU"/>
              </w:rPr>
              <w:t>- участие в работе отряда юных экологов</w:t>
            </w:r>
          </w:p>
        </w:tc>
        <w:tc>
          <w:tcPr>
            <w:tcW w:w="3545" w:type="dxa"/>
          </w:tcPr>
          <w:p w:rsidR="00E86648" w:rsidRPr="000509E4" w:rsidRDefault="000509E4">
            <w:pPr>
              <w:pStyle w:val="TableParagraph"/>
              <w:ind w:right="100" w:firstLine="708"/>
              <w:jc w:val="both"/>
              <w:rPr>
                <w:sz w:val="24"/>
                <w:lang w:val="ru-RU"/>
              </w:rPr>
            </w:pPr>
            <w:r w:rsidRPr="000509E4">
              <w:rPr>
                <w:sz w:val="24"/>
                <w:lang w:val="ru-RU"/>
              </w:rPr>
              <w:t>- экологический десант, высадка растений, создание цветочных клумб;</w:t>
            </w:r>
          </w:p>
        </w:tc>
      </w:tr>
      <w:tr w:rsidR="00E86648" w:rsidRPr="00294A15">
        <w:trPr>
          <w:trHeight w:hRule="exact" w:val="2422"/>
        </w:trPr>
        <w:tc>
          <w:tcPr>
            <w:tcW w:w="3656" w:type="dxa"/>
          </w:tcPr>
          <w:p w:rsidR="00E86648" w:rsidRPr="000509E4" w:rsidRDefault="000509E4">
            <w:pPr>
              <w:pStyle w:val="TableParagraph"/>
              <w:tabs>
                <w:tab w:val="left" w:pos="2616"/>
              </w:tabs>
              <w:ind w:right="100" w:firstLine="708"/>
              <w:jc w:val="both"/>
              <w:rPr>
                <w:sz w:val="24"/>
                <w:lang w:val="ru-RU"/>
              </w:rPr>
            </w:pPr>
            <w:r w:rsidRPr="000509E4">
              <w:rPr>
                <w:sz w:val="24"/>
                <w:lang w:val="ru-RU"/>
              </w:rPr>
              <w:t>- усвоение в семье позитивных</w:t>
            </w:r>
            <w:r w:rsidRPr="000509E4">
              <w:rPr>
                <w:sz w:val="24"/>
                <w:lang w:val="ru-RU"/>
              </w:rPr>
              <w:tab/>
              <w:t>образцов взаимодействия сприродой,</w:t>
            </w:r>
          </w:p>
          <w:p w:rsidR="00E86648" w:rsidRPr="000509E4" w:rsidRDefault="000509E4">
            <w:pPr>
              <w:pStyle w:val="TableParagraph"/>
              <w:tabs>
                <w:tab w:val="left" w:pos="2916"/>
              </w:tabs>
              <w:ind w:right="102" w:firstLine="708"/>
              <w:jc w:val="both"/>
              <w:rPr>
                <w:sz w:val="24"/>
                <w:lang w:val="ru-RU"/>
              </w:rPr>
            </w:pPr>
            <w:r w:rsidRPr="000509E4">
              <w:rPr>
                <w:sz w:val="24"/>
                <w:lang w:val="ru-RU"/>
              </w:rPr>
              <w:t>расширение</w:t>
            </w:r>
            <w:r w:rsidRPr="000509E4">
              <w:rPr>
                <w:sz w:val="24"/>
                <w:lang w:val="ru-RU"/>
              </w:rPr>
              <w:tab/>
              <w:t>опыта общения с природой, заботы о животных и растениях, участие вместе с родителями в экологическойдеятельности</w:t>
            </w:r>
          </w:p>
        </w:tc>
        <w:tc>
          <w:tcPr>
            <w:tcW w:w="2410" w:type="dxa"/>
          </w:tcPr>
          <w:p w:rsidR="00E86648" w:rsidRDefault="000509E4">
            <w:pPr>
              <w:pStyle w:val="TableParagraph"/>
              <w:ind w:left="100" w:right="492" w:firstLine="708"/>
              <w:rPr>
                <w:sz w:val="24"/>
              </w:rPr>
            </w:pPr>
            <w:r>
              <w:rPr>
                <w:sz w:val="24"/>
              </w:rPr>
              <w:t>-досугово- развлекательная, трудовая деятельность</w:t>
            </w:r>
          </w:p>
        </w:tc>
        <w:tc>
          <w:tcPr>
            <w:tcW w:w="3545" w:type="dxa"/>
          </w:tcPr>
          <w:p w:rsidR="00E86648" w:rsidRPr="000509E4" w:rsidRDefault="000509E4">
            <w:pPr>
              <w:pStyle w:val="TableParagraph"/>
              <w:spacing w:line="263" w:lineRule="exact"/>
              <w:ind w:left="811"/>
              <w:rPr>
                <w:sz w:val="24"/>
                <w:lang w:val="ru-RU"/>
              </w:rPr>
            </w:pPr>
            <w:r w:rsidRPr="000509E4">
              <w:rPr>
                <w:sz w:val="24"/>
                <w:lang w:val="ru-RU"/>
              </w:rPr>
              <w:t>-   экологическийпроект</w:t>
            </w:r>
          </w:p>
          <w:p w:rsidR="00E86648" w:rsidRPr="000509E4" w:rsidRDefault="000509E4">
            <w:pPr>
              <w:pStyle w:val="TableParagraph"/>
              <w:tabs>
                <w:tab w:val="left" w:pos="2393"/>
              </w:tabs>
              <w:ind w:right="104"/>
              <w:jc w:val="both"/>
              <w:rPr>
                <w:sz w:val="24"/>
                <w:lang w:val="ru-RU"/>
              </w:rPr>
            </w:pPr>
            <w:r w:rsidRPr="000509E4">
              <w:rPr>
                <w:sz w:val="24"/>
                <w:lang w:val="ru-RU"/>
              </w:rPr>
              <w:t>«Дары осени», фестиваль домашних</w:t>
            </w:r>
            <w:r w:rsidRPr="000509E4">
              <w:rPr>
                <w:sz w:val="24"/>
                <w:lang w:val="ru-RU"/>
              </w:rPr>
              <w:tab/>
            </w:r>
            <w:r w:rsidRPr="000509E4">
              <w:rPr>
                <w:spacing w:val="-1"/>
                <w:sz w:val="24"/>
                <w:lang w:val="ru-RU"/>
              </w:rPr>
              <w:t xml:space="preserve">животных </w:t>
            </w:r>
            <w:r w:rsidRPr="000509E4">
              <w:rPr>
                <w:sz w:val="24"/>
                <w:lang w:val="ru-RU"/>
              </w:rPr>
              <w:t>озеленение территориишколы</w:t>
            </w:r>
          </w:p>
        </w:tc>
      </w:tr>
    </w:tbl>
    <w:p w:rsidR="00E86648" w:rsidRDefault="000509E4">
      <w:pPr>
        <w:pStyle w:val="a3"/>
        <w:spacing w:line="273" w:lineRule="exact"/>
        <w:ind w:left="947" w:right="264"/>
      </w:pPr>
      <w:r>
        <w:t>Планируемые результаты:</w:t>
      </w:r>
    </w:p>
    <w:p w:rsidR="00E86648" w:rsidRDefault="000509E4" w:rsidP="001371E4">
      <w:pPr>
        <w:pStyle w:val="a4"/>
        <w:numPr>
          <w:ilvl w:val="1"/>
          <w:numId w:val="102"/>
        </w:numPr>
        <w:tabs>
          <w:tab w:val="left" w:pos="1655"/>
          <w:tab w:val="left" w:pos="1656"/>
        </w:tabs>
        <w:spacing w:line="291" w:lineRule="exact"/>
        <w:ind w:left="1655"/>
        <w:rPr>
          <w:sz w:val="24"/>
        </w:rPr>
      </w:pPr>
      <w:r>
        <w:rPr>
          <w:sz w:val="24"/>
        </w:rPr>
        <w:t>ценностное отношение кприроде;</w:t>
      </w:r>
    </w:p>
    <w:p w:rsidR="00E86648" w:rsidRPr="000509E4" w:rsidRDefault="000509E4" w:rsidP="001371E4">
      <w:pPr>
        <w:pStyle w:val="a4"/>
        <w:numPr>
          <w:ilvl w:val="1"/>
          <w:numId w:val="102"/>
        </w:numPr>
        <w:tabs>
          <w:tab w:val="left" w:pos="1655"/>
          <w:tab w:val="left" w:pos="1656"/>
        </w:tabs>
        <w:spacing w:before="1"/>
        <w:ind w:left="1655"/>
        <w:rPr>
          <w:sz w:val="24"/>
          <w:lang w:val="ru-RU"/>
        </w:rPr>
      </w:pPr>
      <w:r w:rsidRPr="000509E4">
        <w:rPr>
          <w:sz w:val="24"/>
          <w:lang w:val="ru-RU"/>
        </w:rPr>
        <w:t>опыт эстетического, эмоционально-нравственного отношения кприроде;</w:t>
      </w:r>
    </w:p>
    <w:p w:rsidR="00E86648" w:rsidRPr="000509E4" w:rsidRDefault="000509E4" w:rsidP="001371E4">
      <w:pPr>
        <w:pStyle w:val="a4"/>
        <w:numPr>
          <w:ilvl w:val="1"/>
          <w:numId w:val="102"/>
        </w:numPr>
        <w:tabs>
          <w:tab w:val="left" w:pos="1655"/>
          <w:tab w:val="left" w:pos="1656"/>
        </w:tabs>
        <w:spacing w:before="3"/>
        <w:ind w:right="1011" w:firstLine="708"/>
        <w:rPr>
          <w:sz w:val="24"/>
          <w:lang w:val="ru-RU"/>
        </w:rPr>
      </w:pPr>
      <w:r w:rsidRPr="000509E4">
        <w:rPr>
          <w:sz w:val="24"/>
          <w:lang w:val="ru-RU"/>
        </w:rPr>
        <w:t>знания о традициях нравственно-этического отношения к природе в культуре народов России, нормах экологическойэтики;</w:t>
      </w:r>
    </w:p>
    <w:p w:rsidR="00E86648" w:rsidRPr="000509E4" w:rsidRDefault="000509E4" w:rsidP="001371E4">
      <w:pPr>
        <w:pStyle w:val="a4"/>
        <w:numPr>
          <w:ilvl w:val="1"/>
          <w:numId w:val="102"/>
        </w:numPr>
        <w:tabs>
          <w:tab w:val="left" w:pos="1655"/>
          <w:tab w:val="left" w:pos="1656"/>
        </w:tabs>
        <w:spacing w:before="17" w:line="274" w:lineRule="exact"/>
        <w:ind w:right="499" w:firstLine="708"/>
        <w:rPr>
          <w:sz w:val="24"/>
          <w:lang w:val="ru-RU"/>
        </w:rPr>
      </w:pPr>
      <w:r w:rsidRPr="000509E4">
        <w:rPr>
          <w:sz w:val="24"/>
          <w:lang w:val="ru-RU"/>
        </w:rPr>
        <w:t>опыт участия в природоохранной деятельности в школе, на пришкольном участке, по местужительства;</w:t>
      </w:r>
    </w:p>
    <w:p w:rsidR="00E86648" w:rsidRPr="000509E4" w:rsidRDefault="000509E4" w:rsidP="001371E4">
      <w:pPr>
        <w:pStyle w:val="a4"/>
        <w:numPr>
          <w:ilvl w:val="1"/>
          <w:numId w:val="102"/>
        </w:numPr>
        <w:tabs>
          <w:tab w:val="left" w:pos="1655"/>
          <w:tab w:val="left" w:pos="1656"/>
        </w:tabs>
        <w:spacing w:before="1"/>
        <w:ind w:left="1655"/>
        <w:rPr>
          <w:sz w:val="24"/>
          <w:lang w:val="ru-RU"/>
        </w:rPr>
      </w:pPr>
      <w:r w:rsidRPr="000509E4">
        <w:rPr>
          <w:sz w:val="24"/>
          <w:lang w:val="ru-RU"/>
        </w:rPr>
        <w:t>личный опыт участия в экологических инициативах,проектах.</w:t>
      </w:r>
    </w:p>
    <w:p w:rsidR="00E86648" w:rsidRPr="000509E4" w:rsidRDefault="000509E4" w:rsidP="001371E4">
      <w:pPr>
        <w:pStyle w:val="3"/>
        <w:numPr>
          <w:ilvl w:val="0"/>
          <w:numId w:val="98"/>
        </w:numPr>
        <w:tabs>
          <w:tab w:val="left" w:pos="1188"/>
        </w:tabs>
        <w:spacing w:before="4" w:line="272" w:lineRule="exact"/>
        <w:ind w:left="1187" w:hanging="240"/>
        <w:jc w:val="left"/>
        <w:rPr>
          <w:lang w:val="ru-RU"/>
        </w:rPr>
      </w:pPr>
      <w:r w:rsidRPr="000509E4">
        <w:rPr>
          <w:lang w:val="ru-RU"/>
        </w:rPr>
        <w:t>Формирование культуры здорового и безопасного образажизни.</w:t>
      </w:r>
    </w:p>
    <w:p w:rsidR="00E86648" w:rsidRPr="000509E4" w:rsidRDefault="000509E4">
      <w:pPr>
        <w:pStyle w:val="a3"/>
        <w:ind w:left="239" w:right="375" w:firstLine="708"/>
        <w:jc w:val="both"/>
        <w:rPr>
          <w:lang w:val="ru-RU"/>
        </w:rPr>
      </w:pPr>
      <w:r w:rsidRPr="000509E4">
        <w:rPr>
          <w:lang w:val="ru-RU"/>
        </w:rPr>
        <w:t>Цель: Формирование у обучающихся и их родителей ценности здоровья, здорового и безопасного образа жизни, осознанного выбора поведения, снижающего риски негативного влияния факторов на физическое и психическое здоровье.</w:t>
      </w:r>
    </w:p>
    <w:p w:rsidR="00E86648" w:rsidRPr="000509E4" w:rsidRDefault="00E86648">
      <w:pPr>
        <w:pStyle w:val="a3"/>
        <w:spacing w:before="6"/>
        <w:ind w:left="0"/>
        <w:rPr>
          <w:sz w:val="25"/>
          <w:lang w:val="ru-RU"/>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3540"/>
        <w:gridCol w:w="3603"/>
      </w:tblGrid>
      <w:tr w:rsidR="00E86648">
        <w:trPr>
          <w:trHeight w:hRule="exact" w:val="860"/>
        </w:trPr>
        <w:tc>
          <w:tcPr>
            <w:tcW w:w="3150" w:type="dxa"/>
          </w:tcPr>
          <w:p w:rsidR="00E86648" w:rsidRPr="000509E4" w:rsidRDefault="00E86648">
            <w:pPr>
              <w:pStyle w:val="TableParagraph"/>
              <w:ind w:left="0"/>
              <w:rPr>
                <w:sz w:val="24"/>
                <w:lang w:val="ru-RU"/>
              </w:rPr>
            </w:pPr>
          </w:p>
          <w:p w:rsidR="00E86648" w:rsidRPr="000509E4" w:rsidRDefault="00E86648">
            <w:pPr>
              <w:pStyle w:val="TableParagraph"/>
              <w:spacing w:before="4"/>
              <w:ind w:left="0"/>
              <w:rPr>
                <w:sz w:val="24"/>
                <w:lang w:val="ru-RU"/>
              </w:rPr>
            </w:pPr>
          </w:p>
          <w:p w:rsidR="00E86648" w:rsidRDefault="000509E4">
            <w:pPr>
              <w:pStyle w:val="TableParagraph"/>
              <w:ind w:left="713" w:right="428"/>
              <w:rPr>
                <w:sz w:val="24"/>
              </w:rPr>
            </w:pPr>
            <w:r>
              <w:rPr>
                <w:sz w:val="24"/>
              </w:rPr>
              <w:t>Содержание</w:t>
            </w:r>
          </w:p>
        </w:tc>
        <w:tc>
          <w:tcPr>
            <w:tcW w:w="3540" w:type="dxa"/>
          </w:tcPr>
          <w:p w:rsidR="00E86648" w:rsidRDefault="00E86648">
            <w:pPr>
              <w:pStyle w:val="TableParagraph"/>
              <w:ind w:left="0"/>
              <w:rPr>
                <w:sz w:val="24"/>
              </w:rPr>
            </w:pPr>
          </w:p>
          <w:p w:rsidR="00E86648" w:rsidRDefault="00E86648">
            <w:pPr>
              <w:pStyle w:val="TableParagraph"/>
              <w:spacing w:before="4"/>
              <w:ind w:left="0"/>
              <w:rPr>
                <w:sz w:val="24"/>
              </w:rPr>
            </w:pPr>
          </w:p>
          <w:p w:rsidR="00E86648" w:rsidRDefault="000509E4">
            <w:pPr>
              <w:pStyle w:val="TableParagraph"/>
              <w:ind w:left="712"/>
              <w:rPr>
                <w:sz w:val="24"/>
              </w:rPr>
            </w:pPr>
            <w:r>
              <w:rPr>
                <w:sz w:val="24"/>
              </w:rPr>
              <w:t>Виды деятельности</w:t>
            </w:r>
          </w:p>
        </w:tc>
        <w:tc>
          <w:tcPr>
            <w:tcW w:w="3603" w:type="dxa"/>
          </w:tcPr>
          <w:p w:rsidR="00E86648" w:rsidRDefault="00E86648">
            <w:pPr>
              <w:pStyle w:val="TableParagraph"/>
              <w:ind w:left="0"/>
              <w:rPr>
                <w:sz w:val="24"/>
              </w:rPr>
            </w:pPr>
          </w:p>
          <w:p w:rsidR="00E86648" w:rsidRDefault="00E86648">
            <w:pPr>
              <w:pStyle w:val="TableParagraph"/>
              <w:spacing w:before="4"/>
              <w:ind w:left="0"/>
              <w:rPr>
                <w:sz w:val="24"/>
              </w:rPr>
            </w:pPr>
          </w:p>
          <w:p w:rsidR="00E86648" w:rsidRDefault="000509E4">
            <w:pPr>
              <w:pStyle w:val="TableParagraph"/>
              <w:ind w:left="713" w:right="44"/>
              <w:rPr>
                <w:sz w:val="24"/>
              </w:rPr>
            </w:pPr>
            <w:r>
              <w:rPr>
                <w:sz w:val="24"/>
              </w:rPr>
              <w:t>Формы занятий</w:t>
            </w:r>
          </w:p>
        </w:tc>
      </w:tr>
      <w:tr w:rsidR="00E86648" w:rsidRPr="00294A15">
        <w:trPr>
          <w:trHeight w:hRule="exact" w:val="3182"/>
        </w:trPr>
        <w:tc>
          <w:tcPr>
            <w:tcW w:w="3150" w:type="dxa"/>
            <w:tcBorders>
              <w:bottom w:val="nil"/>
            </w:tcBorders>
          </w:tcPr>
          <w:p w:rsidR="00E86648" w:rsidRDefault="000509E4">
            <w:pPr>
              <w:pStyle w:val="TableParagraph"/>
              <w:ind w:left="713" w:right="1175"/>
              <w:rPr>
                <w:sz w:val="24"/>
              </w:rPr>
            </w:pPr>
            <w:r>
              <w:rPr>
                <w:sz w:val="24"/>
              </w:rPr>
              <w:t>- участие в спортивных</w:t>
            </w:r>
          </w:p>
          <w:p w:rsidR="00E86648" w:rsidRDefault="000509E4">
            <w:pPr>
              <w:pStyle w:val="TableParagraph"/>
              <w:ind w:left="4" w:right="428"/>
              <w:rPr>
                <w:sz w:val="24"/>
              </w:rPr>
            </w:pPr>
            <w:r>
              <w:rPr>
                <w:sz w:val="24"/>
              </w:rPr>
              <w:t>мероприятиях</w:t>
            </w:r>
          </w:p>
        </w:tc>
        <w:tc>
          <w:tcPr>
            <w:tcW w:w="3540" w:type="dxa"/>
            <w:tcBorders>
              <w:bottom w:val="nil"/>
            </w:tcBorders>
          </w:tcPr>
          <w:p w:rsidR="00E86648" w:rsidRDefault="000509E4">
            <w:pPr>
              <w:pStyle w:val="TableParagraph"/>
              <w:ind w:left="4" w:right="1568" w:firstLine="708"/>
              <w:rPr>
                <w:sz w:val="24"/>
              </w:rPr>
            </w:pPr>
            <w:r>
              <w:rPr>
                <w:sz w:val="24"/>
              </w:rPr>
              <w:t>-спортивно- оздоровительная</w:t>
            </w:r>
          </w:p>
        </w:tc>
        <w:tc>
          <w:tcPr>
            <w:tcW w:w="3603" w:type="dxa"/>
            <w:tcBorders>
              <w:bottom w:val="nil"/>
            </w:tcBorders>
          </w:tcPr>
          <w:p w:rsidR="00E86648" w:rsidRPr="000509E4" w:rsidRDefault="000509E4">
            <w:pPr>
              <w:pStyle w:val="TableParagraph"/>
              <w:ind w:left="199" w:right="44" w:firstLine="514"/>
              <w:rPr>
                <w:sz w:val="24"/>
                <w:lang w:val="ru-RU"/>
              </w:rPr>
            </w:pPr>
            <w:r w:rsidRPr="000509E4">
              <w:rPr>
                <w:sz w:val="24"/>
                <w:lang w:val="ru-RU"/>
              </w:rPr>
              <w:t>- «Веселые старты», соревнования, спортивные конкурсы, спортивные турниры, марафоны, легкоатлетический кросс, эстафеты, спортивные мероприятия в лагере в каникулы, соревнования районного и городского уровня, Спартакиада школьников</w:t>
            </w:r>
          </w:p>
        </w:tc>
      </w:tr>
    </w:tbl>
    <w:p w:rsidR="00E86648" w:rsidRPr="000509E4" w:rsidRDefault="00E86648">
      <w:pPr>
        <w:rPr>
          <w:sz w:val="24"/>
          <w:lang w:val="ru-RU"/>
        </w:rPr>
        <w:sectPr w:rsidR="00E86648" w:rsidRPr="000509E4">
          <w:pgSz w:w="11930" w:h="16860"/>
          <w:pgMar w:top="880" w:right="360" w:bottom="500" w:left="920" w:header="0" w:footer="302"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3413"/>
        <w:gridCol w:w="3469"/>
      </w:tblGrid>
      <w:tr w:rsidR="00E86648" w:rsidRPr="00294A15">
        <w:trPr>
          <w:trHeight w:hRule="exact" w:val="1836"/>
        </w:trPr>
        <w:tc>
          <w:tcPr>
            <w:tcW w:w="3150" w:type="dxa"/>
          </w:tcPr>
          <w:p w:rsidR="00E86648" w:rsidRPr="000509E4" w:rsidRDefault="000509E4">
            <w:pPr>
              <w:pStyle w:val="TableParagraph"/>
              <w:ind w:left="4" w:right="428" w:firstLine="708"/>
              <w:rPr>
                <w:sz w:val="24"/>
                <w:lang w:val="ru-RU"/>
              </w:rPr>
            </w:pPr>
            <w:r w:rsidRPr="000509E4">
              <w:rPr>
                <w:sz w:val="24"/>
                <w:lang w:val="ru-RU"/>
              </w:rPr>
              <w:lastRenderedPageBreak/>
              <w:t>здорового и безопасного образа жизни</w:t>
            </w:r>
          </w:p>
        </w:tc>
        <w:tc>
          <w:tcPr>
            <w:tcW w:w="3413" w:type="dxa"/>
          </w:tcPr>
          <w:p w:rsidR="00E86648" w:rsidRPr="000509E4" w:rsidRDefault="000509E4">
            <w:pPr>
              <w:pStyle w:val="TableParagraph"/>
              <w:ind w:left="4" w:right="254" w:firstLine="708"/>
              <w:rPr>
                <w:sz w:val="24"/>
                <w:lang w:val="ru-RU"/>
              </w:rPr>
            </w:pPr>
            <w:r w:rsidRPr="000509E4">
              <w:rPr>
                <w:sz w:val="24"/>
                <w:lang w:val="ru-RU"/>
              </w:rPr>
              <w:t>значимая деятельность, игровая, творческая деятельность</w:t>
            </w:r>
          </w:p>
        </w:tc>
        <w:tc>
          <w:tcPr>
            <w:tcW w:w="3469" w:type="dxa"/>
          </w:tcPr>
          <w:p w:rsidR="00E86648" w:rsidRPr="000509E4" w:rsidRDefault="000509E4">
            <w:pPr>
              <w:pStyle w:val="TableParagraph"/>
              <w:ind w:left="7" w:right="243" w:firstLine="708"/>
              <w:rPr>
                <w:sz w:val="24"/>
                <w:lang w:val="ru-RU"/>
              </w:rPr>
            </w:pPr>
            <w:r w:rsidRPr="000509E4">
              <w:rPr>
                <w:sz w:val="24"/>
                <w:lang w:val="ru-RU"/>
              </w:rPr>
              <w:t>профилактике ППБ и ДТТ, игровые программы для детей начального общего образования и дошкольников, встречи с представителями МЧС, ГИБДД, агиттворчество</w:t>
            </w:r>
          </w:p>
        </w:tc>
      </w:tr>
      <w:tr w:rsidR="00E86648" w:rsidRPr="00294A15">
        <w:trPr>
          <w:trHeight w:hRule="exact" w:val="1123"/>
        </w:trPr>
        <w:tc>
          <w:tcPr>
            <w:tcW w:w="3150" w:type="dxa"/>
          </w:tcPr>
          <w:p w:rsidR="00E86648" w:rsidRDefault="000509E4">
            <w:pPr>
              <w:pStyle w:val="TableParagraph"/>
              <w:ind w:left="713" w:right="656"/>
              <w:rPr>
                <w:sz w:val="24"/>
              </w:rPr>
            </w:pPr>
            <w:r>
              <w:rPr>
                <w:sz w:val="24"/>
              </w:rPr>
              <w:t>- освоение опыта агитационной</w:t>
            </w:r>
          </w:p>
          <w:p w:rsidR="00E86648" w:rsidRDefault="000509E4">
            <w:pPr>
              <w:pStyle w:val="TableParagraph"/>
              <w:ind w:left="4" w:right="428"/>
              <w:rPr>
                <w:sz w:val="24"/>
              </w:rPr>
            </w:pPr>
            <w:r>
              <w:rPr>
                <w:sz w:val="24"/>
              </w:rPr>
              <w:t>деятельности</w:t>
            </w:r>
          </w:p>
        </w:tc>
        <w:tc>
          <w:tcPr>
            <w:tcW w:w="3413" w:type="dxa"/>
          </w:tcPr>
          <w:p w:rsidR="00E86648" w:rsidRDefault="000509E4">
            <w:pPr>
              <w:pStyle w:val="TableParagraph"/>
              <w:ind w:left="712" w:right="1322"/>
              <w:rPr>
                <w:sz w:val="24"/>
              </w:rPr>
            </w:pPr>
            <w:r>
              <w:rPr>
                <w:sz w:val="24"/>
              </w:rPr>
              <w:t>Социально- значимая деятельность</w:t>
            </w:r>
          </w:p>
        </w:tc>
        <w:tc>
          <w:tcPr>
            <w:tcW w:w="3469" w:type="dxa"/>
          </w:tcPr>
          <w:p w:rsidR="00E86648" w:rsidRPr="000509E4" w:rsidRDefault="000509E4">
            <w:pPr>
              <w:pStyle w:val="TableParagraph"/>
              <w:ind w:left="7" w:right="377" w:firstLine="708"/>
              <w:rPr>
                <w:sz w:val="24"/>
                <w:lang w:val="ru-RU"/>
              </w:rPr>
            </w:pPr>
            <w:r w:rsidRPr="000509E4">
              <w:rPr>
                <w:sz w:val="24"/>
                <w:lang w:val="ru-RU"/>
              </w:rPr>
              <w:t>- реализация программ внеурочной деятельности:</w:t>
            </w:r>
          </w:p>
          <w:p w:rsidR="00E86648" w:rsidRPr="000509E4" w:rsidRDefault="000509E4">
            <w:pPr>
              <w:pStyle w:val="TableParagraph"/>
              <w:ind w:left="7" w:right="243"/>
              <w:rPr>
                <w:sz w:val="24"/>
                <w:lang w:val="ru-RU"/>
              </w:rPr>
            </w:pPr>
            <w:r w:rsidRPr="000509E4">
              <w:rPr>
                <w:sz w:val="24"/>
                <w:lang w:val="ru-RU"/>
              </w:rPr>
              <w:t>«Отряд ДЮП», «Отряд ЮИД»</w:t>
            </w:r>
          </w:p>
        </w:tc>
      </w:tr>
      <w:tr w:rsidR="00E86648">
        <w:trPr>
          <w:trHeight w:hRule="exact" w:val="1849"/>
        </w:trPr>
        <w:tc>
          <w:tcPr>
            <w:tcW w:w="3150" w:type="dxa"/>
          </w:tcPr>
          <w:p w:rsidR="00E86648" w:rsidRDefault="000509E4">
            <w:pPr>
              <w:pStyle w:val="TableParagraph"/>
              <w:ind w:left="4" w:right="876" w:firstLine="708"/>
              <w:rPr>
                <w:sz w:val="24"/>
              </w:rPr>
            </w:pPr>
            <w:r>
              <w:rPr>
                <w:sz w:val="24"/>
              </w:rPr>
              <w:t>-профилактика зависимостей</w:t>
            </w:r>
          </w:p>
        </w:tc>
        <w:tc>
          <w:tcPr>
            <w:tcW w:w="3413" w:type="dxa"/>
          </w:tcPr>
          <w:p w:rsidR="00E86648" w:rsidRPr="000509E4" w:rsidRDefault="000509E4">
            <w:pPr>
              <w:pStyle w:val="TableParagraph"/>
              <w:ind w:left="4" w:right="394" w:firstLine="708"/>
              <w:rPr>
                <w:sz w:val="24"/>
                <w:lang w:val="ru-RU"/>
              </w:rPr>
            </w:pPr>
            <w:r w:rsidRPr="000509E4">
              <w:rPr>
                <w:sz w:val="24"/>
                <w:lang w:val="ru-RU"/>
              </w:rPr>
              <w:t>- социально-значимая, проблемно-ценностное общение, познавательная деятельность</w:t>
            </w:r>
          </w:p>
        </w:tc>
        <w:tc>
          <w:tcPr>
            <w:tcW w:w="3469" w:type="dxa"/>
          </w:tcPr>
          <w:p w:rsidR="00E86648" w:rsidRPr="000509E4" w:rsidRDefault="000509E4">
            <w:pPr>
              <w:pStyle w:val="TableParagraph"/>
              <w:ind w:left="7" w:right="243" w:firstLine="708"/>
              <w:rPr>
                <w:sz w:val="24"/>
                <w:lang w:val="ru-RU"/>
              </w:rPr>
            </w:pPr>
            <w:r w:rsidRPr="000509E4">
              <w:rPr>
                <w:sz w:val="24"/>
                <w:lang w:val="ru-RU"/>
              </w:rPr>
              <w:t>- защита исследовательских проектов, социальные профилактические акции «Подросток», «Горка»,</w:t>
            </w:r>
          </w:p>
          <w:p w:rsidR="00E86648" w:rsidRDefault="000509E4">
            <w:pPr>
              <w:pStyle w:val="TableParagraph"/>
              <w:ind w:left="7" w:right="243"/>
              <w:rPr>
                <w:sz w:val="24"/>
              </w:rPr>
            </w:pPr>
            <w:r>
              <w:rPr>
                <w:sz w:val="24"/>
              </w:rPr>
              <w:t>«Внимание дети!»</w:t>
            </w:r>
          </w:p>
        </w:tc>
      </w:tr>
      <w:tr w:rsidR="00E86648">
        <w:trPr>
          <w:trHeight w:hRule="exact" w:val="1834"/>
        </w:trPr>
        <w:tc>
          <w:tcPr>
            <w:tcW w:w="3150" w:type="dxa"/>
          </w:tcPr>
          <w:p w:rsidR="00E86648" w:rsidRPr="000509E4" w:rsidRDefault="000509E4">
            <w:pPr>
              <w:pStyle w:val="TableParagraph"/>
              <w:ind w:left="4" w:right="304" w:firstLine="708"/>
              <w:rPr>
                <w:sz w:val="24"/>
                <w:lang w:val="ru-RU"/>
              </w:rPr>
            </w:pPr>
            <w:r w:rsidRPr="000509E4">
              <w:rPr>
                <w:sz w:val="24"/>
                <w:lang w:val="ru-RU"/>
              </w:rPr>
              <w:t>- освоение основ рационального и здорового питания</w:t>
            </w:r>
          </w:p>
        </w:tc>
        <w:tc>
          <w:tcPr>
            <w:tcW w:w="3413" w:type="dxa"/>
          </w:tcPr>
          <w:p w:rsidR="00E86648" w:rsidRDefault="000509E4">
            <w:pPr>
              <w:pStyle w:val="TableParagraph"/>
              <w:spacing w:line="268" w:lineRule="exact"/>
              <w:ind w:left="712"/>
              <w:rPr>
                <w:sz w:val="24"/>
              </w:rPr>
            </w:pPr>
            <w:r>
              <w:rPr>
                <w:w w:val="99"/>
                <w:sz w:val="24"/>
              </w:rPr>
              <w:t>-</w:t>
            </w:r>
          </w:p>
          <w:p w:rsidR="00E86648" w:rsidRDefault="000509E4">
            <w:pPr>
              <w:pStyle w:val="TableParagraph"/>
              <w:ind w:left="4" w:right="1795"/>
              <w:rPr>
                <w:sz w:val="24"/>
              </w:rPr>
            </w:pPr>
            <w:r>
              <w:rPr>
                <w:sz w:val="24"/>
              </w:rPr>
              <w:t>познавательная деятельность</w:t>
            </w:r>
          </w:p>
        </w:tc>
        <w:tc>
          <w:tcPr>
            <w:tcW w:w="3469" w:type="dxa"/>
          </w:tcPr>
          <w:p w:rsidR="00E86648" w:rsidRPr="000509E4" w:rsidRDefault="000509E4">
            <w:pPr>
              <w:pStyle w:val="TableParagraph"/>
              <w:ind w:left="7" w:right="440" w:firstLine="708"/>
              <w:rPr>
                <w:sz w:val="24"/>
                <w:lang w:val="ru-RU"/>
              </w:rPr>
            </w:pPr>
            <w:r w:rsidRPr="000509E4">
              <w:rPr>
                <w:sz w:val="24"/>
                <w:lang w:val="ru-RU"/>
              </w:rPr>
              <w:t>- защита исследовательских проектов, встреча с представителями Клиники</w:t>
            </w:r>
          </w:p>
          <w:p w:rsidR="00E86648" w:rsidRDefault="000509E4">
            <w:pPr>
              <w:pStyle w:val="TableParagraph"/>
              <w:ind w:left="7" w:right="976" w:firstLine="708"/>
              <w:rPr>
                <w:sz w:val="24"/>
              </w:rPr>
            </w:pPr>
            <w:r>
              <w:rPr>
                <w:sz w:val="24"/>
              </w:rPr>
              <w:t>дружественной к молодежи, беседы</w:t>
            </w:r>
          </w:p>
        </w:tc>
      </w:tr>
      <w:tr w:rsidR="00E86648" w:rsidRPr="00294A15">
        <w:trPr>
          <w:trHeight w:hRule="exact" w:val="1430"/>
        </w:trPr>
        <w:tc>
          <w:tcPr>
            <w:tcW w:w="3150" w:type="dxa"/>
          </w:tcPr>
          <w:p w:rsidR="00E86648" w:rsidRDefault="000509E4">
            <w:pPr>
              <w:pStyle w:val="TableParagraph"/>
              <w:ind w:left="4" w:right="581" w:firstLine="708"/>
              <w:rPr>
                <w:sz w:val="24"/>
              </w:rPr>
            </w:pPr>
            <w:r>
              <w:rPr>
                <w:sz w:val="24"/>
              </w:rPr>
              <w:t>-психологическое сопровождение</w:t>
            </w:r>
          </w:p>
        </w:tc>
        <w:tc>
          <w:tcPr>
            <w:tcW w:w="3413" w:type="dxa"/>
          </w:tcPr>
          <w:p w:rsidR="00E86648" w:rsidRDefault="000509E4">
            <w:pPr>
              <w:pStyle w:val="TableParagraph"/>
              <w:spacing w:before="3" w:line="266" w:lineRule="exact"/>
              <w:ind w:left="712" w:right="1087"/>
              <w:rPr>
                <w:sz w:val="24"/>
              </w:rPr>
            </w:pPr>
            <w:r>
              <w:rPr>
                <w:sz w:val="24"/>
              </w:rPr>
              <w:t>- игровая, познавательная</w:t>
            </w:r>
          </w:p>
        </w:tc>
        <w:tc>
          <w:tcPr>
            <w:tcW w:w="3469" w:type="dxa"/>
          </w:tcPr>
          <w:p w:rsidR="00E86648" w:rsidRPr="000509E4" w:rsidRDefault="000509E4">
            <w:pPr>
              <w:pStyle w:val="TableParagraph"/>
              <w:ind w:left="7" w:right="191" w:firstLine="708"/>
              <w:rPr>
                <w:sz w:val="24"/>
                <w:lang w:val="ru-RU"/>
              </w:rPr>
            </w:pPr>
            <w:r w:rsidRPr="000509E4">
              <w:rPr>
                <w:sz w:val="24"/>
                <w:lang w:val="ru-RU"/>
              </w:rPr>
              <w:t>«Психологические тренинги»: Первый раз в пятый класс, Ступени успеха, киногостиная.</w:t>
            </w:r>
          </w:p>
        </w:tc>
      </w:tr>
    </w:tbl>
    <w:p w:rsidR="00E86648" w:rsidRPr="000509E4" w:rsidRDefault="000509E4">
      <w:pPr>
        <w:pStyle w:val="a3"/>
        <w:spacing w:line="272" w:lineRule="exact"/>
        <w:ind w:left="847"/>
        <w:rPr>
          <w:lang w:val="ru-RU"/>
        </w:rPr>
      </w:pPr>
      <w:r w:rsidRPr="000509E4">
        <w:rPr>
          <w:lang w:val="ru-RU"/>
        </w:rPr>
        <w:t>Планируемые результаты:</w:t>
      </w:r>
    </w:p>
    <w:p w:rsidR="00E86648" w:rsidRPr="000509E4" w:rsidRDefault="000509E4">
      <w:pPr>
        <w:pStyle w:val="a3"/>
        <w:ind w:left="139" w:right="124" w:firstLine="708"/>
        <w:jc w:val="both"/>
        <w:rPr>
          <w:lang w:val="ru-RU"/>
        </w:rPr>
      </w:pPr>
      <w:r w:rsidRPr="000509E4">
        <w:rPr>
          <w:lang w:val="ru-RU"/>
        </w:rPr>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гражданскомобществе.</w:t>
      </w:r>
    </w:p>
    <w:p w:rsidR="00E86648" w:rsidRDefault="000509E4">
      <w:pPr>
        <w:pStyle w:val="a3"/>
        <w:ind w:left="847"/>
      </w:pPr>
      <w:r>
        <w:t>Формируемые компетенции:</w:t>
      </w:r>
    </w:p>
    <w:p w:rsidR="00E86648" w:rsidRPr="000509E4" w:rsidRDefault="000509E4" w:rsidP="001371E4">
      <w:pPr>
        <w:pStyle w:val="a4"/>
        <w:numPr>
          <w:ilvl w:val="1"/>
          <w:numId w:val="98"/>
        </w:numPr>
        <w:tabs>
          <w:tab w:val="left" w:pos="1568"/>
        </w:tabs>
        <w:spacing w:before="33" w:line="274" w:lineRule="exact"/>
        <w:ind w:right="128"/>
        <w:jc w:val="both"/>
        <w:rPr>
          <w:sz w:val="24"/>
          <w:lang w:val="ru-RU"/>
        </w:rPr>
      </w:pPr>
      <w:r w:rsidRPr="000509E4">
        <w:rPr>
          <w:sz w:val="24"/>
          <w:lang w:val="ru-RU"/>
        </w:rPr>
        <w:t>■ ценностное отношение к своему здоровью, здоровью близких и окружающих людей;</w:t>
      </w:r>
    </w:p>
    <w:p w:rsidR="00E86648" w:rsidRPr="000509E4" w:rsidRDefault="000509E4" w:rsidP="001371E4">
      <w:pPr>
        <w:pStyle w:val="a4"/>
        <w:numPr>
          <w:ilvl w:val="1"/>
          <w:numId w:val="98"/>
        </w:numPr>
        <w:tabs>
          <w:tab w:val="left" w:pos="1568"/>
          <w:tab w:val="left" w:pos="6339"/>
          <w:tab w:val="left" w:pos="8593"/>
        </w:tabs>
        <w:spacing w:line="237" w:lineRule="auto"/>
        <w:ind w:right="110"/>
        <w:jc w:val="both"/>
        <w:rPr>
          <w:sz w:val="24"/>
          <w:lang w:val="ru-RU"/>
        </w:rPr>
      </w:pPr>
      <w:r w:rsidRPr="000509E4">
        <w:rPr>
          <w:sz w:val="24"/>
          <w:lang w:val="ru-RU"/>
        </w:rPr>
        <w:t>знания овзаимной  обусловленности</w:t>
      </w:r>
      <w:r w:rsidRPr="000509E4">
        <w:rPr>
          <w:sz w:val="24"/>
          <w:lang w:val="ru-RU"/>
        </w:rPr>
        <w:tab/>
        <w:t>физического,</w:t>
      </w:r>
      <w:r w:rsidRPr="000509E4">
        <w:rPr>
          <w:sz w:val="24"/>
          <w:lang w:val="ru-RU"/>
        </w:rPr>
        <w:tab/>
        <w:t>нравственного, психологического, психического и социально-психологического  здоровья человека, о важности морали и нравственности в сохранении здоровьячеловека;</w:t>
      </w:r>
    </w:p>
    <w:p w:rsidR="00E86648" w:rsidRDefault="000509E4" w:rsidP="001371E4">
      <w:pPr>
        <w:pStyle w:val="a4"/>
        <w:numPr>
          <w:ilvl w:val="1"/>
          <w:numId w:val="98"/>
        </w:numPr>
        <w:tabs>
          <w:tab w:val="left" w:pos="1567"/>
          <w:tab w:val="left" w:pos="1568"/>
        </w:tabs>
        <w:rPr>
          <w:sz w:val="24"/>
        </w:rPr>
      </w:pPr>
      <w:r>
        <w:rPr>
          <w:sz w:val="24"/>
        </w:rPr>
        <w:t>личный опыт здоровьесберегающейдеятельности;</w:t>
      </w:r>
    </w:p>
    <w:p w:rsidR="00E86648" w:rsidRPr="000509E4" w:rsidRDefault="000509E4" w:rsidP="001371E4">
      <w:pPr>
        <w:pStyle w:val="a4"/>
        <w:numPr>
          <w:ilvl w:val="1"/>
          <w:numId w:val="98"/>
        </w:numPr>
        <w:tabs>
          <w:tab w:val="left" w:pos="1568"/>
        </w:tabs>
        <w:spacing w:before="6"/>
        <w:ind w:right="132"/>
        <w:jc w:val="both"/>
        <w:rPr>
          <w:sz w:val="24"/>
          <w:lang w:val="ru-RU"/>
        </w:rPr>
      </w:pPr>
      <w:r w:rsidRPr="000509E4">
        <w:rPr>
          <w:sz w:val="24"/>
          <w:lang w:val="ru-RU"/>
        </w:rPr>
        <w:t>знания о роли физической культуры и спорта для здоровья человека, его образования, труда итворчества;</w:t>
      </w:r>
    </w:p>
    <w:p w:rsidR="00E86648" w:rsidRPr="000509E4" w:rsidRDefault="000509E4" w:rsidP="001371E4">
      <w:pPr>
        <w:pStyle w:val="a4"/>
        <w:numPr>
          <w:ilvl w:val="1"/>
          <w:numId w:val="98"/>
        </w:numPr>
        <w:tabs>
          <w:tab w:val="left" w:pos="1568"/>
        </w:tabs>
        <w:spacing w:before="15" w:line="276" w:lineRule="exact"/>
        <w:ind w:right="127"/>
        <w:jc w:val="both"/>
        <w:rPr>
          <w:sz w:val="24"/>
          <w:lang w:val="ru-RU"/>
        </w:rPr>
      </w:pPr>
      <w:r w:rsidRPr="000509E4">
        <w:rPr>
          <w:sz w:val="24"/>
          <w:lang w:val="ru-RU"/>
        </w:rPr>
        <w:t>знания о возможном негативном влиянии компьютерных игр, телевидения, рекламы на здоровьечеловека.</w:t>
      </w:r>
    </w:p>
    <w:p w:rsidR="00E86648" w:rsidRPr="000509E4" w:rsidRDefault="000509E4">
      <w:pPr>
        <w:pStyle w:val="3"/>
        <w:spacing w:before="13" w:line="274" w:lineRule="exact"/>
        <w:ind w:left="139" w:right="130" w:firstLine="708"/>
        <w:jc w:val="both"/>
        <w:rPr>
          <w:lang w:val="ru-RU"/>
        </w:rPr>
      </w:pPr>
      <w:r w:rsidRPr="000509E4">
        <w:rPr>
          <w:lang w:val="ru-RU"/>
        </w:rPr>
        <w:t>4) Формы индивидуальной и групповой организации профессиональной ориентации обучающихся по каждому из направлений</w:t>
      </w:r>
    </w:p>
    <w:p w:rsidR="00E86648" w:rsidRPr="000509E4" w:rsidRDefault="000509E4">
      <w:pPr>
        <w:pStyle w:val="a3"/>
        <w:ind w:left="139" w:right="114" w:firstLine="708"/>
        <w:jc w:val="both"/>
        <w:rPr>
          <w:lang w:val="ru-RU"/>
        </w:rPr>
      </w:pPr>
      <w:r w:rsidRPr="000509E4">
        <w:rPr>
          <w:lang w:val="ru-RU"/>
        </w:rPr>
        <w:t>Формами индивидуальной и групповой организации профессиональной ориентации являются: «ярмарка профессий», дни открытых дверей, экскурсии, предметные олимпиады, конкурсы.</w:t>
      </w:r>
    </w:p>
    <w:p w:rsidR="00E86648" w:rsidRPr="000509E4" w:rsidRDefault="000509E4">
      <w:pPr>
        <w:pStyle w:val="a3"/>
        <w:ind w:left="139" w:right="120" w:firstLine="708"/>
        <w:jc w:val="both"/>
        <w:rPr>
          <w:lang w:val="ru-RU"/>
        </w:rPr>
      </w:pPr>
      <w:r w:rsidRPr="000509E4">
        <w:rPr>
          <w:i/>
          <w:lang w:val="ru-RU"/>
        </w:rPr>
        <w:t xml:space="preserve">«Ярмарка профессий» </w:t>
      </w:r>
      <w:r w:rsidRPr="000509E4">
        <w:rPr>
          <w:lang w:val="ru-RU"/>
        </w:rPr>
        <w:t>как форма индивидуальной и групповой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w:t>
      </w:r>
    </w:p>
    <w:p w:rsidR="00E86648" w:rsidRPr="000509E4" w:rsidRDefault="00E86648">
      <w:pPr>
        <w:jc w:val="both"/>
        <w:rPr>
          <w:lang w:val="ru-RU"/>
        </w:rPr>
        <w:sectPr w:rsidR="00E86648" w:rsidRPr="000509E4">
          <w:footerReference w:type="default" r:id="rId102"/>
          <w:pgSz w:w="11930" w:h="16860"/>
          <w:pgMar w:top="880" w:right="620" w:bottom="440" w:left="1020" w:header="0" w:footer="242" w:gutter="0"/>
          <w:pgNumType w:start="160"/>
          <w:cols w:space="720"/>
        </w:sectPr>
      </w:pPr>
    </w:p>
    <w:p w:rsidR="00E86648" w:rsidRPr="000509E4" w:rsidRDefault="000509E4">
      <w:pPr>
        <w:pStyle w:val="a3"/>
        <w:spacing w:before="54"/>
        <w:ind w:left="459" w:right="219"/>
        <w:jc w:val="both"/>
        <w:rPr>
          <w:lang w:val="ru-RU"/>
        </w:rPr>
      </w:pPr>
      <w:r w:rsidRPr="000509E4">
        <w:rPr>
          <w:lang w:val="ru-RU"/>
        </w:rPr>
        <w:lastRenderedPageBreak/>
        <w:t>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приглашѐнные квалифицированные специалисты.</w:t>
      </w:r>
    </w:p>
    <w:p w:rsidR="00E86648" w:rsidRPr="000509E4" w:rsidRDefault="000509E4">
      <w:pPr>
        <w:pStyle w:val="a3"/>
        <w:ind w:left="459" w:right="220" w:firstLine="708"/>
        <w:jc w:val="both"/>
        <w:rPr>
          <w:lang w:val="ru-RU"/>
        </w:rPr>
      </w:pPr>
      <w:r w:rsidRPr="000509E4">
        <w:rPr>
          <w:i/>
          <w:lang w:val="ru-RU"/>
        </w:rPr>
        <w:t xml:space="preserve">Дни открытых дверей </w:t>
      </w:r>
      <w:r w:rsidRPr="000509E4">
        <w:rPr>
          <w:lang w:val="ru-RU"/>
        </w:rPr>
        <w:t>в качестве формы организации профессиональной ориентации обучающихся наиболее часто проводятся на базе организаций профессионального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этой образовательной организации.</w:t>
      </w:r>
    </w:p>
    <w:p w:rsidR="00E86648" w:rsidRPr="000509E4" w:rsidRDefault="000509E4">
      <w:pPr>
        <w:pStyle w:val="a3"/>
        <w:ind w:left="459" w:right="214" w:firstLine="708"/>
        <w:jc w:val="both"/>
        <w:rPr>
          <w:lang w:val="ru-RU"/>
        </w:rPr>
      </w:pPr>
      <w:r w:rsidRPr="000509E4">
        <w:rPr>
          <w:i/>
          <w:lang w:val="ru-RU"/>
        </w:rPr>
        <w:t xml:space="preserve">Экскурсия </w:t>
      </w:r>
      <w:r w:rsidRPr="000509E4">
        <w:rPr>
          <w:lang w:val="ru-RU"/>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Профориентационные экскурсии организуются на предприятия(посещения производства, музея) в музеи или тематические экспозиции, в организации профессионального образования.</w:t>
      </w:r>
    </w:p>
    <w:p w:rsidR="00E86648" w:rsidRPr="000509E4" w:rsidRDefault="000509E4">
      <w:pPr>
        <w:pStyle w:val="a3"/>
        <w:ind w:left="459" w:right="210" w:firstLine="708"/>
        <w:jc w:val="both"/>
        <w:rPr>
          <w:lang w:val="ru-RU"/>
        </w:rPr>
      </w:pPr>
      <w:r w:rsidRPr="000509E4">
        <w:rPr>
          <w:i/>
          <w:lang w:val="ru-RU"/>
        </w:rPr>
        <w:t xml:space="preserve">Предметная неделя </w:t>
      </w:r>
      <w:r w:rsidRPr="000509E4">
        <w:rPr>
          <w:lang w:val="ru-RU"/>
        </w:rPr>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отчѐтов об их реализации, конкурсов знатоков по предмету/предметам, встреч с интересными людьми, избравшими профессию, близкую к этой предметнойсреде.</w:t>
      </w:r>
    </w:p>
    <w:p w:rsidR="00E86648" w:rsidRPr="000509E4" w:rsidRDefault="000509E4">
      <w:pPr>
        <w:pStyle w:val="a3"/>
        <w:ind w:left="459" w:right="217" w:firstLine="708"/>
        <w:jc w:val="both"/>
        <w:rPr>
          <w:lang w:val="ru-RU"/>
        </w:rPr>
      </w:pPr>
      <w:r w:rsidRPr="000509E4">
        <w:rPr>
          <w:i/>
          <w:lang w:val="ru-RU"/>
        </w:rPr>
        <w:t>Олимпиады по предметам</w:t>
      </w:r>
      <w:r w:rsidRPr="000509E4">
        <w:rPr>
          <w:lang w:val="ru-RU"/>
        </w:rPr>
        <w:t xml:space="preserve">(предметным областям) </w:t>
      </w:r>
      <w:r w:rsidRPr="000509E4">
        <w:rPr>
          <w:i/>
          <w:lang w:val="ru-RU"/>
        </w:rPr>
        <w:t xml:space="preserve">неделя </w:t>
      </w:r>
      <w:r w:rsidRPr="000509E4">
        <w:rPr>
          <w:lang w:val="ru-RU"/>
        </w:rPr>
        <w:t>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E86648" w:rsidRPr="000509E4" w:rsidRDefault="000509E4">
      <w:pPr>
        <w:pStyle w:val="a3"/>
        <w:ind w:left="459" w:right="220" w:firstLine="708"/>
        <w:jc w:val="both"/>
        <w:rPr>
          <w:lang w:val="ru-RU"/>
        </w:rPr>
      </w:pPr>
      <w:r w:rsidRPr="000509E4">
        <w:rPr>
          <w:i/>
          <w:lang w:val="ru-RU"/>
        </w:rPr>
        <w:t xml:space="preserve">Конкурсы профессионального мастерства </w:t>
      </w:r>
      <w:r w:rsidRPr="000509E4">
        <w:rPr>
          <w:lang w:val="ru-RU"/>
        </w:rPr>
        <w:t>как форма организации профессиональной ориентации обучающихся строятся как соревнование лиц, работающихпо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профессию в позитивном свете, в процессе сопереживания конкурсанту у школьников возникает интерес к какой-либопрофессии.</w:t>
      </w:r>
    </w:p>
    <w:p w:rsidR="00E86648" w:rsidRPr="000509E4" w:rsidRDefault="000509E4">
      <w:pPr>
        <w:pStyle w:val="3"/>
        <w:spacing w:before="12"/>
        <w:ind w:left="459" w:right="218" w:firstLine="708"/>
        <w:jc w:val="both"/>
        <w:rPr>
          <w:lang w:val="ru-RU"/>
        </w:rPr>
      </w:pPr>
      <w:r w:rsidRPr="000509E4">
        <w:rPr>
          <w:lang w:val="ru-RU"/>
        </w:rPr>
        <w:t>2.3.5.Этапы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E86648" w:rsidRPr="000509E4" w:rsidRDefault="000509E4">
      <w:pPr>
        <w:pStyle w:val="a3"/>
        <w:ind w:left="459" w:right="215" w:firstLine="708"/>
        <w:jc w:val="both"/>
        <w:rPr>
          <w:lang w:val="ru-RU"/>
        </w:rPr>
      </w:pPr>
      <w:r w:rsidRPr="000509E4">
        <w:rPr>
          <w:lang w:val="ru-RU"/>
        </w:rPr>
        <w:t>Достижение результатов социализации обучающихся в совместной деятельности образовательной организации совместно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а с другой, вовлечением школьника в социальнуюдеятельность.</w:t>
      </w:r>
    </w:p>
    <w:p w:rsidR="00E86648" w:rsidRPr="000509E4" w:rsidRDefault="00E86648">
      <w:pPr>
        <w:pStyle w:val="a3"/>
        <w:spacing w:before="4"/>
        <w:ind w:left="0"/>
        <w:rPr>
          <w:sz w:val="25"/>
          <w:lang w:val="ru-RU"/>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2177"/>
        <w:gridCol w:w="4453"/>
        <w:gridCol w:w="3383"/>
      </w:tblGrid>
      <w:tr w:rsidR="00E86648">
        <w:trPr>
          <w:trHeight w:hRule="exact" w:val="286"/>
        </w:trPr>
        <w:tc>
          <w:tcPr>
            <w:tcW w:w="447" w:type="dxa"/>
          </w:tcPr>
          <w:p w:rsidR="00E86648" w:rsidRDefault="000509E4">
            <w:pPr>
              <w:pStyle w:val="TableParagraph"/>
              <w:spacing w:line="266" w:lineRule="exact"/>
              <w:ind w:left="0"/>
              <w:jc w:val="center"/>
              <w:rPr>
                <w:sz w:val="24"/>
              </w:rPr>
            </w:pPr>
            <w:r>
              <w:rPr>
                <w:w w:val="97"/>
                <w:sz w:val="24"/>
              </w:rPr>
              <w:t>№</w:t>
            </w:r>
          </w:p>
        </w:tc>
        <w:tc>
          <w:tcPr>
            <w:tcW w:w="2177" w:type="dxa"/>
          </w:tcPr>
          <w:p w:rsidR="00E86648" w:rsidRDefault="000509E4">
            <w:pPr>
              <w:pStyle w:val="TableParagraph"/>
              <w:spacing w:line="266" w:lineRule="exact"/>
              <w:ind w:left="158"/>
              <w:rPr>
                <w:sz w:val="24"/>
              </w:rPr>
            </w:pPr>
            <w:r>
              <w:rPr>
                <w:sz w:val="24"/>
              </w:rPr>
              <w:t>Этап организации</w:t>
            </w:r>
          </w:p>
        </w:tc>
        <w:tc>
          <w:tcPr>
            <w:tcW w:w="4453" w:type="dxa"/>
          </w:tcPr>
          <w:p w:rsidR="00E86648" w:rsidRDefault="000509E4">
            <w:pPr>
              <w:pStyle w:val="TableParagraph"/>
              <w:spacing w:line="266" w:lineRule="exact"/>
              <w:ind w:left="1569" w:right="1569"/>
              <w:jc w:val="center"/>
              <w:rPr>
                <w:sz w:val="24"/>
              </w:rPr>
            </w:pPr>
            <w:r>
              <w:rPr>
                <w:sz w:val="24"/>
              </w:rPr>
              <w:t>Содержание</w:t>
            </w:r>
          </w:p>
        </w:tc>
        <w:tc>
          <w:tcPr>
            <w:tcW w:w="3383" w:type="dxa"/>
          </w:tcPr>
          <w:p w:rsidR="00E86648" w:rsidRDefault="000509E4">
            <w:pPr>
              <w:pStyle w:val="TableParagraph"/>
              <w:spacing w:line="266" w:lineRule="exact"/>
              <w:ind w:left="602" w:right="136"/>
              <w:rPr>
                <w:sz w:val="24"/>
              </w:rPr>
            </w:pPr>
            <w:r>
              <w:rPr>
                <w:sz w:val="24"/>
              </w:rPr>
              <w:t>Социальный партнѐр</w:t>
            </w:r>
          </w:p>
        </w:tc>
      </w:tr>
      <w:tr w:rsidR="00E86648" w:rsidRPr="00294A15">
        <w:trPr>
          <w:trHeight w:hRule="exact" w:val="288"/>
        </w:trPr>
        <w:tc>
          <w:tcPr>
            <w:tcW w:w="10459" w:type="dxa"/>
            <w:gridSpan w:val="4"/>
          </w:tcPr>
          <w:p w:rsidR="00E86648" w:rsidRPr="000509E4" w:rsidRDefault="000509E4">
            <w:pPr>
              <w:pStyle w:val="TableParagraph"/>
              <w:spacing w:line="268" w:lineRule="exact"/>
              <w:ind w:left="2292"/>
              <w:rPr>
                <w:sz w:val="24"/>
                <w:lang w:val="ru-RU"/>
              </w:rPr>
            </w:pPr>
            <w:r w:rsidRPr="000509E4">
              <w:rPr>
                <w:sz w:val="24"/>
                <w:lang w:val="ru-RU"/>
              </w:rPr>
              <w:t>Взаимодействие с различными социальными субъектами</w:t>
            </w:r>
          </w:p>
        </w:tc>
      </w:tr>
      <w:tr w:rsidR="00E86648" w:rsidRPr="00294A15">
        <w:trPr>
          <w:trHeight w:hRule="exact" w:val="1666"/>
        </w:trPr>
        <w:tc>
          <w:tcPr>
            <w:tcW w:w="447" w:type="dxa"/>
          </w:tcPr>
          <w:p w:rsidR="00E86648" w:rsidRDefault="000509E4">
            <w:pPr>
              <w:pStyle w:val="TableParagraph"/>
              <w:spacing w:line="266" w:lineRule="exact"/>
              <w:ind w:left="0" w:right="104"/>
              <w:jc w:val="center"/>
              <w:rPr>
                <w:sz w:val="24"/>
              </w:rPr>
            </w:pPr>
            <w:r>
              <w:rPr>
                <w:sz w:val="24"/>
              </w:rPr>
              <w:t>1</w:t>
            </w:r>
          </w:p>
        </w:tc>
        <w:tc>
          <w:tcPr>
            <w:tcW w:w="2177" w:type="dxa"/>
          </w:tcPr>
          <w:p w:rsidR="00E86648" w:rsidRDefault="000509E4">
            <w:pPr>
              <w:pStyle w:val="TableParagraph"/>
              <w:ind w:right="253"/>
              <w:rPr>
                <w:sz w:val="24"/>
              </w:rPr>
            </w:pPr>
            <w:r>
              <w:rPr>
                <w:sz w:val="24"/>
              </w:rPr>
              <w:t>Организационно- аналитический</w:t>
            </w:r>
          </w:p>
        </w:tc>
        <w:tc>
          <w:tcPr>
            <w:tcW w:w="4453" w:type="dxa"/>
          </w:tcPr>
          <w:p w:rsidR="00E86648" w:rsidRPr="000509E4" w:rsidRDefault="000509E4">
            <w:pPr>
              <w:pStyle w:val="TableParagraph"/>
              <w:ind w:right="140"/>
              <w:rPr>
                <w:sz w:val="24"/>
                <w:lang w:val="ru-RU"/>
              </w:rPr>
            </w:pPr>
            <w:r w:rsidRPr="000509E4">
              <w:rPr>
                <w:sz w:val="24"/>
                <w:lang w:val="ru-RU"/>
              </w:rPr>
              <w:t>Моделирование администрацией школы с привлечением школьников, родителей, общественности взаимодействия ОУ с различными социальными субъектами</w:t>
            </w:r>
          </w:p>
        </w:tc>
        <w:tc>
          <w:tcPr>
            <w:tcW w:w="3383" w:type="dxa"/>
          </w:tcPr>
          <w:p w:rsidR="00E86648" w:rsidRPr="000509E4" w:rsidRDefault="000509E4">
            <w:pPr>
              <w:pStyle w:val="TableParagraph"/>
              <w:ind w:right="154"/>
              <w:rPr>
                <w:sz w:val="24"/>
                <w:lang w:val="ru-RU"/>
              </w:rPr>
            </w:pPr>
            <w:r w:rsidRPr="000509E4">
              <w:rPr>
                <w:sz w:val="24"/>
                <w:lang w:val="ru-RU"/>
              </w:rPr>
              <w:t>Учреждения дополнительного образования, предприятия города, учреждения культуры и искусства, учреждения физической культуры и спорта</w:t>
            </w:r>
          </w:p>
        </w:tc>
      </w:tr>
    </w:tbl>
    <w:p w:rsidR="00E86648" w:rsidRPr="000509E4" w:rsidRDefault="00E86648">
      <w:pPr>
        <w:rPr>
          <w:sz w:val="24"/>
          <w:lang w:val="ru-RU"/>
        </w:rPr>
        <w:sectPr w:rsidR="00E86648" w:rsidRPr="000509E4">
          <w:pgSz w:w="11930" w:h="16860"/>
          <w:pgMar w:top="820" w:right="520" w:bottom="500" w:left="700" w:header="0" w:footer="242"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2177"/>
        <w:gridCol w:w="4453"/>
        <w:gridCol w:w="3383"/>
      </w:tblGrid>
      <w:tr w:rsidR="00E86648" w:rsidRPr="00294A15">
        <w:trPr>
          <w:trHeight w:hRule="exact" w:val="1942"/>
        </w:trPr>
        <w:tc>
          <w:tcPr>
            <w:tcW w:w="447" w:type="dxa"/>
          </w:tcPr>
          <w:p w:rsidR="00E86648" w:rsidRDefault="000509E4">
            <w:pPr>
              <w:pStyle w:val="TableParagraph"/>
              <w:spacing w:line="266" w:lineRule="exact"/>
              <w:ind w:left="105"/>
              <w:rPr>
                <w:sz w:val="24"/>
              </w:rPr>
            </w:pPr>
            <w:r>
              <w:rPr>
                <w:sz w:val="24"/>
              </w:rPr>
              <w:lastRenderedPageBreak/>
              <w:t>2</w:t>
            </w:r>
          </w:p>
        </w:tc>
        <w:tc>
          <w:tcPr>
            <w:tcW w:w="2177" w:type="dxa"/>
          </w:tcPr>
          <w:p w:rsidR="00E86648" w:rsidRDefault="000509E4">
            <w:pPr>
              <w:pStyle w:val="TableParagraph"/>
              <w:spacing w:line="266" w:lineRule="exact"/>
              <w:rPr>
                <w:sz w:val="24"/>
              </w:rPr>
            </w:pPr>
            <w:r>
              <w:rPr>
                <w:sz w:val="24"/>
              </w:rPr>
              <w:t>Проектировочный</w:t>
            </w:r>
          </w:p>
        </w:tc>
        <w:tc>
          <w:tcPr>
            <w:tcW w:w="4453" w:type="dxa"/>
          </w:tcPr>
          <w:p w:rsidR="00E86648" w:rsidRPr="000509E4" w:rsidRDefault="000509E4">
            <w:pPr>
              <w:pStyle w:val="TableParagraph"/>
              <w:ind w:right="140"/>
              <w:rPr>
                <w:sz w:val="24"/>
                <w:lang w:val="ru-RU"/>
              </w:rPr>
            </w:pPr>
            <w:r w:rsidRPr="000509E4">
              <w:rPr>
                <w:sz w:val="24"/>
                <w:lang w:val="ru-RU"/>
              </w:rPr>
              <w:t>Проектирование партнерства школы с различными социальными субъектами</w:t>
            </w:r>
          </w:p>
        </w:tc>
        <w:tc>
          <w:tcPr>
            <w:tcW w:w="3383" w:type="dxa"/>
          </w:tcPr>
          <w:p w:rsidR="00E86648" w:rsidRPr="000509E4" w:rsidRDefault="000509E4">
            <w:pPr>
              <w:pStyle w:val="TableParagraph"/>
              <w:ind w:right="136"/>
              <w:rPr>
                <w:sz w:val="24"/>
                <w:lang w:val="ru-RU"/>
              </w:rPr>
            </w:pPr>
            <w:r w:rsidRPr="000509E4">
              <w:rPr>
                <w:sz w:val="24"/>
                <w:lang w:val="ru-RU"/>
              </w:rPr>
              <w:t>Учреждения дополнительного образования, предприятия города, учреждения культуры и искусства, учреждения физической культуры и спорта, общественные организации</w:t>
            </w:r>
          </w:p>
        </w:tc>
      </w:tr>
      <w:tr w:rsidR="00E86648" w:rsidRPr="00294A15">
        <w:trPr>
          <w:trHeight w:hRule="exact" w:val="2770"/>
        </w:trPr>
        <w:tc>
          <w:tcPr>
            <w:tcW w:w="447" w:type="dxa"/>
          </w:tcPr>
          <w:p w:rsidR="00E86648" w:rsidRDefault="000509E4">
            <w:pPr>
              <w:pStyle w:val="TableParagraph"/>
              <w:spacing w:line="266" w:lineRule="exact"/>
              <w:ind w:left="105"/>
              <w:rPr>
                <w:sz w:val="24"/>
              </w:rPr>
            </w:pPr>
            <w:r>
              <w:rPr>
                <w:sz w:val="24"/>
              </w:rPr>
              <w:t>3</w:t>
            </w:r>
          </w:p>
        </w:tc>
        <w:tc>
          <w:tcPr>
            <w:tcW w:w="2177" w:type="dxa"/>
          </w:tcPr>
          <w:p w:rsidR="00E86648" w:rsidRDefault="000509E4">
            <w:pPr>
              <w:pStyle w:val="TableParagraph"/>
              <w:spacing w:line="266" w:lineRule="exact"/>
              <w:rPr>
                <w:sz w:val="24"/>
              </w:rPr>
            </w:pPr>
            <w:r>
              <w:rPr>
                <w:sz w:val="24"/>
              </w:rPr>
              <w:t>Этап реализации</w:t>
            </w:r>
          </w:p>
        </w:tc>
        <w:tc>
          <w:tcPr>
            <w:tcW w:w="4453" w:type="dxa"/>
          </w:tcPr>
          <w:p w:rsidR="00E86648" w:rsidRPr="000509E4" w:rsidRDefault="000509E4">
            <w:pPr>
              <w:pStyle w:val="TableParagraph"/>
              <w:ind w:right="568"/>
              <w:rPr>
                <w:sz w:val="24"/>
                <w:lang w:val="ru-RU"/>
              </w:rPr>
            </w:pPr>
            <w:r w:rsidRPr="000509E4">
              <w:rPr>
                <w:sz w:val="24"/>
                <w:lang w:val="ru-RU"/>
              </w:rPr>
              <w:t>- осуществление социальной деятельности в процессе реализации договоров школы с социальными партнерами;</w:t>
            </w:r>
          </w:p>
          <w:p w:rsidR="00E86648" w:rsidRPr="000509E4" w:rsidRDefault="000509E4">
            <w:pPr>
              <w:pStyle w:val="TableParagraph"/>
              <w:ind w:right="140"/>
              <w:rPr>
                <w:sz w:val="24"/>
                <w:lang w:val="ru-RU"/>
              </w:rPr>
            </w:pPr>
            <w:r w:rsidRPr="000509E4">
              <w:rPr>
                <w:sz w:val="24"/>
                <w:lang w:val="ru-RU"/>
              </w:rPr>
              <w:t>формирование в школе и в окружающей социальной среде атмосферы поддерживающей созидательный социальный опыт обучающихся, поддержка общественных</w:t>
            </w:r>
          </w:p>
          <w:p w:rsidR="00E86648" w:rsidRDefault="000509E4">
            <w:pPr>
              <w:pStyle w:val="TableParagraph"/>
              <w:ind w:right="140"/>
              <w:rPr>
                <w:sz w:val="24"/>
              </w:rPr>
            </w:pPr>
            <w:r>
              <w:rPr>
                <w:sz w:val="24"/>
              </w:rPr>
              <w:t>инициатив школьников</w:t>
            </w:r>
          </w:p>
        </w:tc>
        <w:tc>
          <w:tcPr>
            <w:tcW w:w="3383" w:type="dxa"/>
          </w:tcPr>
          <w:p w:rsidR="00E86648" w:rsidRPr="000509E4" w:rsidRDefault="000509E4">
            <w:pPr>
              <w:pStyle w:val="TableParagraph"/>
              <w:ind w:right="136"/>
              <w:rPr>
                <w:sz w:val="24"/>
                <w:lang w:val="ru-RU"/>
              </w:rPr>
            </w:pPr>
            <w:r w:rsidRPr="000509E4">
              <w:rPr>
                <w:sz w:val="24"/>
                <w:lang w:val="ru-RU"/>
              </w:rPr>
              <w:t>Учреждения дополнительного образования, предприятия города, учреждения культуры и искусства, учреждения физической культуры и спорта, общественные организации, система дополнительного образования МБОУ СОШ №77</w:t>
            </w:r>
          </w:p>
        </w:tc>
      </w:tr>
      <w:tr w:rsidR="00E86648">
        <w:trPr>
          <w:trHeight w:hRule="exact" w:val="288"/>
        </w:trPr>
        <w:tc>
          <w:tcPr>
            <w:tcW w:w="10459" w:type="dxa"/>
            <w:gridSpan w:val="4"/>
          </w:tcPr>
          <w:p w:rsidR="00E86648" w:rsidRDefault="000509E4">
            <w:pPr>
              <w:pStyle w:val="TableParagraph"/>
              <w:spacing w:line="268" w:lineRule="exact"/>
              <w:ind w:left="105"/>
              <w:rPr>
                <w:sz w:val="24"/>
              </w:rPr>
            </w:pPr>
            <w:r>
              <w:rPr>
                <w:sz w:val="24"/>
              </w:rPr>
              <w:t>Взаимодействие с обучающимися</w:t>
            </w:r>
          </w:p>
        </w:tc>
      </w:tr>
      <w:tr w:rsidR="00E86648">
        <w:trPr>
          <w:trHeight w:hRule="exact" w:val="1390"/>
        </w:trPr>
        <w:tc>
          <w:tcPr>
            <w:tcW w:w="447" w:type="dxa"/>
          </w:tcPr>
          <w:p w:rsidR="00E86648" w:rsidRDefault="000509E4">
            <w:pPr>
              <w:pStyle w:val="TableParagraph"/>
              <w:spacing w:line="266" w:lineRule="exact"/>
              <w:ind w:left="105"/>
              <w:rPr>
                <w:sz w:val="24"/>
              </w:rPr>
            </w:pPr>
            <w:r>
              <w:rPr>
                <w:sz w:val="24"/>
              </w:rPr>
              <w:t>1</w:t>
            </w:r>
          </w:p>
        </w:tc>
        <w:tc>
          <w:tcPr>
            <w:tcW w:w="2177" w:type="dxa"/>
          </w:tcPr>
          <w:p w:rsidR="00E86648" w:rsidRDefault="000509E4">
            <w:pPr>
              <w:pStyle w:val="TableParagraph"/>
              <w:spacing w:line="266" w:lineRule="exact"/>
              <w:rPr>
                <w:sz w:val="24"/>
              </w:rPr>
            </w:pPr>
            <w:r>
              <w:rPr>
                <w:sz w:val="24"/>
              </w:rPr>
              <w:t>Информационный</w:t>
            </w:r>
          </w:p>
        </w:tc>
        <w:tc>
          <w:tcPr>
            <w:tcW w:w="4453" w:type="dxa"/>
          </w:tcPr>
          <w:p w:rsidR="00E86648" w:rsidRPr="000509E4" w:rsidRDefault="000509E4">
            <w:pPr>
              <w:pStyle w:val="TableParagraph"/>
              <w:ind w:right="136"/>
              <w:rPr>
                <w:sz w:val="24"/>
                <w:lang w:val="ru-RU"/>
              </w:rPr>
            </w:pPr>
            <w:r w:rsidRPr="000509E4">
              <w:rPr>
                <w:sz w:val="24"/>
                <w:lang w:val="ru-RU"/>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w:t>
            </w:r>
          </w:p>
        </w:tc>
        <w:tc>
          <w:tcPr>
            <w:tcW w:w="3383" w:type="dxa"/>
          </w:tcPr>
          <w:p w:rsidR="00E86648" w:rsidRDefault="000509E4">
            <w:pPr>
              <w:pStyle w:val="TableParagraph"/>
              <w:ind w:right="136"/>
              <w:rPr>
                <w:sz w:val="24"/>
              </w:rPr>
            </w:pPr>
            <w:r>
              <w:rPr>
                <w:sz w:val="24"/>
              </w:rPr>
              <w:t>Учреждения дополнительного образования</w:t>
            </w:r>
          </w:p>
        </w:tc>
      </w:tr>
      <w:tr w:rsidR="00E86648" w:rsidRPr="00294A15">
        <w:trPr>
          <w:trHeight w:hRule="exact" w:val="1116"/>
        </w:trPr>
        <w:tc>
          <w:tcPr>
            <w:tcW w:w="447" w:type="dxa"/>
          </w:tcPr>
          <w:p w:rsidR="00E86648" w:rsidRDefault="000509E4">
            <w:pPr>
              <w:pStyle w:val="TableParagraph"/>
              <w:spacing w:line="268" w:lineRule="exact"/>
              <w:ind w:left="105"/>
              <w:rPr>
                <w:sz w:val="24"/>
              </w:rPr>
            </w:pPr>
            <w:r>
              <w:rPr>
                <w:sz w:val="24"/>
              </w:rPr>
              <w:t>2</w:t>
            </w:r>
          </w:p>
        </w:tc>
        <w:tc>
          <w:tcPr>
            <w:tcW w:w="2177" w:type="dxa"/>
          </w:tcPr>
          <w:p w:rsidR="00E86648" w:rsidRDefault="000509E4">
            <w:pPr>
              <w:pStyle w:val="TableParagraph"/>
              <w:spacing w:line="268" w:lineRule="exact"/>
              <w:rPr>
                <w:sz w:val="24"/>
              </w:rPr>
            </w:pPr>
            <w:r>
              <w:rPr>
                <w:sz w:val="24"/>
              </w:rPr>
              <w:t>Подготовительный</w:t>
            </w:r>
          </w:p>
        </w:tc>
        <w:tc>
          <w:tcPr>
            <w:tcW w:w="4453" w:type="dxa"/>
          </w:tcPr>
          <w:p w:rsidR="00E86648" w:rsidRPr="000509E4" w:rsidRDefault="000509E4">
            <w:pPr>
              <w:pStyle w:val="TableParagraph"/>
              <w:ind w:right="140"/>
              <w:rPr>
                <w:sz w:val="24"/>
                <w:lang w:val="ru-RU"/>
              </w:rPr>
            </w:pPr>
            <w:r w:rsidRPr="000509E4">
              <w:rPr>
                <w:sz w:val="24"/>
                <w:lang w:val="ru-RU"/>
              </w:rPr>
              <w:t>-организация планирования обучающимися собственного участия в социальной деятельности</w:t>
            </w:r>
          </w:p>
        </w:tc>
        <w:tc>
          <w:tcPr>
            <w:tcW w:w="3383" w:type="dxa"/>
          </w:tcPr>
          <w:p w:rsidR="00E86648" w:rsidRPr="000509E4" w:rsidRDefault="000509E4">
            <w:pPr>
              <w:pStyle w:val="TableParagraph"/>
              <w:ind w:right="211"/>
              <w:rPr>
                <w:sz w:val="24"/>
                <w:lang w:val="ru-RU"/>
              </w:rPr>
            </w:pPr>
            <w:r w:rsidRPr="000509E4">
              <w:rPr>
                <w:sz w:val="24"/>
                <w:lang w:val="ru-RU"/>
              </w:rPr>
              <w:t>Детские дома, больницы детские, центры, и другие государственные учреждения</w:t>
            </w:r>
          </w:p>
        </w:tc>
      </w:tr>
      <w:tr w:rsidR="00E86648" w:rsidRPr="00294A15">
        <w:trPr>
          <w:trHeight w:hRule="exact" w:val="4150"/>
        </w:trPr>
        <w:tc>
          <w:tcPr>
            <w:tcW w:w="447" w:type="dxa"/>
          </w:tcPr>
          <w:p w:rsidR="00E86648" w:rsidRDefault="000509E4">
            <w:pPr>
              <w:pStyle w:val="TableParagraph"/>
              <w:spacing w:line="266" w:lineRule="exact"/>
              <w:ind w:left="105"/>
              <w:rPr>
                <w:sz w:val="24"/>
              </w:rPr>
            </w:pPr>
            <w:r>
              <w:rPr>
                <w:sz w:val="24"/>
              </w:rPr>
              <w:t>3</w:t>
            </w:r>
          </w:p>
        </w:tc>
        <w:tc>
          <w:tcPr>
            <w:tcW w:w="2177" w:type="dxa"/>
          </w:tcPr>
          <w:p w:rsidR="00E86648" w:rsidRDefault="000509E4">
            <w:pPr>
              <w:pStyle w:val="TableParagraph"/>
              <w:spacing w:line="266" w:lineRule="exact"/>
              <w:rPr>
                <w:sz w:val="24"/>
              </w:rPr>
            </w:pPr>
            <w:r>
              <w:rPr>
                <w:sz w:val="24"/>
              </w:rPr>
              <w:t>Этап реализации</w:t>
            </w:r>
          </w:p>
        </w:tc>
        <w:tc>
          <w:tcPr>
            <w:tcW w:w="4453" w:type="dxa"/>
          </w:tcPr>
          <w:p w:rsidR="00E86648" w:rsidRPr="000509E4" w:rsidRDefault="000509E4">
            <w:pPr>
              <w:pStyle w:val="TableParagraph"/>
              <w:ind w:right="658"/>
              <w:rPr>
                <w:sz w:val="24"/>
                <w:lang w:val="ru-RU"/>
              </w:rPr>
            </w:pPr>
            <w:r w:rsidRPr="000509E4">
              <w:rPr>
                <w:sz w:val="24"/>
                <w:lang w:val="ru-RU"/>
              </w:rPr>
              <w:t>Содействие школьникам в проектировании, планировании собственного участия в социальной деятельности;</w:t>
            </w:r>
          </w:p>
          <w:p w:rsidR="00E86648" w:rsidRPr="000509E4" w:rsidRDefault="000509E4">
            <w:pPr>
              <w:pStyle w:val="TableParagraph"/>
              <w:ind w:right="836"/>
              <w:rPr>
                <w:sz w:val="24"/>
                <w:lang w:val="ru-RU"/>
              </w:rPr>
            </w:pPr>
            <w:r w:rsidRPr="000509E4">
              <w:rPr>
                <w:sz w:val="24"/>
                <w:lang w:val="ru-RU"/>
              </w:rPr>
              <w:t>участие в реализации социальных проектов;</w:t>
            </w:r>
          </w:p>
          <w:p w:rsidR="00E86648" w:rsidRPr="000509E4" w:rsidRDefault="000509E4">
            <w:pPr>
              <w:pStyle w:val="TableParagraph"/>
              <w:ind w:right="919"/>
              <w:rPr>
                <w:sz w:val="24"/>
                <w:lang w:val="ru-RU"/>
              </w:rPr>
            </w:pPr>
            <w:r w:rsidRPr="000509E4">
              <w:rPr>
                <w:sz w:val="24"/>
                <w:lang w:val="ru-RU"/>
              </w:rPr>
              <w:t>участие обучающихся в общественной деятельности и сохранении школьных традиций, участие в детско-юношеских</w:t>
            </w:r>
          </w:p>
          <w:p w:rsidR="00E86648" w:rsidRPr="000509E4" w:rsidRDefault="000509E4">
            <w:pPr>
              <w:pStyle w:val="TableParagraph"/>
              <w:ind w:right="140"/>
              <w:rPr>
                <w:sz w:val="24"/>
                <w:lang w:val="ru-RU"/>
              </w:rPr>
            </w:pPr>
            <w:r w:rsidRPr="000509E4">
              <w:rPr>
                <w:sz w:val="24"/>
                <w:lang w:val="ru-RU"/>
              </w:rPr>
              <w:t>организациях и движениях, школьных и внешкольных организациях спортивных секциях, творческих клубах и объединениях по интересам</w:t>
            </w:r>
          </w:p>
          <w:p w:rsidR="00E86648" w:rsidRDefault="000509E4">
            <w:pPr>
              <w:pStyle w:val="TableParagraph"/>
              <w:ind w:right="140"/>
              <w:rPr>
                <w:sz w:val="24"/>
              </w:rPr>
            </w:pPr>
            <w:r>
              <w:rPr>
                <w:sz w:val="24"/>
              </w:rPr>
              <w:t>в ученическом самоуправлении</w:t>
            </w:r>
          </w:p>
        </w:tc>
        <w:tc>
          <w:tcPr>
            <w:tcW w:w="3383" w:type="dxa"/>
          </w:tcPr>
          <w:p w:rsidR="00E86648" w:rsidRPr="000509E4" w:rsidRDefault="000509E4">
            <w:pPr>
              <w:pStyle w:val="TableParagraph"/>
              <w:ind w:right="211"/>
              <w:rPr>
                <w:sz w:val="24"/>
                <w:lang w:val="ru-RU"/>
              </w:rPr>
            </w:pPr>
            <w:r w:rsidRPr="000509E4">
              <w:rPr>
                <w:sz w:val="24"/>
                <w:lang w:val="ru-RU"/>
              </w:rPr>
              <w:t>Детские дома, больницы детские, центры, и другие государственные учреждения</w:t>
            </w:r>
          </w:p>
        </w:tc>
      </w:tr>
      <w:tr w:rsidR="00E86648">
        <w:trPr>
          <w:trHeight w:hRule="exact" w:val="286"/>
        </w:trPr>
        <w:tc>
          <w:tcPr>
            <w:tcW w:w="10459" w:type="dxa"/>
            <w:gridSpan w:val="4"/>
          </w:tcPr>
          <w:p w:rsidR="00E86648" w:rsidRDefault="000509E4">
            <w:pPr>
              <w:pStyle w:val="TableParagraph"/>
              <w:spacing w:line="266" w:lineRule="exact"/>
              <w:ind w:left="105"/>
              <w:rPr>
                <w:sz w:val="24"/>
              </w:rPr>
            </w:pPr>
            <w:r>
              <w:rPr>
                <w:sz w:val="24"/>
              </w:rPr>
              <w:t>4 Взаимодействие с родительской общественностью</w:t>
            </w:r>
          </w:p>
        </w:tc>
      </w:tr>
      <w:tr w:rsidR="00E86648">
        <w:trPr>
          <w:trHeight w:hRule="exact" w:val="3046"/>
        </w:trPr>
        <w:tc>
          <w:tcPr>
            <w:tcW w:w="447" w:type="dxa"/>
          </w:tcPr>
          <w:p w:rsidR="00E86648" w:rsidRDefault="000509E4">
            <w:pPr>
              <w:pStyle w:val="TableParagraph"/>
              <w:spacing w:line="266" w:lineRule="exact"/>
              <w:ind w:left="105"/>
              <w:rPr>
                <w:sz w:val="24"/>
              </w:rPr>
            </w:pPr>
            <w:r>
              <w:rPr>
                <w:sz w:val="24"/>
              </w:rPr>
              <w:t>1</w:t>
            </w:r>
          </w:p>
        </w:tc>
        <w:tc>
          <w:tcPr>
            <w:tcW w:w="2177" w:type="dxa"/>
          </w:tcPr>
          <w:p w:rsidR="00E86648" w:rsidRDefault="000509E4">
            <w:pPr>
              <w:pStyle w:val="TableParagraph"/>
              <w:spacing w:line="480" w:lineRule="auto"/>
              <w:ind w:right="334"/>
              <w:rPr>
                <w:sz w:val="24"/>
              </w:rPr>
            </w:pPr>
            <w:r>
              <w:rPr>
                <w:sz w:val="24"/>
              </w:rPr>
              <w:t>Информационно аналитический</w:t>
            </w:r>
          </w:p>
        </w:tc>
        <w:tc>
          <w:tcPr>
            <w:tcW w:w="4453" w:type="dxa"/>
          </w:tcPr>
          <w:p w:rsidR="00E86648" w:rsidRPr="000509E4" w:rsidRDefault="000509E4">
            <w:pPr>
              <w:pStyle w:val="TableParagraph"/>
              <w:ind w:right="231"/>
              <w:rPr>
                <w:sz w:val="24"/>
                <w:lang w:val="ru-RU"/>
              </w:rPr>
            </w:pPr>
            <w:r w:rsidRPr="000509E4">
              <w:rPr>
                <w:sz w:val="24"/>
                <w:lang w:val="ru-RU"/>
              </w:rPr>
              <w:t>- изучение родительского запроса к школе на физическое, социально - психологическое, академическое (в сфере обучения) благополучие ребенка.</w:t>
            </w:r>
          </w:p>
          <w:p w:rsidR="00E86648" w:rsidRPr="000509E4" w:rsidRDefault="000509E4">
            <w:pPr>
              <w:pStyle w:val="TableParagraph"/>
              <w:ind w:right="151"/>
              <w:rPr>
                <w:sz w:val="24"/>
                <w:lang w:val="ru-RU"/>
              </w:rPr>
            </w:pPr>
            <w:r w:rsidRPr="000509E4">
              <w:rPr>
                <w:sz w:val="24"/>
                <w:lang w:val="ru-RU"/>
              </w:rPr>
              <w:t>: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w:t>
            </w:r>
          </w:p>
          <w:p w:rsidR="00E86648" w:rsidRPr="000509E4" w:rsidRDefault="000509E4">
            <w:pPr>
              <w:pStyle w:val="TableParagraph"/>
              <w:ind w:right="129"/>
              <w:rPr>
                <w:sz w:val="24"/>
                <w:lang w:val="ru-RU"/>
              </w:rPr>
            </w:pPr>
            <w:r w:rsidRPr="000509E4">
              <w:rPr>
                <w:sz w:val="24"/>
                <w:lang w:val="ru-RU"/>
              </w:rPr>
              <w:t>передавать и использовать в реализации цели и задач воспитания и социализации</w:t>
            </w:r>
          </w:p>
        </w:tc>
        <w:tc>
          <w:tcPr>
            <w:tcW w:w="3383" w:type="dxa"/>
          </w:tcPr>
          <w:p w:rsidR="00E86648" w:rsidRPr="000509E4" w:rsidRDefault="000509E4">
            <w:pPr>
              <w:pStyle w:val="TableParagraph"/>
              <w:ind w:right="492"/>
              <w:rPr>
                <w:sz w:val="24"/>
                <w:lang w:val="ru-RU"/>
              </w:rPr>
            </w:pPr>
            <w:r w:rsidRPr="000509E4">
              <w:rPr>
                <w:sz w:val="24"/>
                <w:lang w:val="ru-RU"/>
              </w:rPr>
              <w:t>Система внеурочно й деятельности МБОУ СОШ</w:t>
            </w:r>
          </w:p>
          <w:p w:rsidR="00E86648" w:rsidRDefault="000509E4">
            <w:pPr>
              <w:pStyle w:val="TableParagraph"/>
              <w:ind w:right="136"/>
              <w:rPr>
                <w:sz w:val="24"/>
              </w:rPr>
            </w:pPr>
            <w:r>
              <w:rPr>
                <w:sz w:val="24"/>
              </w:rPr>
              <w:t>№77 ,специалисты (психолог)</w:t>
            </w:r>
          </w:p>
        </w:tc>
      </w:tr>
    </w:tbl>
    <w:p w:rsidR="00E86648" w:rsidRDefault="00E86648">
      <w:pPr>
        <w:rPr>
          <w:sz w:val="24"/>
        </w:rPr>
        <w:sectPr w:rsidR="00E86648">
          <w:pgSz w:w="11930" w:h="16860"/>
          <w:pgMar w:top="880" w:right="520" w:bottom="440" w:left="700" w:header="0" w:footer="242"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2177"/>
        <w:gridCol w:w="4453"/>
        <w:gridCol w:w="3383"/>
      </w:tblGrid>
      <w:tr w:rsidR="00E86648">
        <w:trPr>
          <w:trHeight w:hRule="exact" w:val="1942"/>
        </w:trPr>
        <w:tc>
          <w:tcPr>
            <w:tcW w:w="447" w:type="dxa"/>
          </w:tcPr>
          <w:p w:rsidR="00E86648" w:rsidRDefault="000509E4">
            <w:pPr>
              <w:pStyle w:val="TableParagraph"/>
              <w:spacing w:line="266" w:lineRule="exact"/>
              <w:ind w:left="105"/>
              <w:rPr>
                <w:sz w:val="24"/>
              </w:rPr>
            </w:pPr>
            <w:r>
              <w:rPr>
                <w:sz w:val="24"/>
              </w:rPr>
              <w:lastRenderedPageBreak/>
              <w:t>2</w:t>
            </w:r>
          </w:p>
        </w:tc>
        <w:tc>
          <w:tcPr>
            <w:tcW w:w="2177" w:type="dxa"/>
          </w:tcPr>
          <w:p w:rsidR="00E86648" w:rsidRDefault="000509E4">
            <w:pPr>
              <w:pStyle w:val="TableParagraph"/>
              <w:spacing w:line="266" w:lineRule="exact"/>
              <w:rPr>
                <w:sz w:val="24"/>
              </w:rPr>
            </w:pPr>
            <w:r>
              <w:rPr>
                <w:sz w:val="24"/>
              </w:rPr>
              <w:t>Проектировочный</w:t>
            </w:r>
          </w:p>
        </w:tc>
        <w:tc>
          <w:tcPr>
            <w:tcW w:w="4453" w:type="dxa"/>
          </w:tcPr>
          <w:p w:rsidR="00E86648" w:rsidRPr="000509E4" w:rsidRDefault="000509E4">
            <w:pPr>
              <w:pStyle w:val="TableParagraph"/>
              <w:ind w:right="458"/>
              <w:rPr>
                <w:sz w:val="24"/>
                <w:lang w:val="ru-RU"/>
              </w:rPr>
            </w:pPr>
            <w:r w:rsidRPr="000509E4">
              <w:rPr>
                <w:sz w:val="24"/>
                <w:lang w:val="ru-RU"/>
              </w:rPr>
              <w:t>- вовлечение родителей в управление образовательной деятельностью, учитывая наличие границ сотрудничества педагогов с родителями и вероятность конфликта интересов семьи и школы</w:t>
            </w:r>
          </w:p>
        </w:tc>
        <w:tc>
          <w:tcPr>
            <w:tcW w:w="3383" w:type="dxa"/>
          </w:tcPr>
          <w:p w:rsidR="00E86648" w:rsidRDefault="000509E4">
            <w:pPr>
              <w:pStyle w:val="TableParagraph"/>
              <w:ind w:right="527"/>
              <w:rPr>
                <w:sz w:val="24"/>
              </w:rPr>
            </w:pPr>
            <w:r>
              <w:rPr>
                <w:sz w:val="24"/>
              </w:rPr>
              <w:t>Администрация и педагогический коллектив</w:t>
            </w:r>
          </w:p>
        </w:tc>
      </w:tr>
      <w:tr w:rsidR="00E86648">
        <w:trPr>
          <w:trHeight w:hRule="exact" w:val="8293"/>
        </w:trPr>
        <w:tc>
          <w:tcPr>
            <w:tcW w:w="447" w:type="dxa"/>
          </w:tcPr>
          <w:p w:rsidR="00E86648" w:rsidRDefault="000509E4">
            <w:pPr>
              <w:pStyle w:val="TableParagraph"/>
              <w:spacing w:line="266" w:lineRule="exact"/>
              <w:ind w:left="105"/>
              <w:rPr>
                <w:sz w:val="24"/>
              </w:rPr>
            </w:pPr>
            <w:r>
              <w:rPr>
                <w:sz w:val="24"/>
              </w:rPr>
              <w:t>3</w:t>
            </w:r>
          </w:p>
        </w:tc>
        <w:tc>
          <w:tcPr>
            <w:tcW w:w="2177" w:type="dxa"/>
          </w:tcPr>
          <w:p w:rsidR="00E86648" w:rsidRDefault="000509E4">
            <w:pPr>
              <w:pStyle w:val="TableParagraph"/>
              <w:ind w:right="876"/>
              <w:rPr>
                <w:sz w:val="24"/>
              </w:rPr>
            </w:pPr>
            <w:r>
              <w:rPr>
                <w:sz w:val="24"/>
              </w:rPr>
              <w:t>Этап реализации</w:t>
            </w:r>
          </w:p>
        </w:tc>
        <w:tc>
          <w:tcPr>
            <w:tcW w:w="4453" w:type="dxa"/>
          </w:tcPr>
          <w:p w:rsidR="00E86648" w:rsidRPr="000509E4" w:rsidRDefault="000509E4" w:rsidP="001371E4">
            <w:pPr>
              <w:pStyle w:val="TableParagraph"/>
              <w:numPr>
                <w:ilvl w:val="0"/>
                <w:numId w:val="94"/>
              </w:numPr>
              <w:tabs>
                <w:tab w:val="left" w:pos="243"/>
              </w:tabs>
              <w:ind w:right="759" w:firstLine="0"/>
              <w:rPr>
                <w:sz w:val="24"/>
                <w:lang w:val="ru-RU"/>
              </w:rPr>
            </w:pPr>
            <w:r w:rsidRPr="000509E4">
              <w:rPr>
                <w:sz w:val="24"/>
                <w:lang w:val="ru-RU"/>
              </w:rPr>
              <w:t>вовлечение родителей в активное участие в различных формах взаимодействия,</w:t>
            </w:r>
          </w:p>
          <w:p w:rsidR="00E86648" w:rsidRPr="000509E4" w:rsidRDefault="000509E4" w:rsidP="001371E4">
            <w:pPr>
              <w:pStyle w:val="TableParagraph"/>
              <w:numPr>
                <w:ilvl w:val="0"/>
                <w:numId w:val="94"/>
              </w:numPr>
              <w:tabs>
                <w:tab w:val="left" w:pos="303"/>
              </w:tabs>
              <w:ind w:right="454" w:firstLine="60"/>
              <w:rPr>
                <w:sz w:val="24"/>
                <w:lang w:val="ru-RU"/>
              </w:rPr>
            </w:pPr>
            <w:r w:rsidRPr="000509E4">
              <w:rPr>
                <w:sz w:val="24"/>
                <w:lang w:val="ru-RU"/>
              </w:rPr>
              <w:t>развитие педагогической компетентности родителей(законных представителе й) в целях содействия социализации обучающихся в семье. способствующ их реализации целейи задач воспитания и социализации обучающихся; использование переговоров как формы организации взаимодействия педагогов с родителямитребует</w:t>
            </w:r>
          </w:p>
          <w:p w:rsidR="00E86648" w:rsidRPr="000509E4" w:rsidRDefault="000509E4">
            <w:pPr>
              <w:pStyle w:val="TableParagraph"/>
              <w:ind w:right="1596"/>
              <w:rPr>
                <w:sz w:val="24"/>
                <w:lang w:val="ru-RU"/>
              </w:rPr>
            </w:pPr>
            <w:r w:rsidRPr="000509E4">
              <w:rPr>
                <w:sz w:val="24"/>
                <w:lang w:val="ru-RU"/>
              </w:rPr>
              <w:t>значительной работы по согласованию сторонами повестки обсуждения, формализация процедуры:</w:t>
            </w:r>
          </w:p>
          <w:p w:rsidR="00E86648" w:rsidRPr="000509E4" w:rsidRDefault="000509E4">
            <w:pPr>
              <w:pStyle w:val="TableParagraph"/>
              <w:rPr>
                <w:sz w:val="24"/>
                <w:lang w:val="ru-RU"/>
              </w:rPr>
            </w:pPr>
            <w:r w:rsidRPr="000509E4">
              <w:rPr>
                <w:sz w:val="24"/>
                <w:lang w:val="ru-RU"/>
              </w:rPr>
              <w:t>понимание полномочий и компетенций, рамки решений; протокольное фиксирование всех решений и взаимных обязательств;</w:t>
            </w:r>
          </w:p>
          <w:p w:rsidR="00E86648" w:rsidRPr="000509E4" w:rsidRDefault="000509E4">
            <w:pPr>
              <w:pStyle w:val="TableParagraph"/>
              <w:ind w:right="231"/>
              <w:rPr>
                <w:sz w:val="24"/>
                <w:lang w:val="ru-RU"/>
              </w:rPr>
            </w:pPr>
            <w:r w:rsidRPr="000509E4">
              <w:rPr>
                <w:sz w:val="24"/>
                <w:lang w:val="ru-RU"/>
              </w:rPr>
              <w:t>подписание итоговых документов вне зависимости от результатов переговоров;</w:t>
            </w:r>
          </w:p>
          <w:p w:rsidR="00E86648" w:rsidRPr="000509E4" w:rsidRDefault="000509E4">
            <w:pPr>
              <w:pStyle w:val="TableParagraph"/>
              <w:ind w:right="334"/>
              <w:rPr>
                <w:sz w:val="24"/>
                <w:lang w:val="ru-RU"/>
              </w:rPr>
            </w:pPr>
            <w:r w:rsidRPr="000509E4">
              <w:rPr>
                <w:sz w:val="24"/>
                <w:lang w:val="ru-RU"/>
              </w:rPr>
              <w:t>создани е временных рабочих групп (определение органов), отвечающих за реализацию договоренност ей достигнутых в ходе</w:t>
            </w:r>
          </w:p>
          <w:p w:rsidR="00E86648" w:rsidRDefault="000509E4">
            <w:pPr>
              <w:pStyle w:val="TableParagraph"/>
              <w:ind w:right="140"/>
              <w:rPr>
                <w:sz w:val="24"/>
              </w:rPr>
            </w:pPr>
            <w:r>
              <w:rPr>
                <w:sz w:val="24"/>
              </w:rPr>
              <w:t>переговоров;</w:t>
            </w:r>
          </w:p>
        </w:tc>
        <w:tc>
          <w:tcPr>
            <w:tcW w:w="3383" w:type="dxa"/>
          </w:tcPr>
          <w:p w:rsidR="00E86648" w:rsidRDefault="000509E4">
            <w:pPr>
              <w:pStyle w:val="TableParagraph"/>
              <w:spacing w:line="266" w:lineRule="exact"/>
              <w:ind w:right="136"/>
              <w:rPr>
                <w:sz w:val="24"/>
              </w:rPr>
            </w:pPr>
            <w:r>
              <w:rPr>
                <w:sz w:val="24"/>
              </w:rPr>
              <w:t>Педагогический коллектив</w:t>
            </w:r>
          </w:p>
        </w:tc>
      </w:tr>
      <w:tr w:rsidR="00E86648" w:rsidRPr="00294A15">
        <w:trPr>
          <w:trHeight w:hRule="exact" w:val="286"/>
        </w:trPr>
        <w:tc>
          <w:tcPr>
            <w:tcW w:w="10459" w:type="dxa"/>
            <w:gridSpan w:val="4"/>
          </w:tcPr>
          <w:p w:rsidR="00E86648" w:rsidRPr="000509E4" w:rsidRDefault="000509E4">
            <w:pPr>
              <w:pStyle w:val="TableParagraph"/>
              <w:spacing w:line="266" w:lineRule="exact"/>
              <w:ind w:left="105"/>
              <w:rPr>
                <w:sz w:val="24"/>
                <w:lang w:val="ru-RU"/>
              </w:rPr>
            </w:pPr>
            <w:r w:rsidRPr="000509E4">
              <w:rPr>
                <w:sz w:val="24"/>
                <w:lang w:val="ru-RU"/>
              </w:rPr>
              <w:t>Единый этап для всех субъектов образовательного процесса</w:t>
            </w:r>
          </w:p>
        </w:tc>
      </w:tr>
      <w:tr w:rsidR="00E86648" w:rsidRPr="00294A15">
        <w:trPr>
          <w:trHeight w:hRule="exact" w:val="2494"/>
        </w:trPr>
        <w:tc>
          <w:tcPr>
            <w:tcW w:w="447" w:type="dxa"/>
          </w:tcPr>
          <w:p w:rsidR="00E86648" w:rsidRDefault="000509E4">
            <w:pPr>
              <w:pStyle w:val="TableParagraph"/>
              <w:spacing w:line="266" w:lineRule="exact"/>
              <w:ind w:left="105"/>
              <w:rPr>
                <w:sz w:val="24"/>
              </w:rPr>
            </w:pPr>
            <w:r>
              <w:rPr>
                <w:sz w:val="24"/>
              </w:rPr>
              <w:t>4</w:t>
            </w:r>
          </w:p>
        </w:tc>
        <w:tc>
          <w:tcPr>
            <w:tcW w:w="2177" w:type="dxa"/>
          </w:tcPr>
          <w:p w:rsidR="00E86648" w:rsidRPr="000509E4" w:rsidRDefault="000509E4">
            <w:pPr>
              <w:pStyle w:val="TableParagraph"/>
              <w:ind w:right="367"/>
              <w:rPr>
                <w:sz w:val="24"/>
                <w:lang w:val="ru-RU"/>
              </w:rPr>
            </w:pPr>
            <w:r w:rsidRPr="000509E4">
              <w:rPr>
                <w:sz w:val="24"/>
                <w:lang w:val="ru-RU"/>
              </w:rPr>
              <w:t>Этап оценки результатов деятельности по социализации обучающихся</w:t>
            </w:r>
          </w:p>
        </w:tc>
        <w:tc>
          <w:tcPr>
            <w:tcW w:w="4453" w:type="dxa"/>
          </w:tcPr>
          <w:p w:rsidR="00E86648" w:rsidRPr="000509E4" w:rsidRDefault="000509E4">
            <w:pPr>
              <w:pStyle w:val="TableParagraph"/>
              <w:ind w:right="386"/>
              <w:rPr>
                <w:sz w:val="24"/>
                <w:lang w:val="ru-RU"/>
              </w:rPr>
            </w:pPr>
            <w:r w:rsidRPr="000509E4">
              <w:rPr>
                <w:sz w:val="24"/>
                <w:lang w:val="ru-RU"/>
              </w:rPr>
              <w:t>Организация рефлексии социальных взаимодействий и взаимоотношений с различными субъектами в системе общественных отношений.</w:t>
            </w:r>
          </w:p>
        </w:tc>
        <w:tc>
          <w:tcPr>
            <w:tcW w:w="3383" w:type="dxa"/>
          </w:tcPr>
          <w:p w:rsidR="00E86648" w:rsidRPr="000509E4" w:rsidRDefault="000509E4">
            <w:pPr>
              <w:pStyle w:val="TableParagraph"/>
              <w:ind w:right="136"/>
              <w:rPr>
                <w:sz w:val="24"/>
                <w:lang w:val="ru-RU"/>
              </w:rPr>
            </w:pPr>
            <w:r w:rsidRPr="000509E4">
              <w:rPr>
                <w:sz w:val="24"/>
                <w:lang w:val="ru-RU"/>
              </w:rPr>
              <w:t>Учреждения дополнительного образования, предприятия города, учреждения культуры физ.культуры и спорта, общественные организации, детские дома, больницы, внеурочная деятельность МБОУ СОШ №77</w:t>
            </w:r>
          </w:p>
        </w:tc>
      </w:tr>
    </w:tbl>
    <w:p w:rsidR="00E86648" w:rsidRPr="000509E4" w:rsidRDefault="000509E4">
      <w:pPr>
        <w:pStyle w:val="a3"/>
        <w:spacing w:before="1"/>
        <w:ind w:left="459" w:right="214" w:firstLine="708"/>
        <w:jc w:val="both"/>
        <w:rPr>
          <w:lang w:val="ru-RU"/>
        </w:rPr>
      </w:pPr>
      <w:r w:rsidRPr="000509E4">
        <w:rPr>
          <w:lang w:val="ru-RU"/>
        </w:rPr>
        <w:t>Миссия школы в социально-педагогическом обеспечении социализации школьников на уровне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w:t>
      </w:r>
    </w:p>
    <w:p w:rsidR="00E86648" w:rsidRPr="000509E4" w:rsidRDefault="00E86648">
      <w:pPr>
        <w:jc w:val="both"/>
        <w:rPr>
          <w:lang w:val="ru-RU"/>
        </w:rPr>
        <w:sectPr w:rsidR="00E86648" w:rsidRPr="000509E4">
          <w:pgSz w:w="11930" w:h="16860"/>
          <w:pgMar w:top="880" w:right="520" w:bottom="440" w:left="700" w:header="0" w:footer="242" w:gutter="0"/>
          <w:cols w:space="720"/>
        </w:sectPr>
      </w:pPr>
    </w:p>
    <w:p w:rsidR="00E86648" w:rsidRPr="000509E4" w:rsidRDefault="000509E4" w:rsidP="001371E4">
      <w:pPr>
        <w:pStyle w:val="3"/>
        <w:numPr>
          <w:ilvl w:val="2"/>
          <w:numId w:val="93"/>
        </w:numPr>
        <w:tabs>
          <w:tab w:val="left" w:pos="1729"/>
          <w:tab w:val="left" w:pos="1730"/>
        </w:tabs>
        <w:spacing w:before="49" w:line="274" w:lineRule="exact"/>
        <w:ind w:right="208" w:firstLine="840"/>
        <w:jc w:val="left"/>
        <w:rPr>
          <w:lang w:val="ru-RU"/>
        </w:rPr>
      </w:pPr>
      <w:r w:rsidRPr="000509E4">
        <w:rPr>
          <w:lang w:val="ru-RU"/>
        </w:rPr>
        <w:lastRenderedPageBreak/>
        <w:t>Основные формы организации педагогической поддержки и социализации обучающихся по каждому из направлений с учетом урочной и внеурочной деятельности,а</w:t>
      </w:r>
    </w:p>
    <w:p w:rsidR="00E86648" w:rsidRPr="000509E4" w:rsidRDefault="000509E4">
      <w:pPr>
        <w:ind w:left="3739" w:right="765" w:hanging="2979"/>
        <w:rPr>
          <w:b/>
          <w:sz w:val="24"/>
          <w:lang w:val="ru-RU"/>
        </w:rPr>
      </w:pPr>
      <w:r w:rsidRPr="000509E4">
        <w:rPr>
          <w:b/>
          <w:sz w:val="24"/>
          <w:lang w:val="ru-RU"/>
        </w:rPr>
        <w:t>также формы участия специалистов и социальных партнеров по направлениям социального воспитания.</w:t>
      </w:r>
    </w:p>
    <w:p w:rsidR="00E86648" w:rsidRPr="000509E4" w:rsidRDefault="000509E4">
      <w:pPr>
        <w:pStyle w:val="a3"/>
        <w:ind w:left="417" w:right="118" w:firstLine="698"/>
        <w:jc w:val="right"/>
        <w:rPr>
          <w:lang w:val="ru-RU"/>
        </w:rPr>
      </w:pPr>
      <w:r w:rsidRPr="000509E4">
        <w:rPr>
          <w:lang w:val="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 метод развивающих ошибок, метод «шумов и нагрузок»,</w:t>
      </w:r>
    </w:p>
    <w:p w:rsidR="00E86648" w:rsidRPr="000509E4" w:rsidRDefault="000509E4">
      <w:pPr>
        <w:pStyle w:val="a3"/>
        <w:ind w:right="589"/>
        <w:rPr>
          <w:lang w:val="ru-RU"/>
        </w:rPr>
      </w:pPr>
      <w:r w:rsidRPr="000509E4">
        <w:rPr>
          <w:lang w:val="ru-RU"/>
        </w:rPr>
        <w:t>общественная деятельность, познавательная деятельность, трудовая деятельность.</w:t>
      </w:r>
    </w:p>
    <w:p w:rsidR="00E86648" w:rsidRDefault="000509E4">
      <w:pPr>
        <w:pStyle w:val="a3"/>
        <w:ind w:right="114" w:firstLine="708"/>
        <w:jc w:val="both"/>
      </w:pPr>
      <w:r w:rsidRPr="000509E4">
        <w:rPr>
          <w:b/>
          <w:i/>
          <w:lang w:val="ru-RU"/>
        </w:rPr>
        <w:t xml:space="preserve">Психолого-педагогическая консультация </w:t>
      </w:r>
      <w:r w:rsidRPr="000509E4">
        <w:rPr>
          <w:lang w:val="ru-RU"/>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w:t>
      </w:r>
      <w:r>
        <w:t>В процессе консультирования могут решаться три группы задач:</w:t>
      </w:r>
    </w:p>
    <w:p w:rsidR="00E86648" w:rsidRPr="000509E4" w:rsidRDefault="000509E4" w:rsidP="001371E4">
      <w:pPr>
        <w:pStyle w:val="a4"/>
        <w:numPr>
          <w:ilvl w:val="0"/>
          <w:numId w:val="92"/>
        </w:numPr>
        <w:tabs>
          <w:tab w:val="left" w:pos="1536"/>
        </w:tabs>
        <w:ind w:right="119" w:firstLine="708"/>
        <w:jc w:val="both"/>
        <w:rPr>
          <w:sz w:val="24"/>
          <w:lang w:val="ru-RU"/>
        </w:rPr>
      </w:pPr>
      <w:r w:rsidRPr="000509E4">
        <w:rPr>
          <w:sz w:val="24"/>
          <w:lang w:val="ru-RU"/>
        </w:rPr>
        <w:t>эмоционально-волевой поддержки обучающегося (повышение уверенности школьника в себе, своих силах, убежденности в возможности преодолетьтрудности);</w:t>
      </w:r>
    </w:p>
    <w:p w:rsidR="00E86648" w:rsidRPr="000509E4" w:rsidRDefault="000509E4" w:rsidP="001371E4">
      <w:pPr>
        <w:pStyle w:val="a4"/>
        <w:numPr>
          <w:ilvl w:val="0"/>
          <w:numId w:val="92"/>
        </w:numPr>
        <w:tabs>
          <w:tab w:val="left" w:pos="1596"/>
        </w:tabs>
        <w:ind w:right="130" w:firstLine="708"/>
        <w:jc w:val="both"/>
        <w:rPr>
          <w:sz w:val="24"/>
          <w:lang w:val="ru-RU"/>
        </w:rPr>
      </w:pPr>
      <w:r w:rsidRPr="000509E4">
        <w:rPr>
          <w:sz w:val="24"/>
          <w:lang w:val="ru-RU"/>
        </w:rPr>
        <w:t>информационной поддержки обучающегося (обеспечение школьника сведениями, необходимыми для разрешения проблемнойситуации);</w:t>
      </w:r>
    </w:p>
    <w:p w:rsidR="00E86648" w:rsidRPr="000509E4" w:rsidRDefault="000509E4" w:rsidP="001371E4">
      <w:pPr>
        <w:pStyle w:val="a4"/>
        <w:numPr>
          <w:ilvl w:val="0"/>
          <w:numId w:val="92"/>
        </w:numPr>
        <w:tabs>
          <w:tab w:val="left" w:pos="1536"/>
        </w:tabs>
        <w:ind w:right="116" w:firstLine="708"/>
        <w:jc w:val="both"/>
        <w:rPr>
          <w:sz w:val="24"/>
          <w:lang w:val="ru-RU"/>
        </w:rPr>
      </w:pPr>
      <w:r w:rsidRPr="000509E4">
        <w:rPr>
          <w:sz w:val="24"/>
          <w:lang w:val="ru-RU"/>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E86648" w:rsidRPr="000509E4" w:rsidRDefault="000509E4">
      <w:pPr>
        <w:pStyle w:val="a3"/>
        <w:ind w:right="114" w:firstLine="708"/>
        <w:jc w:val="both"/>
        <w:rPr>
          <w:lang w:val="ru-RU"/>
        </w:rPr>
      </w:pPr>
      <w:r w:rsidRPr="000509E4">
        <w:rPr>
          <w:lang w:val="ru-RU"/>
        </w:rPr>
        <w:t>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w:t>
      </w:r>
    </w:p>
    <w:p w:rsidR="00E86648" w:rsidRPr="000509E4" w:rsidRDefault="000509E4">
      <w:pPr>
        <w:pStyle w:val="a3"/>
        <w:ind w:right="119" w:firstLine="708"/>
        <w:jc w:val="both"/>
        <w:rPr>
          <w:lang w:val="ru-RU"/>
        </w:rPr>
      </w:pPr>
      <w:r w:rsidRPr="000509E4">
        <w:rPr>
          <w:lang w:val="ru-RU"/>
        </w:rPr>
        <w:t>Общественная деятельность, как форма педагогической поддержки, основывается на социальных инициативах в сфере общественного самоуправления и позволяет формировать у обучающихся социальные умения и компетентности для освоения сферы общественных отношений. Сама по себе деятельность таких общественных объединений или организаций обучающихся лучше всего реализуется через средства социальных проектов, где в центре внимания находится личность обучающегося. Такая деятельность ликвидирует дефицит форм деятельности, формирующих правовые модели поведения обучающихся как основы социализации в современном правовом обществе.</w:t>
      </w:r>
    </w:p>
    <w:p w:rsidR="00E86648" w:rsidRPr="000509E4" w:rsidRDefault="000509E4">
      <w:pPr>
        <w:pStyle w:val="a3"/>
        <w:ind w:right="110" w:firstLine="708"/>
        <w:jc w:val="both"/>
        <w:rPr>
          <w:lang w:val="ru-RU"/>
        </w:rPr>
      </w:pPr>
      <w:r w:rsidRPr="000509E4">
        <w:rPr>
          <w:b/>
          <w:i/>
          <w:lang w:val="ru-RU"/>
        </w:rPr>
        <w:t xml:space="preserve">Социальное проектирование </w:t>
      </w:r>
      <w:r w:rsidRPr="000509E4">
        <w:rPr>
          <w:lang w:val="ru-RU"/>
        </w:rPr>
        <w:t>- технология социального воспитания учащихся образовательных учреждениях. Главный педагогический смысл этой технологии - создание условий для социальных проб личности. Именно социальное проектирование позволяет воспитаннику решать основные задачи социализации: формировать свою Я - концепцию и мировоззрение; устанавливать новые способы социального взаимодействия с миром взрослых, неотъемлемой составляющей проектирования является межличностное общение.</w:t>
      </w:r>
    </w:p>
    <w:p w:rsidR="00E86648" w:rsidRPr="000509E4" w:rsidRDefault="000509E4">
      <w:pPr>
        <w:pStyle w:val="a3"/>
        <w:ind w:right="126" w:firstLine="708"/>
        <w:jc w:val="both"/>
        <w:rPr>
          <w:lang w:val="ru-RU"/>
        </w:rPr>
      </w:pPr>
      <w:r w:rsidRPr="000509E4">
        <w:rPr>
          <w:lang w:val="ru-RU"/>
        </w:rPr>
        <w:t>Виды социальных проектов обучающихся для реализации в образовательном  учреждении:</w:t>
      </w:r>
    </w:p>
    <w:p w:rsidR="00E86648" w:rsidRPr="000509E4" w:rsidRDefault="000509E4" w:rsidP="001371E4">
      <w:pPr>
        <w:pStyle w:val="a4"/>
        <w:numPr>
          <w:ilvl w:val="0"/>
          <w:numId w:val="99"/>
        </w:numPr>
        <w:tabs>
          <w:tab w:val="left" w:pos="1536"/>
        </w:tabs>
        <w:ind w:right="131" w:firstLine="708"/>
        <w:jc w:val="both"/>
        <w:rPr>
          <w:sz w:val="24"/>
          <w:lang w:val="ru-RU"/>
        </w:rPr>
      </w:pPr>
      <w:r w:rsidRPr="000509E4">
        <w:rPr>
          <w:sz w:val="24"/>
          <w:lang w:val="ru-RU"/>
        </w:rPr>
        <w:t>Прикладные (результат выполнения такого проекта может быть непосредственно использован впрактике);</w:t>
      </w:r>
    </w:p>
    <w:p w:rsidR="00E86648" w:rsidRPr="000509E4" w:rsidRDefault="000509E4" w:rsidP="001371E4">
      <w:pPr>
        <w:pStyle w:val="a4"/>
        <w:numPr>
          <w:ilvl w:val="0"/>
          <w:numId w:val="99"/>
        </w:numPr>
        <w:tabs>
          <w:tab w:val="left" w:pos="1536"/>
        </w:tabs>
        <w:ind w:right="115" w:firstLine="708"/>
        <w:jc w:val="both"/>
        <w:rPr>
          <w:sz w:val="24"/>
          <w:lang w:val="ru-RU"/>
        </w:rPr>
      </w:pPr>
      <w:r w:rsidRPr="000509E4">
        <w:rPr>
          <w:sz w:val="24"/>
          <w:lang w:val="ru-RU"/>
        </w:rPr>
        <w:t>Информационные (предназначены для работы с информацией о каком-либо объекте, явлении, событии; предполагает анализ и обобщение информации и представление для широкойаудитории);</w:t>
      </w:r>
    </w:p>
    <w:p w:rsidR="00E86648" w:rsidRPr="000509E4" w:rsidRDefault="000509E4" w:rsidP="001371E4">
      <w:pPr>
        <w:pStyle w:val="a4"/>
        <w:numPr>
          <w:ilvl w:val="0"/>
          <w:numId w:val="99"/>
        </w:numPr>
        <w:tabs>
          <w:tab w:val="left" w:pos="1536"/>
        </w:tabs>
        <w:ind w:right="124" w:firstLine="708"/>
        <w:jc w:val="both"/>
        <w:rPr>
          <w:sz w:val="24"/>
          <w:lang w:val="ru-RU"/>
        </w:rPr>
      </w:pPr>
      <w:r w:rsidRPr="000509E4">
        <w:rPr>
          <w:sz w:val="24"/>
          <w:lang w:val="ru-RU"/>
        </w:rPr>
        <w:t>Ролевые и игровые (участники принимают на себя определенные социальные роли, обусловленные содержанием проекта, определяют поведение в игровойситуации);</w:t>
      </w:r>
    </w:p>
    <w:p w:rsidR="00E86648" w:rsidRPr="000509E4" w:rsidRDefault="000509E4" w:rsidP="001371E4">
      <w:pPr>
        <w:pStyle w:val="a4"/>
        <w:numPr>
          <w:ilvl w:val="0"/>
          <w:numId w:val="99"/>
        </w:numPr>
        <w:tabs>
          <w:tab w:val="left" w:pos="1536"/>
        </w:tabs>
        <w:ind w:right="128" w:firstLine="708"/>
        <w:jc w:val="both"/>
        <w:rPr>
          <w:sz w:val="24"/>
          <w:lang w:val="ru-RU"/>
        </w:rPr>
      </w:pPr>
      <w:r w:rsidRPr="000509E4">
        <w:rPr>
          <w:sz w:val="24"/>
          <w:lang w:val="ru-RU"/>
        </w:rPr>
        <w:t>Исследовательские (результат связан с решением творческой исследовательской задачи с заранее неизвестным решением, предполагает наличие основных этапов, характерных для научного исследования: гипотеза, задача идр.);</w:t>
      </w:r>
    </w:p>
    <w:p w:rsidR="00E86648" w:rsidRPr="000509E4" w:rsidRDefault="00E86648">
      <w:pPr>
        <w:jc w:val="both"/>
        <w:rPr>
          <w:sz w:val="24"/>
          <w:lang w:val="ru-RU"/>
        </w:rPr>
        <w:sectPr w:rsidR="00E86648" w:rsidRPr="000509E4">
          <w:pgSz w:w="11930" w:h="16860"/>
          <w:pgMar w:top="840" w:right="620" w:bottom="500" w:left="1040" w:header="0" w:footer="242" w:gutter="0"/>
          <w:cols w:space="720"/>
        </w:sectPr>
      </w:pPr>
    </w:p>
    <w:p w:rsidR="00E86648" w:rsidRPr="000509E4" w:rsidRDefault="000509E4" w:rsidP="001371E4">
      <w:pPr>
        <w:pStyle w:val="a4"/>
        <w:numPr>
          <w:ilvl w:val="0"/>
          <w:numId w:val="99"/>
        </w:numPr>
        <w:tabs>
          <w:tab w:val="left" w:pos="1536"/>
        </w:tabs>
        <w:spacing w:before="59" w:line="274" w:lineRule="exact"/>
        <w:ind w:right="122" w:firstLine="708"/>
        <w:jc w:val="both"/>
        <w:rPr>
          <w:sz w:val="24"/>
          <w:lang w:val="ru-RU"/>
        </w:rPr>
      </w:pPr>
      <w:r w:rsidRPr="000509E4">
        <w:rPr>
          <w:sz w:val="24"/>
          <w:lang w:val="ru-RU"/>
        </w:rPr>
        <w:lastRenderedPageBreak/>
        <w:t>Проекты, включающие совокупность поисковых, творческих по своей сути приемов;</w:t>
      </w:r>
    </w:p>
    <w:p w:rsidR="00E86648" w:rsidRPr="000509E4" w:rsidRDefault="000509E4" w:rsidP="001371E4">
      <w:pPr>
        <w:pStyle w:val="a4"/>
        <w:numPr>
          <w:ilvl w:val="0"/>
          <w:numId w:val="99"/>
        </w:numPr>
        <w:tabs>
          <w:tab w:val="left" w:pos="1536"/>
        </w:tabs>
        <w:ind w:right="125" w:firstLine="708"/>
        <w:jc w:val="both"/>
        <w:rPr>
          <w:sz w:val="24"/>
          <w:lang w:val="ru-RU"/>
        </w:rPr>
      </w:pPr>
      <w:r w:rsidRPr="000509E4">
        <w:rPr>
          <w:sz w:val="24"/>
          <w:lang w:val="ru-RU"/>
        </w:rPr>
        <w:t>Работа над проектом позволяет почувствовать как ребѐнку, так и любому взрослому значимость своей деятельности, повысить их социальный статус в школе, открыть новые возможности. Разрабатывая проект, мы проходим все стадии работы над ним: сбор материала, его обработка, выстраивание проекта, согласование, экспертиза и реализация. Эта работа выявляет не только наши положительные качества, но и позволяет определить свои слабые стороны, над которыми в дальнейшем можноработать.</w:t>
      </w:r>
    </w:p>
    <w:p w:rsidR="00E86648" w:rsidRPr="000509E4" w:rsidRDefault="000509E4">
      <w:pPr>
        <w:pStyle w:val="a3"/>
        <w:ind w:right="132" w:firstLine="708"/>
        <w:jc w:val="both"/>
        <w:rPr>
          <w:lang w:val="ru-RU"/>
        </w:rPr>
      </w:pPr>
      <w:r w:rsidRPr="000509E4">
        <w:rPr>
          <w:lang w:val="ru-RU"/>
        </w:rPr>
        <w:t>Социальное проектирование реализуется посредством участия во внеклассных мероприятиях школы, класса:</w:t>
      </w:r>
    </w:p>
    <w:p w:rsidR="00E86648" w:rsidRPr="000509E4" w:rsidRDefault="000509E4" w:rsidP="001371E4">
      <w:pPr>
        <w:pStyle w:val="a4"/>
        <w:numPr>
          <w:ilvl w:val="0"/>
          <w:numId w:val="99"/>
        </w:numPr>
        <w:tabs>
          <w:tab w:val="left" w:pos="1536"/>
        </w:tabs>
        <w:ind w:right="114" w:firstLine="708"/>
        <w:jc w:val="both"/>
        <w:rPr>
          <w:sz w:val="24"/>
          <w:lang w:val="ru-RU"/>
        </w:rPr>
      </w:pPr>
      <w:r w:rsidRPr="000509E4">
        <w:rPr>
          <w:sz w:val="24"/>
          <w:lang w:val="ru-RU"/>
        </w:rPr>
        <w:t>Весенняя неделя добрых дел. Это: помощь пожилым людям и больным детям – акция «Чистый город начинается стебя»</w:t>
      </w:r>
    </w:p>
    <w:p w:rsidR="00E86648" w:rsidRDefault="000509E4" w:rsidP="001371E4">
      <w:pPr>
        <w:pStyle w:val="a4"/>
        <w:numPr>
          <w:ilvl w:val="0"/>
          <w:numId w:val="99"/>
        </w:numPr>
        <w:tabs>
          <w:tab w:val="left" w:pos="1535"/>
          <w:tab w:val="left" w:pos="1536"/>
        </w:tabs>
        <w:ind w:left="1535"/>
        <w:rPr>
          <w:sz w:val="24"/>
        </w:rPr>
      </w:pPr>
      <w:r>
        <w:rPr>
          <w:sz w:val="24"/>
        </w:rPr>
        <w:t>«Копилка добрыхдел»;</w:t>
      </w:r>
    </w:p>
    <w:p w:rsidR="00E86648" w:rsidRPr="004E5F93" w:rsidRDefault="000509E4" w:rsidP="001371E4">
      <w:pPr>
        <w:pStyle w:val="a4"/>
        <w:numPr>
          <w:ilvl w:val="0"/>
          <w:numId w:val="99"/>
        </w:numPr>
        <w:tabs>
          <w:tab w:val="left" w:pos="1536"/>
        </w:tabs>
        <w:ind w:right="126" w:firstLine="708"/>
        <w:jc w:val="both"/>
        <w:rPr>
          <w:sz w:val="24"/>
          <w:lang w:val="ru-RU"/>
        </w:rPr>
      </w:pPr>
      <w:r w:rsidRPr="000509E4">
        <w:rPr>
          <w:sz w:val="24"/>
          <w:lang w:val="ru-RU"/>
        </w:rPr>
        <w:t>Неделя интересных встреч, во время которой дети встрет</w:t>
      </w:r>
      <w:r w:rsidR="004E5F93">
        <w:rPr>
          <w:sz w:val="24"/>
          <w:lang w:val="ru-RU"/>
        </w:rPr>
        <w:t>ятся</w:t>
      </w:r>
      <w:r w:rsidRPr="000509E4">
        <w:rPr>
          <w:sz w:val="24"/>
          <w:lang w:val="ru-RU"/>
        </w:rPr>
        <w:t xml:space="preserve"> с инспекторами пожарной части №25, ОГИБДД, с работниками социальных центров, с представителями музея УВЗ, со спасателями. </w:t>
      </w:r>
      <w:r w:rsidRPr="004E5F93">
        <w:rPr>
          <w:sz w:val="24"/>
          <w:lang w:val="ru-RU"/>
        </w:rPr>
        <w:t>Конкурс стихов, сказок одобре</w:t>
      </w:r>
    </w:p>
    <w:p w:rsidR="00E86648" w:rsidRDefault="000509E4" w:rsidP="001371E4">
      <w:pPr>
        <w:pStyle w:val="a4"/>
        <w:numPr>
          <w:ilvl w:val="0"/>
          <w:numId w:val="99"/>
        </w:numPr>
        <w:tabs>
          <w:tab w:val="left" w:pos="1535"/>
          <w:tab w:val="left" w:pos="1536"/>
        </w:tabs>
        <w:ind w:left="1535"/>
        <w:rPr>
          <w:sz w:val="24"/>
        </w:rPr>
      </w:pPr>
      <w:r>
        <w:rPr>
          <w:sz w:val="24"/>
        </w:rPr>
        <w:t>Неделя пожилогочеловека</w:t>
      </w:r>
    </w:p>
    <w:p w:rsidR="00E86648" w:rsidRDefault="000509E4" w:rsidP="001371E4">
      <w:pPr>
        <w:pStyle w:val="a4"/>
        <w:numPr>
          <w:ilvl w:val="0"/>
          <w:numId w:val="99"/>
        </w:numPr>
        <w:tabs>
          <w:tab w:val="left" w:pos="1535"/>
          <w:tab w:val="left" w:pos="1536"/>
        </w:tabs>
        <w:ind w:left="1535"/>
        <w:rPr>
          <w:sz w:val="24"/>
        </w:rPr>
      </w:pPr>
      <w:r>
        <w:rPr>
          <w:sz w:val="24"/>
        </w:rPr>
        <w:t>Неделяблаготворителя.</w:t>
      </w:r>
    </w:p>
    <w:p w:rsidR="00E86648" w:rsidRPr="000509E4" w:rsidRDefault="000509E4">
      <w:pPr>
        <w:pStyle w:val="a3"/>
        <w:ind w:right="114" w:firstLine="708"/>
        <w:jc w:val="both"/>
        <w:rPr>
          <w:lang w:val="ru-RU"/>
        </w:rPr>
      </w:pPr>
      <w:r w:rsidRPr="000509E4">
        <w:rPr>
          <w:lang w:val="ru-RU"/>
        </w:rPr>
        <w:t>Познавательная деятельность обучающихся, организуемая в рамках системно - деятельностного подхода, предполагает в качестве основных форм учебного сотрудничества сотрудничество со сверстниками и с учителем.</w:t>
      </w:r>
    </w:p>
    <w:p w:rsidR="00E86648" w:rsidRPr="000509E4" w:rsidRDefault="000509E4">
      <w:pPr>
        <w:pStyle w:val="a3"/>
        <w:ind w:right="121" w:firstLine="708"/>
        <w:jc w:val="both"/>
        <w:rPr>
          <w:lang w:val="ru-RU"/>
        </w:rPr>
      </w:pPr>
      <w:r w:rsidRPr="000509E4">
        <w:rPr>
          <w:lang w:val="ru-RU"/>
        </w:rPr>
        <w:t>В образовательно процессе могут использоваться следующие формы организации  учебнойдеятельности:</w:t>
      </w:r>
    </w:p>
    <w:p w:rsidR="00E86648" w:rsidRPr="000509E4" w:rsidRDefault="000509E4" w:rsidP="001371E4">
      <w:pPr>
        <w:pStyle w:val="a4"/>
        <w:numPr>
          <w:ilvl w:val="0"/>
          <w:numId w:val="99"/>
        </w:numPr>
        <w:tabs>
          <w:tab w:val="left" w:pos="1536"/>
        </w:tabs>
        <w:ind w:right="124" w:firstLine="708"/>
        <w:jc w:val="both"/>
        <w:rPr>
          <w:sz w:val="24"/>
          <w:lang w:val="ru-RU"/>
        </w:rPr>
      </w:pPr>
      <w:r w:rsidRPr="000509E4">
        <w:rPr>
          <w:sz w:val="24"/>
          <w:lang w:val="ru-RU"/>
        </w:rPr>
        <w:t>урок - аудиторное занятие, при котором осуществляется коллективная постановка  и решение учебных задач, педагогическое взаимодействие учителей и обучающихся с целью приобретения учениками определенной системы знаний и одновременного контроля уровня их усвоения и сформированности соответствующих навыков иумений.</w:t>
      </w:r>
    </w:p>
    <w:p w:rsidR="00E86648" w:rsidRPr="000509E4" w:rsidRDefault="000509E4" w:rsidP="001371E4">
      <w:pPr>
        <w:pStyle w:val="a4"/>
        <w:numPr>
          <w:ilvl w:val="0"/>
          <w:numId w:val="99"/>
        </w:numPr>
        <w:tabs>
          <w:tab w:val="left" w:pos="1536"/>
        </w:tabs>
        <w:ind w:right="122" w:firstLine="708"/>
        <w:jc w:val="both"/>
        <w:rPr>
          <w:sz w:val="24"/>
          <w:lang w:val="ru-RU"/>
        </w:rPr>
      </w:pPr>
      <w:r w:rsidRPr="000509E4">
        <w:rPr>
          <w:sz w:val="24"/>
          <w:lang w:val="ru-RU"/>
        </w:rPr>
        <w:t>конференция - аудиторное занятие как форма подведения итогов исследовательской и творческой деятельностишкольников.</w:t>
      </w:r>
    </w:p>
    <w:p w:rsidR="00E86648" w:rsidRDefault="000509E4" w:rsidP="001371E4">
      <w:pPr>
        <w:pStyle w:val="a4"/>
        <w:numPr>
          <w:ilvl w:val="0"/>
          <w:numId w:val="99"/>
        </w:numPr>
        <w:tabs>
          <w:tab w:val="left" w:pos="1535"/>
          <w:tab w:val="left" w:pos="1536"/>
        </w:tabs>
        <w:ind w:left="1535"/>
        <w:rPr>
          <w:sz w:val="24"/>
        </w:rPr>
      </w:pPr>
      <w:r>
        <w:rPr>
          <w:sz w:val="24"/>
        </w:rPr>
        <w:t>индивидуальные занятия (мастерские, консультации)-</w:t>
      </w:r>
    </w:p>
    <w:p w:rsidR="00E86648" w:rsidRPr="000509E4" w:rsidRDefault="000509E4" w:rsidP="001371E4">
      <w:pPr>
        <w:pStyle w:val="a4"/>
        <w:numPr>
          <w:ilvl w:val="0"/>
          <w:numId w:val="99"/>
        </w:numPr>
        <w:tabs>
          <w:tab w:val="left" w:pos="1536"/>
        </w:tabs>
        <w:ind w:right="129" w:firstLine="708"/>
        <w:jc w:val="both"/>
        <w:rPr>
          <w:sz w:val="24"/>
          <w:lang w:val="ru-RU"/>
        </w:rPr>
      </w:pPr>
      <w:r w:rsidRPr="000509E4">
        <w:rPr>
          <w:sz w:val="24"/>
          <w:lang w:val="ru-RU"/>
        </w:rPr>
        <w:t>аудиторное занятие (внеурочная форма), направленное на развитие личной образовательной траекторииученика;</w:t>
      </w:r>
    </w:p>
    <w:p w:rsidR="00E86648" w:rsidRPr="000509E4" w:rsidRDefault="000509E4" w:rsidP="001371E4">
      <w:pPr>
        <w:pStyle w:val="a4"/>
        <w:numPr>
          <w:ilvl w:val="0"/>
          <w:numId w:val="99"/>
        </w:numPr>
        <w:tabs>
          <w:tab w:val="left" w:pos="1535"/>
          <w:tab w:val="left" w:pos="1536"/>
        </w:tabs>
        <w:ind w:left="1535"/>
        <w:rPr>
          <w:sz w:val="24"/>
          <w:lang w:val="ru-RU"/>
        </w:rPr>
      </w:pPr>
      <w:r w:rsidRPr="000509E4">
        <w:rPr>
          <w:sz w:val="24"/>
          <w:lang w:val="ru-RU"/>
        </w:rPr>
        <w:t>экскурсия - внеаудиторное занятие (внеурочнаяформа),</w:t>
      </w:r>
    </w:p>
    <w:p w:rsidR="00E86648" w:rsidRPr="000509E4" w:rsidRDefault="000509E4" w:rsidP="001371E4">
      <w:pPr>
        <w:pStyle w:val="a4"/>
        <w:numPr>
          <w:ilvl w:val="0"/>
          <w:numId w:val="99"/>
        </w:numPr>
        <w:tabs>
          <w:tab w:val="left" w:pos="1536"/>
        </w:tabs>
        <w:ind w:right="121" w:firstLine="708"/>
        <w:jc w:val="both"/>
        <w:rPr>
          <w:sz w:val="24"/>
          <w:lang w:val="ru-RU"/>
        </w:rPr>
      </w:pPr>
      <w:r w:rsidRPr="000509E4">
        <w:rPr>
          <w:sz w:val="24"/>
          <w:lang w:val="ru-RU"/>
        </w:rPr>
        <w:t>при которой ученики получают знания при непосредственном наблюдении  объекта, знакомстве с реальнойдействительностью</w:t>
      </w:r>
    </w:p>
    <w:p w:rsidR="00E86648" w:rsidRDefault="000509E4" w:rsidP="001371E4">
      <w:pPr>
        <w:pStyle w:val="a4"/>
        <w:numPr>
          <w:ilvl w:val="0"/>
          <w:numId w:val="99"/>
        </w:numPr>
        <w:tabs>
          <w:tab w:val="left" w:pos="1535"/>
          <w:tab w:val="left" w:pos="1536"/>
        </w:tabs>
        <w:ind w:left="1535"/>
        <w:rPr>
          <w:sz w:val="24"/>
        </w:rPr>
      </w:pPr>
      <w:r>
        <w:rPr>
          <w:sz w:val="24"/>
        </w:rPr>
        <w:t>спортивная секция - внеаудиторноезанятие;</w:t>
      </w:r>
    </w:p>
    <w:p w:rsidR="00E86648" w:rsidRDefault="000509E4" w:rsidP="001371E4">
      <w:pPr>
        <w:pStyle w:val="a4"/>
        <w:numPr>
          <w:ilvl w:val="0"/>
          <w:numId w:val="99"/>
        </w:numPr>
        <w:tabs>
          <w:tab w:val="left" w:pos="1535"/>
          <w:tab w:val="left" w:pos="1536"/>
        </w:tabs>
        <w:ind w:left="1535"/>
        <w:rPr>
          <w:sz w:val="24"/>
        </w:rPr>
      </w:pPr>
      <w:r>
        <w:rPr>
          <w:sz w:val="24"/>
        </w:rPr>
        <w:t>поход - внеаудиторноезанятие;</w:t>
      </w:r>
    </w:p>
    <w:p w:rsidR="00E86648" w:rsidRDefault="000509E4" w:rsidP="001371E4">
      <w:pPr>
        <w:pStyle w:val="a4"/>
        <w:numPr>
          <w:ilvl w:val="0"/>
          <w:numId w:val="99"/>
        </w:numPr>
        <w:tabs>
          <w:tab w:val="left" w:pos="1535"/>
          <w:tab w:val="left" w:pos="1536"/>
        </w:tabs>
        <w:ind w:left="1535"/>
        <w:rPr>
          <w:sz w:val="24"/>
        </w:rPr>
      </w:pPr>
      <w:r>
        <w:rPr>
          <w:sz w:val="24"/>
        </w:rPr>
        <w:t>спортивные соревнования - это внеаудиторноезанятие</w:t>
      </w:r>
    </w:p>
    <w:p w:rsidR="00E86648" w:rsidRPr="000509E4" w:rsidRDefault="000509E4" w:rsidP="001371E4">
      <w:pPr>
        <w:pStyle w:val="a4"/>
        <w:numPr>
          <w:ilvl w:val="0"/>
          <w:numId w:val="99"/>
        </w:numPr>
        <w:tabs>
          <w:tab w:val="left" w:pos="1536"/>
        </w:tabs>
        <w:ind w:right="132" w:firstLine="708"/>
        <w:jc w:val="both"/>
        <w:rPr>
          <w:sz w:val="24"/>
          <w:lang w:val="ru-RU"/>
        </w:rPr>
      </w:pPr>
      <w:r w:rsidRPr="000509E4">
        <w:rPr>
          <w:sz w:val="24"/>
          <w:lang w:val="ru-RU"/>
        </w:rPr>
        <w:t>(состязание) учащихся в игровой форме с целью выяснения преимущества в степенифизическойподготовленности,вразвитиинекоторыхсторонсознания.</w:t>
      </w:r>
    </w:p>
    <w:p w:rsidR="00E86648" w:rsidRPr="000509E4" w:rsidRDefault="000509E4">
      <w:pPr>
        <w:pStyle w:val="a3"/>
        <w:ind w:right="121" w:firstLine="708"/>
        <w:jc w:val="both"/>
        <w:rPr>
          <w:lang w:val="ru-RU"/>
        </w:rPr>
      </w:pPr>
      <w:r w:rsidRPr="000509E4">
        <w:rPr>
          <w:lang w:val="ru-RU"/>
        </w:rPr>
        <w:t>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Это осуществление возможно с помощью групповой формы учебной деятельности на уроке.</w:t>
      </w:r>
    </w:p>
    <w:p w:rsidR="00E86648" w:rsidRPr="000509E4" w:rsidRDefault="000509E4">
      <w:pPr>
        <w:pStyle w:val="a3"/>
        <w:ind w:right="128" w:firstLine="708"/>
        <w:jc w:val="both"/>
        <w:rPr>
          <w:lang w:val="ru-RU"/>
        </w:rPr>
      </w:pPr>
      <w:r w:rsidRPr="000509E4">
        <w:rPr>
          <w:lang w:val="ru-RU"/>
        </w:rPr>
        <w:t>Внеурочная познавательная деятельность организована в школе через следующие формы: познавательные беседы, интеллектуальные клубы, исследовательская практика обучающихся: походы, экскурсии, интеллектуальные игры, конференции, олимпиады, предметные недели.</w:t>
      </w:r>
    </w:p>
    <w:p w:rsidR="00E86648" w:rsidRPr="000509E4" w:rsidRDefault="000509E4">
      <w:pPr>
        <w:pStyle w:val="a3"/>
        <w:ind w:left="827" w:right="589"/>
        <w:rPr>
          <w:lang w:val="ru-RU"/>
        </w:rPr>
      </w:pPr>
      <w:r w:rsidRPr="000509E4">
        <w:rPr>
          <w:lang w:val="ru-RU"/>
        </w:rPr>
        <w:t>Еще одна форма педагогической поддержки - трудовая деятельность.</w:t>
      </w:r>
    </w:p>
    <w:p w:rsidR="00E86648" w:rsidRPr="000509E4" w:rsidRDefault="000509E4" w:rsidP="001371E4">
      <w:pPr>
        <w:pStyle w:val="a4"/>
        <w:numPr>
          <w:ilvl w:val="0"/>
          <w:numId w:val="99"/>
        </w:numPr>
        <w:tabs>
          <w:tab w:val="left" w:pos="1536"/>
        </w:tabs>
        <w:ind w:right="127" w:firstLine="708"/>
        <w:jc w:val="both"/>
        <w:rPr>
          <w:sz w:val="24"/>
          <w:lang w:val="ru-RU"/>
        </w:rPr>
      </w:pPr>
      <w:r w:rsidRPr="000509E4">
        <w:rPr>
          <w:sz w:val="24"/>
          <w:lang w:val="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
    <w:p w:rsidR="00E86648" w:rsidRPr="000509E4" w:rsidRDefault="00E86648">
      <w:pPr>
        <w:jc w:val="both"/>
        <w:rPr>
          <w:sz w:val="24"/>
          <w:lang w:val="ru-RU"/>
        </w:rPr>
        <w:sectPr w:rsidR="00E86648" w:rsidRPr="000509E4">
          <w:pgSz w:w="11930" w:h="16860"/>
          <w:pgMar w:top="820" w:right="620" w:bottom="500" w:left="1040" w:header="0" w:footer="242" w:gutter="0"/>
          <w:cols w:space="720"/>
        </w:sectPr>
      </w:pPr>
    </w:p>
    <w:p w:rsidR="00E86648" w:rsidRPr="000509E4" w:rsidRDefault="000509E4" w:rsidP="001371E4">
      <w:pPr>
        <w:pStyle w:val="a4"/>
        <w:numPr>
          <w:ilvl w:val="0"/>
          <w:numId w:val="99"/>
        </w:numPr>
        <w:tabs>
          <w:tab w:val="left" w:pos="1536"/>
        </w:tabs>
        <w:spacing w:before="54"/>
        <w:ind w:right="113" w:firstLine="708"/>
        <w:jc w:val="both"/>
        <w:rPr>
          <w:sz w:val="24"/>
          <w:lang w:val="ru-RU"/>
        </w:rPr>
      </w:pPr>
      <w:r w:rsidRPr="000509E4">
        <w:rPr>
          <w:sz w:val="24"/>
          <w:lang w:val="ru-RU"/>
        </w:rPr>
        <w:lastRenderedPageBreak/>
        <w:t>Достижения в трудовой деятельности школьников воспитательных результатов первого уровня (приобретение социальных знаний, первичного понимания социальной реальности и повседневной жизни) - трудовая деятельность, связанная с учебными занятиями, возможна в рамках кружковых занятий, знакомство с ремѐслами, промыслами, экскурсии на предприятия.</w:t>
      </w:r>
    </w:p>
    <w:p w:rsidR="00E86648" w:rsidRPr="000509E4" w:rsidRDefault="000509E4" w:rsidP="001371E4">
      <w:pPr>
        <w:pStyle w:val="a4"/>
        <w:numPr>
          <w:ilvl w:val="0"/>
          <w:numId w:val="99"/>
        </w:numPr>
        <w:tabs>
          <w:tab w:val="left" w:pos="1536"/>
        </w:tabs>
        <w:ind w:right="114" w:firstLine="708"/>
        <w:jc w:val="both"/>
        <w:rPr>
          <w:sz w:val="24"/>
          <w:lang w:val="ru-RU"/>
        </w:rPr>
      </w:pPr>
      <w:r w:rsidRPr="000509E4">
        <w:rPr>
          <w:sz w:val="24"/>
          <w:lang w:val="ru-RU"/>
        </w:rPr>
        <w:t>Достижения в трудовой деятельности школьников воспитательных результатов второго уровня (формирование позитивного отношения к базовым ценностям нашего общества   и социальной реальности в целом) нацелены такие формы как коллективная трудовая игра, трудовой десант под руководствомвзрослого;</w:t>
      </w:r>
    </w:p>
    <w:p w:rsidR="00E86648" w:rsidRPr="000509E4" w:rsidRDefault="000509E4" w:rsidP="001371E4">
      <w:pPr>
        <w:pStyle w:val="a4"/>
        <w:numPr>
          <w:ilvl w:val="0"/>
          <w:numId w:val="99"/>
        </w:numPr>
        <w:tabs>
          <w:tab w:val="left" w:pos="977"/>
        </w:tabs>
        <w:ind w:right="128" w:firstLine="708"/>
        <w:jc w:val="both"/>
        <w:rPr>
          <w:sz w:val="24"/>
          <w:lang w:val="ru-RU"/>
        </w:rPr>
      </w:pPr>
      <w:r w:rsidRPr="000509E4">
        <w:rPr>
          <w:sz w:val="24"/>
          <w:lang w:val="ru-RU"/>
        </w:rPr>
        <w:t>Достижения в трудовой деятельности школьников воспитательных результатов третьего уровня (получение детьми опыта самостоятельного общественного действия) (Отряд мэра, выставка детского технического и декоративно-прикладноготворчества).</w:t>
      </w:r>
    </w:p>
    <w:p w:rsidR="00E86648" w:rsidRPr="000509E4" w:rsidRDefault="000509E4" w:rsidP="001371E4">
      <w:pPr>
        <w:pStyle w:val="3"/>
        <w:numPr>
          <w:ilvl w:val="2"/>
          <w:numId w:val="93"/>
        </w:numPr>
        <w:tabs>
          <w:tab w:val="left" w:pos="1440"/>
        </w:tabs>
        <w:spacing w:before="17" w:line="274" w:lineRule="exact"/>
        <w:ind w:left="755" w:right="147" w:firstLine="84"/>
        <w:jc w:val="left"/>
        <w:rPr>
          <w:lang w:val="ru-RU"/>
        </w:rPr>
      </w:pPr>
      <w:r w:rsidRPr="000509E4">
        <w:rPr>
          <w:lang w:val="ru-RU"/>
        </w:rPr>
        <w:t>Модели организации работы по формированию экологически целесообразного, здорового и безопасного образа жизни, включающие в том числерациональную</w:t>
      </w:r>
    </w:p>
    <w:p w:rsidR="00E86648" w:rsidRPr="000509E4" w:rsidRDefault="000509E4">
      <w:pPr>
        <w:ind w:left="254" w:right="246"/>
        <w:jc w:val="center"/>
        <w:rPr>
          <w:b/>
          <w:sz w:val="24"/>
          <w:lang w:val="ru-RU"/>
        </w:rPr>
      </w:pPr>
      <w:r w:rsidRPr="000509E4">
        <w:rPr>
          <w:b/>
          <w:sz w:val="24"/>
          <w:lang w:val="ru-RU"/>
        </w:rPr>
        <w:t>организацию учебно-воспитательного процесса и образовательной среды, физкультурно- 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E86648" w:rsidRPr="000509E4" w:rsidRDefault="000509E4">
      <w:pPr>
        <w:pStyle w:val="a3"/>
        <w:ind w:right="111" w:firstLine="708"/>
        <w:jc w:val="both"/>
        <w:rPr>
          <w:lang w:val="ru-RU"/>
        </w:rPr>
      </w:pPr>
      <w:r w:rsidRPr="000509E4">
        <w:rPr>
          <w:i/>
          <w:lang w:val="ru-RU"/>
        </w:rPr>
        <w:t xml:space="preserve">Модель обеспечения рациональной организации учебно-воспитательного процесса и образовательной среды </w:t>
      </w:r>
      <w:r w:rsidRPr="000509E4">
        <w:rPr>
          <w:lang w:val="ru-RU"/>
        </w:rPr>
        <w:t>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 воспитательного процесса и образовательной среды, проведение исследований состояния учебно-воспитательного процесса и образовательнойсреды.</w:t>
      </w:r>
    </w:p>
    <w:p w:rsidR="00E86648" w:rsidRPr="000509E4" w:rsidRDefault="000509E4">
      <w:pPr>
        <w:pStyle w:val="a3"/>
        <w:ind w:right="114" w:firstLine="708"/>
        <w:jc w:val="both"/>
        <w:rPr>
          <w:lang w:val="ru-RU"/>
        </w:rPr>
      </w:pPr>
      <w:r w:rsidRPr="000509E4">
        <w:rPr>
          <w:i/>
          <w:lang w:val="ru-RU"/>
        </w:rPr>
        <w:t xml:space="preserve">Модель организации физкультурно-спортивной и оздоровительной работы </w:t>
      </w:r>
      <w:r w:rsidRPr="000509E4">
        <w:rPr>
          <w:lang w:val="ru-RU"/>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E86648" w:rsidRPr="000509E4" w:rsidRDefault="000509E4">
      <w:pPr>
        <w:pStyle w:val="a3"/>
        <w:ind w:right="112" w:firstLine="708"/>
        <w:jc w:val="both"/>
        <w:rPr>
          <w:lang w:val="ru-RU"/>
        </w:rPr>
      </w:pPr>
      <w:r w:rsidRPr="000509E4">
        <w:rPr>
          <w:i/>
          <w:lang w:val="ru-RU"/>
        </w:rPr>
        <w:t xml:space="preserve">Модель профилактической работы </w:t>
      </w:r>
      <w:r w:rsidRPr="000509E4">
        <w:rPr>
          <w:lang w:val="ru-RU"/>
        </w:rPr>
        <w:t>предусматривает определение «зон  риска»  (выявление обучающихся, вызывающих наибольшее опасение; выявление источников опасений</w:t>
      </w:r>
    </w:p>
    <w:p w:rsidR="00E86648" w:rsidRPr="000509E4" w:rsidRDefault="000509E4" w:rsidP="001371E4">
      <w:pPr>
        <w:pStyle w:val="a4"/>
        <w:numPr>
          <w:ilvl w:val="0"/>
          <w:numId w:val="91"/>
        </w:numPr>
        <w:tabs>
          <w:tab w:val="left" w:pos="375"/>
        </w:tabs>
        <w:ind w:right="115" w:firstLine="0"/>
        <w:jc w:val="both"/>
        <w:rPr>
          <w:sz w:val="24"/>
          <w:lang w:val="ru-RU"/>
        </w:rPr>
      </w:pPr>
      <w:r w:rsidRPr="000509E4">
        <w:rPr>
          <w:sz w:val="24"/>
          <w:lang w:val="ru-RU"/>
        </w:rPr>
        <w:t>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дорожно-транспортноготравматизма.</w:t>
      </w:r>
    </w:p>
    <w:p w:rsidR="00E86648" w:rsidRPr="000509E4" w:rsidRDefault="000509E4">
      <w:pPr>
        <w:pStyle w:val="a3"/>
        <w:ind w:right="119" w:firstLine="708"/>
        <w:jc w:val="both"/>
        <w:rPr>
          <w:lang w:val="ru-RU"/>
        </w:rPr>
      </w:pPr>
      <w:r w:rsidRPr="000509E4">
        <w:rPr>
          <w:i/>
          <w:lang w:val="ru-RU"/>
        </w:rPr>
        <w:t xml:space="preserve">Модель просветительской и методической работы </w:t>
      </w:r>
      <w:r w:rsidRPr="000509E4">
        <w:rPr>
          <w:lang w:val="ru-RU"/>
        </w:rPr>
        <w:t>с участниками образовательной деятельности рассчитана на большие, нерасчлененные на устойчивые, учебные группы, и неоформленные (официально не зарегистрированные) аудитории, может быть:</w:t>
      </w:r>
    </w:p>
    <w:p w:rsidR="00E86648" w:rsidRPr="000509E4" w:rsidRDefault="000509E4" w:rsidP="001371E4">
      <w:pPr>
        <w:pStyle w:val="a4"/>
        <w:numPr>
          <w:ilvl w:val="1"/>
          <w:numId w:val="91"/>
        </w:numPr>
        <w:tabs>
          <w:tab w:val="left" w:pos="1536"/>
        </w:tabs>
        <w:ind w:right="130" w:firstLine="708"/>
        <w:jc w:val="both"/>
        <w:rPr>
          <w:sz w:val="24"/>
          <w:lang w:val="ru-RU"/>
        </w:rPr>
      </w:pPr>
      <w:r w:rsidRPr="000509E4">
        <w:rPr>
          <w:sz w:val="24"/>
          <w:lang w:val="ru-RU"/>
        </w:rPr>
        <w:t>внешней (предполагает привлечение возможностей других учреждений и организаций - спортивных клубов, лечебных учреждений, стадионов, библиотек и т.д.);</w:t>
      </w:r>
    </w:p>
    <w:p w:rsidR="00E86648" w:rsidRPr="000509E4" w:rsidRDefault="000509E4" w:rsidP="001371E4">
      <w:pPr>
        <w:pStyle w:val="a4"/>
        <w:numPr>
          <w:ilvl w:val="1"/>
          <w:numId w:val="91"/>
        </w:numPr>
        <w:tabs>
          <w:tab w:val="left" w:pos="1536"/>
        </w:tabs>
        <w:ind w:right="119" w:firstLine="708"/>
        <w:jc w:val="both"/>
        <w:rPr>
          <w:sz w:val="24"/>
          <w:lang w:val="ru-RU"/>
        </w:rPr>
      </w:pPr>
      <w:r w:rsidRPr="000509E4">
        <w:rPr>
          <w:sz w:val="24"/>
          <w:lang w:val="ru-RU"/>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-коллективов);</w:t>
      </w:r>
    </w:p>
    <w:p w:rsidR="00E86648" w:rsidRPr="000509E4" w:rsidRDefault="000509E4" w:rsidP="001371E4">
      <w:pPr>
        <w:pStyle w:val="a4"/>
        <w:numPr>
          <w:ilvl w:val="1"/>
          <w:numId w:val="91"/>
        </w:numPr>
        <w:tabs>
          <w:tab w:val="left" w:pos="1536"/>
        </w:tabs>
        <w:ind w:right="122" w:firstLine="708"/>
        <w:jc w:val="both"/>
        <w:rPr>
          <w:sz w:val="24"/>
          <w:lang w:val="ru-RU"/>
        </w:rPr>
      </w:pPr>
      <w:r w:rsidRPr="000509E4">
        <w:rPr>
          <w:sz w:val="24"/>
          <w:lang w:val="ru-RU"/>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межпредметныесвязи);</w:t>
      </w:r>
    </w:p>
    <w:p w:rsidR="00E86648" w:rsidRPr="000509E4" w:rsidRDefault="000509E4" w:rsidP="001371E4">
      <w:pPr>
        <w:pStyle w:val="a4"/>
        <w:numPr>
          <w:ilvl w:val="1"/>
          <w:numId w:val="91"/>
        </w:numPr>
        <w:tabs>
          <w:tab w:val="left" w:pos="1022"/>
        </w:tabs>
        <w:ind w:right="124" w:firstLine="708"/>
        <w:jc w:val="both"/>
        <w:rPr>
          <w:sz w:val="24"/>
          <w:lang w:val="ru-RU"/>
        </w:rPr>
      </w:pPr>
      <w:r w:rsidRPr="000509E4">
        <w:rPr>
          <w:sz w:val="24"/>
          <w:lang w:val="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w:t>
      </w:r>
    </w:p>
    <w:p w:rsidR="00E86648" w:rsidRPr="000509E4" w:rsidRDefault="00E86648">
      <w:pPr>
        <w:jc w:val="both"/>
        <w:rPr>
          <w:sz w:val="24"/>
          <w:lang w:val="ru-RU"/>
        </w:rPr>
        <w:sectPr w:rsidR="00E86648" w:rsidRPr="000509E4">
          <w:pgSz w:w="11930" w:h="16860"/>
          <w:pgMar w:top="820" w:right="620" w:bottom="500" w:left="1040" w:header="0" w:footer="242" w:gutter="0"/>
          <w:cols w:space="720"/>
        </w:sectPr>
      </w:pPr>
    </w:p>
    <w:p w:rsidR="00E86648" w:rsidRPr="000509E4" w:rsidRDefault="000509E4">
      <w:pPr>
        <w:pStyle w:val="a3"/>
        <w:spacing w:before="54"/>
        <w:ind w:right="126"/>
        <w:jc w:val="both"/>
        <w:rPr>
          <w:lang w:val="ru-RU"/>
        </w:rPr>
      </w:pPr>
      <w:r w:rsidRPr="000509E4">
        <w:rPr>
          <w:lang w:val="ru-RU"/>
        </w:rPr>
        <w:lastRenderedPageBreak/>
        <w:t>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передвижныевыставки.</w:t>
      </w:r>
    </w:p>
    <w:p w:rsidR="00E86648" w:rsidRPr="000509E4" w:rsidRDefault="000509E4" w:rsidP="001371E4">
      <w:pPr>
        <w:pStyle w:val="3"/>
        <w:numPr>
          <w:ilvl w:val="2"/>
          <w:numId w:val="93"/>
        </w:numPr>
        <w:tabs>
          <w:tab w:val="left" w:pos="1565"/>
        </w:tabs>
        <w:spacing w:before="12"/>
        <w:ind w:left="119" w:right="122" w:firstLine="708"/>
        <w:jc w:val="both"/>
        <w:rPr>
          <w:lang w:val="ru-RU"/>
        </w:rPr>
      </w:pPr>
      <w:r w:rsidRPr="000509E4">
        <w:rPr>
          <w:lang w:val="ru-RU"/>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E86648" w:rsidRPr="000509E4" w:rsidRDefault="000509E4">
      <w:pPr>
        <w:pStyle w:val="a3"/>
        <w:ind w:right="123" w:firstLine="708"/>
        <w:jc w:val="both"/>
        <w:rPr>
          <w:lang w:val="ru-RU"/>
        </w:rPr>
      </w:pPr>
      <w:r w:rsidRPr="000509E4">
        <w:rPr>
          <w:lang w:val="ru-RU"/>
        </w:rPr>
        <w:t>Модель комплексной работы МБОУ СОШ № 77 по формированию экологически целесообразного, здорового и безопасного образа жизни состоит из следующих блоков:</w:t>
      </w:r>
    </w:p>
    <w:p w:rsidR="00E86648" w:rsidRDefault="000509E4" w:rsidP="001371E4">
      <w:pPr>
        <w:pStyle w:val="a4"/>
        <w:numPr>
          <w:ilvl w:val="0"/>
          <w:numId w:val="90"/>
        </w:numPr>
        <w:tabs>
          <w:tab w:val="left" w:pos="1535"/>
          <w:tab w:val="left" w:pos="1536"/>
        </w:tabs>
        <w:ind w:firstLine="708"/>
        <w:rPr>
          <w:sz w:val="24"/>
        </w:rPr>
      </w:pPr>
      <w:r>
        <w:rPr>
          <w:sz w:val="24"/>
        </w:rPr>
        <w:t>Здоровьесберегающая организация образовательногопроцесса.</w:t>
      </w:r>
    </w:p>
    <w:p w:rsidR="00E86648" w:rsidRPr="000509E4" w:rsidRDefault="000509E4">
      <w:pPr>
        <w:pStyle w:val="a3"/>
        <w:ind w:right="120" w:firstLine="708"/>
        <w:jc w:val="both"/>
        <w:rPr>
          <w:lang w:val="ru-RU"/>
        </w:rPr>
      </w:pPr>
      <w:r w:rsidRPr="000509E4">
        <w:rPr>
          <w:lang w:val="ru-RU"/>
        </w:rPr>
        <w:t>Известно, что растущий организм ребенка в силу особенностей своего развития особо чувствителен к воздействию факторов внешней среды, а также дефициту жизненно важных питательных веществ и микроэлементов.</w:t>
      </w:r>
    </w:p>
    <w:p w:rsidR="00E86648" w:rsidRPr="000509E4" w:rsidRDefault="000509E4">
      <w:pPr>
        <w:pStyle w:val="a3"/>
        <w:ind w:right="130" w:firstLine="708"/>
        <w:jc w:val="both"/>
        <w:rPr>
          <w:lang w:val="ru-RU"/>
        </w:rPr>
      </w:pPr>
      <w:r w:rsidRPr="000509E4">
        <w:rPr>
          <w:lang w:val="ru-RU"/>
        </w:rPr>
        <w:t>Безусловно, на состояние здоровья детей оказывает существенное влияние такие факторы как неблагоприятные социальные и экологические условия.</w:t>
      </w:r>
    </w:p>
    <w:p w:rsidR="00E86648" w:rsidRPr="000509E4" w:rsidRDefault="000509E4">
      <w:pPr>
        <w:pStyle w:val="a3"/>
        <w:ind w:right="117" w:firstLine="708"/>
        <w:jc w:val="both"/>
        <w:rPr>
          <w:lang w:val="ru-RU"/>
        </w:rPr>
      </w:pPr>
      <w:r w:rsidRPr="000509E4">
        <w:rPr>
          <w:lang w:val="ru-RU"/>
        </w:rPr>
        <w:t>Одновременно с негативным воздействием экологических и экономических кризисов на подрастающее население страны оказывает неблагоприятное воздействие множество факторов риска, имеющих место в общеобразовательных учреждениях. Они приводят к постепенному ухудшению здоровья детей и подростков от первого до последнего года обучения.</w:t>
      </w:r>
    </w:p>
    <w:p w:rsidR="004E5F93" w:rsidRDefault="000509E4" w:rsidP="004E5F93">
      <w:pPr>
        <w:pStyle w:val="a3"/>
        <w:ind w:right="123" w:firstLine="708"/>
        <w:jc w:val="both"/>
        <w:rPr>
          <w:lang w:val="ru-RU"/>
        </w:rPr>
      </w:pPr>
      <w:r w:rsidRPr="000509E4">
        <w:rPr>
          <w:lang w:val="ru-RU"/>
        </w:rPr>
        <w:t>Поэтому, именно на данном этапе необходимо тщательный комплексный научный анализ эффективности разнообразных форм организации здоровьесберегающего образовательного процесса.</w:t>
      </w:r>
    </w:p>
    <w:p w:rsidR="00E86648" w:rsidRPr="000509E4" w:rsidRDefault="004E5F93" w:rsidP="004E5F93">
      <w:pPr>
        <w:pStyle w:val="a3"/>
        <w:ind w:right="123" w:firstLine="708"/>
        <w:jc w:val="both"/>
        <w:rPr>
          <w:lang w:val="ru-RU"/>
        </w:rPr>
      </w:pPr>
      <w:r>
        <w:rPr>
          <w:lang w:val="ru-RU"/>
        </w:rPr>
        <w:t xml:space="preserve">Решаем </w:t>
      </w:r>
      <w:r w:rsidR="000509E4" w:rsidRPr="000509E4">
        <w:rPr>
          <w:lang w:val="ru-RU"/>
        </w:rPr>
        <w:t xml:space="preserve"> решаются следующие задачи:</w:t>
      </w:r>
    </w:p>
    <w:p w:rsidR="00E86648" w:rsidRPr="000509E4" w:rsidRDefault="000509E4" w:rsidP="001371E4">
      <w:pPr>
        <w:pStyle w:val="a4"/>
        <w:numPr>
          <w:ilvl w:val="0"/>
          <w:numId w:val="89"/>
        </w:numPr>
        <w:tabs>
          <w:tab w:val="left" w:pos="1536"/>
        </w:tabs>
        <w:ind w:right="134" w:firstLine="708"/>
        <w:jc w:val="both"/>
        <w:rPr>
          <w:sz w:val="24"/>
          <w:lang w:val="ru-RU"/>
        </w:rPr>
      </w:pPr>
      <w:r w:rsidRPr="000509E4">
        <w:rPr>
          <w:sz w:val="24"/>
          <w:lang w:val="ru-RU"/>
        </w:rPr>
        <w:t>Укрепление здоровья, ликвидации и стойкая компенсация нарушений, вызванных заболеванием;</w:t>
      </w:r>
    </w:p>
    <w:p w:rsidR="00E86648" w:rsidRDefault="000509E4" w:rsidP="001371E4">
      <w:pPr>
        <w:pStyle w:val="a4"/>
        <w:numPr>
          <w:ilvl w:val="0"/>
          <w:numId w:val="89"/>
        </w:numPr>
        <w:tabs>
          <w:tab w:val="left" w:pos="1535"/>
          <w:tab w:val="left" w:pos="1536"/>
        </w:tabs>
        <w:ind w:left="1535"/>
        <w:rPr>
          <w:sz w:val="24"/>
        </w:rPr>
      </w:pPr>
      <w:r>
        <w:rPr>
          <w:sz w:val="24"/>
        </w:rPr>
        <w:t>Улучшение показателей физическогоразвития;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Освоениежизненноважныхдвигательныхумений,навыков,икачеств;</w:t>
      </w:r>
    </w:p>
    <w:p w:rsidR="00E86648" w:rsidRPr="000509E4" w:rsidRDefault="000509E4" w:rsidP="001371E4">
      <w:pPr>
        <w:pStyle w:val="a4"/>
        <w:numPr>
          <w:ilvl w:val="0"/>
          <w:numId w:val="89"/>
        </w:numPr>
        <w:tabs>
          <w:tab w:val="left" w:pos="1536"/>
        </w:tabs>
        <w:ind w:right="126" w:firstLine="708"/>
        <w:jc w:val="both"/>
        <w:rPr>
          <w:sz w:val="24"/>
          <w:lang w:val="ru-RU"/>
        </w:rPr>
      </w:pPr>
      <w:r w:rsidRPr="000509E4">
        <w:rPr>
          <w:sz w:val="24"/>
          <w:lang w:val="ru-RU"/>
        </w:rPr>
        <w:t>Постепенная адаптация организма к воздействию физических нагрузок, расширениедиапазонафункциональныхвозможностейфизиологическихсистеморганизма;</w:t>
      </w:r>
    </w:p>
    <w:p w:rsidR="00E86648" w:rsidRPr="000509E4" w:rsidRDefault="000509E4" w:rsidP="001371E4">
      <w:pPr>
        <w:pStyle w:val="a4"/>
        <w:numPr>
          <w:ilvl w:val="0"/>
          <w:numId w:val="89"/>
        </w:numPr>
        <w:tabs>
          <w:tab w:val="left" w:pos="1536"/>
        </w:tabs>
        <w:ind w:right="116" w:firstLine="708"/>
        <w:jc w:val="both"/>
        <w:rPr>
          <w:sz w:val="24"/>
          <w:lang w:val="ru-RU"/>
        </w:rPr>
      </w:pPr>
      <w:r w:rsidRPr="000509E4">
        <w:rPr>
          <w:sz w:val="24"/>
          <w:lang w:val="ru-RU"/>
        </w:rPr>
        <w:t>Формирование волевых качеств личности и интереса к регулярным занятиям физическойкультурой;</w:t>
      </w:r>
    </w:p>
    <w:p w:rsidR="00E86648" w:rsidRPr="000509E4" w:rsidRDefault="000509E4" w:rsidP="001371E4">
      <w:pPr>
        <w:pStyle w:val="a4"/>
        <w:numPr>
          <w:ilvl w:val="0"/>
          <w:numId w:val="89"/>
        </w:numPr>
        <w:tabs>
          <w:tab w:val="left" w:pos="1536"/>
        </w:tabs>
        <w:ind w:right="121" w:firstLine="708"/>
        <w:jc w:val="both"/>
        <w:rPr>
          <w:sz w:val="24"/>
          <w:lang w:val="ru-RU"/>
        </w:rPr>
      </w:pPr>
      <w:r w:rsidRPr="000509E4">
        <w:rPr>
          <w:sz w:val="24"/>
          <w:lang w:val="ru-RU"/>
        </w:rPr>
        <w:t>Воспитание сознательного и активного отношения к ценности здоровья и здоровому образужизни;</w:t>
      </w:r>
    </w:p>
    <w:p w:rsidR="00E86648" w:rsidRPr="000509E4" w:rsidRDefault="000509E4" w:rsidP="001371E4">
      <w:pPr>
        <w:pStyle w:val="a4"/>
        <w:numPr>
          <w:ilvl w:val="0"/>
          <w:numId w:val="89"/>
        </w:numPr>
        <w:tabs>
          <w:tab w:val="left" w:pos="1536"/>
        </w:tabs>
        <w:ind w:right="126" w:firstLine="708"/>
        <w:jc w:val="both"/>
        <w:rPr>
          <w:sz w:val="24"/>
          <w:lang w:val="ru-RU"/>
        </w:rPr>
      </w:pPr>
      <w:r w:rsidRPr="000509E4">
        <w:rPr>
          <w:sz w:val="24"/>
          <w:lang w:val="ru-RU"/>
        </w:rPr>
        <w:t>Овладение комплексами упражнений, благоприятно воздействующими на состояние организма обучающегося с учетом имеющегося у негозаболевания;</w:t>
      </w:r>
    </w:p>
    <w:p w:rsidR="00E86648" w:rsidRPr="000509E4" w:rsidRDefault="000509E4" w:rsidP="001371E4">
      <w:pPr>
        <w:pStyle w:val="a4"/>
        <w:numPr>
          <w:ilvl w:val="0"/>
          <w:numId w:val="89"/>
        </w:numPr>
        <w:tabs>
          <w:tab w:val="left" w:pos="1536"/>
        </w:tabs>
        <w:ind w:right="127" w:firstLine="708"/>
        <w:jc w:val="both"/>
        <w:rPr>
          <w:sz w:val="24"/>
          <w:lang w:val="ru-RU"/>
        </w:rPr>
      </w:pPr>
      <w:r w:rsidRPr="000509E4">
        <w:rPr>
          <w:sz w:val="24"/>
          <w:lang w:val="ru-RU"/>
        </w:rPr>
        <w:t>Обучение правилам подбора, выполнения и самостоятельного формирования комплекса упражнений утренней гигиенической гимнастики с учетом рекомендаций врача и педагога;</w:t>
      </w:r>
    </w:p>
    <w:p w:rsidR="00E86648" w:rsidRPr="000509E4" w:rsidRDefault="000509E4" w:rsidP="001371E4">
      <w:pPr>
        <w:pStyle w:val="a4"/>
        <w:numPr>
          <w:ilvl w:val="0"/>
          <w:numId w:val="89"/>
        </w:numPr>
        <w:tabs>
          <w:tab w:val="left" w:pos="1536"/>
        </w:tabs>
        <w:ind w:right="134" w:firstLine="708"/>
        <w:jc w:val="both"/>
        <w:rPr>
          <w:sz w:val="24"/>
          <w:lang w:val="ru-RU"/>
        </w:rPr>
      </w:pPr>
      <w:r w:rsidRPr="000509E4">
        <w:rPr>
          <w:sz w:val="24"/>
          <w:lang w:val="ru-RU"/>
        </w:rPr>
        <w:t>Обучение способам самоконтроля при выполнении физических нагрузок различногохарактера;</w:t>
      </w:r>
    </w:p>
    <w:p w:rsidR="00E86648" w:rsidRPr="000509E4" w:rsidRDefault="000509E4" w:rsidP="001371E4">
      <w:pPr>
        <w:pStyle w:val="a4"/>
        <w:numPr>
          <w:ilvl w:val="0"/>
          <w:numId w:val="89"/>
        </w:numPr>
        <w:tabs>
          <w:tab w:val="left" w:pos="1536"/>
        </w:tabs>
        <w:ind w:right="128" w:firstLine="708"/>
        <w:jc w:val="both"/>
        <w:rPr>
          <w:sz w:val="24"/>
          <w:lang w:val="ru-RU"/>
        </w:rPr>
      </w:pPr>
      <w:r w:rsidRPr="000509E4">
        <w:rPr>
          <w:sz w:val="24"/>
          <w:lang w:val="ru-RU"/>
        </w:rPr>
        <w:t>Соблюдение правил личной гигиены, рационального режима труда и отдыха, полноценного и рациональногопитания.</w:t>
      </w:r>
    </w:p>
    <w:p w:rsidR="00E86648" w:rsidRPr="000509E4" w:rsidRDefault="000509E4">
      <w:pPr>
        <w:pStyle w:val="a3"/>
        <w:ind w:right="132" w:firstLine="708"/>
        <w:jc w:val="both"/>
        <w:rPr>
          <w:lang w:val="ru-RU"/>
        </w:rPr>
      </w:pPr>
      <w:r w:rsidRPr="000509E4">
        <w:rPr>
          <w:lang w:val="ru-RU"/>
        </w:rPr>
        <w:t>Основной акцент в оценивании учебных достижений по физической культуре учащихся, имеющих выраженные отклонения в состоянии здоровья, сделан на</w:t>
      </w:r>
    </w:p>
    <w:p w:rsidR="00E86648" w:rsidRPr="000509E4" w:rsidRDefault="000509E4">
      <w:pPr>
        <w:pStyle w:val="a3"/>
        <w:ind w:right="134" w:firstLine="708"/>
        <w:jc w:val="both"/>
        <w:rPr>
          <w:lang w:val="ru-RU"/>
        </w:rPr>
      </w:pPr>
      <w:r w:rsidRPr="000509E4">
        <w:rPr>
          <w:lang w:val="ru-RU"/>
        </w:rPr>
        <w:t>стойкой их мотивации к занятиям физическими упражнениями и динамике их физических возможностей.</w:t>
      </w:r>
    </w:p>
    <w:p w:rsidR="00E86648" w:rsidRPr="000509E4" w:rsidRDefault="000509E4">
      <w:pPr>
        <w:pStyle w:val="a3"/>
        <w:ind w:right="113" w:firstLine="708"/>
        <w:jc w:val="both"/>
        <w:rPr>
          <w:lang w:val="ru-RU"/>
        </w:rPr>
      </w:pPr>
      <w:r w:rsidRPr="000509E4">
        <w:rPr>
          <w:lang w:val="ru-RU"/>
        </w:rPr>
        <w:t>Здоровьесберегающие технологии в образовании - фактически это, в организации самого процесса обучения и воспитания, тех условий, того комплекса мер и системных мероприятий, которые обеспечивают здоровьесберегающую образовательную среду, условия для сохранения и укрепления здоровья учащихся, формирование ценностей здоровья и здорового образа жизни.</w:t>
      </w:r>
    </w:p>
    <w:p w:rsidR="00E86648" w:rsidRDefault="000509E4" w:rsidP="001371E4">
      <w:pPr>
        <w:pStyle w:val="a4"/>
        <w:numPr>
          <w:ilvl w:val="0"/>
          <w:numId w:val="90"/>
        </w:numPr>
        <w:tabs>
          <w:tab w:val="left" w:pos="1535"/>
          <w:tab w:val="left" w:pos="1536"/>
        </w:tabs>
        <w:ind w:left="1535"/>
        <w:rPr>
          <w:sz w:val="24"/>
        </w:rPr>
      </w:pPr>
      <w:r>
        <w:rPr>
          <w:sz w:val="24"/>
        </w:rPr>
        <w:t>Здоровьесберегающая инфраструктура образовательногоучреждения.</w:t>
      </w:r>
    </w:p>
    <w:p w:rsidR="00E86648" w:rsidRPr="000509E4" w:rsidRDefault="000509E4">
      <w:pPr>
        <w:pStyle w:val="a3"/>
        <w:ind w:right="126" w:firstLine="708"/>
        <w:jc w:val="both"/>
        <w:rPr>
          <w:lang w:val="ru-RU"/>
        </w:rPr>
      </w:pPr>
      <w:r w:rsidRPr="000509E4">
        <w:rPr>
          <w:lang w:val="ru-RU"/>
        </w:rPr>
        <w:t>Условия воспитания и обучения детей и подростков вносят большой вклад в формирование их здоровья. Гигиенически полноценная среда обитания определяется благоустройством   и   санитарным   состоянием   образовательного    учреждения.   В     системе</w:t>
      </w:r>
    </w:p>
    <w:p w:rsidR="00E86648" w:rsidRPr="000509E4" w:rsidRDefault="00E86648">
      <w:pPr>
        <w:jc w:val="both"/>
        <w:rPr>
          <w:lang w:val="ru-RU"/>
        </w:rPr>
        <w:sectPr w:rsidR="00E86648" w:rsidRPr="000509E4">
          <w:pgSz w:w="11930" w:h="16860"/>
          <w:pgMar w:top="820" w:right="620" w:bottom="500" w:left="1040" w:header="0" w:footer="242" w:gutter="0"/>
          <w:cols w:space="720"/>
        </w:sectPr>
      </w:pPr>
    </w:p>
    <w:p w:rsidR="00E86648" w:rsidRPr="000509E4" w:rsidRDefault="000509E4">
      <w:pPr>
        <w:pStyle w:val="a3"/>
        <w:spacing w:before="59" w:line="274" w:lineRule="exact"/>
        <w:ind w:right="261"/>
        <w:rPr>
          <w:lang w:val="ru-RU"/>
        </w:rPr>
      </w:pPr>
      <w:r w:rsidRPr="000509E4">
        <w:rPr>
          <w:lang w:val="ru-RU"/>
        </w:rPr>
        <w:lastRenderedPageBreak/>
        <w:t>гигиенических требований к инфраструктуре школы есть требования к отоплению, вентиляции, наличию водопровода, канализации, оборудованной столовой.</w:t>
      </w:r>
    </w:p>
    <w:p w:rsidR="00E86648" w:rsidRPr="000509E4" w:rsidRDefault="000509E4" w:rsidP="001371E4">
      <w:pPr>
        <w:pStyle w:val="a4"/>
        <w:numPr>
          <w:ilvl w:val="0"/>
          <w:numId w:val="90"/>
        </w:numPr>
        <w:tabs>
          <w:tab w:val="left" w:pos="1536"/>
        </w:tabs>
        <w:ind w:right="120" w:firstLine="708"/>
        <w:jc w:val="both"/>
        <w:rPr>
          <w:sz w:val="24"/>
          <w:lang w:val="ru-RU"/>
        </w:rPr>
      </w:pPr>
      <w:r w:rsidRPr="000509E4">
        <w:rPr>
          <w:sz w:val="24"/>
          <w:lang w:val="ru-RU"/>
        </w:rPr>
        <w:t>Здоровьесберегающая деятельность школы. Просветительская работа  с  учащимися, родителями, педагогами, направленная на формирование ценности здоровья и здорового образажизни.</w:t>
      </w:r>
    </w:p>
    <w:p w:rsidR="00E86648" w:rsidRDefault="000509E4" w:rsidP="001371E4">
      <w:pPr>
        <w:pStyle w:val="a4"/>
        <w:numPr>
          <w:ilvl w:val="0"/>
          <w:numId w:val="89"/>
        </w:numPr>
        <w:tabs>
          <w:tab w:val="left" w:pos="1535"/>
          <w:tab w:val="left" w:pos="1536"/>
        </w:tabs>
        <w:ind w:left="1535"/>
        <w:rPr>
          <w:sz w:val="24"/>
        </w:rPr>
      </w:pPr>
      <w:r>
        <w:rPr>
          <w:sz w:val="24"/>
        </w:rPr>
        <w:t>Профилактическиепрививки;</w:t>
      </w:r>
    </w:p>
    <w:p w:rsidR="00E86648" w:rsidRDefault="000509E4" w:rsidP="001371E4">
      <w:pPr>
        <w:pStyle w:val="a4"/>
        <w:numPr>
          <w:ilvl w:val="0"/>
          <w:numId w:val="89"/>
        </w:numPr>
        <w:tabs>
          <w:tab w:val="left" w:pos="1535"/>
          <w:tab w:val="left" w:pos="1536"/>
        </w:tabs>
        <w:ind w:left="1535"/>
        <w:rPr>
          <w:sz w:val="24"/>
        </w:rPr>
      </w:pPr>
      <w:r>
        <w:rPr>
          <w:sz w:val="24"/>
        </w:rPr>
        <w:t>Спортивные школьныепраздники;</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Участие в районных, городских спортивныхсоревнованиях;</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Беседы о здоровье сучащимися;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Беседы о здоровье сродителями;</w:t>
      </w:r>
    </w:p>
    <w:p w:rsidR="00E86648" w:rsidRPr="000509E4" w:rsidRDefault="000509E4">
      <w:pPr>
        <w:pStyle w:val="a3"/>
        <w:ind w:right="123" w:firstLine="708"/>
        <w:jc w:val="both"/>
        <w:rPr>
          <w:lang w:val="ru-RU"/>
        </w:rPr>
      </w:pPr>
      <w:r w:rsidRPr="000509E4">
        <w:rPr>
          <w:lang w:val="ru-RU"/>
        </w:rPr>
        <w:t>Кроме традиционных форм работы, содействующих сохранению и укреплению здоровья, в нашей школе используется комплекс корригирующих методов профилактики так  называемых</w:t>
      </w:r>
    </w:p>
    <w:p w:rsidR="00E86648" w:rsidRPr="000509E4" w:rsidRDefault="000509E4">
      <w:pPr>
        <w:pStyle w:val="a3"/>
        <w:tabs>
          <w:tab w:val="left" w:pos="7909"/>
        </w:tabs>
        <w:ind w:right="759"/>
        <w:rPr>
          <w:lang w:val="ru-RU"/>
        </w:rPr>
      </w:pPr>
      <w:r w:rsidRPr="000509E4">
        <w:rPr>
          <w:lang w:val="ru-RU"/>
        </w:rPr>
        <w:t>«школьных» болезней. Профилактика и коррекция «школьных» болезней (близорукость, нарушение осанки) во многом зависит от соблюдения гигиенических норм естественного и искусственного освещения, соответствия размеровшкольноймебели</w:t>
      </w:r>
      <w:r w:rsidRPr="000509E4">
        <w:rPr>
          <w:lang w:val="ru-RU"/>
        </w:rPr>
        <w:tab/>
        <w:t>возрастно- антропометрическим</w:t>
      </w:r>
    </w:p>
    <w:p w:rsidR="00E86648" w:rsidRPr="000509E4" w:rsidRDefault="000509E4">
      <w:pPr>
        <w:pStyle w:val="a3"/>
        <w:ind w:right="114" w:firstLine="708"/>
        <w:jc w:val="both"/>
        <w:rPr>
          <w:lang w:val="ru-RU"/>
        </w:rPr>
      </w:pPr>
      <w:r w:rsidRPr="000509E4">
        <w:rPr>
          <w:lang w:val="ru-RU"/>
        </w:rPr>
        <w:t>параметрам школьника, а также от величины учебной нагрузки. Среди специфических методов профилактики прогрессирования близорукости используется специальная гимнастика для снятия зрительного напряжения.</w:t>
      </w:r>
    </w:p>
    <w:p w:rsidR="00E86648" w:rsidRPr="000509E4" w:rsidRDefault="000509E4">
      <w:pPr>
        <w:pStyle w:val="a3"/>
        <w:ind w:right="124" w:firstLine="708"/>
        <w:jc w:val="both"/>
        <w:rPr>
          <w:lang w:val="ru-RU"/>
        </w:rPr>
      </w:pPr>
      <w:r w:rsidRPr="000509E4">
        <w:rPr>
          <w:lang w:val="ru-RU"/>
        </w:rPr>
        <w:t>Для профилактики и коррекции нарушений осанки используется гимнастика, позволяющая формировать правильную осанку и стабилизировать имеющиеся функциональные нарушения позвоночника. Для коррекции осанки проводятся занятия физкультурой в школе и дома, игры, способствующие улучшение осанки.</w:t>
      </w:r>
    </w:p>
    <w:p w:rsidR="00E86648" w:rsidRPr="000509E4" w:rsidRDefault="000509E4">
      <w:pPr>
        <w:pStyle w:val="a3"/>
        <w:ind w:right="131" w:firstLine="708"/>
        <w:jc w:val="both"/>
        <w:rPr>
          <w:lang w:val="ru-RU"/>
        </w:rPr>
      </w:pPr>
      <w:r w:rsidRPr="000509E4">
        <w:rPr>
          <w:lang w:val="ru-RU"/>
        </w:rPr>
        <w:t>Наиболее значимыми для оценки общей организации учебного процесса, его здоровьесберегающей направленности является: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Оценка режима дня учебной и внеурочной нагрузкишкольников;</w:t>
      </w:r>
    </w:p>
    <w:p w:rsidR="00E86648" w:rsidRPr="000509E4" w:rsidRDefault="000509E4" w:rsidP="001371E4">
      <w:pPr>
        <w:pStyle w:val="a4"/>
        <w:numPr>
          <w:ilvl w:val="0"/>
          <w:numId w:val="89"/>
        </w:numPr>
        <w:tabs>
          <w:tab w:val="left" w:pos="1536"/>
        </w:tabs>
        <w:ind w:right="118" w:firstLine="708"/>
        <w:jc w:val="both"/>
        <w:rPr>
          <w:sz w:val="24"/>
          <w:lang w:val="ru-RU"/>
        </w:rPr>
      </w:pPr>
      <w:r w:rsidRPr="000509E4">
        <w:rPr>
          <w:sz w:val="24"/>
          <w:lang w:val="ru-RU"/>
        </w:rPr>
        <w:t>Оценка организации спортивно-оздоровительной работы и двигательного режима школьников.</w:t>
      </w:r>
    </w:p>
    <w:p w:rsidR="00E86648" w:rsidRPr="000509E4" w:rsidRDefault="000509E4">
      <w:pPr>
        <w:pStyle w:val="a3"/>
        <w:ind w:right="123" w:firstLine="708"/>
        <w:jc w:val="both"/>
        <w:rPr>
          <w:lang w:val="ru-RU"/>
        </w:rPr>
      </w:pPr>
      <w:r w:rsidRPr="000509E4">
        <w:rPr>
          <w:lang w:val="ru-RU"/>
        </w:rPr>
        <w:t>К сожалению, формированию у детей умения правильно работать, организовать свой режим дня (школьный и внешкольный) с первого года поступления детей в школу уделяется внимания недостаточно. Возникновению утомления способствует и такой компонент  умственной деятельности, как статистическое напряжение: часто дети проводят без движения и  в школе, и дома, не менее трети суток бодрствования. Таким образом, анализ режима дня учебной и внеучебной нагрузки школьников дает основание для решения проблем нормализации учебной нагрузки. В нашей школе организации учебного процесса, режима дня, учебной и внеурочной нагрузкеспособствует:</w:t>
      </w:r>
    </w:p>
    <w:p w:rsidR="00E86648" w:rsidRPr="000509E4" w:rsidRDefault="000509E4" w:rsidP="001371E4">
      <w:pPr>
        <w:pStyle w:val="a4"/>
        <w:numPr>
          <w:ilvl w:val="0"/>
          <w:numId w:val="89"/>
        </w:numPr>
        <w:tabs>
          <w:tab w:val="left" w:pos="1536"/>
        </w:tabs>
        <w:ind w:right="117" w:firstLine="708"/>
        <w:jc w:val="both"/>
        <w:rPr>
          <w:sz w:val="24"/>
          <w:lang w:val="ru-RU"/>
        </w:rPr>
      </w:pPr>
      <w:r w:rsidRPr="000509E4">
        <w:rPr>
          <w:sz w:val="24"/>
          <w:lang w:val="ru-RU"/>
        </w:rPr>
        <w:t>Творческое развитие учащихся в системе дополнительного образования и внеурочнойдеятельности;</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Формирование образовательного и воспитательногопространства;</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Организация совместной работы сродителями;</w:t>
      </w:r>
    </w:p>
    <w:p w:rsidR="00E86648" w:rsidRPr="000509E4" w:rsidRDefault="000509E4" w:rsidP="001371E4">
      <w:pPr>
        <w:pStyle w:val="a4"/>
        <w:numPr>
          <w:ilvl w:val="0"/>
          <w:numId w:val="89"/>
        </w:numPr>
        <w:tabs>
          <w:tab w:val="left" w:pos="1536"/>
        </w:tabs>
        <w:ind w:right="134" w:firstLine="708"/>
        <w:jc w:val="both"/>
        <w:rPr>
          <w:sz w:val="24"/>
          <w:lang w:val="ru-RU"/>
        </w:rPr>
      </w:pPr>
      <w:r w:rsidRPr="000509E4">
        <w:rPr>
          <w:sz w:val="24"/>
          <w:lang w:val="ru-RU"/>
        </w:rPr>
        <w:t>Создание образовательного пространства школы как пространства выбора для учащихся;</w:t>
      </w:r>
    </w:p>
    <w:p w:rsidR="00E86648" w:rsidRDefault="000509E4" w:rsidP="001371E4">
      <w:pPr>
        <w:pStyle w:val="a4"/>
        <w:numPr>
          <w:ilvl w:val="0"/>
          <w:numId w:val="89"/>
        </w:numPr>
        <w:tabs>
          <w:tab w:val="left" w:pos="1535"/>
          <w:tab w:val="left" w:pos="1536"/>
        </w:tabs>
        <w:ind w:left="1535"/>
        <w:rPr>
          <w:sz w:val="24"/>
        </w:rPr>
      </w:pPr>
      <w:r>
        <w:rPr>
          <w:sz w:val="24"/>
        </w:rPr>
        <w:t>Проектно-исследовательская деятельностьобучающихся;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Организация отдыха и досуг</w:t>
      </w:r>
      <w:r w:rsidR="00004DEF">
        <w:rPr>
          <w:sz w:val="24"/>
          <w:lang w:val="ru-RU"/>
        </w:rPr>
        <w:t xml:space="preserve">а детей во второй половине дня </w:t>
      </w:r>
      <w:r w:rsidRPr="000509E4">
        <w:rPr>
          <w:sz w:val="24"/>
          <w:lang w:val="ru-RU"/>
        </w:rPr>
        <w:t>;</w:t>
      </w:r>
    </w:p>
    <w:p w:rsidR="00E86648" w:rsidRPr="000509E4" w:rsidRDefault="000509E4" w:rsidP="001371E4">
      <w:pPr>
        <w:pStyle w:val="a4"/>
        <w:numPr>
          <w:ilvl w:val="0"/>
          <w:numId w:val="89"/>
        </w:numPr>
        <w:tabs>
          <w:tab w:val="left" w:pos="1536"/>
        </w:tabs>
        <w:ind w:right="129" w:firstLine="708"/>
        <w:jc w:val="both"/>
        <w:rPr>
          <w:sz w:val="24"/>
          <w:lang w:val="ru-RU"/>
        </w:rPr>
      </w:pPr>
      <w:r w:rsidRPr="000509E4">
        <w:rPr>
          <w:sz w:val="24"/>
          <w:lang w:val="ru-RU"/>
        </w:rPr>
        <w:t>Разнообразие и качество работы объединений дополнительного образования и спортивныхсекций;</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Создание максимально комфортных условий вшколе.</w:t>
      </w:r>
    </w:p>
    <w:p w:rsidR="00E86648" w:rsidRDefault="000509E4" w:rsidP="001371E4">
      <w:pPr>
        <w:pStyle w:val="a4"/>
        <w:numPr>
          <w:ilvl w:val="0"/>
          <w:numId w:val="90"/>
        </w:numPr>
        <w:tabs>
          <w:tab w:val="left" w:pos="1535"/>
          <w:tab w:val="left" w:pos="1536"/>
        </w:tabs>
        <w:ind w:left="1535"/>
        <w:rPr>
          <w:sz w:val="24"/>
        </w:rPr>
      </w:pPr>
      <w:r>
        <w:rPr>
          <w:sz w:val="24"/>
        </w:rPr>
        <w:t>Выполнение санитарно-эпидемиологическихтребований.</w:t>
      </w:r>
    </w:p>
    <w:p w:rsidR="00E86648" w:rsidRPr="000509E4" w:rsidRDefault="000509E4">
      <w:pPr>
        <w:pStyle w:val="a3"/>
        <w:ind w:right="116" w:firstLine="708"/>
        <w:jc w:val="both"/>
        <w:rPr>
          <w:lang w:val="ru-RU"/>
        </w:rPr>
      </w:pPr>
      <w:r w:rsidRPr="000509E4">
        <w:rPr>
          <w:lang w:val="ru-RU"/>
        </w:rPr>
        <w:t>Главное условие здоровье</w:t>
      </w:r>
      <w:r w:rsidR="00004DEF">
        <w:rPr>
          <w:lang w:val="ru-RU"/>
        </w:rPr>
        <w:t>сбережения - это исполнение Сан</w:t>
      </w:r>
      <w:r w:rsidRPr="000509E4">
        <w:rPr>
          <w:lang w:val="ru-RU"/>
        </w:rPr>
        <w:t>ПиН, приведение в соответствие с санитарными нормами и правилами образовательной среды школы (мебель, режим освещения, проветривание помещений, режим работы школы, учебный план, наполняемость классов, структура урока и педагогические технологии, психологический комфорт).</w:t>
      </w:r>
    </w:p>
    <w:p w:rsidR="00E86648" w:rsidRDefault="000509E4" w:rsidP="001371E4">
      <w:pPr>
        <w:pStyle w:val="a4"/>
        <w:numPr>
          <w:ilvl w:val="0"/>
          <w:numId w:val="90"/>
        </w:numPr>
        <w:tabs>
          <w:tab w:val="left" w:pos="1535"/>
          <w:tab w:val="left" w:pos="1536"/>
        </w:tabs>
        <w:ind w:left="1535"/>
        <w:rPr>
          <w:sz w:val="24"/>
        </w:rPr>
      </w:pPr>
      <w:r>
        <w:rPr>
          <w:sz w:val="24"/>
        </w:rPr>
        <w:t>Психологическое сопровождение образовательногопроцесса.</w:t>
      </w:r>
    </w:p>
    <w:p w:rsidR="00E86648" w:rsidRDefault="00E86648">
      <w:pPr>
        <w:rPr>
          <w:sz w:val="24"/>
        </w:rPr>
        <w:sectPr w:rsidR="00E86648">
          <w:pgSz w:w="11930" w:h="16860"/>
          <w:pgMar w:top="820" w:right="620" w:bottom="500" w:left="1040" w:header="0" w:footer="242" w:gutter="0"/>
          <w:cols w:space="720"/>
        </w:sectPr>
      </w:pPr>
    </w:p>
    <w:p w:rsidR="00E86648" w:rsidRPr="000509E4" w:rsidRDefault="000509E4">
      <w:pPr>
        <w:pStyle w:val="a3"/>
        <w:spacing w:before="54"/>
        <w:ind w:right="109" w:firstLine="708"/>
        <w:jc w:val="both"/>
        <w:rPr>
          <w:lang w:val="ru-RU"/>
        </w:rPr>
      </w:pPr>
      <w:r w:rsidRPr="000509E4">
        <w:rPr>
          <w:lang w:val="ru-RU"/>
        </w:rPr>
        <w:lastRenderedPageBreak/>
        <w:t>В начале учебного года с самых первых дней совместно с педагогами отслеживается адаптация детей к школьным занятиям и в целом к школе, так как именно от этого зависит психическое здоровье детей. Психолог проводит адаптационные занятия для детей с целью создания социально-психологических условий для успешной адаптации первоклассников к школьному обучению. Проводится большая работа с родителями. Ориентация психолога направлена не только на учащегося, но и на его семью. Это позволяет более качественно и комплексно решать проблемы психологической помощи детям и подросткам. Цель работы педагога-психолога помочь родителям грамотно и эффективно строить свои взаимоотношения с детьми. Способствовать тому, чтобы родители были активными союзниками в разрешении школьных психологических трудностей. Одним из наиболее важных участков работы  школьного психолога является совместная работа с учителем. Практика показывает, что существенное число внутришкольных конфликтов изначально порождается тем, что педагоги недостаточно углубляются в проблемы детей и их эмоциональноесостояние.</w:t>
      </w:r>
    </w:p>
    <w:p w:rsidR="00E86648" w:rsidRPr="000509E4" w:rsidRDefault="000509E4">
      <w:pPr>
        <w:pStyle w:val="a3"/>
        <w:ind w:right="127" w:firstLine="708"/>
        <w:jc w:val="both"/>
        <w:rPr>
          <w:lang w:val="ru-RU"/>
        </w:rPr>
      </w:pPr>
      <w:r w:rsidRPr="000509E4">
        <w:rPr>
          <w:lang w:val="ru-RU"/>
        </w:rPr>
        <w:t>В течение года в ОУ проводятся запланированные психологические обследования по выявлению характера межличностных отношений в коллективе, анкетирование учащихся по вопросам здоровьесбережения, анкетирование родителей первых классов по вопросам школьной адаптации.</w:t>
      </w:r>
    </w:p>
    <w:p w:rsidR="00E86648" w:rsidRPr="000509E4" w:rsidRDefault="000509E4">
      <w:pPr>
        <w:pStyle w:val="a3"/>
        <w:tabs>
          <w:tab w:val="left" w:pos="1703"/>
          <w:tab w:val="left" w:pos="3732"/>
          <w:tab w:val="left" w:pos="5371"/>
          <w:tab w:val="left" w:pos="6744"/>
          <w:tab w:val="left" w:pos="8684"/>
          <w:tab w:val="left" w:pos="9032"/>
        </w:tabs>
        <w:ind w:right="131" w:firstLine="708"/>
        <w:rPr>
          <w:lang w:val="ru-RU"/>
        </w:rPr>
      </w:pPr>
      <w:r w:rsidRPr="000509E4">
        <w:rPr>
          <w:lang w:val="ru-RU"/>
        </w:rPr>
        <w:t>Кроме</w:t>
      </w:r>
      <w:r w:rsidRPr="000509E4">
        <w:rPr>
          <w:lang w:val="ru-RU"/>
        </w:rPr>
        <w:tab/>
        <w:t>запланированных</w:t>
      </w:r>
      <w:r w:rsidRPr="000509E4">
        <w:rPr>
          <w:lang w:val="ru-RU"/>
        </w:rPr>
        <w:tab/>
        <w:t>обследований</w:t>
      </w:r>
      <w:r w:rsidRPr="000509E4">
        <w:rPr>
          <w:lang w:val="ru-RU"/>
        </w:rPr>
        <w:tab/>
        <w:t>проводятся</w:t>
      </w:r>
      <w:r w:rsidRPr="000509E4">
        <w:rPr>
          <w:lang w:val="ru-RU"/>
        </w:rPr>
        <w:tab/>
        <w:t>индивидуальные</w:t>
      </w:r>
      <w:r w:rsidRPr="000509E4">
        <w:rPr>
          <w:lang w:val="ru-RU"/>
        </w:rPr>
        <w:tab/>
        <w:t>и</w:t>
      </w:r>
      <w:r w:rsidRPr="000509E4">
        <w:rPr>
          <w:lang w:val="ru-RU"/>
        </w:rPr>
        <w:tab/>
        <w:t>групповые обследования по заявкам администрации школы, учителей, классныхруководителей.</w:t>
      </w:r>
    </w:p>
    <w:p w:rsidR="00E86648" w:rsidRPr="000509E4" w:rsidRDefault="000509E4" w:rsidP="001371E4">
      <w:pPr>
        <w:pStyle w:val="a4"/>
        <w:numPr>
          <w:ilvl w:val="0"/>
          <w:numId w:val="90"/>
        </w:numPr>
        <w:tabs>
          <w:tab w:val="left" w:pos="1535"/>
          <w:tab w:val="left" w:pos="1536"/>
        </w:tabs>
        <w:ind w:left="1535"/>
        <w:rPr>
          <w:sz w:val="24"/>
          <w:lang w:val="ru-RU"/>
        </w:rPr>
      </w:pPr>
      <w:r w:rsidRPr="000509E4">
        <w:rPr>
          <w:sz w:val="24"/>
          <w:lang w:val="ru-RU"/>
        </w:rPr>
        <w:t>Профилактика и динамическое наблюдение за состояниемздоровья.</w:t>
      </w:r>
    </w:p>
    <w:p w:rsidR="00E86648" w:rsidRPr="000509E4" w:rsidRDefault="000509E4">
      <w:pPr>
        <w:pStyle w:val="a3"/>
        <w:tabs>
          <w:tab w:val="left" w:pos="1290"/>
          <w:tab w:val="left" w:pos="2521"/>
          <w:tab w:val="left" w:pos="4284"/>
          <w:tab w:val="left" w:pos="6185"/>
          <w:tab w:val="left" w:pos="8859"/>
        </w:tabs>
        <w:ind w:right="127" w:firstLine="708"/>
        <w:rPr>
          <w:lang w:val="ru-RU"/>
        </w:rPr>
      </w:pPr>
      <w:r w:rsidRPr="000509E4">
        <w:rPr>
          <w:lang w:val="ru-RU"/>
        </w:rPr>
        <w:t>В</w:t>
      </w:r>
      <w:r w:rsidRPr="000509E4">
        <w:rPr>
          <w:lang w:val="ru-RU"/>
        </w:rPr>
        <w:tab/>
        <w:t>процессе</w:t>
      </w:r>
      <w:r w:rsidRPr="000509E4">
        <w:rPr>
          <w:lang w:val="ru-RU"/>
        </w:rPr>
        <w:tab/>
        <w:t>непрерывного</w:t>
      </w:r>
      <w:r w:rsidRPr="000509E4">
        <w:rPr>
          <w:lang w:val="ru-RU"/>
        </w:rPr>
        <w:tab/>
        <w:t>экологического</w:t>
      </w:r>
      <w:r w:rsidRPr="000509E4">
        <w:rPr>
          <w:lang w:val="ru-RU"/>
        </w:rPr>
        <w:tab/>
        <w:t>здоровьесберегающего</w:t>
      </w:r>
      <w:r w:rsidRPr="000509E4">
        <w:rPr>
          <w:lang w:val="ru-RU"/>
        </w:rPr>
        <w:tab/>
        <w:t>образования обучающихся в условиях МБОУ СОШ № 77  решаются следующиезадачи:</w:t>
      </w:r>
    </w:p>
    <w:p w:rsidR="00E86648" w:rsidRPr="000509E4" w:rsidRDefault="000509E4" w:rsidP="001371E4">
      <w:pPr>
        <w:pStyle w:val="a4"/>
        <w:numPr>
          <w:ilvl w:val="0"/>
          <w:numId w:val="89"/>
        </w:numPr>
        <w:tabs>
          <w:tab w:val="left" w:pos="1535"/>
          <w:tab w:val="left" w:pos="1536"/>
          <w:tab w:val="left" w:pos="2714"/>
          <w:tab w:val="left" w:pos="4308"/>
          <w:tab w:val="left" w:pos="5350"/>
          <w:tab w:val="left" w:pos="5914"/>
          <w:tab w:val="left" w:pos="7080"/>
          <w:tab w:val="left" w:pos="7424"/>
          <w:tab w:val="left" w:pos="8806"/>
        </w:tabs>
        <w:ind w:right="132" w:firstLine="708"/>
        <w:rPr>
          <w:sz w:val="24"/>
          <w:lang w:val="ru-RU"/>
        </w:rPr>
      </w:pPr>
      <w:r w:rsidRPr="000509E4">
        <w:rPr>
          <w:sz w:val="24"/>
          <w:lang w:val="ru-RU"/>
        </w:rPr>
        <w:t>Создание</w:t>
      </w:r>
      <w:r w:rsidRPr="000509E4">
        <w:rPr>
          <w:sz w:val="24"/>
          <w:lang w:val="ru-RU"/>
        </w:rPr>
        <w:tab/>
        <w:t>оптимальных</w:t>
      </w:r>
      <w:r w:rsidRPr="000509E4">
        <w:rPr>
          <w:sz w:val="24"/>
          <w:lang w:val="ru-RU"/>
        </w:rPr>
        <w:tab/>
        <w:t>условий</w:t>
      </w:r>
      <w:r w:rsidRPr="000509E4">
        <w:rPr>
          <w:sz w:val="24"/>
          <w:lang w:val="ru-RU"/>
        </w:rPr>
        <w:tab/>
        <w:t>для</w:t>
      </w:r>
      <w:r w:rsidRPr="000509E4">
        <w:rPr>
          <w:sz w:val="24"/>
          <w:lang w:val="ru-RU"/>
        </w:rPr>
        <w:tab/>
        <w:t>обучения</w:t>
      </w:r>
      <w:r w:rsidRPr="000509E4">
        <w:rPr>
          <w:sz w:val="24"/>
          <w:lang w:val="ru-RU"/>
        </w:rPr>
        <w:tab/>
        <w:t>и</w:t>
      </w:r>
      <w:r w:rsidRPr="000509E4">
        <w:rPr>
          <w:sz w:val="24"/>
          <w:lang w:val="ru-RU"/>
        </w:rPr>
        <w:tab/>
        <w:t>воспитания</w:t>
      </w:r>
      <w:r w:rsidRPr="000509E4">
        <w:rPr>
          <w:sz w:val="24"/>
          <w:lang w:val="ru-RU"/>
        </w:rPr>
        <w:tab/>
        <w:t>школьников, соотношение учебной и внеучебной нагрузки и соблюдение режимадня;</w:t>
      </w:r>
    </w:p>
    <w:p w:rsidR="00E86648" w:rsidRDefault="000509E4" w:rsidP="001371E4">
      <w:pPr>
        <w:pStyle w:val="a4"/>
        <w:numPr>
          <w:ilvl w:val="0"/>
          <w:numId w:val="89"/>
        </w:numPr>
        <w:tabs>
          <w:tab w:val="left" w:pos="1535"/>
          <w:tab w:val="left" w:pos="1536"/>
        </w:tabs>
        <w:ind w:left="1535"/>
        <w:rPr>
          <w:sz w:val="24"/>
        </w:rPr>
      </w:pPr>
      <w:r>
        <w:rPr>
          <w:sz w:val="24"/>
        </w:rPr>
        <w:t>Организация школьногопитания;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Обеспечение медицинских услуг вшколе;</w:t>
      </w:r>
    </w:p>
    <w:p w:rsidR="00E86648" w:rsidRPr="000509E4" w:rsidRDefault="000509E4" w:rsidP="001371E4">
      <w:pPr>
        <w:pStyle w:val="a4"/>
        <w:numPr>
          <w:ilvl w:val="0"/>
          <w:numId w:val="89"/>
        </w:numPr>
        <w:tabs>
          <w:tab w:val="left" w:pos="1595"/>
          <w:tab w:val="left" w:pos="1596"/>
          <w:tab w:val="left" w:pos="3660"/>
          <w:tab w:val="left" w:pos="6487"/>
          <w:tab w:val="left" w:pos="8117"/>
          <w:tab w:val="left" w:pos="8593"/>
        </w:tabs>
        <w:ind w:right="126" w:firstLine="708"/>
        <w:rPr>
          <w:sz w:val="24"/>
          <w:lang w:val="ru-RU"/>
        </w:rPr>
      </w:pPr>
      <w:r w:rsidRPr="000509E4">
        <w:rPr>
          <w:sz w:val="24"/>
          <w:lang w:val="ru-RU"/>
        </w:rPr>
        <w:t>Профилактика</w:t>
      </w:r>
      <w:r w:rsidRPr="000509E4">
        <w:rPr>
          <w:sz w:val="24"/>
          <w:lang w:val="ru-RU"/>
        </w:rPr>
        <w:tab/>
        <w:t>дорожно-транспортного</w:t>
      </w:r>
      <w:r w:rsidRPr="000509E4">
        <w:rPr>
          <w:sz w:val="24"/>
          <w:lang w:val="ru-RU"/>
        </w:rPr>
        <w:tab/>
        <w:t>травматизма</w:t>
      </w:r>
      <w:r w:rsidRPr="000509E4">
        <w:rPr>
          <w:sz w:val="24"/>
          <w:lang w:val="ru-RU"/>
        </w:rPr>
        <w:tab/>
        <w:t>и</w:t>
      </w:r>
      <w:r w:rsidRPr="000509E4">
        <w:rPr>
          <w:sz w:val="24"/>
          <w:lang w:val="ru-RU"/>
        </w:rPr>
        <w:tab/>
        <w:t>возникновения пожароопасныхситуаций;</w:t>
      </w:r>
    </w:p>
    <w:p w:rsidR="00E86648" w:rsidRDefault="000509E4" w:rsidP="001371E4">
      <w:pPr>
        <w:pStyle w:val="a4"/>
        <w:numPr>
          <w:ilvl w:val="0"/>
          <w:numId w:val="89"/>
        </w:numPr>
        <w:tabs>
          <w:tab w:val="left" w:pos="1535"/>
          <w:tab w:val="left" w:pos="1536"/>
        </w:tabs>
        <w:ind w:left="1535"/>
        <w:rPr>
          <w:sz w:val="24"/>
        </w:rPr>
      </w:pPr>
      <w:r>
        <w:rPr>
          <w:sz w:val="24"/>
        </w:rPr>
        <w:t>Организация внеурочной занятостиобучающихся;</w:t>
      </w:r>
    </w:p>
    <w:p w:rsidR="00E86648" w:rsidRPr="000509E4" w:rsidRDefault="000509E4" w:rsidP="001371E4">
      <w:pPr>
        <w:pStyle w:val="a4"/>
        <w:numPr>
          <w:ilvl w:val="0"/>
          <w:numId w:val="89"/>
        </w:numPr>
        <w:tabs>
          <w:tab w:val="left" w:pos="1535"/>
          <w:tab w:val="left" w:pos="1536"/>
          <w:tab w:val="left" w:pos="3244"/>
          <w:tab w:val="left" w:pos="3588"/>
          <w:tab w:val="left" w:pos="4872"/>
          <w:tab w:val="left" w:pos="6677"/>
          <w:tab w:val="left" w:pos="7599"/>
          <w:tab w:val="left" w:pos="9214"/>
        </w:tabs>
        <w:ind w:right="132" w:firstLine="708"/>
        <w:rPr>
          <w:sz w:val="24"/>
          <w:lang w:val="ru-RU"/>
        </w:rPr>
      </w:pPr>
      <w:r w:rsidRPr="000509E4">
        <w:rPr>
          <w:sz w:val="24"/>
          <w:lang w:val="ru-RU"/>
        </w:rPr>
        <w:t>Профилактика</w:t>
      </w:r>
      <w:r w:rsidRPr="000509E4">
        <w:rPr>
          <w:sz w:val="24"/>
          <w:lang w:val="ru-RU"/>
        </w:rPr>
        <w:tab/>
        <w:t>и</w:t>
      </w:r>
      <w:r w:rsidRPr="000509E4">
        <w:rPr>
          <w:sz w:val="24"/>
          <w:lang w:val="ru-RU"/>
        </w:rPr>
        <w:tab/>
        <w:t>коррекция</w:t>
      </w:r>
      <w:r w:rsidRPr="000509E4">
        <w:rPr>
          <w:sz w:val="24"/>
          <w:lang w:val="ru-RU"/>
        </w:rPr>
        <w:tab/>
        <w:t>эмоциональной</w:t>
      </w:r>
      <w:r w:rsidRPr="000509E4">
        <w:rPr>
          <w:sz w:val="24"/>
          <w:lang w:val="ru-RU"/>
        </w:rPr>
        <w:tab/>
        <w:t>сферы,</w:t>
      </w:r>
      <w:r w:rsidRPr="000509E4">
        <w:rPr>
          <w:sz w:val="24"/>
          <w:lang w:val="ru-RU"/>
        </w:rPr>
        <w:tab/>
        <w:t>психического</w:t>
      </w:r>
      <w:r w:rsidRPr="000509E4">
        <w:rPr>
          <w:sz w:val="24"/>
          <w:lang w:val="ru-RU"/>
        </w:rPr>
        <w:tab/>
        <w:t>здоровья обучающихся.</w:t>
      </w:r>
    </w:p>
    <w:p w:rsidR="00E86648" w:rsidRDefault="000509E4" w:rsidP="001371E4">
      <w:pPr>
        <w:pStyle w:val="a4"/>
        <w:numPr>
          <w:ilvl w:val="0"/>
          <w:numId w:val="89"/>
        </w:numPr>
        <w:tabs>
          <w:tab w:val="left" w:pos="1535"/>
          <w:tab w:val="left" w:pos="1536"/>
        </w:tabs>
        <w:ind w:left="1535"/>
        <w:rPr>
          <w:sz w:val="24"/>
        </w:rPr>
      </w:pPr>
      <w:r>
        <w:rPr>
          <w:sz w:val="24"/>
        </w:rPr>
        <w:t>Организация спортивно-массовойработы.</w:t>
      </w:r>
    </w:p>
    <w:p w:rsidR="00E86648" w:rsidRPr="000509E4" w:rsidRDefault="000509E4" w:rsidP="001371E4">
      <w:pPr>
        <w:pStyle w:val="3"/>
        <w:numPr>
          <w:ilvl w:val="2"/>
          <w:numId w:val="93"/>
        </w:numPr>
        <w:tabs>
          <w:tab w:val="left" w:pos="795"/>
        </w:tabs>
        <w:spacing w:before="17" w:line="274" w:lineRule="exact"/>
        <w:ind w:left="119" w:right="647" w:firstLine="0"/>
        <w:jc w:val="left"/>
        <w:rPr>
          <w:lang w:val="ru-RU"/>
        </w:rPr>
      </w:pPr>
      <w:r w:rsidRPr="000509E4">
        <w:rPr>
          <w:lang w:val="ru-RU"/>
        </w:rPr>
        <w:t>Система поощрения социальной успешности и проявлений активной жизненной позицииобучающихся.</w:t>
      </w:r>
    </w:p>
    <w:p w:rsidR="00E86648" w:rsidRPr="000509E4" w:rsidRDefault="000509E4">
      <w:pPr>
        <w:pStyle w:val="a3"/>
        <w:ind w:right="113" w:firstLine="708"/>
        <w:jc w:val="both"/>
        <w:rPr>
          <w:lang w:val="ru-RU"/>
        </w:rPr>
      </w:pPr>
      <w:r w:rsidRPr="000509E4">
        <w:rPr>
          <w:lang w:val="ru-RU"/>
        </w:rPr>
        <w:t>Меры поощрения необходимы в МБОУ СОШ № 77 для того, чтобы создать в образовательном учреждении благоприятный  микроклимат,  атмосферу  успеха.  Применение мер поощрения, установленных в МБОУ СОШ № 77 основано на следующих принципах:</w:t>
      </w:r>
    </w:p>
    <w:p w:rsidR="00E86648" w:rsidRPr="000509E4" w:rsidRDefault="000509E4" w:rsidP="001371E4">
      <w:pPr>
        <w:pStyle w:val="a4"/>
        <w:numPr>
          <w:ilvl w:val="0"/>
          <w:numId w:val="89"/>
        </w:numPr>
        <w:tabs>
          <w:tab w:val="left" w:pos="1535"/>
          <w:tab w:val="left" w:pos="1536"/>
        </w:tabs>
        <w:ind w:right="980" w:firstLine="708"/>
        <w:rPr>
          <w:sz w:val="24"/>
          <w:lang w:val="ru-RU"/>
        </w:rPr>
      </w:pPr>
      <w:r w:rsidRPr="000509E4">
        <w:rPr>
          <w:sz w:val="24"/>
          <w:lang w:val="ru-RU"/>
        </w:rPr>
        <w:t>единства требований и равенства условий применения поощрений для всех обучающихся;</w:t>
      </w:r>
    </w:p>
    <w:p w:rsidR="00E86648" w:rsidRDefault="000509E4" w:rsidP="001371E4">
      <w:pPr>
        <w:pStyle w:val="a4"/>
        <w:numPr>
          <w:ilvl w:val="0"/>
          <w:numId w:val="89"/>
        </w:numPr>
        <w:tabs>
          <w:tab w:val="left" w:pos="1535"/>
          <w:tab w:val="left" w:pos="1536"/>
        </w:tabs>
        <w:ind w:left="1535"/>
        <w:rPr>
          <w:sz w:val="24"/>
        </w:rPr>
      </w:pPr>
      <w:r>
        <w:rPr>
          <w:sz w:val="24"/>
        </w:rPr>
        <w:t>гласности;</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поощрения исключительно за личные заслуги идостижения;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стимулирования эффективности и качествадеятельности;</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взаимосвязи системы морального и материальногопоощрения.</w:t>
      </w:r>
    </w:p>
    <w:p w:rsidR="00E86648" w:rsidRPr="000509E4" w:rsidRDefault="000509E4">
      <w:pPr>
        <w:pStyle w:val="a3"/>
        <w:ind w:right="119" w:firstLine="708"/>
        <w:jc w:val="both"/>
        <w:rPr>
          <w:lang w:val="ru-RU"/>
        </w:rPr>
      </w:pPr>
      <w:r w:rsidRPr="000509E4">
        <w:rPr>
          <w:lang w:val="ru-RU"/>
        </w:rPr>
        <w:t>За образцовое выполнение своих обязанностей, повышение качества обученности, безупречную учебу, достижения на олимпиадах, конкурсах, смотрах и за другие достижения в учебной и внеучебной деятельности к учащимся школы могут быть применены следующие виды поощрений:</w:t>
      </w:r>
    </w:p>
    <w:p w:rsidR="00E86648" w:rsidRDefault="000509E4" w:rsidP="001371E4">
      <w:pPr>
        <w:pStyle w:val="a4"/>
        <w:numPr>
          <w:ilvl w:val="0"/>
          <w:numId w:val="89"/>
        </w:numPr>
        <w:tabs>
          <w:tab w:val="left" w:pos="1725"/>
          <w:tab w:val="left" w:pos="1726"/>
        </w:tabs>
        <w:spacing w:line="340" w:lineRule="exact"/>
        <w:ind w:left="1725" w:hanging="898"/>
        <w:rPr>
          <w:sz w:val="30"/>
        </w:rPr>
      </w:pPr>
      <w:r>
        <w:rPr>
          <w:sz w:val="24"/>
        </w:rPr>
        <w:t>объявление благодарностиучащемуся;</w:t>
      </w:r>
    </w:p>
    <w:p w:rsidR="00E86648" w:rsidRPr="000509E4" w:rsidRDefault="000509E4" w:rsidP="001371E4">
      <w:pPr>
        <w:pStyle w:val="a4"/>
        <w:numPr>
          <w:ilvl w:val="0"/>
          <w:numId w:val="89"/>
        </w:numPr>
        <w:tabs>
          <w:tab w:val="left" w:pos="1725"/>
          <w:tab w:val="left" w:pos="1726"/>
        </w:tabs>
        <w:spacing w:before="15" w:line="223" w:lineRule="auto"/>
        <w:ind w:right="388" w:firstLine="708"/>
        <w:rPr>
          <w:sz w:val="30"/>
          <w:lang w:val="ru-RU"/>
        </w:rPr>
      </w:pPr>
      <w:r w:rsidRPr="000509E4">
        <w:rPr>
          <w:sz w:val="24"/>
          <w:lang w:val="ru-RU"/>
        </w:rPr>
        <w:t>направление благодарственного письма родителям (законным представителям) учащегося;</w:t>
      </w:r>
    </w:p>
    <w:p w:rsidR="00E86648" w:rsidRPr="000509E4" w:rsidRDefault="000509E4" w:rsidP="001371E4">
      <w:pPr>
        <w:pStyle w:val="a4"/>
        <w:numPr>
          <w:ilvl w:val="0"/>
          <w:numId w:val="89"/>
        </w:numPr>
        <w:tabs>
          <w:tab w:val="left" w:pos="1725"/>
          <w:tab w:val="left" w:pos="1726"/>
        </w:tabs>
        <w:spacing w:before="2" w:line="342" w:lineRule="exact"/>
        <w:ind w:left="1725" w:hanging="898"/>
        <w:rPr>
          <w:sz w:val="30"/>
          <w:lang w:val="ru-RU"/>
        </w:rPr>
      </w:pPr>
      <w:r w:rsidRPr="000509E4">
        <w:rPr>
          <w:sz w:val="24"/>
          <w:lang w:val="ru-RU"/>
        </w:rPr>
        <w:t>награждение почетной грамотой и (или)дипломом;</w:t>
      </w:r>
    </w:p>
    <w:p w:rsidR="00E86648" w:rsidRDefault="000509E4" w:rsidP="001371E4">
      <w:pPr>
        <w:pStyle w:val="a4"/>
        <w:numPr>
          <w:ilvl w:val="0"/>
          <w:numId w:val="89"/>
        </w:numPr>
        <w:tabs>
          <w:tab w:val="left" w:pos="1725"/>
          <w:tab w:val="left" w:pos="1726"/>
        </w:tabs>
        <w:spacing w:line="342" w:lineRule="exact"/>
        <w:ind w:left="1725" w:hanging="898"/>
        <w:rPr>
          <w:sz w:val="30"/>
        </w:rPr>
      </w:pPr>
      <w:r>
        <w:rPr>
          <w:sz w:val="24"/>
        </w:rPr>
        <w:t>награждение ценнымподарком;</w:t>
      </w:r>
    </w:p>
    <w:p w:rsidR="00E86648" w:rsidRDefault="00E86648">
      <w:pPr>
        <w:spacing w:line="342" w:lineRule="exact"/>
        <w:rPr>
          <w:sz w:val="30"/>
        </w:rPr>
        <w:sectPr w:rsidR="00E86648">
          <w:pgSz w:w="11930" w:h="16860"/>
          <w:pgMar w:top="820" w:right="620" w:bottom="500" w:left="1040" w:header="0" w:footer="242" w:gutter="0"/>
          <w:cols w:space="720"/>
        </w:sectPr>
      </w:pPr>
    </w:p>
    <w:p w:rsidR="00E86648" w:rsidRPr="000509E4" w:rsidRDefault="000509E4" w:rsidP="001371E4">
      <w:pPr>
        <w:pStyle w:val="a4"/>
        <w:numPr>
          <w:ilvl w:val="0"/>
          <w:numId w:val="89"/>
        </w:numPr>
        <w:tabs>
          <w:tab w:val="left" w:pos="1725"/>
          <w:tab w:val="left" w:pos="1726"/>
        </w:tabs>
        <w:spacing w:before="48" w:line="343" w:lineRule="exact"/>
        <w:ind w:left="1725" w:hanging="898"/>
        <w:rPr>
          <w:sz w:val="30"/>
          <w:lang w:val="ru-RU"/>
        </w:rPr>
      </w:pPr>
      <w:r w:rsidRPr="000509E4">
        <w:rPr>
          <w:sz w:val="24"/>
          <w:lang w:val="ru-RU"/>
        </w:rPr>
        <w:lastRenderedPageBreak/>
        <w:t>представление к награждению золотой или серебряноймедалью.</w:t>
      </w:r>
    </w:p>
    <w:p w:rsidR="00E86648" w:rsidRPr="000509E4" w:rsidRDefault="000509E4">
      <w:pPr>
        <w:pStyle w:val="a3"/>
        <w:ind w:right="120" w:firstLine="708"/>
        <w:jc w:val="both"/>
        <w:rPr>
          <w:lang w:val="ru-RU"/>
        </w:rPr>
      </w:pPr>
      <w:r w:rsidRPr="000509E4">
        <w:rPr>
          <w:lang w:val="ru-RU"/>
        </w:rPr>
        <w:t>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E86648" w:rsidRPr="000509E4" w:rsidRDefault="000509E4">
      <w:pPr>
        <w:pStyle w:val="a3"/>
        <w:ind w:right="115" w:firstLine="708"/>
        <w:jc w:val="both"/>
        <w:rPr>
          <w:lang w:val="ru-RU"/>
        </w:rPr>
      </w:pPr>
      <w:r w:rsidRPr="000509E4">
        <w:rPr>
          <w:lang w:val="ru-RU"/>
        </w:rPr>
        <w:t>Награждение почетной грамотой (дипломом) может осуществляться администрацией Школы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E86648" w:rsidRPr="000509E4" w:rsidRDefault="000509E4">
      <w:pPr>
        <w:pStyle w:val="a3"/>
        <w:ind w:right="119" w:firstLine="708"/>
        <w:jc w:val="both"/>
        <w:rPr>
          <w:lang w:val="ru-RU"/>
        </w:rPr>
      </w:pPr>
      <w:r w:rsidRPr="000509E4">
        <w:rPr>
          <w:lang w:val="ru-RU"/>
        </w:rPr>
        <w:t>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 достигнутые на уровне муниципального образования, субъекта Российской Федерации.</w:t>
      </w:r>
    </w:p>
    <w:p w:rsidR="00E86648" w:rsidRPr="000509E4" w:rsidRDefault="000509E4">
      <w:pPr>
        <w:pStyle w:val="a3"/>
        <w:ind w:right="129" w:firstLine="708"/>
        <w:jc w:val="both"/>
        <w:rPr>
          <w:lang w:val="ru-RU"/>
        </w:rPr>
      </w:pPr>
      <w:r w:rsidRPr="000509E4">
        <w:rPr>
          <w:lang w:val="ru-RU"/>
        </w:rPr>
        <w:t>Поощрения за мероприятия, проводимые внутри образовательного учреждения, а также на районном, муниципальном, областном и международном уровне, получают самую широкую огласку: доводятся до сведения классных коллективов; объявляются на общешкольныхлинейках</w:t>
      </w:r>
    </w:p>
    <w:p w:rsidR="00E86648" w:rsidRDefault="000509E4" w:rsidP="001371E4">
      <w:pPr>
        <w:pStyle w:val="a4"/>
        <w:numPr>
          <w:ilvl w:val="0"/>
          <w:numId w:val="88"/>
        </w:numPr>
        <w:tabs>
          <w:tab w:val="left" w:pos="259"/>
        </w:tabs>
        <w:ind w:hanging="139"/>
        <w:rPr>
          <w:sz w:val="24"/>
        </w:rPr>
      </w:pPr>
      <w:r>
        <w:rPr>
          <w:sz w:val="24"/>
        </w:rPr>
        <w:t>награждениях по итогамучебных</w:t>
      </w:r>
    </w:p>
    <w:p w:rsidR="00E86648" w:rsidRPr="000509E4" w:rsidRDefault="000509E4">
      <w:pPr>
        <w:pStyle w:val="a3"/>
        <w:ind w:right="129" w:firstLine="708"/>
        <w:jc w:val="both"/>
        <w:rPr>
          <w:lang w:val="ru-RU"/>
        </w:rPr>
      </w:pPr>
      <w:r w:rsidRPr="000509E4">
        <w:rPr>
          <w:lang w:val="ru-RU"/>
        </w:rPr>
        <w:t>четвертей. Они также объявляются на классных и общешкольных родительских собраниях.</w:t>
      </w:r>
    </w:p>
    <w:p w:rsidR="00E86648" w:rsidRPr="000509E4" w:rsidRDefault="000509E4" w:rsidP="001371E4">
      <w:pPr>
        <w:pStyle w:val="3"/>
        <w:numPr>
          <w:ilvl w:val="2"/>
          <w:numId w:val="93"/>
        </w:numPr>
        <w:tabs>
          <w:tab w:val="left" w:pos="862"/>
        </w:tabs>
        <w:spacing w:before="12"/>
        <w:ind w:left="575" w:right="154" w:hanging="435"/>
        <w:jc w:val="left"/>
        <w:rPr>
          <w:lang w:val="ru-RU"/>
        </w:rPr>
      </w:pPr>
      <w:r w:rsidRPr="000509E4">
        <w:rPr>
          <w:lang w:val="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экологическойкультуры</w:t>
      </w:r>
    </w:p>
    <w:p w:rsidR="00E86648" w:rsidRPr="000509E4" w:rsidRDefault="000509E4">
      <w:pPr>
        <w:spacing w:line="272" w:lineRule="exact"/>
        <w:ind w:left="243" w:right="246"/>
        <w:jc w:val="center"/>
        <w:rPr>
          <w:b/>
          <w:sz w:val="24"/>
          <w:lang w:val="ru-RU"/>
        </w:rPr>
      </w:pPr>
      <w:r w:rsidRPr="000509E4">
        <w:rPr>
          <w:b/>
          <w:sz w:val="24"/>
          <w:lang w:val="ru-RU"/>
        </w:rPr>
        <w:t>обучающихся.</w:t>
      </w:r>
    </w:p>
    <w:p w:rsidR="00E86648" w:rsidRPr="000509E4" w:rsidRDefault="000509E4">
      <w:pPr>
        <w:pStyle w:val="a3"/>
        <w:ind w:right="122" w:firstLine="708"/>
        <w:jc w:val="both"/>
        <w:rPr>
          <w:lang w:val="ru-RU"/>
        </w:rPr>
      </w:pPr>
      <w:r w:rsidRPr="000509E4">
        <w:rPr>
          <w:i/>
          <w:lang w:val="ru-RU"/>
        </w:rPr>
        <w:t xml:space="preserve">Первый критерий - </w:t>
      </w:r>
      <w:r w:rsidRPr="000509E4">
        <w:rPr>
          <w:lang w:val="ru-RU"/>
        </w:rPr>
        <w:t>степень обеспечения в образовательной организации жизни и здоровьяобучающихся,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E86648" w:rsidRPr="000509E4" w:rsidRDefault="000509E4" w:rsidP="001371E4">
      <w:pPr>
        <w:pStyle w:val="a4"/>
        <w:numPr>
          <w:ilvl w:val="1"/>
          <w:numId w:val="88"/>
        </w:numPr>
        <w:tabs>
          <w:tab w:val="left" w:pos="1253"/>
        </w:tabs>
        <w:ind w:right="119" w:firstLine="708"/>
        <w:jc w:val="both"/>
        <w:rPr>
          <w:sz w:val="24"/>
          <w:lang w:val="ru-RU"/>
        </w:rPr>
      </w:pPr>
      <w:r w:rsidRPr="000509E4">
        <w:rPr>
          <w:sz w:val="24"/>
          <w:lang w:val="ru-RU"/>
        </w:rPr>
        <w:t>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физическойкультурой;</w:t>
      </w:r>
    </w:p>
    <w:p w:rsidR="00E86648" w:rsidRPr="000509E4" w:rsidRDefault="000509E4" w:rsidP="001371E4">
      <w:pPr>
        <w:pStyle w:val="a4"/>
        <w:numPr>
          <w:ilvl w:val="1"/>
          <w:numId w:val="88"/>
        </w:numPr>
        <w:tabs>
          <w:tab w:val="left" w:pos="1253"/>
        </w:tabs>
        <w:ind w:right="122" w:firstLine="708"/>
        <w:jc w:val="both"/>
        <w:rPr>
          <w:sz w:val="24"/>
          <w:lang w:val="ru-RU"/>
        </w:rPr>
      </w:pPr>
      <w:r w:rsidRPr="000509E4">
        <w:rPr>
          <w:sz w:val="24"/>
          <w:lang w:val="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w:t>
      </w:r>
    </w:p>
    <w:p w:rsidR="00E86648" w:rsidRPr="000509E4" w:rsidRDefault="000509E4" w:rsidP="001371E4">
      <w:pPr>
        <w:pStyle w:val="a4"/>
        <w:numPr>
          <w:ilvl w:val="1"/>
          <w:numId w:val="88"/>
        </w:numPr>
        <w:tabs>
          <w:tab w:val="left" w:pos="1253"/>
        </w:tabs>
        <w:ind w:right="119" w:firstLine="708"/>
        <w:jc w:val="both"/>
        <w:rPr>
          <w:sz w:val="24"/>
          <w:lang w:val="ru-RU"/>
        </w:rPr>
      </w:pPr>
      <w:r w:rsidRPr="000509E4">
        <w:rPr>
          <w:sz w:val="24"/>
          <w:lang w:val="ru-RU"/>
        </w:rPr>
        <w:t>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образажизни);</w:t>
      </w:r>
    </w:p>
    <w:p w:rsidR="00E86648" w:rsidRPr="000509E4" w:rsidRDefault="000509E4" w:rsidP="001371E4">
      <w:pPr>
        <w:pStyle w:val="a4"/>
        <w:numPr>
          <w:ilvl w:val="1"/>
          <w:numId w:val="88"/>
        </w:numPr>
        <w:tabs>
          <w:tab w:val="left" w:pos="1536"/>
        </w:tabs>
        <w:ind w:right="121" w:firstLine="708"/>
        <w:jc w:val="both"/>
        <w:rPr>
          <w:sz w:val="24"/>
          <w:lang w:val="ru-RU"/>
        </w:rPr>
      </w:pPr>
      <w:r w:rsidRPr="000509E4">
        <w:rPr>
          <w:sz w:val="24"/>
          <w:lang w:val="ru-RU"/>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E86648" w:rsidRPr="000509E4" w:rsidRDefault="000509E4">
      <w:pPr>
        <w:pStyle w:val="a3"/>
        <w:ind w:right="128" w:firstLine="708"/>
        <w:jc w:val="both"/>
        <w:rPr>
          <w:lang w:val="ru-RU"/>
        </w:rPr>
      </w:pPr>
      <w:r w:rsidRPr="000509E4">
        <w:rPr>
          <w:i/>
          <w:lang w:val="ru-RU"/>
        </w:rPr>
        <w:t xml:space="preserve">Второй критерий - </w:t>
      </w:r>
      <w:r w:rsidRPr="000509E4">
        <w:rPr>
          <w:lang w:val="ru-RU"/>
        </w:rPr>
        <w:t>степень обеспечения в образовательной организации позитивных межличностных отношений обучающихся, выражается в следующих показателях:</w:t>
      </w:r>
    </w:p>
    <w:p w:rsidR="00E86648" w:rsidRPr="000509E4" w:rsidRDefault="000509E4" w:rsidP="001371E4">
      <w:pPr>
        <w:pStyle w:val="a4"/>
        <w:numPr>
          <w:ilvl w:val="1"/>
          <w:numId w:val="88"/>
        </w:numPr>
        <w:tabs>
          <w:tab w:val="left" w:pos="1536"/>
        </w:tabs>
        <w:ind w:right="113" w:firstLine="708"/>
        <w:jc w:val="both"/>
        <w:rPr>
          <w:sz w:val="24"/>
          <w:lang w:val="ru-RU"/>
        </w:rPr>
      </w:pPr>
      <w:r w:rsidRPr="000509E4">
        <w:rPr>
          <w:sz w:val="24"/>
          <w:lang w:val="ru-RU"/>
        </w:rPr>
        <w:t>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т.д.);</w:t>
      </w:r>
    </w:p>
    <w:p w:rsidR="00E86648" w:rsidRPr="000509E4" w:rsidRDefault="000509E4" w:rsidP="001371E4">
      <w:pPr>
        <w:pStyle w:val="a4"/>
        <w:numPr>
          <w:ilvl w:val="1"/>
          <w:numId w:val="88"/>
        </w:numPr>
        <w:tabs>
          <w:tab w:val="left" w:pos="1536"/>
        </w:tabs>
        <w:ind w:right="120" w:firstLine="708"/>
        <w:jc w:val="both"/>
        <w:rPr>
          <w:sz w:val="24"/>
          <w:lang w:val="ru-RU"/>
        </w:rPr>
      </w:pPr>
      <w:r w:rsidRPr="000509E4">
        <w:rPr>
          <w:sz w:val="24"/>
          <w:lang w:val="ru-RU"/>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w:t>
      </w:r>
    </w:p>
    <w:p w:rsidR="00E86648" w:rsidRPr="000509E4" w:rsidRDefault="000509E4" w:rsidP="001371E4">
      <w:pPr>
        <w:pStyle w:val="a4"/>
        <w:numPr>
          <w:ilvl w:val="1"/>
          <w:numId w:val="88"/>
        </w:numPr>
        <w:tabs>
          <w:tab w:val="left" w:pos="1536"/>
        </w:tabs>
        <w:ind w:right="124" w:firstLine="708"/>
        <w:jc w:val="both"/>
        <w:rPr>
          <w:sz w:val="24"/>
          <w:lang w:val="ru-RU"/>
        </w:rPr>
      </w:pPr>
      <w:r w:rsidRPr="000509E4">
        <w:rPr>
          <w:sz w:val="24"/>
          <w:lang w:val="ru-RU"/>
        </w:rPr>
        <w:t>степень корректности и конкретности правил работы педагогов по обеспечению позитивных межличностных отношенийобучающихся;</w:t>
      </w:r>
    </w:p>
    <w:p w:rsidR="00E86648" w:rsidRPr="000509E4" w:rsidRDefault="00E86648">
      <w:pPr>
        <w:jc w:val="both"/>
        <w:rPr>
          <w:sz w:val="24"/>
          <w:lang w:val="ru-RU"/>
        </w:rPr>
        <w:sectPr w:rsidR="00E86648" w:rsidRPr="000509E4">
          <w:footerReference w:type="default" r:id="rId103"/>
          <w:pgSz w:w="11930" w:h="16860"/>
          <w:pgMar w:top="820" w:right="620" w:bottom="440" w:left="1040" w:header="0" w:footer="242" w:gutter="0"/>
          <w:pgNumType w:start="170"/>
          <w:cols w:space="720"/>
        </w:sectPr>
      </w:pPr>
    </w:p>
    <w:p w:rsidR="00E86648" w:rsidRPr="000509E4" w:rsidRDefault="000509E4" w:rsidP="001371E4">
      <w:pPr>
        <w:pStyle w:val="a4"/>
        <w:numPr>
          <w:ilvl w:val="1"/>
          <w:numId w:val="88"/>
        </w:numPr>
        <w:tabs>
          <w:tab w:val="left" w:pos="1536"/>
        </w:tabs>
        <w:spacing w:before="54"/>
        <w:ind w:right="116" w:firstLine="708"/>
        <w:jc w:val="both"/>
        <w:rPr>
          <w:sz w:val="24"/>
          <w:lang w:val="ru-RU"/>
        </w:rPr>
      </w:pPr>
      <w:r w:rsidRPr="000509E4">
        <w:rPr>
          <w:sz w:val="24"/>
          <w:lang w:val="ru-RU"/>
        </w:rPr>
        <w:lastRenderedPageBreak/>
        <w:t>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w:t>
      </w:r>
    </w:p>
    <w:p w:rsidR="00E86648" w:rsidRPr="000509E4" w:rsidRDefault="000509E4" w:rsidP="001371E4">
      <w:pPr>
        <w:pStyle w:val="a4"/>
        <w:numPr>
          <w:ilvl w:val="1"/>
          <w:numId w:val="88"/>
        </w:numPr>
        <w:tabs>
          <w:tab w:val="left" w:pos="1536"/>
        </w:tabs>
        <w:ind w:right="128" w:firstLine="708"/>
        <w:jc w:val="both"/>
        <w:rPr>
          <w:sz w:val="24"/>
          <w:lang w:val="ru-RU"/>
        </w:rPr>
      </w:pPr>
      <w:r w:rsidRPr="000509E4">
        <w:rPr>
          <w:sz w:val="24"/>
          <w:lang w:val="ru-RU"/>
        </w:rPr>
        <w:t>согласованность мероприятий, обеспечивающих позитивные межличностные отношения обучающихся, спсихологом.</w:t>
      </w:r>
    </w:p>
    <w:p w:rsidR="00E86648" w:rsidRPr="000509E4" w:rsidRDefault="000509E4">
      <w:pPr>
        <w:pStyle w:val="a3"/>
        <w:ind w:right="127" w:firstLine="708"/>
        <w:jc w:val="both"/>
        <w:rPr>
          <w:lang w:val="ru-RU"/>
        </w:rPr>
      </w:pPr>
      <w:r w:rsidRPr="000509E4">
        <w:rPr>
          <w:i/>
          <w:lang w:val="ru-RU"/>
        </w:rPr>
        <w:t xml:space="preserve">Третий критерий - </w:t>
      </w:r>
      <w:r w:rsidRPr="000509E4">
        <w:rPr>
          <w:lang w:val="ru-RU"/>
        </w:rPr>
        <w:t>степень содействия обучающимся в освоении программ общего и дополнительного образования выражается в следующих показателях:</w:t>
      </w:r>
    </w:p>
    <w:p w:rsidR="00E86648" w:rsidRPr="000509E4" w:rsidRDefault="000509E4" w:rsidP="001371E4">
      <w:pPr>
        <w:pStyle w:val="a4"/>
        <w:numPr>
          <w:ilvl w:val="1"/>
          <w:numId w:val="88"/>
        </w:numPr>
        <w:tabs>
          <w:tab w:val="left" w:pos="1536"/>
        </w:tabs>
        <w:ind w:right="127" w:firstLine="708"/>
        <w:jc w:val="both"/>
        <w:rPr>
          <w:sz w:val="24"/>
          <w:lang w:val="ru-RU"/>
        </w:rPr>
      </w:pPr>
      <w:r w:rsidRPr="000509E4">
        <w:rPr>
          <w:sz w:val="24"/>
          <w:lang w:val="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содержанияобразования;</w:t>
      </w:r>
    </w:p>
    <w:p w:rsidR="00E86648" w:rsidRPr="000509E4" w:rsidRDefault="000509E4" w:rsidP="001371E4">
      <w:pPr>
        <w:pStyle w:val="a4"/>
        <w:numPr>
          <w:ilvl w:val="1"/>
          <w:numId w:val="88"/>
        </w:numPr>
        <w:tabs>
          <w:tab w:val="left" w:pos="1536"/>
        </w:tabs>
        <w:ind w:right="128" w:firstLine="708"/>
        <w:jc w:val="both"/>
        <w:rPr>
          <w:sz w:val="24"/>
          <w:lang w:val="ru-RU"/>
        </w:rPr>
      </w:pPr>
      <w:r w:rsidRPr="000509E4">
        <w:rPr>
          <w:sz w:val="24"/>
          <w:lang w:val="ru-RU"/>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дифференциацииработыисходяизуспешностиобученияотдельныхкатегорийобучающихся;</w:t>
      </w:r>
    </w:p>
    <w:p w:rsidR="00E86648" w:rsidRPr="000509E4" w:rsidRDefault="000509E4" w:rsidP="001371E4">
      <w:pPr>
        <w:pStyle w:val="a4"/>
        <w:numPr>
          <w:ilvl w:val="1"/>
          <w:numId w:val="88"/>
        </w:numPr>
        <w:tabs>
          <w:tab w:val="left" w:pos="1536"/>
        </w:tabs>
        <w:ind w:right="127" w:firstLine="708"/>
        <w:jc w:val="both"/>
        <w:rPr>
          <w:sz w:val="24"/>
          <w:lang w:val="ru-RU"/>
        </w:rPr>
      </w:pPr>
      <w:r w:rsidRPr="000509E4">
        <w:rPr>
          <w:sz w:val="24"/>
          <w:lang w:val="ru-RU"/>
        </w:rPr>
        <w:t>степень корректности и конкретности правил педагогического содействия обучающимся в освоении программ общего и дополнительногообразования;</w:t>
      </w:r>
    </w:p>
    <w:p w:rsidR="00E86648" w:rsidRPr="000509E4" w:rsidRDefault="000509E4" w:rsidP="001371E4">
      <w:pPr>
        <w:pStyle w:val="a4"/>
        <w:numPr>
          <w:ilvl w:val="1"/>
          <w:numId w:val="88"/>
        </w:numPr>
        <w:tabs>
          <w:tab w:val="left" w:pos="1536"/>
        </w:tabs>
        <w:ind w:right="118" w:firstLine="708"/>
        <w:jc w:val="both"/>
        <w:rPr>
          <w:sz w:val="24"/>
          <w:lang w:val="ru-RU"/>
        </w:rPr>
      </w:pPr>
      <w:r w:rsidRPr="000509E4">
        <w:rPr>
          <w:sz w:val="24"/>
          <w:lang w:val="ru-RU"/>
        </w:rPr>
        <w:t>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дополнительногообразования);</w:t>
      </w:r>
    </w:p>
    <w:p w:rsidR="00E86648" w:rsidRPr="000509E4" w:rsidRDefault="000509E4" w:rsidP="001371E4">
      <w:pPr>
        <w:pStyle w:val="a4"/>
        <w:numPr>
          <w:ilvl w:val="1"/>
          <w:numId w:val="88"/>
        </w:numPr>
        <w:tabs>
          <w:tab w:val="left" w:pos="1536"/>
        </w:tabs>
        <w:ind w:right="125" w:firstLine="708"/>
        <w:jc w:val="both"/>
        <w:rPr>
          <w:sz w:val="24"/>
          <w:lang w:val="ru-RU"/>
        </w:rPr>
      </w:pPr>
      <w:r w:rsidRPr="000509E4">
        <w:rPr>
          <w:sz w:val="24"/>
          <w:lang w:val="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p>
    <w:p w:rsidR="00E86648" w:rsidRPr="000509E4" w:rsidRDefault="000509E4">
      <w:pPr>
        <w:pStyle w:val="a3"/>
        <w:ind w:right="123" w:firstLine="708"/>
        <w:jc w:val="both"/>
        <w:rPr>
          <w:lang w:val="ru-RU"/>
        </w:rPr>
      </w:pPr>
      <w:r w:rsidRPr="000509E4">
        <w:rPr>
          <w:i/>
          <w:lang w:val="ru-RU"/>
        </w:rPr>
        <w:t xml:space="preserve">Четвертый критерий - </w:t>
      </w:r>
      <w:r w:rsidRPr="000509E4">
        <w:rPr>
          <w:lang w:val="ru-RU"/>
        </w:rPr>
        <w:t>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E86648" w:rsidRPr="000509E4" w:rsidRDefault="000509E4" w:rsidP="001371E4">
      <w:pPr>
        <w:pStyle w:val="a4"/>
        <w:numPr>
          <w:ilvl w:val="1"/>
          <w:numId w:val="88"/>
        </w:numPr>
        <w:tabs>
          <w:tab w:val="left" w:pos="1536"/>
        </w:tabs>
        <w:ind w:right="119" w:firstLine="708"/>
        <w:jc w:val="both"/>
        <w:rPr>
          <w:sz w:val="24"/>
          <w:lang w:val="ru-RU"/>
        </w:rPr>
      </w:pPr>
      <w:r w:rsidRPr="000509E4">
        <w:rPr>
          <w:sz w:val="24"/>
          <w:lang w:val="ru-RU"/>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самоорганизациикласса;</w:t>
      </w:r>
    </w:p>
    <w:p w:rsidR="00E86648" w:rsidRPr="000509E4" w:rsidRDefault="000509E4" w:rsidP="001371E4">
      <w:pPr>
        <w:pStyle w:val="a4"/>
        <w:numPr>
          <w:ilvl w:val="1"/>
          <w:numId w:val="88"/>
        </w:numPr>
        <w:tabs>
          <w:tab w:val="left" w:pos="1536"/>
        </w:tabs>
        <w:ind w:right="129" w:firstLine="708"/>
        <w:jc w:val="both"/>
        <w:rPr>
          <w:sz w:val="24"/>
          <w:lang w:val="ru-RU"/>
        </w:rPr>
      </w:pPr>
      <w:r w:rsidRPr="000509E4">
        <w:rPr>
          <w:sz w:val="24"/>
          <w:lang w:val="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организации,спецификакласса;</w:t>
      </w:r>
    </w:p>
    <w:p w:rsidR="00E86648" w:rsidRPr="000509E4" w:rsidRDefault="000509E4" w:rsidP="001371E4">
      <w:pPr>
        <w:pStyle w:val="a4"/>
        <w:numPr>
          <w:ilvl w:val="1"/>
          <w:numId w:val="88"/>
        </w:numPr>
        <w:tabs>
          <w:tab w:val="left" w:pos="1536"/>
        </w:tabs>
        <w:ind w:right="129" w:firstLine="708"/>
        <w:jc w:val="both"/>
        <w:rPr>
          <w:sz w:val="24"/>
          <w:lang w:val="ru-RU"/>
        </w:rPr>
      </w:pPr>
      <w:r w:rsidRPr="000509E4">
        <w:rPr>
          <w:sz w:val="24"/>
          <w:lang w:val="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w:t>
      </w:r>
    </w:p>
    <w:p w:rsidR="00E86648" w:rsidRPr="000509E4" w:rsidRDefault="000509E4" w:rsidP="001371E4">
      <w:pPr>
        <w:pStyle w:val="a4"/>
        <w:numPr>
          <w:ilvl w:val="1"/>
          <w:numId w:val="88"/>
        </w:numPr>
        <w:tabs>
          <w:tab w:val="left" w:pos="1536"/>
        </w:tabs>
        <w:ind w:right="127" w:firstLine="708"/>
        <w:jc w:val="both"/>
        <w:rPr>
          <w:sz w:val="24"/>
          <w:lang w:val="ru-RU"/>
        </w:rPr>
      </w:pPr>
      <w:r w:rsidRPr="000509E4">
        <w:rPr>
          <w:sz w:val="24"/>
          <w:lang w:val="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w:t>
      </w:r>
    </w:p>
    <w:p w:rsidR="00E86648" w:rsidRPr="000509E4" w:rsidRDefault="000509E4" w:rsidP="001371E4">
      <w:pPr>
        <w:pStyle w:val="a4"/>
        <w:numPr>
          <w:ilvl w:val="1"/>
          <w:numId w:val="88"/>
        </w:numPr>
        <w:tabs>
          <w:tab w:val="left" w:pos="1536"/>
        </w:tabs>
        <w:ind w:right="128" w:firstLine="708"/>
        <w:jc w:val="both"/>
        <w:rPr>
          <w:sz w:val="24"/>
          <w:lang w:val="ru-RU"/>
        </w:rPr>
      </w:pPr>
      <w:r w:rsidRPr="000509E4">
        <w:rPr>
          <w:sz w:val="24"/>
          <w:lang w:val="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идр.</w:t>
      </w:r>
    </w:p>
    <w:p w:rsidR="00E86648" w:rsidRPr="000509E4" w:rsidRDefault="000509E4" w:rsidP="001371E4">
      <w:pPr>
        <w:pStyle w:val="3"/>
        <w:numPr>
          <w:ilvl w:val="2"/>
          <w:numId w:val="93"/>
        </w:numPr>
        <w:tabs>
          <w:tab w:val="left" w:pos="1314"/>
          <w:tab w:val="left" w:pos="1315"/>
        </w:tabs>
        <w:spacing w:before="17" w:line="274" w:lineRule="exact"/>
        <w:ind w:left="2786" w:right="549" w:hanging="2254"/>
        <w:jc w:val="left"/>
        <w:rPr>
          <w:lang w:val="ru-RU"/>
        </w:rPr>
      </w:pPr>
      <w:r w:rsidRPr="000509E4">
        <w:rPr>
          <w:lang w:val="ru-RU"/>
        </w:rPr>
        <w:t>Методика и инструментарий мониторинга духовно-нравственного развития, воспитания и социализацииобучающихся.</w:t>
      </w:r>
    </w:p>
    <w:p w:rsidR="00E86648" w:rsidRPr="000509E4" w:rsidRDefault="000509E4">
      <w:pPr>
        <w:pStyle w:val="a3"/>
        <w:ind w:right="123" w:firstLine="708"/>
        <w:jc w:val="both"/>
        <w:rPr>
          <w:lang w:val="ru-RU"/>
        </w:rPr>
      </w:pPr>
      <w:r w:rsidRPr="000509E4">
        <w:rPr>
          <w:lang w:val="ru-RU"/>
        </w:rPr>
        <w:t>Оценка воспитательной деятельности, реализуемой в классе и школе, является неотъемлемой частью реализации программы воспитания и социализации обучающихся на уровне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
    <w:p w:rsidR="00E86648" w:rsidRPr="000509E4" w:rsidRDefault="000509E4">
      <w:pPr>
        <w:pStyle w:val="a3"/>
        <w:ind w:right="118" w:firstLine="708"/>
        <w:jc w:val="both"/>
        <w:rPr>
          <w:lang w:val="ru-RU"/>
        </w:rPr>
      </w:pPr>
      <w:r w:rsidRPr="000509E4">
        <w:rPr>
          <w:lang w:val="ru-RU"/>
        </w:rPr>
        <w:t>Инструментарий мониторинга духовно-нравственного развития, воспитания и социализации обучающихся состоит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w:t>
      </w:r>
    </w:p>
    <w:p w:rsidR="00E86648" w:rsidRPr="000509E4" w:rsidRDefault="000509E4">
      <w:pPr>
        <w:pStyle w:val="a3"/>
        <w:ind w:right="123" w:firstLine="708"/>
        <w:jc w:val="both"/>
        <w:rPr>
          <w:lang w:val="ru-RU"/>
        </w:rPr>
      </w:pPr>
      <w:r w:rsidRPr="000509E4">
        <w:rPr>
          <w:lang w:val="ru-RU"/>
        </w:rPr>
        <w:t>Ход мониторинга Программы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w:t>
      </w:r>
    </w:p>
    <w:p w:rsidR="00E86648" w:rsidRPr="000509E4" w:rsidRDefault="00E86648">
      <w:pPr>
        <w:jc w:val="both"/>
        <w:rPr>
          <w:lang w:val="ru-RU"/>
        </w:rPr>
        <w:sectPr w:rsidR="00E86648" w:rsidRPr="000509E4">
          <w:pgSz w:w="11930" w:h="16860"/>
          <w:pgMar w:top="820" w:right="620" w:bottom="500" w:left="1040" w:header="0" w:footer="242" w:gutter="0"/>
          <w:cols w:space="720"/>
        </w:sectPr>
      </w:pPr>
    </w:p>
    <w:p w:rsidR="00E86648" w:rsidRPr="000509E4" w:rsidRDefault="000509E4">
      <w:pPr>
        <w:pStyle w:val="a3"/>
        <w:spacing w:before="54"/>
        <w:ind w:left="239" w:right="109"/>
        <w:jc w:val="both"/>
        <w:rPr>
          <w:lang w:val="ru-RU"/>
        </w:rPr>
      </w:pPr>
      <w:r w:rsidRPr="000509E4">
        <w:rPr>
          <w:lang w:val="ru-RU"/>
        </w:rPr>
        <w:lastRenderedPageBreak/>
        <w:t>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 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w:t>
      </w:r>
    </w:p>
    <w:p w:rsidR="00E86648" w:rsidRPr="000509E4" w:rsidRDefault="000509E4">
      <w:pPr>
        <w:pStyle w:val="a3"/>
        <w:ind w:left="239" w:right="116" w:firstLine="708"/>
        <w:jc w:val="both"/>
        <w:rPr>
          <w:lang w:val="ru-RU"/>
        </w:rPr>
      </w:pPr>
      <w:r w:rsidRPr="000509E4">
        <w:rPr>
          <w:lang w:val="ru-RU"/>
        </w:rPr>
        <w:t>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Главный принцип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этапахжизни.</w:t>
      </w:r>
    </w:p>
    <w:p w:rsidR="00E86648" w:rsidRPr="000509E4" w:rsidRDefault="000509E4">
      <w:pPr>
        <w:pStyle w:val="a3"/>
        <w:spacing w:before="2" w:after="13"/>
        <w:ind w:left="947"/>
        <w:rPr>
          <w:lang w:val="ru-RU"/>
        </w:rPr>
      </w:pPr>
      <w:r w:rsidRPr="000509E4">
        <w:rPr>
          <w:lang w:val="ru-RU"/>
        </w:rPr>
        <w:t>Критерии оценки эффективности воспитательного процесса школы.</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4467"/>
        <w:gridCol w:w="2838"/>
      </w:tblGrid>
      <w:tr w:rsidR="00E86648">
        <w:trPr>
          <w:trHeight w:hRule="exact" w:val="564"/>
        </w:trPr>
        <w:tc>
          <w:tcPr>
            <w:tcW w:w="2804" w:type="dxa"/>
          </w:tcPr>
          <w:p w:rsidR="00E86648" w:rsidRDefault="000509E4">
            <w:pPr>
              <w:pStyle w:val="TableParagraph"/>
              <w:ind w:left="766" w:right="726" w:hanging="22"/>
              <w:rPr>
                <w:b/>
                <w:sz w:val="24"/>
              </w:rPr>
            </w:pPr>
            <w:r>
              <w:rPr>
                <w:b/>
                <w:sz w:val="24"/>
              </w:rPr>
              <w:t>Ожидаемые результаты</w:t>
            </w:r>
          </w:p>
        </w:tc>
        <w:tc>
          <w:tcPr>
            <w:tcW w:w="4467" w:type="dxa"/>
          </w:tcPr>
          <w:p w:rsidR="00E86648" w:rsidRDefault="000509E4">
            <w:pPr>
              <w:pStyle w:val="TableParagraph"/>
              <w:ind w:left="1240" w:right="1257" w:hanging="754"/>
              <w:rPr>
                <w:b/>
                <w:sz w:val="24"/>
              </w:rPr>
            </w:pPr>
            <w:r>
              <w:rPr>
                <w:b/>
                <w:sz w:val="24"/>
              </w:rPr>
              <w:t>Критерии отслеживания результата</w:t>
            </w:r>
          </w:p>
        </w:tc>
        <w:tc>
          <w:tcPr>
            <w:tcW w:w="2838" w:type="dxa"/>
          </w:tcPr>
          <w:p w:rsidR="00E86648" w:rsidRDefault="000509E4">
            <w:pPr>
              <w:pStyle w:val="TableParagraph"/>
              <w:spacing w:line="273" w:lineRule="exact"/>
              <w:ind w:left="859" w:right="200"/>
              <w:rPr>
                <w:b/>
                <w:sz w:val="24"/>
              </w:rPr>
            </w:pPr>
            <w:r>
              <w:rPr>
                <w:b/>
                <w:sz w:val="24"/>
              </w:rPr>
              <w:t>Методики</w:t>
            </w:r>
          </w:p>
        </w:tc>
      </w:tr>
      <w:tr w:rsidR="00E86648">
        <w:trPr>
          <w:trHeight w:hRule="exact" w:val="595"/>
        </w:trPr>
        <w:tc>
          <w:tcPr>
            <w:tcW w:w="2804" w:type="dxa"/>
          </w:tcPr>
          <w:p w:rsidR="00E86648" w:rsidRDefault="000509E4">
            <w:pPr>
              <w:pStyle w:val="TableParagraph"/>
              <w:tabs>
                <w:tab w:val="left" w:pos="1485"/>
              </w:tabs>
              <w:ind w:right="110"/>
              <w:rPr>
                <w:sz w:val="24"/>
              </w:rPr>
            </w:pPr>
            <w:r>
              <w:rPr>
                <w:sz w:val="24"/>
              </w:rPr>
              <w:t>Охват</w:t>
            </w:r>
            <w:r>
              <w:rPr>
                <w:sz w:val="24"/>
              </w:rPr>
              <w:tab/>
            </w:r>
            <w:r>
              <w:rPr>
                <w:spacing w:val="-1"/>
                <w:sz w:val="24"/>
              </w:rPr>
              <w:t xml:space="preserve">внеурочной </w:t>
            </w:r>
            <w:r>
              <w:rPr>
                <w:sz w:val="24"/>
              </w:rPr>
              <w:t>деятельностью</w:t>
            </w:r>
          </w:p>
        </w:tc>
        <w:tc>
          <w:tcPr>
            <w:tcW w:w="4467" w:type="dxa"/>
          </w:tcPr>
          <w:p w:rsidR="00E86648" w:rsidRPr="000509E4" w:rsidRDefault="000509E4">
            <w:pPr>
              <w:pStyle w:val="TableParagraph"/>
              <w:tabs>
                <w:tab w:val="left" w:pos="631"/>
                <w:tab w:val="left" w:pos="1991"/>
                <w:tab w:val="left" w:pos="3338"/>
              </w:tabs>
              <w:ind w:right="883"/>
              <w:rPr>
                <w:sz w:val="24"/>
                <w:lang w:val="ru-RU"/>
              </w:rPr>
            </w:pPr>
            <w:r w:rsidRPr="000509E4">
              <w:rPr>
                <w:sz w:val="24"/>
                <w:lang w:val="ru-RU"/>
              </w:rPr>
              <w:t>1.</w:t>
            </w:r>
            <w:r w:rsidRPr="000509E4">
              <w:rPr>
                <w:sz w:val="24"/>
                <w:lang w:val="ru-RU"/>
              </w:rPr>
              <w:tab/>
              <w:t>Занятость</w:t>
            </w:r>
            <w:r w:rsidRPr="000509E4">
              <w:rPr>
                <w:sz w:val="24"/>
                <w:lang w:val="ru-RU"/>
              </w:rPr>
              <w:tab/>
              <w:t>учащихся</w:t>
            </w:r>
            <w:r w:rsidRPr="000509E4">
              <w:rPr>
                <w:sz w:val="24"/>
                <w:lang w:val="ru-RU"/>
              </w:rPr>
              <w:tab/>
              <w:t>во внеурочноевремя</w:t>
            </w:r>
          </w:p>
        </w:tc>
        <w:tc>
          <w:tcPr>
            <w:tcW w:w="2838" w:type="dxa"/>
          </w:tcPr>
          <w:p w:rsidR="00E86648" w:rsidRDefault="000509E4">
            <w:pPr>
              <w:pStyle w:val="TableParagraph"/>
              <w:spacing w:line="266" w:lineRule="exact"/>
              <w:ind w:right="200"/>
              <w:rPr>
                <w:sz w:val="24"/>
              </w:rPr>
            </w:pPr>
            <w:r>
              <w:rPr>
                <w:sz w:val="24"/>
              </w:rPr>
              <w:t>сводная таблица</w:t>
            </w:r>
          </w:p>
        </w:tc>
      </w:tr>
      <w:tr w:rsidR="00E86648" w:rsidRPr="00294A15">
        <w:trPr>
          <w:trHeight w:hRule="exact" w:val="1169"/>
        </w:trPr>
        <w:tc>
          <w:tcPr>
            <w:tcW w:w="2804" w:type="dxa"/>
          </w:tcPr>
          <w:p w:rsidR="00E86648" w:rsidRDefault="000509E4">
            <w:pPr>
              <w:pStyle w:val="TableParagraph"/>
              <w:spacing w:line="266" w:lineRule="exact"/>
              <w:rPr>
                <w:sz w:val="24"/>
              </w:rPr>
            </w:pPr>
            <w:r>
              <w:rPr>
                <w:sz w:val="24"/>
              </w:rPr>
              <w:t>Состояние преступности</w:t>
            </w:r>
          </w:p>
        </w:tc>
        <w:tc>
          <w:tcPr>
            <w:tcW w:w="4467" w:type="dxa"/>
          </w:tcPr>
          <w:p w:rsidR="00E86648" w:rsidRPr="000509E4" w:rsidRDefault="000509E4">
            <w:pPr>
              <w:pStyle w:val="TableParagraph"/>
              <w:rPr>
                <w:sz w:val="24"/>
                <w:lang w:val="ru-RU"/>
              </w:rPr>
            </w:pPr>
            <w:r w:rsidRPr="000509E4">
              <w:rPr>
                <w:sz w:val="24"/>
                <w:lang w:val="ru-RU"/>
              </w:rPr>
              <w:t>1. Отсутствие правонарушений и отсева учащихся;</w:t>
            </w:r>
          </w:p>
        </w:tc>
        <w:tc>
          <w:tcPr>
            <w:tcW w:w="2838" w:type="dxa"/>
          </w:tcPr>
          <w:p w:rsidR="00E86648" w:rsidRPr="000509E4" w:rsidRDefault="000509E4">
            <w:pPr>
              <w:pStyle w:val="TableParagraph"/>
              <w:tabs>
                <w:tab w:val="left" w:pos="1668"/>
              </w:tabs>
              <w:ind w:right="106"/>
              <w:rPr>
                <w:sz w:val="24"/>
                <w:lang w:val="ru-RU"/>
              </w:rPr>
            </w:pPr>
            <w:r w:rsidRPr="000509E4">
              <w:rPr>
                <w:sz w:val="24"/>
                <w:lang w:val="ru-RU"/>
              </w:rPr>
              <w:t>количество</w:t>
            </w:r>
            <w:r w:rsidRPr="000509E4">
              <w:rPr>
                <w:sz w:val="24"/>
                <w:lang w:val="ru-RU"/>
              </w:rPr>
              <w:tab/>
            </w:r>
            <w:r w:rsidRPr="000509E4">
              <w:rPr>
                <w:spacing w:val="-1"/>
                <w:sz w:val="24"/>
                <w:lang w:val="ru-RU"/>
              </w:rPr>
              <w:t xml:space="preserve">учащихся, </w:t>
            </w:r>
            <w:r w:rsidRPr="000509E4">
              <w:rPr>
                <w:sz w:val="24"/>
                <w:lang w:val="ru-RU"/>
              </w:rPr>
              <w:t>состоящих на</w:t>
            </w:r>
          </w:p>
          <w:p w:rsidR="00E86648" w:rsidRPr="000509E4" w:rsidRDefault="000509E4">
            <w:pPr>
              <w:pStyle w:val="TableParagraph"/>
              <w:ind w:right="200"/>
              <w:rPr>
                <w:sz w:val="24"/>
                <w:lang w:val="ru-RU"/>
              </w:rPr>
            </w:pPr>
            <w:r w:rsidRPr="000509E4">
              <w:rPr>
                <w:sz w:val="24"/>
                <w:lang w:val="ru-RU"/>
              </w:rPr>
              <w:t>внутри школьном учете, в ОДН</w:t>
            </w:r>
          </w:p>
        </w:tc>
      </w:tr>
      <w:tr w:rsidR="00E86648" w:rsidRPr="00294A15">
        <w:trPr>
          <w:trHeight w:hRule="exact" w:val="2007"/>
        </w:trPr>
        <w:tc>
          <w:tcPr>
            <w:tcW w:w="2804" w:type="dxa"/>
          </w:tcPr>
          <w:p w:rsidR="00E86648" w:rsidRDefault="000509E4">
            <w:pPr>
              <w:pStyle w:val="TableParagraph"/>
              <w:spacing w:line="266" w:lineRule="exact"/>
              <w:rPr>
                <w:sz w:val="24"/>
              </w:rPr>
            </w:pPr>
            <w:r>
              <w:rPr>
                <w:sz w:val="24"/>
              </w:rPr>
              <w:t>Уровень воспитанности</w:t>
            </w:r>
          </w:p>
        </w:tc>
        <w:tc>
          <w:tcPr>
            <w:tcW w:w="4467" w:type="dxa"/>
          </w:tcPr>
          <w:p w:rsidR="00E86648" w:rsidRPr="000509E4" w:rsidRDefault="000509E4" w:rsidP="001371E4">
            <w:pPr>
              <w:pStyle w:val="TableParagraph"/>
              <w:numPr>
                <w:ilvl w:val="0"/>
                <w:numId w:val="87"/>
              </w:numPr>
              <w:tabs>
                <w:tab w:val="left" w:pos="633"/>
                <w:tab w:val="left" w:pos="634"/>
              </w:tabs>
              <w:ind w:right="98" w:firstLine="0"/>
              <w:rPr>
                <w:sz w:val="24"/>
                <w:lang w:val="ru-RU"/>
              </w:rPr>
            </w:pPr>
            <w:r w:rsidRPr="000509E4">
              <w:rPr>
                <w:sz w:val="24"/>
                <w:lang w:val="ru-RU"/>
              </w:rPr>
              <w:t>Уважение к школьным традициям и фундаментальнымценностям;</w:t>
            </w:r>
          </w:p>
          <w:p w:rsidR="00E86648" w:rsidRPr="000509E4" w:rsidRDefault="000509E4" w:rsidP="001371E4">
            <w:pPr>
              <w:pStyle w:val="TableParagraph"/>
              <w:numPr>
                <w:ilvl w:val="0"/>
                <w:numId w:val="87"/>
              </w:numPr>
              <w:tabs>
                <w:tab w:val="left" w:pos="392"/>
                <w:tab w:val="left" w:pos="2156"/>
                <w:tab w:val="left" w:pos="3163"/>
                <w:tab w:val="left" w:pos="4225"/>
              </w:tabs>
              <w:ind w:right="101" w:firstLine="0"/>
              <w:rPr>
                <w:sz w:val="24"/>
                <w:lang w:val="ru-RU"/>
              </w:rPr>
            </w:pPr>
            <w:r w:rsidRPr="000509E4">
              <w:rPr>
                <w:sz w:val="24"/>
                <w:lang w:val="ru-RU"/>
              </w:rPr>
              <w:t>Демонстрация</w:t>
            </w:r>
            <w:r w:rsidRPr="000509E4">
              <w:rPr>
                <w:sz w:val="24"/>
                <w:lang w:val="ru-RU"/>
              </w:rPr>
              <w:tab/>
              <w:t>знаний</w:t>
            </w:r>
            <w:r w:rsidRPr="000509E4">
              <w:rPr>
                <w:sz w:val="24"/>
                <w:lang w:val="ru-RU"/>
              </w:rPr>
              <w:tab/>
              <w:t>этикета</w:t>
            </w:r>
            <w:r w:rsidRPr="000509E4">
              <w:rPr>
                <w:sz w:val="24"/>
                <w:lang w:val="ru-RU"/>
              </w:rPr>
              <w:tab/>
              <w:t>и деловогообщения;</w:t>
            </w:r>
          </w:p>
          <w:p w:rsidR="00E86648" w:rsidRDefault="000509E4" w:rsidP="001371E4">
            <w:pPr>
              <w:pStyle w:val="TableParagraph"/>
              <w:numPr>
                <w:ilvl w:val="0"/>
                <w:numId w:val="87"/>
              </w:numPr>
              <w:tabs>
                <w:tab w:val="left" w:pos="681"/>
                <w:tab w:val="left" w:pos="682"/>
              </w:tabs>
              <w:ind w:left="681" w:hanging="578"/>
              <w:rPr>
                <w:sz w:val="24"/>
              </w:rPr>
            </w:pPr>
            <w:r>
              <w:rPr>
                <w:sz w:val="24"/>
              </w:rPr>
              <w:t>Овладение социальныминавыками</w:t>
            </w:r>
          </w:p>
        </w:tc>
        <w:tc>
          <w:tcPr>
            <w:tcW w:w="2838" w:type="dxa"/>
          </w:tcPr>
          <w:p w:rsidR="00E86648" w:rsidRPr="000509E4" w:rsidRDefault="000509E4">
            <w:pPr>
              <w:pStyle w:val="TableParagraph"/>
              <w:ind w:right="100"/>
              <w:jc w:val="both"/>
              <w:rPr>
                <w:sz w:val="24"/>
                <w:lang w:val="ru-RU"/>
              </w:rPr>
            </w:pPr>
            <w:r w:rsidRPr="000509E4">
              <w:rPr>
                <w:sz w:val="24"/>
                <w:lang w:val="ru-RU"/>
              </w:rPr>
              <w:t>сводная таблица по классам, диагностика уровня воспитанности</w:t>
            </w:r>
          </w:p>
        </w:tc>
      </w:tr>
      <w:tr w:rsidR="00E86648">
        <w:trPr>
          <w:trHeight w:hRule="exact" w:val="2218"/>
        </w:trPr>
        <w:tc>
          <w:tcPr>
            <w:tcW w:w="2804" w:type="dxa"/>
          </w:tcPr>
          <w:p w:rsidR="00E86648" w:rsidRDefault="000509E4">
            <w:pPr>
              <w:pStyle w:val="TableParagraph"/>
              <w:ind w:right="678"/>
              <w:rPr>
                <w:sz w:val="24"/>
              </w:rPr>
            </w:pPr>
            <w:r>
              <w:rPr>
                <w:sz w:val="24"/>
              </w:rPr>
              <w:t>Сформированность познавательного потенциала</w:t>
            </w:r>
          </w:p>
        </w:tc>
        <w:tc>
          <w:tcPr>
            <w:tcW w:w="4467" w:type="dxa"/>
          </w:tcPr>
          <w:p w:rsidR="00E86648" w:rsidRPr="000509E4" w:rsidRDefault="000509E4">
            <w:pPr>
              <w:pStyle w:val="TableParagraph"/>
              <w:tabs>
                <w:tab w:val="left" w:pos="2417"/>
              </w:tabs>
              <w:ind w:right="886"/>
              <w:rPr>
                <w:sz w:val="24"/>
                <w:lang w:val="ru-RU"/>
              </w:rPr>
            </w:pPr>
            <w:r w:rsidRPr="000509E4">
              <w:rPr>
                <w:sz w:val="24"/>
                <w:lang w:val="ru-RU"/>
              </w:rPr>
              <w:t>Освоение</w:t>
            </w:r>
            <w:r w:rsidRPr="000509E4">
              <w:rPr>
                <w:sz w:val="24"/>
                <w:lang w:val="ru-RU"/>
              </w:rPr>
              <w:tab/>
            </w:r>
            <w:r w:rsidRPr="000509E4">
              <w:rPr>
                <w:spacing w:val="-1"/>
                <w:sz w:val="24"/>
                <w:lang w:val="ru-RU"/>
              </w:rPr>
              <w:t xml:space="preserve">учащимися </w:t>
            </w:r>
            <w:r w:rsidRPr="000509E4">
              <w:rPr>
                <w:sz w:val="24"/>
                <w:lang w:val="ru-RU"/>
              </w:rPr>
              <w:t>образовательнойпрограммы</w:t>
            </w:r>
          </w:p>
          <w:p w:rsidR="00E86648" w:rsidRPr="000509E4" w:rsidRDefault="000509E4">
            <w:pPr>
              <w:pStyle w:val="TableParagraph"/>
              <w:ind w:right="1257"/>
              <w:rPr>
                <w:sz w:val="24"/>
                <w:lang w:val="ru-RU"/>
              </w:rPr>
            </w:pPr>
            <w:r w:rsidRPr="000509E4">
              <w:rPr>
                <w:sz w:val="24"/>
                <w:lang w:val="ru-RU"/>
              </w:rPr>
              <w:t>-Развитость мышления</w:t>
            </w:r>
          </w:p>
          <w:p w:rsidR="00E86648" w:rsidRPr="000509E4" w:rsidRDefault="000509E4">
            <w:pPr>
              <w:pStyle w:val="TableParagraph"/>
              <w:tabs>
                <w:tab w:val="left" w:pos="2431"/>
              </w:tabs>
              <w:ind w:right="894"/>
              <w:rPr>
                <w:sz w:val="24"/>
                <w:lang w:val="ru-RU"/>
              </w:rPr>
            </w:pPr>
            <w:r w:rsidRPr="000509E4">
              <w:rPr>
                <w:sz w:val="24"/>
                <w:lang w:val="ru-RU"/>
              </w:rPr>
              <w:t>-Познавательная</w:t>
            </w:r>
            <w:r w:rsidRPr="000509E4">
              <w:rPr>
                <w:sz w:val="24"/>
                <w:lang w:val="ru-RU"/>
              </w:rPr>
              <w:tab/>
            </w:r>
            <w:r w:rsidRPr="000509E4">
              <w:rPr>
                <w:spacing w:val="-1"/>
                <w:sz w:val="24"/>
                <w:lang w:val="ru-RU"/>
              </w:rPr>
              <w:t xml:space="preserve">активность </w:t>
            </w:r>
            <w:r w:rsidRPr="000509E4">
              <w:rPr>
                <w:sz w:val="24"/>
                <w:lang w:val="ru-RU"/>
              </w:rPr>
              <w:t>учащихся</w:t>
            </w:r>
          </w:p>
          <w:p w:rsidR="00E86648" w:rsidRPr="000509E4" w:rsidRDefault="000509E4">
            <w:pPr>
              <w:pStyle w:val="TableParagraph"/>
              <w:tabs>
                <w:tab w:val="left" w:pos="2729"/>
              </w:tabs>
              <w:ind w:right="885"/>
              <w:rPr>
                <w:sz w:val="24"/>
                <w:lang w:val="ru-RU"/>
              </w:rPr>
            </w:pPr>
            <w:r w:rsidRPr="000509E4">
              <w:rPr>
                <w:sz w:val="24"/>
                <w:lang w:val="ru-RU"/>
              </w:rPr>
              <w:t>-Сформированность</w:t>
            </w:r>
            <w:r w:rsidRPr="000509E4">
              <w:rPr>
                <w:sz w:val="24"/>
                <w:lang w:val="ru-RU"/>
              </w:rPr>
              <w:tab/>
            </w:r>
            <w:r w:rsidRPr="000509E4">
              <w:rPr>
                <w:spacing w:val="-1"/>
                <w:sz w:val="24"/>
                <w:lang w:val="ru-RU"/>
              </w:rPr>
              <w:t xml:space="preserve">учебной </w:t>
            </w:r>
            <w:r w:rsidRPr="000509E4">
              <w:rPr>
                <w:sz w:val="24"/>
                <w:lang w:val="ru-RU"/>
              </w:rPr>
              <w:t>деятельности</w:t>
            </w:r>
          </w:p>
        </w:tc>
        <w:tc>
          <w:tcPr>
            <w:tcW w:w="2838" w:type="dxa"/>
          </w:tcPr>
          <w:p w:rsidR="00E86648" w:rsidRDefault="000509E4">
            <w:pPr>
              <w:pStyle w:val="TableParagraph"/>
              <w:ind w:right="104"/>
              <w:jc w:val="both"/>
              <w:rPr>
                <w:sz w:val="24"/>
              </w:rPr>
            </w:pPr>
            <w:r>
              <w:rPr>
                <w:sz w:val="24"/>
              </w:rPr>
              <w:t>1.Анализ текущей и итоговой успеваемости</w:t>
            </w:r>
          </w:p>
          <w:p w:rsidR="00E86648" w:rsidRPr="000509E4" w:rsidRDefault="000509E4" w:rsidP="001371E4">
            <w:pPr>
              <w:pStyle w:val="TableParagraph"/>
              <w:numPr>
                <w:ilvl w:val="0"/>
                <w:numId w:val="86"/>
              </w:numPr>
              <w:tabs>
                <w:tab w:val="left" w:pos="515"/>
              </w:tabs>
              <w:ind w:right="102" w:firstLine="0"/>
              <w:jc w:val="both"/>
              <w:rPr>
                <w:sz w:val="24"/>
                <w:lang w:val="ru-RU"/>
              </w:rPr>
            </w:pPr>
            <w:r w:rsidRPr="000509E4">
              <w:rPr>
                <w:sz w:val="24"/>
                <w:lang w:val="ru-RU"/>
              </w:rPr>
              <w:t>Методики изучения развития познавательных процессов личности ребенка</w:t>
            </w:r>
          </w:p>
          <w:p w:rsidR="00E86648" w:rsidRDefault="000509E4" w:rsidP="001371E4">
            <w:pPr>
              <w:pStyle w:val="TableParagraph"/>
              <w:numPr>
                <w:ilvl w:val="0"/>
                <w:numId w:val="86"/>
              </w:numPr>
              <w:tabs>
                <w:tab w:val="left" w:pos="1092"/>
                <w:tab w:val="left" w:pos="1093"/>
              </w:tabs>
              <w:ind w:right="103" w:firstLine="0"/>
              <w:jc w:val="both"/>
              <w:rPr>
                <w:sz w:val="24"/>
              </w:rPr>
            </w:pPr>
            <w:r>
              <w:rPr>
                <w:sz w:val="24"/>
              </w:rPr>
              <w:t>Педагогическое наблюдение</w:t>
            </w:r>
          </w:p>
        </w:tc>
      </w:tr>
      <w:tr w:rsidR="00E86648" w:rsidRPr="00294A15">
        <w:trPr>
          <w:trHeight w:hRule="exact" w:val="1548"/>
        </w:trPr>
        <w:tc>
          <w:tcPr>
            <w:tcW w:w="2804" w:type="dxa"/>
          </w:tcPr>
          <w:p w:rsidR="00E86648" w:rsidRPr="000509E4" w:rsidRDefault="000509E4">
            <w:pPr>
              <w:pStyle w:val="TableParagraph"/>
              <w:tabs>
                <w:tab w:val="left" w:pos="1733"/>
              </w:tabs>
              <w:ind w:right="108"/>
              <w:rPr>
                <w:sz w:val="24"/>
                <w:lang w:val="ru-RU"/>
              </w:rPr>
            </w:pPr>
            <w:r w:rsidRPr="000509E4">
              <w:rPr>
                <w:sz w:val="24"/>
                <w:lang w:val="ru-RU"/>
              </w:rPr>
              <w:t>Сформированность коммуникативного потенциала</w:t>
            </w:r>
            <w:r w:rsidRPr="000509E4">
              <w:rPr>
                <w:sz w:val="24"/>
                <w:lang w:val="ru-RU"/>
              </w:rPr>
              <w:tab/>
            </w:r>
            <w:r w:rsidRPr="000509E4">
              <w:rPr>
                <w:spacing w:val="-1"/>
                <w:sz w:val="24"/>
                <w:lang w:val="ru-RU"/>
              </w:rPr>
              <w:t xml:space="preserve">личности </w:t>
            </w:r>
            <w:r w:rsidRPr="000509E4">
              <w:rPr>
                <w:sz w:val="24"/>
                <w:lang w:val="ru-RU"/>
              </w:rPr>
              <w:t>выпускника</w:t>
            </w:r>
          </w:p>
        </w:tc>
        <w:tc>
          <w:tcPr>
            <w:tcW w:w="4467" w:type="dxa"/>
          </w:tcPr>
          <w:p w:rsidR="00E86648" w:rsidRPr="000509E4" w:rsidRDefault="000509E4">
            <w:pPr>
              <w:pStyle w:val="TableParagraph"/>
              <w:ind w:right="416"/>
              <w:rPr>
                <w:sz w:val="24"/>
                <w:lang w:val="ru-RU"/>
              </w:rPr>
            </w:pPr>
            <w:r w:rsidRPr="000509E4">
              <w:rPr>
                <w:sz w:val="24"/>
                <w:lang w:val="ru-RU"/>
              </w:rPr>
              <w:t>Коммуникабельность Сформированность коммуникативной</w:t>
            </w:r>
          </w:p>
          <w:p w:rsidR="00E86648" w:rsidRPr="000509E4" w:rsidRDefault="000509E4">
            <w:pPr>
              <w:pStyle w:val="TableParagraph"/>
              <w:ind w:left="2599"/>
              <w:rPr>
                <w:sz w:val="24"/>
                <w:lang w:val="ru-RU"/>
              </w:rPr>
            </w:pPr>
            <w:r w:rsidRPr="000509E4">
              <w:rPr>
                <w:sz w:val="24"/>
                <w:lang w:val="ru-RU"/>
              </w:rPr>
              <w:t>культуры</w:t>
            </w:r>
          </w:p>
          <w:p w:rsidR="00E86648" w:rsidRPr="000509E4" w:rsidRDefault="000509E4">
            <w:pPr>
              <w:pStyle w:val="TableParagraph"/>
              <w:ind w:right="1257"/>
              <w:rPr>
                <w:sz w:val="24"/>
                <w:lang w:val="ru-RU"/>
              </w:rPr>
            </w:pPr>
            <w:r w:rsidRPr="000509E4">
              <w:rPr>
                <w:sz w:val="24"/>
                <w:lang w:val="ru-RU"/>
              </w:rPr>
              <w:t>учащихся</w:t>
            </w:r>
          </w:p>
          <w:p w:rsidR="00E86648" w:rsidRPr="000509E4" w:rsidRDefault="000509E4">
            <w:pPr>
              <w:pStyle w:val="TableParagraph"/>
              <w:ind w:right="1257"/>
              <w:rPr>
                <w:sz w:val="24"/>
                <w:lang w:val="ru-RU"/>
              </w:rPr>
            </w:pPr>
            <w:r w:rsidRPr="000509E4">
              <w:rPr>
                <w:sz w:val="24"/>
                <w:lang w:val="ru-RU"/>
              </w:rPr>
              <w:t>Знание этикета поведения</w:t>
            </w:r>
          </w:p>
        </w:tc>
        <w:tc>
          <w:tcPr>
            <w:tcW w:w="2838" w:type="dxa"/>
          </w:tcPr>
          <w:p w:rsidR="00E86648" w:rsidRPr="000509E4" w:rsidRDefault="000509E4">
            <w:pPr>
              <w:pStyle w:val="TableParagraph"/>
              <w:ind w:right="294"/>
              <w:rPr>
                <w:sz w:val="24"/>
                <w:lang w:val="ru-RU"/>
              </w:rPr>
            </w:pPr>
            <w:r w:rsidRPr="000509E4">
              <w:rPr>
                <w:sz w:val="24"/>
                <w:lang w:val="ru-RU"/>
              </w:rPr>
              <w:t>1. Методика выявления коммуникативных склонностей. 2Педагогическое наблюдение.</w:t>
            </w:r>
          </w:p>
        </w:tc>
      </w:tr>
      <w:tr w:rsidR="00E86648" w:rsidRPr="00294A15">
        <w:trPr>
          <w:trHeight w:hRule="exact" w:val="845"/>
        </w:trPr>
        <w:tc>
          <w:tcPr>
            <w:tcW w:w="2804" w:type="dxa"/>
          </w:tcPr>
          <w:p w:rsidR="00E86648" w:rsidRDefault="000509E4">
            <w:pPr>
              <w:pStyle w:val="TableParagraph"/>
              <w:ind w:right="678"/>
              <w:rPr>
                <w:sz w:val="24"/>
              </w:rPr>
            </w:pPr>
            <w:r>
              <w:rPr>
                <w:sz w:val="24"/>
              </w:rPr>
              <w:t>Сформированность нравственного потенциала</w:t>
            </w:r>
          </w:p>
        </w:tc>
        <w:tc>
          <w:tcPr>
            <w:tcW w:w="4467" w:type="dxa"/>
          </w:tcPr>
          <w:p w:rsidR="00E86648" w:rsidRDefault="000509E4">
            <w:pPr>
              <w:pStyle w:val="TableParagraph"/>
              <w:tabs>
                <w:tab w:val="left" w:pos="1941"/>
              </w:tabs>
              <w:ind w:right="886"/>
              <w:rPr>
                <w:sz w:val="24"/>
              </w:rPr>
            </w:pPr>
            <w:r>
              <w:rPr>
                <w:sz w:val="24"/>
              </w:rPr>
              <w:t>Нравственная</w:t>
            </w:r>
            <w:r>
              <w:rPr>
                <w:sz w:val="24"/>
              </w:rPr>
              <w:tab/>
              <w:t>направленность личности</w:t>
            </w:r>
          </w:p>
        </w:tc>
        <w:tc>
          <w:tcPr>
            <w:tcW w:w="2838" w:type="dxa"/>
          </w:tcPr>
          <w:p w:rsidR="00E86648" w:rsidRPr="000509E4" w:rsidRDefault="000509E4">
            <w:pPr>
              <w:pStyle w:val="TableParagraph"/>
              <w:tabs>
                <w:tab w:val="left" w:pos="2602"/>
              </w:tabs>
              <w:ind w:right="103"/>
              <w:jc w:val="both"/>
              <w:rPr>
                <w:sz w:val="24"/>
                <w:lang w:val="ru-RU"/>
              </w:rPr>
            </w:pPr>
            <w:r w:rsidRPr="000509E4">
              <w:rPr>
                <w:sz w:val="24"/>
                <w:lang w:val="ru-RU"/>
              </w:rPr>
              <w:t>1.Тест Н.Е. Щурковой "Размышляем</w:t>
            </w:r>
            <w:r w:rsidRPr="000509E4">
              <w:rPr>
                <w:sz w:val="24"/>
                <w:lang w:val="ru-RU"/>
              </w:rPr>
              <w:tab/>
              <w:t>о жизненномопыте"</w:t>
            </w:r>
          </w:p>
        </w:tc>
      </w:tr>
      <w:tr w:rsidR="00E86648">
        <w:trPr>
          <w:trHeight w:hRule="exact" w:val="564"/>
        </w:trPr>
        <w:tc>
          <w:tcPr>
            <w:tcW w:w="2804" w:type="dxa"/>
          </w:tcPr>
          <w:p w:rsidR="00E86648" w:rsidRDefault="000509E4">
            <w:pPr>
              <w:pStyle w:val="TableParagraph"/>
              <w:ind w:right="137"/>
              <w:rPr>
                <w:sz w:val="24"/>
              </w:rPr>
            </w:pPr>
            <w:r>
              <w:rPr>
                <w:sz w:val="24"/>
              </w:rPr>
              <w:t>Сформированность физического потенциала</w:t>
            </w:r>
          </w:p>
        </w:tc>
        <w:tc>
          <w:tcPr>
            <w:tcW w:w="4467" w:type="dxa"/>
          </w:tcPr>
          <w:p w:rsidR="00E86648" w:rsidRPr="000509E4" w:rsidRDefault="000509E4">
            <w:pPr>
              <w:pStyle w:val="TableParagraph"/>
              <w:spacing w:line="264" w:lineRule="exact"/>
              <w:ind w:right="1257"/>
              <w:rPr>
                <w:sz w:val="24"/>
                <w:lang w:val="ru-RU"/>
              </w:rPr>
            </w:pPr>
            <w:r w:rsidRPr="000509E4">
              <w:rPr>
                <w:sz w:val="24"/>
                <w:lang w:val="ru-RU"/>
              </w:rPr>
              <w:t>Состояние здоровья</w:t>
            </w:r>
          </w:p>
          <w:p w:rsidR="00E86648" w:rsidRPr="000509E4" w:rsidRDefault="000509E4">
            <w:pPr>
              <w:pStyle w:val="TableParagraph"/>
              <w:spacing w:line="272" w:lineRule="exact"/>
              <w:rPr>
                <w:sz w:val="24"/>
                <w:lang w:val="ru-RU"/>
              </w:rPr>
            </w:pPr>
            <w:r w:rsidRPr="000509E4">
              <w:rPr>
                <w:sz w:val="24"/>
                <w:lang w:val="ru-RU"/>
              </w:rPr>
              <w:t>-  Развитость  физических качеств</w:t>
            </w:r>
          </w:p>
        </w:tc>
        <w:tc>
          <w:tcPr>
            <w:tcW w:w="2838" w:type="dxa"/>
          </w:tcPr>
          <w:p w:rsidR="00E86648" w:rsidRDefault="000509E4">
            <w:pPr>
              <w:pStyle w:val="TableParagraph"/>
              <w:tabs>
                <w:tab w:val="left" w:pos="1812"/>
              </w:tabs>
              <w:ind w:right="102"/>
              <w:rPr>
                <w:sz w:val="24"/>
              </w:rPr>
            </w:pPr>
            <w:r>
              <w:rPr>
                <w:sz w:val="24"/>
              </w:rPr>
              <w:t>1.Состояние</w:t>
            </w:r>
            <w:r>
              <w:rPr>
                <w:sz w:val="24"/>
              </w:rPr>
              <w:tab/>
              <w:t>здоровья выпускникашколы</w:t>
            </w:r>
          </w:p>
        </w:tc>
      </w:tr>
    </w:tbl>
    <w:p w:rsidR="00E86648" w:rsidRDefault="00E86648">
      <w:pPr>
        <w:rPr>
          <w:sz w:val="24"/>
        </w:rPr>
        <w:sectPr w:rsidR="00E86648">
          <w:pgSz w:w="11930" w:h="16860"/>
          <w:pgMar w:top="820" w:right="620" w:bottom="50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3684"/>
        <w:gridCol w:w="3479"/>
      </w:tblGrid>
      <w:tr w:rsidR="00E86648">
        <w:trPr>
          <w:trHeight w:hRule="exact" w:val="3322"/>
        </w:trPr>
        <w:tc>
          <w:tcPr>
            <w:tcW w:w="2804" w:type="dxa"/>
          </w:tcPr>
          <w:p w:rsidR="00E86648" w:rsidRDefault="00E86648"/>
        </w:tc>
        <w:tc>
          <w:tcPr>
            <w:tcW w:w="3684" w:type="dxa"/>
          </w:tcPr>
          <w:p w:rsidR="00E86648" w:rsidRDefault="000509E4">
            <w:pPr>
              <w:pStyle w:val="TableParagraph"/>
              <w:spacing w:line="266" w:lineRule="exact"/>
              <w:rPr>
                <w:sz w:val="24"/>
              </w:rPr>
            </w:pPr>
            <w:r>
              <w:rPr>
                <w:sz w:val="24"/>
              </w:rPr>
              <w:t>личности</w:t>
            </w:r>
          </w:p>
        </w:tc>
        <w:tc>
          <w:tcPr>
            <w:tcW w:w="3479" w:type="dxa"/>
          </w:tcPr>
          <w:p w:rsidR="00E86648" w:rsidRPr="000509E4" w:rsidRDefault="000509E4">
            <w:pPr>
              <w:pStyle w:val="TableParagraph"/>
              <w:tabs>
                <w:tab w:val="left" w:pos="1812"/>
                <w:tab w:val="left" w:pos="2038"/>
              </w:tabs>
              <w:ind w:right="748"/>
              <w:rPr>
                <w:sz w:val="24"/>
                <w:lang w:val="ru-RU"/>
              </w:rPr>
            </w:pPr>
            <w:r w:rsidRPr="000509E4">
              <w:rPr>
                <w:sz w:val="24"/>
                <w:lang w:val="ru-RU"/>
              </w:rPr>
              <w:t>2.Развитость физических качеств личности 3.Медицинский</w:t>
            </w:r>
            <w:r w:rsidRPr="000509E4">
              <w:rPr>
                <w:sz w:val="24"/>
                <w:lang w:val="ru-RU"/>
              </w:rPr>
              <w:tab/>
            </w:r>
            <w:r w:rsidRPr="000509E4">
              <w:rPr>
                <w:sz w:val="24"/>
                <w:lang w:val="ru-RU"/>
              </w:rPr>
              <w:tab/>
            </w:r>
            <w:r w:rsidRPr="000509E4">
              <w:rPr>
                <w:spacing w:val="-1"/>
                <w:sz w:val="24"/>
                <w:lang w:val="ru-RU"/>
              </w:rPr>
              <w:t xml:space="preserve">анализ </w:t>
            </w:r>
            <w:r w:rsidRPr="000509E4">
              <w:rPr>
                <w:sz w:val="24"/>
                <w:lang w:val="ru-RU"/>
              </w:rPr>
              <w:t>состояния</w:t>
            </w:r>
            <w:r w:rsidRPr="000509E4">
              <w:rPr>
                <w:sz w:val="24"/>
                <w:lang w:val="ru-RU"/>
              </w:rPr>
              <w:tab/>
            </w:r>
            <w:r w:rsidRPr="000509E4">
              <w:rPr>
                <w:spacing w:val="-1"/>
                <w:sz w:val="24"/>
                <w:lang w:val="ru-RU"/>
              </w:rPr>
              <w:t xml:space="preserve">здоровья </w:t>
            </w:r>
            <w:r w:rsidRPr="000509E4">
              <w:rPr>
                <w:sz w:val="24"/>
                <w:lang w:val="ru-RU"/>
              </w:rPr>
              <w:t>ученика</w:t>
            </w:r>
          </w:p>
          <w:p w:rsidR="00E86648" w:rsidRPr="000509E4" w:rsidRDefault="000509E4">
            <w:pPr>
              <w:pStyle w:val="TableParagraph"/>
              <w:ind w:right="135"/>
              <w:rPr>
                <w:sz w:val="24"/>
                <w:lang w:val="ru-RU"/>
              </w:rPr>
            </w:pPr>
            <w:r w:rsidRPr="000509E4">
              <w:rPr>
                <w:sz w:val="24"/>
                <w:lang w:val="ru-RU"/>
              </w:rPr>
              <w:t>4.Выполнение контрольных нормативов по   проверке</w:t>
            </w:r>
          </w:p>
          <w:p w:rsidR="00E86648" w:rsidRPr="000509E4" w:rsidRDefault="000509E4">
            <w:pPr>
              <w:pStyle w:val="TableParagraph"/>
              <w:ind w:left="616" w:right="660"/>
              <w:rPr>
                <w:sz w:val="24"/>
                <w:lang w:val="ru-RU"/>
              </w:rPr>
            </w:pPr>
            <w:r w:rsidRPr="000509E4">
              <w:rPr>
                <w:sz w:val="24"/>
                <w:lang w:val="ru-RU"/>
              </w:rPr>
              <w:t>развития физических качеств, сдача ГТО</w:t>
            </w:r>
          </w:p>
          <w:p w:rsidR="00E86648" w:rsidRDefault="000509E4">
            <w:pPr>
              <w:pStyle w:val="TableParagraph"/>
              <w:tabs>
                <w:tab w:val="left" w:pos="1846"/>
              </w:tabs>
              <w:ind w:right="749"/>
              <w:rPr>
                <w:sz w:val="24"/>
              </w:rPr>
            </w:pPr>
            <w:r>
              <w:rPr>
                <w:sz w:val="24"/>
              </w:rPr>
              <w:t>5.Отсутствие</w:t>
            </w:r>
            <w:r>
              <w:rPr>
                <w:sz w:val="24"/>
              </w:rPr>
              <w:tab/>
              <w:t>вредных привычек</w:t>
            </w:r>
          </w:p>
        </w:tc>
      </w:tr>
      <w:tr w:rsidR="00E86648" w:rsidRPr="008F1BFF">
        <w:trPr>
          <w:trHeight w:hRule="exact" w:val="6361"/>
        </w:trPr>
        <w:tc>
          <w:tcPr>
            <w:tcW w:w="2804" w:type="dxa"/>
          </w:tcPr>
          <w:p w:rsidR="00E86648" w:rsidRDefault="000509E4">
            <w:pPr>
              <w:pStyle w:val="TableParagraph"/>
              <w:ind w:right="206"/>
              <w:rPr>
                <w:sz w:val="24"/>
              </w:rPr>
            </w:pPr>
            <w:r>
              <w:rPr>
                <w:sz w:val="24"/>
              </w:rPr>
              <w:t>Оценка микроклимата в школе</w:t>
            </w:r>
          </w:p>
        </w:tc>
        <w:tc>
          <w:tcPr>
            <w:tcW w:w="3684" w:type="dxa"/>
          </w:tcPr>
          <w:p w:rsidR="00E86648" w:rsidRPr="000509E4" w:rsidRDefault="000509E4" w:rsidP="001371E4">
            <w:pPr>
              <w:pStyle w:val="TableParagraph"/>
              <w:numPr>
                <w:ilvl w:val="0"/>
                <w:numId w:val="85"/>
              </w:numPr>
              <w:tabs>
                <w:tab w:val="left" w:pos="456"/>
                <w:tab w:val="left" w:pos="2777"/>
              </w:tabs>
              <w:ind w:right="96" w:firstLine="0"/>
              <w:jc w:val="both"/>
              <w:rPr>
                <w:sz w:val="24"/>
                <w:lang w:val="ru-RU"/>
              </w:rPr>
            </w:pPr>
            <w:r w:rsidRPr="000509E4">
              <w:rPr>
                <w:sz w:val="24"/>
                <w:lang w:val="ru-RU"/>
              </w:rPr>
              <w:t>Характер отношений между участниками</w:t>
            </w:r>
            <w:r w:rsidRPr="000509E4">
              <w:rPr>
                <w:sz w:val="24"/>
                <w:lang w:val="ru-RU"/>
              </w:rPr>
              <w:tab/>
              <w:t>учебно- воспитательногопроцесса</w:t>
            </w:r>
          </w:p>
          <w:p w:rsidR="00E86648" w:rsidRPr="000509E4" w:rsidRDefault="000509E4" w:rsidP="001371E4">
            <w:pPr>
              <w:pStyle w:val="TableParagraph"/>
              <w:numPr>
                <w:ilvl w:val="0"/>
                <w:numId w:val="85"/>
              </w:numPr>
              <w:tabs>
                <w:tab w:val="left" w:pos="392"/>
              </w:tabs>
              <w:ind w:right="102" w:firstLine="0"/>
              <w:jc w:val="both"/>
              <w:rPr>
                <w:sz w:val="24"/>
                <w:lang w:val="ru-RU"/>
              </w:rPr>
            </w:pPr>
            <w:r w:rsidRPr="000509E4">
              <w:rPr>
                <w:sz w:val="24"/>
                <w:lang w:val="ru-RU"/>
              </w:rPr>
              <w:t>Единые требования педагогов и родителей кребенку.</w:t>
            </w:r>
          </w:p>
          <w:p w:rsidR="00E86648" w:rsidRPr="000509E4" w:rsidRDefault="000509E4" w:rsidP="001371E4">
            <w:pPr>
              <w:pStyle w:val="TableParagraph"/>
              <w:numPr>
                <w:ilvl w:val="0"/>
                <w:numId w:val="85"/>
              </w:numPr>
              <w:tabs>
                <w:tab w:val="left" w:pos="516"/>
              </w:tabs>
              <w:ind w:right="100" w:firstLine="0"/>
              <w:jc w:val="both"/>
              <w:rPr>
                <w:sz w:val="24"/>
                <w:lang w:val="ru-RU"/>
              </w:rPr>
            </w:pPr>
            <w:r w:rsidRPr="000509E4">
              <w:rPr>
                <w:sz w:val="24"/>
                <w:lang w:val="ru-RU"/>
              </w:rPr>
              <w:t>Участие детей, родителей, учителей вмероприятиях.</w:t>
            </w:r>
          </w:p>
          <w:p w:rsidR="00E86648" w:rsidRDefault="000509E4" w:rsidP="001371E4">
            <w:pPr>
              <w:pStyle w:val="TableParagraph"/>
              <w:numPr>
                <w:ilvl w:val="0"/>
                <w:numId w:val="85"/>
              </w:numPr>
              <w:tabs>
                <w:tab w:val="left" w:pos="344"/>
              </w:tabs>
              <w:ind w:left="343" w:hanging="240"/>
              <w:jc w:val="both"/>
              <w:rPr>
                <w:sz w:val="24"/>
              </w:rPr>
            </w:pPr>
            <w:r>
              <w:rPr>
                <w:sz w:val="24"/>
              </w:rPr>
              <w:t>Нравственныеценности.</w:t>
            </w:r>
          </w:p>
          <w:p w:rsidR="00E86648" w:rsidRPr="000509E4" w:rsidRDefault="000509E4" w:rsidP="001371E4">
            <w:pPr>
              <w:pStyle w:val="TableParagraph"/>
              <w:numPr>
                <w:ilvl w:val="0"/>
                <w:numId w:val="85"/>
              </w:numPr>
              <w:tabs>
                <w:tab w:val="left" w:pos="632"/>
              </w:tabs>
              <w:ind w:right="98" w:firstLine="0"/>
              <w:jc w:val="both"/>
              <w:rPr>
                <w:sz w:val="24"/>
                <w:lang w:val="ru-RU"/>
              </w:rPr>
            </w:pPr>
            <w:r w:rsidRPr="000509E4">
              <w:rPr>
                <w:sz w:val="24"/>
                <w:lang w:val="ru-RU"/>
              </w:rPr>
              <w:t>Создание благоприятного психологического климата в коллективе.</w:t>
            </w:r>
          </w:p>
        </w:tc>
        <w:tc>
          <w:tcPr>
            <w:tcW w:w="3479" w:type="dxa"/>
          </w:tcPr>
          <w:p w:rsidR="00E86648" w:rsidRPr="000509E4" w:rsidRDefault="000509E4">
            <w:pPr>
              <w:pStyle w:val="TableParagraph"/>
              <w:tabs>
                <w:tab w:val="left" w:pos="1200"/>
              </w:tabs>
              <w:spacing w:line="263" w:lineRule="exact"/>
              <w:ind w:right="135"/>
              <w:rPr>
                <w:sz w:val="24"/>
                <w:lang w:val="ru-RU"/>
              </w:rPr>
            </w:pPr>
            <w:r w:rsidRPr="000509E4">
              <w:rPr>
                <w:sz w:val="24"/>
                <w:lang w:val="ru-RU"/>
              </w:rPr>
              <w:t>Тест</w:t>
            </w:r>
            <w:r w:rsidRPr="000509E4">
              <w:rPr>
                <w:sz w:val="24"/>
                <w:lang w:val="ru-RU"/>
              </w:rPr>
              <w:tab/>
              <w:t>Н.Е.Щурковой</w:t>
            </w:r>
          </w:p>
          <w:p w:rsidR="00E86648" w:rsidRPr="000509E4" w:rsidRDefault="000509E4">
            <w:pPr>
              <w:pStyle w:val="TableParagraph"/>
              <w:tabs>
                <w:tab w:val="left" w:pos="2602"/>
              </w:tabs>
              <w:ind w:right="744"/>
              <w:rPr>
                <w:sz w:val="24"/>
                <w:lang w:val="ru-RU"/>
              </w:rPr>
            </w:pPr>
            <w:r w:rsidRPr="000509E4">
              <w:rPr>
                <w:sz w:val="24"/>
                <w:lang w:val="ru-RU"/>
              </w:rPr>
              <w:t>«Размышляем</w:t>
            </w:r>
            <w:r w:rsidRPr="000509E4">
              <w:rPr>
                <w:sz w:val="24"/>
                <w:lang w:val="ru-RU"/>
              </w:rPr>
              <w:tab/>
              <w:t>о жизненномопыте».</w:t>
            </w:r>
          </w:p>
          <w:p w:rsidR="00E86648" w:rsidRPr="000509E4" w:rsidRDefault="000509E4">
            <w:pPr>
              <w:pStyle w:val="TableParagraph"/>
              <w:tabs>
                <w:tab w:val="left" w:pos="2280"/>
              </w:tabs>
              <w:ind w:right="744"/>
              <w:rPr>
                <w:sz w:val="24"/>
                <w:lang w:val="ru-RU"/>
              </w:rPr>
            </w:pPr>
            <w:r w:rsidRPr="000509E4">
              <w:rPr>
                <w:sz w:val="24"/>
                <w:lang w:val="ru-RU"/>
              </w:rPr>
              <w:t>Методика</w:t>
            </w:r>
            <w:r w:rsidRPr="000509E4">
              <w:rPr>
                <w:sz w:val="24"/>
                <w:lang w:val="ru-RU"/>
              </w:rPr>
              <w:tab/>
              <w:t>Л.В. Байбородовой</w:t>
            </w:r>
          </w:p>
          <w:p w:rsidR="00E86648" w:rsidRPr="000509E4" w:rsidRDefault="000509E4">
            <w:pPr>
              <w:pStyle w:val="TableParagraph"/>
              <w:ind w:right="135"/>
              <w:rPr>
                <w:sz w:val="24"/>
                <w:lang w:val="ru-RU"/>
              </w:rPr>
            </w:pPr>
            <w:r w:rsidRPr="000509E4">
              <w:rPr>
                <w:sz w:val="24"/>
                <w:lang w:val="ru-RU"/>
              </w:rPr>
              <w:t>«Ситуация выбора». Анкета</w:t>
            </w:r>
          </w:p>
          <w:p w:rsidR="00E86648" w:rsidRPr="000509E4" w:rsidRDefault="000509E4">
            <w:pPr>
              <w:pStyle w:val="TableParagraph"/>
              <w:tabs>
                <w:tab w:val="left" w:pos="2162"/>
              </w:tabs>
              <w:ind w:left="1255" w:right="135"/>
              <w:rPr>
                <w:sz w:val="24"/>
                <w:lang w:val="ru-RU"/>
              </w:rPr>
            </w:pPr>
            <w:r w:rsidRPr="000509E4">
              <w:rPr>
                <w:sz w:val="24"/>
                <w:lang w:val="ru-RU"/>
              </w:rPr>
              <w:t>«Что</w:t>
            </w:r>
            <w:r w:rsidRPr="000509E4">
              <w:rPr>
                <w:sz w:val="24"/>
                <w:lang w:val="ru-RU"/>
              </w:rPr>
              <w:tab/>
              <w:t>такое</w:t>
            </w:r>
          </w:p>
          <w:p w:rsidR="00E86648" w:rsidRPr="000509E4" w:rsidRDefault="000509E4">
            <w:pPr>
              <w:pStyle w:val="TableParagraph"/>
              <w:ind w:right="135"/>
              <w:rPr>
                <w:sz w:val="24"/>
                <w:lang w:val="ru-RU"/>
              </w:rPr>
            </w:pPr>
            <w:r w:rsidRPr="000509E4">
              <w:rPr>
                <w:sz w:val="24"/>
                <w:lang w:val="ru-RU"/>
              </w:rPr>
              <w:t>счастье?»</w:t>
            </w:r>
          </w:p>
          <w:p w:rsidR="00E86648" w:rsidRPr="000509E4" w:rsidRDefault="000509E4">
            <w:pPr>
              <w:pStyle w:val="TableParagraph"/>
              <w:tabs>
                <w:tab w:val="left" w:pos="1118"/>
                <w:tab w:val="left" w:pos="1625"/>
                <w:tab w:val="left" w:pos="1954"/>
                <w:tab w:val="left" w:pos="2256"/>
                <w:tab w:val="left" w:pos="2606"/>
              </w:tabs>
              <w:ind w:right="135"/>
              <w:rPr>
                <w:sz w:val="24"/>
                <w:lang w:val="ru-RU"/>
              </w:rPr>
            </w:pPr>
            <w:r w:rsidRPr="000509E4">
              <w:rPr>
                <w:sz w:val="24"/>
                <w:lang w:val="ru-RU"/>
              </w:rPr>
              <w:t>Анкета</w:t>
            </w:r>
            <w:r w:rsidRPr="000509E4">
              <w:rPr>
                <w:sz w:val="24"/>
                <w:lang w:val="ru-RU"/>
              </w:rPr>
              <w:tab/>
              <w:t>«Моя</w:t>
            </w:r>
            <w:r w:rsidRPr="000509E4">
              <w:rPr>
                <w:sz w:val="24"/>
                <w:lang w:val="ru-RU"/>
              </w:rPr>
              <w:tab/>
              <w:t>семья». Методика</w:t>
            </w:r>
            <w:r w:rsidRPr="000509E4">
              <w:rPr>
                <w:sz w:val="24"/>
                <w:lang w:val="ru-RU"/>
              </w:rPr>
              <w:tab/>
            </w:r>
            <w:r w:rsidRPr="000509E4">
              <w:rPr>
                <w:sz w:val="24"/>
                <w:lang w:val="ru-RU"/>
              </w:rPr>
              <w:tab/>
            </w:r>
            <w:r w:rsidRPr="000509E4">
              <w:rPr>
                <w:sz w:val="24"/>
                <w:lang w:val="ru-RU"/>
              </w:rPr>
              <w:tab/>
              <w:t>Е.Н. Степановой</w:t>
            </w:r>
            <w:r w:rsidRPr="000509E4">
              <w:rPr>
                <w:sz w:val="24"/>
                <w:lang w:val="ru-RU"/>
              </w:rPr>
              <w:tab/>
              <w:t xml:space="preserve">«Изучение удовлетворенности педагогов </w:t>
            </w:r>
            <w:r w:rsidRPr="000509E4">
              <w:rPr>
                <w:spacing w:val="-1"/>
                <w:sz w:val="24"/>
                <w:lang w:val="ru-RU"/>
              </w:rPr>
              <w:t>жизнедеятельностью</w:t>
            </w:r>
            <w:r w:rsidRPr="000509E4">
              <w:rPr>
                <w:spacing w:val="-1"/>
                <w:sz w:val="24"/>
                <w:lang w:val="ru-RU"/>
              </w:rPr>
              <w:tab/>
            </w:r>
            <w:r w:rsidRPr="000509E4">
              <w:rPr>
                <w:sz w:val="24"/>
                <w:lang w:val="ru-RU"/>
              </w:rPr>
              <w:t>в образовательномучреждении». Методика</w:t>
            </w:r>
            <w:r w:rsidRPr="000509E4">
              <w:rPr>
                <w:sz w:val="24"/>
                <w:lang w:val="ru-RU"/>
              </w:rPr>
              <w:tab/>
            </w:r>
            <w:r w:rsidRPr="000509E4">
              <w:rPr>
                <w:sz w:val="24"/>
                <w:lang w:val="ru-RU"/>
              </w:rPr>
              <w:tab/>
            </w:r>
            <w:r w:rsidRPr="000509E4">
              <w:rPr>
                <w:sz w:val="24"/>
                <w:lang w:val="ru-RU"/>
              </w:rPr>
              <w:tab/>
              <w:t>А.А. Андреева.</w:t>
            </w:r>
            <w:r w:rsidRPr="000509E4">
              <w:rPr>
                <w:sz w:val="24"/>
                <w:lang w:val="ru-RU"/>
              </w:rPr>
              <w:tab/>
              <w:t>«Изучение удовлетворенности родителей жизнедеятельностьюв образовательномучреждении».</w:t>
            </w:r>
          </w:p>
        </w:tc>
      </w:tr>
      <w:tr w:rsidR="00E86648">
        <w:trPr>
          <w:trHeight w:hRule="exact" w:val="3601"/>
        </w:trPr>
        <w:tc>
          <w:tcPr>
            <w:tcW w:w="2804" w:type="dxa"/>
          </w:tcPr>
          <w:p w:rsidR="00E86648" w:rsidRPr="000509E4" w:rsidRDefault="000509E4">
            <w:pPr>
              <w:pStyle w:val="TableParagraph"/>
              <w:tabs>
                <w:tab w:val="left" w:pos="1704"/>
                <w:tab w:val="left" w:pos="2438"/>
              </w:tabs>
              <w:ind w:right="104"/>
              <w:rPr>
                <w:sz w:val="24"/>
                <w:lang w:val="ru-RU"/>
              </w:rPr>
            </w:pPr>
            <w:r w:rsidRPr="000509E4">
              <w:rPr>
                <w:sz w:val="24"/>
                <w:lang w:val="ru-RU"/>
              </w:rPr>
              <w:t>Удовлетворенность учащихся</w:t>
            </w:r>
            <w:r w:rsidRPr="000509E4">
              <w:rPr>
                <w:sz w:val="24"/>
                <w:lang w:val="ru-RU"/>
              </w:rPr>
              <w:tab/>
              <w:t>и</w:t>
            </w:r>
            <w:r w:rsidRPr="000509E4">
              <w:rPr>
                <w:sz w:val="24"/>
                <w:lang w:val="ru-RU"/>
              </w:rPr>
              <w:tab/>
              <w:t>их родителей жизнедеятельностью</w:t>
            </w:r>
          </w:p>
        </w:tc>
        <w:tc>
          <w:tcPr>
            <w:tcW w:w="3684" w:type="dxa"/>
          </w:tcPr>
          <w:p w:rsidR="00E86648" w:rsidRPr="000509E4" w:rsidRDefault="000509E4">
            <w:pPr>
              <w:pStyle w:val="TableParagraph"/>
              <w:spacing w:line="263" w:lineRule="exact"/>
              <w:jc w:val="both"/>
              <w:rPr>
                <w:sz w:val="24"/>
                <w:lang w:val="ru-RU"/>
              </w:rPr>
            </w:pPr>
            <w:r w:rsidRPr="000509E4">
              <w:rPr>
                <w:sz w:val="24"/>
                <w:lang w:val="ru-RU"/>
              </w:rPr>
              <w:t>-Комфортность ребенка в школе</w:t>
            </w:r>
          </w:p>
          <w:p w:rsidR="00E86648" w:rsidRPr="000509E4" w:rsidRDefault="000509E4">
            <w:pPr>
              <w:pStyle w:val="TableParagraph"/>
              <w:ind w:right="103"/>
              <w:jc w:val="both"/>
              <w:rPr>
                <w:sz w:val="24"/>
                <w:lang w:val="ru-RU"/>
              </w:rPr>
            </w:pPr>
            <w:r w:rsidRPr="000509E4">
              <w:rPr>
                <w:sz w:val="24"/>
                <w:lang w:val="ru-RU"/>
              </w:rPr>
              <w:t>-Эмоционально-психологическое положение ученика в школе (классе)</w:t>
            </w:r>
          </w:p>
        </w:tc>
        <w:tc>
          <w:tcPr>
            <w:tcW w:w="3479" w:type="dxa"/>
          </w:tcPr>
          <w:p w:rsidR="00E86648" w:rsidRPr="000509E4" w:rsidRDefault="000509E4">
            <w:pPr>
              <w:pStyle w:val="TableParagraph"/>
              <w:tabs>
                <w:tab w:val="left" w:pos="1644"/>
              </w:tabs>
              <w:ind w:right="250"/>
              <w:rPr>
                <w:sz w:val="24"/>
                <w:lang w:val="ru-RU"/>
              </w:rPr>
            </w:pPr>
            <w:r w:rsidRPr="000509E4">
              <w:rPr>
                <w:sz w:val="24"/>
                <w:lang w:val="ru-RU"/>
              </w:rPr>
              <w:t>1.Методика</w:t>
            </w:r>
            <w:r w:rsidRPr="000509E4">
              <w:rPr>
                <w:sz w:val="24"/>
                <w:lang w:val="ru-RU"/>
              </w:rPr>
              <w:tab/>
              <w:t>"Изучение удовлетворенностиучащегося</w:t>
            </w:r>
          </w:p>
          <w:p w:rsidR="00E86648" w:rsidRPr="000509E4" w:rsidRDefault="000509E4">
            <w:pPr>
              <w:pStyle w:val="TableParagraph"/>
              <w:ind w:left="1692" w:right="135"/>
              <w:rPr>
                <w:sz w:val="24"/>
                <w:lang w:val="ru-RU"/>
              </w:rPr>
            </w:pPr>
            <w:r w:rsidRPr="000509E4">
              <w:rPr>
                <w:sz w:val="24"/>
                <w:lang w:val="ru-RU"/>
              </w:rPr>
              <w:t>школьной</w:t>
            </w:r>
          </w:p>
          <w:p w:rsidR="00E86648" w:rsidRPr="000509E4" w:rsidRDefault="000509E4">
            <w:pPr>
              <w:pStyle w:val="TableParagraph"/>
              <w:ind w:right="135"/>
              <w:rPr>
                <w:sz w:val="24"/>
                <w:lang w:val="ru-RU"/>
              </w:rPr>
            </w:pPr>
            <w:r w:rsidRPr="000509E4">
              <w:rPr>
                <w:sz w:val="24"/>
                <w:lang w:val="ru-RU"/>
              </w:rPr>
              <w:t>жизнью"</w:t>
            </w:r>
          </w:p>
          <w:p w:rsidR="00E86648" w:rsidRPr="000509E4" w:rsidRDefault="000509E4" w:rsidP="001371E4">
            <w:pPr>
              <w:pStyle w:val="TableParagraph"/>
              <w:numPr>
                <w:ilvl w:val="0"/>
                <w:numId w:val="84"/>
              </w:numPr>
              <w:tabs>
                <w:tab w:val="left" w:pos="635"/>
                <w:tab w:val="left" w:pos="636"/>
                <w:tab w:val="left" w:pos="2033"/>
              </w:tabs>
              <w:ind w:right="137" w:firstLine="0"/>
              <w:rPr>
                <w:sz w:val="24"/>
                <w:lang w:val="ru-RU"/>
              </w:rPr>
            </w:pPr>
            <w:r w:rsidRPr="000509E4">
              <w:rPr>
                <w:sz w:val="24"/>
                <w:lang w:val="ru-RU"/>
              </w:rPr>
              <w:t>Методики</w:t>
            </w:r>
            <w:r w:rsidRPr="000509E4">
              <w:rPr>
                <w:sz w:val="24"/>
                <w:lang w:val="ru-RU"/>
              </w:rPr>
              <w:tab/>
              <w:t>"Наши отношения","Психологическая атмосфера вколлективе"</w:t>
            </w:r>
          </w:p>
          <w:p w:rsidR="00E86648" w:rsidRPr="000509E4" w:rsidRDefault="000509E4" w:rsidP="001371E4">
            <w:pPr>
              <w:pStyle w:val="TableParagraph"/>
              <w:numPr>
                <w:ilvl w:val="0"/>
                <w:numId w:val="84"/>
              </w:numPr>
              <w:tabs>
                <w:tab w:val="left" w:pos="464"/>
              </w:tabs>
              <w:ind w:left="463" w:hanging="360"/>
              <w:rPr>
                <w:sz w:val="24"/>
                <w:lang w:val="ru-RU"/>
              </w:rPr>
            </w:pPr>
            <w:r w:rsidRPr="000509E4">
              <w:rPr>
                <w:sz w:val="24"/>
                <w:lang w:val="ru-RU"/>
              </w:rPr>
              <w:t>Анкета "Ты и твояшкола"</w:t>
            </w:r>
          </w:p>
          <w:p w:rsidR="00E86648" w:rsidRDefault="000509E4" w:rsidP="001371E4">
            <w:pPr>
              <w:pStyle w:val="TableParagraph"/>
              <w:numPr>
                <w:ilvl w:val="0"/>
                <w:numId w:val="84"/>
              </w:numPr>
              <w:tabs>
                <w:tab w:val="left" w:pos="544"/>
                <w:tab w:val="left" w:pos="545"/>
                <w:tab w:val="left" w:pos="1666"/>
              </w:tabs>
              <w:ind w:right="233" w:firstLine="0"/>
              <w:rPr>
                <w:sz w:val="24"/>
              </w:rPr>
            </w:pPr>
            <w:r>
              <w:rPr>
                <w:sz w:val="24"/>
              </w:rPr>
              <w:t>Сводная</w:t>
            </w:r>
            <w:r>
              <w:rPr>
                <w:sz w:val="24"/>
              </w:rPr>
              <w:tab/>
              <w:t>ведомость трудоустройствавыпускников</w:t>
            </w:r>
          </w:p>
        </w:tc>
      </w:tr>
    </w:tbl>
    <w:p w:rsidR="00E86648" w:rsidRDefault="00E86648">
      <w:pPr>
        <w:rPr>
          <w:sz w:val="24"/>
        </w:rPr>
        <w:sectPr w:rsidR="00E86648">
          <w:pgSz w:w="11930" w:h="16860"/>
          <w:pgMar w:top="880" w:right="640" w:bottom="44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6"/>
        <w:gridCol w:w="338"/>
        <w:gridCol w:w="3684"/>
        <w:gridCol w:w="2837"/>
      </w:tblGrid>
      <w:tr w:rsidR="00E86648">
        <w:trPr>
          <w:trHeight w:hRule="exact" w:val="286"/>
        </w:trPr>
        <w:tc>
          <w:tcPr>
            <w:tcW w:w="2466" w:type="dxa"/>
            <w:tcBorders>
              <w:bottom w:val="nil"/>
              <w:right w:val="nil"/>
            </w:tcBorders>
          </w:tcPr>
          <w:p w:rsidR="00E86648" w:rsidRDefault="000509E4">
            <w:pPr>
              <w:pStyle w:val="TableParagraph"/>
              <w:tabs>
                <w:tab w:val="left" w:pos="1517"/>
              </w:tabs>
              <w:spacing w:line="268" w:lineRule="exact"/>
              <w:rPr>
                <w:sz w:val="24"/>
              </w:rPr>
            </w:pPr>
            <w:r>
              <w:rPr>
                <w:sz w:val="24"/>
              </w:rPr>
              <w:lastRenderedPageBreak/>
              <w:t>Интеграция</w:t>
            </w:r>
            <w:r>
              <w:rPr>
                <w:sz w:val="24"/>
              </w:rPr>
              <w:tab/>
              <w:t>учебной</w:t>
            </w:r>
          </w:p>
        </w:tc>
        <w:tc>
          <w:tcPr>
            <w:tcW w:w="338" w:type="dxa"/>
            <w:tcBorders>
              <w:left w:val="nil"/>
              <w:bottom w:val="nil"/>
            </w:tcBorders>
          </w:tcPr>
          <w:p w:rsidR="00E86648" w:rsidRDefault="000509E4">
            <w:pPr>
              <w:pStyle w:val="TableParagraph"/>
              <w:spacing w:line="268" w:lineRule="exact"/>
              <w:ind w:left="98"/>
              <w:rPr>
                <w:sz w:val="24"/>
              </w:rPr>
            </w:pPr>
            <w:r>
              <w:rPr>
                <w:w w:val="99"/>
                <w:sz w:val="24"/>
              </w:rPr>
              <w:t>и</w:t>
            </w:r>
          </w:p>
        </w:tc>
        <w:tc>
          <w:tcPr>
            <w:tcW w:w="3684" w:type="dxa"/>
            <w:tcBorders>
              <w:bottom w:val="nil"/>
            </w:tcBorders>
          </w:tcPr>
          <w:p w:rsidR="00E86648" w:rsidRDefault="000509E4">
            <w:pPr>
              <w:pStyle w:val="TableParagraph"/>
              <w:spacing w:line="268" w:lineRule="exact"/>
              <w:rPr>
                <w:sz w:val="24"/>
              </w:rPr>
            </w:pPr>
            <w:r>
              <w:rPr>
                <w:sz w:val="24"/>
              </w:rPr>
              <w:t>Рост  познавательной активности</w:t>
            </w:r>
          </w:p>
        </w:tc>
        <w:tc>
          <w:tcPr>
            <w:tcW w:w="2837" w:type="dxa"/>
            <w:tcBorders>
              <w:bottom w:val="nil"/>
            </w:tcBorders>
          </w:tcPr>
          <w:p w:rsidR="00E86648" w:rsidRDefault="000509E4">
            <w:pPr>
              <w:pStyle w:val="TableParagraph"/>
              <w:spacing w:line="268" w:lineRule="exact"/>
              <w:rPr>
                <w:sz w:val="24"/>
              </w:rPr>
            </w:pPr>
            <w:r>
              <w:rPr>
                <w:sz w:val="24"/>
              </w:rPr>
              <w:t>Анализ</w:t>
            </w:r>
          </w:p>
        </w:tc>
      </w:tr>
      <w:tr w:rsidR="00E86648">
        <w:trPr>
          <w:trHeight w:hRule="exact" w:val="276"/>
        </w:trPr>
        <w:tc>
          <w:tcPr>
            <w:tcW w:w="2466" w:type="dxa"/>
            <w:tcBorders>
              <w:top w:val="nil"/>
              <w:bottom w:val="nil"/>
              <w:right w:val="nil"/>
            </w:tcBorders>
          </w:tcPr>
          <w:p w:rsidR="00E86648" w:rsidRDefault="000509E4">
            <w:pPr>
              <w:pStyle w:val="TableParagraph"/>
              <w:spacing w:line="263" w:lineRule="exact"/>
              <w:rPr>
                <w:sz w:val="24"/>
              </w:rPr>
            </w:pPr>
            <w:r>
              <w:rPr>
                <w:sz w:val="24"/>
              </w:rPr>
              <w:t>внеучебной</w:t>
            </w:r>
          </w:p>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учащихся.</w:t>
            </w:r>
          </w:p>
        </w:tc>
        <w:tc>
          <w:tcPr>
            <w:tcW w:w="2837" w:type="dxa"/>
            <w:tcBorders>
              <w:top w:val="nil"/>
              <w:bottom w:val="nil"/>
            </w:tcBorders>
          </w:tcPr>
          <w:p w:rsidR="00E86648" w:rsidRDefault="000509E4">
            <w:pPr>
              <w:pStyle w:val="TableParagraph"/>
              <w:spacing w:line="263" w:lineRule="exact"/>
              <w:rPr>
                <w:sz w:val="24"/>
              </w:rPr>
            </w:pPr>
            <w:r>
              <w:rPr>
                <w:sz w:val="24"/>
              </w:rPr>
              <w:t>результативности</w:t>
            </w:r>
          </w:p>
        </w:tc>
      </w:tr>
      <w:tr w:rsidR="00E86648">
        <w:trPr>
          <w:trHeight w:hRule="exact" w:val="276"/>
        </w:trPr>
        <w:tc>
          <w:tcPr>
            <w:tcW w:w="2466" w:type="dxa"/>
            <w:tcBorders>
              <w:top w:val="nil"/>
              <w:bottom w:val="nil"/>
              <w:right w:val="nil"/>
            </w:tcBorders>
          </w:tcPr>
          <w:p w:rsidR="00E86648" w:rsidRDefault="000509E4">
            <w:pPr>
              <w:pStyle w:val="TableParagraph"/>
              <w:spacing w:line="263" w:lineRule="exact"/>
              <w:rPr>
                <w:sz w:val="24"/>
              </w:rPr>
            </w:pPr>
            <w:r>
              <w:rPr>
                <w:sz w:val="24"/>
              </w:rPr>
              <w:t>деятельности.</w:t>
            </w:r>
          </w:p>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Наличие   высокой   мотивации  в</w:t>
            </w:r>
          </w:p>
        </w:tc>
        <w:tc>
          <w:tcPr>
            <w:tcW w:w="2837" w:type="dxa"/>
            <w:tcBorders>
              <w:top w:val="nil"/>
              <w:bottom w:val="nil"/>
            </w:tcBorders>
          </w:tcPr>
          <w:p w:rsidR="00E86648" w:rsidRDefault="000509E4">
            <w:pPr>
              <w:pStyle w:val="TableParagraph"/>
              <w:spacing w:line="263" w:lineRule="exact"/>
              <w:rPr>
                <w:sz w:val="24"/>
              </w:rPr>
            </w:pPr>
            <w:r>
              <w:rPr>
                <w:sz w:val="24"/>
              </w:rPr>
              <w:t>участия во внеклассной</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учебе.</w:t>
            </w:r>
          </w:p>
        </w:tc>
        <w:tc>
          <w:tcPr>
            <w:tcW w:w="2837" w:type="dxa"/>
            <w:tcBorders>
              <w:top w:val="nil"/>
              <w:bottom w:val="nil"/>
            </w:tcBorders>
          </w:tcPr>
          <w:p w:rsidR="00E86648" w:rsidRDefault="000509E4">
            <w:pPr>
              <w:pStyle w:val="TableParagraph"/>
              <w:spacing w:line="263" w:lineRule="exact"/>
              <w:rPr>
                <w:sz w:val="24"/>
              </w:rPr>
            </w:pPr>
            <w:r>
              <w:rPr>
                <w:sz w:val="24"/>
              </w:rPr>
              <w:t>работе.</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Расширение кругозора учащихся.</w:t>
            </w:r>
          </w:p>
        </w:tc>
        <w:tc>
          <w:tcPr>
            <w:tcW w:w="2837" w:type="dxa"/>
            <w:tcBorders>
              <w:top w:val="nil"/>
              <w:bottom w:val="nil"/>
            </w:tcBorders>
          </w:tcPr>
          <w:p w:rsidR="00E86648" w:rsidRDefault="000509E4">
            <w:pPr>
              <w:pStyle w:val="TableParagraph"/>
              <w:tabs>
                <w:tab w:val="left" w:pos="1853"/>
              </w:tabs>
              <w:spacing w:line="263" w:lineRule="exact"/>
              <w:rPr>
                <w:sz w:val="24"/>
              </w:rPr>
            </w:pPr>
            <w:r>
              <w:rPr>
                <w:sz w:val="24"/>
              </w:rPr>
              <w:t>Анкета</w:t>
            </w:r>
            <w:r>
              <w:rPr>
                <w:sz w:val="24"/>
              </w:rPr>
              <w:tab/>
              <w:t>«Анализ</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Самореализация  в  разных видах</w:t>
            </w:r>
          </w:p>
        </w:tc>
        <w:tc>
          <w:tcPr>
            <w:tcW w:w="2837" w:type="dxa"/>
            <w:tcBorders>
              <w:top w:val="nil"/>
              <w:bottom w:val="nil"/>
            </w:tcBorders>
          </w:tcPr>
          <w:p w:rsidR="00E86648" w:rsidRDefault="000509E4">
            <w:pPr>
              <w:pStyle w:val="TableParagraph"/>
              <w:tabs>
                <w:tab w:val="left" w:pos="2592"/>
              </w:tabs>
              <w:spacing w:line="263" w:lineRule="exact"/>
              <w:rPr>
                <w:sz w:val="24"/>
              </w:rPr>
            </w:pPr>
            <w:r>
              <w:rPr>
                <w:sz w:val="24"/>
              </w:rPr>
              <w:t>интересов</w:t>
            </w:r>
            <w:r>
              <w:rPr>
                <w:sz w:val="24"/>
              </w:rPr>
              <w:tab/>
              <w:t>и</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творчества.</w:t>
            </w:r>
          </w:p>
        </w:tc>
        <w:tc>
          <w:tcPr>
            <w:tcW w:w="2837" w:type="dxa"/>
            <w:tcBorders>
              <w:top w:val="nil"/>
              <w:bottom w:val="nil"/>
            </w:tcBorders>
          </w:tcPr>
          <w:p w:rsidR="00E86648" w:rsidRDefault="000509E4">
            <w:pPr>
              <w:pStyle w:val="TableParagraph"/>
              <w:spacing w:line="263" w:lineRule="exact"/>
              <w:rPr>
                <w:sz w:val="24"/>
              </w:rPr>
            </w:pPr>
            <w:r>
              <w:rPr>
                <w:sz w:val="24"/>
              </w:rPr>
              <w:t>направленности</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tabs>
                <w:tab w:val="left" w:pos="2988"/>
              </w:tabs>
              <w:spacing w:line="263" w:lineRule="exact"/>
              <w:rPr>
                <w:sz w:val="24"/>
              </w:rPr>
            </w:pPr>
            <w:r>
              <w:rPr>
                <w:sz w:val="24"/>
              </w:rPr>
              <w:t>Самоопределение</w:t>
            </w:r>
            <w:r>
              <w:rPr>
                <w:sz w:val="24"/>
              </w:rPr>
              <w:tab/>
              <w:t>после</w:t>
            </w:r>
          </w:p>
        </w:tc>
        <w:tc>
          <w:tcPr>
            <w:tcW w:w="2837" w:type="dxa"/>
            <w:tcBorders>
              <w:top w:val="nil"/>
              <w:bottom w:val="nil"/>
            </w:tcBorders>
          </w:tcPr>
          <w:p w:rsidR="00E86648" w:rsidRDefault="000509E4">
            <w:pPr>
              <w:pStyle w:val="TableParagraph"/>
              <w:spacing w:line="263" w:lineRule="exact"/>
              <w:rPr>
                <w:sz w:val="24"/>
              </w:rPr>
            </w:pPr>
            <w:r>
              <w:rPr>
                <w:sz w:val="24"/>
              </w:rPr>
              <w:t>подростков».</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окончания школы.</w:t>
            </w:r>
          </w:p>
        </w:tc>
        <w:tc>
          <w:tcPr>
            <w:tcW w:w="2837" w:type="dxa"/>
            <w:tcBorders>
              <w:top w:val="nil"/>
              <w:bottom w:val="nil"/>
            </w:tcBorders>
          </w:tcPr>
          <w:p w:rsidR="00E86648" w:rsidRDefault="000509E4">
            <w:pPr>
              <w:pStyle w:val="TableParagraph"/>
              <w:tabs>
                <w:tab w:val="left" w:pos="1154"/>
                <w:tab w:val="left" w:pos="2592"/>
              </w:tabs>
              <w:spacing w:line="263" w:lineRule="exact"/>
              <w:rPr>
                <w:sz w:val="24"/>
              </w:rPr>
            </w:pPr>
            <w:r>
              <w:rPr>
                <w:sz w:val="24"/>
              </w:rPr>
              <w:t>Анкета</w:t>
            </w:r>
            <w:r>
              <w:rPr>
                <w:sz w:val="24"/>
              </w:rPr>
              <w:tab/>
              <w:t>«Интересы</w:t>
            </w:r>
            <w:r>
              <w:rPr>
                <w:sz w:val="24"/>
              </w:rPr>
              <w:tab/>
              <w:t>и</w:t>
            </w:r>
          </w:p>
        </w:tc>
      </w:tr>
      <w:tr w:rsidR="00E86648">
        <w:trPr>
          <w:trHeight w:hRule="exact" w:val="977"/>
        </w:trPr>
        <w:tc>
          <w:tcPr>
            <w:tcW w:w="2466" w:type="dxa"/>
            <w:tcBorders>
              <w:top w:val="nil"/>
              <w:right w:val="nil"/>
            </w:tcBorders>
          </w:tcPr>
          <w:p w:rsidR="00E86648" w:rsidRDefault="00E86648"/>
        </w:tc>
        <w:tc>
          <w:tcPr>
            <w:tcW w:w="338" w:type="dxa"/>
            <w:tcBorders>
              <w:top w:val="nil"/>
              <w:left w:val="nil"/>
            </w:tcBorders>
          </w:tcPr>
          <w:p w:rsidR="00E86648" w:rsidRDefault="00E86648"/>
        </w:tc>
        <w:tc>
          <w:tcPr>
            <w:tcW w:w="3684" w:type="dxa"/>
            <w:tcBorders>
              <w:top w:val="nil"/>
            </w:tcBorders>
          </w:tcPr>
          <w:p w:rsidR="00E86648" w:rsidRDefault="00E86648"/>
        </w:tc>
        <w:tc>
          <w:tcPr>
            <w:tcW w:w="2837" w:type="dxa"/>
            <w:tcBorders>
              <w:top w:val="nil"/>
            </w:tcBorders>
          </w:tcPr>
          <w:p w:rsidR="00E86648" w:rsidRDefault="000509E4">
            <w:pPr>
              <w:pStyle w:val="TableParagraph"/>
              <w:spacing w:line="263" w:lineRule="exact"/>
              <w:rPr>
                <w:sz w:val="24"/>
              </w:rPr>
            </w:pPr>
            <w:r>
              <w:rPr>
                <w:sz w:val="24"/>
              </w:rPr>
              <w:t>досуг».</w:t>
            </w:r>
          </w:p>
        </w:tc>
      </w:tr>
    </w:tbl>
    <w:p w:rsidR="00E86648" w:rsidRDefault="00E86648">
      <w:pPr>
        <w:pStyle w:val="a3"/>
        <w:spacing w:before="3"/>
        <w:ind w:left="0"/>
        <w:rPr>
          <w:sz w:val="18"/>
        </w:rPr>
      </w:pPr>
    </w:p>
    <w:p w:rsidR="00E86648" w:rsidRPr="000509E4" w:rsidRDefault="000509E4" w:rsidP="001371E4">
      <w:pPr>
        <w:pStyle w:val="3"/>
        <w:numPr>
          <w:ilvl w:val="2"/>
          <w:numId w:val="93"/>
        </w:numPr>
        <w:tabs>
          <w:tab w:val="left" w:pos="1538"/>
        </w:tabs>
        <w:spacing w:before="70"/>
        <w:ind w:left="258" w:right="173" w:firstLine="557"/>
        <w:jc w:val="left"/>
        <w:rPr>
          <w:lang w:val="ru-RU"/>
        </w:rPr>
      </w:pPr>
      <w:r w:rsidRPr="000509E4">
        <w:rPr>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культурыздорового</w:t>
      </w:r>
    </w:p>
    <w:p w:rsidR="00E86648" w:rsidRPr="000509E4" w:rsidRDefault="000509E4">
      <w:pPr>
        <w:spacing w:line="273" w:lineRule="exact"/>
        <w:ind w:left="2935"/>
        <w:rPr>
          <w:b/>
          <w:sz w:val="24"/>
          <w:lang w:val="ru-RU"/>
        </w:rPr>
      </w:pPr>
      <w:r w:rsidRPr="000509E4">
        <w:rPr>
          <w:b/>
          <w:sz w:val="24"/>
          <w:lang w:val="ru-RU"/>
        </w:rPr>
        <w:t>и безопасного образа жизни обучающихся.</w:t>
      </w:r>
    </w:p>
    <w:p w:rsidR="00E86648" w:rsidRPr="000509E4" w:rsidRDefault="000509E4" w:rsidP="001371E4">
      <w:pPr>
        <w:pStyle w:val="a4"/>
        <w:numPr>
          <w:ilvl w:val="3"/>
          <w:numId w:val="93"/>
        </w:numPr>
        <w:tabs>
          <w:tab w:val="left" w:pos="1658"/>
        </w:tabs>
        <w:ind w:right="114" w:firstLine="708"/>
        <w:jc w:val="both"/>
        <w:rPr>
          <w:sz w:val="24"/>
          <w:lang w:val="ru-RU"/>
        </w:rPr>
      </w:pPr>
      <w:r w:rsidRPr="000509E4">
        <w:rPr>
          <w:sz w:val="24"/>
          <w:lang w:val="ru-RU"/>
        </w:rPr>
        <w:t>Дифференциация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немвзаимопонимания.</w:t>
      </w:r>
    </w:p>
    <w:p w:rsidR="00E86648" w:rsidRPr="000509E4" w:rsidRDefault="000509E4" w:rsidP="001371E4">
      <w:pPr>
        <w:pStyle w:val="a4"/>
        <w:numPr>
          <w:ilvl w:val="3"/>
          <w:numId w:val="93"/>
        </w:numPr>
        <w:tabs>
          <w:tab w:val="left" w:pos="1658"/>
        </w:tabs>
        <w:ind w:right="121" w:firstLine="708"/>
        <w:jc w:val="both"/>
        <w:rPr>
          <w:sz w:val="24"/>
          <w:lang w:val="ru-RU"/>
        </w:rPr>
      </w:pPr>
      <w:r w:rsidRPr="000509E4">
        <w:rPr>
          <w:sz w:val="24"/>
          <w:lang w:val="ru-RU"/>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народовмира.</w:t>
      </w:r>
    </w:p>
    <w:p w:rsidR="00E86648" w:rsidRPr="000509E4" w:rsidRDefault="000509E4" w:rsidP="001371E4">
      <w:pPr>
        <w:pStyle w:val="a4"/>
        <w:numPr>
          <w:ilvl w:val="3"/>
          <w:numId w:val="93"/>
        </w:numPr>
        <w:tabs>
          <w:tab w:val="left" w:pos="1658"/>
        </w:tabs>
        <w:ind w:right="125" w:firstLine="708"/>
        <w:jc w:val="both"/>
        <w:rPr>
          <w:sz w:val="24"/>
          <w:lang w:val="ru-RU"/>
        </w:rPr>
      </w:pPr>
      <w:r w:rsidRPr="000509E4">
        <w:rPr>
          <w:sz w:val="24"/>
          <w:lang w:val="ru-RU"/>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познавательныхинтересов.</w:t>
      </w:r>
    </w:p>
    <w:p w:rsidR="00E86648" w:rsidRPr="000509E4" w:rsidRDefault="000509E4" w:rsidP="001371E4">
      <w:pPr>
        <w:pStyle w:val="a4"/>
        <w:numPr>
          <w:ilvl w:val="3"/>
          <w:numId w:val="93"/>
        </w:numPr>
        <w:tabs>
          <w:tab w:val="left" w:pos="1658"/>
        </w:tabs>
        <w:ind w:right="112" w:firstLine="708"/>
        <w:jc w:val="both"/>
        <w:rPr>
          <w:sz w:val="24"/>
          <w:lang w:val="ru-RU"/>
        </w:rPr>
      </w:pPr>
      <w:r w:rsidRPr="000509E4">
        <w:rPr>
          <w:sz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E86648" w:rsidRDefault="000509E4" w:rsidP="001371E4">
      <w:pPr>
        <w:pStyle w:val="a4"/>
        <w:numPr>
          <w:ilvl w:val="3"/>
          <w:numId w:val="93"/>
        </w:numPr>
        <w:tabs>
          <w:tab w:val="left" w:pos="1658"/>
        </w:tabs>
        <w:ind w:right="114" w:firstLine="708"/>
        <w:jc w:val="both"/>
        <w:rPr>
          <w:sz w:val="24"/>
        </w:rPr>
      </w:pPr>
      <w:r w:rsidRPr="000509E4">
        <w:rPr>
          <w:sz w:val="24"/>
          <w:lang w:val="ru-RU"/>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r>
        <w:rPr>
          <w:sz w:val="24"/>
        </w:rPr>
        <w:t>Сформированность</w:t>
      </w:r>
    </w:p>
    <w:p w:rsidR="00E86648" w:rsidRDefault="00E86648">
      <w:pPr>
        <w:jc w:val="both"/>
        <w:rPr>
          <w:sz w:val="24"/>
        </w:rPr>
        <w:sectPr w:rsidR="00E86648">
          <w:pgSz w:w="11930" w:h="16860"/>
          <w:pgMar w:top="880" w:right="620" w:bottom="440" w:left="920" w:header="0" w:footer="242" w:gutter="0"/>
          <w:cols w:space="720"/>
        </w:sectPr>
      </w:pPr>
    </w:p>
    <w:p w:rsidR="00E86648" w:rsidRPr="000509E4" w:rsidRDefault="000509E4">
      <w:pPr>
        <w:pStyle w:val="a3"/>
        <w:tabs>
          <w:tab w:val="left" w:pos="2668"/>
          <w:tab w:val="left" w:pos="3994"/>
          <w:tab w:val="left" w:pos="5568"/>
          <w:tab w:val="left" w:pos="7026"/>
          <w:tab w:val="left" w:pos="7388"/>
          <w:tab w:val="left" w:pos="8928"/>
          <w:tab w:val="left" w:pos="10019"/>
        </w:tabs>
        <w:spacing w:before="59" w:line="274" w:lineRule="exact"/>
        <w:ind w:right="126"/>
        <w:rPr>
          <w:lang w:val="ru-RU"/>
        </w:rPr>
      </w:pPr>
      <w:r w:rsidRPr="000509E4">
        <w:rPr>
          <w:lang w:val="ru-RU"/>
        </w:rPr>
        <w:lastRenderedPageBreak/>
        <w:t>ценностно-смысловых</w:t>
      </w:r>
      <w:r w:rsidRPr="000509E4">
        <w:rPr>
          <w:lang w:val="ru-RU"/>
        </w:rPr>
        <w:tab/>
        <w:t>установок,</w:t>
      </w:r>
      <w:r w:rsidRPr="000509E4">
        <w:rPr>
          <w:lang w:val="ru-RU"/>
        </w:rPr>
        <w:tab/>
        <w:t>отражающих</w:t>
      </w:r>
      <w:r w:rsidRPr="000509E4">
        <w:rPr>
          <w:lang w:val="ru-RU"/>
        </w:rPr>
        <w:tab/>
        <w:t>личностные</w:t>
      </w:r>
      <w:r w:rsidRPr="000509E4">
        <w:rPr>
          <w:lang w:val="ru-RU"/>
        </w:rPr>
        <w:tab/>
        <w:t>и</w:t>
      </w:r>
      <w:r w:rsidRPr="000509E4">
        <w:rPr>
          <w:lang w:val="ru-RU"/>
        </w:rPr>
        <w:tab/>
        <w:t>гражданские</w:t>
      </w:r>
      <w:r w:rsidRPr="000509E4">
        <w:rPr>
          <w:lang w:val="ru-RU"/>
        </w:rPr>
        <w:tab/>
        <w:t>позиции</w:t>
      </w:r>
      <w:r w:rsidRPr="000509E4">
        <w:rPr>
          <w:lang w:val="ru-RU"/>
        </w:rPr>
        <w:tab/>
        <w:t>в деятельности,правосознание.</w:t>
      </w:r>
    </w:p>
    <w:p w:rsidR="00E86648" w:rsidRPr="000509E4" w:rsidRDefault="000509E4" w:rsidP="001371E4">
      <w:pPr>
        <w:pStyle w:val="a4"/>
        <w:numPr>
          <w:ilvl w:val="3"/>
          <w:numId w:val="93"/>
        </w:numPr>
        <w:tabs>
          <w:tab w:val="left" w:pos="1536"/>
        </w:tabs>
        <w:ind w:left="119" w:right="122" w:firstLine="708"/>
        <w:jc w:val="both"/>
        <w:rPr>
          <w:sz w:val="24"/>
          <w:lang w:val="ru-RU"/>
        </w:rPr>
      </w:pPr>
      <w:r w:rsidRPr="000509E4">
        <w:rPr>
          <w:sz w:val="24"/>
          <w:lang w:val="ru-RU"/>
        </w:rPr>
        <w:t>Сформированность коммуникативной компетентности в общении и сотрудничестве со сверстниками, детьми старшего и младшего возраста, взрослымив</w:t>
      </w:r>
    </w:p>
    <w:p w:rsidR="00E86648" w:rsidRPr="000509E4" w:rsidRDefault="000509E4">
      <w:pPr>
        <w:pStyle w:val="a3"/>
        <w:ind w:right="116" w:firstLine="708"/>
        <w:jc w:val="both"/>
        <w:rPr>
          <w:lang w:val="ru-RU"/>
        </w:rPr>
      </w:pPr>
      <w:r w:rsidRPr="000509E4">
        <w:rPr>
          <w:lang w:val="ru-RU"/>
        </w:rPr>
        <w:t>процессе образовательной, общественно  полезной,  учебно-исследовательской, творческой и других видов деятельности.</w:t>
      </w:r>
    </w:p>
    <w:p w:rsidR="00004DEF" w:rsidRDefault="000509E4" w:rsidP="00004DEF">
      <w:pPr>
        <w:pStyle w:val="a4"/>
        <w:numPr>
          <w:ilvl w:val="3"/>
          <w:numId w:val="93"/>
        </w:numPr>
        <w:tabs>
          <w:tab w:val="left" w:pos="1535"/>
          <w:tab w:val="left" w:pos="1536"/>
          <w:tab w:val="left" w:pos="2227"/>
          <w:tab w:val="left" w:pos="2294"/>
          <w:tab w:val="left" w:pos="3784"/>
          <w:tab w:val="left" w:pos="4889"/>
          <w:tab w:val="left" w:pos="6276"/>
          <w:tab w:val="left" w:pos="6651"/>
          <w:tab w:val="left" w:pos="7777"/>
          <w:tab w:val="left" w:pos="8146"/>
          <w:tab w:val="left" w:pos="9286"/>
        </w:tabs>
        <w:ind w:left="119" w:right="120" w:firstLine="708"/>
        <w:jc w:val="left"/>
        <w:rPr>
          <w:sz w:val="24"/>
          <w:lang w:val="ru-RU"/>
        </w:rPr>
      </w:pPr>
      <w:r w:rsidRPr="000509E4">
        <w:rPr>
          <w:sz w:val="24"/>
          <w:lang w:val="ru-RU"/>
        </w:rPr>
        <w:t>Освоенность социальных норм, правил поведения, ролей и формсоциальнойжизнив  группах</w:t>
      </w:r>
      <w:r w:rsidRPr="000509E4">
        <w:rPr>
          <w:sz w:val="24"/>
          <w:lang w:val="ru-RU"/>
        </w:rPr>
        <w:tab/>
      </w:r>
      <w:r w:rsidRPr="000509E4">
        <w:rPr>
          <w:sz w:val="24"/>
          <w:lang w:val="ru-RU"/>
        </w:rPr>
        <w:tab/>
      </w:r>
      <w:r w:rsidRPr="000509E4">
        <w:rPr>
          <w:sz w:val="24"/>
          <w:lang w:val="ru-RU"/>
        </w:rPr>
        <w:tab/>
        <w:t>и   сообществах, включая социальные</w:t>
      </w:r>
      <w:r w:rsidRPr="000509E4">
        <w:rPr>
          <w:sz w:val="24"/>
          <w:lang w:val="ru-RU"/>
        </w:rPr>
        <w:tab/>
        <w:t>сообщества  (взрослых</w:t>
      </w:r>
      <w:r w:rsidRPr="000509E4">
        <w:rPr>
          <w:sz w:val="24"/>
          <w:lang w:val="ru-RU"/>
        </w:rPr>
        <w:tab/>
      </w:r>
      <w:r w:rsidRPr="000509E4">
        <w:rPr>
          <w:w w:val="95"/>
          <w:sz w:val="24"/>
          <w:lang w:val="ru-RU"/>
        </w:rPr>
        <w:t xml:space="preserve">и </w:t>
      </w:r>
      <w:r w:rsidRPr="000509E4">
        <w:rPr>
          <w:sz w:val="24"/>
          <w:lang w:val="ru-RU"/>
        </w:rPr>
        <w:t>сверстников). Участие в школьном самоуправлении и общественной жизнивпределах возрастных компетенций с учетом региональных, этнокультурных, социальныхиэкономических особенностей (формирование готовности к участию в процессе упорядочениясоциальныхсвязейи отношений, в которые вовлечены и которые формируют сами обучающиеся;</w:t>
      </w:r>
    </w:p>
    <w:p w:rsidR="00E86648" w:rsidRPr="000509E4" w:rsidRDefault="000509E4" w:rsidP="00004DEF">
      <w:pPr>
        <w:pStyle w:val="a4"/>
        <w:tabs>
          <w:tab w:val="left" w:pos="1535"/>
          <w:tab w:val="left" w:pos="1536"/>
          <w:tab w:val="left" w:pos="2227"/>
          <w:tab w:val="left" w:pos="2294"/>
          <w:tab w:val="left" w:pos="3784"/>
          <w:tab w:val="left" w:pos="4889"/>
          <w:tab w:val="left" w:pos="6276"/>
          <w:tab w:val="left" w:pos="6651"/>
          <w:tab w:val="left" w:pos="7777"/>
          <w:tab w:val="left" w:pos="8146"/>
          <w:tab w:val="left" w:pos="9286"/>
        </w:tabs>
        <w:ind w:left="827" w:right="120"/>
        <w:rPr>
          <w:sz w:val="24"/>
          <w:lang w:val="ru-RU"/>
        </w:rPr>
      </w:pPr>
      <w:r w:rsidRPr="000509E4">
        <w:rPr>
          <w:sz w:val="24"/>
          <w:lang w:val="ru-RU"/>
        </w:rPr>
        <w:t>вовлеченностьвнепосредственное</w:t>
      </w:r>
      <w:r w:rsidRPr="000509E4">
        <w:rPr>
          <w:sz w:val="24"/>
          <w:lang w:val="ru-RU"/>
        </w:rPr>
        <w:tab/>
        <w:t>гражданское</w:t>
      </w:r>
      <w:r w:rsidRPr="000509E4">
        <w:rPr>
          <w:sz w:val="24"/>
          <w:lang w:val="ru-RU"/>
        </w:rPr>
        <w:tab/>
        <w:t>участие,</w:t>
      </w:r>
      <w:r w:rsidRPr="000509E4">
        <w:rPr>
          <w:sz w:val="24"/>
          <w:lang w:val="ru-RU"/>
        </w:rPr>
        <w:tab/>
        <w:t>готовность</w:t>
      </w:r>
      <w:r w:rsidRPr="000509E4">
        <w:rPr>
          <w:sz w:val="24"/>
          <w:lang w:val="ru-RU"/>
        </w:rPr>
        <w:tab/>
        <w:t>к</w:t>
      </w:r>
      <w:r w:rsidRPr="000509E4">
        <w:rPr>
          <w:sz w:val="24"/>
          <w:lang w:val="ru-RU"/>
        </w:rPr>
        <w:tab/>
        <w:t>участию</w:t>
      </w:r>
      <w:r w:rsidRPr="000509E4">
        <w:rPr>
          <w:sz w:val="24"/>
          <w:lang w:val="ru-RU"/>
        </w:rPr>
        <w:tab/>
        <w:t>в</w:t>
      </w:r>
      <w:r w:rsidRPr="000509E4">
        <w:rPr>
          <w:sz w:val="24"/>
          <w:lang w:val="ru-RU"/>
        </w:rPr>
        <w:tab/>
      </w:r>
      <w:r w:rsidRPr="000509E4">
        <w:rPr>
          <w:spacing w:val="-1"/>
          <w:sz w:val="24"/>
          <w:lang w:val="ru-RU"/>
        </w:rPr>
        <w:t xml:space="preserve">жизнедеятельности </w:t>
      </w:r>
      <w:r w:rsidRPr="000509E4">
        <w:rPr>
          <w:sz w:val="24"/>
          <w:lang w:val="ru-RU"/>
        </w:rPr>
        <w:t>подросткового общественного объединения, включенного в продуктивноевзаимодействиес социальной  средой  и  социальными  институтами,  идентификация  себя  в  качестве   субъекта</w:t>
      </w:r>
    </w:p>
    <w:p w:rsidR="00E86648" w:rsidRPr="000509E4" w:rsidRDefault="000509E4">
      <w:pPr>
        <w:pStyle w:val="a3"/>
        <w:rPr>
          <w:lang w:val="ru-RU"/>
        </w:rPr>
      </w:pPr>
      <w:r w:rsidRPr="000509E4">
        <w:rPr>
          <w:lang w:val="ru-RU"/>
        </w:rPr>
        <w:t>социальных преобразований, освоение компетентностей в сфере организаторской деятельности;</w:t>
      </w:r>
    </w:p>
    <w:p w:rsidR="00E86648" w:rsidRPr="000509E4" w:rsidRDefault="000509E4" w:rsidP="001371E4">
      <w:pPr>
        <w:pStyle w:val="a4"/>
        <w:numPr>
          <w:ilvl w:val="3"/>
          <w:numId w:val="93"/>
        </w:numPr>
        <w:tabs>
          <w:tab w:val="left" w:pos="1536"/>
        </w:tabs>
        <w:ind w:left="119" w:right="116" w:firstLine="708"/>
        <w:jc w:val="both"/>
        <w:rPr>
          <w:sz w:val="24"/>
          <w:lang w:val="ru-RU"/>
        </w:rPr>
      </w:pPr>
      <w:r w:rsidRPr="000509E4">
        <w:rPr>
          <w:sz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художественнойкультурыкаксмысловой,эстетическойиличностно-значимойценности;</w:t>
      </w:r>
    </w:p>
    <w:p w:rsidR="00E86648" w:rsidRPr="000509E4" w:rsidRDefault="000509E4" w:rsidP="001371E4">
      <w:pPr>
        <w:pStyle w:val="a4"/>
        <w:numPr>
          <w:ilvl w:val="3"/>
          <w:numId w:val="93"/>
        </w:numPr>
        <w:tabs>
          <w:tab w:val="left" w:pos="1126"/>
        </w:tabs>
        <w:ind w:left="119" w:right="109" w:firstLine="708"/>
        <w:jc w:val="both"/>
        <w:rPr>
          <w:sz w:val="24"/>
          <w:lang w:val="ru-RU"/>
        </w:rPr>
      </w:pPr>
      <w:r w:rsidRPr="000509E4">
        <w:rPr>
          <w:sz w:val="24"/>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 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86648" w:rsidRPr="000509E4" w:rsidRDefault="000509E4" w:rsidP="001371E4">
      <w:pPr>
        <w:pStyle w:val="a4"/>
        <w:numPr>
          <w:ilvl w:val="3"/>
          <w:numId w:val="93"/>
        </w:numPr>
        <w:tabs>
          <w:tab w:val="left" w:pos="1034"/>
        </w:tabs>
        <w:ind w:left="119" w:right="121" w:firstLine="540"/>
        <w:jc w:val="both"/>
        <w:rPr>
          <w:sz w:val="24"/>
          <w:lang w:val="ru-RU"/>
        </w:rPr>
      </w:pPr>
      <w:r w:rsidRPr="000509E4">
        <w:rPr>
          <w:sz w:val="24"/>
          <w:lang w:val="ru-RU"/>
        </w:rP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российскойгосударственности;</w:t>
      </w:r>
    </w:p>
    <w:p w:rsidR="00E86648" w:rsidRPr="000509E4" w:rsidRDefault="000509E4" w:rsidP="001371E4">
      <w:pPr>
        <w:pStyle w:val="a4"/>
        <w:numPr>
          <w:ilvl w:val="3"/>
          <w:numId w:val="93"/>
        </w:numPr>
        <w:tabs>
          <w:tab w:val="left" w:pos="1094"/>
        </w:tabs>
        <w:ind w:left="119" w:right="128" w:firstLine="540"/>
        <w:jc w:val="both"/>
        <w:rPr>
          <w:sz w:val="24"/>
          <w:lang w:val="ru-RU"/>
        </w:rPr>
      </w:pPr>
      <w:r w:rsidRPr="000509E4">
        <w:rPr>
          <w:sz w:val="24"/>
          <w:lang w:val="ru-RU"/>
        </w:rPr>
        <w:t>Понимание значения нравственности, веры и религии в жизни человека, семьи и общества;</w:t>
      </w:r>
    </w:p>
    <w:p w:rsidR="00E86648" w:rsidRPr="000509E4" w:rsidRDefault="000509E4" w:rsidP="001371E4">
      <w:pPr>
        <w:pStyle w:val="a4"/>
        <w:numPr>
          <w:ilvl w:val="3"/>
          <w:numId w:val="93"/>
        </w:numPr>
        <w:tabs>
          <w:tab w:val="left" w:pos="1433"/>
        </w:tabs>
        <w:ind w:left="119" w:right="123" w:firstLine="540"/>
        <w:jc w:val="both"/>
        <w:rPr>
          <w:sz w:val="24"/>
          <w:lang w:val="ru-RU"/>
        </w:rPr>
      </w:pPr>
      <w:r w:rsidRPr="000509E4">
        <w:rPr>
          <w:sz w:val="24"/>
          <w:lang w:val="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ихотсутствию;</w:t>
      </w:r>
    </w:p>
    <w:p w:rsidR="00E86648" w:rsidRPr="000509E4" w:rsidRDefault="00E86648">
      <w:pPr>
        <w:jc w:val="both"/>
        <w:rPr>
          <w:sz w:val="24"/>
          <w:lang w:val="ru-RU"/>
        </w:rPr>
        <w:sectPr w:rsidR="00E86648" w:rsidRPr="000509E4">
          <w:pgSz w:w="11930" w:h="16860"/>
          <w:pgMar w:top="820" w:right="620" w:bottom="500" w:left="1040" w:header="0" w:footer="242" w:gutter="0"/>
          <w:cols w:space="720"/>
        </w:sectPr>
      </w:pPr>
    </w:p>
    <w:p w:rsidR="00E86648" w:rsidRDefault="000509E4">
      <w:pPr>
        <w:pStyle w:val="3"/>
        <w:spacing w:before="44"/>
        <w:ind w:left="3333" w:right="589"/>
      </w:pPr>
      <w:r>
        <w:lastRenderedPageBreak/>
        <w:t>2.4. Программа коррекционной работы</w:t>
      </w:r>
    </w:p>
    <w:p w:rsidR="00E86648" w:rsidRDefault="00E86648">
      <w:pPr>
        <w:pStyle w:val="a3"/>
        <w:spacing w:before="9"/>
        <w:ind w:left="0"/>
        <w:rPr>
          <w:b/>
          <w:sz w:val="23"/>
        </w:rPr>
      </w:pPr>
    </w:p>
    <w:p w:rsidR="00E86648" w:rsidRDefault="000509E4" w:rsidP="001371E4">
      <w:pPr>
        <w:pStyle w:val="a4"/>
        <w:numPr>
          <w:ilvl w:val="2"/>
          <w:numId w:val="83"/>
        </w:numPr>
        <w:tabs>
          <w:tab w:val="left" w:pos="1428"/>
        </w:tabs>
        <w:ind w:firstLine="588"/>
        <w:jc w:val="left"/>
        <w:rPr>
          <w:b/>
          <w:sz w:val="24"/>
        </w:rPr>
      </w:pPr>
      <w:r>
        <w:rPr>
          <w:b/>
          <w:sz w:val="24"/>
        </w:rPr>
        <w:t>Общие положенияпрограммы</w:t>
      </w:r>
    </w:p>
    <w:p w:rsidR="00E86648" w:rsidRDefault="00E86648">
      <w:pPr>
        <w:pStyle w:val="a3"/>
        <w:spacing w:before="2"/>
        <w:ind w:left="0"/>
        <w:rPr>
          <w:b/>
          <w:sz w:val="23"/>
        </w:rPr>
      </w:pPr>
    </w:p>
    <w:p w:rsidR="00E86648" w:rsidRPr="000509E4" w:rsidRDefault="000509E4">
      <w:pPr>
        <w:pStyle w:val="a3"/>
        <w:ind w:right="119" w:firstLine="708"/>
        <w:jc w:val="both"/>
        <w:rPr>
          <w:lang w:val="ru-RU"/>
        </w:rPr>
      </w:pPr>
      <w:r w:rsidRPr="000509E4">
        <w:rPr>
          <w:lang w:val="ru-RU"/>
        </w:rPr>
        <w:t>В целях реализации права каждого человека на образование в ОО  создаются необходимые условия для получения без дискриминации качественного образования лицами с ограниченными возможностями здоровья (далее – ОВЗ),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указанных лиц, в том числе посредством инклюзивного образования лиц сОВЗ.</w:t>
      </w:r>
    </w:p>
    <w:p w:rsidR="00E86648" w:rsidRPr="000509E4" w:rsidRDefault="000509E4">
      <w:pPr>
        <w:pStyle w:val="a3"/>
        <w:ind w:right="121" w:firstLine="708"/>
        <w:jc w:val="both"/>
        <w:rPr>
          <w:lang w:val="ru-RU"/>
        </w:rPr>
      </w:pPr>
      <w:r w:rsidRPr="000509E4">
        <w:rPr>
          <w:lang w:val="ru-RU"/>
        </w:rPr>
        <w:t>Программа коррекционной работы с обучающимися при получении основного общего образования (далее – ПКР) разработана в соответствии с требованиями ФГОС ООО с учетом особенностей психофизического развития, индивидуальных возможностей обучающихся с ОВЗ  и обеспечивает коррекцию нарушений развития и их социальнуюадаптацию.</w:t>
      </w:r>
    </w:p>
    <w:p w:rsidR="00E86648" w:rsidRPr="000509E4" w:rsidRDefault="000509E4">
      <w:pPr>
        <w:pStyle w:val="a3"/>
        <w:ind w:right="129" w:firstLine="708"/>
        <w:jc w:val="both"/>
        <w:rPr>
          <w:lang w:val="ru-RU"/>
        </w:rPr>
      </w:pPr>
      <w:r w:rsidRPr="000509E4">
        <w:rPr>
          <w:lang w:val="ru-RU"/>
        </w:rPr>
        <w:t>ПКР учитывает возрастные, типологические и индивидуальные особенности, особые образовательные потребности обучающихся с ОВЗ.</w:t>
      </w:r>
    </w:p>
    <w:p w:rsidR="00E86648" w:rsidRPr="000509E4" w:rsidRDefault="000509E4">
      <w:pPr>
        <w:ind w:left="119" w:right="111" w:firstLine="708"/>
        <w:jc w:val="both"/>
        <w:rPr>
          <w:sz w:val="24"/>
          <w:lang w:val="ru-RU"/>
        </w:rPr>
      </w:pPr>
      <w:r w:rsidRPr="000509E4">
        <w:rPr>
          <w:sz w:val="24"/>
          <w:lang w:val="ru-RU"/>
        </w:rPr>
        <w:t xml:space="preserve">В основе ПКР лежат </w:t>
      </w:r>
      <w:r w:rsidRPr="000509E4">
        <w:rPr>
          <w:b/>
          <w:sz w:val="24"/>
          <w:lang w:val="ru-RU"/>
        </w:rPr>
        <w:t xml:space="preserve">деятельностный </w:t>
      </w:r>
      <w:r w:rsidRPr="000509E4">
        <w:rPr>
          <w:sz w:val="24"/>
          <w:lang w:val="ru-RU"/>
        </w:rPr>
        <w:t xml:space="preserve">и </w:t>
      </w:r>
      <w:r w:rsidRPr="000509E4">
        <w:rPr>
          <w:b/>
          <w:sz w:val="24"/>
          <w:lang w:val="ru-RU"/>
        </w:rPr>
        <w:t>дифференцированный подходы</w:t>
      </w:r>
      <w:r w:rsidRPr="000509E4">
        <w:rPr>
          <w:sz w:val="24"/>
          <w:lang w:val="ru-RU"/>
        </w:rPr>
        <w:t>, реализация которых на практике предполагает:</w:t>
      </w:r>
    </w:p>
    <w:p w:rsidR="00E86648" w:rsidRPr="000509E4" w:rsidRDefault="000509E4" w:rsidP="001371E4">
      <w:pPr>
        <w:pStyle w:val="a4"/>
        <w:numPr>
          <w:ilvl w:val="3"/>
          <w:numId w:val="83"/>
        </w:numPr>
        <w:tabs>
          <w:tab w:val="left" w:pos="1608"/>
        </w:tabs>
        <w:spacing w:before="4"/>
        <w:ind w:right="111"/>
        <w:jc w:val="both"/>
        <w:rPr>
          <w:sz w:val="24"/>
          <w:lang w:val="ru-RU"/>
        </w:rPr>
      </w:pPr>
      <w:r w:rsidRPr="000509E4">
        <w:rPr>
          <w:sz w:val="24"/>
          <w:lang w:val="ru-RU"/>
        </w:rPr>
        <w:t>признание обучения и воспитания как единого процесса организации познавательной, речевой и предметно-практической деятельности обучающихся с ОВЗ, обеспечивающего овладение ими содержанием образования (системой знаний, опытом разОООбразной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целиобразования;</w:t>
      </w:r>
    </w:p>
    <w:p w:rsidR="00E86648" w:rsidRPr="000509E4" w:rsidRDefault="000509E4" w:rsidP="001371E4">
      <w:pPr>
        <w:pStyle w:val="a4"/>
        <w:numPr>
          <w:ilvl w:val="3"/>
          <w:numId w:val="83"/>
        </w:numPr>
        <w:tabs>
          <w:tab w:val="left" w:pos="1608"/>
        </w:tabs>
        <w:spacing w:before="33" w:line="274" w:lineRule="exact"/>
        <w:ind w:right="128"/>
        <w:jc w:val="both"/>
        <w:rPr>
          <w:sz w:val="24"/>
          <w:lang w:val="ru-RU"/>
        </w:rPr>
      </w:pPr>
      <w:r w:rsidRPr="000509E4">
        <w:rPr>
          <w:sz w:val="24"/>
          <w:lang w:val="ru-RU"/>
        </w:rPr>
        <w:t>признание того, что развитие личности обучающихся с ОВЗ зависит от характера организации доступной им учебнойдеятельности;</w:t>
      </w:r>
    </w:p>
    <w:p w:rsidR="00E86648" w:rsidRPr="000509E4" w:rsidRDefault="000509E4" w:rsidP="001371E4">
      <w:pPr>
        <w:pStyle w:val="a4"/>
        <w:numPr>
          <w:ilvl w:val="3"/>
          <w:numId w:val="83"/>
        </w:numPr>
        <w:tabs>
          <w:tab w:val="left" w:pos="1608"/>
        </w:tabs>
        <w:spacing w:line="237" w:lineRule="auto"/>
        <w:ind w:right="126"/>
        <w:jc w:val="both"/>
        <w:rPr>
          <w:sz w:val="24"/>
          <w:lang w:val="ru-RU"/>
        </w:rPr>
      </w:pPr>
      <w:r w:rsidRPr="000509E4">
        <w:rPr>
          <w:sz w:val="24"/>
          <w:lang w:val="ru-RU"/>
        </w:rPr>
        <w:t>развитие личности обучающихся с ОВЗ в соответствии с требованиями современного общества, обеспечивающими возможность их успешной социализации и социальнойадаптации;</w:t>
      </w:r>
    </w:p>
    <w:p w:rsidR="00E86648" w:rsidRPr="000509E4" w:rsidRDefault="000509E4" w:rsidP="001371E4">
      <w:pPr>
        <w:pStyle w:val="a4"/>
        <w:numPr>
          <w:ilvl w:val="3"/>
          <w:numId w:val="83"/>
        </w:numPr>
        <w:tabs>
          <w:tab w:val="left" w:pos="1608"/>
        </w:tabs>
        <w:spacing w:before="2"/>
        <w:ind w:right="127"/>
        <w:jc w:val="both"/>
        <w:rPr>
          <w:sz w:val="24"/>
          <w:lang w:val="ru-RU"/>
        </w:rPr>
      </w:pPr>
      <w:r w:rsidRPr="000509E4">
        <w:rPr>
          <w:sz w:val="24"/>
          <w:lang w:val="ru-RU"/>
        </w:rPr>
        <w:t>реализацию технологий основного общего образования обучающихся с ОВЗ,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E86648" w:rsidRPr="000509E4" w:rsidRDefault="000509E4" w:rsidP="001371E4">
      <w:pPr>
        <w:pStyle w:val="a4"/>
        <w:numPr>
          <w:ilvl w:val="3"/>
          <w:numId w:val="83"/>
        </w:numPr>
        <w:tabs>
          <w:tab w:val="left" w:pos="1608"/>
        </w:tabs>
        <w:spacing w:before="7" w:line="237" w:lineRule="auto"/>
        <w:ind w:right="118"/>
        <w:jc w:val="both"/>
        <w:rPr>
          <w:sz w:val="24"/>
          <w:lang w:val="ru-RU"/>
        </w:rPr>
      </w:pPr>
      <w:r w:rsidRPr="000509E4">
        <w:rPr>
          <w:sz w:val="24"/>
          <w:lang w:val="ru-RU"/>
        </w:rPr>
        <w:t>ориентацию на результаты образования как системообразующий компонент  ФГОС ООО, где общекультурное и личностное развитие обучающегося с ОВЗ составляет цель и основной результат получения основного общегообразования;</w:t>
      </w:r>
    </w:p>
    <w:p w:rsidR="00E86648" w:rsidRPr="000509E4" w:rsidRDefault="000509E4" w:rsidP="001371E4">
      <w:pPr>
        <w:pStyle w:val="a4"/>
        <w:numPr>
          <w:ilvl w:val="3"/>
          <w:numId w:val="83"/>
        </w:numPr>
        <w:tabs>
          <w:tab w:val="left" w:pos="1608"/>
        </w:tabs>
        <w:spacing w:before="5"/>
        <w:ind w:right="114"/>
        <w:jc w:val="both"/>
        <w:rPr>
          <w:sz w:val="24"/>
          <w:lang w:val="ru-RU"/>
        </w:rPr>
      </w:pPr>
      <w:r w:rsidRPr="000509E4">
        <w:rPr>
          <w:sz w:val="24"/>
          <w:lang w:val="ru-RU"/>
        </w:rPr>
        <w:t>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 нравственными и социокультурнымиценностями;</w:t>
      </w:r>
    </w:p>
    <w:p w:rsidR="00E86648" w:rsidRPr="000509E4" w:rsidRDefault="000509E4" w:rsidP="001371E4">
      <w:pPr>
        <w:pStyle w:val="a4"/>
        <w:numPr>
          <w:ilvl w:val="3"/>
          <w:numId w:val="83"/>
        </w:numPr>
        <w:tabs>
          <w:tab w:val="left" w:pos="1608"/>
        </w:tabs>
        <w:spacing w:before="5"/>
        <w:ind w:right="120"/>
        <w:jc w:val="both"/>
        <w:rPr>
          <w:sz w:val="24"/>
          <w:lang w:val="ru-RU"/>
        </w:rPr>
      </w:pPr>
      <w:r w:rsidRPr="000509E4">
        <w:rPr>
          <w:sz w:val="24"/>
          <w:lang w:val="ru-RU"/>
        </w:rPr>
        <w:t>разнообразие организационных форм образовательной деятельности и индивидуального развития каждого обучающегося с ОВЗ, обеспечивающих рост творческого потенциала, познавательных мотивов, обогащение форм взаимодействия со сверстниками и взрослыми в познавательнойдеятельности.</w:t>
      </w:r>
    </w:p>
    <w:p w:rsidR="00E86648" w:rsidRPr="000509E4" w:rsidRDefault="000509E4">
      <w:pPr>
        <w:ind w:left="827" w:right="589"/>
        <w:rPr>
          <w:sz w:val="24"/>
          <w:lang w:val="ru-RU"/>
        </w:rPr>
      </w:pPr>
      <w:r w:rsidRPr="000509E4">
        <w:rPr>
          <w:sz w:val="24"/>
          <w:lang w:val="ru-RU"/>
        </w:rPr>
        <w:t xml:space="preserve">ПКР направлена </w:t>
      </w:r>
      <w:r w:rsidRPr="000509E4">
        <w:rPr>
          <w:b/>
          <w:sz w:val="24"/>
          <w:lang w:val="ru-RU"/>
        </w:rPr>
        <w:t xml:space="preserve">на решение следующих задач </w:t>
      </w:r>
      <w:r w:rsidRPr="000509E4">
        <w:rPr>
          <w:sz w:val="24"/>
          <w:lang w:val="ru-RU"/>
        </w:rPr>
        <w:t>образования обучающихся с ОВЗ:</w:t>
      </w:r>
    </w:p>
    <w:p w:rsidR="00E86648" w:rsidRPr="000509E4" w:rsidRDefault="000509E4" w:rsidP="001371E4">
      <w:pPr>
        <w:pStyle w:val="a4"/>
        <w:numPr>
          <w:ilvl w:val="3"/>
          <w:numId w:val="83"/>
        </w:numPr>
        <w:tabs>
          <w:tab w:val="left" w:pos="1608"/>
        </w:tabs>
        <w:spacing w:before="24" w:line="274" w:lineRule="exact"/>
        <w:ind w:right="115"/>
        <w:jc w:val="both"/>
        <w:rPr>
          <w:sz w:val="24"/>
          <w:lang w:val="ru-RU"/>
        </w:rPr>
      </w:pPr>
      <w:r w:rsidRPr="000509E4">
        <w:rPr>
          <w:sz w:val="24"/>
          <w:lang w:val="ru-RU"/>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E86648" w:rsidRPr="000509E4" w:rsidRDefault="000509E4" w:rsidP="001371E4">
      <w:pPr>
        <w:pStyle w:val="a4"/>
        <w:numPr>
          <w:ilvl w:val="3"/>
          <w:numId w:val="83"/>
        </w:numPr>
        <w:tabs>
          <w:tab w:val="left" w:pos="1608"/>
        </w:tabs>
        <w:spacing w:before="28" w:line="274" w:lineRule="exact"/>
        <w:ind w:right="125"/>
        <w:jc w:val="both"/>
        <w:rPr>
          <w:sz w:val="24"/>
          <w:lang w:val="ru-RU"/>
        </w:rPr>
      </w:pPr>
      <w:r w:rsidRPr="000509E4">
        <w:rPr>
          <w:sz w:val="24"/>
          <w:lang w:val="ru-RU"/>
        </w:rPr>
        <w:t>охрану и укрепление физического и психического здоровья детей, в том числе их социального и эмоциональногоблагополучия;</w:t>
      </w:r>
    </w:p>
    <w:p w:rsidR="00E86648" w:rsidRPr="000509E4" w:rsidRDefault="000509E4" w:rsidP="001371E4">
      <w:pPr>
        <w:pStyle w:val="a4"/>
        <w:numPr>
          <w:ilvl w:val="3"/>
          <w:numId w:val="83"/>
        </w:numPr>
        <w:tabs>
          <w:tab w:val="left" w:pos="1608"/>
        </w:tabs>
        <w:spacing w:before="15" w:line="272" w:lineRule="exact"/>
        <w:ind w:right="115"/>
        <w:jc w:val="both"/>
        <w:rPr>
          <w:sz w:val="24"/>
          <w:lang w:val="ru-RU"/>
        </w:rPr>
      </w:pPr>
      <w:r w:rsidRPr="000509E4">
        <w:rPr>
          <w:sz w:val="24"/>
          <w:lang w:val="ru-RU"/>
        </w:rPr>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социокультурнымиценностями;</w:t>
      </w:r>
    </w:p>
    <w:p w:rsidR="00E86648" w:rsidRPr="000509E4" w:rsidRDefault="00E86648">
      <w:pPr>
        <w:spacing w:line="272" w:lineRule="exact"/>
        <w:jc w:val="both"/>
        <w:rPr>
          <w:sz w:val="24"/>
          <w:lang w:val="ru-RU"/>
        </w:rPr>
        <w:sectPr w:rsidR="00E86648" w:rsidRPr="000509E4">
          <w:pgSz w:w="11930" w:h="16860"/>
          <w:pgMar w:top="840" w:right="620" w:bottom="500" w:left="1040" w:header="0" w:footer="242" w:gutter="0"/>
          <w:cols w:space="720"/>
        </w:sectPr>
      </w:pPr>
    </w:p>
    <w:p w:rsidR="00E86648" w:rsidRDefault="000509E4" w:rsidP="001371E4">
      <w:pPr>
        <w:pStyle w:val="a4"/>
        <w:numPr>
          <w:ilvl w:val="4"/>
          <w:numId w:val="83"/>
        </w:numPr>
        <w:tabs>
          <w:tab w:val="left" w:pos="1727"/>
          <w:tab w:val="left" w:pos="1728"/>
        </w:tabs>
        <w:spacing w:before="34"/>
        <w:rPr>
          <w:sz w:val="24"/>
        </w:rPr>
      </w:pPr>
      <w:r>
        <w:rPr>
          <w:sz w:val="24"/>
        </w:rPr>
        <w:lastRenderedPageBreak/>
        <w:t>формирование основ учебнойдеятельности;</w:t>
      </w:r>
    </w:p>
    <w:p w:rsidR="00E86648" w:rsidRPr="000509E4" w:rsidRDefault="000509E4" w:rsidP="001371E4">
      <w:pPr>
        <w:pStyle w:val="a4"/>
        <w:numPr>
          <w:ilvl w:val="4"/>
          <w:numId w:val="83"/>
        </w:numPr>
        <w:tabs>
          <w:tab w:val="left" w:pos="1728"/>
        </w:tabs>
        <w:spacing w:before="1"/>
        <w:ind w:right="224"/>
        <w:jc w:val="both"/>
        <w:rPr>
          <w:sz w:val="24"/>
          <w:lang w:val="ru-RU"/>
        </w:rPr>
      </w:pPr>
      <w:r w:rsidRPr="000509E4">
        <w:rPr>
          <w:sz w:val="24"/>
          <w:lang w:val="ru-RU"/>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сфереобразования;</w:t>
      </w:r>
    </w:p>
    <w:p w:rsidR="00E86648" w:rsidRPr="000509E4" w:rsidRDefault="000509E4" w:rsidP="001371E4">
      <w:pPr>
        <w:pStyle w:val="a4"/>
        <w:numPr>
          <w:ilvl w:val="4"/>
          <w:numId w:val="83"/>
        </w:numPr>
        <w:tabs>
          <w:tab w:val="left" w:pos="1728"/>
        </w:tabs>
        <w:spacing w:before="4"/>
        <w:ind w:right="215"/>
        <w:jc w:val="both"/>
        <w:rPr>
          <w:sz w:val="24"/>
          <w:lang w:val="ru-RU"/>
        </w:rPr>
      </w:pPr>
      <w:r w:rsidRPr="000509E4">
        <w:rPr>
          <w:sz w:val="24"/>
          <w:lang w:val="ru-RU"/>
        </w:rPr>
        <w:t>обеспечение вариативности и разОООбразия содержания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индивидуальныхособенностей;</w:t>
      </w:r>
    </w:p>
    <w:p w:rsidR="00E86648" w:rsidRPr="000509E4" w:rsidRDefault="000509E4" w:rsidP="001371E4">
      <w:pPr>
        <w:pStyle w:val="a4"/>
        <w:numPr>
          <w:ilvl w:val="4"/>
          <w:numId w:val="83"/>
        </w:numPr>
        <w:tabs>
          <w:tab w:val="left" w:pos="1728"/>
        </w:tabs>
        <w:spacing w:before="26" w:line="274" w:lineRule="exact"/>
        <w:ind w:right="226"/>
        <w:jc w:val="both"/>
        <w:rPr>
          <w:sz w:val="24"/>
          <w:lang w:val="ru-RU"/>
        </w:rPr>
      </w:pPr>
      <w:r w:rsidRPr="000509E4">
        <w:rPr>
          <w:sz w:val="24"/>
          <w:lang w:val="ru-RU"/>
        </w:rPr>
        <w:t>формирование социокультурной и образовательной среды с учетом общих и особых образовательных потребностей разных групп обучающихся сОВЗ.</w:t>
      </w:r>
    </w:p>
    <w:p w:rsidR="00E86648" w:rsidRPr="000509E4" w:rsidRDefault="000509E4">
      <w:pPr>
        <w:pStyle w:val="a3"/>
        <w:ind w:left="239" w:right="216" w:firstLine="708"/>
        <w:jc w:val="both"/>
        <w:rPr>
          <w:lang w:val="ru-RU"/>
        </w:rPr>
      </w:pPr>
      <w:r w:rsidRPr="000509E4">
        <w:rPr>
          <w:lang w:val="ru-RU"/>
        </w:rPr>
        <w:t>В ПКР определяются особенности и содержание образовательной деятельности обучающихся с ОВЗ при получении основного общего образования, реализация специальных условий обучения и воспитания детей с ОВЗ, использование адаптированных образовательных программ (далее – АОП) учебных предметов и курсов внеурочной деятельности, методов обучения и воспитания, использование в коррекционных целях возможностей УМК, использование технических средств индивидуального и коллективного пользования,  присутствие родителей (законных представителей) обучающихся с ОВЗ на уроках и во внеурочной деятельности в случае необходимости при согласовании с администрацией ОО, проведение групповых и индивидуальных коррекционных занятий, предусмотренных ООП  ООО.</w:t>
      </w:r>
    </w:p>
    <w:p w:rsidR="00E86648" w:rsidRPr="000509E4" w:rsidRDefault="000509E4" w:rsidP="001371E4">
      <w:pPr>
        <w:pStyle w:val="3"/>
        <w:numPr>
          <w:ilvl w:val="2"/>
          <w:numId w:val="83"/>
        </w:numPr>
        <w:tabs>
          <w:tab w:val="left" w:pos="1610"/>
        </w:tabs>
        <w:spacing w:before="12"/>
        <w:ind w:right="211" w:firstLine="708"/>
        <w:jc w:val="both"/>
        <w:rPr>
          <w:lang w:val="ru-RU"/>
        </w:rPr>
      </w:pPr>
      <w:r w:rsidRPr="000509E4">
        <w:rPr>
          <w:lang w:val="ru-RU"/>
        </w:rPr>
        <w:t>Перечень, содержание и план реализации индивидуально-ориентированных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 их интеграцию в организации, осуществляющей образовательную деятельность и освоение ими ООПООО</w:t>
      </w:r>
    </w:p>
    <w:p w:rsidR="00E86648" w:rsidRPr="000509E4" w:rsidRDefault="00E86648">
      <w:pPr>
        <w:pStyle w:val="a3"/>
        <w:ind w:left="0"/>
        <w:rPr>
          <w:b/>
          <w:lang w:val="ru-RU"/>
        </w:rPr>
      </w:pPr>
    </w:p>
    <w:p w:rsidR="00E86648" w:rsidRPr="000509E4" w:rsidRDefault="000509E4">
      <w:pPr>
        <w:ind w:left="947" w:right="676"/>
        <w:rPr>
          <w:b/>
          <w:sz w:val="24"/>
          <w:lang w:val="ru-RU"/>
        </w:rPr>
      </w:pPr>
      <w:r w:rsidRPr="000509E4">
        <w:rPr>
          <w:b/>
          <w:sz w:val="24"/>
          <w:lang w:val="ru-RU"/>
        </w:rPr>
        <w:t>Направления индивидуально-ориентированных коррекционных мероприятий:</w:t>
      </w:r>
    </w:p>
    <w:p w:rsidR="00E86648" w:rsidRPr="000509E4" w:rsidRDefault="00E86648">
      <w:pPr>
        <w:pStyle w:val="a3"/>
        <w:spacing w:before="5"/>
        <w:ind w:left="0"/>
        <w:rPr>
          <w:b/>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6"/>
        <w:gridCol w:w="5115"/>
      </w:tblGrid>
      <w:tr w:rsidR="00E86648">
        <w:trPr>
          <w:trHeight w:hRule="exact" w:val="288"/>
        </w:trPr>
        <w:tc>
          <w:tcPr>
            <w:tcW w:w="10231" w:type="dxa"/>
            <w:gridSpan w:val="2"/>
          </w:tcPr>
          <w:p w:rsidR="00E86648" w:rsidRDefault="000509E4">
            <w:pPr>
              <w:pStyle w:val="TableParagraph"/>
              <w:spacing w:line="273" w:lineRule="exact"/>
              <w:ind w:left="3439" w:right="3440"/>
              <w:jc w:val="center"/>
              <w:rPr>
                <w:b/>
                <w:sz w:val="24"/>
              </w:rPr>
            </w:pPr>
            <w:r>
              <w:rPr>
                <w:b/>
                <w:sz w:val="24"/>
              </w:rPr>
              <w:t>Диагностическая работа</w:t>
            </w:r>
          </w:p>
        </w:tc>
      </w:tr>
      <w:tr w:rsidR="00E86648">
        <w:trPr>
          <w:trHeight w:hRule="exact" w:val="288"/>
        </w:trPr>
        <w:tc>
          <w:tcPr>
            <w:tcW w:w="10231" w:type="dxa"/>
            <w:gridSpan w:val="2"/>
          </w:tcPr>
          <w:p w:rsidR="00E86648" w:rsidRDefault="000509E4">
            <w:pPr>
              <w:pStyle w:val="TableParagraph"/>
              <w:spacing w:line="273" w:lineRule="exact"/>
              <w:ind w:left="3092" w:right="1148"/>
              <w:rPr>
                <w:b/>
                <w:sz w:val="24"/>
              </w:rPr>
            </w:pPr>
            <w:r>
              <w:rPr>
                <w:b/>
                <w:sz w:val="24"/>
              </w:rPr>
              <w:t>Срок реализации (август – сентябрь)</w:t>
            </w:r>
          </w:p>
        </w:tc>
      </w:tr>
      <w:tr w:rsidR="00E86648" w:rsidRPr="00294A15">
        <w:trPr>
          <w:trHeight w:hRule="exact" w:val="838"/>
        </w:trPr>
        <w:tc>
          <w:tcPr>
            <w:tcW w:w="5116" w:type="dxa"/>
          </w:tcPr>
          <w:p w:rsidR="00E86648" w:rsidRDefault="000509E4">
            <w:pPr>
              <w:pStyle w:val="TableParagraph"/>
              <w:ind w:left="926" w:right="647" w:hanging="267"/>
              <w:rPr>
                <w:b/>
                <w:sz w:val="24"/>
              </w:rPr>
            </w:pPr>
            <w:r>
              <w:rPr>
                <w:b/>
                <w:sz w:val="24"/>
              </w:rPr>
              <w:t>Индивидуально-ориентированные коррекционные мероприятия</w:t>
            </w:r>
          </w:p>
        </w:tc>
        <w:tc>
          <w:tcPr>
            <w:tcW w:w="5115" w:type="dxa"/>
          </w:tcPr>
          <w:p w:rsidR="00E86648" w:rsidRPr="000509E4" w:rsidRDefault="000509E4">
            <w:pPr>
              <w:pStyle w:val="TableParagraph"/>
              <w:ind w:left="309" w:right="306"/>
              <w:jc w:val="center"/>
              <w:rPr>
                <w:b/>
                <w:sz w:val="24"/>
                <w:lang w:val="ru-RU"/>
              </w:rPr>
            </w:pPr>
            <w:r w:rsidRPr="000509E4">
              <w:rPr>
                <w:b/>
                <w:sz w:val="24"/>
                <w:lang w:val="ru-RU"/>
              </w:rPr>
              <w:t>Содержание реализации индивидуально- ориентированных коррекционных мероприятий</w:t>
            </w:r>
          </w:p>
        </w:tc>
      </w:tr>
      <w:tr w:rsidR="00E86648" w:rsidRPr="00294A15">
        <w:trPr>
          <w:trHeight w:hRule="exact" w:val="4978"/>
        </w:trPr>
        <w:tc>
          <w:tcPr>
            <w:tcW w:w="5116" w:type="dxa"/>
          </w:tcPr>
          <w:p w:rsidR="00E86648" w:rsidRPr="000509E4" w:rsidRDefault="000509E4">
            <w:pPr>
              <w:pStyle w:val="TableParagraph"/>
              <w:tabs>
                <w:tab w:val="left" w:pos="2198"/>
                <w:tab w:val="left" w:pos="4056"/>
              </w:tabs>
              <w:ind w:right="100"/>
              <w:jc w:val="both"/>
              <w:rPr>
                <w:sz w:val="24"/>
                <w:lang w:val="ru-RU"/>
              </w:rPr>
            </w:pPr>
            <w:r w:rsidRPr="000509E4">
              <w:rPr>
                <w:sz w:val="24"/>
                <w:lang w:val="ru-RU"/>
              </w:rPr>
              <w:t>Своевременное выявление обучающихся с ОВЗ, нуждающихся в специализированной помощи, на основании комплексного сбора и анализа диагностической информации от специалистов</w:t>
            </w:r>
            <w:r w:rsidRPr="000509E4">
              <w:rPr>
                <w:sz w:val="24"/>
                <w:lang w:val="ru-RU"/>
              </w:rPr>
              <w:tab/>
              <w:t>различного</w:t>
            </w:r>
            <w:r w:rsidRPr="000509E4">
              <w:rPr>
                <w:sz w:val="24"/>
                <w:lang w:val="ru-RU"/>
              </w:rPr>
              <w:tab/>
              <w:t>профиля, мониторинга результативности коррекционно- развивающей работы собучающимися.</w:t>
            </w:r>
          </w:p>
        </w:tc>
        <w:tc>
          <w:tcPr>
            <w:tcW w:w="5115" w:type="dxa"/>
          </w:tcPr>
          <w:p w:rsidR="00E86648" w:rsidRPr="000509E4" w:rsidRDefault="000509E4">
            <w:pPr>
              <w:pStyle w:val="TableParagraph"/>
              <w:tabs>
                <w:tab w:val="left" w:pos="1348"/>
                <w:tab w:val="left" w:pos="1449"/>
                <w:tab w:val="left" w:pos="1509"/>
                <w:tab w:val="left" w:pos="1648"/>
                <w:tab w:val="left" w:pos="1727"/>
                <w:tab w:val="left" w:pos="1778"/>
                <w:tab w:val="left" w:pos="1864"/>
                <w:tab w:val="left" w:pos="2037"/>
                <w:tab w:val="left" w:pos="2080"/>
                <w:tab w:val="left" w:pos="2570"/>
                <w:tab w:val="left" w:pos="2609"/>
                <w:tab w:val="left" w:pos="2686"/>
                <w:tab w:val="left" w:pos="2736"/>
                <w:tab w:val="left" w:pos="2906"/>
                <w:tab w:val="left" w:pos="3046"/>
                <w:tab w:val="left" w:pos="3247"/>
                <w:tab w:val="left" w:pos="3473"/>
                <w:tab w:val="left" w:pos="3698"/>
                <w:tab w:val="left" w:pos="3768"/>
                <w:tab w:val="left" w:pos="3814"/>
                <w:tab w:val="left" w:pos="3881"/>
                <w:tab w:val="left" w:pos="4063"/>
                <w:tab w:val="left" w:pos="4111"/>
                <w:tab w:val="left" w:pos="4164"/>
                <w:tab w:val="left" w:pos="4289"/>
                <w:tab w:val="left" w:pos="4490"/>
                <w:tab w:val="left" w:pos="4618"/>
              </w:tabs>
              <w:ind w:left="100" w:right="102"/>
              <w:rPr>
                <w:sz w:val="24"/>
                <w:lang w:val="ru-RU"/>
              </w:rPr>
            </w:pPr>
            <w:r w:rsidRPr="000509E4">
              <w:rPr>
                <w:sz w:val="24"/>
                <w:lang w:val="ru-RU"/>
              </w:rPr>
              <w:t>Выявление</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особых</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pacing w:val="-1"/>
                <w:sz w:val="24"/>
                <w:lang w:val="ru-RU"/>
              </w:rPr>
              <w:t xml:space="preserve">образовательных </w:t>
            </w:r>
            <w:r w:rsidRPr="000509E4">
              <w:rPr>
                <w:sz w:val="24"/>
                <w:lang w:val="ru-RU"/>
              </w:rPr>
              <w:t>потребностей</w:t>
            </w:r>
            <w:r w:rsidRPr="000509E4">
              <w:rPr>
                <w:sz w:val="24"/>
                <w:lang w:val="ru-RU"/>
              </w:rPr>
              <w:tab/>
            </w:r>
            <w:r w:rsidRPr="000509E4">
              <w:rPr>
                <w:sz w:val="24"/>
                <w:lang w:val="ru-RU"/>
              </w:rPr>
              <w:tab/>
            </w:r>
            <w:r w:rsidRPr="000509E4">
              <w:rPr>
                <w:sz w:val="24"/>
                <w:lang w:val="ru-RU"/>
              </w:rPr>
              <w:tab/>
            </w:r>
            <w:r w:rsidRPr="000509E4">
              <w:rPr>
                <w:sz w:val="24"/>
                <w:lang w:val="ru-RU"/>
              </w:rPr>
              <w:tab/>
              <w:t>обучающихся</w:t>
            </w:r>
            <w:r w:rsidRPr="000509E4">
              <w:rPr>
                <w:sz w:val="24"/>
                <w:lang w:val="ru-RU"/>
              </w:rPr>
              <w:tab/>
            </w:r>
            <w:r w:rsidRPr="000509E4">
              <w:rPr>
                <w:sz w:val="24"/>
                <w:lang w:val="ru-RU"/>
              </w:rPr>
              <w:tab/>
              <w:t>с</w:t>
            </w:r>
            <w:r w:rsidRPr="000509E4">
              <w:rPr>
                <w:sz w:val="24"/>
                <w:lang w:val="ru-RU"/>
              </w:rPr>
              <w:tab/>
            </w:r>
            <w:r w:rsidRPr="000509E4">
              <w:rPr>
                <w:sz w:val="24"/>
                <w:lang w:val="ru-RU"/>
              </w:rPr>
              <w:tab/>
            </w:r>
            <w:r w:rsidRPr="000509E4">
              <w:rPr>
                <w:sz w:val="24"/>
                <w:lang w:val="ru-RU"/>
              </w:rPr>
              <w:tab/>
            </w:r>
            <w:r w:rsidRPr="000509E4">
              <w:rPr>
                <w:sz w:val="24"/>
                <w:lang w:val="ru-RU"/>
              </w:rPr>
              <w:tab/>
              <w:t>ОВЗ</w:t>
            </w:r>
            <w:r w:rsidRPr="000509E4">
              <w:rPr>
                <w:sz w:val="24"/>
                <w:lang w:val="ru-RU"/>
              </w:rPr>
              <w:tab/>
            </w:r>
            <w:r w:rsidRPr="000509E4">
              <w:rPr>
                <w:sz w:val="24"/>
                <w:lang w:val="ru-RU"/>
              </w:rPr>
              <w:tab/>
              <w:t>при освоении ООП ООО; проведение комплексной социально-психолого-педагогической диагностики нарушений в психическом и (или) физическом развитии обучающихся с ОВЗ; определение</w:t>
            </w:r>
            <w:r w:rsidRPr="000509E4">
              <w:rPr>
                <w:sz w:val="24"/>
                <w:lang w:val="ru-RU"/>
              </w:rPr>
              <w:tab/>
            </w:r>
            <w:r w:rsidRPr="000509E4">
              <w:rPr>
                <w:sz w:val="24"/>
                <w:lang w:val="ru-RU"/>
              </w:rPr>
              <w:tab/>
            </w:r>
            <w:r w:rsidRPr="000509E4">
              <w:rPr>
                <w:sz w:val="24"/>
                <w:lang w:val="ru-RU"/>
              </w:rPr>
              <w:tab/>
              <w:t>уровня</w:t>
            </w:r>
            <w:r w:rsidRPr="000509E4">
              <w:rPr>
                <w:sz w:val="24"/>
                <w:lang w:val="ru-RU"/>
              </w:rPr>
              <w:tab/>
            </w:r>
            <w:r w:rsidRPr="000509E4">
              <w:rPr>
                <w:sz w:val="24"/>
                <w:lang w:val="ru-RU"/>
              </w:rPr>
              <w:tab/>
              <w:t>актуального</w:t>
            </w:r>
            <w:r w:rsidRPr="000509E4">
              <w:rPr>
                <w:sz w:val="24"/>
                <w:lang w:val="ru-RU"/>
              </w:rPr>
              <w:tab/>
            </w:r>
            <w:r w:rsidRPr="000509E4">
              <w:rPr>
                <w:sz w:val="24"/>
                <w:lang w:val="ru-RU"/>
              </w:rPr>
              <w:tab/>
            </w:r>
            <w:r w:rsidRPr="000509E4">
              <w:rPr>
                <w:sz w:val="24"/>
                <w:lang w:val="ru-RU"/>
              </w:rPr>
              <w:tab/>
              <w:t>и</w:t>
            </w:r>
            <w:r w:rsidRPr="000509E4">
              <w:rPr>
                <w:sz w:val="24"/>
                <w:lang w:val="ru-RU"/>
              </w:rPr>
              <w:tab/>
            </w:r>
            <w:r w:rsidRPr="000509E4">
              <w:rPr>
                <w:sz w:val="24"/>
                <w:lang w:val="ru-RU"/>
              </w:rPr>
              <w:tab/>
              <w:t>зоны ближайшего развития обучающихся с ОВЗ, выявление</w:t>
            </w:r>
            <w:r w:rsidRPr="000509E4">
              <w:rPr>
                <w:sz w:val="24"/>
                <w:lang w:val="ru-RU"/>
              </w:rPr>
              <w:tab/>
            </w:r>
            <w:r w:rsidRPr="000509E4">
              <w:rPr>
                <w:sz w:val="24"/>
                <w:lang w:val="ru-RU"/>
              </w:rPr>
              <w:tab/>
            </w:r>
            <w:r w:rsidRPr="000509E4">
              <w:rPr>
                <w:sz w:val="24"/>
                <w:lang w:val="ru-RU"/>
              </w:rPr>
              <w:tab/>
              <w:t>их</w:t>
            </w:r>
            <w:r w:rsidRPr="000509E4">
              <w:rPr>
                <w:sz w:val="24"/>
                <w:lang w:val="ru-RU"/>
              </w:rPr>
              <w:tab/>
            </w:r>
            <w:r w:rsidRPr="000509E4">
              <w:rPr>
                <w:sz w:val="24"/>
                <w:lang w:val="ru-RU"/>
              </w:rPr>
              <w:tab/>
            </w:r>
            <w:r w:rsidRPr="000509E4">
              <w:rPr>
                <w:sz w:val="24"/>
                <w:lang w:val="ru-RU"/>
              </w:rPr>
              <w:tab/>
            </w:r>
            <w:r w:rsidRPr="000509E4">
              <w:rPr>
                <w:sz w:val="24"/>
                <w:lang w:val="ru-RU"/>
              </w:rPr>
              <w:tab/>
              <w:t>резервных</w:t>
            </w:r>
            <w:r w:rsidRPr="000509E4">
              <w:rPr>
                <w:sz w:val="24"/>
                <w:lang w:val="ru-RU"/>
              </w:rPr>
              <w:tab/>
            </w:r>
            <w:r w:rsidRPr="000509E4">
              <w:rPr>
                <w:sz w:val="24"/>
                <w:lang w:val="ru-RU"/>
              </w:rPr>
              <w:tab/>
              <w:t>возможностей; изучение</w:t>
            </w:r>
            <w:r w:rsidRPr="000509E4">
              <w:rPr>
                <w:sz w:val="24"/>
                <w:lang w:val="ru-RU"/>
              </w:rPr>
              <w:tab/>
              <w:t>развития</w:t>
            </w:r>
            <w:r w:rsidRPr="000509E4">
              <w:rPr>
                <w:sz w:val="24"/>
                <w:lang w:val="ru-RU"/>
              </w:rPr>
              <w:tab/>
              <w:t>эмоционально-волевой, познавательной, речевой сфер и личностных особенностей</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обучающихся;</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изучение социальной</w:t>
            </w:r>
            <w:r w:rsidRPr="000509E4">
              <w:rPr>
                <w:sz w:val="24"/>
                <w:lang w:val="ru-RU"/>
              </w:rPr>
              <w:tab/>
            </w:r>
            <w:r w:rsidRPr="000509E4">
              <w:rPr>
                <w:sz w:val="24"/>
                <w:lang w:val="ru-RU"/>
              </w:rPr>
              <w:tab/>
            </w:r>
            <w:r w:rsidRPr="000509E4">
              <w:rPr>
                <w:sz w:val="24"/>
                <w:lang w:val="ru-RU"/>
              </w:rPr>
              <w:tab/>
              <w:t>ситуации</w:t>
            </w:r>
            <w:r w:rsidRPr="000509E4">
              <w:rPr>
                <w:sz w:val="24"/>
                <w:lang w:val="ru-RU"/>
              </w:rPr>
              <w:tab/>
            </w:r>
            <w:r w:rsidRPr="000509E4">
              <w:rPr>
                <w:sz w:val="24"/>
                <w:lang w:val="ru-RU"/>
              </w:rPr>
              <w:tab/>
            </w:r>
            <w:r w:rsidRPr="000509E4">
              <w:rPr>
                <w:sz w:val="24"/>
                <w:lang w:val="ru-RU"/>
              </w:rPr>
              <w:tab/>
              <w:t>развития</w:t>
            </w:r>
            <w:r w:rsidRPr="000509E4">
              <w:rPr>
                <w:sz w:val="24"/>
                <w:lang w:val="ru-RU"/>
              </w:rPr>
              <w:tab/>
            </w:r>
            <w:r w:rsidRPr="000509E4">
              <w:rPr>
                <w:sz w:val="24"/>
                <w:lang w:val="ru-RU"/>
              </w:rPr>
              <w:tab/>
            </w:r>
            <w:r w:rsidRPr="000509E4">
              <w:rPr>
                <w:sz w:val="24"/>
                <w:lang w:val="ru-RU"/>
              </w:rPr>
              <w:tab/>
              <w:t>и</w:t>
            </w:r>
            <w:r w:rsidRPr="000509E4">
              <w:rPr>
                <w:sz w:val="24"/>
                <w:lang w:val="ru-RU"/>
              </w:rPr>
              <w:tab/>
            </w:r>
            <w:r w:rsidRPr="000509E4">
              <w:rPr>
                <w:sz w:val="24"/>
                <w:lang w:val="ru-RU"/>
              </w:rPr>
              <w:tab/>
            </w:r>
            <w:r w:rsidRPr="000509E4">
              <w:rPr>
                <w:sz w:val="24"/>
                <w:lang w:val="ru-RU"/>
              </w:rPr>
              <w:tab/>
              <w:t>условий семейного</w:t>
            </w:r>
            <w:r w:rsidRPr="000509E4">
              <w:rPr>
                <w:sz w:val="24"/>
                <w:lang w:val="ru-RU"/>
              </w:rPr>
              <w:tab/>
            </w:r>
            <w:r w:rsidRPr="000509E4">
              <w:rPr>
                <w:sz w:val="24"/>
                <w:lang w:val="ru-RU"/>
              </w:rPr>
              <w:tab/>
              <w:t>воспитания</w:t>
            </w:r>
            <w:r w:rsidRPr="000509E4">
              <w:rPr>
                <w:sz w:val="24"/>
                <w:lang w:val="ru-RU"/>
              </w:rPr>
              <w:tab/>
            </w:r>
            <w:r w:rsidRPr="000509E4">
              <w:rPr>
                <w:sz w:val="24"/>
                <w:lang w:val="ru-RU"/>
              </w:rPr>
              <w:tab/>
            </w:r>
            <w:r w:rsidRPr="000509E4">
              <w:rPr>
                <w:sz w:val="24"/>
                <w:lang w:val="ru-RU"/>
              </w:rPr>
              <w:tab/>
              <w:t>ребенка;</w:t>
            </w:r>
            <w:r w:rsidRPr="000509E4">
              <w:rPr>
                <w:sz w:val="24"/>
                <w:lang w:val="ru-RU"/>
              </w:rPr>
              <w:tab/>
            </w:r>
            <w:r w:rsidRPr="000509E4">
              <w:rPr>
                <w:sz w:val="24"/>
                <w:lang w:val="ru-RU"/>
              </w:rPr>
              <w:tab/>
            </w:r>
            <w:r w:rsidRPr="000509E4">
              <w:rPr>
                <w:sz w:val="24"/>
                <w:lang w:val="ru-RU"/>
              </w:rPr>
              <w:tab/>
              <w:t>изучение адаптивных</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возможностей</w:t>
            </w:r>
            <w:r w:rsidRPr="000509E4">
              <w:rPr>
                <w:sz w:val="24"/>
                <w:lang w:val="ru-RU"/>
              </w:rPr>
              <w:tab/>
            </w:r>
            <w:r w:rsidRPr="000509E4">
              <w:rPr>
                <w:sz w:val="24"/>
                <w:lang w:val="ru-RU"/>
              </w:rPr>
              <w:tab/>
            </w:r>
            <w:r w:rsidRPr="000509E4">
              <w:rPr>
                <w:sz w:val="24"/>
                <w:lang w:val="ru-RU"/>
              </w:rPr>
              <w:tab/>
              <w:t>и</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уровня социализации</w:t>
            </w:r>
            <w:r w:rsidRPr="000509E4">
              <w:rPr>
                <w:sz w:val="24"/>
                <w:lang w:val="ru-RU"/>
              </w:rPr>
              <w:tab/>
            </w:r>
            <w:r w:rsidRPr="000509E4">
              <w:rPr>
                <w:sz w:val="24"/>
                <w:lang w:val="ru-RU"/>
              </w:rPr>
              <w:tab/>
              <w:t>ребенка</w:t>
            </w:r>
            <w:r w:rsidRPr="000509E4">
              <w:rPr>
                <w:sz w:val="24"/>
                <w:lang w:val="ru-RU"/>
              </w:rPr>
              <w:tab/>
            </w:r>
            <w:r w:rsidRPr="000509E4">
              <w:rPr>
                <w:sz w:val="24"/>
                <w:lang w:val="ru-RU"/>
              </w:rPr>
              <w:tab/>
            </w:r>
            <w:r w:rsidRPr="000509E4">
              <w:rPr>
                <w:sz w:val="24"/>
                <w:lang w:val="ru-RU"/>
              </w:rPr>
              <w:tab/>
            </w:r>
            <w:r w:rsidRPr="000509E4">
              <w:rPr>
                <w:sz w:val="24"/>
                <w:lang w:val="ru-RU"/>
              </w:rPr>
              <w:tab/>
              <w:t>с</w:t>
            </w:r>
            <w:r w:rsidRPr="000509E4">
              <w:rPr>
                <w:sz w:val="24"/>
                <w:lang w:val="ru-RU"/>
              </w:rPr>
              <w:tab/>
            </w:r>
            <w:r w:rsidRPr="000509E4">
              <w:rPr>
                <w:sz w:val="24"/>
                <w:lang w:val="ru-RU"/>
              </w:rPr>
              <w:tab/>
              <w:t>ОВЗ;</w:t>
            </w:r>
            <w:r w:rsidRPr="000509E4">
              <w:rPr>
                <w:sz w:val="24"/>
                <w:lang w:val="ru-RU"/>
              </w:rPr>
              <w:tab/>
            </w:r>
            <w:r w:rsidRPr="000509E4">
              <w:rPr>
                <w:sz w:val="24"/>
                <w:lang w:val="ru-RU"/>
              </w:rPr>
              <w:tab/>
              <w:t>мониторинг динамики</w:t>
            </w:r>
            <w:r w:rsidRPr="000509E4">
              <w:rPr>
                <w:sz w:val="24"/>
                <w:lang w:val="ru-RU"/>
              </w:rPr>
              <w:tab/>
              <w:t>развития,    успешности   освоения ООПООО.</w:t>
            </w:r>
          </w:p>
        </w:tc>
      </w:tr>
      <w:tr w:rsidR="00E86648">
        <w:trPr>
          <w:trHeight w:hRule="exact" w:val="288"/>
        </w:trPr>
        <w:tc>
          <w:tcPr>
            <w:tcW w:w="10231" w:type="dxa"/>
            <w:gridSpan w:val="2"/>
          </w:tcPr>
          <w:p w:rsidR="00E86648" w:rsidRDefault="000509E4">
            <w:pPr>
              <w:pStyle w:val="TableParagraph"/>
              <w:spacing w:line="273" w:lineRule="exact"/>
              <w:ind w:left="3121" w:right="1148"/>
              <w:rPr>
                <w:b/>
                <w:sz w:val="24"/>
              </w:rPr>
            </w:pPr>
            <w:r>
              <w:rPr>
                <w:b/>
                <w:sz w:val="24"/>
              </w:rPr>
              <w:t>Коррекционно-развивающая работа</w:t>
            </w:r>
          </w:p>
        </w:tc>
      </w:tr>
      <w:tr w:rsidR="00E86648">
        <w:trPr>
          <w:trHeight w:hRule="exact" w:val="286"/>
        </w:trPr>
        <w:tc>
          <w:tcPr>
            <w:tcW w:w="10231" w:type="dxa"/>
            <w:gridSpan w:val="2"/>
          </w:tcPr>
          <w:p w:rsidR="00E86648" w:rsidRDefault="000509E4">
            <w:pPr>
              <w:pStyle w:val="TableParagraph"/>
              <w:spacing w:line="270" w:lineRule="exact"/>
              <w:ind w:left="3233" w:right="1148"/>
              <w:rPr>
                <w:b/>
                <w:sz w:val="24"/>
              </w:rPr>
            </w:pPr>
            <w:r>
              <w:rPr>
                <w:b/>
                <w:sz w:val="24"/>
              </w:rPr>
              <w:t>Срок реализации (сентябрь – май)</w:t>
            </w:r>
          </w:p>
        </w:tc>
      </w:tr>
      <w:tr w:rsidR="00E86648" w:rsidRPr="00294A15">
        <w:trPr>
          <w:trHeight w:hRule="exact" w:val="564"/>
        </w:trPr>
        <w:tc>
          <w:tcPr>
            <w:tcW w:w="5116" w:type="dxa"/>
          </w:tcPr>
          <w:p w:rsidR="00E86648" w:rsidRPr="000509E4" w:rsidRDefault="000509E4">
            <w:pPr>
              <w:pStyle w:val="TableParagraph"/>
              <w:tabs>
                <w:tab w:val="left" w:pos="1769"/>
                <w:tab w:val="left" w:pos="3188"/>
                <w:tab w:val="left" w:pos="3648"/>
              </w:tabs>
              <w:ind w:right="115"/>
              <w:rPr>
                <w:sz w:val="24"/>
                <w:lang w:val="ru-RU"/>
              </w:rPr>
            </w:pPr>
            <w:r w:rsidRPr="000509E4">
              <w:rPr>
                <w:sz w:val="24"/>
                <w:lang w:val="ru-RU"/>
              </w:rPr>
              <w:t>Обеспечение</w:t>
            </w:r>
            <w:r w:rsidRPr="000509E4">
              <w:rPr>
                <w:sz w:val="24"/>
                <w:lang w:val="ru-RU"/>
              </w:rPr>
              <w:tab/>
              <w:t>коррекции</w:t>
            </w:r>
            <w:r w:rsidRPr="000509E4">
              <w:rPr>
                <w:sz w:val="24"/>
                <w:lang w:val="ru-RU"/>
              </w:rPr>
              <w:tab/>
              <w:t>и</w:t>
            </w:r>
            <w:r w:rsidRPr="000509E4">
              <w:rPr>
                <w:sz w:val="24"/>
                <w:lang w:val="ru-RU"/>
              </w:rPr>
              <w:tab/>
            </w:r>
            <w:r w:rsidRPr="000509E4">
              <w:rPr>
                <w:spacing w:val="-1"/>
                <w:sz w:val="24"/>
                <w:lang w:val="ru-RU"/>
              </w:rPr>
              <w:t xml:space="preserve">компенсации </w:t>
            </w:r>
            <w:r w:rsidRPr="000509E4">
              <w:rPr>
                <w:sz w:val="24"/>
                <w:lang w:val="ru-RU"/>
              </w:rPr>
              <w:t>недостатков в физическом и (или)психическом</w:t>
            </w:r>
          </w:p>
        </w:tc>
        <w:tc>
          <w:tcPr>
            <w:tcW w:w="5115" w:type="dxa"/>
          </w:tcPr>
          <w:p w:rsidR="00E86648" w:rsidRPr="000509E4" w:rsidRDefault="000509E4">
            <w:pPr>
              <w:pStyle w:val="TableParagraph"/>
              <w:ind w:left="100" w:right="102"/>
              <w:rPr>
                <w:sz w:val="24"/>
                <w:lang w:val="ru-RU"/>
              </w:rPr>
            </w:pPr>
            <w:r w:rsidRPr="000509E4">
              <w:rPr>
                <w:sz w:val="24"/>
                <w:lang w:val="ru-RU"/>
              </w:rPr>
              <w:t>Выбор и использование специальных методик, методов и приемов обучения в соответствии  с</w:t>
            </w:r>
          </w:p>
        </w:tc>
      </w:tr>
    </w:tbl>
    <w:p w:rsidR="00E86648" w:rsidRPr="000509E4" w:rsidRDefault="00E86648">
      <w:pPr>
        <w:rPr>
          <w:sz w:val="24"/>
          <w:lang w:val="ru-RU"/>
        </w:rPr>
        <w:sectPr w:rsidR="00E86648" w:rsidRPr="000509E4">
          <w:pgSz w:w="11930" w:h="16860"/>
          <w:pgMar w:top="840" w:right="520" w:bottom="50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6"/>
        <w:gridCol w:w="5115"/>
      </w:tblGrid>
      <w:tr w:rsidR="00E86648" w:rsidRPr="00294A15">
        <w:trPr>
          <w:trHeight w:hRule="exact" w:val="6913"/>
        </w:trPr>
        <w:tc>
          <w:tcPr>
            <w:tcW w:w="5116" w:type="dxa"/>
          </w:tcPr>
          <w:p w:rsidR="00E86648" w:rsidRPr="000509E4" w:rsidRDefault="000509E4">
            <w:pPr>
              <w:pStyle w:val="TableParagraph"/>
              <w:ind w:right="100"/>
              <w:jc w:val="both"/>
              <w:rPr>
                <w:sz w:val="24"/>
                <w:lang w:val="ru-RU"/>
              </w:rPr>
            </w:pPr>
            <w:r w:rsidRPr="000509E4">
              <w:rPr>
                <w:sz w:val="24"/>
                <w:lang w:val="ru-RU"/>
              </w:rPr>
              <w:lastRenderedPageBreak/>
              <w:t>развитии обучающихся, развитие высших психических функций, познавательной и речевой сфер, эмоционально-волевой и личностной сфер, поведенческих навыков, а также формирование универсальных учебных действий у обучающихся с ОВЗ.</w:t>
            </w:r>
          </w:p>
        </w:tc>
        <w:tc>
          <w:tcPr>
            <w:tcW w:w="5115" w:type="dxa"/>
          </w:tcPr>
          <w:p w:rsidR="00E86648" w:rsidRPr="000509E4" w:rsidRDefault="000509E4">
            <w:pPr>
              <w:pStyle w:val="TableParagraph"/>
              <w:tabs>
                <w:tab w:val="left" w:pos="2570"/>
              </w:tabs>
              <w:ind w:left="100" w:right="99"/>
              <w:jc w:val="both"/>
              <w:rPr>
                <w:sz w:val="24"/>
                <w:lang w:val="ru-RU"/>
              </w:rPr>
            </w:pPr>
            <w:r w:rsidRPr="000509E4">
              <w:rPr>
                <w:sz w:val="24"/>
                <w:lang w:val="ru-RU"/>
              </w:rPr>
              <w:t>особыми образовательными потребностями обучающихся с ОВЗ; организация  и проведение индивидуальных и групповых коррекционных занятий для преодоления нарушений развития и трудностей в обучении; коррекция и развитие высших психических функций,</w:t>
            </w:r>
            <w:r w:rsidRPr="000509E4">
              <w:rPr>
                <w:sz w:val="24"/>
                <w:lang w:val="ru-RU"/>
              </w:rPr>
              <w:tab/>
              <w:t>эмоционально-волевой, познавательной и коммуникативно-речевой сфер; развитие и укрепление личностных установок, формирование адекватных форм утверждения самостоятельности, личной автономии; 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 компетенции; развитие компетенций, необходимых для продолжения образования;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социальная защита ребенка в случаях неблагоприятных условий жизни при психотравмирующих обстоятельствах.</w:t>
            </w:r>
          </w:p>
        </w:tc>
      </w:tr>
      <w:tr w:rsidR="00E86648">
        <w:trPr>
          <w:trHeight w:hRule="exact" w:val="286"/>
        </w:trPr>
        <w:tc>
          <w:tcPr>
            <w:tcW w:w="10231" w:type="dxa"/>
            <w:gridSpan w:val="2"/>
          </w:tcPr>
          <w:p w:rsidR="00E86648" w:rsidRDefault="000509E4">
            <w:pPr>
              <w:pStyle w:val="TableParagraph"/>
              <w:spacing w:line="270" w:lineRule="exact"/>
              <w:ind w:left="3439" w:right="3440"/>
              <w:jc w:val="center"/>
              <w:rPr>
                <w:b/>
                <w:sz w:val="24"/>
              </w:rPr>
            </w:pPr>
            <w:r>
              <w:rPr>
                <w:b/>
                <w:sz w:val="24"/>
              </w:rPr>
              <w:t>Консультативная работа</w:t>
            </w:r>
          </w:p>
        </w:tc>
      </w:tr>
      <w:tr w:rsidR="00E86648">
        <w:trPr>
          <w:trHeight w:hRule="exact" w:val="286"/>
        </w:trPr>
        <w:tc>
          <w:tcPr>
            <w:tcW w:w="10231" w:type="dxa"/>
            <w:gridSpan w:val="2"/>
          </w:tcPr>
          <w:p w:rsidR="00E86648" w:rsidRDefault="000509E4">
            <w:pPr>
              <w:pStyle w:val="TableParagraph"/>
              <w:spacing w:line="270" w:lineRule="exact"/>
              <w:ind w:left="3233" w:right="1148"/>
              <w:rPr>
                <w:b/>
                <w:sz w:val="24"/>
              </w:rPr>
            </w:pPr>
            <w:r>
              <w:rPr>
                <w:b/>
                <w:sz w:val="24"/>
              </w:rPr>
              <w:t>Срок реализации (сентябрь – май)</w:t>
            </w:r>
          </w:p>
        </w:tc>
      </w:tr>
      <w:tr w:rsidR="00E86648" w:rsidRPr="00294A15">
        <w:trPr>
          <w:trHeight w:hRule="exact" w:val="3598"/>
        </w:trPr>
        <w:tc>
          <w:tcPr>
            <w:tcW w:w="5116" w:type="dxa"/>
          </w:tcPr>
          <w:p w:rsidR="00E86648" w:rsidRPr="000509E4" w:rsidRDefault="000509E4">
            <w:pPr>
              <w:pStyle w:val="TableParagraph"/>
              <w:ind w:right="107"/>
              <w:jc w:val="both"/>
              <w:rPr>
                <w:sz w:val="24"/>
                <w:lang w:val="ru-RU"/>
              </w:rPr>
            </w:pPr>
            <w:r w:rsidRPr="000509E4">
              <w:rPr>
                <w:sz w:val="24"/>
                <w:lang w:val="ru-RU"/>
              </w:rPr>
              <w:t>Обеспечение единства в понимании и реализации системы коррекционной работы с обучающимися с ОВЗ всеми участниками образовательных отношений.</w:t>
            </w:r>
          </w:p>
        </w:tc>
        <w:tc>
          <w:tcPr>
            <w:tcW w:w="5115" w:type="dxa"/>
          </w:tcPr>
          <w:p w:rsidR="00E86648" w:rsidRPr="000509E4" w:rsidRDefault="000509E4">
            <w:pPr>
              <w:pStyle w:val="TableParagraph"/>
              <w:ind w:left="100" w:right="103"/>
              <w:jc w:val="both"/>
              <w:rPr>
                <w:sz w:val="24"/>
                <w:lang w:val="ru-RU"/>
              </w:rPr>
            </w:pPr>
            <w:r w:rsidRPr="000509E4">
              <w:rPr>
                <w:sz w:val="24"/>
                <w:lang w:val="ru-RU"/>
              </w:rPr>
              <w:t>Выработка совместных рекомендаций по основным направлениям работы с обучающимися с ОВЗ, единых для всех участников образовательных отношений; консультирование специалистами по выбору индивидуально ориентированных методов и приемов работы с обучающимися с ОВЗ, отбора и адаптации содержания примерных образовательных программ по учебным предметам и курсам внеурочной деятельности; консультативная помощь семье в вопросах выбора стратегии воспитания и приемов коррекционного обучения ребенка сОВЗ.</w:t>
            </w:r>
          </w:p>
        </w:tc>
      </w:tr>
      <w:tr w:rsidR="00E86648">
        <w:trPr>
          <w:trHeight w:hRule="exact" w:val="286"/>
        </w:trPr>
        <w:tc>
          <w:tcPr>
            <w:tcW w:w="10231" w:type="dxa"/>
            <w:gridSpan w:val="2"/>
          </w:tcPr>
          <w:p w:rsidR="00E86648" w:rsidRDefault="000509E4">
            <w:pPr>
              <w:pStyle w:val="TableParagraph"/>
              <w:spacing w:line="270" w:lineRule="exact"/>
              <w:ind w:left="2775" w:right="1148"/>
              <w:rPr>
                <w:b/>
                <w:sz w:val="24"/>
              </w:rPr>
            </w:pPr>
            <w:r>
              <w:rPr>
                <w:b/>
                <w:sz w:val="24"/>
              </w:rPr>
              <w:t>Информационно-просветительская работа</w:t>
            </w:r>
          </w:p>
        </w:tc>
      </w:tr>
      <w:tr w:rsidR="00E86648">
        <w:trPr>
          <w:trHeight w:hRule="exact" w:val="288"/>
        </w:trPr>
        <w:tc>
          <w:tcPr>
            <w:tcW w:w="10231" w:type="dxa"/>
            <w:gridSpan w:val="2"/>
          </w:tcPr>
          <w:p w:rsidR="00E86648" w:rsidRDefault="000509E4">
            <w:pPr>
              <w:pStyle w:val="TableParagraph"/>
              <w:spacing w:line="270" w:lineRule="exact"/>
              <w:ind w:left="3233" w:right="1148"/>
              <w:rPr>
                <w:b/>
                <w:sz w:val="24"/>
              </w:rPr>
            </w:pPr>
            <w:r>
              <w:rPr>
                <w:b/>
                <w:sz w:val="24"/>
              </w:rPr>
              <w:t>Срок реализации (сентябрь – май)</w:t>
            </w:r>
          </w:p>
        </w:tc>
      </w:tr>
      <w:tr w:rsidR="00E86648" w:rsidRPr="00294A15">
        <w:trPr>
          <w:trHeight w:hRule="exact" w:val="3046"/>
        </w:trPr>
        <w:tc>
          <w:tcPr>
            <w:tcW w:w="5116" w:type="dxa"/>
          </w:tcPr>
          <w:p w:rsidR="00E86648" w:rsidRPr="000509E4" w:rsidRDefault="000509E4">
            <w:pPr>
              <w:pStyle w:val="TableParagraph"/>
              <w:ind w:right="104"/>
              <w:jc w:val="both"/>
              <w:rPr>
                <w:sz w:val="24"/>
                <w:lang w:val="ru-RU"/>
              </w:rPr>
            </w:pPr>
            <w:r w:rsidRPr="000509E4">
              <w:rPr>
                <w:sz w:val="24"/>
                <w:lang w:val="ru-RU"/>
              </w:rPr>
              <w:t>Разъяснение участникам образовательных отношений индивидуальных и типологических особенностей различных категорий детей с ОВЗ, особенностей организации и содержания их обучения и воспитания.</w:t>
            </w:r>
          </w:p>
        </w:tc>
        <w:tc>
          <w:tcPr>
            <w:tcW w:w="5115" w:type="dxa"/>
          </w:tcPr>
          <w:p w:rsidR="00E86648" w:rsidRPr="000509E4" w:rsidRDefault="000509E4">
            <w:pPr>
              <w:pStyle w:val="TableParagraph"/>
              <w:ind w:left="100" w:right="102"/>
              <w:jc w:val="both"/>
              <w:rPr>
                <w:sz w:val="24"/>
                <w:lang w:val="ru-RU"/>
              </w:rPr>
            </w:pPr>
            <w:r w:rsidRPr="000509E4">
              <w:rPr>
                <w:sz w:val="24"/>
                <w:lang w:val="ru-RU"/>
              </w:rPr>
              <w:t>Информационная поддержка образовательной деятельности обучающихся с ОВЗ,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tc>
      </w:tr>
      <w:tr w:rsidR="00E86648">
        <w:trPr>
          <w:trHeight w:hRule="exact" w:val="288"/>
        </w:trPr>
        <w:tc>
          <w:tcPr>
            <w:tcW w:w="10231" w:type="dxa"/>
            <w:gridSpan w:val="2"/>
          </w:tcPr>
          <w:p w:rsidR="00E86648" w:rsidRDefault="000509E4">
            <w:pPr>
              <w:pStyle w:val="TableParagraph"/>
              <w:spacing w:line="273" w:lineRule="exact"/>
              <w:ind w:left="3293" w:right="1148"/>
              <w:rPr>
                <w:b/>
                <w:sz w:val="24"/>
              </w:rPr>
            </w:pPr>
            <w:r>
              <w:rPr>
                <w:b/>
                <w:sz w:val="24"/>
              </w:rPr>
              <w:t>Лечебно-оздоровительная работа</w:t>
            </w:r>
          </w:p>
        </w:tc>
      </w:tr>
      <w:tr w:rsidR="00E86648">
        <w:trPr>
          <w:trHeight w:hRule="exact" w:val="286"/>
        </w:trPr>
        <w:tc>
          <w:tcPr>
            <w:tcW w:w="10231" w:type="dxa"/>
            <w:gridSpan w:val="2"/>
          </w:tcPr>
          <w:p w:rsidR="00E86648" w:rsidRDefault="000509E4">
            <w:pPr>
              <w:pStyle w:val="TableParagraph"/>
              <w:spacing w:line="270" w:lineRule="exact"/>
              <w:ind w:left="3233" w:right="1148"/>
              <w:rPr>
                <w:b/>
                <w:sz w:val="24"/>
              </w:rPr>
            </w:pPr>
            <w:r>
              <w:rPr>
                <w:b/>
                <w:sz w:val="24"/>
              </w:rPr>
              <w:t>Срок реализации (сентябрь – май)</w:t>
            </w:r>
          </w:p>
        </w:tc>
      </w:tr>
    </w:tbl>
    <w:p w:rsidR="00E86648" w:rsidRDefault="00E86648">
      <w:pPr>
        <w:spacing w:line="270" w:lineRule="exact"/>
        <w:rPr>
          <w:sz w:val="24"/>
        </w:rPr>
        <w:sectPr w:rsidR="00E86648">
          <w:pgSz w:w="11930" w:h="16860"/>
          <w:pgMar w:top="880" w:right="520" w:bottom="44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6"/>
        <w:gridCol w:w="5115"/>
      </w:tblGrid>
      <w:tr w:rsidR="00E86648">
        <w:trPr>
          <w:trHeight w:hRule="exact" w:val="286"/>
        </w:trPr>
        <w:tc>
          <w:tcPr>
            <w:tcW w:w="5116" w:type="dxa"/>
            <w:tcBorders>
              <w:bottom w:val="nil"/>
            </w:tcBorders>
          </w:tcPr>
          <w:p w:rsidR="00E86648" w:rsidRDefault="000509E4">
            <w:pPr>
              <w:pStyle w:val="TableParagraph"/>
              <w:tabs>
                <w:tab w:val="left" w:pos="1471"/>
                <w:tab w:val="left" w:pos="3022"/>
                <w:tab w:val="left" w:pos="4092"/>
              </w:tabs>
              <w:spacing w:line="268" w:lineRule="exact"/>
              <w:rPr>
                <w:sz w:val="24"/>
              </w:rPr>
            </w:pPr>
            <w:r>
              <w:rPr>
                <w:sz w:val="24"/>
              </w:rPr>
              <w:lastRenderedPageBreak/>
              <w:t>Реализация</w:t>
            </w:r>
            <w:r>
              <w:rPr>
                <w:sz w:val="24"/>
              </w:rPr>
              <w:tab/>
              <w:t>комплексной</w:t>
            </w:r>
            <w:r>
              <w:rPr>
                <w:sz w:val="24"/>
              </w:rPr>
              <w:tab/>
              <w:t>системы</w:t>
            </w:r>
            <w:r>
              <w:rPr>
                <w:sz w:val="24"/>
              </w:rPr>
              <w:tab/>
              <w:t>лечебно-</w:t>
            </w:r>
          </w:p>
        </w:tc>
        <w:tc>
          <w:tcPr>
            <w:tcW w:w="5115" w:type="dxa"/>
            <w:tcBorders>
              <w:bottom w:val="nil"/>
            </w:tcBorders>
          </w:tcPr>
          <w:p w:rsidR="00E86648" w:rsidRDefault="000509E4">
            <w:pPr>
              <w:pStyle w:val="TableParagraph"/>
              <w:tabs>
                <w:tab w:val="left" w:pos="2164"/>
              </w:tabs>
              <w:spacing w:line="268" w:lineRule="exact"/>
              <w:ind w:left="100"/>
              <w:rPr>
                <w:sz w:val="24"/>
              </w:rPr>
            </w:pPr>
            <w:r>
              <w:rPr>
                <w:sz w:val="24"/>
              </w:rPr>
              <w:t>Проведение</w:t>
            </w:r>
            <w:r>
              <w:rPr>
                <w:sz w:val="24"/>
              </w:rPr>
              <w:tab/>
              <w:t>лечебно-профилактических</w:t>
            </w:r>
          </w:p>
        </w:tc>
      </w:tr>
      <w:tr w:rsidR="00E86648" w:rsidRPr="00294A15">
        <w:trPr>
          <w:trHeight w:hRule="exact" w:val="276"/>
        </w:trPr>
        <w:tc>
          <w:tcPr>
            <w:tcW w:w="5116" w:type="dxa"/>
            <w:tcBorders>
              <w:top w:val="nil"/>
              <w:bottom w:val="nil"/>
            </w:tcBorders>
          </w:tcPr>
          <w:p w:rsidR="00E86648" w:rsidRDefault="000509E4">
            <w:pPr>
              <w:pStyle w:val="TableParagraph"/>
              <w:spacing w:line="263" w:lineRule="exact"/>
              <w:ind w:right="647"/>
              <w:rPr>
                <w:sz w:val="24"/>
              </w:rPr>
            </w:pPr>
            <w:r>
              <w:rPr>
                <w:sz w:val="24"/>
              </w:rPr>
              <w:t>профилактических мероприятий.</w:t>
            </w:r>
          </w:p>
        </w:tc>
        <w:tc>
          <w:tcPr>
            <w:tcW w:w="5115" w:type="dxa"/>
            <w:tcBorders>
              <w:top w:val="nil"/>
              <w:bottom w:val="nil"/>
            </w:tcBorders>
          </w:tcPr>
          <w:p w:rsidR="00E86648" w:rsidRPr="000509E4" w:rsidRDefault="000509E4">
            <w:pPr>
              <w:pStyle w:val="TableParagraph"/>
              <w:tabs>
                <w:tab w:val="left" w:pos="1758"/>
                <w:tab w:val="left" w:pos="2173"/>
                <w:tab w:val="left" w:pos="4060"/>
                <w:tab w:val="left" w:pos="4475"/>
              </w:tabs>
              <w:spacing w:line="263" w:lineRule="exact"/>
              <w:ind w:left="100"/>
              <w:rPr>
                <w:sz w:val="24"/>
                <w:lang w:val="ru-RU"/>
              </w:rPr>
            </w:pPr>
            <w:r w:rsidRPr="000509E4">
              <w:rPr>
                <w:sz w:val="24"/>
                <w:lang w:val="ru-RU"/>
              </w:rPr>
              <w:t>мероприятий</w:t>
            </w:r>
            <w:r w:rsidRPr="000509E4">
              <w:rPr>
                <w:sz w:val="24"/>
                <w:lang w:val="ru-RU"/>
              </w:rPr>
              <w:tab/>
              <w:t>с</w:t>
            </w:r>
            <w:r w:rsidRPr="000509E4">
              <w:rPr>
                <w:sz w:val="24"/>
                <w:lang w:val="ru-RU"/>
              </w:rPr>
              <w:tab/>
              <w:t>обучающимися</w:t>
            </w:r>
            <w:r w:rsidRPr="000509E4">
              <w:rPr>
                <w:sz w:val="24"/>
                <w:lang w:val="ru-RU"/>
              </w:rPr>
              <w:tab/>
              <w:t>с</w:t>
            </w:r>
            <w:r w:rsidRPr="000509E4">
              <w:rPr>
                <w:sz w:val="24"/>
                <w:lang w:val="ru-RU"/>
              </w:rPr>
              <w:tab/>
              <w:t>ОВЗ:</w:t>
            </w:r>
          </w:p>
        </w:tc>
      </w:tr>
      <w:tr w:rsidR="00E86648">
        <w:trPr>
          <w:trHeight w:hRule="exact" w:val="276"/>
        </w:trPr>
        <w:tc>
          <w:tcPr>
            <w:tcW w:w="5116" w:type="dxa"/>
            <w:tcBorders>
              <w:top w:val="nil"/>
              <w:bottom w:val="nil"/>
            </w:tcBorders>
          </w:tcPr>
          <w:p w:rsidR="00E86648" w:rsidRPr="000509E4" w:rsidRDefault="00E86648">
            <w:pPr>
              <w:rPr>
                <w:lang w:val="ru-RU"/>
              </w:rPr>
            </w:pPr>
          </w:p>
        </w:tc>
        <w:tc>
          <w:tcPr>
            <w:tcW w:w="5115" w:type="dxa"/>
            <w:tcBorders>
              <w:top w:val="nil"/>
              <w:bottom w:val="nil"/>
            </w:tcBorders>
          </w:tcPr>
          <w:p w:rsidR="00E86648" w:rsidRDefault="000509E4">
            <w:pPr>
              <w:pStyle w:val="TableParagraph"/>
              <w:tabs>
                <w:tab w:val="left" w:pos="4121"/>
              </w:tabs>
              <w:spacing w:line="263" w:lineRule="exact"/>
              <w:ind w:left="100"/>
              <w:rPr>
                <w:sz w:val="24"/>
              </w:rPr>
            </w:pPr>
            <w:r>
              <w:rPr>
                <w:sz w:val="24"/>
              </w:rPr>
              <w:t>физиотерапевтическое</w:t>
            </w:r>
            <w:r>
              <w:rPr>
                <w:sz w:val="24"/>
              </w:rPr>
              <w:tab/>
              <w:t>лечение,</w:t>
            </w:r>
          </w:p>
        </w:tc>
      </w:tr>
      <w:tr w:rsidR="00E86648">
        <w:trPr>
          <w:trHeight w:hRule="exact" w:val="276"/>
        </w:trPr>
        <w:tc>
          <w:tcPr>
            <w:tcW w:w="5116" w:type="dxa"/>
            <w:tcBorders>
              <w:top w:val="nil"/>
            </w:tcBorders>
          </w:tcPr>
          <w:p w:rsidR="00E86648" w:rsidRDefault="00E86648"/>
        </w:tc>
        <w:tc>
          <w:tcPr>
            <w:tcW w:w="5115" w:type="dxa"/>
            <w:tcBorders>
              <w:top w:val="nil"/>
            </w:tcBorders>
          </w:tcPr>
          <w:p w:rsidR="00E86648" w:rsidRDefault="000509E4">
            <w:pPr>
              <w:pStyle w:val="TableParagraph"/>
              <w:spacing w:line="263" w:lineRule="exact"/>
              <w:ind w:left="100" w:right="102"/>
              <w:rPr>
                <w:sz w:val="24"/>
              </w:rPr>
            </w:pPr>
            <w:r>
              <w:rPr>
                <w:sz w:val="24"/>
              </w:rPr>
              <w:t>вакцинопрофилактика, витаминизация и др.</w:t>
            </w:r>
          </w:p>
        </w:tc>
      </w:tr>
    </w:tbl>
    <w:p w:rsidR="00E86648" w:rsidRDefault="00E86648">
      <w:pPr>
        <w:pStyle w:val="a3"/>
        <w:spacing w:before="3"/>
        <w:ind w:left="0"/>
        <w:rPr>
          <w:b/>
          <w:sz w:val="18"/>
        </w:rPr>
      </w:pPr>
    </w:p>
    <w:p w:rsidR="00E86648" w:rsidRPr="000509E4" w:rsidRDefault="000509E4" w:rsidP="001371E4">
      <w:pPr>
        <w:pStyle w:val="a4"/>
        <w:numPr>
          <w:ilvl w:val="2"/>
          <w:numId w:val="83"/>
        </w:numPr>
        <w:tabs>
          <w:tab w:val="left" w:pos="1685"/>
        </w:tabs>
        <w:spacing w:before="70"/>
        <w:ind w:right="209" w:firstLine="708"/>
        <w:jc w:val="both"/>
        <w:rPr>
          <w:b/>
          <w:sz w:val="24"/>
          <w:lang w:val="ru-RU"/>
        </w:rPr>
      </w:pPr>
      <w:r w:rsidRPr="000509E4">
        <w:rPr>
          <w:b/>
          <w:sz w:val="24"/>
          <w:lang w:val="ru-RU"/>
        </w:rPr>
        <w:t>Система комплексного психолого-медико-педагогического сопровождения детей с ОВЗ в условиях образовательной деятельности, включающая психолого-медико- 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ООП  ООО, корректировку коррекционныхмероприятий.</w:t>
      </w:r>
    </w:p>
    <w:p w:rsidR="00E86648" w:rsidRPr="000509E4" w:rsidRDefault="00E86648">
      <w:pPr>
        <w:pStyle w:val="a3"/>
        <w:spacing w:before="8"/>
        <w:ind w:left="0"/>
        <w:rPr>
          <w:b/>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11"/>
        <w:gridCol w:w="3409"/>
      </w:tblGrid>
      <w:tr w:rsidR="00E86648">
        <w:trPr>
          <w:trHeight w:hRule="exact" w:val="286"/>
        </w:trPr>
        <w:tc>
          <w:tcPr>
            <w:tcW w:w="10231" w:type="dxa"/>
            <w:gridSpan w:val="3"/>
          </w:tcPr>
          <w:p w:rsidR="00E86648" w:rsidRDefault="000509E4">
            <w:pPr>
              <w:pStyle w:val="TableParagraph"/>
              <w:spacing w:line="270" w:lineRule="exact"/>
              <w:ind w:left="3439" w:right="3440"/>
              <w:jc w:val="center"/>
              <w:rPr>
                <w:b/>
                <w:sz w:val="24"/>
              </w:rPr>
            </w:pPr>
            <w:r>
              <w:rPr>
                <w:b/>
                <w:sz w:val="24"/>
              </w:rPr>
              <w:t>Диагностическая работа</w:t>
            </w:r>
          </w:p>
        </w:tc>
      </w:tr>
      <w:tr w:rsidR="00E86648">
        <w:trPr>
          <w:trHeight w:hRule="exact" w:val="564"/>
        </w:trPr>
        <w:tc>
          <w:tcPr>
            <w:tcW w:w="3411" w:type="dxa"/>
          </w:tcPr>
          <w:p w:rsidR="00E86648" w:rsidRDefault="000509E4">
            <w:pPr>
              <w:pStyle w:val="TableParagraph"/>
              <w:spacing w:line="270" w:lineRule="exact"/>
              <w:ind w:left="235" w:right="236"/>
              <w:jc w:val="center"/>
              <w:rPr>
                <w:b/>
                <w:sz w:val="24"/>
              </w:rPr>
            </w:pPr>
            <w:r>
              <w:rPr>
                <w:b/>
                <w:sz w:val="24"/>
              </w:rPr>
              <w:t>Задачи</w:t>
            </w:r>
          </w:p>
        </w:tc>
        <w:tc>
          <w:tcPr>
            <w:tcW w:w="3411" w:type="dxa"/>
          </w:tcPr>
          <w:p w:rsidR="00E86648" w:rsidRDefault="000509E4">
            <w:pPr>
              <w:pStyle w:val="TableParagraph"/>
              <w:spacing w:line="270" w:lineRule="exact"/>
              <w:ind w:left="268" w:right="105"/>
              <w:rPr>
                <w:b/>
                <w:sz w:val="24"/>
              </w:rPr>
            </w:pPr>
            <w:r>
              <w:rPr>
                <w:b/>
                <w:sz w:val="24"/>
              </w:rPr>
              <w:t>Планируемые результаты</w:t>
            </w:r>
          </w:p>
        </w:tc>
        <w:tc>
          <w:tcPr>
            <w:tcW w:w="3409" w:type="dxa"/>
          </w:tcPr>
          <w:p w:rsidR="00E86648" w:rsidRDefault="000509E4">
            <w:pPr>
              <w:pStyle w:val="TableParagraph"/>
              <w:ind w:left="974" w:right="142" w:hanging="819"/>
              <w:rPr>
                <w:b/>
                <w:sz w:val="24"/>
              </w:rPr>
            </w:pPr>
            <w:r>
              <w:rPr>
                <w:b/>
                <w:sz w:val="24"/>
              </w:rPr>
              <w:t>Виды, формы деятельности, мероприятия</w:t>
            </w:r>
          </w:p>
        </w:tc>
      </w:tr>
      <w:tr w:rsidR="00E86648" w:rsidRPr="00294A15">
        <w:trPr>
          <w:trHeight w:hRule="exact" w:val="326"/>
        </w:trPr>
        <w:tc>
          <w:tcPr>
            <w:tcW w:w="3411" w:type="dxa"/>
          </w:tcPr>
          <w:p w:rsidR="00E86648" w:rsidRDefault="000509E4">
            <w:pPr>
              <w:pStyle w:val="TableParagraph"/>
              <w:spacing w:line="270" w:lineRule="exact"/>
              <w:ind w:left="235" w:right="238"/>
              <w:jc w:val="center"/>
              <w:rPr>
                <w:b/>
                <w:i/>
                <w:sz w:val="24"/>
              </w:rPr>
            </w:pPr>
            <w:r>
              <w:rPr>
                <w:b/>
                <w:i/>
                <w:sz w:val="24"/>
              </w:rPr>
              <w:t>Медицинская диагностика</w:t>
            </w:r>
          </w:p>
        </w:tc>
        <w:tc>
          <w:tcPr>
            <w:tcW w:w="3411" w:type="dxa"/>
            <w:vMerge w:val="restart"/>
          </w:tcPr>
          <w:p w:rsidR="00E86648" w:rsidRPr="000509E4" w:rsidRDefault="000509E4">
            <w:pPr>
              <w:pStyle w:val="TableParagraph"/>
              <w:tabs>
                <w:tab w:val="left" w:pos="1360"/>
                <w:tab w:val="left" w:pos="1999"/>
                <w:tab w:val="left" w:pos="2155"/>
              </w:tabs>
              <w:ind w:left="100" w:right="111"/>
              <w:rPr>
                <w:sz w:val="24"/>
                <w:lang w:val="ru-RU"/>
              </w:rPr>
            </w:pPr>
            <w:r w:rsidRPr="000509E4">
              <w:rPr>
                <w:sz w:val="24"/>
                <w:lang w:val="ru-RU"/>
              </w:rPr>
              <w:t>Сведения</w:t>
            </w:r>
            <w:r w:rsidRPr="000509E4">
              <w:rPr>
                <w:sz w:val="24"/>
                <w:lang w:val="ru-RU"/>
              </w:rPr>
              <w:tab/>
              <w:t>для</w:t>
            </w:r>
            <w:r w:rsidRPr="000509E4">
              <w:rPr>
                <w:sz w:val="24"/>
                <w:lang w:val="ru-RU"/>
              </w:rPr>
              <w:tab/>
            </w:r>
            <w:r w:rsidRPr="000509E4">
              <w:rPr>
                <w:spacing w:val="-1"/>
                <w:sz w:val="24"/>
                <w:lang w:val="ru-RU"/>
              </w:rPr>
              <w:t xml:space="preserve">определения </w:t>
            </w:r>
            <w:r w:rsidRPr="000509E4">
              <w:rPr>
                <w:sz w:val="24"/>
                <w:lang w:val="ru-RU"/>
              </w:rPr>
              <w:t>индивидуальных образовательных</w:t>
            </w:r>
            <w:r w:rsidRPr="000509E4">
              <w:rPr>
                <w:sz w:val="24"/>
                <w:lang w:val="ru-RU"/>
              </w:rPr>
              <w:tab/>
            </w:r>
            <w:r w:rsidRPr="000509E4">
              <w:rPr>
                <w:sz w:val="24"/>
                <w:lang w:val="ru-RU"/>
              </w:rPr>
              <w:tab/>
            </w:r>
            <w:r w:rsidRPr="000509E4">
              <w:rPr>
                <w:spacing w:val="-1"/>
                <w:sz w:val="24"/>
                <w:lang w:val="ru-RU"/>
              </w:rPr>
              <w:t xml:space="preserve">маршрутов </w:t>
            </w:r>
            <w:r w:rsidRPr="000509E4">
              <w:rPr>
                <w:sz w:val="24"/>
                <w:lang w:val="ru-RU"/>
              </w:rPr>
              <w:t>обучающихся сОВЗ.</w:t>
            </w:r>
          </w:p>
        </w:tc>
        <w:tc>
          <w:tcPr>
            <w:tcW w:w="3409" w:type="dxa"/>
            <w:vMerge w:val="restart"/>
          </w:tcPr>
          <w:p w:rsidR="00E86648" w:rsidRPr="000509E4" w:rsidRDefault="000509E4">
            <w:pPr>
              <w:pStyle w:val="TableParagraph"/>
              <w:tabs>
                <w:tab w:val="left" w:pos="2273"/>
              </w:tabs>
              <w:ind w:right="100"/>
              <w:jc w:val="both"/>
              <w:rPr>
                <w:sz w:val="24"/>
                <w:lang w:val="ru-RU"/>
              </w:rPr>
            </w:pPr>
            <w:r w:rsidRPr="000509E4">
              <w:rPr>
                <w:sz w:val="24"/>
                <w:lang w:val="ru-RU"/>
              </w:rPr>
              <w:t>Изучение истории развития ребенка, беседа с родителями (законными представителями), наблюдение</w:t>
            </w:r>
            <w:r w:rsidRPr="000509E4">
              <w:rPr>
                <w:sz w:val="24"/>
                <w:lang w:val="ru-RU"/>
              </w:rPr>
              <w:tab/>
              <w:t>классного руководителя, анализ работ обучающихся сОВЗ.</w:t>
            </w:r>
          </w:p>
        </w:tc>
      </w:tr>
      <w:tr w:rsidR="00E86648" w:rsidRPr="00294A15">
        <w:trPr>
          <w:trHeight w:hRule="exact" w:val="1340"/>
        </w:trPr>
        <w:tc>
          <w:tcPr>
            <w:tcW w:w="3411" w:type="dxa"/>
          </w:tcPr>
          <w:p w:rsidR="00E86648" w:rsidRPr="000509E4" w:rsidRDefault="000509E4">
            <w:pPr>
              <w:pStyle w:val="TableParagraph"/>
              <w:tabs>
                <w:tab w:val="left" w:pos="2263"/>
              </w:tabs>
              <w:ind w:right="106"/>
              <w:jc w:val="both"/>
              <w:rPr>
                <w:sz w:val="24"/>
                <w:lang w:val="ru-RU"/>
              </w:rPr>
            </w:pPr>
            <w:r w:rsidRPr="000509E4">
              <w:rPr>
                <w:sz w:val="24"/>
                <w:lang w:val="ru-RU"/>
              </w:rPr>
              <w:t>Определить</w:t>
            </w:r>
            <w:r w:rsidRPr="000509E4">
              <w:rPr>
                <w:sz w:val="24"/>
                <w:lang w:val="ru-RU"/>
              </w:rPr>
              <w:tab/>
            </w:r>
            <w:r w:rsidRPr="000509E4">
              <w:rPr>
                <w:spacing w:val="-1"/>
                <w:sz w:val="24"/>
                <w:lang w:val="ru-RU"/>
              </w:rPr>
              <w:t xml:space="preserve">состояние </w:t>
            </w:r>
            <w:r w:rsidRPr="000509E4">
              <w:rPr>
                <w:sz w:val="24"/>
                <w:lang w:val="ru-RU"/>
              </w:rPr>
              <w:t>физического и психического здоровья обучающихся сОВЗ</w:t>
            </w:r>
          </w:p>
        </w:tc>
        <w:tc>
          <w:tcPr>
            <w:tcW w:w="3411" w:type="dxa"/>
            <w:vMerge/>
          </w:tcPr>
          <w:p w:rsidR="00E86648" w:rsidRPr="000509E4" w:rsidRDefault="00E86648">
            <w:pPr>
              <w:rPr>
                <w:lang w:val="ru-RU"/>
              </w:rPr>
            </w:pPr>
          </w:p>
        </w:tc>
        <w:tc>
          <w:tcPr>
            <w:tcW w:w="3409" w:type="dxa"/>
            <w:vMerge/>
          </w:tcPr>
          <w:p w:rsidR="00E86648" w:rsidRPr="000509E4" w:rsidRDefault="00E86648">
            <w:pPr>
              <w:rPr>
                <w:lang w:val="ru-RU"/>
              </w:rPr>
            </w:pPr>
          </w:p>
        </w:tc>
      </w:tr>
      <w:tr w:rsidR="00E86648" w:rsidRPr="00294A15">
        <w:trPr>
          <w:trHeight w:hRule="exact" w:val="562"/>
        </w:trPr>
        <w:tc>
          <w:tcPr>
            <w:tcW w:w="3411" w:type="dxa"/>
          </w:tcPr>
          <w:p w:rsidR="00E86648" w:rsidRDefault="000509E4">
            <w:pPr>
              <w:pStyle w:val="TableParagraph"/>
              <w:ind w:left="1008" w:right="279" w:hanging="718"/>
              <w:rPr>
                <w:b/>
                <w:i/>
                <w:sz w:val="24"/>
              </w:rPr>
            </w:pPr>
            <w:r>
              <w:rPr>
                <w:b/>
                <w:i/>
                <w:sz w:val="24"/>
              </w:rPr>
              <w:t>Психолого-педагогическая диагностика</w:t>
            </w:r>
          </w:p>
        </w:tc>
        <w:tc>
          <w:tcPr>
            <w:tcW w:w="3411" w:type="dxa"/>
            <w:vMerge w:val="restart"/>
          </w:tcPr>
          <w:p w:rsidR="00E86648" w:rsidRPr="000509E4" w:rsidRDefault="000509E4">
            <w:pPr>
              <w:pStyle w:val="TableParagraph"/>
              <w:tabs>
                <w:tab w:val="left" w:pos="3185"/>
              </w:tabs>
              <w:ind w:left="100" w:right="100"/>
              <w:jc w:val="both"/>
              <w:rPr>
                <w:sz w:val="24"/>
                <w:lang w:val="ru-RU"/>
              </w:rPr>
            </w:pPr>
            <w:r w:rsidRPr="000509E4">
              <w:rPr>
                <w:sz w:val="24"/>
                <w:lang w:val="ru-RU"/>
              </w:rPr>
              <w:t>Формирование: банка данных обучающихся с ОВЗ, нуждающихся</w:t>
            </w:r>
            <w:r w:rsidRPr="000509E4">
              <w:rPr>
                <w:sz w:val="24"/>
                <w:lang w:val="ru-RU"/>
              </w:rPr>
              <w:tab/>
              <w:t>в</w:t>
            </w:r>
          </w:p>
          <w:p w:rsidR="00E86648" w:rsidRPr="000509E4" w:rsidRDefault="000509E4">
            <w:pPr>
              <w:pStyle w:val="TableParagraph"/>
              <w:tabs>
                <w:tab w:val="left" w:pos="2025"/>
                <w:tab w:val="left" w:pos="2498"/>
                <w:tab w:val="left" w:pos="3182"/>
              </w:tabs>
              <w:ind w:left="100" w:right="103"/>
              <w:rPr>
                <w:sz w:val="24"/>
                <w:lang w:val="ru-RU"/>
              </w:rPr>
            </w:pPr>
            <w:r w:rsidRPr="000509E4">
              <w:rPr>
                <w:sz w:val="24"/>
                <w:lang w:val="ru-RU"/>
              </w:rPr>
              <w:t>специализированной помощи, групп обучающихся с ОВЗ для коррекционной</w:t>
            </w:r>
            <w:r w:rsidRPr="000509E4">
              <w:rPr>
                <w:sz w:val="24"/>
                <w:lang w:val="ru-RU"/>
              </w:rPr>
              <w:tab/>
            </w:r>
            <w:r w:rsidRPr="000509E4">
              <w:rPr>
                <w:sz w:val="24"/>
                <w:lang w:val="ru-RU"/>
              </w:rPr>
              <w:tab/>
              <w:t>работы, характеристики образовательной</w:t>
            </w:r>
            <w:r w:rsidRPr="000509E4">
              <w:rPr>
                <w:sz w:val="24"/>
                <w:lang w:val="ru-RU"/>
              </w:rPr>
              <w:tab/>
              <w:t>ситуации</w:t>
            </w:r>
            <w:r w:rsidRPr="000509E4">
              <w:rPr>
                <w:sz w:val="24"/>
                <w:lang w:val="ru-RU"/>
              </w:rPr>
              <w:tab/>
              <w:t>в ОО</w:t>
            </w:r>
          </w:p>
        </w:tc>
        <w:tc>
          <w:tcPr>
            <w:tcW w:w="3409" w:type="dxa"/>
            <w:vMerge w:val="restart"/>
          </w:tcPr>
          <w:p w:rsidR="00E86648" w:rsidRPr="000509E4" w:rsidRDefault="000509E4">
            <w:pPr>
              <w:pStyle w:val="TableParagraph"/>
              <w:tabs>
                <w:tab w:val="left" w:pos="1550"/>
                <w:tab w:val="left" w:pos="2242"/>
              </w:tabs>
              <w:ind w:right="98"/>
              <w:jc w:val="both"/>
              <w:rPr>
                <w:sz w:val="24"/>
                <w:lang w:val="ru-RU"/>
              </w:rPr>
            </w:pPr>
            <w:r w:rsidRPr="000509E4">
              <w:rPr>
                <w:sz w:val="24"/>
                <w:lang w:val="ru-RU"/>
              </w:rPr>
              <w:t>Наблюдение,  логопедическое и</w:t>
            </w:r>
            <w:r w:rsidRPr="000509E4">
              <w:rPr>
                <w:sz w:val="24"/>
                <w:lang w:val="ru-RU"/>
              </w:rPr>
              <w:tab/>
            </w:r>
            <w:r w:rsidRPr="000509E4">
              <w:rPr>
                <w:spacing w:val="-1"/>
                <w:sz w:val="24"/>
                <w:lang w:val="ru-RU"/>
              </w:rPr>
              <w:t xml:space="preserve">психологическое </w:t>
            </w:r>
            <w:r w:rsidRPr="000509E4">
              <w:rPr>
                <w:sz w:val="24"/>
                <w:lang w:val="ru-RU"/>
              </w:rPr>
              <w:t>обследование, анкетирование родителей</w:t>
            </w:r>
            <w:r w:rsidRPr="000509E4">
              <w:rPr>
                <w:sz w:val="24"/>
                <w:lang w:val="ru-RU"/>
              </w:rPr>
              <w:tab/>
            </w:r>
            <w:r w:rsidRPr="000509E4">
              <w:rPr>
                <w:sz w:val="24"/>
                <w:lang w:val="ru-RU"/>
              </w:rPr>
              <w:tab/>
            </w:r>
            <w:r w:rsidRPr="000509E4">
              <w:rPr>
                <w:spacing w:val="-1"/>
                <w:sz w:val="24"/>
                <w:lang w:val="ru-RU"/>
              </w:rPr>
              <w:t xml:space="preserve">(законных </w:t>
            </w:r>
            <w:r w:rsidRPr="000509E4">
              <w:rPr>
                <w:sz w:val="24"/>
                <w:lang w:val="ru-RU"/>
              </w:rPr>
              <w:t>представителей), беседы с педагогами.</w:t>
            </w:r>
          </w:p>
        </w:tc>
      </w:tr>
      <w:tr w:rsidR="00E86648" w:rsidRPr="00294A15">
        <w:trPr>
          <w:trHeight w:hRule="exact" w:val="1932"/>
        </w:trPr>
        <w:tc>
          <w:tcPr>
            <w:tcW w:w="3411" w:type="dxa"/>
          </w:tcPr>
          <w:p w:rsidR="00E86648" w:rsidRPr="000509E4" w:rsidRDefault="000509E4">
            <w:pPr>
              <w:pStyle w:val="TableParagraph"/>
              <w:tabs>
                <w:tab w:val="left" w:pos="2148"/>
                <w:tab w:val="left" w:pos="2698"/>
              </w:tabs>
              <w:ind w:right="109"/>
              <w:jc w:val="both"/>
              <w:rPr>
                <w:sz w:val="24"/>
                <w:lang w:val="ru-RU"/>
              </w:rPr>
            </w:pPr>
            <w:r w:rsidRPr="000509E4">
              <w:rPr>
                <w:sz w:val="24"/>
                <w:lang w:val="ru-RU"/>
              </w:rPr>
              <w:t>Провести</w:t>
            </w:r>
            <w:r w:rsidRPr="000509E4">
              <w:rPr>
                <w:sz w:val="24"/>
                <w:lang w:val="ru-RU"/>
              </w:rPr>
              <w:tab/>
            </w:r>
            <w:r w:rsidRPr="000509E4">
              <w:rPr>
                <w:spacing w:val="-1"/>
                <w:sz w:val="24"/>
                <w:lang w:val="ru-RU"/>
              </w:rPr>
              <w:t xml:space="preserve">первичную </w:t>
            </w:r>
            <w:r w:rsidRPr="000509E4">
              <w:rPr>
                <w:sz w:val="24"/>
                <w:lang w:val="ru-RU"/>
              </w:rPr>
              <w:t>диагностику в целях формирования</w:t>
            </w:r>
            <w:r w:rsidRPr="000509E4">
              <w:rPr>
                <w:sz w:val="24"/>
                <w:lang w:val="ru-RU"/>
              </w:rPr>
              <w:tab/>
            </w:r>
            <w:r w:rsidRPr="000509E4">
              <w:rPr>
                <w:sz w:val="24"/>
                <w:lang w:val="ru-RU"/>
              </w:rPr>
              <w:tab/>
            </w:r>
            <w:r w:rsidRPr="000509E4">
              <w:rPr>
                <w:spacing w:val="-1"/>
                <w:sz w:val="24"/>
                <w:lang w:val="ru-RU"/>
              </w:rPr>
              <w:t xml:space="preserve">групп </w:t>
            </w:r>
            <w:r w:rsidRPr="000509E4">
              <w:rPr>
                <w:sz w:val="24"/>
                <w:lang w:val="ru-RU"/>
              </w:rPr>
              <w:t>обучающихся с ОВЗ для коррекционнойработы.</w:t>
            </w:r>
          </w:p>
        </w:tc>
        <w:tc>
          <w:tcPr>
            <w:tcW w:w="3411" w:type="dxa"/>
            <w:vMerge/>
          </w:tcPr>
          <w:p w:rsidR="00E86648" w:rsidRPr="000509E4" w:rsidRDefault="00E86648">
            <w:pPr>
              <w:rPr>
                <w:lang w:val="ru-RU"/>
              </w:rPr>
            </w:pPr>
          </w:p>
        </w:tc>
        <w:tc>
          <w:tcPr>
            <w:tcW w:w="3409" w:type="dxa"/>
            <w:vMerge/>
          </w:tcPr>
          <w:p w:rsidR="00E86648" w:rsidRPr="000509E4" w:rsidRDefault="00E86648">
            <w:pPr>
              <w:rPr>
                <w:lang w:val="ru-RU"/>
              </w:rPr>
            </w:pPr>
          </w:p>
        </w:tc>
      </w:tr>
      <w:tr w:rsidR="00E86648" w:rsidRPr="00294A15">
        <w:trPr>
          <w:trHeight w:hRule="exact" w:val="576"/>
        </w:trPr>
        <w:tc>
          <w:tcPr>
            <w:tcW w:w="3411" w:type="dxa"/>
          </w:tcPr>
          <w:p w:rsidR="00E86648" w:rsidRDefault="000509E4">
            <w:pPr>
              <w:pStyle w:val="TableParagraph"/>
              <w:ind w:left="1190" w:right="434" w:hanging="744"/>
              <w:rPr>
                <w:b/>
                <w:i/>
                <w:sz w:val="24"/>
              </w:rPr>
            </w:pPr>
            <w:r>
              <w:rPr>
                <w:b/>
                <w:i/>
                <w:sz w:val="24"/>
              </w:rPr>
              <w:t>Мониторинг динамики развития</w:t>
            </w:r>
          </w:p>
        </w:tc>
        <w:tc>
          <w:tcPr>
            <w:tcW w:w="3411" w:type="dxa"/>
            <w:vMerge w:val="restart"/>
          </w:tcPr>
          <w:p w:rsidR="00E86648" w:rsidRPr="000509E4" w:rsidRDefault="000509E4">
            <w:pPr>
              <w:pStyle w:val="TableParagraph"/>
              <w:tabs>
                <w:tab w:val="left" w:pos="3175"/>
              </w:tabs>
              <w:ind w:left="100" w:right="101"/>
              <w:jc w:val="both"/>
              <w:rPr>
                <w:sz w:val="24"/>
                <w:lang w:val="ru-RU"/>
              </w:rPr>
            </w:pPr>
            <w:r w:rsidRPr="000509E4">
              <w:rPr>
                <w:sz w:val="24"/>
                <w:lang w:val="ru-RU"/>
              </w:rPr>
              <w:t>Получение сведений об уровне сформированности</w:t>
            </w:r>
            <w:r w:rsidRPr="000509E4">
              <w:rPr>
                <w:sz w:val="24"/>
                <w:lang w:val="ru-RU"/>
              </w:rPr>
              <w:tab/>
              <w:t>у обучающихся с ОВЗ планируемых результатов освоения ООПООО.</w:t>
            </w:r>
          </w:p>
        </w:tc>
        <w:tc>
          <w:tcPr>
            <w:tcW w:w="3409" w:type="dxa"/>
            <w:vMerge w:val="restart"/>
          </w:tcPr>
          <w:p w:rsidR="00E86648" w:rsidRPr="000509E4" w:rsidRDefault="000509E4">
            <w:pPr>
              <w:pStyle w:val="TableParagraph"/>
              <w:ind w:right="99"/>
              <w:jc w:val="both"/>
              <w:rPr>
                <w:sz w:val="24"/>
                <w:lang w:val="ru-RU"/>
              </w:rPr>
            </w:pPr>
            <w:r w:rsidRPr="000509E4">
              <w:rPr>
                <w:sz w:val="24"/>
                <w:lang w:val="ru-RU"/>
              </w:rPr>
              <w:t>Проведение промежуточной аттестации обучающихся с ОВЗ, анализ выполнения работ.</w:t>
            </w:r>
          </w:p>
        </w:tc>
      </w:tr>
      <w:tr w:rsidR="00E86648" w:rsidRPr="00294A15">
        <w:trPr>
          <w:trHeight w:hRule="exact" w:val="1651"/>
        </w:trPr>
        <w:tc>
          <w:tcPr>
            <w:tcW w:w="3411" w:type="dxa"/>
          </w:tcPr>
          <w:p w:rsidR="00E86648" w:rsidRPr="000509E4" w:rsidRDefault="000509E4">
            <w:pPr>
              <w:pStyle w:val="TableParagraph"/>
              <w:ind w:right="102"/>
              <w:jc w:val="both"/>
              <w:rPr>
                <w:sz w:val="24"/>
                <w:lang w:val="ru-RU"/>
              </w:rPr>
            </w:pPr>
            <w:r w:rsidRPr="000509E4">
              <w:rPr>
                <w:sz w:val="24"/>
                <w:lang w:val="ru-RU"/>
              </w:rPr>
              <w:t>Анализ причин трудностей в освоении обучающимися с ОВЗ ООП ООО (достижение планируемых результатов освоения ООП ООО)</w:t>
            </w:r>
          </w:p>
        </w:tc>
        <w:tc>
          <w:tcPr>
            <w:tcW w:w="3411" w:type="dxa"/>
            <w:vMerge/>
          </w:tcPr>
          <w:p w:rsidR="00E86648" w:rsidRPr="000509E4" w:rsidRDefault="00E86648">
            <w:pPr>
              <w:rPr>
                <w:lang w:val="ru-RU"/>
              </w:rPr>
            </w:pPr>
          </w:p>
        </w:tc>
        <w:tc>
          <w:tcPr>
            <w:tcW w:w="3409" w:type="dxa"/>
            <w:vMerge/>
          </w:tcPr>
          <w:p w:rsidR="00E86648" w:rsidRPr="000509E4" w:rsidRDefault="00E86648">
            <w:pPr>
              <w:rPr>
                <w:lang w:val="ru-RU"/>
              </w:rPr>
            </w:pPr>
          </w:p>
        </w:tc>
      </w:tr>
      <w:tr w:rsidR="00E86648" w:rsidRPr="00294A15">
        <w:trPr>
          <w:trHeight w:hRule="exact" w:val="1945"/>
        </w:trPr>
        <w:tc>
          <w:tcPr>
            <w:tcW w:w="3411" w:type="dxa"/>
          </w:tcPr>
          <w:p w:rsidR="00E86648" w:rsidRPr="000509E4" w:rsidRDefault="000509E4">
            <w:pPr>
              <w:pStyle w:val="TableParagraph"/>
              <w:tabs>
                <w:tab w:val="left" w:pos="1058"/>
                <w:tab w:val="left" w:pos="1385"/>
                <w:tab w:val="left" w:pos="3185"/>
              </w:tabs>
              <w:ind w:right="107"/>
              <w:rPr>
                <w:sz w:val="24"/>
                <w:lang w:val="ru-RU"/>
              </w:rPr>
            </w:pPr>
            <w:r w:rsidRPr="000509E4">
              <w:rPr>
                <w:sz w:val="24"/>
                <w:lang w:val="ru-RU"/>
              </w:rPr>
              <w:t>Мониторинг результативности коррекционно-развивающей работы</w:t>
            </w:r>
            <w:r w:rsidRPr="000509E4">
              <w:rPr>
                <w:sz w:val="24"/>
                <w:lang w:val="ru-RU"/>
              </w:rPr>
              <w:tab/>
              <w:t>с</w:t>
            </w:r>
            <w:r w:rsidRPr="000509E4">
              <w:rPr>
                <w:sz w:val="24"/>
                <w:lang w:val="ru-RU"/>
              </w:rPr>
              <w:tab/>
              <w:t>обучающимися</w:t>
            </w:r>
            <w:r w:rsidRPr="000509E4">
              <w:rPr>
                <w:sz w:val="24"/>
                <w:lang w:val="ru-RU"/>
              </w:rPr>
              <w:tab/>
              <w:t>с ОВЗ</w:t>
            </w:r>
          </w:p>
        </w:tc>
        <w:tc>
          <w:tcPr>
            <w:tcW w:w="3411" w:type="dxa"/>
          </w:tcPr>
          <w:p w:rsidR="00E86648" w:rsidRPr="000509E4" w:rsidRDefault="000509E4">
            <w:pPr>
              <w:pStyle w:val="TableParagraph"/>
              <w:tabs>
                <w:tab w:val="left" w:pos="1639"/>
                <w:tab w:val="left" w:pos="1728"/>
                <w:tab w:val="left" w:pos="2210"/>
                <w:tab w:val="left" w:pos="2541"/>
                <w:tab w:val="left" w:pos="3175"/>
              </w:tabs>
              <w:ind w:left="100" w:right="103"/>
              <w:rPr>
                <w:sz w:val="24"/>
                <w:lang w:val="ru-RU"/>
              </w:rPr>
            </w:pPr>
            <w:r w:rsidRPr="000509E4">
              <w:rPr>
                <w:sz w:val="24"/>
                <w:lang w:val="ru-RU"/>
              </w:rPr>
              <w:t>Получение</w:t>
            </w:r>
            <w:r w:rsidRPr="000509E4">
              <w:rPr>
                <w:sz w:val="24"/>
                <w:lang w:val="ru-RU"/>
              </w:rPr>
              <w:tab/>
            </w:r>
            <w:r w:rsidRPr="000509E4">
              <w:rPr>
                <w:sz w:val="24"/>
                <w:lang w:val="ru-RU"/>
              </w:rPr>
              <w:tab/>
              <w:t>сведений</w:t>
            </w:r>
            <w:r w:rsidRPr="000509E4">
              <w:rPr>
                <w:sz w:val="24"/>
                <w:lang w:val="ru-RU"/>
              </w:rPr>
              <w:tab/>
              <w:t>о результатах</w:t>
            </w:r>
            <w:r w:rsidRPr="000509E4">
              <w:rPr>
                <w:sz w:val="24"/>
                <w:lang w:val="ru-RU"/>
              </w:rPr>
              <w:tab/>
            </w:r>
            <w:r w:rsidRPr="000509E4">
              <w:rPr>
                <w:spacing w:val="-1"/>
                <w:sz w:val="24"/>
                <w:lang w:val="ru-RU"/>
              </w:rPr>
              <w:t xml:space="preserve">индивидуально- </w:t>
            </w:r>
            <w:r w:rsidRPr="000509E4">
              <w:rPr>
                <w:sz w:val="24"/>
                <w:lang w:val="ru-RU"/>
              </w:rPr>
              <w:t>ориентированных мероприятиях по</w:t>
            </w:r>
            <w:r w:rsidRPr="000509E4">
              <w:rPr>
                <w:sz w:val="24"/>
                <w:lang w:val="ru-RU"/>
              </w:rPr>
              <w:tab/>
              <w:t>коррекции недостатков</w:t>
            </w:r>
            <w:r w:rsidRPr="000509E4">
              <w:rPr>
                <w:sz w:val="24"/>
                <w:lang w:val="ru-RU"/>
              </w:rPr>
              <w:tab/>
            </w:r>
            <w:r w:rsidRPr="000509E4">
              <w:rPr>
                <w:sz w:val="24"/>
                <w:lang w:val="ru-RU"/>
              </w:rPr>
              <w:tab/>
            </w:r>
            <w:r w:rsidRPr="000509E4">
              <w:rPr>
                <w:sz w:val="24"/>
                <w:lang w:val="ru-RU"/>
              </w:rPr>
              <w:tab/>
            </w:r>
            <w:r w:rsidRPr="000509E4">
              <w:rPr>
                <w:sz w:val="24"/>
                <w:lang w:val="ru-RU"/>
              </w:rPr>
              <w:tab/>
              <w:t>общего недоразвития у  обучающихся сОВЗ.</w:t>
            </w:r>
          </w:p>
        </w:tc>
        <w:tc>
          <w:tcPr>
            <w:tcW w:w="3409" w:type="dxa"/>
          </w:tcPr>
          <w:p w:rsidR="00E86648" w:rsidRPr="000509E4" w:rsidRDefault="000509E4">
            <w:pPr>
              <w:pStyle w:val="TableParagraph"/>
              <w:tabs>
                <w:tab w:val="left" w:pos="1550"/>
                <w:tab w:val="left" w:pos="2242"/>
              </w:tabs>
              <w:ind w:right="100"/>
              <w:jc w:val="both"/>
              <w:rPr>
                <w:sz w:val="24"/>
                <w:lang w:val="ru-RU"/>
              </w:rPr>
            </w:pPr>
            <w:r w:rsidRPr="000509E4">
              <w:rPr>
                <w:sz w:val="24"/>
                <w:lang w:val="ru-RU"/>
              </w:rPr>
              <w:t>Наблюдение,  логопедическое и</w:t>
            </w:r>
            <w:r w:rsidRPr="000509E4">
              <w:rPr>
                <w:sz w:val="24"/>
                <w:lang w:val="ru-RU"/>
              </w:rPr>
              <w:tab/>
            </w:r>
            <w:r w:rsidRPr="000509E4">
              <w:rPr>
                <w:spacing w:val="-1"/>
                <w:sz w:val="24"/>
                <w:lang w:val="ru-RU"/>
              </w:rPr>
              <w:t xml:space="preserve">психологическое </w:t>
            </w:r>
            <w:r w:rsidRPr="000509E4">
              <w:rPr>
                <w:sz w:val="24"/>
                <w:lang w:val="ru-RU"/>
              </w:rPr>
              <w:t>обследование, анкетирование родителей</w:t>
            </w:r>
            <w:r w:rsidRPr="000509E4">
              <w:rPr>
                <w:sz w:val="24"/>
                <w:lang w:val="ru-RU"/>
              </w:rPr>
              <w:tab/>
            </w:r>
            <w:r w:rsidRPr="000509E4">
              <w:rPr>
                <w:sz w:val="24"/>
                <w:lang w:val="ru-RU"/>
              </w:rPr>
              <w:tab/>
            </w:r>
            <w:r w:rsidRPr="000509E4">
              <w:rPr>
                <w:spacing w:val="-1"/>
                <w:sz w:val="24"/>
                <w:lang w:val="ru-RU"/>
              </w:rPr>
              <w:t xml:space="preserve">(законных </w:t>
            </w:r>
            <w:r w:rsidRPr="000509E4">
              <w:rPr>
                <w:sz w:val="24"/>
                <w:lang w:val="ru-RU"/>
              </w:rPr>
              <w:t>представителей), беседы с педагогами.</w:t>
            </w:r>
          </w:p>
        </w:tc>
      </w:tr>
      <w:tr w:rsidR="00E86648">
        <w:trPr>
          <w:trHeight w:hRule="exact" w:val="288"/>
        </w:trPr>
        <w:tc>
          <w:tcPr>
            <w:tcW w:w="10231" w:type="dxa"/>
            <w:gridSpan w:val="3"/>
          </w:tcPr>
          <w:p w:rsidR="00E86648" w:rsidRDefault="000509E4">
            <w:pPr>
              <w:pStyle w:val="TableParagraph"/>
              <w:spacing w:line="273" w:lineRule="exact"/>
              <w:ind w:left="3121" w:right="1148"/>
              <w:rPr>
                <w:b/>
                <w:sz w:val="24"/>
              </w:rPr>
            </w:pPr>
            <w:r>
              <w:rPr>
                <w:b/>
                <w:sz w:val="24"/>
              </w:rPr>
              <w:t>Коррекционно-развивающая работа</w:t>
            </w:r>
          </w:p>
        </w:tc>
      </w:tr>
      <w:tr w:rsidR="00E86648" w:rsidRPr="00294A15">
        <w:trPr>
          <w:trHeight w:hRule="exact" w:val="1942"/>
        </w:trPr>
        <w:tc>
          <w:tcPr>
            <w:tcW w:w="3411" w:type="dxa"/>
          </w:tcPr>
          <w:p w:rsidR="00E86648" w:rsidRPr="000509E4" w:rsidRDefault="000509E4">
            <w:pPr>
              <w:pStyle w:val="TableParagraph"/>
              <w:tabs>
                <w:tab w:val="left" w:pos="1617"/>
                <w:tab w:val="left" w:pos="2424"/>
              </w:tabs>
              <w:ind w:right="102"/>
              <w:jc w:val="both"/>
              <w:rPr>
                <w:sz w:val="24"/>
                <w:lang w:val="ru-RU"/>
              </w:rPr>
            </w:pPr>
            <w:r w:rsidRPr="000509E4">
              <w:rPr>
                <w:sz w:val="24"/>
                <w:lang w:val="ru-RU"/>
              </w:rPr>
              <w:t>Определение оптимальных коррекционных программ, методов</w:t>
            </w:r>
            <w:r w:rsidRPr="000509E4">
              <w:rPr>
                <w:sz w:val="24"/>
                <w:lang w:val="ru-RU"/>
              </w:rPr>
              <w:tab/>
              <w:t>и</w:t>
            </w:r>
            <w:r w:rsidRPr="000509E4">
              <w:rPr>
                <w:sz w:val="24"/>
                <w:lang w:val="ru-RU"/>
              </w:rPr>
              <w:tab/>
              <w:t>приемов коррекционной работы с учетом особенностей развития обучающихся сОВЗ.</w:t>
            </w:r>
          </w:p>
        </w:tc>
        <w:tc>
          <w:tcPr>
            <w:tcW w:w="3411" w:type="dxa"/>
          </w:tcPr>
          <w:p w:rsidR="00E86648" w:rsidRPr="000509E4" w:rsidRDefault="000509E4">
            <w:pPr>
              <w:pStyle w:val="TableParagraph"/>
              <w:tabs>
                <w:tab w:val="left" w:pos="1569"/>
                <w:tab w:val="left" w:pos="1841"/>
                <w:tab w:val="left" w:pos="2157"/>
                <w:tab w:val="left" w:pos="2237"/>
                <w:tab w:val="left" w:pos="2469"/>
                <w:tab w:val="left" w:pos="2712"/>
                <w:tab w:val="left" w:pos="2772"/>
                <w:tab w:val="left" w:pos="3180"/>
              </w:tabs>
              <w:ind w:left="100" w:right="105"/>
              <w:rPr>
                <w:sz w:val="24"/>
                <w:lang w:val="ru-RU"/>
              </w:rPr>
            </w:pPr>
            <w:r w:rsidRPr="000509E4">
              <w:rPr>
                <w:sz w:val="24"/>
                <w:lang w:val="ru-RU"/>
              </w:rPr>
              <w:t>Формирование</w:t>
            </w:r>
            <w:r w:rsidRPr="000509E4">
              <w:rPr>
                <w:sz w:val="24"/>
                <w:lang w:val="ru-RU"/>
              </w:rPr>
              <w:tab/>
              <w:t>в</w:t>
            </w:r>
            <w:r w:rsidRPr="000509E4">
              <w:rPr>
                <w:sz w:val="24"/>
                <w:lang w:val="ru-RU"/>
              </w:rPr>
              <w:tab/>
              <w:t>ОО</w:t>
            </w:r>
            <w:r w:rsidRPr="000509E4">
              <w:rPr>
                <w:sz w:val="24"/>
                <w:lang w:val="ru-RU"/>
              </w:rPr>
              <w:tab/>
              <w:t>банка адаптированных</w:t>
            </w:r>
            <w:r w:rsidRPr="000509E4">
              <w:rPr>
                <w:sz w:val="24"/>
                <w:lang w:val="ru-RU"/>
              </w:rPr>
              <w:tab/>
            </w:r>
            <w:r w:rsidRPr="000509E4">
              <w:rPr>
                <w:sz w:val="24"/>
                <w:lang w:val="ru-RU"/>
              </w:rPr>
              <w:tab/>
            </w:r>
            <w:r w:rsidRPr="000509E4">
              <w:rPr>
                <w:sz w:val="24"/>
                <w:lang w:val="ru-RU"/>
              </w:rPr>
              <w:tab/>
              <w:t>программ, методов и приемов работы с обучающимися</w:t>
            </w:r>
            <w:r w:rsidRPr="000509E4">
              <w:rPr>
                <w:sz w:val="24"/>
                <w:lang w:val="ru-RU"/>
              </w:rPr>
              <w:tab/>
            </w:r>
            <w:r w:rsidRPr="000509E4">
              <w:rPr>
                <w:sz w:val="24"/>
                <w:lang w:val="ru-RU"/>
              </w:rPr>
              <w:tab/>
              <w:t>с</w:t>
            </w:r>
            <w:r w:rsidRPr="000509E4">
              <w:rPr>
                <w:sz w:val="24"/>
                <w:lang w:val="ru-RU"/>
              </w:rPr>
              <w:tab/>
            </w:r>
            <w:r w:rsidRPr="000509E4">
              <w:rPr>
                <w:sz w:val="24"/>
                <w:lang w:val="ru-RU"/>
              </w:rPr>
              <w:tab/>
            </w:r>
            <w:r w:rsidRPr="000509E4">
              <w:rPr>
                <w:sz w:val="24"/>
                <w:lang w:val="ru-RU"/>
              </w:rPr>
              <w:tab/>
              <w:t>ОВЗ; утвержденные адаптированные</w:t>
            </w:r>
            <w:r w:rsidRPr="000509E4">
              <w:rPr>
                <w:sz w:val="24"/>
                <w:lang w:val="ru-RU"/>
              </w:rPr>
              <w:tab/>
            </w:r>
            <w:r w:rsidRPr="000509E4">
              <w:rPr>
                <w:sz w:val="24"/>
                <w:lang w:val="ru-RU"/>
              </w:rPr>
              <w:tab/>
            </w:r>
            <w:r w:rsidRPr="000509E4">
              <w:rPr>
                <w:sz w:val="24"/>
                <w:lang w:val="ru-RU"/>
              </w:rPr>
              <w:tab/>
            </w:r>
            <w:r w:rsidRPr="000509E4">
              <w:rPr>
                <w:sz w:val="24"/>
                <w:lang w:val="ru-RU"/>
              </w:rPr>
              <w:tab/>
              <w:t>рабочие программы,</w:t>
            </w:r>
            <w:r w:rsidRPr="000509E4">
              <w:rPr>
                <w:sz w:val="24"/>
                <w:lang w:val="ru-RU"/>
              </w:rPr>
              <w:tab/>
              <w:t>включающие</w:t>
            </w:r>
            <w:r w:rsidRPr="000509E4">
              <w:rPr>
                <w:sz w:val="24"/>
                <w:lang w:val="ru-RU"/>
              </w:rPr>
              <w:tab/>
              <w:t>в</w:t>
            </w:r>
          </w:p>
        </w:tc>
        <w:tc>
          <w:tcPr>
            <w:tcW w:w="3409" w:type="dxa"/>
          </w:tcPr>
          <w:p w:rsidR="00E86648" w:rsidRPr="000509E4" w:rsidRDefault="000509E4">
            <w:pPr>
              <w:pStyle w:val="TableParagraph"/>
              <w:tabs>
                <w:tab w:val="left" w:pos="1570"/>
                <w:tab w:val="left" w:pos="2407"/>
              </w:tabs>
              <w:ind w:right="96"/>
              <w:jc w:val="both"/>
              <w:rPr>
                <w:sz w:val="24"/>
                <w:lang w:val="ru-RU"/>
              </w:rPr>
            </w:pPr>
            <w:r w:rsidRPr="000509E4">
              <w:rPr>
                <w:sz w:val="24"/>
                <w:lang w:val="ru-RU"/>
              </w:rPr>
              <w:t>Составление индивидуальных и адаптированных программ учебных предметов, курсов внеурочной деятельности, программ воспитательной работы</w:t>
            </w:r>
            <w:r w:rsidRPr="000509E4">
              <w:rPr>
                <w:sz w:val="24"/>
                <w:lang w:val="ru-RU"/>
              </w:rPr>
              <w:tab/>
              <w:t>с</w:t>
            </w:r>
            <w:r w:rsidRPr="000509E4">
              <w:rPr>
                <w:sz w:val="24"/>
                <w:lang w:val="ru-RU"/>
              </w:rPr>
              <w:tab/>
              <w:t>классом, включающихиндивидуальные</w:t>
            </w:r>
          </w:p>
        </w:tc>
      </w:tr>
    </w:tbl>
    <w:p w:rsidR="00E86648" w:rsidRPr="000509E4" w:rsidRDefault="00E86648">
      <w:pPr>
        <w:jc w:val="both"/>
        <w:rPr>
          <w:sz w:val="24"/>
          <w:lang w:val="ru-RU"/>
        </w:rPr>
        <w:sectPr w:rsidR="00E86648" w:rsidRPr="000509E4">
          <w:pgSz w:w="11930" w:h="16860"/>
          <w:pgMar w:top="880" w:right="520" w:bottom="44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3425"/>
        <w:gridCol w:w="3419"/>
      </w:tblGrid>
      <w:tr w:rsidR="00E86648" w:rsidRPr="00294A15">
        <w:trPr>
          <w:trHeight w:hRule="exact" w:val="1796"/>
        </w:trPr>
        <w:tc>
          <w:tcPr>
            <w:tcW w:w="3387" w:type="dxa"/>
          </w:tcPr>
          <w:p w:rsidR="00E86648" w:rsidRPr="000509E4" w:rsidRDefault="00E86648">
            <w:pPr>
              <w:rPr>
                <w:lang w:val="ru-RU"/>
              </w:rPr>
            </w:pPr>
          </w:p>
        </w:tc>
        <w:tc>
          <w:tcPr>
            <w:tcW w:w="3425" w:type="dxa"/>
            <w:vMerge w:val="restart"/>
          </w:tcPr>
          <w:p w:rsidR="00E86648" w:rsidRPr="000509E4" w:rsidRDefault="000509E4">
            <w:pPr>
              <w:pStyle w:val="TableParagraph"/>
              <w:tabs>
                <w:tab w:val="left" w:pos="1663"/>
                <w:tab w:val="left" w:pos="1989"/>
                <w:tab w:val="left" w:pos="2093"/>
                <w:tab w:val="left" w:pos="2453"/>
                <w:tab w:val="left" w:pos="3211"/>
              </w:tabs>
              <w:ind w:left="124" w:right="92"/>
              <w:rPr>
                <w:sz w:val="24"/>
                <w:lang w:val="ru-RU"/>
              </w:rPr>
            </w:pPr>
            <w:r w:rsidRPr="000509E4">
              <w:rPr>
                <w:sz w:val="24"/>
                <w:lang w:val="ru-RU"/>
              </w:rPr>
              <w:t>себя</w:t>
            </w:r>
            <w:r w:rsidRPr="000509E4">
              <w:rPr>
                <w:sz w:val="24"/>
                <w:lang w:val="ru-RU"/>
              </w:rPr>
              <w:tab/>
              <w:t>индивидуально- ориентированные коррекционные</w:t>
            </w:r>
            <w:r w:rsidRPr="000509E4">
              <w:rPr>
                <w:sz w:val="24"/>
                <w:lang w:val="ru-RU"/>
              </w:rPr>
              <w:tab/>
              <w:t>мероприятия для работы с обучающимися с ОВЗ; единство в понимании и реализации</w:t>
            </w:r>
            <w:r w:rsidRPr="000509E4">
              <w:rPr>
                <w:sz w:val="24"/>
                <w:lang w:val="ru-RU"/>
              </w:rPr>
              <w:tab/>
            </w:r>
            <w:r w:rsidRPr="000509E4">
              <w:rPr>
                <w:sz w:val="24"/>
                <w:lang w:val="ru-RU"/>
              </w:rPr>
              <w:tab/>
            </w:r>
            <w:r w:rsidRPr="000509E4">
              <w:rPr>
                <w:sz w:val="24"/>
                <w:lang w:val="ru-RU"/>
              </w:rPr>
              <w:tab/>
            </w:r>
            <w:r w:rsidRPr="000509E4">
              <w:rPr>
                <w:sz w:val="24"/>
                <w:lang w:val="ru-RU"/>
              </w:rPr>
              <w:tab/>
              <w:t>системы коррекционной</w:t>
            </w:r>
            <w:r w:rsidRPr="000509E4">
              <w:rPr>
                <w:sz w:val="24"/>
                <w:lang w:val="ru-RU"/>
              </w:rPr>
              <w:tab/>
            </w:r>
            <w:r w:rsidRPr="000509E4">
              <w:rPr>
                <w:sz w:val="24"/>
                <w:lang w:val="ru-RU"/>
              </w:rPr>
              <w:tab/>
              <w:t>работы</w:t>
            </w:r>
            <w:r w:rsidRPr="000509E4">
              <w:rPr>
                <w:sz w:val="24"/>
                <w:lang w:val="ru-RU"/>
              </w:rPr>
              <w:tab/>
              <w:t>с обучающимися с ОВЗ всеми участниками образовательных отношений.</w:t>
            </w:r>
          </w:p>
        </w:tc>
        <w:tc>
          <w:tcPr>
            <w:tcW w:w="3419" w:type="dxa"/>
            <w:vMerge w:val="restart"/>
          </w:tcPr>
          <w:p w:rsidR="00E86648" w:rsidRPr="000509E4" w:rsidRDefault="000509E4">
            <w:pPr>
              <w:pStyle w:val="TableParagraph"/>
              <w:tabs>
                <w:tab w:val="left" w:pos="2105"/>
                <w:tab w:val="left" w:pos="2789"/>
                <w:tab w:val="left" w:pos="2950"/>
              </w:tabs>
              <w:ind w:left="110" w:right="104"/>
              <w:rPr>
                <w:sz w:val="24"/>
                <w:lang w:val="ru-RU"/>
              </w:rPr>
            </w:pPr>
            <w:r w:rsidRPr="000509E4">
              <w:rPr>
                <w:sz w:val="24"/>
                <w:lang w:val="ru-RU"/>
              </w:rPr>
              <w:t>коррекционно-развивающие мероприятия</w:t>
            </w:r>
            <w:r w:rsidRPr="000509E4">
              <w:rPr>
                <w:sz w:val="24"/>
                <w:lang w:val="ru-RU"/>
              </w:rPr>
              <w:tab/>
            </w:r>
            <w:r w:rsidRPr="000509E4">
              <w:rPr>
                <w:sz w:val="24"/>
                <w:lang w:val="ru-RU"/>
              </w:rPr>
              <w:tab/>
            </w:r>
            <w:r w:rsidRPr="000509E4">
              <w:rPr>
                <w:sz w:val="24"/>
                <w:lang w:val="ru-RU"/>
              </w:rPr>
              <w:tab/>
              <w:t>для обучающихся</w:t>
            </w:r>
            <w:r w:rsidRPr="000509E4">
              <w:rPr>
                <w:sz w:val="24"/>
                <w:lang w:val="ru-RU"/>
              </w:rPr>
              <w:tab/>
              <w:t>с</w:t>
            </w:r>
            <w:r w:rsidRPr="000509E4">
              <w:rPr>
                <w:sz w:val="24"/>
                <w:lang w:val="ru-RU"/>
              </w:rPr>
              <w:tab/>
              <w:t>ОВЗ, соответствующих актуальному уровню развития обучающихся сОВЗ.</w:t>
            </w:r>
          </w:p>
        </w:tc>
      </w:tr>
      <w:tr w:rsidR="00E86648" w:rsidRPr="00294A15">
        <w:trPr>
          <w:trHeight w:hRule="exact" w:val="2496"/>
        </w:trPr>
        <w:tc>
          <w:tcPr>
            <w:tcW w:w="3387" w:type="dxa"/>
          </w:tcPr>
          <w:p w:rsidR="00E86648" w:rsidRPr="000509E4" w:rsidRDefault="000509E4">
            <w:pPr>
              <w:pStyle w:val="TableParagraph"/>
              <w:tabs>
                <w:tab w:val="left" w:pos="1445"/>
                <w:tab w:val="left" w:pos="1560"/>
                <w:tab w:val="left" w:pos="1598"/>
                <w:tab w:val="left" w:pos="1807"/>
                <w:tab w:val="left" w:pos="2097"/>
                <w:tab w:val="left" w:pos="2198"/>
                <w:tab w:val="left" w:pos="2700"/>
                <w:tab w:val="left" w:pos="2780"/>
                <w:tab w:val="left" w:pos="2938"/>
              </w:tabs>
              <w:ind w:right="81"/>
              <w:rPr>
                <w:sz w:val="24"/>
                <w:lang w:val="ru-RU"/>
              </w:rPr>
            </w:pPr>
            <w:r w:rsidRPr="000509E4">
              <w:rPr>
                <w:sz w:val="24"/>
                <w:lang w:val="ru-RU"/>
              </w:rPr>
              <w:t>Разработка</w:t>
            </w:r>
            <w:r w:rsidRPr="000509E4">
              <w:rPr>
                <w:sz w:val="24"/>
                <w:lang w:val="ru-RU"/>
              </w:rPr>
              <w:tab/>
            </w:r>
            <w:r w:rsidRPr="000509E4">
              <w:rPr>
                <w:sz w:val="24"/>
                <w:lang w:val="ru-RU"/>
              </w:rPr>
              <w:tab/>
            </w:r>
            <w:r w:rsidRPr="000509E4">
              <w:rPr>
                <w:spacing w:val="-1"/>
                <w:sz w:val="24"/>
                <w:lang w:val="ru-RU"/>
              </w:rPr>
              <w:t xml:space="preserve">индивидуальных </w:t>
            </w:r>
            <w:r w:rsidRPr="000509E4">
              <w:rPr>
                <w:sz w:val="24"/>
                <w:lang w:val="ru-RU"/>
              </w:rPr>
              <w:t>коррекционно-развивающих программ,</w:t>
            </w:r>
            <w:r w:rsidRPr="000509E4">
              <w:rPr>
                <w:sz w:val="24"/>
                <w:lang w:val="ru-RU"/>
              </w:rPr>
              <w:tab/>
            </w:r>
            <w:r w:rsidRPr="000509E4">
              <w:rPr>
                <w:sz w:val="24"/>
                <w:lang w:val="ru-RU"/>
              </w:rPr>
              <w:tab/>
            </w:r>
            <w:r w:rsidRPr="000509E4">
              <w:rPr>
                <w:sz w:val="24"/>
                <w:lang w:val="ru-RU"/>
              </w:rPr>
              <w:tab/>
              <w:t>адаптированных рабочих</w:t>
            </w:r>
            <w:r w:rsidRPr="000509E4">
              <w:rPr>
                <w:sz w:val="24"/>
                <w:lang w:val="ru-RU"/>
              </w:rPr>
              <w:tab/>
              <w:t>программ</w:t>
            </w:r>
            <w:r w:rsidRPr="000509E4">
              <w:rPr>
                <w:sz w:val="24"/>
                <w:lang w:val="ru-RU"/>
              </w:rPr>
              <w:tab/>
            </w:r>
            <w:r w:rsidRPr="000509E4">
              <w:rPr>
                <w:sz w:val="24"/>
                <w:lang w:val="ru-RU"/>
              </w:rPr>
              <w:tab/>
            </w:r>
            <w:r w:rsidRPr="000509E4">
              <w:rPr>
                <w:sz w:val="24"/>
                <w:lang w:val="ru-RU"/>
              </w:rPr>
              <w:tab/>
              <w:t>для обучающихся</w:t>
            </w:r>
            <w:r w:rsidRPr="000509E4">
              <w:rPr>
                <w:sz w:val="24"/>
                <w:lang w:val="ru-RU"/>
              </w:rPr>
              <w:tab/>
            </w:r>
            <w:r w:rsidRPr="000509E4">
              <w:rPr>
                <w:sz w:val="24"/>
                <w:lang w:val="ru-RU"/>
              </w:rPr>
              <w:tab/>
            </w:r>
            <w:r w:rsidRPr="000509E4">
              <w:rPr>
                <w:sz w:val="24"/>
                <w:lang w:val="ru-RU"/>
              </w:rPr>
              <w:tab/>
            </w:r>
            <w:r w:rsidRPr="000509E4">
              <w:rPr>
                <w:sz w:val="24"/>
                <w:lang w:val="ru-RU"/>
              </w:rPr>
              <w:tab/>
              <w:t>с</w:t>
            </w:r>
            <w:r w:rsidRPr="000509E4">
              <w:rPr>
                <w:sz w:val="24"/>
                <w:lang w:val="ru-RU"/>
              </w:rPr>
              <w:tab/>
            </w:r>
            <w:r w:rsidRPr="000509E4">
              <w:rPr>
                <w:sz w:val="24"/>
                <w:lang w:val="ru-RU"/>
              </w:rPr>
              <w:tab/>
              <w:t>ОВЗ, формирование</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w w:val="95"/>
                <w:sz w:val="24"/>
                <w:lang w:val="ru-RU"/>
              </w:rPr>
              <w:t xml:space="preserve">групп </w:t>
            </w:r>
            <w:r w:rsidRPr="000509E4">
              <w:rPr>
                <w:sz w:val="24"/>
                <w:lang w:val="ru-RU"/>
              </w:rPr>
              <w:t>обучающихся</w:t>
            </w:r>
            <w:r w:rsidRPr="000509E4">
              <w:rPr>
                <w:sz w:val="24"/>
                <w:lang w:val="ru-RU"/>
              </w:rPr>
              <w:tab/>
            </w:r>
            <w:r w:rsidRPr="000509E4">
              <w:rPr>
                <w:sz w:val="24"/>
                <w:lang w:val="ru-RU"/>
              </w:rPr>
              <w:tab/>
            </w:r>
            <w:r w:rsidRPr="000509E4">
              <w:rPr>
                <w:sz w:val="24"/>
                <w:lang w:val="ru-RU"/>
              </w:rPr>
              <w:tab/>
              <w:t>с</w:t>
            </w:r>
            <w:r w:rsidRPr="000509E4">
              <w:rPr>
                <w:sz w:val="24"/>
                <w:lang w:val="ru-RU"/>
              </w:rPr>
              <w:tab/>
            </w:r>
            <w:r w:rsidRPr="000509E4">
              <w:rPr>
                <w:sz w:val="24"/>
                <w:lang w:val="ru-RU"/>
              </w:rPr>
              <w:tab/>
              <w:t>ОВЗ</w:t>
            </w:r>
            <w:r w:rsidRPr="000509E4">
              <w:rPr>
                <w:sz w:val="24"/>
                <w:lang w:val="ru-RU"/>
              </w:rPr>
              <w:tab/>
            </w:r>
            <w:r w:rsidRPr="000509E4">
              <w:rPr>
                <w:sz w:val="24"/>
                <w:lang w:val="ru-RU"/>
              </w:rPr>
              <w:tab/>
            </w:r>
            <w:r w:rsidRPr="000509E4">
              <w:rPr>
                <w:sz w:val="24"/>
                <w:lang w:val="ru-RU"/>
              </w:rPr>
              <w:tab/>
              <w:t>для коррекционнойработы.</w:t>
            </w:r>
          </w:p>
        </w:tc>
        <w:tc>
          <w:tcPr>
            <w:tcW w:w="3425" w:type="dxa"/>
            <w:vMerge/>
          </w:tcPr>
          <w:p w:rsidR="00E86648" w:rsidRPr="000509E4" w:rsidRDefault="00E86648">
            <w:pPr>
              <w:rPr>
                <w:lang w:val="ru-RU"/>
              </w:rPr>
            </w:pPr>
          </w:p>
        </w:tc>
        <w:tc>
          <w:tcPr>
            <w:tcW w:w="3419" w:type="dxa"/>
            <w:vMerge/>
          </w:tcPr>
          <w:p w:rsidR="00E86648" w:rsidRPr="000509E4" w:rsidRDefault="00E86648">
            <w:pPr>
              <w:rPr>
                <w:lang w:val="ru-RU"/>
              </w:rPr>
            </w:pPr>
          </w:p>
        </w:tc>
      </w:tr>
      <w:tr w:rsidR="00E86648" w:rsidRPr="00294A15">
        <w:trPr>
          <w:trHeight w:hRule="exact" w:val="838"/>
        </w:trPr>
        <w:tc>
          <w:tcPr>
            <w:tcW w:w="3387" w:type="dxa"/>
          </w:tcPr>
          <w:p w:rsidR="00E86648" w:rsidRPr="000509E4" w:rsidRDefault="000509E4">
            <w:pPr>
              <w:pStyle w:val="TableParagraph"/>
              <w:tabs>
                <w:tab w:val="left" w:pos="1961"/>
                <w:tab w:val="left" w:pos="3188"/>
              </w:tabs>
              <w:ind w:right="81"/>
              <w:rPr>
                <w:sz w:val="24"/>
                <w:lang w:val="ru-RU"/>
              </w:rPr>
            </w:pPr>
            <w:r w:rsidRPr="000509E4">
              <w:rPr>
                <w:sz w:val="24"/>
                <w:lang w:val="ru-RU"/>
              </w:rPr>
              <w:t>Проведение</w:t>
            </w:r>
            <w:r w:rsidRPr="000509E4">
              <w:rPr>
                <w:sz w:val="24"/>
                <w:lang w:val="ru-RU"/>
              </w:rPr>
              <w:tab/>
              <w:t>ИГКЗ</w:t>
            </w:r>
            <w:r w:rsidRPr="000509E4">
              <w:rPr>
                <w:sz w:val="24"/>
                <w:lang w:val="ru-RU"/>
              </w:rPr>
              <w:tab/>
              <w:t>с обучающимися сОВЗ.</w:t>
            </w:r>
          </w:p>
        </w:tc>
        <w:tc>
          <w:tcPr>
            <w:tcW w:w="3425" w:type="dxa"/>
          </w:tcPr>
          <w:p w:rsidR="00E86648" w:rsidRPr="000509E4" w:rsidRDefault="000509E4">
            <w:pPr>
              <w:pStyle w:val="TableParagraph"/>
              <w:tabs>
                <w:tab w:val="left" w:pos="2069"/>
              </w:tabs>
              <w:ind w:left="124" w:right="86"/>
              <w:jc w:val="both"/>
              <w:rPr>
                <w:sz w:val="24"/>
                <w:lang w:val="ru-RU"/>
              </w:rPr>
            </w:pPr>
            <w:r w:rsidRPr="000509E4">
              <w:rPr>
                <w:sz w:val="24"/>
                <w:lang w:val="ru-RU"/>
              </w:rPr>
              <w:t>Коррекция</w:t>
            </w:r>
            <w:r w:rsidRPr="000509E4">
              <w:rPr>
                <w:sz w:val="24"/>
                <w:lang w:val="ru-RU"/>
              </w:rPr>
              <w:tab/>
              <w:t>недостатков общего недоразвития у обучающихсяОВЗ.</w:t>
            </w:r>
          </w:p>
        </w:tc>
        <w:tc>
          <w:tcPr>
            <w:tcW w:w="3419" w:type="dxa"/>
          </w:tcPr>
          <w:p w:rsidR="00E86648" w:rsidRPr="000509E4" w:rsidRDefault="000509E4">
            <w:pPr>
              <w:pStyle w:val="TableParagraph"/>
              <w:ind w:left="110" w:right="95"/>
              <w:jc w:val="both"/>
              <w:rPr>
                <w:sz w:val="24"/>
                <w:lang w:val="ru-RU"/>
              </w:rPr>
            </w:pPr>
            <w:r w:rsidRPr="000509E4">
              <w:rPr>
                <w:sz w:val="24"/>
                <w:lang w:val="ru-RU"/>
              </w:rPr>
              <w:t>Реализация коррекционно- развивающей работы с обучающимися с ОВЗ</w:t>
            </w:r>
          </w:p>
        </w:tc>
      </w:tr>
      <w:tr w:rsidR="00E86648">
        <w:trPr>
          <w:trHeight w:hRule="exact" w:val="444"/>
        </w:trPr>
        <w:tc>
          <w:tcPr>
            <w:tcW w:w="10231" w:type="dxa"/>
            <w:gridSpan w:val="3"/>
          </w:tcPr>
          <w:p w:rsidR="00E86648" w:rsidRDefault="000509E4">
            <w:pPr>
              <w:pStyle w:val="TableParagraph"/>
              <w:spacing w:line="270" w:lineRule="exact"/>
              <w:ind w:left="3439" w:right="3440"/>
              <w:jc w:val="center"/>
              <w:rPr>
                <w:b/>
                <w:sz w:val="24"/>
              </w:rPr>
            </w:pPr>
            <w:r>
              <w:rPr>
                <w:b/>
                <w:sz w:val="24"/>
              </w:rPr>
              <w:t>Консультативная работа</w:t>
            </w:r>
          </w:p>
        </w:tc>
      </w:tr>
      <w:tr w:rsidR="00E86648" w:rsidRPr="00294A15">
        <w:trPr>
          <w:trHeight w:hRule="exact" w:val="1390"/>
        </w:trPr>
        <w:tc>
          <w:tcPr>
            <w:tcW w:w="3387" w:type="dxa"/>
          </w:tcPr>
          <w:p w:rsidR="00E86648" w:rsidRPr="000509E4" w:rsidRDefault="000509E4">
            <w:pPr>
              <w:pStyle w:val="TableParagraph"/>
              <w:ind w:right="112"/>
              <w:jc w:val="both"/>
              <w:rPr>
                <w:sz w:val="24"/>
                <w:lang w:val="ru-RU"/>
              </w:rPr>
            </w:pPr>
            <w:r w:rsidRPr="000509E4">
              <w:rPr>
                <w:sz w:val="24"/>
                <w:lang w:val="ru-RU"/>
              </w:rPr>
              <w:t>Информирование участников образовательных отношений по основным направлениям коррекционной работы с обучающимися с ОВЗ.</w:t>
            </w:r>
          </w:p>
        </w:tc>
        <w:tc>
          <w:tcPr>
            <w:tcW w:w="3425" w:type="dxa"/>
            <w:vMerge w:val="restart"/>
          </w:tcPr>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spacing w:before="7"/>
              <w:ind w:left="0"/>
              <w:rPr>
                <w:b/>
                <w:lang w:val="ru-RU"/>
              </w:rPr>
            </w:pPr>
          </w:p>
          <w:p w:rsidR="00E86648" w:rsidRPr="000509E4" w:rsidRDefault="000509E4">
            <w:pPr>
              <w:pStyle w:val="TableParagraph"/>
              <w:tabs>
                <w:tab w:val="left" w:pos="2441"/>
                <w:tab w:val="left" w:pos="2714"/>
              </w:tabs>
              <w:spacing w:before="1"/>
              <w:ind w:left="91" w:right="106"/>
              <w:jc w:val="both"/>
              <w:rPr>
                <w:sz w:val="24"/>
                <w:lang w:val="ru-RU"/>
              </w:rPr>
            </w:pPr>
            <w:r w:rsidRPr="000509E4">
              <w:rPr>
                <w:sz w:val="24"/>
                <w:lang w:val="ru-RU"/>
              </w:rPr>
              <w:t>Рекомендации,</w:t>
            </w:r>
            <w:r w:rsidRPr="000509E4">
              <w:rPr>
                <w:sz w:val="24"/>
                <w:lang w:val="ru-RU"/>
              </w:rPr>
              <w:tab/>
              <w:t>приемы, упражнения, психологические тренинги и др. материалы. Разработка</w:t>
            </w:r>
            <w:r w:rsidRPr="000509E4">
              <w:rPr>
                <w:sz w:val="24"/>
                <w:lang w:val="ru-RU"/>
              </w:rPr>
              <w:tab/>
            </w:r>
            <w:r w:rsidRPr="000509E4">
              <w:rPr>
                <w:sz w:val="24"/>
                <w:lang w:val="ru-RU"/>
              </w:rPr>
              <w:tab/>
              <w:t>плана консультативной работы с обучающимися, родителями (законными представителями), педагогическими работниками ОО; единство в понимании и реализации</w:t>
            </w:r>
            <w:r w:rsidRPr="000509E4">
              <w:rPr>
                <w:sz w:val="24"/>
                <w:lang w:val="ru-RU"/>
              </w:rPr>
              <w:tab/>
            </w:r>
            <w:r w:rsidRPr="000509E4">
              <w:rPr>
                <w:spacing w:val="-1"/>
                <w:sz w:val="24"/>
                <w:lang w:val="ru-RU"/>
              </w:rPr>
              <w:t xml:space="preserve">системы </w:t>
            </w:r>
            <w:r w:rsidRPr="000509E4">
              <w:rPr>
                <w:sz w:val="24"/>
                <w:lang w:val="ru-RU"/>
              </w:rPr>
              <w:t>коррекционной работы с обучающимися с ОВЗ всеми участниками образовательных отношений</w:t>
            </w:r>
          </w:p>
        </w:tc>
        <w:tc>
          <w:tcPr>
            <w:tcW w:w="3419" w:type="dxa"/>
            <w:vMerge w:val="restart"/>
          </w:tcPr>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spacing w:before="7"/>
              <w:ind w:left="0"/>
              <w:rPr>
                <w:b/>
                <w:lang w:val="ru-RU"/>
              </w:rPr>
            </w:pPr>
          </w:p>
          <w:p w:rsidR="00E86648" w:rsidRPr="000509E4" w:rsidRDefault="000509E4">
            <w:pPr>
              <w:pStyle w:val="TableParagraph"/>
              <w:spacing w:before="1"/>
              <w:ind w:left="96" w:right="104"/>
              <w:jc w:val="both"/>
              <w:rPr>
                <w:sz w:val="24"/>
                <w:lang w:val="ru-RU"/>
              </w:rPr>
            </w:pPr>
            <w:r w:rsidRPr="000509E4">
              <w:rPr>
                <w:sz w:val="24"/>
                <w:lang w:val="ru-RU"/>
              </w:rPr>
              <w:t>Индивидуальные и групповые тематические консультации.</w:t>
            </w:r>
          </w:p>
          <w:p w:rsidR="00E86648" w:rsidRPr="000509E4" w:rsidRDefault="00E86648">
            <w:pPr>
              <w:pStyle w:val="TableParagraph"/>
              <w:ind w:left="0"/>
              <w:rPr>
                <w:b/>
                <w:sz w:val="24"/>
                <w:lang w:val="ru-RU"/>
              </w:rPr>
            </w:pPr>
          </w:p>
          <w:p w:rsidR="00E86648" w:rsidRPr="000509E4" w:rsidRDefault="000509E4">
            <w:pPr>
              <w:pStyle w:val="TableParagraph"/>
              <w:ind w:left="96" w:right="100"/>
              <w:jc w:val="both"/>
              <w:rPr>
                <w:sz w:val="24"/>
                <w:lang w:val="ru-RU"/>
              </w:rPr>
            </w:pPr>
            <w:r w:rsidRPr="000509E4">
              <w:rPr>
                <w:sz w:val="24"/>
                <w:lang w:val="ru-RU"/>
              </w:rPr>
              <w:t>Консультации по запросу участников образовательных отношений</w:t>
            </w:r>
          </w:p>
        </w:tc>
      </w:tr>
      <w:tr w:rsidR="00E86648" w:rsidRPr="00294A15">
        <w:trPr>
          <w:trHeight w:hRule="exact" w:val="2494"/>
        </w:trPr>
        <w:tc>
          <w:tcPr>
            <w:tcW w:w="3387" w:type="dxa"/>
          </w:tcPr>
          <w:p w:rsidR="00E86648" w:rsidRPr="000509E4" w:rsidRDefault="000509E4">
            <w:pPr>
              <w:pStyle w:val="TableParagraph"/>
              <w:spacing w:line="268" w:lineRule="exact"/>
              <w:ind w:right="81"/>
              <w:rPr>
                <w:sz w:val="24"/>
                <w:lang w:val="ru-RU"/>
              </w:rPr>
            </w:pPr>
            <w:r w:rsidRPr="000509E4">
              <w:rPr>
                <w:sz w:val="24"/>
                <w:lang w:val="ru-RU"/>
              </w:rPr>
              <w:t>Консультированиепедагогов</w:t>
            </w:r>
          </w:p>
          <w:p w:rsidR="00E86648" w:rsidRPr="000509E4" w:rsidRDefault="000509E4">
            <w:pPr>
              <w:pStyle w:val="TableParagraph"/>
              <w:tabs>
                <w:tab w:val="left" w:pos="739"/>
                <w:tab w:val="left" w:pos="1476"/>
                <w:tab w:val="left" w:pos="1877"/>
                <w:tab w:val="left" w:pos="1908"/>
                <w:tab w:val="left" w:pos="2023"/>
                <w:tab w:val="left" w:pos="2419"/>
                <w:tab w:val="left" w:pos="2508"/>
              </w:tabs>
              <w:ind w:right="116"/>
              <w:rPr>
                <w:sz w:val="24"/>
                <w:lang w:val="ru-RU"/>
              </w:rPr>
            </w:pPr>
            <w:r w:rsidRPr="000509E4">
              <w:rPr>
                <w:sz w:val="24"/>
                <w:lang w:val="ru-RU"/>
              </w:rPr>
              <w:t>по</w:t>
            </w:r>
            <w:r w:rsidRPr="000509E4">
              <w:rPr>
                <w:sz w:val="24"/>
                <w:lang w:val="ru-RU"/>
              </w:rPr>
              <w:tab/>
              <w:t>выбору</w:t>
            </w:r>
            <w:r w:rsidRPr="000509E4">
              <w:rPr>
                <w:sz w:val="24"/>
                <w:lang w:val="ru-RU"/>
              </w:rPr>
              <w:tab/>
              <w:t>оптимальных индивидуально- ориентированных</w:t>
            </w:r>
            <w:r w:rsidRPr="000509E4">
              <w:rPr>
                <w:sz w:val="24"/>
                <w:lang w:val="ru-RU"/>
              </w:rPr>
              <w:tab/>
            </w:r>
            <w:r w:rsidRPr="000509E4">
              <w:rPr>
                <w:sz w:val="24"/>
                <w:lang w:val="ru-RU"/>
              </w:rPr>
              <w:tab/>
              <w:t>методов обучения</w:t>
            </w:r>
            <w:r w:rsidRPr="000509E4">
              <w:rPr>
                <w:sz w:val="24"/>
                <w:lang w:val="ru-RU"/>
              </w:rPr>
              <w:tab/>
              <w:t>и</w:t>
            </w:r>
            <w:r w:rsidRPr="000509E4">
              <w:rPr>
                <w:sz w:val="24"/>
                <w:lang w:val="ru-RU"/>
              </w:rPr>
              <w:tab/>
            </w:r>
            <w:r w:rsidRPr="000509E4">
              <w:rPr>
                <w:sz w:val="24"/>
                <w:lang w:val="ru-RU"/>
              </w:rPr>
              <w:tab/>
            </w:r>
            <w:r w:rsidRPr="000509E4">
              <w:rPr>
                <w:sz w:val="24"/>
                <w:lang w:val="ru-RU"/>
              </w:rPr>
              <w:tab/>
            </w:r>
            <w:r w:rsidRPr="000509E4">
              <w:rPr>
                <w:spacing w:val="-1"/>
                <w:sz w:val="24"/>
                <w:lang w:val="ru-RU"/>
              </w:rPr>
              <w:t xml:space="preserve">воспитания, </w:t>
            </w:r>
            <w:r w:rsidRPr="000509E4">
              <w:rPr>
                <w:sz w:val="24"/>
                <w:lang w:val="ru-RU"/>
              </w:rPr>
              <w:t>коррекции</w:t>
            </w:r>
            <w:r w:rsidRPr="000509E4">
              <w:rPr>
                <w:sz w:val="24"/>
                <w:lang w:val="ru-RU"/>
              </w:rPr>
              <w:tab/>
              <w:t>и</w:t>
            </w:r>
            <w:r w:rsidRPr="000509E4">
              <w:rPr>
                <w:sz w:val="24"/>
                <w:lang w:val="ru-RU"/>
              </w:rPr>
              <w:tab/>
            </w:r>
            <w:r w:rsidRPr="000509E4">
              <w:rPr>
                <w:sz w:val="24"/>
                <w:lang w:val="ru-RU"/>
              </w:rPr>
              <w:tab/>
            </w:r>
            <w:r w:rsidRPr="000509E4">
              <w:rPr>
                <w:spacing w:val="-1"/>
                <w:sz w:val="24"/>
                <w:lang w:val="ru-RU"/>
              </w:rPr>
              <w:t xml:space="preserve">компенсации </w:t>
            </w:r>
            <w:r w:rsidRPr="000509E4">
              <w:rPr>
                <w:sz w:val="24"/>
                <w:lang w:val="ru-RU"/>
              </w:rPr>
              <w:t>недостатков</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общегонедоразвития у обучающихся сОВЗ.</w:t>
            </w:r>
          </w:p>
        </w:tc>
        <w:tc>
          <w:tcPr>
            <w:tcW w:w="3425" w:type="dxa"/>
            <w:vMerge/>
          </w:tcPr>
          <w:p w:rsidR="00E86648" w:rsidRPr="000509E4" w:rsidRDefault="00E86648">
            <w:pPr>
              <w:rPr>
                <w:lang w:val="ru-RU"/>
              </w:rPr>
            </w:pPr>
          </w:p>
        </w:tc>
        <w:tc>
          <w:tcPr>
            <w:tcW w:w="3419" w:type="dxa"/>
            <w:vMerge/>
          </w:tcPr>
          <w:p w:rsidR="00E86648" w:rsidRPr="000509E4" w:rsidRDefault="00E86648">
            <w:pPr>
              <w:rPr>
                <w:lang w:val="ru-RU"/>
              </w:rPr>
            </w:pPr>
          </w:p>
        </w:tc>
      </w:tr>
      <w:tr w:rsidR="00E86648" w:rsidRPr="00294A15">
        <w:trPr>
          <w:trHeight w:hRule="exact" w:val="2218"/>
        </w:trPr>
        <w:tc>
          <w:tcPr>
            <w:tcW w:w="3387" w:type="dxa"/>
          </w:tcPr>
          <w:p w:rsidR="00E86648" w:rsidRPr="000509E4" w:rsidRDefault="000509E4">
            <w:pPr>
              <w:pStyle w:val="TableParagraph"/>
              <w:ind w:right="108"/>
              <w:jc w:val="both"/>
              <w:rPr>
                <w:sz w:val="24"/>
                <w:lang w:val="ru-RU"/>
              </w:rPr>
            </w:pPr>
            <w:r w:rsidRPr="000509E4">
              <w:rPr>
                <w:sz w:val="24"/>
                <w:lang w:val="ru-RU"/>
              </w:rPr>
              <w:t>Консультирование родителей (законных представителей) обучающихся по вопросам выбора стратегии  воспитания и приемов коррекции и компенсации недостатков общего недоразвития у обучающихся с ОВЗ</w:t>
            </w:r>
          </w:p>
        </w:tc>
        <w:tc>
          <w:tcPr>
            <w:tcW w:w="3425" w:type="dxa"/>
            <w:vMerge/>
          </w:tcPr>
          <w:p w:rsidR="00E86648" w:rsidRPr="000509E4" w:rsidRDefault="00E86648">
            <w:pPr>
              <w:rPr>
                <w:lang w:val="ru-RU"/>
              </w:rPr>
            </w:pPr>
          </w:p>
        </w:tc>
        <w:tc>
          <w:tcPr>
            <w:tcW w:w="3419" w:type="dxa"/>
            <w:vMerge/>
          </w:tcPr>
          <w:p w:rsidR="00E86648" w:rsidRPr="000509E4" w:rsidRDefault="00E86648">
            <w:pPr>
              <w:rPr>
                <w:lang w:val="ru-RU"/>
              </w:rPr>
            </w:pPr>
          </w:p>
        </w:tc>
      </w:tr>
      <w:tr w:rsidR="00E86648">
        <w:trPr>
          <w:trHeight w:hRule="exact" w:val="445"/>
        </w:trPr>
        <w:tc>
          <w:tcPr>
            <w:tcW w:w="10231" w:type="dxa"/>
            <w:gridSpan w:val="3"/>
          </w:tcPr>
          <w:p w:rsidR="00E86648" w:rsidRDefault="000509E4">
            <w:pPr>
              <w:pStyle w:val="TableParagraph"/>
              <w:spacing w:line="271" w:lineRule="exact"/>
              <w:ind w:left="2775" w:right="1148"/>
              <w:rPr>
                <w:b/>
                <w:sz w:val="24"/>
              </w:rPr>
            </w:pPr>
            <w:r>
              <w:rPr>
                <w:b/>
                <w:sz w:val="24"/>
              </w:rPr>
              <w:t>Информационно-просветительская работа</w:t>
            </w:r>
          </w:p>
        </w:tc>
      </w:tr>
      <w:tr w:rsidR="00E86648">
        <w:trPr>
          <w:trHeight w:hRule="exact" w:val="1942"/>
        </w:trPr>
        <w:tc>
          <w:tcPr>
            <w:tcW w:w="3387" w:type="dxa"/>
          </w:tcPr>
          <w:p w:rsidR="00E86648" w:rsidRPr="000509E4" w:rsidRDefault="000509E4">
            <w:pPr>
              <w:pStyle w:val="TableParagraph"/>
              <w:ind w:right="113"/>
              <w:jc w:val="both"/>
              <w:rPr>
                <w:sz w:val="24"/>
                <w:lang w:val="ru-RU"/>
              </w:rPr>
            </w:pPr>
            <w:r w:rsidRPr="000509E4">
              <w:rPr>
                <w:sz w:val="24"/>
                <w:lang w:val="ru-RU"/>
              </w:rPr>
              <w:t>Проведение серии лекториев, семинаров для участников образовательных отношений по вопросам особенностей обучающихся с ОВЗ</w:t>
            </w:r>
          </w:p>
        </w:tc>
        <w:tc>
          <w:tcPr>
            <w:tcW w:w="3425" w:type="dxa"/>
          </w:tcPr>
          <w:p w:rsidR="00E86648" w:rsidRPr="000509E4" w:rsidRDefault="000509E4">
            <w:pPr>
              <w:pStyle w:val="TableParagraph"/>
              <w:tabs>
                <w:tab w:val="left" w:pos="1826"/>
              </w:tabs>
              <w:ind w:left="91" w:right="105"/>
              <w:jc w:val="both"/>
              <w:rPr>
                <w:sz w:val="24"/>
                <w:lang w:val="ru-RU"/>
              </w:rPr>
            </w:pPr>
            <w:r w:rsidRPr="000509E4">
              <w:rPr>
                <w:sz w:val="24"/>
                <w:lang w:val="ru-RU"/>
              </w:rPr>
              <w:t>Организация работы лектория, семинаров, тренингов по вопросам</w:t>
            </w:r>
            <w:r w:rsidRPr="000509E4">
              <w:rPr>
                <w:sz w:val="24"/>
                <w:lang w:val="ru-RU"/>
              </w:rPr>
              <w:tab/>
              <w:t>инклюзивного образования; организация методических мероприятий по вопросам</w:t>
            </w:r>
            <w:r w:rsidRPr="000509E4">
              <w:rPr>
                <w:sz w:val="24"/>
                <w:lang w:val="ru-RU"/>
              </w:rPr>
              <w:tab/>
              <w:t>инклюзивного образования.</w:t>
            </w:r>
          </w:p>
        </w:tc>
        <w:tc>
          <w:tcPr>
            <w:tcW w:w="3419" w:type="dxa"/>
          </w:tcPr>
          <w:p w:rsidR="00E86648" w:rsidRDefault="000509E4">
            <w:pPr>
              <w:pStyle w:val="TableParagraph"/>
              <w:ind w:left="1003" w:right="761" w:hanging="233"/>
              <w:rPr>
                <w:sz w:val="24"/>
              </w:rPr>
            </w:pPr>
            <w:r>
              <w:rPr>
                <w:sz w:val="24"/>
              </w:rPr>
              <w:t>Информационные мероприятия.</w:t>
            </w:r>
          </w:p>
        </w:tc>
      </w:tr>
      <w:tr w:rsidR="00E86648" w:rsidRPr="00294A15">
        <w:trPr>
          <w:trHeight w:hRule="exact" w:val="1116"/>
        </w:trPr>
        <w:tc>
          <w:tcPr>
            <w:tcW w:w="3387" w:type="dxa"/>
          </w:tcPr>
          <w:p w:rsidR="00E86648" w:rsidRPr="000509E4" w:rsidRDefault="000509E4">
            <w:pPr>
              <w:pStyle w:val="TableParagraph"/>
              <w:tabs>
                <w:tab w:val="left" w:pos="2251"/>
              </w:tabs>
              <w:ind w:right="115"/>
              <w:jc w:val="both"/>
              <w:rPr>
                <w:sz w:val="24"/>
                <w:lang w:val="ru-RU"/>
              </w:rPr>
            </w:pPr>
            <w:r w:rsidRPr="000509E4">
              <w:rPr>
                <w:sz w:val="24"/>
                <w:lang w:val="ru-RU"/>
              </w:rPr>
              <w:t>Проведение</w:t>
            </w:r>
            <w:r w:rsidRPr="000509E4">
              <w:rPr>
                <w:sz w:val="24"/>
                <w:lang w:val="ru-RU"/>
              </w:rPr>
              <w:tab/>
              <w:t>открытых педагогических форм в урочной и внеурочной деятельности,      в     которых</w:t>
            </w:r>
          </w:p>
        </w:tc>
        <w:tc>
          <w:tcPr>
            <w:tcW w:w="3425" w:type="dxa"/>
          </w:tcPr>
          <w:p w:rsidR="00E86648" w:rsidRPr="000509E4" w:rsidRDefault="000509E4">
            <w:pPr>
              <w:pStyle w:val="TableParagraph"/>
              <w:tabs>
                <w:tab w:val="left" w:pos="1987"/>
              </w:tabs>
              <w:ind w:left="91" w:right="105"/>
              <w:jc w:val="both"/>
              <w:rPr>
                <w:sz w:val="24"/>
                <w:lang w:val="ru-RU"/>
              </w:rPr>
            </w:pPr>
            <w:r w:rsidRPr="000509E4">
              <w:rPr>
                <w:sz w:val="24"/>
                <w:lang w:val="ru-RU"/>
              </w:rPr>
              <w:t>Демонстрация обучающимися с ОВЗ личных успехов в освоении ООП ООО; понимание</w:t>
            </w:r>
            <w:r w:rsidRPr="000509E4">
              <w:rPr>
                <w:sz w:val="24"/>
                <w:lang w:val="ru-RU"/>
              </w:rPr>
              <w:tab/>
            </w:r>
            <w:r w:rsidRPr="000509E4">
              <w:rPr>
                <w:spacing w:val="-1"/>
                <w:sz w:val="24"/>
                <w:lang w:val="ru-RU"/>
              </w:rPr>
              <w:t>участниками</w:t>
            </w:r>
          </w:p>
        </w:tc>
        <w:tc>
          <w:tcPr>
            <w:tcW w:w="3419" w:type="dxa"/>
          </w:tcPr>
          <w:p w:rsidR="00E86648" w:rsidRPr="000509E4" w:rsidRDefault="000509E4">
            <w:pPr>
              <w:pStyle w:val="TableParagraph"/>
              <w:ind w:left="96" w:right="102"/>
              <w:jc w:val="both"/>
              <w:rPr>
                <w:sz w:val="24"/>
                <w:lang w:val="ru-RU"/>
              </w:rPr>
            </w:pPr>
            <w:r w:rsidRPr="000509E4">
              <w:rPr>
                <w:sz w:val="24"/>
                <w:lang w:val="ru-RU"/>
              </w:rPr>
              <w:t>Открытые педагогические формы в урочной и внеурочнойдеятельности.</w:t>
            </w:r>
          </w:p>
        </w:tc>
      </w:tr>
    </w:tbl>
    <w:p w:rsidR="00E86648" w:rsidRPr="000509E4" w:rsidRDefault="00E86648">
      <w:pPr>
        <w:jc w:val="both"/>
        <w:rPr>
          <w:sz w:val="24"/>
          <w:lang w:val="ru-RU"/>
        </w:rPr>
        <w:sectPr w:rsidR="00E86648" w:rsidRPr="000509E4">
          <w:footerReference w:type="default" r:id="rId104"/>
          <w:pgSz w:w="11930" w:h="16860"/>
          <w:pgMar w:top="880" w:right="520" w:bottom="440" w:left="920" w:header="0" w:footer="242" w:gutter="0"/>
          <w:pgNumType w:start="18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3432"/>
        <w:gridCol w:w="3424"/>
      </w:tblGrid>
      <w:tr w:rsidR="00E86648" w:rsidRPr="00294A15">
        <w:trPr>
          <w:trHeight w:hRule="exact" w:val="1114"/>
        </w:trPr>
        <w:tc>
          <w:tcPr>
            <w:tcW w:w="3375" w:type="dxa"/>
          </w:tcPr>
          <w:p w:rsidR="00E86648" w:rsidRPr="000509E4" w:rsidRDefault="000509E4">
            <w:pPr>
              <w:pStyle w:val="TableParagraph"/>
              <w:tabs>
                <w:tab w:val="left" w:pos="2184"/>
              </w:tabs>
              <w:ind w:right="98"/>
              <w:jc w:val="both"/>
              <w:rPr>
                <w:sz w:val="24"/>
                <w:lang w:val="ru-RU"/>
              </w:rPr>
            </w:pPr>
            <w:r w:rsidRPr="000509E4">
              <w:rPr>
                <w:sz w:val="24"/>
                <w:lang w:val="ru-RU"/>
              </w:rPr>
              <w:lastRenderedPageBreak/>
              <w:t>совместно</w:t>
            </w:r>
            <w:r w:rsidRPr="000509E4">
              <w:rPr>
                <w:sz w:val="24"/>
                <w:lang w:val="ru-RU"/>
              </w:rPr>
              <w:tab/>
              <w:t>участвуют обучающиеся с ОВЗ и обучающиеся с нормативным развитием.</w:t>
            </w:r>
          </w:p>
        </w:tc>
        <w:tc>
          <w:tcPr>
            <w:tcW w:w="3432" w:type="dxa"/>
          </w:tcPr>
          <w:p w:rsidR="00E86648" w:rsidRPr="000509E4" w:rsidRDefault="000509E4">
            <w:pPr>
              <w:pStyle w:val="TableParagraph"/>
              <w:ind w:right="102"/>
              <w:jc w:val="both"/>
              <w:rPr>
                <w:sz w:val="24"/>
                <w:lang w:val="ru-RU"/>
              </w:rPr>
            </w:pPr>
            <w:r w:rsidRPr="000509E4">
              <w:rPr>
                <w:sz w:val="24"/>
                <w:lang w:val="ru-RU"/>
              </w:rPr>
              <w:t>образовательных отношений особенностей обучающихся с ОВЗ, их ограничений и потенциальных возможностей</w:t>
            </w:r>
          </w:p>
        </w:tc>
        <w:tc>
          <w:tcPr>
            <w:tcW w:w="3423" w:type="dxa"/>
          </w:tcPr>
          <w:p w:rsidR="00E86648" w:rsidRPr="000509E4" w:rsidRDefault="00E86648">
            <w:pPr>
              <w:rPr>
                <w:lang w:val="ru-RU"/>
              </w:rPr>
            </w:pPr>
          </w:p>
        </w:tc>
      </w:tr>
      <w:tr w:rsidR="00E86648">
        <w:trPr>
          <w:trHeight w:hRule="exact" w:val="444"/>
        </w:trPr>
        <w:tc>
          <w:tcPr>
            <w:tcW w:w="10231" w:type="dxa"/>
            <w:gridSpan w:val="3"/>
          </w:tcPr>
          <w:p w:rsidR="00E86648" w:rsidRDefault="000509E4">
            <w:pPr>
              <w:pStyle w:val="TableParagraph"/>
              <w:spacing w:line="270" w:lineRule="exact"/>
              <w:ind w:left="3293" w:right="1148"/>
              <w:rPr>
                <w:b/>
                <w:sz w:val="24"/>
              </w:rPr>
            </w:pPr>
            <w:r>
              <w:rPr>
                <w:b/>
                <w:sz w:val="24"/>
              </w:rPr>
              <w:t>Лечебно-оздоровительная работа</w:t>
            </w:r>
          </w:p>
        </w:tc>
      </w:tr>
      <w:tr w:rsidR="00E86648" w:rsidRPr="00294A15">
        <w:trPr>
          <w:trHeight w:hRule="exact" w:val="838"/>
        </w:trPr>
        <w:tc>
          <w:tcPr>
            <w:tcW w:w="3375" w:type="dxa"/>
          </w:tcPr>
          <w:p w:rsidR="00E86648" w:rsidRPr="000509E4" w:rsidRDefault="000509E4">
            <w:pPr>
              <w:pStyle w:val="TableParagraph"/>
              <w:ind w:right="101"/>
              <w:jc w:val="both"/>
              <w:rPr>
                <w:sz w:val="24"/>
                <w:lang w:val="ru-RU"/>
              </w:rPr>
            </w:pPr>
            <w:r w:rsidRPr="000509E4">
              <w:rPr>
                <w:sz w:val="24"/>
                <w:lang w:val="ru-RU"/>
              </w:rPr>
              <w:t>Контроль за соблюдением норм и требований СанПин в ОО</w:t>
            </w:r>
          </w:p>
        </w:tc>
        <w:tc>
          <w:tcPr>
            <w:tcW w:w="3432" w:type="dxa"/>
          </w:tcPr>
          <w:p w:rsidR="00E86648" w:rsidRPr="000509E4" w:rsidRDefault="000509E4">
            <w:pPr>
              <w:pStyle w:val="TableParagraph"/>
              <w:tabs>
                <w:tab w:val="left" w:pos="2479"/>
              </w:tabs>
              <w:ind w:right="105"/>
              <w:jc w:val="both"/>
              <w:rPr>
                <w:sz w:val="24"/>
                <w:lang w:val="ru-RU"/>
              </w:rPr>
            </w:pPr>
            <w:r w:rsidRPr="000509E4">
              <w:rPr>
                <w:sz w:val="24"/>
                <w:lang w:val="ru-RU"/>
              </w:rPr>
              <w:t>Соответствие</w:t>
            </w:r>
            <w:r w:rsidRPr="000509E4">
              <w:rPr>
                <w:sz w:val="24"/>
                <w:lang w:val="ru-RU"/>
              </w:rPr>
              <w:tab/>
              <w:t>условий реализации ООП ООО нормам и требованиямСанПин</w:t>
            </w:r>
          </w:p>
        </w:tc>
        <w:tc>
          <w:tcPr>
            <w:tcW w:w="3423" w:type="dxa"/>
          </w:tcPr>
          <w:p w:rsidR="00E86648" w:rsidRPr="000509E4" w:rsidRDefault="000509E4">
            <w:pPr>
              <w:pStyle w:val="TableParagraph"/>
              <w:ind w:left="100" w:right="256"/>
              <w:rPr>
                <w:sz w:val="24"/>
                <w:lang w:val="ru-RU"/>
              </w:rPr>
            </w:pPr>
            <w:r w:rsidRPr="000509E4">
              <w:rPr>
                <w:sz w:val="24"/>
                <w:lang w:val="ru-RU"/>
              </w:rPr>
              <w:t>Смотры учебных кабинетов в ОО.</w:t>
            </w:r>
          </w:p>
        </w:tc>
      </w:tr>
      <w:tr w:rsidR="00E86648">
        <w:trPr>
          <w:trHeight w:hRule="exact" w:val="562"/>
        </w:trPr>
        <w:tc>
          <w:tcPr>
            <w:tcW w:w="3375" w:type="dxa"/>
          </w:tcPr>
          <w:p w:rsidR="00E86648" w:rsidRDefault="000509E4">
            <w:pPr>
              <w:pStyle w:val="TableParagraph"/>
              <w:tabs>
                <w:tab w:val="left" w:pos="1893"/>
              </w:tabs>
              <w:ind w:right="114"/>
              <w:rPr>
                <w:sz w:val="24"/>
              </w:rPr>
            </w:pPr>
            <w:r>
              <w:rPr>
                <w:sz w:val="24"/>
              </w:rPr>
              <w:t>Проведение</w:t>
            </w:r>
            <w:r>
              <w:rPr>
                <w:sz w:val="24"/>
              </w:rPr>
              <w:tab/>
            </w:r>
            <w:r>
              <w:rPr>
                <w:spacing w:val="-1"/>
                <w:sz w:val="24"/>
              </w:rPr>
              <w:t xml:space="preserve">медицинских </w:t>
            </w:r>
            <w:r>
              <w:rPr>
                <w:sz w:val="24"/>
              </w:rPr>
              <w:t>осмотровобучающихся</w:t>
            </w:r>
          </w:p>
        </w:tc>
        <w:tc>
          <w:tcPr>
            <w:tcW w:w="3432" w:type="dxa"/>
          </w:tcPr>
          <w:p w:rsidR="00E86648" w:rsidRPr="000509E4" w:rsidRDefault="000509E4">
            <w:pPr>
              <w:pStyle w:val="TableParagraph"/>
              <w:rPr>
                <w:sz w:val="24"/>
                <w:lang w:val="ru-RU"/>
              </w:rPr>
            </w:pPr>
            <w:r w:rsidRPr="000509E4">
              <w:rPr>
                <w:sz w:val="24"/>
                <w:lang w:val="ru-RU"/>
              </w:rPr>
              <w:t>Профилактика заболеваемости среди обучающихся с ОВЗ</w:t>
            </w:r>
          </w:p>
        </w:tc>
        <w:tc>
          <w:tcPr>
            <w:tcW w:w="3423" w:type="dxa"/>
          </w:tcPr>
          <w:p w:rsidR="00E86648" w:rsidRDefault="000509E4">
            <w:pPr>
              <w:pStyle w:val="TableParagraph"/>
              <w:tabs>
                <w:tab w:val="left" w:pos="1954"/>
              </w:tabs>
              <w:ind w:left="100" w:right="104"/>
              <w:rPr>
                <w:sz w:val="24"/>
              </w:rPr>
            </w:pPr>
            <w:r>
              <w:rPr>
                <w:sz w:val="24"/>
              </w:rPr>
              <w:t>Плановые</w:t>
            </w:r>
            <w:r>
              <w:rPr>
                <w:sz w:val="24"/>
              </w:rPr>
              <w:tab/>
              <w:t>медицинские осмотры.</w:t>
            </w:r>
          </w:p>
        </w:tc>
      </w:tr>
      <w:tr w:rsidR="00E86648">
        <w:trPr>
          <w:trHeight w:hRule="exact" w:val="1392"/>
        </w:trPr>
        <w:tc>
          <w:tcPr>
            <w:tcW w:w="3375" w:type="dxa"/>
          </w:tcPr>
          <w:p w:rsidR="00E86648" w:rsidRPr="000509E4" w:rsidRDefault="000509E4">
            <w:pPr>
              <w:pStyle w:val="TableParagraph"/>
              <w:tabs>
                <w:tab w:val="left" w:pos="2131"/>
              </w:tabs>
              <w:ind w:right="99"/>
              <w:jc w:val="both"/>
              <w:rPr>
                <w:sz w:val="24"/>
                <w:lang w:val="ru-RU"/>
              </w:rPr>
            </w:pPr>
            <w:r w:rsidRPr="000509E4">
              <w:rPr>
                <w:sz w:val="24"/>
                <w:lang w:val="ru-RU"/>
              </w:rPr>
              <w:t>Организация</w:t>
            </w:r>
            <w:r w:rsidRPr="000509E4">
              <w:rPr>
                <w:sz w:val="24"/>
                <w:lang w:val="ru-RU"/>
              </w:rPr>
              <w:tab/>
              <w:t>санитарно- гигиенического просвещения участников образовательных отношений</w:t>
            </w:r>
          </w:p>
        </w:tc>
        <w:tc>
          <w:tcPr>
            <w:tcW w:w="3432" w:type="dxa"/>
          </w:tcPr>
          <w:p w:rsidR="00E86648" w:rsidRPr="000509E4" w:rsidRDefault="000509E4">
            <w:pPr>
              <w:pStyle w:val="TableParagraph"/>
              <w:tabs>
                <w:tab w:val="left" w:pos="2001"/>
              </w:tabs>
              <w:ind w:right="101"/>
              <w:jc w:val="both"/>
              <w:rPr>
                <w:sz w:val="24"/>
                <w:lang w:val="ru-RU"/>
              </w:rPr>
            </w:pPr>
            <w:r w:rsidRPr="000509E4">
              <w:rPr>
                <w:sz w:val="24"/>
                <w:lang w:val="ru-RU"/>
              </w:rPr>
              <w:t>Знание</w:t>
            </w:r>
            <w:r w:rsidRPr="000509E4">
              <w:rPr>
                <w:sz w:val="24"/>
                <w:lang w:val="ru-RU"/>
              </w:rPr>
              <w:tab/>
            </w:r>
            <w:r w:rsidRPr="000509E4">
              <w:rPr>
                <w:spacing w:val="-1"/>
                <w:sz w:val="24"/>
                <w:lang w:val="ru-RU"/>
              </w:rPr>
              <w:t xml:space="preserve">участниками </w:t>
            </w:r>
            <w:r w:rsidRPr="000509E4">
              <w:rPr>
                <w:sz w:val="24"/>
                <w:lang w:val="ru-RU"/>
              </w:rPr>
              <w:t>образовательных отношений СанПин и соблюдение их в урочной и внеурочной деятельности</w:t>
            </w:r>
          </w:p>
        </w:tc>
        <w:tc>
          <w:tcPr>
            <w:tcW w:w="3423" w:type="dxa"/>
          </w:tcPr>
          <w:p w:rsidR="00E86648" w:rsidRDefault="000509E4">
            <w:pPr>
              <w:pStyle w:val="TableParagraph"/>
              <w:ind w:left="100" w:right="1436"/>
              <w:rPr>
                <w:sz w:val="24"/>
              </w:rPr>
            </w:pPr>
            <w:r>
              <w:rPr>
                <w:sz w:val="24"/>
              </w:rPr>
              <w:t>Информационные мероприятия.</w:t>
            </w:r>
          </w:p>
        </w:tc>
      </w:tr>
      <w:tr w:rsidR="00E86648">
        <w:trPr>
          <w:trHeight w:hRule="exact" w:val="1942"/>
        </w:trPr>
        <w:tc>
          <w:tcPr>
            <w:tcW w:w="3375" w:type="dxa"/>
          </w:tcPr>
          <w:p w:rsidR="00E86648" w:rsidRPr="000509E4" w:rsidRDefault="000509E4">
            <w:pPr>
              <w:pStyle w:val="TableParagraph"/>
              <w:tabs>
                <w:tab w:val="left" w:pos="3027"/>
              </w:tabs>
              <w:ind w:right="97"/>
              <w:jc w:val="both"/>
              <w:rPr>
                <w:sz w:val="24"/>
                <w:lang w:val="ru-RU"/>
              </w:rPr>
            </w:pPr>
            <w:r w:rsidRPr="000509E4">
              <w:rPr>
                <w:sz w:val="24"/>
                <w:lang w:val="ru-RU"/>
              </w:rPr>
              <w:t>Проведение мероприятий, направленных</w:t>
            </w:r>
            <w:r w:rsidRPr="000509E4">
              <w:rPr>
                <w:sz w:val="24"/>
                <w:lang w:val="ru-RU"/>
              </w:rPr>
              <w:tab/>
              <w:t>на</w:t>
            </w:r>
          </w:p>
          <w:p w:rsidR="00E86648" w:rsidRPr="000509E4" w:rsidRDefault="000509E4">
            <w:pPr>
              <w:pStyle w:val="TableParagraph"/>
              <w:tabs>
                <w:tab w:val="left" w:pos="3144"/>
              </w:tabs>
              <w:jc w:val="both"/>
              <w:rPr>
                <w:sz w:val="24"/>
                <w:lang w:val="ru-RU"/>
              </w:rPr>
            </w:pPr>
            <w:r w:rsidRPr="000509E4">
              <w:rPr>
                <w:sz w:val="24"/>
                <w:lang w:val="ru-RU"/>
              </w:rPr>
              <w:t>формирование</w:t>
            </w:r>
            <w:r w:rsidRPr="000509E4">
              <w:rPr>
                <w:sz w:val="24"/>
                <w:lang w:val="ru-RU"/>
              </w:rPr>
              <w:tab/>
              <w:t>у</w:t>
            </w:r>
          </w:p>
          <w:p w:rsidR="00E86648" w:rsidRPr="000509E4" w:rsidRDefault="000509E4">
            <w:pPr>
              <w:pStyle w:val="TableParagraph"/>
              <w:tabs>
                <w:tab w:val="left" w:pos="2400"/>
              </w:tabs>
              <w:ind w:right="103"/>
              <w:jc w:val="both"/>
              <w:rPr>
                <w:sz w:val="24"/>
                <w:lang w:val="ru-RU"/>
              </w:rPr>
            </w:pPr>
            <w:r w:rsidRPr="000509E4">
              <w:rPr>
                <w:sz w:val="24"/>
                <w:lang w:val="ru-RU"/>
              </w:rPr>
              <w:t>обучающихся</w:t>
            </w:r>
            <w:r w:rsidRPr="000509E4">
              <w:rPr>
                <w:sz w:val="24"/>
                <w:lang w:val="ru-RU"/>
              </w:rPr>
              <w:tab/>
            </w:r>
            <w:r w:rsidRPr="000509E4">
              <w:rPr>
                <w:spacing w:val="-1"/>
                <w:sz w:val="24"/>
                <w:lang w:val="ru-RU"/>
              </w:rPr>
              <w:t xml:space="preserve">навыков </w:t>
            </w:r>
            <w:r w:rsidRPr="000509E4">
              <w:rPr>
                <w:sz w:val="24"/>
                <w:lang w:val="ru-RU"/>
              </w:rPr>
              <w:t>здорового и безопасного образажизни</w:t>
            </w:r>
          </w:p>
        </w:tc>
        <w:tc>
          <w:tcPr>
            <w:tcW w:w="3432" w:type="dxa"/>
          </w:tcPr>
          <w:p w:rsidR="00E86648" w:rsidRPr="000509E4" w:rsidRDefault="000509E4">
            <w:pPr>
              <w:pStyle w:val="TableParagraph"/>
              <w:tabs>
                <w:tab w:val="left" w:pos="2455"/>
                <w:tab w:val="left" w:pos="3069"/>
              </w:tabs>
              <w:ind w:right="100"/>
              <w:jc w:val="both"/>
              <w:rPr>
                <w:sz w:val="24"/>
                <w:lang w:val="ru-RU"/>
              </w:rPr>
            </w:pPr>
            <w:r w:rsidRPr="000509E4">
              <w:rPr>
                <w:sz w:val="24"/>
                <w:lang w:val="ru-RU"/>
              </w:rPr>
              <w:t>Системы общешкольных и классных мероприятий в урочной и внеурочной деятельности</w:t>
            </w:r>
            <w:r w:rsidRPr="000509E4">
              <w:rPr>
                <w:sz w:val="24"/>
                <w:lang w:val="ru-RU"/>
              </w:rPr>
              <w:tab/>
            </w:r>
            <w:r w:rsidRPr="000509E4">
              <w:rPr>
                <w:sz w:val="24"/>
                <w:lang w:val="ru-RU"/>
              </w:rPr>
              <w:tab/>
              <w:t>по формированию</w:t>
            </w:r>
            <w:r w:rsidRPr="000509E4">
              <w:rPr>
                <w:sz w:val="24"/>
                <w:lang w:val="ru-RU"/>
              </w:rPr>
              <w:tab/>
              <w:t>навыков здорового и безопасного образажизни</w:t>
            </w:r>
          </w:p>
        </w:tc>
        <w:tc>
          <w:tcPr>
            <w:tcW w:w="3423" w:type="dxa"/>
          </w:tcPr>
          <w:p w:rsidR="00E86648" w:rsidRPr="000509E4" w:rsidRDefault="000509E4">
            <w:pPr>
              <w:pStyle w:val="TableParagraph"/>
              <w:tabs>
                <w:tab w:val="left" w:pos="1978"/>
              </w:tabs>
              <w:ind w:left="100" w:right="102"/>
              <w:rPr>
                <w:sz w:val="24"/>
                <w:lang w:val="ru-RU"/>
              </w:rPr>
            </w:pPr>
            <w:r w:rsidRPr="000509E4">
              <w:rPr>
                <w:sz w:val="24"/>
                <w:lang w:val="ru-RU"/>
              </w:rPr>
              <w:t>Общешкольные</w:t>
            </w:r>
            <w:r w:rsidRPr="000509E4">
              <w:rPr>
                <w:sz w:val="24"/>
                <w:lang w:val="ru-RU"/>
              </w:rPr>
              <w:tab/>
              <w:t>мероприятия иКТД.</w:t>
            </w:r>
          </w:p>
          <w:p w:rsidR="00E86648" w:rsidRPr="000509E4" w:rsidRDefault="000509E4">
            <w:pPr>
              <w:pStyle w:val="TableParagraph"/>
              <w:ind w:left="100" w:right="256"/>
              <w:rPr>
                <w:sz w:val="24"/>
                <w:lang w:val="ru-RU"/>
              </w:rPr>
            </w:pPr>
            <w:r w:rsidRPr="000509E4">
              <w:rPr>
                <w:sz w:val="24"/>
                <w:lang w:val="ru-RU"/>
              </w:rPr>
              <w:t>Классные мероприятия.</w:t>
            </w:r>
          </w:p>
          <w:p w:rsidR="00E86648" w:rsidRDefault="000509E4">
            <w:pPr>
              <w:pStyle w:val="TableParagraph"/>
              <w:ind w:left="160" w:right="104"/>
              <w:rPr>
                <w:sz w:val="24"/>
              </w:rPr>
            </w:pPr>
            <w:r>
              <w:rPr>
                <w:sz w:val="24"/>
              </w:rPr>
              <w:t>КТД в классных коллективах.</w:t>
            </w:r>
          </w:p>
        </w:tc>
      </w:tr>
    </w:tbl>
    <w:p w:rsidR="00E86648" w:rsidRDefault="00E86648">
      <w:pPr>
        <w:pStyle w:val="a3"/>
        <w:spacing w:before="1"/>
        <w:ind w:left="0"/>
        <w:rPr>
          <w:b/>
          <w:sz w:val="18"/>
        </w:rPr>
      </w:pPr>
    </w:p>
    <w:p w:rsidR="00E86648" w:rsidRPr="000509E4" w:rsidRDefault="000509E4" w:rsidP="001371E4">
      <w:pPr>
        <w:pStyle w:val="a4"/>
        <w:numPr>
          <w:ilvl w:val="2"/>
          <w:numId w:val="83"/>
        </w:numPr>
        <w:tabs>
          <w:tab w:val="left" w:pos="1769"/>
        </w:tabs>
        <w:spacing w:before="69"/>
        <w:ind w:right="210" w:firstLine="708"/>
        <w:jc w:val="both"/>
        <w:rPr>
          <w:b/>
          <w:sz w:val="24"/>
          <w:lang w:val="ru-RU"/>
        </w:rPr>
      </w:pPr>
      <w:r w:rsidRPr="000509E4">
        <w:rPr>
          <w:b/>
          <w:sz w:val="24"/>
          <w:lang w:val="ru-RU"/>
        </w:rPr>
        <w:t>Описание специальных условий обучения и воспитания детей с ограниченными возможностями здоровья, в т.ч. безбарьерной среды их  жизнедеятельности, использования адаптированных образовательных программ  основного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предоставления услуг ассистента (помощника), оказывающего детям необходимую техническую помощь, проведения групповых и индивидуальных коррекционныхзанятий</w:t>
      </w:r>
    </w:p>
    <w:p w:rsidR="00E86648" w:rsidRPr="000509E4" w:rsidRDefault="00E86648">
      <w:pPr>
        <w:pStyle w:val="a3"/>
        <w:spacing w:before="1"/>
        <w:ind w:left="0"/>
        <w:rPr>
          <w:b/>
          <w:sz w:val="23"/>
          <w:lang w:val="ru-RU"/>
        </w:rPr>
      </w:pPr>
    </w:p>
    <w:p w:rsidR="00E86648" w:rsidRPr="000509E4" w:rsidRDefault="000509E4">
      <w:pPr>
        <w:pStyle w:val="a3"/>
        <w:spacing w:before="1"/>
        <w:ind w:left="239" w:right="220" w:firstLine="708"/>
        <w:jc w:val="both"/>
        <w:rPr>
          <w:lang w:val="ru-RU"/>
        </w:rPr>
      </w:pPr>
      <w:r w:rsidRPr="000509E4">
        <w:rPr>
          <w:lang w:val="ru-RU"/>
        </w:rPr>
        <w:t>Обучающиеся с ОВЗ могут обучаться в отдельном общеобразовательном классе (группе) для детей с ОВЗ или совместно с нормативно развивающимися обучающимися в общеобразовательном классе.</w:t>
      </w:r>
    </w:p>
    <w:p w:rsidR="00E86648" w:rsidRPr="000509E4" w:rsidRDefault="000509E4">
      <w:pPr>
        <w:pStyle w:val="a3"/>
        <w:ind w:left="239" w:right="207" w:firstLine="708"/>
        <w:jc w:val="both"/>
        <w:rPr>
          <w:lang w:val="ru-RU"/>
        </w:rPr>
      </w:pPr>
      <w:r w:rsidRPr="000509E4">
        <w:rPr>
          <w:lang w:val="ru-RU"/>
        </w:rPr>
        <w:t>При обучении детей с ОВЗ в отдельном классе (группе) или совместном обучении с нормативно развивающимися сверстниками в ОО разрабатывается отдельный документ – адаптированная основная общеобразовательная программа – образовательная программа основного общего образования (далее – АООП ООО). Основанием для разработки АООП ООО является Федеральный государственный образовательный стандарт основного общего образования для обучающихся с ограниченными возможностями здоровья (далее – ФГОС ООО- ОВЗ).</w:t>
      </w:r>
    </w:p>
    <w:p w:rsidR="00E86648" w:rsidRPr="000509E4" w:rsidRDefault="000509E4">
      <w:pPr>
        <w:ind w:right="212"/>
        <w:jc w:val="right"/>
        <w:rPr>
          <w:sz w:val="24"/>
          <w:lang w:val="ru-RU"/>
        </w:rPr>
      </w:pPr>
      <w:r w:rsidRPr="000509E4">
        <w:rPr>
          <w:sz w:val="24"/>
          <w:lang w:val="ru-RU"/>
        </w:rPr>
        <w:t xml:space="preserve">ПКР   предусматривает   реализацию   </w:t>
      </w:r>
      <w:r w:rsidRPr="000509E4">
        <w:rPr>
          <w:b/>
          <w:sz w:val="24"/>
          <w:lang w:val="ru-RU"/>
        </w:rPr>
        <w:t xml:space="preserve">специальных   условий   </w:t>
      </w:r>
      <w:r w:rsidRPr="000509E4">
        <w:rPr>
          <w:sz w:val="24"/>
          <w:lang w:val="ru-RU"/>
        </w:rPr>
        <w:t>обучения   и воспитания</w:t>
      </w:r>
    </w:p>
    <w:p w:rsidR="00E86648" w:rsidRPr="000509E4" w:rsidRDefault="000509E4">
      <w:pPr>
        <w:pStyle w:val="3"/>
        <w:spacing w:before="9" w:line="272" w:lineRule="exact"/>
        <w:ind w:left="239" w:right="1289"/>
        <w:rPr>
          <w:lang w:val="ru-RU"/>
        </w:rPr>
      </w:pPr>
      <w:r w:rsidRPr="000509E4">
        <w:rPr>
          <w:lang w:val="ru-RU"/>
        </w:rPr>
        <w:t>обучающиеся с задержкой психического развития.</w:t>
      </w:r>
    </w:p>
    <w:p w:rsidR="00E86648" w:rsidRPr="000509E4" w:rsidRDefault="000509E4">
      <w:pPr>
        <w:pStyle w:val="a3"/>
        <w:ind w:left="294" w:right="215" w:firstLine="825"/>
        <w:jc w:val="right"/>
        <w:rPr>
          <w:lang w:val="ru-RU"/>
        </w:rPr>
      </w:pPr>
      <w:r w:rsidRPr="000509E4">
        <w:rPr>
          <w:lang w:val="ru-RU"/>
        </w:rPr>
        <w:t>Задержка психического развития (далее – ЗПР) - это замедление темпа развития психикиребенка, которое выражается в недостаточности общего запаса знаний, незрелости мышления, преобладании игровых интересов, быстрой утомляемости в интеллектуальной деятельности. Обучающиеся с ЗПР — это дети, имеющее недостатки в психологическомразвитии, подтвержденные  психолого-медико-педагогической  комиссией  и  препятствующие получению</w:t>
      </w:r>
    </w:p>
    <w:p w:rsidR="00E86648" w:rsidRPr="000509E4" w:rsidRDefault="000509E4">
      <w:pPr>
        <w:pStyle w:val="a3"/>
        <w:ind w:left="239" w:right="1289"/>
        <w:rPr>
          <w:lang w:val="ru-RU"/>
        </w:rPr>
      </w:pPr>
      <w:r w:rsidRPr="000509E4">
        <w:rPr>
          <w:lang w:val="ru-RU"/>
        </w:rPr>
        <w:t>образования без создания специальных условий.</w:t>
      </w:r>
    </w:p>
    <w:p w:rsidR="00E86648" w:rsidRPr="000509E4" w:rsidRDefault="000509E4">
      <w:pPr>
        <w:pStyle w:val="a3"/>
        <w:ind w:left="239" w:right="214" w:firstLine="708"/>
        <w:jc w:val="both"/>
        <w:rPr>
          <w:lang w:val="ru-RU"/>
        </w:rPr>
      </w:pPr>
      <w:r w:rsidRPr="000509E4">
        <w:rPr>
          <w:lang w:val="ru-RU"/>
        </w:rPr>
        <w:t xml:space="preserve">Категория обучающихся с задержкой психического развития – наиболее многочисленная среди детей с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w:t>
      </w:r>
      <w:r w:rsidRPr="000509E4">
        <w:rPr>
          <w:lang w:val="ru-RU"/>
        </w:rPr>
        <w:lastRenderedPageBreak/>
        <w:t>неблагоприятные   условия   воспитания,   психическая   и   социальная   депривация.  Подобное</w:t>
      </w:r>
    </w:p>
    <w:p w:rsidR="00E86648" w:rsidRPr="000509E4" w:rsidRDefault="00E86648">
      <w:pPr>
        <w:jc w:val="both"/>
        <w:rPr>
          <w:lang w:val="ru-RU"/>
        </w:rPr>
        <w:sectPr w:rsidR="00E86648" w:rsidRPr="000509E4">
          <w:pgSz w:w="11930" w:h="16860"/>
          <w:pgMar w:top="880" w:right="520" w:bottom="440" w:left="920" w:header="0" w:footer="242" w:gutter="0"/>
          <w:cols w:space="720"/>
        </w:sectPr>
      </w:pPr>
    </w:p>
    <w:p w:rsidR="00E86648" w:rsidRPr="000509E4" w:rsidRDefault="000509E4">
      <w:pPr>
        <w:pStyle w:val="a3"/>
        <w:spacing w:before="54"/>
        <w:ind w:left="239" w:right="225"/>
        <w:jc w:val="both"/>
        <w:rPr>
          <w:lang w:val="ru-RU"/>
        </w:rPr>
      </w:pPr>
      <w:r w:rsidRPr="000509E4">
        <w:rPr>
          <w:lang w:val="ru-RU"/>
        </w:rPr>
        <w:lastRenderedPageBreak/>
        <w:t>разОООбразие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E86648" w:rsidRPr="000509E4" w:rsidRDefault="000509E4">
      <w:pPr>
        <w:pStyle w:val="a3"/>
        <w:ind w:left="239" w:right="221" w:firstLine="708"/>
        <w:jc w:val="both"/>
        <w:rPr>
          <w:lang w:val="ru-RU"/>
        </w:rPr>
      </w:pPr>
      <w:r w:rsidRPr="000509E4">
        <w:rPr>
          <w:lang w:val="ru-RU"/>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E86648" w:rsidRPr="000509E4" w:rsidRDefault="000509E4">
      <w:pPr>
        <w:pStyle w:val="a3"/>
        <w:ind w:left="239" w:right="211" w:firstLine="708"/>
        <w:jc w:val="both"/>
        <w:rPr>
          <w:lang w:val="ru-RU"/>
        </w:rPr>
      </w:pPr>
      <w:r w:rsidRPr="000509E4">
        <w:rPr>
          <w:lang w:val="ru-RU"/>
        </w:rPr>
        <w:t>Психическое развитие этой категории детей отличается неравномерностью нарушений различных психических функций; при этом логическое мышление может быть сохранным по сравнению с памятью, вниманием, умственной работоспособностью. В отличие от олигофрении, у детей с ЗПР отсутствует инертность психических процессов, они способны не только принимать и использовать помощь, но и переносить усвоенные навыки умственной  деятельности в другие ситуации. С помощью взрослого они могут выполнять предлагаемые им интеллектуальные задания на близком к норме уровне. Этим они качественно отличаются от детей с умственнойотсталостью.</w:t>
      </w:r>
    </w:p>
    <w:p w:rsidR="00E86648" w:rsidRPr="000509E4" w:rsidRDefault="000509E4">
      <w:pPr>
        <w:pStyle w:val="a3"/>
        <w:ind w:left="239" w:right="215" w:firstLine="708"/>
        <w:jc w:val="both"/>
        <w:rPr>
          <w:lang w:val="ru-RU"/>
        </w:rPr>
      </w:pPr>
      <w:r w:rsidRPr="000509E4">
        <w:rPr>
          <w:lang w:val="ru-RU"/>
        </w:rPr>
        <w:t>Для детей с ЗПР характерна низкая познавательная активность. Особенностью психического развития детей с ЗПР является недостаточность у них процессов восприятия, внимания, мышления, памяти. Особенности внимания детей с ЗПР проявляются в его неустойчивости, повышенной отвлекаемости, неустойчивой концентрации на объекте. Наличие посторонних раздражителей вызывает значительное замедление выполняемой детьми деятельности и увеличивает количество ошибок. Выраженное отставание и своеобразие обнаруживается и в развитии познавательной деятельности. Наблюдается отставание в развитии всех форм мышления; к началу школьного обучения, как правило, не сформированы основные мыслительные операции - анализ, синтез, сравнение, обобщение. Выявлено снижение познавательной активности. Изучение процессов памяти у данной категории детей показывает недостаточную продуктивность произвольной памяти, еѐ малый объем, неточность и трудность воспроизведения. Недостаточность произвольной памяти у детей с  ЗПР  в  значительной  степени связана со слабостью регуляции произвольной деятельности, недостаточной ее целенаправленностью, несформированностью функций самоконтроля. Этими факторами объясняются характерные нарушения поведения у данной категориидетей.</w:t>
      </w:r>
    </w:p>
    <w:p w:rsidR="00E86648" w:rsidRPr="000509E4" w:rsidRDefault="000509E4">
      <w:pPr>
        <w:pStyle w:val="a3"/>
        <w:ind w:left="239" w:right="227" w:firstLine="708"/>
        <w:jc w:val="both"/>
        <w:rPr>
          <w:lang w:val="ru-RU"/>
        </w:rPr>
      </w:pPr>
      <w:r w:rsidRPr="000509E4">
        <w:rPr>
          <w:lang w:val="ru-RU"/>
        </w:rPr>
        <w:t>Дети с гармоническим психофизическим инфантилизмом доброжелательны, эмоциональны и приветливы, но у них долго доминируют игровые интересы, наблюдается непосредственность в рассуждениях, наивность.</w:t>
      </w:r>
    </w:p>
    <w:p w:rsidR="00E86648" w:rsidRPr="000509E4" w:rsidRDefault="000509E4">
      <w:pPr>
        <w:pStyle w:val="a3"/>
        <w:ind w:left="239" w:right="233" w:firstLine="708"/>
        <w:jc w:val="both"/>
        <w:rPr>
          <w:lang w:val="ru-RU"/>
        </w:rPr>
      </w:pPr>
      <w:r w:rsidRPr="000509E4">
        <w:rPr>
          <w:lang w:val="ru-RU"/>
        </w:rPr>
        <w:t>Дети с дисгармоничным психофизическим инфантилизмом эмоционально неустойчивы, склонны к конфликтам, драчливости, агрессивности.</w:t>
      </w:r>
    </w:p>
    <w:p w:rsidR="00E86648" w:rsidRPr="000509E4" w:rsidRDefault="000509E4">
      <w:pPr>
        <w:pStyle w:val="a3"/>
        <w:ind w:left="239" w:right="222" w:firstLine="708"/>
        <w:jc w:val="both"/>
        <w:rPr>
          <w:lang w:val="ru-RU"/>
        </w:rPr>
      </w:pPr>
      <w:r w:rsidRPr="000509E4">
        <w:rPr>
          <w:lang w:val="ru-RU"/>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Образовательные маршруты должны соответствовать возможностям и потребностям обучающихся с ЗПР и направленны на преодоление существующих ограничений в получении образования.</w:t>
      </w:r>
    </w:p>
    <w:p w:rsidR="00E86648" w:rsidRPr="000509E4" w:rsidRDefault="00E86648">
      <w:pPr>
        <w:pStyle w:val="a3"/>
        <w:spacing w:before="3" w:after="1"/>
        <w:ind w:left="0"/>
        <w:rPr>
          <w:sz w:val="25"/>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1"/>
      </w:tblGrid>
      <w:tr w:rsidR="00E86648" w:rsidRPr="00294A15">
        <w:trPr>
          <w:trHeight w:hRule="exact" w:val="286"/>
        </w:trPr>
        <w:tc>
          <w:tcPr>
            <w:tcW w:w="10231" w:type="dxa"/>
          </w:tcPr>
          <w:p w:rsidR="00E86648" w:rsidRPr="000509E4" w:rsidRDefault="000509E4">
            <w:pPr>
              <w:pStyle w:val="TableParagraph"/>
              <w:spacing w:line="270" w:lineRule="exact"/>
              <w:ind w:left="1282" w:right="1148"/>
              <w:rPr>
                <w:b/>
                <w:sz w:val="24"/>
                <w:lang w:val="ru-RU"/>
              </w:rPr>
            </w:pPr>
            <w:r w:rsidRPr="000509E4">
              <w:rPr>
                <w:b/>
                <w:sz w:val="24"/>
                <w:lang w:val="ru-RU"/>
              </w:rPr>
              <w:t>Основные направления  и цели организации образования детей с ЗПР</w:t>
            </w:r>
          </w:p>
        </w:tc>
      </w:tr>
      <w:tr w:rsidR="00E86648" w:rsidRPr="00294A15">
        <w:trPr>
          <w:trHeight w:hRule="exact" w:val="2268"/>
        </w:trPr>
        <w:tc>
          <w:tcPr>
            <w:tcW w:w="10231" w:type="dxa"/>
          </w:tcPr>
          <w:p w:rsidR="00E86648" w:rsidRPr="000509E4" w:rsidRDefault="000509E4" w:rsidP="001371E4">
            <w:pPr>
              <w:pStyle w:val="TableParagraph"/>
              <w:numPr>
                <w:ilvl w:val="0"/>
                <w:numId w:val="82"/>
              </w:numPr>
              <w:tabs>
                <w:tab w:val="left" w:pos="1532"/>
              </w:tabs>
              <w:spacing w:before="11" w:line="274" w:lineRule="exact"/>
              <w:ind w:right="112"/>
              <w:jc w:val="both"/>
              <w:rPr>
                <w:sz w:val="24"/>
                <w:lang w:val="ru-RU"/>
              </w:rPr>
            </w:pPr>
            <w:r w:rsidRPr="000509E4">
              <w:rPr>
                <w:sz w:val="24"/>
                <w:lang w:val="ru-RU"/>
              </w:rPr>
              <w:t>Развитие до необходимого уровня психофизиологических функций: артикуляционного аппарата, фонематического слуха, мелких мышц руки, пространственной ориентации, зрительно-моторной координации идр.</w:t>
            </w:r>
          </w:p>
          <w:p w:rsidR="00E86648" w:rsidRPr="000509E4" w:rsidRDefault="000509E4" w:rsidP="001371E4">
            <w:pPr>
              <w:pStyle w:val="TableParagraph"/>
              <w:numPr>
                <w:ilvl w:val="0"/>
                <w:numId w:val="82"/>
              </w:numPr>
              <w:tabs>
                <w:tab w:val="left" w:pos="1532"/>
              </w:tabs>
              <w:spacing w:before="18" w:line="274" w:lineRule="exact"/>
              <w:ind w:right="110"/>
              <w:jc w:val="both"/>
              <w:rPr>
                <w:sz w:val="24"/>
                <w:lang w:val="ru-RU"/>
              </w:rPr>
            </w:pPr>
            <w:r w:rsidRPr="000509E4">
              <w:rPr>
                <w:sz w:val="24"/>
                <w:lang w:val="ru-RU"/>
              </w:rPr>
              <w:t>Обогащение кругозора детей, формирование отчетливых разносторонних представлений о предметах и явлениях окружающей действительности, которые позволяют ребенку осознанно воспринимать учебныйматериал.</w:t>
            </w:r>
          </w:p>
          <w:p w:rsidR="00E86648" w:rsidRPr="000509E4" w:rsidRDefault="000509E4" w:rsidP="001371E4">
            <w:pPr>
              <w:pStyle w:val="TableParagraph"/>
              <w:numPr>
                <w:ilvl w:val="0"/>
                <w:numId w:val="82"/>
              </w:numPr>
              <w:tabs>
                <w:tab w:val="left" w:pos="1532"/>
              </w:tabs>
              <w:spacing w:before="28" w:line="274" w:lineRule="exact"/>
              <w:ind w:right="101"/>
              <w:jc w:val="both"/>
              <w:rPr>
                <w:sz w:val="24"/>
                <w:lang w:val="ru-RU"/>
              </w:rPr>
            </w:pPr>
            <w:r w:rsidRPr="000509E4">
              <w:rPr>
                <w:sz w:val="24"/>
                <w:lang w:val="ru-RU"/>
              </w:rPr>
              <w:t>Формирование социально-нравственного поведения (осознание новой социальной роли    обучающегося,    выполнение   обязанностей,    диктуемых    даннойролью,</w:t>
            </w:r>
          </w:p>
        </w:tc>
      </w:tr>
    </w:tbl>
    <w:p w:rsidR="00E86648" w:rsidRPr="000509E4" w:rsidRDefault="00E86648">
      <w:pPr>
        <w:spacing w:line="274" w:lineRule="exact"/>
        <w:jc w:val="both"/>
        <w:rPr>
          <w:sz w:val="24"/>
          <w:lang w:val="ru-RU"/>
        </w:rPr>
        <w:sectPr w:rsidR="00E86648" w:rsidRPr="000509E4">
          <w:pgSz w:w="11930" w:h="16860"/>
          <w:pgMar w:top="820" w:right="520" w:bottom="500" w:left="920" w:header="0" w:footer="242"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9"/>
      </w:tblGrid>
      <w:tr w:rsidR="00E86648">
        <w:trPr>
          <w:trHeight w:hRule="exact" w:val="4255"/>
        </w:trPr>
        <w:tc>
          <w:tcPr>
            <w:tcW w:w="10229" w:type="dxa"/>
          </w:tcPr>
          <w:p w:rsidR="00E86648" w:rsidRPr="000509E4" w:rsidRDefault="000509E4">
            <w:pPr>
              <w:pStyle w:val="TableParagraph"/>
              <w:ind w:left="1531"/>
              <w:rPr>
                <w:sz w:val="24"/>
                <w:lang w:val="ru-RU"/>
              </w:rPr>
            </w:pPr>
            <w:r w:rsidRPr="000509E4">
              <w:rPr>
                <w:sz w:val="24"/>
                <w:lang w:val="ru-RU"/>
              </w:rPr>
              <w:lastRenderedPageBreak/>
              <w:t>ответственное отношение к учебе, соблюдение правил поведения на уроке, правил общения и т.д.).</w:t>
            </w:r>
          </w:p>
          <w:p w:rsidR="00E86648" w:rsidRDefault="000509E4" w:rsidP="001371E4">
            <w:pPr>
              <w:pStyle w:val="TableParagraph"/>
              <w:numPr>
                <w:ilvl w:val="0"/>
                <w:numId w:val="81"/>
              </w:numPr>
              <w:tabs>
                <w:tab w:val="left" w:pos="1531"/>
                <w:tab w:val="left" w:pos="1532"/>
              </w:tabs>
              <w:spacing w:before="2" w:line="294" w:lineRule="exact"/>
              <w:rPr>
                <w:sz w:val="24"/>
              </w:rPr>
            </w:pPr>
            <w:r>
              <w:rPr>
                <w:sz w:val="24"/>
              </w:rPr>
              <w:t>Формирование учебноймотивации.</w:t>
            </w:r>
          </w:p>
          <w:p w:rsidR="00E86648" w:rsidRPr="000509E4" w:rsidRDefault="000509E4" w:rsidP="001371E4">
            <w:pPr>
              <w:pStyle w:val="TableParagraph"/>
              <w:numPr>
                <w:ilvl w:val="0"/>
                <w:numId w:val="81"/>
              </w:numPr>
              <w:tabs>
                <w:tab w:val="left" w:pos="1532"/>
              </w:tabs>
              <w:spacing w:before="2" w:line="237" w:lineRule="auto"/>
              <w:ind w:right="104"/>
              <w:jc w:val="both"/>
              <w:rPr>
                <w:sz w:val="24"/>
                <w:lang w:val="ru-RU"/>
              </w:rPr>
            </w:pPr>
            <w:r w:rsidRPr="000509E4">
              <w:rPr>
                <w:sz w:val="24"/>
                <w:lang w:val="ru-RU"/>
              </w:rPr>
              <w:t>Развитие личностных компонентов познавательной деятельности (познавательная активность, самостоятельность, произвольность), преодоление интеллектуальной пассивности.</w:t>
            </w:r>
          </w:p>
          <w:p w:rsidR="00E86648" w:rsidRPr="000509E4" w:rsidRDefault="000509E4" w:rsidP="001371E4">
            <w:pPr>
              <w:pStyle w:val="TableParagraph"/>
              <w:numPr>
                <w:ilvl w:val="0"/>
                <w:numId w:val="81"/>
              </w:numPr>
              <w:tabs>
                <w:tab w:val="left" w:pos="1532"/>
              </w:tabs>
              <w:spacing w:before="7" w:line="237" w:lineRule="auto"/>
              <w:ind w:right="96"/>
              <w:jc w:val="both"/>
              <w:rPr>
                <w:sz w:val="24"/>
                <w:lang w:val="ru-RU"/>
              </w:rPr>
            </w:pPr>
            <w:r w:rsidRPr="000509E4">
              <w:rPr>
                <w:sz w:val="24"/>
                <w:lang w:val="ru-RU"/>
              </w:rPr>
              <w:t>Формирование умений и навыков, необходимых для деятельности любого вида: умение ориентироваться в задании, планировать работу, выполнять ее в соответствиисобразцом,инструкцией,осуществлятьсамоконтрольисамооценку.</w:t>
            </w:r>
          </w:p>
          <w:p w:rsidR="00E86648" w:rsidRPr="000509E4" w:rsidRDefault="000509E4" w:rsidP="001371E4">
            <w:pPr>
              <w:pStyle w:val="TableParagraph"/>
              <w:numPr>
                <w:ilvl w:val="0"/>
                <w:numId w:val="81"/>
              </w:numPr>
              <w:tabs>
                <w:tab w:val="left" w:pos="1532"/>
              </w:tabs>
              <w:spacing w:before="5" w:line="237" w:lineRule="auto"/>
              <w:ind w:right="111"/>
              <w:jc w:val="both"/>
              <w:rPr>
                <w:sz w:val="24"/>
                <w:lang w:val="ru-RU"/>
              </w:rPr>
            </w:pPr>
            <w:r w:rsidRPr="000509E4">
              <w:rPr>
                <w:sz w:val="24"/>
                <w:lang w:val="ru-RU"/>
              </w:rPr>
              <w:t>Формирование соответствующих возрасту общеинтеллектуальных умений (операции анализа, сравнения, обобщения, практической группировки, логической классификации, умозаключений идр.).</w:t>
            </w:r>
          </w:p>
          <w:p w:rsidR="00E86648" w:rsidRPr="000509E4" w:rsidRDefault="000509E4" w:rsidP="001371E4">
            <w:pPr>
              <w:pStyle w:val="TableParagraph"/>
              <w:numPr>
                <w:ilvl w:val="0"/>
                <w:numId w:val="81"/>
              </w:numPr>
              <w:tabs>
                <w:tab w:val="left" w:pos="1531"/>
                <w:tab w:val="left" w:pos="1532"/>
              </w:tabs>
              <w:spacing w:before="2"/>
              <w:rPr>
                <w:sz w:val="24"/>
                <w:lang w:val="ru-RU"/>
              </w:rPr>
            </w:pPr>
            <w:r w:rsidRPr="000509E4">
              <w:rPr>
                <w:sz w:val="24"/>
                <w:lang w:val="ru-RU"/>
              </w:rPr>
              <w:t>Охрана и укрепление соматического и психического здоровьяшкольников.</w:t>
            </w:r>
          </w:p>
          <w:p w:rsidR="00E86648" w:rsidRDefault="000509E4" w:rsidP="001371E4">
            <w:pPr>
              <w:pStyle w:val="TableParagraph"/>
              <w:numPr>
                <w:ilvl w:val="0"/>
                <w:numId w:val="81"/>
              </w:numPr>
              <w:tabs>
                <w:tab w:val="left" w:pos="1531"/>
                <w:tab w:val="left" w:pos="1532"/>
              </w:tabs>
              <w:spacing w:before="3"/>
              <w:rPr>
                <w:sz w:val="24"/>
              </w:rPr>
            </w:pPr>
            <w:r>
              <w:rPr>
                <w:sz w:val="24"/>
              </w:rPr>
              <w:t>Организация благоприятной социальнойсреды.</w:t>
            </w:r>
          </w:p>
        </w:tc>
      </w:tr>
    </w:tbl>
    <w:p w:rsidR="00E86648" w:rsidRDefault="00E86648">
      <w:pPr>
        <w:pStyle w:val="a3"/>
        <w:ind w:left="0"/>
        <w:rPr>
          <w:sz w:val="20"/>
        </w:rPr>
      </w:pPr>
    </w:p>
    <w:p w:rsidR="00E86648" w:rsidRDefault="00157DB2">
      <w:pPr>
        <w:pStyle w:val="a3"/>
        <w:spacing w:before="3"/>
        <w:ind w:left="0"/>
        <w:rPr>
          <w:sz w:val="22"/>
        </w:rPr>
      </w:pPr>
      <w:r>
        <w:rPr>
          <w:noProof/>
          <w:lang w:val="ru-RU" w:eastAsia="ru-RU"/>
        </w:rPr>
        <mc:AlternateContent>
          <mc:Choice Requires="wpg">
            <w:drawing>
              <wp:anchor distT="0" distB="0" distL="0" distR="0" simplePos="0" relativeHeight="3400" behindDoc="0" locked="0" layoutInCell="1" allowOverlap="1">
                <wp:simplePos x="0" y="0"/>
                <wp:positionH relativeFrom="page">
                  <wp:posOffset>636905</wp:posOffset>
                </wp:positionH>
                <wp:positionV relativeFrom="paragraph">
                  <wp:posOffset>187960</wp:posOffset>
                </wp:positionV>
                <wp:extent cx="6523355" cy="2172335"/>
                <wp:effectExtent l="8255" t="6985" r="2540" b="1905"/>
                <wp:wrapTopAndBottom/>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355" cy="2172335"/>
                          <a:chOff x="1003" y="296"/>
                          <a:chExt cx="10273" cy="3421"/>
                        </a:xfrm>
                      </wpg:grpSpPr>
                      <wps:wsp>
                        <wps:cNvPr id="35" name="Line 20"/>
                        <wps:cNvCnPr/>
                        <wps:spPr bwMode="auto">
                          <a:xfrm>
                            <a:off x="1013" y="305"/>
                            <a:ext cx="102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19"/>
                        <wps:cNvCnPr/>
                        <wps:spPr bwMode="auto">
                          <a:xfrm>
                            <a:off x="1013" y="591"/>
                            <a:ext cx="102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18"/>
                        <wps:cNvCnPr/>
                        <wps:spPr bwMode="auto">
                          <a:xfrm>
                            <a:off x="1008" y="301"/>
                            <a:ext cx="0" cy="34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17"/>
                        <wps:cNvCnPr/>
                        <wps:spPr bwMode="auto">
                          <a:xfrm>
                            <a:off x="1013" y="3706"/>
                            <a:ext cx="10253"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39" name="Line 16"/>
                        <wps:cNvCnPr/>
                        <wps:spPr bwMode="auto">
                          <a:xfrm>
                            <a:off x="11270" y="301"/>
                            <a:ext cx="0" cy="34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15"/>
                        <wps:cNvSpPr txBox="1">
                          <a:spLocks noChangeArrowheads="1"/>
                        </wps:cNvSpPr>
                        <wps:spPr bwMode="auto">
                          <a:xfrm>
                            <a:off x="1008" y="305"/>
                            <a:ext cx="1026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75" w:lineRule="exact"/>
                                <w:ind w:left="2002"/>
                                <w:rPr>
                                  <w:b/>
                                  <w:sz w:val="24"/>
                                </w:rPr>
                              </w:pPr>
                              <w:r>
                                <w:rPr>
                                  <w:b/>
                                  <w:sz w:val="24"/>
                                </w:rPr>
                                <w:t>Направления психолого-педагогического сопровождения</w:t>
                              </w:r>
                            </w:p>
                          </w:txbxContent>
                        </wps:txbx>
                        <wps:bodyPr rot="0" vert="horz" wrap="square" lIns="0" tIns="0" rIns="0" bIns="0" anchor="t" anchorCtr="0" upright="1">
                          <a:noAutofit/>
                        </wps:bodyPr>
                      </wps:wsp>
                      <wps:wsp>
                        <wps:cNvPr id="41" name="Text Box 14"/>
                        <wps:cNvSpPr txBox="1">
                          <a:spLocks noChangeArrowheads="1"/>
                        </wps:cNvSpPr>
                        <wps:spPr bwMode="auto">
                          <a:xfrm>
                            <a:off x="1008" y="591"/>
                            <a:ext cx="10263" cy="3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0509E4" w:rsidRDefault="005E5DB0" w:rsidP="001371E4">
                              <w:pPr>
                                <w:numPr>
                                  <w:ilvl w:val="0"/>
                                  <w:numId w:val="80"/>
                                </w:numPr>
                                <w:tabs>
                                  <w:tab w:val="left" w:pos="1537"/>
                                </w:tabs>
                                <w:spacing w:before="1"/>
                                <w:ind w:right="103"/>
                                <w:jc w:val="both"/>
                                <w:rPr>
                                  <w:sz w:val="24"/>
                                  <w:lang w:val="ru-RU"/>
                                </w:rPr>
                              </w:pPr>
                              <w:r w:rsidRPr="000509E4">
                                <w:rPr>
                                  <w:sz w:val="24"/>
                                  <w:lang w:val="ru-RU"/>
                                </w:rPr>
                                <w:t>Психолого-педагогическое сопровождение всех участников образовательных отношений специалистамиПМПК.</w:t>
                              </w:r>
                            </w:p>
                            <w:p w:rsidR="005E5DB0" w:rsidRPr="000509E4" w:rsidRDefault="005E5DB0" w:rsidP="001371E4">
                              <w:pPr>
                                <w:numPr>
                                  <w:ilvl w:val="0"/>
                                  <w:numId w:val="80"/>
                                </w:numPr>
                                <w:tabs>
                                  <w:tab w:val="left" w:pos="1537"/>
                                </w:tabs>
                                <w:ind w:right="119"/>
                                <w:jc w:val="both"/>
                                <w:rPr>
                                  <w:sz w:val="24"/>
                                  <w:lang w:val="ru-RU"/>
                                </w:rPr>
                              </w:pPr>
                              <w:r w:rsidRPr="000509E4">
                                <w:rPr>
                                  <w:sz w:val="24"/>
                                  <w:lang w:val="ru-RU"/>
                                </w:rPr>
                                <w:t>Индивидуальные или групповые коррекционные занятия с учителем начальных классов по ликвидации недостатков предшествующегоразвития.</w:t>
                              </w:r>
                            </w:p>
                            <w:p w:rsidR="005E5DB0" w:rsidRPr="000509E4" w:rsidRDefault="005E5DB0" w:rsidP="001371E4">
                              <w:pPr>
                                <w:numPr>
                                  <w:ilvl w:val="0"/>
                                  <w:numId w:val="80"/>
                                </w:numPr>
                                <w:tabs>
                                  <w:tab w:val="left" w:pos="1537"/>
                                </w:tabs>
                                <w:spacing w:line="237" w:lineRule="auto"/>
                                <w:ind w:right="99"/>
                                <w:jc w:val="both"/>
                                <w:rPr>
                                  <w:sz w:val="24"/>
                                  <w:lang w:val="ru-RU"/>
                                </w:rPr>
                              </w:pPr>
                              <w:r w:rsidRPr="000509E4">
                                <w:rPr>
                                  <w:sz w:val="24"/>
                                  <w:lang w:val="ru-RU"/>
                                </w:rPr>
                                <w:t>Индивидуальные или групповые коррекционные занятия с педагогом - психологом по формированию коммуникативных навыков, навыков социального функционирования.</w:t>
                              </w:r>
                            </w:p>
                            <w:p w:rsidR="005E5DB0" w:rsidRPr="000509E4" w:rsidRDefault="005E5DB0" w:rsidP="001371E4">
                              <w:pPr>
                                <w:numPr>
                                  <w:ilvl w:val="0"/>
                                  <w:numId w:val="80"/>
                                </w:numPr>
                                <w:tabs>
                                  <w:tab w:val="left" w:pos="1537"/>
                                </w:tabs>
                                <w:spacing w:before="5" w:line="237" w:lineRule="auto"/>
                                <w:ind w:right="103"/>
                                <w:jc w:val="both"/>
                                <w:rPr>
                                  <w:sz w:val="24"/>
                                  <w:lang w:val="ru-RU"/>
                                </w:rPr>
                              </w:pPr>
                              <w:r w:rsidRPr="000509E4">
                                <w:rPr>
                                  <w:sz w:val="24"/>
                                  <w:lang w:val="ru-RU"/>
                                </w:rPr>
                                <w:t>Индивидуальные или групповые коррекционные занятия с учителем - логопедом  по развитию коммуникативной функции речи, пониманию речи, коррекции специфических нарушений устной и письменнойречи.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210" style="position:absolute;margin-left:50.15pt;margin-top:14.8pt;width:513.65pt;height:171.05pt;z-index:3400;mso-wrap-distance-left:0;mso-wrap-distance-right:0;mso-position-horizontal-relative:page;mso-position-vertical-relative:text" coordorigin="1003,296" coordsize="10273,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ozLAQAAE0XAAAOAAAAZHJzL2Uyb0RvYy54bWzsWFtvrDYQfq/U/2D5fQMG9gIKOUr2ElVK&#10;20jn9Ad4wVxUsKlNwqZH/e8d20B2c1GjrJpG6u4Da2MY5j7zzfmXXV2heyZVKXiMyZmLEeOJSEue&#10;x/i3b5vJAiPVUp7SSnAW4wem8JeLH38475qIeaIQVcokAiJcRV0T46Jtm8hxVFKwmqoz0TAOh5mQ&#10;NW1hK3MnlbQD6nXleK47czoh00aKhCkFd1f2EF8Y+lnGkvbXLFOsRVWMgbfWXKW5bvXVuTinUS5p&#10;U5RJzwZ9Bxc1LTl8dCS1oi1Fd7J8RqouEymUyNqzRNSOyLIyYUYGkIa4T6S5luKuMbLkUZc3o5pA&#10;tU/09G6yyS/3txKVaYz9ACNOa7CR+SwivlZO1+QRPHMtm6/NrbQSwvJGJL8rOHaenut9bh9G2+5n&#10;kQI9etcKo5xdJmtNAsRGO2ODh9EGbNeiBG7Opp7vT6cYJXDmkbneWSslBZhSv0dc18dIH4ez4Wjd&#10;v05cbw6H+mU/8Ig+dmhkP2yY7ZnTkoHHqUelquOU+rWgDTO2Ulphg1JBEKvUm5Iz5BmH01+GR5b8&#10;VhoNq0iBbv9RXcQFk2ixfbfXyKAzEHraC20+MEpMo0aq9pqJGulFjCvgwpiC3t+o1ipneERbhotN&#10;WVVwn0YVRx2YwwUd660SVZnqQ7OR+XZZSXRPdViZX6/pg8fAfXlqiBWMput+3dKysmvgs+KaHggC&#10;7PQrGzffQzdcL9aLYBJ4s/UkcFeryeVmGUxmGzKfrvzVcrkif2nWSBAVZZoyrrkbYpgEbzNnn01s&#10;9I1RPKrBOaRunAmYHf4N0+BW1oLWp7YifTCGNffBwz7K1WYHrkZCbZFjXW0amhAyFjLheXK1k6th&#10;f37oaoujXM2FFsFktSeuBuXapnFySmqmP4Jc9L9LauAbe/WTzI/ytKF+zt2+b/iIAhq45FRAh/I8&#10;FM7h/1MV0PDQ14yPvLeAEm8O+euU1k692kuwIADfsGntm05BV2KHiOnpe3fTWAu1O7gPaMdmDwu5&#10;EBfLgvKcXUopOt1VA2yxKGfvVdv3vRFUjOX3OaiY9aDCW5hYeB1WSMDZhs23wArd5u812J8UAhwA&#10;GbWPdzbm9xzvvIoVbPdspgHfQ+IF7pUXTjazxXwSbILpJJy7i4lLwqtw5gZhsNocohoDHO2A5IgG&#10;QGO5cOpN312K6rKFQU1V1jFejICPRq8BuxGUafaHbD/8v5T12912Z+cQY423SApJAcAVAgamTLAo&#10;hPwTow4mNjFWf9xRyTCqfuIQBvBIOyzksNgOC8oTeDXGLUZ2uWztGOiukWVeAGUbaFxcwrgiKw04&#10;1jFluQDW9ebj4FxAnqeIYK/7+Q9SxEtgcEgRPiGnHPE4EznliH83R4yI87PmCDNrhJmtSXn9fFkP&#10;hff3Jqc8TsEv/gYAAP//AwBQSwMEFAAGAAgAAAAhAG0f4BbhAAAACwEAAA8AAABkcnMvZG93bnJl&#10;di54bWxMj8FOwzAMhu9IvENkJG4sSStWKE2naQJOExIbEuKWNV5brXGqJmu7tyc7wc2//On352I1&#10;246NOPjWkQK5EMCQKmdaqhV87d8enoD5oMnozhEquKCHVXl7U+jcuIk+cdyFmsUS8rlW0ITQ55z7&#10;qkGr/cL1SHF3dIPVIcah5mbQUyy3HU+EWHKrW4oXGt3jpsHqtDtbBe+TntapfB23p+Pm8rN//Pje&#10;SlTq/m5evwALOIc/GK76UR3K6HRwZzKedTELkUZUQfK8BHYFZJLF6aAgzWQGvCz4/x/KXwAAAP//&#10;AwBQSwECLQAUAAYACAAAACEAtoM4kv4AAADhAQAAEwAAAAAAAAAAAAAAAAAAAAAAW0NvbnRlbnRf&#10;VHlwZXNdLnhtbFBLAQItABQABgAIAAAAIQA4/SH/1gAAAJQBAAALAAAAAAAAAAAAAAAAAC8BAABf&#10;cmVscy8ucmVsc1BLAQItABQABgAIAAAAIQC5lZozLAQAAE0XAAAOAAAAAAAAAAAAAAAAAC4CAABk&#10;cnMvZTJvRG9jLnhtbFBLAQItABQABgAIAAAAIQBtH+AW4QAAAAsBAAAPAAAAAAAAAAAAAAAAAIYG&#10;AABkcnMvZG93bnJldi54bWxQSwUGAAAAAAQABADzAAAAlAcAAAAA&#10;">
                <v:line id="Line 20" o:spid="_x0000_s1211" style="position:absolute;visibility:visible;mso-wrap-style:square" from="1013,305" to="1126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19" o:spid="_x0000_s1212" style="position:absolute;visibility:visible;mso-wrap-style:square" from="1013,591" to="1126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18" o:spid="_x0000_s1213" style="position:absolute;visibility:visible;mso-wrap-style:square" from="1008,301" to="1008,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17" o:spid="_x0000_s1214" style="position:absolute;visibility:visible;mso-wrap-style:square" from="1013,3706" to="11266,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EMEAAADbAAAADwAAAGRycy9kb3ducmV2LnhtbERPz2vCMBS+D/wfwhO8jDWtg1q7RpHB&#10;YO4yrMPzo3lri81LSVLt/vvlMNjx4/td7WcziBs531tWkCUpCOLG6p5bBV/nt6cChA/IGgfLpOCH&#10;POx3i4cKS23vfKJbHVoRQ9iXqKALYSyl9E1HBn1iR+LIfVtnMEToWqkd3mO4GeQ6TXNpsOfY0OFI&#10;rx0113oyCvLHZvNZ5MctHydTZ5cPN+rCKbVazocXEIHm8C/+c79rBc9xbPwSf4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7CEQwQAAANsAAAAPAAAAAAAAAAAAAAAA&#10;AKECAABkcnMvZG93bnJldi54bWxQSwUGAAAAAAQABAD5AAAAjwMAAAAA&#10;" strokeweight=".17781mm"/>
                <v:line id="Line 16" o:spid="_x0000_s1215" style="position:absolute;visibility:visible;mso-wrap-style:square" from="11270,301" to="11270,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v:shape id="_x0000_s1216" type="#_x0000_t202" style="position:absolute;left:1008;top:305;width:1026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5E5DB0" w:rsidRDefault="005E5DB0">
                        <w:pPr>
                          <w:spacing w:line="275" w:lineRule="exact"/>
                          <w:ind w:left="2002"/>
                          <w:rPr>
                            <w:b/>
                            <w:sz w:val="24"/>
                          </w:rPr>
                        </w:pPr>
                        <w:r>
                          <w:rPr>
                            <w:b/>
                            <w:sz w:val="24"/>
                          </w:rPr>
                          <w:t>Направления психолого-педагогического сопровождения</w:t>
                        </w:r>
                      </w:p>
                    </w:txbxContent>
                  </v:textbox>
                </v:shape>
                <v:shape id="_x0000_s1217" type="#_x0000_t202" style="position:absolute;left:1008;top:591;width:10263;height:3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5E5DB0" w:rsidRPr="000509E4" w:rsidRDefault="005E5DB0" w:rsidP="001371E4">
                        <w:pPr>
                          <w:numPr>
                            <w:ilvl w:val="0"/>
                            <w:numId w:val="80"/>
                          </w:numPr>
                          <w:tabs>
                            <w:tab w:val="left" w:pos="1537"/>
                          </w:tabs>
                          <w:spacing w:before="1"/>
                          <w:ind w:right="103"/>
                          <w:jc w:val="both"/>
                          <w:rPr>
                            <w:sz w:val="24"/>
                            <w:lang w:val="ru-RU"/>
                          </w:rPr>
                        </w:pPr>
                        <w:r w:rsidRPr="000509E4">
                          <w:rPr>
                            <w:sz w:val="24"/>
                            <w:lang w:val="ru-RU"/>
                          </w:rPr>
                          <w:t>Психолого-педагогическое сопровождение всех участников образовательных отношений специалистамиПМПК.</w:t>
                        </w:r>
                      </w:p>
                      <w:p w:rsidR="005E5DB0" w:rsidRPr="000509E4" w:rsidRDefault="005E5DB0" w:rsidP="001371E4">
                        <w:pPr>
                          <w:numPr>
                            <w:ilvl w:val="0"/>
                            <w:numId w:val="80"/>
                          </w:numPr>
                          <w:tabs>
                            <w:tab w:val="left" w:pos="1537"/>
                          </w:tabs>
                          <w:ind w:right="119"/>
                          <w:jc w:val="both"/>
                          <w:rPr>
                            <w:sz w:val="24"/>
                            <w:lang w:val="ru-RU"/>
                          </w:rPr>
                        </w:pPr>
                        <w:r w:rsidRPr="000509E4">
                          <w:rPr>
                            <w:sz w:val="24"/>
                            <w:lang w:val="ru-RU"/>
                          </w:rPr>
                          <w:t>Индивидуальные или групповые коррекционные занятия с учителем начальных классов по ликвидации недостатков предшествующегоразвития.</w:t>
                        </w:r>
                      </w:p>
                      <w:p w:rsidR="005E5DB0" w:rsidRPr="000509E4" w:rsidRDefault="005E5DB0" w:rsidP="001371E4">
                        <w:pPr>
                          <w:numPr>
                            <w:ilvl w:val="0"/>
                            <w:numId w:val="80"/>
                          </w:numPr>
                          <w:tabs>
                            <w:tab w:val="left" w:pos="1537"/>
                          </w:tabs>
                          <w:spacing w:line="237" w:lineRule="auto"/>
                          <w:ind w:right="99"/>
                          <w:jc w:val="both"/>
                          <w:rPr>
                            <w:sz w:val="24"/>
                            <w:lang w:val="ru-RU"/>
                          </w:rPr>
                        </w:pPr>
                        <w:r w:rsidRPr="000509E4">
                          <w:rPr>
                            <w:sz w:val="24"/>
                            <w:lang w:val="ru-RU"/>
                          </w:rPr>
                          <w:t>Индивидуальные или групповые коррекционные занятия с педагогом - психологом по формированию коммуникативных навыков, навыков социального функционирования.</w:t>
                        </w:r>
                      </w:p>
                      <w:p w:rsidR="005E5DB0" w:rsidRPr="000509E4" w:rsidRDefault="005E5DB0" w:rsidP="001371E4">
                        <w:pPr>
                          <w:numPr>
                            <w:ilvl w:val="0"/>
                            <w:numId w:val="80"/>
                          </w:numPr>
                          <w:tabs>
                            <w:tab w:val="left" w:pos="1537"/>
                          </w:tabs>
                          <w:spacing w:before="5" w:line="237" w:lineRule="auto"/>
                          <w:ind w:right="103"/>
                          <w:jc w:val="both"/>
                          <w:rPr>
                            <w:sz w:val="24"/>
                            <w:lang w:val="ru-RU"/>
                          </w:rPr>
                        </w:pPr>
                        <w:r w:rsidRPr="000509E4">
                          <w:rPr>
                            <w:sz w:val="24"/>
                            <w:lang w:val="ru-RU"/>
                          </w:rPr>
                          <w:t>Индивидуальные или групповые коррекционные занятия с учителем - логопедом  по развитию коммуникативной функции речи, пониманию речи, коррекции специфических нарушений устной и письменнойречи.</w:t>
                        </w:r>
                      </w:p>
                    </w:txbxContent>
                  </v:textbox>
                </v:shape>
                <w10:wrap type="topAndBottom" anchorx="page"/>
              </v:group>
            </w:pict>
          </mc:Fallback>
        </mc:AlternateContent>
      </w:r>
    </w:p>
    <w:p w:rsidR="00E86648" w:rsidRDefault="00E86648">
      <w:pPr>
        <w:pStyle w:val="a3"/>
        <w:spacing w:before="6"/>
        <w:ind w:left="0"/>
        <w:rPr>
          <w:sz w:val="14"/>
        </w:rPr>
      </w:pPr>
    </w:p>
    <w:p w:rsidR="00E86648" w:rsidRPr="000509E4" w:rsidRDefault="000509E4">
      <w:pPr>
        <w:pStyle w:val="3"/>
        <w:spacing w:before="69"/>
        <w:ind w:left="1913" w:right="236"/>
        <w:rPr>
          <w:lang w:val="ru-RU"/>
        </w:rPr>
      </w:pPr>
      <w:r w:rsidRPr="000509E4">
        <w:rPr>
          <w:lang w:val="ru-RU"/>
        </w:rPr>
        <w:t>Специальные условия  образования для обучающихся с ЗПР:</w:t>
      </w:r>
    </w:p>
    <w:p w:rsidR="00E86648" w:rsidRPr="000509E4" w:rsidRDefault="00157DB2">
      <w:pPr>
        <w:pStyle w:val="a3"/>
        <w:spacing w:before="7"/>
        <w:ind w:left="0"/>
        <w:rPr>
          <w:b/>
          <w:sz w:val="20"/>
          <w:lang w:val="ru-RU"/>
        </w:rPr>
      </w:pPr>
      <w:r>
        <w:rPr>
          <w:noProof/>
          <w:lang w:val="ru-RU" w:eastAsia="ru-RU"/>
        </w:rPr>
        <mc:AlternateContent>
          <mc:Choice Requires="wpg">
            <w:drawing>
              <wp:anchor distT="0" distB="0" distL="0" distR="0" simplePos="0" relativeHeight="3472" behindDoc="0" locked="0" layoutInCell="1" allowOverlap="1">
                <wp:simplePos x="0" y="0"/>
                <wp:positionH relativeFrom="page">
                  <wp:posOffset>658495</wp:posOffset>
                </wp:positionH>
                <wp:positionV relativeFrom="paragraph">
                  <wp:posOffset>175895</wp:posOffset>
                </wp:positionV>
                <wp:extent cx="6503670" cy="2358390"/>
                <wp:effectExtent l="10795" t="4445" r="10160" b="8890"/>
                <wp:wrapTopAndBottom/>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3670" cy="2358390"/>
                          <a:chOff x="1037" y="277"/>
                          <a:chExt cx="10242" cy="3714"/>
                        </a:xfrm>
                      </wpg:grpSpPr>
                      <wps:wsp>
                        <wps:cNvPr id="27" name="Line 12"/>
                        <wps:cNvCnPr/>
                        <wps:spPr bwMode="auto">
                          <a:xfrm>
                            <a:off x="1046" y="286"/>
                            <a:ext cx="102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 name="Line 11"/>
                        <wps:cNvCnPr/>
                        <wps:spPr bwMode="auto">
                          <a:xfrm>
                            <a:off x="1046" y="572"/>
                            <a:ext cx="102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 name="Line 10"/>
                        <wps:cNvCnPr/>
                        <wps:spPr bwMode="auto">
                          <a:xfrm>
                            <a:off x="1042" y="282"/>
                            <a:ext cx="0" cy="370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Line 9"/>
                        <wps:cNvCnPr/>
                        <wps:spPr bwMode="auto">
                          <a:xfrm>
                            <a:off x="1046" y="3981"/>
                            <a:ext cx="102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wps:spPr bwMode="auto">
                          <a:xfrm>
                            <a:off x="11273" y="282"/>
                            <a:ext cx="0" cy="370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7"/>
                        <wps:cNvSpPr txBox="1">
                          <a:spLocks noChangeArrowheads="1"/>
                        </wps:cNvSpPr>
                        <wps:spPr bwMode="auto">
                          <a:xfrm>
                            <a:off x="1042" y="286"/>
                            <a:ext cx="1023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275" w:lineRule="exact"/>
                                <w:ind w:left="3436" w:right="3440"/>
                                <w:jc w:val="center"/>
                                <w:rPr>
                                  <w:b/>
                                  <w:sz w:val="24"/>
                                </w:rPr>
                              </w:pPr>
                              <w:r>
                                <w:rPr>
                                  <w:b/>
                                  <w:sz w:val="24"/>
                                </w:rPr>
                                <w:t>Организационноеобеспечение</w:t>
                              </w:r>
                            </w:p>
                          </w:txbxContent>
                        </wps:txbx>
                        <wps:bodyPr rot="0" vert="horz" wrap="square" lIns="0" tIns="0" rIns="0" bIns="0" anchor="t" anchorCtr="0" upright="1">
                          <a:noAutofit/>
                        </wps:bodyPr>
                      </wps:wsp>
                      <wps:wsp>
                        <wps:cNvPr id="33" name="Text Box 6"/>
                        <wps:cNvSpPr txBox="1">
                          <a:spLocks noChangeArrowheads="1"/>
                        </wps:cNvSpPr>
                        <wps:spPr bwMode="auto">
                          <a:xfrm>
                            <a:off x="1042" y="572"/>
                            <a:ext cx="10232" cy="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0509E4" w:rsidRDefault="005E5DB0" w:rsidP="001371E4">
                              <w:pPr>
                                <w:numPr>
                                  <w:ilvl w:val="0"/>
                                  <w:numId w:val="79"/>
                                </w:numPr>
                                <w:tabs>
                                  <w:tab w:val="left" w:pos="1536"/>
                                  <w:tab w:val="left" w:pos="1537"/>
                                </w:tabs>
                                <w:spacing w:line="293" w:lineRule="exact"/>
                                <w:rPr>
                                  <w:sz w:val="24"/>
                                  <w:lang w:val="ru-RU"/>
                                </w:rPr>
                              </w:pPr>
                              <w:r w:rsidRPr="000509E4">
                                <w:rPr>
                                  <w:b/>
                                  <w:i/>
                                  <w:sz w:val="24"/>
                                  <w:lang w:val="ru-RU"/>
                                </w:rPr>
                                <w:t>Нормативно-правовое обеспечение</w:t>
                              </w:r>
                              <w:r w:rsidRPr="000509E4">
                                <w:rPr>
                                  <w:i/>
                                  <w:sz w:val="24"/>
                                  <w:lang w:val="ru-RU"/>
                                </w:rPr>
                                <w:t xml:space="preserve">: </w:t>
                              </w:r>
                              <w:r w:rsidRPr="000509E4">
                                <w:rPr>
                                  <w:sz w:val="24"/>
                                  <w:lang w:val="ru-RU"/>
                                </w:rPr>
                                <w:t>АООП ООО, Положение о ПМПКОО</w:t>
                              </w:r>
                            </w:p>
                            <w:p w:rsidR="005E5DB0" w:rsidRPr="000509E4" w:rsidRDefault="005E5DB0" w:rsidP="001371E4">
                              <w:pPr>
                                <w:numPr>
                                  <w:ilvl w:val="0"/>
                                  <w:numId w:val="79"/>
                                </w:numPr>
                                <w:tabs>
                                  <w:tab w:val="left" w:pos="1536"/>
                                  <w:tab w:val="left" w:pos="1537"/>
                                </w:tabs>
                                <w:spacing w:before="3" w:line="294" w:lineRule="exact"/>
                                <w:rPr>
                                  <w:b/>
                                  <w:i/>
                                  <w:sz w:val="24"/>
                                  <w:lang w:val="ru-RU"/>
                                </w:rPr>
                              </w:pPr>
                              <w:r w:rsidRPr="000509E4">
                                <w:rPr>
                                  <w:b/>
                                  <w:i/>
                                  <w:sz w:val="24"/>
                                  <w:lang w:val="ru-RU"/>
                                </w:rPr>
                                <w:t>Организация  психолого-педагогического  сопровождения  обучающегося  сОВЗ:</w:t>
                              </w:r>
                            </w:p>
                            <w:p w:rsidR="005E5DB0" w:rsidRPr="000509E4" w:rsidRDefault="005E5DB0">
                              <w:pPr>
                                <w:spacing w:line="276" w:lineRule="exact"/>
                                <w:ind w:left="1536"/>
                                <w:rPr>
                                  <w:sz w:val="24"/>
                                  <w:lang w:val="ru-RU"/>
                                </w:rPr>
                              </w:pPr>
                              <w:r w:rsidRPr="000509E4">
                                <w:rPr>
                                  <w:sz w:val="24"/>
                                  <w:lang w:val="ru-RU"/>
                                </w:rPr>
                                <w:t>Договор о сотрудничестве с ТО ПМПК.</w:t>
                              </w:r>
                            </w:p>
                            <w:p w:rsidR="005E5DB0" w:rsidRPr="000509E4" w:rsidRDefault="005E5DB0" w:rsidP="001371E4">
                              <w:pPr>
                                <w:numPr>
                                  <w:ilvl w:val="0"/>
                                  <w:numId w:val="79"/>
                                </w:numPr>
                                <w:tabs>
                                  <w:tab w:val="left" w:pos="1536"/>
                                  <w:tab w:val="left" w:pos="1537"/>
                                  <w:tab w:val="left" w:pos="3152"/>
                                  <w:tab w:val="left" w:pos="4876"/>
                                  <w:tab w:val="left" w:pos="6759"/>
                                  <w:tab w:val="left" w:pos="8347"/>
                                </w:tabs>
                                <w:spacing w:before="26" w:line="274" w:lineRule="exact"/>
                                <w:ind w:right="107"/>
                                <w:rPr>
                                  <w:sz w:val="24"/>
                                  <w:lang w:val="ru-RU"/>
                                </w:rPr>
                              </w:pPr>
                              <w:r w:rsidRPr="000509E4">
                                <w:rPr>
                                  <w:b/>
                                  <w:i/>
                                  <w:sz w:val="24"/>
                                  <w:lang w:val="ru-RU"/>
                                </w:rPr>
                                <w:t>Организация</w:t>
                              </w:r>
                              <w:r w:rsidRPr="000509E4">
                                <w:rPr>
                                  <w:b/>
                                  <w:i/>
                                  <w:sz w:val="24"/>
                                  <w:lang w:val="ru-RU"/>
                                </w:rPr>
                                <w:tab/>
                                <w:t>медицинского</w:t>
                              </w:r>
                              <w:r w:rsidRPr="000509E4">
                                <w:rPr>
                                  <w:b/>
                                  <w:i/>
                                  <w:sz w:val="24"/>
                                  <w:lang w:val="ru-RU"/>
                                </w:rPr>
                                <w:tab/>
                                <w:t>обслуживания:</w:t>
                              </w:r>
                              <w:r w:rsidRPr="000509E4">
                                <w:rPr>
                                  <w:b/>
                                  <w:i/>
                                  <w:sz w:val="24"/>
                                  <w:lang w:val="ru-RU"/>
                                </w:rPr>
                                <w:tab/>
                              </w:r>
                              <w:r w:rsidRPr="000509E4">
                                <w:rPr>
                                  <w:sz w:val="24"/>
                                  <w:lang w:val="ru-RU"/>
                                </w:rPr>
                                <w:t>медицинское</w:t>
                              </w:r>
                              <w:r w:rsidRPr="000509E4">
                                <w:rPr>
                                  <w:sz w:val="24"/>
                                  <w:lang w:val="ru-RU"/>
                                </w:rPr>
                                <w:tab/>
                              </w:r>
                              <w:r w:rsidRPr="000509E4">
                                <w:rPr>
                                  <w:spacing w:val="-1"/>
                                  <w:sz w:val="24"/>
                                  <w:lang w:val="ru-RU"/>
                                </w:rPr>
                                <w:t xml:space="preserve">(терапевтическое </w:t>
                              </w:r>
                              <w:r w:rsidRPr="000509E4">
                                <w:rPr>
                                  <w:sz w:val="24"/>
                                  <w:lang w:val="ru-RU"/>
                                </w:rPr>
                                <w:t>психоневрологическое) сопровождение детей сОВЗ.</w:t>
                              </w:r>
                            </w:p>
                            <w:p w:rsidR="005E5DB0" w:rsidRPr="000509E4" w:rsidRDefault="005E5DB0" w:rsidP="001371E4">
                              <w:pPr>
                                <w:numPr>
                                  <w:ilvl w:val="0"/>
                                  <w:numId w:val="79"/>
                                </w:numPr>
                                <w:tabs>
                                  <w:tab w:val="left" w:pos="1536"/>
                                  <w:tab w:val="left" w:pos="1537"/>
                                </w:tabs>
                                <w:spacing w:line="287" w:lineRule="exact"/>
                                <w:rPr>
                                  <w:lang w:val="ru-RU"/>
                                </w:rPr>
                              </w:pPr>
                              <w:r w:rsidRPr="000509E4">
                                <w:rPr>
                                  <w:b/>
                                  <w:i/>
                                  <w:lang w:val="ru-RU"/>
                                </w:rPr>
                                <w:t xml:space="preserve">Организация питания: </w:t>
                              </w:r>
                              <w:r w:rsidRPr="000509E4">
                                <w:rPr>
                                  <w:lang w:val="ru-RU"/>
                                </w:rPr>
                                <w:t>бесплатное двухразовоепитание.</w:t>
                              </w:r>
                            </w:p>
                            <w:p w:rsidR="005E5DB0" w:rsidRPr="000509E4" w:rsidRDefault="005E5DB0" w:rsidP="001371E4">
                              <w:pPr>
                                <w:numPr>
                                  <w:ilvl w:val="0"/>
                                  <w:numId w:val="79"/>
                                </w:numPr>
                                <w:tabs>
                                  <w:tab w:val="left" w:pos="1536"/>
                                  <w:tab w:val="left" w:pos="1537"/>
                                </w:tabs>
                                <w:spacing w:line="292" w:lineRule="exact"/>
                                <w:rPr>
                                  <w:b/>
                                  <w:i/>
                                  <w:sz w:val="24"/>
                                  <w:lang w:val="ru-RU"/>
                                </w:rPr>
                              </w:pPr>
                              <w:r w:rsidRPr="000509E4">
                                <w:rPr>
                                  <w:b/>
                                  <w:i/>
                                  <w:sz w:val="24"/>
                                  <w:lang w:val="ru-RU"/>
                                </w:rPr>
                                <w:t>Организация  взаимодействия  с  родителями  (законнымипредставителями):</w:t>
                              </w:r>
                            </w:p>
                            <w:p w:rsidR="005E5DB0" w:rsidRPr="000509E4" w:rsidRDefault="005E5DB0">
                              <w:pPr>
                                <w:spacing w:line="276" w:lineRule="exact"/>
                                <w:ind w:left="1536"/>
                                <w:rPr>
                                  <w:sz w:val="24"/>
                                  <w:lang w:val="ru-RU"/>
                                </w:rPr>
                              </w:pPr>
                              <w:r w:rsidRPr="000509E4">
                                <w:rPr>
                                  <w:sz w:val="24"/>
                                  <w:lang w:val="ru-RU"/>
                                </w:rPr>
                                <w:t>Договор о получении основного общего образования детьми с ОВЗ.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218" style="position:absolute;margin-left:51.85pt;margin-top:13.85pt;width:512.1pt;height:185.7pt;z-index:3472;mso-wrap-distance-left:0;mso-wrap-distance-right:0;mso-position-horizontal-relative:page;mso-position-vertical-relative:text" coordorigin="1037,277" coordsize="10242,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YMMwQAAEgXAAAOAAAAZHJzL2Uyb0RvYy54bWzsWNtu4zYQfS/QfyD07lg364Yoi8SXoEDa&#10;BtjtB9C6oxKpknLkdNF/73AoaW1vggbe7XZR2A8yJVKjufFwzly/2zc1ecqErDiLDevKNEjGEp5W&#10;rIiN3z5sZoFBZEdZSmvOsth4zqTx7ubHH677NspsXvI6zQQBIUxGfRsbZde10XwukzJrqLzibcZg&#10;MueioR3cimKeCtqD9Kae26bpzXsu0lbwJJMSnq70pHGD8vM8S7pf81xmHaljA3Tr8CrwulXX+c01&#10;jQpB27JKBjXoGVo0tGLw0UnUinaU7ET1maimSgSXPO+uEt7MeZ5XSYY2gDWWeWLNveC7Fm0por5o&#10;JzeBa0/8dLbY5JenR0GqNDZszyCMNhAj/CxZKN/0bRHBknvRvm8fhTYQhg88+V3C9Px0Xt0XejHZ&#10;9j/zFMTRXcfRN/tcNEoEWE32GILnKQTZviMJPPQWpuP5EKkE5mxnETjhEKSkhEiq9yzT8Q2ipn1f&#10;xy8p18Prlmm7tn7Z8S1XTc9ppD+Myg7KKcsg4eQnn8ov8+n7krYZhkoqh40+BUW1Tx8qlhHL1j7F&#10;JUv2KNDDMpLg2390l2W6ECFlduBps0efgdH2YDT6arKYRq2Q3X3GG6IGsVGDFhgK+vQgO+2ccYmK&#10;DOObqq7hOY1qRnoIhxl6+ILkdZWqSTUnRbFd1oI8UbWr8Dd4+mgZZC9LUViZ0XQ9jDta1XoMetZM&#10;yQNDQJ1hpLfNx9AM18E6cGeu7a1nrrlazW43S3fmbSx/sXJWy+XK+kupZrlRWaVpxpR24xa23LeF&#10;cwATvfmmTTy5YX4sHZMJlB3/UWlIKx1BnVNbnj5jYPE5ZNi3SjUA2sNUs75Gqi18zFiMEG7PS6pd&#10;Us2ww+NUQ9BRuwCA7wxUA+hCVDtJteEMcHzTGcBlPD9GxLqA2tWL5/7/B9QcSIIDUAu/BqY5YYDY&#10;eAG1y/l5UKo51lGqBV+SapbtOxdQu1RqL5MCBw48DWofVAV/x/cEecxwgiqiRbo9PAaqo2tvzbcI&#10;48uSsiK7FYL3qqQGzoJQhqUmHL6ao4316FsYxXj2fs4olJbIwTTbeJ1TCODYb+YUqsY/qK6/0/r/&#10;iMUckZ0N/oZ65GDZq0RBnzLYCfgYWrZr3tnhbOMF/szduItZ6JvBzLTCu9Az3dBdbY4pDbJG3RwB&#10;JnIupVFELlzYi7OJXFN10KSpqyY2gont0eg1VjcxMqX+yJXG/5c4U7ff7rEH4UwnvKZRRHBgrVAE&#10;QIcJBiUXfxqkh25NbMg/dlRkBql/YrANYEk3DsQ42I4DyhJ4NTY6g+jhstMtoF0rqqIEyXqjMX4L&#10;vYq8QmastpHWAlRXN9+OyzlwepwgBG7Q/w4hXiKCI0I4rolhu0AE9kMuEPGvQoQ7sc3vFSIALLBd&#10;i4g3tJZVP/jwHiHlUwP85m8AAAD//wMAUEsDBBQABgAIAAAAIQC7NUa74QAAAAsBAAAPAAAAZHJz&#10;L2Rvd25yZXYueG1sTI/BasMwDIbvg72D0WC31XHCliWLU0rZdiqDtYPSmxurSWgsh9hN0refe9pO&#10;4kcfvz4Vy9l0bMTBtZYkiEUEDKmyuqVaws/u4+kVmPOKtOosoYQrOliW93eFyrWd6BvHra9ZKCGX&#10;KwmN933OuasaNMotbI8Udic7GOVDHGquBzWFctPxOIpeuFEthQuN6nHdYHXeXoyEz0lNq0S8j5vz&#10;aX097J6/9huBUj4+zKs3YB5n/wfDTT+oQxmcjvZC2rEu5ChJAyohTsO8ASJOM2BHCUmWCeBlwf//&#10;UP4CAAD//wMAUEsBAi0AFAAGAAgAAAAhALaDOJL+AAAA4QEAABMAAAAAAAAAAAAAAAAAAAAAAFtD&#10;b250ZW50X1R5cGVzXS54bWxQSwECLQAUAAYACAAAACEAOP0h/9YAAACUAQAACwAAAAAAAAAAAAAA&#10;AAAvAQAAX3JlbHMvLnJlbHNQSwECLQAUAAYACAAAACEAPD6mDDMEAABIFwAADgAAAAAAAAAAAAAA&#10;AAAuAgAAZHJzL2Uyb0RvYy54bWxQSwECLQAUAAYACAAAACEAuzVGu+EAAAALAQAADwAAAAAAAAAA&#10;AAAAAACNBgAAZHJzL2Rvd25yZXYueG1sUEsFBgAAAAAEAAQA8wAAAJsHAAAAAA==&#10;">
                <v:line id="Line 12" o:spid="_x0000_s1219" style="position:absolute;visibility:visible;mso-wrap-style:square" from="1046,286" to="112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line id="Line 11" o:spid="_x0000_s1220" style="position:absolute;visibility:visible;mso-wrap-style:square" from="1046,572" to="112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10" o:spid="_x0000_s1221" style="position:absolute;visibility:visible;mso-wrap-style:square" from="1042,282" to="1042,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IQcQAAADbAAAADwAAAGRycy9kb3ducmV2LnhtbESPzWrDMBCE74W8g9hCb43cHJrEjRKa&#10;Qn7ApziB9rhIW8vUWhlLtd23rwKBHIeZ+YZZbUbXiJ66UHtW8DLNQBBrb2quFFzOu+cFiBCRDTae&#10;ScEfBdisJw8rzI0f+ER9GSuRIBxyVGBjbHMpg7bkMEx9S5y8b985jEl2lTQdDgnuGjnLslfpsOa0&#10;YLGlD0v6p/x1CvpD8dUXc4/68Flsrd7t6/mwV+rpcXx/AxFpjPfwrX00CmZL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QhBxAAAANsAAAAPAAAAAAAAAAAA&#10;AAAAAKECAABkcnMvZG93bnJldi54bWxQSwUGAAAAAAQABAD5AAAAkgMAAAAA&#10;" strokeweight=".48pt"/>
                <v:line id="Line 9" o:spid="_x0000_s1222" style="position:absolute;visibility:visible;mso-wrap-style:square" from="1046,3981" to="11268,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8" o:spid="_x0000_s1223" style="position:absolute;visibility:visible;mso-wrap-style:square" from="11273,282" to="11273,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shape id="_x0000_s1224" type="#_x0000_t202" style="position:absolute;left:1042;top:286;width:1023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5E5DB0" w:rsidRDefault="005E5DB0">
                        <w:pPr>
                          <w:spacing w:line="275" w:lineRule="exact"/>
                          <w:ind w:left="3436" w:right="3440"/>
                          <w:jc w:val="center"/>
                          <w:rPr>
                            <w:b/>
                            <w:sz w:val="24"/>
                          </w:rPr>
                        </w:pPr>
                        <w:r>
                          <w:rPr>
                            <w:b/>
                            <w:sz w:val="24"/>
                          </w:rPr>
                          <w:t>Организационноеобеспечение</w:t>
                        </w:r>
                      </w:p>
                    </w:txbxContent>
                  </v:textbox>
                </v:shape>
                <v:shape id="_x0000_s1225" type="#_x0000_t202" style="position:absolute;left:1042;top:572;width:10232;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5E5DB0" w:rsidRPr="000509E4" w:rsidRDefault="005E5DB0" w:rsidP="001371E4">
                        <w:pPr>
                          <w:numPr>
                            <w:ilvl w:val="0"/>
                            <w:numId w:val="79"/>
                          </w:numPr>
                          <w:tabs>
                            <w:tab w:val="left" w:pos="1536"/>
                            <w:tab w:val="left" w:pos="1537"/>
                          </w:tabs>
                          <w:spacing w:line="293" w:lineRule="exact"/>
                          <w:rPr>
                            <w:sz w:val="24"/>
                            <w:lang w:val="ru-RU"/>
                          </w:rPr>
                        </w:pPr>
                        <w:r w:rsidRPr="000509E4">
                          <w:rPr>
                            <w:b/>
                            <w:i/>
                            <w:sz w:val="24"/>
                            <w:lang w:val="ru-RU"/>
                          </w:rPr>
                          <w:t>Нормативно-правовое обеспечение</w:t>
                        </w:r>
                        <w:r w:rsidRPr="000509E4">
                          <w:rPr>
                            <w:i/>
                            <w:sz w:val="24"/>
                            <w:lang w:val="ru-RU"/>
                          </w:rPr>
                          <w:t xml:space="preserve">: </w:t>
                        </w:r>
                        <w:r w:rsidRPr="000509E4">
                          <w:rPr>
                            <w:sz w:val="24"/>
                            <w:lang w:val="ru-RU"/>
                          </w:rPr>
                          <w:t>АООП ООО, Положение о ПМПКОО</w:t>
                        </w:r>
                      </w:p>
                      <w:p w:rsidR="005E5DB0" w:rsidRPr="000509E4" w:rsidRDefault="005E5DB0" w:rsidP="001371E4">
                        <w:pPr>
                          <w:numPr>
                            <w:ilvl w:val="0"/>
                            <w:numId w:val="79"/>
                          </w:numPr>
                          <w:tabs>
                            <w:tab w:val="left" w:pos="1536"/>
                            <w:tab w:val="left" w:pos="1537"/>
                          </w:tabs>
                          <w:spacing w:before="3" w:line="294" w:lineRule="exact"/>
                          <w:rPr>
                            <w:b/>
                            <w:i/>
                            <w:sz w:val="24"/>
                            <w:lang w:val="ru-RU"/>
                          </w:rPr>
                        </w:pPr>
                        <w:r w:rsidRPr="000509E4">
                          <w:rPr>
                            <w:b/>
                            <w:i/>
                            <w:sz w:val="24"/>
                            <w:lang w:val="ru-RU"/>
                          </w:rPr>
                          <w:t>Организация  психолого-педагогического  сопровождения  обучающегося  сОВЗ:</w:t>
                        </w:r>
                      </w:p>
                      <w:p w:rsidR="005E5DB0" w:rsidRPr="000509E4" w:rsidRDefault="005E5DB0">
                        <w:pPr>
                          <w:spacing w:line="276" w:lineRule="exact"/>
                          <w:ind w:left="1536"/>
                          <w:rPr>
                            <w:sz w:val="24"/>
                            <w:lang w:val="ru-RU"/>
                          </w:rPr>
                        </w:pPr>
                        <w:r w:rsidRPr="000509E4">
                          <w:rPr>
                            <w:sz w:val="24"/>
                            <w:lang w:val="ru-RU"/>
                          </w:rPr>
                          <w:t>Договор о сотрудничестве с ТО ПМПК.</w:t>
                        </w:r>
                      </w:p>
                      <w:p w:rsidR="005E5DB0" w:rsidRPr="000509E4" w:rsidRDefault="005E5DB0" w:rsidP="001371E4">
                        <w:pPr>
                          <w:numPr>
                            <w:ilvl w:val="0"/>
                            <w:numId w:val="79"/>
                          </w:numPr>
                          <w:tabs>
                            <w:tab w:val="left" w:pos="1536"/>
                            <w:tab w:val="left" w:pos="1537"/>
                            <w:tab w:val="left" w:pos="3152"/>
                            <w:tab w:val="left" w:pos="4876"/>
                            <w:tab w:val="left" w:pos="6759"/>
                            <w:tab w:val="left" w:pos="8347"/>
                          </w:tabs>
                          <w:spacing w:before="26" w:line="274" w:lineRule="exact"/>
                          <w:ind w:right="107"/>
                          <w:rPr>
                            <w:sz w:val="24"/>
                            <w:lang w:val="ru-RU"/>
                          </w:rPr>
                        </w:pPr>
                        <w:r w:rsidRPr="000509E4">
                          <w:rPr>
                            <w:b/>
                            <w:i/>
                            <w:sz w:val="24"/>
                            <w:lang w:val="ru-RU"/>
                          </w:rPr>
                          <w:t>Организация</w:t>
                        </w:r>
                        <w:r w:rsidRPr="000509E4">
                          <w:rPr>
                            <w:b/>
                            <w:i/>
                            <w:sz w:val="24"/>
                            <w:lang w:val="ru-RU"/>
                          </w:rPr>
                          <w:tab/>
                          <w:t>медицинского</w:t>
                        </w:r>
                        <w:r w:rsidRPr="000509E4">
                          <w:rPr>
                            <w:b/>
                            <w:i/>
                            <w:sz w:val="24"/>
                            <w:lang w:val="ru-RU"/>
                          </w:rPr>
                          <w:tab/>
                          <w:t>обслуживания:</w:t>
                        </w:r>
                        <w:r w:rsidRPr="000509E4">
                          <w:rPr>
                            <w:b/>
                            <w:i/>
                            <w:sz w:val="24"/>
                            <w:lang w:val="ru-RU"/>
                          </w:rPr>
                          <w:tab/>
                        </w:r>
                        <w:r w:rsidRPr="000509E4">
                          <w:rPr>
                            <w:sz w:val="24"/>
                            <w:lang w:val="ru-RU"/>
                          </w:rPr>
                          <w:t>медицинское</w:t>
                        </w:r>
                        <w:r w:rsidRPr="000509E4">
                          <w:rPr>
                            <w:sz w:val="24"/>
                            <w:lang w:val="ru-RU"/>
                          </w:rPr>
                          <w:tab/>
                        </w:r>
                        <w:r w:rsidRPr="000509E4">
                          <w:rPr>
                            <w:spacing w:val="-1"/>
                            <w:sz w:val="24"/>
                            <w:lang w:val="ru-RU"/>
                          </w:rPr>
                          <w:t xml:space="preserve">(терапевтическое </w:t>
                        </w:r>
                        <w:r w:rsidRPr="000509E4">
                          <w:rPr>
                            <w:sz w:val="24"/>
                            <w:lang w:val="ru-RU"/>
                          </w:rPr>
                          <w:t>психоневрологическое) сопровождение детей сОВЗ.</w:t>
                        </w:r>
                      </w:p>
                      <w:p w:rsidR="005E5DB0" w:rsidRPr="000509E4" w:rsidRDefault="005E5DB0" w:rsidP="001371E4">
                        <w:pPr>
                          <w:numPr>
                            <w:ilvl w:val="0"/>
                            <w:numId w:val="79"/>
                          </w:numPr>
                          <w:tabs>
                            <w:tab w:val="left" w:pos="1536"/>
                            <w:tab w:val="left" w:pos="1537"/>
                          </w:tabs>
                          <w:spacing w:line="287" w:lineRule="exact"/>
                          <w:rPr>
                            <w:lang w:val="ru-RU"/>
                          </w:rPr>
                        </w:pPr>
                        <w:r w:rsidRPr="000509E4">
                          <w:rPr>
                            <w:b/>
                            <w:i/>
                            <w:lang w:val="ru-RU"/>
                          </w:rPr>
                          <w:t xml:space="preserve">Организация питания: </w:t>
                        </w:r>
                        <w:r w:rsidRPr="000509E4">
                          <w:rPr>
                            <w:lang w:val="ru-RU"/>
                          </w:rPr>
                          <w:t>бесплатное двухразовоепитание.</w:t>
                        </w:r>
                      </w:p>
                      <w:p w:rsidR="005E5DB0" w:rsidRPr="000509E4" w:rsidRDefault="005E5DB0" w:rsidP="001371E4">
                        <w:pPr>
                          <w:numPr>
                            <w:ilvl w:val="0"/>
                            <w:numId w:val="79"/>
                          </w:numPr>
                          <w:tabs>
                            <w:tab w:val="left" w:pos="1536"/>
                            <w:tab w:val="left" w:pos="1537"/>
                          </w:tabs>
                          <w:spacing w:line="292" w:lineRule="exact"/>
                          <w:rPr>
                            <w:b/>
                            <w:i/>
                            <w:sz w:val="24"/>
                            <w:lang w:val="ru-RU"/>
                          </w:rPr>
                        </w:pPr>
                        <w:r w:rsidRPr="000509E4">
                          <w:rPr>
                            <w:b/>
                            <w:i/>
                            <w:sz w:val="24"/>
                            <w:lang w:val="ru-RU"/>
                          </w:rPr>
                          <w:t>Организация  взаимодействия  с  родителями  (законнымипредставителями):</w:t>
                        </w:r>
                      </w:p>
                      <w:p w:rsidR="005E5DB0" w:rsidRPr="000509E4" w:rsidRDefault="005E5DB0">
                        <w:pPr>
                          <w:spacing w:line="276" w:lineRule="exact"/>
                          <w:ind w:left="1536"/>
                          <w:rPr>
                            <w:sz w:val="24"/>
                            <w:lang w:val="ru-RU"/>
                          </w:rPr>
                        </w:pPr>
                        <w:r w:rsidRPr="000509E4">
                          <w:rPr>
                            <w:sz w:val="24"/>
                            <w:lang w:val="ru-RU"/>
                          </w:rPr>
                          <w:t>Договор о получении основного общего образования детьми с ОВЗ.</w:t>
                        </w:r>
                      </w:p>
                    </w:txbxContent>
                  </v:textbox>
                </v:shape>
                <w10:wrap type="topAndBottom" anchorx="page"/>
              </v:group>
            </w:pict>
          </mc:Fallback>
        </mc:AlternateContent>
      </w:r>
    </w:p>
    <w:p w:rsidR="00E86648" w:rsidRPr="000509E4" w:rsidRDefault="00E86648">
      <w:pPr>
        <w:pStyle w:val="a3"/>
        <w:ind w:left="0"/>
        <w:rPr>
          <w:b/>
          <w:sz w:val="20"/>
          <w:lang w:val="ru-RU"/>
        </w:rPr>
      </w:pPr>
    </w:p>
    <w:p w:rsidR="00E86648" w:rsidRPr="000509E4" w:rsidRDefault="00E86648">
      <w:pPr>
        <w:pStyle w:val="a3"/>
        <w:ind w:left="0"/>
        <w:rPr>
          <w:b/>
          <w:sz w:val="25"/>
          <w:lang w:val="ru-RU"/>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62"/>
      </w:tblGrid>
      <w:tr w:rsidR="00E86648">
        <w:trPr>
          <w:trHeight w:hRule="exact" w:val="286"/>
        </w:trPr>
        <w:tc>
          <w:tcPr>
            <w:tcW w:w="10262" w:type="dxa"/>
          </w:tcPr>
          <w:p w:rsidR="00E86648" w:rsidRDefault="000509E4">
            <w:pPr>
              <w:pStyle w:val="TableParagraph"/>
              <w:spacing w:line="270" w:lineRule="exact"/>
              <w:ind w:left="2984" w:right="183"/>
              <w:rPr>
                <w:b/>
                <w:sz w:val="24"/>
              </w:rPr>
            </w:pPr>
            <w:r>
              <w:rPr>
                <w:b/>
                <w:sz w:val="24"/>
              </w:rPr>
              <w:t>Материально-техническое обеспечение</w:t>
            </w:r>
          </w:p>
        </w:tc>
      </w:tr>
      <w:tr w:rsidR="00E86648" w:rsidRPr="00294A15">
        <w:trPr>
          <w:trHeight w:hRule="exact" w:val="1666"/>
        </w:trPr>
        <w:tc>
          <w:tcPr>
            <w:tcW w:w="10262" w:type="dxa"/>
          </w:tcPr>
          <w:p w:rsidR="00E86648" w:rsidRPr="000509E4" w:rsidRDefault="000509E4" w:rsidP="001371E4">
            <w:pPr>
              <w:pStyle w:val="TableParagraph"/>
              <w:numPr>
                <w:ilvl w:val="0"/>
                <w:numId w:val="78"/>
              </w:numPr>
              <w:tabs>
                <w:tab w:val="left" w:pos="289"/>
              </w:tabs>
              <w:ind w:right="109" w:firstLine="0"/>
              <w:jc w:val="both"/>
              <w:rPr>
                <w:sz w:val="24"/>
                <w:lang w:val="ru-RU"/>
              </w:rPr>
            </w:pPr>
            <w:r w:rsidRPr="000509E4">
              <w:rPr>
                <w:sz w:val="24"/>
                <w:lang w:val="ru-RU"/>
              </w:rPr>
              <w:t>Стенды на стенах ОО с представленным на них наглядным материалом о внутришкольных правилах поведения, правилах безопасности ит.д.</w:t>
            </w:r>
          </w:p>
          <w:p w:rsidR="00E86648" w:rsidRPr="000509E4" w:rsidRDefault="000509E4" w:rsidP="001371E4">
            <w:pPr>
              <w:pStyle w:val="TableParagraph"/>
              <w:numPr>
                <w:ilvl w:val="0"/>
                <w:numId w:val="78"/>
              </w:numPr>
              <w:tabs>
                <w:tab w:val="left" w:pos="243"/>
              </w:tabs>
              <w:ind w:left="242" w:hanging="139"/>
              <w:jc w:val="both"/>
              <w:rPr>
                <w:sz w:val="24"/>
                <w:lang w:val="ru-RU"/>
              </w:rPr>
            </w:pPr>
            <w:r w:rsidRPr="000509E4">
              <w:rPr>
                <w:sz w:val="24"/>
                <w:lang w:val="ru-RU"/>
              </w:rPr>
              <w:t>Кабинет учителя-логопеда и педагога-психолога  для проведенияИГКЗ.</w:t>
            </w:r>
          </w:p>
          <w:p w:rsidR="00E86648" w:rsidRPr="000509E4" w:rsidRDefault="000509E4" w:rsidP="001371E4">
            <w:pPr>
              <w:pStyle w:val="TableParagraph"/>
              <w:numPr>
                <w:ilvl w:val="0"/>
                <w:numId w:val="78"/>
              </w:numPr>
              <w:tabs>
                <w:tab w:val="left" w:pos="272"/>
              </w:tabs>
              <w:ind w:right="106" w:firstLine="0"/>
              <w:jc w:val="both"/>
              <w:rPr>
                <w:sz w:val="24"/>
                <w:lang w:val="ru-RU"/>
              </w:rPr>
            </w:pPr>
            <w:r w:rsidRPr="000509E4">
              <w:rPr>
                <w:sz w:val="24"/>
                <w:lang w:val="ru-RU"/>
              </w:rPr>
              <w:t>Мультимедийное оборудование в кабинете для индивидуальных и групповых коррекционных занятий (</w:t>
            </w:r>
            <w:r>
              <w:rPr>
                <w:sz w:val="24"/>
              </w:rPr>
              <w:t>SMART</w:t>
            </w:r>
            <w:r w:rsidRPr="000509E4">
              <w:rPr>
                <w:sz w:val="24"/>
                <w:lang w:val="ru-RU"/>
              </w:rPr>
              <w:t>- доска /</w:t>
            </w:r>
            <w:r>
              <w:rPr>
                <w:sz w:val="24"/>
              </w:rPr>
              <w:t>SMART</w:t>
            </w:r>
            <w:r w:rsidRPr="000509E4">
              <w:rPr>
                <w:sz w:val="24"/>
                <w:lang w:val="ru-RU"/>
              </w:rPr>
              <w:t>- столик /интерактивная плазменная панель с программным обеспечением кним).</w:t>
            </w:r>
          </w:p>
        </w:tc>
      </w:tr>
    </w:tbl>
    <w:p w:rsidR="00E86648" w:rsidRPr="000509E4" w:rsidRDefault="00E86648">
      <w:pPr>
        <w:jc w:val="both"/>
        <w:rPr>
          <w:sz w:val="24"/>
          <w:lang w:val="ru-RU"/>
        </w:rPr>
        <w:sectPr w:rsidR="00E86648" w:rsidRPr="000509E4">
          <w:pgSz w:w="11930" w:h="16860"/>
          <w:pgMar w:top="900" w:right="500" w:bottom="500" w:left="900" w:header="0" w:footer="24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65"/>
      </w:tblGrid>
      <w:tr w:rsidR="00E86648" w:rsidRPr="00294A15">
        <w:trPr>
          <w:trHeight w:hRule="exact" w:val="3302"/>
        </w:trPr>
        <w:tc>
          <w:tcPr>
            <w:tcW w:w="10265" w:type="dxa"/>
          </w:tcPr>
          <w:p w:rsidR="00E86648" w:rsidRPr="000509E4" w:rsidRDefault="000509E4" w:rsidP="001371E4">
            <w:pPr>
              <w:pStyle w:val="TableParagraph"/>
              <w:numPr>
                <w:ilvl w:val="0"/>
                <w:numId w:val="77"/>
              </w:numPr>
              <w:tabs>
                <w:tab w:val="left" w:pos="337"/>
              </w:tabs>
              <w:ind w:right="651" w:firstLine="0"/>
              <w:rPr>
                <w:sz w:val="24"/>
                <w:lang w:val="ru-RU"/>
              </w:rPr>
            </w:pPr>
            <w:r w:rsidRPr="000509E4">
              <w:rPr>
                <w:sz w:val="24"/>
                <w:lang w:val="ru-RU"/>
              </w:rPr>
              <w:lastRenderedPageBreak/>
              <w:t>Мультимедийный компьютер с необходимыми периферическими устройствами(колонки, микрофон, наушники и др.) и выходом вИнтернет.</w:t>
            </w:r>
          </w:p>
          <w:p w:rsidR="00E86648" w:rsidRPr="000509E4" w:rsidRDefault="000509E4" w:rsidP="001371E4">
            <w:pPr>
              <w:pStyle w:val="TableParagraph"/>
              <w:numPr>
                <w:ilvl w:val="0"/>
                <w:numId w:val="77"/>
              </w:numPr>
              <w:tabs>
                <w:tab w:val="left" w:pos="258"/>
              </w:tabs>
              <w:ind w:right="257" w:firstLine="0"/>
              <w:rPr>
                <w:sz w:val="24"/>
                <w:lang w:val="ru-RU"/>
              </w:rPr>
            </w:pPr>
            <w:r w:rsidRPr="000509E4">
              <w:rPr>
                <w:sz w:val="24"/>
                <w:lang w:val="ru-RU"/>
              </w:rPr>
              <w:t>Средства для хранения и переноса информации (</w:t>
            </w:r>
            <w:r>
              <w:rPr>
                <w:sz w:val="24"/>
              </w:rPr>
              <w:t>USB</w:t>
            </w:r>
            <w:r w:rsidRPr="000509E4">
              <w:rPr>
                <w:sz w:val="24"/>
                <w:lang w:val="ru-RU"/>
              </w:rPr>
              <w:t xml:space="preserve"> накопители), принтер, сканер в кабинете для индивидуальных и групповыхзанятий.</w:t>
            </w:r>
          </w:p>
          <w:p w:rsidR="00E86648" w:rsidRPr="000509E4" w:rsidRDefault="000509E4" w:rsidP="001371E4">
            <w:pPr>
              <w:pStyle w:val="TableParagraph"/>
              <w:numPr>
                <w:ilvl w:val="0"/>
                <w:numId w:val="77"/>
              </w:numPr>
              <w:tabs>
                <w:tab w:val="left" w:pos="301"/>
              </w:tabs>
              <w:ind w:right="634" w:firstLine="0"/>
              <w:rPr>
                <w:sz w:val="24"/>
                <w:lang w:val="ru-RU"/>
              </w:rPr>
            </w:pPr>
            <w:r w:rsidRPr="000509E4">
              <w:rPr>
                <w:sz w:val="24"/>
                <w:lang w:val="ru-RU"/>
              </w:rPr>
              <w:t>Беспроводные системы (</w:t>
            </w:r>
            <w:r>
              <w:rPr>
                <w:sz w:val="24"/>
              </w:rPr>
              <w:t>FM</w:t>
            </w:r>
            <w:r w:rsidRPr="000509E4">
              <w:rPr>
                <w:sz w:val="24"/>
                <w:lang w:val="ru-RU"/>
              </w:rPr>
              <w:t>-система) для индивидуальной и групповой работы вусловиях класса,  кабинета учителя-логопеда ипедагога-психолога.</w:t>
            </w:r>
          </w:p>
          <w:p w:rsidR="00E86648" w:rsidRPr="000509E4" w:rsidRDefault="000509E4" w:rsidP="001371E4">
            <w:pPr>
              <w:pStyle w:val="TableParagraph"/>
              <w:numPr>
                <w:ilvl w:val="0"/>
                <w:numId w:val="77"/>
              </w:numPr>
              <w:tabs>
                <w:tab w:val="left" w:pos="243"/>
              </w:tabs>
              <w:ind w:left="242" w:hanging="139"/>
              <w:rPr>
                <w:sz w:val="24"/>
                <w:lang w:val="ru-RU"/>
              </w:rPr>
            </w:pPr>
            <w:r w:rsidRPr="000509E4">
              <w:rPr>
                <w:sz w:val="24"/>
                <w:lang w:val="ru-RU"/>
              </w:rPr>
              <w:t>Специальные компьютерные программы дляработы.</w:t>
            </w:r>
          </w:p>
          <w:p w:rsidR="00E86648" w:rsidRPr="000509E4" w:rsidRDefault="000509E4" w:rsidP="001371E4">
            <w:pPr>
              <w:pStyle w:val="TableParagraph"/>
              <w:numPr>
                <w:ilvl w:val="0"/>
                <w:numId w:val="77"/>
              </w:numPr>
              <w:tabs>
                <w:tab w:val="left" w:pos="301"/>
              </w:tabs>
              <w:ind w:right="538" w:firstLine="0"/>
              <w:rPr>
                <w:sz w:val="24"/>
                <w:lang w:val="ru-RU"/>
              </w:rPr>
            </w:pPr>
            <w:r w:rsidRPr="000509E4">
              <w:rPr>
                <w:sz w:val="24"/>
                <w:lang w:val="ru-RU"/>
              </w:rPr>
              <w:t>Дидактический материал для психолого-педагогической диагностики и оценки состояния и динамики психического развитияребенка.</w:t>
            </w:r>
          </w:p>
          <w:p w:rsidR="00E86648" w:rsidRPr="000509E4" w:rsidRDefault="000509E4" w:rsidP="001371E4">
            <w:pPr>
              <w:pStyle w:val="TableParagraph"/>
              <w:numPr>
                <w:ilvl w:val="0"/>
                <w:numId w:val="77"/>
              </w:numPr>
              <w:tabs>
                <w:tab w:val="left" w:pos="294"/>
              </w:tabs>
              <w:spacing w:line="247" w:lineRule="auto"/>
              <w:ind w:right="549" w:firstLine="0"/>
              <w:rPr>
                <w:sz w:val="24"/>
                <w:lang w:val="ru-RU"/>
              </w:rPr>
            </w:pPr>
            <w:r w:rsidRPr="000509E4">
              <w:rPr>
                <w:sz w:val="24"/>
                <w:lang w:val="ru-RU"/>
              </w:rPr>
              <w:t>Наглядный материал по изучаемым темам (иллюстрации, презентации, учебные фильмы). - Специальнаялитературапоспециальнойпсихологииикоррекционнойпедагогике</w:t>
            </w:r>
          </w:p>
        </w:tc>
      </w:tr>
    </w:tbl>
    <w:p w:rsidR="00E86648" w:rsidRPr="000509E4" w:rsidRDefault="00E86648">
      <w:pPr>
        <w:pStyle w:val="a3"/>
        <w:ind w:left="0"/>
        <w:rPr>
          <w:b/>
          <w:sz w:val="20"/>
          <w:lang w:val="ru-RU"/>
        </w:rPr>
      </w:pPr>
    </w:p>
    <w:p w:rsidR="00E86648" w:rsidRPr="000509E4" w:rsidRDefault="00E86648">
      <w:pPr>
        <w:pStyle w:val="a3"/>
        <w:spacing w:before="1"/>
        <w:ind w:left="0"/>
        <w:rPr>
          <w:b/>
          <w:sz w:val="26"/>
          <w:lang w:val="ru-RU"/>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62"/>
      </w:tblGrid>
      <w:tr w:rsidR="00E86648" w:rsidRPr="00294A15">
        <w:trPr>
          <w:trHeight w:hRule="exact" w:val="286"/>
        </w:trPr>
        <w:tc>
          <w:tcPr>
            <w:tcW w:w="10262" w:type="dxa"/>
          </w:tcPr>
          <w:p w:rsidR="00E86648" w:rsidRPr="000509E4" w:rsidRDefault="000509E4">
            <w:pPr>
              <w:pStyle w:val="TableParagraph"/>
              <w:spacing w:line="270" w:lineRule="exact"/>
              <w:ind w:left="2491" w:right="183"/>
              <w:rPr>
                <w:b/>
                <w:sz w:val="24"/>
                <w:lang w:val="ru-RU"/>
              </w:rPr>
            </w:pPr>
            <w:r w:rsidRPr="000509E4">
              <w:rPr>
                <w:b/>
                <w:sz w:val="24"/>
                <w:lang w:val="ru-RU"/>
              </w:rPr>
              <w:t>Рекомендуемые условия обучения и воспитания</w:t>
            </w:r>
          </w:p>
        </w:tc>
      </w:tr>
      <w:tr w:rsidR="00E86648" w:rsidRPr="00294A15">
        <w:trPr>
          <w:trHeight w:hRule="exact" w:val="11054"/>
        </w:trPr>
        <w:tc>
          <w:tcPr>
            <w:tcW w:w="10262" w:type="dxa"/>
          </w:tcPr>
          <w:p w:rsidR="00E86648" w:rsidRPr="000509E4" w:rsidRDefault="000509E4">
            <w:pPr>
              <w:pStyle w:val="TableParagraph"/>
              <w:spacing w:line="266" w:lineRule="exact"/>
              <w:ind w:left="1531" w:right="183"/>
              <w:rPr>
                <w:b/>
                <w:sz w:val="24"/>
                <w:lang w:val="ru-RU"/>
              </w:rPr>
            </w:pPr>
            <w:r w:rsidRPr="000509E4">
              <w:rPr>
                <w:b/>
                <w:sz w:val="24"/>
                <w:lang w:val="ru-RU"/>
              </w:rPr>
              <w:t>1.   Преодоление затруднений обучающихся с ЗПР в учебной деятельности</w:t>
            </w:r>
          </w:p>
          <w:p w:rsidR="00E86648" w:rsidRPr="000509E4" w:rsidRDefault="000509E4">
            <w:pPr>
              <w:pStyle w:val="TableParagraph"/>
              <w:ind w:right="105" w:firstLine="708"/>
              <w:jc w:val="both"/>
              <w:rPr>
                <w:sz w:val="24"/>
                <w:lang w:val="ru-RU"/>
              </w:rPr>
            </w:pPr>
            <w:r w:rsidRPr="000509E4">
              <w:rPr>
                <w:sz w:val="24"/>
                <w:lang w:val="ru-RU"/>
              </w:rPr>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Методический аппарат системы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 Преодолению неуспешности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E86648" w:rsidRPr="000509E4" w:rsidRDefault="000509E4">
            <w:pPr>
              <w:pStyle w:val="TableParagraph"/>
              <w:ind w:right="101" w:firstLine="708"/>
              <w:jc w:val="both"/>
              <w:rPr>
                <w:sz w:val="24"/>
                <w:lang w:val="ru-RU"/>
              </w:rPr>
            </w:pPr>
            <w:r w:rsidRPr="000509E4">
              <w:rPr>
                <w:b/>
                <w:sz w:val="24"/>
                <w:lang w:val="ru-RU"/>
              </w:rPr>
              <w:t xml:space="preserve">В учебниках предмета «Математика» </w:t>
            </w:r>
            <w:r w:rsidRPr="000509E4">
              <w:rPr>
                <w:sz w:val="24"/>
                <w:lang w:val="ru-RU"/>
              </w:rPr>
              <w:t>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в конце каждого года обучения приводятся «Тексты для контрольных работ», представленные на двух уровнях: базовом и на уровне повышенной сложности. В учебниках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Таким образом создаются условия для формирования умений проводить пошаговый, тематический и итоговый контроль полученных знаний и освоенных способов действий.</w:t>
            </w:r>
          </w:p>
          <w:p w:rsidR="00E86648" w:rsidRPr="000509E4" w:rsidRDefault="000509E4">
            <w:pPr>
              <w:pStyle w:val="TableParagraph"/>
              <w:ind w:right="102" w:firstLine="708"/>
              <w:jc w:val="both"/>
              <w:rPr>
                <w:sz w:val="24"/>
                <w:lang w:val="ru-RU"/>
              </w:rPr>
            </w:pPr>
            <w:r w:rsidRPr="000509E4">
              <w:rPr>
                <w:b/>
                <w:sz w:val="24"/>
                <w:lang w:val="ru-RU"/>
              </w:rPr>
              <w:t xml:space="preserve">В курсе «Изобразительное искусство», </w:t>
            </w:r>
            <w:r w:rsidRPr="000509E4">
              <w:rPr>
                <w:sz w:val="24"/>
                <w:lang w:val="ru-RU"/>
              </w:rPr>
              <w:t>начиная с пятого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w:t>
            </w:r>
          </w:p>
          <w:p w:rsidR="00E86648" w:rsidRPr="000509E4" w:rsidRDefault="000509E4">
            <w:pPr>
              <w:pStyle w:val="TableParagraph"/>
              <w:ind w:right="106"/>
              <w:jc w:val="both"/>
              <w:rPr>
                <w:sz w:val="24"/>
                <w:lang w:val="ru-RU"/>
              </w:rPr>
            </w:pPr>
            <w:r w:rsidRPr="000509E4">
              <w:rPr>
                <w:sz w:val="24"/>
                <w:lang w:val="ru-RU"/>
              </w:rPr>
              <w:t>«Изобразительное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E86648" w:rsidRPr="000509E4" w:rsidRDefault="000509E4">
            <w:pPr>
              <w:pStyle w:val="TableParagraph"/>
              <w:tabs>
                <w:tab w:val="left" w:pos="1697"/>
                <w:tab w:val="left" w:pos="1843"/>
                <w:tab w:val="left" w:pos="2582"/>
                <w:tab w:val="left" w:pos="3197"/>
                <w:tab w:val="left" w:pos="4481"/>
                <w:tab w:val="left" w:pos="5595"/>
                <w:tab w:val="left" w:pos="6680"/>
                <w:tab w:val="left" w:pos="8013"/>
                <w:tab w:val="left" w:pos="8291"/>
              </w:tabs>
              <w:ind w:right="106" w:firstLine="708"/>
              <w:rPr>
                <w:sz w:val="24"/>
                <w:lang w:val="ru-RU"/>
              </w:rPr>
            </w:pPr>
            <w:r w:rsidRPr="000509E4">
              <w:rPr>
                <w:b/>
                <w:sz w:val="24"/>
                <w:lang w:val="ru-RU"/>
              </w:rPr>
              <w:t xml:space="preserve">В курсе «Технология» </w:t>
            </w:r>
            <w:r w:rsidRPr="000509E4">
              <w:rPr>
                <w:sz w:val="24"/>
                <w:lang w:val="ru-RU"/>
              </w:rPr>
              <w:t>составление плана является основой обучения предмету. Исходя из возрастных особенностей младших школьников, планы изготовления изделий представлены в учебниках в</w:t>
            </w:r>
            <w:r w:rsidRPr="000509E4">
              <w:rPr>
                <w:sz w:val="24"/>
                <w:lang w:val="ru-RU"/>
              </w:rPr>
              <w:tab/>
              <w:t>двух  видах:  тестовом  и  иллюстративном.Каждомупункту</w:t>
            </w:r>
            <w:r w:rsidRPr="000509E4">
              <w:rPr>
                <w:sz w:val="24"/>
                <w:lang w:val="ru-RU"/>
              </w:rPr>
              <w:tab/>
              <w:t>текстового плана соответствуют</w:t>
            </w:r>
            <w:r w:rsidRPr="000509E4">
              <w:rPr>
                <w:sz w:val="24"/>
                <w:lang w:val="ru-RU"/>
              </w:rPr>
              <w:tab/>
            </w:r>
            <w:r w:rsidRPr="000509E4">
              <w:rPr>
                <w:sz w:val="24"/>
                <w:lang w:val="ru-RU"/>
              </w:rPr>
              <w:tab/>
              <w:t>один</w:t>
            </w:r>
            <w:r w:rsidRPr="000509E4">
              <w:rPr>
                <w:sz w:val="24"/>
                <w:lang w:val="ru-RU"/>
              </w:rPr>
              <w:tab/>
              <w:t>или</w:t>
            </w:r>
            <w:r w:rsidRPr="000509E4">
              <w:rPr>
                <w:sz w:val="24"/>
                <w:lang w:val="ru-RU"/>
              </w:rPr>
              <w:tab/>
              <w:t>несколько</w:t>
            </w:r>
            <w:r w:rsidRPr="000509E4">
              <w:rPr>
                <w:sz w:val="24"/>
                <w:lang w:val="ru-RU"/>
              </w:rPr>
              <w:tab/>
              <w:t>слайдов,</w:t>
            </w:r>
            <w:r w:rsidRPr="000509E4">
              <w:rPr>
                <w:sz w:val="24"/>
                <w:lang w:val="ru-RU"/>
              </w:rPr>
              <w:tab/>
              <w:t>которые</w:t>
            </w:r>
            <w:r w:rsidRPr="000509E4">
              <w:rPr>
                <w:sz w:val="24"/>
                <w:lang w:val="ru-RU"/>
              </w:rPr>
              <w:tab/>
              <w:t>позволяют</w:t>
            </w:r>
            <w:r w:rsidRPr="000509E4">
              <w:rPr>
                <w:sz w:val="24"/>
                <w:lang w:val="ru-RU"/>
              </w:rPr>
              <w:tab/>
              <w:t>продемонстрировать использованиеспециальныхприемов,способовитехникизготовленияизделий.</w:t>
            </w:r>
          </w:p>
          <w:p w:rsidR="00E86648" w:rsidRPr="000509E4" w:rsidRDefault="000509E4">
            <w:pPr>
              <w:pStyle w:val="TableParagraph"/>
              <w:ind w:left="811" w:right="183"/>
              <w:rPr>
                <w:sz w:val="24"/>
                <w:lang w:val="ru-RU"/>
              </w:rPr>
            </w:pPr>
            <w:r w:rsidRPr="000509E4">
              <w:rPr>
                <w:b/>
                <w:sz w:val="24"/>
                <w:lang w:val="ru-RU"/>
              </w:rPr>
              <w:t xml:space="preserve">В учебниках  предмета «Литература» </w:t>
            </w:r>
            <w:r w:rsidRPr="000509E4">
              <w:rPr>
                <w:sz w:val="24"/>
                <w:lang w:val="ru-RU"/>
              </w:rPr>
              <w:t>в методическом аппарате каждой темы</w:t>
            </w:r>
          </w:p>
          <w:p w:rsidR="00E86648" w:rsidRPr="000509E4" w:rsidRDefault="000509E4">
            <w:pPr>
              <w:pStyle w:val="TableParagraph"/>
              <w:ind w:right="90"/>
              <w:jc w:val="both"/>
              <w:rPr>
                <w:sz w:val="24"/>
                <w:lang w:val="ru-RU"/>
              </w:rPr>
            </w:pPr>
            <w:r w:rsidRPr="000509E4">
              <w:rPr>
                <w:sz w:val="24"/>
                <w:lang w:val="ru-RU"/>
              </w:rPr>
              <w:t>выстроена система вопросов и заданий для планирования и осуществления контрольно- оценочной деятельности.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повышенного уровня, которые   позволяют</w:t>
            </w:r>
          </w:p>
        </w:tc>
      </w:tr>
    </w:tbl>
    <w:p w:rsidR="00E86648" w:rsidRPr="000509E4" w:rsidRDefault="00E86648">
      <w:pPr>
        <w:jc w:val="both"/>
        <w:rPr>
          <w:sz w:val="24"/>
          <w:lang w:val="ru-RU"/>
        </w:rPr>
        <w:sectPr w:rsidR="00E86648" w:rsidRPr="000509E4">
          <w:pgSz w:w="11930" w:h="16860"/>
          <w:pgMar w:top="900" w:right="500" w:bottom="500" w:left="900" w:header="0" w:footer="242"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62"/>
      </w:tblGrid>
      <w:tr w:rsidR="00E86648" w:rsidRPr="00294A15">
        <w:trPr>
          <w:trHeight w:hRule="exact" w:val="3876"/>
        </w:trPr>
        <w:tc>
          <w:tcPr>
            <w:tcW w:w="10262" w:type="dxa"/>
          </w:tcPr>
          <w:p w:rsidR="00E86648" w:rsidRPr="000509E4" w:rsidRDefault="000509E4">
            <w:pPr>
              <w:pStyle w:val="TableParagraph"/>
              <w:spacing w:line="263" w:lineRule="exact"/>
              <w:ind w:left="811" w:right="183" w:hanging="709"/>
              <w:rPr>
                <w:sz w:val="24"/>
                <w:lang w:val="ru-RU"/>
              </w:rPr>
            </w:pPr>
            <w:r w:rsidRPr="000509E4">
              <w:rPr>
                <w:sz w:val="24"/>
                <w:lang w:val="ru-RU"/>
              </w:rPr>
              <w:lastRenderedPageBreak/>
              <w:t>учащимся сделать вывод о достижении поставленных в начале изучения раздела целей и задач.</w:t>
            </w:r>
          </w:p>
          <w:p w:rsidR="00E86648" w:rsidRPr="000509E4" w:rsidRDefault="000509E4">
            <w:pPr>
              <w:pStyle w:val="TableParagraph"/>
              <w:tabs>
                <w:tab w:val="left" w:pos="7539"/>
              </w:tabs>
              <w:ind w:right="183" w:firstLine="708"/>
              <w:rPr>
                <w:sz w:val="24"/>
                <w:lang w:val="ru-RU"/>
              </w:rPr>
            </w:pPr>
            <w:r w:rsidRPr="000509E4">
              <w:rPr>
                <w:b/>
                <w:sz w:val="24"/>
                <w:lang w:val="ru-RU"/>
              </w:rPr>
              <w:t xml:space="preserve">В курсе «Русский язык» </w:t>
            </w:r>
            <w:r w:rsidRPr="000509E4">
              <w:rPr>
                <w:sz w:val="24"/>
                <w:lang w:val="ru-RU"/>
              </w:rPr>
              <w:t>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решаяорфографическиезадачи,</w:t>
            </w:r>
            <w:r w:rsidRPr="000509E4">
              <w:rPr>
                <w:sz w:val="24"/>
                <w:lang w:val="ru-RU"/>
              </w:rPr>
              <w:tab/>
              <w:t>при постановкевопроса:</w:t>
            </w:r>
          </w:p>
          <w:p w:rsidR="00E86648" w:rsidRPr="000509E4" w:rsidRDefault="000509E4">
            <w:pPr>
              <w:pStyle w:val="TableParagraph"/>
              <w:ind w:right="99"/>
              <w:jc w:val="both"/>
              <w:rPr>
                <w:sz w:val="24"/>
                <w:lang w:val="ru-RU"/>
              </w:rPr>
            </w:pPr>
            <w:r w:rsidRPr="000509E4">
              <w:rPr>
                <w:sz w:val="24"/>
                <w:lang w:val="ru-RU"/>
              </w:rPr>
              <w:t>«В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E86648" w:rsidRPr="000509E4" w:rsidRDefault="000509E4">
            <w:pPr>
              <w:pStyle w:val="TableParagraph"/>
              <w:ind w:right="183" w:firstLine="708"/>
              <w:rPr>
                <w:sz w:val="24"/>
                <w:lang w:val="ru-RU"/>
              </w:rPr>
            </w:pPr>
            <w:r w:rsidRPr="000509E4">
              <w:rPr>
                <w:b/>
                <w:sz w:val="24"/>
                <w:lang w:val="ru-RU"/>
              </w:rPr>
              <w:t xml:space="preserve">В курсе «Информатика и ИКТ» </w:t>
            </w:r>
            <w:r w:rsidRPr="000509E4">
              <w:rPr>
                <w:sz w:val="24"/>
                <w:lang w:val="ru-RU"/>
              </w:rPr>
              <w:t>действие планирования в наиболее развернутом виде формируется в проектной деятельности.</w:t>
            </w:r>
          </w:p>
          <w:p w:rsidR="00E86648" w:rsidRPr="000509E4" w:rsidRDefault="000509E4">
            <w:pPr>
              <w:pStyle w:val="TableParagraph"/>
              <w:ind w:right="110" w:firstLine="708"/>
              <w:jc w:val="both"/>
              <w:rPr>
                <w:sz w:val="24"/>
                <w:lang w:val="ru-RU"/>
              </w:rPr>
            </w:pPr>
            <w:r w:rsidRPr="000509E4">
              <w:rPr>
                <w:sz w:val="24"/>
                <w:lang w:val="ru-RU"/>
              </w:rPr>
              <w:t>Для коррекционной работы планируются дополнительные занятия, совместное выполнение домашних заданий, индивидуальные и групповые коррекционные занятия, индивидуальные домашние задания.</w:t>
            </w:r>
          </w:p>
        </w:tc>
      </w:tr>
      <w:tr w:rsidR="00E86648" w:rsidRPr="00294A15">
        <w:trPr>
          <w:trHeight w:hRule="exact" w:val="5255"/>
        </w:trPr>
        <w:tc>
          <w:tcPr>
            <w:tcW w:w="10262" w:type="dxa"/>
          </w:tcPr>
          <w:p w:rsidR="00E86648" w:rsidRPr="000509E4" w:rsidRDefault="000509E4">
            <w:pPr>
              <w:pStyle w:val="TableParagraph"/>
              <w:spacing w:line="264" w:lineRule="exact"/>
              <w:ind w:left="1531" w:right="183"/>
              <w:rPr>
                <w:b/>
                <w:sz w:val="24"/>
                <w:lang w:val="ru-RU"/>
              </w:rPr>
            </w:pPr>
            <w:r w:rsidRPr="000509E4">
              <w:rPr>
                <w:b/>
                <w:sz w:val="24"/>
                <w:lang w:val="ru-RU"/>
              </w:rPr>
              <w:t>2.   Овладение навыками адаптации обучающихся с ЗПР к социуму</w:t>
            </w:r>
          </w:p>
          <w:p w:rsidR="00E86648" w:rsidRPr="000509E4" w:rsidRDefault="000509E4">
            <w:pPr>
              <w:pStyle w:val="TableParagraph"/>
              <w:ind w:right="108" w:firstLine="708"/>
              <w:jc w:val="both"/>
              <w:rPr>
                <w:sz w:val="24"/>
                <w:lang w:val="ru-RU"/>
              </w:rPr>
            </w:pPr>
            <w:r w:rsidRPr="000509E4">
              <w:rPr>
                <w:sz w:val="24"/>
                <w:lang w:val="ru-RU"/>
              </w:rPr>
              <w:t>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вжизни</w:t>
            </w:r>
          </w:p>
          <w:p w:rsidR="00E86648" w:rsidRPr="000509E4" w:rsidRDefault="000509E4">
            <w:pPr>
              <w:pStyle w:val="TableParagraph"/>
              <w:ind w:right="104" w:firstLine="708"/>
              <w:jc w:val="both"/>
              <w:rPr>
                <w:sz w:val="24"/>
                <w:lang w:val="ru-RU"/>
              </w:rPr>
            </w:pPr>
            <w:r w:rsidRPr="000509E4">
              <w:rPr>
                <w:b/>
                <w:sz w:val="24"/>
                <w:lang w:val="ru-RU"/>
              </w:rPr>
              <w:t xml:space="preserve">Курс «Математика» </w:t>
            </w:r>
            <w:r w:rsidRPr="000509E4">
              <w:rPr>
                <w:sz w:val="24"/>
                <w:lang w:val="ru-RU"/>
              </w:rPr>
              <w:t>формирует у ребенка пространственные и временные ориентиры, знакомит с миром величин, скоростей, с разными способами отображения и чтения информации и пр.</w:t>
            </w:r>
          </w:p>
          <w:p w:rsidR="00E86648" w:rsidRPr="000509E4" w:rsidRDefault="000509E4">
            <w:pPr>
              <w:pStyle w:val="TableParagraph"/>
              <w:ind w:right="100" w:firstLine="708"/>
              <w:jc w:val="both"/>
              <w:rPr>
                <w:sz w:val="24"/>
                <w:lang w:val="ru-RU"/>
              </w:rPr>
            </w:pPr>
            <w:r w:rsidRPr="000509E4">
              <w:rPr>
                <w:b/>
                <w:sz w:val="24"/>
                <w:lang w:val="ru-RU"/>
              </w:rPr>
              <w:t xml:space="preserve">Учебные предметы «Литература», «Русский язык», «Иностранный язык» </w:t>
            </w:r>
            <w:r w:rsidRPr="000509E4">
              <w:rPr>
                <w:sz w:val="24"/>
                <w:lang w:val="ru-RU"/>
              </w:rPr>
              <w:t>формируют нормы и правила произношения, использования слов в речи, вводит ребенка в мир русского и иностранных языков, литературы.</w:t>
            </w:r>
          </w:p>
          <w:p w:rsidR="00E86648" w:rsidRPr="000509E4" w:rsidRDefault="000509E4">
            <w:pPr>
              <w:pStyle w:val="TableParagraph"/>
              <w:ind w:right="96" w:firstLine="708"/>
              <w:jc w:val="both"/>
              <w:rPr>
                <w:sz w:val="24"/>
                <w:lang w:val="ru-RU"/>
              </w:rPr>
            </w:pPr>
            <w:r w:rsidRPr="000509E4">
              <w:rPr>
                <w:b/>
                <w:sz w:val="24"/>
                <w:lang w:val="ru-RU"/>
              </w:rPr>
              <w:t xml:space="preserve">Предметы «Изобразительное искусство» и «Музыка» </w:t>
            </w:r>
            <w:r w:rsidRPr="000509E4">
              <w:rPr>
                <w:sz w:val="24"/>
                <w:lang w:val="ru-RU"/>
              </w:rPr>
              <w:t>знакомят школьника с миром прекрасного.</w:t>
            </w:r>
          </w:p>
          <w:p w:rsidR="00E86648" w:rsidRPr="000509E4" w:rsidRDefault="000509E4">
            <w:pPr>
              <w:pStyle w:val="TableParagraph"/>
              <w:ind w:right="436" w:firstLine="708"/>
              <w:rPr>
                <w:sz w:val="24"/>
                <w:lang w:val="ru-RU"/>
              </w:rPr>
            </w:pPr>
            <w:r w:rsidRPr="000509E4">
              <w:rPr>
                <w:sz w:val="24"/>
                <w:lang w:val="ru-RU"/>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tc>
      </w:tr>
      <w:tr w:rsidR="00E86648">
        <w:trPr>
          <w:trHeight w:hRule="exact" w:val="6272"/>
        </w:trPr>
        <w:tc>
          <w:tcPr>
            <w:tcW w:w="10262" w:type="dxa"/>
          </w:tcPr>
          <w:p w:rsidR="00E86648" w:rsidRPr="000509E4" w:rsidRDefault="000509E4">
            <w:pPr>
              <w:pStyle w:val="TableParagraph"/>
              <w:spacing w:line="269" w:lineRule="exact"/>
              <w:ind w:left="1694" w:right="183"/>
              <w:rPr>
                <w:b/>
                <w:sz w:val="24"/>
                <w:lang w:val="ru-RU"/>
              </w:rPr>
            </w:pPr>
            <w:r w:rsidRPr="000509E4">
              <w:rPr>
                <w:b/>
                <w:sz w:val="24"/>
                <w:lang w:val="ru-RU"/>
              </w:rPr>
              <w:t>3.   При проведении индивидуальных и групповых коррекционных занятий</w:t>
            </w:r>
          </w:p>
          <w:p w:rsidR="00E86648" w:rsidRDefault="000509E4">
            <w:pPr>
              <w:pStyle w:val="TableParagraph"/>
              <w:spacing w:line="272" w:lineRule="exact"/>
              <w:ind w:left="5600" w:right="3812"/>
              <w:jc w:val="center"/>
              <w:rPr>
                <w:b/>
                <w:sz w:val="24"/>
              </w:rPr>
            </w:pPr>
            <w:r>
              <w:rPr>
                <w:b/>
                <w:sz w:val="24"/>
              </w:rPr>
              <w:t>(ИГКЗ)</w:t>
            </w:r>
          </w:p>
          <w:p w:rsidR="00E86648" w:rsidRPr="000509E4" w:rsidRDefault="000509E4" w:rsidP="001371E4">
            <w:pPr>
              <w:pStyle w:val="TableParagraph"/>
              <w:numPr>
                <w:ilvl w:val="0"/>
                <w:numId w:val="76"/>
              </w:numPr>
              <w:tabs>
                <w:tab w:val="left" w:pos="823"/>
                <w:tab w:val="left" w:pos="824"/>
              </w:tabs>
              <w:spacing w:line="291" w:lineRule="exact"/>
              <w:rPr>
                <w:sz w:val="24"/>
                <w:lang w:val="ru-RU"/>
              </w:rPr>
            </w:pPr>
            <w:r w:rsidRPr="000509E4">
              <w:rPr>
                <w:sz w:val="24"/>
                <w:lang w:val="ru-RU"/>
              </w:rPr>
              <w:t>Продолжительность ИГКЗ не должна превышать 20минут.</w:t>
            </w:r>
          </w:p>
          <w:p w:rsidR="00E86648" w:rsidRPr="000509E4" w:rsidRDefault="000509E4" w:rsidP="001371E4">
            <w:pPr>
              <w:pStyle w:val="TableParagraph"/>
              <w:numPr>
                <w:ilvl w:val="0"/>
                <w:numId w:val="76"/>
              </w:numPr>
              <w:tabs>
                <w:tab w:val="left" w:pos="823"/>
                <w:tab w:val="left" w:pos="824"/>
              </w:tabs>
              <w:spacing w:before="6"/>
              <w:ind w:right="244"/>
              <w:rPr>
                <w:sz w:val="24"/>
                <w:lang w:val="ru-RU"/>
              </w:rPr>
            </w:pPr>
            <w:r w:rsidRPr="000509E4">
              <w:rPr>
                <w:sz w:val="24"/>
                <w:lang w:val="ru-RU"/>
              </w:rPr>
              <w:t>В группу можно объединять по 3-4 обучающихся с одинаковыми проблемами в развитии и усвоении школьной программы или сходными затруднениями в учебнойдеятельности.</w:t>
            </w:r>
          </w:p>
          <w:p w:rsidR="00E86648" w:rsidRPr="000509E4" w:rsidRDefault="000509E4" w:rsidP="001371E4">
            <w:pPr>
              <w:pStyle w:val="TableParagraph"/>
              <w:numPr>
                <w:ilvl w:val="0"/>
                <w:numId w:val="76"/>
              </w:numPr>
              <w:tabs>
                <w:tab w:val="left" w:pos="823"/>
                <w:tab w:val="left" w:pos="824"/>
              </w:tabs>
              <w:spacing w:before="17" w:line="274" w:lineRule="exact"/>
              <w:ind w:right="304"/>
              <w:rPr>
                <w:sz w:val="24"/>
                <w:lang w:val="ru-RU"/>
              </w:rPr>
            </w:pPr>
            <w:r w:rsidRPr="000509E4">
              <w:rPr>
                <w:sz w:val="24"/>
                <w:lang w:val="ru-RU"/>
              </w:rPr>
              <w:t>Учет возможностей обучающегося при организации образовательного процесса иИГКЗ: задание должно лежать в «зоне умеренной трудности», но бытьдоступным.</w:t>
            </w:r>
          </w:p>
          <w:p w:rsidR="00E86648" w:rsidRPr="000509E4" w:rsidRDefault="000509E4" w:rsidP="001371E4">
            <w:pPr>
              <w:pStyle w:val="TableParagraph"/>
              <w:numPr>
                <w:ilvl w:val="0"/>
                <w:numId w:val="76"/>
              </w:numPr>
              <w:tabs>
                <w:tab w:val="left" w:pos="823"/>
                <w:tab w:val="left" w:pos="824"/>
              </w:tabs>
              <w:spacing w:line="293" w:lineRule="exact"/>
              <w:rPr>
                <w:sz w:val="24"/>
                <w:lang w:val="ru-RU"/>
              </w:rPr>
            </w:pPr>
            <w:r w:rsidRPr="000509E4">
              <w:rPr>
                <w:sz w:val="24"/>
                <w:lang w:val="ru-RU"/>
              </w:rPr>
              <w:t>Увеличение трудности задания пропорционально возможностямобучающегося.</w:t>
            </w:r>
          </w:p>
          <w:p w:rsidR="00E86648" w:rsidRPr="000509E4" w:rsidRDefault="000509E4" w:rsidP="001371E4">
            <w:pPr>
              <w:pStyle w:val="TableParagraph"/>
              <w:numPr>
                <w:ilvl w:val="0"/>
                <w:numId w:val="76"/>
              </w:numPr>
              <w:tabs>
                <w:tab w:val="left" w:pos="823"/>
                <w:tab w:val="left" w:pos="824"/>
              </w:tabs>
              <w:spacing w:before="6"/>
              <w:ind w:right="338"/>
              <w:rPr>
                <w:sz w:val="24"/>
                <w:lang w:val="ru-RU"/>
              </w:rPr>
            </w:pPr>
            <w:r w:rsidRPr="000509E4">
              <w:rPr>
                <w:sz w:val="24"/>
                <w:lang w:val="ru-RU"/>
              </w:rPr>
              <w:t>Создание ситуации успеха на уроке и ИГКЗ в период, когда обучающийся еще неможет получить хорошую отметку науроке.</w:t>
            </w:r>
          </w:p>
          <w:p w:rsidR="00E86648" w:rsidRPr="000509E4" w:rsidRDefault="000509E4" w:rsidP="001371E4">
            <w:pPr>
              <w:pStyle w:val="TableParagraph"/>
              <w:numPr>
                <w:ilvl w:val="0"/>
                <w:numId w:val="76"/>
              </w:numPr>
              <w:tabs>
                <w:tab w:val="left" w:pos="823"/>
                <w:tab w:val="left" w:pos="824"/>
                <w:tab w:val="left" w:pos="3641"/>
                <w:tab w:val="left" w:pos="7972"/>
              </w:tabs>
              <w:ind w:right="122"/>
              <w:rPr>
                <w:sz w:val="24"/>
                <w:lang w:val="ru-RU"/>
              </w:rPr>
            </w:pPr>
            <w:r w:rsidRPr="000509E4">
              <w:rPr>
                <w:sz w:val="24"/>
                <w:lang w:val="ru-RU"/>
              </w:rPr>
              <w:t>Использование  системы</w:t>
            </w:r>
            <w:r w:rsidRPr="000509E4">
              <w:rPr>
                <w:sz w:val="24"/>
                <w:lang w:val="ru-RU"/>
              </w:rPr>
              <w:tab/>
              <w:t>условной качественно-количественной</w:t>
            </w:r>
            <w:r w:rsidRPr="000509E4">
              <w:rPr>
                <w:sz w:val="24"/>
                <w:lang w:val="ru-RU"/>
              </w:rPr>
              <w:tab/>
              <w:t>оценки достиженийобучающегося.</w:t>
            </w:r>
          </w:p>
          <w:p w:rsidR="00E86648" w:rsidRPr="000509E4" w:rsidRDefault="000509E4" w:rsidP="001371E4">
            <w:pPr>
              <w:pStyle w:val="TableParagraph"/>
              <w:numPr>
                <w:ilvl w:val="0"/>
                <w:numId w:val="76"/>
              </w:numPr>
              <w:tabs>
                <w:tab w:val="left" w:pos="823"/>
                <w:tab w:val="left" w:pos="824"/>
                <w:tab w:val="left" w:pos="2376"/>
                <w:tab w:val="left" w:pos="4760"/>
                <w:tab w:val="left" w:pos="6008"/>
                <w:tab w:val="left" w:pos="6534"/>
                <w:tab w:val="left" w:pos="8298"/>
              </w:tabs>
              <w:ind w:right="116"/>
              <w:rPr>
                <w:sz w:val="24"/>
                <w:lang w:val="ru-RU"/>
              </w:rPr>
            </w:pPr>
            <w:r w:rsidRPr="000509E4">
              <w:rPr>
                <w:sz w:val="24"/>
                <w:lang w:val="ru-RU"/>
              </w:rPr>
              <w:t>Выделение</w:t>
            </w:r>
            <w:r w:rsidRPr="000509E4">
              <w:rPr>
                <w:sz w:val="24"/>
                <w:lang w:val="ru-RU"/>
              </w:rPr>
              <w:tab/>
              <w:t>пропедевтического</w:t>
            </w:r>
            <w:r w:rsidRPr="000509E4">
              <w:rPr>
                <w:sz w:val="24"/>
                <w:lang w:val="ru-RU"/>
              </w:rPr>
              <w:tab/>
              <w:t>периода</w:t>
            </w:r>
            <w:r w:rsidRPr="000509E4">
              <w:rPr>
                <w:sz w:val="24"/>
                <w:lang w:val="ru-RU"/>
              </w:rPr>
              <w:tab/>
              <w:t>в</w:t>
            </w:r>
            <w:r w:rsidRPr="000509E4">
              <w:rPr>
                <w:sz w:val="24"/>
                <w:lang w:val="ru-RU"/>
              </w:rPr>
              <w:tab/>
              <w:t>образовании,</w:t>
            </w:r>
            <w:r w:rsidRPr="000509E4">
              <w:rPr>
                <w:sz w:val="24"/>
                <w:lang w:val="ru-RU"/>
              </w:rPr>
              <w:tab/>
            </w:r>
            <w:r w:rsidRPr="000509E4">
              <w:rPr>
                <w:spacing w:val="-1"/>
                <w:sz w:val="24"/>
                <w:lang w:val="ru-RU"/>
              </w:rPr>
              <w:t xml:space="preserve">обеспечивающего </w:t>
            </w:r>
            <w:r w:rsidRPr="000509E4">
              <w:rPr>
                <w:sz w:val="24"/>
                <w:lang w:val="ru-RU"/>
              </w:rPr>
              <w:t>преемственность между дошкольным и начальным общимобразованием.</w:t>
            </w:r>
          </w:p>
          <w:p w:rsidR="00E86648" w:rsidRPr="000509E4" w:rsidRDefault="000509E4" w:rsidP="001371E4">
            <w:pPr>
              <w:pStyle w:val="TableParagraph"/>
              <w:numPr>
                <w:ilvl w:val="0"/>
                <w:numId w:val="76"/>
              </w:numPr>
              <w:tabs>
                <w:tab w:val="left" w:pos="823"/>
                <w:tab w:val="left" w:pos="824"/>
              </w:tabs>
              <w:ind w:right="217"/>
              <w:rPr>
                <w:sz w:val="24"/>
                <w:lang w:val="ru-RU"/>
              </w:rPr>
            </w:pPr>
            <w:r w:rsidRPr="000509E4">
              <w:rPr>
                <w:sz w:val="24"/>
                <w:lang w:val="ru-RU"/>
              </w:rPr>
              <w:t>Обязательность непрерывности коррекционно-развивающего процесса, реализуемогокак через содержание предметных областей, так и в процессеИГКЗ.</w:t>
            </w:r>
          </w:p>
          <w:p w:rsidR="00E86648" w:rsidRPr="000509E4" w:rsidRDefault="000509E4" w:rsidP="001371E4">
            <w:pPr>
              <w:pStyle w:val="TableParagraph"/>
              <w:numPr>
                <w:ilvl w:val="0"/>
                <w:numId w:val="76"/>
              </w:numPr>
              <w:tabs>
                <w:tab w:val="left" w:pos="823"/>
                <w:tab w:val="left" w:pos="824"/>
              </w:tabs>
              <w:spacing w:line="289" w:lineRule="exact"/>
              <w:rPr>
                <w:sz w:val="24"/>
                <w:lang w:val="ru-RU"/>
              </w:rPr>
            </w:pPr>
            <w:r w:rsidRPr="000509E4">
              <w:rPr>
                <w:sz w:val="24"/>
                <w:lang w:val="ru-RU"/>
              </w:rPr>
              <w:t>Наглядно-действенный характер форм и методов образовательнойдеятельности.</w:t>
            </w:r>
          </w:p>
          <w:p w:rsidR="00E86648" w:rsidRPr="000509E4" w:rsidRDefault="000509E4" w:rsidP="001371E4">
            <w:pPr>
              <w:pStyle w:val="TableParagraph"/>
              <w:numPr>
                <w:ilvl w:val="0"/>
                <w:numId w:val="76"/>
              </w:numPr>
              <w:tabs>
                <w:tab w:val="left" w:pos="823"/>
                <w:tab w:val="left" w:pos="824"/>
                <w:tab w:val="left" w:pos="2371"/>
                <w:tab w:val="left" w:pos="3588"/>
                <w:tab w:val="left" w:pos="6385"/>
                <w:tab w:val="left" w:pos="7347"/>
                <w:tab w:val="left" w:pos="8759"/>
                <w:tab w:val="left" w:pos="9225"/>
              </w:tabs>
              <w:spacing w:before="6"/>
              <w:ind w:right="108"/>
              <w:rPr>
                <w:sz w:val="24"/>
                <w:lang w:val="ru-RU"/>
              </w:rPr>
            </w:pPr>
            <w:r w:rsidRPr="000509E4">
              <w:rPr>
                <w:sz w:val="24"/>
                <w:lang w:val="ru-RU"/>
              </w:rPr>
              <w:t>Упрощение</w:t>
            </w:r>
            <w:r w:rsidRPr="000509E4">
              <w:rPr>
                <w:sz w:val="24"/>
                <w:lang w:val="ru-RU"/>
              </w:rPr>
              <w:tab/>
              <w:t>системы</w:t>
            </w:r>
            <w:r w:rsidRPr="000509E4">
              <w:rPr>
                <w:sz w:val="24"/>
                <w:lang w:val="ru-RU"/>
              </w:rPr>
              <w:tab/>
              <w:t>учебно-познавательных</w:t>
            </w:r>
            <w:r w:rsidRPr="000509E4">
              <w:rPr>
                <w:sz w:val="24"/>
                <w:lang w:val="ru-RU"/>
              </w:rPr>
              <w:tab/>
              <w:t>задач,</w:t>
            </w:r>
            <w:r w:rsidRPr="000509E4">
              <w:rPr>
                <w:sz w:val="24"/>
                <w:lang w:val="ru-RU"/>
              </w:rPr>
              <w:tab/>
              <w:t>решаемых</w:t>
            </w:r>
            <w:r w:rsidRPr="000509E4">
              <w:rPr>
                <w:sz w:val="24"/>
                <w:lang w:val="ru-RU"/>
              </w:rPr>
              <w:tab/>
              <w:t>в</w:t>
            </w:r>
            <w:r w:rsidRPr="000509E4">
              <w:rPr>
                <w:sz w:val="24"/>
                <w:lang w:val="ru-RU"/>
              </w:rPr>
              <w:tab/>
            </w:r>
            <w:r w:rsidRPr="000509E4">
              <w:rPr>
                <w:spacing w:val="-1"/>
                <w:sz w:val="24"/>
                <w:lang w:val="ru-RU"/>
              </w:rPr>
              <w:t xml:space="preserve">процессе </w:t>
            </w:r>
            <w:r w:rsidRPr="000509E4">
              <w:rPr>
                <w:sz w:val="24"/>
                <w:lang w:val="ru-RU"/>
              </w:rPr>
              <w:t>образовательнойдеятельности.</w:t>
            </w:r>
          </w:p>
          <w:p w:rsidR="00E86648" w:rsidRDefault="000509E4" w:rsidP="001371E4">
            <w:pPr>
              <w:pStyle w:val="TableParagraph"/>
              <w:numPr>
                <w:ilvl w:val="0"/>
                <w:numId w:val="76"/>
              </w:numPr>
              <w:tabs>
                <w:tab w:val="left" w:pos="824"/>
              </w:tabs>
              <w:spacing w:line="237" w:lineRule="auto"/>
              <w:ind w:right="100"/>
              <w:jc w:val="both"/>
              <w:rPr>
                <w:sz w:val="24"/>
              </w:rPr>
            </w:pPr>
            <w:r w:rsidRPr="000509E4">
              <w:rPr>
                <w:sz w:val="24"/>
                <w:lang w:val="ru-RU"/>
              </w:rPr>
              <w:t xml:space="preserve">Соответствие темпа, объема, сложности образовательной программы учебного предмета, курса внеурочной деятельности реальным познавательным возможностям обучающихся, уровню  </w:t>
            </w:r>
            <w:r>
              <w:rPr>
                <w:sz w:val="24"/>
              </w:rPr>
              <w:t>развития  его  когнитивной  сферы,  уровню  подготовленности   –   актуальному</w:t>
            </w:r>
          </w:p>
        </w:tc>
      </w:tr>
    </w:tbl>
    <w:p w:rsidR="00E86648" w:rsidRDefault="00E86648">
      <w:pPr>
        <w:spacing w:line="237" w:lineRule="auto"/>
        <w:jc w:val="both"/>
        <w:rPr>
          <w:sz w:val="24"/>
        </w:rPr>
        <w:sectPr w:rsidR="00E86648">
          <w:pgSz w:w="11930" w:h="16860"/>
          <w:pgMar w:top="880" w:right="540" w:bottom="440" w:left="900" w:header="0" w:footer="24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65"/>
      </w:tblGrid>
      <w:tr w:rsidR="00E86648">
        <w:trPr>
          <w:trHeight w:hRule="exact" w:val="3442"/>
        </w:trPr>
        <w:tc>
          <w:tcPr>
            <w:tcW w:w="10265" w:type="dxa"/>
          </w:tcPr>
          <w:p w:rsidR="00E86648" w:rsidRPr="000509E4" w:rsidRDefault="000509E4">
            <w:pPr>
              <w:pStyle w:val="TableParagraph"/>
              <w:spacing w:line="266" w:lineRule="exact"/>
              <w:ind w:left="823"/>
              <w:rPr>
                <w:sz w:val="24"/>
                <w:lang w:val="ru-RU"/>
              </w:rPr>
            </w:pPr>
            <w:r w:rsidRPr="000509E4">
              <w:rPr>
                <w:sz w:val="24"/>
                <w:lang w:val="ru-RU"/>
              </w:rPr>
              <w:lastRenderedPageBreak/>
              <w:t>уровню имеющихся знаний и УУД.</w:t>
            </w:r>
          </w:p>
          <w:p w:rsidR="00E86648" w:rsidRPr="000509E4" w:rsidRDefault="000509E4" w:rsidP="001371E4">
            <w:pPr>
              <w:pStyle w:val="TableParagraph"/>
              <w:numPr>
                <w:ilvl w:val="0"/>
                <w:numId w:val="75"/>
              </w:numPr>
              <w:tabs>
                <w:tab w:val="left" w:pos="823"/>
                <w:tab w:val="left" w:pos="824"/>
              </w:tabs>
              <w:spacing w:before="29" w:line="274" w:lineRule="exact"/>
              <w:ind w:right="607"/>
              <w:rPr>
                <w:sz w:val="24"/>
                <w:lang w:val="ru-RU"/>
              </w:rPr>
            </w:pPr>
            <w:r w:rsidRPr="000509E4">
              <w:rPr>
                <w:sz w:val="24"/>
                <w:lang w:val="ru-RU"/>
              </w:rPr>
              <w:t>Целенаправленное развитие общеинтеллектуальной деятельности (уменияосознавать учебные задачи, ориентироваться в условиях, осмысливатьинформацию).</w:t>
            </w:r>
          </w:p>
          <w:p w:rsidR="00E86648" w:rsidRPr="000509E4" w:rsidRDefault="000509E4" w:rsidP="001371E4">
            <w:pPr>
              <w:pStyle w:val="TableParagraph"/>
              <w:numPr>
                <w:ilvl w:val="0"/>
                <w:numId w:val="75"/>
              </w:numPr>
              <w:tabs>
                <w:tab w:val="left" w:pos="823"/>
                <w:tab w:val="left" w:pos="824"/>
              </w:tabs>
              <w:spacing w:before="17" w:line="276" w:lineRule="exact"/>
              <w:ind w:right="224"/>
              <w:rPr>
                <w:sz w:val="24"/>
                <w:lang w:val="ru-RU"/>
              </w:rPr>
            </w:pPr>
            <w:r w:rsidRPr="000509E4">
              <w:rPr>
                <w:sz w:val="24"/>
                <w:lang w:val="ru-RU"/>
              </w:rPr>
              <w:t>Сотрудничество со взрослыми, оказание педагогом необходимой помощиобучающемуся с учетом его индивидуальныхпроблем.</w:t>
            </w:r>
          </w:p>
          <w:p w:rsidR="00E86648" w:rsidRPr="000509E4" w:rsidRDefault="000509E4" w:rsidP="001371E4">
            <w:pPr>
              <w:pStyle w:val="TableParagraph"/>
              <w:numPr>
                <w:ilvl w:val="0"/>
                <w:numId w:val="75"/>
              </w:numPr>
              <w:tabs>
                <w:tab w:val="left" w:pos="823"/>
                <w:tab w:val="left" w:pos="824"/>
              </w:tabs>
              <w:spacing w:line="286" w:lineRule="exact"/>
              <w:rPr>
                <w:sz w:val="24"/>
                <w:lang w:val="ru-RU"/>
              </w:rPr>
            </w:pPr>
            <w:r w:rsidRPr="000509E4">
              <w:rPr>
                <w:sz w:val="24"/>
                <w:lang w:val="ru-RU"/>
              </w:rPr>
              <w:t>Индивидуально дозированная помощь обучающемуся, решение диагностическихзадач.</w:t>
            </w:r>
          </w:p>
          <w:p w:rsidR="00E86648" w:rsidRPr="000509E4" w:rsidRDefault="000509E4" w:rsidP="001371E4">
            <w:pPr>
              <w:pStyle w:val="TableParagraph"/>
              <w:numPr>
                <w:ilvl w:val="0"/>
                <w:numId w:val="75"/>
              </w:numPr>
              <w:tabs>
                <w:tab w:val="left" w:pos="823"/>
                <w:tab w:val="left" w:pos="824"/>
              </w:tabs>
              <w:spacing w:before="6"/>
              <w:ind w:right="707"/>
              <w:rPr>
                <w:sz w:val="24"/>
                <w:lang w:val="ru-RU"/>
              </w:rPr>
            </w:pPr>
            <w:r w:rsidRPr="000509E4">
              <w:rPr>
                <w:sz w:val="24"/>
                <w:lang w:val="ru-RU"/>
              </w:rPr>
              <w:t>Развитие у обучающегося чувствительности к помощи, способности восприниматьи приниматьпомощь.</w:t>
            </w:r>
          </w:p>
          <w:p w:rsidR="00E86648" w:rsidRPr="000509E4" w:rsidRDefault="000509E4" w:rsidP="001371E4">
            <w:pPr>
              <w:pStyle w:val="TableParagraph"/>
              <w:numPr>
                <w:ilvl w:val="0"/>
                <w:numId w:val="75"/>
              </w:numPr>
              <w:tabs>
                <w:tab w:val="left" w:pos="823"/>
                <w:tab w:val="left" w:pos="824"/>
              </w:tabs>
              <w:spacing w:line="288" w:lineRule="exact"/>
              <w:rPr>
                <w:sz w:val="24"/>
                <w:lang w:val="ru-RU"/>
              </w:rPr>
            </w:pPr>
            <w:r w:rsidRPr="000509E4">
              <w:rPr>
                <w:sz w:val="24"/>
                <w:lang w:val="ru-RU"/>
              </w:rPr>
              <w:t>Щадящий режим работы, соблюдение валеологическихтребований.</w:t>
            </w:r>
          </w:p>
          <w:p w:rsidR="00E86648" w:rsidRPr="000509E4" w:rsidRDefault="000509E4" w:rsidP="001371E4">
            <w:pPr>
              <w:pStyle w:val="TableParagraph"/>
              <w:numPr>
                <w:ilvl w:val="0"/>
                <w:numId w:val="75"/>
              </w:numPr>
              <w:tabs>
                <w:tab w:val="left" w:pos="823"/>
                <w:tab w:val="left" w:pos="824"/>
              </w:tabs>
              <w:spacing w:line="293" w:lineRule="exact"/>
              <w:rPr>
                <w:sz w:val="24"/>
                <w:lang w:val="ru-RU"/>
              </w:rPr>
            </w:pPr>
            <w:r w:rsidRPr="000509E4">
              <w:rPr>
                <w:sz w:val="24"/>
                <w:lang w:val="ru-RU"/>
              </w:rPr>
              <w:t>Формирование у обучающегося чувства защищенности и эмоциональногокомфорта.</w:t>
            </w:r>
          </w:p>
          <w:p w:rsidR="00E86648" w:rsidRDefault="000509E4" w:rsidP="001371E4">
            <w:pPr>
              <w:pStyle w:val="TableParagraph"/>
              <w:numPr>
                <w:ilvl w:val="0"/>
                <w:numId w:val="75"/>
              </w:numPr>
              <w:tabs>
                <w:tab w:val="left" w:pos="823"/>
                <w:tab w:val="left" w:pos="824"/>
              </w:tabs>
              <w:spacing w:before="1"/>
              <w:rPr>
                <w:sz w:val="24"/>
              </w:rPr>
            </w:pPr>
            <w:r>
              <w:rPr>
                <w:sz w:val="24"/>
              </w:rPr>
              <w:t>Личная поддержка обучающегосяучителями.</w:t>
            </w:r>
          </w:p>
        </w:tc>
      </w:tr>
    </w:tbl>
    <w:p w:rsidR="00E86648" w:rsidRDefault="00E86648">
      <w:pPr>
        <w:pStyle w:val="a3"/>
        <w:spacing w:before="3"/>
        <w:ind w:left="0"/>
        <w:rPr>
          <w:b/>
          <w:sz w:val="14"/>
        </w:rPr>
      </w:pPr>
    </w:p>
    <w:p w:rsidR="00E86648" w:rsidRDefault="000509E4">
      <w:pPr>
        <w:spacing w:before="70"/>
        <w:ind w:left="2953" w:right="236"/>
        <w:rPr>
          <w:b/>
          <w:sz w:val="24"/>
        </w:rPr>
      </w:pPr>
      <w:r>
        <w:rPr>
          <w:b/>
          <w:sz w:val="24"/>
        </w:rPr>
        <w:t>Психолого-педагогическое сопровождение</w:t>
      </w:r>
    </w:p>
    <w:p w:rsidR="00E86648" w:rsidRDefault="00E86648">
      <w:pPr>
        <w:pStyle w:val="a3"/>
        <w:spacing w:before="5"/>
        <w:ind w:left="0"/>
        <w:rPr>
          <w:b/>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4"/>
        <w:gridCol w:w="6731"/>
      </w:tblGrid>
      <w:tr w:rsidR="00E86648">
        <w:trPr>
          <w:trHeight w:hRule="exact" w:val="288"/>
        </w:trPr>
        <w:tc>
          <w:tcPr>
            <w:tcW w:w="3534" w:type="dxa"/>
          </w:tcPr>
          <w:p w:rsidR="00E86648" w:rsidRDefault="000509E4">
            <w:pPr>
              <w:pStyle w:val="TableParagraph"/>
              <w:spacing w:line="270" w:lineRule="exact"/>
              <w:ind w:left="605"/>
              <w:rPr>
                <w:b/>
                <w:sz w:val="24"/>
              </w:rPr>
            </w:pPr>
            <w:r>
              <w:rPr>
                <w:b/>
                <w:sz w:val="24"/>
              </w:rPr>
              <w:t>Направление работы</w:t>
            </w:r>
          </w:p>
        </w:tc>
        <w:tc>
          <w:tcPr>
            <w:tcW w:w="6731" w:type="dxa"/>
          </w:tcPr>
          <w:p w:rsidR="00E86648" w:rsidRDefault="000509E4">
            <w:pPr>
              <w:pStyle w:val="TableParagraph"/>
              <w:spacing w:line="270" w:lineRule="exact"/>
              <w:ind w:left="1192"/>
              <w:rPr>
                <w:b/>
                <w:sz w:val="24"/>
              </w:rPr>
            </w:pPr>
            <w:r>
              <w:rPr>
                <w:b/>
                <w:sz w:val="24"/>
              </w:rPr>
              <w:t>Программно-методическое обеспечение</w:t>
            </w:r>
          </w:p>
        </w:tc>
      </w:tr>
      <w:tr w:rsidR="00E86648" w:rsidRPr="00294A15">
        <w:trPr>
          <w:trHeight w:hRule="exact" w:val="4703"/>
        </w:trPr>
        <w:tc>
          <w:tcPr>
            <w:tcW w:w="3534" w:type="dxa"/>
          </w:tcPr>
          <w:p w:rsidR="00E86648" w:rsidRPr="000509E4" w:rsidRDefault="000509E4">
            <w:pPr>
              <w:pStyle w:val="TableParagraph"/>
              <w:ind w:left="204" w:right="206"/>
              <w:jc w:val="center"/>
              <w:rPr>
                <w:lang w:val="ru-RU"/>
              </w:rPr>
            </w:pPr>
            <w:r w:rsidRPr="000509E4">
              <w:rPr>
                <w:sz w:val="24"/>
                <w:lang w:val="ru-RU"/>
              </w:rPr>
              <w:t>Индивидуальные и групповые коррекционные занятия с педагогом-психологом по формированию коммуникативных навыков, навыков социального функционирования и др</w:t>
            </w:r>
            <w:r w:rsidRPr="000509E4">
              <w:rPr>
                <w:lang w:val="ru-RU"/>
              </w:rPr>
              <w:t>.</w:t>
            </w:r>
          </w:p>
        </w:tc>
        <w:tc>
          <w:tcPr>
            <w:tcW w:w="6731" w:type="dxa"/>
          </w:tcPr>
          <w:p w:rsidR="00E86648" w:rsidRPr="000509E4" w:rsidRDefault="000509E4">
            <w:pPr>
              <w:pStyle w:val="TableParagraph"/>
              <w:ind w:right="106"/>
              <w:jc w:val="both"/>
              <w:rPr>
                <w:sz w:val="24"/>
                <w:lang w:val="ru-RU"/>
              </w:rPr>
            </w:pPr>
            <w:r w:rsidRPr="000509E4">
              <w:rPr>
                <w:sz w:val="24"/>
                <w:lang w:val="ru-RU"/>
              </w:rPr>
              <w:t>Бабкина Н.В. Интеллектуальное развитие младших школьников с задержкой психического развития: пособие для школьного психолога – М.: Школьная пресса, 2006;</w:t>
            </w:r>
          </w:p>
          <w:p w:rsidR="00E86648" w:rsidRPr="000509E4" w:rsidRDefault="000509E4">
            <w:pPr>
              <w:pStyle w:val="TableParagraph"/>
              <w:ind w:right="110"/>
              <w:jc w:val="both"/>
              <w:rPr>
                <w:sz w:val="24"/>
                <w:lang w:val="ru-RU"/>
              </w:rPr>
            </w:pPr>
            <w:r w:rsidRPr="000509E4">
              <w:rPr>
                <w:sz w:val="24"/>
                <w:lang w:val="ru-RU"/>
              </w:rPr>
              <w:t>Дунаева З.М. Формирование пространственных представлений у детей с задержкой психического развития: методическое пособие – М.: Советский спорт, 2006;</w:t>
            </w:r>
          </w:p>
          <w:p w:rsidR="00E86648" w:rsidRPr="000509E4" w:rsidRDefault="000509E4">
            <w:pPr>
              <w:pStyle w:val="TableParagraph"/>
              <w:ind w:right="96" w:firstLine="60"/>
              <w:jc w:val="both"/>
              <w:rPr>
                <w:sz w:val="24"/>
                <w:lang w:val="ru-RU"/>
              </w:rPr>
            </w:pPr>
            <w:r w:rsidRPr="000509E4">
              <w:rPr>
                <w:sz w:val="24"/>
                <w:lang w:val="ru-RU"/>
              </w:rPr>
              <w:t>Мамайчук И.И., Ильина М.Н. Помощь психолога ребенку с задержкой психического развития: научно-практическое руководство – СПб.: Речь, 2004;</w:t>
            </w:r>
          </w:p>
          <w:p w:rsidR="00E86648" w:rsidRPr="000509E4" w:rsidRDefault="000509E4">
            <w:pPr>
              <w:pStyle w:val="TableParagraph"/>
              <w:ind w:right="106"/>
              <w:jc w:val="both"/>
              <w:rPr>
                <w:sz w:val="24"/>
                <w:lang w:val="ru-RU"/>
              </w:rPr>
            </w:pPr>
            <w:r w:rsidRPr="000509E4">
              <w:rPr>
                <w:sz w:val="24"/>
                <w:lang w:val="ru-RU"/>
              </w:rPr>
              <w:t>Никишина В.Б. Практическая психология в работе с детьми с задержкой психического развития: пособие для психологов и педагогов – М.: ВЛАДОС, 2003;</w:t>
            </w:r>
          </w:p>
          <w:p w:rsidR="00E86648" w:rsidRPr="000509E4" w:rsidRDefault="000509E4">
            <w:pPr>
              <w:pStyle w:val="TableParagraph"/>
              <w:ind w:right="95"/>
              <w:jc w:val="both"/>
              <w:rPr>
                <w:sz w:val="24"/>
                <w:lang w:val="ru-RU"/>
              </w:rPr>
            </w:pPr>
            <w:r w:rsidRPr="000509E4">
              <w:rPr>
                <w:sz w:val="24"/>
                <w:lang w:val="ru-RU"/>
              </w:rPr>
              <w:t>Шамарина Е.В. Обучение детей с ЗПР: организация индивидуальных и групповых занятий в классе коррекционно- развивающего обучения: пособие для учителей начальных классов и психологов классов КР. – М.: ГНОМиД, 2007;</w:t>
            </w:r>
          </w:p>
        </w:tc>
      </w:tr>
      <w:tr w:rsidR="00E86648" w:rsidRPr="00294A15">
        <w:trPr>
          <w:trHeight w:hRule="exact" w:val="3049"/>
        </w:trPr>
        <w:tc>
          <w:tcPr>
            <w:tcW w:w="3534" w:type="dxa"/>
          </w:tcPr>
          <w:p w:rsidR="00E86648" w:rsidRPr="000509E4" w:rsidRDefault="000509E4">
            <w:pPr>
              <w:pStyle w:val="TableParagraph"/>
              <w:ind w:left="204" w:right="204"/>
              <w:jc w:val="center"/>
              <w:rPr>
                <w:sz w:val="24"/>
                <w:lang w:val="ru-RU"/>
              </w:rPr>
            </w:pPr>
            <w:r w:rsidRPr="000509E4">
              <w:rPr>
                <w:sz w:val="24"/>
                <w:lang w:val="ru-RU"/>
              </w:rPr>
              <w:t>Индивидуальные и групповые коррекционные занятия с учителем-логопедом по развитию коммуникативных функций речи, коррекции специфических нарушений устной и письменной речи.</w:t>
            </w:r>
          </w:p>
        </w:tc>
        <w:tc>
          <w:tcPr>
            <w:tcW w:w="6731" w:type="dxa"/>
          </w:tcPr>
          <w:p w:rsidR="00E86648" w:rsidRPr="000509E4" w:rsidRDefault="000509E4">
            <w:pPr>
              <w:pStyle w:val="TableParagraph"/>
              <w:ind w:right="105"/>
              <w:jc w:val="both"/>
              <w:rPr>
                <w:sz w:val="24"/>
                <w:lang w:val="ru-RU"/>
              </w:rPr>
            </w:pPr>
            <w:r w:rsidRPr="000509E4">
              <w:rPr>
                <w:sz w:val="24"/>
                <w:lang w:val="ru-RU"/>
              </w:rPr>
              <w:t>Лалаева Р.И., Серебрякова Н.В., Зорина С.В. Нарушения речи  и их коррекция у детей с задержкой психического развития: учебное пособие. – М.: ВЛАДОС,2003;</w:t>
            </w:r>
          </w:p>
          <w:p w:rsidR="00E86648" w:rsidRPr="000509E4" w:rsidRDefault="000509E4">
            <w:pPr>
              <w:pStyle w:val="TableParagraph"/>
              <w:ind w:right="106"/>
              <w:jc w:val="both"/>
              <w:rPr>
                <w:sz w:val="24"/>
                <w:lang w:val="ru-RU"/>
              </w:rPr>
            </w:pPr>
            <w:r w:rsidRPr="000509E4">
              <w:rPr>
                <w:sz w:val="24"/>
                <w:lang w:val="ru-RU"/>
              </w:rPr>
              <w:t>Лебедева П.Д. Коррекционная логопедическая работа со школьниками с задержкой психического развития: пособие  для учителей и логопедов. – СПб.: КАРО,2004;</w:t>
            </w:r>
          </w:p>
          <w:p w:rsidR="00E86648" w:rsidRPr="000509E4" w:rsidRDefault="000509E4">
            <w:pPr>
              <w:pStyle w:val="TableParagraph"/>
              <w:ind w:right="98"/>
              <w:jc w:val="both"/>
              <w:rPr>
                <w:sz w:val="24"/>
                <w:lang w:val="ru-RU"/>
              </w:rPr>
            </w:pPr>
            <w:r w:rsidRPr="000509E4">
              <w:rPr>
                <w:sz w:val="24"/>
                <w:lang w:val="ru-RU"/>
              </w:rPr>
              <w:t>Логинова Е.А. Нарушения письма. Особенности их  проявления и коррекции у младших школьников с задержкой психического развития: учебное пособие. – СПб.: Детство- пресс,2004</w:t>
            </w:r>
          </w:p>
        </w:tc>
      </w:tr>
    </w:tbl>
    <w:p w:rsidR="00E86648" w:rsidRPr="000509E4" w:rsidRDefault="00E86648">
      <w:pPr>
        <w:pStyle w:val="a3"/>
        <w:spacing w:before="5"/>
        <w:ind w:left="0"/>
        <w:rPr>
          <w:b/>
          <w:sz w:val="16"/>
          <w:lang w:val="ru-RU"/>
        </w:rPr>
      </w:pPr>
    </w:p>
    <w:p w:rsidR="00E86648" w:rsidRPr="000509E4" w:rsidRDefault="000509E4">
      <w:pPr>
        <w:pStyle w:val="a3"/>
        <w:spacing w:before="69"/>
        <w:ind w:left="259" w:right="235" w:firstLine="708"/>
        <w:jc w:val="both"/>
        <w:rPr>
          <w:lang w:val="ru-RU"/>
        </w:rPr>
      </w:pPr>
      <w:r w:rsidRPr="000509E4">
        <w:rPr>
          <w:lang w:val="ru-RU"/>
        </w:rPr>
        <w:t>Кадровое обеспечение реализации специальных условий обучения обучающихся с ЗПР реализуется при наличии в ОО следующих специалистов: педагога-психолога, учителя-логопеда. Учителя-предметники и (или) классные руководители, работающие с обучающимися с ЗПР, должны пройти курсы повышения квалификации по специальным образовательным  программам.</w:t>
      </w:r>
    </w:p>
    <w:p w:rsidR="00E86648" w:rsidRPr="000509E4" w:rsidRDefault="00E86648">
      <w:pPr>
        <w:jc w:val="both"/>
        <w:rPr>
          <w:lang w:val="ru-RU"/>
        </w:rPr>
        <w:sectPr w:rsidR="00E86648" w:rsidRPr="000509E4">
          <w:pgSz w:w="11930" w:h="16860"/>
          <w:pgMar w:top="900" w:right="500" w:bottom="440" w:left="900" w:header="0" w:footer="242" w:gutter="0"/>
          <w:cols w:space="720"/>
        </w:sectPr>
      </w:pPr>
    </w:p>
    <w:p w:rsidR="00E86648" w:rsidRPr="000509E4" w:rsidRDefault="000509E4" w:rsidP="001371E4">
      <w:pPr>
        <w:pStyle w:val="3"/>
        <w:numPr>
          <w:ilvl w:val="2"/>
          <w:numId w:val="83"/>
        </w:numPr>
        <w:tabs>
          <w:tab w:val="left" w:pos="742"/>
        </w:tabs>
        <w:spacing w:before="44"/>
        <w:ind w:left="119" w:right="125" w:firstLine="0"/>
        <w:jc w:val="both"/>
        <w:rPr>
          <w:lang w:val="ru-RU"/>
        </w:rPr>
      </w:pPr>
      <w:r w:rsidRPr="000509E4">
        <w:rPr>
          <w:lang w:val="ru-RU"/>
        </w:rPr>
        <w:lastRenderedPageBreak/>
        <w:t>Механизм взаимодействия в разработке и реализации коррекционных мероприятий учителей, специалистов в области коррекционной педагогики, медицинского работника организации, осуществляющей образовательную деятельность и других организаций, специализирующихся в области семьи и других институтов общества, обеспечивающийся  в единстве урочной, внеурочной и внешкольнойдеятельности</w:t>
      </w:r>
    </w:p>
    <w:p w:rsidR="00E86648" w:rsidRPr="000509E4" w:rsidRDefault="00E86648">
      <w:pPr>
        <w:pStyle w:val="a3"/>
        <w:spacing w:before="1"/>
        <w:ind w:left="0"/>
        <w:rPr>
          <w:b/>
          <w:sz w:val="23"/>
          <w:lang w:val="ru-RU"/>
        </w:rPr>
      </w:pPr>
    </w:p>
    <w:p w:rsidR="00E86648" w:rsidRPr="000509E4" w:rsidRDefault="000509E4">
      <w:pPr>
        <w:pStyle w:val="a3"/>
        <w:spacing w:before="1"/>
        <w:ind w:right="115" w:firstLine="708"/>
        <w:jc w:val="both"/>
        <w:rPr>
          <w:lang w:val="ru-RU"/>
        </w:rPr>
      </w:pPr>
      <w:r w:rsidRPr="000509E4">
        <w:rPr>
          <w:lang w:val="ru-RU"/>
        </w:rPr>
        <w:t>Для реализации ПКР в ОО создана служба психолого-медико-педагогического сопровождения и поддержки обучающихся с ОВЗ. 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E86648" w:rsidRPr="000509E4" w:rsidRDefault="000509E4">
      <w:pPr>
        <w:pStyle w:val="a3"/>
        <w:ind w:right="119" w:firstLine="708"/>
        <w:jc w:val="both"/>
        <w:rPr>
          <w:lang w:val="ru-RU"/>
        </w:rPr>
      </w:pPr>
      <w:r w:rsidRPr="000509E4">
        <w:rPr>
          <w:lang w:val="ru-RU"/>
        </w:rPr>
        <w:t>Психолого-медико-педагогическое сопровождение и поддержка обучающихся с ОВЗ обеспечиваются специалистами ОО (классными руководителями, медицинским работником, учителем-логопедом, педагогом-психологом), регламентируются локальными нормативными актами ОО, а также ее уставом.</w:t>
      </w:r>
    </w:p>
    <w:p w:rsidR="00E86648" w:rsidRPr="000509E4" w:rsidRDefault="000509E4">
      <w:pPr>
        <w:pStyle w:val="a3"/>
        <w:ind w:right="123" w:firstLine="768"/>
        <w:jc w:val="both"/>
        <w:rPr>
          <w:lang w:val="ru-RU"/>
        </w:rPr>
      </w:pPr>
      <w:r w:rsidRPr="000509E4">
        <w:rPr>
          <w:lang w:val="ru-RU"/>
        </w:rPr>
        <w:t>Одним из условий комплексного сопровождения и поддержки обучающихся является тесное взаимодействие специалистов при участии педагогов ОО, представителей администрации и родителей (законных представителей).</w:t>
      </w:r>
    </w:p>
    <w:p w:rsidR="00E86648" w:rsidRPr="000509E4" w:rsidRDefault="000509E4">
      <w:pPr>
        <w:pStyle w:val="a3"/>
        <w:ind w:right="120" w:firstLine="708"/>
        <w:jc w:val="both"/>
        <w:rPr>
          <w:lang w:val="ru-RU"/>
        </w:rPr>
      </w:pPr>
      <w:r w:rsidRPr="000509E4">
        <w:rPr>
          <w:lang w:val="ru-RU"/>
        </w:rPr>
        <w:t>Медицинская поддержка и сопровождение обучающихся с ОВЗ в ОО осуществляются медицинским работником ОО на регулярной основе и, помимо общих направлений работы со всеми обучающимися, имеют определенную специфику в сопровождении обучающихся с ОВЗ. Так, медицинский работник участвует в диагностике обучающихся с ОВЗ и в определении их индивидуального образовательного маршрута, проводит консультирование педагогов и родителей (законных представителей); в случае необходимости оказывает экстренную (неотложную) помощь.</w:t>
      </w:r>
    </w:p>
    <w:p w:rsidR="00E86648" w:rsidRPr="000509E4" w:rsidRDefault="000509E4">
      <w:pPr>
        <w:pStyle w:val="a3"/>
        <w:ind w:right="120" w:firstLine="708"/>
        <w:jc w:val="both"/>
        <w:rPr>
          <w:lang w:val="ru-RU"/>
        </w:rPr>
      </w:pPr>
      <w:r w:rsidRPr="000509E4">
        <w:rPr>
          <w:lang w:val="ru-RU"/>
        </w:rPr>
        <w:t>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(законными представителями) обучающихся с</w:t>
      </w:r>
      <w:r w:rsidR="0009783F">
        <w:rPr>
          <w:lang w:val="ru-RU"/>
        </w:rPr>
        <w:t xml:space="preserve"> </w:t>
      </w:r>
      <w:r w:rsidRPr="000509E4">
        <w:rPr>
          <w:lang w:val="ru-RU"/>
        </w:rPr>
        <w:t>ОВЗ.</w:t>
      </w:r>
    </w:p>
    <w:p w:rsidR="00E86648" w:rsidRPr="000509E4" w:rsidRDefault="000509E4">
      <w:pPr>
        <w:pStyle w:val="a3"/>
        <w:ind w:right="124" w:firstLine="768"/>
        <w:jc w:val="both"/>
        <w:rPr>
          <w:lang w:val="ru-RU"/>
        </w:rPr>
      </w:pPr>
      <w:r w:rsidRPr="000509E4">
        <w:rPr>
          <w:lang w:val="ru-RU"/>
        </w:rPr>
        <w:t>Социально-педагогическое сопровождение обучающихся с ОВЗ в ОО осуществляет заместитель директора по правовому воспитанию. Деятельность заместителя директора по ПВ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w:t>
      </w:r>
    </w:p>
    <w:p w:rsidR="00E86648" w:rsidRPr="000509E4" w:rsidRDefault="000509E4">
      <w:pPr>
        <w:pStyle w:val="a3"/>
        <w:ind w:right="111" w:firstLine="708"/>
        <w:jc w:val="both"/>
        <w:rPr>
          <w:lang w:val="ru-RU"/>
        </w:rPr>
      </w:pPr>
      <w:r w:rsidRPr="000509E4">
        <w:rPr>
          <w:lang w:val="ru-RU"/>
        </w:rPr>
        <w:t>Заместитель директора по ПВ (совместно с классными руководителями) участвует в изучении особенностей обучающихся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ОВЗ; принимает участие в проведении профилактической и информационно-просветительской работы по защите прав и интересов обучающихся с ОВЗ; в определении профессиональных склонностей и интересов.</w:t>
      </w:r>
    </w:p>
    <w:p w:rsidR="00E86648" w:rsidRPr="000509E4" w:rsidRDefault="000509E4">
      <w:pPr>
        <w:pStyle w:val="a3"/>
        <w:ind w:right="121" w:firstLine="708"/>
        <w:jc w:val="both"/>
        <w:rPr>
          <w:lang w:val="ru-RU"/>
        </w:rPr>
      </w:pPr>
      <w:r w:rsidRPr="000509E4">
        <w:rPr>
          <w:lang w:val="ru-RU"/>
        </w:rPr>
        <w:t>Основными формами работы заместителя директора по ПВ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 обучающимися, родителями (законными представителями), педагогами); выступления на родительских собраниях  в виде информационно-просветительских лекций исообщений.</w:t>
      </w:r>
    </w:p>
    <w:p w:rsidR="00E86648" w:rsidRPr="000509E4" w:rsidRDefault="000509E4">
      <w:pPr>
        <w:pStyle w:val="a3"/>
        <w:ind w:right="114" w:firstLine="708"/>
        <w:jc w:val="both"/>
        <w:rPr>
          <w:lang w:val="ru-RU"/>
        </w:rPr>
      </w:pPr>
      <w:r w:rsidRPr="000509E4">
        <w:rPr>
          <w:lang w:val="ru-RU"/>
        </w:rPr>
        <w:t>Заместитель директора по ПВ взаимодействует с учителем-логопедом, педагогом- психологом, классными руководителями, с медицинским работником, а также с родителями (законными представителями), специалистами социальных служб, органам органами исполнительной власти по защите прав детей.</w:t>
      </w:r>
    </w:p>
    <w:p w:rsidR="00E86648" w:rsidRPr="000509E4" w:rsidRDefault="000509E4">
      <w:pPr>
        <w:pStyle w:val="a3"/>
        <w:ind w:right="119" w:firstLine="708"/>
        <w:jc w:val="both"/>
        <w:rPr>
          <w:lang w:val="ru-RU"/>
        </w:rPr>
      </w:pPr>
      <w:r w:rsidRPr="000509E4">
        <w:rPr>
          <w:lang w:val="ru-RU"/>
        </w:rPr>
        <w:t>В реализации диагностического направления работы принимают участие специалисты ПМПК ОО. ПМПК ОО является внутришкольной формой организации сопровождения обучающихся с ОВЗ, положение и регламент работы которого разрабатывается ОО самостоятельно и утверждается локальным актом.</w:t>
      </w:r>
    </w:p>
    <w:p w:rsidR="00E86648" w:rsidRPr="000509E4" w:rsidRDefault="000509E4">
      <w:pPr>
        <w:pStyle w:val="a3"/>
        <w:ind w:right="126" w:firstLine="708"/>
        <w:jc w:val="both"/>
        <w:rPr>
          <w:lang w:val="ru-RU"/>
        </w:rPr>
      </w:pPr>
      <w:r w:rsidRPr="000509E4">
        <w:rPr>
          <w:lang w:val="ru-RU"/>
        </w:rPr>
        <w:t>Цель работы ПМПК: выявление особых образовательных потребностей обучающихся с ОВЗ и оказание им помощи (выработка рекомендаций по обучению и воспитанию; составление,</w:t>
      </w:r>
    </w:p>
    <w:p w:rsidR="00E86648" w:rsidRPr="000509E4" w:rsidRDefault="00E86648">
      <w:pPr>
        <w:jc w:val="both"/>
        <w:rPr>
          <w:lang w:val="ru-RU"/>
        </w:rPr>
        <w:sectPr w:rsidR="00E86648" w:rsidRPr="000509E4">
          <w:pgSz w:w="11930" w:h="16860"/>
          <w:pgMar w:top="840" w:right="620" w:bottom="500" w:left="1040" w:header="0" w:footer="242" w:gutter="0"/>
          <w:cols w:space="720"/>
        </w:sectPr>
      </w:pPr>
    </w:p>
    <w:p w:rsidR="00E86648" w:rsidRPr="000509E4" w:rsidRDefault="000509E4">
      <w:pPr>
        <w:pStyle w:val="a3"/>
        <w:spacing w:before="59" w:line="274" w:lineRule="exact"/>
        <w:ind w:left="239" w:right="676"/>
        <w:rPr>
          <w:lang w:val="ru-RU"/>
        </w:rPr>
      </w:pPr>
      <w:r w:rsidRPr="000509E4">
        <w:rPr>
          <w:lang w:val="ru-RU"/>
        </w:rPr>
        <w:lastRenderedPageBreak/>
        <w:t>в случае необходимости, индивидуальной программы обучения; выбор и отбор специальных методов, приемов и средств обучения).</w:t>
      </w:r>
    </w:p>
    <w:p w:rsidR="00E86648" w:rsidRPr="000509E4" w:rsidRDefault="000509E4">
      <w:pPr>
        <w:pStyle w:val="a3"/>
        <w:ind w:left="239" w:right="220" w:firstLine="708"/>
        <w:jc w:val="both"/>
        <w:rPr>
          <w:lang w:val="ru-RU"/>
        </w:rPr>
      </w:pPr>
      <w:r w:rsidRPr="000509E4">
        <w:rPr>
          <w:lang w:val="ru-RU"/>
        </w:rPr>
        <w:t>Специалисты консилиума проводят мониторинг и следят за динамикой развития и успеваемости обучающихся с ОВЗ, своевременно вносят коррективы в программу обучения и в адаптированные образовательные программы учебных предметов, курсов внеурочной деятельности, в программы индивидуального развития обучающихся; рассматривают спорные и конфликтные случаи, предлагают и осуществляют отбор необходимых для обучающихся с ОВЗ дополнительных дидактических материалов и учебных пособий.</w:t>
      </w:r>
    </w:p>
    <w:p w:rsidR="00E86648" w:rsidRPr="000509E4" w:rsidRDefault="000509E4">
      <w:pPr>
        <w:pStyle w:val="a3"/>
        <w:ind w:left="239" w:right="209" w:firstLine="708"/>
        <w:jc w:val="both"/>
        <w:rPr>
          <w:lang w:val="ru-RU"/>
        </w:rPr>
      </w:pPr>
      <w:r w:rsidRPr="000509E4">
        <w:rPr>
          <w:lang w:val="ru-RU"/>
        </w:rPr>
        <w:t>ОО при отсутствии необходимых условий (кадровые, материально-технические и т. д.) может осуществлять деятельность службы комплексного психолого-медико-педагогического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адаптированные основные образовательные программы.</w:t>
      </w:r>
    </w:p>
    <w:p w:rsidR="00E86648" w:rsidRPr="000509E4" w:rsidRDefault="00E86648">
      <w:pPr>
        <w:pStyle w:val="a3"/>
        <w:ind w:left="0"/>
        <w:rPr>
          <w:sz w:val="25"/>
          <w:lang w:val="ru-RU"/>
        </w:rPr>
      </w:pPr>
    </w:p>
    <w:p w:rsidR="00E86648" w:rsidRDefault="000509E4" w:rsidP="001371E4">
      <w:pPr>
        <w:pStyle w:val="3"/>
        <w:numPr>
          <w:ilvl w:val="2"/>
          <w:numId w:val="83"/>
        </w:numPr>
        <w:tabs>
          <w:tab w:val="left" w:pos="1548"/>
        </w:tabs>
        <w:ind w:left="1547"/>
        <w:jc w:val="left"/>
      </w:pPr>
      <w:r>
        <w:t>Планируемые результаты коррекционнойработы</w:t>
      </w:r>
    </w:p>
    <w:p w:rsidR="00E86648" w:rsidRDefault="00E86648">
      <w:pPr>
        <w:pStyle w:val="a3"/>
        <w:spacing w:before="3" w:after="1"/>
        <w:ind w:left="0"/>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1"/>
      </w:tblGrid>
      <w:tr w:rsidR="00E86648" w:rsidRPr="00294A15">
        <w:trPr>
          <w:trHeight w:hRule="exact" w:val="578"/>
        </w:trPr>
        <w:tc>
          <w:tcPr>
            <w:tcW w:w="10231" w:type="dxa"/>
          </w:tcPr>
          <w:p w:rsidR="00E86648" w:rsidRPr="000509E4" w:rsidRDefault="000509E4" w:rsidP="001371E4">
            <w:pPr>
              <w:pStyle w:val="TableParagraph"/>
              <w:numPr>
                <w:ilvl w:val="0"/>
                <w:numId w:val="74"/>
              </w:numPr>
              <w:tabs>
                <w:tab w:val="left" w:pos="1212"/>
                <w:tab w:val="left" w:pos="1213"/>
              </w:tabs>
              <w:spacing w:before="1"/>
              <w:ind w:right="512" w:hanging="1863"/>
              <w:rPr>
                <w:b/>
                <w:sz w:val="24"/>
                <w:lang w:val="ru-RU"/>
              </w:rPr>
            </w:pPr>
            <w:r w:rsidRPr="000509E4">
              <w:rPr>
                <w:b/>
                <w:sz w:val="24"/>
                <w:lang w:val="ru-RU"/>
              </w:rPr>
              <w:t>Развитие адекватных представлений о собственных возможностях, онасущно необходимом жизнеобеспечении,проявляющемся:</w:t>
            </w:r>
          </w:p>
        </w:tc>
      </w:tr>
      <w:tr w:rsidR="00E86648" w:rsidRPr="00294A15">
        <w:trPr>
          <w:trHeight w:hRule="exact" w:val="2494"/>
        </w:trPr>
        <w:tc>
          <w:tcPr>
            <w:tcW w:w="10231" w:type="dxa"/>
          </w:tcPr>
          <w:p w:rsidR="00E86648" w:rsidRPr="000509E4" w:rsidRDefault="000509E4" w:rsidP="001371E4">
            <w:pPr>
              <w:pStyle w:val="TableParagraph"/>
              <w:numPr>
                <w:ilvl w:val="0"/>
                <w:numId w:val="73"/>
              </w:numPr>
              <w:tabs>
                <w:tab w:val="left" w:pos="291"/>
              </w:tabs>
              <w:ind w:right="628" w:firstLine="0"/>
              <w:rPr>
                <w:sz w:val="24"/>
                <w:lang w:val="ru-RU"/>
              </w:rPr>
            </w:pPr>
            <w:r w:rsidRPr="000509E4">
              <w:rPr>
                <w:sz w:val="24"/>
                <w:lang w:val="ru-RU"/>
              </w:rPr>
              <w:t>в умении различать учебные ситуации, в которых необходима посторонняя помощь дляее разрешения, с ситуациями, в которых решение можно найтисамому;</w:t>
            </w:r>
          </w:p>
          <w:p w:rsidR="00E86648" w:rsidRPr="000509E4" w:rsidRDefault="000509E4" w:rsidP="001371E4">
            <w:pPr>
              <w:pStyle w:val="TableParagraph"/>
              <w:numPr>
                <w:ilvl w:val="0"/>
                <w:numId w:val="73"/>
              </w:numPr>
              <w:tabs>
                <w:tab w:val="left" w:pos="373"/>
              </w:tabs>
              <w:ind w:right="1275" w:firstLine="0"/>
              <w:rPr>
                <w:sz w:val="24"/>
                <w:lang w:val="ru-RU"/>
              </w:rPr>
            </w:pPr>
            <w:r w:rsidRPr="000509E4">
              <w:rPr>
                <w:sz w:val="24"/>
                <w:lang w:val="ru-RU"/>
              </w:rPr>
              <w:t>в умении обратиться к учителю при затруднениях в образовательнойдеятельности, сформулировать запрос о специальнойпомощи;</w:t>
            </w:r>
          </w:p>
          <w:p w:rsidR="00E86648" w:rsidRPr="000509E4" w:rsidRDefault="000509E4" w:rsidP="001371E4">
            <w:pPr>
              <w:pStyle w:val="TableParagraph"/>
              <w:numPr>
                <w:ilvl w:val="0"/>
                <w:numId w:val="73"/>
              </w:numPr>
              <w:tabs>
                <w:tab w:val="left" w:pos="294"/>
              </w:tabs>
              <w:ind w:right="572" w:firstLine="0"/>
              <w:rPr>
                <w:sz w:val="24"/>
                <w:lang w:val="ru-RU"/>
              </w:rPr>
            </w:pPr>
            <w:r w:rsidRPr="000509E4">
              <w:rPr>
                <w:sz w:val="24"/>
                <w:lang w:val="ru-RU"/>
              </w:rPr>
              <w:t>в умении использовать помощь взрослого для разрешения затруднения, даватьадекватную обратную связь учителю: понимаю или непонимаю;</w:t>
            </w:r>
          </w:p>
          <w:p w:rsidR="00E86648" w:rsidRPr="000509E4" w:rsidRDefault="000509E4" w:rsidP="001371E4">
            <w:pPr>
              <w:pStyle w:val="TableParagraph"/>
              <w:numPr>
                <w:ilvl w:val="0"/>
                <w:numId w:val="73"/>
              </w:numPr>
              <w:tabs>
                <w:tab w:val="left" w:pos="248"/>
              </w:tabs>
              <w:ind w:right="143" w:firstLine="0"/>
              <w:rPr>
                <w:sz w:val="24"/>
                <w:lang w:val="ru-RU"/>
              </w:rPr>
            </w:pPr>
            <w:r w:rsidRPr="000509E4">
              <w:rPr>
                <w:sz w:val="24"/>
                <w:lang w:val="ru-RU"/>
              </w:rPr>
              <w:t xml:space="preserve">в умении написать при необходимости </w:t>
            </w:r>
            <w:r>
              <w:rPr>
                <w:sz w:val="24"/>
              </w:rPr>
              <w:t>SMS</w:t>
            </w:r>
            <w:r w:rsidRPr="000509E4">
              <w:rPr>
                <w:sz w:val="24"/>
                <w:lang w:val="ru-RU"/>
              </w:rPr>
              <w:t>-сообщение, правильно выбрать адресата (близкого человека), корректно и точно сформулировать возникшуюпроблему.</w:t>
            </w:r>
          </w:p>
        </w:tc>
      </w:tr>
      <w:tr w:rsidR="00E86648">
        <w:trPr>
          <w:trHeight w:hRule="exact" w:val="581"/>
        </w:trPr>
        <w:tc>
          <w:tcPr>
            <w:tcW w:w="10231" w:type="dxa"/>
          </w:tcPr>
          <w:p w:rsidR="00E86648" w:rsidRPr="000509E4" w:rsidRDefault="000509E4" w:rsidP="001371E4">
            <w:pPr>
              <w:pStyle w:val="TableParagraph"/>
              <w:numPr>
                <w:ilvl w:val="0"/>
                <w:numId w:val="72"/>
              </w:numPr>
              <w:tabs>
                <w:tab w:val="left" w:pos="869"/>
                <w:tab w:val="left" w:pos="870"/>
              </w:tabs>
              <w:spacing w:line="288" w:lineRule="exact"/>
              <w:rPr>
                <w:b/>
                <w:sz w:val="24"/>
                <w:lang w:val="ru-RU"/>
              </w:rPr>
            </w:pPr>
            <w:r w:rsidRPr="000509E4">
              <w:rPr>
                <w:b/>
                <w:sz w:val="24"/>
                <w:lang w:val="ru-RU"/>
              </w:rPr>
              <w:t>Овладение социально-бытовыми умениями, используемыми в повседневнойжизни,</w:t>
            </w:r>
          </w:p>
          <w:p w:rsidR="00E86648" w:rsidRDefault="000509E4">
            <w:pPr>
              <w:pStyle w:val="TableParagraph"/>
              <w:spacing w:before="2"/>
              <w:ind w:left="3728" w:right="3017"/>
              <w:jc w:val="center"/>
              <w:rPr>
                <w:b/>
                <w:sz w:val="24"/>
              </w:rPr>
            </w:pPr>
            <w:r>
              <w:rPr>
                <w:b/>
                <w:sz w:val="24"/>
              </w:rPr>
              <w:t>проявляющимися:</w:t>
            </w:r>
          </w:p>
        </w:tc>
      </w:tr>
      <w:tr w:rsidR="00E86648" w:rsidRPr="00294A15">
        <w:trPr>
          <w:trHeight w:hRule="exact" w:val="3877"/>
        </w:trPr>
        <w:tc>
          <w:tcPr>
            <w:tcW w:w="10231" w:type="dxa"/>
          </w:tcPr>
          <w:p w:rsidR="00E86648" w:rsidRPr="000509E4" w:rsidRDefault="000509E4" w:rsidP="001371E4">
            <w:pPr>
              <w:pStyle w:val="TableParagraph"/>
              <w:numPr>
                <w:ilvl w:val="0"/>
                <w:numId w:val="71"/>
              </w:numPr>
              <w:tabs>
                <w:tab w:val="left" w:pos="301"/>
              </w:tabs>
              <w:ind w:right="578" w:firstLine="0"/>
              <w:rPr>
                <w:sz w:val="24"/>
                <w:lang w:val="ru-RU"/>
              </w:rPr>
            </w:pPr>
            <w:r w:rsidRPr="000509E4">
              <w:rPr>
                <w:sz w:val="24"/>
                <w:lang w:val="ru-RU"/>
              </w:rPr>
              <w:t>в расширении представлений об устройстве домашней жизни, разнообразииповседневных бытовых дел, понимании предназначения окружающих в быту предметов ивещей;</w:t>
            </w:r>
          </w:p>
          <w:p w:rsidR="00E86648" w:rsidRPr="000509E4" w:rsidRDefault="000509E4" w:rsidP="001371E4">
            <w:pPr>
              <w:pStyle w:val="TableParagraph"/>
              <w:numPr>
                <w:ilvl w:val="0"/>
                <w:numId w:val="71"/>
              </w:numPr>
              <w:tabs>
                <w:tab w:val="left" w:pos="318"/>
                <w:tab w:val="left" w:pos="8284"/>
              </w:tabs>
              <w:ind w:right="120" w:firstLine="0"/>
              <w:rPr>
                <w:sz w:val="24"/>
                <w:lang w:val="ru-RU"/>
              </w:rPr>
            </w:pPr>
            <w:r w:rsidRPr="000509E4">
              <w:rPr>
                <w:sz w:val="24"/>
                <w:lang w:val="ru-RU"/>
              </w:rPr>
              <w:t>в  умении  включаться  в  разнообразные  повседневные дела, принимать</w:t>
            </w:r>
            <w:r w:rsidRPr="000509E4">
              <w:rPr>
                <w:sz w:val="24"/>
                <w:lang w:val="ru-RU"/>
              </w:rPr>
              <w:tab/>
              <w:t>в них посильное участие;</w:t>
            </w:r>
          </w:p>
          <w:p w:rsidR="00E86648" w:rsidRPr="000509E4" w:rsidRDefault="000509E4" w:rsidP="001371E4">
            <w:pPr>
              <w:pStyle w:val="TableParagraph"/>
              <w:numPr>
                <w:ilvl w:val="0"/>
                <w:numId w:val="71"/>
              </w:numPr>
              <w:tabs>
                <w:tab w:val="left" w:pos="248"/>
              </w:tabs>
              <w:ind w:right="119" w:firstLine="0"/>
              <w:rPr>
                <w:sz w:val="24"/>
                <w:lang w:val="ru-RU"/>
              </w:rPr>
            </w:pPr>
            <w:r w:rsidRPr="000509E4">
              <w:rPr>
                <w:sz w:val="24"/>
                <w:lang w:val="ru-RU"/>
              </w:rPr>
              <w:t>в адекватной оценке своих возможностей для выполнения определенных обязанностей в каких- то областях домашней жизни, умении брать на себя ответственность в этойдеятельности;</w:t>
            </w:r>
          </w:p>
          <w:p w:rsidR="00E86648" w:rsidRPr="000509E4" w:rsidRDefault="000509E4" w:rsidP="001371E4">
            <w:pPr>
              <w:pStyle w:val="TableParagraph"/>
              <w:numPr>
                <w:ilvl w:val="0"/>
                <w:numId w:val="71"/>
              </w:numPr>
              <w:tabs>
                <w:tab w:val="left" w:pos="267"/>
              </w:tabs>
              <w:ind w:right="362" w:firstLine="0"/>
              <w:rPr>
                <w:sz w:val="24"/>
                <w:lang w:val="ru-RU"/>
              </w:rPr>
            </w:pPr>
            <w:r w:rsidRPr="000509E4">
              <w:rPr>
                <w:sz w:val="24"/>
                <w:lang w:val="ru-RU"/>
              </w:rPr>
              <w:t>в расширении представлений об устройстве школьной жизни, участии в повседневнойжизни класса, принятии на себя обязанностей наряду с другимидетьми;</w:t>
            </w:r>
          </w:p>
          <w:p w:rsidR="00E86648" w:rsidRPr="000509E4" w:rsidRDefault="000509E4" w:rsidP="001371E4">
            <w:pPr>
              <w:pStyle w:val="TableParagraph"/>
              <w:numPr>
                <w:ilvl w:val="0"/>
                <w:numId w:val="71"/>
              </w:numPr>
              <w:tabs>
                <w:tab w:val="left" w:pos="284"/>
              </w:tabs>
              <w:ind w:right="568" w:firstLine="0"/>
              <w:rPr>
                <w:sz w:val="24"/>
                <w:lang w:val="ru-RU"/>
              </w:rPr>
            </w:pPr>
            <w:r w:rsidRPr="000509E4">
              <w:rPr>
                <w:sz w:val="24"/>
                <w:lang w:val="ru-RU"/>
              </w:rPr>
              <w:t>в умении ориентироваться в пространстве школы и просить помощи в случае затруднений, ориентироваться в расписаниизанятий;</w:t>
            </w:r>
          </w:p>
          <w:p w:rsidR="00E86648" w:rsidRPr="000509E4" w:rsidRDefault="000509E4" w:rsidP="001371E4">
            <w:pPr>
              <w:pStyle w:val="TableParagraph"/>
              <w:numPr>
                <w:ilvl w:val="0"/>
                <w:numId w:val="71"/>
              </w:numPr>
              <w:tabs>
                <w:tab w:val="left" w:pos="289"/>
              </w:tabs>
              <w:ind w:right="508" w:firstLine="0"/>
              <w:rPr>
                <w:sz w:val="24"/>
                <w:lang w:val="ru-RU"/>
              </w:rPr>
            </w:pPr>
            <w:r w:rsidRPr="000509E4">
              <w:rPr>
                <w:sz w:val="24"/>
                <w:lang w:val="ru-RU"/>
              </w:rPr>
              <w:t>в умении включаться в разнообразные повседневные школьные дела, приниматьпосильное участие, брать на себяответственность;</w:t>
            </w:r>
          </w:p>
          <w:p w:rsidR="00E86648" w:rsidRPr="000509E4" w:rsidRDefault="000509E4" w:rsidP="001371E4">
            <w:pPr>
              <w:pStyle w:val="TableParagraph"/>
              <w:numPr>
                <w:ilvl w:val="0"/>
                <w:numId w:val="71"/>
              </w:numPr>
              <w:tabs>
                <w:tab w:val="left" w:pos="243"/>
              </w:tabs>
              <w:ind w:left="242" w:hanging="139"/>
              <w:rPr>
                <w:sz w:val="24"/>
                <w:lang w:val="ru-RU"/>
              </w:rPr>
            </w:pPr>
            <w:r w:rsidRPr="000509E4">
              <w:rPr>
                <w:sz w:val="24"/>
                <w:lang w:val="ru-RU"/>
              </w:rPr>
              <w:t>в стремлении участвовать в подготовке и проведении праздников дома и вшколе.</w:t>
            </w:r>
          </w:p>
        </w:tc>
      </w:tr>
      <w:tr w:rsidR="00E86648" w:rsidRPr="00294A15">
        <w:trPr>
          <w:trHeight w:hRule="exact" w:val="576"/>
        </w:trPr>
        <w:tc>
          <w:tcPr>
            <w:tcW w:w="10231" w:type="dxa"/>
          </w:tcPr>
          <w:p w:rsidR="00E86648" w:rsidRPr="000509E4" w:rsidRDefault="000509E4" w:rsidP="001371E4">
            <w:pPr>
              <w:pStyle w:val="TableParagraph"/>
              <w:numPr>
                <w:ilvl w:val="0"/>
                <w:numId w:val="70"/>
              </w:numPr>
              <w:tabs>
                <w:tab w:val="left" w:pos="1433"/>
                <w:tab w:val="left" w:pos="1434"/>
              </w:tabs>
              <w:ind w:right="780" w:hanging="1712"/>
              <w:rPr>
                <w:b/>
                <w:sz w:val="24"/>
                <w:lang w:val="ru-RU"/>
              </w:rPr>
            </w:pPr>
            <w:r w:rsidRPr="000509E4">
              <w:rPr>
                <w:b/>
                <w:sz w:val="24"/>
                <w:lang w:val="ru-RU"/>
              </w:rPr>
              <w:t>Овладение навыками коммуникации, принятыми правилами инормами социального взаимодействия,проявляющимися:</w:t>
            </w:r>
          </w:p>
        </w:tc>
      </w:tr>
      <w:tr w:rsidR="00E86648" w:rsidRPr="00294A15">
        <w:trPr>
          <w:trHeight w:hRule="exact" w:val="2496"/>
        </w:trPr>
        <w:tc>
          <w:tcPr>
            <w:tcW w:w="10231" w:type="dxa"/>
          </w:tcPr>
          <w:p w:rsidR="00E86648" w:rsidRPr="000509E4" w:rsidRDefault="000509E4" w:rsidP="001371E4">
            <w:pPr>
              <w:pStyle w:val="TableParagraph"/>
              <w:numPr>
                <w:ilvl w:val="0"/>
                <w:numId w:val="69"/>
              </w:numPr>
              <w:tabs>
                <w:tab w:val="left" w:pos="243"/>
              </w:tabs>
              <w:spacing w:line="264" w:lineRule="exact"/>
              <w:ind w:firstLine="0"/>
              <w:jc w:val="both"/>
              <w:rPr>
                <w:sz w:val="24"/>
                <w:lang w:val="ru-RU"/>
              </w:rPr>
            </w:pPr>
            <w:r w:rsidRPr="000509E4">
              <w:rPr>
                <w:sz w:val="24"/>
                <w:lang w:val="ru-RU"/>
              </w:rPr>
              <w:t>в расширении знаний правилкоммуникации;</w:t>
            </w:r>
          </w:p>
          <w:p w:rsidR="00E86648" w:rsidRPr="000509E4" w:rsidRDefault="000509E4" w:rsidP="001371E4">
            <w:pPr>
              <w:pStyle w:val="TableParagraph"/>
              <w:numPr>
                <w:ilvl w:val="0"/>
                <w:numId w:val="69"/>
              </w:numPr>
              <w:tabs>
                <w:tab w:val="left" w:pos="272"/>
              </w:tabs>
              <w:ind w:right="100" w:firstLine="0"/>
              <w:jc w:val="both"/>
              <w:rPr>
                <w:sz w:val="24"/>
                <w:lang w:val="ru-RU"/>
              </w:rPr>
            </w:pPr>
            <w:r w:rsidRPr="000509E4">
              <w:rPr>
                <w:sz w:val="24"/>
                <w:lang w:val="ru-RU"/>
              </w:rPr>
              <w:t>в расширении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достиженияцели;</w:t>
            </w:r>
          </w:p>
          <w:p w:rsidR="00E86648" w:rsidRPr="000509E4" w:rsidRDefault="000509E4" w:rsidP="001371E4">
            <w:pPr>
              <w:pStyle w:val="TableParagraph"/>
              <w:numPr>
                <w:ilvl w:val="0"/>
                <w:numId w:val="69"/>
              </w:numPr>
              <w:tabs>
                <w:tab w:val="left" w:pos="291"/>
              </w:tabs>
              <w:ind w:right="121" w:firstLine="0"/>
              <w:jc w:val="both"/>
              <w:rPr>
                <w:sz w:val="24"/>
                <w:lang w:val="ru-RU"/>
              </w:rPr>
            </w:pPr>
            <w:r w:rsidRPr="000509E4">
              <w:rPr>
                <w:sz w:val="24"/>
                <w:lang w:val="ru-RU"/>
              </w:rPr>
              <w:t>в умении решать актуальные школьные и житейские задачи, используя коммуникацию как средство достижения цели (вербальную,невербальную);</w:t>
            </w:r>
          </w:p>
          <w:p w:rsidR="00E86648" w:rsidRPr="000509E4" w:rsidRDefault="000509E4" w:rsidP="001371E4">
            <w:pPr>
              <w:pStyle w:val="TableParagraph"/>
              <w:numPr>
                <w:ilvl w:val="0"/>
                <w:numId w:val="69"/>
              </w:numPr>
              <w:tabs>
                <w:tab w:val="left" w:pos="279"/>
              </w:tabs>
              <w:ind w:right="118" w:firstLine="0"/>
              <w:jc w:val="both"/>
              <w:rPr>
                <w:sz w:val="24"/>
                <w:lang w:val="ru-RU"/>
              </w:rPr>
            </w:pPr>
            <w:r w:rsidRPr="000509E4">
              <w:rPr>
                <w:sz w:val="24"/>
                <w:lang w:val="ru-RU"/>
              </w:rPr>
              <w:t>в умении начать и поддержать разговор, задать вопрос, выразить свои намерения, просьбу, пожелание, опасения, завершитьразговор;</w:t>
            </w:r>
          </w:p>
          <w:p w:rsidR="00E86648" w:rsidRPr="000509E4" w:rsidRDefault="000509E4" w:rsidP="001371E4">
            <w:pPr>
              <w:pStyle w:val="TableParagraph"/>
              <w:numPr>
                <w:ilvl w:val="0"/>
                <w:numId w:val="69"/>
              </w:numPr>
              <w:tabs>
                <w:tab w:val="left" w:pos="243"/>
              </w:tabs>
              <w:ind w:left="242" w:hanging="139"/>
              <w:jc w:val="both"/>
              <w:rPr>
                <w:sz w:val="24"/>
                <w:lang w:val="ru-RU"/>
              </w:rPr>
            </w:pPr>
            <w:r w:rsidRPr="000509E4">
              <w:rPr>
                <w:sz w:val="24"/>
                <w:lang w:val="ru-RU"/>
              </w:rPr>
              <w:t>в умении корректно выразить отказ и недовольство, благодарность, сочувствие ит.д.;</w:t>
            </w:r>
          </w:p>
        </w:tc>
      </w:tr>
    </w:tbl>
    <w:p w:rsidR="00E86648" w:rsidRPr="000509E4" w:rsidRDefault="00E86648">
      <w:pPr>
        <w:jc w:val="both"/>
        <w:rPr>
          <w:sz w:val="24"/>
          <w:lang w:val="ru-RU"/>
        </w:rPr>
        <w:sectPr w:rsidR="00E86648" w:rsidRPr="000509E4">
          <w:pgSz w:w="11930" w:h="16860"/>
          <w:pgMar w:top="820" w:right="520" w:bottom="50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1"/>
      </w:tblGrid>
      <w:tr w:rsidR="00E86648" w:rsidRPr="00294A15">
        <w:trPr>
          <w:trHeight w:hRule="exact" w:val="838"/>
        </w:trPr>
        <w:tc>
          <w:tcPr>
            <w:tcW w:w="10231" w:type="dxa"/>
          </w:tcPr>
          <w:p w:rsidR="00E86648" w:rsidRPr="000509E4" w:rsidRDefault="000509E4" w:rsidP="001371E4">
            <w:pPr>
              <w:pStyle w:val="TableParagraph"/>
              <w:numPr>
                <w:ilvl w:val="0"/>
                <w:numId w:val="68"/>
              </w:numPr>
              <w:tabs>
                <w:tab w:val="left" w:pos="243"/>
              </w:tabs>
              <w:spacing w:line="263" w:lineRule="exact"/>
              <w:ind w:hanging="139"/>
              <w:rPr>
                <w:sz w:val="24"/>
                <w:lang w:val="ru-RU"/>
              </w:rPr>
            </w:pPr>
            <w:r w:rsidRPr="000509E4">
              <w:rPr>
                <w:sz w:val="24"/>
                <w:lang w:val="ru-RU"/>
              </w:rPr>
              <w:lastRenderedPageBreak/>
              <w:t>в умении получать и уточнять информацию отсобеседника;</w:t>
            </w:r>
          </w:p>
          <w:p w:rsidR="00E86648" w:rsidRPr="000509E4" w:rsidRDefault="000509E4" w:rsidP="001371E4">
            <w:pPr>
              <w:pStyle w:val="TableParagraph"/>
              <w:numPr>
                <w:ilvl w:val="0"/>
                <w:numId w:val="68"/>
              </w:numPr>
              <w:tabs>
                <w:tab w:val="left" w:pos="243"/>
              </w:tabs>
              <w:spacing w:line="274" w:lineRule="exact"/>
              <w:ind w:hanging="139"/>
              <w:rPr>
                <w:sz w:val="24"/>
                <w:lang w:val="ru-RU"/>
              </w:rPr>
            </w:pPr>
            <w:r w:rsidRPr="000509E4">
              <w:rPr>
                <w:sz w:val="24"/>
                <w:lang w:val="ru-RU"/>
              </w:rPr>
              <w:t>в освоении культурных форм выражения своихчувств.</w:t>
            </w:r>
          </w:p>
        </w:tc>
      </w:tr>
      <w:tr w:rsidR="00E86648" w:rsidRPr="00294A15">
        <w:trPr>
          <w:trHeight w:hRule="exact" w:val="579"/>
        </w:trPr>
        <w:tc>
          <w:tcPr>
            <w:tcW w:w="10231" w:type="dxa"/>
          </w:tcPr>
          <w:p w:rsidR="00E86648" w:rsidRPr="000509E4" w:rsidRDefault="000509E4" w:rsidP="001371E4">
            <w:pPr>
              <w:pStyle w:val="TableParagraph"/>
              <w:numPr>
                <w:ilvl w:val="0"/>
                <w:numId w:val="67"/>
              </w:numPr>
              <w:tabs>
                <w:tab w:val="left" w:pos="886"/>
                <w:tab w:val="left" w:pos="887"/>
              </w:tabs>
              <w:ind w:right="162" w:hanging="2635"/>
              <w:rPr>
                <w:b/>
                <w:sz w:val="24"/>
                <w:lang w:val="ru-RU"/>
              </w:rPr>
            </w:pPr>
            <w:r w:rsidRPr="000509E4">
              <w:rPr>
                <w:b/>
                <w:sz w:val="24"/>
                <w:lang w:val="ru-RU"/>
              </w:rPr>
              <w:t>Способность к осмыслению и дифференциации картины мира, ее пространственно- временной организации,проявляющаяся:</w:t>
            </w:r>
          </w:p>
        </w:tc>
      </w:tr>
      <w:tr w:rsidR="00E86648" w:rsidRPr="00294A15">
        <w:trPr>
          <w:trHeight w:hRule="exact" w:val="6913"/>
        </w:trPr>
        <w:tc>
          <w:tcPr>
            <w:tcW w:w="10231" w:type="dxa"/>
          </w:tcPr>
          <w:p w:rsidR="00E86648" w:rsidRPr="000509E4" w:rsidRDefault="000509E4" w:rsidP="001371E4">
            <w:pPr>
              <w:pStyle w:val="TableParagraph"/>
              <w:numPr>
                <w:ilvl w:val="0"/>
                <w:numId w:val="66"/>
              </w:numPr>
              <w:tabs>
                <w:tab w:val="left" w:pos="320"/>
              </w:tabs>
              <w:ind w:right="106" w:firstLine="0"/>
              <w:jc w:val="both"/>
              <w:rPr>
                <w:sz w:val="24"/>
                <w:lang w:val="ru-RU"/>
              </w:rPr>
            </w:pPr>
            <w:r w:rsidRPr="000509E4">
              <w:rPr>
                <w:sz w:val="24"/>
                <w:lang w:val="ru-RU"/>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ибезопасности;</w:t>
            </w:r>
          </w:p>
          <w:p w:rsidR="00E86648" w:rsidRPr="000509E4" w:rsidRDefault="000509E4" w:rsidP="001371E4">
            <w:pPr>
              <w:pStyle w:val="TableParagraph"/>
              <w:numPr>
                <w:ilvl w:val="0"/>
                <w:numId w:val="66"/>
              </w:numPr>
              <w:tabs>
                <w:tab w:val="left" w:pos="279"/>
              </w:tabs>
              <w:ind w:right="113" w:firstLine="0"/>
              <w:jc w:val="both"/>
              <w:rPr>
                <w:sz w:val="24"/>
                <w:lang w:val="ru-RU"/>
              </w:rPr>
            </w:pPr>
            <w:r w:rsidRPr="000509E4">
              <w:rPr>
                <w:sz w:val="24"/>
                <w:lang w:val="ru-RU"/>
              </w:rPr>
              <w:t>в адекватности бытового поведения обучающегося с точки зрения опасности (безопасности) для себя и дляокружающих;</w:t>
            </w:r>
          </w:p>
          <w:p w:rsidR="00E86648" w:rsidRPr="000509E4" w:rsidRDefault="000509E4" w:rsidP="001371E4">
            <w:pPr>
              <w:pStyle w:val="TableParagraph"/>
              <w:numPr>
                <w:ilvl w:val="0"/>
                <w:numId w:val="66"/>
              </w:numPr>
              <w:tabs>
                <w:tab w:val="left" w:pos="243"/>
              </w:tabs>
              <w:ind w:left="242" w:hanging="139"/>
              <w:jc w:val="both"/>
              <w:rPr>
                <w:sz w:val="24"/>
                <w:lang w:val="ru-RU"/>
              </w:rPr>
            </w:pPr>
            <w:r w:rsidRPr="000509E4">
              <w:rPr>
                <w:sz w:val="24"/>
                <w:lang w:val="ru-RU"/>
              </w:rPr>
              <w:t>в сохранности окружающей предметной и природнойсреды;</w:t>
            </w:r>
          </w:p>
          <w:p w:rsidR="00E86648" w:rsidRPr="000509E4" w:rsidRDefault="000509E4" w:rsidP="001371E4">
            <w:pPr>
              <w:pStyle w:val="TableParagraph"/>
              <w:numPr>
                <w:ilvl w:val="0"/>
                <w:numId w:val="66"/>
              </w:numPr>
              <w:tabs>
                <w:tab w:val="left" w:pos="356"/>
              </w:tabs>
              <w:ind w:right="107" w:firstLine="0"/>
              <w:jc w:val="both"/>
              <w:rPr>
                <w:sz w:val="24"/>
                <w:lang w:val="ru-RU"/>
              </w:rPr>
            </w:pPr>
            <w:r w:rsidRPr="000509E4">
              <w:rPr>
                <w:sz w:val="24"/>
                <w:lang w:val="ru-RU"/>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E86648" w:rsidRPr="000509E4" w:rsidRDefault="000509E4" w:rsidP="001371E4">
            <w:pPr>
              <w:pStyle w:val="TableParagraph"/>
              <w:numPr>
                <w:ilvl w:val="0"/>
                <w:numId w:val="66"/>
              </w:numPr>
              <w:tabs>
                <w:tab w:val="left" w:pos="325"/>
              </w:tabs>
              <w:ind w:right="116" w:firstLine="0"/>
              <w:jc w:val="both"/>
              <w:rPr>
                <w:sz w:val="24"/>
                <w:lang w:val="ru-RU"/>
              </w:rPr>
            </w:pPr>
            <w:r w:rsidRPr="000509E4">
              <w:rPr>
                <w:sz w:val="24"/>
                <w:lang w:val="ru-RU"/>
              </w:rPr>
              <w:t>в расширении представлений о целостной и подробной картине мира, упорядоченной в пространстве и времени, адекватных возрастуребенка;</w:t>
            </w:r>
          </w:p>
          <w:p w:rsidR="00E86648" w:rsidRPr="000509E4" w:rsidRDefault="000509E4" w:rsidP="001371E4">
            <w:pPr>
              <w:pStyle w:val="TableParagraph"/>
              <w:numPr>
                <w:ilvl w:val="0"/>
                <w:numId w:val="66"/>
              </w:numPr>
              <w:tabs>
                <w:tab w:val="left" w:pos="303"/>
              </w:tabs>
              <w:ind w:left="302" w:hanging="199"/>
              <w:jc w:val="both"/>
              <w:rPr>
                <w:sz w:val="24"/>
                <w:lang w:val="ru-RU"/>
              </w:rPr>
            </w:pPr>
            <w:r w:rsidRPr="000509E4">
              <w:rPr>
                <w:sz w:val="24"/>
                <w:lang w:val="ru-RU"/>
              </w:rPr>
              <w:t>вумениинакапливатьличныевпечатления,связанныесявлениямиокружающегомира;</w:t>
            </w:r>
          </w:p>
          <w:p w:rsidR="00E86648" w:rsidRPr="000509E4" w:rsidRDefault="000509E4" w:rsidP="001371E4">
            <w:pPr>
              <w:pStyle w:val="TableParagraph"/>
              <w:numPr>
                <w:ilvl w:val="0"/>
                <w:numId w:val="66"/>
              </w:numPr>
              <w:tabs>
                <w:tab w:val="left" w:pos="258"/>
              </w:tabs>
              <w:ind w:right="111" w:firstLine="0"/>
              <w:jc w:val="both"/>
              <w:rPr>
                <w:sz w:val="24"/>
                <w:lang w:val="ru-RU"/>
              </w:rPr>
            </w:pPr>
            <w:r w:rsidRPr="000509E4">
              <w:rPr>
                <w:sz w:val="24"/>
                <w:lang w:val="ru-RU"/>
              </w:rPr>
              <w:t>в умении устанавливать взаимосвязь между природным порядком и ходом собственной жизни в семье и вшколе;</w:t>
            </w:r>
          </w:p>
          <w:p w:rsidR="00E86648" w:rsidRPr="000509E4" w:rsidRDefault="000509E4" w:rsidP="001371E4">
            <w:pPr>
              <w:pStyle w:val="TableParagraph"/>
              <w:numPr>
                <w:ilvl w:val="0"/>
                <w:numId w:val="66"/>
              </w:numPr>
              <w:tabs>
                <w:tab w:val="left" w:pos="284"/>
              </w:tabs>
              <w:ind w:right="115" w:firstLine="0"/>
              <w:jc w:val="both"/>
              <w:rPr>
                <w:sz w:val="24"/>
                <w:lang w:val="ru-RU"/>
              </w:rPr>
            </w:pPr>
            <w:r w:rsidRPr="000509E4">
              <w:rPr>
                <w:sz w:val="24"/>
                <w:lang w:val="ru-RU"/>
              </w:rPr>
              <w:t>в умении устанавливать взаимосвязь общественного порядка и уклада собственной жизни в семье и в школе, соответствовать этомупорядку;</w:t>
            </w:r>
          </w:p>
          <w:p w:rsidR="00E86648" w:rsidRPr="000509E4" w:rsidRDefault="000509E4" w:rsidP="001371E4">
            <w:pPr>
              <w:pStyle w:val="TableParagraph"/>
              <w:numPr>
                <w:ilvl w:val="0"/>
                <w:numId w:val="66"/>
              </w:numPr>
              <w:tabs>
                <w:tab w:val="left" w:pos="339"/>
              </w:tabs>
              <w:ind w:right="105" w:firstLine="0"/>
              <w:jc w:val="both"/>
              <w:rPr>
                <w:sz w:val="24"/>
                <w:lang w:val="ru-RU"/>
              </w:rPr>
            </w:pPr>
            <w:r w:rsidRPr="000509E4">
              <w:rPr>
                <w:sz w:val="24"/>
                <w:lang w:val="ru-RU"/>
              </w:rPr>
              <w:t>в развитии любознательности, наблюдательности, способности замечать новое, задавать вопросы; в развитии активности во взаимодействии с миром, понимании собственной результативности;</w:t>
            </w:r>
          </w:p>
          <w:p w:rsidR="00E86648" w:rsidRPr="000509E4" w:rsidRDefault="000509E4" w:rsidP="001371E4">
            <w:pPr>
              <w:pStyle w:val="TableParagraph"/>
              <w:numPr>
                <w:ilvl w:val="0"/>
                <w:numId w:val="66"/>
              </w:numPr>
              <w:tabs>
                <w:tab w:val="left" w:pos="303"/>
              </w:tabs>
              <w:ind w:left="302" w:hanging="199"/>
              <w:jc w:val="both"/>
              <w:rPr>
                <w:sz w:val="24"/>
                <w:lang w:val="ru-RU"/>
              </w:rPr>
            </w:pPr>
            <w:r w:rsidRPr="000509E4">
              <w:rPr>
                <w:sz w:val="24"/>
                <w:lang w:val="ru-RU"/>
              </w:rPr>
              <w:t>внакопленииопытаосвоенияновогоприпомощиэкскурсийипутешествий;</w:t>
            </w:r>
          </w:p>
          <w:p w:rsidR="00E86648" w:rsidRPr="000509E4" w:rsidRDefault="000509E4" w:rsidP="001371E4">
            <w:pPr>
              <w:pStyle w:val="TableParagraph"/>
              <w:numPr>
                <w:ilvl w:val="0"/>
                <w:numId w:val="66"/>
              </w:numPr>
              <w:tabs>
                <w:tab w:val="left" w:pos="267"/>
              </w:tabs>
              <w:ind w:right="106" w:firstLine="0"/>
              <w:jc w:val="both"/>
              <w:rPr>
                <w:sz w:val="24"/>
                <w:lang w:val="ru-RU"/>
              </w:rPr>
            </w:pPr>
            <w:r w:rsidRPr="000509E4">
              <w:rPr>
                <w:sz w:val="24"/>
                <w:lang w:val="ru-RU"/>
              </w:rPr>
              <w:t>в умении передать свои впечатления, соображения, умозаключения так, чтобы быть понятым другим человеком; в умении принимать и включать в свой личный опыт жизненный опыт  другихлюдей;</w:t>
            </w:r>
          </w:p>
          <w:p w:rsidR="00E86648" w:rsidRPr="000509E4" w:rsidRDefault="000509E4" w:rsidP="001371E4">
            <w:pPr>
              <w:pStyle w:val="TableParagraph"/>
              <w:numPr>
                <w:ilvl w:val="0"/>
                <w:numId w:val="66"/>
              </w:numPr>
              <w:tabs>
                <w:tab w:val="left" w:pos="440"/>
              </w:tabs>
              <w:ind w:right="110" w:firstLine="0"/>
              <w:jc w:val="both"/>
              <w:rPr>
                <w:sz w:val="24"/>
                <w:lang w:val="ru-RU"/>
              </w:rPr>
            </w:pPr>
            <w:r w:rsidRPr="000509E4">
              <w:rPr>
                <w:sz w:val="24"/>
                <w:lang w:val="ru-RU"/>
              </w:rPr>
              <w:t>в способности взаимодействовать с другими людьми, умении делиться своими воспоминаниями, впечатлениями ипланами.</w:t>
            </w:r>
          </w:p>
        </w:tc>
      </w:tr>
      <w:tr w:rsidR="00E86648">
        <w:trPr>
          <w:trHeight w:hRule="exact" w:val="857"/>
        </w:trPr>
        <w:tc>
          <w:tcPr>
            <w:tcW w:w="10231" w:type="dxa"/>
          </w:tcPr>
          <w:p w:rsidR="00E86648" w:rsidRPr="000509E4" w:rsidRDefault="000509E4" w:rsidP="001371E4">
            <w:pPr>
              <w:pStyle w:val="TableParagraph"/>
              <w:numPr>
                <w:ilvl w:val="0"/>
                <w:numId w:val="65"/>
              </w:numPr>
              <w:tabs>
                <w:tab w:val="left" w:pos="1865"/>
                <w:tab w:val="left" w:pos="1866"/>
              </w:tabs>
              <w:spacing w:before="23" w:line="274" w:lineRule="exact"/>
              <w:ind w:right="444" w:hanging="547"/>
              <w:rPr>
                <w:b/>
                <w:sz w:val="24"/>
                <w:lang w:val="ru-RU"/>
              </w:rPr>
            </w:pPr>
            <w:r w:rsidRPr="000509E4">
              <w:rPr>
                <w:b/>
                <w:sz w:val="24"/>
                <w:lang w:val="ru-RU"/>
              </w:rPr>
              <w:t>Способность к осмыслению социального окружения, своего места внем, принятие соответствующих возрасту ценностей и социальныхролей,</w:t>
            </w:r>
          </w:p>
          <w:p w:rsidR="00E86648" w:rsidRDefault="000509E4">
            <w:pPr>
              <w:pStyle w:val="TableParagraph"/>
              <w:spacing w:line="271" w:lineRule="exact"/>
              <w:ind w:left="3728" w:right="2296"/>
              <w:jc w:val="center"/>
              <w:rPr>
                <w:b/>
                <w:sz w:val="24"/>
              </w:rPr>
            </w:pPr>
            <w:r>
              <w:rPr>
                <w:b/>
                <w:sz w:val="24"/>
              </w:rPr>
              <w:t>проявляющаяся:</w:t>
            </w:r>
          </w:p>
        </w:tc>
      </w:tr>
      <w:tr w:rsidR="00E86648" w:rsidRPr="00294A15">
        <w:trPr>
          <w:trHeight w:hRule="exact" w:val="3874"/>
        </w:trPr>
        <w:tc>
          <w:tcPr>
            <w:tcW w:w="10231" w:type="dxa"/>
          </w:tcPr>
          <w:p w:rsidR="00E86648" w:rsidRPr="000509E4" w:rsidRDefault="000509E4" w:rsidP="001371E4">
            <w:pPr>
              <w:pStyle w:val="TableParagraph"/>
              <w:numPr>
                <w:ilvl w:val="0"/>
                <w:numId w:val="64"/>
              </w:numPr>
              <w:tabs>
                <w:tab w:val="left" w:pos="303"/>
              </w:tabs>
              <w:ind w:right="123" w:firstLine="0"/>
              <w:jc w:val="both"/>
              <w:rPr>
                <w:sz w:val="24"/>
                <w:lang w:val="ru-RU"/>
              </w:rPr>
            </w:pPr>
            <w:r w:rsidRPr="000509E4">
              <w:rPr>
                <w:sz w:val="24"/>
                <w:lang w:val="ru-RU"/>
              </w:rPr>
              <w:t>в знании правил поведения в разных социальных ситуациях с людьми разного статуса, с близкимивсемье;сучителямии ученикамившколе;сознакомымиинезнакомымилюдьми;</w:t>
            </w:r>
          </w:p>
          <w:p w:rsidR="00E86648" w:rsidRPr="000509E4" w:rsidRDefault="000509E4" w:rsidP="001371E4">
            <w:pPr>
              <w:pStyle w:val="TableParagraph"/>
              <w:numPr>
                <w:ilvl w:val="0"/>
                <w:numId w:val="64"/>
              </w:numPr>
              <w:tabs>
                <w:tab w:val="left" w:pos="404"/>
              </w:tabs>
              <w:ind w:right="111" w:firstLine="0"/>
              <w:jc w:val="both"/>
              <w:rPr>
                <w:sz w:val="24"/>
                <w:lang w:val="ru-RU"/>
              </w:rPr>
            </w:pPr>
            <w:r w:rsidRPr="000509E4">
              <w:rPr>
                <w:sz w:val="24"/>
                <w:lang w:val="ru-RU"/>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идругие;</w:t>
            </w:r>
          </w:p>
          <w:p w:rsidR="00E86648" w:rsidRPr="000509E4" w:rsidRDefault="000509E4" w:rsidP="001371E4">
            <w:pPr>
              <w:pStyle w:val="TableParagraph"/>
              <w:numPr>
                <w:ilvl w:val="0"/>
                <w:numId w:val="64"/>
              </w:numPr>
              <w:tabs>
                <w:tab w:val="left" w:pos="258"/>
              </w:tabs>
              <w:ind w:right="109" w:firstLine="0"/>
              <w:jc w:val="both"/>
              <w:rPr>
                <w:sz w:val="24"/>
                <w:lang w:val="ru-RU"/>
              </w:rPr>
            </w:pPr>
            <w:r w:rsidRPr="000509E4">
              <w:rPr>
                <w:sz w:val="24"/>
                <w:lang w:val="ru-RU"/>
              </w:rPr>
              <w:t>в освоении возможностей и допустимых границ социальных контактов, выработки адекватной дистанции в зависимости от ситуацииобщения;</w:t>
            </w:r>
          </w:p>
          <w:p w:rsidR="00E86648" w:rsidRPr="000509E4" w:rsidRDefault="000509E4" w:rsidP="001371E4">
            <w:pPr>
              <w:pStyle w:val="TableParagraph"/>
              <w:numPr>
                <w:ilvl w:val="0"/>
                <w:numId w:val="64"/>
              </w:numPr>
              <w:tabs>
                <w:tab w:val="left" w:pos="243"/>
              </w:tabs>
              <w:ind w:left="242" w:hanging="139"/>
              <w:jc w:val="both"/>
              <w:rPr>
                <w:sz w:val="24"/>
                <w:lang w:val="ru-RU"/>
              </w:rPr>
            </w:pPr>
            <w:r w:rsidRPr="000509E4">
              <w:rPr>
                <w:sz w:val="24"/>
                <w:lang w:val="ru-RU"/>
              </w:rPr>
              <w:t>вумениипроявлятьинициативу,корректноустанавливатьиограничиватьконтакт;</w:t>
            </w:r>
          </w:p>
          <w:p w:rsidR="00E86648" w:rsidRPr="000509E4" w:rsidRDefault="000509E4" w:rsidP="001371E4">
            <w:pPr>
              <w:pStyle w:val="TableParagraph"/>
              <w:numPr>
                <w:ilvl w:val="0"/>
                <w:numId w:val="64"/>
              </w:numPr>
              <w:tabs>
                <w:tab w:val="left" w:pos="332"/>
              </w:tabs>
              <w:ind w:right="107" w:firstLine="0"/>
              <w:jc w:val="both"/>
              <w:rPr>
                <w:sz w:val="24"/>
                <w:lang w:val="ru-RU"/>
              </w:rPr>
            </w:pPr>
            <w:r w:rsidRPr="000509E4">
              <w:rPr>
                <w:sz w:val="24"/>
                <w:lang w:val="ru-RU"/>
              </w:rPr>
              <w:t>в умении не быть назойливым в своих просьбах и требованиях, быть благодарным за проявление внимания и оказаниепомощи;</w:t>
            </w:r>
          </w:p>
          <w:p w:rsidR="00E86648" w:rsidRPr="000509E4" w:rsidRDefault="000509E4" w:rsidP="001371E4">
            <w:pPr>
              <w:pStyle w:val="TableParagraph"/>
              <w:numPr>
                <w:ilvl w:val="0"/>
                <w:numId w:val="64"/>
              </w:numPr>
              <w:tabs>
                <w:tab w:val="left" w:pos="289"/>
              </w:tabs>
              <w:ind w:right="109" w:firstLine="0"/>
              <w:jc w:val="both"/>
              <w:rPr>
                <w:sz w:val="24"/>
                <w:lang w:val="ru-RU"/>
              </w:rPr>
            </w:pPr>
            <w:r w:rsidRPr="000509E4">
              <w:rPr>
                <w:sz w:val="24"/>
                <w:lang w:val="ru-RU"/>
              </w:rPr>
              <w:t>в умении применять формы выражения своих чувств соответственно ситуации социального контакта.</w:t>
            </w:r>
          </w:p>
        </w:tc>
      </w:tr>
      <w:tr w:rsidR="00E86648" w:rsidRPr="00294A15">
        <w:trPr>
          <w:trHeight w:hRule="exact" w:val="302"/>
        </w:trPr>
        <w:tc>
          <w:tcPr>
            <w:tcW w:w="10231" w:type="dxa"/>
          </w:tcPr>
          <w:p w:rsidR="00E86648" w:rsidRPr="000509E4" w:rsidRDefault="000509E4" w:rsidP="001371E4">
            <w:pPr>
              <w:pStyle w:val="TableParagraph"/>
              <w:numPr>
                <w:ilvl w:val="0"/>
                <w:numId w:val="63"/>
              </w:numPr>
              <w:tabs>
                <w:tab w:val="left" w:pos="2119"/>
                <w:tab w:val="left" w:pos="2120"/>
              </w:tabs>
              <w:spacing w:line="288" w:lineRule="exact"/>
              <w:rPr>
                <w:b/>
                <w:sz w:val="24"/>
                <w:lang w:val="ru-RU"/>
              </w:rPr>
            </w:pPr>
            <w:r w:rsidRPr="000509E4">
              <w:rPr>
                <w:b/>
                <w:sz w:val="24"/>
                <w:lang w:val="ru-RU"/>
              </w:rPr>
              <w:t>Способность усваивать новый учебный материал,проявляющаяся:</w:t>
            </w:r>
          </w:p>
        </w:tc>
      </w:tr>
      <w:tr w:rsidR="00E86648" w:rsidRPr="00294A15">
        <w:trPr>
          <w:trHeight w:hRule="exact" w:val="1942"/>
        </w:trPr>
        <w:tc>
          <w:tcPr>
            <w:tcW w:w="10231" w:type="dxa"/>
          </w:tcPr>
          <w:p w:rsidR="00E86648" w:rsidRPr="000509E4" w:rsidRDefault="000509E4" w:rsidP="001371E4">
            <w:pPr>
              <w:pStyle w:val="TableParagraph"/>
              <w:numPr>
                <w:ilvl w:val="0"/>
                <w:numId w:val="62"/>
              </w:numPr>
              <w:tabs>
                <w:tab w:val="left" w:pos="243"/>
              </w:tabs>
              <w:spacing w:line="263" w:lineRule="exact"/>
              <w:ind w:firstLine="0"/>
              <w:rPr>
                <w:sz w:val="24"/>
                <w:lang w:val="ru-RU"/>
              </w:rPr>
            </w:pPr>
            <w:r w:rsidRPr="000509E4">
              <w:rPr>
                <w:sz w:val="24"/>
                <w:lang w:val="ru-RU"/>
              </w:rPr>
              <w:t>в умении адекватно включаться в классные занятия и соответствовать общему темпу занятий;-</w:t>
            </w:r>
          </w:p>
          <w:p w:rsidR="00E86648" w:rsidRPr="000509E4" w:rsidRDefault="000509E4" w:rsidP="001371E4">
            <w:pPr>
              <w:pStyle w:val="TableParagraph"/>
              <w:numPr>
                <w:ilvl w:val="0"/>
                <w:numId w:val="62"/>
              </w:numPr>
              <w:tabs>
                <w:tab w:val="left" w:pos="284"/>
                <w:tab w:val="left" w:pos="1461"/>
              </w:tabs>
              <w:spacing w:before="1" w:line="276" w:lineRule="exact"/>
              <w:ind w:right="143" w:firstLine="0"/>
              <w:rPr>
                <w:sz w:val="24"/>
                <w:lang w:val="ru-RU"/>
              </w:rPr>
            </w:pPr>
            <w:r w:rsidRPr="000509E4">
              <w:rPr>
                <w:sz w:val="24"/>
                <w:lang w:val="ru-RU"/>
              </w:rPr>
              <w:t>вумении</w:t>
            </w:r>
            <w:r w:rsidRPr="000509E4">
              <w:rPr>
                <w:sz w:val="24"/>
                <w:lang w:val="ru-RU"/>
              </w:rPr>
              <w:tab/>
              <w:t>использовать  речевые  возможности на уроках при ответах и в   другихситуациях общения;</w:t>
            </w:r>
          </w:p>
          <w:p w:rsidR="00E86648" w:rsidRPr="000509E4" w:rsidRDefault="000509E4" w:rsidP="001371E4">
            <w:pPr>
              <w:pStyle w:val="TableParagraph"/>
              <w:numPr>
                <w:ilvl w:val="0"/>
                <w:numId w:val="62"/>
              </w:numPr>
              <w:tabs>
                <w:tab w:val="left" w:pos="308"/>
              </w:tabs>
              <w:ind w:right="751" w:firstLine="0"/>
              <w:rPr>
                <w:sz w:val="24"/>
                <w:lang w:val="ru-RU"/>
              </w:rPr>
            </w:pPr>
            <w:r w:rsidRPr="000509E4">
              <w:rPr>
                <w:sz w:val="24"/>
                <w:lang w:val="ru-RU"/>
              </w:rPr>
              <w:t>в умении передавать свои впечатления, умозаключения так, чтобы быть понятымдругим человеком:</w:t>
            </w:r>
          </w:p>
          <w:p w:rsidR="00E86648" w:rsidRDefault="000509E4" w:rsidP="001371E4">
            <w:pPr>
              <w:pStyle w:val="TableParagraph"/>
              <w:numPr>
                <w:ilvl w:val="0"/>
                <w:numId w:val="62"/>
              </w:numPr>
              <w:tabs>
                <w:tab w:val="left" w:pos="243"/>
              </w:tabs>
              <w:ind w:left="242" w:hanging="139"/>
              <w:rPr>
                <w:sz w:val="24"/>
              </w:rPr>
            </w:pPr>
            <w:r>
              <w:rPr>
                <w:sz w:val="24"/>
              </w:rPr>
              <w:t>в умении задаватьвопросы;</w:t>
            </w:r>
          </w:p>
          <w:p w:rsidR="00E86648" w:rsidRPr="000509E4" w:rsidRDefault="000509E4" w:rsidP="001371E4">
            <w:pPr>
              <w:pStyle w:val="TableParagraph"/>
              <w:numPr>
                <w:ilvl w:val="0"/>
                <w:numId w:val="62"/>
              </w:numPr>
              <w:tabs>
                <w:tab w:val="left" w:pos="243"/>
              </w:tabs>
              <w:ind w:left="242" w:hanging="139"/>
              <w:rPr>
                <w:sz w:val="24"/>
                <w:lang w:val="ru-RU"/>
              </w:rPr>
            </w:pPr>
            <w:r w:rsidRPr="000509E4">
              <w:rPr>
                <w:sz w:val="24"/>
                <w:lang w:val="ru-RU"/>
              </w:rPr>
              <w:t>в умении быть  наблюдательным, замечатьновое;</w:t>
            </w:r>
          </w:p>
        </w:tc>
      </w:tr>
    </w:tbl>
    <w:p w:rsidR="00E86648" w:rsidRPr="000509E4" w:rsidRDefault="00E86648">
      <w:pPr>
        <w:rPr>
          <w:sz w:val="24"/>
          <w:lang w:val="ru-RU"/>
        </w:rPr>
        <w:sectPr w:rsidR="00E86648" w:rsidRPr="000509E4">
          <w:pgSz w:w="11930" w:h="16860"/>
          <w:pgMar w:top="880" w:right="520" w:bottom="44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1"/>
      </w:tblGrid>
      <w:tr w:rsidR="00E86648" w:rsidRPr="00294A15">
        <w:trPr>
          <w:trHeight w:hRule="exact" w:val="2218"/>
        </w:trPr>
        <w:tc>
          <w:tcPr>
            <w:tcW w:w="10231" w:type="dxa"/>
          </w:tcPr>
          <w:p w:rsidR="00E86648" w:rsidRPr="000509E4" w:rsidRDefault="000509E4">
            <w:pPr>
              <w:pStyle w:val="TableParagraph"/>
              <w:ind w:right="1148"/>
              <w:rPr>
                <w:sz w:val="24"/>
                <w:lang w:val="ru-RU"/>
              </w:rPr>
            </w:pPr>
            <w:r w:rsidRPr="000509E4">
              <w:rPr>
                <w:sz w:val="24"/>
                <w:lang w:val="ru-RU"/>
              </w:rPr>
              <w:lastRenderedPageBreak/>
              <w:t>-в умении быть активным и самостоятельным в разных видах предметно-практической деятельности;</w:t>
            </w:r>
          </w:p>
          <w:p w:rsidR="00E86648" w:rsidRPr="000509E4" w:rsidRDefault="000509E4" w:rsidP="001371E4">
            <w:pPr>
              <w:pStyle w:val="TableParagraph"/>
              <w:numPr>
                <w:ilvl w:val="0"/>
                <w:numId w:val="61"/>
              </w:numPr>
              <w:tabs>
                <w:tab w:val="left" w:pos="243"/>
              </w:tabs>
              <w:ind w:hanging="139"/>
              <w:rPr>
                <w:sz w:val="24"/>
                <w:lang w:val="ru-RU"/>
              </w:rPr>
            </w:pPr>
            <w:r w:rsidRPr="000509E4">
              <w:rPr>
                <w:sz w:val="24"/>
                <w:lang w:val="ru-RU"/>
              </w:rPr>
              <w:t>в умении ставить и удерживать цельдеятельности;</w:t>
            </w:r>
          </w:p>
          <w:p w:rsidR="00E86648" w:rsidRDefault="000509E4" w:rsidP="001371E4">
            <w:pPr>
              <w:pStyle w:val="TableParagraph"/>
              <w:numPr>
                <w:ilvl w:val="0"/>
                <w:numId w:val="61"/>
              </w:numPr>
              <w:tabs>
                <w:tab w:val="left" w:pos="243"/>
              </w:tabs>
              <w:ind w:hanging="139"/>
              <w:rPr>
                <w:sz w:val="24"/>
              </w:rPr>
            </w:pPr>
            <w:r>
              <w:rPr>
                <w:sz w:val="24"/>
              </w:rPr>
              <w:t>в умении планироватьдействия;</w:t>
            </w:r>
          </w:p>
          <w:p w:rsidR="00E86648" w:rsidRPr="000509E4" w:rsidRDefault="000509E4" w:rsidP="001371E4">
            <w:pPr>
              <w:pStyle w:val="TableParagraph"/>
              <w:numPr>
                <w:ilvl w:val="0"/>
                <w:numId w:val="61"/>
              </w:numPr>
              <w:tabs>
                <w:tab w:val="left" w:pos="243"/>
              </w:tabs>
              <w:ind w:hanging="139"/>
              <w:rPr>
                <w:sz w:val="24"/>
                <w:lang w:val="ru-RU"/>
              </w:rPr>
            </w:pPr>
            <w:r w:rsidRPr="000509E4">
              <w:rPr>
                <w:sz w:val="24"/>
                <w:lang w:val="ru-RU"/>
              </w:rPr>
              <w:t>в умении определять и сохранять способдействий;</w:t>
            </w:r>
          </w:p>
          <w:p w:rsidR="00E86648" w:rsidRPr="000509E4" w:rsidRDefault="000509E4" w:rsidP="001371E4">
            <w:pPr>
              <w:pStyle w:val="TableParagraph"/>
              <w:numPr>
                <w:ilvl w:val="0"/>
                <w:numId w:val="61"/>
              </w:numPr>
              <w:tabs>
                <w:tab w:val="left" w:pos="243"/>
              </w:tabs>
              <w:ind w:hanging="139"/>
              <w:rPr>
                <w:sz w:val="24"/>
                <w:lang w:val="ru-RU"/>
              </w:rPr>
            </w:pPr>
            <w:r w:rsidRPr="000509E4">
              <w:rPr>
                <w:sz w:val="24"/>
                <w:lang w:val="ru-RU"/>
              </w:rPr>
              <w:t>в умении использовать самоконтроль на всех этапахдеятельности;</w:t>
            </w:r>
          </w:p>
          <w:p w:rsidR="00E86648" w:rsidRPr="000509E4" w:rsidRDefault="000509E4" w:rsidP="001371E4">
            <w:pPr>
              <w:pStyle w:val="TableParagraph"/>
              <w:numPr>
                <w:ilvl w:val="0"/>
                <w:numId w:val="61"/>
              </w:numPr>
              <w:tabs>
                <w:tab w:val="left" w:pos="243"/>
              </w:tabs>
              <w:ind w:hanging="139"/>
              <w:rPr>
                <w:sz w:val="24"/>
                <w:lang w:val="ru-RU"/>
              </w:rPr>
            </w:pPr>
            <w:r w:rsidRPr="000509E4">
              <w:rPr>
                <w:sz w:val="24"/>
                <w:lang w:val="ru-RU"/>
              </w:rPr>
              <w:t>в умении осуществлять словесный отчет о процессе и результатахдеятельности;</w:t>
            </w:r>
          </w:p>
          <w:p w:rsidR="00E86648" w:rsidRPr="000509E4" w:rsidRDefault="000509E4" w:rsidP="001371E4">
            <w:pPr>
              <w:pStyle w:val="TableParagraph"/>
              <w:numPr>
                <w:ilvl w:val="0"/>
                <w:numId w:val="61"/>
              </w:numPr>
              <w:tabs>
                <w:tab w:val="left" w:pos="243"/>
              </w:tabs>
              <w:ind w:hanging="139"/>
              <w:rPr>
                <w:sz w:val="24"/>
                <w:lang w:val="ru-RU"/>
              </w:rPr>
            </w:pPr>
            <w:r w:rsidRPr="000509E4">
              <w:rPr>
                <w:sz w:val="24"/>
                <w:lang w:val="ru-RU"/>
              </w:rPr>
              <w:t>в умении оценивать процесс и результатдеятельности.</w:t>
            </w:r>
          </w:p>
        </w:tc>
      </w:tr>
      <w:tr w:rsidR="00E86648" w:rsidRPr="00294A15">
        <w:trPr>
          <w:trHeight w:hRule="exact" w:val="578"/>
        </w:trPr>
        <w:tc>
          <w:tcPr>
            <w:tcW w:w="10231" w:type="dxa"/>
          </w:tcPr>
          <w:p w:rsidR="00E86648" w:rsidRPr="000509E4" w:rsidRDefault="000509E4" w:rsidP="001371E4">
            <w:pPr>
              <w:pStyle w:val="TableParagraph"/>
              <w:numPr>
                <w:ilvl w:val="0"/>
                <w:numId w:val="60"/>
              </w:numPr>
              <w:tabs>
                <w:tab w:val="left" w:pos="1099"/>
                <w:tab w:val="left" w:pos="1100"/>
              </w:tabs>
              <w:ind w:right="399" w:hanging="1303"/>
              <w:rPr>
                <w:b/>
                <w:sz w:val="24"/>
                <w:lang w:val="ru-RU"/>
              </w:rPr>
            </w:pPr>
            <w:r w:rsidRPr="000509E4">
              <w:rPr>
                <w:b/>
                <w:sz w:val="24"/>
                <w:lang w:val="ru-RU"/>
              </w:rPr>
              <w:t>Сформированные в соответствии с требованиями к результатам освоенияООП ООО предметные, метапредметные и личностныерезультаты.</w:t>
            </w:r>
          </w:p>
        </w:tc>
      </w:tr>
      <w:tr w:rsidR="00E86648" w:rsidRPr="00294A15">
        <w:trPr>
          <w:trHeight w:hRule="exact" w:val="593"/>
        </w:trPr>
        <w:tc>
          <w:tcPr>
            <w:tcW w:w="10231" w:type="dxa"/>
          </w:tcPr>
          <w:p w:rsidR="00E86648" w:rsidRPr="000509E4" w:rsidRDefault="000509E4" w:rsidP="001371E4">
            <w:pPr>
              <w:pStyle w:val="TableParagraph"/>
              <w:numPr>
                <w:ilvl w:val="0"/>
                <w:numId w:val="59"/>
              </w:numPr>
              <w:tabs>
                <w:tab w:val="left" w:pos="1015"/>
                <w:tab w:val="left" w:pos="1016"/>
              </w:tabs>
              <w:spacing w:line="293" w:lineRule="exact"/>
              <w:rPr>
                <w:b/>
                <w:sz w:val="24"/>
                <w:lang w:val="ru-RU"/>
              </w:rPr>
            </w:pPr>
            <w:r w:rsidRPr="000509E4">
              <w:rPr>
                <w:b/>
                <w:sz w:val="24"/>
                <w:lang w:val="ru-RU"/>
              </w:rPr>
              <w:t>Сформированные в соответствии с ООП ООО универсальные учебныедействия.</w:t>
            </w:r>
          </w:p>
        </w:tc>
      </w:tr>
    </w:tbl>
    <w:p w:rsidR="00E86648" w:rsidRPr="000509E4" w:rsidRDefault="00E86648">
      <w:pPr>
        <w:pStyle w:val="a3"/>
        <w:ind w:left="0"/>
        <w:rPr>
          <w:b/>
          <w:sz w:val="20"/>
          <w:lang w:val="ru-RU"/>
        </w:rPr>
      </w:pPr>
    </w:p>
    <w:p w:rsidR="00E86648" w:rsidRPr="000509E4" w:rsidRDefault="00E86648">
      <w:pPr>
        <w:pStyle w:val="a3"/>
        <w:ind w:left="0"/>
        <w:rPr>
          <w:b/>
          <w:sz w:val="20"/>
          <w:lang w:val="ru-RU"/>
        </w:rPr>
      </w:pPr>
    </w:p>
    <w:p w:rsidR="00E86648" w:rsidRPr="000509E4" w:rsidRDefault="00E86648">
      <w:pPr>
        <w:pStyle w:val="a3"/>
        <w:ind w:left="0"/>
        <w:rPr>
          <w:b/>
          <w:sz w:val="20"/>
          <w:lang w:val="ru-RU"/>
        </w:rPr>
      </w:pPr>
    </w:p>
    <w:p w:rsidR="00E86648" w:rsidRPr="000509E4" w:rsidRDefault="00E86648">
      <w:pPr>
        <w:pStyle w:val="a3"/>
        <w:ind w:left="0"/>
        <w:rPr>
          <w:b/>
          <w:sz w:val="20"/>
          <w:lang w:val="ru-RU"/>
        </w:rPr>
      </w:pPr>
    </w:p>
    <w:p w:rsidR="00E86648" w:rsidRPr="000509E4" w:rsidRDefault="00E86648">
      <w:pPr>
        <w:pStyle w:val="a3"/>
        <w:ind w:left="0"/>
        <w:rPr>
          <w:b/>
          <w:sz w:val="20"/>
          <w:lang w:val="ru-RU"/>
        </w:rPr>
      </w:pPr>
    </w:p>
    <w:p w:rsidR="00E86648" w:rsidRPr="000509E4" w:rsidRDefault="00E86648">
      <w:pPr>
        <w:pStyle w:val="a3"/>
        <w:ind w:left="0"/>
        <w:rPr>
          <w:b/>
          <w:sz w:val="20"/>
          <w:lang w:val="ru-RU"/>
        </w:rPr>
      </w:pPr>
    </w:p>
    <w:p w:rsidR="00E86648" w:rsidRPr="000509E4" w:rsidRDefault="00E86648">
      <w:pPr>
        <w:pStyle w:val="a3"/>
        <w:spacing w:before="3"/>
        <w:ind w:left="0"/>
        <w:rPr>
          <w:b/>
          <w:sz w:val="21"/>
          <w:lang w:val="ru-RU"/>
        </w:rPr>
      </w:pPr>
    </w:p>
    <w:p w:rsidR="00E86648" w:rsidRDefault="000509E4">
      <w:pPr>
        <w:ind w:left="3717" w:right="1289"/>
        <w:rPr>
          <w:b/>
          <w:sz w:val="24"/>
        </w:rPr>
      </w:pPr>
      <w:r>
        <w:rPr>
          <w:b/>
          <w:sz w:val="24"/>
        </w:rPr>
        <w:t>3. Организационный раздел</w:t>
      </w:r>
    </w:p>
    <w:p w:rsidR="00E86648" w:rsidRDefault="000509E4" w:rsidP="001371E4">
      <w:pPr>
        <w:pStyle w:val="a4"/>
        <w:numPr>
          <w:ilvl w:val="1"/>
          <w:numId w:val="58"/>
        </w:numPr>
        <w:tabs>
          <w:tab w:val="left" w:pos="1939"/>
        </w:tabs>
        <w:spacing w:line="275" w:lineRule="exact"/>
        <w:ind w:hanging="310"/>
        <w:jc w:val="left"/>
        <w:rPr>
          <w:b/>
          <w:sz w:val="24"/>
        </w:rPr>
      </w:pPr>
      <w:r>
        <w:rPr>
          <w:b/>
          <w:sz w:val="24"/>
        </w:rPr>
        <w:t>Учебный план основного общегообразования</w:t>
      </w:r>
    </w:p>
    <w:p w:rsidR="00E86648" w:rsidRPr="000509E4" w:rsidRDefault="000509E4">
      <w:pPr>
        <w:pStyle w:val="a3"/>
        <w:spacing w:line="271" w:lineRule="exact"/>
        <w:ind w:left="947" w:right="1289"/>
        <w:rPr>
          <w:lang w:val="ru-RU"/>
        </w:rPr>
      </w:pPr>
      <w:r w:rsidRPr="000509E4">
        <w:rPr>
          <w:lang w:val="ru-RU"/>
        </w:rPr>
        <w:t>Учебный план разработан в соответствии со следующими документами:</w:t>
      </w:r>
    </w:p>
    <w:p w:rsidR="00E86648" w:rsidRPr="000509E4" w:rsidRDefault="000509E4">
      <w:pPr>
        <w:pStyle w:val="a3"/>
        <w:ind w:left="239" w:right="570" w:firstLine="708"/>
        <w:rPr>
          <w:lang w:val="ru-RU"/>
        </w:rPr>
      </w:pPr>
      <w:r w:rsidRPr="000509E4">
        <w:rPr>
          <w:b/>
          <w:lang w:val="ru-RU"/>
        </w:rPr>
        <w:t xml:space="preserve">- </w:t>
      </w:r>
      <w:r w:rsidRPr="000509E4">
        <w:rPr>
          <w:lang w:val="ru-RU"/>
        </w:rPr>
        <w:t>Федеральный закон от 29 декабря 2012 года №273-ФЗ «Об образовании в Российской Федерации»;</w:t>
      </w:r>
    </w:p>
    <w:p w:rsidR="00E86648" w:rsidRPr="000509E4" w:rsidRDefault="000509E4" w:rsidP="001371E4">
      <w:pPr>
        <w:pStyle w:val="a4"/>
        <w:numPr>
          <w:ilvl w:val="0"/>
          <w:numId w:val="57"/>
        </w:numPr>
        <w:tabs>
          <w:tab w:val="left" w:pos="1111"/>
        </w:tabs>
        <w:ind w:right="252" w:firstLine="708"/>
        <w:rPr>
          <w:sz w:val="24"/>
          <w:lang w:val="ru-RU"/>
        </w:rPr>
      </w:pPr>
      <w:r w:rsidRPr="000509E4">
        <w:rPr>
          <w:sz w:val="24"/>
          <w:lang w:val="ru-RU"/>
        </w:rPr>
        <w:t>приказ Министерства образования и науки Российской Федерации от 17 декабря 2010 года № 1897 (ред. от 29.12.2014 г.), зарегистрированный Минюстом России 1 февраля 2011 года</w:t>
      </w:r>
    </w:p>
    <w:p w:rsidR="00E86648" w:rsidRPr="000509E4" w:rsidRDefault="000509E4">
      <w:pPr>
        <w:pStyle w:val="a3"/>
        <w:ind w:left="239" w:right="230"/>
        <w:jc w:val="both"/>
        <w:rPr>
          <w:lang w:val="ru-RU"/>
        </w:rPr>
      </w:pPr>
      <w:r w:rsidRPr="000509E4">
        <w:rPr>
          <w:lang w:val="ru-RU"/>
        </w:rPr>
        <w:t>№ 19644 «Об утверждении и введении в действие федерального государственного образовательного стандарта основного общего образования»;</w:t>
      </w:r>
    </w:p>
    <w:p w:rsidR="00E86648" w:rsidRPr="000509E4" w:rsidRDefault="000509E4" w:rsidP="001371E4">
      <w:pPr>
        <w:pStyle w:val="a4"/>
        <w:numPr>
          <w:ilvl w:val="0"/>
          <w:numId w:val="57"/>
        </w:numPr>
        <w:tabs>
          <w:tab w:val="left" w:pos="1094"/>
        </w:tabs>
        <w:ind w:right="363" w:firstLine="708"/>
        <w:rPr>
          <w:sz w:val="24"/>
          <w:lang w:val="ru-RU"/>
        </w:rPr>
      </w:pPr>
      <w:r w:rsidRPr="000509E4">
        <w:rPr>
          <w:sz w:val="24"/>
          <w:lang w:val="ru-RU"/>
        </w:rPr>
        <w:t>основная образовательная программа основного общего образования МБОУ СОШ №13 (приказ №264 от 12.08.2015г.);</w:t>
      </w:r>
    </w:p>
    <w:p w:rsidR="00E86648" w:rsidRPr="000509E4" w:rsidRDefault="000509E4" w:rsidP="001371E4">
      <w:pPr>
        <w:pStyle w:val="a4"/>
        <w:numPr>
          <w:ilvl w:val="0"/>
          <w:numId w:val="57"/>
        </w:numPr>
        <w:tabs>
          <w:tab w:val="left" w:pos="1133"/>
          <w:tab w:val="left" w:pos="9089"/>
        </w:tabs>
        <w:ind w:left="1132" w:hanging="185"/>
        <w:rPr>
          <w:sz w:val="24"/>
          <w:lang w:val="ru-RU"/>
        </w:rPr>
      </w:pPr>
      <w:r w:rsidRPr="000509E4">
        <w:rPr>
          <w:sz w:val="24"/>
          <w:lang w:val="ru-RU"/>
        </w:rPr>
        <w:t>постановление Главного Государственного санитарноговрачаРоссийской</w:t>
      </w:r>
      <w:r w:rsidRPr="000509E4">
        <w:rPr>
          <w:sz w:val="24"/>
          <w:lang w:val="ru-RU"/>
        </w:rPr>
        <w:tab/>
        <w:t>Федерации</w:t>
      </w:r>
    </w:p>
    <w:p w:rsidR="00E86648" w:rsidRPr="000509E4" w:rsidRDefault="000509E4">
      <w:pPr>
        <w:pStyle w:val="a3"/>
        <w:ind w:left="239" w:right="216"/>
        <w:jc w:val="both"/>
        <w:rPr>
          <w:lang w:val="ru-RU"/>
        </w:rPr>
      </w:pPr>
      <w:r w:rsidRPr="000509E4">
        <w:rPr>
          <w:lang w:val="ru-RU"/>
        </w:rPr>
        <w:t>«Об утверждении СанПин 2.4.2.2821-10 «Санитарно- эпидемиологические требования к условиям и организации обучения в общеобразовательных учреждениях» от 29.12.2010 № 189 (ред. от 25.12.2013), (зарегистрировано в Минюсте Российской Федерации 03.03.2011 № 19993);</w:t>
      </w:r>
    </w:p>
    <w:p w:rsidR="00E86648" w:rsidRDefault="000509E4" w:rsidP="001371E4">
      <w:pPr>
        <w:pStyle w:val="a4"/>
        <w:numPr>
          <w:ilvl w:val="0"/>
          <w:numId w:val="57"/>
        </w:numPr>
        <w:tabs>
          <w:tab w:val="left" w:pos="1087"/>
        </w:tabs>
        <w:ind w:left="1086" w:hanging="139"/>
        <w:rPr>
          <w:sz w:val="24"/>
        </w:rPr>
      </w:pPr>
      <w:r>
        <w:rPr>
          <w:sz w:val="24"/>
        </w:rPr>
        <w:t>календарный учебныйграфик;</w:t>
      </w:r>
    </w:p>
    <w:p w:rsidR="00E86648" w:rsidRPr="000509E4" w:rsidRDefault="000509E4">
      <w:pPr>
        <w:pStyle w:val="a3"/>
        <w:ind w:left="239" w:right="221" w:firstLine="708"/>
        <w:jc w:val="both"/>
        <w:rPr>
          <w:lang w:val="ru-RU"/>
        </w:rPr>
      </w:pPr>
      <w:r w:rsidRPr="000509E4">
        <w:rPr>
          <w:lang w:val="ru-RU"/>
        </w:rPr>
        <w:t>Учебный план основного общего образования МБОУ СОШ №77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86648" w:rsidRDefault="000509E4">
      <w:pPr>
        <w:pStyle w:val="a3"/>
        <w:ind w:left="947" w:right="1289"/>
      </w:pPr>
      <w:r>
        <w:t>Учебный план:</w:t>
      </w:r>
    </w:p>
    <w:p w:rsidR="00E86648" w:rsidRPr="000509E4" w:rsidRDefault="000509E4" w:rsidP="001371E4">
      <w:pPr>
        <w:pStyle w:val="a4"/>
        <w:numPr>
          <w:ilvl w:val="0"/>
          <w:numId w:val="56"/>
        </w:numPr>
        <w:tabs>
          <w:tab w:val="left" w:pos="1236"/>
        </w:tabs>
        <w:spacing w:before="2"/>
        <w:ind w:firstLine="708"/>
        <w:rPr>
          <w:sz w:val="24"/>
          <w:lang w:val="ru-RU"/>
        </w:rPr>
      </w:pPr>
      <w:r w:rsidRPr="000509E4">
        <w:rPr>
          <w:sz w:val="24"/>
          <w:lang w:val="ru-RU"/>
        </w:rPr>
        <w:t>фиксирует максимальный объем учебной нагрузкиобучающихся;</w:t>
      </w:r>
    </w:p>
    <w:p w:rsidR="00E86648" w:rsidRPr="000509E4" w:rsidRDefault="000509E4" w:rsidP="001371E4">
      <w:pPr>
        <w:pStyle w:val="a4"/>
        <w:numPr>
          <w:ilvl w:val="0"/>
          <w:numId w:val="56"/>
        </w:numPr>
        <w:tabs>
          <w:tab w:val="left" w:pos="1236"/>
        </w:tabs>
        <w:spacing w:before="28" w:line="274" w:lineRule="exact"/>
        <w:ind w:right="328" w:firstLine="708"/>
        <w:rPr>
          <w:sz w:val="24"/>
          <w:lang w:val="ru-RU"/>
        </w:rPr>
      </w:pPr>
      <w:r w:rsidRPr="000509E4">
        <w:rPr>
          <w:sz w:val="24"/>
          <w:lang w:val="ru-RU"/>
        </w:rPr>
        <w:t>определяет (регламентирует) перечень учебных предметов, курсов и время, отводимое на их освоение иорганизацию;</w:t>
      </w:r>
    </w:p>
    <w:p w:rsidR="00E86648" w:rsidRPr="000509E4" w:rsidRDefault="000509E4" w:rsidP="001371E4">
      <w:pPr>
        <w:pStyle w:val="a4"/>
        <w:numPr>
          <w:ilvl w:val="0"/>
          <w:numId w:val="56"/>
        </w:numPr>
        <w:tabs>
          <w:tab w:val="left" w:pos="1234"/>
        </w:tabs>
        <w:spacing w:line="284" w:lineRule="exact"/>
        <w:ind w:left="1233" w:hanging="286"/>
        <w:rPr>
          <w:sz w:val="24"/>
          <w:lang w:val="ru-RU"/>
        </w:rPr>
      </w:pPr>
      <w:r w:rsidRPr="000509E4">
        <w:rPr>
          <w:sz w:val="24"/>
          <w:lang w:val="ru-RU"/>
        </w:rPr>
        <w:t>распределяет учебные предметы, курсы по классам и учебнымгодам.</w:t>
      </w:r>
    </w:p>
    <w:p w:rsidR="00E86648" w:rsidRPr="000509E4" w:rsidRDefault="000509E4">
      <w:pPr>
        <w:pStyle w:val="a3"/>
        <w:ind w:left="239" w:right="1158" w:firstLine="708"/>
        <w:rPr>
          <w:lang w:val="ru-RU"/>
        </w:rPr>
      </w:pPr>
      <w:r w:rsidRPr="000509E4">
        <w:rPr>
          <w:lang w:val="ru-RU"/>
        </w:rPr>
        <w:t>В учебный план входят следующие обязательные предметные области и учебные предметы:</w:t>
      </w:r>
    </w:p>
    <w:p w:rsidR="00E86648" w:rsidRDefault="0015648A">
      <w:pPr>
        <w:pStyle w:val="a3"/>
        <w:ind w:left="947" w:right="1289"/>
        <w:rPr>
          <w:lang w:val="ru-RU"/>
        </w:rPr>
      </w:pPr>
      <w:r>
        <w:rPr>
          <w:lang w:val="ru-RU"/>
        </w:rPr>
        <w:t>Русский язык и литература</w:t>
      </w:r>
      <w:r w:rsidR="000509E4" w:rsidRPr="000509E4">
        <w:rPr>
          <w:lang w:val="ru-RU"/>
        </w:rPr>
        <w:t xml:space="preserve"> (русский язык,  литература,);</w:t>
      </w:r>
    </w:p>
    <w:p w:rsidR="00004DEF" w:rsidRDefault="00004DEF">
      <w:pPr>
        <w:pStyle w:val="a3"/>
        <w:ind w:left="947" w:right="1289"/>
        <w:rPr>
          <w:lang w:val="ru-RU"/>
        </w:rPr>
      </w:pPr>
      <w:r>
        <w:rPr>
          <w:lang w:val="ru-RU"/>
        </w:rPr>
        <w:t>Родной язык и родная литература (на родном языке);</w:t>
      </w:r>
    </w:p>
    <w:p w:rsidR="0015648A" w:rsidRPr="000509E4" w:rsidRDefault="0015648A">
      <w:pPr>
        <w:pStyle w:val="a3"/>
        <w:ind w:left="947" w:right="1289"/>
        <w:rPr>
          <w:lang w:val="ru-RU"/>
        </w:rPr>
      </w:pPr>
      <w:r>
        <w:rPr>
          <w:lang w:val="ru-RU"/>
        </w:rPr>
        <w:t>Иностранный язык (</w:t>
      </w:r>
      <w:r w:rsidRPr="000509E4">
        <w:rPr>
          <w:lang w:val="ru-RU"/>
        </w:rPr>
        <w:t>иностранный язык</w:t>
      </w:r>
      <w:r>
        <w:rPr>
          <w:lang w:val="ru-RU"/>
        </w:rPr>
        <w:t>);</w:t>
      </w:r>
    </w:p>
    <w:p w:rsidR="00E86648" w:rsidRPr="000509E4" w:rsidRDefault="000509E4">
      <w:pPr>
        <w:pStyle w:val="a3"/>
        <w:ind w:left="239" w:right="605" w:firstLine="708"/>
        <w:rPr>
          <w:lang w:val="ru-RU"/>
        </w:rPr>
      </w:pPr>
      <w:r w:rsidRPr="000509E4">
        <w:rPr>
          <w:lang w:val="ru-RU"/>
        </w:rPr>
        <w:t>общественно-научные предметы (история России, всеобщая история, обществознание, география);</w:t>
      </w:r>
    </w:p>
    <w:p w:rsidR="00E86648" w:rsidRPr="000509E4" w:rsidRDefault="000509E4">
      <w:pPr>
        <w:pStyle w:val="a3"/>
        <w:ind w:left="947" w:right="1697"/>
        <w:rPr>
          <w:lang w:val="ru-RU"/>
        </w:rPr>
      </w:pPr>
      <w:r w:rsidRPr="000509E4">
        <w:rPr>
          <w:lang w:val="ru-RU"/>
        </w:rPr>
        <w:t>математика и информатика (математика, алгебра, геометрия, информатика); основы духовно-нравственной культуры народов России; естественнонаучные предметы (физика, биология, химия);</w:t>
      </w:r>
    </w:p>
    <w:p w:rsidR="00E86648" w:rsidRPr="000509E4" w:rsidRDefault="000509E4">
      <w:pPr>
        <w:pStyle w:val="a3"/>
        <w:ind w:left="947" w:right="4549"/>
        <w:rPr>
          <w:lang w:val="ru-RU"/>
        </w:rPr>
      </w:pPr>
      <w:r w:rsidRPr="000509E4">
        <w:rPr>
          <w:lang w:val="ru-RU"/>
        </w:rPr>
        <w:t>искусство (изобразительное искусство, музыка); технология (технология);</w:t>
      </w:r>
    </w:p>
    <w:p w:rsidR="00E86648" w:rsidRPr="000509E4" w:rsidRDefault="00E86648">
      <w:pPr>
        <w:rPr>
          <w:lang w:val="ru-RU"/>
        </w:rPr>
        <w:sectPr w:rsidR="00E86648" w:rsidRPr="000509E4">
          <w:footerReference w:type="default" r:id="rId105"/>
          <w:pgSz w:w="11930" w:h="16860"/>
          <w:pgMar w:top="880" w:right="520" w:bottom="440" w:left="920" w:header="0" w:footer="242" w:gutter="0"/>
          <w:pgNumType w:start="190"/>
          <w:cols w:space="720"/>
        </w:sectPr>
      </w:pPr>
    </w:p>
    <w:p w:rsidR="00E86648" w:rsidRPr="000509E4" w:rsidRDefault="000509E4">
      <w:pPr>
        <w:pStyle w:val="a3"/>
        <w:spacing w:before="59" w:line="274" w:lineRule="exact"/>
        <w:ind w:right="131" w:firstLine="708"/>
        <w:jc w:val="both"/>
        <w:rPr>
          <w:lang w:val="ru-RU"/>
        </w:rPr>
      </w:pPr>
      <w:r w:rsidRPr="000509E4">
        <w:rPr>
          <w:lang w:val="ru-RU"/>
        </w:rPr>
        <w:lastRenderedPageBreak/>
        <w:t>физическая культура и основы безопасности жизнедеятельности (физическая культура, основы безопасности жизнедеятельности).</w:t>
      </w:r>
    </w:p>
    <w:p w:rsidR="00E86648" w:rsidRPr="000509E4" w:rsidRDefault="000509E4">
      <w:pPr>
        <w:pStyle w:val="a3"/>
        <w:ind w:right="136" w:firstLine="708"/>
        <w:jc w:val="both"/>
        <w:rPr>
          <w:lang w:val="ru-RU"/>
        </w:rPr>
      </w:pPr>
      <w:r w:rsidRPr="000509E4">
        <w:rPr>
          <w:lang w:val="ru-RU"/>
        </w:rPr>
        <w:t>Учебный план состоит из двух частей: обязательной части и части, формируемой участниками образовательных отношений.</w:t>
      </w:r>
    </w:p>
    <w:p w:rsidR="00E86648" w:rsidRPr="000509E4" w:rsidRDefault="000509E4">
      <w:pPr>
        <w:pStyle w:val="a3"/>
        <w:ind w:right="116" w:firstLine="708"/>
        <w:jc w:val="both"/>
        <w:rPr>
          <w:lang w:val="ru-RU"/>
        </w:rPr>
      </w:pPr>
      <w:r w:rsidRPr="000509E4">
        <w:rPr>
          <w:b/>
          <w:lang w:val="ru-RU"/>
        </w:rPr>
        <w:t xml:space="preserve">Обязательная часть </w:t>
      </w:r>
      <w:r w:rsidRPr="000509E4">
        <w:rPr>
          <w:lang w:val="ru-RU"/>
        </w:rPr>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E86648" w:rsidRPr="000509E4" w:rsidRDefault="000509E4">
      <w:pPr>
        <w:spacing w:before="14" w:line="235" w:lineRule="auto"/>
        <w:ind w:left="119" w:right="116" w:firstLine="708"/>
        <w:jc w:val="both"/>
        <w:rPr>
          <w:sz w:val="24"/>
          <w:lang w:val="ru-RU"/>
        </w:rPr>
      </w:pPr>
      <w:r w:rsidRPr="000509E4">
        <w:rPr>
          <w:b/>
          <w:sz w:val="24"/>
          <w:lang w:val="ru-RU"/>
        </w:rPr>
        <w:t xml:space="preserve">Часть учебного плана, формируемая участниками образовательных отношений, </w:t>
      </w:r>
      <w:r w:rsidRPr="000509E4">
        <w:rPr>
          <w:sz w:val="24"/>
          <w:lang w:val="ru-RU"/>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E86648" w:rsidRPr="000509E4" w:rsidRDefault="000509E4">
      <w:pPr>
        <w:pStyle w:val="a3"/>
        <w:spacing w:line="275" w:lineRule="exact"/>
        <w:ind w:left="827" w:right="589"/>
        <w:rPr>
          <w:lang w:val="ru-RU"/>
        </w:rPr>
      </w:pPr>
      <w:r w:rsidRPr="000509E4">
        <w:rPr>
          <w:lang w:val="ru-RU"/>
        </w:rPr>
        <w:t>Время, отводимое на данную часть учебного плана, может быть использовано на:</w:t>
      </w:r>
    </w:p>
    <w:p w:rsidR="00E86648" w:rsidRPr="000509E4" w:rsidRDefault="000509E4" w:rsidP="001371E4">
      <w:pPr>
        <w:pStyle w:val="a4"/>
        <w:numPr>
          <w:ilvl w:val="0"/>
          <w:numId w:val="55"/>
        </w:numPr>
        <w:tabs>
          <w:tab w:val="left" w:pos="1114"/>
        </w:tabs>
        <w:spacing w:before="33" w:line="274" w:lineRule="exact"/>
        <w:ind w:right="133" w:firstLine="708"/>
        <w:jc w:val="both"/>
        <w:rPr>
          <w:sz w:val="24"/>
          <w:lang w:val="ru-RU"/>
        </w:rPr>
      </w:pPr>
      <w:r w:rsidRPr="000509E4">
        <w:rPr>
          <w:sz w:val="24"/>
          <w:lang w:val="ru-RU"/>
        </w:rPr>
        <w:t>увеличение учебных часов, предусмотренных на изучение отдельных учебных предметов обязательнойчасти;</w:t>
      </w:r>
    </w:p>
    <w:p w:rsidR="00E86648" w:rsidRPr="000509E4" w:rsidRDefault="000509E4" w:rsidP="001371E4">
      <w:pPr>
        <w:pStyle w:val="a4"/>
        <w:numPr>
          <w:ilvl w:val="0"/>
          <w:numId w:val="55"/>
        </w:numPr>
        <w:tabs>
          <w:tab w:val="left" w:pos="1114"/>
        </w:tabs>
        <w:ind w:right="130" w:firstLine="708"/>
        <w:jc w:val="both"/>
        <w:rPr>
          <w:sz w:val="24"/>
          <w:lang w:val="ru-RU"/>
        </w:rPr>
      </w:pPr>
      <w:r w:rsidRPr="000509E4">
        <w:rPr>
          <w:sz w:val="24"/>
          <w:lang w:val="ru-RU"/>
        </w:rPr>
        <w:t>введение специально разработанных учебных курсов, обеспечивающих интересы и потребности участников образовательных отношений, в томчислеэтнокультурные;</w:t>
      </w:r>
    </w:p>
    <w:p w:rsidR="00E86648" w:rsidRPr="000509E4" w:rsidRDefault="000509E4" w:rsidP="001371E4">
      <w:pPr>
        <w:pStyle w:val="a4"/>
        <w:numPr>
          <w:ilvl w:val="1"/>
          <w:numId w:val="55"/>
        </w:numPr>
        <w:tabs>
          <w:tab w:val="left" w:pos="1195"/>
          <w:tab w:val="left" w:pos="2111"/>
          <w:tab w:val="left" w:pos="3357"/>
          <w:tab w:val="left" w:pos="3535"/>
          <w:tab w:val="left" w:pos="3981"/>
          <w:tab w:val="left" w:pos="4149"/>
          <w:tab w:val="left" w:pos="5313"/>
          <w:tab w:val="left" w:pos="5429"/>
          <w:tab w:val="left" w:pos="6189"/>
          <w:tab w:val="left" w:pos="6528"/>
          <w:tab w:val="left" w:pos="7080"/>
          <w:tab w:val="left" w:pos="7841"/>
          <w:tab w:val="left" w:pos="8617"/>
          <w:tab w:val="left" w:pos="9065"/>
        </w:tabs>
        <w:spacing w:before="16" w:line="272" w:lineRule="exact"/>
        <w:ind w:right="121" w:firstLine="766"/>
        <w:jc w:val="right"/>
        <w:rPr>
          <w:sz w:val="24"/>
          <w:lang w:val="ru-RU"/>
        </w:rPr>
      </w:pPr>
      <w:r w:rsidRPr="000509E4">
        <w:rPr>
          <w:sz w:val="24"/>
          <w:lang w:val="ru-RU"/>
        </w:rPr>
        <w:t>другие виды учебной, воспитательной, спортивной и инойдеятельностиобучающихся. Решениеоформировании</w:t>
      </w:r>
      <w:r w:rsidRPr="000509E4">
        <w:rPr>
          <w:sz w:val="24"/>
          <w:lang w:val="ru-RU"/>
        </w:rPr>
        <w:tab/>
        <w:t>части</w:t>
      </w:r>
      <w:r w:rsidRPr="000509E4">
        <w:rPr>
          <w:sz w:val="24"/>
          <w:lang w:val="ru-RU"/>
        </w:rPr>
        <w:tab/>
      </w:r>
      <w:r w:rsidRPr="000509E4">
        <w:rPr>
          <w:sz w:val="24"/>
          <w:lang w:val="ru-RU"/>
        </w:rPr>
        <w:tab/>
        <w:t>учебного</w:t>
      </w:r>
      <w:r w:rsidRPr="000509E4">
        <w:rPr>
          <w:sz w:val="24"/>
          <w:lang w:val="ru-RU"/>
        </w:rPr>
        <w:tab/>
        <w:t>плана,</w:t>
      </w:r>
      <w:r w:rsidRPr="000509E4">
        <w:rPr>
          <w:sz w:val="24"/>
          <w:lang w:val="ru-RU"/>
        </w:rPr>
        <w:tab/>
        <w:t>формируемой</w:t>
      </w:r>
      <w:r w:rsidRPr="000509E4">
        <w:rPr>
          <w:sz w:val="24"/>
          <w:lang w:val="ru-RU"/>
        </w:rPr>
        <w:tab/>
      </w:r>
      <w:r w:rsidRPr="000509E4">
        <w:rPr>
          <w:spacing w:val="-2"/>
          <w:sz w:val="24"/>
          <w:lang w:val="ru-RU"/>
        </w:rPr>
        <w:t xml:space="preserve">участниками </w:t>
      </w:r>
      <w:r w:rsidRPr="000509E4">
        <w:rPr>
          <w:sz w:val="24"/>
          <w:lang w:val="ru-RU"/>
        </w:rPr>
        <w:t>образовательных</w:t>
      </w:r>
      <w:r w:rsidRPr="000509E4">
        <w:rPr>
          <w:sz w:val="24"/>
          <w:lang w:val="ru-RU"/>
        </w:rPr>
        <w:tab/>
        <w:t>отношений,</w:t>
      </w:r>
      <w:r w:rsidRPr="000509E4">
        <w:rPr>
          <w:sz w:val="24"/>
          <w:lang w:val="ru-RU"/>
        </w:rPr>
        <w:tab/>
      </w:r>
      <w:r w:rsidRPr="000509E4">
        <w:rPr>
          <w:sz w:val="24"/>
          <w:lang w:val="ru-RU"/>
        </w:rPr>
        <w:tab/>
        <w:t>на</w:t>
      </w:r>
      <w:r w:rsidRPr="000509E4">
        <w:rPr>
          <w:sz w:val="24"/>
          <w:lang w:val="ru-RU"/>
        </w:rPr>
        <w:tab/>
        <w:t>конкретный</w:t>
      </w:r>
      <w:r w:rsidRPr="000509E4">
        <w:rPr>
          <w:sz w:val="24"/>
          <w:lang w:val="ru-RU"/>
        </w:rPr>
        <w:tab/>
      </w:r>
      <w:r w:rsidRPr="000509E4">
        <w:rPr>
          <w:sz w:val="24"/>
          <w:lang w:val="ru-RU"/>
        </w:rPr>
        <w:tab/>
        <w:t>учебный</w:t>
      </w:r>
      <w:r w:rsidRPr="000509E4">
        <w:rPr>
          <w:sz w:val="24"/>
          <w:lang w:val="ru-RU"/>
        </w:rPr>
        <w:tab/>
        <w:t>год</w:t>
      </w:r>
      <w:r w:rsidRPr="000509E4">
        <w:rPr>
          <w:sz w:val="24"/>
          <w:lang w:val="ru-RU"/>
        </w:rPr>
        <w:tab/>
        <w:t>принимается</w:t>
      </w:r>
      <w:r w:rsidRPr="000509E4">
        <w:rPr>
          <w:sz w:val="24"/>
          <w:lang w:val="ru-RU"/>
        </w:rPr>
        <w:tab/>
        <w:t>на</w:t>
      </w:r>
      <w:r w:rsidRPr="000509E4">
        <w:rPr>
          <w:sz w:val="24"/>
          <w:lang w:val="ru-RU"/>
        </w:rPr>
        <w:tab/>
      </w:r>
      <w:r w:rsidRPr="000509E4">
        <w:rPr>
          <w:spacing w:val="-2"/>
          <w:sz w:val="24"/>
          <w:lang w:val="ru-RU"/>
        </w:rPr>
        <w:t>основании</w:t>
      </w:r>
    </w:p>
    <w:p w:rsidR="00E86648" w:rsidRPr="000509E4" w:rsidRDefault="000509E4">
      <w:pPr>
        <w:pStyle w:val="a3"/>
        <w:spacing w:line="274" w:lineRule="exact"/>
        <w:ind w:right="589"/>
        <w:rPr>
          <w:lang w:val="ru-RU"/>
        </w:rPr>
      </w:pPr>
      <w:r w:rsidRPr="000509E4">
        <w:rPr>
          <w:lang w:val="ru-RU"/>
        </w:rPr>
        <w:t>анкетирования учащихся и их родителей (законных представителей).</w:t>
      </w:r>
    </w:p>
    <w:p w:rsidR="00E86648" w:rsidRPr="000509E4" w:rsidRDefault="000509E4">
      <w:pPr>
        <w:pStyle w:val="a3"/>
        <w:ind w:right="125" w:firstLine="991"/>
        <w:jc w:val="both"/>
        <w:rPr>
          <w:lang w:val="ru-RU"/>
        </w:rPr>
      </w:pPr>
      <w:r w:rsidRPr="000509E4">
        <w:rPr>
          <w:lang w:val="ru-RU"/>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E86648" w:rsidRPr="000509E4" w:rsidRDefault="000509E4">
      <w:pPr>
        <w:pStyle w:val="a3"/>
        <w:ind w:left="827"/>
        <w:rPr>
          <w:lang w:val="ru-RU"/>
        </w:rPr>
      </w:pPr>
      <w:r w:rsidRPr="000509E4">
        <w:rPr>
          <w:lang w:val="ru-RU"/>
        </w:rPr>
        <w:t>Для основного общего образования в МБОУ СОШ №77 представлены вариант    учебного</w:t>
      </w:r>
    </w:p>
    <w:p w:rsidR="00E86648" w:rsidRPr="000509E4" w:rsidRDefault="00E86648">
      <w:pPr>
        <w:rPr>
          <w:lang w:val="ru-RU"/>
        </w:rPr>
        <w:sectPr w:rsidR="00E86648" w:rsidRPr="000509E4">
          <w:pgSz w:w="11930" w:h="16860"/>
          <w:pgMar w:top="820" w:right="620" w:bottom="500" w:left="1040" w:header="0" w:footer="242" w:gutter="0"/>
          <w:cols w:space="720"/>
        </w:sectPr>
      </w:pPr>
    </w:p>
    <w:p w:rsidR="00E86648" w:rsidRDefault="000509E4">
      <w:pPr>
        <w:pStyle w:val="a3"/>
        <w:ind w:right="-20"/>
      </w:pPr>
      <w:r>
        <w:lastRenderedPageBreak/>
        <w:t>плана:</w:t>
      </w:r>
    </w:p>
    <w:p w:rsidR="00E86648" w:rsidRDefault="000509E4">
      <w:pPr>
        <w:pStyle w:val="a3"/>
        <w:spacing w:before="2"/>
        <w:ind w:left="0"/>
      </w:pPr>
      <w:r>
        <w:br w:type="column"/>
      </w:r>
    </w:p>
    <w:p w:rsidR="00E86648" w:rsidRDefault="000509E4" w:rsidP="001371E4">
      <w:pPr>
        <w:pStyle w:val="a4"/>
        <w:numPr>
          <w:ilvl w:val="0"/>
          <w:numId w:val="54"/>
        </w:numPr>
        <w:tabs>
          <w:tab w:val="left" w:pos="298"/>
        </w:tabs>
        <w:spacing w:line="294" w:lineRule="exact"/>
        <w:rPr>
          <w:sz w:val="24"/>
        </w:rPr>
      </w:pPr>
      <w:r>
        <w:rPr>
          <w:sz w:val="24"/>
        </w:rPr>
        <w:t>для общеобразовательных</w:t>
      </w:r>
      <w:r w:rsidR="00004DEF">
        <w:rPr>
          <w:sz w:val="24"/>
          <w:lang w:val="ru-RU"/>
        </w:rPr>
        <w:t xml:space="preserve"> </w:t>
      </w:r>
      <w:r>
        <w:rPr>
          <w:sz w:val="24"/>
        </w:rPr>
        <w:t>классов;</w:t>
      </w:r>
    </w:p>
    <w:p w:rsidR="00E86648" w:rsidRPr="000509E4" w:rsidRDefault="000509E4">
      <w:pPr>
        <w:pStyle w:val="a3"/>
        <w:ind w:left="11"/>
        <w:rPr>
          <w:lang w:val="ru-RU"/>
        </w:rPr>
      </w:pPr>
      <w:r w:rsidRPr="000509E4">
        <w:rPr>
          <w:lang w:val="ru-RU"/>
        </w:rPr>
        <w:t>При   проведении   занятий   по  иностранному  языку  (5–9   кл.),   технологии   (5–9   кл.),</w:t>
      </w:r>
    </w:p>
    <w:p w:rsidR="00E86648" w:rsidRPr="000509E4" w:rsidRDefault="00E86648">
      <w:pPr>
        <w:rPr>
          <w:lang w:val="ru-RU"/>
        </w:rPr>
        <w:sectPr w:rsidR="00E86648" w:rsidRPr="000509E4">
          <w:type w:val="continuous"/>
          <w:pgSz w:w="11930" w:h="16860"/>
          <w:pgMar w:top="1600" w:right="620" w:bottom="280" w:left="1040" w:header="720" w:footer="720" w:gutter="0"/>
          <w:cols w:num="2" w:space="720" w:equalWidth="0">
            <w:col w:w="776" w:space="40"/>
            <w:col w:w="9454"/>
          </w:cols>
        </w:sectPr>
      </w:pPr>
    </w:p>
    <w:p w:rsidR="00E86648" w:rsidRPr="000509E4" w:rsidRDefault="000509E4">
      <w:pPr>
        <w:pStyle w:val="a3"/>
        <w:ind w:right="589"/>
        <w:rPr>
          <w:lang w:val="ru-RU"/>
        </w:rPr>
      </w:pPr>
      <w:r w:rsidRPr="000509E4">
        <w:rPr>
          <w:lang w:val="ru-RU"/>
        </w:rPr>
        <w:lastRenderedPageBreak/>
        <w:t xml:space="preserve">информатике, осуществляется деление классов на две группы </w:t>
      </w:r>
      <w:r w:rsidR="0015648A">
        <w:rPr>
          <w:lang w:val="ru-RU"/>
        </w:rPr>
        <w:t xml:space="preserve">. </w:t>
      </w:r>
    </w:p>
    <w:p w:rsidR="00E86648" w:rsidRPr="000509E4" w:rsidRDefault="000509E4">
      <w:pPr>
        <w:pStyle w:val="a3"/>
        <w:ind w:right="119" w:firstLine="708"/>
        <w:jc w:val="both"/>
        <w:rPr>
          <w:lang w:val="ru-RU"/>
        </w:rPr>
      </w:pPr>
      <w:r w:rsidRPr="000509E4">
        <w:rPr>
          <w:lang w:val="ru-RU"/>
        </w:rPr>
        <w:t xml:space="preserve">Классы обучаются по </w:t>
      </w:r>
      <w:r w:rsidR="0015648A">
        <w:rPr>
          <w:lang w:val="ru-RU"/>
        </w:rPr>
        <w:t>5</w:t>
      </w:r>
      <w:r w:rsidRPr="000509E4">
        <w:rPr>
          <w:lang w:val="ru-RU"/>
        </w:rPr>
        <w:t>-дневной учебной неделе. Продолжительность урока 40 минут. Продолжительность учебного года составляет 34 недели.</w:t>
      </w:r>
    </w:p>
    <w:p w:rsidR="00E86648" w:rsidRPr="000509E4" w:rsidRDefault="000509E4">
      <w:pPr>
        <w:pStyle w:val="a3"/>
        <w:ind w:left="827" w:right="589"/>
        <w:rPr>
          <w:lang w:val="ru-RU"/>
        </w:rPr>
      </w:pPr>
      <w:r w:rsidRPr="000509E4">
        <w:rPr>
          <w:lang w:val="ru-RU"/>
        </w:rPr>
        <w:t>Количество учебных занятий за 5 лет -</w:t>
      </w:r>
      <w:r w:rsidRPr="00004DEF">
        <w:rPr>
          <w:lang w:val="ru-RU"/>
        </w:rPr>
        <w:t xml:space="preserve"> </w:t>
      </w:r>
      <w:r w:rsidR="00004DEF" w:rsidRPr="00004DEF">
        <w:rPr>
          <w:sz w:val="20"/>
          <w:szCs w:val="20"/>
          <w:lang w:val="ru-RU"/>
        </w:rPr>
        <w:t>5304</w:t>
      </w:r>
      <w:r w:rsidRPr="000509E4">
        <w:rPr>
          <w:lang w:val="ru-RU"/>
        </w:rPr>
        <w:t xml:space="preserve"> часов:</w:t>
      </w:r>
    </w:p>
    <w:p w:rsidR="00E86648" w:rsidRPr="000509E4" w:rsidRDefault="000509E4">
      <w:pPr>
        <w:pStyle w:val="a3"/>
        <w:spacing w:before="53"/>
        <w:ind w:right="122" w:firstLine="708"/>
        <w:jc w:val="both"/>
        <w:rPr>
          <w:lang w:val="ru-RU"/>
        </w:rPr>
      </w:pPr>
      <w:r w:rsidRPr="000509E4">
        <w:rPr>
          <w:lang w:val="ru-RU"/>
        </w:rPr>
        <w:t>Предметная область «Основы духовно-нравственной культуры народов России» реализуется отдельным предметом. Учебный план ООП ООО является ориентиром при разработке учебного плана на учебный год, в котором отражаются и конкретизируются  основные показатели учебногоплана:</w:t>
      </w:r>
    </w:p>
    <w:p w:rsidR="00E86648" w:rsidRPr="000509E4" w:rsidRDefault="000509E4" w:rsidP="001371E4">
      <w:pPr>
        <w:pStyle w:val="a4"/>
        <w:numPr>
          <w:ilvl w:val="0"/>
          <w:numId w:val="53"/>
        </w:numPr>
        <w:tabs>
          <w:tab w:val="left" w:pos="1114"/>
        </w:tabs>
        <w:ind w:right="115" w:firstLine="708"/>
        <w:jc w:val="both"/>
        <w:rPr>
          <w:sz w:val="24"/>
          <w:lang w:val="ru-RU"/>
        </w:rPr>
      </w:pPr>
      <w:r w:rsidRPr="000509E4">
        <w:rPr>
          <w:sz w:val="24"/>
          <w:lang w:val="ru-RU"/>
        </w:rPr>
        <w:t>состав учебных предметов (без указания учебных предметов, курсов в части, формируемой участниками образовательных отношений. Учебные предметы, курсы,  включаемые ОО в часть, формируемую участниками образовательных отношений, конкретизируются в учебном плане, разрабатываемом ОО на конкретный учебныйгод);</w:t>
      </w:r>
    </w:p>
    <w:p w:rsidR="00E86648" w:rsidRPr="000509E4" w:rsidRDefault="000509E4" w:rsidP="001371E4">
      <w:pPr>
        <w:pStyle w:val="a4"/>
        <w:numPr>
          <w:ilvl w:val="0"/>
          <w:numId w:val="53"/>
        </w:numPr>
        <w:tabs>
          <w:tab w:val="left" w:pos="1114"/>
        </w:tabs>
        <w:ind w:right="127" w:firstLine="708"/>
        <w:jc w:val="both"/>
        <w:rPr>
          <w:sz w:val="24"/>
          <w:lang w:val="ru-RU"/>
        </w:rPr>
      </w:pPr>
      <w:r w:rsidRPr="000509E4">
        <w:rPr>
          <w:sz w:val="24"/>
          <w:lang w:val="ru-RU"/>
        </w:rPr>
        <w:t>недельное распределение учебного времени, отводимого на освоение содержания образования по классам и учебнымпредметам;</w:t>
      </w:r>
    </w:p>
    <w:p w:rsidR="00E86648" w:rsidRPr="002201C1" w:rsidRDefault="000509E4" w:rsidP="001371E4">
      <w:pPr>
        <w:pStyle w:val="a4"/>
        <w:numPr>
          <w:ilvl w:val="0"/>
          <w:numId w:val="53"/>
        </w:numPr>
        <w:tabs>
          <w:tab w:val="left" w:pos="1114"/>
        </w:tabs>
        <w:ind w:left="827" w:right="2030" w:firstLine="0"/>
        <w:rPr>
          <w:sz w:val="24"/>
          <w:lang w:val="ru-RU"/>
        </w:rPr>
        <w:sectPr w:rsidR="00E86648" w:rsidRPr="002201C1">
          <w:type w:val="continuous"/>
          <w:pgSz w:w="11930" w:h="16860"/>
          <w:pgMar w:top="1600" w:right="620" w:bottom="280" w:left="1040" w:header="720" w:footer="720" w:gutter="0"/>
          <w:cols w:space="720"/>
        </w:sectPr>
      </w:pPr>
      <w:r w:rsidRPr="002201C1">
        <w:rPr>
          <w:sz w:val="24"/>
          <w:lang w:val="ru-RU"/>
        </w:rPr>
        <w:t>максимально допустимая недельная нагрузка</w:t>
      </w:r>
      <w:r w:rsidR="00004DEF">
        <w:rPr>
          <w:sz w:val="24"/>
          <w:lang w:val="ru-RU"/>
        </w:rPr>
        <w:t xml:space="preserve"> </w:t>
      </w:r>
      <w:r w:rsidRPr="002201C1">
        <w:rPr>
          <w:sz w:val="24"/>
          <w:lang w:val="ru-RU"/>
        </w:rPr>
        <w:t xml:space="preserve">обучающихся. Учебный план на текущий учебный год представлен </w:t>
      </w:r>
      <w:r w:rsidR="00647D63">
        <w:rPr>
          <w:sz w:val="24"/>
          <w:lang w:val="ru-RU"/>
        </w:rPr>
        <w:t>в недельном и годовом вариантах</w:t>
      </w:r>
    </w:p>
    <w:p w:rsidR="00E86648" w:rsidRPr="000509E4" w:rsidRDefault="000509E4">
      <w:pPr>
        <w:pStyle w:val="a3"/>
        <w:spacing w:before="41"/>
        <w:ind w:left="187"/>
        <w:rPr>
          <w:lang w:val="ru-RU"/>
        </w:rPr>
      </w:pPr>
      <w:r w:rsidRPr="000509E4">
        <w:rPr>
          <w:lang w:val="ru-RU"/>
        </w:rPr>
        <w:lastRenderedPageBreak/>
        <w:t>.</w:t>
      </w:r>
    </w:p>
    <w:p w:rsidR="0015648A" w:rsidRDefault="002201C1" w:rsidP="0015648A">
      <w:pPr>
        <w:pStyle w:val="3"/>
        <w:spacing w:before="53"/>
        <w:ind w:left="0"/>
        <w:jc w:val="center"/>
        <w:rPr>
          <w:lang w:val="ru-RU"/>
        </w:rPr>
      </w:pPr>
      <w:r>
        <w:t>Вариант</w:t>
      </w:r>
      <w:r w:rsidR="0015648A">
        <w:rPr>
          <w:lang w:val="ru-RU"/>
        </w:rPr>
        <w:t xml:space="preserve"> 1</w:t>
      </w:r>
    </w:p>
    <w:p w:rsidR="002201C1" w:rsidRPr="0015648A" w:rsidRDefault="002201C1" w:rsidP="0015648A">
      <w:pPr>
        <w:pStyle w:val="3"/>
        <w:spacing w:before="53"/>
        <w:ind w:left="0"/>
        <w:jc w:val="center"/>
        <w:rPr>
          <w:lang w:val="ru-RU"/>
        </w:rPr>
      </w:pPr>
      <w:r>
        <w:t>учебного плана (недельный)</w:t>
      </w:r>
      <w:r w:rsidR="0015648A">
        <w:rPr>
          <w:lang w:val="ru-RU"/>
        </w:rPr>
        <w:t>*</w:t>
      </w:r>
    </w:p>
    <w:p w:rsidR="002201C1" w:rsidRDefault="002201C1" w:rsidP="002201C1">
      <w:pPr>
        <w:pStyle w:val="a3"/>
        <w:spacing w:before="3"/>
        <w:ind w:left="0"/>
        <w:rPr>
          <w:b/>
          <w:sz w:val="14"/>
        </w:rPr>
      </w:pPr>
    </w:p>
    <w:tbl>
      <w:tblPr>
        <w:tblStyle w:val="TableNormal"/>
        <w:tblW w:w="953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345"/>
        <w:gridCol w:w="923"/>
        <w:gridCol w:w="787"/>
        <w:gridCol w:w="583"/>
        <w:gridCol w:w="211"/>
        <w:gridCol w:w="699"/>
        <w:gridCol w:w="696"/>
        <w:gridCol w:w="853"/>
      </w:tblGrid>
      <w:tr w:rsidR="002201C1" w:rsidTr="0009783F">
        <w:trPr>
          <w:trHeight w:hRule="exact" w:val="677"/>
        </w:trPr>
        <w:tc>
          <w:tcPr>
            <w:tcW w:w="2439" w:type="dxa"/>
            <w:vMerge w:val="restart"/>
          </w:tcPr>
          <w:p w:rsidR="002201C1" w:rsidRDefault="002201C1" w:rsidP="00647D63">
            <w:pPr>
              <w:pStyle w:val="TableParagraph"/>
              <w:spacing w:line="276" w:lineRule="auto"/>
              <w:ind w:left="779" w:right="519" w:hanging="257"/>
              <w:rPr>
                <w:b/>
                <w:sz w:val="24"/>
              </w:rPr>
            </w:pPr>
            <w:r>
              <w:rPr>
                <w:b/>
                <w:sz w:val="24"/>
              </w:rPr>
              <w:t>Предметные области</w:t>
            </w:r>
          </w:p>
        </w:tc>
        <w:tc>
          <w:tcPr>
            <w:tcW w:w="2345" w:type="dxa"/>
            <w:vMerge w:val="restart"/>
          </w:tcPr>
          <w:p w:rsidR="002201C1" w:rsidRDefault="002201C1" w:rsidP="00647D63">
            <w:pPr>
              <w:pStyle w:val="TableParagraph"/>
              <w:spacing w:line="276" w:lineRule="auto"/>
              <w:ind w:left="100" w:right="1140"/>
              <w:rPr>
                <w:b/>
                <w:sz w:val="24"/>
              </w:rPr>
            </w:pPr>
            <w:r>
              <w:rPr>
                <w:b/>
                <w:sz w:val="24"/>
              </w:rPr>
              <w:t>Учебные предметы</w:t>
            </w:r>
          </w:p>
          <w:p w:rsidR="002201C1" w:rsidRDefault="002201C1" w:rsidP="00647D63">
            <w:pPr>
              <w:pStyle w:val="TableParagraph"/>
              <w:spacing w:before="1"/>
              <w:ind w:left="1396"/>
              <w:rPr>
                <w:b/>
                <w:sz w:val="24"/>
              </w:rPr>
            </w:pPr>
            <w:r>
              <w:rPr>
                <w:b/>
                <w:sz w:val="24"/>
              </w:rPr>
              <w:t>Классы</w:t>
            </w:r>
          </w:p>
        </w:tc>
        <w:tc>
          <w:tcPr>
            <w:tcW w:w="4752" w:type="dxa"/>
            <w:gridSpan w:val="7"/>
          </w:tcPr>
          <w:p w:rsidR="002201C1" w:rsidRDefault="002201C1" w:rsidP="00647D63">
            <w:pPr>
              <w:pStyle w:val="TableParagraph"/>
              <w:spacing w:line="275" w:lineRule="exact"/>
              <w:ind w:left="784"/>
              <w:rPr>
                <w:b/>
                <w:sz w:val="24"/>
              </w:rPr>
            </w:pPr>
            <w:r>
              <w:rPr>
                <w:b/>
                <w:sz w:val="24"/>
              </w:rPr>
              <w:t>Количество часов в неделю</w:t>
            </w:r>
          </w:p>
        </w:tc>
      </w:tr>
      <w:tr w:rsidR="002201C1" w:rsidTr="0009783F">
        <w:trPr>
          <w:trHeight w:hRule="exact" w:val="432"/>
        </w:trPr>
        <w:tc>
          <w:tcPr>
            <w:tcW w:w="2439" w:type="dxa"/>
            <w:vMerge/>
          </w:tcPr>
          <w:p w:rsidR="002201C1" w:rsidRDefault="002201C1" w:rsidP="00647D63"/>
        </w:tc>
        <w:tc>
          <w:tcPr>
            <w:tcW w:w="2345" w:type="dxa"/>
            <w:vMerge/>
          </w:tcPr>
          <w:p w:rsidR="002201C1" w:rsidRDefault="002201C1" w:rsidP="00647D63"/>
        </w:tc>
        <w:tc>
          <w:tcPr>
            <w:tcW w:w="923" w:type="dxa"/>
          </w:tcPr>
          <w:p w:rsidR="002201C1" w:rsidRDefault="002201C1" w:rsidP="00647D63">
            <w:pPr>
              <w:pStyle w:val="TableParagraph"/>
              <w:spacing w:line="275" w:lineRule="exact"/>
              <w:ind w:left="0" w:right="4"/>
              <w:jc w:val="center"/>
              <w:rPr>
                <w:b/>
                <w:sz w:val="24"/>
              </w:rPr>
            </w:pPr>
            <w:r>
              <w:rPr>
                <w:b/>
                <w:w w:val="99"/>
                <w:sz w:val="24"/>
              </w:rPr>
              <w:t>V</w:t>
            </w:r>
          </w:p>
        </w:tc>
        <w:tc>
          <w:tcPr>
            <w:tcW w:w="787" w:type="dxa"/>
          </w:tcPr>
          <w:p w:rsidR="002201C1" w:rsidRDefault="002201C1" w:rsidP="00647D63">
            <w:pPr>
              <w:pStyle w:val="TableParagraph"/>
              <w:spacing w:line="275" w:lineRule="exact"/>
              <w:ind w:left="251"/>
              <w:rPr>
                <w:b/>
                <w:sz w:val="24"/>
              </w:rPr>
            </w:pPr>
            <w:r>
              <w:rPr>
                <w:b/>
                <w:sz w:val="24"/>
              </w:rPr>
              <w:t>VI</w:t>
            </w:r>
          </w:p>
        </w:tc>
        <w:tc>
          <w:tcPr>
            <w:tcW w:w="583" w:type="dxa"/>
          </w:tcPr>
          <w:p w:rsidR="002201C1" w:rsidRDefault="002201C1" w:rsidP="00647D63">
            <w:pPr>
              <w:pStyle w:val="TableParagraph"/>
              <w:spacing w:line="275" w:lineRule="exact"/>
              <w:rPr>
                <w:b/>
                <w:sz w:val="24"/>
              </w:rPr>
            </w:pPr>
            <w:r>
              <w:rPr>
                <w:b/>
                <w:sz w:val="24"/>
              </w:rPr>
              <w:t>VII</w:t>
            </w:r>
          </w:p>
        </w:tc>
        <w:tc>
          <w:tcPr>
            <w:tcW w:w="910" w:type="dxa"/>
            <w:gridSpan w:val="2"/>
          </w:tcPr>
          <w:p w:rsidR="002201C1" w:rsidRDefault="002201C1" w:rsidP="00647D63">
            <w:pPr>
              <w:pStyle w:val="TableParagraph"/>
              <w:spacing w:line="275" w:lineRule="exact"/>
              <w:ind w:left="220"/>
              <w:rPr>
                <w:b/>
                <w:sz w:val="24"/>
              </w:rPr>
            </w:pPr>
            <w:r>
              <w:rPr>
                <w:b/>
                <w:sz w:val="24"/>
              </w:rPr>
              <w:t>VIII</w:t>
            </w:r>
          </w:p>
        </w:tc>
        <w:tc>
          <w:tcPr>
            <w:tcW w:w="696" w:type="dxa"/>
          </w:tcPr>
          <w:p w:rsidR="002201C1" w:rsidRDefault="002201C1" w:rsidP="00647D63">
            <w:pPr>
              <w:pStyle w:val="TableParagraph"/>
              <w:spacing w:line="275" w:lineRule="exact"/>
              <w:ind w:left="0" w:right="210"/>
              <w:jc w:val="right"/>
              <w:rPr>
                <w:b/>
                <w:sz w:val="24"/>
              </w:rPr>
            </w:pPr>
            <w:r>
              <w:rPr>
                <w:b/>
                <w:w w:val="95"/>
                <w:sz w:val="24"/>
              </w:rPr>
              <w:t>IX</w:t>
            </w:r>
          </w:p>
        </w:tc>
        <w:tc>
          <w:tcPr>
            <w:tcW w:w="853" w:type="dxa"/>
          </w:tcPr>
          <w:p w:rsidR="002201C1" w:rsidRDefault="002201C1" w:rsidP="00647D63">
            <w:pPr>
              <w:pStyle w:val="TableParagraph"/>
              <w:spacing w:line="275" w:lineRule="exact"/>
              <w:ind w:left="95" w:right="105"/>
              <w:jc w:val="center"/>
              <w:rPr>
                <w:b/>
                <w:sz w:val="24"/>
              </w:rPr>
            </w:pPr>
            <w:r>
              <w:rPr>
                <w:b/>
                <w:sz w:val="24"/>
              </w:rPr>
              <w:t>Всего</w:t>
            </w:r>
          </w:p>
        </w:tc>
      </w:tr>
      <w:tr w:rsidR="002201C1" w:rsidTr="0009783F">
        <w:trPr>
          <w:trHeight w:hRule="exact" w:val="643"/>
        </w:trPr>
        <w:tc>
          <w:tcPr>
            <w:tcW w:w="2439" w:type="dxa"/>
          </w:tcPr>
          <w:p w:rsidR="002201C1" w:rsidRDefault="002201C1" w:rsidP="00647D63"/>
        </w:tc>
        <w:tc>
          <w:tcPr>
            <w:tcW w:w="2345" w:type="dxa"/>
          </w:tcPr>
          <w:p w:rsidR="002201C1" w:rsidRDefault="002201C1" w:rsidP="00647D63">
            <w:pPr>
              <w:pStyle w:val="TableParagraph"/>
              <w:spacing w:line="276" w:lineRule="auto"/>
              <w:ind w:left="837" w:right="389" w:hanging="444"/>
              <w:rPr>
                <w:b/>
                <w:i/>
                <w:sz w:val="24"/>
              </w:rPr>
            </w:pPr>
            <w:r>
              <w:rPr>
                <w:b/>
                <w:i/>
                <w:sz w:val="24"/>
              </w:rPr>
              <w:t>Обязательная часть</w:t>
            </w:r>
          </w:p>
        </w:tc>
        <w:tc>
          <w:tcPr>
            <w:tcW w:w="4752" w:type="dxa"/>
            <w:gridSpan w:val="7"/>
          </w:tcPr>
          <w:p w:rsidR="002201C1" w:rsidRDefault="002201C1" w:rsidP="00647D63"/>
        </w:tc>
      </w:tr>
      <w:tr w:rsidR="002201C1" w:rsidTr="0009783F">
        <w:trPr>
          <w:trHeight w:hRule="exact" w:val="343"/>
        </w:trPr>
        <w:tc>
          <w:tcPr>
            <w:tcW w:w="2439" w:type="dxa"/>
            <w:vMerge w:val="restart"/>
          </w:tcPr>
          <w:p w:rsidR="002201C1" w:rsidRPr="0015648A" w:rsidRDefault="0015648A" w:rsidP="00647D63">
            <w:pPr>
              <w:pStyle w:val="TableParagraph"/>
              <w:spacing w:line="273" w:lineRule="exact"/>
              <w:ind w:right="519"/>
              <w:rPr>
                <w:sz w:val="24"/>
                <w:lang w:val="ru-RU"/>
              </w:rPr>
            </w:pPr>
            <w:r>
              <w:rPr>
                <w:sz w:val="24"/>
                <w:lang w:val="ru-RU"/>
              </w:rPr>
              <w:t>Русский язык и литература</w:t>
            </w:r>
          </w:p>
        </w:tc>
        <w:tc>
          <w:tcPr>
            <w:tcW w:w="2345" w:type="dxa"/>
          </w:tcPr>
          <w:p w:rsidR="002201C1" w:rsidRDefault="002201C1" w:rsidP="00647D63">
            <w:pPr>
              <w:pStyle w:val="TableParagraph"/>
              <w:spacing w:line="273" w:lineRule="exact"/>
              <w:ind w:left="100"/>
              <w:rPr>
                <w:sz w:val="24"/>
              </w:rPr>
            </w:pPr>
            <w:r>
              <w:rPr>
                <w:sz w:val="24"/>
              </w:rPr>
              <w:t>Русский язык</w:t>
            </w:r>
          </w:p>
        </w:tc>
        <w:tc>
          <w:tcPr>
            <w:tcW w:w="923" w:type="dxa"/>
          </w:tcPr>
          <w:p w:rsidR="002201C1" w:rsidRDefault="002201C1" w:rsidP="00647D63">
            <w:pPr>
              <w:pStyle w:val="TableParagraph"/>
              <w:spacing w:line="270" w:lineRule="exact"/>
              <w:ind w:left="26"/>
              <w:jc w:val="center"/>
              <w:rPr>
                <w:sz w:val="24"/>
              </w:rPr>
            </w:pPr>
            <w:r>
              <w:rPr>
                <w:sz w:val="24"/>
              </w:rPr>
              <w:t>5</w:t>
            </w:r>
          </w:p>
        </w:tc>
        <w:tc>
          <w:tcPr>
            <w:tcW w:w="787" w:type="dxa"/>
          </w:tcPr>
          <w:p w:rsidR="002201C1" w:rsidRDefault="002201C1" w:rsidP="00647D63">
            <w:pPr>
              <w:pStyle w:val="TableParagraph"/>
              <w:spacing w:line="270" w:lineRule="exact"/>
              <w:ind w:left="343"/>
              <w:rPr>
                <w:sz w:val="24"/>
              </w:rPr>
            </w:pPr>
            <w:r>
              <w:rPr>
                <w:sz w:val="24"/>
              </w:rPr>
              <w:t>6</w:t>
            </w:r>
          </w:p>
        </w:tc>
        <w:tc>
          <w:tcPr>
            <w:tcW w:w="794" w:type="dxa"/>
            <w:gridSpan w:val="2"/>
          </w:tcPr>
          <w:p w:rsidR="002201C1" w:rsidRDefault="002201C1" w:rsidP="00575221">
            <w:pPr>
              <w:pStyle w:val="TableParagraph"/>
              <w:spacing w:line="270" w:lineRule="exact"/>
              <w:ind w:left="26"/>
              <w:jc w:val="center"/>
              <w:rPr>
                <w:sz w:val="24"/>
              </w:rPr>
            </w:pPr>
            <w:r>
              <w:rPr>
                <w:sz w:val="24"/>
              </w:rPr>
              <w:t>4</w:t>
            </w:r>
          </w:p>
        </w:tc>
        <w:tc>
          <w:tcPr>
            <w:tcW w:w="699" w:type="dxa"/>
          </w:tcPr>
          <w:p w:rsidR="002201C1" w:rsidRDefault="002201C1" w:rsidP="00575221">
            <w:pPr>
              <w:pStyle w:val="TableParagraph"/>
              <w:spacing w:line="270" w:lineRule="exact"/>
              <w:ind w:left="27"/>
              <w:jc w:val="center"/>
              <w:rPr>
                <w:sz w:val="24"/>
              </w:rPr>
            </w:pPr>
            <w:r>
              <w:rPr>
                <w:sz w:val="24"/>
              </w:rPr>
              <w:t>3</w:t>
            </w:r>
          </w:p>
        </w:tc>
        <w:tc>
          <w:tcPr>
            <w:tcW w:w="696" w:type="dxa"/>
          </w:tcPr>
          <w:p w:rsidR="002201C1" w:rsidRDefault="002201C1" w:rsidP="00575221">
            <w:pPr>
              <w:pStyle w:val="TableParagraph"/>
              <w:spacing w:line="270" w:lineRule="exact"/>
              <w:ind w:left="0" w:right="269"/>
              <w:jc w:val="center"/>
              <w:rPr>
                <w:sz w:val="24"/>
              </w:rPr>
            </w:pPr>
            <w:r>
              <w:rPr>
                <w:sz w:val="24"/>
              </w:rPr>
              <w:t>3</w:t>
            </w:r>
          </w:p>
        </w:tc>
        <w:tc>
          <w:tcPr>
            <w:tcW w:w="853" w:type="dxa"/>
          </w:tcPr>
          <w:p w:rsidR="002201C1" w:rsidRDefault="002201C1" w:rsidP="00647D63">
            <w:pPr>
              <w:pStyle w:val="TableParagraph"/>
              <w:spacing w:line="270" w:lineRule="exact"/>
              <w:ind w:left="95" w:right="74"/>
              <w:jc w:val="center"/>
              <w:rPr>
                <w:sz w:val="24"/>
              </w:rPr>
            </w:pPr>
            <w:r>
              <w:rPr>
                <w:sz w:val="24"/>
              </w:rPr>
              <w:t>21</w:t>
            </w:r>
          </w:p>
        </w:tc>
      </w:tr>
      <w:tr w:rsidR="002201C1" w:rsidTr="0009783F">
        <w:trPr>
          <w:trHeight w:hRule="exact" w:val="384"/>
        </w:trPr>
        <w:tc>
          <w:tcPr>
            <w:tcW w:w="2439" w:type="dxa"/>
            <w:vMerge/>
            <w:tcBorders>
              <w:bottom w:val="single" w:sz="4" w:space="0" w:color="auto"/>
            </w:tcBorders>
          </w:tcPr>
          <w:p w:rsidR="002201C1" w:rsidRDefault="002201C1" w:rsidP="00647D63"/>
        </w:tc>
        <w:tc>
          <w:tcPr>
            <w:tcW w:w="2345" w:type="dxa"/>
          </w:tcPr>
          <w:p w:rsidR="002201C1" w:rsidRDefault="002201C1" w:rsidP="00647D63">
            <w:pPr>
              <w:pStyle w:val="TableParagraph"/>
              <w:spacing w:line="270" w:lineRule="exact"/>
              <w:ind w:left="100"/>
              <w:rPr>
                <w:sz w:val="24"/>
              </w:rPr>
            </w:pPr>
            <w:r>
              <w:rPr>
                <w:sz w:val="24"/>
              </w:rPr>
              <w:t>Литература</w:t>
            </w:r>
          </w:p>
        </w:tc>
        <w:tc>
          <w:tcPr>
            <w:tcW w:w="923" w:type="dxa"/>
          </w:tcPr>
          <w:p w:rsidR="002201C1" w:rsidRDefault="002201C1" w:rsidP="00647D63">
            <w:pPr>
              <w:pStyle w:val="TableParagraph"/>
              <w:spacing w:before="35"/>
              <w:ind w:left="26"/>
              <w:jc w:val="center"/>
              <w:rPr>
                <w:sz w:val="24"/>
              </w:rPr>
            </w:pPr>
            <w:r>
              <w:rPr>
                <w:sz w:val="24"/>
              </w:rPr>
              <w:t>3</w:t>
            </w:r>
          </w:p>
        </w:tc>
        <w:tc>
          <w:tcPr>
            <w:tcW w:w="787" w:type="dxa"/>
          </w:tcPr>
          <w:p w:rsidR="002201C1" w:rsidRDefault="002201C1" w:rsidP="00647D63">
            <w:pPr>
              <w:pStyle w:val="TableParagraph"/>
              <w:spacing w:before="35"/>
              <w:ind w:left="343"/>
              <w:rPr>
                <w:sz w:val="24"/>
              </w:rPr>
            </w:pPr>
            <w:r>
              <w:rPr>
                <w:sz w:val="24"/>
              </w:rPr>
              <w:t>3</w:t>
            </w:r>
          </w:p>
        </w:tc>
        <w:tc>
          <w:tcPr>
            <w:tcW w:w="794" w:type="dxa"/>
            <w:gridSpan w:val="2"/>
          </w:tcPr>
          <w:p w:rsidR="002201C1" w:rsidRDefault="002201C1" w:rsidP="00575221">
            <w:pPr>
              <w:pStyle w:val="TableParagraph"/>
              <w:spacing w:before="35"/>
              <w:ind w:left="26"/>
              <w:jc w:val="center"/>
              <w:rPr>
                <w:sz w:val="24"/>
              </w:rPr>
            </w:pPr>
            <w:r>
              <w:rPr>
                <w:sz w:val="24"/>
              </w:rPr>
              <w:t>2</w:t>
            </w:r>
          </w:p>
        </w:tc>
        <w:tc>
          <w:tcPr>
            <w:tcW w:w="699" w:type="dxa"/>
          </w:tcPr>
          <w:p w:rsidR="002201C1" w:rsidRDefault="002201C1" w:rsidP="00575221">
            <w:pPr>
              <w:pStyle w:val="TableParagraph"/>
              <w:spacing w:before="35"/>
              <w:ind w:left="27"/>
              <w:jc w:val="center"/>
              <w:rPr>
                <w:sz w:val="24"/>
              </w:rPr>
            </w:pPr>
            <w:r>
              <w:rPr>
                <w:sz w:val="24"/>
              </w:rPr>
              <w:t>2</w:t>
            </w:r>
          </w:p>
        </w:tc>
        <w:tc>
          <w:tcPr>
            <w:tcW w:w="696" w:type="dxa"/>
          </w:tcPr>
          <w:p w:rsidR="002201C1" w:rsidRDefault="002201C1" w:rsidP="00575221">
            <w:pPr>
              <w:pStyle w:val="TableParagraph"/>
              <w:spacing w:before="35"/>
              <w:ind w:left="0" w:right="269"/>
              <w:jc w:val="center"/>
              <w:rPr>
                <w:sz w:val="24"/>
              </w:rPr>
            </w:pPr>
            <w:r>
              <w:rPr>
                <w:sz w:val="24"/>
              </w:rPr>
              <w:t>3</w:t>
            </w:r>
          </w:p>
        </w:tc>
        <w:tc>
          <w:tcPr>
            <w:tcW w:w="853" w:type="dxa"/>
          </w:tcPr>
          <w:p w:rsidR="002201C1" w:rsidRDefault="002201C1" w:rsidP="00647D63">
            <w:pPr>
              <w:pStyle w:val="TableParagraph"/>
              <w:spacing w:before="35"/>
              <w:ind w:left="95" w:right="74"/>
              <w:jc w:val="center"/>
              <w:rPr>
                <w:sz w:val="24"/>
                <w:lang w:val="ru-RU"/>
              </w:rPr>
            </w:pPr>
            <w:r>
              <w:rPr>
                <w:sz w:val="24"/>
              </w:rPr>
              <w:t>13</w:t>
            </w:r>
          </w:p>
          <w:p w:rsidR="0015648A" w:rsidRDefault="0015648A" w:rsidP="00647D63">
            <w:pPr>
              <w:pStyle w:val="TableParagraph"/>
              <w:spacing w:before="35"/>
              <w:ind w:left="95" w:right="74"/>
              <w:jc w:val="center"/>
              <w:rPr>
                <w:sz w:val="24"/>
                <w:lang w:val="ru-RU"/>
              </w:rPr>
            </w:pPr>
          </w:p>
          <w:p w:rsidR="0015648A" w:rsidRPr="0015648A" w:rsidRDefault="0015648A" w:rsidP="00647D63">
            <w:pPr>
              <w:pStyle w:val="TableParagraph"/>
              <w:spacing w:before="35"/>
              <w:ind w:left="95" w:right="74"/>
              <w:jc w:val="center"/>
              <w:rPr>
                <w:sz w:val="24"/>
                <w:lang w:val="ru-RU"/>
              </w:rPr>
            </w:pPr>
          </w:p>
          <w:p w:rsidR="0015648A" w:rsidRDefault="0015648A" w:rsidP="00647D63">
            <w:pPr>
              <w:pStyle w:val="TableParagraph"/>
              <w:spacing w:before="35"/>
              <w:ind w:left="95" w:right="74"/>
              <w:jc w:val="center"/>
              <w:rPr>
                <w:sz w:val="24"/>
                <w:lang w:val="ru-RU"/>
              </w:rPr>
            </w:pPr>
          </w:p>
          <w:p w:rsidR="0015648A" w:rsidRDefault="0015648A" w:rsidP="00647D63">
            <w:pPr>
              <w:pStyle w:val="TableParagraph"/>
              <w:spacing w:before="35"/>
              <w:ind w:left="95" w:right="74"/>
              <w:jc w:val="center"/>
              <w:rPr>
                <w:sz w:val="24"/>
                <w:lang w:val="ru-RU"/>
              </w:rPr>
            </w:pPr>
          </w:p>
          <w:p w:rsidR="0015648A" w:rsidRPr="0015648A" w:rsidRDefault="0015648A" w:rsidP="00647D63">
            <w:pPr>
              <w:pStyle w:val="TableParagraph"/>
              <w:spacing w:before="35"/>
              <w:ind w:left="95" w:right="74"/>
              <w:jc w:val="center"/>
              <w:rPr>
                <w:sz w:val="24"/>
                <w:lang w:val="ru-RU"/>
              </w:rPr>
            </w:pPr>
          </w:p>
        </w:tc>
      </w:tr>
      <w:tr w:rsidR="002201C1" w:rsidTr="0009783F">
        <w:trPr>
          <w:trHeight w:hRule="exact" w:val="631"/>
        </w:trPr>
        <w:tc>
          <w:tcPr>
            <w:tcW w:w="2439" w:type="dxa"/>
            <w:tcBorders>
              <w:top w:val="single" w:sz="4" w:space="0" w:color="auto"/>
            </w:tcBorders>
          </w:tcPr>
          <w:p w:rsidR="0015648A" w:rsidRDefault="0015648A" w:rsidP="00647D63">
            <w:pPr>
              <w:rPr>
                <w:lang w:val="ru-RU"/>
              </w:rPr>
            </w:pPr>
            <w:r>
              <w:rPr>
                <w:lang w:val="ru-RU"/>
              </w:rPr>
              <w:t xml:space="preserve">Иностранный </w:t>
            </w:r>
          </w:p>
          <w:p w:rsidR="002201C1" w:rsidRPr="0015648A" w:rsidRDefault="0015648A" w:rsidP="00647D63">
            <w:pPr>
              <w:rPr>
                <w:lang w:val="ru-RU"/>
              </w:rPr>
            </w:pPr>
            <w:r>
              <w:rPr>
                <w:lang w:val="ru-RU"/>
              </w:rPr>
              <w:t>язык</w:t>
            </w:r>
          </w:p>
        </w:tc>
        <w:tc>
          <w:tcPr>
            <w:tcW w:w="2345" w:type="dxa"/>
          </w:tcPr>
          <w:p w:rsidR="002201C1" w:rsidRDefault="002201C1" w:rsidP="00647D63">
            <w:pPr>
              <w:pStyle w:val="TableParagraph"/>
              <w:spacing w:line="270" w:lineRule="exact"/>
              <w:ind w:left="100"/>
              <w:rPr>
                <w:sz w:val="24"/>
              </w:rPr>
            </w:pPr>
            <w:r>
              <w:rPr>
                <w:sz w:val="24"/>
              </w:rPr>
              <w:t>Иностранный язык</w:t>
            </w:r>
          </w:p>
        </w:tc>
        <w:tc>
          <w:tcPr>
            <w:tcW w:w="923" w:type="dxa"/>
          </w:tcPr>
          <w:p w:rsidR="002201C1" w:rsidRDefault="002201C1" w:rsidP="00647D63">
            <w:pPr>
              <w:pStyle w:val="TableParagraph"/>
              <w:spacing w:before="20"/>
              <w:ind w:left="26"/>
              <w:jc w:val="center"/>
              <w:rPr>
                <w:sz w:val="24"/>
              </w:rPr>
            </w:pPr>
            <w:r>
              <w:rPr>
                <w:sz w:val="24"/>
              </w:rPr>
              <w:t>3</w:t>
            </w:r>
          </w:p>
        </w:tc>
        <w:tc>
          <w:tcPr>
            <w:tcW w:w="787" w:type="dxa"/>
          </w:tcPr>
          <w:p w:rsidR="002201C1" w:rsidRDefault="002201C1" w:rsidP="00647D63">
            <w:pPr>
              <w:pStyle w:val="TableParagraph"/>
              <w:spacing w:before="20"/>
              <w:ind w:left="343"/>
              <w:rPr>
                <w:sz w:val="24"/>
              </w:rPr>
            </w:pPr>
            <w:r>
              <w:rPr>
                <w:sz w:val="24"/>
              </w:rPr>
              <w:t>3</w:t>
            </w:r>
          </w:p>
        </w:tc>
        <w:tc>
          <w:tcPr>
            <w:tcW w:w="794" w:type="dxa"/>
            <w:gridSpan w:val="2"/>
          </w:tcPr>
          <w:p w:rsidR="002201C1" w:rsidRDefault="002201C1" w:rsidP="00575221">
            <w:pPr>
              <w:pStyle w:val="TableParagraph"/>
              <w:spacing w:before="20"/>
              <w:ind w:left="26"/>
              <w:jc w:val="center"/>
              <w:rPr>
                <w:sz w:val="24"/>
              </w:rPr>
            </w:pPr>
            <w:r>
              <w:rPr>
                <w:sz w:val="24"/>
              </w:rPr>
              <w:t>3</w:t>
            </w:r>
          </w:p>
        </w:tc>
        <w:tc>
          <w:tcPr>
            <w:tcW w:w="699" w:type="dxa"/>
          </w:tcPr>
          <w:p w:rsidR="002201C1" w:rsidRDefault="002201C1" w:rsidP="00575221">
            <w:pPr>
              <w:pStyle w:val="TableParagraph"/>
              <w:spacing w:before="20"/>
              <w:ind w:left="27"/>
              <w:jc w:val="center"/>
              <w:rPr>
                <w:sz w:val="24"/>
              </w:rPr>
            </w:pPr>
            <w:r>
              <w:rPr>
                <w:sz w:val="24"/>
              </w:rPr>
              <w:t>3</w:t>
            </w:r>
          </w:p>
        </w:tc>
        <w:tc>
          <w:tcPr>
            <w:tcW w:w="696" w:type="dxa"/>
          </w:tcPr>
          <w:p w:rsidR="002201C1" w:rsidRDefault="002201C1" w:rsidP="00575221">
            <w:pPr>
              <w:pStyle w:val="TableParagraph"/>
              <w:spacing w:before="20"/>
              <w:ind w:left="0" w:right="269"/>
              <w:jc w:val="center"/>
              <w:rPr>
                <w:sz w:val="24"/>
              </w:rPr>
            </w:pPr>
            <w:r>
              <w:rPr>
                <w:sz w:val="24"/>
              </w:rPr>
              <w:t>3</w:t>
            </w:r>
          </w:p>
        </w:tc>
        <w:tc>
          <w:tcPr>
            <w:tcW w:w="853" w:type="dxa"/>
          </w:tcPr>
          <w:p w:rsidR="002201C1" w:rsidRDefault="002201C1" w:rsidP="00647D63">
            <w:pPr>
              <w:pStyle w:val="TableParagraph"/>
              <w:spacing w:before="20"/>
              <w:ind w:left="95" w:right="74"/>
              <w:jc w:val="center"/>
              <w:rPr>
                <w:sz w:val="24"/>
              </w:rPr>
            </w:pPr>
            <w:r>
              <w:rPr>
                <w:sz w:val="24"/>
              </w:rPr>
              <w:t>15</w:t>
            </w:r>
          </w:p>
        </w:tc>
      </w:tr>
      <w:tr w:rsidR="002201C1" w:rsidTr="0009783F">
        <w:trPr>
          <w:trHeight w:hRule="exact" w:val="644"/>
        </w:trPr>
        <w:tc>
          <w:tcPr>
            <w:tcW w:w="2439" w:type="dxa"/>
            <w:vMerge w:val="restart"/>
          </w:tcPr>
          <w:p w:rsidR="002201C1" w:rsidRDefault="002201C1" w:rsidP="00647D63">
            <w:pPr>
              <w:pStyle w:val="TableParagraph"/>
              <w:spacing w:line="276" w:lineRule="auto"/>
              <w:ind w:right="161"/>
              <w:rPr>
                <w:sz w:val="24"/>
              </w:rPr>
            </w:pPr>
            <w:r>
              <w:rPr>
                <w:sz w:val="24"/>
              </w:rPr>
              <w:t>Общественно- научные предметы</w:t>
            </w:r>
          </w:p>
        </w:tc>
        <w:tc>
          <w:tcPr>
            <w:tcW w:w="2345" w:type="dxa"/>
          </w:tcPr>
          <w:p w:rsidR="002201C1" w:rsidRDefault="002201C1" w:rsidP="00647D63">
            <w:pPr>
              <w:pStyle w:val="TableParagraph"/>
              <w:tabs>
                <w:tab w:val="left" w:pos="1441"/>
              </w:tabs>
              <w:spacing w:line="276" w:lineRule="auto"/>
              <w:ind w:left="100" w:right="106"/>
              <w:rPr>
                <w:sz w:val="24"/>
              </w:rPr>
            </w:pPr>
            <w:r>
              <w:rPr>
                <w:sz w:val="24"/>
              </w:rPr>
              <w:t>История</w:t>
            </w:r>
            <w:r>
              <w:rPr>
                <w:sz w:val="24"/>
              </w:rPr>
              <w:tab/>
              <w:t>России. Всеобщаяистория</w:t>
            </w:r>
          </w:p>
        </w:tc>
        <w:tc>
          <w:tcPr>
            <w:tcW w:w="923" w:type="dxa"/>
          </w:tcPr>
          <w:p w:rsidR="002201C1" w:rsidRDefault="002201C1" w:rsidP="00647D63">
            <w:pPr>
              <w:pStyle w:val="TableParagraph"/>
              <w:spacing w:before="9"/>
              <w:ind w:left="0"/>
              <w:rPr>
                <w:b/>
                <w:sz w:val="25"/>
              </w:rPr>
            </w:pPr>
          </w:p>
          <w:p w:rsidR="002201C1" w:rsidRDefault="002201C1" w:rsidP="00647D63">
            <w:pPr>
              <w:pStyle w:val="TableParagraph"/>
              <w:ind w:left="26"/>
              <w:jc w:val="center"/>
              <w:rPr>
                <w:sz w:val="24"/>
              </w:rPr>
            </w:pPr>
            <w:r>
              <w:rPr>
                <w:sz w:val="24"/>
              </w:rPr>
              <w:t>2</w:t>
            </w:r>
          </w:p>
        </w:tc>
        <w:tc>
          <w:tcPr>
            <w:tcW w:w="787" w:type="dxa"/>
          </w:tcPr>
          <w:p w:rsidR="002201C1" w:rsidRDefault="002201C1" w:rsidP="00647D63">
            <w:pPr>
              <w:pStyle w:val="TableParagraph"/>
              <w:spacing w:before="9"/>
              <w:ind w:left="0"/>
              <w:rPr>
                <w:b/>
                <w:sz w:val="25"/>
              </w:rPr>
            </w:pPr>
          </w:p>
          <w:p w:rsidR="002201C1" w:rsidRDefault="002201C1" w:rsidP="00647D63">
            <w:pPr>
              <w:pStyle w:val="TableParagraph"/>
              <w:ind w:left="343"/>
              <w:rPr>
                <w:sz w:val="24"/>
              </w:rPr>
            </w:pPr>
            <w:r>
              <w:rPr>
                <w:sz w:val="24"/>
              </w:rPr>
              <w:t>2</w:t>
            </w:r>
          </w:p>
        </w:tc>
        <w:tc>
          <w:tcPr>
            <w:tcW w:w="794" w:type="dxa"/>
            <w:gridSpan w:val="2"/>
          </w:tcPr>
          <w:p w:rsidR="002201C1" w:rsidRDefault="002201C1" w:rsidP="00575221">
            <w:pPr>
              <w:pStyle w:val="TableParagraph"/>
              <w:spacing w:before="9"/>
              <w:ind w:left="0"/>
              <w:jc w:val="center"/>
              <w:rPr>
                <w:b/>
                <w:sz w:val="25"/>
              </w:rPr>
            </w:pPr>
          </w:p>
          <w:p w:rsidR="002201C1" w:rsidRDefault="002201C1" w:rsidP="00575221">
            <w:pPr>
              <w:pStyle w:val="TableParagraph"/>
              <w:ind w:left="163"/>
              <w:jc w:val="center"/>
              <w:rPr>
                <w:sz w:val="24"/>
              </w:rPr>
            </w:pPr>
            <w:r>
              <w:rPr>
                <w:sz w:val="24"/>
              </w:rPr>
              <w:t>2</w:t>
            </w:r>
          </w:p>
        </w:tc>
        <w:tc>
          <w:tcPr>
            <w:tcW w:w="699" w:type="dxa"/>
          </w:tcPr>
          <w:p w:rsidR="002201C1" w:rsidRDefault="002201C1" w:rsidP="00575221">
            <w:pPr>
              <w:pStyle w:val="TableParagraph"/>
              <w:spacing w:before="9"/>
              <w:ind w:left="0"/>
              <w:jc w:val="center"/>
              <w:rPr>
                <w:b/>
                <w:sz w:val="25"/>
              </w:rPr>
            </w:pPr>
          </w:p>
          <w:p w:rsidR="002201C1" w:rsidRDefault="002201C1" w:rsidP="00575221">
            <w:pPr>
              <w:pStyle w:val="TableParagraph"/>
              <w:jc w:val="center"/>
              <w:rPr>
                <w:sz w:val="24"/>
              </w:rPr>
            </w:pPr>
            <w:r>
              <w:rPr>
                <w:sz w:val="24"/>
              </w:rPr>
              <w:t>2</w:t>
            </w:r>
          </w:p>
        </w:tc>
        <w:tc>
          <w:tcPr>
            <w:tcW w:w="696" w:type="dxa"/>
          </w:tcPr>
          <w:p w:rsidR="002201C1" w:rsidRDefault="002201C1" w:rsidP="00575221">
            <w:pPr>
              <w:pStyle w:val="TableParagraph"/>
              <w:spacing w:before="9"/>
              <w:ind w:left="0"/>
              <w:jc w:val="center"/>
              <w:rPr>
                <w:b/>
                <w:sz w:val="25"/>
              </w:rPr>
            </w:pPr>
          </w:p>
          <w:p w:rsidR="002201C1" w:rsidRDefault="002201C1" w:rsidP="00575221">
            <w:pPr>
              <w:pStyle w:val="TableParagraph"/>
              <w:ind w:left="0" w:right="269"/>
              <w:jc w:val="center"/>
              <w:rPr>
                <w:sz w:val="24"/>
              </w:rPr>
            </w:pPr>
            <w:r>
              <w:rPr>
                <w:sz w:val="24"/>
              </w:rPr>
              <w:t>2</w:t>
            </w:r>
          </w:p>
        </w:tc>
        <w:tc>
          <w:tcPr>
            <w:tcW w:w="853" w:type="dxa"/>
          </w:tcPr>
          <w:p w:rsidR="002201C1" w:rsidRDefault="002201C1" w:rsidP="00647D63">
            <w:pPr>
              <w:pStyle w:val="TableParagraph"/>
              <w:spacing w:before="9"/>
              <w:ind w:left="0"/>
              <w:rPr>
                <w:b/>
                <w:sz w:val="25"/>
              </w:rPr>
            </w:pPr>
          </w:p>
          <w:p w:rsidR="002201C1" w:rsidRDefault="002201C1" w:rsidP="00647D63">
            <w:pPr>
              <w:pStyle w:val="TableParagraph"/>
              <w:ind w:left="67" w:right="105"/>
              <w:jc w:val="center"/>
              <w:rPr>
                <w:sz w:val="24"/>
              </w:rPr>
            </w:pPr>
            <w:r>
              <w:rPr>
                <w:sz w:val="24"/>
              </w:rPr>
              <w:t>10</w:t>
            </w:r>
          </w:p>
        </w:tc>
      </w:tr>
      <w:tr w:rsidR="002201C1" w:rsidTr="0009783F">
        <w:trPr>
          <w:trHeight w:hRule="exact" w:val="343"/>
        </w:trPr>
        <w:tc>
          <w:tcPr>
            <w:tcW w:w="2439" w:type="dxa"/>
            <w:vMerge/>
          </w:tcPr>
          <w:p w:rsidR="002201C1" w:rsidRDefault="002201C1" w:rsidP="00647D63"/>
        </w:tc>
        <w:tc>
          <w:tcPr>
            <w:tcW w:w="2345" w:type="dxa"/>
          </w:tcPr>
          <w:p w:rsidR="002201C1" w:rsidRDefault="002201C1" w:rsidP="00647D63">
            <w:pPr>
              <w:pStyle w:val="TableParagraph"/>
              <w:spacing w:line="273" w:lineRule="exact"/>
              <w:ind w:left="100"/>
              <w:rPr>
                <w:sz w:val="24"/>
              </w:rPr>
            </w:pPr>
            <w:r>
              <w:rPr>
                <w:sz w:val="24"/>
              </w:rPr>
              <w:t>Обществознание</w:t>
            </w:r>
          </w:p>
        </w:tc>
        <w:tc>
          <w:tcPr>
            <w:tcW w:w="923" w:type="dxa"/>
          </w:tcPr>
          <w:p w:rsidR="002201C1" w:rsidRDefault="002201C1" w:rsidP="00647D63">
            <w:pPr>
              <w:pStyle w:val="TableParagraph"/>
              <w:spacing w:line="270" w:lineRule="exact"/>
              <w:ind w:left="26"/>
              <w:jc w:val="center"/>
              <w:rPr>
                <w:sz w:val="24"/>
              </w:rPr>
            </w:pPr>
            <w:r>
              <w:rPr>
                <w:sz w:val="24"/>
              </w:rPr>
              <w:t>1</w:t>
            </w:r>
          </w:p>
        </w:tc>
        <w:tc>
          <w:tcPr>
            <w:tcW w:w="787" w:type="dxa"/>
          </w:tcPr>
          <w:p w:rsidR="002201C1" w:rsidRDefault="002201C1" w:rsidP="00647D63">
            <w:pPr>
              <w:pStyle w:val="TableParagraph"/>
              <w:spacing w:line="270" w:lineRule="exact"/>
              <w:ind w:left="343"/>
              <w:rPr>
                <w:sz w:val="24"/>
              </w:rPr>
            </w:pPr>
            <w:r>
              <w:rPr>
                <w:sz w:val="24"/>
              </w:rPr>
              <w:t>1</w:t>
            </w:r>
          </w:p>
        </w:tc>
        <w:tc>
          <w:tcPr>
            <w:tcW w:w="794" w:type="dxa"/>
            <w:gridSpan w:val="2"/>
          </w:tcPr>
          <w:p w:rsidR="002201C1" w:rsidRDefault="002201C1" w:rsidP="00575221">
            <w:pPr>
              <w:pStyle w:val="TableParagraph"/>
              <w:spacing w:line="270" w:lineRule="exact"/>
              <w:ind w:left="26"/>
              <w:jc w:val="center"/>
              <w:rPr>
                <w:sz w:val="24"/>
              </w:rPr>
            </w:pPr>
            <w:r>
              <w:rPr>
                <w:sz w:val="24"/>
              </w:rPr>
              <w:t>1</w:t>
            </w:r>
          </w:p>
        </w:tc>
        <w:tc>
          <w:tcPr>
            <w:tcW w:w="699" w:type="dxa"/>
          </w:tcPr>
          <w:p w:rsidR="002201C1" w:rsidRDefault="002201C1" w:rsidP="00575221">
            <w:pPr>
              <w:pStyle w:val="TableParagraph"/>
              <w:spacing w:line="270" w:lineRule="exact"/>
              <w:ind w:left="27"/>
              <w:jc w:val="center"/>
              <w:rPr>
                <w:sz w:val="24"/>
              </w:rPr>
            </w:pPr>
            <w:r>
              <w:rPr>
                <w:sz w:val="24"/>
              </w:rPr>
              <w:t>1</w:t>
            </w:r>
          </w:p>
        </w:tc>
        <w:tc>
          <w:tcPr>
            <w:tcW w:w="696" w:type="dxa"/>
          </w:tcPr>
          <w:p w:rsidR="002201C1" w:rsidRDefault="002201C1" w:rsidP="00575221">
            <w:pPr>
              <w:pStyle w:val="TableParagraph"/>
              <w:spacing w:line="270" w:lineRule="exact"/>
              <w:ind w:left="0" w:right="269"/>
              <w:jc w:val="center"/>
              <w:rPr>
                <w:sz w:val="24"/>
              </w:rPr>
            </w:pPr>
            <w:r>
              <w:rPr>
                <w:sz w:val="24"/>
              </w:rPr>
              <w:t>1</w:t>
            </w:r>
          </w:p>
        </w:tc>
        <w:tc>
          <w:tcPr>
            <w:tcW w:w="853" w:type="dxa"/>
          </w:tcPr>
          <w:p w:rsidR="002201C1" w:rsidRDefault="002201C1" w:rsidP="00647D63">
            <w:pPr>
              <w:pStyle w:val="TableParagraph"/>
              <w:spacing w:line="270" w:lineRule="exact"/>
              <w:ind w:left="21"/>
              <w:jc w:val="center"/>
              <w:rPr>
                <w:sz w:val="24"/>
              </w:rPr>
            </w:pPr>
            <w:r>
              <w:rPr>
                <w:sz w:val="24"/>
              </w:rPr>
              <w:t>5</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Pr>
                <w:sz w:val="24"/>
              </w:rPr>
            </w:pPr>
            <w:r>
              <w:rPr>
                <w:sz w:val="24"/>
              </w:rPr>
              <w:t>География</w:t>
            </w:r>
          </w:p>
        </w:tc>
        <w:tc>
          <w:tcPr>
            <w:tcW w:w="923" w:type="dxa"/>
          </w:tcPr>
          <w:p w:rsidR="002201C1" w:rsidRDefault="002201C1" w:rsidP="00647D63">
            <w:pPr>
              <w:pStyle w:val="TableParagraph"/>
              <w:spacing w:line="268" w:lineRule="exact"/>
              <w:ind w:left="26"/>
              <w:jc w:val="center"/>
              <w:rPr>
                <w:sz w:val="24"/>
              </w:rPr>
            </w:pPr>
            <w:r>
              <w:rPr>
                <w:sz w:val="24"/>
              </w:rPr>
              <w:t>1</w:t>
            </w:r>
          </w:p>
        </w:tc>
        <w:tc>
          <w:tcPr>
            <w:tcW w:w="787" w:type="dxa"/>
          </w:tcPr>
          <w:p w:rsidR="002201C1" w:rsidRDefault="002201C1" w:rsidP="00647D63">
            <w:pPr>
              <w:pStyle w:val="TableParagraph"/>
              <w:spacing w:line="268" w:lineRule="exact"/>
              <w:ind w:left="343"/>
              <w:rPr>
                <w:sz w:val="24"/>
              </w:rPr>
            </w:pPr>
            <w:r>
              <w:rPr>
                <w:sz w:val="24"/>
              </w:rPr>
              <w:t>1</w:t>
            </w:r>
          </w:p>
        </w:tc>
        <w:tc>
          <w:tcPr>
            <w:tcW w:w="794" w:type="dxa"/>
            <w:gridSpan w:val="2"/>
          </w:tcPr>
          <w:p w:rsidR="002201C1" w:rsidRDefault="002201C1" w:rsidP="00575221">
            <w:pPr>
              <w:pStyle w:val="TableParagraph"/>
              <w:spacing w:line="268" w:lineRule="exact"/>
              <w:ind w:left="26"/>
              <w:jc w:val="center"/>
              <w:rPr>
                <w:sz w:val="24"/>
              </w:rPr>
            </w:pPr>
            <w:r>
              <w:rPr>
                <w:sz w:val="24"/>
              </w:rPr>
              <w:t>2</w:t>
            </w:r>
          </w:p>
        </w:tc>
        <w:tc>
          <w:tcPr>
            <w:tcW w:w="699" w:type="dxa"/>
          </w:tcPr>
          <w:p w:rsidR="002201C1" w:rsidRDefault="002201C1" w:rsidP="00575221">
            <w:pPr>
              <w:pStyle w:val="TableParagraph"/>
              <w:spacing w:line="268" w:lineRule="exact"/>
              <w:ind w:left="27"/>
              <w:jc w:val="center"/>
              <w:rPr>
                <w:sz w:val="24"/>
              </w:rPr>
            </w:pPr>
            <w:r>
              <w:rPr>
                <w:sz w:val="24"/>
              </w:rPr>
              <w:t>2</w:t>
            </w:r>
          </w:p>
        </w:tc>
        <w:tc>
          <w:tcPr>
            <w:tcW w:w="696" w:type="dxa"/>
          </w:tcPr>
          <w:p w:rsidR="002201C1" w:rsidRDefault="002201C1" w:rsidP="00575221">
            <w:pPr>
              <w:pStyle w:val="TableParagraph"/>
              <w:spacing w:line="268" w:lineRule="exact"/>
              <w:ind w:left="0" w:right="269"/>
              <w:jc w:val="center"/>
              <w:rPr>
                <w:sz w:val="24"/>
              </w:rPr>
            </w:pPr>
            <w:r>
              <w:rPr>
                <w:sz w:val="24"/>
              </w:rPr>
              <w:t>2</w:t>
            </w:r>
          </w:p>
        </w:tc>
        <w:tc>
          <w:tcPr>
            <w:tcW w:w="853" w:type="dxa"/>
          </w:tcPr>
          <w:p w:rsidR="002201C1" w:rsidRDefault="002201C1" w:rsidP="00647D63">
            <w:pPr>
              <w:pStyle w:val="TableParagraph"/>
              <w:spacing w:line="268" w:lineRule="exact"/>
              <w:ind w:left="21"/>
              <w:jc w:val="center"/>
              <w:rPr>
                <w:sz w:val="24"/>
              </w:rPr>
            </w:pPr>
            <w:r>
              <w:rPr>
                <w:sz w:val="24"/>
              </w:rPr>
              <w:t>8</w:t>
            </w:r>
          </w:p>
        </w:tc>
      </w:tr>
      <w:tr w:rsidR="002201C1" w:rsidTr="0009783F">
        <w:trPr>
          <w:trHeight w:hRule="exact" w:val="341"/>
        </w:trPr>
        <w:tc>
          <w:tcPr>
            <w:tcW w:w="2439" w:type="dxa"/>
            <w:vMerge w:val="restart"/>
          </w:tcPr>
          <w:p w:rsidR="002201C1" w:rsidRDefault="002201C1" w:rsidP="00647D63">
            <w:pPr>
              <w:pStyle w:val="TableParagraph"/>
              <w:spacing w:line="270" w:lineRule="exact"/>
              <w:ind w:right="519"/>
              <w:rPr>
                <w:sz w:val="24"/>
              </w:rPr>
            </w:pPr>
            <w:r>
              <w:rPr>
                <w:sz w:val="24"/>
              </w:rPr>
              <w:t>Математика</w:t>
            </w:r>
          </w:p>
          <w:p w:rsidR="002201C1" w:rsidRDefault="002201C1" w:rsidP="00647D63">
            <w:pPr>
              <w:pStyle w:val="TableParagraph"/>
              <w:spacing w:before="41"/>
              <w:ind w:right="519"/>
              <w:rPr>
                <w:sz w:val="24"/>
              </w:rPr>
            </w:pPr>
            <w:r>
              <w:rPr>
                <w:sz w:val="24"/>
              </w:rPr>
              <w:t>и информатика</w:t>
            </w:r>
          </w:p>
        </w:tc>
        <w:tc>
          <w:tcPr>
            <w:tcW w:w="2345" w:type="dxa"/>
          </w:tcPr>
          <w:p w:rsidR="002201C1" w:rsidRDefault="002201C1" w:rsidP="00647D63">
            <w:pPr>
              <w:pStyle w:val="TableParagraph"/>
              <w:spacing w:line="270" w:lineRule="exact"/>
              <w:ind w:left="100"/>
              <w:rPr>
                <w:sz w:val="24"/>
              </w:rPr>
            </w:pPr>
            <w:r>
              <w:rPr>
                <w:sz w:val="24"/>
              </w:rPr>
              <w:t>Математика</w:t>
            </w:r>
          </w:p>
        </w:tc>
        <w:tc>
          <w:tcPr>
            <w:tcW w:w="923" w:type="dxa"/>
          </w:tcPr>
          <w:p w:rsidR="002201C1" w:rsidRDefault="002201C1" w:rsidP="00647D63">
            <w:pPr>
              <w:pStyle w:val="TableParagraph"/>
              <w:spacing w:line="268" w:lineRule="exact"/>
              <w:ind w:left="26"/>
              <w:jc w:val="center"/>
              <w:rPr>
                <w:sz w:val="24"/>
              </w:rPr>
            </w:pPr>
            <w:r>
              <w:rPr>
                <w:sz w:val="24"/>
              </w:rPr>
              <w:t>5</w:t>
            </w:r>
          </w:p>
        </w:tc>
        <w:tc>
          <w:tcPr>
            <w:tcW w:w="787" w:type="dxa"/>
          </w:tcPr>
          <w:p w:rsidR="002201C1" w:rsidRDefault="002201C1" w:rsidP="00647D63">
            <w:pPr>
              <w:pStyle w:val="TableParagraph"/>
              <w:spacing w:line="268" w:lineRule="exact"/>
              <w:ind w:left="343"/>
              <w:rPr>
                <w:sz w:val="24"/>
              </w:rPr>
            </w:pPr>
            <w:r>
              <w:rPr>
                <w:sz w:val="24"/>
              </w:rPr>
              <w:t>5</w:t>
            </w:r>
          </w:p>
        </w:tc>
        <w:tc>
          <w:tcPr>
            <w:tcW w:w="794" w:type="dxa"/>
            <w:gridSpan w:val="2"/>
          </w:tcPr>
          <w:p w:rsidR="002201C1" w:rsidRDefault="002201C1" w:rsidP="00575221">
            <w:pPr>
              <w:jc w:val="center"/>
            </w:pPr>
          </w:p>
        </w:tc>
        <w:tc>
          <w:tcPr>
            <w:tcW w:w="699" w:type="dxa"/>
          </w:tcPr>
          <w:p w:rsidR="002201C1" w:rsidRDefault="002201C1" w:rsidP="00575221">
            <w:pPr>
              <w:jc w:val="center"/>
            </w:pPr>
          </w:p>
        </w:tc>
        <w:tc>
          <w:tcPr>
            <w:tcW w:w="696" w:type="dxa"/>
          </w:tcPr>
          <w:p w:rsidR="002201C1" w:rsidRDefault="002201C1" w:rsidP="00575221">
            <w:pPr>
              <w:jc w:val="center"/>
            </w:pPr>
          </w:p>
        </w:tc>
        <w:tc>
          <w:tcPr>
            <w:tcW w:w="853" w:type="dxa"/>
          </w:tcPr>
          <w:p w:rsidR="002201C1" w:rsidRDefault="002201C1" w:rsidP="00647D63">
            <w:pPr>
              <w:pStyle w:val="TableParagraph"/>
              <w:spacing w:line="268" w:lineRule="exact"/>
              <w:ind w:left="95" w:right="74"/>
              <w:jc w:val="center"/>
              <w:rPr>
                <w:sz w:val="24"/>
              </w:rPr>
            </w:pPr>
            <w:r>
              <w:rPr>
                <w:sz w:val="24"/>
              </w:rPr>
              <w:t>10</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ight="1140"/>
              <w:rPr>
                <w:sz w:val="24"/>
              </w:rPr>
            </w:pPr>
            <w:r>
              <w:rPr>
                <w:sz w:val="24"/>
              </w:rPr>
              <w:t>Алгебра</w:t>
            </w:r>
          </w:p>
        </w:tc>
        <w:tc>
          <w:tcPr>
            <w:tcW w:w="923" w:type="dxa"/>
          </w:tcPr>
          <w:p w:rsidR="002201C1" w:rsidRDefault="002201C1" w:rsidP="00647D63"/>
        </w:tc>
        <w:tc>
          <w:tcPr>
            <w:tcW w:w="787" w:type="dxa"/>
          </w:tcPr>
          <w:p w:rsidR="002201C1" w:rsidRDefault="002201C1" w:rsidP="00647D63"/>
        </w:tc>
        <w:tc>
          <w:tcPr>
            <w:tcW w:w="794" w:type="dxa"/>
            <w:gridSpan w:val="2"/>
          </w:tcPr>
          <w:p w:rsidR="002201C1" w:rsidRDefault="002201C1" w:rsidP="00575221">
            <w:pPr>
              <w:pStyle w:val="TableParagraph"/>
              <w:spacing w:line="268" w:lineRule="exact"/>
              <w:ind w:left="26"/>
              <w:jc w:val="center"/>
              <w:rPr>
                <w:sz w:val="24"/>
              </w:rPr>
            </w:pPr>
            <w:r>
              <w:rPr>
                <w:sz w:val="24"/>
              </w:rPr>
              <w:t>3</w:t>
            </w:r>
          </w:p>
        </w:tc>
        <w:tc>
          <w:tcPr>
            <w:tcW w:w="699" w:type="dxa"/>
          </w:tcPr>
          <w:p w:rsidR="002201C1" w:rsidRDefault="002201C1" w:rsidP="00575221">
            <w:pPr>
              <w:pStyle w:val="TableParagraph"/>
              <w:spacing w:line="268" w:lineRule="exact"/>
              <w:ind w:left="27"/>
              <w:jc w:val="center"/>
              <w:rPr>
                <w:sz w:val="24"/>
              </w:rPr>
            </w:pPr>
            <w:r>
              <w:rPr>
                <w:sz w:val="24"/>
              </w:rPr>
              <w:t>3</w:t>
            </w:r>
          </w:p>
        </w:tc>
        <w:tc>
          <w:tcPr>
            <w:tcW w:w="696" w:type="dxa"/>
          </w:tcPr>
          <w:p w:rsidR="002201C1" w:rsidRDefault="002201C1" w:rsidP="00575221">
            <w:pPr>
              <w:pStyle w:val="TableParagraph"/>
              <w:spacing w:line="268" w:lineRule="exact"/>
              <w:ind w:left="0" w:right="269"/>
              <w:jc w:val="center"/>
              <w:rPr>
                <w:sz w:val="24"/>
              </w:rPr>
            </w:pPr>
            <w:r>
              <w:rPr>
                <w:sz w:val="24"/>
              </w:rPr>
              <w:t>3</w:t>
            </w:r>
          </w:p>
        </w:tc>
        <w:tc>
          <w:tcPr>
            <w:tcW w:w="853" w:type="dxa"/>
          </w:tcPr>
          <w:p w:rsidR="002201C1" w:rsidRDefault="002201C1" w:rsidP="00647D63">
            <w:pPr>
              <w:pStyle w:val="TableParagraph"/>
              <w:spacing w:line="268" w:lineRule="exact"/>
              <w:ind w:left="21"/>
              <w:jc w:val="center"/>
              <w:rPr>
                <w:sz w:val="24"/>
              </w:rPr>
            </w:pPr>
            <w:r>
              <w:rPr>
                <w:sz w:val="24"/>
              </w:rPr>
              <w:t>9</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Pr>
                <w:sz w:val="24"/>
              </w:rPr>
            </w:pPr>
            <w:r>
              <w:rPr>
                <w:sz w:val="24"/>
              </w:rPr>
              <w:t>Геометрия</w:t>
            </w:r>
          </w:p>
        </w:tc>
        <w:tc>
          <w:tcPr>
            <w:tcW w:w="923" w:type="dxa"/>
          </w:tcPr>
          <w:p w:rsidR="002201C1" w:rsidRDefault="002201C1" w:rsidP="00647D63"/>
        </w:tc>
        <w:tc>
          <w:tcPr>
            <w:tcW w:w="787" w:type="dxa"/>
          </w:tcPr>
          <w:p w:rsidR="002201C1" w:rsidRDefault="002201C1" w:rsidP="00647D63"/>
        </w:tc>
        <w:tc>
          <w:tcPr>
            <w:tcW w:w="794" w:type="dxa"/>
            <w:gridSpan w:val="2"/>
          </w:tcPr>
          <w:p w:rsidR="002201C1" w:rsidRDefault="002201C1" w:rsidP="00575221">
            <w:pPr>
              <w:pStyle w:val="TableParagraph"/>
              <w:spacing w:line="268" w:lineRule="exact"/>
              <w:ind w:left="26"/>
              <w:jc w:val="center"/>
              <w:rPr>
                <w:sz w:val="24"/>
              </w:rPr>
            </w:pPr>
            <w:r>
              <w:rPr>
                <w:sz w:val="24"/>
              </w:rPr>
              <w:t>2</w:t>
            </w:r>
          </w:p>
        </w:tc>
        <w:tc>
          <w:tcPr>
            <w:tcW w:w="699" w:type="dxa"/>
          </w:tcPr>
          <w:p w:rsidR="002201C1" w:rsidRDefault="002201C1" w:rsidP="00575221">
            <w:pPr>
              <w:pStyle w:val="TableParagraph"/>
              <w:spacing w:line="268" w:lineRule="exact"/>
              <w:ind w:left="27"/>
              <w:jc w:val="center"/>
              <w:rPr>
                <w:sz w:val="24"/>
              </w:rPr>
            </w:pPr>
            <w:r>
              <w:rPr>
                <w:sz w:val="24"/>
              </w:rPr>
              <w:t>2</w:t>
            </w:r>
          </w:p>
        </w:tc>
        <w:tc>
          <w:tcPr>
            <w:tcW w:w="696" w:type="dxa"/>
          </w:tcPr>
          <w:p w:rsidR="002201C1" w:rsidRDefault="002201C1" w:rsidP="00575221">
            <w:pPr>
              <w:pStyle w:val="TableParagraph"/>
              <w:spacing w:line="268" w:lineRule="exact"/>
              <w:ind w:left="0" w:right="269"/>
              <w:jc w:val="center"/>
              <w:rPr>
                <w:sz w:val="24"/>
              </w:rPr>
            </w:pPr>
            <w:r>
              <w:rPr>
                <w:sz w:val="24"/>
              </w:rPr>
              <w:t>2</w:t>
            </w:r>
          </w:p>
        </w:tc>
        <w:tc>
          <w:tcPr>
            <w:tcW w:w="853" w:type="dxa"/>
          </w:tcPr>
          <w:p w:rsidR="002201C1" w:rsidRDefault="002201C1" w:rsidP="00647D63">
            <w:pPr>
              <w:pStyle w:val="TableParagraph"/>
              <w:spacing w:line="268" w:lineRule="exact"/>
              <w:ind w:left="21"/>
              <w:jc w:val="center"/>
              <w:rPr>
                <w:sz w:val="24"/>
              </w:rPr>
            </w:pPr>
            <w:r>
              <w:rPr>
                <w:sz w:val="24"/>
              </w:rPr>
              <w:t>6</w:t>
            </w:r>
          </w:p>
        </w:tc>
      </w:tr>
      <w:tr w:rsidR="002201C1" w:rsidTr="0009783F">
        <w:trPr>
          <w:trHeight w:hRule="exact" w:val="473"/>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Pr>
                <w:sz w:val="24"/>
              </w:rPr>
            </w:pPr>
            <w:r>
              <w:rPr>
                <w:sz w:val="24"/>
              </w:rPr>
              <w:t>Информатика</w:t>
            </w:r>
          </w:p>
        </w:tc>
        <w:tc>
          <w:tcPr>
            <w:tcW w:w="923" w:type="dxa"/>
          </w:tcPr>
          <w:p w:rsidR="002201C1" w:rsidRPr="0015648A" w:rsidRDefault="002201C1" w:rsidP="00647D63">
            <w:pPr>
              <w:pStyle w:val="TableParagraph"/>
              <w:spacing w:before="124"/>
              <w:ind w:left="26"/>
              <w:jc w:val="center"/>
              <w:rPr>
                <w:sz w:val="24"/>
                <w:lang w:val="ru-RU"/>
              </w:rPr>
            </w:pPr>
          </w:p>
        </w:tc>
        <w:tc>
          <w:tcPr>
            <w:tcW w:w="787" w:type="dxa"/>
          </w:tcPr>
          <w:p w:rsidR="002201C1" w:rsidRPr="002201C1" w:rsidRDefault="002201C1" w:rsidP="00647D63">
            <w:pPr>
              <w:pStyle w:val="TableParagraph"/>
              <w:spacing w:before="124"/>
              <w:ind w:left="249"/>
              <w:rPr>
                <w:sz w:val="24"/>
                <w:lang w:val="ru-RU"/>
              </w:rPr>
            </w:pPr>
          </w:p>
        </w:tc>
        <w:tc>
          <w:tcPr>
            <w:tcW w:w="794" w:type="dxa"/>
            <w:gridSpan w:val="2"/>
          </w:tcPr>
          <w:p w:rsidR="002201C1" w:rsidRPr="002201C1" w:rsidRDefault="002201C1" w:rsidP="00575221">
            <w:pPr>
              <w:pStyle w:val="TableParagraph"/>
              <w:spacing w:before="124"/>
              <w:ind w:left="252"/>
              <w:jc w:val="center"/>
              <w:rPr>
                <w:sz w:val="24"/>
                <w:lang w:val="ru-RU"/>
              </w:rPr>
            </w:pPr>
            <w:r>
              <w:rPr>
                <w:sz w:val="24"/>
                <w:lang w:val="ru-RU"/>
              </w:rPr>
              <w:t>1</w:t>
            </w:r>
          </w:p>
        </w:tc>
        <w:tc>
          <w:tcPr>
            <w:tcW w:w="699" w:type="dxa"/>
          </w:tcPr>
          <w:p w:rsidR="002201C1" w:rsidRPr="0069774B" w:rsidRDefault="0069774B" w:rsidP="00575221">
            <w:pPr>
              <w:pStyle w:val="TableParagraph"/>
              <w:spacing w:before="124"/>
              <w:ind w:left="27"/>
              <w:jc w:val="center"/>
              <w:rPr>
                <w:sz w:val="24"/>
                <w:lang w:val="ru-RU"/>
              </w:rPr>
            </w:pPr>
            <w:r>
              <w:rPr>
                <w:sz w:val="24"/>
                <w:lang w:val="ru-RU"/>
              </w:rPr>
              <w:t>2</w:t>
            </w:r>
          </w:p>
        </w:tc>
        <w:tc>
          <w:tcPr>
            <w:tcW w:w="696" w:type="dxa"/>
          </w:tcPr>
          <w:p w:rsidR="002201C1" w:rsidRPr="0069774B" w:rsidRDefault="0069774B" w:rsidP="00575221">
            <w:pPr>
              <w:pStyle w:val="TableParagraph"/>
              <w:spacing w:before="124"/>
              <w:ind w:left="0" w:right="269"/>
              <w:jc w:val="center"/>
              <w:rPr>
                <w:sz w:val="24"/>
                <w:lang w:val="ru-RU"/>
              </w:rPr>
            </w:pPr>
            <w:r>
              <w:rPr>
                <w:sz w:val="24"/>
                <w:lang w:val="ru-RU"/>
              </w:rPr>
              <w:t>2</w:t>
            </w:r>
          </w:p>
        </w:tc>
        <w:tc>
          <w:tcPr>
            <w:tcW w:w="853" w:type="dxa"/>
          </w:tcPr>
          <w:p w:rsidR="002201C1" w:rsidRPr="0069774B" w:rsidRDefault="0069774B" w:rsidP="00647D63">
            <w:pPr>
              <w:pStyle w:val="TableParagraph"/>
              <w:spacing w:before="124"/>
              <w:ind w:left="21"/>
              <w:jc w:val="center"/>
              <w:rPr>
                <w:sz w:val="24"/>
                <w:lang w:val="ru-RU"/>
              </w:rPr>
            </w:pPr>
            <w:r>
              <w:rPr>
                <w:sz w:val="24"/>
                <w:lang w:val="ru-RU"/>
              </w:rPr>
              <w:t>5</w:t>
            </w:r>
          </w:p>
        </w:tc>
      </w:tr>
      <w:tr w:rsidR="002201C1" w:rsidTr="0009783F">
        <w:trPr>
          <w:trHeight w:hRule="exact" w:val="646"/>
        </w:trPr>
        <w:tc>
          <w:tcPr>
            <w:tcW w:w="4784" w:type="dxa"/>
            <w:gridSpan w:val="2"/>
          </w:tcPr>
          <w:p w:rsidR="002201C1" w:rsidRPr="00035FAA" w:rsidRDefault="002201C1" w:rsidP="00647D63">
            <w:pPr>
              <w:pStyle w:val="TableParagraph"/>
              <w:tabs>
                <w:tab w:val="left" w:pos="1132"/>
                <w:tab w:val="left" w:pos="3691"/>
              </w:tabs>
              <w:spacing w:line="276" w:lineRule="auto"/>
              <w:ind w:right="113"/>
              <w:rPr>
                <w:sz w:val="24"/>
                <w:lang w:val="ru-RU"/>
              </w:rPr>
            </w:pPr>
            <w:r w:rsidRPr="00035FAA">
              <w:rPr>
                <w:sz w:val="24"/>
                <w:lang w:val="ru-RU"/>
              </w:rPr>
              <w:t>Основы</w:t>
            </w:r>
            <w:r w:rsidRPr="00035FAA">
              <w:rPr>
                <w:sz w:val="24"/>
                <w:lang w:val="ru-RU"/>
              </w:rPr>
              <w:tab/>
              <w:t>духовно-нравственной</w:t>
            </w:r>
            <w:r w:rsidRPr="00035FAA">
              <w:rPr>
                <w:sz w:val="24"/>
                <w:lang w:val="ru-RU"/>
              </w:rPr>
              <w:tab/>
            </w:r>
            <w:r w:rsidRPr="00035FAA">
              <w:rPr>
                <w:spacing w:val="-1"/>
                <w:sz w:val="24"/>
                <w:lang w:val="ru-RU"/>
              </w:rPr>
              <w:t xml:space="preserve">культуры </w:t>
            </w:r>
            <w:r w:rsidRPr="00035FAA">
              <w:rPr>
                <w:sz w:val="24"/>
                <w:lang w:val="ru-RU"/>
              </w:rPr>
              <w:t>народовРоссии</w:t>
            </w:r>
          </w:p>
        </w:tc>
        <w:tc>
          <w:tcPr>
            <w:tcW w:w="923" w:type="dxa"/>
          </w:tcPr>
          <w:p w:rsidR="002201C1" w:rsidRPr="00035FAA" w:rsidRDefault="002201C1" w:rsidP="00647D63">
            <w:pPr>
              <w:pStyle w:val="TableParagraph"/>
              <w:spacing w:before="9"/>
              <w:ind w:left="0"/>
              <w:rPr>
                <w:b/>
                <w:sz w:val="25"/>
                <w:lang w:val="ru-RU"/>
              </w:rPr>
            </w:pPr>
          </w:p>
          <w:p w:rsidR="002201C1" w:rsidRPr="002201C1" w:rsidRDefault="002201C1" w:rsidP="00647D63">
            <w:pPr>
              <w:pStyle w:val="TableParagraph"/>
              <w:ind w:left="212" w:right="187"/>
              <w:jc w:val="center"/>
              <w:rPr>
                <w:sz w:val="24"/>
                <w:lang w:val="ru-RU"/>
              </w:rPr>
            </w:pPr>
            <w:r>
              <w:rPr>
                <w:sz w:val="24"/>
                <w:lang w:val="ru-RU"/>
              </w:rPr>
              <w:t>0,5</w:t>
            </w:r>
          </w:p>
        </w:tc>
        <w:tc>
          <w:tcPr>
            <w:tcW w:w="787" w:type="dxa"/>
          </w:tcPr>
          <w:p w:rsidR="002201C1" w:rsidRDefault="002201C1" w:rsidP="00647D63"/>
        </w:tc>
        <w:tc>
          <w:tcPr>
            <w:tcW w:w="794" w:type="dxa"/>
            <w:gridSpan w:val="2"/>
          </w:tcPr>
          <w:p w:rsidR="002201C1" w:rsidRDefault="002201C1" w:rsidP="00575221">
            <w:pPr>
              <w:jc w:val="center"/>
            </w:pPr>
          </w:p>
        </w:tc>
        <w:tc>
          <w:tcPr>
            <w:tcW w:w="699" w:type="dxa"/>
          </w:tcPr>
          <w:p w:rsidR="002201C1" w:rsidRDefault="002201C1" w:rsidP="00575221">
            <w:pPr>
              <w:jc w:val="center"/>
            </w:pPr>
          </w:p>
        </w:tc>
        <w:tc>
          <w:tcPr>
            <w:tcW w:w="696" w:type="dxa"/>
          </w:tcPr>
          <w:p w:rsidR="002201C1" w:rsidRDefault="002201C1" w:rsidP="00575221">
            <w:pPr>
              <w:jc w:val="center"/>
            </w:pPr>
          </w:p>
        </w:tc>
        <w:tc>
          <w:tcPr>
            <w:tcW w:w="853" w:type="dxa"/>
          </w:tcPr>
          <w:p w:rsidR="002201C1" w:rsidRDefault="002201C1" w:rsidP="00647D63">
            <w:pPr>
              <w:pStyle w:val="TableParagraph"/>
              <w:spacing w:before="9"/>
              <w:ind w:left="0"/>
              <w:rPr>
                <w:b/>
                <w:sz w:val="25"/>
              </w:rPr>
            </w:pPr>
          </w:p>
          <w:p w:rsidR="002201C1" w:rsidRDefault="002201C1" w:rsidP="00647D63">
            <w:pPr>
              <w:pStyle w:val="TableParagraph"/>
              <w:ind w:left="95" w:right="72"/>
              <w:jc w:val="center"/>
              <w:rPr>
                <w:sz w:val="24"/>
              </w:rPr>
            </w:pPr>
            <w:r>
              <w:rPr>
                <w:sz w:val="24"/>
              </w:rPr>
              <w:t>0,5</w:t>
            </w:r>
          </w:p>
        </w:tc>
      </w:tr>
      <w:tr w:rsidR="002201C1" w:rsidTr="0009783F">
        <w:trPr>
          <w:trHeight w:hRule="exact" w:val="341"/>
        </w:trPr>
        <w:tc>
          <w:tcPr>
            <w:tcW w:w="2439" w:type="dxa"/>
            <w:vMerge w:val="restart"/>
          </w:tcPr>
          <w:p w:rsidR="002201C1" w:rsidRDefault="002201C1" w:rsidP="00647D63">
            <w:pPr>
              <w:pStyle w:val="TableParagraph"/>
              <w:spacing w:line="276" w:lineRule="auto"/>
              <w:ind w:right="161"/>
              <w:rPr>
                <w:sz w:val="24"/>
              </w:rPr>
            </w:pPr>
            <w:r>
              <w:rPr>
                <w:sz w:val="24"/>
              </w:rPr>
              <w:t>Естественнонаучные предметы</w:t>
            </w:r>
          </w:p>
        </w:tc>
        <w:tc>
          <w:tcPr>
            <w:tcW w:w="2345" w:type="dxa"/>
          </w:tcPr>
          <w:p w:rsidR="002201C1" w:rsidRDefault="002201C1" w:rsidP="00647D63">
            <w:pPr>
              <w:pStyle w:val="TableParagraph"/>
              <w:spacing w:line="270" w:lineRule="exact"/>
              <w:ind w:left="100" w:right="1140"/>
              <w:rPr>
                <w:sz w:val="24"/>
              </w:rPr>
            </w:pPr>
            <w:r>
              <w:rPr>
                <w:sz w:val="24"/>
              </w:rPr>
              <w:t>Физика</w:t>
            </w:r>
          </w:p>
        </w:tc>
        <w:tc>
          <w:tcPr>
            <w:tcW w:w="923" w:type="dxa"/>
          </w:tcPr>
          <w:p w:rsidR="002201C1" w:rsidRDefault="002201C1" w:rsidP="00647D63"/>
        </w:tc>
        <w:tc>
          <w:tcPr>
            <w:tcW w:w="787" w:type="dxa"/>
          </w:tcPr>
          <w:p w:rsidR="002201C1" w:rsidRDefault="002201C1" w:rsidP="00647D63"/>
        </w:tc>
        <w:tc>
          <w:tcPr>
            <w:tcW w:w="794" w:type="dxa"/>
            <w:gridSpan w:val="2"/>
          </w:tcPr>
          <w:p w:rsidR="002201C1" w:rsidRDefault="002201C1" w:rsidP="00575221">
            <w:pPr>
              <w:pStyle w:val="TableParagraph"/>
              <w:spacing w:line="268" w:lineRule="exact"/>
              <w:ind w:left="26"/>
              <w:jc w:val="center"/>
              <w:rPr>
                <w:sz w:val="24"/>
              </w:rPr>
            </w:pPr>
            <w:r>
              <w:rPr>
                <w:sz w:val="24"/>
              </w:rPr>
              <w:t>2</w:t>
            </w:r>
          </w:p>
        </w:tc>
        <w:tc>
          <w:tcPr>
            <w:tcW w:w="699" w:type="dxa"/>
          </w:tcPr>
          <w:p w:rsidR="002201C1" w:rsidRDefault="002201C1" w:rsidP="00575221">
            <w:pPr>
              <w:pStyle w:val="TableParagraph"/>
              <w:spacing w:line="268" w:lineRule="exact"/>
              <w:ind w:left="27"/>
              <w:jc w:val="center"/>
              <w:rPr>
                <w:sz w:val="24"/>
              </w:rPr>
            </w:pPr>
            <w:r>
              <w:rPr>
                <w:sz w:val="24"/>
              </w:rPr>
              <w:t>2</w:t>
            </w:r>
          </w:p>
        </w:tc>
        <w:tc>
          <w:tcPr>
            <w:tcW w:w="696" w:type="dxa"/>
          </w:tcPr>
          <w:p w:rsidR="002201C1" w:rsidRDefault="002201C1" w:rsidP="00575221">
            <w:pPr>
              <w:pStyle w:val="TableParagraph"/>
              <w:spacing w:line="268" w:lineRule="exact"/>
              <w:ind w:left="0" w:right="269"/>
              <w:jc w:val="center"/>
              <w:rPr>
                <w:sz w:val="24"/>
              </w:rPr>
            </w:pPr>
            <w:r>
              <w:rPr>
                <w:sz w:val="24"/>
              </w:rPr>
              <w:t>2</w:t>
            </w:r>
          </w:p>
        </w:tc>
        <w:tc>
          <w:tcPr>
            <w:tcW w:w="853" w:type="dxa"/>
          </w:tcPr>
          <w:p w:rsidR="002201C1" w:rsidRDefault="002201C1" w:rsidP="00647D63">
            <w:pPr>
              <w:pStyle w:val="TableParagraph"/>
              <w:spacing w:line="268" w:lineRule="exact"/>
              <w:ind w:left="21"/>
              <w:jc w:val="center"/>
              <w:rPr>
                <w:sz w:val="24"/>
              </w:rPr>
            </w:pPr>
            <w:r>
              <w:rPr>
                <w:sz w:val="24"/>
              </w:rPr>
              <w:t>6</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ight="1140"/>
              <w:rPr>
                <w:sz w:val="24"/>
              </w:rPr>
            </w:pPr>
            <w:r>
              <w:rPr>
                <w:sz w:val="24"/>
              </w:rPr>
              <w:t>Химия</w:t>
            </w:r>
          </w:p>
        </w:tc>
        <w:tc>
          <w:tcPr>
            <w:tcW w:w="923" w:type="dxa"/>
          </w:tcPr>
          <w:p w:rsidR="002201C1" w:rsidRDefault="002201C1" w:rsidP="00647D63"/>
        </w:tc>
        <w:tc>
          <w:tcPr>
            <w:tcW w:w="787" w:type="dxa"/>
          </w:tcPr>
          <w:p w:rsidR="002201C1" w:rsidRDefault="002201C1" w:rsidP="00647D63"/>
        </w:tc>
        <w:tc>
          <w:tcPr>
            <w:tcW w:w="794" w:type="dxa"/>
            <w:gridSpan w:val="2"/>
          </w:tcPr>
          <w:p w:rsidR="002201C1" w:rsidRDefault="002201C1" w:rsidP="00575221">
            <w:pPr>
              <w:jc w:val="center"/>
            </w:pPr>
          </w:p>
        </w:tc>
        <w:tc>
          <w:tcPr>
            <w:tcW w:w="699" w:type="dxa"/>
          </w:tcPr>
          <w:p w:rsidR="002201C1" w:rsidRDefault="002201C1" w:rsidP="00575221">
            <w:pPr>
              <w:pStyle w:val="TableParagraph"/>
              <w:spacing w:line="268" w:lineRule="exact"/>
              <w:ind w:left="27"/>
              <w:jc w:val="center"/>
              <w:rPr>
                <w:sz w:val="24"/>
              </w:rPr>
            </w:pPr>
            <w:r>
              <w:rPr>
                <w:sz w:val="24"/>
              </w:rPr>
              <w:t>2</w:t>
            </w:r>
          </w:p>
        </w:tc>
        <w:tc>
          <w:tcPr>
            <w:tcW w:w="696" w:type="dxa"/>
          </w:tcPr>
          <w:p w:rsidR="002201C1" w:rsidRDefault="002201C1" w:rsidP="00575221">
            <w:pPr>
              <w:pStyle w:val="TableParagraph"/>
              <w:spacing w:line="268" w:lineRule="exact"/>
              <w:ind w:left="0" w:right="269"/>
              <w:jc w:val="center"/>
              <w:rPr>
                <w:sz w:val="24"/>
              </w:rPr>
            </w:pPr>
            <w:r>
              <w:rPr>
                <w:sz w:val="24"/>
              </w:rPr>
              <w:t>2</w:t>
            </w:r>
          </w:p>
        </w:tc>
        <w:tc>
          <w:tcPr>
            <w:tcW w:w="853" w:type="dxa"/>
          </w:tcPr>
          <w:p w:rsidR="002201C1" w:rsidRDefault="002201C1" w:rsidP="00647D63">
            <w:pPr>
              <w:pStyle w:val="TableParagraph"/>
              <w:spacing w:line="268" w:lineRule="exact"/>
              <w:ind w:left="21"/>
              <w:jc w:val="center"/>
              <w:rPr>
                <w:sz w:val="24"/>
              </w:rPr>
            </w:pPr>
            <w:r>
              <w:rPr>
                <w:sz w:val="24"/>
              </w:rPr>
              <w:t>4</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1" w:lineRule="exact"/>
              <w:ind w:left="100" w:right="1140"/>
              <w:rPr>
                <w:sz w:val="24"/>
              </w:rPr>
            </w:pPr>
            <w:r>
              <w:rPr>
                <w:sz w:val="24"/>
              </w:rPr>
              <w:t>Биология</w:t>
            </w:r>
          </w:p>
        </w:tc>
        <w:tc>
          <w:tcPr>
            <w:tcW w:w="923" w:type="dxa"/>
          </w:tcPr>
          <w:p w:rsidR="002201C1" w:rsidRDefault="002201C1" w:rsidP="00647D63">
            <w:pPr>
              <w:pStyle w:val="TableParagraph"/>
              <w:spacing w:line="268" w:lineRule="exact"/>
              <w:ind w:left="26"/>
              <w:jc w:val="center"/>
              <w:rPr>
                <w:sz w:val="24"/>
              </w:rPr>
            </w:pPr>
            <w:r>
              <w:rPr>
                <w:sz w:val="24"/>
              </w:rPr>
              <w:t>1</w:t>
            </w:r>
          </w:p>
        </w:tc>
        <w:tc>
          <w:tcPr>
            <w:tcW w:w="787" w:type="dxa"/>
          </w:tcPr>
          <w:p w:rsidR="002201C1" w:rsidRDefault="002201C1" w:rsidP="00647D63">
            <w:pPr>
              <w:pStyle w:val="TableParagraph"/>
              <w:spacing w:line="268" w:lineRule="exact"/>
              <w:ind w:left="343"/>
              <w:rPr>
                <w:sz w:val="24"/>
              </w:rPr>
            </w:pPr>
            <w:r>
              <w:rPr>
                <w:sz w:val="24"/>
              </w:rPr>
              <w:t>1</w:t>
            </w:r>
          </w:p>
        </w:tc>
        <w:tc>
          <w:tcPr>
            <w:tcW w:w="794" w:type="dxa"/>
            <w:gridSpan w:val="2"/>
          </w:tcPr>
          <w:p w:rsidR="002201C1" w:rsidRDefault="002201C1" w:rsidP="00575221">
            <w:pPr>
              <w:pStyle w:val="TableParagraph"/>
              <w:spacing w:line="268" w:lineRule="exact"/>
              <w:ind w:left="26"/>
              <w:jc w:val="center"/>
              <w:rPr>
                <w:sz w:val="24"/>
              </w:rPr>
            </w:pPr>
            <w:r>
              <w:rPr>
                <w:sz w:val="24"/>
              </w:rPr>
              <w:t>2</w:t>
            </w:r>
          </w:p>
        </w:tc>
        <w:tc>
          <w:tcPr>
            <w:tcW w:w="699" w:type="dxa"/>
          </w:tcPr>
          <w:p w:rsidR="002201C1" w:rsidRDefault="002201C1" w:rsidP="00575221">
            <w:pPr>
              <w:pStyle w:val="TableParagraph"/>
              <w:spacing w:line="268" w:lineRule="exact"/>
              <w:ind w:left="27"/>
              <w:jc w:val="center"/>
              <w:rPr>
                <w:sz w:val="24"/>
              </w:rPr>
            </w:pPr>
            <w:r>
              <w:rPr>
                <w:sz w:val="24"/>
              </w:rPr>
              <w:t>2</w:t>
            </w:r>
          </w:p>
        </w:tc>
        <w:tc>
          <w:tcPr>
            <w:tcW w:w="696" w:type="dxa"/>
          </w:tcPr>
          <w:p w:rsidR="002201C1" w:rsidRDefault="002201C1" w:rsidP="00575221">
            <w:pPr>
              <w:pStyle w:val="TableParagraph"/>
              <w:spacing w:line="268" w:lineRule="exact"/>
              <w:ind w:left="0" w:right="269"/>
              <w:jc w:val="center"/>
              <w:rPr>
                <w:sz w:val="24"/>
              </w:rPr>
            </w:pPr>
            <w:r>
              <w:rPr>
                <w:sz w:val="24"/>
              </w:rPr>
              <w:t>2</w:t>
            </w:r>
          </w:p>
        </w:tc>
        <w:tc>
          <w:tcPr>
            <w:tcW w:w="853" w:type="dxa"/>
          </w:tcPr>
          <w:p w:rsidR="002201C1" w:rsidRDefault="002201C1" w:rsidP="00647D63">
            <w:pPr>
              <w:pStyle w:val="TableParagraph"/>
              <w:spacing w:line="268" w:lineRule="exact"/>
              <w:ind w:left="21"/>
              <w:jc w:val="center"/>
              <w:rPr>
                <w:sz w:val="24"/>
              </w:rPr>
            </w:pPr>
            <w:r>
              <w:rPr>
                <w:sz w:val="24"/>
              </w:rPr>
              <w:t>8</w:t>
            </w:r>
          </w:p>
        </w:tc>
      </w:tr>
      <w:tr w:rsidR="002201C1" w:rsidTr="0009783F">
        <w:trPr>
          <w:trHeight w:hRule="exact" w:val="646"/>
        </w:trPr>
        <w:tc>
          <w:tcPr>
            <w:tcW w:w="2439" w:type="dxa"/>
            <w:vMerge w:val="restart"/>
          </w:tcPr>
          <w:p w:rsidR="002201C1" w:rsidRDefault="002201C1" w:rsidP="00647D63">
            <w:pPr>
              <w:pStyle w:val="TableParagraph"/>
              <w:spacing w:line="273" w:lineRule="exact"/>
              <w:ind w:right="519"/>
              <w:rPr>
                <w:sz w:val="24"/>
              </w:rPr>
            </w:pPr>
            <w:r>
              <w:rPr>
                <w:sz w:val="24"/>
              </w:rPr>
              <w:t>Искусство</w:t>
            </w:r>
          </w:p>
        </w:tc>
        <w:tc>
          <w:tcPr>
            <w:tcW w:w="2345" w:type="dxa"/>
          </w:tcPr>
          <w:p w:rsidR="002201C1" w:rsidRDefault="002201C1" w:rsidP="00647D63">
            <w:pPr>
              <w:pStyle w:val="TableParagraph"/>
              <w:spacing w:line="276" w:lineRule="auto"/>
              <w:ind w:left="100" w:right="460"/>
              <w:rPr>
                <w:sz w:val="24"/>
              </w:rPr>
            </w:pPr>
            <w:r>
              <w:rPr>
                <w:sz w:val="24"/>
              </w:rPr>
              <w:t>Изобразительное искусство</w:t>
            </w:r>
          </w:p>
        </w:tc>
        <w:tc>
          <w:tcPr>
            <w:tcW w:w="923" w:type="dxa"/>
          </w:tcPr>
          <w:p w:rsidR="002201C1" w:rsidRDefault="002201C1" w:rsidP="00647D63">
            <w:pPr>
              <w:pStyle w:val="TableParagraph"/>
              <w:spacing w:before="9"/>
              <w:ind w:left="0"/>
              <w:rPr>
                <w:b/>
                <w:sz w:val="25"/>
              </w:rPr>
            </w:pPr>
          </w:p>
          <w:p w:rsidR="002201C1" w:rsidRDefault="002201C1" w:rsidP="00647D63">
            <w:pPr>
              <w:pStyle w:val="TableParagraph"/>
              <w:ind w:left="26"/>
              <w:jc w:val="center"/>
              <w:rPr>
                <w:sz w:val="24"/>
              </w:rPr>
            </w:pPr>
            <w:r>
              <w:rPr>
                <w:sz w:val="24"/>
              </w:rPr>
              <w:t>1</w:t>
            </w:r>
          </w:p>
        </w:tc>
        <w:tc>
          <w:tcPr>
            <w:tcW w:w="787" w:type="dxa"/>
          </w:tcPr>
          <w:p w:rsidR="002201C1" w:rsidRDefault="002201C1" w:rsidP="00647D63">
            <w:pPr>
              <w:pStyle w:val="TableParagraph"/>
              <w:spacing w:before="9"/>
              <w:ind w:left="0"/>
              <w:rPr>
                <w:b/>
                <w:sz w:val="25"/>
              </w:rPr>
            </w:pPr>
          </w:p>
          <w:p w:rsidR="002201C1" w:rsidRDefault="002201C1" w:rsidP="00647D63">
            <w:pPr>
              <w:pStyle w:val="TableParagraph"/>
              <w:ind w:left="343"/>
              <w:rPr>
                <w:sz w:val="24"/>
              </w:rPr>
            </w:pPr>
            <w:r>
              <w:rPr>
                <w:sz w:val="24"/>
              </w:rPr>
              <w:t>1</w:t>
            </w:r>
          </w:p>
        </w:tc>
        <w:tc>
          <w:tcPr>
            <w:tcW w:w="794" w:type="dxa"/>
            <w:gridSpan w:val="2"/>
          </w:tcPr>
          <w:p w:rsidR="002201C1" w:rsidRDefault="002201C1" w:rsidP="00575221">
            <w:pPr>
              <w:pStyle w:val="TableParagraph"/>
              <w:spacing w:before="9"/>
              <w:ind w:left="0"/>
              <w:jc w:val="center"/>
              <w:rPr>
                <w:b/>
                <w:sz w:val="25"/>
              </w:rPr>
            </w:pPr>
          </w:p>
          <w:p w:rsidR="002201C1" w:rsidRDefault="002201C1" w:rsidP="00575221">
            <w:pPr>
              <w:pStyle w:val="TableParagraph"/>
              <w:ind w:left="26"/>
              <w:jc w:val="center"/>
              <w:rPr>
                <w:sz w:val="24"/>
              </w:rPr>
            </w:pPr>
            <w:r>
              <w:rPr>
                <w:sz w:val="24"/>
              </w:rPr>
              <w:t>1</w:t>
            </w:r>
          </w:p>
        </w:tc>
        <w:tc>
          <w:tcPr>
            <w:tcW w:w="699" w:type="dxa"/>
          </w:tcPr>
          <w:p w:rsidR="002201C1" w:rsidRDefault="002201C1" w:rsidP="00575221">
            <w:pPr>
              <w:jc w:val="center"/>
            </w:pPr>
          </w:p>
        </w:tc>
        <w:tc>
          <w:tcPr>
            <w:tcW w:w="696" w:type="dxa"/>
          </w:tcPr>
          <w:p w:rsidR="002201C1" w:rsidRDefault="002201C1" w:rsidP="00575221">
            <w:pPr>
              <w:jc w:val="center"/>
            </w:pPr>
          </w:p>
        </w:tc>
        <w:tc>
          <w:tcPr>
            <w:tcW w:w="853" w:type="dxa"/>
          </w:tcPr>
          <w:p w:rsidR="002201C1" w:rsidRDefault="002201C1" w:rsidP="00647D63">
            <w:pPr>
              <w:pStyle w:val="TableParagraph"/>
              <w:spacing w:before="9"/>
              <w:ind w:left="0"/>
              <w:rPr>
                <w:b/>
                <w:sz w:val="25"/>
              </w:rPr>
            </w:pPr>
          </w:p>
          <w:p w:rsidR="002201C1" w:rsidRDefault="002201C1" w:rsidP="00647D63">
            <w:pPr>
              <w:pStyle w:val="TableParagraph"/>
              <w:ind w:left="21"/>
              <w:jc w:val="center"/>
              <w:rPr>
                <w:sz w:val="24"/>
              </w:rPr>
            </w:pPr>
            <w:r>
              <w:rPr>
                <w:sz w:val="24"/>
              </w:rPr>
              <w:t>3</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ight="1140"/>
              <w:rPr>
                <w:sz w:val="24"/>
              </w:rPr>
            </w:pPr>
            <w:r>
              <w:rPr>
                <w:sz w:val="24"/>
              </w:rPr>
              <w:t>Музыка</w:t>
            </w:r>
          </w:p>
        </w:tc>
        <w:tc>
          <w:tcPr>
            <w:tcW w:w="923" w:type="dxa"/>
          </w:tcPr>
          <w:p w:rsidR="002201C1" w:rsidRDefault="002201C1" w:rsidP="00647D63">
            <w:pPr>
              <w:pStyle w:val="TableParagraph"/>
              <w:spacing w:line="268" w:lineRule="exact"/>
              <w:ind w:left="26"/>
              <w:jc w:val="center"/>
              <w:rPr>
                <w:sz w:val="24"/>
              </w:rPr>
            </w:pPr>
            <w:r>
              <w:rPr>
                <w:sz w:val="24"/>
              </w:rPr>
              <w:t>1</w:t>
            </w:r>
          </w:p>
        </w:tc>
        <w:tc>
          <w:tcPr>
            <w:tcW w:w="787" w:type="dxa"/>
          </w:tcPr>
          <w:p w:rsidR="002201C1" w:rsidRDefault="002201C1" w:rsidP="00647D63">
            <w:pPr>
              <w:pStyle w:val="TableParagraph"/>
              <w:spacing w:line="268" w:lineRule="exact"/>
              <w:ind w:left="343"/>
              <w:rPr>
                <w:sz w:val="24"/>
              </w:rPr>
            </w:pPr>
            <w:r>
              <w:rPr>
                <w:sz w:val="24"/>
              </w:rPr>
              <w:t>1</w:t>
            </w:r>
          </w:p>
        </w:tc>
        <w:tc>
          <w:tcPr>
            <w:tcW w:w="794" w:type="dxa"/>
            <w:gridSpan w:val="2"/>
          </w:tcPr>
          <w:p w:rsidR="002201C1" w:rsidRDefault="002201C1" w:rsidP="00575221">
            <w:pPr>
              <w:pStyle w:val="TableParagraph"/>
              <w:spacing w:line="268" w:lineRule="exact"/>
              <w:ind w:left="26"/>
              <w:jc w:val="center"/>
              <w:rPr>
                <w:sz w:val="24"/>
              </w:rPr>
            </w:pPr>
            <w:r>
              <w:rPr>
                <w:sz w:val="24"/>
              </w:rPr>
              <w:t>1</w:t>
            </w:r>
          </w:p>
        </w:tc>
        <w:tc>
          <w:tcPr>
            <w:tcW w:w="699" w:type="dxa"/>
          </w:tcPr>
          <w:p w:rsidR="002201C1" w:rsidRDefault="002201C1" w:rsidP="00575221">
            <w:pPr>
              <w:jc w:val="center"/>
            </w:pPr>
          </w:p>
        </w:tc>
        <w:tc>
          <w:tcPr>
            <w:tcW w:w="696" w:type="dxa"/>
          </w:tcPr>
          <w:p w:rsidR="002201C1" w:rsidRDefault="002201C1" w:rsidP="00575221">
            <w:pPr>
              <w:jc w:val="center"/>
            </w:pPr>
          </w:p>
        </w:tc>
        <w:tc>
          <w:tcPr>
            <w:tcW w:w="853" w:type="dxa"/>
          </w:tcPr>
          <w:p w:rsidR="002201C1" w:rsidRDefault="002201C1" w:rsidP="00647D63">
            <w:pPr>
              <w:pStyle w:val="TableParagraph"/>
              <w:spacing w:line="268" w:lineRule="exact"/>
              <w:ind w:left="21"/>
              <w:jc w:val="center"/>
              <w:rPr>
                <w:sz w:val="24"/>
              </w:rPr>
            </w:pPr>
            <w:r>
              <w:rPr>
                <w:sz w:val="24"/>
              </w:rPr>
              <w:t>3</w:t>
            </w:r>
          </w:p>
        </w:tc>
      </w:tr>
      <w:tr w:rsidR="002201C1" w:rsidTr="0009783F">
        <w:trPr>
          <w:trHeight w:hRule="exact" w:val="341"/>
        </w:trPr>
        <w:tc>
          <w:tcPr>
            <w:tcW w:w="2439" w:type="dxa"/>
          </w:tcPr>
          <w:p w:rsidR="002201C1" w:rsidRDefault="002201C1" w:rsidP="00647D63">
            <w:pPr>
              <w:pStyle w:val="TableParagraph"/>
              <w:spacing w:line="270" w:lineRule="exact"/>
              <w:ind w:right="519"/>
              <w:rPr>
                <w:sz w:val="24"/>
              </w:rPr>
            </w:pPr>
            <w:r>
              <w:rPr>
                <w:sz w:val="24"/>
              </w:rPr>
              <w:t>Технология</w:t>
            </w:r>
          </w:p>
        </w:tc>
        <w:tc>
          <w:tcPr>
            <w:tcW w:w="2345" w:type="dxa"/>
          </w:tcPr>
          <w:p w:rsidR="002201C1" w:rsidRDefault="002201C1" w:rsidP="00647D63">
            <w:pPr>
              <w:pStyle w:val="TableParagraph"/>
              <w:spacing w:line="270" w:lineRule="exact"/>
              <w:ind w:left="100"/>
              <w:rPr>
                <w:sz w:val="24"/>
              </w:rPr>
            </w:pPr>
            <w:r>
              <w:rPr>
                <w:sz w:val="24"/>
              </w:rPr>
              <w:t>Технология</w:t>
            </w:r>
          </w:p>
        </w:tc>
        <w:tc>
          <w:tcPr>
            <w:tcW w:w="923" w:type="dxa"/>
          </w:tcPr>
          <w:p w:rsidR="002201C1" w:rsidRDefault="002201C1" w:rsidP="00647D63">
            <w:pPr>
              <w:pStyle w:val="TableParagraph"/>
              <w:spacing w:line="268" w:lineRule="exact"/>
              <w:ind w:left="26"/>
              <w:jc w:val="center"/>
              <w:rPr>
                <w:sz w:val="24"/>
              </w:rPr>
            </w:pPr>
            <w:r>
              <w:rPr>
                <w:sz w:val="24"/>
              </w:rPr>
              <w:t>2</w:t>
            </w:r>
          </w:p>
        </w:tc>
        <w:tc>
          <w:tcPr>
            <w:tcW w:w="787" w:type="dxa"/>
          </w:tcPr>
          <w:p w:rsidR="002201C1" w:rsidRDefault="002201C1" w:rsidP="00647D63">
            <w:pPr>
              <w:pStyle w:val="TableParagraph"/>
              <w:spacing w:line="268" w:lineRule="exact"/>
              <w:ind w:left="343"/>
              <w:rPr>
                <w:sz w:val="24"/>
              </w:rPr>
            </w:pPr>
            <w:r>
              <w:rPr>
                <w:sz w:val="24"/>
              </w:rPr>
              <w:t>2</w:t>
            </w:r>
          </w:p>
        </w:tc>
        <w:tc>
          <w:tcPr>
            <w:tcW w:w="794" w:type="dxa"/>
            <w:gridSpan w:val="2"/>
          </w:tcPr>
          <w:p w:rsidR="002201C1" w:rsidRDefault="002201C1" w:rsidP="00575221">
            <w:pPr>
              <w:pStyle w:val="TableParagraph"/>
              <w:spacing w:line="268" w:lineRule="exact"/>
              <w:ind w:left="26"/>
              <w:jc w:val="center"/>
              <w:rPr>
                <w:sz w:val="24"/>
              </w:rPr>
            </w:pPr>
            <w:r>
              <w:rPr>
                <w:sz w:val="24"/>
              </w:rPr>
              <w:t>2</w:t>
            </w:r>
          </w:p>
        </w:tc>
        <w:tc>
          <w:tcPr>
            <w:tcW w:w="699" w:type="dxa"/>
          </w:tcPr>
          <w:p w:rsidR="002201C1" w:rsidRDefault="002201C1" w:rsidP="00575221">
            <w:pPr>
              <w:pStyle w:val="TableParagraph"/>
              <w:spacing w:line="268" w:lineRule="exact"/>
              <w:ind w:left="27"/>
              <w:jc w:val="center"/>
              <w:rPr>
                <w:sz w:val="24"/>
              </w:rPr>
            </w:pPr>
            <w:r>
              <w:rPr>
                <w:sz w:val="24"/>
              </w:rPr>
              <w:t>1</w:t>
            </w:r>
          </w:p>
        </w:tc>
        <w:tc>
          <w:tcPr>
            <w:tcW w:w="696" w:type="dxa"/>
          </w:tcPr>
          <w:p w:rsidR="002201C1" w:rsidRDefault="002201C1" w:rsidP="00575221">
            <w:pPr>
              <w:pStyle w:val="TableParagraph"/>
              <w:spacing w:line="268" w:lineRule="exact"/>
              <w:ind w:left="0" w:right="269"/>
              <w:jc w:val="center"/>
              <w:rPr>
                <w:sz w:val="24"/>
              </w:rPr>
            </w:pPr>
            <w:r>
              <w:rPr>
                <w:sz w:val="24"/>
              </w:rPr>
              <w:t>1</w:t>
            </w:r>
          </w:p>
        </w:tc>
        <w:tc>
          <w:tcPr>
            <w:tcW w:w="853" w:type="dxa"/>
          </w:tcPr>
          <w:p w:rsidR="002201C1" w:rsidRDefault="002201C1" w:rsidP="00647D63">
            <w:pPr>
              <w:pStyle w:val="TableParagraph"/>
              <w:spacing w:line="268" w:lineRule="exact"/>
              <w:ind w:left="21"/>
              <w:jc w:val="center"/>
              <w:rPr>
                <w:sz w:val="24"/>
              </w:rPr>
            </w:pPr>
            <w:r>
              <w:rPr>
                <w:sz w:val="24"/>
              </w:rPr>
              <w:t>8</w:t>
            </w:r>
          </w:p>
        </w:tc>
      </w:tr>
      <w:tr w:rsidR="002201C1" w:rsidTr="0009783F">
        <w:trPr>
          <w:trHeight w:hRule="exact" w:val="646"/>
        </w:trPr>
        <w:tc>
          <w:tcPr>
            <w:tcW w:w="2439" w:type="dxa"/>
            <w:vMerge w:val="restart"/>
          </w:tcPr>
          <w:p w:rsidR="002201C1" w:rsidRPr="00035FAA" w:rsidRDefault="002201C1" w:rsidP="00647D63">
            <w:pPr>
              <w:pStyle w:val="TableParagraph"/>
              <w:spacing w:line="276" w:lineRule="auto"/>
              <w:ind w:right="32"/>
              <w:rPr>
                <w:sz w:val="24"/>
                <w:lang w:val="ru-RU"/>
              </w:rPr>
            </w:pPr>
            <w:r w:rsidRPr="00035FAA">
              <w:rPr>
                <w:sz w:val="24"/>
                <w:lang w:val="ru-RU"/>
              </w:rPr>
              <w:t>Физическая культура и</w:t>
            </w:r>
          </w:p>
          <w:p w:rsidR="002201C1" w:rsidRPr="00035FAA" w:rsidRDefault="002201C1" w:rsidP="00647D63">
            <w:pPr>
              <w:pStyle w:val="TableParagraph"/>
              <w:spacing w:before="1" w:line="276" w:lineRule="auto"/>
              <w:ind w:right="32"/>
              <w:rPr>
                <w:sz w:val="24"/>
                <w:lang w:val="ru-RU"/>
              </w:rPr>
            </w:pPr>
            <w:r w:rsidRPr="00035FAA">
              <w:rPr>
                <w:sz w:val="24"/>
                <w:lang w:val="ru-RU"/>
              </w:rPr>
              <w:t>основы безопасности жизнедеятельности</w:t>
            </w:r>
          </w:p>
        </w:tc>
        <w:tc>
          <w:tcPr>
            <w:tcW w:w="2345" w:type="dxa"/>
          </w:tcPr>
          <w:p w:rsidR="002201C1" w:rsidRDefault="002201C1" w:rsidP="00647D63">
            <w:pPr>
              <w:pStyle w:val="TableParagraph"/>
              <w:spacing w:line="276" w:lineRule="auto"/>
              <w:ind w:left="100" w:right="1007"/>
              <w:rPr>
                <w:sz w:val="24"/>
              </w:rPr>
            </w:pPr>
            <w:r>
              <w:rPr>
                <w:sz w:val="24"/>
              </w:rPr>
              <w:t>Физическая культура</w:t>
            </w:r>
          </w:p>
        </w:tc>
        <w:tc>
          <w:tcPr>
            <w:tcW w:w="923" w:type="dxa"/>
          </w:tcPr>
          <w:p w:rsidR="002201C1" w:rsidRDefault="002201C1" w:rsidP="00647D63">
            <w:pPr>
              <w:pStyle w:val="TableParagraph"/>
              <w:spacing w:before="9"/>
              <w:ind w:left="0"/>
              <w:rPr>
                <w:b/>
                <w:sz w:val="25"/>
              </w:rPr>
            </w:pPr>
          </w:p>
          <w:p w:rsidR="002201C1" w:rsidRDefault="002201C1" w:rsidP="00647D63">
            <w:pPr>
              <w:pStyle w:val="TableParagraph"/>
              <w:ind w:left="26"/>
              <w:jc w:val="center"/>
              <w:rPr>
                <w:sz w:val="24"/>
              </w:rPr>
            </w:pPr>
            <w:r>
              <w:rPr>
                <w:sz w:val="24"/>
              </w:rPr>
              <w:t>3</w:t>
            </w:r>
          </w:p>
        </w:tc>
        <w:tc>
          <w:tcPr>
            <w:tcW w:w="787" w:type="dxa"/>
          </w:tcPr>
          <w:p w:rsidR="002201C1" w:rsidRDefault="002201C1" w:rsidP="00647D63">
            <w:pPr>
              <w:pStyle w:val="TableParagraph"/>
              <w:spacing w:before="9"/>
              <w:ind w:left="0"/>
              <w:rPr>
                <w:b/>
                <w:sz w:val="25"/>
              </w:rPr>
            </w:pPr>
          </w:p>
          <w:p w:rsidR="002201C1" w:rsidRDefault="002201C1" w:rsidP="00647D63">
            <w:pPr>
              <w:pStyle w:val="TableParagraph"/>
              <w:ind w:left="343"/>
              <w:rPr>
                <w:sz w:val="24"/>
              </w:rPr>
            </w:pPr>
            <w:r>
              <w:rPr>
                <w:sz w:val="24"/>
              </w:rPr>
              <w:t>3</w:t>
            </w:r>
          </w:p>
        </w:tc>
        <w:tc>
          <w:tcPr>
            <w:tcW w:w="794" w:type="dxa"/>
            <w:gridSpan w:val="2"/>
          </w:tcPr>
          <w:p w:rsidR="002201C1" w:rsidRDefault="002201C1" w:rsidP="00575221">
            <w:pPr>
              <w:pStyle w:val="TableParagraph"/>
              <w:spacing w:before="9"/>
              <w:ind w:left="0"/>
              <w:jc w:val="center"/>
              <w:rPr>
                <w:b/>
                <w:sz w:val="25"/>
              </w:rPr>
            </w:pPr>
          </w:p>
          <w:p w:rsidR="002201C1" w:rsidRDefault="002201C1" w:rsidP="00575221">
            <w:pPr>
              <w:pStyle w:val="TableParagraph"/>
              <w:ind w:left="26"/>
              <w:jc w:val="center"/>
              <w:rPr>
                <w:sz w:val="24"/>
              </w:rPr>
            </w:pPr>
            <w:r>
              <w:rPr>
                <w:sz w:val="24"/>
              </w:rPr>
              <w:t>3</w:t>
            </w:r>
          </w:p>
        </w:tc>
        <w:tc>
          <w:tcPr>
            <w:tcW w:w="699" w:type="dxa"/>
          </w:tcPr>
          <w:p w:rsidR="002201C1" w:rsidRDefault="002201C1" w:rsidP="00575221">
            <w:pPr>
              <w:pStyle w:val="TableParagraph"/>
              <w:spacing w:before="9"/>
              <w:ind w:left="0"/>
              <w:jc w:val="center"/>
              <w:rPr>
                <w:b/>
                <w:sz w:val="25"/>
              </w:rPr>
            </w:pPr>
          </w:p>
          <w:p w:rsidR="002201C1" w:rsidRDefault="002201C1" w:rsidP="00575221">
            <w:pPr>
              <w:pStyle w:val="TableParagraph"/>
              <w:ind w:left="27"/>
              <w:jc w:val="center"/>
              <w:rPr>
                <w:sz w:val="24"/>
              </w:rPr>
            </w:pPr>
            <w:r>
              <w:rPr>
                <w:sz w:val="24"/>
              </w:rPr>
              <w:t>3</w:t>
            </w:r>
          </w:p>
        </w:tc>
        <w:tc>
          <w:tcPr>
            <w:tcW w:w="696" w:type="dxa"/>
          </w:tcPr>
          <w:p w:rsidR="002201C1" w:rsidRDefault="002201C1" w:rsidP="00575221">
            <w:pPr>
              <w:pStyle w:val="TableParagraph"/>
              <w:spacing w:before="9"/>
              <w:ind w:left="0"/>
              <w:jc w:val="center"/>
              <w:rPr>
                <w:b/>
                <w:sz w:val="25"/>
              </w:rPr>
            </w:pPr>
          </w:p>
          <w:p w:rsidR="002201C1" w:rsidRDefault="002201C1" w:rsidP="00575221">
            <w:pPr>
              <w:pStyle w:val="TableParagraph"/>
              <w:ind w:left="0" w:right="269"/>
              <w:jc w:val="center"/>
              <w:rPr>
                <w:sz w:val="24"/>
              </w:rPr>
            </w:pPr>
            <w:r>
              <w:rPr>
                <w:sz w:val="24"/>
              </w:rPr>
              <w:t>3</w:t>
            </w:r>
          </w:p>
        </w:tc>
        <w:tc>
          <w:tcPr>
            <w:tcW w:w="853" w:type="dxa"/>
          </w:tcPr>
          <w:p w:rsidR="002201C1" w:rsidRDefault="002201C1" w:rsidP="00647D63">
            <w:pPr>
              <w:pStyle w:val="TableParagraph"/>
              <w:spacing w:before="9"/>
              <w:ind w:left="0"/>
              <w:rPr>
                <w:b/>
                <w:sz w:val="25"/>
              </w:rPr>
            </w:pPr>
          </w:p>
          <w:p w:rsidR="002201C1" w:rsidRDefault="002201C1" w:rsidP="00647D63">
            <w:pPr>
              <w:pStyle w:val="TableParagraph"/>
              <w:ind w:left="95" w:right="74"/>
              <w:jc w:val="center"/>
              <w:rPr>
                <w:sz w:val="24"/>
              </w:rPr>
            </w:pPr>
            <w:r>
              <w:rPr>
                <w:sz w:val="24"/>
              </w:rPr>
              <w:t>15</w:t>
            </w:r>
          </w:p>
        </w:tc>
      </w:tr>
      <w:tr w:rsidR="002201C1" w:rsidTr="0009783F">
        <w:trPr>
          <w:trHeight w:hRule="exact" w:val="962"/>
        </w:trPr>
        <w:tc>
          <w:tcPr>
            <w:tcW w:w="2439" w:type="dxa"/>
            <w:vMerge/>
          </w:tcPr>
          <w:p w:rsidR="002201C1" w:rsidRDefault="002201C1" w:rsidP="00647D63"/>
        </w:tc>
        <w:tc>
          <w:tcPr>
            <w:tcW w:w="2345" w:type="dxa"/>
          </w:tcPr>
          <w:p w:rsidR="002201C1" w:rsidRDefault="002201C1" w:rsidP="00647D63">
            <w:pPr>
              <w:pStyle w:val="TableParagraph"/>
              <w:spacing w:line="276" w:lineRule="auto"/>
              <w:ind w:left="100" w:right="223"/>
              <w:rPr>
                <w:sz w:val="24"/>
              </w:rPr>
            </w:pPr>
            <w:r>
              <w:rPr>
                <w:sz w:val="24"/>
              </w:rPr>
              <w:t>Основы безопасности жизнедеятельности</w:t>
            </w:r>
          </w:p>
        </w:tc>
        <w:tc>
          <w:tcPr>
            <w:tcW w:w="923" w:type="dxa"/>
          </w:tcPr>
          <w:p w:rsidR="002201C1" w:rsidRDefault="002201C1" w:rsidP="00647D63">
            <w:pPr>
              <w:pStyle w:val="TableParagraph"/>
              <w:ind w:left="212" w:right="187"/>
              <w:jc w:val="center"/>
              <w:rPr>
                <w:sz w:val="24"/>
                <w:lang w:val="ru-RU"/>
              </w:rPr>
            </w:pPr>
          </w:p>
          <w:p w:rsidR="002201C1" w:rsidRDefault="002201C1" w:rsidP="00647D63">
            <w:pPr>
              <w:pStyle w:val="TableParagraph"/>
              <w:ind w:left="212" w:right="187"/>
              <w:jc w:val="center"/>
              <w:rPr>
                <w:sz w:val="24"/>
                <w:lang w:val="ru-RU"/>
              </w:rPr>
            </w:pPr>
          </w:p>
          <w:p w:rsidR="002201C1" w:rsidRPr="002201C1" w:rsidRDefault="0015648A" w:rsidP="00647D63">
            <w:pPr>
              <w:pStyle w:val="TableParagraph"/>
              <w:ind w:left="212" w:right="187"/>
              <w:jc w:val="center"/>
              <w:rPr>
                <w:sz w:val="24"/>
                <w:lang w:val="ru-RU"/>
              </w:rPr>
            </w:pPr>
            <w:r>
              <w:rPr>
                <w:sz w:val="24"/>
                <w:lang w:val="ru-RU"/>
              </w:rPr>
              <w:t>0,5</w:t>
            </w:r>
          </w:p>
        </w:tc>
        <w:tc>
          <w:tcPr>
            <w:tcW w:w="787" w:type="dxa"/>
          </w:tcPr>
          <w:p w:rsidR="002201C1" w:rsidRDefault="002201C1" w:rsidP="00647D63">
            <w:pPr>
              <w:pStyle w:val="TableParagraph"/>
              <w:ind w:left="249"/>
              <w:rPr>
                <w:sz w:val="24"/>
                <w:lang w:val="ru-RU"/>
              </w:rPr>
            </w:pPr>
          </w:p>
          <w:p w:rsidR="002201C1" w:rsidRDefault="002201C1" w:rsidP="00647D63">
            <w:pPr>
              <w:pStyle w:val="TableParagraph"/>
              <w:ind w:left="249"/>
              <w:rPr>
                <w:sz w:val="24"/>
                <w:lang w:val="ru-RU"/>
              </w:rPr>
            </w:pPr>
          </w:p>
          <w:p w:rsidR="002201C1" w:rsidRPr="002201C1" w:rsidRDefault="002201C1" w:rsidP="00647D63">
            <w:pPr>
              <w:pStyle w:val="TableParagraph"/>
              <w:ind w:left="249"/>
              <w:rPr>
                <w:sz w:val="24"/>
                <w:lang w:val="ru-RU"/>
              </w:rPr>
            </w:pPr>
            <w:r>
              <w:rPr>
                <w:sz w:val="24"/>
                <w:lang w:val="ru-RU"/>
              </w:rPr>
              <w:t>1</w:t>
            </w:r>
          </w:p>
        </w:tc>
        <w:tc>
          <w:tcPr>
            <w:tcW w:w="794" w:type="dxa"/>
            <w:gridSpan w:val="2"/>
          </w:tcPr>
          <w:p w:rsidR="002201C1" w:rsidRDefault="002201C1" w:rsidP="00575221">
            <w:pPr>
              <w:pStyle w:val="TableParagraph"/>
              <w:ind w:left="252"/>
              <w:jc w:val="center"/>
              <w:rPr>
                <w:sz w:val="24"/>
                <w:lang w:val="ru-RU"/>
              </w:rPr>
            </w:pPr>
          </w:p>
          <w:p w:rsidR="002201C1" w:rsidRDefault="002201C1" w:rsidP="00575221">
            <w:pPr>
              <w:pStyle w:val="TableParagraph"/>
              <w:ind w:left="252"/>
              <w:jc w:val="center"/>
              <w:rPr>
                <w:sz w:val="24"/>
                <w:lang w:val="ru-RU"/>
              </w:rPr>
            </w:pPr>
          </w:p>
          <w:p w:rsidR="002201C1" w:rsidRPr="002201C1" w:rsidRDefault="002201C1" w:rsidP="00575221">
            <w:pPr>
              <w:pStyle w:val="TableParagraph"/>
              <w:ind w:left="252"/>
              <w:jc w:val="center"/>
              <w:rPr>
                <w:sz w:val="24"/>
                <w:lang w:val="ru-RU"/>
              </w:rPr>
            </w:pPr>
            <w:r>
              <w:rPr>
                <w:sz w:val="24"/>
                <w:lang w:val="ru-RU"/>
              </w:rPr>
              <w:t>1</w:t>
            </w:r>
          </w:p>
        </w:tc>
        <w:tc>
          <w:tcPr>
            <w:tcW w:w="699" w:type="dxa"/>
          </w:tcPr>
          <w:p w:rsidR="002201C1" w:rsidRDefault="002201C1" w:rsidP="00575221">
            <w:pPr>
              <w:pStyle w:val="TableParagraph"/>
              <w:ind w:left="0"/>
              <w:jc w:val="center"/>
              <w:rPr>
                <w:b/>
                <w:sz w:val="24"/>
              </w:rPr>
            </w:pPr>
          </w:p>
          <w:p w:rsidR="002201C1" w:rsidRDefault="002201C1" w:rsidP="00575221">
            <w:pPr>
              <w:pStyle w:val="TableParagraph"/>
              <w:spacing w:before="4"/>
              <w:ind w:left="0"/>
              <w:jc w:val="center"/>
              <w:rPr>
                <w:b/>
                <w:sz w:val="29"/>
              </w:rPr>
            </w:pPr>
          </w:p>
          <w:p w:rsidR="002201C1" w:rsidRDefault="002201C1" w:rsidP="00575221">
            <w:pPr>
              <w:pStyle w:val="TableParagraph"/>
              <w:ind w:left="27"/>
              <w:jc w:val="center"/>
              <w:rPr>
                <w:sz w:val="24"/>
              </w:rPr>
            </w:pPr>
            <w:r>
              <w:rPr>
                <w:sz w:val="24"/>
              </w:rPr>
              <w:t>1</w:t>
            </w:r>
          </w:p>
        </w:tc>
        <w:tc>
          <w:tcPr>
            <w:tcW w:w="696" w:type="dxa"/>
          </w:tcPr>
          <w:p w:rsidR="002201C1" w:rsidRDefault="002201C1" w:rsidP="00575221">
            <w:pPr>
              <w:pStyle w:val="TableParagraph"/>
              <w:ind w:left="0"/>
              <w:jc w:val="center"/>
              <w:rPr>
                <w:b/>
                <w:sz w:val="24"/>
              </w:rPr>
            </w:pPr>
          </w:p>
          <w:p w:rsidR="002201C1" w:rsidRDefault="002201C1" w:rsidP="00575221">
            <w:pPr>
              <w:pStyle w:val="TableParagraph"/>
              <w:spacing w:before="4"/>
              <w:ind w:left="0"/>
              <w:jc w:val="center"/>
              <w:rPr>
                <w:b/>
                <w:sz w:val="29"/>
              </w:rPr>
            </w:pPr>
          </w:p>
          <w:p w:rsidR="002201C1" w:rsidRDefault="002201C1" w:rsidP="00575221">
            <w:pPr>
              <w:pStyle w:val="TableParagraph"/>
              <w:ind w:left="0" w:right="269"/>
              <w:jc w:val="center"/>
              <w:rPr>
                <w:sz w:val="24"/>
              </w:rPr>
            </w:pPr>
            <w:r>
              <w:rPr>
                <w:sz w:val="24"/>
              </w:rPr>
              <w:t>1</w:t>
            </w:r>
          </w:p>
        </w:tc>
        <w:tc>
          <w:tcPr>
            <w:tcW w:w="853" w:type="dxa"/>
          </w:tcPr>
          <w:p w:rsidR="002201C1" w:rsidRDefault="002201C1" w:rsidP="00647D63">
            <w:pPr>
              <w:pStyle w:val="TableParagraph"/>
              <w:ind w:left="0"/>
              <w:rPr>
                <w:b/>
                <w:sz w:val="24"/>
              </w:rPr>
            </w:pPr>
          </w:p>
          <w:p w:rsidR="002201C1" w:rsidRDefault="002201C1" w:rsidP="00647D63">
            <w:pPr>
              <w:pStyle w:val="TableParagraph"/>
              <w:spacing w:before="4"/>
              <w:ind w:left="0"/>
              <w:rPr>
                <w:b/>
                <w:sz w:val="29"/>
              </w:rPr>
            </w:pPr>
          </w:p>
          <w:p w:rsidR="002201C1" w:rsidRPr="002201C1" w:rsidRDefault="002201C1" w:rsidP="00647D63">
            <w:pPr>
              <w:pStyle w:val="TableParagraph"/>
              <w:ind w:left="95" w:right="72"/>
              <w:jc w:val="center"/>
              <w:rPr>
                <w:sz w:val="24"/>
                <w:lang w:val="ru-RU"/>
              </w:rPr>
            </w:pPr>
            <w:r>
              <w:rPr>
                <w:sz w:val="24"/>
                <w:lang w:val="ru-RU"/>
              </w:rPr>
              <w:t>5</w:t>
            </w:r>
          </w:p>
        </w:tc>
      </w:tr>
      <w:tr w:rsidR="002201C1" w:rsidTr="0009783F">
        <w:trPr>
          <w:trHeight w:hRule="exact" w:val="577"/>
        </w:trPr>
        <w:tc>
          <w:tcPr>
            <w:tcW w:w="4784" w:type="dxa"/>
            <w:gridSpan w:val="2"/>
          </w:tcPr>
          <w:p w:rsidR="002201C1" w:rsidRDefault="002201C1" w:rsidP="00647D63">
            <w:pPr>
              <w:pStyle w:val="TableParagraph"/>
              <w:spacing w:line="270" w:lineRule="exact"/>
              <w:ind w:right="110"/>
              <w:rPr>
                <w:sz w:val="24"/>
              </w:rPr>
            </w:pPr>
            <w:r>
              <w:rPr>
                <w:sz w:val="24"/>
              </w:rPr>
              <w:t>Итого</w:t>
            </w:r>
          </w:p>
        </w:tc>
        <w:tc>
          <w:tcPr>
            <w:tcW w:w="923" w:type="dxa"/>
          </w:tcPr>
          <w:p w:rsidR="002201C1" w:rsidRPr="002201C1" w:rsidRDefault="00575221" w:rsidP="00647D63">
            <w:pPr>
              <w:pStyle w:val="TableParagraph"/>
              <w:spacing w:line="268" w:lineRule="exact"/>
              <w:ind w:left="212" w:right="186"/>
              <w:jc w:val="center"/>
              <w:rPr>
                <w:sz w:val="24"/>
                <w:lang w:val="ru-RU"/>
              </w:rPr>
            </w:pPr>
            <w:r>
              <w:rPr>
                <w:sz w:val="24"/>
                <w:lang w:val="ru-RU"/>
              </w:rPr>
              <w:t>29</w:t>
            </w:r>
          </w:p>
        </w:tc>
        <w:tc>
          <w:tcPr>
            <w:tcW w:w="787" w:type="dxa"/>
          </w:tcPr>
          <w:p w:rsidR="002201C1" w:rsidRDefault="002201C1" w:rsidP="00647D63">
            <w:pPr>
              <w:pStyle w:val="TableParagraph"/>
              <w:spacing w:line="268" w:lineRule="exact"/>
              <w:ind w:left="283"/>
              <w:rPr>
                <w:sz w:val="24"/>
              </w:rPr>
            </w:pPr>
            <w:r>
              <w:rPr>
                <w:sz w:val="24"/>
              </w:rPr>
              <w:t>30</w:t>
            </w:r>
          </w:p>
        </w:tc>
        <w:tc>
          <w:tcPr>
            <w:tcW w:w="794" w:type="dxa"/>
            <w:gridSpan w:val="2"/>
          </w:tcPr>
          <w:p w:rsidR="002201C1" w:rsidRPr="00575221" w:rsidRDefault="00575221" w:rsidP="00575221">
            <w:pPr>
              <w:pStyle w:val="TableParagraph"/>
              <w:spacing w:line="268" w:lineRule="exact"/>
              <w:ind w:left="285"/>
              <w:jc w:val="center"/>
              <w:rPr>
                <w:sz w:val="24"/>
                <w:lang w:val="ru-RU"/>
              </w:rPr>
            </w:pPr>
            <w:r>
              <w:rPr>
                <w:sz w:val="24"/>
                <w:lang w:val="ru-RU"/>
              </w:rPr>
              <w:t>32</w:t>
            </w:r>
          </w:p>
        </w:tc>
        <w:tc>
          <w:tcPr>
            <w:tcW w:w="699" w:type="dxa"/>
          </w:tcPr>
          <w:p w:rsidR="002201C1" w:rsidRPr="00575221" w:rsidRDefault="002201C1" w:rsidP="00575221">
            <w:pPr>
              <w:pStyle w:val="TableParagraph"/>
              <w:spacing w:line="268" w:lineRule="exact"/>
              <w:ind w:left="0" w:right="209"/>
              <w:jc w:val="center"/>
              <w:rPr>
                <w:sz w:val="24"/>
                <w:lang w:val="ru-RU"/>
              </w:rPr>
            </w:pPr>
            <w:r>
              <w:rPr>
                <w:sz w:val="24"/>
              </w:rPr>
              <w:t>3</w:t>
            </w:r>
            <w:r w:rsidR="00575221">
              <w:rPr>
                <w:sz w:val="24"/>
                <w:lang w:val="ru-RU"/>
              </w:rPr>
              <w:t>3</w:t>
            </w:r>
          </w:p>
        </w:tc>
        <w:tc>
          <w:tcPr>
            <w:tcW w:w="696" w:type="dxa"/>
          </w:tcPr>
          <w:p w:rsidR="002201C1" w:rsidRDefault="002201C1" w:rsidP="00575221">
            <w:pPr>
              <w:pStyle w:val="TableParagraph"/>
              <w:spacing w:line="268" w:lineRule="exact"/>
              <w:ind w:left="0" w:right="209"/>
              <w:jc w:val="center"/>
              <w:rPr>
                <w:sz w:val="24"/>
              </w:rPr>
            </w:pPr>
            <w:r>
              <w:rPr>
                <w:sz w:val="24"/>
              </w:rPr>
              <w:t>33</w:t>
            </w:r>
          </w:p>
        </w:tc>
        <w:tc>
          <w:tcPr>
            <w:tcW w:w="853" w:type="dxa"/>
          </w:tcPr>
          <w:p w:rsidR="002201C1" w:rsidRPr="006A681D" w:rsidRDefault="006A681D" w:rsidP="00647D63">
            <w:pPr>
              <w:pStyle w:val="TableParagraph"/>
              <w:spacing w:line="268" w:lineRule="exact"/>
              <w:ind w:left="95" w:right="74"/>
              <w:jc w:val="center"/>
              <w:rPr>
                <w:sz w:val="24"/>
                <w:lang w:val="ru-RU"/>
              </w:rPr>
            </w:pPr>
            <w:r>
              <w:rPr>
                <w:sz w:val="24"/>
                <w:lang w:val="ru-RU"/>
              </w:rPr>
              <w:t>206</w:t>
            </w:r>
          </w:p>
        </w:tc>
      </w:tr>
      <w:tr w:rsidR="002201C1" w:rsidTr="0009783F">
        <w:trPr>
          <w:trHeight w:hRule="exact" w:val="646"/>
        </w:trPr>
        <w:tc>
          <w:tcPr>
            <w:tcW w:w="4784" w:type="dxa"/>
            <w:gridSpan w:val="2"/>
          </w:tcPr>
          <w:p w:rsidR="002201C1" w:rsidRPr="00035FAA" w:rsidRDefault="002201C1" w:rsidP="00647D63">
            <w:pPr>
              <w:pStyle w:val="TableParagraph"/>
              <w:tabs>
                <w:tab w:val="left" w:pos="1314"/>
                <w:tab w:val="left" w:pos="3209"/>
              </w:tabs>
              <w:spacing w:line="278" w:lineRule="auto"/>
              <w:ind w:right="110"/>
              <w:rPr>
                <w:b/>
                <w:i/>
                <w:sz w:val="24"/>
                <w:lang w:val="ru-RU"/>
              </w:rPr>
            </w:pPr>
            <w:r w:rsidRPr="00035FAA">
              <w:rPr>
                <w:b/>
                <w:i/>
                <w:sz w:val="24"/>
                <w:lang w:val="ru-RU"/>
              </w:rPr>
              <w:t>Часть,</w:t>
            </w:r>
            <w:r w:rsidRPr="00035FAA">
              <w:rPr>
                <w:b/>
                <w:i/>
                <w:sz w:val="24"/>
                <w:lang w:val="ru-RU"/>
              </w:rPr>
              <w:tab/>
              <w:t>формируемая</w:t>
            </w:r>
            <w:r w:rsidRPr="00035FAA">
              <w:rPr>
                <w:b/>
                <w:i/>
                <w:sz w:val="24"/>
                <w:lang w:val="ru-RU"/>
              </w:rPr>
              <w:tab/>
              <w:t>участниками образовательныхотношений</w:t>
            </w:r>
          </w:p>
        </w:tc>
        <w:tc>
          <w:tcPr>
            <w:tcW w:w="923" w:type="dxa"/>
          </w:tcPr>
          <w:p w:rsidR="002201C1" w:rsidRPr="002201C1" w:rsidRDefault="0015648A" w:rsidP="00647D63">
            <w:pPr>
              <w:pStyle w:val="TableParagraph"/>
              <w:spacing w:before="1"/>
              <w:ind w:left="26"/>
              <w:jc w:val="center"/>
              <w:rPr>
                <w:sz w:val="24"/>
                <w:lang w:val="ru-RU"/>
              </w:rPr>
            </w:pPr>
            <w:r>
              <w:rPr>
                <w:sz w:val="24"/>
                <w:lang w:val="ru-RU"/>
              </w:rPr>
              <w:t>-</w:t>
            </w:r>
          </w:p>
        </w:tc>
        <w:tc>
          <w:tcPr>
            <w:tcW w:w="787" w:type="dxa"/>
          </w:tcPr>
          <w:p w:rsidR="002201C1" w:rsidRPr="0015648A" w:rsidRDefault="0015648A" w:rsidP="00647D63">
            <w:pPr>
              <w:pStyle w:val="TableParagraph"/>
              <w:spacing w:before="1"/>
              <w:ind w:left="343"/>
              <w:rPr>
                <w:sz w:val="24"/>
                <w:lang w:val="ru-RU"/>
              </w:rPr>
            </w:pPr>
            <w:r>
              <w:rPr>
                <w:sz w:val="24"/>
                <w:lang w:val="ru-RU"/>
              </w:rPr>
              <w:t>-</w:t>
            </w:r>
          </w:p>
        </w:tc>
        <w:tc>
          <w:tcPr>
            <w:tcW w:w="794" w:type="dxa"/>
            <w:gridSpan w:val="2"/>
          </w:tcPr>
          <w:p w:rsidR="002201C1" w:rsidRPr="0015648A" w:rsidRDefault="0015648A" w:rsidP="00575221">
            <w:pPr>
              <w:pStyle w:val="TableParagraph"/>
              <w:spacing w:before="1"/>
              <w:ind w:left="26"/>
              <w:jc w:val="center"/>
              <w:rPr>
                <w:sz w:val="24"/>
                <w:lang w:val="ru-RU"/>
              </w:rPr>
            </w:pPr>
            <w:r>
              <w:rPr>
                <w:sz w:val="24"/>
                <w:lang w:val="ru-RU"/>
              </w:rPr>
              <w:t>-</w:t>
            </w:r>
          </w:p>
        </w:tc>
        <w:tc>
          <w:tcPr>
            <w:tcW w:w="699" w:type="dxa"/>
          </w:tcPr>
          <w:p w:rsidR="002201C1" w:rsidRPr="0015648A" w:rsidRDefault="0015648A" w:rsidP="00575221">
            <w:pPr>
              <w:pStyle w:val="TableParagraph"/>
              <w:spacing w:before="1"/>
              <w:ind w:left="27"/>
              <w:jc w:val="center"/>
              <w:rPr>
                <w:sz w:val="24"/>
                <w:lang w:val="ru-RU"/>
              </w:rPr>
            </w:pPr>
            <w:r>
              <w:rPr>
                <w:sz w:val="24"/>
                <w:lang w:val="ru-RU"/>
              </w:rPr>
              <w:t>-</w:t>
            </w:r>
          </w:p>
        </w:tc>
        <w:tc>
          <w:tcPr>
            <w:tcW w:w="696" w:type="dxa"/>
          </w:tcPr>
          <w:p w:rsidR="002201C1" w:rsidRPr="0015648A" w:rsidRDefault="0015648A" w:rsidP="00575221">
            <w:pPr>
              <w:pStyle w:val="TableParagraph"/>
              <w:spacing w:before="1"/>
              <w:ind w:left="0" w:right="269"/>
              <w:jc w:val="center"/>
              <w:rPr>
                <w:sz w:val="24"/>
                <w:lang w:val="ru-RU"/>
              </w:rPr>
            </w:pPr>
            <w:r>
              <w:rPr>
                <w:sz w:val="24"/>
                <w:lang w:val="ru-RU"/>
              </w:rPr>
              <w:t>-</w:t>
            </w:r>
          </w:p>
        </w:tc>
        <w:tc>
          <w:tcPr>
            <w:tcW w:w="853" w:type="dxa"/>
          </w:tcPr>
          <w:p w:rsidR="002201C1" w:rsidRPr="0015648A" w:rsidRDefault="0015648A" w:rsidP="00647D63">
            <w:pPr>
              <w:pStyle w:val="TableParagraph"/>
              <w:spacing w:before="1"/>
              <w:ind w:left="95" w:right="74"/>
              <w:jc w:val="center"/>
              <w:rPr>
                <w:sz w:val="24"/>
                <w:lang w:val="ru-RU"/>
              </w:rPr>
            </w:pPr>
            <w:r>
              <w:rPr>
                <w:sz w:val="24"/>
                <w:lang w:val="ru-RU"/>
              </w:rPr>
              <w:t>-</w:t>
            </w:r>
          </w:p>
        </w:tc>
      </w:tr>
      <w:tr w:rsidR="0015648A" w:rsidTr="0009783F">
        <w:trPr>
          <w:trHeight w:hRule="exact" w:val="482"/>
        </w:trPr>
        <w:tc>
          <w:tcPr>
            <w:tcW w:w="4784" w:type="dxa"/>
            <w:gridSpan w:val="2"/>
          </w:tcPr>
          <w:p w:rsidR="0015648A" w:rsidRDefault="0015648A" w:rsidP="00647D63">
            <w:pPr>
              <w:pStyle w:val="TableParagraph"/>
              <w:spacing w:line="270" w:lineRule="exact"/>
              <w:ind w:right="110"/>
              <w:rPr>
                <w:sz w:val="24"/>
              </w:rPr>
            </w:pPr>
            <w:r>
              <w:rPr>
                <w:sz w:val="24"/>
              </w:rPr>
              <w:t>Недельная нагрузка</w:t>
            </w:r>
          </w:p>
        </w:tc>
        <w:tc>
          <w:tcPr>
            <w:tcW w:w="923" w:type="dxa"/>
          </w:tcPr>
          <w:p w:rsidR="0015648A" w:rsidRPr="002201C1" w:rsidRDefault="00575221" w:rsidP="008F1BFF">
            <w:pPr>
              <w:pStyle w:val="TableParagraph"/>
              <w:spacing w:line="268" w:lineRule="exact"/>
              <w:ind w:left="212" w:right="186"/>
              <w:jc w:val="center"/>
              <w:rPr>
                <w:sz w:val="24"/>
                <w:lang w:val="ru-RU"/>
              </w:rPr>
            </w:pPr>
            <w:r>
              <w:rPr>
                <w:sz w:val="24"/>
                <w:lang w:val="ru-RU"/>
              </w:rPr>
              <w:t>29</w:t>
            </w:r>
          </w:p>
        </w:tc>
        <w:tc>
          <w:tcPr>
            <w:tcW w:w="787" w:type="dxa"/>
          </w:tcPr>
          <w:p w:rsidR="0015648A" w:rsidRDefault="0015648A" w:rsidP="008F1BFF">
            <w:pPr>
              <w:pStyle w:val="TableParagraph"/>
              <w:spacing w:line="268" w:lineRule="exact"/>
              <w:ind w:left="283"/>
              <w:rPr>
                <w:sz w:val="24"/>
              </w:rPr>
            </w:pPr>
            <w:r>
              <w:rPr>
                <w:sz w:val="24"/>
              </w:rPr>
              <w:t>30</w:t>
            </w:r>
          </w:p>
        </w:tc>
        <w:tc>
          <w:tcPr>
            <w:tcW w:w="794" w:type="dxa"/>
            <w:gridSpan w:val="2"/>
          </w:tcPr>
          <w:p w:rsidR="0015648A" w:rsidRPr="00575221" w:rsidRDefault="0015648A" w:rsidP="00575221">
            <w:pPr>
              <w:pStyle w:val="TableParagraph"/>
              <w:spacing w:line="268" w:lineRule="exact"/>
              <w:ind w:left="285"/>
              <w:jc w:val="center"/>
              <w:rPr>
                <w:sz w:val="24"/>
                <w:lang w:val="ru-RU"/>
              </w:rPr>
            </w:pPr>
            <w:r>
              <w:rPr>
                <w:sz w:val="24"/>
              </w:rPr>
              <w:t>3</w:t>
            </w:r>
            <w:r w:rsidR="00575221">
              <w:rPr>
                <w:sz w:val="24"/>
                <w:lang w:val="ru-RU"/>
              </w:rPr>
              <w:t>2</w:t>
            </w:r>
          </w:p>
        </w:tc>
        <w:tc>
          <w:tcPr>
            <w:tcW w:w="699" w:type="dxa"/>
          </w:tcPr>
          <w:p w:rsidR="0015648A" w:rsidRPr="00575221" w:rsidRDefault="00575221" w:rsidP="00575221">
            <w:pPr>
              <w:pStyle w:val="TableParagraph"/>
              <w:spacing w:line="268" w:lineRule="exact"/>
              <w:ind w:left="0" w:right="209"/>
              <w:jc w:val="center"/>
              <w:rPr>
                <w:sz w:val="24"/>
                <w:lang w:val="ru-RU"/>
              </w:rPr>
            </w:pPr>
            <w:r>
              <w:rPr>
                <w:sz w:val="24"/>
                <w:lang w:val="ru-RU"/>
              </w:rPr>
              <w:t>33</w:t>
            </w:r>
          </w:p>
        </w:tc>
        <w:tc>
          <w:tcPr>
            <w:tcW w:w="696" w:type="dxa"/>
          </w:tcPr>
          <w:p w:rsidR="0015648A" w:rsidRDefault="0015648A" w:rsidP="00575221">
            <w:pPr>
              <w:pStyle w:val="TableParagraph"/>
              <w:spacing w:line="268" w:lineRule="exact"/>
              <w:ind w:left="0" w:right="209"/>
              <w:jc w:val="center"/>
              <w:rPr>
                <w:sz w:val="24"/>
              </w:rPr>
            </w:pPr>
            <w:r>
              <w:rPr>
                <w:sz w:val="24"/>
              </w:rPr>
              <w:t>33</w:t>
            </w:r>
          </w:p>
        </w:tc>
        <w:tc>
          <w:tcPr>
            <w:tcW w:w="853" w:type="dxa"/>
          </w:tcPr>
          <w:p w:rsidR="0015648A" w:rsidRPr="006A681D" w:rsidRDefault="006A681D" w:rsidP="008F1BFF">
            <w:pPr>
              <w:pStyle w:val="TableParagraph"/>
              <w:spacing w:line="268" w:lineRule="exact"/>
              <w:ind w:left="95" w:right="74"/>
              <w:jc w:val="center"/>
              <w:rPr>
                <w:sz w:val="24"/>
                <w:lang w:val="ru-RU"/>
              </w:rPr>
            </w:pPr>
            <w:r>
              <w:rPr>
                <w:sz w:val="24"/>
                <w:lang w:val="ru-RU"/>
              </w:rPr>
              <w:t>206</w:t>
            </w:r>
          </w:p>
        </w:tc>
      </w:tr>
    </w:tbl>
    <w:p w:rsidR="002201C1" w:rsidRDefault="002201C1" w:rsidP="002201C1">
      <w:pPr>
        <w:spacing w:line="268" w:lineRule="exact"/>
        <w:jc w:val="center"/>
        <w:rPr>
          <w:sz w:val="24"/>
          <w:lang w:val="ru-RU"/>
        </w:rPr>
      </w:pPr>
    </w:p>
    <w:p w:rsidR="0015648A" w:rsidRPr="0015648A" w:rsidRDefault="0015648A" w:rsidP="0015648A">
      <w:pPr>
        <w:pStyle w:val="a4"/>
        <w:spacing w:line="268" w:lineRule="exact"/>
        <w:ind w:left="1015"/>
        <w:rPr>
          <w:sz w:val="24"/>
          <w:lang w:val="ru-RU"/>
        </w:rPr>
        <w:sectPr w:rsidR="0015648A" w:rsidRPr="0015648A">
          <w:footerReference w:type="default" r:id="rId106"/>
          <w:pgSz w:w="11910" w:h="16840"/>
          <w:pgMar w:top="1060" w:right="720" w:bottom="1140" w:left="1580" w:header="0" w:footer="941" w:gutter="0"/>
          <w:cols w:space="720"/>
        </w:sectPr>
      </w:pPr>
      <w:r>
        <w:rPr>
          <w:sz w:val="24"/>
          <w:lang w:val="ru-RU"/>
        </w:rPr>
        <w:t>*для обучающихся приступивших к обучению до 01.09.2017</w:t>
      </w:r>
    </w:p>
    <w:p w:rsidR="00794D92" w:rsidRDefault="002201C1" w:rsidP="00794D92">
      <w:pPr>
        <w:spacing w:before="69"/>
        <w:ind w:left="192"/>
        <w:jc w:val="center"/>
        <w:rPr>
          <w:b/>
          <w:sz w:val="24"/>
          <w:lang w:val="ru-RU"/>
        </w:rPr>
      </w:pPr>
      <w:r>
        <w:rPr>
          <w:b/>
          <w:sz w:val="24"/>
        </w:rPr>
        <w:lastRenderedPageBreak/>
        <w:t xml:space="preserve">Вариант </w:t>
      </w:r>
      <w:r w:rsidR="00794D92">
        <w:rPr>
          <w:b/>
          <w:sz w:val="24"/>
          <w:lang w:val="ru-RU"/>
        </w:rPr>
        <w:t xml:space="preserve"> 1 </w:t>
      </w:r>
    </w:p>
    <w:p w:rsidR="002201C1" w:rsidRPr="00794D92" w:rsidRDefault="002201C1" w:rsidP="00794D92">
      <w:pPr>
        <w:spacing w:before="69"/>
        <w:ind w:left="192"/>
        <w:jc w:val="center"/>
        <w:rPr>
          <w:b/>
          <w:sz w:val="24"/>
          <w:lang w:val="ru-RU"/>
        </w:rPr>
      </w:pPr>
      <w:r>
        <w:rPr>
          <w:b/>
          <w:sz w:val="24"/>
        </w:rPr>
        <w:t>учебного плана (годовой)</w:t>
      </w:r>
      <w:r w:rsidR="00794D92">
        <w:rPr>
          <w:b/>
          <w:sz w:val="24"/>
          <w:lang w:val="ru-RU"/>
        </w:rPr>
        <w:t>*</w:t>
      </w:r>
    </w:p>
    <w:p w:rsidR="002201C1" w:rsidRDefault="002201C1" w:rsidP="002201C1">
      <w:pPr>
        <w:pStyle w:val="a3"/>
        <w:ind w:left="0"/>
        <w:rPr>
          <w:b/>
          <w:sz w:val="14"/>
        </w:rPr>
      </w:pPr>
    </w:p>
    <w:tbl>
      <w:tblPr>
        <w:tblStyle w:val="TableNormal"/>
        <w:tblW w:w="1016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083"/>
        <w:gridCol w:w="852"/>
        <w:gridCol w:w="850"/>
        <w:gridCol w:w="708"/>
        <w:gridCol w:w="994"/>
        <w:gridCol w:w="708"/>
        <w:gridCol w:w="1133"/>
      </w:tblGrid>
      <w:tr w:rsidR="002201C1" w:rsidRPr="00157DB2" w:rsidTr="00794D92">
        <w:trPr>
          <w:trHeight w:hRule="exact" w:val="300"/>
        </w:trPr>
        <w:tc>
          <w:tcPr>
            <w:tcW w:w="2836" w:type="dxa"/>
            <w:vMerge w:val="restart"/>
          </w:tcPr>
          <w:p w:rsidR="002201C1" w:rsidRDefault="002201C1" w:rsidP="00647D63">
            <w:pPr>
              <w:pStyle w:val="TableParagraph"/>
              <w:spacing w:line="360" w:lineRule="auto"/>
              <w:rPr>
                <w:b/>
              </w:rPr>
            </w:pPr>
            <w:r>
              <w:rPr>
                <w:b/>
              </w:rPr>
              <w:t>Предметные области</w:t>
            </w:r>
          </w:p>
        </w:tc>
        <w:tc>
          <w:tcPr>
            <w:tcW w:w="2083" w:type="dxa"/>
            <w:vMerge w:val="restart"/>
          </w:tcPr>
          <w:p w:rsidR="002201C1" w:rsidRDefault="002201C1" w:rsidP="00647D63">
            <w:pPr>
              <w:pStyle w:val="TableParagraph"/>
              <w:spacing w:line="360" w:lineRule="auto"/>
              <w:ind w:right="3560"/>
              <w:rPr>
                <w:b/>
              </w:rPr>
            </w:pPr>
          </w:p>
        </w:tc>
        <w:tc>
          <w:tcPr>
            <w:tcW w:w="5245" w:type="dxa"/>
            <w:gridSpan w:val="6"/>
          </w:tcPr>
          <w:p w:rsidR="002201C1" w:rsidRPr="00035FAA" w:rsidRDefault="002201C1" w:rsidP="00647D63">
            <w:pPr>
              <w:pStyle w:val="TableParagraph"/>
              <w:spacing w:line="360" w:lineRule="auto"/>
              <w:ind w:left="105"/>
              <w:rPr>
                <w:b/>
                <w:lang w:val="ru-RU"/>
              </w:rPr>
            </w:pPr>
            <w:r w:rsidRPr="00035FAA">
              <w:rPr>
                <w:b/>
                <w:lang w:val="ru-RU"/>
              </w:rPr>
              <w:t>Классы/ Количество часов в неделю</w:t>
            </w:r>
          </w:p>
        </w:tc>
      </w:tr>
      <w:tr w:rsidR="002201C1" w:rsidTr="00794D92">
        <w:trPr>
          <w:trHeight w:hRule="exact" w:val="758"/>
        </w:trPr>
        <w:tc>
          <w:tcPr>
            <w:tcW w:w="2836" w:type="dxa"/>
            <w:vMerge/>
          </w:tcPr>
          <w:p w:rsidR="002201C1" w:rsidRPr="00035FAA" w:rsidRDefault="002201C1" w:rsidP="00647D63">
            <w:pPr>
              <w:spacing w:line="360" w:lineRule="auto"/>
              <w:rPr>
                <w:lang w:val="ru-RU"/>
              </w:rPr>
            </w:pPr>
          </w:p>
        </w:tc>
        <w:tc>
          <w:tcPr>
            <w:tcW w:w="2083" w:type="dxa"/>
            <w:vMerge/>
          </w:tcPr>
          <w:p w:rsidR="002201C1" w:rsidRPr="00035FAA" w:rsidRDefault="002201C1" w:rsidP="00647D63">
            <w:pPr>
              <w:spacing w:line="360" w:lineRule="auto"/>
              <w:rPr>
                <w:lang w:val="ru-RU"/>
              </w:rPr>
            </w:pPr>
          </w:p>
        </w:tc>
        <w:tc>
          <w:tcPr>
            <w:tcW w:w="852" w:type="dxa"/>
          </w:tcPr>
          <w:p w:rsidR="002201C1" w:rsidRDefault="002201C1" w:rsidP="00647D63">
            <w:pPr>
              <w:pStyle w:val="TableParagraph"/>
              <w:spacing w:before="1" w:line="360" w:lineRule="auto"/>
              <w:ind w:left="105"/>
              <w:rPr>
                <w:b/>
              </w:rPr>
            </w:pPr>
            <w:r>
              <w:rPr>
                <w:b/>
              </w:rPr>
              <w:t>V</w:t>
            </w:r>
          </w:p>
        </w:tc>
        <w:tc>
          <w:tcPr>
            <w:tcW w:w="850" w:type="dxa"/>
          </w:tcPr>
          <w:p w:rsidR="002201C1" w:rsidRDefault="002201C1" w:rsidP="00647D63">
            <w:pPr>
              <w:pStyle w:val="TableParagraph"/>
              <w:spacing w:before="1" w:line="360" w:lineRule="auto"/>
              <w:rPr>
                <w:b/>
              </w:rPr>
            </w:pPr>
            <w:r>
              <w:rPr>
                <w:b/>
              </w:rPr>
              <w:t>VI</w:t>
            </w:r>
          </w:p>
        </w:tc>
        <w:tc>
          <w:tcPr>
            <w:tcW w:w="708" w:type="dxa"/>
          </w:tcPr>
          <w:p w:rsidR="002201C1" w:rsidRDefault="002201C1" w:rsidP="00647D63">
            <w:pPr>
              <w:pStyle w:val="TableParagraph"/>
              <w:spacing w:before="1" w:line="360" w:lineRule="auto"/>
              <w:ind w:left="105"/>
              <w:rPr>
                <w:b/>
              </w:rPr>
            </w:pPr>
            <w:r>
              <w:rPr>
                <w:b/>
              </w:rPr>
              <w:t>VII</w:t>
            </w:r>
          </w:p>
        </w:tc>
        <w:tc>
          <w:tcPr>
            <w:tcW w:w="994" w:type="dxa"/>
          </w:tcPr>
          <w:p w:rsidR="002201C1" w:rsidRDefault="002201C1" w:rsidP="00647D63">
            <w:pPr>
              <w:pStyle w:val="TableParagraph"/>
              <w:spacing w:before="1" w:line="360" w:lineRule="auto"/>
              <w:ind w:left="160"/>
              <w:rPr>
                <w:b/>
              </w:rPr>
            </w:pPr>
            <w:r>
              <w:rPr>
                <w:b/>
              </w:rPr>
              <w:t>VIII</w:t>
            </w:r>
          </w:p>
        </w:tc>
        <w:tc>
          <w:tcPr>
            <w:tcW w:w="708" w:type="dxa"/>
          </w:tcPr>
          <w:p w:rsidR="002201C1" w:rsidRDefault="002201C1" w:rsidP="00647D63">
            <w:pPr>
              <w:pStyle w:val="TableParagraph"/>
              <w:spacing w:before="1" w:line="360" w:lineRule="auto"/>
              <w:rPr>
                <w:b/>
              </w:rPr>
            </w:pPr>
            <w:r>
              <w:rPr>
                <w:b/>
              </w:rPr>
              <w:t>IX</w:t>
            </w:r>
          </w:p>
        </w:tc>
        <w:tc>
          <w:tcPr>
            <w:tcW w:w="1133" w:type="dxa"/>
          </w:tcPr>
          <w:p w:rsidR="002201C1" w:rsidRDefault="002201C1" w:rsidP="00647D63">
            <w:pPr>
              <w:pStyle w:val="TableParagraph"/>
              <w:spacing w:before="1" w:line="360" w:lineRule="auto"/>
              <w:ind w:left="283"/>
              <w:rPr>
                <w:b/>
              </w:rPr>
            </w:pPr>
            <w:r>
              <w:rPr>
                <w:b/>
              </w:rPr>
              <w:t>Всего</w:t>
            </w:r>
          </w:p>
        </w:tc>
      </w:tr>
      <w:tr w:rsidR="002201C1" w:rsidTr="00794D92">
        <w:trPr>
          <w:trHeight w:hRule="exact" w:val="300"/>
        </w:trPr>
        <w:tc>
          <w:tcPr>
            <w:tcW w:w="2836" w:type="dxa"/>
            <w:vMerge/>
          </w:tcPr>
          <w:p w:rsidR="002201C1" w:rsidRDefault="002201C1" w:rsidP="00647D63">
            <w:pPr>
              <w:spacing w:line="360" w:lineRule="auto"/>
            </w:pPr>
          </w:p>
        </w:tc>
        <w:tc>
          <w:tcPr>
            <w:tcW w:w="2083" w:type="dxa"/>
          </w:tcPr>
          <w:p w:rsidR="002201C1" w:rsidRDefault="002201C1" w:rsidP="00647D63">
            <w:pPr>
              <w:pStyle w:val="TableParagraph"/>
              <w:spacing w:line="360" w:lineRule="auto"/>
              <w:rPr>
                <w:b/>
                <w:i/>
              </w:rPr>
            </w:pPr>
            <w:r>
              <w:rPr>
                <w:b/>
                <w:i/>
              </w:rPr>
              <w:t>Обязательная часть</w:t>
            </w:r>
          </w:p>
        </w:tc>
        <w:tc>
          <w:tcPr>
            <w:tcW w:w="5245" w:type="dxa"/>
            <w:gridSpan w:val="6"/>
          </w:tcPr>
          <w:p w:rsidR="002201C1" w:rsidRDefault="002201C1" w:rsidP="00647D63">
            <w:pPr>
              <w:spacing w:line="360" w:lineRule="auto"/>
            </w:pPr>
          </w:p>
        </w:tc>
      </w:tr>
      <w:tr w:rsidR="002201C1" w:rsidTr="00794D92">
        <w:trPr>
          <w:trHeight w:hRule="exact" w:val="264"/>
        </w:trPr>
        <w:tc>
          <w:tcPr>
            <w:tcW w:w="2836" w:type="dxa"/>
            <w:vMerge w:val="restart"/>
          </w:tcPr>
          <w:p w:rsidR="0015648A" w:rsidRPr="00DA3788" w:rsidRDefault="0015648A" w:rsidP="00DA3788">
            <w:pPr>
              <w:pStyle w:val="TableParagraph"/>
              <w:rPr>
                <w:sz w:val="20"/>
                <w:szCs w:val="20"/>
                <w:lang w:val="ru-RU"/>
              </w:rPr>
            </w:pPr>
            <w:r w:rsidRPr="00DA3788">
              <w:rPr>
                <w:sz w:val="20"/>
                <w:szCs w:val="20"/>
                <w:lang w:val="ru-RU"/>
              </w:rPr>
              <w:t xml:space="preserve"> Русский язык</w:t>
            </w:r>
          </w:p>
          <w:p w:rsidR="002201C1" w:rsidRPr="00DA3788" w:rsidRDefault="0015648A" w:rsidP="00DA3788">
            <w:pPr>
              <w:pStyle w:val="TableParagraph"/>
              <w:rPr>
                <w:sz w:val="20"/>
                <w:szCs w:val="20"/>
                <w:lang w:val="ru-RU"/>
              </w:rPr>
            </w:pPr>
            <w:r w:rsidRPr="00DA3788">
              <w:rPr>
                <w:sz w:val="20"/>
                <w:szCs w:val="20"/>
                <w:lang w:val="ru-RU"/>
              </w:rPr>
              <w:t xml:space="preserve"> и литература</w:t>
            </w:r>
          </w:p>
        </w:tc>
        <w:tc>
          <w:tcPr>
            <w:tcW w:w="2083" w:type="dxa"/>
          </w:tcPr>
          <w:p w:rsidR="002201C1" w:rsidRPr="00DA3788" w:rsidRDefault="002201C1" w:rsidP="00DA3788">
            <w:pPr>
              <w:pStyle w:val="TableParagraph"/>
              <w:rPr>
                <w:sz w:val="20"/>
                <w:szCs w:val="20"/>
              </w:rPr>
            </w:pPr>
            <w:r w:rsidRPr="00DA3788">
              <w:rPr>
                <w:sz w:val="20"/>
                <w:szCs w:val="20"/>
              </w:rPr>
              <w:t>Русский язык</w:t>
            </w:r>
          </w:p>
        </w:tc>
        <w:tc>
          <w:tcPr>
            <w:tcW w:w="852" w:type="dxa"/>
          </w:tcPr>
          <w:p w:rsidR="002201C1" w:rsidRPr="00DA3788" w:rsidRDefault="002201C1" w:rsidP="00DA3788">
            <w:pPr>
              <w:pStyle w:val="TableParagraph"/>
              <w:ind w:left="0" w:right="254"/>
              <w:jc w:val="right"/>
              <w:rPr>
                <w:sz w:val="20"/>
                <w:szCs w:val="20"/>
              </w:rPr>
            </w:pPr>
            <w:r w:rsidRPr="00DA3788">
              <w:rPr>
                <w:sz w:val="20"/>
                <w:szCs w:val="20"/>
              </w:rPr>
              <w:t>170</w:t>
            </w:r>
          </w:p>
        </w:tc>
        <w:tc>
          <w:tcPr>
            <w:tcW w:w="850" w:type="dxa"/>
          </w:tcPr>
          <w:p w:rsidR="002201C1" w:rsidRPr="00DA3788" w:rsidRDefault="002201C1" w:rsidP="00DA3788">
            <w:pPr>
              <w:pStyle w:val="TableParagraph"/>
              <w:ind w:left="251"/>
              <w:rPr>
                <w:sz w:val="20"/>
                <w:szCs w:val="20"/>
              </w:rPr>
            </w:pPr>
            <w:r w:rsidRPr="00DA3788">
              <w:rPr>
                <w:sz w:val="20"/>
                <w:szCs w:val="20"/>
              </w:rPr>
              <w:t>204</w:t>
            </w:r>
          </w:p>
        </w:tc>
        <w:tc>
          <w:tcPr>
            <w:tcW w:w="708" w:type="dxa"/>
          </w:tcPr>
          <w:p w:rsidR="002201C1" w:rsidRPr="00DA3788" w:rsidRDefault="002201C1" w:rsidP="00DA3788">
            <w:pPr>
              <w:pStyle w:val="TableParagraph"/>
              <w:ind w:left="0" w:right="182"/>
              <w:jc w:val="right"/>
              <w:rPr>
                <w:sz w:val="20"/>
                <w:szCs w:val="20"/>
              </w:rPr>
            </w:pPr>
            <w:r w:rsidRPr="00DA3788">
              <w:rPr>
                <w:sz w:val="20"/>
                <w:szCs w:val="20"/>
              </w:rPr>
              <w:t>136</w:t>
            </w:r>
          </w:p>
        </w:tc>
        <w:tc>
          <w:tcPr>
            <w:tcW w:w="994" w:type="dxa"/>
          </w:tcPr>
          <w:p w:rsidR="002201C1" w:rsidRPr="00DA3788" w:rsidRDefault="002201C1" w:rsidP="00DA3788">
            <w:pPr>
              <w:pStyle w:val="TableParagraph"/>
              <w:ind w:left="0" w:right="326"/>
              <w:jc w:val="right"/>
              <w:rPr>
                <w:sz w:val="20"/>
                <w:szCs w:val="20"/>
              </w:rPr>
            </w:pPr>
            <w:r w:rsidRPr="00DA3788">
              <w:rPr>
                <w:sz w:val="20"/>
                <w:szCs w:val="20"/>
              </w:rPr>
              <w:t>102</w:t>
            </w:r>
          </w:p>
        </w:tc>
        <w:tc>
          <w:tcPr>
            <w:tcW w:w="708" w:type="dxa"/>
          </w:tcPr>
          <w:p w:rsidR="002201C1" w:rsidRPr="00DA3788" w:rsidRDefault="002201C1" w:rsidP="00DA3788">
            <w:pPr>
              <w:pStyle w:val="TableParagraph"/>
              <w:ind w:left="180"/>
              <w:rPr>
                <w:sz w:val="20"/>
                <w:szCs w:val="20"/>
              </w:rPr>
            </w:pPr>
            <w:r w:rsidRPr="00DA3788">
              <w:rPr>
                <w:sz w:val="20"/>
                <w:szCs w:val="20"/>
              </w:rPr>
              <w:t>102</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714</w:t>
            </w:r>
          </w:p>
        </w:tc>
      </w:tr>
      <w:tr w:rsidR="002201C1" w:rsidTr="00794D92">
        <w:trPr>
          <w:trHeight w:hRule="exact" w:val="705"/>
        </w:trPr>
        <w:tc>
          <w:tcPr>
            <w:tcW w:w="2836" w:type="dxa"/>
            <w:vMerge/>
            <w:tcBorders>
              <w:bottom w:val="single" w:sz="4" w:space="0" w:color="auto"/>
            </w:tcBorders>
          </w:tcPr>
          <w:p w:rsidR="002201C1" w:rsidRPr="00DA3788" w:rsidRDefault="002201C1" w:rsidP="00DA3788">
            <w:pPr>
              <w:rPr>
                <w:sz w:val="20"/>
                <w:szCs w:val="20"/>
              </w:rPr>
            </w:pPr>
          </w:p>
        </w:tc>
        <w:tc>
          <w:tcPr>
            <w:tcW w:w="2083" w:type="dxa"/>
          </w:tcPr>
          <w:p w:rsidR="002201C1" w:rsidRPr="00DA3788" w:rsidRDefault="002201C1" w:rsidP="00DA3788">
            <w:pPr>
              <w:pStyle w:val="TableParagraph"/>
              <w:rPr>
                <w:sz w:val="20"/>
                <w:szCs w:val="20"/>
              </w:rPr>
            </w:pPr>
            <w:r w:rsidRPr="00DA3788">
              <w:rPr>
                <w:sz w:val="20"/>
                <w:szCs w:val="20"/>
              </w:rPr>
              <w:t>Литература</w:t>
            </w:r>
          </w:p>
        </w:tc>
        <w:tc>
          <w:tcPr>
            <w:tcW w:w="852" w:type="dxa"/>
          </w:tcPr>
          <w:p w:rsidR="002201C1" w:rsidRPr="00DA3788" w:rsidRDefault="002201C1" w:rsidP="00DA3788">
            <w:pPr>
              <w:pStyle w:val="TableParagraph"/>
              <w:ind w:left="0" w:right="254"/>
              <w:jc w:val="right"/>
              <w:rPr>
                <w:sz w:val="20"/>
                <w:szCs w:val="20"/>
              </w:rPr>
            </w:pPr>
            <w:r w:rsidRPr="00DA3788">
              <w:rPr>
                <w:sz w:val="20"/>
                <w:szCs w:val="20"/>
              </w:rPr>
              <w:t>102</w:t>
            </w:r>
          </w:p>
        </w:tc>
        <w:tc>
          <w:tcPr>
            <w:tcW w:w="850" w:type="dxa"/>
          </w:tcPr>
          <w:p w:rsidR="002201C1" w:rsidRPr="00DA3788" w:rsidRDefault="002201C1" w:rsidP="00DA3788">
            <w:pPr>
              <w:pStyle w:val="TableParagraph"/>
              <w:ind w:left="251"/>
              <w:rPr>
                <w:sz w:val="20"/>
                <w:szCs w:val="20"/>
              </w:rPr>
            </w:pPr>
            <w:r w:rsidRPr="00DA3788">
              <w:rPr>
                <w:sz w:val="20"/>
                <w:szCs w:val="20"/>
              </w:rPr>
              <w:t>102</w:t>
            </w:r>
          </w:p>
        </w:tc>
        <w:tc>
          <w:tcPr>
            <w:tcW w:w="708" w:type="dxa"/>
          </w:tcPr>
          <w:p w:rsidR="002201C1" w:rsidRPr="00DA3788" w:rsidRDefault="002201C1" w:rsidP="00DA3788">
            <w:pPr>
              <w:pStyle w:val="TableParagraph"/>
              <w:ind w:left="216" w:right="216"/>
              <w:jc w:val="center"/>
              <w:rPr>
                <w:sz w:val="20"/>
                <w:szCs w:val="20"/>
              </w:rPr>
            </w:pPr>
            <w:r w:rsidRPr="00DA3788">
              <w:rPr>
                <w:sz w:val="20"/>
                <w:szCs w:val="20"/>
              </w:rPr>
              <w:t>68</w:t>
            </w:r>
          </w:p>
        </w:tc>
        <w:tc>
          <w:tcPr>
            <w:tcW w:w="994" w:type="dxa"/>
          </w:tcPr>
          <w:p w:rsidR="002201C1" w:rsidRPr="00DA3788" w:rsidRDefault="002201C1" w:rsidP="00DA3788">
            <w:pPr>
              <w:pStyle w:val="TableParagraph"/>
              <w:ind w:left="360" w:right="362"/>
              <w:jc w:val="center"/>
              <w:rPr>
                <w:sz w:val="20"/>
                <w:szCs w:val="20"/>
              </w:rPr>
            </w:pPr>
            <w:r w:rsidRPr="00DA3788">
              <w:rPr>
                <w:sz w:val="20"/>
                <w:szCs w:val="20"/>
              </w:rPr>
              <w:t>68</w:t>
            </w:r>
          </w:p>
        </w:tc>
        <w:tc>
          <w:tcPr>
            <w:tcW w:w="708" w:type="dxa"/>
          </w:tcPr>
          <w:p w:rsidR="002201C1" w:rsidRPr="00DA3788" w:rsidRDefault="002201C1" w:rsidP="00DA3788">
            <w:pPr>
              <w:pStyle w:val="TableParagraph"/>
              <w:ind w:left="180"/>
              <w:rPr>
                <w:sz w:val="20"/>
                <w:szCs w:val="20"/>
              </w:rPr>
            </w:pPr>
            <w:r w:rsidRPr="00DA3788">
              <w:rPr>
                <w:sz w:val="20"/>
                <w:szCs w:val="20"/>
              </w:rPr>
              <w:t>102</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442</w:t>
            </w:r>
          </w:p>
        </w:tc>
      </w:tr>
      <w:tr w:rsidR="002201C1" w:rsidTr="00794D92">
        <w:trPr>
          <w:trHeight w:hRule="exact" w:val="418"/>
        </w:trPr>
        <w:tc>
          <w:tcPr>
            <w:tcW w:w="2836" w:type="dxa"/>
            <w:vMerge w:val="restart"/>
            <w:tcBorders>
              <w:top w:val="single" w:sz="4" w:space="0" w:color="auto"/>
            </w:tcBorders>
          </w:tcPr>
          <w:p w:rsidR="002201C1" w:rsidRPr="00DA3788" w:rsidRDefault="00794D92" w:rsidP="00DA3788">
            <w:pPr>
              <w:pStyle w:val="TableParagraph"/>
              <w:rPr>
                <w:sz w:val="20"/>
                <w:szCs w:val="20"/>
                <w:lang w:val="ru-RU"/>
              </w:rPr>
            </w:pPr>
            <w:r w:rsidRPr="00DA3788">
              <w:rPr>
                <w:sz w:val="20"/>
                <w:szCs w:val="20"/>
                <w:lang w:val="ru-RU"/>
              </w:rPr>
              <w:t>Иностранный язык</w:t>
            </w:r>
          </w:p>
        </w:tc>
        <w:tc>
          <w:tcPr>
            <w:tcW w:w="2083" w:type="dxa"/>
          </w:tcPr>
          <w:p w:rsidR="002201C1" w:rsidRPr="00DA3788" w:rsidRDefault="002201C1" w:rsidP="00DA3788">
            <w:pPr>
              <w:pStyle w:val="TableParagraph"/>
              <w:rPr>
                <w:sz w:val="20"/>
                <w:szCs w:val="20"/>
              </w:rPr>
            </w:pPr>
            <w:r w:rsidRPr="00DA3788">
              <w:rPr>
                <w:sz w:val="20"/>
                <w:szCs w:val="20"/>
              </w:rPr>
              <w:t>Иностранный язык</w:t>
            </w:r>
          </w:p>
        </w:tc>
        <w:tc>
          <w:tcPr>
            <w:tcW w:w="852" w:type="dxa"/>
          </w:tcPr>
          <w:p w:rsidR="002201C1" w:rsidRPr="00DA3788" w:rsidRDefault="002201C1" w:rsidP="00DA3788">
            <w:pPr>
              <w:pStyle w:val="TableParagraph"/>
              <w:ind w:left="0" w:right="254"/>
              <w:jc w:val="right"/>
              <w:rPr>
                <w:sz w:val="20"/>
                <w:szCs w:val="20"/>
              </w:rPr>
            </w:pPr>
            <w:r w:rsidRPr="00DA3788">
              <w:rPr>
                <w:sz w:val="20"/>
                <w:szCs w:val="20"/>
              </w:rPr>
              <w:t>102</w:t>
            </w:r>
          </w:p>
        </w:tc>
        <w:tc>
          <w:tcPr>
            <w:tcW w:w="850" w:type="dxa"/>
          </w:tcPr>
          <w:p w:rsidR="002201C1" w:rsidRPr="00DA3788" w:rsidRDefault="002201C1" w:rsidP="00DA3788">
            <w:pPr>
              <w:pStyle w:val="TableParagraph"/>
              <w:spacing w:before="33"/>
              <w:ind w:left="251"/>
              <w:rPr>
                <w:sz w:val="20"/>
                <w:szCs w:val="20"/>
              </w:rPr>
            </w:pPr>
            <w:r w:rsidRPr="00DA3788">
              <w:rPr>
                <w:sz w:val="20"/>
                <w:szCs w:val="20"/>
              </w:rPr>
              <w:t>102</w:t>
            </w:r>
          </w:p>
        </w:tc>
        <w:tc>
          <w:tcPr>
            <w:tcW w:w="708" w:type="dxa"/>
          </w:tcPr>
          <w:p w:rsidR="002201C1" w:rsidRPr="00DA3788" w:rsidRDefault="002201C1" w:rsidP="00DA3788">
            <w:pPr>
              <w:pStyle w:val="TableParagraph"/>
              <w:ind w:left="0" w:right="182"/>
              <w:jc w:val="right"/>
              <w:rPr>
                <w:sz w:val="20"/>
                <w:szCs w:val="20"/>
              </w:rPr>
            </w:pPr>
            <w:r w:rsidRPr="00DA3788">
              <w:rPr>
                <w:sz w:val="20"/>
                <w:szCs w:val="20"/>
              </w:rPr>
              <w:t>102</w:t>
            </w:r>
          </w:p>
        </w:tc>
        <w:tc>
          <w:tcPr>
            <w:tcW w:w="994" w:type="dxa"/>
          </w:tcPr>
          <w:p w:rsidR="002201C1" w:rsidRPr="00DA3788" w:rsidRDefault="002201C1" w:rsidP="00DA3788">
            <w:pPr>
              <w:pStyle w:val="TableParagraph"/>
              <w:ind w:left="0" w:right="326"/>
              <w:jc w:val="right"/>
              <w:rPr>
                <w:sz w:val="20"/>
                <w:szCs w:val="20"/>
              </w:rPr>
            </w:pPr>
            <w:r w:rsidRPr="00DA3788">
              <w:rPr>
                <w:sz w:val="20"/>
                <w:szCs w:val="20"/>
              </w:rPr>
              <w:t>102</w:t>
            </w:r>
          </w:p>
        </w:tc>
        <w:tc>
          <w:tcPr>
            <w:tcW w:w="708" w:type="dxa"/>
          </w:tcPr>
          <w:p w:rsidR="002201C1" w:rsidRPr="00DA3788" w:rsidRDefault="002201C1" w:rsidP="00DA3788">
            <w:pPr>
              <w:pStyle w:val="TableParagraph"/>
              <w:ind w:left="180"/>
              <w:rPr>
                <w:sz w:val="20"/>
                <w:szCs w:val="20"/>
              </w:rPr>
            </w:pPr>
            <w:r w:rsidRPr="00DA3788">
              <w:rPr>
                <w:sz w:val="20"/>
                <w:szCs w:val="20"/>
              </w:rPr>
              <w:t>102</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510</w:t>
            </w:r>
          </w:p>
        </w:tc>
      </w:tr>
      <w:tr w:rsidR="002201C1" w:rsidTr="00794D92">
        <w:trPr>
          <w:trHeight w:hRule="exact" w:val="721"/>
        </w:trPr>
        <w:tc>
          <w:tcPr>
            <w:tcW w:w="2836" w:type="dxa"/>
            <w:vMerge/>
          </w:tcPr>
          <w:p w:rsidR="002201C1" w:rsidRPr="00DA3788" w:rsidRDefault="002201C1" w:rsidP="00DA3788">
            <w:pPr>
              <w:rPr>
                <w:sz w:val="20"/>
                <w:szCs w:val="20"/>
              </w:rPr>
            </w:pPr>
          </w:p>
        </w:tc>
        <w:tc>
          <w:tcPr>
            <w:tcW w:w="2083" w:type="dxa"/>
          </w:tcPr>
          <w:p w:rsidR="002201C1" w:rsidRPr="00DA3788" w:rsidRDefault="002201C1" w:rsidP="00DA3788">
            <w:pPr>
              <w:pStyle w:val="TableParagraph"/>
              <w:rPr>
                <w:sz w:val="20"/>
                <w:szCs w:val="20"/>
              </w:rPr>
            </w:pPr>
            <w:r w:rsidRPr="00DA3788">
              <w:rPr>
                <w:sz w:val="20"/>
                <w:szCs w:val="20"/>
              </w:rPr>
              <w:t>Второй иностранный язык</w:t>
            </w:r>
          </w:p>
        </w:tc>
        <w:tc>
          <w:tcPr>
            <w:tcW w:w="852" w:type="dxa"/>
          </w:tcPr>
          <w:p w:rsidR="002201C1" w:rsidRPr="00DA3788" w:rsidRDefault="002201C1" w:rsidP="00DA3788">
            <w:pPr>
              <w:rPr>
                <w:sz w:val="20"/>
                <w:szCs w:val="20"/>
              </w:rPr>
            </w:pPr>
          </w:p>
        </w:tc>
        <w:tc>
          <w:tcPr>
            <w:tcW w:w="850" w:type="dxa"/>
          </w:tcPr>
          <w:p w:rsidR="002201C1" w:rsidRPr="00DA3788" w:rsidRDefault="002201C1" w:rsidP="00DA3788">
            <w:pPr>
              <w:rPr>
                <w:sz w:val="20"/>
                <w:szCs w:val="20"/>
              </w:rPr>
            </w:pPr>
          </w:p>
        </w:tc>
        <w:tc>
          <w:tcPr>
            <w:tcW w:w="708" w:type="dxa"/>
          </w:tcPr>
          <w:p w:rsidR="002201C1" w:rsidRPr="00DA3788" w:rsidRDefault="002201C1" w:rsidP="00DA3788">
            <w:pPr>
              <w:rPr>
                <w:sz w:val="20"/>
                <w:szCs w:val="20"/>
              </w:rPr>
            </w:pPr>
          </w:p>
        </w:tc>
        <w:tc>
          <w:tcPr>
            <w:tcW w:w="994" w:type="dxa"/>
          </w:tcPr>
          <w:p w:rsidR="002201C1" w:rsidRPr="00DA3788" w:rsidRDefault="002201C1" w:rsidP="00DA3788">
            <w:pPr>
              <w:pStyle w:val="TableParagraph"/>
              <w:ind w:left="360" w:right="362"/>
              <w:jc w:val="center"/>
              <w:rPr>
                <w:sz w:val="20"/>
                <w:szCs w:val="20"/>
              </w:rPr>
            </w:pPr>
          </w:p>
        </w:tc>
        <w:tc>
          <w:tcPr>
            <w:tcW w:w="708" w:type="dxa"/>
          </w:tcPr>
          <w:p w:rsidR="002201C1" w:rsidRPr="00DA3788" w:rsidRDefault="002201C1" w:rsidP="00DA3788">
            <w:pPr>
              <w:pStyle w:val="TableParagraph"/>
              <w:ind w:left="214" w:right="219"/>
              <w:jc w:val="center"/>
              <w:rPr>
                <w:sz w:val="20"/>
                <w:szCs w:val="20"/>
              </w:rPr>
            </w:pPr>
          </w:p>
        </w:tc>
        <w:tc>
          <w:tcPr>
            <w:tcW w:w="1133" w:type="dxa"/>
          </w:tcPr>
          <w:p w:rsidR="002201C1" w:rsidRPr="00DA3788" w:rsidRDefault="002201C1" w:rsidP="00DA3788">
            <w:pPr>
              <w:pStyle w:val="TableParagraph"/>
              <w:ind w:left="361" w:right="363"/>
              <w:jc w:val="center"/>
              <w:rPr>
                <w:sz w:val="20"/>
                <w:szCs w:val="20"/>
              </w:rPr>
            </w:pPr>
          </w:p>
        </w:tc>
      </w:tr>
      <w:tr w:rsidR="002201C1" w:rsidTr="00794D92">
        <w:trPr>
          <w:trHeight w:hRule="exact" w:val="1155"/>
        </w:trPr>
        <w:tc>
          <w:tcPr>
            <w:tcW w:w="2836" w:type="dxa"/>
            <w:vMerge w:val="restart"/>
          </w:tcPr>
          <w:p w:rsidR="002201C1" w:rsidRPr="00DA3788" w:rsidRDefault="002201C1" w:rsidP="00DA3788">
            <w:pPr>
              <w:pStyle w:val="TableParagraph"/>
              <w:rPr>
                <w:sz w:val="20"/>
                <w:szCs w:val="20"/>
              </w:rPr>
            </w:pPr>
            <w:r w:rsidRPr="00DA3788">
              <w:rPr>
                <w:sz w:val="20"/>
                <w:szCs w:val="20"/>
              </w:rPr>
              <w:t>Общественно-научные предметы</w:t>
            </w:r>
          </w:p>
        </w:tc>
        <w:tc>
          <w:tcPr>
            <w:tcW w:w="2083" w:type="dxa"/>
          </w:tcPr>
          <w:p w:rsidR="002201C1" w:rsidRPr="00DA3788" w:rsidRDefault="002201C1" w:rsidP="00DA3788">
            <w:pPr>
              <w:pStyle w:val="TableParagraph"/>
              <w:rPr>
                <w:sz w:val="20"/>
                <w:szCs w:val="20"/>
              </w:rPr>
            </w:pPr>
            <w:r w:rsidRPr="00DA3788">
              <w:rPr>
                <w:sz w:val="20"/>
                <w:szCs w:val="20"/>
              </w:rPr>
              <w:t>История России.  Всеобщая история</w:t>
            </w:r>
          </w:p>
        </w:tc>
        <w:tc>
          <w:tcPr>
            <w:tcW w:w="852"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95" w:right="64"/>
              <w:jc w:val="center"/>
              <w:rPr>
                <w:sz w:val="20"/>
                <w:szCs w:val="20"/>
              </w:rPr>
            </w:pPr>
            <w:r w:rsidRPr="00DA3788">
              <w:rPr>
                <w:sz w:val="20"/>
                <w:szCs w:val="20"/>
              </w:rPr>
              <w:t>68</w:t>
            </w:r>
          </w:p>
        </w:tc>
        <w:tc>
          <w:tcPr>
            <w:tcW w:w="850"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213"/>
              <w:rPr>
                <w:sz w:val="20"/>
                <w:szCs w:val="20"/>
              </w:rPr>
            </w:pPr>
            <w:r w:rsidRPr="00DA3788">
              <w:rPr>
                <w:sz w:val="20"/>
                <w:szCs w:val="20"/>
              </w:rPr>
              <w:t>68</w:t>
            </w:r>
          </w:p>
        </w:tc>
        <w:tc>
          <w:tcPr>
            <w:tcW w:w="708"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105"/>
              <w:rPr>
                <w:sz w:val="20"/>
                <w:szCs w:val="20"/>
              </w:rPr>
            </w:pPr>
            <w:r w:rsidRPr="00DA3788">
              <w:rPr>
                <w:sz w:val="20"/>
                <w:szCs w:val="20"/>
              </w:rPr>
              <w:t>68</w:t>
            </w:r>
          </w:p>
        </w:tc>
        <w:tc>
          <w:tcPr>
            <w:tcW w:w="994"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361" w:right="361"/>
              <w:jc w:val="center"/>
              <w:rPr>
                <w:sz w:val="20"/>
                <w:szCs w:val="20"/>
              </w:rPr>
            </w:pPr>
            <w:r w:rsidRPr="00DA3788">
              <w:rPr>
                <w:sz w:val="20"/>
                <w:szCs w:val="20"/>
              </w:rPr>
              <w:t>68</w:t>
            </w:r>
          </w:p>
        </w:tc>
        <w:tc>
          <w:tcPr>
            <w:tcW w:w="708"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214" w:right="219"/>
              <w:jc w:val="center"/>
              <w:rPr>
                <w:sz w:val="20"/>
                <w:szCs w:val="20"/>
              </w:rPr>
            </w:pPr>
            <w:r w:rsidRPr="00DA3788">
              <w:rPr>
                <w:sz w:val="20"/>
                <w:szCs w:val="20"/>
              </w:rPr>
              <w:t>68</w:t>
            </w:r>
          </w:p>
        </w:tc>
        <w:tc>
          <w:tcPr>
            <w:tcW w:w="1133"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346" w:right="377"/>
              <w:jc w:val="center"/>
              <w:rPr>
                <w:sz w:val="20"/>
                <w:szCs w:val="20"/>
              </w:rPr>
            </w:pPr>
            <w:r w:rsidRPr="00DA3788">
              <w:rPr>
                <w:sz w:val="20"/>
                <w:szCs w:val="20"/>
              </w:rPr>
              <w:t>340</w:t>
            </w:r>
          </w:p>
        </w:tc>
      </w:tr>
      <w:tr w:rsidR="002201C1" w:rsidTr="00794D92">
        <w:trPr>
          <w:trHeight w:hRule="exact" w:val="300"/>
        </w:trPr>
        <w:tc>
          <w:tcPr>
            <w:tcW w:w="2836" w:type="dxa"/>
            <w:vMerge/>
          </w:tcPr>
          <w:p w:rsidR="002201C1" w:rsidRPr="00DA3788" w:rsidRDefault="002201C1" w:rsidP="00DA3788">
            <w:pPr>
              <w:rPr>
                <w:sz w:val="20"/>
                <w:szCs w:val="20"/>
              </w:rPr>
            </w:pPr>
          </w:p>
        </w:tc>
        <w:tc>
          <w:tcPr>
            <w:tcW w:w="2083" w:type="dxa"/>
          </w:tcPr>
          <w:p w:rsidR="002201C1" w:rsidRPr="00DA3788" w:rsidRDefault="002201C1" w:rsidP="00DA3788">
            <w:pPr>
              <w:pStyle w:val="TableParagraph"/>
              <w:rPr>
                <w:sz w:val="20"/>
                <w:szCs w:val="20"/>
              </w:rPr>
            </w:pPr>
            <w:r w:rsidRPr="00DA3788">
              <w:rPr>
                <w:sz w:val="20"/>
                <w:szCs w:val="20"/>
              </w:rPr>
              <w:t>Обществознание</w:t>
            </w:r>
          </w:p>
        </w:tc>
        <w:tc>
          <w:tcPr>
            <w:tcW w:w="852" w:type="dxa"/>
          </w:tcPr>
          <w:p w:rsidR="002201C1" w:rsidRPr="00DA3788" w:rsidRDefault="002201C1" w:rsidP="00DA3788">
            <w:pPr>
              <w:pStyle w:val="TableParagraph"/>
              <w:ind w:left="95" w:right="95"/>
              <w:jc w:val="center"/>
              <w:rPr>
                <w:sz w:val="20"/>
                <w:szCs w:val="20"/>
              </w:rPr>
            </w:pPr>
            <w:r w:rsidRPr="00DA3788">
              <w:rPr>
                <w:sz w:val="20"/>
                <w:szCs w:val="20"/>
              </w:rPr>
              <w:t>34</w:t>
            </w:r>
          </w:p>
        </w:tc>
        <w:tc>
          <w:tcPr>
            <w:tcW w:w="850" w:type="dxa"/>
          </w:tcPr>
          <w:p w:rsidR="002201C1" w:rsidRPr="00DA3788" w:rsidRDefault="002201C1" w:rsidP="00DA3788">
            <w:pPr>
              <w:pStyle w:val="TableParagraph"/>
              <w:ind w:left="289" w:right="291"/>
              <w:jc w:val="center"/>
              <w:rPr>
                <w:sz w:val="20"/>
                <w:szCs w:val="20"/>
              </w:rPr>
            </w:pPr>
            <w:r w:rsidRPr="00DA3788">
              <w:rPr>
                <w:sz w:val="20"/>
                <w:szCs w:val="20"/>
              </w:rPr>
              <w:t>34</w:t>
            </w:r>
          </w:p>
        </w:tc>
        <w:tc>
          <w:tcPr>
            <w:tcW w:w="708" w:type="dxa"/>
          </w:tcPr>
          <w:p w:rsidR="002201C1" w:rsidRPr="00DA3788" w:rsidRDefault="002201C1" w:rsidP="00DA3788">
            <w:pPr>
              <w:pStyle w:val="TableParagraph"/>
              <w:ind w:left="216" w:right="216"/>
              <w:jc w:val="center"/>
              <w:rPr>
                <w:sz w:val="20"/>
                <w:szCs w:val="20"/>
              </w:rPr>
            </w:pPr>
            <w:r w:rsidRPr="00DA3788">
              <w:rPr>
                <w:sz w:val="20"/>
                <w:szCs w:val="20"/>
              </w:rPr>
              <w:t>34</w:t>
            </w:r>
          </w:p>
        </w:tc>
        <w:tc>
          <w:tcPr>
            <w:tcW w:w="994" w:type="dxa"/>
          </w:tcPr>
          <w:p w:rsidR="002201C1" w:rsidRPr="00DA3788" w:rsidRDefault="002201C1" w:rsidP="00DA3788">
            <w:pPr>
              <w:pStyle w:val="TableParagraph"/>
              <w:ind w:left="360" w:right="362"/>
              <w:jc w:val="center"/>
              <w:rPr>
                <w:sz w:val="20"/>
                <w:szCs w:val="20"/>
              </w:rPr>
            </w:pPr>
            <w:r w:rsidRPr="00DA3788">
              <w:rPr>
                <w:sz w:val="20"/>
                <w:szCs w:val="20"/>
              </w:rPr>
              <w:t>34</w:t>
            </w:r>
          </w:p>
        </w:tc>
        <w:tc>
          <w:tcPr>
            <w:tcW w:w="708" w:type="dxa"/>
          </w:tcPr>
          <w:p w:rsidR="002201C1" w:rsidRPr="00DA3788" w:rsidRDefault="002201C1" w:rsidP="00DA3788">
            <w:pPr>
              <w:pStyle w:val="TableParagraph"/>
              <w:ind w:left="214" w:right="219"/>
              <w:jc w:val="center"/>
              <w:rPr>
                <w:sz w:val="20"/>
                <w:szCs w:val="20"/>
              </w:rPr>
            </w:pPr>
            <w:r w:rsidRPr="00DA3788">
              <w:rPr>
                <w:sz w:val="20"/>
                <w:szCs w:val="20"/>
              </w:rPr>
              <w:t>34</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170</w:t>
            </w:r>
          </w:p>
        </w:tc>
      </w:tr>
      <w:tr w:rsidR="002201C1" w:rsidTr="00794D92">
        <w:trPr>
          <w:trHeight w:hRule="exact" w:val="302"/>
        </w:trPr>
        <w:tc>
          <w:tcPr>
            <w:tcW w:w="2836" w:type="dxa"/>
            <w:vMerge/>
          </w:tcPr>
          <w:p w:rsidR="002201C1" w:rsidRPr="00DA3788" w:rsidRDefault="002201C1" w:rsidP="00DA3788">
            <w:pPr>
              <w:rPr>
                <w:sz w:val="20"/>
                <w:szCs w:val="20"/>
              </w:rPr>
            </w:pPr>
          </w:p>
        </w:tc>
        <w:tc>
          <w:tcPr>
            <w:tcW w:w="2083" w:type="dxa"/>
          </w:tcPr>
          <w:p w:rsidR="002201C1" w:rsidRPr="00DA3788" w:rsidRDefault="002201C1" w:rsidP="00DA3788">
            <w:pPr>
              <w:pStyle w:val="TableParagraph"/>
              <w:rPr>
                <w:sz w:val="20"/>
                <w:szCs w:val="20"/>
              </w:rPr>
            </w:pPr>
            <w:r w:rsidRPr="00DA3788">
              <w:rPr>
                <w:sz w:val="20"/>
                <w:szCs w:val="20"/>
              </w:rPr>
              <w:t>География</w:t>
            </w:r>
          </w:p>
        </w:tc>
        <w:tc>
          <w:tcPr>
            <w:tcW w:w="852" w:type="dxa"/>
          </w:tcPr>
          <w:p w:rsidR="002201C1" w:rsidRPr="00DA3788" w:rsidRDefault="002201C1" w:rsidP="00DA3788">
            <w:pPr>
              <w:pStyle w:val="TableParagraph"/>
              <w:ind w:left="95" w:right="95"/>
              <w:jc w:val="center"/>
              <w:rPr>
                <w:sz w:val="20"/>
                <w:szCs w:val="20"/>
              </w:rPr>
            </w:pPr>
            <w:r w:rsidRPr="00DA3788">
              <w:rPr>
                <w:sz w:val="20"/>
                <w:szCs w:val="20"/>
              </w:rPr>
              <w:t>34</w:t>
            </w:r>
          </w:p>
        </w:tc>
        <w:tc>
          <w:tcPr>
            <w:tcW w:w="850" w:type="dxa"/>
          </w:tcPr>
          <w:p w:rsidR="002201C1" w:rsidRPr="00DA3788" w:rsidRDefault="002201C1" w:rsidP="00DA3788">
            <w:pPr>
              <w:pStyle w:val="TableParagraph"/>
              <w:ind w:left="289" w:right="291"/>
              <w:jc w:val="center"/>
              <w:rPr>
                <w:sz w:val="20"/>
                <w:szCs w:val="20"/>
              </w:rPr>
            </w:pPr>
            <w:r w:rsidRPr="00DA3788">
              <w:rPr>
                <w:sz w:val="20"/>
                <w:szCs w:val="20"/>
              </w:rPr>
              <w:t>34</w:t>
            </w:r>
          </w:p>
        </w:tc>
        <w:tc>
          <w:tcPr>
            <w:tcW w:w="708" w:type="dxa"/>
          </w:tcPr>
          <w:p w:rsidR="002201C1" w:rsidRPr="00DA3788" w:rsidRDefault="002201C1" w:rsidP="00DA3788">
            <w:pPr>
              <w:pStyle w:val="TableParagraph"/>
              <w:ind w:left="216" w:right="216"/>
              <w:jc w:val="center"/>
              <w:rPr>
                <w:sz w:val="20"/>
                <w:szCs w:val="20"/>
              </w:rPr>
            </w:pPr>
            <w:r w:rsidRPr="00DA3788">
              <w:rPr>
                <w:sz w:val="20"/>
                <w:szCs w:val="20"/>
              </w:rPr>
              <w:t>68</w:t>
            </w:r>
          </w:p>
        </w:tc>
        <w:tc>
          <w:tcPr>
            <w:tcW w:w="994" w:type="dxa"/>
          </w:tcPr>
          <w:p w:rsidR="002201C1" w:rsidRPr="00DA3788" w:rsidRDefault="002201C1" w:rsidP="00DA3788">
            <w:pPr>
              <w:pStyle w:val="TableParagraph"/>
              <w:ind w:left="360" w:right="362"/>
              <w:jc w:val="center"/>
              <w:rPr>
                <w:sz w:val="20"/>
                <w:szCs w:val="20"/>
              </w:rPr>
            </w:pPr>
            <w:r w:rsidRPr="00DA3788">
              <w:rPr>
                <w:sz w:val="20"/>
                <w:szCs w:val="20"/>
              </w:rPr>
              <w:t>68</w:t>
            </w:r>
          </w:p>
        </w:tc>
        <w:tc>
          <w:tcPr>
            <w:tcW w:w="708" w:type="dxa"/>
          </w:tcPr>
          <w:p w:rsidR="002201C1" w:rsidRPr="00DA3788" w:rsidRDefault="002201C1" w:rsidP="00DA3788">
            <w:pPr>
              <w:pStyle w:val="TableParagraph"/>
              <w:ind w:left="214" w:right="219"/>
              <w:jc w:val="center"/>
              <w:rPr>
                <w:sz w:val="20"/>
                <w:szCs w:val="20"/>
              </w:rPr>
            </w:pPr>
            <w:r w:rsidRPr="00DA3788">
              <w:rPr>
                <w:sz w:val="20"/>
                <w:szCs w:val="20"/>
              </w:rPr>
              <w:t>68</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272</w:t>
            </w:r>
          </w:p>
        </w:tc>
      </w:tr>
      <w:tr w:rsidR="002201C1" w:rsidTr="00794D92">
        <w:trPr>
          <w:trHeight w:hRule="exact" w:val="300"/>
        </w:trPr>
        <w:tc>
          <w:tcPr>
            <w:tcW w:w="2836" w:type="dxa"/>
            <w:vMerge w:val="restart"/>
          </w:tcPr>
          <w:p w:rsidR="002201C1" w:rsidRPr="00DA3788" w:rsidRDefault="002201C1" w:rsidP="00DA3788">
            <w:pPr>
              <w:pStyle w:val="TableParagraph"/>
              <w:rPr>
                <w:sz w:val="20"/>
                <w:szCs w:val="20"/>
              </w:rPr>
            </w:pPr>
            <w:r w:rsidRPr="00DA3788">
              <w:rPr>
                <w:sz w:val="20"/>
                <w:szCs w:val="20"/>
              </w:rPr>
              <w:t>Математика</w:t>
            </w:r>
          </w:p>
          <w:p w:rsidR="002201C1" w:rsidRPr="00DA3788" w:rsidRDefault="002201C1" w:rsidP="00DA3788">
            <w:pPr>
              <w:pStyle w:val="TableParagraph"/>
              <w:spacing w:before="37"/>
              <w:rPr>
                <w:sz w:val="20"/>
                <w:szCs w:val="20"/>
              </w:rPr>
            </w:pPr>
            <w:r w:rsidRPr="00DA3788">
              <w:rPr>
                <w:sz w:val="20"/>
                <w:szCs w:val="20"/>
              </w:rPr>
              <w:t>и информатика</w:t>
            </w:r>
          </w:p>
        </w:tc>
        <w:tc>
          <w:tcPr>
            <w:tcW w:w="2083" w:type="dxa"/>
          </w:tcPr>
          <w:p w:rsidR="002201C1" w:rsidRPr="00DA3788" w:rsidRDefault="002201C1" w:rsidP="00DA3788">
            <w:pPr>
              <w:pStyle w:val="TableParagraph"/>
              <w:rPr>
                <w:sz w:val="20"/>
                <w:szCs w:val="20"/>
              </w:rPr>
            </w:pPr>
            <w:r w:rsidRPr="00DA3788">
              <w:rPr>
                <w:sz w:val="20"/>
                <w:szCs w:val="20"/>
              </w:rPr>
              <w:t>Математика</w:t>
            </w:r>
          </w:p>
        </w:tc>
        <w:tc>
          <w:tcPr>
            <w:tcW w:w="852" w:type="dxa"/>
          </w:tcPr>
          <w:p w:rsidR="002201C1" w:rsidRPr="00DA3788" w:rsidRDefault="002201C1" w:rsidP="00DA3788">
            <w:pPr>
              <w:pStyle w:val="TableParagraph"/>
              <w:ind w:left="0" w:right="254"/>
              <w:jc w:val="right"/>
              <w:rPr>
                <w:sz w:val="20"/>
                <w:szCs w:val="20"/>
              </w:rPr>
            </w:pPr>
            <w:r w:rsidRPr="00DA3788">
              <w:rPr>
                <w:sz w:val="20"/>
                <w:szCs w:val="20"/>
              </w:rPr>
              <w:t>170</w:t>
            </w:r>
          </w:p>
        </w:tc>
        <w:tc>
          <w:tcPr>
            <w:tcW w:w="850" w:type="dxa"/>
          </w:tcPr>
          <w:p w:rsidR="002201C1" w:rsidRPr="00DA3788" w:rsidRDefault="002201C1" w:rsidP="00DA3788">
            <w:pPr>
              <w:pStyle w:val="TableParagraph"/>
              <w:ind w:left="251"/>
              <w:rPr>
                <w:sz w:val="20"/>
                <w:szCs w:val="20"/>
              </w:rPr>
            </w:pPr>
            <w:r w:rsidRPr="00DA3788">
              <w:rPr>
                <w:sz w:val="20"/>
                <w:szCs w:val="20"/>
              </w:rPr>
              <w:t>170</w:t>
            </w:r>
          </w:p>
        </w:tc>
        <w:tc>
          <w:tcPr>
            <w:tcW w:w="708" w:type="dxa"/>
          </w:tcPr>
          <w:p w:rsidR="002201C1" w:rsidRPr="00DA3788" w:rsidRDefault="002201C1" w:rsidP="00DA3788">
            <w:pPr>
              <w:rPr>
                <w:sz w:val="20"/>
                <w:szCs w:val="20"/>
              </w:rPr>
            </w:pPr>
          </w:p>
        </w:tc>
        <w:tc>
          <w:tcPr>
            <w:tcW w:w="994" w:type="dxa"/>
          </w:tcPr>
          <w:p w:rsidR="002201C1" w:rsidRPr="00DA3788" w:rsidRDefault="002201C1" w:rsidP="00DA3788">
            <w:pPr>
              <w:rPr>
                <w:sz w:val="20"/>
                <w:szCs w:val="20"/>
              </w:rPr>
            </w:pPr>
          </w:p>
        </w:tc>
        <w:tc>
          <w:tcPr>
            <w:tcW w:w="708" w:type="dxa"/>
          </w:tcPr>
          <w:p w:rsidR="002201C1" w:rsidRPr="00DA3788" w:rsidRDefault="002201C1" w:rsidP="00DA3788">
            <w:pPr>
              <w:rPr>
                <w:sz w:val="20"/>
                <w:szCs w:val="20"/>
              </w:rPr>
            </w:pP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340</w:t>
            </w:r>
          </w:p>
        </w:tc>
      </w:tr>
      <w:tr w:rsidR="002201C1" w:rsidTr="00794D92">
        <w:trPr>
          <w:trHeight w:hRule="exact" w:val="910"/>
        </w:trPr>
        <w:tc>
          <w:tcPr>
            <w:tcW w:w="2836" w:type="dxa"/>
            <w:vMerge/>
          </w:tcPr>
          <w:p w:rsidR="002201C1" w:rsidRPr="00DA3788" w:rsidRDefault="002201C1" w:rsidP="00DA3788">
            <w:pPr>
              <w:rPr>
                <w:sz w:val="20"/>
                <w:szCs w:val="20"/>
              </w:rPr>
            </w:pPr>
          </w:p>
        </w:tc>
        <w:tc>
          <w:tcPr>
            <w:tcW w:w="2083" w:type="dxa"/>
          </w:tcPr>
          <w:p w:rsidR="002201C1" w:rsidRPr="00DA3788" w:rsidRDefault="00DA3788" w:rsidP="00DA3788">
            <w:pPr>
              <w:pStyle w:val="TableParagraph"/>
              <w:ind w:right="3560"/>
              <w:rPr>
                <w:sz w:val="20"/>
                <w:szCs w:val="20"/>
                <w:lang w:val="ru-RU"/>
              </w:rPr>
            </w:pPr>
            <w:r>
              <w:rPr>
                <w:sz w:val="20"/>
                <w:szCs w:val="20"/>
                <w:lang w:val="ru-RU"/>
              </w:rPr>
              <w:t>физика</w:t>
            </w:r>
          </w:p>
        </w:tc>
        <w:tc>
          <w:tcPr>
            <w:tcW w:w="852" w:type="dxa"/>
          </w:tcPr>
          <w:p w:rsidR="002201C1" w:rsidRPr="00DA3788" w:rsidRDefault="002201C1" w:rsidP="00DA3788">
            <w:pPr>
              <w:rPr>
                <w:sz w:val="20"/>
                <w:szCs w:val="20"/>
              </w:rPr>
            </w:pPr>
          </w:p>
        </w:tc>
        <w:tc>
          <w:tcPr>
            <w:tcW w:w="850" w:type="dxa"/>
          </w:tcPr>
          <w:p w:rsidR="002201C1" w:rsidRPr="00DA3788" w:rsidRDefault="002201C1" w:rsidP="00DA3788">
            <w:pPr>
              <w:rPr>
                <w:sz w:val="20"/>
                <w:szCs w:val="20"/>
              </w:rPr>
            </w:pPr>
          </w:p>
        </w:tc>
        <w:tc>
          <w:tcPr>
            <w:tcW w:w="708" w:type="dxa"/>
          </w:tcPr>
          <w:p w:rsidR="002201C1" w:rsidRPr="00DA3788" w:rsidRDefault="002201C1" w:rsidP="00DA3788">
            <w:pPr>
              <w:pStyle w:val="TableParagraph"/>
              <w:ind w:left="0" w:right="182"/>
              <w:jc w:val="right"/>
              <w:rPr>
                <w:sz w:val="20"/>
                <w:szCs w:val="20"/>
              </w:rPr>
            </w:pPr>
            <w:r w:rsidRPr="00DA3788">
              <w:rPr>
                <w:sz w:val="20"/>
                <w:szCs w:val="20"/>
              </w:rPr>
              <w:t>102</w:t>
            </w:r>
          </w:p>
        </w:tc>
        <w:tc>
          <w:tcPr>
            <w:tcW w:w="994" w:type="dxa"/>
          </w:tcPr>
          <w:p w:rsidR="002201C1" w:rsidRPr="00DA3788" w:rsidRDefault="002201C1" w:rsidP="00DA3788">
            <w:pPr>
              <w:pStyle w:val="TableParagraph"/>
              <w:ind w:left="0" w:right="326"/>
              <w:jc w:val="right"/>
              <w:rPr>
                <w:sz w:val="20"/>
                <w:szCs w:val="20"/>
              </w:rPr>
            </w:pPr>
            <w:r w:rsidRPr="00DA3788">
              <w:rPr>
                <w:sz w:val="20"/>
                <w:szCs w:val="20"/>
              </w:rPr>
              <w:t>102</w:t>
            </w:r>
          </w:p>
        </w:tc>
        <w:tc>
          <w:tcPr>
            <w:tcW w:w="708" w:type="dxa"/>
          </w:tcPr>
          <w:p w:rsidR="002201C1" w:rsidRPr="00DA3788" w:rsidRDefault="002201C1" w:rsidP="00DA3788">
            <w:pPr>
              <w:pStyle w:val="TableParagraph"/>
              <w:ind w:left="180"/>
              <w:rPr>
                <w:sz w:val="20"/>
                <w:szCs w:val="20"/>
              </w:rPr>
            </w:pPr>
            <w:r w:rsidRPr="00DA3788">
              <w:rPr>
                <w:sz w:val="20"/>
                <w:szCs w:val="20"/>
              </w:rPr>
              <w:t>102</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306</w:t>
            </w:r>
          </w:p>
        </w:tc>
      </w:tr>
      <w:tr w:rsidR="002201C1" w:rsidTr="00794D92">
        <w:trPr>
          <w:trHeight w:hRule="exact" w:val="327"/>
        </w:trPr>
        <w:tc>
          <w:tcPr>
            <w:tcW w:w="2836" w:type="dxa"/>
            <w:vMerge/>
          </w:tcPr>
          <w:p w:rsidR="002201C1" w:rsidRPr="00DA3788" w:rsidRDefault="002201C1" w:rsidP="00DA3788">
            <w:pPr>
              <w:rPr>
                <w:sz w:val="20"/>
                <w:szCs w:val="20"/>
              </w:rPr>
            </w:pPr>
          </w:p>
        </w:tc>
        <w:tc>
          <w:tcPr>
            <w:tcW w:w="2083" w:type="dxa"/>
            <w:tcBorders>
              <w:bottom w:val="single" w:sz="4" w:space="0" w:color="000000"/>
            </w:tcBorders>
          </w:tcPr>
          <w:p w:rsidR="002201C1" w:rsidRPr="00DA3788" w:rsidRDefault="002201C1" w:rsidP="00DA3788">
            <w:pPr>
              <w:pStyle w:val="TableParagraph"/>
              <w:rPr>
                <w:sz w:val="20"/>
                <w:szCs w:val="20"/>
              </w:rPr>
            </w:pPr>
            <w:r w:rsidRPr="00DA3788">
              <w:rPr>
                <w:sz w:val="20"/>
                <w:szCs w:val="20"/>
              </w:rPr>
              <w:t>Геометрия</w:t>
            </w:r>
          </w:p>
        </w:tc>
        <w:tc>
          <w:tcPr>
            <w:tcW w:w="852" w:type="dxa"/>
            <w:tcBorders>
              <w:bottom w:val="single" w:sz="4" w:space="0" w:color="000000"/>
            </w:tcBorders>
          </w:tcPr>
          <w:p w:rsidR="002201C1" w:rsidRPr="00DA3788" w:rsidRDefault="002201C1" w:rsidP="00DA3788">
            <w:pPr>
              <w:rPr>
                <w:sz w:val="20"/>
                <w:szCs w:val="20"/>
              </w:rPr>
            </w:pPr>
          </w:p>
        </w:tc>
        <w:tc>
          <w:tcPr>
            <w:tcW w:w="850" w:type="dxa"/>
            <w:tcBorders>
              <w:bottom w:val="single" w:sz="4" w:space="0" w:color="000000"/>
            </w:tcBorders>
          </w:tcPr>
          <w:p w:rsidR="002201C1" w:rsidRPr="00DA3788" w:rsidRDefault="002201C1" w:rsidP="00DA3788">
            <w:pPr>
              <w:rPr>
                <w:sz w:val="20"/>
                <w:szCs w:val="20"/>
              </w:rPr>
            </w:pPr>
          </w:p>
        </w:tc>
        <w:tc>
          <w:tcPr>
            <w:tcW w:w="708" w:type="dxa"/>
            <w:tcBorders>
              <w:bottom w:val="single" w:sz="4" w:space="0" w:color="000000"/>
            </w:tcBorders>
          </w:tcPr>
          <w:p w:rsidR="002201C1" w:rsidRPr="00DA3788" w:rsidRDefault="002201C1" w:rsidP="00DA3788">
            <w:pPr>
              <w:pStyle w:val="TableParagraph"/>
              <w:spacing w:before="20"/>
              <w:ind w:left="216" w:right="216"/>
              <w:jc w:val="center"/>
              <w:rPr>
                <w:sz w:val="20"/>
                <w:szCs w:val="20"/>
              </w:rPr>
            </w:pPr>
            <w:r w:rsidRPr="00DA3788">
              <w:rPr>
                <w:sz w:val="20"/>
                <w:szCs w:val="20"/>
              </w:rPr>
              <w:t>68</w:t>
            </w:r>
          </w:p>
        </w:tc>
        <w:tc>
          <w:tcPr>
            <w:tcW w:w="994" w:type="dxa"/>
            <w:tcBorders>
              <w:bottom w:val="single" w:sz="4" w:space="0" w:color="000000"/>
            </w:tcBorders>
          </w:tcPr>
          <w:p w:rsidR="002201C1" w:rsidRPr="00DA3788" w:rsidRDefault="002201C1" w:rsidP="00DA3788">
            <w:pPr>
              <w:pStyle w:val="TableParagraph"/>
              <w:spacing w:before="20"/>
              <w:ind w:left="360" w:right="362"/>
              <w:jc w:val="center"/>
              <w:rPr>
                <w:sz w:val="20"/>
                <w:szCs w:val="20"/>
              </w:rPr>
            </w:pPr>
            <w:r w:rsidRPr="00DA3788">
              <w:rPr>
                <w:sz w:val="20"/>
                <w:szCs w:val="20"/>
              </w:rPr>
              <w:t>68</w:t>
            </w:r>
          </w:p>
        </w:tc>
        <w:tc>
          <w:tcPr>
            <w:tcW w:w="708" w:type="dxa"/>
            <w:tcBorders>
              <w:bottom w:val="single" w:sz="4" w:space="0" w:color="000000"/>
            </w:tcBorders>
          </w:tcPr>
          <w:p w:rsidR="002201C1" w:rsidRPr="00DA3788" w:rsidRDefault="002201C1" w:rsidP="00DA3788">
            <w:pPr>
              <w:pStyle w:val="TableParagraph"/>
              <w:spacing w:before="20"/>
              <w:ind w:left="214" w:right="219"/>
              <w:jc w:val="center"/>
              <w:rPr>
                <w:sz w:val="20"/>
                <w:szCs w:val="20"/>
              </w:rPr>
            </w:pPr>
            <w:r w:rsidRPr="00DA3788">
              <w:rPr>
                <w:sz w:val="20"/>
                <w:szCs w:val="20"/>
              </w:rPr>
              <w:t>68</w:t>
            </w:r>
          </w:p>
        </w:tc>
        <w:tc>
          <w:tcPr>
            <w:tcW w:w="1133" w:type="dxa"/>
            <w:tcBorders>
              <w:bottom w:val="single" w:sz="4" w:space="0" w:color="000000"/>
            </w:tcBorders>
          </w:tcPr>
          <w:p w:rsidR="002201C1" w:rsidRPr="00DA3788" w:rsidRDefault="002201C1" w:rsidP="00DA3788">
            <w:pPr>
              <w:pStyle w:val="TableParagraph"/>
              <w:spacing w:before="20"/>
              <w:ind w:left="361" w:right="363"/>
              <w:jc w:val="center"/>
              <w:rPr>
                <w:sz w:val="20"/>
                <w:szCs w:val="20"/>
              </w:rPr>
            </w:pPr>
            <w:r w:rsidRPr="00DA3788">
              <w:rPr>
                <w:sz w:val="20"/>
                <w:szCs w:val="20"/>
              </w:rPr>
              <w:t>204</w:t>
            </w:r>
          </w:p>
        </w:tc>
      </w:tr>
      <w:tr w:rsidR="002201C1" w:rsidTr="00794D92">
        <w:trPr>
          <w:trHeight w:hRule="exact" w:val="391"/>
        </w:trPr>
        <w:tc>
          <w:tcPr>
            <w:tcW w:w="2836" w:type="dxa"/>
            <w:vMerge/>
          </w:tcPr>
          <w:p w:rsidR="002201C1" w:rsidRPr="00DA3788" w:rsidRDefault="002201C1" w:rsidP="00DA3788">
            <w:pPr>
              <w:rPr>
                <w:sz w:val="20"/>
                <w:szCs w:val="20"/>
              </w:rPr>
            </w:pPr>
          </w:p>
        </w:tc>
        <w:tc>
          <w:tcPr>
            <w:tcW w:w="2083" w:type="dxa"/>
            <w:tcBorders>
              <w:top w:val="single" w:sz="4" w:space="0" w:color="000000"/>
            </w:tcBorders>
          </w:tcPr>
          <w:p w:rsidR="002201C1" w:rsidRPr="00DA3788" w:rsidRDefault="002201C1" w:rsidP="00DA3788">
            <w:pPr>
              <w:pStyle w:val="TableParagraph"/>
              <w:rPr>
                <w:sz w:val="20"/>
                <w:szCs w:val="20"/>
              </w:rPr>
            </w:pPr>
            <w:r w:rsidRPr="00DA3788">
              <w:rPr>
                <w:sz w:val="20"/>
                <w:szCs w:val="20"/>
              </w:rPr>
              <w:t>Информатика</w:t>
            </w:r>
          </w:p>
        </w:tc>
        <w:tc>
          <w:tcPr>
            <w:tcW w:w="852" w:type="dxa"/>
            <w:tcBorders>
              <w:top w:val="single" w:sz="4" w:space="0" w:color="000000"/>
            </w:tcBorders>
          </w:tcPr>
          <w:p w:rsidR="002201C1" w:rsidRPr="00DA3788" w:rsidRDefault="002201C1" w:rsidP="00DA3788">
            <w:pPr>
              <w:pStyle w:val="TableParagraph"/>
              <w:spacing w:before="85"/>
              <w:ind w:left="95" w:right="95"/>
              <w:jc w:val="center"/>
              <w:rPr>
                <w:sz w:val="20"/>
                <w:szCs w:val="20"/>
              </w:rPr>
            </w:pPr>
          </w:p>
        </w:tc>
        <w:tc>
          <w:tcPr>
            <w:tcW w:w="850" w:type="dxa"/>
            <w:tcBorders>
              <w:top w:val="single" w:sz="4" w:space="0" w:color="000000"/>
            </w:tcBorders>
          </w:tcPr>
          <w:p w:rsidR="002201C1" w:rsidRPr="00DA3788" w:rsidRDefault="002201C1" w:rsidP="00DA3788">
            <w:pPr>
              <w:pStyle w:val="TableParagraph"/>
              <w:spacing w:before="85"/>
              <w:ind w:left="289" w:right="291"/>
              <w:jc w:val="center"/>
              <w:rPr>
                <w:sz w:val="20"/>
                <w:szCs w:val="20"/>
              </w:rPr>
            </w:pPr>
          </w:p>
        </w:tc>
        <w:tc>
          <w:tcPr>
            <w:tcW w:w="708" w:type="dxa"/>
            <w:tcBorders>
              <w:top w:val="single" w:sz="4" w:space="0" w:color="000000"/>
            </w:tcBorders>
          </w:tcPr>
          <w:p w:rsidR="002201C1" w:rsidRPr="00DA3788" w:rsidRDefault="00DA3788" w:rsidP="00DA3788">
            <w:pPr>
              <w:pStyle w:val="TableParagraph"/>
              <w:spacing w:before="85"/>
              <w:ind w:left="216" w:right="216"/>
              <w:jc w:val="center"/>
              <w:rPr>
                <w:sz w:val="20"/>
                <w:szCs w:val="20"/>
                <w:lang w:val="ru-RU"/>
              </w:rPr>
            </w:pPr>
            <w:r>
              <w:rPr>
                <w:sz w:val="20"/>
                <w:szCs w:val="20"/>
                <w:lang w:val="ru-RU"/>
              </w:rPr>
              <w:t>34</w:t>
            </w:r>
          </w:p>
        </w:tc>
        <w:tc>
          <w:tcPr>
            <w:tcW w:w="994" w:type="dxa"/>
            <w:tcBorders>
              <w:top w:val="single" w:sz="4" w:space="0" w:color="000000"/>
            </w:tcBorders>
          </w:tcPr>
          <w:p w:rsidR="002201C1" w:rsidRPr="00DA3788" w:rsidRDefault="002201C1" w:rsidP="00DA3788">
            <w:pPr>
              <w:pStyle w:val="TableParagraph"/>
              <w:spacing w:before="85"/>
              <w:ind w:left="360" w:right="362"/>
              <w:jc w:val="center"/>
              <w:rPr>
                <w:sz w:val="20"/>
                <w:szCs w:val="20"/>
              </w:rPr>
            </w:pPr>
            <w:r w:rsidRPr="00DA3788">
              <w:rPr>
                <w:sz w:val="20"/>
                <w:szCs w:val="20"/>
              </w:rPr>
              <w:t>34</w:t>
            </w:r>
          </w:p>
        </w:tc>
        <w:tc>
          <w:tcPr>
            <w:tcW w:w="708" w:type="dxa"/>
            <w:tcBorders>
              <w:top w:val="single" w:sz="4" w:space="0" w:color="000000"/>
            </w:tcBorders>
          </w:tcPr>
          <w:p w:rsidR="002201C1" w:rsidRPr="00DA3788" w:rsidRDefault="002201C1" w:rsidP="00DA3788">
            <w:pPr>
              <w:pStyle w:val="TableParagraph"/>
              <w:spacing w:before="85"/>
              <w:ind w:left="214" w:right="219"/>
              <w:jc w:val="center"/>
              <w:rPr>
                <w:sz w:val="20"/>
                <w:szCs w:val="20"/>
              </w:rPr>
            </w:pPr>
            <w:r w:rsidRPr="00DA3788">
              <w:rPr>
                <w:sz w:val="20"/>
                <w:szCs w:val="20"/>
              </w:rPr>
              <w:t>34</w:t>
            </w:r>
          </w:p>
        </w:tc>
        <w:tc>
          <w:tcPr>
            <w:tcW w:w="1133" w:type="dxa"/>
            <w:tcBorders>
              <w:top w:val="single" w:sz="4" w:space="0" w:color="000000"/>
            </w:tcBorders>
          </w:tcPr>
          <w:p w:rsidR="002201C1" w:rsidRPr="00DA3788" w:rsidRDefault="00DA3788" w:rsidP="00DA3788">
            <w:pPr>
              <w:pStyle w:val="TableParagraph"/>
              <w:spacing w:before="85"/>
              <w:ind w:left="361" w:right="363"/>
              <w:jc w:val="center"/>
              <w:rPr>
                <w:sz w:val="20"/>
                <w:szCs w:val="20"/>
                <w:lang w:val="ru-RU"/>
              </w:rPr>
            </w:pPr>
            <w:r>
              <w:rPr>
                <w:sz w:val="20"/>
                <w:szCs w:val="20"/>
                <w:lang w:val="ru-RU"/>
              </w:rPr>
              <w:t>102</w:t>
            </w:r>
          </w:p>
        </w:tc>
      </w:tr>
      <w:tr w:rsidR="002201C1" w:rsidTr="00794D92">
        <w:trPr>
          <w:trHeight w:hRule="exact" w:val="1000"/>
        </w:trPr>
        <w:tc>
          <w:tcPr>
            <w:tcW w:w="4919" w:type="dxa"/>
            <w:gridSpan w:val="2"/>
          </w:tcPr>
          <w:p w:rsidR="002201C1" w:rsidRPr="00DA3788" w:rsidRDefault="002201C1" w:rsidP="00DA3788">
            <w:pPr>
              <w:pStyle w:val="TableParagraph"/>
              <w:rPr>
                <w:sz w:val="20"/>
                <w:szCs w:val="20"/>
                <w:lang w:val="ru-RU"/>
              </w:rPr>
            </w:pPr>
            <w:r w:rsidRPr="00DA3788">
              <w:rPr>
                <w:sz w:val="20"/>
                <w:szCs w:val="20"/>
                <w:lang w:val="ru-RU"/>
              </w:rPr>
              <w:t>Основы духовно-нравственной культуры народов России</w:t>
            </w:r>
          </w:p>
        </w:tc>
        <w:tc>
          <w:tcPr>
            <w:tcW w:w="852" w:type="dxa"/>
          </w:tcPr>
          <w:p w:rsidR="002201C1" w:rsidRPr="00DA3788" w:rsidRDefault="002201C1" w:rsidP="00DA3788">
            <w:pPr>
              <w:pStyle w:val="TableParagraph"/>
              <w:ind w:left="95" w:right="95"/>
              <w:jc w:val="center"/>
              <w:rPr>
                <w:sz w:val="20"/>
                <w:szCs w:val="20"/>
              </w:rPr>
            </w:pPr>
            <w:r w:rsidRPr="00DA3788">
              <w:rPr>
                <w:sz w:val="20"/>
                <w:szCs w:val="20"/>
              </w:rPr>
              <w:t>17</w:t>
            </w:r>
          </w:p>
        </w:tc>
        <w:tc>
          <w:tcPr>
            <w:tcW w:w="850" w:type="dxa"/>
          </w:tcPr>
          <w:p w:rsidR="002201C1" w:rsidRPr="00DA3788" w:rsidRDefault="002201C1" w:rsidP="00DA3788">
            <w:pPr>
              <w:rPr>
                <w:sz w:val="20"/>
                <w:szCs w:val="20"/>
              </w:rPr>
            </w:pPr>
          </w:p>
        </w:tc>
        <w:tc>
          <w:tcPr>
            <w:tcW w:w="708" w:type="dxa"/>
          </w:tcPr>
          <w:p w:rsidR="002201C1" w:rsidRPr="00DA3788" w:rsidRDefault="002201C1" w:rsidP="00DA3788">
            <w:pPr>
              <w:rPr>
                <w:sz w:val="20"/>
                <w:szCs w:val="20"/>
              </w:rPr>
            </w:pPr>
          </w:p>
        </w:tc>
        <w:tc>
          <w:tcPr>
            <w:tcW w:w="994" w:type="dxa"/>
          </w:tcPr>
          <w:p w:rsidR="002201C1" w:rsidRPr="00DA3788" w:rsidRDefault="002201C1" w:rsidP="00DA3788">
            <w:pPr>
              <w:rPr>
                <w:sz w:val="20"/>
                <w:szCs w:val="20"/>
              </w:rPr>
            </w:pPr>
          </w:p>
        </w:tc>
        <w:tc>
          <w:tcPr>
            <w:tcW w:w="708" w:type="dxa"/>
          </w:tcPr>
          <w:p w:rsidR="002201C1" w:rsidRPr="00DA3788" w:rsidRDefault="002201C1" w:rsidP="00DA3788">
            <w:pPr>
              <w:rPr>
                <w:sz w:val="20"/>
                <w:szCs w:val="20"/>
              </w:rPr>
            </w:pP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17</w:t>
            </w:r>
          </w:p>
        </w:tc>
      </w:tr>
      <w:tr w:rsidR="00794D92" w:rsidTr="00794D92">
        <w:trPr>
          <w:trHeight w:hRule="exact" w:val="893"/>
        </w:trPr>
        <w:tc>
          <w:tcPr>
            <w:tcW w:w="2836" w:type="dxa"/>
            <w:vMerge w:val="restart"/>
            <w:tcBorders>
              <w:right w:val="single" w:sz="4" w:space="0" w:color="auto"/>
            </w:tcBorders>
          </w:tcPr>
          <w:p w:rsidR="00794D92" w:rsidRPr="00DA3788" w:rsidRDefault="00794D92" w:rsidP="00DA3788">
            <w:pPr>
              <w:pStyle w:val="TableParagraph"/>
              <w:rPr>
                <w:sz w:val="20"/>
                <w:szCs w:val="20"/>
              </w:rPr>
            </w:pPr>
            <w:r w:rsidRPr="00DA3788">
              <w:rPr>
                <w:sz w:val="20"/>
                <w:szCs w:val="20"/>
              </w:rPr>
              <w:t>Естественнонаучные предметы</w:t>
            </w:r>
          </w:p>
        </w:tc>
        <w:tc>
          <w:tcPr>
            <w:tcW w:w="2083" w:type="dxa"/>
            <w:tcBorders>
              <w:left w:val="single" w:sz="4" w:space="0" w:color="auto"/>
              <w:bottom w:val="single" w:sz="4" w:space="0" w:color="auto"/>
            </w:tcBorders>
          </w:tcPr>
          <w:p w:rsidR="00794D92" w:rsidRPr="00DA3788" w:rsidRDefault="00794D92" w:rsidP="00DA3788">
            <w:pPr>
              <w:pStyle w:val="TableParagraph"/>
              <w:ind w:left="0" w:right="3560"/>
              <w:rPr>
                <w:sz w:val="20"/>
                <w:szCs w:val="20"/>
                <w:lang w:val="ru-RU"/>
              </w:rPr>
            </w:pPr>
            <w:r w:rsidRPr="00DA3788">
              <w:rPr>
                <w:sz w:val="20"/>
                <w:szCs w:val="20"/>
                <w:lang w:val="ru-RU"/>
              </w:rPr>
              <w:t>Физика</w:t>
            </w:r>
          </w:p>
        </w:tc>
        <w:tc>
          <w:tcPr>
            <w:tcW w:w="852" w:type="dxa"/>
          </w:tcPr>
          <w:p w:rsidR="00794D92" w:rsidRPr="00DA3788" w:rsidRDefault="00794D92" w:rsidP="00DA3788">
            <w:pPr>
              <w:rPr>
                <w:sz w:val="20"/>
                <w:szCs w:val="20"/>
              </w:rPr>
            </w:pPr>
          </w:p>
        </w:tc>
        <w:tc>
          <w:tcPr>
            <w:tcW w:w="850" w:type="dxa"/>
          </w:tcPr>
          <w:p w:rsidR="00794D92" w:rsidRPr="00DA3788" w:rsidRDefault="00794D92" w:rsidP="00DA3788">
            <w:pPr>
              <w:rPr>
                <w:sz w:val="20"/>
                <w:szCs w:val="20"/>
              </w:rPr>
            </w:pPr>
          </w:p>
        </w:tc>
        <w:tc>
          <w:tcPr>
            <w:tcW w:w="708" w:type="dxa"/>
          </w:tcPr>
          <w:p w:rsidR="00794D92" w:rsidRPr="00DA3788" w:rsidRDefault="00794D92" w:rsidP="00DA3788">
            <w:pPr>
              <w:pStyle w:val="TableParagraph"/>
              <w:ind w:left="216" w:right="216"/>
              <w:jc w:val="center"/>
              <w:rPr>
                <w:sz w:val="20"/>
                <w:szCs w:val="20"/>
              </w:rPr>
            </w:pPr>
            <w:r w:rsidRPr="00DA3788">
              <w:rPr>
                <w:sz w:val="20"/>
                <w:szCs w:val="20"/>
              </w:rPr>
              <w:t>68</w:t>
            </w:r>
          </w:p>
        </w:tc>
        <w:tc>
          <w:tcPr>
            <w:tcW w:w="994" w:type="dxa"/>
          </w:tcPr>
          <w:p w:rsidR="00794D92" w:rsidRPr="00DA3788" w:rsidRDefault="00794D92" w:rsidP="00DA3788">
            <w:pPr>
              <w:pStyle w:val="TableParagraph"/>
              <w:ind w:left="360" w:right="362"/>
              <w:jc w:val="center"/>
              <w:rPr>
                <w:sz w:val="20"/>
                <w:szCs w:val="20"/>
              </w:rPr>
            </w:pPr>
            <w:r w:rsidRPr="00DA3788">
              <w:rPr>
                <w:sz w:val="20"/>
                <w:szCs w:val="20"/>
              </w:rPr>
              <w:t>68</w:t>
            </w:r>
          </w:p>
        </w:tc>
        <w:tc>
          <w:tcPr>
            <w:tcW w:w="708" w:type="dxa"/>
          </w:tcPr>
          <w:p w:rsidR="00794D92" w:rsidRPr="00DA3788" w:rsidRDefault="00794D92" w:rsidP="00DA3788">
            <w:pPr>
              <w:pStyle w:val="TableParagraph"/>
              <w:ind w:left="214" w:right="219"/>
              <w:jc w:val="center"/>
              <w:rPr>
                <w:sz w:val="20"/>
                <w:szCs w:val="20"/>
              </w:rPr>
            </w:pPr>
            <w:r w:rsidRPr="00DA3788">
              <w:rPr>
                <w:sz w:val="20"/>
                <w:szCs w:val="20"/>
              </w:rPr>
              <w:t>68</w:t>
            </w: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204</w:t>
            </w:r>
          </w:p>
        </w:tc>
      </w:tr>
      <w:tr w:rsidR="00794D92" w:rsidTr="00794D92">
        <w:trPr>
          <w:trHeight w:hRule="exact" w:val="300"/>
        </w:trPr>
        <w:tc>
          <w:tcPr>
            <w:tcW w:w="2836" w:type="dxa"/>
            <w:vMerge/>
            <w:tcBorders>
              <w:right w:val="single" w:sz="4" w:space="0" w:color="auto"/>
            </w:tcBorders>
          </w:tcPr>
          <w:p w:rsidR="00794D92" w:rsidRPr="00DA3788" w:rsidRDefault="00794D92" w:rsidP="00DA3788">
            <w:pPr>
              <w:rPr>
                <w:sz w:val="20"/>
                <w:szCs w:val="20"/>
              </w:rPr>
            </w:pPr>
          </w:p>
        </w:tc>
        <w:tc>
          <w:tcPr>
            <w:tcW w:w="2083" w:type="dxa"/>
            <w:tcBorders>
              <w:top w:val="single" w:sz="4" w:space="0" w:color="auto"/>
              <w:left w:val="single" w:sz="4" w:space="0" w:color="auto"/>
              <w:bottom w:val="single" w:sz="4" w:space="0" w:color="auto"/>
            </w:tcBorders>
          </w:tcPr>
          <w:p w:rsidR="00794D92" w:rsidRPr="00DA3788" w:rsidRDefault="00794D92" w:rsidP="00DA3788">
            <w:pPr>
              <w:rPr>
                <w:sz w:val="20"/>
                <w:szCs w:val="20"/>
              </w:rPr>
            </w:pPr>
            <w:r w:rsidRPr="00DA3788">
              <w:rPr>
                <w:sz w:val="20"/>
                <w:szCs w:val="20"/>
              </w:rPr>
              <w:t>Химия</w:t>
            </w:r>
          </w:p>
        </w:tc>
        <w:tc>
          <w:tcPr>
            <w:tcW w:w="852" w:type="dxa"/>
          </w:tcPr>
          <w:p w:rsidR="00794D92" w:rsidRPr="00DA3788" w:rsidRDefault="00794D92" w:rsidP="00DA3788">
            <w:pPr>
              <w:rPr>
                <w:sz w:val="20"/>
                <w:szCs w:val="20"/>
              </w:rPr>
            </w:pPr>
          </w:p>
        </w:tc>
        <w:tc>
          <w:tcPr>
            <w:tcW w:w="850" w:type="dxa"/>
          </w:tcPr>
          <w:p w:rsidR="00794D92" w:rsidRPr="00DA3788" w:rsidRDefault="00794D92" w:rsidP="00DA3788">
            <w:pPr>
              <w:rPr>
                <w:sz w:val="20"/>
                <w:szCs w:val="20"/>
              </w:rPr>
            </w:pPr>
          </w:p>
        </w:tc>
        <w:tc>
          <w:tcPr>
            <w:tcW w:w="708" w:type="dxa"/>
          </w:tcPr>
          <w:p w:rsidR="00794D92" w:rsidRPr="00DA3788" w:rsidRDefault="00794D92" w:rsidP="00DA3788">
            <w:pPr>
              <w:rPr>
                <w:sz w:val="20"/>
                <w:szCs w:val="20"/>
              </w:rPr>
            </w:pPr>
          </w:p>
        </w:tc>
        <w:tc>
          <w:tcPr>
            <w:tcW w:w="994" w:type="dxa"/>
          </w:tcPr>
          <w:p w:rsidR="00794D92" w:rsidRPr="00DA3788" w:rsidRDefault="00794D92" w:rsidP="00DA3788">
            <w:pPr>
              <w:pStyle w:val="TableParagraph"/>
              <w:ind w:left="360" w:right="362"/>
              <w:jc w:val="center"/>
              <w:rPr>
                <w:sz w:val="20"/>
                <w:szCs w:val="20"/>
              </w:rPr>
            </w:pPr>
            <w:r w:rsidRPr="00DA3788">
              <w:rPr>
                <w:sz w:val="20"/>
                <w:szCs w:val="20"/>
              </w:rPr>
              <w:t>68</w:t>
            </w:r>
          </w:p>
        </w:tc>
        <w:tc>
          <w:tcPr>
            <w:tcW w:w="708" w:type="dxa"/>
          </w:tcPr>
          <w:p w:rsidR="00794D92" w:rsidRPr="00DA3788" w:rsidRDefault="00794D92" w:rsidP="00DA3788">
            <w:pPr>
              <w:pStyle w:val="TableParagraph"/>
              <w:ind w:left="214" w:right="219"/>
              <w:jc w:val="center"/>
              <w:rPr>
                <w:sz w:val="20"/>
                <w:szCs w:val="20"/>
              </w:rPr>
            </w:pPr>
            <w:r w:rsidRPr="00DA3788">
              <w:rPr>
                <w:sz w:val="20"/>
                <w:szCs w:val="20"/>
              </w:rPr>
              <w:t>68</w:t>
            </w: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136</w:t>
            </w:r>
          </w:p>
        </w:tc>
      </w:tr>
      <w:tr w:rsidR="00794D92" w:rsidTr="00794D92">
        <w:trPr>
          <w:trHeight w:hRule="exact" w:val="300"/>
        </w:trPr>
        <w:tc>
          <w:tcPr>
            <w:tcW w:w="2836" w:type="dxa"/>
            <w:vMerge/>
            <w:tcBorders>
              <w:right w:val="single" w:sz="4" w:space="0" w:color="auto"/>
            </w:tcBorders>
          </w:tcPr>
          <w:p w:rsidR="00794D92" w:rsidRPr="00DA3788" w:rsidRDefault="00794D92" w:rsidP="00DA3788">
            <w:pPr>
              <w:rPr>
                <w:sz w:val="20"/>
                <w:szCs w:val="20"/>
              </w:rPr>
            </w:pPr>
          </w:p>
        </w:tc>
        <w:tc>
          <w:tcPr>
            <w:tcW w:w="2083" w:type="dxa"/>
            <w:tcBorders>
              <w:top w:val="single" w:sz="4" w:space="0" w:color="auto"/>
              <w:left w:val="single" w:sz="4" w:space="0" w:color="auto"/>
            </w:tcBorders>
          </w:tcPr>
          <w:p w:rsidR="00794D92" w:rsidRPr="00DA3788" w:rsidRDefault="00794D92" w:rsidP="00DA3788">
            <w:pPr>
              <w:rPr>
                <w:sz w:val="20"/>
                <w:szCs w:val="20"/>
              </w:rPr>
            </w:pPr>
            <w:r w:rsidRPr="00DA3788">
              <w:rPr>
                <w:sz w:val="20"/>
                <w:szCs w:val="20"/>
              </w:rPr>
              <w:t>Биология</w:t>
            </w:r>
          </w:p>
        </w:tc>
        <w:tc>
          <w:tcPr>
            <w:tcW w:w="852" w:type="dxa"/>
          </w:tcPr>
          <w:p w:rsidR="00794D92" w:rsidRPr="00DA3788" w:rsidRDefault="00794D92" w:rsidP="00DA3788">
            <w:pPr>
              <w:pStyle w:val="TableParagraph"/>
              <w:ind w:left="95" w:right="95"/>
              <w:jc w:val="center"/>
              <w:rPr>
                <w:sz w:val="20"/>
                <w:szCs w:val="20"/>
              </w:rPr>
            </w:pPr>
            <w:r w:rsidRPr="00DA3788">
              <w:rPr>
                <w:sz w:val="20"/>
                <w:szCs w:val="20"/>
              </w:rPr>
              <w:t>34</w:t>
            </w:r>
          </w:p>
        </w:tc>
        <w:tc>
          <w:tcPr>
            <w:tcW w:w="850" w:type="dxa"/>
          </w:tcPr>
          <w:p w:rsidR="00794D92" w:rsidRPr="00DA3788" w:rsidRDefault="00794D92" w:rsidP="00DA3788">
            <w:pPr>
              <w:pStyle w:val="TableParagraph"/>
              <w:ind w:left="289" w:right="291"/>
              <w:jc w:val="center"/>
              <w:rPr>
                <w:sz w:val="20"/>
                <w:szCs w:val="20"/>
              </w:rPr>
            </w:pPr>
            <w:r w:rsidRPr="00DA3788">
              <w:rPr>
                <w:sz w:val="20"/>
                <w:szCs w:val="20"/>
              </w:rPr>
              <w:t>34</w:t>
            </w:r>
          </w:p>
        </w:tc>
        <w:tc>
          <w:tcPr>
            <w:tcW w:w="708" w:type="dxa"/>
          </w:tcPr>
          <w:p w:rsidR="00794D92" w:rsidRPr="00DA3788" w:rsidRDefault="00794D92" w:rsidP="00DA3788">
            <w:pPr>
              <w:pStyle w:val="TableParagraph"/>
              <w:ind w:left="216" w:right="216"/>
              <w:jc w:val="center"/>
              <w:rPr>
                <w:sz w:val="20"/>
                <w:szCs w:val="20"/>
              </w:rPr>
            </w:pPr>
            <w:r w:rsidRPr="00DA3788">
              <w:rPr>
                <w:sz w:val="20"/>
                <w:szCs w:val="20"/>
              </w:rPr>
              <w:t>68</w:t>
            </w:r>
          </w:p>
        </w:tc>
        <w:tc>
          <w:tcPr>
            <w:tcW w:w="994" w:type="dxa"/>
          </w:tcPr>
          <w:p w:rsidR="00794D92" w:rsidRPr="00DA3788" w:rsidRDefault="00794D92" w:rsidP="00DA3788">
            <w:pPr>
              <w:pStyle w:val="TableParagraph"/>
              <w:ind w:left="360" w:right="362"/>
              <w:jc w:val="center"/>
              <w:rPr>
                <w:sz w:val="20"/>
                <w:szCs w:val="20"/>
              </w:rPr>
            </w:pPr>
            <w:r w:rsidRPr="00DA3788">
              <w:rPr>
                <w:sz w:val="20"/>
                <w:szCs w:val="20"/>
              </w:rPr>
              <w:t>68</w:t>
            </w:r>
          </w:p>
        </w:tc>
        <w:tc>
          <w:tcPr>
            <w:tcW w:w="708" w:type="dxa"/>
          </w:tcPr>
          <w:p w:rsidR="00794D92" w:rsidRPr="00DA3788" w:rsidRDefault="00794D92" w:rsidP="00DA3788">
            <w:pPr>
              <w:pStyle w:val="TableParagraph"/>
              <w:ind w:left="214" w:right="219"/>
              <w:jc w:val="center"/>
              <w:rPr>
                <w:sz w:val="20"/>
                <w:szCs w:val="20"/>
              </w:rPr>
            </w:pPr>
            <w:r w:rsidRPr="00DA3788">
              <w:rPr>
                <w:sz w:val="20"/>
                <w:szCs w:val="20"/>
              </w:rPr>
              <w:t>68</w:t>
            </w: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272</w:t>
            </w:r>
          </w:p>
        </w:tc>
      </w:tr>
      <w:tr w:rsidR="00794D92" w:rsidTr="00794D92">
        <w:trPr>
          <w:trHeight w:hRule="exact" w:val="674"/>
        </w:trPr>
        <w:tc>
          <w:tcPr>
            <w:tcW w:w="2836" w:type="dxa"/>
            <w:vMerge w:val="restart"/>
          </w:tcPr>
          <w:p w:rsidR="00794D92" w:rsidRPr="00DA3788" w:rsidRDefault="00794D92" w:rsidP="00DA3788">
            <w:pPr>
              <w:pStyle w:val="TableParagraph"/>
              <w:rPr>
                <w:sz w:val="20"/>
                <w:szCs w:val="20"/>
              </w:rPr>
            </w:pPr>
            <w:r w:rsidRPr="00DA3788">
              <w:rPr>
                <w:sz w:val="20"/>
                <w:szCs w:val="20"/>
              </w:rPr>
              <w:t>Искусство</w:t>
            </w:r>
          </w:p>
        </w:tc>
        <w:tc>
          <w:tcPr>
            <w:tcW w:w="2083" w:type="dxa"/>
          </w:tcPr>
          <w:p w:rsidR="00794D92" w:rsidRPr="00DA3788" w:rsidRDefault="00794D92" w:rsidP="00DA3788">
            <w:pPr>
              <w:pStyle w:val="TableParagraph"/>
              <w:rPr>
                <w:sz w:val="20"/>
                <w:szCs w:val="20"/>
              </w:rPr>
            </w:pPr>
            <w:r w:rsidRPr="00DA3788">
              <w:rPr>
                <w:sz w:val="20"/>
                <w:szCs w:val="20"/>
              </w:rPr>
              <w:t>Изобразительное искусство</w:t>
            </w:r>
          </w:p>
        </w:tc>
        <w:tc>
          <w:tcPr>
            <w:tcW w:w="852" w:type="dxa"/>
          </w:tcPr>
          <w:p w:rsidR="00794D92" w:rsidRPr="00DA3788" w:rsidRDefault="00794D92" w:rsidP="00DA3788">
            <w:pPr>
              <w:pStyle w:val="TableParagraph"/>
              <w:ind w:left="95" w:right="95"/>
              <w:jc w:val="center"/>
              <w:rPr>
                <w:sz w:val="20"/>
                <w:szCs w:val="20"/>
              </w:rPr>
            </w:pPr>
            <w:r w:rsidRPr="00DA3788">
              <w:rPr>
                <w:sz w:val="20"/>
                <w:szCs w:val="20"/>
              </w:rPr>
              <w:t>34</w:t>
            </w:r>
          </w:p>
        </w:tc>
        <w:tc>
          <w:tcPr>
            <w:tcW w:w="850" w:type="dxa"/>
          </w:tcPr>
          <w:p w:rsidR="00794D92" w:rsidRPr="00DA3788" w:rsidRDefault="00794D92" w:rsidP="00DA3788">
            <w:pPr>
              <w:pStyle w:val="TableParagraph"/>
              <w:ind w:left="289" w:right="291"/>
              <w:jc w:val="center"/>
              <w:rPr>
                <w:sz w:val="20"/>
                <w:szCs w:val="20"/>
              </w:rPr>
            </w:pPr>
            <w:r w:rsidRPr="00DA3788">
              <w:rPr>
                <w:sz w:val="20"/>
                <w:szCs w:val="20"/>
              </w:rPr>
              <w:t>34</w:t>
            </w:r>
          </w:p>
        </w:tc>
        <w:tc>
          <w:tcPr>
            <w:tcW w:w="708" w:type="dxa"/>
          </w:tcPr>
          <w:p w:rsidR="00794D92" w:rsidRPr="00DA3788" w:rsidRDefault="00794D92" w:rsidP="00DA3788">
            <w:pPr>
              <w:pStyle w:val="TableParagraph"/>
              <w:ind w:left="216" w:right="216"/>
              <w:jc w:val="center"/>
              <w:rPr>
                <w:sz w:val="20"/>
                <w:szCs w:val="20"/>
              </w:rPr>
            </w:pPr>
            <w:r w:rsidRPr="00DA3788">
              <w:rPr>
                <w:sz w:val="20"/>
                <w:szCs w:val="20"/>
              </w:rPr>
              <w:t>34</w:t>
            </w:r>
          </w:p>
        </w:tc>
        <w:tc>
          <w:tcPr>
            <w:tcW w:w="994" w:type="dxa"/>
          </w:tcPr>
          <w:p w:rsidR="00794D92" w:rsidRPr="00DA3788" w:rsidRDefault="00794D92" w:rsidP="00DA3788">
            <w:pPr>
              <w:rPr>
                <w:sz w:val="20"/>
                <w:szCs w:val="20"/>
              </w:rPr>
            </w:pPr>
          </w:p>
        </w:tc>
        <w:tc>
          <w:tcPr>
            <w:tcW w:w="708" w:type="dxa"/>
          </w:tcPr>
          <w:p w:rsidR="00794D92" w:rsidRPr="00DA3788" w:rsidRDefault="00794D92" w:rsidP="00DA3788">
            <w:pPr>
              <w:rPr>
                <w:sz w:val="20"/>
                <w:szCs w:val="20"/>
              </w:rPr>
            </w:pP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102</w:t>
            </w:r>
          </w:p>
        </w:tc>
      </w:tr>
      <w:tr w:rsidR="00794D92" w:rsidTr="00DA3788">
        <w:trPr>
          <w:trHeight w:hRule="exact" w:val="1407"/>
        </w:trPr>
        <w:tc>
          <w:tcPr>
            <w:tcW w:w="2836" w:type="dxa"/>
            <w:vMerge/>
          </w:tcPr>
          <w:p w:rsidR="00794D92" w:rsidRPr="00DA3788" w:rsidRDefault="00794D92" w:rsidP="00DA3788">
            <w:pPr>
              <w:rPr>
                <w:sz w:val="20"/>
                <w:szCs w:val="20"/>
              </w:rPr>
            </w:pPr>
          </w:p>
        </w:tc>
        <w:tc>
          <w:tcPr>
            <w:tcW w:w="2083" w:type="dxa"/>
          </w:tcPr>
          <w:p w:rsidR="00794D92" w:rsidRPr="00DA3788" w:rsidRDefault="00794D92" w:rsidP="00DA3788">
            <w:pPr>
              <w:pStyle w:val="TableParagraph"/>
              <w:ind w:right="3560"/>
              <w:rPr>
                <w:sz w:val="20"/>
                <w:szCs w:val="20"/>
              </w:rPr>
            </w:pPr>
            <w:r w:rsidRPr="00DA3788">
              <w:rPr>
                <w:sz w:val="20"/>
                <w:szCs w:val="20"/>
              </w:rPr>
              <w:t>Музыка</w:t>
            </w:r>
          </w:p>
        </w:tc>
        <w:tc>
          <w:tcPr>
            <w:tcW w:w="852" w:type="dxa"/>
          </w:tcPr>
          <w:p w:rsidR="00794D92" w:rsidRPr="00DA3788" w:rsidRDefault="00794D92" w:rsidP="00DA3788">
            <w:pPr>
              <w:pStyle w:val="TableParagraph"/>
              <w:ind w:left="95" w:right="95"/>
              <w:jc w:val="center"/>
              <w:rPr>
                <w:sz w:val="20"/>
                <w:szCs w:val="20"/>
              </w:rPr>
            </w:pPr>
            <w:r w:rsidRPr="00DA3788">
              <w:rPr>
                <w:sz w:val="20"/>
                <w:szCs w:val="20"/>
              </w:rPr>
              <w:t>34</w:t>
            </w:r>
          </w:p>
        </w:tc>
        <w:tc>
          <w:tcPr>
            <w:tcW w:w="850" w:type="dxa"/>
          </w:tcPr>
          <w:p w:rsidR="00794D92" w:rsidRPr="00DA3788" w:rsidRDefault="00794D92" w:rsidP="00DA3788">
            <w:pPr>
              <w:pStyle w:val="TableParagraph"/>
              <w:ind w:left="289" w:right="291"/>
              <w:jc w:val="center"/>
              <w:rPr>
                <w:sz w:val="20"/>
                <w:szCs w:val="20"/>
              </w:rPr>
            </w:pPr>
            <w:r w:rsidRPr="00DA3788">
              <w:rPr>
                <w:sz w:val="20"/>
                <w:szCs w:val="20"/>
              </w:rPr>
              <w:t>34</w:t>
            </w:r>
          </w:p>
        </w:tc>
        <w:tc>
          <w:tcPr>
            <w:tcW w:w="708" w:type="dxa"/>
          </w:tcPr>
          <w:p w:rsidR="00794D92" w:rsidRPr="00DA3788" w:rsidRDefault="00794D92" w:rsidP="00DA3788">
            <w:pPr>
              <w:pStyle w:val="TableParagraph"/>
              <w:ind w:left="216" w:right="216"/>
              <w:jc w:val="center"/>
              <w:rPr>
                <w:sz w:val="20"/>
                <w:szCs w:val="20"/>
              </w:rPr>
            </w:pPr>
            <w:r w:rsidRPr="00DA3788">
              <w:rPr>
                <w:sz w:val="20"/>
                <w:szCs w:val="20"/>
              </w:rPr>
              <w:t>34</w:t>
            </w:r>
          </w:p>
        </w:tc>
        <w:tc>
          <w:tcPr>
            <w:tcW w:w="994" w:type="dxa"/>
          </w:tcPr>
          <w:p w:rsidR="00794D92" w:rsidRPr="00DA3788" w:rsidRDefault="00794D92" w:rsidP="00DA3788">
            <w:pPr>
              <w:rPr>
                <w:sz w:val="20"/>
                <w:szCs w:val="20"/>
              </w:rPr>
            </w:pPr>
          </w:p>
        </w:tc>
        <w:tc>
          <w:tcPr>
            <w:tcW w:w="708" w:type="dxa"/>
          </w:tcPr>
          <w:p w:rsidR="00794D92" w:rsidRPr="00DA3788" w:rsidRDefault="00794D92" w:rsidP="00DA3788">
            <w:pPr>
              <w:rPr>
                <w:sz w:val="20"/>
                <w:szCs w:val="20"/>
              </w:rPr>
            </w:pP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102</w:t>
            </w:r>
          </w:p>
        </w:tc>
      </w:tr>
      <w:tr w:rsidR="00794D92" w:rsidTr="00794D92">
        <w:trPr>
          <w:trHeight w:hRule="exact" w:val="312"/>
        </w:trPr>
        <w:tc>
          <w:tcPr>
            <w:tcW w:w="2836" w:type="dxa"/>
          </w:tcPr>
          <w:p w:rsidR="00794D92" w:rsidRPr="00DA3788" w:rsidRDefault="00794D92" w:rsidP="00DA3788">
            <w:pPr>
              <w:pStyle w:val="TableParagraph"/>
              <w:rPr>
                <w:sz w:val="20"/>
                <w:szCs w:val="20"/>
              </w:rPr>
            </w:pPr>
            <w:r w:rsidRPr="00DA3788">
              <w:rPr>
                <w:sz w:val="20"/>
                <w:szCs w:val="20"/>
              </w:rPr>
              <w:t>Технология</w:t>
            </w:r>
          </w:p>
        </w:tc>
        <w:tc>
          <w:tcPr>
            <w:tcW w:w="2083" w:type="dxa"/>
          </w:tcPr>
          <w:p w:rsidR="00794D92" w:rsidRPr="00DA3788" w:rsidRDefault="00794D92" w:rsidP="00DA3788">
            <w:pPr>
              <w:pStyle w:val="TableParagraph"/>
              <w:rPr>
                <w:sz w:val="20"/>
                <w:szCs w:val="20"/>
              </w:rPr>
            </w:pPr>
            <w:r w:rsidRPr="00DA3788">
              <w:rPr>
                <w:sz w:val="20"/>
                <w:szCs w:val="20"/>
              </w:rPr>
              <w:t>Технология</w:t>
            </w:r>
          </w:p>
        </w:tc>
        <w:tc>
          <w:tcPr>
            <w:tcW w:w="852" w:type="dxa"/>
          </w:tcPr>
          <w:p w:rsidR="00794D92" w:rsidRPr="00DA3788" w:rsidRDefault="00794D92" w:rsidP="00DA3788">
            <w:pPr>
              <w:pStyle w:val="TableParagraph"/>
              <w:spacing w:before="3"/>
              <w:ind w:left="95" w:right="95"/>
              <w:jc w:val="center"/>
              <w:rPr>
                <w:sz w:val="20"/>
                <w:szCs w:val="20"/>
              </w:rPr>
            </w:pPr>
            <w:r w:rsidRPr="00DA3788">
              <w:rPr>
                <w:sz w:val="20"/>
                <w:szCs w:val="20"/>
              </w:rPr>
              <w:t>68</w:t>
            </w:r>
          </w:p>
        </w:tc>
        <w:tc>
          <w:tcPr>
            <w:tcW w:w="850" w:type="dxa"/>
          </w:tcPr>
          <w:p w:rsidR="00794D92" w:rsidRPr="00DA3788" w:rsidRDefault="00794D92" w:rsidP="00DA3788">
            <w:pPr>
              <w:pStyle w:val="TableParagraph"/>
              <w:spacing w:before="3"/>
              <w:ind w:left="289" w:right="291"/>
              <w:jc w:val="center"/>
              <w:rPr>
                <w:sz w:val="20"/>
                <w:szCs w:val="20"/>
              </w:rPr>
            </w:pPr>
            <w:r w:rsidRPr="00DA3788">
              <w:rPr>
                <w:sz w:val="20"/>
                <w:szCs w:val="20"/>
              </w:rPr>
              <w:t>68</w:t>
            </w:r>
          </w:p>
        </w:tc>
        <w:tc>
          <w:tcPr>
            <w:tcW w:w="708" w:type="dxa"/>
          </w:tcPr>
          <w:p w:rsidR="00794D92" w:rsidRPr="00DA3788" w:rsidRDefault="00794D92" w:rsidP="00DA3788">
            <w:pPr>
              <w:pStyle w:val="TableParagraph"/>
              <w:spacing w:before="3"/>
              <w:ind w:left="216" w:right="216"/>
              <w:jc w:val="center"/>
              <w:rPr>
                <w:sz w:val="20"/>
                <w:szCs w:val="20"/>
              </w:rPr>
            </w:pPr>
            <w:r w:rsidRPr="00DA3788">
              <w:rPr>
                <w:sz w:val="20"/>
                <w:szCs w:val="20"/>
              </w:rPr>
              <w:t>68</w:t>
            </w:r>
          </w:p>
        </w:tc>
        <w:tc>
          <w:tcPr>
            <w:tcW w:w="994" w:type="dxa"/>
          </w:tcPr>
          <w:p w:rsidR="00794D92" w:rsidRPr="00DA3788" w:rsidRDefault="00794D92" w:rsidP="00DA3788">
            <w:pPr>
              <w:pStyle w:val="TableParagraph"/>
              <w:spacing w:before="3"/>
              <w:ind w:left="360" w:right="362"/>
              <w:jc w:val="center"/>
              <w:rPr>
                <w:sz w:val="20"/>
                <w:szCs w:val="20"/>
              </w:rPr>
            </w:pPr>
            <w:r w:rsidRPr="00DA3788">
              <w:rPr>
                <w:sz w:val="20"/>
                <w:szCs w:val="20"/>
              </w:rPr>
              <w:t>34</w:t>
            </w:r>
          </w:p>
        </w:tc>
        <w:tc>
          <w:tcPr>
            <w:tcW w:w="708" w:type="dxa"/>
          </w:tcPr>
          <w:p w:rsidR="00794D92" w:rsidRPr="00DA3788" w:rsidRDefault="00794D92" w:rsidP="00DA3788">
            <w:pPr>
              <w:pStyle w:val="TableParagraph"/>
              <w:spacing w:before="3"/>
              <w:ind w:left="214" w:right="219"/>
              <w:jc w:val="center"/>
              <w:rPr>
                <w:sz w:val="20"/>
                <w:szCs w:val="20"/>
              </w:rPr>
            </w:pPr>
            <w:r w:rsidRPr="00DA3788">
              <w:rPr>
                <w:sz w:val="20"/>
                <w:szCs w:val="20"/>
              </w:rPr>
              <w:t>34</w:t>
            </w:r>
          </w:p>
        </w:tc>
        <w:tc>
          <w:tcPr>
            <w:tcW w:w="1133" w:type="dxa"/>
          </w:tcPr>
          <w:p w:rsidR="00794D92" w:rsidRPr="00DA3788" w:rsidRDefault="00794D92" w:rsidP="00DA3788">
            <w:pPr>
              <w:pStyle w:val="TableParagraph"/>
              <w:spacing w:before="3"/>
              <w:ind w:left="361" w:right="363"/>
              <w:jc w:val="center"/>
              <w:rPr>
                <w:sz w:val="20"/>
                <w:szCs w:val="20"/>
              </w:rPr>
            </w:pPr>
            <w:r w:rsidRPr="00DA3788">
              <w:rPr>
                <w:sz w:val="20"/>
                <w:szCs w:val="20"/>
              </w:rPr>
              <w:t>272</w:t>
            </w:r>
          </w:p>
        </w:tc>
      </w:tr>
      <w:tr w:rsidR="00794D92" w:rsidTr="00794D92">
        <w:trPr>
          <w:trHeight w:hRule="exact" w:val="301"/>
        </w:trPr>
        <w:tc>
          <w:tcPr>
            <w:tcW w:w="2836" w:type="dxa"/>
            <w:vMerge w:val="restart"/>
          </w:tcPr>
          <w:p w:rsidR="00794D92" w:rsidRPr="00DA3788" w:rsidRDefault="00794D92" w:rsidP="00DA3788">
            <w:pPr>
              <w:pStyle w:val="TableParagraph"/>
              <w:rPr>
                <w:sz w:val="20"/>
                <w:szCs w:val="20"/>
                <w:lang w:val="ru-RU"/>
              </w:rPr>
            </w:pPr>
            <w:r w:rsidRPr="00DA3788">
              <w:rPr>
                <w:sz w:val="20"/>
                <w:szCs w:val="20"/>
                <w:lang w:val="ru-RU"/>
              </w:rPr>
              <w:t>Физическая культура и</w:t>
            </w:r>
          </w:p>
          <w:p w:rsidR="00794D92" w:rsidRPr="00DA3788" w:rsidRDefault="00794D92" w:rsidP="00DA3788">
            <w:pPr>
              <w:pStyle w:val="TableParagraph"/>
              <w:rPr>
                <w:sz w:val="20"/>
                <w:szCs w:val="20"/>
                <w:lang w:val="ru-RU"/>
              </w:rPr>
            </w:pPr>
            <w:r w:rsidRPr="00DA3788">
              <w:rPr>
                <w:sz w:val="20"/>
                <w:szCs w:val="20"/>
                <w:lang w:val="ru-RU"/>
              </w:rPr>
              <w:t>Основы безопасности жизнедеятельности</w:t>
            </w:r>
          </w:p>
        </w:tc>
        <w:tc>
          <w:tcPr>
            <w:tcW w:w="2083" w:type="dxa"/>
          </w:tcPr>
          <w:p w:rsidR="00794D92" w:rsidRPr="00DA3788" w:rsidRDefault="00794D92" w:rsidP="00DA3788">
            <w:pPr>
              <w:pStyle w:val="TableParagraph"/>
              <w:rPr>
                <w:sz w:val="20"/>
                <w:szCs w:val="20"/>
              </w:rPr>
            </w:pPr>
            <w:r w:rsidRPr="00DA3788">
              <w:rPr>
                <w:sz w:val="20"/>
                <w:szCs w:val="20"/>
              </w:rPr>
              <w:t>Физическая культура</w:t>
            </w:r>
          </w:p>
        </w:tc>
        <w:tc>
          <w:tcPr>
            <w:tcW w:w="852" w:type="dxa"/>
          </w:tcPr>
          <w:p w:rsidR="00794D92" w:rsidRPr="00DA3788" w:rsidRDefault="00794D92" w:rsidP="00DA3788">
            <w:pPr>
              <w:pStyle w:val="TableParagraph"/>
              <w:ind w:left="0" w:right="254"/>
              <w:jc w:val="right"/>
              <w:rPr>
                <w:sz w:val="20"/>
                <w:szCs w:val="20"/>
              </w:rPr>
            </w:pPr>
            <w:r w:rsidRPr="00DA3788">
              <w:rPr>
                <w:sz w:val="20"/>
                <w:szCs w:val="20"/>
              </w:rPr>
              <w:t>102</w:t>
            </w:r>
          </w:p>
        </w:tc>
        <w:tc>
          <w:tcPr>
            <w:tcW w:w="850" w:type="dxa"/>
          </w:tcPr>
          <w:p w:rsidR="00794D92" w:rsidRPr="00DA3788" w:rsidRDefault="00794D92" w:rsidP="00DA3788">
            <w:pPr>
              <w:pStyle w:val="TableParagraph"/>
              <w:ind w:left="251"/>
              <w:rPr>
                <w:sz w:val="20"/>
                <w:szCs w:val="20"/>
              </w:rPr>
            </w:pPr>
            <w:r w:rsidRPr="00DA3788">
              <w:rPr>
                <w:sz w:val="20"/>
                <w:szCs w:val="20"/>
              </w:rPr>
              <w:t>102</w:t>
            </w:r>
          </w:p>
        </w:tc>
        <w:tc>
          <w:tcPr>
            <w:tcW w:w="708" w:type="dxa"/>
          </w:tcPr>
          <w:p w:rsidR="00794D92" w:rsidRPr="00DA3788" w:rsidRDefault="00794D92" w:rsidP="00DA3788">
            <w:pPr>
              <w:pStyle w:val="TableParagraph"/>
              <w:ind w:left="0" w:right="182"/>
              <w:jc w:val="right"/>
              <w:rPr>
                <w:sz w:val="20"/>
                <w:szCs w:val="20"/>
              </w:rPr>
            </w:pPr>
            <w:r w:rsidRPr="00DA3788">
              <w:rPr>
                <w:sz w:val="20"/>
                <w:szCs w:val="20"/>
              </w:rPr>
              <w:t>102</w:t>
            </w:r>
          </w:p>
        </w:tc>
        <w:tc>
          <w:tcPr>
            <w:tcW w:w="994" w:type="dxa"/>
          </w:tcPr>
          <w:p w:rsidR="00794D92" w:rsidRPr="00DA3788" w:rsidRDefault="00794D92" w:rsidP="00DA3788">
            <w:pPr>
              <w:pStyle w:val="TableParagraph"/>
              <w:ind w:left="0" w:right="326"/>
              <w:jc w:val="right"/>
              <w:rPr>
                <w:sz w:val="20"/>
                <w:szCs w:val="20"/>
              </w:rPr>
            </w:pPr>
            <w:r w:rsidRPr="00DA3788">
              <w:rPr>
                <w:sz w:val="20"/>
                <w:szCs w:val="20"/>
              </w:rPr>
              <w:t>102</w:t>
            </w:r>
          </w:p>
        </w:tc>
        <w:tc>
          <w:tcPr>
            <w:tcW w:w="708" w:type="dxa"/>
          </w:tcPr>
          <w:p w:rsidR="00794D92" w:rsidRPr="00DA3788" w:rsidRDefault="00794D92" w:rsidP="00DA3788">
            <w:pPr>
              <w:pStyle w:val="TableParagraph"/>
              <w:ind w:left="180"/>
              <w:rPr>
                <w:sz w:val="20"/>
                <w:szCs w:val="20"/>
              </w:rPr>
            </w:pPr>
            <w:r w:rsidRPr="00DA3788">
              <w:rPr>
                <w:sz w:val="20"/>
                <w:szCs w:val="20"/>
              </w:rPr>
              <w:t>102</w:t>
            </w: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510</w:t>
            </w:r>
          </w:p>
        </w:tc>
      </w:tr>
      <w:tr w:rsidR="00794D92" w:rsidTr="00DA3788">
        <w:trPr>
          <w:trHeight w:hRule="exact" w:val="507"/>
        </w:trPr>
        <w:tc>
          <w:tcPr>
            <w:tcW w:w="2836" w:type="dxa"/>
            <w:vMerge/>
          </w:tcPr>
          <w:p w:rsidR="00794D92" w:rsidRPr="00DA3788" w:rsidRDefault="00794D92" w:rsidP="00DA3788">
            <w:pPr>
              <w:rPr>
                <w:sz w:val="20"/>
                <w:szCs w:val="20"/>
              </w:rPr>
            </w:pPr>
          </w:p>
        </w:tc>
        <w:tc>
          <w:tcPr>
            <w:tcW w:w="2083" w:type="dxa"/>
          </w:tcPr>
          <w:p w:rsidR="00794D92" w:rsidRPr="00DA3788" w:rsidRDefault="00794D92" w:rsidP="00DA3788">
            <w:pPr>
              <w:pStyle w:val="TableParagraph"/>
              <w:rPr>
                <w:sz w:val="20"/>
                <w:szCs w:val="20"/>
              </w:rPr>
            </w:pPr>
            <w:r w:rsidRPr="00DA3788">
              <w:rPr>
                <w:sz w:val="20"/>
                <w:szCs w:val="20"/>
              </w:rPr>
              <w:t>Основы безопасности жизнедеятельности</w:t>
            </w:r>
          </w:p>
        </w:tc>
        <w:tc>
          <w:tcPr>
            <w:tcW w:w="852" w:type="dxa"/>
          </w:tcPr>
          <w:p w:rsidR="00794D92" w:rsidRPr="00DA3788" w:rsidRDefault="00794D92" w:rsidP="00DA3788">
            <w:pPr>
              <w:pStyle w:val="TableParagraph"/>
              <w:ind w:left="95" w:right="95"/>
              <w:jc w:val="center"/>
              <w:rPr>
                <w:sz w:val="20"/>
                <w:szCs w:val="20"/>
              </w:rPr>
            </w:pPr>
            <w:r w:rsidRPr="00DA3788">
              <w:rPr>
                <w:sz w:val="20"/>
                <w:szCs w:val="20"/>
              </w:rPr>
              <w:t>17</w:t>
            </w:r>
          </w:p>
        </w:tc>
        <w:tc>
          <w:tcPr>
            <w:tcW w:w="850" w:type="dxa"/>
          </w:tcPr>
          <w:p w:rsidR="00794D92" w:rsidRPr="00DA3788" w:rsidRDefault="00794D92" w:rsidP="00DA3788">
            <w:pPr>
              <w:pStyle w:val="TableParagraph"/>
              <w:ind w:left="289" w:right="291"/>
              <w:jc w:val="center"/>
              <w:rPr>
                <w:sz w:val="20"/>
                <w:szCs w:val="20"/>
              </w:rPr>
            </w:pPr>
            <w:r w:rsidRPr="00DA3788">
              <w:rPr>
                <w:sz w:val="20"/>
                <w:szCs w:val="20"/>
              </w:rPr>
              <w:t>17</w:t>
            </w:r>
          </w:p>
        </w:tc>
        <w:tc>
          <w:tcPr>
            <w:tcW w:w="708" w:type="dxa"/>
          </w:tcPr>
          <w:p w:rsidR="00794D92" w:rsidRPr="00DA3788" w:rsidRDefault="00794D92" w:rsidP="00DA3788">
            <w:pPr>
              <w:pStyle w:val="TableParagraph"/>
              <w:ind w:left="216" w:right="216"/>
              <w:jc w:val="center"/>
              <w:rPr>
                <w:sz w:val="20"/>
                <w:szCs w:val="20"/>
              </w:rPr>
            </w:pPr>
            <w:r w:rsidRPr="00DA3788">
              <w:rPr>
                <w:sz w:val="20"/>
                <w:szCs w:val="20"/>
              </w:rPr>
              <w:t>17</w:t>
            </w:r>
          </w:p>
        </w:tc>
        <w:tc>
          <w:tcPr>
            <w:tcW w:w="994" w:type="dxa"/>
          </w:tcPr>
          <w:p w:rsidR="00794D92" w:rsidRPr="00DA3788" w:rsidRDefault="00794D92" w:rsidP="00DA3788">
            <w:pPr>
              <w:pStyle w:val="TableParagraph"/>
              <w:ind w:left="360" w:right="362"/>
              <w:jc w:val="center"/>
              <w:rPr>
                <w:sz w:val="20"/>
                <w:szCs w:val="20"/>
              </w:rPr>
            </w:pPr>
            <w:r w:rsidRPr="00DA3788">
              <w:rPr>
                <w:sz w:val="20"/>
                <w:szCs w:val="20"/>
              </w:rPr>
              <w:t>34</w:t>
            </w:r>
          </w:p>
        </w:tc>
        <w:tc>
          <w:tcPr>
            <w:tcW w:w="708" w:type="dxa"/>
          </w:tcPr>
          <w:p w:rsidR="00794D92" w:rsidRPr="00DA3788" w:rsidRDefault="00794D92" w:rsidP="00DA3788">
            <w:pPr>
              <w:pStyle w:val="TableParagraph"/>
              <w:ind w:left="214" w:right="219"/>
              <w:jc w:val="center"/>
              <w:rPr>
                <w:sz w:val="20"/>
                <w:szCs w:val="20"/>
              </w:rPr>
            </w:pPr>
            <w:r w:rsidRPr="00DA3788">
              <w:rPr>
                <w:sz w:val="20"/>
                <w:szCs w:val="20"/>
              </w:rPr>
              <w:t>34</w:t>
            </w: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119</w:t>
            </w:r>
          </w:p>
        </w:tc>
      </w:tr>
      <w:tr w:rsidR="00794D92" w:rsidTr="00794D92">
        <w:trPr>
          <w:trHeight w:hRule="exact" w:val="302"/>
        </w:trPr>
        <w:tc>
          <w:tcPr>
            <w:tcW w:w="4919" w:type="dxa"/>
            <w:gridSpan w:val="2"/>
          </w:tcPr>
          <w:p w:rsidR="00794D92" w:rsidRPr="00DA3788" w:rsidRDefault="00794D92" w:rsidP="00DA3788">
            <w:pPr>
              <w:pStyle w:val="TableParagraph"/>
              <w:rPr>
                <w:sz w:val="20"/>
                <w:szCs w:val="20"/>
              </w:rPr>
            </w:pPr>
            <w:r w:rsidRPr="00DA3788">
              <w:rPr>
                <w:sz w:val="20"/>
                <w:szCs w:val="20"/>
              </w:rPr>
              <w:t>Итого</w:t>
            </w:r>
          </w:p>
        </w:tc>
        <w:tc>
          <w:tcPr>
            <w:tcW w:w="852" w:type="dxa"/>
          </w:tcPr>
          <w:p w:rsidR="00794D92" w:rsidRPr="00DA3788" w:rsidRDefault="00794D92" w:rsidP="00DA3788">
            <w:pPr>
              <w:pStyle w:val="TableParagraph"/>
              <w:spacing w:before="1"/>
              <w:ind w:left="0" w:right="199"/>
              <w:jc w:val="right"/>
              <w:rPr>
                <w:b/>
                <w:sz w:val="20"/>
                <w:szCs w:val="20"/>
                <w:lang w:val="ru-RU"/>
              </w:rPr>
            </w:pPr>
            <w:r w:rsidRPr="00DA3788">
              <w:rPr>
                <w:b/>
                <w:sz w:val="20"/>
                <w:szCs w:val="20"/>
                <w:lang w:val="ru-RU"/>
              </w:rPr>
              <w:t>986</w:t>
            </w:r>
          </w:p>
        </w:tc>
        <w:tc>
          <w:tcPr>
            <w:tcW w:w="850" w:type="dxa"/>
          </w:tcPr>
          <w:p w:rsidR="00794D92" w:rsidRPr="00DA3788" w:rsidRDefault="00794D92" w:rsidP="00DA3788">
            <w:pPr>
              <w:pStyle w:val="TableParagraph"/>
              <w:spacing w:before="1"/>
              <w:ind w:left="0" w:right="199"/>
              <w:jc w:val="right"/>
              <w:rPr>
                <w:b/>
                <w:sz w:val="20"/>
                <w:szCs w:val="20"/>
              </w:rPr>
            </w:pPr>
            <w:r w:rsidRPr="00DA3788">
              <w:rPr>
                <w:b/>
                <w:sz w:val="20"/>
                <w:szCs w:val="20"/>
              </w:rPr>
              <w:t>1020</w:t>
            </w:r>
          </w:p>
        </w:tc>
        <w:tc>
          <w:tcPr>
            <w:tcW w:w="708" w:type="dxa"/>
          </w:tcPr>
          <w:p w:rsidR="00794D92" w:rsidRPr="00DA3788" w:rsidRDefault="00794D92" w:rsidP="00DA3788">
            <w:pPr>
              <w:pStyle w:val="TableParagraph"/>
              <w:spacing w:before="1"/>
              <w:ind w:left="0" w:right="125"/>
              <w:jc w:val="right"/>
              <w:rPr>
                <w:b/>
                <w:sz w:val="20"/>
                <w:szCs w:val="20"/>
                <w:lang w:val="ru-RU"/>
              </w:rPr>
            </w:pPr>
            <w:r w:rsidRPr="00DA3788">
              <w:rPr>
                <w:b/>
                <w:sz w:val="20"/>
                <w:szCs w:val="20"/>
                <w:lang w:val="ru-RU"/>
              </w:rPr>
              <w:t>1088</w:t>
            </w:r>
          </w:p>
        </w:tc>
        <w:tc>
          <w:tcPr>
            <w:tcW w:w="994" w:type="dxa"/>
          </w:tcPr>
          <w:p w:rsidR="00794D92" w:rsidRPr="00DA3788" w:rsidRDefault="00794D92" w:rsidP="00DA3788">
            <w:pPr>
              <w:pStyle w:val="TableParagraph"/>
              <w:spacing w:before="1"/>
              <w:ind w:left="0" w:right="269"/>
              <w:jc w:val="right"/>
              <w:rPr>
                <w:b/>
                <w:sz w:val="20"/>
                <w:szCs w:val="20"/>
              </w:rPr>
            </w:pPr>
            <w:r w:rsidRPr="00DA3788">
              <w:rPr>
                <w:b/>
                <w:sz w:val="20"/>
                <w:szCs w:val="20"/>
              </w:rPr>
              <w:t>1088</w:t>
            </w:r>
          </w:p>
        </w:tc>
        <w:tc>
          <w:tcPr>
            <w:tcW w:w="708" w:type="dxa"/>
          </w:tcPr>
          <w:p w:rsidR="00794D92" w:rsidRPr="00DA3788" w:rsidRDefault="00794D92" w:rsidP="00DA3788">
            <w:pPr>
              <w:pStyle w:val="TableParagraph"/>
              <w:spacing w:before="1"/>
              <w:ind w:left="127"/>
              <w:rPr>
                <w:b/>
                <w:sz w:val="20"/>
                <w:szCs w:val="20"/>
              </w:rPr>
            </w:pPr>
            <w:r w:rsidRPr="00DA3788">
              <w:rPr>
                <w:b/>
                <w:sz w:val="20"/>
                <w:szCs w:val="20"/>
              </w:rPr>
              <w:t>1122</w:t>
            </w:r>
          </w:p>
        </w:tc>
        <w:tc>
          <w:tcPr>
            <w:tcW w:w="1133" w:type="dxa"/>
          </w:tcPr>
          <w:p w:rsidR="00794D92" w:rsidRPr="00DA3788" w:rsidRDefault="0069774B" w:rsidP="00DA3788">
            <w:pPr>
              <w:pStyle w:val="TableParagraph"/>
              <w:spacing w:before="1"/>
              <w:ind w:left="338"/>
              <w:rPr>
                <w:b/>
                <w:sz w:val="20"/>
                <w:szCs w:val="20"/>
                <w:lang w:val="ru-RU"/>
              </w:rPr>
            </w:pPr>
            <w:r>
              <w:rPr>
                <w:b/>
                <w:sz w:val="20"/>
                <w:szCs w:val="20"/>
                <w:lang w:val="ru-RU"/>
              </w:rPr>
              <w:t>5304</w:t>
            </w:r>
          </w:p>
        </w:tc>
      </w:tr>
      <w:tr w:rsidR="00794D92" w:rsidTr="00794D92">
        <w:trPr>
          <w:trHeight w:hRule="exact" w:val="300"/>
        </w:trPr>
        <w:tc>
          <w:tcPr>
            <w:tcW w:w="4919" w:type="dxa"/>
            <w:gridSpan w:val="2"/>
          </w:tcPr>
          <w:p w:rsidR="00794D92" w:rsidRPr="00DA3788" w:rsidRDefault="00794D92" w:rsidP="00DA3788">
            <w:pPr>
              <w:pStyle w:val="TableParagraph"/>
              <w:rPr>
                <w:b/>
                <w:i/>
                <w:sz w:val="20"/>
                <w:szCs w:val="20"/>
                <w:lang w:val="ru-RU"/>
              </w:rPr>
            </w:pPr>
            <w:r w:rsidRPr="00DA3788">
              <w:rPr>
                <w:b/>
                <w:i/>
                <w:sz w:val="20"/>
                <w:szCs w:val="20"/>
                <w:lang w:val="ru-RU"/>
              </w:rPr>
              <w:t>Часть, формируемая участниками образовательных отношений</w:t>
            </w:r>
          </w:p>
        </w:tc>
        <w:tc>
          <w:tcPr>
            <w:tcW w:w="852" w:type="dxa"/>
          </w:tcPr>
          <w:p w:rsidR="00794D92" w:rsidRPr="00DA3788" w:rsidRDefault="00794D92" w:rsidP="00DA3788">
            <w:pPr>
              <w:pStyle w:val="TableParagraph"/>
              <w:ind w:left="95" w:right="95"/>
              <w:jc w:val="center"/>
              <w:rPr>
                <w:i/>
                <w:sz w:val="20"/>
                <w:szCs w:val="20"/>
                <w:lang w:val="ru-RU"/>
              </w:rPr>
            </w:pPr>
            <w:r w:rsidRPr="00DA3788">
              <w:rPr>
                <w:i/>
                <w:sz w:val="20"/>
                <w:szCs w:val="20"/>
                <w:lang w:val="ru-RU"/>
              </w:rPr>
              <w:t>-</w:t>
            </w:r>
          </w:p>
        </w:tc>
        <w:tc>
          <w:tcPr>
            <w:tcW w:w="850" w:type="dxa"/>
          </w:tcPr>
          <w:p w:rsidR="00794D92" w:rsidRPr="00DA3788" w:rsidRDefault="00794D92" w:rsidP="00DA3788">
            <w:pPr>
              <w:pStyle w:val="TableParagraph"/>
              <w:ind w:left="251"/>
              <w:rPr>
                <w:i/>
                <w:sz w:val="20"/>
                <w:szCs w:val="20"/>
                <w:lang w:val="ru-RU"/>
              </w:rPr>
            </w:pPr>
            <w:r w:rsidRPr="00DA3788">
              <w:rPr>
                <w:i/>
                <w:sz w:val="20"/>
                <w:szCs w:val="20"/>
                <w:lang w:val="ru-RU"/>
              </w:rPr>
              <w:t>-</w:t>
            </w:r>
          </w:p>
        </w:tc>
        <w:tc>
          <w:tcPr>
            <w:tcW w:w="708" w:type="dxa"/>
          </w:tcPr>
          <w:p w:rsidR="00794D92" w:rsidRPr="00DA3788" w:rsidRDefault="00794D92" w:rsidP="00DA3788">
            <w:pPr>
              <w:pStyle w:val="TableParagraph"/>
              <w:ind w:left="0" w:right="182"/>
              <w:jc w:val="right"/>
              <w:rPr>
                <w:i/>
                <w:sz w:val="20"/>
                <w:szCs w:val="20"/>
                <w:lang w:val="ru-RU"/>
              </w:rPr>
            </w:pPr>
            <w:r w:rsidRPr="00DA3788">
              <w:rPr>
                <w:i/>
                <w:sz w:val="20"/>
                <w:szCs w:val="20"/>
                <w:lang w:val="ru-RU"/>
              </w:rPr>
              <w:t>-</w:t>
            </w:r>
          </w:p>
        </w:tc>
        <w:tc>
          <w:tcPr>
            <w:tcW w:w="994" w:type="dxa"/>
          </w:tcPr>
          <w:p w:rsidR="00794D92" w:rsidRPr="00DA3788" w:rsidRDefault="00794D92" w:rsidP="00DA3788">
            <w:pPr>
              <w:pStyle w:val="TableParagraph"/>
              <w:ind w:left="0" w:right="326"/>
              <w:jc w:val="right"/>
              <w:rPr>
                <w:i/>
                <w:sz w:val="20"/>
                <w:szCs w:val="20"/>
                <w:lang w:val="ru-RU"/>
              </w:rPr>
            </w:pPr>
            <w:r w:rsidRPr="00DA3788">
              <w:rPr>
                <w:i/>
                <w:sz w:val="20"/>
                <w:szCs w:val="20"/>
                <w:lang w:val="ru-RU"/>
              </w:rPr>
              <w:t>-</w:t>
            </w:r>
          </w:p>
        </w:tc>
        <w:tc>
          <w:tcPr>
            <w:tcW w:w="708" w:type="dxa"/>
          </w:tcPr>
          <w:p w:rsidR="00794D92" w:rsidRPr="00DA3788" w:rsidRDefault="00794D92" w:rsidP="00DA3788">
            <w:pPr>
              <w:pStyle w:val="TableParagraph"/>
              <w:ind w:left="180"/>
              <w:rPr>
                <w:i/>
                <w:sz w:val="20"/>
                <w:szCs w:val="20"/>
                <w:lang w:val="ru-RU"/>
              </w:rPr>
            </w:pPr>
            <w:r w:rsidRPr="00DA3788">
              <w:rPr>
                <w:i/>
                <w:sz w:val="20"/>
                <w:szCs w:val="20"/>
                <w:lang w:val="ru-RU"/>
              </w:rPr>
              <w:t>-</w:t>
            </w:r>
          </w:p>
        </w:tc>
        <w:tc>
          <w:tcPr>
            <w:tcW w:w="1133" w:type="dxa"/>
          </w:tcPr>
          <w:p w:rsidR="00794D92" w:rsidRPr="00DA3788" w:rsidRDefault="00794D92" w:rsidP="00DA3788">
            <w:pPr>
              <w:pStyle w:val="TableParagraph"/>
              <w:ind w:left="361" w:right="363"/>
              <w:jc w:val="center"/>
              <w:rPr>
                <w:i/>
                <w:sz w:val="20"/>
                <w:szCs w:val="20"/>
                <w:lang w:val="ru-RU"/>
              </w:rPr>
            </w:pPr>
            <w:r w:rsidRPr="00DA3788">
              <w:rPr>
                <w:i/>
                <w:sz w:val="20"/>
                <w:szCs w:val="20"/>
                <w:lang w:val="ru-RU"/>
              </w:rPr>
              <w:t>-</w:t>
            </w:r>
          </w:p>
        </w:tc>
      </w:tr>
      <w:tr w:rsidR="00DA3788" w:rsidTr="00794D92">
        <w:trPr>
          <w:trHeight w:hRule="exact" w:val="302"/>
        </w:trPr>
        <w:tc>
          <w:tcPr>
            <w:tcW w:w="4919" w:type="dxa"/>
            <w:gridSpan w:val="2"/>
          </w:tcPr>
          <w:p w:rsidR="00DA3788" w:rsidRPr="00DA3788" w:rsidRDefault="00DA3788" w:rsidP="00DA3788">
            <w:pPr>
              <w:pStyle w:val="TableParagraph"/>
              <w:rPr>
                <w:sz w:val="20"/>
                <w:szCs w:val="20"/>
              </w:rPr>
            </w:pPr>
            <w:r w:rsidRPr="00DA3788">
              <w:rPr>
                <w:sz w:val="20"/>
                <w:szCs w:val="20"/>
              </w:rPr>
              <w:t>Годовая нагрузка</w:t>
            </w:r>
          </w:p>
        </w:tc>
        <w:tc>
          <w:tcPr>
            <w:tcW w:w="852" w:type="dxa"/>
          </w:tcPr>
          <w:p w:rsidR="00DA3788" w:rsidRPr="00DA3788" w:rsidRDefault="00DA3788" w:rsidP="008F1BFF">
            <w:pPr>
              <w:pStyle w:val="TableParagraph"/>
              <w:spacing w:before="1"/>
              <w:ind w:left="0" w:right="199"/>
              <w:jc w:val="right"/>
              <w:rPr>
                <w:b/>
                <w:sz w:val="20"/>
                <w:szCs w:val="20"/>
                <w:lang w:val="ru-RU"/>
              </w:rPr>
            </w:pPr>
            <w:r w:rsidRPr="00DA3788">
              <w:rPr>
                <w:b/>
                <w:sz w:val="20"/>
                <w:szCs w:val="20"/>
                <w:lang w:val="ru-RU"/>
              </w:rPr>
              <w:t>986</w:t>
            </w:r>
          </w:p>
        </w:tc>
        <w:tc>
          <w:tcPr>
            <w:tcW w:w="850" w:type="dxa"/>
          </w:tcPr>
          <w:p w:rsidR="00DA3788" w:rsidRPr="00DA3788" w:rsidRDefault="00DA3788" w:rsidP="008F1BFF">
            <w:pPr>
              <w:pStyle w:val="TableParagraph"/>
              <w:spacing w:before="1"/>
              <w:ind w:left="0" w:right="199"/>
              <w:jc w:val="right"/>
              <w:rPr>
                <w:b/>
                <w:sz w:val="20"/>
                <w:szCs w:val="20"/>
              </w:rPr>
            </w:pPr>
            <w:r w:rsidRPr="00DA3788">
              <w:rPr>
                <w:b/>
                <w:sz w:val="20"/>
                <w:szCs w:val="20"/>
              </w:rPr>
              <w:t>1020</w:t>
            </w:r>
          </w:p>
        </w:tc>
        <w:tc>
          <w:tcPr>
            <w:tcW w:w="708" w:type="dxa"/>
          </w:tcPr>
          <w:p w:rsidR="00DA3788" w:rsidRPr="00DA3788" w:rsidRDefault="00DA3788" w:rsidP="008F1BFF">
            <w:pPr>
              <w:pStyle w:val="TableParagraph"/>
              <w:spacing w:before="1"/>
              <w:ind w:left="0" w:right="125"/>
              <w:jc w:val="right"/>
              <w:rPr>
                <w:b/>
                <w:sz w:val="20"/>
                <w:szCs w:val="20"/>
                <w:lang w:val="ru-RU"/>
              </w:rPr>
            </w:pPr>
            <w:r w:rsidRPr="00DA3788">
              <w:rPr>
                <w:b/>
                <w:sz w:val="20"/>
                <w:szCs w:val="20"/>
                <w:lang w:val="ru-RU"/>
              </w:rPr>
              <w:t>1088</w:t>
            </w:r>
          </w:p>
        </w:tc>
        <w:tc>
          <w:tcPr>
            <w:tcW w:w="994" w:type="dxa"/>
          </w:tcPr>
          <w:p w:rsidR="00DA3788" w:rsidRPr="00DA3788" w:rsidRDefault="00DA3788" w:rsidP="008F1BFF">
            <w:pPr>
              <w:pStyle w:val="TableParagraph"/>
              <w:spacing w:before="1"/>
              <w:ind w:left="0" w:right="269"/>
              <w:jc w:val="right"/>
              <w:rPr>
                <w:b/>
                <w:sz w:val="20"/>
                <w:szCs w:val="20"/>
              </w:rPr>
            </w:pPr>
            <w:r w:rsidRPr="00DA3788">
              <w:rPr>
                <w:b/>
                <w:sz w:val="20"/>
                <w:szCs w:val="20"/>
              </w:rPr>
              <w:t>1088</w:t>
            </w:r>
          </w:p>
        </w:tc>
        <w:tc>
          <w:tcPr>
            <w:tcW w:w="708" w:type="dxa"/>
          </w:tcPr>
          <w:p w:rsidR="00DA3788" w:rsidRPr="00DA3788" w:rsidRDefault="00DA3788" w:rsidP="008F1BFF">
            <w:pPr>
              <w:pStyle w:val="TableParagraph"/>
              <w:spacing w:before="1"/>
              <w:ind w:left="127"/>
              <w:rPr>
                <w:b/>
                <w:sz w:val="20"/>
                <w:szCs w:val="20"/>
              </w:rPr>
            </w:pPr>
            <w:r w:rsidRPr="00DA3788">
              <w:rPr>
                <w:b/>
                <w:sz w:val="20"/>
                <w:szCs w:val="20"/>
              </w:rPr>
              <w:t>1122</w:t>
            </w:r>
          </w:p>
        </w:tc>
        <w:tc>
          <w:tcPr>
            <w:tcW w:w="1133" w:type="dxa"/>
          </w:tcPr>
          <w:p w:rsidR="00DA3788" w:rsidRPr="00DA3788" w:rsidRDefault="0069774B" w:rsidP="008F1BFF">
            <w:pPr>
              <w:pStyle w:val="TableParagraph"/>
              <w:spacing w:before="1"/>
              <w:ind w:left="338"/>
              <w:rPr>
                <w:b/>
                <w:sz w:val="20"/>
                <w:szCs w:val="20"/>
                <w:lang w:val="ru-RU"/>
              </w:rPr>
            </w:pPr>
            <w:r>
              <w:rPr>
                <w:b/>
                <w:sz w:val="20"/>
                <w:szCs w:val="20"/>
                <w:lang w:val="ru-RU"/>
              </w:rPr>
              <w:t>5304</w:t>
            </w:r>
          </w:p>
        </w:tc>
      </w:tr>
    </w:tbl>
    <w:p w:rsidR="00794D92" w:rsidRDefault="00794D92" w:rsidP="00794D92">
      <w:pPr>
        <w:pStyle w:val="a4"/>
        <w:spacing w:line="268" w:lineRule="exact"/>
        <w:ind w:left="1015"/>
        <w:rPr>
          <w:sz w:val="24"/>
          <w:lang w:val="ru-RU"/>
        </w:rPr>
      </w:pPr>
      <w:r>
        <w:rPr>
          <w:sz w:val="24"/>
          <w:lang w:val="ru-RU"/>
        </w:rPr>
        <w:t>*для обучающихся приступивших к обучению до 01.09.2017</w:t>
      </w:r>
    </w:p>
    <w:p w:rsidR="00DA3788" w:rsidRPr="0015648A" w:rsidRDefault="00DA3788" w:rsidP="00794D92">
      <w:pPr>
        <w:pStyle w:val="a4"/>
        <w:spacing w:line="268" w:lineRule="exact"/>
        <w:ind w:left="1015"/>
        <w:rPr>
          <w:sz w:val="24"/>
          <w:lang w:val="ru-RU"/>
        </w:rPr>
        <w:sectPr w:rsidR="00DA3788" w:rsidRPr="0015648A" w:rsidSect="00794D92">
          <w:footerReference w:type="default" r:id="rId107"/>
          <w:pgSz w:w="11910" w:h="16840"/>
          <w:pgMar w:top="709" w:right="720" w:bottom="1140" w:left="1580" w:header="0" w:footer="941" w:gutter="0"/>
          <w:cols w:space="720"/>
        </w:sectPr>
      </w:pPr>
    </w:p>
    <w:p w:rsidR="00DA3788" w:rsidRDefault="00DA3788" w:rsidP="00DA3788">
      <w:pPr>
        <w:pStyle w:val="3"/>
        <w:spacing w:before="53"/>
        <w:ind w:left="0"/>
        <w:jc w:val="center"/>
        <w:rPr>
          <w:lang w:val="ru-RU"/>
        </w:rPr>
      </w:pPr>
    </w:p>
    <w:p w:rsidR="00DA3788" w:rsidRPr="0015648A" w:rsidRDefault="00DA3788" w:rsidP="00DA3788">
      <w:pPr>
        <w:pStyle w:val="3"/>
        <w:spacing w:before="53"/>
        <w:ind w:left="0"/>
        <w:jc w:val="center"/>
        <w:rPr>
          <w:lang w:val="ru-RU"/>
        </w:rPr>
      </w:pPr>
      <w:r>
        <w:rPr>
          <w:lang w:val="ru-RU"/>
        </w:rPr>
        <w:t xml:space="preserve">Вариант  2  </w:t>
      </w:r>
      <w:r>
        <w:t>учебного плана (недельный)</w:t>
      </w:r>
      <w:r>
        <w:rPr>
          <w:lang w:val="ru-RU"/>
        </w:rPr>
        <w:t>*</w:t>
      </w:r>
    </w:p>
    <w:p w:rsidR="00DA3788" w:rsidRDefault="00DA3788" w:rsidP="00DA3788">
      <w:pPr>
        <w:pStyle w:val="a3"/>
        <w:spacing w:before="3"/>
        <w:ind w:left="0"/>
        <w:rPr>
          <w:b/>
          <w:sz w:val="14"/>
        </w:rPr>
      </w:pPr>
    </w:p>
    <w:tbl>
      <w:tblPr>
        <w:tblStyle w:val="TableNormal"/>
        <w:tblW w:w="10216"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345"/>
        <w:gridCol w:w="923"/>
        <w:gridCol w:w="787"/>
        <w:gridCol w:w="583"/>
        <w:gridCol w:w="211"/>
        <w:gridCol w:w="699"/>
        <w:gridCol w:w="696"/>
        <w:gridCol w:w="853"/>
      </w:tblGrid>
      <w:tr w:rsidR="00DA3788" w:rsidTr="0009783F">
        <w:trPr>
          <w:trHeight w:hRule="exact" w:val="677"/>
        </w:trPr>
        <w:tc>
          <w:tcPr>
            <w:tcW w:w="3119" w:type="dxa"/>
            <w:vMerge w:val="restart"/>
          </w:tcPr>
          <w:p w:rsidR="00DA3788" w:rsidRDefault="00DA3788" w:rsidP="008F1BFF">
            <w:pPr>
              <w:pStyle w:val="TableParagraph"/>
              <w:spacing w:line="276" w:lineRule="auto"/>
              <w:ind w:left="779" w:right="519" w:hanging="257"/>
              <w:rPr>
                <w:b/>
                <w:sz w:val="24"/>
              </w:rPr>
            </w:pPr>
            <w:r>
              <w:rPr>
                <w:b/>
                <w:sz w:val="24"/>
              </w:rPr>
              <w:t>Предметные области</w:t>
            </w:r>
          </w:p>
        </w:tc>
        <w:tc>
          <w:tcPr>
            <w:tcW w:w="2345" w:type="dxa"/>
            <w:vMerge w:val="restart"/>
          </w:tcPr>
          <w:p w:rsidR="00DA3788" w:rsidRDefault="00DA3788" w:rsidP="008F1BFF">
            <w:pPr>
              <w:pStyle w:val="TableParagraph"/>
              <w:spacing w:line="276" w:lineRule="auto"/>
              <w:ind w:left="100" w:right="1140"/>
              <w:rPr>
                <w:b/>
                <w:sz w:val="24"/>
              </w:rPr>
            </w:pPr>
            <w:r>
              <w:rPr>
                <w:b/>
                <w:sz w:val="24"/>
              </w:rPr>
              <w:t>Учебные предметы</w:t>
            </w:r>
          </w:p>
          <w:p w:rsidR="00DA3788" w:rsidRDefault="00DA3788" w:rsidP="008F1BFF">
            <w:pPr>
              <w:pStyle w:val="TableParagraph"/>
              <w:spacing w:before="1"/>
              <w:ind w:left="1396"/>
              <w:rPr>
                <w:b/>
                <w:sz w:val="24"/>
              </w:rPr>
            </w:pPr>
            <w:r>
              <w:rPr>
                <w:b/>
                <w:sz w:val="24"/>
              </w:rPr>
              <w:t>Классы</w:t>
            </w:r>
          </w:p>
        </w:tc>
        <w:tc>
          <w:tcPr>
            <w:tcW w:w="4752" w:type="dxa"/>
            <w:gridSpan w:val="7"/>
          </w:tcPr>
          <w:p w:rsidR="00DA3788" w:rsidRDefault="00DA3788" w:rsidP="008F1BFF">
            <w:pPr>
              <w:pStyle w:val="TableParagraph"/>
              <w:spacing w:line="275" w:lineRule="exact"/>
              <w:ind w:left="784"/>
              <w:rPr>
                <w:b/>
                <w:sz w:val="24"/>
              </w:rPr>
            </w:pPr>
            <w:r>
              <w:rPr>
                <w:b/>
                <w:sz w:val="24"/>
              </w:rPr>
              <w:t>Количество часов в неделю</w:t>
            </w:r>
          </w:p>
        </w:tc>
      </w:tr>
      <w:tr w:rsidR="00DA3788" w:rsidTr="0009783F">
        <w:trPr>
          <w:trHeight w:hRule="exact" w:val="432"/>
        </w:trPr>
        <w:tc>
          <w:tcPr>
            <w:tcW w:w="3119" w:type="dxa"/>
            <w:vMerge/>
          </w:tcPr>
          <w:p w:rsidR="00DA3788" w:rsidRDefault="00DA3788" w:rsidP="008F1BFF"/>
        </w:tc>
        <w:tc>
          <w:tcPr>
            <w:tcW w:w="2345" w:type="dxa"/>
            <w:vMerge/>
          </w:tcPr>
          <w:p w:rsidR="00DA3788" w:rsidRDefault="00DA3788" w:rsidP="008F1BFF"/>
        </w:tc>
        <w:tc>
          <w:tcPr>
            <w:tcW w:w="923" w:type="dxa"/>
          </w:tcPr>
          <w:p w:rsidR="00DA3788" w:rsidRDefault="00DA3788" w:rsidP="008F1BFF">
            <w:pPr>
              <w:pStyle w:val="TableParagraph"/>
              <w:spacing w:line="275" w:lineRule="exact"/>
              <w:ind w:left="0" w:right="4"/>
              <w:jc w:val="center"/>
              <w:rPr>
                <w:b/>
                <w:sz w:val="24"/>
              </w:rPr>
            </w:pPr>
            <w:r>
              <w:rPr>
                <w:b/>
                <w:w w:val="99"/>
                <w:sz w:val="24"/>
              </w:rPr>
              <w:t>V</w:t>
            </w:r>
          </w:p>
        </w:tc>
        <w:tc>
          <w:tcPr>
            <w:tcW w:w="787" w:type="dxa"/>
          </w:tcPr>
          <w:p w:rsidR="00DA3788" w:rsidRDefault="00DA3788" w:rsidP="008F1BFF">
            <w:pPr>
              <w:pStyle w:val="TableParagraph"/>
              <w:spacing w:line="275" w:lineRule="exact"/>
              <w:ind w:left="251"/>
              <w:rPr>
                <w:b/>
                <w:sz w:val="24"/>
              </w:rPr>
            </w:pPr>
            <w:r>
              <w:rPr>
                <w:b/>
                <w:sz w:val="24"/>
              </w:rPr>
              <w:t>VI</w:t>
            </w:r>
          </w:p>
        </w:tc>
        <w:tc>
          <w:tcPr>
            <w:tcW w:w="583" w:type="dxa"/>
          </w:tcPr>
          <w:p w:rsidR="00DA3788" w:rsidRDefault="00DA3788" w:rsidP="008F1BFF">
            <w:pPr>
              <w:pStyle w:val="TableParagraph"/>
              <w:spacing w:line="275" w:lineRule="exact"/>
              <w:rPr>
                <w:b/>
                <w:sz w:val="24"/>
              </w:rPr>
            </w:pPr>
            <w:r>
              <w:rPr>
                <w:b/>
                <w:sz w:val="24"/>
              </w:rPr>
              <w:t>VII</w:t>
            </w:r>
          </w:p>
        </w:tc>
        <w:tc>
          <w:tcPr>
            <w:tcW w:w="910" w:type="dxa"/>
            <w:gridSpan w:val="2"/>
          </w:tcPr>
          <w:p w:rsidR="00DA3788" w:rsidRDefault="00DA3788" w:rsidP="008F1BFF">
            <w:pPr>
              <w:pStyle w:val="TableParagraph"/>
              <w:spacing w:line="275" w:lineRule="exact"/>
              <w:ind w:left="220"/>
              <w:rPr>
                <w:b/>
                <w:sz w:val="24"/>
              </w:rPr>
            </w:pPr>
            <w:r>
              <w:rPr>
                <w:b/>
                <w:sz w:val="24"/>
              </w:rPr>
              <w:t>VIII</w:t>
            </w:r>
          </w:p>
        </w:tc>
        <w:tc>
          <w:tcPr>
            <w:tcW w:w="696" w:type="dxa"/>
          </w:tcPr>
          <w:p w:rsidR="00DA3788" w:rsidRDefault="00DA3788" w:rsidP="008F1BFF">
            <w:pPr>
              <w:pStyle w:val="TableParagraph"/>
              <w:spacing w:line="275" w:lineRule="exact"/>
              <w:ind w:left="0" w:right="210"/>
              <w:jc w:val="right"/>
              <w:rPr>
                <w:b/>
                <w:sz w:val="24"/>
              </w:rPr>
            </w:pPr>
            <w:r>
              <w:rPr>
                <w:b/>
                <w:w w:val="95"/>
                <w:sz w:val="24"/>
              </w:rPr>
              <w:t>IX</w:t>
            </w:r>
          </w:p>
        </w:tc>
        <w:tc>
          <w:tcPr>
            <w:tcW w:w="853" w:type="dxa"/>
          </w:tcPr>
          <w:p w:rsidR="00DA3788" w:rsidRDefault="00DA3788" w:rsidP="008F1BFF">
            <w:pPr>
              <w:pStyle w:val="TableParagraph"/>
              <w:spacing w:line="275" w:lineRule="exact"/>
              <w:ind w:left="95" w:right="105"/>
              <w:jc w:val="center"/>
              <w:rPr>
                <w:b/>
                <w:sz w:val="24"/>
              </w:rPr>
            </w:pPr>
            <w:r>
              <w:rPr>
                <w:b/>
                <w:sz w:val="24"/>
              </w:rPr>
              <w:t>Всего</w:t>
            </w:r>
          </w:p>
        </w:tc>
      </w:tr>
      <w:tr w:rsidR="00DA3788" w:rsidTr="0009783F">
        <w:trPr>
          <w:trHeight w:hRule="exact" w:val="643"/>
        </w:trPr>
        <w:tc>
          <w:tcPr>
            <w:tcW w:w="3119" w:type="dxa"/>
          </w:tcPr>
          <w:p w:rsidR="00DA3788" w:rsidRDefault="00DA3788" w:rsidP="008F1BFF"/>
        </w:tc>
        <w:tc>
          <w:tcPr>
            <w:tcW w:w="2345" w:type="dxa"/>
          </w:tcPr>
          <w:p w:rsidR="00DA3788" w:rsidRDefault="00DA3788" w:rsidP="008F1BFF">
            <w:pPr>
              <w:pStyle w:val="TableParagraph"/>
              <w:spacing w:line="276" w:lineRule="auto"/>
              <w:ind w:left="837" w:right="389" w:hanging="444"/>
              <w:rPr>
                <w:b/>
                <w:i/>
                <w:sz w:val="24"/>
              </w:rPr>
            </w:pPr>
            <w:r>
              <w:rPr>
                <w:b/>
                <w:i/>
                <w:sz w:val="24"/>
              </w:rPr>
              <w:t>Обязательная часть</w:t>
            </w:r>
          </w:p>
        </w:tc>
        <w:tc>
          <w:tcPr>
            <w:tcW w:w="4752" w:type="dxa"/>
            <w:gridSpan w:val="7"/>
          </w:tcPr>
          <w:p w:rsidR="00DA3788" w:rsidRDefault="00DA3788" w:rsidP="008F1BFF"/>
        </w:tc>
      </w:tr>
      <w:tr w:rsidR="00DA3788" w:rsidTr="0009783F">
        <w:trPr>
          <w:trHeight w:hRule="exact" w:val="343"/>
        </w:trPr>
        <w:tc>
          <w:tcPr>
            <w:tcW w:w="3119" w:type="dxa"/>
            <w:vMerge w:val="restart"/>
          </w:tcPr>
          <w:p w:rsidR="00DA3788" w:rsidRPr="0015648A" w:rsidRDefault="00DA3788" w:rsidP="008F1BFF">
            <w:pPr>
              <w:pStyle w:val="TableParagraph"/>
              <w:spacing w:line="273" w:lineRule="exact"/>
              <w:ind w:right="519"/>
              <w:rPr>
                <w:sz w:val="24"/>
                <w:lang w:val="ru-RU"/>
              </w:rPr>
            </w:pPr>
            <w:r>
              <w:rPr>
                <w:sz w:val="24"/>
                <w:lang w:val="ru-RU"/>
              </w:rPr>
              <w:t>Русский язык и литература</w:t>
            </w:r>
          </w:p>
        </w:tc>
        <w:tc>
          <w:tcPr>
            <w:tcW w:w="2345" w:type="dxa"/>
          </w:tcPr>
          <w:p w:rsidR="00DA3788" w:rsidRDefault="00DA3788" w:rsidP="008F1BFF">
            <w:pPr>
              <w:pStyle w:val="TableParagraph"/>
              <w:spacing w:line="273" w:lineRule="exact"/>
              <w:ind w:left="100"/>
              <w:rPr>
                <w:sz w:val="24"/>
              </w:rPr>
            </w:pPr>
            <w:r>
              <w:rPr>
                <w:sz w:val="24"/>
              </w:rPr>
              <w:t>Русский язык</w:t>
            </w:r>
          </w:p>
        </w:tc>
        <w:tc>
          <w:tcPr>
            <w:tcW w:w="923" w:type="dxa"/>
          </w:tcPr>
          <w:p w:rsidR="00DA3788" w:rsidRDefault="00DA3788" w:rsidP="008F1BFF">
            <w:pPr>
              <w:pStyle w:val="TableParagraph"/>
              <w:spacing w:line="270" w:lineRule="exact"/>
              <w:ind w:left="26"/>
              <w:jc w:val="center"/>
              <w:rPr>
                <w:sz w:val="24"/>
              </w:rPr>
            </w:pPr>
            <w:r>
              <w:rPr>
                <w:sz w:val="24"/>
              </w:rPr>
              <w:t>5</w:t>
            </w:r>
          </w:p>
        </w:tc>
        <w:tc>
          <w:tcPr>
            <w:tcW w:w="787" w:type="dxa"/>
          </w:tcPr>
          <w:p w:rsidR="00DA3788" w:rsidRPr="00DA3788" w:rsidRDefault="00DA3788" w:rsidP="008F1BFF">
            <w:pPr>
              <w:pStyle w:val="TableParagraph"/>
              <w:spacing w:line="270" w:lineRule="exact"/>
              <w:ind w:left="343"/>
              <w:rPr>
                <w:sz w:val="24"/>
                <w:lang w:val="ru-RU"/>
              </w:rPr>
            </w:pPr>
            <w:r>
              <w:rPr>
                <w:sz w:val="24"/>
                <w:lang w:val="ru-RU"/>
              </w:rPr>
              <w:t>5,5</w:t>
            </w:r>
          </w:p>
        </w:tc>
        <w:tc>
          <w:tcPr>
            <w:tcW w:w="794" w:type="dxa"/>
            <w:gridSpan w:val="2"/>
          </w:tcPr>
          <w:p w:rsidR="00DA3788" w:rsidRDefault="00DA3788" w:rsidP="008F1BFF">
            <w:pPr>
              <w:pStyle w:val="TableParagraph"/>
              <w:spacing w:line="270" w:lineRule="exact"/>
              <w:ind w:left="26"/>
              <w:jc w:val="center"/>
              <w:rPr>
                <w:sz w:val="24"/>
              </w:rPr>
            </w:pPr>
            <w:r>
              <w:rPr>
                <w:sz w:val="24"/>
              </w:rPr>
              <w:t>4</w:t>
            </w:r>
          </w:p>
        </w:tc>
        <w:tc>
          <w:tcPr>
            <w:tcW w:w="699" w:type="dxa"/>
          </w:tcPr>
          <w:p w:rsidR="00DA3788" w:rsidRDefault="00DA3788" w:rsidP="008F1BFF">
            <w:pPr>
              <w:pStyle w:val="TableParagraph"/>
              <w:spacing w:line="270" w:lineRule="exact"/>
              <w:ind w:left="27"/>
              <w:jc w:val="center"/>
              <w:rPr>
                <w:sz w:val="24"/>
              </w:rPr>
            </w:pPr>
            <w:r>
              <w:rPr>
                <w:sz w:val="24"/>
              </w:rPr>
              <w:t>3</w:t>
            </w:r>
          </w:p>
        </w:tc>
        <w:tc>
          <w:tcPr>
            <w:tcW w:w="696" w:type="dxa"/>
          </w:tcPr>
          <w:p w:rsidR="00DA3788" w:rsidRDefault="00DA3788" w:rsidP="008F1BFF">
            <w:pPr>
              <w:pStyle w:val="TableParagraph"/>
              <w:spacing w:line="270" w:lineRule="exact"/>
              <w:ind w:left="0" w:right="269"/>
              <w:jc w:val="center"/>
              <w:rPr>
                <w:sz w:val="24"/>
              </w:rPr>
            </w:pPr>
            <w:r>
              <w:rPr>
                <w:sz w:val="24"/>
              </w:rPr>
              <w:t>3</w:t>
            </w:r>
          </w:p>
        </w:tc>
        <w:tc>
          <w:tcPr>
            <w:tcW w:w="853" w:type="dxa"/>
          </w:tcPr>
          <w:p w:rsidR="00DA3788" w:rsidRDefault="00DA3788" w:rsidP="008F1BFF">
            <w:pPr>
              <w:pStyle w:val="TableParagraph"/>
              <w:spacing w:line="270" w:lineRule="exact"/>
              <w:ind w:left="95" w:right="74"/>
              <w:jc w:val="center"/>
              <w:rPr>
                <w:sz w:val="24"/>
              </w:rPr>
            </w:pPr>
            <w:r>
              <w:rPr>
                <w:sz w:val="24"/>
              </w:rPr>
              <w:t>21</w:t>
            </w:r>
          </w:p>
        </w:tc>
      </w:tr>
      <w:tr w:rsidR="00DA3788" w:rsidTr="0009783F">
        <w:trPr>
          <w:trHeight w:hRule="exact" w:val="493"/>
        </w:trPr>
        <w:tc>
          <w:tcPr>
            <w:tcW w:w="3119" w:type="dxa"/>
            <w:vMerge/>
            <w:tcBorders>
              <w:bottom w:val="single" w:sz="4" w:space="0" w:color="auto"/>
            </w:tcBorders>
          </w:tcPr>
          <w:p w:rsidR="00DA3788" w:rsidRDefault="00DA3788" w:rsidP="008F1BFF"/>
        </w:tc>
        <w:tc>
          <w:tcPr>
            <w:tcW w:w="2345" w:type="dxa"/>
            <w:tcBorders>
              <w:bottom w:val="single" w:sz="4" w:space="0" w:color="auto"/>
            </w:tcBorders>
          </w:tcPr>
          <w:p w:rsidR="00DA3788" w:rsidRDefault="00DA3788" w:rsidP="008F1BFF">
            <w:pPr>
              <w:pStyle w:val="TableParagraph"/>
              <w:spacing w:line="270" w:lineRule="exact"/>
              <w:ind w:left="100"/>
              <w:rPr>
                <w:sz w:val="24"/>
              </w:rPr>
            </w:pPr>
            <w:r>
              <w:rPr>
                <w:sz w:val="24"/>
              </w:rPr>
              <w:t>Литература</w:t>
            </w:r>
          </w:p>
        </w:tc>
        <w:tc>
          <w:tcPr>
            <w:tcW w:w="923" w:type="dxa"/>
            <w:tcBorders>
              <w:bottom w:val="single" w:sz="4" w:space="0" w:color="auto"/>
            </w:tcBorders>
          </w:tcPr>
          <w:p w:rsidR="00DA3788" w:rsidRDefault="00DA3788" w:rsidP="008F1BFF">
            <w:pPr>
              <w:pStyle w:val="TableParagraph"/>
              <w:spacing w:before="35"/>
              <w:ind w:left="26"/>
              <w:jc w:val="center"/>
              <w:rPr>
                <w:sz w:val="24"/>
              </w:rPr>
            </w:pPr>
            <w:r>
              <w:rPr>
                <w:sz w:val="24"/>
              </w:rPr>
              <w:t>3</w:t>
            </w:r>
          </w:p>
        </w:tc>
        <w:tc>
          <w:tcPr>
            <w:tcW w:w="787" w:type="dxa"/>
            <w:tcBorders>
              <w:bottom w:val="single" w:sz="4" w:space="0" w:color="auto"/>
            </w:tcBorders>
          </w:tcPr>
          <w:p w:rsidR="00DA3788" w:rsidRPr="00DA3788" w:rsidRDefault="00DA3788" w:rsidP="008F1BFF">
            <w:pPr>
              <w:pStyle w:val="TableParagraph"/>
              <w:spacing w:before="35"/>
              <w:ind w:left="343"/>
              <w:rPr>
                <w:sz w:val="24"/>
                <w:lang w:val="ru-RU"/>
              </w:rPr>
            </w:pPr>
            <w:r>
              <w:rPr>
                <w:sz w:val="24"/>
                <w:lang w:val="ru-RU"/>
              </w:rPr>
              <w:t>2,5</w:t>
            </w:r>
          </w:p>
        </w:tc>
        <w:tc>
          <w:tcPr>
            <w:tcW w:w="794" w:type="dxa"/>
            <w:gridSpan w:val="2"/>
            <w:tcBorders>
              <w:bottom w:val="single" w:sz="4" w:space="0" w:color="auto"/>
            </w:tcBorders>
          </w:tcPr>
          <w:p w:rsidR="00DA3788" w:rsidRDefault="00DA3788" w:rsidP="008F1BFF">
            <w:pPr>
              <w:pStyle w:val="TableParagraph"/>
              <w:spacing w:before="35"/>
              <w:ind w:left="26"/>
              <w:jc w:val="center"/>
              <w:rPr>
                <w:sz w:val="24"/>
              </w:rPr>
            </w:pPr>
            <w:r>
              <w:rPr>
                <w:sz w:val="24"/>
              </w:rPr>
              <w:t>2</w:t>
            </w:r>
          </w:p>
        </w:tc>
        <w:tc>
          <w:tcPr>
            <w:tcW w:w="699" w:type="dxa"/>
            <w:tcBorders>
              <w:bottom w:val="single" w:sz="4" w:space="0" w:color="auto"/>
            </w:tcBorders>
          </w:tcPr>
          <w:p w:rsidR="00DA3788" w:rsidRDefault="00DA3788" w:rsidP="008F1BFF">
            <w:pPr>
              <w:pStyle w:val="TableParagraph"/>
              <w:spacing w:before="35"/>
              <w:ind w:left="27"/>
              <w:jc w:val="center"/>
              <w:rPr>
                <w:sz w:val="24"/>
              </w:rPr>
            </w:pPr>
            <w:r>
              <w:rPr>
                <w:sz w:val="24"/>
              </w:rPr>
              <w:t>2</w:t>
            </w:r>
          </w:p>
        </w:tc>
        <w:tc>
          <w:tcPr>
            <w:tcW w:w="696" w:type="dxa"/>
            <w:tcBorders>
              <w:bottom w:val="single" w:sz="4" w:space="0" w:color="auto"/>
            </w:tcBorders>
          </w:tcPr>
          <w:p w:rsidR="00DA3788" w:rsidRDefault="00DA3788" w:rsidP="008F1BFF">
            <w:pPr>
              <w:pStyle w:val="TableParagraph"/>
              <w:spacing w:before="35"/>
              <w:ind w:left="0" w:right="269"/>
              <w:jc w:val="center"/>
              <w:rPr>
                <w:sz w:val="24"/>
              </w:rPr>
            </w:pPr>
            <w:r>
              <w:rPr>
                <w:sz w:val="24"/>
              </w:rPr>
              <w:t>3</w:t>
            </w:r>
          </w:p>
        </w:tc>
        <w:tc>
          <w:tcPr>
            <w:tcW w:w="853" w:type="dxa"/>
            <w:tcBorders>
              <w:bottom w:val="single" w:sz="4" w:space="0" w:color="auto"/>
            </w:tcBorders>
          </w:tcPr>
          <w:p w:rsidR="00DA3788" w:rsidRDefault="00DA3788" w:rsidP="008F1BFF">
            <w:pPr>
              <w:pStyle w:val="TableParagraph"/>
              <w:spacing w:before="35"/>
              <w:ind w:left="95" w:right="74"/>
              <w:jc w:val="center"/>
              <w:rPr>
                <w:sz w:val="24"/>
                <w:lang w:val="ru-RU"/>
              </w:rPr>
            </w:pPr>
            <w:r>
              <w:rPr>
                <w:sz w:val="24"/>
              </w:rPr>
              <w:t>13</w:t>
            </w:r>
          </w:p>
          <w:p w:rsidR="00DA3788" w:rsidRDefault="00DA3788" w:rsidP="008F1BFF">
            <w:pPr>
              <w:pStyle w:val="TableParagraph"/>
              <w:spacing w:before="35"/>
              <w:ind w:left="95" w:right="74"/>
              <w:jc w:val="center"/>
              <w:rPr>
                <w:sz w:val="24"/>
                <w:lang w:val="ru-RU"/>
              </w:rPr>
            </w:pPr>
          </w:p>
          <w:p w:rsidR="00DA3788" w:rsidRPr="0015648A" w:rsidRDefault="00DA3788" w:rsidP="008F1BFF">
            <w:pPr>
              <w:pStyle w:val="TableParagraph"/>
              <w:spacing w:before="35"/>
              <w:ind w:left="95" w:right="74"/>
              <w:jc w:val="center"/>
              <w:rPr>
                <w:sz w:val="24"/>
                <w:lang w:val="ru-RU"/>
              </w:rPr>
            </w:pPr>
          </w:p>
          <w:p w:rsidR="00DA3788" w:rsidRDefault="00DA3788" w:rsidP="008F1BFF">
            <w:pPr>
              <w:pStyle w:val="TableParagraph"/>
              <w:spacing w:before="35"/>
              <w:ind w:left="95" w:right="74"/>
              <w:jc w:val="center"/>
              <w:rPr>
                <w:sz w:val="24"/>
                <w:lang w:val="ru-RU"/>
              </w:rPr>
            </w:pPr>
          </w:p>
          <w:p w:rsidR="00DA3788" w:rsidRDefault="00DA3788" w:rsidP="008F1BFF">
            <w:pPr>
              <w:pStyle w:val="TableParagraph"/>
              <w:spacing w:before="35"/>
              <w:ind w:left="95" w:right="74"/>
              <w:jc w:val="center"/>
              <w:rPr>
                <w:sz w:val="24"/>
                <w:lang w:val="ru-RU"/>
              </w:rPr>
            </w:pPr>
          </w:p>
          <w:p w:rsidR="00DA3788" w:rsidRPr="0015648A" w:rsidRDefault="00DA3788" w:rsidP="008F1BFF">
            <w:pPr>
              <w:pStyle w:val="TableParagraph"/>
              <w:spacing w:before="35"/>
              <w:ind w:left="95" w:right="74"/>
              <w:jc w:val="center"/>
              <w:rPr>
                <w:sz w:val="24"/>
                <w:lang w:val="ru-RU"/>
              </w:rPr>
            </w:pPr>
          </w:p>
        </w:tc>
      </w:tr>
      <w:tr w:rsidR="00DA3788" w:rsidRPr="00DA3788" w:rsidTr="0009783F">
        <w:trPr>
          <w:trHeight w:hRule="exact" w:val="581"/>
        </w:trPr>
        <w:tc>
          <w:tcPr>
            <w:tcW w:w="3119" w:type="dxa"/>
            <w:vMerge w:val="restart"/>
            <w:tcBorders>
              <w:top w:val="single" w:sz="4" w:space="0" w:color="auto"/>
            </w:tcBorders>
          </w:tcPr>
          <w:p w:rsidR="00DA3788" w:rsidRDefault="00DA3788" w:rsidP="008F1BFF">
            <w:pPr>
              <w:rPr>
                <w:lang w:val="ru-RU"/>
              </w:rPr>
            </w:pPr>
          </w:p>
          <w:p w:rsidR="00DA3788" w:rsidRDefault="00DA3788" w:rsidP="008F1BFF">
            <w:pPr>
              <w:rPr>
                <w:lang w:val="ru-RU"/>
              </w:rPr>
            </w:pPr>
            <w:r>
              <w:rPr>
                <w:lang w:val="ru-RU"/>
              </w:rPr>
              <w:t>Родной язык и</w:t>
            </w:r>
          </w:p>
          <w:p w:rsidR="00DA3788" w:rsidRPr="00DA3788" w:rsidRDefault="00DA3788" w:rsidP="008F1BFF">
            <w:pPr>
              <w:rPr>
                <w:lang w:val="ru-RU"/>
              </w:rPr>
            </w:pPr>
            <w:r>
              <w:rPr>
                <w:lang w:val="ru-RU"/>
              </w:rPr>
              <w:t xml:space="preserve"> родная литература</w:t>
            </w:r>
          </w:p>
        </w:tc>
        <w:tc>
          <w:tcPr>
            <w:tcW w:w="2345" w:type="dxa"/>
            <w:tcBorders>
              <w:top w:val="single" w:sz="4" w:space="0" w:color="auto"/>
              <w:bottom w:val="single" w:sz="4" w:space="0" w:color="auto"/>
            </w:tcBorders>
          </w:tcPr>
          <w:p w:rsidR="00DA3788" w:rsidRPr="00DA3788" w:rsidRDefault="00DA3788" w:rsidP="008F1BFF">
            <w:pPr>
              <w:pStyle w:val="TableParagraph"/>
              <w:spacing w:line="270" w:lineRule="exact"/>
              <w:ind w:left="100"/>
              <w:rPr>
                <w:sz w:val="24"/>
                <w:lang w:val="ru-RU"/>
              </w:rPr>
            </w:pPr>
            <w:r>
              <w:rPr>
                <w:sz w:val="24"/>
                <w:lang w:val="ru-RU"/>
              </w:rPr>
              <w:t>Родной язык</w:t>
            </w:r>
          </w:p>
        </w:tc>
        <w:tc>
          <w:tcPr>
            <w:tcW w:w="923" w:type="dxa"/>
            <w:tcBorders>
              <w:top w:val="single" w:sz="4" w:space="0" w:color="auto"/>
              <w:bottom w:val="single" w:sz="4" w:space="0" w:color="auto"/>
            </w:tcBorders>
          </w:tcPr>
          <w:p w:rsidR="00DA3788" w:rsidRPr="00DA3788" w:rsidRDefault="00DA3788" w:rsidP="008F1BFF">
            <w:pPr>
              <w:pStyle w:val="TableParagraph"/>
              <w:spacing w:before="35"/>
              <w:ind w:left="26"/>
              <w:jc w:val="center"/>
              <w:rPr>
                <w:sz w:val="24"/>
                <w:lang w:val="ru-RU"/>
              </w:rPr>
            </w:pPr>
          </w:p>
        </w:tc>
        <w:tc>
          <w:tcPr>
            <w:tcW w:w="787" w:type="dxa"/>
            <w:tcBorders>
              <w:top w:val="single" w:sz="4" w:space="0" w:color="auto"/>
              <w:bottom w:val="single" w:sz="4" w:space="0" w:color="auto"/>
            </w:tcBorders>
          </w:tcPr>
          <w:p w:rsidR="00DA3788" w:rsidRPr="00DA3788" w:rsidRDefault="00DA3788" w:rsidP="008F1BFF">
            <w:pPr>
              <w:pStyle w:val="TableParagraph"/>
              <w:spacing w:before="35"/>
              <w:ind w:left="343"/>
              <w:rPr>
                <w:sz w:val="24"/>
                <w:lang w:val="ru-RU"/>
              </w:rPr>
            </w:pPr>
            <w:r>
              <w:rPr>
                <w:sz w:val="24"/>
                <w:lang w:val="ru-RU"/>
              </w:rPr>
              <w:t>0,5</w:t>
            </w:r>
          </w:p>
        </w:tc>
        <w:tc>
          <w:tcPr>
            <w:tcW w:w="794" w:type="dxa"/>
            <w:gridSpan w:val="2"/>
            <w:tcBorders>
              <w:top w:val="single" w:sz="4" w:space="0" w:color="auto"/>
              <w:bottom w:val="single" w:sz="4" w:space="0" w:color="auto"/>
            </w:tcBorders>
          </w:tcPr>
          <w:p w:rsidR="00DA3788" w:rsidRPr="00DA3788" w:rsidRDefault="00DA3788" w:rsidP="008F1BFF">
            <w:pPr>
              <w:pStyle w:val="TableParagraph"/>
              <w:spacing w:before="35"/>
              <w:ind w:left="26"/>
              <w:jc w:val="center"/>
              <w:rPr>
                <w:sz w:val="24"/>
                <w:lang w:val="ru-RU"/>
              </w:rPr>
            </w:pPr>
          </w:p>
        </w:tc>
        <w:tc>
          <w:tcPr>
            <w:tcW w:w="699" w:type="dxa"/>
            <w:tcBorders>
              <w:top w:val="single" w:sz="4" w:space="0" w:color="auto"/>
              <w:bottom w:val="single" w:sz="4" w:space="0" w:color="auto"/>
            </w:tcBorders>
          </w:tcPr>
          <w:p w:rsidR="00DA3788" w:rsidRPr="00DA3788" w:rsidRDefault="00DA3788" w:rsidP="008F1BFF">
            <w:pPr>
              <w:pStyle w:val="TableParagraph"/>
              <w:spacing w:before="35"/>
              <w:ind w:left="27"/>
              <w:jc w:val="center"/>
              <w:rPr>
                <w:sz w:val="24"/>
                <w:lang w:val="ru-RU"/>
              </w:rPr>
            </w:pPr>
          </w:p>
        </w:tc>
        <w:tc>
          <w:tcPr>
            <w:tcW w:w="696" w:type="dxa"/>
            <w:tcBorders>
              <w:top w:val="single" w:sz="4" w:space="0" w:color="auto"/>
              <w:bottom w:val="single" w:sz="4" w:space="0" w:color="auto"/>
            </w:tcBorders>
          </w:tcPr>
          <w:p w:rsidR="00DA3788" w:rsidRPr="00DA3788" w:rsidRDefault="00DA3788" w:rsidP="008F1BFF">
            <w:pPr>
              <w:pStyle w:val="TableParagraph"/>
              <w:spacing w:before="35"/>
              <w:ind w:left="0" w:right="269"/>
              <w:jc w:val="center"/>
              <w:rPr>
                <w:sz w:val="24"/>
                <w:lang w:val="ru-RU"/>
              </w:rPr>
            </w:pPr>
          </w:p>
        </w:tc>
        <w:tc>
          <w:tcPr>
            <w:tcW w:w="853" w:type="dxa"/>
            <w:tcBorders>
              <w:top w:val="single" w:sz="4" w:space="0" w:color="auto"/>
              <w:bottom w:val="single" w:sz="4" w:space="0" w:color="auto"/>
            </w:tcBorders>
          </w:tcPr>
          <w:p w:rsidR="00DA3788" w:rsidRPr="00DA3788" w:rsidRDefault="00DA3788" w:rsidP="008F1BFF">
            <w:pPr>
              <w:pStyle w:val="TableParagraph"/>
              <w:spacing w:before="35"/>
              <w:ind w:left="95" w:right="74"/>
              <w:jc w:val="center"/>
              <w:rPr>
                <w:sz w:val="24"/>
                <w:lang w:val="ru-RU"/>
              </w:rPr>
            </w:pPr>
            <w:r>
              <w:rPr>
                <w:sz w:val="24"/>
                <w:lang w:val="ru-RU"/>
              </w:rPr>
              <w:t>0,5</w:t>
            </w:r>
          </w:p>
        </w:tc>
      </w:tr>
      <w:tr w:rsidR="00DA3788" w:rsidRPr="00DA3788" w:rsidTr="0009783F">
        <w:trPr>
          <w:trHeight w:hRule="exact" w:val="575"/>
        </w:trPr>
        <w:tc>
          <w:tcPr>
            <w:tcW w:w="3119" w:type="dxa"/>
            <w:vMerge/>
            <w:tcBorders>
              <w:bottom w:val="single" w:sz="4" w:space="0" w:color="auto"/>
            </w:tcBorders>
          </w:tcPr>
          <w:p w:rsidR="00DA3788" w:rsidRPr="00DA3788" w:rsidRDefault="00DA3788" w:rsidP="008F1BFF">
            <w:pPr>
              <w:rPr>
                <w:lang w:val="ru-RU"/>
              </w:rPr>
            </w:pPr>
          </w:p>
        </w:tc>
        <w:tc>
          <w:tcPr>
            <w:tcW w:w="2345" w:type="dxa"/>
            <w:tcBorders>
              <w:top w:val="single" w:sz="4" w:space="0" w:color="auto"/>
              <w:bottom w:val="single" w:sz="4" w:space="0" w:color="auto"/>
            </w:tcBorders>
          </w:tcPr>
          <w:p w:rsidR="00DA3788" w:rsidRPr="00DA3788" w:rsidRDefault="00DA3788" w:rsidP="008F1BFF">
            <w:pPr>
              <w:pStyle w:val="TableParagraph"/>
              <w:spacing w:line="270" w:lineRule="exact"/>
              <w:ind w:left="100"/>
              <w:rPr>
                <w:sz w:val="24"/>
                <w:lang w:val="ru-RU"/>
              </w:rPr>
            </w:pPr>
            <w:r>
              <w:rPr>
                <w:sz w:val="24"/>
                <w:lang w:val="ru-RU"/>
              </w:rPr>
              <w:t>Родная литература</w:t>
            </w:r>
          </w:p>
        </w:tc>
        <w:tc>
          <w:tcPr>
            <w:tcW w:w="923" w:type="dxa"/>
            <w:tcBorders>
              <w:top w:val="single" w:sz="4" w:space="0" w:color="auto"/>
              <w:bottom w:val="single" w:sz="4" w:space="0" w:color="auto"/>
            </w:tcBorders>
          </w:tcPr>
          <w:p w:rsidR="00DA3788" w:rsidRPr="00DA3788" w:rsidRDefault="00DA3788" w:rsidP="008F1BFF">
            <w:pPr>
              <w:pStyle w:val="TableParagraph"/>
              <w:spacing w:before="35"/>
              <w:ind w:left="26"/>
              <w:jc w:val="center"/>
              <w:rPr>
                <w:sz w:val="24"/>
                <w:lang w:val="ru-RU"/>
              </w:rPr>
            </w:pPr>
          </w:p>
        </w:tc>
        <w:tc>
          <w:tcPr>
            <w:tcW w:w="787" w:type="dxa"/>
            <w:tcBorders>
              <w:top w:val="single" w:sz="4" w:space="0" w:color="auto"/>
              <w:bottom w:val="single" w:sz="4" w:space="0" w:color="auto"/>
            </w:tcBorders>
          </w:tcPr>
          <w:p w:rsidR="00DA3788" w:rsidRPr="00DA3788" w:rsidRDefault="00DA3788" w:rsidP="008F1BFF">
            <w:pPr>
              <w:pStyle w:val="TableParagraph"/>
              <w:spacing w:before="35"/>
              <w:ind w:left="343"/>
              <w:rPr>
                <w:sz w:val="24"/>
                <w:lang w:val="ru-RU"/>
              </w:rPr>
            </w:pPr>
            <w:r>
              <w:rPr>
                <w:sz w:val="24"/>
                <w:lang w:val="ru-RU"/>
              </w:rPr>
              <w:t>0,5</w:t>
            </w:r>
          </w:p>
        </w:tc>
        <w:tc>
          <w:tcPr>
            <w:tcW w:w="794" w:type="dxa"/>
            <w:gridSpan w:val="2"/>
            <w:tcBorders>
              <w:top w:val="single" w:sz="4" w:space="0" w:color="auto"/>
              <w:bottom w:val="single" w:sz="4" w:space="0" w:color="auto"/>
            </w:tcBorders>
          </w:tcPr>
          <w:p w:rsidR="00DA3788" w:rsidRPr="00DA3788" w:rsidRDefault="00DA3788" w:rsidP="008F1BFF">
            <w:pPr>
              <w:pStyle w:val="TableParagraph"/>
              <w:spacing w:before="35"/>
              <w:ind w:left="26"/>
              <w:jc w:val="center"/>
              <w:rPr>
                <w:sz w:val="24"/>
                <w:lang w:val="ru-RU"/>
              </w:rPr>
            </w:pPr>
          </w:p>
        </w:tc>
        <w:tc>
          <w:tcPr>
            <w:tcW w:w="699" w:type="dxa"/>
            <w:tcBorders>
              <w:top w:val="single" w:sz="4" w:space="0" w:color="auto"/>
              <w:bottom w:val="single" w:sz="4" w:space="0" w:color="auto"/>
            </w:tcBorders>
          </w:tcPr>
          <w:p w:rsidR="00DA3788" w:rsidRPr="00DA3788" w:rsidRDefault="00DA3788" w:rsidP="008F1BFF">
            <w:pPr>
              <w:pStyle w:val="TableParagraph"/>
              <w:spacing w:before="35"/>
              <w:ind w:left="27"/>
              <w:jc w:val="center"/>
              <w:rPr>
                <w:sz w:val="24"/>
                <w:lang w:val="ru-RU"/>
              </w:rPr>
            </w:pPr>
          </w:p>
        </w:tc>
        <w:tc>
          <w:tcPr>
            <w:tcW w:w="696" w:type="dxa"/>
            <w:tcBorders>
              <w:top w:val="single" w:sz="4" w:space="0" w:color="auto"/>
              <w:bottom w:val="single" w:sz="4" w:space="0" w:color="auto"/>
            </w:tcBorders>
          </w:tcPr>
          <w:p w:rsidR="00DA3788" w:rsidRPr="00DA3788" w:rsidRDefault="00DA3788" w:rsidP="008F1BFF">
            <w:pPr>
              <w:pStyle w:val="TableParagraph"/>
              <w:spacing w:before="35"/>
              <w:ind w:left="0" w:right="269"/>
              <w:jc w:val="center"/>
              <w:rPr>
                <w:sz w:val="24"/>
                <w:lang w:val="ru-RU"/>
              </w:rPr>
            </w:pPr>
          </w:p>
        </w:tc>
        <w:tc>
          <w:tcPr>
            <w:tcW w:w="853" w:type="dxa"/>
            <w:tcBorders>
              <w:top w:val="single" w:sz="4" w:space="0" w:color="auto"/>
            </w:tcBorders>
          </w:tcPr>
          <w:p w:rsidR="00DA3788" w:rsidRPr="00DA3788" w:rsidRDefault="00DA3788" w:rsidP="008F1BFF">
            <w:pPr>
              <w:pStyle w:val="TableParagraph"/>
              <w:spacing w:before="35"/>
              <w:ind w:left="95" w:right="74"/>
              <w:jc w:val="center"/>
              <w:rPr>
                <w:sz w:val="24"/>
                <w:lang w:val="ru-RU"/>
              </w:rPr>
            </w:pPr>
            <w:r>
              <w:rPr>
                <w:sz w:val="24"/>
                <w:lang w:val="ru-RU"/>
              </w:rPr>
              <w:t>0,5</w:t>
            </w:r>
          </w:p>
        </w:tc>
      </w:tr>
      <w:tr w:rsidR="00DA3788" w:rsidTr="0009783F">
        <w:trPr>
          <w:trHeight w:hRule="exact" w:val="668"/>
        </w:trPr>
        <w:tc>
          <w:tcPr>
            <w:tcW w:w="3119" w:type="dxa"/>
            <w:tcBorders>
              <w:top w:val="single" w:sz="4" w:space="0" w:color="auto"/>
            </w:tcBorders>
          </w:tcPr>
          <w:p w:rsidR="00DA3788" w:rsidRDefault="00DA3788" w:rsidP="008F1BFF">
            <w:pPr>
              <w:rPr>
                <w:lang w:val="ru-RU"/>
              </w:rPr>
            </w:pPr>
            <w:r>
              <w:rPr>
                <w:lang w:val="ru-RU"/>
              </w:rPr>
              <w:t xml:space="preserve">Иностранный </w:t>
            </w:r>
          </w:p>
          <w:p w:rsidR="00DA3788" w:rsidRPr="0015648A" w:rsidRDefault="00DA3788" w:rsidP="008F1BFF">
            <w:pPr>
              <w:rPr>
                <w:lang w:val="ru-RU"/>
              </w:rPr>
            </w:pPr>
            <w:r>
              <w:rPr>
                <w:lang w:val="ru-RU"/>
              </w:rPr>
              <w:t>язык</w:t>
            </w:r>
          </w:p>
        </w:tc>
        <w:tc>
          <w:tcPr>
            <w:tcW w:w="2345" w:type="dxa"/>
            <w:tcBorders>
              <w:top w:val="single" w:sz="4" w:space="0" w:color="auto"/>
            </w:tcBorders>
          </w:tcPr>
          <w:p w:rsidR="00DA3788" w:rsidRDefault="00DA3788" w:rsidP="008F1BFF">
            <w:pPr>
              <w:pStyle w:val="TableParagraph"/>
              <w:spacing w:line="270" w:lineRule="exact"/>
              <w:ind w:left="100"/>
              <w:rPr>
                <w:sz w:val="24"/>
              </w:rPr>
            </w:pPr>
            <w:r>
              <w:rPr>
                <w:sz w:val="24"/>
              </w:rPr>
              <w:t>Иностранный язык</w:t>
            </w:r>
          </w:p>
        </w:tc>
        <w:tc>
          <w:tcPr>
            <w:tcW w:w="923" w:type="dxa"/>
            <w:tcBorders>
              <w:top w:val="single" w:sz="4" w:space="0" w:color="auto"/>
            </w:tcBorders>
          </w:tcPr>
          <w:p w:rsidR="00DA3788" w:rsidRDefault="00DA3788" w:rsidP="008F1BFF">
            <w:pPr>
              <w:pStyle w:val="TableParagraph"/>
              <w:spacing w:before="20"/>
              <w:ind w:left="26"/>
              <w:jc w:val="center"/>
              <w:rPr>
                <w:sz w:val="24"/>
              </w:rPr>
            </w:pPr>
            <w:r>
              <w:rPr>
                <w:sz w:val="24"/>
              </w:rPr>
              <w:t>3</w:t>
            </w:r>
          </w:p>
        </w:tc>
        <w:tc>
          <w:tcPr>
            <w:tcW w:w="787" w:type="dxa"/>
            <w:tcBorders>
              <w:top w:val="single" w:sz="4" w:space="0" w:color="auto"/>
            </w:tcBorders>
          </w:tcPr>
          <w:p w:rsidR="00DA3788" w:rsidRDefault="00DA3788" w:rsidP="008F1BFF">
            <w:pPr>
              <w:pStyle w:val="TableParagraph"/>
              <w:spacing w:before="20"/>
              <w:ind w:left="343"/>
              <w:rPr>
                <w:sz w:val="24"/>
              </w:rPr>
            </w:pPr>
            <w:r>
              <w:rPr>
                <w:sz w:val="24"/>
              </w:rPr>
              <w:t>3</w:t>
            </w:r>
          </w:p>
        </w:tc>
        <w:tc>
          <w:tcPr>
            <w:tcW w:w="794" w:type="dxa"/>
            <w:gridSpan w:val="2"/>
            <w:tcBorders>
              <w:top w:val="single" w:sz="4" w:space="0" w:color="auto"/>
            </w:tcBorders>
          </w:tcPr>
          <w:p w:rsidR="00DA3788" w:rsidRDefault="00DA3788" w:rsidP="008F1BFF">
            <w:pPr>
              <w:pStyle w:val="TableParagraph"/>
              <w:spacing w:before="20"/>
              <w:ind w:left="26"/>
              <w:jc w:val="center"/>
              <w:rPr>
                <w:sz w:val="24"/>
              </w:rPr>
            </w:pPr>
            <w:r>
              <w:rPr>
                <w:sz w:val="24"/>
              </w:rPr>
              <w:t>3</w:t>
            </w:r>
          </w:p>
        </w:tc>
        <w:tc>
          <w:tcPr>
            <w:tcW w:w="699" w:type="dxa"/>
            <w:tcBorders>
              <w:top w:val="single" w:sz="4" w:space="0" w:color="auto"/>
            </w:tcBorders>
          </w:tcPr>
          <w:p w:rsidR="00DA3788" w:rsidRDefault="00DA3788" w:rsidP="008F1BFF">
            <w:pPr>
              <w:pStyle w:val="TableParagraph"/>
              <w:spacing w:before="20"/>
              <w:ind w:left="27"/>
              <w:jc w:val="center"/>
              <w:rPr>
                <w:sz w:val="24"/>
              </w:rPr>
            </w:pPr>
            <w:r>
              <w:rPr>
                <w:sz w:val="24"/>
              </w:rPr>
              <w:t>3</w:t>
            </w:r>
          </w:p>
        </w:tc>
        <w:tc>
          <w:tcPr>
            <w:tcW w:w="696" w:type="dxa"/>
            <w:tcBorders>
              <w:top w:val="single" w:sz="4" w:space="0" w:color="auto"/>
            </w:tcBorders>
          </w:tcPr>
          <w:p w:rsidR="00DA3788" w:rsidRDefault="00DA3788" w:rsidP="008F1BFF">
            <w:pPr>
              <w:pStyle w:val="TableParagraph"/>
              <w:spacing w:before="20"/>
              <w:ind w:left="0" w:right="269"/>
              <w:jc w:val="center"/>
              <w:rPr>
                <w:sz w:val="24"/>
              </w:rPr>
            </w:pPr>
            <w:r>
              <w:rPr>
                <w:sz w:val="24"/>
              </w:rPr>
              <w:t>3</w:t>
            </w:r>
          </w:p>
        </w:tc>
        <w:tc>
          <w:tcPr>
            <w:tcW w:w="853" w:type="dxa"/>
          </w:tcPr>
          <w:p w:rsidR="00DA3788" w:rsidRDefault="00DA3788" w:rsidP="008F1BFF">
            <w:pPr>
              <w:pStyle w:val="TableParagraph"/>
              <w:spacing w:before="20"/>
              <w:ind w:left="95" w:right="74"/>
              <w:jc w:val="center"/>
              <w:rPr>
                <w:sz w:val="24"/>
              </w:rPr>
            </w:pPr>
            <w:r>
              <w:rPr>
                <w:sz w:val="24"/>
              </w:rPr>
              <w:t>15</w:t>
            </w:r>
          </w:p>
        </w:tc>
      </w:tr>
      <w:tr w:rsidR="00DA3788" w:rsidTr="0009783F">
        <w:trPr>
          <w:trHeight w:hRule="exact" w:val="644"/>
        </w:trPr>
        <w:tc>
          <w:tcPr>
            <w:tcW w:w="3119" w:type="dxa"/>
            <w:vMerge w:val="restart"/>
          </w:tcPr>
          <w:p w:rsidR="00DA3788" w:rsidRDefault="00DA3788" w:rsidP="008F1BFF">
            <w:pPr>
              <w:pStyle w:val="TableParagraph"/>
              <w:spacing w:line="276" w:lineRule="auto"/>
              <w:ind w:right="161"/>
              <w:rPr>
                <w:sz w:val="24"/>
              </w:rPr>
            </w:pPr>
            <w:r>
              <w:rPr>
                <w:sz w:val="24"/>
              </w:rPr>
              <w:t>Общественно- научные предметы</w:t>
            </w:r>
          </w:p>
        </w:tc>
        <w:tc>
          <w:tcPr>
            <w:tcW w:w="2345" w:type="dxa"/>
          </w:tcPr>
          <w:p w:rsidR="00DA3788" w:rsidRDefault="00DA3788" w:rsidP="008F1BFF">
            <w:pPr>
              <w:pStyle w:val="TableParagraph"/>
              <w:tabs>
                <w:tab w:val="left" w:pos="1441"/>
              </w:tabs>
              <w:spacing w:line="276" w:lineRule="auto"/>
              <w:ind w:left="100" w:right="106"/>
              <w:rPr>
                <w:sz w:val="24"/>
              </w:rPr>
            </w:pPr>
            <w:r>
              <w:rPr>
                <w:sz w:val="24"/>
              </w:rPr>
              <w:t>История</w:t>
            </w:r>
            <w:r>
              <w:rPr>
                <w:sz w:val="24"/>
              </w:rPr>
              <w:tab/>
              <w:t>России. Всеобщаяистория</w:t>
            </w:r>
          </w:p>
        </w:tc>
        <w:tc>
          <w:tcPr>
            <w:tcW w:w="923" w:type="dxa"/>
          </w:tcPr>
          <w:p w:rsidR="00DA3788" w:rsidRDefault="00DA3788" w:rsidP="008F1BFF">
            <w:pPr>
              <w:pStyle w:val="TableParagraph"/>
              <w:spacing w:before="9"/>
              <w:ind w:left="0"/>
              <w:rPr>
                <w:b/>
                <w:sz w:val="25"/>
              </w:rPr>
            </w:pPr>
          </w:p>
          <w:p w:rsidR="00DA3788" w:rsidRDefault="00DA3788" w:rsidP="008F1BFF">
            <w:pPr>
              <w:pStyle w:val="TableParagraph"/>
              <w:ind w:left="26"/>
              <w:jc w:val="center"/>
              <w:rPr>
                <w:sz w:val="24"/>
              </w:rPr>
            </w:pPr>
            <w:r>
              <w:rPr>
                <w:sz w:val="24"/>
              </w:rPr>
              <w:t>2</w:t>
            </w:r>
          </w:p>
        </w:tc>
        <w:tc>
          <w:tcPr>
            <w:tcW w:w="787" w:type="dxa"/>
          </w:tcPr>
          <w:p w:rsidR="00DA3788" w:rsidRDefault="00DA3788" w:rsidP="008F1BFF">
            <w:pPr>
              <w:pStyle w:val="TableParagraph"/>
              <w:spacing w:before="9"/>
              <w:ind w:left="0"/>
              <w:rPr>
                <w:b/>
                <w:sz w:val="25"/>
              </w:rPr>
            </w:pPr>
          </w:p>
          <w:p w:rsidR="00DA3788" w:rsidRDefault="00DA3788" w:rsidP="008F1BFF">
            <w:pPr>
              <w:pStyle w:val="TableParagraph"/>
              <w:ind w:left="343"/>
              <w:rPr>
                <w:sz w:val="24"/>
              </w:rPr>
            </w:pPr>
            <w:r>
              <w:rPr>
                <w:sz w:val="24"/>
              </w:rPr>
              <w:t>2</w:t>
            </w:r>
          </w:p>
        </w:tc>
        <w:tc>
          <w:tcPr>
            <w:tcW w:w="794" w:type="dxa"/>
            <w:gridSpan w:val="2"/>
          </w:tcPr>
          <w:p w:rsidR="00DA3788" w:rsidRDefault="00DA3788" w:rsidP="008F1BFF">
            <w:pPr>
              <w:pStyle w:val="TableParagraph"/>
              <w:spacing w:before="9"/>
              <w:ind w:left="0"/>
              <w:jc w:val="center"/>
              <w:rPr>
                <w:b/>
                <w:sz w:val="25"/>
              </w:rPr>
            </w:pPr>
          </w:p>
          <w:p w:rsidR="00DA3788" w:rsidRDefault="00DA3788" w:rsidP="008F1BFF">
            <w:pPr>
              <w:pStyle w:val="TableParagraph"/>
              <w:ind w:left="163"/>
              <w:jc w:val="center"/>
              <w:rPr>
                <w:sz w:val="24"/>
              </w:rPr>
            </w:pPr>
            <w:r>
              <w:rPr>
                <w:sz w:val="24"/>
              </w:rPr>
              <w:t>2</w:t>
            </w:r>
          </w:p>
        </w:tc>
        <w:tc>
          <w:tcPr>
            <w:tcW w:w="699" w:type="dxa"/>
          </w:tcPr>
          <w:p w:rsidR="00DA3788" w:rsidRDefault="00DA3788" w:rsidP="008F1BFF">
            <w:pPr>
              <w:pStyle w:val="TableParagraph"/>
              <w:spacing w:before="9"/>
              <w:ind w:left="0"/>
              <w:jc w:val="center"/>
              <w:rPr>
                <w:b/>
                <w:sz w:val="25"/>
              </w:rPr>
            </w:pPr>
          </w:p>
          <w:p w:rsidR="00DA3788" w:rsidRDefault="00DA3788" w:rsidP="008F1BFF">
            <w:pPr>
              <w:pStyle w:val="TableParagraph"/>
              <w:jc w:val="center"/>
              <w:rPr>
                <w:sz w:val="24"/>
              </w:rPr>
            </w:pPr>
            <w:r>
              <w:rPr>
                <w:sz w:val="24"/>
              </w:rPr>
              <w:t>2</w:t>
            </w:r>
          </w:p>
        </w:tc>
        <w:tc>
          <w:tcPr>
            <w:tcW w:w="696" w:type="dxa"/>
          </w:tcPr>
          <w:p w:rsidR="00DA3788" w:rsidRDefault="00DA3788" w:rsidP="008F1BFF">
            <w:pPr>
              <w:pStyle w:val="TableParagraph"/>
              <w:spacing w:before="9"/>
              <w:ind w:left="0"/>
              <w:jc w:val="center"/>
              <w:rPr>
                <w:b/>
                <w:sz w:val="25"/>
              </w:rPr>
            </w:pPr>
          </w:p>
          <w:p w:rsidR="00DA3788" w:rsidRDefault="00DA3788" w:rsidP="008F1BFF">
            <w:pPr>
              <w:pStyle w:val="TableParagraph"/>
              <w:ind w:left="0" w:right="269"/>
              <w:jc w:val="center"/>
              <w:rPr>
                <w:sz w:val="24"/>
              </w:rPr>
            </w:pPr>
            <w:r>
              <w:rPr>
                <w:sz w:val="24"/>
              </w:rPr>
              <w:t>2</w:t>
            </w:r>
          </w:p>
        </w:tc>
        <w:tc>
          <w:tcPr>
            <w:tcW w:w="853" w:type="dxa"/>
          </w:tcPr>
          <w:p w:rsidR="00DA3788" w:rsidRDefault="00DA3788" w:rsidP="008F1BFF">
            <w:pPr>
              <w:pStyle w:val="TableParagraph"/>
              <w:spacing w:before="9"/>
              <w:ind w:left="0"/>
              <w:rPr>
                <w:b/>
                <w:sz w:val="25"/>
              </w:rPr>
            </w:pPr>
          </w:p>
          <w:p w:rsidR="00DA3788" w:rsidRDefault="00DA3788" w:rsidP="008F1BFF">
            <w:pPr>
              <w:pStyle w:val="TableParagraph"/>
              <w:ind w:left="67" w:right="105"/>
              <w:jc w:val="center"/>
              <w:rPr>
                <w:sz w:val="24"/>
              </w:rPr>
            </w:pPr>
            <w:r>
              <w:rPr>
                <w:sz w:val="24"/>
              </w:rPr>
              <w:t>10</w:t>
            </w:r>
          </w:p>
        </w:tc>
      </w:tr>
      <w:tr w:rsidR="00DA3788" w:rsidTr="0009783F">
        <w:trPr>
          <w:trHeight w:hRule="exact" w:val="343"/>
        </w:trPr>
        <w:tc>
          <w:tcPr>
            <w:tcW w:w="3119" w:type="dxa"/>
            <w:vMerge/>
          </w:tcPr>
          <w:p w:rsidR="00DA3788" w:rsidRDefault="00DA3788" w:rsidP="008F1BFF"/>
        </w:tc>
        <w:tc>
          <w:tcPr>
            <w:tcW w:w="2345" w:type="dxa"/>
          </w:tcPr>
          <w:p w:rsidR="00DA3788" w:rsidRDefault="00DA3788" w:rsidP="008F1BFF">
            <w:pPr>
              <w:pStyle w:val="TableParagraph"/>
              <w:spacing w:line="273" w:lineRule="exact"/>
              <w:ind w:left="100"/>
              <w:rPr>
                <w:sz w:val="24"/>
              </w:rPr>
            </w:pPr>
            <w:r>
              <w:rPr>
                <w:sz w:val="24"/>
              </w:rPr>
              <w:t>Обществознание</w:t>
            </w:r>
          </w:p>
        </w:tc>
        <w:tc>
          <w:tcPr>
            <w:tcW w:w="923" w:type="dxa"/>
          </w:tcPr>
          <w:p w:rsidR="00DA3788" w:rsidRDefault="00DA3788" w:rsidP="008F1BFF">
            <w:pPr>
              <w:pStyle w:val="TableParagraph"/>
              <w:spacing w:line="270" w:lineRule="exact"/>
              <w:ind w:left="26"/>
              <w:jc w:val="center"/>
              <w:rPr>
                <w:sz w:val="24"/>
              </w:rPr>
            </w:pPr>
            <w:r>
              <w:rPr>
                <w:sz w:val="24"/>
              </w:rPr>
              <w:t>1</w:t>
            </w:r>
          </w:p>
        </w:tc>
        <w:tc>
          <w:tcPr>
            <w:tcW w:w="787" w:type="dxa"/>
          </w:tcPr>
          <w:p w:rsidR="00DA3788" w:rsidRDefault="00DA3788" w:rsidP="008F1BFF">
            <w:pPr>
              <w:pStyle w:val="TableParagraph"/>
              <w:spacing w:line="270" w:lineRule="exact"/>
              <w:ind w:left="343"/>
              <w:rPr>
                <w:sz w:val="24"/>
              </w:rPr>
            </w:pPr>
            <w:r>
              <w:rPr>
                <w:sz w:val="24"/>
              </w:rPr>
              <w:t>1</w:t>
            </w:r>
          </w:p>
        </w:tc>
        <w:tc>
          <w:tcPr>
            <w:tcW w:w="794" w:type="dxa"/>
            <w:gridSpan w:val="2"/>
          </w:tcPr>
          <w:p w:rsidR="00DA3788" w:rsidRDefault="00DA3788" w:rsidP="008F1BFF">
            <w:pPr>
              <w:pStyle w:val="TableParagraph"/>
              <w:spacing w:line="270" w:lineRule="exact"/>
              <w:ind w:left="26"/>
              <w:jc w:val="center"/>
              <w:rPr>
                <w:sz w:val="24"/>
              </w:rPr>
            </w:pPr>
            <w:r>
              <w:rPr>
                <w:sz w:val="24"/>
              </w:rPr>
              <w:t>1</w:t>
            </w:r>
          </w:p>
        </w:tc>
        <w:tc>
          <w:tcPr>
            <w:tcW w:w="699" w:type="dxa"/>
          </w:tcPr>
          <w:p w:rsidR="00DA3788" w:rsidRDefault="00DA3788" w:rsidP="008F1BFF">
            <w:pPr>
              <w:pStyle w:val="TableParagraph"/>
              <w:spacing w:line="270" w:lineRule="exact"/>
              <w:ind w:left="27"/>
              <w:jc w:val="center"/>
              <w:rPr>
                <w:sz w:val="24"/>
              </w:rPr>
            </w:pPr>
            <w:r>
              <w:rPr>
                <w:sz w:val="24"/>
              </w:rPr>
              <w:t>1</w:t>
            </w:r>
          </w:p>
        </w:tc>
        <w:tc>
          <w:tcPr>
            <w:tcW w:w="696" w:type="dxa"/>
          </w:tcPr>
          <w:p w:rsidR="00DA3788" w:rsidRDefault="00DA3788" w:rsidP="008F1BFF">
            <w:pPr>
              <w:pStyle w:val="TableParagraph"/>
              <w:spacing w:line="270" w:lineRule="exact"/>
              <w:ind w:left="0" w:right="269"/>
              <w:jc w:val="center"/>
              <w:rPr>
                <w:sz w:val="24"/>
              </w:rPr>
            </w:pPr>
            <w:r>
              <w:rPr>
                <w:sz w:val="24"/>
              </w:rPr>
              <w:t>1</w:t>
            </w:r>
          </w:p>
        </w:tc>
        <w:tc>
          <w:tcPr>
            <w:tcW w:w="853" w:type="dxa"/>
          </w:tcPr>
          <w:p w:rsidR="00DA3788" w:rsidRDefault="00DA3788" w:rsidP="008F1BFF">
            <w:pPr>
              <w:pStyle w:val="TableParagraph"/>
              <w:spacing w:line="270" w:lineRule="exact"/>
              <w:ind w:left="21"/>
              <w:jc w:val="center"/>
              <w:rPr>
                <w:sz w:val="24"/>
              </w:rPr>
            </w:pPr>
            <w:r>
              <w:rPr>
                <w:sz w:val="24"/>
              </w:rPr>
              <w:t>5</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Pr>
                <w:sz w:val="24"/>
              </w:rPr>
            </w:pPr>
            <w:r>
              <w:rPr>
                <w:sz w:val="24"/>
              </w:rPr>
              <w:t>География</w:t>
            </w:r>
          </w:p>
        </w:tc>
        <w:tc>
          <w:tcPr>
            <w:tcW w:w="923" w:type="dxa"/>
          </w:tcPr>
          <w:p w:rsidR="00DA3788" w:rsidRDefault="00DA3788" w:rsidP="008F1BFF">
            <w:pPr>
              <w:pStyle w:val="TableParagraph"/>
              <w:spacing w:line="268" w:lineRule="exact"/>
              <w:ind w:left="26"/>
              <w:jc w:val="center"/>
              <w:rPr>
                <w:sz w:val="24"/>
              </w:rPr>
            </w:pPr>
            <w:r>
              <w:rPr>
                <w:sz w:val="24"/>
              </w:rPr>
              <w:t>1</w:t>
            </w:r>
          </w:p>
        </w:tc>
        <w:tc>
          <w:tcPr>
            <w:tcW w:w="787" w:type="dxa"/>
          </w:tcPr>
          <w:p w:rsidR="00DA3788" w:rsidRDefault="00DA3788" w:rsidP="008F1BFF">
            <w:pPr>
              <w:pStyle w:val="TableParagraph"/>
              <w:spacing w:line="268" w:lineRule="exact"/>
              <w:ind w:left="343"/>
              <w:rPr>
                <w:sz w:val="24"/>
              </w:rPr>
            </w:pPr>
            <w:r>
              <w:rPr>
                <w:sz w:val="24"/>
              </w:rPr>
              <w:t>1</w:t>
            </w:r>
          </w:p>
        </w:tc>
        <w:tc>
          <w:tcPr>
            <w:tcW w:w="794" w:type="dxa"/>
            <w:gridSpan w:val="2"/>
          </w:tcPr>
          <w:p w:rsidR="00DA3788" w:rsidRDefault="00DA3788" w:rsidP="008F1BFF">
            <w:pPr>
              <w:pStyle w:val="TableParagraph"/>
              <w:spacing w:line="268" w:lineRule="exact"/>
              <w:ind w:left="26"/>
              <w:jc w:val="center"/>
              <w:rPr>
                <w:sz w:val="24"/>
              </w:rPr>
            </w:pPr>
            <w:r>
              <w:rPr>
                <w:sz w:val="24"/>
              </w:rPr>
              <w:t>2</w:t>
            </w:r>
          </w:p>
        </w:tc>
        <w:tc>
          <w:tcPr>
            <w:tcW w:w="699" w:type="dxa"/>
          </w:tcPr>
          <w:p w:rsidR="00DA3788" w:rsidRDefault="00DA3788" w:rsidP="008F1BFF">
            <w:pPr>
              <w:pStyle w:val="TableParagraph"/>
              <w:spacing w:line="268" w:lineRule="exact"/>
              <w:ind w:left="27"/>
              <w:jc w:val="center"/>
              <w:rPr>
                <w:sz w:val="24"/>
              </w:rPr>
            </w:pPr>
            <w:r>
              <w:rPr>
                <w:sz w:val="24"/>
              </w:rPr>
              <w:t>2</w:t>
            </w:r>
          </w:p>
        </w:tc>
        <w:tc>
          <w:tcPr>
            <w:tcW w:w="696" w:type="dxa"/>
          </w:tcPr>
          <w:p w:rsidR="00DA3788" w:rsidRDefault="00DA3788" w:rsidP="008F1BFF">
            <w:pPr>
              <w:pStyle w:val="TableParagraph"/>
              <w:spacing w:line="268" w:lineRule="exact"/>
              <w:ind w:left="0" w:right="269"/>
              <w:jc w:val="center"/>
              <w:rPr>
                <w:sz w:val="24"/>
              </w:rPr>
            </w:pPr>
            <w:r>
              <w:rPr>
                <w:sz w:val="24"/>
              </w:rPr>
              <w:t>2</w:t>
            </w:r>
          </w:p>
        </w:tc>
        <w:tc>
          <w:tcPr>
            <w:tcW w:w="853" w:type="dxa"/>
          </w:tcPr>
          <w:p w:rsidR="00DA3788" w:rsidRDefault="00DA3788" w:rsidP="008F1BFF">
            <w:pPr>
              <w:pStyle w:val="TableParagraph"/>
              <w:spacing w:line="268" w:lineRule="exact"/>
              <w:ind w:left="21"/>
              <w:jc w:val="center"/>
              <w:rPr>
                <w:sz w:val="24"/>
              </w:rPr>
            </w:pPr>
            <w:r>
              <w:rPr>
                <w:sz w:val="24"/>
              </w:rPr>
              <w:t>8</w:t>
            </w:r>
          </w:p>
        </w:tc>
      </w:tr>
      <w:tr w:rsidR="00DA3788" w:rsidTr="0009783F">
        <w:trPr>
          <w:trHeight w:hRule="exact" w:val="341"/>
        </w:trPr>
        <w:tc>
          <w:tcPr>
            <w:tcW w:w="3119" w:type="dxa"/>
            <w:vMerge w:val="restart"/>
          </w:tcPr>
          <w:p w:rsidR="00DA3788" w:rsidRDefault="00DA3788" w:rsidP="008F1BFF">
            <w:pPr>
              <w:pStyle w:val="TableParagraph"/>
              <w:spacing w:line="270" w:lineRule="exact"/>
              <w:ind w:right="519"/>
              <w:rPr>
                <w:sz w:val="24"/>
              </w:rPr>
            </w:pPr>
            <w:r>
              <w:rPr>
                <w:sz w:val="24"/>
              </w:rPr>
              <w:t>Математика</w:t>
            </w:r>
          </w:p>
          <w:p w:rsidR="00DA3788" w:rsidRDefault="00DA3788" w:rsidP="008F1BFF">
            <w:pPr>
              <w:pStyle w:val="TableParagraph"/>
              <w:spacing w:before="41"/>
              <w:ind w:right="519"/>
              <w:rPr>
                <w:sz w:val="24"/>
              </w:rPr>
            </w:pPr>
            <w:r>
              <w:rPr>
                <w:sz w:val="24"/>
              </w:rPr>
              <w:t>и информатика</w:t>
            </w:r>
          </w:p>
        </w:tc>
        <w:tc>
          <w:tcPr>
            <w:tcW w:w="2345" w:type="dxa"/>
          </w:tcPr>
          <w:p w:rsidR="00DA3788" w:rsidRDefault="00DA3788" w:rsidP="008F1BFF">
            <w:pPr>
              <w:pStyle w:val="TableParagraph"/>
              <w:spacing w:line="270" w:lineRule="exact"/>
              <w:ind w:left="100"/>
              <w:rPr>
                <w:sz w:val="24"/>
              </w:rPr>
            </w:pPr>
            <w:r>
              <w:rPr>
                <w:sz w:val="24"/>
              </w:rPr>
              <w:t>Математика</w:t>
            </w:r>
          </w:p>
        </w:tc>
        <w:tc>
          <w:tcPr>
            <w:tcW w:w="923" w:type="dxa"/>
          </w:tcPr>
          <w:p w:rsidR="00DA3788" w:rsidRDefault="00DA3788" w:rsidP="008F1BFF">
            <w:pPr>
              <w:pStyle w:val="TableParagraph"/>
              <w:spacing w:line="268" w:lineRule="exact"/>
              <w:ind w:left="26"/>
              <w:jc w:val="center"/>
              <w:rPr>
                <w:sz w:val="24"/>
              </w:rPr>
            </w:pPr>
            <w:r>
              <w:rPr>
                <w:sz w:val="24"/>
              </w:rPr>
              <w:t>5</w:t>
            </w:r>
          </w:p>
        </w:tc>
        <w:tc>
          <w:tcPr>
            <w:tcW w:w="787" w:type="dxa"/>
          </w:tcPr>
          <w:p w:rsidR="00DA3788" w:rsidRDefault="00DA3788" w:rsidP="008F1BFF">
            <w:pPr>
              <w:pStyle w:val="TableParagraph"/>
              <w:spacing w:line="268" w:lineRule="exact"/>
              <w:ind w:left="343"/>
              <w:rPr>
                <w:sz w:val="24"/>
              </w:rPr>
            </w:pPr>
            <w:r>
              <w:rPr>
                <w:sz w:val="24"/>
              </w:rPr>
              <w:t>5</w:t>
            </w:r>
          </w:p>
        </w:tc>
        <w:tc>
          <w:tcPr>
            <w:tcW w:w="794" w:type="dxa"/>
            <w:gridSpan w:val="2"/>
          </w:tcPr>
          <w:p w:rsidR="00DA3788" w:rsidRDefault="00DA3788" w:rsidP="008F1BFF">
            <w:pPr>
              <w:jc w:val="center"/>
            </w:pPr>
          </w:p>
        </w:tc>
        <w:tc>
          <w:tcPr>
            <w:tcW w:w="699" w:type="dxa"/>
          </w:tcPr>
          <w:p w:rsidR="00DA3788" w:rsidRDefault="00DA3788" w:rsidP="008F1BFF">
            <w:pPr>
              <w:jc w:val="center"/>
            </w:pPr>
          </w:p>
        </w:tc>
        <w:tc>
          <w:tcPr>
            <w:tcW w:w="696" w:type="dxa"/>
          </w:tcPr>
          <w:p w:rsidR="00DA3788" w:rsidRDefault="00DA3788" w:rsidP="008F1BFF">
            <w:pPr>
              <w:jc w:val="center"/>
            </w:pPr>
          </w:p>
        </w:tc>
        <w:tc>
          <w:tcPr>
            <w:tcW w:w="853" w:type="dxa"/>
          </w:tcPr>
          <w:p w:rsidR="00DA3788" w:rsidRDefault="00DA3788" w:rsidP="008F1BFF">
            <w:pPr>
              <w:pStyle w:val="TableParagraph"/>
              <w:spacing w:line="268" w:lineRule="exact"/>
              <w:ind w:left="95" w:right="74"/>
              <w:jc w:val="center"/>
              <w:rPr>
                <w:sz w:val="24"/>
              </w:rPr>
            </w:pPr>
            <w:r>
              <w:rPr>
                <w:sz w:val="24"/>
              </w:rPr>
              <w:t>10</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ight="1140"/>
              <w:rPr>
                <w:sz w:val="24"/>
              </w:rPr>
            </w:pPr>
            <w:r>
              <w:rPr>
                <w:sz w:val="24"/>
              </w:rPr>
              <w:t>Алгебра</w:t>
            </w:r>
          </w:p>
        </w:tc>
        <w:tc>
          <w:tcPr>
            <w:tcW w:w="923" w:type="dxa"/>
          </w:tcPr>
          <w:p w:rsidR="00DA3788" w:rsidRDefault="00DA3788" w:rsidP="008F1BFF"/>
        </w:tc>
        <w:tc>
          <w:tcPr>
            <w:tcW w:w="787" w:type="dxa"/>
          </w:tcPr>
          <w:p w:rsidR="00DA3788" w:rsidRDefault="00DA3788" w:rsidP="008F1BFF"/>
        </w:tc>
        <w:tc>
          <w:tcPr>
            <w:tcW w:w="794" w:type="dxa"/>
            <w:gridSpan w:val="2"/>
          </w:tcPr>
          <w:p w:rsidR="00DA3788" w:rsidRDefault="00DA3788" w:rsidP="008F1BFF">
            <w:pPr>
              <w:pStyle w:val="TableParagraph"/>
              <w:spacing w:line="268" w:lineRule="exact"/>
              <w:ind w:left="26"/>
              <w:jc w:val="center"/>
              <w:rPr>
                <w:sz w:val="24"/>
              </w:rPr>
            </w:pPr>
            <w:r>
              <w:rPr>
                <w:sz w:val="24"/>
              </w:rPr>
              <w:t>3</w:t>
            </w:r>
          </w:p>
        </w:tc>
        <w:tc>
          <w:tcPr>
            <w:tcW w:w="699" w:type="dxa"/>
          </w:tcPr>
          <w:p w:rsidR="00DA3788" w:rsidRDefault="00DA3788" w:rsidP="008F1BFF">
            <w:pPr>
              <w:pStyle w:val="TableParagraph"/>
              <w:spacing w:line="268" w:lineRule="exact"/>
              <w:ind w:left="27"/>
              <w:jc w:val="center"/>
              <w:rPr>
                <w:sz w:val="24"/>
              </w:rPr>
            </w:pPr>
            <w:r>
              <w:rPr>
                <w:sz w:val="24"/>
              </w:rPr>
              <w:t>3</w:t>
            </w:r>
          </w:p>
        </w:tc>
        <w:tc>
          <w:tcPr>
            <w:tcW w:w="696" w:type="dxa"/>
          </w:tcPr>
          <w:p w:rsidR="00DA3788" w:rsidRDefault="00DA3788" w:rsidP="008F1BFF">
            <w:pPr>
              <w:pStyle w:val="TableParagraph"/>
              <w:spacing w:line="268" w:lineRule="exact"/>
              <w:ind w:left="0" w:right="269"/>
              <w:jc w:val="center"/>
              <w:rPr>
                <w:sz w:val="24"/>
              </w:rPr>
            </w:pPr>
            <w:r>
              <w:rPr>
                <w:sz w:val="24"/>
              </w:rPr>
              <w:t>3</w:t>
            </w:r>
          </w:p>
        </w:tc>
        <w:tc>
          <w:tcPr>
            <w:tcW w:w="853" w:type="dxa"/>
          </w:tcPr>
          <w:p w:rsidR="00DA3788" w:rsidRDefault="00DA3788" w:rsidP="008F1BFF">
            <w:pPr>
              <w:pStyle w:val="TableParagraph"/>
              <w:spacing w:line="268" w:lineRule="exact"/>
              <w:ind w:left="21"/>
              <w:jc w:val="center"/>
              <w:rPr>
                <w:sz w:val="24"/>
              </w:rPr>
            </w:pPr>
            <w:r>
              <w:rPr>
                <w:sz w:val="24"/>
              </w:rPr>
              <w:t>9</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Pr>
                <w:sz w:val="24"/>
              </w:rPr>
            </w:pPr>
            <w:r>
              <w:rPr>
                <w:sz w:val="24"/>
              </w:rPr>
              <w:t>Геометрия</w:t>
            </w:r>
          </w:p>
        </w:tc>
        <w:tc>
          <w:tcPr>
            <w:tcW w:w="923" w:type="dxa"/>
          </w:tcPr>
          <w:p w:rsidR="00DA3788" w:rsidRDefault="00DA3788" w:rsidP="008F1BFF"/>
        </w:tc>
        <w:tc>
          <w:tcPr>
            <w:tcW w:w="787" w:type="dxa"/>
          </w:tcPr>
          <w:p w:rsidR="00DA3788" w:rsidRDefault="00DA3788" w:rsidP="008F1BFF"/>
        </w:tc>
        <w:tc>
          <w:tcPr>
            <w:tcW w:w="794" w:type="dxa"/>
            <w:gridSpan w:val="2"/>
          </w:tcPr>
          <w:p w:rsidR="00DA3788" w:rsidRDefault="00DA3788" w:rsidP="008F1BFF">
            <w:pPr>
              <w:pStyle w:val="TableParagraph"/>
              <w:spacing w:line="268" w:lineRule="exact"/>
              <w:ind w:left="26"/>
              <w:jc w:val="center"/>
              <w:rPr>
                <w:sz w:val="24"/>
              </w:rPr>
            </w:pPr>
            <w:r>
              <w:rPr>
                <w:sz w:val="24"/>
              </w:rPr>
              <w:t>2</w:t>
            </w:r>
          </w:p>
        </w:tc>
        <w:tc>
          <w:tcPr>
            <w:tcW w:w="699" w:type="dxa"/>
          </w:tcPr>
          <w:p w:rsidR="00DA3788" w:rsidRDefault="00DA3788" w:rsidP="008F1BFF">
            <w:pPr>
              <w:pStyle w:val="TableParagraph"/>
              <w:spacing w:line="268" w:lineRule="exact"/>
              <w:ind w:left="27"/>
              <w:jc w:val="center"/>
              <w:rPr>
                <w:sz w:val="24"/>
              </w:rPr>
            </w:pPr>
            <w:r>
              <w:rPr>
                <w:sz w:val="24"/>
              </w:rPr>
              <w:t>2</w:t>
            </w:r>
          </w:p>
        </w:tc>
        <w:tc>
          <w:tcPr>
            <w:tcW w:w="696" w:type="dxa"/>
          </w:tcPr>
          <w:p w:rsidR="00DA3788" w:rsidRDefault="00DA3788" w:rsidP="008F1BFF">
            <w:pPr>
              <w:pStyle w:val="TableParagraph"/>
              <w:spacing w:line="268" w:lineRule="exact"/>
              <w:ind w:left="0" w:right="269"/>
              <w:jc w:val="center"/>
              <w:rPr>
                <w:sz w:val="24"/>
              </w:rPr>
            </w:pPr>
            <w:r>
              <w:rPr>
                <w:sz w:val="24"/>
              </w:rPr>
              <w:t>2</w:t>
            </w:r>
          </w:p>
        </w:tc>
        <w:tc>
          <w:tcPr>
            <w:tcW w:w="853" w:type="dxa"/>
          </w:tcPr>
          <w:p w:rsidR="00DA3788" w:rsidRDefault="00DA3788" w:rsidP="008F1BFF">
            <w:pPr>
              <w:pStyle w:val="TableParagraph"/>
              <w:spacing w:line="268" w:lineRule="exact"/>
              <w:ind w:left="21"/>
              <w:jc w:val="center"/>
              <w:rPr>
                <w:sz w:val="24"/>
              </w:rPr>
            </w:pPr>
            <w:r>
              <w:rPr>
                <w:sz w:val="24"/>
              </w:rPr>
              <w:t>6</w:t>
            </w:r>
          </w:p>
        </w:tc>
      </w:tr>
      <w:tr w:rsidR="00DA3788" w:rsidTr="0009783F">
        <w:trPr>
          <w:trHeight w:hRule="exact" w:val="473"/>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Pr>
                <w:sz w:val="24"/>
              </w:rPr>
            </w:pPr>
            <w:r>
              <w:rPr>
                <w:sz w:val="24"/>
              </w:rPr>
              <w:t>Информатика</w:t>
            </w:r>
          </w:p>
        </w:tc>
        <w:tc>
          <w:tcPr>
            <w:tcW w:w="923" w:type="dxa"/>
          </w:tcPr>
          <w:p w:rsidR="00DA3788" w:rsidRPr="0015648A" w:rsidRDefault="00DA3788" w:rsidP="008F1BFF">
            <w:pPr>
              <w:pStyle w:val="TableParagraph"/>
              <w:spacing w:before="124"/>
              <w:ind w:left="26"/>
              <w:jc w:val="center"/>
              <w:rPr>
                <w:sz w:val="24"/>
                <w:lang w:val="ru-RU"/>
              </w:rPr>
            </w:pPr>
          </w:p>
        </w:tc>
        <w:tc>
          <w:tcPr>
            <w:tcW w:w="787" w:type="dxa"/>
          </w:tcPr>
          <w:p w:rsidR="00DA3788" w:rsidRPr="002201C1" w:rsidRDefault="00DA3788" w:rsidP="008F1BFF">
            <w:pPr>
              <w:pStyle w:val="TableParagraph"/>
              <w:spacing w:before="124"/>
              <w:ind w:left="249"/>
              <w:rPr>
                <w:sz w:val="24"/>
                <w:lang w:val="ru-RU"/>
              </w:rPr>
            </w:pPr>
          </w:p>
        </w:tc>
        <w:tc>
          <w:tcPr>
            <w:tcW w:w="794" w:type="dxa"/>
            <w:gridSpan w:val="2"/>
          </w:tcPr>
          <w:p w:rsidR="00DA3788" w:rsidRPr="002201C1" w:rsidRDefault="00DA3788" w:rsidP="008F1BFF">
            <w:pPr>
              <w:pStyle w:val="TableParagraph"/>
              <w:spacing w:before="124"/>
              <w:ind w:left="252"/>
              <w:jc w:val="center"/>
              <w:rPr>
                <w:sz w:val="24"/>
                <w:lang w:val="ru-RU"/>
              </w:rPr>
            </w:pPr>
            <w:r>
              <w:rPr>
                <w:sz w:val="24"/>
                <w:lang w:val="ru-RU"/>
              </w:rPr>
              <w:t>1</w:t>
            </w:r>
          </w:p>
        </w:tc>
        <w:tc>
          <w:tcPr>
            <w:tcW w:w="699" w:type="dxa"/>
          </w:tcPr>
          <w:p w:rsidR="00DA3788" w:rsidRPr="0069774B" w:rsidRDefault="0069774B" w:rsidP="008F1BFF">
            <w:pPr>
              <w:pStyle w:val="TableParagraph"/>
              <w:spacing w:before="124"/>
              <w:ind w:left="27"/>
              <w:jc w:val="center"/>
              <w:rPr>
                <w:sz w:val="24"/>
                <w:lang w:val="ru-RU"/>
              </w:rPr>
            </w:pPr>
            <w:r>
              <w:rPr>
                <w:sz w:val="24"/>
                <w:lang w:val="ru-RU"/>
              </w:rPr>
              <w:t>2</w:t>
            </w:r>
          </w:p>
        </w:tc>
        <w:tc>
          <w:tcPr>
            <w:tcW w:w="696" w:type="dxa"/>
          </w:tcPr>
          <w:p w:rsidR="00DA3788" w:rsidRPr="0069774B" w:rsidRDefault="0069774B" w:rsidP="008F1BFF">
            <w:pPr>
              <w:pStyle w:val="TableParagraph"/>
              <w:spacing w:before="124"/>
              <w:ind w:left="0" w:right="269"/>
              <w:jc w:val="center"/>
              <w:rPr>
                <w:sz w:val="24"/>
                <w:lang w:val="ru-RU"/>
              </w:rPr>
            </w:pPr>
            <w:r>
              <w:rPr>
                <w:sz w:val="24"/>
                <w:lang w:val="ru-RU"/>
              </w:rPr>
              <w:t>2</w:t>
            </w:r>
          </w:p>
        </w:tc>
        <w:tc>
          <w:tcPr>
            <w:tcW w:w="853" w:type="dxa"/>
          </w:tcPr>
          <w:p w:rsidR="00DA3788" w:rsidRPr="00DA3788" w:rsidRDefault="0069774B" w:rsidP="008F1BFF">
            <w:pPr>
              <w:pStyle w:val="TableParagraph"/>
              <w:spacing w:before="124"/>
              <w:ind w:left="21"/>
              <w:jc w:val="center"/>
              <w:rPr>
                <w:sz w:val="24"/>
                <w:lang w:val="ru-RU"/>
              </w:rPr>
            </w:pPr>
            <w:r>
              <w:rPr>
                <w:sz w:val="24"/>
                <w:lang w:val="ru-RU"/>
              </w:rPr>
              <w:t>5</w:t>
            </w:r>
          </w:p>
        </w:tc>
      </w:tr>
      <w:tr w:rsidR="00DA3788" w:rsidTr="0009783F">
        <w:trPr>
          <w:trHeight w:hRule="exact" w:val="646"/>
        </w:trPr>
        <w:tc>
          <w:tcPr>
            <w:tcW w:w="5464" w:type="dxa"/>
            <w:gridSpan w:val="2"/>
          </w:tcPr>
          <w:p w:rsidR="00DA3788" w:rsidRPr="00035FAA" w:rsidRDefault="00DA3788" w:rsidP="008F1BFF">
            <w:pPr>
              <w:pStyle w:val="TableParagraph"/>
              <w:tabs>
                <w:tab w:val="left" w:pos="1132"/>
                <w:tab w:val="left" w:pos="3691"/>
              </w:tabs>
              <w:spacing w:line="276" w:lineRule="auto"/>
              <w:ind w:right="113"/>
              <w:rPr>
                <w:sz w:val="24"/>
                <w:lang w:val="ru-RU"/>
              </w:rPr>
            </w:pPr>
            <w:r w:rsidRPr="00035FAA">
              <w:rPr>
                <w:sz w:val="24"/>
                <w:lang w:val="ru-RU"/>
              </w:rPr>
              <w:t>Основы</w:t>
            </w:r>
            <w:r w:rsidRPr="00035FAA">
              <w:rPr>
                <w:sz w:val="24"/>
                <w:lang w:val="ru-RU"/>
              </w:rPr>
              <w:tab/>
              <w:t>духовно-нравственной</w:t>
            </w:r>
            <w:r w:rsidRPr="00035FAA">
              <w:rPr>
                <w:sz w:val="24"/>
                <w:lang w:val="ru-RU"/>
              </w:rPr>
              <w:tab/>
            </w:r>
            <w:r w:rsidRPr="00035FAA">
              <w:rPr>
                <w:spacing w:val="-1"/>
                <w:sz w:val="24"/>
                <w:lang w:val="ru-RU"/>
              </w:rPr>
              <w:t xml:space="preserve">культуры </w:t>
            </w:r>
            <w:r w:rsidRPr="00035FAA">
              <w:rPr>
                <w:sz w:val="24"/>
                <w:lang w:val="ru-RU"/>
              </w:rPr>
              <w:t>народовРоссии</w:t>
            </w:r>
          </w:p>
        </w:tc>
        <w:tc>
          <w:tcPr>
            <w:tcW w:w="923" w:type="dxa"/>
          </w:tcPr>
          <w:p w:rsidR="00DA3788" w:rsidRPr="00035FAA" w:rsidRDefault="00DA3788" w:rsidP="008F1BFF">
            <w:pPr>
              <w:pStyle w:val="TableParagraph"/>
              <w:spacing w:before="9"/>
              <w:ind w:left="0"/>
              <w:rPr>
                <w:b/>
                <w:sz w:val="25"/>
                <w:lang w:val="ru-RU"/>
              </w:rPr>
            </w:pPr>
          </w:p>
          <w:p w:rsidR="00DA3788" w:rsidRPr="002201C1" w:rsidRDefault="00DA3788" w:rsidP="008F1BFF">
            <w:pPr>
              <w:pStyle w:val="TableParagraph"/>
              <w:ind w:left="212" w:right="187"/>
              <w:jc w:val="center"/>
              <w:rPr>
                <w:sz w:val="24"/>
                <w:lang w:val="ru-RU"/>
              </w:rPr>
            </w:pPr>
            <w:r>
              <w:rPr>
                <w:sz w:val="24"/>
                <w:lang w:val="ru-RU"/>
              </w:rPr>
              <w:t>0,5</w:t>
            </w:r>
          </w:p>
        </w:tc>
        <w:tc>
          <w:tcPr>
            <w:tcW w:w="787" w:type="dxa"/>
          </w:tcPr>
          <w:p w:rsidR="00DA3788" w:rsidRDefault="00DA3788" w:rsidP="008F1BFF"/>
        </w:tc>
        <w:tc>
          <w:tcPr>
            <w:tcW w:w="794" w:type="dxa"/>
            <w:gridSpan w:val="2"/>
          </w:tcPr>
          <w:p w:rsidR="00DA3788" w:rsidRDefault="00DA3788" w:rsidP="008F1BFF">
            <w:pPr>
              <w:jc w:val="center"/>
            </w:pPr>
          </w:p>
        </w:tc>
        <w:tc>
          <w:tcPr>
            <w:tcW w:w="699" w:type="dxa"/>
          </w:tcPr>
          <w:p w:rsidR="00DA3788" w:rsidRDefault="00DA3788" w:rsidP="008F1BFF">
            <w:pPr>
              <w:jc w:val="center"/>
            </w:pPr>
          </w:p>
        </w:tc>
        <w:tc>
          <w:tcPr>
            <w:tcW w:w="696" w:type="dxa"/>
          </w:tcPr>
          <w:p w:rsidR="00DA3788" w:rsidRDefault="00DA3788" w:rsidP="008F1BFF">
            <w:pPr>
              <w:jc w:val="center"/>
            </w:pPr>
          </w:p>
        </w:tc>
        <w:tc>
          <w:tcPr>
            <w:tcW w:w="853" w:type="dxa"/>
          </w:tcPr>
          <w:p w:rsidR="00DA3788" w:rsidRDefault="00DA3788" w:rsidP="008F1BFF">
            <w:pPr>
              <w:pStyle w:val="TableParagraph"/>
              <w:spacing w:before="9"/>
              <w:ind w:left="0"/>
              <w:rPr>
                <w:b/>
                <w:sz w:val="25"/>
              </w:rPr>
            </w:pPr>
          </w:p>
          <w:p w:rsidR="00DA3788" w:rsidRDefault="00DA3788" w:rsidP="008F1BFF">
            <w:pPr>
              <w:pStyle w:val="TableParagraph"/>
              <w:ind w:left="95" w:right="72"/>
              <w:jc w:val="center"/>
              <w:rPr>
                <w:sz w:val="24"/>
              </w:rPr>
            </w:pPr>
            <w:r>
              <w:rPr>
                <w:sz w:val="24"/>
              </w:rPr>
              <w:t>0,5</w:t>
            </w:r>
          </w:p>
        </w:tc>
      </w:tr>
      <w:tr w:rsidR="00DA3788" w:rsidTr="0009783F">
        <w:trPr>
          <w:trHeight w:hRule="exact" w:val="341"/>
        </w:trPr>
        <w:tc>
          <w:tcPr>
            <w:tcW w:w="3119" w:type="dxa"/>
            <w:vMerge w:val="restart"/>
          </w:tcPr>
          <w:p w:rsidR="00DA3788" w:rsidRDefault="00DA3788" w:rsidP="008F1BFF">
            <w:pPr>
              <w:pStyle w:val="TableParagraph"/>
              <w:spacing w:line="276" w:lineRule="auto"/>
              <w:ind w:right="161"/>
              <w:rPr>
                <w:sz w:val="24"/>
              </w:rPr>
            </w:pPr>
            <w:r>
              <w:rPr>
                <w:sz w:val="24"/>
              </w:rPr>
              <w:t>Естественнонаучные предметы</w:t>
            </w:r>
          </w:p>
        </w:tc>
        <w:tc>
          <w:tcPr>
            <w:tcW w:w="2345" w:type="dxa"/>
          </w:tcPr>
          <w:p w:rsidR="00DA3788" w:rsidRDefault="00DA3788" w:rsidP="008F1BFF">
            <w:pPr>
              <w:pStyle w:val="TableParagraph"/>
              <w:spacing w:line="270" w:lineRule="exact"/>
              <w:ind w:left="100" w:right="1140"/>
              <w:rPr>
                <w:sz w:val="24"/>
              </w:rPr>
            </w:pPr>
            <w:r>
              <w:rPr>
                <w:sz w:val="24"/>
              </w:rPr>
              <w:t>Физика</w:t>
            </w:r>
          </w:p>
        </w:tc>
        <w:tc>
          <w:tcPr>
            <w:tcW w:w="923" w:type="dxa"/>
          </w:tcPr>
          <w:p w:rsidR="00DA3788" w:rsidRDefault="00DA3788" w:rsidP="008F1BFF"/>
        </w:tc>
        <w:tc>
          <w:tcPr>
            <w:tcW w:w="787" w:type="dxa"/>
          </w:tcPr>
          <w:p w:rsidR="00DA3788" w:rsidRDefault="00DA3788" w:rsidP="008F1BFF"/>
        </w:tc>
        <w:tc>
          <w:tcPr>
            <w:tcW w:w="794" w:type="dxa"/>
            <w:gridSpan w:val="2"/>
          </w:tcPr>
          <w:p w:rsidR="00DA3788" w:rsidRDefault="00DA3788" w:rsidP="008F1BFF">
            <w:pPr>
              <w:pStyle w:val="TableParagraph"/>
              <w:spacing w:line="268" w:lineRule="exact"/>
              <w:ind w:left="26"/>
              <w:jc w:val="center"/>
              <w:rPr>
                <w:sz w:val="24"/>
              </w:rPr>
            </w:pPr>
            <w:r>
              <w:rPr>
                <w:sz w:val="24"/>
              </w:rPr>
              <w:t>2</w:t>
            </w:r>
          </w:p>
        </w:tc>
        <w:tc>
          <w:tcPr>
            <w:tcW w:w="699" w:type="dxa"/>
          </w:tcPr>
          <w:p w:rsidR="00DA3788" w:rsidRDefault="00DA3788" w:rsidP="008F1BFF">
            <w:pPr>
              <w:pStyle w:val="TableParagraph"/>
              <w:spacing w:line="268" w:lineRule="exact"/>
              <w:ind w:left="27"/>
              <w:jc w:val="center"/>
              <w:rPr>
                <w:sz w:val="24"/>
              </w:rPr>
            </w:pPr>
            <w:r>
              <w:rPr>
                <w:sz w:val="24"/>
              </w:rPr>
              <w:t>2</w:t>
            </w:r>
          </w:p>
        </w:tc>
        <w:tc>
          <w:tcPr>
            <w:tcW w:w="696" w:type="dxa"/>
          </w:tcPr>
          <w:p w:rsidR="00DA3788" w:rsidRDefault="00DA3788" w:rsidP="008F1BFF">
            <w:pPr>
              <w:pStyle w:val="TableParagraph"/>
              <w:spacing w:line="268" w:lineRule="exact"/>
              <w:ind w:left="0" w:right="269"/>
              <w:jc w:val="center"/>
              <w:rPr>
                <w:sz w:val="24"/>
              </w:rPr>
            </w:pPr>
            <w:r>
              <w:rPr>
                <w:sz w:val="24"/>
              </w:rPr>
              <w:t>2</w:t>
            </w:r>
          </w:p>
        </w:tc>
        <w:tc>
          <w:tcPr>
            <w:tcW w:w="853" w:type="dxa"/>
          </w:tcPr>
          <w:p w:rsidR="00DA3788" w:rsidRDefault="00DA3788" w:rsidP="008F1BFF">
            <w:pPr>
              <w:pStyle w:val="TableParagraph"/>
              <w:spacing w:line="268" w:lineRule="exact"/>
              <w:ind w:left="21"/>
              <w:jc w:val="center"/>
              <w:rPr>
                <w:sz w:val="24"/>
              </w:rPr>
            </w:pPr>
            <w:r>
              <w:rPr>
                <w:sz w:val="24"/>
              </w:rPr>
              <w:t>6</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ight="1140"/>
              <w:rPr>
                <w:sz w:val="24"/>
              </w:rPr>
            </w:pPr>
            <w:r>
              <w:rPr>
                <w:sz w:val="24"/>
              </w:rPr>
              <w:t>Химия</w:t>
            </w:r>
          </w:p>
        </w:tc>
        <w:tc>
          <w:tcPr>
            <w:tcW w:w="923" w:type="dxa"/>
          </w:tcPr>
          <w:p w:rsidR="00DA3788" w:rsidRDefault="00DA3788" w:rsidP="008F1BFF"/>
        </w:tc>
        <w:tc>
          <w:tcPr>
            <w:tcW w:w="787" w:type="dxa"/>
          </w:tcPr>
          <w:p w:rsidR="00DA3788" w:rsidRDefault="00DA3788" w:rsidP="008F1BFF"/>
        </w:tc>
        <w:tc>
          <w:tcPr>
            <w:tcW w:w="794" w:type="dxa"/>
            <w:gridSpan w:val="2"/>
          </w:tcPr>
          <w:p w:rsidR="00DA3788" w:rsidRDefault="00DA3788" w:rsidP="008F1BFF">
            <w:pPr>
              <w:jc w:val="center"/>
            </w:pPr>
          </w:p>
        </w:tc>
        <w:tc>
          <w:tcPr>
            <w:tcW w:w="699" w:type="dxa"/>
          </w:tcPr>
          <w:p w:rsidR="00DA3788" w:rsidRDefault="00DA3788" w:rsidP="008F1BFF">
            <w:pPr>
              <w:pStyle w:val="TableParagraph"/>
              <w:spacing w:line="268" w:lineRule="exact"/>
              <w:ind w:left="27"/>
              <w:jc w:val="center"/>
              <w:rPr>
                <w:sz w:val="24"/>
              </w:rPr>
            </w:pPr>
            <w:r>
              <w:rPr>
                <w:sz w:val="24"/>
              </w:rPr>
              <w:t>2</w:t>
            </w:r>
          </w:p>
        </w:tc>
        <w:tc>
          <w:tcPr>
            <w:tcW w:w="696" w:type="dxa"/>
          </w:tcPr>
          <w:p w:rsidR="00DA3788" w:rsidRDefault="00DA3788" w:rsidP="008F1BFF">
            <w:pPr>
              <w:pStyle w:val="TableParagraph"/>
              <w:spacing w:line="268" w:lineRule="exact"/>
              <w:ind w:left="0" w:right="269"/>
              <w:jc w:val="center"/>
              <w:rPr>
                <w:sz w:val="24"/>
              </w:rPr>
            </w:pPr>
            <w:r>
              <w:rPr>
                <w:sz w:val="24"/>
              </w:rPr>
              <w:t>2</w:t>
            </w:r>
          </w:p>
        </w:tc>
        <w:tc>
          <w:tcPr>
            <w:tcW w:w="853" w:type="dxa"/>
          </w:tcPr>
          <w:p w:rsidR="00DA3788" w:rsidRDefault="00DA3788" w:rsidP="008F1BFF">
            <w:pPr>
              <w:pStyle w:val="TableParagraph"/>
              <w:spacing w:line="268" w:lineRule="exact"/>
              <w:ind w:left="21"/>
              <w:jc w:val="center"/>
              <w:rPr>
                <w:sz w:val="24"/>
              </w:rPr>
            </w:pPr>
            <w:r>
              <w:rPr>
                <w:sz w:val="24"/>
              </w:rPr>
              <w:t>4</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1" w:lineRule="exact"/>
              <w:ind w:left="100" w:right="1140"/>
              <w:rPr>
                <w:sz w:val="24"/>
              </w:rPr>
            </w:pPr>
            <w:r>
              <w:rPr>
                <w:sz w:val="24"/>
              </w:rPr>
              <w:t>Биология</w:t>
            </w:r>
          </w:p>
        </w:tc>
        <w:tc>
          <w:tcPr>
            <w:tcW w:w="923" w:type="dxa"/>
          </w:tcPr>
          <w:p w:rsidR="00DA3788" w:rsidRDefault="00DA3788" w:rsidP="008F1BFF">
            <w:pPr>
              <w:pStyle w:val="TableParagraph"/>
              <w:spacing w:line="268" w:lineRule="exact"/>
              <w:ind w:left="26"/>
              <w:jc w:val="center"/>
              <w:rPr>
                <w:sz w:val="24"/>
              </w:rPr>
            </w:pPr>
            <w:r>
              <w:rPr>
                <w:sz w:val="24"/>
              </w:rPr>
              <w:t>1</w:t>
            </w:r>
          </w:p>
        </w:tc>
        <w:tc>
          <w:tcPr>
            <w:tcW w:w="787" w:type="dxa"/>
          </w:tcPr>
          <w:p w:rsidR="00DA3788" w:rsidRDefault="00DA3788" w:rsidP="008F1BFF">
            <w:pPr>
              <w:pStyle w:val="TableParagraph"/>
              <w:spacing w:line="268" w:lineRule="exact"/>
              <w:ind w:left="343"/>
              <w:rPr>
                <w:sz w:val="24"/>
              </w:rPr>
            </w:pPr>
            <w:r>
              <w:rPr>
                <w:sz w:val="24"/>
              </w:rPr>
              <w:t>1</w:t>
            </w:r>
          </w:p>
        </w:tc>
        <w:tc>
          <w:tcPr>
            <w:tcW w:w="794" w:type="dxa"/>
            <w:gridSpan w:val="2"/>
          </w:tcPr>
          <w:p w:rsidR="00DA3788" w:rsidRDefault="00DA3788" w:rsidP="008F1BFF">
            <w:pPr>
              <w:pStyle w:val="TableParagraph"/>
              <w:spacing w:line="268" w:lineRule="exact"/>
              <w:ind w:left="26"/>
              <w:jc w:val="center"/>
              <w:rPr>
                <w:sz w:val="24"/>
              </w:rPr>
            </w:pPr>
            <w:r>
              <w:rPr>
                <w:sz w:val="24"/>
              </w:rPr>
              <w:t>2</w:t>
            </w:r>
          </w:p>
        </w:tc>
        <w:tc>
          <w:tcPr>
            <w:tcW w:w="699" w:type="dxa"/>
          </w:tcPr>
          <w:p w:rsidR="00DA3788" w:rsidRDefault="00DA3788" w:rsidP="008F1BFF">
            <w:pPr>
              <w:pStyle w:val="TableParagraph"/>
              <w:spacing w:line="268" w:lineRule="exact"/>
              <w:ind w:left="27"/>
              <w:jc w:val="center"/>
              <w:rPr>
                <w:sz w:val="24"/>
              </w:rPr>
            </w:pPr>
            <w:r>
              <w:rPr>
                <w:sz w:val="24"/>
              </w:rPr>
              <w:t>2</w:t>
            </w:r>
          </w:p>
        </w:tc>
        <w:tc>
          <w:tcPr>
            <w:tcW w:w="696" w:type="dxa"/>
          </w:tcPr>
          <w:p w:rsidR="00DA3788" w:rsidRDefault="00DA3788" w:rsidP="008F1BFF">
            <w:pPr>
              <w:pStyle w:val="TableParagraph"/>
              <w:spacing w:line="268" w:lineRule="exact"/>
              <w:ind w:left="0" w:right="269"/>
              <w:jc w:val="center"/>
              <w:rPr>
                <w:sz w:val="24"/>
              </w:rPr>
            </w:pPr>
            <w:r>
              <w:rPr>
                <w:sz w:val="24"/>
              </w:rPr>
              <w:t>2</w:t>
            </w:r>
          </w:p>
        </w:tc>
        <w:tc>
          <w:tcPr>
            <w:tcW w:w="853" w:type="dxa"/>
          </w:tcPr>
          <w:p w:rsidR="00DA3788" w:rsidRDefault="00DA3788" w:rsidP="008F1BFF">
            <w:pPr>
              <w:pStyle w:val="TableParagraph"/>
              <w:spacing w:line="268" w:lineRule="exact"/>
              <w:ind w:left="21"/>
              <w:jc w:val="center"/>
              <w:rPr>
                <w:sz w:val="24"/>
              </w:rPr>
            </w:pPr>
            <w:r>
              <w:rPr>
                <w:sz w:val="24"/>
              </w:rPr>
              <w:t>8</w:t>
            </w:r>
          </w:p>
        </w:tc>
      </w:tr>
      <w:tr w:rsidR="00DA3788" w:rsidTr="0009783F">
        <w:trPr>
          <w:trHeight w:hRule="exact" w:val="646"/>
        </w:trPr>
        <w:tc>
          <w:tcPr>
            <w:tcW w:w="3119" w:type="dxa"/>
            <w:vMerge w:val="restart"/>
          </w:tcPr>
          <w:p w:rsidR="00DA3788" w:rsidRDefault="00DA3788" w:rsidP="008F1BFF">
            <w:pPr>
              <w:pStyle w:val="TableParagraph"/>
              <w:spacing w:line="273" w:lineRule="exact"/>
              <w:ind w:right="519"/>
              <w:rPr>
                <w:sz w:val="24"/>
              </w:rPr>
            </w:pPr>
            <w:r>
              <w:rPr>
                <w:sz w:val="24"/>
              </w:rPr>
              <w:t>Искусство</w:t>
            </w:r>
          </w:p>
        </w:tc>
        <w:tc>
          <w:tcPr>
            <w:tcW w:w="2345" w:type="dxa"/>
          </w:tcPr>
          <w:p w:rsidR="00DA3788" w:rsidRDefault="00DA3788" w:rsidP="008F1BFF">
            <w:pPr>
              <w:pStyle w:val="TableParagraph"/>
              <w:spacing w:line="276" w:lineRule="auto"/>
              <w:ind w:left="100" w:right="460"/>
              <w:rPr>
                <w:sz w:val="24"/>
              </w:rPr>
            </w:pPr>
            <w:r>
              <w:rPr>
                <w:sz w:val="24"/>
              </w:rPr>
              <w:t>Изобразительное искусство</w:t>
            </w:r>
          </w:p>
        </w:tc>
        <w:tc>
          <w:tcPr>
            <w:tcW w:w="923" w:type="dxa"/>
          </w:tcPr>
          <w:p w:rsidR="00DA3788" w:rsidRDefault="00DA3788" w:rsidP="008F1BFF">
            <w:pPr>
              <w:pStyle w:val="TableParagraph"/>
              <w:spacing w:before="9"/>
              <w:ind w:left="0"/>
              <w:rPr>
                <w:b/>
                <w:sz w:val="25"/>
              </w:rPr>
            </w:pPr>
          </w:p>
          <w:p w:rsidR="00DA3788" w:rsidRDefault="00DA3788" w:rsidP="008F1BFF">
            <w:pPr>
              <w:pStyle w:val="TableParagraph"/>
              <w:ind w:left="26"/>
              <w:jc w:val="center"/>
              <w:rPr>
                <w:sz w:val="24"/>
              </w:rPr>
            </w:pPr>
            <w:r>
              <w:rPr>
                <w:sz w:val="24"/>
              </w:rPr>
              <w:t>1</w:t>
            </w:r>
          </w:p>
        </w:tc>
        <w:tc>
          <w:tcPr>
            <w:tcW w:w="787" w:type="dxa"/>
          </w:tcPr>
          <w:p w:rsidR="00DA3788" w:rsidRDefault="00DA3788" w:rsidP="008F1BFF">
            <w:pPr>
              <w:pStyle w:val="TableParagraph"/>
              <w:spacing w:before="9"/>
              <w:ind w:left="0"/>
              <w:rPr>
                <w:b/>
                <w:sz w:val="25"/>
              </w:rPr>
            </w:pPr>
          </w:p>
          <w:p w:rsidR="00DA3788" w:rsidRDefault="00DA3788" w:rsidP="008F1BFF">
            <w:pPr>
              <w:pStyle w:val="TableParagraph"/>
              <w:ind w:left="343"/>
              <w:rPr>
                <w:sz w:val="24"/>
              </w:rPr>
            </w:pPr>
            <w:r>
              <w:rPr>
                <w:sz w:val="24"/>
              </w:rPr>
              <w:t>1</w:t>
            </w:r>
          </w:p>
        </w:tc>
        <w:tc>
          <w:tcPr>
            <w:tcW w:w="794" w:type="dxa"/>
            <w:gridSpan w:val="2"/>
          </w:tcPr>
          <w:p w:rsidR="00DA3788" w:rsidRDefault="00DA3788" w:rsidP="008F1BFF">
            <w:pPr>
              <w:pStyle w:val="TableParagraph"/>
              <w:spacing w:before="9"/>
              <w:ind w:left="0"/>
              <w:jc w:val="center"/>
              <w:rPr>
                <w:b/>
                <w:sz w:val="25"/>
              </w:rPr>
            </w:pPr>
          </w:p>
          <w:p w:rsidR="00DA3788" w:rsidRDefault="00DA3788" w:rsidP="008F1BFF">
            <w:pPr>
              <w:pStyle w:val="TableParagraph"/>
              <w:ind w:left="26"/>
              <w:jc w:val="center"/>
              <w:rPr>
                <w:sz w:val="24"/>
              </w:rPr>
            </w:pPr>
            <w:r>
              <w:rPr>
                <w:sz w:val="24"/>
              </w:rPr>
              <w:t>1</w:t>
            </w:r>
          </w:p>
        </w:tc>
        <w:tc>
          <w:tcPr>
            <w:tcW w:w="699" w:type="dxa"/>
          </w:tcPr>
          <w:p w:rsidR="0069774B" w:rsidRDefault="0069774B" w:rsidP="008F1BFF">
            <w:pPr>
              <w:jc w:val="center"/>
              <w:rPr>
                <w:lang w:val="ru-RU"/>
              </w:rPr>
            </w:pPr>
          </w:p>
          <w:p w:rsidR="00DA3788" w:rsidRPr="0069774B" w:rsidRDefault="0069774B" w:rsidP="008F1BFF">
            <w:pPr>
              <w:jc w:val="center"/>
              <w:rPr>
                <w:lang w:val="ru-RU"/>
              </w:rPr>
            </w:pPr>
            <w:r>
              <w:rPr>
                <w:lang w:val="ru-RU"/>
              </w:rPr>
              <w:t>1</w:t>
            </w:r>
          </w:p>
        </w:tc>
        <w:tc>
          <w:tcPr>
            <w:tcW w:w="696" w:type="dxa"/>
          </w:tcPr>
          <w:p w:rsidR="00DA3788" w:rsidRDefault="00DA3788" w:rsidP="008F1BFF">
            <w:pPr>
              <w:jc w:val="center"/>
            </w:pPr>
          </w:p>
        </w:tc>
        <w:tc>
          <w:tcPr>
            <w:tcW w:w="853" w:type="dxa"/>
          </w:tcPr>
          <w:p w:rsidR="00DA3788" w:rsidRDefault="00DA3788" w:rsidP="008F1BFF">
            <w:pPr>
              <w:pStyle w:val="TableParagraph"/>
              <w:spacing w:before="9"/>
              <w:ind w:left="0"/>
              <w:rPr>
                <w:b/>
                <w:sz w:val="25"/>
              </w:rPr>
            </w:pPr>
          </w:p>
          <w:p w:rsidR="00DA3788" w:rsidRDefault="00DA3788" w:rsidP="008F1BFF">
            <w:pPr>
              <w:pStyle w:val="TableParagraph"/>
              <w:ind w:left="21"/>
              <w:jc w:val="center"/>
              <w:rPr>
                <w:sz w:val="24"/>
              </w:rPr>
            </w:pPr>
            <w:r>
              <w:rPr>
                <w:sz w:val="24"/>
              </w:rPr>
              <w:t>3</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ight="1140"/>
              <w:rPr>
                <w:sz w:val="24"/>
              </w:rPr>
            </w:pPr>
            <w:r>
              <w:rPr>
                <w:sz w:val="24"/>
              </w:rPr>
              <w:t>Музыка</w:t>
            </w:r>
          </w:p>
        </w:tc>
        <w:tc>
          <w:tcPr>
            <w:tcW w:w="923" w:type="dxa"/>
          </w:tcPr>
          <w:p w:rsidR="00DA3788" w:rsidRDefault="00DA3788" w:rsidP="008F1BFF">
            <w:pPr>
              <w:pStyle w:val="TableParagraph"/>
              <w:spacing w:line="268" w:lineRule="exact"/>
              <w:ind w:left="26"/>
              <w:jc w:val="center"/>
              <w:rPr>
                <w:sz w:val="24"/>
              </w:rPr>
            </w:pPr>
            <w:r>
              <w:rPr>
                <w:sz w:val="24"/>
              </w:rPr>
              <w:t>1</w:t>
            </w:r>
          </w:p>
        </w:tc>
        <w:tc>
          <w:tcPr>
            <w:tcW w:w="787" w:type="dxa"/>
          </w:tcPr>
          <w:p w:rsidR="00DA3788" w:rsidRDefault="00DA3788" w:rsidP="008F1BFF">
            <w:pPr>
              <w:pStyle w:val="TableParagraph"/>
              <w:spacing w:line="268" w:lineRule="exact"/>
              <w:ind w:left="343"/>
              <w:rPr>
                <w:sz w:val="24"/>
              </w:rPr>
            </w:pPr>
            <w:r>
              <w:rPr>
                <w:sz w:val="24"/>
              </w:rPr>
              <w:t>1</w:t>
            </w:r>
          </w:p>
        </w:tc>
        <w:tc>
          <w:tcPr>
            <w:tcW w:w="794" w:type="dxa"/>
            <w:gridSpan w:val="2"/>
          </w:tcPr>
          <w:p w:rsidR="00DA3788" w:rsidRDefault="00DA3788" w:rsidP="008F1BFF">
            <w:pPr>
              <w:pStyle w:val="TableParagraph"/>
              <w:spacing w:line="268" w:lineRule="exact"/>
              <w:ind w:left="26"/>
              <w:jc w:val="center"/>
              <w:rPr>
                <w:sz w:val="24"/>
              </w:rPr>
            </w:pPr>
            <w:r>
              <w:rPr>
                <w:sz w:val="24"/>
              </w:rPr>
              <w:t>1</w:t>
            </w:r>
          </w:p>
        </w:tc>
        <w:tc>
          <w:tcPr>
            <w:tcW w:w="699" w:type="dxa"/>
          </w:tcPr>
          <w:p w:rsidR="00DA3788" w:rsidRPr="0069774B" w:rsidRDefault="0069774B" w:rsidP="008F1BFF">
            <w:pPr>
              <w:jc w:val="center"/>
              <w:rPr>
                <w:lang w:val="ru-RU"/>
              </w:rPr>
            </w:pPr>
            <w:r>
              <w:rPr>
                <w:lang w:val="ru-RU"/>
              </w:rPr>
              <w:t>1</w:t>
            </w:r>
          </w:p>
        </w:tc>
        <w:tc>
          <w:tcPr>
            <w:tcW w:w="696" w:type="dxa"/>
          </w:tcPr>
          <w:p w:rsidR="00DA3788" w:rsidRDefault="00DA3788" w:rsidP="008F1BFF">
            <w:pPr>
              <w:jc w:val="center"/>
            </w:pPr>
          </w:p>
        </w:tc>
        <w:tc>
          <w:tcPr>
            <w:tcW w:w="853" w:type="dxa"/>
          </w:tcPr>
          <w:p w:rsidR="00DA3788" w:rsidRDefault="00DA3788" w:rsidP="008F1BFF">
            <w:pPr>
              <w:pStyle w:val="TableParagraph"/>
              <w:spacing w:line="268" w:lineRule="exact"/>
              <w:ind w:left="21"/>
              <w:jc w:val="center"/>
              <w:rPr>
                <w:sz w:val="24"/>
              </w:rPr>
            </w:pPr>
            <w:r>
              <w:rPr>
                <w:sz w:val="24"/>
              </w:rPr>
              <w:t>3</w:t>
            </w:r>
          </w:p>
        </w:tc>
      </w:tr>
      <w:tr w:rsidR="00DA3788" w:rsidTr="0009783F">
        <w:trPr>
          <w:trHeight w:hRule="exact" w:val="341"/>
        </w:trPr>
        <w:tc>
          <w:tcPr>
            <w:tcW w:w="3119" w:type="dxa"/>
          </w:tcPr>
          <w:p w:rsidR="00DA3788" w:rsidRDefault="00DA3788" w:rsidP="008F1BFF">
            <w:pPr>
              <w:pStyle w:val="TableParagraph"/>
              <w:spacing w:line="270" w:lineRule="exact"/>
              <w:ind w:right="519"/>
              <w:rPr>
                <w:sz w:val="24"/>
              </w:rPr>
            </w:pPr>
            <w:r>
              <w:rPr>
                <w:sz w:val="24"/>
              </w:rPr>
              <w:t>Технология</w:t>
            </w:r>
          </w:p>
        </w:tc>
        <w:tc>
          <w:tcPr>
            <w:tcW w:w="2345" w:type="dxa"/>
          </w:tcPr>
          <w:p w:rsidR="00DA3788" w:rsidRDefault="00DA3788" w:rsidP="008F1BFF">
            <w:pPr>
              <w:pStyle w:val="TableParagraph"/>
              <w:spacing w:line="270" w:lineRule="exact"/>
              <w:ind w:left="100"/>
              <w:rPr>
                <w:sz w:val="24"/>
              </w:rPr>
            </w:pPr>
            <w:r>
              <w:rPr>
                <w:sz w:val="24"/>
              </w:rPr>
              <w:t>Технология</w:t>
            </w:r>
          </w:p>
        </w:tc>
        <w:tc>
          <w:tcPr>
            <w:tcW w:w="923" w:type="dxa"/>
          </w:tcPr>
          <w:p w:rsidR="00DA3788" w:rsidRDefault="00DA3788" w:rsidP="008F1BFF">
            <w:pPr>
              <w:pStyle w:val="TableParagraph"/>
              <w:spacing w:line="268" w:lineRule="exact"/>
              <w:ind w:left="26"/>
              <w:jc w:val="center"/>
              <w:rPr>
                <w:sz w:val="24"/>
              </w:rPr>
            </w:pPr>
            <w:r>
              <w:rPr>
                <w:sz w:val="24"/>
              </w:rPr>
              <w:t>2</w:t>
            </w:r>
          </w:p>
        </w:tc>
        <w:tc>
          <w:tcPr>
            <w:tcW w:w="787" w:type="dxa"/>
          </w:tcPr>
          <w:p w:rsidR="00DA3788" w:rsidRDefault="00DA3788" w:rsidP="008F1BFF">
            <w:pPr>
              <w:pStyle w:val="TableParagraph"/>
              <w:spacing w:line="268" w:lineRule="exact"/>
              <w:ind w:left="343"/>
              <w:rPr>
                <w:sz w:val="24"/>
              </w:rPr>
            </w:pPr>
            <w:r>
              <w:rPr>
                <w:sz w:val="24"/>
              </w:rPr>
              <w:t>2</w:t>
            </w:r>
          </w:p>
        </w:tc>
        <w:tc>
          <w:tcPr>
            <w:tcW w:w="794" w:type="dxa"/>
            <w:gridSpan w:val="2"/>
          </w:tcPr>
          <w:p w:rsidR="00DA3788" w:rsidRDefault="00DA3788" w:rsidP="008F1BFF">
            <w:pPr>
              <w:pStyle w:val="TableParagraph"/>
              <w:spacing w:line="268" w:lineRule="exact"/>
              <w:ind w:left="26"/>
              <w:jc w:val="center"/>
              <w:rPr>
                <w:sz w:val="24"/>
              </w:rPr>
            </w:pPr>
            <w:r>
              <w:rPr>
                <w:sz w:val="24"/>
              </w:rPr>
              <w:t>2</w:t>
            </w:r>
          </w:p>
        </w:tc>
        <w:tc>
          <w:tcPr>
            <w:tcW w:w="699" w:type="dxa"/>
          </w:tcPr>
          <w:p w:rsidR="00DA3788" w:rsidRDefault="00DA3788" w:rsidP="008F1BFF">
            <w:pPr>
              <w:pStyle w:val="TableParagraph"/>
              <w:spacing w:line="268" w:lineRule="exact"/>
              <w:ind w:left="27"/>
              <w:jc w:val="center"/>
              <w:rPr>
                <w:sz w:val="24"/>
              </w:rPr>
            </w:pPr>
            <w:r>
              <w:rPr>
                <w:sz w:val="24"/>
              </w:rPr>
              <w:t>1</w:t>
            </w:r>
          </w:p>
        </w:tc>
        <w:tc>
          <w:tcPr>
            <w:tcW w:w="696" w:type="dxa"/>
          </w:tcPr>
          <w:p w:rsidR="00DA3788" w:rsidRDefault="00DA3788" w:rsidP="008F1BFF">
            <w:pPr>
              <w:pStyle w:val="TableParagraph"/>
              <w:spacing w:line="268" w:lineRule="exact"/>
              <w:ind w:left="0" w:right="269"/>
              <w:jc w:val="center"/>
              <w:rPr>
                <w:sz w:val="24"/>
              </w:rPr>
            </w:pPr>
            <w:r>
              <w:rPr>
                <w:sz w:val="24"/>
              </w:rPr>
              <w:t>1</w:t>
            </w:r>
          </w:p>
        </w:tc>
        <w:tc>
          <w:tcPr>
            <w:tcW w:w="853" w:type="dxa"/>
          </w:tcPr>
          <w:p w:rsidR="00DA3788" w:rsidRDefault="00DA3788" w:rsidP="008F1BFF">
            <w:pPr>
              <w:pStyle w:val="TableParagraph"/>
              <w:spacing w:line="268" w:lineRule="exact"/>
              <w:ind w:left="21"/>
              <w:jc w:val="center"/>
              <w:rPr>
                <w:sz w:val="24"/>
              </w:rPr>
            </w:pPr>
            <w:r>
              <w:rPr>
                <w:sz w:val="24"/>
              </w:rPr>
              <w:t>8</w:t>
            </w:r>
          </w:p>
        </w:tc>
      </w:tr>
      <w:tr w:rsidR="00DA3788" w:rsidTr="0009783F">
        <w:trPr>
          <w:trHeight w:hRule="exact" w:val="646"/>
        </w:trPr>
        <w:tc>
          <w:tcPr>
            <w:tcW w:w="3119" w:type="dxa"/>
            <w:vMerge w:val="restart"/>
          </w:tcPr>
          <w:p w:rsidR="00DA3788" w:rsidRPr="00035FAA" w:rsidRDefault="00DA3788" w:rsidP="008F1BFF">
            <w:pPr>
              <w:pStyle w:val="TableParagraph"/>
              <w:spacing w:line="276" w:lineRule="auto"/>
              <w:ind w:right="32"/>
              <w:rPr>
                <w:sz w:val="24"/>
                <w:lang w:val="ru-RU"/>
              </w:rPr>
            </w:pPr>
            <w:r w:rsidRPr="00035FAA">
              <w:rPr>
                <w:sz w:val="24"/>
                <w:lang w:val="ru-RU"/>
              </w:rPr>
              <w:t>Физическая культура и</w:t>
            </w:r>
          </w:p>
          <w:p w:rsidR="00DA3788" w:rsidRPr="00035FAA" w:rsidRDefault="00DA3788" w:rsidP="008F1BFF">
            <w:pPr>
              <w:pStyle w:val="TableParagraph"/>
              <w:spacing w:before="1" w:line="276" w:lineRule="auto"/>
              <w:ind w:right="32"/>
              <w:rPr>
                <w:sz w:val="24"/>
                <w:lang w:val="ru-RU"/>
              </w:rPr>
            </w:pPr>
            <w:r w:rsidRPr="00035FAA">
              <w:rPr>
                <w:sz w:val="24"/>
                <w:lang w:val="ru-RU"/>
              </w:rPr>
              <w:t>основы безопасности жизнедеятельности</w:t>
            </w:r>
          </w:p>
        </w:tc>
        <w:tc>
          <w:tcPr>
            <w:tcW w:w="2345" w:type="dxa"/>
          </w:tcPr>
          <w:p w:rsidR="00DA3788" w:rsidRDefault="00DA3788" w:rsidP="008F1BFF">
            <w:pPr>
              <w:pStyle w:val="TableParagraph"/>
              <w:spacing w:line="276" w:lineRule="auto"/>
              <w:ind w:left="100" w:right="1007"/>
              <w:rPr>
                <w:sz w:val="24"/>
              </w:rPr>
            </w:pPr>
            <w:r>
              <w:rPr>
                <w:sz w:val="24"/>
              </w:rPr>
              <w:t>Физическая культура</w:t>
            </w:r>
          </w:p>
        </w:tc>
        <w:tc>
          <w:tcPr>
            <w:tcW w:w="923" w:type="dxa"/>
          </w:tcPr>
          <w:p w:rsidR="00DA3788" w:rsidRDefault="00DA3788" w:rsidP="008F1BFF">
            <w:pPr>
              <w:pStyle w:val="TableParagraph"/>
              <w:spacing w:before="9"/>
              <w:ind w:left="0"/>
              <w:rPr>
                <w:b/>
                <w:sz w:val="25"/>
              </w:rPr>
            </w:pPr>
          </w:p>
          <w:p w:rsidR="00DA3788" w:rsidRDefault="00DA3788" w:rsidP="008F1BFF">
            <w:pPr>
              <w:pStyle w:val="TableParagraph"/>
              <w:ind w:left="26"/>
              <w:jc w:val="center"/>
              <w:rPr>
                <w:sz w:val="24"/>
              </w:rPr>
            </w:pPr>
            <w:r>
              <w:rPr>
                <w:sz w:val="24"/>
              </w:rPr>
              <w:t>3</w:t>
            </w:r>
          </w:p>
        </w:tc>
        <w:tc>
          <w:tcPr>
            <w:tcW w:w="787" w:type="dxa"/>
          </w:tcPr>
          <w:p w:rsidR="00DA3788" w:rsidRDefault="00DA3788" w:rsidP="008F1BFF">
            <w:pPr>
              <w:pStyle w:val="TableParagraph"/>
              <w:spacing w:before="9"/>
              <w:ind w:left="0"/>
              <w:rPr>
                <w:b/>
                <w:sz w:val="25"/>
              </w:rPr>
            </w:pPr>
          </w:p>
          <w:p w:rsidR="00DA3788" w:rsidRDefault="00DA3788" w:rsidP="008F1BFF">
            <w:pPr>
              <w:pStyle w:val="TableParagraph"/>
              <w:ind w:left="343"/>
              <w:rPr>
                <w:sz w:val="24"/>
              </w:rPr>
            </w:pPr>
            <w:r>
              <w:rPr>
                <w:sz w:val="24"/>
              </w:rPr>
              <w:t>3</w:t>
            </w:r>
          </w:p>
        </w:tc>
        <w:tc>
          <w:tcPr>
            <w:tcW w:w="794" w:type="dxa"/>
            <w:gridSpan w:val="2"/>
          </w:tcPr>
          <w:p w:rsidR="00DA3788" w:rsidRDefault="00DA3788" w:rsidP="008F1BFF">
            <w:pPr>
              <w:pStyle w:val="TableParagraph"/>
              <w:spacing w:before="9"/>
              <w:ind w:left="0"/>
              <w:jc w:val="center"/>
              <w:rPr>
                <w:b/>
                <w:sz w:val="25"/>
              </w:rPr>
            </w:pPr>
          </w:p>
          <w:p w:rsidR="00DA3788" w:rsidRDefault="00DA3788" w:rsidP="008F1BFF">
            <w:pPr>
              <w:pStyle w:val="TableParagraph"/>
              <w:ind w:left="26"/>
              <w:jc w:val="center"/>
              <w:rPr>
                <w:sz w:val="24"/>
              </w:rPr>
            </w:pPr>
            <w:r>
              <w:rPr>
                <w:sz w:val="24"/>
              </w:rPr>
              <w:t>3</w:t>
            </w:r>
          </w:p>
        </w:tc>
        <w:tc>
          <w:tcPr>
            <w:tcW w:w="699" w:type="dxa"/>
          </w:tcPr>
          <w:p w:rsidR="00DA3788" w:rsidRDefault="00DA3788" w:rsidP="008F1BFF">
            <w:pPr>
              <w:pStyle w:val="TableParagraph"/>
              <w:spacing w:before="9"/>
              <w:ind w:left="0"/>
              <w:jc w:val="center"/>
              <w:rPr>
                <w:b/>
                <w:sz w:val="25"/>
              </w:rPr>
            </w:pPr>
          </w:p>
          <w:p w:rsidR="00DA3788" w:rsidRDefault="00DA3788" w:rsidP="008F1BFF">
            <w:pPr>
              <w:pStyle w:val="TableParagraph"/>
              <w:ind w:left="27"/>
              <w:jc w:val="center"/>
              <w:rPr>
                <w:sz w:val="24"/>
              </w:rPr>
            </w:pPr>
            <w:r>
              <w:rPr>
                <w:sz w:val="24"/>
              </w:rPr>
              <w:t>3</w:t>
            </w:r>
          </w:p>
        </w:tc>
        <w:tc>
          <w:tcPr>
            <w:tcW w:w="696" w:type="dxa"/>
          </w:tcPr>
          <w:p w:rsidR="00DA3788" w:rsidRDefault="00DA3788" w:rsidP="008F1BFF">
            <w:pPr>
              <w:pStyle w:val="TableParagraph"/>
              <w:spacing w:before="9"/>
              <w:ind w:left="0"/>
              <w:jc w:val="center"/>
              <w:rPr>
                <w:b/>
                <w:sz w:val="25"/>
              </w:rPr>
            </w:pPr>
          </w:p>
          <w:p w:rsidR="00DA3788" w:rsidRDefault="00DA3788" w:rsidP="008F1BFF">
            <w:pPr>
              <w:pStyle w:val="TableParagraph"/>
              <w:ind w:left="0" w:right="269"/>
              <w:jc w:val="center"/>
              <w:rPr>
                <w:sz w:val="24"/>
              </w:rPr>
            </w:pPr>
            <w:r>
              <w:rPr>
                <w:sz w:val="24"/>
              </w:rPr>
              <w:t>3</w:t>
            </w:r>
          </w:p>
        </w:tc>
        <w:tc>
          <w:tcPr>
            <w:tcW w:w="853" w:type="dxa"/>
          </w:tcPr>
          <w:p w:rsidR="00DA3788" w:rsidRDefault="00DA3788" w:rsidP="008F1BFF">
            <w:pPr>
              <w:pStyle w:val="TableParagraph"/>
              <w:spacing w:before="9"/>
              <w:ind w:left="0"/>
              <w:rPr>
                <w:b/>
                <w:sz w:val="25"/>
              </w:rPr>
            </w:pPr>
          </w:p>
          <w:p w:rsidR="00DA3788" w:rsidRDefault="00DA3788" w:rsidP="008F1BFF">
            <w:pPr>
              <w:pStyle w:val="TableParagraph"/>
              <w:ind w:left="95" w:right="74"/>
              <w:jc w:val="center"/>
              <w:rPr>
                <w:sz w:val="24"/>
              </w:rPr>
            </w:pPr>
            <w:r>
              <w:rPr>
                <w:sz w:val="24"/>
              </w:rPr>
              <w:t>15</w:t>
            </w:r>
          </w:p>
        </w:tc>
      </w:tr>
      <w:tr w:rsidR="00DA3788" w:rsidTr="0009783F">
        <w:trPr>
          <w:trHeight w:hRule="exact" w:val="962"/>
        </w:trPr>
        <w:tc>
          <w:tcPr>
            <w:tcW w:w="3119" w:type="dxa"/>
            <w:vMerge/>
          </w:tcPr>
          <w:p w:rsidR="00DA3788" w:rsidRDefault="00DA3788" w:rsidP="008F1BFF"/>
        </w:tc>
        <w:tc>
          <w:tcPr>
            <w:tcW w:w="2345" w:type="dxa"/>
          </w:tcPr>
          <w:p w:rsidR="00DA3788" w:rsidRDefault="00DA3788" w:rsidP="008F1BFF">
            <w:pPr>
              <w:pStyle w:val="TableParagraph"/>
              <w:spacing w:line="276" w:lineRule="auto"/>
              <w:ind w:left="100" w:right="223"/>
              <w:rPr>
                <w:sz w:val="24"/>
              </w:rPr>
            </w:pPr>
            <w:r>
              <w:rPr>
                <w:sz w:val="24"/>
              </w:rPr>
              <w:t>Основы безопасности жизнедеятельности</w:t>
            </w:r>
          </w:p>
        </w:tc>
        <w:tc>
          <w:tcPr>
            <w:tcW w:w="923" w:type="dxa"/>
          </w:tcPr>
          <w:p w:rsidR="00DA3788" w:rsidRDefault="00DA3788" w:rsidP="008F1BFF">
            <w:pPr>
              <w:pStyle w:val="TableParagraph"/>
              <w:ind w:left="212" w:right="187"/>
              <w:jc w:val="center"/>
              <w:rPr>
                <w:sz w:val="24"/>
                <w:lang w:val="ru-RU"/>
              </w:rPr>
            </w:pPr>
          </w:p>
          <w:p w:rsidR="00DA3788" w:rsidRDefault="00DA3788" w:rsidP="008F1BFF">
            <w:pPr>
              <w:pStyle w:val="TableParagraph"/>
              <w:ind w:left="212" w:right="187"/>
              <w:jc w:val="center"/>
              <w:rPr>
                <w:sz w:val="24"/>
                <w:lang w:val="ru-RU"/>
              </w:rPr>
            </w:pPr>
          </w:p>
          <w:p w:rsidR="00DA3788" w:rsidRPr="002201C1" w:rsidRDefault="00DA3788" w:rsidP="008F1BFF">
            <w:pPr>
              <w:pStyle w:val="TableParagraph"/>
              <w:ind w:left="212" w:right="187"/>
              <w:jc w:val="center"/>
              <w:rPr>
                <w:sz w:val="24"/>
                <w:lang w:val="ru-RU"/>
              </w:rPr>
            </w:pPr>
            <w:r>
              <w:rPr>
                <w:sz w:val="24"/>
                <w:lang w:val="ru-RU"/>
              </w:rPr>
              <w:t>0,5</w:t>
            </w:r>
          </w:p>
        </w:tc>
        <w:tc>
          <w:tcPr>
            <w:tcW w:w="787" w:type="dxa"/>
          </w:tcPr>
          <w:p w:rsidR="00DA3788" w:rsidRDefault="00DA3788" w:rsidP="008F1BFF">
            <w:pPr>
              <w:pStyle w:val="TableParagraph"/>
              <w:ind w:left="249"/>
              <w:rPr>
                <w:sz w:val="24"/>
                <w:lang w:val="ru-RU"/>
              </w:rPr>
            </w:pPr>
          </w:p>
          <w:p w:rsidR="00DA3788" w:rsidRDefault="00DA3788" w:rsidP="008F1BFF">
            <w:pPr>
              <w:pStyle w:val="TableParagraph"/>
              <w:ind w:left="249"/>
              <w:rPr>
                <w:sz w:val="24"/>
                <w:lang w:val="ru-RU"/>
              </w:rPr>
            </w:pPr>
          </w:p>
          <w:p w:rsidR="00DA3788" w:rsidRPr="002201C1" w:rsidRDefault="00DA3788" w:rsidP="008F1BFF">
            <w:pPr>
              <w:pStyle w:val="TableParagraph"/>
              <w:ind w:left="249"/>
              <w:rPr>
                <w:sz w:val="24"/>
                <w:lang w:val="ru-RU"/>
              </w:rPr>
            </w:pPr>
            <w:r>
              <w:rPr>
                <w:sz w:val="24"/>
                <w:lang w:val="ru-RU"/>
              </w:rPr>
              <w:t>1</w:t>
            </w:r>
          </w:p>
        </w:tc>
        <w:tc>
          <w:tcPr>
            <w:tcW w:w="794" w:type="dxa"/>
            <w:gridSpan w:val="2"/>
          </w:tcPr>
          <w:p w:rsidR="00DA3788" w:rsidRDefault="00DA3788" w:rsidP="008F1BFF">
            <w:pPr>
              <w:pStyle w:val="TableParagraph"/>
              <w:ind w:left="252"/>
              <w:jc w:val="center"/>
              <w:rPr>
                <w:sz w:val="24"/>
                <w:lang w:val="ru-RU"/>
              </w:rPr>
            </w:pPr>
          </w:p>
          <w:p w:rsidR="00DA3788" w:rsidRDefault="00DA3788" w:rsidP="008F1BFF">
            <w:pPr>
              <w:pStyle w:val="TableParagraph"/>
              <w:ind w:left="252"/>
              <w:jc w:val="center"/>
              <w:rPr>
                <w:sz w:val="24"/>
                <w:lang w:val="ru-RU"/>
              </w:rPr>
            </w:pPr>
          </w:p>
          <w:p w:rsidR="00DA3788" w:rsidRPr="002201C1" w:rsidRDefault="00DA3788" w:rsidP="008F1BFF">
            <w:pPr>
              <w:pStyle w:val="TableParagraph"/>
              <w:ind w:left="252"/>
              <w:jc w:val="center"/>
              <w:rPr>
                <w:sz w:val="24"/>
                <w:lang w:val="ru-RU"/>
              </w:rPr>
            </w:pPr>
            <w:r>
              <w:rPr>
                <w:sz w:val="24"/>
                <w:lang w:val="ru-RU"/>
              </w:rPr>
              <w:t>1</w:t>
            </w:r>
          </w:p>
        </w:tc>
        <w:tc>
          <w:tcPr>
            <w:tcW w:w="699" w:type="dxa"/>
          </w:tcPr>
          <w:p w:rsidR="00DA3788" w:rsidRDefault="00DA3788" w:rsidP="008F1BFF">
            <w:pPr>
              <w:pStyle w:val="TableParagraph"/>
              <w:ind w:left="0"/>
              <w:jc w:val="center"/>
              <w:rPr>
                <w:b/>
                <w:sz w:val="24"/>
              </w:rPr>
            </w:pPr>
          </w:p>
          <w:p w:rsidR="00DA3788" w:rsidRDefault="00DA3788" w:rsidP="008F1BFF">
            <w:pPr>
              <w:pStyle w:val="TableParagraph"/>
              <w:spacing w:before="4"/>
              <w:ind w:left="0"/>
              <w:jc w:val="center"/>
              <w:rPr>
                <w:b/>
                <w:sz w:val="29"/>
              </w:rPr>
            </w:pPr>
          </w:p>
          <w:p w:rsidR="00DA3788" w:rsidRDefault="00DA3788" w:rsidP="008F1BFF">
            <w:pPr>
              <w:pStyle w:val="TableParagraph"/>
              <w:ind w:left="27"/>
              <w:jc w:val="center"/>
              <w:rPr>
                <w:sz w:val="24"/>
              </w:rPr>
            </w:pPr>
            <w:r>
              <w:rPr>
                <w:sz w:val="24"/>
              </w:rPr>
              <w:t>1</w:t>
            </w:r>
          </w:p>
        </w:tc>
        <w:tc>
          <w:tcPr>
            <w:tcW w:w="696" w:type="dxa"/>
          </w:tcPr>
          <w:p w:rsidR="00DA3788" w:rsidRDefault="00DA3788" w:rsidP="008F1BFF">
            <w:pPr>
              <w:pStyle w:val="TableParagraph"/>
              <w:ind w:left="0"/>
              <w:jc w:val="center"/>
              <w:rPr>
                <w:b/>
                <w:sz w:val="24"/>
              </w:rPr>
            </w:pPr>
          </w:p>
          <w:p w:rsidR="00DA3788" w:rsidRDefault="00DA3788" w:rsidP="008F1BFF">
            <w:pPr>
              <w:pStyle w:val="TableParagraph"/>
              <w:spacing w:before="4"/>
              <w:ind w:left="0"/>
              <w:jc w:val="center"/>
              <w:rPr>
                <w:b/>
                <w:sz w:val="29"/>
              </w:rPr>
            </w:pPr>
          </w:p>
          <w:p w:rsidR="00DA3788" w:rsidRDefault="00DA3788" w:rsidP="008F1BFF">
            <w:pPr>
              <w:pStyle w:val="TableParagraph"/>
              <w:ind w:left="0" w:right="269"/>
              <w:jc w:val="center"/>
              <w:rPr>
                <w:sz w:val="24"/>
              </w:rPr>
            </w:pPr>
            <w:r>
              <w:rPr>
                <w:sz w:val="24"/>
              </w:rPr>
              <w:t>1</w:t>
            </w:r>
          </w:p>
        </w:tc>
        <w:tc>
          <w:tcPr>
            <w:tcW w:w="853" w:type="dxa"/>
          </w:tcPr>
          <w:p w:rsidR="00DA3788" w:rsidRDefault="00DA3788" w:rsidP="008F1BFF">
            <w:pPr>
              <w:pStyle w:val="TableParagraph"/>
              <w:ind w:left="0"/>
              <w:rPr>
                <w:b/>
                <w:sz w:val="24"/>
              </w:rPr>
            </w:pPr>
          </w:p>
          <w:p w:rsidR="00DA3788" w:rsidRDefault="00DA3788" w:rsidP="008F1BFF">
            <w:pPr>
              <w:pStyle w:val="TableParagraph"/>
              <w:spacing w:before="4"/>
              <w:ind w:left="0"/>
              <w:rPr>
                <w:b/>
                <w:sz w:val="29"/>
              </w:rPr>
            </w:pPr>
          </w:p>
          <w:p w:rsidR="00DA3788" w:rsidRPr="002201C1" w:rsidRDefault="00DA3788" w:rsidP="008F1BFF">
            <w:pPr>
              <w:pStyle w:val="TableParagraph"/>
              <w:ind w:left="95" w:right="72"/>
              <w:jc w:val="center"/>
              <w:rPr>
                <w:sz w:val="24"/>
                <w:lang w:val="ru-RU"/>
              </w:rPr>
            </w:pPr>
            <w:r>
              <w:rPr>
                <w:sz w:val="24"/>
                <w:lang w:val="ru-RU"/>
              </w:rPr>
              <w:t>5</w:t>
            </w:r>
          </w:p>
        </w:tc>
      </w:tr>
      <w:tr w:rsidR="00DA3788" w:rsidTr="0009783F">
        <w:trPr>
          <w:trHeight w:hRule="exact" w:val="577"/>
        </w:trPr>
        <w:tc>
          <w:tcPr>
            <w:tcW w:w="5464" w:type="dxa"/>
            <w:gridSpan w:val="2"/>
          </w:tcPr>
          <w:p w:rsidR="00DA3788" w:rsidRDefault="00DA3788" w:rsidP="008F1BFF">
            <w:pPr>
              <w:pStyle w:val="TableParagraph"/>
              <w:spacing w:line="270" w:lineRule="exact"/>
              <w:ind w:right="110"/>
              <w:rPr>
                <w:sz w:val="24"/>
              </w:rPr>
            </w:pPr>
            <w:r>
              <w:rPr>
                <w:sz w:val="24"/>
              </w:rPr>
              <w:t>Итого</w:t>
            </w:r>
          </w:p>
        </w:tc>
        <w:tc>
          <w:tcPr>
            <w:tcW w:w="923" w:type="dxa"/>
          </w:tcPr>
          <w:p w:rsidR="00DA3788" w:rsidRPr="002201C1" w:rsidRDefault="00DA3788" w:rsidP="008F1BFF">
            <w:pPr>
              <w:pStyle w:val="TableParagraph"/>
              <w:spacing w:line="268" w:lineRule="exact"/>
              <w:ind w:left="212" w:right="186"/>
              <w:jc w:val="center"/>
              <w:rPr>
                <w:sz w:val="24"/>
                <w:lang w:val="ru-RU"/>
              </w:rPr>
            </w:pPr>
            <w:r>
              <w:rPr>
                <w:sz w:val="24"/>
                <w:lang w:val="ru-RU"/>
              </w:rPr>
              <w:t>29</w:t>
            </w:r>
          </w:p>
        </w:tc>
        <w:tc>
          <w:tcPr>
            <w:tcW w:w="787" w:type="dxa"/>
          </w:tcPr>
          <w:p w:rsidR="00DA3788" w:rsidRDefault="00DA3788" w:rsidP="008F1BFF">
            <w:pPr>
              <w:pStyle w:val="TableParagraph"/>
              <w:spacing w:line="268" w:lineRule="exact"/>
              <w:ind w:left="283"/>
              <w:rPr>
                <w:sz w:val="24"/>
              </w:rPr>
            </w:pPr>
            <w:r>
              <w:rPr>
                <w:sz w:val="24"/>
              </w:rPr>
              <w:t>30</w:t>
            </w:r>
          </w:p>
        </w:tc>
        <w:tc>
          <w:tcPr>
            <w:tcW w:w="794" w:type="dxa"/>
            <w:gridSpan w:val="2"/>
          </w:tcPr>
          <w:p w:rsidR="00DA3788" w:rsidRPr="00575221" w:rsidRDefault="00DA3788" w:rsidP="008F1BFF">
            <w:pPr>
              <w:pStyle w:val="TableParagraph"/>
              <w:spacing w:line="268" w:lineRule="exact"/>
              <w:ind w:left="285"/>
              <w:jc w:val="center"/>
              <w:rPr>
                <w:sz w:val="24"/>
                <w:lang w:val="ru-RU"/>
              </w:rPr>
            </w:pPr>
            <w:r>
              <w:rPr>
                <w:sz w:val="24"/>
                <w:lang w:val="ru-RU"/>
              </w:rPr>
              <w:t>32</w:t>
            </w:r>
          </w:p>
        </w:tc>
        <w:tc>
          <w:tcPr>
            <w:tcW w:w="699" w:type="dxa"/>
          </w:tcPr>
          <w:p w:rsidR="00DA3788" w:rsidRPr="00575221" w:rsidRDefault="00DA3788" w:rsidP="0069774B">
            <w:pPr>
              <w:pStyle w:val="TableParagraph"/>
              <w:spacing w:line="268" w:lineRule="exact"/>
              <w:ind w:left="0" w:right="209"/>
              <w:jc w:val="center"/>
              <w:rPr>
                <w:sz w:val="24"/>
                <w:lang w:val="ru-RU"/>
              </w:rPr>
            </w:pPr>
            <w:r>
              <w:rPr>
                <w:sz w:val="24"/>
              </w:rPr>
              <w:t>3</w:t>
            </w:r>
            <w:r>
              <w:rPr>
                <w:sz w:val="24"/>
                <w:lang w:val="ru-RU"/>
              </w:rPr>
              <w:t>3</w:t>
            </w:r>
          </w:p>
        </w:tc>
        <w:tc>
          <w:tcPr>
            <w:tcW w:w="696" w:type="dxa"/>
          </w:tcPr>
          <w:p w:rsidR="00DA3788" w:rsidRDefault="00DA3788" w:rsidP="008F1BFF">
            <w:pPr>
              <w:pStyle w:val="TableParagraph"/>
              <w:spacing w:line="268" w:lineRule="exact"/>
              <w:ind w:left="0" w:right="209"/>
              <w:jc w:val="center"/>
              <w:rPr>
                <w:sz w:val="24"/>
              </w:rPr>
            </w:pPr>
            <w:r>
              <w:rPr>
                <w:sz w:val="24"/>
              </w:rPr>
              <w:t>33</w:t>
            </w:r>
          </w:p>
        </w:tc>
        <w:tc>
          <w:tcPr>
            <w:tcW w:w="853" w:type="dxa"/>
          </w:tcPr>
          <w:p w:rsidR="00DA3788" w:rsidRPr="006A681D" w:rsidRDefault="006A681D" w:rsidP="008F1BFF">
            <w:pPr>
              <w:pStyle w:val="TableParagraph"/>
              <w:spacing w:line="268" w:lineRule="exact"/>
              <w:ind w:left="95" w:right="74"/>
              <w:jc w:val="center"/>
              <w:rPr>
                <w:sz w:val="24"/>
                <w:lang w:val="ru-RU"/>
              </w:rPr>
            </w:pPr>
            <w:r>
              <w:rPr>
                <w:sz w:val="24"/>
                <w:lang w:val="ru-RU"/>
              </w:rPr>
              <w:t>206</w:t>
            </w:r>
          </w:p>
        </w:tc>
      </w:tr>
      <w:tr w:rsidR="00DA3788" w:rsidTr="0009783F">
        <w:trPr>
          <w:trHeight w:hRule="exact" w:val="646"/>
        </w:trPr>
        <w:tc>
          <w:tcPr>
            <w:tcW w:w="5464" w:type="dxa"/>
            <w:gridSpan w:val="2"/>
          </w:tcPr>
          <w:p w:rsidR="00DA3788" w:rsidRPr="00035FAA" w:rsidRDefault="00DA3788" w:rsidP="008F1BFF">
            <w:pPr>
              <w:pStyle w:val="TableParagraph"/>
              <w:tabs>
                <w:tab w:val="left" w:pos="1314"/>
                <w:tab w:val="left" w:pos="3209"/>
              </w:tabs>
              <w:spacing w:line="278" w:lineRule="auto"/>
              <w:ind w:right="110"/>
              <w:rPr>
                <w:b/>
                <w:i/>
                <w:sz w:val="24"/>
                <w:lang w:val="ru-RU"/>
              </w:rPr>
            </w:pPr>
            <w:r w:rsidRPr="00035FAA">
              <w:rPr>
                <w:b/>
                <w:i/>
                <w:sz w:val="24"/>
                <w:lang w:val="ru-RU"/>
              </w:rPr>
              <w:t>Часть,</w:t>
            </w:r>
            <w:r w:rsidRPr="00035FAA">
              <w:rPr>
                <w:b/>
                <w:i/>
                <w:sz w:val="24"/>
                <w:lang w:val="ru-RU"/>
              </w:rPr>
              <w:tab/>
              <w:t>формируемая</w:t>
            </w:r>
            <w:r w:rsidRPr="00035FAA">
              <w:rPr>
                <w:b/>
                <w:i/>
                <w:sz w:val="24"/>
                <w:lang w:val="ru-RU"/>
              </w:rPr>
              <w:tab/>
              <w:t>участниками образовательныхотношений</w:t>
            </w:r>
          </w:p>
        </w:tc>
        <w:tc>
          <w:tcPr>
            <w:tcW w:w="923" w:type="dxa"/>
          </w:tcPr>
          <w:p w:rsidR="00DA3788" w:rsidRPr="002201C1" w:rsidRDefault="00DA3788" w:rsidP="008F1BFF">
            <w:pPr>
              <w:pStyle w:val="TableParagraph"/>
              <w:spacing w:before="1"/>
              <w:ind w:left="26"/>
              <w:jc w:val="center"/>
              <w:rPr>
                <w:sz w:val="24"/>
                <w:lang w:val="ru-RU"/>
              </w:rPr>
            </w:pPr>
            <w:r>
              <w:rPr>
                <w:sz w:val="24"/>
                <w:lang w:val="ru-RU"/>
              </w:rPr>
              <w:t>-</w:t>
            </w:r>
          </w:p>
        </w:tc>
        <w:tc>
          <w:tcPr>
            <w:tcW w:w="787" w:type="dxa"/>
          </w:tcPr>
          <w:p w:rsidR="00DA3788" w:rsidRPr="0015648A" w:rsidRDefault="00DA3788" w:rsidP="008F1BFF">
            <w:pPr>
              <w:pStyle w:val="TableParagraph"/>
              <w:spacing w:before="1"/>
              <w:ind w:left="343"/>
              <w:rPr>
                <w:sz w:val="24"/>
                <w:lang w:val="ru-RU"/>
              </w:rPr>
            </w:pPr>
            <w:r>
              <w:rPr>
                <w:sz w:val="24"/>
                <w:lang w:val="ru-RU"/>
              </w:rPr>
              <w:t>-</w:t>
            </w:r>
          </w:p>
        </w:tc>
        <w:tc>
          <w:tcPr>
            <w:tcW w:w="794" w:type="dxa"/>
            <w:gridSpan w:val="2"/>
          </w:tcPr>
          <w:p w:rsidR="00DA3788" w:rsidRPr="0015648A" w:rsidRDefault="00DA3788" w:rsidP="008F1BFF">
            <w:pPr>
              <w:pStyle w:val="TableParagraph"/>
              <w:spacing w:before="1"/>
              <w:ind w:left="26"/>
              <w:jc w:val="center"/>
              <w:rPr>
                <w:sz w:val="24"/>
                <w:lang w:val="ru-RU"/>
              </w:rPr>
            </w:pPr>
            <w:r>
              <w:rPr>
                <w:sz w:val="24"/>
                <w:lang w:val="ru-RU"/>
              </w:rPr>
              <w:t>-</w:t>
            </w:r>
          </w:p>
        </w:tc>
        <w:tc>
          <w:tcPr>
            <w:tcW w:w="699" w:type="dxa"/>
          </w:tcPr>
          <w:p w:rsidR="00DA3788" w:rsidRPr="0015648A" w:rsidRDefault="00DA3788" w:rsidP="008F1BFF">
            <w:pPr>
              <w:pStyle w:val="TableParagraph"/>
              <w:spacing w:before="1"/>
              <w:ind w:left="27"/>
              <w:jc w:val="center"/>
              <w:rPr>
                <w:sz w:val="24"/>
                <w:lang w:val="ru-RU"/>
              </w:rPr>
            </w:pPr>
            <w:r>
              <w:rPr>
                <w:sz w:val="24"/>
                <w:lang w:val="ru-RU"/>
              </w:rPr>
              <w:t>-</w:t>
            </w:r>
          </w:p>
        </w:tc>
        <w:tc>
          <w:tcPr>
            <w:tcW w:w="696" w:type="dxa"/>
          </w:tcPr>
          <w:p w:rsidR="00DA3788" w:rsidRPr="0015648A" w:rsidRDefault="00DA3788" w:rsidP="008F1BFF">
            <w:pPr>
              <w:pStyle w:val="TableParagraph"/>
              <w:spacing w:before="1"/>
              <w:ind w:left="0" w:right="269"/>
              <w:jc w:val="center"/>
              <w:rPr>
                <w:sz w:val="24"/>
                <w:lang w:val="ru-RU"/>
              </w:rPr>
            </w:pPr>
            <w:r>
              <w:rPr>
                <w:sz w:val="24"/>
                <w:lang w:val="ru-RU"/>
              </w:rPr>
              <w:t>-</w:t>
            </w:r>
          </w:p>
        </w:tc>
        <w:tc>
          <w:tcPr>
            <w:tcW w:w="853" w:type="dxa"/>
          </w:tcPr>
          <w:p w:rsidR="00DA3788" w:rsidRPr="0015648A" w:rsidRDefault="00DA3788" w:rsidP="008F1BFF">
            <w:pPr>
              <w:pStyle w:val="TableParagraph"/>
              <w:spacing w:before="1"/>
              <w:ind w:left="95" w:right="74"/>
              <w:jc w:val="center"/>
              <w:rPr>
                <w:sz w:val="24"/>
                <w:lang w:val="ru-RU"/>
              </w:rPr>
            </w:pPr>
            <w:r>
              <w:rPr>
                <w:sz w:val="24"/>
                <w:lang w:val="ru-RU"/>
              </w:rPr>
              <w:t>-</w:t>
            </w:r>
          </w:p>
        </w:tc>
      </w:tr>
      <w:tr w:rsidR="00DA3788" w:rsidTr="0009783F">
        <w:trPr>
          <w:trHeight w:hRule="exact" w:val="482"/>
        </w:trPr>
        <w:tc>
          <w:tcPr>
            <w:tcW w:w="5464" w:type="dxa"/>
            <w:gridSpan w:val="2"/>
          </w:tcPr>
          <w:p w:rsidR="00DA3788" w:rsidRDefault="00DA3788" w:rsidP="008F1BFF">
            <w:pPr>
              <w:pStyle w:val="TableParagraph"/>
              <w:spacing w:line="270" w:lineRule="exact"/>
              <w:ind w:right="110"/>
              <w:rPr>
                <w:sz w:val="24"/>
              </w:rPr>
            </w:pPr>
            <w:r>
              <w:rPr>
                <w:sz w:val="24"/>
              </w:rPr>
              <w:t>Недельная нагрузка</w:t>
            </w:r>
          </w:p>
        </w:tc>
        <w:tc>
          <w:tcPr>
            <w:tcW w:w="923" w:type="dxa"/>
          </w:tcPr>
          <w:p w:rsidR="00DA3788" w:rsidRPr="002201C1" w:rsidRDefault="00DA3788" w:rsidP="008F1BFF">
            <w:pPr>
              <w:pStyle w:val="TableParagraph"/>
              <w:spacing w:line="268" w:lineRule="exact"/>
              <w:ind w:left="212" w:right="186"/>
              <w:jc w:val="center"/>
              <w:rPr>
                <w:sz w:val="24"/>
                <w:lang w:val="ru-RU"/>
              </w:rPr>
            </w:pPr>
            <w:r>
              <w:rPr>
                <w:sz w:val="24"/>
                <w:lang w:val="ru-RU"/>
              </w:rPr>
              <w:t>29</w:t>
            </w:r>
          </w:p>
        </w:tc>
        <w:tc>
          <w:tcPr>
            <w:tcW w:w="787" w:type="dxa"/>
          </w:tcPr>
          <w:p w:rsidR="00DA3788" w:rsidRDefault="00DA3788" w:rsidP="008F1BFF">
            <w:pPr>
              <w:pStyle w:val="TableParagraph"/>
              <w:spacing w:line="268" w:lineRule="exact"/>
              <w:ind w:left="283"/>
              <w:rPr>
                <w:sz w:val="24"/>
              </w:rPr>
            </w:pPr>
            <w:r>
              <w:rPr>
                <w:sz w:val="24"/>
              </w:rPr>
              <w:t>30</w:t>
            </w:r>
          </w:p>
        </w:tc>
        <w:tc>
          <w:tcPr>
            <w:tcW w:w="794" w:type="dxa"/>
            <w:gridSpan w:val="2"/>
          </w:tcPr>
          <w:p w:rsidR="00DA3788" w:rsidRPr="00575221" w:rsidRDefault="00DA3788" w:rsidP="008F1BFF">
            <w:pPr>
              <w:pStyle w:val="TableParagraph"/>
              <w:spacing w:line="268" w:lineRule="exact"/>
              <w:ind w:left="285"/>
              <w:jc w:val="center"/>
              <w:rPr>
                <w:sz w:val="24"/>
                <w:lang w:val="ru-RU"/>
              </w:rPr>
            </w:pPr>
            <w:r>
              <w:rPr>
                <w:sz w:val="24"/>
              </w:rPr>
              <w:t>3</w:t>
            </w:r>
            <w:r>
              <w:rPr>
                <w:sz w:val="24"/>
                <w:lang w:val="ru-RU"/>
              </w:rPr>
              <w:t>2</w:t>
            </w:r>
          </w:p>
        </w:tc>
        <w:tc>
          <w:tcPr>
            <w:tcW w:w="699" w:type="dxa"/>
          </w:tcPr>
          <w:p w:rsidR="00DA3788" w:rsidRPr="00575221" w:rsidRDefault="00DA3788" w:rsidP="008F1BFF">
            <w:pPr>
              <w:pStyle w:val="TableParagraph"/>
              <w:spacing w:line="268" w:lineRule="exact"/>
              <w:ind w:left="0" w:right="209"/>
              <w:jc w:val="center"/>
              <w:rPr>
                <w:sz w:val="24"/>
                <w:lang w:val="ru-RU"/>
              </w:rPr>
            </w:pPr>
            <w:r>
              <w:rPr>
                <w:sz w:val="24"/>
                <w:lang w:val="ru-RU"/>
              </w:rPr>
              <w:t>33</w:t>
            </w:r>
          </w:p>
        </w:tc>
        <w:tc>
          <w:tcPr>
            <w:tcW w:w="696" w:type="dxa"/>
          </w:tcPr>
          <w:p w:rsidR="00DA3788" w:rsidRDefault="00DA3788" w:rsidP="008F1BFF">
            <w:pPr>
              <w:pStyle w:val="TableParagraph"/>
              <w:spacing w:line="268" w:lineRule="exact"/>
              <w:ind w:left="0" w:right="209"/>
              <w:jc w:val="center"/>
              <w:rPr>
                <w:sz w:val="24"/>
              </w:rPr>
            </w:pPr>
            <w:r>
              <w:rPr>
                <w:sz w:val="24"/>
              </w:rPr>
              <w:t>33</w:t>
            </w:r>
          </w:p>
        </w:tc>
        <w:tc>
          <w:tcPr>
            <w:tcW w:w="853" w:type="dxa"/>
          </w:tcPr>
          <w:p w:rsidR="00DA3788" w:rsidRPr="006A681D" w:rsidRDefault="006A681D" w:rsidP="008F1BFF">
            <w:pPr>
              <w:pStyle w:val="TableParagraph"/>
              <w:spacing w:line="268" w:lineRule="exact"/>
              <w:ind w:left="95" w:right="74"/>
              <w:jc w:val="center"/>
              <w:rPr>
                <w:sz w:val="24"/>
                <w:lang w:val="ru-RU"/>
              </w:rPr>
            </w:pPr>
            <w:r>
              <w:rPr>
                <w:sz w:val="24"/>
                <w:lang w:val="ru-RU"/>
              </w:rPr>
              <w:t>206</w:t>
            </w:r>
          </w:p>
        </w:tc>
      </w:tr>
    </w:tbl>
    <w:p w:rsidR="00DA3788" w:rsidRDefault="00DA3788" w:rsidP="00DA3788">
      <w:pPr>
        <w:spacing w:line="268" w:lineRule="exact"/>
        <w:jc w:val="center"/>
        <w:rPr>
          <w:sz w:val="24"/>
          <w:lang w:val="ru-RU"/>
        </w:rPr>
      </w:pPr>
    </w:p>
    <w:p w:rsidR="00DA3788" w:rsidRDefault="00DA3788" w:rsidP="00DA3788">
      <w:pPr>
        <w:pStyle w:val="a4"/>
        <w:spacing w:line="268" w:lineRule="exact"/>
        <w:ind w:left="1015"/>
        <w:rPr>
          <w:sz w:val="24"/>
          <w:lang w:val="ru-RU"/>
        </w:rPr>
      </w:pPr>
      <w:r>
        <w:rPr>
          <w:sz w:val="24"/>
          <w:lang w:val="ru-RU"/>
        </w:rPr>
        <w:t>*для обучающихся приступивших к обучению после  01.09.2017</w:t>
      </w:r>
    </w:p>
    <w:p w:rsidR="00DA3788" w:rsidRDefault="00DA3788" w:rsidP="00DA3788">
      <w:pPr>
        <w:pStyle w:val="a4"/>
        <w:spacing w:line="268" w:lineRule="exact"/>
        <w:ind w:left="1015"/>
        <w:rPr>
          <w:sz w:val="24"/>
          <w:lang w:val="ru-RU"/>
        </w:rPr>
      </w:pPr>
    </w:p>
    <w:p w:rsidR="00DA3788" w:rsidRDefault="00DA3788" w:rsidP="00DA3788">
      <w:pPr>
        <w:pStyle w:val="a4"/>
        <w:spacing w:line="268" w:lineRule="exact"/>
        <w:ind w:left="1015"/>
        <w:rPr>
          <w:sz w:val="24"/>
          <w:lang w:val="ru-RU"/>
        </w:rPr>
      </w:pPr>
    </w:p>
    <w:p w:rsidR="00DA3788" w:rsidRDefault="00DA3788" w:rsidP="00DA3788">
      <w:pPr>
        <w:spacing w:before="69"/>
        <w:ind w:left="192"/>
        <w:jc w:val="center"/>
        <w:rPr>
          <w:b/>
          <w:sz w:val="24"/>
          <w:lang w:val="ru-RU"/>
        </w:rPr>
      </w:pPr>
      <w:r>
        <w:rPr>
          <w:b/>
          <w:sz w:val="24"/>
        </w:rPr>
        <w:t xml:space="preserve">Вариант </w:t>
      </w:r>
      <w:r>
        <w:rPr>
          <w:b/>
          <w:sz w:val="24"/>
          <w:lang w:val="ru-RU"/>
        </w:rPr>
        <w:t xml:space="preserve"> 2</w:t>
      </w:r>
    </w:p>
    <w:p w:rsidR="00DA3788" w:rsidRPr="00794D92" w:rsidRDefault="00DA3788" w:rsidP="00DA3788">
      <w:pPr>
        <w:spacing w:before="69"/>
        <w:ind w:left="192"/>
        <w:jc w:val="center"/>
        <w:rPr>
          <w:b/>
          <w:sz w:val="24"/>
          <w:lang w:val="ru-RU"/>
        </w:rPr>
      </w:pPr>
      <w:r>
        <w:rPr>
          <w:b/>
          <w:sz w:val="24"/>
        </w:rPr>
        <w:t>учебного плана (годовой)</w:t>
      </w:r>
      <w:r>
        <w:rPr>
          <w:b/>
          <w:sz w:val="24"/>
          <w:lang w:val="ru-RU"/>
        </w:rPr>
        <w:t>*</w:t>
      </w:r>
    </w:p>
    <w:p w:rsidR="00DA3788" w:rsidRDefault="00DA3788" w:rsidP="00DA3788">
      <w:pPr>
        <w:pStyle w:val="a3"/>
        <w:ind w:left="0"/>
        <w:rPr>
          <w:b/>
          <w:sz w:val="14"/>
        </w:rPr>
      </w:pPr>
    </w:p>
    <w:tbl>
      <w:tblPr>
        <w:tblStyle w:val="TableNormal"/>
        <w:tblW w:w="1016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083"/>
        <w:gridCol w:w="852"/>
        <w:gridCol w:w="850"/>
        <w:gridCol w:w="708"/>
        <w:gridCol w:w="994"/>
        <w:gridCol w:w="708"/>
        <w:gridCol w:w="1133"/>
      </w:tblGrid>
      <w:tr w:rsidR="00DA3788" w:rsidRPr="00157DB2" w:rsidTr="008F1BFF">
        <w:trPr>
          <w:trHeight w:hRule="exact" w:val="300"/>
        </w:trPr>
        <w:tc>
          <w:tcPr>
            <w:tcW w:w="2836" w:type="dxa"/>
            <w:vMerge w:val="restart"/>
          </w:tcPr>
          <w:p w:rsidR="00DA3788" w:rsidRDefault="00DA3788" w:rsidP="008F1BFF">
            <w:pPr>
              <w:pStyle w:val="TableParagraph"/>
              <w:spacing w:line="360" w:lineRule="auto"/>
              <w:rPr>
                <w:b/>
              </w:rPr>
            </w:pPr>
            <w:r>
              <w:rPr>
                <w:b/>
              </w:rPr>
              <w:t>Предметные области</w:t>
            </w:r>
          </w:p>
        </w:tc>
        <w:tc>
          <w:tcPr>
            <w:tcW w:w="2083" w:type="dxa"/>
            <w:vMerge w:val="restart"/>
          </w:tcPr>
          <w:p w:rsidR="00DA3788" w:rsidRDefault="00DA3788" w:rsidP="008F1BFF">
            <w:pPr>
              <w:pStyle w:val="TableParagraph"/>
              <w:spacing w:line="360" w:lineRule="auto"/>
              <w:ind w:right="3560"/>
              <w:rPr>
                <w:b/>
              </w:rPr>
            </w:pPr>
          </w:p>
        </w:tc>
        <w:tc>
          <w:tcPr>
            <w:tcW w:w="5245" w:type="dxa"/>
            <w:gridSpan w:val="6"/>
          </w:tcPr>
          <w:p w:rsidR="00DA3788" w:rsidRPr="00035FAA" w:rsidRDefault="00DA3788" w:rsidP="008F1BFF">
            <w:pPr>
              <w:pStyle w:val="TableParagraph"/>
              <w:spacing w:line="360" w:lineRule="auto"/>
              <w:ind w:left="105"/>
              <w:rPr>
                <w:b/>
                <w:lang w:val="ru-RU"/>
              </w:rPr>
            </w:pPr>
            <w:r w:rsidRPr="00035FAA">
              <w:rPr>
                <w:b/>
                <w:lang w:val="ru-RU"/>
              </w:rPr>
              <w:t>Классы/ Количество часов в неделю</w:t>
            </w:r>
          </w:p>
        </w:tc>
      </w:tr>
      <w:tr w:rsidR="00DA3788" w:rsidTr="008F1BFF">
        <w:trPr>
          <w:trHeight w:hRule="exact" w:val="758"/>
        </w:trPr>
        <w:tc>
          <w:tcPr>
            <w:tcW w:w="2836" w:type="dxa"/>
            <w:vMerge/>
          </w:tcPr>
          <w:p w:rsidR="00DA3788" w:rsidRPr="00035FAA" w:rsidRDefault="00DA3788" w:rsidP="008F1BFF">
            <w:pPr>
              <w:spacing w:line="360" w:lineRule="auto"/>
              <w:rPr>
                <w:lang w:val="ru-RU"/>
              </w:rPr>
            </w:pPr>
          </w:p>
        </w:tc>
        <w:tc>
          <w:tcPr>
            <w:tcW w:w="2083" w:type="dxa"/>
            <w:vMerge/>
          </w:tcPr>
          <w:p w:rsidR="00DA3788" w:rsidRPr="00035FAA" w:rsidRDefault="00DA3788" w:rsidP="008F1BFF">
            <w:pPr>
              <w:spacing w:line="360" w:lineRule="auto"/>
              <w:rPr>
                <w:lang w:val="ru-RU"/>
              </w:rPr>
            </w:pPr>
          </w:p>
        </w:tc>
        <w:tc>
          <w:tcPr>
            <w:tcW w:w="852" w:type="dxa"/>
          </w:tcPr>
          <w:p w:rsidR="00DA3788" w:rsidRDefault="00DA3788" w:rsidP="008F1BFF">
            <w:pPr>
              <w:pStyle w:val="TableParagraph"/>
              <w:spacing w:before="1" w:line="360" w:lineRule="auto"/>
              <w:ind w:left="105"/>
              <w:rPr>
                <w:b/>
              </w:rPr>
            </w:pPr>
            <w:r>
              <w:rPr>
                <w:b/>
              </w:rPr>
              <w:t>V</w:t>
            </w:r>
          </w:p>
        </w:tc>
        <w:tc>
          <w:tcPr>
            <w:tcW w:w="850" w:type="dxa"/>
          </w:tcPr>
          <w:p w:rsidR="00DA3788" w:rsidRDefault="00DA3788" w:rsidP="008F1BFF">
            <w:pPr>
              <w:pStyle w:val="TableParagraph"/>
              <w:spacing w:before="1" w:line="360" w:lineRule="auto"/>
              <w:rPr>
                <w:b/>
              </w:rPr>
            </w:pPr>
            <w:r>
              <w:rPr>
                <w:b/>
              </w:rPr>
              <w:t>VI</w:t>
            </w:r>
          </w:p>
        </w:tc>
        <w:tc>
          <w:tcPr>
            <w:tcW w:w="708" w:type="dxa"/>
          </w:tcPr>
          <w:p w:rsidR="00DA3788" w:rsidRDefault="00DA3788" w:rsidP="008F1BFF">
            <w:pPr>
              <w:pStyle w:val="TableParagraph"/>
              <w:spacing w:before="1" w:line="360" w:lineRule="auto"/>
              <w:ind w:left="105"/>
              <w:rPr>
                <w:b/>
              </w:rPr>
            </w:pPr>
            <w:r>
              <w:rPr>
                <w:b/>
              </w:rPr>
              <w:t>VII</w:t>
            </w:r>
          </w:p>
        </w:tc>
        <w:tc>
          <w:tcPr>
            <w:tcW w:w="994" w:type="dxa"/>
          </w:tcPr>
          <w:p w:rsidR="00DA3788" w:rsidRDefault="00DA3788" w:rsidP="008F1BFF">
            <w:pPr>
              <w:pStyle w:val="TableParagraph"/>
              <w:spacing w:before="1" w:line="360" w:lineRule="auto"/>
              <w:ind w:left="160"/>
              <w:rPr>
                <w:b/>
              </w:rPr>
            </w:pPr>
            <w:r>
              <w:rPr>
                <w:b/>
              </w:rPr>
              <w:t>VIII</w:t>
            </w:r>
          </w:p>
        </w:tc>
        <w:tc>
          <w:tcPr>
            <w:tcW w:w="708" w:type="dxa"/>
          </w:tcPr>
          <w:p w:rsidR="00DA3788" w:rsidRDefault="00DA3788" w:rsidP="008F1BFF">
            <w:pPr>
              <w:pStyle w:val="TableParagraph"/>
              <w:spacing w:before="1" w:line="360" w:lineRule="auto"/>
              <w:rPr>
                <w:b/>
              </w:rPr>
            </w:pPr>
            <w:r>
              <w:rPr>
                <w:b/>
              </w:rPr>
              <w:t>IX</w:t>
            </w:r>
          </w:p>
        </w:tc>
        <w:tc>
          <w:tcPr>
            <w:tcW w:w="1133" w:type="dxa"/>
          </w:tcPr>
          <w:p w:rsidR="00DA3788" w:rsidRDefault="00DA3788" w:rsidP="008F1BFF">
            <w:pPr>
              <w:pStyle w:val="TableParagraph"/>
              <w:spacing w:before="1" w:line="360" w:lineRule="auto"/>
              <w:ind w:left="283"/>
              <w:rPr>
                <w:b/>
              </w:rPr>
            </w:pPr>
            <w:r>
              <w:rPr>
                <w:b/>
              </w:rPr>
              <w:t>Всего</w:t>
            </w:r>
          </w:p>
        </w:tc>
      </w:tr>
      <w:tr w:rsidR="00DA3788" w:rsidTr="008F1BFF">
        <w:trPr>
          <w:trHeight w:hRule="exact" w:val="300"/>
        </w:trPr>
        <w:tc>
          <w:tcPr>
            <w:tcW w:w="2836" w:type="dxa"/>
            <w:vMerge/>
          </w:tcPr>
          <w:p w:rsidR="00DA3788" w:rsidRDefault="00DA3788" w:rsidP="008F1BFF">
            <w:pPr>
              <w:spacing w:line="360" w:lineRule="auto"/>
            </w:pPr>
          </w:p>
        </w:tc>
        <w:tc>
          <w:tcPr>
            <w:tcW w:w="2083" w:type="dxa"/>
          </w:tcPr>
          <w:p w:rsidR="00DA3788" w:rsidRDefault="00DA3788" w:rsidP="008F1BFF">
            <w:pPr>
              <w:pStyle w:val="TableParagraph"/>
              <w:spacing w:line="360" w:lineRule="auto"/>
              <w:rPr>
                <w:b/>
                <w:i/>
              </w:rPr>
            </w:pPr>
            <w:r>
              <w:rPr>
                <w:b/>
                <w:i/>
              </w:rPr>
              <w:t>Обязательная часть</w:t>
            </w:r>
          </w:p>
        </w:tc>
        <w:tc>
          <w:tcPr>
            <w:tcW w:w="5245" w:type="dxa"/>
            <w:gridSpan w:val="6"/>
          </w:tcPr>
          <w:p w:rsidR="00DA3788" w:rsidRDefault="00DA3788" w:rsidP="008F1BFF">
            <w:pPr>
              <w:spacing w:line="360" w:lineRule="auto"/>
            </w:pPr>
          </w:p>
        </w:tc>
      </w:tr>
      <w:tr w:rsidR="00DA3788" w:rsidTr="008F1BFF">
        <w:trPr>
          <w:trHeight w:hRule="exact" w:val="264"/>
        </w:trPr>
        <w:tc>
          <w:tcPr>
            <w:tcW w:w="2836" w:type="dxa"/>
            <w:vMerge w:val="restart"/>
          </w:tcPr>
          <w:p w:rsidR="00DA3788" w:rsidRPr="00DA3788" w:rsidRDefault="00DA3788" w:rsidP="008F1BFF">
            <w:pPr>
              <w:pStyle w:val="TableParagraph"/>
              <w:rPr>
                <w:sz w:val="20"/>
                <w:szCs w:val="20"/>
                <w:lang w:val="ru-RU"/>
              </w:rPr>
            </w:pPr>
            <w:r w:rsidRPr="00DA3788">
              <w:rPr>
                <w:sz w:val="20"/>
                <w:szCs w:val="20"/>
                <w:lang w:val="ru-RU"/>
              </w:rPr>
              <w:t xml:space="preserve"> Русский язык</w:t>
            </w:r>
          </w:p>
          <w:p w:rsidR="00DA3788" w:rsidRPr="00DA3788" w:rsidRDefault="00DA3788" w:rsidP="008F1BFF">
            <w:pPr>
              <w:pStyle w:val="TableParagraph"/>
              <w:rPr>
                <w:sz w:val="20"/>
                <w:szCs w:val="20"/>
                <w:lang w:val="ru-RU"/>
              </w:rPr>
            </w:pPr>
            <w:r w:rsidRPr="00DA3788">
              <w:rPr>
                <w:sz w:val="20"/>
                <w:szCs w:val="20"/>
                <w:lang w:val="ru-RU"/>
              </w:rPr>
              <w:t xml:space="preserve"> и литература</w:t>
            </w:r>
          </w:p>
        </w:tc>
        <w:tc>
          <w:tcPr>
            <w:tcW w:w="2083" w:type="dxa"/>
          </w:tcPr>
          <w:p w:rsidR="00DA3788" w:rsidRPr="00DA3788" w:rsidRDefault="00DA3788" w:rsidP="008F1BFF">
            <w:pPr>
              <w:pStyle w:val="TableParagraph"/>
              <w:rPr>
                <w:sz w:val="20"/>
                <w:szCs w:val="20"/>
              </w:rPr>
            </w:pPr>
            <w:r w:rsidRPr="00DA3788">
              <w:rPr>
                <w:sz w:val="20"/>
                <w:szCs w:val="20"/>
              </w:rPr>
              <w:t>Русский язык</w:t>
            </w:r>
          </w:p>
        </w:tc>
        <w:tc>
          <w:tcPr>
            <w:tcW w:w="852" w:type="dxa"/>
          </w:tcPr>
          <w:p w:rsidR="00DA3788" w:rsidRPr="00DA3788" w:rsidRDefault="00DA3788" w:rsidP="008F1BFF">
            <w:pPr>
              <w:pStyle w:val="TableParagraph"/>
              <w:ind w:left="0" w:right="254"/>
              <w:jc w:val="right"/>
              <w:rPr>
                <w:sz w:val="20"/>
                <w:szCs w:val="20"/>
              </w:rPr>
            </w:pPr>
            <w:r w:rsidRPr="00DA3788">
              <w:rPr>
                <w:sz w:val="20"/>
                <w:szCs w:val="20"/>
              </w:rPr>
              <w:t>170</w:t>
            </w:r>
          </w:p>
        </w:tc>
        <w:tc>
          <w:tcPr>
            <w:tcW w:w="850" w:type="dxa"/>
          </w:tcPr>
          <w:p w:rsidR="00DA3788" w:rsidRPr="00DA3788" w:rsidRDefault="00DA3788" w:rsidP="008F1BFF">
            <w:pPr>
              <w:pStyle w:val="TableParagraph"/>
              <w:ind w:left="251"/>
              <w:rPr>
                <w:sz w:val="20"/>
                <w:szCs w:val="20"/>
                <w:lang w:val="ru-RU"/>
              </w:rPr>
            </w:pPr>
            <w:r>
              <w:rPr>
                <w:sz w:val="20"/>
                <w:szCs w:val="20"/>
                <w:lang w:val="ru-RU"/>
              </w:rPr>
              <w:t xml:space="preserve"> 187</w:t>
            </w:r>
          </w:p>
        </w:tc>
        <w:tc>
          <w:tcPr>
            <w:tcW w:w="708" w:type="dxa"/>
          </w:tcPr>
          <w:p w:rsidR="00DA3788" w:rsidRPr="00DA3788" w:rsidRDefault="00DA3788" w:rsidP="008F1BFF">
            <w:pPr>
              <w:pStyle w:val="TableParagraph"/>
              <w:ind w:left="0" w:right="182"/>
              <w:jc w:val="right"/>
              <w:rPr>
                <w:sz w:val="20"/>
                <w:szCs w:val="20"/>
              </w:rPr>
            </w:pPr>
            <w:r w:rsidRPr="00DA3788">
              <w:rPr>
                <w:sz w:val="20"/>
                <w:szCs w:val="20"/>
              </w:rPr>
              <w:t>136</w:t>
            </w:r>
          </w:p>
        </w:tc>
        <w:tc>
          <w:tcPr>
            <w:tcW w:w="994" w:type="dxa"/>
          </w:tcPr>
          <w:p w:rsidR="00DA3788" w:rsidRPr="00DA3788" w:rsidRDefault="00DA3788" w:rsidP="008F1BFF">
            <w:pPr>
              <w:pStyle w:val="TableParagraph"/>
              <w:ind w:left="0" w:right="326"/>
              <w:jc w:val="right"/>
              <w:rPr>
                <w:sz w:val="20"/>
                <w:szCs w:val="20"/>
              </w:rPr>
            </w:pPr>
            <w:r w:rsidRPr="00DA3788">
              <w:rPr>
                <w:sz w:val="20"/>
                <w:szCs w:val="20"/>
              </w:rPr>
              <w:t>102</w:t>
            </w:r>
          </w:p>
        </w:tc>
        <w:tc>
          <w:tcPr>
            <w:tcW w:w="708" w:type="dxa"/>
          </w:tcPr>
          <w:p w:rsidR="00DA3788" w:rsidRPr="00DA3788" w:rsidRDefault="00DA3788" w:rsidP="008F1BFF">
            <w:pPr>
              <w:pStyle w:val="TableParagraph"/>
              <w:ind w:left="180"/>
              <w:rPr>
                <w:sz w:val="20"/>
                <w:szCs w:val="20"/>
              </w:rPr>
            </w:pPr>
            <w:r w:rsidRPr="00DA3788">
              <w:rPr>
                <w:sz w:val="20"/>
                <w:szCs w:val="20"/>
              </w:rPr>
              <w:t>102</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714</w:t>
            </w:r>
          </w:p>
        </w:tc>
      </w:tr>
      <w:tr w:rsidR="00DA3788" w:rsidTr="00DA3788">
        <w:trPr>
          <w:trHeight w:hRule="exact" w:val="326"/>
        </w:trPr>
        <w:tc>
          <w:tcPr>
            <w:tcW w:w="2836" w:type="dxa"/>
            <w:vMerge/>
            <w:tcBorders>
              <w:bottom w:val="single" w:sz="4" w:space="0" w:color="auto"/>
            </w:tcBorders>
          </w:tcPr>
          <w:p w:rsidR="00DA3788" w:rsidRPr="00DA3788" w:rsidRDefault="00DA3788" w:rsidP="008F1BFF">
            <w:pPr>
              <w:rPr>
                <w:sz w:val="20"/>
                <w:szCs w:val="20"/>
              </w:rPr>
            </w:pPr>
          </w:p>
        </w:tc>
        <w:tc>
          <w:tcPr>
            <w:tcW w:w="2083" w:type="dxa"/>
            <w:tcBorders>
              <w:bottom w:val="single" w:sz="4" w:space="0" w:color="auto"/>
            </w:tcBorders>
          </w:tcPr>
          <w:p w:rsidR="00DA3788" w:rsidRPr="00DA3788" w:rsidRDefault="00DA3788" w:rsidP="008F1BFF">
            <w:pPr>
              <w:pStyle w:val="TableParagraph"/>
              <w:rPr>
                <w:sz w:val="20"/>
                <w:szCs w:val="20"/>
              </w:rPr>
            </w:pPr>
            <w:r w:rsidRPr="00DA3788">
              <w:rPr>
                <w:sz w:val="20"/>
                <w:szCs w:val="20"/>
              </w:rPr>
              <w:t>Литература</w:t>
            </w:r>
          </w:p>
        </w:tc>
        <w:tc>
          <w:tcPr>
            <w:tcW w:w="852" w:type="dxa"/>
            <w:tcBorders>
              <w:bottom w:val="single" w:sz="4" w:space="0" w:color="auto"/>
            </w:tcBorders>
          </w:tcPr>
          <w:p w:rsidR="00DA3788" w:rsidRPr="00DA3788" w:rsidRDefault="00DA3788" w:rsidP="008F1BFF">
            <w:pPr>
              <w:pStyle w:val="TableParagraph"/>
              <w:ind w:left="0" w:right="254"/>
              <w:jc w:val="right"/>
              <w:rPr>
                <w:sz w:val="20"/>
                <w:szCs w:val="20"/>
              </w:rPr>
            </w:pPr>
            <w:r w:rsidRPr="00DA3788">
              <w:rPr>
                <w:sz w:val="20"/>
                <w:szCs w:val="20"/>
              </w:rPr>
              <w:t>102</w:t>
            </w:r>
          </w:p>
        </w:tc>
        <w:tc>
          <w:tcPr>
            <w:tcW w:w="850" w:type="dxa"/>
            <w:tcBorders>
              <w:bottom w:val="single" w:sz="4" w:space="0" w:color="auto"/>
            </w:tcBorders>
          </w:tcPr>
          <w:p w:rsidR="00DA3788" w:rsidRPr="00DA3788" w:rsidRDefault="00DA3788" w:rsidP="008F1BFF">
            <w:pPr>
              <w:pStyle w:val="TableParagraph"/>
              <w:ind w:left="251"/>
              <w:rPr>
                <w:sz w:val="20"/>
                <w:szCs w:val="20"/>
                <w:lang w:val="ru-RU"/>
              </w:rPr>
            </w:pPr>
            <w:r>
              <w:rPr>
                <w:sz w:val="20"/>
                <w:szCs w:val="20"/>
                <w:lang w:val="ru-RU"/>
              </w:rPr>
              <w:t xml:space="preserve"> 85</w:t>
            </w:r>
          </w:p>
        </w:tc>
        <w:tc>
          <w:tcPr>
            <w:tcW w:w="708" w:type="dxa"/>
            <w:tcBorders>
              <w:bottom w:val="single" w:sz="4" w:space="0" w:color="auto"/>
            </w:tcBorders>
          </w:tcPr>
          <w:p w:rsidR="00DA3788" w:rsidRPr="00DA3788" w:rsidRDefault="00DA3788" w:rsidP="008F1BFF">
            <w:pPr>
              <w:pStyle w:val="TableParagraph"/>
              <w:ind w:left="216" w:right="216"/>
              <w:jc w:val="center"/>
              <w:rPr>
                <w:sz w:val="20"/>
                <w:szCs w:val="20"/>
              </w:rPr>
            </w:pPr>
            <w:r w:rsidRPr="00DA3788">
              <w:rPr>
                <w:sz w:val="20"/>
                <w:szCs w:val="20"/>
              </w:rPr>
              <w:t>68</w:t>
            </w:r>
          </w:p>
        </w:tc>
        <w:tc>
          <w:tcPr>
            <w:tcW w:w="994" w:type="dxa"/>
            <w:tcBorders>
              <w:bottom w:val="single" w:sz="4" w:space="0" w:color="auto"/>
            </w:tcBorders>
          </w:tcPr>
          <w:p w:rsidR="00DA3788" w:rsidRPr="00DA3788" w:rsidRDefault="00DA3788" w:rsidP="008F1BFF">
            <w:pPr>
              <w:pStyle w:val="TableParagraph"/>
              <w:ind w:left="360" w:right="362"/>
              <w:jc w:val="center"/>
              <w:rPr>
                <w:sz w:val="20"/>
                <w:szCs w:val="20"/>
              </w:rPr>
            </w:pPr>
            <w:r w:rsidRPr="00DA3788">
              <w:rPr>
                <w:sz w:val="20"/>
                <w:szCs w:val="20"/>
              </w:rPr>
              <w:t>68</w:t>
            </w:r>
          </w:p>
        </w:tc>
        <w:tc>
          <w:tcPr>
            <w:tcW w:w="708" w:type="dxa"/>
            <w:tcBorders>
              <w:bottom w:val="single" w:sz="4" w:space="0" w:color="auto"/>
            </w:tcBorders>
          </w:tcPr>
          <w:p w:rsidR="00DA3788" w:rsidRPr="00DA3788" w:rsidRDefault="00DA3788" w:rsidP="008F1BFF">
            <w:pPr>
              <w:pStyle w:val="TableParagraph"/>
              <w:ind w:left="180"/>
              <w:rPr>
                <w:sz w:val="20"/>
                <w:szCs w:val="20"/>
              </w:rPr>
            </w:pPr>
            <w:r w:rsidRPr="00DA3788">
              <w:rPr>
                <w:sz w:val="20"/>
                <w:szCs w:val="20"/>
              </w:rPr>
              <w:t>102</w:t>
            </w:r>
          </w:p>
        </w:tc>
        <w:tc>
          <w:tcPr>
            <w:tcW w:w="1133" w:type="dxa"/>
            <w:tcBorders>
              <w:bottom w:val="single" w:sz="4" w:space="0" w:color="auto"/>
            </w:tcBorders>
          </w:tcPr>
          <w:p w:rsidR="00DA3788" w:rsidRPr="00DA3788" w:rsidRDefault="00DA3788" w:rsidP="008F1BFF">
            <w:pPr>
              <w:pStyle w:val="TableParagraph"/>
              <w:ind w:left="361" w:right="363"/>
              <w:jc w:val="center"/>
              <w:rPr>
                <w:sz w:val="20"/>
                <w:szCs w:val="20"/>
              </w:rPr>
            </w:pPr>
            <w:r w:rsidRPr="00DA3788">
              <w:rPr>
                <w:sz w:val="20"/>
                <w:szCs w:val="20"/>
              </w:rPr>
              <w:t>442</w:t>
            </w:r>
          </w:p>
        </w:tc>
      </w:tr>
      <w:tr w:rsidR="00DA3788" w:rsidTr="00DA3788">
        <w:trPr>
          <w:trHeight w:hRule="exact" w:val="393"/>
        </w:trPr>
        <w:tc>
          <w:tcPr>
            <w:tcW w:w="2836" w:type="dxa"/>
            <w:vMerge w:val="restart"/>
            <w:tcBorders>
              <w:top w:val="single" w:sz="4" w:space="0" w:color="auto"/>
            </w:tcBorders>
          </w:tcPr>
          <w:p w:rsidR="00DA3788" w:rsidRPr="00DA3788" w:rsidRDefault="00DA3788" w:rsidP="008F1BFF">
            <w:pPr>
              <w:rPr>
                <w:sz w:val="20"/>
                <w:szCs w:val="20"/>
                <w:lang w:val="ru-RU"/>
              </w:rPr>
            </w:pPr>
          </w:p>
          <w:p w:rsidR="00DA3788" w:rsidRPr="00DA3788" w:rsidRDefault="00DA3788" w:rsidP="008F1BFF">
            <w:pPr>
              <w:rPr>
                <w:sz w:val="20"/>
                <w:szCs w:val="20"/>
                <w:lang w:val="ru-RU"/>
              </w:rPr>
            </w:pPr>
            <w:r w:rsidRPr="00DA3788">
              <w:rPr>
                <w:sz w:val="20"/>
                <w:szCs w:val="20"/>
                <w:lang w:val="ru-RU"/>
              </w:rPr>
              <w:t>Родной язык и</w:t>
            </w:r>
          </w:p>
          <w:p w:rsidR="00DA3788" w:rsidRPr="00DA3788" w:rsidRDefault="00DA3788" w:rsidP="008F1BFF">
            <w:pPr>
              <w:rPr>
                <w:sz w:val="20"/>
                <w:szCs w:val="20"/>
                <w:lang w:val="ru-RU"/>
              </w:rPr>
            </w:pPr>
            <w:r w:rsidRPr="00DA3788">
              <w:rPr>
                <w:sz w:val="20"/>
                <w:szCs w:val="20"/>
                <w:lang w:val="ru-RU"/>
              </w:rPr>
              <w:t xml:space="preserve"> родная литература</w:t>
            </w:r>
          </w:p>
        </w:tc>
        <w:tc>
          <w:tcPr>
            <w:tcW w:w="2083" w:type="dxa"/>
            <w:tcBorders>
              <w:top w:val="single" w:sz="4" w:space="0" w:color="auto"/>
              <w:bottom w:val="single" w:sz="4" w:space="0" w:color="auto"/>
            </w:tcBorders>
          </w:tcPr>
          <w:p w:rsidR="00DA3788" w:rsidRPr="00DA3788" w:rsidRDefault="00DA3788" w:rsidP="008F1BFF">
            <w:pPr>
              <w:pStyle w:val="TableParagraph"/>
              <w:spacing w:line="270" w:lineRule="exact"/>
              <w:ind w:left="100"/>
              <w:rPr>
                <w:sz w:val="20"/>
                <w:szCs w:val="20"/>
                <w:lang w:val="ru-RU"/>
              </w:rPr>
            </w:pPr>
            <w:r w:rsidRPr="00DA3788">
              <w:rPr>
                <w:sz w:val="20"/>
                <w:szCs w:val="20"/>
                <w:lang w:val="ru-RU"/>
              </w:rPr>
              <w:t>Родной язык</w:t>
            </w:r>
          </w:p>
        </w:tc>
        <w:tc>
          <w:tcPr>
            <w:tcW w:w="852" w:type="dxa"/>
            <w:tcBorders>
              <w:top w:val="single" w:sz="4" w:space="0" w:color="auto"/>
              <w:bottom w:val="single" w:sz="4" w:space="0" w:color="auto"/>
            </w:tcBorders>
          </w:tcPr>
          <w:p w:rsidR="00DA3788" w:rsidRPr="00DA3788" w:rsidRDefault="00DA3788" w:rsidP="008F1BFF">
            <w:pPr>
              <w:pStyle w:val="TableParagraph"/>
              <w:ind w:left="0" w:right="254"/>
              <w:jc w:val="right"/>
              <w:rPr>
                <w:sz w:val="20"/>
                <w:szCs w:val="20"/>
              </w:rPr>
            </w:pPr>
          </w:p>
        </w:tc>
        <w:tc>
          <w:tcPr>
            <w:tcW w:w="850" w:type="dxa"/>
            <w:tcBorders>
              <w:top w:val="single" w:sz="4" w:space="0" w:color="auto"/>
              <w:bottom w:val="single" w:sz="4" w:space="0" w:color="auto"/>
            </w:tcBorders>
          </w:tcPr>
          <w:p w:rsidR="00DA3788" w:rsidRPr="00DA3788" w:rsidRDefault="00DA3788" w:rsidP="008F1BFF">
            <w:pPr>
              <w:pStyle w:val="TableParagraph"/>
              <w:ind w:left="251"/>
              <w:rPr>
                <w:sz w:val="20"/>
                <w:szCs w:val="20"/>
                <w:lang w:val="ru-RU"/>
              </w:rPr>
            </w:pPr>
            <w:r>
              <w:rPr>
                <w:sz w:val="20"/>
                <w:szCs w:val="20"/>
                <w:lang w:val="ru-RU"/>
              </w:rPr>
              <w:t>17</w:t>
            </w:r>
          </w:p>
        </w:tc>
        <w:tc>
          <w:tcPr>
            <w:tcW w:w="708" w:type="dxa"/>
            <w:tcBorders>
              <w:top w:val="single" w:sz="4" w:space="0" w:color="auto"/>
              <w:bottom w:val="single" w:sz="4" w:space="0" w:color="auto"/>
            </w:tcBorders>
          </w:tcPr>
          <w:p w:rsidR="00DA3788" w:rsidRPr="00DA3788" w:rsidRDefault="00DA3788" w:rsidP="008F1BFF">
            <w:pPr>
              <w:pStyle w:val="TableParagraph"/>
              <w:ind w:left="216" w:right="216"/>
              <w:jc w:val="center"/>
              <w:rPr>
                <w:sz w:val="20"/>
                <w:szCs w:val="20"/>
              </w:rPr>
            </w:pPr>
          </w:p>
        </w:tc>
        <w:tc>
          <w:tcPr>
            <w:tcW w:w="994" w:type="dxa"/>
            <w:tcBorders>
              <w:top w:val="single" w:sz="4" w:space="0" w:color="auto"/>
              <w:bottom w:val="single" w:sz="4" w:space="0" w:color="auto"/>
            </w:tcBorders>
          </w:tcPr>
          <w:p w:rsidR="00DA3788" w:rsidRPr="00DA3788" w:rsidRDefault="00DA3788" w:rsidP="008F1BFF">
            <w:pPr>
              <w:pStyle w:val="TableParagraph"/>
              <w:ind w:left="360" w:right="362"/>
              <w:jc w:val="center"/>
              <w:rPr>
                <w:sz w:val="20"/>
                <w:szCs w:val="20"/>
              </w:rPr>
            </w:pPr>
          </w:p>
        </w:tc>
        <w:tc>
          <w:tcPr>
            <w:tcW w:w="708" w:type="dxa"/>
            <w:tcBorders>
              <w:top w:val="single" w:sz="4" w:space="0" w:color="auto"/>
              <w:bottom w:val="single" w:sz="4" w:space="0" w:color="auto"/>
            </w:tcBorders>
          </w:tcPr>
          <w:p w:rsidR="00DA3788" w:rsidRPr="00DA3788" w:rsidRDefault="00DA3788" w:rsidP="008F1BFF">
            <w:pPr>
              <w:pStyle w:val="TableParagraph"/>
              <w:ind w:left="180"/>
              <w:rPr>
                <w:sz w:val="20"/>
                <w:szCs w:val="20"/>
              </w:rPr>
            </w:pPr>
          </w:p>
        </w:tc>
        <w:tc>
          <w:tcPr>
            <w:tcW w:w="1133" w:type="dxa"/>
            <w:tcBorders>
              <w:top w:val="single" w:sz="4" w:space="0" w:color="auto"/>
              <w:bottom w:val="single" w:sz="4" w:space="0" w:color="auto"/>
            </w:tcBorders>
          </w:tcPr>
          <w:p w:rsidR="00DA3788" w:rsidRPr="00DA3788" w:rsidRDefault="00DA3788" w:rsidP="008F1BFF">
            <w:pPr>
              <w:pStyle w:val="TableParagraph"/>
              <w:ind w:left="361" w:right="363"/>
              <w:jc w:val="center"/>
              <w:rPr>
                <w:sz w:val="20"/>
                <w:szCs w:val="20"/>
                <w:lang w:val="ru-RU"/>
              </w:rPr>
            </w:pPr>
            <w:r>
              <w:rPr>
                <w:sz w:val="20"/>
                <w:szCs w:val="20"/>
                <w:lang w:val="ru-RU"/>
              </w:rPr>
              <w:t>17</w:t>
            </w:r>
          </w:p>
        </w:tc>
      </w:tr>
      <w:tr w:rsidR="00DA3788" w:rsidTr="00DA3788">
        <w:trPr>
          <w:trHeight w:hRule="exact" w:val="415"/>
        </w:trPr>
        <w:tc>
          <w:tcPr>
            <w:tcW w:w="2836" w:type="dxa"/>
            <w:vMerge/>
            <w:tcBorders>
              <w:bottom w:val="single" w:sz="4" w:space="0" w:color="auto"/>
            </w:tcBorders>
          </w:tcPr>
          <w:p w:rsidR="00DA3788" w:rsidRPr="00DA3788" w:rsidRDefault="00DA3788" w:rsidP="008F1BFF">
            <w:pPr>
              <w:rPr>
                <w:sz w:val="20"/>
                <w:szCs w:val="20"/>
              </w:rPr>
            </w:pPr>
          </w:p>
        </w:tc>
        <w:tc>
          <w:tcPr>
            <w:tcW w:w="2083" w:type="dxa"/>
            <w:tcBorders>
              <w:top w:val="single" w:sz="4" w:space="0" w:color="auto"/>
            </w:tcBorders>
          </w:tcPr>
          <w:p w:rsidR="00DA3788" w:rsidRPr="00DA3788" w:rsidRDefault="00DA3788" w:rsidP="008F1BFF">
            <w:pPr>
              <w:pStyle w:val="TableParagraph"/>
              <w:rPr>
                <w:sz w:val="20"/>
                <w:szCs w:val="20"/>
              </w:rPr>
            </w:pPr>
            <w:r w:rsidRPr="00DA3788">
              <w:rPr>
                <w:sz w:val="20"/>
                <w:szCs w:val="20"/>
                <w:lang w:val="ru-RU"/>
              </w:rPr>
              <w:t>Родная литература</w:t>
            </w:r>
          </w:p>
        </w:tc>
        <w:tc>
          <w:tcPr>
            <w:tcW w:w="852" w:type="dxa"/>
            <w:tcBorders>
              <w:top w:val="single" w:sz="4" w:space="0" w:color="auto"/>
            </w:tcBorders>
          </w:tcPr>
          <w:p w:rsidR="00DA3788" w:rsidRPr="00DA3788" w:rsidRDefault="00DA3788" w:rsidP="008F1BFF">
            <w:pPr>
              <w:pStyle w:val="TableParagraph"/>
              <w:ind w:left="0" w:right="254"/>
              <w:jc w:val="right"/>
              <w:rPr>
                <w:sz w:val="20"/>
                <w:szCs w:val="20"/>
              </w:rPr>
            </w:pPr>
          </w:p>
        </w:tc>
        <w:tc>
          <w:tcPr>
            <w:tcW w:w="850" w:type="dxa"/>
            <w:tcBorders>
              <w:top w:val="single" w:sz="4" w:space="0" w:color="auto"/>
            </w:tcBorders>
          </w:tcPr>
          <w:p w:rsidR="00DA3788" w:rsidRPr="00DA3788" w:rsidRDefault="00DA3788" w:rsidP="008F1BFF">
            <w:pPr>
              <w:pStyle w:val="TableParagraph"/>
              <w:ind w:left="251"/>
              <w:rPr>
                <w:sz w:val="20"/>
                <w:szCs w:val="20"/>
                <w:lang w:val="ru-RU"/>
              </w:rPr>
            </w:pPr>
            <w:r>
              <w:rPr>
                <w:sz w:val="20"/>
                <w:szCs w:val="20"/>
                <w:lang w:val="ru-RU"/>
              </w:rPr>
              <w:t>17</w:t>
            </w:r>
          </w:p>
        </w:tc>
        <w:tc>
          <w:tcPr>
            <w:tcW w:w="708" w:type="dxa"/>
            <w:tcBorders>
              <w:top w:val="single" w:sz="4" w:space="0" w:color="auto"/>
            </w:tcBorders>
          </w:tcPr>
          <w:p w:rsidR="00DA3788" w:rsidRPr="00DA3788" w:rsidRDefault="00DA3788" w:rsidP="008F1BFF">
            <w:pPr>
              <w:pStyle w:val="TableParagraph"/>
              <w:ind w:left="216" w:right="216"/>
              <w:jc w:val="center"/>
              <w:rPr>
                <w:sz w:val="20"/>
                <w:szCs w:val="20"/>
              </w:rPr>
            </w:pPr>
          </w:p>
        </w:tc>
        <w:tc>
          <w:tcPr>
            <w:tcW w:w="994" w:type="dxa"/>
            <w:tcBorders>
              <w:top w:val="single" w:sz="4" w:space="0" w:color="auto"/>
            </w:tcBorders>
          </w:tcPr>
          <w:p w:rsidR="00DA3788" w:rsidRPr="00DA3788" w:rsidRDefault="00DA3788" w:rsidP="008F1BFF">
            <w:pPr>
              <w:pStyle w:val="TableParagraph"/>
              <w:ind w:left="360" w:right="362"/>
              <w:jc w:val="center"/>
              <w:rPr>
                <w:sz w:val="20"/>
                <w:szCs w:val="20"/>
              </w:rPr>
            </w:pPr>
          </w:p>
        </w:tc>
        <w:tc>
          <w:tcPr>
            <w:tcW w:w="708" w:type="dxa"/>
            <w:tcBorders>
              <w:top w:val="single" w:sz="4" w:space="0" w:color="auto"/>
            </w:tcBorders>
          </w:tcPr>
          <w:p w:rsidR="00DA3788" w:rsidRPr="00DA3788" w:rsidRDefault="00DA3788" w:rsidP="008F1BFF">
            <w:pPr>
              <w:pStyle w:val="TableParagraph"/>
              <w:ind w:left="180"/>
              <w:rPr>
                <w:sz w:val="20"/>
                <w:szCs w:val="20"/>
              </w:rPr>
            </w:pPr>
          </w:p>
        </w:tc>
        <w:tc>
          <w:tcPr>
            <w:tcW w:w="1133" w:type="dxa"/>
            <w:tcBorders>
              <w:top w:val="single" w:sz="4" w:space="0" w:color="auto"/>
            </w:tcBorders>
          </w:tcPr>
          <w:p w:rsidR="00DA3788" w:rsidRPr="00DA3788" w:rsidRDefault="00DA3788" w:rsidP="008F1BFF">
            <w:pPr>
              <w:pStyle w:val="TableParagraph"/>
              <w:ind w:left="361" w:right="363"/>
              <w:jc w:val="center"/>
              <w:rPr>
                <w:sz w:val="20"/>
                <w:szCs w:val="20"/>
                <w:lang w:val="ru-RU"/>
              </w:rPr>
            </w:pPr>
            <w:r>
              <w:rPr>
                <w:sz w:val="20"/>
                <w:szCs w:val="20"/>
                <w:lang w:val="ru-RU"/>
              </w:rPr>
              <w:t>17</w:t>
            </w:r>
          </w:p>
        </w:tc>
      </w:tr>
      <w:tr w:rsidR="00DA3788" w:rsidTr="008F1BFF">
        <w:trPr>
          <w:trHeight w:hRule="exact" w:val="418"/>
        </w:trPr>
        <w:tc>
          <w:tcPr>
            <w:tcW w:w="2836" w:type="dxa"/>
            <w:vMerge w:val="restart"/>
            <w:tcBorders>
              <w:top w:val="single" w:sz="4" w:space="0" w:color="auto"/>
            </w:tcBorders>
          </w:tcPr>
          <w:p w:rsidR="00DA3788" w:rsidRPr="00DA3788" w:rsidRDefault="00DA3788" w:rsidP="008F1BFF">
            <w:pPr>
              <w:pStyle w:val="TableParagraph"/>
              <w:rPr>
                <w:sz w:val="20"/>
                <w:szCs w:val="20"/>
                <w:lang w:val="ru-RU"/>
              </w:rPr>
            </w:pPr>
            <w:r w:rsidRPr="00DA3788">
              <w:rPr>
                <w:sz w:val="20"/>
                <w:szCs w:val="20"/>
                <w:lang w:val="ru-RU"/>
              </w:rPr>
              <w:t>Иностранный язык</w:t>
            </w:r>
          </w:p>
        </w:tc>
        <w:tc>
          <w:tcPr>
            <w:tcW w:w="2083" w:type="dxa"/>
          </w:tcPr>
          <w:p w:rsidR="00DA3788" w:rsidRPr="00DA3788" w:rsidRDefault="00DA3788" w:rsidP="008F1BFF">
            <w:pPr>
              <w:pStyle w:val="TableParagraph"/>
              <w:rPr>
                <w:sz w:val="20"/>
                <w:szCs w:val="20"/>
              </w:rPr>
            </w:pPr>
            <w:r w:rsidRPr="00DA3788">
              <w:rPr>
                <w:sz w:val="20"/>
                <w:szCs w:val="20"/>
              </w:rPr>
              <w:t>Иностранный язык</w:t>
            </w:r>
          </w:p>
        </w:tc>
        <w:tc>
          <w:tcPr>
            <w:tcW w:w="852" w:type="dxa"/>
          </w:tcPr>
          <w:p w:rsidR="00DA3788" w:rsidRPr="00DA3788" w:rsidRDefault="00DA3788" w:rsidP="008F1BFF">
            <w:pPr>
              <w:pStyle w:val="TableParagraph"/>
              <w:ind w:left="0" w:right="254"/>
              <w:jc w:val="right"/>
              <w:rPr>
                <w:sz w:val="20"/>
                <w:szCs w:val="20"/>
              </w:rPr>
            </w:pPr>
            <w:r w:rsidRPr="00DA3788">
              <w:rPr>
                <w:sz w:val="20"/>
                <w:szCs w:val="20"/>
              </w:rPr>
              <w:t>102</w:t>
            </w:r>
          </w:p>
        </w:tc>
        <w:tc>
          <w:tcPr>
            <w:tcW w:w="850" w:type="dxa"/>
          </w:tcPr>
          <w:p w:rsidR="00DA3788" w:rsidRPr="00DA3788" w:rsidRDefault="00DA3788" w:rsidP="008F1BFF">
            <w:pPr>
              <w:pStyle w:val="TableParagraph"/>
              <w:spacing w:before="33"/>
              <w:ind w:left="251"/>
              <w:rPr>
                <w:sz w:val="20"/>
                <w:szCs w:val="20"/>
              </w:rPr>
            </w:pPr>
            <w:r w:rsidRPr="00DA3788">
              <w:rPr>
                <w:sz w:val="20"/>
                <w:szCs w:val="20"/>
              </w:rPr>
              <w:t>102</w:t>
            </w:r>
          </w:p>
        </w:tc>
        <w:tc>
          <w:tcPr>
            <w:tcW w:w="708" w:type="dxa"/>
          </w:tcPr>
          <w:p w:rsidR="00DA3788" w:rsidRPr="00DA3788" w:rsidRDefault="00DA3788" w:rsidP="008F1BFF">
            <w:pPr>
              <w:pStyle w:val="TableParagraph"/>
              <w:ind w:left="0" w:right="182"/>
              <w:jc w:val="right"/>
              <w:rPr>
                <w:sz w:val="20"/>
                <w:szCs w:val="20"/>
              </w:rPr>
            </w:pPr>
            <w:r w:rsidRPr="00DA3788">
              <w:rPr>
                <w:sz w:val="20"/>
                <w:szCs w:val="20"/>
              </w:rPr>
              <w:t>102</w:t>
            </w:r>
          </w:p>
        </w:tc>
        <w:tc>
          <w:tcPr>
            <w:tcW w:w="994" w:type="dxa"/>
          </w:tcPr>
          <w:p w:rsidR="00DA3788" w:rsidRPr="00DA3788" w:rsidRDefault="00DA3788" w:rsidP="008F1BFF">
            <w:pPr>
              <w:pStyle w:val="TableParagraph"/>
              <w:ind w:left="0" w:right="326"/>
              <w:jc w:val="right"/>
              <w:rPr>
                <w:sz w:val="20"/>
                <w:szCs w:val="20"/>
              </w:rPr>
            </w:pPr>
            <w:r w:rsidRPr="00DA3788">
              <w:rPr>
                <w:sz w:val="20"/>
                <w:szCs w:val="20"/>
              </w:rPr>
              <w:t>102</w:t>
            </w:r>
          </w:p>
        </w:tc>
        <w:tc>
          <w:tcPr>
            <w:tcW w:w="708" w:type="dxa"/>
          </w:tcPr>
          <w:p w:rsidR="00DA3788" w:rsidRPr="00DA3788" w:rsidRDefault="00DA3788" w:rsidP="008F1BFF">
            <w:pPr>
              <w:pStyle w:val="TableParagraph"/>
              <w:ind w:left="180"/>
              <w:rPr>
                <w:sz w:val="20"/>
                <w:szCs w:val="20"/>
              </w:rPr>
            </w:pPr>
            <w:r w:rsidRPr="00DA3788">
              <w:rPr>
                <w:sz w:val="20"/>
                <w:szCs w:val="20"/>
              </w:rPr>
              <w:t>102</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510</w:t>
            </w:r>
          </w:p>
        </w:tc>
      </w:tr>
      <w:tr w:rsidR="00DA3788" w:rsidTr="008F1BFF">
        <w:trPr>
          <w:trHeight w:hRule="exact" w:val="721"/>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rPr>
                <w:sz w:val="20"/>
                <w:szCs w:val="20"/>
              </w:rPr>
            </w:pPr>
            <w:r w:rsidRPr="00DA3788">
              <w:rPr>
                <w:sz w:val="20"/>
                <w:szCs w:val="20"/>
              </w:rPr>
              <w:t>Второй иностранный язык</w:t>
            </w:r>
          </w:p>
        </w:tc>
        <w:tc>
          <w:tcPr>
            <w:tcW w:w="852" w:type="dxa"/>
          </w:tcPr>
          <w:p w:rsidR="00DA3788" w:rsidRPr="00DA3788" w:rsidRDefault="00DA3788" w:rsidP="008F1BFF">
            <w:pPr>
              <w:rPr>
                <w:sz w:val="20"/>
                <w:szCs w:val="20"/>
              </w:rPr>
            </w:pPr>
          </w:p>
        </w:tc>
        <w:tc>
          <w:tcPr>
            <w:tcW w:w="850"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994" w:type="dxa"/>
          </w:tcPr>
          <w:p w:rsidR="00DA3788" w:rsidRPr="00DA3788" w:rsidRDefault="00DA3788" w:rsidP="008F1BFF">
            <w:pPr>
              <w:pStyle w:val="TableParagraph"/>
              <w:ind w:left="360" w:right="362"/>
              <w:jc w:val="center"/>
              <w:rPr>
                <w:sz w:val="20"/>
                <w:szCs w:val="20"/>
              </w:rPr>
            </w:pPr>
          </w:p>
        </w:tc>
        <w:tc>
          <w:tcPr>
            <w:tcW w:w="708" w:type="dxa"/>
          </w:tcPr>
          <w:p w:rsidR="00DA3788" w:rsidRPr="00DA3788" w:rsidRDefault="00DA3788" w:rsidP="008F1BFF">
            <w:pPr>
              <w:pStyle w:val="TableParagraph"/>
              <w:ind w:left="214" w:right="219"/>
              <w:jc w:val="center"/>
              <w:rPr>
                <w:sz w:val="20"/>
                <w:szCs w:val="20"/>
              </w:rPr>
            </w:pPr>
          </w:p>
        </w:tc>
        <w:tc>
          <w:tcPr>
            <w:tcW w:w="1133" w:type="dxa"/>
          </w:tcPr>
          <w:p w:rsidR="00DA3788" w:rsidRPr="00DA3788" w:rsidRDefault="00DA3788" w:rsidP="008F1BFF">
            <w:pPr>
              <w:pStyle w:val="TableParagraph"/>
              <w:ind w:left="361" w:right="363"/>
              <w:jc w:val="center"/>
              <w:rPr>
                <w:sz w:val="20"/>
                <w:szCs w:val="20"/>
              </w:rPr>
            </w:pPr>
          </w:p>
        </w:tc>
      </w:tr>
      <w:tr w:rsidR="00DA3788" w:rsidTr="008F1BFF">
        <w:trPr>
          <w:trHeight w:hRule="exact" w:val="1155"/>
        </w:trPr>
        <w:tc>
          <w:tcPr>
            <w:tcW w:w="2836" w:type="dxa"/>
            <w:vMerge w:val="restart"/>
          </w:tcPr>
          <w:p w:rsidR="00DA3788" w:rsidRPr="00DA3788" w:rsidRDefault="00DA3788" w:rsidP="008F1BFF">
            <w:pPr>
              <w:pStyle w:val="TableParagraph"/>
              <w:rPr>
                <w:sz w:val="20"/>
                <w:szCs w:val="20"/>
              </w:rPr>
            </w:pPr>
            <w:r w:rsidRPr="00DA3788">
              <w:rPr>
                <w:sz w:val="20"/>
                <w:szCs w:val="20"/>
              </w:rPr>
              <w:t>Общественно-научные предметы</w:t>
            </w:r>
          </w:p>
        </w:tc>
        <w:tc>
          <w:tcPr>
            <w:tcW w:w="2083" w:type="dxa"/>
          </w:tcPr>
          <w:p w:rsidR="00DA3788" w:rsidRPr="00DA3788" w:rsidRDefault="00DA3788" w:rsidP="008F1BFF">
            <w:pPr>
              <w:pStyle w:val="TableParagraph"/>
              <w:rPr>
                <w:sz w:val="20"/>
                <w:szCs w:val="20"/>
              </w:rPr>
            </w:pPr>
            <w:r w:rsidRPr="00DA3788">
              <w:rPr>
                <w:sz w:val="20"/>
                <w:szCs w:val="20"/>
              </w:rPr>
              <w:t>История России.  Всеобщая история</w:t>
            </w:r>
          </w:p>
        </w:tc>
        <w:tc>
          <w:tcPr>
            <w:tcW w:w="852"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95" w:right="64"/>
              <w:jc w:val="center"/>
              <w:rPr>
                <w:sz w:val="20"/>
                <w:szCs w:val="20"/>
              </w:rPr>
            </w:pPr>
            <w:r w:rsidRPr="00DA3788">
              <w:rPr>
                <w:sz w:val="20"/>
                <w:szCs w:val="20"/>
              </w:rPr>
              <w:t>68</w:t>
            </w:r>
          </w:p>
        </w:tc>
        <w:tc>
          <w:tcPr>
            <w:tcW w:w="850"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213"/>
              <w:rPr>
                <w:sz w:val="20"/>
                <w:szCs w:val="20"/>
              </w:rPr>
            </w:pPr>
            <w:r w:rsidRPr="00DA3788">
              <w:rPr>
                <w:sz w:val="20"/>
                <w:szCs w:val="20"/>
              </w:rPr>
              <w:t>68</w:t>
            </w:r>
          </w:p>
        </w:tc>
        <w:tc>
          <w:tcPr>
            <w:tcW w:w="708"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105"/>
              <w:rPr>
                <w:sz w:val="20"/>
                <w:szCs w:val="20"/>
              </w:rPr>
            </w:pPr>
            <w:r w:rsidRPr="00DA3788">
              <w:rPr>
                <w:sz w:val="20"/>
                <w:szCs w:val="20"/>
              </w:rPr>
              <w:t>68</w:t>
            </w:r>
          </w:p>
        </w:tc>
        <w:tc>
          <w:tcPr>
            <w:tcW w:w="994"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361" w:right="361"/>
              <w:jc w:val="center"/>
              <w:rPr>
                <w:sz w:val="20"/>
                <w:szCs w:val="20"/>
              </w:rPr>
            </w:pPr>
            <w:r w:rsidRPr="00DA3788">
              <w:rPr>
                <w:sz w:val="20"/>
                <w:szCs w:val="20"/>
              </w:rPr>
              <w:t>68</w:t>
            </w:r>
          </w:p>
        </w:tc>
        <w:tc>
          <w:tcPr>
            <w:tcW w:w="708"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214" w:right="219"/>
              <w:jc w:val="center"/>
              <w:rPr>
                <w:sz w:val="20"/>
                <w:szCs w:val="20"/>
              </w:rPr>
            </w:pPr>
            <w:r w:rsidRPr="00DA3788">
              <w:rPr>
                <w:sz w:val="20"/>
                <w:szCs w:val="20"/>
              </w:rPr>
              <w:t>68</w:t>
            </w:r>
          </w:p>
        </w:tc>
        <w:tc>
          <w:tcPr>
            <w:tcW w:w="1133"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346" w:right="377"/>
              <w:jc w:val="center"/>
              <w:rPr>
                <w:sz w:val="20"/>
                <w:szCs w:val="20"/>
              </w:rPr>
            </w:pPr>
            <w:r w:rsidRPr="00DA3788">
              <w:rPr>
                <w:sz w:val="20"/>
                <w:szCs w:val="20"/>
              </w:rPr>
              <w:t>340</w:t>
            </w:r>
          </w:p>
        </w:tc>
      </w:tr>
      <w:tr w:rsidR="00DA3788" w:rsidTr="008F1BFF">
        <w:trPr>
          <w:trHeight w:hRule="exact" w:val="300"/>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rPr>
                <w:sz w:val="20"/>
                <w:szCs w:val="20"/>
              </w:rPr>
            </w:pPr>
            <w:r w:rsidRPr="00DA3788">
              <w:rPr>
                <w:sz w:val="20"/>
                <w:szCs w:val="20"/>
              </w:rPr>
              <w:t>Обществознание</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34</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34</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34</w:t>
            </w: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34</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34</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170</w:t>
            </w:r>
          </w:p>
        </w:tc>
      </w:tr>
      <w:tr w:rsidR="00DA3788" w:rsidTr="008F1BFF">
        <w:trPr>
          <w:trHeight w:hRule="exact" w:val="302"/>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rPr>
                <w:sz w:val="20"/>
                <w:szCs w:val="20"/>
              </w:rPr>
            </w:pPr>
            <w:r w:rsidRPr="00DA3788">
              <w:rPr>
                <w:sz w:val="20"/>
                <w:szCs w:val="20"/>
              </w:rPr>
              <w:t>География</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34</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34</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68</w:t>
            </w: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68</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68</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272</w:t>
            </w:r>
          </w:p>
        </w:tc>
      </w:tr>
      <w:tr w:rsidR="00DA3788" w:rsidTr="008F1BFF">
        <w:trPr>
          <w:trHeight w:hRule="exact" w:val="300"/>
        </w:trPr>
        <w:tc>
          <w:tcPr>
            <w:tcW w:w="2836" w:type="dxa"/>
            <w:vMerge w:val="restart"/>
          </w:tcPr>
          <w:p w:rsidR="00DA3788" w:rsidRPr="00DA3788" w:rsidRDefault="00DA3788" w:rsidP="008F1BFF">
            <w:pPr>
              <w:pStyle w:val="TableParagraph"/>
              <w:rPr>
                <w:sz w:val="20"/>
                <w:szCs w:val="20"/>
              </w:rPr>
            </w:pPr>
            <w:r w:rsidRPr="00DA3788">
              <w:rPr>
                <w:sz w:val="20"/>
                <w:szCs w:val="20"/>
              </w:rPr>
              <w:t>Математика</w:t>
            </w:r>
          </w:p>
          <w:p w:rsidR="00DA3788" w:rsidRPr="00DA3788" w:rsidRDefault="00DA3788" w:rsidP="008F1BFF">
            <w:pPr>
              <w:pStyle w:val="TableParagraph"/>
              <w:spacing w:before="37"/>
              <w:rPr>
                <w:sz w:val="20"/>
                <w:szCs w:val="20"/>
              </w:rPr>
            </w:pPr>
            <w:r w:rsidRPr="00DA3788">
              <w:rPr>
                <w:sz w:val="20"/>
                <w:szCs w:val="20"/>
              </w:rPr>
              <w:t>и информатика</w:t>
            </w:r>
          </w:p>
        </w:tc>
        <w:tc>
          <w:tcPr>
            <w:tcW w:w="2083" w:type="dxa"/>
          </w:tcPr>
          <w:p w:rsidR="00DA3788" w:rsidRPr="00DA3788" w:rsidRDefault="00DA3788" w:rsidP="008F1BFF">
            <w:pPr>
              <w:pStyle w:val="TableParagraph"/>
              <w:rPr>
                <w:sz w:val="20"/>
                <w:szCs w:val="20"/>
              </w:rPr>
            </w:pPr>
            <w:r w:rsidRPr="00DA3788">
              <w:rPr>
                <w:sz w:val="20"/>
                <w:szCs w:val="20"/>
              </w:rPr>
              <w:t>Математика</w:t>
            </w:r>
          </w:p>
        </w:tc>
        <w:tc>
          <w:tcPr>
            <w:tcW w:w="852" w:type="dxa"/>
          </w:tcPr>
          <w:p w:rsidR="00DA3788" w:rsidRPr="00DA3788" w:rsidRDefault="00DA3788" w:rsidP="008F1BFF">
            <w:pPr>
              <w:pStyle w:val="TableParagraph"/>
              <w:ind w:left="0" w:right="254"/>
              <w:jc w:val="right"/>
              <w:rPr>
                <w:sz w:val="20"/>
                <w:szCs w:val="20"/>
              </w:rPr>
            </w:pPr>
            <w:r w:rsidRPr="00DA3788">
              <w:rPr>
                <w:sz w:val="20"/>
                <w:szCs w:val="20"/>
              </w:rPr>
              <w:t>170</w:t>
            </w:r>
          </w:p>
        </w:tc>
        <w:tc>
          <w:tcPr>
            <w:tcW w:w="850" w:type="dxa"/>
          </w:tcPr>
          <w:p w:rsidR="00DA3788" w:rsidRPr="00DA3788" w:rsidRDefault="00DA3788" w:rsidP="008F1BFF">
            <w:pPr>
              <w:pStyle w:val="TableParagraph"/>
              <w:ind w:left="251"/>
              <w:rPr>
                <w:sz w:val="20"/>
                <w:szCs w:val="20"/>
              </w:rPr>
            </w:pPr>
            <w:r w:rsidRPr="00DA3788">
              <w:rPr>
                <w:sz w:val="20"/>
                <w:szCs w:val="20"/>
              </w:rPr>
              <w:t>170</w:t>
            </w:r>
          </w:p>
        </w:tc>
        <w:tc>
          <w:tcPr>
            <w:tcW w:w="708" w:type="dxa"/>
          </w:tcPr>
          <w:p w:rsidR="00DA3788" w:rsidRPr="00DA3788" w:rsidRDefault="00DA3788" w:rsidP="008F1BFF">
            <w:pPr>
              <w:rPr>
                <w:sz w:val="20"/>
                <w:szCs w:val="20"/>
              </w:rPr>
            </w:pPr>
          </w:p>
        </w:tc>
        <w:tc>
          <w:tcPr>
            <w:tcW w:w="994"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340</w:t>
            </w:r>
          </w:p>
        </w:tc>
      </w:tr>
      <w:tr w:rsidR="00DA3788" w:rsidTr="008F1BFF">
        <w:trPr>
          <w:trHeight w:hRule="exact" w:val="910"/>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ind w:right="3560"/>
              <w:rPr>
                <w:sz w:val="20"/>
                <w:szCs w:val="20"/>
                <w:lang w:val="ru-RU"/>
              </w:rPr>
            </w:pPr>
            <w:r>
              <w:rPr>
                <w:sz w:val="20"/>
                <w:szCs w:val="20"/>
                <w:lang w:val="ru-RU"/>
              </w:rPr>
              <w:t>физика</w:t>
            </w:r>
          </w:p>
        </w:tc>
        <w:tc>
          <w:tcPr>
            <w:tcW w:w="852" w:type="dxa"/>
          </w:tcPr>
          <w:p w:rsidR="00DA3788" w:rsidRPr="00DA3788" w:rsidRDefault="00DA3788" w:rsidP="008F1BFF">
            <w:pPr>
              <w:rPr>
                <w:sz w:val="20"/>
                <w:szCs w:val="20"/>
              </w:rPr>
            </w:pPr>
          </w:p>
        </w:tc>
        <w:tc>
          <w:tcPr>
            <w:tcW w:w="850" w:type="dxa"/>
          </w:tcPr>
          <w:p w:rsidR="00DA3788" w:rsidRPr="00DA3788" w:rsidRDefault="00DA3788" w:rsidP="008F1BFF">
            <w:pPr>
              <w:rPr>
                <w:sz w:val="20"/>
                <w:szCs w:val="20"/>
              </w:rPr>
            </w:pPr>
          </w:p>
        </w:tc>
        <w:tc>
          <w:tcPr>
            <w:tcW w:w="708" w:type="dxa"/>
          </w:tcPr>
          <w:p w:rsidR="00DA3788" w:rsidRPr="00DA3788" w:rsidRDefault="00DA3788" w:rsidP="008F1BFF">
            <w:pPr>
              <w:pStyle w:val="TableParagraph"/>
              <w:ind w:left="0" w:right="182"/>
              <w:jc w:val="right"/>
              <w:rPr>
                <w:sz w:val="20"/>
                <w:szCs w:val="20"/>
              </w:rPr>
            </w:pPr>
            <w:r w:rsidRPr="00DA3788">
              <w:rPr>
                <w:sz w:val="20"/>
                <w:szCs w:val="20"/>
              </w:rPr>
              <w:t>102</w:t>
            </w:r>
          </w:p>
        </w:tc>
        <w:tc>
          <w:tcPr>
            <w:tcW w:w="994" w:type="dxa"/>
          </w:tcPr>
          <w:p w:rsidR="00DA3788" w:rsidRPr="00DA3788" w:rsidRDefault="00DA3788" w:rsidP="008F1BFF">
            <w:pPr>
              <w:pStyle w:val="TableParagraph"/>
              <w:ind w:left="0" w:right="326"/>
              <w:jc w:val="right"/>
              <w:rPr>
                <w:sz w:val="20"/>
                <w:szCs w:val="20"/>
              </w:rPr>
            </w:pPr>
            <w:r w:rsidRPr="00DA3788">
              <w:rPr>
                <w:sz w:val="20"/>
                <w:szCs w:val="20"/>
              </w:rPr>
              <w:t>102</w:t>
            </w:r>
          </w:p>
        </w:tc>
        <w:tc>
          <w:tcPr>
            <w:tcW w:w="708" w:type="dxa"/>
          </w:tcPr>
          <w:p w:rsidR="00DA3788" w:rsidRPr="00DA3788" w:rsidRDefault="00DA3788" w:rsidP="008F1BFF">
            <w:pPr>
              <w:pStyle w:val="TableParagraph"/>
              <w:ind w:left="180"/>
              <w:rPr>
                <w:sz w:val="20"/>
                <w:szCs w:val="20"/>
              </w:rPr>
            </w:pPr>
            <w:r w:rsidRPr="00DA3788">
              <w:rPr>
                <w:sz w:val="20"/>
                <w:szCs w:val="20"/>
              </w:rPr>
              <w:t>102</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306</w:t>
            </w:r>
          </w:p>
        </w:tc>
      </w:tr>
      <w:tr w:rsidR="00DA3788" w:rsidTr="008F1BFF">
        <w:trPr>
          <w:trHeight w:hRule="exact" w:val="327"/>
        </w:trPr>
        <w:tc>
          <w:tcPr>
            <w:tcW w:w="2836" w:type="dxa"/>
            <w:vMerge/>
          </w:tcPr>
          <w:p w:rsidR="00DA3788" w:rsidRPr="00DA3788" w:rsidRDefault="00DA3788" w:rsidP="008F1BFF">
            <w:pPr>
              <w:rPr>
                <w:sz w:val="20"/>
                <w:szCs w:val="20"/>
              </w:rPr>
            </w:pPr>
          </w:p>
        </w:tc>
        <w:tc>
          <w:tcPr>
            <w:tcW w:w="2083" w:type="dxa"/>
            <w:tcBorders>
              <w:bottom w:val="single" w:sz="4" w:space="0" w:color="000000"/>
            </w:tcBorders>
          </w:tcPr>
          <w:p w:rsidR="00DA3788" w:rsidRPr="00DA3788" w:rsidRDefault="00DA3788" w:rsidP="008F1BFF">
            <w:pPr>
              <w:pStyle w:val="TableParagraph"/>
              <w:rPr>
                <w:sz w:val="20"/>
                <w:szCs w:val="20"/>
              </w:rPr>
            </w:pPr>
            <w:r w:rsidRPr="00DA3788">
              <w:rPr>
                <w:sz w:val="20"/>
                <w:szCs w:val="20"/>
              </w:rPr>
              <w:t>Геометрия</w:t>
            </w:r>
          </w:p>
        </w:tc>
        <w:tc>
          <w:tcPr>
            <w:tcW w:w="852" w:type="dxa"/>
            <w:tcBorders>
              <w:bottom w:val="single" w:sz="4" w:space="0" w:color="000000"/>
            </w:tcBorders>
          </w:tcPr>
          <w:p w:rsidR="00DA3788" w:rsidRPr="00DA3788" w:rsidRDefault="00DA3788" w:rsidP="008F1BFF">
            <w:pPr>
              <w:rPr>
                <w:sz w:val="20"/>
                <w:szCs w:val="20"/>
              </w:rPr>
            </w:pPr>
          </w:p>
        </w:tc>
        <w:tc>
          <w:tcPr>
            <w:tcW w:w="850" w:type="dxa"/>
            <w:tcBorders>
              <w:bottom w:val="single" w:sz="4" w:space="0" w:color="000000"/>
            </w:tcBorders>
          </w:tcPr>
          <w:p w:rsidR="00DA3788" w:rsidRPr="00DA3788" w:rsidRDefault="00DA3788" w:rsidP="008F1BFF">
            <w:pPr>
              <w:rPr>
                <w:sz w:val="20"/>
                <w:szCs w:val="20"/>
              </w:rPr>
            </w:pPr>
          </w:p>
        </w:tc>
        <w:tc>
          <w:tcPr>
            <w:tcW w:w="708" w:type="dxa"/>
            <w:tcBorders>
              <w:bottom w:val="single" w:sz="4" w:space="0" w:color="000000"/>
            </w:tcBorders>
          </w:tcPr>
          <w:p w:rsidR="00DA3788" w:rsidRPr="00DA3788" w:rsidRDefault="00DA3788" w:rsidP="008F1BFF">
            <w:pPr>
              <w:pStyle w:val="TableParagraph"/>
              <w:spacing w:before="20"/>
              <w:ind w:left="216" w:right="216"/>
              <w:jc w:val="center"/>
              <w:rPr>
                <w:sz w:val="20"/>
                <w:szCs w:val="20"/>
              </w:rPr>
            </w:pPr>
            <w:r w:rsidRPr="00DA3788">
              <w:rPr>
                <w:sz w:val="20"/>
                <w:szCs w:val="20"/>
              </w:rPr>
              <w:t>68</w:t>
            </w:r>
          </w:p>
        </w:tc>
        <w:tc>
          <w:tcPr>
            <w:tcW w:w="994" w:type="dxa"/>
            <w:tcBorders>
              <w:bottom w:val="single" w:sz="4" w:space="0" w:color="000000"/>
            </w:tcBorders>
          </w:tcPr>
          <w:p w:rsidR="00DA3788" w:rsidRPr="00DA3788" w:rsidRDefault="00DA3788" w:rsidP="008F1BFF">
            <w:pPr>
              <w:pStyle w:val="TableParagraph"/>
              <w:spacing w:before="20"/>
              <w:ind w:left="360" w:right="362"/>
              <w:jc w:val="center"/>
              <w:rPr>
                <w:sz w:val="20"/>
                <w:szCs w:val="20"/>
              </w:rPr>
            </w:pPr>
            <w:r w:rsidRPr="00DA3788">
              <w:rPr>
                <w:sz w:val="20"/>
                <w:szCs w:val="20"/>
              </w:rPr>
              <w:t>68</w:t>
            </w:r>
          </w:p>
        </w:tc>
        <w:tc>
          <w:tcPr>
            <w:tcW w:w="708" w:type="dxa"/>
            <w:tcBorders>
              <w:bottom w:val="single" w:sz="4" w:space="0" w:color="000000"/>
            </w:tcBorders>
          </w:tcPr>
          <w:p w:rsidR="00DA3788" w:rsidRPr="00DA3788" w:rsidRDefault="00DA3788" w:rsidP="008F1BFF">
            <w:pPr>
              <w:pStyle w:val="TableParagraph"/>
              <w:spacing w:before="20"/>
              <w:ind w:left="214" w:right="219"/>
              <w:jc w:val="center"/>
              <w:rPr>
                <w:sz w:val="20"/>
                <w:szCs w:val="20"/>
              </w:rPr>
            </w:pPr>
            <w:r w:rsidRPr="00DA3788">
              <w:rPr>
                <w:sz w:val="20"/>
                <w:szCs w:val="20"/>
              </w:rPr>
              <w:t>68</w:t>
            </w:r>
          </w:p>
        </w:tc>
        <w:tc>
          <w:tcPr>
            <w:tcW w:w="1133" w:type="dxa"/>
            <w:tcBorders>
              <w:bottom w:val="single" w:sz="4" w:space="0" w:color="000000"/>
            </w:tcBorders>
          </w:tcPr>
          <w:p w:rsidR="00DA3788" w:rsidRPr="00DA3788" w:rsidRDefault="00DA3788" w:rsidP="008F1BFF">
            <w:pPr>
              <w:pStyle w:val="TableParagraph"/>
              <w:spacing w:before="20"/>
              <w:ind w:left="361" w:right="363"/>
              <w:jc w:val="center"/>
              <w:rPr>
                <w:sz w:val="20"/>
                <w:szCs w:val="20"/>
              </w:rPr>
            </w:pPr>
            <w:r w:rsidRPr="00DA3788">
              <w:rPr>
                <w:sz w:val="20"/>
                <w:szCs w:val="20"/>
              </w:rPr>
              <w:t>204</w:t>
            </w:r>
          </w:p>
        </w:tc>
      </w:tr>
      <w:tr w:rsidR="00DA3788" w:rsidTr="008F1BFF">
        <w:trPr>
          <w:trHeight w:hRule="exact" w:val="391"/>
        </w:trPr>
        <w:tc>
          <w:tcPr>
            <w:tcW w:w="2836" w:type="dxa"/>
            <w:vMerge/>
          </w:tcPr>
          <w:p w:rsidR="00DA3788" w:rsidRPr="00DA3788" w:rsidRDefault="00DA3788" w:rsidP="008F1BFF">
            <w:pPr>
              <w:rPr>
                <w:sz w:val="20"/>
                <w:szCs w:val="20"/>
              </w:rPr>
            </w:pPr>
          </w:p>
        </w:tc>
        <w:tc>
          <w:tcPr>
            <w:tcW w:w="2083" w:type="dxa"/>
            <w:tcBorders>
              <w:top w:val="single" w:sz="4" w:space="0" w:color="000000"/>
            </w:tcBorders>
          </w:tcPr>
          <w:p w:rsidR="00DA3788" w:rsidRPr="00DA3788" w:rsidRDefault="00DA3788" w:rsidP="008F1BFF">
            <w:pPr>
              <w:pStyle w:val="TableParagraph"/>
              <w:rPr>
                <w:sz w:val="20"/>
                <w:szCs w:val="20"/>
              </w:rPr>
            </w:pPr>
            <w:r w:rsidRPr="00DA3788">
              <w:rPr>
                <w:sz w:val="20"/>
                <w:szCs w:val="20"/>
              </w:rPr>
              <w:t>Информатика</w:t>
            </w:r>
          </w:p>
        </w:tc>
        <w:tc>
          <w:tcPr>
            <w:tcW w:w="852" w:type="dxa"/>
            <w:tcBorders>
              <w:top w:val="single" w:sz="4" w:space="0" w:color="000000"/>
            </w:tcBorders>
          </w:tcPr>
          <w:p w:rsidR="00DA3788" w:rsidRPr="00DA3788" w:rsidRDefault="00DA3788" w:rsidP="008F1BFF">
            <w:pPr>
              <w:pStyle w:val="TableParagraph"/>
              <w:spacing w:before="85"/>
              <w:ind w:left="95" w:right="95"/>
              <w:jc w:val="center"/>
              <w:rPr>
                <w:sz w:val="20"/>
                <w:szCs w:val="20"/>
              </w:rPr>
            </w:pPr>
          </w:p>
        </w:tc>
        <w:tc>
          <w:tcPr>
            <w:tcW w:w="850" w:type="dxa"/>
            <w:tcBorders>
              <w:top w:val="single" w:sz="4" w:space="0" w:color="000000"/>
            </w:tcBorders>
          </w:tcPr>
          <w:p w:rsidR="00DA3788" w:rsidRPr="00DA3788" w:rsidRDefault="00DA3788" w:rsidP="008F1BFF">
            <w:pPr>
              <w:pStyle w:val="TableParagraph"/>
              <w:spacing w:before="85"/>
              <w:ind w:left="289" w:right="291"/>
              <w:jc w:val="center"/>
              <w:rPr>
                <w:sz w:val="20"/>
                <w:szCs w:val="20"/>
              </w:rPr>
            </w:pPr>
          </w:p>
        </w:tc>
        <w:tc>
          <w:tcPr>
            <w:tcW w:w="708" w:type="dxa"/>
            <w:tcBorders>
              <w:top w:val="single" w:sz="4" w:space="0" w:color="000000"/>
            </w:tcBorders>
          </w:tcPr>
          <w:p w:rsidR="00DA3788" w:rsidRPr="00DA3788" w:rsidRDefault="00DA3788" w:rsidP="008F1BFF">
            <w:pPr>
              <w:pStyle w:val="TableParagraph"/>
              <w:spacing w:before="85"/>
              <w:ind w:left="216" w:right="216"/>
              <w:jc w:val="center"/>
              <w:rPr>
                <w:sz w:val="20"/>
                <w:szCs w:val="20"/>
                <w:lang w:val="ru-RU"/>
              </w:rPr>
            </w:pPr>
            <w:r>
              <w:rPr>
                <w:sz w:val="20"/>
                <w:szCs w:val="20"/>
                <w:lang w:val="ru-RU"/>
              </w:rPr>
              <w:t>34</w:t>
            </w:r>
          </w:p>
        </w:tc>
        <w:tc>
          <w:tcPr>
            <w:tcW w:w="994" w:type="dxa"/>
            <w:tcBorders>
              <w:top w:val="single" w:sz="4" w:space="0" w:color="000000"/>
            </w:tcBorders>
          </w:tcPr>
          <w:p w:rsidR="00DA3788" w:rsidRPr="00DA3788" w:rsidRDefault="00DA3788" w:rsidP="008F1BFF">
            <w:pPr>
              <w:pStyle w:val="TableParagraph"/>
              <w:spacing w:before="85"/>
              <w:ind w:left="360" w:right="362"/>
              <w:jc w:val="center"/>
              <w:rPr>
                <w:sz w:val="20"/>
                <w:szCs w:val="20"/>
              </w:rPr>
            </w:pPr>
            <w:r w:rsidRPr="00DA3788">
              <w:rPr>
                <w:sz w:val="20"/>
                <w:szCs w:val="20"/>
              </w:rPr>
              <w:t>34</w:t>
            </w:r>
          </w:p>
        </w:tc>
        <w:tc>
          <w:tcPr>
            <w:tcW w:w="708" w:type="dxa"/>
            <w:tcBorders>
              <w:top w:val="single" w:sz="4" w:space="0" w:color="000000"/>
            </w:tcBorders>
          </w:tcPr>
          <w:p w:rsidR="00DA3788" w:rsidRPr="00DA3788" w:rsidRDefault="00DA3788" w:rsidP="008F1BFF">
            <w:pPr>
              <w:pStyle w:val="TableParagraph"/>
              <w:spacing w:before="85"/>
              <w:ind w:left="214" w:right="219"/>
              <w:jc w:val="center"/>
              <w:rPr>
                <w:sz w:val="20"/>
                <w:szCs w:val="20"/>
              </w:rPr>
            </w:pPr>
            <w:r w:rsidRPr="00DA3788">
              <w:rPr>
                <w:sz w:val="20"/>
                <w:szCs w:val="20"/>
              </w:rPr>
              <w:t>34</w:t>
            </w:r>
          </w:p>
        </w:tc>
        <w:tc>
          <w:tcPr>
            <w:tcW w:w="1133" w:type="dxa"/>
            <w:tcBorders>
              <w:top w:val="single" w:sz="4" w:space="0" w:color="000000"/>
            </w:tcBorders>
          </w:tcPr>
          <w:p w:rsidR="00DA3788" w:rsidRPr="00DA3788" w:rsidRDefault="00DA3788" w:rsidP="008F1BFF">
            <w:pPr>
              <w:pStyle w:val="TableParagraph"/>
              <w:spacing w:before="85"/>
              <w:ind w:left="361" w:right="363"/>
              <w:jc w:val="center"/>
              <w:rPr>
                <w:sz w:val="20"/>
                <w:szCs w:val="20"/>
                <w:lang w:val="ru-RU"/>
              </w:rPr>
            </w:pPr>
            <w:r>
              <w:rPr>
                <w:sz w:val="20"/>
                <w:szCs w:val="20"/>
                <w:lang w:val="ru-RU"/>
              </w:rPr>
              <w:t>102</w:t>
            </w:r>
          </w:p>
        </w:tc>
      </w:tr>
      <w:tr w:rsidR="00DA3788" w:rsidTr="008F1BFF">
        <w:trPr>
          <w:trHeight w:hRule="exact" w:val="1000"/>
        </w:trPr>
        <w:tc>
          <w:tcPr>
            <w:tcW w:w="4919" w:type="dxa"/>
            <w:gridSpan w:val="2"/>
          </w:tcPr>
          <w:p w:rsidR="00DA3788" w:rsidRPr="00DA3788" w:rsidRDefault="00DA3788" w:rsidP="008F1BFF">
            <w:pPr>
              <w:pStyle w:val="TableParagraph"/>
              <w:rPr>
                <w:sz w:val="20"/>
                <w:szCs w:val="20"/>
                <w:lang w:val="ru-RU"/>
              </w:rPr>
            </w:pPr>
            <w:r w:rsidRPr="00DA3788">
              <w:rPr>
                <w:sz w:val="20"/>
                <w:szCs w:val="20"/>
                <w:lang w:val="ru-RU"/>
              </w:rPr>
              <w:t>Основы духовно-нравственной культуры народов России</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17</w:t>
            </w:r>
          </w:p>
        </w:tc>
        <w:tc>
          <w:tcPr>
            <w:tcW w:w="850"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994"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17</w:t>
            </w:r>
          </w:p>
        </w:tc>
      </w:tr>
      <w:tr w:rsidR="00DA3788" w:rsidTr="008F1BFF">
        <w:trPr>
          <w:trHeight w:hRule="exact" w:val="893"/>
        </w:trPr>
        <w:tc>
          <w:tcPr>
            <w:tcW w:w="2836" w:type="dxa"/>
            <w:vMerge w:val="restart"/>
            <w:tcBorders>
              <w:right w:val="single" w:sz="4" w:space="0" w:color="auto"/>
            </w:tcBorders>
          </w:tcPr>
          <w:p w:rsidR="00DA3788" w:rsidRPr="00DA3788" w:rsidRDefault="00DA3788" w:rsidP="008F1BFF">
            <w:pPr>
              <w:pStyle w:val="TableParagraph"/>
              <w:rPr>
                <w:sz w:val="20"/>
                <w:szCs w:val="20"/>
              </w:rPr>
            </w:pPr>
            <w:r w:rsidRPr="00DA3788">
              <w:rPr>
                <w:sz w:val="20"/>
                <w:szCs w:val="20"/>
              </w:rPr>
              <w:t>Естественнонаучные предметы</w:t>
            </w:r>
          </w:p>
        </w:tc>
        <w:tc>
          <w:tcPr>
            <w:tcW w:w="2083" w:type="dxa"/>
            <w:tcBorders>
              <w:left w:val="single" w:sz="4" w:space="0" w:color="auto"/>
              <w:bottom w:val="single" w:sz="4" w:space="0" w:color="auto"/>
            </w:tcBorders>
          </w:tcPr>
          <w:p w:rsidR="00DA3788" w:rsidRPr="00DA3788" w:rsidRDefault="00DA3788" w:rsidP="008F1BFF">
            <w:pPr>
              <w:pStyle w:val="TableParagraph"/>
              <w:ind w:left="0" w:right="3560"/>
              <w:rPr>
                <w:sz w:val="20"/>
                <w:szCs w:val="20"/>
                <w:lang w:val="ru-RU"/>
              </w:rPr>
            </w:pPr>
            <w:r w:rsidRPr="00DA3788">
              <w:rPr>
                <w:sz w:val="20"/>
                <w:szCs w:val="20"/>
                <w:lang w:val="ru-RU"/>
              </w:rPr>
              <w:t>Физика</w:t>
            </w:r>
          </w:p>
        </w:tc>
        <w:tc>
          <w:tcPr>
            <w:tcW w:w="852" w:type="dxa"/>
          </w:tcPr>
          <w:p w:rsidR="00DA3788" w:rsidRPr="00DA3788" w:rsidRDefault="00DA3788" w:rsidP="008F1BFF">
            <w:pPr>
              <w:rPr>
                <w:sz w:val="20"/>
                <w:szCs w:val="20"/>
              </w:rPr>
            </w:pPr>
          </w:p>
        </w:tc>
        <w:tc>
          <w:tcPr>
            <w:tcW w:w="850" w:type="dxa"/>
          </w:tcPr>
          <w:p w:rsidR="00DA3788" w:rsidRPr="00DA3788" w:rsidRDefault="00DA3788" w:rsidP="008F1BFF">
            <w:pPr>
              <w:rPr>
                <w:sz w:val="20"/>
                <w:szCs w:val="20"/>
              </w:rPr>
            </w:pP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68</w:t>
            </w: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68</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68</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204</w:t>
            </w:r>
          </w:p>
        </w:tc>
      </w:tr>
      <w:tr w:rsidR="00DA3788" w:rsidTr="008F1BFF">
        <w:trPr>
          <w:trHeight w:hRule="exact" w:val="300"/>
        </w:trPr>
        <w:tc>
          <w:tcPr>
            <w:tcW w:w="2836" w:type="dxa"/>
            <w:vMerge/>
            <w:tcBorders>
              <w:right w:val="single" w:sz="4" w:space="0" w:color="auto"/>
            </w:tcBorders>
          </w:tcPr>
          <w:p w:rsidR="00DA3788" w:rsidRPr="00DA3788" w:rsidRDefault="00DA3788" w:rsidP="008F1BFF">
            <w:pPr>
              <w:rPr>
                <w:sz w:val="20"/>
                <w:szCs w:val="20"/>
              </w:rPr>
            </w:pPr>
          </w:p>
        </w:tc>
        <w:tc>
          <w:tcPr>
            <w:tcW w:w="2083" w:type="dxa"/>
            <w:tcBorders>
              <w:top w:val="single" w:sz="4" w:space="0" w:color="auto"/>
              <w:left w:val="single" w:sz="4" w:space="0" w:color="auto"/>
              <w:bottom w:val="single" w:sz="4" w:space="0" w:color="auto"/>
            </w:tcBorders>
          </w:tcPr>
          <w:p w:rsidR="00DA3788" w:rsidRPr="00DA3788" w:rsidRDefault="00DA3788" w:rsidP="008F1BFF">
            <w:pPr>
              <w:rPr>
                <w:sz w:val="20"/>
                <w:szCs w:val="20"/>
              </w:rPr>
            </w:pPr>
            <w:r w:rsidRPr="00DA3788">
              <w:rPr>
                <w:sz w:val="20"/>
                <w:szCs w:val="20"/>
              </w:rPr>
              <w:t>Химия</w:t>
            </w:r>
          </w:p>
        </w:tc>
        <w:tc>
          <w:tcPr>
            <w:tcW w:w="852" w:type="dxa"/>
          </w:tcPr>
          <w:p w:rsidR="00DA3788" w:rsidRPr="00DA3788" w:rsidRDefault="00DA3788" w:rsidP="008F1BFF">
            <w:pPr>
              <w:rPr>
                <w:sz w:val="20"/>
                <w:szCs w:val="20"/>
              </w:rPr>
            </w:pPr>
          </w:p>
        </w:tc>
        <w:tc>
          <w:tcPr>
            <w:tcW w:w="850"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68</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68</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136</w:t>
            </w:r>
          </w:p>
        </w:tc>
      </w:tr>
      <w:tr w:rsidR="00DA3788" w:rsidTr="008F1BFF">
        <w:trPr>
          <w:trHeight w:hRule="exact" w:val="300"/>
        </w:trPr>
        <w:tc>
          <w:tcPr>
            <w:tcW w:w="2836" w:type="dxa"/>
            <w:vMerge/>
            <w:tcBorders>
              <w:right w:val="single" w:sz="4" w:space="0" w:color="auto"/>
            </w:tcBorders>
          </w:tcPr>
          <w:p w:rsidR="00DA3788" w:rsidRPr="00DA3788" w:rsidRDefault="00DA3788" w:rsidP="008F1BFF">
            <w:pPr>
              <w:rPr>
                <w:sz w:val="20"/>
                <w:szCs w:val="20"/>
              </w:rPr>
            </w:pPr>
          </w:p>
        </w:tc>
        <w:tc>
          <w:tcPr>
            <w:tcW w:w="2083" w:type="dxa"/>
            <w:tcBorders>
              <w:top w:val="single" w:sz="4" w:space="0" w:color="auto"/>
              <w:left w:val="single" w:sz="4" w:space="0" w:color="auto"/>
            </w:tcBorders>
          </w:tcPr>
          <w:p w:rsidR="00DA3788" w:rsidRPr="00DA3788" w:rsidRDefault="00DA3788" w:rsidP="008F1BFF">
            <w:pPr>
              <w:rPr>
                <w:sz w:val="20"/>
                <w:szCs w:val="20"/>
              </w:rPr>
            </w:pPr>
            <w:r w:rsidRPr="00DA3788">
              <w:rPr>
                <w:sz w:val="20"/>
                <w:szCs w:val="20"/>
              </w:rPr>
              <w:t>Биология</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34</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34</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68</w:t>
            </w: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68</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68</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272</w:t>
            </w:r>
          </w:p>
        </w:tc>
      </w:tr>
      <w:tr w:rsidR="00DA3788" w:rsidTr="008F1BFF">
        <w:trPr>
          <w:trHeight w:hRule="exact" w:val="674"/>
        </w:trPr>
        <w:tc>
          <w:tcPr>
            <w:tcW w:w="2836" w:type="dxa"/>
            <w:vMerge w:val="restart"/>
          </w:tcPr>
          <w:p w:rsidR="00DA3788" w:rsidRPr="00DA3788" w:rsidRDefault="00DA3788" w:rsidP="008F1BFF">
            <w:pPr>
              <w:pStyle w:val="TableParagraph"/>
              <w:rPr>
                <w:sz w:val="20"/>
                <w:szCs w:val="20"/>
              </w:rPr>
            </w:pPr>
            <w:r w:rsidRPr="00DA3788">
              <w:rPr>
                <w:sz w:val="20"/>
                <w:szCs w:val="20"/>
              </w:rPr>
              <w:t>Искусство</w:t>
            </w:r>
          </w:p>
        </w:tc>
        <w:tc>
          <w:tcPr>
            <w:tcW w:w="2083" w:type="dxa"/>
          </w:tcPr>
          <w:p w:rsidR="00DA3788" w:rsidRPr="00DA3788" w:rsidRDefault="00DA3788" w:rsidP="008F1BFF">
            <w:pPr>
              <w:pStyle w:val="TableParagraph"/>
              <w:rPr>
                <w:sz w:val="20"/>
                <w:szCs w:val="20"/>
              </w:rPr>
            </w:pPr>
            <w:r w:rsidRPr="00DA3788">
              <w:rPr>
                <w:sz w:val="20"/>
                <w:szCs w:val="20"/>
              </w:rPr>
              <w:t>Изобразительное искусство</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34</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34</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34</w:t>
            </w:r>
          </w:p>
        </w:tc>
        <w:tc>
          <w:tcPr>
            <w:tcW w:w="994"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102</w:t>
            </w:r>
          </w:p>
        </w:tc>
      </w:tr>
      <w:tr w:rsidR="00DA3788" w:rsidTr="008F1BFF">
        <w:trPr>
          <w:trHeight w:hRule="exact" w:val="1407"/>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ind w:right="3560"/>
              <w:rPr>
                <w:sz w:val="20"/>
                <w:szCs w:val="20"/>
              </w:rPr>
            </w:pPr>
            <w:r w:rsidRPr="00DA3788">
              <w:rPr>
                <w:sz w:val="20"/>
                <w:szCs w:val="20"/>
              </w:rPr>
              <w:t>Музыка</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34</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34</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34</w:t>
            </w:r>
          </w:p>
        </w:tc>
        <w:tc>
          <w:tcPr>
            <w:tcW w:w="994"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102</w:t>
            </w:r>
          </w:p>
        </w:tc>
      </w:tr>
      <w:tr w:rsidR="00DA3788" w:rsidTr="008F1BFF">
        <w:trPr>
          <w:trHeight w:hRule="exact" w:val="312"/>
        </w:trPr>
        <w:tc>
          <w:tcPr>
            <w:tcW w:w="2836" w:type="dxa"/>
          </w:tcPr>
          <w:p w:rsidR="00DA3788" w:rsidRPr="00DA3788" w:rsidRDefault="00DA3788" w:rsidP="008F1BFF">
            <w:pPr>
              <w:pStyle w:val="TableParagraph"/>
              <w:rPr>
                <w:sz w:val="20"/>
                <w:szCs w:val="20"/>
              </w:rPr>
            </w:pPr>
            <w:r w:rsidRPr="00DA3788">
              <w:rPr>
                <w:sz w:val="20"/>
                <w:szCs w:val="20"/>
              </w:rPr>
              <w:t>Технология</w:t>
            </w:r>
          </w:p>
        </w:tc>
        <w:tc>
          <w:tcPr>
            <w:tcW w:w="2083" w:type="dxa"/>
          </w:tcPr>
          <w:p w:rsidR="00DA3788" w:rsidRPr="00DA3788" w:rsidRDefault="00DA3788" w:rsidP="008F1BFF">
            <w:pPr>
              <w:pStyle w:val="TableParagraph"/>
              <w:rPr>
                <w:sz w:val="20"/>
                <w:szCs w:val="20"/>
              </w:rPr>
            </w:pPr>
            <w:r w:rsidRPr="00DA3788">
              <w:rPr>
                <w:sz w:val="20"/>
                <w:szCs w:val="20"/>
              </w:rPr>
              <w:t>Технология</w:t>
            </w:r>
          </w:p>
        </w:tc>
        <w:tc>
          <w:tcPr>
            <w:tcW w:w="852" w:type="dxa"/>
          </w:tcPr>
          <w:p w:rsidR="00DA3788" w:rsidRPr="00DA3788" w:rsidRDefault="00DA3788" w:rsidP="008F1BFF">
            <w:pPr>
              <w:pStyle w:val="TableParagraph"/>
              <w:spacing w:before="3"/>
              <w:ind w:left="95" w:right="95"/>
              <w:jc w:val="center"/>
              <w:rPr>
                <w:sz w:val="20"/>
                <w:szCs w:val="20"/>
              </w:rPr>
            </w:pPr>
            <w:r w:rsidRPr="00DA3788">
              <w:rPr>
                <w:sz w:val="20"/>
                <w:szCs w:val="20"/>
              </w:rPr>
              <w:t>68</w:t>
            </w:r>
          </w:p>
        </w:tc>
        <w:tc>
          <w:tcPr>
            <w:tcW w:w="850" w:type="dxa"/>
          </w:tcPr>
          <w:p w:rsidR="00DA3788" w:rsidRPr="00DA3788" w:rsidRDefault="00DA3788" w:rsidP="008F1BFF">
            <w:pPr>
              <w:pStyle w:val="TableParagraph"/>
              <w:spacing w:before="3"/>
              <w:ind w:left="289" w:right="291"/>
              <w:jc w:val="center"/>
              <w:rPr>
                <w:sz w:val="20"/>
                <w:szCs w:val="20"/>
              </w:rPr>
            </w:pPr>
            <w:r w:rsidRPr="00DA3788">
              <w:rPr>
                <w:sz w:val="20"/>
                <w:szCs w:val="20"/>
              </w:rPr>
              <w:t>68</w:t>
            </w:r>
          </w:p>
        </w:tc>
        <w:tc>
          <w:tcPr>
            <w:tcW w:w="708" w:type="dxa"/>
          </w:tcPr>
          <w:p w:rsidR="00DA3788" w:rsidRPr="00DA3788" w:rsidRDefault="00DA3788" w:rsidP="008F1BFF">
            <w:pPr>
              <w:pStyle w:val="TableParagraph"/>
              <w:spacing w:before="3"/>
              <w:ind w:left="216" w:right="216"/>
              <w:jc w:val="center"/>
              <w:rPr>
                <w:sz w:val="20"/>
                <w:szCs w:val="20"/>
              </w:rPr>
            </w:pPr>
            <w:r w:rsidRPr="00DA3788">
              <w:rPr>
                <w:sz w:val="20"/>
                <w:szCs w:val="20"/>
              </w:rPr>
              <w:t>68</w:t>
            </w:r>
          </w:p>
        </w:tc>
        <w:tc>
          <w:tcPr>
            <w:tcW w:w="994" w:type="dxa"/>
          </w:tcPr>
          <w:p w:rsidR="00DA3788" w:rsidRPr="00DA3788" w:rsidRDefault="00DA3788" w:rsidP="008F1BFF">
            <w:pPr>
              <w:pStyle w:val="TableParagraph"/>
              <w:spacing w:before="3"/>
              <w:ind w:left="360" w:right="362"/>
              <w:jc w:val="center"/>
              <w:rPr>
                <w:sz w:val="20"/>
                <w:szCs w:val="20"/>
              </w:rPr>
            </w:pPr>
            <w:r w:rsidRPr="00DA3788">
              <w:rPr>
                <w:sz w:val="20"/>
                <w:szCs w:val="20"/>
              </w:rPr>
              <w:t>34</w:t>
            </w:r>
          </w:p>
        </w:tc>
        <w:tc>
          <w:tcPr>
            <w:tcW w:w="708" w:type="dxa"/>
          </w:tcPr>
          <w:p w:rsidR="00DA3788" w:rsidRPr="00DA3788" w:rsidRDefault="00DA3788" w:rsidP="008F1BFF">
            <w:pPr>
              <w:pStyle w:val="TableParagraph"/>
              <w:spacing w:before="3"/>
              <w:ind w:left="214" w:right="219"/>
              <w:jc w:val="center"/>
              <w:rPr>
                <w:sz w:val="20"/>
                <w:szCs w:val="20"/>
              </w:rPr>
            </w:pPr>
            <w:r w:rsidRPr="00DA3788">
              <w:rPr>
                <w:sz w:val="20"/>
                <w:szCs w:val="20"/>
              </w:rPr>
              <w:t>34</w:t>
            </w:r>
          </w:p>
        </w:tc>
        <w:tc>
          <w:tcPr>
            <w:tcW w:w="1133" w:type="dxa"/>
          </w:tcPr>
          <w:p w:rsidR="00DA3788" w:rsidRPr="00DA3788" w:rsidRDefault="00DA3788" w:rsidP="008F1BFF">
            <w:pPr>
              <w:pStyle w:val="TableParagraph"/>
              <w:spacing w:before="3"/>
              <w:ind w:left="361" w:right="363"/>
              <w:jc w:val="center"/>
              <w:rPr>
                <w:sz w:val="20"/>
                <w:szCs w:val="20"/>
              </w:rPr>
            </w:pPr>
            <w:r w:rsidRPr="00DA3788">
              <w:rPr>
                <w:sz w:val="20"/>
                <w:szCs w:val="20"/>
              </w:rPr>
              <w:t>272</w:t>
            </w:r>
          </w:p>
        </w:tc>
      </w:tr>
      <w:tr w:rsidR="00DA3788" w:rsidTr="008F1BFF">
        <w:trPr>
          <w:trHeight w:hRule="exact" w:val="301"/>
        </w:trPr>
        <w:tc>
          <w:tcPr>
            <w:tcW w:w="2836" w:type="dxa"/>
            <w:vMerge w:val="restart"/>
          </w:tcPr>
          <w:p w:rsidR="00DA3788" w:rsidRPr="00DA3788" w:rsidRDefault="00DA3788" w:rsidP="008F1BFF">
            <w:pPr>
              <w:pStyle w:val="TableParagraph"/>
              <w:rPr>
                <w:sz w:val="20"/>
                <w:szCs w:val="20"/>
                <w:lang w:val="ru-RU"/>
              </w:rPr>
            </w:pPr>
            <w:r w:rsidRPr="00DA3788">
              <w:rPr>
                <w:sz w:val="20"/>
                <w:szCs w:val="20"/>
                <w:lang w:val="ru-RU"/>
              </w:rPr>
              <w:lastRenderedPageBreak/>
              <w:t>Физическая культура и</w:t>
            </w:r>
          </w:p>
          <w:p w:rsidR="00DA3788" w:rsidRPr="00DA3788" w:rsidRDefault="00DA3788" w:rsidP="008F1BFF">
            <w:pPr>
              <w:pStyle w:val="TableParagraph"/>
              <w:rPr>
                <w:sz w:val="20"/>
                <w:szCs w:val="20"/>
                <w:lang w:val="ru-RU"/>
              </w:rPr>
            </w:pPr>
            <w:r w:rsidRPr="00DA3788">
              <w:rPr>
                <w:sz w:val="20"/>
                <w:szCs w:val="20"/>
                <w:lang w:val="ru-RU"/>
              </w:rPr>
              <w:t>Основы безопасности жизнедеятельности</w:t>
            </w:r>
          </w:p>
        </w:tc>
        <w:tc>
          <w:tcPr>
            <w:tcW w:w="2083" w:type="dxa"/>
          </w:tcPr>
          <w:p w:rsidR="00DA3788" w:rsidRPr="00DA3788" w:rsidRDefault="00DA3788" w:rsidP="008F1BFF">
            <w:pPr>
              <w:pStyle w:val="TableParagraph"/>
              <w:rPr>
                <w:sz w:val="20"/>
                <w:szCs w:val="20"/>
              </w:rPr>
            </w:pPr>
            <w:r w:rsidRPr="00DA3788">
              <w:rPr>
                <w:sz w:val="20"/>
                <w:szCs w:val="20"/>
              </w:rPr>
              <w:t>Физическая культура</w:t>
            </w:r>
          </w:p>
        </w:tc>
        <w:tc>
          <w:tcPr>
            <w:tcW w:w="852" w:type="dxa"/>
          </w:tcPr>
          <w:p w:rsidR="00DA3788" w:rsidRPr="00DA3788" w:rsidRDefault="00DA3788" w:rsidP="008F1BFF">
            <w:pPr>
              <w:pStyle w:val="TableParagraph"/>
              <w:ind w:left="0" w:right="254"/>
              <w:jc w:val="right"/>
              <w:rPr>
                <w:sz w:val="20"/>
                <w:szCs w:val="20"/>
              </w:rPr>
            </w:pPr>
            <w:r w:rsidRPr="00DA3788">
              <w:rPr>
                <w:sz w:val="20"/>
                <w:szCs w:val="20"/>
              </w:rPr>
              <w:t>102</w:t>
            </w:r>
          </w:p>
        </w:tc>
        <w:tc>
          <w:tcPr>
            <w:tcW w:w="850" w:type="dxa"/>
          </w:tcPr>
          <w:p w:rsidR="00DA3788" w:rsidRPr="00DA3788" w:rsidRDefault="00DA3788" w:rsidP="008F1BFF">
            <w:pPr>
              <w:pStyle w:val="TableParagraph"/>
              <w:ind w:left="251"/>
              <w:rPr>
                <w:sz w:val="20"/>
                <w:szCs w:val="20"/>
              </w:rPr>
            </w:pPr>
            <w:r w:rsidRPr="00DA3788">
              <w:rPr>
                <w:sz w:val="20"/>
                <w:szCs w:val="20"/>
              </w:rPr>
              <w:t>102</w:t>
            </w:r>
          </w:p>
        </w:tc>
        <w:tc>
          <w:tcPr>
            <w:tcW w:w="708" w:type="dxa"/>
          </w:tcPr>
          <w:p w:rsidR="00DA3788" w:rsidRPr="00DA3788" w:rsidRDefault="00DA3788" w:rsidP="008F1BFF">
            <w:pPr>
              <w:pStyle w:val="TableParagraph"/>
              <w:ind w:left="0" w:right="182"/>
              <w:jc w:val="right"/>
              <w:rPr>
                <w:sz w:val="20"/>
                <w:szCs w:val="20"/>
              </w:rPr>
            </w:pPr>
            <w:r w:rsidRPr="00DA3788">
              <w:rPr>
                <w:sz w:val="20"/>
                <w:szCs w:val="20"/>
              </w:rPr>
              <w:t>102</w:t>
            </w:r>
          </w:p>
        </w:tc>
        <w:tc>
          <w:tcPr>
            <w:tcW w:w="994" w:type="dxa"/>
          </w:tcPr>
          <w:p w:rsidR="00DA3788" w:rsidRPr="00DA3788" w:rsidRDefault="00DA3788" w:rsidP="008F1BFF">
            <w:pPr>
              <w:pStyle w:val="TableParagraph"/>
              <w:ind w:left="0" w:right="326"/>
              <w:jc w:val="right"/>
              <w:rPr>
                <w:sz w:val="20"/>
                <w:szCs w:val="20"/>
              </w:rPr>
            </w:pPr>
            <w:r w:rsidRPr="00DA3788">
              <w:rPr>
                <w:sz w:val="20"/>
                <w:szCs w:val="20"/>
              </w:rPr>
              <w:t>102</w:t>
            </w:r>
          </w:p>
        </w:tc>
        <w:tc>
          <w:tcPr>
            <w:tcW w:w="708" w:type="dxa"/>
          </w:tcPr>
          <w:p w:rsidR="00DA3788" w:rsidRPr="00DA3788" w:rsidRDefault="00DA3788" w:rsidP="008F1BFF">
            <w:pPr>
              <w:pStyle w:val="TableParagraph"/>
              <w:ind w:left="180"/>
              <w:rPr>
                <w:sz w:val="20"/>
                <w:szCs w:val="20"/>
              </w:rPr>
            </w:pPr>
            <w:r w:rsidRPr="00DA3788">
              <w:rPr>
                <w:sz w:val="20"/>
                <w:szCs w:val="20"/>
              </w:rPr>
              <w:t>102</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510</w:t>
            </w:r>
          </w:p>
        </w:tc>
      </w:tr>
      <w:tr w:rsidR="00DA3788" w:rsidTr="008F1BFF">
        <w:trPr>
          <w:trHeight w:hRule="exact" w:val="507"/>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rPr>
                <w:sz w:val="20"/>
                <w:szCs w:val="20"/>
              </w:rPr>
            </w:pPr>
            <w:r w:rsidRPr="00DA3788">
              <w:rPr>
                <w:sz w:val="20"/>
                <w:szCs w:val="20"/>
              </w:rPr>
              <w:t>Основы безопасности жизнедеятельности</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17</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17</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17</w:t>
            </w: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34</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34</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119</w:t>
            </w:r>
          </w:p>
        </w:tc>
      </w:tr>
      <w:tr w:rsidR="00DA3788" w:rsidTr="008F1BFF">
        <w:trPr>
          <w:trHeight w:hRule="exact" w:val="302"/>
        </w:trPr>
        <w:tc>
          <w:tcPr>
            <w:tcW w:w="4919" w:type="dxa"/>
            <w:gridSpan w:val="2"/>
          </w:tcPr>
          <w:p w:rsidR="00DA3788" w:rsidRPr="00DA3788" w:rsidRDefault="00DA3788" w:rsidP="008F1BFF">
            <w:pPr>
              <w:pStyle w:val="TableParagraph"/>
              <w:rPr>
                <w:sz w:val="20"/>
                <w:szCs w:val="20"/>
              </w:rPr>
            </w:pPr>
            <w:r w:rsidRPr="00DA3788">
              <w:rPr>
                <w:sz w:val="20"/>
                <w:szCs w:val="20"/>
              </w:rPr>
              <w:t>Итого</w:t>
            </w:r>
          </w:p>
        </w:tc>
        <w:tc>
          <w:tcPr>
            <w:tcW w:w="852" w:type="dxa"/>
          </w:tcPr>
          <w:p w:rsidR="00DA3788" w:rsidRPr="00DA3788" w:rsidRDefault="00DA3788" w:rsidP="008F1BFF">
            <w:pPr>
              <w:pStyle w:val="TableParagraph"/>
              <w:spacing w:before="1"/>
              <w:ind w:left="0" w:right="199"/>
              <w:jc w:val="right"/>
              <w:rPr>
                <w:b/>
                <w:sz w:val="20"/>
                <w:szCs w:val="20"/>
                <w:lang w:val="ru-RU"/>
              </w:rPr>
            </w:pPr>
            <w:r w:rsidRPr="00DA3788">
              <w:rPr>
                <w:b/>
                <w:sz w:val="20"/>
                <w:szCs w:val="20"/>
                <w:lang w:val="ru-RU"/>
              </w:rPr>
              <w:t>986</w:t>
            </w:r>
          </w:p>
        </w:tc>
        <w:tc>
          <w:tcPr>
            <w:tcW w:w="850" w:type="dxa"/>
          </w:tcPr>
          <w:p w:rsidR="00DA3788" w:rsidRPr="00DA3788" w:rsidRDefault="00DA3788" w:rsidP="008F1BFF">
            <w:pPr>
              <w:pStyle w:val="TableParagraph"/>
              <w:spacing w:before="1"/>
              <w:ind w:left="0" w:right="199"/>
              <w:jc w:val="right"/>
              <w:rPr>
                <w:b/>
                <w:sz w:val="20"/>
                <w:szCs w:val="20"/>
              </w:rPr>
            </w:pPr>
            <w:r w:rsidRPr="00DA3788">
              <w:rPr>
                <w:b/>
                <w:sz w:val="20"/>
                <w:szCs w:val="20"/>
              </w:rPr>
              <w:t>1020</w:t>
            </w:r>
          </w:p>
        </w:tc>
        <w:tc>
          <w:tcPr>
            <w:tcW w:w="708" w:type="dxa"/>
          </w:tcPr>
          <w:p w:rsidR="00DA3788" w:rsidRPr="00DA3788" w:rsidRDefault="00DA3788" w:rsidP="008F1BFF">
            <w:pPr>
              <w:pStyle w:val="TableParagraph"/>
              <w:spacing w:before="1"/>
              <w:ind w:left="0" w:right="125"/>
              <w:jc w:val="right"/>
              <w:rPr>
                <w:b/>
                <w:sz w:val="20"/>
                <w:szCs w:val="20"/>
                <w:lang w:val="ru-RU"/>
              </w:rPr>
            </w:pPr>
            <w:r w:rsidRPr="00DA3788">
              <w:rPr>
                <w:b/>
                <w:sz w:val="20"/>
                <w:szCs w:val="20"/>
                <w:lang w:val="ru-RU"/>
              </w:rPr>
              <w:t>1088</w:t>
            </w:r>
          </w:p>
        </w:tc>
        <w:tc>
          <w:tcPr>
            <w:tcW w:w="994" w:type="dxa"/>
          </w:tcPr>
          <w:p w:rsidR="00DA3788" w:rsidRPr="00DA3788" w:rsidRDefault="00DA3788" w:rsidP="008F1BFF">
            <w:pPr>
              <w:pStyle w:val="TableParagraph"/>
              <w:spacing w:before="1"/>
              <w:ind w:left="0" w:right="269"/>
              <w:jc w:val="right"/>
              <w:rPr>
                <w:b/>
                <w:sz w:val="20"/>
                <w:szCs w:val="20"/>
              </w:rPr>
            </w:pPr>
            <w:r w:rsidRPr="00DA3788">
              <w:rPr>
                <w:b/>
                <w:sz w:val="20"/>
                <w:szCs w:val="20"/>
              </w:rPr>
              <w:t>1088</w:t>
            </w:r>
          </w:p>
        </w:tc>
        <w:tc>
          <w:tcPr>
            <w:tcW w:w="708" w:type="dxa"/>
          </w:tcPr>
          <w:p w:rsidR="00DA3788" w:rsidRPr="00DA3788" w:rsidRDefault="00DA3788" w:rsidP="008F1BFF">
            <w:pPr>
              <w:pStyle w:val="TableParagraph"/>
              <w:spacing w:before="1"/>
              <w:ind w:left="127"/>
              <w:rPr>
                <w:b/>
                <w:sz w:val="20"/>
                <w:szCs w:val="20"/>
              </w:rPr>
            </w:pPr>
            <w:r w:rsidRPr="00DA3788">
              <w:rPr>
                <w:b/>
                <w:sz w:val="20"/>
                <w:szCs w:val="20"/>
              </w:rPr>
              <w:t>1122</w:t>
            </w:r>
          </w:p>
        </w:tc>
        <w:tc>
          <w:tcPr>
            <w:tcW w:w="1133" w:type="dxa"/>
          </w:tcPr>
          <w:p w:rsidR="00DA3788" w:rsidRPr="00DA3788" w:rsidRDefault="0069774B" w:rsidP="008F1BFF">
            <w:pPr>
              <w:pStyle w:val="TableParagraph"/>
              <w:spacing w:before="1"/>
              <w:ind w:left="338"/>
              <w:rPr>
                <w:b/>
                <w:sz w:val="20"/>
                <w:szCs w:val="20"/>
                <w:lang w:val="ru-RU"/>
              </w:rPr>
            </w:pPr>
            <w:r>
              <w:rPr>
                <w:b/>
                <w:sz w:val="20"/>
                <w:szCs w:val="20"/>
                <w:lang w:val="ru-RU"/>
              </w:rPr>
              <w:t>5304</w:t>
            </w:r>
          </w:p>
        </w:tc>
      </w:tr>
      <w:tr w:rsidR="00DA3788" w:rsidTr="008F1BFF">
        <w:trPr>
          <w:trHeight w:hRule="exact" w:val="300"/>
        </w:trPr>
        <w:tc>
          <w:tcPr>
            <w:tcW w:w="4919" w:type="dxa"/>
            <w:gridSpan w:val="2"/>
          </w:tcPr>
          <w:p w:rsidR="00DA3788" w:rsidRPr="00DA3788" w:rsidRDefault="00DA3788" w:rsidP="008F1BFF">
            <w:pPr>
              <w:pStyle w:val="TableParagraph"/>
              <w:rPr>
                <w:b/>
                <w:i/>
                <w:sz w:val="20"/>
                <w:szCs w:val="20"/>
                <w:lang w:val="ru-RU"/>
              </w:rPr>
            </w:pPr>
            <w:r w:rsidRPr="00DA3788">
              <w:rPr>
                <w:b/>
                <w:i/>
                <w:sz w:val="20"/>
                <w:szCs w:val="20"/>
                <w:lang w:val="ru-RU"/>
              </w:rPr>
              <w:t>Часть, формируемая участниками образовательных отношений</w:t>
            </w:r>
          </w:p>
        </w:tc>
        <w:tc>
          <w:tcPr>
            <w:tcW w:w="852" w:type="dxa"/>
          </w:tcPr>
          <w:p w:rsidR="00DA3788" w:rsidRPr="00DA3788" w:rsidRDefault="00DA3788" w:rsidP="008F1BFF">
            <w:pPr>
              <w:pStyle w:val="TableParagraph"/>
              <w:ind w:left="95" w:right="95"/>
              <w:jc w:val="center"/>
              <w:rPr>
                <w:i/>
                <w:sz w:val="20"/>
                <w:szCs w:val="20"/>
                <w:lang w:val="ru-RU"/>
              </w:rPr>
            </w:pPr>
            <w:r w:rsidRPr="00DA3788">
              <w:rPr>
                <w:i/>
                <w:sz w:val="20"/>
                <w:szCs w:val="20"/>
                <w:lang w:val="ru-RU"/>
              </w:rPr>
              <w:t>-</w:t>
            </w:r>
          </w:p>
        </w:tc>
        <w:tc>
          <w:tcPr>
            <w:tcW w:w="850" w:type="dxa"/>
          </w:tcPr>
          <w:p w:rsidR="00DA3788" w:rsidRPr="00DA3788" w:rsidRDefault="00DA3788" w:rsidP="008F1BFF">
            <w:pPr>
              <w:pStyle w:val="TableParagraph"/>
              <w:ind w:left="251"/>
              <w:rPr>
                <w:i/>
                <w:sz w:val="20"/>
                <w:szCs w:val="20"/>
                <w:lang w:val="ru-RU"/>
              </w:rPr>
            </w:pPr>
            <w:r w:rsidRPr="00DA3788">
              <w:rPr>
                <w:i/>
                <w:sz w:val="20"/>
                <w:szCs w:val="20"/>
                <w:lang w:val="ru-RU"/>
              </w:rPr>
              <w:t>-</w:t>
            </w:r>
          </w:p>
        </w:tc>
        <w:tc>
          <w:tcPr>
            <w:tcW w:w="708" w:type="dxa"/>
          </w:tcPr>
          <w:p w:rsidR="00DA3788" w:rsidRPr="00DA3788" w:rsidRDefault="00DA3788" w:rsidP="008F1BFF">
            <w:pPr>
              <w:pStyle w:val="TableParagraph"/>
              <w:ind w:left="0" w:right="182"/>
              <w:jc w:val="right"/>
              <w:rPr>
                <w:i/>
                <w:sz w:val="20"/>
                <w:szCs w:val="20"/>
                <w:lang w:val="ru-RU"/>
              </w:rPr>
            </w:pPr>
            <w:r w:rsidRPr="00DA3788">
              <w:rPr>
                <w:i/>
                <w:sz w:val="20"/>
                <w:szCs w:val="20"/>
                <w:lang w:val="ru-RU"/>
              </w:rPr>
              <w:t>-</w:t>
            </w:r>
          </w:p>
        </w:tc>
        <w:tc>
          <w:tcPr>
            <w:tcW w:w="994" w:type="dxa"/>
          </w:tcPr>
          <w:p w:rsidR="00DA3788" w:rsidRPr="00DA3788" w:rsidRDefault="00DA3788" w:rsidP="008F1BFF">
            <w:pPr>
              <w:pStyle w:val="TableParagraph"/>
              <w:ind w:left="0" w:right="326"/>
              <w:jc w:val="right"/>
              <w:rPr>
                <w:i/>
                <w:sz w:val="20"/>
                <w:szCs w:val="20"/>
                <w:lang w:val="ru-RU"/>
              </w:rPr>
            </w:pPr>
            <w:r w:rsidRPr="00DA3788">
              <w:rPr>
                <w:i/>
                <w:sz w:val="20"/>
                <w:szCs w:val="20"/>
                <w:lang w:val="ru-RU"/>
              </w:rPr>
              <w:t>-</w:t>
            </w:r>
          </w:p>
        </w:tc>
        <w:tc>
          <w:tcPr>
            <w:tcW w:w="708" w:type="dxa"/>
          </w:tcPr>
          <w:p w:rsidR="00DA3788" w:rsidRPr="00DA3788" w:rsidRDefault="00DA3788" w:rsidP="008F1BFF">
            <w:pPr>
              <w:pStyle w:val="TableParagraph"/>
              <w:ind w:left="180"/>
              <w:rPr>
                <w:i/>
                <w:sz w:val="20"/>
                <w:szCs w:val="20"/>
                <w:lang w:val="ru-RU"/>
              </w:rPr>
            </w:pPr>
            <w:r w:rsidRPr="00DA3788">
              <w:rPr>
                <w:i/>
                <w:sz w:val="20"/>
                <w:szCs w:val="20"/>
                <w:lang w:val="ru-RU"/>
              </w:rPr>
              <w:t>-</w:t>
            </w:r>
          </w:p>
        </w:tc>
        <w:tc>
          <w:tcPr>
            <w:tcW w:w="1133" w:type="dxa"/>
          </w:tcPr>
          <w:p w:rsidR="00DA3788" w:rsidRPr="00DA3788" w:rsidRDefault="00DA3788" w:rsidP="008F1BFF">
            <w:pPr>
              <w:pStyle w:val="TableParagraph"/>
              <w:ind w:left="361" w:right="363"/>
              <w:jc w:val="center"/>
              <w:rPr>
                <w:i/>
                <w:sz w:val="20"/>
                <w:szCs w:val="20"/>
                <w:lang w:val="ru-RU"/>
              </w:rPr>
            </w:pPr>
          </w:p>
        </w:tc>
      </w:tr>
      <w:tr w:rsidR="00DA3788" w:rsidTr="008F1BFF">
        <w:trPr>
          <w:trHeight w:hRule="exact" w:val="302"/>
        </w:trPr>
        <w:tc>
          <w:tcPr>
            <w:tcW w:w="4919" w:type="dxa"/>
            <w:gridSpan w:val="2"/>
          </w:tcPr>
          <w:p w:rsidR="00DA3788" w:rsidRPr="00DA3788" w:rsidRDefault="00DA3788" w:rsidP="008F1BFF">
            <w:pPr>
              <w:pStyle w:val="TableParagraph"/>
              <w:rPr>
                <w:sz w:val="20"/>
                <w:szCs w:val="20"/>
              </w:rPr>
            </w:pPr>
            <w:r w:rsidRPr="00DA3788">
              <w:rPr>
                <w:sz w:val="20"/>
                <w:szCs w:val="20"/>
              </w:rPr>
              <w:t>Годовая нагрузка</w:t>
            </w:r>
          </w:p>
        </w:tc>
        <w:tc>
          <w:tcPr>
            <w:tcW w:w="852" w:type="dxa"/>
          </w:tcPr>
          <w:p w:rsidR="00DA3788" w:rsidRPr="00DA3788" w:rsidRDefault="00DA3788" w:rsidP="008F1BFF">
            <w:pPr>
              <w:pStyle w:val="TableParagraph"/>
              <w:spacing w:before="1"/>
              <w:ind w:left="0" w:right="199"/>
              <w:jc w:val="right"/>
              <w:rPr>
                <w:b/>
                <w:sz w:val="20"/>
                <w:szCs w:val="20"/>
                <w:lang w:val="ru-RU"/>
              </w:rPr>
            </w:pPr>
            <w:r w:rsidRPr="00DA3788">
              <w:rPr>
                <w:b/>
                <w:sz w:val="20"/>
                <w:szCs w:val="20"/>
                <w:lang w:val="ru-RU"/>
              </w:rPr>
              <w:t>986</w:t>
            </w:r>
          </w:p>
        </w:tc>
        <w:tc>
          <w:tcPr>
            <w:tcW w:w="850" w:type="dxa"/>
          </w:tcPr>
          <w:p w:rsidR="00DA3788" w:rsidRPr="00DA3788" w:rsidRDefault="00DA3788" w:rsidP="008F1BFF">
            <w:pPr>
              <w:pStyle w:val="TableParagraph"/>
              <w:spacing w:before="1"/>
              <w:ind w:left="0" w:right="199"/>
              <w:jc w:val="right"/>
              <w:rPr>
                <w:b/>
                <w:sz w:val="20"/>
                <w:szCs w:val="20"/>
              </w:rPr>
            </w:pPr>
            <w:r w:rsidRPr="00DA3788">
              <w:rPr>
                <w:b/>
                <w:sz w:val="20"/>
                <w:szCs w:val="20"/>
              </w:rPr>
              <w:t>1020</w:t>
            </w:r>
          </w:p>
        </w:tc>
        <w:tc>
          <w:tcPr>
            <w:tcW w:w="708" w:type="dxa"/>
          </w:tcPr>
          <w:p w:rsidR="00DA3788" w:rsidRPr="00DA3788" w:rsidRDefault="00DA3788" w:rsidP="008F1BFF">
            <w:pPr>
              <w:pStyle w:val="TableParagraph"/>
              <w:spacing w:before="1"/>
              <w:ind w:left="0" w:right="125"/>
              <w:jc w:val="right"/>
              <w:rPr>
                <w:b/>
                <w:sz w:val="20"/>
                <w:szCs w:val="20"/>
                <w:lang w:val="ru-RU"/>
              </w:rPr>
            </w:pPr>
            <w:r w:rsidRPr="00DA3788">
              <w:rPr>
                <w:b/>
                <w:sz w:val="20"/>
                <w:szCs w:val="20"/>
                <w:lang w:val="ru-RU"/>
              </w:rPr>
              <w:t>1088</w:t>
            </w:r>
          </w:p>
        </w:tc>
        <w:tc>
          <w:tcPr>
            <w:tcW w:w="994" w:type="dxa"/>
          </w:tcPr>
          <w:p w:rsidR="00DA3788" w:rsidRPr="00DA3788" w:rsidRDefault="00DA3788" w:rsidP="008F1BFF">
            <w:pPr>
              <w:pStyle w:val="TableParagraph"/>
              <w:spacing w:before="1"/>
              <w:ind w:left="0" w:right="269"/>
              <w:jc w:val="right"/>
              <w:rPr>
                <w:b/>
                <w:sz w:val="20"/>
                <w:szCs w:val="20"/>
              </w:rPr>
            </w:pPr>
            <w:r w:rsidRPr="00DA3788">
              <w:rPr>
                <w:b/>
                <w:sz w:val="20"/>
                <w:szCs w:val="20"/>
              </w:rPr>
              <w:t>1088</w:t>
            </w:r>
          </w:p>
        </w:tc>
        <w:tc>
          <w:tcPr>
            <w:tcW w:w="708" w:type="dxa"/>
          </w:tcPr>
          <w:p w:rsidR="00DA3788" w:rsidRPr="00DA3788" w:rsidRDefault="00DA3788" w:rsidP="008F1BFF">
            <w:pPr>
              <w:pStyle w:val="TableParagraph"/>
              <w:spacing w:before="1"/>
              <w:ind w:left="127"/>
              <w:rPr>
                <w:b/>
                <w:sz w:val="20"/>
                <w:szCs w:val="20"/>
              </w:rPr>
            </w:pPr>
            <w:r w:rsidRPr="00DA3788">
              <w:rPr>
                <w:b/>
                <w:sz w:val="20"/>
                <w:szCs w:val="20"/>
              </w:rPr>
              <w:t>1122</w:t>
            </w:r>
          </w:p>
        </w:tc>
        <w:tc>
          <w:tcPr>
            <w:tcW w:w="1133" w:type="dxa"/>
          </w:tcPr>
          <w:p w:rsidR="00DA3788" w:rsidRPr="00DA3788" w:rsidRDefault="0069774B" w:rsidP="008F1BFF">
            <w:pPr>
              <w:pStyle w:val="TableParagraph"/>
              <w:spacing w:before="1"/>
              <w:ind w:left="338"/>
              <w:rPr>
                <w:b/>
                <w:sz w:val="20"/>
                <w:szCs w:val="20"/>
                <w:lang w:val="ru-RU"/>
              </w:rPr>
            </w:pPr>
            <w:r>
              <w:rPr>
                <w:b/>
                <w:sz w:val="20"/>
                <w:szCs w:val="20"/>
                <w:lang w:val="ru-RU"/>
              </w:rPr>
              <w:t>5304</w:t>
            </w:r>
          </w:p>
        </w:tc>
      </w:tr>
    </w:tbl>
    <w:p w:rsidR="00DA3788" w:rsidRDefault="00DA3788" w:rsidP="00DA3788">
      <w:pPr>
        <w:pStyle w:val="a4"/>
        <w:spacing w:line="268" w:lineRule="exact"/>
        <w:ind w:left="1015"/>
        <w:rPr>
          <w:sz w:val="24"/>
          <w:lang w:val="ru-RU"/>
        </w:rPr>
      </w:pPr>
      <w:r>
        <w:rPr>
          <w:sz w:val="24"/>
          <w:lang w:val="ru-RU"/>
        </w:rPr>
        <w:t>*для обучающихся приступивших к обучению до 01.09.2017</w:t>
      </w:r>
    </w:p>
    <w:p w:rsidR="00DA3788" w:rsidRPr="0015648A" w:rsidRDefault="00DA3788" w:rsidP="00DA3788">
      <w:pPr>
        <w:pStyle w:val="a4"/>
        <w:spacing w:line="268" w:lineRule="exact"/>
        <w:ind w:left="1015"/>
        <w:rPr>
          <w:sz w:val="24"/>
          <w:lang w:val="ru-RU"/>
        </w:rPr>
        <w:sectPr w:rsidR="00DA3788" w:rsidRPr="0015648A">
          <w:footerReference w:type="default" r:id="rId108"/>
          <w:pgSz w:w="11910" w:h="16840"/>
          <w:pgMar w:top="1060" w:right="720" w:bottom="1140" w:left="1580" w:header="0" w:footer="941" w:gutter="0"/>
          <w:cols w:space="720"/>
        </w:sectPr>
      </w:pPr>
    </w:p>
    <w:p w:rsidR="00E86648" w:rsidRDefault="00E86648">
      <w:pPr>
        <w:rPr>
          <w:lang w:val="ru-RU"/>
        </w:rPr>
      </w:pPr>
    </w:p>
    <w:p w:rsidR="00647D63" w:rsidRPr="00035FAA" w:rsidRDefault="00647D63" w:rsidP="00647D63">
      <w:pPr>
        <w:pStyle w:val="a3"/>
        <w:spacing w:before="69" w:line="276" w:lineRule="auto"/>
        <w:ind w:left="262" w:right="114" w:firstLine="719"/>
        <w:rPr>
          <w:lang w:val="ru-RU"/>
        </w:rPr>
      </w:pPr>
      <w:r w:rsidRPr="00035FAA">
        <w:rPr>
          <w:lang w:val="ru-RU"/>
        </w:rPr>
        <w:t xml:space="preserve">Обязательная часть учебного плана реализуется в соответствии с примерной основной образовательной программой основного общего образования (далее – ООП ООО), санитарно - эпидемиологическими требованиями к условиям и организации обучения в </w:t>
      </w:r>
      <w:bookmarkStart w:id="35" w:name="_GoBack"/>
      <w:bookmarkEnd w:id="35"/>
      <w:r w:rsidRPr="00035FAA">
        <w:rPr>
          <w:lang w:val="ru-RU"/>
        </w:rPr>
        <w:t>общеобразовательных организациях.</w:t>
      </w:r>
    </w:p>
    <w:p w:rsidR="00647D63" w:rsidRPr="00035FAA" w:rsidRDefault="00647D63" w:rsidP="00647D63">
      <w:pPr>
        <w:spacing w:line="276" w:lineRule="auto"/>
        <w:rPr>
          <w:lang w:val="ru-RU"/>
        </w:rPr>
        <w:sectPr w:rsidR="00647D63" w:rsidRPr="00035FAA">
          <w:pgSz w:w="11910" w:h="16840"/>
          <w:pgMar w:top="1120" w:right="740" w:bottom="1140" w:left="1440" w:header="0" w:footer="881" w:gutter="0"/>
          <w:cols w:space="720"/>
        </w:sectPr>
      </w:pPr>
    </w:p>
    <w:p w:rsidR="00647D63" w:rsidRPr="00035FAA" w:rsidRDefault="00647D63" w:rsidP="00151037">
      <w:pPr>
        <w:pStyle w:val="a3"/>
        <w:spacing w:before="48" w:line="278" w:lineRule="auto"/>
        <w:ind w:left="222" w:right="233" w:firstLine="719"/>
        <w:jc w:val="both"/>
        <w:rPr>
          <w:lang w:val="ru-RU"/>
        </w:rPr>
      </w:pPr>
      <w:r w:rsidRPr="00035FAA">
        <w:rPr>
          <w:lang w:val="ru-RU"/>
        </w:rPr>
        <w:lastRenderedPageBreak/>
        <w:t>В 5 классе изучается учебный предмет «Основы духовно-нравственной культуры народов России» (включает модули «Светская этика», «Основы православной  культуры»,</w:t>
      </w:r>
    </w:p>
    <w:p w:rsidR="00647D63" w:rsidRPr="00035FAA" w:rsidRDefault="00647D63" w:rsidP="00151037">
      <w:pPr>
        <w:pStyle w:val="a3"/>
        <w:spacing w:line="276" w:lineRule="auto"/>
        <w:ind w:left="222" w:right="247"/>
        <w:jc w:val="both"/>
        <w:rPr>
          <w:lang w:val="ru-RU"/>
        </w:rPr>
      </w:pPr>
      <w:r w:rsidRPr="00035FAA">
        <w:rPr>
          <w:lang w:val="ru-RU"/>
        </w:rPr>
        <w:t>«Основы иудейской культуры», «Основы буддийской культуры», «Основы исламской культуры», «Основы мировых религиозных культур»).</w:t>
      </w:r>
    </w:p>
    <w:p w:rsidR="00647D63" w:rsidRPr="00035FAA" w:rsidRDefault="00647D63" w:rsidP="00151037">
      <w:pPr>
        <w:pStyle w:val="a3"/>
        <w:spacing w:line="276" w:lineRule="auto"/>
        <w:ind w:left="222" w:right="230" w:firstLine="659"/>
        <w:jc w:val="both"/>
        <w:rPr>
          <w:lang w:val="ru-RU"/>
        </w:rPr>
      </w:pPr>
      <w:r w:rsidRPr="00035FAA">
        <w:rPr>
          <w:lang w:val="ru-RU"/>
        </w:rPr>
        <w:t xml:space="preserve">Учебный предмет «Иностранный язык» будет представлен  самостоятельным курсом «Английский язык». </w:t>
      </w:r>
      <w:r>
        <w:rPr>
          <w:lang w:val="ru-RU"/>
        </w:rPr>
        <w:t xml:space="preserve">Реализация </w:t>
      </w:r>
      <w:r w:rsidRPr="00035FAA">
        <w:rPr>
          <w:lang w:val="ru-RU"/>
        </w:rPr>
        <w:t xml:space="preserve"> предмет</w:t>
      </w:r>
      <w:r>
        <w:rPr>
          <w:lang w:val="ru-RU"/>
        </w:rPr>
        <w:t xml:space="preserve">а </w:t>
      </w:r>
      <w:r w:rsidRPr="00035FAA">
        <w:rPr>
          <w:lang w:val="ru-RU"/>
        </w:rPr>
        <w:t xml:space="preserve"> «Второй иностранный язык» </w:t>
      </w:r>
      <w:r>
        <w:rPr>
          <w:lang w:val="ru-RU"/>
        </w:rPr>
        <w:t>возможно при запросах законных представителей учкащихся.</w:t>
      </w:r>
    </w:p>
    <w:p w:rsidR="00647D63" w:rsidRDefault="00647D63">
      <w:pPr>
        <w:rPr>
          <w:lang w:val="ru-RU"/>
        </w:rPr>
      </w:pPr>
    </w:p>
    <w:p w:rsidR="00647D63" w:rsidRPr="00035FAA" w:rsidRDefault="00647D63" w:rsidP="00647D63">
      <w:pPr>
        <w:pStyle w:val="3"/>
        <w:ind w:left="2653" w:right="1945" w:hanging="3"/>
        <w:jc w:val="center"/>
        <w:rPr>
          <w:lang w:val="ru-RU"/>
        </w:rPr>
      </w:pPr>
      <w:r w:rsidRPr="00035FAA">
        <w:rPr>
          <w:lang w:val="ru-RU"/>
        </w:rPr>
        <w:t>Примерный перечень учебных предметов, которые могут входить в часть учебного плана,</w:t>
      </w:r>
    </w:p>
    <w:p w:rsidR="00647D63" w:rsidRDefault="00647D63" w:rsidP="00647D63">
      <w:pPr>
        <w:ind w:left="2098" w:right="1396"/>
        <w:jc w:val="center"/>
        <w:rPr>
          <w:b/>
          <w:sz w:val="24"/>
        </w:rPr>
      </w:pPr>
      <w:r>
        <w:rPr>
          <w:b/>
          <w:sz w:val="24"/>
        </w:rPr>
        <w:t>формируемую участниками образовательных отношений</w:t>
      </w:r>
    </w:p>
    <w:p w:rsidR="00647D63" w:rsidRDefault="00647D63" w:rsidP="00647D63">
      <w:pPr>
        <w:pStyle w:val="a3"/>
        <w:spacing w:before="3"/>
        <w:ind w:left="0"/>
        <w:rPr>
          <w:b/>
        </w:rPr>
      </w:pPr>
    </w:p>
    <w:tbl>
      <w:tblPr>
        <w:tblStyle w:val="TableNormal"/>
        <w:tblW w:w="9573"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2290"/>
        <w:gridCol w:w="2508"/>
        <w:gridCol w:w="2480"/>
      </w:tblGrid>
      <w:tr w:rsidR="00647D63" w:rsidTr="00647D63">
        <w:trPr>
          <w:trHeight w:hRule="exact" w:val="329"/>
        </w:trPr>
        <w:tc>
          <w:tcPr>
            <w:tcW w:w="2295" w:type="dxa"/>
          </w:tcPr>
          <w:p w:rsidR="00647D63" w:rsidRDefault="00647D63" w:rsidP="00647D63">
            <w:pPr>
              <w:pStyle w:val="TableParagraph"/>
              <w:spacing w:before="1"/>
              <w:ind w:left="823"/>
              <w:rPr>
                <w:b/>
                <w:sz w:val="24"/>
              </w:rPr>
            </w:pPr>
            <w:r>
              <w:rPr>
                <w:b/>
                <w:sz w:val="24"/>
              </w:rPr>
              <w:t>5 классы</w:t>
            </w:r>
          </w:p>
        </w:tc>
        <w:tc>
          <w:tcPr>
            <w:tcW w:w="2290" w:type="dxa"/>
          </w:tcPr>
          <w:p w:rsidR="00647D63" w:rsidRDefault="00647D63" w:rsidP="00647D63">
            <w:pPr>
              <w:pStyle w:val="TableParagraph"/>
              <w:spacing w:before="1"/>
              <w:ind w:left="823"/>
              <w:rPr>
                <w:b/>
                <w:sz w:val="24"/>
              </w:rPr>
            </w:pPr>
            <w:r>
              <w:rPr>
                <w:b/>
                <w:sz w:val="24"/>
              </w:rPr>
              <w:t>6 классы</w:t>
            </w:r>
          </w:p>
        </w:tc>
        <w:tc>
          <w:tcPr>
            <w:tcW w:w="2508" w:type="dxa"/>
          </w:tcPr>
          <w:p w:rsidR="00647D63" w:rsidRDefault="00647D63" w:rsidP="00647D63">
            <w:pPr>
              <w:pStyle w:val="TableParagraph"/>
              <w:spacing w:before="1"/>
              <w:ind w:left="823"/>
              <w:rPr>
                <w:b/>
                <w:sz w:val="24"/>
              </w:rPr>
            </w:pPr>
            <w:r>
              <w:rPr>
                <w:b/>
                <w:sz w:val="24"/>
              </w:rPr>
              <w:t>7 класс</w:t>
            </w:r>
          </w:p>
        </w:tc>
        <w:tc>
          <w:tcPr>
            <w:tcW w:w="2480" w:type="dxa"/>
          </w:tcPr>
          <w:p w:rsidR="00647D63" w:rsidRDefault="00647D63" w:rsidP="00647D63">
            <w:pPr>
              <w:pStyle w:val="TableParagraph"/>
              <w:spacing w:before="1"/>
              <w:ind w:left="821"/>
              <w:rPr>
                <w:b/>
                <w:sz w:val="24"/>
              </w:rPr>
            </w:pPr>
            <w:r>
              <w:rPr>
                <w:b/>
                <w:sz w:val="24"/>
              </w:rPr>
              <w:t>8, 9 класс</w:t>
            </w:r>
          </w:p>
        </w:tc>
      </w:tr>
      <w:tr w:rsidR="00647D63" w:rsidRPr="00647D63" w:rsidTr="00647D63">
        <w:trPr>
          <w:trHeight w:hRule="exact" w:val="308"/>
        </w:trPr>
        <w:tc>
          <w:tcPr>
            <w:tcW w:w="2295" w:type="dxa"/>
            <w:tcBorders>
              <w:bottom w:val="nil"/>
            </w:tcBorders>
          </w:tcPr>
          <w:p w:rsidR="00647D63" w:rsidRDefault="00647D63" w:rsidP="00647D63">
            <w:pPr>
              <w:pStyle w:val="TableParagraph"/>
              <w:spacing w:line="270" w:lineRule="exact"/>
              <w:rPr>
                <w:sz w:val="24"/>
                <w:lang w:val="ru-RU"/>
              </w:rPr>
            </w:pPr>
            <w:r w:rsidRPr="00647D63">
              <w:rPr>
                <w:sz w:val="24"/>
                <w:lang w:val="ru-RU"/>
              </w:rPr>
              <w:t xml:space="preserve">Русская </w:t>
            </w:r>
            <w:r>
              <w:rPr>
                <w:sz w:val="24"/>
                <w:lang w:val="ru-RU"/>
              </w:rPr>
              <w:t>словесность</w:t>
            </w:r>
          </w:p>
          <w:p w:rsidR="00647D63" w:rsidRPr="00647D63" w:rsidRDefault="00647D63" w:rsidP="00647D63">
            <w:pPr>
              <w:pStyle w:val="TableParagraph"/>
              <w:spacing w:line="270" w:lineRule="exact"/>
              <w:rPr>
                <w:sz w:val="24"/>
                <w:lang w:val="ru-RU"/>
              </w:rPr>
            </w:pPr>
            <w:r>
              <w:rPr>
                <w:sz w:val="24"/>
                <w:lang w:val="ru-RU"/>
              </w:rPr>
              <w:t xml:space="preserve">. От слова </w:t>
            </w:r>
          </w:p>
        </w:tc>
        <w:tc>
          <w:tcPr>
            <w:tcW w:w="2290" w:type="dxa"/>
            <w:tcBorders>
              <w:bottom w:val="nil"/>
            </w:tcBorders>
          </w:tcPr>
          <w:p w:rsidR="00647D63" w:rsidRDefault="00647D63" w:rsidP="00647D63">
            <w:pPr>
              <w:pStyle w:val="TableParagraph"/>
              <w:spacing w:line="270" w:lineRule="exact"/>
              <w:rPr>
                <w:sz w:val="24"/>
                <w:lang w:val="ru-RU"/>
              </w:rPr>
            </w:pPr>
            <w:r w:rsidRPr="00647D63">
              <w:rPr>
                <w:sz w:val="24"/>
                <w:lang w:val="ru-RU"/>
              </w:rPr>
              <w:t xml:space="preserve">Русская </w:t>
            </w:r>
            <w:r>
              <w:rPr>
                <w:sz w:val="24"/>
                <w:lang w:val="ru-RU"/>
              </w:rPr>
              <w:t>словесность</w:t>
            </w:r>
          </w:p>
          <w:p w:rsidR="00647D63" w:rsidRPr="00647D63" w:rsidRDefault="00647D63" w:rsidP="00647D63">
            <w:pPr>
              <w:pStyle w:val="TableParagraph"/>
              <w:spacing w:line="270" w:lineRule="exact"/>
              <w:rPr>
                <w:sz w:val="24"/>
                <w:lang w:val="ru-RU"/>
              </w:rPr>
            </w:pPr>
          </w:p>
        </w:tc>
        <w:tc>
          <w:tcPr>
            <w:tcW w:w="2508" w:type="dxa"/>
            <w:tcBorders>
              <w:bottom w:val="nil"/>
            </w:tcBorders>
          </w:tcPr>
          <w:p w:rsidR="00647D63" w:rsidRDefault="00647D63" w:rsidP="00647D63">
            <w:pPr>
              <w:pStyle w:val="TableParagraph"/>
              <w:spacing w:line="270" w:lineRule="exact"/>
              <w:rPr>
                <w:sz w:val="24"/>
                <w:lang w:val="ru-RU"/>
              </w:rPr>
            </w:pPr>
            <w:r w:rsidRPr="00647D63">
              <w:rPr>
                <w:sz w:val="24"/>
                <w:lang w:val="ru-RU"/>
              </w:rPr>
              <w:t xml:space="preserve">Русская </w:t>
            </w:r>
            <w:r>
              <w:rPr>
                <w:sz w:val="24"/>
                <w:lang w:val="ru-RU"/>
              </w:rPr>
              <w:t>словесность</w:t>
            </w:r>
          </w:p>
          <w:p w:rsidR="00647D63" w:rsidRPr="00647D63" w:rsidRDefault="00647D63" w:rsidP="00647D63">
            <w:pPr>
              <w:pStyle w:val="TableParagraph"/>
              <w:spacing w:line="270" w:lineRule="exact"/>
              <w:rPr>
                <w:sz w:val="24"/>
                <w:lang w:val="ru-RU"/>
              </w:rPr>
            </w:pPr>
          </w:p>
        </w:tc>
        <w:tc>
          <w:tcPr>
            <w:tcW w:w="2480" w:type="dxa"/>
            <w:tcBorders>
              <w:bottom w:val="nil"/>
            </w:tcBorders>
          </w:tcPr>
          <w:p w:rsidR="00647D63" w:rsidRDefault="00647D63">
            <w:r w:rsidRPr="002B72F6">
              <w:rPr>
                <w:sz w:val="24"/>
                <w:lang w:val="ru-RU"/>
              </w:rPr>
              <w:t>Русская словесность</w:t>
            </w:r>
          </w:p>
        </w:tc>
      </w:tr>
      <w:tr w:rsidR="00647D63" w:rsidRPr="00647D63" w:rsidTr="00647D63">
        <w:trPr>
          <w:trHeight w:hRule="exact" w:val="317"/>
        </w:trPr>
        <w:tc>
          <w:tcPr>
            <w:tcW w:w="2295" w:type="dxa"/>
            <w:tcBorders>
              <w:top w:val="nil"/>
              <w:bottom w:val="nil"/>
            </w:tcBorders>
          </w:tcPr>
          <w:p w:rsidR="00647D63" w:rsidRPr="00647D63" w:rsidRDefault="00647D63" w:rsidP="00647D63">
            <w:pPr>
              <w:pStyle w:val="TableParagraph"/>
              <w:spacing w:before="7"/>
              <w:rPr>
                <w:sz w:val="24"/>
                <w:lang w:val="ru-RU"/>
              </w:rPr>
            </w:pPr>
            <w:r w:rsidRPr="00647D63">
              <w:rPr>
                <w:sz w:val="24"/>
                <w:lang w:val="ru-RU"/>
              </w:rPr>
              <w:t>Наглядная</w:t>
            </w:r>
          </w:p>
        </w:tc>
        <w:tc>
          <w:tcPr>
            <w:tcW w:w="2290" w:type="dxa"/>
            <w:tcBorders>
              <w:top w:val="nil"/>
              <w:bottom w:val="nil"/>
            </w:tcBorders>
          </w:tcPr>
          <w:p w:rsidR="00647D63" w:rsidRPr="00647D63" w:rsidRDefault="00647D63" w:rsidP="00647D63">
            <w:pPr>
              <w:pStyle w:val="TableParagraph"/>
              <w:spacing w:before="7"/>
              <w:rPr>
                <w:sz w:val="24"/>
                <w:lang w:val="ru-RU"/>
              </w:rPr>
            </w:pPr>
            <w:r w:rsidRPr="00647D63">
              <w:rPr>
                <w:sz w:val="24"/>
                <w:lang w:val="ru-RU"/>
              </w:rPr>
              <w:t>Наглядная</w:t>
            </w:r>
          </w:p>
        </w:tc>
        <w:tc>
          <w:tcPr>
            <w:tcW w:w="2508" w:type="dxa"/>
            <w:tcBorders>
              <w:top w:val="nil"/>
              <w:bottom w:val="nil"/>
            </w:tcBorders>
          </w:tcPr>
          <w:p w:rsidR="00647D63" w:rsidRPr="00647D63" w:rsidRDefault="00647D63" w:rsidP="00647D63">
            <w:pPr>
              <w:pStyle w:val="TableParagraph"/>
              <w:spacing w:before="7"/>
              <w:rPr>
                <w:sz w:val="24"/>
                <w:lang w:val="ru-RU"/>
              </w:rPr>
            </w:pPr>
          </w:p>
        </w:tc>
        <w:tc>
          <w:tcPr>
            <w:tcW w:w="2480" w:type="dxa"/>
            <w:tcBorders>
              <w:top w:val="nil"/>
              <w:bottom w:val="nil"/>
            </w:tcBorders>
          </w:tcPr>
          <w:p w:rsidR="00647D63" w:rsidRDefault="00647D63"/>
        </w:tc>
      </w:tr>
      <w:tr w:rsidR="00647D63" w:rsidTr="00647D63">
        <w:trPr>
          <w:trHeight w:hRule="exact" w:val="318"/>
        </w:trPr>
        <w:tc>
          <w:tcPr>
            <w:tcW w:w="2295" w:type="dxa"/>
            <w:tcBorders>
              <w:top w:val="nil"/>
              <w:bottom w:val="nil"/>
            </w:tcBorders>
          </w:tcPr>
          <w:p w:rsidR="00647D63" w:rsidRPr="00647D63" w:rsidRDefault="00647D63" w:rsidP="00647D63">
            <w:pPr>
              <w:pStyle w:val="TableParagraph"/>
              <w:spacing w:before="7"/>
              <w:rPr>
                <w:sz w:val="24"/>
                <w:lang w:val="ru-RU"/>
              </w:rPr>
            </w:pPr>
            <w:r w:rsidRPr="00647D63">
              <w:rPr>
                <w:sz w:val="24"/>
                <w:lang w:val="ru-RU"/>
              </w:rPr>
              <w:t>геометрия</w:t>
            </w:r>
          </w:p>
        </w:tc>
        <w:tc>
          <w:tcPr>
            <w:tcW w:w="2290" w:type="dxa"/>
            <w:tcBorders>
              <w:top w:val="nil"/>
              <w:bottom w:val="nil"/>
            </w:tcBorders>
          </w:tcPr>
          <w:p w:rsidR="00647D63" w:rsidRDefault="00647D63" w:rsidP="00647D63">
            <w:pPr>
              <w:pStyle w:val="TableParagraph"/>
              <w:spacing w:before="7"/>
              <w:rPr>
                <w:sz w:val="24"/>
              </w:rPr>
            </w:pPr>
            <w:r w:rsidRPr="00647D63">
              <w:rPr>
                <w:sz w:val="24"/>
                <w:lang w:val="ru-RU"/>
              </w:rPr>
              <w:t>геомет</w:t>
            </w:r>
            <w:r>
              <w:rPr>
                <w:sz w:val="24"/>
              </w:rPr>
              <w:t>рия</w:t>
            </w:r>
          </w:p>
        </w:tc>
        <w:tc>
          <w:tcPr>
            <w:tcW w:w="2508" w:type="dxa"/>
            <w:tcBorders>
              <w:top w:val="nil"/>
              <w:bottom w:val="nil"/>
            </w:tcBorders>
          </w:tcPr>
          <w:p w:rsidR="00647D63" w:rsidRDefault="00647D63" w:rsidP="00647D63">
            <w:pPr>
              <w:pStyle w:val="TableParagraph"/>
              <w:spacing w:before="7"/>
              <w:rPr>
                <w:sz w:val="24"/>
              </w:rPr>
            </w:pPr>
          </w:p>
        </w:tc>
        <w:tc>
          <w:tcPr>
            <w:tcW w:w="2480" w:type="dxa"/>
            <w:tcBorders>
              <w:top w:val="nil"/>
              <w:bottom w:val="nil"/>
            </w:tcBorders>
          </w:tcPr>
          <w:p w:rsidR="00647D63" w:rsidRDefault="00647D63" w:rsidP="00647D63">
            <w:pPr>
              <w:pStyle w:val="TableParagraph"/>
              <w:spacing w:before="7"/>
              <w:ind w:left="100"/>
              <w:rPr>
                <w:sz w:val="24"/>
              </w:rPr>
            </w:pPr>
          </w:p>
        </w:tc>
      </w:tr>
      <w:tr w:rsidR="00647D63" w:rsidTr="00647D63">
        <w:trPr>
          <w:trHeight w:hRule="exact" w:val="318"/>
        </w:trPr>
        <w:tc>
          <w:tcPr>
            <w:tcW w:w="2295" w:type="dxa"/>
            <w:tcBorders>
              <w:top w:val="nil"/>
              <w:bottom w:val="nil"/>
            </w:tcBorders>
          </w:tcPr>
          <w:p w:rsidR="00647D63" w:rsidRDefault="00647D63" w:rsidP="00647D63"/>
        </w:tc>
        <w:tc>
          <w:tcPr>
            <w:tcW w:w="2290" w:type="dxa"/>
            <w:tcBorders>
              <w:top w:val="nil"/>
              <w:bottom w:val="nil"/>
            </w:tcBorders>
          </w:tcPr>
          <w:p w:rsidR="00647D63" w:rsidRDefault="00647D63" w:rsidP="00647D63">
            <w:pPr>
              <w:pStyle w:val="TableParagraph"/>
              <w:spacing w:before="8"/>
              <w:rPr>
                <w:sz w:val="24"/>
              </w:rPr>
            </w:pPr>
            <w:r>
              <w:rPr>
                <w:sz w:val="24"/>
              </w:rPr>
              <w:t>Экология растений</w:t>
            </w:r>
          </w:p>
        </w:tc>
        <w:tc>
          <w:tcPr>
            <w:tcW w:w="2508" w:type="dxa"/>
            <w:tcBorders>
              <w:top w:val="nil"/>
              <w:bottom w:val="nil"/>
            </w:tcBorders>
          </w:tcPr>
          <w:p w:rsidR="00647D63" w:rsidRDefault="00647D63" w:rsidP="00647D63">
            <w:pPr>
              <w:pStyle w:val="TableParagraph"/>
              <w:spacing w:before="8"/>
              <w:rPr>
                <w:sz w:val="24"/>
              </w:rPr>
            </w:pPr>
            <w:r>
              <w:rPr>
                <w:sz w:val="24"/>
              </w:rPr>
              <w:t>Основы</w:t>
            </w:r>
          </w:p>
        </w:tc>
        <w:tc>
          <w:tcPr>
            <w:tcW w:w="2480" w:type="dxa"/>
            <w:tcBorders>
              <w:top w:val="nil"/>
              <w:bottom w:val="nil"/>
            </w:tcBorders>
          </w:tcPr>
          <w:p w:rsidR="00647D63" w:rsidRDefault="00647D63" w:rsidP="00647D63">
            <w:pPr>
              <w:pStyle w:val="TableParagraph"/>
              <w:spacing w:before="8"/>
              <w:ind w:left="100"/>
              <w:rPr>
                <w:sz w:val="24"/>
              </w:rPr>
            </w:pPr>
            <w:r>
              <w:rPr>
                <w:sz w:val="24"/>
              </w:rPr>
              <w:t>Основы</w:t>
            </w:r>
          </w:p>
        </w:tc>
      </w:tr>
      <w:tr w:rsidR="00647D63" w:rsidTr="00647D63">
        <w:trPr>
          <w:trHeight w:hRule="exact" w:val="317"/>
        </w:trPr>
        <w:tc>
          <w:tcPr>
            <w:tcW w:w="2295" w:type="dxa"/>
            <w:tcBorders>
              <w:top w:val="nil"/>
              <w:bottom w:val="nil"/>
            </w:tcBorders>
          </w:tcPr>
          <w:p w:rsidR="00647D63" w:rsidRDefault="00647D63" w:rsidP="00647D63"/>
        </w:tc>
        <w:tc>
          <w:tcPr>
            <w:tcW w:w="2290" w:type="dxa"/>
            <w:tcBorders>
              <w:top w:val="nil"/>
              <w:bottom w:val="nil"/>
            </w:tcBorders>
          </w:tcPr>
          <w:p w:rsidR="00647D63" w:rsidRDefault="00647D63" w:rsidP="00647D63"/>
        </w:tc>
        <w:tc>
          <w:tcPr>
            <w:tcW w:w="2508" w:type="dxa"/>
            <w:tcBorders>
              <w:top w:val="nil"/>
              <w:bottom w:val="nil"/>
            </w:tcBorders>
          </w:tcPr>
          <w:p w:rsidR="00647D63" w:rsidRDefault="00647D63" w:rsidP="00647D63">
            <w:pPr>
              <w:pStyle w:val="TableParagraph"/>
              <w:spacing w:before="7"/>
              <w:rPr>
                <w:sz w:val="24"/>
              </w:rPr>
            </w:pPr>
            <w:r>
              <w:rPr>
                <w:sz w:val="24"/>
              </w:rPr>
              <w:t>профессионального</w:t>
            </w:r>
          </w:p>
        </w:tc>
        <w:tc>
          <w:tcPr>
            <w:tcW w:w="2480" w:type="dxa"/>
            <w:tcBorders>
              <w:top w:val="nil"/>
              <w:bottom w:val="nil"/>
            </w:tcBorders>
          </w:tcPr>
          <w:p w:rsidR="00647D63" w:rsidRDefault="00647D63" w:rsidP="00647D63">
            <w:pPr>
              <w:pStyle w:val="TableParagraph"/>
              <w:spacing w:before="7"/>
              <w:ind w:left="100"/>
              <w:rPr>
                <w:sz w:val="24"/>
              </w:rPr>
            </w:pPr>
            <w:r>
              <w:rPr>
                <w:sz w:val="24"/>
              </w:rPr>
              <w:t>профессионального</w:t>
            </w:r>
          </w:p>
        </w:tc>
      </w:tr>
      <w:tr w:rsidR="00647D63" w:rsidTr="00647D63">
        <w:trPr>
          <w:trHeight w:hRule="exact" w:val="317"/>
        </w:trPr>
        <w:tc>
          <w:tcPr>
            <w:tcW w:w="2295" w:type="dxa"/>
            <w:tcBorders>
              <w:top w:val="nil"/>
              <w:bottom w:val="nil"/>
            </w:tcBorders>
          </w:tcPr>
          <w:p w:rsidR="00647D63" w:rsidRDefault="00647D63" w:rsidP="00647D63"/>
        </w:tc>
        <w:tc>
          <w:tcPr>
            <w:tcW w:w="2290" w:type="dxa"/>
            <w:tcBorders>
              <w:top w:val="nil"/>
              <w:bottom w:val="nil"/>
            </w:tcBorders>
          </w:tcPr>
          <w:p w:rsidR="00647D63" w:rsidRDefault="00647D63" w:rsidP="00647D63"/>
        </w:tc>
        <w:tc>
          <w:tcPr>
            <w:tcW w:w="2508" w:type="dxa"/>
            <w:tcBorders>
              <w:top w:val="nil"/>
              <w:bottom w:val="nil"/>
            </w:tcBorders>
          </w:tcPr>
          <w:p w:rsidR="00647D63" w:rsidRDefault="00647D63" w:rsidP="00647D63">
            <w:pPr>
              <w:pStyle w:val="TableParagraph"/>
              <w:spacing w:before="7"/>
              <w:rPr>
                <w:sz w:val="24"/>
              </w:rPr>
            </w:pPr>
            <w:r>
              <w:rPr>
                <w:sz w:val="24"/>
              </w:rPr>
              <w:t>самоопределения</w:t>
            </w:r>
          </w:p>
        </w:tc>
        <w:tc>
          <w:tcPr>
            <w:tcW w:w="2480" w:type="dxa"/>
            <w:tcBorders>
              <w:top w:val="nil"/>
              <w:bottom w:val="nil"/>
            </w:tcBorders>
          </w:tcPr>
          <w:p w:rsidR="00647D63" w:rsidRDefault="00647D63" w:rsidP="00647D63">
            <w:pPr>
              <w:pStyle w:val="TableParagraph"/>
              <w:spacing w:before="7"/>
              <w:ind w:left="100"/>
              <w:rPr>
                <w:sz w:val="24"/>
              </w:rPr>
            </w:pPr>
            <w:r>
              <w:rPr>
                <w:sz w:val="24"/>
              </w:rPr>
              <w:t>самоопределения</w:t>
            </w:r>
          </w:p>
        </w:tc>
      </w:tr>
      <w:tr w:rsidR="00647D63" w:rsidTr="00647D63">
        <w:trPr>
          <w:trHeight w:hRule="exact" w:val="318"/>
        </w:trPr>
        <w:tc>
          <w:tcPr>
            <w:tcW w:w="2295" w:type="dxa"/>
            <w:tcBorders>
              <w:top w:val="nil"/>
              <w:bottom w:val="nil"/>
            </w:tcBorders>
          </w:tcPr>
          <w:p w:rsidR="00647D63" w:rsidRDefault="00647D63" w:rsidP="00647D63"/>
        </w:tc>
        <w:tc>
          <w:tcPr>
            <w:tcW w:w="2290" w:type="dxa"/>
            <w:tcBorders>
              <w:top w:val="nil"/>
              <w:bottom w:val="nil"/>
            </w:tcBorders>
          </w:tcPr>
          <w:p w:rsidR="00647D63" w:rsidRDefault="00647D63" w:rsidP="00647D63"/>
        </w:tc>
        <w:tc>
          <w:tcPr>
            <w:tcW w:w="2508" w:type="dxa"/>
            <w:tcBorders>
              <w:top w:val="nil"/>
              <w:bottom w:val="nil"/>
            </w:tcBorders>
          </w:tcPr>
          <w:p w:rsidR="00647D63" w:rsidRDefault="00647D63" w:rsidP="00647D63">
            <w:pPr>
              <w:pStyle w:val="TableParagraph"/>
              <w:tabs>
                <w:tab w:val="left" w:pos="1360"/>
              </w:tabs>
              <w:spacing w:before="7"/>
              <w:rPr>
                <w:sz w:val="24"/>
              </w:rPr>
            </w:pPr>
            <w:r>
              <w:rPr>
                <w:sz w:val="24"/>
              </w:rPr>
              <w:t>Основы</w:t>
            </w:r>
            <w:r>
              <w:rPr>
                <w:sz w:val="24"/>
              </w:rPr>
              <w:tab/>
              <w:t>проектно-</w:t>
            </w:r>
          </w:p>
        </w:tc>
        <w:tc>
          <w:tcPr>
            <w:tcW w:w="2480" w:type="dxa"/>
            <w:tcBorders>
              <w:top w:val="nil"/>
              <w:bottom w:val="nil"/>
            </w:tcBorders>
          </w:tcPr>
          <w:p w:rsidR="00647D63" w:rsidRDefault="00647D63" w:rsidP="00647D63">
            <w:pPr>
              <w:pStyle w:val="TableParagraph"/>
              <w:tabs>
                <w:tab w:val="left" w:pos="1331"/>
              </w:tabs>
              <w:spacing w:before="7"/>
              <w:ind w:left="100"/>
              <w:rPr>
                <w:sz w:val="24"/>
              </w:rPr>
            </w:pPr>
            <w:r>
              <w:rPr>
                <w:sz w:val="24"/>
              </w:rPr>
              <w:t>Основы</w:t>
            </w:r>
            <w:r>
              <w:rPr>
                <w:sz w:val="24"/>
              </w:rPr>
              <w:tab/>
              <w:t>проектно-</w:t>
            </w:r>
          </w:p>
        </w:tc>
      </w:tr>
      <w:tr w:rsidR="00647D63" w:rsidTr="00647D63">
        <w:trPr>
          <w:trHeight w:hRule="exact" w:val="318"/>
        </w:trPr>
        <w:tc>
          <w:tcPr>
            <w:tcW w:w="2295" w:type="dxa"/>
            <w:tcBorders>
              <w:top w:val="nil"/>
              <w:bottom w:val="nil"/>
            </w:tcBorders>
          </w:tcPr>
          <w:p w:rsidR="00647D63" w:rsidRDefault="00647D63" w:rsidP="00647D63"/>
        </w:tc>
        <w:tc>
          <w:tcPr>
            <w:tcW w:w="2290" w:type="dxa"/>
            <w:tcBorders>
              <w:top w:val="nil"/>
              <w:bottom w:val="nil"/>
            </w:tcBorders>
          </w:tcPr>
          <w:p w:rsidR="00647D63" w:rsidRDefault="00647D63" w:rsidP="00647D63"/>
        </w:tc>
        <w:tc>
          <w:tcPr>
            <w:tcW w:w="2508" w:type="dxa"/>
            <w:tcBorders>
              <w:top w:val="nil"/>
              <w:bottom w:val="nil"/>
            </w:tcBorders>
          </w:tcPr>
          <w:p w:rsidR="00647D63" w:rsidRDefault="00647D63" w:rsidP="00647D63">
            <w:pPr>
              <w:pStyle w:val="TableParagraph"/>
              <w:spacing w:before="8"/>
              <w:rPr>
                <w:sz w:val="24"/>
              </w:rPr>
            </w:pPr>
            <w:r>
              <w:rPr>
                <w:sz w:val="24"/>
              </w:rPr>
              <w:t>исследовательской</w:t>
            </w:r>
          </w:p>
        </w:tc>
        <w:tc>
          <w:tcPr>
            <w:tcW w:w="2480" w:type="dxa"/>
            <w:tcBorders>
              <w:top w:val="nil"/>
              <w:bottom w:val="nil"/>
            </w:tcBorders>
          </w:tcPr>
          <w:p w:rsidR="00647D63" w:rsidRDefault="00647D63" w:rsidP="00647D63">
            <w:pPr>
              <w:pStyle w:val="TableParagraph"/>
              <w:spacing w:before="8"/>
              <w:ind w:left="100"/>
              <w:rPr>
                <w:sz w:val="24"/>
              </w:rPr>
            </w:pPr>
            <w:r>
              <w:rPr>
                <w:sz w:val="24"/>
              </w:rPr>
              <w:t>исследовательской</w:t>
            </w:r>
          </w:p>
        </w:tc>
      </w:tr>
      <w:tr w:rsidR="00647D63" w:rsidTr="00647D63">
        <w:trPr>
          <w:trHeight w:hRule="exact" w:val="703"/>
        </w:trPr>
        <w:tc>
          <w:tcPr>
            <w:tcW w:w="2295" w:type="dxa"/>
            <w:tcBorders>
              <w:top w:val="nil"/>
            </w:tcBorders>
          </w:tcPr>
          <w:p w:rsidR="00647D63" w:rsidRDefault="00647D63" w:rsidP="00647D63"/>
        </w:tc>
        <w:tc>
          <w:tcPr>
            <w:tcW w:w="2290" w:type="dxa"/>
            <w:tcBorders>
              <w:top w:val="nil"/>
            </w:tcBorders>
          </w:tcPr>
          <w:p w:rsidR="00647D63" w:rsidRDefault="00647D63" w:rsidP="00647D63"/>
        </w:tc>
        <w:tc>
          <w:tcPr>
            <w:tcW w:w="2508" w:type="dxa"/>
            <w:tcBorders>
              <w:top w:val="nil"/>
            </w:tcBorders>
          </w:tcPr>
          <w:p w:rsidR="00647D63" w:rsidRDefault="00647D63" w:rsidP="00647D63">
            <w:pPr>
              <w:pStyle w:val="TableParagraph"/>
              <w:spacing w:before="7"/>
              <w:rPr>
                <w:sz w:val="24"/>
              </w:rPr>
            </w:pPr>
            <w:r>
              <w:rPr>
                <w:sz w:val="24"/>
              </w:rPr>
              <w:t>деятельности</w:t>
            </w:r>
          </w:p>
        </w:tc>
        <w:tc>
          <w:tcPr>
            <w:tcW w:w="2480" w:type="dxa"/>
            <w:tcBorders>
              <w:top w:val="nil"/>
            </w:tcBorders>
          </w:tcPr>
          <w:p w:rsidR="00647D63" w:rsidRDefault="00647D63" w:rsidP="00647D63">
            <w:pPr>
              <w:pStyle w:val="TableParagraph"/>
              <w:spacing w:before="7"/>
              <w:ind w:left="100"/>
              <w:rPr>
                <w:sz w:val="24"/>
              </w:rPr>
            </w:pPr>
            <w:r>
              <w:rPr>
                <w:sz w:val="24"/>
              </w:rPr>
              <w:t>деятельности</w:t>
            </w:r>
          </w:p>
        </w:tc>
      </w:tr>
    </w:tbl>
    <w:p w:rsidR="00647D63" w:rsidRPr="00035FAA" w:rsidRDefault="00647D63" w:rsidP="00647D63">
      <w:pPr>
        <w:pStyle w:val="a3"/>
        <w:spacing w:before="69" w:line="276" w:lineRule="auto"/>
        <w:ind w:left="222" w:right="885" w:firstLine="719"/>
        <w:rPr>
          <w:lang w:val="ru-RU"/>
        </w:rPr>
      </w:pPr>
      <w:r w:rsidRPr="00035FAA">
        <w:rPr>
          <w:b/>
          <w:lang w:val="ru-RU"/>
        </w:rPr>
        <w:t xml:space="preserve">Трудоѐмкость </w:t>
      </w:r>
      <w:r w:rsidRPr="00035FAA">
        <w:rPr>
          <w:lang w:val="ru-RU"/>
        </w:rPr>
        <w:t>(общий объѐм аудиторной недельной нагрузки обучающихся) определяется в соответствии с п. 10.5 Санитарно-эпидемиологических правил и нормативов СанПиН 2.4.2.2821-10:</w:t>
      </w:r>
    </w:p>
    <w:p w:rsidR="00647D63" w:rsidRPr="00035FAA" w:rsidRDefault="00647D63" w:rsidP="00647D63">
      <w:pPr>
        <w:pStyle w:val="a3"/>
        <w:ind w:left="0"/>
        <w:rPr>
          <w:sz w:val="11"/>
          <w:lang w:val="ru-RU"/>
        </w:rPr>
      </w:pPr>
    </w:p>
    <w:p w:rsidR="00647D63" w:rsidRPr="00035FAA" w:rsidRDefault="00647D63" w:rsidP="00DA3788">
      <w:pPr>
        <w:pStyle w:val="a3"/>
        <w:spacing w:before="114" w:line="276" w:lineRule="auto"/>
        <w:ind w:left="222" w:right="223" w:firstLine="719"/>
        <w:jc w:val="both"/>
        <w:rPr>
          <w:lang w:val="ru-RU"/>
        </w:rPr>
      </w:pPr>
      <w:r w:rsidRPr="00035FAA">
        <w:rPr>
          <w:lang w:val="ru-RU"/>
        </w:rPr>
        <w:t>Плотность образовательной деятельности обучающихся на уроках соответствует п.10.9 СанПин 2.4.2821-10 и составляет 60-80% учебного времени. Моторная плотность уроков по учебному предмету «Физическая культура» соответствует п.10.24 СанПин 2.4.2821-10 и составляет не менее 70% учебного времени. Во время уроков  осуществляется чередование различных видов образовательной деятельности (за исключением контрольных работ). Средняя непрерывная продолжительность различных видов образовательной деятельности (чтение с бумажного носителя, письмо, слушание и т.п.) соответствует п.10.18 СанПин 2.4.2821-10 и составляет в 5-9 классах не более 10– 15 минут.</w:t>
      </w:r>
      <w:r w:rsidR="0009783F">
        <w:rPr>
          <w:lang w:val="ru-RU"/>
        </w:rPr>
        <w:t xml:space="preserve"> </w:t>
      </w:r>
      <w:r w:rsidRPr="00035FAA">
        <w:rPr>
          <w:lang w:val="ru-RU"/>
        </w:rPr>
        <w:t>Продолжительностьнепрерывногоприменениятехническихсредство</w:t>
      </w:r>
      <w:r w:rsidR="0009783F">
        <w:rPr>
          <w:lang w:val="ru-RU"/>
        </w:rPr>
        <w:t xml:space="preserve"> </w:t>
      </w:r>
      <w:r w:rsidRPr="00035FAA">
        <w:rPr>
          <w:lang w:val="ru-RU"/>
        </w:rPr>
        <w:t>бучения</w:t>
      </w:r>
      <w:r w:rsidR="0009783F">
        <w:rPr>
          <w:lang w:val="ru-RU"/>
        </w:rPr>
        <w:t xml:space="preserve"> </w:t>
      </w:r>
      <w:r w:rsidRPr="00035FAA">
        <w:rPr>
          <w:lang w:val="ru-RU"/>
        </w:rPr>
        <w:t>в</w:t>
      </w:r>
    </w:p>
    <w:p w:rsidR="00647D63" w:rsidRPr="00035FAA" w:rsidRDefault="00647D63" w:rsidP="00DA3788">
      <w:pPr>
        <w:spacing w:line="276" w:lineRule="auto"/>
        <w:jc w:val="both"/>
        <w:rPr>
          <w:lang w:val="ru-RU"/>
        </w:rPr>
        <w:sectPr w:rsidR="00647D63" w:rsidRPr="00035FAA">
          <w:pgSz w:w="11910" w:h="16840"/>
          <w:pgMar w:top="1060" w:right="620" w:bottom="1140" w:left="1480" w:header="0" w:footer="881" w:gutter="0"/>
          <w:cols w:space="720"/>
        </w:sectPr>
      </w:pPr>
    </w:p>
    <w:p w:rsidR="00647D63" w:rsidRPr="00035FAA" w:rsidRDefault="00647D63" w:rsidP="00DA3788">
      <w:pPr>
        <w:pStyle w:val="a3"/>
        <w:spacing w:before="48" w:line="276" w:lineRule="auto"/>
        <w:ind w:right="102"/>
        <w:jc w:val="both"/>
        <w:rPr>
          <w:lang w:val="ru-RU"/>
        </w:rPr>
      </w:pPr>
      <w:r w:rsidRPr="00035FAA">
        <w:rPr>
          <w:lang w:val="ru-RU"/>
        </w:rPr>
        <w:lastRenderedPageBreak/>
        <w:t xml:space="preserve">образовательной деятельности соответствует п.10.18 СанПин 2.4.2821-10. Объем домашних заданий (по всем учебным предметам) соответствует п.10.30 СанПин 2.4.2821- 10 и не превышает (в астрономических часах): в 5-х классах </w:t>
      </w:r>
      <w:r w:rsidRPr="00035FAA">
        <w:rPr>
          <w:sz w:val="22"/>
          <w:lang w:val="ru-RU"/>
        </w:rPr>
        <w:t xml:space="preserve">– </w:t>
      </w:r>
      <w:r w:rsidRPr="00035FAA">
        <w:rPr>
          <w:lang w:val="ru-RU"/>
        </w:rPr>
        <w:t>2 часа; в 6-8-х классах – 2,5 часа; в 9-х классах – 3,5 часа.</w:t>
      </w:r>
    </w:p>
    <w:p w:rsidR="00647D63" w:rsidRPr="00DA3788" w:rsidRDefault="00647D63" w:rsidP="00DA3788">
      <w:pPr>
        <w:pStyle w:val="a3"/>
        <w:spacing w:line="278" w:lineRule="auto"/>
        <w:ind w:right="111" w:firstLine="719"/>
        <w:jc w:val="both"/>
        <w:rPr>
          <w:lang w:val="ru-RU"/>
        </w:rPr>
      </w:pPr>
      <w:r w:rsidRPr="00035FAA">
        <w:rPr>
          <w:lang w:val="ru-RU"/>
        </w:rPr>
        <w:t xml:space="preserve">Допускается деление класса на две группы во время проведения занятий по иностранному </w:t>
      </w:r>
      <w:r w:rsidR="00DA3788">
        <w:rPr>
          <w:lang w:val="ru-RU"/>
        </w:rPr>
        <w:t>языку, информатике, технологии.</w:t>
      </w:r>
    </w:p>
    <w:p w:rsidR="00647D63" w:rsidRPr="00035FAA" w:rsidRDefault="00647D63" w:rsidP="00DA3788">
      <w:pPr>
        <w:pStyle w:val="a3"/>
        <w:spacing w:line="276" w:lineRule="auto"/>
        <w:ind w:right="123" w:firstLine="719"/>
        <w:jc w:val="both"/>
        <w:rPr>
          <w:lang w:val="ru-RU"/>
        </w:rPr>
      </w:pPr>
      <w:r w:rsidRPr="00035FAA">
        <w:rPr>
          <w:lang w:val="ru-RU"/>
        </w:rPr>
        <w:t>Количество учебных занятий за 5 лет не может составлять менее 5267 часов и более 6020часов.</w:t>
      </w:r>
    </w:p>
    <w:p w:rsidR="00647D63" w:rsidRPr="00035FAA" w:rsidRDefault="00647D63" w:rsidP="00DA3788">
      <w:pPr>
        <w:pStyle w:val="a3"/>
        <w:spacing w:line="276" w:lineRule="auto"/>
        <w:ind w:right="113" w:firstLine="719"/>
        <w:jc w:val="both"/>
        <w:rPr>
          <w:lang w:val="ru-RU"/>
        </w:rPr>
      </w:pPr>
      <w:r w:rsidRPr="00035FAA">
        <w:rPr>
          <w:lang w:val="ru-RU"/>
        </w:rPr>
        <w:t xml:space="preserve">Для развития потенциала обучающихся, прежде всего одарѐнных детей и детей с ОВЗ, могут разрабатываться с участием самих обучающихся и их родителей (законных представителей) индивидуальные учебные планы. </w:t>
      </w:r>
    </w:p>
    <w:p w:rsidR="00647D63" w:rsidRPr="000509E4" w:rsidRDefault="00647D63">
      <w:pPr>
        <w:rPr>
          <w:lang w:val="ru-RU"/>
        </w:rPr>
        <w:sectPr w:rsidR="00647D63" w:rsidRPr="000509E4">
          <w:pgSz w:w="11930" w:h="16860"/>
          <w:pgMar w:top="780" w:right="640" w:bottom="500" w:left="1680" w:header="0" w:footer="242" w:gutter="0"/>
          <w:cols w:space="720"/>
        </w:sectPr>
      </w:pPr>
    </w:p>
    <w:p w:rsidR="00E86648" w:rsidRDefault="000509E4" w:rsidP="001371E4">
      <w:pPr>
        <w:pStyle w:val="a4"/>
        <w:numPr>
          <w:ilvl w:val="1"/>
          <w:numId w:val="58"/>
        </w:numPr>
        <w:tabs>
          <w:tab w:val="left" w:pos="1248"/>
        </w:tabs>
        <w:spacing w:before="56"/>
        <w:ind w:left="1247" w:hanging="420"/>
        <w:jc w:val="left"/>
        <w:rPr>
          <w:b/>
          <w:sz w:val="24"/>
        </w:rPr>
      </w:pPr>
      <w:r>
        <w:rPr>
          <w:b/>
          <w:sz w:val="24"/>
        </w:rPr>
        <w:lastRenderedPageBreak/>
        <w:t>Календарный учебныйграфик</w:t>
      </w:r>
    </w:p>
    <w:p w:rsidR="00E86648" w:rsidRDefault="00E86648">
      <w:pPr>
        <w:spacing w:line="274" w:lineRule="exact"/>
        <w:rPr>
          <w:lang w:val="ru-RU"/>
        </w:rPr>
      </w:pPr>
    </w:p>
    <w:p w:rsidR="00647D63" w:rsidRDefault="00647D63">
      <w:pPr>
        <w:spacing w:line="274" w:lineRule="exact"/>
        <w:rPr>
          <w:lang w:val="ru-RU"/>
        </w:rPr>
      </w:pPr>
    </w:p>
    <w:p w:rsidR="00647D63" w:rsidRPr="00035FAA" w:rsidRDefault="00647D63" w:rsidP="00647D63">
      <w:pPr>
        <w:pStyle w:val="a3"/>
        <w:spacing w:before="55" w:line="276" w:lineRule="auto"/>
        <w:ind w:right="107" w:firstLine="578"/>
        <w:rPr>
          <w:lang w:val="ru-RU"/>
        </w:rPr>
      </w:pPr>
      <w:r w:rsidRPr="00035FAA">
        <w:rPr>
          <w:lang w:val="ru-RU"/>
        </w:rPr>
        <w:t>В соответствии с п.18.3.1.1. ФГОС ООО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647D63" w:rsidRPr="00035FAA" w:rsidRDefault="00647D63" w:rsidP="00647D63">
      <w:pPr>
        <w:pStyle w:val="a3"/>
        <w:spacing w:line="276" w:lineRule="auto"/>
        <w:ind w:right="108" w:firstLine="578"/>
        <w:rPr>
          <w:lang w:val="ru-RU"/>
        </w:rPr>
      </w:pPr>
      <w:r w:rsidRPr="00035FAA">
        <w:rPr>
          <w:lang w:val="ru-RU"/>
        </w:rPr>
        <w:t>Руководствуясь указанными выше требованиями ФГОС ООО, учитывая гигиенические требования к режиму образовательной деятельности, календарный  учебный график ООвключает:</w:t>
      </w:r>
    </w:p>
    <w:p w:rsidR="00647D63" w:rsidRPr="00035FAA" w:rsidRDefault="00647D63" w:rsidP="002B7913">
      <w:pPr>
        <w:pStyle w:val="a4"/>
        <w:numPr>
          <w:ilvl w:val="2"/>
          <w:numId w:val="886"/>
        </w:numPr>
        <w:tabs>
          <w:tab w:val="left" w:pos="940"/>
        </w:tabs>
        <w:spacing w:before="3"/>
        <w:ind w:left="939" w:hanging="259"/>
        <w:jc w:val="left"/>
        <w:rPr>
          <w:sz w:val="24"/>
          <w:lang w:val="ru-RU"/>
        </w:rPr>
      </w:pPr>
      <w:r w:rsidRPr="00035FAA">
        <w:rPr>
          <w:sz w:val="24"/>
          <w:lang w:val="ru-RU"/>
        </w:rPr>
        <w:t>даты начала и окончания учебногогода;</w:t>
      </w:r>
    </w:p>
    <w:p w:rsidR="00647D63" w:rsidRDefault="00647D63" w:rsidP="002B7913">
      <w:pPr>
        <w:pStyle w:val="a4"/>
        <w:numPr>
          <w:ilvl w:val="2"/>
          <w:numId w:val="886"/>
        </w:numPr>
        <w:tabs>
          <w:tab w:val="left" w:pos="940"/>
        </w:tabs>
        <w:spacing w:before="41"/>
        <w:ind w:left="939" w:hanging="259"/>
        <w:jc w:val="left"/>
        <w:rPr>
          <w:sz w:val="24"/>
        </w:rPr>
      </w:pPr>
      <w:r>
        <w:rPr>
          <w:sz w:val="24"/>
        </w:rPr>
        <w:t>продолжительность учебного года,четвертей;</w:t>
      </w:r>
    </w:p>
    <w:p w:rsidR="00647D63" w:rsidRDefault="00647D63" w:rsidP="002B7913">
      <w:pPr>
        <w:pStyle w:val="a4"/>
        <w:numPr>
          <w:ilvl w:val="2"/>
          <w:numId w:val="886"/>
        </w:numPr>
        <w:tabs>
          <w:tab w:val="left" w:pos="940"/>
        </w:tabs>
        <w:spacing w:before="41"/>
        <w:ind w:left="939" w:hanging="259"/>
        <w:jc w:val="left"/>
        <w:rPr>
          <w:sz w:val="24"/>
        </w:rPr>
      </w:pPr>
      <w:r>
        <w:rPr>
          <w:sz w:val="24"/>
        </w:rPr>
        <w:t>сроки и продолжительностьканикул;</w:t>
      </w:r>
    </w:p>
    <w:p w:rsidR="00647D63" w:rsidRDefault="00647D63" w:rsidP="002B7913">
      <w:pPr>
        <w:pStyle w:val="a4"/>
        <w:numPr>
          <w:ilvl w:val="2"/>
          <w:numId w:val="886"/>
        </w:numPr>
        <w:tabs>
          <w:tab w:val="left" w:pos="940"/>
        </w:tabs>
        <w:spacing w:before="41"/>
        <w:ind w:left="939" w:hanging="259"/>
        <w:jc w:val="left"/>
        <w:rPr>
          <w:sz w:val="24"/>
        </w:rPr>
      </w:pPr>
      <w:r>
        <w:rPr>
          <w:sz w:val="24"/>
        </w:rPr>
        <w:t>сроки проведения промежуточныхаттестаций.</w:t>
      </w:r>
    </w:p>
    <w:p w:rsidR="00647D63" w:rsidRPr="00035FAA" w:rsidRDefault="00647D63" w:rsidP="00647D63">
      <w:pPr>
        <w:pStyle w:val="a3"/>
        <w:spacing w:before="43" w:line="276" w:lineRule="auto"/>
        <w:ind w:right="106" w:firstLine="578"/>
        <w:rPr>
          <w:lang w:val="ru-RU"/>
        </w:rPr>
      </w:pPr>
      <w:r w:rsidRPr="00035FAA">
        <w:rPr>
          <w:lang w:val="ru-RU"/>
        </w:rPr>
        <w:t>Учебная урочная деятельность (уроки) в 5-9 классах проводится в соответствии с расписанием уроков, утвержденным директором ОО на конкретный учебный год. Регулярные занятия внеурочной деятельностью проводятся в соответствии с расписанием внеурочной деятельности, утвержденным директором ОО на конкретный учебный год. Нерегулярные занятия внеурочной деятельностью не регламентируются расписанием ОО. При определении порядка чередования учебной деятельности (урочной и внеурочной) соблюдаются требования СанПин к режиму образовательной деятельности.</w:t>
      </w:r>
    </w:p>
    <w:p w:rsidR="00647D63" w:rsidRPr="00035FAA" w:rsidRDefault="00647D63" w:rsidP="00647D63">
      <w:pPr>
        <w:pStyle w:val="a3"/>
        <w:spacing w:line="276" w:lineRule="auto"/>
        <w:ind w:right="111" w:firstLine="578"/>
        <w:rPr>
          <w:lang w:val="ru-RU"/>
        </w:rPr>
      </w:pPr>
      <w:r w:rsidRPr="00035FAA">
        <w:rPr>
          <w:lang w:val="ru-RU"/>
        </w:rPr>
        <w:t>Дата начала учебного года – 01 сентября (если этот день не приходится на воскресенье), дата окончания – 31 августа.</w:t>
      </w:r>
    </w:p>
    <w:p w:rsidR="00647D63" w:rsidRDefault="00647D63" w:rsidP="00647D63">
      <w:pPr>
        <w:pStyle w:val="a3"/>
        <w:spacing w:before="3" w:line="276" w:lineRule="auto"/>
        <w:ind w:right="108" w:firstLine="578"/>
        <w:rPr>
          <w:lang w:val="ru-RU"/>
        </w:rPr>
      </w:pPr>
      <w:r w:rsidRPr="00035FAA">
        <w:rPr>
          <w:lang w:val="ru-RU"/>
        </w:rPr>
        <w:t>Учебный год разделен на четыре учебных четверти. Продолжительность учебного года, четвертей; сроки и продолжительность каникул; сроки проведения промежуточных аттестаций ежегодно утверждаются приказом директора школы. В календарный учебный график в течение года могут вноситься изменения.</w:t>
      </w:r>
    </w:p>
    <w:p w:rsidR="00647D63" w:rsidRDefault="00647D63" w:rsidP="00647D63">
      <w:pPr>
        <w:pStyle w:val="a3"/>
        <w:spacing w:before="3" w:line="276" w:lineRule="auto"/>
        <w:ind w:right="108" w:firstLine="578"/>
        <w:rPr>
          <w:lang w:val="ru-RU"/>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552"/>
        <w:gridCol w:w="2835"/>
        <w:gridCol w:w="2554"/>
      </w:tblGrid>
      <w:tr w:rsidR="00647D63" w:rsidRPr="00157DB2" w:rsidTr="00647D63">
        <w:trPr>
          <w:trHeight w:hRule="exact" w:val="838"/>
        </w:trPr>
        <w:tc>
          <w:tcPr>
            <w:tcW w:w="1846" w:type="dxa"/>
          </w:tcPr>
          <w:p w:rsidR="00647D63" w:rsidRDefault="00647D63" w:rsidP="00647D63">
            <w:pPr>
              <w:pStyle w:val="TableParagraph"/>
              <w:ind w:left="240" w:right="226" w:firstLine="192"/>
              <w:rPr>
                <w:b/>
                <w:sz w:val="24"/>
              </w:rPr>
            </w:pPr>
            <w:r>
              <w:rPr>
                <w:b/>
                <w:sz w:val="24"/>
              </w:rPr>
              <w:t>Учебные промежутки</w:t>
            </w:r>
          </w:p>
        </w:tc>
        <w:tc>
          <w:tcPr>
            <w:tcW w:w="2552" w:type="dxa"/>
          </w:tcPr>
          <w:p w:rsidR="00647D63" w:rsidRDefault="00647D63" w:rsidP="00647D63">
            <w:pPr>
              <w:pStyle w:val="TableParagraph"/>
              <w:ind w:left="775" w:right="145" w:hanging="622"/>
              <w:rPr>
                <w:b/>
                <w:sz w:val="24"/>
              </w:rPr>
            </w:pPr>
            <w:r>
              <w:rPr>
                <w:b/>
                <w:sz w:val="24"/>
              </w:rPr>
              <w:t>Продолжительность четверти</w:t>
            </w:r>
          </w:p>
        </w:tc>
        <w:tc>
          <w:tcPr>
            <w:tcW w:w="2835" w:type="dxa"/>
          </w:tcPr>
          <w:p w:rsidR="00647D63" w:rsidRDefault="00647D63" w:rsidP="00647D63">
            <w:pPr>
              <w:pStyle w:val="TableParagraph"/>
              <w:ind w:left="948" w:right="284" w:hanging="651"/>
              <w:rPr>
                <w:b/>
                <w:sz w:val="24"/>
              </w:rPr>
            </w:pPr>
            <w:r>
              <w:rPr>
                <w:b/>
                <w:sz w:val="24"/>
              </w:rPr>
              <w:t>Продолжительность каникул</w:t>
            </w:r>
          </w:p>
        </w:tc>
        <w:tc>
          <w:tcPr>
            <w:tcW w:w="2554" w:type="dxa"/>
          </w:tcPr>
          <w:p w:rsidR="00647D63" w:rsidRPr="000509E4" w:rsidRDefault="00647D63" w:rsidP="00647D63">
            <w:pPr>
              <w:pStyle w:val="TableParagraph"/>
              <w:ind w:left="165" w:right="169" w:hanging="2"/>
              <w:jc w:val="center"/>
              <w:rPr>
                <w:b/>
                <w:sz w:val="24"/>
                <w:lang w:val="ru-RU"/>
              </w:rPr>
            </w:pPr>
            <w:r w:rsidRPr="000509E4">
              <w:rPr>
                <w:b/>
                <w:sz w:val="24"/>
                <w:lang w:val="ru-RU"/>
              </w:rPr>
              <w:t>Определение дат начала и окончания каникул</w:t>
            </w:r>
          </w:p>
        </w:tc>
      </w:tr>
      <w:tr w:rsidR="00647D63" w:rsidTr="00647D63">
        <w:trPr>
          <w:trHeight w:hRule="exact" w:val="840"/>
        </w:trPr>
        <w:tc>
          <w:tcPr>
            <w:tcW w:w="1846" w:type="dxa"/>
          </w:tcPr>
          <w:p w:rsidR="00647D63" w:rsidRDefault="00647D63" w:rsidP="00647D63">
            <w:pPr>
              <w:pStyle w:val="TableParagraph"/>
              <w:spacing w:line="268" w:lineRule="exact"/>
              <w:ind w:right="226"/>
              <w:rPr>
                <w:sz w:val="24"/>
              </w:rPr>
            </w:pPr>
            <w:r>
              <w:rPr>
                <w:sz w:val="24"/>
              </w:rPr>
              <w:t>1 четверть</w:t>
            </w:r>
          </w:p>
        </w:tc>
        <w:tc>
          <w:tcPr>
            <w:tcW w:w="2552" w:type="dxa"/>
          </w:tcPr>
          <w:p w:rsidR="00647D63" w:rsidRDefault="00647D63" w:rsidP="00647D63">
            <w:pPr>
              <w:pStyle w:val="TableParagraph"/>
              <w:spacing w:line="268" w:lineRule="exact"/>
              <w:ind w:left="100" w:right="145"/>
              <w:rPr>
                <w:sz w:val="24"/>
              </w:rPr>
            </w:pPr>
            <w:r>
              <w:rPr>
                <w:sz w:val="24"/>
              </w:rPr>
              <w:t>Не менее 8 недель</w:t>
            </w:r>
          </w:p>
        </w:tc>
        <w:tc>
          <w:tcPr>
            <w:tcW w:w="2835" w:type="dxa"/>
          </w:tcPr>
          <w:p w:rsidR="00647D63" w:rsidRDefault="00647D63" w:rsidP="00647D63">
            <w:pPr>
              <w:pStyle w:val="TableParagraph"/>
              <w:ind w:right="186"/>
              <w:rPr>
                <w:sz w:val="24"/>
              </w:rPr>
            </w:pPr>
            <w:r>
              <w:rPr>
                <w:sz w:val="24"/>
              </w:rPr>
              <w:t>Не менее 7 календарных дней</w:t>
            </w:r>
          </w:p>
        </w:tc>
        <w:tc>
          <w:tcPr>
            <w:tcW w:w="2554" w:type="dxa"/>
          </w:tcPr>
          <w:p w:rsidR="00647D63" w:rsidRDefault="00647D63" w:rsidP="00647D63">
            <w:pPr>
              <w:pStyle w:val="TableParagraph"/>
              <w:tabs>
                <w:tab w:val="left" w:pos="1150"/>
              </w:tabs>
              <w:ind w:right="113"/>
              <w:rPr>
                <w:sz w:val="24"/>
              </w:rPr>
            </w:pPr>
            <w:r>
              <w:rPr>
                <w:sz w:val="24"/>
              </w:rPr>
              <w:t>Период,</w:t>
            </w:r>
            <w:r>
              <w:rPr>
                <w:sz w:val="24"/>
              </w:rPr>
              <w:tab/>
            </w:r>
            <w:r>
              <w:rPr>
                <w:spacing w:val="-1"/>
                <w:sz w:val="24"/>
              </w:rPr>
              <w:t xml:space="preserve">содержащий </w:t>
            </w:r>
            <w:r>
              <w:rPr>
                <w:sz w:val="24"/>
              </w:rPr>
              <w:t>4 ноября</w:t>
            </w:r>
          </w:p>
        </w:tc>
      </w:tr>
      <w:tr w:rsidR="00647D63" w:rsidRPr="00157DB2" w:rsidTr="00647D63">
        <w:trPr>
          <w:trHeight w:hRule="exact" w:val="838"/>
        </w:trPr>
        <w:tc>
          <w:tcPr>
            <w:tcW w:w="1846" w:type="dxa"/>
          </w:tcPr>
          <w:p w:rsidR="00647D63" w:rsidRDefault="00647D63" w:rsidP="00647D63">
            <w:pPr>
              <w:pStyle w:val="TableParagraph"/>
              <w:spacing w:line="268" w:lineRule="exact"/>
              <w:ind w:right="226"/>
              <w:rPr>
                <w:sz w:val="24"/>
              </w:rPr>
            </w:pPr>
            <w:r>
              <w:rPr>
                <w:sz w:val="24"/>
              </w:rPr>
              <w:t>2 четверть</w:t>
            </w:r>
          </w:p>
        </w:tc>
        <w:tc>
          <w:tcPr>
            <w:tcW w:w="2552" w:type="dxa"/>
          </w:tcPr>
          <w:p w:rsidR="00647D63" w:rsidRDefault="00647D63" w:rsidP="00647D63">
            <w:pPr>
              <w:pStyle w:val="TableParagraph"/>
              <w:spacing w:line="268" w:lineRule="exact"/>
              <w:ind w:left="100" w:right="145"/>
              <w:rPr>
                <w:sz w:val="24"/>
              </w:rPr>
            </w:pPr>
            <w:r>
              <w:rPr>
                <w:sz w:val="24"/>
              </w:rPr>
              <w:t>Не менее 7 недель</w:t>
            </w:r>
          </w:p>
        </w:tc>
        <w:tc>
          <w:tcPr>
            <w:tcW w:w="2835" w:type="dxa"/>
          </w:tcPr>
          <w:p w:rsidR="00647D63" w:rsidRDefault="00647D63" w:rsidP="00647D63">
            <w:pPr>
              <w:pStyle w:val="TableParagraph"/>
              <w:tabs>
                <w:tab w:val="left" w:pos="1161"/>
                <w:tab w:val="right" w:pos="2719"/>
              </w:tabs>
              <w:spacing w:line="266" w:lineRule="exact"/>
              <w:ind w:left="163"/>
              <w:rPr>
                <w:sz w:val="24"/>
              </w:rPr>
            </w:pPr>
            <w:r>
              <w:rPr>
                <w:sz w:val="24"/>
              </w:rPr>
              <w:t>Не</w:t>
            </w:r>
            <w:r>
              <w:rPr>
                <w:sz w:val="24"/>
              </w:rPr>
              <w:tab/>
              <w:t>менее</w:t>
            </w:r>
            <w:r>
              <w:rPr>
                <w:sz w:val="24"/>
              </w:rPr>
              <w:tab/>
              <w:t>12</w:t>
            </w:r>
          </w:p>
          <w:p w:rsidR="00647D63" w:rsidRDefault="00647D63" w:rsidP="00647D63">
            <w:pPr>
              <w:pStyle w:val="TableParagraph"/>
              <w:spacing w:line="274" w:lineRule="exact"/>
              <w:ind w:right="284"/>
              <w:rPr>
                <w:sz w:val="24"/>
              </w:rPr>
            </w:pPr>
            <w:r>
              <w:rPr>
                <w:sz w:val="24"/>
              </w:rPr>
              <w:t>календарных дней</w:t>
            </w:r>
          </w:p>
        </w:tc>
        <w:tc>
          <w:tcPr>
            <w:tcW w:w="2554" w:type="dxa"/>
          </w:tcPr>
          <w:p w:rsidR="00647D63" w:rsidRPr="000509E4" w:rsidRDefault="00647D63" w:rsidP="00647D63">
            <w:pPr>
              <w:pStyle w:val="TableParagraph"/>
              <w:ind w:right="100"/>
              <w:jc w:val="both"/>
              <w:rPr>
                <w:sz w:val="24"/>
                <w:lang w:val="ru-RU"/>
              </w:rPr>
            </w:pPr>
            <w:r w:rsidRPr="000509E4">
              <w:rPr>
                <w:sz w:val="24"/>
                <w:lang w:val="ru-RU"/>
              </w:rPr>
              <w:t>Начало не позднее 30 декабря, окончание не ранее 10 января</w:t>
            </w:r>
          </w:p>
        </w:tc>
      </w:tr>
      <w:tr w:rsidR="00647D63" w:rsidTr="00647D63">
        <w:trPr>
          <w:trHeight w:hRule="exact" w:val="841"/>
        </w:trPr>
        <w:tc>
          <w:tcPr>
            <w:tcW w:w="1846" w:type="dxa"/>
          </w:tcPr>
          <w:p w:rsidR="00647D63" w:rsidRDefault="00647D63" w:rsidP="00647D63">
            <w:pPr>
              <w:pStyle w:val="TableParagraph"/>
              <w:spacing w:line="269" w:lineRule="exact"/>
              <w:ind w:right="226"/>
              <w:rPr>
                <w:sz w:val="24"/>
              </w:rPr>
            </w:pPr>
            <w:r>
              <w:rPr>
                <w:sz w:val="24"/>
              </w:rPr>
              <w:t>3 четверть</w:t>
            </w:r>
          </w:p>
        </w:tc>
        <w:tc>
          <w:tcPr>
            <w:tcW w:w="2552" w:type="dxa"/>
          </w:tcPr>
          <w:p w:rsidR="00647D63" w:rsidRDefault="00647D63" w:rsidP="00647D63">
            <w:pPr>
              <w:pStyle w:val="TableParagraph"/>
              <w:spacing w:line="271" w:lineRule="exact"/>
              <w:ind w:left="100" w:right="145"/>
              <w:rPr>
                <w:sz w:val="24"/>
              </w:rPr>
            </w:pPr>
            <w:r>
              <w:rPr>
                <w:sz w:val="24"/>
              </w:rPr>
              <w:t>Не менее 9 недель</w:t>
            </w:r>
          </w:p>
        </w:tc>
        <w:tc>
          <w:tcPr>
            <w:tcW w:w="2835" w:type="dxa"/>
          </w:tcPr>
          <w:p w:rsidR="00647D63" w:rsidRDefault="00647D63" w:rsidP="00647D63">
            <w:pPr>
              <w:pStyle w:val="TableParagraph"/>
              <w:ind w:right="186"/>
              <w:rPr>
                <w:sz w:val="24"/>
              </w:rPr>
            </w:pPr>
            <w:r>
              <w:rPr>
                <w:sz w:val="24"/>
              </w:rPr>
              <w:t>Не менее 7 календарных дней</w:t>
            </w:r>
          </w:p>
        </w:tc>
        <w:tc>
          <w:tcPr>
            <w:tcW w:w="2554" w:type="dxa"/>
          </w:tcPr>
          <w:p w:rsidR="00647D63" w:rsidRDefault="00647D63" w:rsidP="00647D63">
            <w:pPr>
              <w:pStyle w:val="TableParagraph"/>
              <w:ind w:right="156"/>
              <w:rPr>
                <w:sz w:val="24"/>
              </w:rPr>
            </w:pPr>
            <w:r>
              <w:rPr>
                <w:sz w:val="24"/>
              </w:rPr>
              <w:t>Включает последнюю декаду марта</w:t>
            </w:r>
          </w:p>
        </w:tc>
      </w:tr>
      <w:tr w:rsidR="00647D63" w:rsidRPr="00157DB2" w:rsidTr="00647D63">
        <w:trPr>
          <w:trHeight w:hRule="exact" w:val="838"/>
        </w:trPr>
        <w:tc>
          <w:tcPr>
            <w:tcW w:w="1846" w:type="dxa"/>
          </w:tcPr>
          <w:p w:rsidR="00647D63" w:rsidRDefault="00647D63" w:rsidP="00647D63">
            <w:pPr>
              <w:pStyle w:val="TableParagraph"/>
              <w:spacing w:line="266" w:lineRule="exact"/>
              <w:ind w:right="226"/>
              <w:rPr>
                <w:sz w:val="24"/>
              </w:rPr>
            </w:pPr>
            <w:r>
              <w:rPr>
                <w:sz w:val="24"/>
              </w:rPr>
              <w:t>4четверть</w:t>
            </w:r>
          </w:p>
        </w:tc>
        <w:tc>
          <w:tcPr>
            <w:tcW w:w="2552" w:type="dxa"/>
          </w:tcPr>
          <w:p w:rsidR="00647D63" w:rsidRDefault="00647D63" w:rsidP="00647D63">
            <w:pPr>
              <w:pStyle w:val="TableParagraph"/>
              <w:spacing w:line="268" w:lineRule="exact"/>
              <w:ind w:left="100" w:right="145"/>
              <w:rPr>
                <w:sz w:val="24"/>
              </w:rPr>
            </w:pPr>
            <w:r>
              <w:rPr>
                <w:sz w:val="24"/>
              </w:rPr>
              <w:t>Не менее 9 недель</w:t>
            </w:r>
          </w:p>
        </w:tc>
        <w:tc>
          <w:tcPr>
            <w:tcW w:w="2835" w:type="dxa"/>
          </w:tcPr>
          <w:p w:rsidR="00647D63" w:rsidRDefault="00647D63" w:rsidP="00647D63">
            <w:pPr>
              <w:pStyle w:val="TableParagraph"/>
              <w:spacing w:line="262" w:lineRule="exact"/>
              <w:ind w:right="284"/>
              <w:rPr>
                <w:sz w:val="24"/>
              </w:rPr>
            </w:pPr>
            <w:r>
              <w:rPr>
                <w:sz w:val="24"/>
              </w:rPr>
              <w:t>92</w:t>
            </w:r>
          </w:p>
          <w:p w:rsidR="00647D63" w:rsidRDefault="00647D63" w:rsidP="00647D63">
            <w:pPr>
              <w:pStyle w:val="TableParagraph"/>
              <w:spacing w:line="272" w:lineRule="exact"/>
              <w:ind w:right="284"/>
              <w:rPr>
                <w:sz w:val="24"/>
              </w:rPr>
            </w:pPr>
            <w:r>
              <w:rPr>
                <w:sz w:val="24"/>
              </w:rPr>
              <w:t>календарных дня</w:t>
            </w:r>
          </w:p>
        </w:tc>
        <w:tc>
          <w:tcPr>
            <w:tcW w:w="2554" w:type="dxa"/>
          </w:tcPr>
          <w:p w:rsidR="00647D63" w:rsidRPr="000509E4" w:rsidRDefault="00647D63" w:rsidP="00647D63">
            <w:pPr>
              <w:pStyle w:val="TableParagraph"/>
              <w:ind w:right="101"/>
              <w:jc w:val="both"/>
              <w:rPr>
                <w:sz w:val="24"/>
                <w:lang w:val="ru-RU"/>
              </w:rPr>
            </w:pPr>
            <w:r w:rsidRPr="000509E4">
              <w:rPr>
                <w:sz w:val="24"/>
                <w:lang w:val="ru-RU"/>
              </w:rPr>
              <w:t>Начало не позднее 01 июня окончание 31 августа</w:t>
            </w:r>
          </w:p>
        </w:tc>
      </w:tr>
      <w:tr w:rsidR="00647D63" w:rsidTr="00647D63">
        <w:trPr>
          <w:trHeight w:hRule="exact" w:val="838"/>
        </w:trPr>
        <w:tc>
          <w:tcPr>
            <w:tcW w:w="1846" w:type="dxa"/>
          </w:tcPr>
          <w:p w:rsidR="00647D63" w:rsidRDefault="00647D63" w:rsidP="00647D63">
            <w:pPr>
              <w:pStyle w:val="TableParagraph"/>
              <w:spacing w:line="266" w:lineRule="exact"/>
              <w:ind w:right="226"/>
              <w:rPr>
                <w:sz w:val="24"/>
              </w:rPr>
            </w:pPr>
            <w:r>
              <w:rPr>
                <w:sz w:val="24"/>
              </w:rPr>
              <w:t>Учебный год</w:t>
            </w:r>
          </w:p>
        </w:tc>
        <w:tc>
          <w:tcPr>
            <w:tcW w:w="2552" w:type="dxa"/>
          </w:tcPr>
          <w:p w:rsidR="00647D63" w:rsidRDefault="00647D63" w:rsidP="00647D63">
            <w:pPr>
              <w:pStyle w:val="TableParagraph"/>
              <w:spacing w:line="268" w:lineRule="exact"/>
              <w:ind w:left="100" w:right="145"/>
              <w:rPr>
                <w:sz w:val="24"/>
              </w:rPr>
            </w:pPr>
            <w:r>
              <w:rPr>
                <w:sz w:val="24"/>
              </w:rPr>
              <w:t>Не менее 34 недель</w:t>
            </w:r>
          </w:p>
        </w:tc>
        <w:tc>
          <w:tcPr>
            <w:tcW w:w="2835" w:type="dxa"/>
          </w:tcPr>
          <w:p w:rsidR="00647D63" w:rsidRDefault="00647D63" w:rsidP="00647D63"/>
        </w:tc>
        <w:tc>
          <w:tcPr>
            <w:tcW w:w="2554" w:type="dxa"/>
          </w:tcPr>
          <w:p w:rsidR="00647D63" w:rsidRDefault="00647D63" w:rsidP="00647D63"/>
        </w:tc>
      </w:tr>
    </w:tbl>
    <w:p w:rsidR="00647D63" w:rsidRPr="000509E4" w:rsidRDefault="00647D63" w:rsidP="00647D63">
      <w:pPr>
        <w:pStyle w:val="a3"/>
        <w:spacing w:before="3" w:line="276" w:lineRule="auto"/>
        <w:ind w:right="108" w:firstLine="578"/>
        <w:rPr>
          <w:lang w:val="ru-RU"/>
        </w:rPr>
        <w:sectPr w:rsidR="00647D63" w:rsidRPr="000509E4">
          <w:pgSz w:w="11930" w:h="16860"/>
          <w:pgMar w:top="840" w:right="640" w:bottom="500" w:left="1040" w:header="0" w:footer="242" w:gutter="0"/>
          <w:cols w:space="720"/>
        </w:sectPr>
      </w:pPr>
    </w:p>
    <w:p w:rsidR="00E86648" w:rsidRDefault="00E86648" w:rsidP="00647D63">
      <w:pPr>
        <w:pStyle w:val="a3"/>
        <w:spacing w:after="10" w:line="242" w:lineRule="auto"/>
        <w:ind w:left="0" w:right="136"/>
      </w:pPr>
    </w:p>
    <w:p w:rsidR="00E86648" w:rsidRPr="000509E4" w:rsidRDefault="00E86648">
      <w:pPr>
        <w:pStyle w:val="a3"/>
        <w:spacing w:before="9"/>
        <w:ind w:left="0"/>
        <w:rPr>
          <w:lang w:val="ru-RU"/>
        </w:rPr>
      </w:pPr>
    </w:p>
    <w:p w:rsidR="00E86648" w:rsidRDefault="000509E4" w:rsidP="001371E4">
      <w:pPr>
        <w:pStyle w:val="3"/>
        <w:numPr>
          <w:ilvl w:val="1"/>
          <w:numId w:val="58"/>
        </w:numPr>
        <w:tabs>
          <w:tab w:val="left" w:pos="1528"/>
        </w:tabs>
        <w:ind w:left="1527" w:hanging="420"/>
        <w:jc w:val="left"/>
      </w:pPr>
      <w:r>
        <w:t>План внеурочнойдеятельности</w:t>
      </w:r>
    </w:p>
    <w:p w:rsidR="00E86648" w:rsidRDefault="00E86648">
      <w:pPr>
        <w:pStyle w:val="a3"/>
        <w:spacing w:before="7"/>
        <w:ind w:left="0"/>
        <w:rPr>
          <w:b/>
          <w:sz w:val="23"/>
        </w:rPr>
      </w:pPr>
    </w:p>
    <w:p w:rsidR="00E86648" w:rsidRPr="000509E4" w:rsidRDefault="000509E4">
      <w:pPr>
        <w:pStyle w:val="a3"/>
        <w:ind w:left="399" w:right="123" w:firstLine="708"/>
        <w:jc w:val="both"/>
        <w:rPr>
          <w:lang w:val="ru-RU"/>
        </w:rPr>
      </w:pPr>
      <w:r w:rsidRPr="000509E4">
        <w:rPr>
          <w:lang w:val="ru-RU"/>
        </w:rPr>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воспитания и социализации детей.</w:t>
      </w:r>
    </w:p>
    <w:p w:rsidR="00E86648" w:rsidRPr="000509E4" w:rsidRDefault="000509E4">
      <w:pPr>
        <w:pStyle w:val="a3"/>
        <w:ind w:left="399" w:right="120" w:firstLine="708"/>
        <w:jc w:val="both"/>
        <w:rPr>
          <w:lang w:val="ru-RU"/>
        </w:rPr>
      </w:pPr>
      <w:r w:rsidRPr="000509E4">
        <w:rPr>
          <w:lang w:val="ru-RU"/>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E86648" w:rsidRPr="000509E4" w:rsidRDefault="000509E4">
      <w:pPr>
        <w:pStyle w:val="a3"/>
        <w:ind w:left="399" w:right="119" w:firstLine="828"/>
        <w:jc w:val="both"/>
        <w:rPr>
          <w:lang w:val="ru-RU"/>
        </w:rPr>
      </w:pPr>
      <w:r w:rsidRPr="000509E4">
        <w:rPr>
          <w:b/>
          <w:lang w:val="ru-RU"/>
        </w:rPr>
        <w:t xml:space="preserve">Целью внеурочной деятельности </w:t>
      </w:r>
      <w:r w:rsidRPr="000509E4">
        <w:rPr>
          <w:lang w:val="ru-RU"/>
        </w:rPr>
        <w:t>является создание условий для развития 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E86648" w:rsidRPr="000509E4" w:rsidRDefault="000509E4">
      <w:pPr>
        <w:ind w:left="1167" w:right="361"/>
        <w:rPr>
          <w:sz w:val="24"/>
          <w:lang w:val="ru-RU"/>
        </w:rPr>
      </w:pPr>
      <w:r w:rsidRPr="000509E4">
        <w:rPr>
          <w:sz w:val="24"/>
          <w:lang w:val="ru-RU"/>
        </w:rPr>
        <w:t xml:space="preserve">Внеурочная деятельность решает следующие </w:t>
      </w:r>
      <w:r w:rsidRPr="000509E4">
        <w:rPr>
          <w:b/>
          <w:sz w:val="24"/>
          <w:lang w:val="ru-RU"/>
        </w:rPr>
        <w:t>специфические задачи</w:t>
      </w:r>
      <w:r w:rsidRPr="000509E4">
        <w:rPr>
          <w:sz w:val="24"/>
          <w:lang w:val="ru-RU"/>
        </w:rPr>
        <w:t>:</w:t>
      </w:r>
    </w:p>
    <w:p w:rsidR="00E86648" w:rsidRDefault="000509E4" w:rsidP="001371E4">
      <w:pPr>
        <w:pStyle w:val="a4"/>
        <w:numPr>
          <w:ilvl w:val="0"/>
          <w:numId w:val="52"/>
        </w:numPr>
        <w:tabs>
          <w:tab w:val="left" w:pos="1119"/>
          <w:tab w:val="left" w:pos="1120"/>
        </w:tabs>
        <w:rPr>
          <w:sz w:val="24"/>
        </w:rPr>
      </w:pPr>
      <w:r>
        <w:rPr>
          <w:sz w:val="24"/>
        </w:rPr>
        <w:t>усиление личностной направленностиобразования;</w:t>
      </w:r>
    </w:p>
    <w:p w:rsidR="00E86648" w:rsidRPr="000509E4" w:rsidRDefault="000509E4" w:rsidP="001371E4">
      <w:pPr>
        <w:pStyle w:val="a4"/>
        <w:numPr>
          <w:ilvl w:val="0"/>
          <w:numId w:val="52"/>
        </w:numPr>
        <w:tabs>
          <w:tab w:val="left" w:pos="1119"/>
          <w:tab w:val="left" w:pos="1120"/>
        </w:tabs>
        <w:rPr>
          <w:sz w:val="24"/>
          <w:lang w:val="ru-RU"/>
        </w:rPr>
      </w:pPr>
      <w:r w:rsidRPr="000509E4">
        <w:rPr>
          <w:sz w:val="24"/>
          <w:lang w:val="ru-RU"/>
        </w:rPr>
        <w:t>обеспечение благоприятной адаптации ребѐнка вшколе;</w:t>
      </w:r>
    </w:p>
    <w:p w:rsidR="00E86648" w:rsidRDefault="000509E4" w:rsidP="001371E4">
      <w:pPr>
        <w:pStyle w:val="a4"/>
        <w:numPr>
          <w:ilvl w:val="0"/>
          <w:numId w:val="52"/>
        </w:numPr>
        <w:tabs>
          <w:tab w:val="left" w:pos="1119"/>
          <w:tab w:val="left" w:pos="1120"/>
        </w:tabs>
        <w:rPr>
          <w:sz w:val="24"/>
        </w:rPr>
      </w:pPr>
      <w:r>
        <w:rPr>
          <w:sz w:val="24"/>
        </w:rPr>
        <w:t>оптимизация учебной нагрузкиобучающегося;</w:t>
      </w:r>
    </w:p>
    <w:p w:rsidR="00E86648" w:rsidRPr="000509E4" w:rsidRDefault="000509E4" w:rsidP="001371E4">
      <w:pPr>
        <w:pStyle w:val="a4"/>
        <w:numPr>
          <w:ilvl w:val="0"/>
          <w:numId w:val="52"/>
        </w:numPr>
        <w:tabs>
          <w:tab w:val="left" w:pos="1119"/>
          <w:tab w:val="left" w:pos="1120"/>
        </w:tabs>
        <w:rPr>
          <w:sz w:val="24"/>
          <w:lang w:val="ru-RU"/>
        </w:rPr>
      </w:pPr>
      <w:r w:rsidRPr="000509E4">
        <w:rPr>
          <w:sz w:val="24"/>
          <w:lang w:val="ru-RU"/>
        </w:rPr>
        <w:t>улучшение условий для развитияребѐнка;</w:t>
      </w:r>
    </w:p>
    <w:p w:rsidR="00E86648" w:rsidRPr="000509E4" w:rsidRDefault="000509E4" w:rsidP="001371E4">
      <w:pPr>
        <w:pStyle w:val="a4"/>
        <w:numPr>
          <w:ilvl w:val="0"/>
          <w:numId w:val="52"/>
        </w:numPr>
        <w:tabs>
          <w:tab w:val="left" w:pos="1119"/>
          <w:tab w:val="left" w:pos="1120"/>
        </w:tabs>
        <w:rPr>
          <w:sz w:val="24"/>
          <w:lang w:val="ru-RU"/>
        </w:rPr>
      </w:pPr>
      <w:r w:rsidRPr="000509E4">
        <w:rPr>
          <w:sz w:val="24"/>
          <w:lang w:val="ru-RU"/>
        </w:rPr>
        <w:t>учѐт возрастных и индивидуальных особенностейобучающихся;</w:t>
      </w:r>
    </w:p>
    <w:p w:rsidR="00E86648" w:rsidRPr="000509E4" w:rsidRDefault="000509E4" w:rsidP="001371E4">
      <w:pPr>
        <w:pStyle w:val="a4"/>
        <w:numPr>
          <w:ilvl w:val="1"/>
          <w:numId w:val="52"/>
        </w:numPr>
        <w:tabs>
          <w:tab w:val="left" w:pos="1710"/>
        </w:tabs>
        <w:ind w:right="124" w:firstLine="708"/>
        <w:jc w:val="both"/>
        <w:rPr>
          <w:sz w:val="24"/>
          <w:lang w:val="ru-RU"/>
        </w:rPr>
      </w:pPr>
      <w:r w:rsidRPr="000509E4">
        <w:rPr>
          <w:sz w:val="24"/>
          <w:lang w:val="ru-RU"/>
        </w:rPr>
        <w:t>создать комфортные условия для позитивного восприятия ценностей основного образования и более успешного освоения егосодержания;</w:t>
      </w:r>
    </w:p>
    <w:p w:rsidR="00E86648" w:rsidRPr="000509E4" w:rsidRDefault="000509E4" w:rsidP="001371E4">
      <w:pPr>
        <w:pStyle w:val="a4"/>
        <w:numPr>
          <w:ilvl w:val="1"/>
          <w:numId w:val="52"/>
        </w:numPr>
        <w:tabs>
          <w:tab w:val="left" w:pos="1298"/>
        </w:tabs>
        <w:ind w:right="111" w:firstLine="708"/>
        <w:jc w:val="both"/>
        <w:rPr>
          <w:sz w:val="24"/>
          <w:lang w:val="ru-RU"/>
        </w:rPr>
      </w:pPr>
      <w:r w:rsidRPr="000509E4">
        <w:rPr>
          <w:sz w:val="24"/>
          <w:lang w:val="ru-RU"/>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подрастающегопоколения;</w:t>
      </w:r>
    </w:p>
    <w:p w:rsidR="00E86648" w:rsidRPr="000509E4" w:rsidRDefault="000509E4" w:rsidP="001371E4">
      <w:pPr>
        <w:pStyle w:val="a4"/>
        <w:numPr>
          <w:ilvl w:val="1"/>
          <w:numId w:val="52"/>
        </w:numPr>
        <w:tabs>
          <w:tab w:val="left" w:pos="1310"/>
        </w:tabs>
        <w:ind w:right="122" w:firstLine="708"/>
        <w:jc w:val="both"/>
        <w:rPr>
          <w:sz w:val="24"/>
          <w:lang w:val="ru-RU"/>
        </w:rPr>
      </w:pPr>
      <w:r w:rsidRPr="000509E4">
        <w:rPr>
          <w:sz w:val="24"/>
          <w:lang w:val="ru-RU"/>
        </w:rPr>
        <w:t>ориентировать обучающихся, проявляющих особый интерес к тем или иным видам деятельности, на развитие своихспособностей.</w:t>
      </w:r>
    </w:p>
    <w:p w:rsidR="00E86648" w:rsidRPr="000509E4" w:rsidRDefault="000509E4">
      <w:pPr>
        <w:pStyle w:val="a3"/>
        <w:ind w:left="399" w:right="135" w:firstLine="708"/>
        <w:jc w:val="both"/>
        <w:rPr>
          <w:lang w:val="ru-RU"/>
        </w:rPr>
      </w:pPr>
      <w:r w:rsidRPr="000509E4">
        <w:rPr>
          <w:lang w:val="ru-RU"/>
        </w:rPr>
        <w:t>За счет часов на внеурочные занятия общеобразовательное учреждение реализует дополнительные образовательные программы, воспитательные программы.</w:t>
      </w:r>
    </w:p>
    <w:p w:rsidR="00671CF5" w:rsidRPr="000509E4" w:rsidRDefault="00671CF5" w:rsidP="00671CF5">
      <w:pPr>
        <w:pStyle w:val="a3"/>
        <w:spacing w:before="54"/>
        <w:ind w:right="116" w:firstLine="708"/>
        <w:jc w:val="both"/>
        <w:rPr>
          <w:lang w:val="ru-RU"/>
        </w:rPr>
      </w:pPr>
      <w:r w:rsidRPr="000509E4">
        <w:rPr>
          <w:lang w:val="ru-RU"/>
        </w:rPr>
        <w:t>При организации внеурочной деятельности обучающихся будут использованы собственные ресурсы (учителя, педагоги дополнительного образования) и ресурсы учреждений дополнительного образования</w:t>
      </w:r>
    </w:p>
    <w:p w:rsidR="00671CF5" w:rsidRPr="000509E4" w:rsidRDefault="00671CF5" w:rsidP="00671CF5">
      <w:pPr>
        <w:pStyle w:val="a3"/>
        <w:ind w:right="117" w:firstLine="708"/>
        <w:jc w:val="both"/>
        <w:rPr>
          <w:lang w:val="ru-RU"/>
        </w:rPr>
      </w:pPr>
      <w:r w:rsidRPr="000509E4">
        <w:rPr>
          <w:lang w:val="ru-RU"/>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предоставляет обучающимся возможность выбора широкого спектра занятий, направленных на их развитие</w:t>
      </w:r>
    </w:p>
    <w:p w:rsidR="00671CF5" w:rsidRPr="000509E4" w:rsidRDefault="00671CF5" w:rsidP="00671CF5">
      <w:pPr>
        <w:pStyle w:val="a3"/>
        <w:ind w:right="128" w:firstLine="708"/>
        <w:jc w:val="both"/>
        <w:rPr>
          <w:lang w:val="ru-RU"/>
        </w:rPr>
      </w:pPr>
      <w:r w:rsidRPr="000509E4">
        <w:rPr>
          <w:lang w:val="ru-RU"/>
        </w:rPr>
        <w:t>План внеурочной деятельности представляет целостную систему функционирования образовательной организации в сфере внеурочной деятельности и может включать в себя:</w:t>
      </w:r>
    </w:p>
    <w:p w:rsidR="00671CF5" w:rsidRPr="000509E4" w:rsidRDefault="00671CF5" w:rsidP="001371E4">
      <w:pPr>
        <w:pStyle w:val="a4"/>
        <w:numPr>
          <w:ilvl w:val="0"/>
          <w:numId w:val="51"/>
        </w:numPr>
        <w:tabs>
          <w:tab w:val="left" w:pos="1548"/>
        </w:tabs>
        <w:ind w:right="129"/>
        <w:jc w:val="both"/>
        <w:rPr>
          <w:sz w:val="24"/>
          <w:lang w:val="ru-RU"/>
        </w:rPr>
      </w:pPr>
      <w:r w:rsidRPr="000509E4">
        <w:rPr>
          <w:sz w:val="24"/>
          <w:lang w:val="ru-RU"/>
        </w:rPr>
        <w:t>план организации деятельности ученических сообществ (подростковых коллективов</w:t>
      </w:r>
    </w:p>
    <w:p w:rsidR="00671CF5" w:rsidRPr="000509E4" w:rsidRDefault="00671CF5" w:rsidP="001371E4">
      <w:pPr>
        <w:pStyle w:val="a4"/>
        <w:numPr>
          <w:ilvl w:val="0"/>
          <w:numId w:val="51"/>
        </w:numPr>
        <w:tabs>
          <w:tab w:val="left" w:pos="1547"/>
          <w:tab w:val="left" w:pos="1548"/>
        </w:tabs>
        <w:rPr>
          <w:sz w:val="24"/>
          <w:lang w:val="ru-RU"/>
        </w:rPr>
      </w:pPr>
      <w:r w:rsidRPr="000509E4">
        <w:rPr>
          <w:sz w:val="24"/>
          <w:lang w:val="ru-RU"/>
        </w:rPr>
        <w:t>план внеурочной деятельности по учебнымпредметам</w:t>
      </w:r>
    </w:p>
    <w:p w:rsidR="00671CF5" w:rsidRPr="000509E4" w:rsidRDefault="00671CF5" w:rsidP="001371E4">
      <w:pPr>
        <w:pStyle w:val="a4"/>
        <w:numPr>
          <w:ilvl w:val="0"/>
          <w:numId w:val="51"/>
        </w:numPr>
        <w:tabs>
          <w:tab w:val="left" w:pos="1548"/>
        </w:tabs>
        <w:ind w:right="116"/>
        <w:jc w:val="both"/>
        <w:rPr>
          <w:sz w:val="24"/>
          <w:lang w:val="ru-RU"/>
        </w:rPr>
      </w:pPr>
      <w:r w:rsidRPr="000509E4">
        <w:rPr>
          <w:sz w:val="24"/>
          <w:lang w:val="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т.д.);</w:t>
      </w:r>
    </w:p>
    <w:p w:rsidR="00671CF5" w:rsidRPr="000509E4" w:rsidRDefault="00671CF5" w:rsidP="001371E4">
      <w:pPr>
        <w:pStyle w:val="a4"/>
        <w:numPr>
          <w:ilvl w:val="0"/>
          <w:numId w:val="51"/>
        </w:numPr>
        <w:tabs>
          <w:tab w:val="left" w:pos="1548"/>
        </w:tabs>
        <w:ind w:right="123"/>
        <w:jc w:val="both"/>
        <w:rPr>
          <w:sz w:val="24"/>
          <w:lang w:val="ru-RU"/>
        </w:rPr>
      </w:pPr>
      <w:r w:rsidRPr="000509E4">
        <w:rPr>
          <w:sz w:val="24"/>
          <w:lang w:val="ru-RU"/>
        </w:rPr>
        <w:t>план работы по организации педагогической поддержки обучающихся (проектирование индивидуальных образовательных маршрутов, работу классных руководителей,педагогов-психологов);</w:t>
      </w:r>
    </w:p>
    <w:p w:rsidR="00671CF5" w:rsidRPr="000509E4" w:rsidRDefault="00671CF5" w:rsidP="001371E4">
      <w:pPr>
        <w:pStyle w:val="a4"/>
        <w:numPr>
          <w:ilvl w:val="0"/>
          <w:numId w:val="51"/>
        </w:numPr>
        <w:tabs>
          <w:tab w:val="left" w:pos="1548"/>
        </w:tabs>
        <w:ind w:right="119"/>
        <w:jc w:val="both"/>
        <w:rPr>
          <w:sz w:val="24"/>
          <w:lang w:val="ru-RU"/>
        </w:rPr>
      </w:pPr>
      <w:r w:rsidRPr="000509E4">
        <w:rPr>
          <w:sz w:val="24"/>
          <w:lang w:val="ru-RU"/>
        </w:rPr>
        <w:t xml:space="preserve">план работы по обеспечению благополучия обучающихся в пространстве общеобразовательной школы (безопасности жизни и здоровья школьников, </w:t>
      </w:r>
      <w:r w:rsidRPr="000509E4">
        <w:rPr>
          <w:sz w:val="24"/>
          <w:lang w:val="ru-RU"/>
        </w:rPr>
        <w:lastRenderedPageBreak/>
        <w:t>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защитыучащихся);</w:t>
      </w:r>
    </w:p>
    <w:p w:rsidR="00671CF5" w:rsidRDefault="00671CF5" w:rsidP="001371E4">
      <w:pPr>
        <w:pStyle w:val="a4"/>
        <w:numPr>
          <w:ilvl w:val="0"/>
          <w:numId w:val="51"/>
        </w:numPr>
        <w:tabs>
          <w:tab w:val="left" w:pos="1547"/>
          <w:tab w:val="left" w:pos="1548"/>
        </w:tabs>
        <w:rPr>
          <w:sz w:val="24"/>
        </w:rPr>
      </w:pPr>
      <w:r>
        <w:rPr>
          <w:sz w:val="24"/>
        </w:rPr>
        <w:t>план воспитательныхмероприятий.</w:t>
      </w:r>
    </w:p>
    <w:p w:rsidR="00671CF5" w:rsidRPr="000509E4" w:rsidRDefault="00671CF5" w:rsidP="00671CF5">
      <w:pPr>
        <w:pStyle w:val="a3"/>
        <w:ind w:right="122" w:firstLine="768"/>
        <w:jc w:val="both"/>
        <w:rPr>
          <w:lang w:val="ru-RU"/>
        </w:rPr>
      </w:pPr>
      <w:r w:rsidRPr="000509E4">
        <w:rPr>
          <w:lang w:val="ru-RU"/>
        </w:rPr>
        <w:t>Количество часов, выделяемых на внеурочную деятельность, составляет за 5 лет обучения на этапе основной школы не более 1750 часов, в год – не более 350</w:t>
      </w:r>
      <w:r w:rsidR="0009783F">
        <w:rPr>
          <w:lang w:val="ru-RU"/>
        </w:rPr>
        <w:t xml:space="preserve"> </w:t>
      </w:r>
      <w:r w:rsidRPr="000509E4">
        <w:rPr>
          <w:lang w:val="ru-RU"/>
        </w:rPr>
        <w:t>часов.</w:t>
      </w:r>
    </w:p>
    <w:p w:rsidR="00671CF5" w:rsidRPr="000509E4" w:rsidRDefault="00671CF5" w:rsidP="00671CF5">
      <w:pPr>
        <w:pStyle w:val="a3"/>
        <w:ind w:right="136" w:firstLine="708"/>
        <w:jc w:val="both"/>
        <w:rPr>
          <w:lang w:val="ru-RU"/>
        </w:rPr>
      </w:pPr>
      <w:r w:rsidRPr="000509E4">
        <w:rPr>
          <w:lang w:val="ru-RU"/>
        </w:rPr>
        <w:t>По плану внеурочной деятельности за 5 лет количество часов, отводимое на внеурочную деятельность:</w:t>
      </w:r>
    </w:p>
    <w:p w:rsidR="00671CF5" w:rsidRPr="000509E4" w:rsidRDefault="00671CF5" w:rsidP="00671CF5">
      <w:pPr>
        <w:pStyle w:val="a3"/>
        <w:ind w:left="827" w:right="589"/>
        <w:rPr>
          <w:lang w:val="ru-RU"/>
        </w:rPr>
      </w:pPr>
      <w:r w:rsidRPr="000509E4">
        <w:rPr>
          <w:lang w:val="ru-RU"/>
        </w:rPr>
        <w:t>-в общеобразовательных классах составляет 1530 часов;</w:t>
      </w:r>
    </w:p>
    <w:p w:rsidR="00671CF5" w:rsidRPr="000509E4" w:rsidRDefault="00671CF5" w:rsidP="00671CF5">
      <w:pPr>
        <w:pStyle w:val="a3"/>
        <w:ind w:right="107" w:firstLine="708"/>
        <w:jc w:val="both"/>
        <w:rPr>
          <w:lang w:val="ru-RU"/>
        </w:rPr>
      </w:pPr>
      <w:r w:rsidRPr="000509E4">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Продолжительность занятий внеурочной деятельности составляет не более полутора часов в день - для обучающихся ступени основного общего   образования   (5   -   9   классов)   (см.   Правила   и   нормативы   СанПиН2.4.2.2821-10</w:t>
      </w:r>
    </w:p>
    <w:p w:rsidR="00671CF5" w:rsidRPr="000509E4" w:rsidRDefault="00671CF5" w:rsidP="00671CF5">
      <w:pPr>
        <w:pStyle w:val="a3"/>
        <w:tabs>
          <w:tab w:val="left" w:pos="3823"/>
          <w:tab w:val="left" w:pos="5244"/>
          <w:tab w:val="left" w:pos="5626"/>
          <w:tab w:val="left" w:pos="6852"/>
          <w:tab w:val="left" w:pos="7243"/>
          <w:tab w:val="left" w:pos="8797"/>
          <w:tab w:val="left" w:pos="10014"/>
        </w:tabs>
        <w:ind w:right="131"/>
        <w:rPr>
          <w:lang w:val="ru-RU"/>
        </w:rPr>
      </w:pPr>
      <w:r w:rsidRPr="000509E4">
        <w:rPr>
          <w:lang w:val="ru-RU"/>
        </w:rPr>
        <w:t>«Санитарно-эпидемиологические</w:t>
      </w:r>
      <w:r w:rsidRPr="000509E4">
        <w:rPr>
          <w:lang w:val="ru-RU"/>
        </w:rPr>
        <w:tab/>
        <w:t>требования</w:t>
      </w:r>
      <w:r w:rsidRPr="000509E4">
        <w:rPr>
          <w:lang w:val="ru-RU"/>
        </w:rPr>
        <w:tab/>
        <w:t>к</w:t>
      </w:r>
      <w:r w:rsidRPr="000509E4">
        <w:rPr>
          <w:lang w:val="ru-RU"/>
        </w:rPr>
        <w:tab/>
        <w:t>условиям</w:t>
      </w:r>
      <w:r w:rsidRPr="000509E4">
        <w:rPr>
          <w:lang w:val="ru-RU"/>
        </w:rPr>
        <w:tab/>
        <w:t>и</w:t>
      </w:r>
      <w:r w:rsidRPr="000509E4">
        <w:rPr>
          <w:lang w:val="ru-RU"/>
        </w:rPr>
        <w:tab/>
        <w:t>организации</w:t>
      </w:r>
      <w:r w:rsidRPr="000509E4">
        <w:rPr>
          <w:lang w:val="ru-RU"/>
        </w:rPr>
        <w:tab/>
        <w:t>обучения</w:t>
      </w:r>
      <w:r w:rsidRPr="000509E4">
        <w:rPr>
          <w:lang w:val="ru-RU"/>
        </w:rPr>
        <w:tab/>
        <w:t>в общеобразовательныхучреждениях».</w:t>
      </w:r>
    </w:p>
    <w:p w:rsidR="00671CF5" w:rsidRPr="000509E4" w:rsidRDefault="00671CF5" w:rsidP="00671CF5">
      <w:pPr>
        <w:pStyle w:val="a3"/>
        <w:ind w:right="126" w:firstLine="708"/>
        <w:jc w:val="both"/>
        <w:rPr>
          <w:lang w:val="ru-RU"/>
        </w:rPr>
      </w:pPr>
      <w:r w:rsidRPr="000509E4">
        <w:rPr>
          <w:lang w:val="ru-RU"/>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671CF5" w:rsidRPr="000509E4" w:rsidRDefault="00671CF5" w:rsidP="00671CF5">
      <w:pPr>
        <w:pStyle w:val="a3"/>
        <w:ind w:right="128" w:firstLine="708"/>
        <w:jc w:val="both"/>
        <w:rPr>
          <w:lang w:val="ru-RU"/>
        </w:rPr>
      </w:pPr>
      <w:r w:rsidRPr="000509E4">
        <w:rPr>
          <w:lang w:val="ru-RU"/>
        </w:rPr>
        <w:t>В период каникул для продолжения внеурочной деятельности дети по выбору будут посещать детский оздоровительный лагерь с дневным пребыванием при школе.</w:t>
      </w:r>
    </w:p>
    <w:p w:rsidR="00671CF5" w:rsidRPr="000509E4" w:rsidRDefault="00671CF5" w:rsidP="00671CF5">
      <w:pPr>
        <w:pStyle w:val="a3"/>
        <w:ind w:right="111" w:firstLine="886"/>
        <w:jc w:val="both"/>
        <w:rPr>
          <w:lang w:val="ru-RU"/>
        </w:rPr>
      </w:pPr>
      <w:r w:rsidRPr="000509E4">
        <w:rPr>
          <w:lang w:val="ru-RU"/>
        </w:rPr>
        <w:t>Работа по привлечению школьников во внеурочную деятельность  будет  осуществляться через посещение кружков школы, дополнительного образования, воспитательные мероприятия, групповые занятия, используя различные формы и виды внеурочной деятельности. Занятия групп проводятся на базе школы в спортивном зале, в учебных кабинетах,библиотеке.</w:t>
      </w:r>
    </w:p>
    <w:p w:rsidR="00671CF5" w:rsidRPr="000509E4" w:rsidRDefault="00671CF5" w:rsidP="0009783F">
      <w:pPr>
        <w:pStyle w:val="a3"/>
        <w:spacing w:before="2" w:line="274" w:lineRule="exact"/>
        <w:ind w:left="827"/>
        <w:rPr>
          <w:lang w:val="ru-RU"/>
        </w:rPr>
      </w:pPr>
      <w:r w:rsidRPr="000509E4">
        <w:rPr>
          <w:lang w:val="ru-RU"/>
        </w:rPr>
        <w:t>Количество  часов,  отводимое  на  организацию  внеурочной  деятельности  МБОУ СОШ</w:t>
      </w:r>
      <w:r w:rsidR="0009783F">
        <w:rPr>
          <w:lang w:val="ru-RU"/>
        </w:rPr>
        <w:t xml:space="preserve"> </w:t>
      </w:r>
      <w:r w:rsidRPr="000509E4">
        <w:rPr>
          <w:lang w:val="ru-RU"/>
        </w:rPr>
        <w:t>№77 определяет самостоятельно, исходя из имеющихся ресурсов ОУ и интеграции ресурсов ОУ и учреждений дополнительного образования.</w:t>
      </w:r>
    </w:p>
    <w:p w:rsidR="00E86648" w:rsidRDefault="00E86648">
      <w:pPr>
        <w:jc w:val="both"/>
        <w:rPr>
          <w:lang w:val="ru-RU"/>
        </w:rPr>
      </w:pPr>
    </w:p>
    <w:p w:rsidR="00671CF5" w:rsidRPr="000509E4" w:rsidRDefault="00671CF5" w:rsidP="00671CF5">
      <w:pPr>
        <w:pStyle w:val="a3"/>
        <w:spacing w:before="59" w:line="274" w:lineRule="exact"/>
        <w:ind w:left="239" w:right="446" w:firstLine="708"/>
        <w:rPr>
          <w:lang w:val="ru-RU"/>
        </w:rPr>
      </w:pPr>
      <w:r w:rsidRPr="000509E4">
        <w:rPr>
          <w:lang w:val="ru-RU"/>
        </w:rPr>
        <w:t>Форма проведения занятий отличная от урока, соблюдение динамической паузы (40-50 минут) между  учебными занятиями по расписанию и внеурочной деятельностью в школе.</w:t>
      </w:r>
    </w:p>
    <w:p w:rsidR="00671CF5" w:rsidRPr="000509E4" w:rsidRDefault="00671CF5" w:rsidP="00671CF5">
      <w:pPr>
        <w:pStyle w:val="a3"/>
        <w:ind w:left="239" w:right="121" w:firstLine="828"/>
        <w:jc w:val="both"/>
        <w:rPr>
          <w:lang w:val="ru-RU"/>
        </w:rPr>
      </w:pPr>
      <w:r w:rsidRPr="000509E4">
        <w:rPr>
          <w:lang w:val="ru-RU"/>
        </w:rPr>
        <w:t>Работа школы в условиях ФГОС позволяет упорядочить жизнь и деятельность обучающихся как в урочное, так и во внеурочное время. Работа школы регламентируется  единым расписанием учебных занятий, работы кружков.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системыобучения.</w:t>
      </w:r>
    </w:p>
    <w:p w:rsidR="00671CF5" w:rsidRPr="000509E4" w:rsidRDefault="00671CF5" w:rsidP="00671CF5">
      <w:pPr>
        <w:pStyle w:val="a3"/>
        <w:ind w:left="239" w:right="115" w:firstLine="708"/>
        <w:jc w:val="both"/>
        <w:rPr>
          <w:lang w:val="ru-RU"/>
        </w:rPr>
      </w:pPr>
      <w:r w:rsidRPr="000509E4">
        <w:rPr>
          <w:lang w:val="ru-RU"/>
        </w:rPr>
        <w:t>Внеурочная деятельность осуществляется во второй половине дня. 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 Форма проведения – группы для занятий формируются из класса. Составляется расписание занятий. Занятия имеют аудиторную занятость и внеаудиторную занятость (экскурсии, походы и т.д.).</w:t>
      </w:r>
    </w:p>
    <w:p w:rsidR="00671CF5" w:rsidRPr="000509E4" w:rsidRDefault="00671CF5" w:rsidP="00671CF5">
      <w:pPr>
        <w:pStyle w:val="a3"/>
        <w:ind w:left="947"/>
        <w:rPr>
          <w:lang w:val="ru-RU"/>
        </w:rPr>
      </w:pPr>
      <w:r w:rsidRPr="000509E4">
        <w:rPr>
          <w:lang w:val="ru-RU"/>
        </w:rPr>
        <w:t>Внеурочная деятельность представлена следующими направлениями работы:</w:t>
      </w:r>
    </w:p>
    <w:p w:rsidR="00671CF5" w:rsidRDefault="00671CF5" w:rsidP="001371E4">
      <w:pPr>
        <w:pStyle w:val="a4"/>
        <w:numPr>
          <w:ilvl w:val="4"/>
          <w:numId w:val="93"/>
        </w:numPr>
        <w:tabs>
          <w:tab w:val="left" w:pos="1188"/>
        </w:tabs>
        <w:rPr>
          <w:sz w:val="24"/>
        </w:rPr>
      </w:pPr>
      <w:r>
        <w:rPr>
          <w:sz w:val="24"/>
        </w:rPr>
        <w:t>Спортивно-оздоровительное</w:t>
      </w:r>
    </w:p>
    <w:p w:rsidR="00671CF5" w:rsidRDefault="00671CF5" w:rsidP="001371E4">
      <w:pPr>
        <w:pStyle w:val="a4"/>
        <w:numPr>
          <w:ilvl w:val="4"/>
          <w:numId w:val="93"/>
        </w:numPr>
        <w:tabs>
          <w:tab w:val="left" w:pos="1188"/>
        </w:tabs>
        <w:rPr>
          <w:sz w:val="24"/>
        </w:rPr>
      </w:pPr>
      <w:r>
        <w:rPr>
          <w:sz w:val="24"/>
        </w:rPr>
        <w:t>Духовно-нравственное</w:t>
      </w:r>
    </w:p>
    <w:p w:rsidR="00671CF5" w:rsidRDefault="00671CF5" w:rsidP="001371E4">
      <w:pPr>
        <w:pStyle w:val="a4"/>
        <w:numPr>
          <w:ilvl w:val="4"/>
          <w:numId w:val="93"/>
        </w:numPr>
        <w:tabs>
          <w:tab w:val="left" w:pos="1188"/>
        </w:tabs>
        <w:rPr>
          <w:sz w:val="24"/>
        </w:rPr>
      </w:pPr>
      <w:r>
        <w:rPr>
          <w:sz w:val="24"/>
        </w:rPr>
        <w:t>Социальное</w:t>
      </w:r>
    </w:p>
    <w:p w:rsidR="00671CF5" w:rsidRDefault="00671CF5" w:rsidP="001371E4">
      <w:pPr>
        <w:pStyle w:val="a4"/>
        <w:numPr>
          <w:ilvl w:val="4"/>
          <w:numId w:val="93"/>
        </w:numPr>
        <w:tabs>
          <w:tab w:val="left" w:pos="1188"/>
        </w:tabs>
        <w:rPr>
          <w:sz w:val="24"/>
        </w:rPr>
      </w:pPr>
      <w:r>
        <w:rPr>
          <w:sz w:val="24"/>
        </w:rPr>
        <w:t>Общеинтеллектуальное</w:t>
      </w:r>
    </w:p>
    <w:p w:rsidR="00671CF5" w:rsidRDefault="00671CF5" w:rsidP="001371E4">
      <w:pPr>
        <w:pStyle w:val="a4"/>
        <w:numPr>
          <w:ilvl w:val="4"/>
          <w:numId w:val="93"/>
        </w:numPr>
        <w:tabs>
          <w:tab w:val="left" w:pos="1188"/>
        </w:tabs>
        <w:rPr>
          <w:sz w:val="24"/>
        </w:rPr>
      </w:pPr>
      <w:r>
        <w:rPr>
          <w:sz w:val="24"/>
        </w:rPr>
        <w:lastRenderedPageBreak/>
        <w:t>Общекультурное.</w:t>
      </w:r>
    </w:p>
    <w:p w:rsidR="00671CF5" w:rsidRPr="000509E4" w:rsidRDefault="00671CF5" w:rsidP="00671CF5">
      <w:pPr>
        <w:pStyle w:val="a3"/>
        <w:ind w:left="947"/>
        <w:rPr>
          <w:lang w:val="ru-RU"/>
        </w:rPr>
      </w:pPr>
      <w:r w:rsidRPr="000509E4">
        <w:rPr>
          <w:lang w:val="ru-RU"/>
        </w:rPr>
        <w:t>План внеурочной деятельности на те</w:t>
      </w:r>
      <w:r>
        <w:rPr>
          <w:lang w:val="ru-RU"/>
        </w:rPr>
        <w:t>кущий учебный год представлен  следующим образом</w:t>
      </w:r>
    </w:p>
    <w:p w:rsidR="00671CF5" w:rsidRDefault="00671CF5" w:rsidP="00671CF5">
      <w:pPr>
        <w:pStyle w:val="3"/>
        <w:spacing w:before="12" w:after="3"/>
        <w:ind w:left="947"/>
        <w:rPr>
          <w:lang w:val="ru-RU"/>
        </w:rPr>
      </w:pPr>
    </w:p>
    <w:p w:rsidR="00671CF5" w:rsidRDefault="00671CF5" w:rsidP="00671CF5">
      <w:pPr>
        <w:pStyle w:val="3"/>
        <w:spacing w:before="12" w:after="3"/>
        <w:ind w:left="947"/>
        <w:rPr>
          <w:lang w:val="ru-RU"/>
        </w:rPr>
      </w:pPr>
      <w:r w:rsidRPr="000509E4">
        <w:rPr>
          <w:lang w:val="ru-RU"/>
        </w:rPr>
        <w:t>Направления  и   формы работы внеурочной деятельности</w:t>
      </w:r>
    </w:p>
    <w:p w:rsidR="00671CF5" w:rsidRPr="000509E4" w:rsidRDefault="00671CF5" w:rsidP="00671CF5">
      <w:pPr>
        <w:pStyle w:val="3"/>
        <w:spacing w:before="12" w:after="3"/>
        <w:ind w:left="947"/>
        <w:rPr>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539"/>
        <w:gridCol w:w="3463"/>
      </w:tblGrid>
      <w:tr w:rsidR="00671CF5" w:rsidTr="00671CF5">
        <w:trPr>
          <w:trHeight w:hRule="exact" w:val="288"/>
        </w:trPr>
        <w:tc>
          <w:tcPr>
            <w:tcW w:w="2093" w:type="dxa"/>
          </w:tcPr>
          <w:p w:rsidR="00671CF5" w:rsidRDefault="00671CF5" w:rsidP="00E81F2F">
            <w:pPr>
              <w:pStyle w:val="TableParagraph"/>
              <w:spacing w:line="273" w:lineRule="exact"/>
              <w:ind w:right="130"/>
              <w:rPr>
                <w:b/>
                <w:sz w:val="24"/>
              </w:rPr>
            </w:pPr>
            <w:r>
              <w:rPr>
                <w:b/>
                <w:sz w:val="24"/>
              </w:rPr>
              <w:t>Направление</w:t>
            </w:r>
          </w:p>
        </w:tc>
        <w:tc>
          <w:tcPr>
            <w:tcW w:w="4539" w:type="dxa"/>
          </w:tcPr>
          <w:p w:rsidR="00671CF5" w:rsidRDefault="00671CF5" w:rsidP="00E81F2F">
            <w:pPr>
              <w:pStyle w:val="TableParagraph"/>
              <w:spacing w:line="273" w:lineRule="exact"/>
              <w:ind w:right="726"/>
              <w:rPr>
                <w:b/>
                <w:sz w:val="24"/>
              </w:rPr>
            </w:pPr>
            <w:r>
              <w:rPr>
                <w:b/>
                <w:sz w:val="24"/>
              </w:rPr>
              <w:t>Формы работы</w:t>
            </w:r>
          </w:p>
        </w:tc>
        <w:tc>
          <w:tcPr>
            <w:tcW w:w="3463" w:type="dxa"/>
          </w:tcPr>
          <w:p w:rsidR="00671CF5" w:rsidRDefault="00671CF5" w:rsidP="00E81F2F">
            <w:pPr>
              <w:pStyle w:val="TableParagraph"/>
              <w:spacing w:line="273" w:lineRule="exact"/>
              <w:ind w:left="100" w:right="136"/>
              <w:rPr>
                <w:b/>
                <w:sz w:val="24"/>
              </w:rPr>
            </w:pPr>
            <w:r>
              <w:rPr>
                <w:b/>
                <w:sz w:val="24"/>
              </w:rPr>
              <w:t>Решаемые задачи</w:t>
            </w:r>
          </w:p>
        </w:tc>
      </w:tr>
      <w:tr w:rsidR="00671CF5" w:rsidRPr="00157DB2" w:rsidTr="00671CF5">
        <w:trPr>
          <w:trHeight w:hRule="exact" w:val="2218"/>
        </w:trPr>
        <w:tc>
          <w:tcPr>
            <w:tcW w:w="2093" w:type="dxa"/>
          </w:tcPr>
          <w:p w:rsidR="00671CF5" w:rsidRDefault="00671CF5" w:rsidP="00E81F2F">
            <w:pPr>
              <w:pStyle w:val="TableParagraph"/>
              <w:ind w:right="130"/>
              <w:rPr>
                <w:b/>
                <w:sz w:val="24"/>
              </w:rPr>
            </w:pPr>
            <w:r>
              <w:rPr>
                <w:b/>
                <w:sz w:val="24"/>
              </w:rPr>
              <w:t>Спортивно- оздоровительное</w:t>
            </w:r>
          </w:p>
        </w:tc>
        <w:tc>
          <w:tcPr>
            <w:tcW w:w="4539" w:type="dxa"/>
          </w:tcPr>
          <w:p w:rsidR="00671CF5" w:rsidRPr="000509E4" w:rsidRDefault="00671CF5" w:rsidP="00E81F2F">
            <w:pPr>
              <w:pStyle w:val="TableParagraph"/>
              <w:ind w:right="726"/>
              <w:rPr>
                <w:sz w:val="24"/>
                <w:lang w:val="ru-RU"/>
              </w:rPr>
            </w:pPr>
            <w:r w:rsidRPr="000509E4">
              <w:rPr>
                <w:sz w:val="24"/>
                <w:lang w:val="ru-RU"/>
              </w:rPr>
              <w:t>Занятия в специальном помещении, на свежем воздухе, беседы, соревнования, игры, участие в соревнованиях</w:t>
            </w:r>
          </w:p>
        </w:tc>
        <w:tc>
          <w:tcPr>
            <w:tcW w:w="3463" w:type="dxa"/>
          </w:tcPr>
          <w:p w:rsidR="00671CF5" w:rsidRPr="000509E4" w:rsidRDefault="00671CF5" w:rsidP="00E81F2F">
            <w:pPr>
              <w:pStyle w:val="TableParagraph"/>
              <w:ind w:left="100" w:right="133"/>
              <w:rPr>
                <w:sz w:val="24"/>
                <w:lang w:val="ru-RU"/>
              </w:rPr>
            </w:pPr>
            <w:r w:rsidRPr="000509E4">
              <w:rPr>
                <w:sz w:val="24"/>
                <w:lang w:val="ru-RU"/>
              </w:rPr>
              <w:t>Всесторонне гармоническое развитие личности ребенка, формирование физически здорового человека, формирование мотивации ксохранению и укреплениюздоровья</w:t>
            </w:r>
          </w:p>
        </w:tc>
      </w:tr>
      <w:tr w:rsidR="00671CF5" w:rsidTr="00671CF5">
        <w:trPr>
          <w:trHeight w:hRule="exact" w:val="2218"/>
        </w:trPr>
        <w:tc>
          <w:tcPr>
            <w:tcW w:w="2093" w:type="dxa"/>
          </w:tcPr>
          <w:p w:rsidR="00671CF5" w:rsidRDefault="00671CF5" w:rsidP="00E81F2F">
            <w:pPr>
              <w:pStyle w:val="TableParagraph"/>
              <w:spacing w:line="270" w:lineRule="exact"/>
              <w:rPr>
                <w:b/>
                <w:sz w:val="24"/>
              </w:rPr>
            </w:pPr>
            <w:r>
              <w:rPr>
                <w:b/>
                <w:sz w:val="24"/>
              </w:rPr>
              <w:t>Общекультурное</w:t>
            </w:r>
          </w:p>
        </w:tc>
        <w:tc>
          <w:tcPr>
            <w:tcW w:w="4539" w:type="dxa"/>
          </w:tcPr>
          <w:p w:rsidR="00671CF5" w:rsidRPr="000509E4" w:rsidRDefault="00671CF5" w:rsidP="00E81F2F">
            <w:pPr>
              <w:pStyle w:val="TableParagraph"/>
              <w:ind w:right="241"/>
              <w:rPr>
                <w:sz w:val="24"/>
                <w:lang w:val="ru-RU"/>
              </w:rPr>
            </w:pPr>
            <w:r w:rsidRPr="000509E4">
              <w:rPr>
                <w:sz w:val="24"/>
                <w:lang w:val="ru-RU"/>
              </w:rPr>
              <w:t>участие конкурсах и мероприятиях, посещение выставок, участие в фестивалях, объединениях по интересам</w:t>
            </w:r>
          </w:p>
        </w:tc>
        <w:tc>
          <w:tcPr>
            <w:tcW w:w="3463" w:type="dxa"/>
          </w:tcPr>
          <w:p w:rsidR="00671CF5" w:rsidRPr="000509E4" w:rsidRDefault="00671CF5" w:rsidP="00E81F2F">
            <w:pPr>
              <w:pStyle w:val="TableParagraph"/>
              <w:ind w:left="100" w:right="136"/>
              <w:rPr>
                <w:sz w:val="24"/>
                <w:lang w:val="ru-RU"/>
              </w:rPr>
            </w:pPr>
            <w:r w:rsidRPr="000509E4">
              <w:rPr>
                <w:sz w:val="24"/>
                <w:lang w:val="ru-RU"/>
              </w:rPr>
              <w:t>Развитие эмоциональной сферы ребенка, творческих способностей, формирование коммуникативной</w:t>
            </w:r>
          </w:p>
          <w:p w:rsidR="00671CF5" w:rsidRDefault="00671CF5" w:rsidP="00E81F2F">
            <w:pPr>
              <w:pStyle w:val="TableParagraph"/>
              <w:ind w:left="100" w:right="795"/>
              <w:rPr>
                <w:sz w:val="24"/>
              </w:rPr>
            </w:pPr>
            <w:r>
              <w:rPr>
                <w:sz w:val="24"/>
              </w:rPr>
              <w:t>и общекультурной компетенций</w:t>
            </w:r>
          </w:p>
        </w:tc>
      </w:tr>
      <w:tr w:rsidR="00671CF5" w:rsidRPr="00157DB2" w:rsidTr="00671CF5">
        <w:trPr>
          <w:trHeight w:hRule="exact" w:val="2218"/>
        </w:trPr>
        <w:tc>
          <w:tcPr>
            <w:tcW w:w="2093" w:type="dxa"/>
          </w:tcPr>
          <w:p w:rsidR="00671CF5" w:rsidRDefault="00671CF5" w:rsidP="00E81F2F">
            <w:pPr>
              <w:pStyle w:val="TableParagraph"/>
              <w:ind w:right="475"/>
              <w:rPr>
                <w:b/>
                <w:sz w:val="24"/>
              </w:rPr>
            </w:pPr>
            <w:r>
              <w:rPr>
                <w:b/>
                <w:sz w:val="24"/>
              </w:rPr>
              <w:t>Духовно- нравственное</w:t>
            </w:r>
          </w:p>
        </w:tc>
        <w:tc>
          <w:tcPr>
            <w:tcW w:w="4539" w:type="dxa"/>
          </w:tcPr>
          <w:p w:rsidR="00671CF5" w:rsidRPr="000509E4" w:rsidRDefault="00671CF5" w:rsidP="00E81F2F">
            <w:pPr>
              <w:pStyle w:val="TableParagraph"/>
              <w:ind w:right="800"/>
              <w:rPr>
                <w:sz w:val="24"/>
                <w:lang w:val="ru-RU"/>
              </w:rPr>
            </w:pPr>
            <w:r w:rsidRPr="000509E4">
              <w:rPr>
                <w:sz w:val="24"/>
                <w:lang w:val="ru-RU"/>
              </w:rPr>
              <w:t>Беседы, экскурсии, знакомство с историей Родины, края, посещение выставок</w:t>
            </w:r>
          </w:p>
        </w:tc>
        <w:tc>
          <w:tcPr>
            <w:tcW w:w="3463" w:type="dxa"/>
          </w:tcPr>
          <w:p w:rsidR="00671CF5" w:rsidRPr="000509E4" w:rsidRDefault="00671CF5" w:rsidP="00E81F2F">
            <w:pPr>
              <w:pStyle w:val="TableParagraph"/>
              <w:ind w:left="100" w:right="126"/>
              <w:rPr>
                <w:sz w:val="24"/>
                <w:lang w:val="ru-RU"/>
              </w:rPr>
            </w:pPr>
            <w:r w:rsidRPr="000509E4">
              <w:rPr>
                <w:sz w:val="24"/>
                <w:lang w:val="ru-RU"/>
              </w:rPr>
              <w:t>Привитие любви к малой Родине, гражданской ответственности,чувства патриотизма, формирование позитивного отношения к базовым ценностям общества</w:t>
            </w:r>
          </w:p>
        </w:tc>
      </w:tr>
      <w:tr w:rsidR="00671CF5" w:rsidRPr="000509E4" w:rsidTr="00671CF5">
        <w:trPr>
          <w:trHeight w:val="4752"/>
        </w:trPr>
        <w:tc>
          <w:tcPr>
            <w:tcW w:w="2093" w:type="dxa"/>
          </w:tcPr>
          <w:p w:rsidR="00671CF5" w:rsidRDefault="00671CF5" w:rsidP="00E81F2F">
            <w:pPr>
              <w:pStyle w:val="TableParagraph"/>
              <w:ind w:right="91"/>
              <w:rPr>
                <w:b/>
                <w:sz w:val="24"/>
              </w:rPr>
            </w:pPr>
            <w:r>
              <w:rPr>
                <w:b/>
                <w:sz w:val="24"/>
              </w:rPr>
              <w:t>Общеинтеллекту альное</w:t>
            </w:r>
          </w:p>
        </w:tc>
        <w:tc>
          <w:tcPr>
            <w:tcW w:w="4539" w:type="dxa"/>
          </w:tcPr>
          <w:p w:rsidR="00671CF5" w:rsidRPr="000509E4" w:rsidRDefault="00671CF5" w:rsidP="00E81F2F">
            <w:pPr>
              <w:pStyle w:val="TableParagraph"/>
              <w:ind w:right="504"/>
              <w:rPr>
                <w:sz w:val="24"/>
                <w:lang w:val="ru-RU"/>
              </w:rPr>
            </w:pPr>
            <w:r w:rsidRPr="000509E4">
              <w:rPr>
                <w:sz w:val="24"/>
                <w:lang w:val="ru-RU"/>
              </w:rPr>
              <w:t>Участие в фестивалях, олимпиадах, конкурсах, защита исследовательских проектов, участие в конференциях</w:t>
            </w:r>
          </w:p>
          <w:p w:rsidR="00671CF5" w:rsidRPr="000509E4" w:rsidRDefault="00671CF5" w:rsidP="00E81F2F">
            <w:pPr>
              <w:pStyle w:val="TableParagraph"/>
              <w:spacing w:line="268" w:lineRule="exact"/>
              <w:ind w:right="241"/>
              <w:rPr>
                <w:sz w:val="24"/>
                <w:lang w:val="ru-RU"/>
              </w:rPr>
            </w:pPr>
            <w:r w:rsidRPr="000509E4">
              <w:rPr>
                <w:sz w:val="24"/>
                <w:lang w:val="ru-RU"/>
              </w:rPr>
              <w:t>классные часы по правилам дорожного</w:t>
            </w:r>
          </w:p>
          <w:p w:rsidR="00671CF5" w:rsidRPr="00671CF5" w:rsidRDefault="00671CF5" w:rsidP="00E81F2F">
            <w:pPr>
              <w:pStyle w:val="TableParagraph"/>
              <w:spacing w:line="263" w:lineRule="exact"/>
              <w:ind w:right="726"/>
              <w:rPr>
                <w:sz w:val="24"/>
                <w:lang w:val="ru-RU"/>
              </w:rPr>
            </w:pPr>
            <w:r w:rsidRPr="00671CF5">
              <w:rPr>
                <w:sz w:val="24"/>
                <w:lang w:val="ru-RU"/>
              </w:rPr>
              <w:t>движения и правилам пожарной</w:t>
            </w:r>
          </w:p>
          <w:p w:rsidR="00671CF5" w:rsidRPr="000509E4" w:rsidRDefault="00671CF5" w:rsidP="00E81F2F">
            <w:pPr>
              <w:pStyle w:val="TableParagraph"/>
              <w:spacing w:line="263" w:lineRule="exact"/>
              <w:ind w:right="726"/>
              <w:rPr>
                <w:sz w:val="24"/>
                <w:lang w:val="ru-RU"/>
              </w:rPr>
            </w:pPr>
            <w:r>
              <w:rPr>
                <w:sz w:val="24"/>
              </w:rPr>
              <w:t>безопасности</w:t>
            </w:r>
          </w:p>
        </w:tc>
        <w:tc>
          <w:tcPr>
            <w:tcW w:w="3463" w:type="dxa"/>
          </w:tcPr>
          <w:p w:rsidR="00671CF5" w:rsidRPr="000509E4" w:rsidRDefault="00671CF5" w:rsidP="00E81F2F">
            <w:pPr>
              <w:pStyle w:val="TableParagraph"/>
              <w:ind w:left="100" w:right="469"/>
              <w:rPr>
                <w:sz w:val="24"/>
                <w:lang w:val="ru-RU"/>
              </w:rPr>
            </w:pPr>
            <w:r w:rsidRPr="000509E4">
              <w:rPr>
                <w:sz w:val="24"/>
                <w:lang w:val="ru-RU"/>
              </w:rPr>
              <w:t>развитие интеллектуальных и познавательных способностей, формированию общеучебных умений обучающихся</w:t>
            </w:r>
          </w:p>
          <w:p w:rsidR="00671CF5" w:rsidRPr="00671CF5" w:rsidRDefault="00671CF5" w:rsidP="00E81F2F">
            <w:pPr>
              <w:pStyle w:val="TableParagraph"/>
              <w:spacing w:line="268" w:lineRule="exact"/>
              <w:ind w:left="100" w:right="136"/>
              <w:rPr>
                <w:sz w:val="24"/>
                <w:lang w:val="ru-RU"/>
              </w:rPr>
            </w:pPr>
            <w:r w:rsidRPr="00671CF5">
              <w:rPr>
                <w:sz w:val="24"/>
                <w:lang w:val="ru-RU"/>
              </w:rPr>
              <w:t>ориентацией</w:t>
            </w:r>
          </w:p>
          <w:p w:rsidR="00671CF5" w:rsidRPr="00671CF5" w:rsidRDefault="00671CF5" w:rsidP="00E81F2F">
            <w:pPr>
              <w:pStyle w:val="TableParagraph"/>
              <w:spacing w:line="263" w:lineRule="exact"/>
              <w:ind w:left="100" w:right="136"/>
              <w:rPr>
                <w:sz w:val="24"/>
                <w:lang w:val="ru-RU"/>
              </w:rPr>
            </w:pPr>
            <w:r w:rsidRPr="00671CF5">
              <w:rPr>
                <w:sz w:val="24"/>
                <w:lang w:val="ru-RU"/>
              </w:rPr>
              <w:t>современной школы на</w:t>
            </w:r>
          </w:p>
          <w:p w:rsidR="00671CF5" w:rsidRPr="00671CF5" w:rsidRDefault="00671CF5" w:rsidP="00E81F2F">
            <w:pPr>
              <w:pStyle w:val="TableParagraph"/>
              <w:spacing w:line="263" w:lineRule="exact"/>
              <w:ind w:left="100" w:right="136"/>
              <w:rPr>
                <w:sz w:val="24"/>
                <w:lang w:val="ru-RU"/>
              </w:rPr>
            </w:pPr>
            <w:r w:rsidRPr="00671CF5">
              <w:rPr>
                <w:sz w:val="24"/>
                <w:lang w:val="ru-RU"/>
              </w:rPr>
              <w:t>развитие</w:t>
            </w:r>
          </w:p>
          <w:p w:rsidR="00671CF5" w:rsidRPr="00671CF5" w:rsidRDefault="00671CF5" w:rsidP="00E81F2F">
            <w:pPr>
              <w:pStyle w:val="TableParagraph"/>
              <w:spacing w:line="263" w:lineRule="exact"/>
              <w:ind w:left="100" w:right="136"/>
              <w:rPr>
                <w:sz w:val="24"/>
                <w:lang w:val="ru-RU"/>
              </w:rPr>
            </w:pPr>
            <w:r w:rsidRPr="00671CF5">
              <w:rPr>
                <w:sz w:val="24"/>
                <w:lang w:val="ru-RU"/>
              </w:rPr>
              <w:t>конкурентоспособной</w:t>
            </w:r>
          </w:p>
          <w:p w:rsidR="00671CF5" w:rsidRPr="000509E4" w:rsidRDefault="00671CF5" w:rsidP="00E81F2F">
            <w:pPr>
              <w:pStyle w:val="TableParagraph"/>
              <w:spacing w:line="263" w:lineRule="exact"/>
              <w:ind w:left="100" w:right="136"/>
              <w:rPr>
                <w:sz w:val="24"/>
                <w:lang w:val="ru-RU"/>
              </w:rPr>
            </w:pPr>
            <w:r>
              <w:rPr>
                <w:sz w:val="24"/>
              </w:rPr>
              <w:t>личности</w:t>
            </w:r>
          </w:p>
        </w:tc>
      </w:tr>
    </w:tbl>
    <w:p w:rsidR="00671CF5" w:rsidRDefault="00671CF5" w:rsidP="00671CF5">
      <w:pPr>
        <w:rPr>
          <w:sz w:val="24"/>
          <w:lang w:val="ru-RU"/>
        </w:rPr>
      </w:pPr>
    </w:p>
    <w:p w:rsidR="0009783F" w:rsidRDefault="0009783F" w:rsidP="00671CF5">
      <w:pPr>
        <w:rPr>
          <w:sz w:val="24"/>
          <w:lang w:val="ru-RU"/>
        </w:rPr>
      </w:pPr>
    </w:p>
    <w:p w:rsidR="00671CF5" w:rsidRDefault="00671CF5" w:rsidP="00671CF5">
      <w:pPr>
        <w:rPr>
          <w:sz w:val="24"/>
          <w:lang w:val="ru-RU"/>
        </w:rPr>
      </w:pPr>
    </w:p>
    <w:p w:rsidR="00671CF5" w:rsidRPr="00035FAA" w:rsidRDefault="00671CF5" w:rsidP="00671CF5">
      <w:pPr>
        <w:pStyle w:val="3"/>
        <w:ind w:left="1720"/>
        <w:rPr>
          <w:lang w:val="ru-RU"/>
        </w:rPr>
      </w:pPr>
      <w:r w:rsidRPr="00035FAA">
        <w:rPr>
          <w:lang w:val="ru-RU"/>
        </w:rPr>
        <w:lastRenderedPageBreak/>
        <w:t>План внеурочной деятельности основного общего образования</w:t>
      </w:r>
    </w:p>
    <w:p w:rsidR="00671CF5" w:rsidRPr="00035FAA" w:rsidRDefault="00671CF5" w:rsidP="00671CF5">
      <w:pPr>
        <w:pStyle w:val="a3"/>
        <w:ind w:left="0"/>
        <w:rPr>
          <w:b/>
          <w:sz w:val="14"/>
          <w:lang w:val="ru-RU"/>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1949"/>
        <w:gridCol w:w="3543"/>
        <w:gridCol w:w="1277"/>
        <w:gridCol w:w="1135"/>
      </w:tblGrid>
      <w:tr w:rsidR="00671CF5" w:rsidRPr="00157DB2" w:rsidTr="00671CF5">
        <w:trPr>
          <w:trHeight w:hRule="exact" w:val="1791"/>
        </w:trPr>
        <w:tc>
          <w:tcPr>
            <w:tcW w:w="2305" w:type="dxa"/>
          </w:tcPr>
          <w:p w:rsidR="00671CF5" w:rsidRPr="00035FAA" w:rsidRDefault="00671CF5" w:rsidP="00E81F2F">
            <w:pPr>
              <w:pStyle w:val="TableParagraph"/>
              <w:spacing w:before="9"/>
              <w:ind w:left="0"/>
              <w:rPr>
                <w:b/>
                <w:sz w:val="35"/>
                <w:lang w:val="ru-RU"/>
              </w:rPr>
            </w:pPr>
          </w:p>
          <w:p w:rsidR="00671CF5" w:rsidRDefault="00671CF5" w:rsidP="00E81F2F">
            <w:pPr>
              <w:pStyle w:val="TableParagraph"/>
              <w:spacing w:line="276" w:lineRule="auto"/>
              <w:ind w:left="410" w:right="417" w:hanging="1"/>
              <w:jc w:val="center"/>
              <w:rPr>
                <w:b/>
                <w:sz w:val="24"/>
              </w:rPr>
            </w:pPr>
            <w:r>
              <w:rPr>
                <w:b/>
                <w:sz w:val="24"/>
              </w:rPr>
              <w:t>Направление внеурочной деятельности</w:t>
            </w:r>
          </w:p>
        </w:tc>
        <w:tc>
          <w:tcPr>
            <w:tcW w:w="1949" w:type="dxa"/>
          </w:tcPr>
          <w:p w:rsidR="00671CF5" w:rsidRPr="00035FAA" w:rsidRDefault="00671CF5" w:rsidP="00E81F2F">
            <w:pPr>
              <w:pStyle w:val="TableParagraph"/>
              <w:spacing w:before="95"/>
              <w:ind w:left="562" w:right="569"/>
              <w:jc w:val="center"/>
              <w:rPr>
                <w:b/>
                <w:sz w:val="24"/>
                <w:lang w:val="ru-RU"/>
              </w:rPr>
            </w:pPr>
            <w:r w:rsidRPr="00035FAA">
              <w:rPr>
                <w:b/>
                <w:sz w:val="24"/>
                <w:lang w:val="ru-RU"/>
              </w:rPr>
              <w:t>Состав</w:t>
            </w:r>
          </w:p>
          <w:p w:rsidR="00671CF5" w:rsidRPr="00035FAA" w:rsidRDefault="00671CF5" w:rsidP="00E81F2F">
            <w:pPr>
              <w:pStyle w:val="TableParagraph"/>
              <w:spacing w:before="41" w:line="276" w:lineRule="auto"/>
              <w:ind w:left="232" w:right="239" w:hanging="5"/>
              <w:jc w:val="center"/>
              <w:rPr>
                <w:b/>
                <w:sz w:val="24"/>
                <w:lang w:val="ru-RU"/>
              </w:rPr>
            </w:pPr>
            <w:r w:rsidRPr="00035FAA">
              <w:rPr>
                <w:b/>
                <w:sz w:val="24"/>
                <w:lang w:val="ru-RU"/>
              </w:rPr>
              <w:t>и структура направлений внеурочной деятельности</w:t>
            </w:r>
          </w:p>
        </w:tc>
        <w:tc>
          <w:tcPr>
            <w:tcW w:w="3543" w:type="dxa"/>
          </w:tcPr>
          <w:p w:rsidR="00671CF5" w:rsidRPr="00035FAA" w:rsidRDefault="00671CF5" w:rsidP="00E81F2F">
            <w:pPr>
              <w:pStyle w:val="TableParagraph"/>
              <w:spacing w:before="9"/>
              <w:ind w:left="0"/>
              <w:rPr>
                <w:b/>
                <w:sz w:val="35"/>
                <w:lang w:val="ru-RU"/>
              </w:rPr>
            </w:pPr>
          </w:p>
          <w:p w:rsidR="00671CF5" w:rsidRDefault="00671CF5" w:rsidP="00E81F2F">
            <w:pPr>
              <w:pStyle w:val="TableParagraph"/>
              <w:spacing w:line="276" w:lineRule="auto"/>
              <w:ind w:left="312" w:right="317"/>
              <w:jc w:val="center"/>
              <w:rPr>
                <w:b/>
                <w:sz w:val="24"/>
              </w:rPr>
            </w:pPr>
            <w:r>
              <w:rPr>
                <w:b/>
                <w:sz w:val="24"/>
              </w:rPr>
              <w:t>Форма организации внеурочной деятельности</w:t>
            </w:r>
          </w:p>
        </w:tc>
        <w:tc>
          <w:tcPr>
            <w:tcW w:w="1277" w:type="dxa"/>
          </w:tcPr>
          <w:p w:rsidR="00671CF5" w:rsidRDefault="00671CF5" w:rsidP="00E81F2F">
            <w:pPr>
              <w:pStyle w:val="TableParagraph"/>
              <w:spacing w:before="5"/>
              <w:ind w:left="0"/>
              <w:rPr>
                <w:b/>
                <w:sz w:val="27"/>
              </w:rPr>
            </w:pPr>
          </w:p>
          <w:p w:rsidR="00671CF5" w:rsidRDefault="00671CF5" w:rsidP="00E81F2F">
            <w:pPr>
              <w:pStyle w:val="TableParagraph"/>
              <w:ind w:left="197" w:right="201"/>
              <w:jc w:val="center"/>
              <w:rPr>
                <w:b/>
                <w:sz w:val="24"/>
              </w:rPr>
            </w:pPr>
            <w:r>
              <w:rPr>
                <w:b/>
                <w:sz w:val="24"/>
              </w:rPr>
              <w:t>Классы</w:t>
            </w:r>
          </w:p>
        </w:tc>
        <w:tc>
          <w:tcPr>
            <w:tcW w:w="1135" w:type="dxa"/>
          </w:tcPr>
          <w:p w:rsidR="00671CF5" w:rsidRPr="00035FAA" w:rsidRDefault="00671CF5" w:rsidP="00E81F2F">
            <w:pPr>
              <w:pStyle w:val="TableParagraph"/>
              <w:spacing w:before="5"/>
              <w:ind w:left="0"/>
              <w:rPr>
                <w:b/>
                <w:sz w:val="27"/>
                <w:lang w:val="ru-RU"/>
              </w:rPr>
            </w:pPr>
          </w:p>
          <w:p w:rsidR="00671CF5" w:rsidRPr="00035FAA" w:rsidRDefault="00671CF5" w:rsidP="00E81F2F">
            <w:pPr>
              <w:pStyle w:val="TableParagraph"/>
              <w:spacing w:line="276" w:lineRule="auto"/>
              <w:ind w:left="364" w:right="189" w:hanging="164"/>
              <w:rPr>
                <w:b/>
                <w:sz w:val="24"/>
                <w:lang w:val="ru-RU"/>
              </w:rPr>
            </w:pPr>
            <w:r w:rsidRPr="00035FAA">
              <w:rPr>
                <w:b/>
                <w:sz w:val="24"/>
                <w:lang w:val="ru-RU"/>
              </w:rPr>
              <w:t>Объем ВД,</w:t>
            </w:r>
          </w:p>
          <w:p w:rsidR="00671CF5" w:rsidRPr="00035FAA" w:rsidRDefault="00671CF5" w:rsidP="00E81F2F">
            <w:pPr>
              <w:pStyle w:val="TableParagraph"/>
              <w:spacing w:before="3" w:line="276" w:lineRule="auto"/>
              <w:ind w:left="288" w:right="189" w:hanging="36"/>
              <w:rPr>
                <w:b/>
                <w:sz w:val="24"/>
                <w:lang w:val="ru-RU"/>
              </w:rPr>
            </w:pPr>
            <w:r w:rsidRPr="00035FAA">
              <w:rPr>
                <w:b/>
                <w:sz w:val="24"/>
                <w:lang w:val="ru-RU"/>
              </w:rPr>
              <w:t>часов в год</w:t>
            </w:r>
          </w:p>
        </w:tc>
      </w:tr>
      <w:tr w:rsidR="00671CF5" w:rsidTr="00671CF5">
        <w:trPr>
          <w:trHeight w:hRule="exact" w:val="391"/>
        </w:trPr>
        <w:tc>
          <w:tcPr>
            <w:tcW w:w="2305" w:type="dxa"/>
            <w:vMerge w:val="restart"/>
          </w:tcPr>
          <w:p w:rsidR="00671CF5" w:rsidRPr="00035FAA" w:rsidRDefault="00671CF5" w:rsidP="00E81F2F">
            <w:pPr>
              <w:pStyle w:val="TableParagraph"/>
              <w:ind w:left="0"/>
              <w:rPr>
                <w:b/>
                <w:lang w:val="ru-RU"/>
              </w:rPr>
            </w:pPr>
          </w:p>
          <w:p w:rsidR="00671CF5" w:rsidRPr="00035FAA" w:rsidRDefault="00671CF5" w:rsidP="00E81F2F">
            <w:pPr>
              <w:pStyle w:val="TableParagraph"/>
              <w:spacing w:before="8"/>
              <w:ind w:left="0"/>
              <w:rPr>
                <w:b/>
                <w:sz w:val="32"/>
                <w:lang w:val="ru-RU"/>
              </w:rPr>
            </w:pPr>
          </w:p>
          <w:p w:rsidR="00671CF5" w:rsidRDefault="00671CF5" w:rsidP="00E81F2F">
            <w:pPr>
              <w:pStyle w:val="TableParagraph"/>
              <w:spacing w:before="1" w:line="278" w:lineRule="auto"/>
              <w:ind w:right="494"/>
              <w:rPr>
                <w:b/>
              </w:rPr>
            </w:pPr>
            <w:r>
              <w:rPr>
                <w:b/>
              </w:rPr>
              <w:t>Спортивно- оздоровительное</w:t>
            </w:r>
          </w:p>
        </w:tc>
        <w:tc>
          <w:tcPr>
            <w:tcW w:w="7904" w:type="dxa"/>
            <w:gridSpan w:val="4"/>
          </w:tcPr>
          <w:p w:rsidR="00671CF5" w:rsidRDefault="00671CF5" w:rsidP="00E81F2F">
            <w:pPr>
              <w:pStyle w:val="TableParagraph"/>
              <w:spacing w:before="44"/>
              <w:ind w:left="100"/>
              <w:rPr>
                <w:b/>
                <w:i/>
              </w:rPr>
            </w:pPr>
            <w:r>
              <w:rPr>
                <w:b/>
                <w:i/>
              </w:rPr>
              <w:t>Регулярные занятия</w:t>
            </w:r>
          </w:p>
        </w:tc>
      </w:tr>
      <w:tr w:rsidR="00671CF5" w:rsidTr="00671CF5">
        <w:trPr>
          <w:trHeight w:hRule="exact" w:val="1466"/>
        </w:trPr>
        <w:tc>
          <w:tcPr>
            <w:tcW w:w="2305" w:type="dxa"/>
            <w:vMerge/>
          </w:tcPr>
          <w:p w:rsidR="00671CF5" w:rsidRDefault="00671CF5" w:rsidP="00E81F2F"/>
        </w:tc>
        <w:tc>
          <w:tcPr>
            <w:tcW w:w="1949" w:type="dxa"/>
          </w:tcPr>
          <w:p w:rsidR="00671CF5" w:rsidRDefault="00671CF5" w:rsidP="00E81F2F">
            <w:pPr>
              <w:pStyle w:val="TableParagraph"/>
              <w:ind w:left="0"/>
              <w:rPr>
                <w:b/>
              </w:rPr>
            </w:pPr>
          </w:p>
          <w:p w:rsidR="00671CF5" w:rsidRDefault="00671CF5" w:rsidP="00E81F2F">
            <w:pPr>
              <w:pStyle w:val="TableParagraph"/>
              <w:spacing w:before="177" w:line="278" w:lineRule="auto"/>
              <w:ind w:left="100" w:right="796"/>
            </w:pPr>
            <w:r>
              <w:t>«Юный спасатель»</w:t>
            </w:r>
          </w:p>
        </w:tc>
        <w:tc>
          <w:tcPr>
            <w:tcW w:w="3543" w:type="dxa"/>
          </w:tcPr>
          <w:p w:rsidR="00671CF5" w:rsidRPr="00035FAA" w:rsidRDefault="00671CF5" w:rsidP="00671CF5">
            <w:pPr>
              <w:pStyle w:val="TableParagraph"/>
              <w:tabs>
                <w:tab w:val="left" w:pos="1876"/>
              </w:tabs>
              <w:spacing w:line="276" w:lineRule="auto"/>
              <w:ind w:right="104"/>
              <w:rPr>
                <w:lang w:val="ru-RU"/>
              </w:rPr>
            </w:pPr>
            <w:r w:rsidRPr="00035FAA">
              <w:rPr>
                <w:lang w:val="ru-RU"/>
              </w:rPr>
              <w:t>Походы, пешие прогулки, аудиторные занятия, мини- исследования, презентации,</w:t>
            </w:r>
            <w:r w:rsidRPr="00035FAA">
              <w:rPr>
                <w:lang w:val="ru-RU"/>
              </w:rPr>
              <w:tab/>
            </w:r>
            <w:r w:rsidRPr="00035FAA">
              <w:rPr>
                <w:spacing w:val="-1"/>
                <w:lang w:val="ru-RU"/>
              </w:rPr>
              <w:t>проекты,</w:t>
            </w:r>
          </w:p>
          <w:p w:rsidR="00671CF5" w:rsidRDefault="00671CF5" w:rsidP="00671CF5">
            <w:pPr>
              <w:pStyle w:val="TableParagraph"/>
              <w:tabs>
                <w:tab w:val="left" w:pos="2197"/>
              </w:tabs>
              <w:spacing w:before="1"/>
            </w:pPr>
            <w:r>
              <w:t>подвижные</w:t>
            </w:r>
            <w:r>
              <w:tab/>
              <w:t>игры,</w:t>
            </w:r>
          </w:p>
        </w:tc>
        <w:tc>
          <w:tcPr>
            <w:tcW w:w="1277" w:type="dxa"/>
          </w:tcPr>
          <w:p w:rsidR="00671CF5" w:rsidRDefault="00671CF5" w:rsidP="00E81F2F">
            <w:pPr>
              <w:pStyle w:val="TableParagraph"/>
              <w:spacing w:line="247" w:lineRule="exact"/>
              <w:ind w:left="197" w:right="199"/>
              <w:jc w:val="center"/>
            </w:pPr>
            <w:r>
              <w:t>5 – 11</w:t>
            </w:r>
          </w:p>
        </w:tc>
        <w:tc>
          <w:tcPr>
            <w:tcW w:w="1135" w:type="dxa"/>
          </w:tcPr>
          <w:p w:rsidR="00671CF5" w:rsidRDefault="00671CF5" w:rsidP="00E81F2F">
            <w:pPr>
              <w:pStyle w:val="TableParagraph"/>
              <w:spacing w:line="247" w:lineRule="exact"/>
              <w:ind w:left="430" w:right="435"/>
              <w:jc w:val="center"/>
            </w:pPr>
            <w:r>
              <w:t>68</w:t>
            </w:r>
          </w:p>
        </w:tc>
      </w:tr>
    </w:tbl>
    <w:p w:rsidR="00671CF5" w:rsidRDefault="00671CF5" w:rsidP="00671CF5">
      <w:pPr>
        <w:spacing w:line="247" w:lineRule="exact"/>
        <w:jc w:val="center"/>
        <w:sectPr w:rsidR="00671CF5">
          <w:pgSz w:w="11910" w:h="16840"/>
          <w:pgMar w:top="1200" w:right="500" w:bottom="1140" w:left="1580" w:header="0" w:footer="9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1949"/>
        <w:gridCol w:w="2835"/>
        <w:gridCol w:w="1277"/>
        <w:gridCol w:w="1135"/>
      </w:tblGrid>
      <w:tr w:rsidR="00671CF5" w:rsidTr="00E81F2F">
        <w:trPr>
          <w:trHeight w:hRule="exact" w:val="300"/>
        </w:trPr>
        <w:tc>
          <w:tcPr>
            <w:tcW w:w="2305" w:type="dxa"/>
            <w:vMerge w:val="restart"/>
          </w:tcPr>
          <w:p w:rsidR="00671CF5" w:rsidRDefault="00671CF5" w:rsidP="00E81F2F"/>
        </w:tc>
        <w:tc>
          <w:tcPr>
            <w:tcW w:w="1949" w:type="dxa"/>
          </w:tcPr>
          <w:p w:rsidR="00671CF5" w:rsidRDefault="00671CF5" w:rsidP="00E81F2F"/>
        </w:tc>
        <w:tc>
          <w:tcPr>
            <w:tcW w:w="2835" w:type="dxa"/>
          </w:tcPr>
          <w:p w:rsidR="00671CF5" w:rsidRDefault="00671CF5" w:rsidP="00E81F2F">
            <w:pPr>
              <w:pStyle w:val="TableParagraph"/>
              <w:spacing w:line="247" w:lineRule="exact"/>
              <w:ind w:right="104"/>
            </w:pPr>
          </w:p>
        </w:tc>
        <w:tc>
          <w:tcPr>
            <w:tcW w:w="1277" w:type="dxa"/>
          </w:tcPr>
          <w:p w:rsidR="00671CF5" w:rsidRDefault="00671CF5" w:rsidP="00E81F2F"/>
        </w:tc>
        <w:tc>
          <w:tcPr>
            <w:tcW w:w="1135" w:type="dxa"/>
          </w:tcPr>
          <w:p w:rsidR="00671CF5" w:rsidRDefault="00671CF5" w:rsidP="00E81F2F"/>
        </w:tc>
      </w:tr>
      <w:tr w:rsidR="00671CF5" w:rsidTr="00E81F2F">
        <w:trPr>
          <w:trHeight w:hRule="exact" w:val="300"/>
        </w:trPr>
        <w:tc>
          <w:tcPr>
            <w:tcW w:w="2305" w:type="dxa"/>
            <w:vMerge/>
          </w:tcPr>
          <w:p w:rsidR="00671CF5" w:rsidRDefault="00671CF5" w:rsidP="00E81F2F"/>
        </w:tc>
        <w:tc>
          <w:tcPr>
            <w:tcW w:w="7196" w:type="dxa"/>
            <w:gridSpan w:val="4"/>
          </w:tcPr>
          <w:p w:rsidR="00671CF5" w:rsidRDefault="00671CF5" w:rsidP="00E81F2F">
            <w:pPr>
              <w:pStyle w:val="TableParagraph"/>
              <w:spacing w:line="252" w:lineRule="exact"/>
              <w:ind w:left="100"/>
              <w:rPr>
                <w:b/>
                <w:i/>
              </w:rPr>
            </w:pPr>
            <w:r>
              <w:rPr>
                <w:b/>
                <w:i/>
              </w:rPr>
              <w:t>Нерегулярные занятия</w:t>
            </w:r>
          </w:p>
        </w:tc>
      </w:tr>
      <w:tr w:rsidR="00671CF5" w:rsidTr="00E81F2F">
        <w:trPr>
          <w:trHeight w:hRule="exact" w:val="1467"/>
        </w:trPr>
        <w:tc>
          <w:tcPr>
            <w:tcW w:w="2305" w:type="dxa"/>
            <w:vMerge/>
          </w:tcPr>
          <w:p w:rsidR="00671CF5" w:rsidRDefault="00671CF5" w:rsidP="00E81F2F"/>
        </w:tc>
        <w:tc>
          <w:tcPr>
            <w:tcW w:w="4784" w:type="dxa"/>
            <w:gridSpan w:val="2"/>
          </w:tcPr>
          <w:p w:rsidR="00671CF5" w:rsidRPr="00035FAA" w:rsidRDefault="00671CF5" w:rsidP="00E81F2F">
            <w:pPr>
              <w:pStyle w:val="TableParagraph"/>
              <w:spacing w:line="276" w:lineRule="auto"/>
              <w:ind w:left="100" w:right="106"/>
              <w:jc w:val="both"/>
              <w:rPr>
                <w:lang w:val="ru-RU"/>
              </w:rPr>
            </w:pPr>
            <w:r w:rsidRPr="00035FAA">
              <w:rPr>
                <w:lang w:val="ru-RU"/>
              </w:rPr>
              <w:t>Соревнования в классном и школьном коллективе, подвижные игры, эстафеты, Спартакиада, конкурс утренней гимнастики, Малые Олимпийские игры, походы, Дни здоровья</w:t>
            </w:r>
          </w:p>
        </w:tc>
        <w:tc>
          <w:tcPr>
            <w:tcW w:w="1277" w:type="dxa"/>
          </w:tcPr>
          <w:p w:rsidR="00671CF5" w:rsidRDefault="00671CF5" w:rsidP="00E81F2F">
            <w:pPr>
              <w:pStyle w:val="TableParagraph"/>
              <w:spacing w:line="250" w:lineRule="exact"/>
              <w:ind w:left="355"/>
            </w:pPr>
            <w:r>
              <w:t>5 – 11</w:t>
            </w:r>
          </w:p>
        </w:tc>
        <w:tc>
          <w:tcPr>
            <w:tcW w:w="1135" w:type="dxa"/>
          </w:tcPr>
          <w:p w:rsidR="00671CF5" w:rsidRDefault="00671CF5" w:rsidP="00E81F2F">
            <w:pPr>
              <w:pStyle w:val="TableParagraph"/>
              <w:spacing w:line="250" w:lineRule="exact"/>
              <w:ind w:left="430" w:right="435"/>
              <w:jc w:val="center"/>
            </w:pPr>
            <w:r>
              <w:t>10</w:t>
            </w:r>
          </w:p>
        </w:tc>
      </w:tr>
      <w:tr w:rsidR="00671CF5" w:rsidTr="00E81F2F">
        <w:trPr>
          <w:trHeight w:hRule="exact" w:val="420"/>
        </w:trPr>
        <w:tc>
          <w:tcPr>
            <w:tcW w:w="2305" w:type="dxa"/>
            <w:vMerge w:val="restart"/>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3"/>
              <w:ind w:left="0"/>
              <w:rPr>
                <w:b/>
                <w:sz w:val="26"/>
              </w:rPr>
            </w:pPr>
          </w:p>
          <w:p w:rsidR="00671CF5" w:rsidRDefault="00671CF5" w:rsidP="00E81F2F">
            <w:pPr>
              <w:pStyle w:val="TableParagraph"/>
              <w:spacing w:line="276" w:lineRule="auto"/>
              <w:ind w:right="810"/>
              <w:rPr>
                <w:b/>
              </w:rPr>
            </w:pPr>
            <w:r>
              <w:rPr>
                <w:b/>
              </w:rPr>
              <w:t>Духовно- нравственное</w:t>
            </w:r>
          </w:p>
        </w:tc>
        <w:tc>
          <w:tcPr>
            <w:tcW w:w="7196" w:type="dxa"/>
            <w:gridSpan w:val="4"/>
          </w:tcPr>
          <w:p w:rsidR="00671CF5" w:rsidRDefault="00671CF5" w:rsidP="00E81F2F">
            <w:pPr>
              <w:pStyle w:val="TableParagraph"/>
              <w:spacing w:before="58"/>
              <w:ind w:left="100"/>
              <w:rPr>
                <w:b/>
                <w:i/>
              </w:rPr>
            </w:pPr>
            <w:r>
              <w:rPr>
                <w:b/>
                <w:i/>
              </w:rPr>
              <w:t>Регулярные занятия</w:t>
            </w:r>
          </w:p>
        </w:tc>
      </w:tr>
      <w:tr w:rsidR="00671CF5" w:rsidTr="00E81F2F">
        <w:trPr>
          <w:trHeight w:hRule="exact" w:val="2247"/>
        </w:trPr>
        <w:tc>
          <w:tcPr>
            <w:tcW w:w="2305" w:type="dxa"/>
            <w:vMerge/>
          </w:tcPr>
          <w:p w:rsidR="00671CF5" w:rsidRDefault="00671CF5" w:rsidP="00E81F2F"/>
        </w:tc>
        <w:tc>
          <w:tcPr>
            <w:tcW w:w="1949" w:type="dxa"/>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8"/>
              <w:ind w:left="0"/>
              <w:rPr>
                <w:b/>
                <w:sz w:val="18"/>
              </w:rPr>
            </w:pPr>
          </w:p>
          <w:p w:rsidR="00671CF5" w:rsidRPr="00671CF5" w:rsidRDefault="00671CF5" w:rsidP="00E81F2F">
            <w:pPr>
              <w:pStyle w:val="TableParagraph"/>
              <w:spacing w:line="276" w:lineRule="auto"/>
              <w:ind w:left="100" w:right="446"/>
              <w:rPr>
                <w:lang w:val="ru-RU"/>
              </w:rPr>
            </w:pPr>
            <w:r>
              <w:rPr>
                <w:lang w:val="ru-RU"/>
              </w:rPr>
              <w:t>«</w:t>
            </w:r>
            <w:r w:rsidR="001371E4">
              <w:rPr>
                <w:lang w:val="ru-RU"/>
              </w:rPr>
              <w:t>В мире книг»</w:t>
            </w:r>
          </w:p>
        </w:tc>
        <w:tc>
          <w:tcPr>
            <w:tcW w:w="2835" w:type="dxa"/>
          </w:tcPr>
          <w:p w:rsidR="00671CF5" w:rsidRPr="00035FAA" w:rsidRDefault="00671CF5" w:rsidP="00E81F2F">
            <w:pPr>
              <w:pStyle w:val="TableParagraph"/>
              <w:tabs>
                <w:tab w:val="left" w:pos="2043"/>
              </w:tabs>
              <w:spacing w:line="276" w:lineRule="auto"/>
              <w:ind w:right="104"/>
              <w:jc w:val="both"/>
              <w:rPr>
                <w:lang w:val="ru-RU"/>
              </w:rPr>
            </w:pPr>
            <w:r w:rsidRPr="00035FAA">
              <w:rPr>
                <w:lang w:val="ru-RU"/>
              </w:rPr>
              <w:t>Литературная гостиная, поэтические</w:t>
            </w:r>
            <w:r w:rsidRPr="00035FAA">
              <w:rPr>
                <w:lang w:val="ru-RU"/>
              </w:rPr>
              <w:tab/>
              <w:t>вечера, диспуты, музыкальные вечера, встречи с интересными людьми, беседы, мастер-классы, дискуссии,диспуты</w:t>
            </w:r>
          </w:p>
        </w:tc>
        <w:tc>
          <w:tcPr>
            <w:tcW w:w="1277" w:type="dxa"/>
          </w:tcPr>
          <w:p w:rsidR="00671CF5" w:rsidRDefault="00671CF5" w:rsidP="00E81F2F">
            <w:pPr>
              <w:pStyle w:val="TableParagraph"/>
              <w:spacing w:line="247" w:lineRule="exact"/>
              <w:ind w:left="355"/>
            </w:pPr>
            <w:r>
              <w:t>7 – 11</w:t>
            </w:r>
          </w:p>
        </w:tc>
        <w:tc>
          <w:tcPr>
            <w:tcW w:w="1135" w:type="dxa"/>
          </w:tcPr>
          <w:p w:rsidR="00671CF5" w:rsidRDefault="00671CF5" w:rsidP="00E81F2F">
            <w:pPr>
              <w:pStyle w:val="TableParagraph"/>
              <w:spacing w:line="247" w:lineRule="exact"/>
              <w:ind w:left="430" w:right="435"/>
              <w:jc w:val="center"/>
            </w:pPr>
            <w:r>
              <w:t>34</w:t>
            </w:r>
          </w:p>
        </w:tc>
      </w:tr>
      <w:tr w:rsidR="00671CF5" w:rsidTr="00E81F2F">
        <w:trPr>
          <w:trHeight w:hRule="exact" w:val="2628"/>
        </w:trPr>
        <w:tc>
          <w:tcPr>
            <w:tcW w:w="2305" w:type="dxa"/>
            <w:vMerge/>
          </w:tcPr>
          <w:p w:rsidR="00671CF5" w:rsidRDefault="00671CF5" w:rsidP="00E81F2F"/>
        </w:tc>
        <w:tc>
          <w:tcPr>
            <w:tcW w:w="1949" w:type="dxa"/>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10"/>
              <w:ind w:left="0"/>
              <w:rPr>
                <w:b/>
                <w:sz w:val="25"/>
              </w:rPr>
            </w:pPr>
          </w:p>
          <w:p w:rsidR="00671CF5" w:rsidRDefault="00671CF5" w:rsidP="00E81F2F">
            <w:pPr>
              <w:pStyle w:val="TableParagraph"/>
              <w:ind w:left="100"/>
            </w:pPr>
            <w:r>
              <w:t>Классные часы</w:t>
            </w:r>
          </w:p>
        </w:tc>
        <w:tc>
          <w:tcPr>
            <w:tcW w:w="2835" w:type="dxa"/>
          </w:tcPr>
          <w:p w:rsidR="00671CF5" w:rsidRPr="00035FAA" w:rsidRDefault="00671CF5" w:rsidP="00E81F2F">
            <w:pPr>
              <w:pStyle w:val="TableParagraph"/>
              <w:tabs>
                <w:tab w:val="left" w:pos="1605"/>
                <w:tab w:val="left" w:pos="1778"/>
              </w:tabs>
              <w:spacing w:line="276" w:lineRule="auto"/>
              <w:ind w:right="105"/>
              <w:jc w:val="both"/>
              <w:rPr>
                <w:lang w:val="ru-RU"/>
              </w:rPr>
            </w:pPr>
            <w:r w:rsidRPr="00035FAA">
              <w:rPr>
                <w:lang w:val="ru-RU"/>
              </w:rPr>
              <w:t>Тематические беседы (по плану</w:t>
            </w:r>
            <w:r w:rsidRPr="00035FAA">
              <w:rPr>
                <w:lang w:val="ru-RU"/>
              </w:rPr>
              <w:tab/>
            </w:r>
            <w:r w:rsidRPr="00035FAA">
              <w:rPr>
                <w:lang w:val="ru-RU"/>
              </w:rPr>
              <w:tab/>
            </w:r>
            <w:r w:rsidRPr="00035FAA">
              <w:rPr>
                <w:spacing w:val="-1"/>
                <w:lang w:val="ru-RU"/>
              </w:rPr>
              <w:t xml:space="preserve">классного </w:t>
            </w:r>
            <w:r w:rsidRPr="00035FAA">
              <w:rPr>
                <w:lang w:val="ru-RU"/>
              </w:rPr>
              <w:t>руководителя), праздники в классном</w:t>
            </w:r>
            <w:r w:rsidRPr="00035FAA">
              <w:rPr>
                <w:lang w:val="ru-RU"/>
              </w:rPr>
              <w:tab/>
            </w:r>
            <w:r w:rsidRPr="00035FAA">
              <w:rPr>
                <w:spacing w:val="-1"/>
                <w:lang w:val="ru-RU"/>
              </w:rPr>
              <w:t xml:space="preserve">коллективе, </w:t>
            </w:r>
            <w:r w:rsidRPr="00035FAA">
              <w:rPr>
                <w:lang w:val="ru-RU"/>
              </w:rPr>
              <w:t>экскурсии (в том числе виртуальные), посещение учреждений культуры, встречи с интересными людьми, целевыепрогулки</w:t>
            </w:r>
          </w:p>
        </w:tc>
        <w:tc>
          <w:tcPr>
            <w:tcW w:w="1277" w:type="dxa"/>
          </w:tcPr>
          <w:p w:rsidR="00671CF5" w:rsidRDefault="00671CF5" w:rsidP="00E81F2F">
            <w:pPr>
              <w:pStyle w:val="TableParagraph"/>
              <w:spacing w:line="247" w:lineRule="exact"/>
              <w:ind w:left="355"/>
            </w:pPr>
            <w:r>
              <w:t>5 – 11</w:t>
            </w:r>
          </w:p>
        </w:tc>
        <w:tc>
          <w:tcPr>
            <w:tcW w:w="1135" w:type="dxa"/>
          </w:tcPr>
          <w:p w:rsidR="00671CF5" w:rsidRDefault="00671CF5" w:rsidP="00E81F2F">
            <w:pPr>
              <w:pStyle w:val="TableParagraph"/>
              <w:spacing w:line="247" w:lineRule="exact"/>
              <w:ind w:left="430" w:right="435"/>
              <w:jc w:val="center"/>
            </w:pPr>
            <w:r>
              <w:t>34</w:t>
            </w:r>
          </w:p>
        </w:tc>
      </w:tr>
      <w:tr w:rsidR="00671CF5" w:rsidTr="00E81F2F">
        <w:trPr>
          <w:trHeight w:hRule="exact" w:val="398"/>
        </w:trPr>
        <w:tc>
          <w:tcPr>
            <w:tcW w:w="2305" w:type="dxa"/>
            <w:vMerge/>
          </w:tcPr>
          <w:p w:rsidR="00671CF5" w:rsidRDefault="00671CF5" w:rsidP="00E81F2F"/>
        </w:tc>
        <w:tc>
          <w:tcPr>
            <w:tcW w:w="7196" w:type="dxa"/>
            <w:gridSpan w:val="4"/>
          </w:tcPr>
          <w:p w:rsidR="00671CF5" w:rsidRDefault="00671CF5" w:rsidP="00E81F2F">
            <w:pPr>
              <w:pStyle w:val="TableParagraph"/>
              <w:spacing w:before="46"/>
              <w:ind w:left="100"/>
              <w:rPr>
                <w:b/>
                <w:i/>
              </w:rPr>
            </w:pPr>
            <w:r>
              <w:rPr>
                <w:b/>
                <w:i/>
              </w:rPr>
              <w:t>Нерегулярные занятия</w:t>
            </w:r>
          </w:p>
        </w:tc>
      </w:tr>
      <w:tr w:rsidR="00671CF5" w:rsidTr="00E81F2F">
        <w:trPr>
          <w:trHeight w:hRule="exact" w:val="3701"/>
        </w:trPr>
        <w:tc>
          <w:tcPr>
            <w:tcW w:w="2305" w:type="dxa"/>
            <w:vMerge/>
          </w:tcPr>
          <w:p w:rsidR="00671CF5" w:rsidRDefault="00671CF5" w:rsidP="00E81F2F"/>
        </w:tc>
        <w:tc>
          <w:tcPr>
            <w:tcW w:w="1949" w:type="dxa"/>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Pr="00671CF5" w:rsidRDefault="00671CF5" w:rsidP="00E81F2F">
            <w:pPr>
              <w:pStyle w:val="TableParagraph"/>
              <w:spacing w:line="276" w:lineRule="auto"/>
              <w:ind w:left="100" w:right="752"/>
              <w:rPr>
                <w:lang w:val="ru-RU"/>
              </w:rPr>
            </w:pPr>
            <w:r>
              <w:rPr>
                <w:lang w:val="ru-RU"/>
              </w:rPr>
              <w:t>Классные часы</w:t>
            </w:r>
          </w:p>
        </w:tc>
        <w:tc>
          <w:tcPr>
            <w:tcW w:w="2835" w:type="dxa"/>
          </w:tcPr>
          <w:p w:rsidR="00671CF5" w:rsidRPr="00035FAA" w:rsidRDefault="00671CF5" w:rsidP="00E81F2F">
            <w:pPr>
              <w:pStyle w:val="TableParagraph"/>
              <w:tabs>
                <w:tab w:val="left" w:pos="1988"/>
                <w:tab w:val="left" w:pos="2300"/>
              </w:tabs>
              <w:spacing w:line="276" w:lineRule="auto"/>
              <w:ind w:right="106"/>
              <w:rPr>
                <w:lang w:val="ru-RU"/>
              </w:rPr>
            </w:pPr>
            <w:r w:rsidRPr="00035FAA">
              <w:rPr>
                <w:lang w:val="ru-RU"/>
              </w:rPr>
              <w:t>Областная</w:t>
            </w:r>
            <w:r w:rsidRPr="00035FAA">
              <w:rPr>
                <w:lang w:val="ru-RU"/>
              </w:rPr>
              <w:tab/>
            </w:r>
            <w:r w:rsidRPr="00035FAA">
              <w:rPr>
                <w:spacing w:val="-1"/>
                <w:lang w:val="ru-RU"/>
              </w:rPr>
              <w:t xml:space="preserve">военно- </w:t>
            </w:r>
            <w:r w:rsidRPr="00035FAA">
              <w:rPr>
                <w:lang w:val="ru-RU"/>
              </w:rPr>
              <w:t>патриотическая</w:t>
            </w:r>
            <w:r w:rsidRPr="00035FAA">
              <w:rPr>
                <w:lang w:val="ru-RU"/>
              </w:rPr>
              <w:tab/>
            </w:r>
            <w:r w:rsidRPr="00035FAA">
              <w:rPr>
                <w:lang w:val="ru-RU"/>
              </w:rPr>
              <w:tab/>
              <w:t>игра</w:t>
            </w:r>
          </w:p>
          <w:p w:rsidR="00671CF5" w:rsidRPr="00035FAA" w:rsidRDefault="00671CF5" w:rsidP="00E81F2F">
            <w:pPr>
              <w:pStyle w:val="TableParagraph"/>
              <w:tabs>
                <w:tab w:val="left" w:pos="1808"/>
                <w:tab w:val="left" w:pos="2299"/>
              </w:tabs>
              <w:spacing w:before="1" w:line="278" w:lineRule="auto"/>
              <w:ind w:right="106"/>
              <w:rPr>
                <w:lang w:val="ru-RU"/>
              </w:rPr>
            </w:pPr>
            <w:r w:rsidRPr="00035FAA">
              <w:rPr>
                <w:lang w:val="ru-RU"/>
              </w:rPr>
              <w:t>«Победа»,</w:t>
            </w:r>
            <w:r w:rsidRPr="00035FAA">
              <w:rPr>
                <w:lang w:val="ru-RU"/>
              </w:rPr>
              <w:tab/>
              <w:t>окружная военно-спортивная</w:t>
            </w:r>
            <w:r w:rsidRPr="00035FAA">
              <w:rPr>
                <w:lang w:val="ru-RU"/>
              </w:rPr>
              <w:tab/>
              <w:t>игра</w:t>
            </w:r>
          </w:p>
          <w:p w:rsidR="00671CF5" w:rsidRPr="00035FAA" w:rsidRDefault="00671CF5" w:rsidP="00E81F2F">
            <w:pPr>
              <w:pStyle w:val="TableParagraph"/>
              <w:tabs>
                <w:tab w:val="left" w:pos="1122"/>
                <w:tab w:val="left" w:pos="1833"/>
                <w:tab w:val="left" w:pos="1866"/>
                <w:tab w:val="left" w:pos="1953"/>
                <w:tab w:val="left" w:pos="2157"/>
                <w:tab w:val="left" w:pos="2202"/>
              </w:tabs>
              <w:spacing w:line="276" w:lineRule="auto"/>
              <w:ind w:right="104"/>
              <w:rPr>
                <w:lang w:val="ru-RU"/>
              </w:rPr>
            </w:pPr>
            <w:r w:rsidRPr="00035FAA">
              <w:rPr>
                <w:lang w:val="ru-RU"/>
              </w:rPr>
              <w:t>«Зарница»,</w:t>
            </w:r>
            <w:r w:rsidRPr="00035FAA">
              <w:rPr>
                <w:lang w:val="ru-RU"/>
              </w:rPr>
              <w:tab/>
            </w:r>
            <w:r w:rsidRPr="00035FAA">
              <w:rPr>
                <w:lang w:val="ru-RU"/>
              </w:rPr>
              <w:tab/>
            </w:r>
            <w:r w:rsidRPr="00035FAA">
              <w:rPr>
                <w:lang w:val="ru-RU"/>
              </w:rPr>
              <w:tab/>
            </w:r>
            <w:r w:rsidRPr="00035FAA">
              <w:rPr>
                <w:lang w:val="ru-RU"/>
              </w:rPr>
              <w:tab/>
              <w:t>акции гражданско- патриотической направленности,</w:t>
            </w:r>
            <w:r w:rsidRPr="00035FAA">
              <w:rPr>
                <w:lang w:val="ru-RU"/>
              </w:rPr>
              <w:tab/>
            </w:r>
            <w:r w:rsidRPr="00035FAA">
              <w:rPr>
                <w:lang w:val="ru-RU"/>
              </w:rPr>
              <w:tab/>
            </w:r>
            <w:r w:rsidRPr="00035FAA">
              <w:rPr>
                <w:lang w:val="ru-RU"/>
              </w:rPr>
              <w:tab/>
            </w:r>
            <w:r w:rsidRPr="00035FAA">
              <w:rPr>
                <w:lang w:val="ru-RU"/>
              </w:rPr>
              <w:tab/>
            </w:r>
            <w:r w:rsidRPr="00035FAA">
              <w:rPr>
                <w:lang w:val="ru-RU"/>
              </w:rPr>
              <w:tab/>
            </w:r>
            <w:r w:rsidRPr="00035FAA">
              <w:rPr>
                <w:spacing w:val="-1"/>
                <w:lang w:val="ru-RU"/>
              </w:rPr>
              <w:t xml:space="preserve">плац- </w:t>
            </w:r>
            <w:r w:rsidRPr="00035FAA">
              <w:rPr>
                <w:lang w:val="ru-RU"/>
              </w:rPr>
              <w:t>парады,</w:t>
            </w:r>
            <w:r w:rsidRPr="00035FAA">
              <w:rPr>
                <w:lang w:val="ru-RU"/>
              </w:rPr>
              <w:tab/>
              <w:t>Вахта</w:t>
            </w:r>
            <w:r w:rsidRPr="00035FAA">
              <w:rPr>
                <w:lang w:val="ru-RU"/>
              </w:rPr>
              <w:tab/>
            </w:r>
            <w:r w:rsidRPr="00035FAA">
              <w:rPr>
                <w:lang w:val="ru-RU"/>
              </w:rPr>
              <w:tab/>
            </w:r>
            <w:r w:rsidRPr="00035FAA">
              <w:rPr>
                <w:lang w:val="ru-RU"/>
              </w:rPr>
              <w:tab/>
            </w:r>
            <w:r w:rsidRPr="00035FAA">
              <w:rPr>
                <w:spacing w:val="-1"/>
                <w:lang w:val="ru-RU"/>
              </w:rPr>
              <w:t xml:space="preserve">Памяти, </w:t>
            </w:r>
            <w:r w:rsidRPr="00035FAA">
              <w:rPr>
                <w:lang w:val="ru-RU"/>
              </w:rPr>
              <w:t>общественно</w:t>
            </w:r>
            <w:r w:rsidRPr="00035FAA">
              <w:rPr>
                <w:lang w:val="ru-RU"/>
              </w:rPr>
              <w:tab/>
            </w:r>
            <w:r w:rsidRPr="00035FAA">
              <w:rPr>
                <w:spacing w:val="-1"/>
                <w:lang w:val="ru-RU"/>
              </w:rPr>
              <w:t xml:space="preserve">полезные </w:t>
            </w:r>
            <w:r w:rsidRPr="00035FAA">
              <w:rPr>
                <w:lang w:val="ru-RU"/>
              </w:rPr>
              <w:t>практики,</w:t>
            </w:r>
            <w:r w:rsidRPr="00035FAA">
              <w:rPr>
                <w:lang w:val="ru-RU"/>
              </w:rPr>
              <w:tab/>
            </w:r>
            <w:r w:rsidRPr="00035FAA">
              <w:rPr>
                <w:lang w:val="ru-RU"/>
              </w:rPr>
              <w:tab/>
            </w:r>
            <w:r w:rsidRPr="00035FAA">
              <w:rPr>
                <w:lang w:val="ru-RU"/>
              </w:rPr>
              <w:tab/>
            </w:r>
            <w:r w:rsidRPr="00035FAA">
              <w:rPr>
                <w:spacing w:val="-1"/>
                <w:lang w:val="ru-RU"/>
              </w:rPr>
              <w:t xml:space="preserve">митинги, </w:t>
            </w:r>
            <w:r w:rsidRPr="00035FAA">
              <w:rPr>
                <w:lang w:val="ru-RU"/>
              </w:rPr>
              <w:t>манифестации</w:t>
            </w:r>
          </w:p>
        </w:tc>
        <w:tc>
          <w:tcPr>
            <w:tcW w:w="1277" w:type="dxa"/>
          </w:tcPr>
          <w:p w:rsidR="00671CF5" w:rsidRDefault="00671CF5" w:rsidP="00E81F2F">
            <w:pPr>
              <w:pStyle w:val="TableParagraph"/>
              <w:spacing w:line="247" w:lineRule="exact"/>
              <w:ind w:left="355"/>
            </w:pPr>
            <w:r>
              <w:t>8 – 11</w:t>
            </w:r>
          </w:p>
        </w:tc>
        <w:tc>
          <w:tcPr>
            <w:tcW w:w="1135" w:type="dxa"/>
          </w:tcPr>
          <w:p w:rsidR="00671CF5" w:rsidRDefault="00671CF5" w:rsidP="00E81F2F">
            <w:pPr>
              <w:pStyle w:val="TableParagraph"/>
              <w:spacing w:line="247" w:lineRule="exact"/>
              <w:ind w:left="430" w:right="435"/>
              <w:jc w:val="center"/>
            </w:pPr>
            <w:r>
              <w:t>17</w:t>
            </w:r>
          </w:p>
        </w:tc>
      </w:tr>
      <w:tr w:rsidR="00671CF5" w:rsidTr="00E81F2F">
        <w:trPr>
          <w:trHeight w:hRule="exact" w:val="2629"/>
        </w:trPr>
        <w:tc>
          <w:tcPr>
            <w:tcW w:w="2305" w:type="dxa"/>
            <w:vMerge/>
          </w:tcPr>
          <w:p w:rsidR="00671CF5" w:rsidRDefault="00671CF5" w:rsidP="00E81F2F"/>
        </w:tc>
        <w:tc>
          <w:tcPr>
            <w:tcW w:w="4784" w:type="dxa"/>
            <w:gridSpan w:val="2"/>
          </w:tcPr>
          <w:p w:rsidR="00671CF5" w:rsidRPr="00035FAA" w:rsidRDefault="00671CF5" w:rsidP="00E81F2F">
            <w:pPr>
              <w:pStyle w:val="TableParagraph"/>
              <w:tabs>
                <w:tab w:val="left" w:pos="885"/>
                <w:tab w:val="left" w:pos="1225"/>
                <w:tab w:val="left" w:pos="1264"/>
                <w:tab w:val="left" w:pos="1487"/>
                <w:tab w:val="left" w:pos="1852"/>
                <w:tab w:val="left" w:pos="1885"/>
                <w:tab w:val="left" w:pos="1979"/>
                <w:tab w:val="left" w:pos="2535"/>
                <w:tab w:val="left" w:pos="2712"/>
                <w:tab w:val="left" w:pos="2950"/>
                <w:tab w:val="left" w:pos="3229"/>
                <w:tab w:val="left" w:pos="3266"/>
                <w:tab w:val="left" w:pos="3622"/>
                <w:tab w:val="left" w:pos="3939"/>
                <w:tab w:val="left" w:pos="4111"/>
              </w:tabs>
              <w:spacing w:line="276" w:lineRule="auto"/>
              <w:ind w:left="100" w:right="97"/>
              <w:rPr>
                <w:lang w:val="ru-RU"/>
              </w:rPr>
            </w:pPr>
            <w:r w:rsidRPr="00035FAA">
              <w:rPr>
                <w:lang w:val="ru-RU"/>
              </w:rPr>
              <w:t>Вахта</w:t>
            </w:r>
            <w:r w:rsidRPr="00035FAA">
              <w:rPr>
                <w:lang w:val="ru-RU"/>
              </w:rPr>
              <w:tab/>
              <w:t>Памяти,</w:t>
            </w:r>
            <w:r w:rsidRPr="00035FAA">
              <w:rPr>
                <w:lang w:val="ru-RU"/>
              </w:rPr>
              <w:tab/>
            </w:r>
            <w:r w:rsidRPr="00035FAA">
              <w:rPr>
                <w:lang w:val="ru-RU"/>
              </w:rPr>
              <w:tab/>
              <w:t>плац-парад,</w:t>
            </w:r>
            <w:r w:rsidRPr="00035FAA">
              <w:rPr>
                <w:lang w:val="ru-RU"/>
              </w:rPr>
              <w:tab/>
            </w:r>
            <w:r w:rsidRPr="00035FAA">
              <w:rPr>
                <w:spacing w:val="-1"/>
                <w:lang w:val="ru-RU"/>
              </w:rPr>
              <w:t xml:space="preserve">торжественные </w:t>
            </w:r>
            <w:r w:rsidRPr="00035FAA">
              <w:rPr>
                <w:lang w:val="ru-RU"/>
              </w:rPr>
              <w:t>митинги,</w:t>
            </w:r>
            <w:r w:rsidRPr="00035FAA">
              <w:rPr>
                <w:lang w:val="ru-RU"/>
              </w:rPr>
              <w:tab/>
              <w:t>праздники,</w:t>
            </w:r>
            <w:r w:rsidRPr="00035FAA">
              <w:rPr>
                <w:lang w:val="ru-RU"/>
              </w:rPr>
              <w:tab/>
              <w:t>ток-шоу,</w:t>
            </w:r>
            <w:r w:rsidRPr="00035FAA">
              <w:rPr>
                <w:lang w:val="ru-RU"/>
              </w:rPr>
              <w:tab/>
              <w:t xml:space="preserve">дискуссии, </w:t>
            </w:r>
            <w:r w:rsidRPr="00035FAA">
              <w:rPr>
                <w:spacing w:val="-1"/>
                <w:lang w:val="ru-RU"/>
              </w:rPr>
              <w:t>погружения</w:t>
            </w:r>
            <w:r w:rsidRPr="00035FAA">
              <w:rPr>
                <w:spacing w:val="-1"/>
                <w:lang w:val="ru-RU"/>
              </w:rPr>
              <w:tab/>
            </w:r>
            <w:r w:rsidRPr="00035FAA">
              <w:rPr>
                <w:spacing w:val="-1"/>
                <w:lang w:val="ru-RU"/>
              </w:rPr>
              <w:tab/>
            </w:r>
            <w:r w:rsidRPr="00035FAA">
              <w:rPr>
                <w:lang w:val="ru-RU"/>
              </w:rPr>
              <w:t>в</w:t>
            </w:r>
            <w:r w:rsidRPr="00035FAA">
              <w:rPr>
                <w:lang w:val="ru-RU"/>
              </w:rPr>
              <w:tab/>
              <w:t>эпоху,</w:t>
            </w:r>
            <w:r w:rsidRPr="00035FAA">
              <w:rPr>
                <w:lang w:val="ru-RU"/>
              </w:rPr>
              <w:tab/>
            </w:r>
            <w:r w:rsidRPr="00035FAA">
              <w:rPr>
                <w:lang w:val="ru-RU"/>
              </w:rPr>
              <w:tab/>
              <w:t>фестиваль</w:t>
            </w:r>
            <w:r w:rsidRPr="00035FAA">
              <w:rPr>
                <w:lang w:val="ru-RU"/>
              </w:rPr>
              <w:tab/>
              <w:t>военно- патриотической</w:t>
            </w:r>
            <w:r w:rsidRPr="00035FAA">
              <w:rPr>
                <w:lang w:val="ru-RU"/>
              </w:rPr>
              <w:tab/>
            </w:r>
            <w:r w:rsidRPr="00035FAA">
              <w:rPr>
                <w:lang w:val="ru-RU"/>
              </w:rPr>
              <w:tab/>
            </w:r>
            <w:r w:rsidRPr="00035FAA">
              <w:rPr>
                <w:lang w:val="ru-RU"/>
              </w:rPr>
              <w:tab/>
              <w:t>песни,</w:t>
            </w:r>
            <w:r w:rsidRPr="00035FAA">
              <w:rPr>
                <w:lang w:val="ru-RU"/>
              </w:rPr>
              <w:tab/>
            </w:r>
            <w:r w:rsidRPr="00035FAA">
              <w:rPr>
                <w:lang w:val="ru-RU"/>
              </w:rPr>
              <w:tab/>
              <w:t>встречи,</w:t>
            </w:r>
            <w:r w:rsidRPr="00035FAA">
              <w:rPr>
                <w:lang w:val="ru-RU"/>
              </w:rPr>
              <w:tab/>
            </w:r>
            <w:r w:rsidRPr="00035FAA">
              <w:rPr>
                <w:lang w:val="ru-RU"/>
              </w:rPr>
              <w:tab/>
              <w:t>акции гражданско-патриотической направленности; биеннале,</w:t>
            </w:r>
            <w:r w:rsidRPr="00035FAA">
              <w:rPr>
                <w:lang w:val="ru-RU"/>
              </w:rPr>
              <w:tab/>
            </w:r>
            <w:r w:rsidRPr="00035FAA">
              <w:rPr>
                <w:lang w:val="ru-RU"/>
              </w:rPr>
              <w:tab/>
              <w:t>исследовательские</w:t>
            </w:r>
            <w:r w:rsidRPr="00035FAA">
              <w:rPr>
                <w:lang w:val="ru-RU"/>
              </w:rPr>
              <w:tab/>
            </w:r>
            <w:r w:rsidRPr="00035FAA">
              <w:rPr>
                <w:lang w:val="ru-RU"/>
              </w:rPr>
              <w:tab/>
              <w:t>и</w:t>
            </w:r>
            <w:r w:rsidRPr="00035FAA">
              <w:rPr>
                <w:lang w:val="ru-RU"/>
              </w:rPr>
              <w:tab/>
              <w:t>творческие проекты, викторины, конкурсы, выставки в рамках городской краеведческой игры «Мы живем на Урале» идр.</w:t>
            </w:r>
          </w:p>
        </w:tc>
        <w:tc>
          <w:tcPr>
            <w:tcW w:w="1277" w:type="dxa"/>
          </w:tcPr>
          <w:p w:rsidR="00671CF5" w:rsidRDefault="00671CF5" w:rsidP="00E81F2F">
            <w:pPr>
              <w:pStyle w:val="TableParagraph"/>
              <w:spacing w:line="247" w:lineRule="exact"/>
              <w:ind w:left="355"/>
            </w:pPr>
            <w:r>
              <w:t>5 – 11</w:t>
            </w:r>
          </w:p>
        </w:tc>
        <w:tc>
          <w:tcPr>
            <w:tcW w:w="1135" w:type="dxa"/>
          </w:tcPr>
          <w:p w:rsidR="00671CF5" w:rsidRDefault="00671CF5" w:rsidP="00E81F2F">
            <w:pPr>
              <w:pStyle w:val="TableParagraph"/>
              <w:spacing w:line="247" w:lineRule="exact"/>
              <w:ind w:left="430" w:right="435"/>
              <w:jc w:val="center"/>
            </w:pPr>
            <w:r>
              <w:t>51</w:t>
            </w:r>
          </w:p>
        </w:tc>
      </w:tr>
    </w:tbl>
    <w:p w:rsidR="00671CF5" w:rsidRDefault="00671CF5" w:rsidP="00671CF5">
      <w:pPr>
        <w:spacing w:line="247" w:lineRule="exact"/>
        <w:jc w:val="center"/>
        <w:sectPr w:rsidR="00671CF5">
          <w:pgSz w:w="11910" w:h="16840"/>
          <w:pgMar w:top="1240" w:right="580" w:bottom="1140" w:left="1580" w:header="0" w:footer="9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126"/>
        <w:gridCol w:w="2657"/>
        <w:gridCol w:w="1277"/>
        <w:gridCol w:w="1136"/>
      </w:tblGrid>
      <w:tr w:rsidR="00671CF5" w:rsidTr="00E81F2F">
        <w:trPr>
          <w:trHeight w:hRule="exact" w:val="300"/>
        </w:trPr>
        <w:tc>
          <w:tcPr>
            <w:tcW w:w="2305" w:type="dxa"/>
            <w:vMerge w:val="restart"/>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8"/>
              <w:ind w:left="0"/>
              <w:rPr>
                <w:b/>
                <w:sz w:val="32"/>
              </w:rPr>
            </w:pPr>
          </w:p>
          <w:p w:rsidR="00671CF5" w:rsidRDefault="00671CF5" w:rsidP="00E81F2F">
            <w:pPr>
              <w:pStyle w:val="TableParagraph"/>
              <w:ind w:right="494"/>
              <w:rPr>
                <w:b/>
              </w:rPr>
            </w:pPr>
            <w:r>
              <w:rPr>
                <w:b/>
              </w:rPr>
              <w:t>Социальное</w:t>
            </w:r>
          </w:p>
        </w:tc>
        <w:tc>
          <w:tcPr>
            <w:tcW w:w="7196" w:type="dxa"/>
            <w:gridSpan w:val="4"/>
          </w:tcPr>
          <w:p w:rsidR="00671CF5" w:rsidRDefault="00671CF5" w:rsidP="00E81F2F">
            <w:pPr>
              <w:pStyle w:val="TableParagraph"/>
              <w:spacing w:line="252" w:lineRule="exact"/>
              <w:ind w:left="100"/>
              <w:rPr>
                <w:b/>
                <w:i/>
              </w:rPr>
            </w:pPr>
            <w:r>
              <w:rPr>
                <w:b/>
                <w:i/>
              </w:rPr>
              <w:t>Регулярные занятия</w:t>
            </w:r>
          </w:p>
        </w:tc>
      </w:tr>
      <w:tr w:rsidR="00671CF5" w:rsidTr="00E81F2F">
        <w:trPr>
          <w:trHeight w:hRule="exact" w:val="2048"/>
        </w:trPr>
        <w:tc>
          <w:tcPr>
            <w:tcW w:w="2305" w:type="dxa"/>
            <w:vMerge/>
          </w:tcPr>
          <w:p w:rsidR="00671CF5" w:rsidRDefault="00671CF5" w:rsidP="00E81F2F"/>
        </w:tc>
        <w:tc>
          <w:tcPr>
            <w:tcW w:w="2126" w:type="dxa"/>
          </w:tcPr>
          <w:p w:rsidR="00671CF5" w:rsidRPr="00035FAA" w:rsidRDefault="00671CF5" w:rsidP="00E81F2F">
            <w:pPr>
              <w:pStyle w:val="TableParagraph"/>
              <w:tabs>
                <w:tab w:val="left" w:pos="599"/>
                <w:tab w:val="left" w:pos="1420"/>
                <w:tab w:val="left" w:pos="1775"/>
              </w:tabs>
              <w:spacing w:line="276" w:lineRule="auto"/>
              <w:ind w:left="100" w:right="110"/>
              <w:rPr>
                <w:lang w:val="ru-RU"/>
              </w:rPr>
            </w:pPr>
            <w:r>
              <w:rPr>
                <w:lang w:val="ru-RU"/>
              </w:rPr>
              <w:t>«Азбука безопасности»</w:t>
            </w:r>
          </w:p>
        </w:tc>
        <w:tc>
          <w:tcPr>
            <w:tcW w:w="2657" w:type="dxa"/>
          </w:tcPr>
          <w:p w:rsidR="00671CF5" w:rsidRPr="00035FAA" w:rsidRDefault="00671CF5" w:rsidP="00E81F2F">
            <w:pPr>
              <w:pStyle w:val="TableParagraph"/>
              <w:tabs>
                <w:tab w:val="left" w:pos="1999"/>
              </w:tabs>
              <w:spacing w:line="276" w:lineRule="auto"/>
              <w:ind w:right="103"/>
              <w:jc w:val="both"/>
              <w:rPr>
                <w:lang w:val="ru-RU"/>
              </w:rPr>
            </w:pPr>
            <w:r w:rsidRPr="00035FAA">
              <w:rPr>
                <w:lang w:val="ru-RU"/>
              </w:rPr>
              <w:t>Аудиторные занятия, викторины, соревнования для</w:t>
            </w:r>
            <w:r w:rsidRPr="00035FAA">
              <w:rPr>
                <w:lang w:val="ru-RU"/>
              </w:rPr>
              <w:tab/>
              <w:t>юных</w:t>
            </w:r>
          </w:p>
          <w:p w:rsidR="00671CF5" w:rsidRPr="00035FAA" w:rsidRDefault="00671CF5" w:rsidP="00E81F2F">
            <w:pPr>
              <w:pStyle w:val="TableParagraph"/>
              <w:spacing w:before="1" w:line="276" w:lineRule="auto"/>
              <w:ind w:right="58"/>
              <w:rPr>
                <w:lang w:val="ru-RU"/>
              </w:rPr>
            </w:pPr>
            <w:r w:rsidRPr="00035FAA">
              <w:rPr>
                <w:lang w:val="ru-RU"/>
              </w:rPr>
              <w:t>велосипедистов, конкурсы, игры, занятия- практикумы, творческие проекты, презентации</w:t>
            </w:r>
          </w:p>
        </w:tc>
        <w:tc>
          <w:tcPr>
            <w:tcW w:w="1277" w:type="dxa"/>
          </w:tcPr>
          <w:p w:rsidR="00671CF5" w:rsidRDefault="00671CF5" w:rsidP="00E81F2F">
            <w:pPr>
              <w:pStyle w:val="TableParagraph"/>
              <w:spacing w:line="247" w:lineRule="exact"/>
              <w:ind w:left="0" w:right="359"/>
              <w:jc w:val="right"/>
            </w:pPr>
            <w:r>
              <w:t>5 – 11</w:t>
            </w:r>
          </w:p>
        </w:tc>
        <w:tc>
          <w:tcPr>
            <w:tcW w:w="1135" w:type="dxa"/>
          </w:tcPr>
          <w:p w:rsidR="00671CF5" w:rsidRDefault="00671CF5" w:rsidP="00E81F2F">
            <w:pPr>
              <w:pStyle w:val="TableParagraph"/>
              <w:spacing w:line="247" w:lineRule="exact"/>
              <w:ind w:left="430" w:right="435"/>
              <w:jc w:val="center"/>
            </w:pPr>
            <w:r>
              <w:t>14</w:t>
            </w:r>
          </w:p>
        </w:tc>
      </w:tr>
      <w:tr w:rsidR="00671CF5" w:rsidTr="00E81F2F">
        <w:trPr>
          <w:trHeight w:hRule="exact" w:val="4664"/>
        </w:trPr>
        <w:tc>
          <w:tcPr>
            <w:tcW w:w="2305" w:type="dxa"/>
            <w:vMerge/>
          </w:tcPr>
          <w:p w:rsidR="00671CF5" w:rsidRDefault="00671CF5" w:rsidP="00E81F2F"/>
        </w:tc>
        <w:tc>
          <w:tcPr>
            <w:tcW w:w="2126" w:type="dxa"/>
          </w:tcPr>
          <w:p w:rsidR="00671CF5" w:rsidRDefault="00671CF5" w:rsidP="00E81F2F">
            <w:pPr>
              <w:pStyle w:val="TableParagraph"/>
              <w:spacing w:line="276" w:lineRule="auto"/>
              <w:ind w:left="100" w:right="110"/>
            </w:pPr>
            <w:r>
              <w:t>Юные инспекторы движения</w:t>
            </w:r>
          </w:p>
        </w:tc>
        <w:tc>
          <w:tcPr>
            <w:tcW w:w="2657" w:type="dxa"/>
          </w:tcPr>
          <w:p w:rsidR="00671CF5" w:rsidRPr="00035FAA" w:rsidRDefault="00671CF5" w:rsidP="00E81F2F">
            <w:pPr>
              <w:pStyle w:val="TableParagraph"/>
              <w:spacing w:line="276" w:lineRule="auto"/>
              <w:ind w:right="104"/>
              <w:jc w:val="both"/>
              <w:rPr>
                <w:lang w:val="ru-RU"/>
              </w:rPr>
            </w:pPr>
            <w:r w:rsidRPr="00035FAA">
              <w:rPr>
                <w:lang w:val="ru-RU"/>
              </w:rPr>
              <w:t>Минутки безопасности, школьные, районные, городские и областные соревнования для юных велосипедистов</w:t>
            </w:r>
          </w:p>
          <w:p w:rsidR="00671CF5" w:rsidRPr="00035FAA" w:rsidRDefault="00671CF5" w:rsidP="00E81F2F">
            <w:pPr>
              <w:pStyle w:val="TableParagraph"/>
              <w:tabs>
                <w:tab w:val="left" w:pos="1293"/>
                <w:tab w:val="left" w:pos="1381"/>
                <w:tab w:val="left" w:pos="1429"/>
                <w:tab w:val="left" w:pos="1506"/>
                <w:tab w:val="left" w:pos="1739"/>
                <w:tab w:val="left" w:pos="1820"/>
                <w:tab w:val="left" w:pos="1927"/>
                <w:tab w:val="left" w:pos="2422"/>
              </w:tabs>
              <w:spacing w:before="1" w:line="276" w:lineRule="auto"/>
              <w:ind w:right="103"/>
              <w:rPr>
                <w:lang w:val="ru-RU"/>
              </w:rPr>
            </w:pPr>
            <w:r w:rsidRPr="00035FAA">
              <w:rPr>
                <w:lang w:val="ru-RU"/>
              </w:rPr>
              <w:t>«Безопасное</w:t>
            </w:r>
            <w:r w:rsidRPr="00035FAA">
              <w:rPr>
                <w:lang w:val="ru-RU"/>
              </w:rPr>
              <w:tab/>
            </w:r>
            <w:r w:rsidRPr="00035FAA">
              <w:rPr>
                <w:lang w:val="ru-RU"/>
              </w:rPr>
              <w:tab/>
            </w:r>
            <w:r w:rsidRPr="00035FAA">
              <w:rPr>
                <w:lang w:val="ru-RU"/>
              </w:rPr>
              <w:tab/>
            </w:r>
            <w:r w:rsidRPr="00035FAA">
              <w:rPr>
                <w:lang w:val="ru-RU"/>
              </w:rPr>
              <w:tab/>
            </w:r>
            <w:r w:rsidRPr="00035FAA">
              <w:rPr>
                <w:lang w:val="ru-RU"/>
              </w:rPr>
              <w:tab/>
              <w:t xml:space="preserve">колесо», </w:t>
            </w:r>
            <w:r w:rsidRPr="00035FAA">
              <w:rPr>
                <w:spacing w:val="-1"/>
                <w:lang w:val="ru-RU"/>
              </w:rPr>
              <w:t>агитбригады</w:t>
            </w:r>
            <w:r w:rsidRPr="00035FAA">
              <w:rPr>
                <w:spacing w:val="-1"/>
                <w:lang w:val="ru-RU"/>
              </w:rPr>
              <w:tab/>
            </w:r>
            <w:r w:rsidRPr="00035FAA">
              <w:rPr>
                <w:spacing w:val="-1"/>
                <w:lang w:val="ru-RU"/>
              </w:rPr>
              <w:tab/>
            </w:r>
            <w:r w:rsidRPr="00035FAA">
              <w:rPr>
                <w:spacing w:val="-1"/>
                <w:lang w:val="ru-RU"/>
              </w:rPr>
              <w:tab/>
            </w:r>
            <w:r w:rsidRPr="00035FAA">
              <w:rPr>
                <w:lang w:val="ru-RU"/>
              </w:rPr>
              <w:t>в</w:t>
            </w:r>
            <w:r w:rsidRPr="00035FAA">
              <w:rPr>
                <w:lang w:val="ru-RU"/>
              </w:rPr>
              <w:tab/>
            </w:r>
            <w:r w:rsidRPr="00035FAA">
              <w:rPr>
                <w:lang w:val="ru-RU"/>
              </w:rPr>
              <w:tab/>
              <w:t>классах начальной</w:t>
            </w:r>
            <w:r w:rsidRPr="00035FAA">
              <w:rPr>
                <w:lang w:val="ru-RU"/>
              </w:rPr>
              <w:tab/>
            </w:r>
            <w:r w:rsidRPr="00035FAA">
              <w:rPr>
                <w:lang w:val="ru-RU"/>
              </w:rPr>
              <w:tab/>
            </w:r>
            <w:r w:rsidRPr="00035FAA">
              <w:rPr>
                <w:lang w:val="ru-RU"/>
              </w:rPr>
              <w:tab/>
              <w:t>школы</w:t>
            </w:r>
            <w:r w:rsidRPr="00035FAA">
              <w:rPr>
                <w:lang w:val="ru-RU"/>
              </w:rPr>
              <w:tab/>
              <w:t>и дошкольных учреждениях, выставки и конкурсы по пропаганде ПДД,</w:t>
            </w:r>
            <w:r w:rsidRPr="00035FAA">
              <w:rPr>
                <w:lang w:val="ru-RU"/>
              </w:rPr>
              <w:tab/>
            </w:r>
            <w:r w:rsidRPr="00035FAA">
              <w:rPr>
                <w:spacing w:val="-1"/>
                <w:lang w:val="ru-RU"/>
              </w:rPr>
              <w:t xml:space="preserve">литературно- </w:t>
            </w:r>
            <w:r w:rsidRPr="00035FAA">
              <w:rPr>
                <w:lang w:val="ru-RU"/>
              </w:rPr>
              <w:t>музыкальные композиции,</w:t>
            </w:r>
            <w:r w:rsidRPr="00035FAA">
              <w:rPr>
                <w:lang w:val="ru-RU"/>
              </w:rPr>
              <w:tab/>
            </w:r>
            <w:r w:rsidRPr="00035FAA">
              <w:rPr>
                <w:lang w:val="ru-RU"/>
              </w:rPr>
              <w:tab/>
            </w:r>
            <w:r w:rsidRPr="00035FAA">
              <w:rPr>
                <w:lang w:val="ru-RU"/>
              </w:rPr>
              <w:tab/>
            </w:r>
            <w:r w:rsidRPr="00035FAA">
              <w:rPr>
                <w:lang w:val="ru-RU"/>
              </w:rPr>
              <w:tab/>
            </w:r>
            <w:r w:rsidRPr="00035FAA">
              <w:rPr>
                <w:lang w:val="ru-RU"/>
              </w:rPr>
              <w:tab/>
            </w:r>
            <w:r w:rsidRPr="00035FAA">
              <w:rPr>
                <w:lang w:val="ru-RU"/>
              </w:rPr>
              <w:tab/>
              <w:t>акции, операции,</w:t>
            </w:r>
            <w:r w:rsidRPr="00035FAA">
              <w:rPr>
                <w:lang w:val="ru-RU"/>
              </w:rPr>
              <w:tab/>
            </w:r>
            <w:r w:rsidRPr="00035FAA">
              <w:rPr>
                <w:lang w:val="ru-RU"/>
              </w:rPr>
              <w:tab/>
              <w:t>флеш-мобы, Дни безопасности вОО</w:t>
            </w:r>
          </w:p>
        </w:tc>
        <w:tc>
          <w:tcPr>
            <w:tcW w:w="1277" w:type="dxa"/>
          </w:tcPr>
          <w:p w:rsidR="00671CF5" w:rsidRDefault="00671CF5" w:rsidP="00E81F2F">
            <w:pPr>
              <w:pStyle w:val="TableParagraph"/>
              <w:spacing w:line="247" w:lineRule="exact"/>
              <w:ind w:left="0" w:right="359"/>
              <w:jc w:val="right"/>
            </w:pPr>
            <w:r>
              <w:t>6 – 10</w:t>
            </w:r>
          </w:p>
        </w:tc>
        <w:tc>
          <w:tcPr>
            <w:tcW w:w="1135" w:type="dxa"/>
          </w:tcPr>
          <w:p w:rsidR="00671CF5" w:rsidRDefault="00671CF5" w:rsidP="00E81F2F">
            <w:pPr>
              <w:pStyle w:val="TableParagraph"/>
              <w:spacing w:line="247" w:lineRule="exact"/>
              <w:ind w:left="430" w:right="435"/>
              <w:jc w:val="center"/>
            </w:pPr>
            <w:r>
              <w:t>17</w:t>
            </w:r>
          </w:p>
        </w:tc>
      </w:tr>
      <w:tr w:rsidR="00671CF5" w:rsidTr="00E81F2F">
        <w:trPr>
          <w:trHeight w:hRule="exact" w:val="2338"/>
        </w:trPr>
        <w:tc>
          <w:tcPr>
            <w:tcW w:w="2305" w:type="dxa"/>
            <w:vMerge/>
          </w:tcPr>
          <w:p w:rsidR="00671CF5" w:rsidRDefault="00671CF5" w:rsidP="00E81F2F"/>
        </w:tc>
        <w:tc>
          <w:tcPr>
            <w:tcW w:w="2126" w:type="dxa"/>
          </w:tcPr>
          <w:p w:rsidR="00671CF5" w:rsidRDefault="00671CF5" w:rsidP="00E81F2F">
            <w:pPr>
              <w:pStyle w:val="TableParagraph"/>
              <w:tabs>
                <w:tab w:val="left" w:pos="1468"/>
              </w:tabs>
              <w:spacing w:line="276" w:lineRule="auto"/>
              <w:ind w:left="100" w:right="106"/>
            </w:pPr>
            <w:r>
              <w:t>Дружина</w:t>
            </w:r>
            <w:r>
              <w:tab/>
            </w:r>
            <w:r>
              <w:rPr>
                <w:spacing w:val="-1"/>
              </w:rPr>
              <w:t xml:space="preserve">юных </w:t>
            </w:r>
            <w:r>
              <w:t>пожарных</w:t>
            </w:r>
          </w:p>
        </w:tc>
        <w:tc>
          <w:tcPr>
            <w:tcW w:w="2657" w:type="dxa"/>
          </w:tcPr>
          <w:p w:rsidR="00671CF5" w:rsidRPr="00035FAA" w:rsidRDefault="00671CF5" w:rsidP="00E81F2F">
            <w:pPr>
              <w:pStyle w:val="TableParagraph"/>
              <w:tabs>
                <w:tab w:val="left" w:pos="2310"/>
              </w:tabs>
              <w:spacing w:line="249" w:lineRule="exact"/>
              <w:ind w:right="58"/>
              <w:rPr>
                <w:lang w:val="ru-RU"/>
              </w:rPr>
            </w:pPr>
            <w:r w:rsidRPr="00035FAA">
              <w:rPr>
                <w:lang w:val="ru-RU"/>
              </w:rPr>
              <w:t>Конкурсы</w:t>
            </w:r>
            <w:r w:rsidRPr="00035FAA">
              <w:rPr>
                <w:lang w:val="ru-RU"/>
              </w:rPr>
              <w:tab/>
              <w:t>по</w:t>
            </w:r>
          </w:p>
          <w:p w:rsidR="00671CF5" w:rsidRPr="00035FAA" w:rsidRDefault="00671CF5" w:rsidP="00E81F2F">
            <w:pPr>
              <w:pStyle w:val="TableParagraph"/>
              <w:tabs>
                <w:tab w:val="left" w:pos="1168"/>
                <w:tab w:val="left" w:pos="1677"/>
                <w:tab w:val="left" w:pos="1746"/>
                <w:tab w:val="left" w:pos="2152"/>
              </w:tabs>
              <w:spacing w:before="37" w:line="276" w:lineRule="auto"/>
              <w:ind w:right="104"/>
              <w:rPr>
                <w:lang w:val="ru-RU"/>
              </w:rPr>
            </w:pPr>
            <w:r w:rsidRPr="00035FAA">
              <w:rPr>
                <w:lang w:val="ru-RU"/>
              </w:rPr>
              <w:t>профилактике пожарной безопасности,</w:t>
            </w:r>
            <w:r w:rsidRPr="00035FAA">
              <w:rPr>
                <w:lang w:val="ru-RU"/>
              </w:rPr>
              <w:tab/>
              <w:t>Минутки безопасности,</w:t>
            </w:r>
            <w:r w:rsidRPr="00035FAA">
              <w:rPr>
                <w:lang w:val="ru-RU"/>
              </w:rPr>
              <w:tab/>
            </w:r>
            <w:r w:rsidRPr="00035FAA">
              <w:rPr>
                <w:lang w:val="ru-RU"/>
              </w:rPr>
              <w:tab/>
            </w:r>
            <w:r w:rsidRPr="00035FAA">
              <w:rPr>
                <w:spacing w:val="-1"/>
                <w:lang w:val="ru-RU"/>
              </w:rPr>
              <w:t xml:space="preserve">учебные </w:t>
            </w:r>
            <w:r w:rsidRPr="00035FAA">
              <w:rPr>
                <w:lang w:val="ru-RU"/>
              </w:rPr>
              <w:t>тренировки, эстафеты по пожарно-прикладному спорту,</w:t>
            </w:r>
            <w:r w:rsidRPr="00035FAA">
              <w:rPr>
                <w:lang w:val="ru-RU"/>
              </w:rPr>
              <w:tab/>
              <w:t>акции,</w:t>
            </w:r>
            <w:r w:rsidRPr="00035FAA">
              <w:rPr>
                <w:lang w:val="ru-RU"/>
              </w:rPr>
              <w:tab/>
              <w:t>Дни безопасности вОО</w:t>
            </w:r>
          </w:p>
        </w:tc>
        <w:tc>
          <w:tcPr>
            <w:tcW w:w="1277" w:type="dxa"/>
          </w:tcPr>
          <w:p w:rsidR="00671CF5" w:rsidRDefault="00671CF5" w:rsidP="00E81F2F">
            <w:pPr>
              <w:pStyle w:val="TableParagraph"/>
              <w:spacing w:line="249" w:lineRule="exact"/>
              <w:ind w:left="194" w:right="201"/>
              <w:jc w:val="center"/>
            </w:pPr>
            <w:r>
              <w:t>10</w:t>
            </w:r>
          </w:p>
        </w:tc>
        <w:tc>
          <w:tcPr>
            <w:tcW w:w="1135" w:type="dxa"/>
          </w:tcPr>
          <w:p w:rsidR="00671CF5" w:rsidRDefault="00671CF5" w:rsidP="00E81F2F">
            <w:pPr>
              <w:pStyle w:val="TableParagraph"/>
              <w:spacing w:line="249" w:lineRule="exact"/>
              <w:ind w:left="430" w:right="435"/>
              <w:jc w:val="center"/>
            </w:pPr>
            <w:r>
              <w:t>17</w:t>
            </w:r>
          </w:p>
        </w:tc>
      </w:tr>
      <w:tr w:rsidR="00671CF5" w:rsidTr="00E81F2F">
        <w:trPr>
          <w:trHeight w:hRule="exact" w:val="2806"/>
        </w:trPr>
        <w:tc>
          <w:tcPr>
            <w:tcW w:w="2305" w:type="dxa"/>
            <w:vMerge/>
          </w:tcPr>
          <w:p w:rsidR="00671CF5" w:rsidRDefault="00671CF5" w:rsidP="00E81F2F"/>
        </w:tc>
        <w:tc>
          <w:tcPr>
            <w:tcW w:w="2126" w:type="dxa"/>
          </w:tcPr>
          <w:p w:rsidR="00671CF5" w:rsidRPr="00EE2846" w:rsidRDefault="00EE2846" w:rsidP="00E81F2F">
            <w:pPr>
              <w:pStyle w:val="TableParagraph"/>
              <w:spacing w:line="276" w:lineRule="auto"/>
              <w:ind w:left="100" w:right="734"/>
              <w:rPr>
                <w:i/>
                <w:lang w:val="ru-RU"/>
              </w:rPr>
            </w:pPr>
            <w:r>
              <w:rPr>
                <w:i/>
                <w:lang w:val="ru-RU"/>
              </w:rPr>
              <w:t>Ассоциация юных спортсменов</w:t>
            </w:r>
          </w:p>
        </w:tc>
        <w:tc>
          <w:tcPr>
            <w:tcW w:w="2657" w:type="dxa"/>
          </w:tcPr>
          <w:p w:rsidR="00671CF5" w:rsidRPr="00035FAA" w:rsidRDefault="00671CF5" w:rsidP="00E81F2F">
            <w:pPr>
              <w:pStyle w:val="TableParagraph"/>
              <w:tabs>
                <w:tab w:val="left" w:pos="1489"/>
                <w:tab w:val="left" w:pos="1801"/>
              </w:tabs>
              <w:spacing w:line="276" w:lineRule="auto"/>
              <w:ind w:right="104"/>
              <w:rPr>
                <w:lang w:val="ru-RU"/>
              </w:rPr>
            </w:pPr>
            <w:r w:rsidRPr="00035FAA">
              <w:rPr>
                <w:lang w:val="ru-RU"/>
              </w:rPr>
              <w:t>Общественные инициативы</w:t>
            </w:r>
            <w:r w:rsidRPr="00035FAA">
              <w:rPr>
                <w:lang w:val="ru-RU"/>
              </w:rPr>
              <w:tab/>
              <w:t>городского Союза</w:t>
            </w:r>
            <w:r w:rsidRPr="00035FAA">
              <w:rPr>
                <w:lang w:val="ru-RU"/>
              </w:rPr>
              <w:tab/>
            </w:r>
            <w:r w:rsidRPr="00035FAA">
              <w:rPr>
                <w:lang w:val="ru-RU"/>
              </w:rPr>
              <w:tab/>
              <w:t>детских</w:t>
            </w:r>
          </w:p>
          <w:p w:rsidR="00671CF5" w:rsidRPr="00035FAA" w:rsidRDefault="00671CF5" w:rsidP="00E81F2F">
            <w:pPr>
              <w:pStyle w:val="TableParagraph"/>
              <w:tabs>
                <w:tab w:val="left" w:pos="1945"/>
              </w:tabs>
              <w:spacing w:before="1"/>
              <w:ind w:right="58"/>
              <w:rPr>
                <w:lang w:val="ru-RU"/>
              </w:rPr>
            </w:pPr>
            <w:r w:rsidRPr="00035FAA">
              <w:rPr>
                <w:lang w:val="ru-RU"/>
              </w:rPr>
              <w:t>объединений</w:t>
            </w:r>
            <w:r w:rsidRPr="00035FAA">
              <w:rPr>
                <w:lang w:val="ru-RU"/>
              </w:rPr>
              <w:tab/>
              <w:t>«ФДО</w:t>
            </w:r>
          </w:p>
          <w:p w:rsidR="00671CF5" w:rsidRPr="00035FAA" w:rsidRDefault="00671CF5" w:rsidP="00E81F2F">
            <w:pPr>
              <w:pStyle w:val="TableParagraph"/>
              <w:spacing w:before="37" w:line="276" w:lineRule="auto"/>
              <w:ind w:right="104"/>
              <w:jc w:val="both"/>
              <w:rPr>
                <w:lang w:val="ru-RU"/>
              </w:rPr>
            </w:pPr>
            <w:r w:rsidRPr="00035FAA">
              <w:rPr>
                <w:lang w:val="ru-RU"/>
              </w:rPr>
              <w:t>«Юные тагильчане», социальные проекты, волонтерские акции, квесты, флеш-мобы, конкурсы</w:t>
            </w:r>
          </w:p>
        </w:tc>
        <w:tc>
          <w:tcPr>
            <w:tcW w:w="1277" w:type="dxa"/>
          </w:tcPr>
          <w:p w:rsidR="00671CF5" w:rsidRDefault="00671CF5" w:rsidP="00E81F2F">
            <w:pPr>
              <w:pStyle w:val="TableParagraph"/>
              <w:spacing w:line="249" w:lineRule="exact"/>
              <w:ind w:left="0" w:right="359"/>
              <w:jc w:val="right"/>
            </w:pPr>
            <w:r>
              <w:t>8 – 11</w:t>
            </w:r>
          </w:p>
        </w:tc>
        <w:tc>
          <w:tcPr>
            <w:tcW w:w="1135" w:type="dxa"/>
          </w:tcPr>
          <w:p w:rsidR="00671CF5" w:rsidRDefault="00671CF5" w:rsidP="00E81F2F">
            <w:pPr>
              <w:pStyle w:val="TableParagraph"/>
              <w:spacing w:line="249" w:lineRule="exact"/>
              <w:ind w:left="430" w:right="435"/>
              <w:jc w:val="center"/>
            </w:pPr>
            <w:r>
              <w:t>24</w:t>
            </w:r>
          </w:p>
        </w:tc>
      </w:tr>
      <w:tr w:rsidR="00671CF5" w:rsidTr="00E81F2F">
        <w:trPr>
          <w:trHeight w:hRule="exact" w:val="300"/>
        </w:trPr>
        <w:tc>
          <w:tcPr>
            <w:tcW w:w="2305" w:type="dxa"/>
            <w:vMerge/>
          </w:tcPr>
          <w:p w:rsidR="00671CF5" w:rsidRDefault="00671CF5" w:rsidP="00E81F2F"/>
        </w:tc>
        <w:tc>
          <w:tcPr>
            <w:tcW w:w="7196" w:type="dxa"/>
            <w:gridSpan w:val="4"/>
          </w:tcPr>
          <w:p w:rsidR="00671CF5" w:rsidRDefault="00671CF5" w:rsidP="00E81F2F">
            <w:pPr>
              <w:pStyle w:val="TableParagraph"/>
              <w:spacing w:line="252" w:lineRule="exact"/>
              <w:ind w:left="100"/>
              <w:rPr>
                <w:b/>
                <w:i/>
              </w:rPr>
            </w:pPr>
            <w:r>
              <w:rPr>
                <w:b/>
                <w:i/>
              </w:rPr>
              <w:t>Нерегулярные занятия</w:t>
            </w:r>
          </w:p>
        </w:tc>
      </w:tr>
      <w:tr w:rsidR="00671CF5" w:rsidTr="00E81F2F">
        <w:trPr>
          <w:trHeight w:hRule="exact" w:val="883"/>
        </w:trPr>
        <w:tc>
          <w:tcPr>
            <w:tcW w:w="2305" w:type="dxa"/>
            <w:vMerge/>
          </w:tcPr>
          <w:p w:rsidR="00671CF5" w:rsidRDefault="00671CF5" w:rsidP="00E81F2F"/>
        </w:tc>
        <w:tc>
          <w:tcPr>
            <w:tcW w:w="2126" w:type="dxa"/>
          </w:tcPr>
          <w:p w:rsidR="00671CF5" w:rsidRPr="00671CF5" w:rsidRDefault="00671CF5" w:rsidP="00E81F2F">
            <w:pPr>
              <w:pStyle w:val="TableParagraph"/>
              <w:spacing w:line="249" w:lineRule="exact"/>
              <w:ind w:left="100" w:right="110"/>
              <w:rPr>
                <w:lang w:val="ru-RU"/>
              </w:rPr>
            </w:pPr>
            <w:r>
              <w:rPr>
                <w:lang w:val="ru-RU"/>
              </w:rPr>
              <w:t>Ассоциация юных спортсменов</w:t>
            </w:r>
          </w:p>
        </w:tc>
        <w:tc>
          <w:tcPr>
            <w:tcW w:w="2657" w:type="dxa"/>
          </w:tcPr>
          <w:p w:rsidR="00671CF5" w:rsidRPr="00035FAA" w:rsidRDefault="00671CF5" w:rsidP="00E81F2F">
            <w:pPr>
              <w:pStyle w:val="TableParagraph"/>
              <w:spacing w:line="276" w:lineRule="auto"/>
              <w:ind w:right="58"/>
              <w:rPr>
                <w:lang w:val="ru-RU"/>
              </w:rPr>
            </w:pPr>
            <w:r w:rsidRPr="00035FAA">
              <w:rPr>
                <w:lang w:val="ru-RU"/>
              </w:rPr>
              <w:t>Социально-значимые акции, игры, операции, лидерские сборы</w:t>
            </w:r>
          </w:p>
        </w:tc>
        <w:tc>
          <w:tcPr>
            <w:tcW w:w="1277" w:type="dxa"/>
          </w:tcPr>
          <w:p w:rsidR="00671CF5" w:rsidRDefault="00671CF5" w:rsidP="00E81F2F">
            <w:pPr>
              <w:pStyle w:val="TableParagraph"/>
              <w:spacing w:line="249" w:lineRule="exact"/>
              <w:ind w:left="0" w:right="413"/>
              <w:jc w:val="right"/>
            </w:pPr>
            <w:r>
              <w:t>6 – 7</w:t>
            </w:r>
          </w:p>
        </w:tc>
        <w:tc>
          <w:tcPr>
            <w:tcW w:w="1135" w:type="dxa"/>
          </w:tcPr>
          <w:p w:rsidR="00671CF5" w:rsidRDefault="00671CF5" w:rsidP="00E81F2F">
            <w:pPr>
              <w:pStyle w:val="TableParagraph"/>
              <w:spacing w:line="249" w:lineRule="exact"/>
              <w:ind w:left="430" w:right="435"/>
              <w:jc w:val="center"/>
            </w:pPr>
            <w:r>
              <w:t>17</w:t>
            </w:r>
          </w:p>
        </w:tc>
      </w:tr>
      <w:tr w:rsidR="00671CF5" w:rsidTr="00E81F2F">
        <w:trPr>
          <w:trHeight w:hRule="exact" w:val="883"/>
        </w:trPr>
        <w:tc>
          <w:tcPr>
            <w:tcW w:w="2305" w:type="dxa"/>
            <w:vMerge/>
          </w:tcPr>
          <w:p w:rsidR="00671CF5" w:rsidRDefault="00671CF5" w:rsidP="00E81F2F"/>
        </w:tc>
        <w:tc>
          <w:tcPr>
            <w:tcW w:w="2126" w:type="dxa"/>
          </w:tcPr>
          <w:p w:rsidR="00671CF5" w:rsidRDefault="00671CF5" w:rsidP="00E81F2F">
            <w:pPr>
              <w:pStyle w:val="TableParagraph"/>
              <w:tabs>
                <w:tab w:val="left" w:pos="1478"/>
              </w:tabs>
              <w:spacing w:line="278" w:lineRule="auto"/>
              <w:ind w:left="100" w:right="106"/>
            </w:pPr>
            <w:r>
              <w:t>Трудовой</w:t>
            </w:r>
            <w:r>
              <w:tab/>
              <w:t>отряд мэра</w:t>
            </w:r>
          </w:p>
        </w:tc>
        <w:tc>
          <w:tcPr>
            <w:tcW w:w="2657" w:type="dxa"/>
          </w:tcPr>
          <w:p w:rsidR="00671CF5" w:rsidRPr="00035FAA" w:rsidRDefault="00671CF5" w:rsidP="00E81F2F">
            <w:pPr>
              <w:pStyle w:val="TableParagraph"/>
              <w:tabs>
                <w:tab w:val="left" w:pos="2311"/>
              </w:tabs>
              <w:spacing w:line="247" w:lineRule="exact"/>
              <w:ind w:right="58"/>
              <w:rPr>
                <w:lang w:val="ru-RU"/>
              </w:rPr>
            </w:pPr>
            <w:r w:rsidRPr="00035FAA">
              <w:rPr>
                <w:lang w:val="ru-RU"/>
              </w:rPr>
              <w:t>акции</w:t>
            </w:r>
            <w:r w:rsidRPr="00035FAA">
              <w:rPr>
                <w:lang w:val="ru-RU"/>
              </w:rPr>
              <w:tab/>
              <w:t>по</w:t>
            </w:r>
          </w:p>
          <w:p w:rsidR="00671CF5" w:rsidRPr="00035FAA" w:rsidRDefault="00671CF5" w:rsidP="00E81F2F">
            <w:pPr>
              <w:pStyle w:val="TableParagraph"/>
              <w:spacing w:before="39" w:line="276" w:lineRule="auto"/>
              <w:ind w:right="562"/>
              <w:rPr>
                <w:lang w:val="ru-RU"/>
              </w:rPr>
            </w:pPr>
            <w:r w:rsidRPr="00035FAA">
              <w:rPr>
                <w:lang w:val="ru-RU"/>
              </w:rPr>
              <w:t>благоустройству социально-значимых</w:t>
            </w:r>
          </w:p>
        </w:tc>
        <w:tc>
          <w:tcPr>
            <w:tcW w:w="1277" w:type="dxa"/>
          </w:tcPr>
          <w:p w:rsidR="00671CF5" w:rsidRDefault="00671CF5" w:rsidP="00E81F2F">
            <w:pPr>
              <w:pStyle w:val="TableParagraph"/>
              <w:spacing w:line="247" w:lineRule="exact"/>
              <w:ind w:left="0" w:right="359"/>
              <w:jc w:val="right"/>
            </w:pPr>
            <w:r>
              <w:t>8 – 10</w:t>
            </w:r>
          </w:p>
        </w:tc>
        <w:tc>
          <w:tcPr>
            <w:tcW w:w="1135" w:type="dxa"/>
          </w:tcPr>
          <w:p w:rsidR="00671CF5" w:rsidRDefault="00671CF5" w:rsidP="00E81F2F">
            <w:pPr>
              <w:pStyle w:val="TableParagraph"/>
              <w:spacing w:line="247" w:lineRule="exact"/>
              <w:ind w:left="430" w:right="435"/>
              <w:jc w:val="center"/>
            </w:pPr>
            <w:r>
              <w:t>90</w:t>
            </w:r>
          </w:p>
        </w:tc>
      </w:tr>
    </w:tbl>
    <w:p w:rsidR="00671CF5" w:rsidRDefault="00671CF5" w:rsidP="00671CF5">
      <w:pPr>
        <w:spacing w:line="247" w:lineRule="exact"/>
        <w:jc w:val="center"/>
        <w:sectPr w:rsidR="00671CF5">
          <w:pgSz w:w="11910" w:h="16840"/>
          <w:pgMar w:top="1240" w:right="580" w:bottom="1140" w:left="1580" w:header="0" w:footer="9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126"/>
        <w:gridCol w:w="2658"/>
        <w:gridCol w:w="1277"/>
        <w:gridCol w:w="1135"/>
      </w:tblGrid>
      <w:tr w:rsidR="00671CF5" w:rsidRPr="00157DB2" w:rsidTr="00EE2846">
        <w:trPr>
          <w:trHeight w:hRule="exact" w:val="881"/>
        </w:trPr>
        <w:tc>
          <w:tcPr>
            <w:tcW w:w="2305" w:type="dxa"/>
            <w:vMerge w:val="restart"/>
          </w:tcPr>
          <w:p w:rsidR="00671CF5" w:rsidRDefault="00671CF5" w:rsidP="00E81F2F"/>
        </w:tc>
        <w:tc>
          <w:tcPr>
            <w:tcW w:w="2126" w:type="dxa"/>
          </w:tcPr>
          <w:p w:rsidR="00671CF5" w:rsidRDefault="00671CF5" w:rsidP="00E81F2F"/>
        </w:tc>
        <w:tc>
          <w:tcPr>
            <w:tcW w:w="2658" w:type="dxa"/>
          </w:tcPr>
          <w:p w:rsidR="00671CF5" w:rsidRPr="00035FAA" w:rsidRDefault="00671CF5" w:rsidP="00E81F2F">
            <w:pPr>
              <w:pStyle w:val="TableParagraph"/>
              <w:spacing w:line="276" w:lineRule="auto"/>
              <w:ind w:right="106"/>
              <w:jc w:val="both"/>
              <w:rPr>
                <w:lang w:val="ru-RU"/>
              </w:rPr>
            </w:pPr>
            <w:r w:rsidRPr="00035FAA">
              <w:rPr>
                <w:lang w:val="ru-RU"/>
              </w:rPr>
              <w:t>объектов района и города в период летних каникул, конкурсы, флеш-мобы</w:t>
            </w:r>
          </w:p>
        </w:tc>
        <w:tc>
          <w:tcPr>
            <w:tcW w:w="1277" w:type="dxa"/>
          </w:tcPr>
          <w:p w:rsidR="00671CF5" w:rsidRPr="00035FAA" w:rsidRDefault="00671CF5" w:rsidP="00E81F2F">
            <w:pPr>
              <w:rPr>
                <w:lang w:val="ru-RU"/>
              </w:rPr>
            </w:pPr>
          </w:p>
        </w:tc>
        <w:tc>
          <w:tcPr>
            <w:tcW w:w="1135" w:type="dxa"/>
          </w:tcPr>
          <w:p w:rsidR="00671CF5" w:rsidRPr="00035FAA" w:rsidRDefault="00671CF5" w:rsidP="00E81F2F">
            <w:pPr>
              <w:rPr>
                <w:lang w:val="ru-RU"/>
              </w:rPr>
            </w:pPr>
          </w:p>
        </w:tc>
      </w:tr>
      <w:tr w:rsidR="00671CF5" w:rsidTr="00E81F2F">
        <w:trPr>
          <w:trHeight w:hRule="exact" w:val="2830"/>
        </w:trPr>
        <w:tc>
          <w:tcPr>
            <w:tcW w:w="2305" w:type="dxa"/>
            <w:vMerge/>
          </w:tcPr>
          <w:p w:rsidR="00671CF5" w:rsidRPr="00035FAA" w:rsidRDefault="00671CF5" w:rsidP="00E81F2F">
            <w:pPr>
              <w:rPr>
                <w:lang w:val="ru-RU"/>
              </w:rPr>
            </w:pPr>
          </w:p>
        </w:tc>
        <w:tc>
          <w:tcPr>
            <w:tcW w:w="4784" w:type="dxa"/>
            <w:gridSpan w:val="2"/>
          </w:tcPr>
          <w:p w:rsidR="00671CF5" w:rsidRPr="00035FAA" w:rsidRDefault="00671CF5" w:rsidP="00E81F2F">
            <w:pPr>
              <w:pStyle w:val="TableParagraph"/>
              <w:spacing w:line="276" w:lineRule="auto"/>
              <w:ind w:left="100" w:right="104"/>
              <w:jc w:val="both"/>
              <w:rPr>
                <w:lang w:val="ru-RU"/>
              </w:rPr>
            </w:pPr>
            <w:r w:rsidRPr="00035FAA">
              <w:rPr>
                <w:lang w:val="ru-RU"/>
              </w:rPr>
              <w:t>Месячник по подготовке участников образовательных отношений к действиям при возникновении чрезвычайных ситуаций, Единый день безопасности, тематические профилактические недели, социально-значимые практики, конкурс социальной рекламы, Весенняя неделя добра, благотворительные акции, социальные пробы, экологические акции идр.</w:t>
            </w:r>
          </w:p>
        </w:tc>
        <w:tc>
          <w:tcPr>
            <w:tcW w:w="1277" w:type="dxa"/>
          </w:tcPr>
          <w:p w:rsidR="00671CF5" w:rsidRDefault="00671CF5" w:rsidP="00E81F2F">
            <w:pPr>
              <w:pStyle w:val="TableParagraph"/>
              <w:spacing w:line="249" w:lineRule="exact"/>
              <w:ind w:left="0" w:right="359"/>
              <w:jc w:val="right"/>
            </w:pPr>
            <w:r>
              <w:t>5 – 11</w:t>
            </w:r>
          </w:p>
        </w:tc>
        <w:tc>
          <w:tcPr>
            <w:tcW w:w="1135" w:type="dxa"/>
          </w:tcPr>
          <w:p w:rsidR="00671CF5" w:rsidRDefault="00671CF5" w:rsidP="00E81F2F">
            <w:pPr>
              <w:pStyle w:val="TableParagraph"/>
              <w:spacing w:line="249" w:lineRule="exact"/>
              <w:ind w:left="430" w:right="435"/>
              <w:jc w:val="center"/>
            </w:pPr>
            <w:r>
              <w:t>10</w:t>
            </w:r>
          </w:p>
        </w:tc>
      </w:tr>
      <w:tr w:rsidR="00671CF5" w:rsidTr="00E81F2F">
        <w:trPr>
          <w:trHeight w:hRule="exact" w:val="430"/>
        </w:trPr>
        <w:tc>
          <w:tcPr>
            <w:tcW w:w="2305" w:type="dxa"/>
            <w:vMerge w:val="restart"/>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145" w:line="278" w:lineRule="auto"/>
              <w:ind w:right="385"/>
              <w:rPr>
                <w:b/>
              </w:rPr>
            </w:pPr>
            <w:r>
              <w:rPr>
                <w:b/>
              </w:rPr>
              <w:t>Общеинтеллекту- альное</w:t>
            </w:r>
          </w:p>
        </w:tc>
        <w:tc>
          <w:tcPr>
            <w:tcW w:w="7196" w:type="dxa"/>
            <w:gridSpan w:val="4"/>
          </w:tcPr>
          <w:p w:rsidR="00671CF5" w:rsidRDefault="00671CF5" w:rsidP="00E81F2F">
            <w:pPr>
              <w:pStyle w:val="TableParagraph"/>
              <w:spacing w:before="63"/>
              <w:ind w:left="100"/>
              <w:rPr>
                <w:b/>
                <w:i/>
              </w:rPr>
            </w:pPr>
            <w:r>
              <w:rPr>
                <w:b/>
                <w:i/>
              </w:rPr>
              <w:t>Регулярные занятия</w:t>
            </w:r>
          </w:p>
        </w:tc>
      </w:tr>
      <w:tr w:rsidR="00671CF5" w:rsidTr="00EE2846">
        <w:trPr>
          <w:trHeight w:hRule="exact" w:val="1174"/>
        </w:trPr>
        <w:tc>
          <w:tcPr>
            <w:tcW w:w="2305" w:type="dxa"/>
            <w:vMerge/>
          </w:tcPr>
          <w:p w:rsidR="00671CF5" w:rsidRDefault="00671CF5" w:rsidP="00E81F2F"/>
        </w:tc>
        <w:tc>
          <w:tcPr>
            <w:tcW w:w="2126" w:type="dxa"/>
          </w:tcPr>
          <w:p w:rsidR="00671CF5" w:rsidRDefault="00671CF5" w:rsidP="00E81F2F">
            <w:pPr>
              <w:pStyle w:val="TableParagraph"/>
              <w:ind w:left="0"/>
              <w:rPr>
                <w:b/>
              </w:rPr>
            </w:pPr>
          </w:p>
          <w:p w:rsidR="00671CF5" w:rsidRDefault="00671CF5" w:rsidP="00E81F2F">
            <w:pPr>
              <w:pStyle w:val="TableParagraph"/>
              <w:spacing w:before="178"/>
              <w:ind w:left="100" w:right="110"/>
            </w:pPr>
          </w:p>
        </w:tc>
        <w:tc>
          <w:tcPr>
            <w:tcW w:w="2658" w:type="dxa"/>
          </w:tcPr>
          <w:p w:rsidR="00671CF5" w:rsidRPr="00035FAA" w:rsidRDefault="00671CF5" w:rsidP="00E81F2F">
            <w:pPr>
              <w:pStyle w:val="TableParagraph"/>
              <w:tabs>
                <w:tab w:val="left" w:pos="1674"/>
                <w:tab w:val="left" w:pos="1765"/>
              </w:tabs>
              <w:spacing w:line="276" w:lineRule="auto"/>
              <w:ind w:right="106"/>
              <w:rPr>
                <w:lang w:val="ru-RU"/>
              </w:rPr>
            </w:pPr>
            <w:r w:rsidRPr="00035FAA">
              <w:rPr>
                <w:lang w:val="ru-RU"/>
              </w:rPr>
              <w:t>Аудиторные</w:t>
            </w:r>
            <w:r w:rsidRPr="00035FAA">
              <w:rPr>
                <w:lang w:val="ru-RU"/>
              </w:rPr>
              <w:tab/>
            </w:r>
            <w:r w:rsidRPr="00035FAA">
              <w:rPr>
                <w:lang w:val="ru-RU"/>
              </w:rPr>
              <w:tab/>
            </w:r>
            <w:r w:rsidRPr="00035FAA">
              <w:rPr>
                <w:spacing w:val="-1"/>
                <w:lang w:val="ru-RU"/>
              </w:rPr>
              <w:t xml:space="preserve">занятия, </w:t>
            </w:r>
            <w:r w:rsidRPr="00035FAA">
              <w:rPr>
                <w:lang w:val="ru-RU"/>
              </w:rPr>
              <w:t>практикумы, соревнования,</w:t>
            </w:r>
            <w:r w:rsidRPr="00035FAA">
              <w:rPr>
                <w:lang w:val="ru-RU"/>
              </w:rPr>
              <w:tab/>
            </w:r>
            <w:r w:rsidRPr="00035FAA">
              <w:rPr>
                <w:spacing w:val="-1"/>
                <w:lang w:val="ru-RU"/>
              </w:rPr>
              <w:t xml:space="preserve">турниры, </w:t>
            </w:r>
            <w:r w:rsidRPr="00035FAA">
              <w:rPr>
                <w:lang w:val="ru-RU"/>
              </w:rPr>
              <w:t>конкурсы</w:t>
            </w:r>
          </w:p>
        </w:tc>
        <w:tc>
          <w:tcPr>
            <w:tcW w:w="1277" w:type="dxa"/>
          </w:tcPr>
          <w:p w:rsidR="00671CF5" w:rsidRDefault="00671CF5" w:rsidP="00E81F2F">
            <w:pPr>
              <w:pStyle w:val="TableParagraph"/>
              <w:spacing w:line="247" w:lineRule="exact"/>
              <w:ind w:left="0" w:right="359"/>
              <w:jc w:val="right"/>
            </w:pPr>
            <w:r>
              <w:t>5 – 11</w:t>
            </w:r>
          </w:p>
        </w:tc>
        <w:tc>
          <w:tcPr>
            <w:tcW w:w="1135" w:type="dxa"/>
          </w:tcPr>
          <w:p w:rsidR="00671CF5" w:rsidRDefault="00671CF5" w:rsidP="00E81F2F">
            <w:pPr>
              <w:pStyle w:val="TableParagraph"/>
              <w:spacing w:line="247" w:lineRule="exact"/>
              <w:ind w:left="430" w:right="435"/>
              <w:jc w:val="center"/>
            </w:pPr>
            <w:r>
              <w:t>34</w:t>
            </w:r>
          </w:p>
        </w:tc>
      </w:tr>
      <w:tr w:rsidR="00EE2846" w:rsidTr="00EE2846">
        <w:trPr>
          <w:trHeight w:hRule="exact" w:val="1757"/>
        </w:trPr>
        <w:tc>
          <w:tcPr>
            <w:tcW w:w="2305" w:type="dxa"/>
            <w:vMerge/>
          </w:tcPr>
          <w:p w:rsidR="00EE2846" w:rsidRDefault="00EE2846" w:rsidP="00E81F2F"/>
        </w:tc>
        <w:tc>
          <w:tcPr>
            <w:tcW w:w="2126" w:type="dxa"/>
            <w:vMerge w:val="restart"/>
          </w:tcPr>
          <w:p w:rsidR="00EE2846" w:rsidRDefault="00EE2846" w:rsidP="00E81F2F">
            <w:pPr>
              <w:pStyle w:val="TableParagraph"/>
              <w:ind w:left="0"/>
              <w:rPr>
                <w:b/>
              </w:rPr>
            </w:pPr>
          </w:p>
          <w:p w:rsidR="00EE2846" w:rsidRDefault="00EE2846" w:rsidP="00E81F2F">
            <w:pPr>
              <w:pStyle w:val="TableParagraph"/>
              <w:spacing w:before="2"/>
              <w:ind w:left="0"/>
              <w:rPr>
                <w:b/>
                <w:sz w:val="28"/>
              </w:rPr>
            </w:pPr>
          </w:p>
          <w:p w:rsidR="00EE2846" w:rsidRDefault="00EE2846" w:rsidP="00E81F2F">
            <w:pPr>
              <w:pStyle w:val="TableParagraph"/>
              <w:ind w:left="100" w:right="110"/>
            </w:pPr>
            <w:r>
              <w:t>«Я –</w:t>
            </w:r>
          </w:p>
          <w:p w:rsidR="00EE2846" w:rsidRDefault="00EE2846" w:rsidP="00E81F2F">
            <w:pPr>
              <w:pStyle w:val="TableParagraph"/>
              <w:spacing w:before="37"/>
              <w:ind w:left="100" w:right="110"/>
            </w:pPr>
            <w:r>
              <w:t>исследователь»</w:t>
            </w:r>
          </w:p>
          <w:p w:rsidR="00EE2846" w:rsidRDefault="00EE2846" w:rsidP="00E81F2F">
            <w:pPr>
              <w:pStyle w:val="TableParagraph"/>
              <w:spacing w:line="276" w:lineRule="auto"/>
              <w:ind w:left="100" w:right="110"/>
              <w:rPr>
                <w:lang w:val="ru-RU"/>
              </w:rPr>
            </w:pPr>
          </w:p>
          <w:p w:rsidR="00EE2846" w:rsidRDefault="00EE2846" w:rsidP="00E81F2F">
            <w:pPr>
              <w:pStyle w:val="TableParagraph"/>
              <w:spacing w:line="276" w:lineRule="auto"/>
              <w:ind w:left="100" w:right="110"/>
            </w:pPr>
          </w:p>
        </w:tc>
        <w:tc>
          <w:tcPr>
            <w:tcW w:w="2658" w:type="dxa"/>
          </w:tcPr>
          <w:p w:rsidR="00EE2846" w:rsidRPr="00035FAA" w:rsidRDefault="00EE2846" w:rsidP="00E81F2F">
            <w:pPr>
              <w:pStyle w:val="TableParagraph"/>
              <w:tabs>
                <w:tab w:val="left" w:pos="1526"/>
                <w:tab w:val="left" w:pos="1576"/>
                <w:tab w:val="left" w:pos="1833"/>
              </w:tabs>
              <w:spacing w:line="276" w:lineRule="auto"/>
              <w:ind w:right="104"/>
              <w:rPr>
                <w:lang w:val="ru-RU"/>
              </w:rPr>
            </w:pPr>
            <w:r w:rsidRPr="00035FAA">
              <w:rPr>
                <w:lang w:val="ru-RU"/>
              </w:rPr>
              <w:t>Поездки,</w:t>
            </w:r>
            <w:r w:rsidRPr="00035FAA">
              <w:rPr>
                <w:lang w:val="ru-RU"/>
              </w:rPr>
              <w:tab/>
            </w:r>
            <w:r w:rsidRPr="00035FAA">
              <w:rPr>
                <w:spacing w:val="-1"/>
                <w:lang w:val="ru-RU"/>
              </w:rPr>
              <w:t xml:space="preserve">экскурсии, </w:t>
            </w:r>
            <w:r w:rsidRPr="00035FAA">
              <w:rPr>
                <w:lang w:val="ru-RU"/>
              </w:rPr>
              <w:t>олимпиады,</w:t>
            </w:r>
            <w:r w:rsidRPr="00035FAA">
              <w:rPr>
                <w:lang w:val="ru-RU"/>
              </w:rPr>
              <w:tab/>
            </w:r>
            <w:r w:rsidRPr="00035FAA">
              <w:rPr>
                <w:lang w:val="ru-RU"/>
              </w:rPr>
              <w:tab/>
              <w:t>конкурсы, конференции, предметные</w:t>
            </w:r>
            <w:r w:rsidRPr="00035FAA">
              <w:rPr>
                <w:lang w:val="ru-RU"/>
              </w:rPr>
              <w:tab/>
            </w:r>
            <w:r w:rsidRPr="00035FAA">
              <w:rPr>
                <w:lang w:val="ru-RU"/>
              </w:rPr>
              <w:tab/>
            </w:r>
            <w:r w:rsidRPr="00035FAA">
              <w:rPr>
                <w:lang w:val="ru-RU"/>
              </w:rPr>
              <w:tab/>
            </w:r>
            <w:r w:rsidRPr="00035FAA">
              <w:rPr>
                <w:spacing w:val="-1"/>
                <w:lang w:val="ru-RU"/>
              </w:rPr>
              <w:t xml:space="preserve">недели, </w:t>
            </w:r>
            <w:r w:rsidRPr="00035FAA">
              <w:rPr>
                <w:lang w:val="ru-RU"/>
              </w:rPr>
              <w:t>интеллектуальные марафоны,проекты</w:t>
            </w:r>
          </w:p>
        </w:tc>
        <w:tc>
          <w:tcPr>
            <w:tcW w:w="1277" w:type="dxa"/>
          </w:tcPr>
          <w:p w:rsidR="00EE2846" w:rsidRDefault="00EE2846" w:rsidP="00E81F2F">
            <w:pPr>
              <w:pStyle w:val="TableParagraph"/>
              <w:spacing w:line="247" w:lineRule="exact"/>
              <w:ind w:left="0" w:right="413"/>
              <w:jc w:val="right"/>
            </w:pPr>
            <w:r>
              <w:t>6 – 7</w:t>
            </w:r>
          </w:p>
        </w:tc>
        <w:tc>
          <w:tcPr>
            <w:tcW w:w="1135" w:type="dxa"/>
          </w:tcPr>
          <w:p w:rsidR="00EE2846" w:rsidRDefault="00EE2846" w:rsidP="00E81F2F">
            <w:pPr>
              <w:pStyle w:val="TableParagraph"/>
              <w:spacing w:line="247" w:lineRule="exact"/>
              <w:ind w:left="430" w:right="435"/>
              <w:jc w:val="center"/>
            </w:pPr>
            <w:r>
              <w:t>17</w:t>
            </w:r>
          </w:p>
        </w:tc>
      </w:tr>
      <w:tr w:rsidR="00EE2846" w:rsidTr="00EE2846">
        <w:trPr>
          <w:trHeight w:hRule="exact" w:val="2045"/>
        </w:trPr>
        <w:tc>
          <w:tcPr>
            <w:tcW w:w="2305" w:type="dxa"/>
            <w:vMerge/>
          </w:tcPr>
          <w:p w:rsidR="00EE2846" w:rsidRDefault="00EE2846" w:rsidP="00E81F2F"/>
        </w:tc>
        <w:tc>
          <w:tcPr>
            <w:tcW w:w="2126" w:type="dxa"/>
            <w:vMerge/>
          </w:tcPr>
          <w:p w:rsidR="00EE2846" w:rsidRPr="00EE2846" w:rsidRDefault="00EE2846" w:rsidP="00E81F2F">
            <w:pPr>
              <w:pStyle w:val="TableParagraph"/>
              <w:spacing w:line="276" w:lineRule="auto"/>
              <w:ind w:left="100" w:right="110"/>
              <w:rPr>
                <w:lang w:val="ru-RU"/>
              </w:rPr>
            </w:pPr>
          </w:p>
        </w:tc>
        <w:tc>
          <w:tcPr>
            <w:tcW w:w="2658" w:type="dxa"/>
          </w:tcPr>
          <w:p w:rsidR="00EE2846" w:rsidRPr="00035FAA" w:rsidRDefault="00EE2846" w:rsidP="00E81F2F">
            <w:pPr>
              <w:pStyle w:val="TableParagraph"/>
              <w:tabs>
                <w:tab w:val="left" w:pos="1684"/>
                <w:tab w:val="left" w:pos="1833"/>
              </w:tabs>
              <w:spacing w:line="276" w:lineRule="auto"/>
              <w:ind w:right="104"/>
              <w:rPr>
                <w:lang w:val="ru-RU"/>
              </w:rPr>
            </w:pPr>
            <w:r w:rsidRPr="00035FAA">
              <w:rPr>
                <w:lang w:val="ru-RU"/>
              </w:rPr>
              <w:t>Исследовательская практика обучающихся, конференции,</w:t>
            </w:r>
            <w:r w:rsidRPr="00035FAA">
              <w:rPr>
                <w:lang w:val="ru-RU"/>
              </w:rPr>
              <w:tab/>
              <w:t>проекты, олимпиады,</w:t>
            </w:r>
            <w:r w:rsidRPr="00035FAA">
              <w:rPr>
                <w:lang w:val="ru-RU"/>
              </w:rPr>
              <w:tab/>
              <w:t>диспуты, предметные</w:t>
            </w:r>
            <w:r w:rsidRPr="00035FAA">
              <w:rPr>
                <w:lang w:val="ru-RU"/>
              </w:rPr>
              <w:tab/>
            </w:r>
            <w:r w:rsidRPr="00035FAA">
              <w:rPr>
                <w:lang w:val="ru-RU"/>
              </w:rPr>
              <w:tab/>
            </w:r>
            <w:r w:rsidRPr="00035FAA">
              <w:rPr>
                <w:spacing w:val="-1"/>
                <w:lang w:val="ru-RU"/>
              </w:rPr>
              <w:t xml:space="preserve">недели, </w:t>
            </w:r>
            <w:r w:rsidRPr="00035FAA">
              <w:rPr>
                <w:lang w:val="ru-RU"/>
              </w:rPr>
              <w:t>интеллектуальные конкурсы,марафоны</w:t>
            </w:r>
          </w:p>
        </w:tc>
        <w:tc>
          <w:tcPr>
            <w:tcW w:w="1277" w:type="dxa"/>
          </w:tcPr>
          <w:p w:rsidR="00EE2846" w:rsidRDefault="00EE2846" w:rsidP="00E81F2F">
            <w:pPr>
              <w:pStyle w:val="TableParagraph"/>
              <w:spacing w:line="247" w:lineRule="exact"/>
              <w:ind w:left="0" w:right="359"/>
              <w:jc w:val="right"/>
            </w:pPr>
            <w:r>
              <w:t>8 – 11</w:t>
            </w:r>
          </w:p>
        </w:tc>
        <w:tc>
          <w:tcPr>
            <w:tcW w:w="1135" w:type="dxa"/>
          </w:tcPr>
          <w:p w:rsidR="00EE2846" w:rsidRDefault="00EE2846" w:rsidP="00E81F2F">
            <w:pPr>
              <w:pStyle w:val="TableParagraph"/>
              <w:spacing w:line="247" w:lineRule="exact"/>
              <w:ind w:left="430" w:right="435"/>
              <w:jc w:val="center"/>
            </w:pPr>
            <w:r>
              <w:t>34</w:t>
            </w:r>
          </w:p>
        </w:tc>
      </w:tr>
      <w:tr w:rsidR="00671CF5" w:rsidTr="00E81F2F">
        <w:trPr>
          <w:trHeight w:hRule="exact" w:val="302"/>
        </w:trPr>
        <w:tc>
          <w:tcPr>
            <w:tcW w:w="2305" w:type="dxa"/>
            <w:vMerge/>
          </w:tcPr>
          <w:p w:rsidR="00671CF5" w:rsidRDefault="00671CF5" w:rsidP="00E81F2F"/>
        </w:tc>
        <w:tc>
          <w:tcPr>
            <w:tcW w:w="7196" w:type="dxa"/>
            <w:gridSpan w:val="4"/>
          </w:tcPr>
          <w:p w:rsidR="00671CF5" w:rsidRDefault="00671CF5" w:rsidP="00E81F2F">
            <w:pPr>
              <w:pStyle w:val="TableParagraph"/>
              <w:spacing w:before="1"/>
              <w:ind w:left="100"/>
              <w:rPr>
                <w:b/>
                <w:i/>
              </w:rPr>
            </w:pPr>
            <w:r>
              <w:rPr>
                <w:b/>
                <w:i/>
              </w:rPr>
              <w:t>Нерегулярные занятия</w:t>
            </w:r>
          </w:p>
        </w:tc>
      </w:tr>
      <w:tr w:rsidR="00671CF5" w:rsidTr="00E81F2F">
        <w:trPr>
          <w:trHeight w:hRule="exact" w:val="1956"/>
        </w:trPr>
        <w:tc>
          <w:tcPr>
            <w:tcW w:w="2305" w:type="dxa"/>
            <w:vMerge/>
          </w:tcPr>
          <w:p w:rsidR="00671CF5" w:rsidRDefault="00671CF5" w:rsidP="00E81F2F"/>
        </w:tc>
        <w:tc>
          <w:tcPr>
            <w:tcW w:w="4784" w:type="dxa"/>
            <w:gridSpan w:val="2"/>
          </w:tcPr>
          <w:p w:rsidR="00671CF5" w:rsidRPr="00035FAA" w:rsidRDefault="00671CF5" w:rsidP="00E81F2F">
            <w:pPr>
              <w:pStyle w:val="TableParagraph"/>
              <w:spacing w:line="276" w:lineRule="auto"/>
              <w:ind w:left="100" w:right="104"/>
              <w:jc w:val="both"/>
              <w:rPr>
                <w:lang w:val="ru-RU"/>
              </w:rPr>
            </w:pPr>
            <w:r w:rsidRPr="00035FAA">
              <w:rPr>
                <w:lang w:val="ru-RU"/>
              </w:rPr>
              <w:t>Конкурсы проектов «Я – исследователь» в классном коллективе, школьный конкурс мини- проектов, школьная научно-практическая конференция, дискуссии, интеллектуальные игры, городская НПК, олимпиады, предметные недели</w:t>
            </w:r>
          </w:p>
        </w:tc>
        <w:tc>
          <w:tcPr>
            <w:tcW w:w="1277" w:type="dxa"/>
          </w:tcPr>
          <w:p w:rsidR="00671CF5" w:rsidRDefault="00671CF5" w:rsidP="00E81F2F">
            <w:pPr>
              <w:pStyle w:val="TableParagraph"/>
              <w:spacing w:line="247" w:lineRule="exact"/>
              <w:ind w:left="0" w:right="359"/>
              <w:jc w:val="right"/>
            </w:pPr>
            <w:r>
              <w:t>5 – 11</w:t>
            </w:r>
          </w:p>
        </w:tc>
        <w:tc>
          <w:tcPr>
            <w:tcW w:w="1135" w:type="dxa"/>
          </w:tcPr>
          <w:p w:rsidR="00671CF5" w:rsidRDefault="00671CF5" w:rsidP="00E81F2F">
            <w:pPr>
              <w:pStyle w:val="TableParagraph"/>
              <w:spacing w:line="247" w:lineRule="exact"/>
              <w:ind w:left="430" w:right="435"/>
              <w:jc w:val="center"/>
            </w:pPr>
            <w:r>
              <w:t>17</w:t>
            </w:r>
          </w:p>
        </w:tc>
      </w:tr>
      <w:tr w:rsidR="00671CF5" w:rsidTr="00E81F2F">
        <w:trPr>
          <w:trHeight w:hRule="exact" w:val="499"/>
        </w:trPr>
        <w:tc>
          <w:tcPr>
            <w:tcW w:w="2305" w:type="dxa"/>
            <w:vMerge w:val="restart"/>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161"/>
              <w:ind w:right="385"/>
              <w:rPr>
                <w:b/>
              </w:rPr>
            </w:pPr>
            <w:r>
              <w:rPr>
                <w:b/>
              </w:rPr>
              <w:t>Общекультурное</w:t>
            </w:r>
          </w:p>
        </w:tc>
        <w:tc>
          <w:tcPr>
            <w:tcW w:w="7196" w:type="dxa"/>
            <w:gridSpan w:val="4"/>
          </w:tcPr>
          <w:p w:rsidR="00671CF5" w:rsidRDefault="00671CF5" w:rsidP="00E81F2F">
            <w:pPr>
              <w:pStyle w:val="TableParagraph"/>
              <w:spacing w:line="252" w:lineRule="exact"/>
              <w:ind w:left="100"/>
              <w:rPr>
                <w:b/>
                <w:i/>
              </w:rPr>
            </w:pPr>
            <w:r>
              <w:rPr>
                <w:b/>
                <w:i/>
              </w:rPr>
              <w:t>Регулярные занятия</w:t>
            </w:r>
          </w:p>
        </w:tc>
      </w:tr>
      <w:tr w:rsidR="00671CF5" w:rsidTr="00EE2846">
        <w:trPr>
          <w:trHeight w:hRule="exact" w:val="1174"/>
        </w:trPr>
        <w:tc>
          <w:tcPr>
            <w:tcW w:w="2305" w:type="dxa"/>
            <w:vMerge/>
          </w:tcPr>
          <w:p w:rsidR="00671CF5" w:rsidRDefault="00671CF5" w:rsidP="00E81F2F"/>
        </w:tc>
        <w:tc>
          <w:tcPr>
            <w:tcW w:w="2126" w:type="dxa"/>
          </w:tcPr>
          <w:p w:rsidR="00671CF5" w:rsidRDefault="00671CF5" w:rsidP="00E81F2F">
            <w:pPr>
              <w:pStyle w:val="TableParagraph"/>
              <w:spacing w:before="11"/>
              <w:ind w:left="0"/>
              <w:rPr>
                <w:b/>
                <w:sz w:val="24"/>
              </w:rPr>
            </w:pPr>
          </w:p>
          <w:p w:rsidR="00671CF5" w:rsidRDefault="00671CF5" w:rsidP="00671CF5">
            <w:pPr>
              <w:pStyle w:val="TableParagraph"/>
              <w:spacing w:line="276" w:lineRule="auto"/>
              <w:ind w:left="100" w:right="615"/>
            </w:pPr>
            <w:r>
              <w:t>«</w:t>
            </w:r>
            <w:r>
              <w:rPr>
                <w:lang w:val="ru-RU"/>
              </w:rPr>
              <w:t>Студия искусств</w:t>
            </w:r>
            <w:r>
              <w:t>»</w:t>
            </w:r>
          </w:p>
        </w:tc>
        <w:tc>
          <w:tcPr>
            <w:tcW w:w="2658" w:type="dxa"/>
          </w:tcPr>
          <w:p w:rsidR="00671CF5" w:rsidRPr="00035FAA" w:rsidRDefault="00671CF5" w:rsidP="00E81F2F">
            <w:pPr>
              <w:pStyle w:val="TableParagraph"/>
              <w:tabs>
                <w:tab w:val="left" w:pos="1499"/>
              </w:tabs>
              <w:spacing w:line="276" w:lineRule="auto"/>
              <w:ind w:right="103"/>
              <w:jc w:val="both"/>
              <w:rPr>
                <w:lang w:val="ru-RU"/>
              </w:rPr>
            </w:pPr>
            <w:r w:rsidRPr="00035FAA">
              <w:rPr>
                <w:lang w:val="ru-RU"/>
              </w:rPr>
              <w:t>Творческие</w:t>
            </w:r>
            <w:r>
              <w:rPr>
                <w:lang w:val="ru-RU"/>
              </w:rPr>
              <w:t xml:space="preserve">  отчеты, </w:t>
            </w:r>
            <w:r w:rsidRPr="00035FAA">
              <w:rPr>
                <w:lang w:val="ru-RU"/>
              </w:rPr>
              <w:t>праздники, концерты,фестивали</w:t>
            </w:r>
          </w:p>
        </w:tc>
        <w:tc>
          <w:tcPr>
            <w:tcW w:w="1277" w:type="dxa"/>
          </w:tcPr>
          <w:p w:rsidR="00671CF5" w:rsidRDefault="00671CF5" w:rsidP="00E81F2F">
            <w:pPr>
              <w:pStyle w:val="TableParagraph"/>
              <w:spacing w:line="247" w:lineRule="exact"/>
              <w:ind w:left="0" w:right="413"/>
              <w:jc w:val="right"/>
            </w:pPr>
            <w:r>
              <w:t>5 – 8</w:t>
            </w:r>
          </w:p>
        </w:tc>
        <w:tc>
          <w:tcPr>
            <w:tcW w:w="1135" w:type="dxa"/>
          </w:tcPr>
          <w:p w:rsidR="00671CF5" w:rsidRDefault="00671CF5" w:rsidP="00E81F2F">
            <w:pPr>
              <w:pStyle w:val="TableParagraph"/>
              <w:spacing w:line="247" w:lineRule="exact"/>
              <w:ind w:left="430" w:right="435"/>
              <w:jc w:val="center"/>
            </w:pPr>
            <w:r>
              <w:t>68</w:t>
            </w:r>
          </w:p>
        </w:tc>
      </w:tr>
      <w:tr w:rsidR="00671CF5" w:rsidTr="00EE2846">
        <w:trPr>
          <w:trHeight w:hRule="exact" w:val="1176"/>
        </w:trPr>
        <w:tc>
          <w:tcPr>
            <w:tcW w:w="2305" w:type="dxa"/>
            <w:vMerge/>
          </w:tcPr>
          <w:p w:rsidR="00671CF5" w:rsidRDefault="00671CF5" w:rsidP="00E81F2F"/>
        </w:tc>
        <w:tc>
          <w:tcPr>
            <w:tcW w:w="2126" w:type="dxa"/>
          </w:tcPr>
          <w:p w:rsidR="00671CF5" w:rsidRDefault="00671CF5" w:rsidP="00E81F2F">
            <w:pPr>
              <w:pStyle w:val="TableParagraph"/>
              <w:spacing w:before="1"/>
              <w:ind w:left="100" w:right="110"/>
              <w:rPr>
                <w:lang w:val="ru-RU"/>
              </w:rPr>
            </w:pPr>
          </w:p>
          <w:p w:rsidR="00671CF5" w:rsidRDefault="00671CF5" w:rsidP="00E81F2F">
            <w:pPr>
              <w:pStyle w:val="TableParagraph"/>
              <w:spacing w:before="1"/>
              <w:ind w:left="100" w:right="110"/>
              <w:rPr>
                <w:lang w:val="ru-RU"/>
              </w:rPr>
            </w:pPr>
          </w:p>
          <w:p w:rsidR="00671CF5" w:rsidRPr="00035FAA" w:rsidRDefault="00671CF5" w:rsidP="00E81F2F">
            <w:pPr>
              <w:pStyle w:val="TableParagraph"/>
              <w:spacing w:before="1"/>
              <w:ind w:left="100" w:right="110"/>
              <w:rPr>
                <w:lang w:val="ru-RU"/>
              </w:rPr>
            </w:pPr>
            <w:r>
              <w:rPr>
                <w:lang w:val="ru-RU"/>
              </w:rPr>
              <w:t>«Мой Урал»</w:t>
            </w:r>
          </w:p>
        </w:tc>
        <w:tc>
          <w:tcPr>
            <w:tcW w:w="2658" w:type="dxa"/>
          </w:tcPr>
          <w:p w:rsidR="00671CF5" w:rsidRPr="00035FAA" w:rsidRDefault="00671CF5" w:rsidP="00E81F2F">
            <w:pPr>
              <w:pStyle w:val="TableParagraph"/>
              <w:ind w:left="0"/>
              <w:rPr>
                <w:b/>
                <w:lang w:val="ru-RU"/>
              </w:rPr>
            </w:pPr>
          </w:p>
          <w:p w:rsidR="00671CF5" w:rsidRDefault="00671CF5" w:rsidP="00E81F2F">
            <w:pPr>
              <w:pStyle w:val="TableParagraph"/>
              <w:spacing w:before="177"/>
              <w:ind w:right="58"/>
            </w:pPr>
            <w:r>
              <w:t>Творческая мастерская</w:t>
            </w:r>
          </w:p>
        </w:tc>
        <w:tc>
          <w:tcPr>
            <w:tcW w:w="1277" w:type="dxa"/>
          </w:tcPr>
          <w:p w:rsidR="00671CF5" w:rsidRPr="0009783F" w:rsidRDefault="00671CF5" w:rsidP="0009783F">
            <w:pPr>
              <w:pStyle w:val="TableParagraph"/>
              <w:spacing w:line="249" w:lineRule="exact"/>
              <w:ind w:left="0" w:right="413"/>
              <w:jc w:val="right"/>
              <w:rPr>
                <w:lang w:val="ru-RU"/>
              </w:rPr>
            </w:pPr>
            <w:r>
              <w:t xml:space="preserve">5 – </w:t>
            </w:r>
            <w:r w:rsidR="0009783F">
              <w:rPr>
                <w:lang w:val="ru-RU"/>
              </w:rPr>
              <w:t>8</w:t>
            </w:r>
          </w:p>
        </w:tc>
        <w:tc>
          <w:tcPr>
            <w:tcW w:w="1135" w:type="dxa"/>
          </w:tcPr>
          <w:p w:rsidR="00671CF5" w:rsidRDefault="00671CF5" w:rsidP="00E81F2F">
            <w:pPr>
              <w:pStyle w:val="TableParagraph"/>
              <w:spacing w:line="249" w:lineRule="exact"/>
              <w:ind w:left="430" w:right="435"/>
              <w:jc w:val="center"/>
            </w:pPr>
            <w:r>
              <w:t>17</w:t>
            </w:r>
          </w:p>
        </w:tc>
      </w:tr>
    </w:tbl>
    <w:p w:rsidR="00671CF5" w:rsidRDefault="00671CF5" w:rsidP="00671CF5">
      <w:pPr>
        <w:spacing w:line="249" w:lineRule="exact"/>
        <w:jc w:val="center"/>
        <w:sectPr w:rsidR="00671CF5">
          <w:pgSz w:w="11910" w:h="16840"/>
          <w:pgMar w:top="1240" w:right="580" w:bottom="1140" w:left="1580" w:header="0" w:footer="945"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126"/>
        <w:gridCol w:w="3295"/>
        <w:gridCol w:w="1277"/>
        <w:gridCol w:w="1135"/>
      </w:tblGrid>
      <w:tr w:rsidR="00671CF5" w:rsidTr="00671CF5">
        <w:trPr>
          <w:trHeight w:hRule="exact" w:val="300"/>
        </w:trPr>
        <w:tc>
          <w:tcPr>
            <w:tcW w:w="2305" w:type="dxa"/>
            <w:vMerge w:val="restart"/>
          </w:tcPr>
          <w:p w:rsidR="00671CF5" w:rsidRDefault="00671CF5" w:rsidP="00E81F2F"/>
        </w:tc>
        <w:tc>
          <w:tcPr>
            <w:tcW w:w="2126" w:type="dxa"/>
          </w:tcPr>
          <w:p w:rsidR="00671CF5" w:rsidRDefault="00671CF5" w:rsidP="00E81F2F">
            <w:pPr>
              <w:pStyle w:val="TableParagraph"/>
              <w:spacing w:line="247" w:lineRule="exact"/>
              <w:ind w:left="100" w:right="110"/>
            </w:pPr>
          </w:p>
        </w:tc>
        <w:tc>
          <w:tcPr>
            <w:tcW w:w="3295" w:type="dxa"/>
          </w:tcPr>
          <w:p w:rsidR="00671CF5" w:rsidRDefault="00671CF5" w:rsidP="00E81F2F"/>
        </w:tc>
        <w:tc>
          <w:tcPr>
            <w:tcW w:w="1277" w:type="dxa"/>
          </w:tcPr>
          <w:p w:rsidR="00671CF5" w:rsidRDefault="00671CF5" w:rsidP="00E81F2F"/>
        </w:tc>
        <w:tc>
          <w:tcPr>
            <w:tcW w:w="1135" w:type="dxa"/>
          </w:tcPr>
          <w:p w:rsidR="00671CF5" w:rsidRDefault="00671CF5" w:rsidP="00E81F2F"/>
        </w:tc>
      </w:tr>
      <w:tr w:rsidR="00671CF5" w:rsidTr="00671CF5">
        <w:trPr>
          <w:trHeight w:hRule="exact" w:val="300"/>
        </w:trPr>
        <w:tc>
          <w:tcPr>
            <w:tcW w:w="2305" w:type="dxa"/>
            <w:vMerge/>
          </w:tcPr>
          <w:p w:rsidR="00671CF5" w:rsidRDefault="00671CF5" w:rsidP="00E81F2F"/>
        </w:tc>
        <w:tc>
          <w:tcPr>
            <w:tcW w:w="7833" w:type="dxa"/>
            <w:gridSpan w:val="4"/>
          </w:tcPr>
          <w:p w:rsidR="00671CF5" w:rsidRDefault="00671CF5" w:rsidP="00E81F2F">
            <w:pPr>
              <w:pStyle w:val="TableParagraph"/>
              <w:spacing w:line="252" w:lineRule="exact"/>
              <w:ind w:left="100"/>
              <w:rPr>
                <w:b/>
                <w:i/>
              </w:rPr>
            </w:pPr>
            <w:r>
              <w:rPr>
                <w:b/>
                <w:i/>
              </w:rPr>
              <w:t>Нерегулярные занятия</w:t>
            </w:r>
          </w:p>
        </w:tc>
      </w:tr>
      <w:tr w:rsidR="00671CF5" w:rsidTr="00671CF5">
        <w:trPr>
          <w:trHeight w:hRule="exact" w:val="1376"/>
        </w:trPr>
        <w:tc>
          <w:tcPr>
            <w:tcW w:w="2305" w:type="dxa"/>
            <w:vMerge/>
          </w:tcPr>
          <w:p w:rsidR="00671CF5" w:rsidRDefault="00671CF5" w:rsidP="00E81F2F"/>
        </w:tc>
        <w:tc>
          <w:tcPr>
            <w:tcW w:w="5421" w:type="dxa"/>
            <w:gridSpan w:val="2"/>
          </w:tcPr>
          <w:p w:rsidR="00671CF5" w:rsidRPr="00035FAA" w:rsidRDefault="00671CF5" w:rsidP="00E81F2F">
            <w:pPr>
              <w:pStyle w:val="TableParagraph"/>
              <w:spacing w:line="276" w:lineRule="auto"/>
              <w:ind w:left="100" w:right="106"/>
              <w:jc w:val="both"/>
              <w:rPr>
                <w:lang w:val="ru-RU"/>
              </w:rPr>
            </w:pPr>
            <w:r w:rsidRPr="00035FAA">
              <w:rPr>
                <w:lang w:val="ru-RU"/>
              </w:rPr>
              <w:t>Библиотечные часы, классные и школьные праздники, фестивали, торжественные линейки, спектакли, конкурсы, выставки, презентации, экскурсии и др.</w:t>
            </w:r>
          </w:p>
        </w:tc>
        <w:tc>
          <w:tcPr>
            <w:tcW w:w="1277" w:type="dxa"/>
          </w:tcPr>
          <w:p w:rsidR="00671CF5" w:rsidRDefault="00671CF5" w:rsidP="00E81F2F">
            <w:pPr>
              <w:pStyle w:val="TableParagraph"/>
              <w:spacing w:line="250" w:lineRule="exact"/>
              <w:ind w:left="355"/>
            </w:pPr>
            <w:r>
              <w:t>5 – 11</w:t>
            </w:r>
          </w:p>
        </w:tc>
        <w:tc>
          <w:tcPr>
            <w:tcW w:w="1135" w:type="dxa"/>
          </w:tcPr>
          <w:p w:rsidR="00671CF5" w:rsidRDefault="00671CF5" w:rsidP="00E81F2F">
            <w:pPr>
              <w:pStyle w:val="TableParagraph"/>
              <w:spacing w:line="250" w:lineRule="exact"/>
              <w:ind w:left="430" w:right="435"/>
              <w:jc w:val="center"/>
            </w:pPr>
            <w:r>
              <w:t>17</w:t>
            </w:r>
          </w:p>
        </w:tc>
      </w:tr>
      <w:tr w:rsidR="00671CF5" w:rsidRPr="00157DB2" w:rsidTr="00671CF5">
        <w:trPr>
          <w:trHeight w:hRule="exact" w:val="792"/>
        </w:trPr>
        <w:tc>
          <w:tcPr>
            <w:tcW w:w="10138" w:type="dxa"/>
            <w:gridSpan w:val="5"/>
          </w:tcPr>
          <w:p w:rsidR="00671CF5" w:rsidRPr="00035FAA" w:rsidRDefault="00671CF5" w:rsidP="00E81F2F">
            <w:pPr>
              <w:pStyle w:val="TableParagraph"/>
              <w:spacing w:line="276" w:lineRule="auto"/>
              <w:rPr>
                <w:b/>
                <w:lang w:val="ru-RU"/>
              </w:rPr>
            </w:pPr>
            <w:r w:rsidRPr="00035FAA">
              <w:rPr>
                <w:b/>
                <w:lang w:val="ru-RU"/>
              </w:rPr>
              <w:t>Общий объем внеурочной деятельности по выбору обучающихся и родителей (законных представителей) в неделю – 10 часов, в год – 340 часов</w:t>
            </w:r>
          </w:p>
        </w:tc>
      </w:tr>
    </w:tbl>
    <w:p w:rsidR="00671CF5" w:rsidRPr="00035FAA" w:rsidRDefault="00671CF5" w:rsidP="00671CF5">
      <w:pPr>
        <w:pStyle w:val="a3"/>
        <w:ind w:left="0"/>
        <w:rPr>
          <w:b/>
          <w:sz w:val="20"/>
          <w:lang w:val="ru-RU"/>
        </w:rPr>
      </w:pPr>
    </w:p>
    <w:p w:rsidR="00671CF5" w:rsidRPr="00035FAA" w:rsidRDefault="00671CF5" w:rsidP="00671CF5">
      <w:pPr>
        <w:pStyle w:val="a3"/>
        <w:ind w:left="0"/>
        <w:rPr>
          <w:b/>
          <w:sz w:val="20"/>
          <w:lang w:val="ru-RU"/>
        </w:rPr>
      </w:pPr>
    </w:p>
    <w:p w:rsidR="00671CF5" w:rsidRPr="00035FAA" w:rsidRDefault="00671CF5" w:rsidP="00671CF5">
      <w:pPr>
        <w:pStyle w:val="a3"/>
        <w:spacing w:before="7"/>
        <w:ind w:left="0"/>
        <w:rPr>
          <w:b/>
          <w:sz w:val="15"/>
          <w:lang w:val="ru-RU"/>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2393"/>
        <w:gridCol w:w="2393"/>
        <w:gridCol w:w="2393"/>
      </w:tblGrid>
      <w:tr w:rsidR="00671CF5" w:rsidRPr="00157DB2" w:rsidTr="00E81F2F">
        <w:trPr>
          <w:trHeight w:hRule="exact" w:val="1282"/>
        </w:trPr>
        <w:tc>
          <w:tcPr>
            <w:tcW w:w="2285" w:type="dxa"/>
          </w:tcPr>
          <w:p w:rsidR="00671CF5" w:rsidRDefault="00671CF5" w:rsidP="00E81F2F">
            <w:pPr>
              <w:pStyle w:val="TableParagraph"/>
              <w:spacing w:before="1"/>
              <w:ind w:left="700" w:right="705"/>
              <w:jc w:val="center"/>
              <w:rPr>
                <w:b/>
                <w:sz w:val="24"/>
              </w:rPr>
            </w:pPr>
            <w:r>
              <w:rPr>
                <w:b/>
                <w:sz w:val="24"/>
              </w:rPr>
              <w:t>Классы</w:t>
            </w:r>
          </w:p>
        </w:tc>
        <w:tc>
          <w:tcPr>
            <w:tcW w:w="2393" w:type="dxa"/>
          </w:tcPr>
          <w:p w:rsidR="00671CF5" w:rsidRDefault="00671CF5" w:rsidP="00E81F2F">
            <w:pPr>
              <w:pStyle w:val="TableParagraph"/>
              <w:spacing w:before="1" w:line="276" w:lineRule="auto"/>
              <w:ind w:left="326" w:right="315" w:firstLine="218"/>
              <w:rPr>
                <w:b/>
                <w:sz w:val="24"/>
              </w:rPr>
            </w:pPr>
            <w:r>
              <w:rPr>
                <w:b/>
                <w:sz w:val="24"/>
              </w:rPr>
              <w:t>Количество учебных недель</w:t>
            </w:r>
          </w:p>
        </w:tc>
        <w:tc>
          <w:tcPr>
            <w:tcW w:w="2393" w:type="dxa"/>
          </w:tcPr>
          <w:p w:rsidR="00671CF5" w:rsidRPr="00035FAA" w:rsidRDefault="00671CF5" w:rsidP="00E81F2F">
            <w:pPr>
              <w:pStyle w:val="TableParagraph"/>
              <w:spacing w:before="1" w:line="276" w:lineRule="auto"/>
              <w:ind w:left="211" w:right="217"/>
              <w:jc w:val="center"/>
              <w:rPr>
                <w:b/>
                <w:sz w:val="24"/>
                <w:lang w:val="ru-RU"/>
              </w:rPr>
            </w:pPr>
            <w:r w:rsidRPr="00035FAA">
              <w:rPr>
                <w:b/>
                <w:sz w:val="24"/>
                <w:lang w:val="ru-RU"/>
              </w:rPr>
              <w:t>Количество часов внеурочной деятельности</w:t>
            </w:r>
          </w:p>
          <w:p w:rsidR="00671CF5" w:rsidRPr="00035FAA" w:rsidRDefault="00671CF5" w:rsidP="00E81F2F">
            <w:pPr>
              <w:pStyle w:val="TableParagraph"/>
              <w:spacing w:before="1"/>
              <w:ind w:left="211" w:right="215"/>
              <w:jc w:val="center"/>
              <w:rPr>
                <w:b/>
                <w:sz w:val="24"/>
                <w:lang w:val="ru-RU"/>
              </w:rPr>
            </w:pPr>
            <w:r w:rsidRPr="00035FAA">
              <w:rPr>
                <w:b/>
                <w:sz w:val="24"/>
                <w:lang w:val="ru-RU"/>
              </w:rPr>
              <w:t>в неделю</w:t>
            </w:r>
          </w:p>
        </w:tc>
        <w:tc>
          <w:tcPr>
            <w:tcW w:w="2393" w:type="dxa"/>
          </w:tcPr>
          <w:p w:rsidR="00671CF5" w:rsidRPr="00035FAA" w:rsidRDefault="00671CF5" w:rsidP="00E81F2F">
            <w:pPr>
              <w:pStyle w:val="TableParagraph"/>
              <w:spacing w:before="1" w:line="276" w:lineRule="auto"/>
              <w:ind w:left="211" w:right="217"/>
              <w:jc w:val="center"/>
              <w:rPr>
                <w:b/>
                <w:sz w:val="24"/>
                <w:lang w:val="ru-RU"/>
              </w:rPr>
            </w:pPr>
            <w:r w:rsidRPr="00035FAA">
              <w:rPr>
                <w:b/>
                <w:sz w:val="24"/>
                <w:lang w:val="ru-RU"/>
              </w:rPr>
              <w:t>Количество часов внеурочной деятельности</w:t>
            </w:r>
          </w:p>
          <w:p w:rsidR="00671CF5" w:rsidRPr="00035FAA" w:rsidRDefault="00671CF5" w:rsidP="00E81F2F">
            <w:pPr>
              <w:pStyle w:val="TableParagraph"/>
              <w:spacing w:before="1"/>
              <w:ind w:left="211" w:right="214"/>
              <w:jc w:val="center"/>
              <w:rPr>
                <w:b/>
                <w:sz w:val="24"/>
                <w:lang w:val="ru-RU"/>
              </w:rPr>
            </w:pPr>
            <w:r w:rsidRPr="00035FAA">
              <w:rPr>
                <w:b/>
                <w:sz w:val="24"/>
                <w:lang w:val="ru-RU"/>
              </w:rPr>
              <w:t>в год</w:t>
            </w:r>
          </w:p>
        </w:tc>
      </w:tr>
      <w:tr w:rsidR="00671CF5" w:rsidTr="00E81F2F">
        <w:trPr>
          <w:trHeight w:hRule="exact" w:val="526"/>
        </w:trPr>
        <w:tc>
          <w:tcPr>
            <w:tcW w:w="2285" w:type="dxa"/>
          </w:tcPr>
          <w:p w:rsidR="00671CF5" w:rsidRDefault="00671CF5" w:rsidP="00E81F2F">
            <w:pPr>
              <w:pStyle w:val="TableParagraph"/>
              <w:spacing w:line="270" w:lineRule="exact"/>
              <w:ind w:left="0" w:right="8"/>
              <w:jc w:val="center"/>
              <w:rPr>
                <w:sz w:val="24"/>
              </w:rPr>
            </w:pPr>
            <w:r>
              <w:rPr>
                <w:sz w:val="24"/>
              </w:rPr>
              <w:t>5</w:t>
            </w:r>
          </w:p>
        </w:tc>
        <w:tc>
          <w:tcPr>
            <w:tcW w:w="2393" w:type="dxa"/>
          </w:tcPr>
          <w:p w:rsidR="00671CF5" w:rsidRDefault="00671CF5" w:rsidP="00E81F2F">
            <w:pPr>
              <w:pStyle w:val="TableParagraph"/>
              <w:spacing w:line="270" w:lineRule="exact"/>
              <w:ind w:left="1065" w:right="315"/>
              <w:rPr>
                <w:sz w:val="24"/>
              </w:rPr>
            </w:pPr>
            <w:r>
              <w:rPr>
                <w:sz w:val="24"/>
              </w:rPr>
              <w:t>34</w:t>
            </w:r>
          </w:p>
        </w:tc>
        <w:tc>
          <w:tcPr>
            <w:tcW w:w="2393" w:type="dxa"/>
          </w:tcPr>
          <w:p w:rsidR="00671CF5" w:rsidRDefault="00671CF5" w:rsidP="00E81F2F">
            <w:pPr>
              <w:pStyle w:val="TableParagraph"/>
              <w:spacing w:line="270" w:lineRule="exact"/>
              <w:ind w:left="1067"/>
              <w:rPr>
                <w:sz w:val="24"/>
              </w:rPr>
            </w:pPr>
            <w:r>
              <w:rPr>
                <w:sz w:val="24"/>
              </w:rPr>
              <w:t>10</w:t>
            </w:r>
          </w:p>
        </w:tc>
        <w:tc>
          <w:tcPr>
            <w:tcW w:w="2393" w:type="dxa"/>
          </w:tcPr>
          <w:p w:rsidR="00671CF5" w:rsidRDefault="00671CF5" w:rsidP="00E81F2F">
            <w:pPr>
              <w:pStyle w:val="TableParagraph"/>
              <w:spacing w:line="270" w:lineRule="exact"/>
              <w:ind w:left="211" w:right="215"/>
              <w:jc w:val="center"/>
              <w:rPr>
                <w:sz w:val="24"/>
              </w:rPr>
            </w:pPr>
            <w:r>
              <w:rPr>
                <w:sz w:val="24"/>
              </w:rPr>
              <w:t>340</w:t>
            </w:r>
          </w:p>
        </w:tc>
      </w:tr>
      <w:tr w:rsidR="00671CF5" w:rsidTr="00E81F2F">
        <w:trPr>
          <w:trHeight w:hRule="exact" w:val="528"/>
        </w:trPr>
        <w:tc>
          <w:tcPr>
            <w:tcW w:w="2285" w:type="dxa"/>
          </w:tcPr>
          <w:p w:rsidR="00671CF5" w:rsidRDefault="00671CF5" w:rsidP="00E81F2F">
            <w:pPr>
              <w:pStyle w:val="TableParagraph"/>
              <w:spacing w:line="270" w:lineRule="exact"/>
              <w:ind w:left="0" w:right="8"/>
              <w:jc w:val="center"/>
              <w:rPr>
                <w:sz w:val="24"/>
              </w:rPr>
            </w:pPr>
            <w:r>
              <w:rPr>
                <w:sz w:val="24"/>
              </w:rPr>
              <w:t>6</w:t>
            </w:r>
          </w:p>
        </w:tc>
        <w:tc>
          <w:tcPr>
            <w:tcW w:w="2393" w:type="dxa"/>
          </w:tcPr>
          <w:p w:rsidR="00671CF5" w:rsidRDefault="00671CF5" w:rsidP="00E81F2F">
            <w:pPr>
              <w:pStyle w:val="TableParagraph"/>
              <w:spacing w:line="270" w:lineRule="exact"/>
              <w:ind w:left="1065" w:right="315"/>
              <w:rPr>
                <w:sz w:val="24"/>
              </w:rPr>
            </w:pPr>
            <w:r>
              <w:rPr>
                <w:sz w:val="24"/>
              </w:rPr>
              <w:t>34</w:t>
            </w:r>
          </w:p>
        </w:tc>
        <w:tc>
          <w:tcPr>
            <w:tcW w:w="2393" w:type="dxa"/>
          </w:tcPr>
          <w:p w:rsidR="00671CF5" w:rsidRDefault="00671CF5" w:rsidP="00E81F2F">
            <w:pPr>
              <w:pStyle w:val="TableParagraph"/>
              <w:spacing w:line="270" w:lineRule="exact"/>
              <w:ind w:left="1067"/>
              <w:rPr>
                <w:sz w:val="24"/>
              </w:rPr>
            </w:pPr>
            <w:r>
              <w:rPr>
                <w:sz w:val="24"/>
              </w:rPr>
              <w:t>10</w:t>
            </w:r>
          </w:p>
        </w:tc>
        <w:tc>
          <w:tcPr>
            <w:tcW w:w="2393" w:type="dxa"/>
          </w:tcPr>
          <w:p w:rsidR="00671CF5" w:rsidRDefault="00671CF5" w:rsidP="00E81F2F">
            <w:pPr>
              <w:pStyle w:val="TableParagraph"/>
              <w:spacing w:line="270" w:lineRule="exact"/>
              <w:ind w:left="211" w:right="215"/>
              <w:jc w:val="center"/>
              <w:rPr>
                <w:sz w:val="24"/>
              </w:rPr>
            </w:pPr>
            <w:r>
              <w:rPr>
                <w:sz w:val="24"/>
              </w:rPr>
              <w:t>340</w:t>
            </w:r>
          </w:p>
        </w:tc>
      </w:tr>
      <w:tr w:rsidR="00671CF5" w:rsidTr="00E81F2F">
        <w:trPr>
          <w:trHeight w:hRule="exact" w:val="528"/>
        </w:trPr>
        <w:tc>
          <w:tcPr>
            <w:tcW w:w="2285" w:type="dxa"/>
          </w:tcPr>
          <w:p w:rsidR="00671CF5" w:rsidRDefault="00671CF5" w:rsidP="00E81F2F">
            <w:pPr>
              <w:pStyle w:val="TableParagraph"/>
              <w:spacing w:line="270" w:lineRule="exact"/>
              <w:ind w:left="0" w:right="8"/>
              <w:jc w:val="center"/>
              <w:rPr>
                <w:sz w:val="24"/>
              </w:rPr>
            </w:pPr>
            <w:r>
              <w:rPr>
                <w:sz w:val="24"/>
              </w:rPr>
              <w:t>7</w:t>
            </w:r>
          </w:p>
        </w:tc>
        <w:tc>
          <w:tcPr>
            <w:tcW w:w="2393" w:type="dxa"/>
          </w:tcPr>
          <w:p w:rsidR="00671CF5" w:rsidRDefault="00671CF5" w:rsidP="00E81F2F">
            <w:pPr>
              <w:pStyle w:val="TableParagraph"/>
              <w:spacing w:line="270" w:lineRule="exact"/>
              <w:ind w:left="1065" w:right="315"/>
              <w:rPr>
                <w:sz w:val="24"/>
              </w:rPr>
            </w:pPr>
            <w:r>
              <w:rPr>
                <w:sz w:val="24"/>
              </w:rPr>
              <w:t>34</w:t>
            </w:r>
          </w:p>
        </w:tc>
        <w:tc>
          <w:tcPr>
            <w:tcW w:w="2393" w:type="dxa"/>
          </w:tcPr>
          <w:p w:rsidR="00671CF5" w:rsidRDefault="00671CF5" w:rsidP="00E81F2F">
            <w:pPr>
              <w:pStyle w:val="TableParagraph"/>
              <w:spacing w:line="270" w:lineRule="exact"/>
              <w:ind w:left="1067"/>
              <w:rPr>
                <w:sz w:val="24"/>
              </w:rPr>
            </w:pPr>
            <w:r>
              <w:rPr>
                <w:sz w:val="24"/>
              </w:rPr>
              <w:t>10</w:t>
            </w:r>
          </w:p>
        </w:tc>
        <w:tc>
          <w:tcPr>
            <w:tcW w:w="2393" w:type="dxa"/>
          </w:tcPr>
          <w:p w:rsidR="00671CF5" w:rsidRDefault="00671CF5" w:rsidP="00E81F2F">
            <w:pPr>
              <w:pStyle w:val="TableParagraph"/>
              <w:spacing w:line="270" w:lineRule="exact"/>
              <w:ind w:left="211" w:right="215"/>
              <w:jc w:val="center"/>
              <w:rPr>
                <w:sz w:val="24"/>
              </w:rPr>
            </w:pPr>
            <w:r>
              <w:rPr>
                <w:sz w:val="24"/>
              </w:rPr>
              <w:t>340</w:t>
            </w:r>
          </w:p>
        </w:tc>
      </w:tr>
      <w:tr w:rsidR="00671CF5" w:rsidTr="00E81F2F">
        <w:trPr>
          <w:trHeight w:hRule="exact" w:val="526"/>
        </w:trPr>
        <w:tc>
          <w:tcPr>
            <w:tcW w:w="2285" w:type="dxa"/>
          </w:tcPr>
          <w:p w:rsidR="00671CF5" w:rsidRDefault="00671CF5" w:rsidP="00E81F2F">
            <w:pPr>
              <w:pStyle w:val="TableParagraph"/>
              <w:spacing w:line="270" w:lineRule="exact"/>
              <w:ind w:left="0" w:right="8"/>
              <w:jc w:val="center"/>
              <w:rPr>
                <w:sz w:val="24"/>
              </w:rPr>
            </w:pPr>
            <w:r>
              <w:rPr>
                <w:sz w:val="24"/>
              </w:rPr>
              <w:t>8</w:t>
            </w:r>
          </w:p>
        </w:tc>
        <w:tc>
          <w:tcPr>
            <w:tcW w:w="2393" w:type="dxa"/>
          </w:tcPr>
          <w:p w:rsidR="00671CF5" w:rsidRDefault="00671CF5" w:rsidP="00E81F2F">
            <w:pPr>
              <w:pStyle w:val="TableParagraph"/>
              <w:spacing w:line="270" w:lineRule="exact"/>
              <w:ind w:left="1065" w:right="315"/>
              <w:rPr>
                <w:sz w:val="24"/>
              </w:rPr>
            </w:pPr>
            <w:r>
              <w:rPr>
                <w:sz w:val="24"/>
              </w:rPr>
              <w:t>34</w:t>
            </w:r>
          </w:p>
        </w:tc>
        <w:tc>
          <w:tcPr>
            <w:tcW w:w="2393" w:type="dxa"/>
          </w:tcPr>
          <w:p w:rsidR="00671CF5" w:rsidRDefault="00671CF5" w:rsidP="00E81F2F">
            <w:pPr>
              <w:pStyle w:val="TableParagraph"/>
              <w:spacing w:line="270" w:lineRule="exact"/>
              <w:ind w:left="1067"/>
              <w:rPr>
                <w:sz w:val="24"/>
              </w:rPr>
            </w:pPr>
            <w:r>
              <w:rPr>
                <w:sz w:val="24"/>
              </w:rPr>
              <w:t>10</w:t>
            </w:r>
          </w:p>
        </w:tc>
        <w:tc>
          <w:tcPr>
            <w:tcW w:w="2393" w:type="dxa"/>
          </w:tcPr>
          <w:p w:rsidR="00671CF5" w:rsidRDefault="00671CF5" w:rsidP="00E81F2F">
            <w:pPr>
              <w:pStyle w:val="TableParagraph"/>
              <w:spacing w:line="270" w:lineRule="exact"/>
              <w:ind w:left="211" w:right="215"/>
              <w:jc w:val="center"/>
              <w:rPr>
                <w:sz w:val="24"/>
              </w:rPr>
            </w:pPr>
            <w:r>
              <w:rPr>
                <w:sz w:val="24"/>
              </w:rPr>
              <w:t>340</w:t>
            </w:r>
          </w:p>
        </w:tc>
      </w:tr>
      <w:tr w:rsidR="00671CF5" w:rsidTr="00E81F2F">
        <w:trPr>
          <w:trHeight w:hRule="exact" w:val="528"/>
        </w:trPr>
        <w:tc>
          <w:tcPr>
            <w:tcW w:w="2285" w:type="dxa"/>
          </w:tcPr>
          <w:p w:rsidR="00671CF5" w:rsidRDefault="00671CF5" w:rsidP="00E81F2F">
            <w:pPr>
              <w:pStyle w:val="TableParagraph"/>
              <w:spacing w:line="273" w:lineRule="exact"/>
              <w:ind w:left="0" w:right="8"/>
              <w:jc w:val="center"/>
              <w:rPr>
                <w:sz w:val="24"/>
              </w:rPr>
            </w:pPr>
            <w:r>
              <w:rPr>
                <w:sz w:val="24"/>
              </w:rPr>
              <w:t>9</w:t>
            </w:r>
          </w:p>
        </w:tc>
        <w:tc>
          <w:tcPr>
            <w:tcW w:w="2393" w:type="dxa"/>
          </w:tcPr>
          <w:p w:rsidR="00671CF5" w:rsidRDefault="00671CF5" w:rsidP="00E81F2F">
            <w:pPr>
              <w:pStyle w:val="TableParagraph"/>
              <w:spacing w:line="273" w:lineRule="exact"/>
              <w:ind w:left="1065" w:right="315"/>
              <w:rPr>
                <w:sz w:val="24"/>
              </w:rPr>
            </w:pPr>
            <w:r>
              <w:rPr>
                <w:sz w:val="24"/>
              </w:rPr>
              <w:t>34</w:t>
            </w:r>
          </w:p>
        </w:tc>
        <w:tc>
          <w:tcPr>
            <w:tcW w:w="2393" w:type="dxa"/>
          </w:tcPr>
          <w:p w:rsidR="00671CF5" w:rsidRDefault="00671CF5" w:rsidP="00E81F2F">
            <w:pPr>
              <w:pStyle w:val="TableParagraph"/>
              <w:spacing w:line="273" w:lineRule="exact"/>
              <w:ind w:left="1067"/>
              <w:rPr>
                <w:sz w:val="24"/>
              </w:rPr>
            </w:pPr>
            <w:r>
              <w:rPr>
                <w:sz w:val="24"/>
              </w:rPr>
              <w:t>10</w:t>
            </w:r>
          </w:p>
        </w:tc>
        <w:tc>
          <w:tcPr>
            <w:tcW w:w="2393" w:type="dxa"/>
          </w:tcPr>
          <w:p w:rsidR="00671CF5" w:rsidRDefault="00671CF5" w:rsidP="00E81F2F">
            <w:pPr>
              <w:pStyle w:val="TableParagraph"/>
              <w:spacing w:line="273" w:lineRule="exact"/>
              <w:ind w:left="211" w:right="215"/>
              <w:jc w:val="center"/>
              <w:rPr>
                <w:sz w:val="24"/>
              </w:rPr>
            </w:pPr>
            <w:r>
              <w:rPr>
                <w:sz w:val="24"/>
              </w:rPr>
              <w:t>340</w:t>
            </w:r>
          </w:p>
        </w:tc>
      </w:tr>
      <w:tr w:rsidR="00671CF5" w:rsidTr="00E81F2F">
        <w:trPr>
          <w:trHeight w:hRule="exact" w:val="528"/>
        </w:trPr>
        <w:tc>
          <w:tcPr>
            <w:tcW w:w="7071" w:type="dxa"/>
            <w:gridSpan w:val="3"/>
          </w:tcPr>
          <w:p w:rsidR="00671CF5" w:rsidRPr="00035FAA" w:rsidRDefault="00671CF5" w:rsidP="00E81F2F">
            <w:pPr>
              <w:pStyle w:val="TableParagraph"/>
              <w:spacing w:line="275" w:lineRule="exact"/>
              <w:ind w:left="823"/>
              <w:rPr>
                <w:b/>
                <w:sz w:val="24"/>
                <w:lang w:val="ru-RU"/>
              </w:rPr>
            </w:pPr>
            <w:r w:rsidRPr="00035FAA">
              <w:rPr>
                <w:b/>
                <w:sz w:val="24"/>
                <w:lang w:val="ru-RU"/>
              </w:rPr>
              <w:t>Общий объем внеурочной деятельности за 5 лет</w:t>
            </w:r>
          </w:p>
        </w:tc>
        <w:tc>
          <w:tcPr>
            <w:tcW w:w="2393" w:type="dxa"/>
          </w:tcPr>
          <w:p w:rsidR="00671CF5" w:rsidRDefault="00671CF5" w:rsidP="00E81F2F">
            <w:pPr>
              <w:pStyle w:val="TableParagraph"/>
              <w:spacing w:line="275" w:lineRule="exact"/>
              <w:ind w:left="211" w:right="215"/>
              <w:jc w:val="center"/>
              <w:rPr>
                <w:b/>
                <w:sz w:val="24"/>
              </w:rPr>
            </w:pPr>
            <w:r>
              <w:rPr>
                <w:b/>
                <w:sz w:val="24"/>
              </w:rPr>
              <w:t>1700</w:t>
            </w:r>
          </w:p>
        </w:tc>
      </w:tr>
    </w:tbl>
    <w:p w:rsidR="00671CF5" w:rsidRPr="00647D63" w:rsidRDefault="00671CF5" w:rsidP="00671CF5">
      <w:pPr>
        <w:rPr>
          <w:sz w:val="24"/>
          <w:lang w:val="ru-RU"/>
        </w:rPr>
        <w:sectPr w:rsidR="00671CF5" w:rsidRPr="00647D63">
          <w:pgSz w:w="11930" w:h="16860"/>
          <w:pgMar w:top="820" w:right="620" w:bottom="500" w:left="920" w:header="0" w:footer="242" w:gutter="0"/>
          <w:cols w:space="720"/>
        </w:sectPr>
      </w:pPr>
    </w:p>
    <w:p w:rsidR="00671CF5" w:rsidRPr="000509E4" w:rsidRDefault="00671CF5">
      <w:pPr>
        <w:jc w:val="both"/>
        <w:rPr>
          <w:lang w:val="ru-RU"/>
        </w:rPr>
        <w:sectPr w:rsidR="00671CF5" w:rsidRPr="000509E4">
          <w:pgSz w:w="11930" w:h="16860"/>
          <w:pgMar w:top="820" w:right="620" w:bottom="500" w:left="760" w:header="0" w:footer="242" w:gutter="0"/>
          <w:cols w:space="720"/>
        </w:sectPr>
      </w:pPr>
    </w:p>
    <w:p w:rsidR="00E86648" w:rsidRPr="000509E4" w:rsidRDefault="00E86648">
      <w:pPr>
        <w:rPr>
          <w:lang w:val="ru-RU"/>
        </w:rPr>
        <w:sectPr w:rsidR="00E86648" w:rsidRPr="000509E4">
          <w:pgSz w:w="11930" w:h="16860"/>
          <w:pgMar w:top="820" w:right="620" w:bottom="500" w:left="1040" w:header="0" w:footer="242" w:gutter="0"/>
          <w:cols w:space="720"/>
        </w:sectPr>
      </w:pPr>
    </w:p>
    <w:p w:rsidR="00E86648" w:rsidRPr="00647D63" w:rsidRDefault="00E86648">
      <w:pPr>
        <w:rPr>
          <w:sz w:val="24"/>
          <w:lang w:val="ru-RU"/>
        </w:rPr>
        <w:sectPr w:rsidR="00E86648" w:rsidRPr="00647D63">
          <w:pgSz w:w="11930" w:h="16860"/>
          <w:pgMar w:top="820" w:right="620" w:bottom="500" w:left="920" w:header="0" w:footer="242" w:gutter="0"/>
          <w:cols w:space="720"/>
        </w:sectPr>
      </w:pPr>
    </w:p>
    <w:p w:rsidR="00E86648" w:rsidRDefault="00E86648">
      <w:pPr>
        <w:pStyle w:val="a3"/>
        <w:spacing w:before="5"/>
        <w:ind w:left="0"/>
        <w:rPr>
          <w:b/>
          <w:sz w:val="17"/>
        </w:rPr>
      </w:pPr>
    </w:p>
    <w:p w:rsidR="00E86648" w:rsidRPr="000509E4" w:rsidRDefault="000509E4" w:rsidP="00EE2846">
      <w:pPr>
        <w:pStyle w:val="a4"/>
        <w:numPr>
          <w:ilvl w:val="1"/>
          <w:numId w:val="58"/>
        </w:numPr>
        <w:tabs>
          <w:tab w:val="left" w:pos="1241"/>
        </w:tabs>
        <w:spacing w:before="49" w:line="274" w:lineRule="exact"/>
        <w:ind w:right="807" w:hanging="1006"/>
        <w:jc w:val="both"/>
        <w:rPr>
          <w:b/>
          <w:sz w:val="24"/>
          <w:lang w:val="ru-RU"/>
        </w:rPr>
      </w:pPr>
      <w:r w:rsidRPr="000509E4">
        <w:rPr>
          <w:b/>
          <w:sz w:val="24"/>
          <w:lang w:val="ru-RU"/>
        </w:rPr>
        <w:t>Система условий реализации основной общеобразовательной программы - образовательной программы основного общегообразования</w:t>
      </w:r>
    </w:p>
    <w:p w:rsidR="00E86648" w:rsidRPr="000509E4" w:rsidRDefault="00E86648" w:rsidP="00EE2846">
      <w:pPr>
        <w:pStyle w:val="a3"/>
        <w:spacing w:before="9"/>
        <w:ind w:left="0"/>
        <w:jc w:val="both"/>
        <w:rPr>
          <w:b/>
          <w:sz w:val="23"/>
          <w:lang w:val="ru-RU"/>
        </w:rPr>
      </w:pPr>
    </w:p>
    <w:p w:rsidR="00E86648" w:rsidRDefault="000509E4" w:rsidP="00EE2846">
      <w:pPr>
        <w:pStyle w:val="a4"/>
        <w:numPr>
          <w:ilvl w:val="2"/>
          <w:numId w:val="50"/>
        </w:numPr>
        <w:tabs>
          <w:tab w:val="left" w:pos="838"/>
        </w:tabs>
        <w:jc w:val="both"/>
        <w:rPr>
          <w:b/>
          <w:sz w:val="24"/>
        </w:rPr>
      </w:pPr>
      <w:r>
        <w:rPr>
          <w:b/>
          <w:sz w:val="24"/>
        </w:rPr>
        <w:t>Общиеположения</w:t>
      </w:r>
    </w:p>
    <w:p w:rsidR="00E86648" w:rsidRDefault="00E86648" w:rsidP="00EE2846">
      <w:pPr>
        <w:pStyle w:val="a3"/>
        <w:spacing w:before="1"/>
        <w:ind w:left="0"/>
        <w:jc w:val="both"/>
        <w:rPr>
          <w:b/>
          <w:sz w:val="23"/>
        </w:rPr>
      </w:pPr>
    </w:p>
    <w:p w:rsidR="00E86648" w:rsidRPr="00EE2846" w:rsidRDefault="000509E4" w:rsidP="00EE2846">
      <w:pPr>
        <w:pStyle w:val="a3"/>
        <w:spacing w:before="1"/>
        <w:ind w:left="402" w:right="514" w:firstLine="318"/>
        <w:rPr>
          <w:lang w:val="ru-RU"/>
        </w:rPr>
      </w:pPr>
      <w:r w:rsidRPr="000509E4">
        <w:rPr>
          <w:lang w:val="ru-RU"/>
        </w:rPr>
        <w:t xml:space="preserve">В соответствии с требованиями ФГОС ООО, </w:t>
      </w:r>
      <w:r w:rsidRPr="000509E4">
        <w:rPr>
          <w:i/>
          <w:lang w:val="ru-RU"/>
        </w:rPr>
        <w:t xml:space="preserve">система условий реализации </w:t>
      </w:r>
      <w:r w:rsidRPr="000509E4">
        <w:rPr>
          <w:lang w:val="ru-RU"/>
        </w:rPr>
        <w:t xml:space="preserve">ООП ООО (далее - система условий) МБОУ СОШ № 77 разработана на основе соответствующих требований ФГОС ООО и обеспечивает достижение планируемых результатов освоения ООП ООО. </w:t>
      </w:r>
      <w:r w:rsidRPr="00EE2846">
        <w:rPr>
          <w:lang w:val="ru-RU"/>
        </w:rPr>
        <w:t>Система условий сформирована с учетом следующих  нормативно-правовых документов:</w:t>
      </w:r>
    </w:p>
    <w:p w:rsidR="00E86648" w:rsidRPr="000509E4" w:rsidRDefault="000509E4" w:rsidP="00EE2846">
      <w:pPr>
        <w:pStyle w:val="a4"/>
        <w:numPr>
          <w:ilvl w:val="3"/>
          <w:numId w:val="50"/>
        </w:numPr>
        <w:tabs>
          <w:tab w:val="left" w:pos="839"/>
          <w:tab w:val="left" w:pos="840"/>
        </w:tabs>
        <w:spacing w:before="33" w:line="274" w:lineRule="exact"/>
        <w:ind w:right="854"/>
        <w:jc w:val="both"/>
        <w:rPr>
          <w:sz w:val="24"/>
          <w:lang w:val="ru-RU"/>
        </w:rPr>
      </w:pPr>
      <w:r w:rsidRPr="000509E4">
        <w:rPr>
          <w:sz w:val="24"/>
          <w:lang w:val="ru-RU"/>
        </w:rPr>
        <w:t xml:space="preserve">Федерального закона РФ от 29.12.2012 г. № 273-ФЗ </w:t>
      </w:r>
      <w:r w:rsidRPr="000509E4">
        <w:rPr>
          <w:spacing w:val="-5"/>
          <w:sz w:val="24"/>
          <w:lang w:val="ru-RU"/>
        </w:rPr>
        <w:t xml:space="preserve">«Об </w:t>
      </w:r>
      <w:r w:rsidRPr="000509E4">
        <w:rPr>
          <w:sz w:val="24"/>
          <w:lang w:val="ru-RU"/>
        </w:rPr>
        <w:t>образовании в Российской Федерации» сизменениями;</w:t>
      </w:r>
    </w:p>
    <w:p w:rsidR="00E86648" w:rsidRPr="000509E4" w:rsidRDefault="000509E4" w:rsidP="00EE2846">
      <w:pPr>
        <w:pStyle w:val="a4"/>
        <w:numPr>
          <w:ilvl w:val="3"/>
          <w:numId w:val="50"/>
        </w:numPr>
        <w:tabs>
          <w:tab w:val="left" w:pos="839"/>
          <w:tab w:val="left" w:pos="840"/>
        </w:tabs>
        <w:spacing w:line="237" w:lineRule="auto"/>
        <w:ind w:right="121"/>
        <w:jc w:val="both"/>
        <w:rPr>
          <w:sz w:val="24"/>
          <w:lang w:val="ru-RU"/>
        </w:rPr>
      </w:pPr>
      <w:r w:rsidRPr="000509E4">
        <w:rPr>
          <w:sz w:val="24"/>
          <w:lang w:val="ru-RU"/>
        </w:rPr>
        <w:t xml:space="preserve">Приказа Министерства образования и науки РФ от 17.12.2010 г. № 1897 </w:t>
      </w:r>
      <w:r w:rsidRPr="000509E4">
        <w:rPr>
          <w:spacing w:val="-5"/>
          <w:sz w:val="24"/>
          <w:lang w:val="ru-RU"/>
        </w:rPr>
        <w:t xml:space="preserve">«Об </w:t>
      </w:r>
      <w:r w:rsidRPr="000509E4">
        <w:rPr>
          <w:sz w:val="24"/>
          <w:lang w:val="ru-RU"/>
        </w:rPr>
        <w:t>утверждении и введение в действие федерального государственного образовательного стандарта основного общего образования» сизменениями;</w:t>
      </w:r>
    </w:p>
    <w:p w:rsidR="00E86648" w:rsidRPr="000509E4" w:rsidRDefault="000509E4" w:rsidP="00EE2846">
      <w:pPr>
        <w:pStyle w:val="a4"/>
        <w:numPr>
          <w:ilvl w:val="3"/>
          <w:numId w:val="50"/>
        </w:numPr>
        <w:tabs>
          <w:tab w:val="left" w:pos="839"/>
          <w:tab w:val="left" w:pos="840"/>
        </w:tabs>
        <w:spacing w:before="5"/>
        <w:ind w:right="358"/>
        <w:jc w:val="both"/>
        <w:rPr>
          <w:sz w:val="24"/>
          <w:lang w:val="ru-RU"/>
        </w:rPr>
      </w:pPr>
      <w:r w:rsidRPr="000509E4">
        <w:rPr>
          <w:sz w:val="24"/>
          <w:lang w:val="ru-RU"/>
        </w:rPr>
        <w:t xml:space="preserve">Приказа Министерства образования и науки Российской Федерации от 04.10 2010 г. № 986, зарегистрированного Минюстом России 3 февраля 2011 года № 19682 </w:t>
      </w:r>
      <w:r w:rsidRPr="000509E4">
        <w:rPr>
          <w:spacing w:val="-5"/>
          <w:sz w:val="24"/>
          <w:lang w:val="ru-RU"/>
        </w:rPr>
        <w:t xml:space="preserve">«Об </w:t>
      </w:r>
      <w:r w:rsidRPr="000509E4">
        <w:rPr>
          <w:sz w:val="24"/>
          <w:lang w:val="ru-RU"/>
        </w:rPr>
        <w:t>утверждении федеральных требований к образовательным учреждениям в части минимальной оснащѐнности  учебного процесса  и оборудованияучебныхпомещений»;</w:t>
      </w:r>
    </w:p>
    <w:p w:rsidR="00E86648" w:rsidRPr="000509E4" w:rsidRDefault="000509E4" w:rsidP="00EE2846">
      <w:pPr>
        <w:pStyle w:val="a4"/>
        <w:numPr>
          <w:ilvl w:val="3"/>
          <w:numId w:val="50"/>
        </w:numPr>
        <w:tabs>
          <w:tab w:val="left" w:pos="839"/>
          <w:tab w:val="left" w:pos="840"/>
        </w:tabs>
        <w:spacing w:before="4"/>
        <w:ind w:right="465"/>
        <w:jc w:val="both"/>
        <w:rPr>
          <w:sz w:val="24"/>
          <w:lang w:val="ru-RU"/>
        </w:rPr>
      </w:pPr>
      <w:r w:rsidRPr="000509E4">
        <w:rPr>
          <w:sz w:val="24"/>
          <w:lang w:val="ru-RU"/>
        </w:rPr>
        <w:t xml:space="preserve">Приказа Министерства образования и науки Российской Федерации от 31.03.2014 г. № 253 </w:t>
      </w:r>
      <w:r w:rsidRPr="000509E4">
        <w:rPr>
          <w:spacing w:val="-5"/>
          <w:sz w:val="24"/>
          <w:lang w:val="ru-RU"/>
        </w:rPr>
        <w:t xml:space="preserve">«Об </w:t>
      </w:r>
      <w:r w:rsidRPr="000509E4">
        <w:rPr>
          <w:sz w:val="24"/>
          <w:lang w:val="ru-RU"/>
        </w:rPr>
        <w:t>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86648" w:rsidRPr="000509E4" w:rsidRDefault="000509E4" w:rsidP="00EE2846">
      <w:pPr>
        <w:pStyle w:val="a4"/>
        <w:numPr>
          <w:ilvl w:val="3"/>
          <w:numId w:val="50"/>
        </w:numPr>
        <w:tabs>
          <w:tab w:val="left" w:pos="839"/>
          <w:tab w:val="left" w:pos="840"/>
        </w:tabs>
        <w:spacing w:before="4"/>
        <w:ind w:right="379"/>
        <w:jc w:val="both"/>
        <w:rPr>
          <w:sz w:val="24"/>
          <w:lang w:val="ru-RU"/>
        </w:rPr>
      </w:pPr>
      <w:r w:rsidRPr="000509E4">
        <w:rPr>
          <w:sz w:val="24"/>
          <w:lang w:val="ru-RU"/>
        </w:rPr>
        <w:t xml:space="preserve">Приказа Министерства здравоохранения и социального развития РФ от 26.08.2010 г. № 761н </w:t>
      </w:r>
      <w:r w:rsidRPr="000509E4">
        <w:rPr>
          <w:spacing w:val="-5"/>
          <w:sz w:val="24"/>
          <w:lang w:val="ru-RU"/>
        </w:rPr>
        <w:t xml:space="preserve">«Об </w:t>
      </w:r>
      <w:r w:rsidRPr="000509E4">
        <w:rPr>
          <w:sz w:val="24"/>
          <w:lang w:val="ru-RU"/>
        </w:rPr>
        <w:t>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работниковобразования»;</w:t>
      </w:r>
    </w:p>
    <w:p w:rsidR="00E86648" w:rsidRPr="000509E4" w:rsidRDefault="000509E4" w:rsidP="00EE2846">
      <w:pPr>
        <w:pStyle w:val="a4"/>
        <w:numPr>
          <w:ilvl w:val="3"/>
          <w:numId w:val="50"/>
        </w:numPr>
        <w:tabs>
          <w:tab w:val="left" w:pos="839"/>
          <w:tab w:val="left" w:pos="840"/>
        </w:tabs>
        <w:spacing w:before="2" w:line="293" w:lineRule="exact"/>
        <w:jc w:val="both"/>
        <w:rPr>
          <w:sz w:val="24"/>
          <w:lang w:val="ru-RU"/>
        </w:rPr>
      </w:pPr>
      <w:r w:rsidRPr="000509E4">
        <w:rPr>
          <w:sz w:val="24"/>
          <w:lang w:val="ru-RU"/>
        </w:rPr>
        <w:t>Постановления Главного Государственного санитарного врача Российской Федерации</w:t>
      </w:r>
    </w:p>
    <w:p w:rsidR="00E86648" w:rsidRPr="000509E4" w:rsidRDefault="000509E4" w:rsidP="00EE2846">
      <w:pPr>
        <w:pStyle w:val="a4"/>
        <w:numPr>
          <w:ilvl w:val="3"/>
          <w:numId w:val="50"/>
        </w:numPr>
        <w:tabs>
          <w:tab w:val="left" w:pos="839"/>
          <w:tab w:val="left" w:pos="840"/>
        </w:tabs>
        <w:spacing w:before="2" w:line="237" w:lineRule="auto"/>
        <w:ind w:right="117"/>
        <w:jc w:val="both"/>
        <w:rPr>
          <w:sz w:val="24"/>
          <w:lang w:val="ru-RU"/>
        </w:rPr>
      </w:pPr>
      <w:r w:rsidRPr="000509E4">
        <w:rPr>
          <w:sz w:val="24"/>
          <w:lang w:val="ru-RU"/>
        </w:rPr>
        <w:t>«Об утверждении СанПин 2.4.2.2821-10 «Санитарно - эпидемиологические требования к условиям и организации обучения в общеобразовательных учреждениях» от 29.12.2010 № 189 сизменениями;</w:t>
      </w:r>
    </w:p>
    <w:p w:rsidR="00E86648" w:rsidRPr="000509E4" w:rsidRDefault="000509E4" w:rsidP="00EE2846">
      <w:pPr>
        <w:pStyle w:val="a4"/>
        <w:numPr>
          <w:ilvl w:val="3"/>
          <w:numId w:val="50"/>
        </w:numPr>
        <w:tabs>
          <w:tab w:val="left" w:pos="839"/>
          <w:tab w:val="left" w:pos="840"/>
        </w:tabs>
        <w:spacing w:before="5" w:line="237" w:lineRule="auto"/>
        <w:ind w:right="596"/>
        <w:jc w:val="both"/>
        <w:rPr>
          <w:sz w:val="24"/>
          <w:lang w:val="ru-RU"/>
        </w:rPr>
      </w:pPr>
      <w:r w:rsidRPr="000509E4">
        <w:rPr>
          <w:sz w:val="24"/>
          <w:lang w:val="ru-RU"/>
        </w:rPr>
        <w:t xml:space="preserve">Письма Министерства образования и науки РФ от 01.04.2005 г. № 03-417 </w:t>
      </w:r>
      <w:r w:rsidRPr="000509E4">
        <w:rPr>
          <w:spacing w:val="-6"/>
          <w:sz w:val="24"/>
          <w:lang w:val="ru-RU"/>
        </w:rPr>
        <w:t xml:space="preserve">«О </w:t>
      </w:r>
      <w:r w:rsidRPr="000509E4">
        <w:rPr>
          <w:sz w:val="24"/>
          <w:lang w:val="ru-RU"/>
        </w:rPr>
        <w:t>Перечне учебного и компьютерного оборудования для оснащения общеобразовательных учреждений»;</w:t>
      </w:r>
    </w:p>
    <w:p w:rsidR="00E86648" w:rsidRPr="000509E4" w:rsidRDefault="000509E4" w:rsidP="00EE2846">
      <w:pPr>
        <w:pStyle w:val="a4"/>
        <w:numPr>
          <w:ilvl w:val="3"/>
          <w:numId w:val="50"/>
        </w:numPr>
        <w:tabs>
          <w:tab w:val="left" w:pos="839"/>
          <w:tab w:val="left" w:pos="840"/>
        </w:tabs>
        <w:spacing w:before="5"/>
        <w:ind w:right="361"/>
        <w:jc w:val="both"/>
        <w:rPr>
          <w:sz w:val="24"/>
          <w:lang w:val="ru-RU"/>
        </w:rPr>
      </w:pPr>
      <w:r w:rsidRPr="000509E4">
        <w:rPr>
          <w:sz w:val="24"/>
          <w:lang w:val="ru-RU"/>
        </w:rPr>
        <w:t xml:space="preserve">Письма Министерства образования и науки РФ от 24.11.2011 г. № МД-1552/03 </w:t>
      </w:r>
      <w:r w:rsidRPr="000509E4">
        <w:rPr>
          <w:spacing w:val="-5"/>
          <w:sz w:val="24"/>
          <w:lang w:val="ru-RU"/>
        </w:rPr>
        <w:t xml:space="preserve">«Об </w:t>
      </w:r>
      <w:r w:rsidRPr="000509E4">
        <w:rPr>
          <w:sz w:val="24"/>
          <w:lang w:val="ru-RU"/>
        </w:rPr>
        <w:t>оснащении общеобразовательных учреждений учебным и учебно-лабораторным оборудованием» (Рекомендации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(ФГОС) основного общего образования, организации проектной деятельности, моделирования и технического творчестваобучающихся).</w:t>
      </w:r>
    </w:p>
    <w:p w:rsidR="00E86648" w:rsidRPr="000509E4" w:rsidRDefault="000509E4" w:rsidP="00EE2846">
      <w:pPr>
        <w:pStyle w:val="a4"/>
        <w:numPr>
          <w:ilvl w:val="3"/>
          <w:numId w:val="50"/>
        </w:numPr>
        <w:tabs>
          <w:tab w:val="left" w:pos="839"/>
          <w:tab w:val="left" w:pos="840"/>
        </w:tabs>
        <w:spacing w:before="4"/>
        <w:ind w:right="152"/>
        <w:jc w:val="both"/>
        <w:rPr>
          <w:sz w:val="24"/>
          <w:lang w:val="ru-RU"/>
        </w:rPr>
      </w:pPr>
      <w:r w:rsidRPr="000509E4">
        <w:rPr>
          <w:sz w:val="24"/>
          <w:lang w:val="ru-RU"/>
        </w:rPr>
        <w:t>Система условий учитывает организационную структуру организации, осуществляющей образовательную деятельность, а также ее взаимодействие с социальными партнерами (как внутри системы образования, так и в рамках межведомственного взаимодействия). Требования к условиям реализации ООП ООО характеризуют кадровые, финансовые, материально-технические и иные условия реализации требований к результатам освоения ООПООО.</w:t>
      </w:r>
    </w:p>
    <w:p w:rsidR="00E86648" w:rsidRPr="000509E4" w:rsidRDefault="000509E4" w:rsidP="00EE2846">
      <w:pPr>
        <w:pStyle w:val="a4"/>
        <w:numPr>
          <w:ilvl w:val="3"/>
          <w:numId w:val="50"/>
        </w:numPr>
        <w:tabs>
          <w:tab w:val="left" w:pos="839"/>
          <w:tab w:val="left" w:pos="840"/>
        </w:tabs>
        <w:spacing w:before="33" w:line="274" w:lineRule="exact"/>
        <w:ind w:right="277"/>
        <w:jc w:val="both"/>
        <w:rPr>
          <w:sz w:val="24"/>
          <w:lang w:val="ru-RU"/>
        </w:rPr>
      </w:pPr>
      <w:r w:rsidRPr="000509E4">
        <w:rPr>
          <w:sz w:val="24"/>
          <w:lang w:val="ru-RU"/>
        </w:rPr>
        <w:t>Результатом реализации в образовательной организации указанных требований является наличие образовательнойсреды:</w:t>
      </w:r>
    </w:p>
    <w:p w:rsidR="00E86648" w:rsidRPr="000509E4" w:rsidRDefault="000509E4" w:rsidP="00EE2846">
      <w:pPr>
        <w:pStyle w:val="a4"/>
        <w:numPr>
          <w:ilvl w:val="3"/>
          <w:numId w:val="50"/>
        </w:numPr>
        <w:tabs>
          <w:tab w:val="left" w:pos="839"/>
          <w:tab w:val="left" w:pos="840"/>
        </w:tabs>
        <w:spacing w:before="33" w:line="274" w:lineRule="exact"/>
        <w:ind w:right="695"/>
        <w:jc w:val="both"/>
        <w:rPr>
          <w:sz w:val="24"/>
          <w:lang w:val="ru-RU"/>
        </w:rPr>
        <w:sectPr w:rsidR="00E86648" w:rsidRPr="000509E4">
          <w:footerReference w:type="default" r:id="rId109"/>
          <w:pgSz w:w="11930" w:h="16860"/>
          <w:pgMar w:top="840" w:right="640" w:bottom="480" w:left="1040" w:header="0" w:footer="296" w:gutter="0"/>
          <w:cols w:space="720"/>
        </w:sectPr>
      </w:pPr>
      <w:r w:rsidRPr="000509E4">
        <w:rPr>
          <w:sz w:val="24"/>
          <w:lang w:val="ru-RU"/>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r w:rsidR="00EE2846">
        <w:rPr>
          <w:sz w:val="24"/>
          <w:lang w:val="ru-RU"/>
        </w:rPr>
        <w:t xml:space="preserve">, </w:t>
      </w:r>
    </w:p>
    <w:p w:rsidR="00E86648" w:rsidRPr="000509E4" w:rsidRDefault="000509E4" w:rsidP="00EE2846">
      <w:pPr>
        <w:pStyle w:val="a4"/>
        <w:numPr>
          <w:ilvl w:val="0"/>
          <w:numId w:val="49"/>
        </w:numPr>
        <w:tabs>
          <w:tab w:val="left" w:pos="479"/>
          <w:tab w:val="left" w:pos="480"/>
        </w:tabs>
        <w:spacing w:before="34"/>
        <w:ind w:right="145"/>
        <w:jc w:val="both"/>
        <w:rPr>
          <w:sz w:val="24"/>
          <w:lang w:val="ru-RU"/>
        </w:rPr>
      </w:pPr>
      <w:r w:rsidRPr="000509E4">
        <w:rPr>
          <w:sz w:val="24"/>
          <w:lang w:val="ru-RU"/>
        </w:rPr>
        <w:lastRenderedPageBreak/>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общегообразования.</w:t>
      </w:r>
    </w:p>
    <w:p w:rsidR="00E86648" w:rsidRPr="000509E4" w:rsidRDefault="000509E4" w:rsidP="00EE2846">
      <w:pPr>
        <w:pStyle w:val="a4"/>
        <w:numPr>
          <w:ilvl w:val="0"/>
          <w:numId w:val="49"/>
        </w:numPr>
        <w:tabs>
          <w:tab w:val="left" w:pos="479"/>
          <w:tab w:val="left" w:pos="480"/>
          <w:tab w:val="left" w:pos="1883"/>
          <w:tab w:val="left" w:pos="3300"/>
          <w:tab w:val="left" w:pos="6840"/>
          <w:tab w:val="left" w:pos="7549"/>
        </w:tabs>
        <w:spacing w:before="34" w:line="274" w:lineRule="exact"/>
        <w:ind w:left="1175" w:right="1163" w:hanging="1056"/>
        <w:jc w:val="both"/>
        <w:rPr>
          <w:sz w:val="24"/>
          <w:lang w:val="ru-RU"/>
        </w:rPr>
      </w:pPr>
      <w:r w:rsidRPr="000509E4">
        <w:rPr>
          <w:sz w:val="24"/>
          <w:lang w:val="ru-RU"/>
        </w:rPr>
        <w:t>Условия</w:t>
      </w:r>
      <w:r w:rsidRPr="000509E4">
        <w:rPr>
          <w:sz w:val="24"/>
          <w:lang w:val="ru-RU"/>
        </w:rPr>
        <w:tab/>
        <w:t>реализации</w:t>
      </w:r>
      <w:r w:rsidRPr="000509E4">
        <w:rPr>
          <w:sz w:val="24"/>
          <w:lang w:val="ru-RU"/>
        </w:rPr>
        <w:tab/>
        <w:t>ООП  ООО  обеспечивают</w:t>
      </w:r>
      <w:r w:rsidRPr="000509E4">
        <w:rPr>
          <w:sz w:val="24"/>
          <w:lang w:val="ru-RU"/>
        </w:rPr>
        <w:tab/>
        <w:t>для</w:t>
      </w:r>
      <w:r w:rsidRPr="000509E4">
        <w:rPr>
          <w:sz w:val="24"/>
          <w:lang w:val="ru-RU"/>
        </w:rPr>
        <w:tab/>
        <w:t>участников образовательных отношенийвозможность:</w:t>
      </w:r>
    </w:p>
    <w:p w:rsidR="00E86648" w:rsidRPr="000509E4" w:rsidRDefault="000509E4" w:rsidP="00EE2846">
      <w:pPr>
        <w:pStyle w:val="a4"/>
        <w:numPr>
          <w:ilvl w:val="0"/>
          <w:numId w:val="49"/>
        </w:numPr>
        <w:tabs>
          <w:tab w:val="left" w:pos="479"/>
          <w:tab w:val="left" w:pos="480"/>
        </w:tabs>
        <w:spacing w:before="21" w:line="274" w:lineRule="exact"/>
        <w:ind w:right="444"/>
        <w:jc w:val="both"/>
        <w:rPr>
          <w:sz w:val="24"/>
          <w:lang w:val="ru-RU"/>
        </w:rPr>
      </w:pPr>
      <w:r w:rsidRPr="000509E4">
        <w:rPr>
          <w:sz w:val="24"/>
          <w:lang w:val="ru-RU"/>
        </w:rPr>
        <w:t>достижения планируемых результатов освоения ООП ООО всеми обучающимся, в том числе обучающимися с ОВЗ иинвалидами;</w:t>
      </w:r>
    </w:p>
    <w:p w:rsidR="00E86648" w:rsidRPr="000509E4" w:rsidRDefault="000509E4" w:rsidP="00EE2846">
      <w:pPr>
        <w:pStyle w:val="a4"/>
        <w:numPr>
          <w:ilvl w:val="0"/>
          <w:numId w:val="49"/>
        </w:numPr>
        <w:tabs>
          <w:tab w:val="left" w:pos="479"/>
          <w:tab w:val="left" w:pos="480"/>
        </w:tabs>
        <w:ind w:right="157"/>
        <w:jc w:val="both"/>
        <w:rPr>
          <w:sz w:val="24"/>
          <w:lang w:val="ru-RU"/>
        </w:rPr>
      </w:pPr>
      <w:r w:rsidRPr="000509E4">
        <w:rPr>
          <w:sz w:val="24"/>
          <w:lang w:val="ru-RU"/>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испорта;</w:t>
      </w:r>
    </w:p>
    <w:p w:rsidR="00E86648" w:rsidRPr="000509E4" w:rsidRDefault="000509E4" w:rsidP="00EE2846">
      <w:pPr>
        <w:pStyle w:val="a4"/>
        <w:numPr>
          <w:ilvl w:val="0"/>
          <w:numId w:val="49"/>
        </w:numPr>
        <w:tabs>
          <w:tab w:val="left" w:pos="479"/>
          <w:tab w:val="left" w:pos="480"/>
        </w:tabs>
        <w:spacing w:before="33" w:line="274" w:lineRule="exact"/>
        <w:ind w:right="1227"/>
        <w:jc w:val="both"/>
        <w:rPr>
          <w:sz w:val="24"/>
          <w:lang w:val="ru-RU"/>
        </w:rPr>
      </w:pPr>
      <w:r w:rsidRPr="000509E4">
        <w:rPr>
          <w:sz w:val="24"/>
          <w:lang w:val="ru-RU"/>
        </w:rPr>
        <w:t>овладения обучающимися ключевыми компетенциями, составляющими основу дальнейшего успешного образования и ориентации в мирепрофессий;</w:t>
      </w:r>
    </w:p>
    <w:p w:rsidR="00E86648" w:rsidRPr="000509E4" w:rsidRDefault="000509E4" w:rsidP="00EE2846">
      <w:pPr>
        <w:pStyle w:val="a4"/>
        <w:numPr>
          <w:ilvl w:val="0"/>
          <w:numId w:val="49"/>
        </w:numPr>
        <w:tabs>
          <w:tab w:val="left" w:pos="479"/>
          <w:tab w:val="left" w:pos="480"/>
        </w:tabs>
        <w:spacing w:before="17" w:line="276" w:lineRule="exact"/>
        <w:ind w:right="130"/>
        <w:jc w:val="both"/>
        <w:rPr>
          <w:sz w:val="24"/>
          <w:lang w:val="ru-RU"/>
        </w:rPr>
      </w:pPr>
      <w:r w:rsidRPr="000509E4">
        <w:rPr>
          <w:sz w:val="24"/>
          <w:lang w:val="ru-RU"/>
        </w:rPr>
        <w:t>формирования социальных ценностей обучающихся, основ их гражданской идентичности и социально-профессиональныхориентаций;</w:t>
      </w:r>
    </w:p>
    <w:p w:rsidR="00E86648" w:rsidRPr="000509E4" w:rsidRDefault="000509E4" w:rsidP="00EE2846">
      <w:pPr>
        <w:pStyle w:val="a4"/>
        <w:numPr>
          <w:ilvl w:val="0"/>
          <w:numId w:val="49"/>
        </w:numPr>
        <w:tabs>
          <w:tab w:val="left" w:pos="479"/>
          <w:tab w:val="left" w:pos="480"/>
        </w:tabs>
        <w:spacing w:line="237" w:lineRule="auto"/>
        <w:ind w:right="463"/>
        <w:jc w:val="both"/>
        <w:rPr>
          <w:sz w:val="24"/>
          <w:lang w:val="ru-RU"/>
        </w:rPr>
      </w:pPr>
      <w:r w:rsidRPr="000509E4">
        <w:rPr>
          <w:sz w:val="24"/>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итьюторов;</w:t>
      </w:r>
    </w:p>
    <w:p w:rsidR="00E86648" w:rsidRPr="000509E4" w:rsidRDefault="000509E4" w:rsidP="00EE2846">
      <w:pPr>
        <w:pStyle w:val="a4"/>
        <w:numPr>
          <w:ilvl w:val="0"/>
          <w:numId w:val="49"/>
        </w:numPr>
        <w:tabs>
          <w:tab w:val="left" w:pos="479"/>
          <w:tab w:val="left" w:pos="480"/>
        </w:tabs>
        <w:spacing w:before="22" w:line="274" w:lineRule="exact"/>
        <w:ind w:right="699"/>
        <w:jc w:val="both"/>
        <w:rPr>
          <w:sz w:val="24"/>
          <w:lang w:val="ru-RU"/>
        </w:rPr>
      </w:pPr>
      <w:r w:rsidRPr="000509E4">
        <w:rPr>
          <w:sz w:val="24"/>
          <w:lang w:val="ru-RU"/>
        </w:rPr>
        <w:t>участия обучающихся, их родителей (законных представителей), педагогических работников и общественности в проектировании и развитии ООП ООО и условий ее реализации;</w:t>
      </w:r>
    </w:p>
    <w:p w:rsidR="00E86648" w:rsidRPr="000509E4" w:rsidRDefault="000509E4" w:rsidP="00EE2846">
      <w:pPr>
        <w:pStyle w:val="a4"/>
        <w:numPr>
          <w:ilvl w:val="0"/>
          <w:numId w:val="49"/>
        </w:numPr>
        <w:tabs>
          <w:tab w:val="left" w:pos="479"/>
          <w:tab w:val="left" w:pos="480"/>
        </w:tabs>
        <w:spacing w:before="1" w:line="237" w:lineRule="auto"/>
        <w:ind w:right="406"/>
        <w:jc w:val="both"/>
        <w:rPr>
          <w:sz w:val="24"/>
          <w:lang w:val="ru-RU"/>
        </w:rPr>
      </w:pPr>
      <w:r w:rsidRPr="000509E4">
        <w:rPr>
          <w:sz w:val="24"/>
          <w:lang w:val="ru-RU"/>
        </w:rPr>
        <w:t>организациисетевоговзаимодействияорганизаций,осуществляющихобразовательную деятельность, направленного на повышение эффективности образовательной деятельности;</w:t>
      </w:r>
    </w:p>
    <w:p w:rsidR="00E86648" w:rsidRPr="000509E4" w:rsidRDefault="000509E4" w:rsidP="00EE2846">
      <w:pPr>
        <w:pStyle w:val="a4"/>
        <w:numPr>
          <w:ilvl w:val="0"/>
          <w:numId w:val="49"/>
        </w:numPr>
        <w:tabs>
          <w:tab w:val="left" w:pos="479"/>
          <w:tab w:val="left" w:pos="480"/>
        </w:tabs>
        <w:spacing w:before="7" w:line="237" w:lineRule="auto"/>
        <w:ind w:right="307"/>
        <w:jc w:val="both"/>
        <w:rPr>
          <w:sz w:val="24"/>
          <w:lang w:val="ru-RU"/>
        </w:rPr>
      </w:pPr>
      <w:r w:rsidRPr="000509E4">
        <w:rPr>
          <w:sz w:val="24"/>
          <w:lang w:val="ru-RU"/>
        </w:rPr>
        <w:t>включения обучающихся в процессы преобразования социальной среды города Нижний Тагил, формирования у них лидерских качеств, опыта социальной деятельности, реализации социальных проектов ипрограмм;</w:t>
      </w:r>
    </w:p>
    <w:p w:rsidR="00E86648" w:rsidRPr="000509E4" w:rsidRDefault="000509E4" w:rsidP="00EE2846">
      <w:pPr>
        <w:pStyle w:val="a4"/>
        <w:numPr>
          <w:ilvl w:val="0"/>
          <w:numId w:val="49"/>
        </w:numPr>
        <w:tabs>
          <w:tab w:val="left" w:pos="479"/>
          <w:tab w:val="left" w:pos="480"/>
        </w:tabs>
        <w:spacing w:before="12"/>
        <w:ind w:right="320"/>
        <w:jc w:val="both"/>
        <w:rPr>
          <w:sz w:val="24"/>
          <w:lang w:val="ru-RU"/>
        </w:rPr>
      </w:pPr>
      <w:r w:rsidRPr="000509E4">
        <w:rPr>
          <w:sz w:val="24"/>
          <w:lang w:val="ru-RU"/>
        </w:rPr>
        <w:t>формирования у обучающихся опыта самостоятельной образовательной, общественной, проектно-исследовательской и художественнойдеятельности;</w:t>
      </w:r>
    </w:p>
    <w:p w:rsidR="00E86648" w:rsidRPr="000509E4" w:rsidRDefault="000509E4" w:rsidP="00EE2846">
      <w:pPr>
        <w:pStyle w:val="a4"/>
        <w:numPr>
          <w:ilvl w:val="0"/>
          <w:numId w:val="49"/>
        </w:numPr>
        <w:tabs>
          <w:tab w:val="left" w:pos="479"/>
          <w:tab w:val="left" w:pos="480"/>
        </w:tabs>
        <w:ind w:right="1068"/>
        <w:jc w:val="both"/>
        <w:rPr>
          <w:sz w:val="24"/>
          <w:lang w:val="ru-RU"/>
        </w:rPr>
      </w:pPr>
      <w:r w:rsidRPr="000509E4">
        <w:rPr>
          <w:sz w:val="24"/>
          <w:lang w:val="ru-RU"/>
        </w:rPr>
        <w:t>формирования у обучающихся экологической грамотности, навыков здорового и безопасного для человека и окружающей его среды образажизни;</w:t>
      </w:r>
    </w:p>
    <w:p w:rsidR="00E86648" w:rsidRPr="000509E4" w:rsidRDefault="000509E4" w:rsidP="00EE2846">
      <w:pPr>
        <w:pStyle w:val="a4"/>
        <w:numPr>
          <w:ilvl w:val="0"/>
          <w:numId w:val="49"/>
        </w:numPr>
        <w:tabs>
          <w:tab w:val="left" w:pos="479"/>
          <w:tab w:val="left" w:pos="480"/>
        </w:tabs>
        <w:ind w:right="1264"/>
        <w:jc w:val="both"/>
        <w:rPr>
          <w:sz w:val="24"/>
          <w:lang w:val="ru-RU"/>
        </w:rPr>
      </w:pPr>
      <w:r w:rsidRPr="000509E4">
        <w:rPr>
          <w:sz w:val="24"/>
          <w:lang w:val="ru-RU"/>
        </w:rPr>
        <w:t>использования в образовательной деятельности современных образовательных технологий деятельностноготипа;</w:t>
      </w:r>
    </w:p>
    <w:p w:rsidR="00E86648" w:rsidRPr="000509E4" w:rsidRDefault="000509E4" w:rsidP="00EE2846">
      <w:pPr>
        <w:pStyle w:val="a4"/>
        <w:numPr>
          <w:ilvl w:val="0"/>
          <w:numId w:val="49"/>
        </w:numPr>
        <w:tabs>
          <w:tab w:val="left" w:pos="479"/>
          <w:tab w:val="left" w:pos="480"/>
        </w:tabs>
        <w:spacing w:line="237" w:lineRule="auto"/>
        <w:ind w:right="117"/>
        <w:jc w:val="both"/>
        <w:rPr>
          <w:sz w:val="24"/>
          <w:lang w:val="ru-RU"/>
        </w:rPr>
      </w:pPr>
      <w:r w:rsidRPr="000509E4">
        <w:rPr>
          <w:sz w:val="24"/>
          <w:lang w:val="ru-RU"/>
        </w:rPr>
        <w:t>обновления содержания ООП ООО, методик и технологий ее реализации в соответствии с динамикой развития системы образования, запросами обучающихся и их родителей (законных представителей), с учетом особенностей развития Свердловскойобласти</w:t>
      </w:r>
    </w:p>
    <w:p w:rsidR="00E86648" w:rsidRDefault="000509E4" w:rsidP="00EE2846">
      <w:pPr>
        <w:pStyle w:val="a4"/>
        <w:numPr>
          <w:ilvl w:val="0"/>
          <w:numId w:val="49"/>
        </w:numPr>
        <w:tabs>
          <w:tab w:val="left" w:pos="479"/>
          <w:tab w:val="left" w:pos="480"/>
        </w:tabs>
        <w:spacing w:before="2" w:line="293" w:lineRule="exact"/>
        <w:jc w:val="both"/>
        <w:rPr>
          <w:sz w:val="24"/>
        </w:rPr>
      </w:pPr>
      <w:r>
        <w:rPr>
          <w:sz w:val="24"/>
        </w:rPr>
        <w:t>субъекта РоссийскойФедерации;</w:t>
      </w:r>
    </w:p>
    <w:p w:rsidR="00E86648" w:rsidRPr="000509E4" w:rsidRDefault="000509E4" w:rsidP="00EE2846">
      <w:pPr>
        <w:pStyle w:val="a4"/>
        <w:numPr>
          <w:ilvl w:val="0"/>
          <w:numId w:val="49"/>
        </w:numPr>
        <w:tabs>
          <w:tab w:val="left" w:pos="479"/>
          <w:tab w:val="left" w:pos="480"/>
        </w:tabs>
        <w:spacing w:before="2" w:line="237" w:lineRule="auto"/>
        <w:ind w:right="860"/>
        <w:jc w:val="both"/>
        <w:rPr>
          <w:sz w:val="24"/>
          <w:lang w:val="ru-RU"/>
        </w:rPr>
      </w:pPr>
      <w:r w:rsidRPr="000509E4">
        <w:rPr>
          <w:sz w:val="24"/>
          <w:lang w:val="ru-RU"/>
        </w:rPr>
        <w:t>эффективного использования профессионального и творческого потенциала педагогических и руководящих работников ОО, повышения их профессиональной, коммуникативной, информационной и правовойкомпетентности;</w:t>
      </w:r>
    </w:p>
    <w:p w:rsidR="00E86648" w:rsidRPr="000509E4" w:rsidRDefault="000509E4" w:rsidP="00EE2846">
      <w:pPr>
        <w:pStyle w:val="a4"/>
        <w:numPr>
          <w:ilvl w:val="0"/>
          <w:numId w:val="49"/>
        </w:numPr>
        <w:tabs>
          <w:tab w:val="left" w:pos="479"/>
          <w:tab w:val="left" w:pos="480"/>
        </w:tabs>
        <w:spacing w:before="27" w:line="274" w:lineRule="exact"/>
        <w:ind w:right="550"/>
        <w:jc w:val="both"/>
        <w:rPr>
          <w:sz w:val="24"/>
          <w:lang w:val="ru-RU"/>
        </w:rPr>
      </w:pPr>
      <w:r w:rsidRPr="000509E4">
        <w:rPr>
          <w:sz w:val="24"/>
          <w:lang w:val="ru-RU"/>
        </w:rPr>
        <w:t>эффективного управления ОО с использованием информационно-коммуникационных технологий, современных механизмовфинансирования.</w:t>
      </w:r>
    </w:p>
    <w:p w:rsidR="00E86648" w:rsidRPr="000509E4" w:rsidRDefault="00E86648">
      <w:pPr>
        <w:spacing w:line="274" w:lineRule="exact"/>
        <w:rPr>
          <w:sz w:val="24"/>
          <w:lang w:val="ru-RU"/>
        </w:rPr>
        <w:sectPr w:rsidR="00E86648" w:rsidRPr="000509E4">
          <w:pgSz w:w="11930" w:h="16860"/>
          <w:pgMar w:top="840" w:right="640" w:bottom="500" w:left="1400" w:header="0" w:footer="296" w:gutter="0"/>
          <w:cols w:space="720"/>
        </w:sectPr>
      </w:pPr>
    </w:p>
    <w:p w:rsidR="00E86648" w:rsidRDefault="000509E4" w:rsidP="001371E4">
      <w:pPr>
        <w:pStyle w:val="3"/>
        <w:numPr>
          <w:ilvl w:val="2"/>
          <w:numId w:val="50"/>
        </w:numPr>
        <w:tabs>
          <w:tab w:val="left" w:pos="991"/>
        </w:tabs>
        <w:spacing w:before="49"/>
        <w:ind w:left="990"/>
        <w:jc w:val="left"/>
      </w:pPr>
      <w:r>
        <w:lastRenderedPageBreak/>
        <w:t>Кадровые условия реализации ООПООО</w:t>
      </w:r>
    </w:p>
    <w:p w:rsidR="00E86648" w:rsidRDefault="00E86648">
      <w:pPr>
        <w:pStyle w:val="a3"/>
        <w:spacing w:before="11"/>
        <w:ind w:left="0"/>
        <w:rPr>
          <w:b/>
          <w:sz w:val="22"/>
        </w:rPr>
      </w:pPr>
    </w:p>
    <w:p w:rsidR="00E86648" w:rsidRPr="000509E4" w:rsidRDefault="000509E4">
      <w:pPr>
        <w:pStyle w:val="a3"/>
        <w:ind w:left="272" w:right="100" w:firstLine="708"/>
        <w:jc w:val="both"/>
        <w:rPr>
          <w:lang w:val="ru-RU"/>
        </w:rPr>
      </w:pPr>
      <w:r w:rsidRPr="000509E4">
        <w:rPr>
          <w:lang w:val="ru-RU"/>
        </w:rPr>
        <w:t xml:space="preserve">Описание кадровых условий реализации ООП ООО основывается на содержании приказа Министерства здравоохранения и социального развития РФ от 26.08.2010 г. № 761н </w:t>
      </w:r>
      <w:r w:rsidRPr="000509E4">
        <w:rPr>
          <w:spacing w:val="-3"/>
          <w:lang w:val="ru-RU"/>
        </w:rPr>
        <w:t>«Об</w:t>
      </w:r>
      <w:r w:rsidRPr="000509E4">
        <w:rPr>
          <w:lang w:val="ru-RU"/>
        </w:rPr>
        <w:t>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включает:</w:t>
      </w:r>
    </w:p>
    <w:p w:rsidR="00E86648" w:rsidRPr="000509E4" w:rsidRDefault="000509E4" w:rsidP="001371E4">
      <w:pPr>
        <w:pStyle w:val="a4"/>
        <w:numPr>
          <w:ilvl w:val="0"/>
          <w:numId w:val="48"/>
        </w:numPr>
        <w:tabs>
          <w:tab w:val="left" w:pos="981"/>
          <w:tab w:val="left" w:pos="982"/>
        </w:tabs>
        <w:spacing w:before="4" w:line="293" w:lineRule="exact"/>
        <w:rPr>
          <w:sz w:val="24"/>
          <w:lang w:val="ru-RU"/>
        </w:rPr>
      </w:pPr>
      <w:r w:rsidRPr="000509E4">
        <w:rPr>
          <w:sz w:val="24"/>
          <w:lang w:val="ru-RU"/>
        </w:rPr>
        <w:t>укомплектованность ОО педагогическими, руководящими и инымиработниками;</w:t>
      </w:r>
    </w:p>
    <w:p w:rsidR="00E86648" w:rsidRPr="000509E4" w:rsidRDefault="000509E4" w:rsidP="001371E4">
      <w:pPr>
        <w:pStyle w:val="a4"/>
        <w:numPr>
          <w:ilvl w:val="0"/>
          <w:numId w:val="48"/>
        </w:numPr>
        <w:tabs>
          <w:tab w:val="left" w:pos="981"/>
          <w:tab w:val="left" w:pos="982"/>
        </w:tabs>
        <w:spacing w:line="293" w:lineRule="exact"/>
        <w:rPr>
          <w:sz w:val="24"/>
          <w:lang w:val="ru-RU"/>
        </w:rPr>
      </w:pPr>
      <w:r w:rsidRPr="000509E4">
        <w:rPr>
          <w:sz w:val="24"/>
          <w:lang w:val="ru-RU"/>
        </w:rPr>
        <w:t>уровень квалификации педагогических и иных работниковОО;</w:t>
      </w:r>
    </w:p>
    <w:p w:rsidR="00E86648" w:rsidRPr="000509E4" w:rsidRDefault="000509E4" w:rsidP="001371E4">
      <w:pPr>
        <w:pStyle w:val="a4"/>
        <w:numPr>
          <w:ilvl w:val="0"/>
          <w:numId w:val="48"/>
        </w:numPr>
        <w:tabs>
          <w:tab w:val="left" w:pos="981"/>
          <w:tab w:val="left" w:pos="982"/>
          <w:tab w:val="left" w:pos="3105"/>
          <w:tab w:val="left" w:pos="6648"/>
          <w:tab w:val="left" w:pos="8773"/>
        </w:tabs>
        <w:spacing w:before="3"/>
        <w:ind w:right="633"/>
        <w:rPr>
          <w:sz w:val="24"/>
          <w:lang w:val="ru-RU"/>
        </w:rPr>
      </w:pPr>
      <w:r w:rsidRPr="000509E4">
        <w:rPr>
          <w:sz w:val="24"/>
          <w:lang w:val="ru-RU"/>
        </w:rPr>
        <w:t>непрерывность</w:t>
      </w:r>
      <w:r w:rsidRPr="000509E4">
        <w:rPr>
          <w:sz w:val="24"/>
          <w:lang w:val="ru-RU"/>
        </w:rPr>
        <w:tab/>
        <w:t>профессионального</w:t>
      </w:r>
      <w:r w:rsidR="00004DEF">
        <w:rPr>
          <w:sz w:val="24"/>
          <w:lang w:val="ru-RU"/>
        </w:rPr>
        <w:t xml:space="preserve"> </w:t>
      </w:r>
      <w:r w:rsidRPr="000509E4">
        <w:rPr>
          <w:sz w:val="24"/>
          <w:lang w:val="ru-RU"/>
        </w:rPr>
        <w:t>развития</w:t>
      </w:r>
      <w:r w:rsidRPr="000509E4">
        <w:rPr>
          <w:sz w:val="24"/>
          <w:lang w:val="ru-RU"/>
        </w:rPr>
        <w:tab/>
        <w:t>педагогических</w:t>
      </w:r>
      <w:r w:rsidRPr="000509E4">
        <w:rPr>
          <w:sz w:val="24"/>
          <w:lang w:val="ru-RU"/>
        </w:rPr>
        <w:tab/>
        <w:t>работников ОО, реализующего ООПООО.</w:t>
      </w:r>
    </w:p>
    <w:p w:rsidR="00E86648" w:rsidRDefault="000509E4">
      <w:pPr>
        <w:pStyle w:val="a3"/>
        <w:ind w:left="272" w:right="112" w:firstLine="708"/>
      </w:pPr>
      <w:r w:rsidRPr="000509E4">
        <w:rPr>
          <w:lang w:val="ru-RU"/>
        </w:rPr>
        <w:t xml:space="preserve">МБОУ СОШ № 77 города Нижний Тагил Свердловской области укомплектовано кадрами, имеющими необходимую квалификацию для решения задач, определенных ООП ООО, способными к инновационной профессиональной деятельности. </w:t>
      </w:r>
      <w:r>
        <w:t>ОО укомплектовано медицинским работником (медицинской сестрой), вспомогательным персоналом.</w:t>
      </w:r>
    </w:p>
    <w:p w:rsidR="00E86648" w:rsidRDefault="00E86648">
      <w:pPr>
        <w:pStyle w:val="a3"/>
        <w:spacing w:before="10"/>
        <w:ind w:left="0"/>
      </w:pPr>
    </w:p>
    <w:p w:rsidR="00E86648" w:rsidRDefault="000509E4" w:rsidP="001371E4">
      <w:pPr>
        <w:pStyle w:val="3"/>
        <w:numPr>
          <w:ilvl w:val="3"/>
          <w:numId w:val="47"/>
        </w:numPr>
        <w:tabs>
          <w:tab w:val="left" w:pos="912"/>
        </w:tabs>
      </w:pPr>
      <w:r>
        <w:t>.Кадровое обеспечение реализации ООПООО</w:t>
      </w:r>
    </w:p>
    <w:p w:rsidR="00E86648" w:rsidRDefault="00E86648">
      <w:pPr>
        <w:pStyle w:val="a3"/>
        <w:spacing w:before="5"/>
        <w:ind w:left="0"/>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539"/>
        <w:gridCol w:w="1985"/>
        <w:gridCol w:w="1702"/>
      </w:tblGrid>
      <w:tr w:rsidR="00E86648">
        <w:trPr>
          <w:trHeight w:hRule="exact" w:val="1022"/>
        </w:trPr>
        <w:tc>
          <w:tcPr>
            <w:tcW w:w="1985" w:type="dxa"/>
          </w:tcPr>
          <w:p w:rsidR="00E86648" w:rsidRDefault="000509E4">
            <w:pPr>
              <w:pStyle w:val="TableParagraph"/>
              <w:spacing w:line="249" w:lineRule="exact"/>
              <w:ind w:left="434" w:right="211"/>
              <w:rPr>
                <w:b/>
              </w:rPr>
            </w:pPr>
            <w:r>
              <w:rPr>
                <w:b/>
              </w:rPr>
              <w:t>Должность</w:t>
            </w:r>
          </w:p>
        </w:tc>
        <w:tc>
          <w:tcPr>
            <w:tcW w:w="4539" w:type="dxa"/>
          </w:tcPr>
          <w:p w:rsidR="00E86648" w:rsidRDefault="000509E4">
            <w:pPr>
              <w:pStyle w:val="TableParagraph"/>
              <w:spacing w:line="249" w:lineRule="exact"/>
              <w:ind w:left="929" w:right="726"/>
              <w:rPr>
                <w:b/>
              </w:rPr>
            </w:pPr>
            <w:r>
              <w:rPr>
                <w:b/>
              </w:rPr>
              <w:t>Должностные обязанности</w:t>
            </w:r>
          </w:p>
        </w:tc>
        <w:tc>
          <w:tcPr>
            <w:tcW w:w="1985" w:type="dxa"/>
          </w:tcPr>
          <w:p w:rsidR="00E86648" w:rsidRDefault="000509E4">
            <w:pPr>
              <w:pStyle w:val="TableParagraph"/>
              <w:ind w:left="232" w:right="222" w:firstLine="64"/>
              <w:rPr>
                <w:b/>
              </w:rPr>
            </w:pPr>
            <w:r>
              <w:rPr>
                <w:b/>
              </w:rPr>
              <w:t>Требования к квалификации</w:t>
            </w:r>
          </w:p>
        </w:tc>
        <w:tc>
          <w:tcPr>
            <w:tcW w:w="1702" w:type="dxa"/>
          </w:tcPr>
          <w:p w:rsidR="00E86648" w:rsidRDefault="000509E4">
            <w:pPr>
              <w:pStyle w:val="TableParagraph"/>
              <w:ind w:left="167" w:right="169" w:hanging="3"/>
              <w:jc w:val="center"/>
              <w:rPr>
                <w:b/>
              </w:rPr>
            </w:pPr>
            <w:r>
              <w:rPr>
                <w:b/>
                <w:spacing w:val="-2"/>
              </w:rPr>
              <w:t xml:space="preserve">Фактический </w:t>
            </w:r>
            <w:r>
              <w:rPr>
                <w:b/>
              </w:rPr>
              <w:t xml:space="preserve">уровень </w:t>
            </w:r>
            <w:r>
              <w:rPr>
                <w:b/>
                <w:spacing w:val="-3"/>
              </w:rPr>
              <w:t xml:space="preserve">квалификаци </w:t>
            </w:r>
            <w:r>
              <w:rPr>
                <w:b/>
              </w:rPr>
              <w:t>и</w:t>
            </w:r>
          </w:p>
        </w:tc>
      </w:tr>
      <w:tr w:rsidR="00E86648">
        <w:trPr>
          <w:trHeight w:hRule="exact" w:val="8502"/>
        </w:trPr>
        <w:tc>
          <w:tcPr>
            <w:tcW w:w="1985" w:type="dxa"/>
          </w:tcPr>
          <w:p w:rsidR="00E86648" w:rsidRDefault="000509E4">
            <w:pPr>
              <w:pStyle w:val="TableParagraph"/>
              <w:ind w:left="89" w:right="86"/>
              <w:jc w:val="center"/>
              <w:rPr>
                <w:b/>
              </w:rPr>
            </w:pPr>
            <w:r>
              <w:rPr>
                <w:b/>
              </w:rPr>
              <w:t>Руководитель (директор)</w:t>
            </w:r>
          </w:p>
          <w:p w:rsidR="00E86648" w:rsidRDefault="000509E4">
            <w:pPr>
              <w:pStyle w:val="TableParagraph"/>
              <w:spacing w:before="1"/>
              <w:ind w:left="89" w:right="87"/>
              <w:jc w:val="center"/>
              <w:rPr>
                <w:b/>
              </w:rPr>
            </w:pPr>
            <w:r>
              <w:rPr>
                <w:b/>
              </w:rPr>
              <w:t>ОО</w:t>
            </w:r>
          </w:p>
        </w:tc>
        <w:tc>
          <w:tcPr>
            <w:tcW w:w="4539" w:type="dxa"/>
          </w:tcPr>
          <w:p w:rsidR="00E86648" w:rsidRDefault="000509E4">
            <w:pPr>
              <w:pStyle w:val="TableParagraph"/>
              <w:tabs>
                <w:tab w:val="left" w:pos="1452"/>
                <w:tab w:val="left" w:pos="1908"/>
                <w:tab w:val="left" w:pos="3432"/>
                <w:tab w:val="left" w:pos="3500"/>
              </w:tabs>
              <w:spacing w:line="223" w:lineRule="auto"/>
              <w:ind w:left="206" w:right="98"/>
              <w:jc w:val="both"/>
              <w:rPr>
                <w:sz w:val="18"/>
              </w:rPr>
            </w:pPr>
            <w:r w:rsidRPr="000509E4">
              <w:rPr>
                <w:sz w:val="18"/>
                <w:lang w:val="ru-RU"/>
              </w:rPr>
              <w:t>Осуществляет руководство ОО в соответствии с законами и иными нормативными правовыми актами, уставом ОО. Обеспечивает системную образовательную (учебно-воспитательную) и административно-хозяйственную (производственную) работу ОО. Обеспечивает реализацию ФГОС. Формирует контингенты обучающихся, обеспечивает охрану их жизни и здоровья во время  образовательной деятельности, соблюдение прав и свобод обучающихся и работников ОО в установленном законодательством Российской Федерации порядке. Определяет стратегию, цели и задачи развития ОО, принимает решения о программном планировании ее работы, участии ОО в различных программах и проектах, обеспечивает соблюдение требований, предъявляемых к условиям образовательной деятельности, образовательным программам, результатам деятельности ОО и к качеству образования, непрерывное повышение качества образования в ОО. Обеспечивает объективность оценки качества образования обучающихся. Совместно с советом ОО и общественными организациями осуществляет разработку, утверждение и реализацию программ развития, образовательной программы ОО, учебных планов, учебных программ курсов, дисциплин, календарных учебных графиков, устава и правил внутреннего трудового распорядка ОО. Создает условия для внедрения инноваций, обеспечивает формирование и реализацию инициатив работников ОО, направленных на улучшение работы ОО и повышение качества образования, поддерживает благоприятный морально-психологический климат в коллективе. В пределах своих полномочий распоряжается</w:t>
            </w:r>
            <w:r w:rsidRPr="000509E4">
              <w:rPr>
                <w:sz w:val="18"/>
                <w:lang w:val="ru-RU"/>
              </w:rPr>
              <w:tab/>
            </w:r>
            <w:r w:rsidRPr="000509E4">
              <w:rPr>
                <w:sz w:val="18"/>
                <w:lang w:val="ru-RU"/>
              </w:rPr>
              <w:tab/>
              <w:t>бюджетными</w:t>
            </w:r>
            <w:r w:rsidRPr="000509E4">
              <w:rPr>
                <w:sz w:val="18"/>
                <w:lang w:val="ru-RU"/>
              </w:rPr>
              <w:tab/>
            </w:r>
            <w:r w:rsidRPr="000509E4">
              <w:rPr>
                <w:sz w:val="18"/>
                <w:lang w:val="ru-RU"/>
              </w:rPr>
              <w:tab/>
              <w:t>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ОО. Решает кадровые,</w:t>
            </w:r>
            <w:r w:rsidRPr="000509E4">
              <w:rPr>
                <w:sz w:val="18"/>
                <w:lang w:val="ru-RU"/>
              </w:rPr>
              <w:tab/>
              <w:t>административные,</w:t>
            </w:r>
            <w:r w:rsidRPr="000509E4">
              <w:rPr>
                <w:sz w:val="18"/>
                <w:lang w:val="ru-RU"/>
              </w:rPr>
              <w:tab/>
              <w:t xml:space="preserve">финансовые, хозяйственные и иные вопросы в соответствии с уставом ОО. </w:t>
            </w:r>
            <w:r>
              <w:rPr>
                <w:sz w:val="18"/>
              </w:rPr>
              <w:t>Осуществляет подбор и расстановку кадров.      Создает      условия      для    непрерывного</w:t>
            </w:r>
          </w:p>
        </w:tc>
        <w:tc>
          <w:tcPr>
            <w:tcW w:w="1985" w:type="dxa"/>
          </w:tcPr>
          <w:p w:rsidR="00E86648" w:rsidRPr="000509E4" w:rsidRDefault="000509E4">
            <w:pPr>
              <w:pStyle w:val="TableParagraph"/>
              <w:tabs>
                <w:tab w:val="left" w:pos="1582"/>
              </w:tabs>
              <w:ind w:left="203" w:right="205"/>
              <w:rPr>
                <w:sz w:val="18"/>
                <w:lang w:val="ru-RU"/>
              </w:rPr>
            </w:pPr>
            <w:r w:rsidRPr="000509E4">
              <w:rPr>
                <w:sz w:val="18"/>
                <w:lang w:val="ru-RU"/>
              </w:rPr>
              <w:t>Высшее профессиональное образование</w:t>
            </w:r>
            <w:r w:rsidRPr="000509E4">
              <w:rPr>
                <w:sz w:val="18"/>
                <w:lang w:val="ru-RU"/>
              </w:rPr>
              <w:tab/>
              <w:t>по направлениям подготовки</w:t>
            </w:r>
          </w:p>
          <w:p w:rsidR="00E86648" w:rsidRPr="000509E4" w:rsidRDefault="000509E4">
            <w:pPr>
              <w:pStyle w:val="TableParagraph"/>
              <w:ind w:left="203" w:right="210"/>
              <w:rPr>
                <w:sz w:val="18"/>
                <w:lang w:val="ru-RU"/>
              </w:rPr>
            </w:pPr>
            <w:r w:rsidRPr="000509E4">
              <w:rPr>
                <w:sz w:val="18"/>
                <w:lang w:val="ru-RU"/>
              </w:rPr>
              <w:t>«Государственное и муниципальное управление»,</w:t>
            </w:r>
          </w:p>
          <w:p w:rsidR="00E86648" w:rsidRPr="000509E4" w:rsidRDefault="000509E4">
            <w:pPr>
              <w:pStyle w:val="TableParagraph"/>
              <w:spacing w:line="207" w:lineRule="exact"/>
              <w:ind w:left="203" w:right="222"/>
              <w:rPr>
                <w:sz w:val="18"/>
                <w:lang w:val="ru-RU"/>
              </w:rPr>
            </w:pPr>
            <w:r w:rsidRPr="000509E4">
              <w:rPr>
                <w:sz w:val="18"/>
                <w:lang w:val="ru-RU"/>
              </w:rPr>
              <w:t>«Менеджмент»,</w:t>
            </w:r>
          </w:p>
          <w:p w:rsidR="00E86648" w:rsidRPr="000509E4" w:rsidRDefault="000509E4">
            <w:pPr>
              <w:pStyle w:val="TableParagraph"/>
              <w:ind w:left="100" w:right="91"/>
              <w:rPr>
                <w:sz w:val="18"/>
                <w:lang w:val="ru-RU"/>
              </w:rPr>
            </w:pPr>
            <w:r w:rsidRPr="000509E4">
              <w:rPr>
                <w:sz w:val="18"/>
                <w:lang w:val="ru-RU"/>
              </w:rPr>
              <w:t>«Управление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 не менее 5 лет.</w:t>
            </w:r>
          </w:p>
        </w:tc>
        <w:tc>
          <w:tcPr>
            <w:tcW w:w="1702" w:type="dxa"/>
          </w:tcPr>
          <w:p w:rsidR="00E86648" w:rsidRDefault="000509E4">
            <w:pPr>
              <w:pStyle w:val="TableParagraph"/>
              <w:spacing w:line="244" w:lineRule="exact"/>
              <w:ind w:left="100" w:right="128"/>
            </w:pPr>
            <w:r>
              <w:t>Соответствует</w:t>
            </w:r>
          </w:p>
        </w:tc>
      </w:tr>
    </w:tbl>
    <w:p w:rsidR="00E86648" w:rsidRDefault="00E86648">
      <w:pPr>
        <w:spacing w:line="244" w:lineRule="exact"/>
        <w:sectPr w:rsidR="00E86648">
          <w:footerReference w:type="default" r:id="rId110"/>
          <w:pgSz w:w="11920" w:h="16850"/>
          <w:pgMar w:top="1060" w:right="460" w:bottom="980" w:left="860" w:header="0" w:footer="797" w:gutter="0"/>
          <w:pgNumType w:start="203"/>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539"/>
        <w:gridCol w:w="1985"/>
        <w:gridCol w:w="1702"/>
      </w:tblGrid>
      <w:tr w:rsidR="00E86648">
        <w:trPr>
          <w:trHeight w:hRule="exact" w:val="10149"/>
        </w:trPr>
        <w:tc>
          <w:tcPr>
            <w:tcW w:w="1985" w:type="dxa"/>
          </w:tcPr>
          <w:p w:rsidR="00E86648" w:rsidRDefault="00E86648"/>
        </w:tc>
        <w:tc>
          <w:tcPr>
            <w:tcW w:w="4539" w:type="dxa"/>
          </w:tcPr>
          <w:p w:rsidR="00E86648" w:rsidRPr="000509E4" w:rsidRDefault="000509E4">
            <w:pPr>
              <w:pStyle w:val="TableParagraph"/>
              <w:spacing w:line="223" w:lineRule="auto"/>
              <w:ind w:left="206" w:right="100"/>
              <w:jc w:val="both"/>
              <w:rPr>
                <w:sz w:val="18"/>
                <w:lang w:val="ru-RU"/>
              </w:rPr>
            </w:pPr>
            <w:r w:rsidRPr="000509E4">
              <w:rPr>
                <w:sz w:val="18"/>
                <w:lang w:val="ru-RU"/>
              </w:rPr>
              <w:t>повышения квалификации работников. Обеспечивает установление заработной платы работников  ОО,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ОО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ОО.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ОО, рационализации управления и укреплению дисциплины труда. Создает условия, обеспечивающие участие работников в управлении ОО. Утверждает локальные нормативные акты ОО,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ОО. Обеспечиваетэффективное</w:t>
            </w:r>
          </w:p>
          <w:p w:rsidR="00E86648" w:rsidRPr="000509E4" w:rsidRDefault="000509E4">
            <w:pPr>
              <w:pStyle w:val="TableParagraph"/>
              <w:ind w:right="241"/>
              <w:rPr>
                <w:sz w:val="18"/>
                <w:lang w:val="ru-RU"/>
              </w:rPr>
            </w:pPr>
            <w:r w:rsidRPr="000509E4">
              <w:rPr>
                <w:sz w:val="18"/>
                <w:lang w:val="ru-RU"/>
              </w:rPr>
              <w:t>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E86648" w:rsidRPr="000509E4" w:rsidRDefault="000509E4">
            <w:pPr>
              <w:pStyle w:val="TableParagraph"/>
              <w:ind w:right="148"/>
              <w:rPr>
                <w:sz w:val="18"/>
                <w:lang w:val="ru-RU"/>
              </w:rPr>
            </w:pPr>
            <w:r w:rsidRPr="000509E4">
              <w:rPr>
                <w:sz w:val="18"/>
                <w:lang w:val="ru-RU"/>
              </w:rPr>
              <w:t>Представляет ОО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w:t>
            </w:r>
          </w:p>
          <w:p w:rsidR="00E86648" w:rsidRDefault="000509E4">
            <w:pPr>
              <w:pStyle w:val="TableParagraph"/>
              <w:spacing w:before="2"/>
              <w:ind w:right="146"/>
              <w:rPr>
                <w:sz w:val="18"/>
              </w:rPr>
            </w:pPr>
            <w:r w:rsidRPr="000509E4">
              <w:rPr>
                <w:sz w:val="18"/>
                <w:lang w:val="ru-RU"/>
              </w:rPr>
              <w:t xml:space="preserve">Обеспечивает учет, сохранность и пополнение учебно- материальной базы, соблюдение правил санитарно- гигиенического режима и охраны труда, учет и хранение документации, привлечение для осуществления деятельности, предусмотренной уставом ОО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отчета о деятельности ОО в целом. </w:t>
            </w:r>
            <w:r>
              <w:rPr>
                <w:sz w:val="18"/>
              </w:rPr>
              <w:t>Выполняет правила по охране труда и пожарной безопасности.</w:t>
            </w:r>
          </w:p>
        </w:tc>
        <w:tc>
          <w:tcPr>
            <w:tcW w:w="1985" w:type="dxa"/>
          </w:tcPr>
          <w:p w:rsidR="00E86648" w:rsidRDefault="00E86648"/>
        </w:tc>
        <w:tc>
          <w:tcPr>
            <w:tcW w:w="1702" w:type="dxa"/>
          </w:tcPr>
          <w:p w:rsidR="00E86648" w:rsidRDefault="00E86648"/>
        </w:tc>
      </w:tr>
      <w:tr w:rsidR="00E86648">
        <w:trPr>
          <w:trHeight w:hRule="exact" w:val="584"/>
        </w:trPr>
        <w:tc>
          <w:tcPr>
            <w:tcW w:w="1985" w:type="dxa"/>
            <w:vMerge w:val="restart"/>
          </w:tcPr>
          <w:p w:rsidR="00E86648" w:rsidRDefault="000509E4">
            <w:pPr>
              <w:pStyle w:val="TableParagraph"/>
              <w:spacing w:before="1"/>
              <w:ind w:left="300" w:right="308" w:firstLine="60"/>
              <w:jc w:val="both"/>
              <w:rPr>
                <w:b/>
              </w:rPr>
            </w:pPr>
            <w:r>
              <w:rPr>
                <w:b/>
              </w:rPr>
              <w:t xml:space="preserve">Заместитель </w:t>
            </w:r>
            <w:r>
              <w:rPr>
                <w:b/>
                <w:spacing w:val="-3"/>
              </w:rPr>
              <w:t xml:space="preserve">руководителя </w:t>
            </w:r>
            <w:r>
              <w:rPr>
                <w:b/>
              </w:rPr>
              <w:t>(директора)</w:t>
            </w:r>
          </w:p>
          <w:p w:rsidR="00E86648" w:rsidRDefault="000509E4">
            <w:pPr>
              <w:pStyle w:val="TableParagraph"/>
              <w:spacing w:before="1"/>
              <w:ind w:left="89" w:right="87"/>
              <w:jc w:val="center"/>
              <w:rPr>
                <w:b/>
              </w:rPr>
            </w:pPr>
            <w:r>
              <w:rPr>
                <w:b/>
              </w:rPr>
              <w:t>ОО</w:t>
            </w:r>
          </w:p>
        </w:tc>
        <w:tc>
          <w:tcPr>
            <w:tcW w:w="4539" w:type="dxa"/>
            <w:tcBorders>
              <w:bottom w:val="nil"/>
            </w:tcBorders>
          </w:tcPr>
          <w:p w:rsidR="00E86648" w:rsidRDefault="000509E4">
            <w:pPr>
              <w:pStyle w:val="TableParagraph"/>
              <w:tabs>
                <w:tab w:val="left" w:pos="1637"/>
                <w:tab w:val="left" w:pos="3284"/>
              </w:tabs>
              <w:spacing w:line="192" w:lineRule="exact"/>
              <w:ind w:left="206" w:right="108"/>
              <w:jc w:val="both"/>
              <w:rPr>
                <w:sz w:val="18"/>
              </w:rPr>
            </w:pPr>
            <w:r w:rsidRPr="000509E4">
              <w:rPr>
                <w:sz w:val="18"/>
                <w:lang w:val="ru-RU"/>
              </w:rPr>
              <w:t>Организует</w:t>
            </w:r>
            <w:r w:rsidRPr="000509E4">
              <w:rPr>
                <w:sz w:val="18"/>
                <w:lang w:val="ru-RU"/>
              </w:rPr>
              <w:tab/>
              <w:t>текущее       и</w:t>
            </w:r>
            <w:r w:rsidRPr="000509E4">
              <w:rPr>
                <w:sz w:val="18"/>
                <w:lang w:val="ru-RU"/>
              </w:rPr>
              <w:tab/>
            </w:r>
            <w:r w:rsidRPr="000509E4">
              <w:rPr>
                <w:spacing w:val="-1"/>
                <w:sz w:val="18"/>
                <w:lang w:val="ru-RU"/>
              </w:rPr>
              <w:t xml:space="preserve">перспективное </w:t>
            </w:r>
            <w:r w:rsidRPr="000509E4">
              <w:rPr>
                <w:sz w:val="18"/>
                <w:lang w:val="ru-RU"/>
              </w:rPr>
              <w:t xml:space="preserve">планирование деятельности ОО.  </w:t>
            </w:r>
            <w:r>
              <w:rPr>
                <w:sz w:val="18"/>
              </w:rPr>
              <w:t>Координирует работу</w:t>
            </w:r>
          </w:p>
        </w:tc>
        <w:tc>
          <w:tcPr>
            <w:tcW w:w="1985" w:type="dxa"/>
            <w:tcBorders>
              <w:bottom w:val="nil"/>
            </w:tcBorders>
          </w:tcPr>
          <w:p w:rsidR="00E86648" w:rsidRDefault="000509E4">
            <w:pPr>
              <w:pStyle w:val="TableParagraph"/>
              <w:tabs>
                <w:tab w:val="left" w:pos="1507"/>
              </w:tabs>
              <w:spacing w:line="192" w:lineRule="exact"/>
              <w:ind w:left="203" w:right="280"/>
              <w:rPr>
                <w:sz w:val="18"/>
              </w:rPr>
            </w:pPr>
            <w:r>
              <w:rPr>
                <w:sz w:val="18"/>
              </w:rPr>
              <w:t>Высшее профессиональное образование</w:t>
            </w:r>
            <w:r>
              <w:rPr>
                <w:sz w:val="18"/>
              </w:rPr>
              <w:tab/>
              <w:t>по</w:t>
            </w:r>
          </w:p>
        </w:tc>
        <w:tc>
          <w:tcPr>
            <w:tcW w:w="1702" w:type="dxa"/>
            <w:tcBorders>
              <w:bottom w:val="nil"/>
            </w:tcBorders>
          </w:tcPr>
          <w:p w:rsidR="00E86648" w:rsidRDefault="000509E4">
            <w:pPr>
              <w:pStyle w:val="TableParagraph"/>
              <w:spacing w:line="223" w:lineRule="auto"/>
              <w:ind w:left="376" w:right="128"/>
            </w:pPr>
            <w:r>
              <w:t>Соответству ет</w:t>
            </w:r>
          </w:p>
        </w:tc>
      </w:tr>
      <w:tr w:rsidR="00E86648">
        <w:trPr>
          <w:trHeight w:hRule="exact" w:val="200"/>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0" w:lineRule="exact"/>
              <w:ind w:left="0" w:right="105"/>
              <w:jc w:val="right"/>
              <w:rPr>
                <w:sz w:val="18"/>
                <w:lang w:val="ru-RU"/>
              </w:rPr>
            </w:pPr>
            <w:r w:rsidRPr="000509E4">
              <w:rPr>
                <w:sz w:val="18"/>
                <w:lang w:val="ru-RU"/>
              </w:rPr>
              <w:t>преподавателей,    других    педагогических    и   иных</w:t>
            </w:r>
          </w:p>
        </w:tc>
        <w:tc>
          <w:tcPr>
            <w:tcW w:w="1985" w:type="dxa"/>
            <w:tcBorders>
              <w:top w:val="nil"/>
              <w:bottom w:val="nil"/>
            </w:tcBorders>
          </w:tcPr>
          <w:p w:rsidR="00E86648" w:rsidRDefault="000509E4">
            <w:pPr>
              <w:pStyle w:val="TableParagraph"/>
              <w:spacing w:line="204" w:lineRule="exact"/>
              <w:ind w:left="203" w:right="222"/>
              <w:rPr>
                <w:sz w:val="18"/>
              </w:rPr>
            </w:pPr>
            <w:r>
              <w:rPr>
                <w:sz w:val="18"/>
              </w:rPr>
              <w:t>направлениям</w:t>
            </w:r>
          </w:p>
        </w:tc>
        <w:tc>
          <w:tcPr>
            <w:tcW w:w="1702" w:type="dxa"/>
            <w:tcBorders>
              <w:top w:val="nil"/>
              <w:bottom w:val="nil"/>
            </w:tcBorders>
          </w:tcPr>
          <w:p w:rsidR="00E86648" w:rsidRDefault="00E86648"/>
        </w:tc>
      </w:tr>
      <w:tr w:rsidR="00E86648">
        <w:trPr>
          <w:trHeight w:hRule="exact" w:val="2102"/>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223" w:lineRule="auto"/>
              <w:ind w:left="206" w:right="101"/>
              <w:jc w:val="both"/>
              <w:rPr>
                <w:sz w:val="18"/>
                <w:lang w:val="ru-RU"/>
              </w:rPr>
            </w:pPr>
            <w:r w:rsidRPr="000509E4">
              <w:rPr>
                <w:sz w:val="18"/>
                <w:lang w:val="ru-RU"/>
              </w:rPr>
              <w:t>работников, а также разработку учебно- методической и иной документации, необходимой для  деятельности</w:t>
            </w:r>
          </w:p>
          <w:p w:rsidR="00E86648" w:rsidRPr="000509E4" w:rsidRDefault="000509E4">
            <w:pPr>
              <w:pStyle w:val="TableParagraph"/>
              <w:tabs>
                <w:tab w:val="left" w:pos="1049"/>
                <w:tab w:val="left" w:pos="2268"/>
                <w:tab w:val="left" w:pos="2654"/>
                <w:tab w:val="left" w:pos="3454"/>
                <w:tab w:val="left" w:pos="4325"/>
              </w:tabs>
              <w:spacing w:line="223" w:lineRule="auto"/>
              <w:ind w:left="206" w:right="103"/>
              <w:jc w:val="both"/>
              <w:rPr>
                <w:sz w:val="18"/>
                <w:lang w:val="ru-RU"/>
              </w:rPr>
            </w:pPr>
            <w:r w:rsidRPr="000509E4">
              <w:rPr>
                <w:sz w:val="18"/>
                <w:lang w:val="ru-RU"/>
              </w:rPr>
              <w:t>ОО.</w:t>
            </w:r>
            <w:r w:rsidRPr="000509E4">
              <w:rPr>
                <w:sz w:val="18"/>
                <w:lang w:val="ru-RU"/>
              </w:rPr>
              <w:tab/>
              <w:t>Обеспечивает</w:t>
            </w:r>
            <w:r w:rsidRPr="000509E4">
              <w:rPr>
                <w:sz w:val="18"/>
                <w:lang w:val="ru-RU"/>
              </w:rPr>
              <w:tab/>
            </w:r>
            <w:r w:rsidRPr="000509E4">
              <w:rPr>
                <w:sz w:val="18"/>
                <w:lang w:val="ru-RU"/>
              </w:rPr>
              <w:tab/>
              <w:t>использование</w:t>
            </w:r>
            <w:r w:rsidRPr="000509E4">
              <w:rPr>
                <w:sz w:val="18"/>
                <w:lang w:val="ru-RU"/>
              </w:rPr>
              <w:tab/>
              <w:t>и совершенствование</w:t>
            </w:r>
            <w:r w:rsidRPr="000509E4">
              <w:rPr>
                <w:sz w:val="18"/>
                <w:lang w:val="ru-RU"/>
              </w:rPr>
              <w:tab/>
              <w:t>методов</w:t>
            </w:r>
            <w:r w:rsidRPr="000509E4">
              <w:rPr>
                <w:sz w:val="18"/>
                <w:lang w:val="ru-RU"/>
              </w:rPr>
              <w:tab/>
              <w:t>организации образовательной деятельности и современных образовательных технологий, в том числе дистанционных. Осуществляет контроль за качеством образовательной деятельности,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w:t>
            </w:r>
          </w:p>
        </w:tc>
        <w:tc>
          <w:tcPr>
            <w:tcW w:w="1985" w:type="dxa"/>
            <w:tcBorders>
              <w:top w:val="nil"/>
              <w:bottom w:val="nil"/>
            </w:tcBorders>
          </w:tcPr>
          <w:p w:rsidR="00E86648" w:rsidRPr="000509E4" w:rsidRDefault="000509E4">
            <w:pPr>
              <w:pStyle w:val="TableParagraph"/>
              <w:spacing w:before="3" w:line="207" w:lineRule="exact"/>
              <w:ind w:left="203" w:right="222"/>
              <w:rPr>
                <w:sz w:val="18"/>
                <w:lang w:val="ru-RU"/>
              </w:rPr>
            </w:pPr>
            <w:r w:rsidRPr="000509E4">
              <w:rPr>
                <w:sz w:val="18"/>
                <w:lang w:val="ru-RU"/>
              </w:rPr>
              <w:t>подготовки</w:t>
            </w:r>
          </w:p>
          <w:p w:rsidR="00E86648" w:rsidRPr="000509E4" w:rsidRDefault="000509E4">
            <w:pPr>
              <w:pStyle w:val="TableParagraph"/>
              <w:ind w:left="203" w:right="210"/>
              <w:rPr>
                <w:sz w:val="18"/>
                <w:lang w:val="ru-RU"/>
              </w:rPr>
            </w:pPr>
            <w:r w:rsidRPr="000509E4">
              <w:rPr>
                <w:sz w:val="18"/>
                <w:lang w:val="ru-RU"/>
              </w:rPr>
              <w:t>«Государственное и муниципальное управление»,</w:t>
            </w:r>
          </w:p>
          <w:p w:rsidR="00E86648" w:rsidRPr="000509E4" w:rsidRDefault="000509E4">
            <w:pPr>
              <w:pStyle w:val="TableParagraph"/>
              <w:spacing w:before="4" w:line="205" w:lineRule="exact"/>
              <w:ind w:left="203" w:right="222"/>
              <w:rPr>
                <w:sz w:val="18"/>
                <w:lang w:val="ru-RU"/>
              </w:rPr>
            </w:pPr>
            <w:r w:rsidRPr="000509E4">
              <w:rPr>
                <w:sz w:val="18"/>
                <w:lang w:val="ru-RU"/>
              </w:rPr>
              <w:t>«Менеджмент»,</w:t>
            </w:r>
          </w:p>
          <w:p w:rsidR="00E86648" w:rsidRPr="000509E4" w:rsidRDefault="000509E4">
            <w:pPr>
              <w:pStyle w:val="TableParagraph"/>
              <w:tabs>
                <w:tab w:val="left" w:pos="1594"/>
              </w:tabs>
              <w:ind w:left="203" w:right="203"/>
              <w:rPr>
                <w:sz w:val="18"/>
                <w:lang w:val="ru-RU"/>
              </w:rPr>
            </w:pPr>
            <w:r w:rsidRPr="000509E4">
              <w:rPr>
                <w:sz w:val="18"/>
                <w:lang w:val="ru-RU"/>
              </w:rPr>
              <w:t>«Управление персоналом» и стаж работы</w:t>
            </w:r>
            <w:r w:rsidRPr="000509E4">
              <w:rPr>
                <w:sz w:val="18"/>
                <w:lang w:val="ru-RU"/>
              </w:rPr>
              <w:tab/>
              <w:t>на</w:t>
            </w:r>
          </w:p>
          <w:p w:rsidR="00E86648" w:rsidRDefault="000509E4">
            <w:pPr>
              <w:pStyle w:val="TableParagraph"/>
              <w:spacing w:before="2"/>
              <w:ind w:left="203" w:right="219"/>
              <w:rPr>
                <w:sz w:val="18"/>
              </w:rPr>
            </w:pPr>
            <w:r>
              <w:rPr>
                <w:sz w:val="18"/>
              </w:rPr>
              <w:t>педагогических или руководящих</w:t>
            </w:r>
          </w:p>
        </w:tc>
        <w:tc>
          <w:tcPr>
            <w:tcW w:w="1702" w:type="dxa"/>
            <w:tcBorders>
              <w:top w:val="nil"/>
              <w:bottom w:val="nil"/>
            </w:tcBorders>
          </w:tcPr>
          <w:p w:rsidR="00E86648" w:rsidRDefault="00E86648"/>
        </w:tc>
      </w:tr>
      <w:tr w:rsidR="00E86648">
        <w:trPr>
          <w:trHeight w:hRule="exact" w:val="199"/>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left="0" w:right="105"/>
              <w:jc w:val="right"/>
              <w:rPr>
                <w:sz w:val="18"/>
              </w:rPr>
            </w:pPr>
            <w:r>
              <w:rPr>
                <w:sz w:val="18"/>
              </w:rPr>
              <w:t>соответствующего   требованиям   ФГОС.  Организует</w:t>
            </w:r>
          </w:p>
        </w:tc>
        <w:tc>
          <w:tcPr>
            <w:tcW w:w="1985" w:type="dxa"/>
            <w:tcBorders>
              <w:top w:val="nil"/>
              <w:bottom w:val="nil"/>
            </w:tcBorders>
          </w:tcPr>
          <w:p w:rsidR="00E86648" w:rsidRDefault="000509E4">
            <w:pPr>
              <w:pStyle w:val="TableParagraph"/>
              <w:tabs>
                <w:tab w:val="left" w:pos="1591"/>
              </w:tabs>
              <w:spacing w:line="183" w:lineRule="exact"/>
              <w:ind w:left="203" w:right="91"/>
              <w:rPr>
                <w:sz w:val="18"/>
              </w:rPr>
            </w:pPr>
            <w:r>
              <w:rPr>
                <w:sz w:val="18"/>
              </w:rPr>
              <w:t>должностях</w:t>
            </w:r>
            <w:r>
              <w:rPr>
                <w:sz w:val="18"/>
              </w:rPr>
              <w:tab/>
              <w:t>не</w:t>
            </w:r>
          </w:p>
        </w:tc>
        <w:tc>
          <w:tcPr>
            <w:tcW w:w="1702" w:type="dxa"/>
            <w:tcBorders>
              <w:top w:val="nil"/>
              <w:bottom w:val="nil"/>
            </w:tcBorders>
          </w:tcPr>
          <w:p w:rsidR="00E86648" w:rsidRDefault="00E86648"/>
        </w:tc>
      </w:tr>
      <w:tr w:rsidR="00E86648">
        <w:trPr>
          <w:trHeight w:hRule="exact" w:val="194"/>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2" w:lineRule="exact"/>
              <w:ind w:left="0" w:right="104"/>
              <w:jc w:val="right"/>
              <w:rPr>
                <w:sz w:val="18"/>
                <w:lang w:val="ru-RU"/>
              </w:rPr>
            </w:pPr>
            <w:r w:rsidRPr="000509E4">
              <w:rPr>
                <w:sz w:val="18"/>
                <w:lang w:val="ru-RU"/>
              </w:rPr>
              <w:t>работу по подготовке и проведению  государственной</w:t>
            </w:r>
          </w:p>
        </w:tc>
        <w:tc>
          <w:tcPr>
            <w:tcW w:w="1985" w:type="dxa"/>
            <w:tcBorders>
              <w:top w:val="nil"/>
              <w:bottom w:val="nil"/>
            </w:tcBorders>
          </w:tcPr>
          <w:p w:rsidR="00E86648" w:rsidRDefault="000509E4">
            <w:pPr>
              <w:pStyle w:val="TableParagraph"/>
              <w:spacing w:line="190" w:lineRule="exact"/>
              <w:ind w:left="203" w:right="222"/>
              <w:rPr>
                <w:sz w:val="18"/>
              </w:rPr>
            </w:pPr>
            <w:r>
              <w:rPr>
                <w:sz w:val="18"/>
              </w:rPr>
              <w:t>менее 5 лет, или</w:t>
            </w:r>
          </w:p>
        </w:tc>
        <w:tc>
          <w:tcPr>
            <w:tcW w:w="1702" w:type="dxa"/>
            <w:tcBorders>
              <w:top w:val="nil"/>
              <w:bottom w:val="nil"/>
            </w:tcBorders>
          </w:tcPr>
          <w:p w:rsidR="00E86648" w:rsidRDefault="00E86648"/>
        </w:tc>
      </w:tr>
      <w:tr w:rsidR="00E86648">
        <w:trPr>
          <w:trHeight w:hRule="exact" w:val="199"/>
        </w:trPr>
        <w:tc>
          <w:tcPr>
            <w:tcW w:w="1985" w:type="dxa"/>
            <w:vMerge/>
          </w:tcPr>
          <w:p w:rsidR="00E86648" w:rsidRDefault="00E86648"/>
        </w:tc>
        <w:tc>
          <w:tcPr>
            <w:tcW w:w="4539" w:type="dxa"/>
            <w:tcBorders>
              <w:top w:val="nil"/>
              <w:bottom w:val="nil"/>
            </w:tcBorders>
          </w:tcPr>
          <w:p w:rsidR="00E86648" w:rsidRDefault="000509E4">
            <w:pPr>
              <w:pStyle w:val="TableParagraph"/>
              <w:spacing w:line="190" w:lineRule="exact"/>
              <w:ind w:left="0" w:right="103"/>
              <w:jc w:val="right"/>
              <w:rPr>
                <w:sz w:val="18"/>
              </w:rPr>
            </w:pPr>
            <w:r>
              <w:rPr>
                <w:sz w:val="18"/>
              </w:rPr>
              <w:t>итоговой  аттестации.  Координирует  взаимодействие</w:t>
            </w:r>
          </w:p>
        </w:tc>
        <w:tc>
          <w:tcPr>
            <w:tcW w:w="1985" w:type="dxa"/>
            <w:tcBorders>
              <w:top w:val="nil"/>
              <w:bottom w:val="nil"/>
            </w:tcBorders>
          </w:tcPr>
          <w:p w:rsidR="00E86648" w:rsidRDefault="000509E4">
            <w:pPr>
              <w:pStyle w:val="TableParagraph"/>
              <w:spacing w:line="204" w:lineRule="exact"/>
              <w:ind w:left="203" w:right="222"/>
              <w:rPr>
                <w:sz w:val="18"/>
              </w:rPr>
            </w:pPr>
            <w:r>
              <w:rPr>
                <w:sz w:val="18"/>
              </w:rPr>
              <w:t>высшее</w:t>
            </w:r>
          </w:p>
        </w:tc>
        <w:tc>
          <w:tcPr>
            <w:tcW w:w="1702" w:type="dxa"/>
            <w:tcBorders>
              <w:top w:val="nil"/>
              <w:bottom w:val="nil"/>
            </w:tcBorders>
          </w:tcPr>
          <w:p w:rsidR="00E86648" w:rsidRDefault="00E86648"/>
        </w:tc>
      </w:tr>
      <w:tr w:rsidR="00E86648" w:rsidRPr="00157DB2">
        <w:trPr>
          <w:trHeight w:hRule="exact" w:val="842"/>
        </w:trPr>
        <w:tc>
          <w:tcPr>
            <w:tcW w:w="1985" w:type="dxa"/>
            <w:vMerge/>
          </w:tcPr>
          <w:p w:rsidR="00E86648" w:rsidRDefault="00E86648"/>
        </w:tc>
        <w:tc>
          <w:tcPr>
            <w:tcW w:w="4539" w:type="dxa"/>
            <w:tcBorders>
              <w:top w:val="nil"/>
            </w:tcBorders>
          </w:tcPr>
          <w:p w:rsidR="00E86648" w:rsidRPr="000509E4" w:rsidRDefault="000509E4">
            <w:pPr>
              <w:pStyle w:val="TableParagraph"/>
              <w:spacing w:line="175" w:lineRule="exact"/>
              <w:ind w:left="206"/>
              <w:jc w:val="both"/>
              <w:rPr>
                <w:sz w:val="18"/>
                <w:lang w:val="ru-RU"/>
              </w:rPr>
            </w:pPr>
            <w:r w:rsidRPr="000509E4">
              <w:rPr>
                <w:sz w:val="18"/>
                <w:lang w:val="ru-RU"/>
              </w:rPr>
              <w:t>между   представителями    педагогической    науки   и</w:t>
            </w:r>
          </w:p>
          <w:p w:rsidR="00E86648" w:rsidRDefault="000509E4">
            <w:pPr>
              <w:pStyle w:val="TableParagraph"/>
              <w:spacing w:before="7" w:line="192" w:lineRule="exact"/>
              <w:ind w:left="206" w:right="104"/>
              <w:jc w:val="both"/>
              <w:rPr>
                <w:sz w:val="18"/>
              </w:rPr>
            </w:pPr>
            <w:r w:rsidRPr="000509E4">
              <w:rPr>
                <w:sz w:val="18"/>
                <w:lang w:val="ru-RU"/>
              </w:rPr>
              <w:t xml:space="preserve">практики. Организует просветительскую работу для родителей (законных представителей). </w:t>
            </w:r>
            <w:r>
              <w:rPr>
                <w:sz w:val="18"/>
              </w:rPr>
              <w:t>Оказывает помощь  педагогическим  работникам  в  освоении    и</w:t>
            </w:r>
          </w:p>
        </w:tc>
        <w:tc>
          <w:tcPr>
            <w:tcW w:w="1985" w:type="dxa"/>
            <w:tcBorders>
              <w:top w:val="nil"/>
            </w:tcBorders>
          </w:tcPr>
          <w:p w:rsidR="00E86648" w:rsidRPr="000509E4" w:rsidRDefault="000509E4">
            <w:pPr>
              <w:pStyle w:val="TableParagraph"/>
              <w:tabs>
                <w:tab w:val="left" w:pos="1670"/>
              </w:tabs>
              <w:spacing w:before="4"/>
              <w:ind w:left="203" w:right="206"/>
              <w:rPr>
                <w:sz w:val="18"/>
                <w:lang w:val="ru-RU"/>
              </w:rPr>
            </w:pPr>
            <w:r w:rsidRPr="000509E4">
              <w:rPr>
                <w:sz w:val="18"/>
                <w:lang w:val="ru-RU"/>
              </w:rPr>
              <w:t>профессиональное образование</w:t>
            </w:r>
            <w:r w:rsidRPr="000509E4">
              <w:rPr>
                <w:sz w:val="18"/>
                <w:lang w:val="ru-RU"/>
              </w:rPr>
              <w:tab/>
              <w:t>и дополнительное профессиональное</w:t>
            </w:r>
          </w:p>
        </w:tc>
        <w:tc>
          <w:tcPr>
            <w:tcW w:w="1702" w:type="dxa"/>
            <w:tcBorders>
              <w:top w:val="nil"/>
            </w:tcBorders>
          </w:tcPr>
          <w:p w:rsidR="00E86648" w:rsidRPr="000509E4" w:rsidRDefault="00E86648">
            <w:pPr>
              <w:rPr>
                <w:lang w:val="ru-RU"/>
              </w:rPr>
            </w:pPr>
          </w:p>
        </w:tc>
      </w:tr>
    </w:tbl>
    <w:p w:rsidR="00E86648" w:rsidRPr="000509E4" w:rsidRDefault="00E86648">
      <w:pPr>
        <w:rPr>
          <w:lang w:val="ru-RU"/>
        </w:rPr>
        <w:sectPr w:rsidR="00E86648" w:rsidRPr="000509E4">
          <w:pgSz w:w="11920" w:h="16850"/>
          <w:pgMar w:top="1120" w:right="460" w:bottom="980" w:left="860" w:header="0" w:footer="7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539"/>
        <w:gridCol w:w="1985"/>
        <w:gridCol w:w="1702"/>
      </w:tblGrid>
      <w:tr w:rsidR="00E86648" w:rsidRPr="00157DB2">
        <w:trPr>
          <w:trHeight w:hRule="exact" w:val="12218"/>
        </w:trPr>
        <w:tc>
          <w:tcPr>
            <w:tcW w:w="1985" w:type="dxa"/>
          </w:tcPr>
          <w:p w:rsidR="00E86648" w:rsidRPr="000509E4" w:rsidRDefault="00E86648">
            <w:pPr>
              <w:rPr>
                <w:lang w:val="ru-RU"/>
              </w:rPr>
            </w:pPr>
          </w:p>
        </w:tc>
        <w:tc>
          <w:tcPr>
            <w:tcW w:w="4539" w:type="dxa"/>
          </w:tcPr>
          <w:p w:rsidR="00E86648" w:rsidRPr="000509E4" w:rsidRDefault="000509E4">
            <w:pPr>
              <w:pStyle w:val="TableParagraph"/>
              <w:tabs>
                <w:tab w:val="left" w:pos="1114"/>
                <w:tab w:val="left" w:pos="1613"/>
                <w:tab w:val="left" w:pos="1783"/>
                <w:tab w:val="left" w:pos="2357"/>
                <w:tab w:val="left" w:pos="2698"/>
                <w:tab w:val="left" w:pos="3288"/>
                <w:tab w:val="left" w:pos="3440"/>
                <w:tab w:val="left" w:pos="3533"/>
                <w:tab w:val="left" w:pos="3855"/>
                <w:tab w:val="left" w:pos="4121"/>
                <w:tab w:val="left" w:pos="4236"/>
              </w:tabs>
              <w:spacing w:line="223" w:lineRule="auto"/>
              <w:ind w:left="206" w:right="99"/>
              <w:jc w:val="both"/>
              <w:rPr>
                <w:sz w:val="18"/>
                <w:lang w:val="ru-RU"/>
              </w:rPr>
            </w:pPr>
            <w:r w:rsidRPr="000509E4">
              <w:rPr>
                <w:sz w:val="18"/>
                <w:lang w:val="ru-RU"/>
              </w:rPr>
              <w:t>разработке инновационных программ и технологий. Организует учебно-воспитательную, методическую, культурно-массовую,</w:t>
            </w:r>
            <w:r w:rsidRPr="000509E4">
              <w:rPr>
                <w:sz w:val="18"/>
                <w:lang w:val="ru-RU"/>
              </w:rPr>
              <w:tab/>
              <w:t>внеклассную</w:t>
            </w:r>
            <w:r w:rsidRPr="000509E4">
              <w:rPr>
                <w:sz w:val="18"/>
                <w:lang w:val="ru-RU"/>
              </w:rPr>
              <w:tab/>
            </w:r>
            <w:r w:rsidRPr="000509E4">
              <w:rPr>
                <w:sz w:val="18"/>
                <w:lang w:val="ru-RU"/>
              </w:rPr>
              <w:tab/>
            </w:r>
            <w:r w:rsidRPr="000509E4">
              <w:rPr>
                <w:sz w:val="18"/>
                <w:lang w:val="ru-RU"/>
              </w:rPr>
              <w:tab/>
              <w:t>работу. Осуществляет контроль за учебной нагрузкой обучающихся. Составляет расписание учебных занятий и других видов учебной и воспитательной (в том числе культурно-досуговой) деятельности. Обеспечивает</w:t>
            </w:r>
            <w:r w:rsidRPr="000509E4">
              <w:rPr>
                <w:sz w:val="18"/>
                <w:lang w:val="ru-RU"/>
              </w:rPr>
              <w:tab/>
            </w:r>
            <w:r w:rsidRPr="000509E4">
              <w:rPr>
                <w:sz w:val="18"/>
                <w:lang w:val="ru-RU"/>
              </w:rPr>
              <w:tab/>
              <w:t>своевременное</w:t>
            </w:r>
            <w:r w:rsidRPr="000509E4">
              <w:rPr>
                <w:sz w:val="18"/>
                <w:lang w:val="ru-RU"/>
              </w:rPr>
              <w:tab/>
            </w:r>
            <w:r w:rsidRPr="000509E4">
              <w:rPr>
                <w:sz w:val="18"/>
                <w:lang w:val="ru-RU"/>
              </w:rPr>
              <w:tab/>
              <w:t>составление, утверждение, представление отчетной документации. Оказывает помощь обучающимся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 кружках. Участвует в подборе и расстановке педагогических кадров, организует повышение их квалификации и профессионального мастерства.</w:t>
            </w:r>
            <w:r w:rsidRPr="000509E4">
              <w:rPr>
                <w:sz w:val="18"/>
                <w:lang w:val="ru-RU"/>
              </w:rPr>
              <w:tab/>
            </w:r>
            <w:r w:rsidRPr="000509E4">
              <w:rPr>
                <w:sz w:val="18"/>
                <w:lang w:val="ru-RU"/>
              </w:rPr>
              <w:tab/>
              <w:t>Вносит</w:t>
            </w:r>
            <w:r w:rsidRPr="000509E4">
              <w:rPr>
                <w:sz w:val="18"/>
                <w:lang w:val="ru-RU"/>
              </w:rPr>
              <w:tab/>
            </w:r>
            <w:r w:rsidRPr="000509E4">
              <w:rPr>
                <w:sz w:val="18"/>
                <w:lang w:val="ru-RU"/>
              </w:rPr>
              <w:tab/>
              <w:t>предложения</w:t>
            </w:r>
            <w:r w:rsidRPr="000509E4">
              <w:rPr>
                <w:sz w:val="18"/>
                <w:lang w:val="ru-RU"/>
              </w:rPr>
              <w:tab/>
            </w:r>
            <w:r w:rsidRPr="000509E4">
              <w:rPr>
                <w:sz w:val="18"/>
                <w:lang w:val="ru-RU"/>
              </w:rPr>
              <w:tab/>
            </w:r>
            <w:r w:rsidRPr="000509E4">
              <w:rPr>
                <w:sz w:val="18"/>
                <w:lang w:val="ru-RU"/>
              </w:rPr>
              <w:tab/>
              <w:t>по совершенствованию образовательной деятельности и управления ОО. Принимает участие в подготовке и проведении аттестации педагогических и других работников ОО.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библиотеки учебно-методической, художественной и периодической литературой. Осуществляет контроль за состоянием медицинского обслуживания обучающихся. При выполнении обязанностей заместителя руководителя ОО по административно- хозяйственной работе (части) осуществляет руководство хозяйственной деятельностью ОО. Осуществляет контроль за хозяйственным обслуживанием и надлежащим состоянием ОО. Организует контроль за рациональным расходованием материалов и финансовых средств ОО. Принимает меры</w:t>
            </w:r>
            <w:r w:rsidRPr="000509E4">
              <w:rPr>
                <w:sz w:val="18"/>
                <w:lang w:val="ru-RU"/>
              </w:rPr>
              <w:tab/>
              <w:t>по</w:t>
            </w:r>
            <w:r w:rsidRPr="000509E4">
              <w:rPr>
                <w:sz w:val="18"/>
                <w:lang w:val="ru-RU"/>
              </w:rPr>
              <w:tab/>
            </w:r>
            <w:r w:rsidRPr="000509E4">
              <w:rPr>
                <w:sz w:val="18"/>
                <w:lang w:val="ru-RU"/>
              </w:rPr>
              <w:tab/>
              <w:t>расширению</w:t>
            </w:r>
            <w:r w:rsidRPr="000509E4">
              <w:rPr>
                <w:sz w:val="18"/>
                <w:lang w:val="ru-RU"/>
              </w:rPr>
              <w:tab/>
              <w:t>хозяйственной самостоятельности ОО, своевременному заключению необходимых договоров, привлечению для осуществления деятельности, предусмотренной уставом     ОО,     дополнительных</w:t>
            </w:r>
            <w:r w:rsidRPr="000509E4">
              <w:rPr>
                <w:sz w:val="18"/>
                <w:lang w:val="ru-RU"/>
              </w:rPr>
              <w:tab/>
            </w:r>
            <w:r w:rsidRPr="000509E4">
              <w:rPr>
                <w:sz w:val="18"/>
                <w:lang w:val="ru-RU"/>
              </w:rPr>
              <w:tab/>
            </w:r>
            <w:r w:rsidRPr="000509E4">
              <w:rPr>
                <w:sz w:val="18"/>
                <w:lang w:val="ru-RU"/>
              </w:rPr>
              <w:tab/>
              <w:t>источников финансовых и материальных средств. Организует работу по проведению  анализа  и  оценки  финансовых    результатов    деятельности</w:t>
            </w:r>
            <w:r w:rsidRPr="000509E4">
              <w:rPr>
                <w:sz w:val="18"/>
                <w:lang w:val="ru-RU"/>
              </w:rPr>
              <w:tab/>
            </w:r>
            <w:r w:rsidRPr="000509E4">
              <w:rPr>
                <w:sz w:val="18"/>
                <w:lang w:val="ru-RU"/>
              </w:rPr>
              <w:tab/>
              <w:t>ОО, разработке и реализации  мероприятий  по повышению</w:t>
            </w:r>
          </w:p>
          <w:p w:rsidR="00E86648" w:rsidRPr="000509E4" w:rsidRDefault="000509E4">
            <w:pPr>
              <w:pStyle w:val="TableParagraph"/>
              <w:ind w:left="206" w:right="202"/>
              <w:jc w:val="both"/>
              <w:rPr>
                <w:sz w:val="18"/>
                <w:lang w:val="ru-RU"/>
              </w:rPr>
            </w:pPr>
            <w:r w:rsidRPr="000509E4">
              <w:rPr>
                <w:sz w:val="18"/>
                <w:lang w:val="ru-RU"/>
              </w:rPr>
              <w:t>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ОО. Координирует работу подчиненных ему служб и структурных подразделений.  Выполняет правила по охране труда и пожарной безопасности.</w:t>
            </w:r>
          </w:p>
          <w:p w:rsidR="00E86648" w:rsidRPr="000509E4" w:rsidRDefault="000509E4">
            <w:pPr>
              <w:pStyle w:val="TableParagraph"/>
              <w:ind w:right="217"/>
              <w:rPr>
                <w:sz w:val="18"/>
                <w:lang w:val="ru-RU"/>
              </w:rPr>
            </w:pPr>
            <w:r w:rsidRPr="000509E4">
              <w:rPr>
                <w:sz w:val="18"/>
                <w:lang w:val="ru-RU"/>
              </w:rPr>
              <w:t>Примечание: в должностные обязанности заместителя директора по ПВ включен функционал социального педагога</w:t>
            </w:r>
          </w:p>
        </w:tc>
        <w:tc>
          <w:tcPr>
            <w:tcW w:w="1985" w:type="dxa"/>
          </w:tcPr>
          <w:p w:rsidR="00E86648" w:rsidRPr="000509E4" w:rsidRDefault="000509E4">
            <w:pPr>
              <w:pStyle w:val="TableParagraph"/>
              <w:tabs>
                <w:tab w:val="left" w:pos="1594"/>
                <w:tab w:val="left" w:pos="1670"/>
              </w:tabs>
              <w:ind w:left="203" w:right="203"/>
              <w:rPr>
                <w:sz w:val="18"/>
                <w:lang w:val="ru-RU"/>
              </w:rPr>
            </w:pPr>
            <w:r w:rsidRPr="000509E4">
              <w:rPr>
                <w:sz w:val="18"/>
                <w:lang w:val="ru-RU"/>
              </w:rPr>
              <w:t>образование</w:t>
            </w:r>
            <w:r w:rsidRPr="000509E4">
              <w:rPr>
                <w:sz w:val="18"/>
                <w:lang w:val="ru-RU"/>
              </w:rPr>
              <w:tab/>
            </w:r>
            <w:r w:rsidRPr="000509E4">
              <w:rPr>
                <w:sz w:val="18"/>
                <w:lang w:val="ru-RU"/>
              </w:rPr>
              <w:tab/>
              <w:t>в области государственного и муниципального управления, менеджмента</w:t>
            </w:r>
            <w:r w:rsidRPr="000509E4">
              <w:rPr>
                <w:sz w:val="18"/>
                <w:lang w:val="ru-RU"/>
              </w:rPr>
              <w:tab/>
            </w:r>
            <w:r w:rsidRPr="000509E4">
              <w:rPr>
                <w:sz w:val="18"/>
                <w:lang w:val="ru-RU"/>
              </w:rPr>
              <w:tab/>
              <w:t>и экономики и стаж работы</w:t>
            </w:r>
            <w:r w:rsidRPr="000509E4">
              <w:rPr>
                <w:sz w:val="18"/>
                <w:lang w:val="ru-RU"/>
              </w:rPr>
              <w:tab/>
              <w:t>на</w:t>
            </w:r>
          </w:p>
          <w:p w:rsidR="00E86648" w:rsidRPr="000509E4" w:rsidRDefault="000509E4">
            <w:pPr>
              <w:pStyle w:val="TableParagraph"/>
              <w:tabs>
                <w:tab w:val="left" w:pos="1594"/>
              </w:tabs>
              <w:spacing w:before="2"/>
              <w:ind w:left="203" w:right="203"/>
              <w:rPr>
                <w:sz w:val="18"/>
                <w:lang w:val="ru-RU"/>
              </w:rPr>
            </w:pPr>
            <w:r w:rsidRPr="000509E4">
              <w:rPr>
                <w:sz w:val="18"/>
                <w:lang w:val="ru-RU"/>
              </w:rPr>
              <w:t>педагогических или руководящих должностях</w:t>
            </w:r>
            <w:r w:rsidRPr="000509E4">
              <w:rPr>
                <w:sz w:val="18"/>
                <w:lang w:val="ru-RU"/>
              </w:rPr>
              <w:tab/>
              <w:t>не менее 5лет.</w:t>
            </w:r>
          </w:p>
        </w:tc>
        <w:tc>
          <w:tcPr>
            <w:tcW w:w="1702" w:type="dxa"/>
          </w:tcPr>
          <w:p w:rsidR="00E86648" w:rsidRPr="000509E4" w:rsidRDefault="00E86648">
            <w:pPr>
              <w:rPr>
                <w:lang w:val="ru-RU"/>
              </w:rPr>
            </w:pPr>
          </w:p>
        </w:tc>
      </w:tr>
      <w:tr w:rsidR="00E86648">
        <w:trPr>
          <w:trHeight w:hRule="exact" w:val="2266"/>
        </w:trPr>
        <w:tc>
          <w:tcPr>
            <w:tcW w:w="1985" w:type="dxa"/>
          </w:tcPr>
          <w:p w:rsidR="00E86648" w:rsidRDefault="000509E4">
            <w:pPr>
              <w:pStyle w:val="TableParagraph"/>
              <w:spacing w:line="247" w:lineRule="exact"/>
              <w:ind w:right="211"/>
              <w:rPr>
                <w:b/>
              </w:rPr>
            </w:pPr>
            <w:r>
              <w:rPr>
                <w:b/>
              </w:rPr>
              <w:t>Учитель</w:t>
            </w:r>
          </w:p>
        </w:tc>
        <w:tc>
          <w:tcPr>
            <w:tcW w:w="4539" w:type="dxa"/>
          </w:tcPr>
          <w:p w:rsidR="00E86648" w:rsidRDefault="000509E4">
            <w:pPr>
              <w:pStyle w:val="TableParagraph"/>
              <w:tabs>
                <w:tab w:val="left" w:pos="1303"/>
              </w:tabs>
              <w:spacing w:line="237" w:lineRule="auto"/>
              <w:ind w:right="114" w:firstLine="103"/>
              <w:rPr>
                <w:sz w:val="18"/>
              </w:rPr>
            </w:pPr>
            <w:r w:rsidRPr="000509E4">
              <w:rPr>
                <w:sz w:val="18"/>
                <w:lang w:val="ru-RU"/>
              </w:rPr>
              <w:t>Осуществляет обучение  и  воспитание  обучающихся сучетомих</w:t>
            </w:r>
            <w:r w:rsidRPr="000509E4">
              <w:rPr>
                <w:sz w:val="18"/>
                <w:lang w:val="ru-RU"/>
              </w:rPr>
              <w:tab/>
              <w:t xml:space="preserve">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ФГОС, современные образовательные технологии, включая информационные, а также ЦОР. </w:t>
            </w:r>
            <w:r>
              <w:rPr>
                <w:sz w:val="18"/>
              </w:rPr>
              <w:t>Обоснованновыбирает</w:t>
            </w:r>
          </w:p>
        </w:tc>
        <w:tc>
          <w:tcPr>
            <w:tcW w:w="1985" w:type="dxa"/>
          </w:tcPr>
          <w:p w:rsidR="00E86648" w:rsidRPr="000509E4" w:rsidRDefault="000509E4">
            <w:pPr>
              <w:pStyle w:val="TableParagraph"/>
              <w:tabs>
                <w:tab w:val="left" w:pos="1577"/>
              </w:tabs>
              <w:spacing w:line="232" w:lineRule="auto"/>
              <w:ind w:left="203" w:right="115"/>
              <w:rPr>
                <w:sz w:val="18"/>
                <w:lang w:val="ru-RU"/>
              </w:rPr>
            </w:pPr>
            <w:r w:rsidRPr="000509E4">
              <w:rPr>
                <w:sz w:val="18"/>
                <w:lang w:val="ru-RU"/>
              </w:rPr>
              <w:t>Высшее профессиональное образование</w:t>
            </w:r>
            <w:r w:rsidRPr="000509E4">
              <w:rPr>
                <w:sz w:val="18"/>
                <w:lang w:val="ru-RU"/>
              </w:rPr>
              <w:tab/>
              <w:t>илисреднее профессиональное образование</w:t>
            </w:r>
            <w:r w:rsidRPr="000509E4">
              <w:rPr>
                <w:sz w:val="18"/>
                <w:lang w:val="ru-RU"/>
              </w:rPr>
              <w:tab/>
              <w:t>по направлению подготовки</w:t>
            </w:r>
          </w:p>
          <w:p w:rsidR="00E86648" w:rsidRPr="000509E4" w:rsidRDefault="000509E4">
            <w:pPr>
              <w:pStyle w:val="TableParagraph"/>
              <w:spacing w:before="3"/>
              <w:ind w:left="203" w:right="210"/>
              <w:jc w:val="both"/>
              <w:rPr>
                <w:sz w:val="18"/>
                <w:lang w:val="ru-RU"/>
              </w:rPr>
            </w:pPr>
            <w:r w:rsidRPr="000509E4">
              <w:rPr>
                <w:sz w:val="18"/>
                <w:lang w:val="ru-RU"/>
              </w:rPr>
              <w:t>«Образование и педагогика» или в области,</w:t>
            </w:r>
          </w:p>
        </w:tc>
        <w:tc>
          <w:tcPr>
            <w:tcW w:w="1702" w:type="dxa"/>
          </w:tcPr>
          <w:p w:rsidR="00E86648" w:rsidRDefault="000509E4">
            <w:pPr>
              <w:pStyle w:val="TableParagraph"/>
              <w:spacing w:line="240" w:lineRule="exact"/>
              <w:ind w:left="376" w:right="128"/>
            </w:pPr>
            <w:r>
              <w:t>Соответству ет</w:t>
            </w:r>
          </w:p>
        </w:tc>
      </w:tr>
    </w:tbl>
    <w:p w:rsidR="00E86648" w:rsidRDefault="00E86648">
      <w:pPr>
        <w:spacing w:line="240" w:lineRule="exact"/>
        <w:sectPr w:rsidR="00E86648">
          <w:pgSz w:w="11920" w:h="16850"/>
          <w:pgMar w:top="1120" w:right="460" w:bottom="980" w:left="860" w:header="0" w:footer="7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539"/>
        <w:gridCol w:w="1985"/>
        <w:gridCol w:w="1702"/>
      </w:tblGrid>
      <w:tr w:rsidR="00E86648">
        <w:trPr>
          <w:trHeight w:hRule="exact" w:val="216"/>
        </w:trPr>
        <w:tc>
          <w:tcPr>
            <w:tcW w:w="1985" w:type="dxa"/>
            <w:vMerge w:val="restart"/>
          </w:tcPr>
          <w:p w:rsidR="00E86648" w:rsidRDefault="00E86648"/>
        </w:tc>
        <w:tc>
          <w:tcPr>
            <w:tcW w:w="4539" w:type="dxa"/>
            <w:tcBorders>
              <w:bottom w:val="nil"/>
            </w:tcBorders>
          </w:tcPr>
          <w:p w:rsidR="00E86648" w:rsidRPr="000509E4" w:rsidRDefault="000509E4">
            <w:pPr>
              <w:pStyle w:val="TableParagraph"/>
              <w:spacing w:line="202" w:lineRule="exact"/>
              <w:ind w:right="241"/>
              <w:rPr>
                <w:sz w:val="18"/>
                <w:lang w:val="ru-RU"/>
              </w:rPr>
            </w:pPr>
            <w:r w:rsidRPr="000509E4">
              <w:rPr>
                <w:sz w:val="18"/>
                <w:lang w:val="ru-RU"/>
              </w:rPr>
              <w:t>программы и учебно-методическое обеспечение,</w:t>
            </w:r>
          </w:p>
        </w:tc>
        <w:tc>
          <w:tcPr>
            <w:tcW w:w="1985" w:type="dxa"/>
            <w:tcBorders>
              <w:bottom w:val="nil"/>
            </w:tcBorders>
          </w:tcPr>
          <w:p w:rsidR="00E86648" w:rsidRDefault="000509E4">
            <w:pPr>
              <w:pStyle w:val="TableParagraph"/>
              <w:spacing w:line="202" w:lineRule="exact"/>
              <w:ind w:left="203" w:right="222"/>
              <w:rPr>
                <w:sz w:val="18"/>
              </w:rPr>
            </w:pPr>
            <w:r>
              <w:rPr>
                <w:sz w:val="18"/>
              </w:rPr>
              <w:t>соответствующей</w:t>
            </w:r>
          </w:p>
        </w:tc>
        <w:tc>
          <w:tcPr>
            <w:tcW w:w="1702" w:type="dxa"/>
            <w:vMerge w:val="restart"/>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включая ЦОР. Проводит учебные занятия, опираясь на</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преподаваемому</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достижения в области педагогической и</w:t>
            </w:r>
          </w:p>
        </w:tc>
        <w:tc>
          <w:tcPr>
            <w:tcW w:w="1985" w:type="dxa"/>
            <w:tcBorders>
              <w:top w:val="nil"/>
              <w:bottom w:val="nil"/>
            </w:tcBorders>
          </w:tcPr>
          <w:p w:rsidR="00E86648" w:rsidRDefault="000509E4">
            <w:pPr>
              <w:pStyle w:val="TableParagraph"/>
              <w:tabs>
                <w:tab w:val="left" w:pos="1318"/>
              </w:tabs>
              <w:spacing w:line="197" w:lineRule="exact"/>
              <w:ind w:left="0" w:right="210"/>
              <w:jc w:val="right"/>
              <w:rPr>
                <w:sz w:val="18"/>
              </w:rPr>
            </w:pPr>
            <w:r>
              <w:rPr>
                <w:sz w:val="18"/>
              </w:rPr>
              <w:t>предмету,</w:t>
            </w:r>
            <w:r>
              <w:rPr>
                <w:sz w:val="18"/>
              </w:rPr>
              <w:tab/>
            </w:r>
            <w:r>
              <w:rPr>
                <w:spacing w:val="-1"/>
                <w:sz w:val="18"/>
              </w:rPr>
              <w:t>без</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психологической наук, возрастной психологии и</w:t>
            </w:r>
          </w:p>
        </w:tc>
        <w:tc>
          <w:tcPr>
            <w:tcW w:w="1985" w:type="dxa"/>
            <w:tcBorders>
              <w:top w:val="nil"/>
              <w:bottom w:val="nil"/>
            </w:tcBorders>
          </w:tcPr>
          <w:p w:rsidR="00E86648" w:rsidRDefault="000509E4">
            <w:pPr>
              <w:pStyle w:val="TableParagraph"/>
              <w:spacing w:line="198" w:lineRule="exact"/>
              <w:ind w:left="203" w:right="222"/>
              <w:rPr>
                <w:sz w:val="18"/>
              </w:rPr>
            </w:pPr>
            <w:r>
              <w:rPr>
                <w:sz w:val="18"/>
              </w:rPr>
              <w:t>предъявления</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школьной гигиены, а также современных</w:t>
            </w:r>
          </w:p>
        </w:tc>
        <w:tc>
          <w:tcPr>
            <w:tcW w:w="1985" w:type="dxa"/>
            <w:tcBorders>
              <w:top w:val="nil"/>
              <w:bottom w:val="nil"/>
            </w:tcBorders>
          </w:tcPr>
          <w:p w:rsidR="00E86648" w:rsidRDefault="000509E4">
            <w:pPr>
              <w:pStyle w:val="TableParagraph"/>
              <w:spacing w:line="197" w:lineRule="exact"/>
              <w:ind w:left="0" w:right="254"/>
              <w:jc w:val="right"/>
              <w:rPr>
                <w:sz w:val="18"/>
              </w:rPr>
            </w:pPr>
            <w:r>
              <w:rPr>
                <w:sz w:val="18"/>
              </w:rPr>
              <w:t>требований к стажу</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информационных технологий и методик обучения.</w:t>
            </w:r>
          </w:p>
        </w:tc>
        <w:tc>
          <w:tcPr>
            <w:tcW w:w="1985" w:type="dxa"/>
            <w:tcBorders>
              <w:top w:val="nil"/>
              <w:bottom w:val="nil"/>
            </w:tcBorders>
          </w:tcPr>
          <w:p w:rsidR="00E86648" w:rsidRDefault="000509E4">
            <w:pPr>
              <w:pStyle w:val="TableParagraph"/>
              <w:tabs>
                <w:tab w:val="left" w:pos="1193"/>
              </w:tabs>
              <w:spacing w:line="197" w:lineRule="exact"/>
              <w:ind w:left="0" w:right="210"/>
              <w:jc w:val="right"/>
              <w:rPr>
                <w:sz w:val="18"/>
              </w:rPr>
            </w:pPr>
            <w:r>
              <w:rPr>
                <w:sz w:val="18"/>
              </w:rPr>
              <w:t>работы,</w:t>
            </w:r>
            <w:r>
              <w:rPr>
                <w:sz w:val="18"/>
              </w:rPr>
              <w:tab/>
            </w:r>
            <w:r>
              <w:rPr>
                <w:spacing w:val="-1"/>
                <w:sz w:val="18"/>
              </w:rPr>
              <w:t>либо</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Планирует и осуществляет образовательную</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высшее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деятельность в соответствии с образовательной</w:t>
            </w:r>
          </w:p>
        </w:tc>
        <w:tc>
          <w:tcPr>
            <w:tcW w:w="1985" w:type="dxa"/>
            <w:tcBorders>
              <w:top w:val="nil"/>
              <w:bottom w:val="nil"/>
            </w:tcBorders>
          </w:tcPr>
          <w:p w:rsidR="00E86648" w:rsidRDefault="000509E4">
            <w:pPr>
              <w:pStyle w:val="TableParagraph"/>
              <w:spacing w:line="198" w:lineRule="exact"/>
              <w:ind w:left="203" w:right="222"/>
              <w:rPr>
                <w:sz w:val="18"/>
              </w:rPr>
            </w:pPr>
            <w:r>
              <w:rPr>
                <w:sz w:val="18"/>
              </w:rPr>
              <w:t>профессиональное</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программой, разрабатывает рабочую программу по</w:t>
            </w:r>
          </w:p>
        </w:tc>
        <w:tc>
          <w:tcPr>
            <w:tcW w:w="1985" w:type="dxa"/>
            <w:tcBorders>
              <w:top w:val="nil"/>
              <w:bottom w:val="nil"/>
            </w:tcBorders>
          </w:tcPr>
          <w:p w:rsidR="00E86648" w:rsidRDefault="000509E4">
            <w:pPr>
              <w:pStyle w:val="TableParagraph"/>
              <w:tabs>
                <w:tab w:val="left" w:pos="1277"/>
              </w:tabs>
              <w:spacing w:line="197" w:lineRule="exact"/>
              <w:ind w:left="0" w:right="211"/>
              <w:jc w:val="right"/>
              <w:rPr>
                <w:sz w:val="18"/>
              </w:rPr>
            </w:pPr>
            <w:r>
              <w:rPr>
                <w:sz w:val="18"/>
              </w:rPr>
              <w:t>образование</w:t>
            </w:r>
            <w:r>
              <w:rPr>
                <w:sz w:val="18"/>
              </w:rPr>
              <w:tab/>
            </w:r>
            <w:r>
              <w:rPr>
                <w:spacing w:val="-1"/>
                <w:sz w:val="18"/>
              </w:rPr>
              <w:t>или</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предмету, курсу на основе примерных основных</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среднее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общеобразовательных программ и обеспечивает ее</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профессиональное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148"/>
              <w:rPr>
                <w:sz w:val="18"/>
                <w:lang w:val="ru-RU"/>
              </w:rPr>
            </w:pPr>
            <w:r w:rsidRPr="000509E4">
              <w:rPr>
                <w:sz w:val="18"/>
                <w:lang w:val="ru-RU"/>
              </w:rPr>
              <w:t>выполнение, организуя и поддерживая разнообразные</w:t>
            </w:r>
          </w:p>
        </w:tc>
        <w:tc>
          <w:tcPr>
            <w:tcW w:w="1985" w:type="dxa"/>
            <w:tcBorders>
              <w:top w:val="nil"/>
              <w:bottom w:val="nil"/>
            </w:tcBorders>
          </w:tcPr>
          <w:p w:rsidR="00E86648" w:rsidRDefault="000509E4">
            <w:pPr>
              <w:pStyle w:val="TableParagraph"/>
              <w:tabs>
                <w:tab w:val="left" w:pos="1466"/>
              </w:tabs>
              <w:spacing w:line="198" w:lineRule="exact"/>
              <w:ind w:left="0" w:right="206"/>
              <w:jc w:val="right"/>
              <w:rPr>
                <w:sz w:val="18"/>
              </w:rPr>
            </w:pPr>
            <w:r>
              <w:rPr>
                <w:sz w:val="18"/>
              </w:rPr>
              <w:t>образование</w:t>
            </w:r>
            <w:r>
              <w:rPr>
                <w:sz w:val="18"/>
              </w:rPr>
              <w:tab/>
            </w:r>
            <w:r>
              <w:rPr>
                <w:spacing w:val="-1"/>
                <w:sz w:val="18"/>
              </w:rPr>
              <w:t>и</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виды деятельности обучающихся, ориентируясь на</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дополнительное</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личность обучающегося, развитие его мотивации,</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профессиональное</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познавательных интересов, способностей, организует</w:t>
            </w:r>
          </w:p>
        </w:tc>
        <w:tc>
          <w:tcPr>
            <w:tcW w:w="1985" w:type="dxa"/>
            <w:tcBorders>
              <w:top w:val="nil"/>
              <w:bottom w:val="nil"/>
            </w:tcBorders>
          </w:tcPr>
          <w:p w:rsidR="00E86648" w:rsidRDefault="000509E4">
            <w:pPr>
              <w:pStyle w:val="TableParagraph"/>
              <w:tabs>
                <w:tab w:val="left" w:pos="1373"/>
              </w:tabs>
              <w:spacing w:line="197" w:lineRule="exact"/>
              <w:ind w:left="0" w:right="210"/>
              <w:jc w:val="right"/>
              <w:rPr>
                <w:sz w:val="18"/>
              </w:rPr>
            </w:pPr>
            <w:r>
              <w:rPr>
                <w:sz w:val="18"/>
              </w:rPr>
              <w:t>образование</w:t>
            </w:r>
            <w:r>
              <w:rPr>
                <w:sz w:val="18"/>
              </w:rPr>
              <w:tab/>
            </w:r>
            <w:r>
              <w:rPr>
                <w:w w:val="95"/>
                <w:sz w:val="18"/>
              </w:rPr>
              <w:t>по</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самостоятельную деятельность обучающихся, в том</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направлению</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8" w:lineRule="exact"/>
              <w:ind w:right="241"/>
              <w:rPr>
                <w:sz w:val="18"/>
              </w:rPr>
            </w:pPr>
            <w:r>
              <w:rPr>
                <w:sz w:val="18"/>
              </w:rPr>
              <w:t>числе исследовательскую, реализует проблемное</w:t>
            </w:r>
          </w:p>
        </w:tc>
        <w:tc>
          <w:tcPr>
            <w:tcW w:w="1985" w:type="dxa"/>
            <w:tcBorders>
              <w:top w:val="nil"/>
              <w:bottom w:val="nil"/>
            </w:tcBorders>
          </w:tcPr>
          <w:p w:rsidR="00E86648" w:rsidRDefault="000509E4">
            <w:pPr>
              <w:pStyle w:val="TableParagraph"/>
              <w:tabs>
                <w:tab w:val="left" w:pos="1466"/>
              </w:tabs>
              <w:spacing w:line="198" w:lineRule="exact"/>
              <w:ind w:left="0" w:right="217"/>
              <w:jc w:val="right"/>
              <w:rPr>
                <w:sz w:val="18"/>
              </w:rPr>
            </w:pPr>
            <w:r>
              <w:rPr>
                <w:sz w:val="18"/>
              </w:rPr>
              <w:t>деятельности</w:t>
            </w:r>
            <w:r>
              <w:rPr>
                <w:sz w:val="18"/>
              </w:rPr>
              <w:tab/>
            </w:r>
            <w:r>
              <w:rPr>
                <w:spacing w:val="-1"/>
                <w:sz w:val="18"/>
              </w:rPr>
              <w:t>в</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обучение, осуществляет связь обучения по предмету</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образовательном</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(курсу, программе) с практикой, обсуждает с</w:t>
            </w:r>
          </w:p>
        </w:tc>
        <w:tc>
          <w:tcPr>
            <w:tcW w:w="1985" w:type="dxa"/>
            <w:tcBorders>
              <w:top w:val="nil"/>
              <w:bottom w:val="nil"/>
            </w:tcBorders>
          </w:tcPr>
          <w:p w:rsidR="00E86648" w:rsidRDefault="000509E4">
            <w:pPr>
              <w:pStyle w:val="TableParagraph"/>
              <w:tabs>
                <w:tab w:val="left" w:pos="1318"/>
              </w:tabs>
              <w:spacing w:line="197" w:lineRule="exact"/>
              <w:ind w:left="0" w:right="210"/>
              <w:jc w:val="right"/>
              <w:rPr>
                <w:sz w:val="18"/>
              </w:rPr>
            </w:pPr>
            <w:r>
              <w:rPr>
                <w:sz w:val="18"/>
              </w:rPr>
              <w:t>учреждении</w:t>
            </w:r>
            <w:r>
              <w:rPr>
                <w:sz w:val="18"/>
              </w:rPr>
              <w:tab/>
            </w:r>
            <w:r>
              <w:rPr>
                <w:spacing w:val="-1"/>
                <w:sz w:val="18"/>
              </w:rPr>
              <w:t>без</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обучающимися актуальные события современности.</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предъявления</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8" w:lineRule="exact"/>
              <w:ind w:right="726"/>
              <w:rPr>
                <w:sz w:val="18"/>
              </w:rPr>
            </w:pPr>
            <w:r>
              <w:rPr>
                <w:sz w:val="18"/>
              </w:rPr>
              <w:t>Обеспечивает достижение и подтверждение</w:t>
            </w:r>
          </w:p>
        </w:tc>
        <w:tc>
          <w:tcPr>
            <w:tcW w:w="1985" w:type="dxa"/>
            <w:tcBorders>
              <w:top w:val="nil"/>
              <w:bottom w:val="nil"/>
            </w:tcBorders>
          </w:tcPr>
          <w:p w:rsidR="00E86648" w:rsidRDefault="000509E4">
            <w:pPr>
              <w:pStyle w:val="TableParagraph"/>
              <w:spacing w:line="198" w:lineRule="exact"/>
              <w:ind w:left="0" w:right="254"/>
              <w:jc w:val="right"/>
              <w:rPr>
                <w:sz w:val="18"/>
              </w:rPr>
            </w:pPr>
            <w:r>
              <w:rPr>
                <w:sz w:val="18"/>
              </w:rPr>
              <w:t>требований к стажу</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обучающимися уровней образования. Оценивает</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работы.</w:t>
            </w:r>
          </w:p>
        </w:tc>
        <w:tc>
          <w:tcPr>
            <w:tcW w:w="1702" w:type="dxa"/>
            <w:vMerge/>
          </w:tcPr>
          <w:p w:rsidR="00E86648" w:rsidRDefault="00E86648"/>
        </w:tc>
      </w:tr>
      <w:tr w:rsidR="00E86648" w:rsidRPr="00157DB2">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rPr>
                <w:sz w:val="18"/>
                <w:lang w:val="ru-RU"/>
              </w:rPr>
            </w:pPr>
            <w:r w:rsidRPr="000509E4">
              <w:rPr>
                <w:sz w:val="18"/>
                <w:lang w:val="ru-RU"/>
              </w:rPr>
              <w:t>эффективность и результаты обучения обучающихся по</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предмету (курсу, программе), учитывая освоение</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726"/>
              <w:rPr>
                <w:sz w:val="18"/>
                <w:lang w:val="ru-RU"/>
              </w:rPr>
            </w:pPr>
            <w:r w:rsidRPr="000509E4">
              <w:rPr>
                <w:sz w:val="18"/>
                <w:lang w:val="ru-RU"/>
              </w:rPr>
              <w:t>знаний, овладение умениями, развитие опыта</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творческой деятельности, познавательного интереса</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обучающихся, используя компьютерные технологии, в</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т.ч. текстовые редакторы и электронные таблицы в</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своей деятельности. Соблюдает права и свободы</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обучающихся, поддерживает учебную дисциплину,</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режим посещения занятий, уважая человеческое</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достоинство, честь и репутацию обучающихся.</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Осуществляет контрольно-оценочную деятельность в</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образовательной деятельности с использованием</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современных способов оценивания в условиях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информационно- коммуникационных технологий</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rPr>
                <w:sz w:val="18"/>
                <w:lang w:val="ru-RU"/>
              </w:rPr>
            </w:pPr>
            <w:r w:rsidRPr="000509E4">
              <w:rPr>
                <w:sz w:val="18"/>
                <w:lang w:val="ru-RU"/>
              </w:rPr>
              <w:t>(ведение электронных форм документации, в том числе</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7"/>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электронного журнала и дневников обучающихся).</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726"/>
              <w:rPr>
                <w:sz w:val="18"/>
              </w:rPr>
            </w:pPr>
            <w:r>
              <w:rPr>
                <w:sz w:val="18"/>
              </w:rPr>
              <w:t>Вносит предложения по совершенствованию</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образовательной деятельности в ОО. Участвует в</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деятельности педагогического и иных советов ОО, а</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также в деятельности методических объединений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других формах методической работы. Обеспечивает</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охрану жизни и здоровья обучающихся во время</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образовательной деятельности. Осуществляет связь с</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148"/>
              <w:rPr>
                <w:sz w:val="18"/>
              </w:rPr>
            </w:pPr>
            <w:r>
              <w:rPr>
                <w:sz w:val="18"/>
              </w:rPr>
              <w:t>родителями (законными представителями). Выполняет</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tcBorders>
          </w:tcPr>
          <w:p w:rsidR="00E86648" w:rsidRPr="000509E4" w:rsidRDefault="000509E4">
            <w:pPr>
              <w:pStyle w:val="TableParagraph"/>
              <w:tabs>
                <w:tab w:val="left" w:pos="1190"/>
              </w:tabs>
              <w:spacing w:line="197" w:lineRule="exact"/>
              <w:ind w:right="241"/>
              <w:rPr>
                <w:sz w:val="18"/>
                <w:lang w:val="ru-RU"/>
              </w:rPr>
            </w:pPr>
            <w:r w:rsidRPr="000509E4">
              <w:rPr>
                <w:sz w:val="18"/>
                <w:lang w:val="ru-RU"/>
              </w:rPr>
              <w:t>правилапо</w:t>
            </w:r>
            <w:r w:rsidRPr="000509E4">
              <w:rPr>
                <w:sz w:val="18"/>
                <w:lang w:val="ru-RU"/>
              </w:rPr>
              <w:tab/>
              <w:t>охране труда и пожарнойбезопасности.</w:t>
            </w:r>
          </w:p>
        </w:tc>
        <w:tc>
          <w:tcPr>
            <w:tcW w:w="1985" w:type="dxa"/>
            <w:tcBorders>
              <w:top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632"/>
        </w:trPr>
        <w:tc>
          <w:tcPr>
            <w:tcW w:w="1985" w:type="dxa"/>
            <w:tcBorders>
              <w:bottom w:val="nil"/>
            </w:tcBorders>
          </w:tcPr>
          <w:p w:rsidR="00E86648" w:rsidRDefault="000509E4">
            <w:pPr>
              <w:pStyle w:val="TableParagraph"/>
              <w:ind w:left="494" w:right="474" w:firstLine="16"/>
              <w:rPr>
                <w:b/>
                <w:sz w:val="24"/>
              </w:rPr>
            </w:pPr>
            <w:r>
              <w:rPr>
                <w:b/>
                <w:sz w:val="24"/>
              </w:rPr>
              <w:t>Педагог- психолог</w:t>
            </w:r>
          </w:p>
        </w:tc>
        <w:tc>
          <w:tcPr>
            <w:tcW w:w="4539" w:type="dxa"/>
            <w:tcBorders>
              <w:bottom w:val="nil"/>
            </w:tcBorders>
          </w:tcPr>
          <w:p w:rsidR="00E86648" w:rsidRPr="000509E4" w:rsidRDefault="000509E4">
            <w:pPr>
              <w:pStyle w:val="TableParagraph"/>
              <w:spacing w:before="1" w:line="206" w:lineRule="exact"/>
              <w:ind w:right="241"/>
              <w:rPr>
                <w:sz w:val="18"/>
                <w:lang w:val="ru-RU"/>
              </w:rPr>
            </w:pPr>
            <w:r w:rsidRPr="000509E4">
              <w:rPr>
                <w:sz w:val="18"/>
                <w:lang w:val="ru-RU"/>
              </w:rPr>
              <w:t>Должностные обязанности. Осуществляет профессиональную деятельность, направленную на сохранение психического, соматического и</w:t>
            </w:r>
          </w:p>
        </w:tc>
        <w:tc>
          <w:tcPr>
            <w:tcW w:w="1985" w:type="dxa"/>
            <w:tcBorders>
              <w:bottom w:val="nil"/>
            </w:tcBorders>
          </w:tcPr>
          <w:p w:rsidR="00E86648" w:rsidRDefault="000509E4">
            <w:pPr>
              <w:pStyle w:val="TableParagraph"/>
              <w:spacing w:before="1" w:line="206" w:lineRule="exact"/>
              <w:ind w:left="100" w:right="422"/>
              <w:rPr>
                <w:sz w:val="18"/>
              </w:rPr>
            </w:pPr>
            <w:r>
              <w:rPr>
                <w:sz w:val="18"/>
              </w:rPr>
              <w:t>Высшее профессиональное образование или</w:t>
            </w:r>
          </w:p>
        </w:tc>
        <w:tc>
          <w:tcPr>
            <w:tcW w:w="1702" w:type="dxa"/>
            <w:tcBorders>
              <w:bottom w:val="nil"/>
            </w:tcBorders>
          </w:tcPr>
          <w:p w:rsidR="00E86648" w:rsidRDefault="000509E4">
            <w:pPr>
              <w:pStyle w:val="TableParagraph"/>
              <w:ind w:left="100" w:right="191"/>
              <w:rPr>
                <w:sz w:val="24"/>
              </w:rPr>
            </w:pPr>
            <w:r>
              <w:rPr>
                <w:sz w:val="24"/>
              </w:rPr>
              <w:t>Соответствуе т</w:t>
            </w:r>
          </w:p>
        </w:tc>
      </w:tr>
      <w:tr w:rsidR="00E86648">
        <w:trPr>
          <w:trHeight w:hRule="exact" w:val="208"/>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социального благополучия обучающихся,</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среднее</w:t>
            </w:r>
          </w:p>
        </w:tc>
        <w:tc>
          <w:tcPr>
            <w:tcW w:w="1702" w:type="dxa"/>
            <w:tcBorders>
              <w:top w:val="nil"/>
              <w:bottom w:val="nil"/>
            </w:tcBorders>
          </w:tcPr>
          <w:p w:rsidR="00E86648" w:rsidRDefault="00E86648"/>
        </w:tc>
      </w:tr>
      <w:tr w:rsidR="00E86648">
        <w:trPr>
          <w:trHeight w:hRule="exact" w:val="208"/>
        </w:trPr>
        <w:tc>
          <w:tcPr>
            <w:tcW w:w="1985" w:type="dxa"/>
            <w:tcBorders>
              <w:top w:val="nil"/>
              <w:bottom w:val="nil"/>
            </w:tcBorders>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воспитанников в процессе воспитания и обучения в</w:t>
            </w:r>
          </w:p>
        </w:tc>
        <w:tc>
          <w:tcPr>
            <w:tcW w:w="1985" w:type="dxa"/>
            <w:tcBorders>
              <w:top w:val="nil"/>
              <w:bottom w:val="nil"/>
            </w:tcBorders>
          </w:tcPr>
          <w:p w:rsidR="00E86648" w:rsidRDefault="000509E4">
            <w:pPr>
              <w:pStyle w:val="TableParagraph"/>
              <w:spacing w:line="198" w:lineRule="exact"/>
              <w:ind w:left="100" w:right="222"/>
              <w:rPr>
                <w:sz w:val="18"/>
              </w:rPr>
            </w:pPr>
            <w:r>
              <w:rPr>
                <w:sz w:val="18"/>
              </w:rPr>
              <w:t>профессиональное</w:t>
            </w:r>
          </w:p>
        </w:tc>
        <w:tc>
          <w:tcPr>
            <w:tcW w:w="1702" w:type="dxa"/>
            <w:tcBorders>
              <w:top w:val="nil"/>
              <w:bottom w:val="nil"/>
            </w:tcBorders>
          </w:tcPr>
          <w:p w:rsidR="00E86648" w:rsidRDefault="00E86648"/>
        </w:tc>
      </w:tr>
      <w:tr w:rsidR="00E86648">
        <w:trPr>
          <w:trHeight w:hRule="exact" w:val="206"/>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образовательных учреждениях. Содействует охране</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образование по</w:t>
            </w:r>
          </w:p>
        </w:tc>
        <w:tc>
          <w:tcPr>
            <w:tcW w:w="1702" w:type="dxa"/>
            <w:tcBorders>
              <w:top w:val="nil"/>
              <w:bottom w:val="nil"/>
            </w:tcBorders>
          </w:tcPr>
          <w:p w:rsidR="00E86648" w:rsidRDefault="00E86648"/>
        </w:tc>
      </w:tr>
      <w:tr w:rsidR="00E86648">
        <w:trPr>
          <w:trHeight w:hRule="exact" w:val="207"/>
        </w:trPr>
        <w:tc>
          <w:tcPr>
            <w:tcW w:w="1985" w:type="dxa"/>
            <w:tcBorders>
              <w:top w:val="nil"/>
              <w:bottom w:val="nil"/>
            </w:tcBorders>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 xml:space="preserve">прав личности в соответствии с </w:t>
            </w:r>
            <w:r w:rsidRPr="000509E4">
              <w:rPr>
                <w:sz w:val="18"/>
                <w:u w:val="single"/>
                <w:lang w:val="ru-RU"/>
              </w:rPr>
              <w:t xml:space="preserve">Конвенцией </w:t>
            </w:r>
            <w:r w:rsidRPr="000509E4">
              <w:rPr>
                <w:sz w:val="18"/>
                <w:lang w:val="ru-RU"/>
              </w:rPr>
              <w:t>о правах</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направлению</w:t>
            </w:r>
          </w:p>
        </w:tc>
        <w:tc>
          <w:tcPr>
            <w:tcW w:w="1702" w:type="dxa"/>
            <w:tcBorders>
              <w:top w:val="nil"/>
              <w:bottom w:val="nil"/>
            </w:tcBorders>
          </w:tcPr>
          <w:p w:rsidR="00E86648" w:rsidRDefault="00E86648"/>
        </w:tc>
      </w:tr>
      <w:tr w:rsidR="00E86648">
        <w:trPr>
          <w:trHeight w:hRule="exact" w:val="208"/>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ребенка. Способствует гармонизации социальной</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подготовки</w:t>
            </w:r>
          </w:p>
        </w:tc>
        <w:tc>
          <w:tcPr>
            <w:tcW w:w="1702" w:type="dxa"/>
            <w:tcBorders>
              <w:top w:val="nil"/>
              <w:bottom w:val="nil"/>
            </w:tcBorders>
          </w:tcPr>
          <w:p w:rsidR="00E86648" w:rsidRDefault="00E86648"/>
        </w:tc>
      </w:tr>
      <w:tr w:rsidR="00E86648">
        <w:trPr>
          <w:trHeight w:hRule="exact" w:val="208"/>
        </w:trPr>
        <w:tc>
          <w:tcPr>
            <w:tcW w:w="1985" w:type="dxa"/>
            <w:tcBorders>
              <w:top w:val="nil"/>
              <w:bottom w:val="nil"/>
            </w:tcBorders>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сферы образовательного учреждения и осуществляет</w:t>
            </w:r>
          </w:p>
        </w:tc>
        <w:tc>
          <w:tcPr>
            <w:tcW w:w="1985" w:type="dxa"/>
            <w:tcBorders>
              <w:top w:val="nil"/>
              <w:bottom w:val="nil"/>
            </w:tcBorders>
          </w:tcPr>
          <w:p w:rsidR="00E86648" w:rsidRDefault="000509E4">
            <w:pPr>
              <w:pStyle w:val="TableParagraph"/>
              <w:spacing w:line="198" w:lineRule="exact"/>
              <w:ind w:left="100" w:right="222"/>
              <w:rPr>
                <w:sz w:val="18"/>
              </w:rPr>
            </w:pPr>
            <w:r>
              <w:rPr>
                <w:sz w:val="18"/>
              </w:rPr>
              <w:t>"Педагогика и</w:t>
            </w:r>
          </w:p>
        </w:tc>
        <w:tc>
          <w:tcPr>
            <w:tcW w:w="1702" w:type="dxa"/>
            <w:tcBorders>
              <w:top w:val="nil"/>
              <w:bottom w:val="nil"/>
            </w:tcBorders>
          </w:tcPr>
          <w:p w:rsidR="00E86648" w:rsidRDefault="00E86648"/>
        </w:tc>
      </w:tr>
      <w:tr w:rsidR="00E86648">
        <w:trPr>
          <w:trHeight w:hRule="exact" w:val="206"/>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превентивные мероприятия по профилактике</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психология" без</w:t>
            </w:r>
          </w:p>
        </w:tc>
        <w:tc>
          <w:tcPr>
            <w:tcW w:w="1702" w:type="dxa"/>
            <w:tcBorders>
              <w:top w:val="nil"/>
              <w:bottom w:val="nil"/>
            </w:tcBorders>
          </w:tcPr>
          <w:p w:rsidR="00E86648" w:rsidRDefault="00E86648"/>
        </w:tc>
      </w:tr>
      <w:tr w:rsidR="00E86648">
        <w:trPr>
          <w:trHeight w:hRule="exact" w:val="206"/>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148"/>
              <w:rPr>
                <w:sz w:val="18"/>
              </w:rPr>
            </w:pPr>
            <w:r>
              <w:rPr>
                <w:sz w:val="18"/>
              </w:rPr>
              <w:t>возникновения социальной дезадаптации. Определяет</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предъявления</w:t>
            </w:r>
          </w:p>
        </w:tc>
        <w:tc>
          <w:tcPr>
            <w:tcW w:w="1702" w:type="dxa"/>
            <w:tcBorders>
              <w:top w:val="nil"/>
              <w:bottom w:val="nil"/>
            </w:tcBorders>
          </w:tcPr>
          <w:p w:rsidR="00E86648" w:rsidRDefault="00E86648"/>
        </w:tc>
      </w:tr>
      <w:tr w:rsidR="00E86648">
        <w:trPr>
          <w:trHeight w:hRule="exact" w:val="206"/>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факторы, препятствующие развитию личности</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требований к стажу</w:t>
            </w:r>
          </w:p>
        </w:tc>
        <w:tc>
          <w:tcPr>
            <w:tcW w:w="1702" w:type="dxa"/>
            <w:tcBorders>
              <w:top w:val="nil"/>
              <w:bottom w:val="nil"/>
            </w:tcBorders>
          </w:tcPr>
          <w:p w:rsidR="00E86648" w:rsidRDefault="00E86648"/>
        </w:tc>
      </w:tr>
      <w:tr w:rsidR="00E86648">
        <w:trPr>
          <w:trHeight w:hRule="exact" w:val="208"/>
        </w:trPr>
        <w:tc>
          <w:tcPr>
            <w:tcW w:w="1985" w:type="dxa"/>
            <w:tcBorders>
              <w:top w:val="nil"/>
              <w:bottom w:val="nil"/>
            </w:tcBorders>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обучающихся, воспитанников и принимает меры по</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работы либо высшее</w:t>
            </w:r>
          </w:p>
        </w:tc>
        <w:tc>
          <w:tcPr>
            <w:tcW w:w="1702" w:type="dxa"/>
            <w:tcBorders>
              <w:top w:val="nil"/>
              <w:bottom w:val="nil"/>
            </w:tcBorders>
          </w:tcPr>
          <w:p w:rsidR="00E86648" w:rsidRDefault="00E86648"/>
        </w:tc>
      </w:tr>
      <w:tr w:rsidR="00E86648">
        <w:trPr>
          <w:trHeight w:hRule="exact" w:val="210"/>
        </w:trPr>
        <w:tc>
          <w:tcPr>
            <w:tcW w:w="1985" w:type="dxa"/>
            <w:tcBorders>
              <w:top w:val="nil"/>
            </w:tcBorders>
          </w:tcPr>
          <w:p w:rsidR="00E86648" w:rsidRDefault="00E86648"/>
        </w:tc>
        <w:tc>
          <w:tcPr>
            <w:tcW w:w="4539" w:type="dxa"/>
            <w:tcBorders>
              <w:top w:val="nil"/>
            </w:tcBorders>
          </w:tcPr>
          <w:p w:rsidR="00E86648" w:rsidRPr="000509E4" w:rsidRDefault="000509E4">
            <w:pPr>
              <w:pStyle w:val="TableParagraph"/>
              <w:spacing w:line="198" w:lineRule="exact"/>
              <w:ind w:right="241"/>
              <w:rPr>
                <w:sz w:val="18"/>
                <w:lang w:val="ru-RU"/>
              </w:rPr>
            </w:pPr>
            <w:r w:rsidRPr="000509E4">
              <w:rPr>
                <w:sz w:val="18"/>
                <w:lang w:val="ru-RU"/>
              </w:rPr>
              <w:t>оказанию им различных видов психологической</w:t>
            </w:r>
          </w:p>
        </w:tc>
        <w:tc>
          <w:tcPr>
            <w:tcW w:w="1985" w:type="dxa"/>
            <w:tcBorders>
              <w:top w:val="nil"/>
            </w:tcBorders>
          </w:tcPr>
          <w:p w:rsidR="00E86648" w:rsidRDefault="000509E4">
            <w:pPr>
              <w:pStyle w:val="TableParagraph"/>
              <w:spacing w:line="198" w:lineRule="exact"/>
              <w:ind w:left="100" w:right="222"/>
              <w:rPr>
                <w:sz w:val="18"/>
              </w:rPr>
            </w:pPr>
            <w:r>
              <w:rPr>
                <w:sz w:val="18"/>
              </w:rPr>
              <w:t>профессиональное</w:t>
            </w:r>
          </w:p>
        </w:tc>
        <w:tc>
          <w:tcPr>
            <w:tcW w:w="1702" w:type="dxa"/>
            <w:tcBorders>
              <w:top w:val="nil"/>
            </w:tcBorders>
          </w:tcPr>
          <w:p w:rsidR="00E86648" w:rsidRDefault="00E86648"/>
        </w:tc>
      </w:tr>
    </w:tbl>
    <w:p w:rsidR="00E86648" w:rsidRDefault="00E86648">
      <w:pPr>
        <w:sectPr w:rsidR="00E86648">
          <w:pgSz w:w="11920" w:h="16850"/>
          <w:pgMar w:top="1120" w:right="460" w:bottom="980" w:left="860" w:header="0" w:footer="7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539"/>
        <w:gridCol w:w="1985"/>
        <w:gridCol w:w="1702"/>
      </w:tblGrid>
      <w:tr w:rsidR="00E86648">
        <w:trPr>
          <w:trHeight w:hRule="exact" w:val="216"/>
        </w:trPr>
        <w:tc>
          <w:tcPr>
            <w:tcW w:w="1985" w:type="dxa"/>
            <w:vMerge w:val="restart"/>
          </w:tcPr>
          <w:p w:rsidR="00E86648" w:rsidRDefault="00E86648"/>
        </w:tc>
        <w:tc>
          <w:tcPr>
            <w:tcW w:w="4539" w:type="dxa"/>
            <w:tcBorders>
              <w:bottom w:val="nil"/>
            </w:tcBorders>
          </w:tcPr>
          <w:p w:rsidR="00E86648" w:rsidRDefault="000509E4">
            <w:pPr>
              <w:pStyle w:val="TableParagraph"/>
              <w:spacing w:line="202" w:lineRule="exact"/>
              <w:ind w:right="241"/>
              <w:rPr>
                <w:sz w:val="18"/>
              </w:rPr>
            </w:pPr>
            <w:r>
              <w:rPr>
                <w:sz w:val="18"/>
              </w:rPr>
              <w:t>помощи (психокоррекционного, реабилитационного,</w:t>
            </w:r>
          </w:p>
        </w:tc>
        <w:tc>
          <w:tcPr>
            <w:tcW w:w="1985" w:type="dxa"/>
            <w:tcBorders>
              <w:bottom w:val="nil"/>
            </w:tcBorders>
          </w:tcPr>
          <w:p w:rsidR="00E86648" w:rsidRDefault="000509E4">
            <w:pPr>
              <w:pStyle w:val="TableParagraph"/>
              <w:spacing w:line="202" w:lineRule="exact"/>
              <w:ind w:left="100" w:right="222"/>
              <w:rPr>
                <w:sz w:val="18"/>
              </w:rPr>
            </w:pPr>
            <w:r>
              <w:rPr>
                <w:sz w:val="18"/>
              </w:rPr>
              <w:t>образование или</w:t>
            </w:r>
          </w:p>
        </w:tc>
        <w:tc>
          <w:tcPr>
            <w:tcW w:w="1702" w:type="dxa"/>
            <w:vMerge w:val="restart"/>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консультативного). Оказывает консультативную</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среднее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помощь обучающимся, воспитанникам, их родителям</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профессиональное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114"/>
              <w:rPr>
                <w:sz w:val="18"/>
                <w:lang w:val="ru-RU"/>
              </w:rPr>
            </w:pPr>
            <w:r w:rsidRPr="000509E4">
              <w:rPr>
                <w:sz w:val="18"/>
                <w:lang w:val="ru-RU"/>
              </w:rPr>
              <w:t>(лицам, их заменяющим), педагогическому коллективу</w:t>
            </w:r>
          </w:p>
        </w:tc>
        <w:tc>
          <w:tcPr>
            <w:tcW w:w="1985" w:type="dxa"/>
            <w:tcBorders>
              <w:top w:val="nil"/>
              <w:bottom w:val="nil"/>
            </w:tcBorders>
          </w:tcPr>
          <w:p w:rsidR="00E86648" w:rsidRDefault="000509E4">
            <w:pPr>
              <w:pStyle w:val="TableParagraph"/>
              <w:spacing w:line="198" w:lineRule="exact"/>
              <w:ind w:left="100" w:right="222"/>
              <w:rPr>
                <w:sz w:val="18"/>
              </w:rPr>
            </w:pPr>
            <w:r>
              <w:rPr>
                <w:sz w:val="18"/>
              </w:rPr>
              <w:t>образование и</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в решении конкретных проблем. Проводит</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дополнительное</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rPr>
                <w:sz w:val="18"/>
              </w:rPr>
            </w:pPr>
            <w:r>
              <w:rPr>
                <w:sz w:val="18"/>
              </w:rPr>
              <w:t>психологическую диагностику, используя современные</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профессиональное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образовательные технологии, включая</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образование по</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148"/>
              <w:rPr>
                <w:sz w:val="18"/>
                <w:lang w:val="ru-RU"/>
              </w:rPr>
            </w:pPr>
            <w:r w:rsidRPr="000509E4">
              <w:rPr>
                <w:sz w:val="18"/>
                <w:lang w:val="ru-RU"/>
              </w:rPr>
              <w:t>информационные, а также цифровые образовательные</w:t>
            </w:r>
          </w:p>
        </w:tc>
        <w:tc>
          <w:tcPr>
            <w:tcW w:w="1985" w:type="dxa"/>
            <w:tcBorders>
              <w:top w:val="nil"/>
              <w:bottom w:val="nil"/>
            </w:tcBorders>
          </w:tcPr>
          <w:p w:rsidR="00E86648" w:rsidRDefault="000509E4">
            <w:pPr>
              <w:pStyle w:val="TableParagraph"/>
              <w:spacing w:line="198" w:lineRule="exact"/>
              <w:ind w:left="100" w:right="222"/>
              <w:rPr>
                <w:sz w:val="18"/>
              </w:rPr>
            </w:pPr>
            <w:r>
              <w:rPr>
                <w:sz w:val="18"/>
              </w:rPr>
              <w:t>направлению</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ресурсы. Проводит диагностическую,</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подготовки</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психокоррекционную реабилитационную,</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"Педагогика и</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консультативную работу, опираясь на достижения в</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психология" без</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области педагогической и психологической наук,</w:t>
            </w:r>
          </w:p>
        </w:tc>
        <w:tc>
          <w:tcPr>
            <w:tcW w:w="1985" w:type="dxa"/>
            <w:tcBorders>
              <w:top w:val="nil"/>
              <w:bottom w:val="nil"/>
            </w:tcBorders>
          </w:tcPr>
          <w:p w:rsidR="00E86648" w:rsidRDefault="000509E4">
            <w:pPr>
              <w:pStyle w:val="TableParagraph"/>
              <w:spacing w:line="198" w:lineRule="exact"/>
              <w:ind w:left="100" w:right="222"/>
              <w:rPr>
                <w:sz w:val="18"/>
              </w:rPr>
            </w:pPr>
            <w:r>
              <w:rPr>
                <w:sz w:val="18"/>
              </w:rPr>
              <w:t>предъявления</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возрастной психологии и школьной гигиены, а также</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требований к стажу</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rPr>
                <w:sz w:val="18"/>
              </w:rPr>
            </w:pPr>
            <w:r>
              <w:rPr>
                <w:sz w:val="18"/>
              </w:rPr>
              <w:t>современных информационных технологий. Составляет</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работы.</w:t>
            </w:r>
          </w:p>
        </w:tc>
        <w:tc>
          <w:tcPr>
            <w:tcW w:w="1702" w:type="dxa"/>
            <w:vMerge/>
          </w:tcPr>
          <w:p w:rsidR="00E86648" w:rsidRDefault="00E86648"/>
        </w:tc>
      </w:tr>
      <w:tr w:rsidR="00E86648" w:rsidRPr="00157DB2">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психолого-педагогические заключения по материалам</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исследовательских работ с целью ориентации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педагогического коллектива, а также родителей (лиц,</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их замещающих) в проблемах личностного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социального развития обучающихся, воспитанников.</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Ведет документацию по установленной форме,</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726"/>
              <w:rPr>
                <w:sz w:val="18"/>
                <w:lang w:val="ru-RU"/>
              </w:rPr>
            </w:pPr>
            <w:r w:rsidRPr="000509E4">
              <w:rPr>
                <w:sz w:val="18"/>
                <w:lang w:val="ru-RU"/>
              </w:rPr>
              <w:t>используя ее по назначению. Участвует в</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планировании и разработке развивающих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726"/>
              <w:rPr>
                <w:sz w:val="18"/>
              </w:rPr>
            </w:pPr>
            <w:r>
              <w:rPr>
                <w:sz w:val="18"/>
              </w:rPr>
              <w:t>коррекционных программ образовательной</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деятельности с учетом индивидуальных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8" w:lineRule="exact"/>
              <w:ind w:right="726"/>
              <w:rPr>
                <w:sz w:val="18"/>
              </w:rPr>
            </w:pPr>
            <w:r>
              <w:rPr>
                <w:sz w:val="18"/>
              </w:rPr>
              <w:t>половозрастных особенностей обучающихся,</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воспитанников, в обеспечении уровня подготовки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обучающихся, воспитанников, соответствующего</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требованиям федерального государственного</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8" w:lineRule="exact"/>
              <w:ind w:right="726"/>
              <w:rPr>
                <w:sz w:val="18"/>
              </w:rPr>
            </w:pPr>
            <w:r>
              <w:rPr>
                <w:sz w:val="18"/>
              </w:rPr>
              <w:t>образовательного стандарта, федеральным</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государственным образовательным требованиям.</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Способствует развитию у обучающихся,</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воспитанников готовности к ориентации в различных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8" w:lineRule="exact"/>
              <w:ind w:right="726"/>
              <w:rPr>
                <w:sz w:val="18"/>
              </w:rPr>
            </w:pPr>
            <w:r>
              <w:rPr>
                <w:sz w:val="18"/>
              </w:rPr>
              <w:t>ситуациях жизненного и профессионального</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самоопределения. Осуществляет психологическую</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поддержку творчески одаренных обучающихся,</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воспитанников, содействует их развитию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организации развивающей среды. Определяет у</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7"/>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обучающихся, воспитанников степень нарушений</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(умственных, физиологических, эмоциональных) в</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развитии, а также различного вида нарушений</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социального развития и проводит их психолого-</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726"/>
              <w:rPr>
                <w:sz w:val="18"/>
              </w:rPr>
            </w:pPr>
            <w:r>
              <w:rPr>
                <w:sz w:val="18"/>
              </w:rPr>
              <w:t>педагогическую коррекцию. Участвует в</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формировании психологической культуры</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обучающихся, воспитанников, педагогических</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работников и родителей (лиц, их заменяющих), в том</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rPr>
                <w:sz w:val="18"/>
              </w:rPr>
            </w:pPr>
            <w:r w:rsidRPr="000509E4">
              <w:rPr>
                <w:sz w:val="18"/>
                <w:lang w:val="ru-RU"/>
              </w:rPr>
              <w:t xml:space="preserve">числе и культуры полового воспитания. </w:t>
            </w:r>
            <w:r>
              <w:rPr>
                <w:sz w:val="18"/>
              </w:rPr>
              <w:t>Консультирует</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114"/>
              <w:rPr>
                <w:sz w:val="18"/>
                <w:lang w:val="ru-RU"/>
              </w:rPr>
            </w:pPr>
            <w:r w:rsidRPr="000509E4">
              <w:rPr>
                <w:sz w:val="18"/>
                <w:lang w:val="ru-RU"/>
              </w:rPr>
              <w:t>работников образовательного учреждения по вопросам</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114"/>
              <w:rPr>
                <w:sz w:val="18"/>
              </w:rPr>
            </w:pPr>
            <w:r>
              <w:rPr>
                <w:sz w:val="18"/>
              </w:rPr>
              <w:t>развития обучающихся, воспитанников, практического</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применения психологии для решения педагогических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8" w:lineRule="exact"/>
              <w:ind w:right="726"/>
              <w:rPr>
                <w:sz w:val="18"/>
              </w:rPr>
            </w:pPr>
            <w:r>
              <w:rPr>
                <w:sz w:val="18"/>
              </w:rPr>
              <w:t>задач, повышения социально-психологической</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компетентности обучающихся, воспитанников,</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педагогических работников, родителей (лиц, их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726"/>
              <w:rPr>
                <w:sz w:val="18"/>
              </w:rPr>
            </w:pPr>
            <w:r>
              <w:rPr>
                <w:sz w:val="18"/>
              </w:rPr>
              <w:t>заменяющих). Анализирует достижение и</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подтверждение обучающимися уровней развития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7"/>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образования (образовательных цензов). Оценивает</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эффективность образовательной деятельности</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педагогических работников и педагогического</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rPr>
                <w:sz w:val="18"/>
                <w:lang w:val="ru-RU"/>
              </w:rPr>
            </w:pPr>
            <w:r w:rsidRPr="000509E4">
              <w:rPr>
                <w:sz w:val="18"/>
                <w:lang w:val="ru-RU"/>
              </w:rPr>
              <w:t>коллектива, учитывая развитие личности обучающихся,</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используя компьютерные технологии, в т.ч. текстовые</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редакторы и электронные таблицы в своей</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деятельности. Участвует в работе педагогических,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методических советов, других формах методической</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работы, в подготовке и проведении родительских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собраний, оздоровительных, воспитательных и других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мероприятий, предусмотренных образовательной</w:t>
            </w:r>
          </w:p>
        </w:tc>
        <w:tc>
          <w:tcPr>
            <w:tcW w:w="1985" w:type="dxa"/>
            <w:tcBorders>
              <w:top w:val="nil"/>
              <w:bottom w:val="nil"/>
            </w:tcBorders>
          </w:tcPr>
          <w:p w:rsidR="00E86648" w:rsidRDefault="00E86648"/>
        </w:tc>
        <w:tc>
          <w:tcPr>
            <w:tcW w:w="1702" w:type="dxa"/>
            <w:vMerge/>
          </w:tcPr>
          <w:p w:rsidR="00E86648" w:rsidRDefault="00E86648"/>
        </w:tc>
      </w:tr>
      <w:tr w:rsidR="00E86648" w:rsidRPr="00157DB2">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726"/>
              <w:rPr>
                <w:sz w:val="18"/>
                <w:lang w:val="ru-RU"/>
              </w:rPr>
            </w:pPr>
            <w:r w:rsidRPr="000509E4">
              <w:rPr>
                <w:sz w:val="18"/>
                <w:lang w:val="ru-RU"/>
              </w:rPr>
              <w:t>программой, в организации и проведении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методической и консультативной помощи родителям</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(лицам, их заменяющим). Обеспечивает охрану жизни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и здоровья обучающихся, воспитанников во время</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157DB2">
        <w:trPr>
          <w:trHeight w:hRule="exact" w:val="212"/>
        </w:trPr>
        <w:tc>
          <w:tcPr>
            <w:tcW w:w="1985" w:type="dxa"/>
            <w:vMerge/>
          </w:tcPr>
          <w:p w:rsidR="00E86648" w:rsidRPr="000509E4" w:rsidRDefault="00E86648">
            <w:pPr>
              <w:rPr>
                <w:lang w:val="ru-RU"/>
              </w:rPr>
            </w:pPr>
          </w:p>
        </w:tc>
        <w:tc>
          <w:tcPr>
            <w:tcW w:w="4539" w:type="dxa"/>
            <w:tcBorders>
              <w:top w:val="nil"/>
            </w:tcBorders>
          </w:tcPr>
          <w:p w:rsidR="00E86648" w:rsidRPr="000509E4" w:rsidRDefault="000509E4">
            <w:pPr>
              <w:pStyle w:val="TableParagraph"/>
              <w:spacing w:line="198" w:lineRule="exact"/>
              <w:ind w:right="241"/>
              <w:rPr>
                <w:sz w:val="18"/>
                <w:lang w:val="ru-RU"/>
              </w:rPr>
            </w:pPr>
            <w:r w:rsidRPr="000509E4">
              <w:rPr>
                <w:sz w:val="18"/>
                <w:lang w:val="ru-RU"/>
              </w:rPr>
              <w:t>образовательного процесса. Выполняет правила по</w:t>
            </w:r>
          </w:p>
        </w:tc>
        <w:tc>
          <w:tcPr>
            <w:tcW w:w="1985" w:type="dxa"/>
            <w:tcBorders>
              <w:top w:val="nil"/>
            </w:tcBorders>
          </w:tcPr>
          <w:p w:rsidR="00E86648" w:rsidRPr="000509E4" w:rsidRDefault="00E86648">
            <w:pPr>
              <w:rPr>
                <w:lang w:val="ru-RU"/>
              </w:rPr>
            </w:pPr>
          </w:p>
        </w:tc>
        <w:tc>
          <w:tcPr>
            <w:tcW w:w="1702" w:type="dxa"/>
            <w:vMerge/>
          </w:tcPr>
          <w:p w:rsidR="00E86648" w:rsidRPr="000509E4" w:rsidRDefault="00E86648">
            <w:pPr>
              <w:rPr>
                <w:lang w:val="ru-RU"/>
              </w:rPr>
            </w:pPr>
          </w:p>
        </w:tc>
      </w:tr>
    </w:tbl>
    <w:p w:rsidR="00E86648" w:rsidRPr="000509E4" w:rsidRDefault="00E86648">
      <w:pPr>
        <w:rPr>
          <w:lang w:val="ru-RU"/>
        </w:rPr>
        <w:sectPr w:rsidR="00E86648" w:rsidRPr="000509E4">
          <w:pgSz w:w="11920" w:h="16850"/>
          <w:pgMar w:top="1120" w:right="460" w:bottom="980" w:left="860" w:header="0" w:footer="7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539"/>
        <w:gridCol w:w="1985"/>
        <w:gridCol w:w="1702"/>
      </w:tblGrid>
      <w:tr w:rsidR="00E86648" w:rsidRPr="00157DB2">
        <w:trPr>
          <w:trHeight w:hRule="exact" w:val="425"/>
        </w:trPr>
        <w:tc>
          <w:tcPr>
            <w:tcW w:w="1985" w:type="dxa"/>
          </w:tcPr>
          <w:p w:rsidR="00E86648" w:rsidRPr="000509E4" w:rsidRDefault="00E86648">
            <w:pPr>
              <w:rPr>
                <w:lang w:val="ru-RU"/>
              </w:rPr>
            </w:pPr>
          </w:p>
        </w:tc>
        <w:tc>
          <w:tcPr>
            <w:tcW w:w="4539" w:type="dxa"/>
          </w:tcPr>
          <w:p w:rsidR="00E86648" w:rsidRPr="000509E4" w:rsidRDefault="000509E4">
            <w:pPr>
              <w:pStyle w:val="TableParagraph"/>
              <w:spacing w:line="197" w:lineRule="exact"/>
              <w:ind w:right="726"/>
              <w:rPr>
                <w:sz w:val="18"/>
                <w:lang w:val="ru-RU"/>
              </w:rPr>
            </w:pPr>
            <w:r w:rsidRPr="000509E4">
              <w:rPr>
                <w:sz w:val="18"/>
                <w:lang w:val="ru-RU"/>
              </w:rPr>
              <w:t>охране труда и пожарной безопасности.</w:t>
            </w:r>
          </w:p>
        </w:tc>
        <w:tc>
          <w:tcPr>
            <w:tcW w:w="1985" w:type="dxa"/>
          </w:tcPr>
          <w:p w:rsidR="00E86648" w:rsidRPr="000509E4" w:rsidRDefault="00E86648">
            <w:pPr>
              <w:rPr>
                <w:lang w:val="ru-RU"/>
              </w:rPr>
            </w:pPr>
          </w:p>
        </w:tc>
        <w:tc>
          <w:tcPr>
            <w:tcW w:w="1702" w:type="dxa"/>
          </w:tcPr>
          <w:p w:rsidR="00E86648" w:rsidRPr="000509E4" w:rsidRDefault="00E86648">
            <w:pPr>
              <w:rPr>
                <w:lang w:val="ru-RU"/>
              </w:rPr>
            </w:pPr>
          </w:p>
        </w:tc>
      </w:tr>
      <w:tr w:rsidR="00E86648">
        <w:trPr>
          <w:trHeight w:hRule="exact" w:val="14090"/>
        </w:trPr>
        <w:tc>
          <w:tcPr>
            <w:tcW w:w="1985" w:type="dxa"/>
          </w:tcPr>
          <w:p w:rsidR="00E86648" w:rsidRDefault="000509E4">
            <w:pPr>
              <w:pStyle w:val="TableParagraph"/>
              <w:ind w:left="230" w:right="211" w:firstLine="280"/>
              <w:rPr>
                <w:b/>
                <w:sz w:val="24"/>
              </w:rPr>
            </w:pPr>
            <w:r>
              <w:rPr>
                <w:b/>
                <w:sz w:val="24"/>
              </w:rPr>
              <w:t>Педагог- библиотекарь</w:t>
            </w:r>
          </w:p>
        </w:tc>
        <w:tc>
          <w:tcPr>
            <w:tcW w:w="4539" w:type="dxa"/>
          </w:tcPr>
          <w:p w:rsidR="00E86648" w:rsidRPr="000509E4" w:rsidRDefault="000509E4">
            <w:pPr>
              <w:pStyle w:val="TableParagraph"/>
              <w:ind w:right="120"/>
              <w:rPr>
                <w:sz w:val="18"/>
                <w:lang w:val="ru-RU"/>
              </w:rPr>
            </w:pPr>
            <w:r w:rsidRPr="000509E4">
              <w:rPr>
                <w:sz w:val="18"/>
                <w:lang w:val="ru-RU"/>
              </w:rPr>
              <w:t>Участвует в реализации основной образовательной программы начального общего, основного общего, среднего (полного) общего образования в соответствии с федеральными государственными стандартами начального общего, основного общего, среднего (полного) общего образования.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иметодики для решения информационно-образовательных задач. Обеспечивает и анализирует достиженияобучающихся, воспитанников, выявляет их творческие способности, способствует формированию устойчивых профессиональных интересов исклонностей.</w:t>
            </w:r>
          </w:p>
          <w:p w:rsidR="00E86648" w:rsidRPr="000509E4" w:rsidRDefault="000509E4">
            <w:pPr>
              <w:pStyle w:val="TableParagraph"/>
              <w:spacing w:before="2"/>
              <w:ind w:right="122"/>
              <w:rPr>
                <w:sz w:val="18"/>
                <w:lang w:val="ru-RU"/>
              </w:rPr>
            </w:pPr>
            <w:r w:rsidRPr="000509E4">
              <w:rPr>
                <w:sz w:val="18"/>
                <w:lang w:val="ru-RU"/>
              </w:rPr>
              <w:t>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учебно- 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 популярную литературу, справочно- 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w:t>
            </w:r>
          </w:p>
        </w:tc>
        <w:tc>
          <w:tcPr>
            <w:tcW w:w="1985" w:type="dxa"/>
          </w:tcPr>
          <w:p w:rsidR="00E86648" w:rsidRPr="000509E4" w:rsidRDefault="000509E4">
            <w:pPr>
              <w:pStyle w:val="TableParagraph"/>
              <w:tabs>
                <w:tab w:val="left" w:pos="1625"/>
              </w:tabs>
              <w:spacing w:line="312" w:lineRule="auto"/>
              <w:ind w:left="100" w:right="106" w:firstLine="547"/>
              <w:rPr>
                <w:sz w:val="18"/>
                <w:lang w:val="ru-RU"/>
              </w:rPr>
            </w:pPr>
            <w:r w:rsidRPr="000509E4">
              <w:rPr>
                <w:sz w:val="18"/>
                <w:lang w:val="ru-RU"/>
              </w:rPr>
              <w:t>Высшее профессиональное (педагогическое, библиотечное) образование</w:t>
            </w:r>
            <w:r w:rsidRPr="000509E4">
              <w:rPr>
                <w:sz w:val="18"/>
                <w:lang w:val="ru-RU"/>
              </w:rPr>
              <w:tab/>
              <w:t>без предъявления требований к стажу работы.</w:t>
            </w:r>
          </w:p>
        </w:tc>
        <w:tc>
          <w:tcPr>
            <w:tcW w:w="1702" w:type="dxa"/>
          </w:tcPr>
          <w:p w:rsidR="00E86648" w:rsidRDefault="000509E4">
            <w:pPr>
              <w:pStyle w:val="TableParagraph"/>
              <w:ind w:left="100" w:right="191"/>
              <w:rPr>
                <w:sz w:val="24"/>
              </w:rPr>
            </w:pPr>
            <w:r>
              <w:rPr>
                <w:sz w:val="24"/>
              </w:rPr>
              <w:t>Соответствуе т</w:t>
            </w:r>
          </w:p>
        </w:tc>
      </w:tr>
    </w:tbl>
    <w:p w:rsidR="00E86648" w:rsidRDefault="00E86648">
      <w:pPr>
        <w:rPr>
          <w:sz w:val="24"/>
        </w:rPr>
        <w:sectPr w:rsidR="00E86648">
          <w:footerReference w:type="default" r:id="rId111"/>
          <w:pgSz w:w="11920" w:h="16850"/>
          <w:pgMar w:top="1120" w:right="460" w:bottom="980" w:left="860" w:header="0" w:footer="797" w:gutter="0"/>
          <w:pgNumType w:start="21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539"/>
        <w:gridCol w:w="1985"/>
        <w:gridCol w:w="1702"/>
      </w:tblGrid>
      <w:tr w:rsidR="00E86648">
        <w:trPr>
          <w:trHeight w:hRule="exact" w:val="2909"/>
        </w:trPr>
        <w:tc>
          <w:tcPr>
            <w:tcW w:w="1985" w:type="dxa"/>
          </w:tcPr>
          <w:p w:rsidR="00E86648" w:rsidRDefault="00E86648"/>
        </w:tc>
        <w:tc>
          <w:tcPr>
            <w:tcW w:w="4539" w:type="dxa"/>
          </w:tcPr>
          <w:p w:rsidR="00E86648" w:rsidRPr="000509E4" w:rsidRDefault="000509E4">
            <w:pPr>
              <w:pStyle w:val="TableParagraph"/>
              <w:ind w:right="351"/>
              <w:rPr>
                <w:sz w:val="18"/>
                <w:lang w:val="ru-RU"/>
              </w:rPr>
            </w:pPr>
            <w:r w:rsidRPr="000509E4">
              <w:rPr>
                <w:sz w:val="18"/>
                <w:lang w:val="ru-RU"/>
              </w:rPr>
              <w:t>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 (воспитанников) и работников образовательного учреждения.</w:t>
            </w:r>
          </w:p>
          <w:p w:rsidR="00E86648" w:rsidRDefault="000509E4">
            <w:pPr>
              <w:pStyle w:val="TableParagraph"/>
              <w:ind w:right="120"/>
              <w:rPr>
                <w:sz w:val="18"/>
              </w:rPr>
            </w:pPr>
            <w:r w:rsidRPr="000509E4">
              <w:rPr>
                <w:sz w:val="18"/>
                <w:lang w:val="ru-RU"/>
              </w:rPr>
              <w:t xml:space="preserve">Обеспечивает составление библиографических справок по поступающим запросам. Обеспечивает сохранность библиотечного фонда, ведение статистического учета по основным показателям работы библиотеки и подготовку установленной отчетности. Обеспечивает охрану жизни и здоровья обучающихся во время образовательного процесса. </w:t>
            </w:r>
            <w:r>
              <w:rPr>
                <w:sz w:val="18"/>
              </w:rPr>
              <w:t>Выполняет правила по охране труда и пожарной безопасности.</w:t>
            </w:r>
          </w:p>
        </w:tc>
        <w:tc>
          <w:tcPr>
            <w:tcW w:w="1985" w:type="dxa"/>
          </w:tcPr>
          <w:p w:rsidR="00E86648" w:rsidRDefault="00E86648"/>
        </w:tc>
        <w:tc>
          <w:tcPr>
            <w:tcW w:w="1702" w:type="dxa"/>
          </w:tcPr>
          <w:p w:rsidR="00E86648" w:rsidRDefault="00E86648"/>
        </w:tc>
      </w:tr>
    </w:tbl>
    <w:p w:rsidR="00E86648" w:rsidRDefault="00E86648">
      <w:pPr>
        <w:pStyle w:val="a3"/>
        <w:ind w:left="0"/>
        <w:rPr>
          <w:b/>
          <w:sz w:val="20"/>
        </w:rPr>
      </w:pPr>
    </w:p>
    <w:p w:rsidR="00E86648" w:rsidRDefault="00E86648">
      <w:pPr>
        <w:pStyle w:val="a3"/>
        <w:ind w:left="0"/>
        <w:rPr>
          <w:b/>
          <w:sz w:val="20"/>
        </w:rPr>
      </w:pPr>
    </w:p>
    <w:p w:rsidR="00E86648" w:rsidRDefault="00E86648">
      <w:pPr>
        <w:pStyle w:val="a3"/>
        <w:spacing w:before="1"/>
        <w:ind w:left="0"/>
        <w:rPr>
          <w:b/>
          <w:sz w:val="25"/>
        </w:rPr>
      </w:pPr>
    </w:p>
    <w:p w:rsidR="00E86648" w:rsidRPr="000509E4" w:rsidRDefault="000509E4" w:rsidP="001371E4">
      <w:pPr>
        <w:pStyle w:val="a4"/>
        <w:numPr>
          <w:ilvl w:val="3"/>
          <w:numId w:val="46"/>
        </w:numPr>
        <w:tabs>
          <w:tab w:val="left" w:pos="1886"/>
        </w:tabs>
        <w:spacing w:before="69" w:line="275" w:lineRule="exact"/>
        <w:ind w:hanging="1684"/>
        <w:jc w:val="left"/>
        <w:rPr>
          <w:b/>
          <w:sz w:val="24"/>
          <w:lang w:val="ru-RU"/>
        </w:rPr>
      </w:pPr>
      <w:r w:rsidRPr="000509E4">
        <w:rPr>
          <w:b/>
          <w:sz w:val="24"/>
          <w:lang w:val="ru-RU"/>
        </w:rPr>
        <w:t>Профессиональное развитие и повышение квалификациипедагогических</w:t>
      </w:r>
    </w:p>
    <w:p w:rsidR="00E86648" w:rsidRPr="000509E4" w:rsidRDefault="000509E4">
      <w:pPr>
        <w:spacing w:line="275" w:lineRule="exact"/>
        <w:ind w:left="5285" w:right="3999"/>
        <w:jc w:val="center"/>
        <w:rPr>
          <w:b/>
          <w:sz w:val="24"/>
          <w:lang w:val="ru-RU"/>
        </w:rPr>
      </w:pPr>
      <w:r w:rsidRPr="000509E4">
        <w:rPr>
          <w:b/>
          <w:sz w:val="24"/>
          <w:lang w:val="ru-RU"/>
        </w:rPr>
        <w:t>работников</w:t>
      </w:r>
    </w:p>
    <w:p w:rsidR="00E86648" w:rsidRPr="000509E4" w:rsidRDefault="00E86648">
      <w:pPr>
        <w:pStyle w:val="a3"/>
        <w:spacing w:before="1"/>
        <w:ind w:left="0"/>
        <w:rPr>
          <w:b/>
          <w:sz w:val="23"/>
          <w:lang w:val="ru-RU"/>
        </w:rPr>
      </w:pPr>
    </w:p>
    <w:p w:rsidR="00E86648" w:rsidRPr="000509E4" w:rsidRDefault="000509E4">
      <w:pPr>
        <w:pStyle w:val="a3"/>
        <w:spacing w:before="1"/>
        <w:ind w:left="272" w:right="385" w:firstLine="708"/>
        <w:rPr>
          <w:lang w:val="ru-RU"/>
        </w:rPr>
      </w:pPr>
      <w:r w:rsidRPr="000509E4">
        <w:rPr>
          <w:lang w:val="ru-RU"/>
        </w:rPr>
        <w:t>Повышение эффективности общего образования, а также его конкурентоспособности напрямую зависит от профессионального уровня педагогических работников. Профессионализм работы педагога обеспечивает формирование качественно новой системы общего образования, является одним из ключевых условий развития детей, их успешной социализации.</w:t>
      </w:r>
    </w:p>
    <w:p w:rsidR="00E86648" w:rsidRPr="000509E4" w:rsidRDefault="000509E4">
      <w:pPr>
        <w:pStyle w:val="a3"/>
        <w:ind w:left="272" w:right="358" w:firstLine="708"/>
        <w:rPr>
          <w:lang w:val="ru-RU"/>
        </w:rPr>
      </w:pPr>
      <w:r w:rsidRPr="000509E4">
        <w:rPr>
          <w:lang w:val="ru-RU"/>
        </w:rPr>
        <w:t>Обновленные цели системы российского общего образования повышают традиционные и создают новые требования к качеству педагогических работников, к уровню профессиональной педагогической деятельности в целом. При сохранении лучших традиций подготовки учителей необходимо развивать их новые профессиональные качества в соответствии со стандартом профессиональной деятельности в области обучения, воспитания и развития.</w:t>
      </w:r>
    </w:p>
    <w:p w:rsidR="00E86648" w:rsidRPr="000509E4" w:rsidRDefault="000509E4">
      <w:pPr>
        <w:pStyle w:val="a3"/>
        <w:ind w:left="272" w:right="1154" w:firstLine="708"/>
        <w:rPr>
          <w:lang w:val="ru-RU"/>
        </w:rPr>
      </w:pPr>
      <w:r w:rsidRPr="000509E4">
        <w:rPr>
          <w:lang w:val="ru-RU"/>
        </w:rPr>
        <w:t>Деятельность в МБОУ СОШ № 77 города Нижний Тагил Свердловской области по профессиональному развитию и повышению квалификации педагогических работников реализуется с учетом следующих нормативно-правовых документов:</w:t>
      </w:r>
    </w:p>
    <w:p w:rsidR="00E86648" w:rsidRPr="000509E4" w:rsidRDefault="000509E4" w:rsidP="001371E4">
      <w:pPr>
        <w:pStyle w:val="a4"/>
        <w:numPr>
          <w:ilvl w:val="4"/>
          <w:numId w:val="47"/>
        </w:numPr>
        <w:tabs>
          <w:tab w:val="left" w:pos="1391"/>
          <w:tab w:val="left" w:pos="1392"/>
        </w:tabs>
        <w:spacing w:before="4" w:line="237" w:lineRule="auto"/>
        <w:ind w:right="749"/>
        <w:rPr>
          <w:rFonts w:ascii="Symbol" w:hAnsi="Symbol"/>
          <w:sz w:val="24"/>
          <w:lang w:val="ru-RU"/>
        </w:rPr>
      </w:pPr>
      <w:r w:rsidRPr="000509E4">
        <w:rPr>
          <w:sz w:val="24"/>
          <w:lang w:val="ru-RU"/>
        </w:rPr>
        <w:t xml:space="preserve">Постановления Правительства РФ от 28.05.2014 г. № 3241-п-П8 </w:t>
      </w:r>
      <w:r w:rsidRPr="000509E4">
        <w:rPr>
          <w:spacing w:val="-5"/>
          <w:sz w:val="24"/>
          <w:lang w:val="ru-RU"/>
        </w:rPr>
        <w:t xml:space="preserve">«Об </w:t>
      </w:r>
      <w:r w:rsidRPr="000509E4">
        <w:rPr>
          <w:sz w:val="24"/>
          <w:lang w:val="ru-RU"/>
        </w:rPr>
        <w:t>утверждении Комплексной программы повышения профессионального уровня педагогических работников общеобразовательныхорганизаций»;</w:t>
      </w:r>
    </w:p>
    <w:p w:rsidR="00E86648" w:rsidRPr="000509E4" w:rsidRDefault="000509E4" w:rsidP="001371E4">
      <w:pPr>
        <w:pStyle w:val="a4"/>
        <w:numPr>
          <w:ilvl w:val="4"/>
          <w:numId w:val="47"/>
        </w:numPr>
        <w:tabs>
          <w:tab w:val="left" w:pos="1391"/>
          <w:tab w:val="left" w:pos="1392"/>
        </w:tabs>
        <w:spacing w:before="2"/>
        <w:ind w:right="403"/>
        <w:rPr>
          <w:rFonts w:ascii="Symbol" w:hAnsi="Symbol"/>
          <w:sz w:val="24"/>
          <w:lang w:val="ru-RU"/>
        </w:rPr>
      </w:pPr>
      <w:r w:rsidRPr="000509E4">
        <w:rPr>
          <w:sz w:val="24"/>
          <w:lang w:val="ru-RU"/>
        </w:rPr>
        <w:t xml:space="preserve">Приказа Министерства труда и социальной защиты РФ от 18.10.2013 г. № 544н </w:t>
      </w:r>
      <w:r w:rsidRPr="000509E4">
        <w:rPr>
          <w:spacing w:val="-5"/>
          <w:sz w:val="24"/>
          <w:lang w:val="ru-RU"/>
        </w:rPr>
        <w:t xml:space="preserve">«Об </w:t>
      </w:r>
      <w:r w:rsidRPr="000509E4">
        <w:rPr>
          <w:sz w:val="24"/>
          <w:lang w:val="ru-RU"/>
        </w:rPr>
        <w:t>утверждении профессионального стандарта «Педагог (педагогическая деятельность в сфере дополнительного, начального общего, основного общего, среднего общего образования) (воспитатель,учитель)».</w:t>
      </w:r>
    </w:p>
    <w:p w:rsidR="00E86648" w:rsidRPr="000509E4" w:rsidRDefault="00E86648">
      <w:pPr>
        <w:pStyle w:val="a3"/>
        <w:spacing w:before="5"/>
        <w:ind w:left="0"/>
        <w:rPr>
          <w:sz w:val="25"/>
          <w:lang w:val="ru-RU"/>
        </w:rPr>
      </w:pPr>
    </w:p>
    <w:p w:rsidR="00E86648" w:rsidRPr="000509E4" w:rsidRDefault="000509E4">
      <w:pPr>
        <w:pStyle w:val="3"/>
        <w:ind w:left="1012"/>
        <w:rPr>
          <w:lang w:val="ru-RU"/>
        </w:rPr>
      </w:pPr>
      <w:r w:rsidRPr="000509E4">
        <w:rPr>
          <w:lang w:val="ru-RU"/>
        </w:rPr>
        <w:t>Программа развития и повышения профессиональной квалификации педагогических</w:t>
      </w:r>
    </w:p>
    <w:p w:rsidR="00E86648" w:rsidRPr="000509E4" w:rsidRDefault="000509E4">
      <w:pPr>
        <w:ind w:left="4737" w:right="112"/>
        <w:rPr>
          <w:b/>
          <w:sz w:val="24"/>
          <w:lang w:val="ru-RU"/>
        </w:rPr>
      </w:pPr>
      <w:r w:rsidRPr="000509E4">
        <w:rPr>
          <w:b/>
          <w:sz w:val="24"/>
          <w:lang w:val="ru-RU"/>
        </w:rPr>
        <w:t>работников</w:t>
      </w:r>
    </w:p>
    <w:p w:rsidR="00E86648" w:rsidRPr="000509E4" w:rsidRDefault="00E86648">
      <w:pPr>
        <w:pStyle w:val="a3"/>
        <w:spacing w:before="5"/>
        <w:ind w:left="0"/>
        <w:rPr>
          <w:b/>
          <w:sz w:val="21"/>
          <w:lang w:val="ru-RU"/>
        </w:rPr>
      </w:pPr>
    </w:p>
    <w:p w:rsidR="00E86648" w:rsidRPr="000509E4" w:rsidRDefault="000509E4">
      <w:pPr>
        <w:spacing w:line="274" w:lineRule="exact"/>
        <w:ind w:left="407" w:right="112"/>
        <w:rPr>
          <w:i/>
          <w:sz w:val="24"/>
          <w:lang w:val="ru-RU"/>
        </w:rPr>
      </w:pPr>
      <w:r w:rsidRPr="000509E4">
        <w:rPr>
          <w:i/>
          <w:sz w:val="24"/>
          <w:lang w:val="ru-RU"/>
        </w:rPr>
        <w:t>Цель Программы:</w:t>
      </w:r>
    </w:p>
    <w:p w:rsidR="00E86648" w:rsidRPr="000509E4" w:rsidRDefault="000509E4">
      <w:pPr>
        <w:pStyle w:val="a3"/>
        <w:ind w:left="407" w:right="198" w:firstLine="573"/>
        <w:jc w:val="both"/>
        <w:rPr>
          <w:lang w:val="ru-RU"/>
        </w:rPr>
      </w:pPr>
      <w:r w:rsidRPr="000509E4">
        <w:rPr>
          <w:lang w:val="ru-RU"/>
        </w:rPr>
        <w:t xml:space="preserve">Обеспечение развития учительского потенциала в соответствии с современными тенденциями модернизации образования путем совершенствования условий для повышения квалификации, профессионального развития педагогических и руководящих работников школы, привлечения молодых специалистов, формирование и развитие  </w:t>
      </w:r>
      <w:r w:rsidRPr="000509E4">
        <w:rPr>
          <w:i/>
          <w:lang w:val="ru-RU"/>
        </w:rPr>
        <w:t xml:space="preserve">профессиональных  компетенций </w:t>
      </w:r>
      <w:r w:rsidRPr="000509E4">
        <w:rPr>
          <w:lang w:val="ru-RU"/>
        </w:rPr>
        <w:t>педагогических и руководящих работников школы, обеспечивающих успешное решение профессиональных задач в следующихобластях:</w:t>
      </w:r>
    </w:p>
    <w:p w:rsidR="00E86648" w:rsidRPr="000509E4" w:rsidRDefault="000509E4" w:rsidP="001371E4">
      <w:pPr>
        <w:pStyle w:val="a4"/>
        <w:numPr>
          <w:ilvl w:val="4"/>
          <w:numId w:val="47"/>
        </w:numPr>
        <w:tabs>
          <w:tab w:val="left" w:pos="982"/>
        </w:tabs>
        <w:spacing w:line="272" w:lineRule="exact"/>
        <w:ind w:left="981" w:hanging="281"/>
        <w:rPr>
          <w:rFonts w:ascii="Symbol" w:hAnsi="Symbol"/>
          <w:lang w:val="ru-RU"/>
        </w:rPr>
      </w:pPr>
      <w:r w:rsidRPr="000509E4">
        <w:rPr>
          <w:sz w:val="24"/>
          <w:lang w:val="ru-RU"/>
        </w:rPr>
        <w:t>Постановка целей и задач педагогической (руководящей)деятельности;</w:t>
      </w:r>
    </w:p>
    <w:p w:rsidR="00E86648" w:rsidRDefault="000509E4" w:rsidP="001371E4">
      <w:pPr>
        <w:pStyle w:val="a4"/>
        <w:numPr>
          <w:ilvl w:val="4"/>
          <w:numId w:val="47"/>
        </w:numPr>
        <w:tabs>
          <w:tab w:val="left" w:pos="982"/>
        </w:tabs>
        <w:spacing w:line="270" w:lineRule="exact"/>
        <w:ind w:left="981" w:hanging="281"/>
        <w:rPr>
          <w:rFonts w:ascii="Symbol" w:hAnsi="Symbol"/>
        </w:rPr>
      </w:pPr>
      <w:r>
        <w:rPr>
          <w:sz w:val="24"/>
        </w:rPr>
        <w:t>Мотивация учебнойдеятельности;</w:t>
      </w:r>
    </w:p>
    <w:p w:rsidR="00E86648" w:rsidRPr="000509E4" w:rsidRDefault="000509E4" w:rsidP="001371E4">
      <w:pPr>
        <w:pStyle w:val="a4"/>
        <w:numPr>
          <w:ilvl w:val="4"/>
          <w:numId w:val="47"/>
        </w:numPr>
        <w:tabs>
          <w:tab w:val="left" w:pos="982"/>
        </w:tabs>
        <w:spacing w:line="272" w:lineRule="exact"/>
        <w:ind w:left="981" w:hanging="281"/>
        <w:rPr>
          <w:rFonts w:ascii="Symbol" w:hAnsi="Symbol"/>
          <w:lang w:val="ru-RU"/>
        </w:rPr>
      </w:pPr>
      <w:r w:rsidRPr="000509E4">
        <w:rPr>
          <w:sz w:val="24"/>
          <w:lang w:val="ru-RU"/>
        </w:rPr>
        <w:t>Обеспечение информационной основы педагогический (руководящей)деятельности;</w:t>
      </w:r>
    </w:p>
    <w:p w:rsidR="00E86648" w:rsidRPr="000509E4" w:rsidRDefault="000509E4" w:rsidP="001371E4">
      <w:pPr>
        <w:pStyle w:val="a4"/>
        <w:numPr>
          <w:ilvl w:val="4"/>
          <w:numId w:val="47"/>
        </w:numPr>
        <w:tabs>
          <w:tab w:val="left" w:pos="982"/>
        </w:tabs>
        <w:spacing w:line="269" w:lineRule="exact"/>
        <w:ind w:left="981" w:hanging="281"/>
        <w:rPr>
          <w:rFonts w:ascii="Symbol" w:hAnsi="Symbol"/>
          <w:lang w:val="ru-RU"/>
        </w:rPr>
      </w:pPr>
      <w:r w:rsidRPr="000509E4">
        <w:rPr>
          <w:sz w:val="24"/>
          <w:lang w:val="ru-RU"/>
        </w:rPr>
        <w:t>Разработкапрограммипринятиепедагогических(управленческих)решений;</w:t>
      </w:r>
    </w:p>
    <w:p w:rsidR="00E86648" w:rsidRDefault="000509E4" w:rsidP="001371E4">
      <w:pPr>
        <w:pStyle w:val="a4"/>
        <w:numPr>
          <w:ilvl w:val="4"/>
          <w:numId w:val="47"/>
        </w:numPr>
        <w:tabs>
          <w:tab w:val="left" w:pos="982"/>
        </w:tabs>
        <w:spacing w:line="262" w:lineRule="exact"/>
        <w:ind w:left="981" w:hanging="281"/>
        <w:rPr>
          <w:rFonts w:ascii="Symbol" w:hAnsi="Symbol"/>
        </w:rPr>
      </w:pPr>
      <w:r>
        <w:rPr>
          <w:sz w:val="24"/>
        </w:rPr>
        <w:t>Организация учебнойдеятельности.</w:t>
      </w:r>
    </w:p>
    <w:p w:rsidR="00E86648" w:rsidRDefault="000509E4">
      <w:pPr>
        <w:spacing w:line="263" w:lineRule="exact"/>
        <w:ind w:left="407" w:right="112"/>
        <w:rPr>
          <w:i/>
          <w:sz w:val="24"/>
        </w:rPr>
      </w:pPr>
      <w:r>
        <w:rPr>
          <w:i/>
          <w:sz w:val="24"/>
        </w:rPr>
        <w:t>Задачи Программы:</w:t>
      </w:r>
    </w:p>
    <w:p w:rsidR="00E86648" w:rsidRPr="000509E4" w:rsidRDefault="000509E4">
      <w:pPr>
        <w:pStyle w:val="a3"/>
        <w:tabs>
          <w:tab w:val="left" w:pos="9011"/>
        </w:tabs>
        <w:spacing w:line="269" w:lineRule="exact"/>
        <w:ind w:left="633" w:right="112"/>
        <w:rPr>
          <w:lang w:val="ru-RU"/>
        </w:rPr>
      </w:pPr>
      <w:r w:rsidRPr="000509E4">
        <w:rPr>
          <w:lang w:val="ru-RU"/>
        </w:rPr>
        <w:t>В  части  реализации  ПНП  «Образование»  и  проекта  «Нашановаяшкола»</w:t>
      </w:r>
      <w:r w:rsidRPr="000509E4">
        <w:rPr>
          <w:lang w:val="ru-RU"/>
        </w:rPr>
        <w:tab/>
        <w:t>мероприятия</w:t>
      </w:r>
    </w:p>
    <w:p w:rsidR="00E86648" w:rsidRPr="000509E4" w:rsidRDefault="00E86648">
      <w:pPr>
        <w:spacing w:line="269" w:lineRule="exact"/>
        <w:rPr>
          <w:lang w:val="ru-RU"/>
        </w:rPr>
        <w:sectPr w:rsidR="00E86648" w:rsidRPr="000509E4">
          <w:pgSz w:w="11920" w:h="16850"/>
          <w:pgMar w:top="1120" w:right="460" w:bottom="980" w:left="860" w:header="0" w:footer="797" w:gutter="0"/>
          <w:cols w:space="720"/>
        </w:sectPr>
      </w:pPr>
    </w:p>
    <w:p w:rsidR="00E86648" w:rsidRPr="000509E4" w:rsidRDefault="000509E4">
      <w:pPr>
        <w:pStyle w:val="a3"/>
        <w:spacing w:before="40"/>
        <w:ind w:left="214" w:right="195"/>
        <w:jc w:val="both"/>
        <w:rPr>
          <w:lang w:val="ru-RU"/>
        </w:rPr>
      </w:pPr>
      <w:r w:rsidRPr="000509E4">
        <w:rPr>
          <w:lang w:val="ru-RU"/>
        </w:rPr>
        <w:lastRenderedPageBreak/>
        <w:t>Программы отражают стратегическую цель государственной политики в сфере образования – повышение доступности качественного образования в соответствии с требованиями инновационного развития экономики и современными потребностями общества путем решения на институциональном уровне следующих задач:</w:t>
      </w:r>
    </w:p>
    <w:p w:rsidR="00E86648" w:rsidRPr="000509E4" w:rsidRDefault="000509E4" w:rsidP="001371E4">
      <w:pPr>
        <w:pStyle w:val="a4"/>
        <w:numPr>
          <w:ilvl w:val="0"/>
          <w:numId w:val="45"/>
        </w:numPr>
        <w:tabs>
          <w:tab w:val="left" w:pos="834"/>
        </w:tabs>
        <w:spacing w:before="7" w:line="237" w:lineRule="auto"/>
        <w:ind w:right="194"/>
        <w:jc w:val="both"/>
        <w:rPr>
          <w:sz w:val="24"/>
          <w:lang w:val="ru-RU"/>
        </w:rPr>
      </w:pPr>
      <w:r w:rsidRPr="000509E4">
        <w:rPr>
          <w:sz w:val="24"/>
          <w:lang w:val="ru-RU"/>
        </w:rPr>
        <w:t>Обеспечения индивидуальной поддержки формирования базовых профессионально- педагогических компетенций – основы профессиональной компетентности педагогических и руководящихработников;</w:t>
      </w:r>
    </w:p>
    <w:p w:rsidR="00E86648" w:rsidRPr="000509E4" w:rsidRDefault="000509E4" w:rsidP="001371E4">
      <w:pPr>
        <w:pStyle w:val="a4"/>
        <w:numPr>
          <w:ilvl w:val="0"/>
          <w:numId w:val="45"/>
        </w:numPr>
        <w:tabs>
          <w:tab w:val="left" w:pos="834"/>
        </w:tabs>
        <w:spacing w:before="5" w:line="237" w:lineRule="auto"/>
        <w:ind w:right="214"/>
        <w:jc w:val="both"/>
        <w:rPr>
          <w:sz w:val="24"/>
          <w:lang w:val="ru-RU"/>
        </w:rPr>
      </w:pPr>
      <w:r w:rsidRPr="000509E4">
        <w:rPr>
          <w:sz w:val="24"/>
          <w:lang w:val="ru-RU"/>
        </w:rPr>
        <w:t>Включения педагогических и руководящих работников в сетевое взаимодействие на  основе современных образовательных и информационных технологий, в т.ч. с использованием ресурсов сети«Интернет»;</w:t>
      </w:r>
    </w:p>
    <w:p w:rsidR="00E86648" w:rsidRPr="000509E4" w:rsidRDefault="000509E4" w:rsidP="001371E4">
      <w:pPr>
        <w:pStyle w:val="a4"/>
        <w:numPr>
          <w:ilvl w:val="0"/>
          <w:numId w:val="45"/>
        </w:numPr>
        <w:tabs>
          <w:tab w:val="left" w:pos="833"/>
          <w:tab w:val="left" w:pos="834"/>
        </w:tabs>
        <w:rPr>
          <w:sz w:val="24"/>
          <w:lang w:val="ru-RU"/>
        </w:rPr>
      </w:pPr>
      <w:r w:rsidRPr="000509E4">
        <w:rPr>
          <w:sz w:val="24"/>
          <w:lang w:val="ru-RU"/>
        </w:rPr>
        <w:t>Осмысленияипереводанаучно-методическихрекомендацийвпедагогическуюпрактику;</w:t>
      </w:r>
    </w:p>
    <w:p w:rsidR="00E86648" w:rsidRPr="000509E4" w:rsidRDefault="000509E4" w:rsidP="001371E4">
      <w:pPr>
        <w:pStyle w:val="a4"/>
        <w:numPr>
          <w:ilvl w:val="0"/>
          <w:numId w:val="45"/>
        </w:numPr>
        <w:tabs>
          <w:tab w:val="left" w:pos="833"/>
          <w:tab w:val="left" w:pos="834"/>
          <w:tab w:val="left" w:pos="2727"/>
          <w:tab w:val="left" w:pos="3113"/>
          <w:tab w:val="left" w:pos="4930"/>
          <w:tab w:val="left" w:pos="6368"/>
          <w:tab w:val="left" w:pos="8557"/>
        </w:tabs>
        <w:spacing w:before="6"/>
        <w:ind w:right="229"/>
        <w:rPr>
          <w:sz w:val="24"/>
          <w:lang w:val="ru-RU"/>
        </w:rPr>
      </w:pPr>
      <w:r w:rsidRPr="000509E4">
        <w:rPr>
          <w:sz w:val="24"/>
          <w:lang w:val="ru-RU"/>
        </w:rPr>
        <w:t>Обязательности</w:t>
      </w:r>
      <w:r w:rsidRPr="000509E4">
        <w:rPr>
          <w:sz w:val="24"/>
          <w:lang w:val="ru-RU"/>
        </w:rPr>
        <w:tab/>
        <w:t>и</w:t>
      </w:r>
      <w:r w:rsidRPr="000509E4">
        <w:rPr>
          <w:sz w:val="24"/>
          <w:lang w:val="ru-RU"/>
        </w:rPr>
        <w:tab/>
        <w:t>периодичности</w:t>
      </w:r>
      <w:r w:rsidRPr="000509E4">
        <w:rPr>
          <w:sz w:val="24"/>
          <w:lang w:val="ru-RU"/>
        </w:rPr>
        <w:tab/>
        <w:t>повышения</w:t>
      </w:r>
      <w:r w:rsidRPr="000509E4">
        <w:rPr>
          <w:sz w:val="24"/>
          <w:lang w:val="ru-RU"/>
        </w:rPr>
        <w:tab/>
        <w:t>профессиональной</w:t>
      </w:r>
      <w:r w:rsidRPr="000509E4">
        <w:rPr>
          <w:sz w:val="24"/>
          <w:lang w:val="ru-RU"/>
        </w:rPr>
        <w:tab/>
      </w:r>
      <w:r w:rsidRPr="000509E4">
        <w:rPr>
          <w:spacing w:val="-1"/>
          <w:sz w:val="24"/>
          <w:lang w:val="ru-RU"/>
        </w:rPr>
        <w:t xml:space="preserve">компетентности </w:t>
      </w:r>
      <w:r w:rsidRPr="000509E4">
        <w:rPr>
          <w:sz w:val="24"/>
          <w:lang w:val="ru-RU"/>
        </w:rPr>
        <w:t>педагогическими и руководящими работникамишколы;</w:t>
      </w:r>
    </w:p>
    <w:p w:rsidR="00E86648" w:rsidRPr="000509E4" w:rsidRDefault="000509E4" w:rsidP="001371E4">
      <w:pPr>
        <w:pStyle w:val="a4"/>
        <w:numPr>
          <w:ilvl w:val="0"/>
          <w:numId w:val="45"/>
        </w:numPr>
        <w:tabs>
          <w:tab w:val="left" w:pos="834"/>
        </w:tabs>
        <w:spacing w:line="237" w:lineRule="auto"/>
        <w:ind w:right="212"/>
        <w:jc w:val="both"/>
        <w:rPr>
          <w:sz w:val="24"/>
          <w:lang w:val="ru-RU"/>
        </w:rPr>
      </w:pPr>
      <w:r w:rsidRPr="000509E4">
        <w:rPr>
          <w:sz w:val="24"/>
          <w:lang w:val="ru-RU"/>
        </w:rPr>
        <w:t>Учета результатов повышения квалификации в оценке труда педагогических и руководящих работников (в т.ч. с использованием механизмов стимулирования, отраженных в эффективном контракте сработником);</w:t>
      </w:r>
    </w:p>
    <w:p w:rsidR="00E86648" w:rsidRPr="000509E4" w:rsidRDefault="000509E4" w:rsidP="001371E4">
      <w:pPr>
        <w:pStyle w:val="a4"/>
        <w:numPr>
          <w:ilvl w:val="0"/>
          <w:numId w:val="45"/>
        </w:numPr>
        <w:tabs>
          <w:tab w:val="left" w:pos="833"/>
          <w:tab w:val="left" w:pos="834"/>
        </w:tabs>
        <w:spacing w:line="285" w:lineRule="exact"/>
        <w:rPr>
          <w:sz w:val="24"/>
          <w:lang w:val="ru-RU"/>
        </w:rPr>
      </w:pPr>
      <w:r w:rsidRPr="000509E4">
        <w:rPr>
          <w:sz w:val="24"/>
          <w:lang w:val="ru-RU"/>
        </w:rPr>
        <w:t>Наставничества для профессионально-педагогической адаптации молодыхпедагогов;</w:t>
      </w:r>
    </w:p>
    <w:p w:rsidR="00E86648" w:rsidRPr="000509E4" w:rsidRDefault="000509E4" w:rsidP="001371E4">
      <w:pPr>
        <w:pStyle w:val="a4"/>
        <w:numPr>
          <w:ilvl w:val="0"/>
          <w:numId w:val="45"/>
        </w:numPr>
        <w:tabs>
          <w:tab w:val="left" w:pos="833"/>
          <w:tab w:val="left" w:pos="834"/>
        </w:tabs>
        <w:spacing w:line="284" w:lineRule="exact"/>
        <w:rPr>
          <w:sz w:val="24"/>
          <w:lang w:val="ru-RU"/>
        </w:rPr>
      </w:pPr>
      <w:r w:rsidRPr="000509E4">
        <w:rPr>
          <w:sz w:val="24"/>
          <w:lang w:val="ru-RU"/>
        </w:rPr>
        <w:t>Анализа, выявления и диссеминации положительногопедагогическогоопыта;</w:t>
      </w:r>
    </w:p>
    <w:p w:rsidR="00E86648" w:rsidRPr="000509E4" w:rsidRDefault="000509E4" w:rsidP="001371E4">
      <w:pPr>
        <w:pStyle w:val="a4"/>
        <w:numPr>
          <w:ilvl w:val="0"/>
          <w:numId w:val="45"/>
        </w:numPr>
        <w:tabs>
          <w:tab w:val="left" w:pos="833"/>
          <w:tab w:val="left" w:pos="834"/>
        </w:tabs>
        <w:spacing w:line="291" w:lineRule="exact"/>
        <w:rPr>
          <w:sz w:val="24"/>
          <w:lang w:val="ru-RU"/>
        </w:rPr>
      </w:pPr>
      <w:r w:rsidRPr="000509E4">
        <w:rPr>
          <w:sz w:val="24"/>
          <w:lang w:val="ru-RU"/>
        </w:rPr>
        <w:t>Взаимодействиясгосударственно-общественнымимеханизмамиуправленияобразованием.</w:t>
      </w:r>
    </w:p>
    <w:p w:rsidR="00E86648" w:rsidRPr="000509E4" w:rsidRDefault="000509E4">
      <w:pPr>
        <w:pStyle w:val="3"/>
        <w:spacing w:before="6"/>
        <w:ind w:left="112" w:right="1154" w:firstLine="708"/>
        <w:rPr>
          <w:lang w:val="ru-RU"/>
        </w:rPr>
      </w:pPr>
      <w:r w:rsidRPr="000509E4">
        <w:rPr>
          <w:lang w:val="ru-RU"/>
        </w:rPr>
        <w:t>Направления развития профессиональной компетентности педагогических и руководящих работников (образовательные маршруты):</w:t>
      </w:r>
    </w:p>
    <w:p w:rsidR="00E86648" w:rsidRPr="000509E4" w:rsidRDefault="000509E4" w:rsidP="001371E4">
      <w:pPr>
        <w:pStyle w:val="a4"/>
        <w:numPr>
          <w:ilvl w:val="0"/>
          <w:numId w:val="45"/>
        </w:numPr>
        <w:tabs>
          <w:tab w:val="left" w:pos="833"/>
          <w:tab w:val="left" w:pos="834"/>
          <w:tab w:val="left" w:pos="3440"/>
          <w:tab w:val="left" w:pos="5098"/>
          <w:tab w:val="left" w:pos="6752"/>
          <w:tab w:val="left" w:pos="7194"/>
        </w:tabs>
        <w:ind w:left="2064" w:right="2326" w:hanging="1591"/>
        <w:rPr>
          <w:sz w:val="24"/>
          <w:lang w:val="ru-RU"/>
        </w:rPr>
      </w:pPr>
      <w:r w:rsidRPr="000509E4">
        <w:rPr>
          <w:sz w:val="24"/>
          <w:lang w:val="ru-RU"/>
        </w:rPr>
        <w:t>Педагогическая</w:t>
      </w:r>
      <w:r w:rsidRPr="000509E4">
        <w:rPr>
          <w:sz w:val="24"/>
          <w:lang w:val="ru-RU"/>
        </w:rPr>
        <w:tab/>
        <w:t>поддержка</w:t>
      </w:r>
      <w:r w:rsidRPr="000509E4">
        <w:rPr>
          <w:sz w:val="24"/>
          <w:lang w:val="ru-RU"/>
        </w:rPr>
        <w:tab/>
        <w:t>обучающихся</w:t>
      </w:r>
      <w:r w:rsidRPr="000509E4">
        <w:rPr>
          <w:sz w:val="24"/>
          <w:lang w:val="ru-RU"/>
        </w:rPr>
        <w:tab/>
        <w:t>с</w:t>
      </w:r>
      <w:r w:rsidRPr="000509E4">
        <w:rPr>
          <w:sz w:val="24"/>
          <w:lang w:val="ru-RU"/>
        </w:rPr>
        <w:tab/>
        <w:t>особыми образовательнымипотребностями;</w:t>
      </w:r>
    </w:p>
    <w:p w:rsidR="00E86648" w:rsidRPr="000509E4" w:rsidRDefault="000509E4" w:rsidP="001371E4">
      <w:pPr>
        <w:pStyle w:val="a4"/>
        <w:numPr>
          <w:ilvl w:val="0"/>
          <w:numId w:val="45"/>
        </w:numPr>
        <w:tabs>
          <w:tab w:val="left" w:pos="833"/>
          <w:tab w:val="left" w:pos="834"/>
        </w:tabs>
        <w:spacing w:before="6" w:line="254" w:lineRule="exact"/>
        <w:ind w:right="1450"/>
        <w:rPr>
          <w:sz w:val="24"/>
          <w:lang w:val="ru-RU"/>
        </w:rPr>
      </w:pPr>
      <w:r w:rsidRPr="000509E4">
        <w:rPr>
          <w:sz w:val="24"/>
          <w:lang w:val="ru-RU"/>
        </w:rPr>
        <w:t>Технология междисциплинарного обучения как условие поддержки одаренных обучающихся;</w:t>
      </w:r>
    </w:p>
    <w:p w:rsidR="00E86648" w:rsidRDefault="000509E4" w:rsidP="001371E4">
      <w:pPr>
        <w:pStyle w:val="a4"/>
        <w:numPr>
          <w:ilvl w:val="0"/>
          <w:numId w:val="45"/>
        </w:numPr>
        <w:tabs>
          <w:tab w:val="left" w:pos="833"/>
          <w:tab w:val="left" w:pos="834"/>
        </w:tabs>
        <w:spacing w:line="244" w:lineRule="exact"/>
        <w:rPr>
          <w:sz w:val="24"/>
        </w:rPr>
      </w:pPr>
      <w:r>
        <w:rPr>
          <w:sz w:val="24"/>
        </w:rPr>
        <w:t>Коррекционное (инклюзивное)образование;</w:t>
      </w:r>
    </w:p>
    <w:p w:rsidR="00E86648" w:rsidRPr="000509E4" w:rsidRDefault="000509E4" w:rsidP="001371E4">
      <w:pPr>
        <w:pStyle w:val="a4"/>
        <w:numPr>
          <w:ilvl w:val="0"/>
          <w:numId w:val="45"/>
        </w:numPr>
        <w:tabs>
          <w:tab w:val="left" w:pos="833"/>
          <w:tab w:val="left" w:pos="834"/>
        </w:tabs>
        <w:spacing w:line="280" w:lineRule="exact"/>
        <w:rPr>
          <w:sz w:val="24"/>
          <w:lang w:val="ru-RU"/>
        </w:rPr>
      </w:pPr>
      <w:r w:rsidRPr="000509E4">
        <w:rPr>
          <w:sz w:val="24"/>
          <w:lang w:val="ru-RU"/>
        </w:rPr>
        <w:t>Коррекционная работа с обучающимися в условиях введения и реализации ФГОСООО</w:t>
      </w:r>
    </w:p>
    <w:p w:rsidR="00E86648" w:rsidRPr="000509E4" w:rsidRDefault="000509E4" w:rsidP="001371E4">
      <w:pPr>
        <w:pStyle w:val="a4"/>
        <w:numPr>
          <w:ilvl w:val="0"/>
          <w:numId w:val="45"/>
        </w:numPr>
        <w:tabs>
          <w:tab w:val="left" w:pos="833"/>
          <w:tab w:val="left" w:pos="834"/>
        </w:tabs>
        <w:spacing w:line="279" w:lineRule="exact"/>
        <w:rPr>
          <w:sz w:val="24"/>
          <w:lang w:val="ru-RU"/>
        </w:rPr>
      </w:pPr>
      <w:r w:rsidRPr="000509E4">
        <w:rPr>
          <w:sz w:val="24"/>
          <w:lang w:val="ru-RU"/>
        </w:rPr>
        <w:t>Психолого-педагогическое сопровождение детей из социально неблагополучныхсемей.</w:t>
      </w:r>
    </w:p>
    <w:p w:rsidR="00E86648" w:rsidRDefault="000509E4" w:rsidP="001371E4">
      <w:pPr>
        <w:pStyle w:val="a4"/>
        <w:numPr>
          <w:ilvl w:val="0"/>
          <w:numId w:val="45"/>
        </w:numPr>
        <w:tabs>
          <w:tab w:val="left" w:pos="833"/>
          <w:tab w:val="left" w:pos="834"/>
        </w:tabs>
        <w:spacing w:line="283" w:lineRule="exact"/>
        <w:rPr>
          <w:sz w:val="24"/>
        </w:rPr>
      </w:pPr>
      <w:r>
        <w:rPr>
          <w:sz w:val="24"/>
        </w:rPr>
        <w:t>Современные педагогическиетехнологии.</w:t>
      </w:r>
    </w:p>
    <w:p w:rsidR="00E86648" w:rsidRPr="000509E4" w:rsidRDefault="000509E4" w:rsidP="001371E4">
      <w:pPr>
        <w:pStyle w:val="a4"/>
        <w:numPr>
          <w:ilvl w:val="0"/>
          <w:numId w:val="45"/>
        </w:numPr>
        <w:tabs>
          <w:tab w:val="left" w:pos="833"/>
          <w:tab w:val="left" w:pos="834"/>
          <w:tab w:val="left" w:pos="2847"/>
          <w:tab w:val="left" w:pos="3209"/>
          <w:tab w:val="left" w:pos="5048"/>
          <w:tab w:val="left" w:pos="6565"/>
          <w:tab w:val="left" w:pos="8613"/>
        </w:tabs>
        <w:ind w:left="1097" w:right="212" w:hanging="624"/>
        <w:rPr>
          <w:sz w:val="24"/>
          <w:lang w:val="ru-RU"/>
        </w:rPr>
      </w:pPr>
      <w:r w:rsidRPr="000509E4">
        <w:rPr>
          <w:sz w:val="24"/>
          <w:lang w:val="ru-RU"/>
        </w:rPr>
        <w:t>Медиа</w:t>
      </w:r>
      <w:r w:rsidRPr="000509E4">
        <w:rPr>
          <w:sz w:val="24"/>
          <w:lang w:val="ru-RU"/>
        </w:rPr>
        <w:tab/>
        <w:t>-</w:t>
      </w:r>
      <w:r w:rsidRPr="000509E4">
        <w:rPr>
          <w:sz w:val="24"/>
          <w:lang w:val="ru-RU"/>
        </w:rPr>
        <w:tab/>
        <w:t>образование</w:t>
      </w:r>
      <w:r w:rsidRPr="000509E4">
        <w:rPr>
          <w:sz w:val="24"/>
          <w:lang w:val="ru-RU"/>
        </w:rPr>
        <w:tab/>
        <w:t>в</w:t>
      </w:r>
      <w:r w:rsidRPr="000509E4">
        <w:rPr>
          <w:sz w:val="24"/>
          <w:lang w:val="ru-RU"/>
        </w:rPr>
        <w:tab/>
        <w:t>образовательной</w:t>
      </w:r>
      <w:r w:rsidRPr="000509E4">
        <w:rPr>
          <w:sz w:val="24"/>
          <w:lang w:val="ru-RU"/>
        </w:rPr>
        <w:tab/>
        <w:t>деятельности(вуправленческойдеятельности).</w:t>
      </w:r>
    </w:p>
    <w:p w:rsidR="00E86648" w:rsidRPr="000509E4" w:rsidRDefault="000509E4" w:rsidP="001371E4">
      <w:pPr>
        <w:pStyle w:val="a4"/>
        <w:numPr>
          <w:ilvl w:val="0"/>
          <w:numId w:val="45"/>
        </w:numPr>
        <w:tabs>
          <w:tab w:val="left" w:pos="833"/>
          <w:tab w:val="left" w:pos="834"/>
        </w:tabs>
        <w:spacing w:line="288" w:lineRule="exact"/>
        <w:rPr>
          <w:sz w:val="24"/>
          <w:lang w:val="ru-RU"/>
        </w:rPr>
      </w:pPr>
      <w:r w:rsidRPr="000509E4">
        <w:rPr>
          <w:sz w:val="24"/>
          <w:lang w:val="ru-RU"/>
        </w:rPr>
        <w:t>Подготовка обучающихся к государственной итоговойаттестации.</w:t>
      </w:r>
    </w:p>
    <w:p w:rsidR="00E86648" w:rsidRDefault="000509E4" w:rsidP="001371E4">
      <w:pPr>
        <w:pStyle w:val="a4"/>
        <w:numPr>
          <w:ilvl w:val="0"/>
          <w:numId w:val="45"/>
        </w:numPr>
        <w:tabs>
          <w:tab w:val="left" w:pos="833"/>
          <w:tab w:val="left" w:pos="834"/>
        </w:tabs>
        <w:spacing w:line="293" w:lineRule="exact"/>
        <w:rPr>
          <w:sz w:val="24"/>
        </w:rPr>
      </w:pPr>
      <w:r>
        <w:rPr>
          <w:sz w:val="24"/>
        </w:rPr>
        <w:t>Этнокультурноеобразование.</w:t>
      </w:r>
    </w:p>
    <w:p w:rsidR="00E86648" w:rsidRPr="000509E4" w:rsidRDefault="000509E4" w:rsidP="001371E4">
      <w:pPr>
        <w:pStyle w:val="a4"/>
        <w:numPr>
          <w:ilvl w:val="0"/>
          <w:numId w:val="45"/>
        </w:numPr>
        <w:tabs>
          <w:tab w:val="left" w:pos="833"/>
          <w:tab w:val="left" w:pos="834"/>
        </w:tabs>
        <w:spacing w:line="293" w:lineRule="exact"/>
        <w:rPr>
          <w:sz w:val="24"/>
          <w:lang w:val="ru-RU"/>
        </w:rPr>
      </w:pPr>
      <w:r w:rsidRPr="000509E4">
        <w:rPr>
          <w:sz w:val="24"/>
          <w:lang w:val="ru-RU"/>
        </w:rPr>
        <w:t>Современный образовательный менеджмент. Реализация ФГОСООО.</w:t>
      </w:r>
    </w:p>
    <w:p w:rsidR="00E86648" w:rsidRPr="000509E4" w:rsidRDefault="000509E4" w:rsidP="001371E4">
      <w:pPr>
        <w:pStyle w:val="a4"/>
        <w:numPr>
          <w:ilvl w:val="0"/>
          <w:numId w:val="45"/>
        </w:numPr>
        <w:tabs>
          <w:tab w:val="left" w:pos="833"/>
          <w:tab w:val="left" w:pos="834"/>
        </w:tabs>
        <w:spacing w:before="1"/>
        <w:rPr>
          <w:sz w:val="24"/>
          <w:lang w:val="ru-RU"/>
        </w:rPr>
      </w:pPr>
      <w:r w:rsidRPr="000509E4">
        <w:rPr>
          <w:sz w:val="24"/>
          <w:lang w:val="ru-RU"/>
        </w:rPr>
        <w:t>Оценка качества образования в условиях реализации ФГОСООО.</w:t>
      </w:r>
    </w:p>
    <w:p w:rsidR="00E86648" w:rsidRPr="000509E4" w:rsidRDefault="000509E4">
      <w:pPr>
        <w:pStyle w:val="3"/>
        <w:spacing w:before="9" w:line="274" w:lineRule="exact"/>
        <w:ind w:left="112" w:right="286" w:firstLine="708"/>
        <w:rPr>
          <w:lang w:val="ru-RU"/>
        </w:rPr>
      </w:pPr>
      <w:r w:rsidRPr="000509E4">
        <w:rPr>
          <w:lang w:val="ru-RU"/>
        </w:rPr>
        <w:t>Формы развития профессиональной компетентности педагогических и руководящих работников:</w:t>
      </w:r>
    </w:p>
    <w:p w:rsidR="00E86648" w:rsidRPr="000509E4" w:rsidRDefault="000509E4">
      <w:pPr>
        <w:spacing w:line="247" w:lineRule="exact"/>
        <w:ind w:left="218"/>
        <w:jc w:val="both"/>
        <w:rPr>
          <w:i/>
          <w:sz w:val="24"/>
          <w:lang w:val="ru-RU"/>
        </w:rPr>
      </w:pPr>
      <w:r w:rsidRPr="000509E4">
        <w:rPr>
          <w:i/>
          <w:sz w:val="24"/>
          <w:u w:val="single"/>
          <w:lang w:val="ru-RU"/>
        </w:rPr>
        <w:t>Групповые формы:</w:t>
      </w:r>
    </w:p>
    <w:p w:rsidR="00E86648" w:rsidRPr="000509E4" w:rsidRDefault="000509E4">
      <w:pPr>
        <w:pStyle w:val="a3"/>
        <w:ind w:left="218" w:right="203"/>
        <w:jc w:val="both"/>
        <w:rPr>
          <w:lang w:val="ru-RU"/>
        </w:rPr>
      </w:pPr>
      <w:r w:rsidRPr="000509E4">
        <w:rPr>
          <w:sz w:val="22"/>
          <w:lang w:val="ru-RU"/>
        </w:rPr>
        <w:t xml:space="preserve">- </w:t>
      </w:r>
      <w:r w:rsidRPr="000509E4">
        <w:rPr>
          <w:lang w:val="ru-RU"/>
        </w:rPr>
        <w:t>тренинг, семинар на базе образовательной организации (на базе образовательных организаций города, области), единый методический день, конференция (педагогический брифинг),  проектная группа, творческая группа, педагогические дебаты, педагогические мастерские,  работа в ГМО (ШМО), обучение в ИМЦ, РМЦ, ИРО, различных ЦПК (по выбору работника), корпоративное (внутрифирменное) обучение на рабочемместе.</w:t>
      </w:r>
    </w:p>
    <w:p w:rsidR="00E86648" w:rsidRPr="000509E4" w:rsidRDefault="000509E4">
      <w:pPr>
        <w:spacing w:line="262" w:lineRule="exact"/>
        <w:ind w:left="223"/>
        <w:jc w:val="both"/>
        <w:rPr>
          <w:sz w:val="24"/>
          <w:lang w:val="ru-RU"/>
        </w:rPr>
      </w:pPr>
      <w:r w:rsidRPr="000509E4">
        <w:rPr>
          <w:i/>
          <w:sz w:val="24"/>
          <w:u w:val="single"/>
          <w:lang w:val="ru-RU"/>
        </w:rPr>
        <w:t>Индивидуальные формы</w:t>
      </w:r>
      <w:r w:rsidRPr="000509E4">
        <w:rPr>
          <w:sz w:val="24"/>
          <w:u w:val="single"/>
          <w:lang w:val="ru-RU"/>
        </w:rPr>
        <w:t>:</w:t>
      </w:r>
    </w:p>
    <w:p w:rsidR="00E86648" w:rsidRPr="000509E4" w:rsidRDefault="000509E4">
      <w:pPr>
        <w:pStyle w:val="a3"/>
        <w:ind w:left="112" w:right="750" w:firstLine="708"/>
        <w:rPr>
          <w:lang w:val="ru-RU"/>
        </w:rPr>
      </w:pPr>
      <w:r w:rsidRPr="000509E4">
        <w:rPr>
          <w:lang w:val="ru-RU"/>
        </w:rPr>
        <w:t>самообразование, коучинг, тьюторинг, опытно-экспериментальная работа, обучение в ИМЦ, РМЦ, различных ЦПК (по выбору работника), стажировка, дополнительное профессиональное образование, школа молодого специалиста, диссеминация опыта работы.</w:t>
      </w:r>
    </w:p>
    <w:p w:rsidR="00E86648" w:rsidRPr="000509E4" w:rsidRDefault="000509E4">
      <w:pPr>
        <w:pStyle w:val="3"/>
        <w:spacing w:before="9" w:line="272" w:lineRule="exact"/>
        <w:ind w:left="821" w:right="1154"/>
        <w:rPr>
          <w:lang w:val="ru-RU"/>
        </w:rPr>
      </w:pPr>
      <w:r w:rsidRPr="000509E4">
        <w:rPr>
          <w:lang w:val="ru-RU"/>
        </w:rPr>
        <w:t>Целевые индикаторы (ожидаемые результаты) реализации Программы:</w:t>
      </w:r>
    </w:p>
    <w:p w:rsidR="00E86648" w:rsidRPr="000509E4" w:rsidRDefault="000509E4">
      <w:pPr>
        <w:pStyle w:val="a3"/>
        <w:ind w:left="218" w:right="211" w:firstLine="602"/>
        <w:jc w:val="both"/>
        <w:rPr>
          <w:lang w:val="ru-RU"/>
        </w:rPr>
      </w:pPr>
      <w:r w:rsidRPr="000509E4">
        <w:rPr>
          <w:lang w:val="ru-RU"/>
        </w:rPr>
        <w:t>Осуществление педагогической (управленческой) деятельности на высоком профессиональном уровне, обеспечение реализации в полном объеме содержания учебных предметов в соответствии с государственными образовательными стандартами, основными образовательными программами, утвержденными рабочими программами.</w:t>
      </w:r>
    </w:p>
    <w:p w:rsidR="00E86648" w:rsidRPr="000509E4" w:rsidRDefault="00E86648">
      <w:pPr>
        <w:jc w:val="both"/>
        <w:rPr>
          <w:lang w:val="ru-RU"/>
        </w:rPr>
        <w:sectPr w:rsidR="00E86648" w:rsidRPr="000509E4">
          <w:pgSz w:w="11920" w:h="16850"/>
          <w:pgMar w:top="1060" w:right="460" w:bottom="1040" w:left="1020" w:header="0" w:footer="797" w:gutter="0"/>
          <w:cols w:space="720"/>
        </w:sectPr>
      </w:pPr>
    </w:p>
    <w:p w:rsidR="00E86648" w:rsidRPr="000509E4" w:rsidRDefault="000509E4">
      <w:pPr>
        <w:pStyle w:val="a3"/>
        <w:spacing w:before="45" w:line="274" w:lineRule="exact"/>
        <w:ind w:left="218" w:right="235" w:firstLine="602"/>
        <w:jc w:val="both"/>
        <w:rPr>
          <w:lang w:val="ru-RU"/>
        </w:rPr>
      </w:pPr>
      <w:r w:rsidRPr="000509E4">
        <w:rPr>
          <w:lang w:val="ru-RU"/>
        </w:rPr>
        <w:lastRenderedPageBreak/>
        <w:t>Применение педагогически обоснованных и обеспечивающих высокое качество образования педагогических технологий, форм, методов обучения и воспитания.</w:t>
      </w:r>
    </w:p>
    <w:p w:rsidR="00E86648" w:rsidRPr="000509E4" w:rsidRDefault="000509E4">
      <w:pPr>
        <w:pStyle w:val="a3"/>
        <w:ind w:left="218" w:right="227" w:firstLine="602"/>
        <w:jc w:val="both"/>
        <w:rPr>
          <w:lang w:val="ru-RU"/>
        </w:rPr>
      </w:pPr>
      <w:r w:rsidRPr="000509E4">
        <w:rPr>
          <w:lang w:val="ru-RU"/>
        </w:rPr>
        <w:t>Системное повышение профессиональной компетентности педагогическими и руководящими работниками школы с учетом их образовательных потребностей и профессиональных затруднений (выход на личностно-ориентированный подход в повышении профессиональной компетентности).</w:t>
      </w:r>
    </w:p>
    <w:p w:rsidR="00E86648" w:rsidRPr="000509E4" w:rsidRDefault="000509E4">
      <w:pPr>
        <w:pStyle w:val="a3"/>
        <w:spacing w:before="2"/>
        <w:ind w:left="218" w:right="231" w:firstLine="602"/>
        <w:jc w:val="both"/>
        <w:rPr>
          <w:lang w:val="ru-RU"/>
        </w:rPr>
      </w:pPr>
      <w:r w:rsidRPr="000509E4">
        <w:rPr>
          <w:lang w:val="ru-RU"/>
        </w:rPr>
        <w:t>Гибкость и разнообразие форм повышения профессиональной компетентности с использованием возможностей ИКТ-технологий.</w:t>
      </w:r>
    </w:p>
    <w:p w:rsidR="00E86648" w:rsidRPr="000509E4" w:rsidRDefault="000509E4">
      <w:pPr>
        <w:pStyle w:val="a3"/>
        <w:spacing w:before="2"/>
        <w:ind w:left="218" w:right="231" w:firstLine="602"/>
        <w:jc w:val="both"/>
        <w:rPr>
          <w:lang w:val="ru-RU"/>
        </w:rPr>
      </w:pPr>
      <w:r w:rsidRPr="000509E4">
        <w:rPr>
          <w:lang w:val="ru-RU"/>
        </w:rPr>
        <w:t>Использование опыта инновационной педагогической практики лучших учителей и образовательных учреждений города (области), внедряющих и реализующих инновационные образовательные программы (лауреатов ПНПО).</w:t>
      </w:r>
    </w:p>
    <w:p w:rsidR="00E86648" w:rsidRPr="000509E4" w:rsidRDefault="000509E4">
      <w:pPr>
        <w:pStyle w:val="a3"/>
        <w:ind w:left="112" w:right="863" w:firstLine="708"/>
        <w:rPr>
          <w:lang w:val="ru-RU"/>
        </w:rPr>
      </w:pPr>
      <w:r w:rsidRPr="000509E4">
        <w:rPr>
          <w:lang w:val="ru-RU"/>
        </w:rPr>
        <w:t>Оценка качества труда педагогических и руководящих работников с использованием механизмов эффективного контракта с работником.</w:t>
      </w:r>
    </w:p>
    <w:p w:rsidR="00E86648" w:rsidRPr="000509E4" w:rsidRDefault="000509E4">
      <w:pPr>
        <w:pStyle w:val="a3"/>
        <w:ind w:left="112" w:right="1229" w:firstLine="708"/>
        <w:rPr>
          <w:lang w:val="ru-RU"/>
        </w:rPr>
      </w:pPr>
      <w:r w:rsidRPr="000509E4">
        <w:rPr>
          <w:lang w:val="ru-RU"/>
        </w:rPr>
        <w:t>Увеличение доли педагогических и руководящих работников, диссеминирующих собственный положительный опыт работы.</w:t>
      </w:r>
    </w:p>
    <w:p w:rsidR="00E86648" w:rsidRPr="000509E4" w:rsidRDefault="000509E4">
      <w:pPr>
        <w:pStyle w:val="3"/>
        <w:spacing w:line="269" w:lineRule="exact"/>
        <w:ind w:left="821" w:right="863"/>
        <w:rPr>
          <w:lang w:val="ru-RU"/>
        </w:rPr>
      </w:pPr>
      <w:r w:rsidRPr="000509E4">
        <w:rPr>
          <w:lang w:val="ru-RU"/>
        </w:rPr>
        <w:t>Принципы реализации Программы</w:t>
      </w:r>
    </w:p>
    <w:p w:rsidR="00E86648" w:rsidRPr="000509E4" w:rsidRDefault="000509E4">
      <w:pPr>
        <w:spacing w:line="265" w:lineRule="exact"/>
        <w:ind w:left="214" w:right="863"/>
        <w:rPr>
          <w:sz w:val="24"/>
          <w:lang w:val="ru-RU"/>
        </w:rPr>
      </w:pPr>
      <w:r w:rsidRPr="000509E4">
        <w:rPr>
          <w:i/>
          <w:sz w:val="24"/>
          <w:u w:val="single"/>
          <w:lang w:val="ru-RU"/>
        </w:rPr>
        <w:t>Научно-методические принципы</w:t>
      </w:r>
      <w:r w:rsidRPr="000509E4">
        <w:rPr>
          <w:sz w:val="24"/>
          <w:u w:val="single"/>
          <w:lang w:val="ru-RU"/>
        </w:rPr>
        <w:t>:</w:t>
      </w:r>
    </w:p>
    <w:p w:rsidR="00E86648" w:rsidRPr="000509E4" w:rsidRDefault="000509E4">
      <w:pPr>
        <w:pStyle w:val="a3"/>
        <w:tabs>
          <w:tab w:val="left" w:pos="1128"/>
          <w:tab w:val="left" w:pos="1488"/>
          <w:tab w:val="left" w:pos="1545"/>
          <w:tab w:val="left" w:pos="2225"/>
          <w:tab w:val="left" w:pos="2583"/>
          <w:tab w:val="left" w:pos="3233"/>
          <w:tab w:val="left" w:pos="3394"/>
          <w:tab w:val="left" w:pos="3502"/>
          <w:tab w:val="left" w:pos="4222"/>
          <w:tab w:val="left" w:pos="4750"/>
          <w:tab w:val="left" w:pos="5259"/>
          <w:tab w:val="left" w:pos="5492"/>
          <w:tab w:val="left" w:pos="5787"/>
          <w:tab w:val="left" w:pos="6586"/>
          <w:tab w:val="left" w:pos="6709"/>
          <w:tab w:val="left" w:pos="6762"/>
          <w:tab w:val="left" w:pos="7069"/>
          <w:tab w:val="left" w:pos="7398"/>
          <w:tab w:val="left" w:pos="7585"/>
          <w:tab w:val="left" w:pos="8130"/>
          <w:tab w:val="left" w:pos="8694"/>
          <w:tab w:val="left" w:pos="8977"/>
          <w:tab w:val="left" w:pos="9227"/>
          <w:tab w:val="left" w:pos="9405"/>
        </w:tabs>
        <w:ind w:left="214" w:right="223" w:firstLine="607"/>
        <w:rPr>
          <w:lang w:val="ru-RU"/>
        </w:rPr>
      </w:pPr>
      <w:r w:rsidRPr="000509E4">
        <w:rPr>
          <w:lang w:val="ru-RU"/>
        </w:rPr>
        <w:t>Принцип деятельностного подхода: повышение профессиональной компетентности через деятельностные (активные) формы. Принцип критериальной ясности: в соответствии с Профессиональным стандартом педагогической деятельности в качестве критериев для оценки уровня</w:t>
      </w:r>
      <w:r w:rsidRPr="000509E4">
        <w:rPr>
          <w:lang w:val="ru-RU"/>
        </w:rPr>
        <w:tab/>
      </w:r>
      <w:r w:rsidRPr="000509E4">
        <w:rPr>
          <w:i/>
          <w:lang w:val="ru-RU"/>
        </w:rPr>
        <w:t>профессиональной</w:t>
      </w:r>
      <w:r w:rsidRPr="000509E4">
        <w:rPr>
          <w:i/>
          <w:lang w:val="ru-RU"/>
        </w:rPr>
        <w:tab/>
        <w:t>компетентности</w:t>
      </w:r>
      <w:r w:rsidRPr="000509E4">
        <w:rPr>
          <w:i/>
          <w:lang w:val="ru-RU"/>
        </w:rPr>
        <w:tab/>
      </w:r>
      <w:r w:rsidRPr="000509E4">
        <w:rPr>
          <w:lang w:val="ru-RU"/>
        </w:rPr>
        <w:t>педагогических</w:t>
      </w:r>
      <w:r w:rsidRPr="000509E4">
        <w:rPr>
          <w:lang w:val="ru-RU"/>
        </w:rPr>
        <w:tab/>
        <w:t>и</w:t>
      </w:r>
      <w:r w:rsidRPr="000509E4">
        <w:rPr>
          <w:lang w:val="ru-RU"/>
        </w:rPr>
        <w:tab/>
        <w:t>руководящих</w:t>
      </w:r>
      <w:r w:rsidRPr="000509E4">
        <w:rPr>
          <w:lang w:val="ru-RU"/>
        </w:rPr>
        <w:tab/>
        <w:t>работников, выступают</w:t>
      </w:r>
      <w:r w:rsidRPr="000509E4">
        <w:rPr>
          <w:lang w:val="ru-RU"/>
        </w:rPr>
        <w:tab/>
      </w:r>
      <w:r w:rsidRPr="000509E4">
        <w:rPr>
          <w:lang w:val="ru-RU"/>
        </w:rPr>
        <w:tab/>
      </w:r>
      <w:r w:rsidRPr="000509E4">
        <w:rPr>
          <w:i/>
          <w:lang w:val="ru-RU"/>
        </w:rPr>
        <w:t>базовые</w:t>
      </w:r>
      <w:r w:rsidRPr="000509E4">
        <w:rPr>
          <w:i/>
          <w:lang w:val="ru-RU"/>
        </w:rPr>
        <w:tab/>
        <w:t>компетенции</w:t>
      </w:r>
      <w:r w:rsidRPr="000509E4">
        <w:rPr>
          <w:lang w:val="ru-RU"/>
        </w:rPr>
        <w:t>,</w:t>
      </w:r>
      <w:r w:rsidRPr="000509E4">
        <w:rPr>
          <w:lang w:val="ru-RU"/>
        </w:rPr>
        <w:tab/>
        <w:t>которые  определяют</w:t>
      </w:r>
      <w:r w:rsidRPr="000509E4">
        <w:rPr>
          <w:lang w:val="ru-RU"/>
        </w:rPr>
        <w:tab/>
      </w:r>
      <w:r w:rsidRPr="000509E4">
        <w:rPr>
          <w:lang w:val="ru-RU"/>
        </w:rPr>
        <w:tab/>
        <w:t>успешность</w:t>
      </w:r>
      <w:r w:rsidRPr="000509E4">
        <w:rPr>
          <w:lang w:val="ru-RU"/>
        </w:rPr>
        <w:tab/>
        <w:t>решения</w:t>
      </w:r>
      <w:r w:rsidRPr="000509E4">
        <w:rPr>
          <w:lang w:val="ru-RU"/>
        </w:rPr>
        <w:tab/>
        <w:t>основных функциональных задач педагогической деятельности: компетентность в области личностных качеств; компетентность в целеполагании; компетентность в мотивировании обучающихся; компетентность в разработке программы педагогической (управленческой) деятельности и принятии</w:t>
      </w:r>
      <w:r w:rsidRPr="000509E4">
        <w:rPr>
          <w:lang w:val="ru-RU"/>
        </w:rPr>
        <w:tab/>
        <w:t>педагогических</w:t>
      </w:r>
      <w:r w:rsidRPr="000509E4">
        <w:rPr>
          <w:lang w:val="ru-RU"/>
        </w:rPr>
        <w:tab/>
      </w:r>
      <w:r w:rsidRPr="000509E4">
        <w:rPr>
          <w:lang w:val="ru-RU"/>
        </w:rPr>
        <w:tab/>
        <w:t>(управленческих)</w:t>
      </w:r>
      <w:r w:rsidRPr="000509E4">
        <w:rPr>
          <w:lang w:val="ru-RU"/>
        </w:rPr>
        <w:tab/>
      </w:r>
      <w:r w:rsidRPr="000509E4">
        <w:rPr>
          <w:lang w:val="ru-RU"/>
        </w:rPr>
        <w:tab/>
        <w:t>решений;</w:t>
      </w:r>
      <w:r w:rsidRPr="000509E4">
        <w:rPr>
          <w:lang w:val="ru-RU"/>
        </w:rPr>
        <w:tab/>
      </w:r>
      <w:r w:rsidRPr="000509E4">
        <w:rPr>
          <w:lang w:val="ru-RU"/>
        </w:rPr>
        <w:tab/>
      </w:r>
      <w:r w:rsidRPr="000509E4">
        <w:rPr>
          <w:lang w:val="ru-RU"/>
        </w:rPr>
        <w:tab/>
        <w:t>компетентность</w:t>
      </w:r>
      <w:r w:rsidRPr="000509E4">
        <w:rPr>
          <w:lang w:val="ru-RU"/>
        </w:rPr>
        <w:tab/>
        <w:t>в</w:t>
      </w:r>
      <w:r w:rsidRPr="000509E4">
        <w:rPr>
          <w:lang w:val="ru-RU"/>
        </w:rPr>
        <w:tab/>
      </w:r>
      <w:r w:rsidRPr="000509E4">
        <w:rPr>
          <w:lang w:val="ru-RU"/>
        </w:rPr>
        <w:tab/>
      </w:r>
      <w:r w:rsidRPr="000509E4">
        <w:rPr>
          <w:lang w:val="ru-RU"/>
        </w:rPr>
        <w:tab/>
        <w:t>области информационной основы деятельности; компетентность в области организации педагогической (управленческой) деятельности (умение устанавливать субъект- субъектные отношения, умение организовывать</w:t>
      </w:r>
      <w:r w:rsidRPr="000509E4">
        <w:rPr>
          <w:lang w:val="ru-RU"/>
        </w:rPr>
        <w:tab/>
        <w:t>учебную</w:t>
      </w:r>
      <w:r w:rsidRPr="000509E4">
        <w:rPr>
          <w:lang w:val="ru-RU"/>
        </w:rPr>
        <w:tab/>
      </w:r>
      <w:r w:rsidRPr="000509E4">
        <w:rPr>
          <w:lang w:val="ru-RU"/>
        </w:rPr>
        <w:tab/>
      </w:r>
      <w:r w:rsidRPr="000509E4">
        <w:rPr>
          <w:lang w:val="ru-RU"/>
        </w:rPr>
        <w:tab/>
        <w:t>(воспитывающую)</w:t>
      </w:r>
      <w:r w:rsidRPr="000509E4">
        <w:rPr>
          <w:lang w:val="ru-RU"/>
        </w:rPr>
        <w:tab/>
      </w:r>
      <w:r w:rsidRPr="000509E4">
        <w:rPr>
          <w:lang w:val="ru-RU"/>
        </w:rPr>
        <w:tab/>
        <w:t>деятельность,</w:t>
      </w:r>
      <w:r w:rsidRPr="000509E4">
        <w:rPr>
          <w:lang w:val="ru-RU"/>
        </w:rPr>
        <w:tab/>
      </w:r>
      <w:r w:rsidRPr="000509E4">
        <w:rPr>
          <w:lang w:val="ru-RU"/>
        </w:rPr>
        <w:tab/>
        <w:t>умение</w:t>
      </w:r>
      <w:r w:rsidRPr="000509E4">
        <w:rPr>
          <w:lang w:val="ru-RU"/>
        </w:rPr>
        <w:tab/>
        <w:t>реализовывать педагогическое  оценивание)).  Принцип</w:t>
      </w:r>
      <w:r w:rsidRPr="000509E4">
        <w:rPr>
          <w:lang w:val="ru-RU"/>
        </w:rPr>
        <w:tab/>
        <w:t>ориентации  на</w:t>
      </w:r>
      <w:r w:rsidRPr="000509E4">
        <w:rPr>
          <w:lang w:val="ru-RU"/>
        </w:rPr>
        <w:tab/>
        <w:t xml:space="preserve">повышение  качества  подготовки педагогических и руководящих работников: повышение профессиональной компетентности является одним из важнейших механизмов управления качеством педагогической деятельности. </w:t>
      </w:r>
      <w:r w:rsidRPr="000509E4">
        <w:rPr>
          <w:i/>
          <w:u w:val="single"/>
          <w:lang w:val="ru-RU"/>
        </w:rPr>
        <w:t>Организационныепринципы</w:t>
      </w:r>
      <w:r w:rsidRPr="000509E4">
        <w:rPr>
          <w:u w:val="single"/>
          <w:lang w:val="ru-RU"/>
        </w:rPr>
        <w:t>:</w:t>
      </w:r>
    </w:p>
    <w:p w:rsidR="00E86648" w:rsidRPr="000509E4" w:rsidRDefault="000509E4">
      <w:pPr>
        <w:pStyle w:val="a3"/>
        <w:tabs>
          <w:tab w:val="left" w:pos="2138"/>
          <w:tab w:val="left" w:pos="4788"/>
          <w:tab w:val="left" w:pos="7230"/>
          <w:tab w:val="left" w:pos="8425"/>
        </w:tabs>
        <w:ind w:left="218" w:right="226" w:firstLine="602"/>
        <w:jc w:val="both"/>
        <w:rPr>
          <w:lang w:val="ru-RU"/>
        </w:rPr>
      </w:pPr>
      <w:r w:rsidRPr="000509E4">
        <w:rPr>
          <w:lang w:val="ru-RU"/>
        </w:rPr>
        <w:t>Принцип обеспечения квалифицированной помощи и сопровождения педагогических и руководящих работников: создание максимально комфортных условий для повышения профессиональной компетентности. Принцип индивидуального подхода: учет профессиональных интересов и потребностей работников, исключение «шаблонности» в повышении</w:t>
      </w:r>
      <w:r w:rsidRPr="000509E4">
        <w:rPr>
          <w:lang w:val="ru-RU"/>
        </w:rPr>
        <w:tab/>
        <w:t>профессиональной</w:t>
      </w:r>
      <w:r w:rsidRPr="000509E4">
        <w:rPr>
          <w:lang w:val="ru-RU"/>
        </w:rPr>
        <w:tab/>
        <w:t>компетентности,</w:t>
      </w:r>
      <w:r w:rsidRPr="000509E4">
        <w:rPr>
          <w:lang w:val="ru-RU"/>
        </w:rPr>
        <w:tab/>
        <w:t>учет</w:t>
      </w:r>
      <w:r w:rsidRPr="000509E4">
        <w:rPr>
          <w:lang w:val="ru-RU"/>
        </w:rPr>
        <w:tab/>
        <w:t>индивидуального</w:t>
      </w:r>
    </w:p>
    <w:p w:rsidR="00E86648" w:rsidRPr="000509E4" w:rsidRDefault="000509E4">
      <w:pPr>
        <w:pStyle w:val="a3"/>
        <w:ind w:left="218" w:right="661"/>
        <w:rPr>
          <w:lang w:val="ru-RU"/>
        </w:rPr>
      </w:pPr>
      <w:r w:rsidRPr="000509E4">
        <w:rPr>
          <w:lang w:val="ru-RU"/>
        </w:rPr>
        <w:t>«компетентностного профиля» педагогического и руководящего работника и потенциала его развития.</w:t>
      </w:r>
    </w:p>
    <w:p w:rsidR="00E86648" w:rsidRPr="000509E4" w:rsidRDefault="000509E4">
      <w:pPr>
        <w:pStyle w:val="a3"/>
        <w:ind w:left="112" w:right="128" w:firstLine="708"/>
        <w:jc w:val="both"/>
        <w:rPr>
          <w:lang w:val="ru-RU"/>
        </w:rPr>
      </w:pPr>
      <w:r w:rsidRPr="000509E4">
        <w:rPr>
          <w:lang w:val="ru-RU"/>
        </w:rPr>
        <w:t xml:space="preserve">Непрерывность профессионального развития педагогических работников ОО обеспечивается освоением работниками организации дополнительных профессиональных программ по профилю педагогической деятельности </w:t>
      </w:r>
      <w:r w:rsidRPr="000509E4">
        <w:rPr>
          <w:i/>
          <w:lang w:val="ru-RU"/>
        </w:rPr>
        <w:t>не реже чем один раз в три года</w:t>
      </w:r>
      <w:r w:rsidRPr="000509E4">
        <w:rPr>
          <w:lang w:val="ru-RU"/>
        </w:rPr>
        <w:t>.</w:t>
      </w:r>
    </w:p>
    <w:p w:rsidR="00E86648" w:rsidRPr="000509E4" w:rsidRDefault="000509E4">
      <w:pPr>
        <w:pStyle w:val="a3"/>
        <w:ind w:left="112" w:right="117" w:firstLine="708"/>
        <w:jc w:val="both"/>
        <w:rPr>
          <w:lang w:val="ru-RU"/>
        </w:rPr>
      </w:pPr>
      <w:r w:rsidRPr="000509E4">
        <w:rPr>
          <w:lang w:val="ru-RU"/>
        </w:rPr>
        <w:t xml:space="preserve">В системе профессионального развития и повышения квалификации педагогических и руководящих работников, наряду с формальной компонентой – дополнительным профессиональным образованием (повышением квалификации и профессиональной переподготовкой), существует </w:t>
      </w:r>
      <w:r w:rsidRPr="000509E4">
        <w:rPr>
          <w:i/>
          <w:lang w:val="ru-RU"/>
        </w:rPr>
        <w:t>информальная компонента</w:t>
      </w:r>
      <w:r w:rsidRPr="000509E4">
        <w:rPr>
          <w:lang w:val="ru-RU"/>
        </w:rPr>
        <w:t>, связанная с сопровождением непрерывного профессионального развития педагогических и руководящих работников ОО, обеспечить которое позволяет многоуровневая система организации методической работы в ОО.</w:t>
      </w:r>
    </w:p>
    <w:p w:rsidR="00E86648" w:rsidRPr="000509E4" w:rsidRDefault="00E86648">
      <w:pPr>
        <w:jc w:val="both"/>
        <w:rPr>
          <w:lang w:val="ru-RU"/>
        </w:rPr>
        <w:sectPr w:rsidR="00E86648" w:rsidRPr="000509E4">
          <w:pgSz w:w="11920" w:h="16850"/>
          <w:pgMar w:top="1060" w:right="440" w:bottom="1040" w:left="1020" w:header="0" w:footer="797" w:gutter="0"/>
          <w:cols w:space="720"/>
        </w:sectPr>
      </w:pPr>
    </w:p>
    <w:p w:rsidR="00E86648" w:rsidRPr="000509E4" w:rsidRDefault="000509E4">
      <w:pPr>
        <w:pStyle w:val="a3"/>
        <w:spacing w:before="40"/>
        <w:ind w:left="112" w:right="120" w:firstLine="708"/>
        <w:jc w:val="both"/>
        <w:rPr>
          <w:lang w:val="ru-RU"/>
        </w:rPr>
      </w:pPr>
      <w:r w:rsidRPr="000509E4">
        <w:rPr>
          <w:lang w:val="ru-RU"/>
        </w:rPr>
        <w:lastRenderedPageBreak/>
        <w:t>Информальное образование педагогических и руководящих работников ОО – один из действенных каналов подключения безграничного образовательного потенциала общества к системе непрерывного профессионального развития педагогических работников ОО за пределами образовательной среды: индивидуальная познавательная деятельность реализующаяся за счет собственной активности педагога в окружающей его культурно- образовательной среде с использованием ИКТ-технологий. С этой целью руководство ОО обеспечивает доступ педагогическим работникам к интернет-порталам, связанным с образованием и являющимися ресурсом профессионально ориентированного самообразования.</w:t>
      </w:r>
    </w:p>
    <w:p w:rsidR="00E86648" w:rsidRPr="000509E4" w:rsidRDefault="000509E4">
      <w:pPr>
        <w:pStyle w:val="a3"/>
        <w:ind w:left="112" w:right="114" w:firstLine="708"/>
        <w:jc w:val="both"/>
        <w:rPr>
          <w:lang w:val="ru-RU"/>
        </w:rPr>
      </w:pPr>
      <w:r w:rsidRPr="000509E4">
        <w:rPr>
          <w:lang w:val="ru-RU"/>
        </w:rPr>
        <w:t xml:space="preserve">Структура порталов, материалы, составляющие их контент, и проводимые мероприятия ориентированы на создание среды неформального профессионального общения с использованием ресурсов новейших сетевых технологий и сервисов (например, облачные технологии). Через порталы педагоги принимают участие в альтернативных формах образования (вебинарах,  форумах, сетевых конференциях, конкурсах, мастер-классах и др.). Сама работа педагогов с сайтами и на форумах порталов является неформальным освоением сетевых коммуникаций. Одним из важнейших средств формирования профессиональной готовности педагогов к реализации основных положений и содержания ФГОС ООО является </w:t>
      </w:r>
      <w:r w:rsidRPr="000509E4">
        <w:rPr>
          <w:i/>
          <w:lang w:val="ru-RU"/>
        </w:rPr>
        <w:t>корпоративное обучение сотрудников на рабочем месте</w:t>
      </w:r>
      <w:r w:rsidRPr="000509E4">
        <w:rPr>
          <w:lang w:val="ru-RU"/>
        </w:rPr>
        <w:t>. Указанная форма повышения квалификации имеет свои преимущества, т.к. вместе с обозначенными выше формами составляет непрерывный цикл педагогического образования, эффективно дополняя классическую систему повышения квалификации. Неоспоримым преимуществом такого обучения выступают реальность условий и безотлагательность. Формирование профессиональной готовности к реализации ФГОС ООО является эффективным способом тренировать и развивать на практике (на уроках и во внеурочной деятельности) специфические умения педагогов. В этих условиях педагоги имеют возможность и работать, и учиться друг у друга (в частности, педагоги основной школы у педагогов начальной школы), и развивать свою компетентность одновременно. Таким образом, корпоративная внутришкольная подготовка к реализации ФГОС ООО ориентирована на потенциальные возможности педагогов, на их практическую деятельность в реальных условиях учебно- воспитательногопроцесса.</w:t>
      </w:r>
    </w:p>
    <w:p w:rsidR="00E86648" w:rsidRPr="000509E4" w:rsidRDefault="000509E4">
      <w:pPr>
        <w:pStyle w:val="a3"/>
        <w:ind w:left="112" w:right="122" w:firstLine="708"/>
        <w:jc w:val="both"/>
        <w:rPr>
          <w:lang w:val="ru-RU"/>
        </w:rPr>
      </w:pPr>
      <w:r w:rsidRPr="000509E4">
        <w:rPr>
          <w:lang w:val="ru-RU"/>
        </w:rPr>
        <w:t>Управление системой внутришкольного повышения квалификации педагогов строится на инновационных (корпоративных и сотворческих) основаниях, что предполагает проектный и командный подходы – создание управленческой команды проекта (директор ОО и  его  заместители – менеджеры проекта, независимый консультант – специалисты НТФ ИРО, ВУЗа, МРЦ и т.п.). Следующий уровень управления представлен координаторами проектных команд (руководители ШМО). И, наконец, последний уровень реализации управления в системе внутришкольного повышения квалификации связан с переходом управления в самоуправление на уровне проектных команд и групппедагогов.</w:t>
      </w:r>
    </w:p>
    <w:p w:rsidR="00E86648" w:rsidRPr="000509E4" w:rsidRDefault="000509E4">
      <w:pPr>
        <w:pStyle w:val="a3"/>
        <w:ind w:left="112" w:right="118" w:firstLine="708"/>
        <w:jc w:val="both"/>
        <w:rPr>
          <w:lang w:val="ru-RU"/>
        </w:rPr>
      </w:pPr>
      <w:r w:rsidRPr="000509E4">
        <w:rPr>
          <w:lang w:val="ru-RU"/>
        </w:rPr>
        <w:t xml:space="preserve">Взаимодействие в системе внутришкольного повышения квалификации педагогов как одно из еѐ важнейших качеств рассматривается с учетом идей корпоративного повышения квалификации. В этом случае значительно снижается уровень контроля; на смену принципа контроля приходит принцип развивающей обратной связи, </w:t>
      </w:r>
      <w:r w:rsidRPr="000509E4">
        <w:rPr>
          <w:i/>
          <w:lang w:val="ru-RU"/>
        </w:rPr>
        <w:t>когда управленческая команда перестает считать ошибки и недочеты главной побудительной причиной в системе повышения квалификации</w:t>
      </w:r>
      <w:r w:rsidRPr="000509E4">
        <w:rPr>
          <w:lang w:val="ru-RU"/>
        </w:rPr>
        <w:t>. На первое место выходит поддержка творческих усилий педагогов, пропадает необходимость в жесткой иерархии системы внутришкольного повышения квалификации. При сохранении ведущей управленческой функции директор ОО и его заместители  выполняют функции консультантов, организаторов взаимодействия смежных горизонтальных структур – проектных команд педагогов.</w:t>
      </w:r>
    </w:p>
    <w:p w:rsidR="00E86648" w:rsidRPr="000509E4" w:rsidRDefault="000509E4">
      <w:pPr>
        <w:pStyle w:val="a3"/>
        <w:ind w:left="112" w:right="125" w:firstLine="708"/>
        <w:jc w:val="both"/>
        <w:rPr>
          <w:lang w:val="ru-RU"/>
        </w:rPr>
      </w:pPr>
      <w:r w:rsidRPr="000509E4">
        <w:rPr>
          <w:lang w:val="ru-RU"/>
        </w:rPr>
        <w:t>Характеризуя систему внутришкольного корпоративного повышения квалификации педагогических и руководящих работников в вопросах реализации ФГОС ООО, нельзя не  отметить значение связи данной системы с общей методической работой педагогического коллектива, тематикой самообразования педагогов по актуальным вопросам реализации ФГОС ООО.</w:t>
      </w:r>
    </w:p>
    <w:p w:rsidR="00E86648" w:rsidRPr="000509E4" w:rsidRDefault="00E86648">
      <w:pPr>
        <w:jc w:val="both"/>
        <w:rPr>
          <w:lang w:val="ru-RU"/>
        </w:rPr>
        <w:sectPr w:rsidR="00E86648" w:rsidRPr="000509E4">
          <w:pgSz w:w="11920" w:h="16850"/>
          <w:pgMar w:top="1060" w:right="440" w:bottom="1040" w:left="1020" w:header="0" w:footer="797" w:gutter="0"/>
          <w:cols w:space="720"/>
        </w:sectPr>
      </w:pPr>
    </w:p>
    <w:p w:rsidR="00E86648" w:rsidRPr="000509E4" w:rsidRDefault="000509E4" w:rsidP="001371E4">
      <w:pPr>
        <w:pStyle w:val="3"/>
        <w:numPr>
          <w:ilvl w:val="3"/>
          <w:numId w:val="46"/>
        </w:numPr>
        <w:tabs>
          <w:tab w:val="left" w:pos="1609"/>
        </w:tabs>
        <w:spacing w:before="54" w:line="274" w:lineRule="exact"/>
        <w:ind w:right="376" w:hanging="1959"/>
        <w:jc w:val="left"/>
        <w:rPr>
          <w:lang w:val="ru-RU"/>
        </w:rPr>
      </w:pPr>
      <w:r w:rsidRPr="000509E4">
        <w:rPr>
          <w:lang w:val="ru-RU"/>
        </w:rPr>
        <w:lastRenderedPageBreak/>
        <w:t>Система методической работы, обеспечивающей сопровождение деятельности педагогов на этапах реализации требований ФГОСООО</w:t>
      </w:r>
    </w:p>
    <w:p w:rsidR="00E86648" w:rsidRPr="000509E4" w:rsidRDefault="00E86648">
      <w:pPr>
        <w:pStyle w:val="a3"/>
        <w:spacing w:before="10"/>
        <w:ind w:left="0"/>
        <w:rPr>
          <w:b/>
          <w:sz w:val="22"/>
          <w:lang w:val="ru-RU"/>
        </w:rPr>
      </w:pPr>
    </w:p>
    <w:p w:rsidR="00E86648" w:rsidRPr="000509E4" w:rsidRDefault="000509E4">
      <w:pPr>
        <w:pStyle w:val="a3"/>
        <w:spacing w:before="1"/>
        <w:ind w:left="230" w:right="110" w:firstLine="708"/>
        <w:jc w:val="both"/>
        <w:rPr>
          <w:lang w:val="ru-RU"/>
        </w:rPr>
      </w:pPr>
      <w:r w:rsidRPr="000509E4">
        <w:rPr>
          <w:sz w:val="22"/>
          <w:lang w:val="ru-RU"/>
        </w:rPr>
        <w:t xml:space="preserve">Одним </w:t>
      </w:r>
      <w:r w:rsidRPr="000509E4">
        <w:rPr>
          <w:lang w:val="ru-RU"/>
        </w:rPr>
        <w:t>из условий готовности ОО к введению и реализации ФГОС ООО является создание системы методической работы, обеспечивающей сопровождение педагогов на всех этапах реализации требовании ФГОС. Основными формами методической работы, обеспечивающей готовность педагогического коллектива к введению и реализации ФГОС ООО являются:</w:t>
      </w:r>
    </w:p>
    <w:p w:rsidR="00E86648" w:rsidRPr="000509E4" w:rsidRDefault="000509E4" w:rsidP="001371E4">
      <w:pPr>
        <w:pStyle w:val="a4"/>
        <w:numPr>
          <w:ilvl w:val="1"/>
          <w:numId w:val="49"/>
        </w:numPr>
        <w:tabs>
          <w:tab w:val="left" w:pos="941"/>
          <w:tab w:val="left" w:pos="942"/>
          <w:tab w:val="left" w:pos="2751"/>
          <w:tab w:val="left" w:pos="4841"/>
          <w:tab w:val="left" w:pos="6022"/>
          <w:tab w:val="left" w:pos="7847"/>
          <w:tab w:val="left" w:pos="9361"/>
        </w:tabs>
        <w:spacing w:before="26" w:line="274" w:lineRule="exact"/>
        <w:ind w:right="119" w:firstLine="0"/>
        <w:rPr>
          <w:sz w:val="24"/>
          <w:lang w:val="ru-RU"/>
        </w:rPr>
      </w:pPr>
      <w:r w:rsidRPr="000509E4">
        <w:rPr>
          <w:sz w:val="24"/>
          <w:lang w:val="ru-RU"/>
        </w:rPr>
        <w:t>Корпоративное</w:t>
      </w:r>
      <w:r w:rsidRPr="000509E4">
        <w:rPr>
          <w:sz w:val="24"/>
          <w:lang w:val="ru-RU"/>
        </w:rPr>
        <w:tab/>
        <w:t>внутрифирменное</w:t>
      </w:r>
      <w:r w:rsidRPr="000509E4">
        <w:rPr>
          <w:sz w:val="24"/>
          <w:lang w:val="ru-RU"/>
        </w:rPr>
        <w:tab/>
        <w:t>обучение</w:t>
      </w:r>
      <w:r w:rsidRPr="000509E4">
        <w:rPr>
          <w:sz w:val="24"/>
          <w:lang w:val="ru-RU"/>
        </w:rPr>
        <w:tab/>
        <w:t>(интерактивное</w:t>
      </w:r>
      <w:r w:rsidRPr="000509E4">
        <w:rPr>
          <w:sz w:val="24"/>
          <w:lang w:val="ru-RU"/>
        </w:rPr>
        <w:tab/>
        <w:t>погружение,</w:t>
      </w:r>
      <w:r w:rsidRPr="000509E4">
        <w:rPr>
          <w:sz w:val="24"/>
          <w:lang w:val="ru-RU"/>
        </w:rPr>
        <w:tab/>
        <w:t>семинары, посвященные ключевым особенностям ФГОСООО);</w:t>
      </w:r>
    </w:p>
    <w:p w:rsidR="00E86648" w:rsidRPr="000509E4" w:rsidRDefault="000509E4" w:rsidP="001371E4">
      <w:pPr>
        <w:pStyle w:val="a4"/>
        <w:numPr>
          <w:ilvl w:val="1"/>
          <w:numId w:val="49"/>
        </w:numPr>
        <w:tabs>
          <w:tab w:val="left" w:pos="941"/>
          <w:tab w:val="left" w:pos="942"/>
          <w:tab w:val="left" w:pos="2357"/>
          <w:tab w:val="left" w:pos="3065"/>
          <w:tab w:val="left" w:pos="4481"/>
          <w:tab w:val="left" w:pos="5190"/>
          <w:tab w:val="left" w:pos="7314"/>
          <w:tab w:val="left" w:pos="9153"/>
        </w:tabs>
        <w:spacing w:before="30" w:line="274" w:lineRule="exact"/>
        <w:ind w:right="111" w:firstLine="0"/>
        <w:rPr>
          <w:sz w:val="24"/>
          <w:lang w:val="ru-RU"/>
        </w:rPr>
      </w:pPr>
      <w:r w:rsidRPr="000509E4">
        <w:rPr>
          <w:sz w:val="24"/>
          <w:lang w:val="ru-RU"/>
        </w:rPr>
        <w:t>Тренинги</w:t>
      </w:r>
      <w:r w:rsidRPr="000509E4">
        <w:rPr>
          <w:sz w:val="24"/>
          <w:lang w:val="ru-RU"/>
        </w:rPr>
        <w:tab/>
        <w:t>для</w:t>
      </w:r>
      <w:r w:rsidRPr="000509E4">
        <w:rPr>
          <w:sz w:val="24"/>
          <w:lang w:val="ru-RU"/>
        </w:rPr>
        <w:tab/>
        <w:t>педагогов</w:t>
      </w:r>
      <w:r w:rsidRPr="000509E4">
        <w:rPr>
          <w:sz w:val="24"/>
          <w:lang w:val="ru-RU"/>
        </w:rPr>
        <w:tab/>
        <w:t>с</w:t>
      </w:r>
      <w:r w:rsidRPr="000509E4">
        <w:rPr>
          <w:sz w:val="24"/>
          <w:lang w:val="ru-RU"/>
        </w:rPr>
        <w:tab/>
        <w:t>цельювыявления</w:t>
      </w:r>
      <w:r w:rsidRPr="000509E4">
        <w:rPr>
          <w:sz w:val="24"/>
          <w:lang w:val="ru-RU"/>
        </w:rPr>
        <w:tab/>
        <w:t>соответствия</w:t>
      </w:r>
      <w:r w:rsidRPr="000509E4">
        <w:rPr>
          <w:sz w:val="24"/>
          <w:lang w:val="ru-RU"/>
        </w:rPr>
        <w:tab/>
        <w:t>собственной профессиональной позиции с целями и задачами ФГОСООО;</w:t>
      </w:r>
    </w:p>
    <w:p w:rsidR="00E86648" w:rsidRPr="000509E4" w:rsidRDefault="000509E4" w:rsidP="001371E4">
      <w:pPr>
        <w:pStyle w:val="a4"/>
        <w:numPr>
          <w:ilvl w:val="1"/>
          <w:numId w:val="49"/>
        </w:numPr>
        <w:tabs>
          <w:tab w:val="left" w:pos="941"/>
          <w:tab w:val="left" w:pos="942"/>
        </w:tabs>
        <w:spacing w:line="286" w:lineRule="exact"/>
        <w:ind w:left="941"/>
        <w:rPr>
          <w:sz w:val="24"/>
          <w:lang w:val="ru-RU"/>
        </w:rPr>
      </w:pPr>
      <w:r w:rsidRPr="000509E4">
        <w:rPr>
          <w:sz w:val="24"/>
          <w:lang w:val="ru-RU"/>
        </w:rPr>
        <w:t>Заседания ШМО учителей-предметников по проблемам введения ФГОСООО;</w:t>
      </w:r>
    </w:p>
    <w:p w:rsidR="00E86648" w:rsidRPr="000509E4" w:rsidRDefault="000509E4" w:rsidP="001371E4">
      <w:pPr>
        <w:pStyle w:val="a4"/>
        <w:numPr>
          <w:ilvl w:val="1"/>
          <w:numId w:val="49"/>
        </w:numPr>
        <w:tabs>
          <w:tab w:val="left" w:pos="941"/>
          <w:tab w:val="left" w:pos="942"/>
          <w:tab w:val="left" w:pos="10185"/>
        </w:tabs>
        <w:spacing w:before="3"/>
        <w:ind w:right="114" w:firstLine="0"/>
        <w:rPr>
          <w:sz w:val="24"/>
          <w:lang w:val="ru-RU"/>
        </w:rPr>
      </w:pPr>
      <w:r w:rsidRPr="000509E4">
        <w:rPr>
          <w:sz w:val="24"/>
          <w:lang w:val="ru-RU"/>
        </w:rPr>
        <w:t>Конференции  участников  образовательных  отношений  и  социальныхпартнеровОО</w:t>
      </w:r>
      <w:r w:rsidRPr="000509E4">
        <w:rPr>
          <w:sz w:val="24"/>
          <w:lang w:val="ru-RU"/>
        </w:rPr>
        <w:tab/>
        <w:t>по итогам разработки ООП ООО, ее отдельных разделов, проблемам введения ФГОСООО;</w:t>
      </w:r>
    </w:p>
    <w:p w:rsidR="00E86648" w:rsidRPr="000509E4" w:rsidRDefault="000509E4" w:rsidP="001371E4">
      <w:pPr>
        <w:pStyle w:val="a4"/>
        <w:numPr>
          <w:ilvl w:val="1"/>
          <w:numId w:val="49"/>
        </w:numPr>
        <w:tabs>
          <w:tab w:val="left" w:pos="941"/>
          <w:tab w:val="left" w:pos="942"/>
        </w:tabs>
        <w:ind w:right="467" w:firstLine="0"/>
        <w:rPr>
          <w:sz w:val="24"/>
          <w:lang w:val="ru-RU"/>
        </w:rPr>
      </w:pPr>
      <w:r w:rsidRPr="000509E4">
        <w:rPr>
          <w:sz w:val="24"/>
          <w:lang w:val="ru-RU"/>
        </w:rPr>
        <w:t>Участие педагогов в разработке разделов и компонентов ООП ООО в составе проектных команд;</w:t>
      </w:r>
    </w:p>
    <w:p w:rsidR="00E86648" w:rsidRPr="000509E4" w:rsidRDefault="000509E4" w:rsidP="001371E4">
      <w:pPr>
        <w:pStyle w:val="a4"/>
        <w:numPr>
          <w:ilvl w:val="1"/>
          <w:numId w:val="49"/>
        </w:numPr>
        <w:tabs>
          <w:tab w:val="left" w:pos="941"/>
          <w:tab w:val="left" w:pos="942"/>
        </w:tabs>
        <w:spacing w:before="24" w:line="274" w:lineRule="exact"/>
        <w:ind w:right="1030" w:firstLine="0"/>
        <w:rPr>
          <w:sz w:val="24"/>
          <w:lang w:val="ru-RU"/>
        </w:rPr>
      </w:pPr>
      <w:r w:rsidRPr="000509E4">
        <w:rPr>
          <w:sz w:val="24"/>
          <w:lang w:val="ru-RU"/>
        </w:rPr>
        <w:t>Участие педагогов в разработке системы оценки эффективности работы в условиях введения ФГОС ООО иНСОТ;</w:t>
      </w:r>
    </w:p>
    <w:p w:rsidR="00E86648" w:rsidRPr="000509E4" w:rsidRDefault="000509E4" w:rsidP="001371E4">
      <w:pPr>
        <w:pStyle w:val="a4"/>
        <w:numPr>
          <w:ilvl w:val="1"/>
          <w:numId w:val="49"/>
        </w:numPr>
        <w:tabs>
          <w:tab w:val="left" w:pos="941"/>
          <w:tab w:val="left" w:pos="942"/>
        </w:tabs>
        <w:spacing w:before="16" w:line="274" w:lineRule="exact"/>
        <w:ind w:right="810" w:firstLine="0"/>
        <w:rPr>
          <w:sz w:val="24"/>
          <w:lang w:val="ru-RU"/>
        </w:rPr>
      </w:pPr>
      <w:r w:rsidRPr="000509E4">
        <w:rPr>
          <w:sz w:val="24"/>
          <w:lang w:val="ru-RU"/>
        </w:rPr>
        <w:t>Участие педагогов в мастер-классах, круглых столах, открытых уроках и внеурочных занятийпоотдельнымнаправлениямвведенияиреализацииФГОСООО.</w:t>
      </w:r>
    </w:p>
    <w:p w:rsidR="00E86648" w:rsidRPr="000509E4" w:rsidRDefault="00E86648">
      <w:pPr>
        <w:pStyle w:val="a3"/>
        <w:spacing w:after="1"/>
        <w:ind w:left="0"/>
        <w:rPr>
          <w:sz w:val="25"/>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6016"/>
        <w:gridCol w:w="1985"/>
      </w:tblGrid>
      <w:tr w:rsidR="00E86648">
        <w:trPr>
          <w:trHeight w:hRule="exact" w:val="562"/>
        </w:trPr>
        <w:tc>
          <w:tcPr>
            <w:tcW w:w="2316" w:type="dxa"/>
          </w:tcPr>
          <w:p w:rsidR="00E86648" w:rsidRDefault="000509E4">
            <w:pPr>
              <w:pStyle w:val="TableParagraph"/>
              <w:spacing w:line="270" w:lineRule="exact"/>
              <w:rPr>
                <w:b/>
                <w:sz w:val="24"/>
              </w:rPr>
            </w:pPr>
            <w:r>
              <w:rPr>
                <w:b/>
                <w:sz w:val="24"/>
              </w:rPr>
              <w:t>Форма работы</w:t>
            </w:r>
          </w:p>
        </w:tc>
        <w:tc>
          <w:tcPr>
            <w:tcW w:w="6016" w:type="dxa"/>
          </w:tcPr>
          <w:p w:rsidR="00E86648" w:rsidRDefault="000509E4">
            <w:pPr>
              <w:pStyle w:val="TableParagraph"/>
              <w:spacing w:line="270" w:lineRule="exact"/>
              <w:ind w:left="2227" w:right="2227"/>
              <w:jc w:val="center"/>
              <w:rPr>
                <w:b/>
                <w:sz w:val="24"/>
              </w:rPr>
            </w:pPr>
            <w:r>
              <w:rPr>
                <w:b/>
                <w:sz w:val="24"/>
              </w:rPr>
              <w:t>Мероприятия</w:t>
            </w:r>
          </w:p>
        </w:tc>
        <w:tc>
          <w:tcPr>
            <w:tcW w:w="1985" w:type="dxa"/>
          </w:tcPr>
          <w:p w:rsidR="00E86648" w:rsidRDefault="000509E4">
            <w:pPr>
              <w:pStyle w:val="TableParagraph"/>
              <w:ind w:left="105" w:right="575"/>
              <w:rPr>
                <w:b/>
                <w:sz w:val="24"/>
              </w:rPr>
            </w:pPr>
            <w:r>
              <w:rPr>
                <w:b/>
                <w:sz w:val="24"/>
              </w:rPr>
              <w:t>Подведение итогов</w:t>
            </w:r>
          </w:p>
        </w:tc>
      </w:tr>
      <w:tr w:rsidR="00E86648">
        <w:trPr>
          <w:trHeight w:hRule="exact" w:val="1666"/>
        </w:trPr>
        <w:tc>
          <w:tcPr>
            <w:tcW w:w="2316" w:type="dxa"/>
          </w:tcPr>
          <w:p w:rsidR="00E86648" w:rsidRPr="000509E4" w:rsidRDefault="000509E4">
            <w:pPr>
              <w:pStyle w:val="TableParagraph"/>
              <w:ind w:left="112" w:right="113"/>
              <w:jc w:val="center"/>
              <w:rPr>
                <w:sz w:val="24"/>
                <w:lang w:val="ru-RU"/>
              </w:rPr>
            </w:pPr>
            <w:r w:rsidRPr="000509E4">
              <w:rPr>
                <w:sz w:val="24"/>
                <w:lang w:val="ru-RU"/>
              </w:rPr>
              <w:t>Корпоративное внутрифирменное обучение по вопросам введения и реализации ФГОС ООО</w:t>
            </w:r>
          </w:p>
        </w:tc>
        <w:tc>
          <w:tcPr>
            <w:tcW w:w="6016" w:type="dxa"/>
          </w:tcPr>
          <w:p w:rsidR="00E86648" w:rsidRDefault="000509E4">
            <w:pPr>
              <w:pStyle w:val="TableParagraph"/>
              <w:spacing w:line="266" w:lineRule="exact"/>
              <w:ind w:left="1783"/>
              <w:rPr>
                <w:sz w:val="24"/>
              </w:rPr>
            </w:pPr>
            <w:r>
              <w:rPr>
                <w:sz w:val="24"/>
              </w:rPr>
              <w:t>См. п.3.4.2.2 ООП ООО</w:t>
            </w:r>
          </w:p>
        </w:tc>
        <w:tc>
          <w:tcPr>
            <w:tcW w:w="1985" w:type="dxa"/>
          </w:tcPr>
          <w:p w:rsidR="00E86648" w:rsidRDefault="00E86648"/>
        </w:tc>
      </w:tr>
      <w:tr w:rsidR="00E86648">
        <w:trPr>
          <w:trHeight w:hRule="exact" w:val="283"/>
        </w:trPr>
        <w:tc>
          <w:tcPr>
            <w:tcW w:w="2316" w:type="dxa"/>
            <w:tcBorders>
              <w:bottom w:val="nil"/>
            </w:tcBorders>
          </w:tcPr>
          <w:p w:rsidR="00E86648" w:rsidRDefault="000509E4">
            <w:pPr>
              <w:pStyle w:val="TableParagraph"/>
              <w:spacing w:line="270" w:lineRule="exact"/>
              <w:rPr>
                <w:sz w:val="24"/>
              </w:rPr>
            </w:pPr>
            <w:r>
              <w:rPr>
                <w:sz w:val="24"/>
              </w:rPr>
              <w:t>Семинары,</w:t>
            </w:r>
          </w:p>
        </w:tc>
        <w:tc>
          <w:tcPr>
            <w:tcW w:w="6016" w:type="dxa"/>
            <w:tcBorders>
              <w:bottom w:val="nil"/>
            </w:tcBorders>
          </w:tcPr>
          <w:p w:rsidR="00E86648" w:rsidRDefault="000509E4">
            <w:pPr>
              <w:pStyle w:val="TableParagraph"/>
              <w:spacing w:line="268" w:lineRule="exact"/>
              <w:ind w:left="105"/>
              <w:rPr>
                <w:sz w:val="24"/>
              </w:rPr>
            </w:pPr>
            <w:r>
              <w:rPr>
                <w:sz w:val="24"/>
              </w:rPr>
              <w:t>Семинары:</w:t>
            </w:r>
          </w:p>
        </w:tc>
        <w:tc>
          <w:tcPr>
            <w:tcW w:w="1985" w:type="dxa"/>
            <w:tcBorders>
              <w:bottom w:val="nil"/>
            </w:tcBorders>
          </w:tcPr>
          <w:p w:rsidR="00E86648" w:rsidRDefault="000509E4">
            <w:pPr>
              <w:pStyle w:val="TableParagraph"/>
              <w:spacing w:line="270" w:lineRule="exact"/>
              <w:ind w:left="0" w:right="121"/>
              <w:jc w:val="right"/>
              <w:rPr>
                <w:sz w:val="24"/>
              </w:rPr>
            </w:pPr>
            <w:r>
              <w:rPr>
                <w:sz w:val="24"/>
              </w:rPr>
              <w:t>Заседания ШМО</w:t>
            </w:r>
          </w:p>
        </w:tc>
      </w:tr>
      <w:tr w:rsidR="00E86648">
        <w:trPr>
          <w:trHeight w:hRule="exact" w:val="276"/>
        </w:trPr>
        <w:tc>
          <w:tcPr>
            <w:tcW w:w="2316" w:type="dxa"/>
            <w:tcBorders>
              <w:top w:val="nil"/>
              <w:bottom w:val="nil"/>
            </w:tcBorders>
          </w:tcPr>
          <w:p w:rsidR="00E86648" w:rsidRDefault="000509E4">
            <w:pPr>
              <w:pStyle w:val="TableParagraph"/>
              <w:spacing w:line="268" w:lineRule="exact"/>
              <w:rPr>
                <w:sz w:val="24"/>
              </w:rPr>
            </w:pPr>
            <w:r>
              <w:rPr>
                <w:sz w:val="24"/>
              </w:rPr>
              <w:t>посвященные</w:t>
            </w:r>
          </w:p>
        </w:tc>
        <w:tc>
          <w:tcPr>
            <w:tcW w:w="6016" w:type="dxa"/>
            <w:tcBorders>
              <w:top w:val="nil"/>
              <w:bottom w:val="nil"/>
            </w:tcBorders>
          </w:tcPr>
          <w:p w:rsidR="00E86648" w:rsidRPr="000509E4" w:rsidRDefault="000509E4">
            <w:pPr>
              <w:pStyle w:val="TableParagraph"/>
              <w:spacing w:line="258" w:lineRule="exact"/>
              <w:ind w:left="105"/>
              <w:rPr>
                <w:sz w:val="24"/>
                <w:lang w:val="ru-RU"/>
              </w:rPr>
            </w:pPr>
            <w:r w:rsidRPr="000509E4">
              <w:rPr>
                <w:sz w:val="24"/>
                <w:lang w:val="ru-RU"/>
              </w:rPr>
              <w:t>«Предметные результаты и способы их формирования и</w:t>
            </w:r>
          </w:p>
        </w:tc>
        <w:tc>
          <w:tcPr>
            <w:tcW w:w="1985" w:type="dxa"/>
            <w:tcBorders>
              <w:top w:val="nil"/>
              <w:bottom w:val="nil"/>
            </w:tcBorders>
          </w:tcPr>
          <w:p w:rsidR="00E86648" w:rsidRDefault="000509E4">
            <w:pPr>
              <w:pStyle w:val="TableParagraph"/>
              <w:spacing w:line="268" w:lineRule="exact"/>
              <w:ind w:left="571" w:right="211"/>
              <w:rPr>
                <w:sz w:val="24"/>
              </w:rPr>
            </w:pPr>
            <w:r>
              <w:rPr>
                <w:sz w:val="24"/>
              </w:rPr>
              <w:t>Рабочие</w:t>
            </w:r>
          </w:p>
        </w:tc>
      </w:tr>
      <w:tr w:rsidR="00E86648">
        <w:trPr>
          <w:trHeight w:hRule="exact" w:val="276"/>
        </w:trPr>
        <w:tc>
          <w:tcPr>
            <w:tcW w:w="2316" w:type="dxa"/>
            <w:tcBorders>
              <w:top w:val="nil"/>
              <w:bottom w:val="nil"/>
            </w:tcBorders>
          </w:tcPr>
          <w:p w:rsidR="00E86648" w:rsidRDefault="000509E4">
            <w:pPr>
              <w:pStyle w:val="TableParagraph"/>
              <w:tabs>
                <w:tab w:val="left" w:pos="2073"/>
              </w:tabs>
              <w:spacing w:line="268" w:lineRule="exact"/>
              <w:rPr>
                <w:sz w:val="24"/>
              </w:rPr>
            </w:pPr>
            <w:r>
              <w:rPr>
                <w:sz w:val="24"/>
              </w:rPr>
              <w:t>содержанию</w:t>
            </w:r>
            <w:r>
              <w:rPr>
                <w:sz w:val="24"/>
              </w:rPr>
              <w:tab/>
              <w:t>и</w:t>
            </w:r>
          </w:p>
        </w:tc>
        <w:tc>
          <w:tcPr>
            <w:tcW w:w="6016" w:type="dxa"/>
            <w:tcBorders>
              <w:top w:val="nil"/>
              <w:bottom w:val="nil"/>
            </w:tcBorders>
          </w:tcPr>
          <w:p w:rsidR="00E86648" w:rsidRPr="000509E4" w:rsidRDefault="000509E4">
            <w:pPr>
              <w:pStyle w:val="TableParagraph"/>
              <w:spacing w:line="258" w:lineRule="exact"/>
              <w:ind w:left="105"/>
              <w:rPr>
                <w:sz w:val="24"/>
                <w:lang w:val="ru-RU"/>
              </w:rPr>
            </w:pPr>
            <w:r w:rsidRPr="000509E4">
              <w:rPr>
                <w:sz w:val="24"/>
                <w:lang w:val="ru-RU"/>
              </w:rPr>
              <w:t>оценки в урочной и внеурочной деятельности»</w:t>
            </w:r>
          </w:p>
        </w:tc>
        <w:tc>
          <w:tcPr>
            <w:tcW w:w="1985" w:type="dxa"/>
            <w:tcBorders>
              <w:top w:val="nil"/>
              <w:bottom w:val="nil"/>
            </w:tcBorders>
          </w:tcPr>
          <w:p w:rsidR="00E86648" w:rsidRDefault="000509E4">
            <w:pPr>
              <w:pStyle w:val="TableParagraph"/>
              <w:spacing w:line="268" w:lineRule="exact"/>
              <w:ind w:left="410" w:right="211"/>
              <w:rPr>
                <w:sz w:val="24"/>
              </w:rPr>
            </w:pPr>
            <w:r>
              <w:rPr>
                <w:sz w:val="24"/>
              </w:rPr>
              <w:t>программы</w:t>
            </w:r>
          </w:p>
        </w:tc>
      </w:tr>
      <w:tr w:rsidR="00E86648">
        <w:trPr>
          <w:trHeight w:hRule="exact" w:val="276"/>
        </w:trPr>
        <w:tc>
          <w:tcPr>
            <w:tcW w:w="2316" w:type="dxa"/>
            <w:tcBorders>
              <w:top w:val="nil"/>
              <w:bottom w:val="nil"/>
            </w:tcBorders>
          </w:tcPr>
          <w:p w:rsidR="00E86648" w:rsidRDefault="000509E4">
            <w:pPr>
              <w:pStyle w:val="TableParagraph"/>
              <w:spacing w:line="268" w:lineRule="exact"/>
              <w:rPr>
                <w:sz w:val="24"/>
              </w:rPr>
            </w:pPr>
            <w:r>
              <w:rPr>
                <w:sz w:val="24"/>
              </w:rPr>
              <w:t>ключевым</w:t>
            </w:r>
          </w:p>
        </w:tc>
        <w:tc>
          <w:tcPr>
            <w:tcW w:w="6016" w:type="dxa"/>
            <w:tcBorders>
              <w:top w:val="nil"/>
              <w:bottom w:val="nil"/>
            </w:tcBorders>
          </w:tcPr>
          <w:p w:rsidR="00E86648" w:rsidRPr="000509E4" w:rsidRDefault="000509E4">
            <w:pPr>
              <w:pStyle w:val="TableParagraph"/>
              <w:tabs>
                <w:tab w:val="left" w:pos="2369"/>
                <w:tab w:val="left" w:pos="3897"/>
                <w:tab w:val="left" w:pos="4406"/>
                <w:tab w:val="left" w:pos="5650"/>
              </w:tabs>
              <w:spacing w:line="258" w:lineRule="exact"/>
              <w:ind w:left="105"/>
              <w:rPr>
                <w:sz w:val="24"/>
                <w:lang w:val="ru-RU"/>
              </w:rPr>
            </w:pPr>
            <w:r w:rsidRPr="000509E4">
              <w:rPr>
                <w:sz w:val="24"/>
                <w:lang w:val="ru-RU"/>
              </w:rPr>
              <w:t>«Метапредметные</w:t>
            </w:r>
            <w:r w:rsidRPr="000509E4">
              <w:rPr>
                <w:sz w:val="24"/>
                <w:lang w:val="ru-RU"/>
              </w:rPr>
              <w:tab/>
              <w:t>результаты</w:t>
            </w:r>
            <w:r w:rsidRPr="000509E4">
              <w:rPr>
                <w:sz w:val="24"/>
                <w:lang w:val="ru-RU"/>
              </w:rPr>
              <w:tab/>
              <w:t>и</w:t>
            </w:r>
            <w:r w:rsidRPr="000509E4">
              <w:rPr>
                <w:sz w:val="24"/>
                <w:lang w:val="ru-RU"/>
              </w:rPr>
              <w:tab/>
              <w:t>способы</w:t>
            </w:r>
            <w:r w:rsidRPr="000509E4">
              <w:rPr>
                <w:sz w:val="24"/>
                <w:lang w:val="ru-RU"/>
              </w:rPr>
              <w:tab/>
              <w:t>их</w:t>
            </w:r>
          </w:p>
        </w:tc>
        <w:tc>
          <w:tcPr>
            <w:tcW w:w="1985" w:type="dxa"/>
            <w:tcBorders>
              <w:top w:val="nil"/>
              <w:bottom w:val="nil"/>
            </w:tcBorders>
          </w:tcPr>
          <w:p w:rsidR="00E86648" w:rsidRDefault="000509E4">
            <w:pPr>
              <w:pStyle w:val="TableParagraph"/>
              <w:spacing w:line="268" w:lineRule="exact"/>
              <w:ind w:left="482" w:right="211"/>
              <w:rPr>
                <w:sz w:val="24"/>
              </w:rPr>
            </w:pPr>
            <w:r>
              <w:rPr>
                <w:sz w:val="24"/>
              </w:rPr>
              <w:t>педагогов</w:t>
            </w:r>
          </w:p>
        </w:tc>
      </w:tr>
      <w:tr w:rsidR="00E86648" w:rsidRPr="00157DB2">
        <w:trPr>
          <w:trHeight w:hRule="exact" w:val="276"/>
        </w:trPr>
        <w:tc>
          <w:tcPr>
            <w:tcW w:w="2316" w:type="dxa"/>
            <w:tcBorders>
              <w:top w:val="nil"/>
              <w:bottom w:val="nil"/>
            </w:tcBorders>
          </w:tcPr>
          <w:p w:rsidR="00E86648" w:rsidRDefault="000509E4">
            <w:pPr>
              <w:pStyle w:val="TableParagraph"/>
              <w:spacing w:line="268" w:lineRule="exact"/>
              <w:rPr>
                <w:sz w:val="24"/>
              </w:rPr>
            </w:pPr>
            <w:r>
              <w:rPr>
                <w:sz w:val="24"/>
              </w:rPr>
              <w:t>особенностям</w:t>
            </w:r>
          </w:p>
        </w:tc>
        <w:tc>
          <w:tcPr>
            <w:tcW w:w="6016" w:type="dxa"/>
            <w:tcBorders>
              <w:top w:val="nil"/>
              <w:bottom w:val="nil"/>
            </w:tcBorders>
          </w:tcPr>
          <w:p w:rsidR="00E86648" w:rsidRPr="000509E4" w:rsidRDefault="000509E4">
            <w:pPr>
              <w:pStyle w:val="TableParagraph"/>
              <w:spacing w:line="258" w:lineRule="exact"/>
              <w:ind w:left="105"/>
              <w:rPr>
                <w:sz w:val="24"/>
                <w:lang w:val="ru-RU"/>
              </w:rPr>
            </w:pPr>
            <w:r w:rsidRPr="000509E4">
              <w:rPr>
                <w:sz w:val="24"/>
                <w:lang w:val="ru-RU"/>
              </w:rPr>
              <w:t>формирования   и   оценки   в   урочной   и   внеурочной</w:t>
            </w:r>
          </w:p>
        </w:tc>
        <w:tc>
          <w:tcPr>
            <w:tcW w:w="1985" w:type="dxa"/>
            <w:tcBorders>
              <w:top w:val="nil"/>
              <w:bottom w:val="nil"/>
            </w:tcBorders>
          </w:tcPr>
          <w:p w:rsidR="00E86648" w:rsidRPr="000509E4" w:rsidRDefault="00E86648">
            <w:pPr>
              <w:rPr>
                <w:lang w:val="ru-RU"/>
              </w:rPr>
            </w:pPr>
          </w:p>
        </w:tc>
      </w:tr>
      <w:tr w:rsidR="00E86648" w:rsidRPr="00157DB2">
        <w:trPr>
          <w:trHeight w:hRule="exact" w:val="276"/>
        </w:trPr>
        <w:tc>
          <w:tcPr>
            <w:tcW w:w="2316" w:type="dxa"/>
            <w:tcBorders>
              <w:top w:val="nil"/>
              <w:bottom w:val="nil"/>
            </w:tcBorders>
          </w:tcPr>
          <w:p w:rsidR="00E86648" w:rsidRDefault="000509E4">
            <w:pPr>
              <w:pStyle w:val="TableParagraph"/>
              <w:spacing w:line="268" w:lineRule="exact"/>
              <w:rPr>
                <w:sz w:val="24"/>
              </w:rPr>
            </w:pPr>
            <w:r>
              <w:rPr>
                <w:sz w:val="24"/>
              </w:rPr>
              <w:t>ФГОС ООО</w:t>
            </w:r>
          </w:p>
        </w:tc>
        <w:tc>
          <w:tcPr>
            <w:tcW w:w="6016" w:type="dxa"/>
            <w:tcBorders>
              <w:top w:val="nil"/>
              <w:bottom w:val="nil"/>
            </w:tcBorders>
          </w:tcPr>
          <w:p w:rsidR="00E86648" w:rsidRPr="000509E4" w:rsidRDefault="000509E4">
            <w:pPr>
              <w:pStyle w:val="TableParagraph"/>
              <w:spacing w:line="258" w:lineRule="exact"/>
              <w:ind w:left="105"/>
              <w:rPr>
                <w:sz w:val="24"/>
                <w:lang w:val="ru-RU"/>
              </w:rPr>
            </w:pPr>
            <w:r w:rsidRPr="000509E4">
              <w:rPr>
                <w:sz w:val="24"/>
                <w:lang w:val="ru-RU"/>
              </w:rPr>
              <w:t>деятельности.   Технология   разработки   и  проведения</w:t>
            </w:r>
          </w:p>
        </w:tc>
        <w:tc>
          <w:tcPr>
            <w:tcW w:w="1985" w:type="dxa"/>
            <w:tcBorders>
              <w:top w:val="nil"/>
              <w:bottom w:val="nil"/>
            </w:tcBorders>
          </w:tcPr>
          <w:p w:rsidR="00E86648" w:rsidRPr="000509E4" w:rsidRDefault="00E86648">
            <w:pPr>
              <w:rPr>
                <w:lang w:val="ru-RU"/>
              </w:rPr>
            </w:pPr>
          </w:p>
        </w:tc>
      </w:tr>
      <w:tr w:rsidR="00E86648">
        <w:trPr>
          <w:trHeight w:hRule="exact" w:val="271"/>
        </w:trPr>
        <w:tc>
          <w:tcPr>
            <w:tcW w:w="2316" w:type="dxa"/>
            <w:tcBorders>
              <w:top w:val="nil"/>
              <w:bottom w:val="nil"/>
            </w:tcBorders>
          </w:tcPr>
          <w:p w:rsidR="00E86648" w:rsidRPr="000509E4" w:rsidRDefault="00E86648">
            <w:pPr>
              <w:rPr>
                <w:lang w:val="ru-RU"/>
              </w:rPr>
            </w:pPr>
          </w:p>
        </w:tc>
        <w:tc>
          <w:tcPr>
            <w:tcW w:w="6016" w:type="dxa"/>
            <w:tcBorders>
              <w:top w:val="nil"/>
              <w:bottom w:val="nil"/>
            </w:tcBorders>
          </w:tcPr>
          <w:p w:rsidR="00E86648" w:rsidRDefault="000509E4">
            <w:pPr>
              <w:pStyle w:val="TableParagraph"/>
              <w:spacing w:line="258" w:lineRule="exact"/>
              <w:ind w:left="105"/>
              <w:rPr>
                <w:sz w:val="24"/>
              </w:rPr>
            </w:pPr>
            <w:r>
              <w:rPr>
                <w:sz w:val="24"/>
              </w:rPr>
              <w:t>комплексных работ»</w:t>
            </w:r>
          </w:p>
        </w:tc>
        <w:tc>
          <w:tcPr>
            <w:tcW w:w="1985" w:type="dxa"/>
            <w:tcBorders>
              <w:top w:val="nil"/>
              <w:bottom w:val="nil"/>
            </w:tcBorders>
          </w:tcPr>
          <w:p w:rsidR="00E86648" w:rsidRDefault="00E86648"/>
        </w:tc>
      </w:tr>
      <w:tr w:rsidR="00E86648" w:rsidRPr="00157DB2">
        <w:trPr>
          <w:trHeight w:hRule="exact" w:val="276"/>
        </w:trPr>
        <w:tc>
          <w:tcPr>
            <w:tcW w:w="2316" w:type="dxa"/>
            <w:tcBorders>
              <w:top w:val="nil"/>
              <w:bottom w:val="nil"/>
            </w:tcBorders>
          </w:tcPr>
          <w:p w:rsidR="00E86648" w:rsidRDefault="00E86648"/>
        </w:tc>
        <w:tc>
          <w:tcPr>
            <w:tcW w:w="6016" w:type="dxa"/>
            <w:tcBorders>
              <w:top w:val="nil"/>
              <w:bottom w:val="nil"/>
            </w:tcBorders>
          </w:tcPr>
          <w:p w:rsidR="00E86648" w:rsidRPr="000509E4" w:rsidRDefault="000509E4">
            <w:pPr>
              <w:pStyle w:val="TableParagraph"/>
              <w:spacing w:line="263" w:lineRule="exact"/>
              <w:ind w:left="105"/>
              <w:rPr>
                <w:sz w:val="24"/>
                <w:lang w:val="ru-RU"/>
              </w:rPr>
            </w:pPr>
            <w:r w:rsidRPr="000509E4">
              <w:rPr>
                <w:sz w:val="24"/>
                <w:lang w:val="ru-RU"/>
              </w:rPr>
              <w:t>«Личностные результаты и способы их формирования в</w:t>
            </w:r>
          </w:p>
        </w:tc>
        <w:tc>
          <w:tcPr>
            <w:tcW w:w="1985" w:type="dxa"/>
            <w:tcBorders>
              <w:top w:val="nil"/>
              <w:bottom w:val="nil"/>
            </w:tcBorders>
          </w:tcPr>
          <w:p w:rsidR="00E86648" w:rsidRPr="000509E4" w:rsidRDefault="00E86648">
            <w:pPr>
              <w:rPr>
                <w:lang w:val="ru-RU"/>
              </w:rPr>
            </w:pPr>
          </w:p>
        </w:tc>
      </w:tr>
      <w:tr w:rsidR="00E86648" w:rsidRPr="00157DB2">
        <w:trPr>
          <w:trHeight w:hRule="exact" w:val="276"/>
        </w:trPr>
        <w:tc>
          <w:tcPr>
            <w:tcW w:w="2316" w:type="dxa"/>
            <w:tcBorders>
              <w:top w:val="nil"/>
              <w:bottom w:val="nil"/>
            </w:tcBorders>
          </w:tcPr>
          <w:p w:rsidR="00E86648" w:rsidRPr="000509E4" w:rsidRDefault="00E86648">
            <w:pPr>
              <w:rPr>
                <w:lang w:val="ru-RU"/>
              </w:rPr>
            </w:pPr>
          </w:p>
        </w:tc>
        <w:tc>
          <w:tcPr>
            <w:tcW w:w="6016" w:type="dxa"/>
            <w:tcBorders>
              <w:top w:val="nil"/>
              <w:bottom w:val="nil"/>
            </w:tcBorders>
          </w:tcPr>
          <w:p w:rsidR="00E86648" w:rsidRPr="000509E4" w:rsidRDefault="000509E4">
            <w:pPr>
              <w:pStyle w:val="TableParagraph"/>
              <w:spacing w:line="263" w:lineRule="exact"/>
              <w:ind w:left="105"/>
              <w:rPr>
                <w:sz w:val="24"/>
                <w:lang w:val="ru-RU"/>
              </w:rPr>
            </w:pPr>
            <w:r w:rsidRPr="000509E4">
              <w:rPr>
                <w:sz w:val="24"/>
                <w:lang w:val="ru-RU"/>
              </w:rPr>
              <w:t>урочной   и   внеурочной   деятельности»«Конструктор</w:t>
            </w:r>
          </w:p>
        </w:tc>
        <w:tc>
          <w:tcPr>
            <w:tcW w:w="1985" w:type="dxa"/>
            <w:tcBorders>
              <w:top w:val="nil"/>
              <w:bottom w:val="nil"/>
            </w:tcBorders>
          </w:tcPr>
          <w:p w:rsidR="00E86648" w:rsidRPr="000509E4" w:rsidRDefault="00E86648">
            <w:pPr>
              <w:rPr>
                <w:lang w:val="ru-RU"/>
              </w:rPr>
            </w:pPr>
          </w:p>
        </w:tc>
      </w:tr>
      <w:tr w:rsidR="00E86648" w:rsidRPr="00157DB2">
        <w:trPr>
          <w:trHeight w:hRule="exact" w:val="276"/>
        </w:trPr>
        <w:tc>
          <w:tcPr>
            <w:tcW w:w="2316" w:type="dxa"/>
            <w:tcBorders>
              <w:top w:val="nil"/>
              <w:bottom w:val="nil"/>
            </w:tcBorders>
          </w:tcPr>
          <w:p w:rsidR="00E86648" w:rsidRPr="000509E4" w:rsidRDefault="00E86648">
            <w:pPr>
              <w:rPr>
                <w:lang w:val="ru-RU"/>
              </w:rPr>
            </w:pPr>
          </w:p>
        </w:tc>
        <w:tc>
          <w:tcPr>
            <w:tcW w:w="6016" w:type="dxa"/>
            <w:tcBorders>
              <w:top w:val="nil"/>
              <w:bottom w:val="nil"/>
            </w:tcBorders>
          </w:tcPr>
          <w:p w:rsidR="00E86648" w:rsidRPr="000509E4" w:rsidRDefault="000509E4">
            <w:pPr>
              <w:pStyle w:val="TableParagraph"/>
              <w:tabs>
                <w:tab w:val="left" w:pos="1180"/>
                <w:tab w:val="left" w:pos="2415"/>
                <w:tab w:val="left" w:pos="3528"/>
                <w:tab w:val="left" w:pos="4838"/>
                <w:tab w:val="left" w:pos="5203"/>
              </w:tabs>
              <w:spacing w:line="263" w:lineRule="exact"/>
              <w:ind w:left="105"/>
              <w:rPr>
                <w:sz w:val="24"/>
                <w:lang w:val="ru-RU"/>
              </w:rPr>
            </w:pPr>
            <w:r w:rsidRPr="000509E4">
              <w:rPr>
                <w:sz w:val="24"/>
                <w:lang w:val="ru-RU"/>
              </w:rPr>
              <w:t>рабочих</w:t>
            </w:r>
            <w:r w:rsidRPr="000509E4">
              <w:rPr>
                <w:sz w:val="24"/>
                <w:lang w:val="ru-RU"/>
              </w:rPr>
              <w:tab/>
              <w:t>программ</w:t>
            </w:r>
            <w:r w:rsidRPr="000509E4">
              <w:rPr>
                <w:sz w:val="24"/>
                <w:lang w:val="ru-RU"/>
              </w:rPr>
              <w:tab/>
              <w:t>учебных</w:t>
            </w:r>
            <w:r w:rsidRPr="000509E4">
              <w:rPr>
                <w:sz w:val="24"/>
                <w:lang w:val="ru-RU"/>
              </w:rPr>
              <w:tab/>
              <w:t>предметов</w:t>
            </w:r>
            <w:r w:rsidRPr="000509E4">
              <w:rPr>
                <w:sz w:val="24"/>
                <w:lang w:val="ru-RU"/>
              </w:rPr>
              <w:tab/>
              <w:t>и</w:t>
            </w:r>
            <w:r w:rsidRPr="000509E4">
              <w:rPr>
                <w:sz w:val="24"/>
                <w:lang w:val="ru-RU"/>
              </w:rPr>
              <w:tab/>
              <w:t>курсов</w:t>
            </w:r>
          </w:p>
        </w:tc>
        <w:tc>
          <w:tcPr>
            <w:tcW w:w="1985" w:type="dxa"/>
            <w:tcBorders>
              <w:top w:val="nil"/>
              <w:bottom w:val="nil"/>
            </w:tcBorders>
          </w:tcPr>
          <w:p w:rsidR="00E86648" w:rsidRPr="000509E4" w:rsidRDefault="00E86648">
            <w:pPr>
              <w:rPr>
                <w:lang w:val="ru-RU"/>
              </w:rPr>
            </w:pPr>
          </w:p>
        </w:tc>
      </w:tr>
      <w:tr w:rsidR="00E86648" w:rsidRPr="00157DB2">
        <w:trPr>
          <w:trHeight w:hRule="exact" w:val="276"/>
        </w:trPr>
        <w:tc>
          <w:tcPr>
            <w:tcW w:w="2316" w:type="dxa"/>
            <w:tcBorders>
              <w:top w:val="nil"/>
              <w:bottom w:val="nil"/>
            </w:tcBorders>
          </w:tcPr>
          <w:p w:rsidR="00E86648" w:rsidRPr="000509E4" w:rsidRDefault="00E86648">
            <w:pPr>
              <w:rPr>
                <w:lang w:val="ru-RU"/>
              </w:rPr>
            </w:pPr>
          </w:p>
        </w:tc>
        <w:tc>
          <w:tcPr>
            <w:tcW w:w="6016" w:type="dxa"/>
            <w:tcBorders>
              <w:top w:val="nil"/>
              <w:bottom w:val="nil"/>
            </w:tcBorders>
          </w:tcPr>
          <w:p w:rsidR="00E86648" w:rsidRPr="000509E4" w:rsidRDefault="000509E4">
            <w:pPr>
              <w:pStyle w:val="TableParagraph"/>
              <w:tabs>
                <w:tab w:val="left" w:pos="1719"/>
                <w:tab w:val="left" w:pos="3503"/>
                <w:tab w:val="left" w:pos="4026"/>
                <w:tab w:val="left" w:pos="5796"/>
              </w:tabs>
              <w:spacing w:line="263" w:lineRule="exact"/>
              <w:ind w:left="105"/>
              <w:rPr>
                <w:sz w:val="24"/>
                <w:lang w:val="ru-RU"/>
              </w:rPr>
            </w:pPr>
            <w:r w:rsidRPr="000509E4">
              <w:rPr>
                <w:sz w:val="24"/>
                <w:lang w:val="ru-RU"/>
              </w:rPr>
              <w:t>внеурочной</w:t>
            </w:r>
            <w:r w:rsidRPr="000509E4">
              <w:rPr>
                <w:sz w:val="24"/>
                <w:lang w:val="ru-RU"/>
              </w:rPr>
              <w:tab/>
              <w:t>деятельности</w:t>
            </w:r>
            <w:r w:rsidRPr="000509E4">
              <w:rPr>
                <w:sz w:val="24"/>
                <w:lang w:val="ru-RU"/>
              </w:rPr>
              <w:tab/>
              <w:t>в</w:t>
            </w:r>
            <w:r w:rsidRPr="000509E4">
              <w:rPr>
                <w:sz w:val="24"/>
                <w:lang w:val="ru-RU"/>
              </w:rPr>
              <w:tab/>
              <w:t>соответствии</w:t>
            </w:r>
            <w:r w:rsidRPr="000509E4">
              <w:rPr>
                <w:sz w:val="24"/>
                <w:lang w:val="ru-RU"/>
              </w:rPr>
              <w:tab/>
              <w:t>с</w:t>
            </w:r>
          </w:p>
        </w:tc>
        <w:tc>
          <w:tcPr>
            <w:tcW w:w="1985" w:type="dxa"/>
            <w:tcBorders>
              <w:top w:val="nil"/>
              <w:bottom w:val="nil"/>
            </w:tcBorders>
          </w:tcPr>
          <w:p w:rsidR="00E86648" w:rsidRPr="000509E4" w:rsidRDefault="00E86648">
            <w:pPr>
              <w:rPr>
                <w:lang w:val="ru-RU"/>
              </w:rPr>
            </w:pPr>
          </w:p>
        </w:tc>
      </w:tr>
      <w:tr w:rsidR="00E86648">
        <w:trPr>
          <w:trHeight w:hRule="exact" w:val="276"/>
        </w:trPr>
        <w:tc>
          <w:tcPr>
            <w:tcW w:w="2316" w:type="dxa"/>
            <w:tcBorders>
              <w:top w:val="nil"/>
              <w:bottom w:val="nil"/>
            </w:tcBorders>
          </w:tcPr>
          <w:p w:rsidR="00E86648" w:rsidRPr="000509E4" w:rsidRDefault="00E86648">
            <w:pPr>
              <w:rPr>
                <w:lang w:val="ru-RU"/>
              </w:rPr>
            </w:pPr>
          </w:p>
        </w:tc>
        <w:tc>
          <w:tcPr>
            <w:tcW w:w="6016" w:type="dxa"/>
            <w:tcBorders>
              <w:top w:val="nil"/>
              <w:bottom w:val="nil"/>
            </w:tcBorders>
          </w:tcPr>
          <w:p w:rsidR="00E86648" w:rsidRDefault="000509E4">
            <w:pPr>
              <w:pStyle w:val="TableParagraph"/>
              <w:spacing w:line="263" w:lineRule="exact"/>
              <w:ind w:left="105"/>
              <w:rPr>
                <w:sz w:val="24"/>
              </w:rPr>
            </w:pPr>
            <w:r>
              <w:rPr>
                <w:sz w:val="24"/>
              </w:rPr>
              <w:t>требованиями ФГОС ООО»</w:t>
            </w:r>
          </w:p>
        </w:tc>
        <w:tc>
          <w:tcPr>
            <w:tcW w:w="1985" w:type="dxa"/>
            <w:tcBorders>
              <w:top w:val="nil"/>
              <w:bottom w:val="nil"/>
            </w:tcBorders>
          </w:tcPr>
          <w:p w:rsidR="00E86648" w:rsidRDefault="00E86648"/>
        </w:tc>
      </w:tr>
      <w:tr w:rsidR="00E86648">
        <w:trPr>
          <w:trHeight w:hRule="exact" w:val="276"/>
        </w:trPr>
        <w:tc>
          <w:tcPr>
            <w:tcW w:w="2316" w:type="dxa"/>
            <w:tcBorders>
              <w:top w:val="nil"/>
              <w:bottom w:val="nil"/>
            </w:tcBorders>
          </w:tcPr>
          <w:p w:rsidR="00E86648" w:rsidRDefault="00E86648"/>
        </w:tc>
        <w:tc>
          <w:tcPr>
            <w:tcW w:w="6016" w:type="dxa"/>
            <w:tcBorders>
              <w:top w:val="nil"/>
              <w:bottom w:val="nil"/>
            </w:tcBorders>
          </w:tcPr>
          <w:p w:rsidR="00E86648" w:rsidRDefault="000509E4">
            <w:pPr>
              <w:pStyle w:val="TableParagraph"/>
              <w:spacing w:line="263" w:lineRule="exact"/>
              <w:ind w:left="105"/>
              <w:rPr>
                <w:sz w:val="24"/>
              </w:rPr>
            </w:pPr>
            <w:r>
              <w:rPr>
                <w:sz w:val="24"/>
              </w:rPr>
              <w:t>«Внеурочная  деятельность  обучающихся: содержание,</w:t>
            </w:r>
          </w:p>
        </w:tc>
        <w:tc>
          <w:tcPr>
            <w:tcW w:w="1985" w:type="dxa"/>
            <w:tcBorders>
              <w:top w:val="nil"/>
              <w:bottom w:val="nil"/>
            </w:tcBorders>
          </w:tcPr>
          <w:p w:rsidR="00E86648" w:rsidRDefault="00E86648"/>
        </w:tc>
      </w:tr>
      <w:tr w:rsidR="00E86648" w:rsidRPr="00157DB2">
        <w:trPr>
          <w:trHeight w:hRule="exact" w:val="286"/>
        </w:trPr>
        <w:tc>
          <w:tcPr>
            <w:tcW w:w="2316" w:type="dxa"/>
            <w:tcBorders>
              <w:top w:val="nil"/>
            </w:tcBorders>
          </w:tcPr>
          <w:p w:rsidR="00E86648" w:rsidRDefault="00E86648"/>
        </w:tc>
        <w:tc>
          <w:tcPr>
            <w:tcW w:w="6016" w:type="dxa"/>
            <w:tcBorders>
              <w:top w:val="nil"/>
            </w:tcBorders>
          </w:tcPr>
          <w:p w:rsidR="00E86648" w:rsidRPr="000509E4" w:rsidRDefault="000509E4">
            <w:pPr>
              <w:pStyle w:val="TableParagraph"/>
              <w:spacing w:line="263" w:lineRule="exact"/>
              <w:ind w:left="105"/>
              <w:rPr>
                <w:sz w:val="24"/>
                <w:lang w:val="ru-RU"/>
              </w:rPr>
            </w:pPr>
            <w:r w:rsidRPr="000509E4">
              <w:rPr>
                <w:sz w:val="24"/>
                <w:lang w:val="ru-RU"/>
              </w:rPr>
              <w:t>формируемые результаты освоения ООП ООО»</w:t>
            </w:r>
          </w:p>
        </w:tc>
        <w:tc>
          <w:tcPr>
            <w:tcW w:w="1985" w:type="dxa"/>
            <w:tcBorders>
              <w:top w:val="nil"/>
            </w:tcBorders>
          </w:tcPr>
          <w:p w:rsidR="00E86648" w:rsidRPr="000509E4" w:rsidRDefault="00E86648">
            <w:pPr>
              <w:rPr>
                <w:lang w:val="ru-RU"/>
              </w:rPr>
            </w:pPr>
          </w:p>
        </w:tc>
      </w:tr>
      <w:tr w:rsidR="00E86648">
        <w:trPr>
          <w:trHeight w:hRule="exact" w:val="286"/>
        </w:trPr>
        <w:tc>
          <w:tcPr>
            <w:tcW w:w="2316" w:type="dxa"/>
            <w:tcBorders>
              <w:bottom w:val="nil"/>
            </w:tcBorders>
          </w:tcPr>
          <w:p w:rsidR="00E86648" w:rsidRDefault="000509E4">
            <w:pPr>
              <w:pStyle w:val="TableParagraph"/>
              <w:spacing w:line="268" w:lineRule="exact"/>
              <w:ind w:left="454"/>
              <w:rPr>
                <w:sz w:val="24"/>
              </w:rPr>
            </w:pPr>
            <w:r>
              <w:rPr>
                <w:sz w:val="24"/>
              </w:rPr>
              <w:t>Тренинги для</w:t>
            </w:r>
          </w:p>
        </w:tc>
        <w:tc>
          <w:tcPr>
            <w:tcW w:w="6016" w:type="dxa"/>
            <w:tcBorders>
              <w:bottom w:val="nil"/>
            </w:tcBorders>
          </w:tcPr>
          <w:p w:rsidR="00E86648" w:rsidRPr="000509E4" w:rsidRDefault="000509E4">
            <w:pPr>
              <w:pStyle w:val="TableParagraph"/>
              <w:spacing w:line="268" w:lineRule="exact"/>
              <w:ind w:left="105"/>
              <w:rPr>
                <w:sz w:val="24"/>
                <w:lang w:val="ru-RU"/>
              </w:rPr>
            </w:pPr>
            <w:r w:rsidRPr="000509E4">
              <w:rPr>
                <w:sz w:val="24"/>
                <w:lang w:val="ru-RU"/>
              </w:rPr>
              <w:t>Организация тренингов по формированию ИКТ-</w:t>
            </w:r>
          </w:p>
        </w:tc>
        <w:tc>
          <w:tcPr>
            <w:tcW w:w="1985" w:type="dxa"/>
            <w:tcBorders>
              <w:bottom w:val="nil"/>
            </w:tcBorders>
          </w:tcPr>
          <w:p w:rsidR="00E86648" w:rsidRDefault="000509E4">
            <w:pPr>
              <w:pStyle w:val="TableParagraph"/>
              <w:spacing w:line="268" w:lineRule="exact"/>
              <w:ind w:left="192"/>
              <w:rPr>
                <w:sz w:val="24"/>
              </w:rPr>
            </w:pPr>
            <w:r>
              <w:rPr>
                <w:sz w:val="24"/>
              </w:rPr>
              <w:t>Совещание при</w:t>
            </w:r>
          </w:p>
        </w:tc>
      </w:tr>
      <w:tr w:rsidR="00E86648">
        <w:trPr>
          <w:trHeight w:hRule="exact" w:val="276"/>
        </w:trPr>
        <w:tc>
          <w:tcPr>
            <w:tcW w:w="2316" w:type="dxa"/>
            <w:tcBorders>
              <w:top w:val="nil"/>
              <w:bottom w:val="nil"/>
            </w:tcBorders>
          </w:tcPr>
          <w:p w:rsidR="00E86648" w:rsidRDefault="000509E4">
            <w:pPr>
              <w:pStyle w:val="TableParagraph"/>
              <w:spacing w:line="263" w:lineRule="exact"/>
              <w:ind w:left="209"/>
              <w:rPr>
                <w:sz w:val="24"/>
              </w:rPr>
            </w:pPr>
            <w:r>
              <w:rPr>
                <w:sz w:val="24"/>
              </w:rPr>
              <w:t>педагогов с целью</w:t>
            </w:r>
          </w:p>
        </w:tc>
        <w:tc>
          <w:tcPr>
            <w:tcW w:w="6016" w:type="dxa"/>
            <w:tcBorders>
              <w:top w:val="nil"/>
              <w:bottom w:val="nil"/>
            </w:tcBorders>
          </w:tcPr>
          <w:p w:rsidR="00E86648" w:rsidRDefault="000509E4">
            <w:pPr>
              <w:pStyle w:val="TableParagraph"/>
              <w:spacing w:line="263" w:lineRule="exact"/>
              <w:ind w:left="105"/>
              <w:rPr>
                <w:sz w:val="24"/>
              </w:rPr>
            </w:pPr>
            <w:r>
              <w:rPr>
                <w:sz w:val="24"/>
              </w:rPr>
              <w:t>компетентности</w:t>
            </w:r>
          </w:p>
        </w:tc>
        <w:tc>
          <w:tcPr>
            <w:tcW w:w="1985" w:type="dxa"/>
            <w:tcBorders>
              <w:top w:val="nil"/>
              <w:bottom w:val="nil"/>
            </w:tcBorders>
          </w:tcPr>
          <w:p w:rsidR="00E86648" w:rsidRDefault="000509E4">
            <w:pPr>
              <w:pStyle w:val="TableParagraph"/>
              <w:spacing w:line="263" w:lineRule="exact"/>
              <w:ind w:left="372" w:right="211"/>
              <w:rPr>
                <w:sz w:val="24"/>
              </w:rPr>
            </w:pPr>
            <w:r>
              <w:rPr>
                <w:sz w:val="24"/>
              </w:rPr>
              <w:t>заместителе</w:t>
            </w:r>
          </w:p>
        </w:tc>
      </w:tr>
      <w:tr w:rsidR="00E86648">
        <w:trPr>
          <w:trHeight w:hRule="exact" w:val="276"/>
        </w:trPr>
        <w:tc>
          <w:tcPr>
            <w:tcW w:w="2316" w:type="dxa"/>
            <w:tcBorders>
              <w:top w:val="nil"/>
              <w:bottom w:val="nil"/>
            </w:tcBorders>
          </w:tcPr>
          <w:p w:rsidR="00E86648" w:rsidRDefault="000509E4">
            <w:pPr>
              <w:pStyle w:val="TableParagraph"/>
              <w:spacing w:line="263" w:lineRule="exact"/>
              <w:ind w:left="605"/>
              <w:rPr>
                <w:sz w:val="24"/>
              </w:rPr>
            </w:pPr>
            <w:r>
              <w:rPr>
                <w:sz w:val="24"/>
              </w:rPr>
              <w:t>выявления</w:t>
            </w:r>
          </w:p>
        </w:tc>
        <w:tc>
          <w:tcPr>
            <w:tcW w:w="6016" w:type="dxa"/>
            <w:tcBorders>
              <w:top w:val="nil"/>
              <w:bottom w:val="nil"/>
            </w:tcBorders>
          </w:tcPr>
          <w:p w:rsidR="00E86648" w:rsidRDefault="00E86648"/>
        </w:tc>
        <w:tc>
          <w:tcPr>
            <w:tcW w:w="1985" w:type="dxa"/>
            <w:tcBorders>
              <w:top w:val="nil"/>
              <w:bottom w:val="nil"/>
            </w:tcBorders>
          </w:tcPr>
          <w:p w:rsidR="00E86648" w:rsidRDefault="000509E4">
            <w:pPr>
              <w:pStyle w:val="TableParagraph"/>
              <w:spacing w:line="263" w:lineRule="exact"/>
              <w:ind w:left="0" w:right="124"/>
              <w:jc w:val="right"/>
              <w:rPr>
                <w:sz w:val="24"/>
              </w:rPr>
            </w:pPr>
            <w:r>
              <w:rPr>
                <w:sz w:val="24"/>
              </w:rPr>
              <w:t>директора по УР</w:t>
            </w:r>
          </w:p>
        </w:tc>
      </w:tr>
      <w:tr w:rsidR="00E86648">
        <w:trPr>
          <w:trHeight w:hRule="exact" w:val="276"/>
        </w:trPr>
        <w:tc>
          <w:tcPr>
            <w:tcW w:w="2316" w:type="dxa"/>
            <w:tcBorders>
              <w:top w:val="nil"/>
              <w:bottom w:val="nil"/>
            </w:tcBorders>
          </w:tcPr>
          <w:p w:rsidR="00E86648" w:rsidRDefault="000509E4">
            <w:pPr>
              <w:pStyle w:val="TableParagraph"/>
              <w:spacing w:line="263" w:lineRule="exact"/>
              <w:ind w:left="480"/>
              <w:rPr>
                <w:sz w:val="24"/>
              </w:rPr>
            </w:pPr>
            <w:r>
              <w:rPr>
                <w:sz w:val="24"/>
              </w:rPr>
              <w:t>соответствия</w:t>
            </w:r>
          </w:p>
        </w:tc>
        <w:tc>
          <w:tcPr>
            <w:tcW w:w="6016" w:type="dxa"/>
            <w:tcBorders>
              <w:top w:val="nil"/>
              <w:bottom w:val="nil"/>
            </w:tcBorders>
          </w:tcPr>
          <w:p w:rsidR="00E86648" w:rsidRDefault="00E86648"/>
        </w:tc>
        <w:tc>
          <w:tcPr>
            <w:tcW w:w="1985" w:type="dxa"/>
            <w:tcBorders>
              <w:top w:val="nil"/>
              <w:bottom w:val="nil"/>
            </w:tcBorders>
          </w:tcPr>
          <w:p w:rsidR="00E86648" w:rsidRDefault="00E86648"/>
        </w:tc>
      </w:tr>
      <w:tr w:rsidR="00E86648">
        <w:trPr>
          <w:trHeight w:hRule="exact" w:val="276"/>
        </w:trPr>
        <w:tc>
          <w:tcPr>
            <w:tcW w:w="2316" w:type="dxa"/>
            <w:tcBorders>
              <w:top w:val="nil"/>
              <w:bottom w:val="nil"/>
            </w:tcBorders>
          </w:tcPr>
          <w:p w:rsidR="00E86648" w:rsidRDefault="000509E4">
            <w:pPr>
              <w:pStyle w:val="TableParagraph"/>
              <w:spacing w:line="263" w:lineRule="exact"/>
              <w:ind w:left="506"/>
              <w:rPr>
                <w:sz w:val="24"/>
              </w:rPr>
            </w:pPr>
            <w:r>
              <w:rPr>
                <w:sz w:val="24"/>
              </w:rPr>
              <w:t>собственной</w:t>
            </w:r>
          </w:p>
        </w:tc>
        <w:tc>
          <w:tcPr>
            <w:tcW w:w="6016" w:type="dxa"/>
            <w:tcBorders>
              <w:top w:val="nil"/>
              <w:bottom w:val="nil"/>
            </w:tcBorders>
          </w:tcPr>
          <w:p w:rsidR="00E86648" w:rsidRDefault="00E86648"/>
        </w:tc>
        <w:tc>
          <w:tcPr>
            <w:tcW w:w="1985" w:type="dxa"/>
            <w:tcBorders>
              <w:top w:val="nil"/>
              <w:bottom w:val="nil"/>
            </w:tcBorders>
          </w:tcPr>
          <w:p w:rsidR="00E86648" w:rsidRDefault="00E86648"/>
        </w:tc>
      </w:tr>
      <w:tr w:rsidR="00E86648">
        <w:trPr>
          <w:trHeight w:hRule="exact" w:val="276"/>
        </w:trPr>
        <w:tc>
          <w:tcPr>
            <w:tcW w:w="2316" w:type="dxa"/>
            <w:tcBorders>
              <w:top w:val="nil"/>
              <w:bottom w:val="nil"/>
            </w:tcBorders>
          </w:tcPr>
          <w:p w:rsidR="00E86648" w:rsidRDefault="000509E4">
            <w:pPr>
              <w:pStyle w:val="TableParagraph"/>
              <w:spacing w:line="263" w:lineRule="exact"/>
              <w:ind w:left="182"/>
              <w:rPr>
                <w:sz w:val="24"/>
              </w:rPr>
            </w:pPr>
            <w:r>
              <w:rPr>
                <w:sz w:val="24"/>
              </w:rPr>
              <w:t>профессиональной</w:t>
            </w:r>
          </w:p>
        </w:tc>
        <w:tc>
          <w:tcPr>
            <w:tcW w:w="6016" w:type="dxa"/>
            <w:tcBorders>
              <w:top w:val="nil"/>
              <w:bottom w:val="nil"/>
            </w:tcBorders>
          </w:tcPr>
          <w:p w:rsidR="00E86648" w:rsidRDefault="00E86648"/>
        </w:tc>
        <w:tc>
          <w:tcPr>
            <w:tcW w:w="1985" w:type="dxa"/>
            <w:tcBorders>
              <w:top w:val="nil"/>
              <w:bottom w:val="nil"/>
            </w:tcBorders>
          </w:tcPr>
          <w:p w:rsidR="00E86648" w:rsidRDefault="00E86648"/>
        </w:tc>
      </w:tr>
      <w:tr w:rsidR="00E86648">
        <w:trPr>
          <w:trHeight w:hRule="exact" w:val="276"/>
        </w:trPr>
        <w:tc>
          <w:tcPr>
            <w:tcW w:w="2316" w:type="dxa"/>
            <w:tcBorders>
              <w:top w:val="nil"/>
              <w:bottom w:val="nil"/>
            </w:tcBorders>
          </w:tcPr>
          <w:p w:rsidR="00E86648" w:rsidRDefault="000509E4">
            <w:pPr>
              <w:pStyle w:val="TableParagraph"/>
              <w:spacing w:line="263" w:lineRule="exact"/>
              <w:ind w:left="141"/>
              <w:rPr>
                <w:sz w:val="24"/>
              </w:rPr>
            </w:pPr>
            <w:r>
              <w:rPr>
                <w:sz w:val="24"/>
              </w:rPr>
              <w:t>позиции с целями и</w:t>
            </w:r>
          </w:p>
        </w:tc>
        <w:tc>
          <w:tcPr>
            <w:tcW w:w="6016" w:type="dxa"/>
            <w:tcBorders>
              <w:top w:val="nil"/>
              <w:bottom w:val="nil"/>
            </w:tcBorders>
          </w:tcPr>
          <w:p w:rsidR="00E86648" w:rsidRDefault="00E86648"/>
        </w:tc>
        <w:tc>
          <w:tcPr>
            <w:tcW w:w="1985" w:type="dxa"/>
            <w:tcBorders>
              <w:top w:val="nil"/>
              <w:bottom w:val="nil"/>
            </w:tcBorders>
          </w:tcPr>
          <w:p w:rsidR="00E86648" w:rsidRDefault="00E86648"/>
        </w:tc>
      </w:tr>
      <w:tr w:rsidR="00E86648">
        <w:trPr>
          <w:trHeight w:hRule="exact" w:val="276"/>
        </w:trPr>
        <w:tc>
          <w:tcPr>
            <w:tcW w:w="2316" w:type="dxa"/>
            <w:tcBorders>
              <w:top w:val="nil"/>
              <w:bottom w:val="nil"/>
            </w:tcBorders>
          </w:tcPr>
          <w:p w:rsidR="00E86648" w:rsidRDefault="000509E4">
            <w:pPr>
              <w:pStyle w:val="TableParagraph"/>
              <w:spacing w:line="263" w:lineRule="exact"/>
              <w:ind w:left="322"/>
              <w:rPr>
                <w:sz w:val="24"/>
              </w:rPr>
            </w:pPr>
            <w:r>
              <w:rPr>
                <w:sz w:val="24"/>
              </w:rPr>
              <w:t>задачами ФГОС</w:t>
            </w:r>
          </w:p>
        </w:tc>
        <w:tc>
          <w:tcPr>
            <w:tcW w:w="6016" w:type="dxa"/>
            <w:tcBorders>
              <w:top w:val="nil"/>
              <w:bottom w:val="nil"/>
            </w:tcBorders>
          </w:tcPr>
          <w:p w:rsidR="00E86648" w:rsidRDefault="00E86648"/>
        </w:tc>
        <w:tc>
          <w:tcPr>
            <w:tcW w:w="1985" w:type="dxa"/>
            <w:tcBorders>
              <w:top w:val="nil"/>
              <w:bottom w:val="nil"/>
            </w:tcBorders>
          </w:tcPr>
          <w:p w:rsidR="00E86648" w:rsidRDefault="00E86648"/>
        </w:tc>
      </w:tr>
      <w:tr w:rsidR="00E86648">
        <w:trPr>
          <w:trHeight w:hRule="exact" w:val="276"/>
        </w:trPr>
        <w:tc>
          <w:tcPr>
            <w:tcW w:w="2316" w:type="dxa"/>
            <w:tcBorders>
              <w:top w:val="nil"/>
            </w:tcBorders>
          </w:tcPr>
          <w:p w:rsidR="00E86648" w:rsidRDefault="000509E4">
            <w:pPr>
              <w:pStyle w:val="TableParagraph"/>
              <w:spacing w:line="263" w:lineRule="exact"/>
              <w:ind w:left="109" w:right="113"/>
              <w:jc w:val="center"/>
              <w:rPr>
                <w:sz w:val="24"/>
              </w:rPr>
            </w:pPr>
            <w:r>
              <w:rPr>
                <w:sz w:val="24"/>
              </w:rPr>
              <w:t>ООО</w:t>
            </w:r>
          </w:p>
        </w:tc>
        <w:tc>
          <w:tcPr>
            <w:tcW w:w="6016" w:type="dxa"/>
            <w:tcBorders>
              <w:top w:val="nil"/>
            </w:tcBorders>
          </w:tcPr>
          <w:p w:rsidR="00E86648" w:rsidRDefault="00E86648"/>
        </w:tc>
        <w:tc>
          <w:tcPr>
            <w:tcW w:w="1985" w:type="dxa"/>
            <w:tcBorders>
              <w:top w:val="nil"/>
            </w:tcBorders>
          </w:tcPr>
          <w:p w:rsidR="00E86648" w:rsidRDefault="00E86648"/>
        </w:tc>
      </w:tr>
    </w:tbl>
    <w:p w:rsidR="00E86648" w:rsidRDefault="00E86648">
      <w:pPr>
        <w:sectPr w:rsidR="00E86648">
          <w:pgSz w:w="11920" w:h="16850"/>
          <w:pgMar w:top="1060" w:right="460" w:bottom="104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6016"/>
        <w:gridCol w:w="1985"/>
      </w:tblGrid>
      <w:tr w:rsidR="00E86648">
        <w:trPr>
          <w:trHeight w:hRule="exact" w:val="4705"/>
        </w:trPr>
        <w:tc>
          <w:tcPr>
            <w:tcW w:w="2316" w:type="dxa"/>
          </w:tcPr>
          <w:p w:rsidR="00E86648" w:rsidRPr="000509E4" w:rsidRDefault="000509E4">
            <w:pPr>
              <w:pStyle w:val="TableParagraph"/>
              <w:ind w:left="194" w:right="192"/>
              <w:jc w:val="center"/>
              <w:rPr>
                <w:sz w:val="24"/>
                <w:lang w:val="ru-RU"/>
              </w:rPr>
            </w:pPr>
            <w:r w:rsidRPr="000509E4">
              <w:rPr>
                <w:sz w:val="24"/>
                <w:lang w:val="ru-RU"/>
              </w:rPr>
              <w:lastRenderedPageBreak/>
              <w:t>Заседания ШМО учителей- предметников по проблемам введения ФГОС ООО</w:t>
            </w:r>
          </w:p>
        </w:tc>
        <w:tc>
          <w:tcPr>
            <w:tcW w:w="6016" w:type="dxa"/>
          </w:tcPr>
          <w:p w:rsidR="00E86648" w:rsidRPr="000509E4" w:rsidRDefault="000509E4">
            <w:pPr>
              <w:pStyle w:val="TableParagraph"/>
              <w:ind w:left="105" w:right="98"/>
              <w:jc w:val="both"/>
              <w:rPr>
                <w:sz w:val="24"/>
                <w:lang w:val="ru-RU"/>
              </w:rPr>
            </w:pPr>
            <w:r w:rsidRPr="000509E4">
              <w:rPr>
                <w:sz w:val="24"/>
                <w:lang w:val="ru-RU"/>
              </w:rPr>
              <w:t>«Формирование УУД – условие получение нового образовательного результата»</w:t>
            </w:r>
          </w:p>
          <w:p w:rsidR="00E86648" w:rsidRPr="000509E4" w:rsidRDefault="000509E4">
            <w:pPr>
              <w:pStyle w:val="TableParagraph"/>
              <w:ind w:left="105" w:right="110"/>
              <w:jc w:val="both"/>
              <w:rPr>
                <w:sz w:val="24"/>
                <w:lang w:val="ru-RU"/>
              </w:rPr>
            </w:pPr>
            <w:r w:rsidRPr="000509E4">
              <w:rPr>
                <w:sz w:val="24"/>
                <w:lang w:val="ru-RU"/>
              </w:rPr>
              <w:t>«Система оценки планируемых результатов освоения ООП ООО»</w:t>
            </w:r>
          </w:p>
          <w:p w:rsidR="00E86648" w:rsidRPr="000509E4" w:rsidRDefault="000509E4">
            <w:pPr>
              <w:pStyle w:val="TableParagraph"/>
              <w:ind w:left="105" w:right="105"/>
              <w:jc w:val="both"/>
              <w:rPr>
                <w:sz w:val="24"/>
                <w:lang w:val="ru-RU"/>
              </w:rPr>
            </w:pPr>
            <w:r w:rsidRPr="000509E4">
              <w:rPr>
                <w:sz w:val="24"/>
                <w:lang w:val="ru-RU"/>
              </w:rPr>
              <w:t>«Решение проектных задач в процессе реализации ФГОС ООО»</w:t>
            </w:r>
          </w:p>
          <w:p w:rsidR="00E86648" w:rsidRPr="000509E4" w:rsidRDefault="000509E4">
            <w:pPr>
              <w:pStyle w:val="TableParagraph"/>
              <w:ind w:left="105" w:right="101"/>
              <w:jc w:val="both"/>
              <w:rPr>
                <w:sz w:val="24"/>
                <w:lang w:val="ru-RU"/>
              </w:rPr>
            </w:pPr>
            <w:r w:rsidRPr="000509E4">
              <w:rPr>
                <w:sz w:val="24"/>
                <w:lang w:val="ru-RU"/>
              </w:rPr>
              <w:t>«Требования к подготовке учителя в условиях работы  по ФГОСООО»</w:t>
            </w:r>
          </w:p>
          <w:p w:rsidR="00E86648" w:rsidRPr="000509E4" w:rsidRDefault="000509E4">
            <w:pPr>
              <w:pStyle w:val="TableParagraph"/>
              <w:ind w:left="105" w:right="102"/>
              <w:jc w:val="both"/>
              <w:rPr>
                <w:sz w:val="24"/>
                <w:lang w:val="ru-RU"/>
              </w:rPr>
            </w:pPr>
            <w:r w:rsidRPr="000509E4">
              <w:rPr>
                <w:sz w:val="24"/>
                <w:lang w:val="ru-RU"/>
              </w:rPr>
              <w:t>«Информационно-образовательная среда ОО как условие для достижения планируемых результатов освоения ООП ООО»</w:t>
            </w:r>
          </w:p>
          <w:p w:rsidR="00E86648" w:rsidRPr="000509E4" w:rsidRDefault="000509E4">
            <w:pPr>
              <w:pStyle w:val="TableParagraph"/>
              <w:ind w:left="105" w:right="105"/>
              <w:jc w:val="both"/>
              <w:rPr>
                <w:sz w:val="24"/>
                <w:lang w:val="ru-RU"/>
              </w:rPr>
            </w:pPr>
            <w:r w:rsidRPr="000509E4">
              <w:rPr>
                <w:sz w:val="24"/>
                <w:lang w:val="ru-RU"/>
              </w:rPr>
              <w:t>«Проектирование рабочей программы учебного предмета (курса) на основе примерной образовательной (авторской) программы в соответствии с требованиями ФГОС ООО»</w:t>
            </w:r>
          </w:p>
          <w:p w:rsidR="00E86648" w:rsidRPr="000509E4" w:rsidRDefault="000509E4">
            <w:pPr>
              <w:pStyle w:val="TableParagraph"/>
              <w:ind w:left="105" w:right="103"/>
              <w:jc w:val="both"/>
              <w:rPr>
                <w:sz w:val="24"/>
                <w:lang w:val="ru-RU"/>
              </w:rPr>
            </w:pPr>
            <w:r w:rsidRPr="000509E4">
              <w:rPr>
                <w:sz w:val="24"/>
                <w:lang w:val="ru-RU"/>
              </w:rPr>
              <w:t>«Современный УМК как средство формирования планируемых результатов освоения ООП ООО»</w:t>
            </w:r>
          </w:p>
        </w:tc>
        <w:tc>
          <w:tcPr>
            <w:tcW w:w="1985" w:type="dxa"/>
          </w:tcPr>
          <w:p w:rsidR="00E86648" w:rsidRDefault="000509E4">
            <w:pPr>
              <w:pStyle w:val="TableParagraph"/>
              <w:spacing w:line="263" w:lineRule="exact"/>
              <w:ind w:left="89" w:right="121"/>
              <w:jc w:val="center"/>
              <w:rPr>
                <w:sz w:val="24"/>
              </w:rPr>
            </w:pPr>
            <w:r>
              <w:rPr>
                <w:sz w:val="24"/>
              </w:rPr>
              <w:t>Заседания ШМО</w:t>
            </w:r>
          </w:p>
        </w:tc>
      </w:tr>
      <w:tr w:rsidR="00E86648" w:rsidRPr="00157DB2">
        <w:trPr>
          <w:trHeight w:hRule="exact" w:val="3598"/>
        </w:trPr>
        <w:tc>
          <w:tcPr>
            <w:tcW w:w="2316" w:type="dxa"/>
          </w:tcPr>
          <w:p w:rsidR="00E86648" w:rsidRPr="000509E4" w:rsidRDefault="000509E4">
            <w:pPr>
              <w:pStyle w:val="TableParagraph"/>
              <w:ind w:left="112" w:right="111"/>
              <w:jc w:val="center"/>
              <w:rPr>
                <w:sz w:val="24"/>
                <w:lang w:val="ru-RU"/>
              </w:rPr>
            </w:pPr>
            <w:r w:rsidRPr="000509E4">
              <w:rPr>
                <w:sz w:val="24"/>
                <w:lang w:val="ru-RU"/>
              </w:rPr>
              <w:t>Конференции участников образовательных отношений и социальных партнеров ОО по итогам разработки ООП ООО, ее</w:t>
            </w:r>
          </w:p>
          <w:p w:rsidR="00E86648" w:rsidRPr="000509E4" w:rsidRDefault="000509E4">
            <w:pPr>
              <w:pStyle w:val="TableParagraph"/>
              <w:ind w:left="326" w:right="327" w:hanging="2"/>
              <w:jc w:val="center"/>
              <w:rPr>
                <w:sz w:val="24"/>
                <w:lang w:val="ru-RU"/>
              </w:rPr>
            </w:pPr>
            <w:r w:rsidRPr="000509E4">
              <w:rPr>
                <w:sz w:val="24"/>
                <w:lang w:val="ru-RU"/>
              </w:rPr>
              <w:t>отдельных разделов, проблемам введения ФГОС ООО</w:t>
            </w:r>
          </w:p>
        </w:tc>
        <w:tc>
          <w:tcPr>
            <w:tcW w:w="6016" w:type="dxa"/>
          </w:tcPr>
          <w:p w:rsidR="00E86648" w:rsidRPr="000509E4" w:rsidRDefault="000509E4">
            <w:pPr>
              <w:pStyle w:val="TableParagraph"/>
              <w:ind w:left="105" w:right="124"/>
              <w:rPr>
                <w:sz w:val="24"/>
                <w:lang w:val="ru-RU"/>
              </w:rPr>
            </w:pPr>
            <w:r w:rsidRPr="000509E4">
              <w:rPr>
                <w:sz w:val="24"/>
                <w:lang w:val="ru-RU"/>
              </w:rPr>
              <w:t>Образовательный форум «Организация введения ФГОС ООО»</w:t>
            </w:r>
          </w:p>
        </w:tc>
        <w:tc>
          <w:tcPr>
            <w:tcW w:w="1985" w:type="dxa"/>
          </w:tcPr>
          <w:p w:rsidR="00E86648" w:rsidRPr="000509E4" w:rsidRDefault="000509E4">
            <w:pPr>
              <w:pStyle w:val="TableParagraph"/>
              <w:ind w:left="127" w:right="115" w:firstLine="62"/>
              <w:jc w:val="both"/>
              <w:rPr>
                <w:sz w:val="24"/>
                <w:lang w:val="ru-RU"/>
              </w:rPr>
            </w:pPr>
            <w:r w:rsidRPr="000509E4">
              <w:rPr>
                <w:sz w:val="24"/>
                <w:lang w:val="ru-RU"/>
              </w:rPr>
              <w:t>Совещание при директоре ОО Заседания ШМО</w:t>
            </w:r>
          </w:p>
        </w:tc>
      </w:tr>
      <w:tr w:rsidR="00E86648">
        <w:trPr>
          <w:trHeight w:hRule="exact" w:val="1390"/>
        </w:trPr>
        <w:tc>
          <w:tcPr>
            <w:tcW w:w="2316" w:type="dxa"/>
          </w:tcPr>
          <w:p w:rsidR="00E86648" w:rsidRPr="000509E4" w:rsidRDefault="000509E4">
            <w:pPr>
              <w:pStyle w:val="TableParagraph"/>
              <w:tabs>
                <w:tab w:val="left" w:pos="864"/>
              </w:tabs>
              <w:ind w:right="99"/>
              <w:jc w:val="both"/>
              <w:rPr>
                <w:sz w:val="24"/>
                <w:lang w:val="ru-RU"/>
              </w:rPr>
            </w:pPr>
            <w:r w:rsidRPr="000509E4">
              <w:rPr>
                <w:sz w:val="24"/>
                <w:lang w:val="ru-RU"/>
              </w:rPr>
              <w:t>Участие педагогов в разработке разделов и</w:t>
            </w:r>
            <w:r w:rsidRPr="000509E4">
              <w:rPr>
                <w:sz w:val="24"/>
                <w:lang w:val="ru-RU"/>
              </w:rPr>
              <w:tab/>
              <w:t>компонентов ООП ООО в составе проектныхкоманд</w:t>
            </w:r>
          </w:p>
        </w:tc>
        <w:tc>
          <w:tcPr>
            <w:tcW w:w="6016" w:type="dxa"/>
          </w:tcPr>
          <w:p w:rsidR="00E86648" w:rsidRPr="000509E4" w:rsidRDefault="000509E4">
            <w:pPr>
              <w:pStyle w:val="TableParagraph"/>
              <w:ind w:left="105" w:right="522"/>
              <w:rPr>
                <w:sz w:val="24"/>
                <w:lang w:val="ru-RU"/>
              </w:rPr>
            </w:pPr>
            <w:r w:rsidRPr="000509E4">
              <w:rPr>
                <w:sz w:val="24"/>
                <w:lang w:val="ru-RU"/>
              </w:rPr>
              <w:t>Участие педагогов ОО в общественном обсуждении проекта ООП ООО.</w:t>
            </w:r>
          </w:p>
        </w:tc>
        <w:tc>
          <w:tcPr>
            <w:tcW w:w="1985" w:type="dxa"/>
          </w:tcPr>
          <w:p w:rsidR="00E86648" w:rsidRDefault="000509E4">
            <w:pPr>
              <w:pStyle w:val="TableParagraph"/>
              <w:spacing w:line="263" w:lineRule="exact"/>
              <w:ind w:left="89" w:right="84"/>
              <w:jc w:val="center"/>
              <w:rPr>
                <w:sz w:val="24"/>
              </w:rPr>
            </w:pPr>
            <w:r>
              <w:rPr>
                <w:sz w:val="24"/>
              </w:rPr>
              <w:t>Участие</w:t>
            </w:r>
          </w:p>
        </w:tc>
      </w:tr>
      <w:tr w:rsidR="00E86648" w:rsidRPr="00157DB2">
        <w:trPr>
          <w:trHeight w:hRule="exact" w:val="1945"/>
        </w:trPr>
        <w:tc>
          <w:tcPr>
            <w:tcW w:w="2316" w:type="dxa"/>
          </w:tcPr>
          <w:p w:rsidR="00E86648" w:rsidRPr="000509E4" w:rsidRDefault="000509E4">
            <w:pPr>
              <w:pStyle w:val="TableParagraph"/>
              <w:ind w:left="194" w:right="194"/>
              <w:jc w:val="center"/>
              <w:rPr>
                <w:sz w:val="24"/>
                <w:lang w:val="ru-RU"/>
              </w:rPr>
            </w:pPr>
            <w:r w:rsidRPr="000509E4">
              <w:rPr>
                <w:sz w:val="24"/>
                <w:lang w:val="ru-RU"/>
              </w:rPr>
              <w:t>Участие педагогов в разработке системы оценки эффективности работы в условиях введения ФГОС ООО и НСОТ</w:t>
            </w:r>
          </w:p>
        </w:tc>
        <w:tc>
          <w:tcPr>
            <w:tcW w:w="6016" w:type="dxa"/>
          </w:tcPr>
          <w:p w:rsidR="00E86648" w:rsidRPr="000509E4" w:rsidRDefault="000509E4">
            <w:pPr>
              <w:pStyle w:val="TableParagraph"/>
              <w:ind w:left="105" w:right="105"/>
              <w:jc w:val="both"/>
              <w:rPr>
                <w:sz w:val="24"/>
                <w:lang w:val="ru-RU"/>
              </w:rPr>
            </w:pPr>
            <w:r w:rsidRPr="000509E4">
              <w:rPr>
                <w:sz w:val="24"/>
                <w:lang w:val="ru-RU"/>
              </w:rPr>
              <w:t>Внесение изменений в локальные акты ОО, определяющие порядок ОПТ педагогических работников, реализующих ФГОС ООО</w:t>
            </w:r>
          </w:p>
        </w:tc>
        <w:tc>
          <w:tcPr>
            <w:tcW w:w="1985" w:type="dxa"/>
          </w:tcPr>
          <w:p w:rsidR="00E86648" w:rsidRPr="000509E4" w:rsidRDefault="000509E4">
            <w:pPr>
              <w:pStyle w:val="TableParagraph"/>
              <w:ind w:left="108" w:right="98" w:hanging="5"/>
              <w:jc w:val="center"/>
              <w:rPr>
                <w:sz w:val="24"/>
                <w:lang w:val="ru-RU"/>
              </w:rPr>
            </w:pPr>
            <w:r w:rsidRPr="000509E4">
              <w:rPr>
                <w:sz w:val="24"/>
                <w:lang w:val="ru-RU"/>
              </w:rPr>
              <w:t>Собрание общего собрания (конференции) работников ОО– коллегиального органа управленияОО</w:t>
            </w:r>
          </w:p>
        </w:tc>
      </w:tr>
      <w:tr w:rsidR="00E86648">
        <w:trPr>
          <w:trHeight w:hRule="exact" w:val="2770"/>
        </w:trPr>
        <w:tc>
          <w:tcPr>
            <w:tcW w:w="2316" w:type="dxa"/>
          </w:tcPr>
          <w:p w:rsidR="00E86648" w:rsidRPr="000509E4" w:rsidRDefault="000509E4">
            <w:pPr>
              <w:pStyle w:val="TableParagraph"/>
              <w:ind w:right="101" w:hanging="3"/>
              <w:jc w:val="center"/>
              <w:rPr>
                <w:sz w:val="24"/>
                <w:lang w:val="ru-RU"/>
              </w:rPr>
            </w:pPr>
            <w:r w:rsidRPr="000509E4">
              <w:rPr>
                <w:sz w:val="24"/>
                <w:lang w:val="ru-RU"/>
              </w:rPr>
              <w:t>Участие педагогов в мастер-классах, круглых столах, открытых уроках и внеурочных занятий по отдельным направлениям введения и реализации ФГОС ООО</w:t>
            </w:r>
          </w:p>
        </w:tc>
        <w:tc>
          <w:tcPr>
            <w:tcW w:w="6016" w:type="dxa"/>
          </w:tcPr>
          <w:p w:rsidR="00E86648" w:rsidRPr="000509E4" w:rsidRDefault="000509E4">
            <w:pPr>
              <w:pStyle w:val="TableParagraph"/>
              <w:spacing w:line="258" w:lineRule="exact"/>
              <w:ind w:left="105"/>
              <w:rPr>
                <w:sz w:val="24"/>
                <w:lang w:val="ru-RU"/>
              </w:rPr>
            </w:pPr>
            <w:r w:rsidRPr="000509E4">
              <w:rPr>
                <w:sz w:val="24"/>
                <w:lang w:val="ru-RU"/>
              </w:rPr>
              <w:t>Мастер-классы педагогов начальной школы:</w:t>
            </w:r>
          </w:p>
          <w:p w:rsidR="00E86648" w:rsidRPr="000509E4" w:rsidRDefault="000509E4">
            <w:pPr>
              <w:pStyle w:val="TableParagraph"/>
              <w:tabs>
                <w:tab w:val="left" w:pos="3399"/>
              </w:tabs>
              <w:ind w:left="105" w:right="237"/>
              <w:rPr>
                <w:sz w:val="24"/>
                <w:lang w:val="ru-RU"/>
              </w:rPr>
            </w:pPr>
            <w:r w:rsidRPr="000509E4">
              <w:rPr>
                <w:sz w:val="24"/>
                <w:lang w:val="ru-RU"/>
              </w:rPr>
              <w:t>«Образовательноесобытие в</w:t>
            </w:r>
            <w:r w:rsidRPr="000509E4">
              <w:rPr>
                <w:sz w:val="24"/>
                <w:lang w:val="ru-RU"/>
              </w:rPr>
              <w:tab/>
              <w:t>условияхнелинейногорасписания»</w:t>
            </w:r>
          </w:p>
          <w:p w:rsidR="00E86648" w:rsidRPr="000509E4" w:rsidRDefault="000509E4">
            <w:pPr>
              <w:pStyle w:val="TableParagraph"/>
              <w:ind w:left="105" w:right="989"/>
              <w:rPr>
                <w:sz w:val="24"/>
                <w:lang w:val="ru-RU"/>
              </w:rPr>
            </w:pPr>
            <w:r w:rsidRPr="000509E4">
              <w:rPr>
                <w:sz w:val="24"/>
                <w:lang w:val="ru-RU"/>
              </w:rPr>
              <w:t>«Технология решения НООгеновских задач как средство реализации требований ФГОС»</w:t>
            </w:r>
          </w:p>
          <w:p w:rsidR="00E86648" w:rsidRPr="000509E4" w:rsidRDefault="000509E4">
            <w:pPr>
              <w:pStyle w:val="TableParagraph"/>
              <w:ind w:left="105" w:right="399"/>
              <w:rPr>
                <w:sz w:val="24"/>
                <w:lang w:val="ru-RU"/>
              </w:rPr>
            </w:pPr>
            <w:r w:rsidRPr="000509E4">
              <w:rPr>
                <w:sz w:val="24"/>
                <w:lang w:val="ru-RU"/>
              </w:rPr>
              <w:t>«Технологии лего-конструирования и робототехники как средство реализации требований ФГОС»</w:t>
            </w:r>
          </w:p>
          <w:p w:rsidR="00E86648" w:rsidRPr="000509E4" w:rsidRDefault="000509E4">
            <w:pPr>
              <w:pStyle w:val="TableParagraph"/>
              <w:ind w:left="105" w:right="455"/>
              <w:rPr>
                <w:sz w:val="24"/>
                <w:lang w:val="ru-RU"/>
              </w:rPr>
            </w:pPr>
            <w:r w:rsidRPr="000509E4">
              <w:rPr>
                <w:sz w:val="24"/>
                <w:lang w:val="ru-RU"/>
              </w:rPr>
              <w:t>Мастер-классы в ОО города Нижний Тагил по плану МБУ ИМЦ и МРЦ.</w:t>
            </w:r>
          </w:p>
          <w:p w:rsidR="00E86648" w:rsidRPr="000509E4" w:rsidRDefault="000509E4">
            <w:pPr>
              <w:pStyle w:val="TableParagraph"/>
              <w:ind w:left="165"/>
              <w:rPr>
                <w:sz w:val="24"/>
                <w:lang w:val="ru-RU"/>
              </w:rPr>
            </w:pPr>
            <w:r w:rsidRPr="000509E4">
              <w:rPr>
                <w:sz w:val="24"/>
                <w:lang w:val="ru-RU"/>
              </w:rPr>
              <w:t>Стажировки педагогов ОО в МРЦ города по</w:t>
            </w:r>
          </w:p>
        </w:tc>
        <w:tc>
          <w:tcPr>
            <w:tcW w:w="1985" w:type="dxa"/>
          </w:tcPr>
          <w:p w:rsidR="00E86648" w:rsidRDefault="000509E4">
            <w:pPr>
              <w:pStyle w:val="TableParagraph"/>
              <w:ind w:left="105" w:right="259"/>
              <w:rPr>
                <w:sz w:val="24"/>
              </w:rPr>
            </w:pPr>
            <w:r>
              <w:rPr>
                <w:sz w:val="24"/>
              </w:rPr>
              <w:t>Совещание при директоре ОО</w:t>
            </w:r>
          </w:p>
        </w:tc>
      </w:tr>
    </w:tbl>
    <w:p w:rsidR="00E86648" w:rsidRDefault="00E86648">
      <w:pPr>
        <w:rPr>
          <w:sz w:val="24"/>
        </w:rPr>
        <w:sectPr w:rsidR="00E86648">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6016"/>
        <w:gridCol w:w="1985"/>
      </w:tblGrid>
      <w:tr w:rsidR="00E86648" w:rsidRPr="00157DB2">
        <w:trPr>
          <w:trHeight w:hRule="exact" w:val="564"/>
        </w:trPr>
        <w:tc>
          <w:tcPr>
            <w:tcW w:w="2316" w:type="dxa"/>
          </w:tcPr>
          <w:p w:rsidR="00E86648" w:rsidRDefault="00E86648"/>
        </w:tc>
        <w:tc>
          <w:tcPr>
            <w:tcW w:w="6016" w:type="dxa"/>
          </w:tcPr>
          <w:p w:rsidR="00E86648" w:rsidRPr="000509E4" w:rsidRDefault="000509E4">
            <w:pPr>
              <w:pStyle w:val="TableParagraph"/>
              <w:ind w:left="105" w:right="206"/>
              <w:rPr>
                <w:sz w:val="24"/>
                <w:lang w:val="ru-RU"/>
              </w:rPr>
            </w:pPr>
            <w:r w:rsidRPr="000509E4">
              <w:rPr>
                <w:sz w:val="24"/>
                <w:lang w:val="ru-RU"/>
              </w:rPr>
              <w:t>актуальным проблемам внедрения и реализации ФГОС ООО</w:t>
            </w:r>
          </w:p>
        </w:tc>
        <w:tc>
          <w:tcPr>
            <w:tcW w:w="1985" w:type="dxa"/>
          </w:tcPr>
          <w:p w:rsidR="00E86648" w:rsidRPr="000509E4" w:rsidRDefault="00E86648">
            <w:pPr>
              <w:rPr>
                <w:lang w:val="ru-RU"/>
              </w:rPr>
            </w:pPr>
          </w:p>
        </w:tc>
      </w:tr>
    </w:tbl>
    <w:p w:rsidR="00E86648" w:rsidRPr="000509E4" w:rsidRDefault="00E86648">
      <w:pPr>
        <w:pStyle w:val="a3"/>
        <w:ind w:left="0"/>
        <w:rPr>
          <w:sz w:val="16"/>
          <w:lang w:val="ru-RU"/>
        </w:rPr>
      </w:pPr>
    </w:p>
    <w:p w:rsidR="00E86648" w:rsidRPr="000509E4" w:rsidRDefault="000509E4">
      <w:pPr>
        <w:pStyle w:val="a3"/>
        <w:spacing w:before="70"/>
        <w:ind w:left="230" w:right="177" w:firstLine="708"/>
        <w:jc w:val="both"/>
        <w:rPr>
          <w:lang w:val="ru-RU"/>
        </w:rPr>
      </w:pPr>
      <w:r w:rsidRPr="000509E4">
        <w:rPr>
          <w:lang w:val="ru-RU"/>
        </w:rPr>
        <w:t>Методическая работа педагогического коллектива реализуется через школьные методические объединения (далее – ШМО), являющиеся основными структурными подразделениями методической службы ОО и действующими на основании локального акта ОО – Положения о школьном методическом объединении. Деятельность ШМО соответствует приоритетным направлениям ООП ООО и направлена на создание условий для повышения качества образования и уровня воспитания обучающихся, совершенствование организации образовательной деятельности в ОО.</w:t>
      </w:r>
    </w:p>
    <w:p w:rsidR="00E86648" w:rsidRPr="000509E4" w:rsidRDefault="00E86648">
      <w:pPr>
        <w:pStyle w:val="a3"/>
        <w:ind w:left="0"/>
        <w:rPr>
          <w:lang w:val="ru-RU"/>
        </w:rPr>
      </w:pPr>
    </w:p>
    <w:p w:rsidR="00E86648" w:rsidRPr="000509E4" w:rsidRDefault="00E86648">
      <w:pPr>
        <w:pStyle w:val="a3"/>
        <w:ind w:left="0"/>
        <w:rPr>
          <w:sz w:val="25"/>
          <w:lang w:val="ru-RU"/>
        </w:rPr>
      </w:pPr>
    </w:p>
    <w:p w:rsidR="00E86648" w:rsidRPr="000509E4" w:rsidRDefault="000509E4" w:rsidP="001371E4">
      <w:pPr>
        <w:pStyle w:val="3"/>
        <w:numPr>
          <w:ilvl w:val="2"/>
          <w:numId w:val="44"/>
        </w:numPr>
        <w:tabs>
          <w:tab w:val="left" w:pos="1503"/>
        </w:tabs>
        <w:ind w:hanging="4148"/>
        <w:jc w:val="left"/>
        <w:rPr>
          <w:lang w:val="ru-RU"/>
        </w:rPr>
      </w:pPr>
      <w:r w:rsidRPr="000509E4">
        <w:rPr>
          <w:lang w:val="ru-RU"/>
        </w:rPr>
        <w:t>Психолого-педагогические условия реализации ООПООО</w:t>
      </w:r>
    </w:p>
    <w:p w:rsidR="00E86648" w:rsidRPr="000509E4" w:rsidRDefault="00E86648">
      <w:pPr>
        <w:pStyle w:val="a3"/>
        <w:spacing w:before="11"/>
        <w:ind w:left="0"/>
        <w:rPr>
          <w:b/>
          <w:sz w:val="22"/>
          <w:lang w:val="ru-RU"/>
        </w:rPr>
      </w:pPr>
    </w:p>
    <w:p w:rsidR="00E86648" w:rsidRPr="000509E4" w:rsidRDefault="000509E4">
      <w:pPr>
        <w:pStyle w:val="a3"/>
        <w:ind w:left="230" w:right="196" w:firstLine="708"/>
        <w:jc w:val="both"/>
        <w:rPr>
          <w:lang w:val="ru-RU"/>
        </w:rPr>
      </w:pPr>
      <w:r w:rsidRPr="000509E4">
        <w:rPr>
          <w:lang w:val="ru-RU"/>
        </w:rPr>
        <w:t>Психолого-педагогические условия реализации основной образовательной программы основного общего образования обеспечивают:</w:t>
      </w:r>
    </w:p>
    <w:p w:rsidR="00E86648" w:rsidRPr="000509E4" w:rsidRDefault="000509E4" w:rsidP="001371E4">
      <w:pPr>
        <w:pStyle w:val="a4"/>
        <w:numPr>
          <w:ilvl w:val="1"/>
          <w:numId w:val="49"/>
        </w:numPr>
        <w:tabs>
          <w:tab w:val="left" w:pos="942"/>
        </w:tabs>
        <w:spacing w:before="4"/>
        <w:ind w:right="182" w:firstLine="0"/>
        <w:jc w:val="both"/>
        <w:rPr>
          <w:sz w:val="24"/>
          <w:lang w:val="ru-RU"/>
        </w:rPr>
      </w:pPr>
      <w:r w:rsidRPr="000509E4">
        <w:rPr>
          <w:sz w:val="24"/>
          <w:lang w:val="ru-RU"/>
        </w:rPr>
        <w:t>преемственность содержания и форм организации образовательной деятельности по отношению к уровню основного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вподростковый;</w:t>
      </w:r>
    </w:p>
    <w:p w:rsidR="00E86648" w:rsidRPr="000509E4" w:rsidRDefault="000509E4" w:rsidP="001371E4">
      <w:pPr>
        <w:pStyle w:val="a4"/>
        <w:numPr>
          <w:ilvl w:val="1"/>
          <w:numId w:val="49"/>
        </w:numPr>
        <w:tabs>
          <w:tab w:val="left" w:pos="1001"/>
          <w:tab w:val="left" w:pos="1002"/>
        </w:tabs>
        <w:spacing w:before="33" w:line="274" w:lineRule="exact"/>
        <w:ind w:right="185" w:firstLine="0"/>
        <w:jc w:val="both"/>
        <w:rPr>
          <w:sz w:val="24"/>
          <w:lang w:val="ru-RU"/>
        </w:rPr>
      </w:pPr>
      <w:r w:rsidRPr="000509E4">
        <w:rPr>
          <w:sz w:val="24"/>
          <w:lang w:val="ru-RU"/>
        </w:rPr>
        <w:t>вариативность направлений и форм, диверсификацию уровней психолого-педагогического сопровождения участников образовательнойдеятельности;</w:t>
      </w:r>
    </w:p>
    <w:p w:rsidR="00E86648" w:rsidRPr="000509E4" w:rsidRDefault="000509E4" w:rsidP="001371E4">
      <w:pPr>
        <w:pStyle w:val="a4"/>
        <w:numPr>
          <w:ilvl w:val="1"/>
          <w:numId w:val="49"/>
        </w:numPr>
        <w:tabs>
          <w:tab w:val="left" w:pos="942"/>
        </w:tabs>
        <w:spacing w:before="17" w:line="276" w:lineRule="exact"/>
        <w:ind w:right="186" w:firstLine="0"/>
        <w:jc w:val="both"/>
        <w:rPr>
          <w:sz w:val="24"/>
          <w:lang w:val="ru-RU"/>
        </w:rPr>
      </w:pPr>
      <w:r w:rsidRPr="000509E4">
        <w:rPr>
          <w:sz w:val="24"/>
          <w:lang w:val="ru-RU"/>
        </w:rPr>
        <w:t>формирование и развитие психолого-педагогической компетентности участников образовательнойдеятельности.</w:t>
      </w:r>
    </w:p>
    <w:p w:rsidR="00E86648" w:rsidRPr="000509E4" w:rsidRDefault="000509E4">
      <w:pPr>
        <w:pStyle w:val="a3"/>
        <w:ind w:left="230" w:right="188" w:firstLine="708"/>
        <w:jc w:val="both"/>
        <w:rPr>
          <w:lang w:val="ru-RU"/>
        </w:rPr>
      </w:pPr>
      <w:r w:rsidRPr="000509E4">
        <w:rPr>
          <w:lang w:val="ru-RU"/>
        </w:rPr>
        <w:t>Актуальными задачами школы являются: создание условий для формирования общей культуры обучающихся, нравственное, социальное, личностное и интеллектуальное развитие, сохранение и укрепление здоровья обучающихся, развитие творческих способностей, саморазвитие, самосовершенствование и самоопределение.</w:t>
      </w:r>
    </w:p>
    <w:p w:rsidR="00E86648" w:rsidRPr="000509E4" w:rsidRDefault="000509E4">
      <w:pPr>
        <w:pStyle w:val="a3"/>
        <w:ind w:left="230" w:right="184" w:firstLine="708"/>
        <w:jc w:val="both"/>
        <w:rPr>
          <w:lang w:val="ru-RU"/>
        </w:rPr>
      </w:pPr>
      <w:r w:rsidRPr="000509E4">
        <w:rPr>
          <w:lang w:val="ru-RU"/>
        </w:rPr>
        <w:t>Психолого-педагогическое сопровождение -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каждогоребенка.</w:t>
      </w:r>
    </w:p>
    <w:p w:rsidR="00E86648" w:rsidRPr="000509E4" w:rsidRDefault="000509E4">
      <w:pPr>
        <w:pStyle w:val="a3"/>
        <w:ind w:left="230" w:right="182" w:firstLine="708"/>
        <w:jc w:val="both"/>
        <w:rPr>
          <w:lang w:val="ru-RU"/>
        </w:rPr>
      </w:pPr>
      <w:r w:rsidRPr="000509E4">
        <w:rPr>
          <w:lang w:val="ru-RU"/>
        </w:rPr>
        <w:t>В обеспечении психолого-педагогических условий реализации ООП ООО важную роль играет взаимодополняемость позиций специалистов ОО (заместителей директора по УР, ВР, педагога-психолога, учителя-логопеда) и учителей-предметников, классных руководителей, их тесное сотрудничество на всех стадиях реализации психолого-педагогического сопровождения участников образовательных отношений.</w:t>
      </w:r>
    </w:p>
    <w:p w:rsidR="00E86648" w:rsidRPr="000509E4" w:rsidRDefault="000509E4">
      <w:pPr>
        <w:pStyle w:val="a3"/>
        <w:ind w:left="230" w:right="193" w:firstLine="708"/>
        <w:jc w:val="both"/>
        <w:rPr>
          <w:lang w:val="ru-RU"/>
        </w:rPr>
      </w:pPr>
      <w:r w:rsidRPr="000509E4">
        <w:rPr>
          <w:lang w:val="ru-RU"/>
        </w:rPr>
        <w:t>Диверсификация уровней психолого-педагогического сопровождения подразумевает осуществление психологического сопровождения на четырех уровнях:</w:t>
      </w:r>
    </w:p>
    <w:p w:rsidR="00E86648" w:rsidRPr="000509E4" w:rsidRDefault="00E86648">
      <w:pPr>
        <w:pStyle w:val="a3"/>
        <w:spacing w:before="6"/>
        <w:ind w:left="0"/>
        <w:rPr>
          <w:sz w:val="25"/>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453"/>
      </w:tblGrid>
      <w:tr w:rsidR="00E86648" w:rsidRPr="00157DB2">
        <w:trPr>
          <w:trHeight w:hRule="exact" w:val="1429"/>
        </w:trPr>
        <w:tc>
          <w:tcPr>
            <w:tcW w:w="2943" w:type="dxa"/>
          </w:tcPr>
          <w:p w:rsidR="00E86648" w:rsidRDefault="000509E4">
            <w:pPr>
              <w:pStyle w:val="TableParagraph"/>
              <w:spacing w:line="270" w:lineRule="exact"/>
              <w:ind w:left="477" w:right="477"/>
              <w:jc w:val="center"/>
              <w:rPr>
                <w:b/>
                <w:sz w:val="24"/>
              </w:rPr>
            </w:pPr>
            <w:r>
              <w:rPr>
                <w:b/>
                <w:sz w:val="24"/>
              </w:rPr>
              <w:t>Индивидуальный</w:t>
            </w:r>
          </w:p>
        </w:tc>
        <w:tc>
          <w:tcPr>
            <w:tcW w:w="7453" w:type="dxa"/>
            <w:vMerge w:val="restart"/>
          </w:tcPr>
          <w:p w:rsidR="00E86648" w:rsidRPr="000509E4" w:rsidRDefault="000509E4">
            <w:pPr>
              <w:pStyle w:val="TableParagraph"/>
              <w:tabs>
                <w:tab w:val="left" w:pos="4992"/>
              </w:tabs>
              <w:ind w:left="2448" w:right="99" w:hanging="1635"/>
              <w:rPr>
                <w:sz w:val="24"/>
                <w:lang w:val="ru-RU"/>
              </w:rPr>
            </w:pPr>
            <w:r w:rsidRPr="000509E4">
              <w:rPr>
                <w:sz w:val="24"/>
                <w:lang w:val="ru-RU"/>
              </w:rPr>
              <w:t>Ведущую роль играют учителя (классные руководители), обеспечивающие</w:t>
            </w:r>
            <w:r w:rsidRPr="000509E4">
              <w:rPr>
                <w:sz w:val="24"/>
                <w:lang w:val="ru-RU"/>
              </w:rPr>
              <w:tab/>
              <w:t>необходимую</w:t>
            </w:r>
          </w:p>
          <w:p w:rsidR="00E86648" w:rsidRPr="000509E4" w:rsidRDefault="000509E4">
            <w:pPr>
              <w:pStyle w:val="TableParagraph"/>
              <w:ind w:left="105" w:right="94"/>
              <w:jc w:val="both"/>
              <w:rPr>
                <w:sz w:val="24"/>
                <w:lang w:val="ru-RU"/>
              </w:rPr>
            </w:pPr>
            <w:r w:rsidRPr="000509E4">
              <w:rPr>
                <w:sz w:val="24"/>
                <w:lang w:val="ru-RU"/>
              </w:rPr>
              <w:t>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обучающегося, возникновения острых проблемных ситуаций. Для достижения данной цели классный руководитель совместно с педагогом - психологом может разрабатывать      план      развития      класса      и     каждого</w:t>
            </w:r>
          </w:p>
        </w:tc>
      </w:tr>
      <w:tr w:rsidR="00E86648">
        <w:trPr>
          <w:trHeight w:hRule="exact" w:val="1428"/>
        </w:trPr>
        <w:tc>
          <w:tcPr>
            <w:tcW w:w="2943" w:type="dxa"/>
          </w:tcPr>
          <w:p w:rsidR="00E86648" w:rsidRDefault="000509E4">
            <w:pPr>
              <w:pStyle w:val="TableParagraph"/>
              <w:spacing w:line="270" w:lineRule="exact"/>
              <w:ind w:left="477" w:right="477"/>
              <w:jc w:val="center"/>
              <w:rPr>
                <w:b/>
                <w:sz w:val="24"/>
              </w:rPr>
            </w:pPr>
            <w:r>
              <w:rPr>
                <w:b/>
                <w:sz w:val="24"/>
              </w:rPr>
              <w:t>Малая группа</w:t>
            </w:r>
          </w:p>
        </w:tc>
        <w:tc>
          <w:tcPr>
            <w:tcW w:w="7453" w:type="dxa"/>
            <w:vMerge/>
          </w:tcPr>
          <w:p w:rsidR="00E86648" w:rsidRDefault="00E86648"/>
        </w:tc>
      </w:tr>
    </w:tbl>
    <w:p w:rsidR="00E86648" w:rsidRDefault="00E86648">
      <w:pPr>
        <w:sectPr w:rsidR="00E86648">
          <w:pgSz w:w="11920" w:h="16850"/>
          <w:pgMar w:top="1120" w:right="38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312"/>
      </w:tblGrid>
      <w:tr w:rsidR="00E86648" w:rsidRPr="00157DB2">
        <w:trPr>
          <w:trHeight w:hRule="exact" w:val="1428"/>
        </w:trPr>
        <w:tc>
          <w:tcPr>
            <w:tcW w:w="2943" w:type="dxa"/>
          </w:tcPr>
          <w:p w:rsidR="00E86648" w:rsidRDefault="000509E4">
            <w:pPr>
              <w:pStyle w:val="TableParagraph"/>
              <w:spacing w:line="268" w:lineRule="exact"/>
              <w:ind w:left="476" w:right="477"/>
              <w:jc w:val="center"/>
              <w:rPr>
                <w:b/>
                <w:sz w:val="24"/>
              </w:rPr>
            </w:pPr>
            <w:r>
              <w:rPr>
                <w:b/>
                <w:sz w:val="24"/>
              </w:rPr>
              <w:lastRenderedPageBreak/>
              <w:t>Класс</w:t>
            </w:r>
          </w:p>
        </w:tc>
        <w:tc>
          <w:tcPr>
            <w:tcW w:w="7312" w:type="dxa"/>
          </w:tcPr>
          <w:p w:rsidR="00E86648" w:rsidRPr="000509E4" w:rsidRDefault="000509E4">
            <w:pPr>
              <w:pStyle w:val="TableParagraph"/>
              <w:ind w:left="105" w:right="101"/>
              <w:jc w:val="both"/>
              <w:rPr>
                <w:sz w:val="24"/>
                <w:lang w:val="ru-RU"/>
              </w:rPr>
            </w:pPr>
            <w:r w:rsidRPr="000509E4">
              <w:rPr>
                <w:sz w:val="24"/>
                <w:lang w:val="ru-RU"/>
              </w:rPr>
              <w:t>обучающегося. На основе психологических характеристик класса и обучающихся может корректироваться план воспитательной работы в классе.</w:t>
            </w:r>
          </w:p>
        </w:tc>
      </w:tr>
      <w:tr w:rsidR="00E86648" w:rsidRPr="00157DB2">
        <w:trPr>
          <w:trHeight w:hRule="exact" w:val="3325"/>
        </w:trPr>
        <w:tc>
          <w:tcPr>
            <w:tcW w:w="2943" w:type="dxa"/>
          </w:tcPr>
          <w:p w:rsidR="00E86648" w:rsidRDefault="000509E4">
            <w:pPr>
              <w:pStyle w:val="TableParagraph"/>
              <w:ind w:left="775" w:right="500" w:hanging="262"/>
              <w:rPr>
                <w:b/>
                <w:sz w:val="24"/>
              </w:rPr>
            </w:pPr>
            <w:r>
              <w:rPr>
                <w:b/>
                <w:sz w:val="24"/>
              </w:rPr>
              <w:t>Образовательная организация</w:t>
            </w:r>
          </w:p>
        </w:tc>
        <w:tc>
          <w:tcPr>
            <w:tcW w:w="7312" w:type="dxa"/>
          </w:tcPr>
          <w:p w:rsidR="00E86648" w:rsidRPr="000509E4" w:rsidRDefault="000509E4">
            <w:pPr>
              <w:pStyle w:val="TableParagraph"/>
              <w:ind w:left="105" w:right="95" w:firstLine="708"/>
              <w:jc w:val="both"/>
              <w:rPr>
                <w:sz w:val="24"/>
                <w:lang w:val="ru-RU"/>
              </w:rPr>
            </w:pPr>
            <w:r w:rsidRPr="000509E4">
              <w:rPr>
                <w:sz w:val="24"/>
                <w:lang w:val="ru-RU"/>
              </w:rPr>
              <w:t>Работа ведется учителями (классными руководителями), выявляющими проблемы в развитии обучающихся и оказывающими первичную помощь в преодолении трудностей в обучении, взаимодействии с учителями, родителями (законными представителями), сверстниками. В рамках школьного психолого- медико- педагогического консилиума разрабатывается план дальнейших действий, направленный на решение возникших трудностей обучающегося. На данном уровне также реализуется программа   коррекционной   работы   ООП   ООО,   осуществляется</w:t>
            </w:r>
          </w:p>
          <w:p w:rsidR="00E86648" w:rsidRPr="000509E4" w:rsidRDefault="000509E4">
            <w:pPr>
              <w:pStyle w:val="TableParagraph"/>
              <w:tabs>
                <w:tab w:val="left" w:pos="4623"/>
              </w:tabs>
              <w:ind w:left="105" w:right="895" w:firstLine="2472"/>
              <w:rPr>
                <w:sz w:val="24"/>
                <w:lang w:val="ru-RU"/>
              </w:rPr>
            </w:pPr>
            <w:r w:rsidRPr="000509E4">
              <w:rPr>
                <w:sz w:val="24"/>
                <w:lang w:val="ru-RU"/>
              </w:rPr>
              <w:t>экспертная,</w:t>
            </w:r>
            <w:r w:rsidRPr="000509E4">
              <w:rPr>
                <w:sz w:val="24"/>
                <w:lang w:val="ru-RU"/>
              </w:rPr>
              <w:tab/>
            </w:r>
            <w:r w:rsidRPr="000509E4">
              <w:rPr>
                <w:spacing w:val="-1"/>
                <w:sz w:val="24"/>
                <w:lang w:val="ru-RU"/>
              </w:rPr>
              <w:t xml:space="preserve">консультативная, </w:t>
            </w:r>
            <w:r w:rsidRPr="000509E4">
              <w:rPr>
                <w:sz w:val="24"/>
                <w:lang w:val="ru-RU"/>
              </w:rPr>
              <w:t>просветительская работа с администрацией иучителями.</w:t>
            </w:r>
          </w:p>
        </w:tc>
      </w:tr>
    </w:tbl>
    <w:p w:rsidR="00E86648" w:rsidRPr="000509E4" w:rsidRDefault="00E86648">
      <w:pPr>
        <w:pStyle w:val="a3"/>
        <w:spacing w:before="2"/>
        <w:ind w:left="0"/>
        <w:rPr>
          <w:sz w:val="16"/>
          <w:lang w:val="ru-RU"/>
        </w:rPr>
      </w:pPr>
    </w:p>
    <w:p w:rsidR="00E86648" w:rsidRPr="000509E4" w:rsidRDefault="000509E4">
      <w:pPr>
        <w:pStyle w:val="a3"/>
        <w:spacing w:before="70"/>
        <w:ind w:left="230" w:right="102" w:firstLine="708"/>
        <w:jc w:val="both"/>
        <w:rPr>
          <w:lang w:val="ru-RU"/>
        </w:rPr>
      </w:pPr>
      <w:r w:rsidRPr="000509E4">
        <w:rPr>
          <w:lang w:val="ru-RU"/>
        </w:rPr>
        <w:t>К основным формам психолого-педагогического сопровождения относятся: консультирование, диагностика, просвещение, профилактика, коррекционная и развивающая работа, экспертная деятельность (экспертиза образовательных программ, уроков, профессиональной деятельности учителей, психологической безопасности образовательной среды и др.).</w:t>
      </w:r>
    </w:p>
    <w:p w:rsidR="00E86648" w:rsidRPr="000509E4" w:rsidRDefault="00E86648">
      <w:pPr>
        <w:pStyle w:val="a3"/>
        <w:spacing w:before="6"/>
        <w:ind w:left="0"/>
        <w:rPr>
          <w:sz w:val="25"/>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312"/>
      </w:tblGrid>
      <w:tr w:rsidR="00E86648">
        <w:trPr>
          <w:trHeight w:hRule="exact" w:val="1114"/>
        </w:trPr>
        <w:tc>
          <w:tcPr>
            <w:tcW w:w="2943" w:type="dxa"/>
          </w:tcPr>
          <w:p w:rsidR="00E86648" w:rsidRDefault="000509E4">
            <w:pPr>
              <w:pStyle w:val="TableParagraph"/>
              <w:ind w:left="874" w:right="690" w:firstLine="539"/>
              <w:rPr>
                <w:b/>
                <w:sz w:val="24"/>
              </w:rPr>
            </w:pPr>
            <w:r>
              <w:rPr>
                <w:b/>
                <w:sz w:val="24"/>
              </w:rPr>
              <w:t>Формы психолого-</w:t>
            </w:r>
          </w:p>
          <w:p w:rsidR="00E86648" w:rsidRDefault="000509E4">
            <w:pPr>
              <w:pStyle w:val="TableParagraph"/>
              <w:ind w:left="629" w:right="500" w:hanging="60"/>
              <w:rPr>
                <w:b/>
                <w:sz w:val="24"/>
              </w:rPr>
            </w:pPr>
            <w:r>
              <w:rPr>
                <w:b/>
                <w:sz w:val="24"/>
              </w:rPr>
              <w:t>педагогического сопровождения</w:t>
            </w:r>
          </w:p>
        </w:tc>
        <w:tc>
          <w:tcPr>
            <w:tcW w:w="7312" w:type="dxa"/>
          </w:tcPr>
          <w:p w:rsidR="00E86648" w:rsidRDefault="00E86648">
            <w:pPr>
              <w:pStyle w:val="TableParagraph"/>
              <w:spacing w:before="2"/>
              <w:ind w:left="0"/>
              <w:rPr>
                <w:sz w:val="35"/>
              </w:rPr>
            </w:pPr>
          </w:p>
          <w:p w:rsidR="00E86648" w:rsidRDefault="000509E4">
            <w:pPr>
              <w:pStyle w:val="TableParagraph"/>
              <w:ind w:left="3315" w:right="2615"/>
              <w:jc w:val="center"/>
              <w:rPr>
                <w:b/>
                <w:sz w:val="24"/>
              </w:rPr>
            </w:pPr>
            <w:r>
              <w:rPr>
                <w:b/>
                <w:sz w:val="24"/>
              </w:rPr>
              <w:t>Содержание</w:t>
            </w:r>
          </w:p>
        </w:tc>
      </w:tr>
      <w:tr w:rsidR="00E86648" w:rsidRPr="00157DB2">
        <w:trPr>
          <w:trHeight w:hRule="exact" w:val="6637"/>
        </w:trPr>
        <w:tc>
          <w:tcPr>
            <w:tcW w:w="2943" w:type="dxa"/>
          </w:tcPr>
          <w:p w:rsidR="00E86648" w:rsidRDefault="000509E4">
            <w:pPr>
              <w:pStyle w:val="TableParagraph"/>
              <w:spacing w:line="266" w:lineRule="exact"/>
              <w:ind w:left="859" w:right="95"/>
              <w:rPr>
                <w:sz w:val="24"/>
              </w:rPr>
            </w:pPr>
            <w:r>
              <w:rPr>
                <w:sz w:val="24"/>
              </w:rPr>
              <w:t>Консультирование</w:t>
            </w:r>
          </w:p>
        </w:tc>
        <w:tc>
          <w:tcPr>
            <w:tcW w:w="7312" w:type="dxa"/>
          </w:tcPr>
          <w:p w:rsidR="00E86648" w:rsidRPr="000509E4" w:rsidRDefault="000509E4">
            <w:pPr>
              <w:pStyle w:val="TableParagraph"/>
              <w:ind w:left="105" w:right="101" w:firstLine="708"/>
              <w:jc w:val="both"/>
              <w:rPr>
                <w:sz w:val="24"/>
                <w:lang w:val="ru-RU"/>
              </w:rPr>
            </w:pPr>
            <w:r w:rsidRPr="000509E4">
              <w:rPr>
                <w:sz w:val="24"/>
                <w:lang w:val="ru-RU"/>
              </w:rPr>
              <w:t>Оказание помощи обучающимся, их родителям (законным представителям), педагогическим работникам и другим участникам образовательных отношений в вопросах развития, воспитания и обучения посредством психологического консультирования.</w:t>
            </w:r>
          </w:p>
          <w:p w:rsidR="00E86648" w:rsidRPr="000509E4" w:rsidRDefault="000509E4">
            <w:pPr>
              <w:pStyle w:val="TableParagraph"/>
              <w:ind w:left="105" w:right="105" w:firstLine="708"/>
              <w:jc w:val="both"/>
              <w:rPr>
                <w:sz w:val="24"/>
                <w:lang w:val="ru-RU"/>
              </w:rPr>
            </w:pPr>
            <w:r w:rsidRPr="000509E4">
              <w:rPr>
                <w:sz w:val="24"/>
                <w:lang w:val="ru-RU"/>
              </w:rPr>
              <w:t>Цель: оптимизация взаимодействия участников образовательных отношений и оказание им психологической помощи при выстраивании и реализации индивидуальной программы воспитания и социализации.</w:t>
            </w:r>
          </w:p>
          <w:p w:rsidR="00E86648" w:rsidRPr="000509E4" w:rsidRDefault="000509E4">
            <w:pPr>
              <w:pStyle w:val="TableParagraph"/>
              <w:ind w:left="105" w:right="103" w:firstLine="708"/>
              <w:jc w:val="both"/>
              <w:rPr>
                <w:sz w:val="24"/>
                <w:lang w:val="ru-RU"/>
              </w:rPr>
            </w:pPr>
            <w:r w:rsidRPr="000509E4">
              <w:rPr>
                <w:sz w:val="24"/>
                <w:lang w:val="ru-RU"/>
              </w:rPr>
              <w:t>Консультирование может осуществляться как в индивидуальной, так и в групповой форме. При работе с родителями (законными представителями) и педагогами продуктивными являются не отдельные мероприятия, а целостная системная работа, имеющая своей целью повышение психологической компетентности участников психолого-педагогического сопровождения. Такая работа осуществляется через различные формы информирования, выпуск специальных пособий, в которых кратко излагается необходимая психологическая информация. В ОО могут проводиться консультации с родителями (законными представителями) по вопросам развития, воспитания и обучения; с обучающимися, имеющими проблемы в общении и обучении; с педагогами по индивидуальным запросам.</w:t>
            </w:r>
          </w:p>
        </w:tc>
      </w:tr>
    </w:tbl>
    <w:p w:rsidR="00E86648" w:rsidRPr="000509E4" w:rsidRDefault="00E86648">
      <w:pPr>
        <w:jc w:val="both"/>
        <w:rPr>
          <w:sz w:val="24"/>
          <w:lang w:val="ru-RU"/>
        </w:rPr>
        <w:sectPr w:rsidR="00E86648" w:rsidRPr="000509E4">
          <w:pgSz w:w="11920" w:h="16850"/>
          <w:pgMar w:top="1120" w:right="460" w:bottom="104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522"/>
      </w:tblGrid>
      <w:tr w:rsidR="00E86648" w:rsidRPr="00157DB2">
        <w:trPr>
          <w:trHeight w:hRule="exact" w:val="288"/>
        </w:trPr>
        <w:tc>
          <w:tcPr>
            <w:tcW w:w="2943" w:type="dxa"/>
          </w:tcPr>
          <w:p w:rsidR="00E86648" w:rsidRPr="000509E4" w:rsidRDefault="00E86648">
            <w:pPr>
              <w:rPr>
                <w:lang w:val="ru-RU"/>
              </w:rPr>
            </w:pPr>
          </w:p>
        </w:tc>
        <w:tc>
          <w:tcPr>
            <w:tcW w:w="6522" w:type="dxa"/>
          </w:tcPr>
          <w:p w:rsidR="00E86648" w:rsidRPr="000509E4" w:rsidRDefault="00E86648">
            <w:pPr>
              <w:rPr>
                <w:lang w:val="ru-RU"/>
              </w:rPr>
            </w:pPr>
          </w:p>
        </w:tc>
      </w:tr>
      <w:tr w:rsidR="00E86648" w:rsidRPr="00157DB2">
        <w:trPr>
          <w:trHeight w:hRule="exact" w:val="5255"/>
        </w:trPr>
        <w:tc>
          <w:tcPr>
            <w:tcW w:w="2943" w:type="dxa"/>
          </w:tcPr>
          <w:p w:rsidR="00E86648" w:rsidRDefault="000509E4">
            <w:pPr>
              <w:pStyle w:val="TableParagraph"/>
              <w:spacing w:line="261" w:lineRule="exact"/>
              <w:ind w:left="0" w:right="449"/>
              <w:jc w:val="right"/>
              <w:rPr>
                <w:sz w:val="24"/>
              </w:rPr>
            </w:pPr>
            <w:r>
              <w:rPr>
                <w:sz w:val="24"/>
              </w:rPr>
              <w:t>Диагностика</w:t>
            </w:r>
          </w:p>
        </w:tc>
        <w:tc>
          <w:tcPr>
            <w:tcW w:w="6522" w:type="dxa"/>
          </w:tcPr>
          <w:p w:rsidR="00E86648" w:rsidRPr="000509E4" w:rsidRDefault="000509E4">
            <w:pPr>
              <w:pStyle w:val="TableParagraph"/>
              <w:ind w:left="105" w:right="97" w:firstLine="708"/>
              <w:jc w:val="both"/>
              <w:rPr>
                <w:sz w:val="24"/>
                <w:lang w:val="ru-RU"/>
              </w:rPr>
            </w:pPr>
            <w:r w:rsidRPr="000509E4">
              <w:rPr>
                <w:sz w:val="24"/>
                <w:lang w:val="ru-RU"/>
              </w:rPr>
              <w:t>Цель: получение информации об  уровне психического развития обучающихся, выявление индивидуальных особенностей и проблем участников образовательныхотношений.</w:t>
            </w:r>
          </w:p>
          <w:p w:rsidR="00E86648" w:rsidRPr="000509E4" w:rsidRDefault="000509E4">
            <w:pPr>
              <w:pStyle w:val="TableParagraph"/>
              <w:ind w:left="105" w:right="92" w:firstLine="768"/>
              <w:jc w:val="both"/>
              <w:rPr>
                <w:sz w:val="24"/>
                <w:lang w:val="ru-RU"/>
              </w:rPr>
            </w:pPr>
            <w:r w:rsidRPr="000509E4">
              <w:rPr>
                <w:sz w:val="24"/>
                <w:lang w:val="ru-RU"/>
              </w:rPr>
              <w:t>Психологическая диагностика обучающихся позволяет выявить индивидуально-психологические особенности, а также оценить уровень личностного и интеллектуального развития обучающихся, найти основные причины существующих проблем и устранить их при помощи современных методов. Психологическая диагностика проводится по следующему спектру проблем: диагностика психотипических особенностей, исследование психологического здоровья, изучение и анализ реализации профессионально-образовательных планов выпускников. Среди существующих методов психологической диагностики возможно использование методов на основе косвенного или прямого наблюдения, объективные, опросные (анкета, интервью),экспериментальные.</w:t>
            </w:r>
          </w:p>
        </w:tc>
      </w:tr>
      <w:tr w:rsidR="00E86648" w:rsidRPr="00157DB2">
        <w:trPr>
          <w:trHeight w:hRule="exact" w:val="7741"/>
        </w:trPr>
        <w:tc>
          <w:tcPr>
            <w:tcW w:w="2943" w:type="dxa"/>
          </w:tcPr>
          <w:p w:rsidR="00E86648" w:rsidRDefault="000509E4">
            <w:pPr>
              <w:pStyle w:val="TableParagraph"/>
              <w:ind w:left="413" w:right="205" w:firstLine="513"/>
              <w:rPr>
                <w:sz w:val="24"/>
              </w:rPr>
            </w:pPr>
            <w:r>
              <w:rPr>
                <w:sz w:val="24"/>
              </w:rPr>
              <w:t>Коррекционная и развивающая работа</w:t>
            </w:r>
          </w:p>
        </w:tc>
        <w:tc>
          <w:tcPr>
            <w:tcW w:w="6522" w:type="dxa"/>
          </w:tcPr>
          <w:p w:rsidR="00E86648" w:rsidRPr="000509E4" w:rsidRDefault="000509E4">
            <w:pPr>
              <w:pStyle w:val="TableParagraph"/>
              <w:ind w:left="105" w:right="103" w:firstLine="708"/>
              <w:jc w:val="both"/>
              <w:rPr>
                <w:sz w:val="24"/>
                <w:lang w:val="ru-RU"/>
              </w:rPr>
            </w:pPr>
            <w:r w:rsidRPr="000509E4">
              <w:rPr>
                <w:sz w:val="24"/>
                <w:lang w:val="ru-RU"/>
              </w:rPr>
              <w:t>Цель: реализация системы работы с обучающимися, испытывающими трудности в обучении и адаптации.</w:t>
            </w:r>
          </w:p>
          <w:p w:rsidR="00E86648" w:rsidRPr="000509E4" w:rsidRDefault="000509E4">
            <w:pPr>
              <w:pStyle w:val="TableParagraph"/>
              <w:ind w:left="105" w:right="94" w:firstLine="708"/>
              <w:jc w:val="both"/>
              <w:rPr>
                <w:sz w:val="24"/>
                <w:lang w:val="ru-RU"/>
              </w:rPr>
            </w:pPr>
            <w:r w:rsidRPr="000509E4">
              <w:rPr>
                <w:sz w:val="24"/>
                <w:lang w:val="ru-RU"/>
              </w:rPr>
              <w:t>Коррекционно-развивающая работа планируется и проводится с учетом направлений и специфики ОО, коллектива обучающихся, отдельных детей. Если в коррекционной работе ориентиром является определенный эталон психического развития, к которому необходимо приблизить ребенка, то в развивающей работе им становятся средневозрастные нормы развития для создания таких условий, в которых ребенок сможет подняться на оптимальный для него уровень развития. Развитие ребенка в пределах возрастной нормы не исключает наличие тех или иных проблем в познавательной, эмоциональной, мотивационной, волевой, поведенческой сферах, что и является объектом коррекционной и развивающей работы. Психологическая коррекция – активное воздействие на процесс формирования личности и сохранение ее индивидуальности, осуществляемое на основе совместной деятельности учителей (классных руководителей), педагога- психолога и других специалистов ОО. Развивающая работа ведется по основным направлениям: развитие познавательной сферы обучающихся: внимания, воображения, мышления, памяти и т.д.; снятие тревожности, формирование адекватной самооценки; развитие навыков самоорганизации и самоконтроля; повышение сопротивляемости стрессу; актуализация внутренних ресурсов.</w:t>
            </w:r>
          </w:p>
        </w:tc>
      </w:tr>
      <w:tr w:rsidR="00E86648">
        <w:trPr>
          <w:trHeight w:hRule="exact" w:val="1114"/>
        </w:trPr>
        <w:tc>
          <w:tcPr>
            <w:tcW w:w="2943" w:type="dxa"/>
          </w:tcPr>
          <w:p w:rsidR="00E86648" w:rsidRDefault="000509E4">
            <w:pPr>
              <w:pStyle w:val="TableParagraph"/>
              <w:spacing w:line="263" w:lineRule="exact"/>
              <w:ind w:left="0" w:right="362"/>
              <w:jc w:val="right"/>
              <w:rPr>
                <w:sz w:val="24"/>
              </w:rPr>
            </w:pPr>
            <w:r>
              <w:rPr>
                <w:sz w:val="24"/>
              </w:rPr>
              <w:t>Профилактика</w:t>
            </w:r>
          </w:p>
        </w:tc>
        <w:tc>
          <w:tcPr>
            <w:tcW w:w="6522" w:type="dxa"/>
          </w:tcPr>
          <w:p w:rsidR="00E86648" w:rsidRPr="000509E4" w:rsidRDefault="000509E4">
            <w:pPr>
              <w:pStyle w:val="TableParagraph"/>
              <w:ind w:left="105" w:right="104" w:firstLine="708"/>
              <w:jc w:val="both"/>
              <w:rPr>
                <w:sz w:val="24"/>
                <w:lang w:val="ru-RU"/>
              </w:rPr>
            </w:pPr>
            <w:r w:rsidRPr="000509E4">
              <w:rPr>
                <w:sz w:val="24"/>
                <w:lang w:val="ru-RU"/>
              </w:rPr>
              <w:t>Цель: предотвращение возможных проблем в развитии и взаимодействии участников образовательных отношений.</w:t>
            </w:r>
          </w:p>
          <w:p w:rsidR="00E86648" w:rsidRDefault="000509E4">
            <w:pPr>
              <w:pStyle w:val="TableParagraph"/>
              <w:ind w:left="813" w:right="98"/>
              <w:rPr>
                <w:sz w:val="24"/>
              </w:rPr>
            </w:pPr>
            <w:r>
              <w:rPr>
                <w:sz w:val="24"/>
              </w:rPr>
              <w:t>Психологическая   профилактика   –   деятельность по</w:t>
            </w:r>
          </w:p>
        </w:tc>
      </w:tr>
    </w:tbl>
    <w:p w:rsidR="00E86648" w:rsidRDefault="00E86648">
      <w:pPr>
        <w:rPr>
          <w:sz w:val="24"/>
        </w:rPr>
        <w:sectPr w:rsidR="00E86648">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522"/>
      </w:tblGrid>
      <w:tr w:rsidR="00E86648">
        <w:trPr>
          <w:trHeight w:hRule="exact" w:val="10881"/>
        </w:trPr>
        <w:tc>
          <w:tcPr>
            <w:tcW w:w="2943" w:type="dxa"/>
          </w:tcPr>
          <w:p w:rsidR="00E86648" w:rsidRDefault="00E86648"/>
        </w:tc>
        <w:tc>
          <w:tcPr>
            <w:tcW w:w="6522" w:type="dxa"/>
          </w:tcPr>
          <w:p w:rsidR="00E86648" w:rsidRPr="000509E4" w:rsidRDefault="000509E4">
            <w:pPr>
              <w:pStyle w:val="TableParagraph"/>
              <w:ind w:left="105" w:right="91"/>
              <w:jc w:val="both"/>
              <w:rPr>
                <w:sz w:val="24"/>
                <w:lang w:val="ru-RU"/>
              </w:rPr>
            </w:pPr>
            <w:r w:rsidRPr="000509E4">
              <w:rPr>
                <w:sz w:val="24"/>
                <w:lang w:val="ru-RU"/>
              </w:rPr>
              <w:t>предупреждению возможного неблагополучия в  психическом и личностном развитии обучающихся и созданию психологических условий, максимально благоприятных для этого развития. Под психологической профилактикой в ОО понимается целенаправленная систематическая совместная работа участников образовательных отношений – специалистов ПМПк, учителей-предметников и классных руководителей, родителей (законных представителей) по предупреждению возможных социально-психологических проблем у обучающихся; по выявлению детей «группы риска» (по различным основаниям); по созданию благоприятного эмоционально-психологического климата в педагогическом  и ученическомколлективах.</w:t>
            </w:r>
          </w:p>
          <w:p w:rsidR="00E86648" w:rsidRPr="000509E4" w:rsidRDefault="000509E4">
            <w:pPr>
              <w:pStyle w:val="TableParagraph"/>
              <w:ind w:left="105" w:right="108" w:firstLine="708"/>
              <w:jc w:val="both"/>
              <w:rPr>
                <w:sz w:val="24"/>
                <w:lang w:val="ru-RU"/>
              </w:rPr>
            </w:pPr>
            <w:r w:rsidRPr="000509E4">
              <w:rPr>
                <w:sz w:val="24"/>
                <w:lang w:val="ru-RU"/>
              </w:rPr>
              <w:t>Психопрофилактическая диагностика осуществляется в следующих формах:</w:t>
            </w:r>
          </w:p>
          <w:p w:rsidR="00E86648" w:rsidRPr="000509E4" w:rsidRDefault="000509E4" w:rsidP="001371E4">
            <w:pPr>
              <w:pStyle w:val="TableParagraph"/>
              <w:numPr>
                <w:ilvl w:val="0"/>
                <w:numId w:val="43"/>
              </w:numPr>
              <w:tabs>
                <w:tab w:val="left" w:pos="814"/>
                <w:tab w:val="left" w:pos="4003"/>
                <w:tab w:val="left" w:pos="6305"/>
              </w:tabs>
              <w:spacing w:before="4"/>
              <w:ind w:right="95" w:hanging="17"/>
              <w:jc w:val="both"/>
              <w:rPr>
                <w:sz w:val="24"/>
                <w:lang w:val="ru-RU"/>
              </w:rPr>
            </w:pPr>
            <w:r w:rsidRPr="000509E4">
              <w:rPr>
                <w:sz w:val="24"/>
                <w:lang w:val="ru-RU"/>
              </w:rPr>
              <w:t>скриниг-обследования</w:t>
            </w:r>
            <w:r w:rsidRPr="000509E4">
              <w:rPr>
                <w:sz w:val="24"/>
                <w:lang w:val="ru-RU"/>
              </w:rPr>
              <w:tab/>
              <w:t>обучающихся</w:t>
            </w:r>
            <w:r w:rsidRPr="000509E4">
              <w:rPr>
                <w:sz w:val="24"/>
                <w:lang w:val="ru-RU"/>
              </w:rPr>
              <w:tab/>
              <w:t>с использованием метода экспертных оценок с целью выявления детей «группы психологического риска» и заключения о необходимости дальнейшей коррекционной работы сними;</w:t>
            </w:r>
          </w:p>
          <w:p w:rsidR="00E86648" w:rsidRPr="000509E4" w:rsidRDefault="000509E4" w:rsidP="001371E4">
            <w:pPr>
              <w:pStyle w:val="TableParagraph"/>
              <w:numPr>
                <w:ilvl w:val="0"/>
                <w:numId w:val="43"/>
              </w:numPr>
              <w:tabs>
                <w:tab w:val="left" w:pos="814"/>
              </w:tabs>
              <w:spacing w:before="4"/>
              <w:ind w:right="98" w:hanging="17"/>
              <w:jc w:val="both"/>
              <w:rPr>
                <w:sz w:val="24"/>
                <w:lang w:val="ru-RU"/>
              </w:rPr>
            </w:pPr>
            <w:r w:rsidRPr="000509E4">
              <w:rPr>
                <w:sz w:val="24"/>
                <w:lang w:val="ru-RU"/>
              </w:rPr>
              <w:t>устного и письменного опросов педагогов и родителей (законных представителей) с целью уточнения социальной и образовательной ситуации развития ребенка, а также выявления факторов, определяющих его попадание в категорию детей «группы психологическогориска».</w:t>
            </w:r>
          </w:p>
          <w:p w:rsidR="00E86648" w:rsidRPr="000509E4" w:rsidRDefault="000509E4">
            <w:pPr>
              <w:pStyle w:val="TableParagraph"/>
              <w:ind w:left="105" w:right="102" w:firstLine="708"/>
              <w:jc w:val="both"/>
              <w:rPr>
                <w:sz w:val="24"/>
                <w:lang w:val="ru-RU"/>
              </w:rPr>
            </w:pPr>
            <w:r w:rsidRPr="000509E4">
              <w:rPr>
                <w:sz w:val="24"/>
                <w:lang w:val="ru-RU"/>
              </w:rPr>
              <w:t>Работа по адаптации участников образовательных отношений (обучающихся, педагогов, родителей (законных представителей)) к условиям новой социальной среды проводится с помощью:</w:t>
            </w:r>
          </w:p>
          <w:p w:rsidR="00E86648" w:rsidRPr="000509E4" w:rsidRDefault="000509E4" w:rsidP="001371E4">
            <w:pPr>
              <w:pStyle w:val="TableParagraph"/>
              <w:numPr>
                <w:ilvl w:val="0"/>
                <w:numId w:val="43"/>
              </w:numPr>
              <w:tabs>
                <w:tab w:val="left" w:pos="814"/>
              </w:tabs>
              <w:spacing w:before="33" w:line="274" w:lineRule="exact"/>
              <w:ind w:right="96" w:firstLine="12"/>
              <w:jc w:val="both"/>
              <w:rPr>
                <w:sz w:val="24"/>
                <w:lang w:val="ru-RU"/>
              </w:rPr>
            </w:pPr>
            <w:r w:rsidRPr="000509E4">
              <w:rPr>
                <w:sz w:val="24"/>
                <w:lang w:val="ru-RU"/>
              </w:rPr>
              <w:t>групповых и индивидуальных консультаций для родителей (законныхпредставителей);</w:t>
            </w:r>
          </w:p>
          <w:p w:rsidR="00E86648" w:rsidRPr="000509E4" w:rsidRDefault="000509E4" w:rsidP="001371E4">
            <w:pPr>
              <w:pStyle w:val="TableParagraph"/>
              <w:numPr>
                <w:ilvl w:val="0"/>
                <w:numId w:val="43"/>
              </w:numPr>
              <w:tabs>
                <w:tab w:val="left" w:pos="814"/>
              </w:tabs>
              <w:spacing w:before="17" w:line="276" w:lineRule="exact"/>
              <w:ind w:right="92" w:firstLine="12"/>
              <w:jc w:val="both"/>
              <w:rPr>
                <w:sz w:val="24"/>
                <w:lang w:val="ru-RU"/>
              </w:rPr>
            </w:pPr>
            <w:r w:rsidRPr="000509E4">
              <w:rPr>
                <w:sz w:val="24"/>
                <w:lang w:val="ru-RU"/>
              </w:rPr>
              <w:t>отслеживания динамики социально-эмоционального развитияобучающихся;</w:t>
            </w:r>
          </w:p>
          <w:p w:rsidR="00E86648" w:rsidRPr="000509E4" w:rsidRDefault="000509E4" w:rsidP="001371E4">
            <w:pPr>
              <w:pStyle w:val="TableParagraph"/>
              <w:numPr>
                <w:ilvl w:val="0"/>
                <w:numId w:val="43"/>
              </w:numPr>
              <w:tabs>
                <w:tab w:val="left" w:pos="814"/>
                <w:tab w:val="left" w:pos="2772"/>
                <w:tab w:val="left" w:pos="5259"/>
              </w:tabs>
              <w:spacing w:before="17" w:line="276" w:lineRule="exact"/>
              <w:ind w:right="100" w:firstLine="12"/>
              <w:jc w:val="both"/>
              <w:rPr>
                <w:sz w:val="24"/>
                <w:lang w:val="ru-RU"/>
              </w:rPr>
            </w:pPr>
            <w:r w:rsidRPr="000509E4">
              <w:rPr>
                <w:sz w:val="24"/>
                <w:lang w:val="ru-RU"/>
              </w:rPr>
              <w:t>содействия</w:t>
            </w:r>
            <w:r w:rsidRPr="000509E4">
              <w:rPr>
                <w:sz w:val="24"/>
                <w:lang w:val="ru-RU"/>
              </w:rPr>
              <w:tab/>
              <w:t>благоприятному</w:t>
            </w:r>
            <w:r w:rsidRPr="000509E4">
              <w:rPr>
                <w:sz w:val="24"/>
                <w:lang w:val="ru-RU"/>
              </w:rPr>
              <w:tab/>
              <w:t>социально- психологическому климату вОО;</w:t>
            </w:r>
          </w:p>
          <w:p w:rsidR="00E86648" w:rsidRDefault="000509E4" w:rsidP="001371E4">
            <w:pPr>
              <w:pStyle w:val="TableParagraph"/>
              <w:numPr>
                <w:ilvl w:val="0"/>
                <w:numId w:val="43"/>
              </w:numPr>
              <w:tabs>
                <w:tab w:val="left" w:pos="814"/>
              </w:tabs>
              <w:spacing w:before="17" w:line="276" w:lineRule="exact"/>
              <w:ind w:right="100" w:firstLine="12"/>
              <w:jc w:val="both"/>
              <w:rPr>
                <w:sz w:val="24"/>
              </w:rPr>
            </w:pPr>
            <w:r>
              <w:rPr>
                <w:sz w:val="24"/>
              </w:rPr>
              <w:t>профилактики профессионального выгорания педагогов.</w:t>
            </w:r>
          </w:p>
        </w:tc>
      </w:tr>
      <w:tr w:rsidR="00E86648" w:rsidRPr="008F1BFF">
        <w:trPr>
          <w:trHeight w:hRule="exact" w:val="3651"/>
        </w:trPr>
        <w:tc>
          <w:tcPr>
            <w:tcW w:w="2943" w:type="dxa"/>
          </w:tcPr>
          <w:p w:rsidR="00E86648" w:rsidRDefault="000509E4">
            <w:pPr>
              <w:pStyle w:val="TableParagraph"/>
              <w:spacing w:line="263" w:lineRule="exact"/>
              <w:ind w:left="1123" w:right="95"/>
              <w:rPr>
                <w:sz w:val="24"/>
              </w:rPr>
            </w:pPr>
            <w:r>
              <w:rPr>
                <w:sz w:val="24"/>
              </w:rPr>
              <w:t>Просвещение</w:t>
            </w:r>
          </w:p>
        </w:tc>
        <w:tc>
          <w:tcPr>
            <w:tcW w:w="6522" w:type="dxa"/>
          </w:tcPr>
          <w:p w:rsidR="00E86648" w:rsidRPr="000509E4" w:rsidRDefault="000509E4">
            <w:pPr>
              <w:pStyle w:val="TableParagraph"/>
              <w:tabs>
                <w:tab w:val="left" w:pos="2729"/>
                <w:tab w:val="left" w:pos="5244"/>
                <w:tab w:val="left" w:pos="6279"/>
              </w:tabs>
              <w:ind w:left="105" w:right="99" w:firstLine="708"/>
              <w:jc w:val="both"/>
              <w:rPr>
                <w:sz w:val="24"/>
                <w:lang w:val="ru-RU"/>
              </w:rPr>
            </w:pPr>
            <w:r w:rsidRPr="000509E4">
              <w:rPr>
                <w:sz w:val="24"/>
                <w:lang w:val="ru-RU"/>
              </w:rPr>
              <w:t>Цель: создание условий для повышения психологической</w:t>
            </w:r>
            <w:r w:rsidRPr="000509E4">
              <w:rPr>
                <w:sz w:val="24"/>
                <w:lang w:val="ru-RU"/>
              </w:rPr>
              <w:tab/>
              <w:t>компетентности</w:t>
            </w:r>
            <w:r w:rsidRPr="000509E4">
              <w:rPr>
                <w:sz w:val="24"/>
                <w:lang w:val="ru-RU"/>
              </w:rPr>
              <w:tab/>
            </w:r>
            <w:r w:rsidRPr="000509E4">
              <w:rPr>
                <w:spacing w:val="-1"/>
                <w:sz w:val="24"/>
                <w:lang w:val="ru-RU"/>
              </w:rPr>
              <w:t xml:space="preserve">участников </w:t>
            </w:r>
            <w:r w:rsidRPr="000509E4">
              <w:rPr>
                <w:sz w:val="24"/>
                <w:lang w:val="ru-RU"/>
              </w:rPr>
              <w:t>образовательных      отношений:      актуализация</w:t>
            </w:r>
            <w:r w:rsidRPr="000509E4">
              <w:rPr>
                <w:sz w:val="24"/>
                <w:lang w:val="ru-RU"/>
              </w:rPr>
              <w:tab/>
              <w:t>и систематизация имеющихся знаний, повышение уровня психологических знаний, включение имеющихся знаний в структурудеятельности.</w:t>
            </w:r>
          </w:p>
          <w:p w:rsidR="00E86648" w:rsidRPr="000509E4" w:rsidRDefault="000509E4">
            <w:pPr>
              <w:pStyle w:val="TableParagraph"/>
              <w:ind w:left="105" w:right="104" w:firstLine="708"/>
              <w:jc w:val="both"/>
              <w:rPr>
                <w:sz w:val="24"/>
                <w:lang w:val="ru-RU"/>
              </w:rPr>
            </w:pPr>
            <w:r w:rsidRPr="000509E4">
              <w:rPr>
                <w:sz w:val="24"/>
                <w:lang w:val="ru-RU"/>
              </w:rPr>
              <w:t>Психологическое просвещение выполняет следующие задачи:</w:t>
            </w:r>
          </w:p>
          <w:p w:rsidR="00E86648" w:rsidRPr="000509E4" w:rsidRDefault="000509E4" w:rsidP="001371E4">
            <w:pPr>
              <w:pStyle w:val="TableParagraph"/>
              <w:numPr>
                <w:ilvl w:val="0"/>
                <w:numId w:val="42"/>
              </w:numPr>
              <w:tabs>
                <w:tab w:val="left" w:pos="813"/>
                <w:tab w:val="left" w:pos="814"/>
              </w:tabs>
              <w:spacing w:before="26" w:line="274" w:lineRule="exact"/>
              <w:ind w:right="206" w:firstLine="12"/>
              <w:rPr>
                <w:sz w:val="24"/>
                <w:lang w:val="ru-RU"/>
              </w:rPr>
            </w:pPr>
            <w:r w:rsidRPr="000509E4">
              <w:rPr>
                <w:sz w:val="24"/>
                <w:lang w:val="ru-RU"/>
              </w:rPr>
              <w:t>формирование научных установок и представлений о психологической науке и практическойпсихологии;</w:t>
            </w:r>
          </w:p>
          <w:p w:rsidR="00E86648" w:rsidRPr="000509E4" w:rsidRDefault="000509E4" w:rsidP="001371E4">
            <w:pPr>
              <w:pStyle w:val="TableParagraph"/>
              <w:numPr>
                <w:ilvl w:val="0"/>
                <w:numId w:val="42"/>
              </w:numPr>
              <w:tabs>
                <w:tab w:val="left" w:pos="813"/>
                <w:tab w:val="left" w:pos="814"/>
                <w:tab w:val="left" w:pos="3031"/>
                <w:tab w:val="left" w:pos="4656"/>
              </w:tabs>
              <w:spacing w:before="30" w:line="274" w:lineRule="exact"/>
              <w:ind w:right="113" w:firstLine="12"/>
              <w:rPr>
                <w:sz w:val="24"/>
                <w:lang w:val="ru-RU"/>
              </w:rPr>
            </w:pPr>
            <w:r w:rsidRPr="000509E4">
              <w:rPr>
                <w:sz w:val="24"/>
                <w:lang w:val="ru-RU"/>
              </w:rPr>
              <w:t>информирование</w:t>
            </w:r>
            <w:r w:rsidRPr="000509E4">
              <w:rPr>
                <w:sz w:val="24"/>
                <w:lang w:val="ru-RU"/>
              </w:rPr>
              <w:tab/>
              <w:t>участников</w:t>
            </w:r>
            <w:r w:rsidRPr="000509E4">
              <w:rPr>
                <w:sz w:val="24"/>
                <w:lang w:val="ru-RU"/>
              </w:rPr>
              <w:tab/>
            </w:r>
            <w:r w:rsidRPr="000509E4">
              <w:rPr>
                <w:spacing w:val="-1"/>
                <w:sz w:val="24"/>
                <w:lang w:val="ru-RU"/>
              </w:rPr>
              <w:t xml:space="preserve">образовательных </w:t>
            </w:r>
            <w:r w:rsidRPr="000509E4">
              <w:rPr>
                <w:sz w:val="24"/>
                <w:lang w:val="ru-RU"/>
              </w:rPr>
              <w:t>отношений по вопросам психологическогознания;</w:t>
            </w:r>
          </w:p>
          <w:p w:rsidR="00E86648" w:rsidRPr="000509E4" w:rsidRDefault="000509E4" w:rsidP="001371E4">
            <w:pPr>
              <w:pStyle w:val="TableParagraph"/>
              <w:numPr>
                <w:ilvl w:val="0"/>
                <w:numId w:val="42"/>
              </w:numPr>
              <w:tabs>
                <w:tab w:val="left" w:pos="813"/>
                <w:tab w:val="left" w:pos="814"/>
              </w:tabs>
              <w:spacing w:line="286" w:lineRule="exact"/>
              <w:ind w:left="813" w:hanging="662"/>
              <w:rPr>
                <w:sz w:val="24"/>
                <w:lang w:val="ru-RU"/>
              </w:rPr>
            </w:pPr>
            <w:r w:rsidRPr="000509E4">
              <w:rPr>
                <w:sz w:val="24"/>
                <w:lang w:val="ru-RU"/>
              </w:rPr>
              <w:t>формирование устойчивой потребности вприменении</w:t>
            </w:r>
          </w:p>
        </w:tc>
      </w:tr>
    </w:tbl>
    <w:p w:rsidR="00E86648" w:rsidRPr="000509E4" w:rsidRDefault="00E86648">
      <w:pPr>
        <w:spacing w:line="286" w:lineRule="exact"/>
        <w:rPr>
          <w:sz w:val="24"/>
          <w:lang w:val="ru-RU"/>
        </w:rPr>
        <w:sectPr w:rsidR="00E86648" w:rsidRPr="000509E4">
          <w:footerReference w:type="default" r:id="rId112"/>
          <w:pgSz w:w="11920" w:h="16850"/>
          <w:pgMar w:top="1120" w:right="460" w:bottom="980" w:left="900" w:header="0" w:footer="797" w:gutter="0"/>
          <w:pgNumType w:start="22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522"/>
      </w:tblGrid>
      <w:tr w:rsidR="00E86648">
        <w:trPr>
          <w:trHeight w:hRule="exact" w:val="3668"/>
        </w:trPr>
        <w:tc>
          <w:tcPr>
            <w:tcW w:w="2943" w:type="dxa"/>
          </w:tcPr>
          <w:p w:rsidR="00E86648" w:rsidRPr="000509E4" w:rsidRDefault="00E86648">
            <w:pPr>
              <w:rPr>
                <w:lang w:val="ru-RU"/>
              </w:rPr>
            </w:pPr>
          </w:p>
        </w:tc>
        <w:tc>
          <w:tcPr>
            <w:tcW w:w="6522" w:type="dxa"/>
          </w:tcPr>
          <w:p w:rsidR="00E86648" w:rsidRPr="000509E4" w:rsidRDefault="000509E4">
            <w:pPr>
              <w:pStyle w:val="TableParagraph"/>
              <w:ind w:left="139" w:right="107"/>
              <w:jc w:val="both"/>
              <w:rPr>
                <w:sz w:val="24"/>
                <w:lang w:val="ru-RU"/>
              </w:rPr>
            </w:pPr>
            <w:r w:rsidRPr="000509E4">
              <w:rPr>
                <w:sz w:val="24"/>
                <w:lang w:val="ru-RU"/>
              </w:rPr>
              <w:t>и использовании психологических знаний в целях эффективной социализации обучающихся и в целях собственного развития.</w:t>
            </w:r>
          </w:p>
          <w:p w:rsidR="00E86648" w:rsidRPr="000509E4" w:rsidRDefault="000509E4">
            <w:pPr>
              <w:pStyle w:val="TableParagraph"/>
              <w:tabs>
                <w:tab w:val="left" w:pos="1617"/>
                <w:tab w:val="left" w:pos="3849"/>
                <w:tab w:val="left" w:pos="5578"/>
                <w:tab w:val="left" w:pos="6065"/>
              </w:tabs>
              <w:ind w:left="151" w:right="98" w:firstLine="698"/>
              <w:rPr>
                <w:sz w:val="24"/>
                <w:lang w:val="ru-RU"/>
              </w:rPr>
            </w:pPr>
            <w:r w:rsidRPr="000509E4">
              <w:rPr>
                <w:sz w:val="24"/>
                <w:lang w:val="ru-RU"/>
              </w:rPr>
              <w:t>Для</w:t>
            </w:r>
            <w:r w:rsidRPr="000509E4">
              <w:rPr>
                <w:sz w:val="24"/>
                <w:lang w:val="ru-RU"/>
              </w:rPr>
              <w:tab/>
              <w:t>психологического</w:t>
            </w:r>
            <w:r w:rsidRPr="000509E4">
              <w:rPr>
                <w:sz w:val="24"/>
                <w:lang w:val="ru-RU"/>
              </w:rPr>
              <w:tab/>
              <w:t>просвещения</w:t>
            </w:r>
            <w:r w:rsidRPr="000509E4">
              <w:rPr>
                <w:sz w:val="24"/>
                <w:lang w:val="ru-RU"/>
              </w:rPr>
              <w:tab/>
              <w:t>в</w:t>
            </w:r>
            <w:r w:rsidRPr="000509E4">
              <w:rPr>
                <w:sz w:val="24"/>
                <w:lang w:val="ru-RU"/>
              </w:rPr>
              <w:tab/>
              <w:t>ОО используются различныеспособы:</w:t>
            </w:r>
          </w:p>
          <w:p w:rsidR="00E86648" w:rsidRPr="000509E4" w:rsidRDefault="000509E4" w:rsidP="001371E4">
            <w:pPr>
              <w:pStyle w:val="TableParagraph"/>
              <w:numPr>
                <w:ilvl w:val="0"/>
                <w:numId w:val="41"/>
              </w:numPr>
              <w:tabs>
                <w:tab w:val="left" w:pos="814"/>
              </w:tabs>
              <w:spacing w:before="33" w:line="274" w:lineRule="exact"/>
              <w:ind w:right="103" w:firstLine="12"/>
              <w:jc w:val="both"/>
              <w:rPr>
                <w:sz w:val="24"/>
                <w:lang w:val="ru-RU"/>
              </w:rPr>
            </w:pPr>
            <w:r w:rsidRPr="000509E4">
              <w:rPr>
                <w:sz w:val="24"/>
                <w:lang w:val="ru-RU"/>
              </w:rPr>
              <w:t>вербальные (беседы, лекции, тематические семинары и др.);</w:t>
            </w:r>
          </w:p>
          <w:p w:rsidR="00E86648" w:rsidRPr="000509E4" w:rsidRDefault="000509E4" w:rsidP="001371E4">
            <w:pPr>
              <w:pStyle w:val="TableParagraph"/>
              <w:numPr>
                <w:ilvl w:val="0"/>
                <w:numId w:val="41"/>
              </w:numPr>
              <w:tabs>
                <w:tab w:val="left" w:pos="814"/>
              </w:tabs>
              <w:spacing w:before="17" w:line="276" w:lineRule="exact"/>
              <w:ind w:right="108" w:firstLine="12"/>
              <w:jc w:val="both"/>
              <w:rPr>
                <w:sz w:val="24"/>
                <w:lang w:val="ru-RU"/>
              </w:rPr>
            </w:pPr>
            <w:r w:rsidRPr="000509E4">
              <w:rPr>
                <w:sz w:val="24"/>
                <w:lang w:val="ru-RU"/>
              </w:rPr>
              <w:t>размещение тематической информации на сайте ОО в сетиИнтернет;</w:t>
            </w:r>
          </w:p>
          <w:p w:rsidR="00E86648" w:rsidRPr="000509E4" w:rsidRDefault="000509E4" w:rsidP="001371E4">
            <w:pPr>
              <w:pStyle w:val="TableParagraph"/>
              <w:numPr>
                <w:ilvl w:val="0"/>
                <w:numId w:val="41"/>
              </w:numPr>
              <w:tabs>
                <w:tab w:val="left" w:pos="814"/>
              </w:tabs>
              <w:spacing w:before="17" w:line="276" w:lineRule="exact"/>
              <w:ind w:right="96" w:firstLine="12"/>
              <w:jc w:val="both"/>
              <w:rPr>
                <w:sz w:val="24"/>
                <w:lang w:val="ru-RU"/>
              </w:rPr>
            </w:pPr>
            <w:r w:rsidRPr="000509E4">
              <w:rPr>
                <w:sz w:val="24"/>
                <w:lang w:val="ru-RU"/>
              </w:rPr>
              <w:t>выпуск информационных пособий, в которых кратко излагается необходимая психологическаяинформация;</w:t>
            </w:r>
          </w:p>
          <w:p w:rsidR="00E86648" w:rsidRDefault="000509E4" w:rsidP="001371E4">
            <w:pPr>
              <w:pStyle w:val="TableParagraph"/>
              <w:numPr>
                <w:ilvl w:val="0"/>
                <w:numId w:val="41"/>
              </w:numPr>
              <w:tabs>
                <w:tab w:val="left" w:pos="814"/>
              </w:tabs>
              <w:spacing w:line="286" w:lineRule="exact"/>
              <w:ind w:left="813" w:hanging="662"/>
              <w:jc w:val="both"/>
              <w:rPr>
                <w:sz w:val="24"/>
              </w:rPr>
            </w:pPr>
            <w:r>
              <w:rPr>
                <w:sz w:val="24"/>
              </w:rPr>
              <w:t>создание информационныхуголков.</w:t>
            </w:r>
          </w:p>
        </w:tc>
      </w:tr>
      <w:tr w:rsidR="00E86648" w:rsidRPr="00157DB2">
        <w:trPr>
          <w:trHeight w:hRule="exact" w:val="5876"/>
        </w:trPr>
        <w:tc>
          <w:tcPr>
            <w:tcW w:w="2943" w:type="dxa"/>
          </w:tcPr>
          <w:p w:rsidR="00E86648" w:rsidRDefault="000509E4">
            <w:pPr>
              <w:pStyle w:val="TableParagraph"/>
              <w:spacing w:line="261" w:lineRule="exact"/>
              <w:ind w:left="1234" w:right="95"/>
              <w:rPr>
                <w:sz w:val="24"/>
              </w:rPr>
            </w:pPr>
            <w:r>
              <w:rPr>
                <w:sz w:val="24"/>
              </w:rPr>
              <w:t>Экспертиза</w:t>
            </w:r>
          </w:p>
        </w:tc>
        <w:tc>
          <w:tcPr>
            <w:tcW w:w="6522" w:type="dxa"/>
          </w:tcPr>
          <w:p w:rsidR="00E86648" w:rsidRPr="000509E4" w:rsidRDefault="000509E4">
            <w:pPr>
              <w:pStyle w:val="TableParagraph"/>
              <w:ind w:left="105" w:right="99" w:firstLine="708"/>
              <w:jc w:val="both"/>
              <w:rPr>
                <w:sz w:val="24"/>
                <w:lang w:val="ru-RU"/>
              </w:rPr>
            </w:pPr>
            <w:r w:rsidRPr="000509E4">
              <w:rPr>
                <w:sz w:val="24"/>
                <w:lang w:val="ru-RU"/>
              </w:rPr>
              <w:t>Цель: анализ социально-педагогической среды с целью оптимизации ее воздействия на развитие обучающихся, формирования у них планируемых результатов освоения ООП ООО.</w:t>
            </w:r>
          </w:p>
          <w:p w:rsidR="00E86648" w:rsidRPr="000509E4" w:rsidRDefault="000509E4">
            <w:pPr>
              <w:pStyle w:val="TableParagraph"/>
              <w:tabs>
                <w:tab w:val="left" w:pos="5292"/>
              </w:tabs>
              <w:ind w:left="105" w:right="98" w:firstLine="768"/>
              <w:jc w:val="both"/>
              <w:rPr>
                <w:sz w:val="24"/>
                <w:lang w:val="ru-RU"/>
              </w:rPr>
            </w:pPr>
            <w:r w:rsidRPr="000509E4">
              <w:rPr>
                <w:sz w:val="24"/>
                <w:lang w:val="ru-RU"/>
              </w:rPr>
              <w:t>Психолого-педагогическая</w:t>
            </w:r>
            <w:r w:rsidRPr="000509E4">
              <w:rPr>
                <w:sz w:val="24"/>
                <w:lang w:val="ru-RU"/>
              </w:rPr>
              <w:tab/>
              <w:t>экспертиза осуществляется по следующимнаправлениям:</w:t>
            </w:r>
          </w:p>
          <w:p w:rsidR="00E86648" w:rsidRPr="000509E4" w:rsidRDefault="000509E4" w:rsidP="001371E4">
            <w:pPr>
              <w:pStyle w:val="TableParagraph"/>
              <w:numPr>
                <w:ilvl w:val="0"/>
                <w:numId w:val="40"/>
              </w:numPr>
              <w:tabs>
                <w:tab w:val="left" w:pos="813"/>
                <w:tab w:val="left" w:pos="814"/>
              </w:tabs>
              <w:spacing w:before="26" w:line="274" w:lineRule="exact"/>
              <w:ind w:right="442" w:firstLine="12"/>
              <w:rPr>
                <w:sz w:val="24"/>
                <w:lang w:val="ru-RU"/>
              </w:rPr>
            </w:pPr>
            <w:r w:rsidRPr="000509E4">
              <w:rPr>
                <w:sz w:val="24"/>
                <w:lang w:val="ru-RU"/>
              </w:rPr>
              <w:t>психологический анализ и оценкаобразовательной среды и социальныхпроцессов;</w:t>
            </w:r>
          </w:p>
          <w:p w:rsidR="00E86648" w:rsidRPr="000509E4" w:rsidRDefault="000509E4" w:rsidP="001371E4">
            <w:pPr>
              <w:pStyle w:val="TableParagraph"/>
              <w:numPr>
                <w:ilvl w:val="0"/>
                <w:numId w:val="40"/>
              </w:numPr>
              <w:tabs>
                <w:tab w:val="left" w:pos="813"/>
                <w:tab w:val="left" w:pos="814"/>
              </w:tabs>
              <w:spacing w:before="30" w:line="274" w:lineRule="exact"/>
              <w:ind w:right="322" w:firstLine="12"/>
              <w:rPr>
                <w:sz w:val="24"/>
                <w:lang w:val="ru-RU"/>
              </w:rPr>
            </w:pPr>
            <w:r w:rsidRPr="000509E4">
              <w:rPr>
                <w:sz w:val="24"/>
                <w:lang w:val="ru-RU"/>
              </w:rPr>
              <w:t>психологический анализ и экспертизаметодических материалов, программ,проектов;</w:t>
            </w:r>
          </w:p>
          <w:p w:rsidR="00E86648" w:rsidRPr="000509E4" w:rsidRDefault="000509E4" w:rsidP="001371E4">
            <w:pPr>
              <w:pStyle w:val="TableParagraph"/>
              <w:numPr>
                <w:ilvl w:val="0"/>
                <w:numId w:val="40"/>
              </w:numPr>
              <w:tabs>
                <w:tab w:val="left" w:pos="813"/>
                <w:tab w:val="left" w:pos="814"/>
                <w:tab w:val="left" w:pos="2640"/>
                <w:tab w:val="left" w:pos="5120"/>
              </w:tabs>
              <w:spacing w:before="17" w:line="276" w:lineRule="exact"/>
              <w:ind w:right="100" w:firstLine="12"/>
              <w:rPr>
                <w:sz w:val="24"/>
                <w:lang w:val="ru-RU"/>
              </w:rPr>
            </w:pPr>
            <w:r w:rsidRPr="000509E4">
              <w:rPr>
                <w:sz w:val="24"/>
                <w:lang w:val="ru-RU"/>
              </w:rPr>
              <w:t>экспертиза</w:t>
            </w:r>
            <w:r w:rsidRPr="000509E4">
              <w:rPr>
                <w:sz w:val="24"/>
                <w:lang w:val="ru-RU"/>
              </w:rPr>
              <w:tab/>
              <w:t>психологической</w:t>
            </w:r>
            <w:r w:rsidRPr="000509E4">
              <w:rPr>
                <w:sz w:val="24"/>
                <w:lang w:val="ru-RU"/>
              </w:rPr>
              <w:tab/>
              <w:t>грамотности педагогическихвоздействий;</w:t>
            </w:r>
          </w:p>
          <w:p w:rsidR="00E86648" w:rsidRPr="000509E4" w:rsidRDefault="000509E4" w:rsidP="001371E4">
            <w:pPr>
              <w:pStyle w:val="TableParagraph"/>
              <w:numPr>
                <w:ilvl w:val="0"/>
                <w:numId w:val="40"/>
              </w:numPr>
              <w:tabs>
                <w:tab w:val="left" w:pos="813"/>
                <w:tab w:val="left" w:pos="814"/>
                <w:tab w:val="left" w:pos="2201"/>
                <w:tab w:val="left" w:pos="3045"/>
                <w:tab w:val="left" w:pos="3422"/>
                <w:tab w:val="left" w:pos="4284"/>
                <w:tab w:val="left" w:pos="5240"/>
              </w:tabs>
              <w:spacing w:before="21" w:line="274" w:lineRule="exact"/>
              <w:ind w:right="112" w:firstLine="12"/>
              <w:rPr>
                <w:sz w:val="24"/>
                <w:lang w:val="ru-RU"/>
              </w:rPr>
            </w:pPr>
            <w:r w:rsidRPr="000509E4">
              <w:rPr>
                <w:sz w:val="24"/>
                <w:lang w:val="ru-RU"/>
              </w:rPr>
              <w:t>экспертиза</w:t>
            </w:r>
            <w:r w:rsidRPr="000509E4">
              <w:rPr>
                <w:sz w:val="24"/>
                <w:lang w:val="ru-RU"/>
              </w:rPr>
              <w:tab/>
              <w:t>урока</w:t>
            </w:r>
            <w:r w:rsidRPr="000509E4">
              <w:rPr>
                <w:sz w:val="24"/>
                <w:lang w:val="ru-RU"/>
              </w:rPr>
              <w:tab/>
              <w:t>с</w:t>
            </w:r>
            <w:r w:rsidRPr="000509E4">
              <w:rPr>
                <w:sz w:val="24"/>
                <w:lang w:val="ru-RU"/>
              </w:rPr>
              <w:tab/>
              <w:t>точки</w:t>
            </w:r>
            <w:r w:rsidRPr="000509E4">
              <w:rPr>
                <w:sz w:val="24"/>
                <w:lang w:val="ru-RU"/>
              </w:rPr>
              <w:tab/>
              <w:t>зрения</w:t>
            </w:r>
            <w:r w:rsidRPr="000509E4">
              <w:rPr>
                <w:sz w:val="24"/>
                <w:lang w:val="ru-RU"/>
              </w:rPr>
              <w:tab/>
            </w:r>
            <w:r w:rsidRPr="000509E4">
              <w:rPr>
                <w:spacing w:val="-2"/>
                <w:sz w:val="24"/>
                <w:lang w:val="ru-RU"/>
              </w:rPr>
              <w:t xml:space="preserve">реализации </w:t>
            </w:r>
            <w:r w:rsidRPr="000509E4">
              <w:rPr>
                <w:sz w:val="24"/>
                <w:lang w:val="ru-RU"/>
              </w:rPr>
              <w:t>системно-деятельностного подхода и развитияУУД.</w:t>
            </w:r>
          </w:p>
          <w:p w:rsidR="00E86648" w:rsidRPr="000509E4" w:rsidRDefault="000509E4">
            <w:pPr>
              <w:pStyle w:val="TableParagraph"/>
              <w:ind w:left="105" w:right="99" w:firstLine="708"/>
              <w:jc w:val="both"/>
              <w:rPr>
                <w:sz w:val="24"/>
                <w:lang w:val="ru-RU"/>
              </w:rPr>
            </w:pPr>
            <w:r w:rsidRPr="000509E4">
              <w:rPr>
                <w:sz w:val="24"/>
                <w:lang w:val="ru-RU"/>
              </w:rPr>
              <w:t>Необходимым условием проведения экспертизы является обязательно согласование с директором (руководителем) ОО. Принятие управленческих решений по результатам экспертизы находится вне компетенций педагога-психолога и специалистов ПМПк. Их задача заключается в информировании администрации и внесении инициативных предложений.</w:t>
            </w:r>
          </w:p>
        </w:tc>
      </w:tr>
    </w:tbl>
    <w:p w:rsidR="00E86648" w:rsidRPr="000509E4" w:rsidRDefault="00E86648">
      <w:pPr>
        <w:pStyle w:val="a3"/>
        <w:spacing w:before="2"/>
        <w:ind w:left="0"/>
        <w:rPr>
          <w:sz w:val="16"/>
          <w:lang w:val="ru-RU"/>
        </w:rPr>
      </w:pPr>
    </w:p>
    <w:p w:rsidR="00E86648" w:rsidRPr="000509E4" w:rsidRDefault="000509E4">
      <w:pPr>
        <w:pStyle w:val="a3"/>
        <w:spacing w:before="70"/>
        <w:ind w:left="230" w:right="486" w:firstLine="708"/>
        <w:rPr>
          <w:lang w:val="ru-RU"/>
        </w:rPr>
      </w:pPr>
      <w:r w:rsidRPr="000509E4">
        <w:rPr>
          <w:lang w:val="ru-RU"/>
        </w:rPr>
        <w:t>К основным направлениям психолого-педагогического сопровождения реализации ООП ООО относятся:</w:t>
      </w:r>
    </w:p>
    <w:p w:rsidR="00E86648" w:rsidRPr="000509E4" w:rsidRDefault="000509E4" w:rsidP="001371E4">
      <w:pPr>
        <w:pStyle w:val="a4"/>
        <w:numPr>
          <w:ilvl w:val="1"/>
          <w:numId w:val="49"/>
        </w:numPr>
        <w:tabs>
          <w:tab w:val="left" w:pos="941"/>
          <w:tab w:val="left" w:pos="942"/>
        </w:tabs>
        <w:spacing w:before="2"/>
        <w:ind w:left="941" w:hanging="730"/>
        <w:rPr>
          <w:sz w:val="24"/>
          <w:lang w:val="ru-RU"/>
        </w:rPr>
      </w:pPr>
      <w:r w:rsidRPr="000509E4">
        <w:rPr>
          <w:sz w:val="24"/>
          <w:lang w:val="ru-RU"/>
        </w:rPr>
        <w:t>сохранение и укрепление психологическогоздоровья;</w:t>
      </w:r>
    </w:p>
    <w:p w:rsidR="00E86648" w:rsidRPr="000509E4" w:rsidRDefault="000509E4" w:rsidP="001371E4">
      <w:pPr>
        <w:pStyle w:val="a4"/>
        <w:numPr>
          <w:ilvl w:val="1"/>
          <w:numId w:val="49"/>
        </w:numPr>
        <w:tabs>
          <w:tab w:val="left" w:pos="941"/>
          <w:tab w:val="left" w:pos="942"/>
        </w:tabs>
        <w:spacing w:before="1" w:line="293" w:lineRule="exact"/>
        <w:ind w:left="941" w:hanging="730"/>
        <w:rPr>
          <w:sz w:val="24"/>
          <w:lang w:val="ru-RU"/>
        </w:rPr>
      </w:pPr>
      <w:r w:rsidRPr="000509E4">
        <w:rPr>
          <w:sz w:val="24"/>
          <w:lang w:val="ru-RU"/>
        </w:rPr>
        <w:t>формирование ценности здоровья и безопасного образажизни;</w:t>
      </w:r>
    </w:p>
    <w:p w:rsidR="00E86648" w:rsidRDefault="000509E4" w:rsidP="001371E4">
      <w:pPr>
        <w:pStyle w:val="a4"/>
        <w:numPr>
          <w:ilvl w:val="1"/>
          <w:numId w:val="49"/>
        </w:numPr>
        <w:tabs>
          <w:tab w:val="left" w:pos="941"/>
          <w:tab w:val="left" w:pos="942"/>
        </w:tabs>
        <w:spacing w:line="293" w:lineRule="exact"/>
        <w:ind w:left="941" w:hanging="730"/>
        <w:rPr>
          <w:sz w:val="24"/>
        </w:rPr>
      </w:pPr>
      <w:r>
        <w:rPr>
          <w:sz w:val="24"/>
        </w:rPr>
        <w:t>дифференциация и индивидуализацияобучения;</w:t>
      </w:r>
    </w:p>
    <w:p w:rsidR="00E86648" w:rsidRPr="000509E4" w:rsidRDefault="000509E4" w:rsidP="001371E4">
      <w:pPr>
        <w:pStyle w:val="a4"/>
        <w:numPr>
          <w:ilvl w:val="1"/>
          <w:numId w:val="49"/>
        </w:numPr>
        <w:tabs>
          <w:tab w:val="left" w:pos="941"/>
          <w:tab w:val="left" w:pos="942"/>
        </w:tabs>
        <w:spacing w:line="293" w:lineRule="exact"/>
        <w:ind w:left="941" w:hanging="730"/>
        <w:rPr>
          <w:sz w:val="24"/>
          <w:lang w:val="ru-RU"/>
        </w:rPr>
      </w:pPr>
      <w:r w:rsidRPr="000509E4">
        <w:rPr>
          <w:sz w:val="24"/>
          <w:lang w:val="ru-RU"/>
        </w:rPr>
        <w:t>мониторинг возможностей и способностейобучающихся;</w:t>
      </w:r>
    </w:p>
    <w:p w:rsidR="00E86648" w:rsidRPr="000509E4" w:rsidRDefault="000509E4" w:rsidP="001371E4">
      <w:pPr>
        <w:pStyle w:val="a4"/>
        <w:numPr>
          <w:ilvl w:val="1"/>
          <w:numId w:val="49"/>
        </w:numPr>
        <w:tabs>
          <w:tab w:val="left" w:pos="941"/>
          <w:tab w:val="left" w:pos="942"/>
        </w:tabs>
        <w:spacing w:line="293" w:lineRule="exact"/>
        <w:ind w:left="941" w:hanging="730"/>
        <w:rPr>
          <w:sz w:val="24"/>
          <w:lang w:val="ru-RU"/>
        </w:rPr>
      </w:pPr>
      <w:r w:rsidRPr="000509E4">
        <w:rPr>
          <w:sz w:val="24"/>
          <w:lang w:val="ru-RU"/>
        </w:rPr>
        <w:t>выявление и поддержка обучающихся с особыми образовательнымипотребностями;</w:t>
      </w:r>
    </w:p>
    <w:p w:rsidR="00E86648" w:rsidRPr="000509E4" w:rsidRDefault="000509E4" w:rsidP="001371E4">
      <w:pPr>
        <w:pStyle w:val="a4"/>
        <w:numPr>
          <w:ilvl w:val="1"/>
          <w:numId w:val="49"/>
        </w:numPr>
        <w:tabs>
          <w:tab w:val="left" w:pos="941"/>
          <w:tab w:val="left" w:pos="942"/>
        </w:tabs>
        <w:spacing w:before="3"/>
        <w:ind w:right="450" w:hanging="19"/>
        <w:rPr>
          <w:sz w:val="24"/>
          <w:lang w:val="ru-RU"/>
        </w:rPr>
      </w:pPr>
      <w:r w:rsidRPr="000509E4">
        <w:rPr>
          <w:sz w:val="24"/>
          <w:lang w:val="ru-RU"/>
        </w:rPr>
        <w:t>выявление и психолого-педагогическая поддержка одаренных обучающихся, участников олимпиадногодвижения;</w:t>
      </w:r>
    </w:p>
    <w:p w:rsidR="00E86648" w:rsidRDefault="000509E4" w:rsidP="001371E4">
      <w:pPr>
        <w:pStyle w:val="a4"/>
        <w:numPr>
          <w:ilvl w:val="1"/>
          <w:numId w:val="49"/>
        </w:numPr>
        <w:tabs>
          <w:tab w:val="left" w:pos="941"/>
          <w:tab w:val="left" w:pos="942"/>
        </w:tabs>
        <w:spacing w:line="289" w:lineRule="exact"/>
        <w:ind w:left="941" w:hanging="730"/>
        <w:rPr>
          <w:sz w:val="24"/>
        </w:rPr>
      </w:pPr>
      <w:r>
        <w:rPr>
          <w:sz w:val="24"/>
        </w:rPr>
        <w:t>поддержка детскихобъединений;</w:t>
      </w:r>
    </w:p>
    <w:p w:rsidR="00E86648" w:rsidRPr="000509E4" w:rsidRDefault="000509E4" w:rsidP="001371E4">
      <w:pPr>
        <w:pStyle w:val="a4"/>
        <w:numPr>
          <w:ilvl w:val="1"/>
          <w:numId w:val="49"/>
        </w:numPr>
        <w:tabs>
          <w:tab w:val="left" w:pos="941"/>
          <w:tab w:val="left" w:pos="942"/>
        </w:tabs>
        <w:spacing w:before="3"/>
        <w:ind w:right="364" w:hanging="19"/>
        <w:rPr>
          <w:sz w:val="24"/>
          <w:lang w:val="ru-RU"/>
        </w:rPr>
      </w:pPr>
      <w:r w:rsidRPr="000509E4">
        <w:rPr>
          <w:sz w:val="24"/>
          <w:lang w:val="ru-RU"/>
        </w:rPr>
        <w:t>обеспечение осознанного и ответственного выбора дальнейшей профессиональной сферы деятельности.</w:t>
      </w:r>
    </w:p>
    <w:p w:rsidR="00E86648" w:rsidRPr="000509E4" w:rsidRDefault="000509E4">
      <w:pPr>
        <w:pStyle w:val="a3"/>
        <w:ind w:left="230" w:right="384" w:firstLine="708"/>
        <w:rPr>
          <w:lang w:val="ru-RU"/>
        </w:rPr>
      </w:pPr>
      <w:r w:rsidRPr="000509E4">
        <w:rPr>
          <w:lang w:val="ru-RU"/>
        </w:rPr>
        <w:t>Указанные направления, представленные в ООП ООО, могут изменяться и дополняться в зависимости от запросов участников образовательных отношений.</w:t>
      </w:r>
    </w:p>
    <w:p w:rsidR="00E86648" w:rsidRPr="000509E4" w:rsidRDefault="00E86648">
      <w:pPr>
        <w:rPr>
          <w:lang w:val="ru-RU"/>
        </w:rPr>
        <w:sectPr w:rsidR="00E86648" w:rsidRPr="000509E4">
          <w:pgSz w:w="11920" w:h="16850"/>
          <w:pgMar w:top="1120" w:right="460" w:bottom="980" w:left="900" w:header="0" w:footer="797" w:gutter="0"/>
          <w:cols w:space="720"/>
        </w:sectPr>
      </w:pPr>
    </w:p>
    <w:p w:rsidR="00E86648" w:rsidRDefault="000509E4">
      <w:pPr>
        <w:pStyle w:val="a3"/>
        <w:spacing w:before="40"/>
        <w:ind w:left="2732" w:right="486"/>
      </w:pPr>
      <w:r>
        <w:lastRenderedPageBreak/>
        <w:t>Этапы  психолого-педагогического сопровождения</w:t>
      </w:r>
    </w:p>
    <w:p w:rsidR="00E86648" w:rsidRDefault="00E86648">
      <w:pPr>
        <w:pStyle w:val="a3"/>
        <w:spacing w:before="1"/>
        <w:ind w:left="0"/>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380"/>
      </w:tblGrid>
      <w:tr w:rsidR="00E86648">
        <w:trPr>
          <w:trHeight w:hRule="exact" w:val="840"/>
        </w:trPr>
        <w:tc>
          <w:tcPr>
            <w:tcW w:w="3085" w:type="dxa"/>
          </w:tcPr>
          <w:p w:rsidR="00E86648" w:rsidRDefault="000509E4">
            <w:pPr>
              <w:pStyle w:val="TableParagraph"/>
              <w:ind w:left="638" w:right="274" w:firstLine="357"/>
              <w:rPr>
                <w:b/>
                <w:sz w:val="24"/>
              </w:rPr>
            </w:pPr>
            <w:r>
              <w:rPr>
                <w:b/>
                <w:sz w:val="24"/>
              </w:rPr>
              <w:t>Этап психолого- педагогического сопровождения</w:t>
            </w:r>
          </w:p>
        </w:tc>
        <w:tc>
          <w:tcPr>
            <w:tcW w:w="6380" w:type="dxa"/>
          </w:tcPr>
          <w:p w:rsidR="00E86648" w:rsidRDefault="000509E4">
            <w:pPr>
              <w:pStyle w:val="TableParagraph"/>
              <w:ind w:left="2350" w:right="621" w:hanging="997"/>
              <w:rPr>
                <w:b/>
                <w:sz w:val="24"/>
              </w:rPr>
            </w:pPr>
            <w:r>
              <w:rPr>
                <w:b/>
                <w:sz w:val="24"/>
              </w:rPr>
              <w:t>Содержание психолого-педагогического сопровождения</w:t>
            </w:r>
          </w:p>
        </w:tc>
      </w:tr>
      <w:tr w:rsidR="00E86648">
        <w:trPr>
          <w:trHeight w:hRule="exact" w:val="6721"/>
        </w:trPr>
        <w:tc>
          <w:tcPr>
            <w:tcW w:w="3085" w:type="dxa"/>
          </w:tcPr>
          <w:p w:rsidR="00E86648" w:rsidRPr="000509E4" w:rsidRDefault="000509E4">
            <w:pPr>
              <w:pStyle w:val="TableParagraph"/>
              <w:ind w:left="324" w:right="306" w:firstLine="1132"/>
              <w:rPr>
                <w:sz w:val="24"/>
                <w:lang w:val="ru-RU"/>
              </w:rPr>
            </w:pPr>
            <w:r w:rsidRPr="000509E4">
              <w:rPr>
                <w:sz w:val="24"/>
                <w:lang w:val="ru-RU"/>
              </w:rPr>
              <w:t>Переход обучающихся на новый уровень образования (5</w:t>
            </w:r>
          </w:p>
          <w:p w:rsidR="00E86648" w:rsidRDefault="000509E4">
            <w:pPr>
              <w:pStyle w:val="TableParagraph"/>
              <w:ind w:left="1118" w:right="1120"/>
              <w:jc w:val="center"/>
              <w:rPr>
                <w:sz w:val="24"/>
              </w:rPr>
            </w:pPr>
            <w:r>
              <w:rPr>
                <w:sz w:val="24"/>
              </w:rPr>
              <w:t>классы)</w:t>
            </w:r>
          </w:p>
        </w:tc>
        <w:tc>
          <w:tcPr>
            <w:tcW w:w="6380" w:type="dxa"/>
          </w:tcPr>
          <w:p w:rsidR="00E86648" w:rsidRPr="000509E4" w:rsidRDefault="000509E4">
            <w:pPr>
              <w:pStyle w:val="TableParagraph"/>
              <w:ind w:left="105" w:right="93" w:firstLine="458"/>
              <w:jc w:val="both"/>
              <w:rPr>
                <w:sz w:val="24"/>
                <w:lang w:val="ru-RU"/>
              </w:rPr>
            </w:pPr>
            <w:r w:rsidRPr="000509E4">
              <w:rPr>
                <w:sz w:val="24"/>
                <w:lang w:val="ru-RU"/>
              </w:rPr>
              <w:t>Цель: создание условий для успешной социально- психологической адаптации обучающихся к новой социальной ситуации.</w:t>
            </w:r>
          </w:p>
          <w:p w:rsidR="00E86648" w:rsidRDefault="000509E4">
            <w:pPr>
              <w:pStyle w:val="TableParagraph"/>
              <w:ind w:left="563" w:right="621"/>
              <w:rPr>
                <w:sz w:val="24"/>
              </w:rPr>
            </w:pPr>
            <w:r>
              <w:rPr>
                <w:sz w:val="24"/>
              </w:rPr>
              <w:t>Формы работы:</w:t>
            </w:r>
          </w:p>
          <w:p w:rsidR="00E86648" w:rsidRPr="000509E4" w:rsidRDefault="000509E4" w:rsidP="001371E4">
            <w:pPr>
              <w:pStyle w:val="TableParagraph"/>
              <w:numPr>
                <w:ilvl w:val="0"/>
                <w:numId w:val="39"/>
              </w:numPr>
              <w:tabs>
                <w:tab w:val="left" w:pos="814"/>
              </w:tabs>
              <w:spacing w:before="4"/>
              <w:ind w:right="98" w:firstLine="12"/>
              <w:jc w:val="both"/>
              <w:rPr>
                <w:sz w:val="24"/>
                <w:lang w:val="ru-RU"/>
              </w:rPr>
            </w:pPr>
            <w:r w:rsidRPr="000509E4">
              <w:rPr>
                <w:sz w:val="24"/>
                <w:lang w:val="ru-RU"/>
              </w:rPr>
              <w:t>проведение психолого-педагогической диагностики, направленной на изучение уровня психологической адаптации обучающихся к образовательной деятельности (мотивация, самочувствие,тревожность);</w:t>
            </w:r>
          </w:p>
          <w:p w:rsidR="00E86648" w:rsidRPr="000509E4" w:rsidRDefault="000509E4" w:rsidP="001371E4">
            <w:pPr>
              <w:pStyle w:val="TableParagraph"/>
              <w:numPr>
                <w:ilvl w:val="0"/>
                <w:numId w:val="39"/>
              </w:numPr>
              <w:tabs>
                <w:tab w:val="left" w:pos="814"/>
              </w:tabs>
              <w:spacing w:before="4"/>
              <w:ind w:right="96" w:firstLine="12"/>
              <w:jc w:val="both"/>
              <w:rPr>
                <w:sz w:val="24"/>
                <w:lang w:val="ru-RU"/>
              </w:rPr>
            </w:pPr>
            <w:r w:rsidRPr="000509E4">
              <w:rPr>
                <w:sz w:val="24"/>
                <w:lang w:val="ru-RU"/>
              </w:rPr>
              <w:t>проведение консультационной и просветительской работы с родителями (законными представителями) пятиклассников, направленной на ознакомление с основными задачами и трудностями адаптационного периода;</w:t>
            </w:r>
          </w:p>
          <w:p w:rsidR="00E86648" w:rsidRPr="000509E4" w:rsidRDefault="000509E4" w:rsidP="001371E4">
            <w:pPr>
              <w:pStyle w:val="TableParagraph"/>
              <w:numPr>
                <w:ilvl w:val="0"/>
                <w:numId w:val="39"/>
              </w:numPr>
              <w:tabs>
                <w:tab w:val="left" w:pos="814"/>
              </w:tabs>
              <w:spacing w:before="4"/>
              <w:ind w:right="100" w:firstLine="12"/>
              <w:jc w:val="both"/>
              <w:rPr>
                <w:sz w:val="24"/>
                <w:lang w:val="ru-RU"/>
              </w:rPr>
            </w:pPr>
            <w:r w:rsidRPr="000509E4">
              <w:rPr>
                <w:sz w:val="24"/>
                <w:lang w:val="ru-RU"/>
              </w:rPr>
              <w:t>проведение групповых и индивидуальных консультаций с педагогами по выявлению возможных сложностей в формировании УУД и реализации ООП ООО;</w:t>
            </w:r>
          </w:p>
          <w:p w:rsidR="00E86648" w:rsidRPr="000509E4" w:rsidRDefault="000509E4" w:rsidP="001371E4">
            <w:pPr>
              <w:pStyle w:val="TableParagraph"/>
              <w:numPr>
                <w:ilvl w:val="0"/>
                <w:numId w:val="39"/>
              </w:numPr>
              <w:tabs>
                <w:tab w:val="left" w:pos="814"/>
                <w:tab w:val="left" w:pos="4596"/>
                <w:tab w:val="left" w:pos="6159"/>
              </w:tabs>
              <w:spacing w:before="4" w:line="237" w:lineRule="auto"/>
              <w:ind w:right="102" w:firstLine="12"/>
              <w:jc w:val="both"/>
              <w:rPr>
                <w:sz w:val="24"/>
                <w:lang w:val="ru-RU"/>
              </w:rPr>
            </w:pPr>
            <w:r w:rsidRPr="000509E4">
              <w:rPr>
                <w:sz w:val="24"/>
                <w:lang w:val="ru-RU"/>
              </w:rPr>
              <w:t>коррекционно-развивающая</w:t>
            </w:r>
            <w:r w:rsidRPr="000509E4">
              <w:rPr>
                <w:sz w:val="24"/>
                <w:lang w:val="ru-RU"/>
              </w:rPr>
              <w:tab/>
              <w:t>работа</w:t>
            </w:r>
            <w:r w:rsidRPr="000509E4">
              <w:rPr>
                <w:sz w:val="24"/>
                <w:lang w:val="ru-RU"/>
              </w:rPr>
              <w:tab/>
              <w:t>с обучающимися, испытывающими временные трудности адаптационногопериода;</w:t>
            </w:r>
          </w:p>
          <w:p w:rsidR="00E86648" w:rsidRDefault="000509E4" w:rsidP="001371E4">
            <w:pPr>
              <w:pStyle w:val="TableParagraph"/>
              <w:numPr>
                <w:ilvl w:val="0"/>
                <w:numId w:val="39"/>
              </w:numPr>
              <w:tabs>
                <w:tab w:val="left" w:pos="814"/>
              </w:tabs>
              <w:spacing w:before="5"/>
              <w:ind w:right="92" w:firstLine="12"/>
              <w:jc w:val="both"/>
              <w:rPr>
                <w:sz w:val="24"/>
              </w:rPr>
            </w:pPr>
            <w:r w:rsidRPr="000509E4">
              <w:rPr>
                <w:sz w:val="24"/>
                <w:lang w:val="ru-RU"/>
              </w:rPr>
              <w:t xml:space="preserve">аналитическая работа, направленная на осмысление итогов деятельности по психолого-педагогическому сопровождению </w:t>
            </w:r>
            <w:r>
              <w:rPr>
                <w:sz w:val="24"/>
              </w:rPr>
              <w:t>ООП ООО, планирование работы на следующий учебныйгод.</w:t>
            </w:r>
          </w:p>
        </w:tc>
      </w:tr>
      <w:tr w:rsidR="00E86648">
        <w:trPr>
          <w:trHeight w:hRule="exact" w:val="1944"/>
        </w:trPr>
        <w:tc>
          <w:tcPr>
            <w:tcW w:w="3085" w:type="dxa"/>
          </w:tcPr>
          <w:p w:rsidR="00E86648" w:rsidRPr="00157DB2" w:rsidRDefault="000509E4">
            <w:pPr>
              <w:pStyle w:val="TableParagraph"/>
              <w:ind w:left="744" w:right="571" w:firstLine="554"/>
              <w:rPr>
                <w:sz w:val="24"/>
                <w:lang w:val="ru-RU"/>
              </w:rPr>
            </w:pPr>
            <w:r w:rsidRPr="00157DB2">
              <w:rPr>
                <w:sz w:val="24"/>
                <w:lang w:val="ru-RU"/>
              </w:rPr>
              <w:t>Психолого- педагогическое сопровождение</w:t>
            </w:r>
          </w:p>
          <w:p w:rsidR="00E86648" w:rsidRPr="00157DB2" w:rsidRDefault="000509E4">
            <w:pPr>
              <w:pStyle w:val="TableParagraph"/>
              <w:ind w:left="214" w:right="142"/>
              <w:rPr>
                <w:sz w:val="24"/>
                <w:lang w:val="ru-RU"/>
              </w:rPr>
            </w:pPr>
            <w:r w:rsidRPr="00157DB2">
              <w:rPr>
                <w:sz w:val="24"/>
                <w:lang w:val="ru-RU"/>
              </w:rPr>
              <w:t>обучающихся 6-8 классов</w:t>
            </w:r>
          </w:p>
        </w:tc>
        <w:tc>
          <w:tcPr>
            <w:tcW w:w="6380" w:type="dxa"/>
          </w:tcPr>
          <w:p w:rsidR="00E86648" w:rsidRDefault="000509E4">
            <w:pPr>
              <w:pStyle w:val="TableParagraph"/>
              <w:tabs>
                <w:tab w:val="left" w:pos="2777"/>
              </w:tabs>
              <w:ind w:left="105" w:right="97" w:firstLine="458"/>
              <w:jc w:val="both"/>
              <w:rPr>
                <w:sz w:val="24"/>
              </w:rPr>
            </w:pPr>
            <w:r w:rsidRPr="000509E4">
              <w:rPr>
                <w:sz w:val="24"/>
                <w:lang w:val="ru-RU"/>
              </w:rPr>
              <w:t xml:space="preserve">Работа по сопровождению 6-8 классов определяется запросом со стороны родителей (законных представителей) и администрации ОО, а также требованиями реализации решений итогового консилиума, проведенного в конце учебного года в 1 классах. </w:t>
            </w:r>
            <w:r>
              <w:rPr>
                <w:sz w:val="24"/>
              </w:rPr>
              <w:t>Основным направлением сопровождения</w:t>
            </w:r>
            <w:r>
              <w:rPr>
                <w:sz w:val="24"/>
              </w:rPr>
              <w:tab/>
              <w:t>выступает       профилактическая деятельность.</w:t>
            </w:r>
          </w:p>
        </w:tc>
      </w:tr>
      <w:tr w:rsidR="00E86648" w:rsidRPr="00157DB2">
        <w:trPr>
          <w:trHeight w:hRule="exact" w:val="3874"/>
        </w:trPr>
        <w:tc>
          <w:tcPr>
            <w:tcW w:w="3085" w:type="dxa"/>
          </w:tcPr>
          <w:p w:rsidR="00E86648" w:rsidRPr="000509E4" w:rsidRDefault="000509E4">
            <w:pPr>
              <w:pStyle w:val="TableParagraph"/>
              <w:ind w:left="161" w:right="142" w:firstLine="1137"/>
              <w:rPr>
                <w:sz w:val="24"/>
                <w:lang w:val="ru-RU"/>
              </w:rPr>
            </w:pPr>
            <w:r w:rsidRPr="000509E4">
              <w:rPr>
                <w:sz w:val="24"/>
                <w:lang w:val="ru-RU"/>
              </w:rPr>
              <w:t>Психолого- педагогическая экспертиза уровня сформированности</w:t>
            </w:r>
          </w:p>
          <w:p w:rsidR="00E86648" w:rsidRPr="000509E4" w:rsidRDefault="000509E4">
            <w:pPr>
              <w:pStyle w:val="TableParagraph"/>
              <w:ind w:left="1142" w:right="349" w:hanging="778"/>
              <w:rPr>
                <w:sz w:val="24"/>
                <w:lang w:val="ru-RU"/>
              </w:rPr>
            </w:pPr>
            <w:r w:rsidRPr="000509E4">
              <w:rPr>
                <w:sz w:val="24"/>
                <w:lang w:val="ru-RU"/>
              </w:rPr>
              <w:t>УУД у обучающихся 9 классов</w:t>
            </w:r>
          </w:p>
        </w:tc>
        <w:tc>
          <w:tcPr>
            <w:tcW w:w="6380" w:type="dxa"/>
          </w:tcPr>
          <w:p w:rsidR="00E86648" w:rsidRPr="000509E4" w:rsidRDefault="000509E4">
            <w:pPr>
              <w:pStyle w:val="TableParagraph"/>
              <w:ind w:left="105" w:right="95" w:firstLine="458"/>
              <w:jc w:val="both"/>
              <w:rPr>
                <w:sz w:val="24"/>
                <w:lang w:val="ru-RU"/>
              </w:rPr>
            </w:pPr>
            <w:r w:rsidRPr="000509E4">
              <w:rPr>
                <w:sz w:val="24"/>
                <w:lang w:val="ru-RU"/>
              </w:rPr>
              <w:t>Проведение психолого-педагогической диагностики, направленной на определение у обучающихся уровня сформированности УУД; готовности к выбору индивидуального образовательного маршрута при завершении обучения на уровне основного общего образования.</w:t>
            </w:r>
          </w:p>
          <w:p w:rsidR="00E86648" w:rsidRPr="000509E4" w:rsidRDefault="000509E4">
            <w:pPr>
              <w:pStyle w:val="TableParagraph"/>
              <w:ind w:left="105" w:right="98" w:firstLine="518"/>
              <w:jc w:val="both"/>
              <w:rPr>
                <w:sz w:val="24"/>
                <w:lang w:val="ru-RU"/>
              </w:rPr>
            </w:pPr>
            <w:r w:rsidRPr="000509E4">
              <w:rPr>
                <w:sz w:val="24"/>
                <w:lang w:val="ru-RU"/>
              </w:rPr>
              <w:t>Проведение индивидуальных и групповых консультаций по вопросам профессионального самоопределения, обучения навыкам снятия эмоционального напряжения в стрессовых ситуациях.</w:t>
            </w:r>
          </w:p>
          <w:p w:rsidR="00E86648" w:rsidRPr="000509E4" w:rsidRDefault="000509E4">
            <w:pPr>
              <w:pStyle w:val="TableParagraph"/>
              <w:ind w:left="105" w:right="108" w:firstLine="458"/>
              <w:jc w:val="both"/>
              <w:rPr>
                <w:sz w:val="24"/>
                <w:lang w:val="ru-RU"/>
              </w:rPr>
            </w:pPr>
            <w:r w:rsidRPr="000509E4">
              <w:rPr>
                <w:sz w:val="24"/>
                <w:lang w:val="ru-RU"/>
              </w:rPr>
              <w:t>Проведение индивидуальных и групповых консультаций родителей (законных представителей).</w:t>
            </w:r>
          </w:p>
          <w:p w:rsidR="00E86648" w:rsidRPr="000509E4" w:rsidRDefault="000509E4">
            <w:pPr>
              <w:pStyle w:val="TableParagraph"/>
              <w:ind w:left="105" w:right="103" w:firstLine="458"/>
              <w:jc w:val="both"/>
              <w:rPr>
                <w:sz w:val="24"/>
                <w:lang w:val="ru-RU"/>
              </w:rPr>
            </w:pPr>
            <w:r w:rsidRPr="000509E4">
              <w:rPr>
                <w:sz w:val="24"/>
                <w:lang w:val="ru-RU"/>
              </w:rPr>
              <w:t>Аналитическая работа, направленная на осмысление итогов по результатам освоения обучающимися ООП ООО.</w:t>
            </w:r>
          </w:p>
        </w:tc>
      </w:tr>
    </w:tbl>
    <w:p w:rsidR="00E86648" w:rsidRPr="000509E4" w:rsidRDefault="00E86648">
      <w:pPr>
        <w:jc w:val="both"/>
        <w:rPr>
          <w:sz w:val="24"/>
          <w:lang w:val="ru-RU"/>
        </w:rPr>
        <w:sectPr w:rsidR="00E86648" w:rsidRPr="000509E4">
          <w:pgSz w:w="11920" w:h="16850"/>
          <w:pgMar w:top="1060" w:right="460" w:bottom="1040" w:left="900" w:header="0" w:footer="797" w:gutter="0"/>
          <w:cols w:space="720"/>
        </w:sectPr>
      </w:pPr>
    </w:p>
    <w:p w:rsidR="00E86648" w:rsidRPr="000509E4" w:rsidRDefault="000509E4" w:rsidP="001371E4">
      <w:pPr>
        <w:pStyle w:val="3"/>
        <w:numPr>
          <w:ilvl w:val="2"/>
          <w:numId w:val="44"/>
        </w:numPr>
        <w:tabs>
          <w:tab w:val="left" w:pos="1662"/>
        </w:tabs>
        <w:spacing w:before="47" w:line="275" w:lineRule="exact"/>
        <w:ind w:left="1661" w:hanging="600"/>
        <w:jc w:val="left"/>
        <w:rPr>
          <w:lang w:val="ru-RU"/>
        </w:rPr>
      </w:pPr>
      <w:r w:rsidRPr="000509E4">
        <w:rPr>
          <w:lang w:val="ru-RU"/>
        </w:rPr>
        <w:lastRenderedPageBreak/>
        <w:t>Финансово-экономические условия реализации ООПООО</w:t>
      </w:r>
    </w:p>
    <w:p w:rsidR="00E86648" w:rsidRPr="000509E4" w:rsidRDefault="000509E4">
      <w:pPr>
        <w:pStyle w:val="a3"/>
        <w:spacing w:line="274" w:lineRule="exact"/>
        <w:ind w:left="1061" w:right="183"/>
        <w:rPr>
          <w:lang w:val="ru-RU"/>
        </w:rPr>
      </w:pPr>
      <w:r w:rsidRPr="000509E4">
        <w:rPr>
          <w:lang w:val="ru-RU"/>
        </w:rPr>
        <w:t>Финансово-экономические условия реализации ООП ООО:</w:t>
      </w:r>
    </w:p>
    <w:p w:rsidR="00E86648" w:rsidRPr="000509E4" w:rsidRDefault="000509E4" w:rsidP="001371E4">
      <w:pPr>
        <w:pStyle w:val="a4"/>
        <w:numPr>
          <w:ilvl w:val="2"/>
          <w:numId w:val="49"/>
        </w:numPr>
        <w:tabs>
          <w:tab w:val="left" w:pos="1274"/>
          <w:tab w:val="left" w:pos="1275"/>
        </w:tabs>
        <w:spacing w:before="21" w:line="274" w:lineRule="exact"/>
        <w:ind w:right="972"/>
        <w:rPr>
          <w:sz w:val="24"/>
          <w:lang w:val="ru-RU"/>
        </w:rPr>
      </w:pPr>
      <w:r w:rsidRPr="000509E4">
        <w:rPr>
          <w:sz w:val="24"/>
          <w:lang w:val="ru-RU"/>
        </w:rPr>
        <w:t>обеспечивают государственные гарантии прав граждан на получение бесплатного общедоступного основного общегообразования;</w:t>
      </w:r>
    </w:p>
    <w:p w:rsidR="00E86648" w:rsidRPr="000509E4" w:rsidRDefault="000509E4" w:rsidP="001371E4">
      <w:pPr>
        <w:pStyle w:val="a4"/>
        <w:numPr>
          <w:ilvl w:val="2"/>
          <w:numId w:val="49"/>
        </w:numPr>
        <w:tabs>
          <w:tab w:val="left" w:pos="1274"/>
          <w:tab w:val="left" w:pos="1275"/>
        </w:tabs>
        <w:spacing w:line="293" w:lineRule="exact"/>
        <w:rPr>
          <w:sz w:val="24"/>
          <w:lang w:val="ru-RU"/>
        </w:rPr>
      </w:pPr>
      <w:r w:rsidRPr="000509E4">
        <w:rPr>
          <w:sz w:val="24"/>
          <w:lang w:val="ru-RU"/>
        </w:rPr>
        <w:t>обеспечивают возможность исполнения требований ФГОСООО;</w:t>
      </w:r>
    </w:p>
    <w:p w:rsidR="00E86648" w:rsidRPr="000509E4" w:rsidRDefault="000509E4" w:rsidP="001371E4">
      <w:pPr>
        <w:pStyle w:val="a4"/>
        <w:numPr>
          <w:ilvl w:val="2"/>
          <w:numId w:val="49"/>
        </w:numPr>
        <w:tabs>
          <w:tab w:val="left" w:pos="1274"/>
          <w:tab w:val="left" w:pos="1275"/>
        </w:tabs>
        <w:spacing w:before="6"/>
        <w:ind w:right="1102"/>
        <w:rPr>
          <w:sz w:val="24"/>
          <w:lang w:val="ru-RU"/>
        </w:rPr>
      </w:pPr>
      <w:r w:rsidRPr="000509E4">
        <w:rPr>
          <w:sz w:val="24"/>
          <w:lang w:val="ru-RU"/>
        </w:rPr>
        <w:t>обеспечивают реализацию обязательной части ООП ООО и части, формируемой участниками образовательных отношений, включая внеурочнуюдеятельность;</w:t>
      </w:r>
    </w:p>
    <w:p w:rsidR="00E86648" w:rsidRPr="000509E4" w:rsidRDefault="000509E4" w:rsidP="001371E4">
      <w:pPr>
        <w:pStyle w:val="a4"/>
        <w:numPr>
          <w:ilvl w:val="2"/>
          <w:numId w:val="49"/>
        </w:numPr>
        <w:tabs>
          <w:tab w:val="left" w:pos="1274"/>
          <w:tab w:val="left" w:pos="1275"/>
        </w:tabs>
        <w:ind w:right="224"/>
        <w:rPr>
          <w:sz w:val="24"/>
          <w:lang w:val="ru-RU"/>
        </w:rPr>
      </w:pPr>
      <w:r w:rsidRPr="000509E4">
        <w:rPr>
          <w:sz w:val="24"/>
          <w:lang w:val="ru-RU"/>
        </w:rPr>
        <w:t>отражают структуру и объем расходов, необходимых для реализации ООП ООО, а также механизм ихформирования.</w:t>
      </w:r>
    </w:p>
    <w:p w:rsidR="00E86648" w:rsidRPr="000509E4" w:rsidRDefault="000509E4">
      <w:pPr>
        <w:pStyle w:val="a3"/>
        <w:ind w:left="352" w:right="99" w:firstLine="708"/>
        <w:jc w:val="both"/>
        <w:rPr>
          <w:lang w:val="ru-RU"/>
        </w:rPr>
      </w:pPr>
      <w:r w:rsidRPr="000509E4">
        <w:rPr>
          <w:lang w:val="ru-RU"/>
        </w:rPr>
        <w:t>Финансовое обеспечение реализации ООП ООО МБОУ СОШ № 77 города Нижний Тагил Свердловской области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ФГОС ООО.</w:t>
      </w:r>
    </w:p>
    <w:p w:rsidR="00E86648" w:rsidRPr="000509E4" w:rsidRDefault="000509E4">
      <w:pPr>
        <w:pStyle w:val="a3"/>
        <w:ind w:left="352" w:right="111" w:firstLine="708"/>
        <w:jc w:val="both"/>
        <w:rPr>
          <w:lang w:val="ru-RU"/>
        </w:rPr>
      </w:pPr>
      <w:r w:rsidRPr="000509E4">
        <w:rPr>
          <w:lang w:val="ru-RU"/>
        </w:rPr>
        <w:t>Муниципальное задание учредителя по оказанию муниципальных образовательных услуг обеспечивает соответствие показателей объемов и качества предоставляемых ОО данных услуг размерам направляемых на эти цели средств бюджета соответствующего уровня.</w:t>
      </w:r>
    </w:p>
    <w:p w:rsidR="00E86648" w:rsidRPr="000509E4" w:rsidRDefault="000509E4">
      <w:pPr>
        <w:pStyle w:val="a3"/>
        <w:ind w:left="352" w:right="98" w:firstLine="708"/>
        <w:jc w:val="both"/>
        <w:rPr>
          <w:i/>
          <w:lang w:val="ru-RU"/>
        </w:rPr>
      </w:pPr>
      <w:r w:rsidRPr="000509E4">
        <w:rPr>
          <w:lang w:val="ru-RU"/>
        </w:rPr>
        <w:t xml:space="preserve">Формирование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Свердловской области и органами местного самоуправления </w:t>
      </w:r>
      <w:r w:rsidRPr="000509E4">
        <w:rPr>
          <w:i/>
          <w:lang w:val="ru-RU"/>
        </w:rPr>
        <w:t>сроком на календарный год.</w:t>
      </w:r>
    </w:p>
    <w:p w:rsidR="00E86648" w:rsidRPr="000509E4" w:rsidRDefault="000509E4">
      <w:pPr>
        <w:pStyle w:val="a3"/>
        <w:ind w:left="352" w:right="101" w:firstLine="708"/>
        <w:jc w:val="both"/>
        <w:rPr>
          <w:lang w:val="ru-RU"/>
        </w:rPr>
      </w:pPr>
      <w:r w:rsidRPr="000509E4">
        <w:rPr>
          <w:lang w:val="ru-RU"/>
        </w:rPr>
        <w:t>Осуществление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rsidR="00E86648" w:rsidRPr="000509E4" w:rsidRDefault="000509E4">
      <w:pPr>
        <w:pStyle w:val="a3"/>
        <w:ind w:left="352" w:right="108" w:firstLine="708"/>
        <w:jc w:val="both"/>
        <w:rPr>
          <w:i/>
          <w:lang w:val="ru-RU"/>
        </w:rPr>
      </w:pPr>
      <w:r w:rsidRPr="000509E4">
        <w:rPr>
          <w:lang w:val="ru-RU"/>
        </w:rPr>
        <w:t xml:space="preserve">Структура расходов, необходимых для реализации ООП ООО и достижения обучающимися 5-9 классов планируемых результатов освоения ООП ООО, представлена следующими </w:t>
      </w:r>
      <w:r w:rsidRPr="000509E4">
        <w:rPr>
          <w:i/>
          <w:lang w:val="ru-RU"/>
        </w:rPr>
        <w:t xml:space="preserve">расходными обязательствами ОО </w:t>
      </w:r>
      <w:r w:rsidRPr="000509E4">
        <w:rPr>
          <w:lang w:val="ru-RU"/>
        </w:rPr>
        <w:t>в плане финансово-хозяйственнойдеятельности</w:t>
      </w:r>
      <w:r w:rsidRPr="000509E4">
        <w:rPr>
          <w:i/>
          <w:lang w:val="ru-RU"/>
        </w:rPr>
        <w:t>:</w:t>
      </w:r>
    </w:p>
    <w:p w:rsidR="00E86648" w:rsidRPr="000509E4" w:rsidRDefault="000509E4" w:rsidP="001371E4">
      <w:pPr>
        <w:pStyle w:val="a4"/>
        <w:numPr>
          <w:ilvl w:val="2"/>
          <w:numId w:val="49"/>
        </w:numPr>
        <w:tabs>
          <w:tab w:val="left" w:pos="1274"/>
          <w:tab w:val="left" w:pos="1275"/>
        </w:tabs>
        <w:spacing w:before="33" w:line="274" w:lineRule="exact"/>
        <w:ind w:right="395"/>
        <w:rPr>
          <w:sz w:val="24"/>
          <w:lang w:val="ru-RU"/>
        </w:rPr>
      </w:pPr>
      <w:r w:rsidRPr="000509E4">
        <w:rPr>
          <w:sz w:val="24"/>
          <w:lang w:val="ru-RU"/>
        </w:rPr>
        <w:t>оплата труда педагогических и руководящих работников ОО и начисления на выплаты по оплатетруда;</w:t>
      </w:r>
    </w:p>
    <w:p w:rsidR="00E86648" w:rsidRPr="000509E4" w:rsidRDefault="000509E4" w:rsidP="001371E4">
      <w:pPr>
        <w:pStyle w:val="a4"/>
        <w:numPr>
          <w:ilvl w:val="2"/>
          <w:numId w:val="49"/>
        </w:numPr>
        <w:tabs>
          <w:tab w:val="left" w:pos="1274"/>
          <w:tab w:val="left" w:pos="1275"/>
          <w:tab w:val="left" w:pos="2162"/>
          <w:tab w:val="left" w:pos="2936"/>
          <w:tab w:val="left" w:pos="3932"/>
          <w:tab w:val="left" w:pos="4822"/>
          <w:tab w:val="left" w:pos="5638"/>
          <w:tab w:val="left" w:pos="7364"/>
          <w:tab w:val="left" w:pos="8320"/>
          <w:tab w:val="left" w:pos="9258"/>
        </w:tabs>
        <w:spacing w:before="17" w:line="276" w:lineRule="exact"/>
        <w:ind w:right="109"/>
        <w:rPr>
          <w:sz w:val="24"/>
          <w:lang w:val="ru-RU"/>
        </w:rPr>
      </w:pPr>
      <w:r w:rsidRPr="000509E4">
        <w:rPr>
          <w:sz w:val="24"/>
          <w:lang w:val="ru-RU"/>
        </w:rPr>
        <w:t>оплата</w:t>
      </w:r>
      <w:r w:rsidRPr="000509E4">
        <w:rPr>
          <w:sz w:val="24"/>
          <w:lang w:val="ru-RU"/>
        </w:rPr>
        <w:tab/>
        <w:t>работ</w:t>
      </w:r>
      <w:r w:rsidRPr="000509E4">
        <w:rPr>
          <w:sz w:val="24"/>
          <w:lang w:val="ru-RU"/>
        </w:rPr>
        <w:tab/>
        <w:t>(услуг):</w:t>
      </w:r>
      <w:r w:rsidRPr="000509E4">
        <w:rPr>
          <w:sz w:val="24"/>
          <w:lang w:val="ru-RU"/>
        </w:rPr>
        <w:tab/>
        <w:t>услуги</w:t>
      </w:r>
      <w:r w:rsidRPr="000509E4">
        <w:rPr>
          <w:sz w:val="24"/>
          <w:lang w:val="ru-RU"/>
        </w:rPr>
        <w:tab/>
        <w:t>связи,</w:t>
      </w:r>
      <w:r w:rsidRPr="000509E4">
        <w:rPr>
          <w:sz w:val="24"/>
          <w:lang w:val="ru-RU"/>
        </w:rPr>
        <w:tab/>
        <w:t>коммунальные</w:t>
      </w:r>
      <w:r w:rsidRPr="000509E4">
        <w:rPr>
          <w:sz w:val="24"/>
          <w:lang w:val="ru-RU"/>
        </w:rPr>
        <w:tab/>
        <w:t>услуги,</w:t>
      </w:r>
      <w:r w:rsidRPr="000509E4">
        <w:rPr>
          <w:sz w:val="24"/>
          <w:lang w:val="ru-RU"/>
        </w:rPr>
        <w:tab/>
        <w:t>работы</w:t>
      </w:r>
      <w:r w:rsidRPr="000509E4">
        <w:rPr>
          <w:sz w:val="24"/>
          <w:lang w:val="ru-RU"/>
        </w:rPr>
        <w:tab/>
        <w:t>(услуги)  по содержаниюимущества;</w:t>
      </w:r>
    </w:p>
    <w:p w:rsidR="00E86648" w:rsidRPr="000509E4" w:rsidRDefault="000509E4" w:rsidP="001371E4">
      <w:pPr>
        <w:pStyle w:val="a4"/>
        <w:numPr>
          <w:ilvl w:val="2"/>
          <w:numId w:val="49"/>
        </w:numPr>
        <w:tabs>
          <w:tab w:val="left" w:pos="1274"/>
          <w:tab w:val="left" w:pos="1275"/>
        </w:tabs>
        <w:spacing w:before="21" w:line="274" w:lineRule="exact"/>
        <w:ind w:right="252"/>
        <w:rPr>
          <w:sz w:val="24"/>
          <w:lang w:val="ru-RU"/>
        </w:rPr>
      </w:pPr>
      <w:r w:rsidRPr="000509E4">
        <w:rPr>
          <w:sz w:val="24"/>
          <w:lang w:val="ru-RU"/>
        </w:rPr>
        <w:t>прочие работы (услуги): вывоз мусора, сопровождение программного обеспечения ИОС, обеспечение охраны помещенийОО;</w:t>
      </w:r>
    </w:p>
    <w:p w:rsidR="00E86648" w:rsidRDefault="000509E4" w:rsidP="001371E4">
      <w:pPr>
        <w:pStyle w:val="a4"/>
        <w:numPr>
          <w:ilvl w:val="2"/>
          <w:numId w:val="49"/>
        </w:numPr>
        <w:tabs>
          <w:tab w:val="left" w:pos="1274"/>
          <w:tab w:val="left" w:pos="1275"/>
        </w:tabs>
        <w:spacing w:line="288" w:lineRule="exact"/>
        <w:rPr>
          <w:sz w:val="24"/>
        </w:rPr>
      </w:pPr>
      <w:r>
        <w:rPr>
          <w:sz w:val="24"/>
        </w:rPr>
        <w:t>увеличение стоимости основныхсредств;</w:t>
      </w:r>
    </w:p>
    <w:p w:rsidR="00E86648" w:rsidRDefault="000509E4" w:rsidP="001371E4">
      <w:pPr>
        <w:pStyle w:val="a4"/>
        <w:numPr>
          <w:ilvl w:val="2"/>
          <w:numId w:val="49"/>
        </w:numPr>
        <w:tabs>
          <w:tab w:val="left" w:pos="1274"/>
          <w:tab w:val="left" w:pos="1275"/>
        </w:tabs>
        <w:spacing w:line="293" w:lineRule="exact"/>
        <w:rPr>
          <w:sz w:val="24"/>
        </w:rPr>
      </w:pPr>
      <w:r>
        <w:rPr>
          <w:sz w:val="24"/>
        </w:rPr>
        <w:t>увеличение стоимости материальныхзапасов.</w:t>
      </w:r>
    </w:p>
    <w:p w:rsidR="00E86648" w:rsidRDefault="00E86648">
      <w:pPr>
        <w:pStyle w:val="a3"/>
        <w:spacing w:before="4"/>
        <w:ind w:left="0"/>
      </w:pPr>
    </w:p>
    <w:p w:rsidR="00E86648" w:rsidRPr="000509E4" w:rsidRDefault="000509E4" w:rsidP="001371E4">
      <w:pPr>
        <w:pStyle w:val="3"/>
        <w:numPr>
          <w:ilvl w:val="2"/>
          <w:numId w:val="44"/>
        </w:numPr>
        <w:tabs>
          <w:tab w:val="left" w:pos="2545"/>
        </w:tabs>
        <w:spacing w:line="272" w:lineRule="exact"/>
        <w:ind w:left="2544" w:hanging="600"/>
        <w:jc w:val="left"/>
        <w:rPr>
          <w:lang w:val="ru-RU"/>
        </w:rPr>
      </w:pPr>
      <w:r w:rsidRPr="000509E4">
        <w:rPr>
          <w:lang w:val="ru-RU"/>
        </w:rPr>
        <w:t>Материально-технические условия реализации ООПООО</w:t>
      </w:r>
    </w:p>
    <w:p w:rsidR="00E86648" w:rsidRPr="000509E4" w:rsidRDefault="000509E4">
      <w:pPr>
        <w:pStyle w:val="a3"/>
        <w:ind w:left="352" w:right="173" w:firstLine="708"/>
        <w:jc w:val="both"/>
        <w:rPr>
          <w:lang w:val="ru-RU"/>
        </w:rPr>
      </w:pPr>
      <w:r w:rsidRPr="000509E4">
        <w:rPr>
          <w:lang w:val="ru-RU"/>
        </w:rPr>
        <w:t>В соответствии с требованиями ФГОС ООО, материально-технические условия реализации ООП ООО в ОО обеспечивают:</w:t>
      </w:r>
    </w:p>
    <w:p w:rsidR="00E86648" w:rsidRPr="000509E4" w:rsidRDefault="000509E4" w:rsidP="001371E4">
      <w:pPr>
        <w:pStyle w:val="a4"/>
        <w:numPr>
          <w:ilvl w:val="0"/>
          <w:numId w:val="38"/>
        </w:numPr>
        <w:tabs>
          <w:tab w:val="left" w:pos="471"/>
        </w:tabs>
        <w:ind w:right="294" w:hanging="358"/>
        <w:rPr>
          <w:sz w:val="24"/>
          <w:lang w:val="ru-RU"/>
        </w:rPr>
      </w:pPr>
      <w:r w:rsidRPr="000509E4">
        <w:rPr>
          <w:sz w:val="24"/>
          <w:lang w:val="ru-RU"/>
        </w:rPr>
        <w:t>возможность достижения обучающимися установленных ФГОС ООО требований к результатам освоения ООПООО;</w:t>
      </w:r>
    </w:p>
    <w:p w:rsidR="00E86648" w:rsidRDefault="000509E4" w:rsidP="001371E4">
      <w:pPr>
        <w:pStyle w:val="a4"/>
        <w:numPr>
          <w:ilvl w:val="0"/>
          <w:numId w:val="38"/>
        </w:numPr>
        <w:tabs>
          <w:tab w:val="left" w:pos="471"/>
        </w:tabs>
        <w:ind w:hanging="358"/>
        <w:rPr>
          <w:sz w:val="24"/>
        </w:rPr>
      </w:pPr>
      <w:r>
        <w:rPr>
          <w:sz w:val="24"/>
        </w:rPr>
        <w:t>соблюдение:</w:t>
      </w:r>
    </w:p>
    <w:p w:rsidR="00E86648" w:rsidRPr="000509E4" w:rsidRDefault="000509E4" w:rsidP="001371E4">
      <w:pPr>
        <w:pStyle w:val="a4"/>
        <w:numPr>
          <w:ilvl w:val="0"/>
          <w:numId w:val="49"/>
        </w:numPr>
        <w:tabs>
          <w:tab w:val="left" w:pos="478"/>
          <w:tab w:val="left" w:pos="479"/>
        </w:tabs>
        <w:spacing w:before="4"/>
        <w:ind w:left="478" w:right="493" w:hanging="361"/>
        <w:rPr>
          <w:sz w:val="24"/>
          <w:lang w:val="ru-RU"/>
        </w:rPr>
      </w:pPr>
      <w:r w:rsidRPr="000509E4">
        <w:rPr>
          <w:sz w:val="24"/>
          <w:lang w:val="ru-RU"/>
        </w:rPr>
        <w:t>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ОО, его территории, отдельным помещениям, средствам обучения, учебномуоборудованию);</w:t>
      </w:r>
    </w:p>
    <w:p w:rsidR="00E86648" w:rsidRPr="000509E4" w:rsidRDefault="000509E4" w:rsidP="001371E4">
      <w:pPr>
        <w:pStyle w:val="a4"/>
        <w:numPr>
          <w:ilvl w:val="0"/>
          <w:numId w:val="49"/>
        </w:numPr>
        <w:tabs>
          <w:tab w:val="left" w:pos="478"/>
          <w:tab w:val="left" w:pos="479"/>
        </w:tabs>
        <w:spacing w:before="33" w:line="274" w:lineRule="exact"/>
        <w:ind w:left="478" w:right="504" w:hanging="361"/>
        <w:rPr>
          <w:sz w:val="24"/>
          <w:lang w:val="ru-RU"/>
        </w:rPr>
      </w:pPr>
      <w:r w:rsidRPr="000509E4">
        <w:rPr>
          <w:sz w:val="24"/>
          <w:lang w:val="ru-RU"/>
        </w:rPr>
        <w:t>требований к санитарно-бытовым условиям (оборудование гардеробов, санузлов, местличной гигиены);</w:t>
      </w:r>
    </w:p>
    <w:p w:rsidR="00E86648" w:rsidRPr="000509E4" w:rsidRDefault="000509E4" w:rsidP="001371E4">
      <w:pPr>
        <w:pStyle w:val="a4"/>
        <w:numPr>
          <w:ilvl w:val="0"/>
          <w:numId w:val="49"/>
        </w:numPr>
        <w:tabs>
          <w:tab w:val="left" w:pos="478"/>
          <w:tab w:val="left" w:pos="479"/>
        </w:tabs>
        <w:ind w:left="478" w:right="234" w:hanging="361"/>
        <w:rPr>
          <w:sz w:val="24"/>
          <w:lang w:val="ru-RU"/>
        </w:rPr>
      </w:pPr>
      <w:r w:rsidRPr="000509E4">
        <w:rPr>
          <w:sz w:val="24"/>
          <w:lang w:val="ru-RU"/>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помещенийдляпитанияобучающихся,храненияиприготовленияпищи);</w:t>
      </w:r>
    </w:p>
    <w:p w:rsidR="00E86648" w:rsidRPr="000509E4" w:rsidRDefault="00E86648">
      <w:pPr>
        <w:rPr>
          <w:sz w:val="24"/>
          <w:lang w:val="ru-RU"/>
        </w:rPr>
        <w:sectPr w:rsidR="00E86648" w:rsidRPr="000509E4">
          <w:pgSz w:w="11920" w:h="16850"/>
          <w:pgMar w:top="1060" w:right="460" w:bottom="1040" w:left="780" w:header="0" w:footer="797" w:gutter="0"/>
          <w:cols w:space="720"/>
        </w:sectPr>
      </w:pPr>
    </w:p>
    <w:p w:rsidR="00E86648" w:rsidRDefault="000509E4" w:rsidP="001371E4">
      <w:pPr>
        <w:pStyle w:val="a4"/>
        <w:numPr>
          <w:ilvl w:val="0"/>
          <w:numId w:val="49"/>
        </w:numPr>
        <w:tabs>
          <w:tab w:val="left" w:pos="478"/>
          <w:tab w:val="left" w:pos="479"/>
        </w:tabs>
        <w:spacing w:before="39"/>
        <w:ind w:left="478" w:hanging="361"/>
        <w:rPr>
          <w:sz w:val="24"/>
        </w:rPr>
      </w:pPr>
      <w:r>
        <w:rPr>
          <w:sz w:val="24"/>
        </w:rPr>
        <w:lastRenderedPageBreak/>
        <w:t>строительных норм иправил;</w:t>
      </w:r>
    </w:p>
    <w:p w:rsidR="00E86648" w:rsidRDefault="000509E4" w:rsidP="001371E4">
      <w:pPr>
        <w:pStyle w:val="a4"/>
        <w:numPr>
          <w:ilvl w:val="0"/>
          <w:numId w:val="49"/>
        </w:numPr>
        <w:tabs>
          <w:tab w:val="left" w:pos="478"/>
          <w:tab w:val="left" w:pos="479"/>
        </w:tabs>
        <w:spacing w:before="1" w:line="294" w:lineRule="exact"/>
        <w:ind w:left="478" w:hanging="361"/>
        <w:rPr>
          <w:sz w:val="24"/>
        </w:rPr>
      </w:pPr>
      <w:r>
        <w:rPr>
          <w:sz w:val="24"/>
        </w:rPr>
        <w:t>требований пожарной иэлектробезопасности;</w:t>
      </w:r>
    </w:p>
    <w:p w:rsidR="00E86648" w:rsidRPr="000509E4" w:rsidRDefault="000509E4" w:rsidP="001371E4">
      <w:pPr>
        <w:pStyle w:val="a4"/>
        <w:numPr>
          <w:ilvl w:val="0"/>
          <w:numId w:val="49"/>
        </w:numPr>
        <w:tabs>
          <w:tab w:val="left" w:pos="478"/>
          <w:tab w:val="left" w:pos="479"/>
        </w:tabs>
        <w:spacing w:line="294" w:lineRule="exact"/>
        <w:ind w:left="478" w:hanging="361"/>
        <w:rPr>
          <w:sz w:val="24"/>
          <w:lang w:val="ru-RU"/>
        </w:rPr>
      </w:pPr>
      <w:r w:rsidRPr="000509E4">
        <w:rPr>
          <w:sz w:val="24"/>
          <w:lang w:val="ru-RU"/>
        </w:rPr>
        <w:t>требований охраны здоровья обучающихся и охраны труда работниковОО;</w:t>
      </w:r>
    </w:p>
    <w:p w:rsidR="00E86648" w:rsidRPr="000509E4" w:rsidRDefault="000509E4" w:rsidP="001371E4">
      <w:pPr>
        <w:pStyle w:val="a4"/>
        <w:numPr>
          <w:ilvl w:val="0"/>
          <w:numId w:val="49"/>
        </w:numPr>
        <w:tabs>
          <w:tab w:val="left" w:pos="478"/>
          <w:tab w:val="left" w:pos="479"/>
        </w:tabs>
        <w:spacing w:before="8"/>
        <w:ind w:left="478" w:right="806" w:hanging="361"/>
        <w:rPr>
          <w:sz w:val="24"/>
          <w:lang w:val="ru-RU"/>
        </w:rPr>
      </w:pPr>
      <w:r w:rsidRPr="000509E4">
        <w:rPr>
          <w:sz w:val="24"/>
          <w:lang w:val="ru-RU"/>
        </w:rPr>
        <w:t>требований к организации безопасной эксплуатации спортивных сооружений, спортивного инвентаря и оборудования, используемого вОО;</w:t>
      </w:r>
    </w:p>
    <w:p w:rsidR="00E86648" w:rsidRPr="000509E4" w:rsidRDefault="000509E4" w:rsidP="001371E4">
      <w:pPr>
        <w:pStyle w:val="a4"/>
        <w:numPr>
          <w:ilvl w:val="0"/>
          <w:numId w:val="49"/>
        </w:numPr>
        <w:tabs>
          <w:tab w:val="left" w:pos="478"/>
          <w:tab w:val="left" w:pos="479"/>
        </w:tabs>
        <w:spacing w:line="285" w:lineRule="exact"/>
        <w:ind w:left="478" w:hanging="361"/>
        <w:rPr>
          <w:sz w:val="24"/>
          <w:lang w:val="ru-RU"/>
        </w:rPr>
      </w:pPr>
      <w:r w:rsidRPr="000509E4">
        <w:rPr>
          <w:sz w:val="24"/>
          <w:lang w:val="ru-RU"/>
        </w:rPr>
        <w:t>своевременных сроков и необходимых объемов текущего и капитальногоремонта;</w:t>
      </w:r>
    </w:p>
    <w:p w:rsidR="00E86648" w:rsidRPr="000509E4" w:rsidRDefault="000509E4" w:rsidP="001371E4">
      <w:pPr>
        <w:pStyle w:val="a4"/>
        <w:numPr>
          <w:ilvl w:val="0"/>
          <w:numId w:val="38"/>
        </w:numPr>
        <w:tabs>
          <w:tab w:val="left" w:pos="471"/>
        </w:tabs>
        <w:ind w:right="262" w:hanging="358"/>
        <w:rPr>
          <w:sz w:val="24"/>
          <w:lang w:val="ru-RU"/>
        </w:rPr>
      </w:pPr>
      <w:r w:rsidRPr="000509E4">
        <w:rPr>
          <w:sz w:val="24"/>
          <w:lang w:val="ru-RU"/>
        </w:rPr>
        <w:t>архитектурную доступность (возможность для беспрепятственного доступа обучающихся с ОВЗ и инвалидов к объектам инфраструктурыОО).</w:t>
      </w:r>
    </w:p>
    <w:p w:rsidR="00E86648" w:rsidRPr="000509E4" w:rsidRDefault="000509E4">
      <w:pPr>
        <w:pStyle w:val="a3"/>
        <w:ind w:left="352" w:right="183" w:firstLine="708"/>
        <w:rPr>
          <w:lang w:val="ru-RU"/>
        </w:rPr>
      </w:pPr>
      <w:r w:rsidRPr="000509E4">
        <w:rPr>
          <w:lang w:val="ru-RU"/>
        </w:rPr>
        <w:t>Здание ОО,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E86648" w:rsidRPr="000509E4" w:rsidRDefault="000509E4">
      <w:pPr>
        <w:pStyle w:val="a3"/>
        <w:ind w:left="352" w:right="320" w:firstLine="708"/>
        <w:rPr>
          <w:lang w:val="ru-RU"/>
        </w:rPr>
      </w:pPr>
      <w:r w:rsidRPr="000509E4">
        <w:rPr>
          <w:lang w:val="ru-RU"/>
        </w:rPr>
        <w:t>ОО имеет необходимые для обеспечения образовательной (в том числе детей инвалидов и детей с ОВЗ), административной и хозяйственной деятельности:</w:t>
      </w:r>
    </w:p>
    <w:p w:rsidR="00E86648" w:rsidRPr="000509E4" w:rsidRDefault="000509E4" w:rsidP="001371E4">
      <w:pPr>
        <w:pStyle w:val="a4"/>
        <w:numPr>
          <w:ilvl w:val="1"/>
          <w:numId w:val="38"/>
        </w:numPr>
        <w:tabs>
          <w:tab w:val="left" w:pos="1061"/>
          <w:tab w:val="left" w:pos="1062"/>
        </w:tabs>
        <w:spacing w:before="26" w:line="274" w:lineRule="exact"/>
        <w:ind w:right="1523" w:firstLine="28"/>
        <w:rPr>
          <w:sz w:val="24"/>
          <w:lang w:val="ru-RU"/>
        </w:rPr>
      </w:pPr>
      <w:r w:rsidRPr="000509E4">
        <w:rPr>
          <w:sz w:val="24"/>
          <w:lang w:val="ru-RU"/>
        </w:rPr>
        <w:t>учебные кабинеты с автоматизированными рабочими местами обучающихся и педагогических работников, лекционныеаудитории;</w:t>
      </w:r>
    </w:p>
    <w:p w:rsidR="00E86648" w:rsidRPr="000509E4" w:rsidRDefault="000509E4" w:rsidP="001371E4">
      <w:pPr>
        <w:pStyle w:val="a4"/>
        <w:numPr>
          <w:ilvl w:val="1"/>
          <w:numId w:val="38"/>
        </w:numPr>
        <w:tabs>
          <w:tab w:val="left" w:pos="1061"/>
          <w:tab w:val="left" w:pos="1062"/>
        </w:tabs>
        <w:spacing w:before="1" w:line="237" w:lineRule="auto"/>
        <w:ind w:right="1397" w:firstLine="28"/>
        <w:rPr>
          <w:sz w:val="24"/>
          <w:lang w:val="ru-RU"/>
        </w:rPr>
      </w:pPr>
      <w:r w:rsidRPr="000509E4">
        <w:rPr>
          <w:sz w:val="24"/>
          <w:lang w:val="ru-RU"/>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изобразительнымискусством;</w:t>
      </w:r>
    </w:p>
    <w:p w:rsidR="00E86648" w:rsidRPr="000509E4" w:rsidRDefault="000509E4" w:rsidP="001371E4">
      <w:pPr>
        <w:pStyle w:val="a4"/>
        <w:numPr>
          <w:ilvl w:val="1"/>
          <w:numId w:val="38"/>
        </w:numPr>
        <w:tabs>
          <w:tab w:val="left" w:pos="1061"/>
          <w:tab w:val="left" w:pos="1062"/>
        </w:tabs>
        <w:spacing w:before="5" w:line="292" w:lineRule="exact"/>
        <w:ind w:left="1061"/>
        <w:rPr>
          <w:sz w:val="24"/>
          <w:lang w:val="ru-RU"/>
        </w:rPr>
      </w:pPr>
      <w:r w:rsidRPr="000509E4">
        <w:rPr>
          <w:sz w:val="24"/>
          <w:lang w:val="ru-RU"/>
        </w:rPr>
        <w:t>лингафонные кабинеты, обеспечивающие изучение иностранногоязыка;</w:t>
      </w:r>
    </w:p>
    <w:p w:rsidR="00E86648" w:rsidRPr="000509E4" w:rsidRDefault="000509E4" w:rsidP="001371E4">
      <w:pPr>
        <w:pStyle w:val="a4"/>
        <w:numPr>
          <w:ilvl w:val="1"/>
          <w:numId w:val="38"/>
        </w:numPr>
        <w:tabs>
          <w:tab w:val="left" w:pos="1061"/>
          <w:tab w:val="left" w:pos="1062"/>
        </w:tabs>
        <w:spacing w:line="237" w:lineRule="auto"/>
        <w:ind w:right="1085" w:firstLine="28"/>
        <w:rPr>
          <w:sz w:val="24"/>
          <w:lang w:val="ru-RU"/>
        </w:rPr>
      </w:pPr>
      <w:r w:rsidRPr="000509E4">
        <w:rPr>
          <w:sz w:val="24"/>
          <w:lang w:val="ru-RU"/>
        </w:rPr>
        <w:t>информационно-библиотечный центр (ИБЦ) с рабочими зонами, оборудованный читальным залом и книгохранилищем, обеспечивающими сохранность книжного фонда, медиатекой;</w:t>
      </w:r>
    </w:p>
    <w:p w:rsidR="00E86648" w:rsidRPr="000509E4" w:rsidRDefault="000509E4" w:rsidP="001371E4">
      <w:pPr>
        <w:pStyle w:val="a4"/>
        <w:numPr>
          <w:ilvl w:val="1"/>
          <w:numId w:val="38"/>
        </w:numPr>
        <w:tabs>
          <w:tab w:val="left" w:pos="1061"/>
          <w:tab w:val="left" w:pos="1062"/>
        </w:tabs>
        <w:spacing w:before="5" w:line="237" w:lineRule="auto"/>
        <w:ind w:right="187" w:firstLine="28"/>
        <w:rPr>
          <w:sz w:val="24"/>
          <w:lang w:val="ru-RU"/>
        </w:rPr>
      </w:pPr>
      <w:r w:rsidRPr="000509E4">
        <w:rPr>
          <w:sz w:val="24"/>
          <w:lang w:val="ru-RU"/>
        </w:rPr>
        <w:t>актовый и хореографический залы, спортивные сооружения (комплексы, залы, бассейн, стадион, спортивные площадки, лыжная база, оснащенные игровым, спортивным оборудованием иинвентарем);</w:t>
      </w:r>
    </w:p>
    <w:p w:rsidR="00E86648" w:rsidRPr="000509E4" w:rsidRDefault="000509E4" w:rsidP="001371E4">
      <w:pPr>
        <w:pStyle w:val="a4"/>
        <w:numPr>
          <w:ilvl w:val="1"/>
          <w:numId w:val="38"/>
        </w:numPr>
        <w:tabs>
          <w:tab w:val="left" w:pos="1061"/>
          <w:tab w:val="left" w:pos="1062"/>
        </w:tabs>
        <w:spacing w:before="5" w:line="237" w:lineRule="auto"/>
        <w:ind w:right="123" w:firstLine="28"/>
        <w:rPr>
          <w:sz w:val="24"/>
          <w:lang w:val="ru-RU"/>
        </w:rPr>
      </w:pPr>
      <w:r w:rsidRPr="000509E4">
        <w:rPr>
          <w:sz w:val="24"/>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E86648" w:rsidRDefault="000509E4" w:rsidP="001371E4">
      <w:pPr>
        <w:pStyle w:val="a4"/>
        <w:numPr>
          <w:ilvl w:val="1"/>
          <w:numId w:val="38"/>
        </w:numPr>
        <w:tabs>
          <w:tab w:val="left" w:pos="1061"/>
          <w:tab w:val="left" w:pos="1062"/>
        </w:tabs>
        <w:spacing w:before="5" w:line="293" w:lineRule="exact"/>
        <w:ind w:left="1061"/>
        <w:rPr>
          <w:sz w:val="24"/>
        </w:rPr>
      </w:pPr>
      <w:r>
        <w:rPr>
          <w:sz w:val="24"/>
        </w:rPr>
        <w:t>помещения медицинскогоназначения;</w:t>
      </w:r>
    </w:p>
    <w:p w:rsidR="00E86648" w:rsidRPr="000509E4" w:rsidRDefault="000509E4" w:rsidP="001371E4">
      <w:pPr>
        <w:pStyle w:val="a4"/>
        <w:numPr>
          <w:ilvl w:val="1"/>
          <w:numId w:val="38"/>
        </w:numPr>
        <w:tabs>
          <w:tab w:val="left" w:pos="1061"/>
          <w:tab w:val="left" w:pos="1062"/>
        </w:tabs>
        <w:spacing w:before="21" w:line="274" w:lineRule="exact"/>
        <w:ind w:left="494" w:right="468" w:firstLine="0"/>
        <w:rPr>
          <w:sz w:val="24"/>
          <w:lang w:val="ru-RU"/>
        </w:rPr>
      </w:pPr>
      <w:r w:rsidRPr="000509E4">
        <w:rPr>
          <w:sz w:val="24"/>
          <w:lang w:val="ru-RU"/>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сОВЗ;</w:t>
      </w:r>
    </w:p>
    <w:p w:rsidR="00E86648" w:rsidRPr="000509E4" w:rsidRDefault="000509E4" w:rsidP="001371E4">
      <w:pPr>
        <w:pStyle w:val="a4"/>
        <w:numPr>
          <w:ilvl w:val="1"/>
          <w:numId w:val="38"/>
        </w:numPr>
        <w:tabs>
          <w:tab w:val="left" w:pos="1061"/>
          <w:tab w:val="left" w:pos="1062"/>
        </w:tabs>
        <w:spacing w:line="293" w:lineRule="exact"/>
        <w:ind w:left="1061"/>
        <w:rPr>
          <w:sz w:val="24"/>
          <w:lang w:val="ru-RU"/>
        </w:rPr>
      </w:pPr>
      <w:r w:rsidRPr="000509E4">
        <w:rPr>
          <w:sz w:val="24"/>
          <w:lang w:val="ru-RU"/>
        </w:rPr>
        <w:t>гардеробы, санузлы, места личнойгигиены;</w:t>
      </w:r>
    </w:p>
    <w:p w:rsidR="00E86648" w:rsidRPr="000509E4" w:rsidRDefault="000509E4" w:rsidP="001371E4">
      <w:pPr>
        <w:pStyle w:val="a4"/>
        <w:numPr>
          <w:ilvl w:val="1"/>
          <w:numId w:val="38"/>
        </w:numPr>
        <w:tabs>
          <w:tab w:val="left" w:pos="1061"/>
          <w:tab w:val="left" w:pos="1062"/>
        </w:tabs>
        <w:spacing w:before="1" w:line="293" w:lineRule="exact"/>
        <w:ind w:left="1061"/>
        <w:rPr>
          <w:sz w:val="24"/>
          <w:lang w:val="ru-RU"/>
        </w:rPr>
      </w:pPr>
      <w:r w:rsidRPr="000509E4">
        <w:rPr>
          <w:sz w:val="24"/>
          <w:lang w:val="ru-RU"/>
        </w:rPr>
        <w:t>участок (территорию) с необходимым набором оборудованныхзон;</w:t>
      </w:r>
    </w:p>
    <w:p w:rsidR="00E86648" w:rsidRPr="000509E4" w:rsidRDefault="000509E4" w:rsidP="001371E4">
      <w:pPr>
        <w:pStyle w:val="a4"/>
        <w:numPr>
          <w:ilvl w:val="1"/>
          <w:numId w:val="38"/>
        </w:numPr>
        <w:tabs>
          <w:tab w:val="left" w:pos="1061"/>
          <w:tab w:val="left" w:pos="1062"/>
        </w:tabs>
        <w:ind w:left="494" w:right="171" w:firstLine="0"/>
        <w:rPr>
          <w:sz w:val="24"/>
          <w:lang w:val="ru-RU"/>
        </w:rPr>
      </w:pPr>
      <w:r w:rsidRPr="000509E4">
        <w:rPr>
          <w:sz w:val="24"/>
          <w:lang w:val="ru-RU"/>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цифровойинформации);</w:t>
      </w:r>
    </w:p>
    <w:p w:rsidR="00E86648" w:rsidRPr="000509E4" w:rsidRDefault="000509E4" w:rsidP="001371E4">
      <w:pPr>
        <w:pStyle w:val="a4"/>
        <w:numPr>
          <w:ilvl w:val="1"/>
          <w:numId w:val="38"/>
        </w:numPr>
        <w:tabs>
          <w:tab w:val="left" w:pos="1061"/>
          <w:tab w:val="left" w:pos="1062"/>
        </w:tabs>
        <w:spacing w:before="2"/>
        <w:ind w:left="1061"/>
        <w:rPr>
          <w:sz w:val="24"/>
          <w:lang w:val="ru-RU"/>
        </w:rPr>
      </w:pPr>
      <w:r w:rsidRPr="000509E4">
        <w:rPr>
          <w:sz w:val="24"/>
          <w:lang w:val="ru-RU"/>
        </w:rPr>
        <w:t>мебель, офисное оснащение и хозяйственныйинвентарь.</w:t>
      </w:r>
    </w:p>
    <w:p w:rsidR="00E86648" w:rsidRPr="000509E4" w:rsidRDefault="000509E4" w:rsidP="001371E4">
      <w:pPr>
        <w:pStyle w:val="a4"/>
        <w:numPr>
          <w:ilvl w:val="1"/>
          <w:numId w:val="38"/>
        </w:numPr>
        <w:tabs>
          <w:tab w:val="left" w:pos="1061"/>
          <w:tab w:val="left" w:pos="1062"/>
        </w:tabs>
        <w:spacing w:before="3" w:line="237" w:lineRule="auto"/>
        <w:ind w:left="494" w:right="1189" w:firstLine="0"/>
        <w:rPr>
          <w:sz w:val="24"/>
          <w:lang w:val="ru-RU"/>
        </w:rPr>
      </w:pPr>
      <w:r w:rsidRPr="000509E4">
        <w:rPr>
          <w:sz w:val="24"/>
          <w:lang w:val="ru-RU"/>
        </w:rPr>
        <w:t>ОО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образовательной деятельности при получении основного общегообразования.</w:t>
      </w:r>
    </w:p>
    <w:p w:rsidR="00E86648" w:rsidRPr="000509E4" w:rsidRDefault="000509E4" w:rsidP="001371E4">
      <w:pPr>
        <w:pStyle w:val="a4"/>
        <w:numPr>
          <w:ilvl w:val="1"/>
          <w:numId w:val="38"/>
        </w:numPr>
        <w:tabs>
          <w:tab w:val="left" w:pos="1061"/>
          <w:tab w:val="left" w:pos="1062"/>
        </w:tabs>
        <w:spacing w:before="5"/>
        <w:ind w:left="1061"/>
        <w:rPr>
          <w:sz w:val="24"/>
          <w:lang w:val="ru-RU"/>
        </w:rPr>
      </w:pPr>
      <w:r w:rsidRPr="000509E4">
        <w:rPr>
          <w:sz w:val="24"/>
          <w:lang w:val="ru-RU"/>
        </w:rPr>
        <w:t>Материально-техническое оснащение ОО обеспечиваетвозможность:</w:t>
      </w:r>
    </w:p>
    <w:p w:rsidR="00E86648" w:rsidRPr="000509E4" w:rsidRDefault="00E86648">
      <w:pPr>
        <w:rPr>
          <w:sz w:val="24"/>
          <w:lang w:val="ru-RU"/>
        </w:rPr>
        <w:sectPr w:rsidR="00E86648" w:rsidRPr="000509E4">
          <w:pgSz w:w="11920" w:h="16850"/>
          <w:pgMar w:top="1060" w:right="460" w:bottom="1040" w:left="780" w:header="0" w:footer="797" w:gutter="0"/>
          <w:cols w:space="720"/>
        </w:sectPr>
      </w:pPr>
    </w:p>
    <w:p w:rsidR="00E86648" w:rsidRPr="000509E4" w:rsidRDefault="000509E4" w:rsidP="001371E4">
      <w:pPr>
        <w:pStyle w:val="a4"/>
        <w:numPr>
          <w:ilvl w:val="0"/>
          <w:numId w:val="49"/>
        </w:numPr>
        <w:tabs>
          <w:tab w:val="left" w:pos="681"/>
          <w:tab w:val="left" w:pos="682"/>
        </w:tabs>
        <w:spacing w:before="39"/>
        <w:ind w:left="112" w:right="618" w:firstLine="0"/>
        <w:rPr>
          <w:sz w:val="24"/>
          <w:lang w:val="ru-RU"/>
        </w:rPr>
      </w:pPr>
      <w:r w:rsidRPr="000509E4">
        <w:rPr>
          <w:sz w:val="24"/>
          <w:lang w:val="ru-RU"/>
        </w:rPr>
        <w:lastRenderedPageBreak/>
        <w:t>реализациииндивидуальныхобразовательныхплановобучающихся,осуществленияих самостоятельной образовательнойдеятельности;</w:t>
      </w:r>
    </w:p>
    <w:p w:rsidR="00E86648" w:rsidRPr="000509E4" w:rsidRDefault="000509E4" w:rsidP="001371E4">
      <w:pPr>
        <w:pStyle w:val="a4"/>
        <w:numPr>
          <w:ilvl w:val="0"/>
          <w:numId w:val="49"/>
        </w:numPr>
        <w:tabs>
          <w:tab w:val="left" w:pos="681"/>
          <w:tab w:val="left" w:pos="682"/>
        </w:tabs>
        <w:spacing w:before="4"/>
        <w:ind w:left="112" w:right="420" w:firstLine="0"/>
        <w:rPr>
          <w:sz w:val="24"/>
          <w:lang w:val="ru-RU"/>
        </w:rPr>
      </w:pPr>
      <w:r w:rsidRPr="000509E4">
        <w:rPr>
          <w:sz w:val="24"/>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w:t>
      </w:r>
    </w:p>
    <w:p w:rsidR="00E86648" w:rsidRPr="000509E4" w:rsidRDefault="000509E4" w:rsidP="001371E4">
      <w:pPr>
        <w:pStyle w:val="a4"/>
        <w:numPr>
          <w:ilvl w:val="0"/>
          <w:numId w:val="49"/>
        </w:numPr>
        <w:tabs>
          <w:tab w:val="left" w:pos="681"/>
          <w:tab w:val="left" w:pos="682"/>
        </w:tabs>
        <w:spacing w:before="4"/>
        <w:ind w:left="112" w:right="515" w:firstLine="0"/>
        <w:rPr>
          <w:sz w:val="24"/>
          <w:lang w:val="ru-RU"/>
        </w:rPr>
      </w:pPr>
      <w:r w:rsidRPr="000509E4">
        <w:rPr>
          <w:sz w:val="24"/>
          <w:lang w:val="ru-RU"/>
        </w:rPr>
        <w:t>художественного творчества с использованием ручных, электрических и ИКТ- 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рисованноймультипликации;</w:t>
      </w:r>
    </w:p>
    <w:p w:rsidR="00E86648" w:rsidRPr="000509E4" w:rsidRDefault="000509E4" w:rsidP="001371E4">
      <w:pPr>
        <w:pStyle w:val="a4"/>
        <w:numPr>
          <w:ilvl w:val="0"/>
          <w:numId w:val="49"/>
        </w:numPr>
        <w:tabs>
          <w:tab w:val="left" w:pos="681"/>
          <w:tab w:val="left" w:pos="682"/>
        </w:tabs>
        <w:spacing w:before="4"/>
        <w:ind w:left="112" w:right="357" w:firstLine="0"/>
        <w:rPr>
          <w:sz w:val="24"/>
          <w:lang w:val="ru-RU"/>
        </w:rPr>
      </w:pPr>
      <w:r w:rsidRPr="000509E4">
        <w:rPr>
          <w:sz w:val="24"/>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ткань,глина;</w:t>
      </w:r>
    </w:p>
    <w:p w:rsidR="00E86648" w:rsidRPr="000509E4" w:rsidRDefault="000509E4" w:rsidP="001371E4">
      <w:pPr>
        <w:pStyle w:val="a4"/>
        <w:numPr>
          <w:ilvl w:val="0"/>
          <w:numId w:val="49"/>
        </w:numPr>
        <w:tabs>
          <w:tab w:val="left" w:pos="681"/>
          <w:tab w:val="left" w:pos="682"/>
        </w:tabs>
        <w:spacing w:before="4" w:line="237" w:lineRule="auto"/>
        <w:ind w:left="112" w:right="230" w:firstLine="0"/>
        <w:rPr>
          <w:sz w:val="24"/>
          <w:lang w:val="ru-RU"/>
        </w:rPr>
      </w:pPr>
      <w:r w:rsidRPr="000509E4">
        <w:rPr>
          <w:sz w:val="24"/>
          <w:lang w:val="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экологическойкультуры;</w:t>
      </w:r>
    </w:p>
    <w:p w:rsidR="00E86648" w:rsidRPr="000509E4" w:rsidRDefault="000509E4" w:rsidP="001371E4">
      <w:pPr>
        <w:pStyle w:val="a4"/>
        <w:numPr>
          <w:ilvl w:val="0"/>
          <w:numId w:val="49"/>
        </w:numPr>
        <w:tabs>
          <w:tab w:val="left" w:pos="681"/>
          <w:tab w:val="left" w:pos="682"/>
        </w:tabs>
        <w:spacing w:before="32" w:line="274" w:lineRule="exact"/>
        <w:ind w:left="112" w:right="367" w:firstLine="0"/>
        <w:rPr>
          <w:sz w:val="24"/>
          <w:lang w:val="ru-RU"/>
        </w:rPr>
      </w:pPr>
      <w:r w:rsidRPr="000509E4">
        <w:rPr>
          <w:sz w:val="24"/>
          <w:lang w:val="ru-RU"/>
        </w:rPr>
        <w:t>проектирования и конструирования, в том числе моделей с цифровым управлением и обратнойсвязью,сиспользованиемконструкторов;управленияобъектами;программирования;</w:t>
      </w:r>
    </w:p>
    <w:p w:rsidR="00E86648" w:rsidRPr="000509E4" w:rsidRDefault="000509E4" w:rsidP="001371E4">
      <w:pPr>
        <w:pStyle w:val="a4"/>
        <w:numPr>
          <w:ilvl w:val="0"/>
          <w:numId w:val="49"/>
        </w:numPr>
        <w:tabs>
          <w:tab w:val="left" w:pos="681"/>
          <w:tab w:val="left" w:pos="682"/>
        </w:tabs>
        <w:spacing w:before="16" w:line="274" w:lineRule="exact"/>
        <w:ind w:left="112" w:right="111" w:firstLine="0"/>
        <w:rPr>
          <w:sz w:val="24"/>
          <w:lang w:val="ru-RU"/>
        </w:rPr>
      </w:pPr>
      <w:r w:rsidRPr="000509E4">
        <w:rPr>
          <w:sz w:val="24"/>
          <w:lang w:val="ru-RU"/>
        </w:rPr>
        <w:t>наблюдений, наглядного представления и анализа данных; использования цифровых планов и карт, спутниковыхизображений;</w:t>
      </w:r>
    </w:p>
    <w:p w:rsidR="00E86648" w:rsidRPr="000509E4" w:rsidRDefault="000509E4" w:rsidP="001371E4">
      <w:pPr>
        <w:pStyle w:val="a4"/>
        <w:numPr>
          <w:ilvl w:val="0"/>
          <w:numId w:val="49"/>
        </w:numPr>
        <w:tabs>
          <w:tab w:val="left" w:pos="681"/>
          <w:tab w:val="left" w:pos="682"/>
        </w:tabs>
        <w:spacing w:before="31" w:line="274" w:lineRule="exact"/>
        <w:ind w:left="112" w:right="251" w:firstLine="0"/>
        <w:rPr>
          <w:sz w:val="24"/>
          <w:lang w:val="ru-RU"/>
        </w:rPr>
      </w:pPr>
      <w:r w:rsidRPr="000509E4">
        <w:rPr>
          <w:sz w:val="24"/>
          <w:lang w:val="ru-RU"/>
        </w:rPr>
        <w:t>физическогоразвития,систематическихзанятийфизическойкультуройиспортом,участия в физкультурно-спортивных и оздоровительныхмероприятиях;</w:t>
      </w:r>
    </w:p>
    <w:p w:rsidR="00E86648" w:rsidRPr="000509E4" w:rsidRDefault="000509E4" w:rsidP="001371E4">
      <w:pPr>
        <w:pStyle w:val="a4"/>
        <w:numPr>
          <w:ilvl w:val="0"/>
          <w:numId w:val="49"/>
        </w:numPr>
        <w:tabs>
          <w:tab w:val="left" w:pos="681"/>
          <w:tab w:val="left" w:pos="682"/>
        </w:tabs>
        <w:spacing w:before="17" w:line="276" w:lineRule="exact"/>
        <w:ind w:left="112" w:right="1057" w:firstLine="0"/>
        <w:rPr>
          <w:sz w:val="24"/>
          <w:lang w:val="ru-RU"/>
        </w:rPr>
      </w:pPr>
      <w:r w:rsidRPr="000509E4">
        <w:rPr>
          <w:sz w:val="24"/>
          <w:lang w:val="ru-RU"/>
        </w:rPr>
        <w:t>исполнения, сочинения и аранжировки музыкальных произведений с применением традиционных народных и современных инструментов и цифровыхтехнологий;</w:t>
      </w:r>
    </w:p>
    <w:p w:rsidR="00E86648" w:rsidRPr="000509E4" w:rsidRDefault="000509E4" w:rsidP="001371E4">
      <w:pPr>
        <w:pStyle w:val="a4"/>
        <w:numPr>
          <w:ilvl w:val="0"/>
          <w:numId w:val="49"/>
        </w:numPr>
        <w:tabs>
          <w:tab w:val="left" w:pos="681"/>
          <w:tab w:val="left" w:pos="682"/>
        </w:tabs>
        <w:spacing w:before="17" w:line="276" w:lineRule="exact"/>
        <w:ind w:left="112" w:right="369" w:firstLine="0"/>
        <w:rPr>
          <w:sz w:val="24"/>
          <w:lang w:val="ru-RU"/>
        </w:rPr>
      </w:pPr>
      <w:r w:rsidRPr="000509E4">
        <w:rPr>
          <w:sz w:val="24"/>
          <w:lang w:val="ru-RU"/>
        </w:rPr>
        <w:t>занятийпоизучениюправилдорожногодвижениясиспользованиемигр,оборудования,а также компьютерныхтехнологий;</w:t>
      </w:r>
    </w:p>
    <w:p w:rsidR="00E86648" w:rsidRPr="000509E4" w:rsidRDefault="000509E4" w:rsidP="001371E4">
      <w:pPr>
        <w:pStyle w:val="a4"/>
        <w:numPr>
          <w:ilvl w:val="0"/>
          <w:numId w:val="49"/>
        </w:numPr>
        <w:tabs>
          <w:tab w:val="left" w:pos="681"/>
          <w:tab w:val="left" w:pos="682"/>
        </w:tabs>
        <w:spacing w:line="237" w:lineRule="auto"/>
        <w:ind w:left="112" w:right="1385" w:firstLine="0"/>
        <w:rPr>
          <w:sz w:val="24"/>
          <w:lang w:val="ru-RU"/>
        </w:rPr>
      </w:pPr>
      <w:r w:rsidRPr="000509E4">
        <w:rPr>
          <w:sz w:val="24"/>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образовательнуюдеятельность;</w:t>
      </w:r>
    </w:p>
    <w:p w:rsidR="00E86648" w:rsidRPr="000509E4" w:rsidRDefault="000509E4" w:rsidP="001371E4">
      <w:pPr>
        <w:pStyle w:val="a4"/>
        <w:numPr>
          <w:ilvl w:val="0"/>
          <w:numId w:val="49"/>
        </w:numPr>
        <w:tabs>
          <w:tab w:val="left" w:pos="681"/>
          <w:tab w:val="left" w:pos="682"/>
        </w:tabs>
        <w:spacing w:before="2"/>
        <w:ind w:left="112" w:right="860" w:firstLine="0"/>
        <w:rPr>
          <w:sz w:val="24"/>
          <w:lang w:val="ru-RU"/>
        </w:rPr>
      </w:pPr>
      <w:r w:rsidRPr="000509E4">
        <w:rPr>
          <w:sz w:val="24"/>
          <w:lang w:val="ru-RU"/>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еѐ реализации в целом и отдельных этапов (выступлений, дискуссий,экспериментов);</w:t>
      </w:r>
    </w:p>
    <w:p w:rsidR="00E86648" w:rsidRPr="000509E4" w:rsidRDefault="000509E4" w:rsidP="001371E4">
      <w:pPr>
        <w:pStyle w:val="a4"/>
        <w:numPr>
          <w:ilvl w:val="0"/>
          <w:numId w:val="49"/>
        </w:numPr>
        <w:tabs>
          <w:tab w:val="left" w:pos="681"/>
          <w:tab w:val="left" w:pos="682"/>
        </w:tabs>
        <w:spacing w:before="4"/>
        <w:ind w:left="112" w:right="822" w:firstLine="74"/>
        <w:rPr>
          <w:sz w:val="24"/>
          <w:lang w:val="ru-RU"/>
        </w:rPr>
      </w:pPr>
      <w:r w:rsidRPr="000509E4">
        <w:rPr>
          <w:sz w:val="24"/>
          <w:lang w:val="ru-RU"/>
        </w:rPr>
        <w:t>обеспечения доступа в ИБЦ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планирования учебной деятельности, фиксации еѐ динамики, промежуточных и итоговыхрезультатов;</w:t>
      </w:r>
    </w:p>
    <w:p w:rsidR="00E86648" w:rsidRPr="000509E4" w:rsidRDefault="000509E4" w:rsidP="001371E4">
      <w:pPr>
        <w:pStyle w:val="a4"/>
        <w:numPr>
          <w:ilvl w:val="0"/>
          <w:numId w:val="49"/>
        </w:numPr>
        <w:tabs>
          <w:tab w:val="left" w:pos="681"/>
          <w:tab w:val="left" w:pos="682"/>
        </w:tabs>
        <w:spacing w:before="4"/>
        <w:ind w:left="112" w:right="302" w:firstLine="74"/>
        <w:rPr>
          <w:sz w:val="24"/>
          <w:lang w:val="ru-RU"/>
        </w:rPr>
      </w:pPr>
      <w:r w:rsidRPr="000509E4">
        <w:rPr>
          <w:sz w:val="24"/>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86648" w:rsidRPr="000509E4" w:rsidRDefault="000509E4" w:rsidP="001371E4">
      <w:pPr>
        <w:pStyle w:val="a4"/>
        <w:numPr>
          <w:ilvl w:val="0"/>
          <w:numId w:val="49"/>
        </w:numPr>
        <w:tabs>
          <w:tab w:val="left" w:pos="681"/>
          <w:tab w:val="left" w:pos="682"/>
        </w:tabs>
        <w:spacing w:before="11"/>
        <w:ind w:left="112" w:right="954" w:firstLine="74"/>
        <w:rPr>
          <w:sz w:val="24"/>
          <w:lang w:val="ru-RU"/>
        </w:rPr>
      </w:pPr>
      <w:r w:rsidRPr="000509E4">
        <w:rPr>
          <w:sz w:val="24"/>
          <w:lang w:val="ru-RU"/>
        </w:rPr>
        <w:t>выпускашкольныхпечатныхизданий,работышкольноготелевидения,организации качественного горячего питания, медицинского обслуживания и отдыхаобучающихся.</w:t>
      </w:r>
    </w:p>
    <w:p w:rsidR="00E86648" w:rsidRPr="000509E4" w:rsidRDefault="000509E4">
      <w:pPr>
        <w:pStyle w:val="a3"/>
        <w:spacing w:line="271" w:lineRule="exact"/>
        <w:ind w:left="681"/>
        <w:rPr>
          <w:lang w:val="ru-RU"/>
        </w:rPr>
      </w:pPr>
      <w:r w:rsidRPr="000509E4">
        <w:rPr>
          <w:lang w:val="ru-RU"/>
        </w:rPr>
        <w:t>Все указанные виды деятельности в ОО обеспечены расходными материалами.</w:t>
      </w:r>
    </w:p>
    <w:p w:rsidR="00E86648" w:rsidRPr="000509E4" w:rsidRDefault="00E86648">
      <w:pPr>
        <w:spacing w:line="271" w:lineRule="exact"/>
        <w:rPr>
          <w:lang w:val="ru-RU"/>
        </w:rPr>
        <w:sectPr w:rsidR="00E86648" w:rsidRPr="000509E4">
          <w:pgSz w:w="11920" w:h="16850"/>
          <w:pgMar w:top="1060" w:right="460" w:bottom="1040" w:left="116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7"/>
        <w:gridCol w:w="3767"/>
      </w:tblGrid>
      <w:tr w:rsidR="00E86648">
        <w:trPr>
          <w:trHeight w:hRule="exact" w:val="564"/>
        </w:trPr>
        <w:tc>
          <w:tcPr>
            <w:tcW w:w="6347" w:type="dxa"/>
          </w:tcPr>
          <w:p w:rsidR="00E86648" w:rsidRDefault="000509E4">
            <w:pPr>
              <w:pStyle w:val="TableParagraph"/>
              <w:spacing w:line="268" w:lineRule="exact"/>
              <w:ind w:left="1241" w:right="183"/>
              <w:rPr>
                <w:b/>
                <w:sz w:val="24"/>
              </w:rPr>
            </w:pPr>
            <w:r>
              <w:rPr>
                <w:b/>
                <w:sz w:val="24"/>
              </w:rPr>
              <w:lastRenderedPageBreak/>
              <w:t>Материально-технические условия</w:t>
            </w:r>
          </w:p>
        </w:tc>
        <w:tc>
          <w:tcPr>
            <w:tcW w:w="3767" w:type="dxa"/>
          </w:tcPr>
          <w:p w:rsidR="00E86648" w:rsidRDefault="000509E4">
            <w:pPr>
              <w:pStyle w:val="TableParagraph"/>
              <w:ind w:left="1320" w:right="577" w:hanging="1122"/>
              <w:rPr>
                <w:b/>
                <w:sz w:val="24"/>
              </w:rPr>
            </w:pPr>
            <w:r>
              <w:rPr>
                <w:b/>
                <w:sz w:val="24"/>
              </w:rPr>
              <w:t>Соответствие требованиям ФГОС</w:t>
            </w:r>
          </w:p>
        </w:tc>
      </w:tr>
      <w:tr w:rsidR="00E86648">
        <w:trPr>
          <w:trHeight w:hRule="exact" w:val="514"/>
        </w:trPr>
        <w:tc>
          <w:tcPr>
            <w:tcW w:w="6347" w:type="dxa"/>
          </w:tcPr>
          <w:p w:rsidR="00E86648" w:rsidRPr="000509E4" w:rsidRDefault="000509E4">
            <w:pPr>
              <w:pStyle w:val="TableParagraph"/>
              <w:ind w:left="204" w:right="183"/>
              <w:rPr>
                <w:lang w:val="ru-RU"/>
              </w:rPr>
            </w:pPr>
            <w:r w:rsidRPr="000509E4">
              <w:rPr>
                <w:lang w:val="ru-RU"/>
              </w:rPr>
              <w:t>Учебные кабинеты с автоматизированными рабочими местами обучающихся и педагогических работников</w:t>
            </w:r>
          </w:p>
        </w:tc>
        <w:tc>
          <w:tcPr>
            <w:tcW w:w="3767" w:type="dxa"/>
          </w:tcPr>
          <w:p w:rsidR="00E86648" w:rsidRDefault="000509E4">
            <w:pPr>
              <w:pStyle w:val="TableParagraph"/>
              <w:spacing w:line="264" w:lineRule="exact"/>
              <w:ind w:left="105" w:right="577"/>
              <w:rPr>
                <w:sz w:val="24"/>
              </w:rPr>
            </w:pPr>
            <w:r>
              <w:rPr>
                <w:sz w:val="24"/>
              </w:rPr>
              <w:t>Соответствуют</w:t>
            </w:r>
          </w:p>
        </w:tc>
      </w:tr>
      <w:tr w:rsidR="00E86648" w:rsidRPr="00157DB2">
        <w:trPr>
          <w:trHeight w:hRule="exact" w:val="838"/>
        </w:trPr>
        <w:tc>
          <w:tcPr>
            <w:tcW w:w="6347" w:type="dxa"/>
          </w:tcPr>
          <w:p w:rsidR="00E86648" w:rsidRDefault="000509E4">
            <w:pPr>
              <w:pStyle w:val="TableParagraph"/>
              <w:spacing w:line="237" w:lineRule="exact"/>
              <w:ind w:left="204" w:right="183"/>
            </w:pPr>
            <w:r>
              <w:t>Лекционные аудитории</w:t>
            </w:r>
          </w:p>
        </w:tc>
        <w:tc>
          <w:tcPr>
            <w:tcW w:w="3767" w:type="dxa"/>
          </w:tcPr>
          <w:p w:rsidR="00E86648" w:rsidRPr="000509E4" w:rsidRDefault="000509E4">
            <w:pPr>
              <w:pStyle w:val="TableParagraph"/>
              <w:ind w:left="105" w:right="1363"/>
              <w:rPr>
                <w:sz w:val="24"/>
                <w:lang w:val="ru-RU"/>
              </w:rPr>
            </w:pPr>
            <w:r w:rsidRPr="000509E4">
              <w:rPr>
                <w:sz w:val="24"/>
                <w:lang w:val="ru-RU"/>
              </w:rPr>
              <w:t>Лекционные занятия проводятся в учебных кабинетах</w:t>
            </w:r>
          </w:p>
        </w:tc>
      </w:tr>
      <w:tr w:rsidR="00E86648">
        <w:trPr>
          <w:trHeight w:hRule="exact" w:val="264"/>
        </w:trPr>
        <w:tc>
          <w:tcPr>
            <w:tcW w:w="10114" w:type="dxa"/>
            <w:gridSpan w:val="2"/>
          </w:tcPr>
          <w:p w:rsidR="00E86648" w:rsidRDefault="000509E4">
            <w:pPr>
              <w:pStyle w:val="TableParagraph"/>
              <w:spacing w:line="244" w:lineRule="exact"/>
              <w:rPr>
                <w:b/>
              </w:rPr>
            </w:pPr>
            <w:r>
              <w:rPr>
                <w:b/>
              </w:rPr>
              <w:t>Помещения для занятий:</w:t>
            </w:r>
          </w:p>
        </w:tc>
      </w:tr>
      <w:tr w:rsidR="00E86648">
        <w:trPr>
          <w:trHeight w:hRule="exact" w:val="286"/>
        </w:trPr>
        <w:tc>
          <w:tcPr>
            <w:tcW w:w="6347" w:type="dxa"/>
          </w:tcPr>
          <w:p w:rsidR="00E86648" w:rsidRPr="000509E4" w:rsidRDefault="000509E4">
            <w:pPr>
              <w:pStyle w:val="TableParagraph"/>
              <w:spacing w:line="237" w:lineRule="exact"/>
              <w:ind w:left="204" w:right="183"/>
              <w:rPr>
                <w:lang w:val="ru-RU"/>
              </w:rPr>
            </w:pPr>
            <w:r w:rsidRPr="000509E4">
              <w:rPr>
                <w:lang w:val="ru-RU"/>
              </w:rPr>
              <w:t>Учебно-исследовательской и проектной деятельностью</w:t>
            </w:r>
          </w:p>
        </w:tc>
        <w:tc>
          <w:tcPr>
            <w:tcW w:w="3767" w:type="dxa"/>
          </w:tcPr>
          <w:p w:rsidR="00E86648" w:rsidRDefault="000509E4">
            <w:pPr>
              <w:pStyle w:val="TableParagraph"/>
              <w:spacing w:line="263" w:lineRule="exact"/>
              <w:ind w:left="105" w:right="577"/>
              <w:rPr>
                <w:sz w:val="24"/>
              </w:rPr>
            </w:pPr>
            <w:r>
              <w:rPr>
                <w:sz w:val="24"/>
              </w:rPr>
              <w:t>На базе учебных кабинетов</w:t>
            </w:r>
          </w:p>
        </w:tc>
      </w:tr>
      <w:tr w:rsidR="00E86648" w:rsidRPr="00157DB2">
        <w:trPr>
          <w:trHeight w:hRule="exact" w:val="782"/>
        </w:trPr>
        <w:tc>
          <w:tcPr>
            <w:tcW w:w="6347" w:type="dxa"/>
          </w:tcPr>
          <w:p w:rsidR="00E86648" w:rsidRPr="000509E4" w:rsidRDefault="000509E4">
            <w:pPr>
              <w:pStyle w:val="TableParagraph"/>
              <w:spacing w:line="237" w:lineRule="auto"/>
              <w:ind w:left="204" w:right="320"/>
              <w:rPr>
                <w:lang w:val="ru-RU"/>
              </w:rPr>
            </w:pPr>
            <w:r w:rsidRPr="000509E4">
              <w:rPr>
                <w:lang w:val="ru-RU"/>
              </w:rPr>
              <w:t>Моделированием и техническим творчеством (лаборатории и мастерские)</w:t>
            </w:r>
          </w:p>
        </w:tc>
        <w:tc>
          <w:tcPr>
            <w:tcW w:w="3767" w:type="dxa"/>
          </w:tcPr>
          <w:p w:rsidR="00E86648" w:rsidRPr="000509E4" w:rsidRDefault="000509E4">
            <w:pPr>
              <w:pStyle w:val="TableParagraph"/>
              <w:spacing w:line="228" w:lineRule="auto"/>
              <w:ind w:left="105" w:right="75"/>
              <w:rPr>
                <w:sz w:val="24"/>
                <w:lang w:val="ru-RU"/>
              </w:rPr>
            </w:pPr>
            <w:r w:rsidRPr="000509E4">
              <w:rPr>
                <w:sz w:val="24"/>
                <w:lang w:val="ru-RU"/>
              </w:rPr>
              <w:t>На базе кабинетов технологии на основе договора с МАОУ СОШ № 61</w:t>
            </w:r>
          </w:p>
        </w:tc>
      </w:tr>
      <w:tr w:rsidR="00E86648">
        <w:trPr>
          <w:trHeight w:hRule="exact" w:val="286"/>
        </w:trPr>
        <w:tc>
          <w:tcPr>
            <w:tcW w:w="6347" w:type="dxa"/>
          </w:tcPr>
          <w:p w:rsidR="00E86648" w:rsidRDefault="000509E4">
            <w:pPr>
              <w:pStyle w:val="TableParagraph"/>
              <w:spacing w:line="240" w:lineRule="exact"/>
              <w:ind w:left="204" w:right="183"/>
            </w:pPr>
            <w:r>
              <w:t>Музыкой</w:t>
            </w:r>
          </w:p>
        </w:tc>
        <w:tc>
          <w:tcPr>
            <w:tcW w:w="3767" w:type="dxa"/>
          </w:tcPr>
          <w:p w:rsidR="00E86648" w:rsidRDefault="000509E4">
            <w:pPr>
              <w:pStyle w:val="TableParagraph"/>
              <w:spacing w:line="263" w:lineRule="exact"/>
              <w:ind w:left="105" w:right="577"/>
              <w:rPr>
                <w:sz w:val="24"/>
              </w:rPr>
            </w:pPr>
            <w:r>
              <w:rPr>
                <w:sz w:val="24"/>
              </w:rPr>
              <w:t>Соответствуют</w:t>
            </w:r>
          </w:p>
        </w:tc>
      </w:tr>
      <w:tr w:rsidR="00E86648">
        <w:trPr>
          <w:trHeight w:hRule="exact" w:val="286"/>
        </w:trPr>
        <w:tc>
          <w:tcPr>
            <w:tcW w:w="6347" w:type="dxa"/>
          </w:tcPr>
          <w:p w:rsidR="00E86648" w:rsidRDefault="000509E4">
            <w:pPr>
              <w:pStyle w:val="TableParagraph"/>
              <w:spacing w:line="237" w:lineRule="exact"/>
              <w:ind w:left="204" w:right="183"/>
            </w:pPr>
            <w:r>
              <w:t>Хореографией</w:t>
            </w:r>
          </w:p>
        </w:tc>
        <w:tc>
          <w:tcPr>
            <w:tcW w:w="3767" w:type="dxa"/>
          </w:tcPr>
          <w:p w:rsidR="00E86648" w:rsidRDefault="000509E4">
            <w:pPr>
              <w:pStyle w:val="TableParagraph"/>
              <w:spacing w:line="263" w:lineRule="exact"/>
              <w:ind w:left="105" w:right="577"/>
              <w:rPr>
                <w:sz w:val="24"/>
              </w:rPr>
            </w:pPr>
            <w:r>
              <w:rPr>
                <w:sz w:val="24"/>
              </w:rPr>
              <w:t>Соответствуют</w:t>
            </w:r>
          </w:p>
        </w:tc>
      </w:tr>
      <w:tr w:rsidR="00E86648">
        <w:trPr>
          <w:trHeight w:hRule="exact" w:val="286"/>
        </w:trPr>
        <w:tc>
          <w:tcPr>
            <w:tcW w:w="6347" w:type="dxa"/>
          </w:tcPr>
          <w:p w:rsidR="00E86648" w:rsidRDefault="000509E4">
            <w:pPr>
              <w:pStyle w:val="TableParagraph"/>
              <w:spacing w:line="237" w:lineRule="exact"/>
              <w:ind w:left="204" w:right="183"/>
            </w:pPr>
            <w:r>
              <w:t>Изобразительным искусством</w:t>
            </w:r>
          </w:p>
        </w:tc>
        <w:tc>
          <w:tcPr>
            <w:tcW w:w="3767" w:type="dxa"/>
          </w:tcPr>
          <w:p w:rsidR="00E86648" w:rsidRDefault="000509E4">
            <w:pPr>
              <w:pStyle w:val="TableParagraph"/>
              <w:spacing w:line="263" w:lineRule="exact"/>
              <w:ind w:left="105" w:right="577"/>
              <w:rPr>
                <w:sz w:val="24"/>
              </w:rPr>
            </w:pPr>
            <w:r>
              <w:rPr>
                <w:sz w:val="24"/>
              </w:rPr>
              <w:t>Соответствуют</w:t>
            </w:r>
          </w:p>
        </w:tc>
      </w:tr>
      <w:tr w:rsidR="00E86648" w:rsidRPr="00157DB2">
        <w:trPr>
          <w:trHeight w:hRule="exact" w:val="838"/>
        </w:trPr>
        <w:tc>
          <w:tcPr>
            <w:tcW w:w="6347" w:type="dxa"/>
          </w:tcPr>
          <w:p w:rsidR="00E86648" w:rsidRPr="000509E4" w:rsidRDefault="000509E4">
            <w:pPr>
              <w:pStyle w:val="TableParagraph"/>
              <w:spacing w:line="237" w:lineRule="auto"/>
              <w:ind w:left="204" w:right="1226"/>
              <w:rPr>
                <w:lang w:val="ru-RU"/>
              </w:rPr>
            </w:pPr>
            <w:r w:rsidRPr="000509E4">
              <w:rPr>
                <w:lang w:val="ru-RU"/>
              </w:rPr>
              <w:t>Лингафонные кабинеты, обеспечивающие изучение иностранного языка</w:t>
            </w:r>
          </w:p>
        </w:tc>
        <w:tc>
          <w:tcPr>
            <w:tcW w:w="3767" w:type="dxa"/>
          </w:tcPr>
          <w:p w:rsidR="00E86648" w:rsidRPr="000509E4" w:rsidRDefault="000509E4">
            <w:pPr>
              <w:pStyle w:val="TableParagraph"/>
              <w:ind w:left="105" w:right="633"/>
              <w:rPr>
                <w:sz w:val="24"/>
                <w:lang w:val="ru-RU"/>
              </w:rPr>
            </w:pPr>
            <w:r w:rsidRPr="000509E4">
              <w:rPr>
                <w:sz w:val="24"/>
                <w:lang w:val="ru-RU"/>
              </w:rPr>
              <w:t>Планируется приобретение в соответствии с сетевым графиком (дорожной картой)</w:t>
            </w:r>
          </w:p>
        </w:tc>
      </w:tr>
      <w:tr w:rsidR="00E86648">
        <w:trPr>
          <w:trHeight w:hRule="exact" w:val="504"/>
        </w:trPr>
        <w:tc>
          <w:tcPr>
            <w:tcW w:w="6347" w:type="dxa"/>
          </w:tcPr>
          <w:p w:rsidR="00E86648" w:rsidRPr="000509E4" w:rsidRDefault="000509E4">
            <w:pPr>
              <w:pStyle w:val="TableParagraph"/>
              <w:spacing w:line="237" w:lineRule="auto"/>
              <w:ind w:left="204" w:right="1103"/>
              <w:rPr>
                <w:lang w:val="ru-RU"/>
              </w:rPr>
            </w:pPr>
            <w:r w:rsidRPr="000509E4">
              <w:rPr>
                <w:lang w:val="ru-RU"/>
              </w:rPr>
              <w:t>Библиотека с рабочими зонами, с читальным залом и книгохранилищем, медиатекой</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562"/>
        </w:trPr>
        <w:tc>
          <w:tcPr>
            <w:tcW w:w="6347" w:type="dxa"/>
          </w:tcPr>
          <w:p w:rsidR="00E86648" w:rsidRDefault="000509E4">
            <w:pPr>
              <w:pStyle w:val="TableParagraph"/>
              <w:spacing w:line="237" w:lineRule="exact"/>
              <w:ind w:left="204" w:right="183"/>
            </w:pPr>
            <w:r>
              <w:t>Актовый зал</w:t>
            </w:r>
          </w:p>
        </w:tc>
        <w:tc>
          <w:tcPr>
            <w:tcW w:w="3767" w:type="dxa"/>
          </w:tcPr>
          <w:p w:rsidR="00E86648" w:rsidRDefault="000509E4">
            <w:pPr>
              <w:pStyle w:val="TableParagraph"/>
              <w:ind w:left="105" w:right="1569"/>
              <w:rPr>
                <w:sz w:val="24"/>
              </w:rPr>
            </w:pPr>
            <w:r>
              <w:rPr>
                <w:sz w:val="24"/>
              </w:rPr>
              <w:t>Совмещен холлом 2 этажа</w:t>
            </w:r>
          </w:p>
        </w:tc>
      </w:tr>
      <w:tr w:rsidR="00E86648" w:rsidRPr="00157DB2">
        <w:trPr>
          <w:trHeight w:hRule="exact" w:val="775"/>
        </w:trPr>
        <w:tc>
          <w:tcPr>
            <w:tcW w:w="6347" w:type="dxa"/>
          </w:tcPr>
          <w:p w:rsidR="00E86648" w:rsidRDefault="000509E4">
            <w:pPr>
              <w:pStyle w:val="TableParagraph"/>
              <w:spacing w:line="242" w:lineRule="exact"/>
              <w:ind w:left="204" w:right="183"/>
            </w:pPr>
            <w:r>
              <w:t>Хореографический зал</w:t>
            </w:r>
          </w:p>
        </w:tc>
        <w:tc>
          <w:tcPr>
            <w:tcW w:w="3767" w:type="dxa"/>
          </w:tcPr>
          <w:p w:rsidR="00E86648" w:rsidRPr="000509E4" w:rsidRDefault="000509E4">
            <w:pPr>
              <w:pStyle w:val="TableParagraph"/>
              <w:ind w:left="105" w:right="1363"/>
              <w:rPr>
                <w:sz w:val="24"/>
                <w:lang w:val="ru-RU"/>
              </w:rPr>
            </w:pPr>
            <w:r w:rsidRPr="000509E4">
              <w:rPr>
                <w:sz w:val="24"/>
                <w:lang w:val="ru-RU"/>
              </w:rPr>
              <w:t>Совмещен с спортивным залом и холлом 2 этажа</w:t>
            </w:r>
          </w:p>
        </w:tc>
      </w:tr>
      <w:tr w:rsidR="00E86648">
        <w:trPr>
          <w:trHeight w:hRule="exact" w:val="262"/>
        </w:trPr>
        <w:tc>
          <w:tcPr>
            <w:tcW w:w="10114" w:type="dxa"/>
            <w:gridSpan w:val="2"/>
          </w:tcPr>
          <w:p w:rsidR="00E86648" w:rsidRDefault="000509E4">
            <w:pPr>
              <w:pStyle w:val="TableParagraph"/>
              <w:spacing w:line="244" w:lineRule="exact"/>
              <w:rPr>
                <w:b/>
              </w:rPr>
            </w:pPr>
            <w:r>
              <w:rPr>
                <w:b/>
              </w:rPr>
              <w:t>Спортивные сооружения:</w:t>
            </w:r>
          </w:p>
        </w:tc>
      </w:tr>
      <w:tr w:rsidR="00E86648">
        <w:trPr>
          <w:trHeight w:hRule="exact" w:val="286"/>
        </w:trPr>
        <w:tc>
          <w:tcPr>
            <w:tcW w:w="6347" w:type="dxa"/>
          </w:tcPr>
          <w:p w:rsidR="00E86648" w:rsidRDefault="000509E4">
            <w:pPr>
              <w:pStyle w:val="TableParagraph"/>
              <w:spacing w:line="237" w:lineRule="exact"/>
              <w:ind w:left="204" w:right="183"/>
            </w:pPr>
            <w:r>
              <w:t>Спортивный зал</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88"/>
        </w:trPr>
        <w:tc>
          <w:tcPr>
            <w:tcW w:w="6347" w:type="dxa"/>
          </w:tcPr>
          <w:p w:rsidR="00E86648" w:rsidRDefault="000509E4">
            <w:pPr>
              <w:pStyle w:val="TableParagraph"/>
              <w:spacing w:line="240" w:lineRule="exact"/>
              <w:ind w:left="204" w:right="183"/>
            </w:pPr>
            <w:r>
              <w:t>Стадион</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86"/>
        </w:trPr>
        <w:tc>
          <w:tcPr>
            <w:tcW w:w="6347" w:type="dxa"/>
          </w:tcPr>
          <w:p w:rsidR="00E86648" w:rsidRDefault="000509E4">
            <w:pPr>
              <w:pStyle w:val="TableParagraph"/>
              <w:spacing w:line="240" w:lineRule="exact"/>
              <w:ind w:left="204" w:right="183"/>
            </w:pPr>
            <w:r>
              <w:t>Спортивная площадка</w:t>
            </w:r>
          </w:p>
        </w:tc>
        <w:tc>
          <w:tcPr>
            <w:tcW w:w="3767" w:type="dxa"/>
          </w:tcPr>
          <w:p w:rsidR="00E86648" w:rsidRDefault="000509E4">
            <w:pPr>
              <w:pStyle w:val="TableParagraph"/>
              <w:spacing w:line="264" w:lineRule="exact"/>
              <w:ind w:left="105" w:right="577"/>
              <w:rPr>
                <w:sz w:val="24"/>
              </w:rPr>
            </w:pPr>
            <w:r>
              <w:rPr>
                <w:sz w:val="24"/>
              </w:rPr>
              <w:t>Соответствует</w:t>
            </w:r>
          </w:p>
        </w:tc>
      </w:tr>
      <w:tr w:rsidR="00E86648">
        <w:trPr>
          <w:trHeight w:hRule="exact" w:val="288"/>
        </w:trPr>
        <w:tc>
          <w:tcPr>
            <w:tcW w:w="6347" w:type="dxa"/>
          </w:tcPr>
          <w:p w:rsidR="00E86648" w:rsidRDefault="000509E4">
            <w:pPr>
              <w:pStyle w:val="TableParagraph"/>
              <w:spacing w:line="240" w:lineRule="exact"/>
              <w:ind w:left="204" w:right="183"/>
            </w:pPr>
            <w:r>
              <w:t>Лыжная база</w:t>
            </w:r>
          </w:p>
        </w:tc>
        <w:tc>
          <w:tcPr>
            <w:tcW w:w="3767" w:type="dxa"/>
          </w:tcPr>
          <w:p w:rsidR="00E86648" w:rsidRDefault="000509E4">
            <w:pPr>
              <w:pStyle w:val="TableParagraph"/>
              <w:spacing w:line="266" w:lineRule="exact"/>
              <w:ind w:left="105" w:right="577"/>
              <w:rPr>
                <w:sz w:val="24"/>
              </w:rPr>
            </w:pPr>
            <w:r>
              <w:rPr>
                <w:sz w:val="24"/>
              </w:rPr>
              <w:t>Соответствует</w:t>
            </w:r>
          </w:p>
        </w:tc>
      </w:tr>
      <w:tr w:rsidR="00E86648">
        <w:trPr>
          <w:trHeight w:hRule="exact" w:val="264"/>
        </w:trPr>
        <w:tc>
          <w:tcPr>
            <w:tcW w:w="10114" w:type="dxa"/>
            <w:gridSpan w:val="2"/>
          </w:tcPr>
          <w:p w:rsidR="00E86648" w:rsidRDefault="000509E4">
            <w:pPr>
              <w:pStyle w:val="TableParagraph"/>
              <w:spacing w:line="244" w:lineRule="exact"/>
              <w:rPr>
                <w:b/>
              </w:rPr>
            </w:pPr>
            <w:r>
              <w:rPr>
                <w:b/>
              </w:rPr>
              <w:t>Помещения для питания:</w:t>
            </w:r>
          </w:p>
        </w:tc>
      </w:tr>
      <w:tr w:rsidR="00E86648">
        <w:trPr>
          <w:trHeight w:hRule="exact" w:val="286"/>
        </w:trPr>
        <w:tc>
          <w:tcPr>
            <w:tcW w:w="6347" w:type="dxa"/>
          </w:tcPr>
          <w:p w:rsidR="00E86648" w:rsidRDefault="000509E4">
            <w:pPr>
              <w:pStyle w:val="TableParagraph"/>
              <w:spacing w:line="237" w:lineRule="exact"/>
              <w:ind w:left="204" w:right="183"/>
            </w:pPr>
            <w:r>
              <w:t>Помещение для питания обучающихся</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86"/>
        </w:trPr>
        <w:tc>
          <w:tcPr>
            <w:tcW w:w="6347" w:type="dxa"/>
          </w:tcPr>
          <w:p w:rsidR="00E86648" w:rsidRDefault="000509E4">
            <w:pPr>
              <w:pStyle w:val="TableParagraph"/>
              <w:spacing w:line="240" w:lineRule="exact"/>
              <w:ind w:left="204" w:right="183"/>
            </w:pPr>
            <w:r>
              <w:t>Помещение для приготовления пищи</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64"/>
        </w:trPr>
        <w:tc>
          <w:tcPr>
            <w:tcW w:w="10114" w:type="dxa"/>
            <w:gridSpan w:val="2"/>
          </w:tcPr>
          <w:p w:rsidR="00E86648" w:rsidRDefault="000509E4">
            <w:pPr>
              <w:pStyle w:val="TableParagraph"/>
              <w:spacing w:line="244" w:lineRule="exact"/>
              <w:rPr>
                <w:b/>
              </w:rPr>
            </w:pPr>
            <w:r>
              <w:rPr>
                <w:b/>
              </w:rPr>
              <w:t>Помещения медицинского назначения:</w:t>
            </w:r>
          </w:p>
        </w:tc>
      </w:tr>
      <w:tr w:rsidR="00E86648">
        <w:trPr>
          <w:trHeight w:hRule="exact" w:val="286"/>
        </w:trPr>
        <w:tc>
          <w:tcPr>
            <w:tcW w:w="6347" w:type="dxa"/>
          </w:tcPr>
          <w:p w:rsidR="00E86648" w:rsidRDefault="000509E4">
            <w:pPr>
              <w:pStyle w:val="TableParagraph"/>
              <w:spacing w:line="237" w:lineRule="exact"/>
              <w:ind w:left="204" w:right="183"/>
            </w:pPr>
            <w:r>
              <w:t>Кабинет врача</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86"/>
        </w:trPr>
        <w:tc>
          <w:tcPr>
            <w:tcW w:w="6347" w:type="dxa"/>
          </w:tcPr>
          <w:p w:rsidR="00E86648" w:rsidRDefault="000509E4">
            <w:pPr>
              <w:pStyle w:val="TableParagraph"/>
              <w:spacing w:line="237" w:lineRule="exact"/>
              <w:ind w:left="204" w:right="183"/>
            </w:pPr>
            <w:r>
              <w:t>Процедурный кабинет</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62"/>
        </w:trPr>
        <w:tc>
          <w:tcPr>
            <w:tcW w:w="10114" w:type="dxa"/>
            <w:gridSpan w:val="2"/>
          </w:tcPr>
          <w:p w:rsidR="00E86648" w:rsidRDefault="000509E4">
            <w:pPr>
              <w:pStyle w:val="TableParagraph"/>
              <w:spacing w:line="244" w:lineRule="exact"/>
              <w:rPr>
                <w:b/>
              </w:rPr>
            </w:pPr>
            <w:r>
              <w:rPr>
                <w:b/>
              </w:rPr>
              <w:t>Административные и иные помещения:</w:t>
            </w:r>
          </w:p>
        </w:tc>
      </w:tr>
      <w:tr w:rsidR="00E86648">
        <w:trPr>
          <w:trHeight w:hRule="exact" w:val="290"/>
        </w:trPr>
        <w:tc>
          <w:tcPr>
            <w:tcW w:w="6347" w:type="dxa"/>
          </w:tcPr>
          <w:p w:rsidR="00E86648" w:rsidRDefault="000509E4">
            <w:pPr>
              <w:pStyle w:val="TableParagraph"/>
              <w:spacing w:line="242" w:lineRule="exact"/>
              <w:ind w:left="204" w:right="183"/>
            </w:pPr>
            <w:r>
              <w:t>Кабинет директора (руководителя) ОО</w:t>
            </w:r>
          </w:p>
        </w:tc>
        <w:tc>
          <w:tcPr>
            <w:tcW w:w="3767" w:type="dxa"/>
          </w:tcPr>
          <w:p w:rsidR="00E86648" w:rsidRDefault="000509E4">
            <w:pPr>
              <w:pStyle w:val="TableParagraph"/>
              <w:spacing w:line="266" w:lineRule="exact"/>
              <w:ind w:left="105" w:right="577"/>
              <w:rPr>
                <w:sz w:val="24"/>
              </w:rPr>
            </w:pPr>
            <w:r>
              <w:rPr>
                <w:sz w:val="24"/>
              </w:rPr>
              <w:t>Соответствует</w:t>
            </w:r>
          </w:p>
        </w:tc>
      </w:tr>
      <w:tr w:rsidR="00E86648">
        <w:trPr>
          <w:trHeight w:hRule="exact" w:val="286"/>
        </w:trPr>
        <w:tc>
          <w:tcPr>
            <w:tcW w:w="6347" w:type="dxa"/>
          </w:tcPr>
          <w:p w:rsidR="00E86648" w:rsidRDefault="000509E4">
            <w:pPr>
              <w:pStyle w:val="TableParagraph"/>
              <w:spacing w:line="237" w:lineRule="exact"/>
              <w:ind w:left="204" w:right="183"/>
            </w:pPr>
            <w:r>
              <w:t>Приемная директора (руководителя) ОО</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86"/>
        </w:trPr>
        <w:tc>
          <w:tcPr>
            <w:tcW w:w="6347" w:type="dxa"/>
          </w:tcPr>
          <w:p w:rsidR="00E86648" w:rsidRDefault="000509E4">
            <w:pPr>
              <w:pStyle w:val="TableParagraph"/>
              <w:spacing w:line="237" w:lineRule="exact"/>
              <w:ind w:left="204" w:right="183"/>
            </w:pPr>
            <w:r>
              <w:t>Кабинеты заместителей директора</w:t>
            </w:r>
          </w:p>
        </w:tc>
        <w:tc>
          <w:tcPr>
            <w:tcW w:w="3767" w:type="dxa"/>
          </w:tcPr>
          <w:p w:rsidR="00E86648" w:rsidRDefault="000509E4">
            <w:pPr>
              <w:pStyle w:val="TableParagraph"/>
              <w:spacing w:line="263" w:lineRule="exact"/>
              <w:ind w:left="105" w:right="577"/>
              <w:rPr>
                <w:sz w:val="24"/>
              </w:rPr>
            </w:pPr>
            <w:r>
              <w:rPr>
                <w:sz w:val="24"/>
              </w:rPr>
              <w:t>Соответствуют</w:t>
            </w:r>
          </w:p>
        </w:tc>
      </w:tr>
      <w:tr w:rsidR="00E86648" w:rsidRPr="00F85C73" w:rsidTr="00F85C73">
        <w:trPr>
          <w:trHeight w:hRule="exact" w:val="421"/>
        </w:trPr>
        <w:tc>
          <w:tcPr>
            <w:tcW w:w="6347" w:type="dxa"/>
          </w:tcPr>
          <w:p w:rsidR="00E86648" w:rsidRDefault="000509E4">
            <w:pPr>
              <w:pStyle w:val="TableParagraph"/>
              <w:spacing w:line="243" w:lineRule="exact"/>
              <w:ind w:left="204" w:right="183"/>
            </w:pPr>
            <w:r>
              <w:t>Кабинет педагога-психолога</w:t>
            </w:r>
          </w:p>
        </w:tc>
        <w:tc>
          <w:tcPr>
            <w:tcW w:w="3767" w:type="dxa"/>
          </w:tcPr>
          <w:p w:rsidR="00E86648" w:rsidRPr="000509E4" w:rsidRDefault="000509E4" w:rsidP="00F85C73">
            <w:pPr>
              <w:pStyle w:val="TableParagraph"/>
              <w:spacing w:before="3" w:line="264" w:lineRule="exact"/>
              <w:ind w:left="105" w:right="841"/>
              <w:rPr>
                <w:sz w:val="24"/>
                <w:lang w:val="ru-RU"/>
              </w:rPr>
            </w:pPr>
            <w:r w:rsidRPr="000509E4">
              <w:rPr>
                <w:sz w:val="24"/>
                <w:lang w:val="ru-RU"/>
              </w:rPr>
              <w:t>Соответствует</w:t>
            </w:r>
          </w:p>
        </w:tc>
      </w:tr>
      <w:tr w:rsidR="00E86648">
        <w:trPr>
          <w:trHeight w:hRule="exact" w:val="262"/>
        </w:trPr>
        <w:tc>
          <w:tcPr>
            <w:tcW w:w="10114" w:type="dxa"/>
            <w:gridSpan w:val="2"/>
          </w:tcPr>
          <w:p w:rsidR="00E86648" w:rsidRDefault="000509E4">
            <w:pPr>
              <w:pStyle w:val="TableParagraph"/>
              <w:spacing w:line="240" w:lineRule="exact"/>
            </w:pPr>
            <w:r>
              <w:t>Лаборантские:</w:t>
            </w:r>
          </w:p>
        </w:tc>
      </w:tr>
      <w:tr w:rsidR="00E86648" w:rsidTr="00EE2846">
        <w:trPr>
          <w:trHeight w:hRule="exact" w:val="587"/>
        </w:trPr>
        <w:tc>
          <w:tcPr>
            <w:tcW w:w="6347" w:type="dxa"/>
          </w:tcPr>
          <w:p w:rsidR="00E86648" w:rsidRDefault="000509E4">
            <w:pPr>
              <w:pStyle w:val="TableParagraph"/>
              <w:spacing w:line="237" w:lineRule="exact"/>
              <w:ind w:left="204" w:right="183"/>
            </w:pPr>
            <w:r>
              <w:t>Кабинет химии</w:t>
            </w:r>
          </w:p>
        </w:tc>
        <w:tc>
          <w:tcPr>
            <w:tcW w:w="3767" w:type="dxa"/>
          </w:tcPr>
          <w:p w:rsidR="00E86648" w:rsidRPr="00EE2846" w:rsidRDefault="000509E4">
            <w:pPr>
              <w:pStyle w:val="TableParagraph"/>
              <w:spacing w:line="263" w:lineRule="exact"/>
              <w:ind w:left="105" w:right="577"/>
              <w:rPr>
                <w:sz w:val="24"/>
                <w:lang w:val="ru-RU"/>
              </w:rPr>
            </w:pPr>
            <w:r>
              <w:rPr>
                <w:sz w:val="24"/>
              </w:rPr>
              <w:t>Соответствует</w:t>
            </w:r>
            <w:r w:rsidR="00EE2846">
              <w:rPr>
                <w:sz w:val="24"/>
                <w:lang w:val="ru-RU"/>
              </w:rPr>
              <w:t>\планируется пополнение МТБ</w:t>
            </w:r>
          </w:p>
        </w:tc>
      </w:tr>
      <w:tr w:rsidR="00E86648" w:rsidRPr="00EE2846" w:rsidTr="00EE2846">
        <w:trPr>
          <w:trHeight w:hRule="exact" w:val="850"/>
        </w:trPr>
        <w:tc>
          <w:tcPr>
            <w:tcW w:w="6347" w:type="dxa"/>
          </w:tcPr>
          <w:p w:rsidR="00E86648" w:rsidRDefault="000509E4">
            <w:pPr>
              <w:pStyle w:val="TableParagraph"/>
              <w:spacing w:line="240" w:lineRule="exact"/>
              <w:ind w:left="204" w:right="183"/>
            </w:pPr>
            <w:r>
              <w:t>Кабинет физики</w:t>
            </w:r>
          </w:p>
        </w:tc>
        <w:tc>
          <w:tcPr>
            <w:tcW w:w="3767" w:type="dxa"/>
          </w:tcPr>
          <w:p w:rsidR="00E86648" w:rsidRPr="00EE2846" w:rsidRDefault="00EE2846">
            <w:pPr>
              <w:pStyle w:val="TableParagraph"/>
              <w:spacing w:line="263" w:lineRule="exact"/>
              <w:ind w:left="105" w:right="577"/>
              <w:rPr>
                <w:sz w:val="24"/>
                <w:lang w:val="ru-RU"/>
              </w:rPr>
            </w:pPr>
            <w:r w:rsidRPr="00EE2846">
              <w:rPr>
                <w:sz w:val="24"/>
                <w:lang w:val="ru-RU"/>
              </w:rPr>
              <w:t>Соответствует</w:t>
            </w:r>
            <w:r>
              <w:rPr>
                <w:sz w:val="24"/>
                <w:lang w:val="ru-RU"/>
              </w:rPr>
              <w:t>\планируется пополнение МТБ</w:t>
            </w:r>
          </w:p>
        </w:tc>
      </w:tr>
      <w:tr w:rsidR="00E86648" w:rsidTr="00EE2846">
        <w:trPr>
          <w:trHeight w:hRule="exact" w:val="565"/>
        </w:trPr>
        <w:tc>
          <w:tcPr>
            <w:tcW w:w="6347" w:type="dxa"/>
          </w:tcPr>
          <w:p w:rsidR="00E86648" w:rsidRPr="000509E4" w:rsidRDefault="000509E4">
            <w:pPr>
              <w:pStyle w:val="TableParagraph"/>
              <w:spacing w:line="240" w:lineRule="exact"/>
              <w:ind w:left="204" w:right="183"/>
              <w:rPr>
                <w:lang w:val="ru-RU"/>
              </w:rPr>
            </w:pPr>
            <w:r w:rsidRPr="000509E4">
              <w:rPr>
                <w:lang w:val="ru-RU"/>
              </w:rPr>
              <w:t>Кабинет русского языка и литературы</w:t>
            </w:r>
          </w:p>
        </w:tc>
        <w:tc>
          <w:tcPr>
            <w:tcW w:w="3767" w:type="dxa"/>
          </w:tcPr>
          <w:p w:rsidR="00E86648" w:rsidRDefault="00EE2846">
            <w:pPr>
              <w:pStyle w:val="TableParagraph"/>
              <w:spacing w:line="263" w:lineRule="exact"/>
              <w:ind w:left="105" w:right="577"/>
              <w:rPr>
                <w:sz w:val="24"/>
              </w:rPr>
            </w:pPr>
            <w:r>
              <w:rPr>
                <w:sz w:val="24"/>
              </w:rPr>
              <w:t>Соответствует</w:t>
            </w:r>
            <w:r>
              <w:rPr>
                <w:sz w:val="24"/>
                <w:lang w:val="ru-RU"/>
              </w:rPr>
              <w:t>\планируется пополнение МТБ</w:t>
            </w:r>
          </w:p>
        </w:tc>
      </w:tr>
      <w:tr w:rsidR="00E86648" w:rsidTr="00EE2846">
        <w:trPr>
          <w:trHeight w:hRule="exact" w:val="857"/>
        </w:trPr>
        <w:tc>
          <w:tcPr>
            <w:tcW w:w="6347" w:type="dxa"/>
          </w:tcPr>
          <w:p w:rsidR="00E86648" w:rsidRDefault="000509E4">
            <w:pPr>
              <w:pStyle w:val="TableParagraph"/>
              <w:spacing w:line="237" w:lineRule="exact"/>
              <w:ind w:left="204" w:right="183"/>
            </w:pPr>
            <w:r>
              <w:t>Кабинет математики</w:t>
            </w:r>
          </w:p>
        </w:tc>
        <w:tc>
          <w:tcPr>
            <w:tcW w:w="3767" w:type="dxa"/>
          </w:tcPr>
          <w:p w:rsidR="00E86648" w:rsidRDefault="00EE2846">
            <w:pPr>
              <w:pStyle w:val="TableParagraph"/>
              <w:spacing w:line="263" w:lineRule="exact"/>
              <w:ind w:left="105" w:right="577"/>
              <w:rPr>
                <w:sz w:val="24"/>
              </w:rPr>
            </w:pPr>
            <w:r>
              <w:rPr>
                <w:sz w:val="24"/>
              </w:rPr>
              <w:t>Соответствует</w:t>
            </w:r>
            <w:r>
              <w:rPr>
                <w:sz w:val="24"/>
                <w:lang w:val="ru-RU"/>
              </w:rPr>
              <w:t>\планируется пополнение МТБ</w:t>
            </w:r>
          </w:p>
        </w:tc>
      </w:tr>
    </w:tbl>
    <w:p w:rsidR="00E86648" w:rsidRDefault="00E86648">
      <w:pPr>
        <w:spacing w:line="263" w:lineRule="exact"/>
        <w:rPr>
          <w:sz w:val="24"/>
        </w:rPr>
        <w:sectPr w:rsidR="00E86648">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7"/>
        <w:gridCol w:w="3371"/>
      </w:tblGrid>
      <w:tr w:rsidR="00E86648" w:rsidTr="00EE2846">
        <w:trPr>
          <w:trHeight w:hRule="exact" w:val="591"/>
        </w:trPr>
        <w:tc>
          <w:tcPr>
            <w:tcW w:w="6347" w:type="dxa"/>
          </w:tcPr>
          <w:p w:rsidR="00E86648" w:rsidRDefault="000509E4">
            <w:pPr>
              <w:pStyle w:val="TableParagraph"/>
              <w:spacing w:line="240" w:lineRule="exact"/>
              <w:ind w:left="204" w:right="183"/>
            </w:pPr>
            <w:r>
              <w:lastRenderedPageBreak/>
              <w:t>Кабинет иностранного языка</w:t>
            </w:r>
          </w:p>
        </w:tc>
        <w:tc>
          <w:tcPr>
            <w:tcW w:w="3371" w:type="dxa"/>
          </w:tcPr>
          <w:p w:rsidR="00E86648" w:rsidRDefault="00EE2846">
            <w:pPr>
              <w:pStyle w:val="TableParagraph"/>
              <w:spacing w:line="263" w:lineRule="exact"/>
              <w:ind w:left="105"/>
              <w:rPr>
                <w:sz w:val="24"/>
              </w:rPr>
            </w:pPr>
            <w:r>
              <w:rPr>
                <w:sz w:val="24"/>
              </w:rPr>
              <w:t>Соответствует</w:t>
            </w:r>
            <w:r>
              <w:rPr>
                <w:sz w:val="24"/>
                <w:lang w:val="ru-RU"/>
              </w:rPr>
              <w:t>\планируется пополнение МТБ</w:t>
            </w:r>
          </w:p>
        </w:tc>
      </w:tr>
      <w:tr w:rsidR="00E86648" w:rsidTr="00EE2846">
        <w:trPr>
          <w:trHeight w:hRule="exact" w:val="840"/>
        </w:trPr>
        <w:tc>
          <w:tcPr>
            <w:tcW w:w="6347" w:type="dxa"/>
          </w:tcPr>
          <w:p w:rsidR="00E86648" w:rsidRDefault="000509E4">
            <w:pPr>
              <w:pStyle w:val="TableParagraph"/>
              <w:spacing w:line="237" w:lineRule="exact"/>
              <w:ind w:left="204" w:right="183"/>
            </w:pPr>
            <w:r>
              <w:t>Кабинет истории и обществознания</w:t>
            </w:r>
          </w:p>
        </w:tc>
        <w:tc>
          <w:tcPr>
            <w:tcW w:w="3371" w:type="dxa"/>
          </w:tcPr>
          <w:p w:rsidR="00E86648" w:rsidRDefault="00EE2846">
            <w:pPr>
              <w:pStyle w:val="TableParagraph"/>
              <w:spacing w:line="261" w:lineRule="exact"/>
              <w:ind w:left="105"/>
              <w:rPr>
                <w:sz w:val="24"/>
              </w:rPr>
            </w:pPr>
            <w:r>
              <w:rPr>
                <w:sz w:val="24"/>
              </w:rPr>
              <w:t>Соответствует</w:t>
            </w:r>
            <w:r>
              <w:rPr>
                <w:sz w:val="24"/>
                <w:lang w:val="ru-RU"/>
              </w:rPr>
              <w:t>\планируется пополнение МТБ</w:t>
            </w:r>
          </w:p>
        </w:tc>
      </w:tr>
      <w:tr w:rsidR="00E86648" w:rsidTr="00EE2846">
        <w:trPr>
          <w:trHeight w:hRule="exact" w:val="567"/>
        </w:trPr>
        <w:tc>
          <w:tcPr>
            <w:tcW w:w="6347" w:type="dxa"/>
          </w:tcPr>
          <w:p w:rsidR="00E86648" w:rsidRDefault="000509E4">
            <w:pPr>
              <w:pStyle w:val="TableParagraph"/>
              <w:spacing w:line="238" w:lineRule="exact"/>
              <w:ind w:left="204" w:right="183"/>
            </w:pPr>
            <w:r>
              <w:t xml:space="preserve">Кабинет </w:t>
            </w:r>
            <w:r w:rsidR="00F85C73">
              <w:rPr>
                <w:lang w:val="ru-RU"/>
              </w:rPr>
              <w:t xml:space="preserve">биологии и </w:t>
            </w:r>
            <w:r>
              <w:t>географии</w:t>
            </w:r>
          </w:p>
        </w:tc>
        <w:tc>
          <w:tcPr>
            <w:tcW w:w="3371" w:type="dxa"/>
          </w:tcPr>
          <w:p w:rsidR="00E86648" w:rsidRDefault="00EE2846">
            <w:pPr>
              <w:pStyle w:val="TableParagraph"/>
              <w:spacing w:line="264" w:lineRule="exact"/>
              <w:ind w:left="105"/>
              <w:rPr>
                <w:sz w:val="24"/>
              </w:rPr>
            </w:pPr>
            <w:r>
              <w:rPr>
                <w:sz w:val="24"/>
              </w:rPr>
              <w:t>Соответствует</w:t>
            </w:r>
            <w:r>
              <w:rPr>
                <w:sz w:val="24"/>
                <w:lang w:val="ru-RU"/>
              </w:rPr>
              <w:t>\планируется пополнение МТБ</w:t>
            </w:r>
          </w:p>
        </w:tc>
      </w:tr>
      <w:tr w:rsidR="00E86648">
        <w:trPr>
          <w:trHeight w:hRule="exact" w:val="286"/>
        </w:trPr>
        <w:tc>
          <w:tcPr>
            <w:tcW w:w="6347" w:type="dxa"/>
          </w:tcPr>
          <w:p w:rsidR="00E86648" w:rsidRDefault="000509E4">
            <w:pPr>
              <w:pStyle w:val="TableParagraph"/>
              <w:spacing w:line="240" w:lineRule="exact"/>
              <w:ind w:left="204" w:right="183"/>
            </w:pPr>
            <w:r>
              <w:t>Гардеробы</w:t>
            </w:r>
          </w:p>
        </w:tc>
        <w:tc>
          <w:tcPr>
            <w:tcW w:w="3371" w:type="dxa"/>
          </w:tcPr>
          <w:p w:rsidR="00E86648" w:rsidRPr="00EE2846" w:rsidRDefault="00EE2846">
            <w:pPr>
              <w:pStyle w:val="TableParagraph"/>
              <w:spacing w:line="263" w:lineRule="exact"/>
              <w:ind w:left="105"/>
              <w:rPr>
                <w:sz w:val="24"/>
                <w:lang w:val="ru-RU"/>
              </w:rPr>
            </w:pPr>
            <w:r>
              <w:rPr>
                <w:sz w:val="24"/>
                <w:lang w:val="ru-RU"/>
              </w:rPr>
              <w:t xml:space="preserve">Соответствует </w:t>
            </w:r>
          </w:p>
        </w:tc>
      </w:tr>
      <w:tr w:rsidR="00E86648">
        <w:trPr>
          <w:trHeight w:hRule="exact" w:val="286"/>
        </w:trPr>
        <w:tc>
          <w:tcPr>
            <w:tcW w:w="6347" w:type="dxa"/>
          </w:tcPr>
          <w:p w:rsidR="00E86648" w:rsidRDefault="000509E4">
            <w:pPr>
              <w:pStyle w:val="TableParagraph"/>
              <w:spacing w:line="237" w:lineRule="exact"/>
              <w:ind w:left="204" w:right="183"/>
            </w:pPr>
            <w:r>
              <w:t>Санузлы</w:t>
            </w:r>
          </w:p>
        </w:tc>
        <w:tc>
          <w:tcPr>
            <w:tcW w:w="3371" w:type="dxa"/>
          </w:tcPr>
          <w:p w:rsidR="00E86648" w:rsidRPr="00EE2846" w:rsidRDefault="00EE2846">
            <w:pPr>
              <w:pStyle w:val="TableParagraph"/>
              <w:spacing w:line="263" w:lineRule="exact"/>
              <w:ind w:left="105"/>
              <w:rPr>
                <w:sz w:val="24"/>
                <w:lang w:val="ru-RU"/>
              </w:rPr>
            </w:pPr>
            <w:r>
              <w:rPr>
                <w:sz w:val="24"/>
                <w:lang w:val="ru-RU"/>
              </w:rPr>
              <w:t xml:space="preserve">Соответствует </w:t>
            </w:r>
          </w:p>
        </w:tc>
      </w:tr>
      <w:tr w:rsidR="00E86648">
        <w:trPr>
          <w:trHeight w:hRule="exact" w:val="288"/>
        </w:trPr>
        <w:tc>
          <w:tcPr>
            <w:tcW w:w="6347" w:type="dxa"/>
          </w:tcPr>
          <w:p w:rsidR="00E86648" w:rsidRDefault="000509E4">
            <w:pPr>
              <w:pStyle w:val="TableParagraph"/>
              <w:spacing w:line="242" w:lineRule="exact"/>
              <w:ind w:left="204" w:right="183"/>
            </w:pPr>
            <w:r>
              <w:t>Места личной гигиены</w:t>
            </w:r>
          </w:p>
        </w:tc>
        <w:tc>
          <w:tcPr>
            <w:tcW w:w="3371" w:type="dxa"/>
          </w:tcPr>
          <w:p w:rsidR="00E86648" w:rsidRPr="00EE2846" w:rsidRDefault="00EE2846">
            <w:pPr>
              <w:pStyle w:val="TableParagraph"/>
              <w:spacing w:line="266" w:lineRule="exact"/>
              <w:ind w:left="105"/>
              <w:rPr>
                <w:sz w:val="24"/>
                <w:lang w:val="ru-RU"/>
              </w:rPr>
            </w:pPr>
            <w:r>
              <w:rPr>
                <w:sz w:val="24"/>
                <w:lang w:val="ru-RU"/>
              </w:rPr>
              <w:t xml:space="preserve">Соответствует </w:t>
            </w:r>
          </w:p>
        </w:tc>
      </w:tr>
      <w:tr w:rsidR="00E86648">
        <w:trPr>
          <w:trHeight w:hRule="exact" w:val="506"/>
        </w:trPr>
        <w:tc>
          <w:tcPr>
            <w:tcW w:w="6347" w:type="dxa"/>
          </w:tcPr>
          <w:p w:rsidR="00E86648" w:rsidRPr="000509E4" w:rsidRDefault="000509E4">
            <w:pPr>
              <w:pStyle w:val="TableParagraph"/>
              <w:spacing w:line="235" w:lineRule="auto"/>
              <w:ind w:left="204" w:right="174"/>
              <w:rPr>
                <w:lang w:val="ru-RU"/>
              </w:rPr>
            </w:pPr>
            <w:r w:rsidRPr="000509E4">
              <w:rPr>
                <w:lang w:val="ru-RU"/>
              </w:rPr>
              <w:t>Участок (территория) с необходимым набором оборудованных зон</w:t>
            </w:r>
          </w:p>
        </w:tc>
        <w:tc>
          <w:tcPr>
            <w:tcW w:w="3371" w:type="dxa"/>
          </w:tcPr>
          <w:p w:rsidR="00E86648" w:rsidRDefault="00EE2846">
            <w:pPr>
              <w:pStyle w:val="TableParagraph"/>
              <w:spacing w:line="263" w:lineRule="exact"/>
              <w:ind w:left="105"/>
              <w:rPr>
                <w:sz w:val="24"/>
              </w:rPr>
            </w:pPr>
            <w:r>
              <w:rPr>
                <w:sz w:val="24"/>
              </w:rPr>
              <w:t>Соответствует</w:t>
            </w:r>
            <w:r>
              <w:rPr>
                <w:sz w:val="24"/>
                <w:lang w:val="ru-RU"/>
              </w:rPr>
              <w:t>\планируется пополнение МТБ</w:t>
            </w:r>
          </w:p>
        </w:tc>
      </w:tr>
    </w:tbl>
    <w:p w:rsidR="00E86648" w:rsidRDefault="00E86648">
      <w:pPr>
        <w:pStyle w:val="a3"/>
        <w:spacing w:before="10"/>
        <w:ind w:left="0"/>
        <w:rPr>
          <w:sz w:val="16"/>
        </w:rPr>
      </w:pPr>
    </w:p>
    <w:p w:rsidR="00E86648" w:rsidRPr="000509E4" w:rsidRDefault="000509E4">
      <w:pPr>
        <w:pStyle w:val="3"/>
        <w:spacing w:before="69"/>
        <w:ind w:left="1570" w:right="486"/>
        <w:rPr>
          <w:lang w:val="ru-RU"/>
        </w:rPr>
      </w:pPr>
      <w:r w:rsidRPr="000509E4">
        <w:rPr>
          <w:lang w:val="ru-RU"/>
        </w:rPr>
        <w:t>Материально-техническое обеспечение предметных областей и внеурочной</w:t>
      </w:r>
    </w:p>
    <w:p w:rsidR="00E86648" w:rsidRDefault="000509E4">
      <w:pPr>
        <w:ind w:left="4590" w:right="4464"/>
        <w:jc w:val="center"/>
        <w:rPr>
          <w:b/>
          <w:sz w:val="24"/>
        </w:rPr>
      </w:pPr>
      <w:r>
        <w:rPr>
          <w:b/>
          <w:sz w:val="24"/>
        </w:rPr>
        <w:t>деятельности</w:t>
      </w:r>
    </w:p>
    <w:p w:rsidR="00E86648" w:rsidRDefault="00E86648">
      <w:pPr>
        <w:pStyle w:val="a3"/>
        <w:spacing w:before="5"/>
        <w:ind w:left="0"/>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5956"/>
        <w:gridCol w:w="2232"/>
      </w:tblGrid>
      <w:tr w:rsidR="00E86648">
        <w:trPr>
          <w:trHeight w:hRule="exact" w:val="1114"/>
        </w:trPr>
        <w:tc>
          <w:tcPr>
            <w:tcW w:w="2093" w:type="dxa"/>
          </w:tcPr>
          <w:p w:rsidR="00E86648" w:rsidRDefault="000509E4">
            <w:pPr>
              <w:pStyle w:val="TableParagraph"/>
              <w:ind w:left="290" w:right="290" w:firstLine="48"/>
              <w:jc w:val="both"/>
              <w:rPr>
                <w:b/>
                <w:sz w:val="24"/>
              </w:rPr>
            </w:pPr>
            <w:r>
              <w:rPr>
                <w:b/>
                <w:sz w:val="24"/>
              </w:rPr>
              <w:t>Компоненты материально- технического обеспечения</w:t>
            </w:r>
          </w:p>
        </w:tc>
        <w:tc>
          <w:tcPr>
            <w:tcW w:w="5956" w:type="dxa"/>
          </w:tcPr>
          <w:p w:rsidR="00E86648" w:rsidRPr="000509E4" w:rsidRDefault="000509E4">
            <w:pPr>
              <w:pStyle w:val="TableParagraph"/>
              <w:ind w:left="261" w:right="235" w:hanging="5"/>
              <w:rPr>
                <w:b/>
                <w:sz w:val="24"/>
                <w:lang w:val="ru-RU"/>
              </w:rPr>
            </w:pPr>
            <w:r w:rsidRPr="000509E4">
              <w:rPr>
                <w:b/>
                <w:sz w:val="24"/>
                <w:lang w:val="ru-RU"/>
              </w:rPr>
              <w:t>Комплекты материально-техническое оснащения предметных областей и внеурочной деятельности</w:t>
            </w:r>
          </w:p>
        </w:tc>
        <w:tc>
          <w:tcPr>
            <w:tcW w:w="2232" w:type="dxa"/>
          </w:tcPr>
          <w:p w:rsidR="00E86648" w:rsidRDefault="000509E4">
            <w:pPr>
              <w:pStyle w:val="TableParagraph"/>
              <w:spacing w:line="270" w:lineRule="exact"/>
              <w:ind w:left="417"/>
              <w:rPr>
                <w:b/>
                <w:sz w:val="24"/>
              </w:rPr>
            </w:pPr>
            <w:r>
              <w:rPr>
                <w:b/>
                <w:sz w:val="24"/>
              </w:rPr>
              <w:t>Примечания</w:t>
            </w:r>
          </w:p>
        </w:tc>
      </w:tr>
      <w:tr w:rsidR="00E86648" w:rsidRPr="00157DB2">
        <w:trPr>
          <w:trHeight w:hRule="exact" w:val="8271"/>
        </w:trPr>
        <w:tc>
          <w:tcPr>
            <w:tcW w:w="2093" w:type="dxa"/>
          </w:tcPr>
          <w:p w:rsidR="00E86648" w:rsidRDefault="000509E4">
            <w:pPr>
              <w:pStyle w:val="TableParagraph"/>
              <w:ind w:left="170" w:right="169"/>
              <w:jc w:val="center"/>
              <w:rPr>
                <w:sz w:val="24"/>
              </w:rPr>
            </w:pPr>
            <w:r>
              <w:rPr>
                <w:sz w:val="24"/>
              </w:rPr>
              <w:t>Нормативно- правовое обеспечение</w:t>
            </w:r>
          </w:p>
        </w:tc>
        <w:tc>
          <w:tcPr>
            <w:tcW w:w="5956" w:type="dxa"/>
          </w:tcPr>
          <w:p w:rsidR="00E86648" w:rsidRDefault="000509E4" w:rsidP="001371E4">
            <w:pPr>
              <w:pStyle w:val="TableParagraph"/>
              <w:numPr>
                <w:ilvl w:val="0"/>
                <w:numId w:val="37"/>
              </w:numPr>
              <w:tabs>
                <w:tab w:val="left" w:pos="814"/>
                <w:tab w:val="left" w:pos="815"/>
              </w:tabs>
              <w:spacing w:line="281" w:lineRule="exact"/>
              <w:ind w:firstLine="139"/>
              <w:rPr>
                <w:sz w:val="24"/>
              </w:rPr>
            </w:pPr>
            <w:r>
              <w:rPr>
                <w:sz w:val="24"/>
              </w:rPr>
              <w:t>ФГОСООО</w:t>
            </w:r>
          </w:p>
          <w:p w:rsidR="00E86648" w:rsidRPr="000509E4" w:rsidRDefault="000509E4" w:rsidP="001371E4">
            <w:pPr>
              <w:pStyle w:val="TableParagraph"/>
              <w:numPr>
                <w:ilvl w:val="0"/>
                <w:numId w:val="37"/>
              </w:numPr>
              <w:tabs>
                <w:tab w:val="left" w:pos="814"/>
                <w:tab w:val="left" w:pos="815"/>
                <w:tab w:val="left" w:pos="2237"/>
                <w:tab w:val="left" w:pos="4205"/>
                <w:tab w:val="left" w:pos="5593"/>
              </w:tabs>
              <w:spacing w:before="6"/>
              <w:ind w:right="101" w:firstLine="139"/>
              <w:rPr>
                <w:sz w:val="24"/>
                <w:lang w:val="ru-RU"/>
              </w:rPr>
            </w:pPr>
            <w:r w:rsidRPr="000509E4">
              <w:rPr>
                <w:sz w:val="24"/>
                <w:lang w:val="ru-RU"/>
              </w:rPr>
              <w:t>Примерные</w:t>
            </w:r>
            <w:r w:rsidRPr="000509E4">
              <w:rPr>
                <w:sz w:val="24"/>
                <w:lang w:val="ru-RU"/>
              </w:rPr>
              <w:tab/>
              <w:t>образовательные</w:t>
            </w:r>
            <w:r w:rsidRPr="000509E4">
              <w:rPr>
                <w:sz w:val="24"/>
                <w:lang w:val="ru-RU"/>
              </w:rPr>
              <w:tab/>
              <w:t>программы</w:t>
            </w:r>
            <w:r w:rsidRPr="000509E4">
              <w:rPr>
                <w:sz w:val="24"/>
                <w:lang w:val="ru-RU"/>
              </w:rPr>
              <w:tab/>
              <w:t>по учебным предметам, курсам внеурочнойдеятельности</w:t>
            </w:r>
          </w:p>
          <w:p w:rsidR="00E86648" w:rsidRPr="000509E4" w:rsidRDefault="000509E4" w:rsidP="001371E4">
            <w:pPr>
              <w:pStyle w:val="TableParagraph"/>
              <w:numPr>
                <w:ilvl w:val="0"/>
                <w:numId w:val="37"/>
              </w:numPr>
              <w:tabs>
                <w:tab w:val="left" w:pos="817"/>
              </w:tabs>
              <w:spacing w:before="16" w:line="272" w:lineRule="exact"/>
              <w:ind w:right="99" w:firstLine="139"/>
              <w:jc w:val="both"/>
              <w:rPr>
                <w:sz w:val="24"/>
                <w:lang w:val="ru-RU"/>
              </w:rPr>
            </w:pPr>
            <w:r w:rsidRPr="000509E4">
              <w:rPr>
                <w:sz w:val="24"/>
                <w:lang w:val="ru-RU"/>
              </w:rPr>
              <w:t>Рабочие программы учебных предметов, курсов внеурочной деятельности (на бумажном и электронномносителе)</w:t>
            </w:r>
          </w:p>
          <w:p w:rsidR="00E86648" w:rsidRPr="000509E4" w:rsidRDefault="000509E4" w:rsidP="001371E4">
            <w:pPr>
              <w:pStyle w:val="TableParagraph"/>
              <w:numPr>
                <w:ilvl w:val="0"/>
                <w:numId w:val="37"/>
              </w:numPr>
              <w:tabs>
                <w:tab w:val="left" w:pos="814"/>
                <w:tab w:val="left" w:pos="815"/>
              </w:tabs>
              <w:spacing w:before="24" w:line="274" w:lineRule="exact"/>
              <w:ind w:right="221" w:firstLine="139"/>
              <w:rPr>
                <w:sz w:val="24"/>
                <w:lang w:val="ru-RU"/>
              </w:rPr>
            </w:pPr>
            <w:r w:rsidRPr="000509E4">
              <w:rPr>
                <w:sz w:val="24"/>
                <w:lang w:val="ru-RU"/>
              </w:rPr>
              <w:t>Паспорт кабинета (на бумажном и электронном носителях)</w:t>
            </w:r>
          </w:p>
          <w:p w:rsidR="00E86648" w:rsidRDefault="000509E4" w:rsidP="001371E4">
            <w:pPr>
              <w:pStyle w:val="TableParagraph"/>
              <w:numPr>
                <w:ilvl w:val="0"/>
                <w:numId w:val="37"/>
              </w:numPr>
              <w:tabs>
                <w:tab w:val="left" w:pos="874"/>
                <w:tab w:val="left" w:pos="875"/>
              </w:tabs>
              <w:spacing w:line="293" w:lineRule="exact"/>
              <w:ind w:left="874" w:hanging="529"/>
              <w:rPr>
                <w:sz w:val="24"/>
              </w:rPr>
            </w:pPr>
            <w:r>
              <w:rPr>
                <w:sz w:val="24"/>
              </w:rPr>
              <w:t>Инструкции по ОТ и</w:t>
            </w:r>
            <w:r>
              <w:rPr>
                <w:spacing w:val="-3"/>
                <w:sz w:val="24"/>
              </w:rPr>
              <w:t>ТБ</w:t>
            </w:r>
          </w:p>
          <w:p w:rsidR="00E86648" w:rsidRPr="000509E4" w:rsidRDefault="000509E4" w:rsidP="001371E4">
            <w:pPr>
              <w:pStyle w:val="TableParagraph"/>
              <w:numPr>
                <w:ilvl w:val="0"/>
                <w:numId w:val="37"/>
              </w:numPr>
              <w:tabs>
                <w:tab w:val="left" w:pos="874"/>
                <w:tab w:val="left" w:pos="875"/>
              </w:tabs>
              <w:spacing w:before="30" w:line="274" w:lineRule="exact"/>
              <w:ind w:right="499" w:firstLine="139"/>
              <w:rPr>
                <w:sz w:val="24"/>
                <w:lang w:val="ru-RU"/>
              </w:rPr>
            </w:pPr>
            <w:r w:rsidRPr="000509E4">
              <w:rPr>
                <w:sz w:val="24"/>
                <w:lang w:val="ru-RU"/>
              </w:rPr>
              <w:t>Правила поведения обучающихся вучебном кабинете</w:t>
            </w:r>
          </w:p>
          <w:p w:rsidR="00E86648" w:rsidRDefault="000509E4" w:rsidP="001371E4">
            <w:pPr>
              <w:pStyle w:val="TableParagraph"/>
              <w:numPr>
                <w:ilvl w:val="0"/>
                <w:numId w:val="37"/>
              </w:numPr>
              <w:tabs>
                <w:tab w:val="left" w:pos="874"/>
                <w:tab w:val="left" w:pos="875"/>
              </w:tabs>
              <w:spacing w:line="286" w:lineRule="exact"/>
              <w:ind w:left="874" w:hanging="529"/>
              <w:rPr>
                <w:sz w:val="24"/>
              </w:rPr>
            </w:pPr>
            <w:r>
              <w:rPr>
                <w:sz w:val="24"/>
              </w:rPr>
              <w:t>График работы учебногокабинета</w:t>
            </w:r>
          </w:p>
          <w:p w:rsidR="00E86648" w:rsidRPr="000509E4" w:rsidRDefault="000509E4" w:rsidP="001371E4">
            <w:pPr>
              <w:pStyle w:val="TableParagraph"/>
              <w:numPr>
                <w:ilvl w:val="0"/>
                <w:numId w:val="37"/>
              </w:numPr>
              <w:tabs>
                <w:tab w:val="left" w:pos="874"/>
                <w:tab w:val="left" w:pos="875"/>
                <w:tab w:val="left" w:pos="2006"/>
                <w:tab w:val="left" w:pos="3212"/>
                <w:tab w:val="left" w:pos="3612"/>
                <w:tab w:val="left" w:pos="5108"/>
              </w:tabs>
              <w:spacing w:before="28" w:line="274" w:lineRule="exact"/>
              <w:ind w:right="105" w:firstLine="139"/>
              <w:rPr>
                <w:sz w:val="24"/>
                <w:lang w:val="ru-RU"/>
              </w:rPr>
            </w:pPr>
            <w:r w:rsidRPr="000509E4">
              <w:rPr>
                <w:sz w:val="24"/>
                <w:lang w:val="ru-RU"/>
              </w:rPr>
              <w:t>Таблица</w:t>
            </w:r>
            <w:r w:rsidRPr="000509E4">
              <w:rPr>
                <w:sz w:val="24"/>
                <w:lang w:val="ru-RU"/>
              </w:rPr>
              <w:tab/>
              <w:t>размеров</w:t>
            </w:r>
            <w:r w:rsidRPr="000509E4">
              <w:rPr>
                <w:sz w:val="24"/>
                <w:lang w:val="ru-RU"/>
              </w:rPr>
              <w:tab/>
              <w:t>и</w:t>
            </w:r>
            <w:r w:rsidRPr="000509E4">
              <w:rPr>
                <w:sz w:val="24"/>
                <w:lang w:val="ru-RU"/>
              </w:rPr>
              <w:tab/>
              <w:t>маркировки</w:t>
            </w:r>
            <w:r w:rsidRPr="000509E4">
              <w:rPr>
                <w:sz w:val="24"/>
                <w:lang w:val="ru-RU"/>
              </w:rPr>
              <w:tab/>
            </w:r>
            <w:r w:rsidRPr="000509E4">
              <w:rPr>
                <w:spacing w:val="-1"/>
                <w:sz w:val="24"/>
                <w:lang w:val="ru-RU"/>
              </w:rPr>
              <w:t xml:space="preserve">мебели </w:t>
            </w:r>
            <w:r w:rsidRPr="000509E4">
              <w:rPr>
                <w:sz w:val="24"/>
                <w:lang w:val="ru-RU"/>
              </w:rPr>
              <w:t>(выписка изСанПин)</w:t>
            </w:r>
          </w:p>
          <w:p w:rsidR="00E86648" w:rsidRPr="000509E4" w:rsidRDefault="000509E4" w:rsidP="001371E4">
            <w:pPr>
              <w:pStyle w:val="TableParagraph"/>
              <w:numPr>
                <w:ilvl w:val="0"/>
                <w:numId w:val="37"/>
              </w:numPr>
              <w:tabs>
                <w:tab w:val="left" w:pos="814"/>
                <w:tab w:val="left" w:pos="815"/>
                <w:tab w:val="left" w:pos="2503"/>
                <w:tab w:val="left" w:pos="2962"/>
                <w:tab w:val="left" w:pos="4241"/>
              </w:tabs>
              <w:ind w:right="103" w:firstLine="139"/>
              <w:rPr>
                <w:sz w:val="24"/>
                <w:lang w:val="ru-RU"/>
              </w:rPr>
            </w:pPr>
            <w:r w:rsidRPr="000509E4">
              <w:rPr>
                <w:sz w:val="24"/>
                <w:lang w:val="ru-RU"/>
              </w:rPr>
              <w:t>Рекомендации</w:t>
            </w:r>
            <w:r w:rsidRPr="000509E4">
              <w:rPr>
                <w:sz w:val="24"/>
                <w:lang w:val="ru-RU"/>
              </w:rPr>
              <w:tab/>
              <w:t>по</w:t>
            </w:r>
            <w:r w:rsidRPr="000509E4">
              <w:rPr>
                <w:sz w:val="24"/>
                <w:lang w:val="ru-RU"/>
              </w:rPr>
              <w:tab/>
              <w:t>сквозному</w:t>
            </w:r>
            <w:r w:rsidRPr="000509E4">
              <w:rPr>
                <w:sz w:val="24"/>
                <w:lang w:val="ru-RU"/>
              </w:rPr>
              <w:tab/>
              <w:t>проветриванию учебных помещений  (выписка изСанПин)</w:t>
            </w:r>
          </w:p>
          <w:p w:rsidR="00E86648" w:rsidRPr="000509E4" w:rsidRDefault="000509E4" w:rsidP="001371E4">
            <w:pPr>
              <w:pStyle w:val="TableParagraph"/>
              <w:numPr>
                <w:ilvl w:val="0"/>
                <w:numId w:val="37"/>
              </w:numPr>
              <w:tabs>
                <w:tab w:val="left" w:pos="874"/>
                <w:tab w:val="left" w:pos="875"/>
              </w:tabs>
              <w:ind w:right="428" w:firstLine="139"/>
              <w:rPr>
                <w:sz w:val="24"/>
                <w:lang w:val="ru-RU"/>
              </w:rPr>
            </w:pPr>
            <w:r w:rsidRPr="000509E4">
              <w:rPr>
                <w:sz w:val="24"/>
                <w:lang w:val="ru-RU"/>
              </w:rPr>
              <w:t>Таблица размеров инструментов и инвентаря для технологии (выписка изСанПин)</w:t>
            </w:r>
          </w:p>
          <w:p w:rsidR="00E86648" w:rsidRPr="000509E4" w:rsidRDefault="000509E4" w:rsidP="001371E4">
            <w:pPr>
              <w:pStyle w:val="TableParagraph"/>
              <w:numPr>
                <w:ilvl w:val="0"/>
                <w:numId w:val="37"/>
              </w:numPr>
              <w:tabs>
                <w:tab w:val="left" w:pos="814"/>
                <w:tab w:val="left" w:pos="815"/>
              </w:tabs>
              <w:spacing w:before="17" w:line="274" w:lineRule="exact"/>
              <w:ind w:right="597" w:firstLine="139"/>
              <w:rPr>
                <w:sz w:val="24"/>
                <w:lang w:val="ru-RU"/>
              </w:rPr>
            </w:pPr>
            <w:r w:rsidRPr="000509E4">
              <w:rPr>
                <w:sz w:val="24"/>
                <w:lang w:val="ru-RU"/>
              </w:rPr>
              <w:t>Таблица продолжительностииспользования ТСО (выписка изСанПин)</w:t>
            </w:r>
          </w:p>
          <w:p w:rsidR="00E86648" w:rsidRPr="000509E4" w:rsidRDefault="000509E4" w:rsidP="001371E4">
            <w:pPr>
              <w:pStyle w:val="TableParagraph"/>
              <w:numPr>
                <w:ilvl w:val="0"/>
                <w:numId w:val="37"/>
              </w:numPr>
              <w:tabs>
                <w:tab w:val="left" w:pos="874"/>
                <w:tab w:val="left" w:pos="875"/>
              </w:tabs>
              <w:spacing w:before="30" w:line="274" w:lineRule="exact"/>
              <w:ind w:right="406" w:firstLine="139"/>
              <w:rPr>
                <w:sz w:val="24"/>
                <w:lang w:val="ru-RU"/>
              </w:rPr>
            </w:pPr>
            <w:r w:rsidRPr="000509E4">
              <w:rPr>
                <w:sz w:val="24"/>
                <w:lang w:val="ru-RU"/>
              </w:rPr>
              <w:t>Рекомендации по формированиюправильной позы у обучающихся (выписка изСанПин)</w:t>
            </w:r>
          </w:p>
          <w:p w:rsidR="00E86648" w:rsidRPr="000509E4" w:rsidRDefault="000509E4" w:rsidP="001371E4">
            <w:pPr>
              <w:pStyle w:val="TableParagraph"/>
              <w:numPr>
                <w:ilvl w:val="0"/>
                <w:numId w:val="37"/>
              </w:numPr>
              <w:tabs>
                <w:tab w:val="left" w:pos="874"/>
                <w:tab w:val="left" w:pos="875"/>
                <w:tab w:val="left" w:pos="2316"/>
                <w:tab w:val="left" w:pos="4404"/>
                <w:tab w:val="left" w:pos="5617"/>
              </w:tabs>
              <w:spacing w:before="17" w:line="276" w:lineRule="exact"/>
              <w:ind w:right="101" w:firstLine="139"/>
              <w:rPr>
                <w:sz w:val="24"/>
                <w:lang w:val="ru-RU"/>
              </w:rPr>
            </w:pPr>
            <w:r w:rsidRPr="000509E4">
              <w:rPr>
                <w:sz w:val="24"/>
                <w:lang w:val="ru-RU"/>
              </w:rPr>
              <w:t>Комплексы</w:t>
            </w:r>
            <w:r w:rsidRPr="000509E4">
              <w:rPr>
                <w:sz w:val="24"/>
                <w:lang w:val="ru-RU"/>
              </w:rPr>
              <w:tab/>
              <w:t>физкультминуток</w:t>
            </w:r>
            <w:r w:rsidRPr="000509E4">
              <w:rPr>
                <w:sz w:val="24"/>
                <w:lang w:val="ru-RU"/>
              </w:rPr>
              <w:tab/>
              <w:t>(выписка</w:t>
            </w:r>
            <w:r w:rsidRPr="000509E4">
              <w:rPr>
                <w:sz w:val="24"/>
                <w:lang w:val="ru-RU"/>
              </w:rPr>
              <w:tab/>
              <w:t>из СанПин)</w:t>
            </w:r>
          </w:p>
          <w:p w:rsidR="00E86648" w:rsidRPr="000509E4" w:rsidRDefault="000509E4" w:rsidP="001371E4">
            <w:pPr>
              <w:pStyle w:val="TableParagraph"/>
              <w:numPr>
                <w:ilvl w:val="0"/>
                <w:numId w:val="37"/>
              </w:numPr>
              <w:tabs>
                <w:tab w:val="left" w:pos="814"/>
                <w:tab w:val="left" w:pos="815"/>
                <w:tab w:val="left" w:pos="3039"/>
                <w:tab w:val="left" w:pos="4582"/>
              </w:tabs>
              <w:spacing w:before="17" w:line="276" w:lineRule="exact"/>
              <w:ind w:right="110" w:firstLine="139"/>
              <w:rPr>
                <w:sz w:val="24"/>
                <w:lang w:val="ru-RU"/>
              </w:rPr>
            </w:pPr>
            <w:r w:rsidRPr="000509E4">
              <w:rPr>
                <w:sz w:val="24"/>
                <w:lang w:val="ru-RU"/>
              </w:rPr>
              <w:t>Рекомендуемый</w:t>
            </w:r>
            <w:r w:rsidRPr="000509E4">
              <w:rPr>
                <w:sz w:val="24"/>
                <w:lang w:val="ru-RU"/>
              </w:rPr>
              <w:tab/>
              <w:t>комплекс</w:t>
            </w:r>
            <w:r w:rsidRPr="000509E4">
              <w:rPr>
                <w:sz w:val="24"/>
                <w:lang w:val="ru-RU"/>
              </w:rPr>
              <w:tab/>
            </w:r>
            <w:r w:rsidRPr="000509E4">
              <w:rPr>
                <w:spacing w:val="-1"/>
                <w:sz w:val="24"/>
                <w:lang w:val="ru-RU"/>
              </w:rPr>
              <w:t xml:space="preserve">упражнений </w:t>
            </w:r>
            <w:r w:rsidRPr="000509E4">
              <w:rPr>
                <w:sz w:val="24"/>
                <w:lang w:val="ru-RU"/>
              </w:rPr>
              <w:t>гимнастики глаз (выписка изСанПин)</w:t>
            </w:r>
          </w:p>
          <w:p w:rsidR="00E86648" w:rsidRPr="000509E4" w:rsidRDefault="000509E4" w:rsidP="001371E4">
            <w:pPr>
              <w:pStyle w:val="TableParagraph"/>
              <w:numPr>
                <w:ilvl w:val="0"/>
                <w:numId w:val="37"/>
              </w:numPr>
              <w:tabs>
                <w:tab w:val="left" w:pos="814"/>
                <w:tab w:val="left" w:pos="815"/>
              </w:tabs>
              <w:spacing w:before="16" w:line="276" w:lineRule="exact"/>
              <w:ind w:right="719" w:firstLine="139"/>
              <w:rPr>
                <w:sz w:val="24"/>
                <w:lang w:val="ru-RU"/>
              </w:rPr>
            </w:pPr>
            <w:r w:rsidRPr="000509E4">
              <w:rPr>
                <w:sz w:val="24"/>
                <w:lang w:val="ru-RU"/>
              </w:rPr>
              <w:t>Рекомендации по организации ГПД иВУД (выписка изСанПин)</w:t>
            </w:r>
          </w:p>
        </w:tc>
        <w:tc>
          <w:tcPr>
            <w:tcW w:w="2232" w:type="dxa"/>
          </w:tcPr>
          <w:p w:rsidR="00E86648" w:rsidRPr="000509E4" w:rsidRDefault="000509E4">
            <w:pPr>
              <w:pStyle w:val="TableParagraph"/>
              <w:ind w:left="224" w:right="220"/>
              <w:jc w:val="center"/>
              <w:rPr>
                <w:sz w:val="24"/>
                <w:lang w:val="ru-RU"/>
              </w:rPr>
            </w:pPr>
            <w:r w:rsidRPr="000509E4">
              <w:rPr>
                <w:sz w:val="24"/>
                <w:lang w:val="ru-RU"/>
              </w:rPr>
              <w:t>Имеются во всех учебных кабинетах.</w:t>
            </w:r>
          </w:p>
          <w:p w:rsidR="00E86648" w:rsidRPr="000509E4" w:rsidRDefault="000509E4">
            <w:pPr>
              <w:pStyle w:val="TableParagraph"/>
              <w:ind w:left="224" w:right="222"/>
              <w:jc w:val="center"/>
              <w:rPr>
                <w:sz w:val="24"/>
                <w:lang w:val="ru-RU"/>
              </w:rPr>
            </w:pPr>
            <w:r w:rsidRPr="000509E4">
              <w:rPr>
                <w:sz w:val="24"/>
                <w:lang w:val="ru-RU"/>
              </w:rPr>
              <w:t>Соответствуют требованиям ФГОС ООО и</w:t>
            </w:r>
          </w:p>
          <w:p w:rsidR="00E86648" w:rsidRPr="000509E4" w:rsidRDefault="000509E4">
            <w:pPr>
              <w:pStyle w:val="TableParagraph"/>
              <w:ind w:left="224" w:right="220"/>
              <w:jc w:val="center"/>
              <w:rPr>
                <w:sz w:val="24"/>
                <w:lang w:val="ru-RU"/>
              </w:rPr>
            </w:pPr>
            <w:r w:rsidRPr="000509E4">
              <w:rPr>
                <w:sz w:val="24"/>
                <w:lang w:val="ru-RU"/>
              </w:rPr>
              <w:t>СанПин</w:t>
            </w:r>
          </w:p>
        </w:tc>
      </w:tr>
      <w:tr w:rsidR="00E86648" w:rsidRPr="00157DB2">
        <w:trPr>
          <w:trHeight w:hRule="exact" w:val="1668"/>
        </w:trPr>
        <w:tc>
          <w:tcPr>
            <w:tcW w:w="2093" w:type="dxa"/>
          </w:tcPr>
          <w:p w:rsidR="00E86648" w:rsidRDefault="000509E4">
            <w:pPr>
              <w:pStyle w:val="TableParagraph"/>
              <w:ind w:left="300" w:right="300" w:hanging="2"/>
              <w:jc w:val="center"/>
              <w:rPr>
                <w:b/>
                <w:sz w:val="24"/>
              </w:rPr>
            </w:pPr>
            <w:r>
              <w:rPr>
                <w:b/>
                <w:sz w:val="24"/>
              </w:rPr>
              <w:lastRenderedPageBreak/>
              <w:t>Учебно- методическое обеспечение</w:t>
            </w:r>
          </w:p>
        </w:tc>
        <w:tc>
          <w:tcPr>
            <w:tcW w:w="5956" w:type="dxa"/>
          </w:tcPr>
          <w:p w:rsidR="00E86648" w:rsidRDefault="000509E4">
            <w:pPr>
              <w:pStyle w:val="TableParagraph"/>
              <w:spacing w:line="266" w:lineRule="exact"/>
              <w:ind w:left="105" w:right="235"/>
              <w:rPr>
                <w:sz w:val="24"/>
              </w:rPr>
            </w:pPr>
            <w:r>
              <w:rPr>
                <w:sz w:val="24"/>
              </w:rPr>
              <w:t>Учебники</w:t>
            </w:r>
          </w:p>
        </w:tc>
        <w:tc>
          <w:tcPr>
            <w:tcW w:w="2232" w:type="dxa"/>
          </w:tcPr>
          <w:p w:rsidR="00E86648" w:rsidRPr="000509E4" w:rsidRDefault="000509E4">
            <w:pPr>
              <w:pStyle w:val="TableParagraph"/>
              <w:ind w:left="187" w:right="183" w:hanging="6"/>
              <w:jc w:val="center"/>
              <w:rPr>
                <w:sz w:val="24"/>
                <w:lang w:val="ru-RU"/>
              </w:rPr>
            </w:pPr>
            <w:r w:rsidRPr="000509E4">
              <w:rPr>
                <w:sz w:val="24"/>
                <w:lang w:val="ru-RU"/>
              </w:rPr>
              <w:t>Соответствуют Федеральному перечню учебников, рекомендованных или допущенных</w:t>
            </w:r>
          </w:p>
        </w:tc>
      </w:tr>
    </w:tbl>
    <w:p w:rsidR="00E86648" w:rsidRPr="000509E4" w:rsidRDefault="00E86648">
      <w:pPr>
        <w:jc w:val="center"/>
        <w:rPr>
          <w:sz w:val="24"/>
          <w:lang w:val="ru-RU"/>
        </w:rPr>
        <w:sectPr w:rsidR="00E86648" w:rsidRPr="000509E4">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5956"/>
        <w:gridCol w:w="2232"/>
      </w:tblGrid>
      <w:tr w:rsidR="00E86648">
        <w:trPr>
          <w:trHeight w:hRule="exact" w:val="564"/>
        </w:trPr>
        <w:tc>
          <w:tcPr>
            <w:tcW w:w="2093" w:type="dxa"/>
            <w:vMerge w:val="restart"/>
          </w:tcPr>
          <w:p w:rsidR="00E86648" w:rsidRPr="000509E4" w:rsidRDefault="00E86648">
            <w:pPr>
              <w:rPr>
                <w:lang w:val="ru-RU"/>
              </w:rPr>
            </w:pPr>
          </w:p>
        </w:tc>
        <w:tc>
          <w:tcPr>
            <w:tcW w:w="5956" w:type="dxa"/>
          </w:tcPr>
          <w:p w:rsidR="00E86648" w:rsidRPr="000509E4" w:rsidRDefault="00E86648">
            <w:pPr>
              <w:rPr>
                <w:lang w:val="ru-RU"/>
              </w:rPr>
            </w:pPr>
          </w:p>
        </w:tc>
        <w:tc>
          <w:tcPr>
            <w:tcW w:w="2232" w:type="dxa"/>
          </w:tcPr>
          <w:p w:rsidR="00E86648" w:rsidRDefault="000509E4">
            <w:pPr>
              <w:pStyle w:val="TableParagraph"/>
              <w:ind w:left="319" w:hanging="204"/>
              <w:rPr>
                <w:sz w:val="24"/>
              </w:rPr>
            </w:pPr>
            <w:r>
              <w:rPr>
                <w:sz w:val="24"/>
              </w:rPr>
              <w:t>Минобрнауки РФ к использованию</w:t>
            </w:r>
          </w:p>
        </w:tc>
      </w:tr>
      <w:tr w:rsidR="00E86648">
        <w:trPr>
          <w:trHeight w:hRule="exact" w:val="291"/>
        </w:trPr>
        <w:tc>
          <w:tcPr>
            <w:tcW w:w="2093" w:type="dxa"/>
            <w:vMerge/>
          </w:tcPr>
          <w:p w:rsidR="00E86648" w:rsidRDefault="00E86648"/>
        </w:tc>
        <w:tc>
          <w:tcPr>
            <w:tcW w:w="5956" w:type="dxa"/>
            <w:tcBorders>
              <w:bottom w:val="nil"/>
            </w:tcBorders>
          </w:tcPr>
          <w:p w:rsidR="00E86648" w:rsidRDefault="000509E4" w:rsidP="001371E4">
            <w:pPr>
              <w:pStyle w:val="TableParagraph"/>
              <w:numPr>
                <w:ilvl w:val="0"/>
                <w:numId w:val="36"/>
              </w:numPr>
              <w:tabs>
                <w:tab w:val="left" w:pos="826"/>
                <w:tab w:val="left" w:pos="827"/>
              </w:tabs>
              <w:spacing w:line="279" w:lineRule="exact"/>
              <w:rPr>
                <w:sz w:val="24"/>
              </w:rPr>
            </w:pPr>
            <w:r>
              <w:rPr>
                <w:sz w:val="24"/>
              </w:rPr>
              <w:t>Учебно-методическиепособия:</w:t>
            </w:r>
          </w:p>
        </w:tc>
        <w:tc>
          <w:tcPr>
            <w:tcW w:w="2232" w:type="dxa"/>
            <w:tcBorders>
              <w:bottom w:val="nil"/>
            </w:tcBorders>
          </w:tcPr>
          <w:p w:rsidR="00E86648" w:rsidRDefault="000509E4">
            <w:pPr>
              <w:pStyle w:val="TableParagraph"/>
              <w:spacing w:line="268" w:lineRule="exact"/>
              <w:ind w:left="224" w:right="225"/>
              <w:jc w:val="center"/>
              <w:rPr>
                <w:sz w:val="24"/>
              </w:rPr>
            </w:pPr>
            <w:r>
              <w:rPr>
                <w:sz w:val="24"/>
              </w:rPr>
              <w:t>Имеются во всех</w:t>
            </w:r>
          </w:p>
        </w:tc>
      </w:tr>
      <w:tr w:rsidR="00E86648">
        <w:trPr>
          <w:trHeight w:hRule="exact" w:val="286"/>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35"/>
              </w:numPr>
              <w:tabs>
                <w:tab w:val="left" w:pos="333"/>
                <w:tab w:val="left" w:pos="817"/>
                <w:tab w:val="left" w:pos="1891"/>
                <w:tab w:val="left" w:pos="3420"/>
                <w:tab w:val="left" w:pos="3941"/>
              </w:tabs>
              <w:spacing w:line="288" w:lineRule="exact"/>
              <w:ind w:right="110" w:hanging="333"/>
              <w:jc w:val="right"/>
              <w:rPr>
                <w:sz w:val="24"/>
              </w:rPr>
            </w:pPr>
            <w:r>
              <w:rPr>
                <w:sz w:val="24"/>
              </w:rPr>
              <w:t>Поурочные</w:t>
            </w:r>
            <w:r>
              <w:rPr>
                <w:sz w:val="24"/>
              </w:rPr>
              <w:tab/>
            </w:r>
            <w:r>
              <w:rPr>
                <w:spacing w:val="-1"/>
                <w:sz w:val="24"/>
              </w:rPr>
              <w:t>разработки</w:t>
            </w:r>
            <w:r>
              <w:rPr>
                <w:spacing w:val="-1"/>
                <w:sz w:val="24"/>
              </w:rPr>
              <w:tab/>
            </w:r>
            <w:r>
              <w:rPr>
                <w:sz w:val="24"/>
              </w:rPr>
              <w:t>и</w:t>
            </w:r>
            <w:r>
              <w:rPr>
                <w:sz w:val="24"/>
              </w:rPr>
              <w:tab/>
            </w:r>
            <w:r>
              <w:rPr>
                <w:spacing w:val="-2"/>
                <w:sz w:val="24"/>
              </w:rPr>
              <w:t>методические</w:t>
            </w:r>
          </w:p>
        </w:tc>
        <w:tc>
          <w:tcPr>
            <w:tcW w:w="2232" w:type="dxa"/>
            <w:tcBorders>
              <w:top w:val="nil"/>
              <w:bottom w:val="nil"/>
            </w:tcBorders>
          </w:tcPr>
          <w:p w:rsidR="00E86648" w:rsidRDefault="000509E4">
            <w:pPr>
              <w:pStyle w:val="TableParagraph"/>
              <w:spacing w:line="258" w:lineRule="exact"/>
              <w:ind w:left="101" w:right="101"/>
              <w:jc w:val="center"/>
              <w:rPr>
                <w:sz w:val="24"/>
              </w:rPr>
            </w:pPr>
            <w:r>
              <w:rPr>
                <w:sz w:val="24"/>
              </w:rPr>
              <w:t>учебных кабинетах</w:t>
            </w:r>
          </w:p>
        </w:tc>
      </w:tr>
      <w:tr w:rsidR="00E86648">
        <w:trPr>
          <w:trHeight w:hRule="exact" w:val="276"/>
        </w:trPr>
        <w:tc>
          <w:tcPr>
            <w:tcW w:w="2093" w:type="dxa"/>
            <w:vMerge/>
          </w:tcPr>
          <w:p w:rsidR="00E86648" w:rsidRDefault="00E86648"/>
        </w:tc>
        <w:tc>
          <w:tcPr>
            <w:tcW w:w="5956" w:type="dxa"/>
            <w:tcBorders>
              <w:top w:val="nil"/>
              <w:bottom w:val="nil"/>
            </w:tcBorders>
          </w:tcPr>
          <w:p w:rsidR="00E86648" w:rsidRDefault="000509E4">
            <w:pPr>
              <w:pStyle w:val="TableParagraph"/>
              <w:spacing w:before="1"/>
              <w:ind w:left="490" w:right="235"/>
              <w:rPr>
                <w:sz w:val="24"/>
              </w:rPr>
            </w:pPr>
            <w:r>
              <w:rPr>
                <w:sz w:val="24"/>
              </w:rPr>
              <w:t>рекомендации для учителя</w:t>
            </w:r>
          </w:p>
        </w:tc>
        <w:tc>
          <w:tcPr>
            <w:tcW w:w="2232" w:type="dxa"/>
            <w:tcBorders>
              <w:top w:val="nil"/>
              <w:bottom w:val="nil"/>
            </w:tcBorders>
          </w:tcPr>
          <w:p w:rsidR="00E86648" w:rsidRDefault="000509E4">
            <w:pPr>
              <w:pStyle w:val="TableParagraph"/>
              <w:spacing w:line="249" w:lineRule="exact"/>
              <w:ind w:left="224" w:right="222"/>
              <w:jc w:val="center"/>
              <w:rPr>
                <w:sz w:val="24"/>
              </w:rPr>
            </w:pPr>
            <w:r>
              <w:rPr>
                <w:sz w:val="24"/>
              </w:rPr>
              <w:t>в соответствии с</w:t>
            </w:r>
          </w:p>
        </w:tc>
      </w:tr>
      <w:tr w:rsidR="00E86648" w:rsidRPr="00157DB2">
        <w:trPr>
          <w:trHeight w:hRule="exact" w:val="1448"/>
        </w:trPr>
        <w:tc>
          <w:tcPr>
            <w:tcW w:w="2093" w:type="dxa"/>
            <w:vMerge/>
          </w:tcPr>
          <w:p w:rsidR="00E86648" w:rsidRDefault="00E86648"/>
        </w:tc>
        <w:tc>
          <w:tcPr>
            <w:tcW w:w="5956" w:type="dxa"/>
            <w:tcBorders>
              <w:top w:val="nil"/>
              <w:bottom w:val="nil"/>
            </w:tcBorders>
          </w:tcPr>
          <w:p w:rsidR="00E86648" w:rsidRPr="000509E4" w:rsidRDefault="000509E4" w:rsidP="001371E4">
            <w:pPr>
              <w:pStyle w:val="TableParagraph"/>
              <w:numPr>
                <w:ilvl w:val="0"/>
                <w:numId w:val="34"/>
              </w:numPr>
              <w:tabs>
                <w:tab w:val="left" w:pos="816"/>
                <w:tab w:val="left" w:pos="817"/>
              </w:tabs>
              <w:spacing w:before="3"/>
              <w:ind w:right="472" w:hanging="7"/>
              <w:rPr>
                <w:sz w:val="24"/>
                <w:lang w:val="ru-RU"/>
              </w:rPr>
            </w:pPr>
            <w:r w:rsidRPr="000509E4">
              <w:rPr>
                <w:sz w:val="24"/>
                <w:lang w:val="ru-RU"/>
              </w:rPr>
              <w:t>Стандартизированные материалы для оценки предметных результатов освоения ООПООО</w:t>
            </w:r>
          </w:p>
          <w:p w:rsidR="00E86648" w:rsidRPr="000509E4" w:rsidRDefault="000509E4" w:rsidP="001371E4">
            <w:pPr>
              <w:pStyle w:val="TableParagraph"/>
              <w:numPr>
                <w:ilvl w:val="0"/>
                <w:numId w:val="34"/>
              </w:numPr>
              <w:tabs>
                <w:tab w:val="left" w:pos="816"/>
                <w:tab w:val="left" w:pos="817"/>
              </w:tabs>
              <w:spacing w:before="19" w:line="274" w:lineRule="exact"/>
              <w:ind w:right="312" w:hanging="7"/>
              <w:rPr>
                <w:sz w:val="24"/>
                <w:lang w:val="ru-RU"/>
              </w:rPr>
            </w:pPr>
            <w:r w:rsidRPr="000509E4">
              <w:rPr>
                <w:sz w:val="24"/>
                <w:lang w:val="ru-RU"/>
              </w:rPr>
              <w:t>Стандартизированные материалы для оценки метапредметных результатов освоения ООПООО</w:t>
            </w:r>
          </w:p>
        </w:tc>
        <w:tc>
          <w:tcPr>
            <w:tcW w:w="2232" w:type="dxa"/>
            <w:tcBorders>
              <w:top w:val="nil"/>
              <w:bottom w:val="nil"/>
            </w:tcBorders>
          </w:tcPr>
          <w:p w:rsidR="00E86648" w:rsidRPr="000509E4" w:rsidRDefault="000509E4">
            <w:pPr>
              <w:pStyle w:val="TableParagraph"/>
              <w:spacing w:line="249" w:lineRule="exact"/>
              <w:ind w:left="224" w:right="224"/>
              <w:jc w:val="center"/>
              <w:rPr>
                <w:sz w:val="24"/>
                <w:lang w:val="ru-RU"/>
              </w:rPr>
            </w:pPr>
            <w:r w:rsidRPr="000509E4">
              <w:rPr>
                <w:sz w:val="24"/>
                <w:lang w:val="ru-RU"/>
              </w:rPr>
              <w:t>предметными</w:t>
            </w:r>
          </w:p>
          <w:p w:rsidR="00E86648" w:rsidRPr="000509E4" w:rsidRDefault="000509E4">
            <w:pPr>
              <w:pStyle w:val="TableParagraph"/>
              <w:ind w:left="224" w:right="223"/>
              <w:jc w:val="center"/>
              <w:rPr>
                <w:sz w:val="24"/>
                <w:lang w:val="ru-RU"/>
              </w:rPr>
            </w:pPr>
            <w:r w:rsidRPr="000509E4">
              <w:rPr>
                <w:sz w:val="24"/>
                <w:lang w:val="ru-RU"/>
              </w:rPr>
              <w:t>областями.</w:t>
            </w:r>
          </w:p>
          <w:p w:rsidR="00E86648" w:rsidRPr="000509E4" w:rsidRDefault="000509E4">
            <w:pPr>
              <w:pStyle w:val="TableParagraph"/>
              <w:ind w:left="224" w:right="222"/>
              <w:jc w:val="center"/>
              <w:rPr>
                <w:sz w:val="24"/>
                <w:lang w:val="ru-RU"/>
              </w:rPr>
            </w:pPr>
            <w:r w:rsidRPr="000509E4">
              <w:rPr>
                <w:sz w:val="24"/>
                <w:lang w:val="ru-RU"/>
              </w:rPr>
              <w:t>Соответствуют требованиям ФГОС ООО</w:t>
            </w:r>
          </w:p>
        </w:tc>
      </w:tr>
      <w:tr w:rsidR="00E86648">
        <w:trPr>
          <w:trHeight w:hRule="exact" w:val="295"/>
        </w:trPr>
        <w:tc>
          <w:tcPr>
            <w:tcW w:w="2093" w:type="dxa"/>
            <w:vMerge/>
          </w:tcPr>
          <w:p w:rsidR="00E86648" w:rsidRPr="000509E4" w:rsidRDefault="00E86648">
            <w:pPr>
              <w:rPr>
                <w:lang w:val="ru-RU"/>
              </w:rPr>
            </w:pPr>
          </w:p>
        </w:tc>
        <w:tc>
          <w:tcPr>
            <w:tcW w:w="5956" w:type="dxa"/>
            <w:tcBorders>
              <w:top w:val="nil"/>
              <w:bottom w:val="nil"/>
            </w:tcBorders>
          </w:tcPr>
          <w:p w:rsidR="00E86648" w:rsidRDefault="000509E4" w:rsidP="001371E4">
            <w:pPr>
              <w:pStyle w:val="TableParagraph"/>
              <w:numPr>
                <w:ilvl w:val="0"/>
                <w:numId w:val="33"/>
              </w:numPr>
              <w:tabs>
                <w:tab w:val="left" w:pos="815"/>
              </w:tabs>
              <w:spacing w:line="275" w:lineRule="exact"/>
              <w:ind w:hanging="331"/>
              <w:rPr>
                <w:sz w:val="24"/>
              </w:rPr>
            </w:pPr>
            <w:r>
              <w:rPr>
                <w:sz w:val="24"/>
              </w:rPr>
              <w:t>Дидактические материалы ипрактикумы</w:t>
            </w:r>
          </w:p>
        </w:tc>
        <w:tc>
          <w:tcPr>
            <w:tcW w:w="2232" w:type="dxa"/>
            <w:tcBorders>
              <w:top w:val="nil"/>
              <w:bottom w:val="nil"/>
            </w:tcBorders>
          </w:tcPr>
          <w:p w:rsidR="00E86648" w:rsidRDefault="00E86648"/>
        </w:tc>
      </w:tr>
      <w:tr w:rsidR="00E86648">
        <w:trPr>
          <w:trHeight w:hRule="exact" w:val="294"/>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32"/>
              </w:numPr>
              <w:tabs>
                <w:tab w:val="left" w:pos="815"/>
              </w:tabs>
              <w:spacing w:line="275" w:lineRule="exact"/>
              <w:ind w:hanging="331"/>
              <w:rPr>
                <w:sz w:val="24"/>
              </w:rPr>
            </w:pPr>
            <w:r>
              <w:rPr>
                <w:sz w:val="24"/>
              </w:rPr>
              <w:t>Раздаточныематериалы</w:t>
            </w:r>
          </w:p>
        </w:tc>
        <w:tc>
          <w:tcPr>
            <w:tcW w:w="2232" w:type="dxa"/>
            <w:tcBorders>
              <w:top w:val="nil"/>
              <w:bottom w:val="nil"/>
            </w:tcBorders>
          </w:tcPr>
          <w:p w:rsidR="00E86648" w:rsidRDefault="00E86648"/>
        </w:tc>
      </w:tr>
      <w:tr w:rsidR="00E86648">
        <w:trPr>
          <w:trHeight w:hRule="exact" w:val="293"/>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31"/>
              </w:numPr>
              <w:tabs>
                <w:tab w:val="left" w:pos="815"/>
              </w:tabs>
              <w:spacing w:line="274" w:lineRule="exact"/>
              <w:ind w:hanging="331"/>
              <w:rPr>
                <w:sz w:val="24"/>
              </w:rPr>
            </w:pPr>
            <w:r>
              <w:rPr>
                <w:sz w:val="24"/>
              </w:rPr>
              <w:t>Хрестоматии</w:t>
            </w:r>
          </w:p>
        </w:tc>
        <w:tc>
          <w:tcPr>
            <w:tcW w:w="2232" w:type="dxa"/>
            <w:tcBorders>
              <w:top w:val="nil"/>
              <w:bottom w:val="nil"/>
            </w:tcBorders>
          </w:tcPr>
          <w:p w:rsidR="00E86648" w:rsidRDefault="00E86648"/>
        </w:tc>
      </w:tr>
      <w:tr w:rsidR="00E86648">
        <w:trPr>
          <w:trHeight w:hRule="exact" w:val="293"/>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30"/>
              </w:numPr>
              <w:tabs>
                <w:tab w:val="left" w:pos="815"/>
              </w:tabs>
              <w:spacing w:line="274" w:lineRule="exact"/>
              <w:ind w:hanging="331"/>
              <w:rPr>
                <w:sz w:val="24"/>
              </w:rPr>
            </w:pPr>
            <w:r>
              <w:rPr>
                <w:sz w:val="24"/>
              </w:rPr>
              <w:t>Словари всехвидов</w:t>
            </w:r>
          </w:p>
        </w:tc>
        <w:tc>
          <w:tcPr>
            <w:tcW w:w="2232" w:type="dxa"/>
            <w:tcBorders>
              <w:top w:val="nil"/>
              <w:bottom w:val="nil"/>
            </w:tcBorders>
          </w:tcPr>
          <w:p w:rsidR="00E86648" w:rsidRDefault="00E86648"/>
        </w:tc>
      </w:tr>
      <w:tr w:rsidR="00E86648">
        <w:trPr>
          <w:trHeight w:hRule="exact" w:val="293"/>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29"/>
              </w:numPr>
              <w:tabs>
                <w:tab w:val="left" w:pos="815"/>
              </w:tabs>
              <w:spacing w:line="274" w:lineRule="exact"/>
              <w:ind w:hanging="331"/>
              <w:rPr>
                <w:sz w:val="24"/>
              </w:rPr>
            </w:pPr>
            <w:r>
              <w:rPr>
                <w:sz w:val="24"/>
              </w:rPr>
              <w:t>Энциклопедии</w:t>
            </w:r>
          </w:p>
        </w:tc>
        <w:tc>
          <w:tcPr>
            <w:tcW w:w="2232" w:type="dxa"/>
            <w:tcBorders>
              <w:top w:val="nil"/>
              <w:bottom w:val="nil"/>
            </w:tcBorders>
          </w:tcPr>
          <w:p w:rsidR="00E86648" w:rsidRDefault="00E86648"/>
        </w:tc>
      </w:tr>
      <w:tr w:rsidR="00E86648">
        <w:trPr>
          <w:trHeight w:hRule="exact" w:val="293"/>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28"/>
              </w:numPr>
              <w:tabs>
                <w:tab w:val="left" w:pos="815"/>
              </w:tabs>
              <w:spacing w:line="274" w:lineRule="exact"/>
              <w:ind w:hanging="331"/>
              <w:rPr>
                <w:sz w:val="24"/>
              </w:rPr>
            </w:pPr>
            <w:r>
              <w:rPr>
                <w:sz w:val="24"/>
              </w:rPr>
              <w:t>Учебные таблицы (схемы,репродукции)</w:t>
            </w:r>
          </w:p>
        </w:tc>
        <w:tc>
          <w:tcPr>
            <w:tcW w:w="2232" w:type="dxa"/>
            <w:tcBorders>
              <w:top w:val="nil"/>
              <w:bottom w:val="nil"/>
            </w:tcBorders>
          </w:tcPr>
          <w:p w:rsidR="00E86648" w:rsidRDefault="00E86648"/>
        </w:tc>
      </w:tr>
      <w:tr w:rsidR="00E86648">
        <w:trPr>
          <w:trHeight w:hRule="exact" w:val="294"/>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27"/>
              </w:numPr>
              <w:tabs>
                <w:tab w:val="left" w:pos="815"/>
              </w:tabs>
              <w:spacing w:line="274" w:lineRule="exact"/>
              <w:ind w:hanging="331"/>
              <w:rPr>
                <w:sz w:val="24"/>
              </w:rPr>
            </w:pPr>
            <w:r>
              <w:rPr>
                <w:sz w:val="24"/>
              </w:rPr>
              <w:t>Справочники</w:t>
            </w:r>
          </w:p>
        </w:tc>
        <w:tc>
          <w:tcPr>
            <w:tcW w:w="2232" w:type="dxa"/>
            <w:tcBorders>
              <w:top w:val="nil"/>
              <w:bottom w:val="nil"/>
            </w:tcBorders>
          </w:tcPr>
          <w:p w:rsidR="00E86648" w:rsidRDefault="00E86648"/>
        </w:tc>
      </w:tr>
      <w:tr w:rsidR="00E86648">
        <w:trPr>
          <w:trHeight w:hRule="exact" w:val="295"/>
        </w:trPr>
        <w:tc>
          <w:tcPr>
            <w:tcW w:w="2093" w:type="dxa"/>
            <w:vMerge/>
          </w:tcPr>
          <w:p w:rsidR="00E86648" w:rsidRDefault="00E86648"/>
        </w:tc>
        <w:tc>
          <w:tcPr>
            <w:tcW w:w="5956" w:type="dxa"/>
            <w:tcBorders>
              <w:top w:val="nil"/>
            </w:tcBorders>
          </w:tcPr>
          <w:p w:rsidR="00E86648" w:rsidRPr="00F85C73" w:rsidRDefault="000509E4" w:rsidP="001371E4">
            <w:pPr>
              <w:pStyle w:val="TableParagraph"/>
              <w:numPr>
                <w:ilvl w:val="0"/>
                <w:numId w:val="26"/>
              </w:numPr>
              <w:tabs>
                <w:tab w:val="left" w:pos="815"/>
              </w:tabs>
              <w:spacing w:line="275" w:lineRule="exact"/>
              <w:ind w:hanging="331"/>
              <w:rPr>
                <w:sz w:val="24"/>
              </w:rPr>
            </w:pPr>
            <w:r>
              <w:rPr>
                <w:sz w:val="24"/>
              </w:rPr>
              <w:t>Научная, научно-популярнаялитература</w:t>
            </w:r>
          </w:p>
          <w:p w:rsidR="00F85C73" w:rsidRDefault="00F85C73" w:rsidP="001371E4">
            <w:pPr>
              <w:pStyle w:val="TableParagraph"/>
              <w:numPr>
                <w:ilvl w:val="0"/>
                <w:numId w:val="26"/>
              </w:numPr>
              <w:tabs>
                <w:tab w:val="left" w:pos="815"/>
              </w:tabs>
              <w:spacing w:line="275" w:lineRule="exact"/>
              <w:ind w:hanging="331"/>
              <w:rPr>
                <w:sz w:val="24"/>
              </w:rPr>
            </w:pPr>
          </w:p>
        </w:tc>
        <w:tc>
          <w:tcPr>
            <w:tcW w:w="2232" w:type="dxa"/>
            <w:tcBorders>
              <w:top w:val="nil"/>
            </w:tcBorders>
          </w:tcPr>
          <w:p w:rsidR="00E86648" w:rsidRDefault="00E86648"/>
        </w:tc>
      </w:tr>
      <w:tr w:rsidR="00E86648">
        <w:trPr>
          <w:trHeight w:hRule="exact" w:val="295"/>
        </w:trPr>
        <w:tc>
          <w:tcPr>
            <w:tcW w:w="2093" w:type="dxa"/>
            <w:tcBorders>
              <w:bottom w:val="nil"/>
            </w:tcBorders>
          </w:tcPr>
          <w:p w:rsidR="00E86648" w:rsidRDefault="000509E4">
            <w:pPr>
              <w:pStyle w:val="TableParagraph"/>
              <w:spacing w:line="268" w:lineRule="exact"/>
              <w:ind w:left="170" w:right="169"/>
              <w:jc w:val="center"/>
              <w:rPr>
                <w:sz w:val="24"/>
              </w:rPr>
            </w:pPr>
            <w:r>
              <w:rPr>
                <w:sz w:val="24"/>
              </w:rPr>
              <w:t>Материально-</w:t>
            </w:r>
          </w:p>
        </w:tc>
        <w:tc>
          <w:tcPr>
            <w:tcW w:w="5956" w:type="dxa"/>
            <w:tcBorders>
              <w:bottom w:val="nil"/>
            </w:tcBorders>
          </w:tcPr>
          <w:p w:rsidR="00E86648" w:rsidRPr="000509E4" w:rsidRDefault="000509E4" w:rsidP="001371E4">
            <w:pPr>
              <w:pStyle w:val="TableParagraph"/>
              <w:numPr>
                <w:ilvl w:val="0"/>
                <w:numId w:val="25"/>
              </w:numPr>
              <w:tabs>
                <w:tab w:val="left" w:pos="612"/>
                <w:tab w:val="left" w:pos="817"/>
              </w:tabs>
              <w:spacing w:line="288" w:lineRule="exact"/>
              <w:ind w:right="100" w:hanging="612"/>
              <w:jc w:val="right"/>
              <w:rPr>
                <w:sz w:val="24"/>
                <w:lang w:val="ru-RU"/>
              </w:rPr>
            </w:pPr>
            <w:r w:rsidRPr="000509E4">
              <w:rPr>
                <w:sz w:val="24"/>
                <w:lang w:val="ru-RU"/>
              </w:rPr>
              <w:t>Учебно-лабораторное оборудование (приборы  и</w:t>
            </w:r>
          </w:p>
        </w:tc>
        <w:tc>
          <w:tcPr>
            <w:tcW w:w="2232" w:type="dxa"/>
            <w:tcBorders>
              <w:bottom w:val="nil"/>
            </w:tcBorders>
          </w:tcPr>
          <w:p w:rsidR="00E86648" w:rsidRDefault="000509E4">
            <w:pPr>
              <w:pStyle w:val="TableParagraph"/>
              <w:spacing w:line="268" w:lineRule="exact"/>
              <w:ind w:left="224" w:right="225"/>
              <w:jc w:val="center"/>
              <w:rPr>
                <w:sz w:val="24"/>
              </w:rPr>
            </w:pPr>
            <w:r>
              <w:rPr>
                <w:sz w:val="24"/>
              </w:rPr>
              <w:t>Имеются во всех</w:t>
            </w:r>
          </w:p>
        </w:tc>
      </w:tr>
      <w:tr w:rsidR="00E86648">
        <w:trPr>
          <w:trHeight w:hRule="exact" w:val="275"/>
        </w:trPr>
        <w:tc>
          <w:tcPr>
            <w:tcW w:w="2093" w:type="dxa"/>
            <w:tcBorders>
              <w:top w:val="nil"/>
              <w:bottom w:val="nil"/>
            </w:tcBorders>
          </w:tcPr>
          <w:p w:rsidR="00E86648" w:rsidRDefault="000509E4">
            <w:pPr>
              <w:pStyle w:val="TableParagraph"/>
              <w:spacing w:line="253" w:lineRule="exact"/>
              <w:ind w:left="158" w:right="173"/>
              <w:jc w:val="center"/>
              <w:rPr>
                <w:sz w:val="24"/>
              </w:rPr>
            </w:pPr>
            <w:r>
              <w:rPr>
                <w:sz w:val="24"/>
              </w:rPr>
              <w:t>техническое</w:t>
            </w:r>
          </w:p>
        </w:tc>
        <w:tc>
          <w:tcPr>
            <w:tcW w:w="5956" w:type="dxa"/>
            <w:tcBorders>
              <w:top w:val="nil"/>
              <w:bottom w:val="nil"/>
            </w:tcBorders>
          </w:tcPr>
          <w:p w:rsidR="00E86648" w:rsidRPr="000509E4" w:rsidRDefault="000509E4">
            <w:pPr>
              <w:pStyle w:val="TableParagraph"/>
              <w:tabs>
                <w:tab w:val="left" w:pos="1709"/>
                <w:tab w:val="left" w:pos="2333"/>
                <w:tab w:val="left" w:pos="3789"/>
                <w:tab w:val="left" w:pos="5508"/>
              </w:tabs>
              <w:spacing w:line="270" w:lineRule="exact"/>
              <w:ind w:left="0" w:right="100"/>
              <w:jc w:val="right"/>
              <w:rPr>
                <w:sz w:val="24"/>
                <w:lang w:val="ru-RU"/>
              </w:rPr>
            </w:pPr>
            <w:r w:rsidRPr="000509E4">
              <w:rPr>
                <w:sz w:val="24"/>
                <w:lang w:val="ru-RU"/>
              </w:rPr>
              <w:t>инструменты)</w:t>
            </w:r>
            <w:r w:rsidRPr="000509E4">
              <w:rPr>
                <w:sz w:val="24"/>
                <w:lang w:val="ru-RU"/>
              </w:rPr>
              <w:tab/>
              <w:t>для</w:t>
            </w:r>
            <w:r w:rsidRPr="000509E4">
              <w:rPr>
                <w:sz w:val="24"/>
                <w:lang w:val="ru-RU"/>
              </w:rPr>
              <w:tab/>
              <w:t>проведения</w:t>
            </w:r>
            <w:r w:rsidRPr="000509E4">
              <w:rPr>
                <w:sz w:val="24"/>
                <w:lang w:val="ru-RU"/>
              </w:rPr>
              <w:tab/>
              <w:t>демонстраций</w:t>
            </w:r>
            <w:r w:rsidRPr="000509E4">
              <w:rPr>
                <w:sz w:val="24"/>
                <w:lang w:val="ru-RU"/>
              </w:rPr>
              <w:tab/>
            </w:r>
            <w:r w:rsidRPr="000509E4">
              <w:rPr>
                <w:w w:val="95"/>
                <w:sz w:val="24"/>
                <w:lang w:val="ru-RU"/>
              </w:rPr>
              <w:t>и</w:t>
            </w:r>
          </w:p>
        </w:tc>
        <w:tc>
          <w:tcPr>
            <w:tcW w:w="2232" w:type="dxa"/>
            <w:tcBorders>
              <w:top w:val="nil"/>
              <w:bottom w:val="nil"/>
            </w:tcBorders>
          </w:tcPr>
          <w:p w:rsidR="00E86648" w:rsidRDefault="000509E4">
            <w:pPr>
              <w:pStyle w:val="TableParagraph"/>
              <w:spacing w:line="253" w:lineRule="exact"/>
              <w:ind w:left="101" w:right="101"/>
              <w:jc w:val="center"/>
              <w:rPr>
                <w:sz w:val="24"/>
              </w:rPr>
            </w:pPr>
            <w:r>
              <w:rPr>
                <w:sz w:val="24"/>
              </w:rPr>
              <w:t>учебных кабинетах</w:t>
            </w:r>
          </w:p>
        </w:tc>
      </w:tr>
      <w:tr w:rsidR="00E86648">
        <w:trPr>
          <w:trHeight w:hRule="exact" w:val="276"/>
        </w:trPr>
        <w:tc>
          <w:tcPr>
            <w:tcW w:w="2093" w:type="dxa"/>
            <w:tcBorders>
              <w:top w:val="nil"/>
              <w:bottom w:val="nil"/>
            </w:tcBorders>
          </w:tcPr>
          <w:p w:rsidR="00E86648" w:rsidRDefault="000509E4">
            <w:pPr>
              <w:pStyle w:val="TableParagraph"/>
              <w:spacing w:line="255" w:lineRule="exact"/>
              <w:ind w:left="170" w:right="171"/>
              <w:jc w:val="center"/>
              <w:rPr>
                <w:sz w:val="24"/>
              </w:rPr>
            </w:pPr>
            <w:r>
              <w:rPr>
                <w:sz w:val="24"/>
              </w:rPr>
              <w:t>обеспечение</w:t>
            </w:r>
          </w:p>
        </w:tc>
        <w:tc>
          <w:tcPr>
            <w:tcW w:w="5956" w:type="dxa"/>
            <w:tcBorders>
              <w:top w:val="nil"/>
              <w:bottom w:val="nil"/>
            </w:tcBorders>
          </w:tcPr>
          <w:p w:rsidR="00E86648" w:rsidRPr="000509E4" w:rsidRDefault="000509E4">
            <w:pPr>
              <w:pStyle w:val="TableParagraph"/>
              <w:tabs>
                <w:tab w:val="left" w:pos="1668"/>
                <w:tab w:val="left" w:pos="2735"/>
                <w:tab w:val="left" w:pos="3357"/>
                <w:tab w:val="left" w:pos="4496"/>
              </w:tabs>
              <w:spacing w:line="271" w:lineRule="exact"/>
              <w:ind w:left="0" w:right="104"/>
              <w:jc w:val="right"/>
              <w:rPr>
                <w:sz w:val="24"/>
                <w:lang w:val="ru-RU"/>
              </w:rPr>
            </w:pPr>
            <w:r w:rsidRPr="000509E4">
              <w:rPr>
                <w:sz w:val="24"/>
                <w:lang w:val="ru-RU"/>
              </w:rPr>
              <w:t>практических</w:t>
            </w:r>
            <w:r w:rsidRPr="000509E4">
              <w:rPr>
                <w:sz w:val="24"/>
                <w:lang w:val="ru-RU"/>
              </w:rPr>
              <w:tab/>
              <w:t>занятий</w:t>
            </w:r>
            <w:r w:rsidRPr="000509E4">
              <w:rPr>
                <w:sz w:val="24"/>
                <w:lang w:val="ru-RU"/>
              </w:rPr>
              <w:tab/>
              <w:t>для</w:t>
            </w:r>
            <w:r w:rsidRPr="000509E4">
              <w:rPr>
                <w:sz w:val="24"/>
                <w:lang w:val="ru-RU"/>
              </w:rPr>
              <w:tab/>
              <w:t>учебных</w:t>
            </w:r>
            <w:r w:rsidRPr="000509E4">
              <w:rPr>
                <w:sz w:val="24"/>
                <w:lang w:val="ru-RU"/>
              </w:rPr>
              <w:tab/>
            </w:r>
            <w:r w:rsidRPr="000509E4">
              <w:rPr>
                <w:spacing w:val="-1"/>
                <w:sz w:val="24"/>
                <w:lang w:val="ru-RU"/>
              </w:rPr>
              <w:t>предметов:</w:t>
            </w:r>
          </w:p>
        </w:tc>
        <w:tc>
          <w:tcPr>
            <w:tcW w:w="2232" w:type="dxa"/>
            <w:tcBorders>
              <w:top w:val="nil"/>
              <w:bottom w:val="nil"/>
            </w:tcBorders>
          </w:tcPr>
          <w:p w:rsidR="00E86648" w:rsidRDefault="000509E4">
            <w:pPr>
              <w:pStyle w:val="TableParagraph"/>
              <w:spacing w:line="255" w:lineRule="exact"/>
              <w:ind w:left="224" w:right="222"/>
              <w:jc w:val="center"/>
              <w:rPr>
                <w:sz w:val="24"/>
              </w:rPr>
            </w:pPr>
            <w:r>
              <w:rPr>
                <w:sz w:val="24"/>
              </w:rPr>
              <w:t>в соответствии с</w:t>
            </w:r>
          </w:p>
        </w:tc>
      </w:tr>
      <w:tr w:rsidR="00E86648">
        <w:trPr>
          <w:trHeight w:hRule="exact" w:val="276"/>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pPr>
              <w:pStyle w:val="TableParagraph"/>
              <w:tabs>
                <w:tab w:val="left" w:pos="994"/>
                <w:tab w:val="left" w:pos="1901"/>
                <w:tab w:val="left" w:pos="3116"/>
                <w:tab w:val="left" w:pos="4426"/>
              </w:tabs>
              <w:spacing w:line="271" w:lineRule="exact"/>
              <w:ind w:left="0" w:right="95"/>
              <w:jc w:val="right"/>
              <w:rPr>
                <w:sz w:val="24"/>
                <w:lang w:val="ru-RU"/>
              </w:rPr>
            </w:pPr>
            <w:r w:rsidRPr="000509E4">
              <w:rPr>
                <w:sz w:val="24"/>
                <w:lang w:val="ru-RU"/>
              </w:rPr>
              <w:t>физика,</w:t>
            </w:r>
            <w:r w:rsidRPr="000509E4">
              <w:rPr>
                <w:sz w:val="24"/>
                <w:lang w:val="ru-RU"/>
              </w:rPr>
              <w:tab/>
              <w:t>химия,</w:t>
            </w:r>
            <w:r w:rsidRPr="000509E4">
              <w:rPr>
                <w:sz w:val="24"/>
                <w:lang w:val="ru-RU"/>
              </w:rPr>
              <w:tab/>
              <w:t>биология,</w:t>
            </w:r>
            <w:r w:rsidRPr="000509E4">
              <w:rPr>
                <w:sz w:val="24"/>
                <w:lang w:val="ru-RU"/>
              </w:rPr>
              <w:tab/>
              <w:t>география,</w:t>
            </w:r>
            <w:r w:rsidRPr="000509E4">
              <w:rPr>
                <w:sz w:val="24"/>
                <w:lang w:val="ru-RU"/>
              </w:rPr>
              <w:tab/>
            </w:r>
            <w:r w:rsidRPr="000509E4">
              <w:rPr>
                <w:spacing w:val="-1"/>
                <w:sz w:val="24"/>
                <w:lang w:val="ru-RU"/>
              </w:rPr>
              <w:t>технология,</w:t>
            </w:r>
          </w:p>
        </w:tc>
        <w:tc>
          <w:tcPr>
            <w:tcW w:w="2232" w:type="dxa"/>
            <w:tcBorders>
              <w:top w:val="nil"/>
              <w:bottom w:val="nil"/>
            </w:tcBorders>
          </w:tcPr>
          <w:p w:rsidR="00E86648" w:rsidRDefault="000509E4">
            <w:pPr>
              <w:pStyle w:val="TableParagraph"/>
              <w:spacing w:line="255" w:lineRule="exact"/>
              <w:ind w:left="224" w:right="224"/>
              <w:jc w:val="center"/>
              <w:rPr>
                <w:sz w:val="24"/>
              </w:rPr>
            </w:pPr>
            <w:r>
              <w:rPr>
                <w:sz w:val="24"/>
              </w:rPr>
              <w:t>предметными</w:t>
            </w:r>
          </w:p>
        </w:tc>
      </w:tr>
      <w:tr w:rsidR="00E86648">
        <w:trPr>
          <w:trHeight w:hRule="exact" w:val="276"/>
        </w:trPr>
        <w:tc>
          <w:tcPr>
            <w:tcW w:w="2093" w:type="dxa"/>
            <w:tcBorders>
              <w:top w:val="nil"/>
              <w:bottom w:val="nil"/>
            </w:tcBorders>
          </w:tcPr>
          <w:p w:rsidR="00E86648" w:rsidRDefault="00E86648"/>
        </w:tc>
        <w:tc>
          <w:tcPr>
            <w:tcW w:w="5956" w:type="dxa"/>
            <w:tcBorders>
              <w:top w:val="nil"/>
              <w:bottom w:val="nil"/>
            </w:tcBorders>
          </w:tcPr>
          <w:p w:rsidR="00E86648" w:rsidRDefault="000509E4">
            <w:pPr>
              <w:pStyle w:val="TableParagraph"/>
              <w:spacing w:line="271" w:lineRule="exact"/>
              <w:ind w:left="206" w:right="235"/>
              <w:rPr>
                <w:sz w:val="24"/>
              </w:rPr>
            </w:pPr>
            <w:r>
              <w:rPr>
                <w:sz w:val="24"/>
              </w:rPr>
              <w:t>изобразительное искусство, физическая культура</w:t>
            </w:r>
          </w:p>
        </w:tc>
        <w:tc>
          <w:tcPr>
            <w:tcW w:w="2232" w:type="dxa"/>
            <w:tcBorders>
              <w:top w:val="nil"/>
              <w:bottom w:val="nil"/>
            </w:tcBorders>
          </w:tcPr>
          <w:p w:rsidR="00E86648" w:rsidRDefault="000509E4">
            <w:pPr>
              <w:pStyle w:val="TableParagraph"/>
              <w:spacing w:line="255" w:lineRule="exact"/>
              <w:ind w:left="224" w:right="223"/>
              <w:jc w:val="center"/>
              <w:rPr>
                <w:sz w:val="24"/>
              </w:rPr>
            </w:pPr>
            <w:r>
              <w:rPr>
                <w:sz w:val="24"/>
              </w:rPr>
              <w:t>областями.</w:t>
            </w:r>
          </w:p>
        </w:tc>
      </w:tr>
      <w:tr w:rsidR="00E86648">
        <w:trPr>
          <w:trHeight w:hRule="exact" w:val="287"/>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rsidP="001371E4">
            <w:pPr>
              <w:pStyle w:val="TableParagraph"/>
              <w:numPr>
                <w:ilvl w:val="0"/>
                <w:numId w:val="24"/>
              </w:numPr>
              <w:tabs>
                <w:tab w:val="left" w:pos="612"/>
                <w:tab w:val="left" w:pos="817"/>
                <w:tab w:val="left" w:pos="1776"/>
                <w:tab w:val="left" w:pos="2773"/>
                <w:tab w:val="left" w:pos="3378"/>
                <w:tab w:val="left" w:pos="4505"/>
              </w:tabs>
              <w:ind w:right="97" w:hanging="612"/>
              <w:jc w:val="right"/>
              <w:rPr>
                <w:sz w:val="24"/>
                <w:lang w:val="ru-RU"/>
              </w:rPr>
            </w:pPr>
            <w:r w:rsidRPr="000509E4">
              <w:rPr>
                <w:sz w:val="24"/>
                <w:lang w:val="ru-RU"/>
              </w:rPr>
              <w:t>Учебные</w:t>
            </w:r>
            <w:r w:rsidRPr="000509E4">
              <w:rPr>
                <w:sz w:val="24"/>
                <w:lang w:val="ru-RU"/>
              </w:rPr>
              <w:tab/>
              <w:t>модели</w:t>
            </w:r>
            <w:r w:rsidRPr="000509E4">
              <w:rPr>
                <w:sz w:val="24"/>
                <w:lang w:val="ru-RU"/>
              </w:rPr>
              <w:tab/>
              <w:t>для</w:t>
            </w:r>
            <w:r w:rsidRPr="000509E4">
              <w:rPr>
                <w:sz w:val="24"/>
                <w:lang w:val="ru-RU"/>
              </w:rPr>
              <w:tab/>
              <w:t>учебных</w:t>
            </w:r>
            <w:r w:rsidRPr="000509E4">
              <w:rPr>
                <w:sz w:val="24"/>
                <w:lang w:val="ru-RU"/>
              </w:rPr>
              <w:tab/>
            </w:r>
            <w:r w:rsidRPr="000509E4">
              <w:rPr>
                <w:spacing w:val="-1"/>
                <w:sz w:val="24"/>
                <w:lang w:val="ru-RU"/>
              </w:rPr>
              <w:t>предметов:</w:t>
            </w:r>
          </w:p>
        </w:tc>
        <w:tc>
          <w:tcPr>
            <w:tcW w:w="2232" w:type="dxa"/>
            <w:tcBorders>
              <w:top w:val="nil"/>
              <w:bottom w:val="nil"/>
            </w:tcBorders>
          </w:tcPr>
          <w:p w:rsidR="00E86648" w:rsidRDefault="000509E4">
            <w:pPr>
              <w:pStyle w:val="TableParagraph"/>
              <w:spacing w:line="255" w:lineRule="exact"/>
              <w:ind w:left="224" w:right="224"/>
              <w:jc w:val="center"/>
              <w:rPr>
                <w:sz w:val="24"/>
              </w:rPr>
            </w:pPr>
            <w:r>
              <w:rPr>
                <w:sz w:val="24"/>
              </w:rPr>
              <w:t>Соответствуют</w:t>
            </w:r>
          </w:p>
        </w:tc>
      </w:tr>
      <w:tr w:rsidR="00E86648">
        <w:trPr>
          <w:trHeight w:hRule="exact" w:val="275"/>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pPr>
              <w:pStyle w:val="TableParagraph"/>
              <w:spacing w:before="4"/>
              <w:ind w:left="0" w:right="99"/>
              <w:jc w:val="right"/>
              <w:rPr>
                <w:sz w:val="24"/>
                <w:lang w:val="ru-RU"/>
              </w:rPr>
            </w:pPr>
            <w:r w:rsidRPr="000509E4">
              <w:rPr>
                <w:sz w:val="24"/>
                <w:lang w:val="ru-RU"/>
              </w:rPr>
              <w:t>математика,   физика,   химия,   биология,  география,</w:t>
            </w:r>
          </w:p>
        </w:tc>
        <w:tc>
          <w:tcPr>
            <w:tcW w:w="2232" w:type="dxa"/>
            <w:tcBorders>
              <w:top w:val="nil"/>
              <w:bottom w:val="nil"/>
            </w:tcBorders>
          </w:tcPr>
          <w:p w:rsidR="00E86648" w:rsidRDefault="000509E4">
            <w:pPr>
              <w:pStyle w:val="TableParagraph"/>
              <w:spacing w:line="244" w:lineRule="exact"/>
              <w:ind w:left="224" w:right="222"/>
              <w:jc w:val="center"/>
              <w:rPr>
                <w:sz w:val="24"/>
              </w:rPr>
            </w:pPr>
            <w:r>
              <w:rPr>
                <w:sz w:val="24"/>
              </w:rPr>
              <w:t>требованиям</w:t>
            </w:r>
          </w:p>
        </w:tc>
      </w:tr>
      <w:tr w:rsidR="00E86648">
        <w:trPr>
          <w:trHeight w:hRule="exact" w:val="294"/>
        </w:trPr>
        <w:tc>
          <w:tcPr>
            <w:tcW w:w="2093" w:type="dxa"/>
            <w:tcBorders>
              <w:top w:val="nil"/>
              <w:bottom w:val="nil"/>
            </w:tcBorders>
          </w:tcPr>
          <w:p w:rsidR="00E86648" w:rsidRDefault="00E86648"/>
        </w:tc>
        <w:tc>
          <w:tcPr>
            <w:tcW w:w="5956" w:type="dxa"/>
            <w:tcBorders>
              <w:top w:val="nil"/>
              <w:bottom w:val="nil"/>
            </w:tcBorders>
          </w:tcPr>
          <w:p w:rsidR="00E86648" w:rsidRDefault="000509E4">
            <w:pPr>
              <w:pStyle w:val="TableParagraph"/>
              <w:spacing w:before="5"/>
              <w:ind w:left="0" w:right="101"/>
              <w:jc w:val="right"/>
              <w:rPr>
                <w:sz w:val="24"/>
              </w:rPr>
            </w:pPr>
            <w:r>
              <w:rPr>
                <w:sz w:val="24"/>
              </w:rPr>
              <w:t>изобразительное  искусство,  технология,   физическая</w:t>
            </w:r>
          </w:p>
        </w:tc>
        <w:tc>
          <w:tcPr>
            <w:tcW w:w="2232" w:type="dxa"/>
            <w:tcBorders>
              <w:top w:val="nil"/>
              <w:bottom w:val="nil"/>
            </w:tcBorders>
          </w:tcPr>
          <w:p w:rsidR="00E86648" w:rsidRDefault="000509E4">
            <w:pPr>
              <w:pStyle w:val="TableParagraph"/>
              <w:spacing w:line="245" w:lineRule="exact"/>
              <w:ind w:left="224" w:right="222"/>
              <w:jc w:val="center"/>
              <w:rPr>
                <w:sz w:val="24"/>
              </w:rPr>
            </w:pPr>
            <w:r>
              <w:rPr>
                <w:sz w:val="24"/>
              </w:rPr>
              <w:t>ФГОС ООО</w:t>
            </w:r>
          </w:p>
        </w:tc>
      </w:tr>
      <w:tr w:rsidR="00E86648">
        <w:trPr>
          <w:trHeight w:hRule="exact" w:val="285"/>
        </w:trPr>
        <w:tc>
          <w:tcPr>
            <w:tcW w:w="2093" w:type="dxa"/>
            <w:tcBorders>
              <w:top w:val="nil"/>
              <w:bottom w:val="nil"/>
            </w:tcBorders>
          </w:tcPr>
          <w:p w:rsidR="00E86648" w:rsidRDefault="00E86648"/>
        </w:tc>
        <w:tc>
          <w:tcPr>
            <w:tcW w:w="5956" w:type="dxa"/>
            <w:tcBorders>
              <w:top w:val="nil"/>
              <w:bottom w:val="nil"/>
            </w:tcBorders>
          </w:tcPr>
          <w:p w:rsidR="00E86648" w:rsidRDefault="000509E4">
            <w:pPr>
              <w:pStyle w:val="TableParagraph"/>
              <w:spacing w:line="263" w:lineRule="exact"/>
              <w:ind w:left="206" w:right="235"/>
              <w:rPr>
                <w:sz w:val="24"/>
              </w:rPr>
            </w:pPr>
            <w:r>
              <w:rPr>
                <w:sz w:val="24"/>
              </w:rPr>
              <w:t>культура</w:t>
            </w:r>
          </w:p>
        </w:tc>
        <w:tc>
          <w:tcPr>
            <w:tcW w:w="2232" w:type="dxa"/>
            <w:tcBorders>
              <w:top w:val="nil"/>
              <w:bottom w:val="nil"/>
            </w:tcBorders>
          </w:tcPr>
          <w:p w:rsidR="00E86648" w:rsidRDefault="00E86648"/>
        </w:tc>
      </w:tr>
      <w:tr w:rsidR="00E86648">
        <w:trPr>
          <w:trHeight w:hRule="exact" w:val="288"/>
        </w:trPr>
        <w:tc>
          <w:tcPr>
            <w:tcW w:w="2093" w:type="dxa"/>
            <w:tcBorders>
              <w:top w:val="nil"/>
              <w:bottom w:val="nil"/>
            </w:tcBorders>
          </w:tcPr>
          <w:p w:rsidR="00E86648" w:rsidRDefault="00E86648"/>
        </w:tc>
        <w:tc>
          <w:tcPr>
            <w:tcW w:w="5956" w:type="dxa"/>
            <w:tcBorders>
              <w:top w:val="nil"/>
              <w:bottom w:val="nil"/>
            </w:tcBorders>
          </w:tcPr>
          <w:p w:rsidR="00E86648" w:rsidRDefault="000509E4" w:rsidP="001371E4">
            <w:pPr>
              <w:pStyle w:val="TableParagraph"/>
              <w:numPr>
                <w:ilvl w:val="0"/>
                <w:numId w:val="23"/>
              </w:numPr>
              <w:tabs>
                <w:tab w:val="left" w:pos="612"/>
                <w:tab w:val="left" w:pos="817"/>
              </w:tabs>
              <w:spacing w:line="277" w:lineRule="exact"/>
              <w:ind w:right="91" w:hanging="612"/>
              <w:jc w:val="right"/>
              <w:rPr>
                <w:sz w:val="24"/>
              </w:rPr>
            </w:pPr>
            <w:r>
              <w:rPr>
                <w:sz w:val="24"/>
              </w:rPr>
              <w:t>Натуральные  объекты  (препараты,  коллекции,</w:t>
            </w:r>
          </w:p>
        </w:tc>
        <w:tc>
          <w:tcPr>
            <w:tcW w:w="2232" w:type="dxa"/>
            <w:tcBorders>
              <w:top w:val="nil"/>
              <w:bottom w:val="nil"/>
            </w:tcBorders>
          </w:tcPr>
          <w:p w:rsidR="00E86648" w:rsidRDefault="00E86648"/>
        </w:tc>
      </w:tr>
      <w:tr w:rsidR="00E86648" w:rsidRPr="00157DB2">
        <w:trPr>
          <w:trHeight w:hRule="exact" w:val="275"/>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pPr>
              <w:pStyle w:val="TableParagraph"/>
              <w:tabs>
                <w:tab w:val="left" w:pos="1352"/>
                <w:tab w:val="left" w:pos="2050"/>
                <w:tab w:val="left" w:pos="3271"/>
                <w:tab w:val="left" w:pos="4754"/>
              </w:tabs>
              <w:spacing w:line="262" w:lineRule="exact"/>
              <w:ind w:left="0" w:right="96"/>
              <w:jc w:val="right"/>
              <w:rPr>
                <w:sz w:val="24"/>
                <w:lang w:val="ru-RU"/>
              </w:rPr>
            </w:pPr>
            <w:r w:rsidRPr="000509E4">
              <w:rPr>
                <w:sz w:val="24"/>
                <w:lang w:val="ru-RU"/>
              </w:rPr>
              <w:t>гербарии)</w:t>
            </w:r>
            <w:r w:rsidRPr="000509E4">
              <w:rPr>
                <w:sz w:val="24"/>
                <w:lang w:val="ru-RU"/>
              </w:rPr>
              <w:tab/>
              <w:t>для</w:t>
            </w:r>
            <w:r w:rsidRPr="000509E4">
              <w:rPr>
                <w:sz w:val="24"/>
                <w:lang w:val="ru-RU"/>
              </w:rPr>
              <w:tab/>
              <w:t>учебных</w:t>
            </w:r>
            <w:r w:rsidRPr="000509E4">
              <w:rPr>
                <w:sz w:val="24"/>
                <w:lang w:val="ru-RU"/>
              </w:rPr>
              <w:tab/>
              <w:t>предметов:</w:t>
            </w:r>
            <w:r w:rsidRPr="000509E4">
              <w:rPr>
                <w:sz w:val="24"/>
                <w:lang w:val="ru-RU"/>
              </w:rPr>
              <w:tab/>
              <w:t>иология,</w:t>
            </w:r>
          </w:p>
        </w:tc>
        <w:tc>
          <w:tcPr>
            <w:tcW w:w="2232" w:type="dxa"/>
            <w:tcBorders>
              <w:top w:val="nil"/>
              <w:bottom w:val="nil"/>
            </w:tcBorders>
          </w:tcPr>
          <w:p w:rsidR="00E86648" w:rsidRPr="000509E4" w:rsidRDefault="00E86648">
            <w:pPr>
              <w:rPr>
                <w:lang w:val="ru-RU"/>
              </w:rPr>
            </w:pPr>
          </w:p>
        </w:tc>
      </w:tr>
      <w:tr w:rsidR="00E86648">
        <w:trPr>
          <w:trHeight w:hRule="exact" w:val="284"/>
        </w:trPr>
        <w:tc>
          <w:tcPr>
            <w:tcW w:w="2093" w:type="dxa"/>
            <w:tcBorders>
              <w:top w:val="nil"/>
              <w:bottom w:val="nil"/>
            </w:tcBorders>
          </w:tcPr>
          <w:p w:rsidR="00E86648" w:rsidRPr="000509E4" w:rsidRDefault="00E86648">
            <w:pPr>
              <w:rPr>
                <w:lang w:val="ru-RU"/>
              </w:rPr>
            </w:pPr>
          </w:p>
        </w:tc>
        <w:tc>
          <w:tcPr>
            <w:tcW w:w="5956" w:type="dxa"/>
            <w:tcBorders>
              <w:top w:val="nil"/>
              <w:bottom w:val="nil"/>
            </w:tcBorders>
          </w:tcPr>
          <w:p w:rsidR="00E86648" w:rsidRDefault="000509E4">
            <w:pPr>
              <w:pStyle w:val="TableParagraph"/>
              <w:spacing w:line="263" w:lineRule="exact"/>
              <w:ind w:left="206" w:right="235"/>
              <w:rPr>
                <w:sz w:val="24"/>
              </w:rPr>
            </w:pPr>
            <w:r>
              <w:rPr>
                <w:sz w:val="24"/>
              </w:rPr>
              <w:t>изобразительное искусство</w:t>
            </w:r>
          </w:p>
        </w:tc>
        <w:tc>
          <w:tcPr>
            <w:tcW w:w="2232" w:type="dxa"/>
            <w:tcBorders>
              <w:top w:val="nil"/>
              <w:bottom w:val="nil"/>
            </w:tcBorders>
          </w:tcPr>
          <w:p w:rsidR="00E86648" w:rsidRDefault="00E86648"/>
        </w:tc>
      </w:tr>
      <w:tr w:rsidR="00E86648">
        <w:trPr>
          <w:trHeight w:hRule="exact" w:val="285"/>
        </w:trPr>
        <w:tc>
          <w:tcPr>
            <w:tcW w:w="2093" w:type="dxa"/>
            <w:tcBorders>
              <w:top w:val="nil"/>
              <w:bottom w:val="nil"/>
            </w:tcBorders>
          </w:tcPr>
          <w:p w:rsidR="00E86648" w:rsidRDefault="00E86648"/>
        </w:tc>
        <w:tc>
          <w:tcPr>
            <w:tcW w:w="5956" w:type="dxa"/>
            <w:tcBorders>
              <w:top w:val="nil"/>
              <w:bottom w:val="nil"/>
            </w:tcBorders>
          </w:tcPr>
          <w:p w:rsidR="00E86648" w:rsidRDefault="000509E4" w:rsidP="001371E4">
            <w:pPr>
              <w:pStyle w:val="TableParagraph"/>
              <w:numPr>
                <w:ilvl w:val="0"/>
                <w:numId w:val="22"/>
              </w:numPr>
              <w:tabs>
                <w:tab w:val="left" w:pos="612"/>
                <w:tab w:val="left" w:pos="817"/>
                <w:tab w:val="left" w:pos="2178"/>
                <w:tab w:val="left" w:pos="4008"/>
                <w:tab w:val="left" w:pos="4761"/>
              </w:tabs>
              <w:spacing w:line="275" w:lineRule="exact"/>
              <w:ind w:right="104" w:hanging="612"/>
              <w:jc w:val="right"/>
              <w:rPr>
                <w:sz w:val="24"/>
              </w:rPr>
            </w:pPr>
            <w:r>
              <w:rPr>
                <w:sz w:val="24"/>
              </w:rPr>
              <w:t>Комплекты</w:t>
            </w:r>
            <w:r>
              <w:rPr>
                <w:sz w:val="24"/>
              </w:rPr>
              <w:tab/>
              <w:t>инструментов</w:t>
            </w:r>
            <w:r>
              <w:rPr>
                <w:sz w:val="24"/>
              </w:rPr>
              <w:tab/>
              <w:t>для</w:t>
            </w:r>
            <w:r>
              <w:rPr>
                <w:sz w:val="24"/>
              </w:rPr>
              <w:tab/>
            </w:r>
            <w:r>
              <w:rPr>
                <w:spacing w:val="-2"/>
                <w:sz w:val="24"/>
              </w:rPr>
              <w:t>учебных</w:t>
            </w:r>
          </w:p>
        </w:tc>
        <w:tc>
          <w:tcPr>
            <w:tcW w:w="2232" w:type="dxa"/>
            <w:tcBorders>
              <w:top w:val="nil"/>
              <w:bottom w:val="nil"/>
            </w:tcBorders>
          </w:tcPr>
          <w:p w:rsidR="00E86648" w:rsidRDefault="00E86648"/>
        </w:tc>
      </w:tr>
      <w:tr w:rsidR="00E86648">
        <w:trPr>
          <w:trHeight w:hRule="exact" w:val="272"/>
        </w:trPr>
        <w:tc>
          <w:tcPr>
            <w:tcW w:w="2093" w:type="dxa"/>
            <w:tcBorders>
              <w:top w:val="nil"/>
              <w:bottom w:val="nil"/>
            </w:tcBorders>
          </w:tcPr>
          <w:p w:rsidR="00E86648" w:rsidRDefault="00E86648"/>
        </w:tc>
        <w:tc>
          <w:tcPr>
            <w:tcW w:w="5956" w:type="dxa"/>
            <w:tcBorders>
              <w:top w:val="nil"/>
              <w:bottom w:val="nil"/>
            </w:tcBorders>
          </w:tcPr>
          <w:p w:rsidR="00E86648" w:rsidRDefault="000509E4">
            <w:pPr>
              <w:pStyle w:val="TableParagraph"/>
              <w:tabs>
                <w:tab w:val="left" w:pos="1381"/>
                <w:tab w:val="left" w:pos="2868"/>
                <w:tab w:val="left" w:pos="3919"/>
              </w:tabs>
              <w:spacing w:line="261" w:lineRule="exact"/>
              <w:ind w:left="0" w:right="103"/>
              <w:jc w:val="right"/>
              <w:rPr>
                <w:sz w:val="24"/>
              </w:rPr>
            </w:pPr>
            <w:r>
              <w:rPr>
                <w:sz w:val="24"/>
              </w:rPr>
              <w:t>предметов:</w:t>
            </w:r>
            <w:r>
              <w:rPr>
                <w:sz w:val="24"/>
              </w:rPr>
              <w:tab/>
              <w:t>математика,</w:t>
            </w:r>
            <w:r>
              <w:rPr>
                <w:sz w:val="24"/>
              </w:rPr>
              <w:tab/>
              <w:t>музыка,</w:t>
            </w:r>
            <w:r>
              <w:rPr>
                <w:sz w:val="24"/>
              </w:rPr>
              <w:tab/>
            </w:r>
            <w:r>
              <w:rPr>
                <w:spacing w:val="-1"/>
                <w:sz w:val="24"/>
              </w:rPr>
              <w:t>изобразительное</w:t>
            </w:r>
          </w:p>
        </w:tc>
        <w:tc>
          <w:tcPr>
            <w:tcW w:w="2232" w:type="dxa"/>
            <w:tcBorders>
              <w:top w:val="nil"/>
              <w:bottom w:val="nil"/>
            </w:tcBorders>
          </w:tcPr>
          <w:p w:rsidR="00E86648" w:rsidRDefault="00E86648"/>
        </w:tc>
      </w:tr>
      <w:tr w:rsidR="00E86648">
        <w:trPr>
          <w:trHeight w:hRule="exact" w:val="282"/>
        </w:trPr>
        <w:tc>
          <w:tcPr>
            <w:tcW w:w="2093" w:type="dxa"/>
            <w:tcBorders>
              <w:top w:val="nil"/>
              <w:bottom w:val="nil"/>
            </w:tcBorders>
          </w:tcPr>
          <w:p w:rsidR="00E86648" w:rsidRDefault="00E86648"/>
        </w:tc>
        <w:tc>
          <w:tcPr>
            <w:tcW w:w="5956" w:type="dxa"/>
            <w:tcBorders>
              <w:top w:val="nil"/>
              <w:bottom w:val="nil"/>
            </w:tcBorders>
          </w:tcPr>
          <w:p w:rsidR="00E86648" w:rsidRDefault="000509E4">
            <w:pPr>
              <w:pStyle w:val="TableParagraph"/>
              <w:spacing w:line="262" w:lineRule="exact"/>
              <w:ind w:left="206" w:right="235"/>
              <w:rPr>
                <w:sz w:val="24"/>
              </w:rPr>
            </w:pPr>
            <w:r>
              <w:rPr>
                <w:sz w:val="24"/>
              </w:rPr>
              <w:t>искусство</w:t>
            </w:r>
          </w:p>
        </w:tc>
        <w:tc>
          <w:tcPr>
            <w:tcW w:w="2232" w:type="dxa"/>
            <w:tcBorders>
              <w:top w:val="nil"/>
              <w:bottom w:val="nil"/>
            </w:tcBorders>
          </w:tcPr>
          <w:p w:rsidR="00E86648" w:rsidRDefault="00E86648"/>
        </w:tc>
      </w:tr>
      <w:tr w:rsidR="00E86648" w:rsidRPr="00157DB2">
        <w:trPr>
          <w:trHeight w:hRule="exact" w:val="285"/>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rsidP="001371E4">
            <w:pPr>
              <w:pStyle w:val="TableParagraph"/>
              <w:numPr>
                <w:ilvl w:val="0"/>
                <w:numId w:val="21"/>
              </w:numPr>
              <w:tabs>
                <w:tab w:val="left" w:pos="612"/>
                <w:tab w:val="left" w:pos="817"/>
              </w:tabs>
              <w:spacing w:line="275" w:lineRule="exact"/>
              <w:ind w:right="102" w:hanging="612"/>
              <w:jc w:val="right"/>
              <w:rPr>
                <w:sz w:val="24"/>
                <w:lang w:val="ru-RU"/>
              </w:rPr>
            </w:pPr>
            <w:r w:rsidRPr="000509E4">
              <w:rPr>
                <w:sz w:val="24"/>
                <w:lang w:val="ru-RU"/>
              </w:rPr>
              <w:t>Комплекты   средств   измерения   для  учебных</w:t>
            </w:r>
          </w:p>
        </w:tc>
        <w:tc>
          <w:tcPr>
            <w:tcW w:w="2232" w:type="dxa"/>
            <w:tcBorders>
              <w:top w:val="nil"/>
              <w:bottom w:val="nil"/>
            </w:tcBorders>
          </w:tcPr>
          <w:p w:rsidR="00E86648" w:rsidRPr="000509E4" w:rsidRDefault="00E86648">
            <w:pPr>
              <w:rPr>
                <w:lang w:val="ru-RU"/>
              </w:rPr>
            </w:pPr>
          </w:p>
        </w:tc>
      </w:tr>
      <w:tr w:rsidR="00E86648" w:rsidRPr="00157DB2">
        <w:trPr>
          <w:trHeight w:hRule="exact" w:val="272"/>
        </w:trPr>
        <w:tc>
          <w:tcPr>
            <w:tcW w:w="2093" w:type="dxa"/>
            <w:tcBorders>
              <w:top w:val="nil"/>
              <w:bottom w:val="nil"/>
            </w:tcBorders>
          </w:tcPr>
          <w:p w:rsidR="00E86648" w:rsidRPr="000509E4" w:rsidRDefault="00E86648">
            <w:pPr>
              <w:rPr>
                <w:lang w:val="ru-RU"/>
              </w:rPr>
            </w:pPr>
          </w:p>
        </w:tc>
        <w:tc>
          <w:tcPr>
            <w:tcW w:w="5956" w:type="dxa"/>
            <w:tcBorders>
              <w:top w:val="nil"/>
              <w:bottom w:val="nil"/>
            </w:tcBorders>
          </w:tcPr>
          <w:p w:rsidR="00E86648" w:rsidRPr="000509E4" w:rsidRDefault="000509E4">
            <w:pPr>
              <w:pStyle w:val="TableParagraph"/>
              <w:spacing w:line="261" w:lineRule="exact"/>
              <w:ind w:left="0" w:right="101"/>
              <w:jc w:val="right"/>
              <w:rPr>
                <w:sz w:val="24"/>
                <w:lang w:val="ru-RU"/>
              </w:rPr>
            </w:pPr>
            <w:r w:rsidRPr="000509E4">
              <w:rPr>
                <w:sz w:val="24"/>
                <w:lang w:val="ru-RU"/>
              </w:rPr>
              <w:t>предметов:   математика,   физика,   химия,   биология,</w:t>
            </w:r>
          </w:p>
        </w:tc>
        <w:tc>
          <w:tcPr>
            <w:tcW w:w="2232" w:type="dxa"/>
            <w:tcBorders>
              <w:top w:val="nil"/>
              <w:bottom w:val="nil"/>
            </w:tcBorders>
          </w:tcPr>
          <w:p w:rsidR="00E86648" w:rsidRPr="000509E4" w:rsidRDefault="00E86648">
            <w:pPr>
              <w:rPr>
                <w:lang w:val="ru-RU"/>
              </w:rPr>
            </w:pPr>
          </w:p>
        </w:tc>
      </w:tr>
      <w:tr w:rsidR="00E86648">
        <w:trPr>
          <w:trHeight w:hRule="exact" w:val="282"/>
        </w:trPr>
        <w:tc>
          <w:tcPr>
            <w:tcW w:w="2093" w:type="dxa"/>
            <w:tcBorders>
              <w:top w:val="nil"/>
              <w:bottom w:val="nil"/>
            </w:tcBorders>
          </w:tcPr>
          <w:p w:rsidR="00E86648" w:rsidRPr="000509E4" w:rsidRDefault="00E86648">
            <w:pPr>
              <w:rPr>
                <w:lang w:val="ru-RU"/>
              </w:rPr>
            </w:pPr>
          </w:p>
        </w:tc>
        <w:tc>
          <w:tcPr>
            <w:tcW w:w="5956" w:type="dxa"/>
            <w:tcBorders>
              <w:top w:val="nil"/>
              <w:bottom w:val="nil"/>
            </w:tcBorders>
          </w:tcPr>
          <w:p w:rsidR="00E86648" w:rsidRDefault="000509E4">
            <w:pPr>
              <w:pStyle w:val="TableParagraph"/>
              <w:spacing w:line="262" w:lineRule="exact"/>
              <w:ind w:left="206" w:right="235"/>
              <w:rPr>
                <w:sz w:val="24"/>
              </w:rPr>
            </w:pPr>
            <w:r>
              <w:rPr>
                <w:sz w:val="24"/>
              </w:rPr>
              <w:t>география, технология, физическая культура</w:t>
            </w:r>
          </w:p>
        </w:tc>
        <w:tc>
          <w:tcPr>
            <w:tcW w:w="2232" w:type="dxa"/>
            <w:tcBorders>
              <w:top w:val="nil"/>
              <w:bottom w:val="nil"/>
            </w:tcBorders>
          </w:tcPr>
          <w:p w:rsidR="00E86648" w:rsidRDefault="00E86648"/>
        </w:tc>
      </w:tr>
      <w:tr w:rsidR="00E86648">
        <w:trPr>
          <w:trHeight w:hRule="exact" w:val="298"/>
        </w:trPr>
        <w:tc>
          <w:tcPr>
            <w:tcW w:w="2093" w:type="dxa"/>
            <w:tcBorders>
              <w:top w:val="nil"/>
              <w:bottom w:val="nil"/>
            </w:tcBorders>
          </w:tcPr>
          <w:p w:rsidR="00E86648" w:rsidRDefault="00E86648"/>
        </w:tc>
        <w:tc>
          <w:tcPr>
            <w:tcW w:w="5956" w:type="dxa"/>
            <w:tcBorders>
              <w:top w:val="nil"/>
              <w:bottom w:val="nil"/>
            </w:tcBorders>
          </w:tcPr>
          <w:p w:rsidR="00E86648" w:rsidRDefault="000509E4" w:rsidP="001371E4">
            <w:pPr>
              <w:pStyle w:val="TableParagraph"/>
              <w:numPr>
                <w:ilvl w:val="0"/>
                <w:numId w:val="20"/>
              </w:numPr>
              <w:tabs>
                <w:tab w:val="left" w:pos="814"/>
                <w:tab w:val="left" w:pos="815"/>
              </w:tabs>
              <w:spacing w:line="275" w:lineRule="exact"/>
              <w:ind w:hanging="610"/>
              <w:rPr>
                <w:sz w:val="24"/>
              </w:rPr>
            </w:pPr>
            <w:r>
              <w:rPr>
                <w:sz w:val="24"/>
              </w:rPr>
              <w:t>Бумага, картон,папки</w:t>
            </w:r>
          </w:p>
        </w:tc>
        <w:tc>
          <w:tcPr>
            <w:tcW w:w="2232" w:type="dxa"/>
            <w:tcBorders>
              <w:top w:val="nil"/>
              <w:bottom w:val="nil"/>
            </w:tcBorders>
          </w:tcPr>
          <w:p w:rsidR="00E86648" w:rsidRDefault="00E86648"/>
        </w:tc>
      </w:tr>
      <w:tr w:rsidR="00E86648" w:rsidRPr="00157DB2">
        <w:trPr>
          <w:trHeight w:hRule="exact" w:val="290"/>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rsidP="001371E4">
            <w:pPr>
              <w:pStyle w:val="TableParagraph"/>
              <w:numPr>
                <w:ilvl w:val="0"/>
                <w:numId w:val="19"/>
              </w:numPr>
              <w:tabs>
                <w:tab w:val="left" w:pos="612"/>
                <w:tab w:val="left" w:pos="817"/>
                <w:tab w:val="left" w:pos="1843"/>
                <w:tab w:val="left" w:pos="3440"/>
                <w:tab w:val="left" w:pos="3795"/>
                <w:tab w:val="left" w:pos="4383"/>
              </w:tabs>
              <w:spacing w:line="278" w:lineRule="exact"/>
              <w:ind w:right="105" w:hanging="612"/>
              <w:jc w:val="right"/>
              <w:rPr>
                <w:sz w:val="24"/>
                <w:lang w:val="ru-RU"/>
              </w:rPr>
            </w:pPr>
            <w:r w:rsidRPr="000509E4">
              <w:rPr>
                <w:sz w:val="24"/>
                <w:lang w:val="ru-RU"/>
              </w:rPr>
              <w:t>Носители</w:t>
            </w:r>
            <w:r w:rsidRPr="000509E4">
              <w:rPr>
                <w:sz w:val="24"/>
                <w:lang w:val="ru-RU"/>
              </w:rPr>
              <w:tab/>
              <w:t>информации,</w:t>
            </w:r>
            <w:r w:rsidRPr="000509E4">
              <w:rPr>
                <w:sz w:val="24"/>
                <w:lang w:val="ru-RU"/>
              </w:rPr>
              <w:tab/>
              <w:t>в</w:t>
            </w:r>
            <w:r w:rsidRPr="000509E4">
              <w:rPr>
                <w:sz w:val="24"/>
                <w:lang w:val="ru-RU"/>
              </w:rPr>
              <w:tab/>
              <w:t>т.ч.</w:t>
            </w:r>
            <w:r w:rsidRPr="000509E4">
              <w:rPr>
                <w:sz w:val="24"/>
                <w:lang w:val="ru-RU"/>
              </w:rPr>
              <w:tab/>
            </w:r>
            <w:r w:rsidRPr="000509E4">
              <w:rPr>
                <w:spacing w:val="-1"/>
                <w:sz w:val="24"/>
                <w:lang w:val="ru-RU"/>
              </w:rPr>
              <w:t>аудио/видео</w:t>
            </w:r>
          </w:p>
        </w:tc>
        <w:tc>
          <w:tcPr>
            <w:tcW w:w="2232" w:type="dxa"/>
            <w:tcBorders>
              <w:top w:val="nil"/>
              <w:bottom w:val="nil"/>
            </w:tcBorders>
          </w:tcPr>
          <w:p w:rsidR="00E86648" w:rsidRPr="000509E4" w:rsidRDefault="00E86648">
            <w:pPr>
              <w:rPr>
                <w:lang w:val="ru-RU"/>
              </w:rPr>
            </w:pPr>
          </w:p>
        </w:tc>
      </w:tr>
      <w:tr w:rsidR="00E86648">
        <w:trPr>
          <w:trHeight w:hRule="exact" w:val="280"/>
        </w:trPr>
        <w:tc>
          <w:tcPr>
            <w:tcW w:w="2093" w:type="dxa"/>
            <w:tcBorders>
              <w:top w:val="nil"/>
              <w:bottom w:val="nil"/>
            </w:tcBorders>
          </w:tcPr>
          <w:p w:rsidR="00E86648" w:rsidRPr="000509E4" w:rsidRDefault="00E86648">
            <w:pPr>
              <w:rPr>
                <w:lang w:val="ru-RU"/>
              </w:rPr>
            </w:pPr>
          </w:p>
        </w:tc>
        <w:tc>
          <w:tcPr>
            <w:tcW w:w="5956" w:type="dxa"/>
            <w:tcBorders>
              <w:top w:val="nil"/>
              <w:bottom w:val="nil"/>
            </w:tcBorders>
          </w:tcPr>
          <w:p w:rsidR="00E86648" w:rsidRDefault="000509E4">
            <w:pPr>
              <w:pStyle w:val="TableParagraph"/>
              <w:spacing w:line="263" w:lineRule="exact"/>
              <w:ind w:left="206" w:right="235"/>
              <w:rPr>
                <w:sz w:val="24"/>
              </w:rPr>
            </w:pPr>
            <w:r>
              <w:rPr>
                <w:sz w:val="24"/>
              </w:rPr>
              <w:t>носители</w:t>
            </w:r>
          </w:p>
        </w:tc>
        <w:tc>
          <w:tcPr>
            <w:tcW w:w="2232" w:type="dxa"/>
            <w:tcBorders>
              <w:top w:val="nil"/>
              <w:bottom w:val="nil"/>
            </w:tcBorders>
          </w:tcPr>
          <w:p w:rsidR="00E86648" w:rsidRDefault="00E86648"/>
        </w:tc>
      </w:tr>
      <w:tr w:rsidR="00E86648">
        <w:trPr>
          <w:trHeight w:hRule="exact" w:val="291"/>
        </w:trPr>
        <w:tc>
          <w:tcPr>
            <w:tcW w:w="2093" w:type="dxa"/>
            <w:tcBorders>
              <w:top w:val="nil"/>
              <w:bottom w:val="nil"/>
            </w:tcBorders>
          </w:tcPr>
          <w:p w:rsidR="00E86648" w:rsidRDefault="00E86648"/>
        </w:tc>
        <w:tc>
          <w:tcPr>
            <w:tcW w:w="5956" w:type="dxa"/>
            <w:tcBorders>
              <w:top w:val="nil"/>
              <w:bottom w:val="nil"/>
            </w:tcBorders>
          </w:tcPr>
          <w:p w:rsidR="00E86648" w:rsidRDefault="000509E4" w:rsidP="001371E4">
            <w:pPr>
              <w:pStyle w:val="TableParagraph"/>
              <w:numPr>
                <w:ilvl w:val="0"/>
                <w:numId w:val="18"/>
              </w:numPr>
              <w:tabs>
                <w:tab w:val="left" w:pos="814"/>
                <w:tab w:val="left" w:pos="815"/>
              </w:tabs>
              <w:spacing w:line="272" w:lineRule="exact"/>
              <w:ind w:hanging="610"/>
              <w:rPr>
                <w:sz w:val="24"/>
              </w:rPr>
            </w:pPr>
            <w:r>
              <w:rPr>
                <w:sz w:val="24"/>
              </w:rPr>
              <w:t>Компьютернаятехника</w:t>
            </w:r>
          </w:p>
        </w:tc>
        <w:tc>
          <w:tcPr>
            <w:tcW w:w="2232" w:type="dxa"/>
            <w:tcBorders>
              <w:top w:val="nil"/>
              <w:bottom w:val="nil"/>
            </w:tcBorders>
          </w:tcPr>
          <w:p w:rsidR="00E86648" w:rsidRDefault="00E86648"/>
        </w:tc>
      </w:tr>
      <w:tr w:rsidR="00E86648" w:rsidRPr="00157DB2">
        <w:trPr>
          <w:trHeight w:hRule="exact" w:val="285"/>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rsidP="001371E4">
            <w:pPr>
              <w:pStyle w:val="TableParagraph"/>
              <w:numPr>
                <w:ilvl w:val="0"/>
                <w:numId w:val="17"/>
              </w:numPr>
              <w:tabs>
                <w:tab w:val="left" w:pos="612"/>
                <w:tab w:val="left" w:pos="817"/>
              </w:tabs>
              <w:spacing w:line="274" w:lineRule="exact"/>
              <w:ind w:right="104" w:hanging="612"/>
              <w:jc w:val="right"/>
              <w:rPr>
                <w:sz w:val="24"/>
                <w:lang w:val="ru-RU"/>
              </w:rPr>
            </w:pPr>
            <w:r w:rsidRPr="000509E4">
              <w:rPr>
                <w:sz w:val="24"/>
                <w:lang w:val="ru-RU"/>
              </w:rPr>
              <w:t>Учебные   парты   и   стулья   (в   соответствии с</w:t>
            </w:r>
          </w:p>
        </w:tc>
        <w:tc>
          <w:tcPr>
            <w:tcW w:w="2232" w:type="dxa"/>
            <w:tcBorders>
              <w:top w:val="nil"/>
              <w:bottom w:val="nil"/>
            </w:tcBorders>
          </w:tcPr>
          <w:p w:rsidR="00E86648" w:rsidRPr="000509E4" w:rsidRDefault="00E86648">
            <w:pPr>
              <w:rPr>
                <w:lang w:val="ru-RU"/>
              </w:rPr>
            </w:pPr>
          </w:p>
        </w:tc>
      </w:tr>
      <w:tr w:rsidR="00E86648">
        <w:trPr>
          <w:trHeight w:hRule="exact" w:val="282"/>
        </w:trPr>
        <w:tc>
          <w:tcPr>
            <w:tcW w:w="2093" w:type="dxa"/>
            <w:tcBorders>
              <w:top w:val="nil"/>
            </w:tcBorders>
          </w:tcPr>
          <w:p w:rsidR="00E86648" w:rsidRPr="000509E4" w:rsidRDefault="00E86648">
            <w:pPr>
              <w:rPr>
                <w:lang w:val="ru-RU"/>
              </w:rPr>
            </w:pPr>
          </w:p>
        </w:tc>
        <w:tc>
          <w:tcPr>
            <w:tcW w:w="5956" w:type="dxa"/>
            <w:tcBorders>
              <w:top w:val="nil"/>
            </w:tcBorders>
          </w:tcPr>
          <w:p w:rsidR="00E86648" w:rsidRDefault="000509E4">
            <w:pPr>
              <w:pStyle w:val="TableParagraph"/>
              <w:spacing w:line="262" w:lineRule="exact"/>
              <w:ind w:left="206" w:right="235"/>
              <w:rPr>
                <w:sz w:val="24"/>
              </w:rPr>
            </w:pPr>
            <w:r>
              <w:rPr>
                <w:sz w:val="24"/>
              </w:rPr>
              <w:t>ростом обучающегося)</w:t>
            </w:r>
          </w:p>
        </w:tc>
        <w:tc>
          <w:tcPr>
            <w:tcW w:w="2232" w:type="dxa"/>
            <w:tcBorders>
              <w:top w:val="nil"/>
            </w:tcBorders>
          </w:tcPr>
          <w:p w:rsidR="00E86648" w:rsidRDefault="00E86648"/>
        </w:tc>
      </w:tr>
    </w:tbl>
    <w:p w:rsidR="00E86648" w:rsidRDefault="00E86648">
      <w:pPr>
        <w:pStyle w:val="a3"/>
        <w:spacing w:before="3"/>
        <w:ind w:left="0"/>
        <w:rPr>
          <w:b/>
          <w:sz w:val="17"/>
        </w:rPr>
      </w:pPr>
    </w:p>
    <w:p w:rsidR="00E86648" w:rsidRPr="000509E4" w:rsidRDefault="000509E4" w:rsidP="001371E4">
      <w:pPr>
        <w:pStyle w:val="a4"/>
        <w:numPr>
          <w:ilvl w:val="2"/>
          <w:numId w:val="44"/>
        </w:numPr>
        <w:tabs>
          <w:tab w:val="left" w:pos="2610"/>
        </w:tabs>
        <w:spacing w:before="69"/>
        <w:ind w:left="2609" w:hanging="600"/>
        <w:jc w:val="left"/>
        <w:rPr>
          <w:b/>
          <w:sz w:val="24"/>
          <w:lang w:val="ru-RU"/>
        </w:rPr>
      </w:pPr>
      <w:r w:rsidRPr="000509E4">
        <w:rPr>
          <w:b/>
          <w:sz w:val="24"/>
          <w:lang w:val="ru-RU"/>
        </w:rPr>
        <w:t>Информационно-методические условия реализации ООПООО</w:t>
      </w:r>
    </w:p>
    <w:p w:rsidR="00E86648" w:rsidRPr="000509E4" w:rsidRDefault="00E86648">
      <w:pPr>
        <w:pStyle w:val="a3"/>
        <w:ind w:left="0"/>
        <w:rPr>
          <w:b/>
          <w:lang w:val="ru-RU"/>
        </w:rPr>
      </w:pPr>
    </w:p>
    <w:p w:rsidR="00E86648" w:rsidRPr="000509E4" w:rsidRDefault="00E86648">
      <w:pPr>
        <w:pStyle w:val="a3"/>
        <w:spacing w:before="9"/>
        <w:ind w:left="0"/>
        <w:rPr>
          <w:b/>
          <w:sz w:val="19"/>
          <w:lang w:val="ru-RU"/>
        </w:rPr>
      </w:pPr>
    </w:p>
    <w:p w:rsidR="00E86648" w:rsidRPr="000509E4" w:rsidRDefault="000509E4">
      <w:pPr>
        <w:pStyle w:val="a3"/>
        <w:ind w:left="230" w:right="102" w:firstLine="708"/>
        <w:jc w:val="both"/>
        <w:rPr>
          <w:lang w:val="ru-RU"/>
        </w:rPr>
      </w:pPr>
      <w:r w:rsidRPr="000509E4">
        <w:rPr>
          <w:lang w:val="ru-RU"/>
        </w:rPr>
        <w:t xml:space="preserve">В соответствии с требованиями ФГОС ООО информационно­методические условия реализации ООП ООО обеспечиваются современной информационно­образовательной средой. </w:t>
      </w:r>
      <w:r w:rsidRPr="000509E4">
        <w:rPr>
          <w:b/>
          <w:lang w:val="ru-RU"/>
        </w:rPr>
        <w:t xml:space="preserve">Информационно-образовательная среда ОО </w:t>
      </w:r>
      <w:r w:rsidRPr="000509E4">
        <w:rPr>
          <w:lang w:val="ru-RU"/>
        </w:rPr>
        <w:t>(далее – ИОС) – это системная совокупность средств  передачи  данных,  информационных  ресурсов,  протоколов  взаимодействия, аппаратно-</w:t>
      </w:r>
    </w:p>
    <w:p w:rsidR="00E86648" w:rsidRPr="000509E4" w:rsidRDefault="00E86648">
      <w:pPr>
        <w:jc w:val="both"/>
        <w:rPr>
          <w:lang w:val="ru-RU"/>
        </w:rPr>
        <w:sectPr w:rsidR="00E86648" w:rsidRPr="000509E4">
          <w:pgSz w:w="11920" w:h="16850"/>
          <w:pgMar w:top="1120" w:right="460" w:bottom="1040" w:left="900" w:header="0" w:footer="797" w:gutter="0"/>
          <w:cols w:space="720"/>
        </w:sectPr>
      </w:pPr>
    </w:p>
    <w:p w:rsidR="00E86648" w:rsidRPr="000509E4" w:rsidRDefault="000509E4">
      <w:pPr>
        <w:pStyle w:val="a3"/>
        <w:spacing w:before="45" w:line="274" w:lineRule="exact"/>
        <w:ind w:left="112" w:right="156"/>
        <w:rPr>
          <w:lang w:val="ru-RU"/>
        </w:rPr>
      </w:pPr>
      <w:r w:rsidRPr="000509E4">
        <w:rPr>
          <w:lang w:val="ru-RU"/>
        </w:rPr>
        <w:lastRenderedPageBreak/>
        <w:t>программного и организационно-методического обеспечения, ориентированная на удовлетворение потребностей пользователей в информационных услугах и ресурсах образовательного характера.</w:t>
      </w:r>
    </w:p>
    <w:p w:rsidR="00E86648" w:rsidRPr="000509E4" w:rsidRDefault="000509E4">
      <w:pPr>
        <w:spacing w:before="4" w:line="272" w:lineRule="exact"/>
        <w:ind w:left="821" w:right="156"/>
        <w:rPr>
          <w:sz w:val="24"/>
          <w:lang w:val="ru-RU"/>
        </w:rPr>
      </w:pPr>
      <w:r w:rsidRPr="000509E4">
        <w:rPr>
          <w:b/>
          <w:sz w:val="24"/>
          <w:lang w:val="ru-RU"/>
        </w:rPr>
        <w:t xml:space="preserve">Под ИОС в ОО </w:t>
      </w:r>
      <w:r w:rsidRPr="000509E4">
        <w:rPr>
          <w:sz w:val="24"/>
          <w:lang w:val="ru-RU"/>
        </w:rPr>
        <w:t>понимается:</w:t>
      </w:r>
    </w:p>
    <w:p w:rsidR="00E86648" w:rsidRPr="000509E4" w:rsidRDefault="000509E4" w:rsidP="001371E4">
      <w:pPr>
        <w:pStyle w:val="a4"/>
        <w:numPr>
          <w:ilvl w:val="0"/>
          <w:numId w:val="16"/>
        </w:numPr>
        <w:tabs>
          <w:tab w:val="left" w:pos="1609"/>
          <w:tab w:val="left" w:pos="4354"/>
          <w:tab w:val="left" w:pos="7035"/>
          <w:tab w:val="left" w:pos="8956"/>
        </w:tabs>
        <w:spacing w:before="3" w:after="37" w:line="232" w:lineRule="auto"/>
        <w:ind w:right="141"/>
        <w:jc w:val="both"/>
        <w:rPr>
          <w:sz w:val="24"/>
          <w:lang w:val="ru-RU"/>
        </w:rPr>
      </w:pPr>
      <w:r w:rsidRPr="000509E4">
        <w:rPr>
          <w:position w:val="1"/>
          <w:sz w:val="24"/>
          <w:lang w:val="ru-RU"/>
        </w:rPr>
        <w:t xml:space="preserve">открытая педагогическая система, сформированная на основе </w:t>
      </w:r>
      <w:r w:rsidRPr="000509E4">
        <w:rPr>
          <w:spacing w:val="-4"/>
          <w:position w:val="1"/>
          <w:sz w:val="24"/>
          <w:lang w:val="ru-RU"/>
        </w:rPr>
        <w:t xml:space="preserve">разнообразных </w:t>
      </w:r>
      <w:r w:rsidRPr="000509E4">
        <w:rPr>
          <w:spacing w:val="-4"/>
          <w:sz w:val="24"/>
          <w:lang w:val="ru-RU"/>
        </w:rPr>
        <w:t>информационных</w:t>
      </w:r>
      <w:r w:rsidRPr="000509E4">
        <w:rPr>
          <w:spacing w:val="-4"/>
          <w:sz w:val="24"/>
          <w:lang w:val="ru-RU"/>
        </w:rPr>
        <w:tab/>
        <w:t>образовательных</w:t>
      </w:r>
      <w:r w:rsidRPr="000509E4">
        <w:rPr>
          <w:spacing w:val="-4"/>
          <w:sz w:val="24"/>
          <w:lang w:val="ru-RU"/>
        </w:rPr>
        <w:tab/>
      </w:r>
      <w:r w:rsidRPr="000509E4">
        <w:rPr>
          <w:sz w:val="24"/>
          <w:lang w:val="ru-RU"/>
        </w:rPr>
        <w:t>ресурсов,</w:t>
      </w:r>
      <w:r w:rsidRPr="000509E4">
        <w:rPr>
          <w:sz w:val="24"/>
          <w:lang w:val="ru-RU"/>
        </w:rPr>
        <w:tab/>
        <w:t>современных информационно­телекоммуникационных средств и педагогических технологий, направленных на формирование творческой, социально активнойличности;</w:t>
      </w:r>
    </w:p>
    <w:tbl>
      <w:tblPr>
        <w:tblStyle w:val="TableNormal"/>
        <w:tblW w:w="0" w:type="auto"/>
        <w:tblInd w:w="1213" w:type="dxa"/>
        <w:tblBorders>
          <w:top w:val="nil"/>
          <w:left w:val="nil"/>
          <w:bottom w:val="nil"/>
          <w:right w:val="nil"/>
          <w:insideH w:val="nil"/>
          <w:insideV w:val="nil"/>
        </w:tblBorders>
        <w:tblLayout w:type="fixed"/>
        <w:tblLook w:val="01E0" w:firstRow="1" w:lastRow="1" w:firstColumn="1" w:lastColumn="1" w:noHBand="0" w:noVBand="0"/>
      </w:tblPr>
      <w:tblGrid>
        <w:gridCol w:w="3698"/>
        <w:gridCol w:w="2275"/>
        <w:gridCol w:w="1532"/>
        <w:gridCol w:w="1637"/>
      </w:tblGrid>
      <w:tr w:rsidR="00E86648">
        <w:trPr>
          <w:trHeight w:hRule="exact" w:val="262"/>
        </w:trPr>
        <w:tc>
          <w:tcPr>
            <w:tcW w:w="3698" w:type="dxa"/>
          </w:tcPr>
          <w:p w:rsidR="00E86648" w:rsidRDefault="000509E4" w:rsidP="001371E4">
            <w:pPr>
              <w:pStyle w:val="TableParagraph"/>
              <w:numPr>
                <w:ilvl w:val="0"/>
                <w:numId w:val="15"/>
              </w:numPr>
              <w:tabs>
                <w:tab w:val="left" w:pos="394"/>
                <w:tab w:val="left" w:pos="395"/>
                <w:tab w:val="left" w:pos="2440"/>
              </w:tabs>
              <w:spacing w:line="261" w:lineRule="exact"/>
              <w:rPr>
                <w:sz w:val="24"/>
              </w:rPr>
            </w:pPr>
            <w:r>
              <w:rPr>
                <w:spacing w:val="-4"/>
                <w:position w:val="1"/>
                <w:sz w:val="24"/>
              </w:rPr>
              <w:t>компетентность</w:t>
            </w:r>
            <w:r>
              <w:rPr>
                <w:spacing w:val="-4"/>
                <w:position w:val="1"/>
                <w:sz w:val="24"/>
              </w:rPr>
              <w:tab/>
              <w:t>участников</w:t>
            </w:r>
          </w:p>
        </w:tc>
        <w:tc>
          <w:tcPr>
            <w:tcW w:w="2275" w:type="dxa"/>
          </w:tcPr>
          <w:p w:rsidR="00E86648" w:rsidRDefault="000509E4">
            <w:pPr>
              <w:pStyle w:val="TableParagraph"/>
              <w:spacing w:line="251" w:lineRule="exact"/>
              <w:ind w:left="0" w:right="202"/>
              <w:jc w:val="right"/>
              <w:rPr>
                <w:sz w:val="24"/>
              </w:rPr>
            </w:pPr>
            <w:r>
              <w:rPr>
                <w:sz w:val="24"/>
              </w:rPr>
              <w:t>образовательных</w:t>
            </w:r>
          </w:p>
        </w:tc>
        <w:tc>
          <w:tcPr>
            <w:tcW w:w="1532" w:type="dxa"/>
          </w:tcPr>
          <w:p w:rsidR="00E86648" w:rsidRDefault="000509E4">
            <w:pPr>
              <w:pStyle w:val="TableParagraph"/>
              <w:spacing w:line="251" w:lineRule="exact"/>
              <w:ind w:left="0" w:right="192"/>
              <w:jc w:val="right"/>
              <w:rPr>
                <w:sz w:val="24"/>
              </w:rPr>
            </w:pPr>
            <w:r>
              <w:rPr>
                <w:sz w:val="24"/>
              </w:rPr>
              <w:t>отношений</w:t>
            </w:r>
          </w:p>
        </w:tc>
        <w:tc>
          <w:tcPr>
            <w:tcW w:w="1637" w:type="dxa"/>
          </w:tcPr>
          <w:p w:rsidR="00E86648" w:rsidRDefault="000509E4">
            <w:pPr>
              <w:pStyle w:val="TableParagraph"/>
              <w:tabs>
                <w:tab w:val="left" w:pos="503"/>
              </w:tabs>
              <w:spacing w:line="251" w:lineRule="exact"/>
              <w:ind w:left="0" w:right="33"/>
              <w:jc w:val="right"/>
              <w:rPr>
                <w:sz w:val="24"/>
              </w:rPr>
            </w:pPr>
            <w:r>
              <w:rPr>
                <w:sz w:val="24"/>
              </w:rPr>
              <w:t>в</w:t>
            </w:r>
            <w:r>
              <w:rPr>
                <w:sz w:val="24"/>
              </w:rPr>
              <w:tab/>
            </w:r>
            <w:r>
              <w:rPr>
                <w:spacing w:val="-1"/>
                <w:sz w:val="24"/>
              </w:rPr>
              <w:t>решении</w:t>
            </w:r>
          </w:p>
        </w:tc>
      </w:tr>
      <w:tr w:rsidR="00E86648">
        <w:trPr>
          <w:trHeight w:hRule="exact" w:val="250"/>
        </w:trPr>
        <w:tc>
          <w:tcPr>
            <w:tcW w:w="3698" w:type="dxa"/>
          </w:tcPr>
          <w:p w:rsidR="00E86648" w:rsidRDefault="000509E4">
            <w:pPr>
              <w:pStyle w:val="TableParagraph"/>
              <w:tabs>
                <w:tab w:val="left" w:pos="3265"/>
              </w:tabs>
              <w:spacing w:line="255" w:lineRule="exact"/>
              <w:ind w:left="394"/>
              <w:rPr>
                <w:sz w:val="24"/>
              </w:rPr>
            </w:pPr>
            <w:r>
              <w:rPr>
                <w:sz w:val="24"/>
              </w:rPr>
              <w:t>учебно­познавательных</w:t>
            </w:r>
            <w:r>
              <w:rPr>
                <w:sz w:val="24"/>
              </w:rPr>
              <w:tab/>
              <w:t>и</w:t>
            </w:r>
          </w:p>
        </w:tc>
        <w:tc>
          <w:tcPr>
            <w:tcW w:w="2275" w:type="dxa"/>
          </w:tcPr>
          <w:p w:rsidR="00E86648" w:rsidRDefault="000509E4">
            <w:pPr>
              <w:pStyle w:val="TableParagraph"/>
              <w:spacing w:line="255" w:lineRule="exact"/>
              <w:ind w:left="0" w:right="186"/>
              <w:jc w:val="right"/>
              <w:rPr>
                <w:sz w:val="24"/>
              </w:rPr>
            </w:pPr>
            <w:r>
              <w:rPr>
                <w:sz w:val="24"/>
              </w:rPr>
              <w:t>профессиональных</w:t>
            </w:r>
          </w:p>
        </w:tc>
        <w:tc>
          <w:tcPr>
            <w:tcW w:w="1532" w:type="dxa"/>
          </w:tcPr>
          <w:p w:rsidR="00E86648" w:rsidRDefault="000509E4">
            <w:pPr>
              <w:pStyle w:val="TableParagraph"/>
              <w:tabs>
                <w:tab w:val="left" w:pos="976"/>
              </w:tabs>
              <w:spacing w:line="255" w:lineRule="exact"/>
              <w:ind w:left="0" w:right="206"/>
              <w:jc w:val="right"/>
              <w:rPr>
                <w:sz w:val="24"/>
              </w:rPr>
            </w:pPr>
            <w:r>
              <w:rPr>
                <w:sz w:val="24"/>
              </w:rPr>
              <w:t>задач</w:t>
            </w:r>
            <w:r>
              <w:rPr>
                <w:sz w:val="24"/>
              </w:rPr>
              <w:tab/>
              <w:t>с</w:t>
            </w:r>
          </w:p>
        </w:tc>
        <w:tc>
          <w:tcPr>
            <w:tcW w:w="1637" w:type="dxa"/>
          </w:tcPr>
          <w:p w:rsidR="00E86648" w:rsidRDefault="000509E4">
            <w:pPr>
              <w:pStyle w:val="TableParagraph"/>
              <w:spacing w:line="255" w:lineRule="exact"/>
              <w:ind w:left="0" w:right="33"/>
              <w:jc w:val="right"/>
              <w:rPr>
                <w:sz w:val="24"/>
              </w:rPr>
            </w:pPr>
            <w:r>
              <w:rPr>
                <w:sz w:val="24"/>
              </w:rPr>
              <w:t>применением</w:t>
            </w:r>
          </w:p>
        </w:tc>
      </w:tr>
    </w:tbl>
    <w:p w:rsidR="00E86648" w:rsidRPr="000509E4" w:rsidRDefault="000509E4">
      <w:pPr>
        <w:pStyle w:val="a3"/>
        <w:spacing w:line="271" w:lineRule="exact"/>
        <w:ind w:left="1608" w:right="156"/>
        <w:rPr>
          <w:lang w:val="ru-RU"/>
        </w:rPr>
      </w:pPr>
      <w:r w:rsidRPr="000509E4">
        <w:rPr>
          <w:lang w:val="ru-RU"/>
        </w:rPr>
        <w:t>информационно­коммуникационных   технологий (ИКТ­компетентность),</w:t>
      </w:r>
    </w:p>
    <w:p w:rsidR="00E86648" w:rsidRDefault="000509E4" w:rsidP="001371E4">
      <w:pPr>
        <w:pStyle w:val="a4"/>
        <w:numPr>
          <w:ilvl w:val="0"/>
          <w:numId w:val="16"/>
        </w:numPr>
        <w:tabs>
          <w:tab w:val="left" w:pos="1608"/>
          <w:tab w:val="left" w:pos="1609"/>
        </w:tabs>
        <w:spacing w:line="289" w:lineRule="exact"/>
        <w:rPr>
          <w:sz w:val="24"/>
        </w:rPr>
      </w:pPr>
      <w:r>
        <w:rPr>
          <w:position w:val="1"/>
          <w:sz w:val="24"/>
        </w:rPr>
        <w:t>служба поддержки примененияИКТ.</w:t>
      </w:r>
    </w:p>
    <w:p w:rsidR="00E86648" w:rsidRDefault="000509E4">
      <w:pPr>
        <w:pStyle w:val="3"/>
        <w:spacing w:line="269" w:lineRule="exact"/>
        <w:ind w:left="821" w:right="156"/>
      </w:pPr>
      <w:r>
        <w:t>Основными элементами ИОС являются:</w:t>
      </w:r>
    </w:p>
    <w:p w:rsidR="00E86648" w:rsidRPr="000509E4" w:rsidRDefault="000509E4" w:rsidP="001371E4">
      <w:pPr>
        <w:pStyle w:val="a4"/>
        <w:numPr>
          <w:ilvl w:val="0"/>
          <w:numId w:val="16"/>
        </w:numPr>
        <w:tabs>
          <w:tab w:val="left" w:pos="1608"/>
          <w:tab w:val="left" w:pos="1609"/>
        </w:tabs>
        <w:spacing w:line="282" w:lineRule="exact"/>
        <w:rPr>
          <w:sz w:val="24"/>
          <w:lang w:val="ru-RU"/>
        </w:rPr>
      </w:pPr>
      <w:r w:rsidRPr="000509E4">
        <w:rPr>
          <w:position w:val="1"/>
          <w:sz w:val="24"/>
          <w:lang w:val="ru-RU"/>
        </w:rPr>
        <w:t>информационно­образовательные ресурсы в виде печатнойпродукции;</w:t>
      </w:r>
    </w:p>
    <w:p w:rsidR="00E86648" w:rsidRPr="000509E4" w:rsidRDefault="000509E4" w:rsidP="001371E4">
      <w:pPr>
        <w:pStyle w:val="a4"/>
        <w:numPr>
          <w:ilvl w:val="0"/>
          <w:numId w:val="16"/>
        </w:numPr>
        <w:tabs>
          <w:tab w:val="left" w:pos="1608"/>
          <w:tab w:val="left" w:pos="1609"/>
        </w:tabs>
        <w:spacing w:line="280" w:lineRule="exact"/>
        <w:rPr>
          <w:sz w:val="24"/>
          <w:lang w:val="ru-RU"/>
        </w:rPr>
      </w:pPr>
      <w:r w:rsidRPr="000509E4">
        <w:rPr>
          <w:position w:val="1"/>
          <w:sz w:val="24"/>
          <w:lang w:val="ru-RU"/>
        </w:rPr>
        <w:t>информационно­образовательные ресурсы на сменных оптическихносителях;</w:t>
      </w:r>
    </w:p>
    <w:p w:rsidR="00E86648" w:rsidRPr="000509E4" w:rsidRDefault="000509E4" w:rsidP="001371E4">
      <w:pPr>
        <w:pStyle w:val="a4"/>
        <w:numPr>
          <w:ilvl w:val="0"/>
          <w:numId w:val="16"/>
        </w:numPr>
        <w:tabs>
          <w:tab w:val="left" w:pos="1608"/>
          <w:tab w:val="left" w:pos="1609"/>
        </w:tabs>
        <w:spacing w:line="281" w:lineRule="exact"/>
        <w:rPr>
          <w:sz w:val="24"/>
          <w:lang w:val="ru-RU"/>
        </w:rPr>
      </w:pPr>
      <w:r w:rsidRPr="000509E4">
        <w:rPr>
          <w:position w:val="1"/>
          <w:sz w:val="24"/>
          <w:lang w:val="ru-RU"/>
        </w:rPr>
        <w:t>информационно­образовательные ресурсы сетиИнтернет;</w:t>
      </w:r>
    </w:p>
    <w:p w:rsidR="00E86648" w:rsidRPr="000509E4" w:rsidRDefault="000509E4" w:rsidP="001371E4">
      <w:pPr>
        <w:pStyle w:val="a4"/>
        <w:numPr>
          <w:ilvl w:val="0"/>
          <w:numId w:val="16"/>
        </w:numPr>
        <w:tabs>
          <w:tab w:val="left" w:pos="1608"/>
          <w:tab w:val="left" w:pos="1609"/>
        </w:tabs>
        <w:spacing w:line="282" w:lineRule="exact"/>
        <w:rPr>
          <w:sz w:val="24"/>
          <w:lang w:val="ru-RU"/>
        </w:rPr>
      </w:pPr>
      <w:r w:rsidRPr="000509E4">
        <w:rPr>
          <w:position w:val="1"/>
          <w:sz w:val="24"/>
          <w:lang w:val="ru-RU"/>
        </w:rPr>
        <w:t>вычислительная и информационно­телекоммуникационнаяинфраструктура;</w:t>
      </w:r>
    </w:p>
    <w:p w:rsidR="00E86648" w:rsidRPr="000509E4" w:rsidRDefault="000509E4" w:rsidP="001371E4">
      <w:pPr>
        <w:pStyle w:val="a4"/>
        <w:numPr>
          <w:ilvl w:val="0"/>
          <w:numId w:val="16"/>
        </w:numPr>
        <w:tabs>
          <w:tab w:val="left" w:pos="1609"/>
        </w:tabs>
        <w:spacing w:before="6" w:line="228" w:lineRule="auto"/>
        <w:ind w:right="140"/>
        <w:jc w:val="both"/>
        <w:rPr>
          <w:sz w:val="24"/>
          <w:lang w:val="ru-RU"/>
        </w:rPr>
      </w:pPr>
      <w:r w:rsidRPr="000509E4">
        <w:rPr>
          <w:position w:val="1"/>
          <w:sz w:val="24"/>
          <w:lang w:val="ru-RU"/>
        </w:rPr>
        <w:t xml:space="preserve">прикладные программы, в том числе поддерживающие </w:t>
      </w:r>
      <w:r w:rsidRPr="000509E4">
        <w:rPr>
          <w:spacing w:val="-4"/>
          <w:position w:val="1"/>
          <w:sz w:val="24"/>
          <w:lang w:val="ru-RU"/>
        </w:rPr>
        <w:t>администрирование</w:t>
      </w:r>
      <w:r w:rsidRPr="000509E4">
        <w:rPr>
          <w:position w:val="1"/>
          <w:sz w:val="24"/>
          <w:lang w:val="ru-RU"/>
        </w:rPr>
        <w:t xml:space="preserve">и </w:t>
      </w:r>
      <w:r w:rsidRPr="000509E4">
        <w:rPr>
          <w:spacing w:val="-4"/>
          <w:sz w:val="24"/>
          <w:lang w:val="ru-RU"/>
        </w:rPr>
        <w:t xml:space="preserve">финансово­хозяйственную деятельность </w:t>
      </w:r>
      <w:r w:rsidRPr="000509E4">
        <w:rPr>
          <w:sz w:val="24"/>
          <w:lang w:val="ru-RU"/>
        </w:rPr>
        <w:t>образовательной  организации (бухгалтерский учѐт, делопроизводство, кадры и  т.д.).</w:t>
      </w:r>
    </w:p>
    <w:p w:rsidR="00E86648" w:rsidRPr="000509E4" w:rsidRDefault="000509E4">
      <w:pPr>
        <w:pStyle w:val="3"/>
        <w:spacing w:before="7"/>
        <w:ind w:left="821" w:right="156"/>
        <w:rPr>
          <w:lang w:val="ru-RU"/>
        </w:rPr>
      </w:pPr>
      <w:r w:rsidRPr="000509E4">
        <w:rPr>
          <w:lang w:val="ru-RU"/>
        </w:rPr>
        <w:t>ИОС ОО включает в себя:</w:t>
      </w:r>
    </w:p>
    <w:p w:rsidR="00E86648" w:rsidRPr="000509E4" w:rsidRDefault="000509E4" w:rsidP="001371E4">
      <w:pPr>
        <w:pStyle w:val="a4"/>
        <w:numPr>
          <w:ilvl w:val="0"/>
          <w:numId w:val="14"/>
        </w:numPr>
        <w:tabs>
          <w:tab w:val="left" w:pos="1541"/>
          <w:tab w:val="left" w:pos="1542"/>
        </w:tabs>
        <w:spacing w:before="32" w:line="264" w:lineRule="exact"/>
        <w:ind w:right="150"/>
        <w:rPr>
          <w:sz w:val="24"/>
          <w:lang w:val="ru-RU"/>
        </w:rPr>
      </w:pPr>
      <w:r w:rsidRPr="000509E4">
        <w:rPr>
          <w:position w:val="1"/>
          <w:sz w:val="24"/>
          <w:lang w:val="ru-RU"/>
        </w:rPr>
        <w:t xml:space="preserve">комплекс информационных образовательных ресурсов, в том числе цифровые </w:t>
      </w:r>
      <w:r w:rsidRPr="000509E4">
        <w:rPr>
          <w:sz w:val="24"/>
          <w:lang w:val="ru-RU"/>
        </w:rPr>
        <w:t>образовательныересурсы;</w:t>
      </w:r>
    </w:p>
    <w:p w:rsidR="00E86648" w:rsidRPr="000509E4" w:rsidRDefault="000509E4" w:rsidP="001371E4">
      <w:pPr>
        <w:pStyle w:val="a4"/>
        <w:numPr>
          <w:ilvl w:val="0"/>
          <w:numId w:val="14"/>
        </w:numPr>
        <w:tabs>
          <w:tab w:val="left" w:pos="1541"/>
          <w:tab w:val="left" w:pos="1542"/>
        </w:tabs>
        <w:spacing w:before="32" w:line="260" w:lineRule="exact"/>
        <w:ind w:right="157"/>
        <w:rPr>
          <w:sz w:val="24"/>
          <w:lang w:val="ru-RU"/>
        </w:rPr>
      </w:pPr>
      <w:r w:rsidRPr="000509E4">
        <w:rPr>
          <w:position w:val="1"/>
          <w:sz w:val="24"/>
          <w:lang w:val="ru-RU"/>
        </w:rPr>
        <w:t xml:space="preserve">совокупность технологических средств информационных и коммуникационных </w:t>
      </w:r>
      <w:r w:rsidRPr="000509E4">
        <w:rPr>
          <w:sz w:val="24"/>
          <w:lang w:val="ru-RU"/>
        </w:rPr>
        <w:t>технологий: компьютеры, иное ИКТоборудование;</w:t>
      </w:r>
    </w:p>
    <w:p w:rsidR="00E86648" w:rsidRDefault="000509E4" w:rsidP="001371E4">
      <w:pPr>
        <w:pStyle w:val="a4"/>
        <w:numPr>
          <w:ilvl w:val="0"/>
          <w:numId w:val="14"/>
        </w:numPr>
        <w:tabs>
          <w:tab w:val="left" w:pos="1541"/>
          <w:tab w:val="left" w:pos="1542"/>
        </w:tabs>
        <w:spacing w:line="283" w:lineRule="exact"/>
        <w:rPr>
          <w:sz w:val="24"/>
        </w:rPr>
      </w:pPr>
      <w:r>
        <w:rPr>
          <w:position w:val="1"/>
          <w:sz w:val="24"/>
        </w:rPr>
        <w:t>коммуникационныеканалы;</w:t>
      </w:r>
    </w:p>
    <w:p w:rsidR="00E86648" w:rsidRPr="000509E4" w:rsidRDefault="000509E4" w:rsidP="001371E4">
      <w:pPr>
        <w:pStyle w:val="a4"/>
        <w:numPr>
          <w:ilvl w:val="0"/>
          <w:numId w:val="14"/>
        </w:numPr>
        <w:tabs>
          <w:tab w:val="left" w:pos="1541"/>
          <w:tab w:val="left" w:pos="1542"/>
        </w:tabs>
        <w:spacing w:before="29" w:line="264" w:lineRule="exact"/>
        <w:ind w:right="157"/>
        <w:rPr>
          <w:sz w:val="24"/>
          <w:lang w:val="ru-RU"/>
        </w:rPr>
      </w:pPr>
      <w:r w:rsidRPr="000509E4">
        <w:rPr>
          <w:position w:val="1"/>
          <w:sz w:val="24"/>
          <w:lang w:val="ru-RU"/>
        </w:rPr>
        <w:t xml:space="preserve">систему современных педагогических технологий, обеспечивающих обучение в </w:t>
      </w:r>
      <w:r w:rsidRPr="000509E4">
        <w:rPr>
          <w:sz w:val="24"/>
          <w:lang w:val="ru-RU"/>
        </w:rPr>
        <w:t>современной информационно-образовательнойсреде.</w:t>
      </w:r>
    </w:p>
    <w:p w:rsidR="00E86648" w:rsidRDefault="000509E4">
      <w:pPr>
        <w:pStyle w:val="3"/>
        <w:spacing w:line="268" w:lineRule="exact"/>
        <w:ind w:left="821" w:right="156"/>
      </w:pPr>
      <w:r>
        <w:t>ИОС МБОУ СОШ № 77 обеспечивает:</w:t>
      </w:r>
    </w:p>
    <w:p w:rsidR="00E86648" w:rsidRPr="000509E4" w:rsidRDefault="000509E4" w:rsidP="001371E4">
      <w:pPr>
        <w:pStyle w:val="a4"/>
        <w:numPr>
          <w:ilvl w:val="0"/>
          <w:numId w:val="14"/>
        </w:numPr>
        <w:tabs>
          <w:tab w:val="left" w:pos="1541"/>
          <w:tab w:val="left" w:pos="1542"/>
        </w:tabs>
        <w:spacing w:line="283" w:lineRule="exact"/>
        <w:rPr>
          <w:sz w:val="24"/>
          <w:lang w:val="ru-RU"/>
        </w:rPr>
      </w:pPr>
      <w:r w:rsidRPr="000509E4">
        <w:rPr>
          <w:position w:val="1"/>
          <w:sz w:val="24"/>
          <w:lang w:val="ru-RU"/>
        </w:rPr>
        <w:t>информационно-методическую поддержку образовательнойдеятельности;</w:t>
      </w:r>
    </w:p>
    <w:p w:rsidR="00E86648" w:rsidRPr="000509E4" w:rsidRDefault="000509E4" w:rsidP="001371E4">
      <w:pPr>
        <w:pStyle w:val="a4"/>
        <w:numPr>
          <w:ilvl w:val="0"/>
          <w:numId w:val="14"/>
        </w:numPr>
        <w:tabs>
          <w:tab w:val="left" w:pos="1541"/>
          <w:tab w:val="left" w:pos="1542"/>
        </w:tabs>
        <w:spacing w:line="283" w:lineRule="exact"/>
        <w:rPr>
          <w:sz w:val="24"/>
          <w:lang w:val="ru-RU"/>
        </w:rPr>
      </w:pPr>
      <w:r w:rsidRPr="000509E4">
        <w:rPr>
          <w:position w:val="1"/>
          <w:sz w:val="24"/>
          <w:lang w:val="ru-RU"/>
        </w:rPr>
        <w:t>планирование образовательной еятельности и ее ресурсногообеспечения;</w:t>
      </w:r>
    </w:p>
    <w:p w:rsidR="00E86648" w:rsidRPr="000509E4" w:rsidRDefault="000509E4" w:rsidP="001371E4">
      <w:pPr>
        <w:pStyle w:val="a4"/>
        <w:numPr>
          <w:ilvl w:val="0"/>
          <w:numId w:val="14"/>
        </w:numPr>
        <w:tabs>
          <w:tab w:val="left" w:pos="1541"/>
          <w:tab w:val="left" w:pos="1542"/>
        </w:tabs>
        <w:spacing w:line="289" w:lineRule="exact"/>
        <w:rPr>
          <w:sz w:val="24"/>
          <w:lang w:val="ru-RU"/>
        </w:rPr>
      </w:pPr>
      <w:r w:rsidRPr="000509E4">
        <w:rPr>
          <w:sz w:val="24"/>
          <w:lang w:val="ru-RU"/>
        </w:rPr>
        <w:t>мониторинг и фиксацию хода и результатов образовательнойдеятельности;</w:t>
      </w:r>
    </w:p>
    <w:p w:rsidR="00E86648" w:rsidRDefault="000509E4" w:rsidP="001371E4">
      <w:pPr>
        <w:pStyle w:val="a4"/>
        <w:numPr>
          <w:ilvl w:val="0"/>
          <w:numId w:val="14"/>
        </w:numPr>
        <w:tabs>
          <w:tab w:val="left" w:pos="1541"/>
          <w:tab w:val="left" w:pos="1542"/>
        </w:tabs>
        <w:spacing w:line="293" w:lineRule="exact"/>
        <w:rPr>
          <w:sz w:val="24"/>
        </w:rPr>
      </w:pPr>
      <w:r>
        <w:rPr>
          <w:sz w:val="24"/>
        </w:rPr>
        <w:t>мониторинг здоровьяобучающихся;</w:t>
      </w:r>
    </w:p>
    <w:p w:rsidR="00E86648" w:rsidRPr="000509E4" w:rsidRDefault="000509E4" w:rsidP="001371E4">
      <w:pPr>
        <w:pStyle w:val="a4"/>
        <w:numPr>
          <w:ilvl w:val="0"/>
          <w:numId w:val="14"/>
        </w:numPr>
        <w:tabs>
          <w:tab w:val="left" w:pos="1541"/>
          <w:tab w:val="left" w:pos="1542"/>
        </w:tabs>
        <w:spacing w:before="36" w:line="264" w:lineRule="exact"/>
        <w:ind w:right="157"/>
        <w:rPr>
          <w:sz w:val="24"/>
          <w:lang w:val="ru-RU"/>
        </w:rPr>
      </w:pPr>
      <w:r w:rsidRPr="000509E4">
        <w:rPr>
          <w:position w:val="1"/>
          <w:sz w:val="24"/>
          <w:lang w:val="ru-RU"/>
        </w:rPr>
        <w:t xml:space="preserve">современные процедуры создания, поиска, сбора, анализа, обработки, хранения и </w:t>
      </w:r>
      <w:r w:rsidRPr="000509E4">
        <w:rPr>
          <w:sz w:val="24"/>
          <w:lang w:val="ru-RU"/>
        </w:rPr>
        <w:t>представленияинформации;</w:t>
      </w:r>
    </w:p>
    <w:p w:rsidR="00E86648" w:rsidRPr="000509E4" w:rsidRDefault="000509E4" w:rsidP="001371E4">
      <w:pPr>
        <w:pStyle w:val="a4"/>
        <w:numPr>
          <w:ilvl w:val="0"/>
          <w:numId w:val="14"/>
        </w:numPr>
        <w:tabs>
          <w:tab w:val="left" w:pos="1542"/>
        </w:tabs>
        <w:ind w:right="149"/>
        <w:jc w:val="both"/>
        <w:rPr>
          <w:sz w:val="24"/>
          <w:lang w:val="ru-RU"/>
        </w:rPr>
      </w:pPr>
      <w:r w:rsidRPr="000509E4">
        <w:rPr>
          <w:sz w:val="24"/>
          <w:lang w:val="ru-RU"/>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дистанционногообразования;</w:t>
      </w:r>
    </w:p>
    <w:p w:rsidR="00E86648" w:rsidRPr="000509E4" w:rsidRDefault="000509E4" w:rsidP="001371E4">
      <w:pPr>
        <w:pStyle w:val="a4"/>
        <w:numPr>
          <w:ilvl w:val="0"/>
          <w:numId w:val="14"/>
        </w:numPr>
        <w:tabs>
          <w:tab w:val="left" w:pos="1542"/>
        </w:tabs>
        <w:spacing w:before="7" w:line="235" w:lineRule="auto"/>
        <w:ind w:right="139"/>
        <w:jc w:val="both"/>
        <w:rPr>
          <w:sz w:val="21"/>
          <w:lang w:val="ru-RU"/>
        </w:rPr>
      </w:pPr>
      <w:r w:rsidRPr="000509E4">
        <w:rPr>
          <w:position w:val="1"/>
          <w:sz w:val="24"/>
          <w:lang w:val="ru-RU"/>
        </w:rPr>
        <w:t xml:space="preserve">дистанционное взаимодействие организации, осуществляющей образовательную </w:t>
      </w:r>
      <w:r w:rsidRPr="000509E4">
        <w:rPr>
          <w:sz w:val="24"/>
          <w:lang w:val="ru-RU"/>
        </w:rPr>
        <w:t xml:space="preserve">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w:t>
      </w:r>
      <w:r w:rsidRPr="000509E4">
        <w:rPr>
          <w:position w:val="1"/>
          <w:sz w:val="21"/>
          <w:lang w:val="ru-RU"/>
        </w:rPr>
        <w:t xml:space="preserve">занятости населения, обеспечения </w:t>
      </w:r>
      <w:r w:rsidRPr="000509E4">
        <w:rPr>
          <w:sz w:val="21"/>
          <w:lang w:val="ru-RU"/>
        </w:rPr>
        <w:t>безопасностижизнедеятельности.</w:t>
      </w:r>
    </w:p>
    <w:p w:rsidR="00E86648" w:rsidRPr="000509E4" w:rsidRDefault="000509E4">
      <w:pPr>
        <w:spacing w:before="14" w:line="274" w:lineRule="exact"/>
        <w:ind w:left="112" w:right="199" w:firstLine="852"/>
        <w:rPr>
          <w:sz w:val="24"/>
          <w:lang w:val="ru-RU"/>
        </w:rPr>
      </w:pPr>
      <w:r w:rsidRPr="000509E4">
        <w:rPr>
          <w:b/>
          <w:spacing w:val="-4"/>
          <w:sz w:val="24"/>
          <w:lang w:val="ru-RU"/>
        </w:rPr>
        <w:t xml:space="preserve">Необходимое </w:t>
      </w:r>
      <w:r w:rsidRPr="000509E4">
        <w:rPr>
          <w:b/>
          <w:sz w:val="24"/>
          <w:lang w:val="ru-RU"/>
        </w:rPr>
        <w:t xml:space="preserve">для </w:t>
      </w:r>
      <w:r w:rsidRPr="000509E4">
        <w:rPr>
          <w:b/>
          <w:spacing w:val="-4"/>
          <w:sz w:val="24"/>
          <w:lang w:val="ru-RU"/>
        </w:rPr>
        <w:t xml:space="preserve">использования </w:t>
      </w:r>
      <w:r w:rsidRPr="000509E4">
        <w:rPr>
          <w:b/>
          <w:sz w:val="24"/>
          <w:lang w:val="ru-RU"/>
        </w:rPr>
        <w:t xml:space="preserve">ИКТ </w:t>
      </w:r>
      <w:r w:rsidRPr="000509E4">
        <w:rPr>
          <w:b/>
          <w:spacing w:val="-5"/>
          <w:sz w:val="24"/>
          <w:lang w:val="ru-RU"/>
        </w:rPr>
        <w:t xml:space="preserve">оборудование </w:t>
      </w:r>
      <w:r w:rsidRPr="000509E4">
        <w:rPr>
          <w:sz w:val="24"/>
          <w:lang w:val="ru-RU"/>
        </w:rPr>
        <w:t>отвечает современным требованиям и обеспечивает использование ИКТ:</w:t>
      </w:r>
    </w:p>
    <w:p w:rsidR="00E86648" w:rsidRDefault="000509E4" w:rsidP="001371E4">
      <w:pPr>
        <w:pStyle w:val="a4"/>
        <w:numPr>
          <w:ilvl w:val="0"/>
          <w:numId w:val="14"/>
        </w:numPr>
        <w:tabs>
          <w:tab w:val="left" w:pos="1512"/>
          <w:tab w:val="left" w:pos="1513"/>
        </w:tabs>
        <w:spacing w:line="288" w:lineRule="exact"/>
        <w:ind w:left="1512"/>
        <w:rPr>
          <w:sz w:val="24"/>
        </w:rPr>
      </w:pPr>
      <w:r>
        <w:rPr>
          <w:sz w:val="24"/>
        </w:rPr>
        <w:t>в учебнойдеятельности;</w:t>
      </w:r>
    </w:p>
    <w:p w:rsidR="00E86648" w:rsidRDefault="000509E4" w:rsidP="001371E4">
      <w:pPr>
        <w:pStyle w:val="a4"/>
        <w:numPr>
          <w:ilvl w:val="0"/>
          <w:numId w:val="14"/>
        </w:numPr>
        <w:tabs>
          <w:tab w:val="left" w:pos="1512"/>
          <w:tab w:val="left" w:pos="1513"/>
        </w:tabs>
        <w:spacing w:line="293" w:lineRule="exact"/>
        <w:ind w:left="1512"/>
        <w:rPr>
          <w:sz w:val="24"/>
        </w:rPr>
      </w:pPr>
      <w:r>
        <w:rPr>
          <w:sz w:val="24"/>
        </w:rPr>
        <w:t>во внеурочнойдеятельности;</w:t>
      </w:r>
    </w:p>
    <w:p w:rsidR="00E86648" w:rsidRDefault="000509E4" w:rsidP="001371E4">
      <w:pPr>
        <w:pStyle w:val="a4"/>
        <w:numPr>
          <w:ilvl w:val="0"/>
          <w:numId w:val="14"/>
        </w:numPr>
        <w:tabs>
          <w:tab w:val="left" w:pos="1512"/>
          <w:tab w:val="left" w:pos="1513"/>
        </w:tabs>
        <w:spacing w:line="293" w:lineRule="exact"/>
        <w:ind w:left="1512"/>
        <w:rPr>
          <w:sz w:val="24"/>
        </w:rPr>
      </w:pPr>
      <w:r>
        <w:rPr>
          <w:sz w:val="24"/>
        </w:rPr>
        <w:t>в естественно­научнойдеятельности;</w:t>
      </w:r>
    </w:p>
    <w:p w:rsidR="00E86648" w:rsidRPr="000509E4" w:rsidRDefault="000509E4" w:rsidP="001371E4">
      <w:pPr>
        <w:pStyle w:val="a4"/>
        <w:numPr>
          <w:ilvl w:val="0"/>
          <w:numId w:val="14"/>
        </w:numPr>
        <w:tabs>
          <w:tab w:val="left" w:pos="1512"/>
          <w:tab w:val="left" w:pos="1513"/>
        </w:tabs>
        <w:spacing w:line="293" w:lineRule="exact"/>
        <w:ind w:left="1512"/>
        <w:rPr>
          <w:sz w:val="24"/>
          <w:lang w:val="ru-RU"/>
        </w:rPr>
      </w:pPr>
      <w:r w:rsidRPr="000509E4">
        <w:rPr>
          <w:sz w:val="24"/>
          <w:lang w:val="ru-RU"/>
        </w:rPr>
        <w:t>при измерении, контроле и оценке результатовобразования;</w:t>
      </w:r>
    </w:p>
    <w:p w:rsidR="00E86648" w:rsidRPr="000509E4" w:rsidRDefault="000509E4" w:rsidP="001371E4">
      <w:pPr>
        <w:pStyle w:val="a4"/>
        <w:numPr>
          <w:ilvl w:val="0"/>
          <w:numId w:val="14"/>
        </w:numPr>
        <w:tabs>
          <w:tab w:val="left" w:pos="1512"/>
          <w:tab w:val="left" w:pos="1513"/>
          <w:tab w:val="left" w:pos="8620"/>
        </w:tabs>
        <w:spacing w:before="3"/>
        <w:ind w:left="1512" w:right="154"/>
        <w:rPr>
          <w:sz w:val="24"/>
          <w:lang w:val="ru-RU"/>
        </w:rPr>
      </w:pPr>
      <w:r w:rsidRPr="000509E4">
        <w:rPr>
          <w:sz w:val="24"/>
          <w:lang w:val="ru-RU"/>
        </w:rPr>
        <w:t>в административной деятельности, включая дистанционное взаимодействие всех участников  образовательных  отношений,  в  том  числеврамках</w:t>
      </w:r>
      <w:r w:rsidRPr="000509E4">
        <w:rPr>
          <w:sz w:val="24"/>
          <w:lang w:val="ru-RU"/>
        </w:rPr>
        <w:tab/>
        <w:t>дистанционного</w:t>
      </w:r>
    </w:p>
    <w:p w:rsidR="00E86648" w:rsidRPr="000509E4" w:rsidRDefault="00E86648">
      <w:pPr>
        <w:rPr>
          <w:sz w:val="24"/>
          <w:lang w:val="ru-RU"/>
        </w:rPr>
        <w:sectPr w:rsidR="00E86648" w:rsidRPr="000509E4">
          <w:pgSz w:w="11920" w:h="16850"/>
          <w:pgMar w:top="1060" w:right="420" w:bottom="1040" w:left="1020" w:header="0" w:footer="797" w:gutter="0"/>
          <w:cols w:space="720"/>
        </w:sectPr>
      </w:pPr>
    </w:p>
    <w:p w:rsidR="00E86648" w:rsidRPr="000509E4" w:rsidRDefault="000509E4" w:rsidP="00EE2846">
      <w:pPr>
        <w:pStyle w:val="a3"/>
        <w:spacing w:before="45" w:line="274" w:lineRule="exact"/>
        <w:ind w:left="1512" w:right="286"/>
        <w:rPr>
          <w:lang w:val="ru-RU"/>
        </w:rPr>
      </w:pPr>
      <w:r w:rsidRPr="000509E4">
        <w:rPr>
          <w:lang w:val="ru-RU"/>
        </w:rPr>
        <w:lastRenderedPageBreak/>
        <w:t>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86648" w:rsidRPr="000509E4" w:rsidRDefault="000509E4" w:rsidP="00EE2846">
      <w:pPr>
        <w:pStyle w:val="3"/>
        <w:spacing w:before="7" w:line="275" w:lineRule="exact"/>
        <w:ind w:left="965"/>
        <w:rPr>
          <w:lang w:val="ru-RU"/>
        </w:rPr>
      </w:pPr>
      <w:r w:rsidRPr="000509E4">
        <w:rPr>
          <w:spacing w:val="-5"/>
          <w:lang w:val="ru-RU"/>
        </w:rPr>
        <w:t xml:space="preserve">Учебно­методическое  </w:t>
      </w:r>
      <w:r w:rsidRPr="000509E4">
        <w:rPr>
          <w:lang w:val="ru-RU"/>
        </w:rPr>
        <w:t xml:space="preserve">и  </w:t>
      </w:r>
      <w:r w:rsidRPr="000509E4">
        <w:rPr>
          <w:spacing w:val="-5"/>
          <w:lang w:val="ru-RU"/>
        </w:rPr>
        <w:t xml:space="preserve">информационное  </w:t>
      </w:r>
      <w:r w:rsidRPr="000509E4">
        <w:rPr>
          <w:spacing w:val="-4"/>
          <w:lang w:val="ru-RU"/>
        </w:rPr>
        <w:t xml:space="preserve">оснащение </w:t>
      </w:r>
      <w:r w:rsidRPr="000509E4">
        <w:rPr>
          <w:lang w:val="ru-RU"/>
        </w:rPr>
        <w:t xml:space="preserve">образовательной   </w:t>
      </w:r>
      <w:r w:rsidRPr="000509E4">
        <w:rPr>
          <w:spacing w:val="-4"/>
          <w:lang w:val="ru-RU"/>
        </w:rPr>
        <w:t>деятельности</w:t>
      </w:r>
    </w:p>
    <w:p w:rsidR="00E86648" w:rsidRDefault="000509E4">
      <w:pPr>
        <w:pStyle w:val="a3"/>
        <w:spacing w:line="273" w:lineRule="exact"/>
        <w:ind w:left="112" w:right="1154"/>
      </w:pPr>
      <w:r>
        <w:t>обеспечивает возможность:</w:t>
      </w:r>
    </w:p>
    <w:p w:rsidR="00E86648" w:rsidRPr="000509E4" w:rsidRDefault="000509E4" w:rsidP="001371E4">
      <w:pPr>
        <w:pStyle w:val="a4"/>
        <w:numPr>
          <w:ilvl w:val="1"/>
          <w:numId w:val="49"/>
        </w:numPr>
        <w:tabs>
          <w:tab w:val="left" w:pos="834"/>
        </w:tabs>
        <w:spacing w:before="20" w:line="274" w:lineRule="exact"/>
        <w:ind w:left="833" w:right="108" w:hanging="360"/>
        <w:jc w:val="both"/>
        <w:rPr>
          <w:sz w:val="24"/>
          <w:lang w:val="ru-RU"/>
        </w:rPr>
      </w:pPr>
      <w:r w:rsidRPr="000509E4">
        <w:rPr>
          <w:spacing w:val="-4"/>
          <w:sz w:val="24"/>
          <w:lang w:val="ru-RU"/>
        </w:rPr>
        <w:t>реализациииндивидуальныхобразовательных</w:t>
      </w:r>
      <w:r w:rsidRPr="000509E4">
        <w:rPr>
          <w:spacing w:val="-3"/>
          <w:sz w:val="24"/>
          <w:lang w:val="ru-RU"/>
        </w:rPr>
        <w:t xml:space="preserve">планов </w:t>
      </w:r>
      <w:r w:rsidRPr="000509E4">
        <w:rPr>
          <w:sz w:val="24"/>
          <w:lang w:val="ru-RU"/>
        </w:rPr>
        <w:t>обучающихся, осуществления их самостоятельной образовательнойдеятельности;</w:t>
      </w:r>
    </w:p>
    <w:p w:rsidR="00E86648" w:rsidRPr="000509E4" w:rsidRDefault="000509E4" w:rsidP="001371E4">
      <w:pPr>
        <w:pStyle w:val="a4"/>
        <w:numPr>
          <w:ilvl w:val="1"/>
          <w:numId w:val="49"/>
        </w:numPr>
        <w:tabs>
          <w:tab w:val="left" w:pos="834"/>
        </w:tabs>
        <w:spacing w:before="1"/>
        <w:ind w:left="833" w:right="104" w:hanging="360"/>
        <w:jc w:val="both"/>
        <w:rPr>
          <w:sz w:val="24"/>
          <w:lang w:val="ru-RU"/>
        </w:rPr>
      </w:pPr>
      <w:r w:rsidRPr="000509E4">
        <w:rPr>
          <w:sz w:val="24"/>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орфографическогои синтаксического контроля русского текста и текста на иностранном языке; редактирования и структурирования текста средствами текстовогоредактора;</w:t>
      </w:r>
    </w:p>
    <w:p w:rsidR="00E86648" w:rsidRPr="000509E4" w:rsidRDefault="000509E4" w:rsidP="001371E4">
      <w:pPr>
        <w:pStyle w:val="a4"/>
        <w:numPr>
          <w:ilvl w:val="1"/>
          <w:numId w:val="49"/>
        </w:numPr>
        <w:tabs>
          <w:tab w:val="left" w:pos="834"/>
        </w:tabs>
        <w:spacing w:before="4"/>
        <w:ind w:left="833" w:right="102" w:hanging="360"/>
        <w:jc w:val="both"/>
        <w:rPr>
          <w:sz w:val="24"/>
          <w:lang w:val="ru-RU"/>
        </w:rPr>
      </w:pPr>
      <w:r w:rsidRPr="000509E4">
        <w:rPr>
          <w:sz w:val="24"/>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трѐхмерные объекты) в цифровую среду (оцифровка,сканирование);</w:t>
      </w:r>
    </w:p>
    <w:p w:rsidR="00E86648" w:rsidRPr="000509E4" w:rsidRDefault="000509E4" w:rsidP="001371E4">
      <w:pPr>
        <w:pStyle w:val="a4"/>
        <w:numPr>
          <w:ilvl w:val="1"/>
          <w:numId w:val="49"/>
        </w:numPr>
        <w:tabs>
          <w:tab w:val="left" w:pos="834"/>
        </w:tabs>
        <w:spacing w:before="4" w:line="237" w:lineRule="auto"/>
        <w:ind w:left="833" w:right="100" w:hanging="360"/>
        <w:jc w:val="both"/>
        <w:rPr>
          <w:sz w:val="24"/>
          <w:lang w:val="ru-RU"/>
        </w:rPr>
      </w:pPr>
      <w:r w:rsidRPr="000509E4">
        <w:rPr>
          <w:sz w:val="24"/>
          <w:lang w:val="ru-RU"/>
        </w:rPr>
        <w:t xml:space="preserve">создания и использования диаграмм различных видов, </w:t>
      </w:r>
      <w:r w:rsidRPr="000509E4">
        <w:rPr>
          <w:spacing w:val="-4"/>
          <w:sz w:val="24"/>
          <w:lang w:val="ru-RU"/>
        </w:rPr>
        <w:t xml:space="preserve">специализированных географических </w:t>
      </w:r>
      <w:r w:rsidRPr="000509E4">
        <w:rPr>
          <w:sz w:val="24"/>
          <w:lang w:val="ru-RU"/>
        </w:rPr>
        <w:t xml:space="preserve">(в ГИС) и </w:t>
      </w:r>
      <w:r w:rsidRPr="000509E4">
        <w:rPr>
          <w:spacing w:val="-3"/>
          <w:sz w:val="24"/>
          <w:lang w:val="ru-RU"/>
        </w:rPr>
        <w:t xml:space="preserve">исторических карт; создания </w:t>
      </w:r>
      <w:r w:rsidRPr="000509E4">
        <w:rPr>
          <w:spacing w:val="-4"/>
          <w:sz w:val="24"/>
          <w:lang w:val="ru-RU"/>
        </w:rPr>
        <w:t xml:space="preserve">виртуальных геометрических </w:t>
      </w:r>
      <w:r w:rsidRPr="000509E4">
        <w:rPr>
          <w:spacing w:val="-3"/>
          <w:sz w:val="24"/>
          <w:lang w:val="ru-RU"/>
        </w:rPr>
        <w:t xml:space="preserve">объектов, </w:t>
      </w:r>
      <w:r w:rsidRPr="000509E4">
        <w:rPr>
          <w:spacing w:val="-4"/>
          <w:sz w:val="24"/>
          <w:lang w:val="ru-RU"/>
        </w:rPr>
        <w:t xml:space="preserve">графических сообщений </w:t>
      </w:r>
      <w:r w:rsidRPr="000509E4">
        <w:rPr>
          <w:sz w:val="24"/>
          <w:lang w:val="ru-RU"/>
        </w:rPr>
        <w:t xml:space="preserve">с </w:t>
      </w:r>
      <w:r w:rsidRPr="000509E4">
        <w:rPr>
          <w:spacing w:val="-4"/>
          <w:sz w:val="24"/>
          <w:lang w:val="ru-RU"/>
        </w:rPr>
        <w:t xml:space="preserve">проведением </w:t>
      </w:r>
      <w:r w:rsidRPr="000509E4">
        <w:rPr>
          <w:spacing w:val="-3"/>
          <w:sz w:val="24"/>
          <w:lang w:val="ru-RU"/>
        </w:rPr>
        <w:t xml:space="preserve">рукой </w:t>
      </w:r>
      <w:r w:rsidRPr="000509E4">
        <w:rPr>
          <w:spacing w:val="-4"/>
          <w:sz w:val="24"/>
          <w:lang w:val="ru-RU"/>
        </w:rPr>
        <w:t>произвольных</w:t>
      </w:r>
      <w:r w:rsidRPr="000509E4">
        <w:rPr>
          <w:sz w:val="24"/>
          <w:lang w:val="ru-RU"/>
        </w:rPr>
        <w:t>линий;</w:t>
      </w:r>
    </w:p>
    <w:p w:rsidR="00E86648" w:rsidRPr="000509E4" w:rsidRDefault="000509E4" w:rsidP="001371E4">
      <w:pPr>
        <w:pStyle w:val="a4"/>
        <w:numPr>
          <w:ilvl w:val="1"/>
          <w:numId w:val="49"/>
        </w:numPr>
        <w:tabs>
          <w:tab w:val="left" w:pos="834"/>
        </w:tabs>
        <w:spacing w:before="5" w:line="237" w:lineRule="auto"/>
        <w:ind w:left="833" w:right="107" w:hanging="360"/>
        <w:jc w:val="both"/>
        <w:rPr>
          <w:sz w:val="24"/>
          <w:lang w:val="ru-RU"/>
        </w:rPr>
      </w:pPr>
      <w:r w:rsidRPr="000509E4">
        <w:rPr>
          <w:sz w:val="24"/>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озвучиваниявидеосообщений;</w:t>
      </w:r>
    </w:p>
    <w:p w:rsidR="00E86648" w:rsidRPr="000509E4" w:rsidRDefault="000509E4" w:rsidP="001371E4">
      <w:pPr>
        <w:pStyle w:val="a4"/>
        <w:numPr>
          <w:ilvl w:val="1"/>
          <w:numId w:val="49"/>
        </w:numPr>
        <w:tabs>
          <w:tab w:val="left" w:pos="833"/>
          <w:tab w:val="left" w:pos="834"/>
        </w:tabs>
        <w:spacing w:before="2"/>
        <w:ind w:left="833" w:hanging="360"/>
        <w:rPr>
          <w:sz w:val="24"/>
          <w:lang w:val="ru-RU"/>
        </w:rPr>
      </w:pPr>
      <w:r w:rsidRPr="000509E4">
        <w:rPr>
          <w:sz w:val="24"/>
          <w:lang w:val="ru-RU"/>
        </w:rPr>
        <w:t>выступления с аудио­, видео­ и графическим экраннымсопровождением;</w:t>
      </w:r>
    </w:p>
    <w:p w:rsidR="00E86648" w:rsidRPr="000509E4" w:rsidRDefault="000509E4" w:rsidP="001371E4">
      <w:pPr>
        <w:pStyle w:val="a4"/>
        <w:numPr>
          <w:ilvl w:val="1"/>
          <w:numId w:val="49"/>
        </w:numPr>
        <w:tabs>
          <w:tab w:val="left" w:pos="833"/>
          <w:tab w:val="left" w:pos="834"/>
        </w:tabs>
        <w:spacing w:before="1" w:line="293" w:lineRule="exact"/>
        <w:ind w:left="833" w:hanging="360"/>
        <w:rPr>
          <w:sz w:val="24"/>
          <w:lang w:val="ru-RU"/>
        </w:rPr>
      </w:pPr>
      <w:r w:rsidRPr="000509E4">
        <w:rPr>
          <w:sz w:val="24"/>
          <w:lang w:val="ru-RU"/>
        </w:rPr>
        <w:t>вывода информации на бумагу и  т.  п. и в трѐхмерную материальную</w:t>
      </w:r>
      <w:r w:rsidRPr="000509E4">
        <w:rPr>
          <w:spacing w:val="2"/>
          <w:sz w:val="24"/>
          <w:lang w:val="ru-RU"/>
        </w:rPr>
        <w:t>среду(печать);</w:t>
      </w:r>
    </w:p>
    <w:p w:rsidR="00E86648" w:rsidRPr="000509E4" w:rsidRDefault="000509E4" w:rsidP="001371E4">
      <w:pPr>
        <w:pStyle w:val="a4"/>
        <w:numPr>
          <w:ilvl w:val="1"/>
          <w:numId w:val="49"/>
        </w:numPr>
        <w:tabs>
          <w:tab w:val="left" w:pos="834"/>
        </w:tabs>
        <w:ind w:left="833" w:right="101" w:hanging="360"/>
        <w:jc w:val="both"/>
        <w:rPr>
          <w:sz w:val="24"/>
          <w:lang w:val="ru-RU"/>
        </w:rPr>
      </w:pPr>
      <w:r w:rsidRPr="000509E4">
        <w:rPr>
          <w:sz w:val="24"/>
          <w:lang w:val="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образовательнуюдеятельность;</w:t>
      </w:r>
    </w:p>
    <w:p w:rsidR="00E86648" w:rsidRDefault="000509E4" w:rsidP="001371E4">
      <w:pPr>
        <w:pStyle w:val="a4"/>
        <w:numPr>
          <w:ilvl w:val="1"/>
          <w:numId w:val="49"/>
        </w:numPr>
        <w:tabs>
          <w:tab w:val="left" w:pos="833"/>
          <w:tab w:val="left" w:pos="834"/>
        </w:tabs>
        <w:spacing w:before="2"/>
        <w:ind w:left="833" w:hanging="360"/>
        <w:rPr>
          <w:sz w:val="24"/>
        </w:rPr>
      </w:pPr>
      <w:r>
        <w:rPr>
          <w:sz w:val="24"/>
        </w:rPr>
        <w:t>поиска и полученияинформации;</w:t>
      </w:r>
    </w:p>
    <w:p w:rsidR="00E86648" w:rsidRPr="000509E4" w:rsidRDefault="000509E4" w:rsidP="001371E4">
      <w:pPr>
        <w:pStyle w:val="a4"/>
        <w:numPr>
          <w:ilvl w:val="1"/>
          <w:numId w:val="49"/>
        </w:numPr>
        <w:tabs>
          <w:tab w:val="left" w:pos="834"/>
        </w:tabs>
        <w:spacing w:before="6"/>
        <w:ind w:left="833" w:right="120" w:hanging="360"/>
        <w:jc w:val="both"/>
        <w:rPr>
          <w:sz w:val="24"/>
          <w:lang w:val="ru-RU"/>
        </w:rPr>
      </w:pPr>
      <w:r w:rsidRPr="000509E4">
        <w:rPr>
          <w:sz w:val="24"/>
          <w:lang w:val="ru-RU"/>
        </w:rPr>
        <w:t>использования источников информации на бумажных и цифровых носителях (в том числе в справочниках, словарях, поисковыхсистемах);</w:t>
      </w:r>
    </w:p>
    <w:p w:rsidR="00E86648" w:rsidRPr="000509E4" w:rsidRDefault="000509E4" w:rsidP="001371E4">
      <w:pPr>
        <w:pStyle w:val="a4"/>
        <w:numPr>
          <w:ilvl w:val="1"/>
          <w:numId w:val="49"/>
        </w:numPr>
        <w:tabs>
          <w:tab w:val="left" w:pos="834"/>
          <w:tab w:val="left" w:pos="3142"/>
          <w:tab w:val="left" w:pos="6068"/>
          <w:tab w:val="left" w:pos="9025"/>
        </w:tabs>
        <w:ind w:left="833" w:right="138" w:hanging="360"/>
        <w:jc w:val="both"/>
        <w:rPr>
          <w:sz w:val="24"/>
          <w:lang w:val="ru-RU"/>
        </w:rPr>
      </w:pPr>
      <w:r w:rsidRPr="000509E4">
        <w:rPr>
          <w:sz w:val="24"/>
          <w:lang w:val="ru-RU"/>
        </w:rPr>
        <w:t>вещания</w:t>
      </w:r>
      <w:r w:rsidRPr="000509E4">
        <w:rPr>
          <w:sz w:val="24"/>
          <w:lang w:val="ru-RU"/>
        </w:rPr>
        <w:tab/>
        <w:t>(подкастинга),</w:t>
      </w:r>
      <w:r w:rsidRPr="000509E4">
        <w:rPr>
          <w:sz w:val="24"/>
          <w:lang w:val="ru-RU"/>
        </w:rPr>
        <w:tab/>
        <w:t>использования</w:t>
      </w:r>
      <w:r w:rsidRPr="000509E4">
        <w:rPr>
          <w:sz w:val="24"/>
          <w:lang w:val="ru-RU"/>
        </w:rPr>
        <w:tab/>
        <w:t>аудиовидео­ устройств для учебной деятельности на уроке и внеурока;</w:t>
      </w:r>
    </w:p>
    <w:p w:rsidR="00E86648" w:rsidRPr="000509E4" w:rsidRDefault="000509E4" w:rsidP="001371E4">
      <w:pPr>
        <w:pStyle w:val="a4"/>
        <w:numPr>
          <w:ilvl w:val="1"/>
          <w:numId w:val="49"/>
        </w:numPr>
        <w:tabs>
          <w:tab w:val="left" w:pos="834"/>
        </w:tabs>
        <w:ind w:left="833" w:right="114" w:hanging="360"/>
        <w:jc w:val="both"/>
        <w:rPr>
          <w:sz w:val="24"/>
          <w:lang w:val="ru-RU"/>
        </w:rPr>
      </w:pPr>
      <w:r w:rsidRPr="000509E4">
        <w:rPr>
          <w:sz w:val="24"/>
          <w:lang w:val="ru-RU"/>
        </w:rPr>
        <w:t>общения в Интернете, взаимодействия в социальных группах и сетях, участия в форумах, групповой работы над сообщениями(вики);</w:t>
      </w:r>
    </w:p>
    <w:p w:rsidR="00E86648" w:rsidRPr="000509E4" w:rsidRDefault="000509E4" w:rsidP="001371E4">
      <w:pPr>
        <w:pStyle w:val="a4"/>
        <w:numPr>
          <w:ilvl w:val="1"/>
          <w:numId w:val="49"/>
        </w:numPr>
        <w:tabs>
          <w:tab w:val="left" w:pos="834"/>
        </w:tabs>
        <w:ind w:left="833" w:right="107" w:hanging="360"/>
        <w:jc w:val="both"/>
        <w:rPr>
          <w:sz w:val="24"/>
          <w:lang w:val="ru-RU"/>
        </w:rPr>
      </w:pPr>
      <w:r w:rsidRPr="000509E4">
        <w:rPr>
          <w:sz w:val="24"/>
          <w:lang w:val="ru-RU"/>
        </w:rPr>
        <w:t>создания, заполнения и анализа баз данных, в том числе определителей; их наглядного представления;</w:t>
      </w:r>
    </w:p>
    <w:p w:rsidR="00E86648" w:rsidRPr="000509E4" w:rsidRDefault="000509E4" w:rsidP="001371E4">
      <w:pPr>
        <w:pStyle w:val="a4"/>
        <w:numPr>
          <w:ilvl w:val="1"/>
          <w:numId w:val="49"/>
        </w:numPr>
        <w:tabs>
          <w:tab w:val="left" w:pos="834"/>
        </w:tabs>
        <w:ind w:left="833" w:right="98" w:hanging="360"/>
        <w:jc w:val="both"/>
        <w:rPr>
          <w:sz w:val="24"/>
          <w:lang w:val="ru-RU"/>
        </w:rPr>
      </w:pPr>
      <w:r w:rsidRPr="000509E4">
        <w:rPr>
          <w:sz w:val="24"/>
          <w:lang w:val="ru-RU"/>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86648" w:rsidRPr="000509E4" w:rsidRDefault="000509E4" w:rsidP="001371E4">
      <w:pPr>
        <w:pStyle w:val="a4"/>
        <w:numPr>
          <w:ilvl w:val="1"/>
          <w:numId w:val="49"/>
        </w:numPr>
        <w:tabs>
          <w:tab w:val="left" w:pos="834"/>
        </w:tabs>
        <w:spacing w:before="4"/>
        <w:ind w:left="833" w:right="104" w:hanging="360"/>
        <w:jc w:val="both"/>
        <w:rPr>
          <w:sz w:val="24"/>
          <w:lang w:val="ru-RU"/>
        </w:rPr>
      </w:pPr>
      <w:r w:rsidRPr="000509E4">
        <w:rPr>
          <w:sz w:val="24"/>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86648" w:rsidRPr="000509E4" w:rsidRDefault="000509E4" w:rsidP="001371E4">
      <w:pPr>
        <w:pStyle w:val="a4"/>
        <w:numPr>
          <w:ilvl w:val="1"/>
          <w:numId w:val="49"/>
        </w:numPr>
        <w:tabs>
          <w:tab w:val="left" w:pos="834"/>
        </w:tabs>
        <w:spacing w:before="2" w:line="237" w:lineRule="auto"/>
        <w:ind w:left="833" w:right="117" w:hanging="360"/>
        <w:jc w:val="both"/>
        <w:rPr>
          <w:sz w:val="24"/>
          <w:lang w:val="ru-RU"/>
        </w:rPr>
      </w:pPr>
      <w:r w:rsidRPr="000509E4">
        <w:rPr>
          <w:sz w:val="24"/>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натурнойи рисованной мультипликации;</w:t>
      </w:r>
    </w:p>
    <w:p w:rsidR="00E86648" w:rsidRPr="000509E4" w:rsidRDefault="000509E4" w:rsidP="001371E4">
      <w:pPr>
        <w:pStyle w:val="a4"/>
        <w:numPr>
          <w:ilvl w:val="1"/>
          <w:numId w:val="49"/>
        </w:numPr>
        <w:tabs>
          <w:tab w:val="left" w:pos="834"/>
        </w:tabs>
        <w:spacing w:before="12"/>
        <w:ind w:left="833" w:right="114" w:hanging="360"/>
        <w:jc w:val="both"/>
        <w:rPr>
          <w:sz w:val="24"/>
          <w:lang w:val="ru-RU"/>
        </w:rPr>
      </w:pPr>
      <w:r w:rsidRPr="000509E4">
        <w:rPr>
          <w:sz w:val="24"/>
          <w:lang w:val="ru-RU"/>
        </w:rPr>
        <w:t xml:space="preserve">создания материальных и информационных объектов с использованием ручных и электроинструментов,    применяемых    в    </w:t>
      </w:r>
      <w:r w:rsidRPr="000509E4">
        <w:rPr>
          <w:spacing w:val="-4"/>
          <w:sz w:val="24"/>
          <w:lang w:val="ru-RU"/>
        </w:rPr>
        <w:t xml:space="preserve">избранных    </w:t>
      </w:r>
      <w:r w:rsidRPr="000509E4">
        <w:rPr>
          <w:sz w:val="24"/>
          <w:lang w:val="ru-RU"/>
        </w:rPr>
        <w:t xml:space="preserve">для    </w:t>
      </w:r>
      <w:r w:rsidRPr="000509E4">
        <w:rPr>
          <w:spacing w:val="-4"/>
          <w:sz w:val="24"/>
          <w:lang w:val="ru-RU"/>
        </w:rPr>
        <w:t>изучения   распространѐнных</w:t>
      </w:r>
    </w:p>
    <w:p w:rsidR="00E86648" w:rsidRPr="000509E4" w:rsidRDefault="00E86648">
      <w:pPr>
        <w:jc w:val="both"/>
        <w:rPr>
          <w:sz w:val="24"/>
          <w:lang w:val="ru-RU"/>
        </w:rPr>
        <w:sectPr w:rsidR="00E86648" w:rsidRPr="000509E4">
          <w:footerReference w:type="default" r:id="rId113"/>
          <w:pgSz w:w="11920" w:h="16850"/>
          <w:pgMar w:top="1060" w:right="460" w:bottom="980" w:left="1020" w:header="0" w:footer="797" w:gutter="0"/>
          <w:pgNumType w:start="230"/>
          <w:cols w:space="720"/>
        </w:sectPr>
      </w:pPr>
    </w:p>
    <w:p w:rsidR="00E86648" w:rsidRPr="000509E4" w:rsidRDefault="000509E4">
      <w:pPr>
        <w:pStyle w:val="a3"/>
        <w:tabs>
          <w:tab w:val="left" w:pos="2383"/>
          <w:tab w:val="left" w:pos="4488"/>
          <w:tab w:val="left" w:pos="7126"/>
          <w:tab w:val="left" w:pos="8677"/>
          <w:tab w:val="left" w:pos="9770"/>
        </w:tabs>
        <w:spacing w:before="45" w:line="274" w:lineRule="exact"/>
        <w:ind w:left="833" w:right="129"/>
        <w:rPr>
          <w:lang w:val="ru-RU"/>
        </w:rPr>
      </w:pPr>
      <w:r w:rsidRPr="000509E4">
        <w:rPr>
          <w:spacing w:val="-3"/>
          <w:lang w:val="ru-RU"/>
        </w:rPr>
        <w:lastRenderedPageBreak/>
        <w:t>технологиях</w:t>
      </w:r>
      <w:r w:rsidRPr="000509E4">
        <w:rPr>
          <w:spacing w:val="-3"/>
          <w:lang w:val="ru-RU"/>
        </w:rPr>
        <w:tab/>
      </w:r>
      <w:r w:rsidRPr="000509E4">
        <w:rPr>
          <w:spacing w:val="-4"/>
          <w:lang w:val="ru-RU"/>
        </w:rPr>
        <w:t>(индустриальных,</w:t>
      </w:r>
      <w:r w:rsidRPr="000509E4">
        <w:rPr>
          <w:spacing w:val="-4"/>
          <w:lang w:val="ru-RU"/>
        </w:rPr>
        <w:tab/>
        <w:t>сельскохозяйственных,</w:t>
      </w:r>
      <w:r w:rsidRPr="000509E4">
        <w:rPr>
          <w:spacing w:val="-4"/>
          <w:lang w:val="ru-RU"/>
        </w:rPr>
        <w:tab/>
      </w:r>
      <w:r w:rsidRPr="000509E4">
        <w:rPr>
          <w:spacing w:val="-3"/>
          <w:lang w:val="ru-RU"/>
        </w:rPr>
        <w:t>технологиях</w:t>
      </w:r>
      <w:r w:rsidRPr="000509E4">
        <w:rPr>
          <w:spacing w:val="-3"/>
          <w:lang w:val="ru-RU"/>
        </w:rPr>
        <w:tab/>
        <w:t>ведения</w:t>
      </w:r>
      <w:r w:rsidRPr="000509E4">
        <w:rPr>
          <w:spacing w:val="-3"/>
          <w:lang w:val="ru-RU"/>
        </w:rPr>
        <w:tab/>
        <w:t xml:space="preserve">дома, </w:t>
      </w:r>
      <w:r w:rsidRPr="000509E4">
        <w:rPr>
          <w:spacing w:val="-4"/>
          <w:lang w:val="ru-RU"/>
        </w:rPr>
        <w:t xml:space="preserve">информационных </w:t>
      </w:r>
      <w:r w:rsidRPr="000509E4">
        <w:rPr>
          <w:lang w:val="ru-RU"/>
        </w:rPr>
        <w:t xml:space="preserve">и </w:t>
      </w:r>
      <w:r w:rsidRPr="000509E4">
        <w:rPr>
          <w:spacing w:val="-4"/>
          <w:lang w:val="ru-RU"/>
        </w:rPr>
        <w:t>коммуникационныхтехнологиях);</w:t>
      </w:r>
    </w:p>
    <w:p w:rsidR="00E86648" w:rsidRPr="000509E4" w:rsidRDefault="000509E4" w:rsidP="001371E4">
      <w:pPr>
        <w:pStyle w:val="a4"/>
        <w:numPr>
          <w:ilvl w:val="1"/>
          <w:numId w:val="49"/>
        </w:numPr>
        <w:tabs>
          <w:tab w:val="left" w:pos="834"/>
        </w:tabs>
        <w:spacing w:before="4" w:line="237" w:lineRule="auto"/>
        <w:ind w:left="833" w:right="118" w:hanging="360"/>
        <w:jc w:val="both"/>
        <w:rPr>
          <w:sz w:val="24"/>
          <w:lang w:val="ru-RU"/>
        </w:rPr>
      </w:pPr>
      <w:r w:rsidRPr="000509E4">
        <w:rPr>
          <w:spacing w:val="-4"/>
          <w:sz w:val="24"/>
          <w:lang w:val="ru-RU"/>
        </w:rPr>
        <w:t>конструирования</w:t>
      </w:r>
      <w:r w:rsidRPr="000509E4">
        <w:rPr>
          <w:sz w:val="24"/>
          <w:lang w:val="ru-RU"/>
        </w:rPr>
        <w:t xml:space="preserve">и </w:t>
      </w:r>
      <w:r w:rsidRPr="000509E4">
        <w:rPr>
          <w:spacing w:val="-4"/>
          <w:sz w:val="24"/>
          <w:lang w:val="ru-RU"/>
        </w:rPr>
        <w:t>моделирования,</w:t>
      </w:r>
      <w:r w:rsidRPr="000509E4">
        <w:rPr>
          <w:sz w:val="24"/>
          <w:lang w:val="ru-RU"/>
        </w:rPr>
        <w:t xml:space="preserve">в том числе </w:t>
      </w:r>
      <w:r w:rsidRPr="000509E4">
        <w:rPr>
          <w:spacing w:val="-3"/>
          <w:sz w:val="24"/>
          <w:lang w:val="ru-RU"/>
        </w:rPr>
        <w:t xml:space="preserve">моделей </w:t>
      </w:r>
      <w:r w:rsidRPr="000509E4">
        <w:rPr>
          <w:sz w:val="24"/>
          <w:lang w:val="ru-RU"/>
        </w:rPr>
        <w:t xml:space="preserve">с </w:t>
      </w:r>
      <w:r w:rsidRPr="000509E4">
        <w:rPr>
          <w:spacing w:val="-4"/>
          <w:sz w:val="24"/>
          <w:lang w:val="ru-RU"/>
        </w:rPr>
        <w:t>цифровымуправлением</w:t>
      </w:r>
      <w:r w:rsidRPr="000509E4">
        <w:rPr>
          <w:sz w:val="24"/>
          <w:lang w:val="ru-RU"/>
        </w:rPr>
        <w:t xml:space="preserve">и </w:t>
      </w:r>
      <w:r w:rsidRPr="000509E4">
        <w:rPr>
          <w:spacing w:val="-4"/>
          <w:sz w:val="24"/>
          <w:lang w:val="ru-RU"/>
        </w:rPr>
        <w:t xml:space="preserve">обратной </w:t>
      </w:r>
      <w:r w:rsidRPr="000509E4">
        <w:rPr>
          <w:spacing w:val="-3"/>
          <w:sz w:val="24"/>
          <w:lang w:val="ru-RU"/>
        </w:rPr>
        <w:t xml:space="preserve">связью, </w:t>
      </w:r>
      <w:r w:rsidRPr="000509E4">
        <w:rPr>
          <w:sz w:val="24"/>
          <w:lang w:val="ru-RU"/>
        </w:rPr>
        <w:t xml:space="preserve">с </w:t>
      </w:r>
      <w:r w:rsidRPr="000509E4">
        <w:rPr>
          <w:spacing w:val="-4"/>
          <w:sz w:val="24"/>
          <w:lang w:val="ru-RU"/>
        </w:rPr>
        <w:t>использованием конструкторов; управления</w:t>
      </w:r>
      <w:r w:rsidRPr="000509E4">
        <w:rPr>
          <w:spacing w:val="-3"/>
          <w:sz w:val="24"/>
          <w:lang w:val="ru-RU"/>
        </w:rPr>
        <w:t xml:space="preserve">объектами; </w:t>
      </w:r>
      <w:r w:rsidRPr="000509E4">
        <w:rPr>
          <w:spacing w:val="-4"/>
          <w:sz w:val="24"/>
          <w:lang w:val="ru-RU"/>
        </w:rPr>
        <w:t>программирования;</w:t>
      </w:r>
    </w:p>
    <w:p w:rsidR="00E86648" w:rsidRPr="000509E4" w:rsidRDefault="000509E4" w:rsidP="001371E4">
      <w:pPr>
        <w:pStyle w:val="a4"/>
        <w:numPr>
          <w:ilvl w:val="1"/>
          <w:numId w:val="49"/>
        </w:numPr>
        <w:tabs>
          <w:tab w:val="left" w:pos="834"/>
        </w:tabs>
        <w:spacing w:before="34" w:line="274" w:lineRule="exact"/>
        <w:ind w:left="833" w:right="138" w:hanging="360"/>
        <w:jc w:val="both"/>
        <w:rPr>
          <w:sz w:val="24"/>
          <w:lang w:val="ru-RU"/>
        </w:rPr>
      </w:pPr>
      <w:r w:rsidRPr="000509E4">
        <w:rPr>
          <w:sz w:val="24"/>
          <w:lang w:val="ru-RU"/>
        </w:rPr>
        <w:t>занятий по изучению правил дорожного движения с использованием игр, оборудования, а также компьютерныхтренажѐров;</w:t>
      </w:r>
    </w:p>
    <w:p w:rsidR="00E86648" w:rsidRPr="000509E4" w:rsidRDefault="000509E4" w:rsidP="001371E4">
      <w:pPr>
        <w:pStyle w:val="a4"/>
        <w:numPr>
          <w:ilvl w:val="1"/>
          <w:numId w:val="49"/>
        </w:numPr>
        <w:tabs>
          <w:tab w:val="left" w:pos="834"/>
        </w:tabs>
        <w:spacing w:before="17" w:line="276" w:lineRule="exact"/>
        <w:ind w:left="833" w:right="115" w:hanging="360"/>
        <w:jc w:val="both"/>
        <w:rPr>
          <w:sz w:val="24"/>
          <w:lang w:val="ru-RU"/>
        </w:rPr>
      </w:pPr>
      <w:r w:rsidRPr="000509E4">
        <w:rPr>
          <w:spacing w:val="-3"/>
          <w:sz w:val="24"/>
          <w:lang w:val="ru-RU"/>
        </w:rPr>
        <w:t>размещенияпродуктов</w:t>
      </w:r>
      <w:r w:rsidRPr="000509E4">
        <w:rPr>
          <w:spacing w:val="-4"/>
          <w:sz w:val="24"/>
          <w:lang w:val="ru-RU"/>
        </w:rPr>
        <w:t xml:space="preserve">познавательной, учебно­исследовательской деятельности обучающихся </w:t>
      </w:r>
      <w:r w:rsidRPr="000509E4">
        <w:rPr>
          <w:sz w:val="24"/>
          <w:lang w:val="ru-RU"/>
        </w:rPr>
        <w:t xml:space="preserve">в </w:t>
      </w:r>
      <w:r w:rsidRPr="000509E4">
        <w:rPr>
          <w:spacing w:val="-4"/>
          <w:sz w:val="24"/>
          <w:lang w:val="ru-RU"/>
        </w:rPr>
        <w:t>информационно­образовательной среде образовательной организации;</w:t>
      </w:r>
    </w:p>
    <w:p w:rsidR="00E86648" w:rsidRPr="000509E4" w:rsidRDefault="000509E4" w:rsidP="001371E4">
      <w:pPr>
        <w:pStyle w:val="a4"/>
        <w:numPr>
          <w:ilvl w:val="1"/>
          <w:numId w:val="49"/>
        </w:numPr>
        <w:tabs>
          <w:tab w:val="left" w:pos="834"/>
        </w:tabs>
        <w:ind w:left="833" w:right="120" w:hanging="360"/>
        <w:jc w:val="both"/>
        <w:rPr>
          <w:sz w:val="24"/>
          <w:lang w:val="ru-RU"/>
        </w:rPr>
      </w:pPr>
      <w:r w:rsidRPr="000509E4">
        <w:rPr>
          <w:sz w:val="24"/>
          <w:lang w:val="ru-RU"/>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E86648" w:rsidRPr="000509E4" w:rsidRDefault="000509E4" w:rsidP="001371E4">
      <w:pPr>
        <w:pStyle w:val="a4"/>
        <w:numPr>
          <w:ilvl w:val="1"/>
          <w:numId w:val="49"/>
        </w:numPr>
        <w:tabs>
          <w:tab w:val="left" w:pos="834"/>
        </w:tabs>
        <w:spacing w:before="4"/>
        <w:ind w:left="833" w:right="126" w:hanging="360"/>
        <w:jc w:val="both"/>
        <w:rPr>
          <w:sz w:val="24"/>
          <w:lang w:val="ru-RU"/>
        </w:rPr>
      </w:pPr>
      <w:r w:rsidRPr="000509E4">
        <w:rPr>
          <w:sz w:val="24"/>
          <w:lang w:val="ru-RU"/>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деятельностиобучающихся;</w:t>
      </w:r>
    </w:p>
    <w:p w:rsidR="00E86648" w:rsidRPr="000509E4" w:rsidRDefault="000509E4" w:rsidP="001371E4">
      <w:pPr>
        <w:pStyle w:val="a4"/>
        <w:numPr>
          <w:ilvl w:val="1"/>
          <w:numId w:val="49"/>
        </w:numPr>
        <w:tabs>
          <w:tab w:val="left" w:pos="834"/>
        </w:tabs>
        <w:spacing w:before="4"/>
        <w:ind w:left="833" w:right="117" w:hanging="360"/>
        <w:jc w:val="both"/>
        <w:rPr>
          <w:sz w:val="24"/>
          <w:lang w:val="ru-RU"/>
        </w:rPr>
      </w:pPr>
      <w:r w:rsidRPr="000509E4">
        <w:rPr>
          <w:spacing w:val="-3"/>
          <w:sz w:val="24"/>
          <w:lang w:val="ru-RU"/>
        </w:rPr>
        <w:t xml:space="preserve">проведения </w:t>
      </w:r>
      <w:r w:rsidRPr="000509E4">
        <w:rPr>
          <w:spacing w:val="-4"/>
          <w:sz w:val="24"/>
          <w:lang w:val="ru-RU"/>
        </w:rPr>
        <w:t xml:space="preserve">массовых </w:t>
      </w:r>
      <w:r w:rsidRPr="000509E4">
        <w:rPr>
          <w:spacing w:val="-3"/>
          <w:sz w:val="24"/>
          <w:lang w:val="ru-RU"/>
        </w:rPr>
        <w:t xml:space="preserve">мероприятий, </w:t>
      </w:r>
      <w:r w:rsidRPr="000509E4">
        <w:rPr>
          <w:spacing w:val="-4"/>
          <w:sz w:val="24"/>
          <w:lang w:val="ru-RU"/>
        </w:rPr>
        <w:t xml:space="preserve">собраний, представлений; досуга </w:t>
      </w:r>
      <w:r w:rsidRPr="000509E4">
        <w:rPr>
          <w:sz w:val="24"/>
          <w:lang w:val="ru-RU"/>
        </w:rPr>
        <w:t xml:space="preserve">и </w:t>
      </w:r>
      <w:r w:rsidRPr="000509E4">
        <w:rPr>
          <w:spacing w:val="-4"/>
          <w:sz w:val="24"/>
          <w:lang w:val="ru-RU"/>
        </w:rPr>
        <w:t xml:space="preserve">общения </w:t>
      </w:r>
      <w:r w:rsidRPr="000509E4">
        <w:rPr>
          <w:spacing w:val="-5"/>
          <w:sz w:val="24"/>
          <w:lang w:val="ru-RU"/>
        </w:rPr>
        <w:t xml:space="preserve">обучающихся </w:t>
      </w:r>
      <w:r w:rsidRPr="000509E4">
        <w:rPr>
          <w:sz w:val="24"/>
          <w:lang w:val="ru-RU"/>
        </w:rPr>
        <w:t xml:space="preserve">с </w:t>
      </w:r>
      <w:r w:rsidRPr="000509E4">
        <w:rPr>
          <w:spacing w:val="-5"/>
          <w:sz w:val="24"/>
          <w:lang w:val="ru-RU"/>
        </w:rPr>
        <w:t xml:space="preserve">возможностью массового </w:t>
      </w:r>
      <w:r w:rsidRPr="000509E4">
        <w:rPr>
          <w:spacing w:val="-3"/>
          <w:sz w:val="24"/>
          <w:lang w:val="ru-RU"/>
        </w:rPr>
        <w:t xml:space="preserve">просмотра </w:t>
      </w:r>
      <w:r w:rsidRPr="000509E4">
        <w:rPr>
          <w:sz w:val="24"/>
          <w:lang w:val="ru-RU"/>
        </w:rPr>
        <w:t xml:space="preserve">кино­ и </w:t>
      </w:r>
      <w:r w:rsidRPr="000509E4">
        <w:rPr>
          <w:spacing w:val="-4"/>
          <w:sz w:val="24"/>
          <w:lang w:val="ru-RU"/>
        </w:rPr>
        <w:t xml:space="preserve">видеоматериалов, организациисценической </w:t>
      </w:r>
      <w:r w:rsidRPr="000509E4">
        <w:rPr>
          <w:spacing w:val="-3"/>
          <w:sz w:val="24"/>
          <w:lang w:val="ru-RU"/>
        </w:rPr>
        <w:t xml:space="preserve">работы, </w:t>
      </w:r>
      <w:r w:rsidRPr="000509E4">
        <w:rPr>
          <w:spacing w:val="-4"/>
          <w:sz w:val="24"/>
          <w:lang w:val="ru-RU"/>
        </w:rPr>
        <w:t xml:space="preserve">театрализованных представлений, обеспеченных озвучиванием, освещением </w:t>
      </w:r>
      <w:r w:rsidRPr="000509E4">
        <w:rPr>
          <w:sz w:val="24"/>
          <w:lang w:val="ru-RU"/>
        </w:rPr>
        <w:t xml:space="preserve">и </w:t>
      </w:r>
      <w:r w:rsidRPr="000509E4">
        <w:rPr>
          <w:spacing w:val="-4"/>
          <w:sz w:val="24"/>
          <w:lang w:val="ru-RU"/>
        </w:rPr>
        <w:t>мультимедиасопровождением;</w:t>
      </w:r>
    </w:p>
    <w:p w:rsidR="00E86648" w:rsidRPr="000509E4" w:rsidRDefault="000509E4" w:rsidP="001371E4">
      <w:pPr>
        <w:pStyle w:val="a4"/>
        <w:numPr>
          <w:ilvl w:val="1"/>
          <w:numId w:val="49"/>
        </w:numPr>
        <w:tabs>
          <w:tab w:val="left" w:pos="833"/>
          <w:tab w:val="left" w:pos="834"/>
        </w:tabs>
        <w:spacing w:before="4" w:line="294" w:lineRule="exact"/>
        <w:ind w:left="833" w:hanging="360"/>
        <w:rPr>
          <w:sz w:val="24"/>
          <w:lang w:val="ru-RU"/>
        </w:rPr>
      </w:pPr>
      <w:r w:rsidRPr="000509E4">
        <w:rPr>
          <w:sz w:val="24"/>
          <w:lang w:val="ru-RU"/>
        </w:rPr>
        <w:t>выпуска школьных печатных изданий, работы школьноготелевидения.</w:t>
      </w:r>
    </w:p>
    <w:p w:rsidR="00E86648" w:rsidRDefault="000509E4">
      <w:pPr>
        <w:ind w:left="821" w:right="1607"/>
        <w:rPr>
          <w:sz w:val="24"/>
        </w:rPr>
      </w:pPr>
      <w:r w:rsidRPr="000509E4">
        <w:rPr>
          <w:sz w:val="24"/>
          <w:lang w:val="ru-RU"/>
        </w:rPr>
        <w:t xml:space="preserve">Все указанные виды деятельности обеспечиваются расходными материалами. </w:t>
      </w:r>
      <w:r>
        <w:rPr>
          <w:sz w:val="24"/>
        </w:rPr>
        <w:t xml:space="preserve">ИОС оказывает следующее </w:t>
      </w:r>
      <w:r>
        <w:rPr>
          <w:i/>
          <w:sz w:val="24"/>
        </w:rPr>
        <w:t>влияние на образовательную деятельность</w:t>
      </w:r>
      <w:r>
        <w:rPr>
          <w:sz w:val="24"/>
        </w:rPr>
        <w:t>:</w:t>
      </w:r>
    </w:p>
    <w:p w:rsidR="00E86648" w:rsidRPr="000509E4" w:rsidRDefault="000509E4" w:rsidP="001371E4">
      <w:pPr>
        <w:pStyle w:val="a4"/>
        <w:numPr>
          <w:ilvl w:val="0"/>
          <w:numId w:val="13"/>
        </w:numPr>
        <w:tabs>
          <w:tab w:val="left" w:pos="1532"/>
        </w:tabs>
        <w:ind w:right="120" w:firstLine="709"/>
        <w:jc w:val="both"/>
        <w:rPr>
          <w:sz w:val="24"/>
          <w:lang w:val="ru-RU"/>
        </w:rPr>
      </w:pPr>
      <w:r w:rsidRPr="000509E4">
        <w:rPr>
          <w:sz w:val="24"/>
          <w:lang w:val="ru-RU"/>
        </w:rPr>
        <w:t>Применяются информационные технологии, которые помогают снять у обучающегося страх самовыражения, стимулируют его творческую активность, освобождают от физиологическихограничений.</w:t>
      </w:r>
    </w:p>
    <w:p w:rsidR="00E86648" w:rsidRPr="000509E4" w:rsidRDefault="000509E4">
      <w:pPr>
        <w:ind w:left="112" w:right="119" w:firstLine="708"/>
        <w:jc w:val="both"/>
        <w:rPr>
          <w:i/>
          <w:sz w:val="24"/>
          <w:lang w:val="ru-RU"/>
        </w:rPr>
      </w:pPr>
      <w:r w:rsidRPr="000509E4">
        <w:rPr>
          <w:i/>
          <w:sz w:val="24"/>
          <w:lang w:val="ru-RU"/>
        </w:rPr>
        <w:t>Например, обучающийся с дисграфией или проблемами грамотности может начать писать стихи и прозу, грамотность текстов которых будет в автоматическом режиме корректировать издательская система. Обучающийся, который не умеет, но стремится рисовать, может заниматься дизайном и графикой, используя различные графические  редакторы. Обучающийся, который испытывает страх в ситуации проверки знаний, спокойно проходит тесты по различным предметам с помощьюкомпьютернойпрограммы.</w:t>
      </w:r>
    </w:p>
    <w:p w:rsidR="00E86648" w:rsidRPr="000509E4" w:rsidRDefault="000509E4" w:rsidP="001371E4">
      <w:pPr>
        <w:pStyle w:val="a4"/>
        <w:numPr>
          <w:ilvl w:val="0"/>
          <w:numId w:val="13"/>
        </w:numPr>
        <w:tabs>
          <w:tab w:val="left" w:pos="1532"/>
        </w:tabs>
        <w:ind w:right="125" w:firstLine="709"/>
        <w:jc w:val="both"/>
        <w:rPr>
          <w:sz w:val="24"/>
          <w:lang w:val="ru-RU"/>
        </w:rPr>
      </w:pPr>
      <w:r w:rsidRPr="000509E4">
        <w:rPr>
          <w:sz w:val="24"/>
          <w:lang w:val="ru-RU"/>
        </w:rPr>
        <w:t>Процесс образовательной деятельности становится легче, так как рутинные  операции выполняются машиной, а учитель имеет возможность оперативно привлекать необходимые источники текстовой, аудиовизуальной играфическойинформации.</w:t>
      </w:r>
    </w:p>
    <w:p w:rsidR="00E86648" w:rsidRPr="00294A15" w:rsidRDefault="000509E4" w:rsidP="001371E4">
      <w:pPr>
        <w:pStyle w:val="a4"/>
        <w:numPr>
          <w:ilvl w:val="0"/>
          <w:numId w:val="13"/>
        </w:numPr>
        <w:tabs>
          <w:tab w:val="left" w:pos="1529"/>
          <w:tab w:val="left" w:pos="1530"/>
          <w:tab w:val="left" w:pos="4455"/>
        </w:tabs>
        <w:ind w:right="310" w:firstLine="709"/>
        <w:rPr>
          <w:i/>
          <w:sz w:val="24"/>
          <w:lang w:val="ru-RU"/>
        </w:rPr>
      </w:pPr>
      <w:r w:rsidRPr="000509E4">
        <w:rPr>
          <w:sz w:val="24"/>
          <w:lang w:val="ru-RU"/>
        </w:rPr>
        <w:t xml:space="preserve">Расширяются возможности представления учениками результатов учебной деятельности. </w:t>
      </w:r>
      <w:r w:rsidRPr="000509E4">
        <w:rPr>
          <w:i/>
          <w:sz w:val="24"/>
          <w:lang w:val="ru-RU"/>
        </w:rPr>
        <w:t>Например, результатами образовательной деятельности обучающегося становятся не только тетрадные листочки с сочинениями, решенными задачами или ответами на вопросы, но то, что требует не репродуктивного, а творческого подхода – это создание гипертекстов, презентаций,моделей.</w:t>
      </w:r>
      <w:r w:rsidRPr="00294A15">
        <w:rPr>
          <w:i/>
          <w:sz w:val="24"/>
          <w:lang w:val="ru-RU"/>
        </w:rPr>
        <w:t>С</w:t>
      </w:r>
      <w:r w:rsidRPr="00294A15">
        <w:rPr>
          <w:i/>
          <w:sz w:val="24"/>
          <w:lang w:val="ru-RU"/>
        </w:rPr>
        <w:tab/>
        <w:t>помощью</w:t>
      </w:r>
    </w:p>
    <w:p w:rsidR="00E86648" w:rsidRPr="000509E4" w:rsidRDefault="000509E4">
      <w:pPr>
        <w:ind w:left="112" w:right="132" w:firstLine="708"/>
        <w:jc w:val="both"/>
        <w:rPr>
          <w:i/>
          <w:sz w:val="24"/>
          <w:lang w:val="ru-RU"/>
        </w:rPr>
      </w:pPr>
      <w:r w:rsidRPr="000509E4">
        <w:rPr>
          <w:i/>
          <w:sz w:val="24"/>
          <w:lang w:val="ru-RU"/>
        </w:rPr>
        <w:t>ИКТ результатом работы ребенка будет эстетически красивый, технически грамотный и, что очень важно, доступный другими людьми для трансляции и применения практически значимыйпродукт.</w:t>
      </w:r>
    </w:p>
    <w:p w:rsidR="00E86648" w:rsidRPr="000509E4" w:rsidRDefault="000509E4" w:rsidP="001371E4">
      <w:pPr>
        <w:pStyle w:val="a4"/>
        <w:numPr>
          <w:ilvl w:val="0"/>
          <w:numId w:val="13"/>
        </w:numPr>
        <w:tabs>
          <w:tab w:val="left" w:pos="1357"/>
        </w:tabs>
        <w:ind w:right="129" w:firstLine="709"/>
        <w:jc w:val="both"/>
        <w:rPr>
          <w:sz w:val="24"/>
          <w:lang w:val="ru-RU"/>
        </w:rPr>
      </w:pPr>
      <w:r w:rsidRPr="000509E4">
        <w:rPr>
          <w:sz w:val="24"/>
          <w:lang w:val="ru-RU"/>
        </w:rPr>
        <w:t>Образовательная деятельность наполняется новыми возможностями, так как обучающийся получает доступ к электронным учебным материалам, которые можно использовать длясамообразования.</w:t>
      </w:r>
    </w:p>
    <w:p w:rsidR="00E86648" w:rsidRPr="000509E4" w:rsidRDefault="000509E4" w:rsidP="001371E4">
      <w:pPr>
        <w:pStyle w:val="a4"/>
        <w:numPr>
          <w:ilvl w:val="0"/>
          <w:numId w:val="13"/>
        </w:numPr>
        <w:tabs>
          <w:tab w:val="left" w:pos="1201"/>
        </w:tabs>
        <w:ind w:right="143" w:firstLine="709"/>
        <w:jc w:val="both"/>
        <w:rPr>
          <w:sz w:val="24"/>
          <w:lang w:val="ru-RU"/>
        </w:rPr>
      </w:pPr>
      <w:r w:rsidRPr="000509E4">
        <w:rPr>
          <w:sz w:val="24"/>
          <w:lang w:val="ru-RU"/>
        </w:rPr>
        <w:t>Формируется культура обучающегося, так как он имеет широкий доступ к виртуальным музеям,историческимпамятникам,картиннымгалереямидругимдостопримечательностям.</w:t>
      </w:r>
    </w:p>
    <w:p w:rsidR="00E86648" w:rsidRPr="000509E4" w:rsidRDefault="000509E4" w:rsidP="001371E4">
      <w:pPr>
        <w:pStyle w:val="a4"/>
        <w:numPr>
          <w:ilvl w:val="0"/>
          <w:numId w:val="13"/>
        </w:numPr>
        <w:tabs>
          <w:tab w:val="left" w:pos="1179"/>
        </w:tabs>
        <w:ind w:right="131" w:firstLine="709"/>
        <w:jc w:val="both"/>
        <w:rPr>
          <w:sz w:val="24"/>
          <w:lang w:val="ru-RU"/>
        </w:rPr>
      </w:pPr>
      <w:r w:rsidRPr="000509E4">
        <w:rPr>
          <w:sz w:val="24"/>
          <w:lang w:val="ru-RU"/>
        </w:rPr>
        <w:t>У обучающегося появляется возможность принимать участие в различных дистанционных конкурсах, творческих конкурсах иолимпиадах.</w:t>
      </w:r>
    </w:p>
    <w:p w:rsidR="00E86648" w:rsidRPr="000509E4" w:rsidRDefault="00E86648">
      <w:pPr>
        <w:jc w:val="both"/>
        <w:rPr>
          <w:sz w:val="24"/>
          <w:lang w:val="ru-RU"/>
        </w:rPr>
        <w:sectPr w:rsidR="00E86648" w:rsidRPr="000509E4">
          <w:pgSz w:w="11920" w:h="16850"/>
          <w:pgMar w:top="1060" w:right="440" w:bottom="1040" w:left="1020" w:header="0" w:footer="797" w:gutter="0"/>
          <w:cols w:space="720"/>
        </w:sectPr>
      </w:pPr>
    </w:p>
    <w:p w:rsidR="00E86648" w:rsidRPr="000509E4" w:rsidRDefault="000509E4">
      <w:pPr>
        <w:pStyle w:val="a3"/>
        <w:spacing w:before="45" w:line="274" w:lineRule="exact"/>
        <w:ind w:left="230" w:right="321" w:firstLine="708"/>
        <w:rPr>
          <w:lang w:val="ru-RU"/>
        </w:rPr>
      </w:pPr>
      <w:r w:rsidRPr="000509E4">
        <w:rPr>
          <w:lang w:val="ru-RU"/>
        </w:rPr>
        <w:lastRenderedPageBreak/>
        <w:t>В соответствии с п. 26 ФГОС ООО с изменениями, информационно-образовательная среда организации, осуществляющей образовательную деятельность, включает в себя:</w:t>
      </w:r>
    </w:p>
    <w:p w:rsidR="00E86648" w:rsidRPr="000509E4" w:rsidRDefault="000509E4" w:rsidP="001371E4">
      <w:pPr>
        <w:pStyle w:val="a4"/>
        <w:numPr>
          <w:ilvl w:val="0"/>
          <w:numId w:val="12"/>
        </w:numPr>
        <w:tabs>
          <w:tab w:val="left" w:pos="1051"/>
          <w:tab w:val="left" w:pos="1052"/>
        </w:tabs>
        <w:spacing w:before="24" w:line="274" w:lineRule="exact"/>
        <w:ind w:right="547"/>
        <w:rPr>
          <w:sz w:val="24"/>
          <w:lang w:val="ru-RU"/>
        </w:rPr>
      </w:pPr>
      <w:r w:rsidRPr="000509E4">
        <w:rPr>
          <w:sz w:val="24"/>
          <w:lang w:val="ru-RU"/>
        </w:rPr>
        <w:t>комплекс информационно-образовательных ресурсов, в т.ч. цифровые образовательные ресурсы (далее -ЦОР);</w:t>
      </w:r>
    </w:p>
    <w:p w:rsidR="00E86648" w:rsidRPr="000509E4" w:rsidRDefault="000509E4" w:rsidP="001371E4">
      <w:pPr>
        <w:pStyle w:val="a4"/>
        <w:numPr>
          <w:ilvl w:val="0"/>
          <w:numId w:val="12"/>
        </w:numPr>
        <w:tabs>
          <w:tab w:val="left" w:pos="1051"/>
          <w:tab w:val="left" w:pos="1052"/>
          <w:tab w:val="left" w:pos="2736"/>
          <w:tab w:val="left" w:pos="4772"/>
          <w:tab w:val="left" w:pos="5842"/>
          <w:tab w:val="left" w:pos="7960"/>
          <w:tab w:val="left" w:pos="8380"/>
        </w:tabs>
        <w:spacing w:before="30" w:line="274" w:lineRule="exact"/>
        <w:ind w:right="211"/>
        <w:rPr>
          <w:sz w:val="24"/>
          <w:lang w:val="ru-RU"/>
        </w:rPr>
      </w:pPr>
      <w:r w:rsidRPr="000509E4">
        <w:rPr>
          <w:sz w:val="24"/>
          <w:lang w:val="ru-RU"/>
        </w:rPr>
        <w:t>совокупность</w:t>
      </w:r>
      <w:r w:rsidRPr="000509E4">
        <w:rPr>
          <w:sz w:val="24"/>
          <w:lang w:val="ru-RU"/>
        </w:rPr>
        <w:tab/>
        <w:t>технологических</w:t>
      </w:r>
      <w:r w:rsidRPr="000509E4">
        <w:rPr>
          <w:sz w:val="24"/>
          <w:lang w:val="ru-RU"/>
        </w:rPr>
        <w:tab/>
        <w:t>средств</w:t>
      </w:r>
      <w:r w:rsidRPr="000509E4">
        <w:rPr>
          <w:sz w:val="24"/>
          <w:lang w:val="ru-RU"/>
        </w:rPr>
        <w:tab/>
        <w:t>информационных</w:t>
      </w:r>
      <w:r w:rsidRPr="000509E4">
        <w:rPr>
          <w:sz w:val="24"/>
          <w:lang w:val="ru-RU"/>
        </w:rPr>
        <w:tab/>
        <w:t>и</w:t>
      </w:r>
      <w:r w:rsidRPr="000509E4">
        <w:rPr>
          <w:sz w:val="24"/>
          <w:lang w:val="ru-RU"/>
        </w:rPr>
        <w:tab/>
      </w:r>
      <w:r w:rsidRPr="000509E4">
        <w:rPr>
          <w:spacing w:val="-1"/>
          <w:sz w:val="24"/>
          <w:lang w:val="ru-RU"/>
        </w:rPr>
        <w:t xml:space="preserve">коммуникационных </w:t>
      </w:r>
      <w:r w:rsidRPr="000509E4">
        <w:rPr>
          <w:sz w:val="24"/>
          <w:lang w:val="ru-RU"/>
        </w:rPr>
        <w:t>технологий:компьютеры,иноеИКТ-оборудование,коммуникационныеканалы;</w:t>
      </w:r>
    </w:p>
    <w:p w:rsidR="00E86648" w:rsidRPr="000509E4" w:rsidRDefault="000509E4" w:rsidP="001371E4">
      <w:pPr>
        <w:pStyle w:val="a4"/>
        <w:numPr>
          <w:ilvl w:val="0"/>
          <w:numId w:val="12"/>
        </w:numPr>
        <w:tabs>
          <w:tab w:val="left" w:pos="1051"/>
          <w:tab w:val="left" w:pos="1052"/>
          <w:tab w:val="left" w:pos="2138"/>
          <w:tab w:val="left" w:pos="3771"/>
          <w:tab w:val="left" w:pos="5643"/>
          <w:tab w:val="left" w:pos="7148"/>
          <w:tab w:val="left" w:pos="9186"/>
        </w:tabs>
        <w:spacing w:before="17" w:line="276" w:lineRule="exact"/>
        <w:ind w:right="191"/>
        <w:rPr>
          <w:sz w:val="24"/>
          <w:lang w:val="ru-RU"/>
        </w:rPr>
      </w:pPr>
      <w:r w:rsidRPr="000509E4">
        <w:rPr>
          <w:sz w:val="24"/>
          <w:lang w:val="ru-RU"/>
        </w:rPr>
        <w:t>систему</w:t>
      </w:r>
      <w:r w:rsidRPr="000509E4">
        <w:rPr>
          <w:sz w:val="24"/>
          <w:lang w:val="ru-RU"/>
        </w:rPr>
        <w:tab/>
        <w:t>современных</w:t>
      </w:r>
      <w:r w:rsidRPr="000509E4">
        <w:rPr>
          <w:sz w:val="24"/>
          <w:lang w:val="ru-RU"/>
        </w:rPr>
        <w:tab/>
        <w:t>педагогических</w:t>
      </w:r>
      <w:r w:rsidRPr="000509E4">
        <w:rPr>
          <w:sz w:val="24"/>
          <w:lang w:val="ru-RU"/>
        </w:rPr>
        <w:tab/>
        <w:t>технологий,</w:t>
      </w:r>
      <w:r w:rsidRPr="000509E4">
        <w:rPr>
          <w:sz w:val="24"/>
          <w:lang w:val="ru-RU"/>
        </w:rPr>
        <w:tab/>
        <w:t>обеспечивающих</w:t>
      </w:r>
      <w:r w:rsidRPr="000509E4">
        <w:rPr>
          <w:sz w:val="24"/>
          <w:lang w:val="ru-RU"/>
        </w:rPr>
        <w:tab/>
        <w:t>обучение  всовременнойинформационно-образовательнойсреде.</w:t>
      </w:r>
    </w:p>
    <w:p w:rsidR="00E86648" w:rsidRDefault="000509E4">
      <w:pPr>
        <w:pStyle w:val="a3"/>
        <w:spacing w:after="13" w:line="242" w:lineRule="auto"/>
        <w:ind w:left="230" w:right="814" w:firstLine="708"/>
        <w:rPr>
          <w:lang w:val="ru-RU"/>
        </w:rPr>
      </w:pPr>
      <w:r w:rsidRPr="000509E4">
        <w:rPr>
          <w:lang w:val="ru-RU"/>
        </w:rPr>
        <w:t>В свою очередь, ИОС ОО включена в глобальное информационное образовательное пространство, которое формируется каталогами и интерфейсами доступа к коллекциям ЦОР.</w:t>
      </w:r>
    </w:p>
    <w:p w:rsidR="001371E4" w:rsidRPr="000509E4" w:rsidRDefault="001371E4">
      <w:pPr>
        <w:pStyle w:val="a3"/>
        <w:spacing w:after="13" w:line="242" w:lineRule="auto"/>
        <w:ind w:left="230" w:right="814" w:firstLine="708"/>
        <w:rPr>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2552"/>
        <w:gridCol w:w="5605"/>
      </w:tblGrid>
      <w:tr w:rsidR="00E86648" w:rsidRPr="00157DB2">
        <w:trPr>
          <w:trHeight w:hRule="exact" w:val="516"/>
        </w:trPr>
        <w:tc>
          <w:tcPr>
            <w:tcW w:w="2240" w:type="dxa"/>
          </w:tcPr>
          <w:p w:rsidR="00E86648" w:rsidRDefault="000509E4">
            <w:pPr>
              <w:pStyle w:val="TableParagraph"/>
              <w:spacing w:line="249" w:lineRule="exact"/>
              <w:ind w:left="230" w:right="127"/>
              <w:rPr>
                <w:b/>
              </w:rPr>
            </w:pPr>
            <w:r>
              <w:rPr>
                <w:b/>
              </w:rPr>
              <w:t>Подсистема ИОС</w:t>
            </w:r>
          </w:p>
        </w:tc>
        <w:tc>
          <w:tcPr>
            <w:tcW w:w="2552" w:type="dxa"/>
          </w:tcPr>
          <w:p w:rsidR="00E86648" w:rsidRDefault="000509E4">
            <w:pPr>
              <w:pStyle w:val="TableParagraph"/>
              <w:ind w:left="418" w:right="350" w:firstLine="319"/>
              <w:rPr>
                <w:b/>
              </w:rPr>
            </w:pPr>
            <w:r>
              <w:rPr>
                <w:b/>
              </w:rPr>
              <w:t>Компонент подсистемы ИОС</w:t>
            </w:r>
          </w:p>
        </w:tc>
        <w:tc>
          <w:tcPr>
            <w:tcW w:w="5605" w:type="dxa"/>
          </w:tcPr>
          <w:p w:rsidR="00E86648" w:rsidRPr="000509E4" w:rsidRDefault="000509E4">
            <w:pPr>
              <w:pStyle w:val="TableParagraph"/>
              <w:spacing w:line="252" w:lineRule="exact"/>
              <w:ind w:left="262"/>
              <w:rPr>
                <w:b/>
                <w:lang w:val="ru-RU"/>
              </w:rPr>
            </w:pPr>
            <w:r w:rsidRPr="000509E4">
              <w:rPr>
                <w:b/>
                <w:lang w:val="ru-RU"/>
              </w:rPr>
              <w:t>Реализация компонента подсистемы ИОС в ОО</w:t>
            </w:r>
          </w:p>
        </w:tc>
      </w:tr>
      <w:tr w:rsidR="00E86648" w:rsidRPr="00157DB2">
        <w:trPr>
          <w:trHeight w:hRule="exact" w:val="7403"/>
        </w:trPr>
        <w:tc>
          <w:tcPr>
            <w:tcW w:w="2240" w:type="dxa"/>
          </w:tcPr>
          <w:p w:rsidR="00E86648" w:rsidRPr="000509E4" w:rsidRDefault="000509E4">
            <w:pPr>
              <w:pStyle w:val="TableParagraph"/>
              <w:ind w:right="127"/>
              <w:rPr>
                <w:b/>
                <w:lang w:val="ru-RU"/>
              </w:rPr>
            </w:pPr>
            <w:r w:rsidRPr="000509E4">
              <w:rPr>
                <w:b/>
                <w:lang w:val="ru-RU"/>
              </w:rPr>
              <w:t>Комплекс информационно- образовательных ресурсов, в т.ч ЦОР</w:t>
            </w:r>
          </w:p>
        </w:tc>
        <w:tc>
          <w:tcPr>
            <w:tcW w:w="2552" w:type="dxa"/>
          </w:tcPr>
          <w:p w:rsidR="00E86648" w:rsidRDefault="000509E4">
            <w:pPr>
              <w:pStyle w:val="TableParagraph"/>
              <w:ind w:left="105" w:right="819"/>
            </w:pPr>
            <w:r>
              <w:t>Образовательная деятельность</w:t>
            </w:r>
          </w:p>
        </w:tc>
        <w:tc>
          <w:tcPr>
            <w:tcW w:w="5605" w:type="dxa"/>
          </w:tcPr>
          <w:p w:rsidR="00E86648" w:rsidRPr="000509E4" w:rsidRDefault="000509E4">
            <w:pPr>
              <w:pStyle w:val="TableParagraph"/>
              <w:ind w:left="209" w:right="199"/>
              <w:jc w:val="both"/>
              <w:rPr>
                <w:sz w:val="20"/>
                <w:lang w:val="ru-RU"/>
              </w:rPr>
            </w:pPr>
            <w:r w:rsidRPr="000509E4">
              <w:rPr>
                <w:sz w:val="20"/>
                <w:lang w:val="ru-RU"/>
              </w:rPr>
              <w:t xml:space="preserve">В компоненте используются ЦОР по всем предметным областям – </w:t>
            </w:r>
            <w:r w:rsidRPr="000509E4">
              <w:rPr>
                <w:i/>
                <w:sz w:val="20"/>
                <w:lang w:val="ru-RU"/>
              </w:rPr>
              <w:t xml:space="preserve">интерактивный электронный контент </w:t>
            </w:r>
            <w:r w:rsidRPr="000509E4">
              <w:rPr>
                <w:sz w:val="20"/>
                <w:lang w:val="ru-RU"/>
              </w:rPr>
              <w:t>по всем учебным предметам, в т.ч. содержание предметных областей, представленное учебными объектами, которыми можно манипулировать, и процессами, в которые можно вмешиваться.</w:t>
            </w:r>
          </w:p>
          <w:p w:rsidR="00E86648" w:rsidRDefault="000509E4">
            <w:pPr>
              <w:pStyle w:val="TableParagraph"/>
              <w:spacing w:line="229" w:lineRule="exact"/>
              <w:ind w:left="209"/>
              <w:jc w:val="both"/>
              <w:rPr>
                <w:sz w:val="20"/>
              </w:rPr>
            </w:pPr>
            <w:r>
              <w:rPr>
                <w:sz w:val="20"/>
              </w:rPr>
              <w:t>Функции подсистемы ИОС:</w:t>
            </w:r>
          </w:p>
          <w:p w:rsidR="00E86648" w:rsidRDefault="000509E4" w:rsidP="001371E4">
            <w:pPr>
              <w:pStyle w:val="TableParagraph"/>
              <w:numPr>
                <w:ilvl w:val="0"/>
                <w:numId w:val="11"/>
              </w:numPr>
              <w:tabs>
                <w:tab w:val="left" w:pos="344"/>
              </w:tabs>
              <w:spacing w:line="229" w:lineRule="exact"/>
              <w:ind w:hanging="134"/>
              <w:jc w:val="both"/>
              <w:rPr>
                <w:sz w:val="20"/>
              </w:rPr>
            </w:pPr>
            <w:r>
              <w:rPr>
                <w:sz w:val="20"/>
              </w:rPr>
              <w:t>непрерывное  образование  по  учебномупредмету</w:t>
            </w:r>
          </w:p>
          <w:p w:rsidR="00E86648" w:rsidRDefault="000509E4">
            <w:pPr>
              <w:pStyle w:val="TableParagraph"/>
              <w:spacing w:before="3" w:line="229" w:lineRule="exact"/>
              <w:ind w:left="209"/>
              <w:jc w:val="both"/>
              <w:rPr>
                <w:sz w:val="20"/>
              </w:rPr>
            </w:pPr>
            <w:r>
              <w:rPr>
                <w:sz w:val="20"/>
              </w:rPr>
              <w:t>«Информатика» с  5 по 9 классы;</w:t>
            </w:r>
          </w:p>
          <w:p w:rsidR="00E86648" w:rsidRPr="000509E4" w:rsidRDefault="000509E4" w:rsidP="001371E4">
            <w:pPr>
              <w:pStyle w:val="TableParagraph"/>
              <w:numPr>
                <w:ilvl w:val="1"/>
                <w:numId w:val="11"/>
              </w:numPr>
              <w:tabs>
                <w:tab w:val="left" w:pos="816"/>
                <w:tab w:val="left" w:pos="817"/>
                <w:tab w:val="left" w:pos="2227"/>
                <w:tab w:val="left" w:pos="3564"/>
                <w:tab w:val="left" w:pos="4054"/>
              </w:tabs>
              <w:ind w:right="824" w:firstLine="0"/>
              <w:rPr>
                <w:sz w:val="20"/>
                <w:lang w:val="ru-RU"/>
              </w:rPr>
            </w:pPr>
            <w:r w:rsidRPr="000509E4">
              <w:rPr>
                <w:sz w:val="20"/>
                <w:lang w:val="ru-RU"/>
              </w:rPr>
              <w:t>расширенное</w:t>
            </w:r>
            <w:r w:rsidRPr="000509E4">
              <w:rPr>
                <w:sz w:val="20"/>
                <w:lang w:val="ru-RU"/>
              </w:rPr>
              <w:tab/>
              <w:t>образование</w:t>
            </w:r>
            <w:r w:rsidRPr="000509E4">
              <w:rPr>
                <w:sz w:val="20"/>
                <w:lang w:val="ru-RU"/>
              </w:rPr>
              <w:tab/>
              <w:t>по</w:t>
            </w:r>
            <w:r w:rsidRPr="000509E4">
              <w:rPr>
                <w:sz w:val="20"/>
                <w:lang w:val="ru-RU"/>
              </w:rPr>
              <w:tab/>
            </w:r>
            <w:r w:rsidRPr="000509E4">
              <w:rPr>
                <w:w w:val="90"/>
                <w:sz w:val="20"/>
                <w:lang w:val="ru-RU"/>
              </w:rPr>
              <w:t xml:space="preserve">учебным </w:t>
            </w:r>
            <w:r w:rsidRPr="000509E4">
              <w:rPr>
                <w:sz w:val="20"/>
                <w:lang w:val="ru-RU"/>
              </w:rPr>
              <w:t>предметам«Математика»,</w:t>
            </w:r>
          </w:p>
          <w:p w:rsidR="00E86648" w:rsidRDefault="000509E4">
            <w:pPr>
              <w:pStyle w:val="TableParagraph"/>
              <w:spacing w:line="228" w:lineRule="exact"/>
              <w:ind w:left="209"/>
              <w:jc w:val="both"/>
              <w:rPr>
                <w:sz w:val="20"/>
              </w:rPr>
            </w:pPr>
            <w:r>
              <w:rPr>
                <w:sz w:val="20"/>
              </w:rPr>
              <w:t>«Алгебра», «Геометрия»;</w:t>
            </w:r>
          </w:p>
          <w:p w:rsidR="00E86648" w:rsidRDefault="000509E4" w:rsidP="001371E4">
            <w:pPr>
              <w:pStyle w:val="TableParagraph"/>
              <w:numPr>
                <w:ilvl w:val="1"/>
                <w:numId w:val="11"/>
              </w:numPr>
              <w:tabs>
                <w:tab w:val="left" w:pos="816"/>
                <w:tab w:val="left" w:pos="817"/>
              </w:tabs>
              <w:ind w:left="816" w:hanging="492"/>
              <w:rPr>
                <w:sz w:val="20"/>
              </w:rPr>
            </w:pPr>
            <w:r>
              <w:rPr>
                <w:sz w:val="20"/>
              </w:rPr>
              <w:t>предметное гуманитарноеобразование;</w:t>
            </w:r>
          </w:p>
          <w:p w:rsidR="00E86648" w:rsidRDefault="000509E4" w:rsidP="001371E4">
            <w:pPr>
              <w:pStyle w:val="TableParagraph"/>
              <w:numPr>
                <w:ilvl w:val="1"/>
                <w:numId w:val="11"/>
              </w:numPr>
              <w:tabs>
                <w:tab w:val="left" w:pos="816"/>
                <w:tab w:val="left" w:pos="817"/>
              </w:tabs>
              <w:spacing w:before="3" w:line="229" w:lineRule="exact"/>
              <w:ind w:left="816" w:hanging="492"/>
              <w:rPr>
                <w:sz w:val="20"/>
              </w:rPr>
            </w:pPr>
            <w:r>
              <w:rPr>
                <w:sz w:val="20"/>
              </w:rPr>
              <w:t>естественнонаучноеобразование;</w:t>
            </w:r>
          </w:p>
          <w:p w:rsidR="00E86648" w:rsidRDefault="000509E4" w:rsidP="001371E4">
            <w:pPr>
              <w:pStyle w:val="TableParagraph"/>
              <w:numPr>
                <w:ilvl w:val="1"/>
                <w:numId w:val="11"/>
              </w:numPr>
              <w:tabs>
                <w:tab w:val="left" w:pos="816"/>
                <w:tab w:val="left" w:pos="817"/>
              </w:tabs>
              <w:spacing w:line="229" w:lineRule="exact"/>
              <w:ind w:left="816" w:hanging="492"/>
              <w:rPr>
                <w:sz w:val="20"/>
              </w:rPr>
            </w:pPr>
            <w:r>
              <w:rPr>
                <w:sz w:val="20"/>
              </w:rPr>
              <w:t>социально-экономическоеобразование.</w:t>
            </w:r>
          </w:p>
          <w:p w:rsidR="00E86648" w:rsidRPr="000509E4" w:rsidRDefault="000509E4">
            <w:pPr>
              <w:pStyle w:val="TableParagraph"/>
              <w:ind w:left="209" w:right="203"/>
              <w:jc w:val="both"/>
              <w:rPr>
                <w:sz w:val="20"/>
                <w:lang w:val="ru-RU"/>
              </w:rPr>
            </w:pPr>
            <w:r w:rsidRPr="000509E4">
              <w:rPr>
                <w:sz w:val="20"/>
                <w:lang w:val="ru-RU"/>
              </w:rPr>
              <w:t>В методическом плане компонент ориентирован на внедрение активных методов самообучения, базирующихся на информационной модели образовательной деятельности. В компоненте используются традиционные (печатные) образовательные ресурсы – учебники по всем учебным предметам в соответствии со следующими         нормами</w:t>
            </w:r>
          </w:p>
          <w:p w:rsidR="00E86648" w:rsidRPr="000509E4" w:rsidRDefault="000509E4">
            <w:pPr>
              <w:pStyle w:val="TableParagraph"/>
              <w:tabs>
                <w:tab w:val="left" w:pos="3956"/>
              </w:tabs>
              <w:ind w:left="1963"/>
              <w:rPr>
                <w:sz w:val="20"/>
                <w:lang w:val="ru-RU"/>
              </w:rPr>
            </w:pPr>
            <w:r w:rsidRPr="000509E4">
              <w:rPr>
                <w:sz w:val="20"/>
                <w:lang w:val="ru-RU"/>
              </w:rPr>
              <w:t>обеспеченности</w:t>
            </w:r>
            <w:r w:rsidRPr="000509E4">
              <w:rPr>
                <w:sz w:val="20"/>
                <w:lang w:val="ru-RU"/>
              </w:rPr>
              <w:tab/>
              <w:t>образовательной</w:t>
            </w:r>
          </w:p>
          <w:p w:rsidR="00E86648" w:rsidRPr="000509E4" w:rsidRDefault="000509E4">
            <w:pPr>
              <w:pStyle w:val="TableParagraph"/>
              <w:ind w:left="209"/>
              <w:jc w:val="both"/>
              <w:rPr>
                <w:sz w:val="20"/>
                <w:lang w:val="ru-RU"/>
              </w:rPr>
            </w:pPr>
            <w:r w:rsidRPr="000509E4">
              <w:rPr>
                <w:sz w:val="20"/>
                <w:lang w:val="ru-RU"/>
              </w:rPr>
              <w:t>деятельности:</w:t>
            </w:r>
          </w:p>
          <w:p w:rsidR="00E86648" w:rsidRPr="000509E4" w:rsidRDefault="000509E4">
            <w:pPr>
              <w:pStyle w:val="TableParagraph"/>
              <w:ind w:left="209" w:right="215"/>
              <w:jc w:val="both"/>
              <w:rPr>
                <w:sz w:val="20"/>
                <w:lang w:val="ru-RU"/>
              </w:rPr>
            </w:pPr>
            <w:r w:rsidRPr="000509E4">
              <w:rPr>
                <w:sz w:val="20"/>
                <w:lang w:val="ru-RU"/>
              </w:rPr>
              <w:t>- не менее одного учебника в печатной и (или) электронной форме на каждого обучающегося по каждому учебному предмету, входящему в обязательную часть учебного плана ООПООО;</w:t>
            </w:r>
          </w:p>
          <w:p w:rsidR="00E86648" w:rsidRPr="000509E4" w:rsidRDefault="000509E4">
            <w:pPr>
              <w:pStyle w:val="TableParagraph"/>
              <w:ind w:left="108"/>
              <w:rPr>
                <w:sz w:val="20"/>
                <w:lang w:val="ru-RU"/>
              </w:rPr>
            </w:pPr>
            <w:r w:rsidRPr="000509E4">
              <w:rPr>
                <w:sz w:val="20"/>
                <w:lang w:val="ru-RU"/>
              </w:rPr>
              <w:t>не менее одного учебника в печатной и (или) электронной форме на каждого обучающегося по каждому учебному предмету, входящему в часть, формируемую участниками образовательных отношений, учебного плана ООП ООО.</w:t>
            </w:r>
          </w:p>
        </w:tc>
      </w:tr>
      <w:tr w:rsidR="00E86648" w:rsidRPr="00294A15">
        <w:trPr>
          <w:trHeight w:hRule="exact" w:val="3233"/>
        </w:trPr>
        <w:tc>
          <w:tcPr>
            <w:tcW w:w="2240" w:type="dxa"/>
          </w:tcPr>
          <w:p w:rsidR="00E86648" w:rsidRPr="000509E4" w:rsidRDefault="00E86648">
            <w:pPr>
              <w:rPr>
                <w:lang w:val="ru-RU"/>
              </w:rPr>
            </w:pPr>
          </w:p>
        </w:tc>
        <w:tc>
          <w:tcPr>
            <w:tcW w:w="2552" w:type="dxa"/>
          </w:tcPr>
          <w:p w:rsidR="00E86648" w:rsidRDefault="000509E4">
            <w:pPr>
              <w:pStyle w:val="TableParagraph"/>
              <w:ind w:left="105" w:right="759"/>
            </w:pPr>
            <w:r>
              <w:t>Культурно- просветительская деятельность</w:t>
            </w:r>
          </w:p>
        </w:tc>
        <w:tc>
          <w:tcPr>
            <w:tcW w:w="5605" w:type="dxa"/>
          </w:tcPr>
          <w:p w:rsidR="00E86648" w:rsidRPr="000509E4" w:rsidRDefault="000509E4">
            <w:pPr>
              <w:pStyle w:val="TableParagraph"/>
              <w:tabs>
                <w:tab w:val="left" w:pos="1625"/>
                <w:tab w:val="left" w:pos="1761"/>
                <w:tab w:val="left" w:pos="3089"/>
                <w:tab w:val="left" w:pos="3255"/>
                <w:tab w:val="left" w:pos="4510"/>
              </w:tabs>
              <w:ind w:left="209" w:right="262"/>
              <w:rPr>
                <w:sz w:val="20"/>
                <w:lang w:val="ru-RU"/>
              </w:rPr>
            </w:pPr>
            <w:r w:rsidRPr="000509E4">
              <w:rPr>
                <w:sz w:val="20"/>
                <w:lang w:val="ru-RU"/>
              </w:rPr>
              <w:t>Реализация</w:t>
            </w:r>
            <w:r w:rsidRPr="000509E4">
              <w:rPr>
                <w:sz w:val="20"/>
                <w:lang w:val="ru-RU"/>
              </w:rPr>
              <w:tab/>
              <w:t>компонента</w:t>
            </w:r>
            <w:r w:rsidRPr="000509E4">
              <w:rPr>
                <w:sz w:val="20"/>
                <w:lang w:val="ru-RU"/>
              </w:rPr>
              <w:tab/>
              <w:t>направлена</w:t>
            </w:r>
            <w:r w:rsidRPr="000509E4">
              <w:rPr>
                <w:sz w:val="20"/>
                <w:lang w:val="ru-RU"/>
              </w:rPr>
              <w:tab/>
              <w:t>на формирование</w:t>
            </w:r>
            <w:r w:rsidRPr="000509E4">
              <w:rPr>
                <w:sz w:val="20"/>
                <w:lang w:val="ru-RU"/>
              </w:rPr>
              <w:tab/>
            </w:r>
            <w:r w:rsidRPr="000509E4">
              <w:rPr>
                <w:sz w:val="20"/>
                <w:lang w:val="ru-RU"/>
              </w:rPr>
              <w:tab/>
              <w:t>современного</w:t>
            </w:r>
            <w:r w:rsidRPr="000509E4">
              <w:rPr>
                <w:sz w:val="20"/>
                <w:lang w:val="ru-RU"/>
              </w:rPr>
              <w:tab/>
            </w:r>
            <w:r w:rsidRPr="000509E4">
              <w:rPr>
                <w:sz w:val="20"/>
                <w:lang w:val="ru-RU"/>
              </w:rPr>
              <w:tab/>
              <w:t>интеллигентного человека. Выпускник основной школы помимопредметных результатов, формируемых в рамках обязательных предметных областей учебного плана основного общего</w:t>
            </w:r>
          </w:p>
          <w:p w:rsidR="00E86648" w:rsidRPr="000509E4" w:rsidRDefault="000509E4" w:rsidP="001371E4">
            <w:pPr>
              <w:pStyle w:val="TableParagraph"/>
              <w:tabs>
                <w:tab w:val="left" w:pos="1349"/>
                <w:tab w:val="left" w:pos="1761"/>
                <w:tab w:val="left" w:pos="1886"/>
                <w:tab w:val="left" w:pos="1941"/>
                <w:tab w:val="left" w:pos="2150"/>
                <w:tab w:val="left" w:pos="2352"/>
                <w:tab w:val="left" w:pos="2952"/>
                <w:tab w:val="left" w:pos="3089"/>
                <w:tab w:val="left" w:pos="3332"/>
                <w:tab w:val="left" w:pos="3497"/>
                <w:tab w:val="left" w:pos="3687"/>
                <w:tab w:val="left" w:pos="3946"/>
              </w:tabs>
              <w:ind w:left="209" w:right="440"/>
              <w:rPr>
                <w:sz w:val="20"/>
                <w:lang w:val="ru-RU"/>
              </w:rPr>
            </w:pPr>
            <w:r w:rsidRPr="000509E4">
              <w:rPr>
                <w:sz w:val="20"/>
                <w:lang w:val="ru-RU"/>
              </w:rPr>
              <w:t>образования,</w:t>
            </w:r>
            <w:r w:rsidRPr="000509E4">
              <w:rPr>
                <w:sz w:val="20"/>
                <w:lang w:val="ru-RU"/>
              </w:rPr>
              <w:tab/>
            </w:r>
            <w:r w:rsidRPr="000509E4">
              <w:rPr>
                <w:sz w:val="20"/>
                <w:lang w:val="ru-RU"/>
              </w:rPr>
              <w:tab/>
              <w:t>вкачестве</w:t>
            </w:r>
            <w:r w:rsidR="001371E4">
              <w:rPr>
                <w:sz w:val="20"/>
                <w:lang w:val="ru-RU"/>
              </w:rPr>
              <w:t>метапредметных</w:t>
            </w:r>
            <w:r w:rsidR="001371E4">
              <w:rPr>
                <w:sz w:val="20"/>
                <w:lang w:val="ru-RU"/>
              </w:rPr>
              <w:tab/>
            </w:r>
            <w:r w:rsidR="001371E4">
              <w:rPr>
                <w:sz w:val="20"/>
                <w:lang w:val="ru-RU"/>
              </w:rPr>
              <w:tab/>
            </w:r>
            <w:r w:rsidRPr="000509E4">
              <w:rPr>
                <w:sz w:val="20"/>
                <w:lang w:val="ru-RU"/>
              </w:rPr>
              <w:t>л</w:t>
            </w:r>
            <w:r w:rsidR="001371E4">
              <w:rPr>
                <w:sz w:val="20"/>
                <w:lang w:val="ru-RU"/>
              </w:rPr>
              <w:t>ичностных</w:t>
            </w:r>
            <w:r w:rsidR="001371E4">
              <w:rPr>
                <w:sz w:val="20"/>
                <w:lang w:val="ru-RU"/>
              </w:rPr>
              <w:tab/>
            </w:r>
            <w:r w:rsidR="001371E4">
              <w:rPr>
                <w:sz w:val="20"/>
                <w:lang w:val="ru-RU"/>
              </w:rPr>
              <w:tab/>
              <w:t>результатов освоения</w:t>
            </w:r>
            <w:r w:rsidRPr="000509E4">
              <w:rPr>
                <w:sz w:val="20"/>
                <w:lang w:val="ru-RU"/>
              </w:rPr>
              <w:t>ООП</w:t>
            </w:r>
            <w:r w:rsidRPr="000509E4">
              <w:rPr>
                <w:sz w:val="20"/>
                <w:lang w:val="ru-RU"/>
              </w:rPr>
              <w:tab/>
            </w:r>
            <w:r w:rsidRPr="000509E4">
              <w:rPr>
                <w:sz w:val="20"/>
                <w:lang w:val="ru-RU"/>
              </w:rPr>
              <w:tab/>
            </w:r>
            <w:r w:rsidRPr="000509E4">
              <w:rPr>
                <w:sz w:val="20"/>
                <w:lang w:val="ru-RU"/>
              </w:rPr>
              <w:tab/>
              <w:t>ООО</w:t>
            </w:r>
            <w:r w:rsidRPr="000509E4">
              <w:rPr>
                <w:sz w:val="20"/>
                <w:lang w:val="ru-RU"/>
              </w:rPr>
              <w:tab/>
              <w:t>должен</w:t>
            </w:r>
            <w:r w:rsidRPr="000509E4">
              <w:rPr>
                <w:sz w:val="20"/>
                <w:lang w:val="ru-RU"/>
              </w:rPr>
              <w:tab/>
            </w:r>
            <w:r w:rsidRPr="000509E4">
              <w:rPr>
                <w:sz w:val="20"/>
                <w:lang w:val="ru-RU"/>
              </w:rPr>
              <w:tab/>
              <w:t>овладеть литературным,</w:t>
            </w:r>
            <w:r w:rsidRPr="000509E4">
              <w:rPr>
                <w:sz w:val="20"/>
                <w:lang w:val="ru-RU"/>
              </w:rPr>
              <w:tab/>
              <w:t>музыкальным,</w:t>
            </w:r>
            <w:r w:rsidRPr="000509E4">
              <w:rPr>
                <w:sz w:val="20"/>
                <w:lang w:val="ru-RU"/>
              </w:rPr>
              <w:tab/>
            </w:r>
            <w:r w:rsidRPr="000509E4">
              <w:rPr>
                <w:sz w:val="20"/>
                <w:lang w:val="ru-RU"/>
              </w:rPr>
              <w:tab/>
              <w:t>архитектурным, художественным наследием мировой цивилизации. Формированию</w:t>
            </w:r>
            <w:r w:rsidRPr="000509E4">
              <w:rPr>
                <w:sz w:val="20"/>
                <w:lang w:val="ru-RU"/>
              </w:rPr>
              <w:tab/>
            </w:r>
            <w:r w:rsidRPr="000509E4">
              <w:rPr>
                <w:sz w:val="20"/>
                <w:lang w:val="ru-RU"/>
              </w:rPr>
              <w:tab/>
              <w:t>представлений</w:t>
            </w:r>
            <w:r w:rsidRPr="000509E4">
              <w:rPr>
                <w:sz w:val="20"/>
                <w:lang w:val="ru-RU"/>
              </w:rPr>
              <w:tab/>
            </w:r>
            <w:r w:rsidRPr="000509E4">
              <w:rPr>
                <w:sz w:val="20"/>
                <w:lang w:val="ru-RU"/>
              </w:rPr>
              <w:tab/>
              <w:t>и</w:t>
            </w:r>
            <w:r w:rsidRPr="000509E4">
              <w:rPr>
                <w:sz w:val="20"/>
                <w:lang w:val="ru-RU"/>
              </w:rPr>
              <w:tab/>
            </w:r>
            <w:r w:rsidRPr="000509E4">
              <w:rPr>
                <w:sz w:val="20"/>
                <w:lang w:val="ru-RU"/>
              </w:rPr>
              <w:tab/>
              <w:t>мировом художественном наследии служит широкий выбор ЦОР – виртуальных музеев города Нижний Тагил, свердловской области, России и мира,виртуальных</w:t>
            </w:r>
          </w:p>
        </w:tc>
      </w:tr>
    </w:tbl>
    <w:p w:rsidR="00E86648" w:rsidRPr="000509E4" w:rsidRDefault="00E86648">
      <w:pPr>
        <w:rPr>
          <w:sz w:val="20"/>
          <w:lang w:val="ru-RU"/>
        </w:rPr>
        <w:sectPr w:rsidR="00E86648" w:rsidRPr="000509E4">
          <w:pgSz w:w="11920" w:h="16850"/>
          <w:pgMar w:top="1060" w:right="380" w:bottom="104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2552"/>
        <w:gridCol w:w="4926"/>
      </w:tblGrid>
      <w:tr w:rsidR="00E86648" w:rsidRPr="00157DB2">
        <w:trPr>
          <w:trHeight w:hRule="exact" w:val="1392"/>
        </w:trPr>
        <w:tc>
          <w:tcPr>
            <w:tcW w:w="2240" w:type="dxa"/>
          </w:tcPr>
          <w:p w:rsidR="00E86648" w:rsidRPr="000509E4" w:rsidRDefault="00E86648">
            <w:pPr>
              <w:rPr>
                <w:lang w:val="ru-RU"/>
              </w:rPr>
            </w:pPr>
          </w:p>
        </w:tc>
        <w:tc>
          <w:tcPr>
            <w:tcW w:w="2552" w:type="dxa"/>
          </w:tcPr>
          <w:p w:rsidR="00E86648" w:rsidRPr="000509E4" w:rsidRDefault="00E86648">
            <w:pPr>
              <w:rPr>
                <w:lang w:val="ru-RU"/>
              </w:rPr>
            </w:pPr>
          </w:p>
        </w:tc>
        <w:tc>
          <w:tcPr>
            <w:tcW w:w="4926" w:type="dxa"/>
          </w:tcPr>
          <w:p w:rsidR="00E86648" w:rsidRPr="000509E4" w:rsidRDefault="000509E4">
            <w:pPr>
              <w:pStyle w:val="TableParagraph"/>
              <w:tabs>
                <w:tab w:val="left" w:pos="1361"/>
                <w:tab w:val="left" w:pos="2193"/>
                <w:tab w:val="left" w:pos="3646"/>
              </w:tabs>
              <w:ind w:left="108" w:right="236" w:firstLine="98"/>
              <w:rPr>
                <w:sz w:val="20"/>
                <w:lang w:val="ru-RU"/>
              </w:rPr>
            </w:pPr>
            <w:r w:rsidRPr="000509E4">
              <w:rPr>
                <w:sz w:val="20"/>
                <w:lang w:val="ru-RU"/>
              </w:rPr>
              <w:t>экскурсий</w:t>
            </w:r>
            <w:r w:rsidRPr="000509E4">
              <w:rPr>
                <w:sz w:val="20"/>
                <w:lang w:val="ru-RU"/>
              </w:rPr>
              <w:tab/>
              <w:t>(обзор</w:t>
            </w:r>
            <w:r w:rsidRPr="000509E4">
              <w:rPr>
                <w:sz w:val="20"/>
                <w:lang w:val="ru-RU"/>
              </w:rPr>
              <w:tab/>
              <w:t>исторических</w:t>
            </w:r>
            <w:r w:rsidRPr="000509E4">
              <w:rPr>
                <w:sz w:val="20"/>
                <w:lang w:val="ru-RU"/>
              </w:rPr>
              <w:tab/>
            </w:r>
            <w:r w:rsidRPr="000509E4">
              <w:rPr>
                <w:w w:val="95"/>
                <w:sz w:val="20"/>
                <w:lang w:val="ru-RU"/>
              </w:rPr>
              <w:t xml:space="preserve">памятников, </w:t>
            </w:r>
            <w:r w:rsidRPr="000509E4">
              <w:rPr>
                <w:sz w:val="20"/>
                <w:lang w:val="ru-RU"/>
              </w:rPr>
              <w:t>картинных галерей и др. достопримечательностей). Реализация компонента способствуетформированию у обучающихся информационной, экологической и экранной культуры, творческой активности, высокой нравственности,толерантности.</w:t>
            </w:r>
          </w:p>
        </w:tc>
      </w:tr>
      <w:tr w:rsidR="00E86648" w:rsidRPr="00157DB2">
        <w:trPr>
          <w:trHeight w:hRule="exact" w:val="4150"/>
        </w:trPr>
        <w:tc>
          <w:tcPr>
            <w:tcW w:w="2240" w:type="dxa"/>
          </w:tcPr>
          <w:p w:rsidR="00E86648" w:rsidRPr="000509E4" w:rsidRDefault="00E86648">
            <w:pPr>
              <w:rPr>
                <w:lang w:val="ru-RU"/>
              </w:rPr>
            </w:pPr>
          </w:p>
        </w:tc>
        <w:tc>
          <w:tcPr>
            <w:tcW w:w="2552" w:type="dxa"/>
          </w:tcPr>
          <w:p w:rsidR="00E86648" w:rsidRDefault="000509E4">
            <w:pPr>
              <w:pStyle w:val="TableParagraph"/>
              <w:ind w:left="105" w:right="776"/>
            </w:pPr>
            <w:r>
              <w:t>Информационно- методическая деятельность</w:t>
            </w:r>
          </w:p>
        </w:tc>
        <w:tc>
          <w:tcPr>
            <w:tcW w:w="4926" w:type="dxa"/>
          </w:tcPr>
          <w:p w:rsidR="00E86648" w:rsidRPr="000509E4" w:rsidRDefault="000509E4">
            <w:pPr>
              <w:pStyle w:val="TableParagraph"/>
              <w:tabs>
                <w:tab w:val="left" w:pos="2090"/>
                <w:tab w:val="left" w:pos="3840"/>
              </w:tabs>
              <w:ind w:left="108" w:right="95"/>
              <w:jc w:val="both"/>
              <w:rPr>
                <w:sz w:val="20"/>
                <w:lang w:val="ru-RU"/>
              </w:rPr>
            </w:pPr>
            <w:r w:rsidRPr="000509E4">
              <w:rPr>
                <w:sz w:val="20"/>
                <w:lang w:val="ru-RU"/>
              </w:rPr>
              <w:t>Реализация компонента ориентирована на учителей- предметников, ПДО, на развитие творческой педагогики в ОО, т.к. реализация информационной модели образовательной деятельности требует создания и постоянного обновления программно- методических комплексов различных форм образовательной</w:t>
            </w:r>
            <w:r w:rsidRPr="000509E4">
              <w:rPr>
                <w:sz w:val="20"/>
                <w:lang w:val="ru-RU"/>
              </w:rPr>
              <w:tab/>
              <w:t>деятельности:</w:t>
            </w:r>
            <w:r w:rsidRPr="000509E4">
              <w:rPr>
                <w:sz w:val="20"/>
                <w:lang w:val="ru-RU"/>
              </w:rPr>
              <w:tab/>
              <w:t>проектных, индивидуальных, дистанционных идр.</w:t>
            </w:r>
          </w:p>
          <w:p w:rsidR="00E86648" w:rsidRPr="000509E4" w:rsidRDefault="000509E4" w:rsidP="001371E4">
            <w:pPr>
              <w:pStyle w:val="TableParagraph"/>
              <w:ind w:left="108" w:right="126"/>
              <w:rPr>
                <w:sz w:val="20"/>
                <w:lang w:val="ru-RU"/>
              </w:rPr>
            </w:pPr>
            <w:r w:rsidRPr="000509E4">
              <w:rPr>
                <w:sz w:val="20"/>
                <w:lang w:val="ru-RU"/>
              </w:rPr>
              <w:t>В функции компонента входят: использование электронных приложений к учебникам, электронных игр и тренажеров, интерактивных картографических пособий; участие в вебинарах и телеконференциях по актуальным вопросам образовательной деятельности; формирование программно-методического фонда; методическая деятельность педагогов ОО с использованием различных образовательных платформ в СДО</w:t>
            </w:r>
          </w:p>
        </w:tc>
      </w:tr>
      <w:tr w:rsidR="00E86648" w:rsidRPr="00157DB2">
        <w:trPr>
          <w:trHeight w:hRule="exact" w:val="3459"/>
        </w:trPr>
        <w:tc>
          <w:tcPr>
            <w:tcW w:w="2240" w:type="dxa"/>
          </w:tcPr>
          <w:p w:rsidR="00E86648" w:rsidRPr="000509E4" w:rsidRDefault="00E86648">
            <w:pPr>
              <w:rPr>
                <w:lang w:val="ru-RU"/>
              </w:rPr>
            </w:pPr>
          </w:p>
        </w:tc>
        <w:tc>
          <w:tcPr>
            <w:tcW w:w="2552" w:type="dxa"/>
          </w:tcPr>
          <w:p w:rsidR="00E86648" w:rsidRDefault="000509E4">
            <w:pPr>
              <w:pStyle w:val="TableParagraph"/>
              <w:ind w:left="655" w:right="178" w:hanging="445"/>
            </w:pPr>
            <w:r>
              <w:t>Научно- продуктивная деятельность</w:t>
            </w:r>
          </w:p>
        </w:tc>
        <w:tc>
          <w:tcPr>
            <w:tcW w:w="4926" w:type="dxa"/>
          </w:tcPr>
          <w:p w:rsidR="00E86648" w:rsidRPr="000509E4" w:rsidRDefault="000509E4" w:rsidP="001371E4">
            <w:pPr>
              <w:pStyle w:val="TableParagraph"/>
              <w:ind w:left="209" w:right="199"/>
              <w:jc w:val="both"/>
              <w:rPr>
                <w:sz w:val="20"/>
                <w:lang w:val="ru-RU"/>
              </w:rPr>
            </w:pPr>
            <w:r w:rsidRPr="000509E4">
              <w:rPr>
                <w:sz w:val="20"/>
                <w:lang w:val="ru-RU"/>
              </w:rPr>
              <w:t>Реализация компонента основывается на работе школьного общества «Я-исследователь» и ориентирована на приобретение обучающимися во внеурочной деятельности профессиональных навыков, необходимых для жизни и работы в информационном обществе. Это достигается за счет того, что урочная деятельность совмещается с внеурочной деятельностью обучающихся, основанной на социально-полезных практиках с использованием ИКТ- технологий: обеспечение электронной библиотеки ОО, формирование медиатеки ОО, издательская деятельность в школьной газетеобслуживание кабельной сети школьного телевещания, работа в Интернете и др.</w:t>
            </w:r>
          </w:p>
        </w:tc>
      </w:tr>
      <w:tr w:rsidR="00E86648" w:rsidRPr="00157DB2" w:rsidTr="001371E4">
        <w:trPr>
          <w:trHeight w:hRule="exact" w:val="930"/>
        </w:trPr>
        <w:tc>
          <w:tcPr>
            <w:tcW w:w="2240" w:type="dxa"/>
          </w:tcPr>
          <w:p w:rsidR="00E86648" w:rsidRPr="000509E4" w:rsidRDefault="00E86648">
            <w:pPr>
              <w:rPr>
                <w:lang w:val="ru-RU"/>
              </w:rPr>
            </w:pPr>
          </w:p>
        </w:tc>
        <w:tc>
          <w:tcPr>
            <w:tcW w:w="2552" w:type="dxa"/>
          </w:tcPr>
          <w:p w:rsidR="00E86648" w:rsidRDefault="000509E4">
            <w:pPr>
              <w:pStyle w:val="TableParagraph"/>
              <w:ind w:left="105" w:right="633"/>
            </w:pPr>
            <w:r>
              <w:t>Административно- хозяйственная деятельность</w:t>
            </w:r>
          </w:p>
        </w:tc>
        <w:tc>
          <w:tcPr>
            <w:tcW w:w="4926" w:type="dxa"/>
          </w:tcPr>
          <w:p w:rsidR="001371E4" w:rsidRPr="000509E4" w:rsidRDefault="000509E4" w:rsidP="001371E4">
            <w:pPr>
              <w:pStyle w:val="TableParagraph"/>
              <w:tabs>
                <w:tab w:val="left" w:pos="3788"/>
              </w:tabs>
              <w:ind w:left="209" w:right="213"/>
              <w:jc w:val="both"/>
              <w:rPr>
                <w:sz w:val="20"/>
                <w:lang w:val="ru-RU"/>
              </w:rPr>
            </w:pPr>
            <w:r w:rsidRPr="000509E4">
              <w:rPr>
                <w:sz w:val="20"/>
                <w:lang w:val="ru-RU"/>
              </w:rPr>
              <w:t>Реализация компонента основывается на формировании и тиражировании</w:t>
            </w:r>
            <w:r w:rsidRPr="000509E4">
              <w:rPr>
                <w:sz w:val="20"/>
                <w:lang w:val="ru-RU"/>
              </w:rPr>
              <w:tab/>
            </w:r>
            <w:r w:rsidRPr="000509E4">
              <w:rPr>
                <w:w w:val="95"/>
                <w:sz w:val="20"/>
                <w:lang w:val="ru-RU"/>
              </w:rPr>
              <w:t xml:space="preserve">различных </w:t>
            </w:r>
            <w:r w:rsidRPr="000509E4">
              <w:rPr>
                <w:sz w:val="20"/>
                <w:lang w:val="ru-RU"/>
              </w:rPr>
              <w:t xml:space="preserve">директивных      </w:t>
            </w:r>
          </w:p>
          <w:p w:rsidR="00E86648" w:rsidRPr="000509E4" w:rsidRDefault="00E86648" w:rsidP="001371E4">
            <w:pPr>
              <w:pStyle w:val="TableParagraph"/>
              <w:ind w:left="0" w:right="126"/>
              <w:rPr>
                <w:sz w:val="20"/>
                <w:lang w:val="ru-RU"/>
              </w:rPr>
            </w:pPr>
          </w:p>
        </w:tc>
      </w:tr>
      <w:tr w:rsidR="00E86648" w:rsidRPr="001371E4">
        <w:trPr>
          <w:trHeight w:hRule="exact" w:val="3457"/>
        </w:trPr>
        <w:tc>
          <w:tcPr>
            <w:tcW w:w="2240" w:type="dxa"/>
          </w:tcPr>
          <w:p w:rsidR="00E86648" w:rsidRPr="000509E4" w:rsidRDefault="000509E4">
            <w:pPr>
              <w:pStyle w:val="TableParagraph"/>
              <w:ind w:right="87"/>
              <w:rPr>
                <w:b/>
                <w:lang w:val="ru-RU"/>
              </w:rPr>
            </w:pPr>
            <w:r w:rsidRPr="000509E4">
              <w:rPr>
                <w:b/>
                <w:lang w:val="ru-RU"/>
              </w:rPr>
              <w:t>Совокупность технологических средств информационных и коммуникационных технологий: компьютеры, иное ИКТ-оборудование, коммуникационные каналы</w:t>
            </w:r>
          </w:p>
        </w:tc>
        <w:tc>
          <w:tcPr>
            <w:tcW w:w="2552" w:type="dxa"/>
          </w:tcPr>
          <w:p w:rsidR="00E86648" w:rsidRDefault="000509E4">
            <w:pPr>
              <w:pStyle w:val="TableParagraph"/>
              <w:spacing w:line="240" w:lineRule="exact"/>
              <w:ind w:left="105" w:right="145"/>
            </w:pPr>
            <w:r>
              <w:t>Средства ИКТ</w:t>
            </w:r>
          </w:p>
        </w:tc>
        <w:tc>
          <w:tcPr>
            <w:tcW w:w="4926" w:type="dxa"/>
          </w:tcPr>
          <w:p w:rsidR="00E86648" w:rsidRPr="000509E4" w:rsidRDefault="000509E4">
            <w:pPr>
              <w:pStyle w:val="TableParagraph"/>
              <w:ind w:left="209" w:right="209"/>
              <w:jc w:val="both"/>
              <w:rPr>
                <w:sz w:val="20"/>
                <w:lang w:val="ru-RU"/>
              </w:rPr>
            </w:pPr>
            <w:r w:rsidRPr="000509E4">
              <w:rPr>
                <w:sz w:val="20"/>
                <w:lang w:val="ru-RU"/>
              </w:rPr>
              <w:t>ОО оснащена ИКТ-техникой в объеме, позволяющем использовать ее как на уроках информатики, так и на уроках по другим учебным предметам. Кроме компьютеров, для наиболее эффективного использования ИКТ-технологий в образовательной деятельности используются и другие технические устройства:</w:t>
            </w:r>
          </w:p>
          <w:p w:rsidR="00E86648" w:rsidRDefault="000509E4" w:rsidP="001371E4">
            <w:pPr>
              <w:pStyle w:val="TableParagraph"/>
              <w:numPr>
                <w:ilvl w:val="0"/>
                <w:numId w:val="10"/>
              </w:numPr>
              <w:tabs>
                <w:tab w:val="left" w:pos="325"/>
              </w:tabs>
              <w:spacing w:before="5" w:line="229" w:lineRule="exact"/>
              <w:ind w:hanging="115"/>
              <w:jc w:val="both"/>
              <w:rPr>
                <w:sz w:val="20"/>
              </w:rPr>
            </w:pPr>
            <w:r>
              <w:rPr>
                <w:sz w:val="20"/>
              </w:rPr>
              <w:t>принтеры монохромные ицветные;</w:t>
            </w:r>
          </w:p>
          <w:p w:rsidR="00E86648" w:rsidRDefault="000509E4" w:rsidP="001371E4">
            <w:pPr>
              <w:pStyle w:val="TableParagraph"/>
              <w:numPr>
                <w:ilvl w:val="0"/>
                <w:numId w:val="10"/>
              </w:numPr>
              <w:tabs>
                <w:tab w:val="left" w:pos="325"/>
              </w:tabs>
              <w:spacing w:line="228" w:lineRule="exact"/>
              <w:ind w:hanging="115"/>
              <w:jc w:val="both"/>
              <w:rPr>
                <w:sz w:val="20"/>
              </w:rPr>
            </w:pPr>
            <w:r>
              <w:rPr>
                <w:sz w:val="20"/>
              </w:rPr>
              <w:t>сканеры;</w:t>
            </w:r>
          </w:p>
          <w:p w:rsidR="00E86648" w:rsidRPr="001371E4" w:rsidRDefault="000509E4" w:rsidP="001371E4">
            <w:pPr>
              <w:pStyle w:val="TableParagraph"/>
              <w:numPr>
                <w:ilvl w:val="0"/>
                <w:numId w:val="10"/>
              </w:numPr>
              <w:tabs>
                <w:tab w:val="left" w:pos="325"/>
                <w:tab w:val="left" w:pos="2174"/>
                <w:tab w:val="left" w:pos="4071"/>
              </w:tabs>
              <w:ind w:right="104" w:hanging="115"/>
              <w:rPr>
                <w:sz w:val="20"/>
                <w:lang w:val="ru-RU"/>
              </w:rPr>
            </w:pPr>
            <w:r w:rsidRPr="001371E4">
              <w:rPr>
                <w:sz w:val="20"/>
                <w:lang w:val="ru-RU"/>
              </w:rPr>
              <w:t>му</w:t>
            </w:r>
            <w:r w:rsidR="001371E4">
              <w:rPr>
                <w:sz w:val="20"/>
                <w:lang w:val="ru-RU"/>
              </w:rPr>
              <w:t xml:space="preserve">льтимедийные </w:t>
            </w:r>
            <w:r w:rsidRPr="001371E4">
              <w:rPr>
                <w:sz w:val="20"/>
                <w:lang w:val="ru-RU"/>
              </w:rPr>
              <w:t>проекторы;</w:t>
            </w:r>
          </w:p>
          <w:p w:rsidR="00E86648" w:rsidRPr="001371E4" w:rsidRDefault="000509E4" w:rsidP="001371E4">
            <w:pPr>
              <w:pStyle w:val="TableParagraph"/>
              <w:numPr>
                <w:ilvl w:val="0"/>
                <w:numId w:val="10"/>
              </w:numPr>
              <w:tabs>
                <w:tab w:val="left" w:pos="325"/>
              </w:tabs>
              <w:ind w:hanging="115"/>
              <w:jc w:val="both"/>
              <w:rPr>
                <w:sz w:val="20"/>
                <w:lang w:val="ru-RU"/>
              </w:rPr>
            </w:pPr>
            <w:r w:rsidRPr="001371E4">
              <w:rPr>
                <w:sz w:val="20"/>
                <w:lang w:val="ru-RU"/>
              </w:rPr>
              <w:t>проекционныеэкраны;</w:t>
            </w:r>
          </w:p>
          <w:p w:rsidR="00E86648" w:rsidRPr="000509E4" w:rsidRDefault="000509E4" w:rsidP="001371E4">
            <w:pPr>
              <w:pStyle w:val="TableParagraph"/>
              <w:numPr>
                <w:ilvl w:val="0"/>
                <w:numId w:val="10"/>
              </w:numPr>
              <w:tabs>
                <w:tab w:val="left" w:pos="361"/>
              </w:tabs>
              <w:ind w:left="209" w:right="952" w:firstLine="0"/>
              <w:rPr>
                <w:sz w:val="20"/>
                <w:lang w:val="ru-RU"/>
              </w:rPr>
            </w:pPr>
            <w:r w:rsidRPr="000509E4">
              <w:rPr>
                <w:sz w:val="20"/>
                <w:lang w:val="ru-RU"/>
              </w:rPr>
              <w:t>интерактивные доски (сенсорная аналого- резистивная технология)</w:t>
            </w:r>
            <w:r>
              <w:rPr>
                <w:sz w:val="20"/>
              </w:rPr>
              <w:t>SMARTboard</w:t>
            </w:r>
            <w:r w:rsidRPr="000509E4">
              <w:rPr>
                <w:sz w:val="20"/>
                <w:lang w:val="ru-RU"/>
              </w:rPr>
              <w:t>;</w:t>
            </w:r>
          </w:p>
          <w:p w:rsidR="00E86648" w:rsidRPr="001371E4" w:rsidRDefault="000509E4" w:rsidP="001371E4">
            <w:pPr>
              <w:pStyle w:val="TableParagraph"/>
              <w:numPr>
                <w:ilvl w:val="0"/>
                <w:numId w:val="10"/>
              </w:numPr>
              <w:tabs>
                <w:tab w:val="left" w:pos="325"/>
              </w:tabs>
              <w:spacing w:before="5"/>
              <w:ind w:hanging="115"/>
              <w:jc w:val="both"/>
              <w:rPr>
                <w:sz w:val="20"/>
                <w:lang w:val="ru-RU"/>
              </w:rPr>
            </w:pPr>
            <w:r w:rsidRPr="001371E4">
              <w:rPr>
                <w:sz w:val="20"/>
                <w:lang w:val="ru-RU"/>
              </w:rPr>
              <w:t>фотоаппарат;</w:t>
            </w:r>
          </w:p>
        </w:tc>
      </w:tr>
    </w:tbl>
    <w:p w:rsidR="00E86648" w:rsidRPr="001371E4" w:rsidRDefault="00E86648">
      <w:pPr>
        <w:jc w:val="both"/>
        <w:rPr>
          <w:sz w:val="20"/>
          <w:lang w:val="ru-RU"/>
        </w:rPr>
        <w:sectPr w:rsidR="00E86648" w:rsidRPr="001371E4">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2552"/>
        <w:gridCol w:w="4926"/>
      </w:tblGrid>
      <w:tr w:rsidR="00E86648" w:rsidRPr="00157DB2">
        <w:trPr>
          <w:trHeight w:hRule="exact" w:val="2079"/>
        </w:trPr>
        <w:tc>
          <w:tcPr>
            <w:tcW w:w="2240" w:type="dxa"/>
          </w:tcPr>
          <w:p w:rsidR="00E86648" w:rsidRPr="001371E4" w:rsidRDefault="00E86648">
            <w:pPr>
              <w:rPr>
                <w:lang w:val="ru-RU"/>
              </w:rPr>
            </w:pPr>
          </w:p>
        </w:tc>
        <w:tc>
          <w:tcPr>
            <w:tcW w:w="2552" w:type="dxa"/>
          </w:tcPr>
          <w:p w:rsidR="00E86648" w:rsidRPr="001371E4" w:rsidRDefault="00E86648">
            <w:pPr>
              <w:rPr>
                <w:lang w:val="ru-RU"/>
              </w:rPr>
            </w:pPr>
          </w:p>
        </w:tc>
        <w:tc>
          <w:tcPr>
            <w:tcW w:w="4926" w:type="dxa"/>
          </w:tcPr>
          <w:p w:rsidR="00E86648" w:rsidRDefault="000509E4" w:rsidP="001371E4">
            <w:pPr>
              <w:pStyle w:val="TableParagraph"/>
              <w:numPr>
                <w:ilvl w:val="0"/>
                <w:numId w:val="9"/>
              </w:numPr>
              <w:tabs>
                <w:tab w:val="left" w:pos="325"/>
              </w:tabs>
              <w:spacing w:line="216" w:lineRule="exact"/>
              <w:ind w:firstLine="0"/>
              <w:rPr>
                <w:sz w:val="20"/>
              </w:rPr>
            </w:pPr>
            <w:r>
              <w:rPr>
                <w:sz w:val="20"/>
              </w:rPr>
              <w:t>видеокамера;</w:t>
            </w:r>
          </w:p>
          <w:p w:rsidR="00E86648" w:rsidRDefault="000509E4" w:rsidP="001371E4">
            <w:pPr>
              <w:pStyle w:val="TableParagraph"/>
              <w:numPr>
                <w:ilvl w:val="0"/>
                <w:numId w:val="9"/>
              </w:numPr>
              <w:tabs>
                <w:tab w:val="left" w:pos="325"/>
              </w:tabs>
              <w:spacing w:line="227" w:lineRule="exact"/>
              <w:ind w:left="324" w:hanging="115"/>
              <w:rPr>
                <w:sz w:val="20"/>
              </w:rPr>
            </w:pPr>
            <w:r>
              <w:rPr>
                <w:sz w:val="20"/>
              </w:rPr>
              <w:t>цифровыемикроскопы;</w:t>
            </w:r>
          </w:p>
          <w:p w:rsidR="00E86648" w:rsidRPr="000509E4" w:rsidRDefault="000509E4" w:rsidP="001371E4">
            <w:pPr>
              <w:pStyle w:val="TableParagraph"/>
              <w:numPr>
                <w:ilvl w:val="0"/>
                <w:numId w:val="9"/>
              </w:numPr>
              <w:tabs>
                <w:tab w:val="left" w:pos="447"/>
              </w:tabs>
              <w:ind w:right="269" w:firstLine="0"/>
              <w:rPr>
                <w:sz w:val="20"/>
                <w:lang w:val="ru-RU"/>
              </w:rPr>
            </w:pPr>
            <w:r w:rsidRPr="000509E4">
              <w:rPr>
                <w:sz w:val="20"/>
                <w:lang w:val="ru-RU"/>
              </w:rPr>
              <w:t>оборудование для организации локальной сети,в т.ч сети кабельноготелевещания;</w:t>
            </w:r>
          </w:p>
          <w:p w:rsidR="00E86648" w:rsidRPr="000509E4" w:rsidRDefault="000509E4" w:rsidP="001371E4">
            <w:pPr>
              <w:pStyle w:val="TableParagraph"/>
              <w:numPr>
                <w:ilvl w:val="0"/>
                <w:numId w:val="9"/>
              </w:numPr>
              <w:tabs>
                <w:tab w:val="left" w:pos="325"/>
              </w:tabs>
              <w:spacing w:before="5" w:line="228" w:lineRule="exact"/>
              <w:ind w:left="324" w:hanging="115"/>
              <w:rPr>
                <w:sz w:val="20"/>
                <w:lang w:val="ru-RU"/>
              </w:rPr>
            </w:pPr>
            <w:r w:rsidRPr="000509E4">
              <w:rPr>
                <w:sz w:val="20"/>
                <w:lang w:val="ru-RU"/>
              </w:rPr>
              <w:t>средства связи для выхода вИнтернет;</w:t>
            </w:r>
          </w:p>
          <w:p w:rsidR="00E86648" w:rsidRPr="000509E4" w:rsidRDefault="000509E4">
            <w:pPr>
              <w:pStyle w:val="TableParagraph"/>
              <w:ind w:left="108" w:right="301"/>
              <w:rPr>
                <w:sz w:val="20"/>
                <w:lang w:val="ru-RU"/>
              </w:rPr>
            </w:pPr>
            <w:r w:rsidRPr="000509E4">
              <w:rPr>
                <w:sz w:val="20"/>
                <w:lang w:val="ru-RU"/>
              </w:rPr>
              <w:t xml:space="preserve">Все компьютеры в ОО подключены к локальной внутренней сети. Установлено программное обеспечение на основе проприетарной ОС </w:t>
            </w:r>
            <w:r>
              <w:rPr>
                <w:sz w:val="20"/>
              </w:rPr>
              <w:t>Windows</w:t>
            </w:r>
            <w:r w:rsidRPr="000509E4">
              <w:rPr>
                <w:sz w:val="20"/>
                <w:lang w:val="ru-RU"/>
              </w:rPr>
              <w:t>.</w:t>
            </w:r>
          </w:p>
        </w:tc>
      </w:tr>
      <w:tr w:rsidR="00E86648" w:rsidRPr="00157DB2">
        <w:trPr>
          <w:trHeight w:hRule="exact" w:val="5300"/>
        </w:trPr>
        <w:tc>
          <w:tcPr>
            <w:tcW w:w="2240" w:type="dxa"/>
          </w:tcPr>
          <w:p w:rsidR="00E86648" w:rsidRPr="000509E4" w:rsidRDefault="00E86648">
            <w:pPr>
              <w:rPr>
                <w:lang w:val="ru-RU"/>
              </w:rPr>
            </w:pPr>
          </w:p>
        </w:tc>
        <w:tc>
          <w:tcPr>
            <w:tcW w:w="2552" w:type="dxa"/>
          </w:tcPr>
          <w:p w:rsidR="00E86648" w:rsidRDefault="000509E4">
            <w:pPr>
              <w:pStyle w:val="TableParagraph"/>
              <w:ind w:left="105" w:right="505"/>
            </w:pPr>
            <w:r>
              <w:t>Коммуникационные каналы</w:t>
            </w:r>
          </w:p>
        </w:tc>
        <w:tc>
          <w:tcPr>
            <w:tcW w:w="4926" w:type="dxa"/>
          </w:tcPr>
          <w:p w:rsidR="00E86648" w:rsidRPr="000509E4" w:rsidRDefault="000509E4">
            <w:pPr>
              <w:pStyle w:val="TableParagraph"/>
              <w:ind w:left="209" w:right="207"/>
              <w:jc w:val="both"/>
              <w:rPr>
                <w:sz w:val="20"/>
                <w:lang w:val="ru-RU"/>
              </w:rPr>
            </w:pPr>
            <w:r w:rsidRPr="000509E4">
              <w:rPr>
                <w:sz w:val="20"/>
                <w:lang w:val="ru-RU"/>
              </w:rPr>
              <w:t>Все компьютеры в ОО подключены к локальной внутренней сети, являющейся аппаратной основой ИОС. Локальная сеть обеспечивает удаленный доступ к компьютерам и периферийным устройствам, позволяет организовать хранение данных на одном носителей и их использование одновременно с различных рабочих станций.</w:t>
            </w:r>
          </w:p>
          <w:p w:rsidR="00E86648" w:rsidRPr="000509E4" w:rsidRDefault="000509E4">
            <w:pPr>
              <w:pStyle w:val="TableParagraph"/>
              <w:spacing w:before="3"/>
              <w:ind w:left="209" w:right="207"/>
              <w:jc w:val="both"/>
              <w:rPr>
                <w:sz w:val="20"/>
                <w:lang w:val="ru-RU"/>
              </w:rPr>
            </w:pPr>
            <w:r w:rsidRPr="000509E4">
              <w:rPr>
                <w:sz w:val="20"/>
                <w:lang w:val="ru-RU"/>
              </w:rPr>
              <w:t>Возможности локальной сети ОО позволяют педагогам создавать и тиражировать  пригодные  для использования в урочной и внеурочной деятельности дидактические средства. С использованием возможностей локальной сети также возможно проведение тестирования обучающихся.</w:t>
            </w:r>
          </w:p>
          <w:p w:rsidR="00E86648" w:rsidRPr="000509E4" w:rsidRDefault="000509E4">
            <w:pPr>
              <w:pStyle w:val="TableParagraph"/>
              <w:ind w:left="108" w:right="615"/>
              <w:rPr>
                <w:sz w:val="20"/>
                <w:lang w:val="ru-RU"/>
              </w:rPr>
            </w:pPr>
            <w:r w:rsidRPr="000509E4">
              <w:rPr>
                <w:sz w:val="20"/>
                <w:lang w:val="ru-RU"/>
              </w:rPr>
              <w:t>Отображение деятельности ОО в сети Интернет происходит регулярно с использованием возможностей официального сайта Обучающиеся и их родители (законные</w:t>
            </w:r>
          </w:p>
          <w:p w:rsidR="00E86648" w:rsidRPr="000509E4" w:rsidRDefault="000509E4">
            <w:pPr>
              <w:pStyle w:val="TableParagraph"/>
              <w:ind w:left="108" w:right="126"/>
              <w:rPr>
                <w:sz w:val="20"/>
                <w:lang w:val="ru-RU"/>
              </w:rPr>
            </w:pPr>
            <w:r w:rsidRPr="000509E4">
              <w:rPr>
                <w:sz w:val="20"/>
                <w:lang w:val="ru-RU"/>
              </w:rPr>
              <w:t>представители) имеют возможность коннектировать в ИОС ОО с администрацией и педагогическим коллективом посредством работы с различными разделами меню сайта, например с разделом «Вопрос администрации ОО» и др.</w:t>
            </w:r>
          </w:p>
        </w:tc>
      </w:tr>
      <w:tr w:rsidR="00E86648" w:rsidRPr="00157DB2">
        <w:trPr>
          <w:trHeight w:hRule="exact" w:val="5526"/>
        </w:trPr>
        <w:tc>
          <w:tcPr>
            <w:tcW w:w="2240" w:type="dxa"/>
          </w:tcPr>
          <w:p w:rsidR="00E86648" w:rsidRPr="000509E4" w:rsidRDefault="00E86648">
            <w:pPr>
              <w:rPr>
                <w:lang w:val="ru-RU"/>
              </w:rPr>
            </w:pPr>
          </w:p>
        </w:tc>
        <w:tc>
          <w:tcPr>
            <w:tcW w:w="2552" w:type="dxa"/>
          </w:tcPr>
          <w:p w:rsidR="00E86648" w:rsidRDefault="000509E4">
            <w:pPr>
              <w:pStyle w:val="TableParagraph"/>
              <w:spacing w:line="244" w:lineRule="auto"/>
              <w:ind w:left="602" w:right="230" w:hanging="337"/>
            </w:pPr>
            <w:r>
              <w:t>Автоматизированные рабочие места</w:t>
            </w:r>
          </w:p>
          <w:p w:rsidR="00E86648" w:rsidRDefault="000509E4">
            <w:pPr>
              <w:pStyle w:val="TableParagraph"/>
              <w:spacing w:line="250" w:lineRule="exact"/>
              <w:ind w:left="105" w:right="145"/>
            </w:pPr>
            <w:r>
              <w:t>(АРМ)</w:t>
            </w:r>
          </w:p>
        </w:tc>
        <w:tc>
          <w:tcPr>
            <w:tcW w:w="4926" w:type="dxa"/>
          </w:tcPr>
          <w:p w:rsidR="00E86648" w:rsidRPr="000509E4" w:rsidRDefault="000509E4">
            <w:pPr>
              <w:pStyle w:val="TableParagraph"/>
              <w:ind w:left="209" w:right="414"/>
              <w:rPr>
                <w:sz w:val="20"/>
                <w:lang w:val="ru-RU"/>
              </w:rPr>
            </w:pPr>
            <w:r w:rsidRPr="000509E4">
              <w:rPr>
                <w:sz w:val="20"/>
                <w:lang w:val="ru-RU"/>
              </w:rPr>
              <w:t>В ОО созданы следующие виды АРМ педагогов и обучающихся на основе ПК и ИКТ-технологий:</w:t>
            </w:r>
          </w:p>
          <w:p w:rsidR="00E86648" w:rsidRPr="000509E4" w:rsidRDefault="000509E4" w:rsidP="001371E4">
            <w:pPr>
              <w:pStyle w:val="TableParagraph"/>
              <w:numPr>
                <w:ilvl w:val="0"/>
                <w:numId w:val="8"/>
              </w:numPr>
              <w:tabs>
                <w:tab w:val="left" w:pos="327"/>
              </w:tabs>
              <w:ind w:hanging="117"/>
              <w:rPr>
                <w:sz w:val="20"/>
                <w:lang w:val="ru-RU"/>
              </w:rPr>
            </w:pPr>
            <w:r w:rsidRPr="000509E4">
              <w:rPr>
                <w:sz w:val="20"/>
                <w:lang w:val="ru-RU"/>
              </w:rPr>
              <w:t>АРМ для работы стекстами;</w:t>
            </w:r>
          </w:p>
          <w:p w:rsidR="00E86648" w:rsidRPr="000509E4" w:rsidRDefault="000509E4" w:rsidP="001371E4">
            <w:pPr>
              <w:pStyle w:val="TableParagraph"/>
              <w:numPr>
                <w:ilvl w:val="0"/>
                <w:numId w:val="8"/>
              </w:numPr>
              <w:tabs>
                <w:tab w:val="left" w:pos="327"/>
              </w:tabs>
              <w:ind w:hanging="117"/>
              <w:rPr>
                <w:sz w:val="20"/>
                <w:lang w:val="ru-RU"/>
              </w:rPr>
            </w:pPr>
            <w:r w:rsidRPr="000509E4">
              <w:rPr>
                <w:sz w:val="20"/>
                <w:lang w:val="ru-RU"/>
              </w:rPr>
              <w:t>АРМ для получения информации изИнтернета;</w:t>
            </w:r>
          </w:p>
          <w:p w:rsidR="00E86648" w:rsidRDefault="000509E4" w:rsidP="001371E4">
            <w:pPr>
              <w:pStyle w:val="TableParagraph"/>
              <w:numPr>
                <w:ilvl w:val="0"/>
                <w:numId w:val="8"/>
              </w:numPr>
              <w:tabs>
                <w:tab w:val="left" w:pos="327"/>
              </w:tabs>
              <w:ind w:hanging="117"/>
              <w:rPr>
                <w:sz w:val="20"/>
              </w:rPr>
            </w:pPr>
            <w:r>
              <w:rPr>
                <w:sz w:val="20"/>
              </w:rPr>
              <w:t>АРМ для компьютерноготестирования;</w:t>
            </w:r>
          </w:p>
          <w:p w:rsidR="00E86648" w:rsidRPr="000509E4" w:rsidRDefault="000509E4" w:rsidP="001371E4">
            <w:pPr>
              <w:pStyle w:val="TableParagraph"/>
              <w:numPr>
                <w:ilvl w:val="0"/>
                <w:numId w:val="8"/>
              </w:numPr>
              <w:tabs>
                <w:tab w:val="left" w:pos="327"/>
              </w:tabs>
              <w:spacing w:line="229" w:lineRule="exact"/>
              <w:ind w:hanging="117"/>
              <w:rPr>
                <w:sz w:val="20"/>
                <w:lang w:val="ru-RU"/>
              </w:rPr>
            </w:pPr>
            <w:r w:rsidRPr="000509E4">
              <w:rPr>
                <w:sz w:val="20"/>
                <w:lang w:val="ru-RU"/>
              </w:rPr>
              <w:t>АРМ для создания гипермедиасообщений;</w:t>
            </w:r>
          </w:p>
          <w:p w:rsidR="00E86648" w:rsidRDefault="000509E4" w:rsidP="001371E4">
            <w:pPr>
              <w:pStyle w:val="TableParagraph"/>
              <w:numPr>
                <w:ilvl w:val="0"/>
                <w:numId w:val="8"/>
              </w:numPr>
              <w:tabs>
                <w:tab w:val="left" w:pos="327"/>
              </w:tabs>
              <w:spacing w:line="228" w:lineRule="exact"/>
              <w:ind w:hanging="117"/>
              <w:rPr>
                <w:sz w:val="20"/>
              </w:rPr>
            </w:pPr>
            <w:r>
              <w:rPr>
                <w:sz w:val="20"/>
              </w:rPr>
              <w:t>АРМ компьютерногомоделирования;</w:t>
            </w:r>
          </w:p>
          <w:p w:rsidR="00E86648" w:rsidRDefault="000509E4" w:rsidP="001371E4">
            <w:pPr>
              <w:pStyle w:val="TableParagraph"/>
              <w:numPr>
                <w:ilvl w:val="0"/>
                <w:numId w:val="8"/>
              </w:numPr>
              <w:tabs>
                <w:tab w:val="left" w:pos="327"/>
              </w:tabs>
              <w:spacing w:line="228" w:lineRule="exact"/>
              <w:ind w:hanging="117"/>
              <w:rPr>
                <w:sz w:val="20"/>
              </w:rPr>
            </w:pPr>
            <w:r>
              <w:rPr>
                <w:sz w:val="20"/>
              </w:rPr>
              <w:t>АРМ для музыкальноготворчества;</w:t>
            </w:r>
          </w:p>
          <w:p w:rsidR="00E86648" w:rsidRDefault="000509E4" w:rsidP="001371E4">
            <w:pPr>
              <w:pStyle w:val="TableParagraph"/>
              <w:numPr>
                <w:ilvl w:val="0"/>
                <w:numId w:val="8"/>
              </w:numPr>
              <w:tabs>
                <w:tab w:val="left" w:pos="327"/>
              </w:tabs>
              <w:spacing w:line="229" w:lineRule="exact"/>
              <w:ind w:hanging="117"/>
              <w:rPr>
                <w:sz w:val="20"/>
              </w:rPr>
            </w:pPr>
            <w:r>
              <w:rPr>
                <w:sz w:val="20"/>
              </w:rPr>
              <w:t>АРМ для изобразительноготворчества;</w:t>
            </w:r>
          </w:p>
          <w:p w:rsidR="00E86648" w:rsidRPr="000509E4" w:rsidRDefault="000509E4" w:rsidP="001371E4">
            <w:pPr>
              <w:pStyle w:val="TableParagraph"/>
              <w:numPr>
                <w:ilvl w:val="0"/>
                <w:numId w:val="8"/>
              </w:numPr>
              <w:tabs>
                <w:tab w:val="left" w:pos="327"/>
              </w:tabs>
              <w:spacing w:before="5"/>
              <w:ind w:right="359" w:hanging="117"/>
              <w:rPr>
                <w:sz w:val="20"/>
                <w:lang w:val="ru-RU"/>
              </w:rPr>
            </w:pPr>
            <w:r w:rsidRPr="000509E4">
              <w:rPr>
                <w:sz w:val="20"/>
                <w:lang w:val="ru-RU"/>
              </w:rPr>
              <w:t>АРМ для отработки технических навыковработы наПК;</w:t>
            </w:r>
          </w:p>
          <w:p w:rsidR="00E86648" w:rsidRDefault="000509E4" w:rsidP="001371E4">
            <w:pPr>
              <w:pStyle w:val="TableParagraph"/>
              <w:numPr>
                <w:ilvl w:val="0"/>
                <w:numId w:val="8"/>
              </w:numPr>
              <w:tabs>
                <w:tab w:val="left" w:pos="327"/>
              </w:tabs>
              <w:spacing w:before="5" w:line="229" w:lineRule="exact"/>
              <w:ind w:hanging="117"/>
              <w:rPr>
                <w:sz w:val="20"/>
              </w:rPr>
            </w:pPr>
            <w:r>
              <w:rPr>
                <w:sz w:val="20"/>
              </w:rPr>
              <w:t>АРМ для проведенияисследований;</w:t>
            </w:r>
          </w:p>
          <w:p w:rsidR="00E86648" w:rsidRDefault="000509E4" w:rsidP="001371E4">
            <w:pPr>
              <w:pStyle w:val="TableParagraph"/>
              <w:numPr>
                <w:ilvl w:val="0"/>
                <w:numId w:val="8"/>
              </w:numPr>
              <w:tabs>
                <w:tab w:val="left" w:pos="327"/>
              </w:tabs>
              <w:spacing w:line="229" w:lineRule="exact"/>
              <w:ind w:hanging="117"/>
              <w:rPr>
                <w:sz w:val="20"/>
              </w:rPr>
            </w:pPr>
            <w:r>
              <w:rPr>
                <w:sz w:val="20"/>
              </w:rPr>
              <w:t>АРМ для вводааудиоинформации;</w:t>
            </w:r>
          </w:p>
          <w:p w:rsidR="00E86648" w:rsidRDefault="000509E4" w:rsidP="001371E4">
            <w:pPr>
              <w:pStyle w:val="TableParagraph"/>
              <w:numPr>
                <w:ilvl w:val="0"/>
                <w:numId w:val="8"/>
              </w:numPr>
              <w:tabs>
                <w:tab w:val="left" w:pos="327"/>
              </w:tabs>
              <w:ind w:hanging="117"/>
              <w:rPr>
                <w:sz w:val="20"/>
              </w:rPr>
            </w:pPr>
            <w:r>
              <w:rPr>
                <w:sz w:val="20"/>
              </w:rPr>
              <w:t>АРМ для проектнойдеятельности;</w:t>
            </w:r>
          </w:p>
          <w:p w:rsidR="00E86648" w:rsidRDefault="000509E4" w:rsidP="001371E4">
            <w:pPr>
              <w:pStyle w:val="TableParagraph"/>
              <w:numPr>
                <w:ilvl w:val="0"/>
                <w:numId w:val="8"/>
              </w:numPr>
              <w:tabs>
                <w:tab w:val="left" w:pos="327"/>
              </w:tabs>
              <w:spacing w:before="3" w:line="229" w:lineRule="exact"/>
              <w:ind w:hanging="117"/>
              <w:rPr>
                <w:sz w:val="20"/>
              </w:rPr>
            </w:pPr>
            <w:r>
              <w:rPr>
                <w:sz w:val="20"/>
              </w:rPr>
              <w:t>АРМ для проведениямультимедиавыступлений;</w:t>
            </w:r>
          </w:p>
          <w:p w:rsidR="00E86648" w:rsidRDefault="00E86648" w:rsidP="001371E4">
            <w:pPr>
              <w:pStyle w:val="TableParagraph"/>
              <w:tabs>
                <w:tab w:val="left" w:pos="327"/>
              </w:tabs>
              <w:ind w:left="326"/>
              <w:rPr>
                <w:sz w:val="20"/>
              </w:rPr>
            </w:pPr>
          </w:p>
          <w:p w:rsidR="00E86648" w:rsidRPr="000509E4" w:rsidRDefault="000509E4">
            <w:pPr>
              <w:pStyle w:val="TableParagraph"/>
              <w:ind w:left="108" w:right="126"/>
              <w:rPr>
                <w:sz w:val="20"/>
                <w:lang w:val="ru-RU"/>
              </w:rPr>
            </w:pPr>
            <w:r w:rsidRPr="000509E4">
              <w:rPr>
                <w:sz w:val="20"/>
                <w:lang w:val="ru-RU"/>
              </w:rPr>
              <w:t>Одно АРМ может выполнять несколько функций.</w:t>
            </w:r>
          </w:p>
        </w:tc>
      </w:tr>
      <w:tr w:rsidR="00E86648">
        <w:trPr>
          <w:trHeight w:hRule="exact" w:val="1630"/>
        </w:trPr>
        <w:tc>
          <w:tcPr>
            <w:tcW w:w="2240" w:type="dxa"/>
          </w:tcPr>
          <w:p w:rsidR="00E86648" w:rsidRPr="000509E4" w:rsidRDefault="000509E4">
            <w:pPr>
              <w:pStyle w:val="TableParagraph"/>
              <w:ind w:left="262" w:right="254" w:hanging="5"/>
              <w:jc w:val="center"/>
              <w:rPr>
                <w:b/>
                <w:lang w:val="ru-RU"/>
              </w:rPr>
            </w:pPr>
            <w:r w:rsidRPr="000509E4">
              <w:rPr>
                <w:b/>
                <w:lang w:val="ru-RU"/>
              </w:rPr>
              <w:t>Система современных педагогических технологий, обеспечивающих обучение в</w:t>
            </w:r>
          </w:p>
        </w:tc>
        <w:tc>
          <w:tcPr>
            <w:tcW w:w="2552" w:type="dxa"/>
          </w:tcPr>
          <w:p w:rsidR="00E86648" w:rsidRPr="000509E4" w:rsidRDefault="000509E4">
            <w:pPr>
              <w:pStyle w:val="TableParagraph"/>
              <w:ind w:left="105" w:right="298"/>
              <w:rPr>
                <w:lang w:val="ru-RU"/>
              </w:rPr>
            </w:pPr>
            <w:r w:rsidRPr="000509E4">
              <w:rPr>
                <w:lang w:val="ru-RU"/>
              </w:rPr>
              <w:t>ИКТ – технологии в урочной и внеурочной деятельности</w:t>
            </w:r>
          </w:p>
        </w:tc>
        <w:tc>
          <w:tcPr>
            <w:tcW w:w="4926" w:type="dxa"/>
          </w:tcPr>
          <w:p w:rsidR="00E86648" w:rsidRPr="000509E4" w:rsidRDefault="000509E4">
            <w:pPr>
              <w:pStyle w:val="TableParagraph"/>
              <w:spacing w:line="247" w:lineRule="auto"/>
              <w:ind w:left="209" w:right="191"/>
              <w:rPr>
                <w:b/>
                <w:sz w:val="20"/>
                <w:lang w:val="ru-RU"/>
              </w:rPr>
            </w:pPr>
            <w:r w:rsidRPr="000509E4">
              <w:rPr>
                <w:sz w:val="20"/>
                <w:lang w:val="ru-RU"/>
              </w:rPr>
              <w:t xml:space="preserve">Реализация ИКТ-технологий в урочной и внеурочной деятельности позволяет выделить следующие концептуальные аспекты: </w:t>
            </w:r>
            <w:r w:rsidRPr="000509E4">
              <w:rPr>
                <w:b/>
                <w:sz w:val="20"/>
                <w:lang w:val="ru-RU"/>
              </w:rPr>
              <w:t>Применение ИКТ в урочной деятельности</w:t>
            </w:r>
          </w:p>
          <w:p w:rsidR="00E86648" w:rsidRDefault="000509E4">
            <w:pPr>
              <w:pStyle w:val="TableParagraph"/>
              <w:ind w:left="209" w:right="506"/>
              <w:rPr>
                <w:sz w:val="20"/>
              </w:rPr>
            </w:pPr>
            <w:r w:rsidRPr="000509E4">
              <w:rPr>
                <w:sz w:val="20"/>
                <w:lang w:val="ru-RU"/>
              </w:rPr>
              <w:t xml:space="preserve">Компьютерное и мультимедийное оборудование используется как современные технические средства обучения (ТСО). </w:t>
            </w:r>
            <w:r>
              <w:rPr>
                <w:sz w:val="20"/>
              </w:rPr>
              <w:t>Цель их применения –</w:t>
            </w:r>
          </w:p>
        </w:tc>
      </w:tr>
    </w:tbl>
    <w:p w:rsidR="00E86648" w:rsidRDefault="00E86648">
      <w:pPr>
        <w:rPr>
          <w:sz w:val="20"/>
        </w:rPr>
        <w:sectPr w:rsidR="00E86648">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2552"/>
        <w:gridCol w:w="4926"/>
      </w:tblGrid>
      <w:tr w:rsidR="00E86648" w:rsidRPr="00157DB2">
        <w:trPr>
          <w:trHeight w:hRule="exact" w:val="7602"/>
        </w:trPr>
        <w:tc>
          <w:tcPr>
            <w:tcW w:w="2240" w:type="dxa"/>
          </w:tcPr>
          <w:p w:rsidR="00E86648" w:rsidRDefault="000509E4">
            <w:pPr>
              <w:pStyle w:val="TableParagraph"/>
              <w:spacing w:line="247" w:lineRule="exact"/>
              <w:ind w:left="194" w:right="127"/>
              <w:rPr>
                <w:b/>
              </w:rPr>
            </w:pPr>
            <w:r>
              <w:rPr>
                <w:b/>
              </w:rPr>
              <w:lastRenderedPageBreak/>
              <w:t>современной ИОС</w:t>
            </w:r>
          </w:p>
        </w:tc>
        <w:tc>
          <w:tcPr>
            <w:tcW w:w="2552" w:type="dxa"/>
          </w:tcPr>
          <w:p w:rsidR="00E86648" w:rsidRDefault="00E86648"/>
        </w:tc>
        <w:tc>
          <w:tcPr>
            <w:tcW w:w="4926" w:type="dxa"/>
          </w:tcPr>
          <w:p w:rsidR="00E86648" w:rsidRPr="000509E4" w:rsidRDefault="000509E4">
            <w:pPr>
              <w:pStyle w:val="TableParagraph"/>
              <w:ind w:left="209" w:right="126"/>
              <w:rPr>
                <w:sz w:val="20"/>
                <w:lang w:val="ru-RU"/>
              </w:rPr>
            </w:pPr>
            <w:r w:rsidRPr="000509E4">
              <w:rPr>
                <w:sz w:val="20"/>
                <w:lang w:val="ru-RU"/>
              </w:rPr>
              <w:t>повысить наглядность предъявляемого материала, расширить рамки урока за счет использования мультимедиа, усилить контроль достижения планируемых результатов ООП ООО, применяя различные виды интерактивного тестирования, повысить мотивацию обучающихся к освоению новых знаний и закреплению имеющихся.</w:t>
            </w:r>
          </w:p>
          <w:p w:rsidR="00E86648" w:rsidRPr="000509E4" w:rsidRDefault="000509E4">
            <w:pPr>
              <w:pStyle w:val="TableParagraph"/>
              <w:tabs>
                <w:tab w:val="left" w:pos="1687"/>
                <w:tab w:val="left" w:pos="1800"/>
                <w:tab w:val="left" w:pos="2952"/>
                <w:tab w:val="left" w:pos="3663"/>
                <w:tab w:val="left" w:pos="3795"/>
              </w:tabs>
              <w:spacing w:before="10"/>
              <w:ind w:left="209" w:right="208"/>
              <w:rPr>
                <w:sz w:val="20"/>
                <w:lang w:val="ru-RU"/>
              </w:rPr>
            </w:pPr>
            <w:r w:rsidRPr="000509E4">
              <w:rPr>
                <w:b/>
                <w:sz w:val="20"/>
                <w:lang w:val="ru-RU"/>
              </w:rPr>
              <w:t xml:space="preserve">Применение ИКТ во внеурочной деятельности </w:t>
            </w:r>
            <w:r w:rsidRPr="000509E4">
              <w:rPr>
                <w:sz w:val="20"/>
                <w:lang w:val="ru-RU"/>
              </w:rPr>
              <w:t>Позволяет обеспечить обучающимся и педагогу больше свободы в выборе средств, путей испособов достижения планируемых результатов освоения ООП ООО – личностных и метапредметных, реализации</w:t>
            </w:r>
            <w:r w:rsidRPr="000509E4">
              <w:rPr>
                <w:sz w:val="20"/>
                <w:lang w:val="ru-RU"/>
              </w:rPr>
              <w:tab/>
            </w:r>
            <w:r w:rsidRPr="000509E4">
              <w:rPr>
                <w:sz w:val="20"/>
                <w:lang w:val="ru-RU"/>
              </w:rPr>
              <w:tab/>
              <w:t>познавательных</w:t>
            </w:r>
            <w:r w:rsidRPr="000509E4">
              <w:rPr>
                <w:sz w:val="20"/>
                <w:lang w:val="ru-RU"/>
              </w:rPr>
              <w:tab/>
            </w:r>
            <w:r w:rsidRPr="000509E4">
              <w:rPr>
                <w:sz w:val="20"/>
                <w:lang w:val="ru-RU"/>
              </w:rPr>
              <w:tab/>
              <w:t>интересов,практического</w:t>
            </w:r>
            <w:r w:rsidRPr="000509E4">
              <w:rPr>
                <w:sz w:val="20"/>
                <w:lang w:val="ru-RU"/>
              </w:rPr>
              <w:tab/>
              <w:t>применения</w:t>
            </w:r>
            <w:r w:rsidRPr="000509E4">
              <w:rPr>
                <w:sz w:val="20"/>
                <w:lang w:val="ru-RU"/>
              </w:rPr>
              <w:tab/>
              <w:t>ранее</w:t>
            </w:r>
            <w:r w:rsidRPr="000509E4">
              <w:rPr>
                <w:sz w:val="20"/>
                <w:lang w:val="ru-RU"/>
              </w:rPr>
              <w:tab/>
            </w:r>
            <w:r w:rsidRPr="000509E4">
              <w:rPr>
                <w:w w:val="95"/>
                <w:sz w:val="20"/>
                <w:lang w:val="ru-RU"/>
              </w:rPr>
              <w:t xml:space="preserve">полученных </w:t>
            </w:r>
            <w:r w:rsidRPr="000509E4">
              <w:rPr>
                <w:sz w:val="20"/>
                <w:lang w:val="ru-RU"/>
              </w:rPr>
              <w:t>знаний во внеурочнойдеятельности.</w:t>
            </w:r>
          </w:p>
          <w:p w:rsidR="00E86648" w:rsidRPr="000509E4" w:rsidRDefault="000509E4">
            <w:pPr>
              <w:pStyle w:val="TableParagraph"/>
              <w:ind w:left="209" w:right="217"/>
              <w:jc w:val="both"/>
              <w:rPr>
                <w:sz w:val="20"/>
                <w:lang w:val="ru-RU"/>
              </w:rPr>
            </w:pPr>
            <w:r w:rsidRPr="000509E4">
              <w:rPr>
                <w:sz w:val="20"/>
                <w:lang w:val="ru-RU"/>
              </w:rPr>
              <w:t>Основные модели использования ИКТ-технологийв ОО:</w:t>
            </w:r>
          </w:p>
          <w:p w:rsidR="00E86648" w:rsidRPr="000509E4" w:rsidRDefault="000509E4" w:rsidP="001371E4">
            <w:pPr>
              <w:pStyle w:val="TableParagraph"/>
              <w:numPr>
                <w:ilvl w:val="0"/>
                <w:numId w:val="7"/>
              </w:numPr>
              <w:tabs>
                <w:tab w:val="left" w:pos="399"/>
              </w:tabs>
              <w:ind w:right="209" w:firstLine="0"/>
              <w:jc w:val="both"/>
              <w:rPr>
                <w:sz w:val="20"/>
                <w:lang w:val="ru-RU"/>
              </w:rPr>
            </w:pPr>
            <w:r w:rsidRPr="000509E4">
              <w:rPr>
                <w:sz w:val="20"/>
                <w:lang w:val="ru-RU"/>
              </w:rPr>
              <w:t>уроки с компьютерным сопровождением – урок в предметном кабинете, оборудованном 1 ПК с презентационнымивозможностями;</w:t>
            </w:r>
          </w:p>
          <w:p w:rsidR="00E86648" w:rsidRPr="000509E4" w:rsidRDefault="000509E4" w:rsidP="001371E4">
            <w:pPr>
              <w:pStyle w:val="TableParagraph"/>
              <w:numPr>
                <w:ilvl w:val="0"/>
                <w:numId w:val="7"/>
              </w:numPr>
              <w:tabs>
                <w:tab w:val="left" w:pos="337"/>
              </w:tabs>
              <w:ind w:right="207" w:firstLine="0"/>
              <w:jc w:val="both"/>
              <w:rPr>
                <w:sz w:val="20"/>
                <w:lang w:val="ru-RU"/>
              </w:rPr>
            </w:pPr>
            <w:r w:rsidRPr="000509E4">
              <w:rPr>
                <w:sz w:val="20"/>
                <w:lang w:val="ru-RU"/>
              </w:rPr>
              <w:t>уроки в специализированном кабинете информатики – проводятся с использованием обучающих и тестирующих программ, материалов Интернета (разрешенный контент) по различным учебнымпредметам;</w:t>
            </w:r>
          </w:p>
          <w:p w:rsidR="00E86648" w:rsidRPr="000509E4" w:rsidRDefault="000509E4" w:rsidP="001371E4">
            <w:pPr>
              <w:pStyle w:val="TableParagraph"/>
              <w:numPr>
                <w:ilvl w:val="0"/>
                <w:numId w:val="7"/>
              </w:numPr>
              <w:tabs>
                <w:tab w:val="left" w:pos="325"/>
              </w:tabs>
              <w:spacing w:before="5"/>
              <w:ind w:left="324" w:right="615" w:hanging="115"/>
              <w:rPr>
                <w:sz w:val="20"/>
                <w:lang w:val="ru-RU"/>
              </w:rPr>
            </w:pPr>
            <w:r w:rsidRPr="000509E4">
              <w:rPr>
                <w:sz w:val="20"/>
                <w:lang w:val="ru-RU"/>
              </w:rPr>
              <w:t>ВУД с использованием ПК имультимедийной техники;</w:t>
            </w:r>
          </w:p>
          <w:p w:rsidR="00E86648" w:rsidRPr="000509E4" w:rsidRDefault="000509E4" w:rsidP="001371E4">
            <w:pPr>
              <w:pStyle w:val="TableParagraph"/>
              <w:numPr>
                <w:ilvl w:val="0"/>
                <w:numId w:val="7"/>
              </w:numPr>
              <w:tabs>
                <w:tab w:val="left" w:pos="337"/>
              </w:tabs>
              <w:ind w:right="208" w:firstLine="0"/>
              <w:jc w:val="both"/>
              <w:rPr>
                <w:sz w:val="20"/>
                <w:lang w:val="ru-RU"/>
              </w:rPr>
            </w:pPr>
            <w:r w:rsidRPr="000509E4">
              <w:rPr>
                <w:sz w:val="20"/>
                <w:lang w:val="ru-RU"/>
              </w:rPr>
              <w:t>методическая подготовка учителей к урокам – подбор и подготовка дидактического материала, поиск и систематизация дополнительной информации;</w:t>
            </w:r>
          </w:p>
          <w:p w:rsidR="00E86648" w:rsidRPr="000509E4" w:rsidRDefault="000509E4">
            <w:pPr>
              <w:pStyle w:val="TableParagraph"/>
              <w:ind w:left="108" w:right="126"/>
              <w:rPr>
                <w:sz w:val="20"/>
                <w:lang w:val="ru-RU"/>
              </w:rPr>
            </w:pPr>
            <w:r w:rsidRPr="000509E4">
              <w:rPr>
                <w:sz w:val="20"/>
                <w:lang w:val="ru-RU"/>
              </w:rPr>
              <w:t>использование ИКТ-технологий в управлении ОО для организации работы педагогического коллектива.</w:t>
            </w:r>
          </w:p>
        </w:tc>
      </w:tr>
    </w:tbl>
    <w:p w:rsidR="00E86648" w:rsidRPr="000509E4" w:rsidRDefault="000509E4">
      <w:pPr>
        <w:pStyle w:val="a3"/>
        <w:spacing w:before="35" w:line="237" w:lineRule="auto"/>
        <w:ind w:left="350" w:right="209" w:firstLine="564"/>
        <w:jc w:val="both"/>
        <w:rPr>
          <w:lang w:val="ru-RU"/>
        </w:rPr>
      </w:pPr>
      <w:r w:rsidRPr="000509E4">
        <w:rPr>
          <w:lang w:val="ru-RU"/>
        </w:rPr>
        <w:t>В ОО функционирует библиотека. Еѐ деятельность ориентирована как на учебную работу по учебным предметам, на индивидуальную деятельность обучающихся, на широкую самостоятельную внеурочную деятельность как индивидуально, так и в группах. Учебно- методическое и информационное обеспечение библиотеки позволяет реализовывать ООП ООО за счет:</w:t>
      </w:r>
    </w:p>
    <w:p w:rsidR="00E86648" w:rsidRPr="000509E4" w:rsidRDefault="000509E4" w:rsidP="001371E4">
      <w:pPr>
        <w:pStyle w:val="a4"/>
        <w:numPr>
          <w:ilvl w:val="1"/>
          <w:numId w:val="12"/>
        </w:numPr>
        <w:tabs>
          <w:tab w:val="left" w:pos="1062"/>
        </w:tabs>
        <w:spacing w:before="108" w:line="237" w:lineRule="auto"/>
        <w:ind w:right="217" w:hanging="360"/>
        <w:jc w:val="both"/>
        <w:rPr>
          <w:sz w:val="24"/>
          <w:lang w:val="ru-RU"/>
        </w:rPr>
      </w:pPr>
      <w:r w:rsidRPr="000509E4">
        <w:rPr>
          <w:sz w:val="24"/>
          <w:lang w:val="ru-RU"/>
        </w:rPr>
        <w:t>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w:t>
      </w:r>
    </w:p>
    <w:p w:rsidR="00E86648" w:rsidRPr="000509E4" w:rsidRDefault="000509E4" w:rsidP="001371E4">
      <w:pPr>
        <w:pStyle w:val="a4"/>
        <w:numPr>
          <w:ilvl w:val="1"/>
          <w:numId w:val="12"/>
        </w:numPr>
        <w:tabs>
          <w:tab w:val="left" w:pos="1070"/>
          <w:tab w:val="left" w:pos="1071"/>
        </w:tabs>
        <w:spacing w:line="273" w:lineRule="exact"/>
        <w:ind w:hanging="360"/>
        <w:rPr>
          <w:sz w:val="24"/>
          <w:lang w:val="ru-RU"/>
        </w:rPr>
      </w:pPr>
      <w:r w:rsidRPr="000509E4">
        <w:rPr>
          <w:sz w:val="24"/>
          <w:lang w:val="ru-RU"/>
        </w:rPr>
        <w:t>материалам и образовательным ресурсамИнтернета);</w:t>
      </w:r>
    </w:p>
    <w:p w:rsidR="00E86648" w:rsidRPr="000509E4" w:rsidRDefault="000509E4" w:rsidP="001371E4">
      <w:pPr>
        <w:pStyle w:val="a4"/>
        <w:numPr>
          <w:ilvl w:val="1"/>
          <w:numId w:val="12"/>
        </w:numPr>
        <w:tabs>
          <w:tab w:val="left" w:pos="1062"/>
        </w:tabs>
        <w:spacing w:before="94" w:line="237" w:lineRule="auto"/>
        <w:ind w:right="205" w:hanging="360"/>
        <w:jc w:val="both"/>
        <w:rPr>
          <w:sz w:val="24"/>
          <w:lang w:val="ru-RU"/>
        </w:rPr>
      </w:pPr>
      <w:r w:rsidRPr="000509E4">
        <w:rPr>
          <w:sz w:val="24"/>
          <w:lang w:val="ru-RU"/>
        </w:rPr>
        <w:t>укомплектованности учебниками, учебно-методической литературой и материалами по всем учебным предметам ООП ООО как на русском, так на иностранном (английском) языке.</w:t>
      </w:r>
    </w:p>
    <w:p w:rsidR="00E86648" w:rsidRPr="000509E4" w:rsidRDefault="00E86648">
      <w:pPr>
        <w:pStyle w:val="a3"/>
        <w:ind w:left="0"/>
        <w:rPr>
          <w:lang w:val="ru-RU"/>
        </w:rPr>
      </w:pPr>
    </w:p>
    <w:p w:rsidR="00E86648" w:rsidRPr="000509E4" w:rsidRDefault="00E86648">
      <w:pPr>
        <w:pStyle w:val="a3"/>
        <w:ind w:left="0"/>
        <w:rPr>
          <w:lang w:val="ru-RU"/>
        </w:rPr>
      </w:pPr>
    </w:p>
    <w:p w:rsidR="00E86648" w:rsidRPr="000509E4" w:rsidRDefault="00E86648">
      <w:pPr>
        <w:pStyle w:val="a3"/>
        <w:ind w:left="0"/>
        <w:rPr>
          <w:sz w:val="19"/>
          <w:lang w:val="ru-RU"/>
        </w:rPr>
      </w:pPr>
    </w:p>
    <w:p w:rsidR="00E86648" w:rsidRPr="000509E4" w:rsidRDefault="000509E4" w:rsidP="001371E4">
      <w:pPr>
        <w:pStyle w:val="3"/>
        <w:numPr>
          <w:ilvl w:val="2"/>
          <w:numId w:val="44"/>
        </w:numPr>
        <w:tabs>
          <w:tab w:val="left" w:pos="1254"/>
        </w:tabs>
        <w:spacing w:line="274" w:lineRule="exact"/>
        <w:ind w:right="534" w:hanging="4405"/>
        <w:jc w:val="left"/>
        <w:rPr>
          <w:lang w:val="ru-RU"/>
        </w:rPr>
      </w:pPr>
      <w:r w:rsidRPr="000509E4">
        <w:rPr>
          <w:lang w:val="ru-RU"/>
        </w:rPr>
        <w:t>Механизм достижения целевых ориентиров в системе условий реализации ООП ООО</w:t>
      </w:r>
    </w:p>
    <w:p w:rsidR="00E86648" w:rsidRPr="000509E4" w:rsidRDefault="000509E4" w:rsidP="001371E4">
      <w:pPr>
        <w:pStyle w:val="a3"/>
        <w:ind w:left="230" w:right="283" w:firstLine="708"/>
        <w:jc w:val="both"/>
        <w:rPr>
          <w:lang w:val="ru-RU"/>
        </w:rPr>
      </w:pPr>
      <w:r w:rsidRPr="000509E4">
        <w:rPr>
          <w:lang w:val="ru-RU"/>
        </w:rPr>
        <w:t>Общее руководство управлением и реализацией ФГОС ООО, формированием и развитием системы условий реализации ООП ООО, осуществляет директор (руководитель) ОО. Руководителем координационного совета по введению и реализации ФГОС ООО является заместитель директора по УР. Задачи координационного совета – разработка предложений и</w:t>
      </w:r>
    </w:p>
    <w:p w:rsidR="00E86648" w:rsidRPr="000509E4" w:rsidRDefault="00E86648" w:rsidP="001371E4">
      <w:pPr>
        <w:jc w:val="both"/>
        <w:rPr>
          <w:lang w:val="ru-RU"/>
        </w:rPr>
        <w:sectPr w:rsidR="00E86648" w:rsidRPr="000509E4">
          <w:pgSz w:w="11920" w:h="16850"/>
          <w:pgMar w:top="1120" w:right="460" w:bottom="980" w:left="900" w:header="0" w:footer="797" w:gutter="0"/>
          <w:cols w:space="720"/>
        </w:sectPr>
      </w:pPr>
    </w:p>
    <w:p w:rsidR="001371E4" w:rsidRDefault="000509E4" w:rsidP="001371E4">
      <w:pPr>
        <w:pStyle w:val="a3"/>
        <w:spacing w:before="40"/>
        <w:ind w:left="112" w:right="199"/>
        <w:jc w:val="both"/>
        <w:rPr>
          <w:lang w:val="ru-RU"/>
        </w:rPr>
      </w:pPr>
      <w:r w:rsidRPr="000509E4">
        <w:rPr>
          <w:lang w:val="ru-RU"/>
        </w:rPr>
        <w:lastRenderedPageBreak/>
        <w:t xml:space="preserve">рекомендаций по вопросам введения и реализации ФГОС ООО, обеспечения достижения целевых ориентиров в системе условий реализации ООП ООО, осуществление мониторинга реализации ООП ООО и подготовка предложений по внесению необходимых изменений в имеющихся условиях реализации ФГОС ООО в соответствии с приоритетами ООП ООО, оперативное регулярное информирование участников образовательных отношений о проблемах, возникающих в ходе реализации ООП ООО, планирование мероприятий по внесению изменений в имеющиеся условия реализации ООП ООО. </w:t>
      </w:r>
    </w:p>
    <w:p w:rsidR="00E86648" w:rsidRPr="000509E4" w:rsidRDefault="000509E4" w:rsidP="001371E4">
      <w:pPr>
        <w:pStyle w:val="a4"/>
        <w:numPr>
          <w:ilvl w:val="0"/>
          <w:numId w:val="49"/>
        </w:numPr>
        <w:tabs>
          <w:tab w:val="left" w:pos="821"/>
          <w:tab w:val="left" w:pos="822"/>
          <w:tab w:val="left" w:pos="2945"/>
          <w:tab w:val="left" w:pos="4361"/>
          <w:tab w:val="left" w:pos="5778"/>
          <w:tab w:val="left" w:pos="6488"/>
          <w:tab w:val="left" w:pos="7905"/>
        </w:tabs>
        <w:spacing w:before="6"/>
        <w:ind w:left="821" w:right="1234" w:hanging="567"/>
        <w:rPr>
          <w:sz w:val="24"/>
          <w:lang w:val="ru-RU"/>
        </w:rPr>
      </w:pPr>
      <w:r w:rsidRPr="000509E4">
        <w:rPr>
          <w:sz w:val="24"/>
          <w:lang w:val="ru-RU"/>
        </w:rPr>
        <w:t>разрабатывают</w:t>
      </w:r>
      <w:r w:rsidRPr="000509E4">
        <w:rPr>
          <w:sz w:val="24"/>
          <w:lang w:val="ru-RU"/>
        </w:rPr>
        <w:tab/>
        <w:t>модель</w:t>
      </w:r>
      <w:r w:rsidRPr="000509E4">
        <w:rPr>
          <w:sz w:val="24"/>
          <w:lang w:val="ru-RU"/>
        </w:rPr>
        <w:tab/>
        <w:t>урочной</w:t>
      </w:r>
      <w:r w:rsidRPr="000509E4">
        <w:rPr>
          <w:sz w:val="24"/>
          <w:lang w:val="ru-RU"/>
        </w:rPr>
        <w:tab/>
        <w:t>и</w:t>
      </w:r>
      <w:r w:rsidRPr="000509E4">
        <w:rPr>
          <w:sz w:val="24"/>
          <w:lang w:val="ru-RU"/>
        </w:rPr>
        <w:tab/>
        <w:t>внеурочной</w:t>
      </w:r>
      <w:r w:rsidRPr="000509E4">
        <w:rPr>
          <w:sz w:val="24"/>
          <w:lang w:val="ru-RU"/>
        </w:rPr>
        <w:tab/>
        <w:t>организации образовательнойдеятельности;</w:t>
      </w:r>
    </w:p>
    <w:p w:rsidR="00E86648" w:rsidRPr="000509E4" w:rsidRDefault="000509E4" w:rsidP="001371E4">
      <w:pPr>
        <w:pStyle w:val="a4"/>
        <w:numPr>
          <w:ilvl w:val="0"/>
          <w:numId w:val="49"/>
        </w:numPr>
        <w:tabs>
          <w:tab w:val="left" w:pos="821"/>
          <w:tab w:val="left" w:pos="822"/>
        </w:tabs>
        <w:spacing w:line="287" w:lineRule="exact"/>
        <w:ind w:left="821" w:hanging="567"/>
        <w:rPr>
          <w:sz w:val="24"/>
          <w:lang w:val="ru-RU"/>
        </w:rPr>
      </w:pPr>
      <w:r w:rsidRPr="000509E4">
        <w:rPr>
          <w:sz w:val="24"/>
          <w:lang w:val="ru-RU"/>
        </w:rPr>
        <w:t>разрабатывают планы работы;</w:t>
      </w:r>
    </w:p>
    <w:p w:rsidR="00E86648" w:rsidRPr="000509E4" w:rsidRDefault="000509E4" w:rsidP="001371E4">
      <w:pPr>
        <w:pStyle w:val="a4"/>
        <w:numPr>
          <w:ilvl w:val="0"/>
          <w:numId w:val="49"/>
        </w:numPr>
        <w:tabs>
          <w:tab w:val="left" w:pos="821"/>
          <w:tab w:val="left" w:pos="822"/>
        </w:tabs>
        <w:spacing w:line="291" w:lineRule="exact"/>
        <w:ind w:left="821" w:hanging="567"/>
        <w:rPr>
          <w:sz w:val="24"/>
          <w:lang w:val="ru-RU"/>
        </w:rPr>
      </w:pPr>
      <w:r w:rsidRPr="000509E4">
        <w:rPr>
          <w:sz w:val="24"/>
          <w:lang w:val="ru-RU"/>
        </w:rPr>
        <w:t>определяют ресурсы, необходимые для реализации ООПООО.</w:t>
      </w:r>
    </w:p>
    <w:p w:rsidR="00E86648" w:rsidRPr="000509E4" w:rsidRDefault="000509E4">
      <w:pPr>
        <w:pStyle w:val="a3"/>
        <w:ind w:left="112" w:right="292" w:firstLine="708"/>
        <w:rPr>
          <w:lang w:val="ru-RU"/>
        </w:rPr>
      </w:pPr>
      <w:r w:rsidRPr="000509E4">
        <w:rPr>
          <w:lang w:val="ru-RU"/>
        </w:rPr>
        <w:t>Методический совет оказывает консультационную, информационную, технологическую поддержку участникам образовательных отношений, организует работы по совершенствованию всех групп условий реализации ООП ООО, осуществляет методическое сопровождение введения ФГОС ООО и реализации ООП ООО, которое позволяет реализовать условия для непрерывного профессионального развития педагогов.</w:t>
      </w:r>
    </w:p>
    <w:p w:rsidR="00E86648" w:rsidRPr="000509E4" w:rsidRDefault="000509E4">
      <w:pPr>
        <w:pStyle w:val="a3"/>
        <w:ind w:left="112" w:right="495" w:firstLine="708"/>
        <w:rPr>
          <w:lang w:val="ru-RU"/>
        </w:rPr>
      </w:pPr>
      <w:r w:rsidRPr="000509E4">
        <w:rPr>
          <w:lang w:val="ru-RU"/>
        </w:rPr>
        <w:t>В состав методического совета входят руководители ШМО. Работа по реализации и достижению целевых ориентиров в системе условий ООП ООО осуществляется на совместных заседаниях либо в микрогруппах.</w:t>
      </w:r>
    </w:p>
    <w:p w:rsidR="00E86648" w:rsidRDefault="000509E4">
      <w:pPr>
        <w:pStyle w:val="a3"/>
        <w:ind w:left="112" w:right="584" w:firstLine="708"/>
      </w:pPr>
      <w:r w:rsidRPr="000509E4">
        <w:rPr>
          <w:lang w:val="ru-RU"/>
        </w:rPr>
        <w:t xml:space="preserve">Общественность и родители (законные представители) обучающихся участвуют в достижении целевых ориентиров в системе условий реализации ООП ООО через совет ОО, а также через сайт ОО в сети Итернет и информационную систему Сетевой город. </w:t>
      </w:r>
      <w:r>
        <w:t>Образование.</w:t>
      </w:r>
    </w:p>
    <w:p w:rsidR="00E86648" w:rsidRDefault="000509E4">
      <w:pPr>
        <w:pStyle w:val="a3"/>
        <w:ind w:left="821" w:right="1154"/>
      </w:pPr>
      <w:r>
        <w:t>Ежегодно ведется мониторинг условий реализации ООП ООО через:</w:t>
      </w:r>
    </w:p>
    <w:p w:rsidR="00E86648" w:rsidRPr="000509E4" w:rsidRDefault="000509E4" w:rsidP="001371E4">
      <w:pPr>
        <w:pStyle w:val="a4"/>
        <w:numPr>
          <w:ilvl w:val="1"/>
          <w:numId w:val="49"/>
        </w:numPr>
        <w:tabs>
          <w:tab w:val="left" w:pos="824"/>
        </w:tabs>
        <w:spacing w:before="2"/>
        <w:ind w:left="226" w:firstLine="314"/>
        <w:rPr>
          <w:sz w:val="24"/>
          <w:lang w:val="ru-RU"/>
        </w:rPr>
      </w:pPr>
      <w:r w:rsidRPr="000509E4">
        <w:rPr>
          <w:sz w:val="24"/>
          <w:lang w:val="ru-RU"/>
        </w:rPr>
        <w:t>наблюдение за организацией образовательнойдеятельности;</w:t>
      </w:r>
    </w:p>
    <w:p w:rsidR="00E86648" w:rsidRPr="000509E4" w:rsidRDefault="000509E4" w:rsidP="001371E4">
      <w:pPr>
        <w:pStyle w:val="a4"/>
        <w:numPr>
          <w:ilvl w:val="1"/>
          <w:numId w:val="49"/>
        </w:numPr>
        <w:tabs>
          <w:tab w:val="left" w:pos="822"/>
        </w:tabs>
        <w:spacing w:before="1"/>
        <w:ind w:left="821" w:hanging="281"/>
        <w:rPr>
          <w:sz w:val="24"/>
          <w:lang w:val="ru-RU"/>
        </w:rPr>
      </w:pPr>
      <w:r w:rsidRPr="000509E4">
        <w:rPr>
          <w:sz w:val="24"/>
          <w:lang w:val="ru-RU"/>
        </w:rPr>
        <w:t>собеседование с учителями-предметниками о возникающихтрудностях;</w:t>
      </w:r>
    </w:p>
    <w:p w:rsidR="00E86648" w:rsidRPr="000509E4" w:rsidRDefault="000509E4" w:rsidP="001371E4">
      <w:pPr>
        <w:pStyle w:val="a4"/>
        <w:numPr>
          <w:ilvl w:val="1"/>
          <w:numId w:val="49"/>
        </w:numPr>
        <w:tabs>
          <w:tab w:val="left" w:pos="824"/>
        </w:tabs>
        <w:spacing w:before="4"/>
        <w:ind w:left="226" w:right="164" w:firstLine="314"/>
        <w:rPr>
          <w:sz w:val="24"/>
          <w:lang w:val="ru-RU"/>
        </w:rPr>
      </w:pPr>
      <w:r w:rsidRPr="000509E4">
        <w:rPr>
          <w:sz w:val="24"/>
          <w:lang w:val="ru-RU"/>
        </w:rPr>
        <w:t>анкетированиеобучающихсяиродителей(законныхпредставителей)повопросуокачестве оказываемых им образовательныхуслуг.</w:t>
      </w:r>
    </w:p>
    <w:p w:rsidR="00E86648" w:rsidRPr="000509E4" w:rsidRDefault="000509E4">
      <w:pPr>
        <w:pStyle w:val="a3"/>
        <w:ind w:left="112" w:right="310" w:firstLine="708"/>
        <w:rPr>
          <w:lang w:val="ru-RU"/>
        </w:rPr>
      </w:pPr>
      <w:r w:rsidRPr="000509E4">
        <w:rPr>
          <w:lang w:val="ru-RU"/>
        </w:rPr>
        <w:t>По результатам мониторинга достижения целевых ориентиров в системе условий реализации ООП ООО принимаются управленческие решения, которые оформляются в приказах по ОО.</w:t>
      </w:r>
    </w:p>
    <w:p w:rsidR="00E86648" w:rsidRPr="000509E4" w:rsidRDefault="00E86648">
      <w:pPr>
        <w:pStyle w:val="a3"/>
        <w:spacing w:before="5"/>
        <w:ind w:left="0"/>
        <w:rPr>
          <w:sz w:val="25"/>
          <w:lang w:val="ru-RU"/>
        </w:rPr>
      </w:pPr>
    </w:p>
    <w:p w:rsidR="00E86648" w:rsidRPr="000509E4" w:rsidRDefault="000509E4">
      <w:pPr>
        <w:pStyle w:val="3"/>
        <w:spacing w:line="274" w:lineRule="exact"/>
        <w:ind w:left="3521" w:right="920" w:hanging="3188"/>
        <w:rPr>
          <w:lang w:val="ru-RU"/>
        </w:rPr>
      </w:pPr>
      <w:r w:rsidRPr="000509E4">
        <w:rPr>
          <w:lang w:val="ru-RU"/>
        </w:rPr>
        <w:t>3.4.8.Обоснование необходимых изменений в имеющихся условиях в соответствии с приоритетами ООП ООО</w:t>
      </w:r>
    </w:p>
    <w:p w:rsidR="00E86648" w:rsidRDefault="000509E4">
      <w:pPr>
        <w:spacing w:line="257" w:lineRule="exact"/>
        <w:ind w:left="230" w:right="1154"/>
        <w:rPr>
          <w:b/>
          <w:sz w:val="24"/>
        </w:rPr>
      </w:pPr>
      <w:r>
        <w:rPr>
          <w:b/>
          <w:sz w:val="24"/>
        </w:rPr>
        <w:t>научно-методические условия:</w:t>
      </w:r>
    </w:p>
    <w:p w:rsidR="00E86648" w:rsidRPr="000509E4" w:rsidRDefault="000509E4" w:rsidP="001371E4">
      <w:pPr>
        <w:pStyle w:val="a4"/>
        <w:numPr>
          <w:ilvl w:val="0"/>
          <w:numId w:val="49"/>
        </w:numPr>
        <w:tabs>
          <w:tab w:val="left" w:pos="941"/>
          <w:tab w:val="left" w:pos="942"/>
        </w:tabs>
        <w:ind w:left="950" w:right="686" w:hanging="708"/>
        <w:rPr>
          <w:sz w:val="24"/>
          <w:lang w:val="ru-RU"/>
        </w:rPr>
      </w:pPr>
      <w:r w:rsidRPr="000509E4">
        <w:rPr>
          <w:sz w:val="24"/>
          <w:lang w:val="ru-RU"/>
        </w:rPr>
        <w:t>составление плана-графика повышения квалификации педагогических работников по актуальным вопросам реализации ФГОСООО;</w:t>
      </w:r>
    </w:p>
    <w:p w:rsidR="00E86648" w:rsidRDefault="000509E4">
      <w:pPr>
        <w:pStyle w:val="3"/>
        <w:spacing w:line="244" w:lineRule="exact"/>
        <w:ind w:left="230" w:right="1154"/>
      </w:pPr>
      <w:r>
        <w:t>организационные условия:</w:t>
      </w:r>
    </w:p>
    <w:p w:rsidR="00E86648" w:rsidRPr="000509E4" w:rsidRDefault="000509E4" w:rsidP="001371E4">
      <w:pPr>
        <w:pStyle w:val="a4"/>
        <w:numPr>
          <w:ilvl w:val="1"/>
          <w:numId w:val="49"/>
        </w:numPr>
        <w:tabs>
          <w:tab w:val="left" w:pos="938"/>
          <w:tab w:val="left" w:pos="939"/>
        </w:tabs>
        <w:spacing w:line="274" w:lineRule="exact"/>
        <w:ind w:left="938" w:hanging="348"/>
        <w:rPr>
          <w:sz w:val="24"/>
          <w:lang w:val="ru-RU"/>
        </w:rPr>
      </w:pPr>
      <w:r w:rsidRPr="000509E4">
        <w:rPr>
          <w:sz w:val="24"/>
          <w:lang w:val="ru-RU"/>
        </w:rPr>
        <w:t>организация и проведение ПДС по методическим вопросам реализации ФГОСООО;</w:t>
      </w:r>
    </w:p>
    <w:p w:rsidR="00E86648" w:rsidRPr="000509E4" w:rsidRDefault="000509E4" w:rsidP="001371E4">
      <w:pPr>
        <w:pStyle w:val="a4"/>
        <w:numPr>
          <w:ilvl w:val="0"/>
          <w:numId w:val="49"/>
        </w:numPr>
        <w:tabs>
          <w:tab w:val="left" w:pos="941"/>
          <w:tab w:val="left" w:pos="942"/>
        </w:tabs>
        <w:spacing w:line="278" w:lineRule="exact"/>
        <w:ind w:left="941" w:hanging="699"/>
        <w:rPr>
          <w:sz w:val="24"/>
          <w:lang w:val="ru-RU"/>
        </w:rPr>
      </w:pPr>
      <w:r w:rsidRPr="000509E4">
        <w:rPr>
          <w:sz w:val="24"/>
          <w:lang w:val="ru-RU"/>
        </w:rPr>
        <w:t>организация и проведение обучающих семинаров по вопросам реализации ФГОСООО;</w:t>
      </w:r>
    </w:p>
    <w:p w:rsidR="00E86648" w:rsidRPr="000509E4" w:rsidRDefault="000509E4" w:rsidP="001371E4">
      <w:pPr>
        <w:pStyle w:val="a4"/>
        <w:numPr>
          <w:ilvl w:val="1"/>
          <w:numId w:val="49"/>
        </w:numPr>
        <w:tabs>
          <w:tab w:val="left" w:pos="941"/>
          <w:tab w:val="left" w:pos="942"/>
          <w:tab w:val="left" w:pos="2083"/>
          <w:tab w:val="left" w:pos="4136"/>
          <w:tab w:val="left" w:pos="5182"/>
          <w:tab w:val="left" w:pos="5775"/>
          <w:tab w:val="left" w:pos="6802"/>
          <w:tab w:val="left" w:pos="8646"/>
          <w:tab w:val="left" w:pos="10103"/>
        </w:tabs>
        <w:spacing w:before="23" w:line="264" w:lineRule="exact"/>
        <w:ind w:left="950" w:right="211" w:hanging="348"/>
        <w:rPr>
          <w:sz w:val="24"/>
          <w:lang w:val="ru-RU"/>
        </w:rPr>
      </w:pPr>
      <w:r w:rsidRPr="000509E4">
        <w:rPr>
          <w:sz w:val="24"/>
          <w:lang w:val="ru-RU"/>
        </w:rPr>
        <w:t>создание</w:t>
      </w:r>
      <w:r w:rsidRPr="000509E4">
        <w:rPr>
          <w:sz w:val="24"/>
          <w:lang w:val="ru-RU"/>
        </w:rPr>
        <w:tab/>
        <w:t>организационных</w:t>
      </w:r>
      <w:r w:rsidRPr="000509E4">
        <w:rPr>
          <w:sz w:val="24"/>
          <w:lang w:val="ru-RU"/>
        </w:rPr>
        <w:tab/>
        <w:t>условия</w:t>
      </w:r>
      <w:r w:rsidRPr="000509E4">
        <w:rPr>
          <w:sz w:val="24"/>
          <w:lang w:val="ru-RU"/>
        </w:rPr>
        <w:tab/>
        <w:t>для</w:t>
      </w:r>
      <w:r w:rsidRPr="000509E4">
        <w:rPr>
          <w:sz w:val="24"/>
          <w:lang w:val="ru-RU"/>
        </w:rPr>
        <w:tab/>
        <w:t>участия</w:t>
      </w:r>
      <w:r w:rsidRPr="000509E4">
        <w:rPr>
          <w:sz w:val="24"/>
          <w:lang w:val="ru-RU"/>
        </w:rPr>
        <w:tab/>
        <w:t>педагогических</w:t>
      </w:r>
      <w:r w:rsidRPr="000509E4">
        <w:rPr>
          <w:sz w:val="24"/>
          <w:lang w:val="ru-RU"/>
        </w:rPr>
        <w:tab/>
        <w:t>работников</w:t>
      </w:r>
      <w:r w:rsidRPr="000509E4">
        <w:rPr>
          <w:sz w:val="24"/>
          <w:lang w:val="ru-RU"/>
        </w:rPr>
        <w:tab/>
        <w:t>в вебинарах.</w:t>
      </w:r>
    </w:p>
    <w:p w:rsidR="00E86648" w:rsidRPr="000509E4" w:rsidRDefault="000509E4" w:rsidP="001371E4">
      <w:pPr>
        <w:pStyle w:val="a4"/>
        <w:numPr>
          <w:ilvl w:val="0"/>
          <w:numId w:val="49"/>
        </w:numPr>
        <w:tabs>
          <w:tab w:val="left" w:pos="941"/>
          <w:tab w:val="left" w:pos="942"/>
        </w:tabs>
        <w:spacing w:before="17" w:line="276" w:lineRule="exact"/>
        <w:ind w:left="950" w:right="618" w:hanging="708"/>
        <w:rPr>
          <w:sz w:val="24"/>
          <w:lang w:val="ru-RU"/>
        </w:rPr>
      </w:pPr>
      <w:r w:rsidRPr="000509E4">
        <w:rPr>
          <w:sz w:val="24"/>
          <w:lang w:val="ru-RU"/>
        </w:rPr>
        <w:t>разработка и проведение мониторинговых исследований по направлениям реализации ФГОСООО.</w:t>
      </w:r>
    </w:p>
    <w:p w:rsidR="00E86648" w:rsidRPr="000509E4" w:rsidRDefault="000509E4">
      <w:pPr>
        <w:pStyle w:val="3"/>
        <w:spacing w:line="258" w:lineRule="exact"/>
        <w:ind w:left="230" w:right="1154"/>
        <w:rPr>
          <w:lang w:val="ru-RU"/>
        </w:rPr>
      </w:pPr>
      <w:r w:rsidRPr="000509E4">
        <w:rPr>
          <w:lang w:val="ru-RU"/>
        </w:rPr>
        <w:t>материально-технические условия:</w:t>
      </w:r>
    </w:p>
    <w:p w:rsidR="00E86648" w:rsidRPr="000509E4" w:rsidRDefault="000509E4">
      <w:pPr>
        <w:pStyle w:val="a3"/>
        <w:ind w:left="821"/>
        <w:rPr>
          <w:lang w:val="ru-RU"/>
        </w:rPr>
      </w:pPr>
      <w:r w:rsidRPr="000509E4">
        <w:rPr>
          <w:lang w:val="ru-RU"/>
        </w:rPr>
        <w:t>приведение материально-технических условий в соответствие с требованиями ФГОС ООО.</w:t>
      </w:r>
    </w:p>
    <w:p w:rsidR="00E86648" w:rsidRPr="000509E4" w:rsidRDefault="00E86648">
      <w:pPr>
        <w:rPr>
          <w:lang w:val="ru-RU"/>
        </w:rPr>
        <w:sectPr w:rsidR="00E86648" w:rsidRPr="000509E4">
          <w:pgSz w:w="11920" w:h="16850"/>
          <w:pgMar w:top="1060" w:right="460" w:bottom="1040" w:left="1020" w:header="0" w:footer="797" w:gutter="0"/>
          <w:cols w:space="720"/>
        </w:sectPr>
      </w:pPr>
    </w:p>
    <w:p w:rsidR="00E86648" w:rsidRPr="000509E4" w:rsidRDefault="000509E4" w:rsidP="001371E4">
      <w:pPr>
        <w:pStyle w:val="3"/>
        <w:numPr>
          <w:ilvl w:val="2"/>
          <w:numId w:val="6"/>
        </w:numPr>
        <w:tabs>
          <w:tab w:val="left" w:pos="1040"/>
        </w:tabs>
        <w:spacing w:before="54" w:line="274" w:lineRule="exact"/>
        <w:ind w:right="322" w:hanging="3644"/>
        <w:rPr>
          <w:lang w:val="ru-RU"/>
        </w:rPr>
      </w:pPr>
      <w:r w:rsidRPr="000509E4">
        <w:rPr>
          <w:lang w:val="ru-RU"/>
        </w:rPr>
        <w:lastRenderedPageBreak/>
        <w:t>Сетевой график (дорожная карта) по формированию необходимой системы условий реализации ООПООО</w:t>
      </w:r>
    </w:p>
    <w:p w:rsidR="00E86648" w:rsidRPr="000509E4" w:rsidRDefault="00E86648">
      <w:pPr>
        <w:pStyle w:val="a3"/>
        <w:spacing w:before="3"/>
        <w:ind w:left="0"/>
        <w:rPr>
          <w:b/>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4823"/>
        <w:gridCol w:w="2516"/>
      </w:tblGrid>
      <w:tr w:rsidR="00E86648">
        <w:trPr>
          <w:trHeight w:hRule="exact" w:val="564"/>
        </w:trPr>
        <w:tc>
          <w:tcPr>
            <w:tcW w:w="2943" w:type="dxa"/>
          </w:tcPr>
          <w:p w:rsidR="00E86648" w:rsidRDefault="000509E4">
            <w:pPr>
              <w:pStyle w:val="TableParagraph"/>
              <w:ind w:left="742" w:right="722" w:hanging="3"/>
              <w:rPr>
                <w:b/>
                <w:sz w:val="24"/>
              </w:rPr>
            </w:pPr>
            <w:r>
              <w:rPr>
                <w:b/>
                <w:sz w:val="24"/>
              </w:rPr>
              <w:t>Направление мероприятия</w:t>
            </w:r>
          </w:p>
        </w:tc>
        <w:tc>
          <w:tcPr>
            <w:tcW w:w="4823" w:type="dxa"/>
          </w:tcPr>
          <w:p w:rsidR="00E86648" w:rsidRDefault="000509E4">
            <w:pPr>
              <w:pStyle w:val="TableParagraph"/>
              <w:spacing w:line="270" w:lineRule="exact"/>
              <w:ind w:left="1641" w:right="1642"/>
              <w:jc w:val="center"/>
              <w:rPr>
                <w:b/>
                <w:sz w:val="24"/>
              </w:rPr>
            </w:pPr>
            <w:r>
              <w:rPr>
                <w:b/>
                <w:sz w:val="24"/>
              </w:rPr>
              <w:t>Мероприятие</w:t>
            </w:r>
          </w:p>
        </w:tc>
        <w:tc>
          <w:tcPr>
            <w:tcW w:w="2516" w:type="dxa"/>
          </w:tcPr>
          <w:p w:rsidR="00E86648" w:rsidRDefault="000509E4">
            <w:pPr>
              <w:pStyle w:val="TableParagraph"/>
              <w:spacing w:line="270" w:lineRule="exact"/>
              <w:ind w:left="123" w:right="123"/>
              <w:jc w:val="center"/>
              <w:rPr>
                <w:b/>
                <w:sz w:val="24"/>
              </w:rPr>
            </w:pPr>
            <w:r>
              <w:rPr>
                <w:b/>
                <w:sz w:val="24"/>
              </w:rPr>
              <w:t>Сроки реализации</w:t>
            </w:r>
          </w:p>
        </w:tc>
      </w:tr>
      <w:tr w:rsidR="00E86648">
        <w:trPr>
          <w:trHeight w:hRule="exact" w:val="838"/>
        </w:trPr>
        <w:tc>
          <w:tcPr>
            <w:tcW w:w="2943" w:type="dxa"/>
            <w:vMerge w:val="restart"/>
          </w:tcPr>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spacing w:before="5"/>
              <w:ind w:left="0"/>
              <w:rPr>
                <w:b/>
                <w:sz w:val="23"/>
                <w:lang w:val="ru-RU"/>
              </w:rPr>
            </w:pPr>
          </w:p>
          <w:p w:rsidR="00E86648" w:rsidRPr="000509E4" w:rsidRDefault="000509E4">
            <w:pPr>
              <w:pStyle w:val="TableParagraph"/>
              <w:spacing w:before="1"/>
              <w:ind w:left="141" w:right="143" w:firstLine="1"/>
              <w:jc w:val="center"/>
              <w:rPr>
                <w:b/>
                <w:sz w:val="24"/>
                <w:lang w:val="ru-RU"/>
              </w:rPr>
            </w:pPr>
            <w:r w:rsidRPr="000509E4">
              <w:rPr>
                <w:b/>
                <w:sz w:val="24"/>
                <w:lang w:val="ru-RU"/>
              </w:rPr>
              <w:t>Нормативное обеспечение реализации ФГОС ООО</w:t>
            </w:r>
          </w:p>
        </w:tc>
        <w:tc>
          <w:tcPr>
            <w:tcW w:w="4823" w:type="dxa"/>
          </w:tcPr>
          <w:p w:rsidR="00E86648" w:rsidRPr="000509E4" w:rsidRDefault="000509E4">
            <w:pPr>
              <w:pStyle w:val="TableParagraph"/>
              <w:ind w:left="105" w:right="156"/>
              <w:rPr>
                <w:sz w:val="24"/>
                <w:lang w:val="ru-RU"/>
              </w:rPr>
            </w:pPr>
            <w:r w:rsidRPr="000509E4">
              <w:rPr>
                <w:sz w:val="24"/>
                <w:lang w:val="ru-RU"/>
              </w:rPr>
              <w:t>Обеспечение соответствия нормативных документов ОО требованиям ФГОС ООО (с учѐтом изменений).</w:t>
            </w:r>
          </w:p>
        </w:tc>
        <w:tc>
          <w:tcPr>
            <w:tcW w:w="2516" w:type="dxa"/>
          </w:tcPr>
          <w:p w:rsidR="00E86648" w:rsidRDefault="000509E4">
            <w:pPr>
              <w:pStyle w:val="TableParagraph"/>
              <w:spacing w:line="266" w:lineRule="exact"/>
              <w:ind w:left="123" w:right="123"/>
              <w:jc w:val="center"/>
              <w:rPr>
                <w:sz w:val="24"/>
              </w:rPr>
            </w:pPr>
            <w:r>
              <w:rPr>
                <w:sz w:val="24"/>
              </w:rPr>
              <w:t>Ежегодно</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ind w:left="105" w:right="102"/>
              <w:jc w:val="both"/>
              <w:rPr>
                <w:sz w:val="24"/>
                <w:lang w:val="ru-RU"/>
              </w:rPr>
            </w:pPr>
            <w:r w:rsidRPr="000509E4">
              <w:rPr>
                <w:sz w:val="24"/>
                <w:lang w:val="ru-RU"/>
              </w:rPr>
              <w:t>Разработка образовательных программ (адаптированных, индивидуальных и др.); программ учебных предметов и курсов внеурочной деятельности.</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1117"/>
        </w:trPr>
        <w:tc>
          <w:tcPr>
            <w:tcW w:w="2943" w:type="dxa"/>
            <w:vMerge/>
          </w:tcPr>
          <w:p w:rsidR="00E86648" w:rsidRDefault="00E86648"/>
        </w:tc>
        <w:tc>
          <w:tcPr>
            <w:tcW w:w="4823" w:type="dxa"/>
          </w:tcPr>
          <w:p w:rsidR="00E86648" w:rsidRPr="000509E4" w:rsidRDefault="000509E4">
            <w:pPr>
              <w:pStyle w:val="TableParagraph"/>
              <w:ind w:left="105" w:right="101"/>
              <w:jc w:val="both"/>
              <w:rPr>
                <w:sz w:val="24"/>
                <w:lang w:val="ru-RU"/>
              </w:rPr>
            </w:pPr>
            <w:r w:rsidRPr="000509E4">
              <w:rPr>
                <w:sz w:val="24"/>
                <w:lang w:val="ru-RU"/>
              </w:rPr>
              <w:t>Определение списка учебников и учебных пособий, используемых в образовательной деятельности в соответствии  с  ФГОС  ООО.</w:t>
            </w:r>
          </w:p>
        </w:tc>
        <w:tc>
          <w:tcPr>
            <w:tcW w:w="2516" w:type="dxa"/>
          </w:tcPr>
          <w:p w:rsidR="00E86648" w:rsidRDefault="000509E4">
            <w:pPr>
              <w:pStyle w:val="TableParagraph"/>
              <w:spacing w:line="268" w:lineRule="exact"/>
              <w:ind w:left="123" w:right="123"/>
              <w:jc w:val="center"/>
              <w:rPr>
                <w:sz w:val="24"/>
              </w:rPr>
            </w:pPr>
            <w:r>
              <w:rPr>
                <w:sz w:val="24"/>
              </w:rPr>
              <w:t>Ежегодно</w:t>
            </w:r>
          </w:p>
        </w:tc>
      </w:tr>
      <w:tr w:rsidR="00E86648">
        <w:trPr>
          <w:trHeight w:hRule="exact" w:val="1390"/>
        </w:trPr>
        <w:tc>
          <w:tcPr>
            <w:tcW w:w="2943" w:type="dxa"/>
            <w:vMerge/>
          </w:tcPr>
          <w:p w:rsidR="00E86648" w:rsidRDefault="00E86648"/>
        </w:tc>
        <w:tc>
          <w:tcPr>
            <w:tcW w:w="4823" w:type="dxa"/>
          </w:tcPr>
          <w:p w:rsidR="00E86648" w:rsidRPr="000509E4" w:rsidRDefault="000509E4">
            <w:pPr>
              <w:pStyle w:val="TableParagraph"/>
              <w:tabs>
                <w:tab w:val="left" w:pos="2109"/>
                <w:tab w:val="left" w:pos="4087"/>
              </w:tabs>
              <w:ind w:left="105" w:right="102"/>
              <w:jc w:val="both"/>
              <w:rPr>
                <w:sz w:val="24"/>
                <w:lang w:val="ru-RU"/>
              </w:rPr>
            </w:pPr>
            <w:r w:rsidRPr="000509E4">
              <w:rPr>
                <w:sz w:val="24"/>
                <w:lang w:val="ru-RU"/>
              </w:rPr>
              <w:t>Разработка</w:t>
            </w:r>
            <w:r w:rsidRPr="000509E4">
              <w:rPr>
                <w:sz w:val="24"/>
                <w:lang w:val="ru-RU"/>
              </w:rPr>
              <w:tab/>
              <w:t>локальных</w:t>
            </w:r>
            <w:r w:rsidRPr="000509E4">
              <w:rPr>
                <w:sz w:val="24"/>
                <w:lang w:val="ru-RU"/>
              </w:rPr>
              <w:tab/>
              <w:t>актов, устанавливающих требования к новым объектам инфраструктуры ОО с учѐтом требований к минимальной оснащѐнности учебногопроцесса.</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1390"/>
        </w:trPr>
        <w:tc>
          <w:tcPr>
            <w:tcW w:w="2943" w:type="dxa"/>
            <w:vMerge w:val="restart"/>
          </w:tcPr>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spacing w:before="3"/>
              <w:ind w:left="0"/>
              <w:rPr>
                <w:b/>
                <w:sz w:val="23"/>
                <w:lang w:val="ru-RU"/>
              </w:rPr>
            </w:pPr>
          </w:p>
          <w:p w:rsidR="00E86648" w:rsidRPr="000509E4" w:rsidRDefault="000509E4">
            <w:pPr>
              <w:pStyle w:val="TableParagraph"/>
              <w:ind w:left="134" w:right="95" w:hanging="22"/>
              <w:rPr>
                <w:b/>
                <w:sz w:val="24"/>
                <w:lang w:val="ru-RU"/>
              </w:rPr>
            </w:pPr>
            <w:r w:rsidRPr="000509E4">
              <w:rPr>
                <w:b/>
                <w:sz w:val="24"/>
                <w:lang w:val="ru-RU"/>
              </w:rPr>
              <w:t>Финансовое обеспечение реализации ФГОС ООО</w:t>
            </w:r>
          </w:p>
        </w:tc>
        <w:tc>
          <w:tcPr>
            <w:tcW w:w="4823" w:type="dxa"/>
          </w:tcPr>
          <w:p w:rsidR="00E86648" w:rsidRPr="000509E4" w:rsidRDefault="000509E4">
            <w:pPr>
              <w:pStyle w:val="TableParagraph"/>
              <w:tabs>
                <w:tab w:val="left" w:pos="2217"/>
                <w:tab w:val="left" w:pos="3715"/>
              </w:tabs>
              <w:ind w:left="105" w:right="99"/>
              <w:jc w:val="both"/>
              <w:rPr>
                <w:sz w:val="24"/>
                <w:lang w:val="ru-RU"/>
              </w:rPr>
            </w:pPr>
            <w:r w:rsidRPr="000509E4">
              <w:rPr>
                <w:sz w:val="24"/>
                <w:lang w:val="ru-RU"/>
              </w:rPr>
              <w:t>Определение</w:t>
            </w:r>
            <w:r w:rsidRPr="000509E4">
              <w:rPr>
                <w:sz w:val="24"/>
                <w:lang w:val="ru-RU"/>
              </w:rPr>
              <w:tab/>
              <w:t>объѐма</w:t>
            </w:r>
            <w:r w:rsidRPr="000509E4">
              <w:rPr>
                <w:sz w:val="24"/>
                <w:lang w:val="ru-RU"/>
              </w:rPr>
              <w:tab/>
              <w:t>расходов, необходимых для реализации ООП ООО на текущий учебный год для достижения планируемых результатов, а также механизма ихформирования.</w:t>
            </w:r>
          </w:p>
        </w:tc>
        <w:tc>
          <w:tcPr>
            <w:tcW w:w="2516" w:type="dxa"/>
          </w:tcPr>
          <w:p w:rsidR="00E86648" w:rsidRDefault="000509E4">
            <w:pPr>
              <w:pStyle w:val="TableParagraph"/>
              <w:spacing w:line="266" w:lineRule="exact"/>
              <w:ind w:left="123" w:right="123"/>
              <w:jc w:val="center"/>
              <w:rPr>
                <w:sz w:val="24"/>
              </w:rPr>
            </w:pPr>
            <w:r>
              <w:rPr>
                <w:sz w:val="24"/>
              </w:rPr>
              <w:t>Ежегодно</w:t>
            </w:r>
          </w:p>
        </w:tc>
      </w:tr>
      <w:tr w:rsidR="00E86648">
        <w:trPr>
          <w:trHeight w:hRule="exact" w:val="1666"/>
        </w:trPr>
        <w:tc>
          <w:tcPr>
            <w:tcW w:w="2943" w:type="dxa"/>
            <w:vMerge/>
          </w:tcPr>
          <w:p w:rsidR="00E86648" w:rsidRDefault="00E86648"/>
        </w:tc>
        <w:tc>
          <w:tcPr>
            <w:tcW w:w="4823" w:type="dxa"/>
          </w:tcPr>
          <w:p w:rsidR="00E86648" w:rsidRPr="000509E4" w:rsidRDefault="000509E4">
            <w:pPr>
              <w:pStyle w:val="TableParagraph"/>
              <w:ind w:left="105" w:right="100"/>
              <w:jc w:val="both"/>
              <w:rPr>
                <w:sz w:val="24"/>
                <w:lang w:val="ru-RU"/>
              </w:rPr>
            </w:pPr>
            <w:r w:rsidRPr="000509E4">
              <w:rPr>
                <w:sz w:val="24"/>
                <w:lang w:val="ru-RU"/>
              </w:rPr>
              <w:t>Разработка локальных актов или внесение изменений в них, регламентирующих установление заработной платы работников, в том числе стимулирующих надбавок и доплат, порядка и размеров премирования.</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838"/>
        </w:trPr>
        <w:tc>
          <w:tcPr>
            <w:tcW w:w="2943" w:type="dxa"/>
            <w:vMerge/>
          </w:tcPr>
          <w:p w:rsidR="00E86648" w:rsidRDefault="00E86648"/>
        </w:tc>
        <w:tc>
          <w:tcPr>
            <w:tcW w:w="4823" w:type="dxa"/>
          </w:tcPr>
          <w:p w:rsidR="00E86648" w:rsidRPr="000509E4" w:rsidRDefault="000509E4">
            <w:pPr>
              <w:pStyle w:val="TableParagraph"/>
              <w:ind w:left="105" w:right="101"/>
              <w:jc w:val="both"/>
              <w:rPr>
                <w:sz w:val="24"/>
                <w:lang w:val="ru-RU"/>
              </w:rPr>
            </w:pPr>
            <w:r w:rsidRPr="000509E4">
              <w:rPr>
                <w:sz w:val="24"/>
                <w:lang w:val="ru-RU"/>
              </w:rPr>
              <w:t>Заключение дополнительных соглашений к трудовому договору с педагогическими работниками.</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842"/>
        </w:trPr>
        <w:tc>
          <w:tcPr>
            <w:tcW w:w="2943" w:type="dxa"/>
            <w:vMerge w:val="restart"/>
          </w:tcPr>
          <w:p w:rsidR="00E86648" w:rsidRPr="000509E4" w:rsidRDefault="00E86648">
            <w:pPr>
              <w:pStyle w:val="TableParagraph"/>
              <w:spacing w:before="8"/>
              <w:ind w:left="0"/>
              <w:rPr>
                <w:b/>
                <w:sz w:val="23"/>
                <w:lang w:val="ru-RU"/>
              </w:rPr>
            </w:pPr>
          </w:p>
          <w:p w:rsidR="00E86648" w:rsidRPr="000509E4" w:rsidRDefault="000509E4">
            <w:pPr>
              <w:pStyle w:val="TableParagraph"/>
              <w:ind w:left="141" w:right="143" w:firstLine="3"/>
              <w:jc w:val="center"/>
              <w:rPr>
                <w:b/>
                <w:sz w:val="24"/>
                <w:lang w:val="ru-RU"/>
              </w:rPr>
            </w:pPr>
            <w:r w:rsidRPr="000509E4">
              <w:rPr>
                <w:b/>
                <w:sz w:val="24"/>
                <w:lang w:val="ru-RU"/>
              </w:rPr>
              <w:t>Организационное обеспечение реализации ФГОС ООО</w:t>
            </w:r>
          </w:p>
        </w:tc>
        <w:tc>
          <w:tcPr>
            <w:tcW w:w="4823" w:type="dxa"/>
          </w:tcPr>
          <w:p w:rsidR="00E86648" w:rsidRPr="000509E4" w:rsidRDefault="000509E4">
            <w:pPr>
              <w:pStyle w:val="TableParagraph"/>
              <w:tabs>
                <w:tab w:val="left" w:pos="1953"/>
                <w:tab w:val="left" w:pos="3420"/>
              </w:tabs>
              <w:ind w:left="105" w:right="104"/>
              <w:jc w:val="both"/>
              <w:rPr>
                <w:sz w:val="24"/>
                <w:lang w:val="ru-RU"/>
              </w:rPr>
            </w:pPr>
            <w:r w:rsidRPr="000509E4">
              <w:rPr>
                <w:sz w:val="24"/>
                <w:lang w:val="ru-RU"/>
              </w:rPr>
              <w:t>Разработка</w:t>
            </w:r>
            <w:r w:rsidRPr="000509E4">
              <w:rPr>
                <w:sz w:val="24"/>
                <w:lang w:val="ru-RU"/>
              </w:rPr>
              <w:tab/>
              <w:t>модели</w:t>
            </w:r>
            <w:r w:rsidRPr="000509E4">
              <w:rPr>
                <w:sz w:val="24"/>
                <w:lang w:val="ru-RU"/>
              </w:rPr>
              <w:tab/>
            </w:r>
            <w:r w:rsidRPr="000509E4">
              <w:rPr>
                <w:spacing w:val="-1"/>
                <w:sz w:val="24"/>
                <w:lang w:val="ru-RU"/>
              </w:rPr>
              <w:t xml:space="preserve">организации </w:t>
            </w:r>
            <w:r w:rsidRPr="000509E4">
              <w:rPr>
                <w:sz w:val="24"/>
                <w:lang w:val="ru-RU"/>
              </w:rPr>
              <w:t>образовательной деятельности в текущем учебномгоду.</w:t>
            </w:r>
          </w:p>
        </w:tc>
        <w:tc>
          <w:tcPr>
            <w:tcW w:w="2516" w:type="dxa"/>
          </w:tcPr>
          <w:p w:rsidR="00E86648" w:rsidRDefault="000509E4">
            <w:pPr>
              <w:pStyle w:val="TableParagraph"/>
              <w:spacing w:line="268" w:lineRule="exact"/>
              <w:ind w:left="123" w:right="124"/>
              <w:jc w:val="center"/>
              <w:rPr>
                <w:sz w:val="24"/>
              </w:rPr>
            </w:pPr>
            <w:r>
              <w:rPr>
                <w:sz w:val="24"/>
              </w:rPr>
              <w:t>Ежегодно в августе</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ind w:left="105" w:right="98"/>
              <w:jc w:val="both"/>
              <w:rPr>
                <w:sz w:val="24"/>
                <w:lang w:val="ru-RU"/>
              </w:rPr>
            </w:pPr>
            <w:r w:rsidRPr="000509E4">
              <w:rPr>
                <w:sz w:val="24"/>
                <w:lang w:val="ru-RU"/>
              </w:rPr>
              <w:t>Обеспечение координации деятельности субъектов образовательного процесса, организационных структур учреждения по реализации  ФГОС ООО.</w:t>
            </w:r>
          </w:p>
        </w:tc>
        <w:tc>
          <w:tcPr>
            <w:tcW w:w="2516" w:type="dxa"/>
          </w:tcPr>
          <w:p w:rsidR="00E86648" w:rsidRPr="000509E4" w:rsidRDefault="00E86648">
            <w:pPr>
              <w:pStyle w:val="TableParagraph"/>
              <w:spacing w:before="5"/>
              <w:ind w:left="0"/>
              <w:rPr>
                <w:b/>
                <w:lang w:val="ru-RU"/>
              </w:rPr>
            </w:pPr>
          </w:p>
          <w:p w:rsidR="00E86648" w:rsidRDefault="000509E4">
            <w:pPr>
              <w:pStyle w:val="TableParagraph"/>
              <w:ind w:left="123" w:right="123"/>
              <w:jc w:val="center"/>
              <w:rPr>
                <w:sz w:val="24"/>
              </w:rPr>
            </w:pPr>
            <w:r>
              <w:rPr>
                <w:sz w:val="24"/>
              </w:rPr>
              <w:t>Ежегодно</w:t>
            </w:r>
          </w:p>
        </w:tc>
      </w:tr>
      <w:tr w:rsidR="00E86648">
        <w:trPr>
          <w:trHeight w:hRule="exact" w:val="1898"/>
        </w:trPr>
        <w:tc>
          <w:tcPr>
            <w:tcW w:w="2943" w:type="dxa"/>
            <w:vMerge/>
          </w:tcPr>
          <w:p w:rsidR="00E86648" w:rsidRDefault="00E86648"/>
        </w:tc>
        <w:tc>
          <w:tcPr>
            <w:tcW w:w="4823" w:type="dxa"/>
          </w:tcPr>
          <w:p w:rsidR="00E86648" w:rsidRPr="000509E4" w:rsidRDefault="000509E4">
            <w:pPr>
              <w:pStyle w:val="TableParagraph"/>
              <w:tabs>
                <w:tab w:val="left" w:pos="2090"/>
                <w:tab w:val="left" w:pos="2933"/>
              </w:tabs>
              <w:ind w:left="105" w:right="101"/>
              <w:jc w:val="both"/>
              <w:rPr>
                <w:sz w:val="24"/>
                <w:lang w:val="ru-RU"/>
              </w:rPr>
            </w:pPr>
            <w:r w:rsidRPr="000509E4">
              <w:rPr>
                <w:sz w:val="24"/>
                <w:lang w:val="ru-RU"/>
              </w:rPr>
              <w:t>Разработка и реализация моделей взаимодействия учреждения общего образования</w:t>
            </w:r>
            <w:r w:rsidRPr="000509E4">
              <w:rPr>
                <w:sz w:val="24"/>
                <w:lang w:val="ru-RU"/>
              </w:rPr>
              <w:tab/>
              <w:t>и</w:t>
            </w:r>
            <w:r w:rsidRPr="000509E4">
              <w:rPr>
                <w:sz w:val="24"/>
                <w:lang w:val="ru-RU"/>
              </w:rPr>
              <w:tab/>
              <w:t>дополнительного образования детей, обеспечивающих организацию внеурочнойдеятельности.</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840"/>
        </w:trPr>
        <w:tc>
          <w:tcPr>
            <w:tcW w:w="2943" w:type="dxa"/>
            <w:vMerge/>
          </w:tcPr>
          <w:p w:rsidR="00E86648" w:rsidRDefault="00E86648"/>
        </w:tc>
        <w:tc>
          <w:tcPr>
            <w:tcW w:w="4823" w:type="dxa"/>
          </w:tcPr>
          <w:p w:rsidR="00E86648" w:rsidRPr="000509E4" w:rsidRDefault="000509E4">
            <w:pPr>
              <w:pStyle w:val="TableParagraph"/>
              <w:tabs>
                <w:tab w:val="left" w:pos="2125"/>
                <w:tab w:val="left" w:pos="3312"/>
              </w:tabs>
              <w:ind w:left="105" w:right="102"/>
              <w:jc w:val="both"/>
              <w:rPr>
                <w:sz w:val="24"/>
                <w:lang w:val="ru-RU"/>
              </w:rPr>
            </w:pPr>
            <w:r w:rsidRPr="000509E4">
              <w:rPr>
                <w:sz w:val="24"/>
                <w:lang w:val="ru-RU"/>
              </w:rPr>
              <w:t>Разработка и реализация мониторинга образовательных</w:t>
            </w:r>
            <w:r w:rsidRPr="000509E4">
              <w:rPr>
                <w:sz w:val="24"/>
                <w:lang w:val="ru-RU"/>
              </w:rPr>
              <w:tab/>
            </w:r>
            <w:r w:rsidRPr="000509E4">
              <w:rPr>
                <w:sz w:val="24"/>
                <w:lang w:val="ru-RU"/>
              </w:rPr>
              <w:tab/>
            </w:r>
            <w:r w:rsidRPr="000509E4">
              <w:rPr>
                <w:spacing w:val="-1"/>
                <w:sz w:val="24"/>
                <w:lang w:val="ru-RU"/>
              </w:rPr>
              <w:t xml:space="preserve">потребностей </w:t>
            </w:r>
            <w:r w:rsidRPr="000509E4">
              <w:rPr>
                <w:sz w:val="24"/>
                <w:lang w:val="ru-RU"/>
              </w:rPr>
              <w:t>обучающихся</w:t>
            </w:r>
            <w:r w:rsidRPr="000509E4">
              <w:rPr>
                <w:sz w:val="24"/>
                <w:lang w:val="ru-RU"/>
              </w:rPr>
              <w:tab/>
              <w:t>и          родителей        по</w:t>
            </w:r>
          </w:p>
        </w:tc>
        <w:tc>
          <w:tcPr>
            <w:tcW w:w="2516" w:type="dxa"/>
          </w:tcPr>
          <w:p w:rsidR="00E86648" w:rsidRDefault="000509E4">
            <w:pPr>
              <w:pStyle w:val="TableParagraph"/>
              <w:spacing w:line="268" w:lineRule="exact"/>
              <w:ind w:left="123" w:right="125"/>
              <w:jc w:val="center"/>
              <w:rPr>
                <w:sz w:val="24"/>
              </w:rPr>
            </w:pPr>
            <w:r>
              <w:rPr>
                <w:sz w:val="24"/>
              </w:rPr>
              <w:t>Ежегодно в мае</w:t>
            </w:r>
          </w:p>
        </w:tc>
      </w:tr>
    </w:tbl>
    <w:p w:rsidR="00E86648" w:rsidRDefault="00E86648">
      <w:pPr>
        <w:spacing w:line="268" w:lineRule="exact"/>
        <w:jc w:val="center"/>
        <w:rPr>
          <w:sz w:val="24"/>
        </w:rPr>
        <w:sectPr w:rsidR="00E86648">
          <w:pgSz w:w="11920" w:h="16850"/>
          <w:pgMar w:top="1060" w:right="460" w:bottom="104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4823"/>
        <w:gridCol w:w="2516"/>
      </w:tblGrid>
      <w:tr w:rsidR="00E86648" w:rsidRPr="00157DB2">
        <w:trPr>
          <w:trHeight w:hRule="exact" w:val="1116"/>
        </w:trPr>
        <w:tc>
          <w:tcPr>
            <w:tcW w:w="2943" w:type="dxa"/>
            <w:vMerge w:val="restart"/>
          </w:tcPr>
          <w:p w:rsidR="00E86648" w:rsidRDefault="00E86648"/>
        </w:tc>
        <w:tc>
          <w:tcPr>
            <w:tcW w:w="4823" w:type="dxa"/>
          </w:tcPr>
          <w:p w:rsidR="00E86648" w:rsidRPr="000509E4" w:rsidRDefault="000509E4">
            <w:pPr>
              <w:pStyle w:val="TableParagraph"/>
              <w:tabs>
                <w:tab w:val="left" w:pos="3393"/>
              </w:tabs>
              <w:ind w:left="105" w:right="104"/>
              <w:jc w:val="both"/>
              <w:rPr>
                <w:sz w:val="24"/>
                <w:lang w:val="ru-RU"/>
              </w:rPr>
            </w:pPr>
            <w:r w:rsidRPr="000509E4">
              <w:rPr>
                <w:sz w:val="24"/>
                <w:lang w:val="ru-RU"/>
              </w:rPr>
              <w:t>использованию часов части учебного плана, формируемой</w:t>
            </w:r>
            <w:r w:rsidRPr="000509E4">
              <w:rPr>
                <w:sz w:val="24"/>
                <w:lang w:val="ru-RU"/>
              </w:rPr>
              <w:tab/>
            </w:r>
            <w:r w:rsidRPr="000509E4">
              <w:rPr>
                <w:spacing w:val="-1"/>
                <w:sz w:val="24"/>
                <w:lang w:val="ru-RU"/>
              </w:rPr>
              <w:t xml:space="preserve">участниками </w:t>
            </w:r>
            <w:r w:rsidRPr="000509E4">
              <w:rPr>
                <w:sz w:val="24"/>
                <w:lang w:val="ru-RU"/>
              </w:rPr>
              <w:t>образовательных отношений, и внеурочной деятельности.</w:t>
            </w:r>
          </w:p>
        </w:tc>
        <w:tc>
          <w:tcPr>
            <w:tcW w:w="2516" w:type="dxa"/>
          </w:tcPr>
          <w:p w:rsidR="00E86648" w:rsidRPr="000509E4" w:rsidRDefault="00E86648">
            <w:pPr>
              <w:rPr>
                <w:lang w:val="ru-RU"/>
              </w:rPr>
            </w:pPr>
          </w:p>
        </w:tc>
      </w:tr>
      <w:tr w:rsidR="00E86648">
        <w:trPr>
          <w:trHeight w:hRule="exact" w:val="838"/>
        </w:trPr>
        <w:tc>
          <w:tcPr>
            <w:tcW w:w="2943" w:type="dxa"/>
            <w:vMerge/>
          </w:tcPr>
          <w:p w:rsidR="00E86648" w:rsidRPr="000509E4" w:rsidRDefault="00E86648">
            <w:pPr>
              <w:rPr>
                <w:lang w:val="ru-RU"/>
              </w:rPr>
            </w:pPr>
          </w:p>
        </w:tc>
        <w:tc>
          <w:tcPr>
            <w:tcW w:w="4823" w:type="dxa"/>
          </w:tcPr>
          <w:p w:rsidR="00E86648" w:rsidRPr="000509E4" w:rsidRDefault="000509E4">
            <w:pPr>
              <w:pStyle w:val="TableParagraph"/>
              <w:ind w:left="105" w:right="104"/>
              <w:jc w:val="both"/>
              <w:rPr>
                <w:sz w:val="24"/>
                <w:lang w:val="ru-RU"/>
              </w:rPr>
            </w:pPr>
            <w:r w:rsidRPr="000509E4">
              <w:rPr>
                <w:sz w:val="24"/>
                <w:lang w:val="ru-RU"/>
              </w:rPr>
              <w:t>Привлечение органов государственно общественного управления ОО к вопросам реализации  ООП ООО.</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r w:rsidR="00E86648">
        <w:trPr>
          <w:trHeight w:hRule="exact" w:val="562"/>
        </w:trPr>
        <w:tc>
          <w:tcPr>
            <w:tcW w:w="2943" w:type="dxa"/>
            <w:vMerge w:val="restart"/>
          </w:tcPr>
          <w:p w:rsidR="00E86648" w:rsidRPr="000509E4" w:rsidRDefault="000509E4">
            <w:pPr>
              <w:pStyle w:val="TableParagraph"/>
              <w:ind w:left="134" w:right="116" w:firstLine="127"/>
              <w:rPr>
                <w:b/>
                <w:sz w:val="24"/>
                <w:lang w:val="ru-RU"/>
              </w:rPr>
            </w:pPr>
            <w:r w:rsidRPr="000509E4">
              <w:rPr>
                <w:b/>
                <w:sz w:val="24"/>
                <w:lang w:val="ru-RU"/>
              </w:rPr>
              <w:t>Кадровое обеспечение реализации ФГОС ООО</w:t>
            </w:r>
          </w:p>
        </w:tc>
        <w:tc>
          <w:tcPr>
            <w:tcW w:w="4823" w:type="dxa"/>
          </w:tcPr>
          <w:p w:rsidR="00E86648" w:rsidRPr="000509E4" w:rsidRDefault="000509E4">
            <w:pPr>
              <w:pStyle w:val="TableParagraph"/>
              <w:ind w:left="105" w:right="267"/>
              <w:rPr>
                <w:sz w:val="24"/>
                <w:lang w:val="ru-RU"/>
              </w:rPr>
            </w:pPr>
            <w:r w:rsidRPr="000509E4">
              <w:rPr>
                <w:sz w:val="24"/>
                <w:lang w:val="ru-RU"/>
              </w:rPr>
              <w:t>Анализ кадрового обеспечения реализации ФГОС ООО.</w:t>
            </w:r>
          </w:p>
        </w:tc>
        <w:tc>
          <w:tcPr>
            <w:tcW w:w="2516" w:type="dxa"/>
          </w:tcPr>
          <w:p w:rsidR="00E86648" w:rsidRDefault="000509E4">
            <w:pPr>
              <w:pStyle w:val="TableParagraph"/>
              <w:ind w:left="799" w:right="360" w:hanging="420"/>
              <w:rPr>
                <w:sz w:val="24"/>
              </w:rPr>
            </w:pPr>
            <w:r>
              <w:rPr>
                <w:sz w:val="24"/>
              </w:rPr>
              <w:t>Ежегодно в мае - сентябре</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ind w:left="105" w:right="98"/>
              <w:jc w:val="both"/>
              <w:rPr>
                <w:sz w:val="24"/>
                <w:lang w:val="ru-RU"/>
              </w:rPr>
            </w:pPr>
            <w:r w:rsidRPr="000509E4">
              <w:rPr>
                <w:sz w:val="24"/>
                <w:lang w:val="ru-RU"/>
              </w:rPr>
              <w:t>Корректировка единого перспективного плана-графика повышения квалификации и аттестации педагогических и руководящих работников образовательного учреждения.</w:t>
            </w:r>
          </w:p>
        </w:tc>
        <w:tc>
          <w:tcPr>
            <w:tcW w:w="2516" w:type="dxa"/>
          </w:tcPr>
          <w:p w:rsidR="00E86648" w:rsidRDefault="000509E4">
            <w:pPr>
              <w:pStyle w:val="TableParagraph"/>
              <w:spacing w:line="263" w:lineRule="exact"/>
              <w:ind w:left="123" w:right="125"/>
              <w:jc w:val="center"/>
              <w:rPr>
                <w:sz w:val="24"/>
              </w:rPr>
            </w:pPr>
            <w:r>
              <w:rPr>
                <w:sz w:val="24"/>
              </w:rPr>
              <w:t>Ежегодно в сентябре</w:t>
            </w:r>
          </w:p>
        </w:tc>
      </w:tr>
      <w:tr w:rsidR="00E86648">
        <w:trPr>
          <w:trHeight w:hRule="exact" w:val="838"/>
        </w:trPr>
        <w:tc>
          <w:tcPr>
            <w:tcW w:w="2943" w:type="dxa"/>
            <w:vMerge/>
          </w:tcPr>
          <w:p w:rsidR="00E86648" w:rsidRDefault="00E86648"/>
        </w:tc>
        <w:tc>
          <w:tcPr>
            <w:tcW w:w="4823" w:type="dxa"/>
          </w:tcPr>
          <w:p w:rsidR="00E86648" w:rsidRPr="000509E4" w:rsidRDefault="000509E4" w:rsidP="001371E4">
            <w:pPr>
              <w:pStyle w:val="TableParagraph"/>
              <w:ind w:left="105" w:right="104"/>
              <w:jc w:val="both"/>
              <w:rPr>
                <w:sz w:val="24"/>
                <w:lang w:val="ru-RU"/>
              </w:rPr>
            </w:pPr>
            <w:r w:rsidRPr="000509E4">
              <w:rPr>
                <w:sz w:val="24"/>
                <w:lang w:val="ru-RU"/>
              </w:rPr>
              <w:t>Разработка плана работы с ориентацией на проблемы реализации  ФГОС ООО.</w:t>
            </w:r>
          </w:p>
        </w:tc>
        <w:tc>
          <w:tcPr>
            <w:tcW w:w="2516" w:type="dxa"/>
          </w:tcPr>
          <w:p w:rsidR="00E86648" w:rsidRDefault="000509E4">
            <w:pPr>
              <w:pStyle w:val="TableParagraph"/>
              <w:spacing w:line="261" w:lineRule="exact"/>
              <w:ind w:left="123" w:right="125"/>
              <w:jc w:val="center"/>
              <w:rPr>
                <w:sz w:val="24"/>
              </w:rPr>
            </w:pPr>
            <w:r>
              <w:rPr>
                <w:sz w:val="24"/>
              </w:rPr>
              <w:t>Ежегодно в сентябре</w:t>
            </w:r>
          </w:p>
        </w:tc>
      </w:tr>
      <w:tr w:rsidR="00E86648">
        <w:trPr>
          <w:trHeight w:hRule="exact" w:val="564"/>
        </w:trPr>
        <w:tc>
          <w:tcPr>
            <w:tcW w:w="2943" w:type="dxa"/>
            <w:vMerge w:val="restart"/>
          </w:tcPr>
          <w:p w:rsidR="00E86648" w:rsidRDefault="00E86648">
            <w:pPr>
              <w:pStyle w:val="TableParagraph"/>
              <w:ind w:left="0"/>
              <w:rPr>
                <w:b/>
                <w:sz w:val="24"/>
              </w:rPr>
            </w:pPr>
          </w:p>
          <w:p w:rsidR="00E86648" w:rsidRDefault="00E86648">
            <w:pPr>
              <w:pStyle w:val="TableParagraph"/>
              <w:ind w:left="0"/>
              <w:rPr>
                <w:b/>
                <w:sz w:val="24"/>
              </w:rPr>
            </w:pPr>
          </w:p>
          <w:p w:rsidR="00E86648" w:rsidRDefault="00E86648">
            <w:pPr>
              <w:pStyle w:val="TableParagraph"/>
              <w:ind w:left="0"/>
              <w:rPr>
                <w:b/>
                <w:sz w:val="24"/>
              </w:rPr>
            </w:pPr>
          </w:p>
          <w:p w:rsidR="00E86648" w:rsidRDefault="00E86648">
            <w:pPr>
              <w:pStyle w:val="TableParagraph"/>
              <w:ind w:left="0"/>
              <w:rPr>
                <w:b/>
                <w:sz w:val="24"/>
              </w:rPr>
            </w:pPr>
          </w:p>
          <w:p w:rsidR="00E86648" w:rsidRDefault="00E86648">
            <w:pPr>
              <w:pStyle w:val="TableParagraph"/>
              <w:ind w:left="0"/>
              <w:rPr>
                <w:b/>
                <w:sz w:val="24"/>
              </w:rPr>
            </w:pPr>
          </w:p>
          <w:p w:rsidR="00E86648" w:rsidRDefault="00E86648">
            <w:pPr>
              <w:pStyle w:val="TableParagraph"/>
              <w:spacing w:before="10"/>
              <w:ind w:left="0"/>
              <w:rPr>
                <w:b/>
              </w:rPr>
            </w:pPr>
          </w:p>
          <w:p w:rsidR="00E86648" w:rsidRDefault="000509E4">
            <w:pPr>
              <w:pStyle w:val="TableParagraph"/>
              <w:ind w:right="89" w:firstLine="398"/>
              <w:rPr>
                <w:b/>
                <w:sz w:val="24"/>
              </w:rPr>
            </w:pPr>
            <w:r>
              <w:rPr>
                <w:b/>
                <w:sz w:val="24"/>
              </w:rPr>
              <w:t>Информационное обеспечение ФГОС ООО</w:t>
            </w:r>
          </w:p>
        </w:tc>
        <w:tc>
          <w:tcPr>
            <w:tcW w:w="4823" w:type="dxa"/>
          </w:tcPr>
          <w:p w:rsidR="00E86648" w:rsidRPr="000509E4" w:rsidRDefault="000509E4">
            <w:pPr>
              <w:pStyle w:val="TableParagraph"/>
              <w:ind w:left="105" w:right="239"/>
              <w:rPr>
                <w:sz w:val="24"/>
                <w:lang w:val="ru-RU"/>
              </w:rPr>
            </w:pPr>
            <w:r w:rsidRPr="000509E4">
              <w:rPr>
                <w:sz w:val="24"/>
                <w:lang w:val="ru-RU"/>
              </w:rPr>
              <w:t>Размещение на сайте ОО информационных материалов о ФГОС ООО.</w:t>
            </w:r>
          </w:p>
        </w:tc>
        <w:tc>
          <w:tcPr>
            <w:tcW w:w="2516" w:type="dxa"/>
          </w:tcPr>
          <w:p w:rsidR="00E86648" w:rsidRDefault="000509E4">
            <w:pPr>
              <w:pStyle w:val="TableParagraph"/>
              <w:spacing w:line="263" w:lineRule="exact"/>
              <w:ind w:left="123" w:right="123"/>
              <w:jc w:val="center"/>
              <w:rPr>
                <w:sz w:val="24"/>
              </w:rPr>
            </w:pPr>
            <w:r>
              <w:rPr>
                <w:sz w:val="24"/>
              </w:rPr>
              <w:t>Ежемесячно</w:t>
            </w:r>
          </w:p>
        </w:tc>
      </w:tr>
      <w:tr w:rsidR="00E86648">
        <w:trPr>
          <w:trHeight w:hRule="exact" w:val="838"/>
        </w:trPr>
        <w:tc>
          <w:tcPr>
            <w:tcW w:w="2943" w:type="dxa"/>
            <w:vMerge/>
          </w:tcPr>
          <w:p w:rsidR="00E86648" w:rsidRDefault="00E86648"/>
        </w:tc>
        <w:tc>
          <w:tcPr>
            <w:tcW w:w="4823" w:type="dxa"/>
          </w:tcPr>
          <w:p w:rsidR="00E86648" w:rsidRPr="000509E4" w:rsidRDefault="000509E4">
            <w:pPr>
              <w:pStyle w:val="TableParagraph"/>
              <w:ind w:left="105" w:right="101"/>
              <w:jc w:val="both"/>
              <w:rPr>
                <w:sz w:val="24"/>
                <w:lang w:val="ru-RU"/>
              </w:rPr>
            </w:pPr>
            <w:r w:rsidRPr="000509E4">
              <w:rPr>
                <w:sz w:val="24"/>
                <w:lang w:val="ru-RU"/>
              </w:rPr>
              <w:t>Организация изучения общественного мнения по вопросам реализации ФГОС ООО.</w:t>
            </w:r>
          </w:p>
        </w:tc>
        <w:tc>
          <w:tcPr>
            <w:tcW w:w="2516" w:type="dxa"/>
          </w:tcPr>
          <w:p w:rsidR="00E86648" w:rsidRDefault="000509E4">
            <w:pPr>
              <w:pStyle w:val="TableParagraph"/>
              <w:spacing w:line="263" w:lineRule="exact"/>
              <w:ind w:left="123" w:right="125"/>
              <w:jc w:val="center"/>
              <w:rPr>
                <w:sz w:val="24"/>
              </w:rPr>
            </w:pPr>
            <w:r>
              <w:rPr>
                <w:sz w:val="24"/>
              </w:rPr>
              <w:t>Ежегодно в мае</w:t>
            </w:r>
          </w:p>
        </w:tc>
      </w:tr>
      <w:tr w:rsidR="00E86648">
        <w:trPr>
          <w:trHeight w:hRule="exact" w:val="1944"/>
        </w:trPr>
        <w:tc>
          <w:tcPr>
            <w:tcW w:w="2943" w:type="dxa"/>
            <w:vMerge/>
          </w:tcPr>
          <w:p w:rsidR="00E86648" w:rsidRDefault="00E86648"/>
        </w:tc>
        <w:tc>
          <w:tcPr>
            <w:tcW w:w="4823" w:type="dxa"/>
          </w:tcPr>
          <w:p w:rsidR="00E86648" w:rsidRPr="000509E4" w:rsidRDefault="000509E4">
            <w:pPr>
              <w:pStyle w:val="TableParagraph"/>
              <w:tabs>
                <w:tab w:val="left" w:pos="2827"/>
              </w:tabs>
              <w:ind w:left="105" w:right="98"/>
              <w:jc w:val="both"/>
              <w:rPr>
                <w:sz w:val="24"/>
                <w:lang w:val="ru-RU"/>
              </w:rPr>
            </w:pPr>
            <w:r w:rsidRPr="000509E4">
              <w:rPr>
                <w:sz w:val="24"/>
                <w:lang w:val="ru-RU"/>
              </w:rPr>
              <w:t>Реализация деятельности  сетевого комплекса</w:t>
            </w:r>
            <w:r w:rsidRPr="000509E4">
              <w:rPr>
                <w:sz w:val="24"/>
                <w:lang w:val="ru-RU"/>
              </w:rPr>
              <w:tab/>
              <w:t>информационного взаимодействия повопросам</w:t>
            </w:r>
          </w:p>
          <w:p w:rsidR="00E86648" w:rsidRPr="000509E4" w:rsidRDefault="0015648A">
            <w:pPr>
              <w:pStyle w:val="TableParagraph"/>
              <w:ind w:left="105"/>
              <w:jc w:val="both"/>
              <w:rPr>
                <w:sz w:val="24"/>
                <w:lang w:val="ru-RU"/>
              </w:rPr>
            </w:pPr>
            <w:r>
              <w:rPr>
                <w:sz w:val="24"/>
                <w:lang w:val="ru-RU"/>
              </w:rPr>
              <w:t xml:space="preserve">ФГОС ООО </w:t>
            </w:r>
            <w:r w:rsidR="000509E4" w:rsidRPr="000509E4">
              <w:rPr>
                <w:sz w:val="24"/>
                <w:lang w:val="ru-RU"/>
              </w:rPr>
              <w:t xml:space="preserve"> с МАОУ Лицей №39 г. Н.</w:t>
            </w:r>
          </w:p>
          <w:p w:rsidR="00E86648" w:rsidRPr="000509E4" w:rsidRDefault="000509E4">
            <w:pPr>
              <w:pStyle w:val="TableParagraph"/>
              <w:ind w:left="105" w:right="103"/>
              <w:jc w:val="both"/>
              <w:rPr>
                <w:sz w:val="24"/>
                <w:lang w:val="ru-RU"/>
              </w:rPr>
            </w:pPr>
            <w:r w:rsidRPr="000509E4">
              <w:rPr>
                <w:sz w:val="24"/>
                <w:lang w:val="ru-RU"/>
              </w:rPr>
              <w:t>Тагил, другими методическими ресурсными центрами по вопросам реализации ФГОС ООО).</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3046"/>
        </w:trPr>
        <w:tc>
          <w:tcPr>
            <w:tcW w:w="2943" w:type="dxa"/>
            <w:vMerge/>
          </w:tcPr>
          <w:p w:rsidR="00E86648" w:rsidRDefault="00E86648"/>
        </w:tc>
        <w:tc>
          <w:tcPr>
            <w:tcW w:w="4823" w:type="dxa"/>
          </w:tcPr>
          <w:p w:rsidR="00E86648" w:rsidRPr="000509E4" w:rsidRDefault="000509E4">
            <w:pPr>
              <w:pStyle w:val="TableParagraph"/>
              <w:tabs>
                <w:tab w:val="left" w:pos="2064"/>
                <w:tab w:val="left" w:pos="4359"/>
              </w:tabs>
              <w:ind w:left="105" w:right="99"/>
              <w:rPr>
                <w:sz w:val="24"/>
                <w:lang w:val="ru-RU"/>
              </w:rPr>
            </w:pPr>
            <w:r w:rsidRPr="000509E4">
              <w:rPr>
                <w:sz w:val="24"/>
                <w:lang w:val="ru-RU"/>
              </w:rPr>
              <w:t>Разработка</w:t>
            </w:r>
            <w:r w:rsidRPr="000509E4">
              <w:rPr>
                <w:sz w:val="24"/>
                <w:lang w:val="ru-RU"/>
              </w:rPr>
              <w:tab/>
              <w:t>рекомендаций</w:t>
            </w:r>
            <w:r w:rsidRPr="000509E4">
              <w:rPr>
                <w:sz w:val="24"/>
                <w:lang w:val="ru-RU"/>
              </w:rPr>
              <w:tab/>
              <w:t>для педагогическихработников:</w:t>
            </w:r>
          </w:p>
          <w:p w:rsidR="00E86648" w:rsidRPr="000509E4" w:rsidRDefault="000509E4">
            <w:pPr>
              <w:pStyle w:val="TableParagraph"/>
              <w:ind w:left="105" w:right="317"/>
              <w:rPr>
                <w:sz w:val="24"/>
                <w:lang w:val="ru-RU"/>
              </w:rPr>
            </w:pPr>
            <w:r w:rsidRPr="000509E4">
              <w:rPr>
                <w:sz w:val="24"/>
                <w:lang w:val="ru-RU"/>
              </w:rPr>
              <w:t>-по организации внеурочной деятельности обучающихся;</w:t>
            </w:r>
          </w:p>
          <w:p w:rsidR="00E86648" w:rsidRPr="000509E4" w:rsidRDefault="000509E4">
            <w:pPr>
              <w:pStyle w:val="TableParagraph"/>
              <w:ind w:left="105" w:right="99"/>
              <w:rPr>
                <w:sz w:val="24"/>
                <w:lang w:val="ru-RU"/>
              </w:rPr>
            </w:pPr>
            <w:r w:rsidRPr="000509E4">
              <w:rPr>
                <w:sz w:val="24"/>
                <w:lang w:val="ru-RU"/>
              </w:rPr>
              <w:t>-по организации текущей, промежуточной и итоговой оценки достижения планируемых результатов освоения ООП ООО;</w:t>
            </w:r>
          </w:p>
          <w:p w:rsidR="00E86648" w:rsidRPr="000509E4" w:rsidRDefault="000509E4">
            <w:pPr>
              <w:pStyle w:val="TableParagraph"/>
              <w:tabs>
                <w:tab w:val="left" w:pos="2160"/>
                <w:tab w:val="left" w:pos="3972"/>
              </w:tabs>
              <w:ind w:left="105" w:right="103"/>
              <w:rPr>
                <w:sz w:val="24"/>
                <w:lang w:val="ru-RU"/>
              </w:rPr>
            </w:pPr>
            <w:r w:rsidRPr="000509E4">
              <w:rPr>
                <w:sz w:val="24"/>
                <w:lang w:val="ru-RU"/>
              </w:rPr>
              <w:t>- по использованию ресурсов времени для организации</w:t>
            </w:r>
            <w:r w:rsidRPr="000509E4">
              <w:rPr>
                <w:sz w:val="24"/>
                <w:lang w:val="ru-RU"/>
              </w:rPr>
              <w:tab/>
              <w:t>домашней</w:t>
            </w:r>
            <w:r w:rsidRPr="000509E4">
              <w:rPr>
                <w:sz w:val="24"/>
                <w:lang w:val="ru-RU"/>
              </w:rPr>
              <w:tab/>
              <w:t>работы обучающихся идр.</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562"/>
        </w:trPr>
        <w:tc>
          <w:tcPr>
            <w:tcW w:w="2943" w:type="dxa"/>
          </w:tcPr>
          <w:p w:rsidR="00E86648" w:rsidRDefault="00E86648"/>
        </w:tc>
        <w:tc>
          <w:tcPr>
            <w:tcW w:w="4823" w:type="dxa"/>
          </w:tcPr>
          <w:p w:rsidR="00E86648" w:rsidRPr="000509E4" w:rsidRDefault="000509E4">
            <w:pPr>
              <w:pStyle w:val="TableParagraph"/>
              <w:ind w:left="105" w:right="167"/>
              <w:rPr>
                <w:sz w:val="24"/>
                <w:lang w:val="ru-RU"/>
              </w:rPr>
            </w:pPr>
            <w:r w:rsidRPr="000509E4">
              <w:rPr>
                <w:sz w:val="24"/>
                <w:lang w:val="ru-RU"/>
              </w:rPr>
              <w:t>Обеспечение публичной отчѐтности ОО о ходе и результатах реализации ФГОС ООО.</w:t>
            </w:r>
          </w:p>
        </w:tc>
        <w:tc>
          <w:tcPr>
            <w:tcW w:w="2516" w:type="dxa"/>
          </w:tcPr>
          <w:p w:rsidR="00E86648" w:rsidRDefault="000509E4">
            <w:pPr>
              <w:pStyle w:val="TableParagraph"/>
              <w:spacing w:line="263" w:lineRule="exact"/>
              <w:ind w:left="123" w:right="125"/>
              <w:jc w:val="center"/>
              <w:rPr>
                <w:sz w:val="24"/>
              </w:rPr>
            </w:pPr>
            <w:r>
              <w:rPr>
                <w:sz w:val="24"/>
              </w:rPr>
              <w:t>Ежегодно в сентябре</w:t>
            </w:r>
          </w:p>
        </w:tc>
      </w:tr>
      <w:tr w:rsidR="00E86648">
        <w:trPr>
          <w:trHeight w:hRule="exact" w:val="562"/>
        </w:trPr>
        <w:tc>
          <w:tcPr>
            <w:tcW w:w="2943" w:type="dxa"/>
            <w:vMerge w:val="restart"/>
          </w:tcPr>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spacing w:before="1"/>
              <w:ind w:left="0"/>
              <w:rPr>
                <w:b/>
                <w:sz w:val="23"/>
                <w:lang w:val="ru-RU"/>
              </w:rPr>
            </w:pPr>
          </w:p>
          <w:p w:rsidR="00E86648" w:rsidRPr="000509E4" w:rsidRDefault="000509E4">
            <w:pPr>
              <w:pStyle w:val="TableParagraph"/>
              <w:ind w:left="105" w:right="108" w:firstLine="5"/>
              <w:jc w:val="center"/>
              <w:rPr>
                <w:b/>
                <w:sz w:val="24"/>
                <w:lang w:val="ru-RU"/>
              </w:rPr>
            </w:pPr>
            <w:r w:rsidRPr="000509E4">
              <w:rPr>
                <w:b/>
                <w:sz w:val="24"/>
                <w:lang w:val="ru-RU"/>
              </w:rPr>
              <w:t>Материально- техническое обеспечение реализации ФГОС ООО</w:t>
            </w:r>
          </w:p>
        </w:tc>
        <w:tc>
          <w:tcPr>
            <w:tcW w:w="4823" w:type="dxa"/>
          </w:tcPr>
          <w:p w:rsidR="00E86648" w:rsidRPr="000509E4" w:rsidRDefault="000509E4">
            <w:pPr>
              <w:pStyle w:val="TableParagraph"/>
              <w:tabs>
                <w:tab w:val="left" w:pos="1951"/>
              </w:tabs>
              <w:ind w:left="105" w:right="121"/>
              <w:rPr>
                <w:sz w:val="24"/>
                <w:lang w:val="ru-RU"/>
              </w:rPr>
            </w:pPr>
            <w:r w:rsidRPr="000509E4">
              <w:rPr>
                <w:sz w:val="24"/>
                <w:lang w:val="ru-RU"/>
              </w:rPr>
              <w:t>Анализ</w:t>
            </w:r>
            <w:r w:rsidRPr="000509E4">
              <w:rPr>
                <w:sz w:val="24"/>
                <w:lang w:val="ru-RU"/>
              </w:rPr>
              <w:tab/>
            </w:r>
            <w:r w:rsidRPr="000509E4">
              <w:rPr>
                <w:spacing w:val="-1"/>
                <w:sz w:val="24"/>
                <w:lang w:val="ru-RU"/>
              </w:rPr>
              <w:t xml:space="preserve">материально-технического </w:t>
            </w:r>
            <w:r w:rsidRPr="000509E4">
              <w:rPr>
                <w:sz w:val="24"/>
                <w:lang w:val="ru-RU"/>
              </w:rPr>
              <w:t>обеспечения ФГОСООО.</w:t>
            </w:r>
          </w:p>
        </w:tc>
        <w:tc>
          <w:tcPr>
            <w:tcW w:w="2516" w:type="dxa"/>
          </w:tcPr>
          <w:p w:rsidR="00E86648" w:rsidRDefault="000509E4">
            <w:pPr>
              <w:pStyle w:val="TableParagraph"/>
              <w:spacing w:line="263" w:lineRule="exact"/>
              <w:ind w:left="123" w:right="125"/>
              <w:jc w:val="center"/>
              <w:rPr>
                <w:sz w:val="24"/>
              </w:rPr>
            </w:pPr>
            <w:r>
              <w:rPr>
                <w:sz w:val="24"/>
              </w:rPr>
              <w:t>Ежегодно в мае</w:t>
            </w:r>
          </w:p>
        </w:tc>
      </w:tr>
      <w:tr w:rsidR="00E86648">
        <w:trPr>
          <w:trHeight w:hRule="exact" w:val="838"/>
        </w:trPr>
        <w:tc>
          <w:tcPr>
            <w:tcW w:w="2943" w:type="dxa"/>
            <w:vMerge/>
          </w:tcPr>
          <w:p w:rsidR="00E86648" w:rsidRDefault="00E86648"/>
        </w:tc>
        <w:tc>
          <w:tcPr>
            <w:tcW w:w="4823" w:type="dxa"/>
          </w:tcPr>
          <w:p w:rsidR="00E86648" w:rsidRPr="000509E4" w:rsidRDefault="000509E4">
            <w:pPr>
              <w:pStyle w:val="TableParagraph"/>
              <w:ind w:left="105" w:right="355"/>
              <w:rPr>
                <w:sz w:val="24"/>
                <w:lang w:val="ru-RU"/>
              </w:rPr>
            </w:pPr>
            <w:r w:rsidRPr="000509E4">
              <w:rPr>
                <w:sz w:val="24"/>
                <w:lang w:val="ru-RU"/>
              </w:rPr>
              <w:t>Обеспечение соответствия материально- технической базы ОО требованиям ФГОС ООО.</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r w:rsidR="00E86648">
        <w:trPr>
          <w:trHeight w:hRule="exact" w:val="564"/>
        </w:trPr>
        <w:tc>
          <w:tcPr>
            <w:tcW w:w="2943" w:type="dxa"/>
            <w:vMerge/>
          </w:tcPr>
          <w:p w:rsidR="00E86648" w:rsidRDefault="00E86648"/>
        </w:tc>
        <w:tc>
          <w:tcPr>
            <w:tcW w:w="4823" w:type="dxa"/>
          </w:tcPr>
          <w:p w:rsidR="00E86648" w:rsidRPr="000509E4" w:rsidRDefault="000509E4">
            <w:pPr>
              <w:pStyle w:val="TableParagraph"/>
              <w:spacing w:line="237" w:lineRule="auto"/>
              <w:ind w:left="105" w:right="181"/>
              <w:rPr>
                <w:sz w:val="24"/>
                <w:lang w:val="ru-RU"/>
              </w:rPr>
            </w:pPr>
            <w:r w:rsidRPr="000509E4">
              <w:rPr>
                <w:sz w:val="24"/>
                <w:lang w:val="ru-RU"/>
              </w:rPr>
              <w:t>Обеспечение соответствия санитарно- гигиенических условий требованиям ФГОС</w:t>
            </w:r>
          </w:p>
        </w:tc>
        <w:tc>
          <w:tcPr>
            <w:tcW w:w="2516" w:type="dxa"/>
          </w:tcPr>
          <w:p w:rsidR="00E86648" w:rsidRDefault="000509E4">
            <w:pPr>
              <w:pStyle w:val="TableParagraph"/>
              <w:spacing w:line="266" w:lineRule="exact"/>
              <w:ind w:left="123" w:right="123"/>
              <w:jc w:val="center"/>
              <w:rPr>
                <w:sz w:val="24"/>
              </w:rPr>
            </w:pPr>
            <w:r>
              <w:rPr>
                <w:sz w:val="24"/>
              </w:rPr>
              <w:t>Ежегодно</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ind w:left="105" w:right="96"/>
              <w:jc w:val="both"/>
              <w:rPr>
                <w:sz w:val="24"/>
                <w:lang w:val="ru-RU"/>
              </w:rPr>
            </w:pPr>
            <w:r w:rsidRPr="000509E4">
              <w:rPr>
                <w:sz w:val="24"/>
                <w:lang w:val="ru-RU"/>
              </w:rPr>
              <w:t>Обеспечение соответствия условий реализации ООП ООО противопожарным нормам, нормам охраны труда работников ОО.</w:t>
            </w:r>
          </w:p>
        </w:tc>
        <w:tc>
          <w:tcPr>
            <w:tcW w:w="2516" w:type="dxa"/>
          </w:tcPr>
          <w:p w:rsidR="00E86648" w:rsidRDefault="000509E4">
            <w:pPr>
              <w:pStyle w:val="TableParagraph"/>
              <w:spacing w:line="261" w:lineRule="exact"/>
              <w:ind w:left="123" w:right="123"/>
              <w:jc w:val="center"/>
              <w:rPr>
                <w:sz w:val="24"/>
              </w:rPr>
            </w:pPr>
            <w:r>
              <w:rPr>
                <w:sz w:val="24"/>
              </w:rPr>
              <w:t>Ежегодно</w:t>
            </w:r>
          </w:p>
        </w:tc>
      </w:tr>
    </w:tbl>
    <w:p w:rsidR="00E86648" w:rsidRDefault="00E86648">
      <w:pPr>
        <w:spacing w:line="261" w:lineRule="exact"/>
        <w:jc w:val="center"/>
        <w:rPr>
          <w:sz w:val="24"/>
        </w:rPr>
        <w:sectPr w:rsidR="00E86648">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4823"/>
        <w:gridCol w:w="2516"/>
      </w:tblGrid>
      <w:tr w:rsidR="00E86648">
        <w:trPr>
          <w:trHeight w:hRule="exact" w:val="840"/>
        </w:trPr>
        <w:tc>
          <w:tcPr>
            <w:tcW w:w="2943" w:type="dxa"/>
            <w:vMerge w:val="restart"/>
          </w:tcPr>
          <w:p w:rsidR="00E86648" w:rsidRDefault="00E86648"/>
        </w:tc>
        <w:tc>
          <w:tcPr>
            <w:tcW w:w="4823" w:type="dxa"/>
          </w:tcPr>
          <w:p w:rsidR="00E86648" w:rsidRPr="000509E4" w:rsidRDefault="000509E4">
            <w:pPr>
              <w:pStyle w:val="TableParagraph"/>
              <w:ind w:left="105" w:right="93"/>
              <w:jc w:val="both"/>
              <w:rPr>
                <w:sz w:val="24"/>
                <w:lang w:val="ru-RU"/>
              </w:rPr>
            </w:pPr>
            <w:r w:rsidRPr="000509E4">
              <w:rPr>
                <w:sz w:val="24"/>
                <w:lang w:val="ru-RU"/>
              </w:rPr>
              <w:t>Обеспечение соответствия информационно- образовательной среды требованиям ФГОС ООО.</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r w:rsidR="00E86648">
        <w:trPr>
          <w:trHeight w:hRule="exact" w:val="838"/>
        </w:trPr>
        <w:tc>
          <w:tcPr>
            <w:tcW w:w="2943" w:type="dxa"/>
            <w:vMerge/>
          </w:tcPr>
          <w:p w:rsidR="00E86648" w:rsidRDefault="00E86648"/>
        </w:tc>
        <w:tc>
          <w:tcPr>
            <w:tcW w:w="4823" w:type="dxa"/>
          </w:tcPr>
          <w:p w:rsidR="00E86648" w:rsidRPr="000509E4" w:rsidRDefault="000509E4">
            <w:pPr>
              <w:pStyle w:val="TableParagraph"/>
              <w:tabs>
                <w:tab w:val="left" w:pos="2568"/>
              </w:tabs>
              <w:ind w:left="105" w:right="103"/>
              <w:jc w:val="both"/>
              <w:rPr>
                <w:sz w:val="24"/>
                <w:lang w:val="ru-RU"/>
              </w:rPr>
            </w:pPr>
            <w:r w:rsidRPr="000509E4">
              <w:rPr>
                <w:sz w:val="24"/>
                <w:lang w:val="ru-RU"/>
              </w:rPr>
              <w:t>Обеспечение</w:t>
            </w:r>
            <w:r w:rsidRPr="000509E4">
              <w:rPr>
                <w:sz w:val="24"/>
                <w:lang w:val="ru-RU"/>
              </w:rPr>
              <w:tab/>
            </w:r>
            <w:r w:rsidRPr="000509E4">
              <w:rPr>
                <w:spacing w:val="-1"/>
                <w:sz w:val="24"/>
                <w:lang w:val="ru-RU"/>
              </w:rPr>
              <w:t xml:space="preserve">укомплектованности </w:t>
            </w:r>
            <w:r w:rsidRPr="000509E4">
              <w:rPr>
                <w:sz w:val="24"/>
                <w:lang w:val="ru-RU"/>
              </w:rPr>
              <w:t>библиотеки печатными и электронными образовательнымиресурсами.</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tabs>
                <w:tab w:val="left" w:pos="2064"/>
                <w:tab w:val="left" w:pos="2486"/>
                <w:tab w:val="left" w:pos="2700"/>
                <w:tab w:val="left" w:pos="4020"/>
                <w:tab w:val="left" w:pos="4580"/>
              </w:tabs>
              <w:ind w:left="105" w:right="102"/>
              <w:rPr>
                <w:sz w:val="24"/>
                <w:lang w:val="ru-RU"/>
              </w:rPr>
            </w:pPr>
            <w:r w:rsidRPr="000509E4">
              <w:rPr>
                <w:sz w:val="24"/>
                <w:lang w:val="ru-RU"/>
              </w:rPr>
              <w:t>Наличие доступа ОО к электронным образовательным</w:t>
            </w:r>
            <w:r w:rsidRPr="000509E4">
              <w:rPr>
                <w:sz w:val="24"/>
                <w:lang w:val="ru-RU"/>
              </w:rPr>
              <w:tab/>
            </w:r>
            <w:r w:rsidRPr="000509E4">
              <w:rPr>
                <w:sz w:val="24"/>
                <w:lang w:val="ru-RU"/>
              </w:rPr>
              <w:tab/>
              <w:t>ресурсам</w:t>
            </w:r>
            <w:r w:rsidRPr="000509E4">
              <w:rPr>
                <w:sz w:val="24"/>
                <w:lang w:val="ru-RU"/>
              </w:rPr>
              <w:tab/>
              <w:t>(ЭОР), размещѐнным</w:t>
            </w:r>
            <w:r w:rsidRPr="000509E4">
              <w:rPr>
                <w:sz w:val="24"/>
                <w:lang w:val="ru-RU"/>
              </w:rPr>
              <w:tab/>
              <w:t>в</w:t>
            </w:r>
            <w:r w:rsidRPr="000509E4">
              <w:rPr>
                <w:sz w:val="24"/>
                <w:lang w:val="ru-RU"/>
              </w:rPr>
              <w:tab/>
            </w:r>
            <w:r w:rsidRPr="000509E4">
              <w:rPr>
                <w:sz w:val="24"/>
                <w:lang w:val="ru-RU"/>
              </w:rPr>
              <w:tab/>
              <w:t>федеральных</w:t>
            </w:r>
            <w:r w:rsidRPr="000509E4">
              <w:rPr>
                <w:sz w:val="24"/>
                <w:lang w:val="ru-RU"/>
              </w:rPr>
              <w:tab/>
              <w:t>и региональных базахданных.</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tabs>
                <w:tab w:val="left" w:pos="2921"/>
              </w:tabs>
              <w:ind w:left="105" w:right="103"/>
              <w:rPr>
                <w:sz w:val="24"/>
                <w:lang w:val="ru-RU"/>
              </w:rPr>
            </w:pPr>
            <w:r w:rsidRPr="000509E4">
              <w:rPr>
                <w:sz w:val="24"/>
                <w:lang w:val="ru-RU"/>
              </w:rPr>
              <w:t>Обеспечение контролируемого доступа участников образовательного процесса к информационным</w:t>
            </w:r>
            <w:r w:rsidRPr="000509E4">
              <w:rPr>
                <w:sz w:val="24"/>
                <w:lang w:val="ru-RU"/>
              </w:rPr>
              <w:tab/>
              <w:t>образовательным ресурсам в сетиИнтернет.</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bl>
    <w:p w:rsidR="00E86648" w:rsidRDefault="00E86648">
      <w:pPr>
        <w:pStyle w:val="a3"/>
        <w:spacing w:before="11"/>
        <w:ind w:left="0"/>
        <w:rPr>
          <w:b/>
          <w:sz w:val="22"/>
        </w:rPr>
      </w:pPr>
    </w:p>
    <w:p w:rsidR="00E86648" w:rsidRPr="000509E4" w:rsidRDefault="000509E4" w:rsidP="001371E4">
      <w:pPr>
        <w:pStyle w:val="a4"/>
        <w:numPr>
          <w:ilvl w:val="2"/>
          <w:numId w:val="5"/>
        </w:numPr>
        <w:tabs>
          <w:tab w:val="left" w:pos="2305"/>
        </w:tabs>
        <w:spacing w:before="69" w:line="274" w:lineRule="exact"/>
        <w:rPr>
          <w:b/>
          <w:sz w:val="24"/>
          <w:lang w:val="ru-RU"/>
        </w:rPr>
      </w:pPr>
      <w:r w:rsidRPr="000509E4">
        <w:rPr>
          <w:b/>
          <w:sz w:val="24"/>
          <w:lang w:val="ru-RU"/>
        </w:rPr>
        <w:t>.Контроль состояния системы условий реализации ООПООО</w:t>
      </w:r>
    </w:p>
    <w:p w:rsidR="00E86648" w:rsidRPr="000509E4" w:rsidRDefault="000509E4">
      <w:pPr>
        <w:pStyle w:val="a3"/>
        <w:ind w:left="230" w:right="104" w:firstLine="708"/>
        <w:jc w:val="both"/>
        <w:rPr>
          <w:lang w:val="ru-RU"/>
        </w:rPr>
      </w:pPr>
      <w:r w:rsidRPr="000509E4">
        <w:rPr>
          <w:lang w:val="ru-RU"/>
        </w:rPr>
        <w:t>С целью контроля состояния системы условий реализации ООП ООО в МБОУ СОШ №77 проводится мониторинг. 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педагогических работников в реализации психолого-педагогических ресурсов.</w:t>
      </w:r>
    </w:p>
    <w:p w:rsidR="00E86648" w:rsidRPr="000509E4" w:rsidRDefault="00E86648">
      <w:pPr>
        <w:pStyle w:val="a3"/>
        <w:spacing w:before="3" w:after="1"/>
        <w:ind w:left="0"/>
        <w:rPr>
          <w:sz w:val="25"/>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309"/>
      </w:tblGrid>
      <w:tr w:rsidR="00E86648">
        <w:trPr>
          <w:trHeight w:hRule="exact" w:val="286"/>
        </w:trPr>
        <w:tc>
          <w:tcPr>
            <w:tcW w:w="2804" w:type="dxa"/>
          </w:tcPr>
          <w:p w:rsidR="00E86648" w:rsidRDefault="000509E4">
            <w:pPr>
              <w:pStyle w:val="TableParagraph"/>
              <w:spacing w:line="270" w:lineRule="exact"/>
              <w:ind w:left="446"/>
              <w:rPr>
                <w:b/>
                <w:sz w:val="24"/>
              </w:rPr>
            </w:pPr>
            <w:r>
              <w:rPr>
                <w:b/>
                <w:sz w:val="24"/>
              </w:rPr>
              <w:t>Объект контроля</w:t>
            </w:r>
          </w:p>
        </w:tc>
        <w:tc>
          <w:tcPr>
            <w:tcW w:w="7309" w:type="dxa"/>
          </w:tcPr>
          <w:p w:rsidR="00E86648" w:rsidRDefault="000509E4">
            <w:pPr>
              <w:pStyle w:val="TableParagraph"/>
              <w:spacing w:line="266" w:lineRule="exact"/>
              <w:ind w:left="2051"/>
              <w:rPr>
                <w:sz w:val="24"/>
              </w:rPr>
            </w:pPr>
            <w:r>
              <w:rPr>
                <w:b/>
                <w:sz w:val="24"/>
              </w:rPr>
              <w:t>Содержание контрол</w:t>
            </w:r>
            <w:r>
              <w:rPr>
                <w:sz w:val="24"/>
              </w:rPr>
              <w:t>я</w:t>
            </w:r>
          </w:p>
        </w:tc>
      </w:tr>
      <w:tr w:rsidR="00E86648" w:rsidRPr="00157DB2">
        <w:trPr>
          <w:trHeight w:hRule="exact" w:val="2823"/>
        </w:trPr>
        <w:tc>
          <w:tcPr>
            <w:tcW w:w="2804" w:type="dxa"/>
          </w:tcPr>
          <w:p w:rsidR="00E86648" w:rsidRPr="000509E4" w:rsidRDefault="000509E4">
            <w:pPr>
              <w:pStyle w:val="TableParagraph"/>
              <w:tabs>
                <w:tab w:val="left" w:pos="1872"/>
              </w:tabs>
              <w:ind w:right="106"/>
              <w:rPr>
                <w:sz w:val="24"/>
                <w:lang w:val="ru-RU"/>
              </w:rPr>
            </w:pPr>
            <w:r w:rsidRPr="000509E4">
              <w:rPr>
                <w:sz w:val="24"/>
                <w:lang w:val="ru-RU"/>
              </w:rPr>
              <w:t>Кадровые</w:t>
            </w:r>
            <w:r w:rsidRPr="000509E4">
              <w:rPr>
                <w:sz w:val="24"/>
                <w:lang w:val="ru-RU"/>
              </w:rPr>
              <w:tab/>
            </w:r>
            <w:r w:rsidRPr="000509E4">
              <w:rPr>
                <w:spacing w:val="-1"/>
                <w:sz w:val="24"/>
                <w:lang w:val="ru-RU"/>
              </w:rPr>
              <w:t xml:space="preserve">условия </w:t>
            </w:r>
            <w:r w:rsidRPr="000509E4">
              <w:rPr>
                <w:sz w:val="24"/>
                <w:lang w:val="ru-RU"/>
              </w:rPr>
              <w:t>реализации ООПООО</w:t>
            </w:r>
          </w:p>
        </w:tc>
        <w:tc>
          <w:tcPr>
            <w:tcW w:w="7309" w:type="dxa"/>
          </w:tcPr>
          <w:p w:rsidR="00E86648" w:rsidRPr="000509E4" w:rsidRDefault="000509E4" w:rsidP="001371E4">
            <w:pPr>
              <w:pStyle w:val="TableParagraph"/>
              <w:numPr>
                <w:ilvl w:val="0"/>
                <w:numId w:val="4"/>
              </w:numPr>
              <w:tabs>
                <w:tab w:val="left" w:pos="823"/>
                <w:tab w:val="left" w:pos="824"/>
              </w:tabs>
              <w:spacing w:before="14" w:line="276" w:lineRule="exact"/>
              <w:ind w:right="1003"/>
              <w:rPr>
                <w:sz w:val="24"/>
                <w:lang w:val="ru-RU"/>
              </w:rPr>
            </w:pPr>
            <w:r w:rsidRPr="000509E4">
              <w:rPr>
                <w:sz w:val="24"/>
                <w:lang w:val="ru-RU"/>
              </w:rPr>
              <w:t>Проверка укомплектованности ООпедагогическими, руководящими и инымиработниками.</w:t>
            </w:r>
          </w:p>
          <w:p w:rsidR="00E86648" w:rsidRPr="000509E4" w:rsidRDefault="000509E4" w:rsidP="001371E4">
            <w:pPr>
              <w:pStyle w:val="TableParagraph"/>
              <w:numPr>
                <w:ilvl w:val="0"/>
                <w:numId w:val="4"/>
              </w:numPr>
              <w:tabs>
                <w:tab w:val="left" w:pos="823"/>
                <w:tab w:val="left" w:pos="824"/>
                <w:tab w:val="left" w:pos="2518"/>
                <w:tab w:val="left" w:pos="2805"/>
                <w:tab w:val="left" w:pos="2856"/>
                <w:tab w:val="left" w:pos="3307"/>
                <w:tab w:val="left" w:pos="4341"/>
                <w:tab w:val="left" w:pos="4690"/>
                <w:tab w:val="left" w:pos="4820"/>
                <w:tab w:val="left" w:pos="5448"/>
                <w:tab w:val="left" w:pos="5693"/>
                <w:tab w:val="left" w:pos="6846"/>
              </w:tabs>
              <w:ind w:right="106"/>
              <w:rPr>
                <w:sz w:val="24"/>
                <w:lang w:val="ru-RU"/>
              </w:rPr>
            </w:pPr>
            <w:r w:rsidRPr="000509E4">
              <w:rPr>
                <w:sz w:val="24"/>
                <w:lang w:val="ru-RU"/>
              </w:rPr>
              <w:t>Установление</w:t>
            </w:r>
            <w:r w:rsidRPr="000509E4">
              <w:rPr>
                <w:sz w:val="24"/>
                <w:lang w:val="ru-RU"/>
              </w:rPr>
              <w:tab/>
            </w:r>
            <w:r w:rsidRPr="000509E4">
              <w:rPr>
                <w:sz w:val="24"/>
                <w:lang w:val="ru-RU"/>
              </w:rPr>
              <w:tab/>
            </w:r>
            <w:r w:rsidRPr="000509E4">
              <w:rPr>
                <w:sz w:val="24"/>
                <w:lang w:val="ru-RU"/>
              </w:rPr>
              <w:tab/>
            </w:r>
            <w:r w:rsidRPr="000509E4">
              <w:rPr>
                <w:sz w:val="24"/>
                <w:lang w:val="ru-RU"/>
              </w:rPr>
              <w:tab/>
              <w:t>соответствия</w:t>
            </w:r>
            <w:r w:rsidRPr="000509E4">
              <w:rPr>
                <w:sz w:val="24"/>
                <w:lang w:val="ru-RU"/>
              </w:rPr>
              <w:tab/>
            </w:r>
            <w:r w:rsidRPr="000509E4">
              <w:rPr>
                <w:sz w:val="24"/>
                <w:lang w:val="ru-RU"/>
              </w:rPr>
              <w:tab/>
            </w:r>
            <w:r w:rsidRPr="000509E4">
              <w:rPr>
                <w:sz w:val="24"/>
                <w:lang w:val="ru-RU"/>
              </w:rPr>
              <w:tab/>
            </w:r>
            <w:r w:rsidRPr="000509E4">
              <w:rPr>
                <w:sz w:val="24"/>
                <w:lang w:val="ru-RU"/>
              </w:rPr>
              <w:tab/>
              <w:t>уровня квалификации</w:t>
            </w:r>
            <w:r w:rsidRPr="000509E4">
              <w:rPr>
                <w:sz w:val="24"/>
                <w:lang w:val="ru-RU"/>
              </w:rPr>
              <w:tab/>
              <w:t>педагогических</w:t>
            </w:r>
            <w:r w:rsidRPr="000509E4">
              <w:rPr>
                <w:sz w:val="24"/>
                <w:lang w:val="ru-RU"/>
              </w:rPr>
              <w:tab/>
              <w:t>и</w:t>
            </w:r>
            <w:r w:rsidRPr="000509E4">
              <w:rPr>
                <w:sz w:val="24"/>
                <w:lang w:val="ru-RU"/>
              </w:rPr>
              <w:tab/>
              <w:t>иных</w:t>
            </w:r>
            <w:r w:rsidRPr="000509E4">
              <w:rPr>
                <w:sz w:val="24"/>
                <w:lang w:val="ru-RU"/>
              </w:rPr>
              <w:tab/>
              <w:t>работников</w:t>
            </w:r>
            <w:r w:rsidRPr="000509E4">
              <w:rPr>
                <w:sz w:val="24"/>
                <w:lang w:val="ru-RU"/>
              </w:rPr>
              <w:tab/>
              <w:t>ООтребованиям</w:t>
            </w:r>
            <w:r w:rsidRPr="000509E4">
              <w:rPr>
                <w:sz w:val="24"/>
                <w:lang w:val="ru-RU"/>
              </w:rPr>
              <w:tab/>
            </w:r>
            <w:r w:rsidRPr="000509E4">
              <w:rPr>
                <w:sz w:val="24"/>
                <w:lang w:val="ru-RU"/>
              </w:rPr>
              <w:tab/>
              <w:t>Единого</w:t>
            </w:r>
            <w:r w:rsidRPr="000509E4">
              <w:rPr>
                <w:sz w:val="24"/>
                <w:lang w:val="ru-RU"/>
              </w:rPr>
              <w:tab/>
              <w:t>квалификационного справочника</w:t>
            </w:r>
            <w:r w:rsidRPr="000509E4">
              <w:rPr>
                <w:sz w:val="24"/>
                <w:lang w:val="ru-RU"/>
              </w:rPr>
              <w:tab/>
            </w:r>
            <w:r w:rsidRPr="000509E4">
              <w:rPr>
                <w:sz w:val="24"/>
                <w:lang w:val="ru-RU"/>
              </w:rPr>
              <w:tab/>
            </w:r>
            <w:r w:rsidRPr="000509E4">
              <w:rPr>
                <w:sz w:val="24"/>
                <w:lang w:val="ru-RU"/>
              </w:rPr>
              <w:tab/>
              <w:t>должностей</w:t>
            </w:r>
            <w:r w:rsidRPr="000509E4">
              <w:rPr>
                <w:sz w:val="24"/>
                <w:lang w:val="ru-RU"/>
              </w:rPr>
              <w:tab/>
            </w:r>
            <w:r w:rsidRPr="000509E4">
              <w:rPr>
                <w:sz w:val="24"/>
                <w:lang w:val="ru-RU"/>
              </w:rPr>
              <w:tab/>
            </w:r>
            <w:r w:rsidRPr="000509E4">
              <w:rPr>
                <w:sz w:val="24"/>
                <w:lang w:val="ru-RU"/>
              </w:rPr>
              <w:tab/>
              <w:t>руководителей, специалистов ислужащих.</w:t>
            </w:r>
          </w:p>
          <w:p w:rsidR="00E86648" w:rsidRPr="000509E4" w:rsidRDefault="000509E4" w:rsidP="001371E4">
            <w:pPr>
              <w:pStyle w:val="TableParagraph"/>
              <w:numPr>
                <w:ilvl w:val="0"/>
                <w:numId w:val="4"/>
              </w:numPr>
              <w:tabs>
                <w:tab w:val="left" w:pos="823"/>
                <w:tab w:val="left" w:pos="824"/>
                <w:tab w:val="left" w:pos="3830"/>
              </w:tabs>
              <w:spacing w:before="7" w:line="237" w:lineRule="auto"/>
              <w:ind w:right="899"/>
              <w:rPr>
                <w:sz w:val="24"/>
                <w:lang w:val="ru-RU"/>
              </w:rPr>
            </w:pPr>
            <w:r w:rsidRPr="000509E4">
              <w:rPr>
                <w:sz w:val="24"/>
                <w:lang w:val="ru-RU"/>
              </w:rPr>
              <w:t>Проверка обеспеченности непрерывности профессионального</w:t>
            </w:r>
            <w:r w:rsidRPr="000509E4">
              <w:rPr>
                <w:sz w:val="24"/>
                <w:lang w:val="ru-RU"/>
              </w:rPr>
              <w:tab/>
              <w:t>развитияпедагогических работниковОО.</w:t>
            </w:r>
          </w:p>
        </w:tc>
      </w:tr>
      <w:tr w:rsidR="00E86648" w:rsidRPr="00157DB2">
        <w:trPr>
          <w:trHeight w:hRule="exact" w:val="1702"/>
        </w:trPr>
        <w:tc>
          <w:tcPr>
            <w:tcW w:w="2804" w:type="dxa"/>
          </w:tcPr>
          <w:p w:rsidR="00E86648" w:rsidRPr="000509E4" w:rsidRDefault="000509E4">
            <w:pPr>
              <w:pStyle w:val="TableParagraph"/>
              <w:ind w:right="1077"/>
              <w:rPr>
                <w:sz w:val="24"/>
                <w:lang w:val="ru-RU"/>
              </w:rPr>
            </w:pPr>
            <w:r w:rsidRPr="000509E4">
              <w:rPr>
                <w:sz w:val="24"/>
                <w:lang w:val="ru-RU"/>
              </w:rPr>
              <w:t>Психолого- педагогические</w:t>
            </w:r>
          </w:p>
          <w:p w:rsidR="00E86648" w:rsidRPr="000509E4" w:rsidRDefault="000509E4">
            <w:pPr>
              <w:pStyle w:val="TableParagraph"/>
              <w:tabs>
                <w:tab w:val="left" w:pos="1519"/>
              </w:tabs>
              <w:ind w:right="103"/>
              <w:rPr>
                <w:sz w:val="24"/>
                <w:lang w:val="ru-RU"/>
              </w:rPr>
            </w:pPr>
            <w:r w:rsidRPr="000509E4">
              <w:rPr>
                <w:sz w:val="24"/>
                <w:lang w:val="ru-RU"/>
              </w:rPr>
              <w:t>условия</w:t>
            </w:r>
            <w:r w:rsidRPr="000509E4">
              <w:rPr>
                <w:sz w:val="24"/>
                <w:lang w:val="ru-RU"/>
              </w:rPr>
              <w:tab/>
              <w:t>реализации ООПООО</w:t>
            </w:r>
          </w:p>
        </w:tc>
        <w:tc>
          <w:tcPr>
            <w:tcW w:w="7309" w:type="dxa"/>
          </w:tcPr>
          <w:p w:rsidR="00E86648" w:rsidRPr="000509E4" w:rsidRDefault="000509E4" w:rsidP="001371E4">
            <w:pPr>
              <w:pStyle w:val="TableParagraph"/>
              <w:numPr>
                <w:ilvl w:val="0"/>
                <w:numId w:val="3"/>
              </w:numPr>
              <w:tabs>
                <w:tab w:val="left" w:pos="824"/>
              </w:tabs>
              <w:spacing w:line="237" w:lineRule="auto"/>
              <w:ind w:right="104"/>
              <w:jc w:val="both"/>
              <w:rPr>
                <w:sz w:val="24"/>
                <w:lang w:val="ru-RU"/>
              </w:rPr>
            </w:pPr>
            <w:r w:rsidRPr="000509E4">
              <w:rPr>
                <w:sz w:val="24"/>
                <w:lang w:val="ru-RU"/>
              </w:rPr>
              <w:t>Проверка степени освоения педагогическими работниками образовательной программы повышения квалификации (знание материалов ФГОСООО).</w:t>
            </w:r>
          </w:p>
          <w:p w:rsidR="00E86648" w:rsidRPr="000509E4" w:rsidRDefault="000509E4" w:rsidP="001371E4">
            <w:pPr>
              <w:pStyle w:val="TableParagraph"/>
              <w:numPr>
                <w:ilvl w:val="0"/>
                <w:numId w:val="3"/>
              </w:numPr>
              <w:tabs>
                <w:tab w:val="left" w:pos="823"/>
                <w:tab w:val="left" w:pos="824"/>
                <w:tab w:val="left" w:pos="2534"/>
                <w:tab w:val="left" w:pos="4824"/>
              </w:tabs>
              <w:spacing w:before="5" w:line="237" w:lineRule="auto"/>
              <w:ind w:right="106"/>
              <w:rPr>
                <w:sz w:val="24"/>
                <w:lang w:val="ru-RU"/>
              </w:rPr>
            </w:pPr>
            <w:r w:rsidRPr="000509E4">
              <w:rPr>
                <w:sz w:val="24"/>
                <w:lang w:val="ru-RU"/>
              </w:rPr>
              <w:t>Оценка</w:t>
            </w:r>
            <w:r w:rsidRPr="000509E4">
              <w:rPr>
                <w:sz w:val="24"/>
                <w:lang w:val="ru-RU"/>
              </w:rPr>
              <w:tab/>
              <w:t>достижения</w:t>
            </w:r>
            <w:r w:rsidRPr="000509E4">
              <w:rPr>
                <w:sz w:val="24"/>
                <w:lang w:val="ru-RU"/>
              </w:rPr>
              <w:tab/>
              <w:t>обучающимися планируемых результатов освоения ООП ООО: личностных, метапредметных,предметных.</w:t>
            </w:r>
          </w:p>
        </w:tc>
      </w:tr>
      <w:tr w:rsidR="00E86648" w:rsidRPr="00157DB2">
        <w:trPr>
          <w:trHeight w:hRule="exact" w:val="2806"/>
        </w:trPr>
        <w:tc>
          <w:tcPr>
            <w:tcW w:w="2804" w:type="dxa"/>
          </w:tcPr>
          <w:p w:rsidR="00E86648" w:rsidRPr="000509E4" w:rsidRDefault="000509E4">
            <w:pPr>
              <w:pStyle w:val="TableParagraph"/>
              <w:ind w:right="1227"/>
              <w:rPr>
                <w:sz w:val="24"/>
                <w:lang w:val="ru-RU"/>
              </w:rPr>
            </w:pPr>
            <w:r w:rsidRPr="000509E4">
              <w:rPr>
                <w:sz w:val="24"/>
                <w:lang w:val="ru-RU"/>
              </w:rPr>
              <w:t>Материально- технические</w:t>
            </w:r>
          </w:p>
          <w:p w:rsidR="00E86648" w:rsidRPr="000509E4" w:rsidRDefault="000509E4">
            <w:pPr>
              <w:pStyle w:val="TableParagraph"/>
              <w:tabs>
                <w:tab w:val="left" w:pos="1519"/>
              </w:tabs>
              <w:ind w:right="103"/>
              <w:rPr>
                <w:sz w:val="24"/>
                <w:lang w:val="ru-RU"/>
              </w:rPr>
            </w:pPr>
            <w:r w:rsidRPr="000509E4">
              <w:rPr>
                <w:sz w:val="24"/>
                <w:lang w:val="ru-RU"/>
              </w:rPr>
              <w:t>условия</w:t>
            </w:r>
            <w:r w:rsidRPr="000509E4">
              <w:rPr>
                <w:sz w:val="24"/>
                <w:lang w:val="ru-RU"/>
              </w:rPr>
              <w:tab/>
              <w:t>реализации ООПООО</w:t>
            </w:r>
          </w:p>
        </w:tc>
        <w:tc>
          <w:tcPr>
            <w:tcW w:w="7309" w:type="dxa"/>
          </w:tcPr>
          <w:p w:rsidR="00E86648" w:rsidRPr="000509E4" w:rsidRDefault="000509E4" w:rsidP="001371E4">
            <w:pPr>
              <w:pStyle w:val="TableParagraph"/>
              <w:numPr>
                <w:ilvl w:val="0"/>
                <w:numId w:val="2"/>
              </w:numPr>
              <w:tabs>
                <w:tab w:val="left" w:pos="824"/>
              </w:tabs>
              <w:ind w:right="95"/>
              <w:jc w:val="both"/>
              <w:rPr>
                <w:sz w:val="24"/>
                <w:lang w:val="ru-RU"/>
              </w:rPr>
            </w:pPr>
            <w:r w:rsidRPr="000509E4">
              <w:rPr>
                <w:sz w:val="24"/>
                <w:lang w:val="ru-RU"/>
              </w:rPr>
              <w:t>Проверка соблюдения: санитарно-гигиенических норм; санитарно-бытовых условий; социально- бытовых условий; пожарной и электробезопасности; требований охраны труда; своевременных сроков и необходимых объемов текущего и капитальногоремонта.</w:t>
            </w:r>
          </w:p>
          <w:p w:rsidR="00E86648" w:rsidRPr="000509E4" w:rsidRDefault="000509E4" w:rsidP="001371E4">
            <w:pPr>
              <w:pStyle w:val="TableParagraph"/>
              <w:numPr>
                <w:ilvl w:val="0"/>
                <w:numId w:val="2"/>
              </w:numPr>
              <w:tabs>
                <w:tab w:val="left" w:pos="824"/>
              </w:tabs>
              <w:spacing w:before="26" w:line="274" w:lineRule="exact"/>
              <w:ind w:right="106"/>
              <w:jc w:val="both"/>
              <w:rPr>
                <w:sz w:val="24"/>
                <w:lang w:val="ru-RU"/>
              </w:rPr>
            </w:pPr>
            <w:r w:rsidRPr="000509E4">
              <w:rPr>
                <w:sz w:val="24"/>
                <w:lang w:val="ru-RU"/>
              </w:rPr>
              <w:t>Проверка наличия доступа обучающихся с ограниченными возможностями  здоровья  к  объектам    инфраструктурыОО.</w:t>
            </w:r>
          </w:p>
        </w:tc>
      </w:tr>
      <w:tr w:rsidR="00E86648" w:rsidRPr="00157DB2">
        <w:trPr>
          <w:trHeight w:hRule="exact" w:val="854"/>
        </w:trPr>
        <w:tc>
          <w:tcPr>
            <w:tcW w:w="2804" w:type="dxa"/>
          </w:tcPr>
          <w:p w:rsidR="00E86648" w:rsidRPr="000509E4" w:rsidRDefault="000509E4">
            <w:pPr>
              <w:pStyle w:val="TableParagraph"/>
              <w:tabs>
                <w:tab w:val="left" w:pos="1872"/>
              </w:tabs>
              <w:ind w:right="106"/>
              <w:rPr>
                <w:sz w:val="24"/>
                <w:lang w:val="ru-RU"/>
              </w:rPr>
            </w:pPr>
            <w:r w:rsidRPr="000509E4">
              <w:rPr>
                <w:sz w:val="24"/>
                <w:lang w:val="ru-RU"/>
              </w:rPr>
              <w:t>Информационно- методические</w:t>
            </w:r>
            <w:r w:rsidRPr="000509E4">
              <w:rPr>
                <w:sz w:val="24"/>
                <w:lang w:val="ru-RU"/>
              </w:rPr>
              <w:tab/>
            </w:r>
            <w:r w:rsidRPr="000509E4">
              <w:rPr>
                <w:spacing w:val="-1"/>
                <w:sz w:val="24"/>
                <w:lang w:val="ru-RU"/>
              </w:rPr>
              <w:t xml:space="preserve">условия </w:t>
            </w:r>
            <w:r w:rsidRPr="000509E4">
              <w:rPr>
                <w:sz w:val="24"/>
                <w:lang w:val="ru-RU"/>
              </w:rPr>
              <w:t>реализации ООПООО</w:t>
            </w:r>
          </w:p>
        </w:tc>
        <w:tc>
          <w:tcPr>
            <w:tcW w:w="7309" w:type="dxa"/>
          </w:tcPr>
          <w:p w:rsidR="00E86648" w:rsidRPr="000509E4" w:rsidRDefault="000509E4" w:rsidP="001371E4">
            <w:pPr>
              <w:pStyle w:val="TableParagraph"/>
              <w:numPr>
                <w:ilvl w:val="0"/>
                <w:numId w:val="1"/>
              </w:numPr>
              <w:tabs>
                <w:tab w:val="left" w:pos="823"/>
                <w:tab w:val="left" w:pos="824"/>
              </w:tabs>
              <w:spacing w:before="11" w:line="274" w:lineRule="exact"/>
              <w:ind w:right="97"/>
              <w:rPr>
                <w:sz w:val="24"/>
                <w:lang w:val="ru-RU"/>
              </w:rPr>
            </w:pPr>
            <w:r w:rsidRPr="000509E4">
              <w:rPr>
                <w:sz w:val="24"/>
                <w:lang w:val="ru-RU"/>
              </w:rPr>
              <w:t>Проверка достаточности учебников, учебно- методических и дидактических  материалов, наглядных пособий идр.</w:t>
            </w:r>
          </w:p>
        </w:tc>
      </w:tr>
    </w:tbl>
    <w:p w:rsidR="00E86648" w:rsidRPr="000509E4" w:rsidRDefault="00E86648">
      <w:pPr>
        <w:spacing w:line="274" w:lineRule="exact"/>
        <w:rPr>
          <w:sz w:val="24"/>
          <w:lang w:val="ru-RU"/>
        </w:rPr>
        <w:sectPr w:rsidR="00E86648" w:rsidRPr="000509E4">
          <w:pgSz w:w="11920" w:h="16850"/>
          <w:pgMar w:top="1120" w:right="460" w:bottom="980" w:left="900" w:header="0" w:footer="797" w:gutter="0"/>
          <w:cols w:space="720"/>
        </w:sectPr>
      </w:pPr>
    </w:p>
    <w:p w:rsidR="00E86648" w:rsidRPr="000509E4" w:rsidRDefault="00157DB2" w:rsidP="001371E4">
      <w:pPr>
        <w:pStyle w:val="a4"/>
        <w:numPr>
          <w:ilvl w:val="3"/>
          <w:numId w:val="5"/>
        </w:numPr>
        <w:tabs>
          <w:tab w:val="left" w:pos="3737"/>
          <w:tab w:val="left" w:pos="6367"/>
        </w:tabs>
        <w:spacing w:before="31"/>
        <w:ind w:right="1200"/>
        <w:jc w:val="both"/>
        <w:rPr>
          <w:sz w:val="24"/>
          <w:lang w:val="ru-RU"/>
        </w:rPr>
      </w:pPr>
      <w:r>
        <w:rPr>
          <w:noProof/>
          <w:lang w:val="ru-RU" w:eastAsia="ru-RU"/>
        </w:rPr>
        <w:lastRenderedPageBreak/>
        <mc:AlternateContent>
          <mc:Choice Requires="wps">
            <w:drawing>
              <wp:anchor distT="0" distB="0" distL="114300" distR="114300" simplePos="0" relativeHeight="502730912" behindDoc="1" locked="0" layoutInCell="1" allowOverlap="1">
                <wp:simplePos x="0" y="0"/>
                <wp:positionH relativeFrom="page">
                  <wp:posOffset>650875</wp:posOffset>
                </wp:positionH>
                <wp:positionV relativeFrom="paragraph">
                  <wp:posOffset>20320</wp:posOffset>
                </wp:positionV>
                <wp:extent cx="5920740" cy="4274185"/>
                <wp:effectExtent l="12700" t="10795" r="10160" b="10795"/>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0740" cy="4274185"/>
                        </a:xfrm>
                        <a:custGeom>
                          <a:avLst/>
                          <a:gdLst>
                            <a:gd name="T0" fmla="+- 0 1030 1025"/>
                            <a:gd name="T1" fmla="*/ T0 w 9324"/>
                            <a:gd name="T2" fmla="+- 0 37 32"/>
                            <a:gd name="T3" fmla="*/ 37 h 6731"/>
                            <a:gd name="T4" fmla="+- 0 3824 1025"/>
                            <a:gd name="T5" fmla="*/ T4 w 9324"/>
                            <a:gd name="T6" fmla="+- 0 37 32"/>
                            <a:gd name="T7" fmla="*/ 37 h 6731"/>
                            <a:gd name="T8" fmla="+- 0 3835 1025"/>
                            <a:gd name="T9" fmla="*/ T8 w 9324"/>
                            <a:gd name="T10" fmla="+- 0 37 32"/>
                            <a:gd name="T11" fmla="*/ 37 h 6731"/>
                            <a:gd name="T12" fmla="+- 0 10345 1025"/>
                            <a:gd name="T13" fmla="*/ T12 w 9324"/>
                            <a:gd name="T14" fmla="+- 0 37 32"/>
                            <a:gd name="T15" fmla="*/ 37 h 6731"/>
                            <a:gd name="T16" fmla="+- 0 1025 1025"/>
                            <a:gd name="T17" fmla="*/ T16 w 9324"/>
                            <a:gd name="T18" fmla="+- 0 32 32"/>
                            <a:gd name="T19" fmla="*/ 32 h 6731"/>
                            <a:gd name="T20" fmla="+- 0 1025 1025"/>
                            <a:gd name="T21" fmla="*/ T20 w 9324"/>
                            <a:gd name="T22" fmla="+- 0 6763 32"/>
                            <a:gd name="T23" fmla="*/ 6763 h 6731"/>
                            <a:gd name="T24" fmla="+- 0 1030 1025"/>
                            <a:gd name="T25" fmla="*/ T24 w 9324"/>
                            <a:gd name="T26" fmla="+- 0 6759 32"/>
                            <a:gd name="T27" fmla="*/ 6759 h 6731"/>
                            <a:gd name="T28" fmla="+- 0 3824 1025"/>
                            <a:gd name="T29" fmla="*/ T28 w 9324"/>
                            <a:gd name="T30" fmla="+- 0 6759 32"/>
                            <a:gd name="T31" fmla="*/ 6759 h 6731"/>
                            <a:gd name="T32" fmla="+- 0 3828 1025"/>
                            <a:gd name="T33" fmla="*/ T32 w 9324"/>
                            <a:gd name="T34" fmla="+- 0 32 32"/>
                            <a:gd name="T35" fmla="*/ 32 h 6731"/>
                            <a:gd name="T36" fmla="+- 0 3828 1025"/>
                            <a:gd name="T37" fmla="*/ T36 w 9324"/>
                            <a:gd name="T38" fmla="+- 0 6763 32"/>
                            <a:gd name="T39" fmla="*/ 6763 h 6731"/>
                            <a:gd name="T40" fmla="+- 0 3835 1025"/>
                            <a:gd name="T41" fmla="*/ T40 w 9324"/>
                            <a:gd name="T42" fmla="+- 0 6759 32"/>
                            <a:gd name="T43" fmla="*/ 6759 h 6731"/>
                            <a:gd name="T44" fmla="+- 0 10345 1025"/>
                            <a:gd name="T45" fmla="*/ T44 w 9324"/>
                            <a:gd name="T46" fmla="+- 0 6759 32"/>
                            <a:gd name="T47" fmla="*/ 6759 h 6731"/>
                            <a:gd name="T48" fmla="+- 0 10349 1025"/>
                            <a:gd name="T49" fmla="*/ T48 w 9324"/>
                            <a:gd name="T50" fmla="+- 0 32 32"/>
                            <a:gd name="T51" fmla="*/ 32 h 6731"/>
                            <a:gd name="T52" fmla="+- 0 10349 1025"/>
                            <a:gd name="T53" fmla="*/ T52 w 9324"/>
                            <a:gd name="T54" fmla="+- 0 6763 32"/>
                            <a:gd name="T55" fmla="*/ 6763 h 6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24" h="6731">
                              <a:moveTo>
                                <a:pt x="5" y="5"/>
                              </a:moveTo>
                              <a:lnTo>
                                <a:pt x="2799" y="5"/>
                              </a:lnTo>
                              <a:moveTo>
                                <a:pt x="2810" y="5"/>
                              </a:moveTo>
                              <a:lnTo>
                                <a:pt x="9320" y="5"/>
                              </a:lnTo>
                              <a:moveTo>
                                <a:pt x="0" y="0"/>
                              </a:moveTo>
                              <a:lnTo>
                                <a:pt x="0" y="6731"/>
                              </a:lnTo>
                              <a:moveTo>
                                <a:pt x="5" y="6727"/>
                              </a:moveTo>
                              <a:lnTo>
                                <a:pt x="2799" y="6727"/>
                              </a:lnTo>
                              <a:moveTo>
                                <a:pt x="2803" y="0"/>
                              </a:moveTo>
                              <a:lnTo>
                                <a:pt x="2803" y="6731"/>
                              </a:lnTo>
                              <a:moveTo>
                                <a:pt x="2810" y="6727"/>
                              </a:moveTo>
                              <a:lnTo>
                                <a:pt x="9320" y="6727"/>
                              </a:lnTo>
                              <a:moveTo>
                                <a:pt x="9324" y="0"/>
                              </a:moveTo>
                              <a:lnTo>
                                <a:pt x="9324" y="673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51.25pt;margin-top:1.6pt;width:466.2pt;height:336.55pt;z-index:-5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24,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6PwUAAJ8SAAAOAAAAZHJzL2Uyb0RvYy54bWysWF2PqzYQfa/U/2Dx2CobPgwk0Wavrja7&#10;VaXb9kqX/gAHSIJKMDVks9uq/70zNg4mi7Oo6j6wEB8PZ+bMmLHvP70eS/KSi6bg1drx7lyH5FXK&#10;s6Lar53fk+fZwiFNy6qMlbzK185b3jifHr7/7v5cr3KfH3iZ5YKAkapZneu1c2jbejWfN+khP7Lm&#10;jtd5BYM7Lo6shUexn2eCncH6sZz7rhvNz1xkteBp3jTw60YNOg/S/m6Xp+1vu12Tt6RcO8CtlVch&#10;r1u8zh/u2WovWH0o0o4G+w8sjqyo4KUXUxvWMnISxTtTxyIVvOG79i7lxznf7Yo0lz6AN5575c23&#10;A6tz6QsEp6kvYWr+P7Ppry9fBSmyteOHDqnYETT6fGq5fDWhGJ9z3awA9q3+KtDDpv7C0z8aGJgP&#10;RvChAQzZnn/hGZhhYEbG5HUnjjgTvCWvMvRvl9Dnry1J4cdw6bsxBYVSGKN+TL1FiC+fs5Wenp6a&#10;9qecS1Ps5UvTKu0yuJORzzr6CVjZHUuQ8ccZcYnnBngB9zq8hnka9sOcJC45k2XgS4dBxYstX4Ok&#10;rSAmgX9tJ9AQsAOAA4niwLsGUQ1SdhY+HeUEGijqyIlaOEUaZOcUa8gtTlCaRpyCRRCOclpqGHJa&#10;WDh5w6CPBsozI26NlDcMOchHx3l5ZuATz7cxuwr9mISeGXc7s2HgMadGA+aZ0U+8yEbsKv7+SG55&#10;ZvAD35Jc/jD4VmK+KUDiW3N+qEAUR8EINd8Mv8SMZz7UlJlm1nLE9afPfagPS0EORYjicDlGzpRA&#10;YizkrjSw1aVv6pD4tioIhkJYyMHq0Ht6gxwsNWbkggW8d2whC0wlEsiS8cgFQyEAN7KWmSJY8y0Y&#10;amAnZqqQBLZCCIYiWPItMCW4kW/4EZmyrFFThYTaioEORbBISk0JbkhKhxrYFzdqCpFQWzXQoRI2&#10;dqYOt9gNhUB2y9GMo6YWCbWVQ3glxVjGhaYM1owLhyrYmYWmEEloq4VwqIMl5UJThKuUg8Zkr1sP&#10;dtDdSPpade0I3BGGTbAre6CaN9j7JOAtNDhJ0PU2gMLexQKG1yM4ngQGSRAMH1nVNt02jR9PCddd&#10;1gdwyCAJX06yjh8ahMM3YgoZXPolfJqnuBgjXHVZIMRt7rg8Svg0V4POVVhvpnDHZQStwwowCd65&#10;Sqe5ioWG1qFKpljH7JfwgasqQl1eCtgSXW+GhENgM7TFV7BVzVpMZ31LzmtHNsbksHZkZ4sjR/6S&#10;J1xiWsxr5ZV+az9aVibKj5fKHw3Uw/2EWprzF9hPgica2AP0FAUEZkOgHu4nKKBCyf0ehKMf1XgT&#10;pft3AOrhfoICKn+j2Ncy9gA9RQEvLhtYjejndNiFq/T7iKavgROYXkJpEOhfrKkoApdoGliN6Odc&#10;sLCGgkQfkVXJA8B3ZCG+mGxyk3fJOkxWY6NX8eeiLGVilhXmYuQuI7miNrwsMhzELGzEfvtYCvLC&#10;cJ8v/7qCGcAEP1WZNHbIWfbU3besKNW9VBztwba0qwHcoMqN/N9Ld/m0eFrQGfWjpxl1N5vZ5+dH&#10;OouevTjcBJvHx433D1Lz6OpQZFleITt9qODRaZv27nhDHQdcjhUGXgycfZZ/752dD2nIIIMv+r/0&#10;Tm7gcc+uNvlbnr3B/l1wdUoCpzpwc+DiL4ec4YRk7TR/npjIHVL+XMERxNKj2Gu18oGGMVaiMEe2&#10;5girUjC1dloHPot4+9iqY5hTLYr9Ad7kSVkrjscPuwJ395KfYtU9wCmI9KA7scFjFvNZovpzpYd/&#10;AQAA//8DAFBLAwQUAAYACAAAACEAz0CJMd4AAAAKAQAADwAAAGRycy9kb3ducmV2LnhtbEyPwW7C&#10;MBBE75X6D9ZW6qUqNkmblhAHoUqopxwgfICJlyQQryPbQPr3Naf2OJrRzJtiNZmBXdH53pKE+UwA&#10;Q2qs7qmVsK83r5/AfFCk1WAJJfygh1X5+FCoXNsbbfG6Cy2LJeRzJaELYcw5902HRvmZHZGid7TO&#10;qBCla7l26hbLzcATITJuVE9xoVMjfnXYnHcXI6Hx07fj1Wk0Vaj9vuenl2pTS/n8NK2XwAJO4S8M&#10;d/yIDmVkOtgLac+GqEXyHqMS0gTY3Rfp2wLYQUL2kaXAy4L/v1D+AgAA//8DAFBLAQItABQABgAI&#10;AAAAIQC2gziS/gAAAOEBAAATAAAAAAAAAAAAAAAAAAAAAABbQ29udGVudF9UeXBlc10ueG1sUEsB&#10;Ai0AFAAGAAgAAAAhADj9If/WAAAAlAEAAAsAAAAAAAAAAAAAAAAALwEAAF9yZWxzLy5yZWxzUEsB&#10;Ai0AFAAGAAgAAAAhAK6tP/o/BQAAnxIAAA4AAAAAAAAAAAAAAAAALgIAAGRycy9lMm9Eb2MueG1s&#10;UEsBAi0AFAAGAAgAAAAhAM9AiTHeAAAACgEAAA8AAAAAAAAAAAAAAAAAmQcAAGRycy9kb3ducmV2&#10;LnhtbFBLBQYAAAAABAAEAPMAAACkCAAAAAA=&#10;" path="m5,5r2794,m2810,5r6510,m,l,6731t5,-4l2799,6727m2803,r,6731m2810,6727r6510,m9324,r,6731e" filled="f" strokeweight=".48pt">
                <v:path arrowok="t" o:connecttype="custom" o:connectlocs="3175,23495;1777365,23495;1784350,23495;5918200,23495;0,20320;0,4294505;3175,4291965;1777365,4291965;1779905,20320;1779905,4294505;1784350,4291965;5918200,4291965;5920740,20320;5920740,4294505" o:connectangles="0,0,0,0,0,0,0,0,0,0,0,0,0,0"/>
                <w10:wrap anchorx="page"/>
              </v:shape>
            </w:pict>
          </mc:Fallback>
        </mc:AlternateContent>
      </w:r>
      <w:r w:rsidR="000509E4" w:rsidRPr="000509E4">
        <w:rPr>
          <w:sz w:val="24"/>
          <w:lang w:val="ru-RU"/>
        </w:rPr>
        <w:t>Проверка обеспеченности доступа для всех участников образовательных отношений к информации, связанной с реализацией ООП ООО, планируемыми</w:t>
      </w:r>
      <w:r w:rsidR="000509E4" w:rsidRPr="000509E4">
        <w:rPr>
          <w:sz w:val="24"/>
          <w:lang w:val="ru-RU"/>
        </w:rPr>
        <w:tab/>
        <w:t>результатами, организациейобразовательного процесса и условиями его осуществления вОО.</w:t>
      </w:r>
    </w:p>
    <w:p w:rsidR="00E86648" w:rsidRPr="000509E4" w:rsidRDefault="000509E4" w:rsidP="001371E4">
      <w:pPr>
        <w:pStyle w:val="a4"/>
        <w:numPr>
          <w:ilvl w:val="3"/>
          <w:numId w:val="5"/>
        </w:numPr>
        <w:tabs>
          <w:tab w:val="left" w:pos="3737"/>
          <w:tab w:val="left" w:pos="9196"/>
        </w:tabs>
        <w:spacing w:before="4"/>
        <w:ind w:right="1202"/>
        <w:jc w:val="both"/>
        <w:rPr>
          <w:sz w:val="24"/>
          <w:lang w:val="ru-RU"/>
        </w:rPr>
      </w:pPr>
      <w:r w:rsidRPr="000509E4">
        <w:rPr>
          <w:sz w:val="24"/>
          <w:lang w:val="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федеральных</w:t>
      </w:r>
      <w:r w:rsidRPr="000509E4">
        <w:rPr>
          <w:sz w:val="24"/>
          <w:lang w:val="ru-RU"/>
        </w:rPr>
        <w:tab/>
        <w:t>и региональных базах данныхЭОР.</w:t>
      </w:r>
    </w:p>
    <w:p w:rsidR="00E86648" w:rsidRPr="000509E4" w:rsidRDefault="000509E4" w:rsidP="001371E4">
      <w:pPr>
        <w:pStyle w:val="a4"/>
        <w:numPr>
          <w:ilvl w:val="3"/>
          <w:numId w:val="5"/>
        </w:numPr>
        <w:tabs>
          <w:tab w:val="left" w:pos="3737"/>
        </w:tabs>
        <w:spacing w:before="4"/>
        <w:ind w:right="1205"/>
        <w:jc w:val="both"/>
        <w:rPr>
          <w:sz w:val="24"/>
          <w:lang w:val="ru-RU"/>
        </w:rPr>
      </w:pPr>
      <w:r w:rsidRPr="000509E4">
        <w:rPr>
          <w:sz w:val="24"/>
          <w:lang w:val="ru-RU"/>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p w:rsidR="00E86648" w:rsidRDefault="000509E4" w:rsidP="001371E4">
      <w:pPr>
        <w:pStyle w:val="a4"/>
        <w:numPr>
          <w:ilvl w:val="3"/>
          <w:numId w:val="5"/>
        </w:numPr>
        <w:tabs>
          <w:tab w:val="left" w:pos="3737"/>
          <w:tab w:val="left" w:pos="4627"/>
          <w:tab w:val="left" w:pos="5950"/>
          <w:tab w:val="left" w:pos="7633"/>
          <w:tab w:val="left" w:pos="8439"/>
        </w:tabs>
        <w:spacing w:before="4"/>
        <w:ind w:right="1203"/>
        <w:jc w:val="both"/>
        <w:rPr>
          <w:sz w:val="24"/>
        </w:rPr>
      </w:pPr>
      <w:r w:rsidRPr="000509E4">
        <w:rPr>
          <w:sz w:val="24"/>
          <w:lang w:val="ru-RU"/>
        </w:rPr>
        <w:t>Обеспечение</w:t>
      </w:r>
      <w:r w:rsidRPr="000509E4">
        <w:rPr>
          <w:sz w:val="24"/>
          <w:lang w:val="ru-RU"/>
        </w:rPr>
        <w:tab/>
        <w:t>фондом</w:t>
      </w:r>
      <w:r w:rsidRPr="000509E4">
        <w:rPr>
          <w:sz w:val="24"/>
          <w:lang w:val="ru-RU"/>
        </w:rPr>
        <w:tab/>
        <w:t>дополнительной литературы, включающий детскую  художественную и</w:t>
      </w:r>
      <w:r w:rsidRPr="000509E4">
        <w:rPr>
          <w:sz w:val="24"/>
          <w:lang w:val="ru-RU"/>
        </w:rPr>
        <w:tab/>
        <w:t>научно-популярную литературу, справочно- библиографические и периодические</w:t>
      </w:r>
      <w:r w:rsidRPr="000509E4">
        <w:rPr>
          <w:sz w:val="24"/>
          <w:lang w:val="ru-RU"/>
        </w:rPr>
        <w:tab/>
        <w:t xml:space="preserve">издания, сопровождающие     реализацию </w:t>
      </w:r>
      <w:r>
        <w:rPr>
          <w:sz w:val="24"/>
        </w:rPr>
        <w:t>ООПООО.</w:t>
      </w:r>
    </w:p>
    <w:p w:rsidR="00E86648" w:rsidRPr="000509E4" w:rsidRDefault="000509E4" w:rsidP="001371E4">
      <w:pPr>
        <w:pStyle w:val="a4"/>
        <w:numPr>
          <w:ilvl w:val="3"/>
          <w:numId w:val="5"/>
        </w:numPr>
        <w:tabs>
          <w:tab w:val="left" w:pos="3737"/>
          <w:tab w:val="left" w:pos="5760"/>
          <w:tab w:val="left" w:pos="7092"/>
        </w:tabs>
        <w:spacing w:before="4" w:line="237" w:lineRule="auto"/>
        <w:ind w:right="1203"/>
        <w:jc w:val="both"/>
        <w:rPr>
          <w:sz w:val="24"/>
          <w:lang w:val="ru-RU"/>
        </w:rPr>
      </w:pPr>
      <w:r w:rsidRPr="000509E4">
        <w:rPr>
          <w:sz w:val="24"/>
          <w:lang w:val="ru-RU"/>
        </w:rPr>
        <w:t>Обеспечение</w:t>
      </w:r>
      <w:r w:rsidRPr="000509E4">
        <w:rPr>
          <w:sz w:val="24"/>
          <w:lang w:val="ru-RU"/>
        </w:rPr>
        <w:tab/>
      </w:r>
      <w:r w:rsidRPr="000509E4">
        <w:rPr>
          <w:sz w:val="24"/>
          <w:lang w:val="ru-RU"/>
        </w:rPr>
        <w:tab/>
        <w:t>учебно-методической литературой</w:t>
      </w:r>
      <w:r w:rsidRPr="000509E4">
        <w:rPr>
          <w:sz w:val="24"/>
          <w:lang w:val="ru-RU"/>
        </w:rPr>
        <w:tab/>
        <w:t>и  материалами  повсем     курсам внеурочной деятельности, реализуемы вОО.</w:t>
      </w:r>
    </w:p>
    <w:p w:rsidR="00E86648" w:rsidRPr="000509E4" w:rsidRDefault="00E86648">
      <w:pPr>
        <w:pStyle w:val="a3"/>
        <w:ind w:left="0"/>
        <w:rPr>
          <w:lang w:val="ru-RU"/>
        </w:rPr>
      </w:pPr>
    </w:p>
    <w:p w:rsidR="00E86648" w:rsidRPr="000509E4" w:rsidRDefault="00E86648">
      <w:pPr>
        <w:pStyle w:val="a3"/>
        <w:spacing w:before="5"/>
        <w:ind w:left="0"/>
        <w:rPr>
          <w:sz w:val="25"/>
          <w:lang w:val="ru-RU"/>
        </w:rPr>
      </w:pPr>
    </w:p>
    <w:p w:rsidR="00E86648" w:rsidRPr="000509E4" w:rsidRDefault="00E86648">
      <w:pPr>
        <w:rPr>
          <w:lang w:val="ru-RU"/>
        </w:rPr>
        <w:sectPr w:rsidR="00E86648" w:rsidRPr="000509E4">
          <w:footerReference w:type="default" r:id="rId114"/>
          <w:pgSz w:w="11920" w:h="16850"/>
          <w:pgMar w:top="1080" w:right="460" w:bottom="980" w:left="920" w:header="0" w:footer="792" w:gutter="0"/>
          <w:pgNumType w:start="240"/>
          <w:cols w:space="720"/>
        </w:sectPr>
      </w:pPr>
    </w:p>
    <w:p w:rsidR="00E86648" w:rsidRPr="000509E4" w:rsidRDefault="00E86648" w:rsidP="001371E4">
      <w:pPr>
        <w:pStyle w:val="2"/>
        <w:spacing w:before="38" w:line="322" w:lineRule="exact"/>
        <w:ind w:left="4288" w:right="3728"/>
        <w:jc w:val="center"/>
        <w:rPr>
          <w:lang w:val="ru-RU"/>
        </w:rPr>
      </w:pPr>
    </w:p>
    <w:sectPr w:rsidR="00E86648" w:rsidRPr="000509E4" w:rsidSect="001371E4">
      <w:pgSz w:w="11920" w:h="16850"/>
      <w:pgMar w:top="1060" w:right="460" w:bottom="1040" w:left="1680" w:header="0" w:footer="7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0F2" w:rsidRDefault="008A10F2">
      <w:r>
        <w:separator/>
      </w:r>
    </w:p>
  </w:endnote>
  <w:endnote w:type="continuationSeparator" w:id="0">
    <w:p w:rsidR="008A10F2" w:rsidRDefault="008A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440" behindDoc="1" locked="0" layoutInCell="1" allowOverlap="1">
              <wp:simplePos x="0" y="0"/>
              <wp:positionH relativeFrom="page">
                <wp:posOffset>6893560</wp:posOffset>
              </wp:positionH>
              <wp:positionV relativeFrom="page">
                <wp:posOffset>10368280</wp:posOffset>
              </wp:positionV>
              <wp:extent cx="231140" cy="203835"/>
              <wp:effectExtent l="0" t="0" r="0" b="635"/>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26" type="#_x0000_t202" style="position:absolute;margin-left:542.8pt;margin-top:816.4pt;width:18.2pt;height:16.05pt;z-index:-58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kurQIAAKo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Jl&#10;ioMQI05a4OiBDhrdigEFtj99pxJwu+/AUQ+wDzzbWlV3J4qvCnGxqQnf07WUoq8pKSE/33TWvbhq&#10;GFGJMiC7/oMoIQ45aGGBhkq2pnnQDgTowNPjmRuTSwGbwcz3Qzgp4CjwZtFsbiOQZLrcSaXfUdEi&#10;Y6RYAvUWnBzvlDbJkGRyMbG4yFnTWPob/mwDHMcdCA1XzZlJwrL5I/bibbSNQicMFlsn9LLMWeeb&#10;0Fnk/vU8m2WbTeb/NHH9MKlZWVJuwkzK8sM/Y+6k8VETZ20p0bDSwJmUlNzvNo1ERwLKzu13asiF&#10;m/s8DdsEqOVFSX4QerdB7OSL6NoJ83DuxNde5Hh+fBsvvDAOs/x5SXeM038vCfUpjufBfNTSb2vz&#10;7Pe6NpK0TMPsaFib4ujsRBKjwC0vLbWasGa0L1ph0n9qBdA9EW31aiQ6ilUPuwFQjG53onwE5UoB&#10;ygIRwsADoxbyO0Y9DI8Uq28HIilGzXsO6jeTZjLkZOwmg/ACrqZYYzSaGz1OpEMn2b4G5PF9cbGG&#10;F1Ixq96nLE7vCgaCLeI0vMzEufy3Xk8jdvULAAD//wMAUEsDBBQABgAIAAAAIQBBFdSN4gAAAA8B&#10;AAAPAAAAZHJzL2Rvd25yZXYueG1sTI/BTsMwEETvSPyDtUjcqN0AVhviVBWCE1JFGg4cncRNrMbr&#10;ELtt+PtuTnDb2R3Nvsk2k+vZ2YzBelSwXAhgBmvfWGwVfJXvDytgIWpsdO/RKPg1ATb57U2m08Zf&#10;sDDnfWwZhWBItYIuxiHlPNSdcTos/GCQbgc/Oh1Jji1vRn2hcNfzRAjJnbZIHzo9mNfO1Mf9ySnY&#10;fmPxZn921WdxKGxZrgV+yKNS93fT9gVYNFP8M8OMT+iQE1PlT9gE1pMWq2dJXprkY0ItZs8ySahg&#10;Ne/k0xp4nvH/PfIrAAAA//8DAFBLAQItABQABgAIAAAAIQC2gziS/gAAAOEBAAATAAAAAAAAAAAA&#10;AAAAAAAAAABbQ29udGVudF9UeXBlc10ueG1sUEsBAi0AFAAGAAgAAAAhADj9If/WAAAAlAEAAAsA&#10;AAAAAAAAAAAAAAAALwEAAF9yZWxzLy5yZWxzUEsBAi0AFAAGAAgAAAAhAM7i6S6tAgAAqgUAAA4A&#10;AAAAAAAAAAAAAAAALgIAAGRycy9lMm9Eb2MueG1sUEsBAi0AFAAGAAgAAAAhAEEV1I3iAAAADwEA&#10;AA8AAAAAAAAAAAAAAAAABwUAAGRycy9kb3ducmV2LnhtbFBLBQYAAAAABAAEAPMAAAAWBgAAA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63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656" behindDoc="1" locked="0" layoutInCell="1" allowOverlap="1">
              <wp:simplePos x="0" y="0"/>
              <wp:positionH relativeFrom="page">
                <wp:posOffset>6803390</wp:posOffset>
              </wp:positionH>
              <wp:positionV relativeFrom="page">
                <wp:posOffset>10368280</wp:posOffset>
              </wp:positionV>
              <wp:extent cx="318135" cy="203835"/>
              <wp:effectExtent l="2540" t="0" r="3175" b="63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35" type="#_x0000_t202" style="position:absolute;margin-left:535.7pt;margin-top:816.4pt;width:25.05pt;height:16.05pt;z-index:-58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BSsAIAALE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Emo3x4iTFmr0QAeN1mJAvm/y03cqAbf7Dhz1APvga7mq7k4UXxXiYlMTvqcrKUVfU1JCfPame3F1&#10;xFEGZNd/ECW8Qw5aWKChkq1JHqQDATrU6fFcGxNLAZszP/JnEGIBR4E3i8CG2FySTJc7qfQ7Klpk&#10;jBRLKL0FJ8c7pUfXycW8xUXOmsaWv+HPNgBz3IGn4ao5M0HYav6IvXgbbaPQCYPF1gm9LHNW+SZ0&#10;Frl/Pc9m2WaT+T/Nu36Y1KwsKTfPTMrywz+r3EnjoybO2lKiYaWBMyEpud9tGomOBJSd2++UkAs3&#10;93kYNl/A5QUlPwi9dRA7+SK6dsI8nDvxtRc5nh+v44UXxmGWP6d0xzj9d0qoT3E8D+ajln7LzbPf&#10;a24kaZmG2dGwNsXR2YkkRoFbXtrSasKa0b5IhQn/KRVQ7qnQVq9GoqNY9bAbbGvEUxvsRPkIApYC&#10;BAYqhbkHRi3kd4x6mCEpVt8ORFKMmvccmsAMnMmQk7GbDMILuJpijdFobvQ4mA6dZPsakMc242IF&#10;jVIxK2LTUWMUwMAsYC5YLqcZZgbP5dp6PU3a5S8AAAD//wMAUEsDBBQABgAIAAAAIQAr7eO54gAA&#10;AA8BAAAPAAAAZHJzL2Rvd25yZXYueG1sTI/BTsMwEETvSPyDtUjcqJNQQpvGqSoEJyTUNBw4OrGb&#10;WI3XIXbb8PdsTnDb2R3Nvsm3k+3ZRY/eOBQQLyJgGhunDLYCPqu3hxUwHyQq2TvUAn60h21xe5PL&#10;TLkrlvpyCC2jEPSZFNCFMGSc+6bTVvqFGzTS7ehGKwPJseVqlFcKtz1PoijlVhqkD50c9Eunm9Ph&#10;bAXsvrB8Nd8f9b48lqaq1hG+pych7u+m3QZY0FP4M8OMT+hQEFPtzqg860lHz/GSvDSljwm1mD1x&#10;Ej8Bq+ddulwDL3L+v0fxCwAA//8DAFBLAQItABQABgAIAAAAIQC2gziS/gAAAOEBAAATAAAAAAAA&#10;AAAAAAAAAAAAAABbQ29udGVudF9UeXBlc10ueG1sUEsBAi0AFAAGAAgAAAAhADj9If/WAAAAlAEA&#10;AAsAAAAAAAAAAAAAAAAALwEAAF9yZWxzLy5yZWxzUEsBAi0AFAAGAAgAAAAhAKfUYFKwAgAAsQUA&#10;AA4AAAAAAAAAAAAAAAAALgIAAGRycy9lMm9Eb2MueG1sUEsBAi0AFAAGAAgAAAAhACvt47niAAAA&#10;DwEAAA8AAAAAAAAAAAAAAAAACgUAAGRycy9kb3ducmV2LnhtbFBLBQYAAAAABAAEAPMAAAAZBgAA&#10;A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680" behindDoc="1" locked="0" layoutInCell="1" allowOverlap="1">
              <wp:simplePos x="0" y="0"/>
              <wp:positionH relativeFrom="page">
                <wp:posOffset>6803390</wp:posOffset>
              </wp:positionH>
              <wp:positionV relativeFrom="page">
                <wp:posOffset>10368280</wp:posOffset>
              </wp:positionV>
              <wp:extent cx="318135" cy="203835"/>
              <wp:effectExtent l="2540" t="0" r="3175" b="63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36" type="#_x0000_t202" style="position:absolute;margin-left:535.7pt;margin-top:816.4pt;width:25.05pt;height:16.05pt;z-index:-58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CMrwIAALIFAAAOAAAAZHJzL2Uyb0RvYy54bWysVG1vmzAQ/j5p/8Hyd8pLSAqopEpCmCZ1&#10;L1K7H+CACdbAZrYT6Kb9951NSNNWk6ZtfLCO8/m5t+fu5nZoG3SkUjHBU+xfeRhRXoiS8X2Kvzzk&#10;ToSR0oSXpBGcpviRKny7fPvmpu8SGohaNCWVCEC4SvouxbXWXeK6qqhpS9SV6CiHy0rIlmj4lXu3&#10;lKQH9LZxA89buL2QZSdFQZUCbTZe4qXFrypa6E9VpahGTYohNm1Pac+dOd3lDUn2knQ1K05hkL+I&#10;oiWMg9MzVEY0QQfJXkG1rJBCiUpfFaJ1RVWxgtocIBvfe5HNfU06anOB4qjuXCb1/2CLj8fPErES&#10;ehdixEkLPXqgg0ZrMSDf1qfvVAJm9x0Y6gH0YGtzVd2dKL4qxMWmJnxPV1KKvqakhPh8U1n34qnp&#10;iEqUAdn1H0QJfshBCws0VLI1xYNyIECHPj2ee2NiKUA58yN/NseogKvAm0UgGw8kmR53Uul3VLTI&#10;CCmW0HoLTo53So+mk4nxxUXOmsa2v+HPFIA5asA1PDV3JgjbzR+xF2+jbRQ6YbDYOqGXZc4q34TO&#10;Ivev59ks22wy/6fx64dJzcqScuNmYpYf/lnnThwfOXHmlhINKw2cCUnJ/W7TSHQkwOzcfqeCXJi5&#10;z8Ow9YJcXqTkB6G3DmInX0TXTpiHcye+9iLH8+N1vPDCOMzy5yndMU7/PSXUpzieB/ORS7/NzbPf&#10;69xI0jINu6NhbYqjsxFJDAO3vLSt1YQ1o3xRChP+Uymg3VOjLV8NRUey6mE3jKNxnoOdKB+BwVIA&#10;w4CmsPhAqIX8jlEPSyTF6tuBSIpR857DFJiNMwlyEnaTQHgBT1OsMRrFjR4306GTbF8D8jhnXKxg&#10;UipmWWymaIziNF+wGGwypyVmNs/lv7V6WrXLXwAAAP//AwBQSwMEFAAGAAgAAAAhACvt47niAAAA&#10;DwEAAA8AAABkcnMvZG93bnJldi54bWxMj8FOwzAQRO9I/IO1SNyok1BCm8apKgQnJNQ0HDg6sZtY&#10;jdchdtvw92xOcNvZHc2+ybeT7dlFj944FBAvImAaG6cMtgI+q7eHFTAfJCrZO9QCfrSHbXF7k8tM&#10;uSuW+nIILaMQ9JkU0IUwZJz7ptNW+oUbNNLt6EYrA8mx5WqUVwq3PU+iKOVWGqQPnRz0S6eb0+Fs&#10;Bey+sHw13x/1vjyWpqrWEb6nJyHu76bdBljQU/gzw4xP6FAQU+3OqDzrSUfP8ZK8NKWPCbWYPXES&#10;PwGr5126XAMvcv6/R/ELAAD//wMAUEsBAi0AFAAGAAgAAAAhALaDOJL+AAAA4QEAABMAAAAAAAAA&#10;AAAAAAAAAAAAAFtDb250ZW50X1R5cGVzXS54bWxQSwECLQAUAAYACAAAACEAOP0h/9YAAACUAQAA&#10;CwAAAAAAAAAAAAAAAAAvAQAAX3JlbHMvLnJlbHNQSwECLQAUAAYACAAAACEANmEAjK8CAACyBQAA&#10;DgAAAAAAAAAAAAAAAAAuAgAAZHJzL2Uyb0RvYy54bWxQSwECLQAUAAYACAAAACEAK+3jueIAAAAP&#10;AQAADwAAAAAAAAAAAAAAAAAJBQAAZHJzL2Rvd25yZXYueG1sUEsFBgAAAAAEAAQA8wAAABgGAAAA&#10;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169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704" behindDoc="1" locked="0" layoutInCell="1" allowOverlap="1">
              <wp:simplePos x="0" y="0"/>
              <wp:positionH relativeFrom="page">
                <wp:posOffset>6803390</wp:posOffset>
              </wp:positionH>
              <wp:positionV relativeFrom="page">
                <wp:posOffset>10368280</wp:posOffset>
              </wp:positionV>
              <wp:extent cx="318770" cy="203835"/>
              <wp:effectExtent l="2540" t="0" r="2540" b="63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37" type="#_x0000_t202" style="position:absolute;margin-left:535.7pt;margin-top:816.4pt;width:25.1pt;height:16.05pt;z-index:-5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21rw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hQbMrTdyoBr4cO/PQA2+BqqaruXhRfFeJiXRO+o7dSir6mpIT0fHPTPbs6&#10;4igDsu0/iBLCkL0WFmioZGtqB9VAgA5tejq1xqRSwObMj5ZLOCngKPBm0WxuI5BkutxJpd9R0SJj&#10;pFhC5y04OdwrbZIhyeRiYnGRs6ax3W/4xQY4jjsQGq6aM5OEbeaP2Is30SYKnTBYbJzQyzLnNl+H&#10;ziL3l/Nslq3Xmf/TxPXDpGZlSbkJMwnLD/+scUeJj5I4SUuJhpUGzqSk5G67biQ6EBB2br9jQc7c&#10;3Ms0bBGAywtKfhB6d0Hs5Ito6YR5OHfipRc5nh/fxQsvjMMsv6R0zzj9d0qoT3E8D+ajln7LzbPf&#10;a24kaZmG0dGwNsXRyYkkRoEbXtrWasKa0T4rhUn/uRTQ7qnRVq9GoqNY9bAdxpdh1WzEvBXlEyhY&#10;ClAYiBHmHhi1kN8x6mGGpFh92xNJMWrec3gFZuBMhpyM7WQQXsDVFGuMRnOtx8G07yTb1YA8vjMu&#10;buGlVMyq+DmL4/uCuWDJHGeYGTzn/9bredKufgEAAP//AwBQSwMEFAAGAAgAAAAhAEeG6xziAAAA&#10;DwEAAA8AAABkcnMvZG93bnJldi54bWxMj8FOwzAQRO9I/IO1SNyok1AZGuJUFYITEiINB45O7CZW&#10;43WI3Tb8PZsT3HZ2R7Nviu3sBnY2U7AeJaSrBJjB1muLnYTP+vXuEViICrUaPBoJPybAtry+KlSu&#10;/QUrc97HjlEIhlxJ6GMcc85D2xunwsqPBul28JNTkeTUcT2pC4W7gWdJIrhTFulDr0bz3Jv2uD85&#10;CbsvrF7s93vzUR0qW9ebBN/EUcrbm3n3BCyaOf6ZYcEndCiJqfEn1IENpJOHdE1emsR9Ri0WT5ql&#10;Aliz7MR6A7ws+P8e5S8AAAD//wMAUEsBAi0AFAAGAAgAAAAhALaDOJL+AAAA4QEAABMAAAAAAAAA&#10;AAAAAAAAAAAAAFtDb250ZW50X1R5cGVzXS54bWxQSwECLQAUAAYACAAAACEAOP0h/9YAAACUAQAA&#10;CwAAAAAAAAAAAAAAAAAvAQAAX3JlbHMvLnJlbHNQSwECLQAUAAYACAAAACEAiszNta8CAACxBQAA&#10;DgAAAAAAAAAAAAAAAAAuAgAAZHJzL2Uyb0RvYy54bWxQSwECLQAUAAYACAAAACEAR4brHOIAAAAP&#10;AQAADwAAAAAAAAAAAAAAAAAJBQAAZHJzL2Rvd25yZXYueG1sUEsFBgAAAAAEAAQA8wAAABgGAAAA&#10;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179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728" behindDoc="1" locked="0" layoutInCell="1" allowOverlap="1">
              <wp:simplePos x="0" y="0"/>
              <wp:positionH relativeFrom="page">
                <wp:posOffset>6803390</wp:posOffset>
              </wp:positionH>
              <wp:positionV relativeFrom="page">
                <wp:posOffset>10368280</wp:posOffset>
              </wp:positionV>
              <wp:extent cx="318135" cy="203835"/>
              <wp:effectExtent l="2540" t="0" r="3175" b="63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38" type="#_x0000_t202" style="position:absolute;margin-left:535.7pt;margin-top:816.4pt;width:25.05pt;height:16.05pt;z-index:-58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P+rg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2AESct9OiBDhrdigFFpjx9pxLwuu/ATw+wDa6WquruRPFVIS42NeF7upZS9DUlJaTnm5vuxdUR&#10;RxmQXf9BlBCGHLSwQEMlW1M7qAYCdGjT47k1JpUCNmd+5M/mGBVwFHizCGwTgSTT5U4q/Y6KFhkj&#10;xRI6b8HJ8U7p0XVyMbG4yFnTwD5JGv5sAzDHHQgNV82ZScI280fsxdtoG4VOGCy2TuhlmbPON6Gz&#10;yP3reTbLNpvM/2ni+mFSs7Kk3ISZhOWHf9a4k8RHSZylpUTDSgNnUlJyv9s0Eh0JCDu336kgF27u&#10;8zRsvYDLC0p+EHq3Qezki+jaCfNw7sTXXuR4fnwbL7wwDrP8OaU7xum/U0J9iuN5MB+19Ftunv1e&#10;cyNJyzSMjoa1KY7OTiQxCtzy0rZWE9aM9kUpTPpPpYB2T422ejUSHcWqh90wvQxAM2LeifIRFCwF&#10;KAxkCnMPjFrI7xj1MENSrL4diKQYNe85vAIzcCZDTsZuMggv4GqKNUajudHjYDp0ku1rQB7fGRdr&#10;eCkVsyp+yuL0vmAuWDKnGWYGz+W/9XqatKtfAAAA//8DAFBLAwQUAAYACAAAACEAK+3jueIAAAAP&#10;AQAADwAAAGRycy9kb3ducmV2LnhtbEyPwU7DMBBE70j8g7VI3KiTUEKbxqkqBCck1DQcODqxm1iN&#10;1yF22/D3bE5w29kdzb7Jt5Pt2UWP3jgUEC8iYBobpwy2Aj6rt4cVMB8kKtk71AJ+tIdtcXuTy0y5&#10;K5b6cggtoxD0mRTQhTBknPum01b6hRs00u3oRisDybHlapRXCrc9T6Io5VYapA+dHPRLp5vT4WwF&#10;7L6wfDXfH/W+PJamqtYRvqcnIe7vpt0GWNBT+DPDjE/oUBBT7c6oPOtJR8/xkrw0pY8JtZg9cRI/&#10;AavnXbpcAy9y/r9H8QsAAP//AwBQSwECLQAUAAYACAAAACEAtoM4kv4AAADhAQAAEwAAAAAAAAAA&#10;AAAAAAAAAAAAW0NvbnRlbnRfVHlwZXNdLnhtbFBLAQItABQABgAIAAAAIQA4/SH/1gAAAJQBAAAL&#10;AAAAAAAAAAAAAAAAAC8BAABfcmVscy8ucmVsc1BLAQItABQABgAIAAAAIQCu6sP+rgIAALEFAAAO&#10;AAAAAAAAAAAAAAAAAC4CAABkcnMvZTJvRG9jLnhtbFBLAQItABQABgAIAAAAIQAr7eO54gAAAA8B&#10;AAAPAAAAAAAAAAAAAAAAAAgFAABkcnMvZG93bnJldi54bWxQSwUGAAAAAAQABADzAAAAFwYAAA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190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752" behindDoc="1" locked="0" layoutInCell="1" allowOverlap="1">
              <wp:simplePos x="0" y="0"/>
              <wp:positionH relativeFrom="page">
                <wp:posOffset>6803390</wp:posOffset>
              </wp:positionH>
              <wp:positionV relativeFrom="page">
                <wp:posOffset>10368280</wp:posOffset>
              </wp:positionV>
              <wp:extent cx="318135" cy="203835"/>
              <wp:effectExtent l="2540" t="0" r="3175" b="63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39" type="#_x0000_t202" style="position:absolute;margin-left:535.7pt;margin-top:816.4pt;width:25.05pt;height:16.05pt;z-index:-58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60rw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jDhpoUePdNDoTgxoacrTdyoBr4cO/PQA2+BqqaruXhRfFeJiXRO+o7dSir6mpIT0fHPTPbs6&#10;4igDsu0/iBLCkL0WFmioZGtqB9VAgA5tejq1xqRSwObMj/zZHKMCjgJvFoFtIpBkutxJpd9R0SJj&#10;pFhC5y04OdwrPbpOLiYWFzlrGtgnScMvNgBz3IHQcNWcmSRsM3/EXryJNlHohMFi44Reljm3+Tp0&#10;Frm/nGezbL3O/J8mrh8mNStLyk2YSVh++GeNO0p8lMRJWko0rDRwJiUld9t1I9GBgLBz+x0Lcubm&#10;XqZh6wVcXlDyg9C7C2InX0RLJ8zDuRMvvcjx/PguXnhhHGb5JaV7xum/U0J9iuN5MB+19Ftunv1e&#10;cyNJyzSMjoa1KY5OTiQxCtzw0rZWE9aM9lkpTPrPpYB2T422ejUSHcWqh+0wvoyZCW/EvBXlEyhY&#10;ClAYyBTmHhi1kN8x6mGGpFh92xNJMWrec3gFZuBMhpyM7WQQXsDVFGuMRnOtx8G07yTb1YA8vjMu&#10;buGlVMyq+DmL4/uCuWDJHGeYGTzn/9bredKufgEAAP//AwBQSwMEFAAGAAgAAAAhACvt47niAAAA&#10;DwEAAA8AAABkcnMvZG93bnJldi54bWxMj8FOwzAQRO9I/IO1SNyok1BCm8apKgQnJNQ0HDg6sZtY&#10;jdchdtvw92xOcNvZHc2+ybeT7dlFj944FBAvImAaG6cMtgI+q7eHFTAfJCrZO9QCfrSHbXF7k8tM&#10;uSuW+nIILaMQ9JkU0IUwZJz7ptNW+oUbNNLt6EYrA8mx5WqUVwq3PU+iKOVWGqQPnRz0S6eb0+Fs&#10;Bey+sHw13x/1vjyWpqrWEb6nJyHu76bdBljQU/gzw4xP6FAQU+3OqDzrSUfP8ZK8NKWPCbWYPXES&#10;PwGr5126XAMvcv6/R/ELAAD//wMAUEsBAi0AFAAGAAgAAAAhALaDOJL+AAAA4QEAABMAAAAAAAAA&#10;AAAAAAAAAAAAAFtDb250ZW50X1R5cGVzXS54bWxQSwECLQAUAAYACAAAACEAOP0h/9YAAACUAQAA&#10;CwAAAAAAAAAAAAAAAAAvAQAAX3JlbHMvLnJlbHNQSwECLQAUAAYACAAAACEAl57+tK8CAACxBQAA&#10;DgAAAAAAAAAAAAAAAAAuAgAAZHJzL2Uyb0RvYy54bWxQSwECLQAUAAYACAAAACEAK+3jueIAAAAP&#10;AQAADwAAAAAAAAAAAAAAAAAJBQAAZHJzL2Rvd25yZXYueG1sUEsFBgAAAAAEAAQA8wAAABgGAAAA&#10;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191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30944" behindDoc="1" locked="0" layoutInCell="1" allowOverlap="1">
              <wp:simplePos x="0" y="0"/>
              <wp:positionH relativeFrom="page">
                <wp:posOffset>6664325</wp:posOffset>
              </wp:positionH>
              <wp:positionV relativeFrom="page">
                <wp:posOffset>9955530</wp:posOffset>
              </wp:positionV>
              <wp:extent cx="236220" cy="165735"/>
              <wp:effectExtent l="0" t="0" r="1143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151037" w:rsidRDefault="005E5DB0" w:rsidP="00151037">
                          <w:pPr>
                            <w:spacing w:line="245" w:lineRule="exact"/>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40" type="#_x0000_t202" style="position:absolute;margin-left:524.75pt;margin-top:783.9pt;width:18.6pt;height:13.05pt;z-index:-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EFrw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B2Uh5MWevRAB41uxYACU56+Uwl43XfgpwfYBldLVXV3oviqEBebmvA9vZFS9DUlJaTnm5vuxdUR&#10;RxmQXf9BlBCGHLSwQEMlW1M7qAYCdMjj8dwak0oBm8EsCgI4KeDIj+aL2dxGIMl0uZNKv6OiRcZI&#10;sYTOW3ByvFPaJEOSycXE4iJnTWO73/BnG+A47kBouGrOTBK2mT9iL94ut8vQCYNo64Reljk3+SZ0&#10;otxfzLNZttlk/k8T1w+TmpUl5SbMJCw//LPGnSQ+SuIsLSUaVho4k5KS+92mkehIQNi5/U4FuXBz&#10;n6dhiwBcXlDyg9C7DWInj5YLJ8zDuRMvvKXj+fFtHHlhHGb5c0p3jNN/p4T6FMfzYD5q6bfcPPu9&#10;5kaSlmkYHQ1rU7w8O5HEKHDLS9taTVgz2helMOk/lQLaPTXa6tVIdBSrHnbD+DJCE96IeSfKR1Cw&#10;FKAwECPMPTBqIb9j1MMMSbH6diCSYtS85/AKwEVPhpyM3WQQXsDVFGuMRnOjx8F06CTb14A8vjMu&#10;buClVMyq+CmL0/uCuWDJnGaYGTyX/9bradKufwEAAP//AwBQSwMEFAAGAAgAAAAhAIODXIziAAAA&#10;DwEAAA8AAABkcnMvZG93bnJldi54bWxMj81OwzAQhO9IvIO1SNyozU/TJsSpKgQnJEQaDhyd2E2s&#10;xusQu214ezanctvZHc1+k28m17OTGYP1KOF+IYAZbLy22Er4qt7u1sBCVKhV79FI+DUBNsX1Va4y&#10;7c9YmtMutoxCMGRKQhfjkHEems44FRZ+MEi3vR+diiTHlutRnSnc9fxBiIQ7ZZE+dGowL51pDruj&#10;k7D9xvLV/nzUn+W+tFWVCnxPDlLe3kzbZ2DRTPFihhmf0KEgptofUQfWkxZP6ZK8NC2TFbWYPWKd&#10;rIDV8y59TIEXOf/fo/gDAAD//wMAUEsBAi0AFAAGAAgAAAAhALaDOJL+AAAA4QEAABMAAAAAAAAA&#10;AAAAAAAAAAAAAFtDb250ZW50X1R5cGVzXS54bWxQSwECLQAUAAYACAAAACEAOP0h/9YAAACUAQAA&#10;CwAAAAAAAAAAAAAAAAAvAQAAX3JlbHMvLnJlbHNQSwECLQAUAAYACAAAACEA96gRBa8CAACxBQAA&#10;DgAAAAAAAAAAAAAAAAAuAgAAZHJzL2Uyb0RvYy54bWxQSwECLQAUAAYACAAAACEAg4NcjOIAAAAP&#10;AQAADwAAAAAAAAAAAAAAAAAJBQAAZHJzL2Rvd25yZXYueG1sUEsFBgAAAAAEAAQA8wAAABgGAAAA&#10;AA==&#10;" filled="f" stroked="f">
              <v:textbox inset="0,0,0,0">
                <w:txbxContent>
                  <w:p w:rsidR="005E5DB0" w:rsidRPr="00151037" w:rsidRDefault="005E5DB0" w:rsidP="00151037">
                    <w:pPr>
                      <w:spacing w:line="245" w:lineRule="exact"/>
                      <w:rPr>
                        <w:lang w:val="ru-RU"/>
                      </w:rPr>
                    </w:pP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32992" behindDoc="1" locked="0" layoutInCell="1" allowOverlap="1">
              <wp:simplePos x="0" y="0"/>
              <wp:positionH relativeFrom="page">
                <wp:posOffset>6664325</wp:posOffset>
              </wp:positionH>
              <wp:positionV relativeFrom="page">
                <wp:posOffset>9955530</wp:posOffset>
              </wp:positionV>
              <wp:extent cx="236220" cy="165735"/>
              <wp:effectExtent l="0" t="0" r="1143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1" type="#_x0000_t202" style="position:absolute;margin-left:524.75pt;margin-top:783.9pt;width:18.6pt;height:13.05pt;z-index:-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AZuQIAAL4FAAAOAAAAZHJzL2Uyb0RvYy54bWysVG1vmzAQ/j5p/8Hyd8pLgQRUUrUhTJO6&#10;F6ndD3DABKtgU9sJ6ab9951NSJNWk6ZtfLAO+/zcPXeP7+p637VoR6VigmfYv/AworwUFeObDH97&#10;KJw5RkoTXpFWcJrhZ6rw9eL9u6uhT2kgGtFWVCIA4Sod+gw3Wvep66qyoR1RF6KnHA5rITui4Vdu&#10;3EqSAdC71g08L3YHIateipIqBbv5eIgXFr+uaam/1LWiGrUZhty0XaVd12Z1F1ck3UjSN6w8pEH+&#10;IouOMA5Bj1A50QRtJXsD1bFSCiVqfVGKzhV1zUpqOQAb33vF5r4hPbVcoDiqP5ZJ/T/Y8vPuq0Ss&#10;ynCCEScdtOiB7jW6FXsUmOoMvUrB6b4HN72HbeiyZar6O1E+KsTFsiF8Q2+kFENDSQXZ+eame3J1&#10;xFEGZD18EhWEIVstLNC+lp0pHRQDATp06fnYGZNKCZvBZRwEcFLCkR9Hs8vIRiDpdLmXSn+gokPG&#10;yLCExltwsrtT2iRD0snFxOKiYG1rm9/ysw1wHHcgNFw1ZyYJ28sfiZes5qt56IRBvHJCL8+dm2IZ&#10;OnHhz6L8Ml8uc/+nieuHacOqinITZtKVH/5Z3w4KHxVxVJYSLasMnElJyc162Uq0I6Drwn6Hgpy4&#10;uedp2CIAl1eU/CD0boPEKeL5zAmLMHKSmTd3PD+5TWIvTMK8OKd0xzj9d0poAMlFQTRq6bfcPPu9&#10;5UbSjmmYHC3rMjw/OpHUKHDFK9taTVg72ielMOm/lALaPTXa6tVIdBRry/gjrR726719Hn4Eg4w+&#10;HbRtpL0W1TPoWQrQG0gThiAYjZDfMRpgoGRYPW2JpBi1Hzm8CTN9JkNOxnoyCC/haoY1RqO51OOU&#10;2vaSbRpAHl8dFzfwbmpmNf2SxeG1wZCw1A4DzUyh03/r9TJ2F78AAAD//wMAUEsDBBQABgAIAAAA&#10;IQCDg1yM4gAAAA8BAAAPAAAAZHJzL2Rvd25yZXYueG1sTI/NTsMwEITvSLyDtUjcqM1P0ybEqSoE&#10;JyREGg4cndhNrMbrELtteHs2p3Lb2R3NfpNvJtezkxmD9SjhfiGAGWy8tthK+Kre7tbAQlSoVe/R&#10;SPg1ATbF9VWuMu3PWJrTLraMQjBkSkIX45BxHprOOBUWfjBIt70fnYokx5brUZ0p3PX8QYiEO2WR&#10;PnRqMC+daQ67o5Ow/cby1f581J/lvrRVlQp8Tw5S3t5M22dg0UzxYoYZn9ChIKbaH1EH1pMWT+mS&#10;vDQtkxW1mD1inayA1fMufUyBFzn/36P4AwAA//8DAFBLAQItABQABgAIAAAAIQC2gziS/gAAAOEB&#10;AAATAAAAAAAAAAAAAAAAAAAAAABbQ29udGVudF9UeXBlc10ueG1sUEsBAi0AFAAGAAgAAAAhADj9&#10;If/WAAAAlAEAAAsAAAAAAAAAAAAAAAAALwEAAF9yZWxzLy5yZWxzUEsBAi0AFAAGAAgAAAAhANhQ&#10;8Bm5AgAAvgUAAA4AAAAAAAAAAAAAAAAALgIAAGRycy9lMm9Eb2MueG1sUEsBAi0AFAAGAAgAAAAh&#10;AIODXIziAAAADwEAAA8AAAAAAAAAAAAAAAAAEwUAAGRycy9kb3ducmV2LnhtbFBLBQYAAAAABAAE&#10;APMAAAAiBgAAAAA=&#10;" filled="f" stroked="f">
              <v:textbox inset="0,0,0,0">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35040" behindDoc="1" locked="0" layoutInCell="1" allowOverlap="1">
              <wp:simplePos x="0" y="0"/>
              <wp:positionH relativeFrom="page">
                <wp:posOffset>6664325</wp:posOffset>
              </wp:positionH>
              <wp:positionV relativeFrom="page">
                <wp:posOffset>9955530</wp:posOffset>
              </wp:positionV>
              <wp:extent cx="236220" cy="165735"/>
              <wp:effectExtent l="0" t="0" r="11430"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Pr="00151037" w:rsidRDefault="005E5DB0" w:rsidP="00151037">
                          <w:pPr>
                            <w:spacing w:line="245" w:lineRule="exact"/>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2" type="#_x0000_t202" style="position:absolute;margin-left:524.75pt;margin-top:783.9pt;width:18.6pt;height:13.05pt;z-index:-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jsrwIAALA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oEoTlqg6IEOGt2KAQWmO32nEnC678BND7ANLNtKVXcniq8KcbGpCd/TGylFX1NSQna+ueleXB1x&#10;lAHZ9R9ECWHIQQsLNFSyNa2DZiBAB5Yez8yYVArYDGZREMBJAUd+NF/M5jYCSabLnVT6HRUtMkaK&#10;JRBvwcnxTmmTDEkmFxOLi5w1jSW/4c82wHHcgdBw1ZyZJCyXP2Iv3i63y9AJg2jrhF6WOTf5JnSi&#10;3F/Ms1m22WT+TxPXD5OalSXlJsykKz/8M95OCh8VcVaWEg0rDZxJScn9btNIdCSg69x+p4ZcuLnP&#10;07BNgFpelOQHoXcbxE4eLRdOmIdzJ154S8fz49s48sI4zPLnJd0xTv+9JNSnOJ4H81FLv63Ns9/r&#10;2kjSMg2To2EtSPfsRBKjwC0vLbWasGa0L1ph0n9qBdA9EW31aiQ6ilUPu8E+DD8y4Y2Yd6J8BAVL&#10;AQoDMcLYA6MW8jtGPYyQFKtvByIpRs17Dq/AzJvJkJOxmwzCC7iaYo3RaG70OJcOnWT7GpDHd8bF&#10;DbyUilkVP2Vxel8wFmwxpxFm5s7lv/V6GrTrXwAAAP//AwBQSwMEFAAGAAgAAAAhAIODXIziAAAA&#10;DwEAAA8AAABkcnMvZG93bnJldi54bWxMj81OwzAQhO9IvIO1SNyozU/TJsSpKgQnJEQaDhyd2E2s&#10;xusQu214ezanctvZHc1+k28m17OTGYP1KOF+IYAZbLy22Er4qt7u1sBCVKhV79FI+DUBNsX1Va4y&#10;7c9YmtMutoxCMGRKQhfjkHEems44FRZ+MEi3vR+diiTHlutRnSnc9fxBiIQ7ZZE+dGowL51pDruj&#10;k7D9xvLV/nzUn+W+tFWVCnxPDlLe3kzbZ2DRTPFihhmf0KEgptofUQfWkxZP6ZK8NC2TFbWYPWKd&#10;rIDV8y59TIEXOf/fo/gDAAD//wMAUEsBAi0AFAAGAAgAAAAhALaDOJL+AAAA4QEAABMAAAAAAAAA&#10;AAAAAAAAAAAAAFtDb250ZW50X1R5cGVzXS54bWxQSwECLQAUAAYACAAAACEAOP0h/9YAAACUAQAA&#10;CwAAAAAAAAAAAAAAAAAvAQAAX3JlbHMvLnJlbHNQSwECLQAUAAYACAAAACEAVJDI7K8CAACwBQAA&#10;DgAAAAAAAAAAAAAAAAAuAgAAZHJzL2Uyb0RvYy54bWxQSwECLQAUAAYACAAAACEAg4NcjOIAAAAP&#10;AQAADwAAAAAAAAAAAAAAAAAJBQAAZHJzL2Rvd25yZXYueG1sUEsFBgAAAAAEAAQA8wAAABgGAAAA&#10;AA==&#10;" filled="f" stroked="f">
              <v:textbox inset="0,0,0,0">
                <w:txbxContent>
                  <w:p w:rsidR="005E5DB0" w:rsidRPr="00151037" w:rsidRDefault="005E5DB0" w:rsidP="00151037">
                    <w:pPr>
                      <w:spacing w:line="245" w:lineRule="exact"/>
                      <w:rPr>
                        <w:lang w:val="ru-RU"/>
                      </w:rPr>
                    </w:pP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776" behindDoc="1" locked="0" layoutInCell="1" allowOverlap="1">
              <wp:simplePos x="0" y="0"/>
              <wp:positionH relativeFrom="page">
                <wp:posOffset>6803390</wp:posOffset>
              </wp:positionH>
              <wp:positionV relativeFrom="page">
                <wp:posOffset>10368280</wp:posOffset>
              </wp:positionV>
              <wp:extent cx="318135" cy="203835"/>
              <wp:effectExtent l="2540" t="0" r="3175" b="63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43" type="#_x0000_t202" style="position:absolute;margin-left:535.7pt;margin-top:816.4pt;width:25.05pt;height:16.05pt;z-index:-58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UsosA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EtTHX6TiXg9NCBmx5gG7psmaruXhRfFeJiXRO+o7dSir6mpITsfHPTPbs6&#10;4igDsu0/iBLCkL0WFmioZGtKB8VAgA5dejp1xqRSwObMj/zZHKMCjgJvFoFtIpBkutxJpd9R0SJj&#10;pFhC4y04OdwrPbpOLiYWFzlrGtgnScMvNgBz3IHQcNWcmSRsL3/EXryJNlHohMFi44Reljm3+Tp0&#10;Frm/nGezbL3O/J8mrh8mNStLyk2YSVd++Gd9Oyp8VMRJWUo0rDRwJiUld9t1I9GBgK5z+x0Lcubm&#10;XqZh6wVcXlDyg9C7C2InX0RLJ8zDuRMvvcjx/PguXnhhHGb5JaV7xum/U0J9iuN5MB+19Ftunv1e&#10;cyNJyzRMjoa1KY5OTiQxCtzw0rZWE9aM9lkpTPrPpYB2T422ejUSHcWqh+1gH4a/NOGNmLeifAIF&#10;SwEKA5nC2AOjFvI7Rj2MkBSrb3siKUbNew6vwMybyZCTsZ0Mwgu4mmKN0Wiu9TiX9p1kuxqQx3fG&#10;xS28lIpZFT9ncXxfMBYsmeMIM3Pn/N96PQ/a1S8AAAD//wMAUEsDBBQABgAIAAAAIQAr7eO54gAA&#10;AA8BAAAPAAAAZHJzL2Rvd25yZXYueG1sTI/BTsMwEETvSPyDtUjcqJNQQpvGqSoEJyTUNBw4OrGb&#10;WI3XIXbb8PdsTnDb2R3Nvsm3k+3ZRY/eOBQQLyJgGhunDLYCPqu3hxUwHyQq2TvUAn60h21xe5PL&#10;TLkrlvpyCC2jEPSZFNCFMGSc+6bTVvqFGzTS7ehGKwPJseVqlFcKtz1PoijlVhqkD50c9Eunm9Ph&#10;bAXsvrB8Nd8f9b48lqaq1hG+pych7u+m3QZY0FP4M8OMT+hQEFPtzqg860lHz/GSvDSljwm1mD1x&#10;Ej8Bq+ddulwDL3L+v0fxCwAA//8DAFBLAQItABQABgAIAAAAIQC2gziS/gAAAOEBAAATAAAAAAAA&#10;AAAAAAAAAAAAAABbQ29udGVudF9UeXBlc10ueG1sUEsBAi0AFAAGAAgAAAAhADj9If/WAAAAlAEA&#10;AAsAAAAAAAAAAAAAAAAALwEAAF9yZWxzLy5yZWxzUEsBAi0AFAAGAAgAAAAhADTpSyiwAgAAsAUA&#10;AA4AAAAAAAAAAAAAAAAALgIAAGRycy9lMm9Eb2MueG1sUEsBAi0AFAAGAAgAAAAhACvt47niAAAA&#10;DwEAAA8AAAAAAAAAAAAAAAAACgUAAGRycy9kb3ducmV2LnhtbFBLBQYAAAAABAAEAPMAAAAZBgAA&#10;AAA=&#10;" filled="f" stroked="f">
              <v:textbox inset="0,0,0,0">
                <w:txbxContent>
                  <w:p w:rsidR="005E5DB0" w:rsidRDefault="005E5DB0">
                    <w:pPr>
                      <w:spacing w:line="307" w:lineRule="exact"/>
                      <w:ind w:left="40"/>
                      <w:rPr>
                        <w:sz w:val="28"/>
                      </w:rPr>
                    </w:pP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800" behindDoc="1" locked="0" layoutInCell="1" allowOverlap="1">
              <wp:simplePos x="0" y="0"/>
              <wp:positionH relativeFrom="page">
                <wp:posOffset>6910070</wp:posOffset>
              </wp:positionH>
              <wp:positionV relativeFrom="page">
                <wp:posOffset>10010140</wp:posOffset>
              </wp:positionV>
              <wp:extent cx="318135" cy="203835"/>
              <wp:effectExtent l="4445" t="0" r="127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44" type="#_x0000_t202" style="position:absolute;margin-left:544.1pt;margin-top:788.2pt;width:25.05pt;height:16.05pt;z-index:-5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zQsAIAALA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C8w4qSFFj3QQaNbMaC5qU7fqQSc7jtw0wNsQ5ctU9XdieKrQlxsasL3dC2l6GtKSsjONzfdi6sj&#10;jjIgu/6DKCEMOWhhgYZKtqZ0UAwE6NClx3NnTCoFbM78yJ/NMSrgKPBmEdgmAkmmy51U+h0VLTJG&#10;iiU03oKT453So+vkYmJxkbOmgX2SNPzZBmCOOxAarpozk4Tt5Y/Yi7fRNgqdMFhsndDLMmedb0Jn&#10;kfvX82yWbTaZ/9PE9cOkZmVJuQkz6coP/6xvJ4WPijgrS4mGlQbOpKTkfrdpJDoS0HVuv1NBLtzc&#10;52nYegGXF5T8IPRug9jJF9G1E+bh3Imvvcjx/Pg2XnhhHGb5c0p3jNN/p4T6FMfzYD5q6bfcPPu9&#10;5kaSlmmYHA1rUxydnUhiFLjlpW2tJqwZ7YtSmPSfSgHtnhpt9WokOopVD7vBPgw/MuGNmHeifAQF&#10;SwEKA5nC2AOjFvI7Rj2MkBSrbwciKUbNew6vwMybyZCTsZsMwgu4mmKN0Whu9DiXDp1k+xqQx3fG&#10;xRpeSsWsip+yOL0vGAuWzGmEmblz+W+9ngbt6hcAAAD//wMAUEsDBBQABgAIAAAAIQAUh/324gAA&#10;AA8BAAAPAAAAZHJzL2Rvd25yZXYueG1sTI/BTsMwEETvSPyDtUi9UbstDSbEqaoKTkiINBw4OrGb&#10;RI3XIXbb8PdsT3Cb0T7NzmSbyfXsbMfQeVSwmAtgFmtvOmwUfJav9xJYiBqN7j1aBT82wCa/vcl0&#10;avwFC3vex4ZRCIZUK2hjHFLOQ91ap8PcDxbpdvCj05Hs2HAz6guFu54vhUi40x3Sh1YPdtfa+rg/&#10;OQXbLyxeuu/36qM4FF1ZPgl8S45Kze6m7TOwaKf4B8O1PlWHnDpV/oQmsJ68kHJJLKn1Y/IA7Mos&#10;VnIFrCKVCLkGnmf8/478FwAA//8DAFBLAQItABQABgAIAAAAIQC2gziS/gAAAOEBAAATAAAAAAAA&#10;AAAAAAAAAAAAAABbQ29udGVudF9UeXBlc10ueG1sUEsBAi0AFAAGAAgAAAAhADj9If/WAAAAlAEA&#10;AAsAAAAAAAAAAAAAAAAALwEAAF9yZWxzLy5yZWxzUEsBAi0AFAAGAAgAAAAhAIm+XNCwAgAAsAUA&#10;AA4AAAAAAAAAAAAAAAAALgIAAGRycy9lMm9Eb2MueG1sUEsBAi0AFAAGAAgAAAAhABSH/fbiAAAA&#10;DwEAAA8AAAAAAAAAAAAAAAAACgUAAGRycy9kb3ducmV2LnhtbFBLBQYAAAAABAAEAPMAAAAZBgAA&#10;AAA=&#10;" filled="f" stroked="f">
              <v:textbox inset="0,0,0,0">
                <w:txbxContent>
                  <w:p w:rsidR="005E5DB0" w:rsidRDefault="005E5DB0">
                    <w:pPr>
                      <w:spacing w:line="307" w:lineRule="exact"/>
                      <w:ind w:left="40"/>
                      <w:rPr>
                        <w:sz w:val="28"/>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464" behindDoc="1" locked="0" layoutInCell="1" allowOverlap="1">
              <wp:simplePos x="0" y="0"/>
              <wp:positionH relativeFrom="page">
                <wp:posOffset>6893560</wp:posOffset>
              </wp:positionH>
              <wp:positionV relativeFrom="page">
                <wp:posOffset>10368280</wp:posOffset>
              </wp:positionV>
              <wp:extent cx="231140" cy="203835"/>
              <wp:effectExtent l="0" t="0" r="0" b="63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27" type="#_x0000_t202" style="position:absolute;margin-left:542.8pt;margin-top:816.4pt;width:18.2pt;height:16.05pt;z-index:-58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yG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zjDhpoUcPdNDoVgzIj019+k4l4HbfgaMeYB/6bLmq7k4UXxXiYlMTvqdrKUVfU1JCfr656V5c&#10;HXGUAdn1H0QJcchBCws0VLI1xYNyIECHPj2ee2NyKWAzmPl+CCcFHAXeLJrNbQSSTJc7qfQ7Klpk&#10;jBRLaL0FJ8c7pU0yJJlcTCwuctY0tv0Nf7YBjuMOhIar5swkYbv5I/bibbSNQicMFlsn9LLMWeeb&#10;0Fnk/vU8m2WbTeb/NHH9MKlZWVJuwkzK8sM/69xJ46MmztpSomGlgTMpKbnfbRqJjgSUndvvVJAL&#10;N/d5GrYIwOUFJT8IvdsgdvJFdO2EeTh34msvcjw/vo0XXhiHWf6c0h3j9N8poT7F8TyYj1r6LTfP&#10;fq+5kaRlGmZHw9oUR2cnkhgFbnlpW6sJa0b7ohQm/adSQLunRlu9GomOYtXDbrBPw4rZaHknykcQ&#10;sBQgMNAizD0waiG/Y9TDDEmx+nYgkmLUvOfwCMzAmQw5GbvJILyAqynWGI3mRo+D6dBJtq8BeXxm&#10;XKzhoVTMivgpi9PzgrlguZxmmBk8l//W62nSrn4BAAD//wMAUEsDBBQABgAIAAAAIQBBFdSN4gAA&#10;AA8BAAAPAAAAZHJzL2Rvd25yZXYueG1sTI/BTsMwEETvSPyDtUjcqN0AVhviVBWCE1JFGg4cncRN&#10;rMbrELtt+PtuTnDb2R3Nvsk2k+vZ2YzBelSwXAhgBmvfWGwVfJXvDytgIWpsdO/RKPg1ATb57U2m&#10;08ZfsDDnfWwZhWBItYIuxiHlPNSdcTos/GCQbgc/Oh1Jji1vRn2hcNfzRAjJnbZIHzo9mNfO1Mf9&#10;ySnYfmPxZn921WdxKGxZrgV+yKNS93fT9gVYNFP8M8OMT+iQE1PlT9gE1pMWq2dJXprkY0ItZs8y&#10;SahgNe/k0xp4nvH/PfIrAAAA//8DAFBLAQItABQABgAIAAAAIQC2gziS/gAAAOEBAAATAAAAAAAA&#10;AAAAAAAAAAAAAABbQ29udGVudF9UeXBlc10ueG1sUEsBAi0AFAAGAAgAAAAhADj9If/WAAAAlAEA&#10;AAsAAAAAAAAAAAAAAAAALwEAAF9yZWxzLy5yZWxzUEsBAi0AFAAGAAgAAAAhAOq+TIawAgAAsQUA&#10;AA4AAAAAAAAAAAAAAAAALgIAAGRycy9lMm9Eb2MueG1sUEsBAi0AFAAGAAgAAAAhAEEV1I3iAAAA&#10;DwEAAA8AAAAAAAAAAAAAAAAACgUAAGRycy9kb3ducmV2LnhtbFBLBQYAAAAABAAEAPMAAAAZBgAA&#10;A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93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824" behindDoc="1" locked="0" layoutInCell="1" allowOverlap="1">
              <wp:simplePos x="0" y="0"/>
              <wp:positionH relativeFrom="page">
                <wp:posOffset>6910070</wp:posOffset>
              </wp:positionH>
              <wp:positionV relativeFrom="page">
                <wp:posOffset>10010140</wp:posOffset>
              </wp:positionV>
              <wp:extent cx="318135" cy="203835"/>
              <wp:effectExtent l="4445" t="0" r="127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45" type="#_x0000_t202" style="position:absolute;margin-left:544.1pt;margin-top:788.2pt;width:25.05pt;height:16.05pt;z-index:-58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4nrwIAALA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x4qSFFj3QQaNbMaDQVKfvVAJO9x246QG2ocuWqeruRPFVIS42NeF7upZS9DUlJWTnm5vuxdUR&#10;RxmQXf9BlBCGHLSwQEMlW1M6KAYCdOjS47kzJpUCNmd+5M8gwwKOAm8WgW0ikGS63Eml31HRImOk&#10;WELjLTg53ik9uk4uJhYXOWsa2CdJw59tAOa4A6HhqjkzSdhe/oi9eBtto9AJg8XWCb0sc9b5JnQW&#10;uX89z2bZZpP5P01cP0xqVpaUmzCTrvzwz/p2UvioiLOylGhYaeBMSkrud5tGoiMBXef2OxXkws19&#10;noatF3B5QckPQu82iJ18EV07YR7OnfjaixzPj2/jhRfGYZY/p3THOP13SqhPcTwP5qOWfsvNs99r&#10;biRpmYbJ0bA2xdHZiSRGgVte2tZqwprRviiFSf+pFNDuqdFWr0aio1j1sBvsw/BjE96IeSfKR1Cw&#10;FKAwkCmMPTBqIb9j1MMISbH6diCSYtS85/AKzLyZDDkZu8kgvICrKdYYjeZGj3Pp0Em2rwF5fGdc&#10;rOGlVMyq+CmL0/uCsWDJnEaYmTuX/9bradCufgEAAP//AwBQSwMEFAAGAAgAAAAhABSH/fbiAAAA&#10;DwEAAA8AAABkcnMvZG93bnJldi54bWxMj8FOwzAQRO9I/IO1SL1Ruy0NJsSpqgpOSIg0HDg6sZtE&#10;jdchdtvw92xPcJvRPs3OZJvJ9exsx9B5VLCYC2AWa286bBR8lq/3EliIGo3uPVoFPzbAJr+9yXRq&#10;/AULe97HhlEIhlQraGMcUs5D3Vqnw9wPFul28KPTkezYcDPqC4W7ni+FSLjTHdKHVg9219r6uD85&#10;BdsvLF667/fqozgUXVk+CXxLjkrN7qbtM7Bop/gHw7U+VYecOlX+hCawnryQckksqfVj8gDsyixW&#10;cgWsIpUIuQaeZ/z/jvwXAAD//wMAUEsBAi0AFAAGAAgAAAAhALaDOJL+AAAA4QEAABMAAAAAAAAA&#10;AAAAAAAAAAAAAFtDb250ZW50X1R5cGVzXS54bWxQSwECLQAUAAYACAAAACEAOP0h/9YAAACUAQAA&#10;CwAAAAAAAAAAAAAAAAAvAQAAX3JlbHMvLnJlbHNQSwECLQAUAAYACAAAACEAKDO+J68CAACwBQAA&#10;DgAAAAAAAAAAAAAAAAAuAgAAZHJzL2Uyb0RvYy54bWxQSwECLQAUAAYACAAAACEAFIf99uIAAAAP&#10;AQAADwAAAAAAAAAAAAAAAAAJBQAAZHJzL2Rvd25yZXYueG1sUEsFBgAAAAAEAAQA8wAAABgGAAAA&#10;AA==&#10;" filled="f" stroked="f">
              <v:textbox inset="0,0,0,0">
                <w:txbxContent>
                  <w:p w:rsidR="005E5DB0" w:rsidRDefault="005E5DB0">
                    <w:pPr>
                      <w:spacing w:line="307" w:lineRule="exact"/>
                      <w:ind w:left="40"/>
                      <w:rPr>
                        <w:sz w:val="28"/>
                      </w:rPr>
                    </w:pP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848" behindDoc="1" locked="0" layoutInCell="1" allowOverlap="1">
              <wp:simplePos x="0" y="0"/>
              <wp:positionH relativeFrom="page">
                <wp:posOffset>6910070</wp:posOffset>
              </wp:positionH>
              <wp:positionV relativeFrom="page">
                <wp:posOffset>10010140</wp:posOffset>
              </wp:positionV>
              <wp:extent cx="318135" cy="203835"/>
              <wp:effectExtent l="4445" t="0" r="1270" b="0"/>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rsidR="005E5DB0" w:rsidRDefault="005E5DB0">
                          <w:pPr>
                            <w:spacing w:line="307" w:lineRule="exact"/>
                            <w:ind w:left="40"/>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46" type="#_x0000_t202" style="position:absolute;margin-left:544.1pt;margin-top:788.2pt;width:25.05pt;height:16.05pt;z-index:-58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9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YcdJCix7ooNGtGFA4M+XpO5WA130HfnqAfWizpaq6O1F8VYiLTU34nq6lFH1NSQnp+eame3F1&#10;xFEGZNd/ECXEIQctLNBQydbUDqqBAB3a9HhujcmlgM2ZH/mzOUYFHAXeLALbRCDJdLmTSr+jokXG&#10;SLGEzltwcrxTenSdXEwsLnLWNLBPkoY/2wDMcQdCw1VzZpKwzfwRe/E22kahEwaLrRN6Weas803o&#10;LHL/ep7Nss0m83+auH6Y1KwsKTdhJmH54Z817iTxURJnaSnRsNLAmZSU3O82jURHAsLO7XcqyIWb&#10;+zwNWy/g8oKSH4TebRA7+SK6dsI8nDvxtRc5nh/fxgsvjMMsf07pjnH675RQn+J4HsxHLf2Wm2e/&#10;19xI0jINo6NhbYqjsxNJjAK3vLSt1YQ1o31RCpP+Uymg3VOjrV6NREex6mE32JfhW60ZMe9E+QgK&#10;lgIUBjKFuQdGLeR3jHqYISlW3w5EUoya9xxegRk4kyEnYzcZhBdwNcUao9Hc6HEwHTrJ9jUgj++M&#10;izW8lIpZFT9lcXpfMBcsmdMMM4Pn8t96PU3a1S8AAAD//wMAUEsDBBQABgAIAAAAIQAUh/324gAA&#10;AA8BAAAPAAAAZHJzL2Rvd25yZXYueG1sTI/BTsMwEETvSPyDtUi9UbstDSbEqaoKTkiINBw4OrGb&#10;RI3XIXbb8PdsT3Cb0T7NzmSbyfXsbMfQeVSwmAtgFmtvOmwUfJav9xJYiBqN7j1aBT82wCa/vcl0&#10;avwFC3vex4ZRCIZUK2hjHFLOQ91ap8PcDxbpdvCj05Hs2HAz6guFu54vhUi40x3Sh1YPdtfa+rg/&#10;OQXbLyxeuu/36qM4FF1ZPgl8S45Kze6m7TOwaKf4B8O1PlWHnDpV/oQmsJ68kHJJLKn1Y/IA7Mos&#10;VnIFrCKVCLkGnmf8/478FwAA//8DAFBLAQItABQABgAIAAAAIQC2gziS/gAAAOEBAAATAAAAAAAA&#10;AAAAAAAAAAAAAABbQ29udGVudF9UeXBlc10ueG1sUEsBAi0AFAAGAAgAAAAhADj9If/WAAAAlAEA&#10;AAsAAAAAAAAAAAAAAAAALwEAAF9yZWxzLy5yZWxzUEsBAi0AFAAGAAgAAAAhAL89Dr2wAgAAsQUA&#10;AA4AAAAAAAAAAAAAAAAALgIAAGRycy9lMm9Eb2MueG1sUEsBAi0AFAAGAAgAAAAhABSH/fbiAAAA&#10;DwEAAA8AAAAAAAAAAAAAAAAACgUAAGRycy9kb3ducmV2LnhtbFBLBQYAAAAABAAEAPMAAAAZBgAA&#10;AAA=&#10;" filled="f" stroked="f">
              <v:textbox style="mso-next-textbox:#_x0000_s1241" inset="0,0,0,0">
                <w:txbxContent>
                  <w:p w:rsidR="005E5DB0" w:rsidRDefault="005E5DB0">
                    <w:pPr>
                      <w:spacing w:line="307" w:lineRule="exact"/>
                      <w:ind w:left="40"/>
                      <w:rPr>
                        <w:sz w:val="28"/>
                      </w:rPr>
                    </w:pP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872" behindDoc="1" locked="0" layoutInCell="1" allowOverlap="1">
              <wp:simplePos x="0" y="0"/>
              <wp:positionH relativeFrom="page">
                <wp:posOffset>6910070</wp:posOffset>
              </wp:positionH>
              <wp:positionV relativeFrom="page">
                <wp:posOffset>10010140</wp:posOffset>
              </wp:positionV>
              <wp:extent cx="318135" cy="203835"/>
              <wp:effectExtent l="4445" t="0" r="1270" b="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47" type="#_x0000_t202" style="position:absolute;margin-left:544.1pt;margin-top:788.2pt;width:25.05pt;height:16.05pt;z-index:-58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cn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4qSFFj3QQaNbMaAwMOXpO5WA130HfnqAfWizpaq6O1F8VYiLTU34nq6lFH1NSQnp+eame3F1&#10;xFEGZNd/ECXEIQctLNBQydbUDqqBAB3a9HhujcmlgM2ZH/mzOUYFHAXeLALbRCDJdLmTSr+jokXG&#10;SLGEzltwcrxTenSdXEwsLnLWNLBPkoY/2wDMcQdCw1VzZpKwzfwRe/E22kahEwaLrRN6Weas803o&#10;LHL/ep7Nss0m83+auH6Y1KwsKTdhJmH54Z817iTxURJnaSnRsNLAmZSU3O82jURHAsLO7XcqyIWb&#10;+zwNWy/g8oKSH4TebRA7+SK6dsI8nDvxtRc5nh/fxgsvjMMsf07pjnH675RQn+J4HsxHLf2Wm2e/&#10;19xI0jINo6NhbYqjsxNJjAK3vLSt1YQ1o31RCpP+Uymg3VOjrV6NREex6mE32JcR2DFhxLwT5SMo&#10;WApQGMgU5h4YtZDfMephhqRYfTsQSTFq3nN4BWbgTIacjN1kEF7A1RRrjEZzo8fBdOgk29eAPL4z&#10;LtbwUipmVfyUxel9wVywZE4zzAyey3/r9TRpV78AAAD//wMAUEsDBBQABgAIAAAAIQAUh/324gAA&#10;AA8BAAAPAAAAZHJzL2Rvd25yZXYueG1sTI/BTsMwEETvSPyDtUi9UbstDSbEqaoKTkiINBw4OrGb&#10;RI3XIXbb8PdsT3Cb0T7NzmSbyfXsbMfQeVSwmAtgFmtvOmwUfJav9xJYiBqN7j1aBT82wCa/vcl0&#10;avwFC3vex4ZRCIZUK2hjHFLOQ91ap8PcDxbpdvCj05Hs2HAz6guFu54vhUi40x3Sh1YPdtfa+rg/&#10;OQXbLyxeuu/36qM4FF1ZPgl8S45Kze6m7TOwaKf4B8O1PlWHnDpV/oQmsJ68kHJJLKn1Y/IA7Mos&#10;VnIFrCKVCLkGnmf8/478FwAA//8DAFBLAQItABQABgAIAAAAIQC2gziS/gAAAOEBAAATAAAAAAAA&#10;AAAAAAAAAAAAAABbQ29udGVudF9UeXBlc10ueG1sUEsBAi0AFAAGAAgAAAAhADj9If/WAAAAlAEA&#10;AAsAAAAAAAAAAAAAAAAALwEAAF9yZWxzLy5yZWxzUEsBAi0AFAAGAAgAAAAhABn2tyewAgAAsQUA&#10;AA4AAAAAAAAAAAAAAAAALgIAAGRycy9lMm9Eb2MueG1sUEsBAi0AFAAGAAgAAAAhABSH/fbiAAAA&#10;DwEAAA8AAAAAAAAAAAAAAAAACgUAAGRycy9kb3ducmV2LnhtbFBLBQYAAAAABAAEAPMAAAAZBgAA&#10;AAA=&#10;" filled="f" stroked="f">
              <v:textbox inset="0,0,0,0">
                <w:txbxContent>
                  <w:p w:rsidR="005E5DB0" w:rsidRDefault="005E5DB0">
                    <w:pPr>
                      <w:spacing w:line="307" w:lineRule="exact"/>
                      <w:ind w:left="40"/>
                      <w:rPr>
                        <w:sz w:val="28"/>
                      </w:rPr>
                    </w:pP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896" behindDoc="1" locked="0" layoutInCell="1" allowOverlap="1">
              <wp:simplePos x="0" y="0"/>
              <wp:positionH relativeFrom="page">
                <wp:posOffset>6910070</wp:posOffset>
              </wp:positionH>
              <wp:positionV relativeFrom="page">
                <wp:posOffset>10010140</wp:posOffset>
              </wp:positionV>
              <wp:extent cx="318135" cy="203835"/>
              <wp:effectExtent l="4445"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241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48" type="#_x0000_t202" style="position:absolute;margin-left:544.1pt;margin-top:788.2pt;width:25.05pt;height:16.05pt;z-index:-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i7rwIAALA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MsUBRpy0UKIHOmi0FgPyTXb6TiXgdN+Bmx5gG6psmaruThRfFeJiUxO+pyspRV9TUkJ09qZ7cXXE&#10;UQZk138QJTxDDlpYoKGSrUkdJAMBOlTp8VwZE0oBmzM/8mdzjAo4CrxZBDbE5pJkutxJpd9R0SJj&#10;pFhC4S04Od4pPbpOLuYtLnLWNLb4DX+2AZjjDjwNV82ZCcLW8kfsxdtoG4VOGCy2TuhlmbPKN6Gz&#10;yP3reTbLNpvM/2ne9cOkZmVJuXlm0pUf/lndTgofFXFWlhINKw2cCUnJ/W7TSHQkoOvcfqeEXLi5&#10;z8Ow+QIuLyj5Qeitg9jJF9G1E+bh3Imvvcjx/HgdL7wwDrP8OaU7xum/U0J9iuN5MB+19Ftunv1e&#10;cyNJyzRMjoa1KY7OTiQxCtzy0pZWE9aM9kUqTPhPqYByT4W2ejUSHcWqh90wNsa5D3aifAQFSwEK&#10;A5nC2AOjFvI7Rj2MkBSrbwciKUbNew5dYObNZMjJ2E0G4QVcTbHGaDQ3epxLh06yfQ3IY59xsYJO&#10;qZhVsWmpMQqgYBYwFiyZ0wgzc+dybb2eBu3yFwAAAP//AwBQSwMEFAAGAAgAAAAhABSH/fbiAAAA&#10;DwEAAA8AAABkcnMvZG93bnJldi54bWxMj8FOwzAQRO9I/IO1SL1Ruy0NJsSpqgpOSIg0HDg6sZtE&#10;jdchdtvw92xPcJvRPs3OZJvJ9exsx9B5VLCYC2AWa286bBR8lq/3EliIGo3uPVoFPzbAJr+9yXRq&#10;/AULe97HhlEIhlQraGMcUs5D3Vqnw9wPFul28KPTkezYcDPqC4W7ni+FSLjTHdKHVg9219r6uD85&#10;BdsvLF667/fqozgUXVk+CXxLjkrN7qbtM7Bop/gHw7U+VYecOlX+hCawnryQckksqfVj8gDsyixW&#10;cgWsIpUIuQaeZ/z/jvwXAAD//wMAUEsBAi0AFAAGAAgAAAAhALaDOJL+AAAA4QEAABMAAAAAAAAA&#10;AAAAAAAAAAAAAFtDb250ZW50X1R5cGVzXS54bWxQSwECLQAUAAYACAAAACEAOP0h/9YAAACUAQAA&#10;CwAAAAAAAAAAAAAAAAAvAQAAX3JlbHMvLnJlbHNQSwECLQAUAAYACAAAACEANNV4u68CAACwBQAA&#10;DgAAAAAAAAAAAAAAAAAuAgAAZHJzL2Uyb0RvYy54bWxQSwECLQAUAAYACAAAACEAFIf99uIAAAAP&#10;AQAADwAAAAAAAAAAAAAAAAAJBQAAZHJzL2Rvd25yZXYueG1sUEsFBgAAAAAEAAQA8wAAABgGAAAA&#10;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241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488" behindDoc="1" locked="0" layoutInCell="1" allowOverlap="1">
              <wp:simplePos x="0" y="0"/>
              <wp:positionH relativeFrom="page">
                <wp:posOffset>6804660</wp:posOffset>
              </wp:positionH>
              <wp:positionV relativeFrom="page">
                <wp:posOffset>10368280</wp:posOffset>
              </wp:positionV>
              <wp:extent cx="318135" cy="203835"/>
              <wp:effectExtent l="3810" t="0" r="1905" b="63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28" type="#_x0000_t202" style="position:absolute;margin-left:535.8pt;margin-top:816.4pt;width:25.05pt;height:16.05pt;z-index:-58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9rw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BRpy00KMHOmh0KwbkR6Y+facScLvvwFEPsA99tlxVdyeKrwpxsakJ39O1lKKvKSkhP9/cdC+u&#10;jjjKgOz6D6KEOOSghQUaKtma4kE5EKBDnx7PvTG5FLA58yN/NseogKPAm0VgmwgkmS53Uul3VLTI&#10;GCmW0HoLTo53So+uk4uJxUXOmgb2SdLwZxuAOe5AaLhqzkwStps/Yi/eRtsodMJgsXVCL8ucdb4J&#10;nUXuX8+zWbbZZP5PE9cPk5qVJeUmzKQsP/yzzp00PmrirC0lGlYaOJOSkvvdppHoSEDZuf1OBblw&#10;c5+nYesFXF5Q8oPQuw1iJ19E106Yh3MnvvYix/Pj23jhhXGY5c8p3TFO/50S6lMcz4P5qKXfcvPs&#10;95obSVqmYXY0rE1xdHYiiVHglpe2tZqwZrQvSmHSfyoFtHtqtNWrkegoVj3shvFpmOhGyztRPoKA&#10;pQCBgUph7oFRC/kdox5mSIrVtwORFKPmPYdHYAbOZMjJ2E0G4QVcTbHGaDQ3ehxMh06yfQ3I4zPj&#10;Yg0PpWJWxE9ZnJ4XzAXL5TTDzOC5/LdeT5N29QsAAP//AwBQSwMEFAAGAAgAAAAhAAQHLbriAAAA&#10;DwEAAA8AAABkcnMvZG93bnJldi54bWxMj8FOwzAQRO9I/IO1SNyok4BcGuJUFYITEiINB45O7CZW&#10;43WI3Tb8PZsT3HZ2R7Nviu3sBnY2U7AeJaSrBJjB1muLnYTP+vXuEViICrUaPBoJPybAtry+KlSu&#10;/QUrc97HjlEIhlxJ6GMcc85D2xunwsqPBul28JNTkeTUcT2pC4W7gWdJIrhTFulDr0bz3Jv2uD85&#10;CbsvrF7s93vzUR0qW9ebBN/EUcrbm3n3BCyaOf6ZYcEndCiJqfEn1IENpJN1KshLk7jPqMXiSbN0&#10;DaxZduJhA7ws+P8e5S8AAAD//wMAUEsBAi0AFAAGAAgAAAAhALaDOJL+AAAA4QEAABMAAAAAAAAA&#10;AAAAAAAAAAAAAFtDb250ZW50X1R5cGVzXS54bWxQSwECLQAUAAYACAAAACEAOP0h/9YAAACUAQAA&#10;CwAAAAAAAAAAAAAAAAAvAQAAX3JlbHMvLnJlbHNQSwECLQAUAAYACAAAACEALvgCva8CAACxBQAA&#10;DgAAAAAAAAAAAAAAAAAuAgAAZHJzL2Uyb0RvYy54bWxQSwECLQAUAAYACAAAACEABActuuIAAAAP&#10;AQAADwAAAAAAAAAAAAAAAAAJBQAAZHJzL2Rvd25yZXYueG1sUEsFBgAAAAAEAAQA8wAAABgGAAAA&#10;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109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512" behindDoc="1" locked="0" layoutInCell="1" allowOverlap="1">
              <wp:simplePos x="0" y="0"/>
              <wp:positionH relativeFrom="page">
                <wp:posOffset>6804660</wp:posOffset>
              </wp:positionH>
              <wp:positionV relativeFrom="page">
                <wp:posOffset>10368280</wp:posOffset>
              </wp:positionV>
              <wp:extent cx="318135" cy="203835"/>
              <wp:effectExtent l="3810" t="0" r="1905" b="635"/>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29" type="#_x0000_t202" style="position:absolute;margin-left:535.8pt;margin-top:816.4pt;width:25.05pt;height:16.05pt;z-index:-5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5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MeKkhR490kGjOzEgf2nq03cqAbeHDhz1APvQZ8tVdfei+KoQF+ua8B29lVL0NSUl5Oebm+7Z&#10;1RFHGZBt/0GUEIfstbBAQyVbUzwoBwJ06NPTqTcmlwI2Z37kz+YYFXAUeLMIbBOBJNPlTir9jooW&#10;GSPFElpvwcnhXunRdXIxsbjIWdPAPkkafrEBmOMOhIar5swkYbv5I/biTbSJQicMFhsn9LLMuc3X&#10;obPI/eU8m2Xrdeb/NHH9MKlZWVJuwkzK8sM/69xR46MmTtpSomGlgTMpKbnbrhuJDgSUndvvWJAz&#10;N/cyDVsv4PKCkh+E3l0QO/kiWjphHs6deOlFjufHd/HCC+Mwyy8p3TNO/50S6lMcz4P5qKXfcvPs&#10;95obSVqmYXY0rE1xdHIiiVHghpe2tZqwZrTPSmHSfy4FtHtqtNWrkegoVj1sB/s0Zia60fJWlE8g&#10;YClAYKBSmHtg1EJ+x6iHGZJi9W1PJMWoec/hEZiBMxlyMraTQXgBV1OsMRrNtR4H076TbFcD8vjM&#10;uLiFh1IxK+LnLI7PC+aC5XKcYWbwnP9br+dJu/oFAAD//wMAUEsDBBQABgAIAAAAIQAEBy264gAA&#10;AA8BAAAPAAAAZHJzL2Rvd25yZXYueG1sTI/BTsMwEETvSPyDtUjcqJOAXBriVBWCExIiDQeOTuwm&#10;VuN1iN02/D2bE9x2dkezb4rt7AZ2NlOwHiWkqwSYwdZri52Ez/r17hFYiAq1GjwaCT8mwLa8vipU&#10;rv0FK3Pex45RCIZcSehjHHPOQ9sbp8LKjwbpdvCTU5Hk1HE9qQuFu4FnSSK4UxbpQ69G89yb9rg/&#10;OQm7L6xe7Pd781EdKlvXmwTfxFHK25t59wQsmjn+mWHBJ3QoianxJ9SBDaSTdSrIS5O4z6jF4kmz&#10;dA2sWXbiYQO8LPj/HuUvAAAA//8DAFBLAQItABQABgAIAAAAIQC2gziS/gAAAOEBAAATAAAAAAAA&#10;AAAAAAAAAAAAAABbQ29udGVudF9UeXBlc10ueG1sUEsBAi0AFAAGAAgAAAAhADj9If/WAAAAlAEA&#10;AAsAAAAAAAAAAAAAAAAALwEAAF9yZWxzLy5yZWxzUEsBAi0AFAAGAAgAAAAhAFj5bnmwAgAAsQUA&#10;AA4AAAAAAAAAAAAAAAAALgIAAGRycy9lMm9Eb2MueG1sUEsBAi0AFAAGAAgAAAAhAAQHLbriAAAA&#10;DwEAAA8AAAAAAAAAAAAAAAAACgUAAGRycy9kb3ducmV2LnhtbFBLBQYAAAAABAAEAPMAAAAZBgAA&#10;A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117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536" behindDoc="1" locked="0" layoutInCell="1" allowOverlap="1">
              <wp:simplePos x="0" y="0"/>
              <wp:positionH relativeFrom="page">
                <wp:posOffset>6804660</wp:posOffset>
              </wp:positionH>
              <wp:positionV relativeFrom="page">
                <wp:posOffset>10368280</wp:posOffset>
              </wp:positionV>
              <wp:extent cx="318135" cy="203835"/>
              <wp:effectExtent l="3810" t="0" r="1905" b="635"/>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30" type="#_x0000_t202" style="position:absolute;margin-left:535.8pt;margin-top:816.4pt;width:25.05pt;height:16.05pt;z-index:-58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Ev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dQHk5a6NEDHTS6FQPyF6Y+facScLvvwFEPsA99tlxVdyeKrwpxsakJ39O1lKKvKSkhP9/cdC+u&#10;jjjKgOz6D6KEOOSghQUaKtma4kE5EKBDIo/n3phcCtic+ZE/m2NUwFHgzSKwTQSSTJc7qfQ7Klpk&#10;jBRLaL0FJ8c7pUfXycXE4iJnTQP7JGn4sw3AHHcgNFw1ZyYJ280fsRdvo20UOmGw2Dqhl2XOOt+E&#10;ziL3r+fZLNtsMv+nieuHSc3KknITZlKWH/5Z504aHzVx1pYSDSsNnElJyf1u00h0JKDs3H6ngly4&#10;uc/TsPUCLi8o+UHo3Qaxky+iayfMw7kTX3uR4/nxbbzwwjjM8ueU7hin/04J9SmO58F81NJvuXn2&#10;e82NJC3TMDsa1qY4OjuRxChwy0vbWk1YM9oXpTDpP5UC2j012urVSHQUqx52g30aoYlutLwT5SMI&#10;WAoQGKgU5h4YtZDfMephhqRYfTsQSTFq3nN4BGbgTIacjN1kEF7A1RRrjEZzo8fBdOgk29eAPD4z&#10;LtbwUCpmRfyUxel5wVywXE4zzAyey3/r9TRpV78AAAD//wMAUEsDBBQABgAIAAAAIQAEBy264gAA&#10;AA8BAAAPAAAAZHJzL2Rvd25yZXYueG1sTI/BTsMwEETvSPyDtUjcqJOAXBriVBWCExIiDQeOTuwm&#10;VuN1iN02/D2bE9x2dkezb4rt7AZ2NlOwHiWkqwSYwdZri52Ez/r17hFYiAq1GjwaCT8mwLa8vipU&#10;rv0FK3Pex45RCIZcSehjHHPOQ9sbp8LKjwbpdvCTU5Hk1HE9qQuFu4FnSSK4UxbpQ69G89yb9rg/&#10;OQm7L6xe7Pd781EdKlvXmwTfxFHK25t59wQsmjn+mWHBJ3QoianxJ9SBDaSTdSrIS5O4z6jF4kmz&#10;dA2sWXbiYQO8LPj/HuUvAAAA//8DAFBLAQItABQABgAIAAAAIQC2gziS/gAAAOEBAAATAAAAAAAA&#10;AAAAAAAAAAAAAABbQ29udGVudF9UeXBlc10ueG1sUEsBAi0AFAAGAAgAAAAhADj9If/WAAAAlAEA&#10;AAsAAAAAAAAAAAAAAAAALwEAAF9yZWxzLy5yZWxzUEsBAi0AFAAGAAgAAAAhAHEcES+wAgAAsQUA&#10;AA4AAAAAAAAAAAAAAAAALgIAAGRycy9lMm9Eb2MueG1sUEsBAi0AFAAGAAgAAAAhAAQHLbriAAAA&#10;DwEAAA8AAAAAAAAAAAAAAAAACgUAAGRycy9kb3ducmV2LnhtbFBLBQYAAAAABAAEAPMAAAAZBgAA&#10;A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560" behindDoc="1" locked="0" layoutInCell="1" allowOverlap="1">
              <wp:simplePos x="0" y="0"/>
              <wp:positionH relativeFrom="page">
                <wp:posOffset>6905625</wp:posOffset>
              </wp:positionH>
              <wp:positionV relativeFrom="page">
                <wp:posOffset>10188575</wp:posOffset>
              </wp:positionV>
              <wp:extent cx="318135" cy="203835"/>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31" type="#_x0000_t202" style="position:absolute;margin-left:543.75pt;margin-top:802.25pt;width:25.05pt;height:16.05pt;z-index:-58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lmrgIAALEFAAAOAAAAZHJzL2Uyb0RvYy54bWysVG1vmzAQ/j5p/8Hyd8pLSAqopEpCmCZ1&#10;L1K7H+CACdbAZrYT6Kb9951NSNNWk6ZtfLCO8/m5t+fu5nZoG3SkUjHBU+xfeRhRXoiS8X2Kvzzk&#10;ToSR0oSXpBGcpviRKny7fPvmpu8SGohaNCWVCEC4SvouxbXWXeK6qqhpS9SV6CiHy0rIlmj4lXu3&#10;lKQH9LZxA89buL2QZSdFQZUCbTZe4qXFrypa6E9VpahGTYohNm1Pac+dOd3lDUn2knQ1K05hkL+I&#10;oiWMg9MzVEY0QQfJXkG1rJBCiUpfFaJ1RVWxgtocIBvfe5HNfU06anOB4qjuXCb1/2CLj8fPErES&#10;ehdjxEkLPXqgg0ZrMSB/burTdyoBs/sODPUAerC1uaruThRfFeJiUxO+pyspRV9TUkJ8vnnpXjwd&#10;cZQB2fUfRAl+yEELCzRUsjXFg3IgQIc+PZ57Y2IpQDnzI382x6iAq8CbRSAbDySZHndS6XdUtMgI&#10;KZbQegtOjndKj6aTifHFRc6aBvQkafgzBWCOGnANT82dCcJ280fsxdtoG4VOGCy2TuhlmbPKN6Gz&#10;yP3reTbLNpvM/2n8+mFSs7Kk3LiZmOWHf9a5E8dHTpy5pUTDSgNnQlJyv9s0Eh0JMDu336kgF2bu&#10;8zBsvSCXFyn5Qeitg9jJF9G1E+bh3Imvvcjx/HgdL7wwDrP8eUp3jNN/Twn1KY7nwXzk0m9z8+z3&#10;OjeStEzD7mhYm+LobEQSw8AtL21rNWHNKF+UwoT/VApo99Roy1dD0ZGsetgNdjTOY7AT5SMQWAog&#10;GLAU9h4ItZDfMephh6RYfTsQSTFq3nMYArNwJkFOwm4SCC/gaYo1RqO40eNiOnSS7WtAHseMixUM&#10;SsUsic1EjVGcxgv2gs3ltMPM4rn8t1ZPm3b5CwAA//8DAFBLAwQUAAYACAAAACEA5MV+QuEAAAAP&#10;AQAADwAAAGRycy9kb3ducmV2LnhtbEyPwU7DMBBE70j8g7VI3KhdCm6bxqkqBCckRBoOHJ3YTaLG&#10;6xC7bfh7Nqdym9kdzb5Nt6Pr2NkOofWoYD4TwCxW3rRYK/gq3h5WwELUaHTn0Sr4tQG22e1NqhPj&#10;L5jb8z7WjEowJFpBE2OfcB6qxjodZr63SLuDH5yOZIeam0FfqNx1/FEIyZ1ukS40urcvja2O+5NT&#10;sPvG/LX9+Sg/80PeFsVa4Ls8KnV/N+42wKId4zUMEz6hQ0ZMpT+hCawjL1bLZ8qSkuKJ1JSZL5YS&#10;WDnNFlICz1L+/4/sDwAA//8DAFBLAQItABQABgAIAAAAIQC2gziS/gAAAOEBAAATAAAAAAAAAAAA&#10;AAAAAAAAAABbQ29udGVudF9UeXBlc10ueG1sUEsBAi0AFAAGAAgAAAAhADj9If/WAAAAlAEAAAsA&#10;AAAAAAAAAAAAAAAALwEAAF9yZWxzLy5yZWxzUEsBAi0AFAAGAAgAAAAhACdXqWauAgAAsQUAAA4A&#10;AAAAAAAAAAAAAAAALgIAAGRycy9lMm9Eb2MueG1sUEsBAi0AFAAGAAgAAAAhAOTFfkLhAAAADwEA&#10;AA8AAAAAAAAAAAAAAAAACAUAAGRycy9kb3ducmV2LnhtbFBLBQYAAAAABAAEAPMAAAAWBgAAA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127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584" behindDoc="1" locked="0" layoutInCell="1" allowOverlap="1">
              <wp:simplePos x="0" y="0"/>
              <wp:positionH relativeFrom="page">
                <wp:posOffset>6905625</wp:posOffset>
              </wp:positionH>
              <wp:positionV relativeFrom="page">
                <wp:posOffset>10188575</wp:posOffset>
              </wp:positionV>
              <wp:extent cx="318135" cy="203835"/>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32" type="#_x0000_t202" style="position:absolute;margin-left:543.75pt;margin-top:802.25pt;width:25.05pt;height:16.05pt;z-index:-58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y9rw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B10ipMWevRAB41uxYD80NSn71QCbvcdOOoB9sHXclXdnSi+KsTFpiZ8T9dSir6mpIT8fHPTvbg6&#10;4igDsus/iBLikIMWFmioZGuKB+VAgA59ejz3xuRSwObMj/zZHKMCjgJvFoFtIpBkutxJpd9R0SJj&#10;pFhC6y04Od4pPbpOLiYWFzlrGtgnScOfbQDmuAOh4ao5M0nYbv6IvXgbbaPQCYPF1gm9LHPW+SZ0&#10;Frl/Pc9m2WaT+T9NXD9MalaWlJswk7L88M86d9L4qImztpRoWGngTEpK7nebRqIjAWXn9jsV5MLN&#10;fZ6GrRdweUHJD0LvNoidfBFdO2Eezp342oscz49v44UXxmGWP6d0xzj9d0qoT3E8D+ajln7LzbPf&#10;a24kaZmG2dGwNsXR2YkkRoFbXtrWasKa0b4ohUn/qRTQ7qnRVq9GoqNY9bAb7NNYmOhGyztRPoKA&#10;pQCBgUph7oFRC/kdox5mSIrVtwORFKPmPYdHYAbOZMjJ2E0G4QVcTbHGaDQ3ehxMh06yfQ3I4zPj&#10;Yg0PpWJWxE9ZnJ4XzAXL5TTDzOC5/LdeT5N29QsAAP//AwBQSwMEFAAGAAgAAAAhAOTFfkLhAAAA&#10;DwEAAA8AAABkcnMvZG93bnJldi54bWxMj8FOwzAQRO9I/IO1SNyoXQpum8apKgQnJEQaDhyd2E2i&#10;xusQu234ezancpvZHc2+Tbej69jZDqH1qGA+E8AsVt60WCv4Kt4eVsBC1Gh059Eq+LUBttntTaoT&#10;4y+Y2/M+1oxKMCRaQRNjn3AeqsY6HWa+t0i7gx+cjmSHmptBX6jcdfxRCMmdbpEuNLq3L42tjvuT&#10;U7D7xvy1/fkoP/ND3hbFWuC7PCp1fzfuNsCiHeM1DBM+oUNGTKU/oQmsIy9Wy2fKkpLiidSUmS+W&#10;Elg5zRZSAs9S/v+P7A8AAP//AwBQSwECLQAUAAYACAAAACEAtoM4kv4AAADhAQAAEwAAAAAAAAAA&#10;AAAAAAAAAAAAW0NvbnRlbnRfVHlwZXNdLnhtbFBLAQItABQABgAIAAAAIQA4/SH/1gAAAJQBAAAL&#10;AAAAAAAAAAAAAAAAAC8BAABfcmVscy8ucmVsc1BLAQItABQABgAIAAAAIQCDfgy9rwIAALEFAAAO&#10;AAAAAAAAAAAAAAAAAC4CAABkcnMvZTJvRG9jLnhtbFBLAQItABQABgAIAAAAIQDkxX5C4QAAAA8B&#10;AAAPAAAAAAAAAAAAAAAAAAkFAABkcnMvZG93bnJldi54bWxQSwUGAAAAAAQABADzAAAAFwYAAA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135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608" behindDoc="1" locked="0" layoutInCell="1" allowOverlap="1">
              <wp:simplePos x="0" y="0"/>
              <wp:positionH relativeFrom="page">
                <wp:posOffset>6905625</wp:posOffset>
              </wp:positionH>
              <wp:positionV relativeFrom="page">
                <wp:posOffset>10368280</wp:posOffset>
              </wp:positionV>
              <wp:extent cx="318135" cy="203835"/>
              <wp:effectExtent l="0" t="0" r="0" b="63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33" type="#_x0000_t202" style="position:absolute;margin-left:543.75pt;margin-top:816.4pt;width:25.05pt;height:16.05pt;z-index:-5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GHHSQo8e6aDRnRiQPzP16TuVgNtDB456gH3wtVxVdy+Krwpxsa4J39FbKUVfU1JCfr656Z5d&#10;HXGUAdn2H0QJccheCws0VLI1xYNyIECHPj2demNyKWBz5kf+bI5RAUeBN4vANhFIMl3upNLvqGiR&#10;MVIsofUWnBzulR5dJxcTi4ucNQ3sk6ThFxuAOe5AaLhqzkwStps/Yi/eRJsodMJgsXFCL8uc23wd&#10;OovcX86zWbZeZ/5PE9cPk5qVJeUmzKQsP/yzzh01PmripC0lGlYaOJOSkrvtupHoQEDZuf2OBTlz&#10;cy/TsPUCLi8o+UHo3QWxky+ipRPm4dyJl17keH58Fy+8MA6z/JLSPeP03ymhPsXxPJiPWvotN89+&#10;r7mRpGUaZkfD2hRHJyeSGAVueGlbqwlrRvusFCb951JAu6dGW70aiY5i1cN2sE9jaaIbLW9F+QQC&#10;lgIEBiqFuQdGLeR3jHqYISlW3/ZEUoya9xwegRk4kyEnYzsZhBdwNcUao9Fc63Ew7TvJdjUgj8+M&#10;i1t4KBWzIn7O4vi8YC5YLscZZgbP+b/1ep60q18AAAD//wMAUEsDBBQABgAIAAAAIQD2ADtG4gAA&#10;AA8BAAAPAAAAZHJzL2Rvd25yZXYueG1sTI/BTsMwEETvSPyDtUjcqN0W0jbEqSoEJyREGg4cndhN&#10;rMbrELtt+Hs2p3Lb2R3Nvsm2o+vY2QzBepQwnwlgBmuvLTYSvsq3hzWwEBVq1Xk0En5NgG1+e5Op&#10;VPsLFua8jw2jEAypktDG2Kech7o1ToWZ7w3S7eAHpyLJoeF6UBcKdx1fCJFwpyzSh1b15qU19XF/&#10;chJ231i82p+P6rM4FLYsNwLfk6OU93fj7hlYNGO8mmHCJ3TIianyJ9SBdaTFevVEXpqS5YJaTJ75&#10;cpUAq6Zd8rgBnmf8f4/8DwAA//8DAFBLAQItABQABgAIAAAAIQC2gziS/gAAAOEBAAATAAAAAAAA&#10;AAAAAAAAAAAAAABbQ29udGVudF9UeXBlc10ueG1sUEsBAi0AFAAGAAgAAAAhADj9If/WAAAAlAEA&#10;AAsAAAAAAAAAAAAAAAAALwEAAF9yZWxzLy5yZWxzUEsBAi0AFAAGAAgAAAAhAPUen/6wAgAAsQUA&#10;AA4AAAAAAAAAAAAAAAAALgIAAGRycy9lMm9Eb2MueG1sUEsBAi0AFAAGAAgAAAAhAPYAO0biAAAA&#10;DwEAAA8AAAAAAAAAAAAAAAAACgUAAGRycy9kb3ducmV2LnhtbFBLBQYAAAAABAAEAPMAAAAZBgAA&#10;A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139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B0" w:rsidRDefault="00157DB2">
    <w:pPr>
      <w:pStyle w:val="a3"/>
      <w:spacing w:line="14" w:lineRule="auto"/>
      <w:ind w:left="0"/>
      <w:rPr>
        <w:sz w:val="20"/>
      </w:rPr>
    </w:pPr>
    <w:r>
      <w:rPr>
        <w:noProof/>
        <w:lang w:val="ru-RU" w:eastAsia="ru-RU"/>
      </w:rPr>
      <mc:AlternateContent>
        <mc:Choice Requires="wps">
          <w:drawing>
            <wp:anchor distT="0" distB="0" distL="114300" distR="114300" simplePos="0" relativeHeight="502728632" behindDoc="1" locked="0" layoutInCell="1" allowOverlap="1">
              <wp:simplePos x="0" y="0"/>
              <wp:positionH relativeFrom="page">
                <wp:posOffset>6904355</wp:posOffset>
              </wp:positionH>
              <wp:positionV relativeFrom="page">
                <wp:posOffset>10368280</wp:posOffset>
              </wp:positionV>
              <wp:extent cx="318135" cy="203835"/>
              <wp:effectExtent l="0" t="0" r="0" b="63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34" type="#_x0000_t202" style="position:absolute;margin-left:543.65pt;margin-top:816.4pt;width:25.05pt;height:16.05pt;z-index:-58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Ro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0CI05a6NEDHTS6FQPyA1OfvlMJuN134KgH2Adfy1V1d6L4qhAXm5rwPV1LKfqakhLy881N9+Lq&#10;iKMMyK7/IEqIQw5aWKChkq0pHpQDATr06fHcG5NLAZszP/Jnc4wKOAq8WQS2iUCS6XInlX5HRYuM&#10;kWIJrbfg5Hin9Og6uZhYXOSsaWCfJA1/tgGY4w6EhqvmzCRhu/kj9uJttI1CJwwWWyf0ssxZ55vQ&#10;WeT+9TybZZtN5v80cf0wqVlZUm7CTMrywz/r3EnjoybO2lKiYaWBMykpud9tGomOBJSd2+9UkAs3&#10;93katl7A5QUlPwi92yB28kV07YR5OHfiay9yPD++jRdeGIdZ/pzSHeP03ymhPsXxPJiPWvotN89+&#10;r7mRpGUaZkfD2hRHZyeSGAVueWlbqwlrRvuiFCb9p1JAu6dGW70aiY5i1cNusE8jMtGNlneifAQB&#10;SwECA5XC3AOjFvI7Rj3MkBSrbwciKUbNew6PwAycyZCTsZsMwgu4mmKN0Whu9DiYDp1k+xqQx2fG&#10;xRoeSsWsiJ+yOD0vmAuWy2mGmcFz+W+9nibt6hcAAAD//wMAUEsDBBQABgAIAAAAIQBWXAYV4wAA&#10;AA8BAAAPAAAAZHJzL2Rvd25yZXYueG1sTI/BbsIwEETvlfgHa5F6Kw4EBUjjIFS1p0pVQ3ro0YlN&#10;YhGv09hA+vfdnOhtZ3c0+ybbj7ZjVz1441DAchEB01g7ZbAR8FW+PW2B+SBRyc6hFvCrPezz2UMm&#10;U+VuWOjrMTSMQtCnUkAbQp9y7utWW+kXrtdIt5MbrAwkh4arQd4o3HZ8FUUJt9IgfWhlr19aXZ+P&#10;Fyvg8I3Fq/n5qD6LU2HKchfhe3IW4nE+Hp6BBT2GuxkmfEKHnJgqd0HlWUc62m5i8tKUxCtqMXmW&#10;8WYNrJp2yXoHPM/4/x75HwAAAP//AwBQSwECLQAUAAYACAAAACEAtoM4kv4AAADhAQAAEwAAAAAA&#10;AAAAAAAAAAAAAAAAW0NvbnRlbnRfVHlwZXNdLnhtbFBLAQItABQABgAIAAAAIQA4/SH/1gAAAJQB&#10;AAALAAAAAAAAAAAAAAAAAC8BAABfcmVscy8ucmVsc1BLAQItABQABgAIAAAAIQCHZCRosAIAALEF&#10;AAAOAAAAAAAAAAAAAAAAAC4CAABkcnMvZTJvRG9jLnhtbFBLAQItABQABgAIAAAAIQBWXAYV4wAA&#10;AA8BAAAPAAAAAAAAAAAAAAAAAAoFAABkcnMvZG93bnJldi54bWxQSwUGAAAAAAQABADzAAAAGgYA&#10;AAAA&#10;"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157DB2">
                      <w:rPr>
                        <w:noProof/>
                        <w:sz w:val="28"/>
                      </w:rPr>
                      <w:t>149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0F2" w:rsidRDefault="008A10F2">
      <w:r>
        <w:separator/>
      </w:r>
    </w:p>
  </w:footnote>
  <w:footnote w:type="continuationSeparator" w:id="0">
    <w:p w:rsidR="008A10F2" w:rsidRDefault="008A10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01321CAA"/>
    <w:lvl w:ilvl="0" w:tplc="303E1F9C">
      <w:start w:val="1"/>
      <w:numFmt w:val="bullet"/>
      <w:lvlText w:val="-"/>
      <w:lvlJc w:val="left"/>
    </w:lvl>
    <w:lvl w:ilvl="1" w:tplc="F692C322">
      <w:numFmt w:val="decimal"/>
      <w:lvlText w:val=""/>
      <w:lvlJc w:val="left"/>
    </w:lvl>
    <w:lvl w:ilvl="2" w:tplc="6AA828D4">
      <w:numFmt w:val="decimal"/>
      <w:lvlText w:val=""/>
      <w:lvlJc w:val="left"/>
    </w:lvl>
    <w:lvl w:ilvl="3" w:tplc="CDCA6C0C">
      <w:numFmt w:val="decimal"/>
      <w:lvlText w:val=""/>
      <w:lvlJc w:val="left"/>
    </w:lvl>
    <w:lvl w:ilvl="4" w:tplc="A6CA03AE">
      <w:numFmt w:val="decimal"/>
      <w:lvlText w:val=""/>
      <w:lvlJc w:val="left"/>
    </w:lvl>
    <w:lvl w:ilvl="5" w:tplc="8F461902">
      <w:numFmt w:val="decimal"/>
      <w:lvlText w:val=""/>
      <w:lvlJc w:val="left"/>
    </w:lvl>
    <w:lvl w:ilvl="6" w:tplc="EAA8D4C0">
      <w:numFmt w:val="decimal"/>
      <w:lvlText w:val=""/>
      <w:lvlJc w:val="left"/>
    </w:lvl>
    <w:lvl w:ilvl="7" w:tplc="70F871E2">
      <w:numFmt w:val="decimal"/>
      <w:lvlText w:val=""/>
      <w:lvlJc w:val="left"/>
    </w:lvl>
    <w:lvl w:ilvl="8" w:tplc="5922FA76">
      <w:numFmt w:val="decimal"/>
      <w:lvlText w:val=""/>
      <w:lvlJc w:val="left"/>
    </w:lvl>
  </w:abstractNum>
  <w:abstractNum w:abstractNumId="1">
    <w:nsid w:val="00003D6C"/>
    <w:multiLevelType w:val="hybridMultilevel"/>
    <w:tmpl w:val="05E460B6"/>
    <w:lvl w:ilvl="0" w:tplc="8BF26E54">
      <w:start w:val="3"/>
      <w:numFmt w:val="decimal"/>
      <w:lvlText w:val="%1)"/>
      <w:lvlJc w:val="left"/>
    </w:lvl>
    <w:lvl w:ilvl="1" w:tplc="028CFE72">
      <w:numFmt w:val="decimal"/>
      <w:lvlText w:val=""/>
      <w:lvlJc w:val="left"/>
    </w:lvl>
    <w:lvl w:ilvl="2" w:tplc="E64463F6">
      <w:numFmt w:val="decimal"/>
      <w:lvlText w:val=""/>
      <w:lvlJc w:val="left"/>
    </w:lvl>
    <w:lvl w:ilvl="3" w:tplc="5BD20F9C">
      <w:numFmt w:val="decimal"/>
      <w:lvlText w:val=""/>
      <w:lvlJc w:val="left"/>
    </w:lvl>
    <w:lvl w:ilvl="4" w:tplc="1AF6BD32">
      <w:numFmt w:val="decimal"/>
      <w:lvlText w:val=""/>
      <w:lvlJc w:val="left"/>
    </w:lvl>
    <w:lvl w:ilvl="5" w:tplc="B6FA4CF6">
      <w:numFmt w:val="decimal"/>
      <w:lvlText w:val=""/>
      <w:lvlJc w:val="left"/>
    </w:lvl>
    <w:lvl w:ilvl="6" w:tplc="EF646D98">
      <w:numFmt w:val="decimal"/>
      <w:lvlText w:val=""/>
      <w:lvlJc w:val="left"/>
    </w:lvl>
    <w:lvl w:ilvl="7" w:tplc="CA2C7352">
      <w:numFmt w:val="decimal"/>
      <w:lvlText w:val=""/>
      <w:lvlJc w:val="left"/>
    </w:lvl>
    <w:lvl w:ilvl="8" w:tplc="7A3E2C26">
      <w:numFmt w:val="decimal"/>
      <w:lvlText w:val=""/>
      <w:lvlJc w:val="left"/>
    </w:lvl>
  </w:abstractNum>
  <w:abstractNum w:abstractNumId="2">
    <w:nsid w:val="00004AE1"/>
    <w:multiLevelType w:val="hybridMultilevel"/>
    <w:tmpl w:val="E8BC2896"/>
    <w:lvl w:ilvl="0" w:tplc="77AA3AE4">
      <w:start w:val="1"/>
      <w:numFmt w:val="bullet"/>
      <w:lvlText w:val="-"/>
      <w:lvlJc w:val="left"/>
    </w:lvl>
    <w:lvl w:ilvl="1" w:tplc="B44ECAA2">
      <w:start w:val="1"/>
      <w:numFmt w:val="decimal"/>
      <w:lvlText w:val="%2)"/>
      <w:lvlJc w:val="left"/>
    </w:lvl>
    <w:lvl w:ilvl="2" w:tplc="468842EE">
      <w:numFmt w:val="decimal"/>
      <w:lvlText w:val=""/>
      <w:lvlJc w:val="left"/>
    </w:lvl>
    <w:lvl w:ilvl="3" w:tplc="FFC82818">
      <w:numFmt w:val="decimal"/>
      <w:lvlText w:val=""/>
      <w:lvlJc w:val="left"/>
    </w:lvl>
    <w:lvl w:ilvl="4" w:tplc="6C3825A2">
      <w:numFmt w:val="decimal"/>
      <w:lvlText w:val=""/>
      <w:lvlJc w:val="left"/>
    </w:lvl>
    <w:lvl w:ilvl="5" w:tplc="074A231E">
      <w:numFmt w:val="decimal"/>
      <w:lvlText w:val=""/>
      <w:lvlJc w:val="left"/>
    </w:lvl>
    <w:lvl w:ilvl="6" w:tplc="80B4DF72">
      <w:numFmt w:val="decimal"/>
      <w:lvlText w:val=""/>
      <w:lvlJc w:val="left"/>
    </w:lvl>
    <w:lvl w:ilvl="7" w:tplc="A676ADB8">
      <w:numFmt w:val="decimal"/>
      <w:lvlText w:val=""/>
      <w:lvlJc w:val="left"/>
    </w:lvl>
    <w:lvl w:ilvl="8" w:tplc="1A941410">
      <w:numFmt w:val="decimal"/>
      <w:lvlText w:val=""/>
      <w:lvlJc w:val="left"/>
    </w:lvl>
  </w:abstractNum>
  <w:abstractNum w:abstractNumId="3">
    <w:nsid w:val="00056AAD"/>
    <w:multiLevelType w:val="hybridMultilevel"/>
    <w:tmpl w:val="9DA89EA6"/>
    <w:lvl w:ilvl="0" w:tplc="EEE0BA4A">
      <w:start w:val="1"/>
      <w:numFmt w:val="decimal"/>
      <w:lvlText w:val="%1."/>
      <w:lvlJc w:val="left"/>
      <w:pPr>
        <w:ind w:left="103" w:hanging="221"/>
        <w:jc w:val="right"/>
      </w:pPr>
      <w:rPr>
        <w:rFonts w:ascii="Times New Roman" w:eastAsia="Times New Roman" w:hAnsi="Times New Roman" w:cs="Times New Roman" w:hint="default"/>
        <w:w w:val="100"/>
        <w:sz w:val="22"/>
        <w:szCs w:val="22"/>
      </w:rPr>
    </w:lvl>
    <w:lvl w:ilvl="1" w:tplc="53B84532">
      <w:numFmt w:val="bullet"/>
      <w:lvlText w:val="•"/>
      <w:lvlJc w:val="left"/>
      <w:pPr>
        <w:ind w:left="926" w:hanging="221"/>
      </w:pPr>
      <w:rPr>
        <w:rFonts w:hint="default"/>
      </w:rPr>
    </w:lvl>
    <w:lvl w:ilvl="2" w:tplc="E1E22076">
      <w:numFmt w:val="bullet"/>
      <w:lvlText w:val="•"/>
      <w:lvlJc w:val="left"/>
      <w:pPr>
        <w:ind w:left="1752" w:hanging="221"/>
      </w:pPr>
      <w:rPr>
        <w:rFonts w:hint="default"/>
      </w:rPr>
    </w:lvl>
    <w:lvl w:ilvl="3" w:tplc="BF326090">
      <w:numFmt w:val="bullet"/>
      <w:lvlText w:val="•"/>
      <w:lvlJc w:val="left"/>
      <w:pPr>
        <w:ind w:left="2578" w:hanging="221"/>
      </w:pPr>
      <w:rPr>
        <w:rFonts w:hint="default"/>
      </w:rPr>
    </w:lvl>
    <w:lvl w:ilvl="4" w:tplc="0068CD0E">
      <w:numFmt w:val="bullet"/>
      <w:lvlText w:val="•"/>
      <w:lvlJc w:val="left"/>
      <w:pPr>
        <w:ind w:left="3404" w:hanging="221"/>
      </w:pPr>
      <w:rPr>
        <w:rFonts w:hint="default"/>
      </w:rPr>
    </w:lvl>
    <w:lvl w:ilvl="5" w:tplc="2C60D502">
      <w:numFmt w:val="bullet"/>
      <w:lvlText w:val="•"/>
      <w:lvlJc w:val="left"/>
      <w:pPr>
        <w:ind w:left="4230" w:hanging="221"/>
      </w:pPr>
      <w:rPr>
        <w:rFonts w:hint="default"/>
      </w:rPr>
    </w:lvl>
    <w:lvl w:ilvl="6" w:tplc="5BDC78DC">
      <w:numFmt w:val="bullet"/>
      <w:lvlText w:val="•"/>
      <w:lvlJc w:val="left"/>
      <w:pPr>
        <w:ind w:left="5056" w:hanging="221"/>
      </w:pPr>
      <w:rPr>
        <w:rFonts w:hint="default"/>
      </w:rPr>
    </w:lvl>
    <w:lvl w:ilvl="7" w:tplc="2BA6F30C">
      <w:numFmt w:val="bullet"/>
      <w:lvlText w:val="•"/>
      <w:lvlJc w:val="left"/>
      <w:pPr>
        <w:ind w:left="5882" w:hanging="221"/>
      </w:pPr>
      <w:rPr>
        <w:rFonts w:hint="default"/>
      </w:rPr>
    </w:lvl>
    <w:lvl w:ilvl="8" w:tplc="BAEC9F3A">
      <w:numFmt w:val="bullet"/>
      <w:lvlText w:val="•"/>
      <w:lvlJc w:val="left"/>
      <w:pPr>
        <w:ind w:left="6708" w:hanging="221"/>
      </w:pPr>
      <w:rPr>
        <w:rFonts w:hint="default"/>
      </w:rPr>
    </w:lvl>
  </w:abstractNum>
  <w:abstractNum w:abstractNumId="4">
    <w:nsid w:val="00085202"/>
    <w:multiLevelType w:val="hybridMultilevel"/>
    <w:tmpl w:val="9F482F96"/>
    <w:lvl w:ilvl="0" w:tplc="F326C00C">
      <w:numFmt w:val="bullet"/>
      <w:lvlText w:val=""/>
      <w:lvlJc w:val="left"/>
      <w:pPr>
        <w:ind w:left="386" w:hanging="284"/>
      </w:pPr>
      <w:rPr>
        <w:rFonts w:ascii="Symbol" w:eastAsia="Symbol" w:hAnsi="Symbol" w:cs="Symbol" w:hint="default"/>
        <w:w w:val="100"/>
        <w:sz w:val="24"/>
        <w:szCs w:val="24"/>
      </w:rPr>
    </w:lvl>
    <w:lvl w:ilvl="1" w:tplc="02DAB7F4">
      <w:numFmt w:val="bullet"/>
      <w:lvlText w:val="•"/>
      <w:lvlJc w:val="left"/>
      <w:pPr>
        <w:ind w:left="826" w:hanging="284"/>
      </w:pPr>
      <w:rPr>
        <w:rFonts w:hint="default"/>
      </w:rPr>
    </w:lvl>
    <w:lvl w:ilvl="2" w:tplc="B9C8A3F0">
      <w:numFmt w:val="bullet"/>
      <w:lvlText w:val="•"/>
      <w:lvlJc w:val="left"/>
      <w:pPr>
        <w:ind w:left="1273" w:hanging="284"/>
      </w:pPr>
      <w:rPr>
        <w:rFonts w:hint="default"/>
      </w:rPr>
    </w:lvl>
    <w:lvl w:ilvl="3" w:tplc="C7B26D10">
      <w:numFmt w:val="bullet"/>
      <w:lvlText w:val="•"/>
      <w:lvlJc w:val="left"/>
      <w:pPr>
        <w:ind w:left="1720" w:hanging="284"/>
      </w:pPr>
      <w:rPr>
        <w:rFonts w:hint="default"/>
      </w:rPr>
    </w:lvl>
    <w:lvl w:ilvl="4" w:tplc="6E6A3934">
      <w:numFmt w:val="bullet"/>
      <w:lvlText w:val="•"/>
      <w:lvlJc w:val="left"/>
      <w:pPr>
        <w:ind w:left="2166" w:hanging="284"/>
      </w:pPr>
      <w:rPr>
        <w:rFonts w:hint="default"/>
      </w:rPr>
    </w:lvl>
    <w:lvl w:ilvl="5" w:tplc="125EF592">
      <w:numFmt w:val="bullet"/>
      <w:lvlText w:val="•"/>
      <w:lvlJc w:val="left"/>
      <w:pPr>
        <w:ind w:left="2613" w:hanging="284"/>
      </w:pPr>
      <w:rPr>
        <w:rFonts w:hint="default"/>
      </w:rPr>
    </w:lvl>
    <w:lvl w:ilvl="6" w:tplc="80D2A0E8">
      <w:numFmt w:val="bullet"/>
      <w:lvlText w:val="•"/>
      <w:lvlJc w:val="left"/>
      <w:pPr>
        <w:ind w:left="3059" w:hanging="284"/>
      </w:pPr>
      <w:rPr>
        <w:rFonts w:hint="default"/>
      </w:rPr>
    </w:lvl>
    <w:lvl w:ilvl="7" w:tplc="57CA6A44">
      <w:numFmt w:val="bullet"/>
      <w:lvlText w:val="•"/>
      <w:lvlJc w:val="left"/>
      <w:pPr>
        <w:ind w:left="3506" w:hanging="284"/>
      </w:pPr>
      <w:rPr>
        <w:rFonts w:hint="default"/>
      </w:rPr>
    </w:lvl>
    <w:lvl w:ilvl="8" w:tplc="11762EB2">
      <w:numFmt w:val="bullet"/>
      <w:lvlText w:val="•"/>
      <w:lvlJc w:val="left"/>
      <w:pPr>
        <w:ind w:left="3953" w:hanging="284"/>
      </w:pPr>
      <w:rPr>
        <w:rFonts w:hint="default"/>
      </w:rPr>
    </w:lvl>
  </w:abstractNum>
  <w:abstractNum w:abstractNumId="5">
    <w:nsid w:val="006A0C3B"/>
    <w:multiLevelType w:val="hybridMultilevel"/>
    <w:tmpl w:val="BEB0D6CA"/>
    <w:lvl w:ilvl="0" w:tplc="9E64CBE2">
      <w:numFmt w:val="bullet"/>
      <w:lvlText w:val=""/>
      <w:lvlJc w:val="left"/>
      <w:pPr>
        <w:ind w:left="386" w:hanging="284"/>
      </w:pPr>
      <w:rPr>
        <w:rFonts w:ascii="Symbol" w:eastAsia="Symbol" w:hAnsi="Symbol" w:cs="Symbol" w:hint="default"/>
        <w:w w:val="100"/>
        <w:sz w:val="24"/>
        <w:szCs w:val="24"/>
      </w:rPr>
    </w:lvl>
    <w:lvl w:ilvl="1" w:tplc="298A03F6">
      <w:numFmt w:val="bullet"/>
      <w:lvlText w:val="•"/>
      <w:lvlJc w:val="left"/>
      <w:pPr>
        <w:ind w:left="826" w:hanging="284"/>
      </w:pPr>
      <w:rPr>
        <w:rFonts w:hint="default"/>
      </w:rPr>
    </w:lvl>
    <w:lvl w:ilvl="2" w:tplc="4C6AF164">
      <w:numFmt w:val="bullet"/>
      <w:lvlText w:val="•"/>
      <w:lvlJc w:val="left"/>
      <w:pPr>
        <w:ind w:left="1273" w:hanging="284"/>
      </w:pPr>
      <w:rPr>
        <w:rFonts w:hint="default"/>
      </w:rPr>
    </w:lvl>
    <w:lvl w:ilvl="3" w:tplc="3F9CA5EE">
      <w:numFmt w:val="bullet"/>
      <w:lvlText w:val="•"/>
      <w:lvlJc w:val="left"/>
      <w:pPr>
        <w:ind w:left="1720" w:hanging="284"/>
      </w:pPr>
      <w:rPr>
        <w:rFonts w:hint="default"/>
      </w:rPr>
    </w:lvl>
    <w:lvl w:ilvl="4" w:tplc="41EC57F0">
      <w:numFmt w:val="bullet"/>
      <w:lvlText w:val="•"/>
      <w:lvlJc w:val="left"/>
      <w:pPr>
        <w:ind w:left="2166" w:hanging="284"/>
      </w:pPr>
      <w:rPr>
        <w:rFonts w:hint="default"/>
      </w:rPr>
    </w:lvl>
    <w:lvl w:ilvl="5" w:tplc="0902CBB0">
      <w:numFmt w:val="bullet"/>
      <w:lvlText w:val="•"/>
      <w:lvlJc w:val="left"/>
      <w:pPr>
        <w:ind w:left="2613" w:hanging="284"/>
      </w:pPr>
      <w:rPr>
        <w:rFonts w:hint="default"/>
      </w:rPr>
    </w:lvl>
    <w:lvl w:ilvl="6" w:tplc="C88C5572">
      <w:numFmt w:val="bullet"/>
      <w:lvlText w:val="•"/>
      <w:lvlJc w:val="left"/>
      <w:pPr>
        <w:ind w:left="3059" w:hanging="284"/>
      </w:pPr>
      <w:rPr>
        <w:rFonts w:hint="default"/>
      </w:rPr>
    </w:lvl>
    <w:lvl w:ilvl="7" w:tplc="6D782254">
      <w:numFmt w:val="bullet"/>
      <w:lvlText w:val="•"/>
      <w:lvlJc w:val="left"/>
      <w:pPr>
        <w:ind w:left="3506" w:hanging="284"/>
      </w:pPr>
      <w:rPr>
        <w:rFonts w:hint="default"/>
      </w:rPr>
    </w:lvl>
    <w:lvl w:ilvl="8" w:tplc="40D0B774">
      <w:numFmt w:val="bullet"/>
      <w:lvlText w:val="•"/>
      <w:lvlJc w:val="left"/>
      <w:pPr>
        <w:ind w:left="3953" w:hanging="284"/>
      </w:pPr>
      <w:rPr>
        <w:rFonts w:hint="default"/>
      </w:rPr>
    </w:lvl>
  </w:abstractNum>
  <w:abstractNum w:abstractNumId="6">
    <w:nsid w:val="006B3447"/>
    <w:multiLevelType w:val="hybridMultilevel"/>
    <w:tmpl w:val="7BAAC124"/>
    <w:lvl w:ilvl="0" w:tplc="1B8A0352">
      <w:numFmt w:val="bullet"/>
      <w:lvlText w:val=""/>
      <w:lvlJc w:val="left"/>
      <w:pPr>
        <w:ind w:left="470" w:hanging="368"/>
      </w:pPr>
      <w:rPr>
        <w:rFonts w:ascii="Symbol" w:eastAsia="Symbol" w:hAnsi="Symbol" w:cs="Symbol" w:hint="default"/>
        <w:w w:val="100"/>
        <w:sz w:val="24"/>
        <w:szCs w:val="24"/>
      </w:rPr>
    </w:lvl>
    <w:lvl w:ilvl="1" w:tplc="CEB80C92">
      <w:numFmt w:val="bullet"/>
      <w:lvlText w:val="•"/>
      <w:lvlJc w:val="left"/>
      <w:pPr>
        <w:ind w:left="810" w:hanging="368"/>
      </w:pPr>
      <w:rPr>
        <w:rFonts w:hint="default"/>
      </w:rPr>
    </w:lvl>
    <w:lvl w:ilvl="2" w:tplc="77AEEEE0">
      <w:numFmt w:val="bullet"/>
      <w:lvlText w:val="•"/>
      <w:lvlJc w:val="left"/>
      <w:pPr>
        <w:ind w:left="1141" w:hanging="368"/>
      </w:pPr>
      <w:rPr>
        <w:rFonts w:hint="default"/>
      </w:rPr>
    </w:lvl>
    <w:lvl w:ilvl="3" w:tplc="D02EECE6">
      <w:numFmt w:val="bullet"/>
      <w:lvlText w:val="•"/>
      <w:lvlJc w:val="left"/>
      <w:pPr>
        <w:ind w:left="1471" w:hanging="368"/>
      </w:pPr>
      <w:rPr>
        <w:rFonts w:hint="default"/>
      </w:rPr>
    </w:lvl>
    <w:lvl w:ilvl="4" w:tplc="E730B9AE">
      <w:numFmt w:val="bullet"/>
      <w:lvlText w:val="•"/>
      <w:lvlJc w:val="left"/>
      <w:pPr>
        <w:ind w:left="1802" w:hanging="368"/>
      </w:pPr>
      <w:rPr>
        <w:rFonts w:hint="default"/>
      </w:rPr>
    </w:lvl>
    <w:lvl w:ilvl="5" w:tplc="E7C87202">
      <w:numFmt w:val="bullet"/>
      <w:lvlText w:val="•"/>
      <w:lvlJc w:val="left"/>
      <w:pPr>
        <w:ind w:left="2132" w:hanging="368"/>
      </w:pPr>
      <w:rPr>
        <w:rFonts w:hint="default"/>
      </w:rPr>
    </w:lvl>
    <w:lvl w:ilvl="6" w:tplc="21D407B2">
      <w:numFmt w:val="bullet"/>
      <w:lvlText w:val="•"/>
      <w:lvlJc w:val="left"/>
      <w:pPr>
        <w:ind w:left="2463" w:hanging="368"/>
      </w:pPr>
      <w:rPr>
        <w:rFonts w:hint="default"/>
      </w:rPr>
    </w:lvl>
    <w:lvl w:ilvl="7" w:tplc="9C9213B6">
      <w:numFmt w:val="bullet"/>
      <w:lvlText w:val="•"/>
      <w:lvlJc w:val="left"/>
      <w:pPr>
        <w:ind w:left="2793" w:hanging="368"/>
      </w:pPr>
      <w:rPr>
        <w:rFonts w:hint="default"/>
      </w:rPr>
    </w:lvl>
    <w:lvl w:ilvl="8" w:tplc="92321D7E">
      <w:numFmt w:val="bullet"/>
      <w:lvlText w:val="•"/>
      <w:lvlJc w:val="left"/>
      <w:pPr>
        <w:ind w:left="3124" w:hanging="368"/>
      </w:pPr>
      <w:rPr>
        <w:rFonts w:hint="default"/>
      </w:rPr>
    </w:lvl>
  </w:abstractNum>
  <w:abstractNum w:abstractNumId="7">
    <w:nsid w:val="00AD158D"/>
    <w:multiLevelType w:val="hybridMultilevel"/>
    <w:tmpl w:val="C9DCB99E"/>
    <w:lvl w:ilvl="0" w:tplc="84A2E51E">
      <w:numFmt w:val="bullet"/>
      <w:lvlText w:val="-"/>
      <w:lvlJc w:val="left"/>
      <w:pPr>
        <w:ind w:left="242" w:hanging="140"/>
      </w:pPr>
      <w:rPr>
        <w:rFonts w:ascii="Times New Roman" w:eastAsia="Times New Roman" w:hAnsi="Times New Roman" w:cs="Times New Roman" w:hint="default"/>
        <w:w w:val="97"/>
        <w:sz w:val="24"/>
        <w:szCs w:val="24"/>
      </w:rPr>
    </w:lvl>
    <w:lvl w:ilvl="1" w:tplc="58F4FE38">
      <w:numFmt w:val="bullet"/>
      <w:lvlText w:val="•"/>
      <w:lvlJc w:val="left"/>
      <w:pPr>
        <w:ind w:left="1238" w:hanging="140"/>
      </w:pPr>
      <w:rPr>
        <w:rFonts w:hint="default"/>
      </w:rPr>
    </w:lvl>
    <w:lvl w:ilvl="2" w:tplc="5E42A564">
      <w:numFmt w:val="bullet"/>
      <w:lvlText w:val="•"/>
      <w:lvlJc w:val="left"/>
      <w:pPr>
        <w:ind w:left="2236" w:hanging="140"/>
      </w:pPr>
      <w:rPr>
        <w:rFonts w:hint="default"/>
      </w:rPr>
    </w:lvl>
    <w:lvl w:ilvl="3" w:tplc="5F48AE26">
      <w:numFmt w:val="bullet"/>
      <w:lvlText w:val="•"/>
      <w:lvlJc w:val="left"/>
      <w:pPr>
        <w:ind w:left="3234" w:hanging="140"/>
      </w:pPr>
      <w:rPr>
        <w:rFonts w:hint="default"/>
      </w:rPr>
    </w:lvl>
    <w:lvl w:ilvl="4" w:tplc="8B0E29B8">
      <w:numFmt w:val="bullet"/>
      <w:lvlText w:val="•"/>
      <w:lvlJc w:val="left"/>
      <w:pPr>
        <w:ind w:left="4232" w:hanging="140"/>
      </w:pPr>
      <w:rPr>
        <w:rFonts w:hint="default"/>
      </w:rPr>
    </w:lvl>
    <w:lvl w:ilvl="5" w:tplc="FE5A6F28">
      <w:numFmt w:val="bullet"/>
      <w:lvlText w:val="•"/>
      <w:lvlJc w:val="left"/>
      <w:pPr>
        <w:ind w:left="5230" w:hanging="140"/>
      </w:pPr>
      <w:rPr>
        <w:rFonts w:hint="default"/>
      </w:rPr>
    </w:lvl>
    <w:lvl w:ilvl="6" w:tplc="DE6EAB08">
      <w:numFmt w:val="bullet"/>
      <w:lvlText w:val="•"/>
      <w:lvlJc w:val="left"/>
      <w:pPr>
        <w:ind w:left="6228" w:hanging="140"/>
      </w:pPr>
      <w:rPr>
        <w:rFonts w:hint="default"/>
      </w:rPr>
    </w:lvl>
    <w:lvl w:ilvl="7" w:tplc="BCD0325A">
      <w:numFmt w:val="bullet"/>
      <w:lvlText w:val="•"/>
      <w:lvlJc w:val="left"/>
      <w:pPr>
        <w:ind w:left="7227" w:hanging="140"/>
      </w:pPr>
      <w:rPr>
        <w:rFonts w:hint="default"/>
      </w:rPr>
    </w:lvl>
    <w:lvl w:ilvl="8" w:tplc="33269490">
      <w:numFmt w:val="bullet"/>
      <w:lvlText w:val="•"/>
      <w:lvlJc w:val="left"/>
      <w:pPr>
        <w:ind w:left="8225" w:hanging="140"/>
      </w:pPr>
      <w:rPr>
        <w:rFonts w:hint="default"/>
      </w:rPr>
    </w:lvl>
  </w:abstractNum>
  <w:abstractNum w:abstractNumId="8">
    <w:nsid w:val="00C65CC1"/>
    <w:multiLevelType w:val="hybridMultilevel"/>
    <w:tmpl w:val="62C8317E"/>
    <w:lvl w:ilvl="0" w:tplc="370C460A">
      <w:numFmt w:val="bullet"/>
      <w:lvlText w:val=""/>
      <w:lvlJc w:val="left"/>
      <w:pPr>
        <w:ind w:left="231" w:hanging="284"/>
      </w:pPr>
      <w:rPr>
        <w:rFonts w:ascii="Symbol" w:eastAsia="Symbol" w:hAnsi="Symbol" w:cs="Symbol" w:hint="default"/>
        <w:w w:val="100"/>
        <w:sz w:val="24"/>
        <w:szCs w:val="24"/>
      </w:rPr>
    </w:lvl>
    <w:lvl w:ilvl="1" w:tplc="6D7CB72C">
      <w:numFmt w:val="bullet"/>
      <w:lvlText w:val="•"/>
      <w:lvlJc w:val="left"/>
      <w:pPr>
        <w:ind w:left="838" w:hanging="284"/>
      </w:pPr>
      <w:rPr>
        <w:rFonts w:hint="default"/>
      </w:rPr>
    </w:lvl>
    <w:lvl w:ilvl="2" w:tplc="9D6CB652">
      <w:numFmt w:val="bullet"/>
      <w:lvlText w:val="•"/>
      <w:lvlJc w:val="left"/>
      <w:pPr>
        <w:ind w:left="1437" w:hanging="284"/>
      </w:pPr>
      <w:rPr>
        <w:rFonts w:hint="default"/>
      </w:rPr>
    </w:lvl>
    <w:lvl w:ilvl="3" w:tplc="074E74F0">
      <w:numFmt w:val="bullet"/>
      <w:lvlText w:val="•"/>
      <w:lvlJc w:val="left"/>
      <w:pPr>
        <w:ind w:left="2036" w:hanging="284"/>
      </w:pPr>
      <w:rPr>
        <w:rFonts w:hint="default"/>
      </w:rPr>
    </w:lvl>
    <w:lvl w:ilvl="4" w:tplc="9894CCD4">
      <w:numFmt w:val="bullet"/>
      <w:lvlText w:val="•"/>
      <w:lvlJc w:val="left"/>
      <w:pPr>
        <w:ind w:left="2635" w:hanging="284"/>
      </w:pPr>
      <w:rPr>
        <w:rFonts w:hint="default"/>
      </w:rPr>
    </w:lvl>
    <w:lvl w:ilvl="5" w:tplc="54CEE886">
      <w:numFmt w:val="bullet"/>
      <w:lvlText w:val="•"/>
      <w:lvlJc w:val="left"/>
      <w:pPr>
        <w:ind w:left="3234" w:hanging="284"/>
      </w:pPr>
      <w:rPr>
        <w:rFonts w:hint="default"/>
      </w:rPr>
    </w:lvl>
    <w:lvl w:ilvl="6" w:tplc="E83263FE">
      <w:numFmt w:val="bullet"/>
      <w:lvlText w:val="•"/>
      <w:lvlJc w:val="left"/>
      <w:pPr>
        <w:ind w:left="3833" w:hanging="284"/>
      </w:pPr>
      <w:rPr>
        <w:rFonts w:hint="default"/>
      </w:rPr>
    </w:lvl>
    <w:lvl w:ilvl="7" w:tplc="61A8DA36">
      <w:numFmt w:val="bullet"/>
      <w:lvlText w:val="•"/>
      <w:lvlJc w:val="left"/>
      <w:pPr>
        <w:ind w:left="4431" w:hanging="284"/>
      </w:pPr>
      <w:rPr>
        <w:rFonts w:hint="default"/>
      </w:rPr>
    </w:lvl>
    <w:lvl w:ilvl="8" w:tplc="E238256E">
      <w:numFmt w:val="bullet"/>
      <w:lvlText w:val="•"/>
      <w:lvlJc w:val="left"/>
      <w:pPr>
        <w:ind w:left="5030" w:hanging="284"/>
      </w:pPr>
      <w:rPr>
        <w:rFonts w:hint="default"/>
      </w:rPr>
    </w:lvl>
  </w:abstractNum>
  <w:abstractNum w:abstractNumId="9">
    <w:nsid w:val="00C82C96"/>
    <w:multiLevelType w:val="hybridMultilevel"/>
    <w:tmpl w:val="7FCE7DF8"/>
    <w:lvl w:ilvl="0" w:tplc="0A04A30E">
      <w:numFmt w:val="bullet"/>
      <w:lvlText w:val=""/>
      <w:lvlJc w:val="left"/>
      <w:pPr>
        <w:ind w:left="506" w:hanging="404"/>
      </w:pPr>
      <w:rPr>
        <w:rFonts w:ascii="Symbol" w:eastAsia="Symbol" w:hAnsi="Symbol" w:cs="Symbol" w:hint="default"/>
        <w:w w:val="100"/>
        <w:sz w:val="24"/>
        <w:szCs w:val="24"/>
      </w:rPr>
    </w:lvl>
    <w:lvl w:ilvl="1" w:tplc="D60E662A">
      <w:numFmt w:val="bullet"/>
      <w:lvlText w:val="•"/>
      <w:lvlJc w:val="left"/>
      <w:pPr>
        <w:ind w:left="1140" w:hanging="404"/>
      </w:pPr>
      <w:rPr>
        <w:rFonts w:hint="default"/>
      </w:rPr>
    </w:lvl>
    <w:lvl w:ilvl="2" w:tplc="C0284D38">
      <w:numFmt w:val="bullet"/>
      <w:lvlText w:val="•"/>
      <w:lvlJc w:val="left"/>
      <w:pPr>
        <w:ind w:left="1780" w:hanging="404"/>
      </w:pPr>
      <w:rPr>
        <w:rFonts w:hint="default"/>
      </w:rPr>
    </w:lvl>
    <w:lvl w:ilvl="3" w:tplc="BDE24154">
      <w:numFmt w:val="bullet"/>
      <w:lvlText w:val="•"/>
      <w:lvlJc w:val="left"/>
      <w:pPr>
        <w:ind w:left="2421" w:hanging="404"/>
      </w:pPr>
      <w:rPr>
        <w:rFonts w:hint="default"/>
      </w:rPr>
    </w:lvl>
    <w:lvl w:ilvl="4" w:tplc="7F6838E6">
      <w:numFmt w:val="bullet"/>
      <w:lvlText w:val="•"/>
      <w:lvlJc w:val="left"/>
      <w:pPr>
        <w:ind w:left="3061" w:hanging="404"/>
      </w:pPr>
      <w:rPr>
        <w:rFonts w:hint="default"/>
      </w:rPr>
    </w:lvl>
    <w:lvl w:ilvl="5" w:tplc="5DA2A068">
      <w:numFmt w:val="bullet"/>
      <w:lvlText w:val="•"/>
      <w:lvlJc w:val="left"/>
      <w:pPr>
        <w:ind w:left="3701" w:hanging="404"/>
      </w:pPr>
      <w:rPr>
        <w:rFonts w:hint="default"/>
      </w:rPr>
    </w:lvl>
    <w:lvl w:ilvl="6" w:tplc="3086FD84">
      <w:numFmt w:val="bullet"/>
      <w:lvlText w:val="•"/>
      <w:lvlJc w:val="left"/>
      <w:pPr>
        <w:ind w:left="4342" w:hanging="404"/>
      </w:pPr>
      <w:rPr>
        <w:rFonts w:hint="default"/>
      </w:rPr>
    </w:lvl>
    <w:lvl w:ilvl="7" w:tplc="350EB8EE">
      <w:numFmt w:val="bullet"/>
      <w:lvlText w:val="•"/>
      <w:lvlJc w:val="left"/>
      <w:pPr>
        <w:ind w:left="4982" w:hanging="404"/>
      </w:pPr>
      <w:rPr>
        <w:rFonts w:hint="default"/>
      </w:rPr>
    </w:lvl>
    <w:lvl w:ilvl="8" w:tplc="3406282C">
      <w:numFmt w:val="bullet"/>
      <w:lvlText w:val="•"/>
      <w:lvlJc w:val="left"/>
      <w:pPr>
        <w:ind w:left="5623" w:hanging="404"/>
      </w:pPr>
      <w:rPr>
        <w:rFonts w:hint="default"/>
      </w:rPr>
    </w:lvl>
  </w:abstractNum>
  <w:abstractNum w:abstractNumId="10">
    <w:nsid w:val="00DE6C66"/>
    <w:multiLevelType w:val="hybridMultilevel"/>
    <w:tmpl w:val="A6A6C232"/>
    <w:lvl w:ilvl="0" w:tplc="A50069B2">
      <w:numFmt w:val="bullet"/>
      <w:lvlText w:val=""/>
      <w:lvlJc w:val="left"/>
      <w:pPr>
        <w:ind w:left="506" w:hanging="404"/>
      </w:pPr>
      <w:rPr>
        <w:rFonts w:ascii="Symbol" w:eastAsia="Symbol" w:hAnsi="Symbol" w:cs="Symbol" w:hint="default"/>
        <w:w w:val="100"/>
        <w:sz w:val="24"/>
        <w:szCs w:val="24"/>
      </w:rPr>
    </w:lvl>
    <w:lvl w:ilvl="1" w:tplc="32F417A8">
      <w:numFmt w:val="bullet"/>
      <w:lvlText w:val="•"/>
      <w:lvlJc w:val="left"/>
      <w:pPr>
        <w:ind w:left="857" w:hanging="404"/>
      </w:pPr>
      <w:rPr>
        <w:rFonts w:hint="default"/>
      </w:rPr>
    </w:lvl>
    <w:lvl w:ilvl="2" w:tplc="D5F0D2EA">
      <w:numFmt w:val="bullet"/>
      <w:lvlText w:val="•"/>
      <w:lvlJc w:val="left"/>
      <w:pPr>
        <w:ind w:left="1214" w:hanging="404"/>
      </w:pPr>
      <w:rPr>
        <w:rFonts w:hint="default"/>
      </w:rPr>
    </w:lvl>
    <w:lvl w:ilvl="3" w:tplc="0ACEDBF6">
      <w:numFmt w:val="bullet"/>
      <w:lvlText w:val="•"/>
      <w:lvlJc w:val="left"/>
      <w:pPr>
        <w:ind w:left="1571" w:hanging="404"/>
      </w:pPr>
      <w:rPr>
        <w:rFonts w:hint="default"/>
      </w:rPr>
    </w:lvl>
    <w:lvl w:ilvl="4" w:tplc="FE968A2C">
      <w:numFmt w:val="bullet"/>
      <w:lvlText w:val="•"/>
      <w:lvlJc w:val="left"/>
      <w:pPr>
        <w:ind w:left="1928" w:hanging="404"/>
      </w:pPr>
      <w:rPr>
        <w:rFonts w:hint="default"/>
      </w:rPr>
    </w:lvl>
    <w:lvl w:ilvl="5" w:tplc="4320B44A">
      <w:numFmt w:val="bullet"/>
      <w:lvlText w:val="•"/>
      <w:lvlJc w:val="left"/>
      <w:pPr>
        <w:ind w:left="2285" w:hanging="404"/>
      </w:pPr>
      <w:rPr>
        <w:rFonts w:hint="default"/>
      </w:rPr>
    </w:lvl>
    <w:lvl w:ilvl="6" w:tplc="F9C49EC8">
      <w:numFmt w:val="bullet"/>
      <w:lvlText w:val="•"/>
      <w:lvlJc w:val="left"/>
      <w:pPr>
        <w:ind w:left="2642" w:hanging="404"/>
      </w:pPr>
      <w:rPr>
        <w:rFonts w:hint="default"/>
      </w:rPr>
    </w:lvl>
    <w:lvl w:ilvl="7" w:tplc="C6A66A04">
      <w:numFmt w:val="bullet"/>
      <w:lvlText w:val="•"/>
      <w:lvlJc w:val="left"/>
      <w:pPr>
        <w:ind w:left="3000" w:hanging="404"/>
      </w:pPr>
      <w:rPr>
        <w:rFonts w:hint="default"/>
      </w:rPr>
    </w:lvl>
    <w:lvl w:ilvl="8" w:tplc="8130ADBA">
      <w:numFmt w:val="bullet"/>
      <w:lvlText w:val="•"/>
      <w:lvlJc w:val="left"/>
      <w:pPr>
        <w:ind w:left="3357" w:hanging="404"/>
      </w:pPr>
      <w:rPr>
        <w:rFonts w:hint="default"/>
      </w:rPr>
    </w:lvl>
  </w:abstractNum>
  <w:abstractNum w:abstractNumId="11">
    <w:nsid w:val="00FF574A"/>
    <w:multiLevelType w:val="hybridMultilevel"/>
    <w:tmpl w:val="DC2410DC"/>
    <w:lvl w:ilvl="0" w:tplc="165C0EC8">
      <w:numFmt w:val="bullet"/>
      <w:lvlText w:val=""/>
      <w:lvlJc w:val="left"/>
      <w:pPr>
        <w:ind w:left="439" w:hanging="337"/>
      </w:pPr>
      <w:rPr>
        <w:rFonts w:ascii="Symbol" w:eastAsia="Symbol" w:hAnsi="Symbol" w:cs="Symbol" w:hint="default"/>
        <w:w w:val="100"/>
        <w:sz w:val="24"/>
        <w:szCs w:val="24"/>
      </w:rPr>
    </w:lvl>
    <w:lvl w:ilvl="1" w:tplc="57E08F48">
      <w:numFmt w:val="bullet"/>
      <w:lvlText w:val="•"/>
      <w:lvlJc w:val="left"/>
      <w:pPr>
        <w:ind w:left="881" w:hanging="337"/>
      </w:pPr>
      <w:rPr>
        <w:rFonts w:hint="default"/>
      </w:rPr>
    </w:lvl>
    <w:lvl w:ilvl="2" w:tplc="5A641148">
      <w:numFmt w:val="bullet"/>
      <w:lvlText w:val="•"/>
      <w:lvlJc w:val="left"/>
      <w:pPr>
        <w:ind w:left="1322" w:hanging="337"/>
      </w:pPr>
      <w:rPr>
        <w:rFonts w:hint="default"/>
      </w:rPr>
    </w:lvl>
    <w:lvl w:ilvl="3" w:tplc="66009286">
      <w:numFmt w:val="bullet"/>
      <w:lvlText w:val="•"/>
      <w:lvlJc w:val="left"/>
      <w:pPr>
        <w:ind w:left="1763" w:hanging="337"/>
      </w:pPr>
      <w:rPr>
        <w:rFonts w:hint="default"/>
      </w:rPr>
    </w:lvl>
    <w:lvl w:ilvl="4" w:tplc="8A126A62">
      <w:numFmt w:val="bullet"/>
      <w:lvlText w:val="•"/>
      <w:lvlJc w:val="left"/>
      <w:pPr>
        <w:ind w:left="2204" w:hanging="337"/>
      </w:pPr>
      <w:rPr>
        <w:rFonts w:hint="default"/>
      </w:rPr>
    </w:lvl>
    <w:lvl w:ilvl="5" w:tplc="B032F39E">
      <w:numFmt w:val="bullet"/>
      <w:lvlText w:val="•"/>
      <w:lvlJc w:val="left"/>
      <w:pPr>
        <w:ind w:left="2645" w:hanging="337"/>
      </w:pPr>
      <w:rPr>
        <w:rFonts w:hint="default"/>
      </w:rPr>
    </w:lvl>
    <w:lvl w:ilvl="6" w:tplc="A2BA30CA">
      <w:numFmt w:val="bullet"/>
      <w:lvlText w:val="•"/>
      <w:lvlJc w:val="left"/>
      <w:pPr>
        <w:ind w:left="3086" w:hanging="337"/>
      </w:pPr>
      <w:rPr>
        <w:rFonts w:hint="default"/>
      </w:rPr>
    </w:lvl>
    <w:lvl w:ilvl="7" w:tplc="29587548">
      <w:numFmt w:val="bullet"/>
      <w:lvlText w:val="•"/>
      <w:lvlJc w:val="left"/>
      <w:pPr>
        <w:ind w:left="3527" w:hanging="337"/>
      </w:pPr>
      <w:rPr>
        <w:rFonts w:hint="default"/>
      </w:rPr>
    </w:lvl>
    <w:lvl w:ilvl="8" w:tplc="E962D4F0">
      <w:numFmt w:val="bullet"/>
      <w:lvlText w:val="•"/>
      <w:lvlJc w:val="left"/>
      <w:pPr>
        <w:ind w:left="3969" w:hanging="337"/>
      </w:pPr>
      <w:rPr>
        <w:rFonts w:hint="default"/>
      </w:rPr>
    </w:lvl>
  </w:abstractNum>
  <w:abstractNum w:abstractNumId="12">
    <w:nsid w:val="010B3233"/>
    <w:multiLevelType w:val="multilevel"/>
    <w:tmpl w:val="844A7AEA"/>
    <w:lvl w:ilvl="0">
      <w:start w:val="1"/>
      <w:numFmt w:val="decimal"/>
      <w:lvlText w:val="%1"/>
      <w:lvlJc w:val="left"/>
      <w:pPr>
        <w:ind w:left="1229" w:hanging="420"/>
      </w:pPr>
      <w:rPr>
        <w:rFonts w:hint="default"/>
      </w:rPr>
    </w:lvl>
    <w:lvl w:ilvl="1">
      <w:start w:val="1"/>
      <w:numFmt w:val="decimal"/>
      <w:lvlText w:val="%1.%2."/>
      <w:lvlJc w:val="left"/>
      <w:pPr>
        <w:ind w:left="1229" w:hanging="420"/>
      </w:pPr>
      <w:rPr>
        <w:rFonts w:ascii="Times New Roman" w:eastAsia="Times New Roman" w:hAnsi="Times New Roman" w:cs="Times New Roman" w:hint="default"/>
        <w:b/>
        <w:bCs/>
        <w:w w:val="100"/>
        <w:sz w:val="24"/>
        <w:szCs w:val="24"/>
      </w:rPr>
    </w:lvl>
    <w:lvl w:ilvl="2">
      <w:start w:val="1"/>
      <w:numFmt w:val="decimal"/>
      <w:lvlText w:val="%1.%2.%3."/>
      <w:lvlJc w:val="left"/>
      <w:pPr>
        <w:ind w:left="100" w:hanging="708"/>
      </w:pPr>
      <w:rPr>
        <w:rFonts w:ascii="Times New Roman" w:eastAsia="Times New Roman" w:hAnsi="Times New Roman" w:cs="Times New Roman" w:hint="default"/>
        <w:b/>
        <w:bCs/>
        <w:spacing w:val="-15"/>
        <w:w w:val="97"/>
        <w:sz w:val="24"/>
        <w:szCs w:val="24"/>
      </w:rPr>
    </w:lvl>
    <w:lvl w:ilvl="3">
      <w:numFmt w:val="bullet"/>
      <w:lvlText w:val="•"/>
      <w:lvlJc w:val="left"/>
      <w:pPr>
        <w:ind w:left="3286" w:hanging="708"/>
      </w:pPr>
      <w:rPr>
        <w:rFonts w:hint="default"/>
      </w:rPr>
    </w:lvl>
    <w:lvl w:ilvl="4">
      <w:numFmt w:val="bullet"/>
      <w:lvlText w:val="•"/>
      <w:lvlJc w:val="left"/>
      <w:pPr>
        <w:ind w:left="4320" w:hanging="708"/>
      </w:pPr>
      <w:rPr>
        <w:rFonts w:hint="default"/>
      </w:rPr>
    </w:lvl>
    <w:lvl w:ilvl="5">
      <w:numFmt w:val="bullet"/>
      <w:lvlText w:val="•"/>
      <w:lvlJc w:val="left"/>
      <w:pPr>
        <w:ind w:left="5353" w:hanging="708"/>
      </w:pPr>
      <w:rPr>
        <w:rFonts w:hint="default"/>
      </w:rPr>
    </w:lvl>
    <w:lvl w:ilvl="6">
      <w:numFmt w:val="bullet"/>
      <w:lvlText w:val="•"/>
      <w:lvlJc w:val="left"/>
      <w:pPr>
        <w:ind w:left="6387" w:hanging="708"/>
      </w:pPr>
      <w:rPr>
        <w:rFonts w:hint="default"/>
      </w:rPr>
    </w:lvl>
    <w:lvl w:ilvl="7">
      <w:numFmt w:val="bullet"/>
      <w:lvlText w:val="•"/>
      <w:lvlJc w:val="left"/>
      <w:pPr>
        <w:ind w:left="7420" w:hanging="708"/>
      </w:pPr>
      <w:rPr>
        <w:rFonts w:hint="default"/>
      </w:rPr>
    </w:lvl>
    <w:lvl w:ilvl="8">
      <w:numFmt w:val="bullet"/>
      <w:lvlText w:val="•"/>
      <w:lvlJc w:val="left"/>
      <w:pPr>
        <w:ind w:left="8453" w:hanging="708"/>
      </w:pPr>
      <w:rPr>
        <w:rFonts w:hint="default"/>
      </w:rPr>
    </w:lvl>
  </w:abstractNum>
  <w:abstractNum w:abstractNumId="13">
    <w:nsid w:val="014279E4"/>
    <w:multiLevelType w:val="hybridMultilevel"/>
    <w:tmpl w:val="DE04D800"/>
    <w:lvl w:ilvl="0" w:tplc="F3F81C24">
      <w:numFmt w:val="bullet"/>
      <w:lvlText w:val="•"/>
      <w:lvlJc w:val="left"/>
      <w:pPr>
        <w:ind w:left="105" w:hanging="132"/>
      </w:pPr>
      <w:rPr>
        <w:rFonts w:ascii="Times New Roman" w:eastAsia="Times New Roman" w:hAnsi="Times New Roman" w:cs="Times New Roman" w:hint="default"/>
        <w:w w:val="100"/>
        <w:sz w:val="22"/>
        <w:szCs w:val="22"/>
      </w:rPr>
    </w:lvl>
    <w:lvl w:ilvl="1" w:tplc="F984FDAA">
      <w:numFmt w:val="bullet"/>
      <w:lvlText w:val="•"/>
      <w:lvlJc w:val="left"/>
      <w:pPr>
        <w:ind w:left="926" w:hanging="132"/>
      </w:pPr>
      <w:rPr>
        <w:rFonts w:hint="default"/>
      </w:rPr>
    </w:lvl>
    <w:lvl w:ilvl="2" w:tplc="F19A6778">
      <w:numFmt w:val="bullet"/>
      <w:lvlText w:val="•"/>
      <w:lvlJc w:val="left"/>
      <w:pPr>
        <w:ind w:left="1752" w:hanging="132"/>
      </w:pPr>
      <w:rPr>
        <w:rFonts w:hint="default"/>
      </w:rPr>
    </w:lvl>
    <w:lvl w:ilvl="3" w:tplc="D8CC8DD2">
      <w:numFmt w:val="bullet"/>
      <w:lvlText w:val="•"/>
      <w:lvlJc w:val="left"/>
      <w:pPr>
        <w:ind w:left="2578" w:hanging="132"/>
      </w:pPr>
      <w:rPr>
        <w:rFonts w:hint="default"/>
      </w:rPr>
    </w:lvl>
    <w:lvl w:ilvl="4" w:tplc="239C8EB2">
      <w:numFmt w:val="bullet"/>
      <w:lvlText w:val="•"/>
      <w:lvlJc w:val="left"/>
      <w:pPr>
        <w:ind w:left="3404" w:hanging="132"/>
      </w:pPr>
      <w:rPr>
        <w:rFonts w:hint="default"/>
      </w:rPr>
    </w:lvl>
    <w:lvl w:ilvl="5" w:tplc="ACF605CE">
      <w:numFmt w:val="bullet"/>
      <w:lvlText w:val="•"/>
      <w:lvlJc w:val="left"/>
      <w:pPr>
        <w:ind w:left="4230" w:hanging="132"/>
      </w:pPr>
      <w:rPr>
        <w:rFonts w:hint="default"/>
      </w:rPr>
    </w:lvl>
    <w:lvl w:ilvl="6" w:tplc="2550C3B2">
      <w:numFmt w:val="bullet"/>
      <w:lvlText w:val="•"/>
      <w:lvlJc w:val="left"/>
      <w:pPr>
        <w:ind w:left="5056" w:hanging="132"/>
      </w:pPr>
      <w:rPr>
        <w:rFonts w:hint="default"/>
      </w:rPr>
    </w:lvl>
    <w:lvl w:ilvl="7" w:tplc="36C69E9A">
      <w:numFmt w:val="bullet"/>
      <w:lvlText w:val="•"/>
      <w:lvlJc w:val="left"/>
      <w:pPr>
        <w:ind w:left="5882" w:hanging="132"/>
      </w:pPr>
      <w:rPr>
        <w:rFonts w:hint="default"/>
      </w:rPr>
    </w:lvl>
    <w:lvl w:ilvl="8" w:tplc="E1D65ED6">
      <w:numFmt w:val="bullet"/>
      <w:lvlText w:val="•"/>
      <w:lvlJc w:val="left"/>
      <w:pPr>
        <w:ind w:left="6708" w:hanging="132"/>
      </w:pPr>
      <w:rPr>
        <w:rFonts w:hint="default"/>
      </w:rPr>
    </w:lvl>
  </w:abstractNum>
  <w:abstractNum w:abstractNumId="14">
    <w:nsid w:val="017B78E6"/>
    <w:multiLevelType w:val="hybridMultilevel"/>
    <w:tmpl w:val="AB9E5BF0"/>
    <w:lvl w:ilvl="0" w:tplc="6D3C1EC8">
      <w:numFmt w:val="bullet"/>
      <w:lvlText w:val=""/>
      <w:lvlJc w:val="left"/>
      <w:pPr>
        <w:ind w:left="119" w:hanging="286"/>
      </w:pPr>
      <w:rPr>
        <w:rFonts w:ascii="Symbol" w:eastAsia="Symbol" w:hAnsi="Symbol" w:cs="Symbol" w:hint="default"/>
        <w:w w:val="100"/>
        <w:sz w:val="24"/>
        <w:szCs w:val="24"/>
      </w:rPr>
    </w:lvl>
    <w:lvl w:ilvl="1" w:tplc="50FE8478">
      <w:numFmt w:val="bullet"/>
      <w:lvlText w:val=""/>
      <w:lvlJc w:val="left"/>
      <w:pPr>
        <w:ind w:left="143" w:hanging="286"/>
      </w:pPr>
      <w:rPr>
        <w:rFonts w:ascii="Symbol" w:eastAsia="Symbol" w:hAnsi="Symbol" w:cs="Symbol" w:hint="default"/>
        <w:w w:val="100"/>
        <w:sz w:val="24"/>
        <w:szCs w:val="24"/>
      </w:rPr>
    </w:lvl>
    <w:lvl w:ilvl="2" w:tplc="87A8D0D8">
      <w:numFmt w:val="bullet"/>
      <w:lvlText w:val="•"/>
      <w:lvlJc w:val="left"/>
      <w:pPr>
        <w:ind w:left="1264" w:hanging="286"/>
      </w:pPr>
      <w:rPr>
        <w:rFonts w:hint="default"/>
      </w:rPr>
    </w:lvl>
    <w:lvl w:ilvl="3" w:tplc="7234B13A">
      <w:numFmt w:val="bullet"/>
      <w:lvlText w:val="•"/>
      <w:lvlJc w:val="left"/>
      <w:pPr>
        <w:ind w:left="2389" w:hanging="286"/>
      </w:pPr>
      <w:rPr>
        <w:rFonts w:hint="default"/>
      </w:rPr>
    </w:lvl>
    <w:lvl w:ilvl="4" w:tplc="A2D2E296">
      <w:numFmt w:val="bullet"/>
      <w:lvlText w:val="•"/>
      <w:lvlJc w:val="left"/>
      <w:pPr>
        <w:ind w:left="3513" w:hanging="286"/>
      </w:pPr>
      <w:rPr>
        <w:rFonts w:hint="default"/>
      </w:rPr>
    </w:lvl>
    <w:lvl w:ilvl="5" w:tplc="4C06E52E">
      <w:numFmt w:val="bullet"/>
      <w:lvlText w:val="•"/>
      <w:lvlJc w:val="left"/>
      <w:pPr>
        <w:ind w:left="4638" w:hanging="286"/>
      </w:pPr>
      <w:rPr>
        <w:rFonts w:hint="default"/>
      </w:rPr>
    </w:lvl>
    <w:lvl w:ilvl="6" w:tplc="A51A70FA">
      <w:numFmt w:val="bullet"/>
      <w:lvlText w:val="•"/>
      <w:lvlJc w:val="left"/>
      <w:pPr>
        <w:ind w:left="5762" w:hanging="286"/>
      </w:pPr>
      <w:rPr>
        <w:rFonts w:hint="default"/>
      </w:rPr>
    </w:lvl>
    <w:lvl w:ilvl="7" w:tplc="895066F8">
      <w:numFmt w:val="bullet"/>
      <w:lvlText w:val="•"/>
      <w:lvlJc w:val="left"/>
      <w:pPr>
        <w:ind w:left="6887" w:hanging="286"/>
      </w:pPr>
      <w:rPr>
        <w:rFonts w:hint="default"/>
      </w:rPr>
    </w:lvl>
    <w:lvl w:ilvl="8" w:tplc="C5A262AA">
      <w:numFmt w:val="bullet"/>
      <w:lvlText w:val="•"/>
      <w:lvlJc w:val="left"/>
      <w:pPr>
        <w:ind w:left="8011" w:hanging="286"/>
      </w:pPr>
      <w:rPr>
        <w:rFonts w:hint="default"/>
      </w:rPr>
    </w:lvl>
  </w:abstractNum>
  <w:abstractNum w:abstractNumId="15">
    <w:nsid w:val="01B83138"/>
    <w:multiLevelType w:val="multilevel"/>
    <w:tmpl w:val="08785B18"/>
    <w:lvl w:ilvl="0">
      <w:start w:val="1"/>
      <w:numFmt w:val="decimal"/>
      <w:lvlText w:val="%1"/>
      <w:lvlJc w:val="left"/>
      <w:pPr>
        <w:ind w:left="1689" w:hanging="780"/>
      </w:pPr>
      <w:rPr>
        <w:rFonts w:hint="default"/>
      </w:rPr>
    </w:lvl>
    <w:lvl w:ilvl="1">
      <w:start w:val="2"/>
      <w:numFmt w:val="decimal"/>
      <w:lvlText w:val="%1.%2"/>
      <w:lvlJc w:val="left"/>
      <w:pPr>
        <w:ind w:left="1689" w:hanging="780"/>
      </w:pPr>
      <w:rPr>
        <w:rFonts w:hint="default"/>
      </w:rPr>
    </w:lvl>
    <w:lvl w:ilvl="2">
      <w:start w:val="5"/>
      <w:numFmt w:val="decimal"/>
      <w:lvlText w:val="%1.%2.%3"/>
      <w:lvlJc w:val="left"/>
      <w:pPr>
        <w:ind w:left="1689" w:hanging="780"/>
      </w:pPr>
      <w:rPr>
        <w:rFonts w:hint="default"/>
      </w:rPr>
    </w:lvl>
    <w:lvl w:ilvl="3">
      <w:start w:val="3"/>
      <w:numFmt w:val="decimal"/>
      <w:lvlText w:val="%1.%2.%3.%4."/>
      <w:lvlJc w:val="left"/>
      <w:pPr>
        <w:ind w:left="1689" w:hanging="780"/>
      </w:pPr>
      <w:rPr>
        <w:rFonts w:ascii="Times New Roman" w:eastAsia="Times New Roman" w:hAnsi="Times New Roman" w:cs="Times New Roman" w:hint="default"/>
        <w:b/>
        <w:bCs/>
        <w:spacing w:val="-3"/>
        <w:w w:val="97"/>
        <w:sz w:val="24"/>
        <w:szCs w:val="24"/>
      </w:rPr>
    </w:lvl>
    <w:lvl w:ilvl="4">
      <w:start w:val="1"/>
      <w:numFmt w:val="decimal"/>
      <w:lvlText w:val="%1.%2.%3.%4.%5."/>
      <w:lvlJc w:val="left"/>
      <w:pPr>
        <w:ind w:left="1701" w:hanging="960"/>
        <w:jc w:val="right"/>
      </w:pPr>
      <w:rPr>
        <w:rFonts w:ascii="Times New Roman" w:eastAsia="Times New Roman" w:hAnsi="Times New Roman" w:cs="Times New Roman" w:hint="default"/>
        <w:b/>
        <w:bCs/>
        <w:w w:val="100"/>
        <w:sz w:val="24"/>
        <w:szCs w:val="24"/>
      </w:rPr>
    </w:lvl>
    <w:lvl w:ilvl="5">
      <w:start w:val="1"/>
      <w:numFmt w:val="decimal"/>
      <w:lvlText w:val="%6)"/>
      <w:lvlJc w:val="left"/>
      <w:pPr>
        <w:ind w:left="240" w:hanging="274"/>
        <w:jc w:val="right"/>
      </w:pPr>
      <w:rPr>
        <w:rFonts w:ascii="Times New Roman" w:eastAsia="Times New Roman" w:hAnsi="Times New Roman" w:cs="Times New Roman" w:hint="default"/>
        <w:w w:val="97"/>
        <w:sz w:val="24"/>
        <w:szCs w:val="24"/>
      </w:rPr>
    </w:lvl>
    <w:lvl w:ilvl="6">
      <w:numFmt w:val="bullet"/>
      <w:lvlText w:val="•"/>
      <w:lvlJc w:val="left"/>
      <w:pPr>
        <w:ind w:left="6160" w:hanging="274"/>
      </w:pPr>
      <w:rPr>
        <w:rFonts w:hint="default"/>
      </w:rPr>
    </w:lvl>
    <w:lvl w:ilvl="7">
      <w:numFmt w:val="bullet"/>
      <w:lvlText w:val="•"/>
      <w:lvlJc w:val="left"/>
      <w:pPr>
        <w:ind w:left="7275" w:hanging="274"/>
      </w:pPr>
      <w:rPr>
        <w:rFonts w:hint="default"/>
      </w:rPr>
    </w:lvl>
    <w:lvl w:ilvl="8">
      <w:numFmt w:val="bullet"/>
      <w:lvlText w:val="•"/>
      <w:lvlJc w:val="left"/>
      <w:pPr>
        <w:ind w:left="8390" w:hanging="274"/>
      </w:pPr>
      <w:rPr>
        <w:rFonts w:hint="default"/>
      </w:rPr>
    </w:lvl>
  </w:abstractNum>
  <w:abstractNum w:abstractNumId="16">
    <w:nsid w:val="01CA6228"/>
    <w:multiLevelType w:val="hybridMultilevel"/>
    <w:tmpl w:val="BCBC033E"/>
    <w:lvl w:ilvl="0" w:tplc="9EB6306A">
      <w:numFmt w:val="bullet"/>
      <w:lvlText w:val=""/>
      <w:lvlJc w:val="left"/>
      <w:pPr>
        <w:ind w:left="439" w:hanging="337"/>
      </w:pPr>
      <w:rPr>
        <w:rFonts w:ascii="Symbol" w:eastAsia="Symbol" w:hAnsi="Symbol" w:cs="Symbol" w:hint="default"/>
        <w:w w:val="100"/>
        <w:sz w:val="24"/>
        <w:szCs w:val="24"/>
      </w:rPr>
    </w:lvl>
    <w:lvl w:ilvl="1" w:tplc="A574E134">
      <w:numFmt w:val="bullet"/>
      <w:lvlText w:val="•"/>
      <w:lvlJc w:val="left"/>
      <w:pPr>
        <w:ind w:left="881" w:hanging="337"/>
      </w:pPr>
      <w:rPr>
        <w:rFonts w:hint="default"/>
      </w:rPr>
    </w:lvl>
    <w:lvl w:ilvl="2" w:tplc="01D6E676">
      <w:numFmt w:val="bullet"/>
      <w:lvlText w:val="•"/>
      <w:lvlJc w:val="left"/>
      <w:pPr>
        <w:ind w:left="1322" w:hanging="337"/>
      </w:pPr>
      <w:rPr>
        <w:rFonts w:hint="default"/>
      </w:rPr>
    </w:lvl>
    <w:lvl w:ilvl="3" w:tplc="BD4200FC">
      <w:numFmt w:val="bullet"/>
      <w:lvlText w:val="•"/>
      <w:lvlJc w:val="left"/>
      <w:pPr>
        <w:ind w:left="1763" w:hanging="337"/>
      </w:pPr>
      <w:rPr>
        <w:rFonts w:hint="default"/>
      </w:rPr>
    </w:lvl>
    <w:lvl w:ilvl="4" w:tplc="3EC2E362">
      <w:numFmt w:val="bullet"/>
      <w:lvlText w:val="•"/>
      <w:lvlJc w:val="left"/>
      <w:pPr>
        <w:ind w:left="2204" w:hanging="337"/>
      </w:pPr>
      <w:rPr>
        <w:rFonts w:hint="default"/>
      </w:rPr>
    </w:lvl>
    <w:lvl w:ilvl="5" w:tplc="D89C721C">
      <w:numFmt w:val="bullet"/>
      <w:lvlText w:val="•"/>
      <w:lvlJc w:val="left"/>
      <w:pPr>
        <w:ind w:left="2645" w:hanging="337"/>
      </w:pPr>
      <w:rPr>
        <w:rFonts w:hint="default"/>
      </w:rPr>
    </w:lvl>
    <w:lvl w:ilvl="6" w:tplc="0E2029DA">
      <w:numFmt w:val="bullet"/>
      <w:lvlText w:val="•"/>
      <w:lvlJc w:val="left"/>
      <w:pPr>
        <w:ind w:left="3086" w:hanging="337"/>
      </w:pPr>
      <w:rPr>
        <w:rFonts w:hint="default"/>
      </w:rPr>
    </w:lvl>
    <w:lvl w:ilvl="7" w:tplc="07E2E854">
      <w:numFmt w:val="bullet"/>
      <w:lvlText w:val="•"/>
      <w:lvlJc w:val="left"/>
      <w:pPr>
        <w:ind w:left="3527" w:hanging="337"/>
      </w:pPr>
      <w:rPr>
        <w:rFonts w:hint="default"/>
      </w:rPr>
    </w:lvl>
    <w:lvl w:ilvl="8" w:tplc="86B40BEC">
      <w:numFmt w:val="bullet"/>
      <w:lvlText w:val="•"/>
      <w:lvlJc w:val="left"/>
      <w:pPr>
        <w:ind w:left="3969" w:hanging="337"/>
      </w:pPr>
      <w:rPr>
        <w:rFonts w:hint="default"/>
      </w:rPr>
    </w:lvl>
  </w:abstractNum>
  <w:abstractNum w:abstractNumId="17">
    <w:nsid w:val="01CE7552"/>
    <w:multiLevelType w:val="hybridMultilevel"/>
    <w:tmpl w:val="2A1E0ADE"/>
    <w:lvl w:ilvl="0" w:tplc="20909636">
      <w:numFmt w:val="bullet"/>
      <w:lvlText w:val=""/>
      <w:lvlJc w:val="left"/>
      <w:pPr>
        <w:ind w:left="1531" w:hanging="360"/>
      </w:pPr>
      <w:rPr>
        <w:rFonts w:ascii="Symbol" w:eastAsia="Symbol" w:hAnsi="Symbol" w:cs="Symbol" w:hint="default"/>
        <w:w w:val="100"/>
        <w:sz w:val="24"/>
        <w:szCs w:val="24"/>
      </w:rPr>
    </w:lvl>
    <w:lvl w:ilvl="1" w:tplc="2912FA5E">
      <w:numFmt w:val="bullet"/>
      <w:lvlText w:val="•"/>
      <w:lvlJc w:val="left"/>
      <w:pPr>
        <w:ind w:left="2408" w:hanging="360"/>
      </w:pPr>
      <w:rPr>
        <w:rFonts w:hint="default"/>
      </w:rPr>
    </w:lvl>
    <w:lvl w:ilvl="2" w:tplc="8306EE8E">
      <w:numFmt w:val="bullet"/>
      <w:lvlText w:val="•"/>
      <w:lvlJc w:val="left"/>
      <w:pPr>
        <w:ind w:left="3276" w:hanging="360"/>
      </w:pPr>
      <w:rPr>
        <w:rFonts w:hint="default"/>
      </w:rPr>
    </w:lvl>
    <w:lvl w:ilvl="3" w:tplc="438849D0">
      <w:numFmt w:val="bullet"/>
      <w:lvlText w:val="•"/>
      <w:lvlJc w:val="left"/>
      <w:pPr>
        <w:ind w:left="4144" w:hanging="360"/>
      </w:pPr>
      <w:rPr>
        <w:rFonts w:hint="default"/>
      </w:rPr>
    </w:lvl>
    <w:lvl w:ilvl="4" w:tplc="3452BCC6">
      <w:numFmt w:val="bullet"/>
      <w:lvlText w:val="•"/>
      <w:lvlJc w:val="left"/>
      <w:pPr>
        <w:ind w:left="5012" w:hanging="360"/>
      </w:pPr>
      <w:rPr>
        <w:rFonts w:hint="default"/>
      </w:rPr>
    </w:lvl>
    <w:lvl w:ilvl="5" w:tplc="6ED8EAEE">
      <w:numFmt w:val="bullet"/>
      <w:lvlText w:val="•"/>
      <w:lvlJc w:val="left"/>
      <w:pPr>
        <w:ind w:left="5880" w:hanging="360"/>
      </w:pPr>
      <w:rPr>
        <w:rFonts w:hint="default"/>
      </w:rPr>
    </w:lvl>
    <w:lvl w:ilvl="6" w:tplc="2C704966">
      <w:numFmt w:val="bullet"/>
      <w:lvlText w:val="•"/>
      <w:lvlJc w:val="left"/>
      <w:pPr>
        <w:ind w:left="6748" w:hanging="360"/>
      </w:pPr>
      <w:rPr>
        <w:rFonts w:hint="default"/>
      </w:rPr>
    </w:lvl>
    <w:lvl w:ilvl="7" w:tplc="4DAC41DA">
      <w:numFmt w:val="bullet"/>
      <w:lvlText w:val="•"/>
      <w:lvlJc w:val="left"/>
      <w:pPr>
        <w:ind w:left="7617" w:hanging="360"/>
      </w:pPr>
      <w:rPr>
        <w:rFonts w:hint="default"/>
      </w:rPr>
    </w:lvl>
    <w:lvl w:ilvl="8" w:tplc="C3D0B5EA">
      <w:numFmt w:val="bullet"/>
      <w:lvlText w:val="•"/>
      <w:lvlJc w:val="left"/>
      <w:pPr>
        <w:ind w:left="8485" w:hanging="360"/>
      </w:pPr>
      <w:rPr>
        <w:rFonts w:hint="default"/>
      </w:rPr>
    </w:lvl>
  </w:abstractNum>
  <w:abstractNum w:abstractNumId="18">
    <w:nsid w:val="01F54FBF"/>
    <w:multiLevelType w:val="hybridMultilevel"/>
    <w:tmpl w:val="4742FD9E"/>
    <w:lvl w:ilvl="0" w:tplc="1C7C3760">
      <w:numFmt w:val="bullet"/>
      <w:lvlText w:val=""/>
      <w:lvlJc w:val="left"/>
      <w:pPr>
        <w:ind w:left="276" w:hanging="176"/>
      </w:pPr>
      <w:rPr>
        <w:rFonts w:ascii="Symbol" w:eastAsia="Symbol" w:hAnsi="Symbol" w:cs="Symbol" w:hint="default"/>
        <w:w w:val="100"/>
        <w:sz w:val="24"/>
        <w:szCs w:val="24"/>
      </w:rPr>
    </w:lvl>
    <w:lvl w:ilvl="1" w:tplc="DB2E24D4">
      <w:numFmt w:val="bullet"/>
      <w:lvlText w:val="•"/>
      <w:lvlJc w:val="left"/>
      <w:pPr>
        <w:ind w:left="814" w:hanging="176"/>
      </w:pPr>
      <w:rPr>
        <w:rFonts w:hint="default"/>
      </w:rPr>
    </w:lvl>
    <w:lvl w:ilvl="2" w:tplc="48984F5A">
      <w:numFmt w:val="bullet"/>
      <w:lvlText w:val="•"/>
      <w:lvlJc w:val="left"/>
      <w:pPr>
        <w:ind w:left="1349" w:hanging="176"/>
      </w:pPr>
      <w:rPr>
        <w:rFonts w:hint="default"/>
      </w:rPr>
    </w:lvl>
    <w:lvl w:ilvl="3" w:tplc="A0D818AA">
      <w:numFmt w:val="bullet"/>
      <w:lvlText w:val="•"/>
      <w:lvlJc w:val="left"/>
      <w:pPr>
        <w:ind w:left="1883" w:hanging="176"/>
      </w:pPr>
      <w:rPr>
        <w:rFonts w:hint="default"/>
      </w:rPr>
    </w:lvl>
    <w:lvl w:ilvl="4" w:tplc="7DFE122E">
      <w:numFmt w:val="bullet"/>
      <w:lvlText w:val="•"/>
      <w:lvlJc w:val="left"/>
      <w:pPr>
        <w:ind w:left="2418" w:hanging="176"/>
      </w:pPr>
      <w:rPr>
        <w:rFonts w:hint="default"/>
      </w:rPr>
    </w:lvl>
    <w:lvl w:ilvl="5" w:tplc="C324F034">
      <w:numFmt w:val="bullet"/>
      <w:lvlText w:val="•"/>
      <w:lvlJc w:val="left"/>
      <w:pPr>
        <w:ind w:left="2953" w:hanging="176"/>
      </w:pPr>
      <w:rPr>
        <w:rFonts w:hint="default"/>
      </w:rPr>
    </w:lvl>
    <w:lvl w:ilvl="6" w:tplc="7AF21C16">
      <w:numFmt w:val="bullet"/>
      <w:lvlText w:val="•"/>
      <w:lvlJc w:val="left"/>
      <w:pPr>
        <w:ind w:left="3487" w:hanging="176"/>
      </w:pPr>
      <w:rPr>
        <w:rFonts w:hint="default"/>
      </w:rPr>
    </w:lvl>
    <w:lvl w:ilvl="7" w:tplc="EAB6DFE2">
      <w:numFmt w:val="bullet"/>
      <w:lvlText w:val="•"/>
      <w:lvlJc w:val="left"/>
      <w:pPr>
        <w:ind w:left="4022" w:hanging="176"/>
      </w:pPr>
      <w:rPr>
        <w:rFonts w:hint="default"/>
      </w:rPr>
    </w:lvl>
    <w:lvl w:ilvl="8" w:tplc="A0C2D03C">
      <w:numFmt w:val="bullet"/>
      <w:lvlText w:val="•"/>
      <w:lvlJc w:val="left"/>
      <w:pPr>
        <w:ind w:left="4557" w:hanging="176"/>
      </w:pPr>
      <w:rPr>
        <w:rFonts w:hint="default"/>
      </w:rPr>
    </w:lvl>
  </w:abstractNum>
  <w:abstractNum w:abstractNumId="19">
    <w:nsid w:val="01FA72EF"/>
    <w:multiLevelType w:val="hybridMultilevel"/>
    <w:tmpl w:val="2A3497FE"/>
    <w:lvl w:ilvl="0" w:tplc="876E1C0A">
      <w:numFmt w:val="bullet"/>
      <w:lvlText w:val=""/>
      <w:lvlJc w:val="left"/>
      <w:pPr>
        <w:ind w:left="391" w:hanging="288"/>
      </w:pPr>
      <w:rPr>
        <w:rFonts w:ascii="Symbol" w:eastAsia="Symbol" w:hAnsi="Symbol" w:cs="Symbol" w:hint="default"/>
        <w:w w:val="100"/>
        <w:sz w:val="24"/>
        <w:szCs w:val="24"/>
      </w:rPr>
    </w:lvl>
    <w:lvl w:ilvl="1" w:tplc="EF1CCC04">
      <w:numFmt w:val="bullet"/>
      <w:lvlText w:val="•"/>
      <w:lvlJc w:val="left"/>
      <w:pPr>
        <w:ind w:left="1036" w:hanging="288"/>
      </w:pPr>
      <w:rPr>
        <w:rFonts w:hint="default"/>
      </w:rPr>
    </w:lvl>
    <w:lvl w:ilvl="2" w:tplc="64988144">
      <w:numFmt w:val="bullet"/>
      <w:lvlText w:val="•"/>
      <w:lvlJc w:val="left"/>
      <w:pPr>
        <w:ind w:left="1672" w:hanging="288"/>
      </w:pPr>
      <w:rPr>
        <w:rFonts w:hint="default"/>
      </w:rPr>
    </w:lvl>
    <w:lvl w:ilvl="3" w:tplc="B22E1706">
      <w:numFmt w:val="bullet"/>
      <w:lvlText w:val="•"/>
      <w:lvlJc w:val="left"/>
      <w:pPr>
        <w:ind w:left="2309" w:hanging="288"/>
      </w:pPr>
      <w:rPr>
        <w:rFonts w:hint="default"/>
      </w:rPr>
    </w:lvl>
    <w:lvl w:ilvl="4" w:tplc="96166B32">
      <w:numFmt w:val="bullet"/>
      <w:lvlText w:val="•"/>
      <w:lvlJc w:val="left"/>
      <w:pPr>
        <w:ind w:left="2945" w:hanging="288"/>
      </w:pPr>
      <w:rPr>
        <w:rFonts w:hint="default"/>
      </w:rPr>
    </w:lvl>
    <w:lvl w:ilvl="5" w:tplc="D4C64D2A">
      <w:numFmt w:val="bullet"/>
      <w:lvlText w:val="•"/>
      <w:lvlJc w:val="left"/>
      <w:pPr>
        <w:ind w:left="3582" w:hanging="288"/>
      </w:pPr>
      <w:rPr>
        <w:rFonts w:hint="default"/>
      </w:rPr>
    </w:lvl>
    <w:lvl w:ilvl="6" w:tplc="B96CE398">
      <w:numFmt w:val="bullet"/>
      <w:lvlText w:val="•"/>
      <w:lvlJc w:val="left"/>
      <w:pPr>
        <w:ind w:left="4218" w:hanging="288"/>
      </w:pPr>
      <w:rPr>
        <w:rFonts w:hint="default"/>
      </w:rPr>
    </w:lvl>
    <w:lvl w:ilvl="7" w:tplc="E5E666CE">
      <w:numFmt w:val="bullet"/>
      <w:lvlText w:val="•"/>
      <w:lvlJc w:val="left"/>
      <w:pPr>
        <w:ind w:left="4855" w:hanging="288"/>
      </w:pPr>
      <w:rPr>
        <w:rFonts w:hint="default"/>
      </w:rPr>
    </w:lvl>
    <w:lvl w:ilvl="8" w:tplc="4BA2F794">
      <w:numFmt w:val="bullet"/>
      <w:lvlText w:val="•"/>
      <w:lvlJc w:val="left"/>
      <w:pPr>
        <w:ind w:left="5491" w:hanging="288"/>
      </w:pPr>
      <w:rPr>
        <w:rFonts w:hint="default"/>
      </w:rPr>
    </w:lvl>
  </w:abstractNum>
  <w:abstractNum w:abstractNumId="20">
    <w:nsid w:val="02080BB4"/>
    <w:multiLevelType w:val="hybridMultilevel"/>
    <w:tmpl w:val="584E0D58"/>
    <w:lvl w:ilvl="0" w:tplc="30D6FF42">
      <w:numFmt w:val="bullet"/>
      <w:lvlText w:val=""/>
      <w:lvlJc w:val="left"/>
      <w:pPr>
        <w:ind w:left="386" w:hanging="284"/>
      </w:pPr>
      <w:rPr>
        <w:rFonts w:ascii="Symbol" w:eastAsia="Symbol" w:hAnsi="Symbol" w:cs="Symbol" w:hint="default"/>
        <w:w w:val="100"/>
        <w:sz w:val="24"/>
        <w:szCs w:val="24"/>
      </w:rPr>
    </w:lvl>
    <w:lvl w:ilvl="1" w:tplc="1A8491A2">
      <w:numFmt w:val="bullet"/>
      <w:lvlText w:val="•"/>
      <w:lvlJc w:val="left"/>
      <w:pPr>
        <w:ind w:left="947" w:hanging="284"/>
      </w:pPr>
      <w:rPr>
        <w:rFonts w:hint="default"/>
      </w:rPr>
    </w:lvl>
    <w:lvl w:ilvl="2" w:tplc="698217F0">
      <w:numFmt w:val="bullet"/>
      <w:lvlText w:val="•"/>
      <w:lvlJc w:val="left"/>
      <w:pPr>
        <w:ind w:left="1515" w:hanging="284"/>
      </w:pPr>
      <w:rPr>
        <w:rFonts w:hint="default"/>
      </w:rPr>
    </w:lvl>
    <w:lvl w:ilvl="3" w:tplc="C4E4E89C">
      <w:numFmt w:val="bullet"/>
      <w:lvlText w:val="•"/>
      <w:lvlJc w:val="left"/>
      <w:pPr>
        <w:ind w:left="2083" w:hanging="284"/>
      </w:pPr>
      <w:rPr>
        <w:rFonts w:hint="default"/>
      </w:rPr>
    </w:lvl>
    <w:lvl w:ilvl="4" w:tplc="566C05F2">
      <w:numFmt w:val="bullet"/>
      <w:lvlText w:val="•"/>
      <w:lvlJc w:val="left"/>
      <w:pPr>
        <w:ind w:left="2650" w:hanging="284"/>
      </w:pPr>
      <w:rPr>
        <w:rFonts w:hint="default"/>
      </w:rPr>
    </w:lvl>
    <w:lvl w:ilvl="5" w:tplc="90327AB0">
      <w:numFmt w:val="bullet"/>
      <w:lvlText w:val="•"/>
      <w:lvlJc w:val="left"/>
      <w:pPr>
        <w:ind w:left="3218" w:hanging="284"/>
      </w:pPr>
      <w:rPr>
        <w:rFonts w:hint="default"/>
      </w:rPr>
    </w:lvl>
    <w:lvl w:ilvl="6" w:tplc="2BF6C88A">
      <w:numFmt w:val="bullet"/>
      <w:lvlText w:val="•"/>
      <w:lvlJc w:val="left"/>
      <w:pPr>
        <w:ind w:left="3785" w:hanging="284"/>
      </w:pPr>
      <w:rPr>
        <w:rFonts w:hint="default"/>
      </w:rPr>
    </w:lvl>
    <w:lvl w:ilvl="7" w:tplc="F0F692E0">
      <w:numFmt w:val="bullet"/>
      <w:lvlText w:val="•"/>
      <w:lvlJc w:val="left"/>
      <w:pPr>
        <w:ind w:left="4353" w:hanging="284"/>
      </w:pPr>
      <w:rPr>
        <w:rFonts w:hint="default"/>
      </w:rPr>
    </w:lvl>
    <w:lvl w:ilvl="8" w:tplc="36A8367A">
      <w:numFmt w:val="bullet"/>
      <w:lvlText w:val="•"/>
      <w:lvlJc w:val="left"/>
      <w:pPr>
        <w:ind w:left="4921" w:hanging="284"/>
      </w:pPr>
      <w:rPr>
        <w:rFonts w:hint="default"/>
      </w:rPr>
    </w:lvl>
  </w:abstractNum>
  <w:abstractNum w:abstractNumId="21">
    <w:nsid w:val="02547F89"/>
    <w:multiLevelType w:val="multilevel"/>
    <w:tmpl w:val="FEC2F374"/>
    <w:lvl w:ilvl="0">
      <w:start w:val="2"/>
      <w:numFmt w:val="decimal"/>
      <w:lvlText w:val="%1"/>
      <w:lvlJc w:val="left"/>
      <w:pPr>
        <w:ind w:left="1237" w:hanging="1119"/>
      </w:pPr>
      <w:rPr>
        <w:rFonts w:hint="default"/>
      </w:rPr>
    </w:lvl>
    <w:lvl w:ilvl="1">
      <w:start w:val="4"/>
      <w:numFmt w:val="decimal"/>
      <w:lvlText w:val="%1.%2"/>
      <w:lvlJc w:val="left"/>
      <w:pPr>
        <w:ind w:left="1237" w:hanging="1119"/>
      </w:pPr>
      <w:rPr>
        <w:rFonts w:hint="default"/>
      </w:rPr>
    </w:lvl>
    <w:lvl w:ilvl="2">
      <w:start w:val="5"/>
      <w:numFmt w:val="decimal"/>
      <w:lvlText w:val="%1.%2.%3."/>
      <w:lvlJc w:val="left"/>
      <w:pPr>
        <w:ind w:left="1237" w:hanging="1119"/>
      </w:pPr>
      <w:rPr>
        <w:rFonts w:ascii="Times New Roman" w:eastAsia="Times New Roman" w:hAnsi="Times New Roman" w:cs="Times New Roman" w:hint="default"/>
        <w:spacing w:val="-3"/>
        <w:w w:val="99"/>
        <w:sz w:val="24"/>
        <w:szCs w:val="24"/>
      </w:rPr>
    </w:lvl>
    <w:lvl w:ilvl="3">
      <w:numFmt w:val="bullet"/>
      <w:lvlText w:val="•"/>
      <w:lvlJc w:val="left"/>
      <w:pPr>
        <w:ind w:left="3982" w:hanging="1119"/>
      </w:pPr>
      <w:rPr>
        <w:rFonts w:hint="default"/>
      </w:rPr>
    </w:lvl>
    <w:lvl w:ilvl="4">
      <w:numFmt w:val="bullet"/>
      <w:lvlText w:val="•"/>
      <w:lvlJc w:val="left"/>
      <w:pPr>
        <w:ind w:left="4896" w:hanging="1119"/>
      </w:pPr>
      <w:rPr>
        <w:rFonts w:hint="default"/>
      </w:rPr>
    </w:lvl>
    <w:lvl w:ilvl="5">
      <w:numFmt w:val="bullet"/>
      <w:lvlText w:val="•"/>
      <w:lvlJc w:val="left"/>
      <w:pPr>
        <w:ind w:left="5810" w:hanging="1119"/>
      </w:pPr>
      <w:rPr>
        <w:rFonts w:hint="default"/>
      </w:rPr>
    </w:lvl>
    <w:lvl w:ilvl="6">
      <w:numFmt w:val="bullet"/>
      <w:lvlText w:val="•"/>
      <w:lvlJc w:val="left"/>
      <w:pPr>
        <w:ind w:left="6724" w:hanging="1119"/>
      </w:pPr>
      <w:rPr>
        <w:rFonts w:hint="default"/>
      </w:rPr>
    </w:lvl>
    <w:lvl w:ilvl="7">
      <w:numFmt w:val="bullet"/>
      <w:lvlText w:val="•"/>
      <w:lvlJc w:val="left"/>
      <w:pPr>
        <w:ind w:left="7638" w:hanging="1119"/>
      </w:pPr>
      <w:rPr>
        <w:rFonts w:hint="default"/>
      </w:rPr>
    </w:lvl>
    <w:lvl w:ilvl="8">
      <w:numFmt w:val="bullet"/>
      <w:lvlText w:val="•"/>
      <w:lvlJc w:val="left"/>
      <w:pPr>
        <w:ind w:left="8552" w:hanging="1119"/>
      </w:pPr>
      <w:rPr>
        <w:rFonts w:hint="default"/>
      </w:rPr>
    </w:lvl>
  </w:abstractNum>
  <w:abstractNum w:abstractNumId="22">
    <w:nsid w:val="02C90F28"/>
    <w:multiLevelType w:val="hybridMultilevel"/>
    <w:tmpl w:val="53C4087C"/>
    <w:lvl w:ilvl="0" w:tplc="E6C827DA">
      <w:start w:val="2"/>
      <w:numFmt w:val="decimal"/>
      <w:lvlText w:val="%1)"/>
      <w:lvlJc w:val="left"/>
      <w:pPr>
        <w:ind w:left="1522" w:hanging="372"/>
        <w:jc w:val="left"/>
      </w:pPr>
      <w:rPr>
        <w:rFonts w:ascii="Times New Roman" w:eastAsia="Times New Roman" w:hAnsi="Times New Roman" w:cs="Times New Roman" w:hint="default"/>
        <w:spacing w:val="-18"/>
        <w:w w:val="100"/>
        <w:sz w:val="24"/>
        <w:szCs w:val="24"/>
        <w:lang w:val="ru-RU" w:eastAsia="ru-RU" w:bidi="ru-RU"/>
      </w:rPr>
    </w:lvl>
    <w:lvl w:ilvl="1" w:tplc="2732274C">
      <w:numFmt w:val="bullet"/>
      <w:lvlText w:val="•"/>
      <w:lvlJc w:val="left"/>
      <w:pPr>
        <w:ind w:left="2524" w:hanging="372"/>
      </w:pPr>
      <w:rPr>
        <w:rFonts w:hint="default"/>
        <w:lang w:val="ru-RU" w:eastAsia="ru-RU" w:bidi="ru-RU"/>
      </w:rPr>
    </w:lvl>
    <w:lvl w:ilvl="2" w:tplc="E2AC5AA2">
      <w:numFmt w:val="bullet"/>
      <w:lvlText w:val="•"/>
      <w:lvlJc w:val="left"/>
      <w:pPr>
        <w:ind w:left="3529" w:hanging="372"/>
      </w:pPr>
      <w:rPr>
        <w:rFonts w:hint="default"/>
        <w:lang w:val="ru-RU" w:eastAsia="ru-RU" w:bidi="ru-RU"/>
      </w:rPr>
    </w:lvl>
    <w:lvl w:ilvl="3" w:tplc="600E52CA">
      <w:numFmt w:val="bullet"/>
      <w:lvlText w:val="•"/>
      <w:lvlJc w:val="left"/>
      <w:pPr>
        <w:ind w:left="4533" w:hanging="372"/>
      </w:pPr>
      <w:rPr>
        <w:rFonts w:hint="default"/>
        <w:lang w:val="ru-RU" w:eastAsia="ru-RU" w:bidi="ru-RU"/>
      </w:rPr>
    </w:lvl>
    <w:lvl w:ilvl="4" w:tplc="6694A266">
      <w:numFmt w:val="bullet"/>
      <w:lvlText w:val="•"/>
      <w:lvlJc w:val="left"/>
      <w:pPr>
        <w:ind w:left="5538" w:hanging="372"/>
      </w:pPr>
      <w:rPr>
        <w:rFonts w:hint="default"/>
        <w:lang w:val="ru-RU" w:eastAsia="ru-RU" w:bidi="ru-RU"/>
      </w:rPr>
    </w:lvl>
    <w:lvl w:ilvl="5" w:tplc="C8C4913E">
      <w:numFmt w:val="bullet"/>
      <w:lvlText w:val="•"/>
      <w:lvlJc w:val="left"/>
      <w:pPr>
        <w:ind w:left="6543" w:hanging="372"/>
      </w:pPr>
      <w:rPr>
        <w:rFonts w:hint="default"/>
        <w:lang w:val="ru-RU" w:eastAsia="ru-RU" w:bidi="ru-RU"/>
      </w:rPr>
    </w:lvl>
    <w:lvl w:ilvl="6" w:tplc="86446D08">
      <w:numFmt w:val="bullet"/>
      <w:lvlText w:val="•"/>
      <w:lvlJc w:val="left"/>
      <w:pPr>
        <w:ind w:left="7547" w:hanging="372"/>
      </w:pPr>
      <w:rPr>
        <w:rFonts w:hint="default"/>
        <w:lang w:val="ru-RU" w:eastAsia="ru-RU" w:bidi="ru-RU"/>
      </w:rPr>
    </w:lvl>
    <w:lvl w:ilvl="7" w:tplc="60C4D0AC">
      <w:numFmt w:val="bullet"/>
      <w:lvlText w:val="•"/>
      <w:lvlJc w:val="left"/>
      <w:pPr>
        <w:ind w:left="8552" w:hanging="372"/>
      </w:pPr>
      <w:rPr>
        <w:rFonts w:hint="default"/>
        <w:lang w:val="ru-RU" w:eastAsia="ru-RU" w:bidi="ru-RU"/>
      </w:rPr>
    </w:lvl>
    <w:lvl w:ilvl="8" w:tplc="FC9A58AC">
      <w:numFmt w:val="bullet"/>
      <w:lvlText w:val="•"/>
      <w:lvlJc w:val="left"/>
      <w:pPr>
        <w:ind w:left="9557" w:hanging="372"/>
      </w:pPr>
      <w:rPr>
        <w:rFonts w:hint="default"/>
        <w:lang w:val="ru-RU" w:eastAsia="ru-RU" w:bidi="ru-RU"/>
      </w:rPr>
    </w:lvl>
  </w:abstractNum>
  <w:abstractNum w:abstractNumId="23">
    <w:nsid w:val="032C58C2"/>
    <w:multiLevelType w:val="hybridMultilevel"/>
    <w:tmpl w:val="A6A0CCFA"/>
    <w:lvl w:ilvl="0" w:tplc="0F207E60">
      <w:numFmt w:val="bullet"/>
      <w:lvlText w:val=""/>
      <w:lvlJc w:val="left"/>
      <w:pPr>
        <w:ind w:left="100" w:hanging="428"/>
      </w:pPr>
      <w:rPr>
        <w:rFonts w:ascii="Symbol" w:eastAsia="Symbol" w:hAnsi="Symbol" w:cs="Symbol" w:hint="default"/>
        <w:w w:val="100"/>
        <w:sz w:val="24"/>
        <w:szCs w:val="24"/>
      </w:rPr>
    </w:lvl>
    <w:lvl w:ilvl="1" w:tplc="A0520C56">
      <w:numFmt w:val="bullet"/>
      <w:lvlText w:val="•"/>
      <w:lvlJc w:val="left"/>
      <w:pPr>
        <w:ind w:left="100" w:hanging="144"/>
      </w:pPr>
      <w:rPr>
        <w:rFonts w:ascii="Times New Roman" w:eastAsia="Times New Roman" w:hAnsi="Times New Roman" w:cs="Times New Roman" w:hint="default"/>
        <w:w w:val="97"/>
        <w:sz w:val="24"/>
        <w:szCs w:val="24"/>
      </w:rPr>
    </w:lvl>
    <w:lvl w:ilvl="2" w:tplc="BE1A72DE">
      <w:numFmt w:val="bullet"/>
      <w:lvlText w:val="•"/>
      <w:lvlJc w:val="left"/>
      <w:pPr>
        <w:ind w:left="2184" w:hanging="144"/>
      </w:pPr>
      <w:rPr>
        <w:rFonts w:hint="default"/>
      </w:rPr>
    </w:lvl>
    <w:lvl w:ilvl="3" w:tplc="4B7AFA26">
      <w:numFmt w:val="bullet"/>
      <w:lvlText w:val="•"/>
      <w:lvlJc w:val="left"/>
      <w:pPr>
        <w:ind w:left="3226" w:hanging="144"/>
      </w:pPr>
      <w:rPr>
        <w:rFonts w:hint="default"/>
      </w:rPr>
    </w:lvl>
    <w:lvl w:ilvl="4" w:tplc="3748353E">
      <w:numFmt w:val="bullet"/>
      <w:lvlText w:val="•"/>
      <w:lvlJc w:val="left"/>
      <w:pPr>
        <w:ind w:left="4268" w:hanging="144"/>
      </w:pPr>
      <w:rPr>
        <w:rFonts w:hint="default"/>
      </w:rPr>
    </w:lvl>
    <w:lvl w:ilvl="5" w:tplc="FDE86374">
      <w:numFmt w:val="bullet"/>
      <w:lvlText w:val="•"/>
      <w:lvlJc w:val="left"/>
      <w:pPr>
        <w:ind w:left="5310" w:hanging="144"/>
      </w:pPr>
      <w:rPr>
        <w:rFonts w:hint="default"/>
      </w:rPr>
    </w:lvl>
    <w:lvl w:ilvl="6" w:tplc="F508E360">
      <w:numFmt w:val="bullet"/>
      <w:lvlText w:val="•"/>
      <w:lvlJc w:val="left"/>
      <w:pPr>
        <w:ind w:left="6352" w:hanging="144"/>
      </w:pPr>
      <w:rPr>
        <w:rFonts w:hint="default"/>
      </w:rPr>
    </w:lvl>
    <w:lvl w:ilvl="7" w:tplc="543A873C">
      <w:numFmt w:val="bullet"/>
      <w:lvlText w:val="•"/>
      <w:lvlJc w:val="left"/>
      <w:pPr>
        <w:ind w:left="7394" w:hanging="144"/>
      </w:pPr>
      <w:rPr>
        <w:rFonts w:hint="default"/>
      </w:rPr>
    </w:lvl>
    <w:lvl w:ilvl="8" w:tplc="99F0FEDC">
      <w:numFmt w:val="bullet"/>
      <w:lvlText w:val="•"/>
      <w:lvlJc w:val="left"/>
      <w:pPr>
        <w:ind w:left="8436" w:hanging="144"/>
      </w:pPr>
      <w:rPr>
        <w:rFonts w:hint="default"/>
      </w:rPr>
    </w:lvl>
  </w:abstractNum>
  <w:abstractNum w:abstractNumId="24">
    <w:nsid w:val="035D2F21"/>
    <w:multiLevelType w:val="hybridMultilevel"/>
    <w:tmpl w:val="9AE02D2E"/>
    <w:lvl w:ilvl="0" w:tplc="A32E8FB0">
      <w:numFmt w:val="bullet"/>
      <w:lvlText w:val=""/>
      <w:lvlJc w:val="left"/>
      <w:pPr>
        <w:ind w:left="816" w:hanging="613"/>
      </w:pPr>
      <w:rPr>
        <w:rFonts w:ascii="Symbol" w:eastAsia="Symbol" w:hAnsi="Symbol" w:cs="Symbol" w:hint="default"/>
        <w:w w:val="100"/>
        <w:sz w:val="24"/>
        <w:szCs w:val="24"/>
      </w:rPr>
    </w:lvl>
    <w:lvl w:ilvl="1" w:tplc="F3629352">
      <w:numFmt w:val="bullet"/>
      <w:lvlText w:val="•"/>
      <w:lvlJc w:val="left"/>
      <w:pPr>
        <w:ind w:left="1332" w:hanging="613"/>
      </w:pPr>
      <w:rPr>
        <w:rFonts w:hint="default"/>
      </w:rPr>
    </w:lvl>
    <w:lvl w:ilvl="2" w:tplc="1B26C93E">
      <w:numFmt w:val="bullet"/>
      <w:lvlText w:val="•"/>
      <w:lvlJc w:val="left"/>
      <w:pPr>
        <w:ind w:left="1845" w:hanging="613"/>
      </w:pPr>
      <w:rPr>
        <w:rFonts w:hint="default"/>
      </w:rPr>
    </w:lvl>
    <w:lvl w:ilvl="3" w:tplc="E6DE7354">
      <w:numFmt w:val="bullet"/>
      <w:lvlText w:val="•"/>
      <w:lvlJc w:val="left"/>
      <w:pPr>
        <w:ind w:left="2357" w:hanging="613"/>
      </w:pPr>
      <w:rPr>
        <w:rFonts w:hint="default"/>
      </w:rPr>
    </w:lvl>
    <w:lvl w:ilvl="4" w:tplc="CD467298">
      <w:numFmt w:val="bullet"/>
      <w:lvlText w:val="•"/>
      <w:lvlJc w:val="left"/>
      <w:pPr>
        <w:ind w:left="2870" w:hanging="613"/>
      </w:pPr>
      <w:rPr>
        <w:rFonts w:hint="default"/>
      </w:rPr>
    </w:lvl>
    <w:lvl w:ilvl="5" w:tplc="9C5A9D9C">
      <w:numFmt w:val="bullet"/>
      <w:lvlText w:val="•"/>
      <w:lvlJc w:val="left"/>
      <w:pPr>
        <w:ind w:left="3383" w:hanging="613"/>
      </w:pPr>
      <w:rPr>
        <w:rFonts w:hint="default"/>
      </w:rPr>
    </w:lvl>
    <w:lvl w:ilvl="6" w:tplc="0AB03E34">
      <w:numFmt w:val="bullet"/>
      <w:lvlText w:val="•"/>
      <w:lvlJc w:val="left"/>
      <w:pPr>
        <w:ind w:left="3895" w:hanging="613"/>
      </w:pPr>
      <w:rPr>
        <w:rFonts w:hint="default"/>
      </w:rPr>
    </w:lvl>
    <w:lvl w:ilvl="7" w:tplc="E536E30E">
      <w:numFmt w:val="bullet"/>
      <w:lvlText w:val="•"/>
      <w:lvlJc w:val="left"/>
      <w:pPr>
        <w:ind w:left="4408" w:hanging="613"/>
      </w:pPr>
      <w:rPr>
        <w:rFonts w:hint="default"/>
      </w:rPr>
    </w:lvl>
    <w:lvl w:ilvl="8" w:tplc="411ACCDE">
      <w:numFmt w:val="bullet"/>
      <w:lvlText w:val="•"/>
      <w:lvlJc w:val="left"/>
      <w:pPr>
        <w:ind w:left="4921" w:hanging="613"/>
      </w:pPr>
      <w:rPr>
        <w:rFonts w:hint="default"/>
      </w:rPr>
    </w:lvl>
  </w:abstractNum>
  <w:abstractNum w:abstractNumId="25">
    <w:nsid w:val="0368585F"/>
    <w:multiLevelType w:val="hybridMultilevel"/>
    <w:tmpl w:val="102A7DEA"/>
    <w:lvl w:ilvl="0" w:tplc="E49A7A8A">
      <w:numFmt w:val="bullet"/>
      <w:lvlText w:val="•"/>
      <w:lvlJc w:val="left"/>
      <w:pPr>
        <w:ind w:left="244" w:hanging="144"/>
      </w:pPr>
      <w:rPr>
        <w:rFonts w:ascii="Times New Roman" w:eastAsia="Times New Roman" w:hAnsi="Times New Roman" w:cs="Times New Roman" w:hint="default"/>
        <w:w w:val="97"/>
        <w:sz w:val="24"/>
        <w:szCs w:val="24"/>
      </w:rPr>
    </w:lvl>
    <w:lvl w:ilvl="1" w:tplc="751C3720">
      <w:numFmt w:val="bullet"/>
      <w:lvlText w:val="•"/>
      <w:lvlJc w:val="left"/>
      <w:pPr>
        <w:ind w:left="566" w:hanging="144"/>
      </w:pPr>
      <w:rPr>
        <w:rFonts w:hint="default"/>
      </w:rPr>
    </w:lvl>
    <w:lvl w:ilvl="2" w:tplc="4D5E88CA">
      <w:numFmt w:val="bullet"/>
      <w:lvlText w:val="•"/>
      <w:lvlJc w:val="left"/>
      <w:pPr>
        <w:ind w:left="891" w:hanging="144"/>
      </w:pPr>
      <w:rPr>
        <w:rFonts w:hint="default"/>
      </w:rPr>
    </w:lvl>
    <w:lvl w:ilvl="3" w:tplc="396426C8">
      <w:numFmt w:val="bullet"/>
      <w:lvlText w:val="•"/>
      <w:lvlJc w:val="left"/>
      <w:pPr>
        <w:ind w:left="1217" w:hanging="144"/>
      </w:pPr>
      <w:rPr>
        <w:rFonts w:hint="default"/>
      </w:rPr>
    </w:lvl>
    <w:lvl w:ilvl="4" w:tplc="2E1AFA56">
      <w:numFmt w:val="bullet"/>
      <w:lvlText w:val="•"/>
      <w:lvlJc w:val="left"/>
      <w:pPr>
        <w:ind w:left="1543" w:hanging="144"/>
      </w:pPr>
      <w:rPr>
        <w:rFonts w:hint="default"/>
      </w:rPr>
    </w:lvl>
    <w:lvl w:ilvl="5" w:tplc="62EC976A">
      <w:numFmt w:val="bullet"/>
      <w:lvlText w:val="•"/>
      <w:lvlJc w:val="left"/>
      <w:pPr>
        <w:ind w:left="1869" w:hanging="144"/>
      </w:pPr>
      <w:rPr>
        <w:rFonts w:hint="default"/>
      </w:rPr>
    </w:lvl>
    <w:lvl w:ilvl="6" w:tplc="4C1E9F54">
      <w:numFmt w:val="bullet"/>
      <w:lvlText w:val="•"/>
      <w:lvlJc w:val="left"/>
      <w:pPr>
        <w:ind w:left="2195" w:hanging="144"/>
      </w:pPr>
      <w:rPr>
        <w:rFonts w:hint="default"/>
      </w:rPr>
    </w:lvl>
    <w:lvl w:ilvl="7" w:tplc="E9BEA154">
      <w:numFmt w:val="bullet"/>
      <w:lvlText w:val="•"/>
      <w:lvlJc w:val="left"/>
      <w:pPr>
        <w:ind w:left="2521" w:hanging="144"/>
      </w:pPr>
      <w:rPr>
        <w:rFonts w:hint="default"/>
      </w:rPr>
    </w:lvl>
    <w:lvl w:ilvl="8" w:tplc="7CF2DFFA">
      <w:numFmt w:val="bullet"/>
      <w:lvlText w:val="•"/>
      <w:lvlJc w:val="left"/>
      <w:pPr>
        <w:ind w:left="2847" w:hanging="144"/>
      </w:pPr>
      <w:rPr>
        <w:rFonts w:hint="default"/>
      </w:rPr>
    </w:lvl>
  </w:abstractNum>
  <w:abstractNum w:abstractNumId="26">
    <w:nsid w:val="03811E18"/>
    <w:multiLevelType w:val="multilevel"/>
    <w:tmpl w:val="72B61F50"/>
    <w:lvl w:ilvl="0">
      <w:start w:val="1"/>
      <w:numFmt w:val="decimal"/>
      <w:lvlText w:val="%1"/>
      <w:lvlJc w:val="left"/>
      <w:pPr>
        <w:ind w:left="1789" w:hanging="840"/>
      </w:pPr>
      <w:rPr>
        <w:rFonts w:hint="default"/>
      </w:rPr>
    </w:lvl>
    <w:lvl w:ilvl="1">
      <w:start w:val="2"/>
      <w:numFmt w:val="decimal"/>
      <w:lvlText w:val="%1.%2"/>
      <w:lvlJc w:val="left"/>
      <w:pPr>
        <w:ind w:left="1789" w:hanging="840"/>
      </w:pPr>
      <w:rPr>
        <w:rFonts w:hint="default"/>
      </w:rPr>
    </w:lvl>
    <w:lvl w:ilvl="2">
      <w:start w:val="5"/>
      <w:numFmt w:val="decimal"/>
      <w:lvlText w:val="%1.%2.%3"/>
      <w:lvlJc w:val="left"/>
      <w:pPr>
        <w:ind w:left="1789" w:hanging="840"/>
      </w:pPr>
      <w:rPr>
        <w:rFonts w:hint="default"/>
      </w:rPr>
    </w:lvl>
    <w:lvl w:ilvl="3">
      <w:start w:val="6"/>
      <w:numFmt w:val="decimal"/>
      <w:lvlText w:val="%1.%2.%3.%4."/>
      <w:lvlJc w:val="left"/>
      <w:pPr>
        <w:ind w:left="1789" w:hanging="840"/>
      </w:pPr>
      <w:rPr>
        <w:rFonts w:ascii="Times New Roman" w:eastAsia="Times New Roman" w:hAnsi="Times New Roman" w:cs="Times New Roman" w:hint="default"/>
        <w:b/>
        <w:bCs/>
        <w:spacing w:val="-3"/>
        <w:w w:val="97"/>
        <w:sz w:val="24"/>
        <w:szCs w:val="24"/>
      </w:rPr>
    </w:lvl>
    <w:lvl w:ilvl="4">
      <w:start w:val="1"/>
      <w:numFmt w:val="decimal"/>
      <w:lvlText w:val="%1.%2.%3.%4.%5."/>
      <w:lvlJc w:val="left"/>
      <w:pPr>
        <w:ind w:left="1969" w:hanging="1020"/>
      </w:pPr>
      <w:rPr>
        <w:rFonts w:ascii="Times New Roman" w:eastAsia="Times New Roman" w:hAnsi="Times New Roman" w:cs="Times New Roman" w:hint="default"/>
        <w:b/>
        <w:bCs/>
        <w:spacing w:val="-3"/>
        <w:w w:val="97"/>
        <w:sz w:val="24"/>
        <w:szCs w:val="24"/>
      </w:rPr>
    </w:lvl>
    <w:lvl w:ilvl="5">
      <w:numFmt w:val="bullet"/>
      <w:lvlText w:val="•"/>
      <w:lvlJc w:val="left"/>
      <w:pPr>
        <w:ind w:left="5827" w:hanging="1020"/>
      </w:pPr>
      <w:rPr>
        <w:rFonts w:hint="default"/>
      </w:rPr>
    </w:lvl>
    <w:lvl w:ilvl="6">
      <w:numFmt w:val="bullet"/>
      <w:lvlText w:val="•"/>
      <w:lvlJc w:val="left"/>
      <w:pPr>
        <w:ind w:left="6793" w:hanging="1020"/>
      </w:pPr>
      <w:rPr>
        <w:rFonts w:hint="default"/>
      </w:rPr>
    </w:lvl>
    <w:lvl w:ilvl="7">
      <w:numFmt w:val="bullet"/>
      <w:lvlText w:val="•"/>
      <w:lvlJc w:val="left"/>
      <w:pPr>
        <w:ind w:left="7760" w:hanging="1020"/>
      </w:pPr>
      <w:rPr>
        <w:rFonts w:hint="default"/>
      </w:rPr>
    </w:lvl>
    <w:lvl w:ilvl="8">
      <w:numFmt w:val="bullet"/>
      <w:lvlText w:val="•"/>
      <w:lvlJc w:val="left"/>
      <w:pPr>
        <w:ind w:left="8727" w:hanging="1020"/>
      </w:pPr>
      <w:rPr>
        <w:rFonts w:hint="default"/>
      </w:rPr>
    </w:lvl>
  </w:abstractNum>
  <w:abstractNum w:abstractNumId="27">
    <w:nsid w:val="039A487F"/>
    <w:multiLevelType w:val="hybridMultilevel"/>
    <w:tmpl w:val="D9681B14"/>
    <w:lvl w:ilvl="0" w:tplc="56C63A36">
      <w:numFmt w:val="bullet"/>
      <w:lvlText w:val=""/>
      <w:lvlJc w:val="left"/>
      <w:pPr>
        <w:ind w:left="386" w:hanging="284"/>
      </w:pPr>
      <w:rPr>
        <w:rFonts w:ascii="Symbol" w:eastAsia="Symbol" w:hAnsi="Symbol" w:cs="Symbol" w:hint="default"/>
        <w:w w:val="100"/>
        <w:sz w:val="24"/>
        <w:szCs w:val="24"/>
      </w:rPr>
    </w:lvl>
    <w:lvl w:ilvl="1" w:tplc="BDB689F4">
      <w:numFmt w:val="bullet"/>
      <w:lvlText w:val="•"/>
      <w:lvlJc w:val="left"/>
      <w:pPr>
        <w:ind w:left="826" w:hanging="284"/>
      </w:pPr>
      <w:rPr>
        <w:rFonts w:hint="default"/>
      </w:rPr>
    </w:lvl>
    <w:lvl w:ilvl="2" w:tplc="BD62D2C8">
      <w:numFmt w:val="bullet"/>
      <w:lvlText w:val="•"/>
      <w:lvlJc w:val="left"/>
      <w:pPr>
        <w:ind w:left="1273" w:hanging="284"/>
      </w:pPr>
      <w:rPr>
        <w:rFonts w:hint="default"/>
      </w:rPr>
    </w:lvl>
    <w:lvl w:ilvl="3" w:tplc="F40AD7A4">
      <w:numFmt w:val="bullet"/>
      <w:lvlText w:val="•"/>
      <w:lvlJc w:val="left"/>
      <w:pPr>
        <w:ind w:left="1720" w:hanging="284"/>
      </w:pPr>
      <w:rPr>
        <w:rFonts w:hint="default"/>
      </w:rPr>
    </w:lvl>
    <w:lvl w:ilvl="4" w:tplc="70A288EE">
      <w:numFmt w:val="bullet"/>
      <w:lvlText w:val="•"/>
      <w:lvlJc w:val="left"/>
      <w:pPr>
        <w:ind w:left="2166" w:hanging="284"/>
      </w:pPr>
      <w:rPr>
        <w:rFonts w:hint="default"/>
      </w:rPr>
    </w:lvl>
    <w:lvl w:ilvl="5" w:tplc="9A2E63CC">
      <w:numFmt w:val="bullet"/>
      <w:lvlText w:val="•"/>
      <w:lvlJc w:val="left"/>
      <w:pPr>
        <w:ind w:left="2613" w:hanging="284"/>
      </w:pPr>
      <w:rPr>
        <w:rFonts w:hint="default"/>
      </w:rPr>
    </w:lvl>
    <w:lvl w:ilvl="6" w:tplc="238E515A">
      <w:numFmt w:val="bullet"/>
      <w:lvlText w:val="•"/>
      <w:lvlJc w:val="left"/>
      <w:pPr>
        <w:ind w:left="3059" w:hanging="284"/>
      </w:pPr>
      <w:rPr>
        <w:rFonts w:hint="default"/>
      </w:rPr>
    </w:lvl>
    <w:lvl w:ilvl="7" w:tplc="78B8A8B8">
      <w:numFmt w:val="bullet"/>
      <w:lvlText w:val="•"/>
      <w:lvlJc w:val="left"/>
      <w:pPr>
        <w:ind w:left="3506" w:hanging="284"/>
      </w:pPr>
      <w:rPr>
        <w:rFonts w:hint="default"/>
      </w:rPr>
    </w:lvl>
    <w:lvl w:ilvl="8" w:tplc="38183FA2">
      <w:numFmt w:val="bullet"/>
      <w:lvlText w:val="•"/>
      <w:lvlJc w:val="left"/>
      <w:pPr>
        <w:ind w:left="3953" w:hanging="284"/>
      </w:pPr>
      <w:rPr>
        <w:rFonts w:hint="default"/>
      </w:rPr>
    </w:lvl>
  </w:abstractNum>
  <w:abstractNum w:abstractNumId="28">
    <w:nsid w:val="03C26B3E"/>
    <w:multiLevelType w:val="hybridMultilevel"/>
    <w:tmpl w:val="F5C08940"/>
    <w:lvl w:ilvl="0" w:tplc="E0886A02">
      <w:numFmt w:val="bullet"/>
      <w:lvlText w:val=""/>
      <w:lvlJc w:val="left"/>
      <w:pPr>
        <w:ind w:left="386" w:hanging="284"/>
      </w:pPr>
      <w:rPr>
        <w:rFonts w:ascii="Symbol" w:eastAsia="Symbol" w:hAnsi="Symbol" w:cs="Symbol" w:hint="default"/>
        <w:w w:val="100"/>
        <w:sz w:val="24"/>
        <w:szCs w:val="24"/>
      </w:rPr>
    </w:lvl>
    <w:lvl w:ilvl="1" w:tplc="51B26876">
      <w:numFmt w:val="bullet"/>
      <w:lvlText w:val="•"/>
      <w:lvlJc w:val="left"/>
      <w:pPr>
        <w:ind w:left="947" w:hanging="284"/>
      </w:pPr>
      <w:rPr>
        <w:rFonts w:hint="default"/>
      </w:rPr>
    </w:lvl>
    <w:lvl w:ilvl="2" w:tplc="D28249BE">
      <w:numFmt w:val="bullet"/>
      <w:lvlText w:val="•"/>
      <w:lvlJc w:val="left"/>
      <w:pPr>
        <w:ind w:left="1515" w:hanging="284"/>
      </w:pPr>
      <w:rPr>
        <w:rFonts w:hint="default"/>
      </w:rPr>
    </w:lvl>
    <w:lvl w:ilvl="3" w:tplc="692ACB28">
      <w:numFmt w:val="bullet"/>
      <w:lvlText w:val="•"/>
      <w:lvlJc w:val="left"/>
      <w:pPr>
        <w:ind w:left="2083" w:hanging="284"/>
      </w:pPr>
      <w:rPr>
        <w:rFonts w:hint="default"/>
      </w:rPr>
    </w:lvl>
    <w:lvl w:ilvl="4" w:tplc="40905C72">
      <w:numFmt w:val="bullet"/>
      <w:lvlText w:val="•"/>
      <w:lvlJc w:val="left"/>
      <w:pPr>
        <w:ind w:left="2650" w:hanging="284"/>
      </w:pPr>
      <w:rPr>
        <w:rFonts w:hint="default"/>
      </w:rPr>
    </w:lvl>
    <w:lvl w:ilvl="5" w:tplc="E8BCF1B8">
      <w:numFmt w:val="bullet"/>
      <w:lvlText w:val="•"/>
      <w:lvlJc w:val="left"/>
      <w:pPr>
        <w:ind w:left="3218" w:hanging="284"/>
      </w:pPr>
      <w:rPr>
        <w:rFonts w:hint="default"/>
      </w:rPr>
    </w:lvl>
    <w:lvl w:ilvl="6" w:tplc="DB444C58">
      <w:numFmt w:val="bullet"/>
      <w:lvlText w:val="•"/>
      <w:lvlJc w:val="left"/>
      <w:pPr>
        <w:ind w:left="3785" w:hanging="284"/>
      </w:pPr>
      <w:rPr>
        <w:rFonts w:hint="default"/>
      </w:rPr>
    </w:lvl>
    <w:lvl w:ilvl="7" w:tplc="2CC00F16">
      <w:numFmt w:val="bullet"/>
      <w:lvlText w:val="•"/>
      <w:lvlJc w:val="left"/>
      <w:pPr>
        <w:ind w:left="4353" w:hanging="284"/>
      </w:pPr>
      <w:rPr>
        <w:rFonts w:hint="default"/>
      </w:rPr>
    </w:lvl>
    <w:lvl w:ilvl="8" w:tplc="401A7D54">
      <w:numFmt w:val="bullet"/>
      <w:lvlText w:val="•"/>
      <w:lvlJc w:val="left"/>
      <w:pPr>
        <w:ind w:left="4921" w:hanging="284"/>
      </w:pPr>
      <w:rPr>
        <w:rFonts w:hint="default"/>
      </w:rPr>
    </w:lvl>
  </w:abstractNum>
  <w:abstractNum w:abstractNumId="29">
    <w:nsid w:val="03F4569A"/>
    <w:multiLevelType w:val="hybridMultilevel"/>
    <w:tmpl w:val="1584BBDE"/>
    <w:lvl w:ilvl="0" w:tplc="EE90AC26">
      <w:numFmt w:val="bullet"/>
      <w:lvlText w:val=""/>
      <w:lvlJc w:val="left"/>
      <w:pPr>
        <w:ind w:left="816" w:hanging="613"/>
      </w:pPr>
      <w:rPr>
        <w:rFonts w:ascii="Symbol" w:eastAsia="Symbol" w:hAnsi="Symbol" w:cs="Symbol" w:hint="default"/>
        <w:w w:val="100"/>
        <w:sz w:val="24"/>
        <w:szCs w:val="24"/>
      </w:rPr>
    </w:lvl>
    <w:lvl w:ilvl="1" w:tplc="BBA8AB68">
      <w:numFmt w:val="bullet"/>
      <w:lvlText w:val="•"/>
      <w:lvlJc w:val="left"/>
      <w:pPr>
        <w:ind w:left="1332" w:hanging="613"/>
      </w:pPr>
      <w:rPr>
        <w:rFonts w:hint="default"/>
      </w:rPr>
    </w:lvl>
    <w:lvl w:ilvl="2" w:tplc="22848150">
      <w:numFmt w:val="bullet"/>
      <w:lvlText w:val="•"/>
      <w:lvlJc w:val="left"/>
      <w:pPr>
        <w:ind w:left="1845" w:hanging="613"/>
      </w:pPr>
      <w:rPr>
        <w:rFonts w:hint="default"/>
      </w:rPr>
    </w:lvl>
    <w:lvl w:ilvl="3" w:tplc="663EBA5C">
      <w:numFmt w:val="bullet"/>
      <w:lvlText w:val="•"/>
      <w:lvlJc w:val="left"/>
      <w:pPr>
        <w:ind w:left="2357" w:hanging="613"/>
      </w:pPr>
      <w:rPr>
        <w:rFonts w:hint="default"/>
      </w:rPr>
    </w:lvl>
    <w:lvl w:ilvl="4" w:tplc="0D3C0674">
      <w:numFmt w:val="bullet"/>
      <w:lvlText w:val="•"/>
      <w:lvlJc w:val="left"/>
      <w:pPr>
        <w:ind w:left="2870" w:hanging="613"/>
      </w:pPr>
      <w:rPr>
        <w:rFonts w:hint="default"/>
      </w:rPr>
    </w:lvl>
    <w:lvl w:ilvl="5" w:tplc="F844D5A0">
      <w:numFmt w:val="bullet"/>
      <w:lvlText w:val="•"/>
      <w:lvlJc w:val="left"/>
      <w:pPr>
        <w:ind w:left="3383" w:hanging="613"/>
      </w:pPr>
      <w:rPr>
        <w:rFonts w:hint="default"/>
      </w:rPr>
    </w:lvl>
    <w:lvl w:ilvl="6" w:tplc="0CE0281E">
      <w:numFmt w:val="bullet"/>
      <w:lvlText w:val="•"/>
      <w:lvlJc w:val="left"/>
      <w:pPr>
        <w:ind w:left="3895" w:hanging="613"/>
      </w:pPr>
      <w:rPr>
        <w:rFonts w:hint="default"/>
      </w:rPr>
    </w:lvl>
    <w:lvl w:ilvl="7" w:tplc="84680DC6">
      <w:numFmt w:val="bullet"/>
      <w:lvlText w:val="•"/>
      <w:lvlJc w:val="left"/>
      <w:pPr>
        <w:ind w:left="4408" w:hanging="613"/>
      </w:pPr>
      <w:rPr>
        <w:rFonts w:hint="default"/>
      </w:rPr>
    </w:lvl>
    <w:lvl w:ilvl="8" w:tplc="A5A66384">
      <w:numFmt w:val="bullet"/>
      <w:lvlText w:val="•"/>
      <w:lvlJc w:val="left"/>
      <w:pPr>
        <w:ind w:left="4921" w:hanging="613"/>
      </w:pPr>
      <w:rPr>
        <w:rFonts w:hint="default"/>
      </w:rPr>
    </w:lvl>
  </w:abstractNum>
  <w:abstractNum w:abstractNumId="30">
    <w:nsid w:val="03F5091A"/>
    <w:multiLevelType w:val="hybridMultilevel"/>
    <w:tmpl w:val="9F3AFDF2"/>
    <w:lvl w:ilvl="0" w:tplc="B1AECF7E">
      <w:numFmt w:val="bullet"/>
      <w:lvlText w:val=""/>
      <w:lvlJc w:val="left"/>
      <w:pPr>
        <w:ind w:left="470" w:hanging="368"/>
      </w:pPr>
      <w:rPr>
        <w:rFonts w:ascii="Symbol" w:eastAsia="Symbol" w:hAnsi="Symbol" w:cs="Symbol" w:hint="default"/>
        <w:w w:val="100"/>
        <w:sz w:val="24"/>
        <w:szCs w:val="24"/>
      </w:rPr>
    </w:lvl>
    <w:lvl w:ilvl="1" w:tplc="C9CE9C2C">
      <w:numFmt w:val="bullet"/>
      <w:lvlText w:val="•"/>
      <w:lvlJc w:val="left"/>
      <w:pPr>
        <w:ind w:left="1023" w:hanging="368"/>
      </w:pPr>
      <w:rPr>
        <w:rFonts w:hint="default"/>
      </w:rPr>
    </w:lvl>
    <w:lvl w:ilvl="2" w:tplc="F1ECACD8">
      <w:numFmt w:val="bullet"/>
      <w:lvlText w:val="•"/>
      <w:lvlJc w:val="left"/>
      <w:pPr>
        <w:ind w:left="1566" w:hanging="368"/>
      </w:pPr>
      <w:rPr>
        <w:rFonts w:hint="default"/>
      </w:rPr>
    </w:lvl>
    <w:lvl w:ilvl="3" w:tplc="74009892">
      <w:numFmt w:val="bullet"/>
      <w:lvlText w:val="•"/>
      <w:lvlJc w:val="left"/>
      <w:pPr>
        <w:ind w:left="2109" w:hanging="368"/>
      </w:pPr>
      <w:rPr>
        <w:rFonts w:hint="default"/>
      </w:rPr>
    </w:lvl>
    <w:lvl w:ilvl="4" w:tplc="992EFD92">
      <w:numFmt w:val="bullet"/>
      <w:lvlText w:val="•"/>
      <w:lvlJc w:val="left"/>
      <w:pPr>
        <w:ind w:left="2653" w:hanging="368"/>
      </w:pPr>
      <w:rPr>
        <w:rFonts w:hint="default"/>
      </w:rPr>
    </w:lvl>
    <w:lvl w:ilvl="5" w:tplc="8E840392">
      <w:numFmt w:val="bullet"/>
      <w:lvlText w:val="•"/>
      <w:lvlJc w:val="left"/>
      <w:pPr>
        <w:ind w:left="3196" w:hanging="368"/>
      </w:pPr>
      <w:rPr>
        <w:rFonts w:hint="default"/>
      </w:rPr>
    </w:lvl>
    <w:lvl w:ilvl="6" w:tplc="598CE816">
      <w:numFmt w:val="bullet"/>
      <w:lvlText w:val="•"/>
      <w:lvlJc w:val="left"/>
      <w:pPr>
        <w:ind w:left="3739" w:hanging="368"/>
      </w:pPr>
      <w:rPr>
        <w:rFonts w:hint="default"/>
      </w:rPr>
    </w:lvl>
    <w:lvl w:ilvl="7" w:tplc="5BE27D1A">
      <w:numFmt w:val="bullet"/>
      <w:lvlText w:val="•"/>
      <w:lvlJc w:val="left"/>
      <w:pPr>
        <w:ind w:left="4282" w:hanging="368"/>
      </w:pPr>
      <w:rPr>
        <w:rFonts w:hint="default"/>
      </w:rPr>
    </w:lvl>
    <w:lvl w:ilvl="8" w:tplc="E7AC4F86">
      <w:numFmt w:val="bullet"/>
      <w:lvlText w:val="•"/>
      <w:lvlJc w:val="left"/>
      <w:pPr>
        <w:ind w:left="4826" w:hanging="368"/>
      </w:pPr>
      <w:rPr>
        <w:rFonts w:hint="default"/>
      </w:rPr>
    </w:lvl>
  </w:abstractNum>
  <w:abstractNum w:abstractNumId="31">
    <w:nsid w:val="041253B5"/>
    <w:multiLevelType w:val="hybridMultilevel"/>
    <w:tmpl w:val="2314F9B4"/>
    <w:lvl w:ilvl="0" w:tplc="2312F546">
      <w:numFmt w:val="bullet"/>
      <w:lvlText w:val=""/>
      <w:lvlJc w:val="left"/>
      <w:pPr>
        <w:ind w:left="506" w:hanging="404"/>
      </w:pPr>
      <w:rPr>
        <w:rFonts w:ascii="Symbol" w:eastAsia="Symbol" w:hAnsi="Symbol" w:cs="Symbol" w:hint="default"/>
        <w:w w:val="100"/>
        <w:sz w:val="24"/>
        <w:szCs w:val="24"/>
      </w:rPr>
    </w:lvl>
    <w:lvl w:ilvl="1" w:tplc="43440BD8">
      <w:numFmt w:val="bullet"/>
      <w:lvlText w:val="•"/>
      <w:lvlJc w:val="left"/>
      <w:pPr>
        <w:ind w:left="857" w:hanging="404"/>
      </w:pPr>
      <w:rPr>
        <w:rFonts w:hint="default"/>
      </w:rPr>
    </w:lvl>
    <w:lvl w:ilvl="2" w:tplc="D0C6D35C">
      <w:numFmt w:val="bullet"/>
      <w:lvlText w:val="•"/>
      <w:lvlJc w:val="left"/>
      <w:pPr>
        <w:ind w:left="1214" w:hanging="404"/>
      </w:pPr>
      <w:rPr>
        <w:rFonts w:hint="default"/>
      </w:rPr>
    </w:lvl>
    <w:lvl w:ilvl="3" w:tplc="215ABB4E">
      <w:numFmt w:val="bullet"/>
      <w:lvlText w:val="•"/>
      <w:lvlJc w:val="left"/>
      <w:pPr>
        <w:ind w:left="1571" w:hanging="404"/>
      </w:pPr>
      <w:rPr>
        <w:rFonts w:hint="default"/>
      </w:rPr>
    </w:lvl>
    <w:lvl w:ilvl="4" w:tplc="52865A6C">
      <w:numFmt w:val="bullet"/>
      <w:lvlText w:val="•"/>
      <w:lvlJc w:val="left"/>
      <w:pPr>
        <w:ind w:left="1928" w:hanging="404"/>
      </w:pPr>
      <w:rPr>
        <w:rFonts w:hint="default"/>
      </w:rPr>
    </w:lvl>
    <w:lvl w:ilvl="5" w:tplc="78027444">
      <w:numFmt w:val="bullet"/>
      <w:lvlText w:val="•"/>
      <w:lvlJc w:val="left"/>
      <w:pPr>
        <w:ind w:left="2285" w:hanging="404"/>
      </w:pPr>
      <w:rPr>
        <w:rFonts w:hint="default"/>
      </w:rPr>
    </w:lvl>
    <w:lvl w:ilvl="6" w:tplc="D8445F5E">
      <w:numFmt w:val="bullet"/>
      <w:lvlText w:val="•"/>
      <w:lvlJc w:val="left"/>
      <w:pPr>
        <w:ind w:left="2642" w:hanging="404"/>
      </w:pPr>
      <w:rPr>
        <w:rFonts w:hint="default"/>
      </w:rPr>
    </w:lvl>
    <w:lvl w:ilvl="7" w:tplc="23CEF0EA">
      <w:numFmt w:val="bullet"/>
      <w:lvlText w:val="•"/>
      <w:lvlJc w:val="left"/>
      <w:pPr>
        <w:ind w:left="3000" w:hanging="404"/>
      </w:pPr>
      <w:rPr>
        <w:rFonts w:hint="default"/>
      </w:rPr>
    </w:lvl>
    <w:lvl w:ilvl="8" w:tplc="F098A986">
      <w:numFmt w:val="bullet"/>
      <w:lvlText w:val="•"/>
      <w:lvlJc w:val="left"/>
      <w:pPr>
        <w:ind w:left="3357" w:hanging="404"/>
      </w:pPr>
      <w:rPr>
        <w:rFonts w:hint="default"/>
      </w:rPr>
    </w:lvl>
  </w:abstractNum>
  <w:abstractNum w:abstractNumId="32">
    <w:nsid w:val="04387B06"/>
    <w:multiLevelType w:val="hybridMultilevel"/>
    <w:tmpl w:val="BE64ABF4"/>
    <w:lvl w:ilvl="0" w:tplc="4F0CD812">
      <w:numFmt w:val="bullet"/>
      <w:lvlText w:val=""/>
      <w:lvlJc w:val="left"/>
      <w:pPr>
        <w:ind w:left="506" w:hanging="404"/>
      </w:pPr>
      <w:rPr>
        <w:rFonts w:ascii="Symbol" w:eastAsia="Symbol" w:hAnsi="Symbol" w:cs="Symbol" w:hint="default"/>
        <w:w w:val="100"/>
        <w:sz w:val="24"/>
        <w:szCs w:val="24"/>
      </w:rPr>
    </w:lvl>
    <w:lvl w:ilvl="1" w:tplc="C1F0BE7E">
      <w:numFmt w:val="bullet"/>
      <w:lvlText w:val="•"/>
      <w:lvlJc w:val="left"/>
      <w:pPr>
        <w:ind w:left="857" w:hanging="404"/>
      </w:pPr>
      <w:rPr>
        <w:rFonts w:hint="default"/>
      </w:rPr>
    </w:lvl>
    <w:lvl w:ilvl="2" w:tplc="83C2220E">
      <w:numFmt w:val="bullet"/>
      <w:lvlText w:val="•"/>
      <w:lvlJc w:val="left"/>
      <w:pPr>
        <w:ind w:left="1214" w:hanging="404"/>
      </w:pPr>
      <w:rPr>
        <w:rFonts w:hint="default"/>
      </w:rPr>
    </w:lvl>
    <w:lvl w:ilvl="3" w:tplc="F8C64CC2">
      <w:numFmt w:val="bullet"/>
      <w:lvlText w:val="•"/>
      <w:lvlJc w:val="left"/>
      <w:pPr>
        <w:ind w:left="1571" w:hanging="404"/>
      </w:pPr>
      <w:rPr>
        <w:rFonts w:hint="default"/>
      </w:rPr>
    </w:lvl>
    <w:lvl w:ilvl="4" w:tplc="043A9B5C">
      <w:numFmt w:val="bullet"/>
      <w:lvlText w:val="•"/>
      <w:lvlJc w:val="left"/>
      <w:pPr>
        <w:ind w:left="1928" w:hanging="404"/>
      </w:pPr>
      <w:rPr>
        <w:rFonts w:hint="default"/>
      </w:rPr>
    </w:lvl>
    <w:lvl w:ilvl="5" w:tplc="A7A6310E">
      <w:numFmt w:val="bullet"/>
      <w:lvlText w:val="•"/>
      <w:lvlJc w:val="left"/>
      <w:pPr>
        <w:ind w:left="2285" w:hanging="404"/>
      </w:pPr>
      <w:rPr>
        <w:rFonts w:hint="default"/>
      </w:rPr>
    </w:lvl>
    <w:lvl w:ilvl="6" w:tplc="588693D2">
      <w:numFmt w:val="bullet"/>
      <w:lvlText w:val="•"/>
      <w:lvlJc w:val="left"/>
      <w:pPr>
        <w:ind w:left="2642" w:hanging="404"/>
      </w:pPr>
      <w:rPr>
        <w:rFonts w:hint="default"/>
      </w:rPr>
    </w:lvl>
    <w:lvl w:ilvl="7" w:tplc="8C866E64">
      <w:numFmt w:val="bullet"/>
      <w:lvlText w:val="•"/>
      <w:lvlJc w:val="left"/>
      <w:pPr>
        <w:ind w:left="3000" w:hanging="404"/>
      </w:pPr>
      <w:rPr>
        <w:rFonts w:hint="default"/>
      </w:rPr>
    </w:lvl>
    <w:lvl w:ilvl="8" w:tplc="5C2A11E0">
      <w:numFmt w:val="bullet"/>
      <w:lvlText w:val="•"/>
      <w:lvlJc w:val="left"/>
      <w:pPr>
        <w:ind w:left="3357" w:hanging="404"/>
      </w:pPr>
      <w:rPr>
        <w:rFonts w:hint="default"/>
      </w:rPr>
    </w:lvl>
  </w:abstractNum>
  <w:abstractNum w:abstractNumId="33">
    <w:nsid w:val="044B59E9"/>
    <w:multiLevelType w:val="hybridMultilevel"/>
    <w:tmpl w:val="059CB1C4"/>
    <w:lvl w:ilvl="0" w:tplc="464C2B24">
      <w:numFmt w:val="bullet"/>
      <w:lvlText w:val=""/>
      <w:lvlJc w:val="left"/>
      <w:pPr>
        <w:ind w:left="386" w:hanging="284"/>
      </w:pPr>
      <w:rPr>
        <w:rFonts w:ascii="Symbol" w:eastAsia="Symbol" w:hAnsi="Symbol" w:cs="Symbol" w:hint="default"/>
        <w:w w:val="100"/>
        <w:sz w:val="24"/>
        <w:szCs w:val="24"/>
      </w:rPr>
    </w:lvl>
    <w:lvl w:ilvl="1" w:tplc="61D0D4F0">
      <w:numFmt w:val="bullet"/>
      <w:lvlText w:val="•"/>
      <w:lvlJc w:val="left"/>
      <w:pPr>
        <w:ind w:left="947" w:hanging="284"/>
      </w:pPr>
      <w:rPr>
        <w:rFonts w:hint="default"/>
      </w:rPr>
    </w:lvl>
    <w:lvl w:ilvl="2" w:tplc="77B00408">
      <w:numFmt w:val="bullet"/>
      <w:lvlText w:val="•"/>
      <w:lvlJc w:val="left"/>
      <w:pPr>
        <w:ind w:left="1515" w:hanging="284"/>
      </w:pPr>
      <w:rPr>
        <w:rFonts w:hint="default"/>
      </w:rPr>
    </w:lvl>
    <w:lvl w:ilvl="3" w:tplc="183ACBFC">
      <w:numFmt w:val="bullet"/>
      <w:lvlText w:val="•"/>
      <w:lvlJc w:val="left"/>
      <w:pPr>
        <w:ind w:left="2083" w:hanging="284"/>
      </w:pPr>
      <w:rPr>
        <w:rFonts w:hint="default"/>
      </w:rPr>
    </w:lvl>
    <w:lvl w:ilvl="4" w:tplc="3058EF12">
      <w:numFmt w:val="bullet"/>
      <w:lvlText w:val="•"/>
      <w:lvlJc w:val="left"/>
      <w:pPr>
        <w:ind w:left="2650" w:hanging="284"/>
      </w:pPr>
      <w:rPr>
        <w:rFonts w:hint="default"/>
      </w:rPr>
    </w:lvl>
    <w:lvl w:ilvl="5" w:tplc="0F64CF24">
      <w:numFmt w:val="bullet"/>
      <w:lvlText w:val="•"/>
      <w:lvlJc w:val="left"/>
      <w:pPr>
        <w:ind w:left="3218" w:hanging="284"/>
      </w:pPr>
      <w:rPr>
        <w:rFonts w:hint="default"/>
      </w:rPr>
    </w:lvl>
    <w:lvl w:ilvl="6" w:tplc="4B3E1C7C">
      <w:numFmt w:val="bullet"/>
      <w:lvlText w:val="•"/>
      <w:lvlJc w:val="left"/>
      <w:pPr>
        <w:ind w:left="3785" w:hanging="284"/>
      </w:pPr>
      <w:rPr>
        <w:rFonts w:hint="default"/>
      </w:rPr>
    </w:lvl>
    <w:lvl w:ilvl="7" w:tplc="3D68496C">
      <w:numFmt w:val="bullet"/>
      <w:lvlText w:val="•"/>
      <w:lvlJc w:val="left"/>
      <w:pPr>
        <w:ind w:left="4353" w:hanging="284"/>
      </w:pPr>
      <w:rPr>
        <w:rFonts w:hint="default"/>
      </w:rPr>
    </w:lvl>
    <w:lvl w:ilvl="8" w:tplc="20D26C74">
      <w:numFmt w:val="bullet"/>
      <w:lvlText w:val="•"/>
      <w:lvlJc w:val="left"/>
      <w:pPr>
        <w:ind w:left="4921" w:hanging="284"/>
      </w:pPr>
      <w:rPr>
        <w:rFonts w:hint="default"/>
      </w:rPr>
    </w:lvl>
  </w:abstractNum>
  <w:abstractNum w:abstractNumId="34">
    <w:nsid w:val="04515A1C"/>
    <w:multiLevelType w:val="hybridMultilevel"/>
    <w:tmpl w:val="388011A2"/>
    <w:lvl w:ilvl="0" w:tplc="B9963478">
      <w:numFmt w:val="bullet"/>
      <w:lvlText w:val=""/>
      <w:lvlJc w:val="left"/>
      <w:pPr>
        <w:ind w:left="386" w:hanging="284"/>
      </w:pPr>
      <w:rPr>
        <w:rFonts w:ascii="Symbol" w:eastAsia="Symbol" w:hAnsi="Symbol" w:cs="Symbol" w:hint="default"/>
        <w:w w:val="100"/>
        <w:sz w:val="24"/>
        <w:szCs w:val="24"/>
      </w:rPr>
    </w:lvl>
    <w:lvl w:ilvl="1" w:tplc="28A2416A">
      <w:numFmt w:val="bullet"/>
      <w:lvlText w:val="•"/>
      <w:lvlJc w:val="left"/>
      <w:pPr>
        <w:ind w:left="947" w:hanging="284"/>
      </w:pPr>
      <w:rPr>
        <w:rFonts w:hint="default"/>
      </w:rPr>
    </w:lvl>
    <w:lvl w:ilvl="2" w:tplc="CDC6D51E">
      <w:numFmt w:val="bullet"/>
      <w:lvlText w:val="•"/>
      <w:lvlJc w:val="left"/>
      <w:pPr>
        <w:ind w:left="1515" w:hanging="284"/>
      </w:pPr>
      <w:rPr>
        <w:rFonts w:hint="default"/>
      </w:rPr>
    </w:lvl>
    <w:lvl w:ilvl="3" w:tplc="61CAE112">
      <w:numFmt w:val="bullet"/>
      <w:lvlText w:val="•"/>
      <w:lvlJc w:val="left"/>
      <w:pPr>
        <w:ind w:left="2083" w:hanging="284"/>
      </w:pPr>
      <w:rPr>
        <w:rFonts w:hint="default"/>
      </w:rPr>
    </w:lvl>
    <w:lvl w:ilvl="4" w:tplc="01429DE8">
      <w:numFmt w:val="bullet"/>
      <w:lvlText w:val="•"/>
      <w:lvlJc w:val="left"/>
      <w:pPr>
        <w:ind w:left="2650" w:hanging="284"/>
      </w:pPr>
      <w:rPr>
        <w:rFonts w:hint="default"/>
      </w:rPr>
    </w:lvl>
    <w:lvl w:ilvl="5" w:tplc="5924158A">
      <w:numFmt w:val="bullet"/>
      <w:lvlText w:val="•"/>
      <w:lvlJc w:val="left"/>
      <w:pPr>
        <w:ind w:left="3218" w:hanging="284"/>
      </w:pPr>
      <w:rPr>
        <w:rFonts w:hint="default"/>
      </w:rPr>
    </w:lvl>
    <w:lvl w:ilvl="6" w:tplc="93EEA370">
      <w:numFmt w:val="bullet"/>
      <w:lvlText w:val="•"/>
      <w:lvlJc w:val="left"/>
      <w:pPr>
        <w:ind w:left="3785" w:hanging="284"/>
      </w:pPr>
      <w:rPr>
        <w:rFonts w:hint="default"/>
      </w:rPr>
    </w:lvl>
    <w:lvl w:ilvl="7" w:tplc="6B66B0C4">
      <w:numFmt w:val="bullet"/>
      <w:lvlText w:val="•"/>
      <w:lvlJc w:val="left"/>
      <w:pPr>
        <w:ind w:left="4353" w:hanging="284"/>
      </w:pPr>
      <w:rPr>
        <w:rFonts w:hint="default"/>
      </w:rPr>
    </w:lvl>
    <w:lvl w:ilvl="8" w:tplc="F66C37D8">
      <w:numFmt w:val="bullet"/>
      <w:lvlText w:val="•"/>
      <w:lvlJc w:val="left"/>
      <w:pPr>
        <w:ind w:left="4921" w:hanging="284"/>
      </w:pPr>
      <w:rPr>
        <w:rFonts w:hint="default"/>
      </w:rPr>
    </w:lvl>
  </w:abstractNum>
  <w:abstractNum w:abstractNumId="35">
    <w:nsid w:val="046A1747"/>
    <w:multiLevelType w:val="hybridMultilevel"/>
    <w:tmpl w:val="795C2AF8"/>
    <w:lvl w:ilvl="0" w:tplc="EBFA6196">
      <w:numFmt w:val="bullet"/>
      <w:lvlText w:val=""/>
      <w:lvlJc w:val="left"/>
      <w:pPr>
        <w:ind w:left="492" w:hanging="390"/>
      </w:pPr>
      <w:rPr>
        <w:rFonts w:ascii="Symbol" w:eastAsia="Symbol" w:hAnsi="Symbol" w:cs="Symbol" w:hint="default"/>
        <w:w w:val="100"/>
        <w:sz w:val="24"/>
        <w:szCs w:val="24"/>
      </w:rPr>
    </w:lvl>
    <w:lvl w:ilvl="1" w:tplc="44BE889E">
      <w:numFmt w:val="bullet"/>
      <w:lvlText w:val="•"/>
      <w:lvlJc w:val="left"/>
      <w:pPr>
        <w:ind w:left="935" w:hanging="390"/>
      </w:pPr>
      <w:rPr>
        <w:rFonts w:hint="default"/>
      </w:rPr>
    </w:lvl>
    <w:lvl w:ilvl="2" w:tplc="883AB472">
      <w:numFmt w:val="bullet"/>
      <w:lvlText w:val="•"/>
      <w:lvlJc w:val="left"/>
      <w:pPr>
        <w:ind w:left="1370" w:hanging="390"/>
      </w:pPr>
      <w:rPr>
        <w:rFonts w:hint="default"/>
      </w:rPr>
    </w:lvl>
    <w:lvl w:ilvl="3" w:tplc="1CAEBE8E">
      <w:numFmt w:val="bullet"/>
      <w:lvlText w:val="•"/>
      <w:lvlJc w:val="left"/>
      <w:pPr>
        <w:ind w:left="1805" w:hanging="390"/>
      </w:pPr>
      <w:rPr>
        <w:rFonts w:hint="default"/>
      </w:rPr>
    </w:lvl>
    <w:lvl w:ilvl="4" w:tplc="00F03DB8">
      <w:numFmt w:val="bullet"/>
      <w:lvlText w:val="•"/>
      <w:lvlJc w:val="left"/>
      <w:pPr>
        <w:ind w:left="2240" w:hanging="390"/>
      </w:pPr>
      <w:rPr>
        <w:rFonts w:hint="default"/>
      </w:rPr>
    </w:lvl>
    <w:lvl w:ilvl="5" w:tplc="321A811C">
      <w:numFmt w:val="bullet"/>
      <w:lvlText w:val="•"/>
      <w:lvlJc w:val="left"/>
      <w:pPr>
        <w:ind w:left="2675" w:hanging="390"/>
      </w:pPr>
      <w:rPr>
        <w:rFonts w:hint="default"/>
      </w:rPr>
    </w:lvl>
    <w:lvl w:ilvl="6" w:tplc="8DB6231C">
      <w:numFmt w:val="bullet"/>
      <w:lvlText w:val="•"/>
      <w:lvlJc w:val="left"/>
      <w:pPr>
        <w:ind w:left="3110" w:hanging="390"/>
      </w:pPr>
      <w:rPr>
        <w:rFonts w:hint="default"/>
      </w:rPr>
    </w:lvl>
    <w:lvl w:ilvl="7" w:tplc="6DE44FC8">
      <w:numFmt w:val="bullet"/>
      <w:lvlText w:val="•"/>
      <w:lvlJc w:val="left"/>
      <w:pPr>
        <w:ind w:left="3545" w:hanging="390"/>
      </w:pPr>
      <w:rPr>
        <w:rFonts w:hint="default"/>
      </w:rPr>
    </w:lvl>
    <w:lvl w:ilvl="8" w:tplc="40F08AC2">
      <w:numFmt w:val="bullet"/>
      <w:lvlText w:val="•"/>
      <w:lvlJc w:val="left"/>
      <w:pPr>
        <w:ind w:left="3981" w:hanging="390"/>
      </w:pPr>
      <w:rPr>
        <w:rFonts w:hint="default"/>
      </w:rPr>
    </w:lvl>
  </w:abstractNum>
  <w:abstractNum w:abstractNumId="36">
    <w:nsid w:val="0482311E"/>
    <w:multiLevelType w:val="hybridMultilevel"/>
    <w:tmpl w:val="23B0858A"/>
    <w:lvl w:ilvl="0" w:tplc="7D22020C">
      <w:numFmt w:val="bullet"/>
      <w:lvlText w:val=""/>
      <w:lvlJc w:val="left"/>
      <w:pPr>
        <w:ind w:left="823" w:hanging="360"/>
      </w:pPr>
      <w:rPr>
        <w:rFonts w:ascii="Symbol" w:eastAsia="Symbol" w:hAnsi="Symbol" w:cs="Symbol" w:hint="default"/>
        <w:w w:val="100"/>
        <w:sz w:val="24"/>
        <w:szCs w:val="24"/>
      </w:rPr>
    </w:lvl>
    <w:lvl w:ilvl="1" w:tplc="C41E7030">
      <w:numFmt w:val="bullet"/>
      <w:lvlText w:val="•"/>
      <w:lvlJc w:val="left"/>
      <w:pPr>
        <w:ind w:left="1763" w:hanging="360"/>
      </w:pPr>
      <w:rPr>
        <w:rFonts w:hint="default"/>
      </w:rPr>
    </w:lvl>
    <w:lvl w:ilvl="2" w:tplc="7ED2A15E">
      <w:numFmt w:val="bullet"/>
      <w:lvlText w:val="•"/>
      <w:lvlJc w:val="left"/>
      <w:pPr>
        <w:ind w:left="2707" w:hanging="360"/>
      </w:pPr>
      <w:rPr>
        <w:rFonts w:hint="default"/>
      </w:rPr>
    </w:lvl>
    <w:lvl w:ilvl="3" w:tplc="08004FAC">
      <w:numFmt w:val="bullet"/>
      <w:lvlText w:val="•"/>
      <w:lvlJc w:val="left"/>
      <w:pPr>
        <w:ind w:left="3650" w:hanging="360"/>
      </w:pPr>
      <w:rPr>
        <w:rFonts w:hint="default"/>
      </w:rPr>
    </w:lvl>
    <w:lvl w:ilvl="4" w:tplc="F6CC8B84">
      <w:numFmt w:val="bullet"/>
      <w:lvlText w:val="•"/>
      <w:lvlJc w:val="left"/>
      <w:pPr>
        <w:ind w:left="4594" w:hanging="360"/>
      </w:pPr>
      <w:rPr>
        <w:rFonts w:hint="default"/>
      </w:rPr>
    </w:lvl>
    <w:lvl w:ilvl="5" w:tplc="DDD6DA14">
      <w:numFmt w:val="bullet"/>
      <w:lvlText w:val="•"/>
      <w:lvlJc w:val="left"/>
      <w:pPr>
        <w:ind w:left="5537" w:hanging="360"/>
      </w:pPr>
      <w:rPr>
        <w:rFonts w:hint="default"/>
      </w:rPr>
    </w:lvl>
    <w:lvl w:ilvl="6" w:tplc="CDCEFD78">
      <w:numFmt w:val="bullet"/>
      <w:lvlText w:val="•"/>
      <w:lvlJc w:val="left"/>
      <w:pPr>
        <w:ind w:left="6481" w:hanging="360"/>
      </w:pPr>
      <w:rPr>
        <w:rFonts w:hint="default"/>
      </w:rPr>
    </w:lvl>
    <w:lvl w:ilvl="7" w:tplc="82881BC2">
      <w:numFmt w:val="bullet"/>
      <w:lvlText w:val="•"/>
      <w:lvlJc w:val="left"/>
      <w:pPr>
        <w:ind w:left="7424" w:hanging="360"/>
      </w:pPr>
      <w:rPr>
        <w:rFonts w:hint="default"/>
      </w:rPr>
    </w:lvl>
    <w:lvl w:ilvl="8" w:tplc="33884E6A">
      <w:numFmt w:val="bullet"/>
      <w:lvlText w:val="•"/>
      <w:lvlJc w:val="left"/>
      <w:pPr>
        <w:ind w:left="8368" w:hanging="360"/>
      </w:pPr>
      <w:rPr>
        <w:rFonts w:hint="default"/>
      </w:rPr>
    </w:lvl>
  </w:abstractNum>
  <w:abstractNum w:abstractNumId="37">
    <w:nsid w:val="04851F97"/>
    <w:multiLevelType w:val="hybridMultilevel"/>
    <w:tmpl w:val="44B422A4"/>
    <w:lvl w:ilvl="0" w:tplc="4146884C">
      <w:numFmt w:val="bullet"/>
      <w:lvlText w:val=""/>
      <w:lvlJc w:val="left"/>
      <w:pPr>
        <w:ind w:left="470" w:hanging="368"/>
      </w:pPr>
      <w:rPr>
        <w:rFonts w:ascii="Symbol" w:eastAsia="Symbol" w:hAnsi="Symbol" w:cs="Symbol" w:hint="default"/>
        <w:w w:val="100"/>
        <w:sz w:val="24"/>
        <w:szCs w:val="24"/>
      </w:rPr>
    </w:lvl>
    <w:lvl w:ilvl="1" w:tplc="47C2441A">
      <w:numFmt w:val="bullet"/>
      <w:lvlText w:val="•"/>
      <w:lvlJc w:val="left"/>
      <w:pPr>
        <w:ind w:left="810" w:hanging="368"/>
      </w:pPr>
      <w:rPr>
        <w:rFonts w:hint="default"/>
      </w:rPr>
    </w:lvl>
    <w:lvl w:ilvl="2" w:tplc="FF46E6EC">
      <w:numFmt w:val="bullet"/>
      <w:lvlText w:val="•"/>
      <w:lvlJc w:val="left"/>
      <w:pPr>
        <w:ind w:left="1141" w:hanging="368"/>
      </w:pPr>
      <w:rPr>
        <w:rFonts w:hint="default"/>
      </w:rPr>
    </w:lvl>
    <w:lvl w:ilvl="3" w:tplc="8C08753E">
      <w:numFmt w:val="bullet"/>
      <w:lvlText w:val="•"/>
      <w:lvlJc w:val="left"/>
      <w:pPr>
        <w:ind w:left="1471" w:hanging="368"/>
      </w:pPr>
      <w:rPr>
        <w:rFonts w:hint="default"/>
      </w:rPr>
    </w:lvl>
    <w:lvl w:ilvl="4" w:tplc="40D0F998">
      <w:numFmt w:val="bullet"/>
      <w:lvlText w:val="•"/>
      <w:lvlJc w:val="left"/>
      <w:pPr>
        <w:ind w:left="1802" w:hanging="368"/>
      </w:pPr>
      <w:rPr>
        <w:rFonts w:hint="default"/>
      </w:rPr>
    </w:lvl>
    <w:lvl w:ilvl="5" w:tplc="F1A28A2E">
      <w:numFmt w:val="bullet"/>
      <w:lvlText w:val="•"/>
      <w:lvlJc w:val="left"/>
      <w:pPr>
        <w:ind w:left="2132" w:hanging="368"/>
      </w:pPr>
      <w:rPr>
        <w:rFonts w:hint="default"/>
      </w:rPr>
    </w:lvl>
    <w:lvl w:ilvl="6" w:tplc="B282915C">
      <w:numFmt w:val="bullet"/>
      <w:lvlText w:val="•"/>
      <w:lvlJc w:val="left"/>
      <w:pPr>
        <w:ind w:left="2463" w:hanging="368"/>
      </w:pPr>
      <w:rPr>
        <w:rFonts w:hint="default"/>
      </w:rPr>
    </w:lvl>
    <w:lvl w:ilvl="7" w:tplc="0E8EE426">
      <w:numFmt w:val="bullet"/>
      <w:lvlText w:val="•"/>
      <w:lvlJc w:val="left"/>
      <w:pPr>
        <w:ind w:left="2793" w:hanging="368"/>
      </w:pPr>
      <w:rPr>
        <w:rFonts w:hint="default"/>
      </w:rPr>
    </w:lvl>
    <w:lvl w:ilvl="8" w:tplc="433251BE">
      <w:numFmt w:val="bullet"/>
      <w:lvlText w:val="•"/>
      <w:lvlJc w:val="left"/>
      <w:pPr>
        <w:ind w:left="3124" w:hanging="368"/>
      </w:pPr>
      <w:rPr>
        <w:rFonts w:hint="default"/>
      </w:rPr>
    </w:lvl>
  </w:abstractNum>
  <w:abstractNum w:abstractNumId="38">
    <w:nsid w:val="04C70479"/>
    <w:multiLevelType w:val="hybridMultilevel"/>
    <w:tmpl w:val="ABAED7EA"/>
    <w:lvl w:ilvl="0" w:tplc="BD9699CC">
      <w:numFmt w:val="bullet"/>
      <w:lvlText w:val=""/>
      <w:lvlJc w:val="left"/>
      <w:pPr>
        <w:ind w:left="492" w:hanging="390"/>
      </w:pPr>
      <w:rPr>
        <w:rFonts w:ascii="Symbol" w:eastAsia="Symbol" w:hAnsi="Symbol" w:cs="Symbol" w:hint="default"/>
        <w:w w:val="100"/>
        <w:sz w:val="24"/>
        <w:szCs w:val="24"/>
      </w:rPr>
    </w:lvl>
    <w:lvl w:ilvl="1" w:tplc="95F4297A">
      <w:numFmt w:val="bullet"/>
      <w:lvlText w:val="•"/>
      <w:lvlJc w:val="left"/>
      <w:pPr>
        <w:ind w:left="935" w:hanging="390"/>
      </w:pPr>
      <w:rPr>
        <w:rFonts w:hint="default"/>
      </w:rPr>
    </w:lvl>
    <w:lvl w:ilvl="2" w:tplc="91D66B4C">
      <w:numFmt w:val="bullet"/>
      <w:lvlText w:val="•"/>
      <w:lvlJc w:val="left"/>
      <w:pPr>
        <w:ind w:left="1370" w:hanging="390"/>
      </w:pPr>
      <w:rPr>
        <w:rFonts w:hint="default"/>
      </w:rPr>
    </w:lvl>
    <w:lvl w:ilvl="3" w:tplc="C06EF51E">
      <w:numFmt w:val="bullet"/>
      <w:lvlText w:val="•"/>
      <w:lvlJc w:val="left"/>
      <w:pPr>
        <w:ind w:left="1805" w:hanging="390"/>
      </w:pPr>
      <w:rPr>
        <w:rFonts w:hint="default"/>
      </w:rPr>
    </w:lvl>
    <w:lvl w:ilvl="4" w:tplc="47F6189E">
      <w:numFmt w:val="bullet"/>
      <w:lvlText w:val="•"/>
      <w:lvlJc w:val="left"/>
      <w:pPr>
        <w:ind w:left="2240" w:hanging="390"/>
      </w:pPr>
      <w:rPr>
        <w:rFonts w:hint="default"/>
      </w:rPr>
    </w:lvl>
    <w:lvl w:ilvl="5" w:tplc="A7C253C6">
      <w:numFmt w:val="bullet"/>
      <w:lvlText w:val="•"/>
      <w:lvlJc w:val="left"/>
      <w:pPr>
        <w:ind w:left="2675" w:hanging="390"/>
      </w:pPr>
      <w:rPr>
        <w:rFonts w:hint="default"/>
      </w:rPr>
    </w:lvl>
    <w:lvl w:ilvl="6" w:tplc="2E68C274">
      <w:numFmt w:val="bullet"/>
      <w:lvlText w:val="•"/>
      <w:lvlJc w:val="left"/>
      <w:pPr>
        <w:ind w:left="3110" w:hanging="390"/>
      </w:pPr>
      <w:rPr>
        <w:rFonts w:hint="default"/>
      </w:rPr>
    </w:lvl>
    <w:lvl w:ilvl="7" w:tplc="554481A2">
      <w:numFmt w:val="bullet"/>
      <w:lvlText w:val="•"/>
      <w:lvlJc w:val="left"/>
      <w:pPr>
        <w:ind w:left="3545" w:hanging="390"/>
      </w:pPr>
      <w:rPr>
        <w:rFonts w:hint="default"/>
      </w:rPr>
    </w:lvl>
    <w:lvl w:ilvl="8" w:tplc="89C031A4">
      <w:numFmt w:val="bullet"/>
      <w:lvlText w:val="•"/>
      <w:lvlJc w:val="left"/>
      <w:pPr>
        <w:ind w:left="3981" w:hanging="390"/>
      </w:pPr>
      <w:rPr>
        <w:rFonts w:hint="default"/>
      </w:rPr>
    </w:lvl>
  </w:abstractNum>
  <w:abstractNum w:abstractNumId="39">
    <w:nsid w:val="04C80C70"/>
    <w:multiLevelType w:val="hybridMultilevel"/>
    <w:tmpl w:val="958E0CD6"/>
    <w:lvl w:ilvl="0" w:tplc="D1A89EB4">
      <w:numFmt w:val="bullet"/>
      <w:lvlText w:val=""/>
      <w:lvlJc w:val="left"/>
      <w:pPr>
        <w:ind w:left="506" w:hanging="404"/>
      </w:pPr>
      <w:rPr>
        <w:rFonts w:ascii="Symbol" w:eastAsia="Symbol" w:hAnsi="Symbol" w:cs="Symbol" w:hint="default"/>
        <w:w w:val="100"/>
        <w:sz w:val="24"/>
        <w:szCs w:val="24"/>
      </w:rPr>
    </w:lvl>
    <w:lvl w:ilvl="1" w:tplc="075241EA">
      <w:numFmt w:val="bullet"/>
      <w:lvlText w:val="•"/>
      <w:lvlJc w:val="left"/>
      <w:pPr>
        <w:ind w:left="857" w:hanging="404"/>
      </w:pPr>
      <w:rPr>
        <w:rFonts w:hint="default"/>
      </w:rPr>
    </w:lvl>
    <w:lvl w:ilvl="2" w:tplc="43DE2048">
      <w:numFmt w:val="bullet"/>
      <w:lvlText w:val="•"/>
      <w:lvlJc w:val="left"/>
      <w:pPr>
        <w:ind w:left="1214" w:hanging="404"/>
      </w:pPr>
      <w:rPr>
        <w:rFonts w:hint="default"/>
      </w:rPr>
    </w:lvl>
    <w:lvl w:ilvl="3" w:tplc="D5B2A044">
      <w:numFmt w:val="bullet"/>
      <w:lvlText w:val="•"/>
      <w:lvlJc w:val="left"/>
      <w:pPr>
        <w:ind w:left="1571" w:hanging="404"/>
      </w:pPr>
      <w:rPr>
        <w:rFonts w:hint="default"/>
      </w:rPr>
    </w:lvl>
    <w:lvl w:ilvl="4" w:tplc="C7EEA758">
      <w:numFmt w:val="bullet"/>
      <w:lvlText w:val="•"/>
      <w:lvlJc w:val="left"/>
      <w:pPr>
        <w:ind w:left="1928" w:hanging="404"/>
      </w:pPr>
      <w:rPr>
        <w:rFonts w:hint="default"/>
      </w:rPr>
    </w:lvl>
    <w:lvl w:ilvl="5" w:tplc="455681F8">
      <w:numFmt w:val="bullet"/>
      <w:lvlText w:val="•"/>
      <w:lvlJc w:val="left"/>
      <w:pPr>
        <w:ind w:left="2285" w:hanging="404"/>
      </w:pPr>
      <w:rPr>
        <w:rFonts w:hint="default"/>
      </w:rPr>
    </w:lvl>
    <w:lvl w:ilvl="6" w:tplc="9BC8BEB4">
      <w:numFmt w:val="bullet"/>
      <w:lvlText w:val="•"/>
      <w:lvlJc w:val="left"/>
      <w:pPr>
        <w:ind w:left="2642" w:hanging="404"/>
      </w:pPr>
      <w:rPr>
        <w:rFonts w:hint="default"/>
      </w:rPr>
    </w:lvl>
    <w:lvl w:ilvl="7" w:tplc="7110F1B0">
      <w:numFmt w:val="bullet"/>
      <w:lvlText w:val="•"/>
      <w:lvlJc w:val="left"/>
      <w:pPr>
        <w:ind w:left="3000" w:hanging="404"/>
      </w:pPr>
      <w:rPr>
        <w:rFonts w:hint="default"/>
      </w:rPr>
    </w:lvl>
    <w:lvl w:ilvl="8" w:tplc="83CE1876">
      <w:numFmt w:val="bullet"/>
      <w:lvlText w:val="•"/>
      <w:lvlJc w:val="left"/>
      <w:pPr>
        <w:ind w:left="3357" w:hanging="404"/>
      </w:pPr>
      <w:rPr>
        <w:rFonts w:hint="default"/>
      </w:rPr>
    </w:lvl>
  </w:abstractNum>
  <w:abstractNum w:abstractNumId="40">
    <w:nsid w:val="04E57588"/>
    <w:multiLevelType w:val="hybridMultilevel"/>
    <w:tmpl w:val="87E28A00"/>
    <w:lvl w:ilvl="0" w:tplc="AC920E66">
      <w:numFmt w:val="bullet"/>
      <w:lvlText w:val=""/>
      <w:lvlJc w:val="left"/>
      <w:pPr>
        <w:ind w:left="103" w:hanging="337"/>
      </w:pPr>
      <w:rPr>
        <w:rFonts w:ascii="Symbol" w:eastAsia="Symbol" w:hAnsi="Symbol" w:cs="Symbol" w:hint="default"/>
        <w:w w:val="100"/>
        <w:sz w:val="24"/>
        <w:szCs w:val="24"/>
      </w:rPr>
    </w:lvl>
    <w:lvl w:ilvl="1" w:tplc="A89E437C">
      <w:numFmt w:val="bullet"/>
      <w:lvlText w:val="•"/>
      <w:lvlJc w:val="left"/>
      <w:pPr>
        <w:ind w:left="574" w:hanging="337"/>
      </w:pPr>
      <w:rPr>
        <w:rFonts w:hint="default"/>
      </w:rPr>
    </w:lvl>
    <w:lvl w:ilvl="2" w:tplc="5FD85626">
      <w:numFmt w:val="bullet"/>
      <w:lvlText w:val="•"/>
      <w:lvlJc w:val="left"/>
      <w:pPr>
        <w:ind w:left="1049" w:hanging="337"/>
      </w:pPr>
      <w:rPr>
        <w:rFonts w:hint="default"/>
      </w:rPr>
    </w:lvl>
    <w:lvl w:ilvl="3" w:tplc="44365E70">
      <w:numFmt w:val="bullet"/>
      <w:lvlText w:val="•"/>
      <w:lvlJc w:val="left"/>
      <w:pPr>
        <w:ind w:left="1524" w:hanging="337"/>
      </w:pPr>
      <w:rPr>
        <w:rFonts w:hint="default"/>
      </w:rPr>
    </w:lvl>
    <w:lvl w:ilvl="4" w:tplc="4C64105E">
      <w:numFmt w:val="bullet"/>
      <w:lvlText w:val="•"/>
      <w:lvlJc w:val="left"/>
      <w:pPr>
        <w:ind w:left="1998" w:hanging="337"/>
      </w:pPr>
      <w:rPr>
        <w:rFonts w:hint="default"/>
      </w:rPr>
    </w:lvl>
    <w:lvl w:ilvl="5" w:tplc="63ECB8DE">
      <w:numFmt w:val="bullet"/>
      <w:lvlText w:val="•"/>
      <w:lvlJc w:val="left"/>
      <w:pPr>
        <w:ind w:left="2473" w:hanging="337"/>
      </w:pPr>
      <w:rPr>
        <w:rFonts w:hint="default"/>
      </w:rPr>
    </w:lvl>
    <w:lvl w:ilvl="6" w:tplc="996C570E">
      <w:numFmt w:val="bullet"/>
      <w:lvlText w:val="•"/>
      <w:lvlJc w:val="left"/>
      <w:pPr>
        <w:ind w:left="2947" w:hanging="337"/>
      </w:pPr>
      <w:rPr>
        <w:rFonts w:hint="default"/>
      </w:rPr>
    </w:lvl>
    <w:lvl w:ilvl="7" w:tplc="1442AEEE">
      <w:numFmt w:val="bullet"/>
      <w:lvlText w:val="•"/>
      <w:lvlJc w:val="left"/>
      <w:pPr>
        <w:ind w:left="3422" w:hanging="337"/>
      </w:pPr>
      <w:rPr>
        <w:rFonts w:hint="default"/>
      </w:rPr>
    </w:lvl>
    <w:lvl w:ilvl="8" w:tplc="8496F614">
      <w:numFmt w:val="bullet"/>
      <w:lvlText w:val="•"/>
      <w:lvlJc w:val="left"/>
      <w:pPr>
        <w:ind w:left="3897" w:hanging="337"/>
      </w:pPr>
      <w:rPr>
        <w:rFonts w:hint="default"/>
      </w:rPr>
    </w:lvl>
  </w:abstractNum>
  <w:abstractNum w:abstractNumId="41">
    <w:nsid w:val="050420C0"/>
    <w:multiLevelType w:val="hybridMultilevel"/>
    <w:tmpl w:val="1C262CB6"/>
    <w:lvl w:ilvl="0" w:tplc="94D063C2">
      <w:numFmt w:val="bullet"/>
      <w:lvlText w:val=""/>
      <w:lvlJc w:val="left"/>
      <w:pPr>
        <w:ind w:left="439" w:hanging="337"/>
      </w:pPr>
      <w:rPr>
        <w:rFonts w:ascii="Symbol" w:eastAsia="Symbol" w:hAnsi="Symbol" w:cs="Symbol" w:hint="default"/>
        <w:w w:val="100"/>
        <w:sz w:val="24"/>
        <w:szCs w:val="24"/>
      </w:rPr>
    </w:lvl>
    <w:lvl w:ilvl="1" w:tplc="91E6B4CE">
      <w:numFmt w:val="bullet"/>
      <w:lvlText w:val="•"/>
      <w:lvlJc w:val="left"/>
      <w:pPr>
        <w:ind w:left="880" w:hanging="337"/>
      </w:pPr>
      <w:rPr>
        <w:rFonts w:hint="default"/>
      </w:rPr>
    </w:lvl>
    <w:lvl w:ilvl="2" w:tplc="EDB6E9AC">
      <w:numFmt w:val="bullet"/>
      <w:lvlText w:val="•"/>
      <w:lvlJc w:val="left"/>
      <w:pPr>
        <w:ind w:left="1321" w:hanging="337"/>
      </w:pPr>
      <w:rPr>
        <w:rFonts w:hint="default"/>
      </w:rPr>
    </w:lvl>
    <w:lvl w:ilvl="3" w:tplc="28AE0640">
      <w:numFmt w:val="bullet"/>
      <w:lvlText w:val="•"/>
      <w:lvlJc w:val="left"/>
      <w:pPr>
        <w:ind w:left="1762" w:hanging="337"/>
      </w:pPr>
      <w:rPr>
        <w:rFonts w:hint="default"/>
      </w:rPr>
    </w:lvl>
    <w:lvl w:ilvl="4" w:tplc="2292B522">
      <w:numFmt w:val="bullet"/>
      <w:lvlText w:val="•"/>
      <w:lvlJc w:val="left"/>
      <w:pPr>
        <w:ind w:left="2202" w:hanging="337"/>
      </w:pPr>
      <w:rPr>
        <w:rFonts w:hint="default"/>
      </w:rPr>
    </w:lvl>
    <w:lvl w:ilvl="5" w:tplc="4610279A">
      <w:numFmt w:val="bullet"/>
      <w:lvlText w:val="•"/>
      <w:lvlJc w:val="left"/>
      <w:pPr>
        <w:ind w:left="2643" w:hanging="337"/>
      </w:pPr>
      <w:rPr>
        <w:rFonts w:hint="default"/>
      </w:rPr>
    </w:lvl>
    <w:lvl w:ilvl="6" w:tplc="ADA4D708">
      <w:numFmt w:val="bullet"/>
      <w:lvlText w:val="•"/>
      <w:lvlJc w:val="left"/>
      <w:pPr>
        <w:ind w:left="3083" w:hanging="337"/>
      </w:pPr>
      <w:rPr>
        <w:rFonts w:hint="default"/>
      </w:rPr>
    </w:lvl>
    <w:lvl w:ilvl="7" w:tplc="FCD416FA">
      <w:numFmt w:val="bullet"/>
      <w:lvlText w:val="•"/>
      <w:lvlJc w:val="left"/>
      <w:pPr>
        <w:ind w:left="3524" w:hanging="337"/>
      </w:pPr>
      <w:rPr>
        <w:rFonts w:hint="default"/>
      </w:rPr>
    </w:lvl>
    <w:lvl w:ilvl="8" w:tplc="ECD8A8FA">
      <w:numFmt w:val="bullet"/>
      <w:lvlText w:val="•"/>
      <w:lvlJc w:val="left"/>
      <w:pPr>
        <w:ind w:left="3965" w:hanging="337"/>
      </w:pPr>
      <w:rPr>
        <w:rFonts w:hint="default"/>
      </w:rPr>
    </w:lvl>
  </w:abstractNum>
  <w:abstractNum w:abstractNumId="42">
    <w:nsid w:val="0511057D"/>
    <w:multiLevelType w:val="hybridMultilevel"/>
    <w:tmpl w:val="788AB96A"/>
    <w:lvl w:ilvl="0" w:tplc="8F8A492E">
      <w:numFmt w:val="bullet"/>
      <w:lvlText w:val=""/>
      <w:lvlJc w:val="left"/>
      <w:pPr>
        <w:ind w:left="386" w:hanging="284"/>
      </w:pPr>
      <w:rPr>
        <w:rFonts w:ascii="Symbol" w:eastAsia="Symbol" w:hAnsi="Symbol" w:cs="Symbol" w:hint="default"/>
        <w:w w:val="100"/>
        <w:sz w:val="24"/>
        <w:szCs w:val="24"/>
      </w:rPr>
    </w:lvl>
    <w:lvl w:ilvl="1" w:tplc="F61E7EC2">
      <w:numFmt w:val="bullet"/>
      <w:lvlText w:val="•"/>
      <w:lvlJc w:val="left"/>
      <w:pPr>
        <w:ind w:left="826" w:hanging="284"/>
      </w:pPr>
      <w:rPr>
        <w:rFonts w:hint="default"/>
      </w:rPr>
    </w:lvl>
    <w:lvl w:ilvl="2" w:tplc="3E06F058">
      <w:numFmt w:val="bullet"/>
      <w:lvlText w:val="•"/>
      <w:lvlJc w:val="left"/>
      <w:pPr>
        <w:ind w:left="1273" w:hanging="284"/>
      </w:pPr>
      <w:rPr>
        <w:rFonts w:hint="default"/>
      </w:rPr>
    </w:lvl>
    <w:lvl w:ilvl="3" w:tplc="26D8A2B0">
      <w:numFmt w:val="bullet"/>
      <w:lvlText w:val="•"/>
      <w:lvlJc w:val="left"/>
      <w:pPr>
        <w:ind w:left="1720" w:hanging="284"/>
      </w:pPr>
      <w:rPr>
        <w:rFonts w:hint="default"/>
      </w:rPr>
    </w:lvl>
    <w:lvl w:ilvl="4" w:tplc="E33AAD08">
      <w:numFmt w:val="bullet"/>
      <w:lvlText w:val="•"/>
      <w:lvlJc w:val="left"/>
      <w:pPr>
        <w:ind w:left="2166" w:hanging="284"/>
      </w:pPr>
      <w:rPr>
        <w:rFonts w:hint="default"/>
      </w:rPr>
    </w:lvl>
    <w:lvl w:ilvl="5" w:tplc="BFBAF282">
      <w:numFmt w:val="bullet"/>
      <w:lvlText w:val="•"/>
      <w:lvlJc w:val="left"/>
      <w:pPr>
        <w:ind w:left="2613" w:hanging="284"/>
      </w:pPr>
      <w:rPr>
        <w:rFonts w:hint="default"/>
      </w:rPr>
    </w:lvl>
    <w:lvl w:ilvl="6" w:tplc="1A523D62">
      <w:numFmt w:val="bullet"/>
      <w:lvlText w:val="•"/>
      <w:lvlJc w:val="left"/>
      <w:pPr>
        <w:ind w:left="3059" w:hanging="284"/>
      </w:pPr>
      <w:rPr>
        <w:rFonts w:hint="default"/>
      </w:rPr>
    </w:lvl>
    <w:lvl w:ilvl="7" w:tplc="63EE3000">
      <w:numFmt w:val="bullet"/>
      <w:lvlText w:val="•"/>
      <w:lvlJc w:val="left"/>
      <w:pPr>
        <w:ind w:left="3506" w:hanging="284"/>
      </w:pPr>
      <w:rPr>
        <w:rFonts w:hint="default"/>
      </w:rPr>
    </w:lvl>
    <w:lvl w:ilvl="8" w:tplc="FBAA723A">
      <w:numFmt w:val="bullet"/>
      <w:lvlText w:val="•"/>
      <w:lvlJc w:val="left"/>
      <w:pPr>
        <w:ind w:left="3953" w:hanging="284"/>
      </w:pPr>
      <w:rPr>
        <w:rFonts w:hint="default"/>
      </w:rPr>
    </w:lvl>
  </w:abstractNum>
  <w:abstractNum w:abstractNumId="43">
    <w:nsid w:val="0522085F"/>
    <w:multiLevelType w:val="hybridMultilevel"/>
    <w:tmpl w:val="9F96A52C"/>
    <w:lvl w:ilvl="0" w:tplc="31284EC4">
      <w:numFmt w:val="bullet"/>
      <w:lvlText w:val=""/>
      <w:lvlJc w:val="left"/>
      <w:pPr>
        <w:ind w:left="304" w:hanging="202"/>
      </w:pPr>
      <w:rPr>
        <w:rFonts w:ascii="Symbol" w:eastAsia="Symbol" w:hAnsi="Symbol" w:cs="Symbol" w:hint="default"/>
        <w:w w:val="100"/>
        <w:sz w:val="24"/>
        <w:szCs w:val="24"/>
      </w:rPr>
    </w:lvl>
    <w:lvl w:ilvl="1" w:tplc="2E0E172E">
      <w:numFmt w:val="bullet"/>
      <w:lvlText w:val="•"/>
      <w:lvlJc w:val="left"/>
      <w:pPr>
        <w:ind w:left="620" w:hanging="202"/>
      </w:pPr>
      <w:rPr>
        <w:rFonts w:hint="default"/>
      </w:rPr>
    </w:lvl>
    <w:lvl w:ilvl="2" w:tplc="8D240D66">
      <w:numFmt w:val="bullet"/>
      <w:lvlText w:val="•"/>
      <w:lvlJc w:val="left"/>
      <w:pPr>
        <w:ind w:left="940" w:hanging="202"/>
      </w:pPr>
      <w:rPr>
        <w:rFonts w:hint="default"/>
      </w:rPr>
    </w:lvl>
    <w:lvl w:ilvl="3" w:tplc="4B9E3E24">
      <w:numFmt w:val="bullet"/>
      <w:lvlText w:val="•"/>
      <w:lvlJc w:val="left"/>
      <w:pPr>
        <w:ind w:left="1260" w:hanging="202"/>
      </w:pPr>
      <w:rPr>
        <w:rFonts w:hint="default"/>
      </w:rPr>
    </w:lvl>
    <w:lvl w:ilvl="4" w:tplc="70B4492A">
      <w:numFmt w:val="bullet"/>
      <w:lvlText w:val="•"/>
      <w:lvlJc w:val="left"/>
      <w:pPr>
        <w:ind w:left="1580" w:hanging="202"/>
      </w:pPr>
      <w:rPr>
        <w:rFonts w:hint="default"/>
      </w:rPr>
    </w:lvl>
    <w:lvl w:ilvl="5" w:tplc="32CE72BE">
      <w:numFmt w:val="bullet"/>
      <w:lvlText w:val="•"/>
      <w:lvlJc w:val="left"/>
      <w:pPr>
        <w:ind w:left="1901" w:hanging="202"/>
      </w:pPr>
      <w:rPr>
        <w:rFonts w:hint="default"/>
      </w:rPr>
    </w:lvl>
    <w:lvl w:ilvl="6" w:tplc="79CABC4E">
      <w:numFmt w:val="bullet"/>
      <w:lvlText w:val="•"/>
      <w:lvlJc w:val="left"/>
      <w:pPr>
        <w:ind w:left="2221" w:hanging="202"/>
      </w:pPr>
      <w:rPr>
        <w:rFonts w:hint="default"/>
      </w:rPr>
    </w:lvl>
    <w:lvl w:ilvl="7" w:tplc="78CC8FD0">
      <w:numFmt w:val="bullet"/>
      <w:lvlText w:val="•"/>
      <w:lvlJc w:val="left"/>
      <w:pPr>
        <w:ind w:left="2541" w:hanging="202"/>
      </w:pPr>
      <w:rPr>
        <w:rFonts w:hint="default"/>
      </w:rPr>
    </w:lvl>
    <w:lvl w:ilvl="8" w:tplc="8C8672DC">
      <w:numFmt w:val="bullet"/>
      <w:lvlText w:val="•"/>
      <w:lvlJc w:val="left"/>
      <w:pPr>
        <w:ind w:left="2861" w:hanging="202"/>
      </w:pPr>
      <w:rPr>
        <w:rFonts w:hint="default"/>
      </w:rPr>
    </w:lvl>
  </w:abstractNum>
  <w:abstractNum w:abstractNumId="44">
    <w:nsid w:val="05293453"/>
    <w:multiLevelType w:val="hybridMultilevel"/>
    <w:tmpl w:val="157A2BA6"/>
    <w:lvl w:ilvl="0" w:tplc="05B67378">
      <w:numFmt w:val="bullet"/>
      <w:lvlText w:val=""/>
      <w:lvlJc w:val="left"/>
      <w:pPr>
        <w:ind w:left="139" w:hanging="663"/>
      </w:pPr>
      <w:rPr>
        <w:rFonts w:ascii="Symbol" w:eastAsia="Symbol" w:hAnsi="Symbol" w:cs="Symbol" w:hint="default"/>
        <w:w w:val="100"/>
        <w:sz w:val="24"/>
        <w:szCs w:val="24"/>
      </w:rPr>
    </w:lvl>
    <w:lvl w:ilvl="1" w:tplc="5852A6F6">
      <w:numFmt w:val="bullet"/>
      <w:lvlText w:val="•"/>
      <w:lvlJc w:val="left"/>
      <w:pPr>
        <w:ind w:left="763" w:hanging="663"/>
      </w:pPr>
      <w:rPr>
        <w:rFonts w:hint="default"/>
      </w:rPr>
    </w:lvl>
    <w:lvl w:ilvl="2" w:tplc="BE600A76">
      <w:numFmt w:val="bullet"/>
      <w:lvlText w:val="•"/>
      <w:lvlJc w:val="left"/>
      <w:pPr>
        <w:ind w:left="1386" w:hanging="663"/>
      </w:pPr>
      <w:rPr>
        <w:rFonts w:hint="default"/>
      </w:rPr>
    </w:lvl>
    <w:lvl w:ilvl="3" w:tplc="9CBAF1FC">
      <w:numFmt w:val="bullet"/>
      <w:lvlText w:val="•"/>
      <w:lvlJc w:val="left"/>
      <w:pPr>
        <w:ind w:left="2009" w:hanging="663"/>
      </w:pPr>
      <w:rPr>
        <w:rFonts w:hint="default"/>
      </w:rPr>
    </w:lvl>
    <w:lvl w:ilvl="4" w:tplc="D3AAE2E0">
      <w:numFmt w:val="bullet"/>
      <w:lvlText w:val="•"/>
      <w:lvlJc w:val="left"/>
      <w:pPr>
        <w:ind w:left="2632" w:hanging="663"/>
      </w:pPr>
      <w:rPr>
        <w:rFonts w:hint="default"/>
      </w:rPr>
    </w:lvl>
    <w:lvl w:ilvl="5" w:tplc="65F2922E">
      <w:numFmt w:val="bullet"/>
      <w:lvlText w:val="•"/>
      <w:lvlJc w:val="left"/>
      <w:pPr>
        <w:ind w:left="3255" w:hanging="663"/>
      </w:pPr>
      <w:rPr>
        <w:rFonts w:hint="default"/>
      </w:rPr>
    </w:lvl>
    <w:lvl w:ilvl="6" w:tplc="6D02531C">
      <w:numFmt w:val="bullet"/>
      <w:lvlText w:val="•"/>
      <w:lvlJc w:val="left"/>
      <w:pPr>
        <w:ind w:left="3878" w:hanging="663"/>
      </w:pPr>
      <w:rPr>
        <w:rFonts w:hint="default"/>
      </w:rPr>
    </w:lvl>
    <w:lvl w:ilvl="7" w:tplc="BB1EDC48">
      <w:numFmt w:val="bullet"/>
      <w:lvlText w:val="•"/>
      <w:lvlJc w:val="left"/>
      <w:pPr>
        <w:ind w:left="4501" w:hanging="663"/>
      </w:pPr>
      <w:rPr>
        <w:rFonts w:hint="default"/>
      </w:rPr>
    </w:lvl>
    <w:lvl w:ilvl="8" w:tplc="3410C70C">
      <w:numFmt w:val="bullet"/>
      <w:lvlText w:val="•"/>
      <w:lvlJc w:val="left"/>
      <w:pPr>
        <w:ind w:left="5124" w:hanging="663"/>
      </w:pPr>
      <w:rPr>
        <w:rFonts w:hint="default"/>
      </w:rPr>
    </w:lvl>
  </w:abstractNum>
  <w:abstractNum w:abstractNumId="45">
    <w:nsid w:val="05566FC5"/>
    <w:multiLevelType w:val="hybridMultilevel"/>
    <w:tmpl w:val="676627E2"/>
    <w:lvl w:ilvl="0" w:tplc="83FC01EC">
      <w:numFmt w:val="bullet"/>
      <w:lvlText w:val=""/>
      <w:lvlJc w:val="left"/>
      <w:pPr>
        <w:ind w:left="439" w:hanging="337"/>
      </w:pPr>
      <w:rPr>
        <w:rFonts w:ascii="Symbol" w:eastAsia="Symbol" w:hAnsi="Symbol" w:cs="Symbol" w:hint="default"/>
        <w:w w:val="100"/>
        <w:sz w:val="24"/>
        <w:szCs w:val="24"/>
      </w:rPr>
    </w:lvl>
    <w:lvl w:ilvl="1" w:tplc="1942686A">
      <w:numFmt w:val="bullet"/>
      <w:lvlText w:val="•"/>
      <w:lvlJc w:val="left"/>
      <w:pPr>
        <w:ind w:left="880" w:hanging="337"/>
      </w:pPr>
      <w:rPr>
        <w:rFonts w:hint="default"/>
      </w:rPr>
    </w:lvl>
    <w:lvl w:ilvl="2" w:tplc="2584BDEA">
      <w:numFmt w:val="bullet"/>
      <w:lvlText w:val="•"/>
      <w:lvlJc w:val="left"/>
      <w:pPr>
        <w:ind w:left="1321" w:hanging="337"/>
      </w:pPr>
      <w:rPr>
        <w:rFonts w:hint="default"/>
      </w:rPr>
    </w:lvl>
    <w:lvl w:ilvl="3" w:tplc="63005E82">
      <w:numFmt w:val="bullet"/>
      <w:lvlText w:val="•"/>
      <w:lvlJc w:val="left"/>
      <w:pPr>
        <w:ind w:left="1762" w:hanging="337"/>
      </w:pPr>
      <w:rPr>
        <w:rFonts w:hint="default"/>
      </w:rPr>
    </w:lvl>
    <w:lvl w:ilvl="4" w:tplc="338282BA">
      <w:numFmt w:val="bullet"/>
      <w:lvlText w:val="•"/>
      <w:lvlJc w:val="left"/>
      <w:pPr>
        <w:ind w:left="2202" w:hanging="337"/>
      </w:pPr>
      <w:rPr>
        <w:rFonts w:hint="default"/>
      </w:rPr>
    </w:lvl>
    <w:lvl w:ilvl="5" w:tplc="831A0CE0">
      <w:numFmt w:val="bullet"/>
      <w:lvlText w:val="•"/>
      <w:lvlJc w:val="left"/>
      <w:pPr>
        <w:ind w:left="2643" w:hanging="337"/>
      </w:pPr>
      <w:rPr>
        <w:rFonts w:hint="default"/>
      </w:rPr>
    </w:lvl>
    <w:lvl w:ilvl="6" w:tplc="64F6CBB8">
      <w:numFmt w:val="bullet"/>
      <w:lvlText w:val="•"/>
      <w:lvlJc w:val="left"/>
      <w:pPr>
        <w:ind w:left="3083" w:hanging="337"/>
      </w:pPr>
      <w:rPr>
        <w:rFonts w:hint="default"/>
      </w:rPr>
    </w:lvl>
    <w:lvl w:ilvl="7" w:tplc="ECD07D50">
      <w:numFmt w:val="bullet"/>
      <w:lvlText w:val="•"/>
      <w:lvlJc w:val="left"/>
      <w:pPr>
        <w:ind w:left="3524" w:hanging="337"/>
      </w:pPr>
      <w:rPr>
        <w:rFonts w:hint="default"/>
      </w:rPr>
    </w:lvl>
    <w:lvl w:ilvl="8" w:tplc="F3468DAE">
      <w:numFmt w:val="bullet"/>
      <w:lvlText w:val="•"/>
      <w:lvlJc w:val="left"/>
      <w:pPr>
        <w:ind w:left="3965" w:hanging="337"/>
      </w:pPr>
      <w:rPr>
        <w:rFonts w:hint="default"/>
      </w:rPr>
    </w:lvl>
  </w:abstractNum>
  <w:abstractNum w:abstractNumId="46">
    <w:nsid w:val="0571642B"/>
    <w:multiLevelType w:val="hybridMultilevel"/>
    <w:tmpl w:val="1F7081EC"/>
    <w:lvl w:ilvl="0" w:tplc="ACDE2BD2">
      <w:numFmt w:val="bullet"/>
      <w:lvlText w:val="-"/>
      <w:lvlJc w:val="left"/>
      <w:pPr>
        <w:ind w:left="103" w:hanging="140"/>
      </w:pPr>
      <w:rPr>
        <w:rFonts w:ascii="Times New Roman" w:eastAsia="Times New Roman" w:hAnsi="Times New Roman" w:cs="Times New Roman" w:hint="default"/>
        <w:w w:val="97"/>
        <w:sz w:val="24"/>
        <w:szCs w:val="24"/>
      </w:rPr>
    </w:lvl>
    <w:lvl w:ilvl="1" w:tplc="A3625F3A">
      <w:numFmt w:val="bullet"/>
      <w:lvlText w:val="•"/>
      <w:lvlJc w:val="left"/>
      <w:pPr>
        <w:ind w:left="534" w:hanging="140"/>
      </w:pPr>
      <w:rPr>
        <w:rFonts w:hint="default"/>
      </w:rPr>
    </w:lvl>
    <w:lvl w:ilvl="2" w:tplc="BD784ED4">
      <w:numFmt w:val="bullet"/>
      <w:lvlText w:val="•"/>
      <w:lvlJc w:val="left"/>
      <w:pPr>
        <w:ind w:left="968" w:hanging="140"/>
      </w:pPr>
      <w:rPr>
        <w:rFonts w:hint="default"/>
      </w:rPr>
    </w:lvl>
    <w:lvl w:ilvl="3" w:tplc="AC467D88">
      <w:numFmt w:val="bullet"/>
      <w:lvlText w:val="•"/>
      <w:lvlJc w:val="left"/>
      <w:pPr>
        <w:ind w:left="1403" w:hanging="140"/>
      </w:pPr>
      <w:rPr>
        <w:rFonts w:hint="default"/>
      </w:rPr>
    </w:lvl>
    <w:lvl w:ilvl="4" w:tplc="6F58FEAA">
      <w:numFmt w:val="bullet"/>
      <w:lvlText w:val="•"/>
      <w:lvlJc w:val="left"/>
      <w:pPr>
        <w:ind w:left="1837" w:hanging="140"/>
      </w:pPr>
      <w:rPr>
        <w:rFonts w:hint="default"/>
      </w:rPr>
    </w:lvl>
    <w:lvl w:ilvl="5" w:tplc="70BC3D28">
      <w:numFmt w:val="bullet"/>
      <w:lvlText w:val="•"/>
      <w:lvlJc w:val="left"/>
      <w:pPr>
        <w:ind w:left="2271" w:hanging="140"/>
      </w:pPr>
      <w:rPr>
        <w:rFonts w:hint="default"/>
      </w:rPr>
    </w:lvl>
    <w:lvl w:ilvl="6" w:tplc="B9720104">
      <w:numFmt w:val="bullet"/>
      <w:lvlText w:val="•"/>
      <w:lvlJc w:val="left"/>
      <w:pPr>
        <w:ind w:left="2706" w:hanging="140"/>
      </w:pPr>
      <w:rPr>
        <w:rFonts w:hint="default"/>
      </w:rPr>
    </w:lvl>
    <w:lvl w:ilvl="7" w:tplc="75721D3C">
      <w:numFmt w:val="bullet"/>
      <w:lvlText w:val="•"/>
      <w:lvlJc w:val="left"/>
      <w:pPr>
        <w:ind w:left="3140" w:hanging="140"/>
      </w:pPr>
      <w:rPr>
        <w:rFonts w:hint="default"/>
      </w:rPr>
    </w:lvl>
    <w:lvl w:ilvl="8" w:tplc="C74E9FE4">
      <w:numFmt w:val="bullet"/>
      <w:lvlText w:val="•"/>
      <w:lvlJc w:val="left"/>
      <w:pPr>
        <w:ind w:left="3574" w:hanging="140"/>
      </w:pPr>
      <w:rPr>
        <w:rFonts w:hint="default"/>
      </w:rPr>
    </w:lvl>
  </w:abstractNum>
  <w:abstractNum w:abstractNumId="47">
    <w:nsid w:val="05763E43"/>
    <w:multiLevelType w:val="hybridMultilevel"/>
    <w:tmpl w:val="BB263100"/>
    <w:lvl w:ilvl="0" w:tplc="277C4234">
      <w:numFmt w:val="bullet"/>
      <w:lvlText w:val="-"/>
      <w:lvlJc w:val="left"/>
      <w:pPr>
        <w:ind w:left="230" w:hanging="128"/>
      </w:pPr>
      <w:rPr>
        <w:rFonts w:ascii="Times New Roman" w:eastAsia="Times New Roman" w:hAnsi="Times New Roman" w:cs="Times New Roman" w:hint="default"/>
        <w:w w:val="100"/>
        <w:sz w:val="22"/>
        <w:szCs w:val="22"/>
      </w:rPr>
    </w:lvl>
    <w:lvl w:ilvl="1" w:tplc="1CE25FBC">
      <w:numFmt w:val="bullet"/>
      <w:lvlText w:val="•"/>
      <w:lvlJc w:val="left"/>
      <w:pPr>
        <w:ind w:left="1009" w:hanging="128"/>
      </w:pPr>
      <w:rPr>
        <w:rFonts w:hint="default"/>
      </w:rPr>
    </w:lvl>
    <w:lvl w:ilvl="2" w:tplc="21AE9426">
      <w:numFmt w:val="bullet"/>
      <w:lvlText w:val="•"/>
      <w:lvlJc w:val="left"/>
      <w:pPr>
        <w:ind w:left="1779" w:hanging="128"/>
      </w:pPr>
      <w:rPr>
        <w:rFonts w:hint="default"/>
      </w:rPr>
    </w:lvl>
    <w:lvl w:ilvl="3" w:tplc="FEE8A286">
      <w:numFmt w:val="bullet"/>
      <w:lvlText w:val="•"/>
      <w:lvlJc w:val="left"/>
      <w:pPr>
        <w:ind w:left="2548" w:hanging="128"/>
      </w:pPr>
      <w:rPr>
        <w:rFonts w:hint="default"/>
      </w:rPr>
    </w:lvl>
    <w:lvl w:ilvl="4" w:tplc="7F5EBBB8">
      <w:numFmt w:val="bullet"/>
      <w:lvlText w:val="•"/>
      <w:lvlJc w:val="left"/>
      <w:pPr>
        <w:ind w:left="3318" w:hanging="128"/>
      </w:pPr>
      <w:rPr>
        <w:rFonts w:hint="default"/>
      </w:rPr>
    </w:lvl>
    <w:lvl w:ilvl="5" w:tplc="293EBD9C">
      <w:numFmt w:val="bullet"/>
      <w:lvlText w:val="•"/>
      <w:lvlJc w:val="left"/>
      <w:pPr>
        <w:ind w:left="4088" w:hanging="128"/>
      </w:pPr>
      <w:rPr>
        <w:rFonts w:hint="default"/>
      </w:rPr>
    </w:lvl>
    <w:lvl w:ilvl="6" w:tplc="B2CEF7C4">
      <w:numFmt w:val="bullet"/>
      <w:lvlText w:val="•"/>
      <w:lvlJc w:val="left"/>
      <w:pPr>
        <w:ind w:left="4857" w:hanging="128"/>
      </w:pPr>
      <w:rPr>
        <w:rFonts w:hint="default"/>
      </w:rPr>
    </w:lvl>
    <w:lvl w:ilvl="7" w:tplc="D8CEEEEA">
      <w:numFmt w:val="bullet"/>
      <w:lvlText w:val="•"/>
      <w:lvlJc w:val="left"/>
      <w:pPr>
        <w:ind w:left="5627" w:hanging="128"/>
      </w:pPr>
      <w:rPr>
        <w:rFonts w:hint="default"/>
      </w:rPr>
    </w:lvl>
    <w:lvl w:ilvl="8" w:tplc="35789516">
      <w:numFmt w:val="bullet"/>
      <w:lvlText w:val="•"/>
      <w:lvlJc w:val="left"/>
      <w:pPr>
        <w:ind w:left="6397" w:hanging="128"/>
      </w:pPr>
      <w:rPr>
        <w:rFonts w:hint="default"/>
      </w:rPr>
    </w:lvl>
  </w:abstractNum>
  <w:abstractNum w:abstractNumId="48">
    <w:nsid w:val="057E5B27"/>
    <w:multiLevelType w:val="hybridMultilevel"/>
    <w:tmpl w:val="5514690C"/>
    <w:lvl w:ilvl="0" w:tplc="5010DB2A">
      <w:start w:val="1"/>
      <w:numFmt w:val="decimal"/>
      <w:lvlText w:val="%1."/>
      <w:lvlJc w:val="left"/>
      <w:pPr>
        <w:ind w:left="103" w:hanging="353"/>
      </w:pPr>
      <w:rPr>
        <w:rFonts w:ascii="Times New Roman" w:eastAsia="Times New Roman" w:hAnsi="Times New Roman" w:cs="Times New Roman" w:hint="default"/>
        <w:spacing w:val="-7"/>
        <w:w w:val="97"/>
        <w:sz w:val="24"/>
        <w:szCs w:val="24"/>
      </w:rPr>
    </w:lvl>
    <w:lvl w:ilvl="1" w:tplc="9A9C004E">
      <w:numFmt w:val="bullet"/>
      <w:lvlText w:val="•"/>
      <w:lvlJc w:val="left"/>
      <w:pPr>
        <w:ind w:left="457" w:hanging="353"/>
      </w:pPr>
      <w:rPr>
        <w:rFonts w:hint="default"/>
      </w:rPr>
    </w:lvl>
    <w:lvl w:ilvl="2" w:tplc="1CFE7E70">
      <w:numFmt w:val="bullet"/>
      <w:lvlText w:val="•"/>
      <w:lvlJc w:val="left"/>
      <w:pPr>
        <w:ind w:left="814" w:hanging="353"/>
      </w:pPr>
      <w:rPr>
        <w:rFonts w:hint="default"/>
      </w:rPr>
    </w:lvl>
    <w:lvl w:ilvl="3" w:tplc="05527996">
      <w:numFmt w:val="bullet"/>
      <w:lvlText w:val="•"/>
      <w:lvlJc w:val="left"/>
      <w:pPr>
        <w:ind w:left="1172" w:hanging="353"/>
      </w:pPr>
      <w:rPr>
        <w:rFonts w:hint="default"/>
      </w:rPr>
    </w:lvl>
    <w:lvl w:ilvl="4" w:tplc="FC74B030">
      <w:numFmt w:val="bullet"/>
      <w:lvlText w:val="•"/>
      <w:lvlJc w:val="left"/>
      <w:pPr>
        <w:ind w:left="1529" w:hanging="353"/>
      </w:pPr>
      <w:rPr>
        <w:rFonts w:hint="default"/>
      </w:rPr>
    </w:lvl>
    <w:lvl w:ilvl="5" w:tplc="9F8A197C">
      <w:numFmt w:val="bullet"/>
      <w:lvlText w:val="•"/>
      <w:lvlJc w:val="left"/>
      <w:pPr>
        <w:ind w:left="1887" w:hanging="353"/>
      </w:pPr>
      <w:rPr>
        <w:rFonts w:hint="default"/>
      </w:rPr>
    </w:lvl>
    <w:lvl w:ilvl="6" w:tplc="2E64FD4E">
      <w:numFmt w:val="bullet"/>
      <w:lvlText w:val="•"/>
      <w:lvlJc w:val="left"/>
      <w:pPr>
        <w:ind w:left="2244" w:hanging="353"/>
      </w:pPr>
      <w:rPr>
        <w:rFonts w:hint="default"/>
      </w:rPr>
    </w:lvl>
    <w:lvl w:ilvl="7" w:tplc="598827B8">
      <w:numFmt w:val="bullet"/>
      <w:lvlText w:val="•"/>
      <w:lvlJc w:val="left"/>
      <w:pPr>
        <w:ind w:left="2602" w:hanging="353"/>
      </w:pPr>
      <w:rPr>
        <w:rFonts w:hint="default"/>
      </w:rPr>
    </w:lvl>
    <w:lvl w:ilvl="8" w:tplc="343AF910">
      <w:numFmt w:val="bullet"/>
      <w:lvlText w:val="•"/>
      <w:lvlJc w:val="left"/>
      <w:pPr>
        <w:ind w:left="2959" w:hanging="353"/>
      </w:pPr>
      <w:rPr>
        <w:rFonts w:hint="default"/>
      </w:rPr>
    </w:lvl>
  </w:abstractNum>
  <w:abstractNum w:abstractNumId="49">
    <w:nsid w:val="058F7400"/>
    <w:multiLevelType w:val="hybridMultilevel"/>
    <w:tmpl w:val="F57C61EC"/>
    <w:lvl w:ilvl="0" w:tplc="2BAE0FB2">
      <w:numFmt w:val="bullet"/>
      <w:lvlText w:val=""/>
      <w:lvlJc w:val="left"/>
      <w:pPr>
        <w:ind w:left="304" w:hanging="202"/>
      </w:pPr>
      <w:rPr>
        <w:rFonts w:ascii="Symbol" w:eastAsia="Symbol" w:hAnsi="Symbol" w:cs="Symbol" w:hint="default"/>
        <w:w w:val="100"/>
        <w:sz w:val="24"/>
        <w:szCs w:val="24"/>
      </w:rPr>
    </w:lvl>
    <w:lvl w:ilvl="1" w:tplc="70DE950E">
      <w:numFmt w:val="bullet"/>
      <w:lvlText w:val="•"/>
      <w:lvlJc w:val="left"/>
      <w:pPr>
        <w:ind w:left="620" w:hanging="202"/>
      </w:pPr>
      <w:rPr>
        <w:rFonts w:hint="default"/>
      </w:rPr>
    </w:lvl>
    <w:lvl w:ilvl="2" w:tplc="BC6ABD32">
      <w:numFmt w:val="bullet"/>
      <w:lvlText w:val="•"/>
      <w:lvlJc w:val="left"/>
      <w:pPr>
        <w:ind w:left="940" w:hanging="202"/>
      </w:pPr>
      <w:rPr>
        <w:rFonts w:hint="default"/>
      </w:rPr>
    </w:lvl>
    <w:lvl w:ilvl="3" w:tplc="B066D366">
      <w:numFmt w:val="bullet"/>
      <w:lvlText w:val="•"/>
      <w:lvlJc w:val="left"/>
      <w:pPr>
        <w:ind w:left="1260" w:hanging="202"/>
      </w:pPr>
      <w:rPr>
        <w:rFonts w:hint="default"/>
      </w:rPr>
    </w:lvl>
    <w:lvl w:ilvl="4" w:tplc="AF980EEA">
      <w:numFmt w:val="bullet"/>
      <w:lvlText w:val="•"/>
      <w:lvlJc w:val="left"/>
      <w:pPr>
        <w:ind w:left="1580" w:hanging="202"/>
      </w:pPr>
      <w:rPr>
        <w:rFonts w:hint="default"/>
      </w:rPr>
    </w:lvl>
    <w:lvl w:ilvl="5" w:tplc="87B80D92">
      <w:numFmt w:val="bullet"/>
      <w:lvlText w:val="•"/>
      <w:lvlJc w:val="left"/>
      <w:pPr>
        <w:ind w:left="1901" w:hanging="202"/>
      </w:pPr>
      <w:rPr>
        <w:rFonts w:hint="default"/>
      </w:rPr>
    </w:lvl>
    <w:lvl w:ilvl="6" w:tplc="1BF03CD4">
      <w:numFmt w:val="bullet"/>
      <w:lvlText w:val="•"/>
      <w:lvlJc w:val="left"/>
      <w:pPr>
        <w:ind w:left="2221" w:hanging="202"/>
      </w:pPr>
      <w:rPr>
        <w:rFonts w:hint="default"/>
      </w:rPr>
    </w:lvl>
    <w:lvl w:ilvl="7" w:tplc="F1A4E35C">
      <w:numFmt w:val="bullet"/>
      <w:lvlText w:val="•"/>
      <w:lvlJc w:val="left"/>
      <w:pPr>
        <w:ind w:left="2541" w:hanging="202"/>
      </w:pPr>
      <w:rPr>
        <w:rFonts w:hint="default"/>
      </w:rPr>
    </w:lvl>
    <w:lvl w:ilvl="8" w:tplc="F1B2CD4E">
      <w:numFmt w:val="bullet"/>
      <w:lvlText w:val="•"/>
      <w:lvlJc w:val="left"/>
      <w:pPr>
        <w:ind w:left="2861" w:hanging="202"/>
      </w:pPr>
      <w:rPr>
        <w:rFonts w:hint="default"/>
      </w:rPr>
    </w:lvl>
  </w:abstractNum>
  <w:abstractNum w:abstractNumId="50">
    <w:nsid w:val="05D1446C"/>
    <w:multiLevelType w:val="hybridMultilevel"/>
    <w:tmpl w:val="5D281E12"/>
    <w:lvl w:ilvl="0" w:tplc="ED8EF37E">
      <w:numFmt w:val="bullet"/>
      <w:lvlText w:val=""/>
      <w:lvlJc w:val="left"/>
      <w:pPr>
        <w:ind w:left="103" w:hanging="368"/>
      </w:pPr>
      <w:rPr>
        <w:rFonts w:ascii="Symbol" w:eastAsia="Symbol" w:hAnsi="Symbol" w:cs="Symbol" w:hint="default"/>
        <w:w w:val="100"/>
        <w:sz w:val="24"/>
        <w:szCs w:val="24"/>
      </w:rPr>
    </w:lvl>
    <w:lvl w:ilvl="1" w:tplc="D2D6F41A">
      <w:numFmt w:val="bullet"/>
      <w:lvlText w:val="•"/>
      <w:lvlJc w:val="left"/>
      <w:pPr>
        <w:ind w:left="738" w:hanging="368"/>
      </w:pPr>
      <w:rPr>
        <w:rFonts w:hint="default"/>
      </w:rPr>
    </w:lvl>
    <w:lvl w:ilvl="2" w:tplc="08C23A00">
      <w:numFmt w:val="bullet"/>
      <w:lvlText w:val="•"/>
      <w:lvlJc w:val="left"/>
      <w:pPr>
        <w:ind w:left="1376" w:hanging="368"/>
      </w:pPr>
      <w:rPr>
        <w:rFonts w:hint="default"/>
      </w:rPr>
    </w:lvl>
    <w:lvl w:ilvl="3" w:tplc="7FAA378C">
      <w:numFmt w:val="bullet"/>
      <w:lvlText w:val="•"/>
      <w:lvlJc w:val="left"/>
      <w:pPr>
        <w:ind w:left="2014" w:hanging="368"/>
      </w:pPr>
      <w:rPr>
        <w:rFonts w:hint="default"/>
      </w:rPr>
    </w:lvl>
    <w:lvl w:ilvl="4" w:tplc="87902F84">
      <w:numFmt w:val="bullet"/>
      <w:lvlText w:val="•"/>
      <w:lvlJc w:val="left"/>
      <w:pPr>
        <w:ind w:left="2652" w:hanging="368"/>
      </w:pPr>
      <w:rPr>
        <w:rFonts w:hint="default"/>
      </w:rPr>
    </w:lvl>
    <w:lvl w:ilvl="5" w:tplc="6A7ECF56">
      <w:numFmt w:val="bullet"/>
      <w:lvlText w:val="•"/>
      <w:lvlJc w:val="left"/>
      <w:pPr>
        <w:ind w:left="3290" w:hanging="368"/>
      </w:pPr>
      <w:rPr>
        <w:rFonts w:hint="default"/>
      </w:rPr>
    </w:lvl>
    <w:lvl w:ilvl="6" w:tplc="8CD8B798">
      <w:numFmt w:val="bullet"/>
      <w:lvlText w:val="•"/>
      <w:lvlJc w:val="left"/>
      <w:pPr>
        <w:ind w:left="3928" w:hanging="368"/>
      </w:pPr>
      <w:rPr>
        <w:rFonts w:hint="default"/>
      </w:rPr>
    </w:lvl>
    <w:lvl w:ilvl="7" w:tplc="F0F8F9B2">
      <w:numFmt w:val="bullet"/>
      <w:lvlText w:val="•"/>
      <w:lvlJc w:val="left"/>
      <w:pPr>
        <w:ind w:left="4567" w:hanging="368"/>
      </w:pPr>
      <w:rPr>
        <w:rFonts w:hint="default"/>
      </w:rPr>
    </w:lvl>
    <w:lvl w:ilvl="8" w:tplc="E34A547E">
      <w:numFmt w:val="bullet"/>
      <w:lvlText w:val="•"/>
      <w:lvlJc w:val="left"/>
      <w:pPr>
        <w:ind w:left="5205" w:hanging="368"/>
      </w:pPr>
      <w:rPr>
        <w:rFonts w:hint="default"/>
      </w:rPr>
    </w:lvl>
  </w:abstractNum>
  <w:abstractNum w:abstractNumId="51">
    <w:nsid w:val="06453F4A"/>
    <w:multiLevelType w:val="hybridMultilevel"/>
    <w:tmpl w:val="82F8CD44"/>
    <w:lvl w:ilvl="0" w:tplc="5B7E86B0">
      <w:numFmt w:val="bullet"/>
      <w:lvlText w:val=""/>
      <w:lvlJc w:val="left"/>
      <w:pPr>
        <w:ind w:left="470" w:hanging="368"/>
      </w:pPr>
      <w:rPr>
        <w:rFonts w:ascii="Symbol" w:eastAsia="Symbol" w:hAnsi="Symbol" w:cs="Symbol" w:hint="default"/>
        <w:w w:val="100"/>
        <w:sz w:val="24"/>
        <w:szCs w:val="24"/>
      </w:rPr>
    </w:lvl>
    <w:lvl w:ilvl="1" w:tplc="AD7C2184">
      <w:numFmt w:val="bullet"/>
      <w:lvlText w:val="•"/>
      <w:lvlJc w:val="left"/>
      <w:pPr>
        <w:ind w:left="753" w:hanging="368"/>
      </w:pPr>
      <w:rPr>
        <w:rFonts w:hint="default"/>
      </w:rPr>
    </w:lvl>
    <w:lvl w:ilvl="2" w:tplc="2D9AB0C4">
      <w:numFmt w:val="bullet"/>
      <w:lvlText w:val="•"/>
      <w:lvlJc w:val="left"/>
      <w:pPr>
        <w:ind w:left="1027" w:hanging="368"/>
      </w:pPr>
      <w:rPr>
        <w:rFonts w:hint="default"/>
      </w:rPr>
    </w:lvl>
    <w:lvl w:ilvl="3" w:tplc="F790076E">
      <w:numFmt w:val="bullet"/>
      <w:lvlText w:val="•"/>
      <w:lvlJc w:val="left"/>
      <w:pPr>
        <w:ind w:left="1301" w:hanging="368"/>
      </w:pPr>
      <w:rPr>
        <w:rFonts w:hint="default"/>
      </w:rPr>
    </w:lvl>
    <w:lvl w:ilvl="4" w:tplc="47282F5A">
      <w:numFmt w:val="bullet"/>
      <w:lvlText w:val="•"/>
      <w:lvlJc w:val="left"/>
      <w:pPr>
        <w:ind w:left="1574" w:hanging="368"/>
      </w:pPr>
      <w:rPr>
        <w:rFonts w:hint="default"/>
      </w:rPr>
    </w:lvl>
    <w:lvl w:ilvl="5" w:tplc="DD1284DC">
      <w:numFmt w:val="bullet"/>
      <w:lvlText w:val="•"/>
      <w:lvlJc w:val="left"/>
      <w:pPr>
        <w:ind w:left="1848" w:hanging="368"/>
      </w:pPr>
      <w:rPr>
        <w:rFonts w:hint="default"/>
      </w:rPr>
    </w:lvl>
    <w:lvl w:ilvl="6" w:tplc="952649D8">
      <w:numFmt w:val="bullet"/>
      <w:lvlText w:val="•"/>
      <w:lvlJc w:val="left"/>
      <w:pPr>
        <w:ind w:left="2121" w:hanging="368"/>
      </w:pPr>
      <w:rPr>
        <w:rFonts w:hint="default"/>
      </w:rPr>
    </w:lvl>
    <w:lvl w:ilvl="7" w:tplc="5D760CE8">
      <w:numFmt w:val="bullet"/>
      <w:lvlText w:val="•"/>
      <w:lvlJc w:val="left"/>
      <w:pPr>
        <w:ind w:left="2395" w:hanging="368"/>
      </w:pPr>
      <w:rPr>
        <w:rFonts w:hint="default"/>
      </w:rPr>
    </w:lvl>
    <w:lvl w:ilvl="8" w:tplc="6F8840F6">
      <w:numFmt w:val="bullet"/>
      <w:lvlText w:val="•"/>
      <w:lvlJc w:val="left"/>
      <w:pPr>
        <w:ind w:left="2669" w:hanging="368"/>
      </w:pPr>
      <w:rPr>
        <w:rFonts w:hint="default"/>
      </w:rPr>
    </w:lvl>
  </w:abstractNum>
  <w:abstractNum w:abstractNumId="52">
    <w:nsid w:val="064E1455"/>
    <w:multiLevelType w:val="hybridMultilevel"/>
    <w:tmpl w:val="52341FBA"/>
    <w:lvl w:ilvl="0" w:tplc="6DCEE6DE">
      <w:numFmt w:val="bullet"/>
      <w:lvlText w:val=""/>
      <w:lvlJc w:val="left"/>
      <w:pPr>
        <w:ind w:left="352" w:hanging="252"/>
      </w:pPr>
      <w:rPr>
        <w:rFonts w:ascii="Symbol" w:eastAsia="Symbol" w:hAnsi="Symbol" w:cs="Symbol" w:hint="default"/>
        <w:w w:val="100"/>
        <w:sz w:val="24"/>
        <w:szCs w:val="24"/>
      </w:rPr>
    </w:lvl>
    <w:lvl w:ilvl="1" w:tplc="99B8D2D6">
      <w:numFmt w:val="bullet"/>
      <w:lvlText w:val="•"/>
      <w:lvlJc w:val="left"/>
      <w:pPr>
        <w:ind w:left="886" w:hanging="252"/>
      </w:pPr>
      <w:rPr>
        <w:rFonts w:hint="default"/>
      </w:rPr>
    </w:lvl>
    <w:lvl w:ilvl="2" w:tplc="07F81A46">
      <w:numFmt w:val="bullet"/>
      <w:lvlText w:val="•"/>
      <w:lvlJc w:val="left"/>
      <w:pPr>
        <w:ind w:left="1413" w:hanging="252"/>
      </w:pPr>
      <w:rPr>
        <w:rFonts w:hint="default"/>
      </w:rPr>
    </w:lvl>
    <w:lvl w:ilvl="3" w:tplc="2F7AA7C4">
      <w:numFmt w:val="bullet"/>
      <w:lvlText w:val="•"/>
      <w:lvlJc w:val="left"/>
      <w:pPr>
        <w:ind w:left="1940" w:hanging="252"/>
      </w:pPr>
      <w:rPr>
        <w:rFonts w:hint="default"/>
      </w:rPr>
    </w:lvl>
    <w:lvl w:ilvl="4" w:tplc="A3801158">
      <w:numFmt w:val="bullet"/>
      <w:lvlText w:val="•"/>
      <w:lvlJc w:val="left"/>
      <w:pPr>
        <w:ind w:left="2466" w:hanging="252"/>
      </w:pPr>
      <w:rPr>
        <w:rFonts w:hint="default"/>
      </w:rPr>
    </w:lvl>
    <w:lvl w:ilvl="5" w:tplc="9CC8346E">
      <w:numFmt w:val="bullet"/>
      <w:lvlText w:val="•"/>
      <w:lvlJc w:val="left"/>
      <w:pPr>
        <w:ind w:left="2993" w:hanging="252"/>
      </w:pPr>
      <w:rPr>
        <w:rFonts w:hint="default"/>
      </w:rPr>
    </w:lvl>
    <w:lvl w:ilvl="6" w:tplc="E7404360">
      <w:numFmt w:val="bullet"/>
      <w:lvlText w:val="•"/>
      <w:lvlJc w:val="left"/>
      <w:pPr>
        <w:ind w:left="3519" w:hanging="252"/>
      </w:pPr>
      <w:rPr>
        <w:rFonts w:hint="default"/>
      </w:rPr>
    </w:lvl>
    <w:lvl w:ilvl="7" w:tplc="1B7CB0FC">
      <w:numFmt w:val="bullet"/>
      <w:lvlText w:val="•"/>
      <w:lvlJc w:val="left"/>
      <w:pPr>
        <w:ind w:left="4046" w:hanging="252"/>
      </w:pPr>
      <w:rPr>
        <w:rFonts w:hint="default"/>
      </w:rPr>
    </w:lvl>
    <w:lvl w:ilvl="8" w:tplc="4BEE7B0E">
      <w:numFmt w:val="bullet"/>
      <w:lvlText w:val="•"/>
      <w:lvlJc w:val="left"/>
      <w:pPr>
        <w:ind w:left="4573" w:hanging="252"/>
      </w:pPr>
      <w:rPr>
        <w:rFonts w:hint="default"/>
      </w:rPr>
    </w:lvl>
  </w:abstractNum>
  <w:abstractNum w:abstractNumId="53">
    <w:nsid w:val="06691260"/>
    <w:multiLevelType w:val="hybridMultilevel"/>
    <w:tmpl w:val="551A5670"/>
    <w:lvl w:ilvl="0" w:tplc="92925B24">
      <w:numFmt w:val="bullet"/>
      <w:lvlText w:val=""/>
      <w:lvlJc w:val="left"/>
      <w:pPr>
        <w:ind w:left="470" w:hanging="368"/>
      </w:pPr>
      <w:rPr>
        <w:rFonts w:ascii="Symbol" w:eastAsia="Symbol" w:hAnsi="Symbol" w:cs="Symbol" w:hint="default"/>
        <w:w w:val="100"/>
        <w:sz w:val="24"/>
        <w:szCs w:val="24"/>
      </w:rPr>
    </w:lvl>
    <w:lvl w:ilvl="1" w:tplc="C74AFB3A">
      <w:numFmt w:val="bullet"/>
      <w:lvlText w:val="•"/>
      <w:lvlJc w:val="left"/>
      <w:pPr>
        <w:ind w:left="753" w:hanging="368"/>
      </w:pPr>
      <w:rPr>
        <w:rFonts w:hint="default"/>
      </w:rPr>
    </w:lvl>
    <w:lvl w:ilvl="2" w:tplc="8EBEB4E6">
      <w:numFmt w:val="bullet"/>
      <w:lvlText w:val="•"/>
      <w:lvlJc w:val="left"/>
      <w:pPr>
        <w:ind w:left="1027" w:hanging="368"/>
      </w:pPr>
      <w:rPr>
        <w:rFonts w:hint="default"/>
      </w:rPr>
    </w:lvl>
    <w:lvl w:ilvl="3" w:tplc="500670EE">
      <w:numFmt w:val="bullet"/>
      <w:lvlText w:val="•"/>
      <w:lvlJc w:val="left"/>
      <w:pPr>
        <w:ind w:left="1301" w:hanging="368"/>
      </w:pPr>
      <w:rPr>
        <w:rFonts w:hint="default"/>
      </w:rPr>
    </w:lvl>
    <w:lvl w:ilvl="4" w:tplc="BC82747E">
      <w:numFmt w:val="bullet"/>
      <w:lvlText w:val="•"/>
      <w:lvlJc w:val="left"/>
      <w:pPr>
        <w:ind w:left="1574" w:hanging="368"/>
      </w:pPr>
      <w:rPr>
        <w:rFonts w:hint="default"/>
      </w:rPr>
    </w:lvl>
    <w:lvl w:ilvl="5" w:tplc="8EFE3390">
      <w:numFmt w:val="bullet"/>
      <w:lvlText w:val="•"/>
      <w:lvlJc w:val="left"/>
      <w:pPr>
        <w:ind w:left="1848" w:hanging="368"/>
      </w:pPr>
      <w:rPr>
        <w:rFonts w:hint="default"/>
      </w:rPr>
    </w:lvl>
    <w:lvl w:ilvl="6" w:tplc="710C3928">
      <w:numFmt w:val="bullet"/>
      <w:lvlText w:val="•"/>
      <w:lvlJc w:val="left"/>
      <w:pPr>
        <w:ind w:left="2121" w:hanging="368"/>
      </w:pPr>
      <w:rPr>
        <w:rFonts w:hint="default"/>
      </w:rPr>
    </w:lvl>
    <w:lvl w:ilvl="7" w:tplc="0F98A006">
      <w:numFmt w:val="bullet"/>
      <w:lvlText w:val="•"/>
      <w:lvlJc w:val="left"/>
      <w:pPr>
        <w:ind w:left="2395" w:hanging="368"/>
      </w:pPr>
      <w:rPr>
        <w:rFonts w:hint="default"/>
      </w:rPr>
    </w:lvl>
    <w:lvl w:ilvl="8" w:tplc="8D185D8C">
      <w:numFmt w:val="bullet"/>
      <w:lvlText w:val="•"/>
      <w:lvlJc w:val="left"/>
      <w:pPr>
        <w:ind w:left="2669" w:hanging="368"/>
      </w:pPr>
      <w:rPr>
        <w:rFonts w:hint="default"/>
      </w:rPr>
    </w:lvl>
  </w:abstractNum>
  <w:abstractNum w:abstractNumId="54">
    <w:nsid w:val="06982147"/>
    <w:multiLevelType w:val="hybridMultilevel"/>
    <w:tmpl w:val="B5F29946"/>
    <w:lvl w:ilvl="0" w:tplc="7B389CFE">
      <w:numFmt w:val="bullet"/>
      <w:lvlText w:val=""/>
      <w:lvlJc w:val="left"/>
      <w:pPr>
        <w:ind w:left="384" w:hanging="284"/>
      </w:pPr>
      <w:rPr>
        <w:rFonts w:ascii="Symbol" w:eastAsia="Symbol" w:hAnsi="Symbol" w:cs="Symbol" w:hint="default"/>
        <w:w w:val="100"/>
        <w:sz w:val="24"/>
        <w:szCs w:val="24"/>
      </w:rPr>
    </w:lvl>
    <w:lvl w:ilvl="1" w:tplc="33A491F0">
      <w:numFmt w:val="bullet"/>
      <w:lvlText w:val="•"/>
      <w:lvlJc w:val="left"/>
      <w:pPr>
        <w:ind w:left="667" w:hanging="284"/>
      </w:pPr>
      <w:rPr>
        <w:rFonts w:hint="default"/>
      </w:rPr>
    </w:lvl>
    <w:lvl w:ilvl="2" w:tplc="3E6621B0">
      <w:numFmt w:val="bullet"/>
      <w:lvlText w:val="•"/>
      <w:lvlJc w:val="left"/>
      <w:pPr>
        <w:ind w:left="954" w:hanging="284"/>
      </w:pPr>
      <w:rPr>
        <w:rFonts w:hint="default"/>
      </w:rPr>
    </w:lvl>
    <w:lvl w:ilvl="3" w:tplc="DB4CA77A">
      <w:numFmt w:val="bullet"/>
      <w:lvlText w:val="•"/>
      <w:lvlJc w:val="left"/>
      <w:pPr>
        <w:ind w:left="1241" w:hanging="284"/>
      </w:pPr>
      <w:rPr>
        <w:rFonts w:hint="default"/>
      </w:rPr>
    </w:lvl>
    <w:lvl w:ilvl="4" w:tplc="5BB49D00">
      <w:numFmt w:val="bullet"/>
      <w:lvlText w:val="•"/>
      <w:lvlJc w:val="left"/>
      <w:pPr>
        <w:ind w:left="1528" w:hanging="284"/>
      </w:pPr>
      <w:rPr>
        <w:rFonts w:hint="default"/>
      </w:rPr>
    </w:lvl>
    <w:lvl w:ilvl="5" w:tplc="9D88ED14">
      <w:numFmt w:val="bullet"/>
      <w:lvlText w:val="•"/>
      <w:lvlJc w:val="left"/>
      <w:pPr>
        <w:ind w:left="1815" w:hanging="284"/>
      </w:pPr>
      <w:rPr>
        <w:rFonts w:hint="default"/>
      </w:rPr>
    </w:lvl>
    <w:lvl w:ilvl="6" w:tplc="D74AE8AC">
      <w:numFmt w:val="bullet"/>
      <w:lvlText w:val="•"/>
      <w:lvlJc w:val="left"/>
      <w:pPr>
        <w:ind w:left="2102" w:hanging="284"/>
      </w:pPr>
      <w:rPr>
        <w:rFonts w:hint="default"/>
      </w:rPr>
    </w:lvl>
    <w:lvl w:ilvl="7" w:tplc="C5061712">
      <w:numFmt w:val="bullet"/>
      <w:lvlText w:val="•"/>
      <w:lvlJc w:val="left"/>
      <w:pPr>
        <w:ind w:left="2389" w:hanging="284"/>
      </w:pPr>
      <w:rPr>
        <w:rFonts w:hint="default"/>
      </w:rPr>
    </w:lvl>
    <w:lvl w:ilvl="8" w:tplc="733A01C6">
      <w:numFmt w:val="bullet"/>
      <w:lvlText w:val="•"/>
      <w:lvlJc w:val="left"/>
      <w:pPr>
        <w:ind w:left="2676" w:hanging="284"/>
      </w:pPr>
      <w:rPr>
        <w:rFonts w:hint="default"/>
      </w:rPr>
    </w:lvl>
  </w:abstractNum>
  <w:abstractNum w:abstractNumId="55">
    <w:nsid w:val="06B16EFF"/>
    <w:multiLevelType w:val="hybridMultilevel"/>
    <w:tmpl w:val="16DC5474"/>
    <w:lvl w:ilvl="0" w:tplc="38709FE0">
      <w:numFmt w:val="bullet"/>
      <w:lvlText w:val=""/>
      <w:lvlJc w:val="left"/>
      <w:pPr>
        <w:ind w:left="388" w:hanging="286"/>
      </w:pPr>
      <w:rPr>
        <w:rFonts w:ascii="Symbol" w:eastAsia="Symbol" w:hAnsi="Symbol" w:cs="Symbol" w:hint="default"/>
        <w:w w:val="100"/>
        <w:sz w:val="24"/>
        <w:szCs w:val="24"/>
      </w:rPr>
    </w:lvl>
    <w:lvl w:ilvl="1" w:tplc="FBC0816C">
      <w:numFmt w:val="bullet"/>
      <w:lvlText w:val="•"/>
      <w:lvlJc w:val="left"/>
      <w:pPr>
        <w:ind w:left="1018" w:hanging="286"/>
      </w:pPr>
      <w:rPr>
        <w:rFonts w:hint="default"/>
      </w:rPr>
    </w:lvl>
    <w:lvl w:ilvl="2" w:tplc="825699DE">
      <w:numFmt w:val="bullet"/>
      <w:lvlText w:val="•"/>
      <w:lvlJc w:val="left"/>
      <w:pPr>
        <w:ind w:left="1656" w:hanging="286"/>
      </w:pPr>
      <w:rPr>
        <w:rFonts w:hint="default"/>
      </w:rPr>
    </w:lvl>
    <w:lvl w:ilvl="3" w:tplc="435C7E32">
      <w:numFmt w:val="bullet"/>
      <w:lvlText w:val="•"/>
      <w:lvlJc w:val="left"/>
      <w:pPr>
        <w:ind w:left="2295" w:hanging="286"/>
      </w:pPr>
      <w:rPr>
        <w:rFonts w:hint="default"/>
      </w:rPr>
    </w:lvl>
    <w:lvl w:ilvl="4" w:tplc="A418D17C">
      <w:numFmt w:val="bullet"/>
      <w:lvlText w:val="•"/>
      <w:lvlJc w:val="left"/>
      <w:pPr>
        <w:ind w:left="2933" w:hanging="286"/>
      </w:pPr>
      <w:rPr>
        <w:rFonts w:hint="default"/>
      </w:rPr>
    </w:lvl>
    <w:lvl w:ilvl="5" w:tplc="364C91F4">
      <w:numFmt w:val="bullet"/>
      <w:lvlText w:val="•"/>
      <w:lvlJc w:val="left"/>
      <w:pPr>
        <w:ind w:left="3572" w:hanging="286"/>
      </w:pPr>
      <w:rPr>
        <w:rFonts w:hint="default"/>
      </w:rPr>
    </w:lvl>
    <w:lvl w:ilvl="6" w:tplc="CEC04284">
      <w:numFmt w:val="bullet"/>
      <w:lvlText w:val="•"/>
      <w:lvlJc w:val="left"/>
      <w:pPr>
        <w:ind w:left="4210" w:hanging="286"/>
      </w:pPr>
      <w:rPr>
        <w:rFonts w:hint="default"/>
      </w:rPr>
    </w:lvl>
    <w:lvl w:ilvl="7" w:tplc="419ECD8E">
      <w:numFmt w:val="bullet"/>
      <w:lvlText w:val="•"/>
      <w:lvlJc w:val="left"/>
      <w:pPr>
        <w:ind w:left="4849" w:hanging="286"/>
      </w:pPr>
      <w:rPr>
        <w:rFonts w:hint="default"/>
      </w:rPr>
    </w:lvl>
    <w:lvl w:ilvl="8" w:tplc="75D84654">
      <w:numFmt w:val="bullet"/>
      <w:lvlText w:val="•"/>
      <w:lvlJc w:val="left"/>
      <w:pPr>
        <w:ind w:left="5487" w:hanging="286"/>
      </w:pPr>
      <w:rPr>
        <w:rFonts w:hint="default"/>
      </w:rPr>
    </w:lvl>
  </w:abstractNum>
  <w:abstractNum w:abstractNumId="56">
    <w:nsid w:val="06F05250"/>
    <w:multiLevelType w:val="hybridMultilevel"/>
    <w:tmpl w:val="F684C976"/>
    <w:lvl w:ilvl="0" w:tplc="43B6039A">
      <w:numFmt w:val="bullet"/>
      <w:lvlText w:val=""/>
      <w:lvlJc w:val="left"/>
      <w:pPr>
        <w:ind w:left="439" w:hanging="337"/>
      </w:pPr>
      <w:rPr>
        <w:rFonts w:ascii="Symbol" w:eastAsia="Symbol" w:hAnsi="Symbol" w:cs="Symbol" w:hint="default"/>
        <w:w w:val="100"/>
        <w:sz w:val="24"/>
        <w:szCs w:val="24"/>
      </w:rPr>
    </w:lvl>
    <w:lvl w:ilvl="1" w:tplc="624A3CF8">
      <w:numFmt w:val="bullet"/>
      <w:lvlText w:val="•"/>
      <w:lvlJc w:val="left"/>
      <w:pPr>
        <w:ind w:left="881" w:hanging="337"/>
      </w:pPr>
      <w:rPr>
        <w:rFonts w:hint="default"/>
      </w:rPr>
    </w:lvl>
    <w:lvl w:ilvl="2" w:tplc="788C19F2">
      <w:numFmt w:val="bullet"/>
      <w:lvlText w:val="•"/>
      <w:lvlJc w:val="left"/>
      <w:pPr>
        <w:ind w:left="1322" w:hanging="337"/>
      </w:pPr>
      <w:rPr>
        <w:rFonts w:hint="default"/>
      </w:rPr>
    </w:lvl>
    <w:lvl w:ilvl="3" w:tplc="C99CDF12">
      <w:numFmt w:val="bullet"/>
      <w:lvlText w:val="•"/>
      <w:lvlJc w:val="left"/>
      <w:pPr>
        <w:ind w:left="1763" w:hanging="337"/>
      </w:pPr>
      <w:rPr>
        <w:rFonts w:hint="default"/>
      </w:rPr>
    </w:lvl>
    <w:lvl w:ilvl="4" w:tplc="390C0F86">
      <w:numFmt w:val="bullet"/>
      <w:lvlText w:val="•"/>
      <w:lvlJc w:val="left"/>
      <w:pPr>
        <w:ind w:left="2204" w:hanging="337"/>
      </w:pPr>
      <w:rPr>
        <w:rFonts w:hint="default"/>
      </w:rPr>
    </w:lvl>
    <w:lvl w:ilvl="5" w:tplc="C52007FA">
      <w:numFmt w:val="bullet"/>
      <w:lvlText w:val="•"/>
      <w:lvlJc w:val="left"/>
      <w:pPr>
        <w:ind w:left="2645" w:hanging="337"/>
      </w:pPr>
      <w:rPr>
        <w:rFonts w:hint="default"/>
      </w:rPr>
    </w:lvl>
    <w:lvl w:ilvl="6" w:tplc="6AE8C76C">
      <w:numFmt w:val="bullet"/>
      <w:lvlText w:val="•"/>
      <w:lvlJc w:val="left"/>
      <w:pPr>
        <w:ind w:left="3086" w:hanging="337"/>
      </w:pPr>
      <w:rPr>
        <w:rFonts w:hint="default"/>
      </w:rPr>
    </w:lvl>
    <w:lvl w:ilvl="7" w:tplc="F98AE1DC">
      <w:numFmt w:val="bullet"/>
      <w:lvlText w:val="•"/>
      <w:lvlJc w:val="left"/>
      <w:pPr>
        <w:ind w:left="3527" w:hanging="337"/>
      </w:pPr>
      <w:rPr>
        <w:rFonts w:hint="default"/>
      </w:rPr>
    </w:lvl>
    <w:lvl w:ilvl="8" w:tplc="64DEEEAA">
      <w:numFmt w:val="bullet"/>
      <w:lvlText w:val="•"/>
      <w:lvlJc w:val="left"/>
      <w:pPr>
        <w:ind w:left="3969" w:hanging="337"/>
      </w:pPr>
      <w:rPr>
        <w:rFonts w:hint="default"/>
      </w:rPr>
    </w:lvl>
  </w:abstractNum>
  <w:abstractNum w:abstractNumId="57">
    <w:nsid w:val="0707556C"/>
    <w:multiLevelType w:val="hybridMultilevel"/>
    <w:tmpl w:val="AECC39F6"/>
    <w:lvl w:ilvl="0" w:tplc="09F439F8">
      <w:numFmt w:val="bullet"/>
      <w:lvlText w:val="•"/>
      <w:lvlJc w:val="left"/>
      <w:pPr>
        <w:ind w:left="247" w:hanging="144"/>
      </w:pPr>
      <w:rPr>
        <w:rFonts w:ascii="Times New Roman" w:eastAsia="Times New Roman" w:hAnsi="Times New Roman" w:cs="Times New Roman" w:hint="default"/>
        <w:w w:val="97"/>
        <w:sz w:val="24"/>
        <w:szCs w:val="24"/>
      </w:rPr>
    </w:lvl>
    <w:lvl w:ilvl="1" w:tplc="2AB027D4">
      <w:numFmt w:val="bullet"/>
      <w:lvlText w:val="•"/>
      <w:lvlJc w:val="left"/>
      <w:pPr>
        <w:ind w:left="825" w:hanging="144"/>
      </w:pPr>
      <w:rPr>
        <w:rFonts w:hint="default"/>
      </w:rPr>
    </w:lvl>
    <w:lvl w:ilvl="2" w:tplc="4156F296">
      <w:numFmt w:val="bullet"/>
      <w:lvlText w:val="•"/>
      <w:lvlJc w:val="left"/>
      <w:pPr>
        <w:ind w:left="1410" w:hanging="144"/>
      </w:pPr>
      <w:rPr>
        <w:rFonts w:hint="default"/>
      </w:rPr>
    </w:lvl>
    <w:lvl w:ilvl="3" w:tplc="053AC6AE">
      <w:numFmt w:val="bullet"/>
      <w:lvlText w:val="•"/>
      <w:lvlJc w:val="left"/>
      <w:pPr>
        <w:ind w:left="1995" w:hanging="144"/>
      </w:pPr>
      <w:rPr>
        <w:rFonts w:hint="default"/>
      </w:rPr>
    </w:lvl>
    <w:lvl w:ilvl="4" w:tplc="A4C21464">
      <w:numFmt w:val="bullet"/>
      <w:lvlText w:val="•"/>
      <w:lvlJc w:val="left"/>
      <w:pPr>
        <w:ind w:left="2580" w:hanging="144"/>
      </w:pPr>
      <w:rPr>
        <w:rFonts w:hint="default"/>
      </w:rPr>
    </w:lvl>
    <w:lvl w:ilvl="5" w:tplc="9192F372">
      <w:numFmt w:val="bullet"/>
      <w:lvlText w:val="•"/>
      <w:lvlJc w:val="left"/>
      <w:pPr>
        <w:ind w:left="3165" w:hanging="144"/>
      </w:pPr>
      <w:rPr>
        <w:rFonts w:hint="default"/>
      </w:rPr>
    </w:lvl>
    <w:lvl w:ilvl="6" w:tplc="143CAB26">
      <w:numFmt w:val="bullet"/>
      <w:lvlText w:val="•"/>
      <w:lvlJc w:val="left"/>
      <w:pPr>
        <w:ind w:left="3750" w:hanging="144"/>
      </w:pPr>
      <w:rPr>
        <w:rFonts w:hint="default"/>
      </w:rPr>
    </w:lvl>
    <w:lvl w:ilvl="7" w:tplc="563A627A">
      <w:numFmt w:val="bullet"/>
      <w:lvlText w:val="•"/>
      <w:lvlJc w:val="left"/>
      <w:pPr>
        <w:ind w:left="4335" w:hanging="144"/>
      </w:pPr>
      <w:rPr>
        <w:rFonts w:hint="default"/>
      </w:rPr>
    </w:lvl>
    <w:lvl w:ilvl="8" w:tplc="7E527A76">
      <w:numFmt w:val="bullet"/>
      <w:lvlText w:val="•"/>
      <w:lvlJc w:val="left"/>
      <w:pPr>
        <w:ind w:left="4920" w:hanging="144"/>
      </w:pPr>
      <w:rPr>
        <w:rFonts w:hint="default"/>
      </w:rPr>
    </w:lvl>
  </w:abstractNum>
  <w:abstractNum w:abstractNumId="58">
    <w:nsid w:val="072A7910"/>
    <w:multiLevelType w:val="hybridMultilevel"/>
    <w:tmpl w:val="7EB8F502"/>
    <w:lvl w:ilvl="0" w:tplc="CDE0A3C4">
      <w:numFmt w:val="bullet"/>
      <w:lvlText w:val="•"/>
      <w:lvlJc w:val="left"/>
      <w:pPr>
        <w:ind w:left="244" w:hanging="144"/>
      </w:pPr>
      <w:rPr>
        <w:rFonts w:ascii="Times New Roman" w:eastAsia="Times New Roman" w:hAnsi="Times New Roman" w:cs="Times New Roman" w:hint="default"/>
        <w:w w:val="97"/>
        <w:sz w:val="24"/>
        <w:szCs w:val="24"/>
      </w:rPr>
    </w:lvl>
    <w:lvl w:ilvl="1" w:tplc="076E455E">
      <w:numFmt w:val="bullet"/>
      <w:lvlText w:val="•"/>
      <w:lvlJc w:val="left"/>
      <w:pPr>
        <w:ind w:left="566" w:hanging="144"/>
      </w:pPr>
      <w:rPr>
        <w:rFonts w:hint="default"/>
      </w:rPr>
    </w:lvl>
    <w:lvl w:ilvl="2" w:tplc="BAB8A9BE">
      <w:numFmt w:val="bullet"/>
      <w:lvlText w:val="•"/>
      <w:lvlJc w:val="left"/>
      <w:pPr>
        <w:ind w:left="891" w:hanging="144"/>
      </w:pPr>
      <w:rPr>
        <w:rFonts w:hint="default"/>
      </w:rPr>
    </w:lvl>
    <w:lvl w:ilvl="3" w:tplc="59BA9D2C">
      <w:numFmt w:val="bullet"/>
      <w:lvlText w:val="•"/>
      <w:lvlJc w:val="left"/>
      <w:pPr>
        <w:ind w:left="1217" w:hanging="144"/>
      </w:pPr>
      <w:rPr>
        <w:rFonts w:hint="default"/>
      </w:rPr>
    </w:lvl>
    <w:lvl w:ilvl="4" w:tplc="33E0705E">
      <w:numFmt w:val="bullet"/>
      <w:lvlText w:val="•"/>
      <w:lvlJc w:val="left"/>
      <w:pPr>
        <w:ind w:left="1543" w:hanging="144"/>
      </w:pPr>
      <w:rPr>
        <w:rFonts w:hint="default"/>
      </w:rPr>
    </w:lvl>
    <w:lvl w:ilvl="5" w:tplc="28ACBDCC">
      <w:numFmt w:val="bullet"/>
      <w:lvlText w:val="•"/>
      <w:lvlJc w:val="left"/>
      <w:pPr>
        <w:ind w:left="1869" w:hanging="144"/>
      </w:pPr>
      <w:rPr>
        <w:rFonts w:hint="default"/>
      </w:rPr>
    </w:lvl>
    <w:lvl w:ilvl="6" w:tplc="DFCAC46A">
      <w:numFmt w:val="bullet"/>
      <w:lvlText w:val="•"/>
      <w:lvlJc w:val="left"/>
      <w:pPr>
        <w:ind w:left="2195" w:hanging="144"/>
      </w:pPr>
      <w:rPr>
        <w:rFonts w:hint="default"/>
      </w:rPr>
    </w:lvl>
    <w:lvl w:ilvl="7" w:tplc="A6E6578E">
      <w:numFmt w:val="bullet"/>
      <w:lvlText w:val="•"/>
      <w:lvlJc w:val="left"/>
      <w:pPr>
        <w:ind w:left="2521" w:hanging="144"/>
      </w:pPr>
      <w:rPr>
        <w:rFonts w:hint="default"/>
      </w:rPr>
    </w:lvl>
    <w:lvl w:ilvl="8" w:tplc="4FBE916A">
      <w:numFmt w:val="bullet"/>
      <w:lvlText w:val="•"/>
      <w:lvlJc w:val="left"/>
      <w:pPr>
        <w:ind w:left="2847" w:hanging="144"/>
      </w:pPr>
      <w:rPr>
        <w:rFonts w:hint="default"/>
      </w:rPr>
    </w:lvl>
  </w:abstractNum>
  <w:abstractNum w:abstractNumId="59">
    <w:nsid w:val="073D5525"/>
    <w:multiLevelType w:val="hybridMultilevel"/>
    <w:tmpl w:val="46129E94"/>
    <w:lvl w:ilvl="0" w:tplc="03869978">
      <w:numFmt w:val="bullet"/>
      <w:lvlText w:val=""/>
      <w:lvlJc w:val="left"/>
      <w:pPr>
        <w:ind w:left="506" w:hanging="404"/>
      </w:pPr>
      <w:rPr>
        <w:rFonts w:ascii="Symbol" w:eastAsia="Symbol" w:hAnsi="Symbol" w:cs="Symbol" w:hint="default"/>
        <w:w w:val="100"/>
        <w:sz w:val="24"/>
        <w:szCs w:val="24"/>
      </w:rPr>
    </w:lvl>
    <w:lvl w:ilvl="1" w:tplc="148A2F4C">
      <w:numFmt w:val="bullet"/>
      <w:lvlText w:val="•"/>
      <w:lvlJc w:val="left"/>
      <w:pPr>
        <w:ind w:left="857" w:hanging="404"/>
      </w:pPr>
      <w:rPr>
        <w:rFonts w:hint="default"/>
      </w:rPr>
    </w:lvl>
    <w:lvl w:ilvl="2" w:tplc="F79EF506">
      <w:numFmt w:val="bullet"/>
      <w:lvlText w:val="•"/>
      <w:lvlJc w:val="left"/>
      <w:pPr>
        <w:ind w:left="1214" w:hanging="404"/>
      </w:pPr>
      <w:rPr>
        <w:rFonts w:hint="default"/>
      </w:rPr>
    </w:lvl>
    <w:lvl w:ilvl="3" w:tplc="B2BEADB8">
      <w:numFmt w:val="bullet"/>
      <w:lvlText w:val="•"/>
      <w:lvlJc w:val="left"/>
      <w:pPr>
        <w:ind w:left="1571" w:hanging="404"/>
      </w:pPr>
      <w:rPr>
        <w:rFonts w:hint="default"/>
      </w:rPr>
    </w:lvl>
    <w:lvl w:ilvl="4" w:tplc="10B4160C">
      <w:numFmt w:val="bullet"/>
      <w:lvlText w:val="•"/>
      <w:lvlJc w:val="left"/>
      <w:pPr>
        <w:ind w:left="1928" w:hanging="404"/>
      </w:pPr>
      <w:rPr>
        <w:rFonts w:hint="default"/>
      </w:rPr>
    </w:lvl>
    <w:lvl w:ilvl="5" w:tplc="2A4293A0">
      <w:numFmt w:val="bullet"/>
      <w:lvlText w:val="•"/>
      <w:lvlJc w:val="left"/>
      <w:pPr>
        <w:ind w:left="2285" w:hanging="404"/>
      </w:pPr>
      <w:rPr>
        <w:rFonts w:hint="default"/>
      </w:rPr>
    </w:lvl>
    <w:lvl w:ilvl="6" w:tplc="DD4ADFA0">
      <w:numFmt w:val="bullet"/>
      <w:lvlText w:val="•"/>
      <w:lvlJc w:val="left"/>
      <w:pPr>
        <w:ind w:left="2642" w:hanging="404"/>
      </w:pPr>
      <w:rPr>
        <w:rFonts w:hint="default"/>
      </w:rPr>
    </w:lvl>
    <w:lvl w:ilvl="7" w:tplc="AE5ED77C">
      <w:numFmt w:val="bullet"/>
      <w:lvlText w:val="•"/>
      <w:lvlJc w:val="left"/>
      <w:pPr>
        <w:ind w:left="3000" w:hanging="404"/>
      </w:pPr>
      <w:rPr>
        <w:rFonts w:hint="default"/>
      </w:rPr>
    </w:lvl>
    <w:lvl w:ilvl="8" w:tplc="5DA2848E">
      <w:numFmt w:val="bullet"/>
      <w:lvlText w:val="•"/>
      <w:lvlJc w:val="left"/>
      <w:pPr>
        <w:ind w:left="3357" w:hanging="404"/>
      </w:pPr>
      <w:rPr>
        <w:rFonts w:hint="default"/>
      </w:rPr>
    </w:lvl>
  </w:abstractNum>
  <w:abstractNum w:abstractNumId="60">
    <w:nsid w:val="07690413"/>
    <w:multiLevelType w:val="hybridMultilevel"/>
    <w:tmpl w:val="F1F01D3E"/>
    <w:lvl w:ilvl="0" w:tplc="35D48216">
      <w:numFmt w:val="bullet"/>
      <w:lvlText w:val=""/>
      <w:lvlJc w:val="left"/>
      <w:pPr>
        <w:ind w:left="492" w:hanging="390"/>
      </w:pPr>
      <w:rPr>
        <w:rFonts w:ascii="Symbol" w:eastAsia="Symbol" w:hAnsi="Symbol" w:cs="Symbol" w:hint="default"/>
        <w:w w:val="100"/>
        <w:sz w:val="24"/>
        <w:szCs w:val="24"/>
      </w:rPr>
    </w:lvl>
    <w:lvl w:ilvl="1" w:tplc="EAAEB8B0">
      <w:numFmt w:val="bullet"/>
      <w:lvlText w:val="•"/>
      <w:lvlJc w:val="left"/>
      <w:pPr>
        <w:ind w:left="935" w:hanging="390"/>
      </w:pPr>
      <w:rPr>
        <w:rFonts w:hint="default"/>
      </w:rPr>
    </w:lvl>
    <w:lvl w:ilvl="2" w:tplc="BDFE62DC">
      <w:numFmt w:val="bullet"/>
      <w:lvlText w:val="•"/>
      <w:lvlJc w:val="left"/>
      <w:pPr>
        <w:ind w:left="1370" w:hanging="390"/>
      </w:pPr>
      <w:rPr>
        <w:rFonts w:hint="default"/>
      </w:rPr>
    </w:lvl>
    <w:lvl w:ilvl="3" w:tplc="FC18ECDA">
      <w:numFmt w:val="bullet"/>
      <w:lvlText w:val="•"/>
      <w:lvlJc w:val="left"/>
      <w:pPr>
        <w:ind w:left="1805" w:hanging="390"/>
      </w:pPr>
      <w:rPr>
        <w:rFonts w:hint="default"/>
      </w:rPr>
    </w:lvl>
    <w:lvl w:ilvl="4" w:tplc="28D61FF6">
      <w:numFmt w:val="bullet"/>
      <w:lvlText w:val="•"/>
      <w:lvlJc w:val="left"/>
      <w:pPr>
        <w:ind w:left="2240" w:hanging="390"/>
      </w:pPr>
      <w:rPr>
        <w:rFonts w:hint="default"/>
      </w:rPr>
    </w:lvl>
    <w:lvl w:ilvl="5" w:tplc="947E0CA2">
      <w:numFmt w:val="bullet"/>
      <w:lvlText w:val="•"/>
      <w:lvlJc w:val="left"/>
      <w:pPr>
        <w:ind w:left="2675" w:hanging="390"/>
      </w:pPr>
      <w:rPr>
        <w:rFonts w:hint="default"/>
      </w:rPr>
    </w:lvl>
    <w:lvl w:ilvl="6" w:tplc="22EC01F2">
      <w:numFmt w:val="bullet"/>
      <w:lvlText w:val="•"/>
      <w:lvlJc w:val="left"/>
      <w:pPr>
        <w:ind w:left="3110" w:hanging="390"/>
      </w:pPr>
      <w:rPr>
        <w:rFonts w:hint="default"/>
      </w:rPr>
    </w:lvl>
    <w:lvl w:ilvl="7" w:tplc="EEEEBF1C">
      <w:numFmt w:val="bullet"/>
      <w:lvlText w:val="•"/>
      <w:lvlJc w:val="left"/>
      <w:pPr>
        <w:ind w:left="3545" w:hanging="390"/>
      </w:pPr>
      <w:rPr>
        <w:rFonts w:hint="default"/>
      </w:rPr>
    </w:lvl>
    <w:lvl w:ilvl="8" w:tplc="471E9B12">
      <w:numFmt w:val="bullet"/>
      <w:lvlText w:val="•"/>
      <w:lvlJc w:val="left"/>
      <w:pPr>
        <w:ind w:left="3981" w:hanging="390"/>
      </w:pPr>
      <w:rPr>
        <w:rFonts w:hint="default"/>
      </w:rPr>
    </w:lvl>
  </w:abstractNum>
  <w:abstractNum w:abstractNumId="61">
    <w:nsid w:val="07A90FF3"/>
    <w:multiLevelType w:val="hybridMultilevel"/>
    <w:tmpl w:val="38BE1CC6"/>
    <w:lvl w:ilvl="0" w:tplc="46F48912">
      <w:numFmt w:val="bullet"/>
      <w:lvlText w:val=""/>
      <w:lvlJc w:val="left"/>
      <w:pPr>
        <w:ind w:left="814" w:hanging="611"/>
      </w:pPr>
      <w:rPr>
        <w:rFonts w:ascii="Symbol" w:eastAsia="Symbol" w:hAnsi="Symbol" w:cs="Symbol" w:hint="default"/>
        <w:w w:val="100"/>
        <w:sz w:val="24"/>
        <w:szCs w:val="24"/>
      </w:rPr>
    </w:lvl>
    <w:lvl w:ilvl="1" w:tplc="0CB00B74">
      <w:numFmt w:val="bullet"/>
      <w:lvlText w:val="•"/>
      <w:lvlJc w:val="left"/>
      <w:pPr>
        <w:ind w:left="1332" w:hanging="611"/>
      </w:pPr>
      <w:rPr>
        <w:rFonts w:hint="default"/>
      </w:rPr>
    </w:lvl>
    <w:lvl w:ilvl="2" w:tplc="BA4ED186">
      <w:numFmt w:val="bullet"/>
      <w:lvlText w:val="•"/>
      <w:lvlJc w:val="left"/>
      <w:pPr>
        <w:ind w:left="1845" w:hanging="611"/>
      </w:pPr>
      <w:rPr>
        <w:rFonts w:hint="default"/>
      </w:rPr>
    </w:lvl>
    <w:lvl w:ilvl="3" w:tplc="81F2B0C2">
      <w:numFmt w:val="bullet"/>
      <w:lvlText w:val="•"/>
      <w:lvlJc w:val="left"/>
      <w:pPr>
        <w:ind w:left="2357" w:hanging="611"/>
      </w:pPr>
      <w:rPr>
        <w:rFonts w:hint="default"/>
      </w:rPr>
    </w:lvl>
    <w:lvl w:ilvl="4" w:tplc="8C9EF648">
      <w:numFmt w:val="bullet"/>
      <w:lvlText w:val="•"/>
      <w:lvlJc w:val="left"/>
      <w:pPr>
        <w:ind w:left="2870" w:hanging="611"/>
      </w:pPr>
      <w:rPr>
        <w:rFonts w:hint="default"/>
      </w:rPr>
    </w:lvl>
    <w:lvl w:ilvl="5" w:tplc="A8F68EC8">
      <w:numFmt w:val="bullet"/>
      <w:lvlText w:val="•"/>
      <w:lvlJc w:val="left"/>
      <w:pPr>
        <w:ind w:left="3383" w:hanging="611"/>
      </w:pPr>
      <w:rPr>
        <w:rFonts w:hint="default"/>
      </w:rPr>
    </w:lvl>
    <w:lvl w:ilvl="6" w:tplc="0BD8AC56">
      <w:numFmt w:val="bullet"/>
      <w:lvlText w:val="•"/>
      <w:lvlJc w:val="left"/>
      <w:pPr>
        <w:ind w:left="3895" w:hanging="611"/>
      </w:pPr>
      <w:rPr>
        <w:rFonts w:hint="default"/>
      </w:rPr>
    </w:lvl>
    <w:lvl w:ilvl="7" w:tplc="D67E4858">
      <w:numFmt w:val="bullet"/>
      <w:lvlText w:val="•"/>
      <w:lvlJc w:val="left"/>
      <w:pPr>
        <w:ind w:left="4408" w:hanging="611"/>
      </w:pPr>
      <w:rPr>
        <w:rFonts w:hint="default"/>
      </w:rPr>
    </w:lvl>
    <w:lvl w:ilvl="8" w:tplc="A7FC044C">
      <w:numFmt w:val="bullet"/>
      <w:lvlText w:val="•"/>
      <w:lvlJc w:val="left"/>
      <w:pPr>
        <w:ind w:left="4921" w:hanging="611"/>
      </w:pPr>
      <w:rPr>
        <w:rFonts w:hint="default"/>
      </w:rPr>
    </w:lvl>
  </w:abstractNum>
  <w:abstractNum w:abstractNumId="62">
    <w:nsid w:val="07E04446"/>
    <w:multiLevelType w:val="hybridMultilevel"/>
    <w:tmpl w:val="FC029218"/>
    <w:lvl w:ilvl="0" w:tplc="11B01276">
      <w:numFmt w:val="bullet"/>
      <w:lvlText w:val=""/>
      <w:lvlJc w:val="left"/>
      <w:pPr>
        <w:ind w:left="470" w:hanging="368"/>
      </w:pPr>
      <w:rPr>
        <w:rFonts w:ascii="Symbol" w:eastAsia="Symbol" w:hAnsi="Symbol" w:cs="Symbol" w:hint="default"/>
        <w:w w:val="100"/>
        <w:sz w:val="24"/>
        <w:szCs w:val="24"/>
      </w:rPr>
    </w:lvl>
    <w:lvl w:ilvl="1" w:tplc="8676F22A">
      <w:numFmt w:val="bullet"/>
      <w:lvlText w:val="•"/>
      <w:lvlJc w:val="left"/>
      <w:pPr>
        <w:ind w:left="1080" w:hanging="368"/>
      </w:pPr>
      <w:rPr>
        <w:rFonts w:hint="default"/>
      </w:rPr>
    </w:lvl>
    <w:lvl w:ilvl="2" w:tplc="C3D6A4AC">
      <w:numFmt w:val="bullet"/>
      <w:lvlText w:val="•"/>
      <w:lvlJc w:val="left"/>
      <w:pPr>
        <w:ind w:left="1680" w:hanging="368"/>
      </w:pPr>
      <w:rPr>
        <w:rFonts w:hint="default"/>
      </w:rPr>
    </w:lvl>
    <w:lvl w:ilvl="3" w:tplc="ED126032">
      <w:numFmt w:val="bullet"/>
      <w:lvlText w:val="•"/>
      <w:lvlJc w:val="left"/>
      <w:pPr>
        <w:ind w:left="2280" w:hanging="368"/>
      </w:pPr>
      <w:rPr>
        <w:rFonts w:hint="default"/>
      </w:rPr>
    </w:lvl>
    <w:lvl w:ilvl="4" w:tplc="CFF6AA1C">
      <w:numFmt w:val="bullet"/>
      <w:lvlText w:val="•"/>
      <w:lvlJc w:val="left"/>
      <w:pPr>
        <w:ind w:left="2880" w:hanging="368"/>
      </w:pPr>
      <w:rPr>
        <w:rFonts w:hint="default"/>
      </w:rPr>
    </w:lvl>
    <w:lvl w:ilvl="5" w:tplc="8D52FF1C">
      <w:numFmt w:val="bullet"/>
      <w:lvlText w:val="•"/>
      <w:lvlJc w:val="left"/>
      <w:pPr>
        <w:ind w:left="3480" w:hanging="368"/>
      </w:pPr>
      <w:rPr>
        <w:rFonts w:hint="default"/>
      </w:rPr>
    </w:lvl>
    <w:lvl w:ilvl="6" w:tplc="9A50608E">
      <w:numFmt w:val="bullet"/>
      <w:lvlText w:val="•"/>
      <w:lvlJc w:val="left"/>
      <w:pPr>
        <w:ind w:left="4080" w:hanging="368"/>
      </w:pPr>
      <w:rPr>
        <w:rFonts w:hint="default"/>
      </w:rPr>
    </w:lvl>
    <w:lvl w:ilvl="7" w:tplc="996EBA52">
      <w:numFmt w:val="bullet"/>
      <w:lvlText w:val="•"/>
      <w:lvlJc w:val="left"/>
      <w:pPr>
        <w:ind w:left="4681" w:hanging="368"/>
      </w:pPr>
      <w:rPr>
        <w:rFonts w:hint="default"/>
      </w:rPr>
    </w:lvl>
    <w:lvl w:ilvl="8" w:tplc="6EA06CA2">
      <w:numFmt w:val="bullet"/>
      <w:lvlText w:val="•"/>
      <w:lvlJc w:val="left"/>
      <w:pPr>
        <w:ind w:left="5281" w:hanging="368"/>
      </w:pPr>
      <w:rPr>
        <w:rFonts w:hint="default"/>
      </w:rPr>
    </w:lvl>
  </w:abstractNum>
  <w:abstractNum w:abstractNumId="63">
    <w:nsid w:val="07F86C6C"/>
    <w:multiLevelType w:val="hybridMultilevel"/>
    <w:tmpl w:val="77E27328"/>
    <w:lvl w:ilvl="0" w:tplc="413E453E">
      <w:numFmt w:val="bullet"/>
      <w:lvlText w:val=""/>
      <w:lvlJc w:val="left"/>
      <w:pPr>
        <w:ind w:left="103" w:hanging="288"/>
      </w:pPr>
      <w:rPr>
        <w:rFonts w:ascii="Symbol" w:eastAsia="Symbol" w:hAnsi="Symbol" w:cs="Symbol" w:hint="default"/>
        <w:w w:val="100"/>
        <w:sz w:val="24"/>
        <w:szCs w:val="24"/>
      </w:rPr>
    </w:lvl>
    <w:lvl w:ilvl="1" w:tplc="EFDA11F6">
      <w:numFmt w:val="bullet"/>
      <w:lvlText w:val="•"/>
      <w:lvlJc w:val="left"/>
      <w:pPr>
        <w:ind w:left="383" w:hanging="288"/>
      </w:pPr>
      <w:rPr>
        <w:rFonts w:hint="default"/>
      </w:rPr>
    </w:lvl>
    <w:lvl w:ilvl="2" w:tplc="4C14EF98">
      <w:numFmt w:val="bullet"/>
      <w:lvlText w:val="•"/>
      <w:lvlJc w:val="left"/>
      <w:pPr>
        <w:ind w:left="666" w:hanging="288"/>
      </w:pPr>
      <w:rPr>
        <w:rFonts w:hint="default"/>
      </w:rPr>
    </w:lvl>
    <w:lvl w:ilvl="3" w:tplc="4B5A45BE">
      <w:numFmt w:val="bullet"/>
      <w:lvlText w:val="•"/>
      <w:lvlJc w:val="left"/>
      <w:pPr>
        <w:ind w:left="950" w:hanging="288"/>
      </w:pPr>
      <w:rPr>
        <w:rFonts w:hint="default"/>
      </w:rPr>
    </w:lvl>
    <w:lvl w:ilvl="4" w:tplc="0CE06220">
      <w:numFmt w:val="bullet"/>
      <w:lvlText w:val="•"/>
      <w:lvlJc w:val="left"/>
      <w:pPr>
        <w:ind w:left="1233" w:hanging="288"/>
      </w:pPr>
      <w:rPr>
        <w:rFonts w:hint="default"/>
      </w:rPr>
    </w:lvl>
    <w:lvl w:ilvl="5" w:tplc="BA725D44">
      <w:numFmt w:val="bullet"/>
      <w:lvlText w:val="•"/>
      <w:lvlJc w:val="left"/>
      <w:pPr>
        <w:ind w:left="1516" w:hanging="288"/>
      </w:pPr>
      <w:rPr>
        <w:rFonts w:hint="default"/>
      </w:rPr>
    </w:lvl>
    <w:lvl w:ilvl="6" w:tplc="8FBA6700">
      <w:numFmt w:val="bullet"/>
      <w:lvlText w:val="•"/>
      <w:lvlJc w:val="left"/>
      <w:pPr>
        <w:ind w:left="1800" w:hanging="288"/>
      </w:pPr>
      <w:rPr>
        <w:rFonts w:hint="default"/>
      </w:rPr>
    </w:lvl>
    <w:lvl w:ilvl="7" w:tplc="CEC6FE72">
      <w:numFmt w:val="bullet"/>
      <w:lvlText w:val="•"/>
      <w:lvlJc w:val="left"/>
      <w:pPr>
        <w:ind w:left="2083" w:hanging="288"/>
      </w:pPr>
      <w:rPr>
        <w:rFonts w:hint="default"/>
      </w:rPr>
    </w:lvl>
    <w:lvl w:ilvl="8" w:tplc="0374CE3A">
      <w:numFmt w:val="bullet"/>
      <w:lvlText w:val="•"/>
      <w:lvlJc w:val="left"/>
      <w:pPr>
        <w:ind w:left="2366" w:hanging="288"/>
      </w:pPr>
      <w:rPr>
        <w:rFonts w:hint="default"/>
      </w:rPr>
    </w:lvl>
  </w:abstractNum>
  <w:abstractNum w:abstractNumId="64">
    <w:nsid w:val="080600C3"/>
    <w:multiLevelType w:val="hybridMultilevel"/>
    <w:tmpl w:val="B3904A64"/>
    <w:lvl w:ilvl="0" w:tplc="54E8A82A">
      <w:numFmt w:val="bullet"/>
      <w:lvlText w:val=""/>
      <w:lvlJc w:val="left"/>
      <w:pPr>
        <w:ind w:left="103" w:hanging="202"/>
      </w:pPr>
      <w:rPr>
        <w:rFonts w:ascii="Symbol" w:eastAsia="Symbol" w:hAnsi="Symbol" w:cs="Symbol" w:hint="default"/>
        <w:w w:val="100"/>
        <w:sz w:val="24"/>
        <w:szCs w:val="24"/>
      </w:rPr>
    </w:lvl>
    <w:lvl w:ilvl="1" w:tplc="F56A6ADC">
      <w:numFmt w:val="bullet"/>
      <w:lvlText w:val="•"/>
      <w:lvlJc w:val="left"/>
      <w:pPr>
        <w:ind w:left="440" w:hanging="202"/>
      </w:pPr>
      <w:rPr>
        <w:rFonts w:hint="default"/>
      </w:rPr>
    </w:lvl>
    <w:lvl w:ilvl="2" w:tplc="E354ABC4">
      <w:numFmt w:val="bullet"/>
      <w:lvlText w:val="•"/>
      <w:lvlJc w:val="left"/>
      <w:pPr>
        <w:ind w:left="780" w:hanging="202"/>
      </w:pPr>
      <w:rPr>
        <w:rFonts w:hint="default"/>
      </w:rPr>
    </w:lvl>
    <w:lvl w:ilvl="3" w:tplc="20605100">
      <w:numFmt w:val="bullet"/>
      <w:lvlText w:val="•"/>
      <w:lvlJc w:val="left"/>
      <w:pPr>
        <w:ind w:left="1120" w:hanging="202"/>
      </w:pPr>
      <w:rPr>
        <w:rFonts w:hint="default"/>
      </w:rPr>
    </w:lvl>
    <w:lvl w:ilvl="4" w:tplc="E68AFB2E">
      <w:numFmt w:val="bullet"/>
      <w:lvlText w:val="•"/>
      <w:lvlJc w:val="left"/>
      <w:pPr>
        <w:ind w:left="1460" w:hanging="202"/>
      </w:pPr>
      <w:rPr>
        <w:rFonts w:hint="default"/>
      </w:rPr>
    </w:lvl>
    <w:lvl w:ilvl="5" w:tplc="95CE73CE">
      <w:numFmt w:val="bullet"/>
      <w:lvlText w:val="•"/>
      <w:lvlJc w:val="left"/>
      <w:pPr>
        <w:ind w:left="1801" w:hanging="202"/>
      </w:pPr>
      <w:rPr>
        <w:rFonts w:hint="default"/>
      </w:rPr>
    </w:lvl>
    <w:lvl w:ilvl="6" w:tplc="FF9A458C">
      <w:numFmt w:val="bullet"/>
      <w:lvlText w:val="•"/>
      <w:lvlJc w:val="left"/>
      <w:pPr>
        <w:ind w:left="2141" w:hanging="202"/>
      </w:pPr>
      <w:rPr>
        <w:rFonts w:hint="default"/>
      </w:rPr>
    </w:lvl>
    <w:lvl w:ilvl="7" w:tplc="6E54FF3A">
      <w:numFmt w:val="bullet"/>
      <w:lvlText w:val="•"/>
      <w:lvlJc w:val="left"/>
      <w:pPr>
        <w:ind w:left="2481" w:hanging="202"/>
      </w:pPr>
      <w:rPr>
        <w:rFonts w:hint="default"/>
      </w:rPr>
    </w:lvl>
    <w:lvl w:ilvl="8" w:tplc="DC68FA54">
      <w:numFmt w:val="bullet"/>
      <w:lvlText w:val="•"/>
      <w:lvlJc w:val="left"/>
      <w:pPr>
        <w:ind w:left="2821" w:hanging="202"/>
      </w:pPr>
      <w:rPr>
        <w:rFonts w:hint="default"/>
      </w:rPr>
    </w:lvl>
  </w:abstractNum>
  <w:abstractNum w:abstractNumId="65">
    <w:nsid w:val="080B451D"/>
    <w:multiLevelType w:val="hybridMultilevel"/>
    <w:tmpl w:val="38DE16EA"/>
    <w:lvl w:ilvl="0" w:tplc="754AFB9C">
      <w:numFmt w:val="bullet"/>
      <w:lvlText w:val=""/>
      <w:lvlJc w:val="left"/>
      <w:pPr>
        <w:ind w:left="470" w:hanging="368"/>
      </w:pPr>
      <w:rPr>
        <w:rFonts w:ascii="Symbol" w:eastAsia="Symbol" w:hAnsi="Symbol" w:cs="Symbol" w:hint="default"/>
        <w:w w:val="100"/>
        <w:sz w:val="24"/>
        <w:szCs w:val="24"/>
      </w:rPr>
    </w:lvl>
    <w:lvl w:ilvl="1" w:tplc="557CE142">
      <w:numFmt w:val="bullet"/>
      <w:lvlText w:val="•"/>
      <w:lvlJc w:val="left"/>
      <w:pPr>
        <w:ind w:left="753" w:hanging="368"/>
      </w:pPr>
      <w:rPr>
        <w:rFonts w:hint="default"/>
      </w:rPr>
    </w:lvl>
    <w:lvl w:ilvl="2" w:tplc="229C0B70">
      <w:numFmt w:val="bullet"/>
      <w:lvlText w:val="•"/>
      <w:lvlJc w:val="left"/>
      <w:pPr>
        <w:ind w:left="1027" w:hanging="368"/>
      </w:pPr>
      <w:rPr>
        <w:rFonts w:hint="default"/>
      </w:rPr>
    </w:lvl>
    <w:lvl w:ilvl="3" w:tplc="217CED90">
      <w:numFmt w:val="bullet"/>
      <w:lvlText w:val="•"/>
      <w:lvlJc w:val="left"/>
      <w:pPr>
        <w:ind w:left="1301" w:hanging="368"/>
      </w:pPr>
      <w:rPr>
        <w:rFonts w:hint="default"/>
      </w:rPr>
    </w:lvl>
    <w:lvl w:ilvl="4" w:tplc="6F4E8058">
      <w:numFmt w:val="bullet"/>
      <w:lvlText w:val="•"/>
      <w:lvlJc w:val="left"/>
      <w:pPr>
        <w:ind w:left="1574" w:hanging="368"/>
      </w:pPr>
      <w:rPr>
        <w:rFonts w:hint="default"/>
      </w:rPr>
    </w:lvl>
    <w:lvl w:ilvl="5" w:tplc="43B6EFD0">
      <w:numFmt w:val="bullet"/>
      <w:lvlText w:val="•"/>
      <w:lvlJc w:val="left"/>
      <w:pPr>
        <w:ind w:left="1848" w:hanging="368"/>
      </w:pPr>
      <w:rPr>
        <w:rFonts w:hint="default"/>
      </w:rPr>
    </w:lvl>
    <w:lvl w:ilvl="6" w:tplc="BFE07DF8">
      <w:numFmt w:val="bullet"/>
      <w:lvlText w:val="•"/>
      <w:lvlJc w:val="left"/>
      <w:pPr>
        <w:ind w:left="2121" w:hanging="368"/>
      </w:pPr>
      <w:rPr>
        <w:rFonts w:hint="default"/>
      </w:rPr>
    </w:lvl>
    <w:lvl w:ilvl="7" w:tplc="F7260BCA">
      <w:numFmt w:val="bullet"/>
      <w:lvlText w:val="•"/>
      <w:lvlJc w:val="left"/>
      <w:pPr>
        <w:ind w:left="2395" w:hanging="368"/>
      </w:pPr>
      <w:rPr>
        <w:rFonts w:hint="default"/>
      </w:rPr>
    </w:lvl>
    <w:lvl w:ilvl="8" w:tplc="80281468">
      <w:numFmt w:val="bullet"/>
      <w:lvlText w:val="•"/>
      <w:lvlJc w:val="left"/>
      <w:pPr>
        <w:ind w:left="2669" w:hanging="368"/>
      </w:pPr>
      <w:rPr>
        <w:rFonts w:hint="default"/>
      </w:rPr>
    </w:lvl>
  </w:abstractNum>
  <w:abstractNum w:abstractNumId="66">
    <w:nsid w:val="081238EA"/>
    <w:multiLevelType w:val="hybridMultilevel"/>
    <w:tmpl w:val="62466B46"/>
    <w:lvl w:ilvl="0" w:tplc="C8D4E852">
      <w:numFmt w:val="bullet"/>
      <w:lvlText w:val=""/>
      <w:lvlJc w:val="left"/>
      <w:pPr>
        <w:ind w:left="470" w:hanging="368"/>
      </w:pPr>
      <w:rPr>
        <w:rFonts w:ascii="Symbol" w:eastAsia="Symbol" w:hAnsi="Symbol" w:cs="Symbol" w:hint="default"/>
        <w:w w:val="100"/>
        <w:sz w:val="24"/>
        <w:szCs w:val="24"/>
      </w:rPr>
    </w:lvl>
    <w:lvl w:ilvl="1" w:tplc="58C608FE">
      <w:numFmt w:val="bullet"/>
      <w:lvlText w:val="•"/>
      <w:lvlJc w:val="left"/>
      <w:pPr>
        <w:ind w:left="1023" w:hanging="368"/>
      </w:pPr>
      <w:rPr>
        <w:rFonts w:hint="default"/>
      </w:rPr>
    </w:lvl>
    <w:lvl w:ilvl="2" w:tplc="3F867BF8">
      <w:numFmt w:val="bullet"/>
      <w:lvlText w:val="•"/>
      <w:lvlJc w:val="left"/>
      <w:pPr>
        <w:ind w:left="1566" w:hanging="368"/>
      </w:pPr>
      <w:rPr>
        <w:rFonts w:hint="default"/>
      </w:rPr>
    </w:lvl>
    <w:lvl w:ilvl="3" w:tplc="4288ED52">
      <w:numFmt w:val="bullet"/>
      <w:lvlText w:val="•"/>
      <w:lvlJc w:val="left"/>
      <w:pPr>
        <w:ind w:left="2109" w:hanging="368"/>
      </w:pPr>
      <w:rPr>
        <w:rFonts w:hint="default"/>
      </w:rPr>
    </w:lvl>
    <w:lvl w:ilvl="4" w:tplc="F1AA872E">
      <w:numFmt w:val="bullet"/>
      <w:lvlText w:val="•"/>
      <w:lvlJc w:val="left"/>
      <w:pPr>
        <w:ind w:left="2653" w:hanging="368"/>
      </w:pPr>
      <w:rPr>
        <w:rFonts w:hint="default"/>
      </w:rPr>
    </w:lvl>
    <w:lvl w:ilvl="5" w:tplc="8BEEA654">
      <w:numFmt w:val="bullet"/>
      <w:lvlText w:val="•"/>
      <w:lvlJc w:val="left"/>
      <w:pPr>
        <w:ind w:left="3196" w:hanging="368"/>
      </w:pPr>
      <w:rPr>
        <w:rFonts w:hint="default"/>
      </w:rPr>
    </w:lvl>
    <w:lvl w:ilvl="6" w:tplc="6A1AE160">
      <w:numFmt w:val="bullet"/>
      <w:lvlText w:val="•"/>
      <w:lvlJc w:val="left"/>
      <w:pPr>
        <w:ind w:left="3739" w:hanging="368"/>
      </w:pPr>
      <w:rPr>
        <w:rFonts w:hint="default"/>
      </w:rPr>
    </w:lvl>
    <w:lvl w:ilvl="7" w:tplc="A7563C80">
      <w:numFmt w:val="bullet"/>
      <w:lvlText w:val="•"/>
      <w:lvlJc w:val="left"/>
      <w:pPr>
        <w:ind w:left="4282" w:hanging="368"/>
      </w:pPr>
      <w:rPr>
        <w:rFonts w:hint="default"/>
      </w:rPr>
    </w:lvl>
    <w:lvl w:ilvl="8" w:tplc="4EE6337A">
      <w:numFmt w:val="bullet"/>
      <w:lvlText w:val="•"/>
      <w:lvlJc w:val="left"/>
      <w:pPr>
        <w:ind w:left="4826" w:hanging="368"/>
      </w:pPr>
      <w:rPr>
        <w:rFonts w:hint="default"/>
      </w:rPr>
    </w:lvl>
  </w:abstractNum>
  <w:abstractNum w:abstractNumId="67">
    <w:nsid w:val="084977B6"/>
    <w:multiLevelType w:val="hybridMultilevel"/>
    <w:tmpl w:val="9104D7AE"/>
    <w:lvl w:ilvl="0" w:tplc="B41E9088">
      <w:numFmt w:val="bullet"/>
      <w:lvlText w:val=""/>
      <w:lvlJc w:val="left"/>
      <w:pPr>
        <w:ind w:left="355" w:hanging="252"/>
      </w:pPr>
      <w:rPr>
        <w:rFonts w:ascii="Symbol" w:eastAsia="Symbol" w:hAnsi="Symbol" w:cs="Symbol" w:hint="default"/>
        <w:w w:val="100"/>
        <w:sz w:val="24"/>
        <w:szCs w:val="24"/>
      </w:rPr>
    </w:lvl>
    <w:lvl w:ilvl="1" w:tplc="47EA6F60">
      <w:numFmt w:val="bullet"/>
      <w:lvlText w:val="•"/>
      <w:lvlJc w:val="left"/>
      <w:pPr>
        <w:ind w:left="731" w:hanging="252"/>
      </w:pPr>
      <w:rPr>
        <w:rFonts w:hint="default"/>
      </w:rPr>
    </w:lvl>
    <w:lvl w:ilvl="2" w:tplc="2DC410E4">
      <w:numFmt w:val="bullet"/>
      <w:lvlText w:val="•"/>
      <w:lvlJc w:val="left"/>
      <w:pPr>
        <w:ind w:left="1102" w:hanging="252"/>
      </w:pPr>
      <w:rPr>
        <w:rFonts w:hint="default"/>
      </w:rPr>
    </w:lvl>
    <w:lvl w:ilvl="3" w:tplc="38DA5C12">
      <w:numFmt w:val="bullet"/>
      <w:lvlText w:val="•"/>
      <w:lvlJc w:val="left"/>
      <w:pPr>
        <w:ind w:left="1473" w:hanging="252"/>
      </w:pPr>
      <w:rPr>
        <w:rFonts w:hint="default"/>
      </w:rPr>
    </w:lvl>
    <w:lvl w:ilvl="4" w:tplc="B816915E">
      <w:numFmt w:val="bullet"/>
      <w:lvlText w:val="•"/>
      <w:lvlJc w:val="left"/>
      <w:pPr>
        <w:ind w:left="1844" w:hanging="252"/>
      </w:pPr>
      <w:rPr>
        <w:rFonts w:hint="default"/>
      </w:rPr>
    </w:lvl>
    <w:lvl w:ilvl="5" w:tplc="702832F8">
      <w:numFmt w:val="bullet"/>
      <w:lvlText w:val="•"/>
      <w:lvlJc w:val="left"/>
      <w:pPr>
        <w:ind w:left="2215" w:hanging="252"/>
      </w:pPr>
      <w:rPr>
        <w:rFonts w:hint="default"/>
      </w:rPr>
    </w:lvl>
    <w:lvl w:ilvl="6" w:tplc="A3462394">
      <w:numFmt w:val="bullet"/>
      <w:lvlText w:val="•"/>
      <w:lvlJc w:val="left"/>
      <w:pPr>
        <w:ind w:left="2586" w:hanging="252"/>
      </w:pPr>
      <w:rPr>
        <w:rFonts w:hint="default"/>
      </w:rPr>
    </w:lvl>
    <w:lvl w:ilvl="7" w:tplc="552282A2">
      <w:numFmt w:val="bullet"/>
      <w:lvlText w:val="•"/>
      <w:lvlJc w:val="left"/>
      <w:pPr>
        <w:ind w:left="2958" w:hanging="252"/>
      </w:pPr>
      <w:rPr>
        <w:rFonts w:hint="default"/>
      </w:rPr>
    </w:lvl>
    <w:lvl w:ilvl="8" w:tplc="FB80EBB8">
      <w:numFmt w:val="bullet"/>
      <w:lvlText w:val="•"/>
      <w:lvlJc w:val="left"/>
      <w:pPr>
        <w:ind w:left="3329" w:hanging="252"/>
      </w:pPr>
      <w:rPr>
        <w:rFonts w:hint="default"/>
      </w:rPr>
    </w:lvl>
  </w:abstractNum>
  <w:abstractNum w:abstractNumId="68">
    <w:nsid w:val="08776193"/>
    <w:multiLevelType w:val="hybridMultilevel"/>
    <w:tmpl w:val="1F0C8CFA"/>
    <w:lvl w:ilvl="0" w:tplc="BB38DD76">
      <w:numFmt w:val="bullet"/>
      <w:lvlText w:val=""/>
      <w:lvlJc w:val="left"/>
      <w:pPr>
        <w:ind w:left="276" w:hanging="176"/>
      </w:pPr>
      <w:rPr>
        <w:rFonts w:ascii="Symbol" w:eastAsia="Symbol" w:hAnsi="Symbol" w:cs="Symbol" w:hint="default"/>
        <w:w w:val="100"/>
        <w:sz w:val="24"/>
        <w:szCs w:val="24"/>
      </w:rPr>
    </w:lvl>
    <w:lvl w:ilvl="1" w:tplc="8F02D1FA">
      <w:numFmt w:val="bullet"/>
      <w:lvlText w:val="•"/>
      <w:lvlJc w:val="left"/>
      <w:pPr>
        <w:ind w:left="814" w:hanging="176"/>
      </w:pPr>
      <w:rPr>
        <w:rFonts w:hint="default"/>
      </w:rPr>
    </w:lvl>
    <w:lvl w:ilvl="2" w:tplc="F628ECA0">
      <w:numFmt w:val="bullet"/>
      <w:lvlText w:val="•"/>
      <w:lvlJc w:val="left"/>
      <w:pPr>
        <w:ind w:left="1349" w:hanging="176"/>
      </w:pPr>
      <w:rPr>
        <w:rFonts w:hint="default"/>
      </w:rPr>
    </w:lvl>
    <w:lvl w:ilvl="3" w:tplc="7B1EBCE2">
      <w:numFmt w:val="bullet"/>
      <w:lvlText w:val="•"/>
      <w:lvlJc w:val="left"/>
      <w:pPr>
        <w:ind w:left="1883" w:hanging="176"/>
      </w:pPr>
      <w:rPr>
        <w:rFonts w:hint="default"/>
      </w:rPr>
    </w:lvl>
    <w:lvl w:ilvl="4" w:tplc="B922F3BA">
      <w:numFmt w:val="bullet"/>
      <w:lvlText w:val="•"/>
      <w:lvlJc w:val="left"/>
      <w:pPr>
        <w:ind w:left="2418" w:hanging="176"/>
      </w:pPr>
      <w:rPr>
        <w:rFonts w:hint="default"/>
      </w:rPr>
    </w:lvl>
    <w:lvl w:ilvl="5" w:tplc="B94C41D2">
      <w:numFmt w:val="bullet"/>
      <w:lvlText w:val="•"/>
      <w:lvlJc w:val="left"/>
      <w:pPr>
        <w:ind w:left="2953" w:hanging="176"/>
      </w:pPr>
      <w:rPr>
        <w:rFonts w:hint="default"/>
      </w:rPr>
    </w:lvl>
    <w:lvl w:ilvl="6" w:tplc="7196059A">
      <w:numFmt w:val="bullet"/>
      <w:lvlText w:val="•"/>
      <w:lvlJc w:val="left"/>
      <w:pPr>
        <w:ind w:left="3487" w:hanging="176"/>
      </w:pPr>
      <w:rPr>
        <w:rFonts w:hint="default"/>
      </w:rPr>
    </w:lvl>
    <w:lvl w:ilvl="7" w:tplc="2C74B87A">
      <w:numFmt w:val="bullet"/>
      <w:lvlText w:val="•"/>
      <w:lvlJc w:val="left"/>
      <w:pPr>
        <w:ind w:left="4022" w:hanging="176"/>
      </w:pPr>
      <w:rPr>
        <w:rFonts w:hint="default"/>
      </w:rPr>
    </w:lvl>
    <w:lvl w:ilvl="8" w:tplc="D564EDF6">
      <w:numFmt w:val="bullet"/>
      <w:lvlText w:val="•"/>
      <w:lvlJc w:val="left"/>
      <w:pPr>
        <w:ind w:left="4557" w:hanging="176"/>
      </w:pPr>
      <w:rPr>
        <w:rFonts w:hint="default"/>
      </w:rPr>
    </w:lvl>
  </w:abstractNum>
  <w:abstractNum w:abstractNumId="69">
    <w:nsid w:val="089021F6"/>
    <w:multiLevelType w:val="hybridMultilevel"/>
    <w:tmpl w:val="04129006"/>
    <w:lvl w:ilvl="0" w:tplc="D526B2F8">
      <w:numFmt w:val="bullet"/>
      <w:lvlText w:val="-"/>
      <w:lvlJc w:val="left"/>
      <w:pPr>
        <w:ind w:left="105" w:hanging="128"/>
      </w:pPr>
      <w:rPr>
        <w:rFonts w:ascii="Times New Roman" w:eastAsia="Times New Roman" w:hAnsi="Times New Roman" w:cs="Times New Roman" w:hint="default"/>
        <w:w w:val="100"/>
        <w:sz w:val="22"/>
        <w:szCs w:val="22"/>
      </w:rPr>
    </w:lvl>
    <w:lvl w:ilvl="1" w:tplc="4FBEC6B0">
      <w:numFmt w:val="bullet"/>
      <w:lvlText w:val="•"/>
      <w:lvlJc w:val="left"/>
      <w:pPr>
        <w:ind w:left="582" w:hanging="128"/>
      </w:pPr>
      <w:rPr>
        <w:rFonts w:hint="default"/>
      </w:rPr>
    </w:lvl>
    <w:lvl w:ilvl="2" w:tplc="D3D882FA">
      <w:numFmt w:val="bullet"/>
      <w:lvlText w:val="•"/>
      <w:lvlJc w:val="left"/>
      <w:pPr>
        <w:ind w:left="1064" w:hanging="128"/>
      </w:pPr>
      <w:rPr>
        <w:rFonts w:hint="default"/>
      </w:rPr>
    </w:lvl>
    <w:lvl w:ilvl="3" w:tplc="4414265C">
      <w:numFmt w:val="bullet"/>
      <w:lvlText w:val="•"/>
      <w:lvlJc w:val="left"/>
      <w:pPr>
        <w:ind w:left="1547" w:hanging="128"/>
      </w:pPr>
      <w:rPr>
        <w:rFonts w:hint="default"/>
      </w:rPr>
    </w:lvl>
    <w:lvl w:ilvl="4" w:tplc="F1C6E800">
      <w:numFmt w:val="bullet"/>
      <w:lvlText w:val="•"/>
      <w:lvlJc w:val="left"/>
      <w:pPr>
        <w:ind w:left="2029" w:hanging="128"/>
      </w:pPr>
      <w:rPr>
        <w:rFonts w:hint="default"/>
      </w:rPr>
    </w:lvl>
    <w:lvl w:ilvl="5" w:tplc="CC9AABE4">
      <w:numFmt w:val="bullet"/>
      <w:lvlText w:val="•"/>
      <w:lvlJc w:val="left"/>
      <w:pPr>
        <w:ind w:left="2511" w:hanging="128"/>
      </w:pPr>
      <w:rPr>
        <w:rFonts w:hint="default"/>
      </w:rPr>
    </w:lvl>
    <w:lvl w:ilvl="6" w:tplc="B8C601D6">
      <w:numFmt w:val="bullet"/>
      <w:lvlText w:val="•"/>
      <w:lvlJc w:val="left"/>
      <w:pPr>
        <w:ind w:left="2994" w:hanging="128"/>
      </w:pPr>
      <w:rPr>
        <w:rFonts w:hint="default"/>
      </w:rPr>
    </w:lvl>
    <w:lvl w:ilvl="7" w:tplc="BA5E3E94">
      <w:numFmt w:val="bullet"/>
      <w:lvlText w:val="•"/>
      <w:lvlJc w:val="left"/>
      <w:pPr>
        <w:ind w:left="3476" w:hanging="128"/>
      </w:pPr>
      <w:rPr>
        <w:rFonts w:hint="default"/>
      </w:rPr>
    </w:lvl>
    <w:lvl w:ilvl="8" w:tplc="1FDC914C">
      <w:numFmt w:val="bullet"/>
      <w:lvlText w:val="•"/>
      <w:lvlJc w:val="left"/>
      <w:pPr>
        <w:ind w:left="3958" w:hanging="128"/>
      </w:pPr>
      <w:rPr>
        <w:rFonts w:hint="default"/>
      </w:rPr>
    </w:lvl>
  </w:abstractNum>
  <w:abstractNum w:abstractNumId="70">
    <w:nsid w:val="08A254E5"/>
    <w:multiLevelType w:val="hybridMultilevel"/>
    <w:tmpl w:val="4830EBE8"/>
    <w:lvl w:ilvl="0" w:tplc="D9BC7D0A">
      <w:numFmt w:val="bullet"/>
      <w:lvlText w:val=""/>
      <w:lvlJc w:val="left"/>
      <w:pPr>
        <w:ind w:left="2119" w:hanging="360"/>
      </w:pPr>
      <w:rPr>
        <w:rFonts w:ascii="Symbol" w:eastAsia="Symbol" w:hAnsi="Symbol" w:cs="Symbol" w:hint="default"/>
        <w:w w:val="100"/>
        <w:sz w:val="24"/>
        <w:szCs w:val="24"/>
      </w:rPr>
    </w:lvl>
    <w:lvl w:ilvl="1" w:tplc="8BA0F398">
      <w:numFmt w:val="bullet"/>
      <w:lvlText w:val="•"/>
      <w:lvlJc w:val="left"/>
      <w:pPr>
        <w:ind w:left="2930" w:hanging="360"/>
      </w:pPr>
      <w:rPr>
        <w:rFonts w:hint="default"/>
      </w:rPr>
    </w:lvl>
    <w:lvl w:ilvl="2" w:tplc="D63C6688">
      <w:numFmt w:val="bullet"/>
      <w:lvlText w:val="•"/>
      <w:lvlJc w:val="left"/>
      <w:pPr>
        <w:ind w:left="3740" w:hanging="360"/>
      </w:pPr>
      <w:rPr>
        <w:rFonts w:hint="default"/>
      </w:rPr>
    </w:lvl>
    <w:lvl w:ilvl="3" w:tplc="F7F637E4">
      <w:numFmt w:val="bullet"/>
      <w:lvlText w:val="•"/>
      <w:lvlJc w:val="left"/>
      <w:pPr>
        <w:ind w:left="4550" w:hanging="360"/>
      </w:pPr>
      <w:rPr>
        <w:rFonts w:hint="default"/>
      </w:rPr>
    </w:lvl>
    <w:lvl w:ilvl="4" w:tplc="88F0ED22">
      <w:numFmt w:val="bullet"/>
      <w:lvlText w:val="•"/>
      <w:lvlJc w:val="left"/>
      <w:pPr>
        <w:ind w:left="5360" w:hanging="360"/>
      </w:pPr>
      <w:rPr>
        <w:rFonts w:hint="default"/>
      </w:rPr>
    </w:lvl>
    <w:lvl w:ilvl="5" w:tplc="C1CC3AAE">
      <w:numFmt w:val="bullet"/>
      <w:lvlText w:val="•"/>
      <w:lvlJc w:val="left"/>
      <w:pPr>
        <w:ind w:left="6170" w:hanging="360"/>
      </w:pPr>
      <w:rPr>
        <w:rFonts w:hint="default"/>
      </w:rPr>
    </w:lvl>
    <w:lvl w:ilvl="6" w:tplc="AA609054">
      <w:numFmt w:val="bullet"/>
      <w:lvlText w:val="•"/>
      <w:lvlJc w:val="left"/>
      <w:pPr>
        <w:ind w:left="6980" w:hanging="360"/>
      </w:pPr>
      <w:rPr>
        <w:rFonts w:hint="default"/>
      </w:rPr>
    </w:lvl>
    <w:lvl w:ilvl="7" w:tplc="79D4255C">
      <w:numFmt w:val="bullet"/>
      <w:lvlText w:val="•"/>
      <w:lvlJc w:val="left"/>
      <w:pPr>
        <w:ind w:left="7791" w:hanging="360"/>
      </w:pPr>
      <w:rPr>
        <w:rFonts w:hint="default"/>
      </w:rPr>
    </w:lvl>
    <w:lvl w:ilvl="8" w:tplc="7F185B74">
      <w:numFmt w:val="bullet"/>
      <w:lvlText w:val="•"/>
      <w:lvlJc w:val="left"/>
      <w:pPr>
        <w:ind w:left="8601" w:hanging="360"/>
      </w:pPr>
      <w:rPr>
        <w:rFonts w:hint="default"/>
      </w:rPr>
    </w:lvl>
  </w:abstractNum>
  <w:abstractNum w:abstractNumId="71">
    <w:nsid w:val="08A31348"/>
    <w:multiLevelType w:val="hybridMultilevel"/>
    <w:tmpl w:val="DCF8ABFA"/>
    <w:lvl w:ilvl="0" w:tplc="3D044E34">
      <w:numFmt w:val="bullet"/>
      <w:lvlText w:val=""/>
      <w:lvlJc w:val="left"/>
      <w:pPr>
        <w:ind w:left="276" w:hanging="176"/>
      </w:pPr>
      <w:rPr>
        <w:rFonts w:ascii="Symbol" w:eastAsia="Symbol" w:hAnsi="Symbol" w:cs="Symbol" w:hint="default"/>
        <w:w w:val="100"/>
        <w:sz w:val="24"/>
        <w:szCs w:val="24"/>
      </w:rPr>
    </w:lvl>
    <w:lvl w:ilvl="1" w:tplc="77D21C3A">
      <w:numFmt w:val="bullet"/>
      <w:lvlText w:val="•"/>
      <w:lvlJc w:val="left"/>
      <w:pPr>
        <w:ind w:left="814" w:hanging="176"/>
      </w:pPr>
      <w:rPr>
        <w:rFonts w:hint="default"/>
      </w:rPr>
    </w:lvl>
    <w:lvl w:ilvl="2" w:tplc="5360F8E4">
      <w:numFmt w:val="bullet"/>
      <w:lvlText w:val="•"/>
      <w:lvlJc w:val="left"/>
      <w:pPr>
        <w:ind w:left="1349" w:hanging="176"/>
      </w:pPr>
      <w:rPr>
        <w:rFonts w:hint="default"/>
      </w:rPr>
    </w:lvl>
    <w:lvl w:ilvl="3" w:tplc="07140682">
      <w:numFmt w:val="bullet"/>
      <w:lvlText w:val="•"/>
      <w:lvlJc w:val="left"/>
      <w:pPr>
        <w:ind w:left="1883" w:hanging="176"/>
      </w:pPr>
      <w:rPr>
        <w:rFonts w:hint="default"/>
      </w:rPr>
    </w:lvl>
    <w:lvl w:ilvl="4" w:tplc="E332A164">
      <w:numFmt w:val="bullet"/>
      <w:lvlText w:val="•"/>
      <w:lvlJc w:val="left"/>
      <w:pPr>
        <w:ind w:left="2418" w:hanging="176"/>
      </w:pPr>
      <w:rPr>
        <w:rFonts w:hint="default"/>
      </w:rPr>
    </w:lvl>
    <w:lvl w:ilvl="5" w:tplc="0C7AF23A">
      <w:numFmt w:val="bullet"/>
      <w:lvlText w:val="•"/>
      <w:lvlJc w:val="left"/>
      <w:pPr>
        <w:ind w:left="2953" w:hanging="176"/>
      </w:pPr>
      <w:rPr>
        <w:rFonts w:hint="default"/>
      </w:rPr>
    </w:lvl>
    <w:lvl w:ilvl="6" w:tplc="422E41EA">
      <w:numFmt w:val="bullet"/>
      <w:lvlText w:val="•"/>
      <w:lvlJc w:val="left"/>
      <w:pPr>
        <w:ind w:left="3487" w:hanging="176"/>
      </w:pPr>
      <w:rPr>
        <w:rFonts w:hint="default"/>
      </w:rPr>
    </w:lvl>
    <w:lvl w:ilvl="7" w:tplc="23803000">
      <w:numFmt w:val="bullet"/>
      <w:lvlText w:val="•"/>
      <w:lvlJc w:val="left"/>
      <w:pPr>
        <w:ind w:left="4022" w:hanging="176"/>
      </w:pPr>
      <w:rPr>
        <w:rFonts w:hint="default"/>
      </w:rPr>
    </w:lvl>
    <w:lvl w:ilvl="8" w:tplc="BD5636AC">
      <w:numFmt w:val="bullet"/>
      <w:lvlText w:val="•"/>
      <w:lvlJc w:val="left"/>
      <w:pPr>
        <w:ind w:left="4557" w:hanging="176"/>
      </w:pPr>
      <w:rPr>
        <w:rFonts w:hint="default"/>
      </w:rPr>
    </w:lvl>
  </w:abstractNum>
  <w:abstractNum w:abstractNumId="72">
    <w:nsid w:val="091A4B8E"/>
    <w:multiLevelType w:val="hybridMultilevel"/>
    <w:tmpl w:val="8FD08DFE"/>
    <w:lvl w:ilvl="0" w:tplc="B8AE9BAC">
      <w:numFmt w:val="bullet"/>
      <w:lvlText w:val=""/>
      <w:lvlJc w:val="left"/>
      <w:pPr>
        <w:ind w:left="823" w:hanging="360"/>
      </w:pPr>
      <w:rPr>
        <w:rFonts w:ascii="Symbol" w:eastAsia="Symbol" w:hAnsi="Symbol" w:cs="Symbol" w:hint="default"/>
        <w:w w:val="100"/>
        <w:sz w:val="24"/>
        <w:szCs w:val="24"/>
      </w:rPr>
    </w:lvl>
    <w:lvl w:ilvl="1" w:tplc="B9A4495C">
      <w:numFmt w:val="bullet"/>
      <w:lvlText w:val="•"/>
      <w:lvlJc w:val="left"/>
      <w:pPr>
        <w:ind w:left="1467" w:hanging="360"/>
      </w:pPr>
      <w:rPr>
        <w:rFonts w:hint="default"/>
      </w:rPr>
    </w:lvl>
    <w:lvl w:ilvl="2" w:tplc="9E5CCE6A">
      <w:numFmt w:val="bullet"/>
      <w:lvlText w:val="•"/>
      <w:lvlJc w:val="left"/>
      <w:pPr>
        <w:ind w:left="2115" w:hanging="360"/>
      </w:pPr>
      <w:rPr>
        <w:rFonts w:hint="default"/>
      </w:rPr>
    </w:lvl>
    <w:lvl w:ilvl="3" w:tplc="6C2C2C9E">
      <w:numFmt w:val="bullet"/>
      <w:lvlText w:val="•"/>
      <w:lvlJc w:val="left"/>
      <w:pPr>
        <w:ind w:left="2763" w:hanging="360"/>
      </w:pPr>
      <w:rPr>
        <w:rFonts w:hint="default"/>
      </w:rPr>
    </w:lvl>
    <w:lvl w:ilvl="4" w:tplc="108C1302">
      <w:numFmt w:val="bullet"/>
      <w:lvlText w:val="•"/>
      <w:lvlJc w:val="left"/>
      <w:pPr>
        <w:ind w:left="3411" w:hanging="360"/>
      </w:pPr>
      <w:rPr>
        <w:rFonts w:hint="default"/>
      </w:rPr>
    </w:lvl>
    <w:lvl w:ilvl="5" w:tplc="75F81440">
      <w:numFmt w:val="bullet"/>
      <w:lvlText w:val="•"/>
      <w:lvlJc w:val="left"/>
      <w:pPr>
        <w:ind w:left="4059" w:hanging="360"/>
      </w:pPr>
      <w:rPr>
        <w:rFonts w:hint="default"/>
      </w:rPr>
    </w:lvl>
    <w:lvl w:ilvl="6" w:tplc="4C3C1F36">
      <w:numFmt w:val="bullet"/>
      <w:lvlText w:val="•"/>
      <w:lvlJc w:val="left"/>
      <w:pPr>
        <w:ind w:left="4707" w:hanging="360"/>
      </w:pPr>
      <w:rPr>
        <w:rFonts w:hint="default"/>
      </w:rPr>
    </w:lvl>
    <w:lvl w:ilvl="7" w:tplc="A40CCFE2">
      <w:numFmt w:val="bullet"/>
      <w:lvlText w:val="•"/>
      <w:lvlJc w:val="left"/>
      <w:pPr>
        <w:ind w:left="5355" w:hanging="360"/>
      </w:pPr>
      <w:rPr>
        <w:rFonts w:hint="default"/>
      </w:rPr>
    </w:lvl>
    <w:lvl w:ilvl="8" w:tplc="A3EC1E30">
      <w:numFmt w:val="bullet"/>
      <w:lvlText w:val="•"/>
      <w:lvlJc w:val="left"/>
      <w:pPr>
        <w:ind w:left="6003" w:hanging="360"/>
      </w:pPr>
      <w:rPr>
        <w:rFonts w:hint="default"/>
      </w:rPr>
    </w:lvl>
  </w:abstractNum>
  <w:abstractNum w:abstractNumId="73">
    <w:nsid w:val="093263C3"/>
    <w:multiLevelType w:val="hybridMultilevel"/>
    <w:tmpl w:val="FFA887FC"/>
    <w:lvl w:ilvl="0" w:tplc="77F6B80A">
      <w:numFmt w:val="bullet"/>
      <w:lvlText w:val=""/>
      <w:lvlJc w:val="left"/>
      <w:pPr>
        <w:ind w:left="0" w:hanging="337"/>
      </w:pPr>
      <w:rPr>
        <w:rFonts w:ascii="Symbol" w:eastAsia="Symbol" w:hAnsi="Symbol" w:cs="Symbol" w:hint="default"/>
        <w:w w:val="100"/>
        <w:sz w:val="24"/>
        <w:szCs w:val="24"/>
      </w:rPr>
    </w:lvl>
    <w:lvl w:ilvl="1" w:tplc="046CE826">
      <w:numFmt w:val="bullet"/>
      <w:lvlText w:val="•"/>
      <w:lvlJc w:val="left"/>
      <w:pPr>
        <w:ind w:left="463" w:hanging="337"/>
      </w:pPr>
      <w:rPr>
        <w:rFonts w:hint="default"/>
      </w:rPr>
    </w:lvl>
    <w:lvl w:ilvl="2" w:tplc="B2FC1AB6">
      <w:numFmt w:val="bullet"/>
      <w:lvlText w:val="•"/>
      <w:lvlJc w:val="left"/>
      <w:pPr>
        <w:ind w:left="927" w:hanging="337"/>
      </w:pPr>
      <w:rPr>
        <w:rFonts w:hint="default"/>
      </w:rPr>
    </w:lvl>
    <w:lvl w:ilvl="3" w:tplc="29AAD698">
      <w:numFmt w:val="bullet"/>
      <w:lvlText w:val="•"/>
      <w:lvlJc w:val="left"/>
      <w:pPr>
        <w:ind w:left="1391" w:hanging="337"/>
      </w:pPr>
      <w:rPr>
        <w:rFonts w:hint="default"/>
      </w:rPr>
    </w:lvl>
    <w:lvl w:ilvl="4" w:tplc="278A67BE">
      <w:numFmt w:val="bullet"/>
      <w:lvlText w:val="•"/>
      <w:lvlJc w:val="left"/>
      <w:pPr>
        <w:ind w:left="1855" w:hanging="337"/>
      </w:pPr>
      <w:rPr>
        <w:rFonts w:hint="default"/>
      </w:rPr>
    </w:lvl>
    <w:lvl w:ilvl="5" w:tplc="7ACE97CE">
      <w:numFmt w:val="bullet"/>
      <w:lvlText w:val="•"/>
      <w:lvlJc w:val="left"/>
      <w:pPr>
        <w:ind w:left="2319" w:hanging="337"/>
      </w:pPr>
      <w:rPr>
        <w:rFonts w:hint="default"/>
      </w:rPr>
    </w:lvl>
    <w:lvl w:ilvl="6" w:tplc="388CB930">
      <w:numFmt w:val="bullet"/>
      <w:lvlText w:val="•"/>
      <w:lvlJc w:val="left"/>
      <w:pPr>
        <w:ind w:left="2783" w:hanging="337"/>
      </w:pPr>
      <w:rPr>
        <w:rFonts w:hint="default"/>
      </w:rPr>
    </w:lvl>
    <w:lvl w:ilvl="7" w:tplc="0FCC8428">
      <w:numFmt w:val="bullet"/>
      <w:lvlText w:val="•"/>
      <w:lvlJc w:val="left"/>
      <w:pPr>
        <w:ind w:left="3247" w:hanging="337"/>
      </w:pPr>
      <w:rPr>
        <w:rFonts w:hint="default"/>
      </w:rPr>
    </w:lvl>
    <w:lvl w:ilvl="8" w:tplc="9AC854AC">
      <w:numFmt w:val="bullet"/>
      <w:lvlText w:val="•"/>
      <w:lvlJc w:val="left"/>
      <w:pPr>
        <w:ind w:left="3711" w:hanging="337"/>
      </w:pPr>
      <w:rPr>
        <w:rFonts w:hint="default"/>
      </w:rPr>
    </w:lvl>
  </w:abstractNum>
  <w:abstractNum w:abstractNumId="74">
    <w:nsid w:val="0996644D"/>
    <w:multiLevelType w:val="hybridMultilevel"/>
    <w:tmpl w:val="4008FB42"/>
    <w:lvl w:ilvl="0" w:tplc="A9268088">
      <w:numFmt w:val="bullet"/>
      <w:lvlText w:val=""/>
      <w:lvlJc w:val="left"/>
      <w:pPr>
        <w:ind w:left="470" w:hanging="368"/>
      </w:pPr>
      <w:rPr>
        <w:rFonts w:ascii="Symbol" w:eastAsia="Symbol" w:hAnsi="Symbol" w:cs="Symbol" w:hint="default"/>
        <w:w w:val="100"/>
        <w:sz w:val="24"/>
        <w:szCs w:val="24"/>
      </w:rPr>
    </w:lvl>
    <w:lvl w:ilvl="1" w:tplc="65328AB6">
      <w:numFmt w:val="bullet"/>
      <w:lvlText w:val="•"/>
      <w:lvlJc w:val="left"/>
      <w:pPr>
        <w:ind w:left="1080" w:hanging="368"/>
      </w:pPr>
      <w:rPr>
        <w:rFonts w:hint="default"/>
      </w:rPr>
    </w:lvl>
    <w:lvl w:ilvl="2" w:tplc="F272BD7E">
      <w:numFmt w:val="bullet"/>
      <w:lvlText w:val="•"/>
      <w:lvlJc w:val="left"/>
      <w:pPr>
        <w:ind w:left="1680" w:hanging="368"/>
      </w:pPr>
      <w:rPr>
        <w:rFonts w:hint="default"/>
      </w:rPr>
    </w:lvl>
    <w:lvl w:ilvl="3" w:tplc="0B8EA1DE">
      <w:numFmt w:val="bullet"/>
      <w:lvlText w:val="•"/>
      <w:lvlJc w:val="left"/>
      <w:pPr>
        <w:ind w:left="2280" w:hanging="368"/>
      </w:pPr>
      <w:rPr>
        <w:rFonts w:hint="default"/>
      </w:rPr>
    </w:lvl>
    <w:lvl w:ilvl="4" w:tplc="437C4A3A">
      <w:numFmt w:val="bullet"/>
      <w:lvlText w:val="•"/>
      <w:lvlJc w:val="left"/>
      <w:pPr>
        <w:ind w:left="2880" w:hanging="368"/>
      </w:pPr>
      <w:rPr>
        <w:rFonts w:hint="default"/>
      </w:rPr>
    </w:lvl>
    <w:lvl w:ilvl="5" w:tplc="FC00344A">
      <w:numFmt w:val="bullet"/>
      <w:lvlText w:val="•"/>
      <w:lvlJc w:val="left"/>
      <w:pPr>
        <w:ind w:left="3480" w:hanging="368"/>
      </w:pPr>
      <w:rPr>
        <w:rFonts w:hint="default"/>
      </w:rPr>
    </w:lvl>
    <w:lvl w:ilvl="6" w:tplc="41C0F5F4">
      <w:numFmt w:val="bullet"/>
      <w:lvlText w:val="•"/>
      <w:lvlJc w:val="left"/>
      <w:pPr>
        <w:ind w:left="4080" w:hanging="368"/>
      </w:pPr>
      <w:rPr>
        <w:rFonts w:hint="default"/>
      </w:rPr>
    </w:lvl>
    <w:lvl w:ilvl="7" w:tplc="3D4E5504">
      <w:numFmt w:val="bullet"/>
      <w:lvlText w:val="•"/>
      <w:lvlJc w:val="left"/>
      <w:pPr>
        <w:ind w:left="4681" w:hanging="368"/>
      </w:pPr>
      <w:rPr>
        <w:rFonts w:hint="default"/>
      </w:rPr>
    </w:lvl>
    <w:lvl w:ilvl="8" w:tplc="FED4AB92">
      <w:numFmt w:val="bullet"/>
      <w:lvlText w:val="•"/>
      <w:lvlJc w:val="left"/>
      <w:pPr>
        <w:ind w:left="5281" w:hanging="368"/>
      </w:pPr>
      <w:rPr>
        <w:rFonts w:hint="default"/>
      </w:rPr>
    </w:lvl>
  </w:abstractNum>
  <w:abstractNum w:abstractNumId="75">
    <w:nsid w:val="099832B5"/>
    <w:multiLevelType w:val="hybridMultilevel"/>
    <w:tmpl w:val="E9F4EBEC"/>
    <w:lvl w:ilvl="0" w:tplc="517C5160">
      <w:numFmt w:val="bullet"/>
      <w:lvlText w:val=""/>
      <w:lvlJc w:val="left"/>
      <w:pPr>
        <w:ind w:left="439" w:hanging="337"/>
      </w:pPr>
      <w:rPr>
        <w:rFonts w:ascii="Symbol" w:eastAsia="Symbol" w:hAnsi="Symbol" w:cs="Symbol" w:hint="default"/>
        <w:w w:val="100"/>
        <w:sz w:val="24"/>
        <w:szCs w:val="24"/>
      </w:rPr>
    </w:lvl>
    <w:lvl w:ilvl="1" w:tplc="21C62BA4">
      <w:numFmt w:val="bullet"/>
      <w:lvlText w:val="•"/>
      <w:lvlJc w:val="left"/>
      <w:pPr>
        <w:ind w:left="881" w:hanging="337"/>
      </w:pPr>
      <w:rPr>
        <w:rFonts w:hint="default"/>
      </w:rPr>
    </w:lvl>
    <w:lvl w:ilvl="2" w:tplc="9C50460E">
      <w:numFmt w:val="bullet"/>
      <w:lvlText w:val="•"/>
      <w:lvlJc w:val="left"/>
      <w:pPr>
        <w:ind w:left="1322" w:hanging="337"/>
      </w:pPr>
      <w:rPr>
        <w:rFonts w:hint="default"/>
      </w:rPr>
    </w:lvl>
    <w:lvl w:ilvl="3" w:tplc="FC1A2176">
      <w:numFmt w:val="bullet"/>
      <w:lvlText w:val="•"/>
      <w:lvlJc w:val="left"/>
      <w:pPr>
        <w:ind w:left="1763" w:hanging="337"/>
      </w:pPr>
      <w:rPr>
        <w:rFonts w:hint="default"/>
      </w:rPr>
    </w:lvl>
    <w:lvl w:ilvl="4" w:tplc="1FBA842A">
      <w:numFmt w:val="bullet"/>
      <w:lvlText w:val="•"/>
      <w:lvlJc w:val="left"/>
      <w:pPr>
        <w:ind w:left="2204" w:hanging="337"/>
      </w:pPr>
      <w:rPr>
        <w:rFonts w:hint="default"/>
      </w:rPr>
    </w:lvl>
    <w:lvl w:ilvl="5" w:tplc="A6908CA2">
      <w:numFmt w:val="bullet"/>
      <w:lvlText w:val="•"/>
      <w:lvlJc w:val="left"/>
      <w:pPr>
        <w:ind w:left="2645" w:hanging="337"/>
      </w:pPr>
      <w:rPr>
        <w:rFonts w:hint="default"/>
      </w:rPr>
    </w:lvl>
    <w:lvl w:ilvl="6" w:tplc="C6A43380">
      <w:numFmt w:val="bullet"/>
      <w:lvlText w:val="•"/>
      <w:lvlJc w:val="left"/>
      <w:pPr>
        <w:ind w:left="3086" w:hanging="337"/>
      </w:pPr>
      <w:rPr>
        <w:rFonts w:hint="default"/>
      </w:rPr>
    </w:lvl>
    <w:lvl w:ilvl="7" w:tplc="06B25054">
      <w:numFmt w:val="bullet"/>
      <w:lvlText w:val="•"/>
      <w:lvlJc w:val="left"/>
      <w:pPr>
        <w:ind w:left="3527" w:hanging="337"/>
      </w:pPr>
      <w:rPr>
        <w:rFonts w:hint="default"/>
      </w:rPr>
    </w:lvl>
    <w:lvl w:ilvl="8" w:tplc="10E0C69A">
      <w:numFmt w:val="bullet"/>
      <w:lvlText w:val="•"/>
      <w:lvlJc w:val="left"/>
      <w:pPr>
        <w:ind w:left="3969" w:hanging="337"/>
      </w:pPr>
      <w:rPr>
        <w:rFonts w:hint="default"/>
      </w:rPr>
    </w:lvl>
  </w:abstractNum>
  <w:abstractNum w:abstractNumId="76">
    <w:nsid w:val="09D27199"/>
    <w:multiLevelType w:val="hybridMultilevel"/>
    <w:tmpl w:val="8160CD6E"/>
    <w:lvl w:ilvl="0" w:tplc="7F742864">
      <w:numFmt w:val="bullet"/>
      <w:lvlText w:val="•"/>
      <w:lvlJc w:val="left"/>
      <w:pPr>
        <w:ind w:left="247" w:hanging="144"/>
      </w:pPr>
      <w:rPr>
        <w:rFonts w:ascii="Times New Roman" w:eastAsia="Times New Roman" w:hAnsi="Times New Roman" w:cs="Times New Roman" w:hint="default"/>
        <w:w w:val="97"/>
        <w:sz w:val="24"/>
        <w:szCs w:val="24"/>
      </w:rPr>
    </w:lvl>
    <w:lvl w:ilvl="1" w:tplc="0D5E0E32">
      <w:numFmt w:val="bullet"/>
      <w:lvlText w:val="•"/>
      <w:lvlJc w:val="left"/>
      <w:pPr>
        <w:ind w:left="825" w:hanging="144"/>
      </w:pPr>
      <w:rPr>
        <w:rFonts w:hint="default"/>
      </w:rPr>
    </w:lvl>
    <w:lvl w:ilvl="2" w:tplc="D37E1660">
      <w:numFmt w:val="bullet"/>
      <w:lvlText w:val="•"/>
      <w:lvlJc w:val="left"/>
      <w:pPr>
        <w:ind w:left="1410" w:hanging="144"/>
      </w:pPr>
      <w:rPr>
        <w:rFonts w:hint="default"/>
      </w:rPr>
    </w:lvl>
    <w:lvl w:ilvl="3" w:tplc="D9A2D594">
      <w:numFmt w:val="bullet"/>
      <w:lvlText w:val="•"/>
      <w:lvlJc w:val="left"/>
      <w:pPr>
        <w:ind w:left="1995" w:hanging="144"/>
      </w:pPr>
      <w:rPr>
        <w:rFonts w:hint="default"/>
      </w:rPr>
    </w:lvl>
    <w:lvl w:ilvl="4" w:tplc="04EAC306">
      <w:numFmt w:val="bullet"/>
      <w:lvlText w:val="•"/>
      <w:lvlJc w:val="left"/>
      <w:pPr>
        <w:ind w:left="2580" w:hanging="144"/>
      </w:pPr>
      <w:rPr>
        <w:rFonts w:hint="default"/>
      </w:rPr>
    </w:lvl>
    <w:lvl w:ilvl="5" w:tplc="77A68740">
      <w:numFmt w:val="bullet"/>
      <w:lvlText w:val="•"/>
      <w:lvlJc w:val="left"/>
      <w:pPr>
        <w:ind w:left="3165" w:hanging="144"/>
      </w:pPr>
      <w:rPr>
        <w:rFonts w:hint="default"/>
      </w:rPr>
    </w:lvl>
    <w:lvl w:ilvl="6" w:tplc="2B0859F4">
      <w:numFmt w:val="bullet"/>
      <w:lvlText w:val="•"/>
      <w:lvlJc w:val="left"/>
      <w:pPr>
        <w:ind w:left="3750" w:hanging="144"/>
      </w:pPr>
      <w:rPr>
        <w:rFonts w:hint="default"/>
      </w:rPr>
    </w:lvl>
    <w:lvl w:ilvl="7" w:tplc="46C8B422">
      <w:numFmt w:val="bullet"/>
      <w:lvlText w:val="•"/>
      <w:lvlJc w:val="left"/>
      <w:pPr>
        <w:ind w:left="4335" w:hanging="144"/>
      </w:pPr>
      <w:rPr>
        <w:rFonts w:hint="default"/>
      </w:rPr>
    </w:lvl>
    <w:lvl w:ilvl="8" w:tplc="18641212">
      <w:numFmt w:val="bullet"/>
      <w:lvlText w:val="•"/>
      <w:lvlJc w:val="left"/>
      <w:pPr>
        <w:ind w:left="4920" w:hanging="144"/>
      </w:pPr>
      <w:rPr>
        <w:rFonts w:hint="default"/>
      </w:rPr>
    </w:lvl>
  </w:abstractNum>
  <w:abstractNum w:abstractNumId="77">
    <w:nsid w:val="09E95639"/>
    <w:multiLevelType w:val="hybridMultilevel"/>
    <w:tmpl w:val="0CA6825C"/>
    <w:lvl w:ilvl="0" w:tplc="7B667CAC">
      <w:numFmt w:val="bullet"/>
      <w:lvlText w:val="-"/>
      <w:lvlJc w:val="left"/>
      <w:pPr>
        <w:ind w:left="207" w:hanging="132"/>
      </w:pPr>
      <w:rPr>
        <w:rFonts w:ascii="Times New Roman" w:eastAsia="Times New Roman" w:hAnsi="Times New Roman" w:cs="Times New Roman" w:hint="default"/>
        <w:w w:val="100"/>
        <w:sz w:val="22"/>
        <w:szCs w:val="22"/>
      </w:rPr>
    </w:lvl>
    <w:lvl w:ilvl="1" w:tplc="426E06DE">
      <w:numFmt w:val="bullet"/>
      <w:lvlText w:val="•"/>
      <w:lvlJc w:val="left"/>
      <w:pPr>
        <w:ind w:left="964" w:hanging="132"/>
      </w:pPr>
      <w:rPr>
        <w:rFonts w:hint="default"/>
      </w:rPr>
    </w:lvl>
    <w:lvl w:ilvl="2" w:tplc="D300405A">
      <w:numFmt w:val="bullet"/>
      <w:lvlText w:val="•"/>
      <w:lvlJc w:val="left"/>
      <w:pPr>
        <w:ind w:left="1729" w:hanging="132"/>
      </w:pPr>
      <w:rPr>
        <w:rFonts w:hint="default"/>
      </w:rPr>
    </w:lvl>
    <w:lvl w:ilvl="3" w:tplc="4EA80F96">
      <w:numFmt w:val="bullet"/>
      <w:lvlText w:val="•"/>
      <w:lvlJc w:val="left"/>
      <w:pPr>
        <w:ind w:left="2493" w:hanging="132"/>
      </w:pPr>
      <w:rPr>
        <w:rFonts w:hint="default"/>
      </w:rPr>
    </w:lvl>
    <w:lvl w:ilvl="4" w:tplc="3042CA6C">
      <w:numFmt w:val="bullet"/>
      <w:lvlText w:val="•"/>
      <w:lvlJc w:val="left"/>
      <w:pPr>
        <w:ind w:left="3258" w:hanging="132"/>
      </w:pPr>
      <w:rPr>
        <w:rFonts w:hint="default"/>
      </w:rPr>
    </w:lvl>
    <w:lvl w:ilvl="5" w:tplc="06C65DC4">
      <w:numFmt w:val="bullet"/>
      <w:lvlText w:val="•"/>
      <w:lvlJc w:val="left"/>
      <w:pPr>
        <w:ind w:left="4022" w:hanging="132"/>
      </w:pPr>
      <w:rPr>
        <w:rFonts w:hint="default"/>
      </w:rPr>
    </w:lvl>
    <w:lvl w:ilvl="6" w:tplc="AD7CF4F0">
      <w:numFmt w:val="bullet"/>
      <w:lvlText w:val="•"/>
      <w:lvlJc w:val="left"/>
      <w:pPr>
        <w:ind w:left="4787" w:hanging="132"/>
      </w:pPr>
      <w:rPr>
        <w:rFonts w:hint="default"/>
      </w:rPr>
    </w:lvl>
    <w:lvl w:ilvl="7" w:tplc="5DE6A166">
      <w:numFmt w:val="bullet"/>
      <w:lvlText w:val="•"/>
      <w:lvlJc w:val="left"/>
      <w:pPr>
        <w:ind w:left="5551" w:hanging="132"/>
      </w:pPr>
      <w:rPr>
        <w:rFonts w:hint="default"/>
      </w:rPr>
    </w:lvl>
    <w:lvl w:ilvl="8" w:tplc="441C351E">
      <w:numFmt w:val="bullet"/>
      <w:lvlText w:val="•"/>
      <w:lvlJc w:val="left"/>
      <w:pPr>
        <w:ind w:left="6316" w:hanging="132"/>
      </w:pPr>
      <w:rPr>
        <w:rFonts w:hint="default"/>
      </w:rPr>
    </w:lvl>
  </w:abstractNum>
  <w:abstractNum w:abstractNumId="78">
    <w:nsid w:val="0A7605EB"/>
    <w:multiLevelType w:val="hybridMultilevel"/>
    <w:tmpl w:val="5A4EBAF8"/>
    <w:lvl w:ilvl="0" w:tplc="65C6FBA0">
      <w:numFmt w:val="bullet"/>
      <w:lvlText w:val=""/>
      <w:lvlJc w:val="left"/>
      <w:pPr>
        <w:ind w:left="304" w:hanging="202"/>
      </w:pPr>
      <w:rPr>
        <w:rFonts w:ascii="Symbol" w:eastAsia="Symbol" w:hAnsi="Symbol" w:cs="Symbol" w:hint="default"/>
        <w:w w:val="100"/>
        <w:sz w:val="24"/>
        <w:szCs w:val="24"/>
      </w:rPr>
    </w:lvl>
    <w:lvl w:ilvl="1" w:tplc="E642F0F2">
      <w:numFmt w:val="bullet"/>
      <w:lvlText w:val="•"/>
      <w:lvlJc w:val="left"/>
      <w:pPr>
        <w:ind w:left="889" w:hanging="202"/>
      </w:pPr>
      <w:rPr>
        <w:rFonts w:hint="default"/>
      </w:rPr>
    </w:lvl>
    <w:lvl w:ilvl="2" w:tplc="1CCC0176">
      <w:numFmt w:val="bullet"/>
      <w:lvlText w:val="•"/>
      <w:lvlJc w:val="left"/>
      <w:pPr>
        <w:ind w:left="1479" w:hanging="202"/>
      </w:pPr>
      <w:rPr>
        <w:rFonts w:hint="default"/>
      </w:rPr>
    </w:lvl>
    <w:lvl w:ilvl="3" w:tplc="8E0E3A96">
      <w:numFmt w:val="bullet"/>
      <w:lvlText w:val="•"/>
      <w:lvlJc w:val="left"/>
      <w:pPr>
        <w:ind w:left="2068" w:hanging="202"/>
      </w:pPr>
      <w:rPr>
        <w:rFonts w:hint="default"/>
      </w:rPr>
    </w:lvl>
    <w:lvl w:ilvl="4" w:tplc="DD50EB88">
      <w:numFmt w:val="bullet"/>
      <w:lvlText w:val="•"/>
      <w:lvlJc w:val="left"/>
      <w:pPr>
        <w:ind w:left="2658" w:hanging="202"/>
      </w:pPr>
      <w:rPr>
        <w:rFonts w:hint="default"/>
      </w:rPr>
    </w:lvl>
    <w:lvl w:ilvl="5" w:tplc="3FAAA840">
      <w:numFmt w:val="bullet"/>
      <w:lvlText w:val="•"/>
      <w:lvlJc w:val="left"/>
      <w:pPr>
        <w:ind w:left="3247" w:hanging="202"/>
      </w:pPr>
      <w:rPr>
        <w:rFonts w:hint="default"/>
      </w:rPr>
    </w:lvl>
    <w:lvl w:ilvl="6" w:tplc="41A81EEA">
      <w:numFmt w:val="bullet"/>
      <w:lvlText w:val="•"/>
      <w:lvlJc w:val="left"/>
      <w:pPr>
        <w:ind w:left="3837" w:hanging="202"/>
      </w:pPr>
      <w:rPr>
        <w:rFonts w:hint="default"/>
      </w:rPr>
    </w:lvl>
    <w:lvl w:ilvl="7" w:tplc="7F5EC2EE">
      <w:numFmt w:val="bullet"/>
      <w:lvlText w:val="•"/>
      <w:lvlJc w:val="left"/>
      <w:pPr>
        <w:ind w:left="4427" w:hanging="202"/>
      </w:pPr>
      <w:rPr>
        <w:rFonts w:hint="default"/>
      </w:rPr>
    </w:lvl>
    <w:lvl w:ilvl="8" w:tplc="AF001BC4">
      <w:numFmt w:val="bullet"/>
      <w:lvlText w:val="•"/>
      <w:lvlJc w:val="left"/>
      <w:pPr>
        <w:ind w:left="5016" w:hanging="202"/>
      </w:pPr>
      <w:rPr>
        <w:rFonts w:hint="default"/>
      </w:rPr>
    </w:lvl>
  </w:abstractNum>
  <w:abstractNum w:abstractNumId="79">
    <w:nsid w:val="0A7C749D"/>
    <w:multiLevelType w:val="hybridMultilevel"/>
    <w:tmpl w:val="F70E8226"/>
    <w:lvl w:ilvl="0" w:tplc="90EEA05E">
      <w:numFmt w:val="bullet"/>
      <w:lvlText w:val="-"/>
      <w:lvlJc w:val="left"/>
      <w:pPr>
        <w:ind w:left="239" w:hanging="164"/>
      </w:pPr>
      <w:rPr>
        <w:rFonts w:ascii="Times New Roman" w:eastAsia="Times New Roman" w:hAnsi="Times New Roman" w:cs="Times New Roman" w:hint="default"/>
        <w:w w:val="97"/>
        <w:sz w:val="24"/>
        <w:szCs w:val="24"/>
      </w:rPr>
    </w:lvl>
    <w:lvl w:ilvl="1" w:tplc="DDA6D002">
      <w:numFmt w:val="bullet"/>
      <w:lvlText w:val="•"/>
      <w:lvlJc w:val="left"/>
      <w:pPr>
        <w:ind w:left="1264" w:hanging="164"/>
      </w:pPr>
      <w:rPr>
        <w:rFonts w:hint="default"/>
      </w:rPr>
    </w:lvl>
    <w:lvl w:ilvl="2" w:tplc="867E1B72">
      <w:numFmt w:val="bullet"/>
      <w:lvlText w:val="•"/>
      <w:lvlJc w:val="left"/>
      <w:pPr>
        <w:ind w:left="2288" w:hanging="164"/>
      </w:pPr>
      <w:rPr>
        <w:rFonts w:hint="default"/>
      </w:rPr>
    </w:lvl>
    <w:lvl w:ilvl="3" w:tplc="339EAB6E">
      <w:numFmt w:val="bullet"/>
      <w:lvlText w:val="•"/>
      <w:lvlJc w:val="left"/>
      <w:pPr>
        <w:ind w:left="3312" w:hanging="164"/>
      </w:pPr>
      <w:rPr>
        <w:rFonts w:hint="default"/>
      </w:rPr>
    </w:lvl>
    <w:lvl w:ilvl="4" w:tplc="33328A86">
      <w:numFmt w:val="bullet"/>
      <w:lvlText w:val="•"/>
      <w:lvlJc w:val="left"/>
      <w:pPr>
        <w:ind w:left="4336" w:hanging="164"/>
      </w:pPr>
      <w:rPr>
        <w:rFonts w:hint="default"/>
      </w:rPr>
    </w:lvl>
    <w:lvl w:ilvl="5" w:tplc="C15EE4F2">
      <w:numFmt w:val="bullet"/>
      <w:lvlText w:val="•"/>
      <w:lvlJc w:val="left"/>
      <w:pPr>
        <w:ind w:left="5360" w:hanging="164"/>
      </w:pPr>
      <w:rPr>
        <w:rFonts w:hint="default"/>
      </w:rPr>
    </w:lvl>
    <w:lvl w:ilvl="6" w:tplc="D2A49F56">
      <w:numFmt w:val="bullet"/>
      <w:lvlText w:val="•"/>
      <w:lvlJc w:val="left"/>
      <w:pPr>
        <w:ind w:left="6384" w:hanging="164"/>
      </w:pPr>
      <w:rPr>
        <w:rFonts w:hint="default"/>
      </w:rPr>
    </w:lvl>
    <w:lvl w:ilvl="7" w:tplc="2724EF72">
      <w:numFmt w:val="bullet"/>
      <w:lvlText w:val="•"/>
      <w:lvlJc w:val="left"/>
      <w:pPr>
        <w:ind w:left="7408" w:hanging="164"/>
      </w:pPr>
      <w:rPr>
        <w:rFonts w:hint="default"/>
      </w:rPr>
    </w:lvl>
    <w:lvl w:ilvl="8" w:tplc="753AC49A">
      <w:numFmt w:val="bullet"/>
      <w:lvlText w:val="•"/>
      <w:lvlJc w:val="left"/>
      <w:pPr>
        <w:ind w:left="8432" w:hanging="164"/>
      </w:pPr>
      <w:rPr>
        <w:rFonts w:hint="default"/>
      </w:rPr>
    </w:lvl>
  </w:abstractNum>
  <w:abstractNum w:abstractNumId="80">
    <w:nsid w:val="0A7E24A4"/>
    <w:multiLevelType w:val="hybridMultilevel"/>
    <w:tmpl w:val="CF2C5306"/>
    <w:lvl w:ilvl="0" w:tplc="6046C14E">
      <w:numFmt w:val="bullet"/>
      <w:lvlText w:val=""/>
      <w:lvlJc w:val="left"/>
      <w:pPr>
        <w:ind w:left="391" w:hanging="288"/>
      </w:pPr>
      <w:rPr>
        <w:rFonts w:ascii="Symbol" w:eastAsia="Symbol" w:hAnsi="Symbol" w:cs="Symbol" w:hint="default"/>
        <w:w w:val="100"/>
        <w:sz w:val="24"/>
        <w:szCs w:val="24"/>
      </w:rPr>
    </w:lvl>
    <w:lvl w:ilvl="1" w:tplc="6FF22854">
      <w:numFmt w:val="bullet"/>
      <w:lvlText w:val="•"/>
      <w:lvlJc w:val="left"/>
      <w:pPr>
        <w:ind w:left="1036" w:hanging="288"/>
      </w:pPr>
      <w:rPr>
        <w:rFonts w:hint="default"/>
      </w:rPr>
    </w:lvl>
    <w:lvl w:ilvl="2" w:tplc="9E3E2B8A">
      <w:numFmt w:val="bullet"/>
      <w:lvlText w:val="•"/>
      <w:lvlJc w:val="left"/>
      <w:pPr>
        <w:ind w:left="1672" w:hanging="288"/>
      </w:pPr>
      <w:rPr>
        <w:rFonts w:hint="default"/>
      </w:rPr>
    </w:lvl>
    <w:lvl w:ilvl="3" w:tplc="BF468096">
      <w:numFmt w:val="bullet"/>
      <w:lvlText w:val="•"/>
      <w:lvlJc w:val="left"/>
      <w:pPr>
        <w:ind w:left="2309" w:hanging="288"/>
      </w:pPr>
      <w:rPr>
        <w:rFonts w:hint="default"/>
      </w:rPr>
    </w:lvl>
    <w:lvl w:ilvl="4" w:tplc="8CE23EDC">
      <w:numFmt w:val="bullet"/>
      <w:lvlText w:val="•"/>
      <w:lvlJc w:val="left"/>
      <w:pPr>
        <w:ind w:left="2945" w:hanging="288"/>
      </w:pPr>
      <w:rPr>
        <w:rFonts w:hint="default"/>
      </w:rPr>
    </w:lvl>
    <w:lvl w:ilvl="5" w:tplc="E6B445CE">
      <w:numFmt w:val="bullet"/>
      <w:lvlText w:val="•"/>
      <w:lvlJc w:val="left"/>
      <w:pPr>
        <w:ind w:left="3582" w:hanging="288"/>
      </w:pPr>
      <w:rPr>
        <w:rFonts w:hint="default"/>
      </w:rPr>
    </w:lvl>
    <w:lvl w:ilvl="6" w:tplc="609C9D42">
      <w:numFmt w:val="bullet"/>
      <w:lvlText w:val="•"/>
      <w:lvlJc w:val="left"/>
      <w:pPr>
        <w:ind w:left="4218" w:hanging="288"/>
      </w:pPr>
      <w:rPr>
        <w:rFonts w:hint="default"/>
      </w:rPr>
    </w:lvl>
    <w:lvl w:ilvl="7" w:tplc="7180A8E4">
      <w:numFmt w:val="bullet"/>
      <w:lvlText w:val="•"/>
      <w:lvlJc w:val="left"/>
      <w:pPr>
        <w:ind w:left="4855" w:hanging="288"/>
      </w:pPr>
      <w:rPr>
        <w:rFonts w:hint="default"/>
      </w:rPr>
    </w:lvl>
    <w:lvl w:ilvl="8" w:tplc="BBA2A624">
      <w:numFmt w:val="bullet"/>
      <w:lvlText w:val="•"/>
      <w:lvlJc w:val="left"/>
      <w:pPr>
        <w:ind w:left="5491" w:hanging="288"/>
      </w:pPr>
      <w:rPr>
        <w:rFonts w:hint="default"/>
      </w:rPr>
    </w:lvl>
  </w:abstractNum>
  <w:abstractNum w:abstractNumId="81">
    <w:nsid w:val="0A8711A8"/>
    <w:multiLevelType w:val="hybridMultilevel"/>
    <w:tmpl w:val="FF32BEEE"/>
    <w:lvl w:ilvl="0" w:tplc="3EE64848">
      <w:numFmt w:val="bullet"/>
      <w:lvlText w:val=""/>
      <w:lvlJc w:val="left"/>
      <w:pPr>
        <w:ind w:left="470" w:hanging="368"/>
      </w:pPr>
      <w:rPr>
        <w:rFonts w:ascii="Symbol" w:eastAsia="Symbol" w:hAnsi="Symbol" w:cs="Symbol" w:hint="default"/>
        <w:w w:val="100"/>
        <w:sz w:val="24"/>
        <w:szCs w:val="24"/>
      </w:rPr>
    </w:lvl>
    <w:lvl w:ilvl="1" w:tplc="40CA0CAC">
      <w:numFmt w:val="bullet"/>
      <w:lvlText w:val="•"/>
      <w:lvlJc w:val="left"/>
      <w:pPr>
        <w:ind w:left="753" w:hanging="368"/>
      </w:pPr>
      <w:rPr>
        <w:rFonts w:hint="default"/>
      </w:rPr>
    </w:lvl>
    <w:lvl w:ilvl="2" w:tplc="9E7C740C">
      <w:numFmt w:val="bullet"/>
      <w:lvlText w:val="•"/>
      <w:lvlJc w:val="left"/>
      <w:pPr>
        <w:ind w:left="1027" w:hanging="368"/>
      </w:pPr>
      <w:rPr>
        <w:rFonts w:hint="default"/>
      </w:rPr>
    </w:lvl>
    <w:lvl w:ilvl="3" w:tplc="7CFA0CD4">
      <w:numFmt w:val="bullet"/>
      <w:lvlText w:val="•"/>
      <w:lvlJc w:val="left"/>
      <w:pPr>
        <w:ind w:left="1301" w:hanging="368"/>
      </w:pPr>
      <w:rPr>
        <w:rFonts w:hint="default"/>
      </w:rPr>
    </w:lvl>
    <w:lvl w:ilvl="4" w:tplc="6E60CA6C">
      <w:numFmt w:val="bullet"/>
      <w:lvlText w:val="•"/>
      <w:lvlJc w:val="left"/>
      <w:pPr>
        <w:ind w:left="1574" w:hanging="368"/>
      </w:pPr>
      <w:rPr>
        <w:rFonts w:hint="default"/>
      </w:rPr>
    </w:lvl>
    <w:lvl w:ilvl="5" w:tplc="1318D734">
      <w:numFmt w:val="bullet"/>
      <w:lvlText w:val="•"/>
      <w:lvlJc w:val="left"/>
      <w:pPr>
        <w:ind w:left="1848" w:hanging="368"/>
      </w:pPr>
      <w:rPr>
        <w:rFonts w:hint="default"/>
      </w:rPr>
    </w:lvl>
    <w:lvl w:ilvl="6" w:tplc="9970DF92">
      <w:numFmt w:val="bullet"/>
      <w:lvlText w:val="•"/>
      <w:lvlJc w:val="left"/>
      <w:pPr>
        <w:ind w:left="2121" w:hanging="368"/>
      </w:pPr>
      <w:rPr>
        <w:rFonts w:hint="default"/>
      </w:rPr>
    </w:lvl>
    <w:lvl w:ilvl="7" w:tplc="6EA63726">
      <w:numFmt w:val="bullet"/>
      <w:lvlText w:val="•"/>
      <w:lvlJc w:val="left"/>
      <w:pPr>
        <w:ind w:left="2395" w:hanging="368"/>
      </w:pPr>
      <w:rPr>
        <w:rFonts w:hint="default"/>
      </w:rPr>
    </w:lvl>
    <w:lvl w:ilvl="8" w:tplc="3DDA6242">
      <w:numFmt w:val="bullet"/>
      <w:lvlText w:val="•"/>
      <w:lvlJc w:val="left"/>
      <w:pPr>
        <w:ind w:left="2669" w:hanging="368"/>
      </w:pPr>
      <w:rPr>
        <w:rFonts w:hint="default"/>
      </w:rPr>
    </w:lvl>
  </w:abstractNum>
  <w:abstractNum w:abstractNumId="82">
    <w:nsid w:val="0A9A5C8D"/>
    <w:multiLevelType w:val="hybridMultilevel"/>
    <w:tmpl w:val="98F68436"/>
    <w:lvl w:ilvl="0" w:tplc="8B6C34F4">
      <w:start w:val="1"/>
      <w:numFmt w:val="decimal"/>
      <w:lvlText w:val="%1)"/>
      <w:lvlJc w:val="left"/>
      <w:pPr>
        <w:ind w:left="119" w:hanging="260"/>
      </w:pPr>
      <w:rPr>
        <w:rFonts w:ascii="Times New Roman" w:eastAsia="Times New Roman" w:hAnsi="Times New Roman" w:cs="Times New Roman" w:hint="default"/>
        <w:w w:val="97"/>
        <w:sz w:val="24"/>
        <w:szCs w:val="24"/>
      </w:rPr>
    </w:lvl>
    <w:lvl w:ilvl="1" w:tplc="C83C3468">
      <w:numFmt w:val="bullet"/>
      <w:lvlText w:val="•"/>
      <w:lvlJc w:val="left"/>
      <w:pPr>
        <w:ind w:left="1148" w:hanging="260"/>
      </w:pPr>
      <w:rPr>
        <w:rFonts w:hint="default"/>
      </w:rPr>
    </w:lvl>
    <w:lvl w:ilvl="2" w:tplc="CBD687F4">
      <w:numFmt w:val="bullet"/>
      <w:lvlText w:val="•"/>
      <w:lvlJc w:val="left"/>
      <w:pPr>
        <w:ind w:left="2176" w:hanging="260"/>
      </w:pPr>
      <w:rPr>
        <w:rFonts w:hint="default"/>
      </w:rPr>
    </w:lvl>
    <w:lvl w:ilvl="3" w:tplc="2F80C0DE">
      <w:numFmt w:val="bullet"/>
      <w:lvlText w:val="•"/>
      <w:lvlJc w:val="left"/>
      <w:pPr>
        <w:ind w:left="3204" w:hanging="260"/>
      </w:pPr>
      <w:rPr>
        <w:rFonts w:hint="default"/>
      </w:rPr>
    </w:lvl>
    <w:lvl w:ilvl="4" w:tplc="947E38B2">
      <w:numFmt w:val="bullet"/>
      <w:lvlText w:val="•"/>
      <w:lvlJc w:val="left"/>
      <w:pPr>
        <w:ind w:left="4232" w:hanging="260"/>
      </w:pPr>
      <w:rPr>
        <w:rFonts w:hint="default"/>
      </w:rPr>
    </w:lvl>
    <w:lvl w:ilvl="5" w:tplc="6BFC0EC0">
      <w:numFmt w:val="bullet"/>
      <w:lvlText w:val="•"/>
      <w:lvlJc w:val="left"/>
      <w:pPr>
        <w:ind w:left="5260" w:hanging="260"/>
      </w:pPr>
      <w:rPr>
        <w:rFonts w:hint="default"/>
      </w:rPr>
    </w:lvl>
    <w:lvl w:ilvl="6" w:tplc="5E961944">
      <w:numFmt w:val="bullet"/>
      <w:lvlText w:val="•"/>
      <w:lvlJc w:val="left"/>
      <w:pPr>
        <w:ind w:left="6288" w:hanging="260"/>
      </w:pPr>
      <w:rPr>
        <w:rFonts w:hint="default"/>
      </w:rPr>
    </w:lvl>
    <w:lvl w:ilvl="7" w:tplc="A314D2CC">
      <w:numFmt w:val="bullet"/>
      <w:lvlText w:val="•"/>
      <w:lvlJc w:val="left"/>
      <w:pPr>
        <w:ind w:left="7316" w:hanging="260"/>
      </w:pPr>
      <w:rPr>
        <w:rFonts w:hint="default"/>
      </w:rPr>
    </w:lvl>
    <w:lvl w:ilvl="8" w:tplc="8D580434">
      <w:numFmt w:val="bullet"/>
      <w:lvlText w:val="•"/>
      <w:lvlJc w:val="left"/>
      <w:pPr>
        <w:ind w:left="8344" w:hanging="260"/>
      </w:pPr>
      <w:rPr>
        <w:rFonts w:hint="default"/>
      </w:rPr>
    </w:lvl>
  </w:abstractNum>
  <w:abstractNum w:abstractNumId="83">
    <w:nsid w:val="0AAE5DC1"/>
    <w:multiLevelType w:val="hybridMultilevel"/>
    <w:tmpl w:val="FBDA8A5C"/>
    <w:lvl w:ilvl="0" w:tplc="4E28D9DE">
      <w:numFmt w:val="bullet"/>
      <w:lvlText w:val=""/>
      <w:lvlJc w:val="left"/>
      <w:pPr>
        <w:ind w:left="816" w:hanging="334"/>
      </w:pPr>
      <w:rPr>
        <w:rFonts w:ascii="Symbol" w:eastAsia="Symbol" w:hAnsi="Symbol" w:cs="Symbol" w:hint="default"/>
        <w:w w:val="100"/>
        <w:sz w:val="24"/>
        <w:szCs w:val="24"/>
      </w:rPr>
    </w:lvl>
    <w:lvl w:ilvl="1" w:tplc="D3A05BB0">
      <w:numFmt w:val="bullet"/>
      <w:lvlText w:val="•"/>
      <w:lvlJc w:val="left"/>
      <w:pPr>
        <w:ind w:left="1332" w:hanging="334"/>
      </w:pPr>
      <w:rPr>
        <w:rFonts w:hint="default"/>
      </w:rPr>
    </w:lvl>
    <w:lvl w:ilvl="2" w:tplc="F812601A">
      <w:numFmt w:val="bullet"/>
      <w:lvlText w:val="•"/>
      <w:lvlJc w:val="left"/>
      <w:pPr>
        <w:ind w:left="1845" w:hanging="334"/>
      </w:pPr>
      <w:rPr>
        <w:rFonts w:hint="default"/>
      </w:rPr>
    </w:lvl>
    <w:lvl w:ilvl="3" w:tplc="455C381A">
      <w:numFmt w:val="bullet"/>
      <w:lvlText w:val="•"/>
      <w:lvlJc w:val="left"/>
      <w:pPr>
        <w:ind w:left="2357" w:hanging="334"/>
      </w:pPr>
      <w:rPr>
        <w:rFonts w:hint="default"/>
      </w:rPr>
    </w:lvl>
    <w:lvl w:ilvl="4" w:tplc="9B56D79C">
      <w:numFmt w:val="bullet"/>
      <w:lvlText w:val="•"/>
      <w:lvlJc w:val="left"/>
      <w:pPr>
        <w:ind w:left="2870" w:hanging="334"/>
      </w:pPr>
      <w:rPr>
        <w:rFonts w:hint="default"/>
      </w:rPr>
    </w:lvl>
    <w:lvl w:ilvl="5" w:tplc="1A8AA364">
      <w:numFmt w:val="bullet"/>
      <w:lvlText w:val="•"/>
      <w:lvlJc w:val="left"/>
      <w:pPr>
        <w:ind w:left="3383" w:hanging="334"/>
      </w:pPr>
      <w:rPr>
        <w:rFonts w:hint="default"/>
      </w:rPr>
    </w:lvl>
    <w:lvl w:ilvl="6" w:tplc="A54857CC">
      <w:numFmt w:val="bullet"/>
      <w:lvlText w:val="•"/>
      <w:lvlJc w:val="left"/>
      <w:pPr>
        <w:ind w:left="3895" w:hanging="334"/>
      </w:pPr>
      <w:rPr>
        <w:rFonts w:hint="default"/>
      </w:rPr>
    </w:lvl>
    <w:lvl w:ilvl="7" w:tplc="B624F738">
      <w:numFmt w:val="bullet"/>
      <w:lvlText w:val="•"/>
      <w:lvlJc w:val="left"/>
      <w:pPr>
        <w:ind w:left="4408" w:hanging="334"/>
      </w:pPr>
      <w:rPr>
        <w:rFonts w:hint="default"/>
      </w:rPr>
    </w:lvl>
    <w:lvl w:ilvl="8" w:tplc="ADD08714">
      <w:numFmt w:val="bullet"/>
      <w:lvlText w:val="•"/>
      <w:lvlJc w:val="left"/>
      <w:pPr>
        <w:ind w:left="4921" w:hanging="334"/>
      </w:pPr>
      <w:rPr>
        <w:rFonts w:hint="default"/>
      </w:rPr>
    </w:lvl>
  </w:abstractNum>
  <w:abstractNum w:abstractNumId="84">
    <w:nsid w:val="0B1A1055"/>
    <w:multiLevelType w:val="hybridMultilevel"/>
    <w:tmpl w:val="A2621D08"/>
    <w:lvl w:ilvl="0" w:tplc="3AE0FE92">
      <w:numFmt w:val="bullet"/>
      <w:lvlText w:val=""/>
      <w:lvlJc w:val="left"/>
      <w:pPr>
        <w:ind w:left="470" w:hanging="368"/>
      </w:pPr>
      <w:rPr>
        <w:rFonts w:ascii="Symbol" w:eastAsia="Symbol" w:hAnsi="Symbol" w:cs="Symbol" w:hint="default"/>
        <w:w w:val="100"/>
        <w:sz w:val="24"/>
        <w:szCs w:val="24"/>
      </w:rPr>
    </w:lvl>
    <w:lvl w:ilvl="1" w:tplc="C07CF2E2">
      <w:numFmt w:val="bullet"/>
      <w:lvlText w:val="•"/>
      <w:lvlJc w:val="left"/>
      <w:pPr>
        <w:ind w:left="1080" w:hanging="368"/>
      </w:pPr>
      <w:rPr>
        <w:rFonts w:hint="default"/>
      </w:rPr>
    </w:lvl>
    <w:lvl w:ilvl="2" w:tplc="564E4072">
      <w:numFmt w:val="bullet"/>
      <w:lvlText w:val="•"/>
      <w:lvlJc w:val="left"/>
      <w:pPr>
        <w:ind w:left="1680" w:hanging="368"/>
      </w:pPr>
      <w:rPr>
        <w:rFonts w:hint="default"/>
      </w:rPr>
    </w:lvl>
    <w:lvl w:ilvl="3" w:tplc="DCC4D510">
      <w:numFmt w:val="bullet"/>
      <w:lvlText w:val="•"/>
      <w:lvlJc w:val="left"/>
      <w:pPr>
        <w:ind w:left="2280" w:hanging="368"/>
      </w:pPr>
      <w:rPr>
        <w:rFonts w:hint="default"/>
      </w:rPr>
    </w:lvl>
    <w:lvl w:ilvl="4" w:tplc="49CEF8E0">
      <w:numFmt w:val="bullet"/>
      <w:lvlText w:val="•"/>
      <w:lvlJc w:val="left"/>
      <w:pPr>
        <w:ind w:left="2880" w:hanging="368"/>
      </w:pPr>
      <w:rPr>
        <w:rFonts w:hint="default"/>
      </w:rPr>
    </w:lvl>
    <w:lvl w:ilvl="5" w:tplc="511C061A">
      <w:numFmt w:val="bullet"/>
      <w:lvlText w:val="•"/>
      <w:lvlJc w:val="left"/>
      <w:pPr>
        <w:ind w:left="3480" w:hanging="368"/>
      </w:pPr>
      <w:rPr>
        <w:rFonts w:hint="default"/>
      </w:rPr>
    </w:lvl>
    <w:lvl w:ilvl="6" w:tplc="8F925BFC">
      <w:numFmt w:val="bullet"/>
      <w:lvlText w:val="•"/>
      <w:lvlJc w:val="left"/>
      <w:pPr>
        <w:ind w:left="4080" w:hanging="368"/>
      </w:pPr>
      <w:rPr>
        <w:rFonts w:hint="default"/>
      </w:rPr>
    </w:lvl>
    <w:lvl w:ilvl="7" w:tplc="4612A6BA">
      <w:numFmt w:val="bullet"/>
      <w:lvlText w:val="•"/>
      <w:lvlJc w:val="left"/>
      <w:pPr>
        <w:ind w:left="4681" w:hanging="368"/>
      </w:pPr>
      <w:rPr>
        <w:rFonts w:hint="default"/>
      </w:rPr>
    </w:lvl>
    <w:lvl w:ilvl="8" w:tplc="D982CC10">
      <w:numFmt w:val="bullet"/>
      <w:lvlText w:val="•"/>
      <w:lvlJc w:val="left"/>
      <w:pPr>
        <w:ind w:left="5281" w:hanging="368"/>
      </w:pPr>
      <w:rPr>
        <w:rFonts w:hint="default"/>
      </w:rPr>
    </w:lvl>
  </w:abstractNum>
  <w:abstractNum w:abstractNumId="85">
    <w:nsid w:val="0B363A3D"/>
    <w:multiLevelType w:val="hybridMultilevel"/>
    <w:tmpl w:val="0874922E"/>
    <w:lvl w:ilvl="0" w:tplc="78143546">
      <w:numFmt w:val="bullet"/>
      <w:lvlText w:val=""/>
      <w:lvlJc w:val="left"/>
      <w:pPr>
        <w:ind w:left="470" w:hanging="368"/>
      </w:pPr>
      <w:rPr>
        <w:rFonts w:ascii="Symbol" w:eastAsia="Symbol" w:hAnsi="Symbol" w:cs="Symbol" w:hint="default"/>
        <w:w w:val="100"/>
        <w:sz w:val="24"/>
        <w:szCs w:val="24"/>
      </w:rPr>
    </w:lvl>
    <w:lvl w:ilvl="1" w:tplc="2D7A182E">
      <w:numFmt w:val="bullet"/>
      <w:lvlText w:val="•"/>
      <w:lvlJc w:val="left"/>
      <w:pPr>
        <w:ind w:left="753" w:hanging="368"/>
      </w:pPr>
      <w:rPr>
        <w:rFonts w:hint="default"/>
      </w:rPr>
    </w:lvl>
    <w:lvl w:ilvl="2" w:tplc="E6142F18">
      <w:numFmt w:val="bullet"/>
      <w:lvlText w:val="•"/>
      <w:lvlJc w:val="left"/>
      <w:pPr>
        <w:ind w:left="1027" w:hanging="368"/>
      </w:pPr>
      <w:rPr>
        <w:rFonts w:hint="default"/>
      </w:rPr>
    </w:lvl>
    <w:lvl w:ilvl="3" w:tplc="08F29A4A">
      <w:numFmt w:val="bullet"/>
      <w:lvlText w:val="•"/>
      <w:lvlJc w:val="left"/>
      <w:pPr>
        <w:ind w:left="1301" w:hanging="368"/>
      </w:pPr>
      <w:rPr>
        <w:rFonts w:hint="default"/>
      </w:rPr>
    </w:lvl>
    <w:lvl w:ilvl="4" w:tplc="7D4E8854">
      <w:numFmt w:val="bullet"/>
      <w:lvlText w:val="•"/>
      <w:lvlJc w:val="left"/>
      <w:pPr>
        <w:ind w:left="1574" w:hanging="368"/>
      </w:pPr>
      <w:rPr>
        <w:rFonts w:hint="default"/>
      </w:rPr>
    </w:lvl>
    <w:lvl w:ilvl="5" w:tplc="86944746">
      <w:numFmt w:val="bullet"/>
      <w:lvlText w:val="•"/>
      <w:lvlJc w:val="left"/>
      <w:pPr>
        <w:ind w:left="1848" w:hanging="368"/>
      </w:pPr>
      <w:rPr>
        <w:rFonts w:hint="default"/>
      </w:rPr>
    </w:lvl>
    <w:lvl w:ilvl="6" w:tplc="B7A6CEB2">
      <w:numFmt w:val="bullet"/>
      <w:lvlText w:val="•"/>
      <w:lvlJc w:val="left"/>
      <w:pPr>
        <w:ind w:left="2121" w:hanging="368"/>
      </w:pPr>
      <w:rPr>
        <w:rFonts w:hint="default"/>
      </w:rPr>
    </w:lvl>
    <w:lvl w:ilvl="7" w:tplc="0420A478">
      <w:numFmt w:val="bullet"/>
      <w:lvlText w:val="•"/>
      <w:lvlJc w:val="left"/>
      <w:pPr>
        <w:ind w:left="2395" w:hanging="368"/>
      </w:pPr>
      <w:rPr>
        <w:rFonts w:hint="default"/>
      </w:rPr>
    </w:lvl>
    <w:lvl w:ilvl="8" w:tplc="07B623D2">
      <w:numFmt w:val="bullet"/>
      <w:lvlText w:val="•"/>
      <w:lvlJc w:val="left"/>
      <w:pPr>
        <w:ind w:left="2669" w:hanging="368"/>
      </w:pPr>
      <w:rPr>
        <w:rFonts w:hint="default"/>
      </w:rPr>
    </w:lvl>
  </w:abstractNum>
  <w:abstractNum w:abstractNumId="86">
    <w:nsid w:val="0B60258A"/>
    <w:multiLevelType w:val="hybridMultilevel"/>
    <w:tmpl w:val="A3440804"/>
    <w:lvl w:ilvl="0" w:tplc="ED2660DE">
      <w:numFmt w:val="bullet"/>
      <w:lvlText w:val=""/>
      <w:lvlJc w:val="left"/>
      <w:pPr>
        <w:ind w:left="304" w:hanging="202"/>
      </w:pPr>
      <w:rPr>
        <w:rFonts w:ascii="Symbol" w:eastAsia="Symbol" w:hAnsi="Symbol" w:cs="Symbol" w:hint="default"/>
        <w:w w:val="100"/>
        <w:sz w:val="24"/>
        <w:szCs w:val="24"/>
      </w:rPr>
    </w:lvl>
    <w:lvl w:ilvl="1" w:tplc="81341F04">
      <w:numFmt w:val="bullet"/>
      <w:lvlText w:val="•"/>
      <w:lvlJc w:val="left"/>
      <w:pPr>
        <w:ind w:left="889" w:hanging="202"/>
      </w:pPr>
      <w:rPr>
        <w:rFonts w:hint="default"/>
      </w:rPr>
    </w:lvl>
    <w:lvl w:ilvl="2" w:tplc="5004FDF2">
      <w:numFmt w:val="bullet"/>
      <w:lvlText w:val="•"/>
      <w:lvlJc w:val="left"/>
      <w:pPr>
        <w:ind w:left="1479" w:hanging="202"/>
      </w:pPr>
      <w:rPr>
        <w:rFonts w:hint="default"/>
      </w:rPr>
    </w:lvl>
    <w:lvl w:ilvl="3" w:tplc="C4BE630E">
      <w:numFmt w:val="bullet"/>
      <w:lvlText w:val="•"/>
      <w:lvlJc w:val="left"/>
      <w:pPr>
        <w:ind w:left="2068" w:hanging="202"/>
      </w:pPr>
      <w:rPr>
        <w:rFonts w:hint="default"/>
      </w:rPr>
    </w:lvl>
    <w:lvl w:ilvl="4" w:tplc="807A54FA">
      <w:numFmt w:val="bullet"/>
      <w:lvlText w:val="•"/>
      <w:lvlJc w:val="left"/>
      <w:pPr>
        <w:ind w:left="2658" w:hanging="202"/>
      </w:pPr>
      <w:rPr>
        <w:rFonts w:hint="default"/>
      </w:rPr>
    </w:lvl>
    <w:lvl w:ilvl="5" w:tplc="61FECCC6">
      <w:numFmt w:val="bullet"/>
      <w:lvlText w:val="•"/>
      <w:lvlJc w:val="left"/>
      <w:pPr>
        <w:ind w:left="3247" w:hanging="202"/>
      </w:pPr>
      <w:rPr>
        <w:rFonts w:hint="default"/>
      </w:rPr>
    </w:lvl>
    <w:lvl w:ilvl="6" w:tplc="665EAA02">
      <w:numFmt w:val="bullet"/>
      <w:lvlText w:val="•"/>
      <w:lvlJc w:val="left"/>
      <w:pPr>
        <w:ind w:left="3837" w:hanging="202"/>
      </w:pPr>
      <w:rPr>
        <w:rFonts w:hint="default"/>
      </w:rPr>
    </w:lvl>
    <w:lvl w:ilvl="7" w:tplc="A6BAAE6A">
      <w:numFmt w:val="bullet"/>
      <w:lvlText w:val="•"/>
      <w:lvlJc w:val="left"/>
      <w:pPr>
        <w:ind w:left="4427" w:hanging="202"/>
      </w:pPr>
      <w:rPr>
        <w:rFonts w:hint="default"/>
      </w:rPr>
    </w:lvl>
    <w:lvl w:ilvl="8" w:tplc="B6DE18E2">
      <w:numFmt w:val="bullet"/>
      <w:lvlText w:val="•"/>
      <w:lvlJc w:val="left"/>
      <w:pPr>
        <w:ind w:left="5016" w:hanging="202"/>
      </w:pPr>
      <w:rPr>
        <w:rFonts w:hint="default"/>
      </w:rPr>
    </w:lvl>
  </w:abstractNum>
  <w:abstractNum w:abstractNumId="87">
    <w:nsid w:val="0B78238C"/>
    <w:multiLevelType w:val="hybridMultilevel"/>
    <w:tmpl w:val="B0621BBE"/>
    <w:lvl w:ilvl="0" w:tplc="86C6EF8E">
      <w:numFmt w:val="bullet"/>
      <w:lvlText w:val=""/>
      <w:lvlJc w:val="left"/>
      <w:pPr>
        <w:ind w:left="386" w:hanging="284"/>
      </w:pPr>
      <w:rPr>
        <w:rFonts w:ascii="Symbol" w:eastAsia="Symbol" w:hAnsi="Symbol" w:cs="Symbol" w:hint="default"/>
        <w:w w:val="100"/>
        <w:sz w:val="24"/>
        <w:szCs w:val="24"/>
      </w:rPr>
    </w:lvl>
    <w:lvl w:ilvl="1" w:tplc="B36EF444">
      <w:numFmt w:val="bullet"/>
      <w:lvlText w:val="•"/>
      <w:lvlJc w:val="left"/>
      <w:pPr>
        <w:ind w:left="826" w:hanging="284"/>
      </w:pPr>
      <w:rPr>
        <w:rFonts w:hint="default"/>
      </w:rPr>
    </w:lvl>
    <w:lvl w:ilvl="2" w:tplc="8B6ADAE6">
      <w:numFmt w:val="bullet"/>
      <w:lvlText w:val="•"/>
      <w:lvlJc w:val="left"/>
      <w:pPr>
        <w:ind w:left="1273" w:hanging="284"/>
      </w:pPr>
      <w:rPr>
        <w:rFonts w:hint="default"/>
      </w:rPr>
    </w:lvl>
    <w:lvl w:ilvl="3" w:tplc="370C55A0">
      <w:numFmt w:val="bullet"/>
      <w:lvlText w:val="•"/>
      <w:lvlJc w:val="left"/>
      <w:pPr>
        <w:ind w:left="1720" w:hanging="284"/>
      </w:pPr>
      <w:rPr>
        <w:rFonts w:hint="default"/>
      </w:rPr>
    </w:lvl>
    <w:lvl w:ilvl="4" w:tplc="4C6AD526">
      <w:numFmt w:val="bullet"/>
      <w:lvlText w:val="•"/>
      <w:lvlJc w:val="left"/>
      <w:pPr>
        <w:ind w:left="2166" w:hanging="284"/>
      </w:pPr>
      <w:rPr>
        <w:rFonts w:hint="default"/>
      </w:rPr>
    </w:lvl>
    <w:lvl w:ilvl="5" w:tplc="B1A47584">
      <w:numFmt w:val="bullet"/>
      <w:lvlText w:val="•"/>
      <w:lvlJc w:val="left"/>
      <w:pPr>
        <w:ind w:left="2613" w:hanging="284"/>
      </w:pPr>
      <w:rPr>
        <w:rFonts w:hint="default"/>
      </w:rPr>
    </w:lvl>
    <w:lvl w:ilvl="6" w:tplc="D822267C">
      <w:numFmt w:val="bullet"/>
      <w:lvlText w:val="•"/>
      <w:lvlJc w:val="left"/>
      <w:pPr>
        <w:ind w:left="3059" w:hanging="284"/>
      </w:pPr>
      <w:rPr>
        <w:rFonts w:hint="default"/>
      </w:rPr>
    </w:lvl>
    <w:lvl w:ilvl="7" w:tplc="D4E62B38">
      <w:numFmt w:val="bullet"/>
      <w:lvlText w:val="•"/>
      <w:lvlJc w:val="left"/>
      <w:pPr>
        <w:ind w:left="3506" w:hanging="284"/>
      </w:pPr>
      <w:rPr>
        <w:rFonts w:hint="default"/>
      </w:rPr>
    </w:lvl>
    <w:lvl w:ilvl="8" w:tplc="4A040816">
      <w:numFmt w:val="bullet"/>
      <w:lvlText w:val="•"/>
      <w:lvlJc w:val="left"/>
      <w:pPr>
        <w:ind w:left="3953" w:hanging="284"/>
      </w:pPr>
      <w:rPr>
        <w:rFonts w:hint="default"/>
      </w:rPr>
    </w:lvl>
  </w:abstractNum>
  <w:abstractNum w:abstractNumId="88">
    <w:nsid w:val="0B794D2D"/>
    <w:multiLevelType w:val="hybridMultilevel"/>
    <w:tmpl w:val="D324A782"/>
    <w:lvl w:ilvl="0" w:tplc="9DDA48A0">
      <w:numFmt w:val="bullet"/>
      <w:lvlText w:val=""/>
      <w:lvlJc w:val="left"/>
      <w:pPr>
        <w:ind w:left="470" w:hanging="368"/>
      </w:pPr>
      <w:rPr>
        <w:rFonts w:ascii="Symbol" w:eastAsia="Symbol" w:hAnsi="Symbol" w:cs="Symbol" w:hint="default"/>
        <w:w w:val="100"/>
        <w:sz w:val="24"/>
        <w:szCs w:val="24"/>
      </w:rPr>
    </w:lvl>
    <w:lvl w:ilvl="1" w:tplc="7A384706">
      <w:numFmt w:val="bullet"/>
      <w:lvlText w:val="•"/>
      <w:lvlJc w:val="left"/>
      <w:pPr>
        <w:ind w:left="1023" w:hanging="368"/>
      </w:pPr>
      <w:rPr>
        <w:rFonts w:hint="default"/>
      </w:rPr>
    </w:lvl>
    <w:lvl w:ilvl="2" w:tplc="058E7470">
      <w:numFmt w:val="bullet"/>
      <w:lvlText w:val="•"/>
      <w:lvlJc w:val="left"/>
      <w:pPr>
        <w:ind w:left="1566" w:hanging="368"/>
      </w:pPr>
      <w:rPr>
        <w:rFonts w:hint="default"/>
      </w:rPr>
    </w:lvl>
    <w:lvl w:ilvl="3" w:tplc="685AA41C">
      <w:numFmt w:val="bullet"/>
      <w:lvlText w:val="•"/>
      <w:lvlJc w:val="left"/>
      <w:pPr>
        <w:ind w:left="2109" w:hanging="368"/>
      </w:pPr>
      <w:rPr>
        <w:rFonts w:hint="default"/>
      </w:rPr>
    </w:lvl>
    <w:lvl w:ilvl="4" w:tplc="79C851E2">
      <w:numFmt w:val="bullet"/>
      <w:lvlText w:val="•"/>
      <w:lvlJc w:val="left"/>
      <w:pPr>
        <w:ind w:left="2653" w:hanging="368"/>
      </w:pPr>
      <w:rPr>
        <w:rFonts w:hint="default"/>
      </w:rPr>
    </w:lvl>
    <w:lvl w:ilvl="5" w:tplc="A486384C">
      <w:numFmt w:val="bullet"/>
      <w:lvlText w:val="•"/>
      <w:lvlJc w:val="left"/>
      <w:pPr>
        <w:ind w:left="3196" w:hanging="368"/>
      </w:pPr>
      <w:rPr>
        <w:rFonts w:hint="default"/>
      </w:rPr>
    </w:lvl>
    <w:lvl w:ilvl="6" w:tplc="47F60BFC">
      <w:numFmt w:val="bullet"/>
      <w:lvlText w:val="•"/>
      <w:lvlJc w:val="left"/>
      <w:pPr>
        <w:ind w:left="3739" w:hanging="368"/>
      </w:pPr>
      <w:rPr>
        <w:rFonts w:hint="default"/>
      </w:rPr>
    </w:lvl>
    <w:lvl w:ilvl="7" w:tplc="005E927A">
      <w:numFmt w:val="bullet"/>
      <w:lvlText w:val="•"/>
      <w:lvlJc w:val="left"/>
      <w:pPr>
        <w:ind w:left="4282" w:hanging="368"/>
      </w:pPr>
      <w:rPr>
        <w:rFonts w:hint="default"/>
      </w:rPr>
    </w:lvl>
    <w:lvl w:ilvl="8" w:tplc="D51A05F0">
      <w:numFmt w:val="bullet"/>
      <w:lvlText w:val="•"/>
      <w:lvlJc w:val="left"/>
      <w:pPr>
        <w:ind w:left="4826" w:hanging="368"/>
      </w:pPr>
      <w:rPr>
        <w:rFonts w:hint="default"/>
      </w:rPr>
    </w:lvl>
  </w:abstractNum>
  <w:abstractNum w:abstractNumId="89">
    <w:nsid w:val="0B92176D"/>
    <w:multiLevelType w:val="hybridMultilevel"/>
    <w:tmpl w:val="D970473C"/>
    <w:lvl w:ilvl="0" w:tplc="54640F32">
      <w:numFmt w:val="bullet"/>
      <w:lvlText w:val=""/>
      <w:lvlJc w:val="left"/>
      <w:pPr>
        <w:ind w:left="386" w:hanging="284"/>
      </w:pPr>
      <w:rPr>
        <w:rFonts w:ascii="Symbol" w:eastAsia="Symbol" w:hAnsi="Symbol" w:cs="Symbol" w:hint="default"/>
        <w:w w:val="100"/>
        <w:sz w:val="24"/>
        <w:szCs w:val="24"/>
      </w:rPr>
    </w:lvl>
    <w:lvl w:ilvl="1" w:tplc="77C2B6D8">
      <w:numFmt w:val="bullet"/>
      <w:lvlText w:val="•"/>
      <w:lvlJc w:val="left"/>
      <w:pPr>
        <w:ind w:left="826" w:hanging="284"/>
      </w:pPr>
      <w:rPr>
        <w:rFonts w:hint="default"/>
      </w:rPr>
    </w:lvl>
    <w:lvl w:ilvl="2" w:tplc="14C07D10">
      <w:numFmt w:val="bullet"/>
      <w:lvlText w:val="•"/>
      <w:lvlJc w:val="left"/>
      <w:pPr>
        <w:ind w:left="1273" w:hanging="284"/>
      </w:pPr>
      <w:rPr>
        <w:rFonts w:hint="default"/>
      </w:rPr>
    </w:lvl>
    <w:lvl w:ilvl="3" w:tplc="5D585B32">
      <w:numFmt w:val="bullet"/>
      <w:lvlText w:val="•"/>
      <w:lvlJc w:val="left"/>
      <w:pPr>
        <w:ind w:left="1720" w:hanging="284"/>
      </w:pPr>
      <w:rPr>
        <w:rFonts w:hint="default"/>
      </w:rPr>
    </w:lvl>
    <w:lvl w:ilvl="4" w:tplc="293C5428">
      <w:numFmt w:val="bullet"/>
      <w:lvlText w:val="•"/>
      <w:lvlJc w:val="left"/>
      <w:pPr>
        <w:ind w:left="2166" w:hanging="284"/>
      </w:pPr>
      <w:rPr>
        <w:rFonts w:hint="default"/>
      </w:rPr>
    </w:lvl>
    <w:lvl w:ilvl="5" w:tplc="E5CEBCA0">
      <w:numFmt w:val="bullet"/>
      <w:lvlText w:val="•"/>
      <w:lvlJc w:val="left"/>
      <w:pPr>
        <w:ind w:left="2613" w:hanging="284"/>
      </w:pPr>
      <w:rPr>
        <w:rFonts w:hint="default"/>
      </w:rPr>
    </w:lvl>
    <w:lvl w:ilvl="6" w:tplc="C804C15A">
      <w:numFmt w:val="bullet"/>
      <w:lvlText w:val="•"/>
      <w:lvlJc w:val="left"/>
      <w:pPr>
        <w:ind w:left="3059" w:hanging="284"/>
      </w:pPr>
      <w:rPr>
        <w:rFonts w:hint="default"/>
      </w:rPr>
    </w:lvl>
    <w:lvl w:ilvl="7" w:tplc="486608D2">
      <w:numFmt w:val="bullet"/>
      <w:lvlText w:val="•"/>
      <w:lvlJc w:val="left"/>
      <w:pPr>
        <w:ind w:left="3506" w:hanging="284"/>
      </w:pPr>
      <w:rPr>
        <w:rFonts w:hint="default"/>
      </w:rPr>
    </w:lvl>
    <w:lvl w:ilvl="8" w:tplc="BAEA25BA">
      <w:numFmt w:val="bullet"/>
      <w:lvlText w:val="•"/>
      <w:lvlJc w:val="left"/>
      <w:pPr>
        <w:ind w:left="3953" w:hanging="284"/>
      </w:pPr>
      <w:rPr>
        <w:rFonts w:hint="default"/>
      </w:rPr>
    </w:lvl>
  </w:abstractNum>
  <w:abstractNum w:abstractNumId="90">
    <w:nsid w:val="0BC6678A"/>
    <w:multiLevelType w:val="hybridMultilevel"/>
    <w:tmpl w:val="F2507BD2"/>
    <w:lvl w:ilvl="0" w:tplc="A6F811D2">
      <w:numFmt w:val="bullet"/>
      <w:lvlText w:val=""/>
      <w:lvlJc w:val="left"/>
      <w:pPr>
        <w:ind w:left="506" w:hanging="404"/>
      </w:pPr>
      <w:rPr>
        <w:rFonts w:ascii="Symbol" w:eastAsia="Symbol" w:hAnsi="Symbol" w:cs="Symbol" w:hint="default"/>
        <w:w w:val="100"/>
        <w:sz w:val="24"/>
        <w:szCs w:val="24"/>
      </w:rPr>
    </w:lvl>
    <w:lvl w:ilvl="1" w:tplc="241A6600">
      <w:numFmt w:val="bullet"/>
      <w:lvlText w:val="•"/>
      <w:lvlJc w:val="left"/>
      <w:pPr>
        <w:ind w:left="857" w:hanging="404"/>
      </w:pPr>
      <w:rPr>
        <w:rFonts w:hint="default"/>
      </w:rPr>
    </w:lvl>
    <w:lvl w:ilvl="2" w:tplc="A7C8514A">
      <w:numFmt w:val="bullet"/>
      <w:lvlText w:val="•"/>
      <w:lvlJc w:val="left"/>
      <w:pPr>
        <w:ind w:left="1214" w:hanging="404"/>
      </w:pPr>
      <w:rPr>
        <w:rFonts w:hint="default"/>
      </w:rPr>
    </w:lvl>
    <w:lvl w:ilvl="3" w:tplc="DC7AC90C">
      <w:numFmt w:val="bullet"/>
      <w:lvlText w:val="•"/>
      <w:lvlJc w:val="left"/>
      <w:pPr>
        <w:ind w:left="1571" w:hanging="404"/>
      </w:pPr>
      <w:rPr>
        <w:rFonts w:hint="default"/>
      </w:rPr>
    </w:lvl>
    <w:lvl w:ilvl="4" w:tplc="77D6B8E4">
      <w:numFmt w:val="bullet"/>
      <w:lvlText w:val="•"/>
      <w:lvlJc w:val="left"/>
      <w:pPr>
        <w:ind w:left="1928" w:hanging="404"/>
      </w:pPr>
      <w:rPr>
        <w:rFonts w:hint="default"/>
      </w:rPr>
    </w:lvl>
    <w:lvl w:ilvl="5" w:tplc="B9D6C212">
      <w:numFmt w:val="bullet"/>
      <w:lvlText w:val="•"/>
      <w:lvlJc w:val="left"/>
      <w:pPr>
        <w:ind w:left="2285" w:hanging="404"/>
      </w:pPr>
      <w:rPr>
        <w:rFonts w:hint="default"/>
      </w:rPr>
    </w:lvl>
    <w:lvl w:ilvl="6" w:tplc="A65CBA74">
      <w:numFmt w:val="bullet"/>
      <w:lvlText w:val="•"/>
      <w:lvlJc w:val="left"/>
      <w:pPr>
        <w:ind w:left="2642" w:hanging="404"/>
      </w:pPr>
      <w:rPr>
        <w:rFonts w:hint="default"/>
      </w:rPr>
    </w:lvl>
    <w:lvl w:ilvl="7" w:tplc="62A0108E">
      <w:numFmt w:val="bullet"/>
      <w:lvlText w:val="•"/>
      <w:lvlJc w:val="left"/>
      <w:pPr>
        <w:ind w:left="3000" w:hanging="404"/>
      </w:pPr>
      <w:rPr>
        <w:rFonts w:hint="default"/>
      </w:rPr>
    </w:lvl>
    <w:lvl w:ilvl="8" w:tplc="88F467E0">
      <w:numFmt w:val="bullet"/>
      <w:lvlText w:val="•"/>
      <w:lvlJc w:val="left"/>
      <w:pPr>
        <w:ind w:left="3357" w:hanging="404"/>
      </w:pPr>
      <w:rPr>
        <w:rFonts w:hint="default"/>
      </w:rPr>
    </w:lvl>
  </w:abstractNum>
  <w:abstractNum w:abstractNumId="91">
    <w:nsid w:val="0BD40810"/>
    <w:multiLevelType w:val="hybridMultilevel"/>
    <w:tmpl w:val="FB1ACFBC"/>
    <w:lvl w:ilvl="0" w:tplc="F4F05CFC">
      <w:numFmt w:val="bullet"/>
      <w:lvlText w:val=""/>
      <w:lvlJc w:val="left"/>
      <w:pPr>
        <w:ind w:left="355" w:hanging="252"/>
      </w:pPr>
      <w:rPr>
        <w:rFonts w:ascii="Symbol" w:eastAsia="Symbol" w:hAnsi="Symbol" w:cs="Symbol" w:hint="default"/>
        <w:w w:val="100"/>
        <w:sz w:val="24"/>
        <w:szCs w:val="24"/>
      </w:rPr>
    </w:lvl>
    <w:lvl w:ilvl="1" w:tplc="C758258E">
      <w:numFmt w:val="bullet"/>
      <w:lvlText w:val="•"/>
      <w:lvlJc w:val="left"/>
      <w:pPr>
        <w:ind w:left="731" w:hanging="252"/>
      </w:pPr>
      <w:rPr>
        <w:rFonts w:hint="default"/>
      </w:rPr>
    </w:lvl>
    <w:lvl w:ilvl="2" w:tplc="3558D1E4">
      <w:numFmt w:val="bullet"/>
      <w:lvlText w:val="•"/>
      <w:lvlJc w:val="left"/>
      <w:pPr>
        <w:ind w:left="1102" w:hanging="252"/>
      </w:pPr>
      <w:rPr>
        <w:rFonts w:hint="default"/>
      </w:rPr>
    </w:lvl>
    <w:lvl w:ilvl="3" w:tplc="9A7AEA0C">
      <w:numFmt w:val="bullet"/>
      <w:lvlText w:val="•"/>
      <w:lvlJc w:val="left"/>
      <w:pPr>
        <w:ind w:left="1473" w:hanging="252"/>
      </w:pPr>
      <w:rPr>
        <w:rFonts w:hint="default"/>
      </w:rPr>
    </w:lvl>
    <w:lvl w:ilvl="4" w:tplc="7D42E114">
      <w:numFmt w:val="bullet"/>
      <w:lvlText w:val="•"/>
      <w:lvlJc w:val="left"/>
      <w:pPr>
        <w:ind w:left="1844" w:hanging="252"/>
      </w:pPr>
      <w:rPr>
        <w:rFonts w:hint="default"/>
      </w:rPr>
    </w:lvl>
    <w:lvl w:ilvl="5" w:tplc="38187CA2">
      <w:numFmt w:val="bullet"/>
      <w:lvlText w:val="•"/>
      <w:lvlJc w:val="left"/>
      <w:pPr>
        <w:ind w:left="2215" w:hanging="252"/>
      </w:pPr>
      <w:rPr>
        <w:rFonts w:hint="default"/>
      </w:rPr>
    </w:lvl>
    <w:lvl w:ilvl="6" w:tplc="D970448A">
      <w:numFmt w:val="bullet"/>
      <w:lvlText w:val="•"/>
      <w:lvlJc w:val="left"/>
      <w:pPr>
        <w:ind w:left="2586" w:hanging="252"/>
      </w:pPr>
      <w:rPr>
        <w:rFonts w:hint="default"/>
      </w:rPr>
    </w:lvl>
    <w:lvl w:ilvl="7" w:tplc="BE6A66B4">
      <w:numFmt w:val="bullet"/>
      <w:lvlText w:val="•"/>
      <w:lvlJc w:val="left"/>
      <w:pPr>
        <w:ind w:left="2958" w:hanging="252"/>
      </w:pPr>
      <w:rPr>
        <w:rFonts w:hint="default"/>
      </w:rPr>
    </w:lvl>
    <w:lvl w:ilvl="8" w:tplc="A15E0346">
      <w:numFmt w:val="bullet"/>
      <w:lvlText w:val="•"/>
      <w:lvlJc w:val="left"/>
      <w:pPr>
        <w:ind w:left="3329" w:hanging="252"/>
      </w:pPr>
      <w:rPr>
        <w:rFonts w:hint="default"/>
      </w:rPr>
    </w:lvl>
  </w:abstractNum>
  <w:abstractNum w:abstractNumId="92">
    <w:nsid w:val="0C63532D"/>
    <w:multiLevelType w:val="hybridMultilevel"/>
    <w:tmpl w:val="42B821B6"/>
    <w:lvl w:ilvl="0" w:tplc="854E7256">
      <w:numFmt w:val="bullet"/>
      <w:lvlText w:val="•"/>
      <w:lvlJc w:val="left"/>
      <w:pPr>
        <w:ind w:left="530" w:hanging="428"/>
      </w:pPr>
      <w:rPr>
        <w:rFonts w:ascii="Times New Roman" w:eastAsia="Times New Roman" w:hAnsi="Times New Roman" w:cs="Times New Roman" w:hint="default"/>
        <w:w w:val="97"/>
        <w:sz w:val="24"/>
        <w:szCs w:val="24"/>
      </w:rPr>
    </w:lvl>
    <w:lvl w:ilvl="1" w:tplc="AD644F92">
      <w:numFmt w:val="bullet"/>
      <w:lvlText w:val="•"/>
      <w:lvlJc w:val="left"/>
      <w:pPr>
        <w:ind w:left="1091" w:hanging="428"/>
      </w:pPr>
      <w:rPr>
        <w:rFonts w:hint="default"/>
      </w:rPr>
    </w:lvl>
    <w:lvl w:ilvl="2" w:tplc="0F0C8364">
      <w:numFmt w:val="bullet"/>
      <w:lvlText w:val="•"/>
      <w:lvlJc w:val="left"/>
      <w:pPr>
        <w:ind w:left="1643" w:hanging="428"/>
      </w:pPr>
      <w:rPr>
        <w:rFonts w:hint="default"/>
      </w:rPr>
    </w:lvl>
    <w:lvl w:ilvl="3" w:tplc="0E262D44">
      <w:numFmt w:val="bullet"/>
      <w:lvlText w:val="•"/>
      <w:lvlJc w:val="left"/>
      <w:pPr>
        <w:ind w:left="2195" w:hanging="428"/>
      </w:pPr>
      <w:rPr>
        <w:rFonts w:hint="default"/>
      </w:rPr>
    </w:lvl>
    <w:lvl w:ilvl="4" w:tplc="D82A85D6">
      <w:numFmt w:val="bullet"/>
      <w:lvlText w:val="•"/>
      <w:lvlJc w:val="left"/>
      <w:pPr>
        <w:ind w:left="2746" w:hanging="428"/>
      </w:pPr>
      <w:rPr>
        <w:rFonts w:hint="default"/>
      </w:rPr>
    </w:lvl>
    <w:lvl w:ilvl="5" w:tplc="F2EE1494">
      <w:numFmt w:val="bullet"/>
      <w:lvlText w:val="•"/>
      <w:lvlJc w:val="left"/>
      <w:pPr>
        <w:ind w:left="3298" w:hanging="428"/>
      </w:pPr>
      <w:rPr>
        <w:rFonts w:hint="default"/>
      </w:rPr>
    </w:lvl>
    <w:lvl w:ilvl="6" w:tplc="CDE68AA2">
      <w:numFmt w:val="bullet"/>
      <w:lvlText w:val="•"/>
      <w:lvlJc w:val="left"/>
      <w:pPr>
        <w:ind w:left="3849" w:hanging="428"/>
      </w:pPr>
      <w:rPr>
        <w:rFonts w:hint="default"/>
      </w:rPr>
    </w:lvl>
    <w:lvl w:ilvl="7" w:tplc="D6143B26">
      <w:numFmt w:val="bullet"/>
      <w:lvlText w:val="•"/>
      <w:lvlJc w:val="left"/>
      <w:pPr>
        <w:ind w:left="4401" w:hanging="428"/>
      </w:pPr>
      <w:rPr>
        <w:rFonts w:hint="default"/>
      </w:rPr>
    </w:lvl>
    <w:lvl w:ilvl="8" w:tplc="86DC25FC">
      <w:numFmt w:val="bullet"/>
      <w:lvlText w:val="•"/>
      <w:lvlJc w:val="left"/>
      <w:pPr>
        <w:ind w:left="4953" w:hanging="428"/>
      </w:pPr>
      <w:rPr>
        <w:rFonts w:hint="default"/>
      </w:rPr>
    </w:lvl>
  </w:abstractNum>
  <w:abstractNum w:abstractNumId="93">
    <w:nsid w:val="0C63646B"/>
    <w:multiLevelType w:val="hybridMultilevel"/>
    <w:tmpl w:val="47A4F0B8"/>
    <w:lvl w:ilvl="0" w:tplc="66CC1E64">
      <w:numFmt w:val="bullet"/>
      <w:lvlText w:val=""/>
      <w:lvlJc w:val="left"/>
      <w:pPr>
        <w:ind w:left="470" w:hanging="368"/>
      </w:pPr>
      <w:rPr>
        <w:rFonts w:ascii="Symbol" w:eastAsia="Symbol" w:hAnsi="Symbol" w:cs="Symbol" w:hint="default"/>
        <w:w w:val="100"/>
        <w:sz w:val="24"/>
        <w:szCs w:val="24"/>
      </w:rPr>
    </w:lvl>
    <w:lvl w:ilvl="1" w:tplc="237A539E">
      <w:numFmt w:val="bullet"/>
      <w:lvlText w:val="•"/>
      <w:lvlJc w:val="left"/>
      <w:pPr>
        <w:ind w:left="1023" w:hanging="368"/>
      </w:pPr>
      <w:rPr>
        <w:rFonts w:hint="default"/>
      </w:rPr>
    </w:lvl>
    <w:lvl w:ilvl="2" w:tplc="30F238BA">
      <w:numFmt w:val="bullet"/>
      <w:lvlText w:val="•"/>
      <w:lvlJc w:val="left"/>
      <w:pPr>
        <w:ind w:left="1566" w:hanging="368"/>
      </w:pPr>
      <w:rPr>
        <w:rFonts w:hint="default"/>
      </w:rPr>
    </w:lvl>
    <w:lvl w:ilvl="3" w:tplc="C19C192C">
      <w:numFmt w:val="bullet"/>
      <w:lvlText w:val="•"/>
      <w:lvlJc w:val="left"/>
      <w:pPr>
        <w:ind w:left="2109" w:hanging="368"/>
      </w:pPr>
      <w:rPr>
        <w:rFonts w:hint="default"/>
      </w:rPr>
    </w:lvl>
    <w:lvl w:ilvl="4" w:tplc="254E653E">
      <w:numFmt w:val="bullet"/>
      <w:lvlText w:val="•"/>
      <w:lvlJc w:val="left"/>
      <w:pPr>
        <w:ind w:left="2653" w:hanging="368"/>
      </w:pPr>
      <w:rPr>
        <w:rFonts w:hint="default"/>
      </w:rPr>
    </w:lvl>
    <w:lvl w:ilvl="5" w:tplc="8926116C">
      <w:numFmt w:val="bullet"/>
      <w:lvlText w:val="•"/>
      <w:lvlJc w:val="left"/>
      <w:pPr>
        <w:ind w:left="3196" w:hanging="368"/>
      </w:pPr>
      <w:rPr>
        <w:rFonts w:hint="default"/>
      </w:rPr>
    </w:lvl>
    <w:lvl w:ilvl="6" w:tplc="9DEE3228">
      <w:numFmt w:val="bullet"/>
      <w:lvlText w:val="•"/>
      <w:lvlJc w:val="left"/>
      <w:pPr>
        <w:ind w:left="3739" w:hanging="368"/>
      </w:pPr>
      <w:rPr>
        <w:rFonts w:hint="default"/>
      </w:rPr>
    </w:lvl>
    <w:lvl w:ilvl="7" w:tplc="8348D7B0">
      <w:numFmt w:val="bullet"/>
      <w:lvlText w:val="•"/>
      <w:lvlJc w:val="left"/>
      <w:pPr>
        <w:ind w:left="4282" w:hanging="368"/>
      </w:pPr>
      <w:rPr>
        <w:rFonts w:hint="default"/>
      </w:rPr>
    </w:lvl>
    <w:lvl w:ilvl="8" w:tplc="08D637DA">
      <w:numFmt w:val="bullet"/>
      <w:lvlText w:val="•"/>
      <w:lvlJc w:val="left"/>
      <w:pPr>
        <w:ind w:left="4826" w:hanging="368"/>
      </w:pPr>
      <w:rPr>
        <w:rFonts w:hint="default"/>
      </w:rPr>
    </w:lvl>
  </w:abstractNum>
  <w:abstractNum w:abstractNumId="94">
    <w:nsid w:val="0C747889"/>
    <w:multiLevelType w:val="hybridMultilevel"/>
    <w:tmpl w:val="CB5C221C"/>
    <w:lvl w:ilvl="0" w:tplc="DF3C92E0">
      <w:numFmt w:val="bullet"/>
      <w:lvlText w:val=""/>
      <w:lvlJc w:val="left"/>
      <w:pPr>
        <w:ind w:left="355" w:hanging="252"/>
      </w:pPr>
      <w:rPr>
        <w:rFonts w:ascii="Symbol" w:eastAsia="Symbol" w:hAnsi="Symbol" w:cs="Symbol" w:hint="default"/>
        <w:w w:val="100"/>
        <w:sz w:val="24"/>
        <w:szCs w:val="24"/>
      </w:rPr>
    </w:lvl>
    <w:lvl w:ilvl="1" w:tplc="3D32F40C">
      <w:numFmt w:val="bullet"/>
      <w:lvlText w:val="•"/>
      <w:lvlJc w:val="left"/>
      <w:pPr>
        <w:ind w:left="731" w:hanging="252"/>
      </w:pPr>
      <w:rPr>
        <w:rFonts w:hint="default"/>
      </w:rPr>
    </w:lvl>
    <w:lvl w:ilvl="2" w:tplc="329C00AA">
      <w:numFmt w:val="bullet"/>
      <w:lvlText w:val="•"/>
      <w:lvlJc w:val="left"/>
      <w:pPr>
        <w:ind w:left="1102" w:hanging="252"/>
      </w:pPr>
      <w:rPr>
        <w:rFonts w:hint="default"/>
      </w:rPr>
    </w:lvl>
    <w:lvl w:ilvl="3" w:tplc="B3600716">
      <w:numFmt w:val="bullet"/>
      <w:lvlText w:val="•"/>
      <w:lvlJc w:val="left"/>
      <w:pPr>
        <w:ind w:left="1473" w:hanging="252"/>
      </w:pPr>
      <w:rPr>
        <w:rFonts w:hint="default"/>
      </w:rPr>
    </w:lvl>
    <w:lvl w:ilvl="4" w:tplc="1E0283DC">
      <w:numFmt w:val="bullet"/>
      <w:lvlText w:val="•"/>
      <w:lvlJc w:val="left"/>
      <w:pPr>
        <w:ind w:left="1844" w:hanging="252"/>
      </w:pPr>
      <w:rPr>
        <w:rFonts w:hint="default"/>
      </w:rPr>
    </w:lvl>
    <w:lvl w:ilvl="5" w:tplc="F30A53B8">
      <w:numFmt w:val="bullet"/>
      <w:lvlText w:val="•"/>
      <w:lvlJc w:val="left"/>
      <w:pPr>
        <w:ind w:left="2215" w:hanging="252"/>
      </w:pPr>
      <w:rPr>
        <w:rFonts w:hint="default"/>
      </w:rPr>
    </w:lvl>
    <w:lvl w:ilvl="6" w:tplc="233E5C3E">
      <w:numFmt w:val="bullet"/>
      <w:lvlText w:val="•"/>
      <w:lvlJc w:val="left"/>
      <w:pPr>
        <w:ind w:left="2586" w:hanging="252"/>
      </w:pPr>
      <w:rPr>
        <w:rFonts w:hint="default"/>
      </w:rPr>
    </w:lvl>
    <w:lvl w:ilvl="7" w:tplc="1EC86AA2">
      <w:numFmt w:val="bullet"/>
      <w:lvlText w:val="•"/>
      <w:lvlJc w:val="left"/>
      <w:pPr>
        <w:ind w:left="2958" w:hanging="252"/>
      </w:pPr>
      <w:rPr>
        <w:rFonts w:hint="default"/>
      </w:rPr>
    </w:lvl>
    <w:lvl w:ilvl="8" w:tplc="61FEEC6C">
      <w:numFmt w:val="bullet"/>
      <w:lvlText w:val="•"/>
      <w:lvlJc w:val="left"/>
      <w:pPr>
        <w:ind w:left="3329" w:hanging="252"/>
      </w:pPr>
      <w:rPr>
        <w:rFonts w:hint="default"/>
      </w:rPr>
    </w:lvl>
  </w:abstractNum>
  <w:abstractNum w:abstractNumId="95">
    <w:nsid w:val="0CCA6089"/>
    <w:multiLevelType w:val="hybridMultilevel"/>
    <w:tmpl w:val="58E47CB4"/>
    <w:lvl w:ilvl="0" w:tplc="9006DFA2">
      <w:start w:val="1"/>
      <w:numFmt w:val="decimal"/>
      <w:lvlText w:val="%1)"/>
      <w:lvlJc w:val="left"/>
      <w:pPr>
        <w:ind w:left="240" w:hanging="332"/>
      </w:pPr>
      <w:rPr>
        <w:rFonts w:ascii="Times New Roman" w:eastAsia="Times New Roman" w:hAnsi="Times New Roman" w:cs="Times New Roman" w:hint="default"/>
        <w:spacing w:val="-24"/>
        <w:w w:val="97"/>
        <w:sz w:val="24"/>
        <w:szCs w:val="24"/>
      </w:rPr>
    </w:lvl>
    <w:lvl w:ilvl="1" w:tplc="CC8E0872">
      <w:numFmt w:val="bullet"/>
      <w:lvlText w:val="•"/>
      <w:lvlJc w:val="left"/>
      <w:pPr>
        <w:ind w:left="1282" w:hanging="332"/>
      </w:pPr>
      <w:rPr>
        <w:rFonts w:hint="default"/>
      </w:rPr>
    </w:lvl>
    <w:lvl w:ilvl="2" w:tplc="6C1629DA">
      <w:numFmt w:val="bullet"/>
      <w:lvlText w:val="•"/>
      <w:lvlJc w:val="left"/>
      <w:pPr>
        <w:ind w:left="2324" w:hanging="332"/>
      </w:pPr>
      <w:rPr>
        <w:rFonts w:hint="default"/>
      </w:rPr>
    </w:lvl>
    <w:lvl w:ilvl="3" w:tplc="E392051E">
      <w:numFmt w:val="bullet"/>
      <w:lvlText w:val="•"/>
      <w:lvlJc w:val="left"/>
      <w:pPr>
        <w:ind w:left="3366" w:hanging="332"/>
      </w:pPr>
      <w:rPr>
        <w:rFonts w:hint="default"/>
      </w:rPr>
    </w:lvl>
    <w:lvl w:ilvl="4" w:tplc="ACE2078E">
      <w:numFmt w:val="bullet"/>
      <w:lvlText w:val="•"/>
      <w:lvlJc w:val="left"/>
      <w:pPr>
        <w:ind w:left="4408" w:hanging="332"/>
      </w:pPr>
      <w:rPr>
        <w:rFonts w:hint="default"/>
      </w:rPr>
    </w:lvl>
    <w:lvl w:ilvl="5" w:tplc="14240894">
      <w:numFmt w:val="bullet"/>
      <w:lvlText w:val="•"/>
      <w:lvlJc w:val="left"/>
      <w:pPr>
        <w:ind w:left="5450" w:hanging="332"/>
      </w:pPr>
      <w:rPr>
        <w:rFonts w:hint="default"/>
      </w:rPr>
    </w:lvl>
    <w:lvl w:ilvl="6" w:tplc="5ED811C6">
      <w:numFmt w:val="bullet"/>
      <w:lvlText w:val="•"/>
      <w:lvlJc w:val="left"/>
      <w:pPr>
        <w:ind w:left="6492" w:hanging="332"/>
      </w:pPr>
      <w:rPr>
        <w:rFonts w:hint="default"/>
      </w:rPr>
    </w:lvl>
    <w:lvl w:ilvl="7" w:tplc="4EFA1EE4">
      <w:numFmt w:val="bullet"/>
      <w:lvlText w:val="•"/>
      <w:lvlJc w:val="left"/>
      <w:pPr>
        <w:ind w:left="7534" w:hanging="332"/>
      </w:pPr>
      <w:rPr>
        <w:rFonts w:hint="default"/>
      </w:rPr>
    </w:lvl>
    <w:lvl w:ilvl="8" w:tplc="9A507F36">
      <w:numFmt w:val="bullet"/>
      <w:lvlText w:val="•"/>
      <w:lvlJc w:val="left"/>
      <w:pPr>
        <w:ind w:left="8576" w:hanging="332"/>
      </w:pPr>
      <w:rPr>
        <w:rFonts w:hint="default"/>
      </w:rPr>
    </w:lvl>
  </w:abstractNum>
  <w:abstractNum w:abstractNumId="96">
    <w:nsid w:val="0D1502CB"/>
    <w:multiLevelType w:val="hybridMultilevel"/>
    <w:tmpl w:val="C4D826C4"/>
    <w:lvl w:ilvl="0" w:tplc="B9B268FC">
      <w:numFmt w:val="bullet"/>
      <w:lvlText w:val="-"/>
      <w:lvlJc w:val="left"/>
      <w:pPr>
        <w:ind w:left="-3" w:hanging="226"/>
      </w:pPr>
      <w:rPr>
        <w:rFonts w:ascii="Times New Roman" w:eastAsia="Times New Roman" w:hAnsi="Times New Roman" w:cs="Times New Roman" w:hint="default"/>
        <w:w w:val="100"/>
        <w:sz w:val="22"/>
        <w:szCs w:val="22"/>
      </w:rPr>
    </w:lvl>
    <w:lvl w:ilvl="1" w:tplc="16621DF6">
      <w:numFmt w:val="bullet"/>
      <w:lvlText w:val="•"/>
      <w:lvlJc w:val="left"/>
      <w:pPr>
        <w:ind w:left="835" w:hanging="226"/>
      </w:pPr>
      <w:rPr>
        <w:rFonts w:hint="default"/>
      </w:rPr>
    </w:lvl>
    <w:lvl w:ilvl="2" w:tplc="B21A4286">
      <w:numFmt w:val="bullet"/>
      <w:lvlText w:val="•"/>
      <w:lvlJc w:val="left"/>
      <w:pPr>
        <w:ind w:left="1671" w:hanging="226"/>
      </w:pPr>
      <w:rPr>
        <w:rFonts w:hint="default"/>
      </w:rPr>
    </w:lvl>
    <w:lvl w:ilvl="3" w:tplc="631CBA10">
      <w:numFmt w:val="bullet"/>
      <w:lvlText w:val="•"/>
      <w:lvlJc w:val="left"/>
      <w:pPr>
        <w:ind w:left="2507" w:hanging="226"/>
      </w:pPr>
      <w:rPr>
        <w:rFonts w:hint="default"/>
      </w:rPr>
    </w:lvl>
    <w:lvl w:ilvl="4" w:tplc="718C8E7E">
      <w:numFmt w:val="bullet"/>
      <w:lvlText w:val="•"/>
      <w:lvlJc w:val="left"/>
      <w:pPr>
        <w:ind w:left="3343" w:hanging="226"/>
      </w:pPr>
      <w:rPr>
        <w:rFonts w:hint="default"/>
      </w:rPr>
    </w:lvl>
    <w:lvl w:ilvl="5" w:tplc="0C9AC66E">
      <w:numFmt w:val="bullet"/>
      <w:lvlText w:val="•"/>
      <w:lvlJc w:val="left"/>
      <w:pPr>
        <w:ind w:left="4179" w:hanging="226"/>
      </w:pPr>
      <w:rPr>
        <w:rFonts w:hint="default"/>
      </w:rPr>
    </w:lvl>
    <w:lvl w:ilvl="6" w:tplc="05085428">
      <w:numFmt w:val="bullet"/>
      <w:lvlText w:val="•"/>
      <w:lvlJc w:val="left"/>
      <w:pPr>
        <w:ind w:left="5015" w:hanging="226"/>
      </w:pPr>
      <w:rPr>
        <w:rFonts w:hint="default"/>
      </w:rPr>
    </w:lvl>
    <w:lvl w:ilvl="7" w:tplc="0FCA27B4">
      <w:numFmt w:val="bullet"/>
      <w:lvlText w:val="•"/>
      <w:lvlJc w:val="left"/>
      <w:pPr>
        <w:ind w:left="5851" w:hanging="226"/>
      </w:pPr>
      <w:rPr>
        <w:rFonts w:hint="default"/>
      </w:rPr>
    </w:lvl>
    <w:lvl w:ilvl="8" w:tplc="9AAEA332">
      <w:numFmt w:val="bullet"/>
      <w:lvlText w:val="•"/>
      <w:lvlJc w:val="left"/>
      <w:pPr>
        <w:ind w:left="6687" w:hanging="226"/>
      </w:pPr>
      <w:rPr>
        <w:rFonts w:hint="default"/>
      </w:rPr>
    </w:lvl>
  </w:abstractNum>
  <w:abstractNum w:abstractNumId="97">
    <w:nsid w:val="0D2623A8"/>
    <w:multiLevelType w:val="hybridMultilevel"/>
    <w:tmpl w:val="4C70B64E"/>
    <w:lvl w:ilvl="0" w:tplc="77429DE8">
      <w:numFmt w:val="bullet"/>
      <w:lvlText w:val=""/>
      <w:lvlJc w:val="left"/>
      <w:pPr>
        <w:ind w:left="470" w:hanging="368"/>
      </w:pPr>
      <w:rPr>
        <w:rFonts w:ascii="Symbol" w:eastAsia="Symbol" w:hAnsi="Symbol" w:cs="Symbol" w:hint="default"/>
        <w:w w:val="100"/>
        <w:sz w:val="24"/>
        <w:szCs w:val="24"/>
      </w:rPr>
    </w:lvl>
    <w:lvl w:ilvl="1" w:tplc="51BC08B4">
      <w:numFmt w:val="bullet"/>
      <w:lvlText w:val="•"/>
      <w:lvlJc w:val="left"/>
      <w:pPr>
        <w:ind w:left="1080" w:hanging="368"/>
      </w:pPr>
      <w:rPr>
        <w:rFonts w:hint="default"/>
      </w:rPr>
    </w:lvl>
    <w:lvl w:ilvl="2" w:tplc="1C9CF83E">
      <w:numFmt w:val="bullet"/>
      <w:lvlText w:val="•"/>
      <w:lvlJc w:val="left"/>
      <w:pPr>
        <w:ind w:left="1680" w:hanging="368"/>
      </w:pPr>
      <w:rPr>
        <w:rFonts w:hint="default"/>
      </w:rPr>
    </w:lvl>
    <w:lvl w:ilvl="3" w:tplc="02BA00B4">
      <w:numFmt w:val="bullet"/>
      <w:lvlText w:val="•"/>
      <w:lvlJc w:val="left"/>
      <w:pPr>
        <w:ind w:left="2280" w:hanging="368"/>
      </w:pPr>
      <w:rPr>
        <w:rFonts w:hint="default"/>
      </w:rPr>
    </w:lvl>
    <w:lvl w:ilvl="4" w:tplc="30DA9CE8">
      <w:numFmt w:val="bullet"/>
      <w:lvlText w:val="•"/>
      <w:lvlJc w:val="left"/>
      <w:pPr>
        <w:ind w:left="2880" w:hanging="368"/>
      </w:pPr>
      <w:rPr>
        <w:rFonts w:hint="default"/>
      </w:rPr>
    </w:lvl>
    <w:lvl w:ilvl="5" w:tplc="F3C2FCC6">
      <w:numFmt w:val="bullet"/>
      <w:lvlText w:val="•"/>
      <w:lvlJc w:val="left"/>
      <w:pPr>
        <w:ind w:left="3480" w:hanging="368"/>
      </w:pPr>
      <w:rPr>
        <w:rFonts w:hint="default"/>
      </w:rPr>
    </w:lvl>
    <w:lvl w:ilvl="6" w:tplc="C62883F8">
      <w:numFmt w:val="bullet"/>
      <w:lvlText w:val="•"/>
      <w:lvlJc w:val="left"/>
      <w:pPr>
        <w:ind w:left="4080" w:hanging="368"/>
      </w:pPr>
      <w:rPr>
        <w:rFonts w:hint="default"/>
      </w:rPr>
    </w:lvl>
    <w:lvl w:ilvl="7" w:tplc="52F86D24">
      <w:numFmt w:val="bullet"/>
      <w:lvlText w:val="•"/>
      <w:lvlJc w:val="left"/>
      <w:pPr>
        <w:ind w:left="4681" w:hanging="368"/>
      </w:pPr>
      <w:rPr>
        <w:rFonts w:hint="default"/>
      </w:rPr>
    </w:lvl>
    <w:lvl w:ilvl="8" w:tplc="7E32D204">
      <w:numFmt w:val="bullet"/>
      <w:lvlText w:val="•"/>
      <w:lvlJc w:val="left"/>
      <w:pPr>
        <w:ind w:left="5281" w:hanging="368"/>
      </w:pPr>
      <w:rPr>
        <w:rFonts w:hint="default"/>
      </w:rPr>
    </w:lvl>
  </w:abstractNum>
  <w:abstractNum w:abstractNumId="98">
    <w:nsid w:val="0D790E09"/>
    <w:multiLevelType w:val="hybridMultilevel"/>
    <w:tmpl w:val="3634F61A"/>
    <w:lvl w:ilvl="0" w:tplc="01E6236A">
      <w:numFmt w:val="bullet"/>
      <w:lvlText w:val=""/>
      <w:lvlJc w:val="left"/>
      <w:pPr>
        <w:ind w:left="492" w:hanging="390"/>
      </w:pPr>
      <w:rPr>
        <w:rFonts w:ascii="Symbol" w:eastAsia="Symbol" w:hAnsi="Symbol" w:cs="Symbol" w:hint="default"/>
        <w:w w:val="100"/>
        <w:sz w:val="24"/>
        <w:szCs w:val="24"/>
      </w:rPr>
    </w:lvl>
    <w:lvl w:ilvl="1" w:tplc="1D162CE8">
      <w:numFmt w:val="bullet"/>
      <w:lvlText w:val="•"/>
      <w:lvlJc w:val="left"/>
      <w:pPr>
        <w:ind w:left="935" w:hanging="390"/>
      </w:pPr>
      <w:rPr>
        <w:rFonts w:hint="default"/>
      </w:rPr>
    </w:lvl>
    <w:lvl w:ilvl="2" w:tplc="48F8D1D2">
      <w:numFmt w:val="bullet"/>
      <w:lvlText w:val="•"/>
      <w:lvlJc w:val="left"/>
      <w:pPr>
        <w:ind w:left="1370" w:hanging="390"/>
      </w:pPr>
      <w:rPr>
        <w:rFonts w:hint="default"/>
      </w:rPr>
    </w:lvl>
    <w:lvl w:ilvl="3" w:tplc="F36C18E6">
      <w:numFmt w:val="bullet"/>
      <w:lvlText w:val="•"/>
      <w:lvlJc w:val="left"/>
      <w:pPr>
        <w:ind w:left="1805" w:hanging="390"/>
      </w:pPr>
      <w:rPr>
        <w:rFonts w:hint="default"/>
      </w:rPr>
    </w:lvl>
    <w:lvl w:ilvl="4" w:tplc="9320DE68">
      <w:numFmt w:val="bullet"/>
      <w:lvlText w:val="•"/>
      <w:lvlJc w:val="left"/>
      <w:pPr>
        <w:ind w:left="2240" w:hanging="390"/>
      </w:pPr>
      <w:rPr>
        <w:rFonts w:hint="default"/>
      </w:rPr>
    </w:lvl>
    <w:lvl w:ilvl="5" w:tplc="CBDAF092">
      <w:numFmt w:val="bullet"/>
      <w:lvlText w:val="•"/>
      <w:lvlJc w:val="left"/>
      <w:pPr>
        <w:ind w:left="2675" w:hanging="390"/>
      </w:pPr>
      <w:rPr>
        <w:rFonts w:hint="default"/>
      </w:rPr>
    </w:lvl>
    <w:lvl w:ilvl="6" w:tplc="B9D82424">
      <w:numFmt w:val="bullet"/>
      <w:lvlText w:val="•"/>
      <w:lvlJc w:val="left"/>
      <w:pPr>
        <w:ind w:left="3110" w:hanging="390"/>
      </w:pPr>
      <w:rPr>
        <w:rFonts w:hint="default"/>
      </w:rPr>
    </w:lvl>
    <w:lvl w:ilvl="7" w:tplc="F33CD0AC">
      <w:numFmt w:val="bullet"/>
      <w:lvlText w:val="•"/>
      <w:lvlJc w:val="left"/>
      <w:pPr>
        <w:ind w:left="3545" w:hanging="390"/>
      </w:pPr>
      <w:rPr>
        <w:rFonts w:hint="default"/>
      </w:rPr>
    </w:lvl>
    <w:lvl w:ilvl="8" w:tplc="0C2C405E">
      <w:numFmt w:val="bullet"/>
      <w:lvlText w:val="•"/>
      <w:lvlJc w:val="left"/>
      <w:pPr>
        <w:ind w:left="3981" w:hanging="390"/>
      </w:pPr>
      <w:rPr>
        <w:rFonts w:hint="default"/>
      </w:rPr>
    </w:lvl>
  </w:abstractNum>
  <w:abstractNum w:abstractNumId="99">
    <w:nsid w:val="0DC90BCB"/>
    <w:multiLevelType w:val="hybridMultilevel"/>
    <w:tmpl w:val="4FA8503C"/>
    <w:lvl w:ilvl="0" w:tplc="6ED42482">
      <w:numFmt w:val="bullet"/>
      <w:lvlText w:val=""/>
      <w:lvlJc w:val="left"/>
      <w:pPr>
        <w:ind w:left="388" w:hanging="286"/>
      </w:pPr>
      <w:rPr>
        <w:rFonts w:ascii="Symbol" w:eastAsia="Symbol" w:hAnsi="Symbol" w:cs="Symbol" w:hint="default"/>
        <w:w w:val="100"/>
        <w:sz w:val="24"/>
        <w:szCs w:val="24"/>
      </w:rPr>
    </w:lvl>
    <w:lvl w:ilvl="1" w:tplc="1116C6FA">
      <w:numFmt w:val="bullet"/>
      <w:lvlText w:val="•"/>
      <w:lvlJc w:val="left"/>
      <w:pPr>
        <w:ind w:left="1018" w:hanging="286"/>
      </w:pPr>
      <w:rPr>
        <w:rFonts w:hint="default"/>
      </w:rPr>
    </w:lvl>
    <w:lvl w:ilvl="2" w:tplc="1F2C5F58">
      <w:numFmt w:val="bullet"/>
      <w:lvlText w:val="•"/>
      <w:lvlJc w:val="left"/>
      <w:pPr>
        <w:ind w:left="1656" w:hanging="286"/>
      </w:pPr>
      <w:rPr>
        <w:rFonts w:hint="default"/>
      </w:rPr>
    </w:lvl>
    <w:lvl w:ilvl="3" w:tplc="1576C4CE">
      <w:numFmt w:val="bullet"/>
      <w:lvlText w:val="•"/>
      <w:lvlJc w:val="left"/>
      <w:pPr>
        <w:ind w:left="2295" w:hanging="286"/>
      </w:pPr>
      <w:rPr>
        <w:rFonts w:hint="default"/>
      </w:rPr>
    </w:lvl>
    <w:lvl w:ilvl="4" w:tplc="A670C5EE">
      <w:numFmt w:val="bullet"/>
      <w:lvlText w:val="•"/>
      <w:lvlJc w:val="left"/>
      <w:pPr>
        <w:ind w:left="2933" w:hanging="286"/>
      </w:pPr>
      <w:rPr>
        <w:rFonts w:hint="default"/>
      </w:rPr>
    </w:lvl>
    <w:lvl w:ilvl="5" w:tplc="C22A6FAE">
      <w:numFmt w:val="bullet"/>
      <w:lvlText w:val="•"/>
      <w:lvlJc w:val="left"/>
      <w:pPr>
        <w:ind w:left="3572" w:hanging="286"/>
      </w:pPr>
      <w:rPr>
        <w:rFonts w:hint="default"/>
      </w:rPr>
    </w:lvl>
    <w:lvl w:ilvl="6" w:tplc="C4C66B0E">
      <w:numFmt w:val="bullet"/>
      <w:lvlText w:val="•"/>
      <w:lvlJc w:val="left"/>
      <w:pPr>
        <w:ind w:left="4210" w:hanging="286"/>
      </w:pPr>
      <w:rPr>
        <w:rFonts w:hint="default"/>
      </w:rPr>
    </w:lvl>
    <w:lvl w:ilvl="7" w:tplc="860E53D0">
      <w:numFmt w:val="bullet"/>
      <w:lvlText w:val="•"/>
      <w:lvlJc w:val="left"/>
      <w:pPr>
        <w:ind w:left="4849" w:hanging="286"/>
      </w:pPr>
      <w:rPr>
        <w:rFonts w:hint="default"/>
      </w:rPr>
    </w:lvl>
    <w:lvl w:ilvl="8" w:tplc="B08A2AE6">
      <w:numFmt w:val="bullet"/>
      <w:lvlText w:val="•"/>
      <w:lvlJc w:val="left"/>
      <w:pPr>
        <w:ind w:left="5487" w:hanging="286"/>
      </w:pPr>
      <w:rPr>
        <w:rFonts w:hint="default"/>
      </w:rPr>
    </w:lvl>
  </w:abstractNum>
  <w:abstractNum w:abstractNumId="100">
    <w:nsid w:val="0DE67569"/>
    <w:multiLevelType w:val="hybridMultilevel"/>
    <w:tmpl w:val="1462475C"/>
    <w:lvl w:ilvl="0" w:tplc="FED4CBD0">
      <w:numFmt w:val="bullet"/>
      <w:lvlText w:val=""/>
      <w:lvlJc w:val="left"/>
      <w:pPr>
        <w:ind w:left="386" w:hanging="284"/>
      </w:pPr>
      <w:rPr>
        <w:rFonts w:ascii="Symbol" w:eastAsia="Symbol" w:hAnsi="Symbol" w:cs="Symbol" w:hint="default"/>
        <w:w w:val="100"/>
        <w:sz w:val="24"/>
        <w:szCs w:val="24"/>
      </w:rPr>
    </w:lvl>
    <w:lvl w:ilvl="1" w:tplc="6046C096">
      <w:numFmt w:val="bullet"/>
      <w:lvlText w:val="•"/>
      <w:lvlJc w:val="left"/>
      <w:pPr>
        <w:ind w:left="826" w:hanging="284"/>
      </w:pPr>
      <w:rPr>
        <w:rFonts w:hint="default"/>
      </w:rPr>
    </w:lvl>
    <w:lvl w:ilvl="2" w:tplc="C0CA9150">
      <w:numFmt w:val="bullet"/>
      <w:lvlText w:val="•"/>
      <w:lvlJc w:val="left"/>
      <w:pPr>
        <w:ind w:left="1273" w:hanging="284"/>
      </w:pPr>
      <w:rPr>
        <w:rFonts w:hint="default"/>
      </w:rPr>
    </w:lvl>
    <w:lvl w:ilvl="3" w:tplc="0D70EC52">
      <w:numFmt w:val="bullet"/>
      <w:lvlText w:val="•"/>
      <w:lvlJc w:val="left"/>
      <w:pPr>
        <w:ind w:left="1720" w:hanging="284"/>
      </w:pPr>
      <w:rPr>
        <w:rFonts w:hint="default"/>
      </w:rPr>
    </w:lvl>
    <w:lvl w:ilvl="4" w:tplc="9EB64F54">
      <w:numFmt w:val="bullet"/>
      <w:lvlText w:val="•"/>
      <w:lvlJc w:val="left"/>
      <w:pPr>
        <w:ind w:left="2166" w:hanging="284"/>
      </w:pPr>
      <w:rPr>
        <w:rFonts w:hint="default"/>
      </w:rPr>
    </w:lvl>
    <w:lvl w:ilvl="5" w:tplc="BC84A95A">
      <w:numFmt w:val="bullet"/>
      <w:lvlText w:val="•"/>
      <w:lvlJc w:val="left"/>
      <w:pPr>
        <w:ind w:left="2613" w:hanging="284"/>
      </w:pPr>
      <w:rPr>
        <w:rFonts w:hint="default"/>
      </w:rPr>
    </w:lvl>
    <w:lvl w:ilvl="6" w:tplc="74AA13C0">
      <w:numFmt w:val="bullet"/>
      <w:lvlText w:val="•"/>
      <w:lvlJc w:val="left"/>
      <w:pPr>
        <w:ind w:left="3059" w:hanging="284"/>
      </w:pPr>
      <w:rPr>
        <w:rFonts w:hint="default"/>
      </w:rPr>
    </w:lvl>
    <w:lvl w:ilvl="7" w:tplc="2774F38E">
      <w:numFmt w:val="bullet"/>
      <w:lvlText w:val="•"/>
      <w:lvlJc w:val="left"/>
      <w:pPr>
        <w:ind w:left="3506" w:hanging="284"/>
      </w:pPr>
      <w:rPr>
        <w:rFonts w:hint="default"/>
      </w:rPr>
    </w:lvl>
    <w:lvl w:ilvl="8" w:tplc="5936000E">
      <w:numFmt w:val="bullet"/>
      <w:lvlText w:val="•"/>
      <w:lvlJc w:val="left"/>
      <w:pPr>
        <w:ind w:left="3953" w:hanging="284"/>
      </w:pPr>
      <w:rPr>
        <w:rFonts w:hint="default"/>
      </w:rPr>
    </w:lvl>
  </w:abstractNum>
  <w:abstractNum w:abstractNumId="101">
    <w:nsid w:val="0E366DFC"/>
    <w:multiLevelType w:val="hybridMultilevel"/>
    <w:tmpl w:val="323CA496"/>
    <w:lvl w:ilvl="0" w:tplc="9B6CF5D8">
      <w:numFmt w:val="bullet"/>
      <w:lvlText w:val=""/>
      <w:lvlJc w:val="left"/>
      <w:pPr>
        <w:ind w:left="103" w:hanging="368"/>
      </w:pPr>
      <w:rPr>
        <w:rFonts w:ascii="Symbol" w:eastAsia="Symbol" w:hAnsi="Symbol" w:cs="Symbol" w:hint="default"/>
        <w:w w:val="100"/>
        <w:sz w:val="24"/>
        <w:szCs w:val="24"/>
      </w:rPr>
    </w:lvl>
    <w:lvl w:ilvl="1" w:tplc="E64A2D8C">
      <w:numFmt w:val="bullet"/>
      <w:lvlText w:val="•"/>
      <w:lvlJc w:val="left"/>
      <w:pPr>
        <w:ind w:left="411" w:hanging="368"/>
      </w:pPr>
      <w:rPr>
        <w:rFonts w:hint="default"/>
      </w:rPr>
    </w:lvl>
    <w:lvl w:ilvl="2" w:tplc="E1F07590">
      <w:numFmt w:val="bullet"/>
      <w:lvlText w:val="•"/>
      <w:lvlJc w:val="left"/>
      <w:pPr>
        <w:ind w:left="723" w:hanging="368"/>
      </w:pPr>
      <w:rPr>
        <w:rFonts w:hint="default"/>
      </w:rPr>
    </w:lvl>
    <w:lvl w:ilvl="3" w:tplc="9BB28738">
      <w:numFmt w:val="bullet"/>
      <w:lvlText w:val="•"/>
      <w:lvlJc w:val="left"/>
      <w:pPr>
        <w:ind w:left="1035" w:hanging="368"/>
      </w:pPr>
      <w:rPr>
        <w:rFonts w:hint="default"/>
      </w:rPr>
    </w:lvl>
    <w:lvl w:ilvl="4" w:tplc="E79E3330">
      <w:numFmt w:val="bullet"/>
      <w:lvlText w:val="•"/>
      <w:lvlJc w:val="left"/>
      <w:pPr>
        <w:ind w:left="1346" w:hanging="368"/>
      </w:pPr>
      <w:rPr>
        <w:rFonts w:hint="default"/>
      </w:rPr>
    </w:lvl>
    <w:lvl w:ilvl="5" w:tplc="0E9237DA">
      <w:numFmt w:val="bullet"/>
      <w:lvlText w:val="•"/>
      <w:lvlJc w:val="left"/>
      <w:pPr>
        <w:ind w:left="1658" w:hanging="368"/>
      </w:pPr>
      <w:rPr>
        <w:rFonts w:hint="default"/>
      </w:rPr>
    </w:lvl>
    <w:lvl w:ilvl="6" w:tplc="18FCDA8A">
      <w:numFmt w:val="bullet"/>
      <w:lvlText w:val="•"/>
      <w:lvlJc w:val="left"/>
      <w:pPr>
        <w:ind w:left="1969" w:hanging="368"/>
      </w:pPr>
      <w:rPr>
        <w:rFonts w:hint="default"/>
      </w:rPr>
    </w:lvl>
    <w:lvl w:ilvl="7" w:tplc="5C267E86">
      <w:numFmt w:val="bullet"/>
      <w:lvlText w:val="•"/>
      <w:lvlJc w:val="left"/>
      <w:pPr>
        <w:ind w:left="2281" w:hanging="368"/>
      </w:pPr>
      <w:rPr>
        <w:rFonts w:hint="default"/>
      </w:rPr>
    </w:lvl>
    <w:lvl w:ilvl="8" w:tplc="6E8C82F2">
      <w:numFmt w:val="bullet"/>
      <w:lvlText w:val="•"/>
      <w:lvlJc w:val="left"/>
      <w:pPr>
        <w:ind w:left="2593" w:hanging="368"/>
      </w:pPr>
      <w:rPr>
        <w:rFonts w:hint="default"/>
      </w:rPr>
    </w:lvl>
  </w:abstractNum>
  <w:abstractNum w:abstractNumId="102">
    <w:nsid w:val="0E39514F"/>
    <w:multiLevelType w:val="hybridMultilevel"/>
    <w:tmpl w:val="FC282B0C"/>
    <w:lvl w:ilvl="0" w:tplc="E38C2244">
      <w:numFmt w:val="bullet"/>
      <w:lvlText w:val=""/>
      <w:lvlJc w:val="left"/>
      <w:pPr>
        <w:ind w:left="506" w:hanging="404"/>
      </w:pPr>
      <w:rPr>
        <w:rFonts w:ascii="Symbol" w:eastAsia="Symbol" w:hAnsi="Symbol" w:cs="Symbol" w:hint="default"/>
        <w:w w:val="100"/>
        <w:sz w:val="24"/>
        <w:szCs w:val="24"/>
      </w:rPr>
    </w:lvl>
    <w:lvl w:ilvl="1" w:tplc="E0CCB32C">
      <w:numFmt w:val="bullet"/>
      <w:lvlText w:val="•"/>
      <w:lvlJc w:val="left"/>
      <w:pPr>
        <w:ind w:left="857" w:hanging="404"/>
      </w:pPr>
      <w:rPr>
        <w:rFonts w:hint="default"/>
      </w:rPr>
    </w:lvl>
    <w:lvl w:ilvl="2" w:tplc="249011F4">
      <w:numFmt w:val="bullet"/>
      <w:lvlText w:val="•"/>
      <w:lvlJc w:val="left"/>
      <w:pPr>
        <w:ind w:left="1214" w:hanging="404"/>
      </w:pPr>
      <w:rPr>
        <w:rFonts w:hint="default"/>
      </w:rPr>
    </w:lvl>
    <w:lvl w:ilvl="3" w:tplc="3906E762">
      <w:numFmt w:val="bullet"/>
      <w:lvlText w:val="•"/>
      <w:lvlJc w:val="left"/>
      <w:pPr>
        <w:ind w:left="1571" w:hanging="404"/>
      </w:pPr>
      <w:rPr>
        <w:rFonts w:hint="default"/>
      </w:rPr>
    </w:lvl>
    <w:lvl w:ilvl="4" w:tplc="561E4AE8">
      <w:numFmt w:val="bullet"/>
      <w:lvlText w:val="•"/>
      <w:lvlJc w:val="left"/>
      <w:pPr>
        <w:ind w:left="1928" w:hanging="404"/>
      </w:pPr>
      <w:rPr>
        <w:rFonts w:hint="default"/>
      </w:rPr>
    </w:lvl>
    <w:lvl w:ilvl="5" w:tplc="F470FCB8">
      <w:numFmt w:val="bullet"/>
      <w:lvlText w:val="•"/>
      <w:lvlJc w:val="left"/>
      <w:pPr>
        <w:ind w:left="2285" w:hanging="404"/>
      </w:pPr>
      <w:rPr>
        <w:rFonts w:hint="default"/>
      </w:rPr>
    </w:lvl>
    <w:lvl w:ilvl="6" w:tplc="E4CCF7E2">
      <w:numFmt w:val="bullet"/>
      <w:lvlText w:val="•"/>
      <w:lvlJc w:val="left"/>
      <w:pPr>
        <w:ind w:left="2642" w:hanging="404"/>
      </w:pPr>
      <w:rPr>
        <w:rFonts w:hint="default"/>
      </w:rPr>
    </w:lvl>
    <w:lvl w:ilvl="7" w:tplc="1FB0108C">
      <w:numFmt w:val="bullet"/>
      <w:lvlText w:val="•"/>
      <w:lvlJc w:val="left"/>
      <w:pPr>
        <w:ind w:left="3000" w:hanging="404"/>
      </w:pPr>
      <w:rPr>
        <w:rFonts w:hint="default"/>
      </w:rPr>
    </w:lvl>
    <w:lvl w:ilvl="8" w:tplc="2078F4C6">
      <w:numFmt w:val="bullet"/>
      <w:lvlText w:val="•"/>
      <w:lvlJc w:val="left"/>
      <w:pPr>
        <w:ind w:left="3357" w:hanging="404"/>
      </w:pPr>
      <w:rPr>
        <w:rFonts w:hint="default"/>
      </w:rPr>
    </w:lvl>
  </w:abstractNum>
  <w:abstractNum w:abstractNumId="103">
    <w:nsid w:val="0E3F328E"/>
    <w:multiLevelType w:val="hybridMultilevel"/>
    <w:tmpl w:val="6B7AA0E4"/>
    <w:lvl w:ilvl="0" w:tplc="E474B376">
      <w:numFmt w:val="bullet"/>
      <w:lvlText w:val="•"/>
      <w:lvlJc w:val="left"/>
      <w:pPr>
        <w:ind w:left="304" w:hanging="202"/>
      </w:pPr>
      <w:rPr>
        <w:rFonts w:ascii="Times New Roman" w:eastAsia="Times New Roman" w:hAnsi="Times New Roman" w:cs="Times New Roman" w:hint="default"/>
        <w:w w:val="97"/>
        <w:sz w:val="24"/>
        <w:szCs w:val="24"/>
      </w:rPr>
    </w:lvl>
    <w:lvl w:ilvl="1" w:tplc="59C6816C">
      <w:numFmt w:val="bullet"/>
      <w:lvlText w:val="•"/>
      <w:lvlJc w:val="left"/>
      <w:pPr>
        <w:ind w:left="889" w:hanging="202"/>
      </w:pPr>
      <w:rPr>
        <w:rFonts w:hint="default"/>
      </w:rPr>
    </w:lvl>
    <w:lvl w:ilvl="2" w:tplc="6E7619B4">
      <w:numFmt w:val="bullet"/>
      <w:lvlText w:val="•"/>
      <w:lvlJc w:val="left"/>
      <w:pPr>
        <w:ind w:left="1479" w:hanging="202"/>
      </w:pPr>
      <w:rPr>
        <w:rFonts w:hint="default"/>
      </w:rPr>
    </w:lvl>
    <w:lvl w:ilvl="3" w:tplc="93826294">
      <w:numFmt w:val="bullet"/>
      <w:lvlText w:val="•"/>
      <w:lvlJc w:val="left"/>
      <w:pPr>
        <w:ind w:left="2068" w:hanging="202"/>
      </w:pPr>
      <w:rPr>
        <w:rFonts w:hint="default"/>
      </w:rPr>
    </w:lvl>
    <w:lvl w:ilvl="4" w:tplc="5BE86A42">
      <w:numFmt w:val="bullet"/>
      <w:lvlText w:val="•"/>
      <w:lvlJc w:val="left"/>
      <w:pPr>
        <w:ind w:left="2658" w:hanging="202"/>
      </w:pPr>
      <w:rPr>
        <w:rFonts w:hint="default"/>
      </w:rPr>
    </w:lvl>
    <w:lvl w:ilvl="5" w:tplc="05CA6108">
      <w:numFmt w:val="bullet"/>
      <w:lvlText w:val="•"/>
      <w:lvlJc w:val="left"/>
      <w:pPr>
        <w:ind w:left="3247" w:hanging="202"/>
      </w:pPr>
      <w:rPr>
        <w:rFonts w:hint="default"/>
      </w:rPr>
    </w:lvl>
    <w:lvl w:ilvl="6" w:tplc="02AE1936">
      <w:numFmt w:val="bullet"/>
      <w:lvlText w:val="•"/>
      <w:lvlJc w:val="left"/>
      <w:pPr>
        <w:ind w:left="3837" w:hanging="202"/>
      </w:pPr>
      <w:rPr>
        <w:rFonts w:hint="default"/>
      </w:rPr>
    </w:lvl>
    <w:lvl w:ilvl="7" w:tplc="98B26264">
      <w:numFmt w:val="bullet"/>
      <w:lvlText w:val="•"/>
      <w:lvlJc w:val="left"/>
      <w:pPr>
        <w:ind w:left="4427" w:hanging="202"/>
      </w:pPr>
      <w:rPr>
        <w:rFonts w:hint="default"/>
      </w:rPr>
    </w:lvl>
    <w:lvl w:ilvl="8" w:tplc="2DD83ED0">
      <w:numFmt w:val="bullet"/>
      <w:lvlText w:val="•"/>
      <w:lvlJc w:val="left"/>
      <w:pPr>
        <w:ind w:left="5016" w:hanging="202"/>
      </w:pPr>
      <w:rPr>
        <w:rFonts w:hint="default"/>
      </w:rPr>
    </w:lvl>
  </w:abstractNum>
  <w:abstractNum w:abstractNumId="104">
    <w:nsid w:val="0E51763F"/>
    <w:multiLevelType w:val="hybridMultilevel"/>
    <w:tmpl w:val="590ED514"/>
    <w:lvl w:ilvl="0" w:tplc="FD9CCD60">
      <w:numFmt w:val="bullet"/>
      <w:lvlText w:val=""/>
      <w:lvlJc w:val="left"/>
      <w:pPr>
        <w:ind w:left="276" w:hanging="176"/>
      </w:pPr>
      <w:rPr>
        <w:rFonts w:ascii="Symbol" w:eastAsia="Symbol" w:hAnsi="Symbol" w:cs="Symbol" w:hint="default"/>
        <w:w w:val="100"/>
        <w:sz w:val="24"/>
        <w:szCs w:val="24"/>
      </w:rPr>
    </w:lvl>
    <w:lvl w:ilvl="1" w:tplc="824AAF44">
      <w:numFmt w:val="bullet"/>
      <w:lvlText w:val="•"/>
      <w:lvlJc w:val="left"/>
      <w:pPr>
        <w:ind w:left="814" w:hanging="176"/>
      </w:pPr>
      <w:rPr>
        <w:rFonts w:hint="default"/>
      </w:rPr>
    </w:lvl>
    <w:lvl w:ilvl="2" w:tplc="4A340550">
      <w:numFmt w:val="bullet"/>
      <w:lvlText w:val="•"/>
      <w:lvlJc w:val="left"/>
      <w:pPr>
        <w:ind w:left="1349" w:hanging="176"/>
      </w:pPr>
      <w:rPr>
        <w:rFonts w:hint="default"/>
      </w:rPr>
    </w:lvl>
    <w:lvl w:ilvl="3" w:tplc="33F49020">
      <w:numFmt w:val="bullet"/>
      <w:lvlText w:val="•"/>
      <w:lvlJc w:val="left"/>
      <w:pPr>
        <w:ind w:left="1883" w:hanging="176"/>
      </w:pPr>
      <w:rPr>
        <w:rFonts w:hint="default"/>
      </w:rPr>
    </w:lvl>
    <w:lvl w:ilvl="4" w:tplc="9B14B5E0">
      <w:numFmt w:val="bullet"/>
      <w:lvlText w:val="•"/>
      <w:lvlJc w:val="left"/>
      <w:pPr>
        <w:ind w:left="2418" w:hanging="176"/>
      </w:pPr>
      <w:rPr>
        <w:rFonts w:hint="default"/>
      </w:rPr>
    </w:lvl>
    <w:lvl w:ilvl="5" w:tplc="E8AEE31C">
      <w:numFmt w:val="bullet"/>
      <w:lvlText w:val="•"/>
      <w:lvlJc w:val="left"/>
      <w:pPr>
        <w:ind w:left="2953" w:hanging="176"/>
      </w:pPr>
      <w:rPr>
        <w:rFonts w:hint="default"/>
      </w:rPr>
    </w:lvl>
    <w:lvl w:ilvl="6" w:tplc="64DEF042">
      <w:numFmt w:val="bullet"/>
      <w:lvlText w:val="•"/>
      <w:lvlJc w:val="left"/>
      <w:pPr>
        <w:ind w:left="3487" w:hanging="176"/>
      </w:pPr>
      <w:rPr>
        <w:rFonts w:hint="default"/>
      </w:rPr>
    </w:lvl>
    <w:lvl w:ilvl="7" w:tplc="D72EB3FC">
      <w:numFmt w:val="bullet"/>
      <w:lvlText w:val="•"/>
      <w:lvlJc w:val="left"/>
      <w:pPr>
        <w:ind w:left="4022" w:hanging="176"/>
      </w:pPr>
      <w:rPr>
        <w:rFonts w:hint="default"/>
      </w:rPr>
    </w:lvl>
    <w:lvl w:ilvl="8" w:tplc="5C9A13A8">
      <w:numFmt w:val="bullet"/>
      <w:lvlText w:val="•"/>
      <w:lvlJc w:val="left"/>
      <w:pPr>
        <w:ind w:left="4557" w:hanging="176"/>
      </w:pPr>
      <w:rPr>
        <w:rFonts w:hint="default"/>
      </w:rPr>
    </w:lvl>
  </w:abstractNum>
  <w:abstractNum w:abstractNumId="105">
    <w:nsid w:val="0EA323EA"/>
    <w:multiLevelType w:val="hybridMultilevel"/>
    <w:tmpl w:val="0164AB72"/>
    <w:lvl w:ilvl="0" w:tplc="AC304A70">
      <w:numFmt w:val="bullet"/>
      <w:lvlText w:val=""/>
      <w:lvlJc w:val="left"/>
      <w:pPr>
        <w:ind w:left="276" w:hanging="176"/>
      </w:pPr>
      <w:rPr>
        <w:rFonts w:ascii="Symbol" w:eastAsia="Symbol" w:hAnsi="Symbol" w:cs="Symbol" w:hint="default"/>
        <w:w w:val="100"/>
        <w:sz w:val="24"/>
        <w:szCs w:val="24"/>
      </w:rPr>
    </w:lvl>
    <w:lvl w:ilvl="1" w:tplc="FDA6560A">
      <w:numFmt w:val="bullet"/>
      <w:lvlText w:val="•"/>
      <w:lvlJc w:val="left"/>
      <w:pPr>
        <w:ind w:left="814" w:hanging="176"/>
      </w:pPr>
      <w:rPr>
        <w:rFonts w:hint="default"/>
      </w:rPr>
    </w:lvl>
    <w:lvl w:ilvl="2" w:tplc="2A601A06">
      <w:numFmt w:val="bullet"/>
      <w:lvlText w:val="•"/>
      <w:lvlJc w:val="left"/>
      <w:pPr>
        <w:ind w:left="1349" w:hanging="176"/>
      </w:pPr>
      <w:rPr>
        <w:rFonts w:hint="default"/>
      </w:rPr>
    </w:lvl>
    <w:lvl w:ilvl="3" w:tplc="E162F606">
      <w:numFmt w:val="bullet"/>
      <w:lvlText w:val="•"/>
      <w:lvlJc w:val="left"/>
      <w:pPr>
        <w:ind w:left="1883" w:hanging="176"/>
      </w:pPr>
      <w:rPr>
        <w:rFonts w:hint="default"/>
      </w:rPr>
    </w:lvl>
    <w:lvl w:ilvl="4" w:tplc="F33496D2">
      <w:numFmt w:val="bullet"/>
      <w:lvlText w:val="•"/>
      <w:lvlJc w:val="left"/>
      <w:pPr>
        <w:ind w:left="2418" w:hanging="176"/>
      </w:pPr>
      <w:rPr>
        <w:rFonts w:hint="default"/>
      </w:rPr>
    </w:lvl>
    <w:lvl w:ilvl="5" w:tplc="703AFA76">
      <w:numFmt w:val="bullet"/>
      <w:lvlText w:val="•"/>
      <w:lvlJc w:val="left"/>
      <w:pPr>
        <w:ind w:left="2953" w:hanging="176"/>
      </w:pPr>
      <w:rPr>
        <w:rFonts w:hint="default"/>
      </w:rPr>
    </w:lvl>
    <w:lvl w:ilvl="6" w:tplc="2ECA7410">
      <w:numFmt w:val="bullet"/>
      <w:lvlText w:val="•"/>
      <w:lvlJc w:val="left"/>
      <w:pPr>
        <w:ind w:left="3487" w:hanging="176"/>
      </w:pPr>
      <w:rPr>
        <w:rFonts w:hint="default"/>
      </w:rPr>
    </w:lvl>
    <w:lvl w:ilvl="7" w:tplc="21BEE420">
      <w:numFmt w:val="bullet"/>
      <w:lvlText w:val="•"/>
      <w:lvlJc w:val="left"/>
      <w:pPr>
        <w:ind w:left="4022" w:hanging="176"/>
      </w:pPr>
      <w:rPr>
        <w:rFonts w:hint="default"/>
      </w:rPr>
    </w:lvl>
    <w:lvl w:ilvl="8" w:tplc="3A96E202">
      <w:numFmt w:val="bullet"/>
      <w:lvlText w:val="•"/>
      <w:lvlJc w:val="left"/>
      <w:pPr>
        <w:ind w:left="4557" w:hanging="176"/>
      </w:pPr>
      <w:rPr>
        <w:rFonts w:hint="default"/>
      </w:rPr>
    </w:lvl>
  </w:abstractNum>
  <w:abstractNum w:abstractNumId="106">
    <w:nsid w:val="0EA46D71"/>
    <w:multiLevelType w:val="hybridMultilevel"/>
    <w:tmpl w:val="9A5E9FB6"/>
    <w:lvl w:ilvl="0" w:tplc="70EA536C">
      <w:numFmt w:val="bullet"/>
      <w:lvlText w:val="-"/>
      <w:lvlJc w:val="left"/>
      <w:pPr>
        <w:ind w:left="442" w:hanging="125"/>
      </w:pPr>
      <w:rPr>
        <w:rFonts w:ascii="Times New Roman" w:eastAsia="Times New Roman" w:hAnsi="Times New Roman" w:cs="Times New Roman" w:hint="default"/>
        <w:w w:val="100"/>
        <w:sz w:val="22"/>
        <w:szCs w:val="22"/>
      </w:rPr>
    </w:lvl>
    <w:lvl w:ilvl="1" w:tplc="BABEB0FC">
      <w:numFmt w:val="bullet"/>
      <w:lvlText w:val="-"/>
      <w:lvlJc w:val="left"/>
      <w:pPr>
        <w:ind w:left="281" w:hanging="128"/>
      </w:pPr>
      <w:rPr>
        <w:rFonts w:ascii="Times New Roman" w:eastAsia="Times New Roman" w:hAnsi="Times New Roman" w:cs="Times New Roman" w:hint="default"/>
        <w:w w:val="100"/>
        <w:sz w:val="22"/>
        <w:szCs w:val="22"/>
      </w:rPr>
    </w:lvl>
    <w:lvl w:ilvl="2" w:tplc="6144F9CC">
      <w:numFmt w:val="bullet"/>
      <w:lvlText w:val="•"/>
      <w:lvlJc w:val="left"/>
      <w:pPr>
        <w:ind w:left="440" w:hanging="128"/>
      </w:pPr>
      <w:rPr>
        <w:rFonts w:hint="default"/>
      </w:rPr>
    </w:lvl>
    <w:lvl w:ilvl="3" w:tplc="B71C5D44">
      <w:numFmt w:val="bullet"/>
      <w:lvlText w:val="•"/>
      <w:lvlJc w:val="left"/>
      <w:pPr>
        <w:ind w:left="1365" w:hanging="128"/>
      </w:pPr>
      <w:rPr>
        <w:rFonts w:hint="default"/>
      </w:rPr>
    </w:lvl>
    <w:lvl w:ilvl="4" w:tplc="59209186">
      <w:numFmt w:val="bullet"/>
      <w:lvlText w:val="•"/>
      <w:lvlJc w:val="left"/>
      <w:pPr>
        <w:ind w:left="2291" w:hanging="128"/>
      </w:pPr>
      <w:rPr>
        <w:rFonts w:hint="default"/>
      </w:rPr>
    </w:lvl>
    <w:lvl w:ilvl="5" w:tplc="27CC3B78">
      <w:numFmt w:val="bullet"/>
      <w:lvlText w:val="•"/>
      <w:lvlJc w:val="left"/>
      <w:pPr>
        <w:ind w:left="3216" w:hanging="128"/>
      </w:pPr>
      <w:rPr>
        <w:rFonts w:hint="default"/>
      </w:rPr>
    </w:lvl>
    <w:lvl w:ilvl="6" w:tplc="E55C9720">
      <w:numFmt w:val="bullet"/>
      <w:lvlText w:val="•"/>
      <w:lvlJc w:val="left"/>
      <w:pPr>
        <w:ind w:left="4142" w:hanging="128"/>
      </w:pPr>
      <w:rPr>
        <w:rFonts w:hint="default"/>
      </w:rPr>
    </w:lvl>
    <w:lvl w:ilvl="7" w:tplc="357A022E">
      <w:numFmt w:val="bullet"/>
      <w:lvlText w:val="•"/>
      <w:lvlJc w:val="left"/>
      <w:pPr>
        <w:ind w:left="5068" w:hanging="128"/>
      </w:pPr>
      <w:rPr>
        <w:rFonts w:hint="default"/>
      </w:rPr>
    </w:lvl>
    <w:lvl w:ilvl="8" w:tplc="D8F85F8A">
      <w:numFmt w:val="bullet"/>
      <w:lvlText w:val="•"/>
      <w:lvlJc w:val="left"/>
      <w:pPr>
        <w:ind w:left="5993" w:hanging="128"/>
      </w:pPr>
      <w:rPr>
        <w:rFonts w:hint="default"/>
      </w:rPr>
    </w:lvl>
  </w:abstractNum>
  <w:abstractNum w:abstractNumId="107">
    <w:nsid w:val="0EBD1EB6"/>
    <w:multiLevelType w:val="multilevel"/>
    <w:tmpl w:val="9802F67C"/>
    <w:lvl w:ilvl="0">
      <w:start w:val="3"/>
      <w:numFmt w:val="decimal"/>
      <w:lvlText w:val="%1"/>
      <w:lvlJc w:val="left"/>
      <w:pPr>
        <w:ind w:left="837" w:hanging="600"/>
      </w:pPr>
      <w:rPr>
        <w:rFonts w:hint="default"/>
      </w:rPr>
    </w:lvl>
    <w:lvl w:ilvl="1">
      <w:start w:val="4"/>
      <w:numFmt w:val="decimal"/>
      <w:lvlText w:val="%1.%2"/>
      <w:lvlJc w:val="left"/>
      <w:pPr>
        <w:ind w:left="837" w:hanging="600"/>
      </w:pPr>
      <w:rPr>
        <w:rFonts w:hint="default"/>
      </w:rPr>
    </w:lvl>
    <w:lvl w:ilvl="2">
      <w:start w:val="1"/>
      <w:numFmt w:val="decimal"/>
      <w:lvlText w:val="%1.%2.%3."/>
      <w:lvlJc w:val="left"/>
      <w:pPr>
        <w:ind w:left="837" w:hanging="600"/>
        <w:jc w:val="right"/>
      </w:pPr>
      <w:rPr>
        <w:rFonts w:ascii="Times New Roman" w:eastAsia="Times New Roman" w:hAnsi="Times New Roman" w:cs="Times New Roman" w:hint="default"/>
        <w:b/>
        <w:bCs/>
        <w:spacing w:val="-7"/>
        <w:w w:val="95"/>
        <w:sz w:val="24"/>
        <w:szCs w:val="24"/>
      </w:rPr>
    </w:lvl>
    <w:lvl w:ilvl="3">
      <w:numFmt w:val="bullet"/>
      <w:lvlText w:val=""/>
      <w:lvlJc w:val="left"/>
      <w:pPr>
        <w:ind w:left="839" w:hanging="360"/>
      </w:pPr>
      <w:rPr>
        <w:rFonts w:ascii="Symbol" w:eastAsia="Symbol" w:hAnsi="Symbol" w:cs="Symbol" w:hint="default"/>
        <w:w w:val="100"/>
        <w:sz w:val="24"/>
        <w:szCs w:val="24"/>
      </w:rPr>
    </w:lvl>
    <w:lvl w:ilvl="4">
      <w:numFmt w:val="bullet"/>
      <w:lvlText w:val="•"/>
      <w:lvlJc w:val="left"/>
      <w:pPr>
        <w:ind w:left="4600" w:hanging="360"/>
      </w:pPr>
      <w:rPr>
        <w:rFonts w:hint="default"/>
      </w:rPr>
    </w:lvl>
    <w:lvl w:ilvl="5">
      <w:numFmt w:val="bullet"/>
      <w:lvlText w:val="•"/>
      <w:lvlJc w:val="left"/>
      <w:pPr>
        <w:ind w:left="5540" w:hanging="360"/>
      </w:pPr>
      <w:rPr>
        <w:rFonts w:hint="default"/>
      </w:rPr>
    </w:lvl>
    <w:lvl w:ilvl="6">
      <w:numFmt w:val="bullet"/>
      <w:lvlText w:val="•"/>
      <w:lvlJc w:val="left"/>
      <w:pPr>
        <w:ind w:left="6480" w:hanging="360"/>
      </w:pPr>
      <w:rPr>
        <w:rFonts w:hint="default"/>
      </w:rPr>
    </w:lvl>
    <w:lvl w:ilvl="7">
      <w:numFmt w:val="bullet"/>
      <w:lvlText w:val="•"/>
      <w:lvlJc w:val="left"/>
      <w:pPr>
        <w:ind w:left="7420" w:hanging="360"/>
      </w:pPr>
      <w:rPr>
        <w:rFonts w:hint="default"/>
      </w:rPr>
    </w:lvl>
    <w:lvl w:ilvl="8">
      <w:numFmt w:val="bullet"/>
      <w:lvlText w:val="•"/>
      <w:lvlJc w:val="left"/>
      <w:pPr>
        <w:ind w:left="8360" w:hanging="360"/>
      </w:pPr>
      <w:rPr>
        <w:rFonts w:hint="default"/>
      </w:rPr>
    </w:lvl>
  </w:abstractNum>
  <w:abstractNum w:abstractNumId="108">
    <w:nsid w:val="0F097F32"/>
    <w:multiLevelType w:val="hybridMultilevel"/>
    <w:tmpl w:val="CC42A4D4"/>
    <w:lvl w:ilvl="0" w:tplc="CDD026D4">
      <w:numFmt w:val="bullet"/>
      <w:lvlText w:val=""/>
      <w:lvlJc w:val="left"/>
      <w:pPr>
        <w:ind w:left="470" w:hanging="368"/>
      </w:pPr>
      <w:rPr>
        <w:rFonts w:ascii="Symbol" w:eastAsia="Symbol" w:hAnsi="Symbol" w:cs="Symbol" w:hint="default"/>
        <w:w w:val="100"/>
        <w:sz w:val="24"/>
        <w:szCs w:val="24"/>
      </w:rPr>
    </w:lvl>
    <w:lvl w:ilvl="1" w:tplc="0F162018">
      <w:numFmt w:val="bullet"/>
      <w:lvlText w:val="•"/>
      <w:lvlJc w:val="left"/>
      <w:pPr>
        <w:ind w:left="1080" w:hanging="368"/>
      </w:pPr>
      <w:rPr>
        <w:rFonts w:hint="default"/>
      </w:rPr>
    </w:lvl>
    <w:lvl w:ilvl="2" w:tplc="95AC5F9C">
      <w:numFmt w:val="bullet"/>
      <w:lvlText w:val="•"/>
      <w:lvlJc w:val="left"/>
      <w:pPr>
        <w:ind w:left="1680" w:hanging="368"/>
      </w:pPr>
      <w:rPr>
        <w:rFonts w:hint="default"/>
      </w:rPr>
    </w:lvl>
    <w:lvl w:ilvl="3" w:tplc="36C44C2C">
      <w:numFmt w:val="bullet"/>
      <w:lvlText w:val="•"/>
      <w:lvlJc w:val="left"/>
      <w:pPr>
        <w:ind w:left="2280" w:hanging="368"/>
      </w:pPr>
      <w:rPr>
        <w:rFonts w:hint="default"/>
      </w:rPr>
    </w:lvl>
    <w:lvl w:ilvl="4" w:tplc="CABACBBA">
      <w:numFmt w:val="bullet"/>
      <w:lvlText w:val="•"/>
      <w:lvlJc w:val="left"/>
      <w:pPr>
        <w:ind w:left="2880" w:hanging="368"/>
      </w:pPr>
      <w:rPr>
        <w:rFonts w:hint="default"/>
      </w:rPr>
    </w:lvl>
    <w:lvl w:ilvl="5" w:tplc="373EAE64">
      <w:numFmt w:val="bullet"/>
      <w:lvlText w:val="•"/>
      <w:lvlJc w:val="left"/>
      <w:pPr>
        <w:ind w:left="3480" w:hanging="368"/>
      </w:pPr>
      <w:rPr>
        <w:rFonts w:hint="default"/>
      </w:rPr>
    </w:lvl>
    <w:lvl w:ilvl="6" w:tplc="D8A606EA">
      <w:numFmt w:val="bullet"/>
      <w:lvlText w:val="•"/>
      <w:lvlJc w:val="left"/>
      <w:pPr>
        <w:ind w:left="4080" w:hanging="368"/>
      </w:pPr>
      <w:rPr>
        <w:rFonts w:hint="default"/>
      </w:rPr>
    </w:lvl>
    <w:lvl w:ilvl="7" w:tplc="8E70F9B4">
      <w:numFmt w:val="bullet"/>
      <w:lvlText w:val="•"/>
      <w:lvlJc w:val="left"/>
      <w:pPr>
        <w:ind w:left="4681" w:hanging="368"/>
      </w:pPr>
      <w:rPr>
        <w:rFonts w:hint="default"/>
      </w:rPr>
    </w:lvl>
    <w:lvl w:ilvl="8" w:tplc="3778530E">
      <w:numFmt w:val="bullet"/>
      <w:lvlText w:val="•"/>
      <w:lvlJc w:val="left"/>
      <w:pPr>
        <w:ind w:left="5281" w:hanging="368"/>
      </w:pPr>
      <w:rPr>
        <w:rFonts w:hint="default"/>
      </w:rPr>
    </w:lvl>
  </w:abstractNum>
  <w:abstractNum w:abstractNumId="109">
    <w:nsid w:val="0F2B2416"/>
    <w:multiLevelType w:val="hybridMultilevel"/>
    <w:tmpl w:val="51660580"/>
    <w:lvl w:ilvl="0" w:tplc="6DF236CE">
      <w:numFmt w:val="bullet"/>
      <w:lvlText w:val=""/>
      <w:lvlJc w:val="left"/>
      <w:pPr>
        <w:ind w:left="816" w:hanging="613"/>
      </w:pPr>
      <w:rPr>
        <w:rFonts w:ascii="Symbol" w:eastAsia="Symbol" w:hAnsi="Symbol" w:cs="Symbol" w:hint="default"/>
        <w:w w:val="100"/>
        <w:sz w:val="24"/>
        <w:szCs w:val="24"/>
      </w:rPr>
    </w:lvl>
    <w:lvl w:ilvl="1" w:tplc="F0A6BBC4">
      <w:numFmt w:val="bullet"/>
      <w:lvlText w:val="•"/>
      <w:lvlJc w:val="left"/>
      <w:pPr>
        <w:ind w:left="1332" w:hanging="613"/>
      </w:pPr>
      <w:rPr>
        <w:rFonts w:hint="default"/>
      </w:rPr>
    </w:lvl>
    <w:lvl w:ilvl="2" w:tplc="FDF2F0EA">
      <w:numFmt w:val="bullet"/>
      <w:lvlText w:val="•"/>
      <w:lvlJc w:val="left"/>
      <w:pPr>
        <w:ind w:left="1845" w:hanging="613"/>
      </w:pPr>
      <w:rPr>
        <w:rFonts w:hint="default"/>
      </w:rPr>
    </w:lvl>
    <w:lvl w:ilvl="3" w:tplc="F78073C6">
      <w:numFmt w:val="bullet"/>
      <w:lvlText w:val="•"/>
      <w:lvlJc w:val="left"/>
      <w:pPr>
        <w:ind w:left="2357" w:hanging="613"/>
      </w:pPr>
      <w:rPr>
        <w:rFonts w:hint="default"/>
      </w:rPr>
    </w:lvl>
    <w:lvl w:ilvl="4" w:tplc="060EAED0">
      <w:numFmt w:val="bullet"/>
      <w:lvlText w:val="•"/>
      <w:lvlJc w:val="left"/>
      <w:pPr>
        <w:ind w:left="2870" w:hanging="613"/>
      </w:pPr>
      <w:rPr>
        <w:rFonts w:hint="default"/>
      </w:rPr>
    </w:lvl>
    <w:lvl w:ilvl="5" w:tplc="1020F884">
      <w:numFmt w:val="bullet"/>
      <w:lvlText w:val="•"/>
      <w:lvlJc w:val="left"/>
      <w:pPr>
        <w:ind w:left="3383" w:hanging="613"/>
      </w:pPr>
      <w:rPr>
        <w:rFonts w:hint="default"/>
      </w:rPr>
    </w:lvl>
    <w:lvl w:ilvl="6" w:tplc="AC48D5C0">
      <w:numFmt w:val="bullet"/>
      <w:lvlText w:val="•"/>
      <w:lvlJc w:val="left"/>
      <w:pPr>
        <w:ind w:left="3895" w:hanging="613"/>
      </w:pPr>
      <w:rPr>
        <w:rFonts w:hint="default"/>
      </w:rPr>
    </w:lvl>
    <w:lvl w:ilvl="7" w:tplc="D49E657C">
      <w:numFmt w:val="bullet"/>
      <w:lvlText w:val="•"/>
      <w:lvlJc w:val="left"/>
      <w:pPr>
        <w:ind w:left="4408" w:hanging="613"/>
      </w:pPr>
      <w:rPr>
        <w:rFonts w:hint="default"/>
      </w:rPr>
    </w:lvl>
    <w:lvl w:ilvl="8" w:tplc="C0E47A60">
      <w:numFmt w:val="bullet"/>
      <w:lvlText w:val="•"/>
      <w:lvlJc w:val="left"/>
      <w:pPr>
        <w:ind w:left="4921" w:hanging="613"/>
      </w:pPr>
      <w:rPr>
        <w:rFonts w:hint="default"/>
      </w:rPr>
    </w:lvl>
  </w:abstractNum>
  <w:abstractNum w:abstractNumId="110">
    <w:nsid w:val="0F346FA6"/>
    <w:multiLevelType w:val="hybridMultilevel"/>
    <w:tmpl w:val="0A7E0168"/>
    <w:lvl w:ilvl="0" w:tplc="713A55C6">
      <w:numFmt w:val="bullet"/>
      <w:lvlText w:val=""/>
      <w:lvlJc w:val="left"/>
      <w:pPr>
        <w:ind w:left="506" w:hanging="404"/>
      </w:pPr>
      <w:rPr>
        <w:rFonts w:ascii="Symbol" w:eastAsia="Symbol" w:hAnsi="Symbol" w:cs="Symbol" w:hint="default"/>
        <w:w w:val="100"/>
        <w:sz w:val="24"/>
        <w:szCs w:val="24"/>
      </w:rPr>
    </w:lvl>
    <w:lvl w:ilvl="1" w:tplc="025E3612">
      <w:numFmt w:val="bullet"/>
      <w:lvlText w:val="•"/>
      <w:lvlJc w:val="left"/>
      <w:pPr>
        <w:ind w:left="857" w:hanging="404"/>
      </w:pPr>
      <w:rPr>
        <w:rFonts w:hint="default"/>
      </w:rPr>
    </w:lvl>
    <w:lvl w:ilvl="2" w:tplc="B7F82C94">
      <w:numFmt w:val="bullet"/>
      <w:lvlText w:val="•"/>
      <w:lvlJc w:val="left"/>
      <w:pPr>
        <w:ind w:left="1214" w:hanging="404"/>
      </w:pPr>
      <w:rPr>
        <w:rFonts w:hint="default"/>
      </w:rPr>
    </w:lvl>
    <w:lvl w:ilvl="3" w:tplc="7DFC96C6">
      <w:numFmt w:val="bullet"/>
      <w:lvlText w:val="•"/>
      <w:lvlJc w:val="left"/>
      <w:pPr>
        <w:ind w:left="1571" w:hanging="404"/>
      </w:pPr>
      <w:rPr>
        <w:rFonts w:hint="default"/>
      </w:rPr>
    </w:lvl>
    <w:lvl w:ilvl="4" w:tplc="8E50013E">
      <w:numFmt w:val="bullet"/>
      <w:lvlText w:val="•"/>
      <w:lvlJc w:val="left"/>
      <w:pPr>
        <w:ind w:left="1928" w:hanging="404"/>
      </w:pPr>
      <w:rPr>
        <w:rFonts w:hint="default"/>
      </w:rPr>
    </w:lvl>
    <w:lvl w:ilvl="5" w:tplc="EB6E9F96">
      <w:numFmt w:val="bullet"/>
      <w:lvlText w:val="•"/>
      <w:lvlJc w:val="left"/>
      <w:pPr>
        <w:ind w:left="2285" w:hanging="404"/>
      </w:pPr>
      <w:rPr>
        <w:rFonts w:hint="default"/>
      </w:rPr>
    </w:lvl>
    <w:lvl w:ilvl="6" w:tplc="BC50DA6E">
      <w:numFmt w:val="bullet"/>
      <w:lvlText w:val="•"/>
      <w:lvlJc w:val="left"/>
      <w:pPr>
        <w:ind w:left="2642" w:hanging="404"/>
      </w:pPr>
      <w:rPr>
        <w:rFonts w:hint="default"/>
      </w:rPr>
    </w:lvl>
    <w:lvl w:ilvl="7" w:tplc="69F430AE">
      <w:numFmt w:val="bullet"/>
      <w:lvlText w:val="•"/>
      <w:lvlJc w:val="left"/>
      <w:pPr>
        <w:ind w:left="3000" w:hanging="404"/>
      </w:pPr>
      <w:rPr>
        <w:rFonts w:hint="default"/>
      </w:rPr>
    </w:lvl>
    <w:lvl w:ilvl="8" w:tplc="DC2E8510">
      <w:numFmt w:val="bullet"/>
      <w:lvlText w:val="•"/>
      <w:lvlJc w:val="left"/>
      <w:pPr>
        <w:ind w:left="3357" w:hanging="404"/>
      </w:pPr>
      <w:rPr>
        <w:rFonts w:hint="default"/>
      </w:rPr>
    </w:lvl>
  </w:abstractNum>
  <w:abstractNum w:abstractNumId="111">
    <w:nsid w:val="0F37536B"/>
    <w:multiLevelType w:val="hybridMultilevel"/>
    <w:tmpl w:val="123C075A"/>
    <w:lvl w:ilvl="0" w:tplc="53E4D914">
      <w:numFmt w:val="bullet"/>
      <w:lvlText w:val=""/>
      <w:lvlJc w:val="left"/>
      <w:pPr>
        <w:ind w:left="1536" w:hanging="360"/>
      </w:pPr>
      <w:rPr>
        <w:rFonts w:ascii="Symbol" w:eastAsia="Symbol" w:hAnsi="Symbol" w:cs="Symbol" w:hint="default"/>
        <w:w w:val="100"/>
        <w:sz w:val="24"/>
        <w:szCs w:val="24"/>
      </w:rPr>
    </w:lvl>
    <w:lvl w:ilvl="1" w:tplc="5ABC3270">
      <w:numFmt w:val="bullet"/>
      <w:lvlText w:val="•"/>
      <w:lvlJc w:val="left"/>
      <w:pPr>
        <w:ind w:left="2412" w:hanging="360"/>
      </w:pPr>
      <w:rPr>
        <w:rFonts w:hint="default"/>
      </w:rPr>
    </w:lvl>
    <w:lvl w:ilvl="2" w:tplc="623C1088">
      <w:numFmt w:val="bullet"/>
      <w:lvlText w:val="•"/>
      <w:lvlJc w:val="left"/>
      <w:pPr>
        <w:ind w:left="3284" w:hanging="360"/>
      </w:pPr>
      <w:rPr>
        <w:rFonts w:hint="default"/>
      </w:rPr>
    </w:lvl>
    <w:lvl w:ilvl="3" w:tplc="8D801038">
      <w:numFmt w:val="bullet"/>
      <w:lvlText w:val="•"/>
      <w:lvlJc w:val="left"/>
      <w:pPr>
        <w:ind w:left="4156" w:hanging="360"/>
      </w:pPr>
      <w:rPr>
        <w:rFonts w:hint="default"/>
      </w:rPr>
    </w:lvl>
    <w:lvl w:ilvl="4" w:tplc="AF0ABB3A">
      <w:numFmt w:val="bullet"/>
      <w:lvlText w:val="•"/>
      <w:lvlJc w:val="left"/>
      <w:pPr>
        <w:ind w:left="5028" w:hanging="360"/>
      </w:pPr>
      <w:rPr>
        <w:rFonts w:hint="default"/>
      </w:rPr>
    </w:lvl>
    <w:lvl w:ilvl="5" w:tplc="1D0249D0">
      <w:numFmt w:val="bullet"/>
      <w:lvlText w:val="•"/>
      <w:lvlJc w:val="left"/>
      <w:pPr>
        <w:ind w:left="5901" w:hanging="360"/>
      </w:pPr>
      <w:rPr>
        <w:rFonts w:hint="default"/>
      </w:rPr>
    </w:lvl>
    <w:lvl w:ilvl="6" w:tplc="0C8E106E">
      <w:numFmt w:val="bullet"/>
      <w:lvlText w:val="•"/>
      <w:lvlJc w:val="left"/>
      <w:pPr>
        <w:ind w:left="6773" w:hanging="360"/>
      </w:pPr>
      <w:rPr>
        <w:rFonts w:hint="default"/>
      </w:rPr>
    </w:lvl>
    <w:lvl w:ilvl="7" w:tplc="C95454D6">
      <w:numFmt w:val="bullet"/>
      <w:lvlText w:val="•"/>
      <w:lvlJc w:val="left"/>
      <w:pPr>
        <w:ind w:left="7645" w:hanging="360"/>
      </w:pPr>
      <w:rPr>
        <w:rFonts w:hint="default"/>
      </w:rPr>
    </w:lvl>
    <w:lvl w:ilvl="8" w:tplc="F2B6D33C">
      <w:numFmt w:val="bullet"/>
      <w:lvlText w:val="•"/>
      <w:lvlJc w:val="left"/>
      <w:pPr>
        <w:ind w:left="8517" w:hanging="360"/>
      </w:pPr>
      <w:rPr>
        <w:rFonts w:hint="default"/>
      </w:rPr>
    </w:lvl>
  </w:abstractNum>
  <w:abstractNum w:abstractNumId="112">
    <w:nsid w:val="0FA137A0"/>
    <w:multiLevelType w:val="hybridMultilevel"/>
    <w:tmpl w:val="784A428A"/>
    <w:lvl w:ilvl="0" w:tplc="0ABAF66C">
      <w:numFmt w:val="bullet"/>
      <w:lvlText w:val=""/>
      <w:lvlJc w:val="left"/>
      <w:pPr>
        <w:ind w:left="103" w:hanging="202"/>
      </w:pPr>
      <w:rPr>
        <w:rFonts w:ascii="Symbol" w:eastAsia="Symbol" w:hAnsi="Symbol" w:cs="Symbol" w:hint="default"/>
        <w:w w:val="100"/>
        <w:sz w:val="24"/>
        <w:szCs w:val="24"/>
      </w:rPr>
    </w:lvl>
    <w:lvl w:ilvl="1" w:tplc="25C0B614">
      <w:numFmt w:val="bullet"/>
      <w:lvlText w:val="•"/>
      <w:lvlJc w:val="left"/>
      <w:pPr>
        <w:ind w:left="440" w:hanging="202"/>
      </w:pPr>
      <w:rPr>
        <w:rFonts w:hint="default"/>
      </w:rPr>
    </w:lvl>
    <w:lvl w:ilvl="2" w:tplc="9E5C990E">
      <w:numFmt w:val="bullet"/>
      <w:lvlText w:val="•"/>
      <w:lvlJc w:val="left"/>
      <w:pPr>
        <w:ind w:left="780" w:hanging="202"/>
      </w:pPr>
      <w:rPr>
        <w:rFonts w:hint="default"/>
      </w:rPr>
    </w:lvl>
    <w:lvl w:ilvl="3" w:tplc="1DB06468">
      <w:numFmt w:val="bullet"/>
      <w:lvlText w:val="•"/>
      <w:lvlJc w:val="left"/>
      <w:pPr>
        <w:ind w:left="1120" w:hanging="202"/>
      </w:pPr>
      <w:rPr>
        <w:rFonts w:hint="default"/>
      </w:rPr>
    </w:lvl>
    <w:lvl w:ilvl="4" w:tplc="4E0EC89C">
      <w:numFmt w:val="bullet"/>
      <w:lvlText w:val="•"/>
      <w:lvlJc w:val="left"/>
      <w:pPr>
        <w:ind w:left="1460" w:hanging="202"/>
      </w:pPr>
      <w:rPr>
        <w:rFonts w:hint="default"/>
      </w:rPr>
    </w:lvl>
    <w:lvl w:ilvl="5" w:tplc="7CCE8504">
      <w:numFmt w:val="bullet"/>
      <w:lvlText w:val="•"/>
      <w:lvlJc w:val="left"/>
      <w:pPr>
        <w:ind w:left="1801" w:hanging="202"/>
      </w:pPr>
      <w:rPr>
        <w:rFonts w:hint="default"/>
      </w:rPr>
    </w:lvl>
    <w:lvl w:ilvl="6" w:tplc="86DE66FC">
      <w:numFmt w:val="bullet"/>
      <w:lvlText w:val="•"/>
      <w:lvlJc w:val="left"/>
      <w:pPr>
        <w:ind w:left="2141" w:hanging="202"/>
      </w:pPr>
      <w:rPr>
        <w:rFonts w:hint="default"/>
      </w:rPr>
    </w:lvl>
    <w:lvl w:ilvl="7" w:tplc="3D9842C0">
      <w:numFmt w:val="bullet"/>
      <w:lvlText w:val="•"/>
      <w:lvlJc w:val="left"/>
      <w:pPr>
        <w:ind w:left="2481" w:hanging="202"/>
      </w:pPr>
      <w:rPr>
        <w:rFonts w:hint="default"/>
      </w:rPr>
    </w:lvl>
    <w:lvl w:ilvl="8" w:tplc="371C764A">
      <w:numFmt w:val="bullet"/>
      <w:lvlText w:val="•"/>
      <w:lvlJc w:val="left"/>
      <w:pPr>
        <w:ind w:left="2821" w:hanging="202"/>
      </w:pPr>
      <w:rPr>
        <w:rFonts w:hint="default"/>
      </w:rPr>
    </w:lvl>
  </w:abstractNum>
  <w:abstractNum w:abstractNumId="113">
    <w:nsid w:val="0FAE45A1"/>
    <w:multiLevelType w:val="hybridMultilevel"/>
    <w:tmpl w:val="0D6AD99E"/>
    <w:lvl w:ilvl="0" w:tplc="FC7E2EF6">
      <w:numFmt w:val="bullet"/>
      <w:lvlText w:val=""/>
      <w:lvlJc w:val="left"/>
      <w:pPr>
        <w:ind w:left="100" w:hanging="286"/>
      </w:pPr>
      <w:rPr>
        <w:rFonts w:ascii="Symbol" w:eastAsia="Symbol" w:hAnsi="Symbol" w:cs="Symbol" w:hint="default"/>
        <w:w w:val="100"/>
        <w:sz w:val="24"/>
        <w:szCs w:val="24"/>
      </w:rPr>
    </w:lvl>
    <w:lvl w:ilvl="1" w:tplc="21784106">
      <w:numFmt w:val="bullet"/>
      <w:lvlText w:val="•"/>
      <w:lvlJc w:val="left"/>
      <w:pPr>
        <w:ind w:left="1142" w:hanging="286"/>
      </w:pPr>
      <w:rPr>
        <w:rFonts w:hint="default"/>
      </w:rPr>
    </w:lvl>
    <w:lvl w:ilvl="2" w:tplc="E67CA89E">
      <w:numFmt w:val="bullet"/>
      <w:lvlText w:val="•"/>
      <w:lvlJc w:val="left"/>
      <w:pPr>
        <w:ind w:left="2184" w:hanging="286"/>
      </w:pPr>
      <w:rPr>
        <w:rFonts w:hint="default"/>
      </w:rPr>
    </w:lvl>
    <w:lvl w:ilvl="3" w:tplc="35A09746">
      <w:numFmt w:val="bullet"/>
      <w:lvlText w:val="•"/>
      <w:lvlJc w:val="left"/>
      <w:pPr>
        <w:ind w:left="3226" w:hanging="286"/>
      </w:pPr>
      <w:rPr>
        <w:rFonts w:hint="default"/>
      </w:rPr>
    </w:lvl>
    <w:lvl w:ilvl="4" w:tplc="DC44BD96">
      <w:numFmt w:val="bullet"/>
      <w:lvlText w:val="•"/>
      <w:lvlJc w:val="left"/>
      <w:pPr>
        <w:ind w:left="4268" w:hanging="286"/>
      </w:pPr>
      <w:rPr>
        <w:rFonts w:hint="default"/>
      </w:rPr>
    </w:lvl>
    <w:lvl w:ilvl="5" w:tplc="97868120">
      <w:numFmt w:val="bullet"/>
      <w:lvlText w:val="•"/>
      <w:lvlJc w:val="left"/>
      <w:pPr>
        <w:ind w:left="5310" w:hanging="286"/>
      </w:pPr>
      <w:rPr>
        <w:rFonts w:hint="default"/>
      </w:rPr>
    </w:lvl>
    <w:lvl w:ilvl="6" w:tplc="0C3A8674">
      <w:numFmt w:val="bullet"/>
      <w:lvlText w:val="•"/>
      <w:lvlJc w:val="left"/>
      <w:pPr>
        <w:ind w:left="6352" w:hanging="286"/>
      </w:pPr>
      <w:rPr>
        <w:rFonts w:hint="default"/>
      </w:rPr>
    </w:lvl>
    <w:lvl w:ilvl="7" w:tplc="784EABB2">
      <w:numFmt w:val="bullet"/>
      <w:lvlText w:val="•"/>
      <w:lvlJc w:val="left"/>
      <w:pPr>
        <w:ind w:left="7394" w:hanging="286"/>
      </w:pPr>
      <w:rPr>
        <w:rFonts w:hint="default"/>
      </w:rPr>
    </w:lvl>
    <w:lvl w:ilvl="8" w:tplc="48181A7C">
      <w:numFmt w:val="bullet"/>
      <w:lvlText w:val="•"/>
      <w:lvlJc w:val="left"/>
      <w:pPr>
        <w:ind w:left="8436" w:hanging="286"/>
      </w:pPr>
      <w:rPr>
        <w:rFonts w:hint="default"/>
      </w:rPr>
    </w:lvl>
  </w:abstractNum>
  <w:abstractNum w:abstractNumId="114">
    <w:nsid w:val="0FF61025"/>
    <w:multiLevelType w:val="hybridMultilevel"/>
    <w:tmpl w:val="FECEECFE"/>
    <w:lvl w:ilvl="0" w:tplc="722447A6">
      <w:numFmt w:val="bullet"/>
      <w:lvlText w:val=""/>
      <w:lvlJc w:val="left"/>
      <w:pPr>
        <w:ind w:left="470" w:hanging="368"/>
      </w:pPr>
      <w:rPr>
        <w:rFonts w:ascii="Symbol" w:eastAsia="Symbol" w:hAnsi="Symbol" w:cs="Symbol" w:hint="default"/>
        <w:w w:val="100"/>
        <w:sz w:val="24"/>
        <w:szCs w:val="24"/>
      </w:rPr>
    </w:lvl>
    <w:lvl w:ilvl="1" w:tplc="1D28F734">
      <w:numFmt w:val="bullet"/>
      <w:lvlText w:val="•"/>
      <w:lvlJc w:val="left"/>
      <w:pPr>
        <w:ind w:left="1080" w:hanging="368"/>
      </w:pPr>
      <w:rPr>
        <w:rFonts w:hint="default"/>
      </w:rPr>
    </w:lvl>
    <w:lvl w:ilvl="2" w:tplc="449698CE">
      <w:numFmt w:val="bullet"/>
      <w:lvlText w:val="•"/>
      <w:lvlJc w:val="left"/>
      <w:pPr>
        <w:ind w:left="1680" w:hanging="368"/>
      </w:pPr>
      <w:rPr>
        <w:rFonts w:hint="default"/>
      </w:rPr>
    </w:lvl>
    <w:lvl w:ilvl="3" w:tplc="8760EE80">
      <w:numFmt w:val="bullet"/>
      <w:lvlText w:val="•"/>
      <w:lvlJc w:val="left"/>
      <w:pPr>
        <w:ind w:left="2280" w:hanging="368"/>
      </w:pPr>
      <w:rPr>
        <w:rFonts w:hint="default"/>
      </w:rPr>
    </w:lvl>
    <w:lvl w:ilvl="4" w:tplc="569AC5BA">
      <w:numFmt w:val="bullet"/>
      <w:lvlText w:val="•"/>
      <w:lvlJc w:val="left"/>
      <w:pPr>
        <w:ind w:left="2880" w:hanging="368"/>
      </w:pPr>
      <w:rPr>
        <w:rFonts w:hint="default"/>
      </w:rPr>
    </w:lvl>
    <w:lvl w:ilvl="5" w:tplc="FB409406">
      <w:numFmt w:val="bullet"/>
      <w:lvlText w:val="•"/>
      <w:lvlJc w:val="left"/>
      <w:pPr>
        <w:ind w:left="3480" w:hanging="368"/>
      </w:pPr>
      <w:rPr>
        <w:rFonts w:hint="default"/>
      </w:rPr>
    </w:lvl>
    <w:lvl w:ilvl="6" w:tplc="3C62F076">
      <w:numFmt w:val="bullet"/>
      <w:lvlText w:val="•"/>
      <w:lvlJc w:val="left"/>
      <w:pPr>
        <w:ind w:left="4080" w:hanging="368"/>
      </w:pPr>
      <w:rPr>
        <w:rFonts w:hint="default"/>
      </w:rPr>
    </w:lvl>
    <w:lvl w:ilvl="7" w:tplc="96CA2B20">
      <w:numFmt w:val="bullet"/>
      <w:lvlText w:val="•"/>
      <w:lvlJc w:val="left"/>
      <w:pPr>
        <w:ind w:left="4681" w:hanging="368"/>
      </w:pPr>
      <w:rPr>
        <w:rFonts w:hint="default"/>
      </w:rPr>
    </w:lvl>
    <w:lvl w:ilvl="8" w:tplc="D13A2488">
      <w:numFmt w:val="bullet"/>
      <w:lvlText w:val="•"/>
      <w:lvlJc w:val="left"/>
      <w:pPr>
        <w:ind w:left="5281" w:hanging="368"/>
      </w:pPr>
      <w:rPr>
        <w:rFonts w:hint="default"/>
      </w:rPr>
    </w:lvl>
  </w:abstractNum>
  <w:abstractNum w:abstractNumId="115">
    <w:nsid w:val="0FFE32CD"/>
    <w:multiLevelType w:val="hybridMultilevel"/>
    <w:tmpl w:val="1A1E39E8"/>
    <w:lvl w:ilvl="0" w:tplc="D7F8F16A">
      <w:numFmt w:val="bullet"/>
      <w:lvlText w:val="-"/>
      <w:lvlJc w:val="left"/>
      <w:pPr>
        <w:ind w:left="242" w:hanging="140"/>
      </w:pPr>
      <w:rPr>
        <w:rFonts w:ascii="Times New Roman" w:eastAsia="Times New Roman" w:hAnsi="Times New Roman" w:cs="Times New Roman" w:hint="default"/>
        <w:w w:val="97"/>
        <w:sz w:val="24"/>
        <w:szCs w:val="24"/>
      </w:rPr>
    </w:lvl>
    <w:lvl w:ilvl="1" w:tplc="2E60641A">
      <w:numFmt w:val="bullet"/>
      <w:lvlText w:val="•"/>
      <w:lvlJc w:val="left"/>
      <w:pPr>
        <w:ind w:left="1238" w:hanging="140"/>
      </w:pPr>
      <w:rPr>
        <w:rFonts w:hint="default"/>
      </w:rPr>
    </w:lvl>
    <w:lvl w:ilvl="2" w:tplc="B1D0241A">
      <w:numFmt w:val="bullet"/>
      <w:lvlText w:val="•"/>
      <w:lvlJc w:val="left"/>
      <w:pPr>
        <w:ind w:left="2236" w:hanging="140"/>
      </w:pPr>
      <w:rPr>
        <w:rFonts w:hint="default"/>
      </w:rPr>
    </w:lvl>
    <w:lvl w:ilvl="3" w:tplc="3F2E18A2">
      <w:numFmt w:val="bullet"/>
      <w:lvlText w:val="•"/>
      <w:lvlJc w:val="left"/>
      <w:pPr>
        <w:ind w:left="3234" w:hanging="140"/>
      </w:pPr>
      <w:rPr>
        <w:rFonts w:hint="default"/>
      </w:rPr>
    </w:lvl>
    <w:lvl w:ilvl="4" w:tplc="41D4E364">
      <w:numFmt w:val="bullet"/>
      <w:lvlText w:val="•"/>
      <w:lvlJc w:val="left"/>
      <w:pPr>
        <w:ind w:left="4232" w:hanging="140"/>
      </w:pPr>
      <w:rPr>
        <w:rFonts w:hint="default"/>
      </w:rPr>
    </w:lvl>
    <w:lvl w:ilvl="5" w:tplc="FE2206F4">
      <w:numFmt w:val="bullet"/>
      <w:lvlText w:val="•"/>
      <w:lvlJc w:val="left"/>
      <w:pPr>
        <w:ind w:left="5230" w:hanging="140"/>
      </w:pPr>
      <w:rPr>
        <w:rFonts w:hint="default"/>
      </w:rPr>
    </w:lvl>
    <w:lvl w:ilvl="6" w:tplc="01DA6EB0">
      <w:numFmt w:val="bullet"/>
      <w:lvlText w:val="•"/>
      <w:lvlJc w:val="left"/>
      <w:pPr>
        <w:ind w:left="6228" w:hanging="140"/>
      </w:pPr>
      <w:rPr>
        <w:rFonts w:hint="default"/>
      </w:rPr>
    </w:lvl>
    <w:lvl w:ilvl="7" w:tplc="F014BF4E">
      <w:numFmt w:val="bullet"/>
      <w:lvlText w:val="•"/>
      <w:lvlJc w:val="left"/>
      <w:pPr>
        <w:ind w:left="7227" w:hanging="140"/>
      </w:pPr>
      <w:rPr>
        <w:rFonts w:hint="default"/>
      </w:rPr>
    </w:lvl>
    <w:lvl w:ilvl="8" w:tplc="974017F0">
      <w:numFmt w:val="bullet"/>
      <w:lvlText w:val="•"/>
      <w:lvlJc w:val="left"/>
      <w:pPr>
        <w:ind w:left="8225" w:hanging="140"/>
      </w:pPr>
      <w:rPr>
        <w:rFonts w:hint="default"/>
      </w:rPr>
    </w:lvl>
  </w:abstractNum>
  <w:abstractNum w:abstractNumId="116">
    <w:nsid w:val="101113DE"/>
    <w:multiLevelType w:val="hybridMultilevel"/>
    <w:tmpl w:val="B5D43EF8"/>
    <w:lvl w:ilvl="0" w:tplc="FACAA9D8">
      <w:numFmt w:val="bullet"/>
      <w:lvlText w:val=""/>
      <w:lvlJc w:val="left"/>
      <w:pPr>
        <w:ind w:left="816" w:hanging="613"/>
      </w:pPr>
      <w:rPr>
        <w:rFonts w:ascii="Symbol" w:eastAsia="Symbol" w:hAnsi="Symbol" w:cs="Symbol" w:hint="default"/>
        <w:w w:val="100"/>
        <w:sz w:val="24"/>
        <w:szCs w:val="24"/>
      </w:rPr>
    </w:lvl>
    <w:lvl w:ilvl="1" w:tplc="54989C14">
      <w:numFmt w:val="bullet"/>
      <w:lvlText w:val="•"/>
      <w:lvlJc w:val="left"/>
      <w:pPr>
        <w:ind w:left="1332" w:hanging="613"/>
      </w:pPr>
      <w:rPr>
        <w:rFonts w:hint="default"/>
      </w:rPr>
    </w:lvl>
    <w:lvl w:ilvl="2" w:tplc="4FCA8C10">
      <w:numFmt w:val="bullet"/>
      <w:lvlText w:val="•"/>
      <w:lvlJc w:val="left"/>
      <w:pPr>
        <w:ind w:left="1845" w:hanging="613"/>
      </w:pPr>
      <w:rPr>
        <w:rFonts w:hint="default"/>
      </w:rPr>
    </w:lvl>
    <w:lvl w:ilvl="3" w:tplc="C7B03EBC">
      <w:numFmt w:val="bullet"/>
      <w:lvlText w:val="•"/>
      <w:lvlJc w:val="left"/>
      <w:pPr>
        <w:ind w:left="2357" w:hanging="613"/>
      </w:pPr>
      <w:rPr>
        <w:rFonts w:hint="default"/>
      </w:rPr>
    </w:lvl>
    <w:lvl w:ilvl="4" w:tplc="2AE85986">
      <w:numFmt w:val="bullet"/>
      <w:lvlText w:val="•"/>
      <w:lvlJc w:val="left"/>
      <w:pPr>
        <w:ind w:left="2870" w:hanging="613"/>
      </w:pPr>
      <w:rPr>
        <w:rFonts w:hint="default"/>
      </w:rPr>
    </w:lvl>
    <w:lvl w:ilvl="5" w:tplc="DDDA80E8">
      <w:numFmt w:val="bullet"/>
      <w:lvlText w:val="•"/>
      <w:lvlJc w:val="left"/>
      <w:pPr>
        <w:ind w:left="3383" w:hanging="613"/>
      </w:pPr>
      <w:rPr>
        <w:rFonts w:hint="default"/>
      </w:rPr>
    </w:lvl>
    <w:lvl w:ilvl="6" w:tplc="AAD89130">
      <w:numFmt w:val="bullet"/>
      <w:lvlText w:val="•"/>
      <w:lvlJc w:val="left"/>
      <w:pPr>
        <w:ind w:left="3895" w:hanging="613"/>
      </w:pPr>
      <w:rPr>
        <w:rFonts w:hint="default"/>
      </w:rPr>
    </w:lvl>
    <w:lvl w:ilvl="7" w:tplc="8368B756">
      <w:numFmt w:val="bullet"/>
      <w:lvlText w:val="•"/>
      <w:lvlJc w:val="left"/>
      <w:pPr>
        <w:ind w:left="4408" w:hanging="613"/>
      </w:pPr>
      <w:rPr>
        <w:rFonts w:hint="default"/>
      </w:rPr>
    </w:lvl>
    <w:lvl w:ilvl="8" w:tplc="FCF00FA2">
      <w:numFmt w:val="bullet"/>
      <w:lvlText w:val="•"/>
      <w:lvlJc w:val="left"/>
      <w:pPr>
        <w:ind w:left="4921" w:hanging="613"/>
      </w:pPr>
      <w:rPr>
        <w:rFonts w:hint="default"/>
      </w:rPr>
    </w:lvl>
  </w:abstractNum>
  <w:abstractNum w:abstractNumId="117">
    <w:nsid w:val="101A6717"/>
    <w:multiLevelType w:val="hybridMultilevel"/>
    <w:tmpl w:val="73B0BDD6"/>
    <w:lvl w:ilvl="0" w:tplc="38B6F3FC">
      <w:numFmt w:val="bullet"/>
      <w:lvlText w:val=""/>
      <w:lvlJc w:val="left"/>
      <w:pPr>
        <w:ind w:left="386" w:hanging="284"/>
      </w:pPr>
      <w:rPr>
        <w:rFonts w:ascii="Symbol" w:eastAsia="Symbol" w:hAnsi="Symbol" w:cs="Symbol" w:hint="default"/>
        <w:w w:val="100"/>
        <w:sz w:val="24"/>
        <w:szCs w:val="24"/>
      </w:rPr>
    </w:lvl>
    <w:lvl w:ilvl="1" w:tplc="BACCB7A6">
      <w:numFmt w:val="bullet"/>
      <w:lvlText w:val="•"/>
      <w:lvlJc w:val="left"/>
      <w:pPr>
        <w:ind w:left="947" w:hanging="284"/>
      </w:pPr>
      <w:rPr>
        <w:rFonts w:hint="default"/>
      </w:rPr>
    </w:lvl>
    <w:lvl w:ilvl="2" w:tplc="009473D2">
      <w:numFmt w:val="bullet"/>
      <w:lvlText w:val="•"/>
      <w:lvlJc w:val="left"/>
      <w:pPr>
        <w:ind w:left="1515" w:hanging="284"/>
      </w:pPr>
      <w:rPr>
        <w:rFonts w:hint="default"/>
      </w:rPr>
    </w:lvl>
    <w:lvl w:ilvl="3" w:tplc="BF76A51C">
      <w:numFmt w:val="bullet"/>
      <w:lvlText w:val="•"/>
      <w:lvlJc w:val="left"/>
      <w:pPr>
        <w:ind w:left="2083" w:hanging="284"/>
      </w:pPr>
      <w:rPr>
        <w:rFonts w:hint="default"/>
      </w:rPr>
    </w:lvl>
    <w:lvl w:ilvl="4" w:tplc="95A8F278">
      <w:numFmt w:val="bullet"/>
      <w:lvlText w:val="•"/>
      <w:lvlJc w:val="left"/>
      <w:pPr>
        <w:ind w:left="2650" w:hanging="284"/>
      </w:pPr>
      <w:rPr>
        <w:rFonts w:hint="default"/>
      </w:rPr>
    </w:lvl>
    <w:lvl w:ilvl="5" w:tplc="6B529F50">
      <w:numFmt w:val="bullet"/>
      <w:lvlText w:val="•"/>
      <w:lvlJc w:val="left"/>
      <w:pPr>
        <w:ind w:left="3218" w:hanging="284"/>
      </w:pPr>
      <w:rPr>
        <w:rFonts w:hint="default"/>
      </w:rPr>
    </w:lvl>
    <w:lvl w:ilvl="6" w:tplc="2B6E92D2">
      <w:numFmt w:val="bullet"/>
      <w:lvlText w:val="•"/>
      <w:lvlJc w:val="left"/>
      <w:pPr>
        <w:ind w:left="3785" w:hanging="284"/>
      </w:pPr>
      <w:rPr>
        <w:rFonts w:hint="default"/>
      </w:rPr>
    </w:lvl>
    <w:lvl w:ilvl="7" w:tplc="FF282996">
      <w:numFmt w:val="bullet"/>
      <w:lvlText w:val="•"/>
      <w:lvlJc w:val="left"/>
      <w:pPr>
        <w:ind w:left="4353" w:hanging="284"/>
      </w:pPr>
      <w:rPr>
        <w:rFonts w:hint="default"/>
      </w:rPr>
    </w:lvl>
    <w:lvl w:ilvl="8" w:tplc="E856D916">
      <w:numFmt w:val="bullet"/>
      <w:lvlText w:val="•"/>
      <w:lvlJc w:val="left"/>
      <w:pPr>
        <w:ind w:left="4921" w:hanging="284"/>
      </w:pPr>
      <w:rPr>
        <w:rFonts w:hint="default"/>
      </w:rPr>
    </w:lvl>
  </w:abstractNum>
  <w:abstractNum w:abstractNumId="118">
    <w:nsid w:val="101C29C3"/>
    <w:multiLevelType w:val="hybridMultilevel"/>
    <w:tmpl w:val="9BD85476"/>
    <w:lvl w:ilvl="0" w:tplc="C438159E">
      <w:numFmt w:val="bullet"/>
      <w:lvlText w:val=""/>
      <w:lvlJc w:val="left"/>
      <w:pPr>
        <w:ind w:left="355" w:hanging="252"/>
      </w:pPr>
      <w:rPr>
        <w:rFonts w:ascii="Symbol" w:eastAsia="Symbol" w:hAnsi="Symbol" w:cs="Symbol" w:hint="default"/>
        <w:w w:val="100"/>
        <w:sz w:val="24"/>
        <w:szCs w:val="24"/>
      </w:rPr>
    </w:lvl>
    <w:lvl w:ilvl="1" w:tplc="D2165630">
      <w:numFmt w:val="bullet"/>
      <w:lvlText w:val="•"/>
      <w:lvlJc w:val="left"/>
      <w:pPr>
        <w:ind w:left="731" w:hanging="252"/>
      </w:pPr>
      <w:rPr>
        <w:rFonts w:hint="default"/>
      </w:rPr>
    </w:lvl>
    <w:lvl w:ilvl="2" w:tplc="F3EC59E6">
      <w:numFmt w:val="bullet"/>
      <w:lvlText w:val="•"/>
      <w:lvlJc w:val="left"/>
      <w:pPr>
        <w:ind w:left="1102" w:hanging="252"/>
      </w:pPr>
      <w:rPr>
        <w:rFonts w:hint="default"/>
      </w:rPr>
    </w:lvl>
    <w:lvl w:ilvl="3" w:tplc="4CF49112">
      <w:numFmt w:val="bullet"/>
      <w:lvlText w:val="•"/>
      <w:lvlJc w:val="left"/>
      <w:pPr>
        <w:ind w:left="1473" w:hanging="252"/>
      </w:pPr>
      <w:rPr>
        <w:rFonts w:hint="default"/>
      </w:rPr>
    </w:lvl>
    <w:lvl w:ilvl="4" w:tplc="EA6CAE8E">
      <w:numFmt w:val="bullet"/>
      <w:lvlText w:val="•"/>
      <w:lvlJc w:val="left"/>
      <w:pPr>
        <w:ind w:left="1844" w:hanging="252"/>
      </w:pPr>
      <w:rPr>
        <w:rFonts w:hint="default"/>
      </w:rPr>
    </w:lvl>
    <w:lvl w:ilvl="5" w:tplc="0122EA94">
      <w:numFmt w:val="bullet"/>
      <w:lvlText w:val="•"/>
      <w:lvlJc w:val="left"/>
      <w:pPr>
        <w:ind w:left="2215" w:hanging="252"/>
      </w:pPr>
      <w:rPr>
        <w:rFonts w:hint="default"/>
      </w:rPr>
    </w:lvl>
    <w:lvl w:ilvl="6" w:tplc="D15A282C">
      <w:numFmt w:val="bullet"/>
      <w:lvlText w:val="•"/>
      <w:lvlJc w:val="left"/>
      <w:pPr>
        <w:ind w:left="2586" w:hanging="252"/>
      </w:pPr>
      <w:rPr>
        <w:rFonts w:hint="default"/>
      </w:rPr>
    </w:lvl>
    <w:lvl w:ilvl="7" w:tplc="AA3AE262">
      <w:numFmt w:val="bullet"/>
      <w:lvlText w:val="•"/>
      <w:lvlJc w:val="left"/>
      <w:pPr>
        <w:ind w:left="2958" w:hanging="252"/>
      </w:pPr>
      <w:rPr>
        <w:rFonts w:hint="default"/>
      </w:rPr>
    </w:lvl>
    <w:lvl w:ilvl="8" w:tplc="4AFAEB6C">
      <w:numFmt w:val="bullet"/>
      <w:lvlText w:val="•"/>
      <w:lvlJc w:val="left"/>
      <w:pPr>
        <w:ind w:left="3329" w:hanging="252"/>
      </w:pPr>
      <w:rPr>
        <w:rFonts w:hint="default"/>
      </w:rPr>
    </w:lvl>
  </w:abstractNum>
  <w:abstractNum w:abstractNumId="119">
    <w:nsid w:val="10455A69"/>
    <w:multiLevelType w:val="hybridMultilevel"/>
    <w:tmpl w:val="5EF2C0AE"/>
    <w:lvl w:ilvl="0" w:tplc="541ADC74">
      <w:start w:val="1"/>
      <w:numFmt w:val="decimal"/>
      <w:lvlText w:val="%1."/>
      <w:lvlJc w:val="left"/>
      <w:pPr>
        <w:ind w:left="103" w:hanging="531"/>
      </w:pPr>
      <w:rPr>
        <w:rFonts w:ascii="Times New Roman" w:eastAsia="Times New Roman" w:hAnsi="Times New Roman" w:cs="Times New Roman" w:hint="default"/>
        <w:spacing w:val="-12"/>
        <w:w w:val="97"/>
        <w:sz w:val="24"/>
        <w:szCs w:val="24"/>
      </w:rPr>
    </w:lvl>
    <w:lvl w:ilvl="1" w:tplc="DD92E5EA">
      <w:numFmt w:val="bullet"/>
      <w:lvlText w:val="•"/>
      <w:lvlJc w:val="left"/>
      <w:pPr>
        <w:ind w:left="535" w:hanging="531"/>
      </w:pPr>
      <w:rPr>
        <w:rFonts w:hint="default"/>
      </w:rPr>
    </w:lvl>
    <w:lvl w:ilvl="2" w:tplc="D40EDF56">
      <w:numFmt w:val="bullet"/>
      <w:lvlText w:val="•"/>
      <w:lvlJc w:val="left"/>
      <w:pPr>
        <w:ind w:left="971" w:hanging="531"/>
      </w:pPr>
      <w:rPr>
        <w:rFonts w:hint="default"/>
      </w:rPr>
    </w:lvl>
    <w:lvl w:ilvl="3" w:tplc="7A0CBDF0">
      <w:numFmt w:val="bullet"/>
      <w:lvlText w:val="•"/>
      <w:lvlJc w:val="left"/>
      <w:pPr>
        <w:ind w:left="1407" w:hanging="531"/>
      </w:pPr>
      <w:rPr>
        <w:rFonts w:hint="default"/>
      </w:rPr>
    </w:lvl>
    <w:lvl w:ilvl="4" w:tplc="11F66F16">
      <w:numFmt w:val="bullet"/>
      <w:lvlText w:val="•"/>
      <w:lvlJc w:val="left"/>
      <w:pPr>
        <w:ind w:left="1842" w:hanging="531"/>
      </w:pPr>
      <w:rPr>
        <w:rFonts w:hint="default"/>
      </w:rPr>
    </w:lvl>
    <w:lvl w:ilvl="5" w:tplc="24A40896">
      <w:numFmt w:val="bullet"/>
      <w:lvlText w:val="•"/>
      <w:lvlJc w:val="left"/>
      <w:pPr>
        <w:ind w:left="2278" w:hanging="531"/>
      </w:pPr>
      <w:rPr>
        <w:rFonts w:hint="default"/>
      </w:rPr>
    </w:lvl>
    <w:lvl w:ilvl="6" w:tplc="E092DCF6">
      <w:numFmt w:val="bullet"/>
      <w:lvlText w:val="•"/>
      <w:lvlJc w:val="left"/>
      <w:pPr>
        <w:ind w:left="2714" w:hanging="531"/>
      </w:pPr>
      <w:rPr>
        <w:rFonts w:hint="default"/>
      </w:rPr>
    </w:lvl>
    <w:lvl w:ilvl="7" w:tplc="8D94D7E2">
      <w:numFmt w:val="bullet"/>
      <w:lvlText w:val="•"/>
      <w:lvlJc w:val="left"/>
      <w:pPr>
        <w:ind w:left="3150" w:hanging="531"/>
      </w:pPr>
      <w:rPr>
        <w:rFonts w:hint="default"/>
      </w:rPr>
    </w:lvl>
    <w:lvl w:ilvl="8" w:tplc="89C82622">
      <w:numFmt w:val="bullet"/>
      <w:lvlText w:val="•"/>
      <w:lvlJc w:val="left"/>
      <w:pPr>
        <w:ind w:left="3585" w:hanging="531"/>
      </w:pPr>
      <w:rPr>
        <w:rFonts w:hint="default"/>
      </w:rPr>
    </w:lvl>
  </w:abstractNum>
  <w:abstractNum w:abstractNumId="120">
    <w:nsid w:val="104723BF"/>
    <w:multiLevelType w:val="hybridMultilevel"/>
    <w:tmpl w:val="1E5280B6"/>
    <w:lvl w:ilvl="0" w:tplc="421EC7D0">
      <w:numFmt w:val="bullet"/>
      <w:lvlText w:val=""/>
      <w:lvlJc w:val="left"/>
      <w:pPr>
        <w:ind w:left="304" w:hanging="202"/>
      </w:pPr>
      <w:rPr>
        <w:rFonts w:ascii="Symbol" w:eastAsia="Symbol" w:hAnsi="Symbol" w:cs="Symbol" w:hint="default"/>
        <w:w w:val="100"/>
        <w:sz w:val="24"/>
        <w:szCs w:val="24"/>
      </w:rPr>
    </w:lvl>
    <w:lvl w:ilvl="1" w:tplc="124685B6">
      <w:numFmt w:val="bullet"/>
      <w:lvlText w:val="•"/>
      <w:lvlJc w:val="left"/>
      <w:pPr>
        <w:ind w:left="620" w:hanging="202"/>
      </w:pPr>
      <w:rPr>
        <w:rFonts w:hint="default"/>
      </w:rPr>
    </w:lvl>
    <w:lvl w:ilvl="2" w:tplc="28D2463A">
      <w:numFmt w:val="bullet"/>
      <w:lvlText w:val="•"/>
      <w:lvlJc w:val="left"/>
      <w:pPr>
        <w:ind w:left="940" w:hanging="202"/>
      </w:pPr>
      <w:rPr>
        <w:rFonts w:hint="default"/>
      </w:rPr>
    </w:lvl>
    <w:lvl w:ilvl="3" w:tplc="B21C5000">
      <w:numFmt w:val="bullet"/>
      <w:lvlText w:val="•"/>
      <w:lvlJc w:val="left"/>
      <w:pPr>
        <w:ind w:left="1260" w:hanging="202"/>
      </w:pPr>
      <w:rPr>
        <w:rFonts w:hint="default"/>
      </w:rPr>
    </w:lvl>
    <w:lvl w:ilvl="4" w:tplc="823EF7AE">
      <w:numFmt w:val="bullet"/>
      <w:lvlText w:val="•"/>
      <w:lvlJc w:val="left"/>
      <w:pPr>
        <w:ind w:left="1580" w:hanging="202"/>
      </w:pPr>
      <w:rPr>
        <w:rFonts w:hint="default"/>
      </w:rPr>
    </w:lvl>
    <w:lvl w:ilvl="5" w:tplc="664E4B20">
      <w:numFmt w:val="bullet"/>
      <w:lvlText w:val="•"/>
      <w:lvlJc w:val="left"/>
      <w:pPr>
        <w:ind w:left="1901" w:hanging="202"/>
      </w:pPr>
      <w:rPr>
        <w:rFonts w:hint="default"/>
      </w:rPr>
    </w:lvl>
    <w:lvl w:ilvl="6" w:tplc="8DBAAD8A">
      <w:numFmt w:val="bullet"/>
      <w:lvlText w:val="•"/>
      <w:lvlJc w:val="left"/>
      <w:pPr>
        <w:ind w:left="2221" w:hanging="202"/>
      </w:pPr>
      <w:rPr>
        <w:rFonts w:hint="default"/>
      </w:rPr>
    </w:lvl>
    <w:lvl w:ilvl="7" w:tplc="F2763AB4">
      <w:numFmt w:val="bullet"/>
      <w:lvlText w:val="•"/>
      <w:lvlJc w:val="left"/>
      <w:pPr>
        <w:ind w:left="2541" w:hanging="202"/>
      </w:pPr>
      <w:rPr>
        <w:rFonts w:hint="default"/>
      </w:rPr>
    </w:lvl>
    <w:lvl w:ilvl="8" w:tplc="5CF81A6A">
      <w:numFmt w:val="bullet"/>
      <w:lvlText w:val="•"/>
      <w:lvlJc w:val="left"/>
      <w:pPr>
        <w:ind w:left="2861" w:hanging="202"/>
      </w:pPr>
      <w:rPr>
        <w:rFonts w:hint="default"/>
      </w:rPr>
    </w:lvl>
  </w:abstractNum>
  <w:abstractNum w:abstractNumId="121">
    <w:nsid w:val="10B937C9"/>
    <w:multiLevelType w:val="multilevel"/>
    <w:tmpl w:val="93546EFE"/>
    <w:lvl w:ilvl="0">
      <w:start w:val="3"/>
      <w:numFmt w:val="decimal"/>
      <w:lvlText w:val="%1"/>
      <w:lvlJc w:val="left"/>
      <w:pPr>
        <w:ind w:left="2785" w:hanging="785"/>
      </w:pPr>
      <w:rPr>
        <w:rFonts w:hint="default"/>
      </w:rPr>
    </w:lvl>
    <w:lvl w:ilvl="1">
      <w:start w:val="4"/>
      <w:numFmt w:val="decimal"/>
      <w:lvlText w:val="%1.%2"/>
      <w:lvlJc w:val="left"/>
      <w:pPr>
        <w:ind w:left="2785" w:hanging="785"/>
      </w:pPr>
      <w:rPr>
        <w:rFonts w:hint="default"/>
      </w:rPr>
    </w:lvl>
    <w:lvl w:ilvl="2">
      <w:start w:val="2"/>
      <w:numFmt w:val="decimal"/>
      <w:lvlText w:val="%1.%2.%3"/>
      <w:lvlJc w:val="left"/>
      <w:pPr>
        <w:ind w:left="2785" w:hanging="785"/>
      </w:pPr>
      <w:rPr>
        <w:rFonts w:hint="default"/>
      </w:rPr>
    </w:lvl>
    <w:lvl w:ilvl="3">
      <w:start w:val="2"/>
      <w:numFmt w:val="decimal"/>
      <w:lvlText w:val="%1.%2.%3.%4."/>
      <w:lvlJc w:val="left"/>
      <w:pPr>
        <w:ind w:left="2785" w:hanging="785"/>
        <w:jc w:val="right"/>
      </w:pPr>
      <w:rPr>
        <w:rFonts w:ascii="Times New Roman" w:eastAsia="Times New Roman" w:hAnsi="Times New Roman" w:cs="Times New Roman" w:hint="default"/>
        <w:b/>
        <w:bCs/>
        <w:spacing w:val="-3"/>
        <w:w w:val="95"/>
        <w:sz w:val="24"/>
        <w:szCs w:val="24"/>
      </w:rPr>
    </w:lvl>
    <w:lvl w:ilvl="4">
      <w:numFmt w:val="bullet"/>
      <w:lvlText w:val="•"/>
      <w:lvlJc w:val="left"/>
      <w:pPr>
        <w:ind w:left="5904" w:hanging="785"/>
      </w:pPr>
      <w:rPr>
        <w:rFonts w:hint="default"/>
      </w:rPr>
    </w:lvl>
    <w:lvl w:ilvl="5">
      <w:numFmt w:val="bullet"/>
      <w:lvlText w:val="•"/>
      <w:lvlJc w:val="left"/>
      <w:pPr>
        <w:ind w:left="6685" w:hanging="785"/>
      </w:pPr>
      <w:rPr>
        <w:rFonts w:hint="default"/>
      </w:rPr>
    </w:lvl>
    <w:lvl w:ilvl="6">
      <w:numFmt w:val="bullet"/>
      <w:lvlText w:val="•"/>
      <w:lvlJc w:val="left"/>
      <w:pPr>
        <w:ind w:left="7466" w:hanging="785"/>
      </w:pPr>
      <w:rPr>
        <w:rFonts w:hint="default"/>
      </w:rPr>
    </w:lvl>
    <w:lvl w:ilvl="7">
      <w:numFmt w:val="bullet"/>
      <w:lvlText w:val="•"/>
      <w:lvlJc w:val="left"/>
      <w:pPr>
        <w:ind w:left="8247" w:hanging="785"/>
      </w:pPr>
      <w:rPr>
        <w:rFonts w:hint="default"/>
      </w:rPr>
    </w:lvl>
    <w:lvl w:ilvl="8">
      <w:numFmt w:val="bullet"/>
      <w:lvlText w:val="•"/>
      <w:lvlJc w:val="left"/>
      <w:pPr>
        <w:ind w:left="9028" w:hanging="785"/>
      </w:pPr>
      <w:rPr>
        <w:rFonts w:hint="default"/>
      </w:rPr>
    </w:lvl>
  </w:abstractNum>
  <w:abstractNum w:abstractNumId="122">
    <w:nsid w:val="10BD5E66"/>
    <w:multiLevelType w:val="multilevel"/>
    <w:tmpl w:val="94947982"/>
    <w:lvl w:ilvl="0">
      <w:start w:val="1"/>
      <w:numFmt w:val="decimal"/>
      <w:lvlText w:val="%1"/>
      <w:lvlJc w:val="left"/>
      <w:pPr>
        <w:ind w:left="100" w:hanging="512"/>
      </w:pPr>
      <w:rPr>
        <w:rFonts w:hint="default"/>
      </w:rPr>
    </w:lvl>
    <w:lvl w:ilvl="1">
      <w:start w:val="2"/>
      <w:numFmt w:val="decimal"/>
      <w:lvlText w:val="%1.%2."/>
      <w:lvlJc w:val="left"/>
      <w:pPr>
        <w:ind w:left="100" w:hanging="512"/>
      </w:pPr>
      <w:rPr>
        <w:rFonts w:ascii="Times New Roman" w:eastAsia="Times New Roman" w:hAnsi="Times New Roman" w:cs="Times New Roman" w:hint="default"/>
        <w:b/>
        <w:bCs/>
        <w:spacing w:val="-31"/>
        <w:w w:val="97"/>
        <w:sz w:val="24"/>
        <w:szCs w:val="24"/>
      </w:rPr>
    </w:lvl>
    <w:lvl w:ilvl="2">
      <w:start w:val="1"/>
      <w:numFmt w:val="decimal"/>
      <w:lvlText w:val="%1.%2.%3."/>
      <w:lvlJc w:val="left"/>
      <w:pPr>
        <w:ind w:left="1409" w:hanging="600"/>
        <w:jc w:val="right"/>
      </w:pPr>
      <w:rPr>
        <w:rFonts w:ascii="Times New Roman" w:eastAsia="Times New Roman" w:hAnsi="Times New Roman" w:cs="Times New Roman" w:hint="default"/>
        <w:b/>
        <w:bCs/>
        <w:w w:val="100"/>
        <w:sz w:val="24"/>
        <w:szCs w:val="24"/>
      </w:rPr>
    </w:lvl>
    <w:lvl w:ilvl="3">
      <w:start w:val="1"/>
      <w:numFmt w:val="decimal"/>
      <w:lvlText w:val="%4."/>
      <w:lvlJc w:val="left"/>
      <w:pPr>
        <w:ind w:left="100" w:hanging="243"/>
      </w:pPr>
      <w:rPr>
        <w:rFonts w:ascii="Times New Roman" w:eastAsia="Times New Roman" w:hAnsi="Times New Roman" w:cs="Times New Roman" w:hint="default"/>
        <w:b/>
        <w:bCs/>
        <w:spacing w:val="-29"/>
        <w:w w:val="97"/>
        <w:sz w:val="24"/>
        <w:szCs w:val="24"/>
      </w:rPr>
    </w:lvl>
    <w:lvl w:ilvl="4">
      <w:numFmt w:val="bullet"/>
      <w:lvlText w:val="•"/>
      <w:lvlJc w:val="left"/>
      <w:pPr>
        <w:ind w:left="4440" w:hanging="243"/>
      </w:pPr>
      <w:rPr>
        <w:rFonts w:hint="default"/>
      </w:rPr>
    </w:lvl>
    <w:lvl w:ilvl="5">
      <w:numFmt w:val="bullet"/>
      <w:lvlText w:val="•"/>
      <w:lvlJc w:val="left"/>
      <w:pPr>
        <w:ind w:left="5453" w:hanging="243"/>
      </w:pPr>
      <w:rPr>
        <w:rFonts w:hint="default"/>
      </w:rPr>
    </w:lvl>
    <w:lvl w:ilvl="6">
      <w:numFmt w:val="bullet"/>
      <w:lvlText w:val="•"/>
      <w:lvlJc w:val="left"/>
      <w:pPr>
        <w:ind w:left="6467" w:hanging="243"/>
      </w:pPr>
      <w:rPr>
        <w:rFonts w:hint="default"/>
      </w:rPr>
    </w:lvl>
    <w:lvl w:ilvl="7">
      <w:numFmt w:val="bullet"/>
      <w:lvlText w:val="•"/>
      <w:lvlJc w:val="left"/>
      <w:pPr>
        <w:ind w:left="7480" w:hanging="243"/>
      </w:pPr>
      <w:rPr>
        <w:rFonts w:hint="default"/>
      </w:rPr>
    </w:lvl>
    <w:lvl w:ilvl="8">
      <w:numFmt w:val="bullet"/>
      <w:lvlText w:val="•"/>
      <w:lvlJc w:val="left"/>
      <w:pPr>
        <w:ind w:left="8493" w:hanging="243"/>
      </w:pPr>
      <w:rPr>
        <w:rFonts w:hint="default"/>
      </w:rPr>
    </w:lvl>
  </w:abstractNum>
  <w:abstractNum w:abstractNumId="123">
    <w:nsid w:val="10D03A4E"/>
    <w:multiLevelType w:val="hybridMultilevel"/>
    <w:tmpl w:val="DF94BC74"/>
    <w:lvl w:ilvl="0" w:tplc="292E1592">
      <w:numFmt w:val="bullet"/>
      <w:lvlText w:val="-"/>
      <w:lvlJc w:val="left"/>
      <w:pPr>
        <w:ind w:left="1662" w:hanging="396"/>
      </w:pPr>
      <w:rPr>
        <w:rFonts w:ascii="Times New Roman" w:eastAsia="Times New Roman" w:hAnsi="Times New Roman" w:cs="Times New Roman" w:hint="default"/>
        <w:spacing w:val="-18"/>
        <w:w w:val="99"/>
        <w:sz w:val="24"/>
        <w:szCs w:val="24"/>
        <w:lang w:val="ru-RU" w:eastAsia="ru-RU" w:bidi="ru-RU"/>
      </w:rPr>
    </w:lvl>
    <w:lvl w:ilvl="1" w:tplc="004E1D7A">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2" w:tplc="5C44F4BA">
      <w:numFmt w:val="bullet"/>
      <w:lvlText w:val="•"/>
      <w:lvlJc w:val="left"/>
      <w:pPr>
        <w:ind w:left="3681" w:hanging="144"/>
      </w:pPr>
      <w:rPr>
        <w:rFonts w:hint="default"/>
        <w:lang w:val="ru-RU" w:eastAsia="ru-RU" w:bidi="ru-RU"/>
      </w:rPr>
    </w:lvl>
    <w:lvl w:ilvl="3" w:tplc="0DCE0F84">
      <w:numFmt w:val="bullet"/>
      <w:lvlText w:val="•"/>
      <w:lvlJc w:val="left"/>
      <w:pPr>
        <w:ind w:left="4691" w:hanging="144"/>
      </w:pPr>
      <w:rPr>
        <w:rFonts w:hint="default"/>
        <w:lang w:val="ru-RU" w:eastAsia="ru-RU" w:bidi="ru-RU"/>
      </w:rPr>
    </w:lvl>
    <w:lvl w:ilvl="4" w:tplc="BF4657A0">
      <w:numFmt w:val="bullet"/>
      <w:lvlText w:val="•"/>
      <w:lvlJc w:val="left"/>
      <w:pPr>
        <w:ind w:left="5702" w:hanging="144"/>
      </w:pPr>
      <w:rPr>
        <w:rFonts w:hint="default"/>
        <w:lang w:val="ru-RU" w:eastAsia="ru-RU" w:bidi="ru-RU"/>
      </w:rPr>
    </w:lvl>
    <w:lvl w:ilvl="5" w:tplc="2042DD22">
      <w:numFmt w:val="bullet"/>
      <w:lvlText w:val="•"/>
      <w:lvlJc w:val="left"/>
      <w:pPr>
        <w:ind w:left="6713" w:hanging="144"/>
      </w:pPr>
      <w:rPr>
        <w:rFonts w:hint="default"/>
        <w:lang w:val="ru-RU" w:eastAsia="ru-RU" w:bidi="ru-RU"/>
      </w:rPr>
    </w:lvl>
    <w:lvl w:ilvl="6" w:tplc="07F0BB78">
      <w:numFmt w:val="bullet"/>
      <w:lvlText w:val="•"/>
      <w:lvlJc w:val="left"/>
      <w:pPr>
        <w:ind w:left="7723" w:hanging="144"/>
      </w:pPr>
      <w:rPr>
        <w:rFonts w:hint="default"/>
        <w:lang w:val="ru-RU" w:eastAsia="ru-RU" w:bidi="ru-RU"/>
      </w:rPr>
    </w:lvl>
    <w:lvl w:ilvl="7" w:tplc="5D04D410">
      <w:numFmt w:val="bullet"/>
      <w:lvlText w:val="•"/>
      <w:lvlJc w:val="left"/>
      <w:pPr>
        <w:ind w:left="8734" w:hanging="144"/>
      </w:pPr>
      <w:rPr>
        <w:rFonts w:hint="default"/>
        <w:lang w:val="ru-RU" w:eastAsia="ru-RU" w:bidi="ru-RU"/>
      </w:rPr>
    </w:lvl>
    <w:lvl w:ilvl="8" w:tplc="122A4F5C">
      <w:numFmt w:val="bullet"/>
      <w:lvlText w:val="•"/>
      <w:lvlJc w:val="left"/>
      <w:pPr>
        <w:ind w:left="9745" w:hanging="144"/>
      </w:pPr>
      <w:rPr>
        <w:rFonts w:hint="default"/>
        <w:lang w:val="ru-RU" w:eastAsia="ru-RU" w:bidi="ru-RU"/>
      </w:rPr>
    </w:lvl>
  </w:abstractNum>
  <w:abstractNum w:abstractNumId="124">
    <w:nsid w:val="10D32418"/>
    <w:multiLevelType w:val="hybridMultilevel"/>
    <w:tmpl w:val="BE762CC8"/>
    <w:lvl w:ilvl="0" w:tplc="7BA60932">
      <w:numFmt w:val="bullet"/>
      <w:lvlText w:val="•"/>
      <w:lvlJc w:val="left"/>
      <w:pPr>
        <w:ind w:left="247" w:hanging="144"/>
      </w:pPr>
      <w:rPr>
        <w:rFonts w:ascii="Times New Roman" w:eastAsia="Times New Roman" w:hAnsi="Times New Roman" w:cs="Times New Roman" w:hint="default"/>
        <w:b/>
        <w:bCs/>
        <w:w w:val="97"/>
        <w:sz w:val="24"/>
        <w:szCs w:val="24"/>
      </w:rPr>
    </w:lvl>
    <w:lvl w:ilvl="1" w:tplc="036CA65E">
      <w:numFmt w:val="bullet"/>
      <w:lvlText w:val="•"/>
      <w:lvlJc w:val="left"/>
      <w:pPr>
        <w:ind w:left="825" w:hanging="144"/>
      </w:pPr>
      <w:rPr>
        <w:rFonts w:hint="default"/>
      </w:rPr>
    </w:lvl>
    <w:lvl w:ilvl="2" w:tplc="16CA92E8">
      <w:numFmt w:val="bullet"/>
      <w:lvlText w:val="•"/>
      <w:lvlJc w:val="left"/>
      <w:pPr>
        <w:ind w:left="1410" w:hanging="144"/>
      </w:pPr>
      <w:rPr>
        <w:rFonts w:hint="default"/>
      </w:rPr>
    </w:lvl>
    <w:lvl w:ilvl="3" w:tplc="7A7A357E">
      <w:numFmt w:val="bullet"/>
      <w:lvlText w:val="•"/>
      <w:lvlJc w:val="left"/>
      <w:pPr>
        <w:ind w:left="1995" w:hanging="144"/>
      </w:pPr>
      <w:rPr>
        <w:rFonts w:hint="default"/>
      </w:rPr>
    </w:lvl>
    <w:lvl w:ilvl="4" w:tplc="84868616">
      <w:numFmt w:val="bullet"/>
      <w:lvlText w:val="•"/>
      <w:lvlJc w:val="left"/>
      <w:pPr>
        <w:ind w:left="2580" w:hanging="144"/>
      </w:pPr>
      <w:rPr>
        <w:rFonts w:hint="default"/>
      </w:rPr>
    </w:lvl>
    <w:lvl w:ilvl="5" w:tplc="7CA66DB2">
      <w:numFmt w:val="bullet"/>
      <w:lvlText w:val="•"/>
      <w:lvlJc w:val="left"/>
      <w:pPr>
        <w:ind w:left="3165" w:hanging="144"/>
      </w:pPr>
      <w:rPr>
        <w:rFonts w:hint="default"/>
      </w:rPr>
    </w:lvl>
    <w:lvl w:ilvl="6" w:tplc="B688F88C">
      <w:numFmt w:val="bullet"/>
      <w:lvlText w:val="•"/>
      <w:lvlJc w:val="left"/>
      <w:pPr>
        <w:ind w:left="3750" w:hanging="144"/>
      </w:pPr>
      <w:rPr>
        <w:rFonts w:hint="default"/>
      </w:rPr>
    </w:lvl>
    <w:lvl w:ilvl="7" w:tplc="D28021E8">
      <w:numFmt w:val="bullet"/>
      <w:lvlText w:val="•"/>
      <w:lvlJc w:val="left"/>
      <w:pPr>
        <w:ind w:left="4335" w:hanging="144"/>
      </w:pPr>
      <w:rPr>
        <w:rFonts w:hint="default"/>
      </w:rPr>
    </w:lvl>
    <w:lvl w:ilvl="8" w:tplc="0A4A266C">
      <w:numFmt w:val="bullet"/>
      <w:lvlText w:val="•"/>
      <w:lvlJc w:val="left"/>
      <w:pPr>
        <w:ind w:left="4920" w:hanging="144"/>
      </w:pPr>
      <w:rPr>
        <w:rFonts w:hint="default"/>
      </w:rPr>
    </w:lvl>
  </w:abstractNum>
  <w:abstractNum w:abstractNumId="125">
    <w:nsid w:val="10D872BF"/>
    <w:multiLevelType w:val="hybridMultilevel"/>
    <w:tmpl w:val="A7A0376C"/>
    <w:lvl w:ilvl="0" w:tplc="9392F068">
      <w:numFmt w:val="bullet"/>
      <w:lvlText w:val="•"/>
      <w:lvlJc w:val="left"/>
      <w:pPr>
        <w:ind w:left="247" w:hanging="144"/>
      </w:pPr>
      <w:rPr>
        <w:rFonts w:ascii="Times New Roman" w:eastAsia="Times New Roman" w:hAnsi="Times New Roman" w:cs="Times New Roman" w:hint="default"/>
        <w:w w:val="97"/>
        <w:sz w:val="24"/>
        <w:szCs w:val="24"/>
      </w:rPr>
    </w:lvl>
    <w:lvl w:ilvl="1" w:tplc="4F82905E">
      <w:numFmt w:val="bullet"/>
      <w:lvlText w:val="•"/>
      <w:lvlJc w:val="left"/>
      <w:pPr>
        <w:ind w:left="825" w:hanging="144"/>
      </w:pPr>
      <w:rPr>
        <w:rFonts w:hint="default"/>
      </w:rPr>
    </w:lvl>
    <w:lvl w:ilvl="2" w:tplc="0AF836DE">
      <w:numFmt w:val="bullet"/>
      <w:lvlText w:val="•"/>
      <w:lvlJc w:val="left"/>
      <w:pPr>
        <w:ind w:left="1410" w:hanging="144"/>
      </w:pPr>
      <w:rPr>
        <w:rFonts w:hint="default"/>
      </w:rPr>
    </w:lvl>
    <w:lvl w:ilvl="3" w:tplc="2BBAC9CE">
      <w:numFmt w:val="bullet"/>
      <w:lvlText w:val="•"/>
      <w:lvlJc w:val="left"/>
      <w:pPr>
        <w:ind w:left="1995" w:hanging="144"/>
      </w:pPr>
      <w:rPr>
        <w:rFonts w:hint="default"/>
      </w:rPr>
    </w:lvl>
    <w:lvl w:ilvl="4" w:tplc="6C02E14A">
      <w:numFmt w:val="bullet"/>
      <w:lvlText w:val="•"/>
      <w:lvlJc w:val="left"/>
      <w:pPr>
        <w:ind w:left="2580" w:hanging="144"/>
      </w:pPr>
      <w:rPr>
        <w:rFonts w:hint="default"/>
      </w:rPr>
    </w:lvl>
    <w:lvl w:ilvl="5" w:tplc="73FC1608">
      <w:numFmt w:val="bullet"/>
      <w:lvlText w:val="•"/>
      <w:lvlJc w:val="left"/>
      <w:pPr>
        <w:ind w:left="3165" w:hanging="144"/>
      </w:pPr>
      <w:rPr>
        <w:rFonts w:hint="default"/>
      </w:rPr>
    </w:lvl>
    <w:lvl w:ilvl="6" w:tplc="7B281DB0">
      <w:numFmt w:val="bullet"/>
      <w:lvlText w:val="•"/>
      <w:lvlJc w:val="left"/>
      <w:pPr>
        <w:ind w:left="3750" w:hanging="144"/>
      </w:pPr>
      <w:rPr>
        <w:rFonts w:hint="default"/>
      </w:rPr>
    </w:lvl>
    <w:lvl w:ilvl="7" w:tplc="4C4C5A0A">
      <w:numFmt w:val="bullet"/>
      <w:lvlText w:val="•"/>
      <w:lvlJc w:val="left"/>
      <w:pPr>
        <w:ind w:left="4335" w:hanging="144"/>
      </w:pPr>
      <w:rPr>
        <w:rFonts w:hint="default"/>
      </w:rPr>
    </w:lvl>
    <w:lvl w:ilvl="8" w:tplc="8C88DF6C">
      <w:numFmt w:val="bullet"/>
      <w:lvlText w:val="•"/>
      <w:lvlJc w:val="left"/>
      <w:pPr>
        <w:ind w:left="4920" w:hanging="144"/>
      </w:pPr>
      <w:rPr>
        <w:rFonts w:hint="default"/>
      </w:rPr>
    </w:lvl>
  </w:abstractNum>
  <w:abstractNum w:abstractNumId="126">
    <w:nsid w:val="10E25654"/>
    <w:multiLevelType w:val="hybridMultilevel"/>
    <w:tmpl w:val="2370CC58"/>
    <w:lvl w:ilvl="0" w:tplc="E9E458B2">
      <w:start w:val="1"/>
      <w:numFmt w:val="decimal"/>
      <w:lvlText w:val="%1)"/>
      <w:lvlJc w:val="left"/>
      <w:pPr>
        <w:ind w:left="1662" w:hanging="264"/>
      </w:pPr>
      <w:rPr>
        <w:rFonts w:ascii="Times New Roman" w:eastAsia="Times New Roman" w:hAnsi="Times New Roman" w:cs="Times New Roman" w:hint="default"/>
        <w:w w:val="100"/>
        <w:sz w:val="24"/>
        <w:szCs w:val="24"/>
        <w:lang w:val="ru-RU" w:eastAsia="ru-RU" w:bidi="ru-RU"/>
      </w:rPr>
    </w:lvl>
    <w:lvl w:ilvl="1" w:tplc="F7784E5A">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2" w:tplc="5DE4474A">
      <w:numFmt w:val="bullet"/>
      <w:lvlText w:val="•"/>
      <w:lvlJc w:val="left"/>
      <w:pPr>
        <w:ind w:left="3681" w:hanging="144"/>
      </w:pPr>
      <w:rPr>
        <w:rFonts w:hint="default"/>
        <w:lang w:val="ru-RU" w:eastAsia="ru-RU" w:bidi="ru-RU"/>
      </w:rPr>
    </w:lvl>
    <w:lvl w:ilvl="3" w:tplc="5DE6B9C0">
      <w:numFmt w:val="bullet"/>
      <w:lvlText w:val="•"/>
      <w:lvlJc w:val="left"/>
      <w:pPr>
        <w:ind w:left="4691" w:hanging="144"/>
      </w:pPr>
      <w:rPr>
        <w:rFonts w:hint="default"/>
        <w:lang w:val="ru-RU" w:eastAsia="ru-RU" w:bidi="ru-RU"/>
      </w:rPr>
    </w:lvl>
    <w:lvl w:ilvl="4" w:tplc="9DE4C500">
      <w:numFmt w:val="bullet"/>
      <w:lvlText w:val="•"/>
      <w:lvlJc w:val="left"/>
      <w:pPr>
        <w:ind w:left="5702" w:hanging="144"/>
      </w:pPr>
      <w:rPr>
        <w:rFonts w:hint="default"/>
        <w:lang w:val="ru-RU" w:eastAsia="ru-RU" w:bidi="ru-RU"/>
      </w:rPr>
    </w:lvl>
    <w:lvl w:ilvl="5" w:tplc="081EDE0A">
      <w:numFmt w:val="bullet"/>
      <w:lvlText w:val="•"/>
      <w:lvlJc w:val="left"/>
      <w:pPr>
        <w:ind w:left="6713" w:hanging="144"/>
      </w:pPr>
      <w:rPr>
        <w:rFonts w:hint="default"/>
        <w:lang w:val="ru-RU" w:eastAsia="ru-RU" w:bidi="ru-RU"/>
      </w:rPr>
    </w:lvl>
    <w:lvl w:ilvl="6" w:tplc="B53C467C">
      <w:numFmt w:val="bullet"/>
      <w:lvlText w:val="•"/>
      <w:lvlJc w:val="left"/>
      <w:pPr>
        <w:ind w:left="7723" w:hanging="144"/>
      </w:pPr>
      <w:rPr>
        <w:rFonts w:hint="default"/>
        <w:lang w:val="ru-RU" w:eastAsia="ru-RU" w:bidi="ru-RU"/>
      </w:rPr>
    </w:lvl>
    <w:lvl w:ilvl="7" w:tplc="4E4881DA">
      <w:numFmt w:val="bullet"/>
      <w:lvlText w:val="•"/>
      <w:lvlJc w:val="left"/>
      <w:pPr>
        <w:ind w:left="8734" w:hanging="144"/>
      </w:pPr>
      <w:rPr>
        <w:rFonts w:hint="default"/>
        <w:lang w:val="ru-RU" w:eastAsia="ru-RU" w:bidi="ru-RU"/>
      </w:rPr>
    </w:lvl>
    <w:lvl w:ilvl="8" w:tplc="2CC03716">
      <w:numFmt w:val="bullet"/>
      <w:lvlText w:val="•"/>
      <w:lvlJc w:val="left"/>
      <w:pPr>
        <w:ind w:left="9745" w:hanging="144"/>
      </w:pPr>
      <w:rPr>
        <w:rFonts w:hint="default"/>
        <w:lang w:val="ru-RU" w:eastAsia="ru-RU" w:bidi="ru-RU"/>
      </w:rPr>
    </w:lvl>
  </w:abstractNum>
  <w:abstractNum w:abstractNumId="127">
    <w:nsid w:val="10E84F88"/>
    <w:multiLevelType w:val="hybridMultilevel"/>
    <w:tmpl w:val="CA18797E"/>
    <w:lvl w:ilvl="0" w:tplc="70783166">
      <w:numFmt w:val="bullet"/>
      <w:lvlText w:val=""/>
      <w:lvlJc w:val="left"/>
      <w:pPr>
        <w:ind w:left="103" w:hanging="337"/>
      </w:pPr>
      <w:rPr>
        <w:rFonts w:ascii="Symbol" w:eastAsia="Symbol" w:hAnsi="Symbol" w:cs="Symbol" w:hint="default"/>
        <w:w w:val="100"/>
        <w:sz w:val="24"/>
        <w:szCs w:val="24"/>
      </w:rPr>
    </w:lvl>
    <w:lvl w:ilvl="1" w:tplc="8BF254F8">
      <w:numFmt w:val="bullet"/>
      <w:lvlText w:val="•"/>
      <w:lvlJc w:val="left"/>
      <w:pPr>
        <w:ind w:left="574" w:hanging="337"/>
      </w:pPr>
      <w:rPr>
        <w:rFonts w:hint="default"/>
      </w:rPr>
    </w:lvl>
    <w:lvl w:ilvl="2" w:tplc="0DD26E08">
      <w:numFmt w:val="bullet"/>
      <w:lvlText w:val="•"/>
      <w:lvlJc w:val="left"/>
      <w:pPr>
        <w:ind w:left="1049" w:hanging="337"/>
      </w:pPr>
      <w:rPr>
        <w:rFonts w:hint="default"/>
      </w:rPr>
    </w:lvl>
    <w:lvl w:ilvl="3" w:tplc="A1025898">
      <w:numFmt w:val="bullet"/>
      <w:lvlText w:val="•"/>
      <w:lvlJc w:val="left"/>
      <w:pPr>
        <w:ind w:left="1524" w:hanging="337"/>
      </w:pPr>
      <w:rPr>
        <w:rFonts w:hint="default"/>
      </w:rPr>
    </w:lvl>
    <w:lvl w:ilvl="4" w:tplc="27C4EDE2">
      <w:numFmt w:val="bullet"/>
      <w:lvlText w:val="•"/>
      <w:lvlJc w:val="left"/>
      <w:pPr>
        <w:ind w:left="1998" w:hanging="337"/>
      </w:pPr>
      <w:rPr>
        <w:rFonts w:hint="default"/>
      </w:rPr>
    </w:lvl>
    <w:lvl w:ilvl="5" w:tplc="BA062A0C">
      <w:numFmt w:val="bullet"/>
      <w:lvlText w:val="•"/>
      <w:lvlJc w:val="left"/>
      <w:pPr>
        <w:ind w:left="2473" w:hanging="337"/>
      </w:pPr>
      <w:rPr>
        <w:rFonts w:hint="default"/>
      </w:rPr>
    </w:lvl>
    <w:lvl w:ilvl="6" w:tplc="6BD8ADCC">
      <w:numFmt w:val="bullet"/>
      <w:lvlText w:val="•"/>
      <w:lvlJc w:val="left"/>
      <w:pPr>
        <w:ind w:left="2947" w:hanging="337"/>
      </w:pPr>
      <w:rPr>
        <w:rFonts w:hint="default"/>
      </w:rPr>
    </w:lvl>
    <w:lvl w:ilvl="7" w:tplc="0F58EF7C">
      <w:numFmt w:val="bullet"/>
      <w:lvlText w:val="•"/>
      <w:lvlJc w:val="left"/>
      <w:pPr>
        <w:ind w:left="3422" w:hanging="337"/>
      </w:pPr>
      <w:rPr>
        <w:rFonts w:hint="default"/>
      </w:rPr>
    </w:lvl>
    <w:lvl w:ilvl="8" w:tplc="07D6DAE0">
      <w:numFmt w:val="bullet"/>
      <w:lvlText w:val="•"/>
      <w:lvlJc w:val="left"/>
      <w:pPr>
        <w:ind w:left="3897" w:hanging="337"/>
      </w:pPr>
      <w:rPr>
        <w:rFonts w:hint="default"/>
      </w:rPr>
    </w:lvl>
  </w:abstractNum>
  <w:abstractNum w:abstractNumId="128">
    <w:nsid w:val="10F66B43"/>
    <w:multiLevelType w:val="hybridMultilevel"/>
    <w:tmpl w:val="4948DE22"/>
    <w:lvl w:ilvl="0" w:tplc="7E44806A">
      <w:numFmt w:val="bullet"/>
      <w:lvlText w:val=""/>
      <w:lvlJc w:val="left"/>
      <w:pPr>
        <w:ind w:left="470" w:hanging="368"/>
      </w:pPr>
      <w:rPr>
        <w:rFonts w:ascii="Symbol" w:eastAsia="Symbol" w:hAnsi="Symbol" w:cs="Symbol" w:hint="default"/>
        <w:w w:val="100"/>
        <w:sz w:val="24"/>
        <w:szCs w:val="24"/>
      </w:rPr>
    </w:lvl>
    <w:lvl w:ilvl="1" w:tplc="FC5879A6">
      <w:numFmt w:val="bullet"/>
      <w:lvlText w:val="•"/>
      <w:lvlJc w:val="left"/>
      <w:pPr>
        <w:ind w:left="810" w:hanging="368"/>
      </w:pPr>
      <w:rPr>
        <w:rFonts w:hint="default"/>
      </w:rPr>
    </w:lvl>
    <w:lvl w:ilvl="2" w:tplc="623AA68E">
      <w:numFmt w:val="bullet"/>
      <w:lvlText w:val="•"/>
      <w:lvlJc w:val="left"/>
      <w:pPr>
        <w:ind w:left="1141" w:hanging="368"/>
      </w:pPr>
      <w:rPr>
        <w:rFonts w:hint="default"/>
      </w:rPr>
    </w:lvl>
    <w:lvl w:ilvl="3" w:tplc="1B2841F8">
      <w:numFmt w:val="bullet"/>
      <w:lvlText w:val="•"/>
      <w:lvlJc w:val="left"/>
      <w:pPr>
        <w:ind w:left="1471" w:hanging="368"/>
      </w:pPr>
      <w:rPr>
        <w:rFonts w:hint="default"/>
      </w:rPr>
    </w:lvl>
    <w:lvl w:ilvl="4" w:tplc="1AD261F6">
      <w:numFmt w:val="bullet"/>
      <w:lvlText w:val="•"/>
      <w:lvlJc w:val="left"/>
      <w:pPr>
        <w:ind w:left="1802" w:hanging="368"/>
      </w:pPr>
      <w:rPr>
        <w:rFonts w:hint="default"/>
      </w:rPr>
    </w:lvl>
    <w:lvl w:ilvl="5" w:tplc="968C05DA">
      <w:numFmt w:val="bullet"/>
      <w:lvlText w:val="•"/>
      <w:lvlJc w:val="left"/>
      <w:pPr>
        <w:ind w:left="2132" w:hanging="368"/>
      </w:pPr>
      <w:rPr>
        <w:rFonts w:hint="default"/>
      </w:rPr>
    </w:lvl>
    <w:lvl w:ilvl="6" w:tplc="FD7C2942">
      <w:numFmt w:val="bullet"/>
      <w:lvlText w:val="•"/>
      <w:lvlJc w:val="left"/>
      <w:pPr>
        <w:ind w:left="2463" w:hanging="368"/>
      </w:pPr>
      <w:rPr>
        <w:rFonts w:hint="default"/>
      </w:rPr>
    </w:lvl>
    <w:lvl w:ilvl="7" w:tplc="12384916">
      <w:numFmt w:val="bullet"/>
      <w:lvlText w:val="•"/>
      <w:lvlJc w:val="left"/>
      <w:pPr>
        <w:ind w:left="2793" w:hanging="368"/>
      </w:pPr>
      <w:rPr>
        <w:rFonts w:hint="default"/>
      </w:rPr>
    </w:lvl>
    <w:lvl w:ilvl="8" w:tplc="35207EE4">
      <w:numFmt w:val="bullet"/>
      <w:lvlText w:val="•"/>
      <w:lvlJc w:val="left"/>
      <w:pPr>
        <w:ind w:left="3124" w:hanging="368"/>
      </w:pPr>
      <w:rPr>
        <w:rFonts w:hint="default"/>
      </w:rPr>
    </w:lvl>
  </w:abstractNum>
  <w:abstractNum w:abstractNumId="129">
    <w:nsid w:val="11010363"/>
    <w:multiLevelType w:val="hybridMultilevel"/>
    <w:tmpl w:val="18FA71CA"/>
    <w:lvl w:ilvl="0" w:tplc="C6867C20">
      <w:numFmt w:val="bullet"/>
      <w:lvlText w:val=""/>
      <w:lvlJc w:val="left"/>
      <w:pPr>
        <w:ind w:left="336" w:hanging="233"/>
      </w:pPr>
      <w:rPr>
        <w:rFonts w:ascii="Symbol" w:eastAsia="Symbol" w:hAnsi="Symbol" w:cs="Symbol" w:hint="default"/>
        <w:w w:val="100"/>
        <w:sz w:val="24"/>
        <w:szCs w:val="24"/>
      </w:rPr>
    </w:lvl>
    <w:lvl w:ilvl="1" w:tplc="7E6C817C">
      <w:numFmt w:val="bullet"/>
      <w:lvlText w:val="•"/>
      <w:lvlJc w:val="left"/>
      <w:pPr>
        <w:ind w:left="791" w:hanging="233"/>
      </w:pPr>
      <w:rPr>
        <w:rFonts w:hint="default"/>
      </w:rPr>
    </w:lvl>
    <w:lvl w:ilvl="2" w:tplc="16CE3552">
      <w:numFmt w:val="bullet"/>
      <w:lvlText w:val="•"/>
      <w:lvlJc w:val="left"/>
      <w:pPr>
        <w:ind w:left="1242" w:hanging="233"/>
      </w:pPr>
      <w:rPr>
        <w:rFonts w:hint="default"/>
      </w:rPr>
    </w:lvl>
    <w:lvl w:ilvl="3" w:tplc="01767620">
      <w:numFmt w:val="bullet"/>
      <w:lvlText w:val="•"/>
      <w:lvlJc w:val="left"/>
      <w:pPr>
        <w:ind w:left="1693" w:hanging="233"/>
      </w:pPr>
      <w:rPr>
        <w:rFonts w:hint="default"/>
      </w:rPr>
    </w:lvl>
    <w:lvl w:ilvl="4" w:tplc="2008461C">
      <w:numFmt w:val="bullet"/>
      <w:lvlText w:val="•"/>
      <w:lvlJc w:val="left"/>
      <w:pPr>
        <w:ind w:left="2144" w:hanging="233"/>
      </w:pPr>
      <w:rPr>
        <w:rFonts w:hint="default"/>
      </w:rPr>
    </w:lvl>
    <w:lvl w:ilvl="5" w:tplc="2BDC010C">
      <w:numFmt w:val="bullet"/>
      <w:lvlText w:val="•"/>
      <w:lvlJc w:val="left"/>
      <w:pPr>
        <w:ind w:left="2595" w:hanging="233"/>
      </w:pPr>
      <w:rPr>
        <w:rFonts w:hint="default"/>
      </w:rPr>
    </w:lvl>
    <w:lvl w:ilvl="6" w:tplc="9BF829DA">
      <w:numFmt w:val="bullet"/>
      <w:lvlText w:val="•"/>
      <w:lvlJc w:val="left"/>
      <w:pPr>
        <w:ind w:left="3046" w:hanging="233"/>
      </w:pPr>
      <w:rPr>
        <w:rFonts w:hint="default"/>
      </w:rPr>
    </w:lvl>
    <w:lvl w:ilvl="7" w:tplc="E496EC22">
      <w:numFmt w:val="bullet"/>
      <w:lvlText w:val="•"/>
      <w:lvlJc w:val="left"/>
      <w:pPr>
        <w:ind w:left="3497" w:hanging="233"/>
      </w:pPr>
      <w:rPr>
        <w:rFonts w:hint="default"/>
      </w:rPr>
    </w:lvl>
    <w:lvl w:ilvl="8" w:tplc="852EADEA">
      <w:numFmt w:val="bullet"/>
      <w:lvlText w:val="•"/>
      <w:lvlJc w:val="left"/>
      <w:pPr>
        <w:ind w:left="3949" w:hanging="233"/>
      </w:pPr>
      <w:rPr>
        <w:rFonts w:hint="default"/>
      </w:rPr>
    </w:lvl>
  </w:abstractNum>
  <w:abstractNum w:abstractNumId="130">
    <w:nsid w:val="11411940"/>
    <w:multiLevelType w:val="hybridMultilevel"/>
    <w:tmpl w:val="AC0CC62E"/>
    <w:lvl w:ilvl="0" w:tplc="537665D8">
      <w:numFmt w:val="bullet"/>
      <w:lvlText w:val=""/>
      <w:lvlJc w:val="left"/>
      <w:pPr>
        <w:ind w:left="456" w:hanging="354"/>
      </w:pPr>
      <w:rPr>
        <w:rFonts w:ascii="Symbol" w:eastAsia="Symbol" w:hAnsi="Symbol" w:cs="Symbol" w:hint="default"/>
        <w:w w:val="100"/>
        <w:sz w:val="24"/>
        <w:szCs w:val="24"/>
      </w:rPr>
    </w:lvl>
    <w:lvl w:ilvl="1" w:tplc="7BB684F4">
      <w:numFmt w:val="bullet"/>
      <w:lvlText w:val="•"/>
      <w:lvlJc w:val="left"/>
      <w:pPr>
        <w:ind w:left="898" w:hanging="354"/>
      </w:pPr>
      <w:rPr>
        <w:rFonts w:hint="default"/>
      </w:rPr>
    </w:lvl>
    <w:lvl w:ilvl="2" w:tplc="168C39BC">
      <w:numFmt w:val="bullet"/>
      <w:lvlText w:val="•"/>
      <w:lvlJc w:val="left"/>
      <w:pPr>
        <w:ind w:left="1337" w:hanging="354"/>
      </w:pPr>
      <w:rPr>
        <w:rFonts w:hint="default"/>
      </w:rPr>
    </w:lvl>
    <w:lvl w:ilvl="3" w:tplc="4D10B24C">
      <w:numFmt w:val="bullet"/>
      <w:lvlText w:val="•"/>
      <w:lvlJc w:val="left"/>
      <w:pPr>
        <w:ind w:left="1776" w:hanging="354"/>
      </w:pPr>
      <w:rPr>
        <w:rFonts w:hint="default"/>
      </w:rPr>
    </w:lvl>
    <w:lvl w:ilvl="4" w:tplc="AA82A990">
      <w:numFmt w:val="bullet"/>
      <w:lvlText w:val="•"/>
      <w:lvlJc w:val="left"/>
      <w:pPr>
        <w:ind w:left="2214" w:hanging="354"/>
      </w:pPr>
      <w:rPr>
        <w:rFonts w:hint="default"/>
      </w:rPr>
    </w:lvl>
    <w:lvl w:ilvl="5" w:tplc="68AC183A">
      <w:numFmt w:val="bullet"/>
      <w:lvlText w:val="•"/>
      <w:lvlJc w:val="left"/>
      <w:pPr>
        <w:ind w:left="2653" w:hanging="354"/>
      </w:pPr>
      <w:rPr>
        <w:rFonts w:hint="default"/>
      </w:rPr>
    </w:lvl>
    <w:lvl w:ilvl="6" w:tplc="D1ECE7A6">
      <w:numFmt w:val="bullet"/>
      <w:lvlText w:val="•"/>
      <w:lvlJc w:val="left"/>
      <w:pPr>
        <w:ind w:left="3091" w:hanging="354"/>
      </w:pPr>
      <w:rPr>
        <w:rFonts w:hint="default"/>
      </w:rPr>
    </w:lvl>
    <w:lvl w:ilvl="7" w:tplc="8676C48C">
      <w:numFmt w:val="bullet"/>
      <w:lvlText w:val="•"/>
      <w:lvlJc w:val="left"/>
      <w:pPr>
        <w:ind w:left="3530" w:hanging="354"/>
      </w:pPr>
      <w:rPr>
        <w:rFonts w:hint="default"/>
      </w:rPr>
    </w:lvl>
    <w:lvl w:ilvl="8" w:tplc="CA580E56">
      <w:numFmt w:val="bullet"/>
      <w:lvlText w:val="•"/>
      <w:lvlJc w:val="left"/>
      <w:pPr>
        <w:ind w:left="3969" w:hanging="354"/>
      </w:pPr>
      <w:rPr>
        <w:rFonts w:hint="default"/>
      </w:rPr>
    </w:lvl>
  </w:abstractNum>
  <w:abstractNum w:abstractNumId="131">
    <w:nsid w:val="116C1079"/>
    <w:multiLevelType w:val="hybridMultilevel"/>
    <w:tmpl w:val="69E63A12"/>
    <w:lvl w:ilvl="0" w:tplc="16367182">
      <w:numFmt w:val="bullet"/>
      <w:lvlText w:val="-"/>
      <w:lvlJc w:val="left"/>
      <w:pPr>
        <w:ind w:left="103" w:hanging="286"/>
      </w:pPr>
      <w:rPr>
        <w:rFonts w:ascii="Times New Roman" w:eastAsia="Times New Roman" w:hAnsi="Times New Roman" w:cs="Times New Roman" w:hint="default"/>
        <w:w w:val="97"/>
        <w:sz w:val="24"/>
        <w:szCs w:val="24"/>
      </w:rPr>
    </w:lvl>
    <w:lvl w:ilvl="1" w:tplc="FF8C5AB2">
      <w:numFmt w:val="bullet"/>
      <w:lvlText w:val="•"/>
      <w:lvlJc w:val="left"/>
      <w:pPr>
        <w:ind w:left="667" w:hanging="286"/>
      </w:pPr>
      <w:rPr>
        <w:rFonts w:hint="default"/>
      </w:rPr>
    </w:lvl>
    <w:lvl w:ilvl="2" w:tplc="D5D04010">
      <w:numFmt w:val="bullet"/>
      <w:lvlText w:val="•"/>
      <w:lvlJc w:val="left"/>
      <w:pPr>
        <w:ind w:left="1234" w:hanging="286"/>
      </w:pPr>
      <w:rPr>
        <w:rFonts w:hint="default"/>
      </w:rPr>
    </w:lvl>
    <w:lvl w:ilvl="3" w:tplc="0E287D10">
      <w:numFmt w:val="bullet"/>
      <w:lvlText w:val="•"/>
      <w:lvlJc w:val="left"/>
      <w:pPr>
        <w:ind w:left="1802" w:hanging="286"/>
      </w:pPr>
      <w:rPr>
        <w:rFonts w:hint="default"/>
      </w:rPr>
    </w:lvl>
    <w:lvl w:ilvl="4" w:tplc="33221A5E">
      <w:numFmt w:val="bullet"/>
      <w:lvlText w:val="•"/>
      <w:lvlJc w:val="left"/>
      <w:pPr>
        <w:ind w:left="2369" w:hanging="286"/>
      </w:pPr>
      <w:rPr>
        <w:rFonts w:hint="default"/>
      </w:rPr>
    </w:lvl>
    <w:lvl w:ilvl="5" w:tplc="FD7ADF28">
      <w:numFmt w:val="bullet"/>
      <w:lvlText w:val="•"/>
      <w:lvlJc w:val="left"/>
      <w:pPr>
        <w:ind w:left="2936" w:hanging="286"/>
      </w:pPr>
      <w:rPr>
        <w:rFonts w:hint="default"/>
      </w:rPr>
    </w:lvl>
    <w:lvl w:ilvl="6" w:tplc="7FB0E068">
      <w:numFmt w:val="bullet"/>
      <w:lvlText w:val="•"/>
      <w:lvlJc w:val="left"/>
      <w:pPr>
        <w:ind w:left="3504" w:hanging="286"/>
      </w:pPr>
      <w:rPr>
        <w:rFonts w:hint="default"/>
      </w:rPr>
    </w:lvl>
    <w:lvl w:ilvl="7" w:tplc="BB8A4D46">
      <w:numFmt w:val="bullet"/>
      <w:lvlText w:val="•"/>
      <w:lvlJc w:val="left"/>
      <w:pPr>
        <w:ind w:left="4071" w:hanging="286"/>
      </w:pPr>
      <w:rPr>
        <w:rFonts w:hint="default"/>
      </w:rPr>
    </w:lvl>
    <w:lvl w:ilvl="8" w:tplc="CA8A9F9A">
      <w:numFmt w:val="bullet"/>
      <w:lvlText w:val="•"/>
      <w:lvlJc w:val="left"/>
      <w:pPr>
        <w:ind w:left="4638" w:hanging="286"/>
      </w:pPr>
      <w:rPr>
        <w:rFonts w:hint="default"/>
      </w:rPr>
    </w:lvl>
  </w:abstractNum>
  <w:abstractNum w:abstractNumId="132">
    <w:nsid w:val="117155F7"/>
    <w:multiLevelType w:val="hybridMultilevel"/>
    <w:tmpl w:val="4A70046C"/>
    <w:lvl w:ilvl="0" w:tplc="091012BE">
      <w:start w:val="1"/>
      <w:numFmt w:val="decimal"/>
      <w:lvlText w:val="%1)"/>
      <w:lvlJc w:val="left"/>
      <w:pPr>
        <w:ind w:left="1522" w:hanging="274"/>
        <w:jc w:val="left"/>
      </w:pPr>
      <w:rPr>
        <w:rFonts w:ascii="Times New Roman" w:eastAsia="Times New Roman" w:hAnsi="Times New Roman" w:cs="Times New Roman" w:hint="default"/>
        <w:w w:val="100"/>
        <w:sz w:val="24"/>
        <w:szCs w:val="24"/>
        <w:lang w:val="ru-RU" w:eastAsia="ru-RU" w:bidi="ru-RU"/>
      </w:rPr>
    </w:lvl>
    <w:lvl w:ilvl="1" w:tplc="7D22FC76">
      <w:start w:val="1"/>
      <w:numFmt w:val="upperRoman"/>
      <w:lvlText w:val="%2)"/>
      <w:lvlJc w:val="left"/>
      <w:pPr>
        <w:ind w:left="1740" w:hanging="219"/>
        <w:jc w:val="left"/>
      </w:pPr>
      <w:rPr>
        <w:rFonts w:ascii="Times New Roman" w:eastAsia="Times New Roman" w:hAnsi="Times New Roman" w:cs="Times New Roman" w:hint="default"/>
        <w:spacing w:val="-4"/>
        <w:w w:val="100"/>
        <w:sz w:val="24"/>
        <w:szCs w:val="24"/>
        <w:lang w:val="ru-RU" w:eastAsia="ru-RU" w:bidi="ru-RU"/>
      </w:rPr>
    </w:lvl>
    <w:lvl w:ilvl="2" w:tplc="FA0AF26E">
      <w:numFmt w:val="bullet"/>
      <w:lvlText w:val="-"/>
      <w:lvlJc w:val="left"/>
      <w:pPr>
        <w:ind w:left="1522" w:hanging="140"/>
      </w:pPr>
      <w:rPr>
        <w:rFonts w:ascii="Times New Roman" w:eastAsia="Times New Roman" w:hAnsi="Times New Roman" w:cs="Times New Roman" w:hint="default"/>
        <w:w w:val="99"/>
        <w:sz w:val="24"/>
        <w:szCs w:val="24"/>
        <w:lang w:val="ru-RU" w:eastAsia="ru-RU" w:bidi="ru-RU"/>
      </w:rPr>
    </w:lvl>
    <w:lvl w:ilvl="3" w:tplc="058E7A90">
      <w:numFmt w:val="bullet"/>
      <w:lvlText w:val="•"/>
      <w:lvlJc w:val="left"/>
      <w:pPr>
        <w:ind w:left="3923" w:hanging="140"/>
      </w:pPr>
      <w:rPr>
        <w:rFonts w:hint="default"/>
        <w:lang w:val="ru-RU" w:eastAsia="ru-RU" w:bidi="ru-RU"/>
      </w:rPr>
    </w:lvl>
    <w:lvl w:ilvl="4" w:tplc="7D2EA9E2">
      <w:numFmt w:val="bullet"/>
      <w:lvlText w:val="•"/>
      <w:lvlJc w:val="left"/>
      <w:pPr>
        <w:ind w:left="5015" w:hanging="140"/>
      </w:pPr>
      <w:rPr>
        <w:rFonts w:hint="default"/>
        <w:lang w:val="ru-RU" w:eastAsia="ru-RU" w:bidi="ru-RU"/>
      </w:rPr>
    </w:lvl>
    <w:lvl w:ilvl="5" w:tplc="EF960DA6">
      <w:numFmt w:val="bullet"/>
      <w:lvlText w:val="•"/>
      <w:lvlJc w:val="left"/>
      <w:pPr>
        <w:ind w:left="6107" w:hanging="140"/>
      </w:pPr>
      <w:rPr>
        <w:rFonts w:hint="default"/>
        <w:lang w:val="ru-RU" w:eastAsia="ru-RU" w:bidi="ru-RU"/>
      </w:rPr>
    </w:lvl>
    <w:lvl w:ilvl="6" w:tplc="E29889D8">
      <w:numFmt w:val="bullet"/>
      <w:lvlText w:val="•"/>
      <w:lvlJc w:val="left"/>
      <w:pPr>
        <w:ind w:left="7199" w:hanging="140"/>
      </w:pPr>
      <w:rPr>
        <w:rFonts w:hint="default"/>
        <w:lang w:val="ru-RU" w:eastAsia="ru-RU" w:bidi="ru-RU"/>
      </w:rPr>
    </w:lvl>
    <w:lvl w:ilvl="7" w:tplc="CC08C23C">
      <w:numFmt w:val="bullet"/>
      <w:lvlText w:val="•"/>
      <w:lvlJc w:val="left"/>
      <w:pPr>
        <w:ind w:left="8290" w:hanging="140"/>
      </w:pPr>
      <w:rPr>
        <w:rFonts w:hint="default"/>
        <w:lang w:val="ru-RU" w:eastAsia="ru-RU" w:bidi="ru-RU"/>
      </w:rPr>
    </w:lvl>
    <w:lvl w:ilvl="8" w:tplc="2EA269EC">
      <w:numFmt w:val="bullet"/>
      <w:lvlText w:val="•"/>
      <w:lvlJc w:val="left"/>
      <w:pPr>
        <w:ind w:left="9382" w:hanging="140"/>
      </w:pPr>
      <w:rPr>
        <w:rFonts w:hint="default"/>
        <w:lang w:val="ru-RU" w:eastAsia="ru-RU" w:bidi="ru-RU"/>
      </w:rPr>
    </w:lvl>
  </w:abstractNum>
  <w:abstractNum w:abstractNumId="133">
    <w:nsid w:val="11A478EA"/>
    <w:multiLevelType w:val="hybridMultilevel"/>
    <w:tmpl w:val="D1B2332C"/>
    <w:lvl w:ilvl="0" w:tplc="64AA263A">
      <w:numFmt w:val="bullet"/>
      <w:lvlText w:val=""/>
      <w:lvlJc w:val="left"/>
      <w:pPr>
        <w:ind w:left="506" w:hanging="404"/>
      </w:pPr>
      <w:rPr>
        <w:rFonts w:ascii="Symbol" w:eastAsia="Symbol" w:hAnsi="Symbol" w:cs="Symbol" w:hint="default"/>
        <w:w w:val="100"/>
        <w:sz w:val="24"/>
        <w:szCs w:val="24"/>
      </w:rPr>
    </w:lvl>
    <w:lvl w:ilvl="1" w:tplc="E1AADCBE">
      <w:numFmt w:val="bullet"/>
      <w:lvlText w:val="•"/>
      <w:lvlJc w:val="left"/>
      <w:pPr>
        <w:ind w:left="857" w:hanging="404"/>
      </w:pPr>
      <w:rPr>
        <w:rFonts w:hint="default"/>
      </w:rPr>
    </w:lvl>
    <w:lvl w:ilvl="2" w:tplc="1BD2C944">
      <w:numFmt w:val="bullet"/>
      <w:lvlText w:val="•"/>
      <w:lvlJc w:val="left"/>
      <w:pPr>
        <w:ind w:left="1214" w:hanging="404"/>
      </w:pPr>
      <w:rPr>
        <w:rFonts w:hint="default"/>
      </w:rPr>
    </w:lvl>
    <w:lvl w:ilvl="3" w:tplc="D23E4C6C">
      <w:numFmt w:val="bullet"/>
      <w:lvlText w:val="•"/>
      <w:lvlJc w:val="left"/>
      <w:pPr>
        <w:ind w:left="1571" w:hanging="404"/>
      </w:pPr>
      <w:rPr>
        <w:rFonts w:hint="default"/>
      </w:rPr>
    </w:lvl>
    <w:lvl w:ilvl="4" w:tplc="19B0C818">
      <w:numFmt w:val="bullet"/>
      <w:lvlText w:val="•"/>
      <w:lvlJc w:val="left"/>
      <w:pPr>
        <w:ind w:left="1928" w:hanging="404"/>
      </w:pPr>
      <w:rPr>
        <w:rFonts w:hint="default"/>
      </w:rPr>
    </w:lvl>
    <w:lvl w:ilvl="5" w:tplc="F5EABD44">
      <w:numFmt w:val="bullet"/>
      <w:lvlText w:val="•"/>
      <w:lvlJc w:val="left"/>
      <w:pPr>
        <w:ind w:left="2285" w:hanging="404"/>
      </w:pPr>
      <w:rPr>
        <w:rFonts w:hint="default"/>
      </w:rPr>
    </w:lvl>
    <w:lvl w:ilvl="6" w:tplc="51D24998">
      <w:numFmt w:val="bullet"/>
      <w:lvlText w:val="•"/>
      <w:lvlJc w:val="left"/>
      <w:pPr>
        <w:ind w:left="2642" w:hanging="404"/>
      </w:pPr>
      <w:rPr>
        <w:rFonts w:hint="default"/>
      </w:rPr>
    </w:lvl>
    <w:lvl w:ilvl="7" w:tplc="C85CFDE4">
      <w:numFmt w:val="bullet"/>
      <w:lvlText w:val="•"/>
      <w:lvlJc w:val="left"/>
      <w:pPr>
        <w:ind w:left="3000" w:hanging="404"/>
      </w:pPr>
      <w:rPr>
        <w:rFonts w:hint="default"/>
      </w:rPr>
    </w:lvl>
    <w:lvl w:ilvl="8" w:tplc="D988AFF4">
      <w:numFmt w:val="bullet"/>
      <w:lvlText w:val="•"/>
      <w:lvlJc w:val="left"/>
      <w:pPr>
        <w:ind w:left="3357" w:hanging="404"/>
      </w:pPr>
      <w:rPr>
        <w:rFonts w:hint="default"/>
      </w:rPr>
    </w:lvl>
  </w:abstractNum>
  <w:abstractNum w:abstractNumId="134">
    <w:nsid w:val="11BB748D"/>
    <w:multiLevelType w:val="multilevel"/>
    <w:tmpl w:val="EC74AB40"/>
    <w:lvl w:ilvl="0">
      <w:start w:val="2"/>
      <w:numFmt w:val="decimal"/>
      <w:lvlText w:val="%1"/>
      <w:lvlJc w:val="left"/>
      <w:pPr>
        <w:ind w:left="1234" w:hanging="1117"/>
      </w:pPr>
      <w:rPr>
        <w:rFonts w:hint="default"/>
      </w:rPr>
    </w:lvl>
    <w:lvl w:ilvl="1">
      <w:start w:val="3"/>
      <w:numFmt w:val="decimal"/>
      <w:lvlText w:val="%1.%2."/>
      <w:lvlJc w:val="left"/>
      <w:pPr>
        <w:ind w:left="1234" w:hanging="1117"/>
      </w:pPr>
      <w:rPr>
        <w:rFonts w:ascii="Times New Roman" w:eastAsia="Times New Roman" w:hAnsi="Times New Roman" w:cs="Times New Roman" w:hint="default"/>
        <w:spacing w:val="-8"/>
        <w:w w:val="99"/>
        <w:position w:val="1"/>
        <w:sz w:val="24"/>
        <w:szCs w:val="24"/>
      </w:rPr>
    </w:lvl>
    <w:lvl w:ilvl="2">
      <w:start w:val="1"/>
      <w:numFmt w:val="decimal"/>
      <w:lvlText w:val="%1.%2.%3."/>
      <w:lvlJc w:val="left"/>
      <w:pPr>
        <w:ind w:left="1234" w:hanging="1117"/>
      </w:pPr>
      <w:rPr>
        <w:rFonts w:ascii="Times New Roman" w:eastAsia="Times New Roman" w:hAnsi="Times New Roman" w:cs="Times New Roman" w:hint="default"/>
        <w:spacing w:val="-8"/>
        <w:w w:val="99"/>
        <w:position w:val="1"/>
        <w:sz w:val="24"/>
        <w:szCs w:val="24"/>
      </w:rPr>
    </w:lvl>
    <w:lvl w:ilvl="3">
      <w:numFmt w:val="bullet"/>
      <w:lvlText w:val="•"/>
      <w:lvlJc w:val="left"/>
      <w:pPr>
        <w:ind w:left="3597" w:hanging="1117"/>
      </w:pPr>
      <w:rPr>
        <w:rFonts w:hint="default"/>
      </w:rPr>
    </w:lvl>
    <w:lvl w:ilvl="4">
      <w:numFmt w:val="bullet"/>
      <w:lvlText w:val="•"/>
      <w:lvlJc w:val="left"/>
      <w:pPr>
        <w:ind w:left="4383" w:hanging="1117"/>
      </w:pPr>
      <w:rPr>
        <w:rFonts w:hint="default"/>
      </w:rPr>
    </w:lvl>
    <w:lvl w:ilvl="5">
      <w:numFmt w:val="bullet"/>
      <w:lvlText w:val="•"/>
      <w:lvlJc w:val="left"/>
      <w:pPr>
        <w:ind w:left="5168" w:hanging="1117"/>
      </w:pPr>
      <w:rPr>
        <w:rFonts w:hint="default"/>
      </w:rPr>
    </w:lvl>
    <w:lvl w:ilvl="6">
      <w:numFmt w:val="bullet"/>
      <w:lvlText w:val="•"/>
      <w:lvlJc w:val="left"/>
      <w:pPr>
        <w:ind w:left="5954" w:hanging="1117"/>
      </w:pPr>
      <w:rPr>
        <w:rFonts w:hint="default"/>
      </w:rPr>
    </w:lvl>
    <w:lvl w:ilvl="7">
      <w:numFmt w:val="bullet"/>
      <w:lvlText w:val="•"/>
      <w:lvlJc w:val="left"/>
      <w:pPr>
        <w:ind w:left="6740" w:hanging="1117"/>
      </w:pPr>
      <w:rPr>
        <w:rFonts w:hint="default"/>
      </w:rPr>
    </w:lvl>
    <w:lvl w:ilvl="8">
      <w:numFmt w:val="bullet"/>
      <w:lvlText w:val="•"/>
      <w:lvlJc w:val="left"/>
      <w:pPr>
        <w:ind w:left="7526" w:hanging="1117"/>
      </w:pPr>
      <w:rPr>
        <w:rFonts w:hint="default"/>
      </w:rPr>
    </w:lvl>
  </w:abstractNum>
  <w:abstractNum w:abstractNumId="135">
    <w:nsid w:val="11D41AFB"/>
    <w:multiLevelType w:val="hybridMultilevel"/>
    <w:tmpl w:val="A612AC26"/>
    <w:lvl w:ilvl="0" w:tplc="C96CC14C">
      <w:numFmt w:val="bullet"/>
      <w:lvlText w:val=""/>
      <w:lvlJc w:val="left"/>
      <w:pPr>
        <w:ind w:left="470" w:hanging="368"/>
      </w:pPr>
      <w:rPr>
        <w:rFonts w:ascii="Symbol" w:eastAsia="Symbol" w:hAnsi="Symbol" w:cs="Symbol" w:hint="default"/>
        <w:w w:val="100"/>
        <w:sz w:val="24"/>
        <w:szCs w:val="24"/>
      </w:rPr>
    </w:lvl>
    <w:lvl w:ilvl="1" w:tplc="12A6D93A">
      <w:numFmt w:val="bullet"/>
      <w:lvlText w:val="•"/>
      <w:lvlJc w:val="left"/>
      <w:pPr>
        <w:ind w:left="1023" w:hanging="368"/>
      </w:pPr>
      <w:rPr>
        <w:rFonts w:hint="default"/>
      </w:rPr>
    </w:lvl>
    <w:lvl w:ilvl="2" w:tplc="3E56C74A">
      <w:numFmt w:val="bullet"/>
      <w:lvlText w:val="•"/>
      <w:lvlJc w:val="left"/>
      <w:pPr>
        <w:ind w:left="1566" w:hanging="368"/>
      </w:pPr>
      <w:rPr>
        <w:rFonts w:hint="default"/>
      </w:rPr>
    </w:lvl>
    <w:lvl w:ilvl="3" w:tplc="0D804086">
      <w:numFmt w:val="bullet"/>
      <w:lvlText w:val="•"/>
      <w:lvlJc w:val="left"/>
      <w:pPr>
        <w:ind w:left="2109" w:hanging="368"/>
      </w:pPr>
      <w:rPr>
        <w:rFonts w:hint="default"/>
      </w:rPr>
    </w:lvl>
    <w:lvl w:ilvl="4" w:tplc="B37E5840">
      <w:numFmt w:val="bullet"/>
      <w:lvlText w:val="•"/>
      <w:lvlJc w:val="left"/>
      <w:pPr>
        <w:ind w:left="2653" w:hanging="368"/>
      </w:pPr>
      <w:rPr>
        <w:rFonts w:hint="default"/>
      </w:rPr>
    </w:lvl>
    <w:lvl w:ilvl="5" w:tplc="14CC151E">
      <w:numFmt w:val="bullet"/>
      <w:lvlText w:val="•"/>
      <w:lvlJc w:val="left"/>
      <w:pPr>
        <w:ind w:left="3196" w:hanging="368"/>
      </w:pPr>
      <w:rPr>
        <w:rFonts w:hint="default"/>
      </w:rPr>
    </w:lvl>
    <w:lvl w:ilvl="6" w:tplc="7400AAE6">
      <w:numFmt w:val="bullet"/>
      <w:lvlText w:val="•"/>
      <w:lvlJc w:val="left"/>
      <w:pPr>
        <w:ind w:left="3739" w:hanging="368"/>
      </w:pPr>
      <w:rPr>
        <w:rFonts w:hint="default"/>
      </w:rPr>
    </w:lvl>
    <w:lvl w:ilvl="7" w:tplc="D714C6B6">
      <w:numFmt w:val="bullet"/>
      <w:lvlText w:val="•"/>
      <w:lvlJc w:val="left"/>
      <w:pPr>
        <w:ind w:left="4282" w:hanging="368"/>
      </w:pPr>
      <w:rPr>
        <w:rFonts w:hint="default"/>
      </w:rPr>
    </w:lvl>
    <w:lvl w:ilvl="8" w:tplc="D1C0419E">
      <w:numFmt w:val="bullet"/>
      <w:lvlText w:val="•"/>
      <w:lvlJc w:val="left"/>
      <w:pPr>
        <w:ind w:left="4826" w:hanging="368"/>
      </w:pPr>
      <w:rPr>
        <w:rFonts w:hint="default"/>
      </w:rPr>
    </w:lvl>
  </w:abstractNum>
  <w:abstractNum w:abstractNumId="136">
    <w:nsid w:val="122254D3"/>
    <w:multiLevelType w:val="hybridMultilevel"/>
    <w:tmpl w:val="BB7285A4"/>
    <w:lvl w:ilvl="0" w:tplc="62BC1E9C">
      <w:numFmt w:val="bullet"/>
      <w:lvlText w:val=""/>
      <w:lvlJc w:val="left"/>
      <w:pPr>
        <w:ind w:left="352" w:hanging="252"/>
      </w:pPr>
      <w:rPr>
        <w:rFonts w:ascii="Symbol" w:eastAsia="Symbol" w:hAnsi="Symbol" w:cs="Symbol" w:hint="default"/>
        <w:w w:val="100"/>
        <w:sz w:val="24"/>
        <w:szCs w:val="24"/>
      </w:rPr>
    </w:lvl>
    <w:lvl w:ilvl="1" w:tplc="B56A52D4">
      <w:numFmt w:val="bullet"/>
      <w:lvlText w:val="•"/>
      <w:lvlJc w:val="left"/>
      <w:pPr>
        <w:ind w:left="886" w:hanging="252"/>
      </w:pPr>
      <w:rPr>
        <w:rFonts w:hint="default"/>
      </w:rPr>
    </w:lvl>
    <w:lvl w:ilvl="2" w:tplc="0BB0C39A">
      <w:numFmt w:val="bullet"/>
      <w:lvlText w:val="•"/>
      <w:lvlJc w:val="left"/>
      <w:pPr>
        <w:ind w:left="1413" w:hanging="252"/>
      </w:pPr>
      <w:rPr>
        <w:rFonts w:hint="default"/>
      </w:rPr>
    </w:lvl>
    <w:lvl w:ilvl="3" w:tplc="6610F6DE">
      <w:numFmt w:val="bullet"/>
      <w:lvlText w:val="•"/>
      <w:lvlJc w:val="left"/>
      <w:pPr>
        <w:ind w:left="1940" w:hanging="252"/>
      </w:pPr>
      <w:rPr>
        <w:rFonts w:hint="default"/>
      </w:rPr>
    </w:lvl>
    <w:lvl w:ilvl="4" w:tplc="4726E8A4">
      <w:numFmt w:val="bullet"/>
      <w:lvlText w:val="•"/>
      <w:lvlJc w:val="left"/>
      <w:pPr>
        <w:ind w:left="2466" w:hanging="252"/>
      </w:pPr>
      <w:rPr>
        <w:rFonts w:hint="default"/>
      </w:rPr>
    </w:lvl>
    <w:lvl w:ilvl="5" w:tplc="672EAF84">
      <w:numFmt w:val="bullet"/>
      <w:lvlText w:val="•"/>
      <w:lvlJc w:val="left"/>
      <w:pPr>
        <w:ind w:left="2993" w:hanging="252"/>
      </w:pPr>
      <w:rPr>
        <w:rFonts w:hint="default"/>
      </w:rPr>
    </w:lvl>
    <w:lvl w:ilvl="6" w:tplc="F17A5E54">
      <w:numFmt w:val="bullet"/>
      <w:lvlText w:val="•"/>
      <w:lvlJc w:val="left"/>
      <w:pPr>
        <w:ind w:left="3519" w:hanging="252"/>
      </w:pPr>
      <w:rPr>
        <w:rFonts w:hint="default"/>
      </w:rPr>
    </w:lvl>
    <w:lvl w:ilvl="7" w:tplc="49F6EF9C">
      <w:numFmt w:val="bullet"/>
      <w:lvlText w:val="•"/>
      <w:lvlJc w:val="left"/>
      <w:pPr>
        <w:ind w:left="4046" w:hanging="252"/>
      </w:pPr>
      <w:rPr>
        <w:rFonts w:hint="default"/>
      </w:rPr>
    </w:lvl>
    <w:lvl w:ilvl="8" w:tplc="CB924BFA">
      <w:numFmt w:val="bullet"/>
      <w:lvlText w:val="•"/>
      <w:lvlJc w:val="left"/>
      <w:pPr>
        <w:ind w:left="4573" w:hanging="252"/>
      </w:pPr>
      <w:rPr>
        <w:rFonts w:hint="default"/>
      </w:rPr>
    </w:lvl>
  </w:abstractNum>
  <w:abstractNum w:abstractNumId="137">
    <w:nsid w:val="12711B8C"/>
    <w:multiLevelType w:val="hybridMultilevel"/>
    <w:tmpl w:val="E068BA62"/>
    <w:lvl w:ilvl="0" w:tplc="F88E208A">
      <w:numFmt w:val="bullet"/>
      <w:lvlText w:val=""/>
      <w:lvlJc w:val="left"/>
      <w:pPr>
        <w:ind w:left="386" w:hanging="284"/>
      </w:pPr>
      <w:rPr>
        <w:rFonts w:ascii="Symbol" w:eastAsia="Symbol" w:hAnsi="Symbol" w:cs="Symbol" w:hint="default"/>
        <w:w w:val="100"/>
        <w:sz w:val="24"/>
        <w:szCs w:val="24"/>
      </w:rPr>
    </w:lvl>
    <w:lvl w:ilvl="1" w:tplc="A2CE49DE">
      <w:numFmt w:val="bullet"/>
      <w:lvlText w:val="•"/>
      <w:lvlJc w:val="left"/>
      <w:pPr>
        <w:ind w:left="826" w:hanging="284"/>
      </w:pPr>
      <w:rPr>
        <w:rFonts w:hint="default"/>
      </w:rPr>
    </w:lvl>
    <w:lvl w:ilvl="2" w:tplc="5F769F9A">
      <w:numFmt w:val="bullet"/>
      <w:lvlText w:val="•"/>
      <w:lvlJc w:val="left"/>
      <w:pPr>
        <w:ind w:left="1273" w:hanging="284"/>
      </w:pPr>
      <w:rPr>
        <w:rFonts w:hint="default"/>
      </w:rPr>
    </w:lvl>
    <w:lvl w:ilvl="3" w:tplc="7BB8D2E4">
      <w:numFmt w:val="bullet"/>
      <w:lvlText w:val="•"/>
      <w:lvlJc w:val="left"/>
      <w:pPr>
        <w:ind w:left="1720" w:hanging="284"/>
      </w:pPr>
      <w:rPr>
        <w:rFonts w:hint="default"/>
      </w:rPr>
    </w:lvl>
    <w:lvl w:ilvl="4" w:tplc="00A41642">
      <w:numFmt w:val="bullet"/>
      <w:lvlText w:val="•"/>
      <w:lvlJc w:val="left"/>
      <w:pPr>
        <w:ind w:left="2166" w:hanging="284"/>
      </w:pPr>
      <w:rPr>
        <w:rFonts w:hint="default"/>
      </w:rPr>
    </w:lvl>
    <w:lvl w:ilvl="5" w:tplc="51464684">
      <w:numFmt w:val="bullet"/>
      <w:lvlText w:val="•"/>
      <w:lvlJc w:val="left"/>
      <w:pPr>
        <w:ind w:left="2613" w:hanging="284"/>
      </w:pPr>
      <w:rPr>
        <w:rFonts w:hint="default"/>
      </w:rPr>
    </w:lvl>
    <w:lvl w:ilvl="6" w:tplc="8348E916">
      <w:numFmt w:val="bullet"/>
      <w:lvlText w:val="•"/>
      <w:lvlJc w:val="left"/>
      <w:pPr>
        <w:ind w:left="3059" w:hanging="284"/>
      </w:pPr>
      <w:rPr>
        <w:rFonts w:hint="default"/>
      </w:rPr>
    </w:lvl>
    <w:lvl w:ilvl="7" w:tplc="9FF4CD62">
      <w:numFmt w:val="bullet"/>
      <w:lvlText w:val="•"/>
      <w:lvlJc w:val="left"/>
      <w:pPr>
        <w:ind w:left="3506" w:hanging="284"/>
      </w:pPr>
      <w:rPr>
        <w:rFonts w:hint="default"/>
      </w:rPr>
    </w:lvl>
    <w:lvl w:ilvl="8" w:tplc="9D80E32E">
      <w:numFmt w:val="bullet"/>
      <w:lvlText w:val="•"/>
      <w:lvlJc w:val="left"/>
      <w:pPr>
        <w:ind w:left="3953" w:hanging="284"/>
      </w:pPr>
      <w:rPr>
        <w:rFonts w:hint="default"/>
      </w:rPr>
    </w:lvl>
  </w:abstractNum>
  <w:abstractNum w:abstractNumId="138">
    <w:nsid w:val="128B0074"/>
    <w:multiLevelType w:val="hybridMultilevel"/>
    <w:tmpl w:val="3C96B16E"/>
    <w:lvl w:ilvl="0" w:tplc="7908A1B8">
      <w:numFmt w:val="bullet"/>
      <w:lvlText w:val=""/>
      <w:lvlJc w:val="left"/>
      <w:pPr>
        <w:ind w:left="1015" w:hanging="360"/>
      </w:pPr>
      <w:rPr>
        <w:rFonts w:ascii="Symbol" w:eastAsia="Symbol" w:hAnsi="Symbol" w:cs="Symbol" w:hint="default"/>
        <w:w w:val="100"/>
        <w:sz w:val="24"/>
        <w:szCs w:val="24"/>
      </w:rPr>
    </w:lvl>
    <w:lvl w:ilvl="1" w:tplc="9F309FD2">
      <w:numFmt w:val="bullet"/>
      <w:lvlText w:val="•"/>
      <w:lvlJc w:val="left"/>
      <w:pPr>
        <w:ind w:left="1940" w:hanging="360"/>
      </w:pPr>
      <w:rPr>
        <w:rFonts w:hint="default"/>
      </w:rPr>
    </w:lvl>
    <w:lvl w:ilvl="2" w:tplc="CBEA443A">
      <w:numFmt w:val="bullet"/>
      <w:lvlText w:val="•"/>
      <w:lvlJc w:val="left"/>
      <w:pPr>
        <w:ind w:left="2860" w:hanging="360"/>
      </w:pPr>
      <w:rPr>
        <w:rFonts w:hint="default"/>
      </w:rPr>
    </w:lvl>
    <w:lvl w:ilvl="3" w:tplc="F0245FD2">
      <w:numFmt w:val="bullet"/>
      <w:lvlText w:val="•"/>
      <w:lvlJc w:val="left"/>
      <w:pPr>
        <w:ind w:left="3780" w:hanging="360"/>
      </w:pPr>
      <w:rPr>
        <w:rFonts w:hint="default"/>
      </w:rPr>
    </w:lvl>
    <w:lvl w:ilvl="4" w:tplc="8550E8E4">
      <w:numFmt w:val="bullet"/>
      <w:lvlText w:val="•"/>
      <w:lvlJc w:val="left"/>
      <w:pPr>
        <w:ind w:left="4700" w:hanging="360"/>
      </w:pPr>
      <w:rPr>
        <w:rFonts w:hint="default"/>
      </w:rPr>
    </w:lvl>
    <w:lvl w:ilvl="5" w:tplc="05642222">
      <w:numFmt w:val="bullet"/>
      <w:lvlText w:val="•"/>
      <w:lvlJc w:val="left"/>
      <w:pPr>
        <w:ind w:left="5620" w:hanging="360"/>
      </w:pPr>
      <w:rPr>
        <w:rFonts w:hint="default"/>
      </w:rPr>
    </w:lvl>
    <w:lvl w:ilvl="6" w:tplc="F6886458">
      <w:numFmt w:val="bullet"/>
      <w:lvlText w:val="•"/>
      <w:lvlJc w:val="left"/>
      <w:pPr>
        <w:ind w:left="6540" w:hanging="360"/>
      </w:pPr>
      <w:rPr>
        <w:rFonts w:hint="default"/>
      </w:rPr>
    </w:lvl>
    <w:lvl w:ilvl="7" w:tplc="05CEFFF4">
      <w:numFmt w:val="bullet"/>
      <w:lvlText w:val="•"/>
      <w:lvlJc w:val="left"/>
      <w:pPr>
        <w:ind w:left="7461" w:hanging="360"/>
      </w:pPr>
      <w:rPr>
        <w:rFonts w:hint="default"/>
      </w:rPr>
    </w:lvl>
    <w:lvl w:ilvl="8" w:tplc="C804EEAA">
      <w:numFmt w:val="bullet"/>
      <w:lvlText w:val="•"/>
      <w:lvlJc w:val="left"/>
      <w:pPr>
        <w:ind w:left="8381" w:hanging="360"/>
      </w:pPr>
      <w:rPr>
        <w:rFonts w:hint="default"/>
      </w:rPr>
    </w:lvl>
  </w:abstractNum>
  <w:abstractNum w:abstractNumId="139">
    <w:nsid w:val="12C40EA8"/>
    <w:multiLevelType w:val="hybridMultilevel"/>
    <w:tmpl w:val="E648F50A"/>
    <w:lvl w:ilvl="0" w:tplc="09F8BBEC">
      <w:numFmt w:val="bullet"/>
      <w:lvlText w:val=""/>
      <w:lvlJc w:val="left"/>
      <w:pPr>
        <w:ind w:left="386" w:hanging="284"/>
      </w:pPr>
      <w:rPr>
        <w:rFonts w:ascii="Symbol" w:eastAsia="Symbol" w:hAnsi="Symbol" w:cs="Symbol" w:hint="default"/>
        <w:w w:val="100"/>
        <w:sz w:val="24"/>
        <w:szCs w:val="24"/>
      </w:rPr>
    </w:lvl>
    <w:lvl w:ilvl="1" w:tplc="FD66E970">
      <w:numFmt w:val="bullet"/>
      <w:lvlText w:val="•"/>
      <w:lvlJc w:val="left"/>
      <w:pPr>
        <w:ind w:left="826" w:hanging="284"/>
      </w:pPr>
      <w:rPr>
        <w:rFonts w:hint="default"/>
      </w:rPr>
    </w:lvl>
    <w:lvl w:ilvl="2" w:tplc="238625C6">
      <w:numFmt w:val="bullet"/>
      <w:lvlText w:val="•"/>
      <w:lvlJc w:val="left"/>
      <w:pPr>
        <w:ind w:left="1273" w:hanging="284"/>
      </w:pPr>
      <w:rPr>
        <w:rFonts w:hint="default"/>
      </w:rPr>
    </w:lvl>
    <w:lvl w:ilvl="3" w:tplc="8EDE65A0">
      <w:numFmt w:val="bullet"/>
      <w:lvlText w:val="•"/>
      <w:lvlJc w:val="left"/>
      <w:pPr>
        <w:ind w:left="1720" w:hanging="284"/>
      </w:pPr>
      <w:rPr>
        <w:rFonts w:hint="default"/>
      </w:rPr>
    </w:lvl>
    <w:lvl w:ilvl="4" w:tplc="023E8034">
      <w:numFmt w:val="bullet"/>
      <w:lvlText w:val="•"/>
      <w:lvlJc w:val="left"/>
      <w:pPr>
        <w:ind w:left="2166" w:hanging="284"/>
      </w:pPr>
      <w:rPr>
        <w:rFonts w:hint="default"/>
      </w:rPr>
    </w:lvl>
    <w:lvl w:ilvl="5" w:tplc="C374DAE6">
      <w:numFmt w:val="bullet"/>
      <w:lvlText w:val="•"/>
      <w:lvlJc w:val="left"/>
      <w:pPr>
        <w:ind w:left="2613" w:hanging="284"/>
      </w:pPr>
      <w:rPr>
        <w:rFonts w:hint="default"/>
      </w:rPr>
    </w:lvl>
    <w:lvl w:ilvl="6" w:tplc="6B2CF0E4">
      <w:numFmt w:val="bullet"/>
      <w:lvlText w:val="•"/>
      <w:lvlJc w:val="left"/>
      <w:pPr>
        <w:ind w:left="3059" w:hanging="284"/>
      </w:pPr>
      <w:rPr>
        <w:rFonts w:hint="default"/>
      </w:rPr>
    </w:lvl>
    <w:lvl w:ilvl="7" w:tplc="DEACFEB0">
      <w:numFmt w:val="bullet"/>
      <w:lvlText w:val="•"/>
      <w:lvlJc w:val="left"/>
      <w:pPr>
        <w:ind w:left="3506" w:hanging="284"/>
      </w:pPr>
      <w:rPr>
        <w:rFonts w:hint="default"/>
      </w:rPr>
    </w:lvl>
    <w:lvl w:ilvl="8" w:tplc="2B8E6E6E">
      <w:numFmt w:val="bullet"/>
      <w:lvlText w:val="•"/>
      <w:lvlJc w:val="left"/>
      <w:pPr>
        <w:ind w:left="3953" w:hanging="284"/>
      </w:pPr>
      <w:rPr>
        <w:rFonts w:hint="default"/>
      </w:rPr>
    </w:lvl>
  </w:abstractNum>
  <w:abstractNum w:abstractNumId="140">
    <w:nsid w:val="12C40F19"/>
    <w:multiLevelType w:val="hybridMultilevel"/>
    <w:tmpl w:val="A7481B08"/>
    <w:lvl w:ilvl="0" w:tplc="6EE0FBE2">
      <w:numFmt w:val="bullet"/>
      <w:lvlText w:val=""/>
      <w:lvlJc w:val="left"/>
      <w:pPr>
        <w:ind w:left="386" w:hanging="284"/>
      </w:pPr>
      <w:rPr>
        <w:rFonts w:ascii="Symbol" w:eastAsia="Symbol" w:hAnsi="Symbol" w:cs="Symbol" w:hint="default"/>
        <w:w w:val="100"/>
        <w:sz w:val="24"/>
        <w:szCs w:val="24"/>
      </w:rPr>
    </w:lvl>
    <w:lvl w:ilvl="1" w:tplc="B00C388E">
      <w:numFmt w:val="bullet"/>
      <w:lvlText w:val="•"/>
      <w:lvlJc w:val="left"/>
      <w:pPr>
        <w:ind w:left="826" w:hanging="284"/>
      </w:pPr>
      <w:rPr>
        <w:rFonts w:hint="default"/>
      </w:rPr>
    </w:lvl>
    <w:lvl w:ilvl="2" w:tplc="29AE5BD6">
      <w:numFmt w:val="bullet"/>
      <w:lvlText w:val="•"/>
      <w:lvlJc w:val="left"/>
      <w:pPr>
        <w:ind w:left="1273" w:hanging="284"/>
      </w:pPr>
      <w:rPr>
        <w:rFonts w:hint="default"/>
      </w:rPr>
    </w:lvl>
    <w:lvl w:ilvl="3" w:tplc="8020ACA4">
      <w:numFmt w:val="bullet"/>
      <w:lvlText w:val="•"/>
      <w:lvlJc w:val="left"/>
      <w:pPr>
        <w:ind w:left="1720" w:hanging="284"/>
      </w:pPr>
      <w:rPr>
        <w:rFonts w:hint="default"/>
      </w:rPr>
    </w:lvl>
    <w:lvl w:ilvl="4" w:tplc="AE406C50">
      <w:numFmt w:val="bullet"/>
      <w:lvlText w:val="•"/>
      <w:lvlJc w:val="left"/>
      <w:pPr>
        <w:ind w:left="2166" w:hanging="284"/>
      </w:pPr>
      <w:rPr>
        <w:rFonts w:hint="default"/>
      </w:rPr>
    </w:lvl>
    <w:lvl w:ilvl="5" w:tplc="901AAEA6">
      <w:numFmt w:val="bullet"/>
      <w:lvlText w:val="•"/>
      <w:lvlJc w:val="left"/>
      <w:pPr>
        <w:ind w:left="2613" w:hanging="284"/>
      </w:pPr>
      <w:rPr>
        <w:rFonts w:hint="default"/>
      </w:rPr>
    </w:lvl>
    <w:lvl w:ilvl="6" w:tplc="CD70F552">
      <w:numFmt w:val="bullet"/>
      <w:lvlText w:val="•"/>
      <w:lvlJc w:val="left"/>
      <w:pPr>
        <w:ind w:left="3059" w:hanging="284"/>
      </w:pPr>
      <w:rPr>
        <w:rFonts w:hint="default"/>
      </w:rPr>
    </w:lvl>
    <w:lvl w:ilvl="7" w:tplc="EA64903E">
      <w:numFmt w:val="bullet"/>
      <w:lvlText w:val="•"/>
      <w:lvlJc w:val="left"/>
      <w:pPr>
        <w:ind w:left="3506" w:hanging="284"/>
      </w:pPr>
      <w:rPr>
        <w:rFonts w:hint="default"/>
      </w:rPr>
    </w:lvl>
    <w:lvl w:ilvl="8" w:tplc="FD3EECFE">
      <w:numFmt w:val="bullet"/>
      <w:lvlText w:val="•"/>
      <w:lvlJc w:val="left"/>
      <w:pPr>
        <w:ind w:left="3953" w:hanging="284"/>
      </w:pPr>
      <w:rPr>
        <w:rFonts w:hint="default"/>
      </w:rPr>
    </w:lvl>
  </w:abstractNum>
  <w:abstractNum w:abstractNumId="141">
    <w:nsid w:val="131D7A6E"/>
    <w:multiLevelType w:val="hybridMultilevel"/>
    <w:tmpl w:val="63AAEBBA"/>
    <w:lvl w:ilvl="0" w:tplc="C5ECA25C">
      <w:numFmt w:val="bullet"/>
      <w:lvlText w:val=""/>
      <w:lvlJc w:val="left"/>
      <w:pPr>
        <w:ind w:left="355" w:hanging="252"/>
      </w:pPr>
      <w:rPr>
        <w:rFonts w:ascii="Symbol" w:eastAsia="Symbol" w:hAnsi="Symbol" w:cs="Symbol" w:hint="default"/>
        <w:w w:val="100"/>
        <w:sz w:val="24"/>
        <w:szCs w:val="24"/>
      </w:rPr>
    </w:lvl>
    <w:lvl w:ilvl="1" w:tplc="51766CAA">
      <w:numFmt w:val="bullet"/>
      <w:lvlText w:val="•"/>
      <w:lvlJc w:val="left"/>
      <w:pPr>
        <w:ind w:left="731" w:hanging="252"/>
      </w:pPr>
      <w:rPr>
        <w:rFonts w:hint="default"/>
      </w:rPr>
    </w:lvl>
    <w:lvl w:ilvl="2" w:tplc="44A2620A">
      <w:numFmt w:val="bullet"/>
      <w:lvlText w:val="•"/>
      <w:lvlJc w:val="left"/>
      <w:pPr>
        <w:ind w:left="1102" w:hanging="252"/>
      </w:pPr>
      <w:rPr>
        <w:rFonts w:hint="default"/>
      </w:rPr>
    </w:lvl>
    <w:lvl w:ilvl="3" w:tplc="6E540F06">
      <w:numFmt w:val="bullet"/>
      <w:lvlText w:val="•"/>
      <w:lvlJc w:val="left"/>
      <w:pPr>
        <w:ind w:left="1473" w:hanging="252"/>
      </w:pPr>
      <w:rPr>
        <w:rFonts w:hint="default"/>
      </w:rPr>
    </w:lvl>
    <w:lvl w:ilvl="4" w:tplc="DDA20864">
      <w:numFmt w:val="bullet"/>
      <w:lvlText w:val="•"/>
      <w:lvlJc w:val="left"/>
      <w:pPr>
        <w:ind w:left="1844" w:hanging="252"/>
      </w:pPr>
      <w:rPr>
        <w:rFonts w:hint="default"/>
      </w:rPr>
    </w:lvl>
    <w:lvl w:ilvl="5" w:tplc="6616E068">
      <w:numFmt w:val="bullet"/>
      <w:lvlText w:val="•"/>
      <w:lvlJc w:val="left"/>
      <w:pPr>
        <w:ind w:left="2215" w:hanging="252"/>
      </w:pPr>
      <w:rPr>
        <w:rFonts w:hint="default"/>
      </w:rPr>
    </w:lvl>
    <w:lvl w:ilvl="6" w:tplc="B378A862">
      <w:numFmt w:val="bullet"/>
      <w:lvlText w:val="•"/>
      <w:lvlJc w:val="left"/>
      <w:pPr>
        <w:ind w:left="2586" w:hanging="252"/>
      </w:pPr>
      <w:rPr>
        <w:rFonts w:hint="default"/>
      </w:rPr>
    </w:lvl>
    <w:lvl w:ilvl="7" w:tplc="238E4D6A">
      <w:numFmt w:val="bullet"/>
      <w:lvlText w:val="•"/>
      <w:lvlJc w:val="left"/>
      <w:pPr>
        <w:ind w:left="2958" w:hanging="252"/>
      </w:pPr>
      <w:rPr>
        <w:rFonts w:hint="default"/>
      </w:rPr>
    </w:lvl>
    <w:lvl w:ilvl="8" w:tplc="69823EAE">
      <w:numFmt w:val="bullet"/>
      <w:lvlText w:val="•"/>
      <w:lvlJc w:val="left"/>
      <w:pPr>
        <w:ind w:left="3329" w:hanging="252"/>
      </w:pPr>
      <w:rPr>
        <w:rFonts w:hint="default"/>
      </w:rPr>
    </w:lvl>
  </w:abstractNum>
  <w:abstractNum w:abstractNumId="142">
    <w:nsid w:val="13456EC7"/>
    <w:multiLevelType w:val="hybridMultilevel"/>
    <w:tmpl w:val="150246E2"/>
    <w:lvl w:ilvl="0" w:tplc="AFF0104E">
      <w:numFmt w:val="bullet"/>
      <w:lvlText w:val="-"/>
      <w:lvlJc w:val="left"/>
      <w:pPr>
        <w:ind w:left="103" w:hanging="185"/>
      </w:pPr>
      <w:rPr>
        <w:rFonts w:ascii="Times New Roman" w:eastAsia="Times New Roman" w:hAnsi="Times New Roman" w:cs="Times New Roman" w:hint="default"/>
        <w:w w:val="100"/>
        <w:sz w:val="22"/>
        <w:szCs w:val="22"/>
      </w:rPr>
    </w:lvl>
    <w:lvl w:ilvl="1" w:tplc="D9D2CA2E">
      <w:numFmt w:val="bullet"/>
      <w:lvlText w:val="•"/>
      <w:lvlJc w:val="left"/>
      <w:pPr>
        <w:ind w:left="883" w:hanging="185"/>
      </w:pPr>
      <w:rPr>
        <w:rFonts w:hint="default"/>
      </w:rPr>
    </w:lvl>
    <w:lvl w:ilvl="2" w:tplc="E556BED0">
      <w:numFmt w:val="bullet"/>
      <w:lvlText w:val="•"/>
      <w:lvlJc w:val="left"/>
      <w:pPr>
        <w:ind w:left="1667" w:hanging="185"/>
      </w:pPr>
      <w:rPr>
        <w:rFonts w:hint="default"/>
      </w:rPr>
    </w:lvl>
    <w:lvl w:ilvl="3" w:tplc="ACD0542A">
      <w:numFmt w:val="bullet"/>
      <w:lvlText w:val="•"/>
      <w:lvlJc w:val="left"/>
      <w:pPr>
        <w:ind w:left="2450" w:hanging="185"/>
      </w:pPr>
      <w:rPr>
        <w:rFonts w:hint="default"/>
      </w:rPr>
    </w:lvl>
    <w:lvl w:ilvl="4" w:tplc="3830F50A">
      <w:numFmt w:val="bullet"/>
      <w:lvlText w:val="•"/>
      <w:lvlJc w:val="left"/>
      <w:pPr>
        <w:ind w:left="3234" w:hanging="185"/>
      </w:pPr>
      <w:rPr>
        <w:rFonts w:hint="default"/>
      </w:rPr>
    </w:lvl>
    <w:lvl w:ilvl="5" w:tplc="1D0E03EE">
      <w:numFmt w:val="bullet"/>
      <w:lvlText w:val="•"/>
      <w:lvlJc w:val="left"/>
      <w:pPr>
        <w:ind w:left="4018" w:hanging="185"/>
      </w:pPr>
      <w:rPr>
        <w:rFonts w:hint="default"/>
      </w:rPr>
    </w:lvl>
    <w:lvl w:ilvl="6" w:tplc="0C28CE22">
      <w:numFmt w:val="bullet"/>
      <w:lvlText w:val="•"/>
      <w:lvlJc w:val="left"/>
      <w:pPr>
        <w:ind w:left="4801" w:hanging="185"/>
      </w:pPr>
      <w:rPr>
        <w:rFonts w:hint="default"/>
      </w:rPr>
    </w:lvl>
    <w:lvl w:ilvl="7" w:tplc="A18C029E">
      <w:numFmt w:val="bullet"/>
      <w:lvlText w:val="•"/>
      <w:lvlJc w:val="left"/>
      <w:pPr>
        <w:ind w:left="5585" w:hanging="185"/>
      </w:pPr>
      <w:rPr>
        <w:rFonts w:hint="default"/>
      </w:rPr>
    </w:lvl>
    <w:lvl w:ilvl="8" w:tplc="ADC26D48">
      <w:numFmt w:val="bullet"/>
      <w:lvlText w:val="•"/>
      <w:lvlJc w:val="left"/>
      <w:pPr>
        <w:ind w:left="6369" w:hanging="185"/>
      </w:pPr>
      <w:rPr>
        <w:rFonts w:hint="default"/>
      </w:rPr>
    </w:lvl>
  </w:abstractNum>
  <w:abstractNum w:abstractNumId="143">
    <w:nsid w:val="13485C49"/>
    <w:multiLevelType w:val="hybridMultilevel"/>
    <w:tmpl w:val="3490EFF4"/>
    <w:lvl w:ilvl="0" w:tplc="121E5480">
      <w:numFmt w:val="bullet"/>
      <w:lvlText w:val="•"/>
      <w:lvlJc w:val="left"/>
      <w:pPr>
        <w:ind w:left="219" w:hanging="144"/>
      </w:pPr>
      <w:rPr>
        <w:rFonts w:ascii="Times New Roman" w:eastAsia="Times New Roman" w:hAnsi="Times New Roman" w:cs="Times New Roman" w:hint="default"/>
        <w:w w:val="97"/>
        <w:sz w:val="24"/>
        <w:szCs w:val="24"/>
      </w:rPr>
    </w:lvl>
    <w:lvl w:ilvl="1" w:tplc="04DCCB4C">
      <w:numFmt w:val="bullet"/>
      <w:lvlText w:val="•"/>
      <w:lvlJc w:val="left"/>
      <w:pPr>
        <w:ind w:left="808" w:hanging="144"/>
      </w:pPr>
      <w:rPr>
        <w:rFonts w:hint="default"/>
      </w:rPr>
    </w:lvl>
    <w:lvl w:ilvl="2" w:tplc="9C8C2248">
      <w:numFmt w:val="bullet"/>
      <w:lvlText w:val="•"/>
      <w:lvlJc w:val="left"/>
      <w:pPr>
        <w:ind w:left="1397" w:hanging="144"/>
      </w:pPr>
      <w:rPr>
        <w:rFonts w:hint="default"/>
      </w:rPr>
    </w:lvl>
    <w:lvl w:ilvl="3" w:tplc="69AC78A0">
      <w:numFmt w:val="bullet"/>
      <w:lvlText w:val="•"/>
      <w:lvlJc w:val="left"/>
      <w:pPr>
        <w:ind w:left="1986" w:hanging="144"/>
      </w:pPr>
      <w:rPr>
        <w:rFonts w:hint="default"/>
      </w:rPr>
    </w:lvl>
    <w:lvl w:ilvl="4" w:tplc="162C12B6">
      <w:numFmt w:val="bullet"/>
      <w:lvlText w:val="•"/>
      <w:lvlJc w:val="left"/>
      <w:pPr>
        <w:ind w:left="2575" w:hanging="144"/>
      </w:pPr>
      <w:rPr>
        <w:rFonts w:hint="default"/>
      </w:rPr>
    </w:lvl>
    <w:lvl w:ilvl="5" w:tplc="1AD81BC2">
      <w:numFmt w:val="bullet"/>
      <w:lvlText w:val="•"/>
      <w:lvlJc w:val="left"/>
      <w:pPr>
        <w:ind w:left="3164" w:hanging="144"/>
      </w:pPr>
      <w:rPr>
        <w:rFonts w:hint="default"/>
      </w:rPr>
    </w:lvl>
    <w:lvl w:ilvl="6" w:tplc="51C46476">
      <w:numFmt w:val="bullet"/>
      <w:lvlText w:val="•"/>
      <w:lvlJc w:val="left"/>
      <w:pPr>
        <w:ind w:left="3753" w:hanging="144"/>
      </w:pPr>
      <w:rPr>
        <w:rFonts w:hint="default"/>
      </w:rPr>
    </w:lvl>
    <w:lvl w:ilvl="7" w:tplc="9462E540">
      <w:numFmt w:val="bullet"/>
      <w:lvlText w:val="•"/>
      <w:lvlJc w:val="left"/>
      <w:pPr>
        <w:ind w:left="4341" w:hanging="144"/>
      </w:pPr>
      <w:rPr>
        <w:rFonts w:hint="default"/>
      </w:rPr>
    </w:lvl>
    <w:lvl w:ilvl="8" w:tplc="56BCC3F0">
      <w:numFmt w:val="bullet"/>
      <w:lvlText w:val="•"/>
      <w:lvlJc w:val="left"/>
      <w:pPr>
        <w:ind w:left="4930" w:hanging="144"/>
      </w:pPr>
      <w:rPr>
        <w:rFonts w:hint="default"/>
      </w:rPr>
    </w:lvl>
  </w:abstractNum>
  <w:abstractNum w:abstractNumId="144">
    <w:nsid w:val="13530135"/>
    <w:multiLevelType w:val="hybridMultilevel"/>
    <w:tmpl w:val="0B02C87C"/>
    <w:lvl w:ilvl="0" w:tplc="D7E297EA">
      <w:numFmt w:val="bullet"/>
      <w:lvlText w:val=""/>
      <w:lvlJc w:val="left"/>
      <w:pPr>
        <w:ind w:left="386" w:hanging="284"/>
      </w:pPr>
      <w:rPr>
        <w:rFonts w:ascii="Symbol" w:eastAsia="Symbol" w:hAnsi="Symbol" w:cs="Symbol" w:hint="default"/>
        <w:w w:val="100"/>
        <w:sz w:val="24"/>
        <w:szCs w:val="24"/>
      </w:rPr>
    </w:lvl>
    <w:lvl w:ilvl="1" w:tplc="8E028F60">
      <w:numFmt w:val="bullet"/>
      <w:lvlText w:val="•"/>
      <w:lvlJc w:val="left"/>
      <w:pPr>
        <w:ind w:left="826" w:hanging="284"/>
      </w:pPr>
      <w:rPr>
        <w:rFonts w:hint="default"/>
      </w:rPr>
    </w:lvl>
    <w:lvl w:ilvl="2" w:tplc="E9ECC868">
      <w:numFmt w:val="bullet"/>
      <w:lvlText w:val="•"/>
      <w:lvlJc w:val="left"/>
      <w:pPr>
        <w:ind w:left="1273" w:hanging="284"/>
      </w:pPr>
      <w:rPr>
        <w:rFonts w:hint="default"/>
      </w:rPr>
    </w:lvl>
    <w:lvl w:ilvl="3" w:tplc="C39E3392">
      <w:numFmt w:val="bullet"/>
      <w:lvlText w:val="•"/>
      <w:lvlJc w:val="left"/>
      <w:pPr>
        <w:ind w:left="1720" w:hanging="284"/>
      </w:pPr>
      <w:rPr>
        <w:rFonts w:hint="default"/>
      </w:rPr>
    </w:lvl>
    <w:lvl w:ilvl="4" w:tplc="E1BA434A">
      <w:numFmt w:val="bullet"/>
      <w:lvlText w:val="•"/>
      <w:lvlJc w:val="left"/>
      <w:pPr>
        <w:ind w:left="2166" w:hanging="284"/>
      </w:pPr>
      <w:rPr>
        <w:rFonts w:hint="default"/>
      </w:rPr>
    </w:lvl>
    <w:lvl w:ilvl="5" w:tplc="DD0EE37A">
      <w:numFmt w:val="bullet"/>
      <w:lvlText w:val="•"/>
      <w:lvlJc w:val="left"/>
      <w:pPr>
        <w:ind w:left="2613" w:hanging="284"/>
      </w:pPr>
      <w:rPr>
        <w:rFonts w:hint="default"/>
      </w:rPr>
    </w:lvl>
    <w:lvl w:ilvl="6" w:tplc="6A48DDC0">
      <w:numFmt w:val="bullet"/>
      <w:lvlText w:val="•"/>
      <w:lvlJc w:val="left"/>
      <w:pPr>
        <w:ind w:left="3059" w:hanging="284"/>
      </w:pPr>
      <w:rPr>
        <w:rFonts w:hint="default"/>
      </w:rPr>
    </w:lvl>
    <w:lvl w:ilvl="7" w:tplc="C0E4A2AE">
      <w:numFmt w:val="bullet"/>
      <w:lvlText w:val="•"/>
      <w:lvlJc w:val="left"/>
      <w:pPr>
        <w:ind w:left="3506" w:hanging="284"/>
      </w:pPr>
      <w:rPr>
        <w:rFonts w:hint="default"/>
      </w:rPr>
    </w:lvl>
    <w:lvl w:ilvl="8" w:tplc="5866A44A">
      <w:numFmt w:val="bullet"/>
      <w:lvlText w:val="•"/>
      <w:lvlJc w:val="left"/>
      <w:pPr>
        <w:ind w:left="3953" w:hanging="284"/>
      </w:pPr>
      <w:rPr>
        <w:rFonts w:hint="default"/>
      </w:rPr>
    </w:lvl>
  </w:abstractNum>
  <w:abstractNum w:abstractNumId="145">
    <w:nsid w:val="135303CA"/>
    <w:multiLevelType w:val="hybridMultilevel"/>
    <w:tmpl w:val="00D41070"/>
    <w:lvl w:ilvl="0" w:tplc="DDBE5AB8">
      <w:numFmt w:val="bullet"/>
      <w:lvlText w:val=""/>
      <w:lvlJc w:val="left"/>
      <w:pPr>
        <w:ind w:left="470" w:hanging="368"/>
      </w:pPr>
      <w:rPr>
        <w:rFonts w:ascii="Symbol" w:eastAsia="Symbol" w:hAnsi="Symbol" w:cs="Symbol" w:hint="default"/>
        <w:w w:val="100"/>
        <w:sz w:val="24"/>
        <w:szCs w:val="24"/>
      </w:rPr>
    </w:lvl>
    <w:lvl w:ilvl="1" w:tplc="B53A1F5E">
      <w:numFmt w:val="bullet"/>
      <w:lvlText w:val="•"/>
      <w:lvlJc w:val="left"/>
      <w:pPr>
        <w:ind w:left="1080" w:hanging="368"/>
      </w:pPr>
      <w:rPr>
        <w:rFonts w:hint="default"/>
      </w:rPr>
    </w:lvl>
    <w:lvl w:ilvl="2" w:tplc="DC74D03A">
      <w:numFmt w:val="bullet"/>
      <w:lvlText w:val="•"/>
      <w:lvlJc w:val="left"/>
      <w:pPr>
        <w:ind w:left="1680" w:hanging="368"/>
      </w:pPr>
      <w:rPr>
        <w:rFonts w:hint="default"/>
      </w:rPr>
    </w:lvl>
    <w:lvl w:ilvl="3" w:tplc="E018A956">
      <w:numFmt w:val="bullet"/>
      <w:lvlText w:val="•"/>
      <w:lvlJc w:val="left"/>
      <w:pPr>
        <w:ind w:left="2280" w:hanging="368"/>
      </w:pPr>
      <w:rPr>
        <w:rFonts w:hint="default"/>
      </w:rPr>
    </w:lvl>
    <w:lvl w:ilvl="4" w:tplc="DD70BDFA">
      <w:numFmt w:val="bullet"/>
      <w:lvlText w:val="•"/>
      <w:lvlJc w:val="left"/>
      <w:pPr>
        <w:ind w:left="2880" w:hanging="368"/>
      </w:pPr>
      <w:rPr>
        <w:rFonts w:hint="default"/>
      </w:rPr>
    </w:lvl>
    <w:lvl w:ilvl="5" w:tplc="AD4E2C08">
      <w:numFmt w:val="bullet"/>
      <w:lvlText w:val="•"/>
      <w:lvlJc w:val="left"/>
      <w:pPr>
        <w:ind w:left="3480" w:hanging="368"/>
      </w:pPr>
      <w:rPr>
        <w:rFonts w:hint="default"/>
      </w:rPr>
    </w:lvl>
    <w:lvl w:ilvl="6" w:tplc="84A4F2B6">
      <w:numFmt w:val="bullet"/>
      <w:lvlText w:val="•"/>
      <w:lvlJc w:val="left"/>
      <w:pPr>
        <w:ind w:left="4080" w:hanging="368"/>
      </w:pPr>
      <w:rPr>
        <w:rFonts w:hint="default"/>
      </w:rPr>
    </w:lvl>
    <w:lvl w:ilvl="7" w:tplc="BBBCC512">
      <w:numFmt w:val="bullet"/>
      <w:lvlText w:val="•"/>
      <w:lvlJc w:val="left"/>
      <w:pPr>
        <w:ind w:left="4681" w:hanging="368"/>
      </w:pPr>
      <w:rPr>
        <w:rFonts w:hint="default"/>
      </w:rPr>
    </w:lvl>
    <w:lvl w:ilvl="8" w:tplc="DAC6A144">
      <w:numFmt w:val="bullet"/>
      <w:lvlText w:val="•"/>
      <w:lvlJc w:val="left"/>
      <w:pPr>
        <w:ind w:left="5281" w:hanging="368"/>
      </w:pPr>
      <w:rPr>
        <w:rFonts w:hint="default"/>
      </w:rPr>
    </w:lvl>
  </w:abstractNum>
  <w:abstractNum w:abstractNumId="146">
    <w:nsid w:val="13554FE5"/>
    <w:multiLevelType w:val="hybridMultilevel"/>
    <w:tmpl w:val="875665A6"/>
    <w:lvl w:ilvl="0" w:tplc="26560E46">
      <w:numFmt w:val="bullet"/>
      <w:lvlText w:val=""/>
      <w:lvlJc w:val="left"/>
      <w:pPr>
        <w:ind w:left="391" w:hanging="288"/>
      </w:pPr>
      <w:rPr>
        <w:rFonts w:ascii="Symbol" w:eastAsia="Symbol" w:hAnsi="Symbol" w:cs="Symbol" w:hint="default"/>
        <w:w w:val="100"/>
        <w:sz w:val="24"/>
        <w:szCs w:val="24"/>
      </w:rPr>
    </w:lvl>
    <w:lvl w:ilvl="1" w:tplc="0FF474BC">
      <w:numFmt w:val="bullet"/>
      <w:lvlText w:val="•"/>
      <w:lvlJc w:val="left"/>
      <w:pPr>
        <w:ind w:left="1036" w:hanging="288"/>
      </w:pPr>
      <w:rPr>
        <w:rFonts w:hint="default"/>
      </w:rPr>
    </w:lvl>
    <w:lvl w:ilvl="2" w:tplc="B9547C78">
      <w:numFmt w:val="bullet"/>
      <w:lvlText w:val="•"/>
      <w:lvlJc w:val="left"/>
      <w:pPr>
        <w:ind w:left="1672" w:hanging="288"/>
      </w:pPr>
      <w:rPr>
        <w:rFonts w:hint="default"/>
      </w:rPr>
    </w:lvl>
    <w:lvl w:ilvl="3" w:tplc="A42A5AE4">
      <w:numFmt w:val="bullet"/>
      <w:lvlText w:val="•"/>
      <w:lvlJc w:val="left"/>
      <w:pPr>
        <w:ind w:left="2309" w:hanging="288"/>
      </w:pPr>
      <w:rPr>
        <w:rFonts w:hint="default"/>
      </w:rPr>
    </w:lvl>
    <w:lvl w:ilvl="4" w:tplc="5784FF96">
      <w:numFmt w:val="bullet"/>
      <w:lvlText w:val="•"/>
      <w:lvlJc w:val="left"/>
      <w:pPr>
        <w:ind w:left="2945" w:hanging="288"/>
      </w:pPr>
      <w:rPr>
        <w:rFonts w:hint="default"/>
      </w:rPr>
    </w:lvl>
    <w:lvl w:ilvl="5" w:tplc="C9FEB3D8">
      <w:numFmt w:val="bullet"/>
      <w:lvlText w:val="•"/>
      <w:lvlJc w:val="left"/>
      <w:pPr>
        <w:ind w:left="3582" w:hanging="288"/>
      </w:pPr>
      <w:rPr>
        <w:rFonts w:hint="default"/>
      </w:rPr>
    </w:lvl>
    <w:lvl w:ilvl="6" w:tplc="FF9A54DA">
      <w:numFmt w:val="bullet"/>
      <w:lvlText w:val="•"/>
      <w:lvlJc w:val="left"/>
      <w:pPr>
        <w:ind w:left="4218" w:hanging="288"/>
      </w:pPr>
      <w:rPr>
        <w:rFonts w:hint="default"/>
      </w:rPr>
    </w:lvl>
    <w:lvl w:ilvl="7" w:tplc="C5DAB6AC">
      <w:numFmt w:val="bullet"/>
      <w:lvlText w:val="•"/>
      <w:lvlJc w:val="left"/>
      <w:pPr>
        <w:ind w:left="4855" w:hanging="288"/>
      </w:pPr>
      <w:rPr>
        <w:rFonts w:hint="default"/>
      </w:rPr>
    </w:lvl>
    <w:lvl w:ilvl="8" w:tplc="54026968">
      <w:numFmt w:val="bullet"/>
      <w:lvlText w:val="•"/>
      <w:lvlJc w:val="left"/>
      <w:pPr>
        <w:ind w:left="5491" w:hanging="288"/>
      </w:pPr>
      <w:rPr>
        <w:rFonts w:hint="default"/>
      </w:rPr>
    </w:lvl>
  </w:abstractNum>
  <w:abstractNum w:abstractNumId="147">
    <w:nsid w:val="135845A9"/>
    <w:multiLevelType w:val="hybridMultilevel"/>
    <w:tmpl w:val="6F045544"/>
    <w:lvl w:ilvl="0" w:tplc="938A9F82">
      <w:numFmt w:val="bullet"/>
      <w:lvlText w:val=""/>
      <w:lvlJc w:val="left"/>
      <w:pPr>
        <w:ind w:left="0" w:hanging="404"/>
      </w:pPr>
      <w:rPr>
        <w:rFonts w:ascii="Symbol" w:eastAsia="Symbol" w:hAnsi="Symbol" w:cs="Symbol" w:hint="default"/>
        <w:w w:val="100"/>
        <w:sz w:val="24"/>
        <w:szCs w:val="24"/>
      </w:rPr>
    </w:lvl>
    <w:lvl w:ilvl="1" w:tplc="A79A69E0">
      <w:numFmt w:val="bullet"/>
      <w:lvlText w:val="•"/>
      <w:lvlJc w:val="left"/>
      <w:pPr>
        <w:ind w:left="670" w:hanging="404"/>
      </w:pPr>
      <w:rPr>
        <w:rFonts w:hint="default"/>
      </w:rPr>
    </w:lvl>
    <w:lvl w:ilvl="2" w:tplc="281E7F24">
      <w:numFmt w:val="bullet"/>
      <w:lvlText w:val="•"/>
      <w:lvlJc w:val="left"/>
      <w:pPr>
        <w:ind w:left="1340" w:hanging="404"/>
      </w:pPr>
      <w:rPr>
        <w:rFonts w:hint="default"/>
      </w:rPr>
    </w:lvl>
    <w:lvl w:ilvl="3" w:tplc="149E3BFC">
      <w:numFmt w:val="bullet"/>
      <w:lvlText w:val="•"/>
      <w:lvlJc w:val="left"/>
      <w:pPr>
        <w:ind w:left="2010" w:hanging="404"/>
      </w:pPr>
      <w:rPr>
        <w:rFonts w:hint="default"/>
      </w:rPr>
    </w:lvl>
    <w:lvl w:ilvl="4" w:tplc="A16667AA">
      <w:numFmt w:val="bullet"/>
      <w:lvlText w:val="•"/>
      <w:lvlJc w:val="left"/>
      <w:pPr>
        <w:ind w:left="2680" w:hanging="404"/>
      </w:pPr>
      <w:rPr>
        <w:rFonts w:hint="default"/>
      </w:rPr>
    </w:lvl>
    <w:lvl w:ilvl="5" w:tplc="7FB01CA0">
      <w:numFmt w:val="bullet"/>
      <w:lvlText w:val="•"/>
      <w:lvlJc w:val="left"/>
      <w:pPr>
        <w:ind w:left="3350" w:hanging="404"/>
      </w:pPr>
      <w:rPr>
        <w:rFonts w:hint="default"/>
      </w:rPr>
    </w:lvl>
    <w:lvl w:ilvl="6" w:tplc="69CE93B2">
      <w:numFmt w:val="bullet"/>
      <w:lvlText w:val="•"/>
      <w:lvlJc w:val="left"/>
      <w:pPr>
        <w:ind w:left="4021" w:hanging="404"/>
      </w:pPr>
      <w:rPr>
        <w:rFonts w:hint="default"/>
      </w:rPr>
    </w:lvl>
    <w:lvl w:ilvl="7" w:tplc="9B601D0C">
      <w:numFmt w:val="bullet"/>
      <w:lvlText w:val="•"/>
      <w:lvlJc w:val="left"/>
      <w:pPr>
        <w:ind w:left="4691" w:hanging="404"/>
      </w:pPr>
      <w:rPr>
        <w:rFonts w:hint="default"/>
      </w:rPr>
    </w:lvl>
    <w:lvl w:ilvl="8" w:tplc="BF0003E8">
      <w:numFmt w:val="bullet"/>
      <w:lvlText w:val="•"/>
      <w:lvlJc w:val="left"/>
      <w:pPr>
        <w:ind w:left="5361" w:hanging="404"/>
      </w:pPr>
      <w:rPr>
        <w:rFonts w:hint="default"/>
      </w:rPr>
    </w:lvl>
  </w:abstractNum>
  <w:abstractNum w:abstractNumId="148">
    <w:nsid w:val="135C61EA"/>
    <w:multiLevelType w:val="hybridMultilevel"/>
    <w:tmpl w:val="12606234"/>
    <w:lvl w:ilvl="0" w:tplc="E802496C">
      <w:numFmt w:val="bullet"/>
      <w:lvlText w:val=""/>
      <w:lvlJc w:val="left"/>
      <w:pPr>
        <w:ind w:left="103" w:hanging="284"/>
      </w:pPr>
      <w:rPr>
        <w:rFonts w:ascii="Symbol" w:eastAsia="Symbol" w:hAnsi="Symbol" w:cs="Symbol" w:hint="default"/>
        <w:w w:val="100"/>
        <w:sz w:val="24"/>
        <w:szCs w:val="24"/>
      </w:rPr>
    </w:lvl>
    <w:lvl w:ilvl="1" w:tplc="260A964C">
      <w:numFmt w:val="bullet"/>
      <w:lvlText w:val="•"/>
      <w:lvlJc w:val="left"/>
      <w:pPr>
        <w:ind w:left="574" w:hanging="284"/>
      </w:pPr>
      <w:rPr>
        <w:rFonts w:hint="default"/>
      </w:rPr>
    </w:lvl>
    <w:lvl w:ilvl="2" w:tplc="48BCBDCE">
      <w:numFmt w:val="bullet"/>
      <w:lvlText w:val="•"/>
      <w:lvlJc w:val="left"/>
      <w:pPr>
        <w:ind w:left="1049" w:hanging="284"/>
      </w:pPr>
      <w:rPr>
        <w:rFonts w:hint="default"/>
      </w:rPr>
    </w:lvl>
    <w:lvl w:ilvl="3" w:tplc="113C8C3A">
      <w:numFmt w:val="bullet"/>
      <w:lvlText w:val="•"/>
      <w:lvlJc w:val="left"/>
      <w:pPr>
        <w:ind w:left="1524" w:hanging="284"/>
      </w:pPr>
      <w:rPr>
        <w:rFonts w:hint="default"/>
      </w:rPr>
    </w:lvl>
    <w:lvl w:ilvl="4" w:tplc="15B8B77E">
      <w:numFmt w:val="bullet"/>
      <w:lvlText w:val="•"/>
      <w:lvlJc w:val="left"/>
      <w:pPr>
        <w:ind w:left="1998" w:hanging="284"/>
      </w:pPr>
      <w:rPr>
        <w:rFonts w:hint="default"/>
      </w:rPr>
    </w:lvl>
    <w:lvl w:ilvl="5" w:tplc="CC8CBD08">
      <w:numFmt w:val="bullet"/>
      <w:lvlText w:val="•"/>
      <w:lvlJc w:val="left"/>
      <w:pPr>
        <w:ind w:left="2473" w:hanging="284"/>
      </w:pPr>
      <w:rPr>
        <w:rFonts w:hint="default"/>
      </w:rPr>
    </w:lvl>
    <w:lvl w:ilvl="6" w:tplc="754C6F34">
      <w:numFmt w:val="bullet"/>
      <w:lvlText w:val="•"/>
      <w:lvlJc w:val="left"/>
      <w:pPr>
        <w:ind w:left="2947" w:hanging="284"/>
      </w:pPr>
      <w:rPr>
        <w:rFonts w:hint="default"/>
      </w:rPr>
    </w:lvl>
    <w:lvl w:ilvl="7" w:tplc="B6C43014">
      <w:numFmt w:val="bullet"/>
      <w:lvlText w:val="•"/>
      <w:lvlJc w:val="left"/>
      <w:pPr>
        <w:ind w:left="3422" w:hanging="284"/>
      </w:pPr>
      <w:rPr>
        <w:rFonts w:hint="default"/>
      </w:rPr>
    </w:lvl>
    <w:lvl w:ilvl="8" w:tplc="F5B25B68">
      <w:numFmt w:val="bullet"/>
      <w:lvlText w:val="•"/>
      <w:lvlJc w:val="left"/>
      <w:pPr>
        <w:ind w:left="3897" w:hanging="284"/>
      </w:pPr>
      <w:rPr>
        <w:rFonts w:hint="default"/>
      </w:rPr>
    </w:lvl>
  </w:abstractNum>
  <w:abstractNum w:abstractNumId="149">
    <w:nsid w:val="13901D7D"/>
    <w:multiLevelType w:val="hybridMultilevel"/>
    <w:tmpl w:val="FE58134E"/>
    <w:lvl w:ilvl="0" w:tplc="D9C029CA">
      <w:numFmt w:val="bullet"/>
      <w:lvlText w:val=""/>
      <w:lvlJc w:val="left"/>
      <w:pPr>
        <w:ind w:left="355" w:hanging="252"/>
      </w:pPr>
      <w:rPr>
        <w:rFonts w:ascii="Symbol" w:eastAsia="Symbol" w:hAnsi="Symbol" w:cs="Symbol" w:hint="default"/>
        <w:w w:val="100"/>
        <w:sz w:val="24"/>
        <w:szCs w:val="24"/>
      </w:rPr>
    </w:lvl>
    <w:lvl w:ilvl="1" w:tplc="82822446">
      <w:numFmt w:val="bullet"/>
      <w:lvlText w:val="•"/>
      <w:lvlJc w:val="left"/>
      <w:pPr>
        <w:ind w:left="731" w:hanging="252"/>
      </w:pPr>
      <w:rPr>
        <w:rFonts w:hint="default"/>
      </w:rPr>
    </w:lvl>
    <w:lvl w:ilvl="2" w:tplc="1D9EBADA">
      <w:numFmt w:val="bullet"/>
      <w:lvlText w:val="•"/>
      <w:lvlJc w:val="left"/>
      <w:pPr>
        <w:ind w:left="1102" w:hanging="252"/>
      </w:pPr>
      <w:rPr>
        <w:rFonts w:hint="default"/>
      </w:rPr>
    </w:lvl>
    <w:lvl w:ilvl="3" w:tplc="DB76CB3C">
      <w:numFmt w:val="bullet"/>
      <w:lvlText w:val="•"/>
      <w:lvlJc w:val="left"/>
      <w:pPr>
        <w:ind w:left="1473" w:hanging="252"/>
      </w:pPr>
      <w:rPr>
        <w:rFonts w:hint="default"/>
      </w:rPr>
    </w:lvl>
    <w:lvl w:ilvl="4" w:tplc="3C18F8BA">
      <w:numFmt w:val="bullet"/>
      <w:lvlText w:val="•"/>
      <w:lvlJc w:val="left"/>
      <w:pPr>
        <w:ind w:left="1844" w:hanging="252"/>
      </w:pPr>
      <w:rPr>
        <w:rFonts w:hint="default"/>
      </w:rPr>
    </w:lvl>
    <w:lvl w:ilvl="5" w:tplc="85E8AE48">
      <w:numFmt w:val="bullet"/>
      <w:lvlText w:val="•"/>
      <w:lvlJc w:val="left"/>
      <w:pPr>
        <w:ind w:left="2215" w:hanging="252"/>
      </w:pPr>
      <w:rPr>
        <w:rFonts w:hint="default"/>
      </w:rPr>
    </w:lvl>
    <w:lvl w:ilvl="6" w:tplc="95F08E66">
      <w:numFmt w:val="bullet"/>
      <w:lvlText w:val="•"/>
      <w:lvlJc w:val="left"/>
      <w:pPr>
        <w:ind w:left="2586" w:hanging="252"/>
      </w:pPr>
      <w:rPr>
        <w:rFonts w:hint="default"/>
      </w:rPr>
    </w:lvl>
    <w:lvl w:ilvl="7" w:tplc="776C0A90">
      <w:numFmt w:val="bullet"/>
      <w:lvlText w:val="•"/>
      <w:lvlJc w:val="left"/>
      <w:pPr>
        <w:ind w:left="2958" w:hanging="252"/>
      </w:pPr>
      <w:rPr>
        <w:rFonts w:hint="default"/>
      </w:rPr>
    </w:lvl>
    <w:lvl w:ilvl="8" w:tplc="A82E7BCE">
      <w:numFmt w:val="bullet"/>
      <w:lvlText w:val="•"/>
      <w:lvlJc w:val="left"/>
      <w:pPr>
        <w:ind w:left="3329" w:hanging="252"/>
      </w:pPr>
      <w:rPr>
        <w:rFonts w:hint="default"/>
      </w:rPr>
    </w:lvl>
  </w:abstractNum>
  <w:abstractNum w:abstractNumId="150">
    <w:nsid w:val="13986EE5"/>
    <w:multiLevelType w:val="hybridMultilevel"/>
    <w:tmpl w:val="0F16139C"/>
    <w:lvl w:ilvl="0" w:tplc="92A43F84">
      <w:numFmt w:val="bullet"/>
      <w:lvlText w:val=""/>
      <w:lvlJc w:val="left"/>
      <w:pPr>
        <w:ind w:left="103" w:hanging="288"/>
      </w:pPr>
      <w:rPr>
        <w:rFonts w:ascii="Symbol" w:eastAsia="Symbol" w:hAnsi="Symbol" w:cs="Symbol" w:hint="default"/>
        <w:w w:val="100"/>
        <w:sz w:val="24"/>
        <w:szCs w:val="24"/>
      </w:rPr>
    </w:lvl>
    <w:lvl w:ilvl="1" w:tplc="151C1EA4">
      <w:numFmt w:val="bullet"/>
      <w:lvlText w:val="•"/>
      <w:lvlJc w:val="left"/>
      <w:pPr>
        <w:ind w:left="383" w:hanging="288"/>
      </w:pPr>
      <w:rPr>
        <w:rFonts w:hint="default"/>
      </w:rPr>
    </w:lvl>
    <w:lvl w:ilvl="2" w:tplc="BF0CBF34">
      <w:numFmt w:val="bullet"/>
      <w:lvlText w:val="•"/>
      <w:lvlJc w:val="left"/>
      <w:pPr>
        <w:ind w:left="666" w:hanging="288"/>
      </w:pPr>
      <w:rPr>
        <w:rFonts w:hint="default"/>
      </w:rPr>
    </w:lvl>
    <w:lvl w:ilvl="3" w:tplc="E55805E8">
      <w:numFmt w:val="bullet"/>
      <w:lvlText w:val="•"/>
      <w:lvlJc w:val="left"/>
      <w:pPr>
        <w:ind w:left="950" w:hanging="288"/>
      </w:pPr>
      <w:rPr>
        <w:rFonts w:hint="default"/>
      </w:rPr>
    </w:lvl>
    <w:lvl w:ilvl="4" w:tplc="0052B7A2">
      <w:numFmt w:val="bullet"/>
      <w:lvlText w:val="•"/>
      <w:lvlJc w:val="left"/>
      <w:pPr>
        <w:ind w:left="1233" w:hanging="288"/>
      </w:pPr>
      <w:rPr>
        <w:rFonts w:hint="default"/>
      </w:rPr>
    </w:lvl>
    <w:lvl w:ilvl="5" w:tplc="6C24361A">
      <w:numFmt w:val="bullet"/>
      <w:lvlText w:val="•"/>
      <w:lvlJc w:val="left"/>
      <w:pPr>
        <w:ind w:left="1516" w:hanging="288"/>
      </w:pPr>
      <w:rPr>
        <w:rFonts w:hint="default"/>
      </w:rPr>
    </w:lvl>
    <w:lvl w:ilvl="6" w:tplc="10C0136E">
      <w:numFmt w:val="bullet"/>
      <w:lvlText w:val="•"/>
      <w:lvlJc w:val="left"/>
      <w:pPr>
        <w:ind w:left="1800" w:hanging="288"/>
      </w:pPr>
      <w:rPr>
        <w:rFonts w:hint="default"/>
      </w:rPr>
    </w:lvl>
    <w:lvl w:ilvl="7" w:tplc="CE36A7E8">
      <w:numFmt w:val="bullet"/>
      <w:lvlText w:val="•"/>
      <w:lvlJc w:val="left"/>
      <w:pPr>
        <w:ind w:left="2083" w:hanging="288"/>
      </w:pPr>
      <w:rPr>
        <w:rFonts w:hint="default"/>
      </w:rPr>
    </w:lvl>
    <w:lvl w:ilvl="8" w:tplc="DA8CBF1A">
      <w:numFmt w:val="bullet"/>
      <w:lvlText w:val="•"/>
      <w:lvlJc w:val="left"/>
      <w:pPr>
        <w:ind w:left="2366" w:hanging="288"/>
      </w:pPr>
      <w:rPr>
        <w:rFonts w:hint="default"/>
      </w:rPr>
    </w:lvl>
  </w:abstractNum>
  <w:abstractNum w:abstractNumId="151">
    <w:nsid w:val="13B23A34"/>
    <w:multiLevelType w:val="hybridMultilevel"/>
    <w:tmpl w:val="1630B724"/>
    <w:lvl w:ilvl="0" w:tplc="7D86DB70">
      <w:numFmt w:val="bullet"/>
      <w:lvlText w:val=""/>
      <w:lvlJc w:val="left"/>
      <w:pPr>
        <w:ind w:left="816" w:hanging="613"/>
      </w:pPr>
      <w:rPr>
        <w:rFonts w:ascii="Symbol" w:eastAsia="Symbol" w:hAnsi="Symbol" w:cs="Symbol" w:hint="default"/>
        <w:w w:val="100"/>
        <w:sz w:val="24"/>
        <w:szCs w:val="24"/>
      </w:rPr>
    </w:lvl>
    <w:lvl w:ilvl="1" w:tplc="E4729372">
      <w:numFmt w:val="bullet"/>
      <w:lvlText w:val="•"/>
      <w:lvlJc w:val="left"/>
      <w:pPr>
        <w:ind w:left="1332" w:hanging="613"/>
      </w:pPr>
      <w:rPr>
        <w:rFonts w:hint="default"/>
      </w:rPr>
    </w:lvl>
    <w:lvl w:ilvl="2" w:tplc="F6D281EC">
      <w:numFmt w:val="bullet"/>
      <w:lvlText w:val="•"/>
      <w:lvlJc w:val="left"/>
      <w:pPr>
        <w:ind w:left="1845" w:hanging="613"/>
      </w:pPr>
      <w:rPr>
        <w:rFonts w:hint="default"/>
      </w:rPr>
    </w:lvl>
    <w:lvl w:ilvl="3" w:tplc="9E3C00FA">
      <w:numFmt w:val="bullet"/>
      <w:lvlText w:val="•"/>
      <w:lvlJc w:val="left"/>
      <w:pPr>
        <w:ind w:left="2357" w:hanging="613"/>
      </w:pPr>
      <w:rPr>
        <w:rFonts w:hint="default"/>
      </w:rPr>
    </w:lvl>
    <w:lvl w:ilvl="4" w:tplc="AFA007E0">
      <w:numFmt w:val="bullet"/>
      <w:lvlText w:val="•"/>
      <w:lvlJc w:val="left"/>
      <w:pPr>
        <w:ind w:left="2870" w:hanging="613"/>
      </w:pPr>
      <w:rPr>
        <w:rFonts w:hint="default"/>
      </w:rPr>
    </w:lvl>
    <w:lvl w:ilvl="5" w:tplc="5C00EE9E">
      <w:numFmt w:val="bullet"/>
      <w:lvlText w:val="•"/>
      <w:lvlJc w:val="left"/>
      <w:pPr>
        <w:ind w:left="3383" w:hanging="613"/>
      </w:pPr>
      <w:rPr>
        <w:rFonts w:hint="default"/>
      </w:rPr>
    </w:lvl>
    <w:lvl w:ilvl="6" w:tplc="E1EA5C06">
      <w:numFmt w:val="bullet"/>
      <w:lvlText w:val="•"/>
      <w:lvlJc w:val="left"/>
      <w:pPr>
        <w:ind w:left="3895" w:hanging="613"/>
      </w:pPr>
      <w:rPr>
        <w:rFonts w:hint="default"/>
      </w:rPr>
    </w:lvl>
    <w:lvl w:ilvl="7" w:tplc="BAA4C39E">
      <w:numFmt w:val="bullet"/>
      <w:lvlText w:val="•"/>
      <w:lvlJc w:val="left"/>
      <w:pPr>
        <w:ind w:left="4408" w:hanging="613"/>
      </w:pPr>
      <w:rPr>
        <w:rFonts w:hint="default"/>
      </w:rPr>
    </w:lvl>
    <w:lvl w:ilvl="8" w:tplc="2E40CF78">
      <w:numFmt w:val="bullet"/>
      <w:lvlText w:val="•"/>
      <w:lvlJc w:val="left"/>
      <w:pPr>
        <w:ind w:left="4921" w:hanging="613"/>
      </w:pPr>
      <w:rPr>
        <w:rFonts w:hint="default"/>
      </w:rPr>
    </w:lvl>
  </w:abstractNum>
  <w:abstractNum w:abstractNumId="152">
    <w:nsid w:val="140835AB"/>
    <w:multiLevelType w:val="hybridMultilevel"/>
    <w:tmpl w:val="4A7E30C6"/>
    <w:lvl w:ilvl="0" w:tplc="AB2E7648">
      <w:numFmt w:val="bullet"/>
      <w:lvlText w:val="•"/>
      <w:lvlJc w:val="left"/>
      <w:pPr>
        <w:ind w:left="304" w:hanging="202"/>
      </w:pPr>
      <w:rPr>
        <w:rFonts w:ascii="Times New Roman" w:eastAsia="Times New Roman" w:hAnsi="Times New Roman" w:cs="Times New Roman" w:hint="default"/>
        <w:w w:val="97"/>
        <w:sz w:val="24"/>
        <w:szCs w:val="24"/>
      </w:rPr>
    </w:lvl>
    <w:lvl w:ilvl="1" w:tplc="419A1AC6">
      <w:numFmt w:val="bullet"/>
      <w:lvlText w:val="•"/>
      <w:lvlJc w:val="left"/>
      <w:pPr>
        <w:ind w:left="889" w:hanging="202"/>
      </w:pPr>
      <w:rPr>
        <w:rFonts w:hint="default"/>
      </w:rPr>
    </w:lvl>
    <w:lvl w:ilvl="2" w:tplc="92C4D022">
      <w:numFmt w:val="bullet"/>
      <w:lvlText w:val="•"/>
      <w:lvlJc w:val="left"/>
      <w:pPr>
        <w:ind w:left="1479" w:hanging="202"/>
      </w:pPr>
      <w:rPr>
        <w:rFonts w:hint="default"/>
      </w:rPr>
    </w:lvl>
    <w:lvl w:ilvl="3" w:tplc="5CCC97EE">
      <w:numFmt w:val="bullet"/>
      <w:lvlText w:val="•"/>
      <w:lvlJc w:val="left"/>
      <w:pPr>
        <w:ind w:left="2068" w:hanging="202"/>
      </w:pPr>
      <w:rPr>
        <w:rFonts w:hint="default"/>
      </w:rPr>
    </w:lvl>
    <w:lvl w:ilvl="4" w:tplc="177EA7DA">
      <w:numFmt w:val="bullet"/>
      <w:lvlText w:val="•"/>
      <w:lvlJc w:val="left"/>
      <w:pPr>
        <w:ind w:left="2658" w:hanging="202"/>
      </w:pPr>
      <w:rPr>
        <w:rFonts w:hint="default"/>
      </w:rPr>
    </w:lvl>
    <w:lvl w:ilvl="5" w:tplc="D9B6BC64">
      <w:numFmt w:val="bullet"/>
      <w:lvlText w:val="•"/>
      <w:lvlJc w:val="left"/>
      <w:pPr>
        <w:ind w:left="3247" w:hanging="202"/>
      </w:pPr>
      <w:rPr>
        <w:rFonts w:hint="default"/>
      </w:rPr>
    </w:lvl>
    <w:lvl w:ilvl="6" w:tplc="ECD8AAC0">
      <w:numFmt w:val="bullet"/>
      <w:lvlText w:val="•"/>
      <w:lvlJc w:val="left"/>
      <w:pPr>
        <w:ind w:left="3837" w:hanging="202"/>
      </w:pPr>
      <w:rPr>
        <w:rFonts w:hint="default"/>
      </w:rPr>
    </w:lvl>
    <w:lvl w:ilvl="7" w:tplc="FE78E0D0">
      <w:numFmt w:val="bullet"/>
      <w:lvlText w:val="•"/>
      <w:lvlJc w:val="left"/>
      <w:pPr>
        <w:ind w:left="4427" w:hanging="202"/>
      </w:pPr>
      <w:rPr>
        <w:rFonts w:hint="default"/>
      </w:rPr>
    </w:lvl>
    <w:lvl w:ilvl="8" w:tplc="11845ED8">
      <w:numFmt w:val="bullet"/>
      <w:lvlText w:val="•"/>
      <w:lvlJc w:val="left"/>
      <w:pPr>
        <w:ind w:left="5016" w:hanging="202"/>
      </w:pPr>
      <w:rPr>
        <w:rFonts w:hint="default"/>
      </w:rPr>
    </w:lvl>
  </w:abstractNum>
  <w:abstractNum w:abstractNumId="153">
    <w:nsid w:val="1428032B"/>
    <w:multiLevelType w:val="hybridMultilevel"/>
    <w:tmpl w:val="8FC4B4EE"/>
    <w:lvl w:ilvl="0" w:tplc="88408F16">
      <w:numFmt w:val="bullet"/>
      <w:lvlText w:val="-"/>
      <w:lvlJc w:val="left"/>
      <w:pPr>
        <w:ind w:left="103" w:hanging="198"/>
      </w:pPr>
      <w:rPr>
        <w:rFonts w:ascii="Times New Roman" w:eastAsia="Times New Roman" w:hAnsi="Times New Roman" w:cs="Times New Roman" w:hint="default"/>
        <w:w w:val="97"/>
        <w:sz w:val="24"/>
        <w:szCs w:val="24"/>
      </w:rPr>
    </w:lvl>
    <w:lvl w:ilvl="1" w:tplc="D0D2B2C6">
      <w:numFmt w:val="bullet"/>
      <w:lvlText w:val="•"/>
      <w:lvlJc w:val="left"/>
      <w:pPr>
        <w:ind w:left="1112" w:hanging="198"/>
      </w:pPr>
      <w:rPr>
        <w:rFonts w:hint="default"/>
      </w:rPr>
    </w:lvl>
    <w:lvl w:ilvl="2" w:tplc="FBEE7E4A">
      <w:numFmt w:val="bullet"/>
      <w:lvlText w:val="•"/>
      <w:lvlJc w:val="left"/>
      <w:pPr>
        <w:ind w:left="2124" w:hanging="198"/>
      </w:pPr>
      <w:rPr>
        <w:rFonts w:hint="default"/>
      </w:rPr>
    </w:lvl>
    <w:lvl w:ilvl="3" w:tplc="5196646A">
      <w:numFmt w:val="bullet"/>
      <w:lvlText w:val="•"/>
      <w:lvlJc w:val="left"/>
      <w:pPr>
        <w:ind w:left="3136" w:hanging="198"/>
      </w:pPr>
      <w:rPr>
        <w:rFonts w:hint="default"/>
      </w:rPr>
    </w:lvl>
    <w:lvl w:ilvl="4" w:tplc="D5A49C06">
      <w:numFmt w:val="bullet"/>
      <w:lvlText w:val="•"/>
      <w:lvlJc w:val="left"/>
      <w:pPr>
        <w:ind w:left="4148" w:hanging="198"/>
      </w:pPr>
      <w:rPr>
        <w:rFonts w:hint="default"/>
      </w:rPr>
    </w:lvl>
    <w:lvl w:ilvl="5" w:tplc="2AA2FB3C">
      <w:numFmt w:val="bullet"/>
      <w:lvlText w:val="•"/>
      <w:lvlJc w:val="left"/>
      <w:pPr>
        <w:ind w:left="5160" w:hanging="198"/>
      </w:pPr>
      <w:rPr>
        <w:rFonts w:hint="default"/>
      </w:rPr>
    </w:lvl>
    <w:lvl w:ilvl="6" w:tplc="E570A480">
      <w:numFmt w:val="bullet"/>
      <w:lvlText w:val="•"/>
      <w:lvlJc w:val="left"/>
      <w:pPr>
        <w:ind w:left="6172" w:hanging="198"/>
      </w:pPr>
      <w:rPr>
        <w:rFonts w:hint="default"/>
      </w:rPr>
    </w:lvl>
    <w:lvl w:ilvl="7" w:tplc="4B9AA40C">
      <w:numFmt w:val="bullet"/>
      <w:lvlText w:val="•"/>
      <w:lvlJc w:val="left"/>
      <w:pPr>
        <w:ind w:left="7185" w:hanging="198"/>
      </w:pPr>
      <w:rPr>
        <w:rFonts w:hint="default"/>
      </w:rPr>
    </w:lvl>
    <w:lvl w:ilvl="8" w:tplc="D262AA72">
      <w:numFmt w:val="bullet"/>
      <w:lvlText w:val="•"/>
      <w:lvlJc w:val="left"/>
      <w:pPr>
        <w:ind w:left="8197" w:hanging="198"/>
      </w:pPr>
      <w:rPr>
        <w:rFonts w:hint="default"/>
      </w:rPr>
    </w:lvl>
  </w:abstractNum>
  <w:abstractNum w:abstractNumId="154">
    <w:nsid w:val="14326A95"/>
    <w:multiLevelType w:val="hybridMultilevel"/>
    <w:tmpl w:val="60EEDFFA"/>
    <w:lvl w:ilvl="0" w:tplc="30E29632">
      <w:numFmt w:val="bullet"/>
      <w:lvlText w:val="-"/>
      <w:lvlJc w:val="left"/>
      <w:pPr>
        <w:ind w:left="100" w:hanging="125"/>
      </w:pPr>
      <w:rPr>
        <w:rFonts w:ascii="Times New Roman" w:eastAsia="Times New Roman" w:hAnsi="Times New Roman" w:cs="Times New Roman" w:hint="default"/>
        <w:w w:val="100"/>
        <w:sz w:val="22"/>
        <w:szCs w:val="22"/>
      </w:rPr>
    </w:lvl>
    <w:lvl w:ilvl="1" w:tplc="AB58F224">
      <w:numFmt w:val="bullet"/>
      <w:lvlText w:val="•"/>
      <w:lvlJc w:val="left"/>
      <w:pPr>
        <w:ind w:left="940" w:hanging="125"/>
      </w:pPr>
      <w:rPr>
        <w:rFonts w:hint="default"/>
      </w:rPr>
    </w:lvl>
    <w:lvl w:ilvl="2" w:tplc="0FF2F644">
      <w:numFmt w:val="bullet"/>
      <w:lvlText w:val="•"/>
      <w:lvlJc w:val="left"/>
      <w:pPr>
        <w:ind w:left="1780" w:hanging="125"/>
      </w:pPr>
      <w:rPr>
        <w:rFonts w:hint="default"/>
      </w:rPr>
    </w:lvl>
    <w:lvl w:ilvl="3" w:tplc="1D18A83C">
      <w:numFmt w:val="bullet"/>
      <w:lvlText w:val="•"/>
      <w:lvlJc w:val="left"/>
      <w:pPr>
        <w:ind w:left="2620" w:hanging="125"/>
      </w:pPr>
      <w:rPr>
        <w:rFonts w:hint="default"/>
      </w:rPr>
    </w:lvl>
    <w:lvl w:ilvl="4" w:tplc="8544F49A">
      <w:numFmt w:val="bullet"/>
      <w:lvlText w:val="•"/>
      <w:lvlJc w:val="left"/>
      <w:pPr>
        <w:ind w:left="3461" w:hanging="125"/>
      </w:pPr>
      <w:rPr>
        <w:rFonts w:hint="default"/>
      </w:rPr>
    </w:lvl>
    <w:lvl w:ilvl="5" w:tplc="64D0DBAE">
      <w:numFmt w:val="bullet"/>
      <w:lvlText w:val="•"/>
      <w:lvlJc w:val="left"/>
      <w:pPr>
        <w:ind w:left="4301" w:hanging="125"/>
      </w:pPr>
      <w:rPr>
        <w:rFonts w:hint="default"/>
      </w:rPr>
    </w:lvl>
    <w:lvl w:ilvl="6" w:tplc="29006FD4">
      <w:numFmt w:val="bullet"/>
      <w:lvlText w:val="•"/>
      <w:lvlJc w:val="left"/>
      <w:pPr>
        <w:ind w:left="5141" w:hanging="125"/>
      </w:pPr>
      <w:rPr>
        <w:rFonts w:hint="default"/>
      </w:rPr>
    </w:lvl>
    <w:lvl w:ilvl="7" w:tplc="AE3845F4">
      <w:numFmt w:val="bullet"/>
      <w:lvlText w:val="•"/>
      <w:lvlJc w:val="left"/>
      <w:pPr>
        <w:ind w:left="5981" w:hanging="125"/>
      </w:pPr>
      <w:rPr>
        <w:rFonts w:hint="default"/>
      </w:rPr>
    </w:lvl>
    <w:lvl w:ilvl="8" w:tplc="07C673B0">
      <w:numFmt w:val="bullet"/>
      <w:lvlText w:val="•"/>
      <w:lvlJc w:val="left"/>
      <w:pPr>
        <w:ind w:left="6822" w:hanging="125"/>
      </w:pPr>
      <w:rPr>
        <w:rFonts w:hint="default"/>
      </w:rPr>
    </w:lvl>
  </w:abstractNum>
  <w:abstractNum w:abstractNumId="155">
    <w:nsid w:val="145704AE"/>
    <w:multiLevelType w:val="hybridMultilevel"/>
    <w:tmpl w:val="4AAAD986"/>
    <w:lvl w:ilvl="0" w:tplc="A58465EA">
      <w:numFmt w:val="bullet"/>
      <w:lvlText w:val=""/>
      <w:lvlJc w:val="left"/>
      <w:pPr>
        <w:ind w:left="814" w:hanging="332"/>
      </w:pPr>
      <w:rPr>
        <w:rFonts w:ascii="Symbol" w:eastAsia="Symbol" w:hAnsi="Symbol" w:cs="Symbol" w:hint="default"/>
        <w:w w:val="100"/>
        <w:sz w:val="24"/>
        <w:szCs w:val="24"/>
      </w:rPr>
    </w:lvl>
    <w:lvl w:ilvl="1" w:tplc="1CB0E82E">
      <w:numFmt w:val="bullet"/>
      <w:lvlText w:val="•"/>
      <w:lvlJc w:val="left"/>
      <w:pPr>
        <w:ind w:left="1332" w:hanging="332"/>
      </w:pPr>
      <w:rPr>
        <w:rFonts w:hint="default"/>
      </w:rPr>
    </w:lvl>
    <w:lvl w:ilvl="2" w:tplc="C438109C">
      <w:numFmt w:val="bullet"/>
      <w:lvlText w:val="•"/>
      <w:lvlJc w:val="left"/>
      <w:pPr>
        <w:ind w:left="1845" w:hanging="332"/>
      </w:pPr>
      <w:rPr>
        <w:rFonts w:hint="default"/>
      </w:rPr>
    </w:lvl>
    <w:lvl w:ilvl="3" w:tplc="A35C99E8">
      <w:numFmt w:val="bullet"/>
      <w:lvlText w:val="•"/>
      <w:lvlJc w:val="left"/>
      <w:pPr>
        <w:ind w:left="2357" w:hanging="332"/>
      </w:pPr>
      <w:rPr>
        <w:rFonts w:hint="default"/>
      </w:rPr>
    </w:lvl>
    <w:lvl w:ilvl="4" w:tplc="FB6E314A">
      <w:numFmt w:val="bullet"/>
      <w:lvlText w:val="•"/>
      <w:lvlJc w:val="left"/>
      <w:pPr>
        <w:ind w:left="2870" w:hanging="332"/>
      </w:pPr>
      <w:rPr>
        <w:rFonts w:hint="default"/>
      </w:rPr>
    </w:lvl>
    <w:lvl w:ilvl="5" w:tplc="739245DA">
      <w:numFmt w:val="bullet"/>
      <w:lvlText w:val="•"/>
      <w:lvlJc w:val="left"/>
      <w:pPr>
        <w:ind w:left="3383" w:hanging="332"/>
      </w:pPr>
      <w:rPr>
        <w:rFonts w:hint="default"/>
      </w:rPr>
    </w:lvl>
    <w:lvl w:ilvl="6" w:tplc="2F041EB4">
      <w:numFmt w:val="bullet"/>
      <w:lvlText w:val="•"/>
      <w:lvlJc w:val="left"/>
      <w:pPr>
        <w:ind w:left="3895" w:hanging="332"/>
      </w:pPr>
      <w:rPr>
        <w:rFonts w:hint="default"/>
      </w:rPr>
    </w:lvl>
    <w:lvl w:ilvl="7" w:tplc="67E427B4">
      <w:numFmt w:val="bullet"/>
      <w:lvlText w:val="•"/>
      <w:lvlJc w:val="left"/>
      <w:pPr>
        <w:ind w:left="4408" w:hanging="332"/>
      </w:pPr>
      <w:rPr>
        <w:rFonts w:hint="default"/>
      </w:rPr>
    </w:lvl>
    <w:lvl w:ilvl="8" w:tplc="7EFC17DE">
      <w:numFmt w:val="bullet"/>
      <w:lvlText w:val="•"/>
      <w:lvlJc w:val="left"/>
      <w:pPr>
        <w:ind w:left="4921" w:hanging="332"/>
      </w:pPr>
      <w:rPr>
        <w:rFonts w:hint="default"/>
      </w:rPr>
    </w:lvl>
  </w:abstractNum>
  <w:abstractNum w:abstractNumId="156">
    <w:nsid w:val="148D2ADE"/>
    <w:multiLevelType w:val="hybridMultilevel"/>
    <w:tmpl w:val="8B20F384"/>
    <w:lvl w:ilvl="0" w:tplc="9508EB02">
      <w:numFmt w:val="bullet"/>
      <w:lvlText w:val="-"/>
      <w:lvlJc w:val="left"/>
      <w:pPr>
        <w:ind w:left="258" w:hanging="140"/>
      </w:pPr>
      <w:rPr>
        <w:rFonts w:ascii="Times New Roman" w:eastAsia="Times New Roman" w:hAnsi="Times New Roman" w:cs="Times New Roman" w:hint="default"/>
        <w:w w:val="97"/>
        <w:sz w:val="24"/>
        <w:szCs w:val="24"/>
      </w:rPr>
    </w:lvl>
    <w:lvl w:ilvl="1" w:tplc="5824DF64">
      <w:numFmt w:val="bullet"/>
      <w:lvlText w:val="•"/>
      <w:lvlJc w:val="left"/>
      <w:pPr>
        <w:ind w:left="119" w:hanging="425"/>
      </w:pPr>
      <w:rPr>
        <w:rFonts w:ascii="Times New Roman" w:eastAsia="Times New Roman" w:hAnsi="Times New Roman" w:cs="Times New Roman" w:hint="default"/>
        <w:w w:val="97"/>
        <w:sz w:val="24"/>
        <w:szCs w:val="24"/>
      </w:rPr>
    </w:lvl>
    <w:lvl w:ilvl="2" w:tplc="860C0DAC">
      <w:numFmt w:val="bullet"/>
      <w:lvlText w:val="•"/>
      <w:lvlJc w:val="left"/>
      <w:pPr>
        <w:ind w:left="1371" w:hanging="425"/>
      </w:pPr>
      <w:rPr>
        <w:rFonts w:hint="default"/>
      </w:rPr>
    </w:lvl>
    <w:lvl w:ilvl="3" w:tplc="BCF0F3D2">
      <w:numFmt w:val="bullet"/>
      <w:lvlText w:val="•"/>
      <w:lvlJc w:val="left"/>
      <w:pPr>
        <w:ind w:left="2482" w:hanging="425"/>
      </w:pPr>
      <w:rPr>
        <w:rFonts w:hint="default"/>
      </w:rPr>
    </w:lvl>
    <w:lvl w:ilvl="4" w:tplc="5AA4A7C2">
      <w:numFmt w:val="bullet"/>
      <w:lvlText w:val="•"/>
      <w:lvlJc w:val="left"/>
      <w:pPr>
        <w:ind w:left="3593" w:hanging="425"/>
      </w:pPr>
      <w:rPr>
        <w:rFonts w:hint="default"/>
      </w:rPr>
    </w:lvl>
    <w:lvl w:ilvl="5" w:tplc="47BA3938">
      <w:numFmt w:val="bullet"/>
      <w:lvlText w:val="•"/>
      <w:lvlJc w:val="left"/>
      <w:pPr>
        <w:ind w:left="4704" w:hanging="425"/>
      </w:pPr>
      <w:rPr>
        <w:rFonts w:hint="default"/>
      </w:rPr>
    </w:lvl>
    <w:lvl w:ilvl="6" w:tplc="A0046BCA">
      <w:numFmt w:val="bullet"/>
      <w:lvlText w:val="•"/>
      <w:lvlJc w:val="left"/>
      <w:pPr>
        <w:ind w:left="5816" w:hanging="425"/>
      </w:pPr>
      <w:rPr>
        <w:rFonts w:hint="default"/>
      </w:rPr>
    </w:lvl>
    <w:lvl w:ilvl="7" w:tplc="811A42B2">
      <w:numFmt w:val="bullet"/>
      <w:lvlText w:val="•"/>
      <w:lvlJc w:val="left"/>
      <w:pPr>
        <w:ind w:left="6927" w:hanging="425"/>
      </w:pPr>
      <w:rPr>
        <w:rFonts w:hint="default"/>
      </w:rPr>
    </w:lvl>
    <w:lvl w:ilvl="8" w:tplc="27900942">
      <w:numFmt w:val="bullet"/>
      <w:lvlText w:val="•"/>
      <w:lvlJc w:val="left"/>
      <w:pPr>
        <w:ind w:left="8038" w:hanging="425"/>
      </w:pPr>
      <w:rPr>
        <w:rFonts w:hint="default"/>
      </w:rPr>
    </w:lvl>
  </w:abstractNum>
  <w:abstractNum w:abstractNumId="157">
    <w:nsid w:val="148E330C"/>
    <w:multiLevelType w:val="hybridMultilevel"/>
    <w:tmpl w:val="2E8043E6"/>
    <w:lvl w:ilvl="0" w:tplc="19F89D40">
      <w:numFmt w:val="bullet"/>
      <w:lvlText w:val=""/>
      <w:lvlJc w:val="left"/>
      <w:pPr>
        <w:ind w:left="470" w:hanging="368"/>
      </w:pPr>
      <w:rPr>
        <w:rFonts w:ascii="Symbol" w:eastAsia="Symbol" w:hAnsi="Symbol" w:cs="Symbol" w:hint="default"/>
        <w:w w:val="100"/>
        <w:sz w:val="24"/>
        <w:szCs w:val="24"/>
      </w:rPr>
    </w:lvl>
    <w:lvl w:ilvl="1" w:tplc="156074D2">
      <w:numFmt w:val="bullet"/>
      <w:lvlText w:val="•"/>
      <w:lvlJc w:val="left"/>
      <w:pPr>
        <w:ind w:left="810" w:hanging="368"/>
      </w:pPr>
      <w:rPr>
        <w:rFonts w:hint="default"/>
      </w:rPr>
    </w:lvl>
    <w:lvl w:ilvl="2" w:tplc="23B2ED28">
      <w:numFmt w:val="bullet"/>
      <w:lvlText w:val="•"/>
      <w:lvlJc w:val="left"/>
      <w:pPr>
        <w:ind w:left="1141" w:hanging="368"/>
      </w:pPr>
      <w:rPr>
        <w:rFonts w:hint="default"/>
      </w:rPr>
    </w:lvl>
    <w:lvl w:ilvl="3" w:tplc="BB3A2C5C">
      <w:numFmt w:val="bullet"/>
      <w:lvlText w:val="•"/>
      <w:lvlJc w:val="left"/>
      <w:pPr>
        <w:ind w:left="1471" w:hanging="368"/>
      </w:pPr>
      <w:rPr>
        <w:rFonts w:hint="default"/>
      </w:rPr>
    </w:lvl>
    <w:lvl w:ilvl="4" w:tplc="118472FE">
      <w:numFmt w:val="bullet"/>
      <w:lvlText w:val="•"/>
      <w:lvlJc w:val="left"/>
      <w:pPr>
        <w:ind w:left="1802" w:hanging="368"/>
      </w:pPr>
      <w:rPr>
        <w:rFonts w:hint="default"/>
      </w:rPr>
    </w:lvl>
    <w:lvl w:ilvl="5" w:tplc="F8B035EA">
      <w:numFmt w:val="bullet"/>
      <w:lvlText w:val="•"/>
      <w:lvlJc w:val="left"/>
      <w:pPr>
        <w:ind w:left="2132" w:hanging="368"/>
      </w:pPr>
      <w:rPr>
        <w:rFonts w:hint="default"/>
      </w:rPr>
    </w:lvl>
    <w:lvl w:ilvl="6" w:tplc="DDEA1068">
      <w:numFmt w:val="bullet"/>
      <w:lvlText w:val="•"/>
      <w:lvlJc w:val="left"/>
      <w:pPr>
        <w:ind w:left="2463" w:hanging="368"/>
      </w:pPr>
      <w:rPr>
        <w:rFonts w:hint="default"/>
      </w:rPr>
    </w:lvl>
    <w:lvl w:ilvl="7" w:tplc="A51A4500">
      <w:numFmt w:val="bullet"/>
      <w:lvlText w:val="•"/>
      <w:lvlJc w:val="left"/>
      <w:pPr>
        <w:ind w:left="2793" w:hanging="368"/>
      </w:pPr>
      <w:rPr>
        <w:rFonts w:hint="default"/>
      </w:rPr>
    </w:lvl>
    <w:lvl w:ilvl="8" w:tplc="A0BCB682">
      <w:numFmt w:val="bullet"/>
      <w:lvlText w:val="•"/>
      <w:lvlJc w:val="left"/>
      <w:pPr>
        <w:ind w:left="3124" w:hanging="368"/>
      </w:pPr>
      <w:rPr>
        <w:rFonts w:hint="default"/>
      </w:rPr>
    </w:lvl>
  </w:abstractNum>
  <w:abstractNum w:abstractNumId="158">
    <w:nsid w:val="149726F8"/>
    <w:multiLevelType w:val="hybridMultilevel"/>
    <w:tmpl w:val="4386F83C"/>
    <w:lvl w:ilvl="0" w:tplc="AB4ADD58">
      <w:numFmt w:val="bullet"/>
      <w:lvlText w:val=""/>
      <w:lvlJc w:val="left"/>
      <w:pPr>
        <w:ind w:left="470" w:hanging="368"/>
      </w:pPr>
      <w:rPr>
        <w:rFonts w:ascii="Symbol" w:eastAsia="Symbol" w:hAnsi="Symbol" w:cs="Symbol" w:hint="default"/>
        <w:w w:val="100"/>
        <w:sz w:val="24"/>
        <w:szCs w:val="24"/>
      </w:rPr>
    </w:lvl>
    <w:lvl w:ilvl="1" w:tplc="2E6EB90E">
      <w:numFmt w:val="bullet"/>
      <w:lvlText w:val="•"/>
      <w:lvlJc w:val="left"/>
      <w:pPr>
        <w:ind w:left="1023" w:hanging="368"/>
      </w:pPr>
      <w:rPr>
        <w:rFonts w:hint="default"/>
      </w:rPr>
    </w:lvl>
    <w:lvl w:ilvl="2" w:tplc="BD04C0BC">
      <w:numFmt w:val="bullet"/>
      <w:lvlText w:val="•"/>
      <w:lvlJc w:val="left"/>
      <w:pPr>
        <w:ind w:left="1566" w:hanging="368"/>
      </w:pPr>
      <w:rPr>
        <w:rFonts w:hint="default"/>
      </w:rPr>
    </w:lvl>
    <w:lvl w:ilvl="3" w:tplc="A6AA4430">
      <w:numFmt w:val="bullet"/>
      <w:lvlText w:val="•"/>
      <w:lvlJc w:val="left"/>
      <w:pPr>
        <w:ind w:left="2109" w:hanging="368"/>
      </w:pPr>
      <w:rPr>
        <w:rFonts w:hint="default"/>
      </w:rPr>
    </w:lvl>
    <w:lvl w:ilvl="4" w:tplc="32F0B18C">
      <w:numFmt w:val="bullet"/>
      <w:lvlText w:val="•"/>
      <w:lvlJc w:val="left"/>
      <w:pPr>
        <w:ind w:left="2653" w:hanging="368"/>
      </w:pPr>
      <w:rPr>
        <w:rFonts w:hint="default"/>
      </w:rPr>
    </w:lvl>
    <w:lvl w:ilvl="5" w:tplc="E5A202DC">
      <w:numFmt w:val="bullet"/>
      <w:lvlText w:val="•"/>
      <w:lvlJc w:val="left"/>
      <w:pPr>
        <w:ind w:left="3196" w:hanging="368"/>
      </w:pPr>
      <w:rPr>
        <w:rFonts w:hint="default"/>
      </w:rPr>
    </w:lvl>
    <w:lvl w:ilvl="6" w:tplc="17962C48">
      <w:numFmt w:val="bullet"/>
      <w:lvlText w:val="•"/>
      <w:lvlJc w:val="left"/>
      <w:pPr>
        <w:ind w:left="3739" w:hanging="368"/>
      </w:pPr>
      <w:rPr>
        <w:rFonts w:hint="default"/>
      </w:rPr>
    </w:lvl>
    <w:lvl w:ilvl="7" w:tplc="240062FC">
      <w:numFmt w:val="bullet"/>
      <w:lvlText w:val="•"/>
      <w:lvlJc w:val="left"/>
      <w:pPr>
        <w:ind w:left="4282" w:hanging="368"/>
      </w:pPr>
      <w:rPr>
        <w:rFonts w:hint="default"/>
      </w:rPr>
    </w:lvl>
    <w:lvl w:ilvl="8" w:tplc="B844AC9E">
      <w:numFmt w:val="bullet"/>
      <w:lvlText w:val="•"/>
      <w:lvlJc w:val="left"/>
      <w:pPr>
        <w:ind w:left="4826" w:hanging="368"/>
      </w:pPr>
      <w:rPr>
        <w:rFonts w:hint="default"/>
      </w:rPr>
    </w:lvl>
  </w:abstractNum>
  <w:abstractNum w:abstractNumId="159">
    <w:nsid w:val="14F40293"/>
    <w:multiLevelType w:val="hybridMultilevel"/>
    <w:tmpl w:val="05F8347C"/>
    <w:lvl w:ilvl="0" w:tplc="0150BD10">
      <w:numFmt w:val="bullet"/>
      <w:lvlText w:val=""/>
      <w:lvlJc w:val="left"/>
      <w:pPr>
        <w:ind w:left="276" w:hanging="176"/>
      </w:pPr>
      <w:rPr>
        <w:rFonts w:ascii="Symbol" w:eastAsia="Symbol" w:hAnsi="Symbol" w:cs="Symbol" w:hint="default"/>
        <w:w w:val="100"/>
        <w:sz w:val="24"/>
        <w:szCs w:val="24"/>
      </w:rPr>
    </w:lvl>
    <w:lvl w:ilvl="1" w:tplc="A538CE30">
      <w:numFmt w:val="bullet"/>
      <w:lvlText w:val="•"/>
      <w:lvlJc w:val="left"/>
      <w:pPr>
        <w:ind w:left="814" w:hanging="176"/>
      </w:pPr>
      <w:rPr>
        <w:rFonts w:hint="default"/>
      </w:rPr>
    </w:lvl>
    <w:lvl w:ilvl="2" w:tplc="9FCCFC52">
      <w:numFmt w:val="bullet"/>
      <w:lvlText w:val="•"/>
      <w:lvlJc w:val="left"/>
      <w:pPr>
        <w:ind w:left="1349" w:hanging="176"/>
      </w:pPr>
      <w:rPr>
        <w:rFonts w:hint="default"/>
      </w:rPr>
    </w:lvl>
    <w:lvl w:ilvl="3" w:tplc="604CB38A">
      <w:numFmt w:val="bullet"/>
      <w:lvlText w:val="•"/>
      <w:lvlJc w:val="left"/>
      <w:pPr>
        <w:ind w:left="1883" w:hanging="176"/>
      </w:pPr>
      <w:rPr>
        <w:rFonts w:hint="default"/>
      </w:rPr>
    </w:lvl>
    <w:lvl w:ilvl="4" w:tplc="4DBEFAEE">
      <w:numFmt w:val="bullet"/>
      <w:lvlText w:val="•"/>
      <w:lvlJc w:val="left"/>
      <w:pPr>
        <w:ind w:left="2418" w:hanging="176"/>
      </w:pPr>
      <w:rPr>
        <w:rFonts w:hint="default"/>
      </w:rPr>
    </w:lvl>
    <w:lvl w:ilvl="5" w:tplc="3CA876A0">
      <w:numFmt w:val="bullet"/>
      <w:lvlText w:val="•"/>
      <w:lvlJc w:val="left"/>
      <w:pPr>
        <w:ind w:left="2953" w:hanging="176"/>
      </w:pPr>
      <w:rPr>
        <w:rFonts w:hint="default"/>
      </w:rPr>
    </w:lvl>
    <w:lvl w:ilvl="6" w:tplc="693CA442">
      <w:numFmt w:val="bullet"/>
      <w:lvlText w:val="•"/>
      <w:lvlJc w:val="left"/>
      <w:pPr>
        <w:ind w:left="3487" w:hanging="176"/>
      </w:pPr>
      <w:rPr>
        <w:rFonts w:hint="default"/>
      </w:rPr>
    </w:lvl>
    <w:lvl w:ilvl="7" w:tplc="1B40E5B2">
      <w:numFmt w:val="bullet"/>
      <w:lvlText w:val="•"/>
      <w:lvlJc w:val="left"/>
      <w:pPr>
        <w:ind w:left="4022" w:hanging="176"/>
      </w:pPr>
      <w:rPr>
        <w:rFonts w:hint="default"/>
      </w:rPr>
    </w:lvl>
    <w:lvl w:ilvl="8" w:tplc="75E8DC1E">
      <w:numFmt w:val="bullet"/>
      <w:lvlText w:val="•"/>
      <w:lvlJc w:val="left"/>
      <w:pPr>
        <w:ind w:left="4557" w:hanging="176"/>
      </w:pPr>
      <w:rPr>
        <w:rFonts w:hint="default"/>
      </w:rPr>
    </w:lvl>
  </w:abstractNum>
  <w:abstractNum w:abstractNumId="160">
    <w:nsid w:val="14FA7A65"/>
    <w:multiLevelType w:val="hybridMultilevel"/>
    <w:tmpl w:val="8068BF0C"/>
    <w:lvl w:ilvl="0" w:tplc="DE3EACC8">
      <w:numFmt w:val="bullet"/>
      <w:lvlText w:val=""/>
      <w:lvlJc w:val="left"/>
      <w:pPr>
        <w:ind w:left="352" w:hanging="252"/>
      </w:pPr>
      <w:rPr>
        <w:rFonts w:ascii="Symbol" w:eastAsia="Symbol" w:hAnsi="Symbol" w:cs="Symbol" w:hint="default"/>
        <w:w w:val="100"/>
        <w:sz w:val="24"/>
        <w:szCs w:val="24"/>
      </w:rPr>
    </w:lvl>
    <w:lvl w:ilvl="1" w:tplc="FDC8874A">
      <w:numFmt w:val="bullet"/>
      <w:lvlText w:val="•"/>
      <w:lvlJc w:val="left"/>
      <w:pPr>
        <w:ind w:left="886" w:hanging="252"/>
      </w:pPr>
      <w:rPr>
        <w:rFonts w:hint="default"/>
      </w:rPr>
    </w:lvl>
    <w:lvl w:ilvl="2" w:tplc="A0FC7C62">
      <w:numFmt w:val="bullet"/>
      <w:lvlText w:val="•"/>
      <w:lvlJc w:val="left"/>
      <w:pPr>
        <w:ind w:left="1413" w:hanging="252"/>
      </w:pPr>
      <w:rPr>
        <w:rFonts w:hint="default"/>
      </w:rPr>
    </w:lvl>
    <w:lvl w:ilvl="3" w:tplc="4D1C8BAE">
      <w:numFmt w:val="bullet"/>
      <w:lvlText w:val="•"/>
      <w:lvlJc w:val="left"/>
      <w:pPr>
        <w:ind w:left="1940" w:hanging="252"/>
      </w:pPr>
      <w:rPr>
        <w:rFonts w:hint="default"/>
      </w:rPr>
    </w:lvl>
    <w:lvl w:ilvl="4" w:tplc="02E68B82">
      <w:numFmt w:val="bullet"/>
      <w:lvlText w:val="•"/>
      <w:lvlJc w:val="left"/>
      <w:pPr>
        <w:ind w:left="2466" w:hanging="252"/>
      </w:pPr>
      <w:rPr>
        <w:rFonts w:hint="default"/>
      </w:rPr>
    </w:lvl>
    <w:lvl w:ilvl="5" w:tplc="5BDC701E">
      <w:numFmt w:val="bullet"/>
      <w:lvlText w:val="•"/>
      <w:lvlJc w:val="left"/>
      <w:pPr>
        <w:ind w:left="2993" w:hanging="252"/>
      </w:pPr>
      <w:rPr>
        <w:rFonts w:hint="default"/>
      </w:rPr>
    </w:lvl>
    <w:lvl w:ilvl="6" w:tplc="B2A86204">
      <w:numFmt w:val="bullet"/>
      <w:lvlText w:val="•"/>
      <w:lvlJc w:val="left"/>
      <w:pPr>
        <w:ind w:left="3519" w:hanging="252"/>
      </w:pPr>
      <w:rPr>
        <w:rFonts w:hint="default"/>
      </w:rPr>
    </w:lvl>
    <w:lvl w:ilvl="7" w:tplc="C472FC7C">
      <w:numFmt w:val="bullet"/>
      <w:lvlText w:val="•"/>
      <w:lvlJc w:val="left"/>
      <w:pPr>
        <w:ind w:left="4046" w:hanging="252"/>
      </w:pPr>
      <w:rPr>
        <w:rFonts w:hint="default"/>
      </w:rPr>
    </w:lvl>
    <w:lvl w:ilvl="8" w:tplc="B2FAB8CE">
      <w:numFmt w:val="bullet"/>
      <w:lvlText w:val="•"/>
      <w:lvlJc w:val="left"/>
      <w:pPr>
        <w:ind w:left="4573" w:hanging="252"/>
      </w:pPr>
      <w:rPr>
        <w:rFonts w:hint="default"/>
      </w:rPr>
    </w:lvl>
  </w:abstractNum>
  <w:abstractNum w:abstractNumId="161">
    <w:nsid w:val="15076CA7"/>
    <w:multiLevelType w:val="hybridMultilevel"/>
    <w:tmpl w:val="31FACCA6"/>
    <w:lvl w:ilvl="0" w:tplc="786AD4EE">
      <w:numFmt w:val="bullet"/>
      <w:lvlText w:val=""/>
      <w:lvlJc w:val="left"/>
      <w:pPr>
        <w:ind w:left="470" w:hanging="368"/>
      </w:pPr>
      <w:rPr>
        <w:rFonts w:ascii="Symbol" w:eastAsia="Symbol" w:hAnsi="Symbol" w:cs="Symbol" w:hint="default"/>
        <w:w w:val="100"/>
        <w:sz w:val="24"/>
        <w:szCs w:val="24"/>
      </w:rPr>
    </w:lvl>
    <w:lvl w:ilvl="1" w:tplc="6CDCC1D2">
      <w:numFmt w:val="bullet"/>
      <w:lvlText w:val="•"/>
      <w:lvlJc w:val="left"/>
      <w:pPr>
        <w:ind w:left="753" w:hanging="368"/>
      </w:pPr>
      <w:rPr>
        <w:rFonts w:hint="default"/>
      </w:rPr>
    </w:lvl>
    <w:lvl w:ilvl="2" w:tplc="2F00A04C">
      <w:numFmt w:val="bullet"/>
      <w:lvlText w:val="•"/>
      <w:lvlJc w:val="left"/>
      <w:pPr>
        <w:ind w:left="1027" w:hanging="368"/>
      </w:pPr>
      <w:rPr>
        <w:rFonts w:hint="default"/>
      </w:rPr>
    </w:lvl>
    <w:lvl w:ilvl="3" w:tplc="2034D87E">
      <w:numFmt w:val="bullet"/>
      <w:lvlText w:val="•"/>
      <w:lvlJc w:val="left"/>
      <w:pPr>
        <w:ind w:left="1301" w:hanging="368"/>
      </w:pPr>
      <w:rPr>
        <w:rFonts w:hint="default"/>
      </w:rPr>
    </w:lvl>
    <w:lvl w:ilvl="4" w:tplc="D56E8C12">
      <w:numFmt w:val="bullet"/>
      <w:lvlText w:val="•"/>
      <w:lvlJc w:val="left"/>
      <w:pPr>
        <w:ind w:left="1574" w:hanging="368"/>
      </w:pPr>
      <w:rPr>
        <w:rFonts w:hint="default"/>
      </w:rPr>
    </w:lvl>
    <w:lvl w:ilvl="5" w:tplc="0FD2463A">
      <w:numFmt w:val="bullet"/>
      <w:lvlText w:val="•"/>
      <w:lvlJc w:val="left"/>
      <w:pPr>
        <w:ind w:left="1848" w:hanging="368"/>
      </w:pPr>
      <w:rPr>
        <w:rFonts w:hint="default"/>
      </w:rPr>
    </w:lvl>
    <w:lvl w:ilvl="6" w:tplc="87843BDE">
      <w:numFmt w:val="bullet"/>
      <w:lvlText w:val="•"/>
      <w:lvlJc w:val="left"/>
      <w:pPr>
        <w:ind w:left="2121" w:hanging="368"/>
      </w:pPr>
      <w:rPr>
        <w:rFonts w:hint="default"/>
      </w:rPr>
    </w:lvl>
    <w:lvl w:ilvl="7" w:tplc="38D6E980">
      <w:numFmt w:val="bullet"/>
      <w:lvlText w:val="•"/>
      <w:lvlJc w:val="left"/>
      <w:pPr>
        <w:ind w:left="2395" w:hanging="368"/>
      </w:pPr>
      <w:rPr>
        <w:rFonts w:hint="default"/>
      </w:rPr>
    </w:lvl>
    <w:lvl w:ilvl="8" w:tplc="6FA6D386">
      <w:numFmt w:val="bullet"/>
      <w:lvlText w:val="•"/>
      <w:lvlJc w:val="left"/>
      <w:pPr>
        <w:ind w:left="2669" w:hanging="368"/>
      </w:pPr>
      <w:rPr>
        <w:rFonts w:hint="default"/>
      </w:rPr>
    </w:lvl>
  </w:abstractNum>
  <w:abstractNum w:abstractNumId="162">
    <w:nsid w:val="15145EF0"/>
    <w:multiLevelType w:val="hybridMultilevel"/>
    <w:tmpl w:val="F084AB30"/>
    <w:lvl w:ilvl="0" w:tplc="ED009EFA">
      <w:numFmt w:val="bullet"/>
      <w:lvlText w:val=""/>
      <w:lvlJc w:val="left"/>
      <w:pPr>
        <w:ind w:left="352" w:hanging="252"/>
      </w:pPr>
      <w:rPr>
        <w:rFonts w:ascii="Symbol" w:eastAsia="Symbol" w:hAnsi="Symbol" w:cs="Symbol" w:hint="default"/>
        <w:w w:val="100"/>
        <w:sz w:val="24"/>
        <w:szCs w:val="24"/>
      </w:rPr>
    </w:lvl>
    <w:lvl w:ilvl="1" w:tplc="57000180">
      <w:numFmt w:val="bullet"/>
      <w:lvlText w:val="•"/>
      <w:lvlJc w:val="left"/>
      <w:pPr>
        <w:ind w:left="886" w:hanging="252"/>
      </w:pPr>
      <w:rPr>
        <w:rFonts w:hint="default"/>
      </w:rPr>
    </w:lvl>
    <w:lvl w:ilvl="2" w:tplc="D102D768">
      <w:numFmt w:val="bullet"/>
      <w:lvlText w:val="•"/>
      <w:lvlJc w:val="left"/>
      <w:pPr>
        <w:ind w:left="1413" w:hanging="252"/>
      </w:pPr>
      <w:rPr>
        <w:rFonts w:hint="default"/>
      </w:rPr>
    </w:lvl>
    <w:lvl w:ilvl="3" w:tplc="4FFCCD0C">
      <w:numFmt w:val="bullet"/>
      <w:lvlText w:val="•"/>
      <w:lvlJc w:val="left"/>
      <w:pPr>
        <w:ind w:left="1940" w:hanging="252"/>
      </w:pPr>
      <w:rPr>
        <w:rFonts w:hint="default"/>
      </w:rPr>
    </w:lvl>
    <w:lvl w:ilvl="4" w:tplc="EA3C7C58">
      <w:numFmt w:val="bullet"/>
      <w:lvlText w:val="•"/>
      <w:lvlJc w:val="left"/>
      <w:pPr>
        <w:ind w:left="2466" w:hanging="252"/>
      </w:pPr>
      <w:rPr>
        <w:rFonts w:hint="default"/>
      </w:rPr>
    </w:lvl>
    <w:lvl w:ilvl="5" w:tplc="D326F8BA">
      <w:numFmt w:val="bullet"/>
      <w:lvlText w:val="•"/>
      <w:lvlJc w:val="left"/>
      <w:pPr>
        <w:ind w:left="2993" w:hanging="252"/>
      </w:pPr>
      <w:rPr>
        <w:rFonts w:hint="default"/>
      </w:rPr>
    </w:lvl>
    <w:lvl w:ilvl="6" w:tplc="B5089084">
      <w:numFmt w:val="bullet"/>
      <w:lvlText w:val="•"/>
      <w:lvlJc w:val="left"/>
      <w:pPr>
        <w:ind w:left="3519" w:hanging="252"/>
      </w:pPr>
      <w:rPr>
        <w:rFonts w:hint="default"/>
      </w:rPr>
    </w:lvl>
    <w:lvl w:ilvl="7" w:tplc="AB0EA6AA">
      <w:numFmt w:val="bullet"/>
      <w:lvlText w:val="•"/>
      <w:lvlJc w:val="left"/>
      <w:pPr>
        <w:ind w:left="4046" w:hanging="252"/>
      </w:pPr>
      <w:rPr>
        <w:rFonts w:hint="default"/>
      </w:rPr>
    </w:lvl>
    <w:lvl w:ilvl="8" w:tplc="3506A274">
      <w:numFmt w:val="bullet"/>
      <w:lvlText w:val="•"/>
      <w:lvlJc w:val="left"/>
      <w:pPr>
        <w:ind w:left="4573" w:hanging="252"/>
      </w:pPr>
      <w:rPr>
        <w:rFonts w:hint="default"/>
      </w:rPr>
    </w:lvl>
  </w:abstractNum>
  <w:abstractNum w:abstractNumId="163">
    <w:nsid w:val="15187091"/>
    <w:multiLevelType w:val="hybridMultilevel"/>
    <w:tmpl w:val="66962876"/>
    <w:lvl w:ilvl="0" w:tplc="C3006A4E">
      <w:numFmt w:val="bullet"/>
      <w:lvlText w:val=""/>
      <w:lvlJc w:val="left"/>
      <w:pPr>
        <w:ind w:left="470" w:hanging="368"/>
      </w:pPr>
      <w:rPr>
        <w:rFonts w:ascii="Symbol" w:eastAsia="Symbol" w:hAnsi="Symbol" w:cs="Symbol" w:hint="default"/>
        <w:w w:val="100"/>
        <w:sz w:val="24"/>
        <w:szCs w:val="24"/>
      </w:rPr>
    </w:lvl>
    <w:lvl w:ilvl="1" w:tplc="B3AC53DA">
      <w:numFmt w:val="bullet"/>
      <w:lvlText w:val="•"/>
      <w:lvlJc w:val="left"/>
      <w:pPr>
        <w:ind w:left="1023" w:hanging="368"/>
      </w:pPr>
      <w:rPr>
        <w:rFonts w:hint="default"/>
      </w:rPr>
    </w:lvl>
    <w:lvl w:ilvl="2" w:tplc="22F2DE8E">
      <w:numFmt w:val="bullet"/>
      <w:lvlText w:val="•"/>
      <w:lvlJc w:val="left"/>
      <w:pPr>
        <w:ind w:left="1566" w:hanging="368"/>
      </w:pPr>
      <w:rPr>
        <w:rFonts w:hint="default"/>
      </w:rPr>
    </w:lvl>
    <w:lvl w:ilvl="3" w:tplc="A0C8A95C">
      <w:numFmt w:val="bullet"/>
      <w:lvlText w:val="•"/>
      <w:lvlJc w:val="left"/>
      <w:pPr>
        <w:ind w:left="2109" w:hanging="368"/>
      </w:pPr>
      <w:rPr>
        <w:rFonts w:hint="default"/>
      </w:rPr>
    </w:lvl>
    <w:lvl w:ilvl="4" w:tplc="C93810FA">
      <w:numFmt w:val="bullet"/>
      <w:lvlText w:val="•"/>
      <w:lvlJc w:val="left"/>
      <w:pPr>
        <w:ind w:left="2653" w:hanging="368"/>
      </w:pPr>
      <w:rPr>
        <w:rFonts w:hint="default"/>
      </w:rPr>
    </w:lvl>
    <w:lvl w:ilvl="5" w:tplc="BC9C43E8">
      <w:numFmt w:val="bullet"/>
      <w:lvlText w:val="•"/>
      <w:lvlJc w:val="left"/>
      <w:pPr>
        <w:ind w:left="3196" w:hanging="368"/>
      </w:pPr>
      <w:rPr>
        <w:rFonts w:hint="default"/>
      </w:rPr>
    </w:lvl>
    <w:lvl w:ilvl="6" w:tplc="9D3E04E0">
      <w:numFmt w:val="bullet"/>
      <w:lvlText w:val="•"/>
      <w:lvlJc w:val="left"/>
      <w:pPr>
        <w:ind w:left="3739" w:hanging="368"/>
      </w:pPr>
      <w:rPr>
        <w:rFonts w:hint="default"/>
      </w:rPr>
    </w:lvl>
    <w:lvl w:ilvl="7" w:tplc="3F5E79E8">
      <w:numFmt w:val="bullet"/>
      <w:lvlText w:val="•"/>
      <w:lvlJc w:val="left"/>
      <w:pPr>
        <w:ind w:left="4282" w:hanging="368"/>
      </w:pPr>
      <w:rPr>
        <w:rFonts w:hint="default"/>
      </w:rPr>
    </w:lvl>
    <w:lvl w:ilvl="8" w:tplc="29E6A7C2">
      <w:numFmt w:val="bullet"/>
      <w:lvlText w:val="•"/>
      <w:lvlJc w:val="left"/>
      <w:pPr>
        <w:ind w:left="4826" w:hanging="368"/>
      </w:pPr>
      <w:rPr>
        <w:rFonts w:hint="default"/>
      </w:rPr>
    </w:lvl>
  </w:abstractNum>
  <w:abstractNum w:abstractNumId="164">
    <w:nsid w:val="15662866"/>
    <w:multiLevelType w:val="hybridMultilevel"/>
    <w:tmpl w:val="033A09DE"/>
    <w:lvl w:ilvl="0" w:tplc="0DF6FF5C">
      <w:numFmt w:val="bullet"/>
      <w:lvlText w:val="-"/>
      <w:lvlJc w:val="left"/>
      <w:pPr>
        <w:ind w:left="1119" w:hanging="360"/>
      </w:pPr>
      <w:rPr>
        <w:rFonts w:ascii="Times New Roman" w:eastAsia="Times New Roman" w:hAnsi="Times New Roman" w:cs="Times New Roman" w:hint="default"/>
        <w:w w:val="97"/>
        <w:sz w:val="24"/>
        <w:szCs w:val="24"/>
      </w:rPr>
    </w:lvl>
    <w:lvl w:ilvl="1" w:tplc="08145344">
      <w:numFmt w:val="bullet"/>
      <w:lvlText w:val="-"/>
      <w:lvlJc w:val="left"/>
      <w:pPr>
        <w:ind w:left="399" w:hanging="603"/>
      </w:pPr>
      <w:rPr>
        <w:rFonts w:ascii="Times New Roman" w:eastAsia="Times New Roman" w:hAnsi="Times New Roman" w:cs="Times New Roman" w:hint="default"/>
        <w:w w:val="97"/>
        <w:sz w:val="24"/>
        <w:szCs w:val="24"/>
      </w:rPr>
    </w:lvl>
    <w:lvl w:ilvl="2" w:tplc="EB48B50C">
      <w:numFmt w:val="bullet"/>
      <w:lvlText w:val="•"/>
      <w:lvlJc w:val="left"/>
      <w:pPr>
        <w:ind w:left="2166" w:hanging="603"/>
      </w:pPr>
      <w:rPr>
        <w:rFonts w:hint="default"/>
      </w:rPr>
    </w:lvl>
    <w:lvl w:ilvl="3" w:tplc="12048E98">
      <w:numFmt w:val="bullet"/>
      <w:lvlText w:val="•"/>
      <w:lvlJc w:val="left"/>
      <w:pPr>
        <w:ind w:left="3213" w:hanging="603"/>
      </w:pPr>
      <w:rPr>
        <w:rFonts w:hint="default"/>
      </w:rPr>
    </w:lvl>
    <w:lvl w:ilvl="4" w:tplc="E2DA54C8">
      <w:numFmt w:val="bullet"/>
      <w:lvlText w:val="•"/>
      <w:lvlJc w:val="left"/>
      <w:pPr>
        <w:ind w:left="4260" w:hanging="603"/>
      </w:pPr>
      <w:rPr>
        <w:rFonts w:hint="default"/>
      </w:rPr>
    </w:lvl>
    <w:lvl w:ilvl="5" w:tplc="102844CC">
      <w:numFmt w:val="bullet"/>
      <w:lvlText w:val="•"/>
      <w:lvlJc w:val="left"/>
      <w:pPr>
        <w:ind w:left="5307" w:hanging="603"/>
      </w:pPr>
      <w:rPr>
        <w:rFonts w:hint="default"/>
      </w:rPr>
    </w:lvl>
    <w:lvl w:ilvl="6" w:tplc="C0E6C182">
      <w:numFmt w:val="bullet"/>
      <w:lvlText w:val="•"/>
      <w:lvlJc w:val="left"/>
      <w:pPr>
        <w:ind w:left="6353" w:hanging="603"/>
      </w:pPr>
      <w:rPr>
        <w:rFonts w:hint="default"/>
      </w:rPr>
    </w:lvl>
    <w:lvl w:ilvl="7" w:tplc="435E02EE">
      <w:numFmt w:val="bullet"/>
      <w:lvlText w:val="•"/>
      <w:lvlJc w:val="left"/>
      <w:pPr>
        <w:ind w:left="7400" w:hanging="603"/>
      </w:pPr>
      <w:rPr>
        <w:rFonts w:hint="default"/>
      </w:rPr>
    </w:lvl>
    <w:lvl w:ilvl="8" w:tplc="D9D2D3F2">
      <w:numFmt w:val="bullet"/>
      <w:lvlText w:val="•"/>
      <w:lvlJc w:val="left"/>
      <w:pPr>
        <w:ind w:left="8447" w:hanging="603"/>
      </w:pPr>
      <w:rPr>
        <w:rFonts w:hint="default"/>
      </w:rPr>
    </w:lvl>
  </w:abstractNum>
  <w:abstractNum w:abstractNumId="165">
    <w:nsid w:val="156C7ADA"/>
    <w:multiLevelType w:val="hybridMultilevel"/>
    <w:tmpl w:val="92B234AC"/>
    <w:lvl w:ilvl="0" w:tplc="2C1A6C2C">
      <w:numFmt w:val="bullet"/>
      <w:lvlText w:val=""/>
      <w:lvlJc w:val="left"/>
      <w:pPr>
        <w:ind w:left="439" w:hanging="337"/>
      </w:pPr>
      <w:rPr>
        <w:rFonts w:ascii="Symbol" w:eastAsia="Symbol" w:hAnsi="Symbol" w:cs="Symbol" w:hint="default"/>
        <w:w w:val="100"/>
        <w:sz w:val="24"/>
        <w:szCs w:val="24"/>
      </w:rPr>
    </w:lvl>
    <w:lvl w:ilvl="1" w:tplc="5F801E14">
      <w:numFmt w:val="bullet"/>
      <w:lvlText w:val="•"/>
      <w:lvlJc w:val="left"/>
      <w:pPr>
        <w:ind w:left="881" w:hanging="337"/>
      </w:pPr>
      <w:rPr>
        <w:rFonts w:hint="default"/>
      </w:rPr>
    </w:lvl>
    <w:lvl w:ilvl="2" w:tplc="517EC0B4">
      <w:numFmt w:val="bullet"/>
      <w:lvlText w:val="•"/>
      <w:lvlJc w:val="left"/>
      <w:pPr>
        <w:ind w:left="1322" w:hanging="337"/>
      </w:pPr>
      <w:rPr>
        <w:rFonts w:hint="default"/>
      </w:rPr>
    </w:lvl>
    <w:lvl w:ilvl="3" w:tplc="381864C4">
      <w:numFmt w:val="bullet"/>
      <w:lvlText w:val="•"/>
      <w:lvlJc w:val="left"/>
      <w:pPr>
        <w:ind w:left="1763" w:hanging="337"/>
      </w:pPr>
      <w:rPr>
        <w:rFonts w:hint="default"/>
      </w:rPr>
    </w:lvl>
    <w:lvl w:ilvl="4" w:tplc="1CB22502">
      <w:numFmt w:val="bullet"/>
      <w:lvlText w:val="•"/>
      <w:lvlJc w:val="left"/>
      <w:pPr>
        <w:ind w:left="2204" w:hanging="337"/>
      </w:pPr>
      <w:rPr>
        <w:rFonts w:hint="default"/>
      </w:rPr>
    </w:lvl>
    <w:lvl w:ilvl="5" w:tplc="11C41160">
      <w:numFmt w:val="bullet"/>
      <w:lvlText w:val="•"/>
      <w:lvlJc w:val="left"/>
      <w:pPr>
        <w:ind w:left="2645" w:hanging="337"/>
      </w:pPr>
      <w:rPr>
        <w:rFonts w:hint="default"/>
      </w:rPr>
    </w:lvl>
    <w:lvl w:ilvl="6" w:tplc="E81C3A14">
      <w:numFmt w:val="bullet"/>
      <w:lvlText w:val="•"/>
      <w:lvlJc w:val="left"/>
      <w:pPr>
        <w:ind w:left="3086" w:hanging="337"/>
      </w:pPr>
      <w:rPr>
        <w:rFonts w:hint="default"/>
      </w:rPr>
    </w:lvl>
    <w:lvl w:ilvl="7" w:tplc="952C6492">
      <w:numFmt w:val="bullet"/>
      <w:lvlText w:val="•"/>
      <w:lvlJc w:val="left"/>
      <w:pPr>
        <w:ind w:left="3527" w:hanging="337"/>
      </w:pPr>
      <w:rPr>
        <w:rFonts w:hint="default"/>
      </w:rPr>
    </w:lvl>
    <w:lvl w:ilvl="8" w:tplc="A72CE22A">
      <w:numFmt w:val="bullet"/>
      <w:lvlText w:val="•"/>
      <w:lvlJc w:val="left"/>
      <w:pPr>
        <w:ind w:left="3969" w:hanging="337"/>
      </w:pPr>
      <w:rPr>
        <w:rFonts w:hint="default"/>
      </w:rPr>
    </w:lvl>
  </w:abstractNum>
  <w:abstractNum w:abstractNumId="166">
    <w:nsid w:val="158D0128"/>
    <w:multiLevelType w:val="hybridMultilevel"/>
    <w:tmpl w:val="003EC8C8"/>
    <w:lvl w:ilvl="0" w:tplc="489CD614">
      <w:numFmt w:val="bullet"/>
      <w:lvlText w:val="•"/>
      <w:lvlJc w:val="left"/>
      <w:pPr>
        <w:ind w:left="247" w:hanging="144"/>
      </w:pPr>
      <w:rPr>
        <w:rFonts w:ascii="Times New Roman" w:eastAsia="Times New Roman" w:hAnsi="Times New Roman" w:cs="Times New Roman" w:hint="default"/>
        <w:w w:val="97"/>
        <w:sz w:val="24"/>
        <w:szCs w:val="24"/>
      </w:rPr>
    </w:lvl>
    <w:lvl w:ilvl="1" w:tplc="67CC6ACC">
      <w:numFmt w:val="bullet"/>
      <w:lvlText w:val="•"/>
      <w:lvlJc w:val="left"/>
      <w:pPr>
        <w:ind w:left="825" w:hanging="144"/>
      </w:pPr>
      <w:rPr>
        <w:rFonts w:hint="default"/>
      </w:rPr>
    </w:lvl>
    <w:lvl w:ilvl="2" w:tplc="B21E9DCE">
      <w:numFmt w:val="bullet"/>
      <w:lvlText w:val="•"/>
      <w:lvlJc w:val="left"/>
      <w:pPr>
        <w:ind w:left="1410" w:hanging="144"/>
      </w:pPr>
      <w:rPr>
        <w:rFonts w:hint="default"/>
      </w:rPr>
    </w:lvl>
    <w:lvl w:ilvl="3" w:tplc="7158CFE8">
      <w:numFmt w:val="bullet"/>
      <w:lvlText w:val="•"/>
      <w:lvlJc w:val="left"/>
      <w:pPr>
        <w:ind w:left="1995" w:hanging="144"/>
      </w:pPr>
      <w:rPr>
        <w:rFonts w:hint="default"/>
      </w:rPr>
    </w:lvl>
    <w:lvl w:ilvl="4" w:tplc="8766DD6E">
      <w:numFmt w:val="bullet"/>
      <w:lvlText w:val="•"/>
      <w:lvlJc w:val="left"/>
      <w:pPr>
        <w:ind w:left="2580" w:hanging="144"/>
      </w:pPr>
      <w:rPr>
        <w:rFonts w:hint="default"/>
      </w:rPr>
    </w:lvl>
    <w:lvl w:ilvl="5" w:tplc="43AC9470">
      <w:numFmt w:val="bullet"/>
      <w:lvlText w:val="•"/>
      <w:lvlJc w:val="left"/>
      <w:pPr>
        <w:ind w:left="3165" w:hanging="144"/>
      </w:pPr>
      <w:rPr>
        <w:rFonts w:hint="default"/>
      </w:rPr>
    </w:lvl>
    <w:lvl w:ilvl="6" w:tplc="F300CCF8">
      <w:numFmt w:val="bullet"/>
      <w:lvlText w:val="•"/>
      <w:lvlJc w:val="left"/>
      <w:pPr>
        <w:ind w:left="3750" w:hanging="144"/>
      </w:pPr>
      <w:rPr>
        <w:rFonts w:hint="default"/>
      </w:rPr>
    </w:lvl>
    <w:lvl w:ilvl="7" w:tplc="E1C4B084">
      <w:numFmt w:val="bullet"/>
      <w:lvlText w:val="•"/>
      <w:lvlJc w:val="left"/>
      <w:pPr>
        <w:ind w:left="4335" w:hanging="144"/>
      </w:pPr>
      <w:rPr>
        <w:rFonts w:hint="default"/>
      </w:rPr>
    </w:lvl>
    <w:lvl w:ilvl="8" w:tplc="40C8AFE8">
      <w:numFmt w:val="bullet"/>
      <w:lvlText w:val="•"/>
      <w:lvlJc w:val="left"/>
      <w:pPr>
        <w:ind w:left="4920" w:hanging="144"/>
      </w:pPr>
      <w:rPr>
        <w:rFonts w:hint="default"/>
      </w:rPr>
    </w:lvl>
  </w:abstractNum>
  <w:abstractNum w:abstractNumId="167">
    <w:nsid w:val="15F0565F"/>
    <w:multiLevelType w:val="hybridMultilevel"/>
    <w:tmpl w:val="626AD0B2"/>
    <w:lvl w:ilvl="0" w:tplc="B174204A">
      <w:numFmt w:val="bullet"/>
      <w:lvlText w:val=""/>
      <w:lvlJc w:val="left"/>
      <w:pPr>
        <w:ind w:left="103" w:hanging="368"/>
      </w:pPr>
      <w:rPr>
        <w:rFonts w:ascii="Symbol" w:eastAsia="Symbol" w:hAnsi="Symbol" w:cs="Symbol" w:hint="default"/>
        <w:w w:val="100"/>
        <w:sz w:val="24"/>
        <w:szCs w:val="24"/>
      </w:rPr>
    </w:lvl>
    <w:lvl w:ilvl="1" w:tplc="0B8694D2">
      <w:numFmt w:val="bullet"/>
      <w:lvlText w:val="•"/>
      <w:lvlJc w:val="left"/>
      <w:pPr>
        <w:ind w:left="411" w:hanging="368"/>
      </w:pPr>
      <w:rPr>
        <w:rFonts w:hint="default"/>
      </w:rPr>
    </w:lvl>
    <w:lvl w:ilvl="2" w:tplc="D2FA4D9C">
      <w:numFmt w:val="bullet"/>
      <w:lvlText w:val="•"/>
      <w:lvlJc w:val="left"/>
      <w:pPr>
        <w:ind w:left="723" w:hanging="368"/>
      </w:pPr>
      <w:rPr>
        <w:rFonts w:hint="default"/>
      </w:rPr>
    </w:lvl>
    <w:lvl w:ilvl="3" w:tplc="EA7E9102">
      <w:numFmt w:val="bullet"/>
      <w:lvlText w:val="•"/>
      <w:lvlJc w:val="left"/>
      <w:pPr>
        <w:ind w:left="1035" w:hanging="368"/>
      </w:pPr>
      <w:rPr>
        <w:rFonts w:hint="default"/>
      </w:rPr>
    </w:lvl>
    <w:lvl w:ilvl="4" w:tplc="9D2AC9B2">
      <w:numFmt w:val="bullet"/>
      <w:lvlText w:val="•"/>
      <w:lvlJc w:val="left"/>
      <w:pPr>
        <w:ind w:left="1346" w:hanging="368"/>
      </w:pPr>
      <w:rPr>
        <w:rFonts w:hint="default"/>
      </w:rPr>
    </w:lvl>
    <w:lvl w:ilvl="5" w:tplc="51E89D8C">
      <w:numFmt w:val="bullet"/>
      <w:lvlText w:val="•"/>
      <w:lvlJc w:val="left"/>
      <w:pPr>
        <w:ind w:left="1658" w:hanging="368"/>
      </w:pPr>
      <w:rPr>
        <w:rFonts w:hint="default"/>
      </w:rPr>
    </w:lvl>
    <w:lvl w:ilvl="6" w:tplc="9B8A7D6E">
      <w:numFmt w:val="bullet"/>
      <w:lvlText w:val="•"/>
      <w:lvlJc w:val="left"/>
      <w:pPr>
        <w:ind w:left="1969" w:hanging="368"/>
      </w:pPr>
      <w:rPr>
        <w:rFonts w:hint="default"/>
      </w:rPr>
    </w:lvl>
    <w:lvl w:ilvl="7" w:tplc="7BE47248">
      <w:numFmt w:val="bullet"/>
      <w:lvlText w:val="•"/>
      <w:lvlJc w:val="left"/>
      <w:pPr>
        <w:ind w:left="2281" w:hanging="368"/>
      </w:pPr>
      <w:rPr>
        <w:rFonts w:hint="default"/>
      </w:rPr>
    </w:lvl>
    <w:lvl w:ilvl="8" w:tplc="C394A810">
      <w:numFmt w:val="bullet"/>
      <w:lvlText w:val="•"/>
      <w:lvlJc w:val="left"/>
      <w:pPr>
        <w:ind w:left="2593" w:hanging="368"/>
      </w:pPr>
      <w:rPr>
        <w:rFonts w:hint="default"/>
      </w:rPr>
    </w:lvl>
  </w:abstractNum>
  <w:abstractNum w:abstractNumId="168">
    <w:nsid w:val="164C1197"/>
    <w:multiLevelType w:val="hybridMultilevel"/>
    <w:tmpl w:val="1DD86BC8"/>
    <w:lvl w:ilvl="0" w:tplc="6188FDDE">
      <w:numFmt w:val="bullet"/>
      <w:lvlText w:val=""/>
      <w:lvlJc w:val="left"/>
      <w:pPr>
        <w:ind w:left="439" w:hanging="337"/>
      </w:pPr>
      <w:rPr>
        <w:rFonts w:ascii="Symbol" w:eastAsia="Symbol" w:hAnsi="Symbol" w:cs="Symbol" w:hint="default"/>
        <w:w w:val="100"/>
        <w:sz w:val="24"/>
        <w:szCs w:val="24"/>
      </w:rPr>
    </w:lvl>
    <w:lvl w:ilvl="1" w:tplc="C08A1F76">
      <w:numFmt w:val="bullet"/>
      <w:lvlText w:val="•"/>
      <w:lvlJc w:val="left"/>
      <w:pPr>
        <w:ind w:left="880" w:hanging="337"/>
      </w:pPr>
      <w:rPr>
        <w:rFonts w:hint="default"/>
      </w:rPr>
    </w:lvl>
    <w:lvl w:ilvl="2" w:tplc="408485E6">
      <w:numFmt w:val="bullet"/>
      <w:lvlText w:val="•"/>
      <w:lvlJc w:val="left"/>
      <w:pPr>
        <w:ind w:left="1321" w:hanging="337"/>
      </w:pPr>
      <w:rPr>
        <w:rFonts w:hint="default"/>
      </w:rPr>
    </w:lvl>
    <w:lvl w:ilvl="3" w:tplc="286CFA66">
      <w:numFmt w:val="bullet"/>
      <w:lvlText w:val="•"/>
      <w:lvlJc w:val="left"/>
      <w:pPr>
        <w:ind w:left="1762" w:hanging="337"/>
      </w:pPr>
      <w:rPr>
        <w:rFonts w:hint="default"/>
      </w:rPr>
    </w:lvl>
    <w:lvl w:ilvl="4" w:tplc="C5FC06F8">
      <w:numFmt w:val="bullet"/>
      <w:lvlText w:val="•"/>
      <w:lvlJc w:val="left"/>
      <w:pPr>
        <w:ind w:left="2202" w:hanging="337"/>
      </w:pPr>
      <w:rPr>
        <w:rFonts w:hint="default"/>
      </w:rPr>
    </w:lvl>
    <w:lvl w:ilvl="5" w:tplc="AD7AAF4E">
      <w:numFmt w:val="bullet"/>
      <w:lvlText w:val="•"/>
      <w:lvlJc w:val="left"/>
      <w:pPr>
        <w:ind w:left="2643" w:hanging="337"/>
      </w:pPr>
      <w:rPr>
        <w:rFonts w:hint="default"/>
      </w:rPr>
    </w:lvl>
    <w:lvl w:ilvl="6" w:tplc="E2F68EB8">
      <w:numFmt w:val="bullet"/>
      <w:lvlText w:val="•"/>
      <w:lvlJc w:val="left"/>
      <w:pPr>
        <w:ind w:left="3083" w:hanging="337"/>
      </w:pPr>
      <w:rPr>
        <w:rFonts w:hint="default"/>
      </w:rPr>
    </w:lvl>
    <w:lvl w:ilvl="7" w:tplc="9AE27F08">
      <w:numFmt w:val="bullet"/>
      <w:lvlText w:val="•"/>
      <w:lvlJc w:val="left"/>
      <w:pPr>
        <w:ind w:left="3524" w:hanging="337"/>
      </w:pPr>
      <w:rPr>
        <w:rFonts w:hint="default"/>
      </w:rPr>
    </w:lvl>
    <w:lvl w:ilvl="8" w:tplc="DD383D00">
      <w:numFmt w:val="bullet"/>
      <w:lvlText w:val="•"/>
      <w:lvlJc w:val="left"/>
      <w:pPr>
        <w:ind w:left="3965" w:hanging="337"/>
      </w:pPr>
      <w:rPr>
        <w:rFonts w:hint="default"/>
      </w:rPr>
    </w:lvl>
  </w:abstractNum>
  <w:abstractNum w:abstractNumId="169">
    <w:nsid w:val="16573B52"/>
    <w:multiLevelType w:val="hybridMultilevel"/>
    <w:tmpl w:val="F5021890"/>
    <w:lvl w:ilvl="0" w:tplc="CE621456">
      <w:numFmt w:val="bullet"/>
      <w:lvlText w:val=""/>
      <w:lvlJc w:val="left"/>
      <w:pPr>
        <w:ind w:left="352" w:hanging="252"/>
      </w:pPr>
      <w:rPr>
        <w:rFonts w:ascii="Symbol" w:eastAsia="Symbol" w:hAnsi="Symbol" w:cs="Symbol" w:hint="default"/>
        <w:w w:val="100"/>
        <w:sz w:val="24"/>
        <w:szCs w:val="24"/>
      </w:rPr>
    </w:lvl>
    <w:lvl w:ilvl="1" w:tplc="73A26FA4">
      <w:numFmt w:val="bullet"/>
      <w:lvlText w:val="•"/>
      <w:lvlJc w:val="left"/>
      <w:pPr>
        <w:ind w:left="886" w:hanging="252"/>
      </w:pPr>
      <w:rPr>
        <w:rFonts w:hint="default"/>
      </w:rPr>
    </w:lvl>
    <w:lvl w:ilvl="2" w:tplc="856C0BEE">
      <w:numFmt w:val="bullet"/>
      <w:lvlText w:val="•"/>
      <w:lvlJc w:val="left"/>
      <w:pPr>
        <w:ind w:left="1413" w:hanging="252"/>
      </w:pPr>
      <w:rPr>
        <w:rFonts w:hint="default"/>
      </w:rPr>
    </w:lvl>
    <w:lvl w:ilvl="3" w:tplc="2DAC66EC">
      <w:numFmt w:val="bullet"/>
      <w:lvlText w:val="•"/>
      <w:lvlJc w:val="left"/>
      <w:pPr>
        <w:ind w:left="1940" w:hanging="252"/>
      </w:pPr>
      <w:rPr>
        <w:rFonts w:hint="default"/>
      </w:rPr>
    </w:lvl>
    <w:lvl w:ilvl="4" w:tplc="FF8C523E">
      <w:numFmt w:val="bullet"/>
      <w:lvlText w:val="•"/>
      <w:lvlJc w:val="left"/>
      <w:pPr>
        <w:ind w:left="2466" w:hanging="252"/>
      </w:pPr>
      <w:rPr>
        <w:rFonts w:hint="default"/>
      </w:rPr>
    </w:lvl>
    <w:lvl w:ilvl="5" w:tplc="80F4A8BC">
      <w:numFmt w:val="bullet"/>
      <w:lvlText w:val="•"/>
      <w:lvlJc w:val="left"/>
      <w:pPr>
        <w:ind w:left="2993" w:hanging="252"/>
      </w:pPr>
      <w:rPr>
        <w:rFonts w:hint="default"/>
      </w:rPr>
    </w:lvl>
    <w:lvl w:ilvl="6" w:tplc="AA9A896A">
      <w:numFmt w:val="bullet"/>
      <w:lvlText w:val="•"/>
      <w:lvlJc w:val="left"/>
      <w:pPr>
        <w:ind w:left="3519" w:hanging="252"/>
      </w:pPr>
      <w:rPr>
        <w:rFonts w:hint="default"/>
      </w:rPr>
    </w:lvl>
    <w:lvl w:ilvl="7" w:tplc="425893D8">
      <w:numFmt w:val="bullet"/>
      <w:lvlText w:val="•"/>
      <w:lvlJc w:val="left"/>
      <w:pPr>
        <w:ind w:left="4046" w:hanging="252"/>
      </w:pPr>
      <w:rPr>
        <w:rFonts w:hint="default"/>
      </w:rPr>
    </w:lvl>
    <w:lvl w:ilvl="8" w:tplc="459020A4">
      <w:numFmt w:val="bullet"/>
      <w:lvlText w:val="•"/>
      <w:lvlJc w:val="left"/>
      <w:pPr>
        <w:ind w:left="4573" w:hanging="252"/>
      </w:pPr>
      <w:rPr>
        <w:rFonts w:hint="default"/>
      </w:rPr>
    </w:lvl>
  </w:abstractNum>
  <w:abstractNum w:abstractNumId="170">
    <w:nsid w:val="166B33B1"/>
    <w:multiLevelType w:val="hybridMultilevel"/>
    <w:tmpl w:val="98D22E56"/>
    <w:lvl w:ilvl="0" w:tplc="F25EA06C">
      <w:numFmt w:val="bullet"/>
      <w:lvlText w:val=""/>
      <w:lvlJc w:val="left"/>
      <w:pPr>
        <w:ind w:left="506" w:hanging="404"/>
      </w:pPr>
      <w:rPr>
        <w:rFonts w:ascii="Symbol" w:eastAsia="Symbol" w:hAnsi="Symbol" w:cs="Symbol" w:hint="default"/>
        <w:w w:val="100"/>
        <w:sz w:val="24"/>
        <w:szCs w:val="24"/>
      </w:rPr>
    </w:lvl>
    <w:lvl w:ilvl="1" w:tplc="F5848A26">
      <w:numFmt w:val="bullet"/>
      <w:lvlText w:val="•"/>
      <w:lvlJc w:val="left"/>
      <w:pPr>
        <w:ind w:left="857" w:hanging="404"/>
      </w:pPr>
      <w:rPr>
        <w:rFonts w:hint="default"/>
      </w:rPr>
    </w:lvl>
    <w:lvl w:ilvl="2" w:tplc="769EF512">
      <w:numFmt w:val="bullet"/>
      <w:lvlText w:val="•"/>
      <w:lvlJc w:val="left"/>
      <w:pPr>
        <w:ind w:left="1214" w:hanging="404"/>
      </w:pPr>
      <w:rPr>
        <w:rFonts w:hint="default"/>
      </w:rPr>
    </w:lvl>
    <w:lvl w:ilvl="3" w:tplc="47D6520A">
      <w:numFmt w:val="bullet"/>
      <w:lvlText w:val="•"/>
      <w:lvlJc w:val="left"/>
      <w:pPr>
        <w:ind w:left="1571" w:hanging="404"/>
      </w:pPr>
      <w:rPr>
        <w:rFonts w:hint="default"/>
      </w:rPr>
    </w:lvl>
    <w:lvl w:ilvl="4" w:tplc="AEFC8D88">
      <w:numFmt w:val="bullet"/>
      <w:lvlText w:val="•"/>
      <w:lvlJc w:val="left"/>
      <w:pPr>
        <w:ind w:left="1928" w:hanging="404"/>
      </w:pPr>
      <w:rPr>
        <w:rFonts w:hint="default"/>
      </w:rPr>
    </w:lvl>
    <w:lvl w:ilvl="5" w:tplc="FB2C65FA">
      <w:numFmt w:val="bullet"/>
      <w:lvlText w:val="•"/>
      <w:lvlJc w:val="left"/>
      <w:pPr>
        <w:ind w:left="2285" w:hanging="404"/>
      </w:pPr>
      <w:rPr>
        <w:rFonts w:hint="default"/>
      </w:rPr>
    </w:lvl>
    <w:lvl w:ilvl="6" w:tplc="BB58A57E">
      <w:numFmt w:val="bullet"/>
      <w:lvlText w:val="•"/>
      <w:lvlJc w:val="left"/>
      <w:pPr>
        <w:ind w:left="2642" w:hanging="404"/>
      </w:pPr>
      <w:rPr>
        <w:rFonts w:hint="default"/>
      </w:rPr>
    </w:lvl>
    <w:lvl w:ilvl="7" w:tplc="83BEAC00">
      <w:numFmt w:val="bullet"/>
      <w:lvlText w:val="•"/>
      <w:lvlJc w:val="left"/>
      <w:pPr>
        <w:ind w:left="3000" w:hanging="404"/>
      </w:pPr>
      <w:rPr>
        <w:rFonts w:hint="default"/>
      </w:rPr>
    </w:lvl>
    <w:lvl w:ilvl="8" w:tplc="2C4A7020">
      <w:numFmt w:val="bullet"/>
      <w:lvlText w:val="•"/>
      <w:lvlJc w:val="left"/>
      <w:pPr>
        <w:ind w:left="3357" w:hanging="404"/>
      </w:pPr>
      <w:rPr>
        <w:rFonts w:hint="default"/>
      </w:rPr>
    </w:lvl>
  </w:abstractNum>
  <w:abstractNum w:abstractNumId="171">
    <w:nsid w:val="167F486F"/>
    <w:multiLevelType w:val="hybridMultilevel"/>
    <w:tmpl w:val="077EC334"/>
    <w:lvl w:ilvl="0" w:tplc="2FFC304E">
      <w:numFmt w:val="bullet"/>
      <w:lvlText w:val=""/>
      <w:lvlJc w:val="left"/>
      <w:pPr>
        <w:ind w:left="470" w:hanging="368"/>
      </w:pPr>
      <w:rPr>
        <w:rFonts w:ascii="Symbol" w:eastAsia="Symbol" w:hAnsi="Symbol" w:cs="Symbol" w:hint="default"/>
        <w:w w:val="100"/>
        <w:sz w:val="24"/>
        <w:szCs w:val="24"/>
      </w:rPr>
    </w:lvl>
    <w:lvl w:ilvl="1" w:tplc="80AA7A4A">
      <w:numFmt w:val="bullet"/>
      <w:lvlText w:val="•"/>
      <w:lvlJc w:val="left"/>
      <w:pPr>
        <w:ind w:left="753" w:hanging="368"/>
      </w:pPr>
      <w:rPr>
        <w:rFonts w:hint="default"/>
      </w:rPr>
    </w:lvl>
    <w:lvl w:ilvl="2" w:tplc="03646032">
      <w:numFmt w:val="bullet"/>
      <w:lvlText w:val="•"/>
      <w:lvlJc w:val="left"/>
      <w:pPr>
        <w:ind w:left="1027" w:hanging="368"/>
      </w:pPr>
      <w:rPr>
        <w:rFonts w:hint="default"/>
      </w:rPr>
    </w:lvl>
    <w:lvl w:ilvl="3" w:tplc="CC9036AA">
      <w:numFmt w:val="bullet"/>
      <w:lvlText w:val="•"/>
      <w:lvlJc w:val="left"/>
      <w:pPr>
        <w:ind w:left="1301" w:hanging="368"/>
      </w:pPr>
      <w:rPr>
        <w:rFonts w:hint="default"/>
      </w:rPr>
    </w:lvl>
    <w:lvl w:ilvl="4" w:tplc="610EA980">
      <w:numFmt w:val="bullet"/>
      <w:lvlText w:val="•"/>
      <w:lvlJc w:val="left"/>
      <w:pPr>
        <w:ind w:left="1574" w:hanging="368"/>
      </w:pPr>
      <w:rPr>
        <w:rFonts w:hint="default"/>
      </w:rPr>
    </w:lvl>
    <w:lvl w:ilvl="5" w:tplc="112C1D1A">
      <w:numFmt w:val="bullet"/>
      <w:lvlText w:val="•"/>
      <w:lvlJc w:val="left"/>
      <w:pPr>
        <w:ind w:left="1848" w:hanging="368"/>
      </w:pPr>
      <w:rPr>
        <w:rFonts w:hint="default"/>
      </w:rPr>
    </w:lvl>
    <w:lvl w:ilvl="6" w:tplc="CB40D020">
      <w:numFmt w:val="bullet"/>
      <w:lvlText w:val="•"/>
      <w:lvlJc w:val="left"/>
      <w:pPr>
        <w:ind w:left="2121" w:hanging="368"/>
      </w:pPr>
      <w:rPr>
        <w:rFonts w:hint="default"/>
      </w:rPr>
    </w:lvl>
    <w:lvl w:ilvl="7" w:tplc="188C0B26">
      <w:numFmt w:val="bullet"/>
      <w:lvlText w:val="•"/>
      <w:lvlJc w:val="left"/>
      <w:pPr>
        <w:ind w:left="2395" w:hanging="368"/>
      </w:pPr>
      <w:rPr>
        <w:rFonts w:hint="default"/>
      </w:rPr>
    </w:lvl>
    <w:lvl w:ilvl="8" w:tplc="0130F98C">
      <w:numFmt w:val="bullet"/>
      <w:lvlText w:val="•"/>
      <w:lvlJc w:val="left"/>
      <w:pPr>
        <w:ind w:left="2669" w:hanging="368"/>
      </w:pPr>
      <w:rPr>
        <w:rFonts w:hint="default"/>
      </w:rPr>
    </w:lvl>
  </w:abstractNum>
  <w:abstractNum w:abstractNumId="172">
    <w:nsid w:val="16A872A3"/>
    <w:multiLevelType w:val="hybridMultilevel"/>
    <w:tmpl w:val="5338F4DC"/>
    <w:lvl w:ilvl="0" w:tplc="3FB2E230">
      <w:numFmt w:val="bullet"/>
      <w:lvlText w:val="•"/>
      <w:lvlJc w:val="left"/>
      <w:pPr>
        <w:ind w:left="247" w:hanging="144"/>
      </w:pPr>
      <w:rPr>
        <w:rFonts w:ascii="Times New Roman" w:eastAsia="Times New Roman" w:hAnsi="Times New Roman" w:cs="Times New Roman" w:hint="default"/>
        <w:w w:val="97"/>
        <w:sz w:val="24"/>
        <w:szCs w:val="24"/>
      </w:rPr>
    </w:lvl>
    <w:lvl w:ilvl="1" w:tplc="D424F24E">
      <w:numFmt w:val="bullet"/>
      <w:lvlText w:val="•"/>
      <w:lvlJc w:val="left"/>
      <w:pPr>
        <w:ind w:left="825" w:hanging="144"/>
      </w:pPr>
      <w:rPr>
        <w:rFonts w:hint="default"/>
      </w:rPr>
    </w:lvl>
    <w:lvl w:ilvl="2" w:tplc="63BA4316">
      <w:numFmt w:val="bullet"/>
      <w:lvlText w:val="•"/>
      <w:lvlJc w:val="left"/>
      <w:pPr>
        <w:ind w:left="1410" w:hanging="144"/>
      </w:pPr>
      <w:rPr>
        <w:rFonts w:hint="default"/>
      </w:rPr>
    </w:lvl>
    <w:lvl w:ilvl="3" w:tplc="185CC1AA">
      <w:numFmt w:val="bullet"/>
      <w:lvlText w:val="•"/>
      <w:lvlJc w:val="left"/>
      <w:pPr>
        <w:ind w:left="1995" w:hanging="144"/>
      </w:pPr>
      <w:rPr>
        <w:rFonts w:hint="default"/>
      </w:rPr>
    </w:lvl>
    <w:lvl w:ilvl="4" w:tplc="383A93FC">
      <w:numFmt w:val="bullet"/>
      <w:lvlText w:val="•"/>
      <w:lvlJc w:val="left"/>
      <w:pPr>
        <w:ind w:left="2580" w:hanging="144"/>
      </w:pPr>
      <w:rPr>
        <w:rFonts w:hint="default"/>
      </w:rPr>
    </w:lvl>
    <w:lvl w:ilvl="5" w:tplc="BEB822AE">
      <w:numFmt w:val="bullet"/>
      <w:lvlText w:val="•"/>
      <w:lvlJc w:val="left"/>
      <w:pPr>
        <w:ind w:left="3165" w:hanging="144"/>
      </w:pPr>
      <w:rPr>
        <w:rFonts w:hint="default"/>
      </w:rPr>
    </w:lvl>
    <w:lvl w:ilvl="6" w:tplc="D4C29BCC">
      <w:numFmt w:val="bullet"/>
      <w:lvlText w:val="•"/>
      <w:lvlJc w:val="left"/>
      <w:pPr>
        <w:ind w:left="3750" w:hanging="144"/>
      </w:pPr>
      <w:rPr>
        <w:rFonts w:hint="default"/>
      </w:rPr>
    </w:lvl>
    <w:lvl w:ilvl="7" w:tplc="812E4F00">
      <w:numFmt w:val="bullet"/>
      <w:lvlText w:val="•"/>
      <w:lvlJc w:val="left"/>
      <w:pPr>
        <w:ind w:left="4335" w:hanging="144"/>
      </w:pPr>
      <w:rPr>
        <w:rFonts w:hint="default"/>
      </w:rPr>
    </w:lvl>
    <w:lvl w:ilvl="8" w:tplc="05F49FE0">
      <w:numFmt w:val="bullet"/>
      <w:lvlText w:val="•"/>
      <w:lvlJc w:val="left"/>
      <w:pPr>
        <w:ind w:left="4920" w:hanging="144"/>
      </w:pPr>
      <w:rPr>
        <w:rFonts w:hint="default"/>
      </w:rPr>
    </w:lvl>
  </w:abstractNum>
  <w:abstractNum w:abstractNumId="173">
    <w:nsid w:val="16B83DDE"/>
    <w:multiLevelType w:val="hybridMultilevel"/>
    <w:tmpl w:val="74E29D7E"/>
    <w:lvl w:ilvl="0" w:tplc="8B1E6934">
      <w:numFmt w:val="bullet"/>
      <w:lvlText w:val=""/>
      <w:lvlJc w:val="left"/>
      <w:pPr>
        <w:ind w:left="506" w:hanging="404"/>
      </w:pPr>
      <w:rPr>
        <w:rFonts w:ascii="Symbol" w:eastAsia="Symbol" w:hAnsi="Symbol" w:cs="Symbol" w:hint="default"/>
        <w:w w:val="100"/>
        <w:sz w:val="24"/>
        <w:szCs w:val="24"/>
      </w:rPr>
    </w:lvl>
    <w:lvl w:ilvl="1" w:tplc="8466D00E">
      <w:numFmt w:val="bullet"/>
      <w:lvlText w:val="•"/>
      <w:lvlJc w:val="left"/>
      <w:pPr>
        <w:ind w:left="1140" w:hanging="404"/>
      </w:pPr>
      <w:rPr>
        <w:rFonts w:hint="default"/>
      </w:rPr>
    </w:lvl>
    <w:lvl w:ilvl="2" w:tplc="29A62B8C">
      <w:numFmt w:val="bullet"/>
      <w:lvlText w:val="•"/>
      <w:lvlJc w:val="left"/>
      <w:pPr>
        <w:ind w:left="1780" w:hanging="404"/>
      </w:pPr>
      <w:rPr>
        <w:rFonts w:hint="default"/>
      </w:rPr>
    </w:lvl>
    <w:lvl w:ilvl="3" w:tplc="DECE037E">
      <w:numFmt w:val="bullet"/>
      <w:lvlText w:val="•"/>
      <w:lvlJc w:val="left"/>
      <w:pPr>
        <w:ind w:left="2421" w:hanging="404"/>
      </w:pPr>
      <w:rPr>
        <w:rFonts w:hint="default"/>
      </w:rPr>
    </w:lvl>
    <w:lvl w:ilvl="4" w:tplc="5284EDDC">
      <w:numFmt w:val="bullet"/>
      <w:lvlText w:val="•"/>
      <w:lvlJc w:val="left"/>
      <w:pPr>
        <w:ind w:left="3061" w:hanging="404"/>
      </w:pPr>
      <w:rPr>
        <w:rFonts w:hint="default"/>
      </w:rPr>
    </w:lvl>
    <w:lvl w:ilvl="5" w:tplc="A894E224">
      <w:numFmt w:val="bullet"/>
      <w:lvlText w:val="•"/>
      <w:lvlJc w:val="left"/>
      <w:pPr>
        <w:ind w:left="3701" w:hanging="404"/>
      </w:pPr>
      <w:rPr>
        <w:rFonts w:hint="default"/>
      </w:rPr>
    </w:lvl>
    <w:lvl w:ilvl="6" w:tplc="1ABAACE8">
      <w:numFmt w:val="bullet"/>
      <w:lvlText w:val="•"/>
      <w:lvlJc w:val="left"/>
      <w:pPr>
        <w:ind w:left="4342" w:hanging="404"/>
      </w:pPr>
      <w:rPr>
        <w:rFonts w:hint="default"/>
      </w:rPr>
    </w:lvl>
    <w:lvl w:ilvl="7" w:tplc="BC78EC5A">
      <w:numFmt w:val="bullet"/>
      <w:lvlText w:val="•"/>
      <w:lvlJc w:val="left"/>
      <w:pPr>
        <w:ind w:left="4982" w:hanging="404"/>
      </w:pPr>
      <w:rPr>
        <w:rFonts w:hint="default"/>
      </w:rPr>
    </w:lvl>
    <w:lvl w:ilvl="8" w:tplc="D5F004D0">
      <w:numFmt w:val="bullet"/>
      <w:lvlText w:val="•"/>
      <w:lvlJc w:val="left"/>
      <w:pPr>
        <w:ind w:left="5623" w:hanging="404"/>
      </w:pPr>
      <w:rPr>
        <w:rFonts w:hint="default"/>
      </w:rPr>
    </w:lvl>
  </w:abstractNum>
  <w:abstractNum w:abstractNumId="174">
    <w:nsid w:val="1729461E"/>
    <w:multiLevelType w:val="hybridMultilevel"/>
    <w:tmpl w:val="78E44988"/>
    <w:lvl w:ilvl="0" w:tplc="7E363F8A">
      <w:numFmt w:val="bullet"/>
      <w:lvlText w:val=""/>
      <w:lvlJc w:val="left"/>
      <w:pPr>
        <w:ind w:left="814" w:hanging="332"/>
      </w:pPr>
      <w:rPr>
        <w:rFonts w:ascii="Symbol" w:eastAsia="Symbol" w:hAnsi="Symbol" w:cs="Symbol" w:hint="default"/>
        <w:w w:val="100"/>
        <w:sz w:val="24"/>
        <w:szCs w:val="24"/>
      </w:rPr>
    </w:lvl>
    <w:lvl w:ilvl="1" w:tplc="23A6EE18">
      <w:numFmt w:val="bullet"/>
      <w:lvlText w:val="•"/>
      <w:lvlJc w:val="left"/>
      <w:pPr>
        <w:ind w:left="1332" w:hanging="332"/>
      </w:pPr>
      <w:rPr>
        <w:rFonts w:hint="default"/>
      </w:rPr>
    </w:lvl>
    <w:lvl w:ilvl="2" w:tplc="C7882454">
      <w:numFmt w:val="bullet"/>
      <w:lvlText w:val="•"/>
      <w:lvlJc w:val="left"/>
      <w:pPr>
        <w:ind w:left="1845" w:hanging="332"/>
      </w:pPr>
      <w:rPr>
        <w:rFonts w:hint="default"/>
      </w:rPr>
    </w:lvl>
    <w:lvl w:ilvl="3" w:tplc="2416E94A">
      <w:numFmt w:val="bullet"/>
      <w:lvlText w:val="•"/>
      <w:lvlJc w:val="left"/>
      <w:pPr>
        <w:ind w:left="2357" w:hanging="332"/>
      </w:pPr>
      <w:rPr>
        <w:rFonts w:hint="default"/>
      </w:rPr>
    </w:lvl>
    <w:lvl w:ilvl="4" w:tplc="4BCC3E50">
      <w:numFmt w:val="bullet"/>
      <w:lvlText w:val="•"/>
      <w:lvlJc w:val="left"/>
      <w:pPr>
        <w:ind w:left="2870" w:hanging="332"/>
      </w:pPr>
      <w:rPr>
        <w:rFonts w:hint="default"/>
      </w:rPr>
    </w:lvl>
    <w:lvl w:ilvl="5" w:tplc="15B28A62">
      <w:numFmt w:val="bullet"/>
      <w:lvlText w:val="•"/>
      <w:lvlJc w:val="left"/>
      <w:pPr>
        <w:ind w:left="3383" w:hanging="332"/>
      </w:pPr>
      <w:rPr>
        <w:rFonts w:hint="default"/>
      </w:rPr>
    </w:lvl>
    <w:lvl w:ilvl="6" w:tplc="73226452">
      <w:numFmt w:val="bullet"/>
      <w:lvlText w:val="•"/>
      <w:lvlJc w:val="left"/>
      <w:pPr>
        <w:ind w:left="3895" w:hanging="332"/>
      </w:pPr>
      <w:rPr>
        <w:rFonts w:hint="default"/>
      </w:rPr>
    </w:lvl>
    <w:lvl w:ilvl="7" w:tplc="249A7AC6">
      <w:numFmt w:val="bullet"/>
      <w:lvlText w:val="•"/>
      <w:lvlJc w:val="left"/>
      <w:pPr>
        <w:ind w:left="4408" w:hanging="332"/>
      </w:pPr>
      <w:rPr>
        <w:rFonts w:hint="default"/>
      </w:rPr>
    </w:lvl>
    <w:lvl w:ilvl="8" w:tplc="7402EED8">
      <w:numFmt w:val="bullet"/>
      <w:lvlText w:val="•"/>
      <w:lvlJc w:val="left"/>
      <w:pPr>
        <w:ind w:left="4921" w:hanging="332"/>
      </w:pPr>
      <w:rPr>
        <w:rFonts w:hint="default"/>
      </w:rPr>
    </w:lvl>
  </w:abstractNum>
  <w:abstractNum w:abstractNumId="175">
    <w:nsid w:val="174744B2"/>
    <w:multiLevelType w:val="hybridMultilevel"/>
    <w:tmpl w:val="3534595C"/>
    <w:lvl w:ilvl="0" w:tplc="7C322192">
      <w:numFmt w:val="bullet"/>
      <w:lvlText w:val=""/>
      <w:lvlJc w:val="left"/>
      <w:pPr>
        <w:ind w:left="470" w:hanging="368"/>
      </w:pPr>
      <w:rPr>
        <w:rFonts w:ascii="Symbol" w:eastAsia="Symbol" w:hAnsi="Symbol" w:cs="Symbol" w:hint="default"/>
        <w:w w:val="100"/>
        <w:sz w:val="24"/>
        <w:szCs w:val="24"/>
      </w:rPr>
    </w:lvl>
    <w:lvl w:ilvl="1" w:tplc="3642D0E8">
      <w:numFmt w:val="bullet"/>
      <w:lvlText w:val="•"/>
      <w:lvlJc w:val="left"/>
      <w:pPr>
        <w:ind w:left="1023" w:hanging="368"/>
      </w:pPr>
      <w:rPr>
        <w:rFonts w:hint="default"/>
      </w:rPr>
    </w:lvl>
    <w:lvl w:ilvl="2" w:tplc="D7B00A14">
      <w:numFmt w:val="bullet"/>
      <w:lvlText w:val="•"/>
      <w:lvlJc w:val="left"/>
      <w:pPr>
        <w:ind w:left="1566" w:hanging="368"/>
      </w:pPr>
      <w:rPr>
        <w:rFonts w:hint="default"/>
      </w:rPr>
    </w:lvl>
    <w:lvl w:ilvl="3" w:tplc="24F08A20">
      <w:numFmt w:val="bullet"/>
      <w:lvlText w:val="•"/>
      <w:lvlJc w:val="left"/>
      <w:pPr>
        <w:ind w:left="2109" w:hanging="368"/>
      </w:pPr>
      <w:rPr>
        <w:rFonts w:hint="default"/>
      </w:rPr>
    </w:lvl>
    <w:lvl w:ilvl="4" w:tplc="88BE77DE">
      <w:numFmt w:val="bullet"/>
      <w:lvlText w:val="•"/>
      <w:lvlJc w:val="left"/>
      <w:pPr>
        <w:ind w:left="2653" w:hanging="368"/>
      </w:pPr>
      <w:rPr>
        <w:rFonts w:hint="default"/>
      </w:rPr>
    </w:lvl>
    <w:lvl w:ilvl="5" w:tplc="F46EBBEC">
      <w:numFmt w:val="bullet"/>
      <w:lvlText w:val="•"/>
      <w:lvlJc w:val="left"/>
      <w:pPr>
        <w:ind w:left="3196" w:hanging="368"/>
      </w:pPr>
      <w:rPr>
        <w:rFonts w:hint="default"/>
      </w:rPr>
    </w:lvl>
    <w:lvl w:ilvl="6" w:tplc="C8B8DB7C">
      <w:numFmt w:val="bullet"/>
      <w:lvlText w:val="•"/>
      <w:lvlJc w:val="left"/>
      <w:pPr>
        <w:ind w:left="3739" w:hanging="368"/>
      </w:pPr>
      <w:rPr>
        <w:rFonts w:hint="default"/>
      </w:rPr>
    </w:lvl>
    <w:lvl w:ilvl="7" w:tplc="B54A4A8C">
      <w:numFmt w:val="bullet"/>
      <w:lvlText w:val="•"/>
      <w:lvlJc w:val="left"/>
      <w:pPr>
        <w:ind w:left="4282" w:hanging="368"/>
      </w:pPr>
      <w:rPr>
        <w:rFonts w:hint="default"/>
      </w:rPr>
    </w:lvl>
    <w:lvl w:ilvl="8" w:tplc="3C563350">
      <w:numFmt w:val="bullet"/>
      <w:lvlText w:val="•"/>
      <w:lvlJc w:val="left"/>
      <w:pPr>
        <w:ind w:left="4826" w:hanging="368"/>
      </w:pPr>
      <w:rPr>
        <w:rFonts w:hint="default"/>
      </w:rPr>
    </w:lvl>
  </w:abstractNum>
  <w:abstractNum w:abstractNumId="176">
    <w:nsid w:val="1750172B"/>
    <w:multiLevelType w:val="hybridMultilevel"/>
    <w:tmpl w:val="ED7A2720"/>
    <w:lvl w:ilvl="0" w:tplc="3D50A1C6">
      <w:numFmt w:val="bullet"/>
      <w:lvlText w:val=""/>
      <w:lvlJc w:val="left"/>
      <w:pPr>
        <w:ind w:left="391" w:hanging="288"/>
      </w:pPr>
      <w:rPr>
        <w:rFonts w:ascii="Symbol" w:eastAsia="Symbol" w:hAnsi="Symbol" w:cs="Symbol" w:hint="default"/>
        <w:w w:val="100"/>
        <w:sz w:val="24"/>
        <w:szCs w:val="24"/>
      </w:rPr>
    </w:lvl>
    <w:lvl w:ilvl="1" w:tplc="BF9AF5B4">
      <w:numFmt w:val="bullet"/>
      <w:lvlText w:val="•"/>
      <w:lvlJc w:val="left"/>
      <w:pPr>
        <w:ind w:left="1036" w:hanging="288"/>
      </w:pPr>
      <w:rPr>
        <w:rFonts w:hint="default"/>
      </w:rPr>
    </w:lvl>
    <w:lvl w:ilvl="2" w:tplc="8C9225C6">
      <w:numFmt w:val="bullet"/>
      <w:lvlText w:val="•"/>
      <w:lvlJc w:val="left"/>
      <w:pPr>
        <w:ind w:left="1672" w:hanging="288"/>
      </w:pPr>
      <w:rPr>
        <w:rFonts w:hint="default"/>
      </w:rPr>
    </w:lvl>
    <w:lvl w:ilvl="3" w:tplc="978EC3C0">
      <w:numFmt w:val="bullet"/>
      <w:lvlText w:val="•"/>
      <w:lvlJc w:val="left"/>
      <w:pPr>
        <w:ind w:left="2309" w:hanging="288"/>
      </w:pPr>
      <w:rPr>
        <w:rFonts w:hint="default"/>
      </w:rPr>
    </w:lvl>
    <w:lvl w:ilvl="4" w:tplc="4F7832EC">
      <w:numFmt w:val="bullet"/>
      <w:lvlText w:val="•"/>
      <w:lvlJc w:val="left"/>
      <w:pPr>
        <w:ind w:left="2945" w:hanging="288"/>
      </w:pPr>
      <w:rPr>
        <w:rFonts w:hint="default"/>
      </w:rPr>
    </w:lvl>
    <w:lvl w:ilvl="5" w:tplc="DABC0CF8">
      <w:numFmt w:val="bullet"/>
      <w:lvlText w:val="•"/>
      <w:lvlJc w:val="left"/>
      <w:pPr>
        <w:ind w:left="3582" w:hanging="288"/>
      </w:pPr>
      <w:rPr>
        <w:rFonts w:hint="default"/>
      </w:rPr>
    </w:lvl>
    <w:lvl w:ilvl="6" w:tplc="C17AE4F4">
      <w:numFmt w:val="bullet"/>
      <w:lvlText w:val="•"/>
      <w:lvlJc w:val="left"/>
      <w:pPr>
        <w:ind w:left="4218" w:hanging="288"/>
      </w:pPr>
      <w:rPr>
        <w:rFonts w:hint="default"/>
      </w:rPr>
    </w:lvl>
    <w:lvl w:ilvl="7" w:tplc="08E49132">
      <w:numFmt w:val="bullet"/>
      <w:lvlText w:val="•"/>
      <w:lvlJc w:val="left"/>
      <w:pPr>
        <w:ind w:left="4855" w:hanging="288"/>
      </w:pPr>
      <w:rPr>
        <w:rFonts w:hint="default"/>
      </w:rPr>
    </w:lvl>
    <w:lvl w:ilvl="8" w:tplc="BBBE1A78">
      <w:numFmt w:val="bullet"/>
      <w:lvlText w:val="•"/>
      <w:lvlJc w:val="left"/>
      <w:pPr>
        <w:ind w:left="5491" w:hanging="288"/>
      </w:pPr>
      <w:rPr>
        <w:rFonts w:hint="default"/>
      </w:rPr>
    </w:lvl>
  </w:abstractNum>
  <w:abstractNum w:abstractNumId="177">
    <w:nsid w:val="17537F98"/>
    <w:multiLevelType w:val="hybridMultilevel"/>
    <w:tmpl w:val="88E8A962"/>
    <w:lvl w:ilvl="0" w:tplc="ADCAB752">
      <w:numFmt w:val="bullet"/>
      <w:lvlText w:val=""/>
      <w:lvlJc w:val="left"/>
      <w:pPr>
        <w:ind w:left="388" w:hanging="286"/>
      </w:pPr>
      <w:rPr>
        <w:rFonts w:ascii="Symbol" w:eastAsia="Symbol" w:hAnsi="Symbol" w:cs="Symbol" w:hint="default"/>
        <w:w w:val="100"/>
        <w:sz w:val="24"/>
        <w:szCs w:val="24"/>
      </w:rPr>
    </w:lvl>
    <w:lvl w:ilvl="1" w:tplc="44FCF118">
      <w:numFmt w:val="bullet"/>
      <w:lvlText w:val="•"/>
      <w:lvlJc w:val="left"/>
      <w:pPr>
        <w:ind w:left="1018" w:hanging="286"/>
      </w:pPr>
      <w:rPr>
        <w:rFonts w:hint="default"/>
      </w:rPr>
    </w:lvl>
    <w:lvl w:ilvl="2" w:tplc="EC1EC552">
      <w:numFmt w:val="bullet"/>
      <w:lvlText w:val="•"/>
      <w:lvlJc w:val="left"/>
      <w:pPr>
        <w:ind w:left="1656" w:hanging="286"/>
      </w:pPr>
      <w:rPr>
        <w:rFonts w:hint="default"/>
      </w:rPr>
    </w:lvl>
    <w:lvl w:ilvl="3" w:tplc="80B2D082">
      <w:numFmt w:val="bullet"/>
      <w:lvlText w:val="•"/>
      <w:lvlJc w:val="left"/>
      <w:pPr>
        <w:ind w:left="2295" w:hanging="286"/>
      </w:pPr>
      <w:rPr>
        <w:rFonts w:hint="default"/>
      </w:rPr>
    </w:lvl>
    <w:lvl w:ilvl="4" w:tplc="884C54F4">
      <w:numFmt w:val="bullet"/>
      <w:lvlText w:val="•"/>
      <w:lvlJc w:val="left"/>
      <w:pPr>
        <w:ind w:left="2933" w:hanging="286"/>
      </w:pPr>
      <w:rPr>
        <w:rFonts w:hint="default"/>
      </w:rPr>
    </w:lvl>
    <w:lvl w:ilvl="5" w:tplc="9B325F28">
      <w:numFmt w:val="bullet"/>
      <w:lvlText w:val="•"/>
      <w:lvlJc w:val="left"/>
      <w:pPr>
        <w:ind w:left="3572" w:hanging="286"/>
      </w:pPr>
      <w:rPr>
        <w:rFonts w:hint="default"/>
      </w:rPr>
    </w:lvl>
    <w:lvl w:ilvl="6" w:tplc="1736F01E">
      <w:numFmt w:val="bullet"/>
      <w:lvlText w:val="•"/>
      <w:lvlJc w:val="left"/>
      <w:pPr>
        <w:ind w:left="4210" w:hanging="286"/>
      </w:pPr>
      <w:rPr>
        <w:rFonts w:hint="default"/>
      </w:rPr>
    </w:lvl>
    <w:lvl w:ilvl="7" w:tplc="790E807C">
      <w:numFmt w:val="bullet"/>
      <w:lvlText w:val="•"/>
      <w:lvlJc w:val="left"/>
      <w:pPr>
        <w:ind w:left="4849" w:hanging="286"/>
      </w:pPr>
      <w:rPr>
        <w:rFonts w:hint="default"/>
      </w:rPr>
    </w:lvl>
    <w:lvl w:ilvl="8" w:tplc="B80AD52E">
      <w:numFmt w:val="bullet"/>
      <w:lvlText w:val="•"/>
      <w:lvlJc w:val="left"/>
      <w:pPr>
        <w:ind w:left="5487" w:hanging="286"/>
      </w:pPr>
      <w:rPr>
        <w:rFonts w:hint="default"/>
      </w:rPr>
    </w:lvl>
  </w:abstractNum>
  <w:abstractNum w:abstractNumId="178">
    <w:nsid w:val="17560546"/>
    <w:multiLevelType w:val="hybridMultilevel"/>
    <w:tmpl w:val="05C84B94"/>
    <w:lvl w:ilvl="0" w:tplc="C40EE958">
      <w:numFmt w:val="bullet"/>
      <w:lvlText w:val=""/>
      <w:lvlJc w:val="left"/>
      <w:pPr>
        <w:ind w:left="276" w:hanging="176"/>
      </w:pPr>
      <w:rPr>
        <w:rFonts w:ascii="Symbol" w:eastAsia="Symbol" w:hAnsi="Symbol" w:cs="Symbol" w:hint="default"/>
        <w:w w:val="100"/>
        <w:sz w:val="24"/>
        <w:szCs w:val="24"/>
      </w:rPr>
    </w:lvl>
    <w:lvl w:ilvl="1" w:tplc="6B145E44">
      <w:numFmt w:val="bullet"/>
      <w:lvlText w:val="•"/>
      <w:lvlJc w:val="left"/>
      <w:pPr>
        <w:ind w:left="814" w:hanging="176"/>
      </w:pPr>
      <w:rPr>
        <w:rFonts w:hint="default"/>
      </w:rPr>
    </w:lvl>
    <w:lvl w:ilvl="2" w:tplc="D53E31B0">
      <w:numFmt w:val="bullet"/>
      <w:lvlText w:val="•"/>
      <w:lvlJc w:val="left"/>
      <w:pPr>
        <w:ind w:left="1349" w:hanging="176"/>
      </w:pPr>
      <w:rPr>
        <w:rFonts w:hint="default"/>
      </w:rPr>
    </w:lvl>
    <w:lvl w:ilvl="3" w:tplc="76D8CC1E">
      <w:numFmt w:val="bullet"/>
      <w:lvlText w:val="•"/>
      <w:lvlJc w:val="left"/>
      <w:pPr>
        <w:ind w:left="1883" w:hanging="176"/>
      </w:pPr>
      <w:rPr>
        <w:rFonts w:hint="default"/>
      </w:rPr>
    </w:lvl>
    <w:lvl w:ilvl="4" w:tplc="10502FAE">
      <w:numFmt w:val="bullet"/>
      <w:lvlText w:val="•"/>
      <w:lvlJc w:val="left"/>
      <w:pPr>
        <w:ind w:left="2418" w:hanging="176"/>
      </w:pPr>
      <w:rPr>
        <w:rFonts w:hint="default"/>
      </w:rPr>
    </w:lvl>
    <w:lvl w:ilvl="5" w:tplc="843A4DC0">
      <w:numFmt w:val="bullet"/>
      <w:lvlText w:val="•"/>
      <w:lvlJc w:val="left"/>
      <w:pPr>
        <w:ind w:left="2953" w:hanging="176"/>
      </w:pPr>
      <w:rPr>
        <w:rFonts w:hint="default"/>
      </w:rPr>
    </w:lvl>
    <w:lvl w:ilvl="6" w:tplc="456CA498">
      <w:numFmt w:val="bullet"/>
      <w:lvlText w:val="•"/>
      <w:lvlJc w:val="left"/>
      <w:pPr>
        <w:ind w:left="3487" w:hanging="176"/>
      </w:pPr>
      <w:rPr>
        <w:rFonts w:hint="default"/>
      </w:rPr>
    </w:lvl>
    <w:lvl w:ilvl="7" w:tplc="F1C847BA">
      <w:numFmt w:val="bullet"/>
      <w:lvlText w:val="•"/>
      <w:lvlJc w:val="left"/>
      <w:pPr>
        <w:ind w:left="4022" w:hanging="176"/>
      </w:pPr>
      <w:rPr>
        <w:rFonts w:hint="default"/>
      </w:rPr>
    </w:lvl>
    <w:lvl w:ilvl="8" w:tplc="3EA6B4B8">
      <w:numFmt w:val="bullet"/>
      <w:lvlText w:val="•"/>
      <w:lvlJc w:val="left"/>
      <w:pPr>
        <w:ind w:left="4557" w:hanging="176"/>
      </w:pPr>
      <w:rPr>
        <w:rFonts w:hint="default"/>
      </w:rPr>
    </w:lvl>
  </w:abstractNum>
  <w:abstractNum w:abstractNumId="179">
    <w:nsid w:val="176D59F9"/>
    <w:multiLevelType w:val="hybridMultilevel"/>
    <w:tmpl w:val="C2281BC4"/>
    <w:lvl w:ilvl="0" w:tplc="ABF2D81E">
      <w:numFmt w:val="bullet"/>
      <w:lvlText w:val=""/>
      <w:lvlJc w:val="left"/>
      <w:pPr>
        <w:ind w:left="391" w:hanging="288"/>
      </w:pPr>
      <w:rPr>
        <w:rFonts w:ascii="Symbol" w:eastAsia="Symbol" w:hAnsi="Symbol" w:cs="Symbol" w:hint="default"/>
        <w:w w:val="100"/>
        <w:sz w:val="24"/>
        <w:szCs w:val="24"/>
      </w:rPr>
    </w:lvl>
    <w:lvl w:ilvl="1" w:tplc="AEBE24CE">
      <w:numFmt w:val="bullet"/>
      <w:lvlText w:val="•"/>
      <w:lvlJc w:val="left"/>
      <w:pPr>
        <w:ind w:left="1036" w:hanging="288"/>
      </w:pPr>
      <w:rPr>
        <w:rFonts w:hint="default"/>
      </w:rPr>
    </w:lvl>
    <w:lvl w:ilvl="2" w:tplc="38687E2C">
      <w:numFmt w:val="bullet"/>
      <w:lvlText w:val="•"/>
      <w:lvlJc w:val="left"/>
      <w:pPr>
        <w:ind w:left="1672" w:hanging="288"/>
      </w:pPr>
      <w:rPr>
        <w:rFonts w:hint="default"/>
      </w:rPr>
    </w:lvl>
    <w:lvl w:ilvl="3" w:tplc="F2E60338">
      <w:numFmt w:val="bullet"/>
      <w:lvlText w:val="•"/>
      <w:lvlJc w:val="left"/>
      <w:pPr>
        <w:ind w:left="2309" w:hanging="288"/>
      </w:pPr>
      <w:rPr>
        <w:rFonts w:hint="default"/>
      </w:rPr>
    </w:lvl>
    <w:lvl w:ilvl="4" w:tplc="CF48A19A">
      <w:numFmt w:val="bullet"/>
      <w:lvlText w:val="•"/>
      <w:lvlJc w:val="left"/>
      <w:pPr>
        <w:ind w:left="2945" w:hanging="288"/>
      </w:pPr>
      <w:rPr>
        <w:rFonts w:hint="default"/>
      </w:rPr>
    </w:lvl>
    <w:lvl w:ilvl="5" w:tplc="17F0D564">
      <w:numFmt w:val="bullet"/>
      <w:lvlText w:val="•"/>
      <w:lvlJc w:val="left"/>
      <w:pPr>
        <w:ind w:left="3582" w:hanging="288"/>
      </w:pPr>
      <w:rPr>
        <w:rFonts w:hint="default"/>
      </w:rPr>
    </w:lvl>
    <w:lvl w:ilvl="6" w:tplc="E3D0353E">
      <w:numFmt w:val="bullet"/>
      <w:lvlText w:val="•"/>
      <w:lvlJc w:val="left"/>
      <w:pPr>
        <w:ind w:left="4218" w:hanging="288"/>
      </w:pPr>
      <w:rPr>
        <w:rFonts w:hint="default"/>
      </w:rPr>
    </w:lvl>
    <w:lvl w:ilvl="7" w:tplc="F2AC56FE">
      <w:numFmt w:val="bullet"/>
      <w:lvlText w:val="•"/>
      <w:lvlJc w:val="left"/>
      <w:pPr>
        <w:ind w:left="4855" w:hanging="288"/>
      </w:pPr>
      <w:rPr>
        <w:rFonts w:hint="default"/>
      </w:rPr>
    </w:lvl>
    <w:lvl w:ilvl="8" w:tplc="C0A4C424">
      <w:numFmt w:val="bullet"/>
      <w:lvlText w:val="•"/>
      <w:lvlJc w:val="left"/>
      <w:pPr>
        <w:ind w:left="5491" w:hanging="288"/>
      </w:pPr>
      <w:rPr>
        <w:rFonts w:hint="default"/>
      </w:rPr>
    </w:lvl>
  </w:abstractNum>
  <w:abstractNum w:abstractNumId="180">
    <w:nsid w:val="17875D13"/>
    <w:multiLevelType w:val="hybridMultilevel"/>
    <w:tmpl w:val="D7CC4498"/>
    <w:lvl w:ilvl="0" w:tplc="ED928E34">
      <w:numFmt w:val="bullet"/>
      <w:lvlText w:val=""/>
      <w:lvlJc w:val="left"/>
      <w:pPr>
        <w:ind w:left="439" w:hanging="337"/>
      </w:pPr>
      <w:rPr>
        <w:rFonts w:ascii="Symbol" w:eastAsia="Symbol" w:hAnsi="Symbol" w:cs="Symbol" w:hint="default"/>
        <w:w w:val="100"/>
        <w:sz w:val="24"/>
        <w:szCs w:val="24"/>
      </w:rPr>
    </w:lvl>
    <w:lvl w:ilvl="1" w:tplc="C6A07900">
      <w:numFmt w:val="bullet"/>
      <w:lvlText w:val="•"/>
      <w:lvlJc w:val="left"/>
      <w:pPr>
        <w:ind w:left="880" w:hanging="337"/>
      </w:pPr>
      <w:rPr>
        <w:rFonts w:hint="default"/>
      </w:rPr>
    </w:lvl>
    <w:lvl w:ilvl="2" w:tplc="5F107D38">
      <w:numFmt w:val="bullet"/>
      <w:lvlText w:val="•"/>
      <w:lvlJc w:val="left"/>
      <w:pPr>
        <w:ind w:left="1321" w:hanging="337"/>
      </w:pPr>
      <w:rPr>
        <w:rFonts w:hint="default"/>
      </w:rPr>
    </w:lvl>
    <w:lvl w:ilvl="3" w:tplc="5B66DC62">
      <w:numFmt w:val="bullet"/>
      <w:lvlText w:val="•"/>
      <w:lvlJc w:val="left"/>
      <w:pPr>
        <w:ind w:left="1762" w:hanging="337"/>
      </w:pPr>
      <w:rPr>
        <w:rFonts w:hint="default"/>
      </w:rPr>
    </w:lvl>
    <w:lvl w:ilvl="4" w:tplc="4C46A31A">
      <w:numFmt w:val="bullet"/>
      <w:lvlText w:val="•"/>
      <w:lvlJc w:val="left"/>
      <w:pPr>
        <w:ind w:left="2202" w:hanging="337"/>
      </w:pPr>
      <w:rPr>
        <w:rFonts w:hint="default"/>
      </w:rPr>
    </w:lvl>
    <w:lvl w:ilvl="5" w:tplc="B98A91FC">
      <w:numFmt w:val="bullet"/>
      <w:lvlText w:val="•"/>
      <w:lvlJc w:val="left"/>
      <w:pPr>
        <w:ind w:left="2643" w:hanging="337"/>
      </w:pPr>
      <w:rPr>
        <w:rFonts w:hint="default"/>
      </w:rPr>
    </w:lvl>
    <w:lvl w:ilvl="6" w:tplc="F176BA8E">
      <w:numFmt w:val="bullet"/>
      <w:lvlText w:val="•"/>
      <w:lvlJc w:val="left"/>
      <w:pPr>
        <w:ind w:left="3083" w:hanging="337"/>
      </w:pPr>
      <w:rPr>
        <w:rFonts w:hint="default"/>
      </w:rPr>
    </w:lvl>
    <w:lvl w:ilvl="7" w:tplc="80C0A9AA">
      <w:numFmt w:val="bullet"/>
      <w:lvlText w:val="•"/>
      <w:lvlJc w:val="left"/>
      <w:pPr>
        <w:ind w:left="3524" w:hanging="337"/>
      </w:pPr>
      <w:rPr>
        <w:rFonts w:hint="default"/>
      </w:rPr>
    </w:lvl>
    <w:lvl w:ilvl="8" w:tplc="7310B9C2">
      <w:numFmt w:val="bullet"/>
      <w:lvlText w:val="•"/>
      <w:lvlJc w:val="left"/>
      <w:pPr>
        <w:ind w:left="3965" w:hanging="337"/>
      </w:pPr>
      <w:rPr>
        <w:rFonts w:hint="default"/>
      </w:rPr>
    </w:lvl>
  </w:abstractNum>
  <w:abstractNum w:abstractNumId="181">
    <w:nsid w:val="17B11140"/>
    <w:multiLevelType w:val="hybridMultilevel"/>
    <w:tmpl w:val="FA52CA4A"/>
    <w:lvl w:ilvl="0" w:tplc="F3BAECC0">
      <w:numFmt w:val="bullet"/>
      <w:lvlText w:val=""/>
      <w:lvlJc w:val="left"/>
      <w:pPr>
        <w:ind w:left="355" w:hanging="252"/>
      </w:pPr>
      <w:rPr>
        <w:rFonts w:ascii="Symbol" w:eastAsia="Symbol" w:hAnsi="Symbol" w:cs="Symbol" w:hint="default"/>
        <w:w w:val="100"/>
        <w:sz w:val="24"/>
        <w:szCs w:val="24"/>
      </w:rPr>
    </w:lvl>
    <w:lvl w:ilvl="1" w:tplc="1E920682">
      <w:numFmt w:val="bullet"/>
      <w:lvlText w:val="•"/>
      <w:lvlJc w:val="left"/>
      <w:pPr>
        <w:ind w:left="731" w:hanging="252"/>
      </w:pPr>
      <w:rPr>
        <w:rFonts w:hint="default"/>
      </w:rPr>
    </w:lvl>
    <w:lvl w:ilvl="2" w:tplc="06EA8896">
      <w:numFmt w:val="bullet"/>
      <w:lvlText w:val="•"/>
      <w:lvlJc w:val="left"/>
      <w:pPr>
        <w:ind w:left="1102" w:hanging="252"/>
      </w:pPr>
      <w:rPr>
        <w:rFonts w:hint="default"/>
      </w:rPr>
    </w:lvl>
    <w:lvl w:ilvl="3" w:tplc="733AD51A">
      <w:numFmt w:val="bullet"/>
      <w:lvlText w:val="•"/>
      <w:lvlJc w:val="left"/>
      <w:pPr>
        <w:ind w:left="1473" w:hanging="252"/>
      </w:pPr>
      <w:rPr>
        <w:rFonts w:hint="default"/>
      </w:rPr>
    </w:lvl>
    <w:lvl w:ilvl="4" w:tplc="D1622E5C">
      <w:numFmt w:val="bullet"/>
      <w:lvlText w:val="•"/>
      <w:lvlJc w:val="left"/>
      <w:pPr>
        <w:ind w:left="1844" w:hanging="252"/>
      </w:pPr>
      <w:rPr>
        <w:rFonts w:hint="default"/>
      </w:rPr>
    </w:lvl>
    <w:lvl w:ilvl="5" w:tplc="C63A5A46">
      <w:numFmt w:val="bullet"/>
      <w:lvlText w:val="•"/>
      <w:lvlJc w:val="left"/>
      <w:pPr>
        <w:ind w:left="2215" w:hanging="252"/>
      </w:pPr>
      <w:rPr>
        <w:rFonts w:hint="default"/>
      </w:rPr>
    </w:lvl>
    <w:lvl w:ilvl="6" w:tplc="875659AC">
      <w:numFmt w:val="bullet"/>
      <w:lvlText w:val="•"/>
      <w:lvlJc w:val="left"/>
      <w:pPr>
        <w:ind w:left="2586" w:hanging="252"/>
      </w:pPr>
      <w:rPr>
        <w:rFonts w:hint="default"/>
      </w:rPr>
    </w:lvl>
    <w:lvl w:ilvl="7" w:tplc="8D881CDC">
      <w:numFmt w:val="bullet"/>
      <w:lvlText w:val="•"/>
      <w:lvlJc w:val="left"/>
      <w:pPr>
        <w:ind w:left="2958" w:hanging="252"/>
      </w:pPr>
      <w:rPr>
        <w:rFonts w:hint="default"/>
      </w:rPr>
    </w:lvl>
    <w:lvl w:ilvl="8" w:tplc="99F01A58">
      <w:numFmt w:val="bullet"/>
      <w:lvlText w:val="•"/>
      <w:lvlJc w:val="left"/>
      <w:pPr>
        <w:ind w:left="3329" w:hanging="252"/>
      </w:pPr>
      <w:rPr>
        <w:rFonts w:hint="default"/>
      </w:rPr>
    </w:lvl>
  </w:abstractNum>
  <w:abstractNum w:abstractNumId="182">
    <w:nsid w:val="17C87FA3"/>
    <w:multiLevelType w:val="hybridMultilevel"/>
    <w:tmpl w:val="ABA0CABA"/>
    <w:lvl w:ilvl="0" w:tplc="B494FE3C">
      <w:numFmt w:val="bullet"/>
      <w:lvlText w:val=""/>
      <w:lvlJc w:val="left"/>
      <w:pPr>
        <w:ind w:left="388" w:hanging="286"/>
      </w:pPr>
      <w:rPr>
        <w:rFonts w:ascii="Symbol" w:eastAsia="Symbol" w:hAnsi="Symbol" w:cs="Symbol" w:hint="default"/>
        <w:w w:val="100"/>
        <w:sz w:val="24"/>
        <w:szCs w:val="24"/>
      </w:rPr>
    </w:lvl>
    <w:lvl w:ilvl="1" w:tplc="D286EE5C">
      <w:numFmt w:val="bullet"/>
      <w:lvlText w:val="•"/>
      <w:lvlJc w:val="left"/>
      <w:pPr>
        <w:ind w:left="1018" w:hanging="286"/>
      </w:pPr>
      <w:rPr>
        <w:rFonts w:hint="default"/>
      </w:rPr>
    </w:lvl>
    <w:lvl w:ilvl="2" w:tplc="D7DA7A00">
      <w:numFmt w:val="bullet"/>
      <w:lvlText w:val="•"/>
      <w:lvlJc w:val="left"/>
      <w:pPr>
        <w:ind w:left="1656" w:hanging="286"/>
      </w:pPr>
      <w:rPr>
        <w:rFonts w:hint="default"/>
      </w:rPr>
    </w:lvl>
    <w:lvl w:ilvl="3" w:tplc="B108238A">
      <w:numFmt w:val="bullet"/>
      <w:lvlText w:val="•"/>
      <w:lvlJc w:val="left"/>
      <w:pPr>
        <w:ind w:left="2295" w:hanging="286"/>
      </w:pPr>
      <w:rPr>
        <w:rFonts w:hint="default"/>
      </w:rPr>
    </w:lvl>
    <w:lvl w:ilvl="4" w:tplc="A776DD54">
      <w:numFmt w:val="bullet"/>
      <w:lvlText w:val="•"/>
      <w:lvlJc w:val="left"/>
      <w:pPr>
        <w:ind w:left="2933" w:hanging="286"/>
      </w:pPr>
      <w:rPr>
        <w:rFonts w:hint="default"/>
      </w:rPr>
    </w:lvl>
    <w:lvl w:ilvl="5" w:tplc="5DB8E346">
      <w:numFmt w:val="bullet"/>
      <w:lvlText w:val="•"/>
      <w:lvlJc w:val="left"/>
      <w:pPr>
        <w:ind w:left="3572" w:hanging="286"/>
      </w:pPr>
      <w:rPr>
        <w:rFonts w:hint="default"/>
      </w:rPr>
    </w:lvl>
    <w:lvl w:ilvl="6" w:tplc="A330DAF0">
      <w:numFmt w:val="bullet"/>
      <w:lvlText w:val="•"/>
      <w:lvlJc w:val="left"/>
      <w:pPr>
        <w:ind w:left="4210" w:hanging="286"/>
      </w:pPr>
      <w:rPr>
        <w:rFonts w:hint="default"/>
      </w:rPr>
    </w:lvl>
    <w:lvl w:ilvl="7" w:tplc="B44A0012">
      <w:numFmt w:val="bullet"/>
      <w:lvlText w:val="•"/>
      <w:lvlJc w:val="left"/>
      <w:pPr>
        <w:ind w:left="4849" w:hanging="286"/>
      </w:pPr>
      <w:rPr>
        <w:rFonts w:hint="default"/>
      </w:rPr>
    </w:lvl>
    <w:lvl w:ilvl="8" w:tplc="18FE39CA">
      <w:numFmt w:val="bullet"/>
      <w:lvlText w:val="•"/>
      <w:lvlJc w:val="left"/>
      <w:pPr>
        <w:ind w:left="5487" w:hanging="286"/>
      </w:pPr>
      <w:rPr>
        <w:rFonts w:hint="default"/>
      </w:rPr>
    </w:lvl>
  </w:abstractNum>
  <w:abstractNum w:abstractNumId="183">
    <w:nsid w:val="17E73611"/>
    <w:multiLevelType w:val="hybridMultilevel"/>
    <w:tmpl w:val="EB9EBC64"/>
    <w:lvl w:ilvl="0" w:tplc="D7F467A8">
      <w:numFmt w:val="bullet"/>
      <w:lvlText w:val=""/>
      <w:lvlJc w:val="left"/>
      <w:pPr>
        <w:ind w:left="276" w:hanging="176"/>
      </w:pPr>
      <w:rPr>
        <w:rFonts w:ascii="Symbol" w:eastAsia="Symbol" w:hAnsi="Symbol" w:cs="Symbol" w:hint="default"/>
        <w:w w:val="100"/>
        <w:sz w:val="24"/>
        <w:szCs w:val="24"/>
      </w:rPr>
    </w:lvl>
    <w:lvl w:ilvl="1" w:tplc="EE5A86FE">
      <w:numFmt w:val="bullet"/>
      <w:lvlText w:val="•"/>
      <w:lvlJc w:val="left"/>
      <w:pPr>
        <w:ind w:left="814" w:hanging="176"/>
      </w:pPr>
      <w:rPr>
        <w:rFonts w:hint="default"/>
      </w:rPr>
    </w:lvl>
    <w:lvl w:ilvl="2" w:tplc="4042903A">
      <w:numFmt w:val="bullet"/>
      <w:lvlText w:val="•"/>
      <w:lvlJc w:val="left"/>
      <w:pPr>
        <w:ind w:left="1349" w:hanging="176"/>
      </w:pPr>
      <w:rPr>
        <w:rFonts w:hint="default"/>
      </w:rPr>
    </w:lvl>
    <w:lvl w:ilvl="3" w:tplc="74B6EB64">
      <w:numFmt w:val="bullet"/>
      <w:lvlText w:val="•"/>
      <w:lvlJc w:val="left"/>
      <w:pPr>
        <w:ind w:left="1883" w:hanging="176"/>
      </w:pPr>
      <w:rPr>
        <w:rFonts w:hint="default"/>
      </w:rPr>
    </w:lvl>
    <w:lvl w:ilvl="4" w:tplc="DEA640A6">
      <w:numFmt w:val="bullet"/>
      <w:lvlText w:val="•"/>
      <w:lvlJc w:val="left"/>
      <w:pPr>
        <w:ind w:left="2418" w:hanging="176"/>
      </w:pPr>
      <w:rPr>
        <w:rFonts w:hint="default"/>
      </w:rPr>
    </w:lvl>
    <w:lvl w:ilvl="5" w:tplc="75221C1A">
      <w:numFmt w:val="bullet"/>
      <w:lvlText w:val="•"/>
      <w:lvlJc w:val="left"/>
      <w:pPr>
        <w:ind w:left="2953" w:hanging="176"/>
      </w:pPr>
      <w:rPr>
        <w:rFonts w:hint="default"/>
      </w:rPr>
    </w:lvl>
    <w:lvl w:ilvl="6" w:tplc="980462A8">
      <w:numFmt w:val="bullet"/>
      <w:lvlText w:val="•"/>
      <w:lvlJc w:val="left"/>
      <w:pPr>
        <w:ind w:left="3487" w:hanging="176"/>
      </w:pPr>
      <w:rPr>
        <w:rFonts w:hint="default"/>
      </w:rPr>
    </w:lvl>
    <w:lvl w:ilvl="7" w:tplc="4E94F918">
      <w:numFmt w:val="bullet"/>
      <w:lvlText w:val="•"/>
      <w:lvlJc w:val="left"/>
      <w:pPr>
        <w:ind w:left="4022" w:hanging="176"/>
      </w:pPr>
      <w:rPr>
        <w:rFonts w:hint="default"/>
      </w:rPr>
    </w:lvl>
    <w:lvl w:ilvl="8" w:tplc="C56AEA3C">
      <w:numFmt w:val="bullet"/>
      <w:lvlText w:val="•"/>
      <w:lvlJc w:val="left"/>
      <w:pPr>
        <w:ind w:left="4557" w:hanging="176"/>
      </w:pPr>
      <w:rPr>
        <w:rFonts w:hint="default"/>
      </w:rPr>
    </w:lvl>
  </w:abstractNum>
  <w:abstractNum w:abstractNumId="184">
    <w:nsid w:val="18122A26"/>
    <w:multiLevelType w:val="hybridMultilevel"/>
    <w:tmpl w:val="765E52C6"/>
    <w:lvl w:ilvl="0" w:tplc="0A7E069A">
      <w:numFmt w:val="bullet"/>
      <w:lvlText w:val=""/>
      <w:lvlJc w:val="left"/>
      <w:pPr>
        <w:ind w:left="506" w:hanging="404"/>
      </w:pPr>
      <w:rPr>
        <w:rFonts w:ascii="Symbol" w:eastAsia="Symbol" w:hAnsi="Symbol" w:cs="Symbol" w:hint="default"/>
        <w:w w:val="100"/>
        <w:sz w:val="24"/>
        <w:szCs w:val="24"/>
      </w:rPr>
    </w:lvl>
    <w:lvl w:ilvl="1" w:tplc="B1C44724">
      <w:numFmt w:val="bullet"/>
      <w:lvlText w:val="•"/>
      <w:lvlJc w:val="left"/>
      <w:pPr>
        <w:ind w:left="857" w:hanging="404"/>
      </w:pPr>
      <w:rPr>
        <w:rFonts w:hint="default"/>
      </w:rPr>
    </w:lvl>
    <w:lvl w:ilvl="2" w:tplc="7E6C9D50">
      <w:numFmt w:val="bullet"/>
      <w:lvlText w:val="•"/>
      <w:lvlJc w:val="left"/>
      <w:pPr>
        <w:ind w:left="1214" w:hanging="404"/>
      </w:pPr>
      <w:rPr>
        <w:rFonts w:hint="default"/>
      </w:rPr>
    </w:lvl>
    <w:lvl w:ilvl="3" w:tplc="9EC46C62">
      <w:numFmt w:val="bullet"/>
      <w:lvlText w:val="•"/>
      <w:lvlJc w:val="left"/>
      <w:pPr>
        <w:ind w:left="1571" w:hanging="404"/>
      </w:pPr>
      <w:rPr>
        <w:rFonts w:hint="default"/>
      </w:rPr>
    </w:lvl>
    <w:lvl w:ilvl="4" w:tplc="70E21C76">
      <w:numFmt w:val="bullet"/>
      <w:lvlText w:val="•"/>
      <w:lvlJc w:val="left"/>
      <w:pPr>
        <w:ind w:left="1928" w:hanging="404"/>
      </w:pPr>
      <w:rPr>
        <w:rFonts w:hint="default"/>
      </w:rPr>
    </w:lvl>
    <w:lvl w:ilvl="5" w:tplc="1D9EB054">
      <w:numFmt w:val="bullet"/>
      <w:lvlText w:val="•"/>
      <w:lvlJc w:val="left"/>
      <w:pPr>
        <w:ind w:left="2285" w:hanging="404"/>
      </w:pPr>
      <w:rPr>
        <w:rFonts w:hint="default"/>
      </w:rPr>
    </w:lvl>
    <w:lvl w:ilvl="6" w:tplc="058AEF3A">
      <w:numFmt w:val="bullet"/>
      <w:lvlText w:val="•"/>
      <w:lvlJc w:val="left"/>
      <w:pPr>
        <w:ind w:left="2642" w:hanging="404"/>
      </w:pPr>
      <w:rPr>
        <w:rFonts w:hint="default"/>
      </w:rPr>
    </w:lvl>
    <w:lvl w:ilvl="7" w:tplc="4978FFA6">
      <w:numFmt w:val="bullet"/>
      <w:lvlText w:val="•"/>
      <w:lvlJc w:val="left"/>
      <w:pPr>
        <w:ind w:left="3000" w:hanging="404"/>
      </w:pPr>
      <w:rPr>
        <w:rFonts w:hint="default"/>
      </w:rPr>
    </w:lvl>
    <w:lvl w:ilvl="8" w:tplc="34922156">
      <w:numFmt w:val="bullet"/>
      <w:lvlText w:val="•"/>
      <w:lvlJc w:val="left"/>
      <w:pPr>
        <w:ind w:left="3357" w:hanging="404"/>
      </w:pPr>
      <w:rPr>
        <w:rFonts w:hint="default"/>
      </w:rPr>
    </w:lvl>
  </w:abstractNum>
  <w:abstractNum w:abstractNumId="185">
    <w:nsid w:val="18191D6D"/>
    <w:multiLevelType w:val="multilevel"/>
    <w:tmpl w:val="5F280D9C"/>
    <w:lvl w:ilvl="0">
      <w:start w:val="1"/>
      <w:numFmt w:val="decimal"/>
      <w:lvlText w:val="%1"/>
      <w:lvlJc w:val="left"/>
      <w:pPr>
        <w:ind w:left="4069" w:hanging="600"/>
      </w:pPr>
      <w:rPr>
        <w:rFonts w:hint="default"/>
      </w:rPr>
    </w:lvl>
    <w:lvl w:ilvl="1">
      <w:start w:val="3"/>
      <w:numFmt w:val="decimal"/>
      <w:lvlText w:val="%1.%2"/>
      <w:lvlJc w:val="left"/>
      <w:pPr>
        <w:ind w:left="4069" w:hanging="600"/>
      </w:pPr>
      <w:rPr>
        <w:rFonts w:hint="default"/>
      </w:rPr>
    </w:lvl>
    <w:lvl w:ilvl="2">
      <w:start w:val="5"/>
      <w:numFmt w:val="decimal"/>
      <w:lvlText w:val="%1.%2.%3."/>
      <w:lvlJc w:val="left"/>
      <w:pPr>
        <w:ind w:left="4069" w:hanging="600"/>
        <w:jc w:val="right"/>
      </w:pPr>
      <w:rPr>
        <w:rFonts w:ascii="Times New Roman" w:eastAsia="Times New Roman" w:hAnsi="Times New Roman" w:cs="Times New Roman" w:hint="default"/>
        <w:b/>
        <w:bCs/>
        <w:spacing w:val="-3"/>
        <w:w w:val="97"/>
        <w:sz w:val="24"/>
        <w:szCs w:val="24"/>
      </w:rPr>
    </w:lvl>
    <w:lvl w:ilvl="3">
      <w:start w:val="1"/>
      <w:numFmt w:val="decimal"/>
      <w:lvlText w:val="%4."/>
      <w:lvlJc w:val="left"/>
      <w:pPr>
        <w:ind w:left="1049" w:hanging="240"/>
      </w:pPr>
      <w:rPr>
        <w:rFonts w:ascii="Times New Roman" w:eastAsia="Times New Roman" w:hAnsi="Times New Roman" w:cs="Times New Roman" w:hint="default"/>
        <w:spacing w:val="-7"/>
        <w:w w:val="97"/>
        <w:sz w:val="24"/>
        <w:szCs w:val="24"/>
      </w:rPr>
    </w:lvl>
    <w:lvl w:ilvl="4">
      <w:numFmt w:val="bullet"/>
      <w:lvlText w:val="•"/>
      <w:lvlJc w:val="left"/>
      <w:pPr>
        <w:ind w:left="6213" w:hanging="240"/>
      </w:pPr>
      <w:rPr>
        <w:rFonts w:hint="default"/>
      </w:rPr>
    </w:lvl>
    <w:lvl w:ilvl="5">
      <w:numFmt w:val="bullet"/>
      <w:lvlText w:val="•"/>
      <w:lvlJc w:val="left"/>
      <w:pPr>
        <w:ind w:left="6931" w:hanging="240"/>
      </w:pPr>
      <w:rPr>
        <w:rFonts w:hint="default"/>
      </w:rPr>
    </w:lvl>
    <w:lvl w:ilvl="6">
      <w:numFmt w:val="bullet"/>
      <w:lvlText w:val="•"/>
      <w:lvlJc w:val="left"/>
      <w:pPr>
        <w:ind w:left="7649" w:hanging="240"/>
      </w:pPr>
      <w:rPr>
        <w:rFonts w:hint="default"/>
      </w:rPr>
    </w:lvl>
    <w:lvl w:ilvl="7">
      <w:numFmt w:val="bullet"/>
      <w:lvlText w:val="•"/>
      <w:lvlJc w:val="left"/>
      <w:pPr>
        <w:ind w:left="8367" w:hanging="240"/>
      </w:pPr>
      <w:rPr>
        <w:rFonts w:hint="default"/>
      </w:rPr>
    </w:lvl>
    <w:lvl w:ilvl="8">
      <w:numFmt w:val="bullet"/>
      <w:lvlText w:val="•"/>
      <w:lvlJc w:val="left"/>
      <w:pPr>
        <w:ind w:left="9085" w:hanging="240"/>
      </w:pPr>
      <w:rPr>
        <w:rFonts w:hint="default"/>
      </w:rPr>
    </w:lvl>
  </w:abstractNum>
  <w:abstractNum w:abstractNumId="186">
    <w:nsid w:val="18663CF6"/>
    <w:multiLevelType w:val="hybridMultilevel"/>
    <w:tmpl w:val="EA9027EC"/>
    <w:lvl w:ilvl="0" w:tplc="D8107A7E">
      <w:numFmt w:val="bullet"/>
      <w:lvlText w:val="•"/>
      <w:lvlJc w:val="left"/>
      <w:pPr>
        <w:ind w:left="233" w:hanging="437"/>
      </w:pPr>
      <w:rPr>
        <w:rFonts w:ascii="Times New Roman" w:eastAsia="Times New Roman" w:hAnsi="Times New Roman" w:cs="Times New Roman" w:hint="default"/>
        <w:w w:val="97"/>
        <w:sz w:val="24"/>
        <w:szCs w:val="24"/>
      </w:rPr>
    </w:lvl>
    <w:lvl w:ilvl="1" w:tplc="BBAE8B22">
      <w:numFmt w:val="bullet"/>
      <w:lvlText w:val="•"/>
      <w:lvlJc w:val="left"/>
      <w:pPr>
        <w:ind w:left="770" w:hanging="437"/>
      </w:pPr>
      <w:rPr>
        <w:rFonts w:hint="default"/>
      </w:rPr>
    </w:lvl>
    <w:lvl w:ilvl="2" w:tplc="353A7EA2">
      <w:numFmt w:val="bullet"/>
      <w:lvlText w:val="•"/>
      <w:lvlJc w:val="left"/>
      <w:pPr>
        <w:ind w:left="1301" w:hanging="437"/>
      </w:pPr>
      <w:rPr>
        <w:rFonts w:hint="default"/>
      </w:rPr>
    </w:lvl>
    <w:lvl w:ilvl="3" w:tplc="6B006192">
      <w:numFmt w:val="bullet"/>
      <w:lvlText w:val="•"/>
      <w:lvlJc w:val="left"/>
      <w:pPr>
        <w:ind w:left="1832" w:hanging="437"/>
      </w:pPr>
      <w:rPr>
        <w:rFonts w:hint="default"/>
      </w:rPr>
    </w:lvl>
    <w:lvl w:ilvl="4" w:tplc="75F01C68">
      <w:numFmt w:val="bullet"/>
      <w:lvlText w:val="•"/>
      <w:lvlJc w:val="left"/>
      <w:pPr>
        <w:ind w:left="2363" w:hanging="437"/>
      </w:pPr>
      <w:rPr>
        <w:rFonts w:hint="default"/>
      </w:rPr>
    </w:lvl>
    <w:lvl w:ilvl="5" w:tplc="0986C47A">
      <w:numFmt w:val="bullet"/>
      <w:lvlText w:val="•"/>
      <w:lvlJc w:val="left"/>
      <w:pPr>
        <w:ind w:left="2894" w:hanging="437"/>
      </w:pPr>
      <w:rPr>
        <w:rFonts w:hint="default"/>
      </w:rPr>
    </w:lvl>
    <w:lvl w:ilvl="6" w:tplc="2F764B54">
      <w:numFmt w:val="bullet"/>
      <w:lvlText w:val="•"/>
      <w:lvlJc w:val="left"/>
      <w:pPr>
        <w:ind w:left="3425" w:hanging="437"/>
      </w:pPr>
      <w:rPr>
        <w:rFonts w:hint="default"/>
      </w:rPr>
    </w:lvl>
    <w:lvl w:ilvl="7" w:tplc="2CCE2D6A">
      <w:numFmt w:val="bullet"/>
      <w:lvlText w:val="•"/>
      <w:lvlJc w:val="left"/>
      <w:pPr>
        <w:ind w:left="3956" w:hanging="437"/>
      </w:pPr>
      <w:rPr>
        <w:rFonts w:hint="default"/>
      </w:rPr>
    </w:lvl>
    <w:lvl w:ilvl="8" w:tplc="BA086302">
      <w:numFmt w:val="bullet"/>
      <w:lvlText w:val="•"/>
      <w:lvlJc w:val="left"/>
      <w:pPr>
        <w:ind w:left="4487" w:hanging="437"/>
      </w:pPr>
      <w:rPr>
        <w:rFonts w:hint="default"/>
      </w:rPr>
    </w:lvl>
  </w:abstractNum>
  <w:abstractNum w:abstractNumId="187">
    <w:nsid w:val="18912B46"/>
    <w:multiLevelType w:val="hybridMultilevel"/>
    <w:tmpl w:val="A470DE10"/>
    <w:lvl w:ilvl="0" w:tplc="96CCB864">
      <w:numFmt w:val="bullet"/>
      <w:lvlText w:val=""/>
      <w:lvlJc w:val="left"/>
      <w:pPr>
        <w:ind w:left="439" w:hanging="337"/>
      </w:pPr>
      <w:rPr>
        <w:rFonts w:ascii="Symbol" w:eastAsia="Symbol" w:hAnsi="Symbol" w:cs="Symbol" w:hint="default"/>
        <w:w w:val="100"/>
        <w:sz w:val="24"/>
        <w:szCs w:val="24"/>
      </w:rPr>
    </w:lvl>
    <w:lvl w:ilvl="1" w:tplc="7BFAB324">
      <w:numFmt w:val="bullet"/>
      <w:lvlText w:val="•"/>
      <w:lvlJc w:val="left"/>
      <w:pPr>
        <w:ind w:left="880" w:hanging="337"/>
      </w:pPr>
      <w:rPr>
        <w:rFonts w:hint="default"/>
      </w:rPr>
    </w:lvl>
    <w:lvl w:ilvl="2" w:tplc="FB26A4CE">
      <w:numFmt w:val="bullet"/>
      <w:lvlText w:val="•"/>
      <w:lvlJc w:val="left"/>
      <w:pPr>
        <w:ind w:left="1321" w:hanging="337"/>
      </w:pPr>
      <w:rPr>
        <w:rFonts w:hint="default"/>
      </w:rPr>
    </w:lvl>
    <w:lvl w:ilvl="3" w:tplc="DBA602F4">
      <w:numFmt w:val="bullet"/>
      <w:lvlText w:val="•"/>
      <w:lvlJc w:val="left"/>
      <w:pPr>
        <w:ind w:left="1762" w:hanging="337"/>
      </w:pPr>
      <w:rPr>
        <w:rFonts w:hint="default"/>
      </w:rPr>
    </w:lvl>
    <w:lvl w:ilvl="4" w:tplc="ACB0465A">
      <w:numFmt w:val="bullet"/>
      <w:lvlText w:val="•"/>
      <w:lvlJc w:val="left"/>
      <w:pPr>
        <w:ind w:left="2202" w:hanging="337"/>
      </w:pPr>
      <w:rPr>
        <w:rFonts w:hint="default"/>
      </w:rPr>
    </w:lvl>
    <w:lvl w:ilvl="5" w:tplc="57722304">
      <w:numFmt w:val="bullet"/>
      <w:lvlText w:val="•"/>
      <w:lvlJc w:val="left"/>
      <w:pPr>
        <w:ind w:left="2643" w:hanging="337"/>
      </w:pPr>
      <w:rPr>
        <w:rFonts w:hint="default"/>
      </w:rPr>
    </w:lvl>
    <w:lvl w:ilvl="6" w:tplc="AFF27294">
      <w:numFmt w:val="bullet"/>
      <w:lvlText w:val="•"/>
      <w:lvlJc w:val="left"/>
      <w:pPr>
        <w:ind w:left="3083" w:hanging="337"/>
      </w:pPr>
      <w:rPr>
        <w:rFonts w:hint="default"/>
      </w:rPr>
    </w:lvl>
    <w:lvl w:ilvl="7" w:tplc="37BA4D74">
      <w:numFmt w:val="bullet"/>
      <w:lvlText w:val="•"/>
      <w:lvlJc w:val="left"/>
      <w:pPr>
        <w:ind w:left="3524" w:hanging="337"/>
      </w:pPr>
      <w:rPr>
        <w:rFonts w:hint="default"/>
      </w:rPr>
    </w:lvl>
    <w:lvl w:ilvl="8" w:tplc="E83AAEB4">
      <w:numFmt w:val="bullet"/>
      <w:lvlText w:val="•"/>
      <w:lvlJc w:val="left"/>
      <w:pPr>
        <w:ind w:left="3965" w:hanging="337"/>
      </w:pPr>
      <w:rPr>
        <w:rFonts w:hint="default"/>
      </w:rPr>
    </w:lvl>
  </w:abstractNum>
  <w:abstractNum w:abstractNumId="188">
    <w:nsid w:val="18982863"/>
    <w:multiLevelType w:val="hybridMultilevel"/>
    <w:tmpl w:val="0EB47CC8"/>
    <w:lvl w:ilvl="0" w:tplc="8E781CEA">
      <w:numFmt w:val="bullet"/>
      <w:lvlText w:val=""/>
      <w:lvlJc w:val="left"/>
      <w:pPr>
        <w:ind w:left="386" w:hanging="284"/>
      </w:pPr>
      <w:rPr>
        <w:rFonts w:ascii="Symbol" w:eastAsia="Symbol" w:hAnsi="Symbol" w:cs="Symbol" w:hint="default"/>
        <w:w w:val="100"/>
        <w:sz w:val="24"/>
        <w:szCs w:val="24"/>
      </w:rPr>
    </w:lvl>
    <w:lvl w:ilvl="1" w:tplc="9BD60CF6">
      <w:numFmt w:val="bullet"/>
      <w:lvlText w:val="•"/>
      <w:lvlJc w:val="left"/>
      <w:pPr>
        <w:ind w:left="826" w:hanging="284"/>
      </w:pPr>
      <w:rPr>
        <w:rFonts w:hint="default"/>
      </w:rPr>
    </w:lvl>
    <w:lvl w:ilvl="2" w:tplc="B9A8014A">
      <w:numFmt w:val="bullet"/>
      <w:lvlText w:val="•"/>
      <w:lvlJc w:val="left"/>
      <w:pPr>
        <w:ind w:left="1273" w:hanging="284"/>
      </w:pPr>
      <w:rPr>
        <w:rFonts w:hint="default"/>
      </w:rPr>
    </w:lvl>
    <w:lvl w:ilvl="3" w:tplc="D5C454BC">
      <w:numFmt w:val="bullet"/>
      <w:lvlText w:val="•"/>
      <w:lvlJc w:val="left"/>
      <w:pPr>
        <w:ind w:left="1720" w:hanging="284"/>
      </w:pPr>
      <w:rPr>
        <w:rFonts w:hint="default"/>
      </w:rPr>
    </w:lvl>
    <w:lvl w:ilvl="4" w:tplc="3D880128">
      <w:numFmt w:val="bullet"/>
      <w:lvlText w:val="•"/>
      <w:lvlJc w:val="left"/>
      <w:pPr>
        <w:ind w:left="2166" w:hanging="284"/>
      </w:pPr>
      <w:rPr>
        <w:rFonts w:hint="default"/>
      </w:rPr>
    </w:lvl>
    <w:lvl w:ilvl="5" w:tplc="C22C9774">
      <w:numFmt w:val="bullet"/>
      <w:lvlText w:val="•"/>
      <w:lvlJc w:val="left"/>
      <w:pPr>
        <w:ind w:left="2613" w:hanging="284"/>
      </w:pPr>
      <w:rPr>
        <w:rFonts w:hint="default"/>
      </w:rPr>
    </w:lvl>
    <w:lvl w:ilvl="6" w:tplc="E3E4539A">
      <w:numFmt w:val="bullet"/>
      <w:lvlText w:val="•"/>
      <w:lvlJc w:val="left"/>
      <w:pPr>
        <w:ind w:left="3059" w:hanging="284"/>
      </w:pPr>
      <w:rPr>
        <w:rFonts w:hint="default"/>
      </w:rPr>
    </w:lvl>
    <w:lvl w:ilvl="7" w:tplc="9D7C291E">
      <w:numFmt w:val="bullet"/>
      <w:lvlText w:val="•"/>
      <w:lvlJc w:val="left"/>
      <w:pPr>
        <w:ind w:left="3506" w:hanging="284"/>
      </w:pPr>
      <w:rPr>
        <w:rFonts w:hint="default"/>
      </w:rPr>
    </w:lvl>
    <w:lvl w:ilvl="8" w:tplc="D2C4551E">
      <w:numFmt w:val="bullet"/>
      <w:lvlText w:val="•"/>
      <w:lvlJc w:val="left"/>
      <w:pPr>
        <w:ind w:left="3953" w:hanging="284"/>
      </w:pPr>
      <w:rPr>
        <w:rFonts w:hint="default"/>
      </w:rPr>
    </w:lvl>
  </w:abstractNum>
  <w:abstractNum w:abstractNumId="189">
    <w:nsid w:val="18983009"/>
    <w:multiLevelType w:val="hybridMultilevel"/>
    <w:tmpl w:val="FAD6659E"/>
    <w:lvl w:ilvl="0" w:tplc="CF0EEB14">
      <w:numFmt w:val="bullet"/>
      <w:lvlText w:val="•"/>
      <w:lvlJc w:val="left"/>
      <w:pPr>
        <w:ind w:left="1535" w:hanging="708"/>
      </w:pPr>
      <w:rPr>
        <w:rFonts w:ascii="Times New Roman" w:eastAsia="Times New Roman" w:hAnsi="Times New Roman" w:cs="Times New Roman" w:hint="default"/>
        <w:w w:val="97"/>
        <w:sz w:val="24"/>
        <w:szCs w:val="24"/>
      </w:rPr>
    </w:lvl>
    <w:lvl w:ilvl="1" w:tplc="DAD00222">
      <w:numFmt w:val="bullet"/>
      <w:lvlText w:val="•"/>
      <w:lvlJc w:val="left"/>
      <w:pPr>
        <w:ind w:left="2426" w:hanging="708"/>
      </w:pPr>
      <w:rPr>
        <w:rFonts w:hint="default"/>
      </w:rPr>
    </w:lvl>
    <w:lvl w:ilvl="2" w:tplc="34D2A8BC">
      <w:numFmt w:val="bullet"/>
      <w:lvlText w:val="•"/>
      <w:lvlJc w:val="left"/>
      <w:pPr>
        <w:ind w:left="3312" w:hanging="708"/>
      </w:pPr>
      <w:rPr>
        <w:rFonts w:hint="default"/>
      </w:rPr>
    </w:lvl>
    <w:lvl w:ilvl="3" w:tplc="B1F46652">
      <w:numFmt w:val="bullet"/>
      <w:lvlText w:val="•"/>
      <w:lvlJc w:val="left"/>
      <w:pPr>
        <w:ind w:left="4198" w:hanging="708"/>
      </w:pPr>
      <w:rPr>
        <w:rFonts w:hint="default"/>
      </w:rPr>
    </w:lvl>
    <w:lvl w:ilvl="4" w:tplc="E828EAD8">
      <w:numFmt w:val="bullet"/>
      <w:lvlText w:val="•"/>
      <w:lvlJc w:val="left"/>
      <w:pPr>
        <w:ind w:left="5084" w:hanging="708"/>
      </w:pPr>
      <w:rPr>
        <w:rFonts w:hint="default"/>
      </w:rPr>
    </w:lvl>
    <w:lvl w:ilvl="5" w:tplc="1B92034C">
      <w:numFmt w:val="bullet"/>
      <w:lvlText w:val="•"/>
      <w:lvlJc w:val="left"/>
      <w:pPr>
        <w:ind w:left="5970" w:hanging="708"/>
      </w:pPr>
      <w:rPr>
        <w:rFonts w:hint="default"/>
      </w:rPr>
    </w:lvl>
    <w:lvl w:ilvl="6" w:tplc="B9601AF4">
      <w:numFmt w:val="bullet"/>
      <w:lvlText w:val="•"/>
      <w:lvlJc w:val="left"/>
      <w:pPr>
        <w:ind w:left="6856" w:hanging="708"/>
      </w:pPr>
      <w:rPr>
        <w:rFonts w:hint="default"/>
      </w:rPr>
    </w:lvl>
    <w:lvl w:ilvl="7" w:tplc="55B2EBFE">
      <w:numFmt w:val="bullet"/>
      <w:lvlText w:val="•"/>
      <w:lvlJc w:val="left"/>
      <w:pPr>
        <w:ind w:left="7742" w:hanging="708"/>
      </w:pPr>
      <w:rPr>
        <w:rFonts w:hint="default"/>
      </w:rPr>
    </w:lvl>
    <w:lvl w:ilvl="8" w:tplc="12409B88">
      <w:numFmt w:val="bullet"/>
      <w:lvlText w:val="•"/>
      <w:lvlJc w:val="left"/>
      <w:pPr>
        <w:ind w:left="8628" w:hanging="708"/>
      </w:pPr>
      <w:rPr>
        <w:rFonts w:hint="default"/>
      </w:rPr>
    </w:lvl>
  </w:abstractNum>
  <w:abstractNum w:abstractNumId="190">
    <w:nsid w:val="18A6450C"/>
    <w:multiLevelType w:val="hybridMultilevel"/>
    <w:tmpl w:val="5E38EFEE"/>
    <w:lvl w:ilvl="0" w:tplc="2B06E776">
      <w:numFmt w:val="bullet"/>
      <w:lvlText w:val=""/>
      <w:lvlJc w:val="left"/>
      <w:pPr>
        <w:ind w:left="103" w:hanging="233"/>
      </w:pPr>
      <w:rPr>
        <w:rFonts w:ascii="Symbol" w:eastAsia="Symbol" w:hAnsi="Symbol" w:cs="Symbol" w:hint="default"/>
        <w:w w:val="100"/>
        <w:sz w:val="24"/>
        <w:szCs w:val="24"/>
      </w:rPr>
    </w:lvl>
    <w:lvl w:ilvl="1" w:tplc="33AA7956">
      <w:numFmt w:val="bullet"/>
      <w:lvlText w:val="•"/>
      <w:lvlJc w:val="left"/>
      <w:pPr>
        <w:ind w:left="575" w:hanging="233"/>
      </w:pPr>
      <w:rPr>
        <w:rFonts w:hint="default"/>
      </w:rPr>
    </w:lvl>
    <w:lvl w:ilvl="2" w:tplc="735AE116">
      <w:numFmt w:val="bullet"/>
      <w:lvlText w:val="•"/>
      <w:lvlJc w:val="left"/>
      <w:pPr>
        <w:ind w:left="1050" w:hanging="233"/>
      </w:pPr>
      <w:rPr>
        <w:rFonts w:hint="default"/>
      </w:rPr>
    </w:lvl>
    <w:lvl w:ilvl="3" w:tplc="8D683BE4">
      <w:numFmt w:val="bullet"/>
      <w:lvlText w:val="•"/>
      <w:lvlJc w:val="left"/>
      <w:pPr>
        <w:ind w:left="1525" w:hanging="233"/>
      </w:pPr>
      <w:rPr>
        <w:rFonts w:hint="default"/>
      </w:rPr>
    </w:lvl>
    <w:lvl w:ilvl="4" w:tplc="12EE8724">
      <w:numFmt w:val="bullet"/>
      <w:lvlText w:val="•"/>
      <w:lvlJc w:val="left"/>
      <w:pPr>
        <w:ind w:left="2000" w:hanging="233"/>
      </w:pPr>
      <w:rPr>
        <w:rFonts w:hint="default"/>
      </w:rPr>
    </w:lvl>
    <w:lvl w:ilvl="5" w:tplc="161EBECC">
      <w:numFmt w:val="bullet"/>
      <w:lvlText w:val="•"/>
      <w:lvlJc w:val="left"/>
      <w:pPr>
        <w:ind w:left="2475" w:hanging="233"/>
      </w:pPr>
      <w:rPr>
        <w:rFonts w:hint="default"/>
      </w:rPr>
    </w:lvl>
    <w:lvl w:ilvl="6" w:tplc="4DAC41BC">
      <w:numFmt w:val="bullet"/>
      <w:lvlText w:val="•"/>
      <w:lvlJc w:val="left"/>
      <w:pPr>
        <w:ind w:left="2950" w:hanging="233"/>
      </w:pPr>
      <w:rPr>
        <w:rFonts w:hint="default"/>
      </w:rPr>
    </w:lvl>
    <w:lvl w:ilvl="7" w:tplc="1EF2A346">
      <w:numFmt w:val="bullet"/>
      <w:lvlText w:val="•"/>
      <w:lvlJc w:val="left"/>
      <w:pPr>
        <w:ind w:left="3425" w:hanging="233"/>
      </w:pPr>
      <w:rPr>
        <w:rFonts w:hint="default"/>
      </w:rPr>
    </w:lvl>
    <w:lvl w:ilvl="8" w:tplc="565EDE1E">
      <w:numFmt w:val="bullet"/>
      <w:lvlText w:val="•"/>
      <w:lvlJc w:val="left"/>
      <w:pPr>
        <w:ind w:left="3901" w:hanging="233"/>
      </w:pPr>
      <w:rPr>
        <w:rFonts w:hint="default"/>
      </w:rPr>
    </w:lvl>
  </w:abstractNum>
  <w:abstractNum w:abstractNumId="191">
    <w:nsid w:val="18E81FB5"/>
    <w:multiLevelType w:val="hybridMultilevel"/>
    <w:tmpl w:val="363AC914"/>
    <w:lvl w:ilvl="0" w:tplc="95D6BB9C">
      <w:numFmt w:val="bullet"/>
      <w:lvlText w:val=""/>
      <w:lvlJc w:val="left"/>
      <w:pPr>
        <w:ind w:left="386" w:hanging="284"/>
      </w:pPr>
      <w:rPr>
        <w:rFonts w:ascii="Symbol" w:eastAsia="Symbol" w:hAnsi="Symbol" w:cs="Symbol" w:hint="default"/>
        <w:w w:val="100"/>
        <w:sz w:val="24"/>
        <w:szCs w:val="24"/>
      </w:rPr>
    </w:lvl>
    <w:lvl w:ilvl="1" w:tplc="C2F85A10">
      <w:numFmt w:val="bullet"/>
      <w:lvlText w:val="•"/>
      <w:lvlJc w:val="left"/>
      <w:pPr>
        <w:ind w:left="826" w:hanging="284"/>
      </w:pPr>
      <w:rPr>
        <w:rFonts w:hint="default"/>
      </w:rPr>
    </w:lvl>
    <w:lvl w:ilvl="2" w:tplc="889A15F4">
      <w:numFmt w:val="bullet"/>
      <w:lvlText w:val="•"/>
      <w:lvlJc w:val="left"/>
      <w:pPr>
        <w:ind w:left="1273" w:hanging="284"/>
      </w:pPr>
      <w:rPr>
        <w:rFonts w:hint="default"/>
      </w:rPr>
    </w:lvl>
    <w:lvl w:ilvl="3" w:tplc="76344932">
      <w:numFmt w:val="bullet"/>
      <w:lvlText w:val="•"/>
      <w:lvlJc w:val="left"/>
      <w:pPr>
        <w:ind w:left="1720" w:hanging="284"/>
      </w:pPr>
      <w:rPr>
        <w:rFonts w:hint="default"/>
      </w:rPr>
    </w:lvl>
    <w:lvl w:ilvl="4" w:tplc="6B9E1CA0">
      <w:numFmt w:val="bullet"/>
      <w:lvlText w:val="•"/>
      <w:lvlJc w:val="left"/>
      <w:pPr>
        <w:ind w:left="2166" w:hanging="284"/>
      </w:pPr>
      <w:rPr>
        <w:rFonts w:hint="default"/>
      </w:rPr>
    </w:lvl>
    <w:lvl w:ilvl="5" w:tplc="86144086">
      <w:numFmt w:val="bullet"/>
      <w:lvlText w:val="•"/>
      <w:lvlJc w:val="left"/>
      <w:pPr>
        <w:ind w:left="2613" w:hanging="284"/>
      </w:pPr>
      <w:rPr>
        <w:rFonts w:hint="default"/>
      </w:rPr>
    </w:lvl>
    <w:lvl w:ilvl="6" w:tplc="DFF42DC0">
      <w:numFmt w:val="bullet"/>
      <w:lvlText w:val="•"/>
      <w:lvlJc w:val="left"/>
      <w:pPr>
        <w:ind w:left="3059" w:hanging="284"/>
      </w:pPr>
      <w:rPr>
        <w:rFonts w:hint="default"/>
      </w:rPr>
    </w:lvl>
    <w:lvl w:ilvl="7" w:tplc="A654890C">
      <w:numFmt w:val="bullet"/>
      <w:lvlText w:val="•"/>
      <w:lvlJc w:val="left"/>
      <w:pPr>
        <w:ind w:left="3506" w:hanging="284"/>
      </w:pPr>
      <w:rPr>
        <w:rFonts w:hint="default"/>
      </w:rPr>
    </w:lvl>
    <w:lvl w:ilvl="8" w:tplc="FEF6A9AC">
      <w:numFmt w:val="bullet"/>
      <w:lvlText w:val="•"/>
      <w:lvlJc w:val="left"/>
      <w:pPr>
        <w:ind w:left="3953" w:hanging="284"/>
      </w:pPr>
      <w:rPr>
        <w:rFonts w:hint="default"/>
      </w:rPr>
    </w:lvl>
  </w:abstractNum>
  <w:abstractNum w:abstractNumId="192">
    <w:nsid w:val="190C27DA"/>
    <w:multiLevelType w:val="hybridMultilevel"/>
    <w:tmpl w:val="0EBC913A"/>
    <w:lvl w:ilvl="0" w:tplc="D6BEC582">
      <w:numFmt w:val="bullet"/>
      <w:lvlText w:val=""/>
      <w:lvlJc w:val="left"/>
      <w:pPr>
        <w:ind w:left="470" w:hanging="368"/>
      </w:pPr>
      <w:rPr>
        <w:rFonts w:ascii="Symbol" w:eastAsia="Symbol" w:hAnsi="Symbol" w:cs="Symbol" w:hint="default"/>
        <w:w w:val="100"/>
        <w:sz w:val="24"/>
        <w:szCs w:val="24"/>
      </w:rPr>
    </w:lvl>
    <w:lvl w:ilvl="1" w:tplc="A58ECA6E">
      <w:numFmt w:val="bullet"/>
      <w:lvlText w:val="•"/>
      <w:lvlJc w:val="left"/>
      <w:pPr>
        <w:ind w:left="1080" w:hanging="368"/>
      </w:pPr>
      <w:rPr>
        <w:rFonts w:hint="default"/>
      </w:rPr>
    </w:lvl>
    <w:lvl w:ilvl="2" w:tplc="6EC63E62">
      <w:numFmt w:val="bullet"/>
      <w:lvlText w:val="•"/>
      <w:lvlJc w:val="left"/>
      <w:pPr>
        <w:ind w:left="1680" w:hanging="368"/>
      </w:pPr>
      <w:rPr>
        <w:rFonts w:hint="default"/>
      </w:rPr>
    </w:lvl>
    <w:lvl w:ilvl="3" w:tplc="BA9EE492">
      <w:numFmt w:val="bullet"/>
      <w:lvlText w:val="•"/>
      <w:lvlJc w:val="left"/>
      <w:pPr>
        <w:ind w:left="2280" w:hanging="368"/>
      </w:pPr>
      <w:rPr>
        <w:rFonts w:hint="default"/>
      </w:rPr>
    </w:lvl>
    <w:lvl w:ilvl="4" w:tplc="77F42F5E">
      <w:numFmt w:val="bullet"/>
      <w:lvlText w:val="•"/>
      <w:lvlJc w:val="left"/>
      <w:pPr>
        <w:ind w:left="2880" w:hanging="368"/>
      </w:pPr>
      <w:rPr>
        <w:rFonts w:hint="default"/>
      </w:rPr>
    </w:lvl>
    <w:lvl w:ilvl="5" w:tplc="ABBE341C">
      <w:numFmt w:val="bullet"/>
      <w:lvlText w:val="•"/>
      <w:lvlJc w:val="left"/>
      <w:pPr>
        <w:ind w:left="3480" w:hanging="368"/>
      </w:pPr>
      <w:rPr>
        <w:rFonts w:hint="default"/>
      </w:rPr>
    </w:lvl>
    <w:lvl w:ilvl="6" w:tplc="96F48158">
      <w:numFmt w:val="bullet"/>
      <w:lvlText w:val="•"/>
      <w:lvlJc w:val="left"/>
      <w:pPr>
        <w:ind w:left="4080" w:hanging="368"/>
      </w:pPr>
      <w:rPr>
        <w:rFonts w:hint="default"/>
      </w:rPr>
    </w:lvl>
    <w:lvl w:ilvl="7" w:tplc="9654930C">
      <w:numFmt w:val="bullet"/>
      <w:lvlText w:val="•"/>
      <w:lvlJc w:val="left"/>
      <w:pPr>
        <w:ind w:left="4681" w:hanging="368"/>
      </w:pPr>
      <w:rPr>
        <w:rFonts w:hint="default"/>
      </w:rPr>
    </w:lvl>
    <w:lvl w:ilvl="8" w:tplc="D6E21AFC">
      <w:numFmt w:val="bullet"/>
      <w:lvlText w:val="•"/>
      <w:lvlJc w:val="left"/>
      <w:pPr>
        <w:ind w:left="5281" w:hanging="368"/>
      </w:pPr>
      <w:rPr>
        <w:rFonts w:hint="default"/>
      </w:rPr>
    </w:lvl>
  </w:abstractNum>
  <w:abstractNum w:abstractNumId="193">
    <w:nsid w:val="19143DE7"/>
    <w:multiLevelType w:val="hybridMultilevel"/>
    <w:tmpl w:val="2850FD64"/>
    <w:lvl w:ilvl="0" w:tplc="6AD84B6E">
      <w:numFmt w:val="bullet"/>
      <w:lvlText w:val=""/>
      <w:lvlJc w:val="left"/>
      <w:pPr>
        <w:ind w:left="103" w:hanging="368"/>
      </w:pPr>
      <w:rPr>
        <w:rFonts w:ascii="Symbol" w:eastAsia="Symbol" w:hAnsi="Symbol" w:cs="Symbol" w:hint="default"/>
        <w:w w:val="100"/>
        <w:sz w:val="24"/>
        <w:szCs w:val="24"/>
      </w:rPr>
    </w:lvl>
    <w:lvl w:ilvl="1" w:tplc="388822F8">
      <w:numFmt w:val="bullet"/>
      <w:lvlText w:val="•"/>
      <w:lvlJc w:val="left"/>
      <w:pPr>
        <w:ind w:left="738" w:hanging="368"/>
      </w:pPr>
      <w:rPr>
        <w:rFonts w:hint="default"/>
      </w:rPr>
    </w:lvl>
    <w:lvl w:ilvl="2" w:tplc="DACC59F8">
      <w:numFmt w:val="bullet"/>
      <w:lvlText w:val="•"/>
      <w:lvlJc w:val="left"/>
      <w:pPr>
        <w:ind w:left="1376" w:hanging="368"/>
      </w:pPr>
      <w:rPr>
        <w:rFonts w:hint="default"/>
      </w:rPr>
    </w:lvl>
    <w:lvl w:ilvl="3" w:tplc="02501B7A">
      <w:numFmt w:val="bullet"/>
      <w:lvlText w:val="•"/>
      <w:lvlJc w:val="left"/>
      <w:pPr>
        <w:ind w:left="2014" w:hanging="368"/>
      </w:pPr>
      <w:rPr>
        <w:rFonts w:hint="default"/>
      </w:rPr>
    </w:lvl>
    <w:lvl w:ilvl="4" w:tplc="9BC20C98">
      <w:numFmt w:val="bullet"/>
      <w:lvlText w:val="•"/>
      <w:lvlJc w:val="left"/>
      <w:pPr>
        <w:ind w:left="2652" w:hanging="368"/>
      </w:pPr>
      <w:rPr>
        <w:rFonts w:hint="default"/>
      </w:rPr>
    </w:lvl>
    <w:lvl w:ilvl="5" w:tplc="A3C2EC56">
      <w:numFmt w:val="bullet"/>
      <w:lvlText w:val="•"/>
      <w:lvlJc w:val="left"/>
      <w:pPr>
        <w:ind w:left="3290" w:hanging="368"/>
      </w:pPr>
      <w:rPr>
        <w:rFonts w:hint="default"/>
      </w:rPr>
    </w:lvl>
    <w:lvl w:ilvl="6" w:tplc="5C326CDC">
      <w:numFmt w:val="bullet"/>
      <w:lvlText w:val="•"/>
      <w:lvlJc w:val="left"/>
      <w:pPr>
        <w:ind w:left="3928" w:hanging="368"/>
      </w:pPr>
      <w:rPr>
        <w:rFonts w:hint="default"/>
      </w:rPr>
    </w:lvl>
    <w:lvl w:ilvl="7" w:tplc="BF304098">
      <w:numFmt w:val="bullet"/>
      <w:lvlText w:val="•"/>
      <w:lvlJc w:val="left"/>
      <w:pPr>
        <w:ind w:left="4567" w:hanging="368"/>
      </w:pPr>
      <w:rPr>
        <w:rFonts w:hint="default"/>
      </w:rPr>
    </w:lvl>
    <w:lvl w:ilvl="8" w:tplc="8A96015A">
      <w:numFmt w:val="bullet"/>
      <w:lvlText w:val="•"/>
      <w:lvlJc w:val="left"/>
      <w:pPr>
        <w:ind w:left="5205" w:hanging="368"/>
      </w:pPr>
      <w:rPr>
        <w:rFonts w:hint="default"/>
      </w:rPr>
    </w:lvl>
  </w:abstractNum>
  <w:abstractNum w:abstractNumId="194">
    <w:nsid w:val="1933016C"/>
    <w:multiLevelType w:val="hybridMultilevel"/>
    <w:tmpl w:val="56989216"/>
    <w:lvl w:ilvl="0" w:tplc="F0E05FEE">
      <w:numFmt w:val="bullet"/>
      <w:lvlText w:val="•"/>
      <w:lvlJc w:val="left"/>
      <w:pPr>
        <w:ind w:left="247" w:hanging="144"/>
      </w:pPr>
      <w:rPr>
        <w:rFonts w:ascii="Times New Roman" w:eastAsia="Times New Roman" w:hAnsi="Times New Roman" w:cs="Times New Roman" w:hint="default"/>
        <w:w w:val="97"/>
        <w:sz w:val="24"/>
        <w:szCs w:val="24"/>
      </w:rPr>
    </w:lvl>
    <w:lvl w:ilvl="1" w:tplc="C264FCCE">
      <w:numFmt w:val="bullet"/>
      <w:lvlText w:val="•"/>
      <w:lvlJc w:val="left"/>
      <w:pPr>
        <w:ind w:left="825" w:hanging="144"/>
      </w:pPr>
      <w:rPr>
        <w:rFonts w:hint="default"/>
      </w:rPr>
    </w:lvl>
    <w:lvl w:ilvl="2" w:tplc="2154E160">
      <w:numFmt w:val="bullet"/>
      <w:lvlText w:val="•"/>
      <w:lvlJc w:val="left"/>
      <w:pPr>
        <w:ind w:left="1410" w:hanging="144"/>
      </w:pPr>
      <w:rPr>
        <w:rFonts w:hint="default"/>
      </w:rPr>
    </w:lvl>
    <w:lvl w:ilvl="3" w:tplc="E1B8D02A">
      <w:numFmt w:val="bullet"/>
      <w:lvlText w:val="•"/>
      <w:lvlJc w:val="left"/>
      <w:pPr>
        <w:ind w:left="1995" w:hanging="144"/>
      </w:pPr>
      <w:rPr>
        <w:rFonts w:hint="default"/>
      </w:rPr>
    </w:lvl>
    <w:lvl w:ilvl="4" w:tplc="5978D620">
      <w:numFmt w:val="bullet"/>
      <w:lvlText w:val="•"/>
      <w:lvlJc w:val="left"/>
      <w:pPr>
        <w:ind w:left="2580" w:hanging="144"/>
      </w:pPr>
      <w:rPr>
        <w:rFonts w:hint="default"/>
      </w:rPr>
    </w:lvl>
    <w:lvl w:ilvl="5" w:tplc="2A4C33A2">
      <w:numFmt w:val="bullet"/>
      <w:lvlText w:val="•"/>
      <w:lvlJc w:val="left"/>
      <w:pPr>
        <w:ind w:left="3165" w:hanging="144"/>
      </w:pPr>
      <w:rPr>
        <w:rFonts w:hint="default"/>
      </w:rPr>
    </w:lvl>
    <w:lvl w:ilvl="6" w:tplc="30B05326">
      <w:numFmt w:val="bullet"/>
      <w:lvlText w:val="•"/>
      <w:lvlJc w:val="left"/>
      <w:pPr>
        <w:ind w:left="3750" w:hanging="144"/>
      </w:pPr>
      <w:rPr>
        <w:rFonts w:hint="default"/>
      </w:rPr>
    </w:lvl>
    <w:lvl w:ilvl="7" w:tplc="6B46B5E8">
      <w:numFmt w:val="bullet"/>
      <w:lvlText w:val="•"/>
      <w:lvlJc w:val="left"/>
      <w:pPr>
        <w:ind w:left="4335" w:hanging="144"/>
      </w:pPr>
      <w:rPr>
        <w:rFonts w:hint="default"/>
      </w:rPr>
    </w:lvl>
    <w:lvl w:ilvl="8" w:tplc="2E68CC2E">
      <w:numFmt w:val="bullet"/>
      <w:lvlText w:val="•"/>
      <w:lvlJc w:val="left"/>
      <w:pPr>
        <w:ind w:left="4920" w:hanging="144"/>
      </w:pPr>
      <w:rPr>
        <w:rFonts w:hint="default"/>
      </w:rPr>
    </w:lvl>
  </w:abstractNum>
  <w:abstractNum w:abstractNumId="195">
    <w:nsid w:val="196141C5"/>
    <w:multiLevelType w:val="hybridMultilevel"/>
    <w:tmpl w:val="A88CB25E"/>
    <w:lvl w:ilvl="0" w:tplc="5E7E9810">
      <w:numFmt w:val="bullet"/>
      <w:lvlText w:val=""/>
      <w:lvlJc w:val="left"/>
      <w:pPr>
        <w:ind w:left="470" w:hanging="368"/>
      </w:pPr>
      <w:rPr>
        <w:rFonts w:ascii="Symbol" w:eastAsia="Symbol" w:hAnsi="Symbol" w:cs="Symbol" w:hint="default"/>
        <w:w w:val="100"/>
        <w:sz w:val="24"/>
        <w:szCs w:val="24"/>
      </w:rPr>
    </w:lvl>
    <w:lvl w:ilvl="1" w:tplc="0422D6A4">
      <w:numFmt w:val="bullet"/>
      <w:lvlText w:val="•"/>
      <w:lvlJc w:val="left"/>
      <w:pPr>
        <w:ind w:left="1023" w:hanging="368"/>
      </w:pPr>
      <w:rPr>
        <w:rFonts w:hint="default"/>
      </w:rPr>
    </w:lvl>
    <w:lvl w:ilvl="2" w:tplc="D96C94A2">
      <w:numFmt w:val="bullet"/>
      <w:lvlText w:val="•"/>
      <w:lvlJc w:val="left"/>
      <w:pPr>
        <w:ind w:left="1566" w:hanging="368"/>
      </w:pPr>
      <w:rPr>
        <w:rFonts w:hint="default"/>
      </w:rPr>
    </w:lvl>
    <w:lvl w:ilvl="3" w:tplc="93FCCF38">
      <w:numFmt w:val="bullet"/>
      <w:lvlText w:val="•"/>
      <w:lvlJc w:val="left"/>
      <w:pPr>
        <w:ind w:left="2109" w:hanging="368"/>
      </w:pPr>
      <w:rPr>
        <w:rFonts w:hint="default"/>
      </w:rPr>
    </w:lvl>
    <w:lvl w:ilvl="4" w:tplc="404E6AE4">
      <w:numFmt w:val="bullet"/>
      <w:lvlText w:val="•"/>
      <w:lvlJc w:val="left"/>
      <w:pPr>
        <w:ind w:left="2653" w:hanging="368"/>
      </w:pPr>
      <w:rPr>
        <w:rFonts w:hint="default"/>
      </w:rPr>
    </w:lvl>
    <w:lvl w:ilvl="5" w:tplc="0882AA52">
      <w:numFmt w:val="bullet"/>
      <w:lvlText w:val="•"/>
      <w:lvlJc w:val="left"/>
      <w:pPr>
        <w:ind w:left="3196" w:hanging="368"/>
      </w:pPr>
      <w:rPr>
        <w:rFonts w:hint="default"/>
      </w:rPr>
    </w:lvl>
    <w:lvl w:ilvl="6" w:tplc="8A3CBB34">
      <w:numFmt w:val="bullet"/>
      <w:lvlText w:val="•"/>
      <w:lvlJc w:val="left"/>
      <w:pPr>
        <w:ind w:left="3739" w:hanging="368"/>
      </w:pPr>
      <w:rPr>
        <w:rFonts w:hint="default"/>
      </w:rPr>
    </w:lvl>
    <w:lvl w:ilvl="7" w:tplc="45B4800C">
      <w:numFmt w:val="bullet"/>
      <w:lvlText w:val="•"/>
      <w:lvlJc w:val="left"/>
      <w:pPr>
        <w:ind w:left="4282" w:hanging="368"/>
      </w:pPr>
      <w:rPr>
        <w:rFonts w:hint="default"/>
      </w:rPr>
    </w:lvl>
    <w:lvl w:ilvl="8" w:tplc="ABC42E08">
      <w:numFmt w:val="bullet"/>
      <w:lvlText w:val="•"/>
      <w:lvlJc w:val="left"/>
      <w:pPr>
        <w:ind w:left="4826" w:hanging="368"/>
      </w:pPr>
      <w:rPr>
        <w:rFonts w:hint="default"/>
      </w:rPr>
    </w:lvl>
  </w:abstractNum>
  <w:abstractNum w:abstractNumId="196">
    <w:nsid w:val="19614892"/>
    <w:multiLevelType w:val="hybridMultilevel"/>
    <w:tmpl w:val="94EE07BA"/>
    <w:lvl w:ilvl="0" w:tplc="B9EADAF4">
      <w:numFmt w:val="bullet"/>
      <w:lvlText w:val=""/>
      <w:lvlJc w:val="left"/>
      <w:pPr>
        <w:ind w:left="470" w:hanging="368"/>
      </w:pPr>
      <w:rPr>
        <w:rFonts w:ascii="Symbol" w:eastAsia="Symbol" w:hAnsi="Symbol" w:cs="Symbol" w:hint="default"/>
        <w:w w:val="100"/>
        <w:sz w:val="24"/>
        <w:szCs w:val="24"/>
      </w:rPr>
    </w:lvl>
    <w:lvl w:ilvl="1" w:tplc="78585700">
      <w:numFmt w:val="bullet"/>
      <w:lvlText w:val="•"/>
      <w:lvlJc w:val="left"/>
      <w:pPr>
        <w:ind w:left="1080" w:hanging="368"/>
      </w:pPr>
      <w:rPr>
        <w:rFonts w:hint="default"/>
      </w:rPr>
    </w:lvl>
    <w:lvl w:ilvl="2" w:tplc="FBC8B5D2">
      <w:numFmt w:val="bullet"/>
      <w:lvlText w:val="•"/>
      <w:lvlJc w:val="left"/>
      <w:pPr>
        <w:ind w:left="1680" w:hanging="368"/>
      </w:pPr>
      <w:rPr>
        <w:rFonts w:hint="default"/>
      </w:rPr>
    </w:lvl>
    <w:lvl w:ilvl="3" w:tplc="ED882BBC">
      <w:numFmt w:val="bullet"/>
      <w:lvlText w:val="•"/>
      <w:lvlJc w:val="left"/>
      <w:pPr>
        <w:ind w:left="2280" w:hanging="368"/>
      </w:pPr>
      <w:rPr>
        <w:rFonts w:hint="default"/>
      </w:rPr>
    </w:lvl>
    <w:lvl w:ilvl="4" w:tplc="34D41556">
      <w:numFmt w:val="bullet"/>
      <w:lvlText w:val="•"/>
      <w:lvlJc w:val="left"/>
      <w:pPr>
        <w:ind w:left="2880" w:hanging="368"/>
      </w:pPr>
      <w:rPr>
        <w:rFonts w:hint="default"/>
      </w:rPr>
    </w:lvl>
    <w:lvl w:ilvl="5" w:tplc="ED6E25AC">
      <w:numFmt w:val="bullet"/>
      <w:lvlText w:val="•"/>
      <w:lvlJc w:val="left"/>
      <w:pPr>
        <w:ind w:left="3480" w:hanging="368"/>
      </w:pPr>
      <w:rPr>
        <w:rFonts w:hint="default"/>
      </w:rPr>
    </w:lvl>
    <w:lvl w:ilvl="6" w:tplc="971819DA">
      <w:numFmt w:val="bullet"/>
      <w:lvlText w:val="•"/>
      <w:lvlJc w:val="left"/>
      <w:pPr>
        <w:ind w:left="4080" w:hanging="368"/>
      </w:pPr>
      <w:rPr>
        <w:rFonts w:hint="default"/>
      </w:rPr>
    </w:lvl>
    <w:lvl w:ilvl="7" w:tplc="39C492F8">
      <w:numFmt w:val="bullet"/>
      <w:lvlText w:val="•"/>
      <w:lvlJc w:val="left"/>
      <w:pPr>
        <w:ind w:left="4681" w:hanging="368"/>
      </w:pPr>
      <w:rPr>
        <w:rFonts w:hint="default"/>
      </w:rPr>
    </w:lvl>
    <w:lvl w:ilvl="8" w:tplc="B9688518">
      <w:numFmt w:val="bullet"/>
      <w:lvlText w:val="•"/>
      <w:lvlJc w:val="left"/>
      <w:pPr>
        <w:ind w:left="5281" w:hanging="368"/>
      </w:pPr>
      <w:rPr>
        <w:rFonts w:hint="default"/>
      </w:rPr>
    </w:lvl>
  </w:abstractNum>
  <w:abstractNum w:abstractNumId="197">
    <w:nsid w:val="196977A4"/>
    <w:multiLevelType w:val="hybridMultilevel"/>
    <w:tmpl w:val="5FDE4D08"/>
    <w:lvl w:ilvl="0" w:tplc="9AD20E6C">
      <w:numFmt w:val="bullet"/>
      <w:lvlText w:val="•"/>
      <w:lvlJc w:val="left"/>
      <w:pPr>
        <w:ind w:left="103" w:hanging="428"/>
      </w:pPr>
      <w:rPr>
        <w:rFonts w:ascii="Times New Roman" w:eastAsia="Times New Roman" w:hAnsi="Times New Roman" w:cs="Times New Roman" w:hint="default"/>
        <w:w w:val="97"/>
        <w:sz w:val="24"/>
        <w:szCs w:val="24"/>
      </w:rPr>
    </w:lvl>
    <w:lvl w:ilvl="1" w:tplc="BA980410">
      <w:numFmt w:val="bullet"/>
      <w:lvlText w:val="•"/>
      <w:lvlJc w:val="left"/>
      <w:pPr>
        <w:ind w:left="695" w:hanging="428"/>
      </w:pPr>
      <w:rPr>
        <w:rFonts w:hint="default"/>
      </w:rPr>
    </w:lvl>
    <w:lvl w:ilvl="2" w:tplc="348E7424">
      <w:numFmt w:val="bullet"/>
      <w:lvlText w:val="•"/>
      <w:lvlJc w:val="left"/>
      <w:pPr>
        <w:ind w:left="1291" w:hanging="428"/>
      </w:pPr>
      <w:rPr>
        <w:rFonts w:hint="default"/>
      </w:rPr>
    </w:lvl>
    <w:lvl w:ilvl="3" w:tplc="04962B88">
      <w:numFmt w:val="bullet"/>
      <w:lvlText w:val="•"/>
      <w:lvlJc w:val="left"/>
      <w:pPr>
        <w:ind w:left="1887" w:hanging="428"/>
      </w:pPr>
      <w:rPr>
        <w:rFonts w:hint="default"/>
      </w:rPr>
    </w:lvl>
    <w:lvl w:ilvl="4" w:tplc="6D4EE4CC">
      <w:numFmt w:val="bullet"/>
      <w:lvlText w:val="•"/>
      <w:lvlJc w:val="left"/>
      <w:pPr>
        <w:ind w:left="2482" w:hanging="428"/>
      </w:pPr>
      <w:rPr>
        <w:rFonts w:hint="default"/>
      </w:rPr>
    </w:lvl>
    <w:lvl w:ilvl="5" w:tplc="EC181144">
      <w:numFmt w:val="bullet"/>
      <w:lvlText w:val="•"/>
      <w:lvlJc w:val="left"/>
      <w:pPr>
        <w:ind w:left="3078" w:hanging="428"/>
      </w:pPr>
      <w:rPr>
        <w:rFonts w:hint="default"/>
      </w:rPr>
    </w:lvl>
    <w:lvl w:ilvl="6" w:tplc="D9C2618E">
      <w:numFmt w:val="bullet"/>
      <w:lvlText w:val="•"/>
      <w:lvlJc w:val="left"/>
      <w:pPr>
        <w:ind w:left="3673" w:hanging="428"/>
      </w:pPr>
      <w:rPr>
        <w:rFonts w:hint="default"/>
      </w:rPr>
    </w:lvl>
    <w:lvl w:ilvl="7" w:tplc="E2B26C3E">
      <w:numFmt w:val="bullet"/>
      <w:lvlText w:val="•"/>
      <w:lvlJc w:val="left"/>
      <w:pPr>
        <w:ind w:left="4269" w:hanging="428"/>
      </w:pPr>
      <w:rPr>
        <w:rFonts w:hint="default"/>
      </w:rPr>
    </w:lvl>
    <w:lvl w:ilvl="8" w:tplc="F8B253C0">
      <w:numFmt w:val="bullet"/>
      <w:lvlText w:val="•"/>
      <w:lvlJc w:val="left"/>
      <w:pPr>
        <w:ind w:left="4865" w:hanging="428"/>
      </w:pPr>
      <w:rPr>
        <w:rFonts w:hint="default"/>
      </w:rPr>
    </w:lvl>
  </w:abstractNum>
  <w:abstractNum w:abstractNumId="198">
    <w:nsid w:val="19C561B5"/>
    <w:multiLevelType w:val="hybridMultilevel"/>
    <w:tmpl w:val="3AF06E04"/>
    <w:lvl w:ilvl="0" w:tplc="1D00CFCC">
      <w:numFmt w:val="bullet"/>
      <w:lvlText w:val=""/>
      <w:lvlJc w:val="left"/>
      <w:pPr>
        <w:ind w:left="103" w:hanging="337"/>
      </w:pPr>
      <w:rPr>
        <w:rFonts w:ascii="Symbol" w:eastAsia="Symbol" w:hAnsi="Symbol" w:cs="Symbol" w:hint="default"/>
        <w:w w:val="100"/>
        <w:sz w:val="24"/>
        <w:szCs w:val="24"/>
      </w:rPr>
    </w:lvl>
    <w:lvl w:ilvl="1" w:tplc="71DC871A">
      <w:numFmt w:val="bullet"/>
      <w:lvlText w:val="•"/>
      <w:lvlJc w:val="left"/>
      <w:pPr>
        <w:ind w:left="574" w:hanging="337"/>
      </w:pPr>
      <w:rPr>
        <w:rFonts w:hint="default"/>
      </w:rPr>
    </w:lvl>
    <w:lvl w:ilvl="2" w:tplc="8D00ADAC">
      <w:numFmt w:val="bullet"/>
      <w:lvlText w:val="•"/>
      <w:lvlJc w:val="left"/>
      <w:pPr>
        <w:ind w:left="1049" w:hanging="337"/>
      </w:pPr>
      <w:rPr>
        <w:rFonts w:hint="default"/>
      </w:rPr>
    </w:lvl>
    <w:lvl w:ilvl="3" w:tplc="3F46CF34">
      <w:numFmt w:val="bullet"/>
      <w:lvlText w:val="•"/>
      <w:lvlJc w:val="left"/>
      <w:pPr>
        <w:ind w:left="1524" w:hanging="337"/>
      </w:pPr>
      <w:rPr>
        <w:rFonts w:hint="default"/>
      </w:rPr>
    </w:lvl>
    <w:lvl w:ilvl="4" w:tplc="B6462302">
      <w:numFmt w:val="bullet"/>
      <w:lvlText w:val="•"/>
      <w:lvlJc w:val="left"/>
      <w:pPr>
        <w:ind w:left="1998" w:hanging="337"/>
      </w:pPr>
      <w:rPr>
        <w:rFonts w:hint="default"/>
      </w:rPr>
    </w:lvl>
    <w:lvl w:ilvl="5" w:tplc="5CE4136C">
      <w:numFmt w:val="bullet"/>
      <w:lvlText w:val="•"/>
      <w:lvlJc w:val="left"/>
      <w:pPr>
        <w:ind w:left="2473" w:hanging="337"/>
      </w:pPr>
      <w:rPr>
        <w:rFonts w:hint="default"/>
      </w:rPr>
    </w:lvl>
    <w:lvl w:ilvl="6" w:tplc="903CB808">
      <w:numFmt w:val="bullet"/>
      <w:lvlText w:val="•"/>
      <w:lvlJc w:val="left"/>
      <w:pPr>
        <w:ind w:left="2947" w:hanging="337"/>
      </w:pPr>
      <w:rPr>
        <w:rFonts w:hint="default"/>
      </w:rPr>
    </w:lvl>
    <w:lvl w:ilvl="7" w:tplc="C2A24DA6">
      <w:numFmt w:val="bullet"/>
      <w:lvlText w:val="•"/>
      <w:lvlJc w:val="left"/>
      <w:pPr>
        <w:ind w:left="3422" w:hanging="337"/>
      </w:pPr>
      <w:rPr>
        <w:rFonts w:hint="default"/>
      </w:rPr>
    </w:lvl>
    <w:lvl w:ilvl="8" w:tplc="3B62A1AE">
      <w:numFmt w:val="bullet"/>
      <w:lvlText w:val="•"/>
      <w:lvlJc w:val="left"/>
      <w:pPr>
        <w:ind w:left="3897" w:hanging="337"/>
      </w:pPr>
      <w:rPr>
        <w:rFonts w:hint="default"/>
      </w:rPr>
    </w:lvl>
  </w:abstractNum>
  <w:abstractNum w:abstractNumId="199">
    <w:nsid w:val="19EA6CFA"/>
    <w:multiLevelType w:val="hybridMultilevel"/>
    <w:tmpl w:val="FA8C4EE4"/>
    <w:lvl w:ilvl="0" w:tplc="FFF291C8">
      <w:numFmt w:val="bullet"/>
      <w:lvlText w:val="•"/>
      <w:lvlJc w:val="left"/>
      <w:pPr>
        <w:ind w:left="247" w:hanging="144"/>
      </w:pPr>
      <w:rPr>
        <w:rFonts w:ascii="Times New Roman" w:eastAsia="Times New Roman" w:hAnsi="Times New Roman" w:cs="Times New Roman" w:hint="default"/>
        <w:w w:val="97"/>
        <w:sz w:val="24"/>
        <w:szCs w:val="24"/>
      </w:rPr>
    </w:lvl>
    <w:lvl w:ilvl="1" w:tplc="1BBA3704">
      <w:numFmt w:val="bullet"/>
      <w:lvlText w:val="•"/>
      <w:lvlJc w:val="left"/>
      <w:pPr>
        <w:ind w:left="825" w:hanging="144"/>
      </w:pPr>
      <w:rPr>
        <w:rFonts w:hint="default"/>
      </w:rPr>
    </w:lvl>
    <w:lvl w:ilvl="2" w:tplc="08C24B44">
      <w:numFmt w:val="bullet"/>
      <w:lvlText w:val="•"/>
      <w:lvlJc w:val="left"/>
      <w:pPr>
        <w:ind w:left="1410" w:hanging="144"/>
      </w:pPr>
      <w:rPr>
        <w:rFonts w:hint="default"/>
      </w:rPr>
    </w:lvl>
    <w:lvl w:ilvl="3" w:tplc="E9E8E8B4">
      <w:numFmt w:val="bullet"/>
      <w:lvlText w:val="•"/>
      <w:lvlJc w:val="left"/>
      <w:pPr>
        <w:ind w:left="1995" w:hanging="144"/>
      </w:pPr>
      <w:rPr>
        <w:rFonts w:hint="default"/>
      </w:rPr>
    </w:lvl>
    <w:lvl w:ilvl="4" w:tplc="E7AAFAAC">
      <w:numFmt w:val="bullet"/>
      <w:lvlText w:val="•"/>
      <w:lvlJc w:val="left"/>
      <w:pPr>
        <w:ind w:left="2580" w:hanging="144"/>
      </w:pPr>
      <w:rPr>
        <w:rFonts w:hint="default"/>
      </w:rPr>
    </w:lvl>
    <w:lvl w:ilvl="5" w:tplc="24461A4E">
      <w:numFmt w:val="bullet"/>
      <w:lvlText w:val="•"/>
      <w:lvlJc w:val="left"/>
      <w:pPr>
        <w:ind w:left="3165" w:hanging="144"/>
      </w:pPr>
      <w:rPr>
        <w:rFonts w:hint="default"/>
      </w:rPr>
    </w:lvl>
    <w:lvl w:ilvl="6" w:tplc="817016DE">
      <w:numFmt w:val="bullet"/>
      <w:lvlText w:val="•"/>
      <w:lvlJc w:val="left"/>
      <w:pPr>
        <w:ind w:left="3750" w:hanging="144"/>
      </w:pPr>
      <w:rPr>
        <w:rFonts w:hint="default"/>
      </w:rPr>
    </w:lvl>
    <w:lvl w:ilvl="7" w:tplc="BCAC8A6E">
      <w:numFmt w:val="bullet"/>
      <w:lvlText w:val="•"/>
      <w:lvlJc w:val="left"/>
      <w:pPr>
        <w:ind w:left="4335" w:hanging="144"/>
      </w:pPr>
      <w:rPr>
        <w:rFonts w:hint="default"/>
      </w:rPr>
    </w:lvl>
    <w:lvl w:ilvl="8" w:tplc="0A06CE6C">
      <w:numFmt w:val="bullet"/>
      <w:lvlText w:val="•"/>
      <w:lvlJc w:val="left"/>
      <w:pPr>
        <w:ind w:left="4920" w:hanging="144"/>
      </w:pPr>
      <w:rPr>
        <w:rFonts w:hint="default"/>
      </w:rPr>
    </w:lvl>
  </w:abstractNum>
  <w:abstractNum w:abstractNumId="200">
    <w:nsid w:val="19F2126A"/>
    <w:multiLevelType w:val="hybridMultilevel"/>
    <w:tmpl w:val="5DF4EC3E"/>
    <w:lvl w:ilvl="0" w:tplc="BA4C8BB2">
      <w:numFmt w:val="bullet"/>
      <w:lvlText w:val=""/>
      <w:lvlJc w:val="left"/>
      <w:pPr>
        <w:ind w:left="470" w:hanging="368"/>
      </w:pPr>
      <w:rPr>
        <w:rFonts w:ascii="Symbol" w:eastAsia="Symbol" w:hAnsi="Symbol" w:cs="Symbol" w:hint="default"/>
        <w:w w:val="100"/>
        <w:sz w:val="24"/>
        <w:szCs w:val="24"/>
      </w:rPr>
    </w:lvl>
    <w:lvl w:ilvl="1" w:tplc="AC04B432">
      <w:numFmt w:val="bullet"/>
      <w:lvlText w:val="•"/>
      <w:lvlJc w:val="left"/>
      <w:pPr>
        <w:ind w:left="810" w:hanging="368"/>
      </w:pPr>
      <w:rPr>
        <w:rFonts w:hint="default"/>
      </w:rPr>
    </w:lvl>
    <w:lvl w:ilvl="2" w:tplc="66DA1E62">
      <w:numFmt w:val="bullet"/>
      <w:lvlText w:val="•"/>
      <w:lvlJc w:val="left"/>
      <w:pPr>
        <w:ind w:left="1141" w:hanging="368"/>
      </w:pPr>
      <w:rPr>
        <w:rFonts w:hint="default"/>
      </w:rPr>
    </w:lvl>
    <w:lvl w:ilvl="3" w:tplc="D6923874">
      <w:numFmt w:val="bullet"/>
      <w:lvlText w:val="•"/>
      <w:lvlJc w:val="left"/>
      <w:pPr>
        <w:ind w:left="1471" w:hanging="368"/>
      </w:pPr>
      <w:rPr>
        <w:rFonts w:hint="default"/>
      </w:rPr>
    </w:lvl>
    <w:lvl w:ilvl="4" w:tplc="21AAF1D0">
      <w:numFmt w:val="bullet"/>
      <w:lvlText w:val="•"/>
      <w:lvlJc w:val="left"/>
      <w:pPr>
        <w:ind w:left="1802" w:hanging="368"/>
      </w:pPr>
      <w:rPr>
        <w:rFonts w:hint="default"/>
      </w:rPr>
    </w:lvl>
    <w:lvl w:ilvl="5" w:tplc="4810DE28">
      <w:numFmt w:val="bullet"/>
      <w:lvlText w:val="•"/>
      <w:lvlJc w:val="left"/>
      <w:pPr>
        <w:ind w:left="2132" w:hanging="368"/>
      </w:pPr>
      <w:rPr>
        <w:rFonts w:hint="default"/>
      </w:rPr>
    </w:lvl>
    <w:lvl w:ilvl="6" w:tplc="242862C2">
      <w:numFmt w:val="bullet"/>
      <w:lvlText w:val="•"/>
      <w:lvlJc w:val="left"/>
      <w:pPr>
        <w:ind w:left="2463" w:hanging="368"/>
      </w:pPr>
      <w:rPr>
        <w:rFonts w:hint="default"/>
      </w:rPr>
    </w:lvl>
    <w:lvl w:ilvl="7" w:tplc="46FA714C">
      <w:numFmt w:val="bullet"/>
      <w:lvlText w:val="•"/>
      <w:lvlJc w:val="left"/>
      <w:pPr>
        <w:ind w:left="2793" w:hanging="368"/>
      </w:pPr>
      <w:rPr>
        <w:rFonts w:hint="default"/>
      </w:rPr>
    </w:lvl>
    <w:lvl w:ilvl="8" w:tplc="F5A43C72">
      <w:numFmt w:val="bullet"/>
      <w:lvlText w:val="•"/>
      <w:lvlJc w:val="left"/>
      <w:pPr>
        <w:ind w:left="3124" w:hanging="368"/>
      </w:pPr>
      <w:rPr>
        <w:rFonts w:hint="default"/>
      </w:rPr>
    </w:lvl>
  </w:abstractNum>
  <w:abstractNum w:abstractNumId="201">
    <w:nsid w:val="1A5D297A"/>
    <w:multiLevelType w:val="hybridMultilevel"/>
    <w:tmpl w:val="E296285C"/>
    <w:lvl w:ilvl="0" w:tplc="98E86828">
      <w:numFmt w:val="bullet"/>
      <w:lvlText w:val=""/>
      <w:lvlJc w:val="left"/>
      <w:pPr>
        <w:ind w:left="942" w:hanging="714"/>
      </w:pPr>
      <w:rPr>
        <w:rFonts w:ascii="Symbol" w:eastAsia="Symbol" w:hAnsi="Symbol" w:cs="Symbol" w:hint="default"/>
        <w:w w:val="100"/>
        <w:sz w:val="24"/>
        <w:szCs w:val="24"/>
      </w:rPr>
    </w:lvl>
    <w:lvl w:ilvl="1" w:tplc="4E3A5A10">
      <w:numFmt w:val="bullet"/>
      <w:lvlText w:val=""/>
      <w:lvlJc w:val="left"/>
      <w:pPr>
        <w:ind w:left="342" w:hanging="714"/>
      </w:pPr>
      <w:rPr>
        <w:rFonts w:ascii="Symbol" w:eastAsia="Symbol" w:hAnsi="Symbol" w:cs="Symbol" w:hint="default"/>
        <w:w w:val="100"/>
        <w:sz w:val="24"/>
        <w:szCs w:val="24"/>
      </w:rPr>
    </w:lvl>
    <w:lvl w:ilvl="2" w:tplc="6DF82252">
      <w:numFmt w:val="bullet"/>
      <w:lvlText w:val=""/>
      <w:lvlJc w:val="left"/>
      <w:pPr>
        <w:ind w:left="645" w:hanging="711"/>
      </w:pPr>
      <w:rPr>
        <w:rFonts w:ascii="Symbol" w:eastAsia="Symbol" w:hAnsi="Symbol" w:cs="Symbol" w:hint="default"/>
        <w:w w:val="100"/>
        <w:sz w:val="24"/>
        <w:szCs w:val="24"/>
      </w:rPr>
    </w:lvl>
    <w:lvl w:ilvl="3" w:tplc="FACAB5B0">
      <w:numFmt w:val="bullet"/>
      <w:lvlText w:val="•"/>
      <w:lvlJc w:val="left"/>
      <w:pPr>
        <w:ind w:left="2160" w:hanging="711"/>
      </w:pPr>
      <w:rPr>
        <w:rFonts w:hint="default"/>
      </w:rPr>
    </w:lvl>
    <w:lvl w:ilvl="4" w:tplc="BECAC108">
      <w:numFmt w:val="bullet"/>
      <w:lvlText w:val="•"/>
      <w:lvlJc w:val="left"/>
      <w:pPr>
        <w:ind w:left="3380" w:hanging="711"/>
      </w:pPr>
      <w:rPr>
        <w:rFonts w:hint="default"/>
      </w:rPr>
    </w:lvl>
    <w:lvl w:ilvl="5" w:tplc="D012DE58">
      <w:numFmt w:val="bullet"/>
      <w:lvlText w:val="•"/>
      <w:lvlJc w:val="left"/>
      <w:pPr>
        <w:ind w:left="4600" w:hanging="711"/>
      </w:pPr>
      <w:rPr>
        <w:rFonts w:hint="default"/>
      </w:rPr>
    </w:lvl>
    <w:lvl w:ilvl="6" w:tplc="89D4187A">
      <w:numFmt w:val="bullet"/>
      <w:lvlText w:val="•"/>
      <w:lvlJc w:val="left"/>
      <w:pPr>
        <w:ind w:left="5820" w:hanging="711"/>
      </w:pPr>
      <w:rPr>
        <w:rFonts w:hint="default"/>
      </w:rPr>
    </w:lvl>
    <w:lvl w:ilvl="7" w:tplc="722A4C2A">
      <w:numFmt w:val="bullet"/>
      <w:lvlText w:val="•"/>
      <w:lvlJc w:val="left"/>
      <w:pPr>
        <w:ind w:left="7040" w:hanging="711"/>
      </w:pPr>
      <w:rPr>
        <w:rFonts w:hint="default"/>
      </w:rPr>
    </w:lvl>
    <w:lvl w:ilvl="8" w:tplc="3A0C5A3C">
      <w:numFmt w:val="bullet"/>
      <w:lvlText w:val="•"/>
      <w:lvlJc w:val="left"/>
      <w:pPr>
        <w:ind w:left="8260" w:hanging="711"/>
      </w:pPr>
      <w:rPr>
        <w:rFonts w:hint="default"/>
      </w:rPr>
    </w:lvl>
  </w:abstractNum>
  <w:abstractNum w:abstractNumId="202">
    <w:nsid w:val="1A834DCD"/>
    <w:multiLevelType w:val="hybridMultilevel"/>
    <w:tmpl w:val="E6421A18"/>
    <w:lvl w:ilvl="0" w:tplc="9050E4F0">
      <w:numFmt w:val="bullet"/>
      <w:lvlText w:val="–"/>
      <w:lvlJc w:val="left"/>
      <w:pPr>
        <w:ind w:left="204" w:hanging="229"/>
      </w:pPr>
      <w:rPr>
        <w:rFonts w:ascii="Times New Roman" w:eastAsia="Times New Roman" w:hAnsi="Times New Roman" w:cs="Times New Roman" w:hint="default"/>
        <w:i/>
        <w:w w:val="100"/>
        <w:sz w:val="22"/>
        <w:szCs w:val="22"/>
      </w:rPr>
    </w:lvl>
    <w:lvl w:ilvl="1" w:tplc="472EFF72">
      <w:numFmt w:val="bullet"/>
      <w:lvlText w:val="•"/>
      <w:lvlJc w:val="left"/>
      <w:pPr>
        <w:ind w:left="958" w:hanging="229"/>
      </w:pPr>
      <w:rPr>
        <w:rFonts w:hint="default"/>
      </w:rPr>
    </w:lvl>
    <w:lvl w:ilvl="2" w:tplc="64127478">
      <w:numFmt w:val="bullet"/>
      <w:lvlText w:val="•"/>
      <w:lvlJc w:val="left"/>
      <w:pPr>
        <w:ind w:left="1717" w:hanging="229"/>
      </w:pPr>
      <w:rPr>
        <w:rFonts w:hint="default"/>
      </w:rPr>
    </w:lvl>
    <w:lvl w:ilvl="3" w:tplc="89E470D0">
      <w:numFmt w:val="bullet"/>
      <w:lvlText w:val="•"/>
      <w:lvlJc w:val="left"/>
      <w:pPr>
        <w:ind w:left="2476" w:hanging="229"/>
      </w:pPr>
      <w:rPr>
        <w:rFonts w:hint="default"/>
      </w:rPr>
    </w:lvl>
    <w:lvl w:ilvl="4" w:tplc="45B828B6">
      <w:numFmt w:val="bullet"/>
      <w:lvlText w:val="•"/>
      <w:lvlJc w:val="left"/>
      <w:pPr>
        <w:ind w:left="3235" w:hanging="229"/>
      </w:pPr>
      <w:rPr>
        <w:rFonts w:hint="default"/>
      </w:rPr>
    </w:lvl>
    <w:lvl w:ilvl="5" w:tplc="239C6E24">
      <w:numFmt w:val="bullet"/>
      <w:lvlText w:val="•"/>
      <w:lvlJc w:val="left"/>
      <w:pPr>
        <w:ind w:left="3993" w:hanging="229"/>
      </w:pPr>
      <w:rPr>
        <w:rFonts w:hint="default"/>
      </w:rPr>
    </w:lvl>
    <w:lvl w:ilvl="6" w:tplc="B482505C">
      <w:numFmt w:val="bullet"/>
      <w:lvlText w:val="•"/>
      <w:lvlJc w:val="left"/>
      <w:pPr>
        <w:ind w:left="4752" w:hanging="229"/>
      </w:pPr>
      <w:rPr>
        <w:rFonts w:hint="default"/>
      </w:rPr>
    </w:lvl>
    <w:lvl w:ilvl="7" w:tplc="45EAB96E">
      <w:numFmt w:val="bullet"/>
      <w:lvlText w:val="•"/>
      <w:lvlJc w:val="left"/>
      <w:pPr>
        <w:ind w:left="5511" w:hanging="229"/>
      </w:pPr>
      <w:rPr>
        <w:rFonts w:hint="default"/>
      </w:rPr>
    </w:lvl>
    <w:lvl w:ilvl="8" w:tplc="40C091E4">
      <w:numFmt w:val="bullet"/>
      <w:lvlText w:val="•"/>
      <w:lvlJc w:val="left"/>
      <w:pPr>
        <w:ind w:left="6270" w:hanging="229"/>
      </w:pPr>
      <w:rPr>
        <w:rFonts w:hint="default"/>
      </w:rPr>
    </w:lvl>
  </w:abstractNum>
  <w:abstractNum w:abstractNumId="203">
    <w:nsid w:val="1A845FC6"/>
    <w:multiLevelType w:val="hybridMultilevel"/>
    <w:tmpl w:val="FE84D58E"/>
    <w:lvl w:ilvl="0" w:tplc="47607CA0">
      <w:numFmt w:val="bullet"/>
      <w:lvlText w:val=""/>
      <w:lvlJc w:val="left"/>
      <w:pPr>
        <w:ind w:left="355" w:hanging="252"/>
      </w:pPr>
      <w:rPr>
        <w:rFonts w:ascii="Symbol" w:eastAsia="Symbol" w:hAnsi="Symbol" w:cs="Symbol" w:hint="default"/>
        <w:w w:val="100"/>
        <w:sz w:val="24"/>
        <w:szCs w:val="24"/>
      </w:rPr>
    </w:lvl>
    <w:lvl w:ilvl="1" w:tplc="99EC74C6">
      <w:numFmt w:val="bullet"/>
      <w:lvlText w:val="•"/>
      <w:lvlJc w:val="left"/>
      <w:pPr>
        <w:ind w:left="731" w:hanging="252"/>
      </w:pPr>
      <w:rPr>
        <w:rFonts w:hint="default"/>
      </w:rPr>
    </w:lvl>
    <w:lvl w:ilvl="2" w:tplc="3942F830">
      <w:numFmt w:val="bullet"/>
      <w:lvlText w:val="•"/>
      <w:lvlJc w:val="left"/>
      <w:pPr>
        <w:ind w:left="1102" w:hanging="252"/>
      </w:pPr>
      <w:rPr>
        <w:rFonts w:hint="default"/>
      </w:rPr>
    </w:lvl>
    <w:lvl w:ilvl="3" w:tplc="02DAE5D2">
      <w:numFmt w:val="bullet"/>
      <w:lvlText w:val="•"/>
      <w:lvlJc w:val="left"/>
      <w:pPr>
        <w:ind w:left="1473" w:hanging="252"/>
      </w:pPr>
      <w:rPr>
        <w:rFonts w:hint="default"/>
      </w:rPr>
    </w:lvl>
    <w:lvl w:ilvl="4" w:tplc="54F819C8">
      <w:numFmt w:val="bullet"/>
      <w:lvlText w:val="•"/>
      <w:lvlJc w:val="left"/>
      <w:pPr>
        <w:ind w:left="1844" w:hanging="252"/>
      </w:pPr>
      <w:rPr>
        <w:rFonts w:hint="default"/>
      </w:rPr>
    </w:lvl>
    <w:lvl w:ilvl="5" w:tplc="84CE594E">
      <w:numFmt w:val="bullet"/>
      <w:lvlText w:val="•"/>
      <w:lvlJc w:val="left"/>
      <w:pPr>
        <w:ind w:left="2215" w:hanging="252"/>
      </w:pPr>
      <w:rPr>
        <w:rFonts w:hint="default"/>
      </w:rPr>
    </w:lvl>
    <w:lvl w:ilvl="6" w:tplc="9E9EAE9A">
      <w:numFmt w:val="bullet"/>
      <w:lvlText w:val="•"/>
      <w:lvlJc w:val="left"/>
      <w:pPr>
        <w:ind w:left="2586" w:hanging="252"/>
      </w:pPr>
      <w:rPr>
        <w:rFonts w:hint="default"/>
      </w:rPr>
    </w:lvl>
    <w:lvl w:ilvl="7" w:tplc="B5F8847E">
      <w:numFmt w:val="bullet"/>
      <w:lvlText w:val="•"/>
      <w:lvlJc w:val="left"/>
      <w:pPr>
        <w:ind w:left="2958" w:hanging="252"/>
      </w:pPr>
      <w:rPr>
        <w:rFonts w:hint="default"/>
      </w:rPr>
    </w:lvl>
    <w:lvl w:ilvl="8" w:tplc="66BCB6DA">
      <w:numFmt w:val="bullet"/>
      <w:lvlText w:val="•"/>
      <w:lvlJc w:val="left"/>
      <w:pPr>
        <w:ind w:left="3329" w:hanging="252"/>
      </w:pPr>
      <w:rPr>
        <w:rFonts w:hint="default"/>
      </w:rPr>
    </w:lvl>
  </w:abstractNum>
  <w:abstractNum w:abstractNumId="204">
    <w:nsid w:val="1B4E3824"/>
    <w:multiLevelType w:val="hybridMultilevel"/>
    <w:tmpl w:val="DF84625C"/>
    <w:lvl w:ilvl="0" w:tplc="C9B6FE6C">
      <w:numFmt w:val="bullet"/>
      <w:lvlText w:val=""/>
      <w:lvlJc w:val="left"/>
      <w:pPr>
        <w:ind w:left="470" w:hanging="368"/>
      </w:pPr>
      <w:rPr>
        <w:rFonts w:ascii="Symbol" w:eastAsia="Symbol" w:hAnsi="Symbol" w:cs="Symbol" w:hint="default"/>
        <w:w w:val="100"/>
        <w:sz w:val="24"/>
        <w:szCs w:val="24"/>
      </w:rPr>
    </w:lvl>
    <w:lvl w:ilvl="1" w:tplc="1374ACDC">
      <w:numFmt w:val="bullet"/>
      <w:lvlText w:val="•"/>
      <w:lvlJc w:val="left"/>
      <w:pPr>
        <w:ind w:left="1023" w:hanging="368"/>
      </w:pPr>
      <w:rPr>
        <w:rFonts w:hint="default"/>
      </w:rPr>
    </w:lvl>
    <w:lvl w:ilvl="2" w:tplc="1CE4C206">
      <w:numFmt w:val="bullet"/>
      <w:lvlText w:val="•"/>
      <w:lvlJc w:val="left"/>
      <w:pPr>
        <w:ind w:left="1566" w:hanging="368"/>
      </w:pPr>
      <w:rPr>
        <w:rFonts w:hint="default"/>
      </w:rPr>
    </w:lvl>
    <w:lvl w:ilvl="3" w:tplc="082604A0">
      <w:numFmt w:val="bullet"/>
      <w:lvlText w:val="•"/>
      <w:lvlJc w:val="left"/>
      <w:pPr>
        <w:ind w:left="2109" w:hanging="368"/>
      </w:pPr>
      <w:rPr>
        <w:rFonts w:hint="default"/>
      </w:rPr>
    </w:lvl>
    <w:lvl w:ilvl="4" w:tplc="B14677A8">
      <w:numFmt w:val="bullet"/>
      <w:lvlText w:val="•"/>
      <w:lvlJc w:val="left"/>
      <w:pPr>
        <w:ind w:left="2653" w:hanging="368"/>
      </w:pPr>
      <w:rPr>
        <w:rFonts w:hint="default"/>
      </w:rPr>
    </w:lvl>
    <w:lvl w:ilvl="5" w:tplc="0938F7C6">
      <w:numFmt w:val="bullet"/>
      <w:lvlText w:val="•"/>
      <w:lvlJc w:val="left"/>
      <w:pPr>
        <w:ind w:left="3196" w:hanging="368"/>
      </w:pPr>
      <w:rPr>
        <w:rFonts w:hint="default"/>
      </w:rPr>
    </w:lvl>
    <w:lvl w:ilvl="6" w:tplc="F13C4E60">
      <w:numFmt w:val="bullet"/>
      <w:lvlText w:val="•"/>
      <w:lvlJc w:val="left"/>
      <w:pPr>
        <w:ind w:left="3739" w:hanging="368"/>
      </w:pPr>
      <w:rPr>
        <w:rFonts w:hint="default"/>
      </w:rPr>
    </w:lvl>
    <w:lvl w:ilvl="7" w:tplc="21122D86">
      <w:numFmt w:val="bullet"/>
      <w:lvlText w:val="•"/>
      <w:lvlJc w:val="left"/>
      <w:pPr>
        <w:ind w:left="4282" w:hanging="368"/>
      </w:pPr>
      <w:rPr>
        <w:rFonts w:hint="default"/>
      </w:rPr>
    </w:lvl>
    <w:lvl w:ilvl="8" w:tplc="E9E0F4E0">
      <w:numFmt w:val="bullet"/>
      <w:lvlText w:val="•"/>
      <w:lvlJc w:val="left"/>
      <w:pPr>
        <w:ind w:left="4826" w:hanging="368"/>
      </w:pPr>
      <w:rPr>
        <w:rFonts w:hint="default"/>
      </w:rPr>
    </w:lvl>
  </w:abstractNum>
  <w:abstractNum w:abstractNumId="205">
    <w:nsid w:val="1B5707E9"/>
    <w:multiLevelType w:val="hybridMultilevel"/>
    <w:tmpl w:val="52E0DB6C"/>
    <w:lvl w:ilvl="0" w:tplc="37148220">
      <w:numFmt w:val="bullet"/>
      <w:lvlText w:val=""/>
      <w:lvlJc w:val="left"/>
      <w:pPr>
        <w:ind w:left="276" w:hanging="176"/>
      </w:pPr>
      <w:rPr>
        <w:rFonts w:ascii="Symbol" w:eastAsia="Symbol" w:hAnsi="Symbol" w:cs="Symbol" w:hint="default"/>
        <w:w w:val="100"/>
        <w:sz w:val="24"/>
        <w:szCs w:val="24"/>
      </w:rPr>
    </w:lvl>
    <w:lvl w:ilvl="1" w:tplc="730E55A4">
      <w:numFmt w:val="bullet"/>
      <w:lvlText w:val="•"/>
      <w:lvlJc w:val="left"/>
      <w:pPr>
        <w:ind w:left="814" w:hanging="176"/>
      </w:pPr>
      <w:rPr>
        <w:rFonts w:hint="default"/>
      </w:rPr>
    </w:lvl>
    <w:lvl w:ilvl="2" w:tplc="0F4C3816">
      <w:numFmt w:val="bullet"/>
      <w:lvlText w:val="•"/>
      <w:lvlJc w:val="left"/>
      <w:pPr>
        <w:ind w:left="1349" w:hanging="176"/>
      </w:pPr>
      <w:rPr>
        <w:rFonts w:hint="default"/>
      </w:rPr>
    </w:lvl>
    <w:lvl w:ilvl="3" w:tplc="208C0E7C">
      <w:numFmt w:val="bullet"/>
      <w:lvlText w:val="•"/>
      <w:lvlJc w:val="left"/>
      <w:pPr>
        <w:ind w:left="1883" w:hanging="176"/>
      </w:pPr>
      <w:rPr>
        <w:rFonts w:hint="default"/>
      </w:rPr>
    </w:lvl>
    <w:lvl w:ilvl="4" w:tplc="FA50584A">
      <w:numFmt w:val="bullet"/>
      <w:lvlText w:val="•"/>
      <w:lvlJc w:val="left"/>
      <w:pPr>
        <w:ind w:left="2418" w:hanging="176"/>
      </w:pPr>
      <w:rPr>
        <w:rFonts w:hint="default"/>
      </w:rPr>
    </w:lvl>
    <w:lvl w:ilvl="5" w:tplc="A00A2080">
      <w:numFmt w:val="bullet"/>
      <w:lvlText w:val="•"/>
      <w:lvlJc w:val="left"/>
      <w:pPr>
        <w:ind w:left="2953" w:hanging="176"/>
      </w:pPr>
      <w:rPr>
        <w:rFonts w:hint="default"/>
      </w:rPr>
    </w:lvl>
    <w:lvl w:ilvl="6" w:tplc="4DE80B72">
      <w:numFmt w:val="bullet"/>
      <w:lvlText w:val="•"/>
      <w:lvlJc w:val="left"/>
      <w:pPr>
        <w:ind w:left="3487" w:hanging="176"/>
      </w:pPr>
      <w:rPr>
        <w:rFonts w:hint="default"/>
      </w:rPr>
    </w:lvl>
    <w:lvl w:ilvl="7" w:tplc="621AF9F2">
      <w:numFmt w:val="bullet"/>
      <w:lvlText w:val="•"/>
      <w:lvlJc w:val="left"/>
      <w:pPr>
        <w:ind w:left="4022" w:hanging="176"/>
      </w:pPr>
      <w:rPr>
        <w:rFonts w:hint="default"/>
      </w:rPr>
    </w:lvl>
    <w:lvl w:ilvl="8" w:tplc="524EF6A6">
      <w:numFmt w:val="bullet"/>
      <w:lvlText w:val="•"/>
      <w:lvlJc w:val="left"/>
      <w:pPr>
        <w:ind w:left="4557" w:hanging="176"/>
      </w:pPr>
      <w:rPr>
        <w:rFonts w:hint="default"/>
      </w:rPr>
    </w:lvl>
  </w:abstractNum>
  <w:abstractNum w:abstractNumId="206">
    <w:nsid w:val="1B83327F"/>
    <w:multiLevelType w:val="hybridMultilevel"/>
    <w:tmpl w:val="FCDC30B2"/>
    <w:lvl w:ilvl="0" w:tplc="8FDA0D70">
      <w:numFmt w:val="bullet"/>
      <w:lvlText w:val=""/>
      <w:lvlJc w:val="left"/>
      <w:pPr>
        <w:ind w:left="391" w:hanging="288"/>
      </w:pPr>
      <w:rPr>
        <w:rFonts w:ascii="Symbol" w:eastAsia="Symbol" w:hAnsi="Symbol" w:cs="Symbol" w:hint="default"/>
        <w:w w:val="100"/>
        <w:sz w:val="24"/>
        <w:szCs w:val="24"/>
      </w:rPr>
    </w:lvl>
    <w:lvl w:ilvl="1" w:tplc="CC80E790">
      <w:numFmt w:val="bullet"/>
      <w:lvlText w:val="•"/>
      <w:lvlJc w:val="left"/>
      <w:pPr>
        <w:ind w:left="1036" w:hanging="288"/>
      </w:pPr>
      <w:rPr>
        <w:rFonts w:hint="default"/>
      </w:rPr>
    </w:lvl>
    <w:lvl w:ilvl="2" w:tplc="FCFC1DF8">
      <w:numFmt w:val="bullet"/>
      <w:lvlText w:val="•"/>
      <w:lvlJc w:val="left"/>
      <w:pPr>
        <w:ind w:left="1672" w:hanging="288"/>
      </w:pPr>
      <w:rPr>
        <w:rFonts w:hint="default"/>
      </w:rPr>
    </w:lvl>
    <w:lvl w:ilvl="3" w:tplc="038C8488">
      <w:numFmt w:val="bullet"/>
      <w:lvlText w:val="•"/>
      <w:lvlJc w:val="left"/>
      <w:pPr>
        <w:ind w:left="2309" w:hanging="288"/>
      </w:pPr>
      <w:rPr>
        <w:rFonts w:hint="default"/>
      </w:rPr>
    </w:lvl>
    <w:lvl w:ilvl="4" w:tplc="FC20DF40">
      <w:numFmt w:val="bullet"/>
      <w:lvlText w:val="•"/>
      <w:lvlJc w:val="left"/>
      <w:pPr>
        <w:ind w:left="2945" w:hanging="288"/>
      </w:pPr>
      <w:rPr>
        <w:rFonts w:hint="default"/>
      </w:rPr>
    </w:lvl>
    <w:lvl w:ilvl="5" w:tplc="3B78C2A0">
      <w:numFmt w:val="bullet"/>
      <w:lvlText w:val="•"/>
      <w:lvlJc w:val="left"/>
      <w:pPr>
        <w:ind w:left="3582" w:hanging="288"/>
      </w:pPr>
      <w:rPr>
        <w:rFonts w:hint="default"/>
      </w:rPr>
    </w:lvl>
    <w:lvl w:ilvl="6" w:tplc="08700CD4">
      <w:numFmt w:val="bullet"/>
      <w:lvlText w:val="•"/>
      <w:lvlJc w:val="left"/>
      <w:pPr>
        <w:ind w:left="4218" w:hanging="288"/>
      </w:pPr>
      <w:rPr>
        <w:rFonts w:hint="default"/>
      </w:rPr>
    </w:lvl>
    <w:lvl w:ilvl="7" w:tplc="857ED7FC">
      <w:numFmt w:val="bullet"/>
      <w:lvlText w:val="•"/>
      <w:lvlJc w:val="left"/>
      <w:pPr>
        <w:ind w:left="4855" w:hanging="288"/>
      </w:pPr>
      <w:rPr>
        <w:rFonts w:hint="default"/>
      </w:rPr>
    </w:lvl>
    <w:lvl w:ilvl="8" w:tplc="5FD62FCE">
      <w:numFmt w:val="bullet"/>
      <w:lvlText w:val="•"/>
      <w:lvlJc w:val="left"/>
      <w:pPr>
        <w:ind w:left="5491" w:hanging="288"/>
      </w:pPr>
      <w:rPr>
        <w:rFonts w:hint="default"/>
      </w:rPr>
    </w:lvl>
  </w:abstractNum>
  <w:abstractNum w:abstractNumId="207">
    <w:nsid w:val="1BEE25F8"/>
    <w:multiLevelType w:val="hybridMultilevel"/>
    <w:tmpl w:val="8C74D74A"/>
    <w:lvl w:ilvl="0" w:tplc="D8223D14">
      <w:numFmt w:val="bullet"/>
      <w:lvlText w:val="-"/>
      <w:lvlJc w:val="left"/>
      <w:pPr>
        <w:ind w:left="98" w:hanging="125"/>
      </w:pPr>
      <w:rPr>
        <w:rFonts w:ascii="Times New Roman" w:eastAsia="Times New Roman" w:hAnsi="Times New Roman" w:cs="Times New Roman" w:hint="default"/>
        <w:w w:val="100"/>
        <w:sz w:val="22"/>
        <w:szCs w:val="22"/>
      </w:rPr>
    </w:lvl>
    <w:lvl w:ilvl="1" w:tplc="AD844F7A">
      <w:numFmt w:val="bullet"/>
      <w:lvlText w:val="•"/>
      <w:lvlJc w:val="left"/>
      <w:pPr>
        <w:ind w:left="925" w:hanging="125"/>
      </w:pPr>
      <w:rPr>
        <w:rFonts w:hint="default"/>
      </w:rPr>
    </w:lvl>
    <w:lvl w:ilvl="2" w:tplc="5F1875C4">
      <w:numFmt w:val="bullet"/>
      <w:lvlText w:val="•"/>
      <w:lvlJc w:val="left"/>
      <w:pPr>
        <w:ind w:left="1751" w:hanging="125"/>
      </w:pPr>
      <w:rPr>
        <w:rFonts w:hint="default"/>
      </w:rPr>
    </w:lvl>
    <w:lvl w:ilvl="3" w:tplc="6D6C22AC">
      <w:numFmt w:val="bullet"/>
      <w:lvlText w:val="•"/>
      <w:lvlJc w:val="left"/>
      <w:pPr>
        <w:ind w:left="2577" w:hanging="125"/>
      </w:pPr>
      <w:rPr>
        <w:rFonts w:hint="default"/>
      </w:rPr>
    </w:lvl>
    <w:lvl w:ilvl="4" w:tplc="7AC4395E">
      <w:numFmt w:val="bullet"/>
      <w:lvlText w:val="•"/>
      <w:lvlJc w:val="left"/>
      <w:pPr>
        <w:ind w:left="3403" w:hanging="125"/>
      </w:pPr>
      <w:rPr>
        <w:rFonts w:hint="default"/>
      </w:rPr>
    </w:lvl>
    <w:lvl w:ilvl="5" w:tplc="359AE782">
      <w:numFmt w:val="bullet"/>
      <w:lvlText w:val="•"/>
      <w:lvlJc w:val="left"/>
      <w:pPr>
        <w:ind w:left="4229" w:hanging="125"/>
      </w:pPr>
      <w:rPr>
        <w:rFonts w:hint="default"/>
      </w:rPr>
    </w:lvl>
    <w:lvl w:ilvl="6" w:tplc="06D44AAE">
      <w:numFmt w:val="bullet"/>
      <w:lvlText w:val="•"/>
      <w:lvlJc w:val="left"/>
      <w:pPr>
        <w:ind w:left="5055" w:hanging="125"/>
      </w:pPr>
      <w:rPr>
        <w:rFonts w:hint="default"/>
      </w:rPr>
    </w:lvl>
    <w:lvl w:ilvl="7" w:tplc="5892464A">
      <w:numFmt w:val="bullet"/>
      <w:lvlText w:val="•"/>
      <w:lvlJc w:val="left"/>
      <w:pPr>
        <w:ind w:left="5881" w:hanging="125"/>
      </w:pPr>
      <w:rPr>
        <w:rFonts w:hint="default"/>
      </w:rPr>
    </w:lvl>
    <w:lvl w:ilvl="8" w:tplc="D27C646A">
      <w:numFmt w:val="bullet"/>
      <w:lvlText w:val="•"/>
      <w:lvlJc w:val="left"/>
      <w:pPr>
        <w:ind w:left="6707" w:hanging="125"/>
      </w:pPr>
      <w:rPr>
        <w:rFonts w:hint="default"/>
      </w:rPr>
    </w:lvl>
  </w:abstractNum>
  <w:abstractNum w:abstractNumId="208">
    <w:nsid w:val="1BF3010E"/>
    <w:multiLevelType w:val="hybridMultilevel"/>
    <w:tmpl w:val="42669F08"/>
    <w:lvl w:ilvl="0" w:tplc="930A5390">
      <w:numFmt w:val="bullet"/>
      <w:lvlText w:val=""/>
      <w:lvlJc w:val="left"/>
      <w:pPr>
        <w:ind w:left="439" w:hanging="337"/>
      </w:pPr>
      <w:rPr>
        <w:rFonts w:ascii="Symbol" w:eastAsia="Symbol" w:hAnsi="Symbol" w:cs="Symbol" w:hint="default"/>
        <w:w w:val="100"/>
        <w:sz w:val="24"/>
        <w:szCs w:val="24"/>
      </w:rPr>
    </w:lvl>
    <w:lvl w:ilvl="1" w:tplc="35BCC34A">
      <w:numFmt w:val="bullet"/>
      <w:lvlText w:val="•"/>
      <w:lvlJc w:val="left"/>
      <w:pPr>
        <w:ind w:left="881" w:hanging="337"/>
      </w:pPr>
      <w:rPr>
        <w:rFonts w:hint="default"/>
      </w:rPr>
    </w:lvl>
    <w:lvl w:ilvl="2" w:tplc="9C24BBEE">
      <w:numFmt w:val="bullet"/>
      <w:lvlText w:val="•"/>
      <w:lvlJc w:val="left"/>
      <w:pPr>
        <w:ind w:left="1322" w:hanging="337"/>
      </w:pPr>
      <w:rPr>
        <w:rFonts w:hint="default"/>
      </w:rPr>
    </w:lvl>
    <w:lvl w:ilvl="3" w:tplc="3D264A56">
      <w:numFmt w:val="bullet"/>
      <w:lvlText w:val="•"/>
      <w:lvlJc w:val="left"/>
      <w:pPr>
        <w:ind w:left="1763" w:hanging="337"/>
      </w:pPr>
      <w:rPr>
        <w:rFonts w:hint="default"/>
      </w:rPr>
    </w:lvl>
    <w:lvl w:ilvl="4" w:tplc="3788E64C">
      <w:numFmt w:val="bullet"/>
      <w:lvlText w:val="•"/>
      <w:lvlJc w:val="left"/>
      <w:pPr>
        <w:ind w:left="2204" w:hanging="337"/>
      </w:pPr>
      <w:rPr>
        <w:rFonts w:hint="default"/>
      </w:rPr>
    </w:lvl>
    <w:lvl w:ilvl="5" w:tplc="93E08EBC">
      <w:numFmt w:val="bullet"/>
      <w:lvlText w:val="•"/>
      <w:lvlJc w:val="left"/>
      <w:pPr>
        <w:ind w:left="2645" w:hanging="337"/>
      </w:pPr>
      <w:rPr>
        <w:rFonts w:hint="default"/>
      </w:rPr>
    </w:lvl>
    <w:lvl w:ilvl="6" w:tplc="6EBCA23C">
      <w:numFmt w:val="bullet"/>
      <w:lvlText w:val="•"/>
      <w:lvlJc w:val="left"/>
      <w:pPr>
        <w:ind w:left="3086" w:hanging="337"/>
      </w:pPr>
      <w:rPr>
        <w:rFonts w:hint="default"/>
      </w:rPr>
    </w:lvl>
    <w:lvl w:ilvl="7" w:tplc="54EC3540">
      <w:numFmt w:val="bullet"/>
      <w:lvlText w:val="•"/>
      <w:lvlJc w:val="left"/>
      <w:pPr>
        <w:ind w:left="3527" w:hanging="337"/>
      </w:pPr>
      <w:rPr>
        <w:rFonts w:hint="default"/>
      </w:rPr>
    </w:lvl>
    <w:lvl w:ilvl="8" w:tplc="2594E596">
      <w:numFmt w:val="bullet"/>
      <w:lvlText w:val="•"/>
      <w:lvlJc w:val="left"/>
      <w:pPr>
        <w:ind w:left="3969" w:hanging="337"/>
      </w:pPr>
      <w:rPr>
        <w:rFonts w:hint="default"/>
      </w:rPr>
    </w:lvl>
  </w:abstractNum>
  <w:abstractNum w:abstractNumId="209">
    <w:nsid w:val="1C011430"/>
    <w:multiLevelType w:val="hybridMultilevel"/>
    <w:tmpl w:val="35FC5A28"/>
    <w:lvl w:ilvl="0" w:tplc="2620F5BA">
      <w:numFmt w:val="bullet"/>
      <w:lvlText w:val=""/>
      <w:lvlJc w:val="left"/>
      <w:pPr>
        <w:ind w:left="386" w:hanging="284"/>
      </w:pPr>
      <w:rPr>
        <w:rFonts w:ascii="Symbol" w:eastAsia="Symbol" w:hAnsi="Symbol" w:cs="Symbol" w:hint="default"/>
        <w:w w:val="100"/>
        <w:sz w:val="24"/>
        <w:szCs w:val="24"/>
      </w:rPr>
    </w:lvl>
    <w:lvl w:ilvl="1" w:tplc="875E976A">
      <w:numFmt w:val="bullet"/>
      <w:lvlText w:val="•"/>
      <w:lvlJc w:val="left"/>
      <w:pPr>
        <w:ind w:left="826" w:hanging="284"/>
      </w:pPr>
      <w:rPr>
        <w:rFonts w:hint="default"/>
      </w:rPr>
    </w:lvl>
    <w:lvl w:ilvl="2" w:tplc="584CF178">
      <w:numFmt w:val="bullet"/>
      <w:lvlText w:val="•"/>
      <w:lvlJc w:val="left"/>
      <w:pPr>
        <w:ind w:left="1273" w:hanging="284"/>
      </w:pPr>
      <w:rPr>
        <w:rFonts w:hint="default"/>
      </w:rPr>
    </w:lvl>
    <w:lvl w:ilvl="3" w:tplc="080AD288">
      <w:numFmt w:val="bullet"/>
      <w:lvlText w:val="•"/>
      <w:lvlJc w:val="left"/>
      <w:pPr>
        <w:ind w:left="1720" w:hanging="284"/>
      </w:pPr>
      <w:rPr>
        <w:rFonts w:hint="default"/>
      </w:rPr>
    </w:lvl>
    <w:lvl w:ilvl="4" w:tplc="608E8264">
      <w:numFmt w:val="bullet"/>
      <w:lvlText w:val="•"/>
      <w:lvlJc w:val="left"/>
      <w:pPr>
        <w:ind w:left="2166" w:hanging="284"/>
      </w:pPr>
      <w:rPr>
        <w:rFonts w:hint="default"/>
      </w:rPr>
    </w:lvl>
    <w:lvl w:ilvl="5" w:tplc="CE565D60">
      <w:numFmt w:val="bullet"/>
      <w:lvlText w:val="•"/>
      <w:lvlJc w:val="left"/>
      <w:pPr>
        <w:ind w:left="2613" w:hanging="284"/>
      </w:pPr>
      <w:rPr>
        <w:rFonts w:hint="default"/>
      </w:rPr>
    </w:lvl>
    <w:lvl w:ilvl="6" w:tplc="C8B8B4B8">
      <w:numFmt w:val="bullet"/>
      <w:lvlText w:val="•"/>
      <w:lvlJc w:val="left"/>
      <w:pPr>
        <w:ind w:left="3059" w:hanging="284"/>
      </w:pPr>
      <w:rPr>
        <w:rFonts w:hint="default"/>
      </w:rPr>
    </w:lvl>
    <w:lvl w:ilvl="7" w:tplc="AB6E1E66">
      <w:numFmt w:val="bullet"/>
      <w:lvlText w:val="•"/>
      <w:lvlJc w:val="left"/>
      <w:pPr>
        <w:ind w:left="3506" w:hanging="284"/>
      </w:pPr>
      <w:rPr>
        <w:rFonts w:hint="default"/>
      </w:rPr>
    </w:lvl>
    <w:lvl w:ilvl="8" w:tplc="A8F68B76">
      <w:numFmt w:val="bullet"/>
      <w:lvlText w:val="•"/>
      <w:lvlJc w:val="left"/>
      <w:pPr>
        <w:ind w:left="3953" w:hanging="284"/>
      </w:pPr>
      <w:rPr>
        <w:rFonts w:hint="default"/>
      </w:rPr>
    </w:lvl>
  </w:abstractNum>
  <w:abstractNum w:abstractNumId="210">
    <w:nsid w:val="1C192822"/>
    <w:multiLevelType w:val="hybridMultilevel"/>
    <w:tmpl w:val="B9406674"/>
    <w:lvl w:ilvl="0" w:tplc="D7C8AF0C">
      <w:start w:val="1"/>
      <w:numFmt w:val="decimal"/>
      <w:lvlText w:val="%1)"/>
      <w:lvlJc w:val="left"/>
      <w:pPr>
        <w:ind w:left="100" w:hanging="281"/>
      </w:pPr>
      <w:rPr>
        <w:rFonts w:ascii="Times New Roman" w:eastAsia="Times New Roman" w:hAnsi="Times New Roman" w:cs="Times New Roman" w:hint="default"/>
        <w:w w:val="97"/>
        <w:sz w:val="24"/>
        <w:szCs w:val="24"/>
      </w:rPr>
    </w:lvl>
    <w:lvl w:ilvl="1" w:tplc="02A0073C">
      <w:numFmt w:val="bullet"/>
      <w:lvlText w:val="•"/>
      <w:lvlJc w:val="left"/>
      <w:pPr>
        <w:ind w:left="1142" w:hanging="281"/>
      </w:pPr>
      <w:rPr>
        <w:rFonts w:hint="default"/>
      </w:rPr>
    </w:lvl>
    <w:lvl w:ilvl="2" w:tplc="023C08F0">
      <w:numFmt w:val="bullet"/>
      <w:lvlText w:val="•"/>
      <w:lvlJc w:val="left"/>
      <w:pPr>
        <w:ind w:left="2184" w:hanging="281"/>
      </w:pPr>
      <w:rPr>
        <w:rFonts w:hint="default"/>
      </w:rPr>
    </w:lvl>
    <w:lvl w:ilvl="3" w:tplc="4AAC04F2">
      <w:numFmt w:val="bullet"/>
      <w:lvlText w:val="•"/>
      <w:lvlJc w:val="left"/>
      <w:pPr>
        <w:ind w:left="3226" w:hanging="281"/>
      </w:pPr>
      <w:rPr>
        <w:rFonts w:hint="default"/>
      </w:rPr>
    </w:lvl>
    <w:lvl w:ilvl="4" w:tplc="FB14F4FA">
      <w:numFmt w:val="bullet"/>
      <w:lvlText w:val="•"/>
      <w:lvlJc w:val="left"/>
      <w:pPr>
        <w:ind w:left="4268" w:hanging="281"/>
      </w:pPr>
      <w:rPr>
        <w:rFonts w:hint="default"/>
      </w:rPr>
    </w:lvl>
    <w:lvl w:ilvl="5" w:tplc="BA108738">
      <w:numFmt w:val="bullet"/>
      <w:lvlText w:val="•"/>
      <w:lvlJc w:val="left"/>
      <w:pPr>
        <w:ind w:left="5310" w:hanging="281"/>
      </w:pPr>
      <w:rPr>
        <w:rFonts w:hint="default"/>
      </w:rPr>
    </w:lvl>
    <w:lvl w:ilvl="6" w:tplc="118EB0B2">
      <w:numFmt w:val="bullet"/>
      <w:lvlText w:val="•"/>
      <w:lvlJc w:val="left"/>
      <w:pPr>
        <w:ind w:left="6352" w:hanging="281"/>
      </w:pPr>
      <w:rPr>
        <w:rFonts w:hint="default"/>
      </w:rPr>
    </w:lvl>
    <w:lvl w:ilvl="7" w:tplc="48185194">
      <w:numFmt w:val="bullet"/>
      <w:lvlText w:val="•"/>
      <w:lvlJc w:val="left"/>
      <w:pPr>
        <w:ind w:left="7394" w:hanging="281"/>
      </w:pPr>
      <w:rPr>
        <w:rFonts w:hint="default"/>
      </w:rPr>
    </w:lvl>
    <w:lvl w:ilvl="8" w:tplc="0674014C">
      <w:numFmt w:val="bullet"/>
      <w:lvlText w:val="•"/>
      <w:lvlJc w:val="left"/>
      <w:pPr>
        <w:ind w:left="8436" w:hanging="281"/>
      </w:pPr>
      <w:rPr>
        <w:rFonts w:hint="default"/>
      </w:rPr>
    </w:lvl>
  </w:abstractNum>
  <w:abstractNum w:abstractNumId="211">
    <w:nsid w:val="1C3431F6"/>
    <w:multiLevelType w:val="hybridMultilevel"/>
    <w:tmpl w:val="D75A26A0"/>
    <w:lvl w:ilvl="0" w:tplc="51F48CF4">
      <w:numFmt w:val="bullet"/>
      <w:lvlText w:val=""/>
      <w:lvlJc w:val="left"/>
      <w:pPr>
        <w:ind w:left="470" w:hanging="368"/>
      </w:pPr>
      <w:rPr>
        <w:rFonts w:ascii="Symbol" w:eastAsia="Symbol" w:hAnsi="Symbol" w:cs="Symbol" w:hint="default"/>
        <w:w w:val="100"/>
        <w:sz w:val="24"/>
        <w:szCs w:val="24"/>
      </w:rPr>
    </w:lvl>
    <w:lvl w:ilvl="1" w:tplc="D1DA4440">
      <w:numFmt w:val="bullet"/>
      <w:lvlText w:val="•"/>
      <w:lvlJc w:val="left"/>
      <w:pPr>
        <w:ind w:left="1023" w:hanging="368"/>
      </w:pPr>
      <w:rPr>
        <w:rFonts w:hint="default"/>
      </w:rPr>
    </w:lvl>
    <w:lvl w:ilvl="2" w:tplc="A474A896">
      <w:numFmt w:val="bullet"/>
      <w:lvlText w:val="•"/>
      <w:lvlJc w:val="left"/>
      <w:pPr>
        <w:ind w:left="1566" w:hanging="368"/>
      </w:pPr>
      <w:rPr>
        <w:rFonts w:hint="default"/>
      </w:rPr>
    </w:lvl>
    <w:lvl w:ilvl="3" w:tplc="FF10C22E">
      <w:numFmt w:val="bullet"/>
      <w:lvlText w:val="•"/>
      <w:lvlJc w:val="left"/>
      <w:pPr>
        <w:ind w:left="2109" w:hanging="368"/>
      </w:pPr>
      <w:rPr>
        <w:rFonts w:hint="default"/>
      </w:rPr>
    </w:lvl>
    <w:lvl w:ilvl="4" w:tplc="DC52C866">
      <w:numFmt w:val="bullet"/>
      <w:lvlText w:val="•"/>
      <w:lvlJc w:val="left"/>
      <w:pPr>
        <w:ind w:left="2653" w:hanging="368"/>
      </w:pPr>
      <w:rPr>
        <w:rFonts w:hint="default"/>
      </w:rPr>
    </w:lvl>
    <w:lvl w:ilvl="5" w:tplc="739ED174">
      <w:numFmt w:val="bullet"/>
      <w:lvlText w:val="•"/>
      <w:lvlJc w:val="left"/>
      <w:pPr>
        <w:ind w:left="3196" w:hanging="368"/>
      </w:pPr>
      <w:rPr>
        <w:rFonts w:hint="default"/>
      </w:rPr>
    </w:lvl>
    <w:lvl w:ilvl="6" w:tplc="F23435B8">
      <w:numFmt w:val="bullet"/>
      <w:lvlText w:val="•"/>
      <w:lvlJc w:val="left"/>
      <w:pPr>
        <w:ind w:left="3739" w:hanging="368"/>
      </w:pPr>
      <w:rPr>
        <w:rFonts w:hint="default"/>
      </w:rPr>
    </w:lvl>
    <w:lvl w:ilvl="7" w:tplc="1B388C46">
      <w:numFmt w:val="bullet"/>
      <w:lvlText w:val="•"/>
      <w:lvlJc w:val="left"/>
      <w:pPr>
        <w:ind w:left="4282" w:hanging="368"/>
      </w:pPr>
      <w:rPr>
        <w:rFonts w:hint="default"/>
      </w:rPr>
    </w:lvl>
    <w:lvl w:ilvl="8" w:tplc="E80811A8">
      <w:numFmt w:val="bullet"/>
      <w:lvlText w:val="•"/>
      <w:lvlJc w:val="left"/>
      <w:pPr>
        <w:ind w:left="4826" w:hanging="368"/>
      </w:pPr>
      <w:rPr>
        <w:rFonts w:hint="default"/>
      </w:rPr>
    </w:lvl>
  </w:abstractNum>
  <w:abstractNum w:abstractNumId="212">
    <w:nsid w:val="1C616143"/>
    <w:multiLevelType w:val="hybridMultilevel"/>
    <w:tmpl w:val="2F789C02"/>
    <w:lvl w:ilvl="0" w:tplc="78364E4E">
      <w:numFmt w:val="bullet"/>
      <w:lvlText w:val=""/>
      <w:lvlJc w:val="left"/>
      <w:pPr>
        <w:ind w:left="470" w:hanging="368"/>
      </w:pPr>
      <w:rPr>
        <w:rFonts w:ascii="Symbol" w:eastAsia="Symbol" w:hAnsi="Symbol" w:cs="Symbol" w:hint="default"/>
        <w:w w:val="100"/>
        <w:sz w:val="24"/>
        <w:szCs w:val="24"/>
      </w:rPr>
    </w:lvl>
    <w:lvl w:ilvl="1" w:tplc="9B42D8BA">
      <w:numFmt w:val="bullet"/>
      <w:lvlText w:val="•"/>
      <w:lvlJc w:val="left"/>
      <w:pPr>
        <w:ind w:left="1023" w:hanging="368"/>
      </w:pPr>
      <w:rPr>
        <w:rFonts w:hint="default"/>
      </w:rPr>
    </w:lvl>
    <w:lvl w:ilvl="2" w:tplc="0FCAF70C">
      <w:numFmt w:val="bullet"/>
      <w:lvlText w:val="•"/>
      <w:lvlJc w:val="left"/>
      <w:pPr>
        <w:ind w:left="1566" w:hanging="368"/>
      </w:pPr>
      <w:rPr>
        <w:rFonts w:hint="default"/>
      </w:rPr>
    </w:lvl>
    <w:lvl w:ilvl="3" w:tplc="414A4688">
      <w:numFmt w:val="bullet"/>
      <w:lvlText w:val="•"/>
      <w:lvlJc w:val="left"/>
      <w:pPr>
        <w:ind w:left="2109" w:hanging="368"/>
      </w:pPr>
      <w:rPr>
        <w:rFonts w:hint="default"/>
      </w:rPr>
    </w:lvl>
    <w:lvl w:ilvl="4" w:tplc="4F3AD89C">
      <w:numFmt w:val="bullet"/>
      <w:lvlText w:val="•"/>
      <w:lvlJc w:val="left"/>
      <w:pPr>
        <w:ind w:left="2653" w:hanging="368"/>
      </w:pPr>
      <w:rPr>
        <w:rFonts w:hint="default"/>
      </w:rPr>
    </w:lvl>
    <w:lvl w:ilvl="5" w:tplc="75AE0ED8">
      <w:numFmt w:val="bullet"/>
      <w:lvlText w:val="•"/>
      <w:lvlJc w:val="left"/>
      <w:pPr>
        <w:ind w:left="3196" w:hanging="368"/>
      </w:pPr>
      <w:rPr>
        <w:rFonts w:hint="default"/>
      </w:rPr>
    </w:lvl>
    <w:lvl w:ilvl="6" w:tplc="DB586EA4">
      <w:numFmt w:val="bullet"/>
      <w:lvlText w:val="•"/>
      <w:lvlJc w:val="left"/>
      <w:pPr>
        <w:ind w:left="3739" w:hanging="368"/>
      </w:pPr>
      <w:rPr>
        <w:rFonts w:hint="default"/>
      </w:rPr>
    </w:lvl>
    <w:lvl w:ilvl="7" w:tplc="EECCB830">
      <w:numFmt w:val="bullet"/>
      <w:lvlText w:val="•"/>
      <w:lvlJc w:val="left"/>
      <w:pPr>
        <w:ind w:left="4282" w:hanging="368"/>
      </w:pPr>
      <w:rPr>
        <w:rFonts w:hint="default"/>
      </w:rPr>
    </w:lvl>
    <w:lvl w:ilvl="8" w:tplc="97146134">
      <w:numFmt w:val="bullet"/>
      <w:lvlText w:val="•"/>
      <w:lvlJc w:val="left"/>
      <w:pPr>
        <w:ind w:left="4826" w:hanging="368"/>
      </w:pPr>
      <w:rPr>
        <w:rFonts w:hint="default"/>
      </w:rPr>
    </w:lvl>
  </w:abstractNum>
  <w:abstractNum w:abstractNumId="213">
    <w:nsid w:val="1C6504D6"/>
    <w:multiLevelType w:val="hybridMultilevel"/>
    <w:tmpl w:val="868ABD0C"/>
    <w:lvl w:ilvl="0" w:tplc="2946EB3E">
      <w:numFmt w:val="bullet"/>
      <w:lvlText w:val=""/>
      <w:lvlJc w:val="left"/>
      <w:pPr>
        <w:ind w:left="139" w:hanging="692"/>
      </w:pPr>
      <w:rPr>
        <w:rFonts w:ascii="Symbol" w:eastAsia="Symbol" w:hAnsi="Symbol" w:cs="Symbol" w:hint="default"/>
        <w:w w:val="100"/>
        <w:sz w:val="24"/>
        <w:szCs w:val="24"/>
      </w:rPr>
    </w:lvl>
    <w:lvl w:ilvl="1" w:tplc="61EE6F94">
      <w:numFmt w:val="bullet"/>
      <w:lvlText w:val="•"/>
      <w:lvlJc w:val="left"/>
      <w:pPr>
        <w:ind w:left="777" w:hanging="692"/>
      </w:pPr>
      <w:rPr>
        <w:rFonts w:hint="default"/>
      </w:rPr>
    </w:lvl>
    <w:lvl w:ilvl="2" w:tplc="04EE7006">
      <w:numFmt w:val="bullet"/>
      <w:lvlText w:val="•"/>
      <w:lvlJc w:val="left"/>
      <w:pPr>
        <w:ind w:left="1414" w:hanging="692"/>
      </w:pPr>
      <w:rPr>
        <w:rFonts w:hint="default"/>
      </w:rPr>
    </w:lvl>
    <w:lvl w:ilvl="3" w:tplc="F0B4DF98">
      <w:numFmt w:val="bullet"/>
      <w:lvlText w:val="•"/>
      <w:lvlJc w:val="left"/>
      <w:pPr>
        <w:ind w:left="2051" w:hanging="692"/>
      </w:pPr>
      <w:rPr>
        <w:rFonts w:hint="default"/>
      </w:rPr>
    </w:lvl>
    <w:lvl w:ilvl="4" w:tplc="7B829F64">
      <w:numFmt w:val="bullet"/>
      <w:lvlText w:val="•"/>
      <w:lvlJc w:val="left"/>
      <w:pPr>
        <w:ind w:left="2688" w:hanging="692"/>
      </w:pPr>
      <w:rPr>
        <w:rFonts w:hint="default"/>
      </w:rPr>
    </w:lvl>
    <w:lvl w:ilvl="5" w:tplc="2B280708">
      <w:numFmt w:val="bullet"/>
      <w:lvlText w:val="•"/>
      <w:lvlJc w:val="left"/>
      <w:pPr>
        <w:ind w:left="3326" w:hanging="692"/>
      </w:pPr>
      <w:rPr>
        <w:rFonts w:hint="default"/>
      </w:rPr>
    </w:lvl>
    <w:lvl w:ilvl="6" w:tplc="39F4C5DC">
      <w:numFmt w:val="bullet"/>
      <w:lvlText w:val="•"/>
      <w:lvlJc w:val="left"/>
      <w:pPr>
        <w:ind w:left="3963" w:hanging="692"/>
      </w:pPr>
      <w:rPr>
        <w:rFonts w:hint="default"/>
      </w:rPr>
    </w:lvl>
    <w:lvl w:ilvl="7" w:tplc="0A8CF15C">
      <w:numFmt w:val="bullet"/>
      <w:lvlText w:val="•"/>
      <w:lvlJc w:val="left"/>
      <w:pPr>
        <w:ind w:left="4600" w:hanging="692"/>
      </w:pPr>
      <w:rPr>
        <w:rFonts w:hint="default"/>
      </w:rPr>
    </w:lvl>
    <w:lvl w:ilvl="8" w:tplc="F4A4C7A6">
      <w:numFmt w:val="bullet"/>
      <w:lvlText w:val="•"/>
      <w:lvlJc w:val="left"/>
      <w:pPr>
        <w:ind w:left="5237" w:hanging="692"/>
      </w:pPr>
      <w:rPr>
        <w:rFonts w:hint="default"/>
      </w:rPr>
    </w:lvl>
  </w:abstractNum>
  <w:abstractNum w:abstractNumId="214">
    <w:nsid w:val="1C731573"/>
    <w:multiLevelType w:val="hybridMultilevel"/>
    <w:tmpl w:val="02CEEABC"/>
    <w:lvl w:ilvl="0" w:tplc="C04CB616">
      <w:numFmt w:val="bullet"/>
      <w:lvlText w:val=""/>
      <w:lvlJc w:val="left"/>
      <w:pPr>
        <w:ind w:left="439" w:hanging="337"/>
      </w:pPr>
      <w:rPr>
        <w:rFonts w:ascii="Symbol" w:eastAsia="Symbol" w:hAnsi="Symbol" w:cs="Symbol" w:hint="default"/>
        <w:w w:val="100"/>
        <w:sz w:val="24"/>
        <w:szCs w:val="24"/>
      </w:rPr>
    </w:lvl>
    <w:lvl w:ilvl="1" w:tplc="F252F762">
      <w:numFmt w:val="bullet"/>
      <w:lvlText w:val="•"/>
      <w:lvlJc w:val="left"/>
      <w:pPr>
        <w:ind w:left="881" w:hanging="337"/>
      </w:pPr>
      <w:rPr>
        <w:rFonts w:hint="default"/>
      </w:rPr>
    </w:lvl>
    <w:lvl w:ilvl="2" w:tplc="FD146DAE">
      <w:numFmt w:val="bullet"/>
      <w:lvlText w:val="•"/>
      <w:lvlJc w:val="left"/>
      <w:pPr>
        <w:ind w:left="1322" w:hanging="337"/>
      </w:pPr>
      <w:rPr>
        <w:rFonts w:hint="default"/>
      </w:rPr>
    </w:lvl>
    <w:lvl w:ilvl="3" w:tplc="3B54531C">
      <w:numFmt w:val="bullet"/>
      <w:lvlText w:val="•"/>
      <w:lvlJc w:val="left"/>
      <w:pPr>
        <w:ind w:left="1763" w:hanging="337"/>
      </w:pPr>
      <w:rPr>
        <w:rFonts w:hint="default"/>
      </w:rPr>
    </w:lvl>
    <w:lvl w:ilvl="4" w:tplc="BCD02BE6">
      <w:numFmt w:val="bullet"/>
      <w:lvlText w:val="•"/>
      <w:lvlJc w:val="left"/>
      <w:pPr>
        <w:ind w:left="2204" w:hanging="337"/>
      </w:pPr>
      <w:rPr>
        <w:rFonts w:hint="default"/>
      </w:rPr>
    </w:lvl>
    <w:lvl w:ilvl="5" w:tplc="5BBA4C4A">
      <w:numFmt w:val="bullet"/>
      <w:lvlText w:val="•"/>
      <w:lvlJc w:val="left"/>
      <w:pPr>
        <w:ind w:left="2645" w:hanging="337"/>
      </w:pPr>
      <w:rPr>
        <w:rFonts w:hint="default"/>
      </w:rPr>
    </w:lvl>
    <w:lvl w:ilvl="6" w:tplc="4AEC9D24">
      <w:numFmt w:val="bullet"/>
      <w:lvlText w:val="•"/>
      <w:lvlJc w:val="left"/>
      <w:pPr>
        <w:ind w:left="3086" w:hanging="337"/>
      </w:pPr>
      <w:rPr>
        <w:rFonts w:hint="default"/>
      </w:rPr>
    </w:lvl>
    <w:lvl w:ilvl="7" w:tplc="0FB00FB6">
      <w:numFmt w:val="bullet"/>
      <w:lvlText w:val="•"/>
      <w:lvlJc w:val="left"/>
      <w:pPr>
        <w:ind w:left="3527" w:hanging="337"/>
      </w:pPr>
      <w:rPr>
        <w:rFonts w:hint="default"/>
      </w:rPr>
    </w:lvl>
    <w:lvl w:ilvl="8" w:tplc="18BC5812">
      <w:numFmt w:val="bullet"/>
      <w:lvlText w:val="•"/>
      <w:lvlJc w:val="left"/>
      <w:pPr>
        <w:ind w:left="3969" w:hanging="337"/>
      </w:pPr>
      <w:rPr>
        <w:rFonts w:hint="default"/>
      </w:rPr>
    </w:lvl>
  </w:abstractNum>
  <w:abstractNum w:abstractNumId="215">
    <w:nsid w:val="1CB50535"/>
    <w:multiLevelType w:val="hybridMultilevel"/>
    <w:tmpl w:val="D5D2755A"/>
    <w:lvl w:ilvl="0" w:tplc="8488F1B0">
      <w:numFmt w:val="bullet"/>
      <w:lvlText w:val=""/>
      <w:lvlJc w:val="left"/>
      <w:pPr>
        <w:ind w:left="470" w:hanging="368"/>
      </w:pPr>
      <w:rPr>
        <w:rFonts w:ascii="Symbol" w:eastAsia="Symbol" w:hAnsi="Symbol" w:cs="Symbol" w:hint="default"/>
        <w:w w:val="100"/>
        <w:sz w:val="24"/>
        <w:szCs w:val="24"/>
      </w:rPr>
    </w:lvl>
    <w:lvl w:ilvl="1" w:tplc="B3287192">
      <w:numFmt w:val="bullet"/>
      <w:lvlText w:val="•"/>
      <w:lvlJc w:val="left"/>
      <w:pPr>
        <w:ind w:left="1080" w:hanging="368"/>
      </w:pPr>
      <w:rPr>
        <w:rFonts w:hint="default"/>
      </w:rPr>
    </w:lvl>
    <w:lvl w:ilvl="2" w:tplc="5AEEAE12">
      <w:numFmt w:val="bullet"/>
      <w:lvlText w:val="•"/>
      <w:lvlJc w:val="left"/>
      <w:pPr>
        <w:ind w:left="1680" w:hanging="368"/>
      </w:pPr>
      <w:rPr>
        <w:rFonts w:hint="default"/>
      </w:rPr>
    </w:lvl>
    <w:lvl w:ilvl="3" w:tplc="8EF0050C">
      <w:numFmt w:val="bullet"/>
      <w:lvlText w:val="•"/>
      <w:lvlJc w:val="left"/>
      <w:pPr>
        <w:ind w:left="2280" w:hanging="368"/>
      </w:pPr>
      <w:rPr>
        <w:rFonts w:hint="default"/>
      </w:rPr>
    </w:lvl>
    <w:lvl w:ilvl="4" w:tplc="EA9E3CE6">
      <w:numFmt w:val="bullet"/>
      <w:lvlText w:val="•"/>
      <w:lvlJc w:val="left"/>
      <w:pPr>
        <w:ind w:left="2880" w:hanging="368"/>
      </w:pPr>
      <w:rPr>
        <w:rFonts w:hint="default"/>
      </w:rPr>
    </w:lvl>
    <w:lvl w:ilvl="5" w:tplc="D388AF60">
      <w:numFmt w:val="bullet"/>
      <w:lvlText w:val="•"/>
      <w:lvlJc w:val="left"/>
      <w:pPr>
        <w:ind w:left="3480" w:hanging="368"/>
      </w:pPr>
      <w:rPr>
        <w:rFonts w:hint="default"/>
      </w:rPr>
    </w:lvl>
    <w:lvl w:ilvl="6" w:tplc="76AC1C0A">
      <w:numFmt w:val="bullet"/>
      <w:lvlText w:val="•"/>
      <w:lvlJc w:val="left"/>
      <w:pPr>
        <w:ind w:left="4080" w:hanging="368"/>
      </w:pPr>
      <w:rPr>
        <w:rFonts w:hint="default"/>
      </w:rPr>
    </w:lvl>
    <w:lvl w:ilvl="7" w:tplc="005C322A">
      <w:numFmt w:val="bullet"/>
      <w:lvlText w:val="•"/>
      <w:lvlJc w:val="left"/>
      <w:pPr>
        <w:ind w:left="4681" w:hanging="368"/>
      </w:pPr>
      <w:rPr>
        <w:rFonts w:hint="default"/>
      </w:rPr>
    </w:lvl>
    <w:lvl w:ilvl="8" w:tplc="EA6A7430">
      <w:numFmt w:val="bullet"/>
      <w:lvlText w:val="•"/>
      <w:lvlJc w:val="left"/>
      <w:pPr>
        <w:ind w:left="5281" w:hanging="368"/>
      </w:pPr>
      <w:rPr>
        <w:rFonts w:hint="default"/>
      </w:rPr>
    </w:lvl>
  </w:abstractNum>
  <w:abstractNum w:abstractNumId="216">
    <w:nsid w:val="1CB866E4"/>
    <w:multiLevelType w:val="multilevel"/>
    <w:tmpl w:val="5D64633A"/>
    <w:lvl w:ilvl="0">
      <w:start w:val="3"/>
      <w:numFmt w:val="decimal"/>
      <w:lvlText w:val="%1"/>
      <w:lvlJc w:val="left"/>
      <w:pPr>
        <w:ind w:left="2304" w:hanging="600"/>
      </w:pPr>
      <w:rPr>
        <w:rFonts w:hint="default"/>
      </w:rPr>
    </w:lvl>
    <w:lvl w:ilvl="1">
      <w:start w:val="4"/>
      <w:numFmt w:val="decimal"/>
      <w:lvlText w:val="%1.%2"/>
      <w:lvlJc w:val="left"/>
      <w:pPr>
        <w:ind w:left="2304" w:hanging="600"/>
      </w:pPr>
      <w:rPr>
        <w:rFonts w:hint="default"/>
      </w:rPr>
    </w:lvl>
    <w:lvl w:ilvl="2">
      <w:start w:val="10"/>
      <w:numFmt w:val="decimal"/>
      <w:lvlText w:val="%1.%2.%3"/>
      <w:lvlJc w:val="left"/>
      <w:pPr>
        <w:ind w:left="2304" w:hanging="600"/>
      </w:pPr>
      <w:rPr>
        <w:rFonts w:ascii="Times New Roman" w:eastAsia="Times New Roman" w:hAnsi="Times New Roman" w:cs="Times New Roman" w:hint="default"/>
        <w:b/>
        <w:bCs/>
        <w:spacing w:val="-10"/>
        <w:w w:val="97"/>
        <w:sz w:val="24"/>
        <w:szCs w:val="24"/>
      </w:rPr>
    </w:lvl>
    <w:lvl w:ilvl="3">
      <w:numFmt w:val="bullet"/>
      <w:lvlText w:val=""/>
      <w:lvlJc w:val="left"/>
      <w:pPr>
        <w:ind w:left="3737" w:hanging="360"/>
      </w:pPr>
      <w:rPr>
        <w:rFonts w:ascii="Symbol" w:eastAsia="Symbol" w:hAnsi="Symbol" w:cs="Symbol" w:hint="default"/>
        <w:w w:val="100"/>
        <w:sz w:val="24"/>
        <w:szCs w:val="24"/>
      </w:rPr>
    </w:lvl>
    <w:lvl w:ilvl="4">
      <w:numFmt w:val="bullet"/>
      <w:lvlText w:val="•"/>
      <w:lvlJc w:val="left"/>
      <w:pPr>
        <w:ind w:left="6003" w:hanging="360"/>
      </w:pPr>
      <w:rPr>
        <w:rFonts w:hint="default"/>
      </w:rPr>
    </w:lvl>
    <w:lvl w:ilvl="5">
      <w:numFmt w:val="bullet"/>
      <w:lvlText w:val="•"/>
      <w:lvlJc w:val="left"/>
      <w:pPr>
        <w:ind w:left="6758" w:hanging="360"/>
      </w:pPr>
      <w:rPr>
        <w:rFonts w:hint="default"/>
      </w:rPr>
    </w:lvl>
    <w:lvl w:ilvl="6">
      <w:numFmt w:val="bullet"/>
      <w:lvlText w:val="•"/>
      <w:lvlJc w:val="left"/>
      <w:pPr>
        <w:ind w:left="7512" w:hanging="360"/>
      </w:pPr>
      <w:rPr>
        <w:rFonts w:hint="default"/>
      </w:rPr>
    </w:lvl>
    <w:lvl w:ilvl="7">
      <w:numFmt w:val="bullet"/>
      <w:lvlText w:val="•"/>
      <w:lvlJc w:val="left"/>
      <w:pPr>
        <w:ind w:left="8267" w:hanging="360"/>
      </w:pPr>
      <w:rPr>
        <w:rFonts w:hint="default"/>
      </w:rPr>
    </w:lvl>
    <w:lvl w:ilvl="8">
      <w:numFmt w:val="bullet"/>
      <w:lvlText w:val="•"/>
      <w:lvlJc w:val="left"/>
      <w:pPr>
        <w:ind w:left="9022" w:hanging="360"/>
      </w:pPr>
      <w:rPr>
        <w:rFonts w:hint="default"/>
      </w:rPr>
    </w:lvl>
  </w:abstractNum>
  <w:abstractNum w:abstractNumId="217">
    <w:nsid w:val="1CC55642"/>
    <w:multiLevelType w:val="hybridMultilevel"/>
    <w:tmpl w:val="D4926D3C"/>
    <w:lvl w:ilvl="0" w:tplc="2D823E8E">
      <w:numFmt w:val="bullet"/>
      <w:lvlText w:val=""/>
      <w:lvlJc w:val="left"/>
      <w:pPr>
        <w:ind w:left="386" w:hanging="284"/>
      </w:pPr>
      <w:rPr>
        <w:rFonts w:ascii="Symbol" w:eastAsia="Symbol" w:hAnsi="Symbol" w:cs="Symbol" w:hint="default"/>
        <w:w w:val="100"/>
        <w:sz w:val="24"/>
        <w:szCs w:val="24"/>
      </w:rPr>
    </w:lvl>
    <w:lvl w:ilvl="1" w:tplc="22C0736A">
      <w:numFmt w:val="bullet"/>
      <w:lvlText w:val="•"/>
      <w:lvlJc w:val="left"/>
      <w:pPr>
        <w:ind w:left="826" w:hanging="284"/>
      </w:pPr>
      <w:rPr>
        <w:rFonts w:hint="default"/>
      </w:rPr>
    </w:lvl>
    <w:lvl w:ilvl="2" w:tplc="1A546E9C">
      <w:numFmt w:val="bullet"/>
      <w:lvlText w:val="•"/>
      <w:lvlJc w:val="left"/>
      <w:pPr>
        <w:ind w:left="1273" w:hanging="284"/>
      </w:pPr>
      <w:rPr>
        <w:rFonts w:hint="default"/>
      </w:rPr>
    </w:lvl>
    <w:lvl w:ilvl="3" w:tplc="DF6CC57E">
      <w:numFmt w:val="bullet"/>
      <w:lvlText w:val="•"/>
      <w:lvlJc w:val="left"/>
      <w:pPr>
        <w:ind w:left="1720" w:hanging="284"/>
      </w:pPr>
      <w:rPr>
        <w:rFonts w:hint="default"/>
      </w:rPr>
    </w:lvl>
    <w:lvl w:ilvl="4" w:tplc="FC505622">
      <w:numFmt w:val="bullet"/>
      <w:lvlText w:val="•"/>
      <w:lvlJc w:val="left"/>
      <w:pPr>
        <w:ind w:left="2166" w:hanging="284"/>
      </w:pPr>
      <w:rPr>
        <w:rFonts w:hint="default"/>
      </w:rPr>
    </w:lvl>
    <w:lvl w:ilvl="5" w:tplc="DFD0E95A">
      <w:numFmt w:val="bullet"/>
      <w:lvlText w:val="•"/>
      <w:lvlJc w:val="left"/>
      <w:pPr>
        <w:ind w:left="2613" w:hanging="284"/>
      </w:pPr>
      <w:rPr>
        <w:rFonts w:hint="default"/>
      </w:rPr>
    </w:lvl>
    <w:lvl w:ilvl="6" w:tplc="B84CAC40">
      <w:numFmt w:val="bullet"/>
      <w:lvlText w:val="•"/>
      <w:lvlJc w:val="left"/>
      <w:pPr>
        <w:ind w:left="3059" w:hanging="284"/>
      </w:pPr>
      <w:rPr>
        <w:rFonts w:hint="default"/>
      </w:rPr>
    </w:lvl>
    <w:lvl w:ilvl="7" w:tplc="AD3C7EAA">
      <w:numFmt w:val="bullet"/>
      <w:lvlText w:val="•"/>
      <w:lvlJc w:val="left"/>
      <w:pPr>
        <w:ind w:left="3506" w:hanging="284"/>
      </w:pPr>
      <w:rPr>
        <w:rFonts w:hint="default"/>
      </w:rPr>
    </w:lvl>
    <w:lvl w:ilvl="8" w:tplc="B56A2582">
      <w:numFmt w:val="bullet"/>
      <w:lvlText w:val="•"/>
      <w:lvlJc w:val="left"/>
      <w:pPr>
        <w:ind w:left="3953" w:hanging="284"/>
      </w:pPr>
      <w:rPr>
        <w:rFonts w:hint="default"/>
      </w:rPr>
    </w:lvl>
  </w:abstractNum>
  <w:abstractNum w:abstractNumId="218">
    <w:nsid w:val="1CCA210A"/>
    <w:multiLevelType w:val="hybridMultilevel"/>
    <w:tmpl w:val="5C74288E"/>
    <w:lvl w:ilvl="0" w:tplc="15300F48">
      <w:numFmt w:val="bullet"/>
      <w:lvlText w:val="-"/>
      <w:lvlJc w:val="left"/>
      <w:pPr>
        <w:ind w:left="209" w:hanging="116"/>
      </w:pPr>
      <w:rPr>
        <w:rFonts w:ascii="Times New Roman" w:eastAsia="Times New Roman" w:hAnsi="Times New Roman" w:cs="Times New Roman" w:hint="default"/>
        <w:w w:val="93"/>
        <w:sz w:val="20"/>
        <w:szCs w:val="20"/>
      </w:rPr>
    </w:lvl>
    <w:lvl w:ilvl="1" w:tplc="BD0298BE">
      <w:numFmt w:val="bullet"/>
      <w:lvlText w:val="•"/>
      <w:lvlJc w:val="left"/>
      <w:pPr>
        <w:ind w:left="671" w:hanging="116"/>
      </w:pPr>
      <w:rPr>
        <w:rFonts w:hint="default"/>
      </w:rPr>
    </w:lvl>
    <w:lvl w:ilvl="2" w:tplc="51E8A95A">
      <w:numFmt w:val="bullet"/>
      <w:lvlText w:val="•"/>
      <w:lvlJc w:val="left"/>
      <w:pPr>
        <w:ind w:left="1143" w:hanging="116"/>
      </w:pPr>
      <w:rPr>
        <w:rFonts w:hint="default"/>
      </w:rPr>
    </w:lvl>
    <w:lvl w:ilvl="3" w:tplc="9286A524">
      <w:numFmt w:val="bullet"/>
      <w:lvlText w:val="•"/>
      <w:lvlJc w:val="left"/>
      <w:pPr>
        <w:ind w:left="1615" w:hanging="116"/>
      </w:pPr>
      <w:rPr>
        <w:rFonts w:hint="default"/>
      </w:rPr>
    </w:lvl>
    <w:lvl w:ilvl="4" w:tplc="ED94D004">
      <w:numFmt w:val="bullet"/>
      <w:lvlText w:val="•"/>
      <w:lvlJc w:val="left"/>
      <w:pPr>
        <w:ind w:left="2086" w:hanging="116"/>
      </w:pPr>
      <w:rPr>
        <w:rFonts w:hint="default"/>
      </w:rPr>
    </w:lvl>
    <w:lvl w:ilvl="5" w:tplc="DCE24EE2">
      <w:numFmt w:val="bullet"/>
      <w:lvlText w:val="•"/>
      <w:lvlJc w:val="left"/>
      <w:pPr>
        <w:ind w:left="2558" w:hanging="116"/>
      </w:pPr>
      <w:rPr>
        <w:rFonts w:hint="default"/>
      </w:rPr>
    </w:lvl>
    <w:lvl w:ilvl="6" w:tplc="B13CFED6">
      <w:numFmt w:val="bullet"/>
      <w:lvlText w:val="•"/>
      <w:lvlJc w:val="left"/>
      <w:pPr>
        <w:ind w:left="3029" w:hanging="116"/>
      </w:pPr>
      <w:rPr>
        <w:rFonts w:hint="default"/>
      </w:rPr>
    </w:lvl>
    <w:lvl w:ilvl="7" w:tplc="DCE26CC6">
      <w:numFmt w:val="bullet"/>
      <w:lvlText w:val="•"/>
      <w:lvlJc w:val="left"/>
      <w:pPr>
        <w:ind w:left="3501" w:hanging="116"/>
      </w:pPr>
      <w:rPr>
        <w:rFonts w:hint="default"/>
      </w:rPr>
    </w:lvl>
    <w:lvl w:ilvl="8" w:tplc="6CC07F9C">
      <w:numFmt w:val="bullet"/>
      <w:lvlText w:val="•"/>
      <w:lvlJc w:val="left"/>
      <w:pPr>
        <w:ind w:left="3973" w:hanging="116"/>
      </w:pPr>
      <w:rPr>
        <w:rFonts w:hint="default"/>
      </w:rPr>
    </w:lvl>
  </w:abstractNum>
  <w:abstractNum w:abstractNumId="219">
    <w:nsid w:val="1CF2204A"/>
    <w:multiLevelType w:val="hybridMultilevel"/>
    <w:tmpl w:val="F8B4D704"/>
    <w:lvl w:ilvl="0" w:tplc="4E5CB422">
      <w:numFmt w:val="bullet"/>
      <w:lvlText w:val=""/>
      <w:lvlJc w:val="left"/>
      <w:pPr>
        <w:ind w:left="276" w:hanging="176"/>
      </w:pPr>
      <w:rPr>
        <w:rFonts w:ascii="Symbol" w:eastAsia="Symbol" w:hAnsi="Symbol" w:cs="Symbol" w:hint="default"/>
        <w:w w:val="100"/>
        <w:sz w:val="24"/>
        <w:szCs w:val="24"/>
      </w:rPr>
    </w:lvl>
    <w:lvl w:ilvl="1" w:tplc="F71477D4">
      <w:numFmt w:val="bullet"/>
      <w:lvlText w:val="•"/>
      <w:lvlJc w:val="left"/>
      <w:pPr>
        <w:ind w:left="814" w:hanging="176"/>
      </w:pPr>
      <w:rPr>
        <w:rFonts w:hint="default"/>
      </w:rPr>
    </w:lvl>
    <w:lvl w:ilvl="2" w:tplc="6022725A">
      <w:numFmt w:val="bullet"/>
      <w:lvlText w:val="•"/>
      <w:lvlJc w:val="left"/>
      <w:pPr>
        <w:ind w:left="1349" w:hanging="176"/>
      </w:pPr>
      <w:rPr>
        <w:rFonts w:hint="default"/>
      </w:rPr>
    </w:lvl>
    <w:lvl w:ilvl="3" w:tplc="8AB24910">
      <w:numFmt w:val="bullet"/>
      <w:lvlText w:val="•"/>
      <w:lvlJc w:val="left"/>
      <w:pPr>
        <w:ind w:left="1883" w:hanging="176"/>
      </w:pPr>
      <w:rPr>
        <w:rFonts w:hint="default"/>
      </w:rPr>
    </w:lvl>
    <w:lvl w:ilvl="4" w:tplc="6DA617C8">
      <w:numFmt w:val="bullet"/>
      <w:lvlText w:val="•"/>
      <w:lvlJc w:val="left"/>
      <w:pPr>
        <w:ind w:left="2418" w:hanging="176"/>
      </w:pPr>
      <w:rPr>
        <w:rFonts w:hint="default"/>
      </w:rPr>
    </w:lvl>
    <w:lvl w:ilvl="5" w:tplc="C646E120">
      <w:numFmt w:val="bullet"/>
      <w:lvlText w:val="•"/>
      <w:lvlJc w:val="left"/>
      <w:pPr>
        <w:ind w:left="2953" w:hanging="176"/>
      </w:pPr>
      <w:rPr>
        <w:rFonts w:hint="default"/>
      </w:rPr>
    </w:lvl>
    <w:lvl w:ilvl="6" w:tplc="3B326364">
      <w:numFmt w:val="bullet"/>
      <w:lvlText w:val="•"/>
      <w:lvlJc w:val="left"/>
      <w:pPr>
        <w:ind w:left="3487" w:hanging="176"/>
      </w:pPr>
      <w:rPr>
        <w:rFonts w:hint="default"/>
      </w:rPr>
    </w:lvl>
    <w:lvl w:ilvl="7" w:tplc="9200B64E">
      <w:numFmt w:val="bullet"/>
      <w:lvlText w:val="•"/>
      <w:lvlJc w:val="left"/>
      <w:pPr>
        <w:ind w:left="4022" w:hanging="176"/>
      </w:pPr>
      <w:rPr>
        <w:rFonts w:hint="default"/>
      </w:rPr>
    </w:lvl>
    <w:lvl w:ilvl="8" w:tplc="6E6A552A">
      <w:numFmt w:val="bullet"/>
      <w:lvlText w:val="•"/>
      <w:lvlJc w:val="left"/>
      <w:pPr>
        <w:ind w:left="4557" w:hanging="176"/>
      </w:pPr>
      <w:rPr>
        <w:rFonts w:hint="default"/>
      </w:rPr>
    </w:lvl>
  </w:abstractNum>
  <w:abstractNum w:abstractNumId="220">
    <w:nsid w:val="1CF50BEA"/>
    <w:multiLevelType w:val="hybridMultilevel"/>
    <w:tmpl w:val="86FE28B2"/>
    <w:lvl w:ilvl="0" w:tplc="7CBA6BF0">
      <w:numFmt w:val="bullet"/>
      <w:lvlText w:val=""/>
      <w:lvlJc w:val="left"/>
      <w:pPr>
        <w:ind w:left="388" w:hanging="286"/>
      </w:pPr>
      <w:rPr>
        <w:rFonts w:ascii="Symbol" w:eastAsia="Symbol" w:hAnsi="Symbol" w:cs="Symbol" w:hint="default"/>
        <w:w w:val="100"/>
        <w:sz w:val="24"/>
        <w:szCs w:val="24"/>
      </w:rPr>
    </w:lvl>
    <w:lvl w:ilvl="1" w:tplc="6C7C380C">
      <w:numFmt w:val="bullet"/>
      <w:lvlText w:val="•"/>
      <w:lvlJc w:val="left"/>
      <w:pPr>
        <w:ind w:left="1018" w:hanging="286"/>
      </w:pPr>
      <w:rPr>
        <w:rFonts w:hint="default"/>
      </w:rPr>
    </w:lvl>
    <w:lvl w:ilvl="2" w:tplc="7D8E38AC">
      <w:numFmt w:val="bullet"/>
      <w:lvlText w:val="•"/>
      <w:lvlJc w:val="left"/>
      <w:pPr>
        <w:ind w:left="1656" w:hanging="286"/>
      </w:pPr>
      <w:rPr>
        <w:rFonts w:hint="default"/>
      </w:rPr>
    </w:lvl>
    <w:lvl w:ilvl="3" w:tplc="78D63C18">
      <w:numFmt w:val="bullet"/>
      <w:lvlText w:val="•"/>
      <w:lvlJc w:val="left"/>
      <w:pPr>
        <w:ind w:left="2295" w:hanging="286"/>
      </w:pPr>
      <w:rPr>
        <w:rFonts w:hint="default"/>
      </w:rPr>
    </w:lvl>
    <w:lvl w:ilvl="4" w:tplc="C494DAAA">
      <w:numFmt w:val="bullet"/>
      <w:lvlText w:val="•"/>
      <w:lvlJc w:val="left"/>
      <w:pPr>
        <w:ind w:left="2933" w:hanging="286"/>
      </w:pPr>
      <w:rPr>
        <w:rFonts w:hint="default"/>
      </w:rPr>
    </w:lvl>
    <w:lvl w:ilvl="5" w:tplc="31A88148">
      <w:numFmt w:val="bullet"/>
      <w:lvlText w:val="•"/>
      <w:lvlJc w:val="left"/>
      <w:pPr>
        <w:ind w:left="3572" w:hanging="286"/>
      </w:pPr>
      <w:rPr>
        <w:rFonts w:hint="default"/>
      </w:rPr>
    </w:lvl>
    <w:lvl w:ilvl="6" w:tplc="0B0AE818">
      <w:numFmt w:val="bullet"/>
      <w:lvlText w:val="•"/>
      <w:lvlJc w:val="left"/>
      <w:pPr>
        <w:ind w:left="4210" w:hanging="286"/>
      </w:pPr>
      <w:rPr>
        <w:rFonts w:hint="default"/>
      </w:rPr>
    </w:lvl>
    <w:lvl w:ilvl="7" w:tplc="9D10D6C2">
      <w:numFmt w:val="bullet"/>
      <w:lvlText w:val="•"/>
      <w:lvlJc w:val="left"/>
      <w:pPr>
        <w:ind w:left="4849" w:hanging="286"/>
      </w:pPr>
      <w:rPr>
        <w:rFonts w:hint="default"/>
      </w:rPr>
    </w:lvl>
    <w:lvl w:ilvl="8" w:tplc="5A20D120">
      <w:numFmt w:val="bullet"/>
      <w:lvlText w:val="•"/>
      <w:lvlJc w:val="left"/>
      <w:pPr>
        <w:ind w:left="5487" w:hanging="286"/>
      </w:pPr>
      <w:rPr>
        <w:rFonts w:hint="default"/>
      </w:rPr>
    </w:lvl>
  </w:abstractNum>
  <w:abstractNum w:abstractNumId="221">
    <w:nsid w:val="1D00389A"/>
    <w:multiLevelType w:val="hybridMultilevel"/>
    <w:tmpl w:val="5E58B9A0"/>
    <w:lvl w:ilvl="0" w:tplc="E00E27B6">
      <w:numFmt w:val="bullet"/>
      <w:lvlText w:val=""/>
      <w:lvlJc w:val="left"/>
      <w:pPr>
        <w:ind w:left="492" w:hanging="390"/>
      </w:pPr>
      <w:rPr>
        <w:rFonts w:ascii="Symbol" w:eastAsia="Symbol" w:hAnsi="Symbol" w:cs="Symbol" w:hint="default"/>
        <w:w w:val="100"/>
        <w:sz w:val="24"/>
        <w:szCs w:val="24"/>
      </w:rPr>
    </w:lvl>
    <w:lvl w:ilvl="1" w:tplc="C810C5E8">
      <w:numFmt w:val="bullet"/>
      <w:lvlText w:val="•"/>
      <w:lvlJc w:val="left"/>
      <w:pPr>
        <w:ind w:left="935" w:hanging="390"/>
      </w:pPr>
      <w:rPr>
        <w:rFonts w:hint="default"/>
      </w:rPr>
    </w:lvl>
    <w:lvl w:ilvl="2" w:tplc="CCEABD72">
      <w:numFmt w:val="bullet"/>
      <w:lvlText w:val="•"/>
      <w:lvlJc w:val="left"/>
      <w:pPr>
        <w:ind w:left="1370" w:hanging="390"/>
      </w:pPr>
      <w:rPr>
        <w:rFonts w:hint="default"/>
      </w:rPr>
    </w:lvl>
    <w:lvl w:ilvl="3" w:tplc="3C029760">
      <w:numFmt w:val="bullet"/>
      <w:lvlText w:val="•"/>
      <w:lvlJc w:val="left"/>
      <w:pPr>
        <w:ind w:left="1805" w:hanging="390"/>
      </w:pPr>
      <w:rPr>
        <w:rFonts w:hint="default"/>
      </w:rPr>
    </w:lvl>
    <w:lvl w:ilvl="4" w:tplc="CC045818">
      <w:numFmt w:val="bullet"/>
      <w:lvlText w:val="•"/>
      <w:lvlJc w:val="left"/>
      <w:pPr>
        <w:ind w:left="2240" w:hanging="390"/>
      </w:pPr>
      <w:rPr>
        <w:rFonts w:hint="default"/>
      </w:rPr>
    </w:lvl>
    <w:lvl w:ilvl="5" w:tplc="E7CC38EE">
      <w:numFmt w:val="bullet"/>
      <w:lvlText w:val="•"/>
      <w:lvlJc w:val="left"/>
      <w:pPr>
        <w:ind w:left="2675" w:hanging="390"/>
      </w:pPr>
      <w:rPr>
        <w:rFonts w:hint="default"/>
      </w:rPr>
    </w:lvl>
    <w:lvl w:ilvl="6" w:tplc="597082C6">
      <w:numFmt w:val="bullet"/>
      <w:lvlText w:val="•"/>
      <w:lvlJc w:val="left"/>
      <w:pPr>
        <w:ind w:left="3110" w:hanging="390"/>
      </w:pPr>
      <w:rPr>
        <w:rFonts w:hint="default"/>
      </w:rPr>
    </w:lvl>
    <w:lvl w:ilvl="7" w:tplc="47923842">
      <w:numFmt w:val="bullet"/>
      <w:lvlText w:val="•"/>
      <w:lvlJc w:val="left"/>
      <w:pPr>
        <w:ind w:left="3545" w:hanging="390"/>
      </w:pPr>
      <w:rPr>
        <w:rFonts w:hint="default"/>
      </w:rPr>
    </w:lvl>
    <w:lvl w:ilvl="8" w:tplc="94E0030C">
      <w:numFmt w:val="bullet"/>
      <w:lvlText w:val="•"/>
      <w:lvlJc w:val="left"/>
      <w:pPr>
        <w:ind w:left="3981" w:hanging="390"/>
      </w:pPr>
      <w:rPr>
        <w:rFonts w:hint="default"/>
      </w:rPr>
    </w:lvl>
  </w:abstractNum>
  <w:abstractNum w:abstractNumId="222">
    <w:nsid w:val="1D6551AC"/>
    <w:multiLevelType w:val="hybridMultilevel"/>
    <w:tmpl w:val="CEC26466"/>
    <w:lvl w:ilvl="0" w:tplc="268A0040">
      <w:numFmt w:val="bullet"/>
      <w:lvlText w:val=""/>
      <w:lvlJc w:val="left"/>
      <w:pPr>
        <w:ind w:left="470" w:hanging="368"/>
      </w:pPr>
      <w:rPr>
        <w:rFonts w:ascii="Symbol" w:eastAsia="Symbol" w:hAnsi="Symbol" w:cs="Symbol" w:hint="default"/>
        <w:w w:val="100"/>
        <w:sz w:val="24"/>
        <w:szCs w:val="24"/>
      </w:rPr>
    </w:lvl>
    <w:lvl w:ilvl="1" w:tplc="EEB40B02">
      <w:numFmt w:val="bullet"/>
      <w:lvlText w:val="•"/>
      <w:lvlJc w:val="left"/>
      <w:pPr>
        <w:ind w:left="1080" w:hanging="368"/>
      </w:pPr>
      <w:rPr>
        <w:rFonts w:hint="default"/>
      </w:rPr>
    </w:lvl>
    <w:lvl w:ilvl="2" w:tplc="C92E916E">
      <w:numFmt w:val="bullet"/>
      <w:lvlText w:val="•"/>
      <w:lvlJc w:val="left"/>
      <w:pPr>
        <w:ind w:left="1680" w:hanging="368"/>
      </w:pPr>
      <w:rPr>
        <w:rFonts w:hint="default"/>
      </w:rPr>
    </w:lvl>
    <w:lvl w:ilvl="3" w:tplc="AEFA1F8C">
      <w:numFmt w:val="bullet"/>
      <w:lvlText w:val="•"/>
      <w:lvlJc w:val="left"/>
      <w:pPr>
        <w:ind w:left="2280" w:hanging="368"/>
      </w:pPr>
      <w:rPr>
        <w:rFonts w:hint="default"/>
      </w:rPr>
    </w:lvl>
    <w:lvl w:ilvl="4" w:tplc="8A6E34A0">
      <w:numFmt w:val="bullet"/>
      <w:lvlText w:val="•"/>
      <w:lvlJc w:val="left"/>
      <w:pPr>
        <w:ind w:left="2880" w:hanging="368"/>
      </w:pPr>
      <w:rPr>
        <w:rFonts w:hint="default"/>
      </w:rPr>
    </w:lvl>
    <w:lvl w:ilvl="5" w:tplc="38E65ADE">
      <w:numFmt w:val="bullet"/>
      <w:lvlText w:val="•"/>
      <w:lvlJc w:val="left"/>
      <w:pPr>
        <w:ind w:left="3480" w:hanging="368"/>
      </w:pPr>
      <w:rPr>
        <w:rFonts w:hint="default"/>
      </w:rPr>
    </w:lvl>
    <w:lvl w:ilvl="6" w:tplc="5C9E7454">
      <w:numFmt w:val="bullet"/>
      <w:lvlText w:val="•"/>
      <w:lvlJc w:val="left"/>
      <w:pPr>
        <w:ind w:left="4080" w:hanging="368"/>
      </w:pPr>
      <w:rPr>
        <w:rFonts w:hint="default"/>
      </w:rPr>
    </w:lvl>
    <w:lvl w:ilvl="7" w:tplc="45DA1702">
      <w:numFmt w:val="bullet"/>
      <w:lvlText w:val="•"/>
      <w:lvlJc w:val="left"/>
      <w:pPr>
        <w:ind w:left="4681" w:hanging="368"/>
      </w:pPr>
      <w:rPr>
        <w:rFonts w:hint="default"/>
      </w:rPr>
    </w:lvl>
    <w:lvl w:ilvl="8" w:tplc="FEAA595E">
      <w:numFmt w:val="bullet"/>
      <w:lvlText w:val="•"/>
      <w:lvlJc w:val="left"/>
      <w:pPr>
        <w:ind w:left="5281" w:hanging="368"/>
      </w:pPr>
      <w:rPr>
        <w:rFonts w:hint="default"/>
      </w:rPr>
    </w:lvl>
  </w:abstractNum>
  <w:abstractNum w:abstractNumId="223">
    <w:nsid w:val="1D7259C1"/>
    <w:multiLevelType w:val="hybridMultilevel"/>
    <w:tmpl w:val="082A8554"/>
    <w:lvl w:ilvl="0" w:tplc="5A084664">
      <w:numFmt w:val="bullet"/>
      <w:lvlText w:val=""/>
      <w:lvlJc w:val="left"/>
      <w:pPr>
        <w:ind w:left="276" w:hanging="176"/>
      </w:pPr>
      <w:rPr>
        <w:rFonts w:ascii="Symbol" w:eastAsia="Symbol" w:hAnsi="Symbol" w:cs="Symbol" w:hint="default"/>
        <w:w w:val="100"/>
        <w:sz w:val="24"/>
        <w:szCs w:val="24"/>
      </w:rPr>
    </w:lvl>
    <w:lvl w:ilvl="1" w:tplc="EE4C8566">
      <w:numFmt w:val="bullet"/>
      <w:lvlText w:val="•"/>
      <w:lvlJc w:val="left"/>
      <w:pPr>
        <w:ind w:left="814" w:hanging="176"/>
      </w:pPr>
      <w:rPr>
        <w:rFonts w:hint="default"/>
      </w:rPr>
    </w:lvl>
    <w:lvl w:ilvl="2" w:tplc="2DC0A0B6">
      <w:numFmt w:val="bullet"/>
      <w:lvlText w:val="•"/>
      <w:lvlJc w:val="left"/>
      <w:pPr>
        <w:ind w:left="1349" w:hanging="176"/>
      </w:pPr>
      <w:rPr>
        <w:rFonts w:hint="default"/>
      </w:rPr>
    </w:lvl>
    <w:lvl w:ilvl="3" w:tplc="0DF24758">
      <w:numFmt w:val="bullet"/>
      <w:lvlText w:val="•"/>
      <w:lvlJc w:val="left"/>
      <w:pPr>
        <w:ind w:left="1883" w:hanging="176"/>
      </w:pPr>
      <w:rPr>
        <w:rFonts w:hint="default"/>
      </w:rPr>
    </w:lvl>
    <w:lvl w:ilvl="4" w:tplc="5E765214">
      <w:numFmt w:val="bullet"/>
      <w:lvlText w:val="•"/>
      <w:lvlJc w:val="left"/>
      <w:pPr>
        <w:ind w:left="2418" w:hanging="176"/>
      </w:pPr>
      <w:rPr>
        <w:rFonts w:hint="default"/>
      </w:rPr>
    </w:lvl>
    <w:lvl w:ilvl="5" w:tplc="2438F370">
      <w:numFmt w:val="bullet"/>
      <w:lvlText w:val="•"/>
      <w:lvlJc w:val="left"/>
      <w:pPr>
        <w:ind w:left="2953" w:hanging="176"/>
      </w:pPr>
      <w:rPr>
        <w:rFonts w:hint="default"/>
      </w:rPr>
    </w:lvl>
    <w:lvl w:ilvl="6" w:tplc="CF2C57FA">
      <w:numFmt w:val="bullet"/>
      <w:lvlText w:val="•"/>
      <w:lvlJc w:val="left"/>
      <w:pPr>
        <w:ind w:left="3487" w:hanging="176"/>
      </w:pPr>
      <w:rPr>
        <w:rFonts w:hint="default"/>
      </w:rPr>
    </w:lvl>
    <w:lvl w:ilvl="7" w:tplc="97004F8C">
      <w:numFmt w:val="bullet"/>
      <w:lvlText w:val="•"/>
      <w:lvlJc w:val="left"/>
      <w:pPr>
        <w:ind w:left="4022" w:hanging="176"/>
      </w:pPr>
      <w:rPr>
        <w:rFonts w:hint="default"/>
      </w:rPr>
    </w:lvl>
    <w:lvl w:ilvl="8" w:tplc="21FC23AE">
      <w:numFmt w:val="bullet"/>
      <w:lvlText w:val="•"/>
      <w:lvlJc w:val="left"/>
      <w:pPr>
        <w:ind w:left="4557" w:hanging="176"/>
      </w:pPr>
      <w:rPr>
        <w:rFonts w:hint="default"/>
      </w:rPr>
    </w:lvl>
  </w:abstractNum>
  <w:abstractNum w:abstractNumId="224">
    <w:nsid w:val="1DC24D47"/>
    <w:multiLevelType w:val="hybridMultilevel"/>
    <w:tmpl w:val="D018A1BE"/>
    <w:lvl w:ilvl="0" w:tplc="7E9A7072">
      <w:numFmt w:val="bullet"/>
      <w:lvlText w:val=""/>
      <w:lvlJc w:val="left"/>
      <w:pPr>
        <w:ind w:left="119" w:hanging="708"/>
      </w:pPr>
      <w:rPr>
        <w:rFonts w:ascii="Symbol" w:eastAsia="Symbol" w:hAnsi="Symbol" w:cs="Symbol" w:hint="default"/>
        <w:w w:val="100"/>
        <w:sz w:val="24"/>
        <w:szCs w:val="24"/>
      </w:rPr>
    </w:lvl>
    <w:lvl w:ilvl="1" w:tplc="2A72BD86">
      <w:numFmt w:val="bullet"/>
      <w:lvlText w:val=""/>
      <w:lvlJc w:val="left"/>
      <w:pPr>
        <w:ind w:left="239" w:hanging="708"/>
      </w:pPr>
      <w:rPr>
        <w:rFonts w:ascii="Symbol" w:eastAsia="Symbol" w:hAnsi="Symbol" w:cs="Symbol" w:hint="default"/>
        <w:w w:val="100"/>
        <w:sz w:val="24"/>
        <w:szCs w:val="24"/>
      </w:rPr>
    </w:lvl>
    <w:lvl w:ilvl="2" w:tplc="786A1180">
      <w:numFmt w:val="bullet"/>
      <w:lvlText w:val="•"/>
      <w:lvlJc w:val="left"/>
      <w:pPr>
        <w:ind w:left="1353" w:hanging="708"/>
      </w:pPr>
      <w:rPr>
        <w:rFonts w:hint="default"/>
      </w:rPr>
    </w:lvl>
    <w:lvl w:ilvl="3" w:tplc="A1C4652E">
      <w:numFmt w:val="bullet"/>
      <w:lvlText w:val="•"/>
      <w:lvlJc w:val="left"/>
      <w:pPr>
        <w:ind w:left="2466" w:hanging="708"/>
      </w:pPr>
      <w:rPr>
        <w:rFonts w:hint="default"/>
      </w:rPr>
    </w:lvl>
    <w:lvl w:ilvl="4" w:tplc="EB9455C4">
      <w:numFmt w:val="bullet"/>
      <w:lvlText w:val="•"/>
      <w:lvlJc w:val="left"/>
      <w:pPr>
        <w:ind w:left="3580" w:hanging="708"/>
      </w:pPr>
      <w:rPr>
        <w:rFonts w:hint="default"/>
      </w:rPr>
    </w:lvl>
    <w:lvl w:ilvl="5" w:tplc="BC36FB98">
      <w:numFmt w:val="bullet"/>
      <w:lvlText w:val="•"/>
      <w:lvlJc w:val="left"/>
      <w:pPr>
        <w:ind w:left="4693" w:hanging="708"/>
      </w:pPr>
      <w:rPr>
        <w:rFonts w:hint="default"/>
      </w:rPr>
    </w:lvl>
    <w:lvl w:ilvl="6" w:tplc="88C2F4C6">
      <w:numFmt w:val="bullet"/>
      <w:lvlText w:val="•"/>
      <w:lvlJc w:val="left"/>
      <w:pPr>
        <w:ind w:left="5807" w:hanging="708"/>
      </w:pPr>
      <w:rPr>
        <w:rFonts w:hint="default"/>
      </w:rPr>
    </w:lvl>
    <w:lvl w:ilvl="7" w:tplc="142401EC">
      <w:numFmt w:val="bullet"/>
      <w:lvlText w:val="•"/>
      <w:lvlJc w:val="left"/>
      <w:pPr>
        <w:ind w:left="6920" w:hanging="708"/>
      </w:pPr>
      <w:rPr>
        <w:rFonts w:hint="default"/>
      </w:rPr>
    </w:lvl>
    <w:lvl w:ilvl="8" w:tplc="32288FE6">
      <w:numFmt w:val="bullet"/>
      <w:lvlText w:val="•"/>
      <w:lvlJc w:val="left"/>
      <w:pPr>
        <w:ind w:left="8033" w:hanging="708"/>
      </w:pPr>
      <w:rPr>
        <w:rFonts w:hint="default"/>
      </w:rPr>
    </w:lvl>
  </w:abstractNum>
  <w:abstractNum w:abstractNumId="225">
    <w:nsid w:val="1DD410B1"/>
    <w:multiLevelType w:val="hybridMultilevel"/>
    <w:tmpl w:val="0E0EA98C"/>
    <w:lvl w:ilvl="0" w:tplc="DB2817CE">
      <w:numFmt w:val="bullet"/>
      <w:lvlText w:val=""/>
      <w:lvlJc w:val="left"/>
      <w:pPr>
        <w:ind w:left="276" w:hanging="176"/>
      </w:pPr>
      <w:rPr>
        <w:rFonts w:ascii="Symbol" w:eastAsia="Symbol" w:hAnsi="Symbol" w:cs="Symbol" w:hint="default"/>
        <w:w w:val="100"/>
        <w:sz w:val="24"/>
        <w:szCs w:val="24"/>
      </w:rPr>
    </w:lvl>
    <w:lvl w:ilvl="1" w:tplc="A5EE0D04">
      <w:numFmt w:val="bullet"/>
      <w:lvlText w:val="•"/>
      <w:lvlJc w:val="left"/>
      <w:pPr>
        <w:ind w:left="814" w:hanging="176"/>
      </w:pPr>
      <w:rPr>
        <w:rFonts w:hint="default"/>
      </w:rPr>
    </w:lvl>
    <w:lvl w:ilvl="2" w:tplc="BC161B22">
      <w:numFmt w:val="bullet"/>
      <w:lvlText w:val="•"/>
      <w:lvlJc w:val="left"/>
      <w:pPr>
        <w:ind w:left="1349" w:hanging="176"/>
      </w:pPr>
      <w:rPr>
        <w:rFonts w:hint="default"/>
      </w:rPr>
    </w:lvl>
    <w:lvl w:ilvl="3" w:tplc="5448A7E6">
      <w:numFmt w:val="bullet"/>
      <w:lvlText w:val="•"/>
      <w:lvlJc w:val="left"/>
      <w:pPr>
        <w:ind w:left="1883" w:hanging="176"/>
      </w:pPr>
      <w:rPr>
        <w:rFonts w:hint="default"/>
      </w:rPr>
    </w:lvl>
    <w:lvl w:ilvl="4" w:tplc="A75CE244">
      <w:numFmt w:val="bullet"/>
      <w:lvlText w:val="•"/>
      <w:lvlJc w:val="left"/>
      <w:pPr>
        <w:ind w:left="2418" w:hanging="176"/>
      </w:pPr>
      <w:rPr>
        <w:rFonts w:hint="default"/>
      </w:rPr>
    </w:lvl>
    <w:lvl w:ilvl="5" w:tplc="01D80D12">
      <w:numFmt w:val="bullet"/>
      <w:lvlText w:val="•"/>
      <w:lvlJc w:val="left"/>
      <w:pPr>
        <w:ind w:left="2953" w:hanging="176"/>
      </w:pPr>
      <w:rPr>
        <w:rFonts w:hint="default"/>
      </w:rPr>
    </w:lvl>
    <w:lvl w:ilvl="6" w:tplc="C672AEFE">
      <w:numFmt w:val="bullet"/>
      <w:lvlText w:val="•"/>
      <w:lvlJc w:val="left"/>
      <w:pPr>
        <w:ind w:left="3487" w:hanging="176"/>
      </w:pPr>
      <w:rPr>
        <w:rFonts w:hint="default"/>
      </w:rPr>
    </w:lvl>
    <w:lvl w:ilvl="7" w:tplc="B412CF26">
      <w:numFmt w:val="bullet"/>
      <w:lvlText w:val="•"/>
      <w:lvlJc w:val="left"/>
      <w:pPr>
        <w:ind w:left="4022" w:hanging="176"/>
      </w:pPr>
      <w:rPr>
        <w:rFonts w:hint="default"/>
      </w:rPr>
    </w:lvl>
    <w:lvl w:ilvl="8" w:tplc="625AACFC">
      <w:numFmt w:val="bullet"/>
      <w:lvlText w:val="•"/>
      <w:lvlJc w:val="left"/>
      <w:pPr>
        <w:ind w:left="4557" w:hanging="176"/>
      </w:pPr>
      <w:rPr>
        <w:rFonts w:hint="default"/>
      </w:rPr>
    </w:lvl>
  </w:abstractNum>
  <w:abstractNum w:abstractNumId="226">
    <w:nsid w:val="1DDA7887"/>
    <w:multiLevelType w:val="multilevel"/>
    <w:tmpl w:val="0D96843E"/>
    <w:lvl w:ilvl="0">
      <w:start w:val="1"/>
      <w:numFmt w:val="decimal"/>
      <w:lvlText w:val="%1"/>
      <w:lvlJc w:val="left"/>
      <w:pPr>
        <w:ind w:left="333" w:hanging="783"/>
      </w:pPr>
      <w:rPr>
        <w:rFonts w:hint="default"/>
      </w:rPr>
    </w:lvl>
    <w:lvl w:ilvl="1">
      <w:start w:val="3"/>
      <w:numFmt w:val="decimal"/>
      <w:lvlText w:val="%1.%2"/>
      <w:lvlJc w:val="left"/>
      <w:pPr>
        <w:ind w:left="333" w:hanging="783"/>
      </w:pPr>
      <w:rPr>
        <w:rFonts w:hint="default"/>
      </w:rPr>
    </w:lvl>
    <w:lvl w:ilvl="2">
      <w:start w:val="4"/>
      <w:numFmt w:val="decimal"/>
      <w:lvlText w:val="%1.%2.%3"/>
      <w:lvlJc w:val="left"/>
      <w:pPr>
        <w:ind w:left="333" w:hanging="783"/>
      </w:pPr>
      <w:rPr>
        <w:rFonts w:hint="default"/>
      </w:rPr>
    </w:lvl>
    <w:lvl w:ilvl="3">
      <w:start w:val="2"/>
      <w:numFmt w:val="decimal"/>
      <w:lvlText w:val="%1.%2.%3.%4."/>
      <w:lvlJc w:val="left"/>
      <w:pPr>
        <w:ind w:left="333" w:hanging="783"/>
      </w:pPr>
      <w:rPr>
        <w:rFonts w:ascii="Times New Roman" w:eastAsia="Times New Roman" w:hAnsi="Times New Roman" w:cs="Times New Roman" w:hint="default"/>
        <w:b/>
        <w:bCs/>
        <w:spacing w:val="-10"/>
        <w:w w:val="97"/>
        <w:sz w:val="24"/>
        <w:szCs w:val="24"/>
      </w:rPr>
    </w:lvl>
    <w:lvl w:ilvl="4">
      <w:numFmt w:val="bullet"/>
      <w:lvlText w:val=""/>
      <w:lvlJc w:val="left"/>
      <w:pPr>
        <w:ind w:left="100" w:hanging="552"/>
      </w:pPr>
      <w:rPr>
        <w:rFonts w:ascii="Symbol" w:eastAsia="Symbol" w:hAnsi="Symbol" w:cs="Symbol" w:hint="default"/>
        <w:w w:val="100"/>
        <w:sz w:val="24"/>
        <w:szCs w:val="24"/>
      </w:rPr>
    </w:lvl>
    <w:lvl w:ilvl="5">
      <w:numFmt w:val="bullet"/>
      <w:lvlText w:val="•"/>
      <w:lvlJc w:val="left"/>
      <w:pPr>
        <w:ind w:left="4864" w:hanging="552"/>
      </w:pPr>
      <w:rPr>
        <w:rFonts w:hint="default"/>
      </w:rPr>
    </w:lvl>
    <w:lvl w:ilvl="6">
      <w:numFmt w:val="bullet"/>
      <w:lvlText w:val="•"/>
      <w:lvlJc w:val="left"/>
      <w:pPr>
        <w:ind w:left="5996" w:hanging="552"/>
      </w:pPr>
      <w:rPr>
        <w:rFonts w:hint="default"/>
      </w:rPr>
    </w:lvl>
    <w:lvl w:ilvl="7">
      <w:numFmt w:val="bullet"/>
      <w:lvlText w:val="•"/>
      <w:lvlJc w:val="left"/>
      <w:pPr>
        <w:ind w:left="7127" w:hanging="552"/>
      </w:pPr>
      <w:rPr>
        <w:rFonts w:hint="default"/>
      </w:rPr>
    </w:lvl>
    <w:lvl w:ilvl="8">
      <w:numFmt w:val="bullet"/>
      <w:lvlText w:val="•"/>
      <w:lvlJc w:val="left"/>
      <w:pPr>
        <w:ind w:left="8258" w:hanging="552"/>
      </w:pPr>
      <w:rPr>
        <w:rFonts w:hint="default"/>
      </w:rPr>
    </w:lvl>
  </w:abstractNum>
  <w:abstractNum w:abstractNumId="227">
    <w:nsid w:val="1DE93739"/>
    <w:multiLevelType w:val="hybridMultilevel"/>
    <w:tmpl w:val="A1C801BE"/>
    <w:lvl w:ilvl="0" w:tplc="56186E34">
      <w:numFmt w:val="bullet"/>
      <w:lvlText w:val="•"/>
      <w:lvlJc w:val="left"/>
      <w:pPr>
        <w:ind w:left="103" w:hanging="428"/>
      </w:pPr>
      <w:rPr>
        <w:rFonts w:ascii="Times New Roman" w:eastAsia="Times New Roman" w:hAnsi="Times New Roman" w:cs="Times New Roman" w:hint="default"/>
        <w:w w:val="97"/>
        <w:sz w:val="24"/>
        <w:szCs w:val="24"/>
      </w:rPr>
    </w:lvl>
    <w:lvl w:ilvl="1" w:tplc="1966CBF0">
      <w:numFmt w:val="bullet"/>
      <w:lvlText w:val="•"/>
      <w:lvlJc w:val="left"/>
      <w:pPr>
        <w:ind w:left="695" w:hanging="428"/>
      </w:pPr>
      <w:rPr>
        <w:rFonts w:hint="default"/>
      </w:rPr>
    </w:lvl>
    <w:lvl w:ilvl="2" w:tplc="305A7732">
      <w:numFmt w:val="bullet"/>
      <w:lvlText w:val="•"/>
      <w:lvlJc w:val="left"/>
      <w:pPr>
        <w:ind w:left="1291" w:hanging="428"/>
      </w:pPr>
      <w:rPr>
        <w:rFonts w:hint="default"/>
      </w:rPr>
    </w:lvl>
    <w:lvl w:ilvl="3" w:tplc="1CC2C422">
      <w:numFmt w:val="bullet"/>
      <w:lvlText w:val="•"/>
      <w:lvlJc w:val="left"/>
      <w:pPr>
        <w:ind w:left="1887" w:hanging="428"/>
      </w:pPr>
      <w:rPr>
        <w:rFonts w:hint="default"/>
      </w:rPr>
    </w:lvl>
    <w:lvl w:ilvl="4" w:tplc="C3D8DB4C">
      <w:numFmt w:val="bullet"/>
      <w:lvlText w:val="•"/>
      <w:lvlJc w:val="left"/>
      <w:pPr>
        <w:ind w:left="2482" w:hanging="428"/>
      </w:pPr>
      <w:rPr>
        <w:rFonts w:hint="default"/>
      </w:rPr>
    </w:lvl>
    <w:lvl w:ilvl="5" w:tplc="B0646D5A">
      <w:numFmt w:val="bullet"/>
      <w:lvlText w:val="•"/>
      <w:lvlJc w:val="left"/>
      <w:pPr>
        <w:ind w:left="3078" w:hanging="428"/>
      </w:pPr>
      <w:rPr>
        <w:rFonts w:hint="default"/>
      </w:rPr>
    </w:lvl>
    <w:lvl w:ilvl="6" w:tplc="774C1516">
      <w:numFmt w:val="bullet"/>
      <w:lvlText w:val="•"/>
      <w:lvlJc w:val="left"/>
      <w:pPr>
        <w:ind w:left="3673" w:hanging="428"/>
      </w:pPr>
      <w:rPr>
        <w:rFonts w:hint="default"/>
      </w:rPr>
    </w:lvl>
    <w:lvl w:ilvl="7" w:tplc="6BCCF5E8">
      <w:numFmt w:val="bullet"/>
      <w:lvlText w:val="•"/>
      <w:lvlJc w:val="left"/>
      <w:pPr>
        <w:ind w:left="4269" w:hanging="428"/>
      </w:pPr>
      <w:rPr>
        <w:rFonts w:hint="default"/>
      </w:rPr>
    </w:lvl>
    <w:lvl w:ilvl="8" w:tplc="7684207E">
      <w:numFmt w:val="bullet"/>
      <w:lvlText w:val="•"/>
      <w:lvlJc w:val="left"/>
      <w:pPr>
        <w:ind w:left="4865" w:hanging="428"/>
      </w:pPr>
      <w:rPr>
        <w:rFonts w:hint="default"/>
      </w:rPr>
    </w:lvl>
  </w:abstractNum>
  <w:abstractNum w:abstractNumId="228">
    <w:nsid w:val="1DEC12C3"/>
    <w:multiLevelType w:val="hybridMultilevel"/>
    <w:tmpl w:val="D1BA4B0C"/>
    <w:lvl w:ilvl="0" w:tplc="A454D514">
      <w:start w:val="1"/>
      <w:numFmt w:val="decimal"/>
      <w:lvlText w:val="%1)"/>
      <w:lvlJc w:val="left"/>
      <w:pPr>
        <w:ind w:left="200" w:hanging="334"/>
      </w:pPr>
      <w:rPr>
        <w:rFonts w:ascii="Times New Roman" w:eastAsia="Times New Roman" w:hAnsi="Times New Roman" w:cs="Times New Roman" w:hint="default"/>
        <w:spacing w:val="-7"/>
        <w:w w:val="97"/>
        <w:sz w:val="24"/>
        <w:szCs w:val="24"/>
      </w:rPr>
    </w:lvl>
    <w:lvl w:ilvl="1" w:tplc="DB329BAA">
      <w:numFmt w:val="bullet"/>
      <w:lvlText w:val="•"/>
      <w:lvlJc w:val="left"/>
      <w:pPr>
        <w:ind w:left="1242" w:hanging="334"/>
      </w:pPr>
      <w:rPr>
        <w:rFonts w:hint="default"/>
      </w:rPr>
    </w:lvl>
    <w:lvl w:ilvl="2" w:tplc="36E695B8">
      <w:numFmt w:val="bullet"/>
      <w:lvlText w:val="•"/>
      <w:lvlJc w:val="left"/>
      <w:pPr>
        <w:ind w:left="2284" w:hanging="334"/>
      </w:pPr>
      <w:rPr>
        <w:rFonts w:hint="default"/>
      </w:rPr>
    </w:lvl>
    <w:lvl w:ilvl="3" w:tplc="40D0CF8A">
      <w:numFmt w:val="bullet"/>
      <w:lvlText w:val="•"/>
      <w:lvlJc w:val="left"/>
      <w:pPr>
        <w:ind w:left="3326" w:hanging="334"/>
      </w:pPr>
      <w:rPr>
        <w:rFonts w:hint="default"/>
      </w:rPr>
    </w:lvl>
    <w:lvl w:ilvl="4" w:tplc="9CA25E12">
      <w:numFmt w:val="bullet"/>
      <w:lvlText w:val="•"/>
      <w:lvlJc w:val="left"/>
      <w:pPr>
        <w:ind w:left="4368" w:hanging="334"/>
      </w:pPr>
      <w:rPr>
        <w:rFonts w:hint="default"/>
      </w:rPr>
    </w:lvl>
    <w:lvl w:ilvl="5" w:tplc="7234C780">
      <w:numFmt w:val="bullet"/>
      <w:lvlText w:val="•"/>
      <w:lvlJc w:val="left"/>
      <w:pPr>
        <w:ind w:left="5410" w:hanging="334"/>
      </w:pPr>
      <w:rPr>
        <w:rFonts w:hint="default"/>
      </w:rPr>
    </w:lvl>
    <w:lvl w:ilvl="6" w:tplc="1EA60DFE">
      <w:numFmt w:val="bullet"/>
      <w:lvlText w:val="•"/>
      <w:lvlJc w:val="left"/>
      <w:pPr>
        <w:ind w:left="6452" w:hanging="334"/>
      </w:pPr>
      <w:rPr>
        <w:rFonts w:hint="default"/>
      </w:rPr>
    </w:lvl>
    <w:lvl w:ilvl="7" w:tplc="32C2A1DE">
      <w:numFmt w:val="bullet"/>
      <w:lvlText w:val="•"/>
      <w:lvlJc w:val="left"/>
      <w:pPr>
        <w:ind w:left="7494" w:hanging="334"/>
      </w:pPr>
      <w:rPr>
        <w:rFonts w:hint="default"/>
      </w:rPr>
    </w:lvl>
    <w:lvl w:ilvl="8" w:tplc="521A45E0">
      <w:numFmt w:val="bullet"/>
      <w:lvlText w:val="•"/>
      <w:lvlJc w:val="left"/>
      <w:pPr>
        <w:ind w:left="8536" w:hanging="334"/>
      </w:pPr>
      <w:rPr>
        <w:rFonts w:hint="default"/>
      </w:rPr>
    </w:lvl>
  </w:abstractNum>
  <w:abstractNum w:abstractNumId="229">
    <w:nsid w:val="1DF44655"/>
    <w:multiLevelType w:val="hybridMultilevel"/>
    <w:tmpl w:val="E88A9A2C"/>
    <w:lvl w:ilvl="0" w:tplc="FC18BF16">
      <w:numFmt w:val="bullet"/>
      <w:lvlText w:val="•"/>
      <w:lvlJc w:val="left"/>
      <w:pPr>
        <w:ind w:left="119" w:hanging="708"/>
      </w:pPr>
      <w:rPr>
        <w:rFonts w:ascii="Times New Roman" w:eastAsia="Times New Roman" w:hAnsi="Times New Roman" w:cs="Times New Roman" w:hint="default"/>
        <w:w w:val="97"/>
        <w:sz w:val="24"/>
        <w:szCs w:val="24"/>
      </w:rPr>
    </w:lvl>
    <w:lvl w:ilvl="1" w:tplc="6A5EF9A8">
      <w:numFmt w:val="bullet"/>
      <w:lvlText w:val="•"/>
      <w:lvlJc w:val="left"/>
      <w:pPr>
        <w:ind w:left="239" w:hanging="711"/>
      </w:pPr>
      <w:rPr>
        <w:rFonts w:ascii="Times New Roman" w:eastAsia="Times New Roman" w:hAnsi="Times New Roman" w:cs="Times New Roman" w:hint="default"/>
        <w:w w:val="97"/>
        <w:sz w:val="24"/>
        <w:szCs w:val="24"/>
      </w:rPr>
    </w:lvl>
    <w:lvl w:ilvl="2" w:tplc="422CFF80">
      <w:numFmt w:val="bullet"/>
      <w:lvlText w:val="•"/>
      <w:lvlJc w:val="left"/>
      <w:pPr>
        <w:ind w:left="1353" w:hanging="711"/>
      </w:pPr>
      <w:rPr>
        <w:rFonts w:hint="default"/>
      </w:rPr>
    </w:lvl>
    <w:lvl w:ilvl="3" w:tplc="88A47C7E">
      <w:numFmt w:val="bullet"/>
      <w:lvlText w:val="•"/>
      <w:lvlJc w:val="left"/>
      <w:pPr>
        <w:ind w:left="2466" w:hanging="711"/>
      </w:pPr>
      <w:rPr>
        <w:rFonts w:hint="default"/>
      </w:rPr>
    </w:lvl>
    <w:lvl w:ilvl="4" w:tplc="73AC1E9E">
      <w:numFmt w:val="bullet"/>
      <w:lvlText w:val="•"/>
      <w:lvlJc w:val="left"/>
      <w:pPr>
        <w:ind w:left="3580" w:hanging="711"/>
      </w:pPr>
      <w:rPr>
        <w:rFonts w:hint="default"/>
      </w:rPr>
    </w:lvl>
    <w:lvl w:ilvl="5" w:tplc="E62EEF66">
      <w:numFmt w:val="bullet"/>
      <w:lvlText w:val="•"/>
      <w:lvlJc w:val="left"/>
      <w:pPr>
        <w:ind w:left="4693" w:hanging="711"/>
      </w:pPr>
      <w:rPr>
        <w:rFonts w:hint="default"/>
      </w:rPr>
    </w:lvl>
    <w:lvl w:ilvl="6" w:tplc="DA06A97E">
      <w:numFmt w:val="bullet"/>
      <w:lvlText w:val="•"/>
      <w:lvlJc w:val="left"/>
      <w:pPr>
        <w:ind w:left="5807" w:hanging="711"/>
      </w:pPr>
      <w:rPr>
        <w:rFonts w:hint="default"/>
      </w:rPr>
    </w:lvl>
    <w:lvl w:ilvl="7" w:tplc="DED07430">
      <w:numFmt w:val="bullet"/>
      <w:lvlText w:val="•"/>
      <w:lvlJc w:val="left"/>
      <w:pPr>
        <w:ind w:left="6920" w:hanging="711"/>
      </w:pPr>
      <w:rPr>
        <w:rFonts w:hint="default"/>
      </w:rPr>
    </w:lvl>
    <w:lvl w:ilvl="8" w:tplc="B9207CB0">
      <w:numFmt w:val="bullet"/>
      <w:lvlText w:val="•"/>
      <w:lvlJc w:val="left"/>
      <w:pPr>
        <w:ind w:left="8033" w:hanging="711"/>
      </w:pPr>
      <w:rPr>
        <w:rFonts w:hint="default"/>
      </w:rPr>
    </w:lvl>
  </w:abstractNum>
  <w:abstractNum w:abstractNumId="230">
    <w:nsid w:val="1DFC0D8A"/>
    <w:multiLevelType w:val="hybridMultilevel"/>
    <w:tmpl w:val="4E64C070"/>
    <w:lvl w:ilvl="0" w:tplc="0F22D62A">
      <w:numFmt w:val="bullet"/>
      <w:lvlText w:val=""/>
      <w:lvlJc w:val="left"/>
      <w:pPr>
        <w:ind w:left="439" w:hanging="337"/>
      </w:pPr>
      <w:rPr>
        <w:rFonts w:ascii="Symbol" w:eastAsia="Symbol" w:hAnsi="Symbol" w:cs="Symbol" w:hint="default"/>
        <w:w w:val="100"/>
        <w:sz w:val="24"/>
        <w:szCs w:val="24"/>
      </w:rPr>
    </w:lvl>
    <w:lvl w:ilvl="1" w:tplc="A01A7116">
      <w:numFmt w:val="bullet"/>
      <w:lvlText w:val="•"/>
      <w:lvlJc w:val="left"/>
      <w:pPr>
        <w:ind w:left="881" w:hanging="337"/>
      </w:pPr>
      <w:rPr>
        <w:rFonts w:hint="default"/>
      </w:rPr>
    </w:lvl>
    <w:lvl w:ilvl="2" w:tplc="FB28D1CA">
      <w:numFmt w:val="bullet"/>
      <w:lvlText w:val="•"/>
      <w:lvlJc w:val="left"/>
      <w:pPr>
        <w:ind w:left="1322" w:hanging="337"/>
      </w:pPr>
      <w:rPr>
        <w:rFonts w:hint="default"/>
      </w:rPr>
    </w:lvl>
    <w:lvl w:ilvl="3" w:tplc="CBA4DCF4">
      <w:numFmt w:val="bullet"/>
      <w:lvlText w:val="•"/>
      <w:lvlJc w:val="left"/>
      <w:pPr>
        <w:ind w:left="1763" w:hanging="337"/>
      </w:pPr>
      <w:rPr>
        <w:rFonts w:hint="default"/>
      </w:rPr>
    </w:lvl>
    <w:lvl w:ilvl="4" w:tplc="09C65E26">
      <w:numFmt w:val="bullet"/>
      <w:lvlText w:val="•"/>
      <w:lvlJc w:val="left"/>
      <w:pPr>
        <w:ind w:left="2204" w:hanging="337"/>
      </w:pPr>
      <w:rPr>
        <w:rFonts w:hint="default"/>
      </w:rPr>
    </w:lvl>
    <w:lvl w:ilvl="5" w:tplc="7084D43A">
      <w:numFmt w:val="bullet"/>
      <w:lvlText w:val="•"/>
      <w:lvlJc w:val="left"/>
      <w:pPr>
        <w:ind w:left="2645" w:hanging="337"/>
      </w:pPr>
      <w:rPr>
        <w:rFonts w:hint="default"/>
      </w:rPr>
    </w:lvl>
    <w:lvl w:ilvl="6" w:tplc="2DA0BB74">
      <w:numFmt w:val="bullet"/>
      <w:lvlText w:val="•"/>
      <w:lvlJc w:val="left"/>
      <w:pPr>
        <w:ind w:left="3086" w:hanging="337"/>
      </w:pPr>
      <w:rPr>
        <w:rFonts w:hint="default"/>
      </w:rPr>
    </w:lvl>
    <w:lvl w:ilvl="7" w:tplc="FD8435F0">
      <w:numFmt w:val="bullet"/>
      <w:lvlText w:val="•"/>
      <w:lvlJc w:val="left"/>
      <w:pPr>
        <w:ind w:left="3527" w:hanging="337"/>
      </w:pPr>
      <w:rPr>
        <w:rFonts w:hint="default"/>
      </w:rPr>
    </w:lvl>
    <w:lvl w:ilvl="8" w:tplc="C43845C4">
      <w:numFmt w:val="bullet"/>
      <w:lvlText w:val="•"/>
      <w:lvlJc w:val="left"/>
      <w:pPr>
        <w:ind w:left="3969" w:hanging="337"/>
      </w:pPr>
      <w:rPr>
        <w:rFonts w:hint="default"/>
      </w:rPr>
    </w:lvl>
  </w:abstractNum>
  <w:abstractNum w:abstractNumId="231">
    <w:nsid w:val="1E09094B"/>
    <w:multiLevelType w:val="hybridMultilevel"/>
    <w:tmpl w:val="85A0D42C"/>
    <w:lvl w:ilvl="0" w:tplc="2B4C6F76">
      <w:numFmt w:val="bullet"/>
      <w:lvlText w:val=""/>
      <w:lvlJc w:val="left"/>
      <w:pPr>
        <w:ind w:left="336" w:hanging="233"/>
      </w:pPr>
      <w:rPr>
        <w:rFonts w:ascii="Symbol" w:eastAsia="Symbol" w:hAnsi="Symbol" w:cs="Symbol" w:hint="default"/>
        <w:w w:val="100"/>
        <w:sz w:val="24"/>
        <w:szCs w:val="24"/>
      </w:rPr>
    </w:lvl>
    <w:lvl w:ilvl="1" w:tplc="7A603EE2">
      <w:numFmt w:val="bullet"/>
      <w:lvlText w:val="•"/>
      <w:lvlJc w:val="left"/>
      <w:pPr>
        <w:ind w:left="791" w:hanging="233"/>
      </w:pPr>
      <w:rPr>
        <w:rFonts w:hint="default"/>
      </w:rPr>
    </w:lvl>
    <w:lvl w:ilvl="2" w:tplc="F1AA862C">
      <w:numFmt w:val="bullet"/>
      <w:lvlText w:val="•"/>
      <w:lvlJc w:val="left"/>
      <w:pPr>
        <w:ind w:left="1242" w:hanging="233"/>
      </w:pPr>
      <w:rPr>
        <w:rFonts w:hint="default"/>
      </w:rPr>
    </w:lvl>
    <w:lvl w:ilvl="3" w:tplc="A7E46334">
      <w:numFmt w:val="bullet"/>
      <w:lvlText w:val="•"/>
      <w:lvlJc w:val="left"/>
      <w:pPr>
        <w:ind w:left="1693" w:hanging="233"/>
      </w:pPr>
      <w:rPr>
        <w:rFonts w:hint="default"/>
      </w:rPr>
    </w:lvl>
    <w:lvl w:ilvl="4" w:tplc="310E4B06">
      <w:numFmt w:val="bullet"/>
      <w:lvlText w:val="•"/>
      <w:lvlJc w:val="left"/>
      <w:pPr>
        <w:ind w:left="2144" w:hanging="233"/>
      </w:pPr>
      <w:rPr>
        <w:rFonts w:hint="default"/>
      </w:rPr>
    </w:lvl>
    <w:lvl w:ilvl="5" w:tplc="7928612A">
      <w:numFmt w:val="bullet"/>
      <w:lvlText w:val="•"/>
      <w:lvlJc w:val="left"/>
      <w:pPr>
        <w:ind w:left="2595" w:hanging="233"/>
      </w:pPr>
      <w:rPr>
        <w:rFonts w:hint="default"/>
      </w:rPr>
    </w:lvl>
    <w:lvl w:ilvl="6" w:tplc="DD9E98A8">
      <w:numFmt w:val="bullet"/>
      <w:lvlText w:val="•"/>
      <w:lvlJc w:val="left"/>
      <w:pPr>
        <w:ind w:left="3046" w:hanging="233"/>
      </w:pPr>
      <w:rPr>
        <w:rFonts w:hint="default"/>
      </w:rPr>
    </w:lvl>
    <w:lvl w:ilvl="7" w:tplc="0C1878EC">
      <w:numFmt w:val="bullet"/>
      <w:lvlText w:val="•"/>
      <w:lvlJc w:val="left"/>
      <w:pPr>
        <w:ind w:left="3497" w:hanging="233"/>
      </w:pPr>
      <w:rPr>
        <w:rFonts w:hint="default"/>
      </w:rPr>
    </w:lvl>
    <w:lvl w:ilvl="8" w:tplc="87181F9C">
      <w:numFmt w:val="bullet"/>
      <w:lvlText w:val="•"/>
      <w:lvlJc w:val="left"/>
      <w:pPr>
        <w:ind w:left="3949" w:hanging="233"/>
      </w:pPr>
      <w:rPr>
        <w:rFonts w:hint="default"/>
      </w:rPr>
    </w:lvl>
  </w:abstractNum>
  <w:abstractNum w:abstractNumId="232">
    <w:nsid w:val="1E09777D"/>
    <w:multiLevelType w:val="hybridMultilevel"/>
    <w:tmpl w:val="9CEC7852"/>
    <w:lvl w:ilvl="0" w:tplc="73EA623A">
      <w:start w:val="1"/>
      <w:numFmt w:val="decimal"/>
      <w:lvlText w:val="%1)"/>
      <w:lvlJc w:val="left"/>
      <w:pPr>
        <w:ind w:left="220" w:hanging="327"/>
      </w:pPr>
      <w:rPr>
        <w:rFonts w:ascii="Times New Roman" w:eastAsia="Times New Roman" w:hAnsi="Times New Roman" w:cs="Times New Roman" w:hint="default"/>
        <w:spacing w:val="-29"/>
        <w:w w:val="97"/>
        <w:sz w:val="24"/>
        <w:szCs w:val="24"/>
      </w:rPr>
    </w:lvl>
    <w:lvl w:ilvl="1" w:tplc="E87A4C78">
      <w:numFmt w:val="bullet"/>
      <w:lvlText w:val="•"/>
      <w:lvlJc w:val="left"/>
      <w:pPr>
        <w:ind w:left="1260" w:hanging="327"/>
      </w:pPr>
      <w:rPr>
        <w:rFonts w:hint="default"/>
      </w:rPr>
    </w:lvl>
    <w:lvl w:ilvl="2" w:tplc="FE803B68">
      <w:numFmt w:val="bullet"/>
      <w:lvlText w:val="•"/>
      <w:lvlJc w:val="left"/>
      <w:pPr>
        <w:ind w:left="2300" w:hanging="327"/>
      </w:pPr>
      <w:rPr>
        <w:rFonts w:hint="default"/>
      </w:rPr>
    </w:lvl>
    <w:lvl w:ilvl="3" w:tplc="660C328A">
      <w:numFmt w:val="bullet"/>
      <w:lvlText w:val="•"/>
      <w:lvlJc w:val="left"/>
      <w:pPr>
        <w:ind w:left="3340" w:hanging="327"/>
      </w:pPr>
      <w:rPr>
        <w:rFonts w:hint="default"/>
      </w:rPr>
    </w:lvl>
    <w:lvl w:ilvl="4" w:tplc="45A09D4C">
      <w:numFmt w:val="bullet"/>
      <w:lvlText w:val="•"/>
      <w:lvlJc w:val="left"/>
      <w:pPr>
        <w:ind w:left="4380" w:hanging="327"/>
      </w:pPr>
      <w:rPr>
        <w:rFonts w:hint="default"/>
      </w:rPr>
    </w:lvl>
    <w:lvl w:ilvl="5" w:tplc="EE42FE0C">
      <w:numFmt w:val="bullet"/>
      <w:lvlText w:val="•"/>
      <w:lvlJc w:val="left"/>
      <w:pPr>
        <w:ind w:left="5420" w:hanging="327"/>
      </w:pPr>
      <w:rPr>
        <w:rFonts w:hint="default"/>
      </w:rPr>
    </w:lvl>
    <w:lvl w:ilvl="6" w:tplc="A9721F7E">
      <w:numFmt w:val="bullet"/>
      <w:lvlText w:val="•"/>
      <w:lvlJc w:val="left"/>
      <w:pPr>
        <w:ind w:left="6460" w:hanging="327"/>
      </w:pPr>
      <w:rPr>
        <w:rFonts w:hint="default"/>
      </w:rPr>
    </w:lvl>
    <w:lvl w:ilvl="7" w:tplc="89BA3E0C">
      <w:numFmt w:val="bullet"/>
      <w:lvlText w:val="•"/>
      <w:lvlJc w:val="left"/>
      <w:pPr>
        <w:ind w:left="7500" w:hanging="327"/>
      </w:pPr>
      <w:rPr>
        <w:rFonts w:hint="default"/>
      </w:rPr>
    </w:lvl>
    <w:lvl w:ilvl="8" w:tplc="BECE661C">
      <w:numFmt w:val="bullet"/>
      <w:lvlText w:val="•"/>
      <w:lvlJc w:val="left"/>
      <w:pPr>
        <w:ind w:left="8540" w:hanging="327"/>
      </w:pPr>
      <w:rPr>
        <w:rFonts w:hint="default"/>
      </w:rPr>
    </w:lvl>
  </w:abstractNum>
  <w:abstractNum w:abstractNumId="233">
    <w:nsid w:val="1E1421E9"/>
    <w:multiLevelType w:val="hybridMultilevel"/>
    <w:tmpl w:val="20085BC4"/>
    <w:lvl w:ilvl="0" w:tplc="E60E2D00">
      <w:numFmt w:val="bullet"/>
      <w:lvlText w:val=""/>
      <w:lvlJc w:val="left"/>
      <w:pPr>
        <w:ind w:left="386" w:hanging="284"/>
      </w:pPr>
      <w:rPr>
        <w:rFonts w:ascii="Symbol" w:eastAsia="Symbol" w:hAnsi="Symbol" w:cs="Symbol" w:hint="default"/>
        <w:w w:val="100"/>
        <w:sz w:val="24"/>
        <w:szCs w:val="24"/>
      </w:rPr>
    </w:lvl>
    <w:lvl w:ilvl="1" w:tplc="A93E4FA8">
      <w:numFmt w:val="bullet"/>
      <w:lvlText w:val="•"/>
      <w:lvlJc w:val="left"/>
      <w:pPr>
        <w:ind w:left="826" w:hanging="284"/>
      </w:pPr>
      <w:rPr>
        <w:rFonts w:hint="default"/>
      </w:rPr>
    </w:lvl>
    <w:lvl w:ilvl="2" w:tplc="66789D74">
      <w:numFmt w:val="bullet"/>
      <w:lvlText w:val="•"/>
      <w:lvlJc w:val="left"/>
      <w:pPr>
        <w:ind w:left="1273" w:hanging="284"/>
      </w:pPr>
      <w:rPr>
        <w:rFonts w:hint="default"/>
      </w:rPr>
    </w:lvl>
    <w:lvl w:ilvl="3" w:tplc="E1F8AC08">
      <w:numFmt w:val="bullet"/>
      <w:lvlText w:val="•"/>
      <w:lvlJc w:val="left"/>
      <w:pPr>
        <w:ind w:left="1720" w:hanging="284"/>
      </w:pPr>
      <w:rPr>
        <w:rFonts w:hint="default"/>
      </w:rPr>
    </w:lvl>
    <w:lvl w:ilvl="4" w:tplc="33E8AEBC">
      <w:numFmt w:val="bullet"/>
      <w:lvlText w:val="•"/>
      <w:lvlJc w:val="left"/>
      <w:pPr>
        <w:ind w:left="2166" w:hanging="284"/>
      </w:pPr>
      <w:rPr>
        <w:rFonts w:hint="default"/>
      </w:rPr>
    </w:lvl>
    <w:lvl w:ilvl="5" w:tplc="D3260302">
      <w:numFmt w:val="bullet"/>
      <w:lvlText w:val="•"/>
      <w:lvlJc w:val="left"/>
      <w:pPr>
        <w:ind w:left="2613" w:hanging="284"/>
      </w:pPr>
      <w:rPr>
        <w:rFonts w:hint="default"/>
      </w:rPr>
    </w:lvl>
    <w:lvl w:ilvl="6" w:tplc="AE407758">
      <w:numFmt w:val="bullet"/>
      <w:lvlText w:val="•"/>
      <w:lvlJc w:val="left"/>
      <w:pPr>
        <w:ind w:left="3059" w:hanging="284"/>
      </w:pPr>
      <w:rPr>
        <w:rFonts w:hint="default"/>
      </w:rPr>
    </w:lvl>
    <w:lvl w:ilvl="7" w:tplc="DABC11AC">
      <w:numFmt w:val="bullet"/>
      <w:lvlText w:val="•"/>
      <w:lvlJc w:val="left"/>
      <w:pPr>
        <w:ind w:left="3506" w:hanging="284"/>
      </w:pPr>
      <w:rPr>
        <w:rFonts w:hint="default"/>
      </w:rPr>
    </w:lvl>
    <w:lvl w:ilvl="8" w:tplc="444EE18E">
      <w:numFmt w:val="bullet"/>
      <w:lvlText w:val="•"/>
      <w:lvlJc w:val="left"/>
      <w:pPr>
        <w:ind w:left="3953" w:hanging="284"/>
      </w:pPr>
      <w:rPr>
        <w:rFonts w:hint="default"/>
      </w:rPr>
    </w:lvl>
  </w:abstractNum>
  <w:abstractNum w:abstractNumId="234">
    <w:nsid w:val="1E1D7755"/>
    <w:multiLevelType w:val="hybridMultilevel"/>
    <w:tmpl w:val="73202282"/>
    <w:lvl w:ilvl="0" w:tplc="4E6A9252">
      <w:numFmt w:val="bullet"/>
      <w:lvlText w:val=""/>
      <w:lvlJc w:val="left"/>
      <w:pPr>
        <w:ind w:left="470" w:hanging="368"/>
      </w:pPr>
      <w:rPr>
        <w:rFonts w:ascii="Symbol" w:eastAsia="Symbol" w:hAnsi="Symbol" w:cs="Symbol" w:hint="default"/>
        <w:w w:val="100"/>
        <w:sz w:val="24"/>
        <w:szCs w:val="24"/>
      </w:rPr>
    </w:lvl>
    <w:lvl w:ilvl="1" w:tplc="C83C23B0">
      <w:numFmt w:val="bullet"/>
      <w:lvlText w:val="•"/>
      <w:lvlJc w:val="left"/>
      <w:pPr>
        <w:ind w:left="1080" w:hanging="368"/>
      </w:pPr>
      <w:rPr>
        <w:rFonts w:hint="default"/>
      </w:rPr>
    </w:lvl>
    <w:lvl w:ilvl="2" w:tplc="6E0C2E1C">
      <w:numFmt w:val="bullet"/>
      <w:lvlText w:val="•"/>
      <w:lvlJc w:val="left"/>
      <w:pPr>
        <w:ind w:left="1680" w:hanging="368"/>
      </w:pPr>
      <w:rPr>
        <w:rFonts w:hint="default"/>
      </w:rPr>
    </w:lvl>
    <w:lvl w:ilvl="3" w:tplc="5408260E">
      <w:numFmt w:val="bullet"/>
      <w:lvlText w:val="•"/>
      <w:lvlJc w:val="left"/>
      <w:pPr>
        <w:ind w:left="2280" w:hanging="368"/>
      </w:pPr>
      <w:rPr>
        <w:rFonts w:hint="default"/>
      </w:rPr>
    </w:lvl>
    <w:lvl w:ilvl="4" w:tplc="73EEEFF4">
      <w:numFmt w:val="bullet"/>
      <w:lvlText w:val="•"/>
      <w:lvlJc w:val="left"/>
      <w:pPr>
        <w:ind w:left="2880" w:hanging="368"/>
      </w:pPr>
      <w:rPr>
        <w:rFonts w:hint="default"/>
      </w:rPr>
    </w:lvl>
    <w:lvl w:ilvl="5" w:tplc="03DEB0A8">
      <w:numFmt w:val="bullet"/>
      <w:lvlText w:val="•"/>
      <w:lvlJc w:val="left"/>
      <w:pPr>
        <w:ind w:left="3480" w:hanging="368"/>
      </w:pPr>
      <w:rPr>
        <w:rFonts w:hint="default"/>
      </w:rPr>
    </w:lvl>
    <w:lvl w:ilvl="6" w:tplc="960A85D6">
      <w:numFmt w:val="bullet"/>
      <w:lvlText w:val="•"/>
      <w:lvlJc w:val="left"/>
      <w:pPr>
        <w:ind w:left="4080" w:hanging="368"/>
      </w:pPr>
      <w:rPr>
        <w:rFonts w:hint="default"/>
      </w:rPr>
    </w:lvl>
    <w:lvl w:ilvl="7" w:tplc="E9EA6CF0">
      <w:numFmt w:val="bullet"/>
      <w:lvlText w:val="•"/>
      <w:lvlJc w:val="left"/>
      <w:pPr>
        <w:ind w:left="4681" w:hanging="368"/>
      </w:pPr>
      <w:rPr>
        <w:rFonts w:hint="default"/>
      </w:rPr>
    </w:lvl>
    <w:lvl w:ilvl="8" w:tplc="945ACBB6">
      <w:numFmt w:val="bullet"/>
      <w:lvlText w:val="•"/>
      <w:lvlJc w:val="left"/>
      <w:pPr>
        <w:ind w:left="5281" w:hanging="368"/>
      </w:pPr>
      <w:rPr>
        <w:rFonts w:hint="default"/>
      </w:rPr>
    </w:lvl>
  </w:abstractNum>
  <w:abstractNum w:abstractNumId="235">
    <w:nsid w:val="1E3630FF"/>
    <w:multiLevelType w:val="hybridMultilevel"/>
    <w:tmpl w:val="E03852B2"/>
    <w:lvl w:ilvl="0" w:tplc="04EE874E">
      <w:numFmt w:val="bullet"/>
      <w:lvlText w:val=""/>
      <w:lvlJc w:val="left"/>
      <w:pPr>
        <w:ind w:left="384" w:hanging="284"/>
      </w:pPr>
      <w:rPr>
        <w:rFonts w:ascii="Symbol" w:eastAsia="Symbol" w:hAnsi="Symbol" w:cs="Symbol" w:hint="default"/>
        <w:w w:val="100"/>
        <w:sz w:val="24"/>
        <w:szCs w:val="24"/>
      </w:rPr>
    </w:lvl>
    <w:lvl w:ilvl="1" w:tplc="208E5E00">
      <w:numFmt w:val="bullet"/>
      <w:lvlText w:val="•"/>
      <w:lvlJc w:val="left"/>
      <w:pPr>
        <w:ind w:left="667" w:hanging="284"/>
      </w:pPr>
      <w:rPr>
        <w:rFonts w:hint="default"/>
      </w:rPr>
    </w:lvl>
    <w:lvl w:ilvl="2" w:tplc="849E3BD6">
      <w:numFmt w:val="bullet"/>
      <w:lvlText w:val="•"/>
      <w:lvlJc w:val="left"/>
      <w:pPr>
        <w:ind w:left="954" w:hanging="284"/>
      </w:pPr>
      <w:rPr>
        <w:rFonts w:hint="default"/>
      </w:rPr>
    </w:lvl>
    <w:lvl w:ilvl="3" w:tplc="012EB006">
      <w:numFmt w:val="bullet"/>
      <w:lvlText w:val="•"/>
      <w:lvlJc w:val="left"/>
      <w:pPr>
        <w:ind w:left="1241" w:hanging="284"/>
      </w:pPr>
      <w:rPr>
        <w:rFonts w:hint="default"/>
      </w:rPr>
    </w:lvl>
    <w:lvl w:ilvl="4" w:tplc="4FA034AA">
      <w:numFmt w:val="bullet"/>
      <w:lvlText w:val="•"/>
      <w:lvlJc w:val="left"/>
      <w:pPr>
        <w:ind w:left="1528" w:hanging="284"/>
      </w:pPr>
      <w:rPr>
        <w:rFonts w:hint="default"/>
      </w:rPr>
    </w:lvl>
    <w:lvl w:ilvl="5" w:tplc="D6AC2A90">
      <w:numFmt w:val="bullet"/>
      <w:lvlText w:val="•"/>
      <w:lvlJc w:val="left"/>
      <w:pPr>
        <w:ind w:left="1815" w:hanging="284"/>
      </w:pPr>
      <w:rPr>
        <w:rFonts w:hint="default"/>
      </w:rPr>
    </w:lvl>
    <w:lvl w:ilvl="6" w:tplc="3CE46320">
      <w:numFmt w:val="bullet"/>
      <w:lvlText w:val="•"/>
      <w:lvlJc w:val="left"/>
      <w:pPr>
        <w:ind w:left="2102" w:hanging="284"/>
      </w:pPr>
      <w:rPr>
        <w:rFonts w:hint="default"/>
      </w:rPr>
    </w:lvl>
    <w:lvl w:ilvl="7" w:tplc="2632CDDC">
      <w:numFmt w:val="bullet"/>
      <w:lvlText w:val="•"/>
      <w:lvlJc w:val="left"/>
      <w:pPr>
        <w:ind w:left="2389" w:hanging="284"/>
      </w:pPr>
      <w:rPr>
        <w:rFonts w:hint="default"/>
      </w:rPr>
    </w:lvl>
    <w:lvl w:ilvl="8" w:tplc="101696A6">
      <w:numFmt w:val="bullet"/>
      <w:lvlText w:val="•"/>
      <w:lvlJc w:val="left"/>
      <w:pPr>
        <w:ind w:left="2676" w:hanging="284"/>
      </w:pPr>
      <w:rPr>
        <w:rFonts w:hint="default"/>
      </w:rPr>
    </w:lvl>
  </w:abstractNum>
  <w:abstractNum w:abstractNumId="236">
    <w:nsid w:val="1E3E6117"/>
    <w:multiLevelType w:val="hybridMultilevel"/>
    <w:tmpl w:val="0826E204"/>
    <w:lvl w:ilvl="0" w:tplc="335247D0">
      <w:numFmt w:val="bullet"/>
      <w:lvlText w:val=""/>
      <w:lvlJc w:val="left"/>
      <w:pPr>
        <w:ind w:left="304" w:hanging="202"/>
      </w:pPr>
      <w:rPr>
        <w:rFonts w:ascii="Symbol" w:eastAsia="Symbol" w:hAnsi="Symbol" w:cs="Symbol" w:hint="default"/>
        <w:w w:val="100"/>
        <w:sz w:val="24"/>
        <w:szCs w:val="24"/>
      </w:rPr>
    </w:lvl>
    <w:lvl w:ilvl="1" w:tplc="60CCEEB4">
      <w:numFmt w:val="bullet"/>
      <w:lvlText w:val="•"/>
      <w:lvlJc w:val="left"/>
      <w:pPr>
        <w:ind w:left="620" w:hanging="202"/>
      </w:pPr>
      <w:rPr>
        <w:rFonts w:hint="default"/>
      </w:rPr>
    </w:lvl>
    <w:lvl w:ilvl="2" w:tplc="1F1CCF6C">
      <w:numFmt w:val="bullet"/>
      <w:lvlText w:val="•"/>
      <w:lvlJc w:val="left"/>
      <w:pPr>
        <w:ind w:left="940" w:hanging="202"/>
      </w:pPr>
      <w:rPr>
        <w:rFonts w:hint="default"/>
      </w:rPr>
    </w:lvl>
    <w:lvl w:ilvl="3" w:tplc="ED242926">
      <w:numFmt w:val="bullet"/>
      <w:lvlText w:val="•"/>
      <w:lvlJc w:val="left"/>
      <w:pPr>
        <w:ind w:left="1260" w:hanging="202"/>
      </w:pPr>
      <w:rPr>
        <w:rFonts w:hint="default"/>
      </w:rPr>
    </w:lvl>
    <w:lvl w:ilvl="4" w:tplc="140E9F84">
      <w:numFmt w:val="bullet"/>
      <w:lvlText w:val="•"/>
      <w:lvlJc w:val="left"/>
      <w:pPr>
        <w:ind w:left="1580" w:hanging="202"/>
      </w:pPr>
      <w:rPr>
        <w:rFonts w:hint="default"/>
      </w:rPr>
    </w:lvl>
    <w:lvl w:ilvl="5" w:tplc="09A420A8">
      <w:numFmt w:val="bullet"/>
      <w:lvlText w:val="•"/>
      <w:lvlJc w:val="left"/>
      <w:pPr>
        <w:ind w:left="1901" w:hanging="202"/>
      </w:pPr>
      <w:rPr>
        <w:rFonts w:hint="default"/>
      </w:rPr>
    </w:lvl>
    <w:lvl w:ilvl="6" w:tplc="4EC439A6">
      <w:numFmt w:val="bullet"/>
      <w:lvlText w:val="•"/>
      <w:lvlJc w:val="left"/>
      <w:pPr>
        <w:ind w:left="2221" w:hanging="202"/>
      </w:pPr>
      <w:rPr>
        <w:rFonts w:hint="default"/>
      </w:rPr>
    </w:lvl>
    <w:lvl w:ilvl="7" w:tplc="DDCC7468">
      <w:numFmt w:val="bullet"/>
      <w:lvlText w:val="•"/>
      <w:lvlJc w:val="left"/>
      <w:pPr>
        <w:ind w:left="2541" w:hanging="202"/>
      </w:pPr>
      <w:rPr>
        <w:rFonts w:hint="default"/>
      </w:rPr>
    </w:lvl>
    <w:lvl w:ilvl="8" w:tplc="340AAC58">
      <w:numFmt w:val="bullet"/>
      <w:lvlText w:val="•"/>
      <w:lvlJc w:val="left"/>
      <w:pPr>
        <w:ind w:left="2861" w:hanging="202"/>
      </w:pPr>
      <w:rPr>
        <w:rFonts w:hint="default"/>
      </w:rPr>
    </w:lvl>
  </w:abstractNum>
  <w:abstractNum w:abstractNumId="237">
    <w:nsid w:val="1E607819"/>
    <w:multiLevelType w:val="hybridMultilevel"/>
    <w:tmpl w:val="5524A520"/>
    <w:lvl w:ilvl="0" w:tplc="704ED75E">
      <w:numFmt w:val="bullet"/>
      <w:lvlText w:val=""/>
      <w:lvlJc w:val="left"/>
      <w:pPr>
        <w:ind w:left="470" w:hanging="368"/>
      </w:pPr>
      <w:rPr>
        <w:rFonts w:ascii="Symbol" w:eastAsia="Symbol" w:hAnsi="Symbol" w:cs="Symbol" w:hint="default"/>
        <w:w w:val="100"/>
        <w:sz w:val="24"/>
        <w:szCs w:val="24"/>
      </w:rPr>
    </w:lvl>
    <w:lvl w:ilvl="1" w:tplc="BDD08AA8">
      <w:numFmt w:val="bullet"/>
      <w:lvlText w:val="•"/>
      <w:lvlJc w:val="left"/>
      <w:pPr>
        <w:ind w:left="1023" w:hanging="368"/>
      </w:pPr>
      <w:rPr>
        <w:rFonts w:hint="default"/>
      </w:rPr>
    </w:lvl>
    <w:lvl w:ilvl="2" w:tplc="D804A8C0">
      <w:numFmt w:val="bullet"/>
      <w:lvlText w:val="•"/>
      <w:lvlJc w:val="left"/>
      <w:pPr>
        <w:ind w:left="1566" w:hanging="368"/>
      </w:pPr>
      <w:rPr>
        <w:rFonts w:hint="default"/>
      </w:rPr>
    </w:lvl>
    <w:lvl w:ilvl="3" w:tplc="7464B44E">
      <w:numFmt w:val="bullet"/>
      <w:lvlText w:val="•"/>
      <w:lvlJc w:val="left"/>
      <w:pPr>
        <w:ind w:left="2109" w:hanging="368"/>
      </w:pPr>
      <w:rPr>
        <w:rFonts w:hint="default"/>
      </w:rPr>
    </w:lvl>
    <w:lvl w:ilvl="4" w:tplc="AD4835AA">
      <w:numFmt w:val="bullet"/>
      <w:lvlText w:val="•"/>
      <w:lvlJc w:val="left"/>
      <w:pPr>
        <w:ind w:left="2653" w:hanging="368"/>
      </w:pPr>
      <w:rPr>
        <w:rFonts w:hint="default"/>
      </w:rPr>
    </w:lvl>
    <w:lvl w:ilvl="5" w:tplc="29BC64FE">
      <w:numFmt w:val="bullet"/>
      <w:lvlText w:val="•"/>
      <w:lvlJc w:val="left"/>
      <w:pPr>
        <w:ind w:left="3196" w:hanging="368"/>
      </w:pPr>
      <w:rPr>
        <w:rFonts w:hint="default"/>
      </w:rPr>
    </w:lvl>
    <w:lvl w:ilvl="6" w:tplc="E356189C">
      <w:numFmt w:val="bullet"/>
      <w:lvlText w:val="•"/>
      <w:lvlJc w:val="left"/>
      <w:pPr>
        <w:ind w:left="3739" w:hanging="368"/>
      </w:pPr>
      <w:rPr>
        <w:rFonts w:hint="default"/>
      </w:rPr>
    </w:lvl>
    <w:lvl w:ilvl="7" w:tplc="7362DB14">
      <w:numFmt w:val="bullet"/>
      <w:lvlText w:val="•"/>
      <w:lvlJc w:val="left"/>
      <w:pPr>
        <w:ind w:left="4282" w:hanging="368"/>
      </w:pPr>
      <w:rPr>
        <w:rFonts w:hint="default"/>
      </w:rPr>
    </w:lvl>
    <w:lvl w:ilvl="8" w:tplc="15582660">
      <w:numFmt w:val="bullet"/>
      <w:lvlText w:val="•"/>
      <w:lvlJc w:val="left"/>
      <w:pPr>
        <w:ind w:left="4826" w:hanging="368"/>
      </w:pPr>
      <w:rPr>
        <w:rFonts w:hint="default"/>
      </w:rPr>
    </w:lvl>
  </w:abstractNum>
  <w:abstractNum w:abstractNumId="238">
    <w:nsid w:val="1E8512CD"/>
    <w:multiLevelType w:val="hybridMultilevel"/>
    <w:tmpl w:val="ED6E266A"/>
    <w:lvl w:ilvl="0" w:tplc="0C2093E2">
      <w:numFmt w:val="bullet"/>
      <w:lvlText w:val=""/>
      <w:lvlJc w:val="left"/>
      <w:pPr>
        <w:ind w:left="403" w:hanging="404"/>
      </w:pPr>
      <w:rPr>
        <w:rFonts w:ascii="Symbol" w:eastAsia="Symbol" w:hAnsi="Symbol" w:cs="Symbol" w:hint="default"/>
        <w:w w:val="100"/>
        <w:sz w:val="24"/>
        <w:szCs w:val="24"/>
      </w:rPr>
    </w:lvl>
    <w:lvl w:ilvl="1" w:tplc="AE381C72">
      <w:numFmt w:val="bullet"/>
      <w:lvlText w:val="•"/>
      <w:lvlJc w:val="left"/>
      <w:pPr>
        <w:ind w:left="1027" w:hanging="404"/>
      </w:pPr>
      <w:rPr>
        <w:rFonts w:hint="default"/>
      </w:rPr>
    </w:lvl>
    <w:lvl w:ilvl="2" w:tplc="967CAD8A">
      <w:numFmt w:val="bullet"/>
      <w:lvlText w:val="•"/>
      <w:lvlJc w:val="left"/>
      <w:pPr>
        <w:ind w:left="1655" w:hanging="404"/>
      </w:pPr>
      <w:rPr>
        <w:rFonts w:hint="default"/>
      </w:rPr>
    </w:lvl>
    <w:lvl w:ilvl="3" w:tplc="310030A8">
      <w:numFmt w:val="bullet"/>
      <w:lvlText w:val="•"/>
      <w:lvlJc w:val="left"/>
      <w:pPr>
        <w:ind w:left="2283" w:hanging="404"/>
      </w:pPr>
      <w:rPr>
        <w:rFonts w:hint="default"/>
      </w:rPr>
    </w:lvl>
    <w:lvl w:ilvl="4" w:tplc="FC82C5C0">
      <w:numFmt w:val="bullet"/>
      <w:lvlText w:val="•"/>
      <w:lvlJc w:val="left"/>
      <w:pPr>
        <w:ind w:left="2911" w:hanging="404"/>
      </w:pPr>
      <w:rPr>
        <w:rFonts w:hint="default"/>
      </w:rPr>
    </w:lvl>
    <w:lvl w:ilvl="5" w:tplc="E6D059E0">
      <w:numFmt w:val="bullet"/>
      <w:lvlText w:val="•"/>
      <w:lvlJc w:val="left"/>
      <w:pPr>
        <w:ind w:left="3538" w:hanging="404"/>
      </w:pPr>
      <w:rPr>
        <w:rFonts w:hint="default"/>
      </w:rPr>
    </w:lvl>
    <w:lvl w:ilvl="6" w:tplc="3A3445E2">
      <w:numFmt w:val="bullet"/>
      <w:lvlText w:val="•"/>
      <w:lvlJc w:val="left"/>
      <w:pPr>
        <w:ind w:left="4166" w:hanging="404"/>
      </w:pPr>
      <w:rPr>
        <w:rFonts w:hint="default"/>
      </w:rPr>
    </w:lvl>
    <w:lvl w:ilvl="7" w:tplc="4FD8790E">
      <w:numFmt w:val="bullet"/>
      <w:lvlText w:val="•"/>
      <w:lvlJc w:val="left"/>
      <w:pPr>
        <w:ind w:left="4794" w:hanging="404"/>
      </w:pPr>
      <w:rPr>
        <w:rFonts w:hint="default"/>
      </w:rPr>
    </w:lvl>
    <w:lvl w:ilvl="8" w:tplc="A566B11A">
      <w:numFmt w:val="bullet"/>
      <w:lvlText w:val="•"/>
      <w:lvlJc w:val="left"/>
      <w:pPr>
        <w:ind w:left="5422" w:hanging="404"/>
      </w:pPr>
      <w:rPr>
        <w:rFonts w:hint="default"/>
      </w:rPr>
    </w:lvl>
  </w:abstractNum>
  <w:abstractNum w:abstractNumId="239">
    <w:nsid w:val="1EC47737"/>
    <w:multiLevelType w:val="hybridMultilevel"/>
    <w:tmpl w:val="8C366024"/>
    <w:lvl w:ilvl="0" w:tplc="D980BC9A">
      <w:numFmt w:val="bullet"/>
      <w:lvlText w:val=""/>
      <w:lvlJc w:val="left"/>
      <w:pPr>
        <w:ind w:left="276" w:hanging="176"/>
      </w:pPr>
      <w:rPr>
        <w:rFonts w:ascii="Symbol" w:eastAsia="Symbol" w:hAnsi="Symbol" w:cs="Symbol" w:hint="default"/>
        <w:w w:val="100"/>
        <w:sz w:val="24"/>
        <w:szCs w:val="24"/>
      </w:rPr>
    </w:lvl>
    <w:lvl w:ilvl="1" w:tplc="D736AE5A">
      <w:numFmt w:val="bullet"/>
      <w:lvlText w:val="•"/>
      <w:lvlJc w:val="left"/>
      <w:pPr>
        <w:ind w:left="814" w:hanging="176"/>
      </w:pPr>
      <w:rPr>
        <w:rFonts w:hint="default"/>
      </w:rPr>
    </w:lvl>
    <w:lvl w:ilvl="2" w:tplc="4A2E4998">
      <w:numFmt w:val="bullet"/>
      <w:lvlText w:val="•"/>
      <w:lvlJc w:val="left"/>
      <w:pPr>
        <w:ind w:left="1349" w:hanging="176"/>
      </w:pPr>
      <w:rPr>
        <w:rFonts w:hint="default"/>
      </w:rPr>
    </w:lvl>
    <w:lvl w:ilvl="3" w:tplc="C3D42CD0">
      <w:numFmt w:val="bullet"/>
      <w:lvlText w:val="•"/>
      <w:lvlJc w:val="left"/>
      <w:pPr>
        <w:ind w:left="1883" w:hanging="176"/>
      </w:pPr>
      <w:rPr>
        <w:rFonts w:hint="default"/>
      </w:rPr>
    </w:lvl>
    <w:lvl w:ilvl="4" w:tplc="78A83894">
      <w:numFmt w:val="bullet"/>
      <w:lvlText w:val="•"/>
      <w:lvlJc w:val="left"/>
      <w:pPr>
        <w:ind w:left="2418" w:hanging="176"/>
      </w:pPr>
      <w:rPr>
        <w:rFonts w:hint="default"/>
      </w:rPr>
    </w:lvl>
    <w:lvl w:ilvl="5" w:tplc="0232A42A">
      <w:numFmt w:val="bullet"/>
      <w:lvlText w:val="•"/>
      <w:lvlJc w:val="left"/>
      <w:pPr>
        <w:ind w:left="2953" w:hanging="176"/>
      </w:pPr>
      <w:rPr>
        <w:rFonts w:hint="default"/>
      </w:rPr>
    </w:lvl>
    <w:lvl w:ilvl="6" w:tplc="4E2A2950">
      <w:numFmt w:val="bullet"/>
      <w:lvlText w:val="•"/>
      <w:lvlJc w:val="left"/>
      <w:pPr>
        <w:ind w:left="3487" w:hanging="176"/>
      </w:pPr>
      <w:rPr>
        <w:rFonts w:hint="default"/>
      </w:rPr>
    </w:lvl>
    <w:lvl w:ilvl="7" w:tplc="465A6488">
      <w:numFmt w:val="bullet"/>
      <w:lvlText w:val="•"/>
      <w:lvlJc w:val="left"/>
      <w:pPr>
        <w:ind w:left="4022" w:hanging="176"/>
      </w:pPr>
      <w:rPr>
        <w:rFonts w:hint="default"/>
      </w:rPr>
    </w:lvl>
    <w:lvl w:ilvl="8" w:tplc="1BD2C22C">
      <w:numFmt w:val="bullet"/>
      <w:lvlText w:val="•"/>
      <w:lvlJc w:val="left"/>
      <w:pPr>
        <w:ind w:left="4557" w:hanging="176"/>
      </w:pPr>
      <w:rPr>
        <w:rFonts w:hint="default"/>
      </w:rPr>
    </w:lvl>
  </w:abstractNum>
  <w:abstractNum w:abstractNumId="240">
    <w:nsid w:val="1F1C1F05"/>
    <w:multiLevelType w:val="hybridMultilevel"/>
    <w:tmpl w:val="988EF552"/>
    <w:lvl w:ilvl="0" w:tplc="D7A6A8A4">
      <w:numFmt w:val="bullet"/>
      <w:lvlText w:val="•"/>
      <w:lvlJc w:val="left"/>
      <w:pPr>
        <w:ind w:left="530" w:hanging="428"/>
      </w:pPr>
      <w:rPr>
        <w:rFonts w:ascii="Times New Roman" w:eastAsia="Times New Roman" w:hAnsi="Times New Roman" w:cs="Times New Roman" w:hint="default"/>
        <w:w w:val="97"/>
        <w:sz w:val="24"/>
        <w:szCs w:val="24"/>
      </w:rPr>
    </w:lvl>
    <w:lvl w:ilvl="1" w:tplc="1E9EEF3A">
      <w:numFmt w:val="bullet"/>
      <w:lvlText w:val="•"/>
      <w:lvlJc w:val="left"/>
      <w:pPr>
        <w:ind w:left="1091" w:hanging="428"/>
      </w:pPr>
      <w:rPr>
        <w:rFonts w:hint="default"/>
      </w:rPr>
    </w:lvl>
    <w:lvl w:ilvl="2" w:tplc="2684DCDE">
      <w:numFmt w:val="bullet"/>
      <w:lvlText w:val="•"/>
      <w:lvlJc w:val="left"/>
      <w:pPr>
        <w:ind w:left="1643" w:hanging="428"/>
      </w:pPr>
      <w:rPr>
        <w:rFonts w:hint="default"/>
      </w:rPr>
    </w:lvl>
    <w:lvl w:ilvl="3" w:tplc="BD944B98">
      <w:numFmt w:val="bullet"/>
      <w:lvlText w:val="•"/>
      <w:lvlJc w:val="left"/>
      <w:pPr>
        <w:ind w:left="2195" w:hanging="428"/>
      </w:pPr>
      <w:rPr>
        <w:rFonts w:hint="default"/>
      </w:rPr>
    </w:lvl>
    <w:lvl w:ilvl="4" w:tplc="6B889F80">
      <w:numFmt w:val="bullet"/>
      <w:lvlText w:val="•"/>
      <w:lvlJc w:val="left"/>
      <w:pPr>
        <w:ind w:left="2746" w:hanging="428"/>
      </w:pPr>
      <w:rPr>
        <w:rFonts w:hint="default"/>
      </w:rPr>
    </w:lvl>
    <w:lvl w:ilvl="5" w:tplc="7DFA6C06">
      <w:numFmt w:val="bullet"/>
      <w:lvlText w:val="•"/>
      <w:lvlJc w:val="left"/>
      <w:pPr>
        <w:ind w:left="3298" w:hanging="428"/>
      </w:pPr>
      <w:rPr>
        <w:rFonts w:hint="default"/>
      </w:rPr>
    </w:lvl>
    <w:lvl w:ilvl="6" w:tplc="7A8CDAFE">
      <w:numFmt w:val="bullet"/>
      <w:lvlText w:val="•"/>
      <w:lvlJc w:val="left"/>
      <w:pPr>
        <w:ind w:left="3849" w:hanging="428"/>
      </w:pPr>
      <w:rPr>
        <w:rFonts w:hint="default"/>
      </w:rPr>
    </w:lvl>
    <w:lvl w:ilvl="7" w:tplc="EEAAA73E">
      <w:numFmt w:val="bullet"/>
      <w:lvlText w:val="•"/>
      <w:lvlJc w:val="left"/>
      <w:pPr>
        <w:ind w:left="4401" w:hanging="428"/>
      </w:pPr>
      <w:rPr>
        <w:rFonts w:hint="default"/>
      </w:rPr>
    </w:lvl>
    <w:lvl w:ilvl="8" w:tplc="8DFC8E18">
      <w:numFmt w:val="bullet"/>
      <w:lvlText w:val="•"/>
      <w:lvlJc w:val="left"/>
      <w:pPr>
        <w:ind w:left="4953" w:hanging="428"/>
      </w:pPr>
      <w:rPr>
        <w:rFonts w:hint="default"/>
      </w:rPr>
    </w:lvl>
  </w:abstractNum>
  <w:abstractNum w:abstractNumId="241">
    <w:nsid w:val="1F2D346A"/>
    <w:multiLevelType w:val="hybridMultilevel"/>
    <w:tmpl w:val="F34A22AC"/>
    <w:lvl w:ilvl="0" w:tplc="6CE638E2">
      <w:numFmt w:val="bullet"/>
      <w:lvlText w:val=""/>
      <w:lvlJc w:val="left"/>
      <w:pPr>
        <w:ind w:left="492" w:hanging="390"/>
      </w:pPr>
      <w:rPr>
        <w:rFonts w:ascii="Symbol" w:eastAsia="Symbol" w:hAnsi="Symbol" w:cs="Symbol" w:hint="default"/>
        <w:w w:val="100"/>
        <w:sz w:val="24"/>
        <w:szCs w:val="24"/>
      </w:rPr>
    </w:lvl>
    <w:lvl w:ilvl="1" w:tplc="89F6385A">
      <w:numFmt w:val="bullet"/>
      <w:lvlText w:val="•"/>
      <w:lvlJc w:val="left"/>
      <w:pPr>
        <w:ind w:left="935" w:hanging="390"/>
      </w:pPr>
      <w:rPr>
        <w:rFonts w:hint="default"/>
      </w:rPr>
    </w:lvl>
    <w:lvl w:ilvl="2" w:tplc="4F0E1A1C">
      <w:numFmt w:val="bullet"/>
      <w:lvlText w:val="•"/>
      <w:lvlJc w:val="left"/>
      <w:pPr>
        <w:ind w:left="1370" w:hanging="390"/>
      </w:pPr>
      <w:rPr>
        <w:rFonts w:hint="default"/>
      </w:rPr>
    </w:lvl>
    <w:lvl w:ilvl="3" w:tplc="04BE5F54">
      <w:numFmt w:val="bullet"/>
      <w:lvlText w:val="•"/>
      <w:lvlJc w:val="left"/>
      <w:pPr>
        <w:ind w:left="1805" w:hanging="390"/>
      </w:pPr>
      <w:rPr>
        <w:rFonts w:hint="default"/>
      </w:rPr>
    </w:lvl>
    <w:lvl w:ilvl="4" w:tplc="9C2CD9A6">
      <w:numFmt w:val="bullet"/>
      <w:lvlText w:val="•"/>
      <w:lvlJc w:val="left"/>
      <w:pPr>
        <w:ind w:left="2240" w:hanging="390"/>
      </w:pPr>
      <w:rPr>
        <w:rFonts w:hint="default"/>
      </w:rPr>
    </w:lvl>
    <w:lvl w:ilvl="5" w:tplc="6062076C">
      <w:numFmt w:val="bullet"/>
      <w:lvlText w:val="•"/>
      <w:lvlJc w:val="left"/>
      <w:pPr>
        <w:ind w:left="2675" w:hanging="390"/>
      </w:pPr>
      <w:rPr>
        <w:rFonts w:hint="default"/>
      </w:rPr>
    </w:lvl>
    <w:lvl w:ilvl="6" w:tplc="24A06026">
      <w:numFmt w:val="bullet"/>
      <w:lvlText w:val="•"/>
      <w:lvlJc w:val="left"/>
      <w:pPr>
        <w:ind w:left="3110" w:hanging="390"/>
      </w:pPr>
      <w:rPr>
        <w:rFonts w:hint="default"/>
      </w:rPr>
    </w:lvl>
    <w:lvl w:ilvl="7" w:tplc="F006D2C4">
      <w:numFmt w:val="bullet"/>
      <w:lvlText w:val="•"/>
      <w:lvlJc w:val="left"/>
      <w:pPr>
        <w:ind w:left="3545" w:hanging="390"/>
      </w:pPr>
      <w:rPr>
        <w:rFonts w:hint="default"/>
      </w:rPr>
    </w:lvl>
    <w:lvl w:ilvl="8" w:tplc="2A38343E">
      <w:numFmt w:val="bullet"/>
      <w:lvlText w:val="•"/>
      <w:lvlJc w:val="left"/>
      <w:pPr>
        <w:ind w:left="3981" w:hanging="390"/>
      </w:pPr>
      <w:rPr>
        <w:rFonts w:hint="default"/>
      </w:rPr>
    </w:lvl>
  </w:abstractNum>
  <w:abstractNum w:abstractNumId="242">
    <w:nsid w:val="1F6646A5"/>
    <w:multiLevelType w:val="multilevel"/>
    <w:tmpl w:val="E3AE4FBC"/>
    <w:lvl w:ilvl="0">
      <w:start w:val="2"/>
      <w:numFmt w:val="decimal"/>
      <w:lvlText w:val="%1"/>
      <w:lvlJc w:val="left"/>
      <w:pPr>
        <w:ind w:left="119" w:hanging="629"/>
      </w:pPr>
      <w:rPr>
        <w:rFonts w:hint="default"/>
      </w:rPr>
    </w:lvl>
    <w:lvl w:ilvl="1">
      <w:start w:val="3"/>
      <w:numFmt w:val="decimal"/>
      <w:lvlText w:val="%1.%2"/>
      <w:lvlJc w:val="left"/>
      <w:pPr>
        <w:ind w:left="119" w:hanging="629"/>
      </w:pPr>
      <w:rPr>
        <w:rFonts w:hint="default"/>
      </w:rPr>
    </w:lvl>
    <w:lvl w:ilvl="2">
      <w:start w:val="1"/>
      <w:numFmt w:val="decimal"/>
      <w:lvlText w:val="%1.%2.%3."/>
      <w:lvlJc w:val="left"/>
      <w:pPr>
        <w:ind w:left="119" w:hanging="629"/>
        <w:jc w:val="right"/>
      </w:pPr>
      <w:rPr>
        <w:rFonts w:ascii="Times New Roman" w:eastAsia="Times New Roman" w:hAnsi="Times New Roman" w:cs="Times New Roman" w:hint="default"/>
        <w:b/>
        <w:bCs/>
        <w:w w:val="100"/>
        <w:sz w:val="24"/>
        <w:szCs w:val="24"/>
      </w:rPr>
    </w:lvl>
    <w:lvl w:ilvl="3">
      <w:numFmt w:val="bullet"/>
      <w:lvlText w:val="•"/>
      <w:lvlJc w:val="left"/>
      <w:pPr>
        <w:ind w:left="3204" w:hanging="629"/>
      </w:pPr>
      <w:rPr>
        <w:rFonts w:hint="default"/>
      </w:rPr>
    </w:lvl>
    <w:lvl w:ilvl="4">
      <w:numFmt w:val="bullet"/>
      <w:lvlText w:val="•"/>
      <w:lvlJc w:val="left"/>
      <w:pPr>
        <w:ind w:left="4232" w:hanging="629"/>
      </w:pPr>
      <w:rPr>
        <w:rFonts w:hint="default"/>
      </w:rPr>
    </w:lvl>
    <w:lvl w:ilvl="5">
      <w:numFmt w:val="bullet"/>
      <w:lvlText w:val="•"/>
      <w:lvlJc w:val="left"/>
      <w:pPr>
        <w:ind w:left="5260" w:hanging="629"/>
      </w:pPr>
      <w:rPr>
        <w:rFonts w:hint="default"/>
      </w:rPr>
    </w:lvl>
    <w:lvl w:ilvl="6">
      <w:numFmt w:val="bullet"/>
      <w:lvlText w:val="•"/>
      <w:lvlJc w:val="left"/>
      <w:pPr>
        <w:ind w:left="6288" w:hanging="629"/>
      </w:pPr>
      <w:rPr>
        <w:rFonts w:hint="default"/>
      </w:rPr>
    </w:lvl>
    <w:lvl w:ilvl="7">
      <w:numFmt w:val="bullet"/>
      <w:lvlText w:val="•"/>
      <w:lvlJc w:val="left"/>
      <w:pPr>
        <w:ind w:left="7316" w:hanging="629"/>
      </w:pPr>
      <w:rPr>
        <w:rFonts w:hint="default"/>
      </w:rPr>
    </w:lvl>
    <w:lvl w:ilvl="8">
      <w:numFmt w:val="bullet"/>
      <w:lvlText w:val="•"/>
      <w:lvlJc w:val="left"/>
      <w:pPr>
        <w:ind w:left="8344" w:hanging="629"/>
      </w:pPr>
      <w:rPr>
        <w:rFonts w:hint="default"/>
      </w:rPr>
    </w:lvl>
  </w:abstractNum>
  <w:abstractNum w:abstractNumId="243">
    <w:nsid w:val="1F6B0526"/>
    <w:multiLevelType w:val="hybridMultilevel"/>
    <w:tmpl w:val="7D0E1952"/>
    <w:lvl w:ilvl="0" w:tplc="A474A60E">
      <w:numFmt w:val="bullet"/>
      <w:lvlText w:val=""/>
      <w:lvlJc w:val="left"/>
      <w:pPr>
        <w:ind w:left="103" w:hanging="337"/>
      </w:pPr>
      <w:rPr>
        <w:rFonts w:ascii="Symbol" w:eastAsia="Symbol" w:hAnsi="Symbol" w:cs="Symbol" w:hint="default"/>
        <w:w w:val="100"/>
        <w:sz w:val="24"/>
        <w:szCs w:val="24"/>
      </w:rPr>
    </w:lvl>
    <w:lvl w:ilvl="1" w:tplc="0BA6518C">
      <w:numFmt w:val="bullet"/>
      <w:lvlText w:val="•"/>
      <w:lvlJc w:val="left"/>
      <w:pPr>
        <w:ind w:left="575" w:hanging="337"/>
      </w:pPr>
      <w:rPr>
        <w:rFonts w:hint="default"/>
      </w:rPr>
    </w:lvl>
    <w:lvl w:ilvl="2" w:tplc="E3EEC6F0">
      <w:numFmt w:val="bullet"/>
      <w:lvlText w:val="•"/>
      <w:lvlJc w:val="left"/>
      <w:pPr>
        <w:ind w:left="1050" w:hanging="337"/>
      </w:pPr>
      <w:rPr>
        <w:rFonts w:hint="default"/>
      </w:rPr>
    </w:lvl>
    <w:lvl w:ilvl="3" w:tplc="8256BD3E">
      <w:numFmt w:val="bullet"/>
      <w:lvlText w:val="•"/>
      <w:lvlJc w:val="left"/>
      <w:pPr>
        <w:ind w:left="1525" w:hanging="337"/>
      </w:pPr>
      <w:rPr>
        <w:rFonts w:hint="default"/>
      </w:rPr>
    </w:lvl>
    <w:lvl w:ilvl="4" w:tplc="915E48D8">
      <w:numFmt w:val="bullet"/>
      <w:lvlText w:val="•"/>
      <w:lvlJc w:val="left"/>
      <w:pPr>
        <w:ind w:left="2000" w:hanging="337"/>
      </w:pPr>
      <w:rPr>
        <w:rFonts w:hint="default"/>
      </w:rPr>
    </w:lvl>
    <w:lvl w:ilvl="5" w:tplc="0F768C5A">
      <w:numFmt w:val="bullet"/>
      <w:lvlText w:val="•"/>
      <w:lvlJc w:val="left"/>
      <w:pPr>
        <w:ind w:left="2475" w:hanging="337"/>
      </w:pPr>
      <w:rPr>
        <w:rFonts w:hint="default"/>
      </w:rPr>
    </w:lvl>
    <w:lvl w:ilvl="6" w:tplc="E508E6AA">
      <w:numFmt w:val="bullet"/>
      <w:lvlText w:val="•"/>
      <w:lvlJc w:val="left"/>
      <w:pPr>
        <w:ind w:left="2950" w:hanging="337"/>
      </w:pPr>
      <w:rPr>
        <w:rFonts w:hint="default"/>
      </w:rPr>
    </w:lvl>
    <w:lvl w:ilvl="7" w:tplc="B8C28104">
      <w:numFmt w:val="bullet"/>
      <w:lvlText w:val="•"/>
      <w:lvlJc w:val="left"/>
      <w:pPr>
        <w:ind w:left="3425" w:hanging="337"/>
      </w:pPr>
      <w:rPr>
        <w:rFonts w:hint="default"/>
      </w:rPr>
    </w:lvl>
    <w:lvl w:ilvl="8" w:tplc="EACC18F4">
      <w:numFmt w:val="bullet"/>
      <w:lvlText w:val="•"/>
      <w:lvlJc w:val="left"/>
      <w:pPr>
        <w:ind w:left="3901" w:hanging="337"/>
      </w:pPr>
      <w:rPr>
        <w:rFonts w:hint="default"/>
      </w:rPr>
    </w:lvl>
  </w:abstractNum>
  <w:abstractNum w:abstractNumId="244">
    <w:nsid w:val="1F954F8A"/>
    <w:multiLevelType w:val="hybridMultilevel"/>
    <w:tmpl w:val="523E9820"/>
    <w:lvl w:ilvl="0" w:tplc="6B263094">
      <w:numFmt w:val="bullet"/>
      <w:lvlText w:val=""/>
      <w:lvlJc w:val="left"/>
      <w:pPr>
        <w:ind w:left="276" w:hanging="176"/>
      </w:pPr>
      <w:rPr>
        <w:rFonts w:ascii="Symbol" w:eastAsia="Symbol" w:hAnsi="Symbol" w:cs="Symbol" w:hint="default"/>
        <w:w w:val="100"/>
        <w:sz w:val="24"/>
        <w:szCs w:val="24"/>
      </w:rPr>
    </w:lvl>
    <w:lvl w:ilvl="1" w:tplc="1DD84E5C">
      <w:numFmt w:val="bullet"/>
      <w:lvlText w:val="•"/>
      <w:lvlJc w:val="left"/>
      <w:pPr>
        <w:ind w:left="814" w:hanging="176"/>
      </w:pPr>
      <w:rPr>
        <w:rFonts w:hint="default"/>
      </w:rPr>
    </w:lvl>
    <w:lvl w:ilvl="2" w:tplc="B0DC683C">
      <w:numFmt w:val="bullet"/>
      <w:lvlText w:val="•"/>
      <w:lvlJc w:val="left"/>
      <w:pPr>
        <w:ind w:left="1349" w:hanging="176"/>
      </w:pPr>
      <w:rPr>
        <w:rFonts w:hint="default"/>
      </w:rPr>
    </w:lvl>
    <w:lvl w:ilvl="3" w:tplc="5880C058">
      <w:numFmt w:val="bullet"/>
      <w:lvlText w:val="•"/>
      <w:lvlJc w:val="left"/>
      <w:pPr>
        <w:ind w:left="1883" w:hanging="176"/>
      </w:pPr>
      <w:rPr>
        <w:rFonts w:hint="default"/>
      </w:rPr>
    </w:lvl>
    <w:lvl w:ilvl="4" w:tplc="6142B6E6">
      <w:numFmt w:val="bullet"/>
      <w:lvlText w:val="•"/>
      <w:lvlJc w:val="left"/>
      <w:pPr>
        <w:ind w:left="2418" w:hanging="176"/>
      </w:pPr>
      <w:rPr>
        <w:rFonts w:hint="default"/>
      </w:rPr>
    </w:lvl>
    <w:lvl w:ilvl="5" w:tplc="4D7039D2">
      <w:numFmt w:val="bullet"/>
      <w:lvlText w:val="•"/>
      <w:lvlJc w:val="left"/>
      <w:pPr>
        <w:ind w:left="2953" w:hanging="176"/>
      </w:pPr>
      <w:rPr>
        <w:rFonts w:hint="default"/>
      </w:rPr>
    </w:lvl>
    <w:lvl w:ilvl="6" w:tplc="B180FDCC">
      <w:numFmt w:val="bullet"/>
      <w:lvlText w:val="•"/>
      <w:lvlJc w:val="left"/>
      <w:pPr>
        <w:ind w:left="3487" w:hanging="176"/>
      </w:pPr>
      <w:rPr>
        <w:rFonts w:hint="default"/>
      </w:rPr>
    </w:lvl>
    <w:lvl w:ilvl="7" w:tplc="12D60E04">
      <w:numFmt w:val="bullet"/>
      <w:lvlText w:val="•"/>
      <w:lvlJc w:val="left"/>
      <w:pPr>
        <w:ind w:left="4022" w:hanging="176"/>
      </w:pPr>
      <w:rPr>
        <w:rFonts w:hint="default"/>
      </w:rPr>
    </w:lvl>
    <w:lvl w:ilvl="8" w:tplc="268E9B10">
      <w:numFmt w:val="bullet"/>
      <w:lvlText w:val="•"/>
      <w:lvlJc w:val="left"/>
      <w:pPr>
        <w:ind w:left="4557" w:hanging="176"/>
      </w:pPr>
      <w:rPr>
        <w:rFonts w:hint="default"/>
      </w:rPr>
    </w:lvl>
  </w:abstractNum>
  <w:abstractNum w:abstractNumId="245">
    <w:nsid w:val="1FA116CA"/>
    <w:multiLevelType w:val="hybridMultilevel"/>
    <w:tmpl w:val="D2B4C78E"/>
    <w:lvl w:ilvl="0" w:tplc="4B161A06">
      <w:numFmt w:val="bullet"/>
      <w:lvlText w:val=""/>
      <w:lvlJc w:val="left"/>
      <w:pPr>
        <w:ind w:left="470" w:hanging="368"/>
      </w:pPr>
      <w:rPr>
        <w:rFonts w:ascii="Symbol" w:eastAsia="Symbol" w:hAnsi="Symbol" w:cs="Symbol" w:hint="default"/>
        <w:w w:val="100"/>
        <w:sz w:val="24"/>
        <w:szCs w:val="24"/>
      </w:rPr>
    </w:lvl>
    <w:lvl w:ilvl="1" w:tplc="C9B0195E">
      <w:numFmt w:val="bullet"/>
      <w:lvlText w:val="•"/>
      <w:lvlJc w:val="left"/>
      <w:pPr>
        <w:ind w:left="1023" w:hanging="368"/>
      </w:pPr>
      <w:rPr>
        <w:rFonts w:hint="default"/>
      </w:rPr>
    </w:lvl>
    <w:lvl w:ilvl="2" w:tplc="9ED261C2">
      <w:numFmt w:val="bullet"/>
      <w:lvlText w:val="•"/>
      <w:lvlJc w:val="left"/>
      <w:pPr>
        <w:ind w:left="1566" w:hanging="368"/>
      </w:pPr>
      <w:rPr>
        <w:rFonts w:hint="default"/>
      </w:rPr>
    </w:lvl>
    <w:lvl w:ilvl="3" w:tplc="B006591A">
      <w:numFmt w:val="bullet"/>
      <w:lvlText w:val="•"/>
      <w:lvlJc w:val="left"/>
      <w:pPr>
        <w:ind w:left="2109" w:hanging="368"/>
      </w:pPr>
      <w:rPr>
        <w:rFonts w:hint="default"/>
      </w:rPr>
    </w:lvl>
    <w:lvl w:ilvl="4" w:tplc="9AE61856">
      <w:numFmt w:val="bullet"/>
      <w:lvlText w:val="•"/>
      <w:lvlJc w:val="left"/>
      <w:pPr>
        <w:ind w:left="2653" w:hanging="368"/>
      </w:pPr>
      <w:rPr>
        <w:rFonts w:hint="default"/>
      </w:rPr>
    </w:lvl>
    <w:lvl w:ilvl="5" w:tplc="202A5C0C">
      <w:numFmt w:val="bullet"/>
      <w:lvlText w:val="•"/>
      <w:lvlJc w:val="left"/>
      <w:pPr>
        <w:ind w:left="3196" w:hanging="368"/>
      </w:pPr>
      <w:rPr>
        <w:rFonts w:hint="default"/>
      </w:rPr>
    </w:lvl>
    <w:lvl w:ilvl="6" w:tplc="CC80C922">
      <w:numFmt w:val="bullet"/>
      <w:lvlText w:val="•"/>
      <w:lvlJc w:val="left"/>
      <w:pPr>
        <w:ind w:left="3739" w:hanging="368"/>
      </w:pPr>
      <w:rPr>
        <w:rFonts w:hint="default"/>
      </w:rPr>
    </w:lvl>
    <w:lvl w:ilvl="7" w:tplc="C0D065BA">
      <w:numFmt w:val="bullet"/>
      <w:lvlText w:val="•"/>
      <w:lvlJc w:val="left"/>
      <w:pPr>
        <w:ind w:left="4282" w:hanging="368"/>
      </w:pPr>
      <w:rPr>
        <w:rFonts w:hint="default"/>
      </w:rPr>
    </w:lvl>
    <w:lvl w:ilvl="8" w:tplc="F4A4D3E6">
      <w:numFmt w:val="bullet"/>
      <w:lvlText w:val="•"/>
      <w:lvlJc w:val="left"/>
      <w:pPr>
        <w:ind w:left="4826" w:hanging="368"/>
      </w:pPr>
      <w:rPr>
        <w:rFonts w:hint="default"/>
      </w:rPr>
    </w:lvl>
  </w:abstractNum>
  <w:abstractNum w:abstractNumId="246">
    <w:nsid w:val="1FCD2F79"/>
    <w:multiLevelType w:val="hybridMultilevel"/>
    <w:tmpl w:val="DC8ECEDC"/>
    <w:lvl w:ilvl="0" w:tplc="61F0992C">
      <w:numFmt w:val="bullet"/>
      <w:lvlText w:val="-"/>
      <w:lvlJc w:val="left"/>
      <w:pPr>
        <w:ind w:left="206" w:hanging="272"/>
      </w:pPr>
      <w:rPr>
        <w:rFonts w:ascii="Times New Roman" w:eastAsia="Times New Roman" w:hAnsi="Times New Roman" w:cs="Times New Roman" w:hint="default"/>
        <w:w w:val="100"/>
        <w:sz w:val="22"/>
        <w:szCs w:val="22"/>
      </w:rPr>
    </w:lvl>
    <w:lvl w:ilvl="1" w:tplc="9288D8F0">
      <w:numFmt w:val="bullet"/>
      <w:lvlText w:val="•"/>
      <w:lvlJc w:val="left"/>
      <w:pPr>
        <w:ind w:left="958" w:hanging="272"/>
      </w:pPr>
      <w:rPr>
        <w:rFonts w:hint="default"/>
      </w:rPr>
    </w:lvl>
    <w:lvl w:ilvl="2" w:tplc="1068E042">
      <w:numFmt w:val="bullet"/>
      <w:lvlText w:val="•"/>
      <w:lvlJc w:val="left"/>
      <w:pPr>
        <w:ind w:left="1717" w:hanging="272"/>
      </w:pPr>
      <w:rPr>
        <w:rFonts w:hint="default"/>
      </w:rPr>
    </w:lvl>
    <w:lvl w:ilvl="3" w:tplc="FCBC3C14">
      <w:numFmt w:val="bullet"/>
      <w:lvlText w:val="•"/>
      <w:lvlJc w:val="left"/>
      <w:pPr>
        <w:ind w:left="2476" w:hanging="272"/>
      </w:pPr>
      <w:rPr>
        <w:rFonts w:hint="default"/>
      </w:rPr>
    </w:lvl>
    <w:lvl w:ilvl="4" w:tplc="5D04E3BA">
      <w:numFmt w:val="bullet"/>
      <w:lvlText w:val="•"/>
      <w:lvlJc w:val="left"/>
      <w:pPr>
        <w:ind w:left="3235" w:hanging="272"/>
      </w:pPr>
      <w:rPr>
        <w:rFonts w:hint="default"/>
      </w:rPr>
    </w:lvl>
    <w:lvl w:ilvl="5" w:tplc="14844DF2">
      <w:numFmt w:val="bullet"/>
      <w:lvlText w:val="•"/>
      <w:lvlJc w:val="left"/>
      <w:pPr>
        <w:ind w:left="3993" w:hanging="272"/>
      </w:pPr>
      <w:rPr>
        <w:rFonts w:hint="default"/>
      </w:rPr>
    </w:lvl>
    <w:lvl w:ilvl="6" w:tplc="BEE29BF2">
      <w:numFmt w:val="bullet"/>
      <w:lvlText w:val="•"/>
      <w:lvlJc w:val="left"/>
      <w:pPr>
        <w:ind w:left="4752" w:hanging="272"/>
      </w:pPr>
      <w:rPr>
        <w:rFonts w:hint="default"/>
      </w:rPr>
    </w:lvl>
    <w:lvl w:ilvl="7" w:tplc="10422F94">
      <w:numFmt w:val="bullet"/>
      <w:lvlText w:val="•"/>
      <w:lvlJc w:val="left"/>
      <w:pPr>
        <w:ind w:left="5511" w:hanging="272"/>
      </w:pPr>
      <w:rPr>
        <w:rFonts w:hint="default"/>
      </w:rPr>
    </w:lvl>
    <w:lvl w:ilvl="8" w:tplc="B602ECA0">
      <w:numFmt w:val="bullet"/>
      <w:lvlText w:val="•"/>
      <w:lvlJc w:val="left"/>
      <w:pPr>
        <w:ind w:left="6270" w:hanging="272"/>
      </w:pPr>
      <w:rPr>
        <w:rFonts w:hint="default"/>
      </w:rPr>
    </w:lvl>
  </w:abstractNum>
  <w:abstractNum w:abstractNumId="247">
    <w:nsid w:val="1FD56AAD"/>
    <w:multiLevelType w:val="hybridMultilevel"/>
    <w:tmpl w:val="72906708"/>
    <w:lvl w:ilvl="0" w:tplc="3F7CC8B8">
      <w:numFmt w:val="bullet"/>
      <w:lvlText w:val=""/>
      <w:lvlJc w:val="left"/>
      <w:pPr>
        <w:ind w:left="276" w:hanging="176"/>
      </w:pPr>
      <w:rPr>
        <w:rFonts w:ascii="Symbol" w:eastAsia="Symbol" w:hAnsi="Symbol" w:cs="Symbol" w:hint="default"/>
        <w:w w:val="100"/>
        <w:sz w:val="24"/>
        <w:szCs w:val="24"/>
      </w:rPr>
    </w:lvl>
    <w:lvl w:ilvl="1" w:tplc="E3D29BCE">
      <w:numFmt w:val="bullet"/>
      <w:lvlText w:val="•"/>
      <w:lvlJc w:val="left"/>
      <w:pPr>
        <w:ind w:left="815" w:hanging="176"/>
      </w:pPr>
      <w:rPr>
        <w:rFonts w:hint="default"/>
      </w:rPr>
    </w:lvl>
    <w:lvl w:ilvl="2" w:tplc="96DE402E">
      <w:numFmt w:val="bullet"/>
      <w:lvlText w:val="•"/>
      <w:lvlJc w:val="left"/>
      <w:pPr>
        <w:ind w:left="1350" w:hanging="176"/>
      </w:pPr>
      <w:rPr>
        <w:rFonts w:hint="default"/>
      </w:rPr>
    </w:lvl>
    <w:lvl w:ilvl="3" w:tplc="93C67D4A">
      <w:numFmt w:val="bullet"/>
      <w:lvlText w:val="•"/>
      <w:lvlJc w:val="left"/>
      <w:pPr>
        <w:ind w:left="1885" w:hanging="176"/>
      </w:pPr>
      <w:rPr>
        <w:rFonts w:hint="default"/>
      </w:rPr>
    </w:lvl>
    <w:lvl w:ilvl="4" w:tplc="25A22AD4">
      <w:numFmt w:val="bullet"/>
      <w:lvlText w:val="•"/>
      <w:lvlJc w:val="left"/>
      <w:pPr>
        <w:ind w:left="2420" w:hanging="176"/>
      </w:pPr>
      <w:rPr>
        <w:rFonts w:hint="default"/>
      </w:rPr>
    </w:lvl>
    <w:lvl w:ilvl="5" w:tplc="8D3A91B8">
      <w:numFmt w:val="bullet"/>
      <w:lvlText w:val="•"/>
      <w:lvlJc w:val="left"/>
      <w:pPr>
        <w:ind w:left="2955" w:hanging="176"/>
      </w:pPr>
      <w:rPr>
        <w:rFonts w:hint="default"/>
      </w:rPr>
    </w:lvl>
    <w:lvl w:ilvl="6" w:tplc="E55E0C5A">
      <w:numFmt w:val="bullet"/>
      <w:lvlText w:val="•"/>
      <w:lvlJc w:val="left"/>
      <w:pPr>
        <w:ind w:left="3490" w:hanging="176"/>
      </w:pPr>
      <w:rPr>
        <w:rFonts w:hint="default"/>
      </w:rPr>
    </w:lvl>
    <w:lvl w:ilvl="7" w:tplc="4838E064">
      <w:numFmt w:val="bullet"/>
      <w:lvlText w:val="•"/>
      <w:lvlJc w:val="left"/>
      <w:pPr>
        <w:ind w:left="4025" w:hanging="176"/>
      </w:pPr>
      <w:rPr>
        <w:rFonts w:hint="default"/>
      </w:rPr>
    </w:lvl>
    <w:lvl w:ilvl="8" w:tplc="222AEFA4">
      <w:numFmt w:val="bullet"/>
      <w:lvlText w:val="•"/>
      <w:lvlJc w:val="left"/>
      <w:pPr>
        <w:ind w:left="4561" w:hanging="176"/>
      </w:pPr>
      <w:rPr>
        <w:rFonts w:hint="default"/>
      </w:rPr>
    </w:lvl>
  </w:abstractNum>
  <w:abstractNum w:abstractNumId="248">
    <w:nsid w:val="1FDA1761"/>
    <w:multiLevelType w:val="hybridMultilevel"/>
    <w:tmpl w:val="2866557A"/>
    <w:lvl w:ilvl="0" w:tplc="BD3E81CA">
      <w:numFmt w:val="bullet"/>
      <w:lvlText w:val=""/>
      <w:lvlJc w:val="left"/>
      <w:pPr>
        <w:ind w:left="439" w:hanging="337"/>
      </w:pPr>
      <w:rPr>
        <w:rFonts w:ascii="Symbol" w:eastAsia="Symbol" w:hAnsi="Symbol" w:cs="Symbol" w:hint="default"/>
        <w:w w:val="100"/>
        <w:sz w:val="24"/>
        <w:szCs w:val="24"/>
      </w:rPr>
    </w:lvl>
    <w:lvl w:ilvl="1" w:tplc="80E4483E">
      <w:numFmt w:val="bullet"/>
      <w:lvlText w:val="•"/>
      <w:lvlJc w:val="left"/>
      <w:pPr>
        <w:ind w:left="880" w:hanging="337"/>
      </w:pPr>
      <w:rPr>
        <w:rFonts w:hint="default"/>
      </w:rPr>
    </w:lvl>
    <w:lvl w:ilvl="2" w:tplc="D40A1F50">
      <w:numFmt w:val="bullet"/>
      <w:lvlText w:val="•"/>
      <w:lvlJc w:val="left"/>
      <w:pPr>
        <w:ind w:left="1321" w:hanging="337"/>
      </w:pPr>
      <w:rPr>
        <w:rFonts w:hint="default"/>
      </w:rPr>
    </w:lvl>
    <w:lvl w:ilvl="3" w:tplc="B720B70E">
      <w:numFmt w:val="bullet"/>
      <w:lvlText w:val="•"/>
      <w:lvlJc w:val="left"/>
      <w:pPr>
        <w:ind w:left="1762" w:hanging="337"/>
      </w:pPr>
      <w:rPr>
        <w:rFonts w:hint="default"/>
      </w:rPr>
    </w:lvl>
    <w:lvl w:ilvl="4" w:tplc="2BF842DE">
      <w:numFmt w:val="bullet"/>
      <w:lvlText w:val="•"/>
      <w:lvlJc w:val="left"/>
      <w:pPr>
        <w:ind w:left="2202" w:hanging="337"/>
      </w:pPr>
      <w:rPr>
        <w:rFonts w:hint="default"/>
      </w:rPr>
    </w:lvl>
    <w:lvl w:ilvl="5" w:tplc="BA6AF558">
      <w:numFmt w:val="bullet"/>
      <w:lvlText w:val="•"/>
      <w:lvlJc w:val="left"/>
      <w:pPr>
        <w:ind w:left="2643" w:hanging="337"/>
      </w:pPr>
      <w:rPr>
        <w:rFonts w:hint="default"/>
      </w:rPr>
    </w:lvl>
    <w:lvl w:ilvl="6" w:tplc="CF1E66A8">
      <w:numFmt w:val="bullet"/>
      <w:lvlText w:val="•"/>
      <w:lvlJc w:val="left"/>
      <w:pPr>
        <w:ind w:left="3083" w:hanging="337"/>
      </w:pPr>
      <w:rPr>
        <w:rFonts w:hint="default"/>
      </w:rPr>
    </w:lvl>
    <w:lvl w:ilvl="7" w:tplc="B1081CC0">
      <w:numFmt w:val="bullet"/>
      <w:lvlText w:val="•"/>
      <w:lvlJc w:val="left"/>
      <w:pPr>
        <w:ind w:left="3524" w:hanging="337"/>
      </w:pPr>
      <w:rPr>
        <w:rFonts w:hint="default"/>
      </w:rPr>
    </w:lvl>
    <w:lvl w:ilvl="8" w:tplc="75665102">
      <w:numFmt w:val="bullet"/>
      <w:lvlText w:val="•"/>
      <w:lvlJc w:val="left"/>
      <w:pPr>
        <w:ind w:left="3965" w:hanging="337"/>
      </w:pPr>
      <w:rPr>
        <w:rFonts w:hint="default"/>
      </w:rPr>
    </w:lvl>
  </w:abstractNum>
  <w:abstractNum w:abstractNumId="249">
    <w:nsid w:val="1FE255A2"/>
    <w:multiLevelType w:val="hybridMultilevel"/>
    <w:tmpl w:val="E898BFE8"/>
    <w:lvl w:ilvl="0" w:tplc="DB866480">
      <w:numFmt w:val="bullet"/>
      <w:lvlText w:val=""/>
      <w:lvlJc w:val="left"/>
      <w:pPr>
        <w:ind w:left="386" w:hanging="284"/>
      </w:pPr>
      <w:rPr>
        <w:rFonts w:ascii="Symbol" w:eastAsia="Symbol" w:hAnsi="Symbol" w:cs="Symbol" w:hint="default"/>
        <w:w w:val="100"/>
        <w:sz w:val="24"/>
        <w:szCs w:val="24"/>
      </w:rPr>
    </w:lvl>
    <w:lvl w:ilvl="1" w:tplc="0AD6F2B6">
      <w:numFmt w:val="bullet"/>
      <w:lvlText w:val="•"/>
      <w:lvlJc w:val="left"/>
      <w:pPr>
        <w:ind w:left="826" w:hanging="284"/>
      </w:pPr>
      <w:rPr>
        <w:rFonts w:hint="default"/>
      </w:rPr>
    </w:lvl>
    <w:lvl w:ilvl="2" w:tplc="DFEE5644">
      <w:numFmt w:val="bullet"/>
      <w:lvlText w:val="•"/>
      <w:lvlJc w:val="left"/>
      <w:pPr>
        <w:ind w:left="1273" w:hanging="284"/>
      </w:pPr>
      <w:rPr>
        <w:rFonts w:hint="default"/>
      </w:rPr>
    </w:lvl>
    <w:lvl w:ilvl="3" w:tplc="CB4CA05C">
      <w:numFmt w:val="bullet"/>
      <w:lvlText w:val="•"/>
      <w:lvlJc w:val="left"/>
      <w:pPr>
        <w:ind w:left="1720" w:hanging="284"/>
      </w:pPr>
      <w:rPr>
        <w:rFonts w:hint="default"/>
      </w:rPr>
    </w:lvl>
    <w:lvl w:ilvl="4" w:tplc="5AC224F2">
      <w:numFmt w:val="bullet"/>
      <w:lvlText w:val="•"/>
      <w:lvlJc w:val="left"/>
      <w:pPr>
        <w:ind w:left="2166" w:hanging="284"/>
      </w:pPr>
      <w:rPr>
        <w:rFonts w:hint="default"/>
      </w:rPr>
    </w:lvl>
    <w:lvl w:ilvl="5" w:tplc="C0E49596">
      <w:numFmt w:val="bullet"/>
      <w:lvlText w:val="•"/>
      <w:lvlJc w:val="left"/>
      <w:pPr>
        <w:ind w:left="2613" w:hanging="284"/>
      </w:pPr>
      <w:rPr>
        <w:rFonts w:hint="default"/>
      </w:rPr>
    </w:lvl>
    <w:lvl w:ilvl="6" w:tplc="490A99C4">
      <w:numFmt w:val="bullet"/>
      <w:lvlText w:val="•"/>
      <w:lvlJc w:val="left"/>
      <w:pPr>
        <w:ind w:left="3059" w:hanging="284"/>
      </w:pPr>
      <w:rPr>
        <w:rFonts w:hint="default"/>
      </w:rPr>
    </w:lvl>
    <w:lvl w:ilvl="7" w:tplc="62829578">
      <w:numFmt w:val="bullet"/>
      <w:lvlText w:val="•"/>
      <w:lvlJc w:val="left"/>
      <w:pPr>
        <w:ind w:left="3506" w:hanging="284"/>
      </w:pPr>
      <w:rPr>
        <w:rFonts w:hint="default"/>
      </w:rPr>
    </w:lvl>
    <w:lvl w:ilvl="8" w:tplc="96908324">
      <w:numFmt w:val="bullet"/>
      <w:lvlText w:val="•"/>
      <w:lvlJc w:val="left"/>
      <w:pPr>
        <w:ind w:left="3953" w:hanging="284"/>
      </w:pPr>
      <w:rPr>
        <w:rFonts w:hint="default"/>
      </w:rPr>
    </w:lvl>
  </w:abstractNum>
  <w:abstractNum w:abstractNumId="250">
    <w:nsid w:val="1FF81F4A"/>
    <w:multiLevelType w:val="hybridMultilevel"/>
    <w:tmpl w:val="4888F60C"/>
    <w:lvl w:ilvl="0" w:tplc="F05818B4">
      <w:numFmt w:val="bullet"/>
      <w:lvlText w:val=""/>
      <w:lvlJc w:val="left"/>
      <w:pPr>
        <w:ind w:left="470" w:hanging="368"/>
      </w:pPr>
      <w:rPr>
        <w:rFonts w:ascii="Symbol" w:eastAsia="Symbol" w:hAnsi="Symbol" w:cs="Symbol" w:hint="default"/>
        <w:w w:val="100"/>
        <w:sz w:val="24"/>
        <w:szCs w:val="24"/>
      </w:rPr>
    </w:lvl>
    <w:lvl w:ilvl="1" w:tplc="F28A1AB6">
      <w:numFmt w:val="bullet"/>
      <w:lvlText w:val="•"/>
      <w:lvlJc w:val="left"/>
      <w:pPr>
        <w:ind w:left="1023" w:hanging="368"/>
      </w:pPr>
      <w:rPr>
        <w:rFonts w:hint="default"/>
      </w:rPr>
    </w:lvl>
    <w:lvl w:ilvl="2" w:tplc="2E48DED8">
      <w:numFmt w:val="bullet"/>
      <w:lvlText w:val="•"/>
      <w:lvlJc w:val="left"/>
      <w:pPr>
        <w:ind w:left="1566" w:hanging="368"/>
      </w:pPr>
      <w:rPr>
        <w:rFonts w:hint="default"/>
      </w:rPr>
    </w:lvl>
    <w:lvl w:ilvl="3" w:tplc="B09256BE">
      <w:numFmt w:val="bullet"/>
      <w:lvlText w:val="•"/>
      <w:lvlJc w:val="left"/>
      <w:pPr>
        <w:ind w:left="2109" w:hanging="368"/>
      </w:pPr>
      <w:rPr>
        <w:rFonts w:hint="default"/>
      </w:rPr>
    </w:lvl>
    <w:lvl w:ilvl="4" w:tplc="4484EA1A">
      <w:numFmt w:val="bullet"/>
      <w:lvlText w:val="•"/>
      <w:lvlJc w:val="left"/>
      <w:pPr>
        <w:ind w:left="2653" w:hanging="368"/>
      </w:pPr>
      <w:rPr>
        <w:rFonts w:hint="default"/>
      </w:rPr>
    </w:lvl>
    <w:lvl w:ilvl="5" w:tplc="7CEE46D6">
      <w:numFmt w:val="bullet"/>
      <w:lvlText w:val="•"/>
      <w:lvlJc w:val="left"/>
      <w:pPr>
        <w:ind w:left="3196" w:hanging="368"/>
      </w:pPr>
      <w:rPr>
        <w:rFonts w:hint="default"/>
      </w:rPr>
    </w:lvl>
    <w:lvl w:ilvl="6" w:tplc="DE90D5BE">
      <w:numFmt w:val="bullet"/>
      <w:lvlText w:val="•"/>
      <w:lvlJc w:val="left"/>
      <w:pPr>
        <w:ind w:left="3739" w:hanging="368"/>
      </w:pPr>
      <w:rPr>
        <w:rFonts w:hint="default"/>
      </w:rPr>
    </w:lvl>
    <w:lvl w:ilvl="7" w:tplc="88A0E46A">
      <w:numFmt w:val="bullet"/>
      <w:lvlText w:val="•"/>
      <w:lvlJc w:val="left"/>
      <w:pPr>
        <w:ind w:left="4282" w:hanging="368"/>
      </w:pPr>
      <w:rPr>
        <w:rFonts w:hint="default"/>
      </w:rPr>
    </w:lvl>
    <w:lvl w:ilvl="8" w:tplc="3176D13C">
      <w:numFmt w:val="bullet"/>
      <w:lvlText w:val="•"/>
      <w:lvlJc w:val="left"/>
      <w:pPr>
        <w:ind w:left="4826" w:hanging="368"/>
      </w:pPr>
      <w:rPr>
        <w:rFonts w:hint="default"/>
      </w:rPr>
    </w:lvl>
  </w:abstractNum>
  <w:abstractNum w:abstractNumId="251">
    <w:nsid w:val="20116366"/>
    <w:multiLevelType w:val="hybridMultilevel"/>
    <w:tmpl w:val="FF80647E"/>
    <w:lvl w:ilvl="0" w:tplc="C8C83B86">
      <w:numFmt w:val="bullet"/>
      <w:lvlText w:val=""/>
      <w:lvlJc w:val="left"/>
      <w:pPr>
        <w:ind w:left="814" w:hanging="332"/>
      </w:pPr>
      <w:rPr>
        <w:rFonts w:ascii="Symbol" w:eastAsia="Symbol" w:hAnsi="Symbol" w:cs="Symbol" w:hint="default"/>
        <w:w w:val="100"/>
        <w:sz w:val="24"/>
        <w:szCs w:val="24"/>
      </w:rPr>
    </w:lvl>
    <w:lvl w:ilvl="1" w:tplc="F7E4B1C0">
      <w:numFmt w:val="bullet"/>
      <w:lvlText w:val="•"/>
      <w:lvlJc w:val="left"/>
      <w:pPr>
        <w:ind w:left="1332" w:hanging="332"/>
      </w:pPr>
      <w:rPr>
        <w:rFonts w:hint="default"/>
      </w:rPr>
    </w:lvl>
    <w:lvl w:ilvl="2" w:tplc="AEDCC648">
      <w:numFmt w:val="bullet"/>
      <w:lvlText w:val="•"/>
      <w:lvlJc w:val="left"/>
      <w:pPr>
        <w:ind w:left="1845" w:hanging="332"/>
      </w:pPr>
      <w:rPr>
        <w:rFonts w:hint="default"/>
      </w:rPr>
    </w:lvl>
    <w:lvl w:ilvl="3" w:tplc="679674FE">
      <w:numFmt w:val="bullet"/>
      <w:lvlText w:val="•"/>
      <w:lvlJc w:val="left"/>
      <w:pPr>
        <w:ind w:left="2357" w:hanging="332"/>
      </w:pPr>
      <w:rPr>
        <w:rFonts w:hint="default"/>
      </w:rPr>
    </w:lvl>
    <w:lvl w:ilvl="4" w:tplc="C22C90D6">
      <w:numFmt w:val="bullet"/>
      <w:lvlText w:val="•"/>
      <w:lvlJc w:val="left"/>
      <w:pPr>
        <w:ind w:left="2870" w:hanging="332"/>
      </w:pPr>
      <w:rPr>
        <w:rFonts w:hint="default"/>
      </w:rPr>
    </w:lvl>
    <w:lvl w:ilvl="5" w:tplc="F708A0E8">
      <w:numFmt w:val="bullet"/>
      <w:lvlText w:val="•"/>
      <w:lvlJc w:val="left"/>
      <w:pPr>
        <w:ind w:left="3383" w:hanging="332"/>
      </w:pPr>
      <w:rPr>
        <w:rFonts w:hint="default"/>
      </w:rPr>
    </w:lvl>
    <w:lvl w:ilvl="6" w:tplc="691CC540">
      <w:numFmt w:val="bullet"/>
      <w:lvlText w:val="•"/>
      <w:lvlJc w:val="left"/>
      <w:pPr>
        <w:ind w:left="3895" w:hanging="332"/>
      </w:pPr>
      <w:rPr>
        <w:rFonts w:hint="default"/>
      </w:rPr>
    </w:lvl>
    <w:lvl w:ilvl="7" w:tplc="AAF882B0">
      <w:numFmt w:val="bullet"/>
      <w:lvlText w:val="•"/>
      <w:lvlJc w:val="left"/>
      <w:pPr>
        <w:ind w:left="4408" w:hanging="332"/>
      </w:pPr>
      <w:rPr>
        <w:rFonts w:hint="default"/>
      </w:rPr>
    </w:lvl>
    <w:lvl w:ilvl="8" w:tplc="11B80886">
      <w:numFmt w:val="bullet"/>
      <w:lvlText w:val="•"/>
      <w:lvlJc w:val="left"/>
      <w:pPr>
        <w:ind w:left="4921" w:hanging="332"/>
      </w:pPr>
      <w:rPr>
        <w:rFonts w:hint="default"/>
      </w:rPr>
    </w:lvl>
  </w:abstractNum>
  <w:abstractNum w:abstractNumId="252">
    <w:nsid w:val="203E1A4B"/>
    <w:multiLevelType w:val="hybridMultilevel"/>
    <w:tmpl w:val="D7103870"/>
    <w:lvl w:ilvl="0" w:tplc="949EF010">
      <w:numFmt w:val="bullet"/>
      <w:lvlText w:val="•"/>
      <w:lvlJc w:val="left"/>
      <w:pPr>
        <w:ind w:left="304" w:hanging="202"/>
      </w:pPr>
      <w:rPr>
        <w:rFonts w:ascii="Times New Roman" w:eastAsia="Times New Roman" w:hAnsi="Times New Roman" w:cs="Times New Roman" w:hint="default"/>
        <w:w w:val="97"/>
        <w:sz w:val="24"/>
        <w:szCs w:val="24"/>
      </w:rPr>
    </w:lvl>
    <w:lvl w:ilvl="1" w:tplc="15108D4C">
      <w:numFmt w:val="bullet"/>
      <w:lvlText w:val="•"/>
      <w:lvlJc w:val="left"/>
      <w:pPr>
        <w:ind w:left="889" w:hanging="202"/>
      </w:pPr>
      <w:rPr>
        <w:rFonts w:hint="default"/>
      </w:rPr>
    </w:lvl>
    <w:lvl w:ilvl="2" w:tplc="FDB82EF4">
      <w:numFmt w:val="bullet"/>
      <w:lvlText w:val="•"/>
      <w:lvlJc w:val="left"/>
      <w:pPr>
        <w:ind w:left="1479" w:hanging="202"/>
      </w:pPr>
      <w:rPr>
        <w:rFonts w:hint="default"/>
      </w:rPr>
    </w:lvl>
    <w:lvl w:ilvl="3" w:tplc="A894DD16">
      <w:numFmt w:val="bullet"/>
      <w:lvlText w:val="•"/>
      <w:lvlJc w:val="left"/>
      <w:pPr>
        <w:ind w:left="2068" w:hanging="202"/>
      </w:pPr>
      <w:rPr>
        <w:rFonts w:hint="default"/>
      </w:rPr>
    </w:lvl>
    <w:lvl w:ilvl="4" w:tplc="3EA47724">
      <w:numFmt w:val="bullet"/>
      <w:lvlText w:val="•"/>
      <w:lvlJc w:val="left"/>
      <w:pPr>
        <w:ind w:left="2658" w:hanging="202"/>
      </w:pPr>
      <w:rPr>
        <w:rFonts w:hint="default"/>
      </w:rPr>
    </w:lvl>
    <w:lvl w:ilvl="5" w:tplc="2340DAC8">
      <w:numFmt w:val="bullet"/>
      <w:lvlText w:val="•"/>
      <w:lvlJc w:val="left"/>
      <w:pPr>
        <w:ind w:left="3247" w:hanging="202"/>
      </w:pPr>
      <w:rPr>
        <w:rFonts w:hint="default"/>
      </w:rPr>
    </w:lvl>
    <w:lvl w:ilvl="6" w:tplc="DB7A66DE">
      <w:numFmt w:val="bullet"/>
      <w:lvlText w:val="•"/>
      <w:lvlJc w:val="left"/>
      <w:pPr>
        <w:ind w:left="3837" w:hanging="202"/>
      </w:pPr>
      <w:rPr>
        <w:rFonts w:hint="default"/>
      </w:rPr>
    </w:lvl>
    <w:lvl w:ilvl="7" w:tplc="EBDA8A34">
      <w:numFmt w:val="bullet"/>
      <w:lvlText w:val="•"/>
      <w:lvlJc w:val="left"/>
      <w:pPr>
        <w:ind w:left="4427" w:hanging="202"/>
      </w:pPr>
      <w:rPr>
        <w:rFonts w:hint="default"/>
      </w:rPr>
    </w:lvl>
    <w:lvl w:ilvl="8" w:tplc="58AAFD6A">
      <w:numFmt w:val="bullet"/>
      <w:lvlText w:val="•"/>
      <w:lvlJc w:val="left"/>
      <w:pPr>
        <w:ind w:left="5016" w:hanging="202"/>
      </w:pPr>
      <w:rPr>
        <w:rFonts w:hint="default"/>
      </w:rPr>
    </w:lvl>
  </w:abstractNum>
  <w:abstractNum w:abstractNumId="253">
    <w:nsid w:val="206B5038"/>
    <w:multiLevelType w:val="hybridMultilevel"/>
    <w:tmpl w:val="6152DE18"/>
    <w:lvl w:ilvl="0" w:tplc="F48675CC">
      <w:numFmt w:val="bullet"/>
      <w:lvlText w:val=""/>
      <w:lvlJc w:val="left"/>
      <w:pPr>
        <w:ind w:left="103" w:hanging="288"/>
      </w:pPr>
      <w:rPr>
        <w:rFonts w:ascii="Symbol" w:eastAsia="Symbol" w:hAnsi="Symbol" w:cs="Symbol" w:hint="default"/>
        <w:w w:val="100"/>
        <w:sz w:val="24"/>
        <w:szCs w:val="24"/>
      </w:rPr>
    </w:lvl>
    <w:lvl w:ilvl="1" w:tplc="75D6125A">
      <w:numFmt w:val="bullet"/>
      <w:lvlText w:val="•"/>
      <w:lvlJc w:val="left"/>
      <w:pPr>
        <w:ind w:left="766" w:hanging="288"/>
      </w:pPr>
      <w:rPr>
        <w:rFonts w:hint="default"/>
      </w:rPr>
    </w:lvl>
    <w:lvl w:ilvl="2" w:tplc="68D404E4">
      <w:numFmt w:val="bullet"/>
      <w:lvlText w:val="•"/>
      <w:lvlJc w:val="left"/>
      <w:pPr>
        <w:ind w:left="1432" w:hanging="288"/>
      </w:pPr>
      <w:rPr>
        <w:rFonts w:hint="default"/>
      </w:rPr>
    </w:lvl>
    <w:lvl w:ilvl="3" w:tplc="089C8BDE">
      <w:numFmt w:val="bullet"/>
      <w:lvlText w:val="•"/>
      <w:lvlJc w:val="left"/>
      <w:pPr>
        <w:ind w:left="2099" w:hanging="288"/>
      </w:pPr>
      <w:rPr>
        <w:rFonts w:hint="default"/>
      </w:rPr>
    </w:lvl>
    <w:lvl w:ilvl="4" w:tplc="3BAA7176">
      <w:numFmt w:val="bullet"/>
      <w:lvlText w:val="•"/>
      <w:lvlJc w:val="left"/>
      <w:pPr>
        <w:ind w:left="2765" w:hanging="288"/>
      </w:pPr>
      <w:rPr>
        <w:rFonts w:hint="default"/>
      </w:rPr>
    </w:lvl>
    <w:lvl w:ilvl="5" w:tplc="1BFCFFD0">
      <w:numFmt w:val="bullet"/>
      <w:lvlText w:val="•"/>
      <w:lvlJc w:val="left"/>
      <w:pPr>
        <w:ind w:left="3432" w:hanging="288"/>
      </w:pPr>
      <w:rPr>
        <w:rFonts w:hint="default"/>
      </w:rPr>
    </w:lvl>
    <w:lvl w:ilvl="6" w:tplc="7EF2A846">
      <w:numFmt w:val="bullet"/>
      <w:lvlText w:val="•"/>
      <w:lvlJc w:val="left"/>
      <w:pPr>
        <w:ind w:left="4098" w:hanging="288"/>
      </w:pPr>
      <w:rPr>
        <w:rFonts w:hint="default"/>
      </w:rPr>
    </w:lvl>
    <w:lvl w:ilvl="7" w:tplc="2428639E">
      <w:numFmt w:val="bullet"/>
      <w:lvlText w:val="•"/>
      <w:lvlJc w:val="left"/>
      <w:pPr>
        <w:ind w:left="4765" w:hanging="288"/>
      </w:pPr>
      <w:rPr>
        <w:rFonts w:hint="default"/>
      </w:rPr>
    </w:lvl>
    <w:lvl w:ilvl="8" w:tplc="08A61094">
      <w:numFmt w:val="bullet"/>
      <w:lvlText w:val="•"/>
      <w:lvlJc w:val="left"/>
      <w:pPr>
        <w:ind w:left="5431" w:hanging="288"/>
      </w:pPr>
      <w:rPr>
        <w:rFonts w:hint="default"/>
      </w:rPr>
    </w:lvl>
  </w:abstractNum>
  <w:abstractNum w:abstractNumId="254">
    <w:nsid w:val="208F407C"/>
    <w:multiLevelType w:val="hybridMultilevel"/>
    <w:tmpl w:val="0ED2EB22"/>
    <w:lvl w:ilvl="0" w:tplc="33CC8920">
      <w:numFmt w:val="bullet"/>
      <w:lvlText w:val=""/>
      <w:lvlJc w:val="left"/>
      <w:pPr>
        <w:ind w:left="492" w:hanging="390"/>
      </w:pPr>
      <w:rPr>
        <w:rFonts w:ascii="Symbol" w:eastAsia="Symbol" w:hAnsi="Symbol" w:cs="Symbol" w:hint="default"/>
        <w:w w:val="100"/>
        <w:sz w:val="24"/>
        <w:szCs w:val="24"/>
      </w:rPr>
    </w:lvl>
    <w:lvl w:ilvl="1" w:tplc="F45ADF96">
      <w:numFmt w:val="bullet"/>
      <w:lvlText w:val="•"/>
      <w:lvlJc w:val="left"/>
      <w:pPr>
        <w:ind w:left="935" w:hanging="390"/>
      </w:pPr>
      <w:rPr>
        <w:rFonts w:hint="default"/>
      </w:rPr>
    </w:lvl>
    <w:lvl w:ilvl="2" w:tplc="1B027EB0">
      <w:numFmt w:val="bullet"/>
      <w:lvlText w:val="•"/>
      <w:lvlJc w:val="left"/>
      <w:pPr>
        <w:ind w:left="1370" w:hanging="390"/>
      </w:pPr>
      <w:rPr>
        <w:rFonts w:hint="default"/>
      </w:rPr>
    </w:lvl>
    <w:lvl w:ilvl="3" w:tplc="9D8C97DC">
      <w:numFmt w:val="bullet"/>
      <w:lvlText w:val="•"/>
      <w:lvlJc w:val="left"/>
      <w:pPr>
        <w:ind w:left="1805" w:hanging="390"/>
      </w:pPr>
      <w:rPr>
        <w:rFonts w:hint="default"/>
      </w:rPr>
    </w:lvl>
    <w:lvl w:ilvl="4" w:tplc="74CAE86C">
      <w:numFmt w:val="bullet"/>
      <w:lvlText w:val="•"/>
      <w:lvlJc w:val="left"/>
      <w:pPr>
        <w:ind w:left="2240" w:hanging="390"/>
      </w:pPr>
      <w:rPr>
        <w:rFonts w:hint="default"/>
      </w:rPr>
    </w:lvl>
    <w:lvl w:ilvl="5" w:tplc="311A35C0">
      <w:numFmt w:val="bullet"/>
      <w:lvlText w:val="•"/>
      <w:lvlJc w:val="left"/>
      <w:pPr>
        <w:ind w:left="2675" w:hanging="390"/>
      </w:pPr>
      <w:rPr>
        <w:rFonts w:hint="default"/>
      </w:rPr>
    </w:lvl>
    <w:lvl w:ilvl="6" w:tplc="9250A8EA">
      <w:numFmt w:val="bullet"/>
      <w:lvlText w:val="•"/>
      <w:lvlJc w:val="left"/>
      <w:pPr>
        <w:ind w:left="3110" w:hanging="390"/>
      </w:pPr>
      <w:rPr>
        <w:rFonts w:hint="default"/>
      </w:rPr>
    </w:lvl>
    <w:lvl w:ilvl="7" w:tplc="A76A32C4">
      <w:numFmt w:val="bullet"/>
      <w:lvlText w:val="•"/>
      <w:lvlJc w:val="left"/>
      <w:pPr>
        <w:ind w:left="3545" w:hanging="390"/>
      </w:pPr>
      <w:rPr>
        <w:rFonts w:hint="default"/>
      </w:rPr>
    </w:lvl>
    <w:lvl w:ilvl="8" w:tplc="EA6E350C">
      <w:numFmt w:val="bullet"/>
      <w:lvlText w:val="•"/>
      <w:lvlJc w:val="left"/>
      <w:pPr>
        <w:ind w:left="3981" w:hanging="390"/>
      </w:pPr>
      <w:rPr>
        <w:rFonts w:hint="default"/>
      </w:rPr>
    </w:lvl>
  </w:abstractNum>
  <w:abstractNum w:abstractNumId="255">
    <w:nsid w:val="209105B8"/>
    <w:multiLevelType w:val="hybridMultilevel"/>
    <w:tmpl w:val="1F72ABBC"/>
    <w:lvl w:ilvl="0" w:tplc="BA5E59AA">
      <w:numFmt w:val="bullet"/>
      <w:lvlText w:val=""/>
      <w:lvlJc w:val="left"/>
      <w:pPr>
        <w:ind w:left="386" w:hanging="284"/>
      </w:pPr>
      <w:rPr>
        <w:rFonts w:ascii="Symbol" w:eastAsia="Symbol" w:hAnsi="Symbol" w:cs="Symbol" w:hint="default"/>
        <w:w w:val="100"/>
        <w:sz w:val="24"/>
        <w:szCs w:val="24"/>
      </w:rPr>
    </w:lvl>
    <w:lvl w:ilvl="1" w:tplc="51DCC7B8">
      <w:numFmt w:val="bullet"/>
      <w:lvlText w:val="•"/>
      <w:lvlJc w:val="left"/>
      <w:pPr>
        <w:ind w:left="826" w:hanging="284"/>
      </w:pPr>
      <w:rPr>
        <w:rFonts w:hint="default"/>
      </w:rPr>
    </w:lvl>
    <w:lvl w:ilvl="2" w:tplc="66380F76">
      <w:numFmt w:val="bullet"/>
      <w:lvlText w:val="•"/>
      <w:lvlJc w:val="left"/>
      <w:pPr>
        <w:ind w:left="1273" w:hanging="284"/>
      </w:pPr>
      <w:rPr>
        <w:rFonts w:hint="default"/>
      </w:rPr>
    </w:lvl>
    <w:lvl w:ilvl="3" w:tplc="7B8C0D16">
      <w:numFmt w:val="bullet"/>
      <w:lvlText w:val="•"/>
      <w:lvlJc w:val="left"/>
      <w:pPr>
        <w:ind w:left="1720" w:hanging="284"/>
      </w:pPr>
      <w:rPr>
        <w:rFonts w:hint="default"/>
      </w:rPr>
    </w:lvl>
    <w:lvl w:ilvl="4" w:tplc="77B28936">
      <w:numFmt w:val="bullet"/>
      <w:lvlText w:val="•"/>
      <w:lvlJc w:val="left"/>
      <w:pPr>
        <w:ind w:left="2166" w:hanging="284"/>
      </w:pPr>
      <w:rPr>
        <w:rFonts w:hint="default"/>
      </w:rPr>
    </w:lvl>
    <w:lvl w:ilvl="5" w:tplc="4E2EB6BE">
      <w:numFmt w:val="bullet"/>
      <w:lvlText w:val="•"/>
      <w:lvlJc w:val="left"/>
      <w:pPr>
        <w:ind w:left="2613" w:hanging="284"/>
      </w:pPr>
      <w:rPr>
        <w:rFonts w:hint="default"/>
      </w:rPr>
    </w:lvl>
    <w:lvl w:ilvl="6" w:tplc="35CAFF8C">
      <w:numFmt w:val="bullet"/>
      <w:lvlText w:val="•"/>
      <w:lvlJc w:val="left"/>
      <w:pPr>
        <w:ind w:left="3059" w:hanging="284"/>
      </w:pPr>
      <w:rPr>
        <w:rFonts w:hint="default"/>
      </w:rPr>
    </w:lvl>
    <w:lvl w:ilvl="7" w:tplc="4C66519A">
      <w:numFmt w:val="bullet"/>
      <w:lvlText w:val="•"/>
      <w:lvlJc w:val="left"/>
      <w:pPr>
        <w:ind w:left="3506" w:hanging="284"/>
      </w:pPr>
      <w:rPr>
        <w:rFonts w:hint="default"/>
      </w:rPr>
    </w:lvl>
    <w:lvl w:ilvl="8" w:tplc="F5E4C0E0">
      <w:numFmt w:val="bullet"/>
      <w:lvlText w:val="•"/>
      <w:lvlJc w:val="left"/>
      <w:pPr>
        <w:ind w:left="3953" w:hanging="284"/>
      </w:pPr>
      <w:rPr>
        <w:rFonts w:hint="default"/>
      </w:rPr>
    </w:lvl>
  </w:abstractNum>
  <w:abstractNum w:abstractNumId="256">
    <w:nsid w:val="209649DD"/>
    <w:multiLevelType w:val="hybridMultilevel"/>
    <w:tmpl w:val="DB3E77C8"/>
    <w:lvl w:ilvl="0" w:tplc="C7766C3C">
      <w:start w:val="1"/>
      <w:numFmt w:val="decimal"/>
      <w:lvlText w:val="%1)"/>
      <w:lvlJc w:val="left"/>
      <w:pPr>
        <w:ind w:left="240" w:hanging="389"/>
      </w:pPr>
      <w:rPr>
        <w:rFonts w:ascii="Times New Roman" w:eastAsia="Times New Roman" w:hAnsi="Times New Roman" w:cs="Times New Roman" w:hint="default"/>
        <w:spacing w:val="-17"/>
        <w:w w:val="97"/>
        <w:sz w:val="24"/>
        <w:szCs w:val="24"/>
      </w:rPr>
    </w:lvl>
    <w:lvl w:ilvl="1" w:tplc="DCC62AEA">
      <w:numFmt w:val="bullet"/>
      <w:lvlText w:val="•"/>
      <w:lvlJc w:val="left"/>
      <w:pPr>
        <w:ind w:left="1282" w:hanging="389"/>
      </w:pPr>
      <w:rPr>
        <w:rFonts w:hint="default"/>
      </w:rPr>
    </w:lvl>
    <w:lvl w:ilvl="2" w:tplc="B380D908">
      <w:numFmt w:val="bullet"/>
      <w:lvlText w:val="•"/>
      <w:lvlJc w:val="left"/>
      <w:pPr>
        <w:ind w:left="2324" w:hanging="389"/>
      </w:pPr>
      <w:rPr>
        <w:rFonts w:hint="default"/>
      </w:rPr>
    </w:lvl>
    <w:lvl w:ilvl="3" w:tplc="83189902">
      <w:numFmt w:val="bullet"/>
      <w:lvlText w:val="•"/>
      <w:lvlJc w:val="left"/>
      <w:pPr>
        <w:ind w:left="3366" w:hanging="389"/>
      </w:pPr>
      <w:rPr>
        <w:rFonts w:hint="default"/>
      </w:rPr>
    </w:lvl>
    <w:lvl w:ilvl="4" w:tplc="769242A4">
      <w:numFmt w:val="bullet"/>
      <w:lvlText w:val="•"/>
      <w:lvlJc w:val="left"/>
      <w:pPr>
        <w:ind w:left="4408" w:hanging="389"/>
      </w:pPr>
      <w:rPr>
        <w:rFonts w:hint="default"/>
      </w:rPr>
    </w:lvl>
    <w:lvl w:ilvl="5" w:tplc="F1A4D980">
      <w:numFmt w:val="bullet"/>
      <w:lvlText w:val="•"/>
      <w:lvlJc w:val="left"/>
      <w:pPr>
        <w:ind w:left="5450" w:hanging="389"/>
      </w:pPr>
      <w:rPr>
        <w:rFonts w:hint="default"/>
      </w:rPr>
    </w:lvl>
    <w:lvl w:ilvl="6" w:tplc="9A9AA6A2">
      <w:numFmt w:val="bullet"/>
      <w:lvlText w:val="•"/>
      <w:lvlJc w:val="left"/>
      <w:pPr>
        <w:ind w:left="6492" w:hanging="389"/>
      </w:pPr>
      <w:rPr>
        <w:rFonts w:hint="default"/>
      </w:rPr>
    </w:lvl>
    <w:lvl w:ilvl="7" w:tplc="3E9A1D50">
      <w:numFmt w:val="bullet"/>
      <w:lvlText w:val="•"/>
      <w:lvlJc w:val="left"/>
      <w:pPr>
        <w:ind w:left="7534" w:hanging="389"/>
      </w:pPr>
      <w:rPr>
        <w:rFonts w:hint="default"/>
      </w:rPr>
    </w:lvl>
    <w:lvl w:ilvl="8" w:tplc="D652ABA4">
      <w:numFmt w:val="bullet"/>
      <w:lvlText w:val="•"/>
      <w:lvlJc w:val="left"/>
      <w:pPr>
        <w:ind w:left="8576" w:hanging="389"/>
      </w:pPr>
      <w:rPr>
        <w:rFonts w:hint="default"/>
      </w:rPr>
    </w:lvl>
  </w:abstractNum>
  <w:abstractNum w:abstractNumId="257">
    <w:nsid w:val="20D963D6"/>
    <w:multiLevelType w:val="hybridMultilevel"/>
    <w:tmpl w:val="CDF6E500"/>
    <w:lvl w:ilvl="0" w:tplc="C722DA8C">
      <w:numFmt w:val="bullet"/>
      <w:lvlText w:val=""/>
      <w:lvlJc w:val="left"/>
      <w:pPr>
        <w:ind w:left="506" w:hanging="404"/>
      </w:pPr>
      <w:rPr>
        <w:rFonts w:ascii="Symbol" w:eastAsia="Symbol" w:hAnsi="Symbol" w:cs="Symbol" w:hint="default"/>
        <w:w w:val="100"/>
        <w:sz w:val="24"/>
        <w:szCs w:val="24"/>
      </w:rPr>
    </w:lvl>
    <w:lvl w:ilvl="1" w:tplc="E6783F28">
      <w:numFmt w:val="bullet"/>
      <w:lvlText w:val="•"/>
      <w:lvlJc w:val="left"/>
      <w:pPr>
        <w:ind w:left="1140" w:hanging="404"/>
      </w:pPr>
      <w:rPr>
        <w:rFonts w:hint="default"/>
      </w:rPr>
    </w:lvl>
    <w:lvl w:ilvl="2" w:tplc="4CB87C5E">
      <w:numFmt w:val="bullet"/>
      <w:lvlText w:val="•"/>
      <w:lvlJc w:val="left"/>
      <w:pPr>
        <w:ind w:left="1780" w:hanging="404"/>
      </w:pPr>
      <w:rPr>
        <w:rFonts w:hint="default"/>
      </w:rPr>
    </w:lvl>
    <w:lvl w:ilvl="3" w:tplc="A0F438B4">
      <w:numFmt w:val="bullet"/>
      <w:lvlText w:val="•"/>
      <w:lvlJc w:val="left"/>
      <w:pPr>
        <w:ind w:left="2421" w:hanging="404"/>
      </w:pPr>
      <w:rPr>
        <w:rFonts w:hint="default"/>
      </w:rPr>
    </w:lvl>
    <w:lvl w:ilvl="4" w:tplc="A6B026B8">
      <w:numFmt w:val="bullet"/>
      <w:lvlText w:val="•"/>
      <w:lvlJc w:val="left"/>
      <w:pPr>
        <w:ind w:left="3061" w:hanging="404"/>
      </w:pPr>
      <w:rPr>
        <w:rFonts w:hint="default"/>
      </w:rPr>
    </w:lvl>
    <w:lvl w:ilvl="5" w:tplc="CDAE1980">
      <w:numFmt w:val="bullet"/>
      <w:lvlText w:val="•"/>
      <w:lvlJc w:val="left"/>
      <w:pPr>
        <w:ind w:left="3701" w:hanging="404"/>
      </w:pPr>
      <w:rPr>
        <w:rFonts w:hint="default"/>
      </w:rPr>
    </w:lvl>
    <w:lvl w:ilvl="6" w:tplc="A5F66E80">
      <w:numFmt w:val="bullet"/>
      <w:lvlText w:val="•"/>
      <w:lvlJc w:val="left"/>
      <w:pPr>
        <w:ind w:left="4342" w:hanging="404"/>
      </w:pPr>
      <w:rPr>
        <w:rFonts w:hint="default"/>
      </w:rPr>
    </w:lvl>
    <w:lvl w:ilvl="7" w:tplc="A9524570">
      <w:numFmt w:val="bullet"/>
      <w:lvlText w:val="•"/>
      <w:lvlJc w:val="left"/>
      <w:pPr>
        <w:ind w:left="4982" w:hanging="404"/>
      </w:pPr>
      <w:rPr>
        <w:rFonts w:hint="default"/>
      </w:rPr>
    </w:lvl>
    <w:lvl w:ilvl="8" w:tplc="614407E8">
      <w:numFmt w:val="bullet"/>
      <w:lvlText w:val="•"/>
      <w:lvlJc w:val="left"/>
      <w:pPr>
        <w:ind w:left="5623" w:hanging="404"/>
      </w:pPr>
      <w:rPr>
        <w:rFonts w:hint="default"/>
      </w:rPr>
    </w:lvl>
  </w:abstractNum>
  <w:abstractNum w:abstractNumId="258">
    <w:nsid w:val="20DC4778"/>
    <w:multiLevelType w:val="hybridMultilevel"/>
    <w:tmpl w:val="33FCCFAE"/>
    <w:lvl w:ilvl="0" w:tplc="DA7A1624">
      <w:numFmt w:val="bullet"/>
      <w:lvlText w:val=""/>
      <w:lvlJc w:val="left"/>
      <w:pPr>
        <w:ind w:left="276" w:hanging="176"/>
      </w:pPr>
      <w:rPr>
        <w:rFonts w:ascii="Symbol" w:eastAsia="Symbol" w:hAnsi="Symbol" w:cs="Symbol" w:hint="default"/>
        <w:w w:val="100"/>
        <w:sz w:val="24"/>
        <w:szCs w:val="24"/>
      </w:rPr>
    </w:lvl>
    <w:lvl w:ilvl="1" w:tplc="C1B0FF32">
      <w:numFmt w:val="bullet"/>
      <w:lvlText w:val="•"/>
      <w:lvlJc w:val="left"/>
      <w:pPr>
        <w:ind w:left="814" w:hanging="176"/>
      </w:pPr>
      <w:rPr>
        <w:rFonts w:hint="default"/>
      </w:rPr>
    </w:lvl>
    <w:lvl w:ilvl="2" w:tplc="E640BCB2">
      <w:numFmt w:val="bullet"/>
      <w:lvlText w:val="•"/>
      <w:lvlJc w:val="left"/>
      <w:pPr>
        <w:ind w:left="1349" w:hanging="176"/>
      </w:pPr>
      <w:rPr>
        <w:rFonts w:hint="default"/>
      </w:rPr>
    </w:lvl>
    <w:lvl w:ilvl="3" w:tplc="8F32F736">
      <w:numFmt w:val="bullet"/>
      <w:lvlText w:val="•"/>
      <w:lvlJc w:val="left"/>
      <w:pPr>
        <w:ind w:left="1883" w:hanging="176"/>
      </w:pPr>
      <w:rPr>
        <w:rFonts w:hint="default"/>
      </w:rPr>
    </w:lvl>
    <w:lvl w:ilvl="4" w:tplc="96F6D8A6">
      <w:numFmt w:val="bullet"/>
      <w:lvlText w:val="•"/>
      <w:lvlJc w:val="left"/>
      <w:pPr>
        <w:ind w:left="2418" w:hanging="176"/>
      </w:pPr>
      <w:rPr>
        <w:rFonts w:hint="default"/>
      </w:rPr>
    </w:lvl>
    <w:lvl w:ilvl="5" w:tplc="067ADBDC">
      <w:numFmt w:val="bullet"/>
      <w:lvlText w:val="•"/>
      <w:lvlJc w:val="left"/>
      <w:pPr>
        <w:ind w:left="2953" w:hanging="176"/>
      </w:pPr>
      <w:rPr>
        <w:rFonts w:hint="default"/>
      </w:rPr>
    </w:lvl>
    <w:lvl w:ilvl="6" w:tplc="37AAD9AE">
      <w:numFmt w:val="bullet"/>
      <w:lvlText w:val="•"/>
      <w:lvlJc w:val="left"/>
      <w:pPr>
        <w:ind w:left="3487" w:hanging="176"/>
      </w:pPr>
      <w:rPr>
        <w:rFonts w:hint="default"/>
      </w:rPr>
    </w:lvl>
    <w:lvl w:ilvl="7" w:tplc="9912DA90">
      <w:numFmt w:val="bullet"/>
      <w:lvlText w:val="•"/>
      <w:lvlJc w:val="left"/>
      <w:pPr>
        <w:ind w:left="4022" w:hanging="176"/>
      </w:pPr>
      <w:rPr>
        <w:rFonts w:hint="default"/>
      </w:rPr>
    </w:lvl>
    <w:lvl w:ilvl="8" w:tplc="89089E1A">
      <w:numFmt w:val="bullet"/>
      <w:lvlText w:val="•"/>
      <w:lvlJc w:val="left"/>
      <w:pPr>
        <w:ind w:left="4557" w:hanging="176"/>
      </w:pPr>
      <w:rPr>
        <w:rFonts w:hint="default"/>
      </w:rPr>
    </w:lvl>
  </w:abstractNum>
  <w:abstractNum w:abstractNumId="259">
    <w:nsid w:val="20F222DD"/>
    <w:multiLevelType w:val="hybridMultilevel"/>
    <w:tmpl w:val="4F3C1AF0"/>
    <w:lvl w:ilvl="0" w:tplc="F1B67E80">
      <w:numFmt w:val="bullet"/>
      <w:lvlText w:val=""/>
      <w:lvlJc w:val="left"/>
      <w:pPr>
        <w:ind w:left="391" w:hanging="288"/>
      </w:pPr>
      <w:rPr>
        <w:rFonts w:ascii="Symbol" w:eastAsia="Symbol" w:hAnsi="Symbol" w:cs="Symbol" w:hint="default"/>
        <w:w w:val="100"/>
        <w:sz w:val="24"/>
        <w:szCs w:val="24"/>
      </w:rPr>
    </w:lvl>
    <w:lvl w:ilvl="1" w:tplc="9BAC8926">
      <w:numFmt w:val="bullet"/>
      <w:lvlText w:val="•"/>
      <w:lvlJc w:val="left"/>
      <w:pPr>
        <w:ind w:left="653" w:hanging="288"/>
      </w:pPr>
      <w:rPr>
        <w:rFonts w:hint="default"/>
      </w:rPr>
    </w:lvl>
    <w:lvl w:ilvl="2" w:tplc="18222B7A">
      <w:numFmt w:val="bullet"/>
      <w:lvlText w:val="•"/>
      <w:lvlJc w:val="left"/>
      <w:pPr>
        <w:ind w:left="906" w:hanging="288"/>
      </w:pPr>
      <w:rPr>
        <w:rFonts w:hint="default"/>
      </w:rPr>
    </w:lvl>
    <w:lvl w:ilvl="3" w:tplc="568472A6">
      <w:numFmt w:val="bullet"/>
      <w:lvlText w:val="•"/>
      <w:lvlJc w:val="left"/>
      <w:pPr>
        <w:ind w:left="1160" w:hanging="288"/>
      </w:pPr>
      <w:rPr>
        <w:rFonts w:hint="default"/>
      </w:rPr>
    </w:lvl>
    <w:lvl w:ilvl="4" w:tplc="BE9C163C">
      <w:numFmt w:val="bullet"/>
      <w:lvlText w:val="•"/>
      <w:lvlJc w:val="left"/>
      <w:pPr>
        <w:ind w:left="1413" w:hanging="288"/>
      </w:pPr>
      <w:rPr>
        <w:rFonts w:hint="default"/>
      </w:rPr>
    </w:lvl>
    <w:lvl w:ilvl="5" w:tplc="458681EC">
      <w:numFmt w:val="bullet"/>
      <w:lvlText w:val="•"/>
      <w:lvlJc w:val="left"/>
      <w:pPr>
        <w:ind w:left="1666" w:hanging="288"/>
      </w:pPr>
      <w:rPr>
        <w:rFonts w:hint="default"/>
      </w:rPr>
    </w:lvl>
    <w:lvl w:ilvl="6" w:tplc="9B6058E0">
      <w:numFmt w:val="bullet"/>
      <w:lvlText w:val="•"/>
      <w:lvlJc w:val="left"/>
      <w:pPr>
        <w:ind w:left="1920" w:hanging="288"/>
      </w:pPr>
      <w:rPr>
        <w:rFonts w:hint="default"/>
      </w:rPr>
    </w:lvl>
    <w:lvl w:ilvl="7" w:tplc="21900E3A">
      <w:numFmt w:val="bullet"/>
      <w:lvlText w:val="•"/>
      <w:lvlJc w:val="left"/>
      <w:pPr>
        <w:ind w:left="2173" w:hanging="288"/>
      </w:pPr>
      <w:rPr>
        <w:rFonts w:hint="default"/>
      </w:rPr>
    </w:lvl>
    <w:lvl w:ilvl="8" w:tplc="089476CC">
      <w:numFmt w:val="bullet"/>
      <w:lvlText w:val="•"/>
      <w:lvlJc w:val="left"/>
      <w:pPr>
        <w:ind w:left="2426" w:hanging="288"/>
      </w:pPr>
      <w:rPr>
        <w:rFonts w:hint="default"/>
      </w:rPr>
    </w:lvl>
  </w:abstractNum>
  <w:abstractNum w:abstractNumId="260">
    <w:nsid w:val="21296800"/>
    <w:multiLevelType w:val="hybridMultilevel"/>
    <w:tmpl w:val="253822AC"/>
    <w:lvl w:ilvl="0" w:tplc="7AD2467A">
      <w:numFmt w:val="bullet"/>
      <w:lvlText w:val=""/>
      <w:lvlJc w:val="left"/>
      <w:pPr>
        <w:ind w:left="470" w:hanging="368"/>
      </w:pPr>
      <w:rPr>
        <w:rFonts w:ascii="Symbol" w:eastAsia="Symbol" w:hAnsi="Symbol" w:cs="Symbol" w:hint="default"/>
        <w:w w:val="100"/>
        <w:sz w:val="24"/>
        <w:szCs w:val="24"/>
      </w:rPr>
    </w:lvl>
    <w:lvl w:ilvl="1" w:tplc="38C06666">
      <w:numFmt w:val="bullet"/>
      <w:lvlText w:val="•"/>
      <w:lvlJc w:val="left"/>
      <w:pPr>
        <w:ind w:left="1023" w:hanging="368"/>
      </w:pPr>
      <w:rPr>
        <w:rFonts w:hint="default"/>
      </w:rPr>
    </w:lvl>
    <w:lvl w:ilvl="2" w:tplc="E14233C0">
      <w:numFmt w:val="bullet"/>
      <w:lvlText w:val="•"/>
      <w:lvlJc w:val="left"/>
      <w:pPr>
        <w:ind w:left="1566" w:hanging="368"/>
      </w:pPr>
      <w:rPr>
        <w:rFonts w:hint="default"/>
      </w:rPr>
    </w:lvl>
    <w:lvl w:ilvl="3" w:tplc="C1429358">
      <w:numFmt w:val="bullet"/>
      <w:lvlText w:val="•"/>
      <w:lvlJc w:val="left"/>
      <w:pPr>
        <w:ind w:left="2109" w:hanging="368"/>
      </w:pPr>
      <w:rPr>
        <w:rFonts w:hint="default"/>
      </w:rPr>
    </w:lvl>
    <w:lvl w:ilvl="4" w:tplc="42F40084">
      <w:numFmt w:val="bullet"/>
      <w:lvlText w:val="•"/>
      <w:lvlJc w:val="left"/>
      <w:pPr>
        <w:ind w:left="2653" w:hanging="368"/>
      </w:pPr>
      <w:rPr>
        <w:rFonts w:hint="default"/>
      </w:rPr>
    </w:lvl>
    <w:lvl w:ilvl="5" w:tplc="2EC23F34">
      <w:numFmt w:val="bullet"/>
      <w:lvlText w:val="•"/>
      <w:lvlJc w:val="left"/>
      <w:pPr>
        <w:ind w:left="3196" w:hanging="368"/>
      </w:pPr>
      <w:rPr>
        <w:rFonts w:hint="default"/>
      </w:rPr>
    </w:lvl>
    <w:lvl w:ilvl="6" w:tplc="34DE9B74">
      <w:numFmt w:val="bullet"/>
      <w:lvlText w:val="•"/>
      <w:lvlJc w:val="left"/>
      <w:pPr>
        <w:ind w:left="3739" w:hanging="368"/>
      </w:pPr>
      <w:rPr>
        <w:rFonts w:hint="default"/>
      </w:rPr>
    </w:lvl>
    <w:lvl w:ilvl="7" w:tplc="5C3CEC68">
      <w:numFmt w:val="bullet"/>
      <w:lvlText w:val="•"/>
      <w:lvlJc w:val="left"/>
      <w:pPr>
        <w:ind w:left="4282" w:hanging="368"/>
      </w:pPr>
      <w:rPr>
        <w:rFonts w:hint="default"/>
      </w:rPr>
    </w:lvl>
    <w:lvl w:ilvl="8" w:tplc="0D20EFEA">
      <w:numFmt w:val="bullet"/>
      <w:lvlText w:val="•"/>
      <w:lvlJc w:val="left"/>
      <w:pPr>
        <w:ind w:left="4826" w:hanging="368"/>
      </w:pPr>
      <w:rPr>
        <w:rFonts w:hint="default"/>
      </w:rPr>
    </w:lvl>
  </w:abstractNum>
  <w:abstractNum w:abstractNumId="261">
    <w:nsid w:val="21336A67"/>
    <w:multiLevelType w:val="hybridMultilevel"/>
    <w:tmpl w:val="633EAAA8"/>
    <w:lvl w:ilvl="0" w:tplc="73A4CBC6">
      <w:numFmt w:val="bullet"/>
      <w:lvlText w:val=""/>
      <w:lvlJc w:val="left"/>
      <w:pPr>
        <w:ind w:left="470" w:hanging="368"/>
      </w:pPr>
      <w:rPr>
        <w:rFonts w:ascii="Symbol" w:eastAsia="Symbol" w:hAnsi="Symbol" w:cs="Symbol" w:hint="default"/>
        <w:w w:val="100"/>
        <w:sz w:val="24"/>
        <w:szCs w:val="24"/>
      </w:rPr>
    </w:lvl>
    <w:lvl w:ilvl="1" w:tplc="EE3E5C10">
      <w:numFmt w:val="bullet"/>
      <w:lvlText w:val="•"/>
      <w:lvlJc w:val="left"/>
      <w:pPr>
        <w:ind w:left="1080" w:hanging="368"/>
      </w:pPr>
      <w:rPr>
        <w:rFonts w:hint="default"/>
      </w:rPr>
    </w:lvl>
    <w:lvl w:ilvl="2" w:tplc="6D1E7EFC">
      <w:numFmt w:val="bullet"/>
      <w:lvlText w:val="•"/>
      <w:lvlJc w:val="left"/>
      <w:pPr>
        <w:ind w:left="1680" w:hanging="368"/>
      </w:pPr>
      <w:rPr>
        <w:rFonts w:hint="default"/>
      </w:rPr>
    </w:lvl>
    <w:lvl w:ilvl="3" w:tplc="303CB45A">
      <w:numFmt w:val="bullet"/>
      <w:lvlText w:val="•"/>
      <w:lvlJc w:val="left"/>
      <w:pPr>
        <w:ind w:left="2280" w:hanging="368"/>
      </w:pPr>
      <w:rPr>
        <w:rFonts w:hint="default"/>
      </w:rPr>
    </w:lvl>
    <w:lvl w:ilvl="4" w:tplc="70E09F02">
      <w:numFmt w:val="bullet"/>
      <w:lvlText w:val="•"/>
      <w:lvlJc w:val="left"/>
      <w:pPr>
        <w:ind w:left="2880" w:hanging="368"/>
      </w:pPr>
      <w:rPr>
        <w:rFonts w:hint="default"/>
      </w:rPr>
    </w:lvl>
    <w:lvl w:ilvl="5" w:tplc="925A07FC">
      <w:numFmt w:val="bullet"/>
      <w:lvlText w:val="•"/>
      <w:lvlJc w:val="left"/>
      <w:pPr>
        <w:ind w:left="3480" w:hanging="368"/>
      </w:pPr>
      <w:rPr>
        <w:rFonts w:hint="default"/>
      </w:rPr>
    </w:lvl>
    <w:lvl w:ilvl="6" w:tplc="AEA2049C">
      <w:numFmt w:val="bullet"/>
      <w:lvlText w:val="•"/>
      <w:lvlJc w:val="left"/>
      <w:pPr>
        <w:ind w:left="4080" w:hanging="368"/>
      </w:pPr>
      <w:rPr>
        <w:rFonts w:hint="default"/>
      </w:rPr>
    </w:lvl>
    <w:lvl w:ilvl="7" w:tplc="4664B6F4">
      <w:numFmt w:val="bullet"/>
      <w:lvlText w:val="•"/>
      <w:lvlJc w:val="left"/>
      <w:pPr>
        <w:ind w:left="4681" w:hanging="368"/>
      </w:pPr>
      <w:rPr>
        <w:rFonts w:hint="default"/>
      </w:rPr>
    </w:lvl>
    <w:lvl w:ilvl="8" w:tplc="47641586">
      <w:numFmt w:val="bullet"/>
      <w:lvlText w:val="•"/>
      <w:lvlJc w:val="left"/>
      <w:pPr>
        <w:ind w:left="5281" w:hanging="368"/>
      </w:pPr>
      <w:rPr>
        <w:rFonts w:hint="default"/>
      </w:rPr>
    </w:lvl>
  </w:abstractNum>
  <w:abstractNum w:abstractNumId="262">
    <w:nsid w:val="217E195D"/>
    <w:multiLevelType w:val="hybridMultilevel"/>
    <w:tmpl w:val="8174AAB2"/>
    <w:lvl w:ilvl="0" w:tplc="1088AEBE">
      <w:numFmt w:val="bullet"/>
      <w:lvlText w:val=""/>
      <w:lvlJc w:val="left"/>
      <w:pPr>
        <w:ind w:left="304" w:hanging="202"/>
      </w:pPr>
      <w:rPr>
        <w:rFonts w:ascii="Symbol" w:eastAsia="Symbol" w:hAnsi="Symbol" w:cs="Symbol" w:hint="default"/>
        <w:w w:val="100"/>
        <w:sz w:val="24"/>
        <w:szCs w:val="24"/>
      </w:rPr>
    </w:lvl>
    <w:lvl w:ilvl="1" w:tplc="457ABB26">
      <w:numFmt w:val="bullet"/>
      <w:lvlText w:val="•"/>
      <w:lvlJc w:val="left"/>
      <w:pPr>
        <w:ind w:left="620" w:hanging="202"/>
      </w:pPr>
      <w:rPr>
        <w:rFonts w:hint="default"/>
      </w:rPr>
    </w:lvl>
    <w:lvl w:ilvl="2" w:tplc="3AF06318">
      <w:numFmt w:val="bullet"/>
      <w:lvlText w:val="•"/>
      <w:lvlJc w:val="left"/>
      <w:pPr>
        <w:ind w:left="940" w:hanging="202"/>
      </w:pPr>
      <w:rPr>
        <w:rFonts w:hint="default"/>
      </w:rPr>
    </w:lvl>
    <w:lvl w:ilvl="3" w:tplc="28A80A0C">
      <w:numFmt w:val="bullet"/>
      <w:lvlText w:val="•"/>
      <w:lvlJc w:val="left"/>
      <w:pPr>
        <w:ind w:left="1260" w:hanging="202"/>
      </w:pPr>
      <w:rPr>
        <w:rFonts w:hint="default"/>
      </w:rPr>
    </w:lvl>
    <w:lvl w:ilvl="4" w:tplc="B5C4C64E">
      <w:numFmt w:val="bullet"/>
      <w:lvlText w:val="•"/>
      <w:lvlJc w:val="left"/>
      <w:pPr>
        <w:ind w:left="1580" w:hanging="202"/>
      </w:pPr>
      <w:rPr>
        <w:rFonts w:hint="default"/>
      </w:rPr>
    </w:lvl>
    <w:lvl w:ilvl="5" w:tplc="5226E4FE">
      <w:numFmt w:val="bullet"/>
      <w:lvlText w:val="•"/>
      <w:lvlJc w:val="left"/>
      <w:pPr>
        <w:ind w:left="1901" w:hanging="202"/>
      </w:pPr>
      <w:rPr>
        <w:rFonts w:hint="default"/>
      </w:rPr>
    </w:lvl>
    <w:lvl w:ilvl="6" w:tplc="A822D44C">
      <w:numFmt w:val="bullet"/>
      <w:lvlText w:val="•"/>
      <w:lvlJc w:val="left"/>
      <w:pPr>
        <w:ind w:left="2221" w:hanging="202"/>
      </w:pPr>
      <w:rPr>
        <w:rFonts w:hint="default"/>
      </w:rPr>
    </w:lvl>
    <w:lvl w:ilvl="7" w:tplc="21DAF5E6">
      <w:numFmt w:val="bullet"/>
      <w:lvlText w:val="•"/>
      <w:lvlJc w:val="left"/>
      <w:pPr>
        <w:ind w:left="2541" w:hanging="202"/>
      </w:pPr>
      <w:rPr>
        <w:rFonts w:hint="default"/>
      </w:rPr>
    </w:lvl>
    <w:lvl w:ilvl="8" w:tplc="0C687648">
      <w:numFmt w:val="bullet"/>
      <w:lvlText w:val="•"/>
      <w:lvlJc w:val="left"/>
      <w:pPr>
        <w:ind w:left="2861" w:hanging="202"/>
      </w:pPr>
      <w:rPr>
        <w:rFonts w:hint="default"/>
      </w:rPr>
    </w:lvl>
  </w:abstractNum>
  <w:abstractNum w:abstractNumId="263">
    <w:nsid w:val="219F14E1"/>
    <w:multiLevelType w:val="hybridMultilevel"/>
    <w:tmpl w:val="53DED0C0"/>
    <w:lvl w:ilvl="0" w:tplc="F1AE5B5C">
      <w:numFmt w:val="bullet"/>
      <w:lvlText w:val=""/>
      <w:lvlJc w:val="left"/>
      <w:pPr>
        <w:ind w:left="439" w:hanging="337"/>
      </w:pPr>
      <w:rPr>
        <w:rFonts w:ascii="Symbol" w:eastAsia="Symbol" w:hAnsi="Symbol" w:cs="Symbol" w:hint="default"/>
        <w:w w:val="100"/>
        <w:sz w:val="24"/>
        <w:szCs w:val="24"/>
      </w:rPr>
    </w:lvl>
    <w:lvl w:ilvl="1" w:tplc="3E3CE720">
      <w:numFmt w:val="bullet"/>
      <w:lvlText w:val="•"/>
      <w:lvlJc w:val="left"/>
      <w:pPr>
        <w:ind w:left="880" w:hanging="337"/>
      </w:pPr>
      <w:rPr>
        <w:rFonts w:hint="default"/>
      </w:rPr>
    </w:lvl>
    <w:lvl w:ilvl="2" w:tplc="482C277A">
      <w:numFmt w:val="bullet"/>
      <w:lvlText w:val="•"/>
      <w:lvlJc w:val="left"/>
      <w:pPr>
        <w:ind w:left="1321" w:hanging="337"/>
      </w:pPr>
      <w:rPr>
        <w:rFonts w:hint="default"/>
      </w:rPr>
    </w:lvl>
    <w:lvl w:ilvl="3" w:tplc="E12E2D70">
      <w:numFmt w:val="bullet"/>
      <w:lvlText w:val="•"/>
      <w:lvlJc w:val="left"/>
      <w:pPr>
        <w:ind w:left="1762" w:hanging="337"/>
      </w:pPr>
      <w:rPr>
        <w:rFonts w:hint="default"/>
      </w:rPr>
    </w:lvl>
    <w:lvl w:ilvl="4" w:tplc="752CB24E">
      <w:numFmt w:val="bullet"/>
      <w:lvlText w:val="•"/>
      <w:lvlJc w:val="left"/>
      <w:pPr>
        <w:ind w:left="2202" w:hanging="337"/>
      </w:pPr>
      <w:rPr>
        <w:rFonts w:hint="default"/>
      </w:rPr>
    </w:lvl>
    <w:lvl w:ilvl="5" w:tplc="0FF81E42">
      <w:numFmt w:val="bullet"/>
      <w:lvlText w:val="•"/>
      <w:lvlJc w:val="left"/>
      <w:pPr>
        <w:ind w:left="2643" w:hanging="337"/>
      </w:pPr>
      <w:rPr>
        <w:rFonts w:hint="default"/>
      </w:rPr>
    </w:lvl>
    <w:lvl w:ilvl="6" w:tplc="154ECC44">
      <w:numFmt w:val="bullet"/>
      <w:lvlText w:val="•"/>
      <w:lvlJc w:val="left"/>
      <w:pPr>
        <w:ind w:left="3083" w:hanging="337"/>
      </w:pPr>
      <w:rPr>
        <w:rFonts w:hint="default"/>
      </w:rPr>
    </w:lvl>
    <w:lvl w:ilvl="7" w:tplc="0BC2655C">
      <w:numFmt w:val="bullet"/>
      <w:lvlText w:val="•"/>
      <w:lvlJc w:val="left"/>
      <w:pPr>
        <w:ind w:left="3524" w:hanging="337"/>
      </w:pPr>
      <w:rPr>
        <w:rFonts w:hint="default"/>
      </w:rPr>
    </w:lvl>
    <w:lvl w:ilvl="8" w:tplc="100866AA">
      <w:numFmt w:val="bullet"/>
      <w:lvlText w:val="•"/>
      <w:lvlJc w:val="left"/>
      <w:pPr>
        <w:ind w:left="3965" w:hanging="337"/>
      </w:pPr>
      <w:rPr>
        <w:rFonts w:hint="default"/>
      </w:rPr>
    </w:lvl>
  </w:abstractNum>
  <w:abstractNum w:abstractNumId="264">
    <w:nsid w:val="21A61666"/>
    <w:multiLevelType w:val="hybridMultilevel"/>
    <w:tmpl w:val="D9AE749A"/>
    <w:lvl w:ilvl="0" w:tplc="D86ADB8A">
      <w:numFmt w:val="bullet"/>
      <w:lvlText w:val=""/>
      <w:lvlJc w:val="left"/>
      <w:pPr>
        <w:ind w:left="276" w:hanging="176"/>
      </w:pPr>
      <w:rPr>
        <w:rFonts w:ascii="Symbol" w:eastAsia="Symbol" w:hAnsi="Symbol" w:cs="Symbol" w:hint="default"/>
        <w:w w:val="100"/>
        <w:sz w:val="24"/>
        <w:szCs w:val="24"/>
      </w:rPr>
    </w:lvl>
    <w:lvl w:ilvl="1" w:tplc="C0062838">
      <w:numFmt w:val="bullet"/>
      <w:lvlText w:val="•"/>
      <w:lvlJc w:val="left"/>
      <w:pPr>
        <w:ind w:left="815" w:hanging="176"/>
      </w:pPr>
      <w:rPr>
        <w:rFonts w:hint="default"/>
      </w:rPr>
    </w:lvl>
    <w:lvl w:ilvl="2" w:tplc="7698052A">
      <w:numFmt w:val="bullet"/>
      <w:lvlText w:val="•"/>
      <w:lvlJc w:val="left"/>
      <w:pPr>
        <w:ind w:left="1350" w:hanging="176"/>
      </w:pPr>
      <w:rPr>
        <w:rFonts w:hint="default"/>
      </w:rPr>
    </w:lvl>
    <w:lvl w:ilvl="3" w:tplc="5A1A2E08">
      <w:numFmt w:val="bullet"/>
      <w:lvlText w:val="•"/>
      <w:lvlJc w:val="left"/>
      <w:pPr>
        <w:ind w:left="1885" w:hanging="176"/>
      </w:pPr>
      <w:rPr>
        <w:rFonts w:hint="default"/>
      </w:rPr>
    </w:lvl>
    <w:lvl w:ilvl="4" w:tplc="60AC375E">
      <w:numFmt w:val="bullet"/>
      <w:lvlText w:val="•"/>
      <w:lvlJc w:val="left"/>
      <w:pPr>
        <w:ind w:left="2420" w:hanging="176"/>
      </w:pPr>
      <w:rPr>
        <w:rFonts w:hint="default"/>
      </w:rPr>
    </w:lvl>
    <w:lvl w:ilvl="5" w:tplc="86EC8DC6">
      <w:numFmt w:val="bullet"/>
      <w:lvlText w:val="•"/>
      <w:lvlJc w:val="left"/>
      <w:pPr>
        <w:ind w:left="2955" w:hanging="176"/>
      </w:pPr>
      <w:rPr>
        <w:rFonts w:hint="default"/>
      </w:rPr>
    </w:lvl>
    <w:lvl w:ilvl="6" w:tplc="6B0635E2">
      <w:numFmt w:val="bullet"/>
      <w:lvlText w:val="•"/>
      <w:lvlJc w:val="left"/>
      <w:pPr>
        <w:ind w:left="3490" w:hanging="176"/>
      </w:pPr>
      <w:rPr>
        <w:rFonts w:hint="default"/>
      </w:rPr>
    </w:lvl>
    <w:lvl w:ilvl="7" w:tplc="8194A47E">
      <w:numFmt w:val="bullet"/>
      <w:lvlText w:val="•"/>
      <w:lvlJc w:val="left"/>
      <w:pPr>
        <w:ind w:left="4025" w:hanging="176"/>
      </w:pPr>
      <w:rPr>
        <w:rFonts w:hint="default"/>
      </w:rPr>
    </w:lvl>
    <w:lvl w:ilvl="8" w:tplc="09569758">
      <w:numFmt w:val="bullet"/>
      <w:lvlText w:val="•"/>
      <w:lvlJc w:val="left"/>
      <w:pPr>
        <w:ind w:left="4561" w:hanging="176"/>
      </w:pPr>
      <w:rPr>
        <w:rFonts w:hint="default"/>
      </w:rPr>
    </w:lvl>
  </w:abstractNum>
  <w:abstractNum w:abstractNumId="265">
    <w:nsid w:val="21E21009"/>
    <w:multiLevelType w:val="hybridMultilevel"/>
    <w:tmpl w:val="D506E2E4"/>
    <w:lvl w:ilvl="0" w:tplc="DC6A8AD6">
      <w:numFmt w:val="bullet"/>
      <w:lvlText w:val=""/>
      <w:lvlJc w:val="left"/>
      <w:pPr>
        <w:ind w:left="391" w:hanging="288"/>
      </w:pPr>
      <w:rPr>
        <w:rFonts w:ascii="Symbol" w:eastAsia="Symbol" w:hAnsi="Symbol" w:cs="Symbol" w:hint="default"/>
        <w:w w:val="100"/>
        <w:sz w:val="24"/>
        <w:szCs w:val="24"/>
      </w:rPr>
    </w:lvl>
    <w:lvl w:ilvl="1" w:tplc="D340CDD4">
      <w:numFmt w:val="bullet"/>
      <w:lvlText w:val="•"/>
      <w:lvlJc w:val="left"/>
      <w:pPr>
        <w:ind w:left="1036" w:hanging="288"/>
      </w:pPr>
      <w:rPr>
        <w:rFonts w:hint="default"/>
      </w:rPr>
    </w:lvl>
    <w:lvl w:ilvl="2" w:tplc="D1CC063A">
      <w:numFmt w:val="bullet"/>
      <w:lvlText w:val="•"/>
      <w:lvlJc w:val="left"/>
      <w:pPr>
        <w:ind w:left="1672" w:hanging="288"/>
      </w:pPr>
      <w:rPr>
        <w:rFonts w:hint="default"/>
      </w:rPr>
    </w:lvl>
    <w:lvl w:ilvl="3" w:tplc="58B8F290">
      <w:numFmt w:val="bullet"/>
      <w:lvlText w:val="•"/>
      <w:lvlJc w:val="left"/>
      <w:pPr>
        <w:ind w:left="2309" w:hanging="288"/>
      </w:pPr>
      <w:rPr>
        <w:rFonts w:hint="default"/>
      </w:rPr>
    </w:lvl>
    <w:lvl w:ilvl="4" w:tplc="3DD20C5C">
      <w:numFmt w:val="bullet"/>
      <w:lvlText w:val="•"/>
      <w:lvlJc w:val="left"/>
      <w:pPr>
        <w:ind w:left="2945" w:hanging="288"/>
      </w:pPr>
      <w:rPr>
        <w:rFonts w:hint="default"/>
      </w:rPr>
    </w:lvl>
    <w:lvl w:ilvl="5" w:tplc="6E088164">
      <w:numFmt w:val="bullet"/>
      <w:lvlText w:val="•"/>
      <w:lvlJc w:val="left"/>
      <w:pPr>
        <w:ind w:left="3582" w:hanging="288"/>
      </w:pPr>
      <w:rPr>
        <w:rFonts w:hint="default"/>
      </w:rPr>
    </w:lvl>
    <w:lvl w:ilvl="6" w:tplc="626410CC">
      <w:numFmt w:val="bullet"/>
      <w:lvlText w:val="•"/>
      <w:lvlJc w:val="left"/>
      <w:pPr>
        <w:ind w:left="4218" w:hanging="288"/>
      </w:pPr>
      <w:rPr>
        <w:rFonts w:hint="default"/>
      </w:rPr>
    </w:lvl>
    <w:lvl w:ilvl="7" w:tplc="C6AA07F2">
      <w:numFmt w:val="bullet"/>
      <w:lvlText w:val="•"/>
      <w:lvlJc w:val="left"/>
      <w:pPr>
        <w:ind w:left="4855" w:hanging="288"/>
      </w:pPr>
      <w:rPr>
        <w:rFonts w:hint="default"/>
      </w:rPr>
    </w:lvl>
    <w:lvl w:ilvl="8" w:tplc="0B66C568">
      <w:numFmt w:val="bullet"/>
      <w:lvlText w:val="•"/>
      <w:lvlJc w:val="left"/>
      <w:pPr>
        <w:ind w:left="5491" w:hanging="288"/>
      </w:pPr>
      <w:rPr>
        <w:rFonts w:hint="default"/>
      </w:rPr>
    </w:lvl>
  </w:abstractNum>
  <w:abstractNum w:abstractNumId="266">
    <w:nsid w:val="21EA3A7E"/>
    <w:multiLevelType w:val="hybridMultilevel"/>
    <w:tmpl w:val="6F9E7216"/>
    <w:lvl w:ilvl="0" w:tplc="55ECBD02">
      <w:numFmt w:val="bullet"/>
      <w:lvlText w:val=""/>
      <w:lvlJc w:val="left"/>
      <w:pPr>
        <w:ind w:left="439" w:hanging="337"/>
      </w:pPr>
      <w:rPr>
        <w:rFonts w:ascii="Symbol" w:eastAsia="Symbol" w:hAnsi="Symbol" w:cs="Symbol" w:hint="default"/>
        <w:w w:val="100"/>
        <w:sz w:val="24"/>
        <w:szCs w:val="24"/>
      </w:rPr>
    </w:lvl>
    <w:lvl w:ilvl="1" w:tplc="AAEA867A">
      <w:numFmt w:val="bullet"/>
      <w:lvlText w:val="•"/>
      <w:lvlJc w:val="left"/>
      <w:pPr>
        <w:ind w:left="880" w:hanging="337"/>
      </w:pPr>
      <w:rPr>
        <w:rFonts w:hint="default"/>
      </w:rPr>
    </w:lvl>
    <w:lvl w:ilvl="2" w:tplc="6804C59C">
      <w:numFmt w:val="bullet"/>
      <w:lvlText w:val="•"/>
      <w:lvlJc w:val="left"/>
      <w:pPr>
        <w:ind w:left="1321" w:hanging="337"/>
      </w:pPr>
      <w:rPr>
        <w:rFonts w:hint="default"/>
      </w:rPr>
    </w:lvl>
    <w:lvl w:ilvl="3" w:tplc="82A44CA8">
      <w:numFmt w:val="bullet"/>
      <w:lvlText w:val="•"/>
      <w:lvlJc w:val="left"/>
      <w:pPr>
        <w:ind w:left="1762" w:hanging="337"/>
      </w:pPr>
      <w:rPr>
        <w:rFonts w:hint="default"/>
      </w:rPr>
    </w:lvl>
    <w:lvl w:ilvl="4" w:tplc="58DC6EAE">
      <w:numFmt w:val="bullet"/>
      <w:lvlText w:val="•"/>
      <w:lvlJc w:val="left"/>
      <w:pPr>
        <w:ind w:left="2202" w:hanging="337"/>
      </w:pPr>
      <w:rPr>
        <w:rFonts w:hint="default"/>
      </w:rPr>
    </w:lvl>
    <w:lvl w:ilvl="5" w:tplc="860E4176">
      <w:numFmt w:val="bullet"/>
      <w:lvlText w:val="•"/>
      <w:lvlJc w:val="left"/>
      <w:pPr>
        <w:ind w:left="2643" w:hanging="337"/>
      </w:pPr>
      <w:rPr>
        <w:rFonts w:hint="default"/>
      </w:rPr>
    </w:lvl>
    <w:lvl w:ilvl="6" w:tplc="CA080F90">
      <w:numFmt w:val="bullet"/>
      <w:lvlText w:val="•"/>
      <w:lvlJc w:val="left"/>
      <w:pPr>
        <w:ind w:left="3083" w:hanging="337"/>
      </w:pPr>
      <w:rPr>
        <w:rFonts w:hint="default"/>
      </w:rPr>
    </w:lvl>
    <w:lvl w:ilvl="7" w:tplc="89589810">
      <w:numFmt w:val="bullet"/>
      <w:lvlText w:val="•"/>
      <w:lvlJc w:val="left"/>
      <w:pPr>
        <w:ind w:left="3524" w:hanging="337"/>
      </w:pPr>
      <w:rPr>
        <w:rFonts w:hint="default"/>
      </w:rPr>
    </w:lvl>
    <w:lvl w:ilvl="8" w:tplc="441C4A8E">
      <w:numFmt w:val="bullet"/>
      <w:lvlText w:val="•"/>
      <w:lvlJc w:val="left"/>
      <w:pPr>
        <w:ind w:left="3965" w:hanging="337"/>
      </w:pPr>
      <w:rPr>
        <w:rFonts w:hint="default"/>
      </w:rPr>
    </w:lvl>
  </w:abstractNum>
  <w:abstractNum w:abstractNumId="267">
    <w:nsid w:val="220A0431"/>
    <w:multiLevelType w:val="hybridMultilevel"/>
    <w:tmpl w:val="07C8CB64"/>
    <w:lvl w:ilvl="0" w:tplc="5E229896">
      <w:numFmt w:val="bullet"/>
      <w:lvlText w:val="•"/>
      <w:lvlJc w:val="left"/>
      <w:pPr>
        <w:ind w:left="530" w:hanging="428"/>
      </w:pPr>
      <w:rPr>
        <w:rFonts w:ascii="Times New Roman" w:eastAsia="Times New Roman" w:hAnsi="Times New Roman" w:cs="Times New Roman" w:hint="default"/>
        <w:w w:val="97"/>
        <w:sz w:val="24"/>
        <w:szCs w:val="24"/>
      </w:rPr>
    </w:lvl>
    <w:lvl w:ilvl="1" w:tplc="4C68C8DC">
      <w:numFmt w:val="bullet"/>
      <w:lvlText w:val="•"/>
      <w:lvlJc w:val="left"/>
      <w:pPr>
        <w:ind w:left="1091" w:hanging="428"/>
      </w:pPr>
      <w:rPr>
        <w:rFonts w:hint="default"/>
      </w:rPr>
    </w:lvl>
    <w:lvl w:ilvl="2" w:tplc="18642148">
      <w:numFmt w:val="bullet"/>
      <w:lvlText w:val="•"/>
      <w:lvlJc w:val="left"/>
      <w:pPr>
        <w:ind w:left="1643" w:hanging="428"/>
      </w:pPr>
      <w:rPr>
        <w:rFonts w:hint="default"/>
      </w:rPr>
    </w:lvl>
    <w:lvl w:ilvl="3" w:tplc="275A0A20">
      <w:numFmt w:val="bullet"/>
      <w:lvlText w:val="•"/>
      <w:lvlJc w:val="left"/>
      <w:pPr>
        <w:ind w:left="2195" w:hanging="428"/>
      </w:pPr>
      <w:rPr>
        <w:rFonts w:hint="default"/>
      </w:rPr>
    </w:lvl>
    <w:lvl w:ilvl="4" w:tplc="B34A9472">
      <w:numFmt w:val="bullet"/>
      <w:lvlText w:val="•"/>
      <w:lvlJc w:val="left"/>
      <w:pPr>
        <w:ind w:left="2746" w:hanging="428"/>
      </w:pPr>
      <w:rPr>
        <w:rFonts w:hint="default"/>
      </w:rPr>
    </w:lvl>
    <w:lvl w:ilvl="5" w:tplc="5AB4FD08">
      <w:numFmt w:val="bullet"/>
      <w:lvlText w:val="•"/>
      <w:lvlJc w:val="left"/>
      <w:pPr>
        <w:ind w:left="3298" w:hanging="428"/>
      </w:pPr>
      <w:rPr>
        <w:rFonts w:hint="default"/>
      </w:rPr>
    </w:lvl>
    <w:lvl w:ilvl="6" w:tplc="D95A12A0">
      <w:numFmt w:val="bullet"/>
      <w:lvlText w:val="•"/>
      <w:lvlJc w:val="left"/>
      <w:pPr>
        <w:ind w:left="3849" w:hanging="428"/>
      </w:pPr>
      <w:rPr>
        <w:rFonts w:hint="default"/>
      </w:rPr>
    </w:lvl>
    <w:lvl w:ilvl="7" w:tplc="FB38269A">
      <w:numFmt w:val="bullet"/>
      <w:lvlText w:val="•"/>
      <w:lvlJc w:val="left"/>
      <w:pPr>
        <w:ind w:left="4401" w:hanging="428"/>
      </w:pPr>
      <w:rPr>
        <w:rFonts w:hint="default"/>
      </w:rPr>
    </w:lvl>
    <w:lvl w:ilvl="8" w:tplc="3B802D90">
      <w:numFmt w:val="bullet"/>
      <w:lvlText w:val="•"/>
      <w:lvlJc w:val="left"/>
      <w:pPr>
        <w:ind w:left="4953" w:hanging="428"/>
      </w:pPr>
      <w:rPr>
        <w:rFonts w:hint="default"/>
      </w:rPr>
    </w:lvl>
  </w:abstractNum>
  <w:abstractNum w:abstractNumId="268">
    <w:nsid w:val="222A5E11"/>
    <w:multiLevelType w:val="hybridMultilevel"/>
    <w:tmpl w:val="F132C9C0"/>
    <w:lvl w:ilvl="0" w:tplc="5C42CC8E">
      <w:numFmt w:val="bullet"/>
      <w:lvlText w:val=""/>
      <w:lvlJc w:val="left"/>
      <w:pPr>
        <w:ind w:left="506" w:hanging="404"/>
      </w:pPr>
      <w:rPr>
        <w:rFonts w:ascii="Symbol" w:eastAsia="Symbol" w:hAnsi="Symbol" w:cs="Symbol" w:hint="default"/>
        <w:w w:val="100"/>
        <w:sz w:val="24"/>
        <w:szCs w:val="24"/>
      </w:rPr>
    </w:lvl>
    <w:lvl w:ilvl="1" w:tplc="DD5CBC7E">
      <w:numFmt w:val="bullet"/>
      <w:lvlText w:val="•"/>
      <w:lvlJc w:val="left"/>
      <w:pPr>
        <w:ind w:left="857" w:hanging="404"/>
      </w:pPr>
      <w:rPr>
        <w:rFonts w:hint="default"/>
      </w:rPr>
    </w:lvl>
    <w:lvl w:ilvl="2" w:tplc="BE9864F2">
      <w:numFmt w:val="bullet"/>
      <w:lvlText w:val="•"/>
      <w:lvlJc w:val="left"/>
      <w:pPr>
        <w:ind w:left="1214" w:hanging="404"/>
      </w:pPr>
      <w:rPr>
        <w:rFonts w:hint="default"/>
      </w:rPr>
    </w:lvl>
    <w:lvl w:ilvl="3" w:tplc="00948F0C">
      <w:numFmt w:val="bullet"/>
      <w:lvlText w:val="•"/>
      <w:lvlJc w:val="left"/>
      <w:pPr>
        <w:ind w:left="1571" w:hanging="404"/>
      </w:pPr>
      <w:rPr>
        <w:rFonts w:hint="default"/>
      </w:rPr>
    </w:lvl>
    <w:lvl w:ilvl="4" w:tplc="55563442">
      <w:numFmt w:val="bullet"/>
      <w:lvlText w:val="•"/>
      <w:lvlJc w:val="left"/>
      <w:pPr>
        <w:ind w:left="1928" w:hanging="404"/>
      </w:pPr>
      <w:rPr>
        <w:rFonts w:hint="default"/>
      </w:rPr>
    </w:lvl>
    <w:lvl w:ilvl="5" w:tplc="471689DE">
      <w:numFmt w:val="bullet"/>
      <w:lvlText w:val="•"/>
      <w:lvlJc w:val="left"/>
      <w:pPr>
        <w:ind w:left="2285" w:hanging="404"/>
      </w:pPr>
      <w:rPr>
        <w:rFonts w:hint="default"/>
      </w:rPr>
    </w:lvl>
    <w:lvl w:ilvl="6" w:tplc="6B700330">
      <w:numFmt w:val="bullet"/>
      <w:lvlText w:val="•"/>
      <w:lvlJc w:val="left"/>
      <w:pPr>
        <w:ind w:left="2642" w:hanging="404"/>
      </w:pPr>
      <w:rPr>
        <w:rFonts w:hint="default"/>
      </w:rPr>
    </w:lvl>
    <w:lvl w:ilvl="7" w:tplc="A55432A8">
      <w:numFmt w:val="bullet"/>
      <w:lvlText w:val="•"/>
      <w:lvlJc w:val="left"/>
      <w:pPr>
        <w:ind w:left="3000" w:hanging="404"/>
      </w:pPr>
      <w:rPr>
        <w:rFonts w:hint="default"/>
      </w:rPr>
    </w:lvl>
    <w:lvl w:ilvl="8" w:tplc="C002A2E6">
      <w:numFmt w:val="bullet"/>
      <w:lvlText w:val="•"/>
      <w:lvlJc w:val="left"/>
      <w:pPr>
        <w:ind w:left="3357" w:hanging="404"/>
      </w:pPr>
      <w:rPr>
        <w:rFonts w:hint="default"/>
      </w:rPr>
    </w:lvl>
  </w:abstractNum>
  <w:abstractNum w:abstractNumId="269">
    <w:nsid w:val="224451A1"/>
    <w:multiLevelType w:val="hybridMultilevel"/>
    <w:tmpl w:val="919469A8"/>
    <w:lvl w:ilvl="0" w:tplc="EBB652F8">
      <w:numFmt w:val="bullet"/>
      <w:lvlText w:val=""/>
      <w:lvlJc w:val="left"/>
      <w:pPr>
        <w:ind w:left="470" w:hanging="368"/>
      </w:pPr>
      <w:rPr>
        <w:rFonts w:ascii="Symbol" w:eastAsia="Symbol" w:hAnsi="Symbol" w:cs="Symbol" w:hint="default"/>
        <w:w w:val="100"/>
        <w:sz w:val="24"/>
        <w:szCs w:val="24"/>
      </w:rPr>
    </w:lvl>
    <w:lvl w:ilvl="1" w:tplc="5ABA2E76">
      <w:numFmt w:val="bullet"/>
      <w:lvlText w:val="•"/>
      <w:lvlJc w:val="left"/>
      <w:pPr>
        <w:ind w:left="1080" w:hanging="368"/>
      </w:pPr>
      <w:rPr>
        <w:rFonts w:hint="default"/>
      </w:rPr>
    </w:lvl>
    <w:lvl w:ilvl="2" w:tplc="BB009F9A">
      <w:numFmt w:val="bullet"/>
      <w:lvlText w:val="•"/>
      <w:lvlJc w:val="left"/>
      <w:pPr>
        <w:ind w:left="1680" w:hanging="368"/>
      </w:pPr>
      <w:rPr>
        <w:rFonts w:hint="default"/>
      </w:rPr>
    </w:lvl>
    <w:lvl w:ilvl="3" w:tplc="5BC86C90">
      <w:numFmt w:val="bullet"/>
      <w:lvlText w:val="•"/>
      <w:lvlJc w:val="left"/>
      <w:pPr>
        <w:ind w:left="2280" w:hanging="368"/>
      </w:pPr>
      <w:rPr>
        <w:rFonts w:hint="default"/>
      </w:rPr>
    </w:lvl>
    <w:lvl w:ilvl="4" w:tplc="2B2C915E">
      <w:numFmt w:val="bullet"/>
      <w:lvlText w:val="•"/>
      <w:lvlJc w:val="left"/>
      <w:pPr>
        <w:ind w:left="2880" w:hanging="368"/>
      </w:pPr>
      <w:rPr>
        <w:rFonts w:hint="default"/>
      </w:rPr>
    </w:lvl>
    <w:lvl w:ilvl="5" w:tplc="5846EB0A">
      <w:numFmt w:val="bullet"/>
      <w:lvlText w:val="•"/>
      <w:lvlJc w:val="left"/>
      <w:pPr>
        <w:ind w:left="3480" w:hanging="368"/>
      </w:pPr>
      <w:rPr>
        <w:rFonts w:hint="default"/>
      </w:rPr>
    </w:lvl>
    <w:lvl w:ilvl="6" w:tplc="A6BACA4A">
      <w:numFmt w:val="bullet"/>
      <w:lvlText w:val="•"/>
      <w:lvlJc w:val="left"/>
      <w:pPr>
        <w:ind w:left="4080" w:hanging="368"/>
      </w:pPr>
      <w:rPr>
        <w:rFonts w:hint="default"/>
      </w:rPr>
    </w:lvl>
    <w:lvl w:ilvl="7" w:tplc="18DE5B98">
      <w:numFmt w:val="bullet"/>
      <w:lvlText w:val="•"/>
      <w:lvlJc w:val="left"/>
      <w:pPr>
        <w:ind w:left="4681" w:hanging="368"/>
      </w:pPr>
      <w:rPr>
        <w:rFonts w:hint="default"/>
      </w:rPr>
    </w:lvl>
    <w:lvl w:ilvl="8" w:tplc="64E2BDE4">
      <w:numFmt w:val="bullet"/>
      <w:lvlText w:val="•"/>
      <w:lvlJc w:val="left"/>
      <w:pPr>
        <w:ind w:left="5281" w:hanging="368"/>
      </w:pPr>
      <w:rPr>
        <w:rFonts w:hint="default"/>
      </w:rPr>
    </w:lvl>
  </w:abstractNum>
  <w:abstractNum w:abstractNumId="270">
    <w:nsid w:val="22751896"/>
    <w:multiLevelType w:val="hybridMultilevel"/>
    <w:tmpl w:val="BC744230"/>
    <w:lvl w:ilvl="0" w:tplc="9348D2AA">
      <w:numFmt w:val="bullet"/>
      <w:lvlText w:val=""/>
      <w:lvlJc w:val="left"/>
      <w:pPr>
        <w:ind w:left="276" w:hanging="176"/>
      </w:pPr>
      <w:rPr>
        <w:rFonts w:ascii="Symbol" w:eastAsia="Symbol" w:hAnsi="Symbol" w:cs="Symbol" w:hint="default"/>
        <w:w w:val="100"/>
        <w:sz w:val="24"/>
        <w:szCs w:val="24"/>
      </w:rPr>
    </w:lvl>
    <w:lvl w:ilvl="1" w:tplc="65FCF348">
      <w:numFmt w:val="bullet"/>
      <w:lvlText w:val="•"/>
      <w:lvlJc w:val="left"/>
      <w:pPr>
        <w:ind w:left="814" w:hanging="176"/>
      </w:pPr>
      <w:rPr>
        <w:rFonts w:hint="default"/>
      </w:rPr>
    </w:lvl>
    <w:lvl w:ilvl="2" w:tplc="C05E4A62">
      <w:numFmt w:val="bullet"/>
      <w:lvlText w:val="•"/>
      <w:lvlJc w:val="left"/>
      <w:pPr>
        <w:ind w:left="1349" w:hanging="176"/>
      </w:pPr>
      <w:rPr>
        <w:rFonts w:hint="default"/>
      </w:rPr>
    </w:lvl>
    <w:lvl w:ilvl="3" w:tplc="1174CDE8">
      <w:numFmt w:val="bullet"/>
      <w:lvlText w:val="•"/>
      <w:lvlJc w:val="left"/>
      <w:pPr>
        <w:ind w:left="1883" w:hanging="176"/>
      </w:pPr>
      <w:rPr>
        <w:rFonts w:hint="default"/>
      </w:rPr>
    </w:lvl>
    <w:lvl w:ilvl="4" w:tplc="F1BC5A28">
      <w:numFmt w:val="bullet"/>
      <w:lvlText w:val="•"/>
      <w:lvlJc w:val="left"/>
      <w:pPr>
        <w:ind w:left="2418" w:hanging="176"/>
      </w:pPr>
      <w:rPr>
        <w:rFonts w:hint="default"/>
      </w:rPr>
    </w:lvl>
    <w:lvl w:ilvl="5" w:tplc="38429C56">
      <w:numFmt w:val="bullet"/>
      <w:lvlText w:val="•"/>
      <w:lvlJc w:val="left"/>
      <w:pPr>
        <w:ind w:left="2953" w:hanging="176"/>
      </w:pPr>
      <w:rPr>
        <w:rFonts w:hint="default"/>
      </w:rPr>
    </w:lvl>
    <w:lvl w:ilvl="6" w:tplc="35962F4A">
      <w:numFmt w:val="bullet"/>
      <w:lvlText w:val="•"/>
      <w:lvlJc w:val="left"/>
      <w:pPr>
        <w:ind w:left="3487" w:hanging="176"/>
      </w:pPr>
      <w:rPr>
        <w:rFonts w:hint="default"/>
      </w:rPr>
    </w:lvl>
    <w:lvl w:ilvl="7" w:tplc="8E0839D8">
      <w:numFmt w:val="bullet"/>
      <w:lvlText w:val="•"/>
      <w:lvlJc w:val="left"/>
      <w:pPr>
        <w:ind w:left="4022" w:hanging="176"/>
      </w:pPr>
      <w:rPr>
        <w:rFonts w:hint="default"/>
      </w:rPr>
    </w:lvl>
    <w:lvl w:ilvl="8" w:tplc="84DC69A0">
      <w:numFmt w:val="bullet"/>
      <w:lvlText w:val="•"/>
      <w:lvlJc w:val="left"/>
      <w:pPr>
        <w:ind w:left="4557" w:hanging="176"/>
      </w:pPr>
      <w:rPr>
        <w:rFonts w:hint="default"/>
      </w:rPr>
    </w:lvl>
  </w:abstractNum>
  <w:abstractNum w:abstractNumId="271">
    <w:nsid w:val="228C1A15"/>
    <w:multiLevelType w:val="hybridMultilevel"/>
    <w:tmpl w:val="BAB89BEE"/>
    <w:lvl w:ilvl="0" w:tplc="A68E0D6E">
      <w:numFmt w:val="bullet"/>
      <w:lvlText w:val=""/>
      <w:lvlJc w:val="left"/>
      <w:pPr>
        <w:ind w:left="506" w:hanging="404"/>
      </w:pPr>
      <w:rPr>
        <w:rFonts w:ascii="Symbol" w:eastAsia="Symbol" w:hAnsi="Symbol" w:cs="Symbol" w:hint="default"/>
        <w:w w:val="100"/>
        <w:sz w:val="24"/>
        <w:szCs w:val="24"/>
      </w:rPr>
    </w:lvl>
    <w:lvl w:ilvl="1" w:tplc="AE209F90">
      <w:numFmt w:val="bullet"/>
      <w:lvlText w:val="•"/>
      <w:lvlJc w:val="left"/>
      <w:pPr>
        <w:ind w:left="857" w:hanging="404"/>
      </w:pPr>
      <w:rPr>
        <w:rFonts w:hint="default"/>
      </w:rPr>
    </w:lvl>
    <w:lvl w:ilvl="2" w:tplc="FD46F430">
      <w:numFmt w:val="bullet"/>
      <w:lvlText w:val="•"/>
      <w:lvlJc w:val="left"/>
      <w:pPr>
        <w:ind w:left="1214" w:hanging="404"/>
      </w:pPr>
      <w:rPr>
        <w:rFonts w:hint="default"/>
      </w:rPr>
    </w:lvl>
    <w:lvl w:ilvl="3" w:tplc="8F1A5A32">
      <w:numFmt w:val="bullet"/>
      <w:lvlText w:val="•"/>
      <w:lvlJc w:val="left"/>
      <w:pPr>
        <w:ind w:left="1571" w:hanging="404"/>
      </w:pPr>
      <w:rPr>
        <w:rFonts w:hint="default"/>
      </w:rPr>
    </w:lvl>
    <w:lvl w:ilvl="4" w:tplc="982653EC">
      <w:numFmt w:val="bullet"/>
      <w:lvlText w:val="•"/>
      <w:lvlJc w:val="left"/>
      <w:pPr>
        <w:ind w:left="1928" w:hanging="404"/>
      </w:pPr>
      <w:rPr>
        <w:rFonts w:hint="default"/>
      </w:rPr>
    </w:lvl>
    <w:lvl w:ilvl="5" w:tplc="E7E865A8">
      <w:numFmt w:val="bullet"/>
      <w:lvlText w:val="•"/>
      <w:lvlJc w:val="left"/>
      <w:pPr>
        <w:ind w:left="2285" w:hanging="404"/>
      </w:pPr>
      <w:rPr>
        <w:rFonts w:hint="default"/>
      </w:rPr>
    </w:lvl>
    <w:lvl w:ilvl="6" w:tplc="5436FC42">
      <w:numFmt w:val="bullet"/>
      <w:lvlText w:val="•"/>
      <w:lvlJc w:val="left"/>
      <w:pPr>
        <w:ind w:left="2642" w:hanging="404"/>
      </w:pPr>
      <w:rPr>
        <w:rFonts w:hint="default"/>
      </w:rPr>
    </w:lvl>
    <w:lvl w:ilvl="7" w:tplc="F6083200">
      <w:numFmt w:val="bullet"/>
      <w:lvlText w:val="•"/>
      <w:lvlJc w:val="left"/>
      <w:pPr>
        <w:ind w:left="3000" w:hanging="404"/>
      </w:pPr>
      <w:rPr>
        <w:rFonts w:hint="default"/>
      </w:rPr>
    </w:lvl>
    <w:lvl w:ilvl="8" w:tplc="B608F442">
      <w:numFmt w:val="bullet"/>
      <w:lvlText w:val="•"/>
      <w:lvlJc w:val="left"/>
      <w:pPr>
        <w:ind w:left="3357" w:hanging="404"/>
      </w:pPr>
      <w:rPr>
        <w:rFonts w:hint="default"/>
      </w:rPr>
    </w:lvl>
  </w:abstractNum>
  <w:abstractNum w:abstractNumId="272">
    <w:nsid w:val="22AF43D4"/>
    <w:multiLevelType w:val="hybridMultilevel"/>
    <w:tmpl w:val="B07C0B22"/>
    <w:lvl w:ilvl="0" w:tplc="8206A7FE">
      <w:numFmt w:val="bullet"/>
      <w:lvlText w:val="•"/>
      <w:lvlJc w:val="left"/>
      <w:pPr>
        <w:ind w:left="247" w:hanging="144"/>
      </w:pPr>
      <w:rPr>
        <w:rFonts w:ascii="Times New Roman" w:eastAsia="Times New Roman" w:hAnsi="Times New Roman" w:cs="Times New Roman" w:hint="default"/>
        <w:w w:val="97"/>
        <w:sz w:val="24"/>
        <w:szCs w:val="24"/>
      </w:rPr>
    </w:lvl>
    <w:lvl w:ilvl="1" w:tplc="4218015C">
      <w:numFmt w:val="bullet"/>
      <w:lvlText w:val="•"/>
      <w:lvlJc w:val="left"/>
      <w:pPr>
        <w:ind w:left="825" w:hanging="144"/>
      </w:pPr>
      <w:rPr>
        <w:rFonts w:hint="default"/>
      </w:rPr>
    </w:lvl>
    <w:lvl w:ilvl="2" w:tplc="8B1C5392">
      <w:numFmt w:val="bullet"/>
      <w:lvlText w:val="•"/>
      <w:lvlJc w:val="left"/>
      <w:pPr>
        <w:ind w:left="1410" w:hanging="144"/>
      </w:pPr>
      <w:rPr>
        <w:rFonts w:hint="default"/>
      </w:rPr>
    </w:lvl>
    <w:lvl w:ilvl="3" w:tplc="8FF63BC8">
      <w:numFmt w:val="bullet"/>
      <w:lvlText w:val="•"/>
      <w:lvlJc w:val="left"/>
      <w:pPr>
        <w:ind w:left="1995" w:hanging="144"/>
      </w:pPr>
      <w:rPr>
        <w:rFonts w:hint="default"/>
      </w:rPr>
    </w:lvl>
    <w:lvl w:ilvl="4" w:tplc="D2A8F85E">
      <w:numFmt w:val="bullet"/>
      <w:lvlText w:val="•"/>
      <w:lvlJc w:val="left"/>
      <w:pPr>
        <w:ind w:left="2580" w:hanging="144"/>
      </w:pPr>
      <w:rPr>
        <w:rFonts w:hint="default"/>
      </w:rPr>
    </w:lvl>
    <w:lvl w:ilvl="5" w:tplc="DD8A7DBE">
      <w:numFmt w:val="bullet"/>
      <w:lvlText w:val="•"/>
      <w:lvlJc w:val="left"/>
      <w:pPr>
        <w:ind w:left="3165" w:hanging="144"/>
      </w:pPr>
      <w:rPr>
        <w:rFonts w:hint="default"/>
      </w:rPr>
    </w:lvl>
    <w:lvl w:ilvl="6" w:tplc="5956A8FC">
      <w:numFmt w:val="bullet"/>
      <w:lvlText w:val="•"/>
      <w:lvlJc w:val="left"/>
      <w:pPr>
        <w:ind w:left="3750" w:hanging="144"/>
      </w:pPr>
      <w:rPr>
        <w:rFonts w:hint="default"/>
      </w:rPr>
    </w:lvl>
    <w:lvl w:ilvl="7" w:tplc="478409E6">
      <w:numFmt w:val="bullet"/>
      <w:lvlText w:val="•"/>
      <w:lvlJc w:val="left"/>
      <w:pPr>
        <w:ind w:left="4335" w:hanging="144"/>
      </w:pPr>
      <w:rPr>
        <w:rFonts w:hint="default"/>
      </w:rPr>
    </w:lvl>
    <w:lvl w:ilvl="8" w:tplc="322E5BA6">
      <w:numFmt w:val="bullet"/>
      <w:lvlText w:val="•"/>
      <w:lvlJc w:val="left"/>
      <w:pPr>
        <w:ind w:left="4920" w:hanging="144"/>
      </w:pPr>
      <w:rPr>
        <w:rFonts w:hint="default"/>
      </w:rPr>
    </w:lvl>
  </w:abstractNum>
  <w:abstractNum w:abstractNumId="273">
    <w:nsid w:val="22DA2C83"/>
    <w:multiLevelType w:val="hybridMultilevel"/>
    <w:tmpl w:val="A9A6F5B8"/>
    <w:lvl w:ilvl="0" w:tplc="546C3174">
      <w:numFmt w:val="bullet"/>
      <w:lvlText w:val=""/>
      <w:lvlJc w:val="left"/>
      <w:pPr>
        <w:ind w:left="506" w:hanging="404"/>
      </w:pPr>
      <w:rPr>
        <w:rFonts w:ascii="Symbol" w:eastAsia="Symbol" w:hAnsi="Symbol" w:cs="Symbol" w:hint="default"/>
        <w:w w:val="100"/>
        <w:sz w:val="24"/>
        <w:szCs w:val="24"/>
      </w:rPr>
    </w:lvl>
    <w:lvl w:ilvl="1" w:tplc="8996DFA4">
      <w:numFmt w:val="bullet"/>
      <w:lvlText w:val="•"/>
      <w:lvlJc w:val="left"/>
      <w:pPr>
        <w:ind w:left="857" w:hanging="404"/>
      </w:pPr>
      <w:rPr>
        <w:rFonts w:hint="default"/>
      </w:rPr>
    </w:lvl>
    <w:lvl w:ilvl="2" w:tplc="549EAC1C">
      <w:numFmt w:val="bullet"/>
      <w:lvlText w:val="•"/>
      <w:lvlJc w:val="left"/>
      <w:pPr>
        <w:ind w:left="1214" w:hanging="404"/>
      </w:pPr>
      <w:rPr>
        <w:rFonts w:hint="default"/>
      </w:rPr>
    </w:lvl>
    <w:lvl w:ilvl="3" w:tplc="4DDEC408">
      <w:numFmt w:val="bullet"/>
      <w:lvlText w:val="•"/>
      <w:lvlJc w:val="left"/>
      <w:pPr>
        <w:ind w:left="1571" w:hanging="404"/>
      </w:pPr>
      <w:rPr>
        <w:rFonts w:hint="default"/>
      </w:rPr>
    </w:lvl>
    <w:lvl w:ilvl="4" w:tplc="06D09B8A">
      <w:numFmt w:val="bullet"/>
      <w:lvlText w:val="•"/>
      <w:lvlJc w:val="left"/>
      <w:pPr>
        <w:ind w:left="1928" w:hanging="404"/>
      </w:pPr>
      <w:rPr>
        <w:rFonts w:hint="default"/>
      </w:rPr>
    </w:lvl>
    <w:lvl w:ilvl="5" w:tplc="8504813A">
      <w:numFmt w:val="bullet"/>
      <w:lvlText w:val="•"/>
      <w:lvlJc w:val="left"/>
      <w:pPr>
        <w:ind w:left="2285" w:hanging="404"/>
      </w:pPr>
      <w:rPr>
        <w:rFonts w:hint="default"/>
      </w:rPr>
    </w:lvl>
    <w:lvl w:ilvl="6" w:tplc="2B4A1842">
      <w:numFmt w:val="bullet"/>
      <w:lvlText w:val="•"/>
      <w:lvlJc w:val="left"/>
      <w:pPr>
        <w:ind w:left="2642" w:hanging="404"/>
      </w:pPr>
      <w:rPr>
        <w:rFonts w:hint="default"/>
      </w:rPr>
    </w:lvl>
    <w:lvl w:ilvl="7" w:tplc="FE8ABBC6">
      <w:numFmt w:val="bullet"/>
      <w:lvlText w:val="•"/>
      <w:lvlJc w:val="left"/>
      <w:pPr>
        <w:ind w:left="3000" w:hanging="404"/>
      </w:pPr>
      <w:rPr>
        <w:rFonts w:hint="default"/>
      </w:rPr>
    </w:lvl>
    <w:lvl w:ilvl="8" w:tplc="10481346">
      <w:numFmt w:val="bullet"/>
      <w:lvlText w:val="•"/>
      <w:lvlJc w:val="left"/>
      <w:pPr>
        <w:ind w:left="3357" w:hanging="404"/>
      </w:pPr>
      <w:rPr>
        <w:rFonts w:hint="default"/>
      </w:rPr>
    </w:lvl>
  </w:abstractNum>
  <w:abstractNum w:abstractNumId="274">
    <w:nsid w:val="22E84D28"/>
    <w:multiLevelType w:val="hybridMultilevel"/>
    <w:tmpl w:val="6FA48704"/>
    <w:lvl w:ilvl="0" w:tplc="3EDA8A88">
      <w:numFmt w:val="bullet"/>
      <w:lvlText w:val="•"/>
      <w:lvlJc w:val="left"/>
      <w:pPr>
        <w:ind w:left="2514" w:hanging="144"/>
      </w:pPr>
      <w:rPr>
        <w:rFonts w:ascii="Times New Roman" w:eastAsia="Times New Roman" w:hAnsi="Times New Roman" w:cs="Times New Roman" w:hint="default"/>
        <w:i/>
        <w:w w:val="100"/>
        <w:sz w:val="24"/>
        <w:szCs w:val="24"/>
        <w:lang w:val="ru-RU" w:eastAsia="ru-RU" w:bidi="ru-RU"/>
      </w:rPr>
    </w:lvl>
    <w:lvl w:ilvl="1" w:tplc="18D04814">
      <w:numFmt w:val="bullet"/>
      <w:lvlText w:val="•"/>
      <w:lvlJc w:val="left"/>
      <w:pPr>
        <w:ind w:left="3444" w:hanging="144"/>
      </w:pPr>
      <w:rPr>
        <w:rFonts w:hint="default"/>
        <w:lang w:val="ru-RU" w:eastAsia="ru-RU" w:bidi="ru-RU"/>
      </w:rPr>
    </w:lvl>
    <w:lvl w:ilvl="2" w:tplc="8F5EB064">
      <w:numFmt w:val="bullet"/>
      <w:lvlText w:val="•"/>
      <w:lvlJc w:val="left"/>
      <w:pPr>
        <w:ind w:left="4369" w:hanging="144"/>
      </w:pPr>
      <w:rPr>
        <w:rFonts w:hint="default"/>
        <w:lang w:val="ru-RU" w:eastAsia="ru-RU" w:bidi="ru-RU"/>
      </w:rPr>
    </w:lvl>
    <w:lvl w:ilvl="3" w:tplc="6B202C8C">
      <w:numFmt w:val="bullet"/>
      <w:lvlText w:val="•"/>
      <w:lvlJc w:val="left"/>
      <w:pPr>
        <w:ind w:left="5293" w:hanging="144"/>
      </w:pPr>
      <w:rPr>
        <w:rFonts w:hint="default"/>
        <w:lang w:val="ru-RU" w:eastAsia="ru-RU" w:bidi="ru-RU"/>
      </w:rPr>
    </w:lvl>
    <w:lvl w:ilvl="4" w:tplc="54EAF5A4">
      <w:numFmt w:val="bullet"/>
      <w:lvlText w:val="•"/>
      <w:lvlJc w:val="left"/>
      <w:pPr>
        <w:ind w:left="6218" w:hanging="144"/>
      </w:pPr>
      <w:rPr>
        <w:rFonts w:hint="default"/>
        <w:lang w:val="ru-RU" w:eastAsia="ru-RU" w:bidi="ru-RU"/>
      </w:rPr>
    </w:lvl>
    <w:lvl w:ilvl="5" w:tplc="4A7CEA14">
      <w:numFmt w:val="bullet"/>
      <w:lvlText w:val="•"/>
      <w:lvlJc w:val="left"/>
      <w:pPr>
        <w:ind w:left="7143" w:hanging="144"/>
      </w:pPr>
      <w:rPr>
        <w:rFonts w:hint="default"/>
        <w:lang w:val="ru-RU" w:eastAsia="ru-RU" w:bidi="ru-RU"/>
      </w:rPr>
    </w:lvl>
    <w:lvl w:ilvl="6" w:tplc="924632EE">
      <w:numFmt w:val="bullet"/>
      <w:lvlText w:val="•"/>
      <w:lvlJc w:val="left"/>
      <w:pPr>
        <w:ind w:left="8067" w:hanging="144"/>
      </w:pPr>
      <w:rPr>
        <w:rFonts w:hint="default"/>
        <w:lang w:val="ru-RU" w:eastAsia="ru-RU" w:bidi="ru-RU"/>
      </w:rPr>
    </w:lvl>
    <w:lvl w:ilvl="7" w:tplc="50D457E0">
      <w:numFmt w:val="bullet"/>
      <w:lvlText w:val="•"/>
      <w:lvlJc w:val="left"/>
      <w:pPr>
        <w:ind w:left="8992" w:hanging="144"/>
      </w:pPr>
      <w:rPr>
        <w:rFonts w:hint="default"/>
        <w:lang w:val="ru-RU" w:eastAsia="ru-RU" w:bidi="ru-RU"/>
      </w:rPr>
    </w:lvl>
    <w:lvl w:ilvl="8" w:tplc="81DEB7D8">
      <w:numFmt w:val="bullet"/>
      <w:lvlText w:val="•"/>
      <w:lvlJc w:val="left"/>
      <w:pPr>
        <w:ind w:left="9917" w:hanging="144"/>
      </w:pPr>
      <w:rPr>
        <w:rFonts w:hint="default"/>
        <w:lang w:val="ru-RU" w:eastAsia="ru-RU" w:bidi="ru-RU"/>
      </w:rPr>
    </w:lvl>
  </w:abstractNum>
  <w:abstractNum w:abstractNumId="275">
    <w:nsid w:val="22FB4305"/>
    <w:multiLevelType w:val="hybridMultilevel"/>
    <w:tmpl w:val="A7C4BA6A"/>
    <w:lvl w:ilvl="0" w:tplc="F9224CBE">
      <w:start w:val="1"/>
      <w:numFmt w:val="decimal"/>
      <w:lvlText w:val="%1)"/>
      <w:lvlJc w:val="left"/>
      <w:pPr>
        <w:ind w:left="240" w:hanging="382"/>
      </w:pPr>
      <w:rPr>
        <w:rFonts w:ascii="Times New Roman" w:eastAsia="Times New Roman" w:hAnsi="Times New Roman" w:cs="Times New Roman" w:hint="default"/>
        <w:spacing w:val="-7"/>
        <w:w w:val="97"/>
        <w:sz w:val="24"/>
        <w:szCs w:val="24"/>
      </w:rPr>
    </w:lvl>
    <w:lvl w:ilvl="1" w:tplc="6B620F40">
      <w:numFmt w:val="bullet"/>
      <w:lvlText w:val="•"/>
      <w:lvlJc w:val="left"/>
      <w:pPr>
        <w:ind w:left="1280" w:hanging="382"/>
      </w:pPr>
      <w:rPr>
        <w:rFonts w:hint="default"/>
      </w:rPr>
    </w:lvl>
    <w:lvl w:ilvl="2" w:tplc="7DD01050">
      <w:numFmt w:val="bullet"/>
      <w:lvlText w:val="•"/>
      <w:lvlJc w:val="left"/>
      <w:pPr>
        <w:ind w:left="2320" w:hanging="382"/>
      </w:pPr>
      <w:rPr>
        <w:rFonts w:hint="default"/>
      </w:rPr>
    </w:lvl>
    <w:lvl w:ilvl="3" w:tplc="4782B230">
      <w:numFmt w:val="bullet"/>
      <w:lvlText w:val="•"/>
      <w:lvlJc w:val="left"/>
      <w:pPr>
        <w:ind w:left="3360" w:hanging="382"/>
      </w:pPr>
      <w:rPr>
        <w:rFonts w:hint="default"/>
      </w:rPr>
    </w:lvl>
    <w:lvl w:ilvl="4" w:tplc="7C7E62CA">
      <w:numFmt w:val="bullet"/>
      <w:lvlText w:val="•"/>
      <w:lvlJc w:val="left"/>
      <w:pPr>
        <w:ind w:left="4400" w:hanging="382"/>
      </w:pPr>
      <w:rPr>
        <w:rFonts w:hint="default"/>
      </w:rPr>
    </w:lvl>
    <w:lvl w:ilvl="5" w:tplc="67B28352">
      <w:numFmt w:val="bullet"/>
      <w:lvlText w:val="•"/>
      <w:lvlJc w:val="left"/>
      <w:pPr>
        <w:ind w:left="5440" w:hanging="382"/>
      </w:pPr>
      <w:rPr>
        <w:rFonts w:hint="default"/>
      </w:rPr>
    </w:lvl>
    <w:lvl w:ilvl="6" w:tplc="7780E214">
      <w:numFmt w:val="bullet"/>
      <w:lvlText w:val="•"/>
      <w:lvlJc w:val="left"/>
      <w:pPr>
        <w:ind w:left="6480" w:hanging="382"/>
      </w:pPr>
      <w:rPr>
        <w:rFonts w:hint="default"/>
      </w:rPr>
    </w:lvl>
    <w:lvl w:ilvl="7" w:tplc="D27EB1F6">
      <w:numFmt w:val="bullet"/>
      <w:lvlText w:val="•"/>
      <w:lvlJc w:val="left"/>
      <w:pPr>
        <w:ind w:left="7520" w:hanging="382"/>
      </w:pPr>
      <w:rPr>
        <w:rFonts w:hint="default"/>
      </w:rPr>
    </w:lvl>
    <w:lvl w:ilvl="8" w:tplc="96A47E9E">
      <w:numFmt w:val="bullet"/>
      <w:lvlText w:val="•"/>
      <w:lvlJc w:val="left"/>
      <w:pPr>
        <w:ind w:left="8560" w:hanging="382"/>
      </w:pPr>
      <w:rPr>
        <w:rFonts w:hint="default"/>
      </w:rPr>
    </w:lvl>
  </w:abstractNum>
  <w:abstractNum w:abstractNumId="276">
    <w:nsid w:val="23291FE6"/>
    <w:multiLevelType w:val="hybridMultilevel"/>
    <w:tmpl w:val="C0E83084"/>
    <w:lvl w:ilvl="0" w:tplc="8092DDCC">
      <w:numFmt w:val="bullet"/>
      <w:lvlText w:val=""/>
      <w:lvlJc w:val="left"/>
      <w:pPr>
        <w:ind w:left="506" w:hanging="404"/>
      </w:pPr>
      <w:rPr>
        <w:rFonts w:ascii="Symbol" w:eastAsia="Symbol" w:hAnsi="Symbol" w:cs="Symbol" w:hint="default"/>
        <w:w w:val="100"/>
        <w:sz w:val="24"/>
        <w:szCs w:val="24"/>
      </w:rPr>
    </w:lvl>
    <w:lvl w:ilvl="1" w:tplc="874E5584">
      <w:numFmt w:val="bullet"/>
      <w:lvlText w:val="•"/>
      <w:lvlJc w:val="left"/>
      <w:pPr>
        <w:ind w:left="857" w:hanging="404"/>
      </w:pPr>
      <w:rPr>
        <w:rFonts w:hint="default"/>
      </w:rPr>
    </w:lvl>
    <w:lvl w:ilvl="2" w:tplc="32C643FE">
      <w:numFmt w:val="bullet"/>
      <w:lvlText w:val="•"/>
      <w:lvlJc w:val="left"/>
      <w:pPr>
        <w:ind w:left="1214" w:hanging="404"/>
      </w:pPr>
      <w:rPr>
        <w:rFonts w:hint="default"/>
      </w:rPr>
    </w:lvl>
    <w:lvl w:ilvl="3" w:tplc="FA6E1AD0">
      <w:numFmt w:val="bullet"/>
      <w:lvlText w:val="•"/>
      <w:lvlJc w:val="left"/>
      <w:pPr>
        <w:ind w:left="1571" w:hanging="404"/>
      </w:pPr>
      <w:rPr>
        <w:rFonts w:hint="default"/>
      </w:rPr>
    </w:lvl>
    <w:lvl w:ilvl="4" w:tplc="E818A494">
      <w:numFmt w:val="bullet"/>
      <w:lvlText w:val="•"/>
      <w:lvlJc w:val="left"/>
      <w:pPr>
        <w:ind w:left="1928" w:hanging="404"/>
      </w:pPr>
      <w:rPr>
        <w:rFonts w:hint="default"/>
      </w:rPr>
    </w:lvl>
    <w:lvl w:ilvl="5" w:tplc="4074F880">
      <w:numFmt w:val="bullet"/>
      <w:lvlText w:val="•"/>
      <w:lvlJc w:val="left"/>
      <w:pPr>
        <w:ind w:left="2285" w:hanging="404"/>
      </w:pPr>
      <w:rPr>
        <w:rFonts w:hint="default"/>
      </w:rPr>
    </w:lvl>
    <w:lvl w:ilvl="6" w:tplc="D5F22EE4">
      <w:numFmt w:val="bullet"/>
      <w:lvlText w:val="•"/>
      <w:lvlJc w:val="left"/>
      <w:pPr>
        <w:ind w:left="2642" w:hanging="404"/>
      </w:pPr>
      <w:rPr>
        <w:rFonts w:hint="default"/>
      </w:rPr>
    </w:lvl>
    <w:lvl w:ilvl="7" w:tplc="3CD08BA6">
      <w:numFmt w:val="bullet"/>
      <w:lvlText w:val="•"/>
      <w:lvlJc w:val="left"/>
      <w:pPr>
        <w:ind w:left="3000" w:hanging="404"/>
      </w:pPr>
      <w:rPr>
        <w:rFonts w:hint="default"/>
      </w:rPr>
    </w:lvl>
    <w:lvl w:ilvl="8" w:tplc="009A651C">
      <w:numFmt w:val="bullet"/>
      <w:lvlText w:val="•"/>
      <w:lvlJc w:val="left"/>
      <w:pPr>
        <w:ind w:left="3357" w:hanging="404"/>
      </w:pPr>
      <w:rPr>
        <w:rFonts w:hint="default"/>
      </w:rPr>
    </w:lvl>
  </w:abstractNum>
  <w:abstractNum w:abstractNumId="277">
    <w:nsid w:val="23360467"/>
    <w:multiLevelType w:val="hybridMultilevel"/>
    <w:tmpl w:val="3358176A"/>
    <w:lvl w:ilvl="0" w:tplc="B332014A">
      <w:numFmt w:val="bullet"/>
      <w:lvlText w:val=""/>
      <w:lvlJc w:val="left"/>
      <w:pPr>
        <w:ind w:left="103" w:hanging="284"/>
      </w:pPr>
      <w:rPr>
        <w:rFonts w:ascii="Symbol" w:eastAsia="Symbol" w:hAnsi="Symbol" w:cs="Symbol" w:hint="default"/>
        <w:w w:val="100"/>
        <w:sz w:val="24"/>
        <w:szCs w:val="24"/>
      </w:rPr>
    </w:lvl>
    <w:lvl w:ilvl="1" w:tplc="EFECCBFA">
      <w:numFmt w:val="bullet"/>
      <w:lvlText w:val="•"/>
      <w:lvlJc w:val="left"/>
      <w:pPr>
        <w:ind w:left="695" w:hanging="284"/>
      </w:pPr>
      <w:rPr>
        <w:rFonts w:hint="default"/>
      </w:rPr>
    </w:lvl>
    <w:lvl w:ilvl="2" w:tplc="F072CD50">
      <w:numFmt w:val="bullet"/>
      <w:lvlText w:val="•"/>
      <w:lvlJc w:val="left"/>
      <w:pPr>
        <w:ind w:left="1291" w:hanging="284"/>
      </w:pPr>
      <w:rPr>
        <w:rFonts w:hint="default"/>
      </w:rPr>
    </w:lvl>
    <w:lvl w:ilvl="3" w:tplc="2FAA17F6">
      <w:numFmt w:val="bullet"/>
      <w:lvlText w:val="•"/>
      <w:lvlJc w:val="left"/>
      <w:pPr>
        <w:ind w:left="1887" w:hanging="284"/>
      </w:pPr>
      <w:rPr>
        <w:rFonts w:hint="default"/>
      </w:rPr>
    </w:lvl>
    <w:lvl w:ilvl="4" w:tplc="81482DA0">
      <w:numFmt w:val="bullet"/>
      <w:lvlText w:val="•"/>
      <w:lvlJc w:val="left"/>
      <w:pPr>
        <w:ind w:left="2482" w:hanging="284"/>
      </w:pPr>
      <w:rPr>
        <w:rFonts w:hint="default"/>
      </w:rPr>
    </w:lvl>
    <w:lvl w:ilvl="5" w:tplc="CB0E9012">
      <w:numFmt w:val="bullet"/>
      <w:lvlText w:val="•"/>
      <w:lvlJc w:val="left"/>
      <w:pPr>
        <w:ind w:left="3078" w:hanging="284"/>
      </w:pPr>
      <w:rPr>
        <w:rFonts w:hint="default"/>
      </w:rPr>
    </w:lvl>
    <w:lvl w:ilvl="6" w:tplc="A838F36C">
      <w:numFmt w:val="bullet"/>
      <w:lvlText w:val="•"/>
      <w:lvlJc w:val="left"/>
      <w:pPr>
        <w:ind w:left="3673" w:hanging="284"/>
      </w:pPr>
      <w:rPr>
        <w:rFonts w:hint="default"/>
      </w:rPr>
    </w:lvl>
    <w:lvl w:ilvl="7" w:tplc="3C422420">
      <w:numFmt w:val="bullet"/>
      <w:lvlText w:val="•"/>
      <w:lvlJc w:val="left"/>
      <w:pPr>
        <w:ind w:left="4269" w:hanging="284"/>
      </w:pPr>
      <w:rPr>
        <w:rFonts w:hint="default"/>
      </w:rPr>
    </w:lvl>
    <w:lvl w:ilvl="8" w:tplc="36D63392">
      <w:numFmt w:val="bullet"/>
      <w:lvlText w:val="•"/>
      <w:lvlJc w:val="left"/>
      <w:pPr>
        <w:ind w:left="4865" w:hanging="284"/>
      </w:pPr>
      <w:rPr>
        <w:rFonts w:hint="default"/>
      </w:rPr>
    </w:lvl>
  </w:abstractNum>
  <w:abstractNum w:abstractNumId="278">
    <w:nsid w:val="23AC3667"/>
    <w:multiLevelType w:val="hybridMultilevel"/>
    <w:tmpl w:val="ACD01432"/>
    <w:lvl w:ilvl="0" w:tplc="3FB433C0">
      <w:numFmt w:val="bullet"/>
      <w:lvlText w:val=""/>
      <w:lvlJc w:val="left"/>
      <w:pPr>
        <w:ind w:left="355" w:hanging="252"/>
      </w:pPr>
      <w:rPr>
        <w:rFonts w:ascii="Symbol" w:eastAsia="Symbol" w:hAnsi="Symbol" w:cs="Symbol" w:hint="default"/>
        <w:w w:val="100"/>
        <w:sz w:val="24"/>
        <w:szCs w:val="24"/>
      </w:rPr>
    </w:lvl>
    <w:lvl w:ilvl="1" w:tplc="9EBC18D6">
      <w:numFmt w:val="bullet"/>
      <w:lvlText w:val="•"/>
      <w:lvlJc w:val="left"/>
      <w:pPr>
        <w:ind w:left="731" w:hanging="252"/>
      </w:pPr>
      <w:rPr>
        <w:rFonts w:hint="default"/>
      </w:rPr>
    </w:lvl>
    <w:lvl w:ilvl="2" w:tplc="245E78AE">
      <w:numFmt w:val="bullet"/>
      <w:lvlText w:val="•"/>
      <w:lvlJc w:val="left"/>
      <w:pPr>
        <w:ind w:left="1102" w:hanging="252"/>
      </w:pPr>
      <w:rPr>
        <w:rFonts w:hint="default"/>
      </w:rPr>
    </w:lvl>
    <w:lvl w:ilvl="3" w:tplc="0A5E1E58">
      <w:numFmt w:val="bullet"/>
      <w:lvlText w:val="•"/>
      <w:lvlJc w:val="left"/>
      <w:pPr>
        <w:ind w:left="1473" w:hanging="252"/>
      </w:pPr>
      <w:rPr>
        <w:rFonts w:hint="default"/>
      </w:rPr>
    </w:lvl>
    <w:lvl w:ilvl="4" w:tplc="7FE4D7EC">
      <w:numFmt w:val="bullet"/>
      <w:lvlText w:val="•"/>
      <w:lvlJc w:val="left"/>
      <w:pPr>
        <w:ind w:left="1844" w:hanging="252"/>
      </w:pPr>
      <w:rPr>
        <w:rFonts w:hint="default"/>
      </w:rPr>
    </w:lvl>
    <w:lvl w:ilvl="5" w:tplc="0A9ED204">
      <w:numFmt w:val="bullet"/>
      <w:lvlText w:val="•"/>
      <w:lvlJc w:val="left"/>
      <w:pPr>
        <w:ind w:left="2215" w:hanging="252"/>
      </w:pPr>
      <w:rPr>
        <w:rFonts w:hint="default"/>
      </w:rPr>
    </w:lvl>
    <w:lvl w:ilvl="6" w:tplc="980C69F6">
      <w:numFmt w:val="bullet"/>
      <w:lvlText w:val="•"/>
      <w:lvlJc w:val="left"/>
      <w:pPr>
        <w:ind w:left="2586" w:hanging="252"/>
      </w:pPr>
      <w:rPr>
        <w:rFonts w:hint="default"/>
      </w:rPr>
    </w:lvl>
    <w:lvl w:ilvl="7" w:tplc="7812D75E">
      <w:numFmt w:val="bullet"/>
      <w:lvlText w:val="•"/>
      <w:lvlJc w:val="left"/>
      <w:pPr>
        <w:ind w:left="2958" w:hanging="252"/>
      </w:pPr>
      <w:rPr>
        <w:rFonts w:hint="default"/>
      </w:rPr>
    </w:lvl>
    <w:lvl w:ilvl="8" w:tplc="B0D0BFAA">
      <w:numFmt w:val="bullet"/>
      <w:lvlText w:val="•"/>
      <w:lvlJc w:val="left"/>
      <w:pPr>
        <w:ind w:left="3329" w:hanging="252"/>
      </w:pPr>
      <w:rPr>
        <w:rFonts w:hint="default"/>
      </w:rPr>
    </w:lvl>
  </w:abstractNum>
  <w:abstractNum w:abstractNumId="279">
    <w:nsid w:val="23B80B06"/>
    <w:multiLevelType w:val="hybridMultilevel"/>
    <w:tmpl w:val="1F5A10DA"/>
    <w:lvl w:ilvl="0" w:tplc="D16A7082">
      <w:numFmt w:val="bullet"/>
      <w:lvlText w:val=""/>
      <w:lvlJc w:val="left"/>
      <w:pPr>
        <w:ind w:left="103" w:hanging="202"/>
      </w:pPr>
      <w:rPr>
        <w:rFonts w:ascii="Symbol" w:eastAsia="Symbol" w:hAnsi="Symbol" w:cs="Symbol" w:hint="default"/>
        <w:w w:val="100"/>
        <w:sz w:val="24"/>
        <w:szCs w:val="24"/>
      </w:rPr>
    </w:lvl>
    <w:lvl w:ilvl="1" w:tplc="CC0EF4BC">
      <w:numFmt w:val="bullet"/>
      <w:lvlText w:val="•"/>
      <w:lvlJc w:val="left"/>
      <w:pPr>
        <w:ind w:left="709" w:hanging="202"/>
      </w:pPr>
      <w:rPr>
        <w:rFonts w:hint="default"/>
      </w:rPr>
    </w:lvl>
    <w:lvl w:ilvl="2" w:tplc="62328B94">
      <w:numFmt w:val="bullet"/>
      <w:lvlText w:val="•"/>
      <w:lvlJc w:val="left"/>
      <w:pPr>
        <w:ind w:left="1319" w:hanging="202"/>
      </w:pPr>
      <w:rPr>
        <w:rFonts w:hint="default"/>
      </w:rPr>
    </w:lvl>
    <w:lvl w:ilvl="3" w:tplc="32903DF8">
      <w:numFmt w:val="bullet"/>
      <w:lvlText w:val="•"/>
      <w:lvlJc w:val="left"/>
      <w:pPr>
        <w:ind w:left="1928" w:hanging="202"/>
      </w:pPr>
      <w:rPr>
        <w:rFonts w:hint="default"/>
      </w:rPr>
    </w:lvl>
    <w:lvl w:ilvl="4" w:tplc="AC189DD0">
      <w:numFmt w:val="bullet"/>
      <w:lvlText w:val="•"/>
      <w:lvlJc w:val="left"/>
      <w:pPr>
        <w:ind w:left="2538" w:hanging="202"/>
      </w:pPr>
      <w:rPr>
        <w:rFonts w:hint="default"/>
      </w:rPr>
    </w:lvl>
    <w:lvl w:ilvl="5" w:tplc="ABDA5860">
      <w:numFmt w:val="bullet"/>
      <w:lvlText w:val="•"/>
      <w:lvlJc w:val="left"/>
      <w:pPr>
        <w:ind w:left="3147" w:hanging="202"/>
      </w:pPr>
      <w:rPr>
        <w:rFonts w:hint="default"/>
      </w:rPr>
    </w:lvl>
    <w:lvl w:ilvl="6" w:tplc="CE762330">
      <w:numFmt w:val="bullet"/>
      <w:lvlText w:val="•"/>
      <w:lvlJc w:val="left"/>
      <w:pPr>
        <w:ind w:left="3757" w:hanging="202"/>
      </w:pPr>
      <w:rPr>
        <w:rFonts w:hint="default"/>
      </w:rPr>
    </w:lvl>
    <w:lvl w:ilvl="7" w:tplc="365607E4">
      <w:numFmt w:val="bullet"/>
      <w:lvlText w:val="•"/>
      <w:lvlJc w:val="left"/>
      <w:pPr>
        <w:ind w:left="4367" w:hanging="202"/>
      </w:pPr>
      <w:rPr>
        <w:rFonts w:hint="default"/>
      </w:rPr>
    </w:lvl>
    <w:lvl w:ilvl="8" w:tplc="28DAA158">
      <w:numFmt w:val="bullet"/>
      <w:lvlText w:val="•"/>
      <w:lvlJc w:val="left"/>
      <w:pPr>
        <w:ind w:left="4976" w:hanging="202"/>
      </w:pPr>
      <w:rPr>
        <w:rFonts w:hint="default"/>
      </w:rPr>
    </w:lvl>
  </w:abstractNum>
  <w:abstractNum w:abstractNumId="280">
    <w:nsid w:val="23DB334D"/>
    <w:multiLevelType w:val="hybridMultilevel"/>
    <w:tmpl w:val="BC9411EC"/>
    <w:lvl w:ilvl="0" w:tplc="CE343E2A">
      <w:numFmt w:val="bullet"/>
      <w:lvlText w:val=""/>
      <w:lvlJc w:val="left"/>
      <w:pPr>
        <w:ind w:left="814" w:hanging="332"/>
      </w:pPr>
      <w:rPr>
        <w:rFonts w:ascii="Symbol" w:eastAsia="Symbol" w:hAnsi="Symbol" w:cs="Symbol" w:hint="default"/>
        <w:w w:val="100"/>
        <w:sz w:val="24"/>
        <w:szCs w:val="24"/>
      </w:rPr>
    </w:lvl>
    <w:lvl w:ilvl="1" w:tplc="400C6FFC">
      <w:numFmt w:val="bullet"/>
      <w:lvlText w:val="•"/>
      <w:lvlJc w:val="left"/>
      <w:pPr>
        <w:ind w:left="1332" w:hanging="332"/>
      </w:pPr>
      <w:rPr>
        <w:rFonts w:hint="default"/>
      </w:rPr>
    </w:lvl>
    <w:lvl w:ilvl="2" w:tplc="A43C02CE">
      <w:numFmt w:val="bullet"/>
      <w:lvlText w:val="•"/>
      <w:lvlJc w:val="left"/>
      <w:pPr>
        <w:ind w:left="1845" w:hanging="332"/>
      </w:pPr>
      <w:rPr>
        <w:rFonts w:hint="default"/>
      </w:rPr>
    </w:lvl>
    <w:lvl w:ilvl="3" w:tplc="E45AF062">
      <w:numFmt w:val="bullet"/>
      <w:lvlText w:val="•"/>
      <w:lvlJc w:val="left"/>
      <w:pPr>
        <w:ind w:left="2357" w:hanging="332"/>
      </w:pPr>
      <w:rPr>
        <w:rFonts w:hint="default"/>
      </w:rPr>
    </w:lvl>
    <w:lvl w:ilvl="4" w:tplc="6EA64C20">
      <w:numFmt w:val="bullet"/>
      <w:lvlText w:val="•"/>
      <w:lvlJc w:val="left"/>
      <w:pPr>
        <w:ind w:left="2870" w:hanging="332"/>
      </w:pPr>
      <w:rPr>
        <w:rFonts w:hint="default"/>
      </w:rPr>
    </w:lvl>
    <w:lvl w:ilvl="5" w:tplc="E85E04B6">
      <w:numFmt w:val="bullet"/>
      <w:lvlText w:val="•"/>
      <w:lvlJc w:val="left"/>
      <w:pPr>
        <w:ind w:left="3383" w:hanging="332"/>
      </w:pPr>
      <w:rPr>
        <w:rFonts w:hint="default"/>
      </w:rPr>
    </w:lvl>
    <w:lvl w:ilvl="6" w:tplc="07221E1E">
      <w:numFmt w:val="bullet"/>
      <w:lvlText w:val="•"/>
      <w:lvlJc w:val="left"/>
      <w:pPr>
        <w:ind w:left="3895" w:hanging="332"/>
      </w:pPr>
      <w:rPr>
        <w:rFonts w:hint="default"/>
      </w:rPr>
    </w:lvl>
    <w:lvl w:ilvl="7" w:tplc="D28845AA">
      <w:numFmt w:val="bullet"/>
      <w:lvlText w:val="•"/>
      <w:lvlJc w:val="left"/>
      <w:pPr>
        <w:ind w:left="4408" w:hanging="332"/>
      </w:pPr>
      <w:rPr>
        <w:rFonts w:hint="default"/>
      </w:rPr>
    </w:lvl>
    <w:lvl w:ilvl="8" w:tplc="0DA23ACC">
      <w:numFmt w:val="bullet"/>
      <w:lvlText w:val="•"/>
      <w:lvlJc w:val="left"/>
      <w:pPr>
        <w:ind w:left="4921" w:hanging="332"/>
      </w:pPr>
      <w:rPr>
        <w:rFonts w:hint="default"/>
      </w:rPr>
    </w:lvl>
  </w:abstractNum>
  <w:abstractNum w:abstractNumId="281">
    <w:nsid w:val="23E6727E"/>
    <w:multiLevelType w:val="multilevel"/>
    <w:tmpl w:val="446E94B0"/>
    <w:lvl w:ilvl="0">
      <w:start w:val="2"/>
      <w:numFmt w:val="decimal"/>
      <w:lvlText w:val="%1"/>
      <w:lvlJc w:val="left"/>
      <w:pPr>
        <w:ind w:left="1237" w:hanging="1119"/>
      </w:pPr>
      <w:rPr>
        <w:rFonts w:hint="default"/>
      </w:rPr>
    </w:lvl>
    <w:lvl w:ilvl="1">
      <w:start w:val="3"/>
      <w:numFmt w:val="decimal"/>
      <w:lvlText w:val="%1.%2"/>
      <w:lvlJc w:val="left"/>
      <w:pPr>
        <w:ind w:left="1237" w:hanging="1119"/>
      </w:pPr>
      <w:rPr>
        <w:rFonts w:hint="default"/>
      </w:rPr>
    </w:lvl>
    <w:lvl w:ilvl="2">
      <w:start w:val="5"/>
      <w:numFmt w:val="decimal"/>
      <w:lvlText w:val="%1.%2.%3."/>
      <w:lvlJc w:val="left"/>
      <w:pPr>
        <w:ind w:left="1237" w:hanging="1119"/>
      </w:pPr>
      <w:rPr>
        <w:rFonts w:ascii="Times New Roman" w:eastAsia="Times New Roman" w:hAnsi="Times New Roman" w:cs="Times New Roman" w:hint="default"/>
        <w:spacing w:val="-5"/>
        <w:w w:val="99"/>
        <w:position w:val="1"/>
        <w:sz w:val="24"/>
        <w:szCs w:val="24"/>
      </w:rPr>
    </w:lvl>
    <w:lvl w:ilvl="3">
      <w:numFmt w:val="bullet"/>
      <w:lvlText w:val="•"/>
      <w:lvlJc w:val="left"/>
      <w:pPr>
        <w:ind w:left="3615" w:hanging="1119"/>
      </w:pPr>
      <w:rPr>
        <w:rFonts w:hint="default"/>
      </w:rPr>
    </w:lvl>
    <w:lvl w:ilvl="4">
      <w:numFmt w:val="bullet"/>
      <w:lvlText w:val="•"/>
      <w:lvlJc w:val="left"/>
      <w:pPr>
        <w:ind w:left="4407" w:hanging="1119"/>
      </w:pPr>
      <w:rPr>
        <w:rFonts w:hint="default"/>
      </w:rPr>
    </w:lvl>
    <w:lvl w:ilvl="5">
      <w:numFmt w:val="bullet"/>
      <w:lvlText w:val="•"/>
      <w:lvlJc w:val="left"/>
      <w:pPr>
        <w:ind w:left="5199" w:hanging="1119"/>
      </w:pPr>
      <w:rPr>
        <w:rFonts w:hint="default"/>
      </w:rPr>
    </w:lvl>
    <w:lvl w:ilvl="6">
      <w:numFmt w:val="bullet"/>
      <w:lvlText w:val="•"/>
      <w:lvlJc w:val="left"/>
      <w:pPr>
        <w:ind w:left="5991" w:hanging="1119"/>
      </w:pPr>
      <w:rPr>
        <w:rFonts w:hint="default"/>
      </w:rPr>
    </w:lvl>
    <w:lvl w:ilvl="7">
      <w:numFmt w:val="bullet"/>
      <w:lvlText w:val="•"/>
      <w:lvlJc w:val="left"/>
      <w:pPr>
        <w:ind w:left="6782" w:hanging="1119"/>
      </w:pPr>
      <w:rPr>
        <w:rFonts w:hint="default"/>
      </w:rPr>
    </w:lvl>
    <w:lvl w:ilvl="8">
      <w:numFmt w:val="bullet"/>
      <w:lvlText w:val="•"/>
      <w:lvlJc w:val="left"/>
      <w:pPr>
        <w:ind w:left="7574" w:hanging="1119"/>
      </w:pPr>
      <w:rPr>
        <w:rFonts w:hint="default"/>
      </w:rPr>
    </w:lvl>
  </w:abstractNum>
  <w:abstractNum w:abstractNumId="282">
    <w:nsid w:val="241A235E"/>
    <w:multiLevelType w:val="hybridMultilevel"/>
    <w:tmpl w:val="21225974"/>
    <w:lvl w:ilvl="0" w:tplc="25CEA14E">
      <w:numFmt w:val="bullet"/>
      <w:lvlText w:val=""/>
      <w:lvlJc w:val="left"/>
      <w:pPr>
        <w:ind w:left="276" w:hanging="176"/>
      </w:pPr>
      <w:rPr>
        <w:rFonts w:ascii="Symbol" w:eastAsia="Symbol" w:hAnsi="Symbol" w:cs="Symbol" w:hint="default"/>
        <w:w w:val="100"/>
        <w:sz w:val="24"/>
        <w:szCs w:val="24"/>
      </w:rPr>
    </w:lvl>
    <w:lvl w:ilvl="1" w:tplc="D010B2C0">
      <w:numFmt w:val="bullet"/>
      <w:lvlText w:val="•"/>
      <w:lvlJc w:val="left"/>
      <w:pPr>
        <w:ind w:left="814" w:hanging="176"/>
      </w:pPr>
      <w:rPr>
        <w:rFonts w:hint="default"/>
      </w:rPr>
    </w:lvl>
    <w:lvl w:ilvl="2" w:tplc="DCC27B80">
      <w:numFmt w:val="bullet"/>
      <w:lvlText w:val="•"/>
      <w:lvlJc w:val="left"/>
      <w:pPr>
        <w:ind w:left="1349" w:hanging="176"/>
      </w:pPr>
      <w:rPr>
        <w:rFonts w:hint="default"/>
      </w:rPr>
    </w:lvl>
    <w:lvl w:ilvl="3" w:tplc="549A0C9A">
      <w:numFmt w:val="bullet"/>
      <w:lvlText w:val="•"/>
      <w:lvlJc w:val="left"/>
      <w:pPr>
        <w:ind w:left="1883" w:hanging="176"/>
      </w:pPr>
      <w:rPr>
        <w:rFonts w:hint="default"/>
      </w:rPr>
    </w:lvl>
    <w:lvl w:ilvl="4" w:tplc="D9CAD8FA">
      <w:numFmt w:val="bullet"/>
      <w:lvlText w:val="•"/>
      <w:lvlJc w:val="left"/>
      <w:pPr>
        <w:ind w:left="2418" w:hanging="176"/>
      </w:pPr>
      <w:rPr>
        <w:rFonts w:hint="default"/>
      </w:rPr>
    </w:lvl>
    <w:lvl w:ilvl="5" w:tplc="AD1ECC2C">
      <w:numFmt w:val="bullet"/>
      <w:lvlText w:val="•"/>
      <w:lvlJc w:val="left"/>
      <w:pPr>
        <w:ind w:left="2953" w:hanging="176"/>
      </w:pPr>
      <w:rPr>
        <w:rFonts w:hint="default"/>
      </w:rPr>
    </w:lvl>
    <w:lvl w:ilvl="6" w:tplc="320EC7AC">
      <w:numFmt w:val="bullet"/>
      <w:lvlText w:val="•"/>
      <w:lvlJc w:val="left"/>
      <w:pPr>
        <w:ind w:left="3487" w:hanging="176"/>
      </w:pPr>
      <w:rPr>
        <w:rFonts w:hint="default"/>
      </w:rPr>
    </w:lvl>
    <w:lvl w:ilvl="7" w:tplc="9C3A0EAC">
      <w:numFmt w:val="bullet"/>
      <w:lvlText w:val="•"/>
      <w:lvlJc w:val="left"/>
      <w:pPr>
        <w:ind w:left="4022" w:hanging="176"/>
      </w:pPr>
      <w:rPr>
        <w:rFonts w:hint="default"/>
      </w:rPr>
    </w:lvl>
    <w:lvl w:ilvl="8" w:tplc="27CAD4A8">
      <w:numFmt w:val="bullet"/>
      <w:lvlText w:val="•"/>
      <w:lvlJc w:val="left"/>
      <w:pPr>
        <w:ind w:left="4557" w:hanging="176"/>
      </w:pPr>
      <w:rPr>
        <w:rFonts w:hint="default"/>
      </w:rPr>
    </w:lvl>
  </w:abstractNum>
  <w:abstractNum w:abstractNumId="283">
    <w:nsid w:val="241D1DBD"/>
    <w:multiLevelType w:val="hybridMultilevel"/>
    <w:tmpl w:val="3B46783A"/>
    <w:lvl w:ilvl="0" w:tplc="B066CA46">
      <w:numFmt w:val="bullet"/>
      <w:lvlText w:val=""/>
      <w:lvlJc w:val="left"/>
      <w:pPr>
        <w:ind w:left="470" w:hanging="368"/>
      </w:pPr>
      <w:rPr>
        <w:rFonts w:ascii="Symbol" w:eastAsia="Symbol" w:hAnsi="Symbol" w:cs="Symbol" w:hint="default"/>
        <w:w w:val="100"/>
        <w:sz w:val="24"/>
        <w:szCs w:val="24"/>
      </w:rPr>
    </w:lvl>
    <w:lvl w:ilvl="1" w:tplc="7A88310A">
      <w:numFmt w:val="bullet"/>
      <w:lvlText w:val="•"/>
      <w:lvlJc w:val="left"/>
      <w:pPr>
        <w:ind w:left="1023" w:hanging="368"/>
      </w:pPr>
      <w:rPr>
        <w:rFonts w:hint="default"/>
      </w:rPr>
    </w:lvl>
    <w:lvl w:ilvl="2" w:tplc="9C866598">
      <w:numFmt w:val="bullet"/>
      <w:lvlText w:val="•"/>
      <w:lvlJc w:val="left"/>
      <w:pPr>
        <w:ind w:left="1566" w:hanging="368"/>
      </w:pPr>
      <w:rPr>
        <w:rFonts w:hint="default"/>
      </w:rPr>
    </w:lvl>
    <w:lvl w:ilvl="3" w:tplc="169EEB02">
      <w:numFmt w:val="bullet"/>
      <w:lvlText w:val="•"/>
      <w:lvlJc w:val="left"/>
      <w:pPr>
        <w:ind w:left="2109" w:hanging="368"/>
      </w:pPr>
      <w:rPr>
        <w:rFonts w:hint="default"/>
      </w:rPr>
    </w:lvl>
    <w:lvl w:ilvl="4" w:tplc="70A02C1E">
      <w:numFmt w:val="bullet"/>
      <w:lvlText w:val="•"/>
      <w:lvlJc w:val="left"/>
      <w:pPr>
        <w:ind w:left="2653" w:hanging="368"/>
      </w:pPr>
      <w:rPr>
        <w:rFonts w:hint="default"/>
      </w:rPr>
    </w:lvl>
    <w:lvl w:ilvl="5" w:tplc="D0B8BF08">
      <w:numFmt w:val="bullet"/>
      <w:lvlText w:val="•"/>
      <w:lvlJc w:val="left"/>
      <w:pPr>
        <w:ind w:left="3196" w:hanging="368"/>
      </w:pPr>
      <w:rPr>
        <w:rFonts w:hint="default"/>
      </w:rPr>
    </w:lvl>
    <w:lvl w:ilvl="6" w:tplc="24425806">
      <w:numFmt w:val="bullet"/>
      <w:lvlText w:val="•"/>
      <w:lvlJc w:val="left"/>
      <w:pPr>
        <w:ind w:left="3739" w:hanging="368"/>
      </w:pPr>
      <w:rPr>
        <w:rFonts w:hint="default"/>
      </w:rPr>
    </w:lvl>
    <w:lvl w:ilvl="7" w:tplc="5D3EB164">
      <w:numFmt w:val="bullet"/>
      <w:lvlText w:val="•"/>
      <w:lvlJc w:val="left"/>
      <w:pPr>
        <w:ind w:left="4282" w:hanging="368"/>
      </w:pPr>
      <w:rPr>
        <w:rFonts w:hint="default"/>
      </w:rPr>
    </w:lvl>
    <w:lvl w:ilvl="8" w:tplc="D28833DE">
      <w:numFmt w:val="bullet"/>
      <w:lvlText w:val="•"/>
      <w:lvlJc w:val="left"/>
      <w:pPr>
        <w:ind w:left="4826" w:hanging="368"/>
      </w:pPr>
      <w:rPr>
        <w:rFonts w:hint="default"/>
      </w:rPr>
    </w:lvl>
  </w:abstractNum>
  <w:abstractNum w:abstractNumId="284">
    <w:nsid w:val="24823666"/>
    <w:multiLevelType w:val="hybridMultilevel"/>
    <w:tmpl w:val="6930D5A2"/>
    <w:lvl w:ilvl="0" w:tplc="2910B1B4">
      <w:numFmt w:val="bullet"/>
      <w:lvlText w:val=""/>
      <w:lvlJc w:val="left"/>
      <w:pPr>
        <w:ind w:left="276" w:hanging="176"/>
      </w:pPr>
      <w:rPr>
        <w:rFonts w:ascii="Symbol" w:eastAsia="Symbol" w:hAnsi="Symbol" w:cs="Symbol" w:hint="default"/>
        <w:w w:val="100"/>
        <w:sz w:val="24"/>
        <w:szCs w:val="24"/>
      </w:rPr>
    </w:lvl>
    <w:lvl w:ilvl="1" w:tplc="CCC681AE">
      <w:numFmt w:val="bullet"/>
      <w:lvlText w:val="•"/>
      <w:lvlJc w:val="left"/>
      <w:pPr>
        <w:ind w:left="814" w:hanging="176"/>
      </w:pPr>
      <w:rPr>
        <w:rFonts w:hint="default"/>
      </w:rPr>
    </w:lvl>
    <w:lvl w:ilvl="2" w:tplc="5BE4C8F4">
      <w:numFmt w:val="bullet"/>
      <w:lvlText w:val="•"/>
      <w:lvlJc w:val="left"/>
      <w:pPr>
        <w:ind w:left="1349" w:hanging="176"/>
      </w:pPr>
      <w:rPr>
        <w:rFonts w:hint="default"/>
      </w:rPr>
    </w:lvl>
    <w:lvl w:ilvl="3" w:tplc="B0A8D2BC">
      <w:numFmt w:val="bullet"/>
      <w:lvlText w:val="•"/>
      <w:lvlJc w:val="left"/>
      <w:pPr>
        <w:ind w:left="1883" w:hanging="176"/>
      </w:pPr>
      <w:rPr>
        <w:rFonts w:hint="default"/>
      </w:rPr>
    </w:lvl>
    <w:lvl w:ilvl="4" w:tplc="17684F18">
      <w:numFmt w:val="bullet"/>
      <w:lvlText w:val="•"/>
      <w:lvlJc w:val="left"/>
      <w:pPr>
        <w:ind w:left="2418" w:hanging="176"/>
      </w:pPr>
      <w:rPr>
        <w:rFonts w:hint="default"/>
      </w:rPr>
    </w:lvl>
    <w:lvl w:ilvl="5" w:tplc="9E9E9786">
      <w:numFmt w:val="bullet"/>
      <w:lvlText w:val="•"/>
      <w:lvlJc w:val="left"/>
      <w:pPr>
        <w:ind w:left="2953" w:hanging="176"/>
      </w:pPr>
      <w:rPr>
        <w:rFonts w:hint="default"/>
      </w:rPr>
    </w:lvl>
    <w:lvl w:ilvl="6" w:tplc="82E65AF2">
      <w:numFmt w:val="bullet"/>
      <w:lvlText w:val="•"/>
      <w:lvlJc w:val="left"/>
      <w:pPr>
        <w:ind w:left="3487" w:hanging="176"/>
      </w:pPr>
      <w:rPr>
        <w:rFonts w:hint="default"/>
      </w:rPr>
    </w:lvl>
    <w:lvl w:ilvl="7" w:tplc="79342510">
      <w:numFmt w:val="bullet"/>
      <w:lvlText w:val="•"/>
      <w:lvlJc w:val="left"/>
      <w:pPr>
        <w:ind w:left="4022" w:hanging="176"/>
      </w:pPr>
      <w:rPr>
        <w:rFonts w:hint="default"/>
      </w:rPr>
    </w:lvl>
    <w:lvl w:ilvl="8" w:tplc="3A949972">
      <w:numFmt w:val="bullet"/>
      <w:lvlText w:val="•"/>
      <w:lvlJc w:val="left"/>
      <w:pPr>
        <w:ind w:left="4557" w:hanging="176"/>
      </w:pPr>
      <w:rPr>
        <w:rFonts w:hint="default"/>
      </w:rPr>
    </w:lvl>
  </w:abstractNum>
  <w:abstractNum w:abstractNumId="285">
    <w:nsid w:val="250D2A05"/>
    <w:multiLevelType w:val="hybridMultilevel"/>
    <w:tmpl w:val="6FDA8C9C"/>
    <w:lvl w:ilvl="0" w:tplc="E84413F8">
      <w:numFmt w:val="bullet"/>
      <w:lvlText w:val="•"/>
      <w:lvlJc w:val="left"/>
      <w:pPr>
        <w:ind w:left="304" w:hanging="202"/>
      </w:pPr>
      <w:rPr>
        <w:rFonts w:ascii="Times New Roman" w:eastAsia="Times New Roman" w:hAnsi="Times New Roman" w:cs="Times New Roman" w:hint="default"/>
        <w:w w:val="97"/>
        <w:sz w:val="24"/>
        <w:szCs w:val="24"/>
      </w:rPr>
    </w:lvl>
    <w:lvl w:ilvl="1" w:tplc="7E5055FA">
      <w:numFmt w:val="bullet"/>
      <w:lvlText w:val="•"/>
      <w:lvlJc w:val="left"/>
      <w:pPr>
        <w:ind w:left="889" w:hanging="202"/>
      </w:pPr>
      <w:rPr>
        <w:rFonts w:hint="default"/>
      </w:rPr>
    </w:lvl>
    <w:lvl w:ilvl="2" w:tplc="D146F89E">
      <w:numFmt w:val="bullet"/>
      <w:lvlText w:val="•"/>
      <w:lvlJc w:val="left"/>
      <w:pPr>
        <w:ind w:left="1479" w:hanging="202"/>
      </w:pPr>
      <w:rPr>
        <w:rFonts w:hint="default"/>
      </w:rPr>
    </w:lvl>
    <w:lvl w:ilvl="3" w:tplc="878CAE46">
      <w:numFmt w:val="bullet"/>
      <w:lvlText w:val="•"/>
      <w:lvlJc w:val="left"/>
      <w:pPr>
        <w:ind w:left="2068" w:hanging="202"/>
      </w:pPr>
      <w:rPr>
        <w:rFonts w:hint="default"/>
      </w:rPr>
    </w:lvl>
    <w:lvl w:ilvl="4" w:tplc="643CEE9E">
      <w:numFmt w:val="bullet"/>
      <w:lvlText w:val="•"/>
      <w:lvlJc w:val="left"/>
      <w:pPr>
        <w:ind w:left="2658" w:hanging="202"/>
      </w:pPr>
      <w:rPr>
        <w:rFonts w:hint="default"/>
      </w:rPr>
    </w:lvl>
    <w:lvl w:ilvl="5" w:tplc="DB80577C">
      <w:numFmt w:val="bullet"/>
      <w:lvlText w:val="•"/>
      <w:lvlJc w:val="left"/>
      <w:pPr>
        <w:ind w:left="3247" w:hanging="202"/>
      </w:pPr>
      <w:rPr>
        <w:rFonts w:hint="default"/>
      </w:rPr>
    </w:lvl>
    <w:lvl w:ilvl="6" w:tplc="871601DC">
      <w:numFmt w:val="bullet"/>
      <w:lvlText w:val="•"/>
      <w:lvlJc w:val="left"/>
      <w:pPr>
        <w:ind w:left="3837" w:hanging="202"/>
      </w:pPr>
      <w:rPr>
        <w:rFonts w:hint="default"/>
      </w:rPr>
    </w:lvl>
    <w:lvl w:ilvl="7" w:tplc="9996A070">
      <w:numFmt w:val="bullet"/>
      <w:lvlText w:val="•"/>
      <w:lvlJc w:val="left"/>
      <w:pPr>
        <w:ind w:left="4427" w:hanging="202"/>
      </w:pPr>
      <w:rPr>
        <w:rFonts w:hint="default"/>
      </w:rPr>
    </w:lvl>
    <w:lvl w:ilvl="8" w:tplc="7068E160">
      <w:numFmt w:val="bullet"/>
      <w:lvlText w:val="•"/>
      <w:lvlJc w:val="left"/>
      <w:pPr>
        <w:ind w:left="5016" w:hanging="202"/>
      </w:pPr>
      <w:rPr>
        <w:rFonts w:hint="default"/>
      </w:rPr>
    </w:lvl>
  </w:abstractNum>
  <w:abstractNum w:abstractNumId="286">
    <w:nsid w:val="252C3AE9"/>
    <w:multiLevelType w:val="hybridMultilevel"/>
    <w:tmpl w:val="75ACDBCE"/>
    <w:lvl w:ilvl="0" w:tplc="FF2E2BA6">
      <w:numFmt w:val="bullet"/>
      <w:lvlText w:val=""/>
      <w:lvlJc w:val="left"/>
      <w:pPr>
        <w:ind w:left="108" w:hanging="202"/>
      </w:pPr>
      <w:rPr>
        <w:rFonts w:ascii="Symbol" w:eastAsia="Symbol" w:hAnsi="Symbol" w:cs="Symbol" w:hint="default"/>
        <w:w w:val="100"/>
        <w:sz w:val="24"/>
        <w:szCs w:val="24"/>
      </w:rPr>
    </w:lvl>
    <w:lvl w:ilvl="1" w:tplc="EE666D0C">
      <w:numFmt w:val="bullet"/>
      <w:lvlText w:val="•"/>
      <w:lvlJc w:val="left"/>
      <w:pPr>
        <w:ind w:left="710" w:hanging="202"/>
      </w:pPr>
      <w:rPr>
        <w:rFonts w:hint="default"/>
      </w:rPr>
    </w:lvl>
    <w:lvl w:ilvl="2" w:tplc="FDA66B3A">
      <w:numFmt w:val="bullet"/>
      <w:lvlText w:val="•"/>
      <w:lvlJc w:val="left"/>
      <w:pPr>
        <w:ind w:left="1320" w:hanging="202"/>
      </w:pPr>
      <w:rPr>
        <w:rFonts w:hint="default"/>
      </w:rPr>
    </w:lvl>
    <w:lvl w:ilvl="3" w:tplc="098C8A04">
      <w:numFmt w:val="bullet"/>
      <w:lvlText w:val="•"/>
      <w:lvlJc w:val="left"/>
      <w:pPr>
        <w:ind w:left="1931" w:hanging="202"/>
      </w:pPr>
      <w:rPr>
        <w:rFonts w:hint="default"/>
      </w:rPr>
    </w:lvl>
    <w:lvl w:ilvl="4" w:tplc="2592D012">
      <w:numFmt w:val="bullet"/>
      <w:lvlText w:val="•"/>
      <w:lvlJc w:val="left"/>
      <w:pPr>
        <w:ind w:left="2541" w:hanging="202"/>
      </w:pPr>
      <w:rPr>
        <w:rFonts w:hint="default"/>
      </w:rPr>
    </w:lvl>
    <w:lvl w:ilvl="5" w:tplc="F0EAED80">
      <w:numFmt w:val="bullet"/>
      <w:lvlText w:val="•"/>
      <w:lvlJc w:val="left"/>
      <w:pPr>
        <w:ind w:left="3152" w:hanging="202"/>
      </w:pPr>
      <w:rPr>
        <w:rFonts w:hint="default"/>
      </w:rPr>
    </w:lvl>
    <w:lvl w:ilvl="6" w:tplc="DD9E93B6">
      <w:numFmt w:val="bullet"/>
      <w:lvlText w:val="•"/>
      <w:lvlJc w:val="left"/>
      <w:pPr>
        <w:ind w:left="3762" w:hanging="202"/>
      </w:pPr>
      <w:rPr>
        <w:rFonts w:hint="default"/>
      </w:rPr>
    </w:lvl>
    <w:lvl w:ilvl="7" w:tplc="47A0599C">
      <w:numFmt w:val="bullet"/>
      <w:lvlText w:val="•"/>
      <w:lvlJc w:val="left"/>
      <w:pPr>
        <w:ind w:left="4372" w:hanging="202"/>
      </w:pPr>
      <w:rPr>
        <w:rFonts w:hint="default"/>
      </w:rPr>
    </w:lvl>
    <w:lvl w:ilvl="8" w:tplc="11F8971A">
      <w:numFmt w:val="bullet"/>
      <w:lvlText w:val="•"/>
      <w:lvlJc w:val="left"/>
      <w:pPr>
        <w:ind w:left="4983" w:hanging="202"/>
      </w:pPr>
      <w:rPr>
        <w:rFonts w:hint="default"/>
      </w:rPr>
    </w:lvl>
  </w:abstractNum>
  <w:abstractNum w:abstractNumId="287">
    <w:nsid w:val="254A3D2A"/>
    <w:multiLevelType w:val="hybridMultilevel"/>
    <w:tmpl w:val="77744102"/>
    <w:lvl w:ilvl="0" w:tplc="611A819C">
      <w:numFmt w:val="bullet"/>
      <w:lvlText w:val=""/>
      <w:lvlJc w:val="left"/>
      <w:pPr>
        <w:ind w:left="4191" w:hanging="176"/>
      </w:pPr>
      <w:rPr>
        <w:rFonts w:ascii="Symbol" w:eastAsia="Symbol" w:hAnsi="Symbol" w:cs="Symbol" w:hint="default"/>
        <w:w w:val="100"/>
        <w:sz w:val="24"/>
        <w:szCs w:val="24"/>
      </w:rPr>
    </w:lvl>
    <w:lvl w:ilvl="1" w:tplc="AD2CE974">
      <w:numFmt w:val="bullet"/>
      <w:lvlText w:val="•"/>
      <w:lvlJc w:val="left"/>
      <w:pPr>
        <w:ind w:left="4752" w:hanging="176"/>
      </w:pPr>
      <w:rPr>
        <w:rFonts w:hint="default"/>
      </w:rPr>
    </w:lvl>
    <w:lvl w:ilvl="2" w:tplc="C220E888">
      <w:numFmt w:val="bullet"/>
      <w:lvlText w:val="•"/>
      <w:lvlJc w:val="left"/>
      <w:pPr>
        <w:ind w:left="5304" w:hanging="176"/>
      </w:pPr>
      <w:rPr>
        <w:rFonts w:hint="default"/>
      </w:rPr>
    </w:lvl>
    <w:lvl w:ilvl="3" w:tplc="293EA07E">
      <w:numFmt w:val="bullet"/>
      <w:lvlText w:val="•"/>
      <w:lvlJc w:val="left"/>
      <w:pPr>
        <w:ind w:left="5857" w:hanging="176"/>
      </w:pPr>
      <w:rPr>
        <w:rFonts w:hint="default"/>
      </w:rPr>
    </w:lvl>
    <w:lvl w:ilvl="4" w:tplc="6F1847DE">
      <w:numFmt w:val="bullet"/>
      <w:lvlText w:val="•"/>
      <w:lvlJc w:val="left"/>
      <w:pPr>
        <w:ind w:left="6409" w:hanging="176"/>
      </w:pPr>
      <w:rPr>
        <w:rFonts w:hint="default"/>
      </w:rPr>
    </w:lvl>
    <w:lvl w:ilvl="5" w:tplc="6FB6349C">
      <w:numFmt w:val="bullet"/>
      <w:lvlText w:val="•"/>
      <w:lvlJc w:val="left"/>
      <w:pPr>
        <w:ind w:left="6962" w:hanging="176"/>
      </w:pPr>
      <w:rPr>
        <w:rFonts w:hint="default"/>
      </w:rPr>
    </w:lvl>
    <w:lvl w:ilvl="6" w:tplc="BEC05780">
      <w:numFmt w:val="bullet"/>
      <w:lvlText w:val="•"/>
      <w:lvlJc w:val="left"/>
      <w:pPr>
        <w:ind w:left="7514" w:hanging="176"/>
      </w:pPr>
      <w:rPr>
        <w:rFonts w:hint="default"/>
      </w:rPr>
    </w:lvl>
    <w:lvl w:ilvl="7" w:tplc="20467D0C">
      <w:numFmt w:val="bullet"/>
      <w:lvlText w:val="•"/>
      <w:lvlJc w:val="left"/>
      <w:pPr>
        <w:ind w:left="8067" w:hanging="176"/>
      </w:pPr>
      <w:rPr>
        <w:rFonts w:hint="default"/>
      </w:rPr>
    </w:lvl>
    <w:lvl w:ilvl="8" w:tplc="B3AEC726">
      <w:numFmt w:val="bullet"/>
      <w:lvlText w:val="•"/>
      <w:lvlJc w:val="left"/>
      <w:pPr>
        <w:ind w:left="8619" w:hanging="176"/>
      </w:pPr>
      <w:rPr>
        <w:rFonts w:hint="default"/>
      </w:rPr>
    </w:lvl>
  </w:abstractNum>
  <w:abstractNum w:abstractNumId="288">
    <w:nsid w:val="25671A6D"/>
    <w:multiLevelType w:val="hybridMultilevel"/>
    <w:tmpl w:val="03AE65CE"/>
    <w:lvl w:ilvl="0" w:tplc="0C42B202">
      <w:numFmt w:val="bullet"/>
      <w:lvlText w:val=""/>
      <w:lvlJc w:val="left"/>
      <w:pPr>
        <w:ind w:left="1531" w:hanging="360"/>
      </w:pPr>
      <w:rPr>
        <w:rFonts w:ascii="Symbol" w:eastAsia="Symbol" w:hAnsi="Symbol" w:cs="Symbol" w:hint="default"/>
        <w:w w:val="100"/>
        <w:sz w:val="24"/>
        <w:szCs w:val="24"/>
      </w:rPr>
    </w:lvl>
    <w:lvl w:ilvl="1" w:tplc="7374CBB6">
      <w:numFmt w:val="bullet"/>
      <w:lvlText w:val="•"/>
      <w:lvlJc w:val="left"/>
      <w:pPr>
        <w:ind w:left="2407" w:hanging="360"/>
      </w:pPr>
      <w:rPr>
        <w:rFonts w:hint="default"/>
      </w:rPr>
    </w:lvl>
    <w:lvl w:ilvl="2" w:tplc="9EF471CE">
      <w:numFmt w:val="bullet"/>
      <w:lvlText w:val="•"/>
      <w:lvlJc w:val="left"/>
      <w:pPr>
        <w:ind w:left="3275" w:hanging="360"/>
      </w:pPr>
      <w:rPr>
        <w:rFonts w:hint="default"/>
      </w:rPr>
    </w:lvl>
    <w:lvl w:ilvl="3" w:tplc="654A61A4">
      <w:numFmt w:val="bullet"/>
      <w:lvlText w:val="•"/>
      <w:lvlJc w:val="left"/>
      <w:pPr>
        <w:ind w:left="4143" w:hanging="360"/>
      </w:pPr>
      <w:rPr>
        <w:rFonts w:hint="default"/>
      </w:rPr>
    </w:lvl>
    <w:lvl w:ilvl="4" w:tplc="6200F764">
      <w:numFmt w:val="bullet"/>
      <w:lvlText w:val="•"/>
      <w:lvlJc w:val="left"/>
      <w:pPr>
        <w:ind w:left="5011" w:hanging="360"/>
      </w:pPr>
      <w:rPr>
        <w:rFonts w:hint="default"/>
      </w:rPr>
    </w:lvl>
    <w:lvl w:ilvl="5" w:tplc="829E5538">
      <w:numFmt w:val="bullet"/>
      <w:lvlText w:val="•"/>
      <w:lvlJc w:val="left"/>
      <w:pPr>
        <w:ind w:left="5879" w:hanging="360"/>
      </w:pPr>
      <w:rPr>
        <w:rFonts w:hint="default"/>
      </w:rPr>
    </w:lvl>
    <w:lvl w:ilvl="6" w:tplc="BED464B8">
      <w:numFmt w:val="bullet"/>
      <w:lvlText w:val="•"/>
      <w:lvlJc w:val="left"/>
      <w:pPr>
        <w:ind w:left="6747" w:hanging="360"/>
      </w:pPr>
      <w:rPr>
        <w:rFonts w:hint="default"/>
      </w:rPr>
    </w:lvl>
    <w:lvl w:ilvl="7" w:tplc="7FB85962">
      <w:numFmt w:val="bullet"/>
      <w:lvlText w:val="•"/>
      <w:lvlJc w:val="left"/>
      <w:pPr>
        <w:ind w:left="7615" w:hanging="360"/>
      </w:pPr>
      <w:rPr>
        <w:rFonts w:hint="default"/>
      </w:rPr>
    </w:lvl>
    <w:lvl w:ilvl="8" w:tplc="758E4EF8">
      <w:numFmt w:val="bullet"/>
      <w:lvlText w:val="•"/>
      <w:lvlJc w:val="left"/>
      <w:pPr>
        <w:ind w:left="8483" w:hanging="360"/>
      </w:pPr>
      <w:rPr>
        <w:rFonts w:hint="default"/>
      </w:rPr>
    </w:lvl>
  </w:abstractNum>
  <w:abstractNum w:abstractNumId="289">
    <w:nsid w:val="25892976"/>
    <w:multiLevelType w:val="hybridMultilevel"/>
    <w:tmpl w:val="9B1611FE"/>
    <w:lvl w:ilvl="0" w:tplc="7B04C92E">
      <w:numFmt w:val="bullet"/>
      <w:lvlText w:val=""/>
      <w:lvlJc w:val="left"/>
      <w:pPr>
        <w:ind w:left="492" w:hanging="390"/>
      </w:pPr>
      <w:rPr>
        <w:rFonts w:ascii="Symbol" w:eastAsia="Symbol" w:hAnsi="Symbol" w:cs="Symbol" w:hint="default"/>
        <w:w w:val="100"/>
        <w:sz w:val="24"/>
        <w:szCs w:val="24"/>
      </w:rPr>
    </w:lvl>
    <w:lvl w:ilvl="1" w:tplc="8C0872BC">
      <w:numFmt w:val="bullet"/>
      <w:lvlText w:val="•"/>
      <w:lvlJc w:val="left"/>
      <w:pPr>
        <w:ind w:left="935" w:hanging="390"/>
      </w:pPr>
      <w:rPr>
        <w:rFonts w:hint="default"/>
      </w:rPr>
    </w:lvl>
    <w:lvl w:ilvl="2" w:tplc="33BC2F6A">
      <w:numFmt w:val="bullet"/>
      <w:lvlText w:val="•"/>
      <w:lvlJc w:val="left"/>
      <w:pPr>
        <w:ind w:left="1370" w:hanging="390"/>
      </w:pPr>
      <w:rPr>
        <w:rFonts w:hint="default"/>
      </w:rPr>
    </w:lvl>
    <w:lvl w:ilvl="3" w:tplc="4274AD64">
      <w:numFmt w:val="bullet"/>
      <w:lvlText w:val="•"/>
      <w:lvlJc w:val="left"/>
      <w:pPr>
        <w:ind w:left="1805" w:hanging="390"/>
      </w:pPr>
      <w:rPr>
        <w:rFonts w:hint="default"/>
      </w:rPr>
    </w:lvl>
    <w:lvl w:ilvl="4" w:tplc="53AE98E0">
      <w:numFmt w:val="bullet"/>
      <w:lvlText w:val="•"/>
      <w:lvlJc w:val="left"/>
      <w:pPr>
        <w:ind w:left="2240" w:hanging="390"/>
      </w:pPr>
      <w:rPr>
        <w:rFonts w:hint="default"/>
      </w:rPr>
    </w:lvl>
    <w:lvl w:ilvl="5" w:tplc="5B322786">
      <w:numFmt w:val="bullet"/>
      <w:lvlText w:val="•"/>
      <w:lvlJc w:val="left"/>
      <w:pPr>
        <w:ind w:left="2675" w:hanging="390"/>
      </w:pPr>
      <w:rPr>
        <w:rFonts w:hint="default"/>
      </w:rPr>
    </w:lvl>
    <w:lvl w:ilvl="6" w:tplc="963036EE">
      <w:numFmt w:val="bullet"/>
      <w:lvlText w:val="•"/>
      <w:lvlJc w:val="left"/>
      <w:pPr>
        <w:ind w:left="3110" w:hanging="390"/>
      </w:pPr>
      <w:rPr>
        <w:rFonts w:hint="default"/>
      </w:rPr>
    </w:lvl>
    <w:lvl w:ilvl="7" w:tplc="99AAA19A">
      <w:numFmt w:val="bullet"/>
      <w:lvlText w:val="•"/>
      <w:lvlJc w:val="left"/>
      <w:pPr>
        <w:ind w:left="3545" w:hanging="390"/>
      </w:pPr>
      <w:rPr>
        <w:rFonts w:hint="default"/>
      </w:rPr>
    </w:lvl>
    <w:lvl w:ilvl="8" w:tplc="04545914">
      <w:numFmt w:val="bullet"/>
      <w:lvlText w:val="•"/>
      <w:lvlJc w:val="left"/>
      <w:pPr>
        <w:ind w:left="3981" w:hanging="390"/>
      </w:pPr>
      <w:rPr>
        <w:rFonts w:hint="default"/>
      </w:rPr>
    </w:lvl>
  </w:abstractNum>
  <w:abstractNum w:abstractNumId="290">
    <w:nsid w:val="25E1686E"/>
    <w:multiLevelType w:val="hybridMultilevel"/>
    <w:tmpl w:val="2F5E9706"/>
    <w:lvl w:ilvl="0" w:tplc="304AF2AA">
      <w:numFmt w:val="bullet"/>
      <w:lvlText w:val=""/>
      <w:lvlJc w:val="left"/>
      <w:pPr>
        <w:ind w:left="506" w:hanging="404"/>
      </w:pPr>
      <w:rPr>
        <w:rFonts w:ascii="Symbol" w:eastAsia="Symbol" w:hAnsi="Symbol" w:cs="Symbol" w:hint="default"/>
        <w:w w:val="100"/>
        <w:sz w:val="24"/>
        <w:szCs w:val="24"/>
      </w:rPr>
    </w:lvl>
    <w:lvl w:ilvl="1" w:tplc="1BB2CEC8">
      <w:numFmt w:val="bullet"/>
      <w:lvlText w:val="•"/>
      <w:lvlJc w:val="left"/>
      <w:pPr>
        <w:ind w:left="1140" w:hanging="404"/>
      </w:pPr>
      <w:rPr>
        <w:rFonts w:hint="default"/>
      </w:rPr>
    </w:lvl>
    <w:lvl w:ilvl="2" w:tplc="6626220C">
      <w:numFmt w:val="bullet"/>
      <w:lvlText w:val="•"/>
      <w:lvlJc w:val="left"/>
      <w:pPr>
        <w:ind w:left="1780" w:hanging="404"/>
      </w:pPr>
      <w:rPr>
        <w:rFonts w:hint="default"/>
      </w:rPr>
    </w:lvl>
    <w:lvl w:ilvl="3" w:tplc="81D67CF2">
      <w:numFmt w:val="bullet"/>
      <w:lvlText w:val="•"/>
      <w:lvlJc w:val="left"/>
      <w:pPr>
        <w:ind w:left="2421" w:hanging="404"/>
      </w:pPr>
      <w:rPr>
        <w:rFonts w:hint="default"/>
      </w:rPr>
    </w:lvl>
    <w:lvl w:ilvl="4" w:tplc="ED241398">
      <w:numFmt w:val="bullet"/>
      <w:lvlText w:val="•"/>
      <w:lvlJc w:val="left"/>
      <w:pPr>
        <w:ind w:left="3061" w:hanging="404"/>
      </w:pPr>
      <w:rPr>
        <w:rFonts w:hint="default"/>
      </w:rPr>
    </w:lvl>
    <w:lvl w:ilvl="5" w:tplc="2D72FBC2">
      <w:numFmt w:val="bullet"/>
      <w:lvlText w:val="•"/>
      <w:lvlJc w:val="left"/>
      <w:pPr>
        <w:ind w:left="3701" w:hanging="404"/>
      </w:pPr>
      <w:rPr>
        <w:rFonts w:hint="default"/>
      </w:rPr>
    </w:lvl>
    <w:lvl w:ilvl="6" w:tplc="F118D3D6">
      <w:numFmt w:val="bullet"/>
      <w:lvlText w:val="•"/>
      <w:lvlJc w:val="left"/>
      <w:pPr>
        <w:ind w:left="4342" w:hanging="404"/>
      </w:pPr>
      <w:rPr>
        <w:rFonts w:hint="default"/>
      </w:rPr>
    </w:lvl>
    <w:lvl w:ilvl="7" w:tplc="778E1C3E">
      <w:numFmt w:val="bullet"/>
      <w:lvlText w:val="•"/>
      <w:lvlJc w:val="left"/>
      <w:pPr>
        <w:ind w:left="4982" w:hanging="404"/>
      </w:pPr>
      <w:rPr>
        <w:rFonts w:hint="default"/>
      </w:rPr>
    </w:lvl>
    <w:lvl w:ilvl="8" w:tplc="BA8654FA">
      <w:numFmt w:val="bullet"/>
      <w:lvlText w:val="•"/>
      <w:lvlJc w:val="left"/>
      <w:pPr>
        <w:ind w:left="5623" w:hanging="404"/>
      </w:pPr>
      <w:rPr>
        <w:rFonts w:hint="default"/>
      </w:rPr>
    </w:lvl>
  </w:abstractNum>
  <w:abstractNum w:abstractNumId="291">
    <w:nsid w:val="26317076"/>
    <w:multiLevelType w:val="hybridMultilevel"/>
    <w:tmpl w:val="6032F3B8"/>
    <w:lvl w:ilvl="0" w:tplc="5F6E642A">
      <w:numFmt w:val="bullet"/>
      <w:lvlText w:val=""/>
      <w:lvlJc w:val="left"/>
      <w:pPr>
        <w:ind w:left="470" w:hanging="368"/>
      </w:pPr>
      <w:rPr>
        <w:rFonts w:ascii="Symbol" w:eastAsia="Symbol" w:hAnsi="Symbol" w:cs="Symbol" w:hint="default"/>
        <w:w w:val="100"/>
        <w:sz w:val="24"/>
        <w:szCs w:val="24"/>
      </w:rPr>
    </w:lvl>
    <w:lvl w:ilvl="1" w:tplc="1A9897F2">
      <w:numFmt w:val="bullet"/>
      <w:lvlText w:val="•"/>
      <w:lvlJc w:val="left"/>
      <w:pPr>
        <w:ind w:left="1023" w:hanging="368"/>
      </w:pPr>
      <w:rPr>
        <w:rFonts w:hint="default"/>
      </w:rPr>
    </w:lvl>
    <w:lvl w:ilvl="2" w:tplc="A5D42ECE">
      <w:numFmt w:val="bullet"/>
      <w:lvlText w:val="•"/>
      <w:lvlJc w:val="left"/>
      <w:pPr>
        <w:ind w:left="1566" w:hanging="368"/>
      </w:pPr>
      <w:rPr>
        <w:rFonts w:hint="default"/>
      </w:rPr>
    </w:lvl>
    <w:lvl w:ilvl="3" w:tplc="E15870C2">
      <w:numFmt w:val="bullet"/>
      <w:lvlText w:val="•"/>
      <w:lvlJc w:val="left"/>
      <w:pPr>
        <w:ind w:left="2109" w:hanging="368"/>
      </w:pPr>
      <w:rPr>
        <w:rFonts w:hint="default"/>
      </w:rPr>
    </w:lvl>
    <w:lvl w:ilvl="4" w:tplc="5F0A7318">
      <w:numFmt w:val="bullet"/>
      <w:lvlText w:val="•"/>
      <w:lvlJc w:val="left"/>
      <w:pPr>
        <w:ind w:left="2653" w:hanging="368"/>
      </w:pPr>
      <w:rPr>
        <w:rFonts w:hint="default"/>
      </w:rPr>
    </w:lvl>
    <w:lvl w:ilvl="5" w:tplc="EBD85C7C">
      <w:numFmt w:val="bullet"/>
      <w:lvlText w:val="•"/>
      <w:lvlJc w:val="left"/>
      <w:pPr>
        <w:ind w:left="3196" w:hanging="368"/>
      </w:pPr>
      <w:rPr>
        <w:rFonts w:hint="default"/>
      </w:rPr>
    </w:lvl>
    <w:lvl w:ilvl="6" w:tplc="9C46D828">
      <w:numFmt w:val="bullet"/>
      <w:lvlText w:val="•"/>
      <w:lvlJc w:val="left"/>
      <w:pPr>
        <w:ind w:left="3739" w:hanging="368"/>
      </w:pPr>
      <w:rPr>
        <w:rFonts w:hint="default"/>
      </w:rPr>
    </w:lvl>
    <w:lvl w:ilvl="7" w:tplc="023E5CB6">
      <w:numFmt w:val="bullet"/>
      <w:lvlText w:val="•"/>
      <w:lvlJc w:val="left"/>
      <w:pPr>
        <w:ind w:left="4282" w:hanging="368"/>
      </w:pPr>
      <w:rPr>
        <w:rFonts w:hint="default"/>
      </w:rPr>
    </w:lvl>
    <w:lvl w:ilvl="8" w:tplc="194A9ADC">
      <w:numFmt w:val="bullet"/>
      <w:lvlText w:val="•"/>
      <w:lvlJc w:val="left"/>
      <w:pPr>
        <w:ind w:left="4826" w:hanging="368"/>
      </w:pPr>
      <w:rPr>
        <w:rFonts w:hint="default"/>
      </w:rPr>
    </w:lvl>
  </w:abstractNum>
  <w:abstractNum w:abstractNumId="292">
    <w:nsid w:val="26B3582E"/>
    <w:multiLevelType w:val="hybridMultilevel"/>
    <w:tmpl w:val="2EE220AE"/>
    <w:lvl w:ilvl="0" w:tplc="FA38EE1C">
      <w:numFmt w:val="bullet"/>
      <w:lvlText w:val=""/>
      <w:lvlJc w:val="left"/>
      <w:pPr>
        <w:ind w:left="391" w:hanging="288"/>
      </w:pPr>
      <w:rPr>
        <w:rFonts w:ascii="Symbol" w:eastAsia="Symbol" w:hAnsi="Symbol" w:cs="Symbol" w:hint="default"/>
        <w:w w:val="100"/>
        <w:sz w:val="24"/>
        <w:szCs w:val="24"/>
      </w:rPr>
    </w:lvl>
    <w:lvl w:ilvl="1" w:tplc="65D61CD8">
      <w:numFmt w:val="bullet"/>
      <w:lvlText w:val="•"/>
      <w:lvlJc w:val="left"/>
      <w:pPr>
        <w:ind w:left="1036" w:hanging="288"/>
      </w:pPr>
      <w:rPr>
        <w:rFonts w:hint="default"/>
      </w:rPr>
    </w:lvl>
    <w:lvl w:ilvl="2" w:tplc="139EF928">
      <w:numFmt w:val="bullet"/>
      <w:lvlText w:val="•"/>
      <w:lvlJc w:val="left"/>
      <w:pPr>
        <w:ind w:left="1672" w:hanging="288"/>
      </w:pPr>
      <w:rPr>
        <w:rFonts w:hint="default"/>
      </w:rPr>
    </w:lvl>
    <w:lvl w:ilvl="3" w:tplc="FEA21404">
      <w:numFmt w:val="bullet"/>
      <w:lvlText w:val="•"/>
      <w:lvlJc w:val="left"/>
      <w:pPr>
        <w:ind w:left="2309" w:hanging="288"/>
      </w:pPr>
      <w:rPr>
        <w:rFonts w:hint="default"/>
      </w:rPr>
    </w:lvl>
    <w:lvl w:ilvl="4" w:tplc="407EB1FE">
      <w:numFmt w:val="bullet"/>
      <w:lvlText w:val="•"/>
      <w:lvlJc w:val="left"/>
      <w:pPr>
        <w:ind w:left="2945" w:hanging="288"/>
      </w:pPr>
      <w:rPr>
        <w:rFonts w:hint="default"/>
      </w:rPr>
    </w:lvl>
    <w:lvl w:ilvl="5" w:tplc="12C2208C">
      <w:numFmt w:val="bullet"/>
      <w:lvlText w:val="•"/>
      <w:lvlJc w:val="left"/>
      <w:pPr>
        <w:ind w:left="3582" w:hanging="288"/>
      </w:pPr>
      <w:rPr>
        <w:rFonts w:hint="default"/>
      </w:rPr>
    </w:lvl>
    <w:lvl w:ilvl="6" w:tplc="E48A0DB4">
      <w:numFmt w:val="bullet"/>
      <w:lvlText w:val="•"/>
      <w:lvlJc w:val="left"/>
      <w:pPr>
        <w:ind w:left="4218" w:hanging="288"/>
      </w:pPr>
      <w:rPr>
        <w:rFonts w:hint="default"/>
      </w:rPr>
    </w:lvl>
    <w:lvl w:ilvl="7" w:tplc="29620EF8">
      <w:numFmt w:val="bullet"/>
      <w:lvlText w:val="•"/>
      <w:lvlJc w:val="left"/>
      <w:pPr>
        <w:ind w:left="4855" w:hanging="288"/>
      </w:pPr>
      <w:rPr>
        <w:rFonts w:hint="default"/>
      </w:rPr>
    </w:lvl>
    <w:lvl w:ilvl="8" w:tplc="BFD8378C">
      <w:numFmt w:val="bullet"/>
      <w:lvlText w:val="•"/>
      <w:lvlJc w:val="left"/>
      <w:pPr>
        <w:ind w:left="5491" w:hanging="288"/>
      </w:pPr>
      <w:rPr>
        <w:rFonts w:hint="default"/>
      </w:rPr>
    </w:lvl>
  </w:abstractNum>
  <w:abstractNum w:abstractNumId="293">
    <w:nsid w:val="272C05A5"/>
    <w:multiLevelType w:val="hybridMultilevel"/>
    <w:tmpl w:val="830012BC"/>
    <w:lvl w:ilvl="0" w:tplc="2CA4D894">
      <w:numFmt w:val="bullet"/>
      <w:lvlText w:val=""/>
      <w:lvlJc w:val="left"/>
      <w:pPr>
        <w:ind w:left="103" w:hanging="368"/>
      </w:pPr>
      <w:rPr>
        <w:rFonts w:ascii="Symbol" w:eastAsia="Symbol" w:hAnsi="Symbol" w:cs="Symbol" w:hint="default"/>
        <w:w w:val="100"/>
        <w:sz w:val="24"/>
        <w:szCs w:val="24"/>
      </w:rPr>
    </w:lvl>
    <w:lvl w:ilvl="1" w:tplc="41C2201E">
      <w:numFmt w:val="bullet"/>
      <w:lvlText w:val="•"/>
      <w:lvlJc w:val="left"/>
      <w:pPr>
        <w:ind w:left="468" w:hanging="368"/>
      </w:pPr>
      <w:rPr>
        <w:rFonts w:hint="default"/>
      </w:rPr>
    </w:lvl>
    <w:lvl w:ilvl="2" w:tplc="84343B6C">
      <w:numFmt w:val="bullet"/>
      <w:lvlText w:val="•"/>
      <w:lvlJc w:val="left"/>
      <w:pPr>
        <w:ind w:left="837" w:hanging="368"/>
      </w:pPr>
      <w:rPr>
        <w:rFonts w:hint="default"/>
      </w:rPr>
    </w:lvl>
    <w:lvl w:ilvl="3" w:tplc="F61293D4">
      <w:numFmt w:val="bullet"/>
      <w:lvlText w:val="•"/>
      <w:lvlJc w:val="left"/>
      <w:pPr>
        <w:ind w:left="1205" w:hanging="368"/>
      </w:pPr>
      <w:rPr>
        <w:rFonts w:hint="default"/>
      </w:rPr>
    </w:lvl>
    <w:lvl w:ilvl="4" w:tplc="94424996">
      <w:numFmt w:val="bullet"/>
      <w:lvlText w:val="•"/>
      <w:lvlJc w:val="left"/>
      <w:pPr>
        <w:ind w:left="1574" w:hanging="368"/>
      </w:pPr>
      <w:rPr>
        <w:rFonts w:hint="default"/>
      </w:rPr>
    </w:lvl>
    <w:lvl w:ilvl="5" w:tplc="82CC6834">
      <w:numFmt w:val="bullet"/>
      <w:lvlText w:val="•"/>
      <w:lvlJc w:val="left"/>
      <w:pPr>
        <w:ind w:left="1942" w:hanging="368"/>
      </w:pPr>
      <w:rPr>
        <w:rFonts w:hint="default"/>
      </w:rPr>
    </w:lvl>
    <w:lvl w:ilvl="6" w:tplc="18387F74">
      <w:numFmt w:val="bullet"/>
      <w:lvlText w:val="•"/>
      <w:lvlJc w:val="left"/>
      <w:pPr>
        <w:ind w:left="2311" w:hanging="368"/>
      </w:pPr>
      <w:rPr>
        <w:rFonts w:hint="default"/>
      </w:rPr>
    </w:lvl>
    <w:lvl w:ilvl="7" w:tplc="0A665A8C">
      <w:numFmt w:val="bullet"/>
      <w:lvlText w:val="•"/>
      <w:lvlJc w:val="left"/>
      <w:pPr>
        <w:ind w:left="2679" w:hanging="368"/>
      </w:pPr>
      <w:rPr>
        <w:rFonts w:hint="default"/>
      </w:rPr>
    </w:lvl>
    <w:lvl w:ilvl="8" w:tplc="3288FDD2">
      <w:numFmt w:val="bullet"/>
      <w:lvlText w:val="•"/>
      <w:lvlJc w:val="left"/>
      <w:pPr>
        <w:ind w:left="3048" w:hanging="368"/>
      </w:pPr>
      <w:rPr>
        <w:rFonts w:hint="default"/>
      </w:rPr>
    </w:lvl>
  </w:abstractNum>
  <w:abstractNum w:abstractNumId="294">
    <w:nsid w:val="274A0A5B"/>
    <w:multiLevelType w:val="hybridMultilevel"/>
    <w:tmpl w:val="DD20D7CC"/>
    <w:lvl w:ilvl="0" w:tplc="60621268">
      <w:numFmt w:val="bullet"/>
      <w:lvlText w:val=""/>
      <w:lvlJc w:val="left"/>
      <w:pPr>
        <w:ind w:left="304" w:hanging="202"/>
      </w:pPr>
      <w:rPr>
        <w:rFonts w:ascii="Symbol" w:eastAsia="Symbol" w:hAnsi="Symbol" w:cs="Symbol" w:hint="default"/>
        <w:w w:val="100"/>
        <w:sz w:val="24"/>
        <w:szCs w:val="24"/>
      </w:rPr>
    </w:lvl>
    <w:lvl w:ilvl="1" w:tplc="A1E0BDC8">
      <w:numFmt w:val="bullet"/>
      <w:lvlText w:val="•"/>
      <w:lvlJc w:val="left"/>
      <w:pPr>
        <w:ind w:left="620" w:hanging="202"/>
      </w:pPr>
      <w:rPr>
        <w:rFonts w:hint="default"/>
      </w:rPr>
    </w:lvl>
    <w:lvl w:ilvl="2" w:tplc="37D8E97A">
      <w:numFmt w:val="bullet"/>
      <w:lvlText w:val="•"/>
      <w:lvlJc w:val="left"/>
      <w:pPr>
        <w:ind w:left="940" w:hanging="202"/>
      </w:pPr>
      <w:rPr>
        <w:rFonts w:hint="default"/>
      </w:rPr>
    </w:lvl>
    <w:lvl w:ilvl="3" w:tplc="92928958">
      <w:numFmt w:val="bullet"/>
      <w:lvlText w:val="•"/>
      <w:lvlJc w:val="left"/>
      <w:pPr>
        <w:ind w:left="1260" w:hanging="202"/>
      </w:pPr>
      <w:rPr>
        <w:rFonts w:hint="default"/>
      </w:rPr>
    </w:lvl>
    <w:lvl w:ilvl="4" w:tplc="83FA8052">
      <w:numFmt w:val="bullet"/>
      <w:lvlText w:val="•"/>
      <w:lvlJc w:val="left"/>
      <w:pPr>
        <w:ind w:left="1580" w:hanging="202"/>
      </w:pPr>
      <w:rPr>
        <w:rFonts w:hint="default"/>
      </w:rPr>
    </w:lvl>
    <w:lvl w:ilvl="5" w:tplc="2A4607EA">
      <w:numFmt w:val="bullet"/>
      <w:lvlText w:val="•"/>
      <w:lvlJc w:val="left"/>
      <w:pPr>
        <w:ind w:left="1901" w:hanging="202"/>
      </w:pPr>
      <w:rPr>
        <w:rFonts w:hint="default"/>
      </w:rPr>
    </w:lvl>
    <w:lvl w:ilvl="6" w:tplc="FC46AAB8">
      <w:numFmt w:val="bullet"/>
      <w:lvlText w:val="•"/>
      <w:lvlJc w:val="left"/>
      <w:pPr>
        <w:ind w:left="2221" w:hanging="202"/>
      </w:pPr>
      <w:rPr>
        <w:rFonts w:hint="default"/>
      </w:rPr>
    </w:lvl>
    <w:lvl w:ilvl="7" w:tplc="07FA7C90">
      <w:numFmt w:val="bullet"/>
      <w:lvlText w:val="•"/>
      <w:lvlJc w:val="left"/>
      <w:pPr>
        <w:ind w:left="2541" w:hanging="202"/>
      </w:pPr>
      <w:rPr>
        <w:rFonts w:hint="default"/>
      </w:rPr>
    </w:lvl>
    <w:lvl w:ilvl="8" w:tplc="FBFA2C52">
      <w:numFmt w:val="bullet"/>
      <w:lvlText w:val="•"/>
      <w:lvlJc w:val="left"/>
      <w:pPr>
        <w:ind w:left="2861" w:hanging="202"/>
      </w:pPr>
      <w:rPr>
        <w:rFonts w:hint="default"/>
      </w:rPr>
    </w:lvl>
  </w:abstractNum>
  <w:abstractNum w:abstractNumId="295">
    <w:nsid w:val="274A71C7"/>
    <w:multiLevelType w:val="hybridMultilevel"/>
    <w:tmpl w:val="42AE78CE"/>
    <w:lvl w:ilvl="0" w:tplc="06F2B736">
      <w:numFmt w:val="bullet"/>
      <w:lvlText w:val=""/>
      <w:lvlJc w:val="left"/>
      <w:pPr>
        <w:ind w:left="283" w:hanging="284"/>
      </w:pPr>
      <w:rPr>
        <w:rFonts w:ascii="Symbol" w:eastAsia="Symbol" w:hAnsi="Symbol" w:cs="Symbol" w:hint="default"/>
        <w:w w:val="100"/>
        <w:sz w:val="24"/>
        <w:szCs w:val="24"/>
      </w:rPr>
    </w:lvl>
    <w:lvl w:ilvl="1" w:tplc="2514DDEC">
      <w:numFmt w:val="bullet"/>
      <w:lvlText w:val="•"/>
      <w:lvlJc w:val="left"/>
      <w:pPr>
        <w:ind w:left="396" w:hanging="284"/>
      </w:pPr>
      <w:rPr>
        <w:rFonts w:hint="default"/>
      </w:rPr>
    </w:lvl>
    <w:lvl w:ilvl="2" w:tplc="518E0C06">
      <w:numFmt w:val="bullet"/>
      <w:lvlText w:val="•"/>
      <w:lvlJc w:val="left"/>
      <w:pPr>
        <w:ind w:left="512" w:hanging="284"/>
      </w:pPr>
      <w:rPr>
        <w:rFonts w:hint="default"/>
      </w:rPr>
    </w:lvl>
    <w:lvl w:ilvl="3" w:tplc="815E7C98">
      <w:numFmt w:val="bullet"/>
      <w:lvlText w:val="•"/>
      <w:lvlJc w:val="left"/>
      <w:pPr>
        <w:ind w:left="629" w:hanging="284"/>
      </w:pPr>
      <w:rPr>
        <w:rFonts w:hint="default"/>
      </w:rPr>
    </w:lvl>
    <w:lvl w:ilvl="4" w:tplc="3202FBCC">
      <w:numFmt w:val="bullet"/>
      <w:lvlText w:val="•"/>
      <w:lvlJc w:val="left"/>
      <w:pPr>
        <w:ind w:left="745" w:hanging="284"/>
      </w:pPr>
      <w:rPr>
        <w:rFonts w:hint="default"/>
      </w:rPr>
    </w:lvl>
    <w:lvl w:ilvl="5" w:tplc="7BC00C54">
      <w:numFmt w:val="bullet"/>
      <w:lvlText w:val="•"/>
      <w:lvlJc w:val="left"/>
      <w:pPr>
        <w:ind w:left="862" w:hanging="284"/>
      </w:pPr>
      <w:rPr>
        <w:rFonts w:hint="default"/>
      </w:rPr>
    </w:lvl>
    <w:lvl w:ilvl="6" w:tplc="51AA656C">
      <w:numFmt w:val="bullet"/>
      <w:lvlText w:val="•"/>
      <w:lvlJc w:val="left"/>
      <w:pPr>
        <w:ind w:left="978" w:hanging="284"/>
      </w:pPr>
      <w:rPr>
        <w:rFonts w:hint="default"/>
      </w:rPr>
    </w:lvl>
    <w:lvl w:ilvl="7" w:tplc="4E0A3718">
      <w:numFmt w:val="bullet"/>
      <w:lvlText w:val="•"/>
      <w:lvlJc w:val="left"/>
      <w:pPr>
        <w:ind w:left="1095" w:hanging="284"/>
      </w:pPr>
      <w:rPr>
        <w:rFonts w:hint="default"/>
      </w:rPr>
    </w:lvl>
    <w:lvl w:ilvl="8" w:tplc="2342EA26">
      <w:numFmt w:val="bullet"/>
      <w:lvlText w:val="•"/>
      <w:lvlJc w:val="left"/>
      <w:pPr>
        <w:ind w:left="1211" w:hanging="284"/>
      </w:pPr>
      <w:rPr>
        <w:rFonts w:hint="default"/>
      </w:rPr>
    </w:lvl>
  </w:abstractNum>
  <w:abstractNum w:abstractNumId="296">
    <w:nsid w:val="275F1CB2"/>
    <w:multiLevelType w:val="hybridMultilevel"/>
    <w:tmpl w:val="0B028DA0"/>
    <w:lvl w:ilvl="0" w:tplc="B8FC49C2">
      <w:numFmt w:val="bullet"/>
      <w:lvlText w:val=""/>
      <w:lvlJc w:val="left"/>
      <w:pPr>
        <w:ind w:left="506" w:hanging="404"/>
      </w:pPr>
      <w:rPr>
        <w:rFonts w:ascii="Symbol" w:eastAsia="Symbol" w:hAnsi="Symbol" w:cs="Symbol" w:hint="default"/>
        <w:w w:val="100"/>
        <w:sz w:val="24"/>
        <w:szCs w:val="24"/>
      </w:rPr>
    </w:lvl>
    <w:lvl w:ilvl="1" w:tplc="0EC4CD64">
      <w:numFmt w:val="bullet"/>
      <w:lvlText w:val="•"/>
      <w:lvlJc w:val="left"/>
      <w:pPr>
        <w:ind w:left="857" w:hanging="404"/>
      </w:pPr>
      <w:rPr>
        <w:rFonts w:hint="default"/>
      </w:rPr>
    </w:lvl>
    <w:lvl w:ilvl="2" w:tplc="1FBCF07E">
      <w:numFmt w:val="bullet"/>
      <w:lvlText w:val="•"/>
      <w:lvlJc w:val="left"/>
      <w:pPr>
        <w:ind w:left="1214" w:hanging="404"/>
      </w:pPr>
      <w:rPr>
        <w:rFonts w:hint="default"/>
      </w:rPr>
    </w:lvl>
    <w:lvl w:ilvl="3" w:tplc="A092B1EC">
      <w:numFmt w:val="bullet"/>
      <w:lvlText w:val="•"/>
      <w:lvlJc w:val="left"/>
      <w:pPr>
        <w:ind w:left="1571" w:hanging="404"/>
      </w:pPr>
      <w:rPr>
        <w:rFonts w:hint="default"/>
      </w:rPr>
    </w:lvl>
    <w:lvl w:ilvl="4" w:tplc="53FA3624">
      <w:numFmt w:val="bullet"/>
      <w:lvlText w:val="•"/>
      <w:lvlJc w:val="left"/>
      <w:pPr>
        <w:ind w:left="1928" w:hanging="404"/>
      </w:pPr>
      <w:rPr>
        <w:rFonts w:hint="default"/>
      </w:rPr>
    </w:lvl>
    <w:lvl w:ilvl="5" w:tplc="50EA8658">
      <w:numFmt w:val="bullet"/>
      <w:lvlText w:val="•"/>
      <w:lvlJc w:val="left"/>
      <w:pPr>
        <w:ind w:left="2285" w:hanging="404"/>
      </w:pPr>
      <w:rPr>
        <w:rFonts w:hint="default"/>
      </w:rPr>
    </w:lvl>
    <w:lvl w:ilvl="6" w:tplc="7BBECA84">
      <w:numFmt w:val="bullet"/>
      <w:lvlText w:val="•"/>
      <w:lvlJc w:val="left"/>
      <w:pPr>
        <w:ind w:left="2642" w:hanging="404"/>
      </w:pPr>
      <w:rPr>
        <w:rFonts w:hint="default"/>
      </w:rPr>
    </w:lvl>
    <w:lvl w:ilvl="7" w:tplc="C6FAEE6C">
      <w:numFmt w:val="bullet"/>
      <w:lvlText w:val="•"/>
      <w:lvlJc w:val="left"/>
      <w:pPr>
        <w:ind w:left="3000" w:hanging="404"/>
      </w:pPr>
      <w:rPr>
        <w:rFonts w:hint="default"/>
      </w:rPr>
    </w:lvl>
    <w:lvl w:ilvl="8" w:tplc="42AE8486">
      <w:numFmt w:val="bullet"/>
      <w:lvlText w:val="•"/>
      <w:lvlJc w:val="left"/>
      <w:pPr>
        <w:ind w:left="3357" w:hanging="404"/>
      </w:pPr>
      <w:rPr>
        <w:rFonts w:hint="default"/>
      </w:rPr>
    </w:lvl>
  </w:abstractNum>
  <w:abstractNum w:abstractNumId="297">
    <w:nsid w:val="277C6A99"/>
    <w:multiLevelType w:val="hybridMultilevel"/>
    <w:tmpl w:val="75BE8BA6"/>
    <w:lvl w:ilvl="0" w:tplc="FDF2D43E">
      <w:numFmt w:val="bullet"/>
      <w:lvlText w:val=""/>
      <w:lvlJc w:val="left"/>
      <w:pPr>
        <w:ind w:left="492" w:hanging="390"/>
      </w:pPr>
      <w:rPr>
        <w:rFonts w:ascii="Symbol" w:eastAsia="Symbol" w:hAnsi="Symbol" w:cs="Symbol" w:hint="default"/>
        <w:w w:val="100"/>
        <w:sz w:val="24"/>
        <w:szCs w:val="24"/>
      </w:rPr>
    </w:lvl>
    <w:lvl w:ilvl="1" w:tplc="EFD2E912">
      <w:numFmt w:val="bullet"/>
      <w:lvlText w:val="•"/>
      <w:lvlJc w:val="left"/>
      <w:pPr>
        <w:ind w:left="935" w:hanging="390"/>
      </w:pPr>
      <w:rPr>
        <w:rFonts w:hint="default"/>
      </w:rPr>
    </w:lvl>
    <w:lvl w:ilvl="2" w:tplc="F8F0C32A">
      <w:numFmt w:val="bullet"/>
      <w:lvlText w:val="•"/>
      <w:lvlJc w:val="left"/>
      <w:pPr>
        <w:ind w:left="1370" w:hanging="390"/>
      </w:pPr>
      <w:rPr>
        <w:rFonts w:hint="default"/>
      </w:rPr>
    </w:lvl>
    <w:lvl w:ilvl="3" w:tplc="A224D286">
      <w:numFmt w:val="bullet"/>
      <w:lvlText w:val="•"/>
      <w:lvlJc w:val="left"/>
      <w:pPr>
        <w:ind w:left="1805" w:hanging="390"/>
      </w:pPr>
      <w:rPr>
        <w:rFonts w:hint="default"/>
      </w:rPr>
    </w:lvl>
    <w:lvl w:ilvl="4" w:tplc="F1DAB756">
      <w:numFmt w:val="bullet"/>
      <w:lvlText w:val="•"/>
      <w:lvlJc w:val="left"/>
      <w:pPr>
        <w:ind w:left="2240" w:hanging="390"/>
      </w:pPr>
      <w:rPr>
        <w:rFonts w:hint="default"/>
      </w:rPr>
    </w:lvl>
    <w:lvl w:ilvl="5" w:tplc="DC44A290">
      <w:numFmt w:val="bullet"/>
      <w:lvlText w:val="•"/>
      <w:lvlJc w:val="left"/>
      <w:pPr>
        <w:ind w:left="2675" w:hanging="390"/>
      </w:pPr>
      <w:rPr>
        <w:rFonts w:hint="default"/>
      </w:rPr>
    </w:lvl>
    <w:lvl w:ilvl="6" w:tplc="E23833F0">
      <w:numFmt w:val="bullet"/>
      <w:lvlText w:val="•"/>
      <w:lvlJc w:val="left"/>
      <w:pPr>
        <w:ind w:left="3110" w:hanging="390"/>
      </w:pPr>
      <w:rPr>
        <w:rFonts w:hint="default"/>
      </w:rPr>
    </w:lvl>
    <w:lvl w:ilvl="7" w:tplc="D2A8FCBC">
      <w:numFmt w:val="bullet"/>
      <w:lvlText w:val="•"/>
      <w:lvlJc w:val="left"/>
      <w:pPr>
        <w:ind w:left="3545" w:hanging="390"/>
      </w:pPr>
      <w:rPr>
        <w:rFonts w:hint="default"/>
      </w:rPr>
    </w:lvl>
    <w:lvl w:ilvl="8" w:tplc="5822A1F8">
      <w:numFmt w:val="bullet"/>
      <w:lvlText w:val="•"/>
      <w:lvlJc w:val="left"/>
      <w:pPr>
        <w:ind w:left="3981" w:hanging="390"/>
      </w:pPr>
      <w:rPr>
        <w:rFonts w:hint="default"/>
      </w:rPr>
    </w:lvl>
  </w:abstractNum>
  <w:abstractNum w:abstractNumId="298">
    <w:nsid w:val="278A1233"/>
    <w:multiLevelType w:val="hybridMultilevel"/>
    <w:tmpl w:val="D5D6FA86"/>
    <w:lvl w:ilvl="0" w:tplc="922E6D02">
      <w:numFmt w:val="bullet"/>
      <w:lvlText w:val="-"/>
      <w:lvlJc w:val="left"/>
      <w:pPr>
        <w:ind w:left="206" w:hanging="128"/>
      </w:pPr>
      <w:rPr>
        <w:rFonts w:ascii="Times New Roman" w:eastAsia="Times New Roman" w:hAnsi="Times New Roman" w:cs="Times New Roman" w:hint="default"/>
        <w:w w:val="100"/>
        <w:sz w:val="22"/>
        <w:szCs w:val="22"/>
      </w:rPr>
    </w:lvl>
    <w:lvl w:ilvl="1" w:tplc="787471F2">
      <w:numFmt w:val="bullet"/>
      <w:lvlText w:val="•"/>
      <w:lvlJc w:val="left"/>
      <w:pPr>
        <w:ind w:left="958" w:hanging="128"/>
      </w:pPr>
      <w:rPr>
        <w:rFonts w:hint="default"/>
      </w:rPr>
    </w:lvl>
    <w:lvl w:ilvl="2" w:tplc="B5C251BE">
      <w:numFmt w:val="bullet"/>
      <w:lvlText w:val="•"/>
      <w:lvlJc w:val="left"/>
      <w:pPr>
        <w:ind w:left="1717" w:hanging="128"/>
      </w:pPr>
      <w:rPr>
        <w:rFonts w:hint="default"/>
      </w:rPr>
    </w:lvl>
    <w:lvl w:ilvl="3" w:tplc="67A6B2E4">
      <w:numFmt w:val="bullet"/>
      <w:lvlText w:val="•"/>
      <w:lvlJc w:val="left"/>
      <w:pPr>
        <w:ind w:left="2476" w:hanging="128"/>
      </w:pPr>
      <w:rPr>
        <w:rFonts w:hint="default"/>
      </w:rPr>
    </w:lvl>
    <w:lvl w:ilvl="4" w:tplc="8BA6CFEE">
      <w:numFmt w:val="bullet"/>
      <w:lvlText w:val="•"/>
      <w:lvlJc w:val="left"/>
      <w:pPr>
        <w:ind w:left="3235" w:hanging="128"/>
      </w:pPr>
      <w:rPr>
        <w:rFonts w:hint="default"/>
      </w:rPr>
    </w:lvl>
    <w:lvl w:ilvl="5" w:tplc="5A54BF0E">
      <w:numFmt w:val="bullet"/>
      <w:lvlText w:val="•"/>
      <w:lvlJc w:val="left"/>
      <w:pPr>
        <w:ind w:left="3993" w:hanging="128"/>
      </w:pPr>
      <w:rPr>
        <w:rFonts w:hint="default"/>
      </w:rPr>
    </w:lvl>
    <w:lvl w:ilvl="6" w:tplc="FCCCE7E2">
      <w:numFmt w:val="bullet"/>
      <w:lvlText w:val="•"/>
      <w:lvlJc w:val="left"/>
      <w:pPr>
        <w:ind w:left="4752" w:hanging="128"/>
      </w:pPr>
      <w:rPr>
        <w:rFonts w:hint="default"/>
      </w:rPr>
    </w:lvl>
    <w:lvl w:ilvl="7" w:tplc="7E98FB9E">
      <w:numFmt w:val="bullet"/>
      <w:lvlText w:val="•"/>
      <w:lvlJc w:val="left"/>
      <w:pPr>
        <w:ind w:left="5511" w:hanging="128"/>
      </w:pPr>
      <w:rPr>
        <w:rFonts w:hint="default"/>
      </w:rPr>
    </w:lvl>
    <w:lvl w:ilvl="8" w:tplc="86E0D344">
      <w:numFmt w:val="bullet"/>
      <w:lvlText w:val="•"/>
      <w:lvlJc w:val="left"/>
      <w:pPr>
        <w:ind w:left="6270" w:hanging="128"/>
      </w:pPr>
      <w:rPr>
        <w:rFonts w:hint="default"/>
      </w:rPr>
    </w:lvl>
  </w:abstractNum>
  <w:abstractNum w:abstractNumId="299">
    <w:nsid w:val="27941CD0"/>
    <w:multiLevelType w:val="hybridMultilevel"/>
    <w:tmpl w:val="155A5A44"/>
    <w:lvl w:ilvl="0" w:tplc="7F4E476A">
      <w:numFmt w:val="bullet"/>
      <w:lvlText w:val=""/>
      <w:lvlJc w:val="left"/>
      <w:pPr>
        <w:ind w:left="276" w:hanging="176"/>
      </w:pPr>
      <w:rPr>
        <w:rFonts w:ascii="Symbol" w:eastAsia="Symbol" w:hAnsi="Symbol" w:cs="Symbol" w:hint="default"/>
        <w:w w:val="100"/>
        <w:sz w:val="24"/>
        <w:szCs w:val="24"/>
      </w:rPr>
    </w:lvl>
    <w:lvl w:ilvl="1" w:tplc="296C9E74">
      <w:numFmt w:val="bullet"/>
      <w:lvlText w:val="•"/>
      <w:lvlJc w:val="left"/>
      <w:pPr>
        <w:ind w:left="814" w:hanging="176"/>
      </w:pPr>
      <w:rPr>
        <w:rFonts w:hint="default"/>
      </w:rPr>
    </w:lvl>
    <w:lvl w:ilvl="2" w:tplc="35F8D654">
      <w:numFmt w:val="bullet"/>
      <w:lvlText w:val="•"/>
      <w:lvlJc w:val="left"/>
      <w:pPr>
        <w:ind w:left="1349" w:hanging="176"/>
      </w:pPr>
      <w:rPr>
        <w:rFonts w:hint="default"/>
      </w:rPr>
    </w:lvl>
    <w:lvl w:ilvl="3" w:tplc="E24C020E">
      <w:numFmt w:val="bullet"/>
      <w:lvlText w:val="•"/>
      <w:lvlJc w:val="left"/>
      <w:pPr>
        <w:ind w:left="1883" w:hanging="176"/>
      </w:pPr>
      <w:rPr>
        <w:rFonts w:hint="default"/>
      </w:rPr>
    </w:lvl>
    <w:lvl w:ilvl="4" w:tplc="564E789C">
      <w:numFmt w:val="bullet"/>
      <w:lvlText w:val="•"/>
      <w:lvlJc w:val="left"/>
      <w:pPr>
        <w:ind w:left="2418" w:hanging="176"/>
      </w:pPr>
      <w:rPr>
        <w:rFonts w:hint="default"/>
      </w:rPr>
    </w:lvl>
    <w:lvl w:ilvl="5" w:tplc="9BAC9530">
      <w:numFmt w:val="bullet"/>
      <w:lvlText w:val="•"/>
      <w:lvlJc w:val="left"/>
      <w:pPr>
        <w:ind w:left="2953" w:hanging="176"/>
      </w:pPr>
      <w:rPr>
        <w:rFonts w:hint="default"/>
      </w:rPr>
    </w:lvl>
    <w:lvl w:ilvl="6" w:tplc="F1B67DD4">
      <w:numFmt w:val="bullet"/>
      <w:lvlText w:val="•"/>
      <w:lvlJc w:val="left"/>
      <w:pPr>
        <w:ind w:left="3487" w:hanging="176"/>
      </w:pPr>
      <w:rPr>
        <w:rFonts w:hint="default"/>
      </w:rPr>
    </w:lvl>
    <w:lvl w:ilvl="7" w:tplc="9544CEE4">
      <w:numFmt w:val="bullet"/>
      <w:lvlText w:val="•"/>
      <w:lvlJc w:val="left"/>
      <w:pPr>
        <w:ind w:left="4022" w:hanging="176"/>
      </w:pPr>
      <w:rPr>
        <w:rFonts w:hint="default"/>
      </w:rPr>
    </w:lvl>
    <w:lvl w:ilvl="8" w:tplc="98E86844">
      <w:numFmt w:val="bullet"/>
      <w:lvlText w:val="•"/>
      <w:lvlJc w:val="left"/>
      <w:pPr>
        <w:ind w:left="4557" w:hanging="176"/>
      </w:pPr>
      <w:rPr>
        <w:rFonts w:hint="default"/>
      </w:rPr>
    </w:lvl>
  </w:abstractNum>
  <w:abstractNum w:abstractNumId="300">
    <w:nsid w:val="27D97A87"/>
    <w:multiLevelType w:val="hybridMultilevel"/>
    <w:tmpl w:val="D1B211B6"/>
    <w:lvl w:ilvl="0" w:tplc="D3D06AB8">
      <w:numFmt w:val="bullet"/>
      <w:lvlText w:val=""/>
      <w:lvlJc w:val="left"/>
      <w:pPr>
        <w:ind w:left="470" w:hanging="368"/>
      </w:pPr>
      <w:rPr>
        <w:rFonts w:ascii="Symbol" w:eastAsia="Symbol" w:hAnsi="Symbol" w:cs="Symbol" w:hint="default"/>
        <w:w w:val="100"/>
        <w:sz w:val="24"/>
        <w:szCs w:val="24"/>
      </w:rPr>
    </w:lvl>
    <w:lvl w:ilvl="1" w:tplc="7D3CEAB4">
      <w:numFmt w:val="bullet"/>
      <w:lvlText w:val="•"/>
      <w:lvlJc w:val="left"/>
      <w:pPr>
        <w:ind w:left="1023" w:hanging="368"/>
      </w:pPr>
      <w:rPr>
        <w:rFonts w:hint="default"/>
      </w:rPr>
    </w:lvl>
    <w:lvl w:ilvl="2" w:tplc="B82C2458">
      <w:numFmt w:val="bullet"/>
      <w:lvlText w:val="•"/>
      <w:lvlJc w:val="left"/>
      <w:pPr>
        <w:ind w:left="1566" w:hanging="368"/>
      </w:pPr>
      <w:rPr>
        <w:rFonts w:hint="default"/>
      </w:rPr>
    </w:lvl>
    <w:lvl w:ilvl="3" w:tplc="8A82413E">
      <w:numFmt w:val="bullet"/>
      <w:lvlText w:val="•"/>
      <w:lvlJc w:val="left"/>
      <w:pPr>
        <w:ind w:left="2109" w:hanging="368"/>
      </w:pPr>
      <w:rPr>
        <w:rFonts w:hint="default"/>
      </w:rPr>
    </w:lvl>
    <w:lvl w:ilvl="4" w:tplc="326CD1D6">
      <w:numFmt w:val="bullet"/>
      <w:lvlText w:val="•"/>
      <w:lvlJc w:val="left"/>
      <w:pPr>
        <w:ind w:left="2653" w:hanging="368"/>
      </w:pPr>
      <w:rPr>
        <w:rFonts w:hint="default"/>
      </w:rPr>
    </w:lvl>
    <w:lvl w:ilvl="5" w:tplc="794CD3D0">
      <w:numFmt w:val="bullet"/>
      <w:lvlText w:val="•"/>
      <w:lvlJc w:val="left"/>
      <w:pPr>
        <w:ind w:left="3196" w:hanging="368"/>
      </w:pPr>
      <w:rPr>
        <w:rFonts w:hint="default"/>
      </w:rPr>
    </w:lvl>
    <w:lvl w:ilvl="6" w:tplc="56543F54">
      <w:numFmt w:val="bullet"/>
      <w:lvlText w:val="•"/>
      <w:lvlJc w:val="left"/>
      <w:pPr>
        <w:ind w:left="3739" w:hanging="368"/>
      </w:pPr>
      <w:rPr>
        <w:rFonts w:hint="default"/>
      </w:rPr>
    </w:lvl>
    <w:lvl w:ilvl="7" w:tplc="0A581DAA">
      <w:numFmt w:val="bullet"/>
      <w:lvlText w:val="•"/>
      <w:lvlJc w:val="left"/>
      <w:pPr>
        <w:ind w:left="4282" w:hanging="368"/>
      </w:pPr>
      <w:rPr>
        <w:rFonts w:hint="default"/>
      </w:rPr>
    </w:lvl>
    <w:lvl w:ilvl="8" w:tplc="73CE463E">
      <w:numFmt w:val="bullet"/>
      <w:lvlText w:val="•"/>
      <w:lvlJc w:val="left"/>
      <w:pPr>
        <w:ind w:left="4826" w:hanging="368"/>
      </w:pPr>
      <w:rPr>
        <w:rFonts w:hint="default"/>
      </w:rPr>
    </w:lvl>
  </w:abstractNum>
  <w:abstractNum w:abstractNumId="301">
    <w:nsid w:val="280174C7"/>
    <w:multiLevelType w:val="hybridMultilevel"/>
    <w:tmpl w:val="730AA57C"/>
    <w:lvl w:ilvl="0" w:tplc="2C24D4B2">
      <w:numFmt w:val="bullet"/>
      <w:lvlText w:val="•"/>
      <w:lvlJc w:val="left"/>
      <w:pPr>
        <w:ind w:left="247" w:hanging="144"/>
      </w:pPr>
      <w:rPr>
        <w:rFonts w:ascii="Times New Roman" w:eastAsia="Times New Roman" w:hAnsi="Times New Roman" w:cs="Times New Roman" w:hint="default"/>
        <w:w w:val="97"/>
        <w:sz w:val="24"/>
        <w:szCs w:val="24"/>
      </w:rPr>
    </w:lvl>
    <w:lvl w:ilvl="1" w:tplc="43AEB638">
      <w:numFmt w:val="bullet"/>
      <w:lvlText w:val="•"/>
      <w:lvlJc w:val="left"/>
      <w:pPr>
        <w:ind w:left="825" w:hanging="144"/>
      </w:pPr>
      <w:rPr>
        <w:rFonts w:hint="default"/>
      </w:rPr>
    </w:lvl>
    <w:lvl w:ilvl="2" w:tplc="F0A6C590">
      <w:numFmt w:val="bullet"/>
      <w:lvlText w:val="•"/>
      <w:lvlJc w:val="left"/>
      <w:pPr>
        <w:ind w:left="1410" w:hanging="144"/>
      </w:pPr>
      <w:rPr>
        <w:rFonts w:hint="default"/>
      </w:rPr>
    </w:lvl>
    <w:lvl w:ilvl="3" w:tplc="D3A03F7E">
      <w:numFmt w:val="bullet"/>
      <w:lvlText w:val="•"/>
      <w:lvlJc w:val="left"/>
      <w:pPr>
        <w:ind w:left="1995" w:hanging="144"/>
      </w:pPr>
      <w:rPr>
        <w:rFonts w:hint="default"/>
      </w:rPr>
    </w:lvl>
    <w:lvl w:ilvl="4" w:tplc="2B0236AA">
      <w:numFmt w:val="bullet"/>
      <w:lvlText w:val="•"/>
      <w:lvlJc w:val="left"/>
      <w:pPr>
        <w:ind w:left="2580" w:hanging="144"/>
      </w:pPr>
      <w:rPr>
        <w:rFonts w:hint="default"/>
      </w:rPr>
    </w:lvl>
    <w:lvl w:ilvl="5" w:tplc="63E0E5D4">
      <w:numFmt w:val="bullet"/>
      <w:lvlText w:val="•"/>
      <w:lvlJc w:val="left"/>
      <w:pPr>
        <w:ind w:left="3165" w:hanging="144"/>
      </w:pPr>
      <w:rPr>
        <w:rFonts w:hint="default"/>
      </w:rPr>
    </w:lvl>
    <w:lvl w:ilvl="6" w:tplc="A89AB98A">
      <w:numFmt w:val="bullet"/>
      <w:lvlText w:val="•"/>
      <w:lvlJc w:val="left"/>
      <w:pPr>
        <w:ind w:left="3750" w:hanging="144"/>
      </w:pPr>
      <w:rPr>
        <w:rFonts w:hint="default"/>
      </w:rPr>
    </w:lvl>
    <w:lvl w:ilvl="7" w:tplc="54BC3438">
      <w:numFmt w:val="bullet"/>
      <w:lvlText w:val="•"/>
      <w:lvlJc w:val="left"/>
      <w:pPr>
        <w:ind w:left="4335" w:hanging="144"/>
      </w:pPr>
      <w:rPr>
        <w:rFonts w:hint="default"/>
      </w:rPr>
    </w:lvl>
    <w:lvl w:ilvl="8" w:tplc="95FC763E">
      <w:numFmt w:val="bullet"/>
      <w:lvlText w:val="•"/>
      <w:lvlJc w:val="left"/>
      <w:pPr>
        <w:ind w:left="4920" w:hanging="144"/>
      </w:pPr>
      <w:rPr>
        <w:rFonts w:hint="default"/>
      </w:rPr>
    </w:lvl>
  </w:abstractNum>
  <w:abstractNum w:abstractNumId="302">
    <w:nsid w:val="281F6D38"/>
    <w:multiLevelType w:val="hybridMultilevel"/>
    <w:tmpl w:val="83DC319A"/>
    <w:lvl w:ilvl="0" w:tplc="49DC0666">
      <w:numFmt w:val="bullet"/>
      <w:lvlText w:val="-"/>
      <w:lvlJc w:val="left"/>
      <w:pPr>
        <w:ind w:left="207" w:hanging="125"/>
      </w:pPr>
      <w:rPr>
        <w:rFonts w:ascii="Times New Roman" w:eastAsia="Times New Roman" w:hAnsi="Times New Roman" w:cs="Times New Roman" w:hint="default"/>
        <w:w w:val="100"/>
        <w:sz w:val="22"/>
        <w:szCs w:val="22"/>
      </w:rPr>
    </w:lvl>
    <w:lvl w:ilvl="1" w:tplc="F900117E">
      <w:numFmt w:val="bullet"/>
      <w:lvlText w:val="•"/>
      <w:lvlJc w:val="left"/>
      <w:pPr>
        <w:ind w:left="964" w:hanging="125"/>
      </w:pPr>
      <w:rPr>
        <w:rFonts w:hint="default"/>
      </w:rPr>
    </w:lvl>
    <w:lvl w:ilvl="2" w:tplc="55E8FBFA">
      <w:numFmt w:val="bullet"/>
      <w:lvlText w:val="•"/>
      <w:lvlJc w:val="left"/>
      <w:pPr>
        <w:ind w:left="1729" w:hanging="125"/>
      </w:pPr>
      <w:rPr>
        <w:rFonts w:hint="default"/>
      </w:rPr>
    </w:lvl>
    <w:lvl w:ilvl="3" w:tplc="4BE88F02">
      <w:numFmt w:val="bullet"/>
      <w:lvlText w:val="•"/>
      <w:lvlJc w:val="left"/>
      <w:pPr>
        <w:ind w:left="2493" w:hanging="125"/>
      </w:pPr>
      <w:rPr>
        <w:rFonts w:hint="default"/>
      </w:rPr>
    </w:lvl>
    <w:lvl w:ilvl="4" w:tplc="D74282BE">
      <w:numFmt w:val="bullet"/>
      <w:lvlText w:val="•"/>
      <w:lvlJc w:val="left"/>
      <w:pPr>
        <w:ind w:left="3258" w:hanging="125"/>
      </w:pPr>
      <w:rPr>
        <w:rFonts w:hint="default"/>
      </w:rPr>
    </w:lvl>
    <w:lvl w:ilvl="5" w:tplc="3DC0654A">
      <w:numFmt w:val="bullet"/>
      <w:lvlText w:val="•"/>
      <w:lvlJc w:val="left"/>
      <w:pPr>
        <w:ind w:left="4022" w:hanging="125"/>
      </w:pPr>
      <w:rPr>
        <w:rFonts w:hint="default"/>
      </w:rPr>
    </w:lvl>
    <w:lvl w:ilvl="6" w:tplc="457CF888">
      <w:numFmt w:val="bullet"/>
      <w:lvlText w:val="•"/>
      <w:lvlJc w:val="left"/>
      <w:pPr>
        <w:ind w:left="4787" w:hanging="125"/>
      </w:pPr>
      <w:rPr>
        <w:rFonts w:hint="default"/>
      </w:rPr>
    </w:lvl>
    <w:lvl w:ilvl="7" w:tplc="08E6A3EC">
      <w:numFmt w:val="bullet"/>
      <w:lvlText w:val="•"/>
      <w:lvlJc w:val="left"/>
      <w:pPr>
        <w:ind w:left="5551" w:hanging="125"/>
      </w:pPr>
      <w:rPr>
        <w:rFonts w:hint="default"/>
      </w:rPr>
    </w:lvl>
    <w:lvl w:ilvl="8" w:tplc="00D42000">
      <w:numFmt w:val="bullet"/>
      <w:lvlText w:val="•"/>
      <w:lvlJc w:val="left"/>
      <w:pPr>
        <w:ind w:left="6316" w:hanging="125"/>
      </w:pPr>
      <w:rPr>
        <w:rFonts w:hint="default"/>
      </w:rPr>
    </w:lvl>
  </w:abstractNum>
  <w:abstractNum w:abstractNumId="303">
    <w:nsid w:val="2879544C"/>
    <w:multiLevelType w:val="hybridMultilevel"/>
    <w:tmpl w:val="426A6E1C"/>
    <w:lvl w:ilvl="0" w:tplc="C95ECBB8">
      <w:numFmt w:val="bullet"/>
      <w:lvlText w:val=""/>
      <w:lvlJc w:val="left"/>
      <w:pPr>
        <w:ind w:left="304" w:hanging="202"/>
      </w:pPr>
      <w:rPr>
        <w:rFonts w:ascii="Symbol" w:eastAsia="Symbol" w:hAnsi="Symbol" w:cs="Symbol" w:hint="default"/>
        <w:w w:val="100"/>
        <w:sz w:val="24"/>
        <w:szCs w:val="24"/>
      </w:rPr>
    </w:lvl>
    <w:lvl w:ilvl="1" w:tplc="1130D3AA">
      <w:numFmt w:val="bullet"/>
      <w:lvlText w:val="•"/>
      <w:lvlJc w:val="left"/>
      <w:pPr>
        <w:ind w:left="889" w:hanging="202"/>
      </w:pPr>
      <w:rPr>
        <w:rFonts w:hint="default"/>
      </w:rPr>
    </w:lvl>
    <w:lvl w:ilvl="2" w:tplc="B75E1F72">
      <w:numFmt w:val="bullet"/>
      <w:lvlText w:val="•"/>
      <w:lvlJc w:val="left"/>
      <w:pPr>
        <w:ind w:left="1479" w:hanging="202"/>
      </w:pPr>
      <w:rPr>
        <w:rFonts w:hint="default"/>
      </w:rPr>
    </w:lvl>
    <w:lvl w:ilvl="3" w:tplc="CAA22B9E">
      <w:numFmt w:val="bullet"/>
      <w:lvlText w:val="•"/>
      <w:lvlJc w:val="left"/>
      <w:pPr>
        <w:ind w:left="2068" w:hanging="202"/>
      </w:pPr>
      <w:rPr>
        <w:rFonts w:hint="default"/>
      </w:rPr>
    </w:lvl>
    <w:lvl w:ilvl="4" w:tplc="A7445288">
      <w:numFmt w:val="bullet"/>
      <w:lvlText w:val="•"/>
      <w:lvlJc w:val="left"/>
      <w:pPr>
        <w:ind w:left="2658" w:hanging="202"/>
      </w:pPr>
      <w:rPr>
        <w:rFonts w:hint="default"/>
      </w:rPr>
    </w:lvl>
    <w:lvl w:ilvl="5" w:tplc="87B23178">
      <w:numFmt w:val="bullet"/>
      <w:lvlText w:val="•"/>
      <w:lvlJc w:val="left"/>
      <w:pPr>
        <w:ind w:left="3247" w:hanging="202"/>
      </w:pPr>
      <w:rPr>
        <w:rFonts w:hint="default"/>
      </w:rPr>
    </w:lvl>
    <w:lvl w:ilvl="6" w:tplc="4F389FFC">
      <w:numFmt w:val="bullet"/>
      <w:lvlText w:val="•"/>
      <w:lvlJc w:val="left"/>
      <w:pPr>
        <w:ind w:left="3837" w:hanging="202"/>
      </w:pPr>
      <w:rPr>
        <w:rFonts w:hint="default"/>
      </w:rPr>
    </w:lvl>
    <w:lvl w:ilvl="7" w:tplc="202CA65A">
      <w:numFmt w:val="bullet"/>
      <w:lvlText w:val="•"/>
      <w:lvlJc w:val="left"/>
      <w:pPr>
        <w:ind w:left="4427" w:hanging="202"/>
      </w:pPr>
      <w:rPr>
        <w:rFonts w:hint="default"/>
      </w:rPr>
    </w:lvl>
    <w:lvl w:ilvl="8" w:tplc="4EE042EC">
      <w:numFmt w:val="bullet"/>
      <w:lvlText w:val="•"/>
      <w:lvlJc w:val="left"/>
      <w:pPr>
        <w:ind w:left="5016" w:hanging="202"/>
      </w:pPr>
      <w:rPr>
        <w:rFonts w:hint="default"/>
      </w:rPr>
    </w:lvl>
  </w:abstractNum>
  <w:abstractNum w:abstractNumId="304">
    <w:nsid w:val="28835B0C"/>
    <w:multiLevelType w:val="hybridMultilevel"/>
    <w:tmpl w:val="5BD4698C"/>
    <w:lvl w:ilvl="0" w:tplc="AB36A91C">
      <w:numFmt w:val="bullet"/>
      <w:lvlText w:val=""/>
      <w:lvlJc w:val="left"/>
      <w:pPr>
        <w:ind w:left="470" w:hanging="368"/>
      </w:pPr>
      <w:rPr>
        <w:rFonts w:ascii="Symbol" w:eastAsia="Symbol" w:hAnsi="Symbol" w:cs="Symbol" w:hint="default"/>
        <w:w w:val="100"/>
        <w:sz w:val="24"/>
        <w:szCs w:val="24"/>
      </w:rPr>
    </w:lvl>
    <w:lvl w:ilvl="1" w:tplc="3C0052E4">
      <w:numFmt w:val="bullet"/>
      <w:lvlText w:val="•"/>
      <w:lvlJc w:val="left"/>
      <w:pPr>
        <w:ind w:left="1023" w:hanging="368"/>
      </w:pPr>
      <w:rPr>
        <w:rFonts w:hint="default"/>
      </w:rPr>
    </w:lvl>
    <w:lvl w:ilvl="2" w:tplc="8BE0BC92">
      <w:numFmt w:val="bullet"/>
      <w:lvlText w:val="•"/>
      <w:lvlJc w:val="left"/>
      <w:pPr>
        <w:ind w:left="1566" w:hanging="368"/>
      </w:pPr>
      <w:rPr>
        <w:rFonts w:hint="default"/>
      </w:rPr>
    </w:lvl>
    <w:lvl w:ilvl="3" w:tplc="A2D68DFE">
      <w:numFmt w:val="bullet"/>
      <w:lvlText w:val="•"/>
      <w:lvlJc w:val="left"/>
      <w:pPr>
        <w:ind w:left="2109" w:hanging="368"/>
      </w:pPr>
      <w:rPr>
        <w:rFonts w:hint="default"/>
      </w:rPr>
    </w:lvl>
    <w:lvl w:ilvl="4" w:tplc="B07AEF4E">
      <w:numFmt w:val="bullet"/>
      <w:lvlText w:val="•"/>
      <w:lvlJc w:val="left"/>
      <w:pPr>
        <w:ind w:left="2653" w:hanging="368"/>
      </w:pPr>
      <w:rPr>
        <w:rFonts w:hint="default"/>
      </w:rPr>
    </w:lvl>
    <w:lvl w:ilvl="5" w:tplc="0C849D1E">
      <w:numFmt w:val="bullet"/>
      <w:lvlText w:val="•"/>
      <w:lvlJc w:val="left"/>
      <w:pPr>
        <w:ind w:left="3196" w:hanging="368"/>
      </w:pPr>
      <w:rPr>
        <w:rFonts w:hint="default"/>
      </w:rPr>
    </w:lvl>
    <w:lvl w:ilvl="6" w:tplc="00C4C87A">
      <w:numFmt w:val="bullet"/>
      <w:lvlText w:val="•"/>
      <w:lvlJc w:val="left"/>
      <w:pPr>
        <w:ind w:left="3739" w:hanging="368"/>
      </w:pPr>
      <w:rPr>
        <w:rFonts w:hint="default"/>
      </w:rPr>
    </w:lvl>
    <w:lvl w:ilvl="7" w:tplc="84D45FDE">
      <w:numFmt w:val="bullet"/>
      <w:lvlText w:val="•"/>
      <w:lvlJc w:val="left"/>
      <w:pPr>
        <w:ind w:left="4282" w:hanging="368"/>
      </w:pPr>
      <w:rPr>
        <w:rFonts w:hint="default"/>
      </w:rPr>
    </w:lvl>
    <w:lvl w:ilvl="8" w:tplc="509E4E5A">
      <w:numFmt w:val="bullet"/>
      <w:lvlText w:val="•"/>
      <w:lvlJc w:val="left"/>
      <w:pPr>
        <w:ind w:left="4826" w:hanging="368"/>
      </w:pPr>
      <w:rPr>
        <w:rFonts w:hint="default"/>
      </w:rPr>
    </w:lvl>
  </w:abstractNum>
  <w:abstractNum w:abstractNumId="305">
    <w:nsid w:val="28950984"/>
    <w:multiLevelType w:val="hybridMultilevel"/>
    <w:tmpl w:val="92E4BA6C"/>
    <w:lvl w:ilvl="0" w:tplc="4080C83E">
      <w:numFmt w:val="bullet"/>
      <w:lvlText w:val=""/>
      <w:lvlJc w:val="left"/>
      <w:pPr>
        <w:ind w:left="391" w:hanging="288"/>
      </w:pPr>
      <w:rPr>
        <w:rFonts w:ascii="Symbol" w:eastAsia="Symbol" w:hAnsi="Symbol" w:cs="Symbol" w:hint="default"/>
        <w:w w:val="100"/>
        <w:sz w:val="24"/>
        <w:szCs w:val="24"/>
      </w:rPr>
    </w:lvl>
    <w:lvl w:ilvl="1" w:tplc="749047B4">
      <w:numFmt w:val="bullet"/>
      <w:lvlText w:val="•"/>
      <w:lvlJc w:val="left"/>
      <w:pPr>
        <w:ind w:left="1036" w:hanging="288"/>
      </w:pPr>
      <w:rPr>
        <w:rFonts w:hint="default"/>
      </w:rPr>
    </w:lvl>
    <w:lvl w:ilvl="2" w:tplc="383A7E5A">
      <w:numFmt w:val="bullet"/>
      <w:lvlText w:val="•"/>
      <w:lvlJc w:val="left"/>
      <w:pPr>
        <w:ind w:left="1672" w:hanging="288"/>
      </w:pPr>
      <w:rPr>
        <w:rFonts w:hint="default"/>
      </w:rPr>
    </w:lvl>
    <w:lvl w:ilvl="3" w:tplc="C5A03518">
      <w:numFmt w:val="bullet"/>
      <w:lvlText w:val="•"/>
      <w:lvlJc w:val="left"/>
      <w:pPr>
        <w:ind w:left="2309" w:hanging="288"/>
      </w:pPr>
      <w:rPr>
        <w:rFonts w:hint="default"/>
      </w:rPr>
    </w:lvl>
    <w:lvl w:ilvl="4" w:tplc="5830BF4C">
      <w:numFmt w:val="bullet"/>
      <w:lvlText w:val="•"/>
      <w:lvlJc w:val="left"/>
      <w:pPr>
        <w:ind w:left="2945" w:hanging="288"/>
      </w:pPr>
      <w:rPr>
        <w:rFonts w:hint="default"/>
      </w:rPr>
    </w:lvl>
    <w:lvl w:ilvl="5" w:tplc="7E483376">
      <w:numFmt w:val="bullet"/>
      <w:lvlText w:val="•"/>
      <w:lvlJc w:val="left"/>
      <w:pPr>
        <w:ind w:left="3582" w:hanging="288"/>
      </w:pPr>
      <w:rPr>
        <w:rFonts w:hint="default"/>
      </w:rPr>
    </w:lvl>
    <w:lvl w:ilvl="6" w:tplc="8A9282EE">
      <w:numFmt w:val="bullet"/>
      <w:lvlText w:val="•"/>
      <w:lvlJc w:val="left"/>
      <w:pPr>
        <w:ind w:left="4218" w:hanging="288"/>
      </w:pPr>
      <w:rPr>
        <w:rFonts w:hint="default"/>
      </w:rPr>
    </w:lvl>
    <w:lvl w:ilvl="7" w:tplc="5C187D04">
      <w:numFmt w:val="bullet"/>
      <w:lvlText w:val="•"/>
      <w:lvlJc w:val="left"/>
      <w:pPr>
        <w:ind w:left="4855" w:hanging="288"/>
      </w:pPr>
      <w:rPr>
        <w:rFonts w:hint="default"/>
      </w:rPr>
    </w:lvl>
    <w:lvl w:ilvl="8" w:tplc="79C2A05C">
      <w:numFmt w:val="bullet"/>
      <w:lvlText w:val="•"/>
      <w:lvlJc w:val="left"/>
      <w:pPr>
        <w:ind w:left="5491" w:hanging="288"/>
      </w:pPr>
      <w:rPr>
        <w:rFonts w:hint="default"/>
      </w:rPr>
    </w:lvl>
  </w:abstractNum>
  <w:abstractNum w:abstractNumId="306">
    <w:nsid w:val="28DD4F6A"/>
    <w:multiLevelType w:val="hybridMultilevel"/>
    <w:tmpl w:val="A53215FA"/>
    <w:lvl w:ilvl="0" w:tplc="87C639E6">
      <w:numFmt w:val="bullet"/>
      <w:lvlText w:val="•"/>
      <w:lvlJc w:val="left"/>
      <w:pPr>
        <w:ind w:left="556" w:hanging="456"/>
      </w:pPr>
      <w:rPr>
        <w:rFonts w:ascii="Times New Roman" w:eastAsia="Times New Roman" w:hAnsi="Times New Roman" w:cs="Times New Roman" w:hint="default"/>
        <w:w w:val="97"/>
        <w:sz w:val="24"/>
        <w:szCs w:val="24"/>
      </w:rPr>
    </w:lvl>
    <w:lvl w:ilvl="1" w:tplc="93A0D600">
      <w:numFmt w:val="bullet"/>
      <w:lvlText w:val="•"/>
      <w:lvlJc w:val="left"/>
      <w:pPr>
        <w:ind w:left="854" w:hanging="456"/>
      </w:pPr>
      <w:rPr>
        <w:rFonts w:hint="default"/>
      </w:rPr>
    </w:lvl>
    <w:lvl w:ilvl="2" w:tplc="4D40E1F8">
      <w:numFmt w:val="bullet"/>
      <w:lvlText w:val="•"/>
      <w:lvlJc w:val="left"/>
      <w:pPr>
        <w:ind w:left="1147" w:hanging="456"/>
      </w:pPr>
      <w:rPr>
        <w:rFonts w:hint="default"/>
      </w:rPr>
    </w:lvl>
    <w:lvl w:ilvl="3" w:tplc="62F47F70">
      <w:numFmt w:val="bullet"/>
      <w:lvlText w:val="•"/>
      <w:lvlJc w:val="left"/>
      <w:pPr>
        <w:ind w:left="1441" w:hanging="456"/>
      </w:pPr>
      <w:rPr>
        <w:rFonts w:hint="default"/>
      </w:rPr>
    </w:lvl>
    <w:lvl w:ilvl="4" w:tplc="65B09F3E">
      <w:numFmt w:val="bullet"/>
      <w:lvlText w:val="•"/>
      <w:lvlJc w:val="left"/>
      <w:pPr>
        <w:ind w:left="1735" w:hanging="456"/>
      </w:pPr>
      <w:rPr>
        <w:rFonts w:hint="default"/>
      </w:rPr>
    </w:lvl>
    <w:lvl w:ilvl="5" w:tplc="9A2E7A68">
      <w:numFmt w:val="bullet"/>
      <w:lvlText w:val="•"/>
      <w:lvlJc w:val="left"/>
      <w:pPr>
        <w:ind w:left="2029" w:hanging="456"/>
      </w:pPr>
      <w:rPr>
        <w:rFonts w:hint="default"/>
      </w:rPr>
    </w:lvl>
    <w:lvl w:ilvl="6" w:tplc="5524D122">
      <w:numFmt w:val="bullet"/>
      <w:lvlText w:val="•"/>
      <w:lvlJc w:val="left"/>
      <w:pPr>
        <w:ind w:left="2323" w:hanging="456"/>
      </w:pPr>
      <w:rPr>
        <w:rFonts w:hint="default"/>
      </w:rPr>
    </w:lvl>
    <w:lvl w:ilvl="7" w:tplc="A3EC40F4">
      <w:numFmt w:val="bullet"/>
      <w:lvlText w:val="•"/>
      <w:lvlJc w:val="left"/>
      <w:pPr>
        <w:ind w:left="2617" w:hanging="456"/>
      </w:pPr>
      <w:rPr>
        <w:rFonts w:hint="default"/>
      </w:rPr>
    </w:lvl>
    <w:lvl w:ilvl="8" w:tplc="1F66D42E">
      <w:numFmt w:val="bullet"/>
      <w:lvlText w:val="•"/>
      <w:lvlJc w:val="left"/>
      <w:pPr>
        <w:ind w:left="2911" w:hanging="456"/>
      </w:pPr>
      <w:rPr>
        <w:rFonts w:hint="default"/>
      </w:rPr>
    </w:lvl>
  </w:abstractNum>
  <w:abstractNum w:abstractNumId="307">
    <w:nsid w:val="28F9229B"/>
    <w:multiLevelType w:val="hybridMultilevel"/>
    <w:tmpl w:val="76D67228"/>
    <w:lvl w:ilvl="0" w:tplc="CE785584">
      <w:numFmt w:val="bullet"/>
      <w:lvlText w:val=""/>
      <w:lvlJc w:val="left"/>
      <w:pPr>
        <w:ind w:left="352" w:hanging="252"/>
      </w:pPr>
      <w:rPr>
        <w:rFonts w:ascii="Symbol" w:eastAsia="Symbol" w:hAnsi="Symbol" w:cs="Symbol" w:hint="default"/>
        <w:w w:val="100"/>
        <w:sz w:val="24"/>
        <w:szCs w:val="24"/>
      </w:rPr>
    </w:lvl>
    <w:lvl w:ilvl="1" w:tplc="3C7CC6D6">
      <w:numFmt w:val="bullet"/>
      <w:lvlText w:val="•"/>
      <w:lvlJc w:val="left"/>
      <w:pPr>
        <w:ind w:left="886" w:hanging="252"/>
      </w:pPr>
      <w:rPr>
        <w:rFonts w:hint="default"/>
      </w:rPr>
    </w:lvl>
    <w:lvl w:ilvl="2" w:tplc="BB183BA0">
      <w:numFmt w:val="bullet"/>
      <w:lvlText w:val="•"/>
      <w:lvlJc w:val="left"/>
      <w:pPr>
        <w:ind w:left="1413" w:hanging="252"/>
      </w:pPr>
      <w:rPr>
        <w:rFonts w:hint="default"/>
      </w:rPr>
    </w:lvl>
    <w:lvl w:ilvl="3" w:tplc="B8AA01AE">
      <w:numFmt w:val="bullet"/>
      <w:lvlText w:val="•"/>
      <w:lvlJc w:val="left"/>
      <w:pPr>
        <w:ind w:left="1940" w:hanging="252"/>
      </w:pPr>
      <w:rPr>
        <w:rFonts w:hint="default"/>
      </w:rPr>
    </w:lvl>
    <w:lvl w:ilvl="4" w:tplc="EBDC0806">
      <w:numFmt w:val="bullet"/>
      <w:lvlText w:val="•"/>
      <w:lvlJc w:val="left"/>
      <w:pPr>
        <w:ind w:left="2466" w:hanging="252"/>
      </w:pPr>
      <w:rPr>
        <w:rFonts w:hint="default"/>
      </w:rPr>
    </w:lvl>
    <w:lvl w:ilvl="5" w:tplc="36F4C0A4">
      <w:numFmt w:val="bullet"/>
      <w:lvlText w:val="•"/>
      <w:lvlJc w:val="left"/>
      <w:pPr>
        <w:ind w:left="2993" w:hanging="252"/>
      </w:pPr>
      <w:rPr>
        <w:rFonts w:hint="default"/>
      </w:rPr>
    </w:lvl>
    <w:lvl w:ilvl="6" w:tplc="0F28C2A8">
      <w:numFmt w:val="bullet"/>
      <w:lvlText w:val="•"/>
      <w:lvlJc w:val="left"/>
      <w:pPr>
        <w:ind w:left="3519" w:hanging="252"/>
      </w:pPr>
      <w:rPr>
        <w:rFonts w:hint="default"/>
      </w:rPr>
    </w:lvl>
    <w:lvl w:ilvl="7" w:tplc="336E78A2">
      <w:numFmt w:val="bullet"/>
      <w:lvlText w:val="•"/>
      <w:lvlJc w:val="left"/>
      <w:pPr>
        <w:ind w:left="4046" w:hanging="252"/>
      </w:pPr>
      <w:rPr>
        <w:rFonts w:hint="default"/>
      </w:rPr>
    </w:lvl>
    <w:lvl w:ilvl="8" w:tplc="7BA278FA">
      <w:numFmt w:val="bullet"/>
      <w:lvlText w:val="•"/>
      <w:lvlJc w:val="left"/>
      <w:pPr>
        <w:ind w:left="4573" w:hanging="252"/>
      </w:pPr>
      <w:rPr>
        <w:rFonts w:hint="default"/>
      </w:rPr>
    </w:lvl>
  </w:abstractNum>
  <w:abstractNum w:abstractNumId="308">
    <w:nsid w:val="29461019"/>
    <w:multiLevelType w:val="hybridMultilevel"/>
    <w:tmpl w:val="7FA2DCD4"/>
    <w:lvl w:ilvl="0" w:tplc="3CEA4AE6">
      <w:numFmt w:val="bullet"/>
      <w:lvlText w:val=""/>
      <w:lvlJc w:val="left"/>
      <w:pPr>
        <w:ind w:left="239" w:hanging="711"/>
      </w:pPr>
      <w:rPr>
        <w:rFonts w:ascii="Symbol" w:eastAsia="Symbol" w:hAnsi="Symbol" w:cs="Symbol" w:hint="default"/>
        <w:w w:val="100"/>
        <w:sz w:val="24"/>
        <w:szCs w:val="24"/>
      </w:rPr>
    </w:lvl>
    <w:lvl w:ilvl="1" w:tplc="E440315E">
      <w:numFmt w:val="bullet"/>
      <w:lvlText w:val="•"/>
      <w:lvlJc w:val="left"/>
      <w:pPr>
        <w:ind w:left="1264" w:hanging="711"/>
      </w:pPr>
      <w:rPr>
        <w:rFonts w:hint="default"/>
      </w:rPr>
    </w:lvl>
    <w:lvl w:ilvl="2" w:tplc="3988A3E6">
      <w:numFmt w:val="bullet"/>
      <w:lvlText w:val="•"/>
      <w:lvlJc w:val="left"/>
      <w:pPr>
        <w:ind w:left="2288" w:hanging="711"/>
      </w:pPr>
      <w:rPr>
        <w:rFonts w:hint="default"/>
      </w:rPr>
    </w:lvl>
    <w:lvl w:ilvl="3" w:tplc="5E30EEFC">
      <w:numFmt w:val="bullet"/>
      <w:lvlText w:val="•"/>
      <w:lvlJc w:val="left"/>
      <w:pPr>
        <w:ind w:left="3312" w:hanging="711"/>
      </w:pPr>
      <w:rPr>
        <w:rFonts w:hint="default"/>
      </w:rPr>
    </w:lvl>
    <w:lvl w:ilvl="4" w:tplc="D6422BB2">
      <w:numFmt w:val="bullet"/>
      <w:lvlText w:val="•"/>
      <w:lvlJc w:val="left"/>
      <w:pPr>
        <w:ind w:left="4336" w:hanging="711"/>
      </w:pPr>
      <w:rPr>
        <w:rFonts w:hint="default"/>
      </w:rPr>
    </w:lvl>
    <w:lvl w:ilvl="5" w:tplc="BC08394E">
      <w:numFmt w:val="bullet"/>
      <w:lvlText w:val="•"/>
      <w:lvlJc w:val="left"/>
      <w:pPr>
        <w:ind w:left="5360" w:hanging="711"/>
      </w:pPr>
      <w:rPr>
        <w:rFonts w:hint="default"/>
      </w:rPr>
    </w:lvl>
    <w:lvl w:ilvl="6" w:tplc="BB2CF818">
      <w:numFmt w:val="bullet"/>
      <w:lvlText w:val="•"/>
      <w:lvlJc w:val="left"/>
      <w:pPr>
        <w:ind w:left="6384" w:hanging="711"/>
      </w:pPr>
      <w:rPr>
        <w:rFonts w:hint="default"/>
      </w:rPr>
    </w:lvl>
    <w:lvl w:ilvl="7" w:tplc="49F81086">
      <w:numFmt w:val="bullet"/>
      <w:lvlText w:val="•"/>
      <w:lvlJc w:val="left"/>
      <w:pPr>
        <w:ind w:left="7408" w:hanging="711"/>
      </w:pPr>
      <w:rPr>
        <w:rFonts w:hint="default"/>
      </w:rPr>
    </w:lvl>
    <w:lvl w:ilvl="8" w:tplc="56C2DE4E">
      <w:numFmt w:val="bullet"/>
      <w:lvlText w:val="•"/>
      <w:lvlJc w:val="left"/>
      <w:pPr>
        <w:ind w:left="8432" w:hanging="711"/>
      </w:pPr>
      <w:rPr>
        <w:rFonts w:hint="default"/>
      </w:rPr>
    </w:lvl>
  </w:abstractNum>
  <w:abstractNum w:abstractNumId="309">
    <w:nsid w:val="29C065F8"/>
    <w:multiLevelType w:val="hybridMultilevel"/>
    <w:tmpl w:val="4B50D442"/>
    <w:lvl w:ilvl="0" w:tplc="9ABE07A2">
      <w:numFmt w:val="bullet"/>
      <w:lvlText w:val=""/>
      <w:lvlJc w:val="left"/>
      <w:pPr>
        <w:ind w:left="100" w:hanging="176"/>
      </w:pPr>
      <w:rPr>
        <w:rFonts w:ascii="Symbol" w:eastAsia="Symbol" w:hAnsi="Symbol" w:cs="Symbol" w:hint="default"/>
        <w:w w:val="100"/>
        <w:sz w:val="24"/>
        <w:szCs w:val="24"/>
      </w:rPr>
    </w:lvl>
    <w:lvl w:ilvl="1" w:tplc="4920E5A2">
      <w:numFmt w:val="bullet"/>
      <w:lvlText w:val="•"/>
      <w:lvlJc w:val="left"/>
      <w:pPr>
        <w:ind w:left="653" w:hanging="176"/>
      </w:pPr>
      <w:rPr>
        <w:rFonts w:hint="default"/>
      </w:rPr>
    </w:lvl>
    <w:lvl w:ilvl="2" w:tplc="0BECCB0E">
      <w:numFmt w:val="bullet"/>
      <w:lvlText w:val="•"/>
      <w:lvlJc w:val="left"/>
      <w:pPr>
        <w:ind w:left="1206" w:hanging="176"/>
      </w:pPr>
      <w:rPr>
        <w:rFonts w:hint="default"/>
      </w:rPr>
    </w:lvl>
    <w:lvl w:ilvl="3" w:tplc="4D9CE9D0">
      <w:numFmt w:val="bullet"/>
      <w:lvlText w:val="•"/>
      <w:lvlJc w:val="left"/>
      <w:pPr>
        <w:ind w:left="1759" w:hanging="176"/>
      </w:pPr>
      <w:rPr>
        <w:rFonts w:hint="default"/>
      </w:rPr>
    </w:lvl>
    <w:lvl w:ilvl="4" w:tplc="933AB61A">
      <w:numFmt w:val="bullet"/>
      <w:lvlText w:val="•"/>
      <w:lvlJc w:val="left"/>
      <w:pPr>
        <w:ind w:left="2312" w:hanging="176"/>
      </w:pPr>
      <w:rPr>
        <w:rFonts w:hint="default"/>
      </w:rPr>
    </w:lvl>
    <w:lvl w:ilvl="5" w:tplc="765C1D22">
      <w:numFmt w:val="bullet"/>
      <w:lvlText w:val="•"/>
      <w:lvlJc w:val="left"/>
      <w:pPr>
        <w:ind w:left="2865" w:hanging="176"/>
      </w:pPr>
      <w:rPr>
        <w:rFonts w:hint="default"/>
      </w:rPr>
    </w:lvl>
    <w:lvl w:ilvl="6" w:tplc="E3ACE944">
      <w:numFmt w:val="bullet"/>
      <w:lvlText w:val="•"/>
      <w:lvlJc w:val="left"/>
      <w:pPr>
        <w:ind w:left="3418" w:hanging="176"/>
      </w:pPr>
      <w:rPr>
        <w:rFonts w:hint="default"/>
      </w:rPr>
    </w:lvl>
    <w:lvl w:ilvl="7" w:tplc="75F80BF6">
      <w:numFmt w:val="bullet"/>
      <w:lvlText w:val="•"/>
      <w:lvlJc w:val="left"/>
      <w:pPr>
        <w:ind w:left="3971" w:hanging="176"/>
      </w:pPr>
      <w:rPr>
        <w:rFonts w:hint="default"/>
      </w:rPr>
    </w:lvl>
    <w:lvl w:ilvl="8" w:tplc="408EE254">
      <w:numFmt w:val="bullet"/>
      <w:lvlText w:val="•"/>
      <w:lvlJc w:val="left"/>
      <w:pPr>
        <w:ind w:left="4525" w:hanging="176"/>
      </w:pPr>
      <w:rPr>
        <w:rFonts w:hint="default"/>
      </w:rPr>
    </w:lvl>
  </w:abstractNum>
  <w:abstractNum w:abstractNumId="310">
    <w:nsid w:val="29CF3749"/>
    <w:multiLevelType w:val="hybridMultilevel"/>
    <w:tmpl w:val="6BECA90C"/>
    <w:lvl w:ilvl="0" w:tplc="A07896A6">
      <w:numFmt w:val="bullet"/>
      <w:lvlText w:val=""/>
      <w:lvlJc w:val="left"/>
      <w:pPr>
        <w:ind w:left="492" w:hanging="390"/>
      </w:pPr>
      <w:rPr>
        <w:rFonts w:ascii="Symbol" w:eastAsia="Symbol" w:hAnsi="Symbol" w:cs="Symbol" w:hint="default"/>
        <w:w w:val="100"/>
        <w:sz w:val="24"/>
        <w:szCs w:val="24"/>
      </w:rPr>
    </w:lvl>
    <w:lvl w:ilvl="1" w:tplc="FBE07518">
      <w:numFmt w:val="bullet"/>
      <w:lvlText w:val="•"/>
      <w:lvlJc w:val="left"/>
      <w:pPr>
        <w:ind w:left="935" w:hanging="390"/>
      </w:pPr>
      <w:rPr>
        <w:rFonts w:hint="default"/>
      </w:rPr>
    </w:lvl>
    <w:lvl w:ilvl="2" w:tplc="B420AAD0">
      <w:numFmt w:val="bullet"/>
      <w:lvlText w:val="•"/>
      <w:lvlJc w:val="left"/>
      <w:pPr>
        <w:ind w:left="1370" w:hanging="390"/>
      </w:pPr>
      <w:rPr>
        <w:rFonts w:hint="default"/>
      </w:rPr>
    </w:lvl>
    <w:lvl w:ilvl="3" w:tplc="83EC9214">
      <w:numFmt w:val="bullet"/>
      <w:lvlText w:val="•"/>
      <w:lvlJc w:val="left"/>
      <w:pPr>
        <w:ind w:left="1805" w:hanging="390"/>
      </w:pPr>
      <w:rPr>
        <w:rFonts w:hint="default"/>
      </w:rPr>
    </w:lvl>
    <w:lvl w:ilvl="4" w:tplc="A3404E36">
      <w:numFmt w:val="bullet"/>
      <w:lvlText w:val="•"/>
      <w:lvlJc w:val="left"/>
      <w:pPr>
        <w:ind w:left="2240" w:hanging="390"/>
      </w:pPr>
      <w:rPr>
        <w:rFonts w:hint="default"/>
      </w:rPr>
    </w:lvl>
    <w:lvl w:ilvl="5" w:tplc="E5044A24">
      <w:numFmt w:val="bullet"/>
      <w:lvlText w:val="•"/>
      <w:lvlJc w:val="left"/>
      <w:pPr>
        <w:ind w:left="2675" w:hanging="390"/>
      </w:pPr>
      <w:rPr>
        <w:rFonts w:hint="default"/>
      </w:rPr>
    </w:lvl>
    <w:lvl w:ilvl="6" w:tplc="AA540748">
      <w:numFmt w:val="bullet"/>
      <w:lvlText w:val="•"/>
      <w:lvlJc w:val="left"/>
      <w:pPr>
        <w:ind w:left="3110" w:hanging="390"/>
      </w:pPr>
      <w:rPr>
        <w:rFonts w:hint="default"/>
      </w:rPr>
    </w:lvl>
    <w:lvl w:ilvl="7" w:tplc="A7C02188">
      <w:numFmt w:val="bullet"/>
      <w:lvlText w:val="•"/>
      <w:lvlJc w:val="left"/>
      <w:pPr>
        <w:ind w:left="3545" w:hanging="390"/>
      </w:pPr>
      <w:rPr>
        <w:rFonts w:hint="default"/>
      </w:rPr>
    </w:lvl>
    <w:lvl w:ilvl="8" w:tplc="D968F7D4">
      <w:numFmt w:val="bullet"/>
      <w:lvlText w:val="•"/>
      <w:lvlJc w:val="left"/>
      <w:pPr>
        <w:ind w:left="3981" w:hanging="390"/>
      </w:pPr>
      <w:rPr>
        <w:rFonts w:hint="default"/>
      </w:rPr>
    </w:lvl>
  </w:abstractNum>
  <w:abstractNum w:abstractNumId="311">
    <w:nsid w:val="29D21AAD"/>
    <w:multiLevelType w:val="hybridMultilevel"/>
    <w:tmpl w:val="4D0C46BC"/>
    <w:lvl w:ilvl="0" w:tplc="288CCF34">
      <w:numFmt w:val="bullet"/>
      <w:lvlText w:val=""/>
      <w:lvlJc w:val="left"/>
      <w:pPr>
        <w:ind w:left="276" w:hanging="176"/>
      </w:pPr>
      <w:rPr>
        <w:rFonts w:ascii="Symbol" w:eastAsia="Symbol" w:hAnsi="Symbol" w:cs="Symbol" w:hint="default"/>
        <w:w w:val="100"/>
        <w:sz w:val="24"/>
        <w:szCs w:val="24"/>
      </w:rPr>
    </w:lvl>
    <w:lvl w:ilvl="1" w:tplc="A3C8DDC4">
      <w:numFmt w:val="bullet"/>
      <w:lvlText w:val="•"/>
      <w:lvlJc w:val="left"/>
      <w:pPr>
        <w:ind w:left="814" w:hanging="176"/>
      </w:pPr>
      <w:rPr>
        <w:rFonts w:hint="default"/>
      </w:rPr>
    </w:lvl>
    <w:lvl w:ilvl="2" w:tplc="363C0B1C">
      <w:numFmt w:val="bullet"/>
      <w:lvlText w:val="•"/>
      <w:lvlJc w:val="left"/>
      <w:pPr>
        <w:ind w:left="1349" w:hanging="176"/>
      </w:pPr>
      <w:rPr>
        <w:rFonts w:hint="default"/>
      </w:rPr>
    </w:lvl>
    <w:lvl w:ilvl="3" w:tplc="8D8A6CE2">
      <w:numFmt w:val="bullet"/>
      <w:lvlText w:val="•"/>
      <w:lvlJc w:val="left"/>
      <w:pPr>
        <w:ind w:left="1883" w:hanging="176"/>
      </w:pPr>
      <w:rPr>
        <w:rFonts w:hint="default"/>
      </w:rPr>
    </w:lvl>
    <w:lvl w:ilvl="4" w:tplc="B1B4E7AC">
      <w:numFmt w:val="bullet"/>
      <w:lvlText w:val="•"/>
      <w:lvlJc w:val="left"/>
      <w:pPr>
        <w:ind w:left="2418" w:hanging="176"/>
      </w:pPr>
      <w:rPr>
        <w:rFonts w:hint="default"/>
      </w:rPr>
    </w:lvl>
    <w:lvl w:ilvl="5" w:tplc="79BED59E">
      <w:numFmt w:val="bullet"/>
      <w:lvlText w:val="•"/>
      <w:lvlJc w:val="left"/>
      <w:pPr>
        <w:ind w:left="2953" w:hanging="176"/>
      </w:pPr>
      <w:rPr>
        <w:rFonts w:hint="default"/>
      </w:rPr>
    </w:lvl>
    <w:lvl w:ilvl="6" w:tplc="B40CAD48">
      <w:numFmt w:val="bullet"/>
      <w:lvlText w:val="•"/>
      <w:lvlJc w:val="left"/>
      <w:pPr>
        <w:ind w:left="3487" w:hanging="176"/>
      </w:pPr>
      <w:rPr>
        <w:rFonts w:hint="default"/>
      </w:rPr>
    </w:lvl>
    <w:lvl w:ilvl="7" w:tplc="1D162CCE">
      <w:numFmt w:val="bullet"/>
      <w:lvlText w:val="•"/>
      <w:lvlJc w:val="left"/>
      <w:pPr>
        <w:ind w:left="4022" w:hanging="176"/>
      </w:pPr>
      <w:rPr>
        <w:rFonts w:hint="default"/>
      </w:rPr>
    </w:lvl>
    <w:lvl w:ilvl="8" w:tplc="5512FC4A">
      <w:numFmt w:val="bullet"/>
      <w:lvlText w:val="•"/>
      <w:lvlJc w:val="left"/>
      <w:pPr>
        <w:ind w:left="4557" w:hanging="176"/>
      </w:pPr>
      <w:rPr>
        <w:rFonts w:hint="default"/>
      </w:rPr>
    </w:lvl>
  </w:abstractNum>
  <w:abstractNum w:abstractNumId="312">
    <w:nsid w:val="2A0837B1"/>
    <w:multiLevelType w:val="hybridMultilevel"/>
    <w:tmpl w:val="7B364CAE"/>
    <w:lvl w:ilvl="0" w:tplc="21FE51A0">
      <w:numFmt w:val="bullet"/>
      <w:lvlText w:val=""/>
      <w:lvlJc w:val="left"/>
      <w:pPr>
        <w:ind w:left="470" w:hanging="368"/>
      </w:pPr>
      <w:rPr>
        <w:rFonts w:ascii="Symbol" w:eastAsia="Symbol" w:hAnsi="Symbol" w:cs="Symbol" w:hint="default"/>
        <w:w w:val="100"/>
        <w:sz w:val="24"/>
        <w:szCs w:val="24"/>
      </w:rPr>
    </w:lvl>
    <w:lvl w:ilvl="1" w:tplc="CC24314E">
      <w:numFmt w:val="bullet"/>
      <w:lvlText w:val="•"/>
      <w:lvlJc w:val="left"/>
      <w:pPr>
        <w:ind w:left="810" w:hanging="368"/>
      </w:pPr>
      <w:rPr>
        <w:rFonts w:hint="default"/>
      </w:rPr>
    </w:lvl>
    <w:lvl w:ilvl="2" w:tplc="0ACA61AE">
      <w:numFmt w:val="bullet"/>
      <w:lvlText w:val="•"/>
      <w:lvlJc w:val="left"/>
      <w:pPr>
        <w:ind w:left="1141" w:hanging="368"/>
      </w:pPr>
      <w:rPr>
        <w:rFonts w:hint="default"/>
      </w:rPr>
    </w:lvl>
    <w:lvl w:ilvl="3" w:tplc="EDE06C18">
      <w:numFmt w:val="bullet"/>
      <w:lvlText w:val="•"/>
      <w:lvlJc w:val="left"/>
      <w:pPr>
        <w:ind w:left="1471" w:hanging="368"/>
      </w:pPr>
      <w:rPr>
        <w:rFonts w:hint="default"/>
      </w:rPr>
    </w:lvl>
    <w:lvl w:ilvl="4" w:tplc="5B9CF50C">
      <w:numFmt w:val="bullet"/>
      <w:lvlText w:val="•"/>
      <w:lvlJc w:val="left"/>
      <w:pPr>
        <w:ind w:left="1802" w:hanging="368"/>
      </w:pPr>
      <w:rPr>
        <w:rFonts w:hint="default"/>
      </w:rPr>
    </w:lvl>
    <w:lvl w:ilvl="5" w:tplc="681A473A">
      <w:numFmt w:val="bullet"/>
      <w:lvlText w:val="•"/>
      <w:lvlJc w:val="left"/>
      <w:pPr>
        <w:ind w:left="2132" w:hanging="368"/>
      </w:pPr>
      <w:rPr>
        <w:rFonts w:hint="default"/>
      </w:rPr>
    </w:lvl>
    <w:lvl w:ilvl="6" w:tplc="F34E9AA0">
      <w:numFmt w:val="bullet"/>
      <w:lvlText w:val="•"/>
      <w:lvlJc w:val="left"/>
      <w:pPr>
        <w:ind w:left="2463" w:hanging="368"/>
      </w:pPr>
      <w:rPr>
        <w:rFonts w:hint="default"/>
      </w:rPr>
    </w:lvl>
    <w:lvl w:ilvl="7" w:tplc="8E4A1682">
      <w:numFmt w:val="bullet"/>
      <w:lvlText w:val="•"/>
      <w:lvlJc w:val="left"/>
      <w:pPr>
        <w:ind w:left="2793" w:hanging="368"/>
      </w:pPr>
      <w:rPr>
        <w:rFonts w:hint="default"/>
      </w:rPr>
    </w:lvl>
    <w:lvl w:ilvl="8" w:tplc="FB0205EE">
      <w:numFmt w:val="bullet"/>
      <w:lvlText w:val="•"/>
      <w:lvlJc w:val="left"/>
      <w:pPr>
        <w:ind w:left="3124" w:hanging="368"/>
      </w:pPr>
      <w:rPr>
        <w:rFonts w:hint="default"/>
      </w:rPr>
    </w:lvl>
  </w:abstractNum>
  <w:abstractNum w:abstractNumId="313">
    <w:nsid w:val="2A414B31"/>
    <w:multiLevelType w:val="hybridMultilevel"/>
    <w:tmpl w:val="BC801648"/>
    <w:lvl w:ilvl="0" w:tplc="4DDE9990">
      <w:numFmt w:val="bullet"/>
      <w:lvlText w:val="-"/>
      <w:lvlJc w:val="left"/>
      <w:pPr>
        <w:ind w:left="168" w:hanging="541"/>
      </w:pPr>
      <w:rPr>
        <w:rFonts w:ascii="Times New Roman" w:eastAsia="Times New Roman" w:hAnsi="Times New Roman" w:cs="Times New Roman" w:hint="default"/>
        <w:w w:val="100"/>
        <w:sz w:val="22"/>
        <w:szCs w:val="22"/>
      </w:rPr>
    </w:lvl>
    <w:lvl w:ilvl="1" w:tplc="ABBCE752">
      <w:numFmt w:val="bullet"/>
      <w:lvlText w:val="•"/>
      <w:lvlJc w:val="left"/>
      <w:pPr>
        <w:ind w:left="987" w:hanging="541"/>
      </w:pPr>
      <w:rPr>
        <w:rFonts w:hint="default"/>
      </w:rPr>
    </w:lvl>
    <w:lvl w:ilvl="2" w:tplc="B3848330">
      <w:numFmt w:val="bullet"/>
      <w:lvlText w:val="•"/>
      <w:lvlJc w:val="left"/>
      <w:pPr>
        <w:ind w:left="1815" w:hanging="541"/>
      </w:pPr>
      <w:rPr>
        <w:rFonts w:hint="default"/>
      </w:rPr>
    </w:lvl>
    <w:lvl w:ilvl="3" w:tplc="289EB60E">
      <w:numFmt w:val="bullet"/>
      <w:lvlText w:val="•"/>
      <w:lvlJc w:val="left"/>
      <w:pPr>
        <w:ind w:left="2643" w:hanging="541"/>
      </w:pPr>
      <w:rPr>
        <w:rFonts w:hint="default"/>
      </w:rPr>
    </w:lvl>
    <w:lvl w:ilvl="4" w:tplc="AE627984">
      <w:numFmt w:val="bullet"/>
      <w:lvlText w:val="•"/>
      <w:lvlJc w:val="left"/>
      <w:pPr>
        <w:ind w:left="3471" w:hanging="541"/>
      </w:pPr>
      <w:rPr>
        <w:rFonts w:hint="default"/>
      </w:rPr>
    </w:lvl>
    <w:lvl w:ilvl="5" w:tplc="3BAA7D0A">
      <w:numFmt w:val="bullet"/>
      <w:lvlText w:val="•"/>
      <w:lvlJc w:val="left"/>
      <w:pPr>
        <w:ind w:left="4299" w:hanging="541"/>
      </w:pPr>
      <w:rPr>
        <w:rFonts w:hint="default"/>
      </w:rPr>
    </w:lvl>
    <w:lvl w:ilvl="6" w:tplc="55DEBB90">
      <w:numFmt w:val="bullet"/>
      <w:lvlText w:val="•"/>
      <w:lvlJc w:val="left"/>
      <w:pPr>
        <w:ind w:left="5126" w:hanging="541"/>
      </w:pPr>
      <w:rPr>
        <w:rFonts w:hint="default"/>
      </w:rPr>
    </w:lvl>
    <w:lvl w:ilvl="7" w:tplc="2B388208">
      <w:numFmt w:val="bullet"/>
      <w:lvlText w:val="•"/>
      <w:lvlJc w:val="left"/>
      <w:pPr>
        <w:ind w:left="5954" w:hanging="541"/>
      </w:pPr>
      <w:rPr>
        <w:rFonts w:hint="default"/>
      </w:rPr>
    </w:lvl>
    <w:lvl w:ilvl="8" w:tplc="CBC03F18">
      <w:numFmt w:val="bullet"/>
      <w:lvlText w:val="•"/>
      <w:lvlJc w:val="left"/>
      <w:pPr>
        <w:ind w:left="6782" w:hanging="541"/>
      </w:pPr>
      <w:rPr>
        <w:rFonts w:hint="default"/>
      </w:rPr>
    </w:lvl>
  </w:abstractNum>
  <w:abstractNum w:abstractNumId="314">
    <w:nsid w:val="2A4E38D0"/>
    <w:multiLevelType w:val="hybridMultilevel"/>
    <w:tmpl w:val="626C4350"/>
    <w:lvl w:ilvl="0" w:tplc="E9AABAD4">
      <w:numFmt w:val="bullet"/>
      <w:lvlText w:val=""/>
      <w:lvlJc w:val="left"/>
      <w:pPr>
        <w:ind w:left="386" w:hanging="284"/>
      </w:pPr>
      <w:rPr>
        <w:rFonts w:ascii="Symbol" w:eastAsia="Symbol" w:hAnsi="Symbol" w:cs="Symbol" w:hint="default"/>
        <w:w w:val="100"/>
        <w:sz w:val="24"/>
        <w:szCs w:val="24"/>
      </w:rPr>
    </w:lvl>
    <w:lvl w:ilvl="1" w:tplc="E39698E8">
      <w:numFmt w:val="bullet"/>
      <w:lvlText w:val="•"/>
      <w:lvlJc w:val="left"/>
      <w:pPr>
        <w:ind w:left="947" w:hanging="284"/>
      </w:pPr>
      <w:rPr>
        <w:rFonts w:hint="default"/>
      </w:rPr>
    </w:lvl>
    <w:lvl w:ilvl="2" w:tplc="6BBC96B8">
      <w:numFmt w:val="bullet"/>
      <w:lvlText w:val="•"/>
      <w:lvlJc w:val="left"/>
      <w:pPr>
        <w:ind w:left="1515" w:hanging="284"/>
      </w:pPr>
      <w:rPr>
        <w:rFonts w:hint="default"/>
      </w:rPr>
    </w:lvl>
    <w:lvl w:ilvl="3" w:tplc="79B80AB8">
      <w:numFmt w:val="bullet"/>
      <w:lvlText w:val="•"/>
      <w:lvlJc w:val="left"/>
      <w:pPr>
        <w:ind w:left="2083" w:hanging="284"/>
      </w:pPr>
      <w:rPr>
        <w:rFonts w:hint="default"/>
      </w:rPr>
    </w:lvl>
    <w:lvl w:ilvl="4" w:tplc="AF62F2DA">
      <w:numFmt w:val="bullet"/>
      <w:lvlText w:val="•"/>
      <w:lvlJc w:val="left"/>
      <w:pPr>
        <w:ind w:left="2650" w:hanging="284"/>
      </w:pPr>
      <w:rPr>
        <w:rFonts w:hint="default"/>
      </w:rPr>
    </w:lvl>
    <w:lvl w:ilvl="5" w:tplc="23386A3E">
      <w:numFmt w:val="bullet"/>
      <w:lvlText w:val="•"/>
      <w:lvlJc w:val="left"/>
      <w:pPr>
        <w:ind w:left="3218" w:hanging="284"/>
      </w:pPr>
      <w:rPr>
        <w:rFonts w:hint="default"/>
      </w:rPr>
    </w:lvl>
    <w:lvl w:ilvl="6" w:tplc="25744454">
      <w:numFmt w:val="bullet"/>
      <w:lvlText w:val="•"/>
      <w:lvlJc w:val="left"/>
      <w:pPr>
        <w:ind w:left="3785" w:hanging="284"/>
      </w:pPr>
      <w:rPr>
        <w:rFonts w:hint="default"/>
      </w:rPr>
    </w:lvl>
    <w:lvl w:ilvl="7" w:tplc="B422EC16">
      <w:numFmt w:val="bullet"/>
      <w:lvlText w:val="•"/>
      <w:lvlJc w:val="left"/>
      <w:pPr>
        <w:ind w:left="4353" w:hanging="284"/>
      </w:pPr>
      <w:rPr>
        <w:rFonts w:hint="default"/>
      </w:rPr>
    </w:lvl>
    <w:lvl w:ilvl="8" w:tplc="C2AAAD46">
      <w:numFmt w:val="bullet"/>
      <w:lvlText w:val="•"/>
      <w:lvlJc w:val="left"/>
      <w:pPr>
        <w:ind w:left="4921" w:hanging="284"/>
      </w:pPr>
      <w:rPr>
        <w:rFonts w:hint="default"/>
      </w:rPr>
    </w:lvl>
  </w:abstractNum>
  <w:abstractNum w:abstractNumId="315">
    <w:nsid w:val="2A885B7B"/>
    <w:multiLevelType w:val="hybridMultilevel"/>
    <w:tmpl w:val="B44C4C50"/>
    <w:lvl w:ilvl="0" w:tplc="F1D6624C">
      <w:numFmt w:val="bullet"/>
      <w:lvlText w:val=""/>
      <w:lvlJc w:val="left"/>
      <w:pPr>
        <w:ind w:left="506" w:hanging="404"/>
      </w:pPr>
      <w:rPr>
        <w:rFonts w:ascii="Symbol" w:eastAsia="Symbol" w:hAnsi="Symbol" w:cs="Symbol" w:hint="default"/>
        <w:w w:val="100"/>
        <w:sz w:val="24"/>
        <w:szCs w:val="24"/>
      </w:rPr>
    </w:lvl>
    <w:lvl w:ilvl="1" w:tplc="9A64924A">
      <w:numFmt w:val="bullet"/>
      <w:lvlText w:val="•"/>
      <w:lvlJc w:val="left"/>
      <w:pPr>
        <w:ind w:left="857" w:hanging="404"/>
      </w:pPr>
      <w:rPr>
        <w:rFonts w:hint="default"/>
      </w:rPr>
    </w:lvl>
    <w:lvl w:ilvl="2" w:tplc="9AE01A7A">
      <w:numFmt w:val="bullet"/>
      <w:lvlText w:val="•"/>
      <w:lvlJc w:val="left"/>
      <w:pPr>
        <w:ind w:left="1214" w:hanging="404"/>
      </w:pPr>
      <w:rPr>
        <w:rFonts w:hint="default"/>
      </w:rPr>
    </w:lvl>
    <w:lvl w:ilvl="3" w:tplc="2C60A2E2">
      <w:numFmt w:val="bullet"/>
      <w:lvlText w:val="•"/>
      <w:lvlJc w:val="left"/>
      <w:pPr>
        <w:ind w:left="1571" w:hanging="404"/>
      </w:pPr>
      <w:rPr>
        <w:rFonts w:hint="default"/>
      </w:rPr>
    </w:lvl>
    <w:lvl w:ilvl="4" w:tplc="3BD4C7B2">
      <w:numFmt w:val="bullet"/>
      <w:lvlText w:val="•"/>
      <w:lvlJc w:val="left"/>
      <w:pPr>
        <w:ind w:left="1928" w:hanging="404"/>
      </w:pPr>
      <w:rPr>
        <w:rFonts w:hint="default"/>
      </w:rPr>
    </w:lvl>
    <w:lvl w:ilvl="5" w:tplc="B56A2398">
      <w:numFmt w:val="bullet"/>
      <w:lvlText w:val="•"/>
      <w:lvlJc w:val="left"/>
      <w:pPr>
        <w:ind w:left="2285" w:hanging="404"/>
      </w:pPr>
      <w:rPr>
        <w:rFonts w:hint="default"/>
      </w:rPr>
    </w:lvl>
    <w:lvl w:ilvl="6" w:tplc="00680D22">
      <w:numFmt w:val="bullet"/>
      <w:lvlText w:val="•"/>
      <w:lvlJc w:val="left"/>
      <w:pPr>
        <w:ind w:left="2642" w:hanging="404"/>
      </w:pPr>
      <w:rPr>
        <w:rFonts w:hint="default"/>
      </w:rPr>
    </w:lvl>
    <w:lvl w:ilvl="7" w:tplc="4E8A5710">
      <w:numFmt w:val="bullet"/>
      <w:lvlText w:val="•"/>
      <w:lvlJc w:val="left"/>
      <w:pPr>
        <w:ind w:left="3000" w:hanging="404"/>
      </w:pPr>
      <w:rPr>
        <w:rFonts w:hint="default"/>
      </w:rPr>
    </w:lvl>
    <w:lvl w:ilvl="8" w:tplc="92228FFE">
      <w:numFmt w:val="bullet"/>
      <w:lvlText w:val="•"/>
      <w:lvlJc w:val="left"/>
      <w:pPr>
        <w:ind w:left="3357" w:hanging="404"/>
      </w:pPr>
      <w:rPr>
        <w:rFonts w:hint="default"/>
      </w:rPr>
    </w:lvl>
  </w:abstractNum>
  <w:abstractNum w:abstractNumId="316">
    <w:nsid w:val="2AFF3C67"/>
    <w:multiLevelType w:val="hybridMultilevel"/>
    <w:tmpl w:val="E5E88DBC"/>
    <w:lvl w:ilvl="0" w:tplc="ED4AB014">
      <w:numFmt w:val="bullet"/>
      <w:lvlText w:val=""/>
      <w:lvlJc w:val="left"/>
      <w:pPr>
        <w:ind w:left="391" w:hanging="288"/>
      </w:pPr>
      <w:rPr>
        <w:rFonts w:ascii="Symbol" w:eastAsia="Symbol" w:hAnsi="Symbol" w:cs="Symbol" w:hint="default"/>
        <w:w w:val="100"/>
        <w:sz w:val="24"/>
        <w:szCs w:val="24"/>
      </w:rPr>
    </w:lvl>
    <w:lvl w:ilvl="1" w:tplc="8A1A8138">
      <w:numFmt w:val="bullet"/>
      <w:lvlText w:val="•"/>
      <w:lvlJc w:val="left"/>
      <w:pPr>
        <w:ind w:left="1036" w:hanging="288"/>
      </w:pPr>
      <w:rPr>
        <w:rFonts w:hint="default"/>
      </w:rPr>
    </w:lvl>
    <w:lvl w:ilvl="2" w:tplc="CC5A5588">
      <w:numFmt w:val="bullet"/>
      <w:lvlText w:val="•"/>
      <w:lvlJc w:val="left"/>
      <w:pPr>
        <w:ind w:left="1672" w:hanging="288"/>
      </w:pPr>
      <w:rPr>
        <w:rFonts w:hint="default"/>
      </w:rPr>
    </w:lvl>
    <w:lvl w:ilvl="3" w:tplc="D5B2AD58">
      <w:numFmt w:val="bullet"/>
      <w:lvlText w:val="•"/>
      <w:lvlJc w:val="left"/>
      <w:pPr>
        <w:ind w:left="2309" w:hanging="288"/>
      </w:pPr>
      <w:rPr>
        <w:rFonts w:hint="default"/>
      </w:rPr>
    </w:lvl>
    <w:lvl w:ilvl="4" w:tplc="90D23BAA">
      <w:numFmt w:val="bullet"/>
      <w:lvlText w:val="•"/>
      <w:lvlJc w:val="left"/>
      <w:pPr>
        <w:ind w:left="2945" w:hanging="288"/>
      </w:pPr>
      <w:rPr>
        <w:rFonts w:hint="default"/>
      </w:rPr>
    </w:lvl>
    <w:lvl w:ilvl="5" w:tplc="3F0AC198">
      <w:numFmt w:val="bullet"/>
      <w:lvlText w:val="•"/>
      <w:lvlJc w:val="left"/>
      <w:pPr>
        <w:ind w:left="3582" w:hanging="288"/>
      </w:pPr>
      <w:rPr>
        <w:rFonts w:hint="default"/>
      </w:rPr>
    </w:lvl>
    <w:lvl w:ilvl="6" w:tplc="6C521700">
      <w:numFmt w:val="bullet"/>
      <w:lvlText w:val="•"/>
      <w:lvlJc w:val="left"/>
      <w:pPr>
        <w:ind w:left="4218" w:hanging="288"/>
      </w:pPr>
      <w:rPr>
        <w:rFonts w:hint="default"/>
      </w:rPr>
    </w:lvl>
    <w:lvl w:ilvl="7" w:tplc="DF125912">
      <w:numFmt w:val="bullet"/>
      <w:lvlText w:val="•"/>
      <w:lvlJc w:val="left"/>
      <w:pPr>
        <w:ind w:left="4855" w:hanging="288"/>
      </w:pPr>
      <w:rPr>
        <w:rFonts w:hint="default"/>
      </w:rPr>
    </w:lvl>
    <w:lvl w:ilvl="8" w:tplc="87E4A962">
      <w:numFmt w:val="bullet"/>
      <w:lvlText w:val="•"/>
      <w:lvlJc w:val="left"/>
      <w:pPr>
        <w:ind w:left="5491" w:hanging="288"/>
      </w:pPr>
      <w:rPr>
        <w:rFonts w:hint="default"/>
      </w:rPr>
    </w:lvl>
  </w:abstractNum>
  <w:abstractNum w:abstractNumId="317">
    <w:nsid w:val="2B2D15F5"/>
    <w:multiLevelType w:val="hybridMultilevel"/>
    <w:tmpl w:val="04FA68CA"/>
    <w:lvl w:ilvl="0" w:tplc="AA2CEFBC">
      <w:numFmt w:val="bullet"/>
      <w:lvlText w:val=""/>
      <w:lvlJc w:val="left"/>
      <w:pPr>
        <w:ind w:left="304" w:hanging="202"/>
      </w:pPr>
      <w:rPr>
        <w:rFonts w:ascii="Symbol" w:eastAsia="Symbol" w:hAnsi="Symbol" w:cs="Symbol" w:hint="default"/>
        <w:w w:val="100"/>
        <w:sz w:val="24"/>
        <w:szCs w:val="24"/>
      </w:rPr>
    </w:lvl>
    <w:lvl w:ilvl="1" w:tplc="ADBA520A">
      <w:numFmt w:val="bullet"/>
      <w:lvlText w:val="•"/>
      <w:lvlJc w:val="left"/>
      <w:pPr>
        <w:ind w:left="889" w:hanging="202"/>
      </w:pPr>
      <w:rPr>
        <w:rFonts w:hint="default"/>
      </w:rPr>
    </w:lvl>
    <w:lvl w:ilvl="2" w:tplc="CA583B24">
      <w:numFmt w:val="bullet"/>
      <w:lvlText w:val="•"/>
      <w:lvlJc w:val="left"/>
      <w:pPr>
        <w:ind w:left="1479" w:hanging="202"/>
      </w:pPr>
      <w:rPr>
        <w:rFonts w:hint="default"/>
      </w:rPr>
    </w:lvl>
    <w:lvl w:ilvl="3" w:tplc="4EC2F5A6">
      <w:numFmt w:val="bullet"/>
      <w:lvlText w:val="•"/>
      <w:lvlJc w:val="left"/>
      <w:pPr>
        <w:ind w:left="2068" w:hanging="202"/>
      </w:pPr>
      <w:rPr>
        <w:rFonts w:hint="default"/>
      </w:rPr>
    </w:lvl>
    <w:lvl w:ilvl="4" w:tplc="9D0EC2B4">
      <w:numFmt w:val="bullet"/>
      <w:lvlText w:val="•"/>
      <w:lvlJc w:val="left"/>
      <w:pPr>
        <w:ind w:left="2658" w:hanging="202"/>
      </w:pPr>
      <w:rPr>
        <w:rFonts w:hint="default"/>
      </w:rPr>
    </w:lvl>
    <w:lvl w:ilvl="5" w:tplc="08A6381A">
      <w:numFmt w:val="bullet"/>
      <w:lvlText w:val="•"/>
      <w:lvlJc w:val="left"/>
      <w:pPr>
        <w:ind w:left="3247" w:hanging="202"/>
      </w:pPr>
      <w:rPr>
        <w:rFonts w:hint="default"/>
      </w:rPr>
    </w:lvl>
    <w:lvl w:ilvl="6" w:tplc="B2388F70">
      <w:numFmt w:val="bullet"/>
      <w:lvlText w:val="•"/>
      <w:lvlJc w:val="left"/>
      <w:pPr>
        <w:ind w:left="3837" w:hanging="202"/>
      </w:pPr>
      <w:rPr>
        <w:rFonts w:hint="default"/>
      </w:rPr>
    </w:lvl>
    <w:lvl w:ilvl="7" w:tplc="34421436">
      <w:numFmt w:val="bullet"/>
      <w:lvlText w:val="•"/>
      <w:lvlJc w:val="left"/>
      <w:pPr>
        <w:ind w:left="4427" w:hanging="202"/>
      </w:pPr>
      <w:rPr>
        <w:rFonts w:hint="default"/>
      </w:rPr>
    </w:lvl>
    <w:lvl w:ilvl="8" w:tplc="DC449B00">
      <w:numFmt w:val="bullet"/>
      <w:lvlText w:val="•"/>
      <w:lvlJc w:val="left"/>
      <w:pPr>
        <w:ind w:left="5016" w:hanging="202"/>
      </w:pPr>
      <w:rPr>
        <w:rFonts w:hint="default"/>
      </w:rPr>
    </w:lvl>
  </w:abstractNum>
  <w:abstractNum w:abstractNumId="318">
    <w:nsid w:val="2B663525"/>
    <w:multiLevelType w:val="hybridMultilevel"/>
    <w:tmpl w:val="36EA208E"/>
    <w:lvl w:ilvl="0" w:tplc="42E25560">
      <w:numFmt w:val="bullet"/>
      <w:lvlText w:val="•"/>
      <w:lvlJc w:val="left"/>
      <w:pPr>
        <w:ind w:left="103" w:hanging="202"/>
      </w:pPr>
      <w:rPr>
        <w:rFonts w:ascii="Times New Roman" w:eastAsia="Times New Roman" w:hAnsi="Times New Roman" w:cs="Times New Roman" w:hint="default"/>
        <w:w w:val="97"/>
        <w:sz w:val="24"/>
        <w:szCs w:val="24"/>
      </w:rPr>
    </w:lvl>
    <w:lvl w:ilvl="1" w:tplc="9A6EF5CA">
      <w:numFmt w:val="bullet"/>
      <w:lvlText w:val="•"/>
      <w:lvlJc w:val="left"/>
      <w:pPr>
        <w:ind w:left="709" w:hanging="202"/>
      </w:pPr>
      <w:rPr>
        <w:rFonts w:hint="default"/>
      </w:rPr>
    </w:lvl>
    <w:lvl w:ilvl="2" w:tplc="F85A5F92">
      <w:numFmt w:val="bullet"/>
      <w:lvlText w:val="•"/>
      <w:lvlJc w:val="left"/>
      <w:pPr>
        <w:ind w:left="1319" w:hanging="202"/>
      </w:pPr>
      <w:rPr>
        <w:rFonts w:hint="default"/>
      </w:rPr>
    </w:lvl>
    <w:lvl w:ilvl="3" w:tplc="E5BAA92A">
      <w:numFmt w:val="bullet"/>
      <w:lvlText w:val="•"/>
      <w:lvlJc w:val="left"/>
      <w:pPr>
        <w:ind w:left="1928" w:hanging="202"/>
      </w:pPr>
      <w:rPr>
        <w:rFonts w:hint="default"/>
      </w:rPr>
    </w:lvl>
    <w:lvl w:ilvl="4" w:tplc="512EE4D2">
      <w:numFmt w:val="bullet"/>
      <w:lvlText w:val="•"/>
      <w:lvlJc w:val="left"/>
      <w:pPr>
        <w:ind w:left="2538" w:hanging="202"/>
      </w:pPr>
      <w:rPr>
        <w:rFonts w:hint="default"/>
      </w:rPr>
    </w:lvl>
    <w:lvl w:ilvl="5" w:tplc="F46EB1FA">
      <w:numFmt w:val="bullet"/>
      <w:lvlText w:val="•"/>
      <w:lvlJc w:val="left"/>
      <w:pPr>
        <w:ind w:left="3147" w:hanging="202"/>
      </w:pPr>
      <w:rPr>
        <w:rFonts w:hint="default"/>
      </w:rPr>
    </w:lvl>
    <w:lvl w:ilvl="6" w:tplc="688888EE">
      <w:numFmt w:val="bullet"/>
      <w:lvlText w:val="•"/>
      <w:lvlJc w:val="left"/>
      <w:pPr>
        <w:ind w:left="3757" w:hanging="202"/>
      </w:pPr>
      <w:rPr>
        <w:rFonts w:hint="default"/>
      </w:rPr>
    </w:lvl>
    <w:lvl w:ilvl="7" w:tplc="AB78A026">
      <w:numFmt w:val="bullet"/>
      <w:lvlText w:val="•"/>
      <w:lvlJc w:val="left"/>
      <w:pPr>
        <w:ind w:left="4367" w:hanging="202"/>
      </w:pPr>
      <w:rPr>
        <w:rFonts w:hint="default"/>
      </w:rPr>
    </w:lvl>
    <w:lvl w:ilvl="8" w:tplc="3F82C37A">
      <w:numFmt w:val="bullet"/>
      <w:lvlText w:val="•"/>
      <w:lvlJc w:val="left"/>
      <w:pPr>
        <w:ind w:left="4976" w:hanging="202"/>
      </w:pPr>
      <w:rPr>
        <w:rFonts w:hint="default"/>
      </w:rPr>
    </w:lvl>
  </w:abstractNum>
  <w:abstractNum w:abstractNumId="319">
    <w:nsid w:val="2B715C48"/>
    <w:multiLevelType w:val="hybridMultilevel"/>
    <w:tmpl w:val="12D4A90C"/>
    <w:lvl w:ilvl="0" w:tplc="B0F2C88C">
      <w:numFmt w:val="bullet"/>
      <w:lvlText w:val=""/>
      <w:lvlJc w:val="left"/>
      <w:pPr>
        <w:ind w:left="391" w:hanging="288"/>
      </w:pPr>
      <w:rPr>
        <w:rFonts w:ascii="Symbol" w:eastAsia="Symbol" w:hAnsi="Symbol" w:cs="Symbol" w:hint="default"/>
        <w:w w:val="100"/>
        <w:sz w:val="24"/>
        <w:szCs w:val="24"/>
      </w:rPr>
    </w:lvl>
    <w:lvl w:ilvl="1" w:tplc="278C6984">
      <w:numFmt w:val="bullet"/>
      <w:lvlText w:val="•"/>
      <w:lvlJc w:val="left"/>
      <w:pPr>
        <w:ind w:left="1036" w:hanging="288"/>
      </w:pPr>
      <w:rPr>
        <w:rFonts w:hint="default"/>
      </w:rPr>
    </w:lvl>
    <w:lvl w:ilvl="2" w:tplc="4B0693CE">
      <w:numFmt w:val="bullet"/>
      <w:lvlText w:val="•"/>
      <w:lvlJc w:val="left"/>
      <w:pPr>
        <w:ind w:left="1672" w:hanging="288"/>
      </w:pPr>
      <w:rPr>
        <w:rFonts w:hint="default"/>
      </w:rPr>
    </w:lvl>
    <w:lvl w:ilvl="3" w:tplc="C0EC95CC">
      <w:numFmt w:val="bullet"/>
      <w:lvlText w:val="•"/>
      <w:lvlJc w:val="left"/>
      <w:pPr>
        <w:ind w:left="2309" w:hanging="288"/>
      </w:pPr>
      <w:rPr>
        <w:rFonts w:hint="default"/>
      </w:rPr>
    </w:lvl>
    <w:lvl w:ilvl="4" w:tplc="3CDC0F54">
      <w:numFmt w:val="bullet"/>
      <w:lvlText w:val="•"/>
      <w:lvlJc w:val="left"/>
      <w:pPr>
        <w:ind w:left="2945" w:hanging="288"/>
      </w:pPr>
      <w:rPr>
        <w:rFonts w:hint="default"/>
      </w:rPr>
    </w:lvl>
    <w:lvl w:ilvl="5" w:tplc="4B427A94">
      <w:numFmt w:val="bullet"/>
      <w:lvlText w:val="•"/>
      <w:lvlJc w:val="left"/>
      <w:pPr>
        <w:ind w:left="3582" w:hanging="288"/>
      </w:pPr>
      <w:rPr>
        <w:rFonts w:hint="default"/>
      </w:rPr>
    </w:lvl>
    <w:lvl w:ilvl="6" w:tplc="0C44D42A">
      <w:numFmt w:val="bullet"/>
      <w:lvlText w:val="•"/>
      <w:lvlJc w:val="left"/>
      <w:pPr>
        <w:ind w:left="4218" w:hanging="288"/>
      </w:pPr>
      <w:rPr>
        <w:rFonts w:hint="default"/>
      </w:rPr>
    </w:lvl>
    <w:lvl w:ilvl="7" w:tplc="E0A6FE62">
      <w:numFmt w:val="bullet"/>
      <w:lvlText w:val="•"/>
      <w:lvlJc w:val="left"/>
      <w:pPr>
        <w:ind w:left="4855" w:hanging="288"/>
      </w:pPr>
      <w:rPr>
        <w:rFonts w:hint="default"/>
      </w:rPr>
    </w:lvl>
    <w:lvl w:ilvl="8" w:tplc="B5AE8BA8">
      <w:numFmt w:val="bullet"/>
      <w:lvlText w:val="•"/>
      <w:lvlJc w:val="left"/>
      <w:pPr>
        <w:ind w:left="5491" w:hanging="288"/>
      </w:pPr>
      <w:rPr>
        <w:rFonts w:hint="default"/>
      </w:rPr>
    </w:lvl>
  </w:abstractNum>
  <w:abstractNum w:abstractNumId="320">
    <w:nsid w:val="2B744B2B"/>
    <w:multiLevelType w:val="hybridMultilevel"/>
    <w:tmpl w:val="D00880A2"/>
    <w:lvl w:ilvl="0" w:tplc="2C2012AC">
      <w:numFmt w:val="bullet"/>
      <w:lvlText w:val=""/>
      <w:lvlJc w:val="left"/>
      <w:pPr>
        <w:ind w:left="2022" w:hanging="360"/>
      </w:pPr>
      <w:rPr>
        <w:rFonts w:ascii="Symbol" w:eastAsia="Symbol" w:hAnsi="Symbol" w:cs="Symbol" w:hint="default"/>
        <w:w w:val="100"/>
        <w:sz w:val="24"/>
        <w:szCs w:val="24"/>
        <w:lang w:val="ru-RU" w:eastAsia="ru-RU" w:bidi="ru-RU"/>
      </w:rPr>
    </w:lvl>
    <w:lvl w:ilvl="1" w:tplc="967691F0">
      <w:numFmt w:val="bullet"/>
      <w:lvlText w:val="•"/>
      <w:lvlJc w:val="left"/>
      <w:pPr>
        <w:ind w:left="2994" w:hanging="360"/>
      </w:pPr>
      <w:rPr>
        <w:rFonts w:hint="default"/>
        <w:lang w:val="ru-RU" w:eastAsia="ru-RU" w:bidi="ru-RU"/>
      </w:rPr>
    </w:lvl>
    <w:lvl w:ilvl="2" w:tplc="10AA8FA4">
      <w:numFmt w:val="bullet"/>
      <w:lvlText w:val="•"/>
      <w:lvlJc w:val="left"/>
      <w:pPr>
        <w:ind w:left="3969" w:hanging="360"/>
      </w:pPr>
      <w:rPr>
        <w:rFonts w:hint="default"/>
        <w:lang w:val="ru-RU" w:eastAsia="ru-RU" w:bidi="ru-RU"/>
      </w:rPr>
    </w:lvl>
    <w:lvl w:ilvl="3" w:tplc="2C54091C">
      <w:numFmt w:val="bullet"/>
      <w:lvlText w:val="•"/>
      <w:lvlJc w:val="left"/>
      <w:pPr>
        <w:ind w:left="4943" w:hanging="360"/>
      </w:pPr>
      <w:rPr>
        <w:rFonts w:hint="default"/>
        <w:lang w:val="ru-RU" w:eastAsia="ru-RU" w:bidi="ru-RU"/>
      </w:rPr>
    </w:lvl>
    <w:lvl w:ilvl="4" w:tplc="ED8EE92E">
      <w:numFmt w:val="bullet"/>
      <w:lvlText w:val="•"/>
      <w:lvlJc w:val="left"/>
      <w:pPr>
        <w:ind w:left="5918" w:hanging="360"/>
      </w:pPr>
      <w:rPr>
        <w:rFonts w:hint="default"/>
        <w:lang w:val="ru-RU" w:eastAsia="ru-RU" w:bidi="ru-RU"/>
      </w:rPr>
    </w:lvl>
    <w:lvl w:ilvl="5" w:tplc="510007CA">
      <w:numFmt w:val="bullet"/>
      <w:lvlText w:val="•"/>
      <w:lvlJc w:val="left"/>
      <w:pPr>
        <w:ind w:left="6893" w:hanging="360"/>
      </w:pPr>
      <w:rPr>
        <w:rFonts w:hint="default"/>
        <w:lang w:val="ru-RU" w:eastAsia="ru-RU" w:bidi="ru-RU"/>
      </w:rPr>
    </w:lvl>
    <w:lvl w:ilvl="6" w:tplc="3C46A7D0">
      <w:numFmt w:val="bullet"/>
      <w:lvlText w:val="•"/>
      <w:lvlJc w:val="left"/>
      <w:pPr>
        <w:ind w:left="7867" w:hanging="360"/>
      </w:pPr>
      <w:rPr>
        <w:rFonts w:hint="default"/>
        <w:lang w:val="ru-RU" w:eastAsia="ru-RU" w:bidi="ru-RU"/>
      </w:rPr>
    </w:lvl>
    <w:lvl w:ilvl="7" w:tplc="87B48FE2">
      <w:numFmt w:val="bullet"/>
      <w:lvlText w:val="•"/>
      <w:lvlJc w:val="left"/>
      <w:pPr>
        <w:ind w:left="8842" w:hanging="360"/>
      </w:pPr>
      <w:rPr>
        <w:rFonts w:hint="default"/>
        <w:lang w:val="ru-RU" w:eastAsia="ru-RU" w:bidi="ru-RU"/>
      </w:rPr>
    </w:lvl>
    <w:lvl w:ilvl="8" w:tplc="5CDE24A8">
      <w:numFmt w:val="bullet"/>
      <w:lvlText w:val="•"/>
      <w:lvlJc w:val="left"/>
      <w:pPr>
        <w:ind w:left="9817" w:hanging="360"/>
      </w:pPr>
      <w:rPr>
        <w:rFonts w:hint="default"/>
        <w:lang w:val="ru-RU" w:eastAsia="ru-RU" w:bidi="ru-RU"/>
      </w:rPr>
    </w:lvl>
  </w:abstractNum>
  <w:abstractNum w:abstractNumId="321">
    <w:nsid w:val="2BC720D3"/>
    <w:multiLevelType w:val="hybridMultilevel"/>
    <w:tmpl w:val="E9004F3A"/>
    <w:lvl w:ilvl="0" w:tplc="D75C7DA8">
      <w:numFmt w:val="bullet"/>
      <w:lvlText w:val=""/>
      <w:lvlJc w:val="left"/>
      <w:pPr>
        <w:ind w:left="439" w:hanging="337"/>
      </w:pPr>
      <w:rPr>
        <w:rFonts w:ascii="Symbol" w:eastAsia="Symbol" w:hAnsi="Symbol" w:cs="Symbol" w:hint="default"/>
        <w:w w:val="100"/>
        <w:sz w:val="24"/>
        <w:szCs w:val="24"/>
      </w:rPr>
    </w:lvl>
    <w:lvl w:ilvl="1" w:tplc="23642C32">
      <w:numFmt w:val="bullet"/>
      <w:lvlText w:val="•"/>
      <w:lvlJc w:val="left"/>
      <w:pPr>
        <w:ind w:left="880" w:hanging="337"/>
      </w:pPr>
      <w:rPr>
        <w:rFonts w:hint="default"/>
      </w:rPr>
    </w:lvl>
    <w:lvl w:ilvl="2" w:tplc="FA9CEBE8">
      <w:numFmt w:val="bullet"/>
      <w:lvlText w:val="•"/>
      <w:lvlJc w:val="left"/>
      <w:pPr>
        <w:ind w:left="1321" w:hanging="337"/>
      </w:pPr>
      <w:rPr>
        <w:rFonts w:hint="default"/>
      </w:rPr>
    </w:lvl>
    <w:lvl w:ilvl="3" w:tplc="C04A73E6">
      <w:numFmt w:val="bullet"/>
      <w:lvlText w:val="•"/>
      <w:lvlJc w:val="left"/>
      <w:pPr>
        <w:ind w:left="1762" w:hanging="337"/>
      </w:pPr>
      <w:rPr>
        <w:rFonts w:hint="default"/>
      </w:rPr>
    </w:lvl>
    <w:lvl w:ilvl="4" w:tplc="9A121304">
      <w:numFmt w:val="bullet"/>
      <w:lvlText w:val="•"/>
      <w:lvlJc w:val="left"/>
      <w:pPr>
        <w:ind w:left="2202" w:hanging="337"/>
      </w:pPr>
      <w:rPr>
        <w:rFonts w:hint="default"/>
      </w:rPr>
    </w:lvl>
    <w:lvl w:ilvl="5" w:tplc="EA905EFC">
      <w:numFmt w:val="bullet"/>
      <w:lvlText w:val="•"/>
      <w:lvlJc w:val="left"/>
      <w:pPr>
        <w:ind w:left="2643" w:hanging="337"/>
      </w:pPr>
      <w:rPr>
        <w:rFonts w:hint="default"/>
      </w:rPr>
    </w:lvl>
    <w:lvl w:ilvl="6" w:tplc="7EC26114">
      <w:numFmt w:val="bullet"/>
      <w:lvlText w:val="•"/>
      <w:lvlJc w:val="left"/>
      <w:pPr>
        <w:ind w:left="3083" w:hanging="337"/>
      </w:pPr>
      <w:rPr>
        <w:rFonts w:hint="default"/>
      </w:rPr>
    </w:lvl>
    <w:lvl w:ilvl="7" w:tplc="BE4E60F8">
      <w:numFmt w:val="bullet"/>
      <w:lvlText w:val="•"/>
      <w:lvlJc w:val="left"/>
      <w:pPr>
        <w:ind w:left="3524" w:hanging="337"/>
      </w:pPr>
      <w:rPr>
        <w:rFonts w:hint="default"/>
      </w:rPr>
    </w:lvl>
    <w:lvl w:ilvl="8" w:tplc="6BB0A040">
      <w:numFmt w:val="bullet"/>
      <w:lvlText w:val="•"/>
      <w:lvlJc w:val="left"/>
      <w:pPr>
        <w:ind w:left="3965" w:hanging="337"/>
      </w:pPr>
      <w:rPr>
        <w:rFonts w:hint="default"/>
      </w:rPr>
    </w:lvl>
  </w:abstractNum>
  <w:abstractNum w:abstractNumId="322">
    <w:nsid w:val="2BDF49B7"/>
    <w:multiLevelType w:val="hybridMultilevel"/>
    <w:tmpl w:val="8E9C6C68"/>
    <w:lvl w:ilvl="0" w:tplc="498A91D0">
      <w:numFmt w:val="bullet"/>
      <w:lvlText w:val=""/>
      <w:lvlJc w:val="left"/>
      <w:pPr>
        <w:ind w:left="869" w:hanging="360"/>
      </w:pPr>
      <w:rPr>
        <w:rFonts w:ascii="Symbol" w:eastAsia="Symbol" w:hAnsi="Symbol" w:cs="Symbol" w:hint="default"/>
        <w:w w:val="100"/>
        <w:sz w:val="24"/>
        <w:szCs w:val="24"/>
      </w:rPr>
    </w:lvl>
    <w:lvl w:ilvl="1" w:tplc="69987870">
      <w:numFmt w:val="bullet"/>
      <w:lvlText w:val="•"/>
      <w:lvlJc w:val="left"/>
      <w:pPr>
        <w:ind w:left="1796" w:hanging="360"/>
      </w:pPr>
      <w:rPr>
        <w:rFonts w:hint="default"/>
      </w:rPr>
    </w:lvl>
    <w:lvl w:ilvl="2" w:tplc="FBBE69C6">
      <w:numFmt w:val="bullet"/>
      <w:lvlText w:val="•"/>
      <w:lvlJc w:val="left"/>
      <w:pPr>
        <w:ind w:left="2732" w:hanging="360"/>
      </w:pPr>
      <w:rPr>
        <w:rFonts w:hint="default"/>
      </w:rPr>
    </w:lvl>
    <w:lvl w:ilvl="3" w:tplc="733072B2">
      <w:numFmt w:val="bullet"/>
      <w:lvlText w:val="•"/>
      <w:lvlJc w:val="left"/>
      <w:pPr>
        <w:ind w:left="3668" w:hanging="360"/>
      </w:pPr>
      <w:rPr>
        <w:rFonts w:hint="default"/>
      </w:rPr>
    </w:lvl>
    <w:lvl w:ilvl="4" w:tplc="B832EB3C">
      <w:numFmt w:val="bullet"/>
      <w:lvlText w:val="•"/>
      <w:lvlJc w:val="left"/>
      <w:pPr>
        <w:ind w:left="4604" w:hanging="360"/>
      </w:pPr>
      <w:rPr>
        <w:rFonts w:hint="default"/>
      </w:rPr>
    </w:lvl>
    <w:lvl w:ilvl="5" w:tplc="E496CD8E">
      <w:numFmt w:val="bullet"/>
      <w:lvlText w:val="•"/>
      <w:lvlJc w:val="left"/>
      <w:pPr>
        <w:ind w:left="5540" w:hanging="360"/>
      </w:pPr>
      <w:rPr>
        <w:rFonts w:hint="default"/>
      </w:rPr>
    </w:lvl>
    <w:lvl w:ilvl="6" w:tplc="670E0810">
      <w:numFmt w:val="bullet"/>
      <w:lvlText w:val="•"/>
      <w:lvlJc w:val="left"/>
      <w:pPr>
        <w:ind w:left="6476" w:hanging="360"/>
      </w:pPr>
      <w:rPr>
        <w:rFonts w:hint="default"/>
      </w:rPr>
    </w:lvl>
    <w:lvl w:ilvl="7" w:tplc="A0520990">
      <w:numFmt w:val="bullet"/>
      <w:lvlText w:val="•"/>
      <w:lvlJc w:val="left"/>
      <w:pPr>
        <w:ind w:left="7413" w:hanging="360"/>
      </w:pPr>
      <w:rPr>
        <w:rFonts w:hint="default"/>
      </w:rPr>
    </w:lvl>
    <w:lvl w:ilvl="8" w:tplc="4A3C30E6">
      <w:numFmt w:val="bullet"/>
      <w:lvlText w:val="•"/>
      <w:lvlJc w:val="left"/>
      <w:pPr>
        <w:ind w:left="8349" w:hanging="360"/>
      </w:pPr>
      <w:rPr>
        <w:rFonts w:hint="default"/>
      </w:rPr>
    </w:lvl>
  </w:abstractNum>
  <w:abstractNum w:abstractNumId="323">
    <w:nsid w:val="2BFD5297"/>
    <w:multiLevelType w:val="hybridMultilevel"/>
    <w:tmpl w:val="4E7C837C"/>
    <w:lvl w:ilvl="0" w:tplc="C28C1B72">
      <w:numFmt w:val="bullet"/>
      <w:lvlText w:val=""/>
      <w:lvlJc w:val="left"/>
      <w:pPr>
        <w:ind w:left="276" w:hanging="176"/>
      </w:pPr>
      <w:rPr>
        <w:rFonts w:ascii="Symbol" w:eastAsia="Symbol" w:hAnsi="Symbol" w:cs="Symbol" w:hint="default"/>
        <w:w w:val="100"/>
        <w:sz w:val="24"/>
        <w:szCs w:val="24"/>
      </w:rPr>
    </w:lvl>
    <w:lvl w:ilvl="1" w:tplc="2FB4993A">
      <w:numFmt w:val="bullet"/>
      <w:lvlText w:val="•"/>
      <w:lvlJc w:val="left"/>
      <w:pPr>
        <w:ind w:left="815" w:hanging="176"/>
      </w:pPr>
      <w:rPr>
        <w:rFonts w:hint="default"/>
      </w:rPr>
    </w:lvl>
    <w:lvl w:ilvl="2" w:tplc="B6A8C7E0">
      <w:numFmt w:val="bullet"/>
      <w:lvlText w:val="•"/>
      <w:lvlJc w:val="left"/>
      <w:pPr>
        <w:ind w:left="1350" w:hanging="176"/>
      </w:pPr>
      <w:rPr>
        <w:rFonts w:hint="default"/>
      </w:rPr>
    </w:lvl>
    <w:lvl w:ilvl="3" w:tplc="5CEE6D32">
      <w:numFmt w:val="bullet"/>
      <w:lvlText w:val="•"/>
      <w:lvlJc w:val="left"/>
      <w:pPr>
        <w:ind w:left="1885" w:hanging="176"/>
      </w:pPr>
      <w:rPr>
        <w:rFonts w:hint="default"/>
      </w:rPr>
    </w:lvl>
    <w:lvl w:ilvl="4" w:tplc="7E9E015A">
      <w:numFmt w:val="bullet"/>
      <w:lvlText w:val="•"/>
      <w:lvlJc w:val="left"/>
      <w:pPr>
        <w:ind w:left="2420" w:hanging="176"/>
      </w:pPr>
      <w:rPr>
        <w:rFonts w:hint="default"/>
      </w:rPr>
    </w:lvl>
    <w:lvl w:ilvl="5" w:tplc="4B30C032">
      <w:numFmt w:val="bullet"/>
      <w:lvlText w:val="•"/>
      <w:lvlJc w:val="left"/>
      <w:pPr>
        <w:ind w:left="2955" w:hanging="176"/>
      </w:pPr>
      <w:rPr>
        <w:rFonts w:hint="default"/>
      </w:rPr>
    </w:lvl>
    <w:lvl w:ilvl="6" w:tplc="C2747A36">
      <w:numFmt w:val="bullet"/>
      <w:lvlText w:val="•"/>
      <w:lvlJc w:val="left"/>
      <w:pPr>
        <w:ind w:left="3490" w:hanging="176"/>
      </w:pPr>
      <w:rPr>
        <w:rFonts w:hint="default"/>
      </w:rPr>
    </w:lvl>
    <w:lvl w:ilvl="7" w:tplc="CBDE828C">
      <w:numFmt w:val="bullet"/>
      <w:lvlText w:val="•"/>
      <w:lvlJc w:val="left"/>
      <w:pPr>
        <w:ind w:left="4025" w:hanging="176"/>
      </w:pPr>
      <w:rPr>
        <w:rFonts w:hint="default"/>
      </w:rPr>
    </w:lvl>
    <w:lvl w:ilvl="8" w:tplc="D47E6B9E">
      <w:numFmt w:val="bullet"/>
      <w:lvlText w:val="•"/>
      <w:lvlJc w:val="left"/>
      <w:pPr>
        <w:ind w:left="4561" w:hanging="176"/>
      </w:pPr>
      <w:rPr>
        <w:rFonts w:hint="default"/>
      </w:rPr>
    </w:lvl>
  </w:abstractNum>
  <w:abstractNum w:abstractNumId="324">
    <w:nsid w:val="2C1B4794"/>
    <w:multiLevelType w:val="hybridMultilevel"/>
    <w:tmpl w:val="700A8C52"/>
    <w:lvl w:ilvl="0" w:tplc="B97EBB70">
      <w:numFmt w:val="bullet"/>
      <w:lvlText w:val=""/>
      <w:lvlJc w:val="left"/>
      <w:pPr>
        <w:ind w:left="391" w:hanging="288"/>
      </w:pPr>
      <w:rPr>
        <w:rFonts w:ascii="Symbol" w:eastAsia="Symbol" w:hAnsi="Symbol" w:cs="Symbol" w:hint="default"/>
        <w:w w:val="100"/>
        <w:sz w:val="24"/>
        <w:szCs w:val="24"/>
      </w:rPr>
    </w:lvl>
    <w:lvl w:ilvl="1" w:tplc="722EBC58">
      <w:numFmt w:val="bullet"/>
      <w:lvlText w:val="•"/>
      <w:lvlJc w:val="left"/>
      <w:pPr>
        <w:ind w:left="1036" w:hanging="288"/>
      </w:pPr>
      <w:rPr>
        <w:rFonts w:hint="default"/>
      </w:rPr>
    </w:lvl>
    <w:lvl w:ilvl="2" w:tplc="0A105B58">
      <w:numFmt w:val="bullet"/>
      <w:lvlText w:val="•"/>
      <w:lvlJc w:val="left"/>
      <w:pPr>
        <w:ind w:left="1672" w:hanging="288"/>
      </w:pPr>
      <w:rPr>
        <w:rFonts w:hint="default"/>
      </w:rPr>
    </w:lvl>
    <w:lvl w:ilvl="3" w:tplc="D9FC398A">
      <w:numFmt w:val="bullet"/>
      <w:lvlText w:val="•"/>
      <w:lvlJc w:val="left"/>
      <w:pPr>
        <w:ind w:left="2309" w:hanging="288"/>
      </w:pPr>
      <w:rPr>
        <w:rFonts w:hint="default"/>
      </w:rPr>
    </w:lvl>
    <w:lvl w:ilvl="4" w:tplc="C1A44774">
      <w:numFmt w:val="bullet"/>
      <w:lvlText w:val="•"/>
      <w:lvlJc w:val="left"/>
      <w:pPr>
        <w:ind w:left="2945" w:hanging="288"/>
      </w:pPr>
      <w:rPr>
        <w:rFonts w:hint="default"/>
      </w:rPr>
    </w:lvl>
    <w:lvl w:ilvl="5" w:tplc="B6B6E390">
      <w:numFmt w:val="bullet"/>
      <w:lvlText w:val="•"/>
      <w:lvlJc w:val="left"/>
      <w:pPr>
        <w:ind w:left="3582" w:hanging="288"/>
      </w:pPr>
      <w:rPr>
        <w:rFonts w:hint="default"/>
      </w:rPr>
    </w:lvl>
    <w:lvl w:ilvl="6" w:tplc="C2361054">
      <w:numFmt w:val="bullet"/>
      <w:lvlText w:val="•"/>
      <w:lvlJc w:val="left"/>
      <w:pPr>
        <w:ind w:left="4218" w:hanging="288"/>
      </w:pPr>
      <w:rPr>
        <w:rFonts w:hint="default"/>
      </w:rPr>
    </w:lvl>
    <w:lvl w:ilvl="7" w:tplc="AD900988">
      <w:numFmt w:val="bullet"/>
      <w:lvlText w:val="•"/>
      <w:lvlJc w:val="left"/>
      <w:pPr>
        <w:ind w:left="4855" w:hanging="288"/>
      </w:pPr>
      <w:rPr>
        <w:rFonts w:hint="default"/>
      </w:rPr>
    </w:lvl>
    <w:lvl w:ilvl="8" w:tplc="16901AA8">
      <w:numFmt w:val="bullet"/>
      <w:lvlText w:val="•"/>
      <w:lvlJc w:val="left"/>
      <w:pPr>
        <w:ind w:left="5491" w:hanging="288"/>
      </w:pPr>
      <w:rPr>
        <w:rFonts w:hint="default"/>
      </w:rPr>
    </w:lvl>
  </w:abstractNum>
  <w:abstractNum w:abstractNumId="325">
    <w:nsid w:val="2C323E77"/>
    <w:multiLevelType w:val="hybridMultilevel"/>
    <w:tmpl w:val="4B08F2F6"/>
    <w:lvl w:ilvl="0" w:tplc="88CECBE6">
      <w:numFmt w:val="bullet"/>
      <w:lvlText w:val="•"/>
      <w:lvlJc w:val="left"/>
      <w:pPr>
        <w:ind w:left="247" w:hanging="144"/>
      </w:pPr>
      <w:rPr>
        <w:rFonts w:ascii="Times New Roman" w:eastAsia="Times New Roman" w:hAnsi="Times New Roman" w:cs="Times New Roman" w:hint="default"/>
        <w:w w:val="97"/>
        <w:sz w:val="24"/>
        <w:szCs w:val="24"/>
      </w:rPr>
    </w:lvl>
    <w:lvl w:ilvl="1" w:tplc="BFE43F1C">
      <w:numFmt w:val="bullet"/>
      <w:lvlText w:val="•"/>
      <w:lvlJc w:val="left"/>
      <w:pPr>
        <w:ind w:left="825" w:hanging="144"/>
      </w:pPr>
      <w:rPr>
        <w:rFonts w:hint="default"/>
      </w:rPr>
    </w:lvl>
    <w:lvl w:ilvl="2" w:tplc="A84E3B4C">
      <w:numFmt w:val="bullet"/>
      <w:lvlText w:val="•"/>
      <w:lvlJc w:val="left"/>
      <w:pPr>
        <w:ind w:left="1410" w:hanging="144"/>
      </w:pPr>
      <w:rPr>
        <w:rFonts w:hint="default"/>
      </w:rPr>
    </w:lvl>
    <w:lvl w:ilvl="3" w:tplc="3740D988">
      <w:numFmt w:val="bullet"/>
      <w:lvlText w:val="•"/>
      <w:lvlJc w:val="left"/>
      <w:pPr>
        <w:ind w:left="1995" w:hanging="144"/>
      </w:pPr>
      <w:rPr>
        <w:rFonts w:hint="default"/>
      </w:rPr>
    </w:lvl>
    <w:lvl w:ilvl="4" w:tplc="C0AE5676">
      <w:numFmt w:val="bullet"/>
      <w:lvlText w:val="•"/>
      <w:lvlJc w:val="left"/>
      <w:pPr>
        <w:ind w:left="2580" w:hanging="144"/>
      </w:pPr>
      <w:rPr>
        <w:rFonts w:hint="default"/>
      </w:rPr>
    </w:lvl>
    <w:lvl w:ilvl="5" w:tplc="4008BC96">
      <w:numFmt w:val="bullet"/>
      <w:lvlText w:val="•"/>
      <w:lvlJc w:val="left"/>
      <w:pPr>
        <w:ind w:left="3165" w:hanging="144"/>
      </w:pPr>
      <w:rPr>
        <w:rFonts w:hint="default"/>
      </w:rPr>
    </w:lvl>
    <w:lvl w:ilvl="6" w:tplc="76F04614">
      <w:numFmt w:val="bullet"/>
      <w:lvlText w:val="•"/>
      <w:lvlJc w:val="left"/>
      <w:pPr>
        <w:ind w:left="3750" w:hanging="144"/>
      </w:pPr>
      <w:rPr>
        <w:rFonts w:hint="default"/>
      </w:rPr>
    </w:lvl>
    <w:lvl w:ilvl="7" w:tplc="F61C43D6">
      <w:numFmt w:val="bullet"/>
      <w:lvlText w:val="•"/>
      <w:lvlJc w:val="left"/>
      <w:pPr>
        <w:ind w:left="4335" w:hanging="144"/>
      </w:pPr>
      <w:rPr>
        <w:rFonts w:hint="default"/>
      </w:rPr>
    </w:lvl>
    <w:lvl w:ilvl="8" w:tplc="BD481AEC">
      <w:numFmt w:val="bullet"/>
      <w:lvlText w:val="•"/>
      <w:lvlJc w:val="left"/>
      <w:pPr>
        <w:ind w:left="4920" w:hanging="144"/>
      </w:pPr>
      <w:rPr>
        <w:rFonts w:hint="default"/>
      </w:rPr>
    </w:lvl>
  </w:abstractNum>
  <w:abstractNum w:abstractNumId="326">
    <w:nsid w:val="2C7F48E3"/>
    <w:multiLevelType w:val="hybridMultilevel"/>
    <w:tmpl w:val="F1C84CDA"/>
    <w:lvl w:ilvl="0" w:tplc="C1CE8928">
      <w:numFmt w:val="bullet"/>
      <w:lvlText w:val=""/>
      <w:lvlJc w:val="left"/>
      <w:pPr>
        <w:ind w:left="386" w:hanging="284"/>
      </w:pPr>
      <w:rPr>
        <w:rFonts w:ascii="Symbol" w:eastAsia="Symbol" w:hAnsi="Symbol" w:cs="Symbol" w:hint="default"/>
        <w:w w:val="100"/>
        <w:sz w:val="24"/>
        <w:szCs w:val="24"/>
      </w:rPr>
    </w:lvl>
    <w:lvl w:ilvl="1" w:tplc="51B04F64">
      <w:numFmt w:val="bullet"/>
      <w:lvlText w:val="•"/>
      <w:lvlJc w:val="left"/>
      <w:pPr>
        <w:ind w:left="826" w:hanging="284"/>
      </w:pPr>
      <w:rPr>
        <w:rFonts w:hint="default"/>
      </w:rPr>
    </w:lvl>
    <w:lvl w:ilvl="2" w:tplc="1B4A38AC">
      <w:numFmt w:val="bullet"/>
      <w:lvlText w:val="•"/>
      <w:lvlJc w:val="left"/>
      <w:pPr>
        <w:ind w:left="1273" w:hanging="284"/>
      </w:pPr>
      <w:rPr>
        <w:rFonts w:hint="default"/>
      </w:rPr>
    </w:lvl>
    <w:lvl w:ilvl="3" w:tplc="B114F972">
      <w:numFmt w:val="bullet"/>
      <w:lvlText w:val="•"/>
      <w:lvlJc w:val="left"/>
      <w:pPr>
        <w:ind w:left="1720" w:hanging="284"/>
      </w:pPr>
      <w:rPr>
        <w:rFonts w:hint="default"/>
      </w:rPr>
    </w:lvl>
    <w:lvl w:ilvl="4" w:tplc="5066AC58">
      <w:numFmt w:val="bullet"/>
      <w:lvlText w:val="•"/>
      <w:lvlJc w:val="left"/>
      <w:pPr>
        <w:ind w:left="2166" w:hanging="284"/>
      </w:pPr>
      <w:rPr>
        <w:rFonts w:hint="default"/>
      </w:rPr>
    </w:lvl>
    <w:lvl w:ilvl="5" w:tplc="32AEAB62">
      <w:numFmt w:val="bullet"/>
      <w:lvlText w:val="•"/>
      <w:lvlJc w:val="left"/>
      <w:pPr>
        <w:ind w:left="2613" w:hanging="284"/>
      </w:pPr>
      <w:rPr>
        <w:rFonts w:hint="default"/>
      </w:rPr>
    </w:lvl>
    <w:lvl w:ilvl="6" w:tplc="70A01736">
      <w:numFmt w:val="bullet"/>
      <w:lvlText w:val="•"/>
      <w:lvlJc w:val="left"/>
      <w:pPr>
        <w:ind w:left="3059" w:hanging="284"/>
      </w:pPr>
      <w:rPr>
        <w:rFonts w:hint="default"/>
      </w:rPr>
    </w:lvl>
    <w:lvl w:ilvl="7" w:tplc="B0821E92">
      <w:numFmt w:val="bullet"/>
      <w:lvlText w:val="•"/>
      <w:lvlJc w:val="left"/>
      <w:pPr>
        <w:ind w:left="3506" w:hanging="284"/>
      </w:pPr>
      <w:rPr>
        <w:rFonts w:hint="default"/>
      </w:rPr>
    </w:lvl>
    <w:lvl w:ilvl="8" w:tplc="183AF172">
      <w:numFmt w:val="bullet"/>
      <w:lvlText w:val="•"/>
      <w:lvlJc w:val="left"/>
      <w:pPr>
        <w:ind w:left="3953" w:hanging="284"/>
      </w:pPr>
      <w:rPr>
        <w:rFonts w:hint="default"/>
      </w:rPr>
    </w:lvl>
  </w:abstractNum>
  <w:abstractNum w:abstractNumId="327">
    <w:nsid w:val="2C8106B8"/>
    <w:multiLevelType w:val="hybridMultilevel"/>
    <w:tmpl w:val="04E2A2F4"/>
    <w:lvl w:ilvl="0" w:tplc="DB5E4D40">
      <w:numFmt w:val="bullet"/>
      <w:lvlText w:val=""/>
      <w:lvlJc w:val="left"/>
      <w:pPr>
        <w:ind w:left="103" w:hanging="404"/>
      </w:pPr>
      <w:rPr>
        <w:rFonts w:ascii="Symbol" w:eastAsia="Symbol" w:hAnsi="Symbol" w:cs="Symbol" w:hint="default"/>
        <w:w w:val="100"/>
        <w:sz w:val="24"/>
        <w:szCs w:val="24"/>
      </w:rPr>
    </w:lvl>
    <w:lvl w:ilvl="1" w:tplc="0AF6ECC2">
      <w:numFmt w:val="bullet"/>
      <w:lvlText w:val="•"/>
      <w:lvlJc w:val="left"/>
      <w:pPr>
        <w:ind w:left="780" w:hanging="404"/>
      </w:pPr>
      <w:rPr>
        <w:rFonts w:hint="default"/>
      </w:rPr>
    </w:lvl>
    <w:lvl w:ilvl="2" w:tplc="5EF67994">
      <w:numFmt w:val="bullet"/>
      <w:lvlText w:val="•"/>
      <w:lvlJc w:val="left"/>
      <w:pPr>
        <w:ind w:left="1460" w:hanging="404"/>
      </w:pPr>
      <w:rPr>
        <w:rFonts w:hint="default"/>
      </w:rPr>
    </w:lvl>
    <w:lvl w:ilvl="3" w:tplc="C2D04BD0">
      <w:numFmt w:val="bullet"/>
      <w:lvlText w:val="•"/>
      <w:lvlJc w:val="left"/>
      <w:pPr>
        <w:ind w:left="2141" w:hanging="404"/>
      </w:pPr>
      <w:rPr>
        <w:rFonts w:hint="default"/>
      </w:rPr>
    </w:lvl>
    <w:lvl w:ilvl="4" w:tplc="FFFAB41A">
      <w:numFmt w:val="bullet"/>
      <w:lvlText w:val="•"/>
      <w:lvlJc w:val="left"/>
      <w:pPr>
        <w:ind w:left="2821" w:hanging="404"/>
      </w:pPr>
      <w:rPr>
        <w:rFonts w:hint="default"/>
      </w:rPr>
    </w:lvl>
    <w:lvl w:ilvl="5" w:tplc="E6722EB4">
      <w:numFmt w:val="bullet"/>
      <w:lvlText w:val="•"/>
      <w:lvlJc w:val="left"/>
      <w:pPr>
        <w:ind w:left="3501" w:hanging="404"/>
      </w:pPr>
      <w:rPr>
        <w:rFonts w:hint="default"/>
      </w:rPr>
    </w:lvl>
    <w:lvl w:ilvl="6" w:tplc="014865AE">
      <w:numFmt w:val="bullet"/>
      <w:lvlText w:val="•"/>
      <w:lvlJc w:val="left"/>
      <w:pPr>
        <w:ind w:left="4182" w:hanging="404"/>
      </w:pPr>
      <w:rPr>
        <w:rFonts w:hint="default"/>
      </w:rPr>
    </w:lvl>
    <w:lvl w:ilvl="7" w:tplc="25207E5E">
      <w:numFmt w:val="bullet"/>
      <w:lvlText w:val="•"/>
      <w:lvlJc w:val="left"/>
      <w:pPr>
        <w:ind w:left="4862" w:hanging="404"/>
      </w:pPr>
      <w:rPr>
        <w:rFonts w:hint="default"/>
      </w:rPr>
    </w:lvl>
    <w:lvl w:ilvl="8" w:tplc="6DA849B2">
      <w:numFmt w:val="bullet"/>
      <w:lvlText w:val="•"/>
      <w:lvlJc w:val="left"/>
      <w:pPr>
        <w:ind w:left="5543" w:hanging="404"/>
      </w:pPr>
      <w:rPr>
        <w:rFonts w:hint="default"/>
      </w:rPr>
    </w:lvl>
  </w:abstractNum>
  <w:abstractNum w:abstractNumId="328">
    <w:nsid w:val="2CA56E12"/>
    <w:multiLevelType w:val="hybridMultilevel"/>
    <w:tmpl w:val="F4308FFC"/>
    <w:lvl w:ilvl="0" w:tplc="2BA260D0">
      <w:numFmt w:val="bullet"/>
      <w:lvlText w:val=""/>
      <w:lvlJc w:val="left"/>
      <w:pPr>
        <w:ind w:left="470" w:hanging="368"/>
      </w:pPr>
      <w:rPr>
        <w:rFonts w:ascii="Symbol" w:eastAsia="Symbol" w:hAnsi="Symbol" w:cs="Symbol" w:hint="default"/>
        <w:w w:val="100"/>
        <w:sz w:val="24"/>
        <w:szCs w:val="24"/>
      </w:rPr>
    </w:lvl>
    <w:lvl w:ilvl="1" w:tplc="953E0FB6">
      <w:numFmt w:val="bullet"/>
      <w:lvlText w:val="•"/>
      <w:lvlJc w:val="left"/>
      <w:pPr>
        <w:ind w:left="1080" w:hanging="368"/>
      </w:pPr>
      <w:rPr>
        <w:rFonts w:hint="default"/>
      </w:rPr>
    </w:lvl>
    <w:lvl w:ilvl="2" w:tplc="FDAC6522">
      <w:numFmt w:val="bullet"/>
      <w:lvlText w:val="•"/>
      <w:lvlJc w:val="left"/>
      <w:pPr>
        <w:ind w:left="1680" w:hanging="368"/>
      </w:pPr>
      <w:rPr>
        <w:rFonts w:hint="default"/>
      </w:rPr>
    </w:lvl>
    <w:lvl w:ilvl="3" w:tplc="57D887D4">
      <w:numFmt w:val="bullet"/>
      <w:lvlText w:val="•"/>
      <w:lvlJc w:val="left"/>
      <w:pPr>
        <w:ind w:left="2280" w:hanging="368"/>
      </w:pPr>
      <w:rPr>
        <w:rFonts w:hint="default"/>
      </w:rPr>
    </w:lvl>
    <w:lvl w:ilvl="4" w:tplc="3D147F88">
      <w:numFmt w:val="bullet"/>
      <w:lvlText w:val="•"/>
      <w:lvlJc w:val="left"/>
      <w:pPr>
        <w:ind w:left="2880" w:hanging="368"/>
      </w:pPr>
      <w:rPr>
        <w:rFonts w:hint="default"/>
      </w:rPr>
    </w:lvl>
    <w:lvl w:ilvl="5" w:tplc="199CF85A">
      <w:numFmt w:val="bullet"/>
      <w:lvlText w:val="•"/>
      <w:lvlJc w:val="left"/>
      <w:pPr>
        <w:ind w:left="3480" w:hanging="368"/>
      </w:pPr>
      <w:rPr>
        <w:rFonts w:hint="default"/>
      </w:rPr>
    </w:lvl>
    <w:lvl w:ilvl="6" w:tplc="58A67542">
      <w:numFmt w:val="bullet"/>
      <w:lvlText w:val="•"/>
      <w:lvlJc w:val="left"/>
      <w:pPr>
        <w:ind w:left="4080" w:hanging="368"/>
      </w:pPr>
      <w:rPr>
        <w:rFonts w:hint="default"/>
      </w:rPr>
    </w:lvl>
    <w:lvl w:ilvl="7" w:tplc="CD20EE74">
      <w:numFmt w:val="bullet"/>
      <w:lvlText w:val="•"/>
      <w:lvlJc w:val="left"/>
      <w:pPr>
        <w:ind w:left="4681" w:hanging="368"/>
      </w:pPr>
      <w:rPr>
        <w:rFonts w:hint="default"/>
      </w:rPr>
    </w:lvl>
    <w:lvl w:ilvl="8" w:tplc="8D78BDB6">
      <w:numFmt w:val="bullet"/>
      <w:lvlText w:val="•"/>
      <w:lvlJc w:val="left"/>
      <w:pPr>
        <w:ind w:left="5281" w:hanging="368"/>
      </w:pPr>
      <w:rPr>
        <w:rFonts w:hint="default"/>
      </w:rPr>
    </w:lvl>
  </w:abstractNum>
  <w:abstractNum w:abstractNumId="329">
    <w:nsid w:val="2CF27EA3"/>
    <w:multiLevelType w:val="hybridMultilevel"/>
    <w:tmpl w:val="3402809A"/>
    <w:lvl w:ilvl="0" w:tplc="1882A5E0">
      <w:numFmt w:val="bullet"/>
      <w:lvlText w:val=""/>
      <w:lvlJc w:val="left"/>
      <w:pPr>
        <w:ind w:left="386" w:hanging="284"/>
      </w:pPr>
      <w:rPr>
        <w:rFonts w:ascii="Symbol" w:eastAsia="Symbol" w:hAnsi="Symbol" w:cs="Symbol" w:hint="default"/>
        <w:w w:val="100"/>
        <w:sz w:val="24"/>
        <w:szCs w:val="24"/>
      </w:rPr>
    </w:lvl>
    <w:lvl w:ilvl="1" w:tplc="EE8ADB56">
      <w:numFmt w:val="bullet"/>
      <w:lvlText w:val="•"/>
      <w:lvlJc w:val="left"/>
      <w:pPr>
        <w:ind w:left="826" w:hanging="284"/>
      </w:pPr>
      <w:rPr>
        <w:rFonts w:hint="default"/>
      </w:rPr>
    </w:lvl>
    <w:lvl w:ilvl="2" w:tplc="04188DBC">
      <w:numFmt w:val="bullet"/>
      <w:lvlText w:val="•"/>
      <w:lvlJc w:val="left"/>
      <w:pPr>
        <w:ind w:left="1273" w:hanging="284"/>
      </w:pPr>
      <w:rPr>
        <w:rFonts w:hint="default"/>
      </w:rPr>
    </w:lvl>
    <w:lvl w:ilvl="3" w:tplc="DBC0DEF0">
      <w:numFmt w:val="bullet"/>
      <w:lvlText w:val="•"/>
      <w:lvlJc w:val="left"/>
      <w:pPr>
        <w:ind w:left="1720" w:hanging="284"/>
      </w:pPr>
      <w:rPr>
        <w:rFonts w:hint="default"/>
      </w:rPr>
    </w:lvl>
    <w:lvl w:ilvl="4" w:tplc="194E4A16">
      <w:numFmt w:val="bullet"/>
      <w:lvlText w:val="•"/>
      <w:lvlJc w:val="left"/>
      <w:pPr>
        <w:ind w:left="2166" w:hanging="284"/>
      </w:pPr>
      <w:rPr>
        <w:rFonts w:hint="default"/>
      </w:rPr>
    </w:lvl>
    <w:lvl w:ilvl="5" w:tplc="8872E93A">
      <w:numFmt w:val="bullet"/>
      <w:lvlText w:val="•"/>
      <w:lvlJc w:val="left"/>
      <w:pPr>
        <w:ind w:left="2613" w:hanging="284"/>
      </w:pPr>
      <w:rPr>
        <w:rFonts w:hint="default"/>
      </w:rPr>
    </w:lvl>
    <w:lvl w:ilvl="6" w:tplc="FD32F1D6">
      <w:numFmt w:val="bullet"/>
      <w:lvlText w:val="•"/>
      <w:lvlJc w:val="left"/>
      <w:pPr>
        <w:ind w:left="3059" w:hanging="284"/>
      </w:pPr>
      <w:rPr>
        <w:rFonts w:hint="default"/>
      </w:rPr>
    </w:lvl>
    <w:lvl w:ilvl="7" w:tplc="50705666">
      <w:numFmt w:val="bullet"/>
      <w:lvlText w:val="•"/>
      <w:lvlJc w:val="left"/>
      <w:pPr>
        <w:ind w:left="3506" w:hanging="284"/>
      </w:pPr>
      <w:rPr>
        <w:rFonts w:hint="default"/>
      </w:rPr>
    </w:lvl>
    <w:lvl w:ilvl="8" w:tplc="1D886B0E">
      <w:numFmt w:val="bullet"/>
      <w:lvlText w:val="•"/>
      <w:lvlJc w:val="left"/>
      <w:pPr>
        <w:ind w:left="3953" w:hanging="284"/>
      </w:pPr>
      <w:rPr>
        <w:rFonts w:hint="default"/>
      </w:rPr>
    </w:lvl>
  </w:abstractNum>
  <w:abstractNum w:abstractNumId="330">
    <w:nsid w:val="2D205FFD"/>
    <w:multiLevelType w:val="hybridMultilevel"/>
    <w:tmpl w:val="8E502FAE"/>
    <w:lvl w:ilvl="0" w:tplc="981AC72C">
      <w:numFmt w:val="bullet"/>
      <w:lvlText w:val=""/>
      <w:lvlJc w:val="left"/>
      <w:pPr>
        <w:ind w:left="506" w:hanging="404"/>
      </w:pPr>
      <w:rPr>
        <w:rFonts w:ascii="Symbol" w:eastAsia="Symbol" w:hAnsi="Symbol" w:cs="Symbol" w:hint="default"/>
        <w:w w:val="100"/>
        <w:sz w:val="24"/>
        <w:szCs w:val="24"/>
      </w:rPr>
    </w:lvl>
    <w:lvl w:ilvl="1" w:tplc="803C055A">
      <w:numFmt w:val="bullet"/>
      <w:lvlText w:val="•"/>
      <w:lvlJc w:val="left"/>
      <w:pPr>
        <w:ind w:left="857" w:hanging="404"/>
      </w:pPr>
      <w:rPr>
        <w:rFonts w:hint="default"/>
      </w:rPr>
    </w:lvl>
    <w:lvl w:ilvl="2" w:tplc="B100FF48">
      <w:numFmt w:val="bullet"/>
      <w:lvlText w:val="•"/>
      <w:lvlJc w:val="left"/>
      <w:pPr>
        <w:ind w:left="1214" w:hanging="404"/>
      </w:pPr>
      <w:rPr>
        <w:rFonts w:hint="default"/>
      </w:rPr>
    </w:lvl>
    <w:lvl w:ilvl="3" w:tplc="F686FFC6">
      <w:numFmt w:val="bullet"/>
      <w:lvlText w:val="•"/>
      <w:lvlJc w:val="left"/>
      <w:pPr>
        <w:ind w:left="1571" w:hanging="404"/>
      </w:pPr>
      <w:rPr>
        <w:rFonts w:hint="default"/>
      </w:rPr>
    </w:lvl>
    <w:lvl w:ilvl="4" w:tplc="E4C6160A">
      <w:numFmt w:val="bullet"/>
      <w:lvlText w:val="•"/>
      <w:lvlJc w:val="left"/>
      <w:pPr>
        <w:ind w:left="1928" w:hanging="404"/>
      </w:pPr>
      <w:rPr>
        <w:rFonts w:hint="default"/>
      </w:rPr>
    </w:lvl>
    <w:lvl w:ilvl="5" w:tplc="E41EFD78">
      <w:numFmt w:val="bullet"/>
      <w:lvlText w:val="•"/>
      <w:lvlJc w:val="left"/>
      <w:pPr>
        <w:ind w:left="2285" w:hanging="404"/>
      </w:pPr>
      <w:rPr>
        <w:rFonts w:hint="default"/>
      </w:rPr>
    </w:lvl>
    <w:lvl w:ilvl="6" w:tplc="73343038">
      <w:numFmt w:val="bullet"/>
      <w:lvlText w:val="•"/>
      <w:lvlJc w:val="left"/>
      <w:pPr>
        <w:ind w:left="2642" w:hanging="404"/>
      </w:pPr>
      <w:rPr>
        <w:rFonts w:hint="default"/>
      </w:rPr>
    </w:lvl>
    <w:lvl w:ilvl="7" w:tplc="2E5026BA">
      <w:numFmt w:val="bullet"/>
      <w:lvlText w:val="•"/>
      <w:lvlJc w:val="left"/>
      <w:pPr>
        <w:ind w:left="3000" w:hanging="404"/>
      </w:pPr>
      <w:rPr>
        <w:rFonts w:hint="default"/>
      </w:rPr>
    </w:lvl>
    <w:lvl w:ilvl="8" w:tplc="FB546DBC">
      <w:numFmt w:val="bullet"/>
      <w:lvlText w:val="•"/>
      <w:lvlJc w:val="left"/>
      <w:pPr>
        <w:ind w:left="3357" w:hanging="404"/>
      </w:pPr>
      <w:rPr>
        <w:rFonts w:hint="default"/>
      </w:rPr>
    </w:lvl>
  </w:abstractNum>
  <w:abstractNum w:abstractNumId="331">
    <w:nsid w:val="2D4326D0"/>
    <w:multiLevelType w:val="hybridMultilevel"/>
    <w:tmpl w:val="44DAB35A"/>
    <w:lvl w:ilvl="0" w:tplc="2870D130">
      <w:numFmt w:val="bullet"/>
      <w:lvlText w:val=""/>
      <w:lvlJc w:val="left"/>
      <w:pPr>
        <w:ind w:left="492" w:hanging="390"/>
      </w:pPr>
      <w:rPr>
        <w:rFonts w:ascii="Symbol" w:eastAsia="Symbol" w:hAnsi="Symbol" w:cs="Symbol" w:hint="default"/>
        <w:w w:val="100"/>
        <w:sz w:val="24"/>
        <w:szCs w:val="24"/>
      </w:rPr>
    </w:lvl>
    <w:lvl w:ilvl="1" w:tplc="DC3458FA">
      <w:numFmt w:val="bullet"/>
      <w:lvlText w:val="•"/>
      <w:lvlJc w:val="left"/>
      <w:pPr>
        <w:ind w:left="935" w:hanging="390"/>
      </w:pPr>
      <w:rPr>
        <w:rFonts w:hint="default"/>
      </w:rPr>
    </w:lvl>
    <w:lvl w:ilvl="2" w:tplc="C39A917C">
      <w:numFmt w:val="bullet"/>
      <w:lvlText w:val="•"/>
      <w:lvlJc w:val="left"/>
      <w:pPr>
        <w:ind w:left="1370" w:hanging="390"/>
      </w:pPr>
      <w:rPr>
        <w:rFonts w:hint="default"/>
      </w:rPr>
    </w:lvl>
    <w:lvl w:ilvl="3" w:tplc="B958E786">
      <w:numFmt w:val="bullet"/>
      <w:lvlText w:val="•"/>
      <w:lvlJc w:val="left"/>
      <w:pPr>
        <w:ind w:left="1805" w:hanging="390"/>
      </w:pPr>
      <w:rPr>
        <w:rFonts w:hint="default"/>
      </w:rPr>
    </w:lvl>
    <w:lvl w:ilvl="4" w:tplc="7F94F8FA">
      <w:numFmt w:val="bullet"/>
      <w:lvlText w:val="•"/>
      <w:lvlJc w:val="left"/>
      <w:pPr>
        <w:ind w:left="2240" w:hanging="390"/>
      </w:pPr>
      <w:rPr>
        <w:rFonts w:hint="default"/>
      </w:rPr>
    </w:lvl>
    <w:lvl w:ilvl="5" w:tplc="3B662C4C">
      <w:numFmt w:val="bullet"/>
      <w:lvlText w:val="•"/>
      <w:lvlJc w:val="left"/>
      <w:pPr>
        <w:ind w:left="2675" w:hanging="390"/>
      </w:pPr>
      <w:rPr>
        <w:rFonts w:hint="default"/>
      </w:rPr>
    </w:lvl>
    <w:lvl w:ilvl="6" w:tplc="D88612CE">
      <w:numFmt w:val="bullet"/>
      <w:lvlText w:val="•"/>
      <w:lvlJc w:val="left"/>
      <w:pPr>
        <w:ind w:left="3110" w:hanging="390"/>
      </w:pPr>
      <w:rPr>
        <w:rFonts w:hint="default"/>
      </w:rPr>
    </w:lvl>
    <w:lvl w:ilvl="7" w:tplc="B0401204">
      <w:numFmt w:val="bullet"/>
      <w:lvlText w:val="•"/>
      <w:lvlJc w:val="left"/>
      <w:pPr>
        <w:ind w:left="3545" w:hanging="390"/>
      </w:pPr>
      <w:rPr>
        <w:rFonts w:hint="default"/>
      </w:rPr>
    </w:lvl>
    <w:lvl w:ilvl="8" w:tplc="8B9EC26C">
      <w:numFmt w:val="bullet"/>
      <w:lvlText w:val="•"/>
      <w:lvlJc w:val="left"/>
      <w:pPr>
        <w:ind w:left="3981" w:hanging="390"/>
      </w:pPr>
      <w:rPr>
        <w:rFonts w:hint="default"/>
      </w:rPr>
    </w:lvl>
  </w:abstractNum>
  <w:abstractNum w:abstractNumId="332">
    <w:nsid w:val="2D6F410C"/>
    <w:multiLevelType w:val="hybridMultilevel"/>
    <w:tmpl w:val="4918AB96"/>
    <w:lvl w:ilvl="0" w:tplc="2F7C3466">
      <w:numFmt w:val="bullet"/>
      <w:lvlText w:val="•"/>
      <w:lvlJc w:val="left"/>
      <w:pPr>
        <w:ind w:left="219" w:hanging="144"/>
      </w:pPr>
      <w:rPr>
        <w:rFonts w:ascii="Times New Roman" w:eastAsia="Times New Roman" w:hAnsi="Times New Roman" w:cs="Times New Roman" w:hint="default"/>
        <w:b/>
        <w:bCs/>
        <w:w w:val="97"/>
        <w:sz w:val="24"/>
        <w:szCs w:val="24"/>
      </w:rPr>
    </w:lvl>
    <w:lvl w:ilvl="1" w:tplc="AA948720">
      <w:numFmt w:val="bullet"/>
      <w:lvlText w:val="•"/>
      <w:lvlJc w:val="left"/>
      <w:pPr>
        <w:ind w:left="808" w:hanging="144"/>
      </w:pPr>
      <w:rPr>
        <w:rFonts w:hint="default"/>
      </w:rPr>
    </w:lvl>
    <w:lvl w:ilvl="2" w:tplc="6CAEAEA0">
      <w:numFmt w:val="bullet"/>
      <w:lvlText w:val="•"/>
      <w:lvlJc w:val="left"/>
      <w:pPr>
        <w:ind w:left="1397" w:hanging="144"/>
      </w:pPr>
      <w:rPr>
        <w:rFonts w:hint="default"/>
      </w:rPr>
    </w:lvl>
    <w:lvl w:ilvl="3" w:tplc="E392FFAA">
      <w:numFmt w:val="bullet"/>
      <w:lvlText w:val="•"/>
      <w:lvlJc w:val="left"/>
      <w:pPr>
        <w:ind w:left="1986" w:hanging="144"/>
      </w:pPr>
      <w:rPr>
        <w:rFonts w:hint="default"/>
      </w:rPr>
    </w:lvl>
    <w:lvl w:ilvl="4" w:tplc="CAEE8D4A">
      <w:numFmt w:val="bullet"/>
      <w:lvlText w:val="•"/>
      <w:lvlJc w:val="left"/>
      <w:pPr>
        <w:ind w:left="2575" w:hanging="144"/>
      </w:pPr>
      <w:rPr>
        <w:rFonts w:hint="default"/>
      </w:rPr>
    </w:lvl>
    <w:lvl w:ilvl="5" w:tplc="DB247AE2">
      <w:numFmt w:val="bullet"/>
      <w:lvlText w:val="•"/>
      <w:lvlJc w:val="left"/>
      <w:pPr>
        <w:ind w:left="3164" w:hanging="144"/>
      </w:pPr>
      <w:rPr>
        <w:rFonts w:hint="default"/>
      </w:rPr>
    </w:lvl>
    <w:lvl w:ilvl="6" w:tplc="9230D87C">
      <w:numFmt w:val="bullet"/>
      <w:lvlText w:val="•"/>
      <w:lvlJc w:val="left"/>
      <w:pPr>
        <w:ind w:left="3753" w:hanging="144"/>
      </w:pPr>
      <w:rPr>
        <w:rFonts w:hint="default"/>
      </w:rPr>
    </w:lvl>
    <w:lvl w:ilvl="7" w:tplc="C50C1028">
      <w:numFmt w:val="bullet"/>
      <w:lvlText w:val="•"/>
      <w:lvlJc w:val="left"/>
      <w:pPr>
        <w:ind w:left="4341" w:hanging="144"/>
      </w:pPr>
      <w:rPr>
        <w:rFonts w:hint="default"/>
      </w:rPr>
    </w:lvl>
    <w:lvl w:ilvl="8" w:tplc="12BE6D9C">
      <w:numFmt w:val="bullet"/>
      <w:lvlText w:val="•"/>
      <w:lvlJc w:val="left"/>
      <w:pPr>
        <w:ind w:left="4930" w:hanging="144"/>
      </w:pPr>
      <w:rPr>
        <w:rFonts w:hint="default"/>
      </w:rPr>
    </w:lvl>
  </w:abstractNum>
  <w:abstractNum w:abstractNumId="333">
    <w:nsid w:val="2D960701"/>
    <w:multiLevelType w:val="hybridMultilevel"/>
    <w:tmpl w:val="D9867DBC"/>
    <w:lvl w:ilvl="0" w:tplc="37587D14">
      <w:numFmt w:val="bullet"/>
      <w:lvlText w:val=""/>
      <w:lvlJc w:val="left"/>
      <w:pPr>
        <w:ind w:left="355" w:hanging="252"/>
      </w:pPr>
      <w:rPr>
        <w:rFonts w:ascii="Symbol" w:eastAsia="Symbol" w:hAnsi="Symbol" w:cs="Symbol" w:hint="default"/>
        <w:w w:val="100"/>
        <w:sz w:val="24"/>
        <w:szCs w:val="24"/>
      </w:rPr>
    </w:lvl>
    <w:lvl w:ilvl="1" w:tplc="0A30390A">
      <w:numFmt w:val="bullet"/>
      <w:lvlText w:val="•"/>
      <w:lvlJc w:val="left"/>
      <w:pPr>
        <w:ind w:left="731" w:hanging="252"/>
      </w:pPr>
      <w:rPr>
        <w:rFonts w:hint="default"/>
      </w:rPr>
    </w:lvl>
    <w:lvl w:ilvl="2" w:tplc="8446E9A2">
      <w:numFmt w:val="bullet"/>
      <w:lvlText w:val="•"/>
      <w:lvlJc w:val="left"/>
      <w:pPr>
        <w:ind w:left="1102" w:hanging="252"/>
      </w:pPr>
      <w:rPr>
        <w:rFonts w:hint="default"/>
      </w:rPr>
    </w:lvl>
    <w:lvl w:ilvl="3" w:tplc="AFA6151C">
      <w:numFmt w:val="bullet"/>
      <w:lvlText w:val="•"/>
      <w:lvlJc w:val="left"/>
      <w:pPr>
        <w:ind w:left="1473" w:hanging="252"/>
      </w:pPr>
      <w:rPr>
        <w:rFonts w:hint="default"/>
      </w:rPr>
    </w:lvl>
    <w:lvl w:ilvl="4" w:tplc="347CC7A4">
      <w:numFmt w:val="bullet"/>
      <w:lvlText w:val="•"/>
      <w:lvlJc w:val="left"/>
      <w:pPr>
        <w:ind w:left="1844" w:hanging="252"/>
      </w:pPr>
      <w:rPr>
        <w:rFonts w:hint="default"/>
      </w:rPr>
    </w:lvl>
    <w:lvl w:ilvl="5" w:tplc="846EFAB8">
      <w:numFmt w:val="bullet"/>
      <w:lvlText w:val="•"/>
      <w:lvlJc w:val="left"/>
      <w:pPr>
        <w:ind w:left="2215" w:hanging="252"/>
      </w:pPr>
      <w:rPr>
        <w:rFonts w:hint="default"/>
      </w:rPr>
    </w:lvl>
    <w:lvl w:ilvl="6" w:tplc="1D16354A">
      <w:numFmt w:val="bullet"/>
      <w:lvlText w:val="•"/>
      <w:lvlJc w:val="left"/>
      <w:pPr>
        <w:ind w:left="2586" w:hanging="252"/>
      </w:pPr>
      <w:rPr>
        <w:rFonts w:hint="default"/>
      </w:rPr>
    </w:lvl>
    <w:lvl w:ilvl="7" w:tplc="AD5409E2">
      <w:numFmt w:val="bullet"/>
      <w:lvlText w:val="•"/>
      <w:lvlJc w:val="left"/>
      <w:pPr>
        <w:ind w:left="2958" w:hanging="252"/>
      </w:pPr>
      <w:rPr>
        <w:rFonts w:hint="default"/>
      </w:rPr>
    </w:lvl>
    <w:lvl w:ilvl="8" w:tplc="95BCD608">
      <w:numFmt w:val="bullet"/>
      <w:lvlText w:val="•"/>
      <w:lvlJc w:val="left"/>
      <w:pPr>
        <w:ind w:left="3329" w:hanging="252"/>
      </w:pPr>
      <w:rPr>
        <w:rFonts w:hint="default"/>
      </w:rPr>
    </w:lvl>
  </w:abstractNum>
  <w:abstractNum w:abstractNumId="334">
    <w:nsid w:val="2D9D1914"/>
    <w:multiLevelType w:val="hybridMultilevel"/>
    <w:tmpl w:val="B608D9D4"/>
    <w:lvl w:ilvl="0" w:tplc="5972D03E">
      <w:numFmt w:val="bullet"/>
      <w:lvlText w:val=""/>
      <w:lvlJc w:val="left"/>
      <w:pPr>
        <w:ind w:left="439" w:hanging="337"/>
      </w:pPr>
      <w:rPr>
        <w:rFonts w:ascii="Symbol" w:eastAsia="Symbol" w:hAnsi="Symbol" w:cs="Symbol" w:hint="default"/>
        <w:w w:val="100"/>
        <w:sz w:val="24"/>
        <w:szCs w:val="24"/>
      </w:rPr>
    </w:lvl>
    <w:lvl w:ilvl="1" w:tplc="833878C2">
      <w:numFmt w:val="bullet"/>
      <w:lvlText w:val="•"/>
      <w:lvlJc w:val="left"/>
      <w:pPr>
        <w:ind w:left="880" w:hanging="337"/>
      </w:pPr>
      <w:rPr>
        <w:rFonts w:hint="default"/>
      </w:rPr>
    </w:lvl>
    <w:lvl w:ilvl="2" w:tplc="18EA0F3E">
      <w:numFmt w:val="bullet"/>
      <w:lvlText w:val="•"/>
      <w:lvlJc w:val="left"/>
      <w:pPr>
        <w:ind w:left="1321" w:hanging="337"/>
      </w:pPr>
      <w:rPr>
        <w:rFonts w:hint="default"/>
      </w:rPr>
    </w:lvl>
    <w:lvl w:ilvl="3" w:tplc="17E4C4E0">
      <w:numFmt w:val="bullet"/>
      <w:lvlText w:val="•"/>
      <w:lvlJc w:val="left"/>
      <w:pPr>
        <w:ind w:left="1762" w:hanging="337"/>
      </w:pPr>
      <w:rPr>
        <w:rFonts w:hint="default"/>
      </w:rPr>
    </w:lvl>
    <w:lvl w:ilvl="4" w:tplc="6BF64462">
      <w:numFmt w:val="bullet"/>
      <w:lvlText w:val="•"/>
      <w:lvlJc w:val="left"/>
      <w:pPr>
        <w:ind w:left="2202" w:hanging="337"/>
      </w:pPr>
      <w:rPr>
        <w:rFonts w:hint="default"/>
      </w:rPr>
    </w:lvl>
    <w:lvl w:ilvl="5" w:tplc="D45A155A">
      <w:numFmt w:val="bullet"/>
      <w:lvlText w:val="•"/>
      <w:lvlJc w:val="left"/>
      <w:pPr>
        <w:ind w:left="2643" w:hanging="337"/>
      </w:pPr>
      <w:rPr>
        <w:rFonts w:hint="default"/>
      </w:rPr>
    </w:lvl>
    <w:lvl w:ilvl="6" w:tplc="A56A4766">
      <w:numFmt w:val="bullet"/>
      <w:lvlText w:val="•"/>
      <w:lvlJc w:val="left"/>
      <w:pPr>
        <w:ind w:left="3083" w:hanging="337"/>
      </w:pPr>
      <w:rPr>
        <w:rFonts w:hint="default"/>
      </w:rPr>
    </w:lvl>
    <w:lvl w:ilvl="7" w:tplc="A0708098">
      <w:numFmt w:val="bullet"/>
      <w:lvlText w:val="•"/>
      <w:lvlJc w:val="left"/>
      <w:pPr>
        <w:ind w:left="3524" w:hanging="337"/>
      </w:pPr>
      <w:rPr>
        <w:rFonts w:hint="default"/>
      </w:rPr>
    </w:lvl>
    <w:lvl w:ilvl="8" w:tplc="AED47EE2">
      <w:numFmt w:val="bullet"/>
      <w:lvlText w:val="•"/>
      <w:lvlJc w:val="left"/>
      <w:pPr>
        <w:ind w:left="3965" w:hanging="337"/>
      </w:pPr>
      <w:rPr>
        <w:rFonts w:hint="default"/>
      </w:rPr>
    </w:lvl>
  </w:abstractNum>
  <w:abstractNum w:abstractNumId="335">
    <w:nsid w:val="2DB370EA"/>
    <w:multiLevelType w:val="hybridMultilevel"/>
    <w:tmpl w:val="30AE0554"/>
    <w:lvl w:ilvl="0" w:tplc="C19276DA">
      <w:numFmt w:val="bullet"/>
      <w:lvlText w:val=""/>
      <w:lvlJc w:val="left"/>
      <w:pPr>
        <w:ind w:left="386" w:hanging="284"/>
      </w:pPr>
      <w:rPr>
        <w:rFonts w:ascii="Symbol" w:eastAsia="Symbol" w:hAnsi="Symbol" w:cs="Symbol" w:hint="default"/>
        <w:w w:val="100"/>
        <w:sz w:val="24"/>
        <w:szCs w:val="24"/>
      </w:rPr>
    </w:lvl>
    <w:lvl w:ilvl="1" w:tplc="F582FBE8">
      <w:numFmt w:val="bullet"/>
      <w:lvlText w:val="•"/>
      <w:lvlJc w:val="left"/>
      <w:pPr>
        <w:ind w:left="947" w:hanging="284"/>
      </w:pPr>
      <w:rPr>
        <w:rFonts w:hint="default"/>
      </w:rPr>
    </w:lvl>
    <w:lvl w:ilvl="2" w:tplc="8B48AE38">
      <w:numFmt w:val="bullet"/>
      <w:lvlText w:val="•"/>
      <w:lvlJc w:val="left"/>
      <w:pPr>
        <w:ind w:left="1515" w:hanging="284"/>
      </w:pPr>
      <w:rPr>
        <w:rFonts w:hint="default"/>
      </w:rPr>
    </w:lvl>
    <w:lvl w:ilvl="3" w:tplc="4BE87CB6">
      <w:numFmt w:val="bullet"/>
      <w:lvlText w:val="•"/>
      <w:lvlJc w:val="left"/>
      <w:pPr>
        <w:ind w:left="2083" w:hanging="284"/>
      </w:pPr>
      <w:rPr>
        <w:rFonts w:hint="default"/>
      </w:rPr>
    </w:lvl>
    <w:lvl w:ilvl="4" w:tplc="C7104C4A">
      <w:numFmt w:val="bullet"/>
      <w:lvlText w:val="•"/>
      <w:lvlJc w:val="left"/>
      <w:pPr>
        <w:ind w:left="2650" w:hanging="284"/>
      </w:pPr>
      <w:rPr>
        <w:rFonts w:hint="default"/>
      </w:rPr>
    </w:lvl>
    <w:lvl w:ilvl="5" w:tplc="2670DD4A">
      <w:numFmt w:val="bullet"/>
      <w:lvlText w:val="•"/>
      <w:lvlJc w:val="left"/>
      <w:pPr>
        <w:ind w:left="3218" w:hanging="284"/>
      </w:pPr>
      <w:rPr>
        <w:rFonts w:hint="default"/>
      </w:rPr>
    </w:lvl>
    <w:lvl w:ilvl="6" w:tplc="17708B8C">
      <w:numFmt w:val="bullet"/>
      <w:lvlText w:val="•"/>
      <w:lvlJc w:val="left"/>
      <w:pPr>
        <w:ind w:left="3785" w:hanging="284"/>
      </w:pPr>
      <w:rPr>
        <w:rFonts w:hint="default"/>
      </w:rPr>
    </w:lvl>
    <w:lvl w:ilvl="7" w:tplc="DFFC7CA2">
      <w:numFmt w:val="bullet"/>
      <w:lvlText w:val="•"/>
      <w:lvlJc w:val="left"/>
      <w:pPr>
        <w:ind w:left="4353" w:hanging="284"/>
      </w:pPr>
      <w:rPr>
        <w:rFonts w:hint="default"/>
      </w:rPr>
    </w:lvl>
    <w:lvl w:ilvl="8" w:tplc="BC02186C">
      <w:numFmt w:val="bullet"/>
      <w:lvlText w:val="•"/>
      <w:lvlJc w:val="left"/>
      <w:pPr>
        <w:ind w:left="4921" w:hanging="284"/>
      </w:pPr>
      <w:rPr>
        <w:rFonts w:hint="default"/>
      </w:rPr>
    </w:lvl>
  </w:abstractNum>
  <w:abstractNum w:abstractNumId="336">
    <w:nsid w:val="2DCE7311"/>
    <w:multiLevelType w:val="hybridMultilevel"/>
    <w:tmpl w:val="37726862"/>
    <w:lvl w:ilvl="0" w:tplc="F5566BCA">
      <w:numFmt w:val="bullet"/>
      <w:lvlText w:val=""/>
      <w:lvlJc w:val="left"/>
      <w:pPr>
        <w:ind w:left="470" w:hanging="368"/>
      </w:pPr>
      <w:rPr>
        <w:rFonts w:ascii="Symbol" w:eastAsia="Symbol" w:hAnsi="Symbol" w:cs="Symbol" w:hint="default"/>
        <w:w w:val="100"/>
        <w:sz w:val="24"/>
        <w:szCs w:val="24"/>
      </w:rPr>
    </w:lvl>
    <w:lvl w:ilvl="1" w:tplc="A78C45B4">
      <w:numFmt w:val="bullet"/>
      <w:lvlText w:val="•"/>
      <w:lvlJc w:val="left"/>
      <w:pPr>
        <w:ind w:left="1023" w:hanging="368"/>
      </w:pPr>
      <w:rPr>
        <w:rFonts w:hint="default"/>
      </w:rPr>
    </w:lvl>
    <w:lvl w:ilvl="2" w:tplc="681A09EC">
      <w:numFmt w:val="bullet"/>
      <w:lvlText w:val="•"/>
      <w:lvlJc w:val="left"/>
      <w:pPr>
        <w:ind w:left="1566" w:hanging="368"/>
      </w:pPr>
      <w:rPr>
        <w:rFonts w:hint="default"/>
      </w:rPr>
    </w:lvl>
    <w:lvl w:ilvl="3" w:tplc="E86E4A76">
      <w:numFmt w:val="bullet"/>
      <w:lvlText w:val="•"/>
      <w:lvlJc w:val="left"/>
      <w:pPr>
        <w:ind w:left="2109" w:hanging="368"/>
      </w:pPr>
      <w:rPr>
        <w:rFonts w:hint="default"/>
      </w:rPr>
    </w:lvl>
    <w:lvl w:ilvl="4" w:tplc="FE025192">
      <w:numFmt w:val="bullet"/>
      <w:lvlText w:val="•"/>
      <w:lvlJc w:val="left"/>
      <w:pPr>
        <w:ind w:left="2653" w:hanging="368"/>
      </w:pPr>
      <w:rPr>
        <w:rFonts w:hint="default"/>
      </w:rPr>
    </w:lvl>
    <w:lvl w:ilvl="5" w:tplc="A2CE3804">
      <w:numFmt w:val="bullet"/>
      <w:lvlText w:val="•"/>
      <w:lvlJc w:val="left"/>
      <w:pPr>
        <w:ind w:left="3196" w:hanging="368"/>
      </w:pPr>
      <w:rPr>
        <w:rFonts w:hint="default"/>
      </w:rPr>
    </w:lvl>
    <w:lvl w:ilvl="6" w:tplc="491AC8AA">
      <w:numFmt w:val="bullet"/>
      <w:lvlText w:val="•"/>
      <w:lvlJc w:val="left"/>
      <w:pPr>
        <w:ind w:left="3739" w:hanging="368"/>
      </w:pPr>
      <w:rPr>
        <w:rFonts w:hint="default"/>
      </w:rPr>
    </w:lvl>
    <w:lvl w:ilvl="7" w:tplc="A75E5454">
      <w:numFmt w:val="bullet"/>
      <w:lvlText w:val="•"/>
      <w:lvlJc w:val="left"/>
      <w:pPr>
        <w:ind w:left="4282" w:hanging="368"/>
      </w:pPr>
      <w:rPr>
        <w:rFonts w:hint="default"/>
      </w:rPr>
    </w:lvl>
    <w:lvl w:ilvl="8" w:tplc="7BEEEFDA">
      <w:numFmt w:val="bullet"/>
      <w:lvlText w:val="•"/>
      <w:lvlJc w:val="left"/>
      <w:pPr>
        <w:ind w:left="4826" w:hanging="368"/>
      </w:pPr>
      <w:rPr>
        <w:rFonts w:hint="default"/>
      </w:rPr>
    </w:lvl>
  </w:abstractNum>
  <w:abstractNum w:abstractNumId="337">
    <w:nsid w:val="2DF43307"/>
    <w:multiLevelType w:val="hybridMultilevel"/>
    <w:tmpl w:val="B7EA0A42"/>
    <w:lvl w:ilvl="0" w:tplc="CFBABA22">
      <w:numFmt w:val="bullet"/>
      <w:lvlText w:val=""/>
      <w:lvlJc w:val="left"/>
      <w:pPr>
        <w:ind w:left="304" w:hanging="202"/>
      </w:pPr>
      <w:rPr>
        <w:rFonts w:ascii="Symbol" w:eastAsia="Symbol" w:hAnsi="Symbol" w:cs="Symbol" w:hint="default"/>
        <w:w w:val="100"/>
        <w:sz w:val="24"/>
        <w:szCs w:val="24"/>
      </w:rPr>
    </w:lvl>
    <w:lvl w:ilvl="1" w:tplc="3B268272">
      <w:numFmt w:val="bullet"/>
      <w:lvlText w:val="•"/>
      <w:lvlJc w:val="left"/>
      <w:pPr>
        <w:ind w:left="889" w:hanging="202"/>
      </w:pPr>
      <w:rPr>
        <w:rFonts w:hint="default"/>
      </w:rPr>
    </w:lvl>
    <w:lvl w:ilvl="2" w:tplc="E9867746">
      <w:numFmt w:val="bullet"/>
      <w:lvlText w:val="•"/>
      <w:lvlJc w:val="left"/>
      <w:pPr>
        <w:ind w:left="1479" w:hanging="202"/>
      </w:pPr>
      <w:rPr>
        <w:rFonts w:hint="default"/>
      </w:rPr>
    </w:lvl>
    <w:lvl w:ilvl="3" w:tplc="1C7898A0">
      <w:numFmt w:val="bullet"/>
      <w:lvlText w:val="•"/>
      <w:lvlJc w:val="left"/>
      <w:pPr>
        <w:ind w:left="2068" w:hanging="202"/>
      </w:pPr>
      <w:rPr>
        <w:rFonts w:hint="default"/>
      </w:rPr>
    </w:lvl>
    <w:lvl w:ilvl="4" w:tplc="D648376C">
      <w:numFmt w:val="bullet"/>
      <w:lvlText w:val="•"/>
      <w:lvlJc w:val="left"/>
      <w:pPr>
        <w:ind w:left="2658" w:hanging="202"/>
      </w:pPr>
      <w:rPr>
        <w:rFonts w:hint="default"/>
      </w:rPr>
    </w:lvl>
    <w:lvl w:ilvl="5" w:tplc="89DAD3C0">
      <w:numFmt w:val="bullet"/>
      <w:lvlText w:val="•"/>
      <w:lvlJc w:val="left"/>
      <w:pPr>
        <w:ind w:left="3247" w:hanging="202"/>
      </w:pPr>
      <w:rPr>
        <w:rFonts w:hint="default"/>
      </w:rPr>
    </w:lvl>
    <w:lvl w:ilvl="6" w:tplc="FB28F632">
      <w:numFmt w:val="bullet"/>
      <w:lvlText w:val="•"/>
      <w:lvlJc w:val="left"/>
      <w:pPr>
        <w:ind w:left="3837" w:hanging="202"/>
      </w:pPr>
      <w:rPr>
        <w:rFonts w:hint="default"/>
      </w:rPr>
    </w:lvl>
    <w:lvl w:ilvl="7" w:tplc="9022E9F4">
      <w:numFmt w:val="bullet"/>
      <w:lvlText w:val="•"/>
      <w:lvlJc w:val="left"/>
      <w:pPr>
        <w:ind w:left="4427" w:hanging="202"/>
      </w:pPr>
      <w:rPr>
        <w:rFonts w:hint="default"/>
      </w:rPr>
    </w:lvl>
    <w:lvl w:ilvl="8" w:tplc="D7743370">
      <w:numFmt w:val="bullet"/>
      <w:lvlText w:val="•"/>
      <w:lvlJc w:val="left"/>
      <w:pPr>
        <w:ind w:left="5016" w:hanging="202"/>
      </w:pPr>
      <w:rPr>
        <w:rFonts w:hint="default"/>
      </w:rPr>
    </w:lvl>
  </w:abstractNum>
  <w:abstractNum w:abstractNumId="338">
    <w:nsid w:val="2E244A3E"/>
    <w:multiLevelType w:val="hybridMultilevel"/>
    <w:tmpl w:val="E454041A"/>
    <w:lvl w:ilvl="0" w:tplc="A0A67BC2">
      <w:start w:val="1"/>
      <w:numFmt w:val="decimal"/>
      <w:lvlText w:val="%1."/>
      <w:lvlJc w:val="left"/>
      <w:pPr>
        <w:ind w:left="100" w:hanging="425"/>
      </w:pPr>
      <w:rPr>
        <w:rFonts w:ascii="Times New Roman" w:eastAsia="Times New Roman" w:hAnsi="Times New Roman" w:cs="Times New Roman" w:hint="default"/>
        <w:spacing w:val="-7"/>
        <w:w w:val="97"/>
        <w:sz w:val="24"/>
        <w:szCs w:val="24"/>
      </w:rPr>
    </w:lvl>
    <w:lvl w:ilvl="1" w:tplc="38B4E3B8">
      <w:numFmt w:val="bullet"/>
      <w:lvlText w:val=""/>
      <w:lvlJc w:val="left"/>
      <w:pPr>
        <w:ind w:left="1529" w:hanging="360"/>
      </w:pPr>
      <w:rPr>
        <w:rFonts w:ascii="Symbol" w:eastAsia="Symbol" w:hAnsi="Symbol" w:cs="Symbol" w:hint="default"/>
        <w:w w:val="100"/>
        <w:sz w:val="24"/>
        <w:szCs w:val="24"/>
      </w:rPr>
    </w:lvl>
    <w:lvl w:ilvl="2" w:tplc="8DE6322E">
      <w:numFmt w:val="bullet"/>
      <w:lvlText w:val="•"/>
      <w:lvlJc w:val="left"/>
      <w:pPr>
        <w:ind w:left="2520" w:hanging="360"/>
      </w:pPr>
      <w:rPr>
        <w:rFonts w:hint="default"/>
      </w:rPr>
    </w:lvl>
    <w:lvl w:ilvl="3" w:tplc="95FE94A0">
      <w:numFmt w:val="bullet"/>
      <w:lvlText w:val="•"/>
      <w:lvlJc w:val="left"/>
      <w:pPr>
        <w:ind w:left="3520" w:hanging="360"/>
      </w:pPr>
      <w:rPr>
        <w:rFonts w:hint="default"/>
      </w:rPr>
    </w:lvl>
    <w:lvl w:ilvl="4" w:tplc="5FD27C62">
      <w:numFmt w:val="bullet"/>
      <w:lvlText w:val="•"/>
      <w:lvlJc w:val="left"/>
      <w:pPr>
        <w:ind w:left="4520" w:hanging="360"/>
      </w:pPr>
      <w:rPr>
        <w:rFonts w:hint="default"/>
      </w:rPr>
    </w:lvl>
    <w:lvl w:ilvl="5" w:tplc="363C0AD4">
      <w:numFmt w:val="bullet"/>
      <w:lvlText w:val="•"/>
      <w:lvlJc w:val="left"/>
      <w:pPr>
        <w:ind w:left="5520" w:hanging="360"/>
      </w:pPr>
      <w:rPr>
        <w:rFonts w:hint="default"/>
      </w:rPr>
    </w:lvl>
    <w:lvl w:ilvl="6" w:tplc="EBD62E2E">
      <w:numFmt w:val="bullet"/>
      <w:lvlText w:val="•"/>
      <w:lvlJc w:val="left"/>
      <w:pPr>
        <w:ind w:left="6520" w:hanging="360"/>
      </w:pPr>
      <w:rPr>
        <w:rFonts w:hint="default"/>
      </w:rPr>
    </w:lvl>
    <w:lvl w:ilvl="7" w:tplc="E8F0F422">
      <w:numFmt w:val="bullet"/>
      <w:lvlText w:val="•"/>
      <w:lvlJc w:val="left"/>
      <w:pPr>
        <w:ind w:left="7520" w:hanging="360"/>
      </w:pPr>
      <w:rPr>
        <w:rFonts w:hint="default"/>
      </w:rPr>
    </w:lvl>
    <w:lvl w:ilvl="8" w:tplc="5CC454B0">
      <w:numFmt w:val="bullet"/>
      <w:lvlText w:val="•"/>
      <w:lvlJc w:val="left"/>
      <w:pPr>
        <w:ind w:left="8520" w:hanging="360"/>
      </w:pPr>
      <w:rPr>
        <w:rFonts w:hint="default"/>
      </w:rPr>
    </w:lvl>
  </w:abstractNum>
  <w:abstractNum w:abstractNumId="339">
    <w:nsid w:val="2E6C2DAC"/>
    <w:multiLevelType w:val="hybridMultilevel"/>
    <w:tmpl w:val="BE52E5D0"/>
    <w:lvl w:ilvl="0" w:tplc="F4502576">
      <w:numFmt w:val="bullet"/>
      <w:lvlText w:val=""/>
      <w:lvlJc w:val="left"/>
      <w:pPr>
        <w:ind w:left="386" w:hanging="284"/>
      </w:pPr>
      <w:rPr>
        <w:rFonts w:ascii="Symbol" w:eastAsia="Symbol" w:hAnsi="Symbol" w:cs="Symbol" w:hint="default"/>
        <w:w w:val="100"/>
        <w:sz w:val="24"/>
        <w:szCs w:val="24"/>
      </w:rPr>
    </w:lvl>
    <w:lvl w:ilvl="1" w:tplc="AD24ABF4">
      <w:numFmt w:val="bullet"/>
      <w:lvlText w:val="•"/>
      <w:lvlJc w:val="left"/>
      <w:pPr>
        <w:ind w:left="947" w:hanging="284"/>
      </w:pPr>
      <w:rPr>
        <w:rFonts w:hint="default"/>
      </w:rPr>
    </w:lvl>
    <w:lvl w:ilvl="2" w:tplc="41FCD2A6">
      <w:numFmt w:val="bullet"/>
      <w:lvlText w:val="•"/>
      <w:lvlJc w:val="left"/>
      <w:pPr>
        <w:ind w:left="1515" w:hanging="284"/>
      </w:pPr>
      <w:rPr>
        <w:rFonts w:hint="default"/>
      </w:rPr>
    </w:lvl>
    <w:lvl w:ilvl="3" w:tplc="E1C6E6A6">
      <w:numFmt w:val="bullet"/>
      <w:lvlText w:val="•"/>
      <w:lvlJc w:val="left"/>
      <w:pPr>
        <w:ind w:left="2083" w:hanging="284"/>
      </w:pPr>
      <w:rPr>
        <w:rFonts w:hint="default"/>
      </w:rPr>
    </w:lvl>
    <w:lvl w:ilvl="4" w:tplc="03F08896">
      <w:numFmt w:val="bullet"/>
      <w:lvlText w:val="•"/>
      <w:lvlJc w:val="left"/>
      <w:pPr>
        <w:ind w:left="2650" w:hanging="284"/>
      </w:pPr>
      <w:rPr>
        <w:rFonts w:hint="default"/>
      </w:rPr>
    </w:lvl>
    <w:lvl w:ilvl="5" w:tplc="6D70E894">
      <w:numFmt w:val="bullet"/>
      <w:lvlText w:val="•"/>
      <w:lvlJc w:val="left"/>
      <w:pPr>
        <w:ind w:left="3218" w:hanging="284"/>
      </w:pPr>
      <w:rPr>
        <w:rFonts w:hint="default"/>
      </w:rPr>
    </w:lvl>
    <w:lvl w:ilvl="6" w:tplc="0804D608">
      <w:numFmt w:val="bullet"/>
      <w:lvlText w:val="•"/>
      <w:lvlJc w:val="left"/>
      <w:pPr>
        <w:ind w:left="3785" w:hanging="284"/>
      </w:pPr>
      <w:rPr>
        <w:rFonts w:hint="default"/>
      </w:rPr>
    </w:lvl>
    <w:lvl w:ilvl="7" w:tplc="8BB65A52">
      <w:numFmt w:val="bullet"/>
      <w:lvlText w:val="•"/>
      <w:lvlJc w:val="left"/>
      <w:pPr>
        <w:ind w:left="4353" w:hanging="284"/>
      </w:pPr>
      <w:rPr>
        <w:rFonts w:hint="default"/>
      </w:rPr>
    </w:lvl>
    <w:lvl w:ilvl="8" w:tplc="80188D28">
      <w:numFmt w:val="bullet"/>
      <w:lvlText w:val="•"/>
      <w:lvlJc w:val="left"/>
      <w:pPr>
        <w:ind w:left="4921" w:hanging="284"/>
      </w:pPr>
      <w:rPr>
        <w:rFonts w:hint="default"/>
      </w:rPr>
    </w:lvl>
  </w:abstractNum>
  <w:abstractNum w:abstractNumId="340">
    <w:nsid w:val="2EA075EE"/>
    <w:multiLevelType w:val="multilevel"/>
    <w:tmpl w:val="AC48FAA6"/>
    <w:lvl w:ilvl="0">
      <w:start w:val="1"/>
      <w:numFmt w:val="decimal"/>
      <w:lvlText w:val="%1"/>
      <w:lvlJc w:val="left"/>
      <w:pPr>
        <w:ind w:left="240" w:hanging="872"/>
      </w:pPr>
      <w:rPr>
        <w:rFonts w:hint="default"/>
      </w:rPr>
    </w:lvl>
    <w:lvl w:ilvl="1">
      <w:start w:val="3"/>
      <w:numFmt w:val="decimal"/>
      <w:lvlText w:val="%1.%2"/>
      <w:lvlJc w:val="left"/>
      <w:pPr>
        <w:ind w:left="240" w:hanging="872"/>
      </w:pPr>
      <w:rPr>
        <w:rFonts w:hint="default"/>
      </w:rPr>
    </w:lvl>
    <w:lvl w:ilvl="2">
      <w:start w:val="4"/>
      <w:numFmt w:val="decimal"/>
      <w:lvlText w:val="%1.%2.%3"/>
      <w:lvlJc w:val="left"/>
      <w:pPr>
        <w:ind w:left="240" w:hanging="872"/>
      </w:pPr>
      <w:rPr>
        <w:rFonts w:hint="default"/>
      </w:rPr>
    </w:lvl>
    <w:lvl w:ilvl="3">
      <w:start w:val="1"/>
      <w:numFmt w:val="decimal"/>
      <w:lvlText w:val="%1.%2.%3.%4"/>
      <w:lvlJc w:val="left"/>
      <w:pPr>
        <w:ind w:left="240" w:hanging="872"/>
      </w:pPr>
      <w:rPr>
        <w:rFonts w:ascii="Times New Roman" w:eastAsia="Times New Roman" w:hAnsi="Times New Roman" w:cs="Times New Roman" w:hint="default"/>
        <w:b/>
        <w:bCs/>
        <w:spacing w:val="-31"/>
        <w:w w:val="97"/>
        <w:sz w:val="24"/>
        <w:szCs w:val="24"/>
      </w:rPr>
    </w:lvl>
    <w:lvl w:ilvl="4">
      <w:numFmt w:val="bullet"/>
      <w:lvlText w:val=""/>
      <w:lvlJc w:val="left"/>
      <w:pPr>
        <w:ind w:left="613" w:hanging="711"/>
      </w:pPr>
      <w:rPr>
        <w:rFonts w:ascii="Symbol" w:eastAsia="Symbol" w:hAnsi="Symbol" w:cs="Symbol" w:hint="default"/>
        <w:w w:val="100"/>
        <w:sz w:val="24"/>
        <w:szCs w:val="24"/>
      </w:rPr>
    </w:lvl>
    <w:lvl w:ilvl="5">
      <w:numFmt w:val="bullet"/>
      <w:lvlText w:val="•"/>
      <w:lvlJc w:val="left"/>
      <w:pPr>
        <w:ind w:left="5127" w:hanging="711"/>
      </w:pPr>
      <w:rPr>
        <w:rFonts w:hint="default"/>
      </w:rPr>
    </w:lvl>
    <w:lvl w:ilvl="6">
      <w:numFmt w:val="bullet"/>
      <w:lvlText w:val="•"/>
      <w:lvlJc w:val="left"/>
      <w:pPr>
        <w:ind w:left="6253" w:hanging="711"/>
      </w:pPr>
      <w:rPr>
        <w:rFonts w:hint="default"/>
      </w:rPr>
    </w:lvl>
    <w:lvl w:ilvl="7">
      <w:numFmt w:val="bullet"/>
      <w:lvlText w:val="•"/>
      <w:lvlJc w:val="left"/>
      <w:pPr>
        <w:ind w:left="7380" w:hanging="711"/>
      </w:pPr>
      <w:rPr>
        <w:rFonts w:hint="default"/>
      </w:rPr>
    </w:lvl>
    <w:lvl w:ilvl="8">
      <w:numFmt w:val="bullet"/>
      <w:lvlText w:val="•"/>
      <w:lvlJc w:val="left"/>
      <w:pPr>
        <w:ind w:left="8507" w:hanging="711"/>
      </w:pPr>
      <w:rPr>
        <w:rFonts w:hint="default"/>
      </w:rPr>
    </w:lvl>
  </w:abstractNum>
  <w:abstractNum w:abstractNumId="341">
    <w:nsid w:val="2ED15666"/>
    <w:multiLevelType w:val="hybridMultilevel"/>
    <w:tmpl w:val="BC00F84C"/>
    <w:lvl w:ilvl="0" w:tplc="FFC85038">
      <w:numFmt w:val="bullet"/>
      <w:lvlText w:val=""/>
      <w:lvlJc w:val="left"/>
      <w:pPr>
        <w:ind w:left="820" w:hanging="361"/>
      </w:pPr>
      <w:rPr>
        <w:rFonts w:ascii="Symbol" w:eastAsia="Symbol" w:hAnsi="Symbol" w:cs="Symbol" w:hint="default"/>
        <w:w w:val="100"/>
        <w:sz w:val="24"/>
        <w:szCs w:val="24"/>
      </w:rPr>
    </w:lvl>
    <w:lvl w:ilvl="1" w:tplc="C8E801A4">
      <w:numFmt w:val="bullet"/>
      <w:lvlText w:val="•"/>
      <w:lvlJc w:val="left"/>
      <w:pPr>
        <w:ind w:left="1832" w:hanging="361"/>
      </w:pPr>
      <w:rPr>
        <w:rFonts w:hint="default"/>
      </w:rPr>
    </w:lvl>
    <w:lvl w:ilvl="2" w:tplc="3EC80BD0">
      <w:numFmt w:val="bullet"/>
      <w:lvlText w:val="•"/>
      <w:lvlJc w:val="left"/>
      <w:pPr>
        <w:ind w:left="2844" w:hanging="361"/>
      </w:pPr>
      <w:rPr>
        <w:rFonts w:hint="default"/>
      </w:rPr>
    </w:lvl>
    <w:lvl w:ilvl="3" w:tplc="70B0B1EE">
      <w:numFmt w:val="bullet"/>
      <w:lvlText w:val="•"/>
      <w:lvlJc w:val="left"/>
      <w:pPr>
        <w:ind w:left="3856" w:hanging="361"/>
      </w:pPr>
      <w:rPr>
        <w:rFonts w:hint="default"/>
      </w:rPr>
    </w:lvl>
    <w:lvl w:ilvl="4" w:tplc="9F3E7CFA">
      <w:numFmt w:val="bullet"/>
      <w:lvlText w:val="•"/>
      <w:lvlJc w:val="left"/>
      <w:pPr>
        <w:ind w:left="4868" w:hanging="361"/>
      </w:pPr>
      <w:rPr>
        <w:rFonts w:hint="default"/>
      </w:rPr>
    </w:lvl>
    <w:lvl w:ilvl="5" w:tplc="DE7E2FE0">
      <w:numFmt w:val="bullet"/>
      <w:lvlText w:val="•"/>
      <w:lvlJc w:val="left"/>
      <w:pPr>
        <w:ind w:left="5880" w:hanging="361"/>
      </w:pPr>
      <w:rPr>
        <w:rFonts w:hint="default"/>
      </w:rPr>
    </w:lvl>
    <w:lvl w:ilvl="6" w:tplc="096A9D8E">
      <w:numFmt w:val="bullet"/>
      <w:lvlText w:val="•"/>
      <w:lvlJc w:val="left"/>
      <w:pPr>
        <w:ind w:left="6892" w:hanging="361"/>
      </w:pPr>
      <w:rPr>
        <w:rFonts w:hint="default"/>
      </w:rPr>
    </w:lvl>
    <w:lvl w:ilvl="7" w:tplc="CB4EEC34">
      <w:numFmt w:val="bullet"/>
      <w:lvlText w:val="•"/>
      <w:lvlJc w:val="left"/>
      <w:pPr>
        <w:ind w:left="7904" w:hanging="361"/>
      </w:pPr>
      <w:rPr>
        <w:rFonts w:hint="default"/>
      </w:rPr>
    </w:lvl>
    <w:lvl w:ilvl="8" w:tplc="4B383740">
      <w:numFmt w:val="bullet"/>
      <w:lvlText w:val="•"/>
      <w:lvlJc w:val="left"/>
      <w:pPr>
        <w:ind w:left="8916" w:hanging="361"/>
      </w:pPr>
      <w:rPr>
        <w:rFonts w:hint="default"/>
      </w:rPr>
    </w:lvl>
  </w:abstractNum>
  <w:abstractNum w:abstractNumId="342">
    <w:nsid w:val="2ED441AC"/>
    <w:multiLevelType w:val="hybridMultilevel"/>
    <w:tmpl w:val="40A8FDC8"/>
    <w:lvl w:ilvl="0" w:tplc="89EA7B0C">
      <w:numFmt w:val="bullet"/>
      <w:lvlText w:val=""/>
      <w:lvlJc w:val="left"/>
      <w:pPr>
        <w:ind w:left="103" w:hanging="202"/>
      </w:pPr>
      <w:rPr>
        <w:rFonts w:ascii="Symbol" w:eastAsia="Symbol" w:hAnsi="Symbol" w:cs="Symbol" w:hint="default"/>
        <w:w w:val="100"/>
        <w:sz w:val="24"/>
        <w:szCs w:val="24"/>
      </w:rPr>
    </w:lvl>
    <w:lvl w:ilvl="1" w:tplc="07B03742">
      <w:numFmt w:val="bullet"/>
      <w:lvlText w:val="•"/>
      <w:lvlJc w:val="left"/>
      <w:pPr>
        <w:ind w:left="709" w:hanging="202"/>
      </w:pPr>
      <w:rPr>
        <w:rFonts w:hint="default"/>
      </w:rPr>
    </w:lvl>
    <w:lvl w:ilvl="2" w:tplc="49107DF2">
      <w:numFmt w:val="bullet"/>
      <w:lvlText w:val="•"/>
      <w:lvlJc w:val="left"/>
      <w:pPr>
        <w:ind w:left="1319" w:hanging="202"/>
      </w:pPr>
      <w:rPr>
        <w:rFonts w:hint="default"/>
      </w:rPr>
    </w:lvl>
    <w:lvl w:ilvl="3" w:tplc="25EE6150">
      <w:numFmt w:val="bullet"/>
      <w:lvlText w:val="•"/>
      <w:lvlJc w:val="left"/>
      <w:pPr>
        <w:ind w:left="1928" w:hanging="202"/>
      </w:pPr>
      <w:rPr>
        <w:rFonts w:hint="default"/>
      </w:rPr>
    </w:lvl>
    <w:lvl w:ilvl="4" w:tplc="BB9E36EA">
      <w:numFmt w:val="bullet"/>
      <w:lvlText w:val="•"/>
      <w:lvlJc w:val="left"/>
      <w:pPr>
        <w:ind w:left="2538" w:hanging="202"/>
      </w:pPr>
      <w:rPr>
        <w:rFonts w:hint="default"/>
      </w:rPr>
    </w:lvl>
    <w:lvl w:ilvl="5" w:tplc="FD5C633A">
      <w:numFmt w:val="bullet"/>
      <w:lvlText w:val="•"/>
      <w:lvlJc w:val="left"/>
      <w:pPr>
        <w:ind w:left="3147" w:hanging="202"/>
      </w:pPr>
      <w:rPr>
        <w:rFonts w:hint="default"/>
      </w:rPr>
    </w:lvl>
    <w:lvl w:ilvl="6" w:tplc="16CCE196">
      <w:numFmt w:val="bullet"/>
      <w:lvlText w:val="•"/>
      <w:lvlJc w:val="left"/>
      <w:pPr>
        <w:ind w:left="3757" w:hanging="202"/>
      </w:pPr>
      <w:rPr>
        <w:rFonts w:hint="default"/>
      </w:rPr>
    </w:lvl>
    <w:lvl w:ilvl="7" w:tplc="B8FE9D44">
      <w:numFmt w:val="bullet"/>
      <w:lvlText w:val="•"/>
      <w:lvlJc w:val="left"/>
      <w:pPr>
        <w:ind w:left="4367" w:hanging="202"/>
      </w:pPr>
      <w:rPr>
        <w:rFonts w:hint="default"/>
      </w:rPr>
    </w:lvl>
    <w:lvl w:ilvl="8" w:tplc="B6FA492E">
      <w:numFmt w:val="bullet"/>
      <w:lvlText w:val="•"/>
      <w:lvlJc w:val="left"/>
      <w:pPr>
        <w:ind w:left="4976" w:hanging="202"/>
      </w:pPr>
      <w:rPr>
        <w:rFonts w:hint="default"/>
      </w:rPr>
    </w:lvl>
  </w:abstractNum>
  <w:abstractNum w:abstractNumId="343">
    <w:nsid w:val="2EDA260F"/>
    <w:multiLevelType w:val="hybridMultilevel"/>
    <w:tmpl w:val="933ABCF4"/>
    <w:lvl w:ilvl="0" w:tplc="7AF45494">
      <w:numFmt w:val="bullet"/>
      <w:lvlText w:val=""/>
      <w:lvlJc w:val="left"/>
      <w:pPr>
        <w:ind w:left="386" w:hanging="284"/>
      </w:pPr>
      <w:rPr>
        <w:rFonts w:ascii="Symbol" w:eastAsia="Symbol" w:hAnsi="Symbol" w:cs="Symbol" w:hint="default"/>
        <w:w w:val="100"/>
        <w:sz w:val="24"/>
        <w:szCs w:val="24"/>
      </w:rPr>
    </w:lvl>
    <w:lvl w:ilvl="1" w:tplc="0B90DF68">
      <w:numFmt w:val="bullet"/>
      <w:lvlText w:val="•"/>
      <w:lvlJc w:val="left"/>
      <w:pPr>
        <w:ind w:left="826" w:hanging="284"/>
      </w:pPr>
      <w:rPr>
        <w:rFonts w:hint="default"/>
      </w:rPr>
    </w:lvl>
    <w:lvl w:ilvl="2" w:tplc="1F16FF24">
      <w:numFmt w:val="bullet"/>
      <w:lvlText w:val="•"/>
      <w:lvlJc w:val="left"/>
      <w:pPr>
        <w:ind w:left="1273" w:hanging="284"/>
      </w:pPr>
      <w:rPr>
        <w:rFonts w:hint="default"/>
      </w:rPr>
    </w:lvl>
    <w:lvl w:ilvl="3" w:tplc="D6CA9C08">
      <w:numFmt w:val="bullet"/>
      <w:lvlText w:val="•"/>
      <w:lvlJc w:val="left"/>
      <w:pPr>
        <w:ind w:left="1720" w:hanging="284"/>
      </w:pPr>
      <w:rPr>
        <w:rFonts w:hint="default"/>
      </w:rPr>
    </w:lvl>
    <w:lvl w:ilvl="4" w:tplc="490E0CC2">
      <w:numFmt w:val="bullet"/>
      <w:lvlText w:val="•"/>
      <w:lvlJc w:val="left"/>
      <w:pPr>
        <w:ind w:left="2166" w:hanging="284"/>
      </w:pPr>
      <w:rPr>
        <w:rFonts w:hint="default"/>
      </w:rPr>
    </w:lvl>
    <w:lvl w:ilvl="5" w:tplc="B87ABE9A">
      <w:numFmt w:val="bullet"/>
      <w:lvlText w:val="•"/>
      <w:lvlJc w:val="left"/>
      <w:pPr>
        <w:ind w:left="2613" w:hanging="284"/>
      </w:pPr>
      <w:rPr>
        <w:rFonts w:hint="default"/>
      </w:rPr>
    </w:lvl>
    <w:lvl w:ilvl="6" w:tplc="BC267998">
      <w:numFmt w:val="bullet"/>
      <w:lvlText w:val="•"/>
      <w:lvlJc w:val="left"/>
      <w:pPr>
        <w:ind w:left="3059" w:hanging="284"/>
      </w:pPr>
      <w:rPr>
        <w:rFonts w:hint="default"/>
      </w:rPr>
    </w:lvl>
    <w:lvl w:ilvl="7" w:tplc="6166FE30">
      <w:numFmt w:val="bullet"/>
      <w:lvlText w:val="•"/>
      <w:lvlJc w:val="left"/>
      <w:pPr>
        <w:ind w:left="3506" w:hanging="284"/>
      </w:pPr>
      <w:rPr>
        <w:rFonts w:hint="default"/>
      </w:rPr>
    </w:lvl>
    <w:lvl w:ilvl="8" w:tplc="2E1C69B2">
      <w:numFmt w:val="bullet"/>
      <w:lvlText w:val="•"/>
      <w:lvlJc w:val="left"/>
      <w:pPr>
        <w:ind w:left="3953" w:hanging="284"/>
      </w:pPr>
      <w:rPr>
        <w:rFonts w:hint="default"/>
      </w:rPr>
    </w:lvl>
  </w:abstractNum>
  <w:abstractNum w:abstractNumId="344">
    <w:nsid w:val="2F145C04"/>
    <w:multiLevelType w:val="multilevel"/>
    <w:tmpl w:val="7F4ADE8E"/>
    <w:lvl w:ilvl="0">
      <w:start w:val="1"/>
      <w:numFmt w:val="decimal"/>
      <w:lvlText w:val="%1"/>
      <w:lvlJc w:val="left"/>
      <w:pPr>
        <w:ind w:left="100" w:hanging="560"/>
      </w:pPr>
      <w:rPr>
        <w:rFonts w:hint="default"/>
      </w:rPr>
    </w:lvl>
    <w:lvl w:ilvl="1">
      <w:start w:val="3"/>
      <w:numFmt w:val="decimal"/>
      <w:lvlText w:val="%1.%2."/>
      <w:lvlJc w:val="left"/>
      <w:pPr>
        <w:ind w:left="100" w:hanging="560"/>
      </w:pPr>
      <w:rPr>
        <w:rFonts w:ascii="Times New Roman" w:eastAsia="Times New Roman" w:hAnsi="Times New Roman" w:cs="Times New Roman" w:hint="default"/>
        <w:b/>
        <w:bCs/>
        <w:w w:val="97"/>
        <w:sz w:val="24"/>
        <w:szCs w:val="24"/>
      </w:rPr>
    </w:lvl>
    <w:lvl w:ilvl="2">
      <w:start w:val="1"/>
      <w:numFmt w:val="decimal"/>
      <w:lvlText w:val="%1.%2.%3."/>
      <w:lvlJc w:val="left"/>
      <w:pPr>
        <w:ind w:left="1409" w:hanging="600"/>
        <w:jc w:val="right"/>
      </w:pPr>
      <w:rPr>
        <w:rFonts w:ascii="Times New Roman" w:eastAsia="Times New Roman" w:hAnsi="Times New Roman" w:cs="Times New Roman" w:hint="default"/>
        <w:b/>
        <w:bCs/>
        <w:spacing w:val="-7"/>
        <w:w w:val="97"/>
        <w:sz w:val="24"/>
        <w:szCs w:val="24"/>
      </w:rPr>
    </w:lvl>
    <w:lvl w:ilvl="3">
      <w:numFmt w:val="bullet"/>
      <w:lvlText w:val=""/>
      <w:lvlJc w:val="left"/>
      <w:pPr>
        <w:ind w:left="1599" w:hanging="360"/>
      </w:pPr>
      <w:rPr>
        <w:rFonts w:ascii="Symbol" w:eastAsia="Symbol" w:hAnsi="Symbol" w:cs="Symbol" w:hint="default"/>
        <w:w w:val="100"/>
        <w:sz w:val="24"/>
        <w:szCs w:val="24"/>
      </w:rPr>
    </w:lvl>
    <w:lvl w:ilvl="4">
      <w:numFmt w:val="bullet"/>
      <w:lvlText w:val="•"/>
      <w:lvlJc w:val="left"/>
      <w:pPr>
        <w:ind w:left="3825" w:hanging="360"/>
      </w:pPr>
      <w:rPr>
        <w:rFonts w:hint="default"/>
      </w:rPr>
    </w:lvl>
    <w:lvl w:ilvl="5">
      <w:numFmt w:val="bullet"/>
      <w:lvlText w:val="•"/>
      <w:lvlJc w:val="left"/>
      <w:pPr>
        <w:ind w:left="4937" w:hanging="360"/>
      </w:pPr>
      <w:rPr>
        <w:rFonts w:hint="default"/>
      </w:rPr>
    </w:lvl>
    <w:lvl w:ilvl="6">
      <w:numFmt w:val="bullet"/>
      <w:lvlText w:val="•"/>
      <w:lvlJc w:val="left"/>
      <w:pPr>
        <w:ind w:left="6050" w:hanging="360"/>
      </w:pPr>
      <w:rPr>
        <w:rFonts w:hint="default"/>
      </w:rPr>
    </w:lvl>
    <w:lvl w:ilvl="7">
      <w:numFmt w:val="bullet"/>
      <w:lvlText w:val="•"/>
      <w:lvlJc w:val="left"/>
      <w:pPr>
        <w:ind w:left="7163" w:hanging="360"/>
      </w:pPr>
      <w:rPr>
        <w:rFonts w:hint="default"/>
      </w:rPr>
    </w:lvl>
    <w:lvl w:ilvl="8">
      <w:numFmt w:val="bullet"/>
      <w:lvlText w:val="•"/>
      <w:lvlJc w:val="left"/>
      <w:pPr>
        <w:ind w:left="8275" w:hanging="360"/>
      </w:pPr>
      <w:rPr>
        <w:rFonts w:hint="default"/>
      </w:rPr>
    </w:lvl>
  </w:abstractNum>
  <w:abstractNum w:abstractNumId="345">
    <w:nsid w:val="2FFE6C2F"/>
    <w:multiLevelType w:val="hybridMultilevel"/>
    <w:tmpl w:val="2CAE980E"/>
    <w:lvl w:ilvl="0" w:tplc="D3B8D968">
      <w:numFmt w:val="bullet"/>
      <w:lvlText w:val="•"/>
      <w:lvlJc w:val="left"/>
      <w:pPr>
        <w:ind w:left="247" w:hanging="144"/>
      </w:pPr>
      <w:rPr>
        <w:rFonts w:ascii="Times New Roman" w:eastAsia="Times New Roman" w:hAnsi="Times New Roman" w:cs="Times New Roman" w:hint="default"/>
        <w:w w:val="97"/>
        <w:sz w:val="24"/>
        <w:szCs w:val="24"/>
      </w:rPr>
    </w:lvl>
    <w:lvl w:ilvl="1" w:tplc="1520F248">
      <w:numFmt w:val="bullet"/>
      <w:lvlText w:val="•"/>
      <w:lvlJc w:val="left"/>
      <w:pPr>
        <w:ind w:left="825" w:hanging="144"/>
      </w:pPr>
      <w:rPr>
        <w:rFonts w:hint="default"/>
      </w:rPr>
    </w:lvl>
    <w:lvl w:ilvl="2" w:tplc="6610F7F6">
      <w:numFmt w:val="bullet"/>
      <w:lvlText w:val="•"/>
      <w:lvlJc w:val="left"/>
      <w:pPr>
        <w:ind w:left="1410" w:hanging="144"/>
      </w:pPr>
      <w:rPr>
        <w:rFonts w:hint="default"/>
      </w:rPr>
    </w:lvl>
    <w:lvl w:ilvl="3" w:tplc="4BE4CDD0">
      <w:numFmt w:val="bullet"/>
      <w:lvlText w:val="•"/>
      <w:lvlJc w:val="left"/>
      <w:pPr>
        <w:ind w:left="1995" w:hanging="144"/>
      </w:pPr>
      <w:rPr>
        <w:rFonts w:hint="default"/>
      </w:rPr>
    </w:lvl>
    <w:lvl w:ilvl="4" w:tplc="53AC7984">
      <w:numFmt w:val="bullet"/>
      <w:lvlText w:val="•"/>
      <w:lvlJc w:val="left"/>
      <w:pPr>
        <w:ind w:left="2580" w:hanging="144"/>
      </w:pPr>
      <w:rPr>
        <w:rFonts w:hint="default"/>
      </w:rPr>
    </w:lvl>
    <w:lvl w:ilvl="5" w:tplc="5BA4151A">
      <w:numFmt w:val="bullet"/>
      <w:lvlText w:val="•"/>
      <w:lvlJc w:val="left"/>
      <w:pPr>
        <w:ind w:left="3165" w:hanging="144"/>
      </w:pPr>
      <w:rPr>
        <w:rFonts w:hint="default"/>
      </w:rPr>
    </w:lvl>
    <w:lvl w:ilvl="6" w:tplc="F47E0918">
      <w:numFmt w:val="bullet"/>
      <w:lvlText w:val="•"/>
      <w:lvlJc w:val="left"/>
      <w:pPr>
        <w:ind w:left="3750" w:hanging="144"/>
      </w:pPr>
      <w:rPr>
        <w:rFonts w:hint="default"/>
      </w:rPr>
    </w:lvl>
    <w:lvl w:ilvl="7" w:tplc="1F3239F8">
      <w:numFmt w:val="bullet"/>
      <w:lvlText w:val="•"/>
      <w:lvlJc w:val="left"/>
      <w:pPr>
        <w:ind w:left="4335" w:hanging="144"/>
      </w:pPr>
      <w:rPr>
        <w:rFonts w:hint="default"/>
      </w:rPr>
    </w:lvl>
    <w:lvl w:ilvl="8" w:tplc="53928DAA">
      <w:numFmt w:val="bullet"/>
      <w:lvlText w:val="•"/>
      <w:lvlJc w:val="left"/>
      <w:pPr>
        <w:ind w:left="4920" w:hanging="144"/>
      </w:pPr>
      <w:rPr>
        <w:rFonts w:hint="default"/>
      </w:rPr>
    </w:lvl>
  </w:abstractNum>
  <w:abstractNum w:abstractNumId="346">
    <w:nsid w:val="302C4DD8"/>
    <w:multiLevelType w:val="hybridMultilevel"/>
    <w:tmpl w:val="3BBAC644"/>
    <w:lvl w:ilvl="0" w:tplc="A0FEDE9A">
      <w:numFmt w:val="bullet"/>
      <w:lvlText w:val=""/>
      <w:lvlJc w:val="left"/>
      <w:pPr>
        <w:ind w:left="103" w:hanging="252"/>
      </w:pPr>
      <w:rPr>
        <w:rFonts w:ascii="Symbol" w:eastAsia="Symbol" w:hAnsi="Symbol" w:cs="Symbol" w:hint="default"/>
        <w:w w:val="100"/>
        <w:sz w:val="24"/>
        <w:szCs w:val="24"/>
      </w:rPr>
    </w:lvl>
    <w:lvl w:ilvl="1" w:tplc="5016DDB0">
      <w:numFmt w:val="bullet"/>
      <w:lvlText w:val="•"/>
      <w:lvlJc w:val="left"/>
      <w:pPr>
        <w:ind w:left="497" w:hanging="252"/>
      </w:pPr>
      <w:rPr>
        <w:rFonts w:hint="default"/>
      </w:rPr>
    </w:lvl>
    <w:lvl w:ilvl="2" w:tplc="3F180F84">
      <w:numFmt w:val="bullet"/>
      <w:lvlText w:val="•"/>
      <w:lvlJc w:val="left"/>
      <w:pPr>
        <w:ind w:left="894" w:hanging="252"/>
      </w:pPr>
      <w:rPr>
        <w:rFonts w:hint="default"/>
      </w:rPr>
    </w:lvl>
    <w:lvl w:ilvl="3" w:tplc="98D0DB60">
      <w:numFmt w:val="bullet"/>
      <w:lvlText w:val="•"/>
      <w:lvlJc w:val="left"/>
      <w:pPr>
        <w:ind w:left="1291" w:hanging="252"/>
      </w:pPr>
      <w:rPr>
        <w:rFonts w:hint="default"/>
      </w:rPr>
    </w:lvl>
    <w:lvl w:ilvl="4" w:tplc="81B0BF9A">
      <w:numFmt w:val="bullet"/>
      <w:lvlText w:val="•"/>
      <w:lvlJc w:val="left"/>
      <w:pPr>
        <w:ind w:left="1688" w:hanging="252"/>
      </w:pPr>
      <w:rPr>
        <w:rFonts w:hint="default"/>
      </w:rPr>
    </w:lvl>
    <w:lvl w:ilvl="5" w:tplc="2C7E399A">
      <w:numFmt w:val="bullet"/>
      <w:lvlText w:val="•"/>
      <w:lvlJc w:val="left"/>
      <w:pPr>
        <w:ind w:left="2085" w:hanging="252"/>
      </w:pPr>
      <w:rPr>
        <w:rFonts w:hint="default"/>
      </w:rPr>
    </w:lvl>
    <w:lvl w:ilvl="6" w:tplc="36DC078C">
      <w:numFmt w:val="bullet"/>
      <w:lvlText w:val="•"/>
      <w:lvlJc w:val="left"/>
      <w:pPr>
        <w:ind w:left="2482" w:hanging="252"/>
      </w:pPr>
      <w:rPr>
        <w:rFonts w:hint="default"/>
      </w:rPr>
    </w:lvl>
    <w:lvl w:ilvl="7" w:tplc="ECECA84A">
      <w:numFmt w:val="bullet"/>
      <w:lvlText w:val="•"/>
      <w:lvlJc w:val="left"/>
      <w:pPr>
        <w:ind w:left="2880" w:hanging="252"/>
      </w:pPr>
      <w:rPr>
        <w:rFonts w:hint="default"/>
      </w:rPr>
    </w:lvl>
    <w:lvl w:ilvl="8" w:tplc="C318FF5A">
      <w:numFmt w:val="bullet"/>
      <w:lvlText w:val="•"/>
      <w:lvlJc w:val="left"/>
      <w:pPr>
        <w:ind w:left="3277" w:hanging="252"/>
      </w:pPr>
      <w:rPr>
        <w:rFonts w:hint="default"/>
      </w:rPr>
    </w:lvl>
  </w:abstractNum>
  <w:abstractNum w:abstractNumId="347">
    <w:nsid w:val="306F46BE"/>
    <w:multiLevelType w:val="hybridMultilevel"/>
    <w:tmpl w:val="6778E0F6"/>
    <w:lvl w:ilvl="0" w:tplc="F99C8FF6">
      <w:numFmt w:val="bullet"/>
      <w:lvlText w:val=""/>
      <w:lvlJc w:val="left"/>
      <w:pPr>
        <w:ind w:left="103" w:hanging="368"/>
      </w:pPr>
      <w:rPr>
        <w:rFonts w:ascii="Symbol" w:eastAsia="Symbol" w:hAnsi="Symbol" w:cs="Symbol" w:hint="default"/>
        <w:w w:val="100"/>
        <w:sz w:val="24"/>
        <w:szCs w:val="24"/>
      </w:rPr>
    </w:lvl>
    <w:lvl w:ilvl="1" w:tplc="6A30387E">
      <w:numFmt w:val="bullet"/>
      <w:lvlText w:val="•"/>
      <w:lvlJc w:val="left"/>
      <w:pPr>
        <w:ind w:left="738" w:hanging="368"/>
      </w:pPr>
      <w:rPr>
        <w:rFonts w:hint="default"/>
      </w:rPr>
    </w:lvl>
    <w:lvl w:ilvl="2" w:tplc="81B6A066">
      <w:numFmt w:val="bullet"/>
      <w:lvlText w:val="•"/>
      <w:lvlJc w:val="left"/>
      <w:pPr>
        <w:ind w:left="1376" w:hanging="368"/>
      </w:pPr>
      <w:rPr>
        <w:rFonts w:hint="default"/>
      </w:rPr>
    </w:lvl>
    <w:lvl w:ilvl="3" w:tplc="03FC1E2C">
      <w:numFmt w:val="bullet"/>
      <w:lvlText w:val="•"/>
      <w:lvlJc w:val="left"/>
      <w:pPr>
        <w:ind w:left="2014" w:hanging="368"/>
      </w:pPr>
      <w:rPr>
        <w:rFonts w:hint="default"/>
      </w:rPr>
    </w:lvl>
    <w:lvl w:ilvl="4" w:tplc="097ACC8C">
      <w:numFmt w:val="bullet"/>
      <w:lvlText w:val="•"/>
      <w:lvlJc w:val="left"/>
      <w:pPr>
        <w:ind w:left="2652" w:hanging="368"/>
      </w:pPr>
      <w:rPr>
        <w:rFonts w:hint="default"/>
      </w:rPr>
    </w:lvl>
    <w:lvl w:ilvl="5" w:tplc="C9206ED6">
      <w:numFmt w:val="bullet"/>
      <w:lvlText w:val="•"/>
      <w:lvlJc w:val="left"/>
      <w:pPr>
        <w:ind w:left="3290" w:hanging="368"/>
      </w:pPr>
      <w:rPr>
        <w:rFonts w:hint="default"/>
      </w:rPr>
    </w:lvl>
    <w:lvl w:ilvl="6" w:tplc="963C12A0">
      <w:numFmt w:val="bullet"/>
      <w:lvlText w:val="•"/>
      <w:lvlJc w:val="left"/>
      <w:pPr>
        <w:ind w:left="3928" w:hanging="368"/>
      </w:pPr>
      <w:rPr>
        <w:rFonts w:hint="default"/>
      </w:rPr>
    </w:lvl>
    <w:lvl w:ilvl="7" w:tplc="D8FA8E40">
      <w:numFmt w:val="bullet"/>
      <w:lvlText w:val="•"/>
      <w:lvlJc w:val="left"/>
      <w:pPr>
        <w:ind w:left="4567" w:hanging="368"/>
      </w:pPr>
      <w:rPr>
        <w:rFonts w:hint="default"/>
      </w:rPr>
    </w:lvl>
    <w:lvl w:ilvl="8" w:tplc="CAFA6826">
      <w:numFmt w:val="bullet"/>
      <w:lvlText w:val="•"/>
      <w:lvlJc w:val="left"/>
      <w:pPr>
        <w:ind w:left="5205" w:hanging="368"/>
      </w:pPr>
      <w:rPr>
        <w:rFonts w:hint="default"/>
      </w:rPr>
    </w:lvl>
  </w:abstractNum>
  <w:abstractNum w:abstractNumId="348">
    <w:nsid w:val="309D3972"/>
    <w:multiLevelType w:val="hybridMultilevel"/>
    <w:tmpl w:val="349459B2"/>
    <w:lvl w:ilvl="0" w:tplc="7736EF74">
      <w:numFmt w:val="bullet"/>
      <w:lvlText w:val=""/>
      <w:lvlJc w:val="left"/>
      <w:pPr>
        <w:ind w:left="506" w:hanging="404"/>
      </w:pPr>
      <w:rPr>
        <w:rFonts w:ascii="Symbol" w:eastAsia="Symbol" w:hAnsi="Symbol" w:cs="Symbol" w:hint="default"/>
        <w:w w:val="100"/>
        <w:sz w:val="24"/>
        <w:szCs w:val="24"/>
      </w:rPr>
    </w:lvl>
    <w:lvl w:ilvl="1" w:tplc="DDD4CFDE">
      <w:numFmt w:val="bullet"/>
      <w:lvlText w:val="•"/>
      <w:lvlJc w:val="left"/>
      <w:pPr>
        <w:ind w:left="857" w:hanging="404"/>
      </w:pPr>
      <w:rPr>
        <w:rFonts w:hint="default"/>
      </w:rPr>
    </w:lvl>
    <w:lvl w:ilvl="2" w:tplc="FDFE9EE6">
      <w:numFmt w:val="bullet"/>
      <w:lvlText w:val="•"/>
      <w:lvlJc w:val="left"/>
      <w:pPr>
        <w:ind w:left="1214" w:hanging="404"/>
      </w:pPr>
      <w:rPr>
        <w:rFonts w:hint="default"/>
      </w:rPr>
    </w:lvl>
    <w:lvl w:ilvl="3" w:tplc="6C580E36">
      <w:numFmt w:val="bullet"/>
      <w:lvlText w:val="•"/>
      <w:lvlJc w:val="left"/>
      <w:pPr>
        <w:ind w:left="1571" w:hanging="404"/>
      </w:pPr>
      <w:rPr>
        <w:rFonts w:hint="default"/>
      </w:rPr>
    </w:lvl>
    <w:lvl w:ilvl="4" w:tplc="71A0991C">
      <w:numFmt w:val="bullet"/>
      <w:lvlText w:val="•"/>
      <w:lvlJc w:val="left"/>
      <w:pPr>
        <w:ind w:left="1928" w:hanging="404"/>
      </w:pPr>
      <w:rPr>
        <w:rFonts w:hint="default"/>
      </w:rPr>
    </w:lvl>
    <w:lvl w:ilvl="5" w:tplc="72328BB6">
      <w:numFmt w:val="bullet"/>
      <w:lvlText w:val="•"/>
      <w:lvlJc w:val="left"/>
      <w:pPr>
        <w:ind w:left="2285" w:hanging="404"/>
      </w:pPr>
      <w:rPr>
        <w:rFonts w:hint="default"/>
      </w:rPr>
    </w:lvl>
    <w:lvl w:ilvl="6" w:tplc="40A2199E">
      <w:numFmt w:val="bullet"/>
      <w:lvlText w:val="•"/>
      <w:lvlJc w:val="left"/>
      <w:pPr>
        <w:ind w:left="2642" w:hanging="404"/>
      </w:pPr>
      <w:rPr>
        <w:rFonts w:hint="default"/>
      </w:rPr>
    </w:lvl>
    <w:lvl w:ilvl="7" w:tplc="36A245E4">
      <w:numFmt w:val="bullet"/>
      <w:lvlText w:val="•"/>
      <w:lvlJc w:val="left"/>
      <w:pPr>
        <w:ind w:left="3000" w:hanging="404"/>
      </w:pPr>
      <w:rPr>
        <w:rFonts w:hint="default"/>
      </w:rPr>
    </w:lvl>
    <w:lvl w:ilvl="8" w:tplc="896A3502">
      <w:numFmt w:val="bullet"/>
      <w:lvlText w:val="•"/>
      <w:lvlJc w:val="left"/>
      <w:pPr>
        <w:ind w:left="3357" w:hanging="404"/>
      </w:pPr>
      <w:rPr>
        <w:rFonts w:hint="default"/>
      </w:rPr>
    </w:lvl>
  </w:abstractNum>
  <w:abstractNum w:abstractNumId="349">
    <w:nsid w:val="30A15912"/>
    <w:multiLevelType w:val="hybridMultilevel"/>
    <w:tmpl w:val="90C41244"/>
    <w:lvl w:ilvl="0" w:tplc="1E949EA4">
      <w:numFmt w:val="bullet"/>
      <w:lvlText w:val=""/>
      <w:lvlJc w:val="left"/>
      <w:pPr>
        <w:ind w:left="276" w:hanging="176"/>
      </w:pPr>
      <w:rPr>
        <w:rFonts w:ascii="Symbol" w:eastAsia="Symbol" w:hAnsi="Symbol" w:cs="Symbol" w:hint="default"/>
        <w:w w:val="100"/>
        <w:sz w:val="24"/>
        <w:szCs w:val="24"/>
      </w:rPr>
    </w:lvl>
    <w:lvl w:ilvl="1" w:tplc="70D4E46C">
      <w:numFmt w:val="bullet"/>
      <w:lvlText w:val="•"/>
      <w:lvlJc w:val="left"/>
      <w:pPr>
        <w:ind w:left="814" w:hanging="176"/>
      </w:pPr>
      <w:rPr>
        <w:rFonts w:hint="default"/>
      </w:rPr>
    </w:lvl>
    <w:lvl w:ilvl="2" w:tplc="BF7CA4A0">
      <w:numFmt w:val="bullet"/>
      <w:lvlText w:val="•"/>
      <w:lvlJc w:val="left"/>
      <w:pPr>
        <w:ind w:left="1349" w:hanging="176"/>
      </w:pPr>
      <w:rPr>
        <w:rFonts w:hint="default"/>
      </w:rPr>
    </w:lvl>
    <w:lvl w:ilvl="3" w:tplc="1B18D2BA">
      <w:numFmt w:val="bullet"/>
      <w:lvlText w:val="•"/>
      <w:lvlJc w:val="left"/>
      <w:pPr>
        <w:ind w:left="1883" w:hanging="176"/>
      </w:pPr>
      <w:rPr>
        <w:rFonts w:hint="default"/>
      </w:rPr>
    </w:lvl>
    <w:lvl w:ilvl="4" w:tplc="CF58F216">
      <w:numFmt w:val="bullet"/>
      <w:lvlText w:val="•"/>
      <w:lvlJc w:val="left"/>
      <w:pPr>
        <w:ind w:left="2418" w:hanging="176"/>
      </w:pPr>
      <w:rPr>
        <w:rFonts w:hint="default"/>
      </w:rPr>
    </w:lvl>
    <w:lvl w:ilvl="5" w:tplc="D44AC638">
      <w:numFmt w:val="bullet"/>
      <w:lvlText w:val="•"/>
      <w:lvlJc w:val="left"/>
      <w:pPr>
        <w:ind w:left="2953" w:hanging="176"/>
      </w:pPr>
      <w:rPr>
        <w:rFonts w:hint="default"/>
      </w:rPr>
    </w:lvl>
    <w:lvl w:ilvl="6" w:tplc="E86ABA3A">
      <w:numFmt w:val="bullet"/>
      <w:lvlText w:val="•"/>
      <w:lvlJc w:val="left"/>
      <w:pPr>
        <w:ind w:left="3487" w:hanging="176"/>
      </w:pPr>
      <w:rPr>
        <w:rFonts w:hint="default"/>
      </w:rPr>
    </w:lvl>
    <w:lvl w:ilvl="7" w:tplc="CD32A686">
      <w:numFmt w:val="bullet"/>
      <w:lvlText w:val="•"/>
      <w:lvlJc w:val="left"/>
      <w:pPr>
        <w:ind w:left="4022" w:hanging="176"/>
      </w:pPr>
      <w:rPr>
        <w:rFonts w:hint="default"/>
      </w:rPr>
    </w:lvl>
    <w:lvl w:ilvl="8" w:tplc="E9BEC6AC">
      <w:numFmt w:val="bullet"/>
      <w:lvlText w:val="•"/>
      <w:lvlJc w:val="left"/>
      <w:pPr>
        <w:ind w:left="4557" w:hanging="176"/>
      </w:pPr>
      <w:rPr>
        <w:rFonts w:hint="default"/>
      </w:rPr>
    </w:lvl>
  </w:abstractNum>
  <w:abstractNum w:abstractNumId="350">
    <w:nsid w:val="30A733BD"/>
    <w:multiLevelType w:val="hybridMultilevel"/>
    <w:tmpl w:val="4F780164"/>
    <w:lvl w:ilvl="0" w:tplc="AD76FFAA">
      <w:numFmt w:val="bullet"/>
      <w:lvlText w:val=""/>
      <w:lvlJc w:val="left"/>
      <w:pPr>
        <w:ind w:left="304" w:hanging="202"/>
      </w:pPr>
      <w:rPr>
        <w:rFonts w:ascii="Symbol" w:eastAsia="Symbol" w:hAnsi="Symbol" w:cs="Symbol" w:hint="default"/>
        <w:w w:val="100"/>
        <w:sz w:val="24"/>
        <w:szCs w:val="24"/>
      </w:rPr>
    </w:lvl>
    <w:lvl w:ilvl="1" w:tplc="C888A84A">
      <w:numFmt w:val="bullet"/>
      <w:lvlText w:val="•"/>
      <w:lvlJc w:val="left"/>
      <w:pPr>
        <w:ind w:left="889" w:hanging="202"/>
      </w:pPr>
      <w:rPr>
        <w:rFonts w:hint="default"/>
      </w:rPr>
    </w:lvl>
    <w:lvl w:ilvl="2" w:tplc="A6A6AF52">
      <w:numFmt w:val="bullet"/>
      <w:lvlText w:val="•"/>
      <w:lvlJc w:val="left"/>
      <w:pPr>
        <w:ind w:left="1479" w:hanging="202"/>
      </w:pPr>
      <w:rPr>
        <w:rFonts w:hint="default"/>
      </w:rPr>
    </w:lvl>
    <w:lvl w:ilvl="3" w:tplc="5D9248C2">
      <w:numFmt w:val="bullet"/>
      <w:lvlText w:val="•"/>
      <w:lvlJc w:val="left"/>
      <w:pPr>
        <w:ind w:left="2068" w:hanging="202"/>
      </w:pPr>
      <w:rPr>
        <w:rFonts w:hint="default"/>
      </w:rPr>
    </w:lvl>
    <w:lvl w:ilvl="4" w:tplc="C49664B0">
      <w:numFmt w:val="bullet"/>
      <w:lvlText w:val="•"/>
      <w:lvlJc w:val="left"/>
      <w:pPr>
        <w:ind w:left="2658" w:hanging="202"/>
      </w:pPr>
      <w:rPr>
        <w:rFonts w:hint="default"/>
      </w:rPr>
    </w:lvl>
    <w:lvl w:ilvl="5" w:tplc="0EC2A122">
      <w:numFmt w:val="bullet"/>
      <w:lvlText w:val="•"/>
      <w:lvlJc w:val="left"/>
      <w:pPr>
        <w:ind w:left="3247" w:hanging="202"/>
      </w:pPr>
      <w:rPr>
        <w:rFonts w:hint="default"/>
      </w:rPr>
    </w:lvl>
    <w:lvl w:ilvl="6" w:tplc="1CFAEE00">
      <w:numFmt w:val="bullet"/>
      <w:lvlText w:val="•"/>
      <w:lvlJc w:val="left"/>
      <w:pPr>
        <w:ind w:left="3837" w:hanging="202"/>
      </w:pPr>
      <w:rPr>
        <w:rFonts w:hint="default"/>
      </w:rPr>
    </w:lvl>
    <w:lvl w:ilvl="7" w:tplc="0C30FA76">
      <w:numFmt w:val="bullet"/>
      <w:lvlText w:val="•"/>
      <w:lvlJc w:val="left"/>
      <w:pPr>
        <w:ind w:left="4427" w:hanging="202"/>
      </w:pPr>
      <w:rPr>
        <w:rFonts w:hint="default"/>
      </w:rPr>
    </w:lvl>
    <w:lvl w:ilvl="8" w:tplc="02A6034A">
      <w:numFmt w:val="bullet"/>
      <w:lvlText w:val="•"/>
      <w:lvlJc w:val="left"/>
      <w:pPr>
        <w:ind w:left="5016" w:hanging="202"/>
      </w:pPr>
      <w:rPr>
        <w:rFonts w:hint="default"/>
      </w:rPr>
    </w:lvl>
  </w:abstractNum>
  <w:abstractNum w:abstractNumId="351">
    <w:nsid w:val="30BE285A"/>
    <w:multiLevelType w:val="hybridMultilevel"/>
    <w:tmpl w:val="89F021D4"/>
    <w:lvl w:ilvl="0" w:tplc="0452131A">
      <w:numFmt w:val="bullet"/>
      <w:lvlText w:val=""/>
      <w:lvlJc w:val="left"/>
      <w:pPr>
        <w:ind w:left="388" w:hanging="286"/>
      </w:pPr>
      <w:rPr>
        <w:rFonts w:ascii="Symbol" w:eastAsia="Symbol" w:hAnsi="Symbol" w:cs="Symbol" w:hint="default"/>
        <w:w w:val="100"/>
        <w:sz w:val="24"/>
        <w:szCs w:val="24"/>
      </w:rPr>
    </w:lvl>
    <w:lvl w:ilvl="1" w:tplc="181C357C">
      <w:numFmt w:val="bullet"/>
      <w:lvlText w:val="•"/>
      <w:lvlJc w:val="left"/>
      <w:pPr>
        <w:ind w:left="1018" w:hanging="286"/>
      </w:pPr>
      <w:rPr>
        <w:rFonts w:hint="default"/>
      </w:rPr>
    </w:lvl>
    <w:lvl w:ilvl="2" w:tplc="3A705E42">
      <w:numFmt w:val="bullet"/>
      <w:lvlText w:val="•"/>
      <w:lvlJc w:val="left"/>
      <w:pPr>
        <w:ind w:left="1656" w:hanging="286"/>
      </w:pPr>
      <w:rPr>
        <w:rFonts w:hint="default"/>
      </w:rPr>
    </w:lvl>
    <w:lvl w:ilvl="3" w:tplc="871EFD00">
      <w:numFmt w:val="bullet"/>
      <w:lvlText w:val="•"/>
      <w:lvlJc w:val="left"/>
      <w:pPr>
        <w:ind w:left="2295" w:hanging="286"/>
      </w:pPr>
      <w:rPr>
        <w:rFonts w:hint="default"/>
      </w:rPr>
    </w:lvl>
    <w:lvl w:ilvl="4" w:tplc="76922128">
      <w:numFmt w:val="bullet"/>
      <w:lvlText w:val="•"/>
      <w:lvlJc w:val="left"/>
      <w:pPr>
        <w:ind w:left="2933" w:hanging="286"/>
      </w:pPr>
      <w:rPr>
        <w:rFonts w:hint="default"/>
      </w:rPr>
    </w:lvl>
    <w:lvl w:ilvl="5" w:tplc="585ACFF0">
      <w:numFmt w:val="bullet"/>
      <w:lvlText w:val="•"/>
      <w:lvlJc w:val="left"/>
      <w:pPr>
        <w:ind w:left="3572" w:hanging="286"/>
      </w:pPr>
      <w:rPr>
        <w:rFonts w:hint="default"/>
      </w:rPr>
    </w:lvl>
    <w:lvl w:ilvl="6" w:tplc="C958E72C">
      <w:numFmt w:val="bullet"/>
      <w:lvlText w:val="•"/>
      <w:lvlJc w:val="left"/>
      <w:pPr>
        <w:ind w:left="4210" w:hanging="286"/>
      </w:pPr>
      <w:rPr>
        <w:rFonts w:hint="default"/>
      </w:rPr>
    </w:lvl>
    <w:lvl w:ilvl="7" w:tplc="3E582034">
      <w:numFmt w:val="bullet"/>
      <w:lvlText w:val="•"/>
      <w:lvlJc w:val="left"/>
      <w:pPr>
        <w:ind w:left="4849" w:hanging="286"/>
      </w:pPr>
      <w:rPr>
        <w:rFonts w:hint="default"/>
      </w:rPr>
    </w:lvl>
    <w:lvl w:ilvl="8" w:tplc="B5343C14">
      <w:numFmt w:val="bullet"/>
      <w:lvlText w:val="•"/>
      <w:lvlJc w:val="left"/>
      <w:pPr>
        <w:ind w:left="5487" w:hanging="286"/>
      </w:pPr>
      <w:rPr>
        <w:rFonts w:hint="default"/>
      </w:rPr>
    </w:lvl>
  </w:abstractNum>
  <w:abstractNum w:abstractNumId="352">
    <w:nsid w:val="30CA695B"/>
    <w:multiLevelType w:val="hybridMultilevel"/>
    <w:tmpl w:val="24123834"/>
    <w:lvl w:ilvl="0" w:tplc="B088FCE6">
      <w:numFmt w:val="bullet"/>
      <w:lvlText w:val=""/>
      <w:lvlJc w:val="left"/>
      <w:pPr>
        <w:ind w:left="470" w:hanging="368"/>
      </w:pPr>
      <w:rPr>
        <w:rFonts w:ascii="Symbol" w:eastAsia="Symbol" w:hAnsi="Symbol" w:cs="Symbol" w:hint="default"/>
        <w:w w:val="100"/>
        <w:sz w:val="24"/>
        <w:szCs w:val="24"/>
      </w:rPr>
    </w:lvl>
    <w:lvl w:ilvl="1" w:tplc="954AD724">
      <w:numFmt w:val="bullet"/>
      <w:lvlText w:val="•"/>
      <w:lvlJc w:val="left"/>
      <w:pPr>
        <w:ind w:left="1023" w:hanging="368"/>
      </w:pPr>
      <w:rPr>
        <w:rFonts w:hint="default"/>
      </w:rPr>
    </w:lvl>
    <w:lvl w:ilvl="2" w:tplc="40266A0C">
      <w:numFmt w:val="bullet"/>
      <w:lvlText w:val="•"/>
      <w:lvlJc w:val="left"/>
      <w:pPr>
        <w:ind w:left="1566" w:hanging="368"/>
      </w:pPr>
      <w:rPr>
        <w:rFonts w:hint="default"/>
      </w:rPr>
    </w:lvl>
    <w:lvl w:ilvl="3" w:tplc="CB3C78B6">
      <w:numFmt w:val="bullet"/>
      <w:lvlText w:val="•"/>
      <w:lvlJc w:val="left"/>
      <w:pPr>
        <w:ind w:left="2109" w:hanging="368"/>
      </w:pPr>
      <w:rPr>
        <w:rFonts w:hint="default"/>
      </w:rPr>
    </w:lvl>
    <w:lvl w:ilvl="4" w:tplc="82626F3E">
      <w:numFmt w:val="bullet"/>
      <w:lvlText w:val="•"/>
      <w:lvlJc w:val="left"/>
      <w:pPr>
        <w:ind w:left="2653" w:hanging="368"/>
      </w:pPr>
      <w:rPr>
        <w:rFonts w:hint="default"/>
      </w:rPr>
    </w:lvl>
    <w:lvl w:ilvl="5" w:tplc="1BA25648">
      <w:numFmt w:val="bullet"/>
      <w:lvlText w:val="•"/>
      <w:lvlJc w:val="left"/>
      <w:pPr>
        <w:ind w:left="3196" w:hanging="368"/>
      </w:pPr>
      <w:rPr>
        <w:rFonts w:hint="default"/>
      </w:rPr>
    </w:lvl>
    <w:lvl w:ilvl="6" w:tplc="8B7A65C0">
      <w:numFmt w:val="bullet"/>
      <w:lvlText w:val="•"/>
      <w:lvlJc w:val="left"/>
      <w:pPr>
        <w:ind w:left="3739" w:hanging="368"/>
      </w:pPr>
      <w:rPr>
        <w:rFonts w:hint="default"/>
      </w:rPr>
    </w:lvl>
    <w:lvl w:ilvl="7" w:tplc="CBC8389A">
      <w:numFmt w:val="bullet"/>
      <w:lvlText w:val="•"/>
      <w:lvlJc w:val="left"/>
      <w:pPr>
        <w:ind w:left="4282" w:hanging="368"/>
      </w:pPr>
      <w:rPr>
        <w:rFonts w:hint="default"/>
      </w:rPr>
    </w:lvl>
    <w:lvl w:ilvl="8" w:tplc="BC08EE04">
      <w:numFmt w:val="bullet"/>
      <w:lvlText w:val="•"/>
      <w:lvlJc w:val="left"/>
      <w:pPr>
        <w:ind w:left="4826" w:hanging="368"/>
      </w:pPr>
      <w:rPr>
        <w:rFonts w:hint="default"/>
      </w:rPr>
    </w:lvl>
  </w:abstractNum>
  <w:abstractNum w:abstractNumId="353">
    <w:nsid w:val="311A7937"/>
    <w:multiLevelType w:val="hybridMultilevel"/>
    <w:tmpl w:val="E68E730E"/>
    <w:lvl w:ilvl="0" w:tplc="79B2362C">
      <w:numFmt w:val="bullet"/>
      <w:lvlText w:val=""/>
      <w:lvlJc w:val="left"/>
      <w:pPr>
        <w:ind w:left="276" w:hanging="176"/>
      </w:pPr>
      <w:rPr>
        <w:rFonts w:ascii="Symbol" w:eastAsia="Symbol" w:hAnsi="Symbol" w:cs="Symbol" w:hint="default"/>
        <w:w w:val="100"/>
        <w:sz w:val="24"/>
        <w:szCs w:val="24"/>
      </w:rPr>
    </w:lvl>
    <w:lvl w:ilvl="1" w:tplc="916C8324">
      <w:numFmt w:val="bullet"/>
      <w:lvlText w:val="•"/>
      <w:lvlJc w:val="left"/>
      <w:pPr>
        <w:ind w:left="814" w:hanging="176"/>
      </w:pPr>
      <w:rPr>
        <w:rFonts w:hint="default"/>
      </w:rPr>
    </w:lvl>
    <w:lvl w:ilvl="2" w:tplc="956A8EB2">
      <w:numFmt w:val="bullet"/>
      <w:lvlText w:val="•"/>
      <w:lvlJc w:val="left"/>
      <w:pPr>
        <w:ind w:left="1349" w:hanging="176"/>
      </w:pPr>
      <w:rPr>
        <w:rFonts w:hint="default"/>
      </w:rPr>
    </w:lvl>
    <w:lvl w:ilvl="3" w:tplc="A746A1C6">
      <w:numFmt w:val="bullet"/>
      <w:lvlText w:val="•"/>
      <w:lvlJc w:val="left"/>
      <w:pPr>
        <w:ind w:left="1883" w:hanging="176"/>
      </w:pPr>
      <w:rPr>
        <w:rFonts w:hint="default"/>
      </w:rPr>
    </w:lvl>
    <w:lvl w:ilvl="4" w:tplc="D21AC604">
      <w:numFmt w:val="bullet"/>
      <w:lvlText w:val="•"/>
      <w:lvlJc w:val="left"/>
      <w:pPr>
        <w:ind w:left="2418" w:hanging="176"/>
      </w:pPr>
      <w:rPr>
        <w:rFonts w:hint="default"/>
      </w:rPr>
    </w:lvl>
    <w:lvl w:ilvl="5" w:tplc="1E0AC056">
      <w:numFmt w:val="bullet"/>
      <w:lvlText w:val="•"/>
      <w:lvlJc w:val="left"/>
      <w:pPr>
        <w:ind w:left="2953" w:hanging="176"/>
      </w:pPr>
      <w:rPr>
        <w:rFonts w:hint="default"/>
      </w:rPr>
    </w:lvl>
    <w:lvl w:ilvl="6" w:tplc="4C34F298">
      <w:numFmt w:val="bullet"/>
      <w:lvlText w:val="•"/>
      <w:lvlJc w:val="left"/>
      <w:pPr>
        <w:ind w:left="3487" w:hanging="176"/>
      </w:pPr>
      <w:rPr>
        <w:rFonts w:hint="default"/>
      </w:rPr>
    </w:lvl>
    <w:lvl w:ilvl="7" w:tplc="625E4550">
      <w:numFmt w:val="bullet"/>
      <w:lvlText w:val="•"/>
      <w:lvlJc w:val="left"/>
      <w:pPr>
        <w:ind w:left="4022" w:hanging="176"/>
      </w:pPr>
      <w:rPr>
        <w:rFonts w:hint="default"/>
      </w:rPr>
    </w:lvl>
    <w:lvl w:ilvl="8" w:tplc="5B0EA60E">
      <w:numFmt w:val="bullet"/>
      <w:lvlText w:val="•"/>
      <w:lvlJc w:val="left"/>
      <w:pPr>
        <w:ind w:left="4557" w:hanging="176"/>
      </w:pPr>
      <w:rPr>
        <w:rFonts w:hint="default"/>
      </w:rPr>
    </w:lvl>
  </w:abstractNum>
  <w:abstractNum w:abstractNumId="354">
    <w:nsid w:val="31280995"/>
    <w:multiLevelType w:val="hybridMultilevel"/>
    <w:tmpl w:val="8FDEAB94"/>
    <w:lvl w:ilvl="0" w:tplc="F510FE1A">
      <w:numFmt w:val="bullet"/>
      <w:lvlText w:val=""/>
      <w:lvlJc w:val="left"/>
      <w:pPr>
        <w:ind w:left="470" w:hanging="368"/>
      </w:pPr>
      <w:rPr>
        <w:rFonts w:ascii="Symbol" w:eastAsia="Symbol" w:hAnsi="Symbol" w:cs="Symbol" w:hint="default"/>
        <w:w w:val="100"/>
        <w:sz w:val="24"/>
        <w:szCs w:val="24"/>
      </w:rPr>
    </w:lvl>
    <w:lvl w:ilvl="1" w:tplc="F572B83E">
      <w:numFmt w:val="bullet"/>
      <w:lvlText w:val="•"/>
      <w:lvlJc w:val="left"/>
      <w:pPr>
        <w:ind w:left="1023" w:hanging="368"/>
      </w:pPr>
      <w:rPr>
        <w:rFonts w:hint="default"/>
      </w:rPr>
    </w:lvl>
    <w:lvl w:ilvl="2" w:tplc="C1E863BC">
      <w:numFmt w:val="bullet"/>
      <w:lvlText w:val="•"/>
      <w:lvlJc w:val="left"/>
      <w:pPr>
        <w:ind w:left="1566" w:hanging="368"/>
      </w:pPr>
      <w:rPr>
        <w:rFonts w:hint="default"/>
      </w:rPr>
    </w:lvl>
    <w:lvl w:ilvl="3" w:tplc="C3705838">
      <w:numFmt w:val="bullet"/>
      <w:lvlText w:val="•"/>
      <w:lvlJc w:val="left"/>
      <w:pPr>
        <w:ind w:left="2109" w:hanging="368"/>
      </w:pPr>
      <w:rPr>
        <w:rFonts w:hint="default"/>
      </w:rPr>
    </w:lvl>
    <w:lvl w:ilvl="4" w:tplc="B85C5592">
      <w:numFmt w:val="bullet"/>
      <w:lvlText w:val="•"/>
      <w:lvlJc w:val="left"/>
      <w:pPr>
        <w:ind w:left="2653" w:hanging="368"/>
      </w:pPr>
      <w:rPr>
        <w:rFonts w:hint="default"/>
      </w:rPr>
    </w:lvl>
    <w:lvl w:ilvl="5" w:tplc="468CD9B0">
      <w:numFmt w:val="bullet"/>
      <w:lvlText w:val="•"/>
      <w:lvlJc w:val="left"/>
      <w:pPr>
        <w:ind w:left="3196" w:hanging="368"/>
      </w:pPr>
      <w:rPr>
        <w:rFonts w:hint="default"/>
      </w:rPr>
    </w:lvl>
    <w:lvl w:ilvl="6" w:tplc="DA7A30DA">
      <w:numFmt w:val="bullet"/>
      <w:lvlText w:val="•"/>
      <w:lvlJc w:val="left"/>
      <w:pPr>
        <w:ind w:left="3739" w:hanging="368"/>
      </w:pPr>
      <w:rPr>
        <w:rFonts w:hint="default"/>
      </w:rPr>
    </w:lvl>
    <w:lvl w:ilvl="7" w:tplc="A7BC82E6">
      <w:numFmt w:val="bullet"/>
      <w:lvlText w:val="•"/>
      <w:lvlJc w:val="left"/>
      <w:pPr>
        <w:ind w:left="4282" w:hanging="368"/>
      </w:pPr>
      <w:rPr>
        <w:rFonts w:hint="default"/>
      </w:rPr>
    </w:lvl>
    <w:lvl w:ilvl="8" w:tplc="126C06D4">
      <w:numFmt w:val="bullet"/>
      <w:lvlText w:val="•"/>
      <w:lvlJc w:val="left"/>
      <w:pPr>
        <w:ind w:left="4826" w:hanging="368"/>
      </w:pPr>
      <w:rPr>
        <w:rFonts w:hint="default"/>
      </w:rPr>
    </w:lvl>
  </w:abstractNum>
  <w:abstractNum w:abstractNumId="355">
    <w:nsid w:val="31472822"/>
    <w:multiLevelType w:val="hybridMultilevel"/>
    <w:tmpl w:val="93128E76"/>
    <w:lvl w:ilvl="0" w:tplc="AEA44A40">
      <w:numFmt w:val="bullet"/>
      <w:lvlText w:val=""/>
      <w:lvlJc w:val="left"/>
      <w:pPr>
        <w:ind w:left="492" w:hanging="390"/>
      </w:pPr>
      <w:rPr>
        <w:rFonts w:ascii="Symbol" w:eastAsia="Symbol" w:hAnsi="Symbol" w:cs="Symbol" w:hint="default"/>
        <w:w w:val="100"/>
        <w:sz w:val="24"/>
        <w:szCs w:val="24"/>
      </w:rPr>
    </w:lvl>
    <w:lvl w:ilvl="1" w:tplc="0200F9F0">
      <w:numFmt w:val="bullet"/>
      <w:lvlText w:val="•"/>
      <w:lvlJc w:val="left"/>
      <w:pPr>
        <w:ind w:left="935" w:hanging="390"/>
      </w:pPr>
      <w:rPr>
        <w:rFonts w:hint="default"/>
      </w:rPr>
    </w:lvl>
    <w:lvl w:ilvl="2" w:tplc="25A20B1C">
      <w:numFmt w:val="bullet"/>
      <w:lvlText w:val="•"/>
      <w:lvlJc w:val="left"/>
      <w:pPr>
        <w:ind w:left="1370" w:hanging="390"/>
      </w:pPr>
      <w:rPr>
        <w:rFonts w:hint="default"/>
      </w:rPr>
    </w:lvl>
    <w:lvl w:ilvl="3" w:tplc="AFACCE76">
      <w:numFmt w:val="bullet"/>
      <w:lvlText w:val="•"/>
      <w:lvlJc w:val="left"/>
      <w:pPr>
        <w:ind w:left="1805" w:hanging="390"/>
      </w:pPr>
      <w:rPr>
        <w:rFonts w:hint="default"/>
      </w:rPr>
    </w:lvl>
    <w:lvl w:ilvl="4" w:tplc="1CC4EF86">
      <w:numFmt w:val="bullet"/>
      <w:lvlText w:val="•"/>
      <w:lvlJc w:val="left"/>
      <w:pPr>
        <w:ind w:left="2240" w:hanging="390"/>
      </w:pPr>
      <w:rPr>
        <w:rFonts w:hint="default"/>
      </w:rPr>
    </w:lvl>
    <w:lvl w:ilvl="5" w:tplc="78F85DB4">
      <w:numFmt w:val="bullet"/>
      <w:lvlText w:val="•"/>
      <w:lvlJc w:val="left"/>
      <w:pPr>
        <w:ind w:left="2675" w:hanging="390"/>
      </w:pPr>
      <w:rPr>
        <w:rFonts w:hint="default"/>
      </w:rPr>
    </w:lvl>
    <w:lvl w:ilvl="6" w:tplc="3C8AE7D8">
      <w:numFmt w:val="bullet"/>
      <w:lvlText w:val="•"/>
      <w:lvlJc w:val="left"/>
      <w:pPr>
        <w:ind w:left="3110" w:hanging="390"/>
      </w:pPr>
      <w:rPr>
        <w:rFonts w:hint="default"/>
      </w:rPr>
    </w:lvl>
    <w:lvl w:ilvl="7" w:tplc="D1788900">
      <w:numFmt w:val="bullet"/>
      <w:lvlText w:val="•"/>
      <w:lvlJc w:val="left"/>
      <w:pPr>
        <w:ind w:left="3545" w:hanging="390"/>
      </w:pPr>
      <w:rPr>
        <w:rFonts w:hint="default"/>
      </w:rPr>
    </w:lvl>
    <w:lvl w:ilvl="8" w:tplc="6D38543C">
      <w:numFmt w:val="bullet"/>
      <w:lvlText w:val="•"/>
      <w:lvlJc w:val="left"/>
      <w:pPr>
        <w:ind w:left="3981" w:hanging="390"/>
      </w:pPr>
      <w:rPr>
        <w:rFonts w:hint="default"/>
      </w:rPr>
    </w:lvl>
  </w:abstractNum>
  <w:abstractNum w:abstractNumId="356">
    <w:nsid w:val="31677814"/>
    <w:multiLevelType w:val="hybridMultilevel"/>
    <w:tmpl w:val="B6B4A64E"/>
    <w:lvl w:ilvl="0" w:tplc="670CAF66">
      <w:numFmt w:val="bullet"/>
      <w:lvlText w:val=""/>
      <w:lvlJc w:val="left"/>
      <w:pPr>
        <w:ind w:left="336" w:hanging="233"/>
      </w:pPr>
      <w:rPr>
        <w:rFonts w:ascii="Symbol" w:eastAsia="Symbol" w:hAnsi="Symbol" w:cs="Symbol" w:hint="default"/>
        <w:w w:val="100"/>
        <w:sz w:val="24"/>
        <w:szCs w:val="24"/>
      </w:rPr>
    </w:lvl>
    <w:lvl w:ilvl="1" w:tplc="7292E45C">
      <w:numFmt w:val="bullet"/>
      <w:lvlText w:val="•"/>
      <w:lvlJc w:val="left"/>
      <w:pPr>
        <w:ind w:left="791" w:hanging="233"/>
      </w:pPr>
      <w:rPr>
        <w:rFonts w:hint="default"/>
      </w:rPr>
    </w:lvl>
    <w:lvl w:ilvl="2" w:tplc="59987554">
      <w:numFmt w:val="bullet"/>
      <w:lvlText w:val="•"/>
      <w:lvlJc w:val="left"/>
      <w:pPr>
        <w:ind w:left="1242" w:hanging="233"/>
      </w:pPr>
      <w:rPr>
        <w:rFonts w:hint="default"/>
      </w:rPr>
    </w:lvl>
    <w:lvl w:ilvl="3" w:tplc="7F1E1678">
      <w:numFmt w:val="bullet"/>
      <w:lvlText w:val="•"/>
      <w:lvlJc w:val="left"/>
      <w:pPr>
        <w:ind w:left="1693" w:hanging="233"/>
      </w:pPr>
      <w:rPr>
        <w:rFonts w:hint="default"/>
      </w:rPr>
    </w:lvl>
    <w:lvl w:ilvl="4" w:tplc="5064946A">
      <w:numFmt w:val="bullet"/>
      <w:lvlText w:val="•"/>
      <w:lvlJc w:val="left"/>
      <w:pPr>
        <w:ind w:left="2144" w:hanging="233"/>
      </w:pPr>
      <w:rPr>
        <w:rFonts w:hint="default"/>
      </w:rPr>
    </w:lvl>
    <w:lvl w:ilvl="5" w:tplc="446A00FE">
      <w:numFmt w:val="bullet"/>
      <w:lvlText w:val="•"/>
      <w:lvlJc w:val="left"/>
      <w:pPr>
        <w:ind w:left="2595" w:hanging="233"/>
      </w:pPr>
      <w:rPr>
        <w:rFonts w:hint="default"/>
      </w:rPr>
    </w:lvl>
    <w:lvl w:ilvl="6" w:tplc="80A6F68C">
      <w:numFmt w:val="bullet"/>
      <w:lvlText w:val="•"/>
      <w:lvlJc w:val="left"/>
      <w:pPr>
        <w:ind w:left="3046" w:hanging="233"/>
      </w:pPr>
      <w:rPr>
        <w:rFonts w:hint="default"/>
      </w:rPr>
    </w:lvl>
    <w:lvl w:ilvl="7" w:tplc="0BB441E8">
      <w:numFmt w:val="bullet"/>
      <w:lvlText w:val="•"/>
      <w:lvlJc w:val="left"/>
      <w:pPr>
        <w:ind w:left="3497" w:hanging="233"/>
      </w:pPr>
      <w:rPr>
        <w:rFonts w:hint="default"/>
      </w:rPr>
    </w:lvl>
    <w:lvl w:ilvl="8" w:tplc="F422865A">
      <w:numFmt w:val="bullet"/>
      <w:lvlText w:val="•"/>
      <w:lvlJc w:val="left"/>
      <w:pPr>
        <w:ind w:left="3949" w:hanging="233"/>
      </w:pPr>
      <w:rPr>
        <w:rFonts w:hint="default"/>
      </w:rPr>
    </w:lvl>
  </w:abstractNum>
  <w:abstractNum w:abstractNumId="357">
    <w:nsid w:val="31BB2339"/>
    <w:multiLevelType w:val="hybridMultilevel"/>
    <w:tmpl w:val="CF429C5C"/>
    <w:lvl w:ilvl="0" w:tplc="1F50B7F4">
      <w:start w:val="1"/>
      <w:numFmt w:val="decimal"/>
      <w:lvlText w:val="%1)"/>
      <w:lvlJc w:val="left"/>
      <w:pPr>
        <w:ind w:left="240" w:hanging="356"/>
      </w:pPr>
      <w:rPr>
        <w:rFonts w:ascii="Times New Roman" w:eastAsia="Times New Roman" w:hAnsi="Times New Roman" w:cs="Times New Roman" w:hint="default"/>
        <w:spacing w:val="-26"/>
        <w:w w:val="97"/>
        <w:sz w:val="24"/>
        <w:szCs w:val="24"/>
      </w:rPr>
    </w:lvl>
    <w:lvl w:ilvl="1" w:tplc="90DA8F66">
      <w:numFmt w:val="bullet"/>
      <w:lvlText w:val="•"/>
      <w:lvlJc w:val="left"/>
      <w:pPr>
        <w:ind w:left="1282" w:hanging="356"/>
      </w:pPr>
      <w:rPr>
        <w:rFonts w:hint="default"/>
      </w:rPr>
    </w:lvl>
    <w:lvl w:ilvl="2" w:tplc="A744890E">
      <w:numFmt w:val="bullet"/>
      <w:lvlText w:val="•"/>
      <w:lvlJc w:val="left"/>
      <w:pPr>
        <w:ind w:left="2324" w:hanging="356"/>
      </w:pPr>
      <w:rPr>
        <w:rFonts w:hint="default"/>
      </w:rPr>
    </w:lvl>
    <w:lvl w:ilvl="3" w:tplc="6010BA50">
      <w:numFmt w:val="bullet"/>
      <w:lvlText w:val="•"/>
      <w:lvlJc w:val="left"/>
      <w:pPr>
        <w:ind w:left="3366" w:hanging="356"/>
      </w:pPr>
      <w:rPr>
        <w:rFonts w:hint="default"/>
      </w:rPr>
    </w:lvl>
    <w:lvl w:ilvl="4" w:tplc="35C07AA6">
      <w:numFmt w:val="bullet"/>
      <w:lvlText w:val="•"/>
      <w:lvlJc w:val="left"/>
      <w:pPr>
        <w:ind w:left="4408" w:hanging="356"/>
      </w:pPr>
      <w:rPr>
        <w:rFonts w:hint="default"/>
      </w:rPr>
    </w:lvl>
    <w:lvl w:ilvl="5" w:tplc="A42EE04E">
      <w:numFmt w:val="bullet"/>
      <w:lvlText w:val="•"/>
      <w:lvlJc w:val="left"/>
      <w:pPr>
        <w:ind w:left="5450" w:hanging="356"/>
      </w:pPr>
      <w:rPr>
        <w:rFonts w:hint="default"/>
      </w:rPr>
    </w:lvl>
    <w:lvl w:ilvl="6" w:tplc="BC221034">
      <w:numFmt w:val="bullet"/>
      <w:lvlText w:val="•"/>
      <w:lvlJc w:val="left"/>
      <w:pPr>
        <w:ind w:left="6492" w:hanging="356"/>
      </w:pPr>
      <w:rPr>
        <w:rFonts w:hint="default"/>
      </w:rPr>
    </w:lvl>
    <w:lvl w:ilvl="7" w:tplc="E1D42DB2">
      <w:numFmt w:val="bullet"/>
      <w:lvlText w:val="•"/>
      <w:lvlJc w:val="left"/>
      <w:pPr>
        <w:ind w:left="7534" w:hanging="356"/>
      </w:pPr>
      <w:rPr>
        <w:rFonts w:hint="default"/>
      </w:rPr>
    </w:lvl>
    <w:lvl w:ilvl="8" w:tplc="67B8656A">
      <w:numFmt w:val="bullet"/>
      <w:lvlText w:val="•"/>
      <w:lvlJc w:val="left"/>
      <w:pPr>
        <w:ind w:left="8576" w:hanging="356"/>
      </w:pPr>
      <w:rPr>
        <w:rFonts w:hint="default"/>
      </w:rPr>
    </w:lvl>
  </w:abstractNum>
  <w:abstractNum w:abstractNumId="358">
    <w:nsid w:val="31E55A99"/>
    <w:multiLevelType w:val="hybridMultilevel"/>
    <w:tmpl w:val="E6F030CA"/>
    <w:lvl w:ilvl="0" w:tplc="40D8326C">
      <w:numFmt w:val="bullet"/>
      <w:lvlText w:val=""/>
      <w:lvlJc w:val="left"/>
      <w:pPr>
        <w:ind w:left="391" w:hanging="288"/>
      </w:pPr>
      <w:rPr>
        <w:rFonts w:ascii="Symbol" w:eastAsia="Symbol" w:hAnsi="Symbol" w:cs="Symbol" w:hint="default"/>
        <w:w w:val="100"/>
        <w:sz w:val="24"/>
        <w:szCs w:val="24"/>
      </w:rPr>
    </w:lvl>
    <w:lvl w:ilvl="1" w:tplc="A490C82A">
      <w:numFmt w:val="bullet"/>
      <w:lvlText w:val="•"/>
      <w:lvlJc w:val="left"/>
      <w:pPr>
        <w:ind w:left="1036" w:hanging="288"/>
      </w:pPr>
      <w:rPr>
        <w:rFonts w:hint="default"/>
      </w:rPr>
    </w:lvl>
    <w:lvl w:ilvl="2" w:tplc="98F21DCE">
      <w:numFmt w:val="bullet"/>
      <w:lvlText w:val="•"/>
      <w:lvlJc w:val="left"/>
      <w:pPr>
        <w:ind w:left="1672" w:hanging="288"/>
      </w:pPr>
      <w:rPr>
        <w:rFonts w:hint="default"/>
      </w:rPr>
    </w:lvl>
    <w:lvl w:ilvl="3" w:tplc="B4B66030">
      <w:numFmt w:val="bullet"/>
      <w:lvlText w:val="•"/>
      <w:lvlJc w:val="left"/>
      <w:pPr>
        <w:ind w:left="2309" w:hanging="288"/>
      </w:pPr>
      <w:rPr>
        <w:rFonts w:hint="default"/>
      </w:rPr>
    </w:lvl>
    <w:lvl w:ilvl="4" w:tplc="7DD4D45E">
      <w:numFmt w:val="bullet"/>
      <w:lvlText w:val="•"/>
      <w:lvlJc w:val="left"/>
      <w:pPr>
        <w:ind w:left="2945" w:hanging="288"/>
      </w:pPr>
      <w:rPr>
        <w:rFonts w:hint="default"/>
      </w:rPr>
    </w:lvl>
    <w:lvl w:ilvl="5" w:tplc="A82E7BBA">
      <w:numFmt w:val="bullet"/>
      <w:lvlText w:val="•"/>
      <w:lvlJc w:val="left"/>
      <w:pPr>
        <w:ind w:left="3582" w:hanging="288"/>
      </w:pPr>
      <w:rPr>
        <w:rFonts w:hint="default"/>
      </w:rPr>
    </w:lvl>
    <w:lvl w:ilvl="6" w:tplc="27483BE4">
      <w:numFmt w:val="bullet"/>
      <w:lvlText w:val="•"/>
      <w:lvlJc w:val="left"/>
      <w:pPr>
        <w:ind w:left="4218" w:hanging="288"/>
      </w:pPr>
      <w:rPr>
        <w:rFonts w:hint="default"/>
      </w:rPr>
    </w:lvl>
    <w:lvl w:ilvl="7" w:tplc="2DF6B788">
      <w:numFmt w:val="bullet"/>
      <w:lvlText w:val="•"/>
      <w:lvlJc w:val="left"/>
      <w:pPr>
        <w:ind w:left="4855" w:hanging="288"/>
      </w:pPr>
      <w:rPr>
        <w:rFonts w:hint="default"/>
      </w:rPr>
    </w:lvl>
    <w:lvl w:ilvl="8" w:tplc="667AEB3A">
      <w:numFmt w:val="bullet"/>
      <w:lvlText w:val="•"/>
      <w:lvlJc w:val="left"/>
      <w:pPr>
        <w:ind w:left="5491" w:hanging="288"/>
      </w:pPr>
      <w:rPr>
        <w:rFonts w:hint="default"/>
      </w:rPr>
    </w:lvl>
  </w:abstractNum>
  <w:abstractNum w:abstractNumId="359">
    <w:nsid w:val="31E90742"/>
    <w:multiLevelType w:val="hybridMultilevel"/>
    <w:tmpl w:val="194836FE"/>
    <w:lvl w:ilvl="0" w:tplc="2F38C212">
      <w:numFmt w:val="bullet"/>
      <w:lvlText w:val=""/>
      <w:lvlJc w:val="left"/>
      <w:pPr>
        <w:ind w:left="103" w:hanging="368"/>
      </w:pPr>
      <w:rPr>
        <w:rFonts w:ascii="Symbol" w:eastAsia="Symbol" w:hAnsi="Symbol" w:cs="Symbol" w:hint="default"/>
        <w:w w:val="100"/>
        <w:sz w:val="24"/>
        <w:szCs w:val="24"/>
      </w:rPr>
    </w:lvl>
    <w:lvl w:ilvl="1" w:tplc="BCDE319C">
      <w:numFmt w:val="bullet"/>
      <w:lvlText w:val="•"/>
      <w:lvlJc w:val="left"/>
      <w:pPr>
        <w:ind w:left="738" w:hanging="368"/>
      </w:pPr>
      <w:rPr>
        <w:rFonts w:hint="default"/>
      </w:rPr>
    </w:lvl>
    <w:lvl w:ilvl="2" w:tplc="B09E1458">
      <w:numFmt w:val="bullet"/>
      <w:lvlText w:val="•"/>
      <w:lvlJc w:val="left"/>
      <w:pPr>
        <w:ind w:left="1376" w:hanging="368"/>
      </w:pPr>
      <w:rPr>
        <w:rFonts w:hint="default"/>
      </w:rPr>
    </w:lvl>
    <w:lvl w:ilvl="3" w:tplc="D1842B72">
      <w:numFmt w:val="bullet"/>
      <w:lvlText w:val="•"/>
      <w:lvlJc w:val="left"/>
      <w:pPr>
        <w:ind w:left="2014" w:hanging="368"/>
      </w:pPr>
      <w:rPr>
        <w:rFonts w:hint="default"/>
      </w:rPr>
    </w:lvl>
    <w:lvl w:ilvl="4" w:tplc="199E20C4">
      <w:numFmt w:val="bullet"/>
      <w:lvlText w:val="•"/>
      <w:lvlJc w:val="left"/>
      <w:pPr>
        <w:ind w:left="2652" w:hanging="368"/>
      </w:pPr>
      <w:rPr>
        <w:rFonts w:hint="default"/>
      </w:rPr>
    </w:lvl>
    <w:lvl w:ilvl="5" w:tplc="56649400">
      <w:numFmt w:val="bullet"/>
      <w:lvlText w:val="•"/>
      <w:lvlJc w:val="left"/>
      <w:pPr>
        <w:ind w:left="3290" w:hanging="368"/>
      </w:pPr>
      <w:rPr>
        <w:rFonts w:hint="default"/>
      </w:rPr>
    </w:lvl>
    <w:lvl w:ilvl="6" w:tplc="31866722">
      <w:numFmt w:val="bullet"/>
      <w:lvlText w:val="•"/>
      <w:lvlJc w:val="left"/>
      <w:pPr>
        <w:ind w:left="3928" w:hanging="368"/>
      </w:pPr>
      <w:rPr>
        <w:rFonts w:hint="default"/>
      </w:rPr>
    </w:lvl>
    <w:lvl w:ilvl="7" w:tplc="FBF69392">
      <w:numFmt w:val="bullet"/>
      <w:lvlText w:val="•"/>
      <w:lvlJc w:val="left"/>
      <w:pPr>
        <w:ind w:left="4567" w:hanging="368"/>
      </w:pPr>
      <w:rPr>
        <w:rFonts w:hint="default"/>
      </w:rPr>
    </w:lvl>
    <w:lvl w:ilvl="8" w:tplc="E8CA25D4">
      <w:numFmt w:val="bullet"/>
      <w:lvlText w:val="•"/>
      <w:lvlJc w:val="left"/>
      <w:pPr>
        <w:ind w:left="5205" w:hanging="368"/>
      </w:pPr>
      <w:rPr>
        <w:rFonts w:hint="default"/>
      </w:rPr>
    </w:lvl>
  </w:abstractNum>
  <w:abstractNum w:abstractNumId="360">
    <w:nsid w:val="31F12E8B"/>
    <w:multiLevelType w:val="hybridMultilevel"/>
    <w:tmpl w:val="9E022952"/>
    <w:lvl w:ilvl="0" w:tplc="B5585DAA">
      <w:numFmt w:val="bullet"/>
      <w:lvlText w:val=""/>
      <w:lvlJc w:val="left"/>
      <w:pPr>
        <w:ind w:left="506" w:hanging="404"/>
      </w:pPr>
      <w:rPr>
        <w:rFonts w:ascii="Symbol" w:eastAsia="Symbol" w:hAnsi="Symbol" w:cs="Symbol" w:hint="default"/>
        <w:w w:val="100"/>
        <w:sz w:val="24"/>
        <w:szCs w:val="24"/>
      </w:rPr>
    </w:lvl>
    <w:lvl w:ilvl="1" w:tplc="AF525696">
      <w:numFmt w:val="bullet"/>
      <w:lvlText w:val="•"/>
      <w:lvlJc w:val="left"/>
      <w:pPr>
        <w:ind w:left="1140" w:hanging="404"/>
      </w:pPr>
      <w:rPr>
        <w:rFonts w:hint="default"/>
      </w:rPr>
    </w:lvl>
    <w:lvl w:ilvl="2" w:tplc="18EA1EAC">
      <w:numFmt w:val="bullet"/>
      <w:lvlText w:val="•"/>
      <w:lvlJc w:val="left"/>
      <w:pPr>
        <w:ind w:left="1780" w:hanging="404"/>
      </w:pPr>
      <w:rPr>
        <w:rFonts w:hint="default"/>
      </w:rPr>
    </w:lvl>
    <w:lvl w:ilvl="3" w:tplc="FA74CE56">
      <w:numFmt w:val="bullet"/>
      <w:lvlText w:val="•"/>
      <w:lvlJc w:val="left"/>
      <w:pPr>
        <w:ind w:left="2421" w:hanging="404"/>
      </w:pPr>
      <w:rPr>
        <w:rFonts w:hint="default"/>
      </w:rPr>
    </w:lvl>
    <w:lvl w:ilvl="4" w:tplc="54A4915E">
      <w:numFmt w:val="bullet"/>
      <w:lvlText w:val="•"/>
      <w:lvlJc w:val="left"/>
      <w:pPr>
        <w:ind w:left="3061" w:hanging="404"/>
      </w:pPr>
      <w:rPr>
        <w:rFonts w:hint="default"/>
      </w:rPr>
    </w:lvl>
    <w:lvl w:ilvl="5" w:tplc="5FA805A4">
      <w:numFmt w:val="bullet"/>
      <w:lvlText w:val="•"/>
      <w:lvlJc w:val="left"/>
      <w:pPr>
        <w:ind w:left="3701" w:hanging="404"/>
      </w:pPr>
      <w:rPr>
        <w:rFonts w:hint="default"/>
      </w:rPr>
    </w:lvl>
    <w:lvl w:ilvl="6" w:tplc="D89EB422">
      <w:numFmt w:val="bullet"/>
      <w:lvlText w:val="•"/>
      <w:lvlJc w:val="left"/>
      <w:pPr>
        <w:ind w:left="4342" w:hanging="404"/>
      </w:pPr>
      <w:rPr>
        <w:rFonts w:hint="default"/>
      </w:rPr>
    </w:lvl>
    <w:lvl w:ilvl="7" w:tplc="F9A6EFDC">
      <w:numFmt w:val="bullet"/>
      <w:lvlText w:val="•"/>
      <w:lvlJc w:val="left"/>
      <w:pPr>
        <w:ind w:left="4982" w:hanging="404"/>
      </w:pPr>
      <w:rPr>
        <w:rFonts w:hint="default"/>
      </w:rPr>
    </w:lvl>
    <w:lvl w:ilvl="8" w:tplc="7C5C4DEC">
      <w:numFmt w:val="bullet"/>
      <w:lvlText w:val="•"/>
      <w:lvlJc w:val="left"/>
      <w:pPr>
        <w:ind w:left="5623" w:hanging="404"/>
      </w:pPr>
      <w:rPr>
        <w:rFonts w:hint="default"/>
      </w:rPr>
    </w:lvl>
  </w:abstractNum>
  <w:abstractNum w:abstractNumId="361">
    <w:nsid w:val="322874CC"/>
    <w:multiLevelType w:val="multilevel"/>
    <w:tmpl w:val="9516F3A6"/>
    <w:lvl w:ilvl="0">
      <w:start w:val="2"/>
      <w:numFmt w:val="decimal"/>
      <w:lvlText w:val="%1"/>
      <w:lvlJc w:val="left"/>
      <w:pPr>
        <w:ind w:left="2927" w:hanging="483"/>
      </w:pPr>
      <w:rPr>
        <w:rFonts w:hint="default"/>
      </w:rPr>
    </w:lvl>
    <w:lvl w:ilvl="1">
      <w:start w:val="1"/>
      <w:numFmt w:val="decimal"/>
      <w:lvlText w:val="%1.%2"/>
      <w:lvlJc w:val="left"/>
      <w:pPr>
        <w:ind w:left="2927" w:hanging="483"/>
      </w:pPr>
      <w:rPr>
        <w:rFonts w:hint="default"/>
      </w:rPr>
    </w:lvl>
    <w:lvl w:ilvl="2">
      <w:start w:val="2"/>
      <w:numFmt w:val="decimal"/>
      <w:lvlText w:val="%1.%2.%3"/>
      <w:lvlJc w:val="left"/>
      <w:pPr>
        <w:ind w:left="2927" w:hanging="483"/>
      </w:pPr>
      <w:rPr>
        <w:rFonts w:ascii="Times New Roman" w:eastAsia="Times New Roman" w:hAnsi="Times New Roman" w:cs="Times New Roman" w:hint="default"/>
        <w:b/>
        <w:bCs/>
        <w:spacing w:val="-15"/>
        <w:w w:val="97"/>
        <w:sz w:val="24"/>
        <w:szCs w:val="24"/>
      </w:rPr>
    </w:lvl>
    <w:lvl w:ilvl="3">
      <w:numFmt w:val="bullet"/>
      <w:lvlText w:val=""/>
      <w:lvlJc w:val="left"/>
      <w:pPr>
        <w:ind w:left="323" w:hanging="714"/>
      </w:pPr>
      <w:rPr>
        <w:rFonts w:ascii="Symbol" w:eastAsia="Symbol" w:hAnsi="Symbol" w:cs="Symbol" w:hint="default"/>
        <w:w w:val="100"/>
        <w:sz w:val="24"/>
        <w:szCs w:val="24"/>
      </w:rPr>
    </w:lvl>
    <w:lvl w:ilvl="4">
      <w:numFmt w:val="bullet"/>
      <w:lvlText w:val="•"/>
      <w:lvlJc w:val="left"/>
      <w:pPr>
        <w:ind w:left="5466" w:hanging="714"/>
      </w:pPr>
      <w:rPr>
        <w:rFonts w:hint="default"/>
      </w:rPr>
    </w:lvl>
    <w:lvl w:ilvl="5">
      <w:numFmt w:val="bullet"/>
      <w:lvlText w:val="•"/>
      <w:lvlJc w:val="left"/>
      <w:pPr>
        <w:ind w:left="6315" w:hanging="714"/>
      </w:pPr>
      <w:rPr>
        <w:rFonts w:hint="default"/>
      </w:rPr>
    </w:lvl>
    <w:lvl w:ilvl="6">
      <w:numFmt w:val="bullet"/>
      <w:lvlText w:val="•"/>
      <w:lvlJc w:val="left"/>
      <w:pPr>
        <w:ind w:left="7164" w:hanging="714"/>
      </w:pPr>
      <w:rPr>
        <w:rFonts w:hint="default"/>
      </w:rPr>
    </w:lvl>
    <w:lvl w:ilvl="7">
      <w:numFmt w:val="bullet"/>
      <w:lvlText w:val="•"/>
      <w:lvlJc w:val="left"/>
      <w:pPr>
        <w:ind w:left="8013" w:hanging="714"/>
      </w:pPr>
      <w:rPr>
        <w:rFonts w:hint="default"/>
      </w:rPr>
    </w:lvl>
    <w:lvl w:ilvl="8">
      <w:numFmt w:val="bullet"/>
      <w:lvlText w:val="•"/>
      <w:lvlJc w:val="left"/>
      <w:pPr>
        <w:ind w:left="8862" w:hanging="714"/>
      </w:pPr>
      <w:rPr>
        <w:rFonts w:hint="default"/>
      </w:rPr>
    </w:lvl>
  </w:abstractNum>
  <w:abstractNum w:abstractNumId="362">
    <w:nsid w:val="32326429"/>
    <w:multiLevelType w:val="hybridMultilevel"/>
    <w:tmpl w:val="716498CA"/>
    <w:lvl w:ilvl="0" w:tplc="18443E5A">
      <w:start w:val="1"/>
      <w:numFmt w:val="decimal"/>
      <w:lvlText w:val="%1)"/>
      <w:lvlJc w:val="left"/>
      <w:pPr>
        <w:ind w:left="200" w:hanging="401"/>
      </w:pPr>
      <w:rPr>
        <w:rFonts w:ascii="Times New Roman" w:eastAsia="Times New Roman" w:hAnsi="Times New Roman" w:cs="Times New Roman" w:hint="default"/>
        <w:spacing w:val="-7"/>
        <w:w w:val="97"/>
        <w:sz w:val="24"/>
        <w:szCs w:val="24"/>
      </w:rPr>
    </w:lvl>
    <w:lvl w:ilvl="1" w:tplc="93FA4CE4">
      <w:numFmt w:val="bullet"/>
      <w:lvlText w:val="•"/>
      <w:lvlJc w:val="left"/>
      <w:pPr>
        <w:ind w:left="1242" w:hanging="401"/>
      </w:pPr>
      <w:rPr>
        <w:rFonts w:hint="default"/>
      </w:rPr>
    </w:lvl>
    <w:lvl w:ilvl="2" w:tplc="2C1A6B74">
      <w:numFmt w:val="bullet"/>
      <w:lvlText w:val="•"/>
      <w:lvlJc w:val="left"/>
      <w:pPr>
        <w:ind w:left="2284" w:hanging="401"/>
      </w:pPr>
      <w:rPr>
        <w:rFonts w:hint="default"/>
      </w:rPr>
    </w:lvl>
    <w:lvl w:ilvl="3" w:tplc="DA3E2190">
      <w:numFmt w:val="bullet"/>
      <w:lvlText w:val="•"/>
      <w:lvlJc w:val="left"/>
      <w:pPr>
        <w:ind w:left="3326" w:hanging="401"/>
      </w:pPr>
      <w:rPr>
        <w:rFonts w:hint="default"/>
      </w:rPr>
    </w:lvl>
    <w:lvl w:ilvl="4" w:tplc="D5302248">
      <w:numFmt w:val="bullet"/>
      <w:lvlText w:val="•"/>
      <w:lvlJc w:val="left"/>
      <w:pPr>
        <w:ind w:left="4368" w:hanging="401"/>
      </w:pPr>
      <w:rPr>
        <w:rFonts w:hint="default"/>
      </w:rPr>
    </w:lvl>
    <w:lvl w:ilvl="5" w:tplc="66DC849A">
      <w:numFmt w:val="bullet"/>
      <w:lvlText w:val="•"/>
      <w:lvlJc w:val="left"/>
      <w:pPr>
        <w:ind w:left="5410" w:hanging="401"/>
      </w:pPr>
      <w:rPr>
        <w:rFonts w:hint="default"/>
      </w:rPr>
    </w:lvl>
    <w:lvl w:ilvl="6" w:tplc="9A146E06">
      <w:numFmt w:val="bullet"/>
      <w:lvlText w:val="•"/>
      <w:lvlJc w:val="left"/>
      <w:pPr>
        <w:ind w:left="6452" w:hanging="401"/>
      </w:pPr>
      <w:rPr>
        <w:rFonts w:hint="default"/>
      </w:rPr>
    </w:lvl>
    <w:lvl w:ilvl="7" w:tplc="4F8AE0BC">
      <w:numFmt w:val="bullet"/>
      <w:lvlText w:val="•"/>
      <w:lvlJc w:val="left"/>
      <w:pPr>
        <w:ind w:left="7494" w:hanging="401"/>
      </w:pPr>
      <w:rPr>
        <w:rFonts w:hint="default"/>
      </w:rPr>
    </w:lvl>
    <w:lvl w:ilvl="8" w:tplc="1CEE48F6">
      <w:numFmt w:val="bullet"/>
      <w:lvlText w:val="•"/>
      <w:lvlJc w:val="left"/>
      <w:pPr>
        <w:ind w:left="8536" w:hanging="401"/>
      </w:pPr>
      <w:rPr>
        <w:rFonts w:hint="default"/>
      </w:rPr>
    </w:lvl>
  </w:abstractNum>
  <w:abstractNum w:abstractNumId="363">
    <w:nsid w:val="32657E0D"/>
    <w:multiLevelType w:val="hybridMultilevel"/>
    <w:tmpl w:val="F43A0632"/>
    <w:lvl w:ilvl="0" w:tplc="F1BA170E">
      <w:numFmt w:val="bullet"/>
      <w:lvlText w:val=""/>
      <w:lvlJc w:val="left"/>
      <w:pPr>
        <w:ind w:left="100" w:hanging="389"/>
      </w:pPr>
      <w:rPr>
        <w:rFonts w:ascii="Symbol" w:eastAsia="Symbol" w:hAnsi="Symbol" w:cs="Symbol" w:hint="default"/>
        <w:w w:val="100"/>
        <w:sz w:val="28"/>
        <w:szCs w:val="28"/>
      </w:rPr>
    </w:lvl>
    <w:lvl w:ilvl="1" w:tplc="BD5E2E5A">
      <w:numFmt w:val="bullet"/>
      <w:lvlText w:val="•"/>
      <w:lvlJc w:val="left"/>
      <w:pPr>
        <w:ind w:left="454" w:hanging="389"/>
      </w:pPr>
      <w:rPr>
        <w:rFonts w:hint="default"/>
      </w:rPr>
    </w:lvl>
    <w:lvl w:ilvl="2" w:tplc="7CBA5A6A">
      <w:numFmt w:val="bullet"/>
      <w:lvlText w:val="•"/>
      <w:lvlJc w:val="left"/>
      <w:pPr>
        <w:ind w:left="808" w:hanging="389"/>
      </w:pPr>
      <w:rPr>
        <w:rFonts w:hint="default"/>
      </w:rPr>
    </w:lvl>
    <w:lvl w:ilvl="3" w:tplc="300CC328">
      <w:numFmt w:val="bullet"/>
      <w:lvlText w:val="•"/>
      <w:lvlJc w:val="left"/>
      <w:pPr>
        <w:ind w:left="1162" w:hanging="389"/>
      </w:pPr>
      <w:rPr>
        <w:rFonts w:hint="default"/>
      </w:rPr>
    </w:lvl>
    <w:lvl w:ilvl="4" w:tplc="698EF4B8">
      <w:numFmt w:val="bullet"/>
      <w:lvlText w:val="•"/>
      <w:lvlJc w:val="left"/>
      <w:pPr>
        <w:ind w:left="1516" w:hanging="389"/>
      </w:pPr>
      <w:rPr>
        <w:rFonts w:hint="default"/>
      </w:rPr>
    </w:lvl>
    <w:lvl w:ilvl="5" w:tplc="D4A43D3E">
      <w:numFmt w:val="bullet"/>
      <w:lvlText w:val="•"/>
      <w:lvlJc w:val="left"/>
      <w:pPr>
        <w:ind w:left="1870" w:hanging="389"/>
      </w:pPr>
      <w:rPr>
        <w:rFonts w:hint="default"/>
      </w:rPr>
    </w:lvl>
    <w:lvl w:ilvl="6" w:tplc="070A4470">
      <w:numFmt w:val="bullet"/>
      <w:lvlText w:val="•"/>
      <w:lvlJc w:val="left"/>
      <w:pPr>
        <w:ind w:left="2224" w:hanging="389"/>
      </w:pPr>
      <w:rPr>
        <w:rFonts w:hint="default"/>
      </w:rPr>
    </w:lvl>
    <w:lvl w:ilvl="7" w:tplc="0D32B6B4">
      <w:numFmt w:val="bullet"/>
      <w:lvlText w:val="•"/>
      <w:lvlJc w:val="left"/>
      <w:pPr>
        <w:ind w:left="2578" w:hanging="389"/>
      </w:pPr>
      <w:rPr>
        <w:rFonts w:hint="default"/>
      </w:rPr>
    </w:lvl>
    <w:lvl w:ilvl="8" w:tplc="9014D2C4">
      <w:numFmt w:val="bullet"/>
      <w:lvlText w:val="•"/>
      <w:lvlJc w:val="left"/>
      <w:pPr>
        <w:ind w:left="2933" w:hanging="389"/>
      </w:pPr>
      <w:rPr>
        <w:rFonts w:hint="default"/>
      </w:rPr>
    </w:lvl>
  </w:abstractNum>
  <w:abstractNum w:abstractNumId="364">
    <w:nsid w:val="32A056EA"/>
    <w:multiLevelType w:val="hybridMultilevel"/>
    <w:tmpl w:val="35C4ECC0"/>
    <w:lvl w:ilvl="0" w:tplc="1916A1E8">
      <w:numFmt w:val="bullet"/>
      <w:lvlText w:val=""/>
      <w:lvlJc w:val="left"/>
      <w:pPr>
        <w:ind w:left="304" w:hanging="202"/>
      </w:pPr>
      <w:rPr>
        <w:rFonts w:ascii="Symbol" w:eastAsia="Symbol" w:hAnsi="Symbol" w:cs="Symbol" w:hint="default"/>
        <w:w w:val="100"/>
        <w:sz w:val="24"/>
        <w:szCs w:val="24"/>
      </w:rPr>
    </w:lvl>
    <w:lvl w:ilvl="1" w:tplc="B17C8D62">
      <w:numFmt w:val="bullet"/>
      <w:lvlText w:val="•"/>
      <w:lvlJc w:val="left"/>
      <w:pPr>
        <w:ind w:left="620" w:hanging="202"/>
      </w:pPr>
      <w:rPr>
        <w:rFonts w:hint="default"/>
      </w:rPr>
    </w:lvl>
    <w:lvl w:ilvl="2" w:tplc="88103A26">
      <w:numFmt w:val="bullet"/>
      <w:lvlText w:val="•"/>
      <w:lvlJc w:val="left"/>
      <w:pPr>
        <w:ind w:left="940" w:hanging="202"/>
      </w:pPr>
      <w:rPr>
        <w:rFonts w:hint="default"/>
      </w:rPr>
    </w:lvl>
    <w:lvl w:ilvl="3" w:tplc="463CCB0A">
      <w:numFmt w:val="bullet"/>
      <w:lvlText w:val="•"/>
      <w:lvlJc w:val="left"/>
      <w:pPr>
        <w:ind w:left="1260" w:hanging="202"/>
      </w:pPr>
      <w:rPr>
        <w:rFonts w:hint="default"/>
      </w:rPr>
    </w:lvl>
    <w:lvl w:ilvl="4" w:tplc="B50642F2">
      <w:numFmt w:val="bullet"/>
      <w:lvlText w:val="•"/>
      <w:lvlJc w:val="left"/>
      <w:pPr>
        <w:ind w:left="1580" w:hanging="202"/>
      </w:pPr>
      <w:rPr>
        <w:rFonts w:hint="default"/>
      </w:rPr>
    </w:lvl>
    <w:lvl w:ilvl="5" w:tplc="BF9A22D6">
      <w:numFmt w:val="bullet"/>
      <w:lvlText w:val="•"/>
      <w:lvlJc w:val="left"/>
      <w:pPr>
        <w:ind w:left="1901" w:hanging="202"/>
      </w:pPr>
      <w:rPr>
        <w:rFonts w:hint="default"/>
      </w:rPr>
    </w:lvl>
    <w:lvl w:ilvl="6" w:tplc="CE98484A">
      <w:numFmt w:val="bullet"/>
      <w:lvlText w:val="•"/>
      <w:lvlJc w:val="left"/>
      <w:pPr>
        <w:ind w:left="2221" w:hanging="202"/>
      </w:pPr>
      <w:rPr>
        <w:rFonts w:hint="default"/>
      </w:rPr>
    </w:lvl>
    <w:lvl w:ilvl="7" w:tplc="B69AB76E">
      <w:numFmt w:val="bullet"/>
      <w:lvlText w:val="•"/>
      <w:lvlJc w:val="left"/>
      <w:pPr>
        <w:ind w:left="2541" w:hanging="202"/>
      </w:pPr>
      <w:rPr>
        <w:rFonts w:hint="default"/>
      </w:rPr>
    </w:lvl>
    <w:lvl w:ilvl="8" w:tplc="92204556">
      <w:numFmt w:val="bullet"/>
      <w:lvlText w:val="•"/>
      <w:lvlJc w:val="left"/>
      <w:pPr>
        <w:ind w:left="2861" w:hanging="202"/>
      </w:pPr>
      <w:rPr>
        <w:rFonts w:hint="default"/>
      </w:rPr>
    </w:lvl>
  </w:abstractNum>
  <w:abstractNum w:abstractNumId="365">
    <w:nsid w:val="32BA5283"/>
    <w:multiLevelType w:val="hybridMultilevel"/>
    <w:tmpl w:val="442EF5EC"/>
    <w:lvl w:ilvl="0" w:tplc="014E7A4E">
      <w:numFmt w:val="bullet"/>
      <w:lvlText w:val=""/>
      <w:lvlJc w:val="left"/>
      <w:pPr>
        <w:ind w:left="470" w:hanging="368"/>
      </w:pPr>
      <w:rPr>
        <w:rFonts w:ascii="Symbol" w:eastAsia="Symbol" w:hAnsi="Symbol" w:cs="Symbol" w:hint="default"/>
        <w:w w:val="100"/>
        <w:sz w:val="24"/>
        <w:szCs w:val="24"/>
      </w:rPr>
    </w:lvl>
    <w:lvl w:ilvl="1" w:tplc="6B0E929C">
      <w:numFmt w:val="bullet"/>
      <w:lvlText w:val="•"/>
      <w:lvlJc w:val="left"/>
      <w:pPr>
        <w:ind w:left="753" w:hanging="368"/>
      </w:pPr>
      <w:rPr>
        <w:rFonts w:hint="default"/>
      </w:rPr>
    </w:lvl>
    <w:lvl w:ilvl="2" w:tplc="DE2260E8">
      <w:numFmt w:val="bullet"/>
      <w:lvlText w:val="•"/>
      <w:lvlJc w:val="left"/>
      <w:pPr>
        <w:ind w:left="1027" w:hanging="368"/>
      </w:pPr>
      <w:rPr>
        <w:rFonts w:hint="default"/>
      </w:rPr>
    </w:lvl>
    <w:lvl w:ilvl="3" w:tplc="FD5A09D2">
      <w:numFmt w:val="bullet"/>
      <w:lvlText w:val="•"/>
      <w:lvlJc w:val="left"/>
      <w:pPr>
        <w:ind w:left="1301" w:hanging="368"/>
      </w:pPr>
      <w:rPr>
        <w:rFonts w:hint="default"/>
      </w:rPr>
    </w:lvl>
    <w:lvl w:ilvl="4" w:tplc="2018BEA8">
      <w:numFmt w:val="bullet"/>
      <w:lvlText w:val="•"/>
      <w:lvlJc w:val="left"/>
      <w:pPr>
        <w:ind w:left="1574" w:hanging="368"/>
      </w:pPr>
      <w:rPr>
        <w:rFonts w:hint="default"/>
      </w:rPr>
    </w:lvl>
    <w:lvl w:ilvl="5" w:tplc="C304E19A">
      <w:numFmt w:val="bullet"/>
      <w:lvlText w:val="•"/>
      <w:lvlJc w:val="left"/>
      <w:pPr>
        <w:ind w:left="1848" w:hanging="368"/>
      </w:pPr>
      <w:rPr>
        <w:rFonts w:hint="default"/>
      </w:rPr>
    </w:lvl>
    <w:lvl w:ilvl="6" w:tplc="5092618A">
      <w:numFmt w:val="bullet"/>
      <w:lvlText w:val="•"/>
      <w:lvlJc w:val="left"/>
      <w:pPr>
        <w:ind w:left="2121" w:hanging="368"/>
      </w:pPr>
      <w:rPr>
        <w:rFonts w:hint="default"/>
      </w:rPr>
    </w:lvl>
    <w:lvl w:ilvl="7" w:tplc="6AB0498E">
      <w:numFmt w:val="bullet"/>
      <w:lvlText w:val="•"/>
      <w:lvlJc w:val="left"/>
      <w:pPr>
        <w:ind w:left="2395" w:hanging="368"/>
      </w:pPr>
      <w:rPr>
        <w:rFonts w:hint="default"/>
      </w:rPr>
    </w:lvl>
    <w:lvl w:ilvl="8" w:tplc="4148F15C">
      <w:numFmt w:val="bullet"/>
      <w:lvlText w:val="•"/>
      <w:lvlJc w:val="left"/>
      <w:pPr>
        <w:ind w:left="2669" w:hanging="368"/>
      </w:pPr>
      <w:rPr>
        <w:rFonts w:hint="default"/>
      </w:rPr>
    </w:lvl>
  </w:abstractNum>
  <w:abstractNum w:abstractNumId="366">
    <w:nsid w:val="32D262A2"/>
    <w:multiLevelType w:val="hybridMultilevel"/>
    <w:tmpl w:val="7EB8F878"/>
    <w:lvl w:ilvl="0" w:tplc="9864D992">
      <w:numFmt w:val="bullet"/>
      <w:lvlText w:val=""/>
      <w:lvlJc w:val="left"/>
      <w:pPr>
        <w:ind w:left="470" w:hanging="368"/>
      </w:pPr>
      <w:rPr>
        <w:rFonts w:ascii="Symbol" w:eastAsia="Symbol" w:hAnsi="Symbol" w:cs="Symbol" w:hint="default"/>
        <w:w w:val="100"/>
        <w:sz w:val="24"/>
        <w:szCs w:val="24"/>
      </w:rPr>
    </w:lvl>
    <w:lvl w:ilvl="1" w:tplc="321EF46C">
      <w:numFmt w:val="bullet"/>
      <w:lvlText w:val="•"/>
      <w:lvlJc w:val="left"/>
      <w:pPr>
        <w:ind w:left="810" w:hanging="368"/>
      </w:pPr>
      <w:rPr>
        <w:rFonts w:hint="default"/>
      </w:rPr>
    </w:lvl>
    <w:lvl w:ilvl="2" w:tplc="6A7206FC">
      <w:numFmt w:val="bullet"/>
      <w:lvlText w:val="•"/>
      <w:lvlJc w:val="left"/>
      <w:pPr>
        <w:ind w:left="1141" w:hanging="368"/>
      </w:pPr>
      <w:rPr>
        <w:rFonts w:hint="default"/>
      </w:rPr>
    </w:lvl>
    <w:lvl w:ilvl="3" w:tplc="66D803F8">
      <w:numFmt w:val="bullet"/>
      <w:lvlText w:val="•"/>
      <w:lvlJc w:val="left"/>
      <w:pPr>
        <w:ind w:left="1471" w:hanging="368"/>
      </w:pPr>
      <w:rPr>
        <w:rFonts w:hint="default"/>
      </w:rPr>
    </w:lvl>
    <w:lvl w:ilvl="4" w:tplc="C1A8DC82">
      <w:numFmt w:val="bullet"/>
      <w:lvlText w:val="•"/>
      <w:lvlJc w:val="left"/>
      <w:pPr>
        <w:ind w:left="1802" w:hanging="368"/>
      </w:pPr>
      <w:rPr>
        <w:rFonts w:hint="default"/>
      </w:rPr>
    </w:lvl>
    <w:lvl w:ilvl="5" w:tplc="E61454EE">
      <w:numFmt w:val="bullet"/>
      <w:lvlText w:val="•"/>
      <w:lvlJc w:val="left"/>
      <w:pPr>
        <w:ind w:left="2132" w:hanging="368"/>
      </w:pPr>
      <w:rPr>
        <w:rFonts w:hint="default"/>
      </w:rPr>
    </w:lvl>
    <w:lvl w:ilvl="6" w:tplc="BA7E2B2A">
      <w:numFmt w:val="bullet"/>
      <w:lvlText w:val="•"/>
      <w:lvlJc w:val="left"/>
      <w:pPr>
        <w:ind w:left="2463" w:hanging="368"/>
      </w:pPr>
      <w:rPr>
        <w:rFonts w:hint="default"/>
      </w:rPr>
    </w:lvl>
    <w:lvl w:ilvl="7" w:tplc="5882E130">
      <w:numFmt w:val="bullet"/>
      <w:lvlText w:val="•"/>
      <w:lvlJc w:val="left"/>
      <w:pPr>
        <w:ind w:left="2793" w:hanging="368"/>
      </w:pPr>
      <w:rPr>
        <w:rFonts w:hint="default"/>
      </w:rPr>
    </w:lvl>
    <w:lvl w:ilvl="8" w:tplc="A16A0D74">
      <w:numFmt w:val="bullet"/>
      <w:lvlText w:val="•"/>
      <w:lvlJc w:val="left"/>
      <w:pPr>
        <w:ind w:left="3124" w:hanging="368"/>
      </w:pPr>
      <w:rPr>
        <w:rFonts w:hint="default"/>
      </w:rPr>
    </w:lvl>
  </w:abstractNum>
  <w:abstractNum w:abstractNumId="367">
    <w:nsid w:val="331D2ACA"/>
    <w:multiLevelType w:val="hybridMultilevel"/>
    <w:tmpl w:val="6758F20E"/>
    <w:lvl w:ilvl="0" w:tplc="B05C34EE">
      <w:numFmt w:val="bullet"/>
      <w:lvlText w:val="•"/>
      <w:lvlJc w:val="left"/>
      <w:pPr>
        <w:ind w:left="247" w:hanging="144"/>
      </w:pPr>
      <w:rPr>
        <w:rFonts w:ascii="Times New Roman" w:eastAsia="Times New Roman" w:hAnsi="Times New Roman" w:cs="Times New Roman" w:hint="default"/>
        <w:w w:val="97"/>
        <w:sz w:val="24"/>
        <w:szCs w:val="24"/>
      </w:rPr>
    </w:lvl>
    <w:lvl w:ilvl="1" w:tplc="0EEAA5D2">
      <w:numFmt w:val="bullet"/>
      <w:lvlText w:val="•"/>
      <w:lvlJc w:val="left"/>
      <w:pPr>
        <w:ind w:left="825" w:hanging="144"/>
      </w:pPr>
      <w:rPr>
        <w:rFonts w:hint="default"/>
      </w:rPr>
    </w:lvl>
    <w:lvl w:ilvl="2" w:tplc="F04C3948">
      <w:numFmt w:val="bullet"/>
      <w:lvlText w:val="•"/>
      <w:lvlJc w:val="left"/>
      <w:pPr>
        <w:ind w:left="1410" w:hanging="144"/>
      </w:pPr>
      <w:rPr>
        <w:rFonts w:hint="default"/>
      </w:rPr>
    </w:lvl>
    <w:lvl w:ilvl="3" w:tplc="F432CBF6">
      <w:numFmt w:val="bullet"/>
      <w:lvlText w:val="•"/>
      <w:lvlJc w:val="left"/>
      <w:pPr>
        <w:ind w:left="1995" w:hanging="144"/>
      </w:pPr>
      <w:rPr>
        <w:rFonts w:hint="default"/>
      </w:rPr>
    </w:lvl>
    <w:lvl w:ilvl="4" w:tplc="2A12645E">
      <w:numFmt w:val="bullet"/>
      <w:lvlText w:val="•"/>
      <w:lvlJc w:val="left"/>
      <w:pPr>
        <w:ind w:left="2580" w:hanging="144"/>
      </w:pPr>
      <w:rPr>
        <w:rFonts w:hint="default"/>
      </w:rPr>
    </w:lvl>
    <w:lvl w:ilvl="5" w:tplc="FE82564E">
      <w:numFmt w:val="bullet"/>
      <w:lvlText w:val="•"/>
      <w:lvlJc w:val="left"/>
      <w:pPr>
        <w:ind w:left="3165" w:hanging="144"/>
      </w:pPr>
      <w:rPr>
        <w:rFonts w:hint="default"/>
      </w:rPr>
    </w:lvl>
    <w:lvl w:ilvl="6" w:tplc="51EADD82">
      <w:numFmt w:val="bullet"/>
      <w:lvlText w:val="•"/>
      <w:lvlJc w:val="left"/>
      <w:pPr>
        <w:ind w:left="3750" w:hanging="144"/>
      </w:pPr>
      <w:rPr>
        <w:rFonts w:hint="default"/>
      </w:rPr>
    </w:lvl>
    <w:lvl w:ilvl="7" w:tplc="79E26E68">
      <w:numFmt w:val="bullet"/>
      <w:lvlText w:val="•"/>
      <w:lvlJc w:val="left"/>
      <w:pPr>
        <w:ind w:left="4335" w:hanging="144"/>
      </w:pPr>
      <w:rPr>
        <w:rFonts w:hint="default"/>
      </w:rPr>
    </w:lvl>
    <w:lvl w:ilvl="8" w:tplc="FC42F346">
      <w:numFmt w:val="bullet"/>
      <w:lvlText w:val="•"/>
      <w:lvlJc w:val="left"/>
      <w:pPr>
        <w:ind w:left="4920" w:hanging="144"/>
      </w:pPr>
      <w:rPr>
        <w:rFonts w:hint="default"/>
      </w:rPr>
    </w:lvl>
  </w:abstractNum>
  <w:abstractNum w:abstractNumId="368">
    <w:nsid w:val="33283EE0"/>
    <w:multiLevelType w:val="hybridMultilevel"/>
    <w:tmpl w:val="AA6450DC"/>
    <w:lvl w:ilvl="0" w:tplc="56E6293C">
      <w:numFmt w:val="bullet"/>
      <w:lvlText w:val=""/>
      <w:lvlJc w:val="left"/>
      <w:pPr>
        <w:ind w:left="103" w:hanging="202"/>
      </w:pPr>
      <w:rPr>
        <w:rFonts w:ascii="Symbol" w:eastAsia="Symbol" w:hAnsi="Symbol" w:cs="Symbol" w:hint="default"/>
        <w:w w:val="100"/>
        <w:sz w:val="24"/>
        <w:szCs w:val="24"/>
      </w:rPr>
    </w:lvl>
    <w:lvl w:ilvl="1" w:tplc="2EA6F8C6">
      <w:numFmt w:val="bullet"/>
      <w:lvlText w:val="•"/>
      <w:lvlJc w:val="left"/>
      <w:pPr>
        <w:ind w:left="440" w:hanging="202"/>
      </w:pPr>
      <w:rPr>
        <w:rFonts w:hint="default"/>
      </w:rPr>
    </w:lvl>
    <w:lvl w:ilvl="2" w:tplc="858E1EFE">
      <w:numFmt w:val="bullet"/>
      <w:lvlText w:val="•"/>
      <w:lvlJc w:val="left"/>
      <w:pPr>
        <w:ind w:left="780" w:hanging="202"/>
      </w:pPr>
      <w:rPr>
        <w:rFonts w:hint="default"/>
      </w:rPr>
    </w:lvl>
    <w:lvl w:ilvl="3" w:tplc="49A6BDCE">
      <w:numFmt w:val="bullet"/>
      <w:lvlText w:val="•"/>
      <w:lvlJc w:val="left"/>
      <w:pPr>
        <w:ind w:left="1120" w:hanging="202"/>
      </w:pPr>
      <w:rPr>
        <w:rFonts w:hint="default"/>
      </w:rPr>
    </w:lvl>
    <w:lvl w:ilvl="4" w:tplc="16E49CA2">
      <w:numFmt w:val="bullet"/>
      <w:lvlText w:val="•"/>
      <w:lvlJc w:val="left"/>
      <w:pPr>
        <w:ind w:left="1460" w:hanging="202"/>
      </w:pPr>
      <w:rPr>
        <w:rFonts w:hint="default"/>
      </w:rPr>
    </w:lvl>
    <w:lvl w:ilvl="5" w:tplc="95AA0AE2">
      <w:numFmt w:val="bullet"/>
      <w:lvlText w:val="•"/>
      <w:lvlJc w:val="left"/>
      <w:pPr>
        <w:ind w:left="1801" w:hanging="202"/>
      </w:pPr>
      <w:rPr>
        <w:rFonts w:hint="default"/>
      </w:rPr>
    </w:lvl>
    <w:lvl w:ilvl="6" w:tplc="C622B260">
      <w:numFmt w:val="bullet"/>
      <w:lvlText w:val="•"/>
      <w:lvlJc w:val="left"/>
      <w:pPr>
        <w:ind w:left="2141" w:hanging="202"/>
      </w:pPr>
      <w:rPr>
        <w:rFonts w:hint="default"/>
      </w:rPr>
    </w:lvl>
    <w:lvl w:ilvl="7" w:tplc="B8669460">
      <w:numFmt w:val="bullet"/>
      <w:lvlText w:val="•"/>
      <w:lvlJc w:val="left"/>
      <w:pPr>
        <w:ind w:left="2481" w:hanging="202"/>
      </w:pPr>
      <w:rPr>
        <w:rFonts w:hint="default"/>
      </w:rPr>
    </w:lvl>
    <w:lvl w:ilvl="8" w:tplc="B546E5DA">
      <w:numFmt w:val="bullet"/>
      <w:lvlText w:val="•"/>
      <w:lvlJc w:val="left"/>
      <w:pPr>
        <w:ind w:left="2821" w:hanging="202"/>
      </w:pPr>
      <w:rPr>
        <w:rFonts w:hint="default"/>
      </w:rPr>
    </w:lvl>
  </w:abstractNum>
  <w:abstractNum w:abstractNumId="369">
    <w:nsid w:val="33A63029"/>
    <w:multiLevelType w:val="hybridMultilevel"/>
    <w:tmpl w:val="B7142D72"/>
    <w:lvl w:ilvl="0" w:tplc="BCC8F7F2">
      <w:numFmt w:val="bullet"/>
      <w:lvlText w:val=""/>
      <w:lvlJc w:val="left"/>
      <w:pPr>
        <w:ind w:left="492" w:hanging="390"/>
      </w:pPr>
      <w:rPr>
        <w:rFonts w:ascii="Symbol" w:eastAsia="Symbol" w:hAnsi="Symbol" w:cs="Symbol" w:hint="default"/>
        <w:w w:val="100"/>
        <w:sz w:val="24"/>
        <w:szCs w:val="24"/>
      </w:rPr>
    </w:lvl>
    <w:lvl w:ilvl="1" w:tplc="9364CA96">
      <w:numFmt w:val="bullet"/>
      <w:lvlText w:val="•"/>
      <w:lvlJc w:val="left"/>
      <w:pPr>
        <w:ind w:left="935" w:hanging="390"/>
      </w:pPr>
      <w:rPr>
        <w:rFonts w:hint="default"/>
      </w:rPr>
    </w:lvl>
    <w:lvl w:ilvl="2" w:tplc="8E0A8EBA">
      <w:numFmt w:val="bullet"/>
      <w:lvlText w:val="•"/>
      <w:lvlJc w:val="left"/>
      <w:pPr>
        <w:ind w:left="1370" w:hanging="390"/>
      </w:pPr>
      <w:rPr>
        <w:rFonts w:hint="default"/>
      </w:rPr>
    </w:lvl>
    <w:lvl w:ilvl="3" w:tplc="0DC6D444">
      <w:numFmt w:val="bullet"/>
      <w:lvlText w:val="•"/>
      <w:lvlJc w:val="left"/>
      <w:pPr>
        <w:ind w:left="1805" w:hanging="390"/>
      </w:pPr>
      <w:rPr>
        <w:rFonts w:hint="default"/>
      </w:rPr>
    </w:lvl>
    <w:lvl w:ilvl="4" w:tplc="D472A37E">
      <w:numFmt w:val="bullet"/>
      <w:lvlText w:val="•"/>
      <w:lvlJc w:val="left"/>
      <w:pPr>
        <w:ind w:left="2240" w:hanging="390"/>
      </w:pPr>
      <w:rPr>
        <w:rFonts w:hint="default"/>
      </w:rPr>
    </w:lvl>
    <w:lvl w:ilvl="5" w:tplc="96FCEC06">
      <w:numFmt w:val="bullet"/>
      <w:lvlText w:val="•"/>
      <w:lvlJc w:val="left"/>
      <w:pPr>
        <w:ind w:left="2675" w:hanging="390"/>
      </w:pPr>
      <w:rPr>
        <w:rFonts w:hint="default"/>
      </w:rPr>
    </w:lvl>
    <w:lvl w:ilvl="6" w:tplc="1FDEE9F4">
      <w:numFmt w:val="bullet"/>
      <w:lvlText w:val="•"/>
      <w:lvlJc w:val="left"/>
      <w:pPr>
        <w:ind w:left="3110" w:hanging="390"/>
      </w:pPr>
      <w:rPr>
        <w:rFonts w:hint="default"/>
      </w:rPr>
    </w:lvl>
    <w:lvl w:ilvl="7" w:tplc="B48A8520">
      <w:numFmt w:val="bullet"/>
      <w:lvlText w:val="•"/>
      <w:lvlJc w:val="left"/>
      <w:pPr>
        <w:ind w:left="3545" w:hanging="390"/>
      </w:pPr>
      <w:rPr>
        <w:rFonts w:hint="default"/>
      </w:rPr>
    </w:lvl>
    <w:lvl w:ilvl="8" w:tplc="7C7AEB8C">
      <w:numFmt w:val="bullet"/>
      <w:lvlText w:val="•"/>
      <w:lvlJc w:val="left"/>
      <w:pPr>
        <w:ind w:left="3981" w:hanging="390"/>
      </w:pPr>
      <w:rPr>
        <w:rFonts w:hint="default"/>
      </w:rPr>
    </w:lvl>
  </w:abstractNum>
  <w:abstractNum w:abstractNumId="370">
    <w:nsid w:val="33A75C87"/>
    <w:multiLevelType w:val="hybridMultilevel"/>
    <w:tmpl w:val="C1C2E076"/>
    <w:lvl w:ilvl="0" w:tplc="9D86C246">
      <w:numFmt w:val="bullet"/>
      <w:lvlText w:val=""/>
      <w:lvlJc w:val="left"/>
      <w:pPr>
        <w:ind w:left="816" w:hanging="613"/>
      </w:pPr>
      <w:rPr>
        <w:rFonts w:ascii="Symbol" w:eastAsia="Symbol" w:hAnsi="Symbol" w:cs="Symbol" w:hint="default"/>
        <w:w w:val="100"/>
        <w:sz w:val="24"/>
        <w:szCs w:val="24"/>
      </w:rPr>
    </w:lvl>
    <w:lvl w:ilvl="1" w:tplc="A7F4ED06">
      <w:numFmt w:val="bullet"/>
      <w:lvlText w:val="•"/>
      <w:lvlJc w:val="left"/>
      <w:pPr>
        <w:ind w:left="1332" w:hanging="613"/>
      </w:pPr>
      <w:rPr>
        <w:rFonts w:hint="default"/>
      </w:rPr>
    </w:lvl>
    <w:lvl w:ilvl="2" w:tplc="B1660E7E">
      <w:numFmt w:val="bullet"/>
      <w:lvlText w:val="•"/>
      <w:lvlJc w:val="left"/>
      <w:pPr>
        <w:ind w:left="1845" w:hanging="613"/>
      </w:pPr>
      <w:rPr>
        <w:rFonts w:hint="default"/>
      </w:rPr>
    </w:lvl>
    <w:lvl w:ilvl="3" w:tplc="36281F5E">
      <w:numFmt w:val="bullet"/>
      <w:lvlText w:val="•"/>
      <w:lvlJc w:val="left"/>
      <w:pPr>
        <w:ind w:left="2357" w:hanging="613"/>
      </w:pPr>
      <w:rPr>
        <w:rFonts w:hint="default"/>
      </w:rPr>
    </w:lvl>
    <w:lvl w:ilvl="4" w:tplc="D8A24098">
      <w:numFmt w:val="bullet"/>
      <w:lvlText w:val="•"/>
      <w:lvlJc w:val="left"/>
      <w:pPr>
        <w:ind w:left="2870" w:hanging="613"/>
      </w:pPr>
      <w:rPr>
        <w:rFonts w:hint="default"/>
      </w:rPr>
    </w:lvl>
    <w:lvl w:ilvl="5" w:tplc="8AF8E45C">
      <w:numFmt w:val="bullet"/>
      <w:lvlText w:val="•"/>
      <w:lvlJc w:val="left"/>
      <w:pPr>
        <w:ind w:left="3383" w:hanging="613"/>
      </w:pPr>
      <w:rPr>
        <w:rFonts w:hint="default"/>
      </w:rPr>
    </w:lvl>
    <w:lvl w:ilvl="6" w:tplc="58C87BD4">
      <w:numFmt w:val="bullet"/>
      <w:lvlText w:val="•"/>
      <w:lvlJc w:val="left"/>
      <w:pPr>
        <w:ind w:left="3895" w:hanging="613"/>
      </w:pPr>
      <w:rPr>
        <w:rFonts w:hint="default"/>
      </w:rPr>
    </w:lvl>
    <w:lvl w:ilvl="7" w:tplc="02223056">
      <w:numFmt w:val="bullet"/>
      <w:lvlText w:val="•"/>
      <w:lvlJc w:val="left"/>
      <w:pPr>
        <w:ind w:left="4408" w:hanging="613"/>
      </w:pPr>
      <w:rPr>
        <w:rFonts w:hint="default"/>
      </w:rPr>
    </w:lvl>
    <w:lvl w:ilvl="8" w:tplc="B1CC8806">
      <w:numFmt w:val="bullet"/>
      <w:lvlText w:val="•"/>
      <w:lvlJc w:val="left"/>
      <w:pPr>
        <w:ind w:left="4921" w:hanging="613"/>
      </w:pPr>
      <w:rPr>
        <w:rFonts w:hint="default"/>
      </w:rPr>
    </w:lvl>
  </w:abstractNum>
  <w:abstractNum w:abstractNumId="371">
    <w:nsid w:val="33EA56D3"/>
    <w:multiLevelType w:val="hybridMultilevel"/>
    <w:tmpl w:val="2CAAC0B2"/>
    <w:lvl w:ilvl="0" w:tplc="150E2E82">
      <w:start w:val="1"/>
      <w:numFmt w:val="decimal"/>
      <w:lvlText w:val="%1)"/>
      <w:lvlJc w:val="left"/>
      <w:pPr>
        <w:ind w:left="240" w:hanging="303"/>
      </w:pPr>
      <w:rPr>
        <w:rFonts w:ascii="Times New Roman" w:eastAsia="Times New Roman" w:hAnsi="Times New Roman" w:cs="Times New Roman" w:hint="default"/>
        <w:spacing w:val="-17"/>
        <w:w w:val="97"/>
        <w:sz w:val="24"/>
        <w:szCs w:val="24"/>
      </w:rPr>
    </w:lvl>
    <w:lvl w:ilvl="1" w:tplc="7A8A6954">
      <w:numFmt w:val="bullet"/>
      <w:lvlText w:val="•"/>
      <w:lvlJc w:val="left"/>
      <w:pPr>
        <w:ind w:left="1282" w:hanging="303"/>
      </w:pPr>
      <w:rPr>
        <w:rFonts w:hint="default"/>
      </w:rPr>
    </w:lvl>
    <w:lvl w:ilvl="2" w:tplc="20DE6A92">
      <w:numFmt w:val="bullet"/>
      <w:lvlText w:val="•"/>
      <w:lvlJc w:val="left"/>
      <w:pPr>
        <w:ind w:left="2324" w:hanging="303"/>
      </w:pPr>
      <w:rPr>
        <w:rFonts w:hint="default"/>
      </w:rPr>
    </w:lvl>
    <w:lvl w:ilvl="3" w:tplc="EF400E2E">
      <w:numFmt w:val="bullet"/>
      <w:lvlText w:val="•"/>
      <w:lvlJc w:val="left"/>
      <w:pPr>
        <w:ind w:left="3366" w:hanging="303"/>
      </w:pPr>
      <w:rPr>
        <w:rFonts w:hint="default"/>
      </w:rPr>
    </w:lvl>
    <w:lvl w:ilvl="4" w:tplc="383EF79A">
      <w:numFmt w:val="bullet"/>
      <w:lvlText w:val="•"/>
      <w:lvlJc w:val="left"/>
      <w:pPr>
        <w:ind w:left="4408" w:hanging="303"/>
      </w:pPr>
      <w:rPr>
        <w:rFonts w:hint="default"/>
      </w:rPr>
    </w:lvl>
    <w:lvl w:ilvl="5" w:tplc="5156A8E2">
      <w:numFmt w:val="bullet"/>
      <w:lvlText w:val="•"/>
      <w:lvlJc w:val="left"/>
      <w:pPr>
        <w:ind w:left="5450" w:hanging="303"/>
      </w:pPr>
      <w:rPr>
        <w:rFonts w:hint="default"/>
      </w:rPr>
    </w:lvl>
    <w:lvl w:ilvl="6" w:tplc="551EB912">
      <w:numFmt w:val="bullet"/>
      <w:lvlText w:val="•"/>
      <w:lvlJc w:val="left"/>
      <w:pPr>
        <w:ind w:left="6492" w:hanging="303"/>
      </w:pPr>
      <w:rPr>
        <w:rFonts w:hint="default"/>
      </w:rPr>
    </w:lvl>
    <w:lvl w:ilvl="7" w:tplc="832225A4">
      <w:numFmt w:val="bullet"/>
      <w:lvlText w:val="•"/>
      <w:lvlJc w:val="left"/>
      <w:pPr>
        <w:ind w:left="7534" w:hanging="303"/>
      </w:pPr>
      <w:rPr>
        <w:rFonts w:hint="default"/>
      </w:rPr>
    </w:lvl>
    <w:lvl w:ilvl="8" w:tplc="7EDC1E56">
      <w:numFmt w:val="bullet"/>
      <w:lvlText w:val="•"/>
      <w:lvlJc w:val="left"/>
      <w:pPr>
        <w:ind w:left="8576" w:hanging="303"/>
      </w:pPr>
      <w:rPr>
        <w:rFonts w:hint="default"/>
      </w:rPr>
    </w:lvl>
  </w:abstractNum>
  <w:abstractNum w:abstractNumId="372">
    <w:nsid w:val="33F20800"/>
    <w:multiLevelType w:val="hybridMultilevel"/>
    <w:tmpl w:val="1A9E9330"/>
    <w:lvl w:ilvl="0" w:tplc="FF5CF37E">
      <w:numFmt w:val="bullet"/>
      <w:lvlText w:val=""/>
      <w:lvlJc w:val="left"/>
      <w:pPr>
        <w:ind w:left="276" w:hanging="176"/>
      </w:pPr>
      <w:rPr>
        <w:rFonts w:ascii="Symbol" w:eastAsia="Symbol" w:hAnsi="Symbol" w:cs="Symbol" w:hint="default"/>
        <w:w w:val="100"/>
        <w:sz w:val="24"/>
        <w:szCs w:val="24"/>
      </w:rPr>
    </w:lvl>
    <w:lvl w:ilvl="1" w:tplc="DF1CCC28">
      <w:numFmt w:val="bullet"/>
      <w:lvlText w:val="•"/>
      <w:lvlJc w:val="left"/>
      <w:pPr>
        <w:ind w:left="814" w:hanging="176"/>
      </w:pPr>
      <w:rPr>
        <w:rFonts w:hint="default"/>
      </w:rPr>
    </w:lvl>
    <w:lvl w:ilvl="2" w:tplc="AC6C3FB8">
      <w:numFmt w:val="bullet"/>
      <w:lvlText w:val="•"/>
      <w:lvlJc w:val="left"/>
      <w:pPr>
        <w:ind w:left="1349" w:hanging="176"/>
      </w:pPr>
      <w:rPr>
        <w:rFonts w:hint="default"/>
      </w:rPr>
    </w:lvl>
    <w:lvl w:ilvl="3" w:tplc="FA3C9D94">
      <w:numFmt w:val="bullet"/>
      <w:lvlText w:val="•"/>
      <w:lvlJc w:val="left"/>
      <w:pPr>
        <w:ind w:left="1883" w:hanging="176"/>
      </w:pPr>
      <w:rPr>
        <w:rFonts w:hint="default"/>
      </w:rPr>
    </w:lvl>
    <w:lvl w:ilvl="4" w:tplc="B9B4C90C">
      <w:numFmt w:val="bullet"/>
      <w:lvlText w:val="•"/>
      <w:lvlJc w:val="left"/>
      <w:pPr>
        <w:ind w:left="2418" w:hanging="176"/>
      </w:pPr>
      <w:rPr>
        <w:rFonts w:hint="default"/>
      </w:rPr>
    </w:lvl>
    <w:lvl w:ilvl="5" w:tplc="88DE0C42">
      <w:numFmt w:val="bullet"/>
      <w:lvlText w:val="•"/>
      <w:lvlJc w:val="left"/>
      <w:pPr>
        <w:ind w:left="2953" w:hanging="176"/>
      </w:pPr>
      <w:rPr>
        <w:rFonts w:hint="default"/>
      </w:rPr>
    </w:lvl>
    <w:lvl w:ilvl="6" w:tplc="9FB45928">
      <w:numFmt w:val="bullet"/>
      <w:lvlText w:val="•"/>
      <w:lvlJc w:val="left"/>
      <w:pPr>
        <w:ind w:left="3487" w:hanging="176"/>
      </w:pPr>
      <w:rPr>
        <w:rFonts w:hint="default"/>
      </w:rPr>
    </w:lvl>
    <w:lvl w:ilvl="7" w:tplc="E5B4EF58">
      <w:numFmt w:val="bullet"/>
      <w:lvlText w:val="•"/>
      <w:lvlJc w:val="left"/>
      <w:pPr>
        <w:ind w:left="4022" w:hanging="176"/>
      </w:pPr>
      <w:rPr>
        <w:rFonts w:hint="default"/>
      </w:rPr>
    </w:lvl>
    <w:lvl w:ilvl="8" w:tplc="9C608C48">
      <w:numFmt w:val="bullet"/>
      <w:lvlText w:val="•"/>
      <w:lvlJc w:val="left"/>
      <w:pPr>
        <w:ind w:left="4557" w:hanging="176"/>
      </w:pPr>
      <w:rPr>
        <w:rFonts w:hint="default"/>
      </w:rPr>
    </w:lvl>
  </w:abstractNum>
  <w:abstractNum w:abstractNumId="373">
    <w:nsid w:val="3419533C"/>
    <w:multiLevelType w:val="hybridMultilevel"/>
    <w:tmpl w:val="E1529082"/>
    <w:lvl w:ilvl="0" w:tplc="402EB0D6">
      <w:numFmt w:val="bullet"/>
      <w:lvlText w:val=""/>
      <w:lvlJc w:val="left"/>
      <w:pPr>
        <w:ind w:left="391" w:hanging="288"/>
      </w:pPr>
      <w:rPr>
        <w:rFonts w:ascii="Symbol" w:eastAsia="Symbol" w:hAnsi="Symbol" w:cs="Symbol" w:hint="default"/>
        <w:w w:val="100"/>
        <w:sz w:val="24"/>
        <w:szCs w:val="24"/>
      </w:rPr>
    </w:lvl>
    <w:lvl w:ilvl="1" w:tplc="74DC8640">
      <w:numFmt w:val="bullet"/>
      <w:lvlText w:val="•"/>
      <w:lvlJc w:val="left"/>
      <w:pPr>
        <w:ind w:left="1036" w:hanging="288"/>
      </w:pPr>
      <w:rPr>
        <w:rFonts w:hint="default"/>
      </w:rPr>
    </w:lvl>
    <w:lvl w:ilvl="2" w:tplc="C18211E8">
      <w:numFmt w:val="bullet"/>
      <w:lvlText w:val="•"/>
      <w:lvlJc w:val="left"/>
      <w:pPr>
        <w:ind w:left="1672" w:hanging="288"/>
      </w:pPr>
      <w:rPr>
        <w:rFonts w:hint="default"/>
      </w:rPr>
    </w:lvl>
    <w:lvl w:ilvl="3" w:tplc="6CC8BCA0">
      <w:numFmt w:val="bullet"/>
      <w:lvlText w:val="•"/>
      <w:lvlJc w:val="left"/>
      <w:pPr>
        <w:ind w:left="2309" w:hanging="288"/>
      </w:pPr>
      <w:rPr>
        <w:rFonts w:hint="default"/>
      </w:rPr>
    </w:lvl>
    <w:lvl w:ilvl="4" w:tplc="B6207E1E">
      <w:numFmt w:val="bullet"/>
      <w:lvlText w:val="•"/>
      <w:lvlJc w:val="left"/>
      <w:pPr>
        <w:ind w:left="2945" w:hanging="288"/>
      </w:pPr>
      <w:rPr>
        <w:rFonts w:hint="default"/>
      </w:rPr>
    </w:lvl>
    <w:lvl w:ilvl="5" w:tplc="BF22FC9C">
      <w:numFmt w:val="bullet"/>
      <w:lvlText w:val="•"/>
      <w:lvlJc w:val="left"/>
      <w:pPr>
        <w:ind w:left="3582" w:hanging="288"/>
      </w:pPr>
      <w:rPr>
        <w:rFonts w:hint="default"/>
      </w:rPr>
    </w:lvl>
    <w:lvl w:ilvl="6" w:tplc="70CA7122">
      <w:numFmt w:val="bullet"/>
      <w:lvlText w:val="•"/>
      <w:lvlJc w:val="left"/>
      <w:pPr>
        <w:ind w:left="4218" w:hanging="288"/>
      </w:pPr>
      <w:rPr>
        <w:rFonts w:hint="default"/>
      </w:rPr>
    </w:lvl>
    <w:lvl w:ilvl="7" w:tplc="825A4BE2">
      <w:numFmt w:val="bullet"/>
      <w:lvlText w:val="•"/>
      <w:lvlJc w:val="left"/>
      <w:pPr>
        <w:ind w:left="4855" w:hanging="288"/>
      </w:pPr>
      <w:rPr>
        <w:rFonts w:hint="default"/>
      </w:rPr>
    </w:lvl>
    <w:lvl w:ilvl="8" w:tplc="A8FA08E0">
      <w:numFmt w:val="bullet"/>
      <w:lvlText w:val="•"/>
      <w:lvlJc w:val="left"/>
      <w:pPr>
        <w:ind w:left="5491" w:hanging="288"/>
      </w:pPr>
      <w:rPr>
        <w:rFonts w:hint="default"/>
      </w:rPr>
    </w:lvl>
  </w:abstractNum>
  <w:abstractNum w:abstractNumId="374">
    <w:nsid w:val="343D364E"/>
    <w:multiLevelType w:val="hybridMultilevel"/>
    <w:tmpl w:val="0BCAB718"/>
    <w:lvl w:ilvl="0" w:tplc="A4C48314">
      <w:numFmt w:val="bullet"/>
      <w:lvlText w:val="•"/>
      <w:lvlJc w:val="left"/>
      <w:pPr>
        <w:ind w:left="304" w:hanging="202"/>
      </w:pPr>
      <w:rPr>
        <w:rFonts w:ascii="Times New Roman" w:eastAsia="Times New Roman" w:hAnsi="Times New Roman" w:cs="Times New Roman" w:hint="default"/>
        <w:w w:val="97"/>
        <w:sz w:val="24"/>
        <w:szCs w:val="24"/>
      </w:rPr>
    </w:lvl>
    <w:lvl w:ilvl="1" w:tplc="2EB41490">
      <w:numFmt w:val="bullet"/>
      <w:lvlText w:val="•"/>
      <w:lvlJc w:val="left"/>
      <w:pPr>
        <w:ind w:left="889" w:hanging="202"/>
      </w:pPr>
      <w:rPr>
        <w:rFonts w:hint="default"/>
      </w:rPr>
    </w:lvl>
    <w:lvl w:ilvl="2" w:tplc="1DD4ABF4">
      <w:numFmt w:val="bullet"/>
      <w:lvlText w:val="•"/>
      <w:lvlJc w:val="left"/>
      <w:pPr>
        <w:ind w:left="1479" w:hanging="202"/>
      </w:pPr>
      <w:rPr>
        <w:rFonts w:hint="default"/>
      </w:rPr>
    </w:lvl>
    <w:lvl w:ilvl="3" w:tplc="2542AE48">
      <w:numFmt w:val="bullet"/>
      <w:lvlText w:val="•"/>
      <w:lvlJc w:val="left"/>
      <w:pPr>
        <w:ind w:left="2068" w:hanging="202"/>
      </w:pPr>
      <w:rPr>
        <w:rFonts w:hint="default"/>
      </w:rPr>
    </w:lvl>
    <w:lvl w:ilvl="4" w:tplc="6E2E5578">
      <w:numFmt w:val="bullet"/>
      <w:lvlText w:val="•"/>
      <w:lvlJc w:val="left"/>
      <w:pPr>
        <w:ind w:left="2658" w:hanging="202"/>
      </w:pPr>
      <w:rPr>
        <w:rFonts w:hint="default"/>
      </w:rPr>
    </w:lvl>
    <w:lvl w:ilvl="5" w:tplc="30EADE52">
      <w:numFmt w:val="bullet"/>
      <w:lvlText w:val="•"/>
      <w:lvlJc w:val="left"/>
      <w:pPr>
        <w:ind w:left="3247" w:hanging="202"/>
      </w:pPr>
      <w:rPr>
        <w:rFonts w:hint="default"/>
      </w:rPr>
    </w:lvl>
    <w:lvl w:ilvl="6" w:tplc="8BFCBF46">
      <w:numFmt w:val="bullet"/>
      <w:lvlText w:val="•"/>
      <w:lvlJc w:val="left"/>
      <w:pPr>
        <w:ind w:left="3837" w:hanging="202"/>
      </w:pPr>
      <w:rPr>
        <w:rFonts w:hint="default"/>
      </w:rPr>
    </w:lvl>
    <w:lvl w:ilvl="7" w:tplc="73F01BB8">
      <w:numFmt w:val="bullet"/>
      <w:lvlText w:val="•"/>
      <w:lvlJc w:val="left"/>
      <w:pPr>
        <w:ind w:left="4427" w:hanging="202"/>
      </w:pPr>
      <w:rPr>
        <w:rFonts w:hint="default"/>
      </w:rPr>
    </w:lvl>
    <w:lvl w:ilvl="8" w:tplc="B2DA0A94">
      <w:numFmt w:val="bullet"/>
      <w:lvlText w:val="•"/>
      <w:lvlJc w:val="left"/>
      <w:pPr>
        <w:ind w:left="5016" w:hanging="202"/>
      </w:pPr>
      <w:rPr>
        <w:rFonts w:hint="default"/>
      </w:rPr>
    </w:lvl>
  </w:abstractNum>
  <w:abstractNum w:abstractNumId="375">
    <w:nsid w:val="346950C4"/>
    <w:multiLevelType w:val="hybridMultilevel"/>
    <w:tmpl w:val="88D24098"/>
    <w:lvl w:ilvl="0" w:tplc="9716AB18">
      <w:numFmt w:val="bullet"/>
      <w:lvlText w:val=""/>
      <w:lvlJc w:val="left"/>
      <w:pPr>
        <w:ind w:left="473" w:hanging="711"/>
      </w:pPr>
      <w:rPr>
        <w:rFonts w:ascii="Symbol" w:eastAsia="Symbol" w:hAnsi="Symbol" w:cs="Symbol" w:hint="default"/>
        <w:w w:val="100"/>
        <w:sz w:val="24"/>
        <w:szCs w:val="24"/>
      </w:rPr>
    </w:lvl>
    <w:lvl w:ilvl="1" w:tplc="3E244524">
      <w:numFmt w:val="bullet"/>
      <w:lvlText w:val="•"/>
      <w:lvlJc w:val="left"/>
      <w:pPr>
        <w:ind w:left="1508" w:hanging="711"/>
      </w:pPr>
      <w:rPr>
        <w:rFonts w:hint="default"/>
      </w:rPr>
    </w:lvl>
    <w:lvl w:ilvl="2" w:tplc="D04E000A">
      <w:numFmt w:val="bullet"/>
      <w:lvlText w:val="•"/>
      <w:lvlJc w:val="left"/>
      <w:pPr>
        <w:ind w:left="2536" w:hanging="711"/>
      </w:pPr>
      <w:rPr>
        <w:rFonts w:hint="default"/>
      </w:rPr>
    </w:lvl>
    <w:lvl w:ilvl="3" w:tplc="FA02D136">
      <w:numFmt w:val="bullet"/>
      <w:lvlText w:val="•"/>
      <w:lvlJc w:val="left"/>
      <w:pPr>
        <w:ind w:left="3564" w:hanging="711"/>
      </w:pPr>
      <w:rPr>
        <w:rFonts w:hint="default"/>
      </w:rPr>
    </w:lvl>
    <w:lvl w:ilvl="4" w:tplc="AB3C9160">
      <w:numFmt w:val="bullet"/>
      <w:lvlText w:val="•"/>
      <w:lvlJc w:val="left"/>
      <w:pPr>
        <w:ind w:left="4592" w:hanging="711"/>
      </w:pPr>
      <w:rPr>
        <w:rFonts w:hint="default"/>
      </w:rPr>
    </w:lvl>
    <w:lvl w:ilvl="5" w:tplc="9FF2977C">
      <w:numFmt w:val="bullet"/>
      <w:lvlText w:val="•"/>
      <w:lvlJc w:val="left"/>
      <w:pPr>
        <w:ind w:left="5620" w:hanging="711"/>
      </w:pPr>
      <w:rPr>
        <w:rFonts w:hint="default"/>
      </w:rPr>
    </w:lvl>
    <w:lvl w:ilvl="6" w:tplc="1A6ADEBA">
      <w:numFmt w:val="bullet"/>
      <w:lvlText w:val="•"/>
      <w:lvlJc w:val="left"/>
      <w:pPr>
        <w:ind w:left="6648" w:hanging="711"/>
      </w:pPr>
      <w:rPr>
        <w:rFonts w:hint="default"/>
      </w:rPr>
    </w:lvl>
    <w:lvl w:ilvl="7" w:tplc="3EB88858">
      <w:numFmt w:val="bullet"/>
      <w:lvlText w:val="•"/>
      <w:lvlJc w:val="left"/>
      <w:pPr>
        <w:ind w:left="7676" w:hanging="711"/>
      </w:pPr>
      <w:rPr>
        <w:rFonts w:hint="default"/>
      </w:rPr>
    </w:lvl>
    <w:lvl w:ilvl="8" w:tplc="3F56304C">
      <w:numFmt w:val="bullet"/>
      <w:lvlText w:val="•"/>
      <w:lvlJc w:val="left"/>
      <w:pPr>
        <w:ind w:left="8704" w:hanging="711"/>
      </w:pPr>
      <w:rPr>
        <w:rFonts w:hint="default"/>
      </w:rPr>
    </w:lvl>
  </w:abstractNum>
  <w:abstractNum w:abstractNumId="376">
    <w:nsid w:val="34892489"/>
    <w:multiLevelType w:val="multilevel"/>
    <w:tmpl w:val="D86E6BDA"/>
    <w:lvl w:ilvl="0">
      <w:start w:val="2"/>
      <w:numFmt w:val="decimal"/>
      <w:lvlText w:val="%1"/>
      <w:lvlJc w:val="left"/>
      <w:pPr>
        <w:ind w:left="1427" w:hanging="600"/>
      </w:pPr>
      <w:rPr>
        <w:rFonts w:hint="default"/>
      </w:rPr>
    </w:lvl>
    <w:lvl w:ilvl="1">
      <w:start w:val="4"/>
      <w:numFmt w:val="decimal"/>
      <w:lvlText w:val="%1.%2"/>
      <w:lvlJc w:val="left"/>
      <w:pPr>
        <w:ind w:left="1427" w:hanging="600"/>
      </w:pPr>
      <w:rPr>
        <w:rFonts w:hint="default"/>
      </w:rPr>
    </w:lvl>
    <w:lvl w:ilvl="2">
      <w:start w:val="1"/>
      <w:numFmt w:val="decimal"/>
      <w:lvlText w:val="%1.%2.%3."/>
      <w:lvlJc w:val="left"/>
      <w:pPr>
        <w:ind w:left="239" w:hanging="600"/>
        <w:jc w:val="right"/>
      </w:pPr>
      <w:rPr>
        <w:rFonts w:ascii="Times New Roman" w:eastAsia="Times New Roman" w:hAnsi="Times New Roman" w:cs="Times New Roman" w:hint="default"/>
        <w:b/>
        <w:bCs/>
        <w:spacing w:val="-7"/>
        <w:w w:val="97"/>
        <w:sz w:val="24"/>
        <w:szCs w:val="24"/>
      </w:rPr>
    </w:lvl>
    <w:lvl w:ilvl="3">
      <w:numFmt w:val="bullet"/>
      <w:lvlText w:val=""/>
      <w:lvlJc w:val="left"/>
      <w:pPr>
        <w:ind w:left="1607" w:hanging="360"/>
      </w:pPr>
      <w:rPr>
        <w:rFonts w:ascii="Symbol" w:eastAsia="Symbol" w:hAnsi="Symbol" w:cs="Symbol" w:hint="default"/>
        <w:w w:val="100"/>
        <w:sz w:val="24"/>
        <w:szCs w:val="24"/>
      </w:rPr>
    </w:lvl>
    <w:lvl w:ilvl="4">
      <w:numFmt w:val="bullet"/>
      <w:lvlText w:val=""/>
      <w:lvlJc w:val="left"/>
      <w:pPr>
        <w:ind w:left="1727" w:hanging="360"/>
      </w:pPr>
      <w:rPr>
        <w:rFonts w:ascii="Symbol" w:eastAsia="Symbol" w:hAnsi="Symbol" w:cs="Symbol" w:hint="default"/>
        <w:w w:val="100"/>
        <w:sz w:val="24"/>
        <w:szCs w:val="24"/>
      </w:rPr>
    </w:lvl>
    <w:lvl w:ilvl="5">
      <w:numFmt w:val="bullet"/>
      <w:lvlText w:val="•"/>
      <w:lvlJc w:val="left"/>
      <w:pPr>
        <w:ind w:left="4160" w:hanging="360"/>
      </w:pPr>
      <w:rPr>
        <w:rFonts w:hint="default"/>
      </w:rPr>
    </w:lvl>
    <w:lvl w:ilvl="6">
      <w:numFmt w:val="bullet"/>
      <w:lvlText w:val="•"/>
      <w:lvlJc w:val="left"/>
      <w:pPr>
        <w:ind w:left="5380" w:hanging="360"/>
      </w:pPr>
      <w:rPr>
        <w:rFonts w:hint="default"/>
      </w:rPr>
    </w:lvl>
    <w:lvl w:ilvl="7">
      <w:numFmt w:val="bullet"/>
      <w:lvlText w:val="•"/>
      <w:lvlJc w:val="left"/>
      <w:pPr>
        <w:ind w:left="6600" w:hanging="360"/>
      </w:pPr>
      <w:rPr>
        <w:rFonts w:hint="default"/>
      </w:rPr>
    </w:lvl>
    <w:lvl w:ilvl="8">
      <w:numFmt w:val="bullet"/>
      <w:lvlText w:val="•"/>
      <w:lvlJc w:val="left"/>
      <w:pPr>
        <w:ind w:left="7820" w:hanging="360"/>
      </w:pPr>
      <w:rPr>
        <w:rFonts w:hint="default"/>
      </w:rPr>
    </w:lvl>
  </w:abstractNum>
  <w:abstractNum w:abstractNumId="377">
    <w:nsid w:val="349446AA"/>
    <w:multiLevelType w:val="hybridMultilevel"/>
    <w:tmpl w:val="431AB15A"/>
    <w:lvl w:ilvl="0" w:tplc="38B6EBB4">
      <w:numFmt w:val="bullet"/>
      <w:lvlText w:val=""/>
      <w:lvlJc w:val="left"/>
      <w:pPr>
        <w:ind w:left="103" w:hanging="284"/>
      </w:pPr>
      <w:rPr>
        <w:rFonts w:ascii="Symbol" w:eastAsia="Symbol" w:hAnsi="Symbol" w:cs="Symbol" w:hint="default"/>
        <w:w w:val="100"/>
        <w:sz w:val="24"/>
        <w:szCs w:val="24"/>
      </w:rPr>
    </w:lvl>
    <w:lvl w:ilvl="1" w:tplc="E19E0BFA">
      <w:numFmt w:val="bullet"/>
      <w:lvlText w:val="•"/>
      <w:lvlJc w:val="left"/>
      <w:pPr>
        <w:ind w:left="574" w:hanging="284"/>
      </w:pPr>
      <w:rPr>
        <w:rFonts w:hint="default"/>
      </w:rPr>
    </w:lvl>
    <w:lvl w:ilvl="2" w:tplc="BD9A4EF0">
      <w:numFmt w:val="bullet"/>
      <w:lvlText w:val="•"/>
      <w:lvlJc w:val="left"/>
      <w:pPr>
        <w:ind w:left="1049" w:hanging="284"/>
      </w:pPr>
      <w:rPr>
        <w:rFonts w:hint="default"/>
      </w:rPr>
    </w:lvl>
    <w:lvl w:ilvl="3" w:tplc="B2B8C0BA">
      <w:numFmt w:val="bullet"/>
      <w:lvlText w:val="•"/>
      <w:lvlJc w:val="left"/>
      <w:pPr>
        <w:ind w:left="1524" w:hanging="284"/>
      </w:pPr>
      <w:rPr>
        <w:rFonts w:hint="default"/>
      </w:rPr>
    </w:lvl>
    <w:lvl w:ilvl="4" w:tplc="29B6B4AC">
      <w:numFmt w:val="bullet"/>
      <w:lvlText w:val="•"/>
      <w:lvlJc w:val="left"/>
      <w:pPr>
        <w:ind w:left="1998" w:hanging="284"/>
      </w:pPr>
      <w:rPr>
        <w:rFonts w:hint="default"/>
      </w:rPr>
    </w:lvl>
    <w:lvl w:ilvl="5" w:tplc="E34A4798">
      <w:numFmt w:val="bullet"/>
      <w:lvlText w:val="•"/>
      <w:lvlJc w:val="left"/>
      <w:pPr>
        <w:ind w:left="2473" w:hanging="284"/>
      </w:pPr>
      <w:rPr>
        <w:rFonts w:hint="default"/>
      </w:rPr>
    </w:lvl>
    <w:lvl w:ilvl="6" w:tplc="151407C6">
      <w:numFmt w:val="bullet"/>
      <w:lvlText w:val="•"/>
      <w:lvlJc w:val="left"/>
      <w:pPr>
        <w:ind w:left="2947" w:hanging="284"/>
      </w:pPr>
      <w:rPr>
        <w:rFonts w:hint="default"/>
      </w:rPr>
    </w:lvl>
    <w:lvl w:ilvl="7" w:tplc="9ADC6DB2">
      <w:numFmt w:val="bullet"/>
      <w:lvlText w:val="•"/>
      <w:lvlJc w:val="left"/>
      <w:pPr>
        <w:ind w:left="3422" w:hanging="284"/>
      </w:pPr>
      <w:rPr>
        <w:rFonts w:hint="default"/>
      </w:rPr>
    </w:lvl>
    <w:lvl w:ilvl="8" w:tplc="C2E0B7D2">
      <w:numFmt w:val="bullet"/>
      <w:lvlText w:val="•"/>
      <w:lvlJc w:val="left"/>
      <w:pPr>
        <w:ind w:left="3897" w:hanging="284"/>
      </w:pPr>
      <w:rPr>
        <w:rFonts w:hint="default"/>
      </w:rPr>
    </w:lvl>
  </w:abstractNum>
  <w:abstractNum w:abstractNumId="378">
    <w:nsid w:val="349C09D4"/>
    <w:multiLevelType w:val="hybridMultilevel"/>
    <w:tmpl w:val="5F687F44"/>
    <w:lvl w:ilvl="0" w:tplc="EAC8848C">
      <w:numFmt w:val="bullet"/>
      <w:lvlText w:val=""/>
      <w:lvlJc w:val="left"/>
      <w:pPr>
        <w:ind w:left="439" w:hanging="337"/>
      </w:pPr>
      <w:rPr>
        <w:rFonts w:ascii="Symbol" w:eastAsia="Symbol" w:hAnsi="Symbol" w:cs="Symbol" w:hint="default"/>
        <w:w w:val="100"/>
        <w:sz w:val="24"/>
        <w:szCs w:val="24"/>
      </w:rPr>
    </w:lvl>
    <w:lvl w:ilvl="1" w:tplc="8A742FA2">
      <w:numFmt w:val="bullet"/>
      <w:lvlText w:val="•"/>
      <w:lvlJc w:val="left"/>
      <w:pPr>
        <w:ind w:left="881" w:hanging="337"/>
      </w:pPr>
      <w:rPr>
        <w:rFonts w:hint="default"/>
      </w:rPr>
    </w:lvl>
    <w:lvl w:ilvl="2" w:tplc="BB705D54">
      <w:numFmt w:val="bullet"/>
      <w:lvlText w:val="•"/>
      <w:lvlJc w:val="left"/>
      <w:pPr>
        <w:ind w:left="1322" w:hanging="337"/>
      </w:pPr>
      <w:rPr>
        <w:rFonts w:hint="default"/>
      </w:rPr>
    </w:lvl>
    <w:lvl w:ilvl="3" w:tplc="DF8C96E4">
      <w:numFmt w:val="bullet"/>
      <w:lvlText w:val="•"/>
      <w:lvlJc w:val="left"/>
      <w:pPr>
        <w:ind w:left="1763" w:hanging="337"/>
      </w:pPr>
      <w:rPr>
        <w:rFonts w:hint="default"/>
      </w:rPr>
    </w:lvl>
    <w:lvl w:ilvl="4" w:tplc="1BD0844A">
      <w:numFmt w:val="bullet"/>
      <w:lvlText w:val="•"/>
      <w:lvlJc w:val="left"/>
      <w:pPr>
        <w:ind w:left="2204" w:hanging="337"/>
      </w:pPr>
      <w:rPr>
        <w:rFonts w:hint="default"/>
      </w:rPr>
    </w:lvl>
    <w:lvl w:ilvl="5" w:tplc="918AFA78">
      <w:numFmt w:val="bullet"/>
      <w:lvlText w:val="•"/>
      <w:lvlJc w:val="left"/>
      <w:pPr>
        <w:ind w:left="2645" w:hanging="337"/>
      </w:pPr>
      <w:rPr>
        <w:rFonts w:hint="default"/>
      </w:rPr>
    </w:lvl>
    <w:lvl w:ilvl="6" w:tplc="6430EE30">
      <w:numFmt w:val="bullet"/>
      <w:lvlText w:val="•"/>
      <w:lvlJc w:val="left"/>
      <w:pPr>
        <w:ind w:left="3086" w:hanging="337"/>
      </w:pPr>
      <w:rPr>
        <w:rFonts w:hint="default"/>
      </w:rPr>
    </w:lvl>
    <w:lvl w:ilvl="7" w:tplc="3A0673AE">
      <w:numFmt w:val="bullet"/>
      <w:lvlText w:val="•"/>
      <w:lvlJc w:val="left"/>
      <w:pPr>
        <w:ind w:left="3527" w:hanging="337"/>
      </w:pPr>
      <w:rPr>
        <w:rFonts w:hint="default"/>
      </w:rPr>
    </w:lvl>
    <w:lvl w:ilvl="8" w:tplc="7778A836">
      <w:numFmt w:val="bullet"/>
      <w:lvlText w:val="•"/>
      <w:lvlJc w:val="left"/>
      <w:pPr>
        <w:ind w:left="3969" w:hanging="337"/>
      </w:pPr>
      <w:rPr>
        <w:rFonts w:hint="default"/>
      </w:rPr>
    </w:lvl>
  </w:abstractNum>
  <w:abstractNum w:abstractNumId="379">
    <w:nsid w:val="34AD7EE4"/>
    <w:multiLevelType w:val="hybridMultilevel"/>
    <w:tmpl w:val="7E88A186"/>
    <w:lvl w:ilvl="0" w:tplc="1D4C300E">
      <w:numFmt w:val="bullet"/>
      <w:lvlText w:val="-"/>
      <w:lvlJc w:val="left"/>
      <w:pPr>
        <w:ind w:left="103" w:hanging="188"/>
      </w:pPr>
      <w:rPr>
        <w:rFonts w:ascii="Times New Roman" w:eastAsia="Times New Roman" w:hAnsi="Times New Roman" w:cs="Times New Roman" w:hint="default"/>
        <w:w w:val="97"/>
        <w:sz w:val="24"/>
        <w:szCs w:val="24"/>
      </w:rPr>
    </w:lvl>
    <w:lvl w:ilvl="1" w:tplc="CDFCC1A8">
      <w:numFmt w:val="bullet"/>
      <w:lvlText w:val="•"/>
      <w:lvlJc w:val="left"/>
      <w:pPr>
        <w:ind w:left="1112" w:hanging="188"/>
      </w:pPr>
      <w:rPr>
        <w:rFonts w:hint="default"/>
      </w:rPr>
    </w:lvl>
    <w:lvl w:ilvl="2" w:tplc="DA4C1FA2">
      <w:numFmt w:val="bullet"/>
      <w:lvlText w:val="•"/>
      <w:lvlJc w:val="left"/>
      <w:pPr>
        <w:ind w:left="2124" w:hanging="188"/>
      </w:pPr>
      <w:rPr>
        <w:rFonts w:hint="default"/>
      </w:rPr>
    </w:lvl>
    <w:lvl w:ilvl="3" w:tplc="CA8A91AA">
      <w:numFmt w:val="bullet"/>
      <w:lvlText w:val="•"/>
      <w:lvlJc w:val="left"/>
      <w:pPr>
        <w:ind w:left="3136" w:hanging="188"/>
      </w:pPr>
      <w:rPr>
        <w:rFonts w:hint="default"/>
      </w:rPr>
    </w:lvl>
    <w:lvl w:ilvl="4" w:tplc="A5261C2C">
      <w:numFmt w:val="bullet"/>
      <w:lvlText w:val="•"/>
      <w:lvlJc w:val="left"/>
      <w:pPr>
        <w:ind w:left="4148" w:hanging="188"/>
      </w:pPr>
      <w:rPr>
        <w:rFonts w:hint="default"/>
      </w:rPr>
    </w:lvl>
    <w:lvl w:ilvl="5" w:tplc="441C7C64">
      <w:numFmt w:val="bullet"/>
      <w:lvlText w:val="•"/>
      <w:lvlJc w:val="left"/>
      <w:pPr>
        <w:ind w:left="5160" w:hanging="188"/>
      </w:pPr>
      <w:rPr>
        <w:rFonts w:hint="default"/>
      </w:rPr>
    </w:lvl>
    <w:lvl w:ilvl="6" w:tplc="83166792">
      <w:numFmt w:val="bullet"/>
      <w:lvlText w:val="•"/>
      <w:lvlJc w:val="left"/>
      <w:pPr>
        <w:ind w:left="6172" w:hanging="188"/>
      </w:pPr>
      <w:rPr>
        <w:rFonts w:hint="default"/>
      </w:rPr>
    </w:lvl>
    <w:lvl w:ilvl="7" w:tplc="BF8E3F4C">
      <w:numFmt w:val="bullet"/>
      <w:lvlText w:val="•"/>
      <w:lvlJc w:val="left"/>
      <w:pPr>
        <w:ind w:left="7185" w:hanging="188"/>
      </w:pPr>
      <w:rPr>
        <w:rFonts w:hint="default"/>
      </w:rPr>
    </w:lvl>
    <w:lvl w:ilvl="8" w:tplc="D7A43C10">
      <w:numFmt w:val="bullet"/>
      <w:lvlText w:val="•"/>
      <w:lvlJc w:val="left"/>
      <w:pPr>
        <w:ind w:left="8197" w:hanging="188"/>
      </w:pPr>
      <w:rPr>
        <w:rFonts w:hint="default"/>
      </w:rPr>
    </w:lvl>
  </w:abstractNum>
  <w:abstractNum w:abstractNumId="380">
    <w:nsid w:val="34BF5166"/>
    <w:multiLevelType w:val="hybridMultilevel"/>
    <w:tmpl w:val="FACE568C"/>
    <w:lvl w:ilvl="0" w:tplc="B24ED5C4">
      <w:numFmt w:val="bullet"/>
      <w:lvlText w:val="-"/>
      <w:lvlJc w:val="left"/>
      <w:pPr>
        <w:ind w:left="207" w:hanging="236"/>
      </w:pPr>
      <w:rPr>
        <w:rFonts w:ascii="Times New Roman" w:eastAsia="Times New Roman" w:hAnsi="Times New Roman" w:cs="Times New Roman" w:hint="default"/>
        <w:w w:val="100"/>
        <w:sz w:val="22"/>
        <w:szCs w:val="22"/>
      </w:rPr>
    </w:lvl>
    <w:lvl w:ilvl="1" w:tplc="675A5472">
      <w:numFmt w:val="bullet"/>
      <w:lvlText w:val="•"/>
      <w:lvlJc w:val="left"/>
      <w:pPr>
        <w:ind w:left="964" w:hanging="236"/>
      </w:pPr>
      <w:rPr>
        <w:rFonts w:hint="default"/>
      </w:rPr>
    </w:lvl>
    <w:lvl w:ilvl="2" w:tplc="F47497E2">
      <w:numFmt w:val="bullet"/>
      <w:lvlText w:val="•"/>
      <w:lvlJc w:val="left"/>
      <w:pPr>
        <w:ind w:left="1729" w:hanging="236"/>
      </w:pPr>
      <w:rPr>
        <w:rFonts w:hint="default"/>
      </w:rPr>
    </w:lvl>
    <w:lvl w:ilvl="3" w:tplc="5C2C729A">
      <w:numFmt w:val="bullet"/>
      <w:lvlText w:val="•"/>
      <w:lvlJc w:val="left"/>
      <w:pPr>
        <w:ind w:left="2493" w:hanging="236"/>
      </w:pPr>
      <w:rPr>
        <w:rFonts w:hint="default"/>
      </w:rPr>
    </w:lvl>
    <w:lvl w:ilvl="4" w:tplc="0CF2F3C4">
      <w:numFmt w:val="bullet"/>
      <w:lvlText w:val="•"/>
      <w:lvlJc w:val="left"/>
      <w:pPr>
        <w:ind w:left="3258" w:hanging="236"/>
      </w:pPr>
      <w:rPr>
        <w:rFonts w:hint="default"/>
      </w:rPr>
    </w:lvl>
    <w:lvl w:ilvl="5" w:tplc="5680D45E">
      <w:numFmt w:val="bullet"/>
      <w:lvlText w:val="•"/>
      <w:lvlJc w:val="left"/>
      <w:pPr>
        <w:ind w:left="4022" w:hanging="236"/>
      </w:pPr>
      <w:rPr>
        <w:rFonts w:hint="default"/>
      </w:rPr>
    </w:lvl>
    <w:lvl w:ilvl="6" w:tplc="D2BAB318">
      <w:numFmt w:val="bullet"/>
      <w:lvlText w:val="•"/>
      <w:lvlJc w:val="left"/>
      <w:pPr>
        <w:ind w:left="4787" w:hanging="236"/>
      </w:pPr>
      <w:rPr>
        <w:rFonts w:hint="default"/>
      </w:rPr>
    </w:lvl>
    <w:lvl w:ilvl="7" w:tplc="49EC44CC">
      <w:numFmt w:val="bullet"/>
      <w:lvlText w:val="•"/>
      <w:lvlJc w:val="left"/>
      <w:pPr>
        <w:ind w:left="5551" w:hanging="236"/>
      </w:pPr>
      <w:rPr>
        <w:rFonts w:hint="default"/>
      </w:rPr>
    </w:lvl>
    <w:lvl w:ilvl="8" w:tplc="C7940E20">
      <w:numFmt w:val="bullet"/>
      <w:lvlText w:val="•"/>
      <w:lvlJc w:val="left"/>
      <w:pPr>
        <w:ind w:left="6316" w:hanging="236"/>
      </w:pPr>
      <w:rPr>
        <w:rFonts w:hint="default"/>
      </w:rPr>
    </w:lvl>
  </w:abstractNum>
  <w:abstractNum w:abstractNumId="381">
    <w:nsid w:val="351826A2"/>
    <w:multiLevelType w:val="hybridMultilevel"/>
    <w:tmpl w:val="B4B63656"/>
    <w:lvl w:ilvl="0" w:tplc="FEF24E60">
      <w:numFmt w:val="bullet"/>
      <w:lvlText w:val=""/>
      <w:lvlJc w:val="left"/>
      <w:pPr>
        <w:ind w:left="336" w:hanging="233"/>
      </w:pPr>
      <w:rPr>
        <w:rFonts w:ascii="Symbol" w:eastAsia="Symbol" w:hAnsi="Symbol" w:cs="Symbol" w:hint="default"/>
        <w:w w:val="100"/>
        <w:sz w:val="24"/>
        <w:szCs w:val="24"/>
      </w:rPr>
    </w:lvl>
    <w:lvl w:ilvl="1" w:tplc="2B745728">
      <w:numFmt w:val="bullet"/>
      <w:lvlText w:val="•"/>
      <w:lvlJc w:val="left"/>
      <w:pPr>
        <w:ind w:left="791" w:hanging="233"/>
      </w:pPr>
      <w:rPr>
        <w:rFonts w:hint="default"/>
      </w:rPr>
    </w:lvl>
    <w:lvl w:ilvl="2" w:tplc="06809768">
      <w:numFmt w:val="bullet"/>
      <w:lvlText w:val="•"/>
      <w:lvlJc w:val="left"/>
      <w:pPr>
        <w:ind w:left="1242" w:hanging="233"/>
      </w:pPr>
      <w:rPr>
        <w:rFonts w:hint="default"/>
      </w:rPr>
    </w:lvl>
    <w:lvl w:ilvl="3" w:tplc="0DA61770">
      <w:numFmt w:val="bullet"/>
      <w:lvlText w:val="•"/>
      <w:lvlJc w:val="left"/>
      <w:pPr>
        <w:ind w:left="1693" w:hanging="233"/>
      </w:pPr>
      <w:rPr>
        <w:rFonts w:hint="default"/>
      </w:rPr>
    </w:lvl>
    <w:lvl w:ilvl="4" w:tplc="870A2D86">
      <w:numFmt w:val="bullet"/>
      <w:lvlText w:val="•"/>
      <w:lvlJc w:val="left"/>
      <w:pPr>
        <w:ind w:left="2144" w:hanging="233"/>
      </w:pPr>
      <w:rPr>
        <w:rFonts w:hint="default"/>
      </w:rPr>
    </w:lvl>
    <w:lvl w:ilvl="5" w:tplc="BCC41FE8">
      <w:numFmt w:val="bullet"/>
      <w:lvlText w:val="•"/>
      <w:lvlJc w:val="left"/>
      <w:pPr>
        <w:ind w:left="2595" w:hanging="233"/>
      </w:pPr>
      <w:rPr>
        <w:rFonts w:hint="default"/>
      </w:rPr>
    </w:lvl>
    <w:lvl w:ilvl="6" w:tplc="57F82A52">
      <w:numFmt w:val="bullet"/>
      <w:lvlText w:val="•"/>
      <w:lvlJc w:val="left"/>
      <w:pPr>
        <w:ind w:left="3046" w:hanging="233"/>
      </w:pPr>
      <w:rPr>
        <w:rFonts w:hint="default"/>
      </w:rPr>
    </w:lvl>
    <w:lvl w:ilvl="7" w:tplc="F11E9620">
      <w:numFmt w:val="bullet"/>
      <w:lvlText w:val="•"/>
      <w:lvlJc w:val="left"/>
      <w:pPr>
        <w:ind w:left="3497" w:hanging="233"/>
      </w:pPr>
      <w:rPr>
        <w:rFonts w:hint="default"/>
      </w:rPr>
    </w:lvl>
    <w:lvl w:ilvl="8" w:tplc="EF3EA702">
      <w:numFmt w:val="bullet"/>
      <w:lvlText w:val="•"/>
      <w:lvlJc w:val="left"/>
      <w:pPr>
        <w:ind w:left="3949" w:hanging="233"/>
      </w:pPr>
      <w:rPr>
        <w:rFonts w:hint="default"/>
      </w:rPr>
    </w:lvl>
  </w:abstractNum>
  <w:abstractNum w:abstractNumId="382">
    <w:nsid w:val="352B685E"/>
    <w:multiLevelType w:val="hybridMultilevel"/>
    <w:tmpl w:val="36E8D182"/>
    <w:lvl w:ilvl="0" w:tplc="03F661FE">
      <w:numFmt w:val="bullet"/>
      <w:lvlText w:val=""/>
      <w:lvlJc w:val="left"/>
      <w:pPr>
        <w:ind w:left="823" w:hanging="360"/>
      </w:pPr>
      <w:rPr>
        <w:rFonts w:ascii="Symbol" w:eastAsia="Symbol" w:hAnsi="Symbol" w:cs="Symbol" w:hint="default"/>
        <w:w w:val="100"/>
        <w:sz w:val="24"/>
        <w:szCs w:val="24"/>
      </w:rPr>
    </w:lvl>
    <w:lvl w:ilvl="1" w:tplc="C7B4CB32">
      <w:numFmt w:val="bullet"/>
      <w:lvlText w:val="•"/>
      <w:lvlJc w:val="left"/>
      <w:pPr>
        <w:ind w:left="1467" w:hanging="360"/>
      </w:pPr>
      <w:rPr>
        <w:rFonts w:hint="default"/>
      </w:rPr>
    </w:lvl>
    <w:lvl w:ilvl="2" w:tplc="C6484B5E">
      <w:numFmt w:val="bullet"/>
      <w:lvlText w:val="•"/>
      <w:lvlJc w:val="left"/>
      <w:pPr>
        <w:ind w:left="2115" w:hanging="360"/>
      </w:pPr>
      <w:rPr>
        <w:rFonts w:hint="default"/>
      </w:rPr>
    </w:lvl>
    <w:lvl w:ilvl="3" w:tplc="C240CACA">
      <w:numFmt w:val="bullet"/>
      <w:lvlText w:val="•"/>
      <w:lvlJc w:val="left"/>
      <w:pPr>
        <w:ind w:left="2763" w:hanging="360"/>
      </w:pPr>
      <w:rPr>
        <w:rFonts w:hint="default"/>
      </w:rPr>
    </w:lvl>
    <w:lvl w:ilvl="4" w:tplc="2C0C0DD4">
      <w:numFmt w:val="bullet"/>
      <w:lvlText w:val="•"/>
      <w:lvlJc w:val="left"/>
      <w:pPr>
        <w:ind w:left="3411" w:hanging="360"/>
      </w:pPr>
      <w:rPr>
        <w:rFonts w:hint="default"/>
      </w:rPr>
    </w:lvl>
    <w:lvl w:ilvl="5" w:tplc="F03255B0">
      <w:numFmt w:val="bullet"/>
      <w:lvlText w:val="•"/>
      <w:lvlJc w:val="left"/>
      <w:pPr>
        <w:ind w:left="4059" w:hanging="360"/>
      </w:pPr>
      <w:rPr>
        <w:rFonts w:hint="default"/>
      </w:rPr>
    </w:lvl>
    <w:lvl w:ilvl="6" w:tplc="C63C61B0">
      <w:numFmt w:val="bullet"/>
      <w:lvlText w:val="•"/>
      <w:lvlJc w:val="left"/>
      <w:pPr>
        <w:ind w:left="4707" w:hanging="360"/>
      </w:pPr>
      <w:rPr>
        <w:rFonts w:hint="default"/>
      </w:rPr>
    </w:lvl>
    <w:lvl w:ilvl="7" w:tplc="33F48B90">
      <w:numFmt w:val="bullet"/>
      <w:lvlText w:val="•"/>
      <w:lvlJc w:val="left"/>
      <w:pPr>
        <w:ind w:left="5355" w:hanging="360"/>
      </w:pPr>
      <w:rPr>
        <w:rFonts w:hint="default"/>
      </w:rPr>
    </w:lvl>
    <w:lvl w:ilvl="8" w:tplc="BC8004D6">
      <w:numFmt w:val="bullet"/>
      <w:lvlText w:val="•"/>
      <w:lvlJc w:val="left"/>
      <w:pPr>
        <w:ind w:left="6003" w:hanging="360"/>
      </w:pPr>
      <w:rPr>
        <w:rFonts w:hint="default"/>
      </w:rPr>
    </w:lvl>
  </w:abstractNum>
  <w:abstractNum w:abstractNumId="383">
    <w:nsid w:val="353322E2"/>
    <w:multiLevelType w:val="hybridMultilevel"/>
    <w:tmpl w:val="DBCCB4B2"/>
    <w:lvl w:ilvl="0" w:tplc="7FE88278">
      <w:numFmt w:val="bullet"/>
      <w:lvlText w:val=""/>
      <w:lvlJc w:val="left"/>
      <w:pPr>
        <w:ind w:left="492" w:hanging="390"/>
      </w:pPr>
      <w:rPr>
        <w:rFonts w:ascii="Symbol" w:eastAsia="Symbol" w:hAnsi="Symbol" w:cs="Symbol" w:hint="default"/>
        <w:w w:val="100"/>
        <w:sz w:val="24"/>
        <w:szCs w:val="24"/>
      </w:rPr>
    </w:lvl>
    <w:lvl w:ilvl="1" w:tplc="C49C3122">
      <w:numFmt w:val="bullet"/>
      <w:lvlText w:val="•"/>
      <w:lvlJc w:val="left"/>
      <w:pPr>
        <w:ind w:left="935" w:hanging="390"/>
      </w:pPr>
      <w:rPr>
        <w:rFonts w:hint="default"/>
      </w:rPr>
    </w:lvl>
    <w:lvl w:ilvl="2" w:tplc="2F3677F0">
      <w:numFmt w:val="bullet"/>
      <w:lvlText w:val="•"/>
      <w:lvlJc w:val="left"/>
      <w:pPr>
        <w:ind w:left="1370" w:hanging="390"/>
      </w:pPr>
      <w:rPr>
        <w:rFonts w:hint="default"/>
      </w:rPr>
    </w:lvl>
    <w:lvl w:ilvl="3" w:tplc="CBE24D20">
      <w:numFmt w:val="bullet"/>
      <w:lvlText w:val="•"/>
      <w:lvlJc w:val="left"/>
      <w:pPr>
        <w:ind w:left="1805" w:hanging="390"/>
      </w:pPr>
      <w:rPr>
        <w:rFonts w:hint="default"/>
      </w:rPr>
    </w:lvl>
    <w:lvl w:ilvl="4" w:tplc="3E605EE4">
      <w:numFmt w:val="bullet"/>
      <w:lvlText w:val="•"/>
      <w:lvlJc w:val="left"/>
      <w:pPr>
        <w:ind w:left="2240" w:hanging="390"/>
      </w:pPr>
      <w:rPr>
        <w:rFonts w:hint="default"/>
      </w:rPr>
    </w:lvl>
    <w:lvl w:ilvl="5" w:tplc="AFB64520">
      <w:numFmt w:val="bullet"/>
      <w:lvlText w:val="•"/>
      <w:lvlJc w:val="left"/>
      <w:pPr>
        <w:ind w:left="2675" w:hanging="390"/>
      </w:pPr>
      <w:rPr>
        <w:rFonts w:hint="default"/>
      </w:rPr>
    </w:lvl>
    <w:lvl w:ilvl="6" w:tplc="6F220486">
      <w:numFmt w:val="bullet"/>
      <w:lvlText w:val="•"/>
      <w:lvlJc w:val="left"/>
      <w:pPr>
        <w:ind w:left="3110" w:hanging="390"/>
      </w:pPr>
      <w:rPr>
        <w:rFonts w:hint="default"/>
      </w:rPr>
    </w:lvl>
    <w:lvl w:ilvl="7" w:tplc="E9DC2CF2">
      <w:numFmt w:val="bullet"/>
      <w:lvlText w:val="•"/>
      <w:lvlJc w:val="left"/>
      <w:pPr>
        <w:ind w:left="3545" w:hanging="390"/>
      </w:pPr>
      <w:rPr>
        <w:rFonts w:hint="default"/>
      </w:rPr>
    </w:lvl>
    <w:lvl w:ilvl="8" w:tplc="98AC9B8E">
      <w:numFmt w:val="bullet"/>
      <w:lvlText w:val="•"/>
      <w:lvlJc w:val="left"/>
      <w:pPr>
        <w:ind w:left="3981" w:hanging="390"/>
      </w:pPr>
      <w:rPr>
        <w:rFonts w:hint="default"/>
      </w:rPr>
    </w:lvl>
  </w:abstractNum>
  <w:abstractNum w:abstractNumId="384">
    <w:nsid w:val="355E0F1D"/>
    <w:multiLevelType w:val="hybridMultilevel"/>
    <w:tmpl w:val="0458F4DC"/>
    <w:lvl w:ilvl="0" w:tplc="55E0E3A4">
      <w:numFmt w:val="bullet"/>
      <w:lvlText w:val=""/>
      <w:lvlJc w:val="left"/>
      <w:pPr>
        <w:ind w:left="386" w:hanging="284"/>
      </w:pPr>
      <w:rPr>
        <w:rFonts w:ascii="Symbol" w:eastAsia="Symbol" w:hAnsi="Symbol" w:cs="Symbol" w:hint="default"/>
        <w:w w:val="100"/>
        <w:sz w:val="24"/>
        <w:szCs w:val="24"/>
      </w:rPr>
    </w:lvl>
    <w:lvl w:ilvl="1" w:tplc="C212D4E8">
      <w:numFmt w:val="bullet"/>
      <w:lvlText w:val="•"/>
      <w:lvlJc w:val="left"/>
      <w:pPr>
        <w:ind w:left="947" w:hanging="284"/>
      </w:pPr>
      <w:rPr>
        <w:rFonts w:hint="default"/>
      </w:rPr>
    </w:lvl>
    <w:lvl w:ilvl="2" w:tplc="7024A31C">
      <w:numFmt w:val="bullet"/>
      <w:lvlText w:val="•"/>
      <w:lvlJc w:val="left"/>
      <w:pPr>
        <w:ind w:left="1515" w:hanging="284"/>
      </w:pPr>
      <w:rPr>
        <w:rFonts w:hint="default"/>
      </w:rPr>
    </w:lvl>
    <w:lvl w:ilvl="3" w:tplc="1592C1AE">
      <w:numFmt w:val="bullet"/>
      <w:lvlText w:val="•"/>
      <w:lvlJc w:val="left"/>
      <w:pPr>
        <w:ind w:left="2083" w:hanging="284"/>
      </w:pPr>
      <w:rPr>
        <w:rFonts w:hint="default"/>
      </w:rPr>
    </w:lvl>
    <w:lvl w:ilvl="4" w:tplc="C65E87DC">
      <w:numFmt w:val="bullet"/>
      <w:lvlText w:val="•"/>
      <w:lvlJc w:val="left"/>
      <w:pPr>
        <w:ind w:left="2650" w:hanging="284"/>
      </w:pPr>
      <w:rPr>
        <w:rFonts w:hint="default"/>
      </w:rPr>
    </w:lvl>
    <w:lvl w:ilvl="5" w:tplc="A2DA03C6">
      <w:numFmt w:val="bullet"/>
      <w:lvlText w:val="•"/>
      <w:lvlJc w:val="left"/>
      <w:pPr>
        <w:ind w:left="3218" w:hanging="284"/>
      </w:pPr>
      <w:rPr>
        <w:rFonts w:hint="default"/>
      </w:rPr>
    </w:lvl>
    <w:lvl w:ilvl="6" w:tplc="FAF04CE0">
      <w:numFmt w:val="bullet"/>
      <w:lvlText w:val="•"/>
      <w:lvlJc w:val="left"/>
      <w:pPr>
        <w:ind w:left="3785" w:hanging="284"/>
      </w:pPr>
      <w:rPr>
        <w:rFonts w:hint="default"/>
      </w:rPr>
    </w:lvl>
    <w:lvl w:ilvl="7" w:tplc="A4A6273A">
      <w:numFmt w:val="bullet"/>
      <w:lvlText w:val="•"/>
      <w:lvlJc w:val="left"/>
      <w:pPr>
        <w:ind w:left="4353" w:hanging="284"/>
      </w:pPr>
      <w:rPr>
        <w:rFonts w:hint="default"/>
      </w:rPr>
    </w:lvl>
    <w:lvl w:ilvl="8" w:tplc="62E096CE">
      <w:numFmt w:val="bullet"/>
      <w:lvlText w:val="•"/>
      <w:lvlJc w:val="left"/>
      <w:pPr>
        <w:ind w:left="4921" w:hanging="284"/>
      </w:pPr>
      <w:rPr>
        <w:rFonts w:hint="default"/>
      </w:rPr>
    </w:lvl>
  </w:abstractNum>
  <w:abstractNum w:abstractNumId="385">
    <w:nsid w:val="35F06558"/>
    <w:multiLevelType w:val="hybridMultilevel"/>
    <w:tmpl w:val="3B2ECC1A"/>
    <w:lvl w:ilvl="0" w:tplc="9ABA45EC">
      <w:numFmt w:val="bullet"/>
      <w:lvlText w:val="-"/>
      <w:lvlJc w:val="left"/>
      <w:pPr>
        <w:ind w:left="230" w:hanging="128"/>
      </w:pPr>
      <w:rPr>
        <w:rFonts w:ascii="Times New Roman" w:eastAsia="Times New Roman" w:hAnsi="Times New Roman" w:cs="Times New Roman" w:hint="default"/>
        <w:w w:val="100"/>
        <w:sz w:val="22"/>
        <w:szCs w:val="22"/>
      </w:rPr>
    </w:lvl>
    <w:lvl w:ilvl="1" w:tplc="E444BD9E">
      <w:numFmt w:val="bullet"/>
      <w:lvlText w:val="•"/>
      <w:lvlJc w:val="left"/>
      <w:pPr>
        <w:ind w:left="1037" w:hanging="128"/>
      </w:pPr>
      <w:rPr>
        <w:rFonts w:hint="default"/>
      </w:rPr>
    </w:lvl>
    <w:lvl w:ilvl="2" w:tplc="E7B826AC">
      <w:numFmt w:val="bullet"/>
      <w:lvlText w:val="•"/>
      <w:lvlJc w:val="left"/>
      <w:pPr>
        <w:ind w:left="1835" w:hanging="128"/>
      </w:pPr>
      <w:rPr>
        <w:rFonts w:hint="default"/>
      </w:rPr>
    </w:lvl>
    <w:lvl w:ilvl="3" w:tplc="08C81E48">
      <w:numFmt w:val="bullet"/>
      <w:lvlText w:val="•"/>
      <w:lvlJc w:val="left"/>
      <w:pPr>
        <w:ind w:left="2633" w:hanging="128"/>
      </w:pPr>
      <w:rPr>
        <w:rFonts w:hint="default"/>
      </w:rPr>
    </w:lvl>
    <w:lvl w:ilvl="4" w:tplc="233C231A">
      <w:numFmt w:val="bullet"/>
      <w:lvlText w:val="•"/>
      <w:lvlJc w:val="left"/>
      <w:pPr>
        <w:ind w:left="3431" w:hanging="128"/>
      </w:pPr>
      <w:rPr>
        <w:rFonts w:hint="default"/>
      </w:rPr>
    </w:lvl>
    <w:lvl w:ilvl="5" w:tplc="08A2AEA8">
      <w:numFmt w:val="bullet"/>
      <w:lvlText w:val="•"/>
      <w:lvlJc w:val="left"/>
      <w:pPr>
        <w:ind w:left="4229" w:hanging="128"/>
      </w:pPr>
      <w:rPr>
        <w:rFonts w:hint="default"/>
      </w:rPr>
    </w:lvl>
    <w:lvl w:ilvl="6" w:tplc="03B6AA44">
      <w:numFmt w:val="bullet"/>
      <w:lvlText w:val="•"/>
      <w:lvlJc w:val="left"/>
      <w:pPr>
        <w:ind w:left="5027" w:hanging="128"/>
      </w:pPr>
      <w:rPr>
        <w:rFonts w:hint="default"/>
      </w:rPr>
    </w:lvl>
    <w:lvl w:ilvl="7" w:tplc="8DC6906C">
      <w:numFmt w:val="bullet"/>
      <w:lvlText w:val="•"/>
      <w:lvlJc w:val="left"/>
      <w:pPr>
        <w:ind w:left="5825" w:hanging="128"/>
      </w:pPr>
      <w:rPr>
        <w:rFonts w:hint="default"/>
      </w:rPr>
    </w:lvl>
    <w:lvl w:ilvl="8" w:tplc="18F270A6">
      <w:numFmt w:val="bullet"/>
      <w:lvlText w:val="•"/>
      <w:lvlJc w:val="left"/>
      <w:pPr>
        <w:ind w:left="6623" w:hanging="128"/>
      </w:pPr>
      <w:rPr>
        <w:rFonts w:hint="default"/>
      </w:rPr>
    </w:lvl>
  </w:abstractNum>
  <w:abstractNum w:abstractNumId="386">
    <w:nsid w:val="362207E1"/>
    <w:multiLevelType w:val="hybridMultilevel"/>
    <w:tmpl w:val="D3B2CA2C"/>
    <w:lvl w:ilvl="0" w:tplc="87A65DD4">
      <w:numFmt w:val="bullet"/>
      <w:lvlText w:val="-"/>
      <w:lvlJc w:val="left"/>
      <w:pPr>
        <w:ind w:left="103" w:hanging="125"/>
      </w:pPr>
      <w:rPr>
        <w:rFonts w:ascii="Times New Roman" w:eastAsia="Times New Roman" w:hAnsi="Times New Roman" w:cs="Times New Roman" w:hint="default"/>
        <w:w w:val="100"/>
        <w:sz w:val="22"/>
        <w:szCs w:val="22"/>
      </w:rPr>
    </w:lvl>
    <w:lvl w:ilvl="1" w:tplc="1E1C8716">
      <w:numFmt w:val="bullet"/>
      <w:lvlText w:val="•"/>
      <w:lvlJc w:val="left"/>
      <w:pPr>
        <w:ind w:left="836" w:hanging="125"/>
      </w:pPr>
      <w:rPr>
        <w:rFonts w:hint="default"/>
      </w:rPr>
    </w:lvl>
    <w:lvl w:ilvl="2" w:tplc="EAA8F0C2">
      <w:numFmt w:val="bullet"/>
      <w:lvlText w:val="•"/>
      <w:lvlJc w:val="left"/>
      <w:pPr>
        <w:ind w:left="1573" w:hanging="125"/>
      </w:pPr>
      <w:rPr>
        <w:rFonts w:hint="default"/>
      </w:rPr>
    </w:lvl>
    <w:lvl w:ilvl="3" w:tplc="DE5E7F04">
      <w:numFmt w:val="bullet"/>
      <w:lvlText w:val="•"/>
      <w:lvlJc w:val="left"/>
      <w:pPr>
        <w:ind w:left="2310" w:hanging="125"/>
      </w:pPr>
      <w:rPr>
        <w:rFonts w:hint="default"/>
      </w:rPr>
    </w:lvl>
    <w:lvl w:ilvl="4" w:tplc="62106590">
      <w:numFmt w:val="bullet"/>
      <w:lvlText w:val="•"/>
      <w:lvlJc w:val="left"/>
      <w:pPr>
        <w:ind w:left="3047" w:hanging="125"/>
      </w:pPr>
      <w:rPr>
        <w:rFonts w:hint="default"/>
      </w:rPr>
    </w:lvl>
    <w:lvl w:ilvl="5" w:tplc="9ADA07DC">
      <w:numFmt w:val="bullet"/>
      <w:lvlText w:val="•"/>
      <w:lvlJc w:val="left"/>
      <w:pPr>
        <w:ind w:left="3783" w:hanging="125"/>
      </w:pPr>
      <w:rPr>
        <w:rFonts w:hint="default"/>
      </w:rPr>
    </w:lvl>
    <w:lvl w:ilvl="6" w:tplc="F47E145E">
      <w:numFmt w:val="bullet"/>
      <w:lvlText w:val="•"/>
      <w:lvlJc w:val="left"/>
      <w:pPr>
        <w:ind w:left="4520" w:hanging="125"/>
      </w:pPr>
      <w:rPr>
        <w:rFonts w:hint="default"/>
      </w:rPr>
    </w:lvl>
    <w:lvl w:ilvl="7" w:tplc="D12282CA">
      <w:numFmt w:val="bullet"/>
      <w:lvlText w:val="•"/>
      <w:lvlJc w:val="left"/>
      <w:pPr>
        <w:ind w:left="5257" w:hanging="125"/>
      </w:pPr>
      <w:rPr>
        <w:rFonts w:hint="default"/>
      </w:rPr>
    </w:lvl>
    <w:lvl w:ilvl="8" w:tplc="E4D08ACE">
      <w:numFmt w:val="bullet"/>
      <w:lvlText w:val="•"/>
      <w:lvlJc w:val="left"/>
      <w:pPr>
        <w:ind w:left="5994" w:hanging="125"/>
      </w:pPr>
      <w:rPr>
        <w:rFonts w:hint="default"/>
      </w:rPr>
    </w:lvl>
  </w:abstractNum>
  <w:abstractNum w:abstractNumId="387">
    <w:nsid w:val="363F3DFD"/>
    <w:multiLevelType w:val="hybridMultilevel"/>
    <w:tmpl w:val="84D664C4"/>
    <w:lvl w:ilvl="0" w:tplc="41E4493A">
      <w:numFmt w:val="bullet"/>
      <w:lvlText w:val=""/>
      <w:lvlJc w:val="left"/>
      <w:pPr>
        <w:ind w:left="814" w:hanging="332"/>
      </w:pPr>
      <w:rPr>
        <w:rFonts w:ascii="Symbol" w:eastAsia="Symbol" w:hAnsi="Symbol" w:cs="Symbol" w:hint="default"/>
        <w:w w:val="100"/>
        <w:sz w:val="24"/>
        <w:szCs w:val="24"/>
      </w:rPr>
    </w:lvl>
    <w:lvl w:ilvl="1" w:tplc="C12C5900">
      <w:numFmt w:val="bullet"/>
      <w:lvlText w:val="•"/>
      <w:lvlJc w:val="left"/>
      <w:pPr>
        <w:ind w:left="1332" w:hanging="332"/>
      </w:pPr>
      <w:rPr>
        <w:rFonts w:hint="default"/>
      </w:rPr>
    </w:lvl>
    <w:lvl w:ilvl="2" w:tplc="EFB0B1AE">
      <w:numFmt w:val="bullet"/>
      <w:lvlText w:val="•"/>
      <w:lvlJc w:val="left"/>
      <w:pPr>
        <w:ind w:left="1845" w:hanging="332"/>
      </w:pPr>
      <w:rPr>
        <w:rFonts w:hint="default"/>
      </w:rPr>
    </w:lvl>
    <w:lvl w:ilvl="3" w:tplc="0C6043CC">
      <w:numFmt w:val="bullet"/>
      <w:lvlText w:val="•"/>
      <w:lvlJc w:val="left"/>
      <w:pPr>
        <w:ind w:left="2357" w:hanging="332"/>
      </w:pPr>
      <w:rPr>
        <w:rFonts w:hint="default"/>
      </w:rPr>
    </w:lvl>
    <w:lvl w:ilvl="4" w:tplc="737AA744">
      <w:numFmt w:val="bullet"/>
      <w:lvlText w:val="•"/>
      <w:lvlJc w:val="left"/>
      <w:pPr>
        <w:ind w:left="2870" w:hanging="332"/>
      </w:pPr>
      <w:rPr>
        <w:rFonts w:hint="default"/>
      </w:rPr>
    </w:lvl>
    <w:lvl w:ilvl="5" w:tplc="645E0150">
      <w:numFmt w:val="bullet"/>
      <w:lvlText w:val="•"/>
      <w:lvlJc w:val="left"/>
      <w:pPr>
        <w:ind w:left="3383" w:hanging="332"/>
      </w:pPr>
      <w:rPr>
        <w:rFonts w:hint="default"/>
      </w:rPr>
    </w:lvl>
    <w:lvl w:ilvl="6" w:tplc="98AA4A1C">
      <w:numFmt w:val="bullet"/>
      <w:lvlText w:val="•"/>
      <w:lvlJc w:val="left"/>
      <w:pPr>
        <w:ind w:left="3895" w:hanging="332"/>
      </w:pPr>
      <w:rPr>
        <w:rFonts w:hint="default"/>
      </w:rPr>
    </w:lvl>
    <w:lvl w:ilvl="7" w:tplc="ABAE9FE0">
      <w:numFmt w:val="bullet"/>
      <w:lvlText w:val="•"/>
      <w:lvlJc w:val="left"/>
      <w:pPr>
        <w:ind w:left="4408" w:hanging="332"/>
      </w:pPr>
      <w:rPr>
        <w:rFonts w:hint="default"/>
      </w:rPr>
    </w:lvl>
    <w:lvl w:ilvl="8" w:tplc="D95C25D0">
      <w:numFmt w:val="bullet"/>
      <w:lvlText w:val="•"/>
      <w:lvlJc w:val="left"/>
      <w:pPr>
        <w:ind w:left="4921" w:hanging="332"/>
      </w:pPr>
      <w:rPr>
        <w:rFonts w:hint="default"/>
      </w:rPr>
    </w:lvl>
  </w:abstractNum>
  <w:abstractNum w:abstractNumId="388">
    <w:nsid w:val="365944A1"/>
    <w:multiLevelType w:val="hybridMultilevel"/>
    <w:tmpl w:val="3938A90A"/>
    <w:lvl w:ilvl="0" w:tplc="5922E62E">
      <w:numFmt w:val="bullet"/>
      <w:lvlText w:val=""/>
      <w:lvlJc w:val="left"/>
      <w:pPr>
        <w:ind w:left="492" w:hanging="390"/>
      </w:pPr>
      <w:rPr>
        <w:rFonts w:ascii="Symbol" w:eastAsia="Symbol" w:hAnsi="Symbol" w:cs="Symbol" w:hint="default"/>
        <w:w w:val="100"/>
        <w:sz w:val="24"/>
        <w:szCs w:val="24"/>
      </w:rPr>
    </w:lvl>
    <w:lvl w:ilvl="1" w:tplc="FC3630D8">
      <w:numFmt w:val="bullet"/>
      <w:lvlText w:val="•"/>
      <w:lvlJc w:val="left"/>
      <w:pPr>
        <w:ind w:left="935" w:hanging="390"/>
      </w:pPr>
      <w:rPr>
        <w:rFonts w:hint="default"/>
      </w:rPr>
    </w:lvl>
    <w:lvl w:ilvl="2" w:tplc="49DCD9BC">
      <w:numFmt w:val="bullet"/>
      <w:lvlText w:val="•"/>
      <w:lvlJc w:val="left"/>
      <w:pPr>
        <w:ind w:left="1370" w:hanging="390"/>
      </w:pPr>
      <w:rPr>
        <w:rFonts w:hint="default"/>
      </w:rPr>
    </w:lvl>
    <w:lvl w:ilvl="3" w:tplc="8ED054D8">
      <w:numFmt w:val="bullet"/>
      <w:lvlText w:val="•"/>
      <w:lvlJc w:val="left"/>
      <w:pPr>
        <w:ind w:left="1805" w:hanging="390"/>
      </w:pPr>
      <w:rPr>
        <w:rFonts w:hint="default"/>
      </w:rPr>
    </w:lvl>
    <w:lvl w:ilvl="4" w:tplc="33D6F94A">
      <w:numFmt w:val="bullet"/>
      <w:lvlText w:val="•"/>
      <w:lvlJc w:val="left"/>
      <w:pPr>
        <w:ind w:left="2240" w:hanging="390"/>
      </w:pPr>
      <w:rPr>
        <w:rFonts w:hint="default"/>
      </w:rPr>
    </w:lvl>
    <w:lvl w:ilvl="5" w:tplc="1340EA36">
      <w:numFmt w:val="bullet"/>
      <w:lvlText w:val="•"/>
      <w:lvlJc w:val="left"/>
      <w:pPr>
        <w:ind w:left="2675" w:hanging="390"/>
      </w:pPr>
      <w:rPr>
        <w:rFonts w:hint="default"/>
      </w:rPr>
    </w:lvl>
    <w:lvl w:ilvl="6" w:tplc="C0B68D7A">
      <w:numFmt w:val="bullet"/>
      <w:lvlText w:val="•"/>
      <w:lvlJc w:val="left"/>
      <w:pPr>
        <w:ind w:left="3110" w:hanging="390"/>
      </w:pPr>
      <w:rPr>
        <w:rFonts w:hint="default"/>
      </w:rPr>
    </w:lvl>
    <w:lvl w:ilvl="7" w:tplc="1E3C5158">
      <w:numFmt w:val="bullet"/>
      <w:lvlText w:val="•"/>
      <w:lvlJc w:val="left"/>
      <w:pPr>
        <w:ind w:left="3545" w:hanging="390"/>
      </w:pPr>
      <w:rPr>
        <w:rFonts w:hint="default"/>
      </w:rPr>
    </w:lvl>
    <w:lvl w:ilvl="8" w:tplc="F126FECA">
      <w:numFmt w:val="bullet"/>
      <w:lvlText w:val="•"/>
      <w:lvlJc w:val="left"/>
      <w:pPr>
        <w:ind w:left="3981" w:hanging="390"/>
      </w:pPr>
      <w:rPr>
        <w:rFonts w:hint="default"/>
      </w:rPr>
    </w:lvl>
  </w:abstractNum>
  <w:abstractNum w:abstractNumId="389">
    <w:nsid w:val="365B6E65"/>
    <w:multiLevelType w:val="hybridMultilevel"/>
    <w:tmpl w:val="B93A86CC"/>
    <w:lvl w:ilvl="0" w:tplc="AFCE15E2">
      <w:numFmt w:val="bullet"/>
      <w:lvlText w:val=""/>
      <w:lvlJc w:val="left"/>
      <w:pPr>
        <w:ind w:left="470" w:hanging="368"/>
      </w:pPr>
      <w:rPr>
        <w:rFonts w:ascii="Symbol" w:eastAsia="Symbol" w:hAnsi="Symbol" w:cs="Symbol" w:hint="default"/>
        <w:w w:val="100"/>
        <w:sz w:val="24"/>
        <w:szCs w:val="24"/>
      </w:rPr>
    </w:lvl>
    <w:lvl w:ilvl="1" w:tplc="C69E4790">
      <w:numFmt w:val="bullet"/>
      <w:lvlText w:val="•"/>
      <w:lvlJc w:val="left"/>
      <w:pPr>
        <w:ind w:left="1023" w:hanging="368"/>
      </w:pPr>
      <w:rPr>
        <w:rFonts w:hint="default"/>
      </w:rPr>
    </w:lvl>
    <w:lvl w:ilvl="2" w:tplc="C28C1302">
      <w:numFmt w:val="bullet"/>
      <w:lvlText w:val="•"/>
      <w:lvlJc w:val="left"/>
      <w:pPr>
        <w:ind w:left="1566" w:hanging="368"/>
      </w:pPr>
      <w:rPr>
        <w:rFonts w:hint="default"/>
      </w:rPr>
    </w:lvl>
    <w:lvl w:ilvl="3" w:tplc="A8E859B2">
      <w:numFmt w:val="bullet"/>
      <w:lvlText w:val="•"/>
      <w:lvlJc w:val="left"/>
      <w:pPr>
        <w:ind w:left="2109" w:hanging="368"/>
      </w:pPr>
      <w:rPr>
        <w:rFonts w:hint="default"/>
      </w:rPr>
    </w:lvl>
    <w:lvl w:ilvl="4" w:tplc="9E5E0530">
      <w:numFmt w:val="bullet"/>
      <w:lvlText w:val="•"/>
      <w:lvlJc w:val="left"/>
      <w:pPr>
        <w:ind w:left="2653" w:hanging="368"/>
      </w:pPr>
      <w:rPr>
        <w:rFonts w:hint="default"/>
      </w:rPr>
    </w:lvl>
    <w:lvl w:ilvl="5" w:tplc="555AE438">
      <w:numFmt w:val="bullet"/>
      <w:lvlText w:val="•"/>
      <w:lvlJc w:val="left"/>
      <w:pPr>
        <w:ind w:left="3196" w:hanging="368"/>
      </w:pPr>
      <w:rPr>
        <w:rFonts w:hint="default"/>
      </w:rPr>
    </w:lvl>
    <w:lvl w:ilvl="6" w:tplc="CB1C850C">
      <w:numFmt w:val="bullet"/>
      <w:lvlText w:val="•"/>
      <w:lvlJc w:val="left"/>
      <w:pPr>
        <w:ind w:left="3739" w:hanging="368"/>
      </w:pPr>
      <w:rPr>
        <w:rFonts w:hint="default"/>
      </w:rPr>
    </w:lvl>
    <w:lvl w:ilvl="7" w:tplc="8AF09B78">
      <w:numFmt w:val="bullet"/>
      <w:lvlText w:val="•"/>
      <w:lvlJc w:val="left"/>
      <w:pPr>
        <w:ind w:left="4282" w:hanging="368"/>
      </w:pPr>
      <w:rPr>
        <w:rFonts w:hint="default"/>
      </w:rPr>
    </w:lvl>
    <w:lvl w:ilvl="8" w:tplc="CBFACAF8">
      <w:numFmt w:val="bullet"/>
      <w:lvlText w:val="•"/>
      <w:lvlJc w:val="left"/>
      <w:pPr>
        <w:ind w:left="4826" w:hanging="368"/>
      </w:pPr>
      <w:rPr>
        <w:rFonts w:hint="default"/>
      </w:rPr>
    </w:lvl>
  </w:abstractNum>
  <w:abstractNum w:abstractNumId="390">
    <w:nsid w:val="36726C70"/>
    <w:multiLevelType w:val="hybridMultilevel"/>
    <w:tmpl w:val="9ED4936C"/>
    <w:lvl w:ilvl="0" w:tplc="1F72B96C">
      <w:numFmt w:val="bullet"/>
      <w:lvlText w:val=""/>
      <w:lvlJc w:val="left"/>
      <w:pPr>
        <w:ind w:left="355" w:hanging="252"/>
      </w:pPr>
      <w:rPr>
        <w:rFonts w:ascii="Symbol" w:eastAsia="Symbol" w:hAnsi="Symbol" w:cs="Symbol" w:hint="default"/>
        <w:w w:val="100"/>
        <w:sz w:val="24"/>
        <w:szCs w:val="24"/>
      </w:rPr>
    </w:lvl>
    <w:lvl w:ilvl="1" w:tplc="17B86726">
      <w:numFmt w:val="bullet"/>
      <w:lvlText w:val="•"/>
      <w:lvlJc w:val="left"/>
      <w:pPr>
        <w:ind w:left="731" w:hanging="252"/>
      </w:pPr>
      <w:rPr>
        <w:rFonts w:hint="default"/>
      </w:rPr>
    </w:lvl>
    <w:lvl w:ilvl="2" w:tplc="778474B4">
      <w:numFmt w:val="bullet"/>
      <w:lvlText w:val="•"/>
      <w:lvlJc w:val="left"/>
      <w:pPr>
        <w:ind w:left="1102" w:hanging="252"/>
      </w:pPr>
      <w:rPr>
        <w:rFonts w:hint="default"/>
      </w:rPr>
    </w:lvl>
    <w:lvl w:ilvl="3" w:tplc="97260564">
      <w:numFmt w:val="bullet"/>
      <w:lvlText w:val="•"/>
      <w:lvlJc w:val="left"/>
      <w:pPr>
        <w:ind w:left="1473" w:hanging="252"/>
      </w:pPr>
      <w:rPr>
        <w:rFonts w:hint="default"/>
      </w:rPr>
    </w:lvl>
    <w:lvl w:ilvl="4" w:tplc="20081C22">
      <w:numFmt w:val="bullet"/>
      <w:lvlText w:val="•"/>
      <w:lvlJc w:val="left"/>
      <w:pPr>
        <w:ind w:left="1844" w:hanging="252"/>
      </w:pPr>
      <w:rPr>
        <w:rFonts w:hint="default"/>
      </w:rPr>
    </w:lvl>
    <w:lvl w:ilvl="5" w:tplc="9C1C5DD8">
      <w:numFmt w:val="bullet"/>
      <w:lvlText w:val="•"/>
      <w:lvlJc w:val="left"/>
      <w:pPr>
        <w:ind w:left="2215" w:hanging="252"/>
      </w:pPr>
      <w:rPr>
        <w:rFonts w:hint="default"/>
      </w:rPr>
    </w:lvl>
    <w:lvl w:ilvl="6" w:tplc="A04E7C7A">
      <w:numFmt w:val="bullet"/>
      <w:lvlText w:val="•"/>
      <w:lvlJc w:val="left"/>
      <w:pPr>
        <w:ind w:left="2586" w:hanging="252"/>
      </w:pPr>
      <w:rPr>
        <w:rFonts w:hint="default"/>
      </w:rPr>
    </w:lvl>
    <w:lvl w:ilvl="7" w:tplc="C46022F8">
      <w:numFmt w:val="bullet"/>
      <w:lvlText w:val="•"/>
      <w:lvlJc w:val="left"/>
      <w:pPr>
        <w:ind w:left="2958" w:hanging="252"/>
      </w:pPr>
      <w:rPr>
        <w:rFonts w:hint="default"/>
      </w:rPr>
    </w:lvl>
    <w:lvl w:ilvl="8" w:tplc="CCFEEB44">
      <w:numFmt w:val="bullet"/>
      <w:lvlText w:val="•"/>
      <w:lvlJc w:val="left"/>
      <w:pPr>
        <w:ind w:left="3329" w:hanging="252"/>
      </w:pPr>
      <w:rPr>
        <w:rFonts w:hint="default"/>
      </w:rPr>
    </w:lvl>
  </w:abstractNum>
  <w:abstractNum w:abstractNumId="391">
    <w:nsid w:val="36882D63"/>
    <w:multiLevelType w:val="hybridMultilevel"/>
    <w:tmpl w:val="B3E022B8"/>
    <w:lvl w:ilvl="0" w:tplc="745416F2">
      <w:numFmt w:val="bullet"/>
      <w:lvlText w:val=""/>
      <w:lvlJc w:val="left"/>
      <w:pPr>
        <w:ind w:left="439" w:hanging="337"/>
      </w:pPr>
      <w:rPr>
        <w:rFonts w:ascii="Symbol" w:eastAsia="Symbol" w:hAnsi="Symbol" w:cs="Symbol" w:hint="default"/>
        <w:w w:val="100"/>
        <w:sz w:val="24"/>
        <w:szCs w:val="24"/>
      </w:rPr>
    </w:lvl>
    <w:lvl w:ilvl="1" w:tplc="8F984E40">
      <w:numFmt w:val="bullet"/>
      <w:lvlText w:val="•"/>
      <w:lvlJc w:val="left"/>
      <w:pPr>
        <w:ind w:left="880" w:hanging="337"/>
      </w:pPr>
      <w:rPr>
        <w:rFonts w:hint="default"/>
      </w:rPr>
    </w:lvl>
    <w:lvl w:ilvl="2" w:tplc="45901AD2">
      <w:numFmt w:val="bullet"/>
      <w:lvlText w:val="•"/>
      <w:lvlJc w:val="left"/>
      <w:pPr>
        <w:ind w:left="1321" w:hanging="337"/>
      </w:pPr>
      <w:rPr>
        <w:rFonts w:hint="default"/>
      </w:rPr>
    </w:lvl>
    <w:lvl w:ilvl="3" w:tplc="5DFE2FE8">
      <w:numFmt w:val="bullet"/>
      <w:lvlText w:val="•"/>
      <w:lvlJc w:val="left"/>
      <w:pPr>
        <w:ind w:left="1762" w:hanging="337"/>
      </w:pPr>
      <w:rPr>
        <w:rFonts w:hint="default"/>
      </w:rPr>
    </w:lvl>
    <w:lvl w:ilvl="4" w:tplc="5308E66C">
      <w:numFmt w:val="bullet"/>
      <w:lvlText w:val="•"/>
      <w:lvlJc w:val="left"/>
      <w:pPr>
        <w:ind w:left="2202" w:hanging="337"/>
      </w:pPr>
      <w:rPr>
        <w:rFonts w:hint="default"/>
      </w:rPr>
    </w:lvl>
    <w:lvl w:ilvl="5" w:tplc="737E4806">
      <w:numFmt w:val="bullet"/>
      <w:lvlText w:val="•"/>
      <w:lvlJc w:val="left"/>
      <w:pPr>
        <w:ind w:left="2643" w:hanging="337"/>
      </w:pPr>
      <w:rPr>
        <w:rFonts w:hint="default"/>
      </w:rPr>
    </w:lvl>
    <w:lvl w:ilvl="6" w:tplc="92927BB8">
      <w:numFmt w:val="bullet"/>
      <w:lvlText w:val="•"/>
      <w:lvlJc w:val="left"/>
      <w:pPr>
        <w:ind w:left="3083" w:hanging="337"/>
      </w:pPr>
      <w:rPr>
        <w:rFonts w:hint="default"/>
      </w:rPr>
    </w:lvl>
    <w:lvl w:ilvl="7" w:tplc="9E64D66E">
      <w:numFmt w:val="bullet"/>
      <w:lvlText w:val="•"/>
      <w:lvlJc w:val="left"/>
      <w:pPr>
        <w:ind w:left="3524" w:hanging="337"/>
      </w:pPr>
      <w:rPr>
        <w:rFonts w:hint="default"/>
      </w:rPr>
    </w:lvl>
    <w:lvl w:ilvl="8" w:tplc="E0D620D4">
      <w:numFmt w:val="bullet"/>
      <w:lvlText w:val="•"/>
      <w:lvlJc w:val="left"/>
      <w:pPr>
        <w:ind w:left="3965" w:hanging="337"/>
      </w:pPr>
      <w:rPr>
        <w:rFonts w:hint="default"/>
      </w:rPr>
    </w:lvl>
  </w:abstractNum>
  <w:abstractNum w:abstractNumId="392">
    <w:nsid w:val="36D557DA"/>
    <w:multiLevelType w:val="hybridMultilevel"/>
    <w:tmpl w:val="10BEB6C2"/>
    <w:lvl w:ilvl="0" w:tplc="A35A3AF6">
      <w:numFmt w:val="bullet"/>
      <w:lvlText w:val=""/>
      <w:lvlJc w:val="left"/>
      <w:pPr>
        <w:ind w:left="103" w:hanging="284"/>
      </w:pPr>
      <w:rPr>
        <w:rFonts w:ascii="Symbol" w:eastAsia="Symbol" w:hAnsi="Symbol" w:cs="Symbol" w:hint="default"/>
        <w:w w:val="100"/>
        <w:sz w:val="24"/>
        <w:szCs w:val="24"/>
      </w:rPr>
    </w:lvl>
    <w:lvl w:ilvl="1" w:tplc="73AC05D0">
      <w:numFmt w:val="bullet"/>
      <w:lvlText w:val="•"/>
      <w:lvlJc w:val="left"/>
      <w:pPr>
        <w:ind w:left="549" w:hanging="284"/>
      </w:pPr>
      <w:rPr>
        <w:rFonts w:hint="default"/>
      </w:rPr>
    </w:lvl>
    <w:lvl w:ilvl="2" w:tplc="521C6D32">
      <w:numFmt w:val="bullet"/>
      <w:lvlText w:val="•"/>
      <w:lvlJc w:val="left"/>
      <w:pPr>
        <w:ind w:left="999" w:hanging="284"/>
      </w:pPr>
      <w:rPr>
        <w:rFonts w:hint="default"/>
      </w:rPr>
    </w:lvl>
    <w:lvl w:ilvl="3" w:tplc="B9220572">
      <w:numFmt w:val="bullet"/>
      <w:lvlText w:val="•"/>
      <w:lvlJc w:val="left"/>
      <w:pPr>
        <w:ind w:left="1449" w:hanging="284"/>
      </w:pPr>
      <w:rPr>
        <w:rFonts w:hint="default"/>
      </w:rPr>
    </w:lvl>
    <w:lvl w:ilvl="4" w:tplc="4296DE04">
      <w:numFmt w:val="bullet"/>
      <w:lvlText w:val="•"/>
      <w:lvlJc w:val="left"/>
      <w:pPr>
        <w:ind w:left="1899" w:hanging="284"/>
      </w:pPr>
      <w:rPr>
        <w:rFonts w:hint="default"/>
      </w:rPr>
    </w:lvl>
    <w:lvl w:ilvl="5" w:tplc="C68EAF26">
      <w:numFmt w:val="bullet"/>
      <w:lvlText w:val="•"/>
      <w:lvlJc w:val="left"/>
      <w:pPr>
        <w:ind w:left="2349" w:hanging="284"/>
      </w:pPr>
      <w:rPr>
        <w:rFonts w:hint="default"/>
      </w:rPr>
    </w:lvl>
    <w:lvl w:ilvl="6" w:tplc="B29A71E2">
      <w:numFmt w:val="bullet"/>
      <w:lvlText w:val="•"/>
      <w:lvlJc w:val="left"/>
      <w:pPr>
        <w:ind w:left="2799" w:hanging="284"/>
      </w:pPr>
      <w:rPr>
        <w:rFonts w:hint="default"/>
      </w:rPr>
    </w:lvl>
    <w:lvl w:ilvl="7" w:tplc="70B689A2">
      <w:numFmt w:val="bullet"/>
      <w:lvlText w:val="•"/>
      <w:lvlJc w:val="left"/>
      <w:pPr>
        <w:ind w:left="3249" w:hanging="284"/>
      </w:pPr>
      <w:rPr>
        <w:rFonts w:hint="default"/>
      </w:rPr>
    </w:lvl>
    <w:lvl w:ilvl="8" w:tplc="76460186">
      <w:numFmt w:val="bullet"/>
      <w:lvlText w:val="•"/>
      <w:lvlJc w:val="left"/>
      <w:pPr>
        <w:ind w:left="3699" w:hanging="284"/>
      </w:pPr>
      <w:rPr>
        <w:rFonts w:hint="default"/>
      </w:rPr>
    </w:lvl>
  </w:abstractNum>
  <w:abstractNum w:abstractNumId="393">
    <w:nsid w:val="36E943D5"/>
    <w:multiLevelType w:val="hybridMultilevel"/>
    <w:tmpl w:val="FA9E220E"/>
    <w:lvl w:ilvl="0" w:tplc="F1EA2286">
      <w:numFmt w:val="bullet"/>
      <w:lvlText w:val=""/>
      <w:lvlJc w:val="left"/>
      <w:pPr>
        <w:ind w:left="470" w:hanging="368"/>
      </w:pPr>
      <w:rPr>
        <w:rFonts w:ascii="Symbol" w:eastAsia="Symbol" w:hAnsi="Symbol" w:cs="Symbol" w:hint="default"/>
        <w:w w:val="100"/>
        <w:sz w:val="24"/>
        <w:szCs w:val="24"/>
      </w:rPr>
    </w:lvl>
    <w:lvl w:ilvl="1" w:tplc="E2CC443C">
      <w:numFmt w:val="bullet"/>
      <w:lvlText w:val="•"/>
      <w:lvlJc w:val="left"/>
      <w:pPr>
        <w:ind w:left="810" w:hanging="368"/>
      </w:pPr>
      <w:rPr>
        <w:rFonts w:hint="default"/>
      </w:rPr>
    </w:lvl>
    <w:lvl w:ilvl="2" w:tplc="0AF48666">
      <w:numFmt w:val="bullet"/>
      <w:lvlText w:val="•"/>
      <w:lvlJc w:val="left"/>
      <w:pPr>
        <w:ind w:left="1141" w:hanging="368"/>
      </w:pPr>
      <w:rPr>
        <w:rFonts w:hint="default"/>
      </w:rPr>
    </w:lvl>
    <w:lvl w:ilvl="3" w:tplc="728E4B4C">
      <w:numFmt w:val="bullet"/>
      <w:lvlText w:val="•"/>
      <w:lvlJc w:val="left"/>
      <w:pPr>
        <w:ind w:left="1471" w:hanging="368"/>
      </w:pPr>
      <w:rPr>
        <w:rFonts w:hint="default"/>
      </w:rPr>
    </w:lvl>
    <w:lvl w:ilvl="4" w:tplc="072CA5FA">
      <w:numFmt w:val="bullet"/>
      <w:lvlText w:val="•"/>
      <w:lvlJc w:val="left"/>
      <w:pPr>
        <w:ind w:left="1802" w:hanging="368"/>
      </w:pPr>
      <w:rPr>
        <w:rFonts w:hint="default"/>
      </w:rPr>
    </w:lvl>
    <w:lvl w:ilvl="5" w:tplc="087A940E">
      <w:numFmt w:val="bullet"/>
      <w:lvlText w:val="•"/>
      <w:lvlJc w:val="left"/>
      <w:pPr>
        <w:ind w:left="2132" w:hanging="368"/>
      </w:pPr>
      <w:rPr>
        <w:rFonts w:hint="default"/>
      </w:rPr>
    </w:lvl>
    <w:lvl w:ilvl="6" w:tplc="8532491E">
      <w:numFmt w:val="bullet"/>
      <w:lvlText w:val="•"/>
      <w:lvlJc w:val="left"/>
      <w:pPr>
        <w:ind w:left="2463" w:hanging="368"/>
      </w:pPr>
      <w:rPr>
        <w:rFonts w:hint="default"/>
      </w:rPr>
    </w:lvl>
    <w:lvl w:ilvl="7" w:tplc="91342196">
      <w:numFmt w:val="bullet"/>
      <w:lvlText w:val="•"/>
      <w:lvlJc w:val="left"/>
      <w:pPr>
        <w:ind w:left="2793" w:hanging="368"/>
      </w:pPr>
      <w:rPr>
        <w:rFonts w:hint="default"/>
      </w:rPr>
    </w:lvl>
    <w:lvl w:ilvl="8" w:tplc="E3804AB8">
      <w:numFmt w:val="bullet"/>
      <w:lvlText w:val="•"/>
      <w:lvlJc w:val="left"/>
      <w:pPr>
        <w:ind w:left="3124" w:hanging="368"/>
      </w:pPr>
      <w:rPr>
        <w:rFonts w:hint="default"/>
      </w:rPr>
    </w:lvl>
  </w:abstractNum>
  <w:abstractNum w:abstractNumId="394">
    <w:nsid w:val="37032E8A"/>
    <w:multiLevelType w:val="hybridMultilevel"/>
    <w:tmpl w:val="46C2111E"/>
    <w:lvl w:ilvl="0" w:tplc="08A0564E">
      <w:numFmt w:val="bullet"/>
      <w:lvlText w:val=""/>
      <w:lvlJc w:val="left"/>
      <w:pPr>
        <w:ind w:left="103" w:hanging="288"/>
      </w:pPr>
      <w:rPr>
        <w:rFonts w:ascii="Symbol" w:eastAsia="Symbol" w:hAnsi="Symbol" w:cs="Symbol" w:hint="default"/>
        <w:w w:val="100"/>
        <w:sz w:val="24"/>
        <w:szCs w:val="24"/>
      </w:rPr>
    </w:lvl>
    <w:lvl w:ilvl="1" w:tplc="55F4FD48">
      <w:numFmt w:val="bullet"/>
      <w:lvlText w:val="•"/>
      <w:lvlJc w:val="left"/>
      <w:pPr>
        <w:ind w:left="766" w:hanging="288"/>
      </w:pPr>
      <w:rPr>
        <w:rFonts w:hint="default"/>
      </w:rPr>
    </w:lvl>
    <w:lvl w:ilvl="2" w:tplc="75AA633A">
      <w:numFmt w:val="bullet"/>
      <w:lvlText w:val="•"/>
      <w:lvlJc w:val="left"/>
      <w:pPr>
        <w:ind w:left="1432" w:hanging="288"/>
      </w:pPr>
      <w:rPr>
        <w:rFonts w:hint="default"/>
      </w:rPr>
    </w:lvl>
    <w:lvl w:ilvl="3" w:tplc="35CC4E3E">
      <w:numFmt w:val="bullet"/>
      <w:lvlText w:val="•"/>
      <w:lvlJc w:val="left"/>
      <w:pPr>
        <w:ind w:left="2099" w:hanging="288"/>
      </w:pPr>
      <w:rPr>
        <w:rFonts w:hint="default"/>
      </w:rPr>
    </w:lvl>
    <w:lvl w:ilvl="4" w:tplc="0A2441BC">
      <w:numFmt w:val="bullet"/>
      <w:lvlText w:val="•"/>
      <w:lvlJc w:val="left"/>
      <w:pPr>
        <w:ind w:left="2765" w:hanging="288"/>
      </w:pPr>
      <w:rPr>
        <w:rFonts w:hint="default"/>
      </w:rPr>
    </w:lvl>
    <w:lvl w:ilvl="5" w:tplc="1FCA01E8">
      <w:numFmt w:val="bullet"/>
      <w:lvlText w:val="•"/>
      <w:lvlJc w:val="left"/>
      <w:pPr>
        <w:ind w:left="3432" w:hanging="288"/>
      </w:pPr>
      <w:rPr>
        <w:rFonts w:hint="default"/>
      </w:rPr>
    </w:lvl>
    <w:lvl w:ilvl="6" w:tplc="A3ACAB08">
      <w:numFmt w:val="bullet"/>
      <w:lvlText w:val="•"/>
      <w:lvlJc w:val="left"/>
      <w:pPr>
        <w:ind w:left="4098" w:hanging="288"/>
      </w:pPr>
      <w:rPr>
        <w:rFonts w:hint="default"/>
      </w:rPr>
    </w:lvl>
    <w:lvl w:ilvl="7" w:tplc="E49017DE">
      <w:numFmt w:val="bullet"/>
      <w:lvlText w:val="•"/>
      <w:lvlJc w:val="left"/>
      <w:pPr>
        <w:ind w:left="4765" w:hanging="288"/>
      </w:pPr>
      <w:rPr>
        <w:rFonts w:hint="default"/>
      </w:rPr>
    </w:lvl>
    <w:lvl w:ilvl="8" w:tplc="EA0207EE">
      <w:numFmt w:val="bullet"/>
      <w:lvlText w:val="•"/>
      <w:lvlJc w:val="left"/>
      <w:pPr>
        <w:ind w:left="5431" w:hanging="288"/>
      </w:pPr>
      <w:rPr>
        <w:rFonts w:hint="default"/>
      </w:rPr>
    </w:lvl>
  </w:abstractNum>
  <w:abstractNum w:abstractNumId="395">
    <w:nsid w:val="3708612E"/>
    <w:multiLevelType w:val="hybridMultilevel"/>
    <w:tmpl w:val="FC642002"/>
    <w:lvl w:ilvl="0" w:tplc="4126AB3A">
      <w:numFmt w:val="bullet"/>
      <w:lvlText w:val=""/>
      <w:lvlJc w:val="left"/>
      <w:pPr>
        <w:ind w:left="506" w:hanging="404"/>
      </w:pPr>
      <w:rPr>
        <w:rFonts w:ascii="Symbol" w:eastAsia="Symbol" w:hAnsi="Symbol" w:cs="Symbol" w:hint="default"/>
        <w:w w:val="100"/>
        <w:sz w:val="24"/>
        <w:szCs w:val="24"/>
      </w:rPr>
    </w:lvl>
    <w:lvl w:ilvl="1" w:tplc="4C3608CE">
      <w:numFmt w:val="bullet"/>
      <w:lvlText w:val="•"/>
      <w:lvlJc w:val="left"/>
      <w:pPr>
        <w:ind w:left="857" w:hanging="404"/>
      </w:pPr>
      <w:rPr>
        <w:rFonts w:hint="default"/>
      </w:rPr>
    </w:lvl>
    <w:lvl w:ilvl="2" w:tplc="3F562360">
      <w:numFmt w:val="bullet"/>
      <w:lvlText w:val="•"/>
      <w:lvlJc w:val="left"/>
      <w:pPr>
        <w:ind w:left="1214" w:hanging="404"/>
      </w:pPr>
      <w:rPr>
        <w:rFonts w:hint="default"/>
      </w:rPr>
    </w:lvl>
    <w:lvl w:ilvl="3" w:tplc="898E989A">
      <w:numFmt w:val="bullet"/>
      <w:lvlText w:val="•"/>
      <w:lvlJc w:val="left"/>
      <w:pPr>
        <w:ind w:left="1571" w:hanging="404"/>
      </w:pPr>
      <w:rPr>
        <w:rFonts w:hint="default"/>
      </w:rPr>
    </w:lvl>
    <w:lvl w:ilvl="4" w:tplc="D60406A4">
      <w:numFmt w:val="bullet"/>
      <w:lvlText w:val="•"/>
      <w:lvlJc w:val="left"/>
      <w:pPr>
        <w:ind w:left="1928" w:hanging="404"/>
      </w:pPr>
      <w:rPr>
        <w:rFonts w:hint="default"/>
      </w:rPr>
    </w:lvl>
    <w:lvl w:ilvl="5" w:tplc="28E0839E">
      <w:numFmt w:val="bullet"/>
      <w:lvlText w:val="•"/>
      <w:lvlJc w:val="left"/>
      <w:pPr>
        <w:ind w:left="2285" w:hanging="404"/>
      </w:pPr>
      <w:rPr>
        <w:rFonts w:hint="default"/>
      </w:rPr>
    </w:lvl>
    <w:lvl w:ilvl="6" w:tplc="E1DC47D6">
      <w:numFmt w:val="bullet"/>
      <w:lvlText w:val="•"/>
      <w:lvlJc w:val="left"/>
      <w:pPr>
        <w:ind w:left="2642" w:hanging="404"/>
      </w:pPr>
      <w:rPr>
        <w:rFonts w:hint="default"/>
      </w:rPr>
    </w:lvl>
    <w:lvl w:ilvl="7" w:tplc="37D0A616">
      <w:numFmt w:val="bullet"/>
      <w:lvlText w:val="•"/>
      <w:lvlJc w:val="left"/>
      <w:pPr>
        <w:ind w:left="3000" w:hanging="404"/>
      </w:pPr>
      <w:rPr>
        <w:rFonts w:hint="default"/>
      </w:rPr>
    </w:lvl>
    <w:lvl w:ilvl="8" w:tplc="20BE9D58">
      <w:numFmt w:val="bullet"/>
      <w:lvlText w:val="•"/>
      <w:lvlJc w:val="left"/>
      <w:pPr>
        <w:ind w:left="3357" w:hanging="404"/>
      </w:pPr>
      <w:rPr>
        <w:rFonts w:hint="default"/>
      </w:rPr>
    </w:lvl>
  </w:abstractNum>
  <w:abstractNum w:abstractNumId="396">
    <w:nsid w:val="37173DEC"/>
    <w:multiLevelType w:val="hybridMultilevel"/>
    <w:tmpl w:val="98AC861A"/>
    <w:lvl w:ilvl="0" w:tplc="FA6A6F32">
      <w:numFmt w:val="bullet"/>
      <w:lvlText w:val=""/>
      <w:lvlJc w:val="left"/>
      <w:pPr>
        <w:ind w:left="276" w:hanging="176"/>
      </w:pPr>
      <w:rPr>
        <w:rFonts w:ascii="Symbol" w:eastAsia="Symbol" w:hAnsi="Symbol" w:cs="Symbol" w:hint="default"/>
        <w:w w:val="100"/>
        <w:sz w:val="24"/>
        <w:szCs w:val="24"/>
      </w:rPr>
    </w:lvl>
    <w:lvl w:ilvl="1" w:tplc="7302AF4E">
      <w:numFmt w:val="bullet"/>
      <w:lvlText w:val="•"/>
      <w:lvlJc w:val="left"/>
      <w:pPr>
        <w:ind w:left="815" w:hanging="176"/>
      </w:pPr>
      <w:rPr>
        <w:rFonts w:hint="default"/>
      </w:rPr>
    </w:lvl>
    <w:lvl w:ilvl="2" w:tplc="F66041B4">
      <w:numFmt w:val="bullet"/>
      <w:lvlText w:val="•"/>
      <w:lvlJc w:val="left"/>
      <w:pPr>
        <w:ind w:left="1350" w:hanging="176"/>
      </w:pPr>
      <w:rPr>
        <w:rFonts w:hint="default"/>
      </w:rPr>
    </w:lvl>
    <w:lvl w:ilvl="3" w:tplc="1E2CDAD6">
      <w:numFmt w:val="bullet"/>
      <w:lvlText w:val="•"/>
      <w:lvlJc w:val="left"/>
      <w:pPr>
        <w:ind w:left="1885" w:hanging="176"/>
      </w:pPr>
      <w:rPr>
        <w:rFonts w:hint="default"/>
      </w:rPr>
    </w:lvl>
    <w:lvl w:ilvl="4" w:tplc="E9D8C23C">
      <w:numFmt w:val="bullet"/>
      <w:lvlText w:val="•"/>
      <w:lvlJc w:val="left"/>
      <w:pPr>
        <w:ind w:left="2420" w:hanging="176"/>
      </w:pPr>
      <w:rPr>
        <w:rFonts w:hint="default"/>
      </w:rPr>
    </w:lvl>
    <w:lvl w:ilvl="5" w:tplc="1AD4995A">
      <w:numFmt w:val="bullet"/>
      <w:lvlText w:val="•"/>
      <w:lvlJc w:val="left"/>
      <w:pPr>
        <w:ind w:left="2955" w:hanging="176"/>
      </w:pPr>
      <w:rPr>
        <w:rFonts w:hint="default"/>
      </w:rPr>
    </w:lvl>
    <w:lvl w:ilvl="6" w:tplc="86527A48">
      <w:numFmt w:val="bullet"/>
      <w:lvlText w:val="•"/>
      <w:lvlJc w:val="left"/>
      <w:pPr>
        <w:ind w:left="3490" w:hanging="176"/>
      </w:pPr>
      <w:rPr>
        <w:rFonts w:hint="default"/>
      </w:rPr>
    </w:lvl>
    <w:lvl w:ilvl="7" w:tplc="B2723242">
      <w:numFmt w:val="bullet"/>
      <w:lvlText w:val="•"/>
      <w:lvlJc w:val="left"/>
      <w:pPr>
        <w:ind w:left="4025" w:hanging="176"/>
      </w:pPr>
      <w:rPr>
        <w:rFonts w:hint="default"/>
      </w:rPr>
    </w:lvl>
    <w:lvl w:ilvl="8" w:tplc="9404E618">
      <w:numFmt w:val="bullet"/>
      <w:lvlText w:val="•"/>
      <w:lvlJc w:val="left"/>
      <w:pPr>
        <w:ind w:left="4561" w:hanging="176"/>
      </w:pPr>
      <w:rPr>
        <w:rFonts w:hint="default"/>
      </w:rPr>
    </w:lvl>
  </w:abstractNum>
  <w:abstractNum w:abstractNumId="397">
    <w:nsid w:val="376562CF"/>
    <w:multiLevelType w:val="hybridMultilevel"/>
    <w:tmpl w:val="BDB0B006"/>
    <w:lvl w:ilvl="0" w:tplc="71B461DA">
      <w:numFmt w:val="bullet"/>
      <w:lvlText w:val=""/>
      <w:lvlJc w:val="left"/>
      <w:pPr>
        <w:ind w:left="1051" w:hanging="708"/>
      </w:pPr>
      <w:rPr>
        <w:rFonts w:ascii="Symbol" w:eastAsia="Symbol" w:hAnsi="Symbol" w:cs="Symbol" w:hint="default"/>
        <w:w w:val="100"/>
        <w:sz w:val="24"/>
        <w:szCs w:val="24"/>
      </w:rPr>
    </w:lvl>
    <w:lvl w:ilvl="1" w:tplc="6D04D29A">
      <w:numFmt w:val="bullet"/>
      <w:lvlText w:val=""/>
      <w:lvlJc w:val="left"/>
      <w:pPr>
        <w:ind w:left="1070" w:hanging="351"/>
      </w:pPr>
      <w:rPr>
        <w:rFonts w:ascii="Symbol" w:eastAsia="Symbol" w:hAnsi="Symbol" w:cs="Symbol" w:hint="default"/>
        <w:w w:val="100"/>
        <w:sz w:val="24"/>
        <w:szCs w:val="24"/>
      </w:rPr>
    </w:lvl>
    <w:lvl w:ilvl="2" w:tplc="DEB8D092">
      <w:numFmt w:val="bullet"/>
      <w:lvlText w:val="•"/>
      <w:lvlJc w:val="left"/>
      <w:pPr>
        <w:ind w:left="2132" w:hanging="351"/>
      </w:pPr>
      <w:rPr>
        <w:rFonts w:hint="default"/>
      </w:rPr>
    </w:lvl>
    <w:lvl w:ilvl="3" w:tplc="F2321BDE">
      <w:numFmt w:val="bullet"/>
      <w:lvlText w:val="•"/>
      <w:lvlJc w:val="left"/>
      <w:pPr>
        <w:ind w:left="3184" w:hanging="351"/>
      </w:pPr>
      <w:rPr>
        <w:rFonts w:hint="default"/>
      </w:rPr>
    </w:lvl>
    <w:lvl w:ilvl="4" w:tplc="6876F766">
      <w:numFmt w:val="bullet"/>
      <w:lvlText w:val="•"/>
      <w:lvlJc w:val="left"/>
      <w:pPr>
        <w:ind w:left="4237" w:hanging="351"/>
      </w:pPr>
      <w:rPr>
        <w:rFonts w:hint="default"/>
      </w:rPr>
    </w:lvl>
    <w:lvl w:ilvl="5" w:tplc="8AC6468A">
      <w:numFmt w:val="bullet"/>
      <w:lvlText w:val="•"/>
      <w:lvlJc w:val="left"/>
      <w:pPr>
        <w:ind w:left="5289" w:hanging="351"/>
      </w:pPr>
      <w:rPr>
        <w:rFonts w:hint="default"/>
      </w:rPr>
    </w:lvl>
    <w:lvl w:ilvl="6" w:tplc="6AE2DC06">
      <w:numFmt w:val="bullet"/>
      <w:lvlText w:val="•"/>
      <w:lvlJc w:val="left"/>
      <w:pPr>
        <w:ind w:left="6341" w:hanging="351"/>
      </w:pPr>
      <w:rPr>
        <w:rFonts w:hint="default"/>
      </w:rPr>
    </w:lvl>
    <w:lvl w:ilvl="7" w:tplc="73D40CCA">
      <w:numFmt w:val="bullet"/>
      <w:lvlText w:val="•"/>
      <w:lvlJc w:val="left"/>
      <w:pPr>
        <w:ind w:left="7394" w:hanging="351"/>
      </w:pPr>
      <w:rPr>
        <w:rFonts w:hint="default"/>
      </w:rPr>
    </w:lvl>
    <w:lvl w:ilvl="8" w:tplc="FE6285CE">
      <w:numFmt w:val="bullet"/>
      <w:lvlText w:val="•"/>
      <w:lvlJc w:val="left"/>
      <w:pPr>
        <w:ind w:left="8446" w:hanging="351"/>
      </w:pPr>
      <w:rPr>
        <w:rFonts w:hint="default"/>
      </w:rPr>
    </w:lvl>
  </w:abstractNum>
  <w:abstractNum w:abstractNumId="398">
    <w:nsid w:val="37882558"/>
    <w:multiLevelType w:val="hybridMultilevel"/>
    <w:tmpl w:val="D15AE992"/>
    <w:lvl w:ilvl="0" w:tplc="126E6058">
      <w:numFmt w:val="bullet"/>
      <w:lvlText w:val=""/>
      <w:lvlJc w:val="left"/>
      <w:pPr>
        <w:ind w:left="100" w:hanging="286"/>
      </w:pPr>
      <w:rPr>
        <w:rFonts w:ascii="Symbol" w:eastAsia="Symbol" w:hAnsi="Symbol" w:cs="Symbol" w:hint="default"/>
        <w:w w:val="100"/>
        <w:sz w:val="24"/>
        <w:szCs w:val="24"/>
      </w:rPr>
    </w:lvl>
    <w:lvl w:ilvl="1" w:tplc="7A22E6FA">
      <w:numFmt w:val="bullet"/>
      <w:lvlText w:val=""/>
      <w:lvlJc w:val="left"/>
      <w:pPr>
        <w:ind w:left="240" w:hanging="286"/>
      </w:pPr>
      <w:rPr>
        <w:rFonts w:ascii="Symbol" w:eastAsia="Symbol" w:hAnsi="Symbol" w:cs="Symbol" w:hint="default"/>
        <w:w w:val="100"/>
        <w:sz w:val="24"/>
        <w:szCs w:val="24"/>
      </w:rPr>
    </w:lvl>
    <w:lvl w:ilvl="2" w:tplc="B7164A92">
      <w:numFmt w:val="bullet"/>
      <w:lvlText w:val="•"/>
      <w:lvlJc w:val="left"/>
      <w:pPr>
        <w:ind w:left="1382" w:hanging="286"/>
      </w:pPr>
      <w:rPr>
        <w:rFonts w:hint="default"/>
      </w:rPr>
    </w:lvl>
    <w:lvl w:ilvl="3" w:tplc="45F65956">
      <w:numFmt w:val="bullet"/>
      <w:lvlText w:val="•"/>
      <w:lvlJc w:val="left"/>
      <w:pPr>
        <w:ind w:left="2524" w:hanging="286"/>
      </w:pPr>
      <w:rPr>
        <w:rFonts w:hint="default"/>
      </w:rPr>
    </w:lvl>
    <w:lvl w:ilvl="4" w:tplc="AE84AF7A">
      <w:numFmt w:val="bullet"/>
      <w:lvlText w:val="•"/>
      <w:lvlJc w:val="left"/>
      <w:pPr>
        <w:ind w:left="3666" w:hanging="286"/>
      </w:pPr>
      <w:rPr>
        <w:rFonts w:hint="default"/>
      </w:rPr>
    </w:lvl>
    <w:lvl w:ilvl="5" w:tplc="7BBC5A10">
      <w:numFmt w:val="bullet"/>
      <w:lvlText w:val="•"/>
      <w:lvlJc w:val="left"/>
      <w:pPr>
        <w:ind w:left="4809" w:hanging="286"/>
      </w:pPr>
      <w:rPr>
        <w:rFonts w:hint="default"/>
      </w:rPr>
    </w:lvl>
    <w:lvl w:ilvl="6" w:tplc="AE7E842C">
      <w:numFmt w:val="bullet"/>
      <w:lvlText w:val="•"/>
      <w:lvlJc w:val="left"/>
      <w:pPr>
        <w:ind w:left="5951" w:hanging="286"/>
      </w:pPr>
      <w:rPr>
        <w:rFonts w:hint="default"/>
      </w:rPr>
    </w:lvl>
    <w:lvl w:ilvl="7" w:tplc="0FBE57B4">
      <w:numFmt w:val="bullet"/>
      <w:lvlText w:val="•"/>
      <w:lvlJc w:val="left"/>
      <w:pPr>
        <w:ind w:left="7093" w:hanging="286"/>
      </w:pPr>
      <w:rPr>
        <w:rFonts w:hint="default"/>
      </w:rPr>
    </w:lvl>
    <w:lvl w:ilvl="8" w:tplc="21E012D2">
      <w:numFmt w:val="bullet"/>
      <w:lvlText w:val="•"/>
      <w:lvlJc w:val="left"/>
      <w:pPr>
        <w:ind w:left="8236" w:hanging="286"/>
      </w:pPr>
      <w:rPr>
        <w:rFonts w:hint="default"/>
      </w:rPr>
    </w:lvl>
  </w:abstractNum>
  <w:abstractNum w:abstractNumId="399">
    <w:nsid w:val="37A15F2A"/>
    <w:multiLevelType w:val="hybridMultilevel"/>
    <w:tmpl w:val="519C22D4"/>
    <w:lvl w:ilvl="0" w:tplc="7A5A3A06">
      <w:numFmt w:val="bullet"/>
      <w:lvlText w:val=""/>
      <w:lvlJc w:val="left"/>
      <w:pPr>
        <w:ind w:left="386" w:hanging="284"/>
      </w:pPr>
      <w:rPr>
        <w:rFonts w:ascii="Symbol" w:eastAsia="Symbol" w:hAnsi="Symbol" w:cs="Symbol" w:hint="default"/>
        <w:w w:val="100"/>
        <w:sz w:val="24"/>
        <w:szCs w:val="24"/>
      </w:rPr>
    </w:lvl>
    <w:lvl w:ilvl="1" w:tplc="63BC8F6C">
      <w:numFmt w:val="bullet"/>
      <w:lvlText w:val="•"/>
      <w:lvlJc w:val="left"/>
      <w:pPr>
        <w:ind w:left="826" w:hanging="284"/>
      </w:pPr>
      <w:rPr>
        <w:rFonts w:hint="default"/>
      </w:rPr>
    </w:lvl>
    <w:lvl w:ilvl="2" w:tplc="B93009F8">
      <w:numFmt w:val="bullet"/>
      <w:lvlText w:val="•"/>
      <w:lvlJc w:val="left"/>
      <w:pPr>
        <w:ind w:left="1273" w:hanging="284"/>
      </w:pPr>
      <w:rPr>
        <w:rFonts w:hint="default"/>
      </w:rPr>
    </w:lvl>
    <w:lvl w:ilvl="3" w:tplc="E7565962">
      <w:numFmt w:val="bullet"/>
      <w:lvlText w:val="•"/>
      <w:lvlJc w:val="left"/>
      <w:pPr>
        <w:ind w:left="1720" w:hanging="284"/>
      </w:pPr>
      <w:rPr>
        <w:rFonts w:hint="default"/>
      </w:rPr>
    </w:lvl>
    <w:lvl w:ilvl="4" w:tplc="8B222170">
      <w:numFmt w:val="bullet"/>
      <w:lvlText w:val="•"/>
      <w:lvlJc w:val="left"/>
      <w:pPr>
        <w:ind w:left="2166" w:hanging="284"/>
      </w:pPr>
      <w:rPr>
        <w:rFonts w:hint="default"/>
      </w:rPr>
    </w:lvl>
    <w:lvl w:ilvl="5" w:tplc="3D22A30A">
      <w:numFmt w:val="bullet"/>
      <w:lvlText w:val="•"/>
      <w:lvlJc w:val="left"/>
      <w:pPr>
        <w:ind w:left="2613" w:hanging="284"/>
      </w:pPr>
      <w:rPr>
        <w:rFonts w:hint="default"/>
      </w:rPr>
    </w:lvl>
    <w:lvl w:ilvl="6" w:tplc="58B6991C">
      <w:numFmt w:val="bullet"/>
      <w:lvlText w:val="•"/>
      <w:lvlJc w:val="left"/>
      <w:pPr>
        <w:ind w:left="3059" w:hanging="284"/>
      </w:pPr>
      <w:rPr>
        <w:rFonts w:hint="default"/>
      </w:rPr>
    </w:lvl>
    <w:lvl w:ilvl="7" w:tplc="744E6372">
      <w:numFmt w:val="bullet"/>
      <w:lvlText w:val="•"/>
      <w:lvlJc w:val="left"/>
      <w:pPr>
        <w:ind w:left="3506" w:hanging="284"/>
      </w:pPr>
      <w:rPr>
        <w:rFonts w:hint="default"/>
      </w:rPr>
    </w:lvl>
    <w:lvl w:ilvl="8" w:tplc="8368B0A0">
      <w:numFmt w:val="bullet"/>
      <w:lvlText w:val="•"/>
      <w:lvlJc w:val="left"/>
      <w:pPr>
        <w:ind w:left="3953" w:hanging="284"/>
      </w:pPr>
      <w:rPr>
        <w:rFonts w:hint="default"/>
      </w:rPr>
    </w:lvl>
  </w:abstractNum>
  <w:abstractNum w:abstractNumId="400">
    <w:nsid w:val="37B60144"/>
    <w:multiLevelType w:val="hybridMultilevel"/>
    <w:tmpl w:val="72BE4FCC"/>
    <w:lvl w:ilvl="0" w:tplc="B4A8251E">
      <w:numFmt w:val="bullet"/>
      <w:lvlText w:val=""/>
      <w:lvlJc w:val="left"/>
      <w:pPr>
        <w:ind w:left="470" w:hanging="368"/>
      </w:pPr>
      <w:rPr>
        <w:rFonts w:ascii="Symbol" w:eastAsia="Symbol" w:hAnsi="Symbol" w:cs="Symbol" w:hint="default"/>
        <w:w w:val="100"/>
        <w:sz w:val="24"/>
        <w:szCs w:val="24"/>
      </w:rPr>
    </w:lvl>
    <w:lvl w:ilvl="1" w:tplc="56546E80">
      <w:numFmt w:val="bullet"/>
      <w:lvlText w:val="•"/>
      <w:lvlJc w:val="left"/>
      <w:pPr>
        <w:ind w:left="1023" w:hanging="368"/>
      </w:pPr>
      <w:rPr>
        <w:rFonts w:hint="default"/>
      </w:rPr>
    </w:lvl>
    <w:lvl w:ilvl="2" w:tplc="7FB8464A">
      <w:numFmt w:val="bullet"/>
      <w:lvlText w:val="•"/>
      <w:lvlJc w:val="left"/>
      <w:pPr>
        <w:ind w:left="1566" w:hanging="368"/>
      </w:pPr>
      <w:rPr>
        <w:rFonts w:hint="default"/>
      </w:rPr>
    </w:lvl>
    <w:lvl w:ilvl="3" w:tplc="1B02A1D4">
      <w:numFmt w:val="bullet"/>
      <w:lvlText w:val="•"/>
      <w:lvlJc w:val="left"/>
      <w:pPr>
        <w:ind w:left="2109" w:hanging="368"/>
      </w:pPr>
      <w:rPr>
        <w:rFonts w:hint="default"/>
      </w:rPr>
    </w:lvl>
    <w:lvl w:ilvl="4" w:tplc="D674A6B0">
      <w:numFmt w:val="bullet"/>
      <w:lvlText w:val="•"/>
      <w:lvlJc w:val="left"/>
      <w:pPr>
        <w:ind w:left="2653" w:hanging="368"/>
      </w:pPr>
      <w:rPr>
        <w:rFonts w:hint="default"/>
      </w:rPr>
    </w:lvl>
    <w:lvl w:ilvl="5" w:tplc="203E2ED2">
      <w:numFmt w:val="bullet"/>
      <w:lvlText w:val="•"/>
      <w:lvlJc w:val="left"/>
      <w:pPr>
        <w:ind w:left="3196" w:hanging="368"/>
      </w:pPr>
      <w:rPr>
        <w:rFonts w:hint="default"/>
      </w:rPr>
    </w:lvl>
    <w:lvl w:ilvl="6" w:tplc="9FBC606A">
      <w:numFmt w:val="bullet"/>
      <w:lvlText w:val="•"/>
      <w:lvlJc w:val="left"/>
      <w:pPr>
        <w:ind w:left="3739" w:hanging="368"/>
      </w:pPr>
      <w:rPr>
        <w:rFonts w:hint="default"/>
      </w:rPr>
    </w:lvl>
    <w:lvl w:ilvl="7" w:tplc="6214F1A0">
      <w:numFmt w:val="bullet"/>
      <w:lvlText w:val="•"/>
      <w:lvlJc w:val="left"/>
      <w:pPr>
        <w:ind w:left="4282" w:hanging="368"/>
      </w:pPr>
      <w:rPr>
        <w:rFonts w:hint="default"/>
      </w:rPr>
    </w:lvl>
    <w:lvl w:ilvl="8" w:tplc="290AD9DE">
      <w:numFmt w:val="bullet"/>
      <w:lvlText w:val="•"/>
      <w:lvlJc w:val="left"/>
      <w:pPr>
        <w:ind w:left="4826" w:hanging="368"/>
      </w:pPr>
      <w:rPr>
        <w:rFonts w:hint="default"/>
      </w:rPr>
    </w:lvl>
  </w:abstractNum>
  <w:abstractNum w:abstractNumId="401">
    <w:nsid w:val="37C657BC"/>
    <w:multiLevelType w:val="hybridMultilevel"/>
    <w:tmpl w:val="214490DE"/>
    <w:lvl w:ilvl="0" w:tplc="402C2584">
      <w:start w:val="1"/>
      <w:numFmt w:val="decimal"/>
      <w:lvlText w:val="%1."/>
      <w:lvlJc w:val="left"/>
      <w:pPr>
        <w:ind w:left="1655" w:hanging="708"/>
        <w:jc w:val="right"/>
      </w:pPr>
      <w:rPr>
        <w:rFonts w:hint="default"/>
        <w:spacing w:val="-7"/>
        <w:w w:val="97"/>
      </w:rPr>
    </w:lvl>
    <w:lvl w:ilvl="1" w:tplc="8BE8DF52">
      <w:numFmt w:val="bullet"/>
      <w:lvlText w:val=""/>
      <w:lvlJc w:val="left"/>
      <w:pPr>
        <w:ind w:left="1567" w:hanging="360"/>
      </w:pPr>
      <w:rPr>
        <w:rFonts w:ascii="Symbol" w:eastAsia="Symbol" w:hAnsi="Symbol" w:cs="Symbol" w:hint="default"/>
        <w:w w:val="100"/>
        <w:sz w:val="24"/>
        <w:szCs w:val="24"/>
      </w:rPr>
    </w:lvl>
    <w:lvl w:ilvl="2" w:tplc="CD3888BA">
      <w:numFmt w:val="bullet"/>
      <w:lvlText w:val="•"/>
      <w:lvlJc w:val="left"/>
      <w:pPr>
        <w:ind w:left="2617" w:hanging="360"/>
      </w:pPr>
      <w:rPr>
        <w:rFonts w:hint="default"/>
      </w:rPr>
    </w:lvl>
    <w:lvl w:ilvl="3" w:tplc="E5A477E6">
      <w:numFmt w:val="bullet"/>
      <w:lvlText w:val="•"/>
      <w:lvlJc w:val="left"/>
      <w:pPr>
        <w:ind w:left="3575" w:hanging="360"/>
      </w:pPr>
      <w:rPr>
        <w:rFonts w:hint="default"/>
      </w:rPr>
    </w:lvl>
    <w:lvl w:ilvl="4" w:tplc="2BCEE1F0">
      <w:numFmt w:val="bullet"/>
      <w:lvlText w:val="•"/>
      <w:lvlJc w:val="left"/>
      <w:pPr>
        <w:ind w:left="4533" w:hanging="360"/>
      </w:pPr>
      <w:rPr>
        <w:rFonts w:hint="default"/>
      </w:rPr>
    </w:lvl>
    <w:lvl w:ilvl="5" w:tplc="2F342940">
      <w:numFmt w:val="bullet"/>
      <w:lvlText w:val="•"/>
      <w:lvlJc w:val="left"/>
      <w:pPr>
        <w:ind w:left="5491" w:hanging="360"/>
      </w:pPr>
      <w:rPr>
        <w:rFonts w:hint="default"/>
      </w:rPr>
    </w:lvl>
    <w:lvl w:ilvl="6" w:tplc="090ECC1E">
      <w:numFmt w:val="bullet"/>
      <w:lvlText w:val="•"/>
      <w:lvlJc w:val="left"/>
      <w:pPr>
        <w:ind w:left="6449" w:hanging="360"/>
      </w:pPr>
      <w:rPr>
        <w:rFonts w:hint="default"/>
      </w:rPr>
    </w:lvl>
    <w:lvl w:ilvl="7" w:tplc="3B245C9E">
      <w:numFmt w:val="bullet"/>
      <w:lvlText w:val="•"/>
      <w:lvlJc w:val="left"/>
      <w:pPr>
        <w:ind w:left="7407" w:hanging="360"/>
      </w:pPr>
      <w:rPr>
        <w:rFonts w:hint="default"/>
      </w:rPr>
    </w:lvl>
    <w:lvl w:ilvl="8" w:tplc="B03C5C38">
      <w:numFmt w:val="bullet"/>
      <w:lvlText w:val="•"/>
      <w:lvlJc w:val="left"/>
      <w:pPr>
        <w:ind w:left="8365" w:hanging="360"/>
      </w:pPr>
      <w:rPr>
        <w:rFonts w:hint="default"/>
      </w:rPr>
    </w:lvl>
  </w:abstractNum>
  <w:abstractNum w:abstractNumId="402">
    <w:nsid w:val="37E75F3A"/>
    <w:multiLevelType w:val="hybridMultilevel"/>
    <w:tmpl w:val="E0C21762"/>
    <w:lvl w:ilvl="0" w:tplc="705A8920">
      <w:numFmt w:val="bullet"/>
      <w:lvlText w:val=""/>
      <w:lvlJc w:val="left"/>
      <w:pPr>
        <w:ind w:left="439" w:hanging="337"/>
      </w:pPr>
      <w:rPr>
        <w:rFonts w:ascii="Symbol" w:eastAsia="Symbol" w:hAnsi="Symbol" w:cs="Symbol" w:hint="default"/>
        <w:w w:val="100"/>
        <w:sz w:val="24"/>
        <w:szCs w:val="24"/>
      </w:rPr>
    </w:lvl>
    <w:lvl w:ilvl="1" w:tplc="1F58E378">
      <w:numFmt w:val="bullet"/>
      <w:lvlText w:val="•"/>
      <w:lvlJc w:val="left"/>
      <w:pPr>
        <w:ind w:left="880" w:hanging="337"/>
      </w:pPr>
      <w:rPr>
        <w:rFonts w:hint="default"/>
      </w:rPr>
    </w:lvl>
    <w:lvl w:ilvl="2" w:tplc="0F0ECB68">
      <w:numFmt w:val="bullet"/>
      <w:lvlText w:val="•"/>
      <w:lvlJc w:val="left"/>
      <w:pPr>
        <w:ind w:left="1321" w:hanging="337"/>
      </w:pPr>
      <w:rPr>
        <w:rFonts w:hint="default"/>
      </w:rPr>
    </w:lvl>
    <w:lvl w:ilvl="3" w:tplc="E442486E">
      <w:numFmt w:val="bullet"/>
      <w:lvlText w:val="•"/>
      <w:lvlJc w:val="left"/>
      <w:pPr>
        <w:ind w:left="1762" w:hanging="337"/>
      </w:pPr>
      <w:rPr>
        <w:rFonts w:hint="default"/>
      </w:rPr>
    </w:lvl>
    <w:lvl w:ilvl="4" w:tplc="2C10C872">
      <w:numFmt w:val="bullet"/>
      <w:lvlText w:val="•"/>
      <w:lvlJc w:val="left"/>
      <w:pPr>
        <w:ind w:left="2202" w:hanging="337"/>
      </w:pPr>
      <w:rPr>
        <w:rFonts w:hint="default"/>
      </w:rPr>
    </w:lvl>
    <w:lvl w:ilvl="5" w:tplc="3E40AD64">
      <w:numFmt w:val="bullet"/>
      <w:lvlText w:val="•"/>
      <w:lvlJc w:val="left"/>
      <w:pPr>
        <w:ind w:left="2643" w:hanging="337"/>
      </w:pPr>
      <w:rPr>
        <w:rFonts w:hint="default"/>
      </w:rPr>
    </w:lvl>
    <w:lvl w:ilvl="6" w:tplc="558C498A">
      <w:numFmt w:val="bullet"/>
      <w:lvlText w:val="•"/>
      <w:lvlJc w:val="left"/>
      <w:pPr>
        <w:ind w:left="3083" w:hanging="337"/>
      </w:pPr>
      <w:rPr>
        <w:rFonts w:hint="default"/>
      </w:rPr>
    </w:lvl>
    <w:lvl w:ilvl="7" w:tplc="AA0E61A8">
      <w:numFmt w:val="bullet"/>
      <w:lvlText w:val="•"/>
      <w:lvlJc w:val="left"/>
      <w:pPr>
        <w:ind w:left="3524" w:hanging="337"/>
      </w:pPr>
      <w:rPr>
        <w:rFonts w:hint="default"/>
      </w:rPr>
    </w:lvl>
    <w:lvl w:ilvl="8" w:tplc="EA80DE82">
      <w:numFmt w:val="bullet"/>
      <w:lvlText w:val="•"/>
      <w:lvlJc w:val="left"/>
      <w:pPr>
        <w:ind w:left="3965" w:hanging="337"/>
      </w:pPr>
      <w:rPr>
        <w:rFonts w:hint="default"/>
      </w:rPr>
    </w:lvl>
  </w:abstractNum>
  <w:abstractNum w:abstractNumId="403">
    <w:nsid w:val="37E7607F"/>
    <w:multiLevelType w:val="hybridMultilevel"/>
    <w:tmpl w:val="44B8A098"/>
    <w:lvl w:ilvl="0" w:tplc="86480740">
      <w:numFmt w:val="bullet"/>
      <w:lvlText w:val=""/>
      <w:lvlJc w:val="left"/>
      <w:pPr>
        <w:ind w:left="391" w:hanging="288"/>
      </w:pPr>
      <w:rPr>
        <w:rFonts w:ascii="Symbol" w:eastAsia="Symbol" w:hAnsi="Symbol" w:cs="Symbol" w:hint="default"/>
        <w:w w:val="100"/>
        <w:sz w:val="24"/>
        <w:szCs w:val="24"/>
      </w:rPr>
    </w:lvl>
    <w:lvl w:ilvl="1" w:tplc="87705F66">
      <w:numFmt w:val="bullet"/>
      <w:lvlText w:val="•"/>
      <w:lvlJc w:val="left"/>
      <w:pPr>
        <w:ind w:left="1036" w:hanging="288"/>
      </w:pPr>
      <w:rPr>
        <w:rFonts w:hint="default"/>
      </w:rPr>
    </w:lvl>
    <w:lvl w:ilvl="2" w:tplc="3134DF14">
      <w:numFmt w:val="bullet"/>
      <w:lvlText w:val="•"/>
      <w:lvlJc w:val="left"/>
      <w:pPr>
        <w:ind w:left="1672" w:hanging="288"/>
      </w:pPr>
      <w:rPr>
        <w:rFonts w:hint="default"/>
      </w:rPr>
    </w:lvl>
    <w:lvl w:ilvl="3" w:tplc="AE185844">
      <w:numFmt w:val="bullet"/>
      <w:lvlText w:val="•"/>
      <w:lvlJc w:val="left"/>
      <w:pPr>
        <w:ind w:left="2309" w:hanging="288"/>
      </w:pPr>
      <w:rPr>
        <w:rFonts w:hint="default"/>
      </w:rPr>
    </w:lvl>
    <w:lvl w:ilvl="4" w:tplc="95767B22">
      <w:numFmt w:val="bullet"/>
      <w:lvlText w:val="•"/>
      <w:lvlJc w:val="left"/>
      <w:pPr>
        <w:ind w:left="2945" w:hanging="288"/>
      </w:pPr>
      <w:rPr>
        <w:rFonts w:hint="default"/>
      </w:rPr>
    </w:lvl>
    <w:lvl w:ilvl="5" w:tplc="4D28460A">
      <w:numFmt w:val="bullet"/>
      <w:lvlText w:val="•"/>
      <w:lvlJc w:val="left"/>
      <w:pPr>
        <w:ind w:left="3582" w:hanging="288"/>
      </w:pPr>
      <w:rPr>
        <w:rFonts w:hint="default"/>
      </w:rPr>
    </w:lvl>
    <w:lvl w:ilvl="6" w:tplc="3D66F6DE">
      <w:numFmt w:val="bullet"/>
      <w:lvlText w:val="•"/>
      <w:lvlJc w:val="left"/>
      <w:pPr>
        <w:ind w:left="4218" w:hanging="288"/>
      </w:pPr>
      <w:rPr>
        <w:rFonts w:hint="default"/>
      </w:rPr>
    </w:lvl>
    <w:lvl w:ilvl="7" w:tplc="5162B250">
      <w:numFmt w:val="bullet"/>
      <w:lvlText w:val="•"/>
      <w:lvlJc w:val="left"/>
      <w:pPr>
        <w:ind w:left="4855" w:hanging="288"/>
      </w:pPr>
      <w:rPr>
        <w:rFonts w:hint="default"/>
      </w:rPr>
    </w:lvl>
    <w:lvl w:ilvl="8" w:tplc="1632B9E0">
      <w:numFmt w:val="bullet"/>
      <w:lvlText w:val="•"/>
      <w:lvlJc w:val="left"/>
      <w:pPr>
        <w:ind w:left="5491" w:hanging="288"/>
      </w:pPr>
      <w:rPr>
        <w:rFonts w:hint="default"/>
      </w:rPr>
    </w:lvl>
  </w:abstractNum>
  <w:abstractNum w:abstractNumId="404">
    <w:nsid w:val="37F60466"/>
    <w:multiLevelType w:val="multilevel"/>
    <w:tmpl w:val="20EE9A16"/>
    <w:lvl w:ilvl="0">
      <w:start w:val="2"/>
      <w:numFmt w:val="decimal"/>
      <w:lvlText w:val="%1"/>
      <w:lvlJc w:val="left"/>
      <w:pPr>
        <w:ind w:left="1234" w:hanging="1117"/>
      </w:pPr>
      <w:rPr>
        <w:rFonts w:hint="default"/>
      </w:rPr>
    </w:lvl>
    <w:lvl w:ilvl="1">
      <w:start w:val="1"/>
      <w:numFmt w:val="decimal"/>
      <w:lvlText w:val="%1.%2"/>
      <w:lvlJc w:val="left"/>
      <w:pPr>
        <w:ind w:left="1234" w:hanging="1117"/>
      </w:pPr>
      <w:rPr>
        <w:rFonts w:hint="default"/>
      </w:rPr>
    </w:lvl>
    <w:lvl w:ilvl="2">
      <w:start w:val="3"/>
      <w:numFmt w:val="decimal"/>
      <w:lvlText w:val="%1.%2.%3."/>
      <w:lvlJc w:val="left"/>
      <w:pPr>
        <w:ind w:left="1234" w:hanging="1117"/>
      </w:pPr>
      <w:rPr>
        <w:rFonts w:ascii="Times New Roman" w:eastAsia="Times New Roman" w:hAnsi="Times New Roman" w:cs="Times New Roman" w:hint="default"/>
        <w:spacing w:val="-3"/>
        <w:w w:val="99"/>
        <w:sz w:val="24"/>
        <w:szCs w:val="24"/>
      </w:rPr>
    </w:lvl>
    <w:lvl w:ilvl="3">
      <w:numFmt w:val="bullet"/>
      <w:lvlText w:val="•"/>
      <w:lvlJc w:val="left"/>
      <w:pPr>
        <w:ind w:left="3982" w:hanging="1117"/>
      </w:pPr>
      <w:rPr>
        <w:rFonts w:hint="default"/>
      </w:rPr>
    </w:lvl>
    <w:lvl w:ilvl="4">
      <w:numFmt w:val="bullet"/>
      <w:lvlText w:val="•"/>
      <w:lvlJc w:val="left"/>
      <w:pPr>
        <w:ind w:left="4896" w:hanging="1117"/>
      </w:pPr>
      <w:rPr>
        <w:rFonts w:hint="default"/>
      </w:rPr>
    </w:lvl>
    <w:lvl w:ilvl="5">
      <w:numFmt w:val="bullet"/>
      <w:lvlText w:val="•"/>
      <w:lvlJc w:val="left"/>
      <w:pPr>
        <w:ind w:left="5810" w:hanging="1117"/>
      </w:pPr>
      <w:rPr>
        <w:rFonts w:hint="default"/>
      </w:rPr>
    </w:lvl>
    <w:lvl w:ilvl="6">
      <w:numFmt w:val="bullet"/>
      <w:lvlText w:val="•"/>
      <w:lvlJc w:val="left"/>
      <w:pPr>
        <w:ind w:left="6724" w:hanging="1117"/>
      </w:pPr>
      <w:rPr>
        <w:rFonts w:hint="default"/>
      </w:rPr>
    </w:lvl>
    <w:lvl w:ilvl="7">
      <w:numFmt w:val="bullet"/>
      <w:lvlText w:val="•"/>
      <w:lvlJc w:val="left"/>
      <w:pPr>
        <w:ind w:left="7638" w:hanging="1117"/>
      </w:pPr>
      <w:rPr>
        <w:rFonts w:hint="default"/>
      </w:rPr>
    </w:lvl>
    <w:lvl w:ilvl="8">
      <w:numFmt w:val="bullet"/>
      <w:lvlText w:val="•"/>
      <w:lvlJc w:val="left"/>
      <w:pPr>
        <w:ind w:left="8552" w:hanging="1117"/>
      </w:pPr>
      <w:rPr>
        <w:rFonts w:hint="default"/>
      </w:rPr>
    </w:lvl>
  </w:abstractNum>
  <w:abstractNum w:abstractNumId="405">
    <w:nsid w:val="380A0535"/>
    <w:multiLevelType w:val="hybridMultilevel"/>
    <w:tmpl w:val="C646FC18"/>
    <w:lvl w:ilvl="0" w:tplc="E41A3F18">
      <w:numFmt w:val="bullet"/>
      <w:lvlText w:val=""/>
      <w:lvlJc w:val="left"/>
      <w:pPr>
        <w:ind w:left="355" w:hanging="252"/>
      </w:pPr>
      <w:rPr>
        <w:rFonts w:ascii="Symbol" w:eastAsia="Symbol" w:hAnsi="Symbol" w:cs="Symbol" w:hint="default"/>
        <w:w w:val="100"/>
        <w:sz w:val="24"/>
        <w:szCs w:val="24"/>
      </w:rPr>
    </w:lvl>
    <w:lvl w:ilvl="1" w:tplc="D8D63E82">
      <w:numFmt w:val="bullet"/>
      <w:lvlText w:val="•"/>
      <w:lvlJc w:val="left"/>
      <w:pPr>
        <w:ind w:left="731" w:hanging="252"/>
      </w:pPr>
      <w:rPr>
        <w:rFonts w:hint="default"/>
      </w:rPr>
    </w:lvl>
    <w:lvl w:ilvl="2" w:tplc="68A4E388">
      <w:numFmt w:val="bullet"/>
      <w:lvlText w:val="•"/>
      <w:lvlJc w:val="left"/>
      <w:pPr>
        <w:ind w:left="1102" w:hanging="252"/>
      </w:pPr>
      <w:rPr>
        <w:rFonts w:hint="default"/>
      </w:rPr>
    </w:lvl>
    <w:lvl w:ilvl="3" w:tplc="7166C67A">
      <w:numFmt w:val="bullet"/>
      <w:lvlText w:val="•"/>
      <w:lvlJc w:val="left"/>
      <w:pPr>
        <w:ind w:left="1473" w:hanging="252"/>
      </w:pPr>
      <w:rPr>
        <w:rFonts w:hint="default"/>
      </w:rPr>
    </w:lvl>
    <w:lvl w:ilvl="4" w:tplc="D8023EEC">
      <w:numFmt w:val="bullet"/>
      <w:lvlText w:val="•"/>
      <w:lvlJc w:val="left"/>
      <w:pPr>
        <w:ind w:left="1844" w:hanging="252"/>
      </w:pPr>
      <w:rPr>
        <w:rFonts w:hint="default"/>
      </w:rPr>
    </w:lvl>
    <w:lvl w:ilvl="5" w:tplc="2EE67F96">
      <w:numFmt w:val="bullet"/>
      <w:lvlText w:val="•"/>
      <w:lvlJc w:val="left"/>
      <w:pPr>
        <w:ind w:left="2215" w:hanging="252"/>
      </w:pPr>
      <w:rPr>
        <w:rFonts w:hint="default"/>
      </w:rPr>
    </w:lvl>
    <w:lvl w:ilvl="6" w:tplc="2FBED3E4">
      <w:numFmt w:val="bullet"/>
      <w:lvlText w:val="•"/>
      <w:lvlJc w:val="left"/>
      <w:pPr>
        <w:ind w:left="2586" w:hanging="252"/>
      </w:pPr>
      <w:rPr>
        <w:rFonts w:hint="default"/>
      </w:rPr>
    </w:lvl>
    <w:lvl w:ilvl="7" w:tplc="6F5EFEF4">
      <w:numFmt w:val="bullet"/>
      <w:lvlText w:val="•"/>
      <w:lvlJc w:val="left"/>
      <w:pPr>
        <w:ind w:left="2958" w:hanging="252"/>
      </w:pPr>
      <w:rPr>
        <w:rFonts w:hint="default"/>
      </w:rPr>
    </w:lvl>
    <w:lvl w:ilvl="8" w:tplc="6F1601D0">
      <w:numFmt w:val="bullet"/>
      <w:lvlText w:val="•"/>
      <w:lvlJc w:val="left"/>
      <w:pPr>
        <w:ind w:left="3329" w:hanging="252"/>
      </w:pPr>
      <w:rPr>
        <w:rFonts w:hint="default"/>
      </w:rPr>
    </w:lvl>
  </w:abstractNum>
  <w:abstractNum w:abstractNumId="406">
    <w:nsid w:val="382A68D9"/>
    <w:multiLevelType w:val="hybridMultilevel"/>
    <w:tmpl w:val="1C2E7160"/>
    <w:lvl w:ilvl="0" w:tplc="F81250B2">
      <w:numFmt w:val="bullet"/>
      <w:lvlText w:val=""/>
      <w:lvlJc w:val="left"/>
      <w:pPr>
        <w:ind w:left="391" w:hanging="288"/>
      </w:pPr>
      <w:rPr>
        <w:rFonts w:ascii="Symbol" w:eastAsia="Symbol" w:hAnsi="Symbol" w:cs="Symbol" w:hint="default"/>
        <w:w w:val="100"/>
        <w:sz w:val="24"/>
        <w:szCs w:val="24"/>
      </w:rPr>
    </w:lvl>
    <w:lvl w:ilvl="1" w:tplc="4D260B8E">
      <w:numFmt w:val="bullet"/>
      <w:lvlText w:val="•"/>
      <w:lvlJc w:val="left"/>
      <w:pPr>
        <w:ind w:left="1036" w:hanging="288"/>
      </w:pPr>
      <w:rPr>
        <w:rFonts w:hint="default"/>
      </w:rPr>
    </w:lvl>
    <w:lvl w:ilvl="2" w:tplc="9894F43C">
      <w:numFmt w:val="bullet"/>
      <w:lvlText w:val="•"/>
      <w:lvlJc w:val="left"/>
      <w:pPr>
        <w:ind w:left="1672" w:hanging="288"/>
      </w:pPr>
      <w:rPr>
        <w:rFonts w:hint="default"/>
      </w:rPr>
    </w:lvl>
    <w:lvl w:ilvl="3" w:tplc="3D4AAD84">
      <w:numFmt w:val="bullet"/>
      <w:lvlText w:val="•"/>
      <w:lvlJc w:val="left"/>
      <w:pPr>
        <w:ind w:left="2309" w:hanging="288"/>
      </w:pPr>
      <w:rPr>
        <w:rFonts w:hint="default"/>
      </w:rPr>
    </w:lvl>
    <w:lvl w:ilvl="4" w:tplc="5560D1EC">
      <w:numFmt w:val="bullet"/>
      <w:lvlText w:val="•"/>
      <w:lvlJc w:val="left"/>
      <w:pPr>
        <w:ind w:left="2945" w:hanging="288"/>
      </w:pPr>
      <w:rPr>
        <w:rFonts w:hint="default"/>
      </w:rPr>
    </w:lvl>
    <w:lvl w:ilvl="5" w:tplc="EB8E376E">
      <w:numFmt w:val="bullet"/>
      <w:lvlText w:val="•"/>
      <w:lvlJc w:val="left"/>
      <w:pPr>
        <w:ind w:left="3582" w:hanging="288"/>
      </w:pPr>
      <w:rPr>
        <w:rFonts w:hint="default"/>
      </w:rPr>
    </w:lvl>
    <w:lvl w:ilvl="6" w:tplc="DB20FB74">
      <w:numFmt w:val="bullet"/>
      <w:lvlText w:val="•"/>
      <w:lvlJc w:val="left"/>
      <w:pPr>
        <w:ind w:left="4218" w:hanging="288"/>
      </w:pPr>
      <w:rPr>
        <w:rFonts w:hint="default"/>
      </w:rPr>
    </w:lvl>
    <w:lvl w:ilvl="7" w:tplc="39D29086">
      <w:numFmt w:val="bullet"/>
      <w:lvlText w:val="•"/>
      <w:lvlJc w:val="left"/>
      <w:pPr>
        <w:ind w:left="4855" w:hanging="288"/>
      </w:pPr>
      <w:rPr>
        <w:rFonts w:hint="default"/>
      </w:rPr>
    </w:lvl>
    <w:lvl w:ilvl="8" w:tplc="CCAED1E4">
      <w:numFmt w:val="bullet"/>
      <w:lvlText w:val="•"/>
      <w:lvlJc w:val="left"/>
      <w:pPr>
        <w:ind w:left="5491" w:hanging="288"/>
      </w:pPr>
      <w:rPr>
        <w:rFonts w:hint="default"/>
      </w:rPr>
    </w:lvl>
  </w:abstractNum>
  <w:abstractNum w:abstractNumId="407">
    <w:nsid w:val="382A6A60"/>
    <w:multiLevelType w:val="hybridMultilevel"/>
    <w:tmpl w:val="6812F8C2"/>
    <w:lvl w:ilvl="0" w:tplc="F7288448">
      <w:numFmt w:val="bullet"/>
      <w:lvlText w:val=""/>
      <w:lvlJc w:val="left"/>
      <w:pPr>
        <w:ind w:left="492" w:hanging="390"/>
      </w:pPr>
      <w:rPr>
        <w:rFonts w:ascii="Symbol" w:eastAsia="Symbol" w:hAnsi="Symbol" w:cs="Symbol" w:hint="default"/>
        <w:w w:val="100"/>
        <w:sz w:val="24"/>
        <w:szCs w:val="24"/>
      </w:rPr>
    </w:lvl>
    <w:lvl w:ilvl="1" w:tplc="3C060D8E">
      <w:numFmt w:val="bullet"/>
      <w:lvlText w:val="•"/>
      <w:lvlJc w:val="left"/>
      <w:pPr>
        <w:ind w:left="935" w:hanging="390"/>
      </w:pPr>
      <w:rPr>
        <w:rFonts w:hint="default"/>
      </w:rPr>
    </w:lvl>
    <w:lvl w:ilvl="2" w:tplc="4C467814">
      <w:numFmt w:val="bullet"/>
      <w:lvlText w:val="•"/>
      <w:lvlJc w:val="left"/>
      <w:pPr>
        <w:ind w:left="1370" w:hanging="390"/>
      </w:pPr>
      <w:rPr>
        <w:rFonts w:hint="default"/>
      </w:rPr>
    </w:lvl>
    <w:lvl w:ilvl="3" w:tplc="1C0C6C00">
      <w:numFmt w:val="bullet"/>
      <w:lvlText w:val="•"/>
      <w:lvlJc w:val="left"/>
      <w:pPr>
        <w:ind w:left="1805" w:hanging="390"/>
      </w:pPr>
      <w:rPr>
        <w:rFonts w:hint="default"/>
      </w:rPr>
    </w:lvl>
    <w:lvl w:ilvl="4" w:tplc="AA120F6C">
      <w:numFmt w:val="bullet"/>
      <w:lvlText w:val="•"/>
      <w:lvlJc w:val="left"/>
      <w:pPr>
        <w:ind w:left="2240" w:hanging="390"/>
      </w:pPr>
      <w:rPr>
        <w:rFonts w:hint="default"/>
      </w:rPr>
    </w:lvl>
    <w:lvl w:ilvl="5" w:tplc="DD56D826">
      <w:numFmt w:val="bullet"/>
      <w:lvlText w:val="•"/>
      <w:lvlJc w:val="left"/>
      <w:pPr>
        <w:ind w:left="2675" w:hanging="390"/>
      </w:pPr>
      <w:rPr>
        <w:rFonts w:hint="default"/>
      </w:rPr>
    </w:lvl>
    <w:lvl w:ilvl="6" w:tplc="EBF6D688">
      <w:numFmt w:val="bullet"/>
      <w:lvlText w:val="•"/>
      <w:lvlJc w:val="left"/>
      <w:pPr>
        <w:ind w:left="3110" w:hanging="390"/>
      </w:pPr>
      <w:rPr>
        <w:rFonts w:hint="default"/>
      </w:rPr>
    </w:lvl>
    <w:lvl w:ilvl="7" w:tplc="C44AD34C">
      <w:numFmt w:val="bullet"/>
      <w:lvlText w:val="•"/>
      <w:lvlJc w:val="left"/>
      <w:pPr>
        <w:ind w:left="3545" w:hanging="390"/>
      </w:pPr>
      <w:rPr>
        <w:rFonts w:hint="default"/>
      </w:rPr>
    </w:lvl>
    <w:lvl w:ilvl="8" w:tplc="98C41D80">
      <w:numFmt w:val="bullet"/>
      <w:lvlText w:val="•"/>
      <w:lvlJc w:val="left"/>
      <w:pPr>
        <w:ind w:left="3981" w:hanging="390"/>
      </w:pPr>
      <w:rPr>
        <w:rFonts w:hint="default"/>
      </w:rPr>
    </w:lvl>
  </w:abstractNum>
  <w:abstractNum w:abstractNumId="408">
    <w:nsid w:val="382C3421"/>
    <w:multiLevelType w:val="hybridMultilevel"/>
    <w:tmpl w:val="1CC07A1A"/>
    <w:lvl w:ilvl="0" w:tplc="D9ECAD96">
      <w:numFmt w:val="bullet"/>
      <w:lvlText w:val=""/>
      <w:lvlJc w:val="left"/>
      <w:pPr>
        <w:ind w:left="103" w:hanging="368"/>
      </w:pPr>
      <w:rPr>
        <w:rFonts w:ascii="Symbol" w:eastAsia="Symbol" w:hAnsi="Symbol" w:cs="Symbol" w:hint="default"/>
        <w:w w:val="100"/>
        <w:sz w:val="24"/>
        <w:szCs w:val="24"/>
      </w:rPr>
    </w:lvl>
    <w:lvl w:ilvl="1" w:tplc="BE14A894">
      <w:numFmt w:val="bullet"/>
      <w:lvlText w:val="•"/>
      <w:lvlJc w:val="left"/>
      <w:pPr>
        <w:ind w:left="738" w:hanging="368"/>
      </w:pPr>
      <w:rPr>
        <w:rFonts w:hint="default"/>
      </w:rPr>
    </w:lvl>
    <w:lvl w:ilvl="2" w:tplc="C5967D82">
      <w:numFmt w:val="bullet"/>
      <w:lvlText w:val="•"/>
      <w:lvlJc w:val="left"/>
      <w:pPr>
        <w:ind w:left="1376" w:hanging="368"/>
      </w:pPr>
      <w:rPr>
        <w:rFonts w:hint="default"/>
      </w:rPr>
    </w:lvl>
    <w:lvl w:ilvl="3" w:tplc="620A99E2">
      <w:numFmt w:val="bullet"/>
      <w:lvlText w:val="•"/>
      <w:lvlJc w:val="left"/>
      <w:pPr>
        <w:ind w:left="2014" w:hanging="368"/>
      </w:pPr>
      <w:rPr>
        <w:rFonts w:hint="default"/>
      </w:rPr>
    </w:lvl>
    <w:lvl w:ilvl="4" w:tplc="E5545ABA">
      <w:numFmt w:val="bullet"/>
      <w:lvlText w:val="•"/>
      <w:lvlJc w:val="left"/>
      <w:pPr>
        <w:ind w:left="2652" w:hanging="368"/>
      </w:pPr>
      <w:rPr>
        <w:rFonts w:hint="default"/>
      </w:rPr>
    </w:lvl>
    <w:lvl w:ilvl="5" w:tplc="01DA3FA2">
      <w:numFmt w:val="bullet"/>
      <w:lvlText w:val="•"/>
      <w:lvlJc w:val="left"/>
      <w:pPr>
        <w:ind w:left="3290" w:hanging="368"/>
      </w:pPr>
      <w:rPr>
        <w:rFonts w:hint="default"/>
      </w:rPr>
    </w:lvl>
    <w:lvl w:ilvl="6" w:tplc="B400F64E">
      <w:numFmt w:val="bullet"/>
      <w:lvlText w:val="•"/>
      <w:lvlJc w:val="left"/>
      <w:pPr>
        <w:ind w:left="3928" w:hanging="368"/>
      </w:pPr>
      <w:rPr>
        <w:rFonts w:hint="default"/>
      </w:rPr>
    </w:lvl>
    <w:lvl w:ilvl="7" w:tplc="96FA8A8E">
      <w:numFmt w:val="bullet"/>
      <w:lvlText w:val="•"/>
      <w:lvlJc w:val="left"/>
      <w:pPr>
        <w:ind w:left="4567" w:hanging="368"/>
      </w:pPr>
      <w:rPr>
        <w:rFonts w:hint="default"/>
      </w:rPr>
    </w:lvl>
    <w:lvl w:ilvl="8" w:tplc="0EAAD5CA">
      <w:numFmt w:val="bullet"/>
      <w:lvlText w:val="•"/>
      <w:lvlJc w:val="left"/>
      <w:pPr>
        <w:ind w:left="5205" w:hanging="368"/>
      </w:pPr>
      <w:rPr>
        <w:rFonts w:hint="default"/>
      </w:rPr>
    </w:lvl>
  </w:abstractNum>
  <w:abstractNum w:abstractNumId="409">
    <w:nsid w:val="385E25CE"/>
    <w:multiLevelType w:val="multilevel"/>
    <w:tmpl w:val="D0585C8E"/>
    <w:lvl w:ilvl="0">
      <w:start w:val="2"/>
      <w:numFmt w:val="decimal"/>
      <w:lvlText w:val="%1"/>
      <w:lvlJc w:val="left"/>
      <w:pPr>
        <w:ind w:left="182" w:hanging="708"/>
      </w:pPr>
      <w:rPr>
        <w:rFonts w:hint="default"/>
      </w:rPr>
    </w:lvl>
    <w:lvl w:ilvl="1">
      <w:start w:val="3"/>
      <w:numFmt w:val="decimal"/>
      <w:lvlText w:val="%1.%2"/>
      <w:lvlJc w:val="left"/>
      <w:pPr>
        <w:ind w:left="182" w:hanging="708"/>
      </w:pPr>
      <w:rPr>
        <w:rFonts w:hint="default"/>
      </w:rPr>
    </w:lvl>
    <w:lvl w:ilvl="2">
      <w:start w:val="6"/>
      <w:numFmt w:val="decimal"/>
      <w:lvlText w:val="%1.%2.%3."/>
      <w:lvlJc w:val="left"/>
      <w:pPr>
        <w:ind w:left="182" w:hanging="708"/>
        <w:jc w:val="right"/>
      </w:pPr>
      <w:rPr>
        <w:rFonts w:ascii="Times New Roman" w:eastAsia="Times New Roman" w:hAnsi="Times New Roman" w:cs="Times New Roman" w:hint="default"/>
        <w:b/>
        <w:bCs/>
        <w:spacing w:val="-12"/>
        <w:w w:val="97"/>
        <w:sz w:val="24"/>
        <w:szCs w:val="24"/>
      </w:rPr>
    </w:lvl>
    <w:lvl w:ilvl="3">
      <w:start w:val="1"/>
      <w:numFmt w:val="decimal"/>
      <w:lvlText w:val="%4."/>
      <w:lvlJc w:val="left"/>
      <w:pPr>
        <w:ind w:left="239" w:hanging="711"/>
        <w:jc w:val="right"/>
      </w:pPr>
      <w:rPr>
        <w:rFonts w:ascii="Times New Roman" w:eastAsia="Times New Roman" w:hAnsi="Times New Roman" w:cs="Times New Roman" w:hint="default"/>
        <w:spacing w:val="-29"/>
        <w:w w:val="97"/>
        <w:sz w:val="24"/>
        <w:szCs w:val="24"/>
      </w:rPr>
    </w:lvl>
    <w:lvl w:ilvl="4">
      <w:start w:val="1"/>
      <w:numFmt w:val="decimal"/>
      <w:lvlText w:val="%5."/>
      <w:lvlJc w:val="left"/>
      <w:pPr>
        <w:ind w:left="1187" w:hanging="240"/>
      </w:pPr>
      <w:rPr>
        <w:rFonts w:ascii="Times New Roman" w:eastAsia="Times New Roman" w:hAnsi="Times New Roman" w:cs="Times New Roman" w:hint="default"/>
        <w:w w:val="97"/>
        <w:sz w:val="24"/>
        <w:szCs w:val="24"/>
      </w:rPr>
    </w:lvl>
    <w:lvl w:ilvl="5">
      <w:numFmt w:val="bullet"/>
      <w:lvlText w:val="•"/>
      <w:lvlJc w:val="left"/>
      <w:pPr>
        <w:ind w:left="5760" w:hanging="240"/>
      </w:pPr>
      <w:rPr>
        <w:rFonts w:hint="default"/>
      </w:rPr>
    </w:lvl>
    <w:lvl w:ilvl="6">
      <w:numFmt w:val="bullet"/>
      <w:lvlText w:val="•"/>
      <w:lvlJc w:val="left"/>
      <w:pPr>
        <w:ind w:left="6660" w:hanging="240"/>
      </w:pPr>
      <w:rPr>
        <w:rFonts w:hint="default"/>
      </w:rPr>
    </w:lvl>
    <w:lvl w:ilvl="7">
      <w:numFmt w:val="bullet"/>
      <w:lvlText w:val="•"/>
      <w:lvlJc w:val="left"/>
      <w:pPr>
        <w:ind w:left="7560" w:hanging="240"/>
      </w:pPr>
      <w:rPr>
        <w:rFonts w:hint="default"/>
      </w:rPr>
    </w:lvl>
    <w:lvl w:ilvl="8">
      <w:numFmt w:val="bullet"/>
      <w:lvlText w:val="•"/>
      <w:lvlJc w:val="left"/>
      <w:pPr>
        <w:ind w:left="8460" w:hanging="240"/>
      </w:pPr>
      <w:rPr>
        <w:rFonts w:hint="default"/>
      </w:rPr>
    </w:lvl>
  </w:abstractNum>
  <w:abstractNum w:abstractNumId="410">
    <w:nsid w:val="38780FA3"/>
    <w:multiLevelType w:val="hybridMultilevel"/>
    <w:tmpl w:val="30DA7178"/>
    <w:lvl w:ilvl="0" w:tplc="A508BCBC">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1460F34C">
      <w:numFmt w:val="bullet"/>
      <w:lvlText w:val="•"/>
      <w:lvlJc w:val="left"/>
      <w:pPr>
        <w:ind w:left="2670" w:hanging="144"/>
      </w:pPr>
      <w:rPr>
        <w:rFonts w:hint="default"/>
        <w:lang w:val="ru-RU" w:eastAsia="ru-RU" w:bidi="ru-RU"/>
      </w:rPr>
    </w:lvl>
    <w:lvl w:ilvl="2" w:tplc="3C4C8CC0">
      <w:numFmt w:val="bullet"/>
      <w:lvlText w:val="•"/>
      <w:lvlJc w:val="left"/>
      <w:pPr>
        <w:ind w:left="3681" w:hanging="144"/>
      </w:pPr>
      <w:rPr>
        <w:rFonts w:hint="default"/>
        <w:lang w:val="ru-RU" w:eastAsia="ru-RU" w:bidi="ru-RU"/>
      </w:rPr>
    </w:lvl>
    <w:lvl w:ilvl="3" w:tplc="2F728C10">
      <w:numFmt w:val="bullet"/>
      <w:lvlText w:val="•"/>
      <w:lvlJc w:val="left"/>
      <w:pPr>
        <w:ind w:left="4691" w:hanging="144"/>
      </w:pPr>
      <w:rPr>
        <w:rFonts w:hint="default"/>
        <w:lang w:val="ru-RU" w:eastAsia="ru-RU" w:bidi="ru-RU"/>
      </w:rPr>
    </w:lvl>
    <w:lvl w:ilvl="4" w:tplc="CC94FEDE">
      <w:numFmt w:val="bullet"/>
      <w:lvlText w:val="•"/>
      <w:lvlJc w:val="left"/>
      <w:pPr>
        <w:ind w:left="5702" w:hanging="144"/>
      </w:pPr>
      <w:rPr>
        <w:rFonts w:hint="default"/>
        <w:lang w:val="ru-RU" w:eastAsia="ru-RU" w:bidi="ru-RU"/>
      </w:rPr>
    </w:lvl>
    <w:lvl w:ilvl="5" w:tplc="22268654">
      <w:numFmt w:val="bullet"/>
      <w:lvlText w:val="•"/>
      <w:lvlJc w:val="left"/>
      <w:pPr>
        <w:ind w:left="6713" w:hanging="144"/>
      </w:pPr>
      <w:rPr>
        <w:rFonts w:hint="default"/>
        <w:lang w:val="ru-RU" w:eastAsia="ru-RU" w:bidi="ru-RU"/>
      </w:rPr>
    </w:lvl>
    <w:lvl w:ilvl="6" w:tplc="C4A47E9C">
      <w:numFmt w:val="bullet"/>
      <w:lvlText w:val="•"/>
      <w:lvlJc w:val="left"/>
      <w:pPr>
        <w:ind w:left="7723" w:hanging="144"/>
      </w:pPr>
      <w:rPr>
        <w:rFonts w:hint="default"/>
        <w:lang w:val="ru-RU" w:eastAsia="ru-RU" w:bidi="ru-RU"/>
      </w:rPr>
    </w:lvl>
    <w:lvl w:ilvl="7" w:tplc="8592CF44">
      <w:numFmt w:val="bullet"/>
      <w:lvlText w:val="•"/>
      <w:lvlJc w:val="left"/>
      <w:pPr>
        <w:ind w:left="8734" w:hanging="144"/>
      </w:pPr>
      <w:rPr>
        <w:rFonts w:hint="default"/>
        <w:lang w:val="ru-RU" w:eastAsia="ru-RU" w:bidi="ru-RU"/>
      </w:rPr>
    </w:lvl>
    <w:lvl w:ilvl="8" w:tplc="0E727C6C">
      <w:numFmt w:val="bullet"/>
      <w:lvlText w:val="•"/>
      <w:lvlJc w:val="left"/>
      <w:pPr>
        <w:ind w:left="9745" w:hanging="144"/>
      </w:pPr>
      <w:rPr>
        <w:rFonts w:hint="default"/>
        <w:lang w:val="ru-RU" w:eastAsia="ru-RU" w:bidi="ru-RU"/>
      </w:rPr>
    </w:lvl>
  </w:abstractNum>
  <w:abstractNum w:abstractNumId="411">
    <w:nsid w:val="38AA19C3"/>
    <w:multiLevelType w:val="hybridMultilevel"/>
    <w:tmpl w:val="F76EC444"/>
    <w:lvl w:ilvl="0" w:tplc="00D09240">
      <w:numFmt w:val="bullet"/>
      <w:lvlText w:val=""/>
      <w:lvlJc w:val="left"/>
      <w:pPr>
        <w:ind w:left="456" w:hanging="354"/>
      </w:pPr>
      <w:rPr>
        <w:rFonts w:ascii="Symbol" w:eastAsia="Symbol" w:hAnsi="Symbol" w:cs="Symbol" w:hint="default"/>
        <w:w w:val="100"/>
        <w:sz w:val="24"/>
        <w:szCs w:val="24"/>
      </w:rPr>
    </w:lvl>
    <w:lvl w:ilvl="1" w:tplc="3356AFF8">
      <w:numFmt w:val="bullet"/>
      <w:lvlText w:val="•"/>
      <w:lvlJc w:val="left"/>
      <w:pPr>
        <w:ind w:left="898" w:hanging="354"/>
      </w:pPr>
      <w:rPr>
        <w:rFonts w:hint="default"/>
      </w:rPr>
    </w:lvl>
    <w:lvl w:ilvl="2" w:tplc="4F26E224">
      <w:numFmt w:val="bullet"/>
      <w:lvlText w:val="•"/>
      <w:lvlJc w:val="left"/>
      <w:pPr>
        <w:ind w:left="1337" w:hanging="354"/>
      </w:pPr>
      <w:rPr>
        <w:rFonts w:hint="default"/>
      </w:rPr>
    </w:lvl>
    <w:lvl w:ilvl="3" w:tplc="2BBE704A">
      <w:numFmt w:val="bullet"/>
      <w:lvlText w:val="•"/>
      <w:lvlJc w:val="left"/>
      <w:pPr>
        <w:ind w:left="1776" w:hanging="354"/>
      </w:pPr>
      <w:rPr>
        <w:rFonts w:hint="default"/>
      </w:rPr>
    </w:lvl>
    <w:lvl w:ilvl="4" w:tplc="679676AC">
      <w:numFmt w:val="bullet"/>
      <w:lvlText w:val="•"/>
      <w:lvlJc w:val="left"/>
      <w:pPr>
        <w:ind w:left="2214" w:hanging="354"/>
      </w:pPr>
      <w:rPr>
        <w:rFonts w:hint="default"/>
      </w:rPr>
    </w:lvl>
    <w:lvl w:ilvl="5" w:tplc="12D0FA96">
      <w:numFmt w:val="bullet"/>
      <w:lvlText w:val="•"/>
      <w:lvlJc w:val="left"/>
      <w:pPr>
        <w:ind w:left="2653" w:hanging="354"/>
      </w:pPr>
      <w:rPr>
        <w:rFonts w:hint="default"/>
      </w:rPr>
    </w:lvl>
    <w:lvl w:ilvl="6" w:tplc="EF0C5D66">
      <w:numFmt w:val="bullet"/>
      <w:lvlText w:val="•"/>
      <w:lvlJc w:val="left"/>
      <w:pPr>
        <w:ind w:left="3091" w:hanging="354"/>
      </w:pPr>
      <w:rPr>
        <w:rFonts w:hint="default"/>
      </w:rPr>
    </w:lvl>
    <w:lvl w:ilvl="7" w:tplc="A15CDF52">
      <w:numFmt w:val="bullet"/>
      <w:lvlText w:val="•"/>
      <w:lvlJc w:val="left"/>
      <w:pPr>
        <w:ind w:left="3530" w:hanging="354"/>
      </w:pPr>
      <w:rPr>
        <w:rFonts w:hint="default"/>
      </w:rPr>
    </w:lvl>
    <w:lvl w:ilvl="8" w:tplc="F41A1FC6">
      <w:numFmt w:val="bullet"/>
      <w:lvlText w:val="•"/>
      <w:lvlJc w:val="left"/>
      <w:pPr>
        <w:ind w:left="3969" w:hanging="354"/>
      </w:pPr>
      <w:rPr>
        <w:rFonts w:hint="default"/>
      </w:rPr>
    </w:lvl>
  </w:abstractNum>
  <w:abstractNum w:abstractNumId="412">
    <w:nsid w:val="38AA1C3E"/>
    <w:multiLevelType w:val="hybridMultilevel"/>
    <w:tmpl w:val="7A4406D2"/>
    <w:lvl w:ilvl="0" w:tplc="055C0C22">
      <w:numFmt w:val="bullet"/>
      <w:lvlText w:val=""/>
      <w:lvlJc w:val="left"/>
      <w:pPr>
        <w:ind w:left="208" w:hanging="346"/>
      </w:pPr>
      <w:rPr>
        <w:rFonts w:ascii="Symbol" w:eastAsia="Symbol" w:hAnsi="Symbol" w:cs="Symbol" w:hint="default"/>
        <w:w w:val="100"/>
        <w:sz w:val="24"/>
        <w:szCs w:val="24"/>
      </w:rPr>
    </w:lvl>
    <w:lvl w:ilvl="1" w:tplc="B6243646">
      <w:numFmt w:val="bullet"/>
      <w:lvlText w:val="•"/>
      <w:lvlJc w:val="left"/>
      <w:pPr>
        <w:ind w:left="459" w:hanging="346"/>
      </w:pPr>
      <w:rPr>
        <w:rFonts w:hint="default"/>
      </w:rPr>
    </w:lvl>
    <w:lvl w:ilvl="2" w:tplc="7BB2C4FE">
      <w:numFmt w:val="bullet"/>
      <w:lvlText w:val="•"/>
      <w:lvlJc w:val="left"/>
      <w:pPr>
        <w:ind w:left="718" w:hanging="346"/>
      </w:pPr>
      <w:rPr>
        <w:rFonts w:hint="default"/>
      </w:rPr>
    </w:lvl>
    <w:lvl w:ilvl="3" w:tplc="E4E823EC">
      <w:numFmt w:val="bullet"/>
      <w:lvlText w:val="•"/>
      <w:lvlJc w:val="left"/>
      <w:pPr>
        <w:ind w:left="978" w:hanging="346"/>
      </w:pPr>
      <w:rPr>
        <w:rFonts w:hint="default"/>
      </w:rPr>
    </w:lvl>
    <w:lvl w:ilvl="4" w:tplc="8F38E5D2">
      <w:numFmt w:val="bullet"/>
      <w:lvlText w:val="•"/>
      <w:lvlJc w:val="left"/>
      <w:pPr>
        <w:ind w:left="1237" w:hanging="346"/>
      </w:pPr>
      <w:rPr>
        <w:rFonts w:hint="default"/>
      </w:rPr>
    </w:lvl>
    <w:lvl w:ilvl="5" w:tplc="5186EE58">
      <w:numFmt w:val="bullet"/>
      <w:lvlText w:val="•"/>
      <w:lvlJc w:val="left"/>
      <w:pPr>
        <w:ind w:left="1497" w:hanging="346"/>
      </w:pPr>
      <w:rPr>
        <w:rFonts w:hint="default"/>
      </w:rPr>
    </w:lvl>
    <w:lvl w:ilvl="6" w:tplc="5484E5F0">
      <w:numFmt w:val="bullet"/>
      <w:lvlText w:val="•"/>
      <w:lvlJc w:val="left"/>
      <w:pPr>
        <w:ind w:left="1756" w:hanging="346"/>
      </w:pPr>
      <w:rPr>
        <w:rFonts w:hint="default"/>
      </w:rPr>
    </w:lvl>
    <w:lvl w:ilvl="7" w:tplc="B074F4BE">
      <w:numFmt w:val="bullet"/>
      <w:lvlText w:val="•"/>
      <w:lvlJc w:val="left"/>
      <w:pPr>
        <w:ind w:left="2015" w:hanging="346"/>
      </w:pPr>
      <w:rPr>
        <w:rFonts w:hint="default"/>
      </w:rPr>
    </w:lvl>
    <w:lvl w:ilvl="8" w:tplc="A036CE0C">
      <w:numFmt w:val="bullet"/>
      <w:lvlText w:val="•"/>
      <w:lvlJc w:val="left"/>
      <w:pPr>
        <w:ind w:left="2275" w:hanging="346"/>
      </w:pPr>
      <w:rPr>
        <w:rFonts w:hint="default"/>
      </w:rPr>
    </w:lvl>
  </w:abstractNum>
  <w:abstractNum w:abstractNumId="413">
    <w:nsid w:val="38B12F80"/>
    <w:multiLevelType w:val="hybridMultilevel"/>
    <w:tmpl w:val="162C0752"/>
    <w:lvl w:ilvl="0" w:tplc="14568F80">
      <w:numFmt w:val="bullet"/>
      <w:lvlText w:val=""/>
      <w:lvlJc w:val="left"/>
      <w:pPr>
        <w:ind w:left="304" w:hanging="202"/>
      </w:pPr>
      <w:rPr>
        <w:rFonts w:ascii="Symbol" w:eastAsia="Symbol" w:hAnsi="Symbol" w:cs="Symbol" w:hint="default"/>
        <w:w w:val="100"/>
        <w:sz w:val="24"/>
        <w:szCs w:val="24"/>
      </w:rPr>
    </w:lvl>
    <w:lvl w:ilvl="1" w:tplc="AE603078">
      <w:numFmt w:val="bullet"/>
      <w:lvlText w:val="•"/>
      <w:lvlJc w:val="left"/>
      <w:pPr>
        <w:ind w:left="620" w:hanging="202"/>
      </w:pPr>
      <w:rPr>
        <w:rFonts w:hint="default"/>
      </w:rPr>
    </w:lvl>
    <w:lvl w:ilvl="2" w:tplc="E7DC92EA">
      <w:numFmt w:val="bullet"/>
      <w:lvlText w:val="•"/>
      <w:lvlJc w:val="left"/>
      <w:pPr>
        <w:ind w:left="940" w:hanging="202"/>
      </w:pPr>
      <w:rPr>
        <w:rFonts w:hint="default"/>
      </w:rPr>
    </w:lvl>
    <w:lvl w:ilvl="3" w:tplc="7DC0952E">
      <w:numFmt w:val="bullet"/>
      <w:lvlText w:val="•"/>
      <w:lvlJc w:val="left"/>
      <w:pPr>
        <w:ind w:left="1260" w:hanging="202"/>
      </w:pPr>
      <w:rPr>
        <w:rFonts w:hint="default"/>
      </w:rPr>
    </w:lvl>
    <w:lvl w:ilvl="4" w:tplc="70A009DE">
      <w:numFmt w:val="bullet"/>
      <w:lvlText w:val="•"/>
      <w:lvlJc w:val="left"/>
      <w:pPr>
        <w:ind w:left="1580" w:hanging="202"/>
      </w:pPr>
      <w:rPr>
        <w:rFonts w:hint="default"/>
      </w:rPr>
    </w:lvl>
    <w:lvl w:ilvl="5" w:tplc="CEEA9736">
      <w:numFmt w:val="bullet"/>
      <w:lvlText w:val="•"/>
      <w:lvlJc w:val="left"/>
      <w:pPr>
        <w:ind w:left="1901" w:hanging="202"/>
      </w:pPr>
      <w:rPr>
        <w:rFonts w:hint="default"/>
      </w:rPr>
    </w:lvl>
    <w:lvl w:ilvl="6" w:tplc="5F20A5F4">
      <w:numFmt w:val="bullet"/>
      <w:lvlText w:val="•"/>
      <w:lvlJc w:val="left"/>
      <w:pPr>
        <w:ind w:left="2221" w:hanging="202"/>
      </w:pPr>
      <w:rPr>
        <w:rFonts w:hint="default"/>
      </w:rPr>
    </w:lvl>
    <w:lvl w:ilvl="7" w:tplc="F3E2A624">
      <w:numFmt w:val="bullet"/>
      <w:lvlText w:val="•"/>
      <w:lvlJc w:val="left"/>
      <w:pPr>
        <w:ind w:left="2541" w:hanging="202"/>
      </w:pPr>
      <w:rPr>
        <w:rFonts w:hint="default"/>
      </w:rPr>
    </w:lvl>
    <w:lvl w:ilvl="8" w:tplc="200A8FD2">
      <w:numFmt w:val="bullet"/>
      <w:lvlText w:val="•"/>
      <w:lvlJc w:val="left"/>
      <w:pPr>
        <w:ind w:left="2861" w:hanging="202"/>
      </w:pPr>
      <w:rPr>
        <w:rFonts w:hint="default"/>
      </w:rPr>
    </w:lvl>
  </w:abstractNum>
  <w:abstractNum w:abstractNumId="414">
    <w:nsid w:val="38C46BD3"/>
    <w:multiLevelType w:val="hybridMultilevel"/>
    <w:tmpl w:val="BDF4AFDC"/>
    <w:lvl w:ilvl="0" w:tplc="0548EADC">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878A2D2E">
      <w:numFmt w:val="bullet"/>
      <w:lvlText w:val="•"/>
      <w:lvlJc w:val="left"/>
      <w:pPr>
        <w:ind w:left="2670" w:hanging="144"/>
      </w:pPr>
      <w:rPr>
        <w:rFonts w:hint="default"/>
        <w:lang w:val="ru-RU" w:eastAsia="ru-RU" w:bidi="ru-RU"/>
      </w:rPr>
    </w:lvl>
    <w:lvl w:ilvl="2" w:tplc="A0B0EAB2">
      <w:numFmt w:val="bullet"/>
      <w:lvlText w:val="•"/>
      <w:lvlJc w:val="left"/>
      <w:pPr>
        <w:ind w:left="3681" w:hanging="144"/>
      </w:pPr>
      <w:rPr>
        <w:rFonts w:hint="default"/>
        <w:lang w:val="ru-RU" w:eastAsia="ru-RU" w:bidi="ru-RU"/>
      </w:rPr>
    </w:lvl>
    <w:lvl w:ilvl="3" w:tplc="52F05182">
      <w:numFmt w:val="bullet"/>
      <w:lvlText w:val="•"/>
      <w:lvlJc w:val="left"/>
      <w:pPr>
        <w:ind w:left="4691" w:hanging="144"/>
      </w:pPr>
      <w:rPr>
        <w:rFonts w:hint="default"/>
        <w:lang w:val="ru-RU" w:eastAsia="ru-RU" w:bidi="ru-RU"/>
      </w:rPr>
    </w:lvl>
    <w:lvl w:ilvl="4" w:tplc="4290116C">
      <w:numFmt w:val="bullet"/>
      <w:lvlText w:val="•"/>
      <w:lvlJc w:val="left"/>
      <w:pPr>
        <w:ind w:left="5702" w:hanging="144"/>
      </w:pPr>
      <w:rPr>
        <w:rFonts w:hint="default"/>
        <w:lang w:val="ru-RU" w:eastAsia="ru-RU" w:bidi="ru-RU"/>
      </w:rPr>
    </w:lvl>
    <w:lvl w:ilvl="5" w:tplc="AC5AACBC">
      <w:numFmt w:val="bullet"/>
      <w:lvlText w:val="•"/>
      <w:lvlJc w:val="left"/>
      <w:pPr>
        <w:ind w:left="6713" w:hanging="144"/>
      </w:pPr>
      <w:rPr>
        <w:rFonts w:hint="default"/>
        <w:lang w:val="ru-RU" w:eastAsia="ru-RU" w:bidi="ru-RU"/>
      </w:rPr>
    </w:lvl>
    <w:lvl w:ilvl="6" w:tplc="5866DCB6">
      <w:numFmt w:val="bullet"/>
      <w:lvlText w:val="•"/>
      <w:lvlJc w:val="left"/>
      <w:pPr>
        <w:ind w:left="7723" w:hanging="144"/>
      </w:pPr>
      <w:rPr>
        <w:rFonts w:hint="default"/>
        <w:lang w:val="ru-RU" w:eastAsia="ru-RU" w:bidi="ru-RU"/>
      </w:rPr>
    </w:lvl>
    <w:lvl w:ilvl="7" w:tplc="CCBE35A2">
      <w:numFmt w:val="bullet"/>
      <w:lvlText w:val="•"/>
      <w:lvlJc w:val="left"/>
      <w:pPr>
        <w:ind w:left="8734" w:hanging="144"/>
      </w:pPr>
      <w:rPr>
        <w:rFonts w:hint="default"/>
        <w:lang w:val="ru-RU" w:eastAsia="ru-RU" w:bidi="ru-RU"/>
      </w:rPr>
    </w:lvl>
    <w:lvl w:ilvl="8" w:tplc="F46C9A94">
      <w:numFmt w:val="bullet"/>
      <w:lvlText w:val="•"/>
      <w:lvlJc w:val="left"/>
      <w:pPr>
        <w:ind w:left="9745" w:hanging="144"/>
      </w:pPr>
      <w:rPr>
        <w:rFonts w:hint="default"/>
        <w:lang w:val="ru-RU" w:eastAsia="ru-RU" w:bidi="ru-RU"/>
      </w:rPr>
    </w:lvl>
  </w:abstractNum>
  <w:abstractNum w:abstractNumId="415">
    <w:nsid w:val="38C80161"/>
    <w:multiLevelType w:val="hybridMultilevel"/>
    <w:tmpl w:val="4C6E9B1E"/>
    <w:lvl w:ilvl="0" w:tplc="54386A1E">
      <w:numFmt w:val="bullet"/>
      <w:lvlText w:val=""/>
      <w:lvlJc w:val="left"/>
      <w:pPr>
        <w:ind w:left="391" w:hanging="288"/>
      </w:pPr>
      <w:rPr>
        <w:rFonts w:ascii="Symbol" w:eastAsia="Symbol" w:hAnsi="Symbol" w:cs="Symbol" w:hint="default"/>
        <w:w w:val="100"/>
        <w:sz w:val="24"/>
        <w:szCs w:val="24"/>
      </w:rPr>
    </w:lvl>
    <w:lvl w:ilvl="1" w:tplc="59C66DE0">
      <w:numFmt w:val="bullet"/>
      <w:lvlText w:val="•"/>
      <w:lvlJc w:val="left"/>
      <w:pPr>
        <w:ind w:left="1036" w:hanging="288"/>
      </w:pPr>
      <w:rPr>
        <w:rFonts w:hint="default"/>
      </w:rPr>
    </w:lvl>
    <w:lvl w:ilvl="2" w:tplc="AB30D89E">
      <w:numFmt w:val="bullet"/>
      <w:lvlText w:val="•"/>
      <w:lvlJc w:val="left"/>
      <w:pPr>
        <w:ind w:left="1672" w:hanging="288"/>
      </w:pPr>
      <w:rPr>
        <w:rFonts w:hint="default"/>
      </w:rPr>
    </w:lvl>
    <w:lvl w:ilvl="3" w:tplc="E75C6044">
      <w:numFmt w:val="bullet"/>
      <w:lvlText w:val="•"/>
      <w:lvlJc w:val="left"/>
      <w:pPr>
        <w:ind w:left="2309" w:hanging="288"/>
      </w:pPr>
      <w:rPr>
        <w:rFonts w:hint="default"/>
      </w:rPr>
    </w:lvl>
    <w:lvl w:ilvl="4" w:tplc="7C38EE40">
      <w:numFmt w:val="bullet"/>
      <w:lvlText w:val="•"/>
      <w:lvlJc w:val="left"/>
      <w:pPr>
        <w:ind w:left="2945" w:hanging="288"/>
      </w:pPr>
      <w:rPr>
        <w:rFonts w:hint="default"/>
      </w:rPr>
    </w:lvl>
    <w:lvl w:ilvl="5" w:tplc="D29E71EE">
      <w:numFmt w:val="bullet"/>
      <w:lvlText w:val="•"/>
      <w:lvlJc w:val="left"/>
      <w:pPr>
        <w:ind w:left="3582" w:hanging="288"/>
      </w:pPr>
      <w:rPr>
        <w:rFonts w:hint="default"/>
      </w:rPr>
    </w:lvl>
    <w:lvl w:ilvl="6" w:tplc="3BF0CAD4">
      <w:numFmt w:val="bullet"/>
      <w:lvlText w:val="•"/>
      <w:lvlJc w:val="left"/>
      <w:pPr>
        <w:ind w:left="4218" w:hanging="288"/>
      </w:pPr>
      <w:rPr>
        <w:rFonts w:hint="default"/>
      </w:rPr>
    </w:lvl>
    <w:lvl w:ilvl="7" w:tplc="E3D03E98">
      <w:numFmt w:val="bullet"/>
      <w:lvlText w:val="•"/>
      <w:lvlJc w:val="left"/>
      <w:pPr>
        <w:ind w:left="4855" w:hanging="288"/>
      </w:pPr>
      <w:rPr>
        <w:rFonts w:hint="default"/>
      </w:rPr>
    </w:lvl>
    <w:lvl w:ilvl="8" w:tplc="AE404386">
      <w:numFmt w:val="bullet"/>
      <w:lvlText w:val="•"/>
      <w:lvlJc w:val="left"/>
      <w:pPr>
        <w:ind w:left="5491" w:hanging="288"/>
      </w:pPr>
      <w:rPr>
        <w:rFonts w:hint="default"/>
      </w:rPr>
    </w:lvl>
  </w:abstractNum>
  <w:abstractNum w:abstractNumId="416">
    <w:nsid w:val="38EC693C"/>
    <w:multiLevelType w:val="hybridMultilevel"/>
    <w:tmpl w:val="C8168B1C"/>
    <w:lvl w:ilvl="0" w:tplc="3F5CFD18">
      <w:numFmt w:val="bullet"/>
      <w:lvlText w:val=""/>
      <w:lvlJc w:val="left"/>
      <w:pPr>
        <w:ind w:left="100" w:hanging="389"/>
      </w:pPr>
      <w:rPr>
        <w:rFonts w:ascii="Symbol" w:eastAsia="Symbol" w:hAnsi="Symbol" w:cs="Symbol" w:hint="default"/>
        <w:w w:val="100"/>
        <w:sz w:val="28"/>
        <w:szCs w:val="28"/>
      </w:rPr>
    </w:lvl>
    <w:lvl w:ilvl="1" w:tplc="37C60358">
      <w:numFmt w:val="bullet"/>
      <w:lvlText w:val="•"/>
      <w:lvlJc w:val="left"/>
      <w:pPr>
        <w:ind w:left="454" w:hanging="389"/>
      </w:pPr>
      <w:rPr>
        <w:rFonts w:hint="default"/>
      </w:rPr>
    </w:lvl>
    <w:lvl w:ilvl="2" w:tplc="9BC0A26E">
      <w:numFmt w:val="bullet"/>
      <w:lvlText w:val="•"/>
      <w:lvlJc w:val="left"/>
      <w:pPr>
        <w:ind w:left="808" w:hanging="389"/>
      </w:pPr>
      <w:rPr>
        <w:rFonts w:hint="default"/>
      </w:rPr>
    </w:lvl>
    <w:lvl w:ilvl="3" w:tplc="C836512C">
      <w:numFmt w:val="bullet"/>
      <w:lvlText w:val="•"/>
      <w:lvlJc w:val="left"/>
      <w:pPr>
        <w:ind w:left="1162" w:hanging="389"/>
      </w:pPr>
      <w:rPr>
        <w:rFonts w:hint="default"/>
      </w:rPr>
    </w:lvl>
    <w:lvl w:ilvl="4" w:tplc="6A76C0CA">
      <w:numFmt w:val="bullet"/>
      <w:lvlText w:val="•"/>
      <w:lvlJc w:val="left"/>
      <w:pPr>
        <w:ind w:left="1516" w:hanging="389"/>
      </w:pPr>
      <w:rPr>
        <w:rFonts w:hint="default"/>
      </w:rPr>
    </w:lvl>
    <w:lvl w:ilvl="5" w:tplc="A7644090">
      <w:numFmt w:val="bullet"/>
      <w:lvlText w:val="•"/>
      <w:lvlJc w:val="left"/>
      <w:pPr>
        <w:ind w:left="1870" w:hanging="389"/>
      </w:pPr>
      <w:rPr>
        <w:rFonts w:hint="default"/>
      </w:rPr>
    </w:lvl>
    <w:lvl w:ilvl="6" w:tplc="522E08C8">
      <w:numFmt w:val="bullet"/>
      <w:lvlText w:val="•"/>
      <w:lvlJc w:val="left"/>
      <w:pPr>
        <w:ind w:left="2224" w:hanging="389"/>
      </w:pPr>
      <w:rPr>
        <w:rFonts w:hint="default"/>
      </w:rPr>
    </w:lvl>
    <w:lvl w:ilvl="7" w:tplc="41C6A848">
      <w:numFmt w:val="bullet"/>
      <w:lvlText w:val="•"/>
      <w:lvlJc w:val="left"/>
      <w:pPr>
        <w:ind w:left="2578" w:hanging="389"/>
      </w:pPr>
      <w:rPr>
        <w:rFonts w:hint="default"/>
      </w:rPr>
    </w:lvl>
    <w:lvl w:ilvl="8" w:tplc="49D280B2">
      <w:numFmt w:val="bullet"/>
      <w:lvlText w:val="•"/>
      <w:lvlJc w:val="left"/>
      <w:pPr>
        <w:ind w:left="2933" w:hanging="389"/>
      </w:pPr>
      <w:rPr>
        <w:rFonts w:hint="default"/>
      </w:rPr>
    </w:lvl>
  </w:abstractNum>
  <w:abstractNum w:abstractNumId="417">
    <w:nsid w:val="390123AE"/>
    <w:multiLevelType w:val="hybridMultilevel"/>
    <w:tmpl w:val="E7869F64"/>
    <w:lvl w:ilvl="0" w:tplc="52D4EC0A">
      <w:numFmt w:val="bullet"/>
      <w:lvlText w:val=""/>
      <w:lvlJc w:val="left"/>
      <w:pPr>
        <w:ind w:left="492" w:hanging="390"/>
      </w:pPr>
      <w:rPr>
        <w:rFonts w:ascii="Symbol" w:eastAsia="Symbol" w:hAnsi="Symbol" w:cs="Symbol" w:hint="default"/>
        <w:w w:val="100"/>
        <w:sz w:val="24"/>
        <w:szCs w:val="24"/>
      </w:rPr>
    </w:lvl>
    <w:lvl w:ilvl="1" w:tplc="BBA078BE">
      <w:numFmt w:val="bullet"/>
      <w:lvlText w:val="•"/>
      <w:lvlJc w:val="left"/>
      <w:pPr>
        <w:ind w:left="935" w:hanging="390"/>
      </w:pPr>
      <w:rPr>
        <w:rFonts w:hint="default"/>
      </w:rPr>
    </w:lvl>
    <w:lvl w:ilvl="2" w:tplc="B16C26BC">
      <w:numFmt w:val="bullet"/>
      <w:lvlText w:val="•"/>
      <w:lvlJc w:val="left"/>
      <w:pPr>
        <w:ind w:left="1370" w:hanging="390"/>
      </w:pPr>
      <w:rPr>
        <w:rFonts w:hint="default"/>
      </w:rPr>
    </w:lvl>
    <w:lvl w:ilvl="3" w:tplc="55004BAA">
      <w:numFmt w:val="bullet"/>
      <w:lvlText w:val="•"/>
      <w:lvlJc w:val="left"/>
      <w:pPr>
        <w:ind w:left="1805" w:hanging="390"/>
      </w:pPr>
      <w:rPr>
        <w:rFonts w:hint="default"/>
      </w:rPr>
    </w:lvl>
    <w:lvl w:ilvl="4" w:tplc="50149FD6">
      <w:numFmt w:val="bullet"/>
      <w:lvlText w:val="•"/>
      <w:lvlJc w:val="left"/>
      <w:pPr>
        <w:ind w:left="2240" w:hanging="390"/>
      </w:pPr>
      <w:rPr>
        <w:rFonts w:hint="default"/>
      </w:rPr>
    </w:lvl>
    <w:lvl w:ilvl="5" w:tplc="645ECC38">
      <w:numFmt w:val="bullet"/>
      <w:lvlText w:val="•"/>
      <w:lvlJc w:val="left"/>
      <w:pPr>
        <w:ind w:left="2675" w:hanging="390"/>
      </w:pPr>
      <w:rPr>
        <w:rFonts w:hint="default"/>
      </w:rPr>
    </w:lvl>
    <w:lvl w:ilvl="6" w:tplc="0868E33E">
      <w:numFmt w:val="bullet"/>
      <w:lvlText w:val="•"/>
      <w:lvlJc w:val="left"/>
      <w:pPr>
        <w:ind w:left="3110" w:hanging="390"/>
      </w:pPr>
      <w:rPr>
        <w:rFonts w:hint="default"/>
      </w:rPr>
    </w:lvl>
    <w:lvl w:ilvl="7" w:tplc="6B200976">
      <w:numFmt w:val="bullet"/>
      <w:lvlText w:val="•"/>
      <w:lvlJc w:val="left"/>
      <w:pPr>
        <w:ind w:left="3545" w:hanging="390"/>
      </w:pPr>
      <w:rPr>
        <w:rFonts w:hint="default"/>
      </w:rPr>
    </w:lvl>
    <w:lvl w:ilvl="8" w:tplc="603A17EE">
      <w:numFmt w:val="bullet"/>
      <w:lvlText w:val="•"/>
      <w:lvlJc w:val="left"/>
      <w:pPr>
        <w:ind w:left="3981" w:hanging="390"/>
      </w:pPr>
      <w:rPr>
        <w:rFonts w:hint="default"/>
      </w:rPr>
    </w:lvl>
  </w:abstractNum>
  <w:abstractNum w:abstractNumId="418">
    <w:nsid w:val="393731B9"/>
    <w:multiLevelType w:val="hybridMultilevel"/>
    <w:tmpl w:val="9CBAF4A0"/>
    <w:lvl w:ilvl="0" w:tplc="491E5064">
      <w:numFmt w:val="bullet"/>
      <w:lvlText w:val=""/>
      <w:lvlJc w:val="left"/>
      <w:pPr>
        <w:ind w:left="352" w:hanging="252"/>
      </w:pPr>
      <w:rPr>
        <w:rFonts w:ascii="Symbol" w:eastAsia="Symbol" w:hAnsi="Symbol" w:cs="Symbol" w:hint="default"/>
        <w:w w:val="100"/>
        <w:sz w:val="24"/>
        <w:szCs w:val="24"/>
      </w:rPr>
    </w:lvl>
    <w:lvl w:ilvl="1" w:tplc="73B2E748">
      <w:numFmt w:val="bullet"/>
      <w:lvlText w:val="•"/>
      <w:lvlJc w:val="left"/>
      <w:pPr>
        <w:ind w:left="886" w:hanging="252"/>
      </w:pPr>
      <w:rPr>
        <w:rFonts w:hint="default"/>
      </w:rPr>
    </w:lvl>
    <w:lvl w:ilvl="2" w:tplc="6FC8C660">
      <w:numFmt w:val="bullet"/>
      <w:lvlText w:val="•"/>
      <w:lvlJc w:val="left"/>
      <w:pPr>
        <w:ind w:left="1413" w:hanging="252"/>
      </w:pPr>
      <w:rPr>
        <w:rFonts w:hint="default"/>
      </w:rPr>
    </w:lvl>
    <w:lvl w:ilvl="3" w:tplc="F146A49E">
      <w:numFmt w:val="bullet"/>
      <w:lvlText w:val="•"/>
      <w:lvlJc w:val="left"/>
      <w:pPr>
        <w:ind w:left="1940" w:hanging="252"/>
      </w:pPr>
      <w:rPr>
        <w:rFonts w:hint="default"/>
      </w:rPr>
    </w:lvl>
    <w:lvl w:ilvl="4" w:tplc="F1C8261C">
      <w:numFmt w:val="bullet"/>
      <w:lvlText w:val="•"/>
      <w:lvlJc w:val="left"/>
      <w:pPr>
        <w:ind w:left="2466" w:hanging="252"/>
      </w:pPr>
      <w:rPr>
        <w:rFonts w:hint="default"/>
      </w:rPr>
    </w:lvl>
    <w:lvl w:ilvl="5" w:tplc="6B56373E">
      <w:numFmt w:val="bullet"/>
      <w:lvlText w:val="•"/>
      <w:lvlJc w:val="left"/>
      <w:pPr>
        <w:ind w:left="2993" w:hanging="252"/>
      </w:pPr>
      <w:rPr>
        <w:rFonts w:hint="default"/>
      </w:rPr>
    </w:lvl>
    <w:lvl w:ilvl="6" w:tplc="B43622FE">
      <w:numFmt w:val="bullet"/>
      <w:lvlText w:val="•"/>
      <w:lvlJc w:val="left"/>
      <w:pPr>
        <w:ind w:left="3519" w:hanging="252"/>
      </w:pPr>
      <w:rPr>
        <w:rFonts w:hint="default"/>
      </w:rPr>
    </w:lvl>
    <w:lvl w:ilvl="7" w:tplc="E7C2B424">
      <w:numFmt w:val="bullet"/>
      <w:lvlText w:val="•"/>
      <w:lvlJc w:val="left"/>
      <w:pPr>
        <w:ind w:left="4046" w:hanging="252"/>
      </w:pPr>
      <w:rPr>
        <w:rFonts w:hint="default"/>
      </w:rPr>
    </w:lvl>
    <w:lvl w:ilvl="8" w:tplc="63066106">
      <w:numFmt w:val="bullet"/>
      <w:lvlText w:val="•"/>
      <w:lvlJc w:val="left"/>
      <w:pPr>
        <w:ind w:left="4573" w:hanging="252"/>
      </w:pPr>
      <w:rPr>
        <w:rFonts w:hint="default"/>
      </w:rPr>
    </w:lvl>
  </w:abstractNum>
  <w:abstractNum w:abstractNumId="419">
    <w:nsid w:val="39425E8D"/>
    <w:multiLevelType w:val="hybridMultilevel"/>
    <w:tmpl w:val="254637DC"/>
    <w:lvl w:ilvl="0" w:tplc="3C96BAC0">
      <w:numFmt w:val="bullet"/>
      <w:lvlText w:val="•"/>
      <w:lvlJc w:val="left"/>
      <w:pPr>
        <w:ind w:left="247" w:hanging="144"/>
      </w:pPr>
      <w:rPr>
        <w:rFonts w:ascii="Times New Roman" w:eastAsia="Times New Roman" w:hAnsi="Times New Roman" w:cs="Times New Roman" w:hint="default"/>
        <w:w w:val="97"/>
        <w:sz w:val="24"/>
        <w:szCs w:val="24"/>
      </w:rPr>
    </w:lvl>
    <w:lvl w:ilvl="1" w:tplc="10107890">
      <w:numFmt w:val="bullet"/>
      <w:lvlText w:val="•"/>
      <w:lvlJc w:val="left"/>
      <w:pPr>
        <w:ind w:left="825" w:hanging="144"/>
      </w:pPr>
      <w:rPr>
        <w:rFonts w:hint="default"/>
      </w:rPr>
    </w:lvl>
    <w:lvl w:ilvl="2" w:tplc="C55270E4">
      <w:numFmt w:val="bullet"/>
      <w:lvlText w:val="•"/>
      <w:lvlJc w:val="left"/>
      <w:pPr>
        <w:ind w:left="1410" w:hanging="144"/>
      </w:pPr>
      <w:rPr>
        <w:rFonts w:hint="default"/>
      </w:rPr>
    </w:lvl>
    <w:lvl w:ilvl="3" w:tplc="6F1A9222">
      <w:numFmt w:val="bullet"/>
      <w:lvlText w:val="•"/>
      <w:lvlJc w:val="left"/>
      <w:pPr>
        <w:ind w:left="1995" w:hanging="144"/>
      </w:pPr>
      <w:rPr>
        <w:rFonts w:hint="default"/>
      </w:rPr>
    </w:lvl>
    <w:lvl w:ilvl="4" w:tplc="BB647FAC">
      <w:numFmt w:val="bullet"/>
      <w:lvlText w:val="•"/>
      <w:lvlJc w:val="left"/>
      <w:pPr>
        <w:ind w:left="2580" w:hanging="144"/>
      </w:pPr>
      <w:rPr>
        <w:rFonts w:hint="default"/>
      </w:rPr>
    </w:lvl>
    <w:lvl w:ilvl="5" w:tplc="61CC4D76">
      <w:numFmt w:val="bullet"/>
      <w:lvlText w:val="•"/>
      <w:lvlJc w:val="left"/>
      <w:pPr>
        <w:ind w:left="3165" w:hanging="144"/>
      </w:pPr>
      <w:rPr>
        <w:rFonts w:hint="default"/>
      </w:rPr>
    </w:lvl>
    <w:lvl w:ilvl="6" w:tplc="41DE469C">
      <w:numFmt w:val="bullet"/>
      <w:lvlText w:val="•"/>
      <w:lvlJc w:val="left"/>
      <w:pPr>
        <w:ind w:left="3750" w:hanging="144"/>
      </w:pPr>
      <w:rPr>
        <w:rFonts w:hint="default"/>
      </w:rPr>
    </w:lvl>
    <w:lvl w:ilvl="7" w:tplc="5B94CA54">
      <w:numFmt w:val="bullet"/>
      <w:lvlText w:val="•"/>
      <w:lvlJc w:val="left"/>
      <w:pPr>
        <w:ind w:left="4335" w:hanging="144"/>
      </w:pPr>
      <w:rPr>
        <w:rFonts w:hint="default"/>
      </w:rPr>
    </w:lvl>
    <w:lvl w:ilvl="8" w:tplc="B3D2F680">
      <w:numFmt w:val="bullet"/>
      <w:lvlText w:val="•"/>
      <w:lvlJc w:val="left"/>
      <w:pPr>
        <w:ind w:left="4920" w:hanging="144"/>
      </w:pPr>
      <w:rPr>
        <w:rFonts w:hint="default"/>
      </w:rPr>
    </w:lvl>
  </w:abstractNum>
  <w:abstractNum w:abstractNumId="420">
    <w:nsid w:val="39831A17"/>
    <w:multiLevelType w:val="hybridMultilevel"/>
    <w:tmpl w:val="16F4D8EE"/>
    <w:lvl w:ilvl="0" w:tplc="E530ED1C">
      <w:numFmt w:val="bullet"/>
      <w:lvlText w:val=""/>
      <w:lvlJc w:val="left"/>
      <w:pPr>
        <w:ind w:left="439" w:hanging="337"/>
      </w:pPr>
      <w:rPr>
        <w:rFonts w:ascii="Symbol" w:eastAsia="Symbol" w:hAnsi="Symbol" w:cs="Symbol" w:hint="default"/>
        <w:w w:val="100"/>
        <w:sz w:val="24"/>
        <w:szCs w:val="24"/>
      </w:rPr>
    </w:lvl>
    <w:lvl w:ilvl="1" w:tplc="F7CA9A0A">
      <w:numFmt w:val="bullet"/>
      <w:lvlText w:val="•"/>
      <w:lvlJc w:val="left"/>
      <w:pPr>
        <w:ind w:left="881" w:hanging="337"/>
      </w:pPr>
      <w:rPr>
        <w:rFonts w:hint="default"/>
      </w:rPr>
    </w:lvl>
    <w:lvl w:ilvl="2" w:tplc="E328053E">
      <w:numFmt w:val="bullet"/>
      <w:lvlText w:val="•"/>
      <w:lvlJc w:val="left"/>
      <w:pPr>
        <w:ind w:left="1322" w:hanging="337"/>
      </w:pPr>
      <w:rPr>
        <w:rFonts w:hint="default"/>
      </w:rPr>
    </w:lvl>
    <w:lvl w:ilvl="3" w:tplc="725A700E">
      <w:numFmt w:val="bullet"/>
      <w:lvlText w:val="•"/>
      <w:lvlJc w:val="left"/>
      <w:pPr>
        <w:ind w:left="1763" w:hanging="337"/>
      </w:pPr>
      <w:rPr>
        <w:rFonts w:hint="default"/>
      </w:rPr>
    </w:lvl>
    <w:lvl w:ilvl="4" w:tplc="4F643928">
      <w:numFmt w:val="bullet"/>
      <w:lvlText w:val="•"/>
      <w:lvlJc w:val="left"/>
      <w:pPr>
        <w:ind w:left="2204" w:hanging="337"/>
      </w:pPr>
      <w:rPr>
        <w:rFonts w:hint="default"/>
      </w:rPr>
    </w:lvl>
    <w:lvl w:ilvl="5" w:tplc="12CA1476">
      <w:numFmt w:val="bullet"/>
      <w:lvlText w:val="•"/>
      <w:lvlJc w:val="left"/>
      <w:pPr>
        <w:ind w:left="2645" w:hanging="337"/>
      </w:pPr>
      <w:rPr>
        <w:rFonts w:hint="default"/>
      </w:rPr>
    </w:lvl>
    <w:lvl w:ilvl="6" w:tplc="446680D8">
      <w:numFmt w:val="bullet"/>
      <w:lvlText w:val="•"/>
      <w:lvlJc w:val="left"/>
      <w:pPr>
        <w:ind w:left="3086" w:hanging="337"/>
      </w:pPr>
      <w:rPr>
        <w:rFonts w:hint="default"/>
      </w:rPr>
    </w:lvl>
    <w:lvl w:ilvl="7" w:tplc="760C103A">
      <w:numFmt w:val="bullet"/>
      <w:lvlText w:val="•"/>
      <w:lvlJc w:val="left"/>
      <w:pPr>
        <w:ind w:left="3527" w:hanging="337"/>
      </w:pPr>
      <w:rPr>
        <w:rFonts w:hint="default"/>
      </w:rPr>
    </w:lvl>
    <w:lvl w:ilvl="8" w:tplc="D75ED2E4">
      <w:numFmt w:val="bullet"/>
      <w:lvlText w:val="•"/>
      <w:lvlJc w:val="left"/>
      <w:pPr>
        <w:ind w:left="3969" w:hanging="337"/>
      </w:pPr>
      <w:rPr>
        <w:rFonts w:hint="default"/>
      </w:rPr>
    </w:lvl>
  </w:abstractNum>
  <w:abstractNum w:abstractNumId="421">
    <w:nsid w:val="399D7D19"/>
    <w:multiLevelType w:val="hybridMultilevel"/>
    <w:tmpl w:val="F0663A62"/>
    <w:lvl w:ilvl="0" w:tplc="2E222526">
      <w:numFmt w:val="bullet"/>
      <w:lvlText w:val=""/>
      <w:lvlJc w:val="left"/>
      <w:pPr>
        <w:ind w:left="439" w:hanging="337"/>
      </w:pPr>
      <w:rPr>
        <w:rFonts w:ascii="Symbol" w:eastAsia="Symbol" w:hAnsi="Symbol" w:cs="Symbol" w:hint="default"/>
        <w:w w:val="100"/>
        <w:sz w:val="24"/>
        <w:szCs w:val="24"/>
      </w:rPr>
    </w:lvl>
    <w:lvl w:ilvl="1" w:tplc="75220DC8">
      <w:numFmt w:val="bullet"/>
      <w:lvlText w:val="•"/>
      <w:lvlJc w:val="left"/>
      <w:pPr>
        <w:ind w:left="880" w:hanging="337"/>
      </w:pPr>
      <w:rPr>
        <w:rFonts w:hint="default"/>
      </w:rPr>
    </w:lvl>
    <w:lvl w:ilvl="2" w:tplc="097C48CC">
      <w:numFmt w:val="bullet"/>
      <w:lvlText w:val="•"/>
      <w:lvlJc w:val="left"/>
      <w:pPr>
        <w:ind w:left="1321" w:hanging="337"/>
      </w:pPr>
      <w:rPr>
        <w:rFonts w:hint="default"/>
      </w:rPr>
    </w:lvl>
    <w:lvl w:ilvl="3" w:tplc="4D8C728A">
      <w:numFmt w:val="bullet"/>
      <w:lvlText w:val="•"/>
      <w:lvlJc w:val="left"/>
      <w:pPr>
        <w:ind w:left="1762" w:hanging="337"/>
      </w:pPr>
      <w:rPr>
        <w:rFonts w:hint="default"/>
      </w:rPr>
    </w:lvl>
    <w:lvl w:ilvl="4" w:tplc="AF34F87A">
      <w:numFmt w:val="bullet"/>
      <w:lvlText w:val="•"/>
      <w:lvlJc w:val="left"/>
      <w:pPr>
        <w:ind w:left="2202" w:hanging="337"/>
      </w:pPr>
      <w:rPr>
        <w:rFonts w:hint="default"/>
      </w:rPr>
    </w:lvl>
    <w:lvl w:ilvl="5" w:tplc="20641620">
      <w:numFmt w:val="bullet"/>
      <w:lvlText w:val="•"/>
      <w:lvlJc w:val="left"/>
      <w:pPr>
        <w:ind w:left="2643" w:hanging="337"/>
      </w:pPr>
      <w:rPr>
        <w:rFonts w:hint="default"/>
      </w:rPr>
    </w:lvl>
    <w:lvl w:ilvl="6" w:tplc="13E8ED9C">
      <w:numFmt w:val="bullet"/>
      <w:lvlText w:val="•"/>
      <w:lvlJc w:val="left"/>
      <w:pPr>
        <w:ind w:left="3083" w:hanging="337"/>
      </w:pPr>
      <w:rPr>
        <w:rFonts w:hint="default"/>
      </w:rPr>
    </w:lvl>
    <w:lvl w:ilvl="7" w:tplc="204EA506">
      <w:numFmt w:val="bullet"/>
      <w:lvlText w:val="•"/>
      <w:lvlJc w:val="left"/>
      <w:pPr>
        <w:ind w:left="3524" w:hanging="337"/>
      </w:pPr>
      <w:rPr>
        <w:rFonts w:hint="default"/>
      </w:rPr>
    </w:lvl>
    <w:lvl w:ilvl="8" w:tplc="4BB60316">
      <w:numFmt w:val="bullet"/>
      <w:lvlText w:val="•"/>
      <w:lvlJc w:val="left"/>
      <w:pPr>
        <w:ind w:left="3965" w:hanging="337"/>
      </w:pPr>
      <w:rPr>
        <w:rFonts w:hint="default"/>
      </w:rPr>
    </w:lvl>
  </w:abstractNum>
  <w:abstractNum w:abstractNumId="422">
    <w:nsid w:val="39B506E6"/>
    <w:multiLevelType w:val="hybridMultilevel"/>
    <w:tmpl w:val="8FDA39E0"/>
    <w:lvl w:ilvl="0" w:tplc="CDFCD38C">
      <w:numFmt w:val="bullet"/>
      <w:lvlText w:val=""/>
      <w:lvlJc w:val="left"/>
      <w:pPr>
        <w:ind w:left="470" w:hanging="368"/>
      </w:pPr>
      <w:rPr>
        <w:rFonts w:ascii="Symbol" w:eastAsia="Symbol" w:hAnsi="Symbol" w:cs="Symbol" w:hint="default"/>
        <w:w w:val="100"/>
        <w:sz w:val="24"/>
        <w:szCs w:val="24"/>
      </w:rPr>
    </w:lvl>
    <w:lvl w:ilvl="1" w:tplc="2E2E0C86">
      <w:numFmt w:val="bullet"/>
      <w:lvlText w:val="•"/>
      <w:lvlJc w:val="left"/>
      <w:pPr>
        <w:ind w:left="1023" w:hanging="368"/>
      </w:pPr>
      <w:rPr>
        <w:rFonts w:hint="default"/>
      </w:rPr>
    </w:lvl>
    <w:lvl w:ilvl="2" w:tplc="EE863AE4">
      <w:numFmt w:val="bullet"/>
      <w:lvlText w:val="•"/>
      <w:lvlJc w:val="left"/>
      <w:pPr>
        <w:ind w:left="1566" w:hanging="368"/>
      </w:pPr>
      <w:rPr>
        <w:rFonts w:hint="default"/>
      </w:rPr>
    </w:lvl>
    <w:lvl w:ilvl="3" w:tplc="9D30E226">
      <w:numFmt w:val="bullet"/>
      <w:lvlText w:val="•"/>
      <w:lvlJc w:val="left"/>
      <w:pPr>
        <w:ind w:left="2109" w:hanging="368"/>
      </w:pPr>
      <w:rPr>
        <w:rFonts w:hint="default"/>
      </w:rPr>
    </w:lvl>
    <w:lvl w:ilvl="4" w:tplc="5A0274A8">
      <w:numFmt w:val="bullet"/>
      <w:lvlText w:val="•"/>
      <w:lvlJc w:val="left"/>
      <w:pPr>
        <w:ind w:left="2653" w:hanging="368"/>
      </w:pPr>
      <w:rPr>
        <w:rFonts w:hint="default"/>
      </w:rPr>
    </w:lvl>
    <w:lvl w:ilvl="5" w:tplc="CA7EC3F6">
      <w:numFmt w:val="bullet"/>
      <w:lvlText w:val="•"/>
      <w:lvlJc w:val="left"/>
      <w:pPr>
        <w:ind w:left="3196" w:hanging="368"/>
      </w:pPr>
      <w:rPr>
        <w:rFonts w:hint="default"/>
      </w:rPr>
    </w:lvl>
    <w:lvl w:ilvl="6" w:tplc="4D66B382">
      <w:numFmt w:val="bullet"/>
      <w:lvlText w:val="•"/>
      <w:lvlJc w:val="left"/>
      <w:pPr>
        <w:ind w:left="3739" w:hanging="368"/>
      </w:pPr>
      <w:rPr>
        <w:rFonts w:hint="default"/>
      </w:rPr>
    </w:lvl>
    <w:lvl w:ilvl="7" w:tplc="34E83872">
      <w:numFmt w:val="bullet"/>
      <w:lvlText w:val="•"/>
      <w:lvlJc w:val="left"/>
      <w:pPr>
        <w:ind w:left="4282" w:hanging="368"/>
      </w:pPr>
      <w:rPr>
        <w:rFonts w:hint="default"/>
      </w:rPr>
    </w:lvl>
    <w:lvl w:ilvl="8" w:tplc="B5F641B2">
      <w:numFmt w:val="bullet"/>
      <w:lvlText w:val="•"/>
      <w:lvlJc w:val="left"/>
      <w:pPr>
        <w:ind w:left="4826" w:hanging="368"/>
      </w:pPr>
      <w:rPr>
        <w:rFonts w:hint="default"/>
      </w:rPr>
    </w:lvl>
  </w:abstractNum>
  <w:abstractNum w:abstractNumId="423">
    <w:nsid w:val="39DC7EAF"/>
    <w:multiLevelType w:val="hybridMultilevel"/>
    <w:tmpl w:val="A2D09A3C"/>
    <w:lvl w:ilvl="0" w:tplc="5608C260">
      <w:numFmt w:val="bullet"/>
      <w:lvlText w:val=""/>
      <w:lvlJc w:val="left"/>
      <w:pPr>
        <w:ind w:left="506" w:hanging="404"/>
      </w:pPr>
      <w:rPr>
        <w:rFonts w:ascii="Symbol" w:eastAsia="Symbol" w:hAnsi="Symbol" w:cs="Symbol" w:hint="default"/>
        <w:w w:val="100"/>
        <w:sz w:val="24"/>
        <w:szCs w:val="24"/>
      </w:rPr>
    </w:lvl>
    <w:lvl w:ilvl="1" w:tplc="4DAAEC70">
      <w:numFmt w:val="bullet"/>
      <w:lvlText w:val="•"/>
      <w:lvlJc w:val="left"/>
      <w:pPr>
        <w:ind w:left="857" w:hanging="404"/>
      </w:pPr>
      <w:rPr>
        <w:rFonts w:hint="default"/>
      </w:rPr>
    </w:lvl>
    <w:lvl w:ilvl="2" w:tplc="442A8E94">
      <w:numFmt w:val="bullet"/>
      <w:lvlText w:val="•"/>
      <w:lvlJc w:val="left"/>
      <w:pPr>
        <w:ind w:left="1214" w:hanging="404"/>
      </w:pPr>
      <w:rPr>
        <w:rFonts w:hint="default"/>
      </w:rPr>
    </w:lvl>
    <w:lvl w:ilvl="3" w:tplc="398617E6">
      <w:numFmt w:val="bullet"/>
      <w:lvlText w:val="•"/>
      <w:lvlJc w:val="left"/>
      <w:pPr>
        <w:ind w:left="1571" w:hanging="404"/>
      </w:pPr>
      <w:rPr>
        <w:rFonts w:hint="default"/>
      </w:rPr>
    </w:lvl>
    <w:lvl w:ilvl="4" w:tplc="1E8E9B20">
      <w:numFmt w:val="bullet"/>
      <w:lvlText w:val="•"/>
      <w:lvlJc w:val="left"/>
      <w:pPr>
        <w:ind w:left="1928" w:hanging="404"/>
      </w:pPr>
      <w:rPr>
        <w:rFonts w:hint="default"/>
      </w:rPr>
    </w:lvl>
    <w:lvl w:ilvl="5" w:tplc="8C3EB1DE">
      <w:numFmt w:val="bullet"/>
      <w:lvlText w:val="•"/>
      <w:lvlJc w:val="left"/>
      <w:pPr>
        <w:ind w:left="2285" w:hanging="404"/>
      </w:pPr>
      <w:rPr>
        <w:rFonts w:hint="default"/>
      </w:rPr>
    </w:lvl>
    <w:lvl w:ilvl="6" w:tplc="22E292DC">
      <w:numFmt w:val="bullet"/>
      <w:lvlText w:val="•"/>
      <w:lvlJc w:val="left"/>
      <w:pPr>
        <w:ind w:left="2642" w:hanging="404"/>
      </w:pPr>
      <w:rPr>
        <w:rFonts w:hint="default"/>
      </w:rPr>
    </w:lvl>
    <w:lvl w:ilvl="7" w:tplc="7F345536">
      <w:numFmt w:val="bullet"/>
      <w:lvlText w:val="•"/>
      <w:lvlJc w:val="left"/>
      <w:pPr>
        <w:ind w:left="3000" w:hanging="404"/>
      </w:pPr>
      <w:rPr>
        <w:rFonts w:hint="default"/>
      </w:rPr>
    </w:lvl>
    <w:lvl w:ilvl="8" w:tplc="5BC61D70">
      <w:numFmt w:val="bullet"/>
      <w:lvlText w:val="•"/>
      <w:lvlJc w:val="left"/>
      <w:pPr>
        <w:ind w:left="3357" w:hanging="404"/>
      </w:pPr>
      <w:rPr>
        <w:rFonts w:hint="default"/>
      </w:rPr>
    </w:lvl>
  </w:abstractNum>
  <w:abstractNum w:abstractNumId="424">
    <w:nsid w:val="39F37024"/>
    <w:multiLevelType w:val="hybridMultilevel"/>
    <w:tmpl w:val="E6AE4C7E"/>
    <w:lvl w:ilvl="0" w:tplc="D0BEC622">
      <w:numFmt w:val="bullet"/>
      <w:lvlText w:val=""/>
      <w:lvlJc w:val="left"/>
      <w:pPr>
        <w:ind w:left="352" w:hanging="252"/>
      </w:pPr>
      <w:rPr>
        <w:rFonts w:ascii="Symbol" w:eastAsia="Symbol" w:hAnsi="Symbol" w:cs="Symbol" w:hint="default"/>
        <w:w w:val="100"/>
        <w:sz w:val="24"/>
        <w:szCs w:val="24"/>
      </w:rPr>
    </w:lvl>
    <w:lvl w:ilvl="1" w:tplc="B14AF4D8">
      <w:numFmt w:val="bullet"/>
      <w:lvlText w:val="•"/>
      <w:lvlJc w:val="left"/>
      <w:pPr>
        <w:ind w:left="886" w:hanging="252"/>
      </w:pPr>
      <w:rPr>
        <w:rFonts w:hint="default"/>
      </w:rPr>
    </w:lvl>
    <w:lvl w:ilvl="2" w:tplc="B0289590">
      <w:numFmt w:val="bullet"/>
      <w:lvlText w:val="•"/>
      <w:lvlJc w:val="left"/>
      <w:pPr>
        <w:ind w:left="1413" w:hanging="252"/>
      </w:pPr>
      <w:rPr>
        <w:rFonts w:hint="default"/>
      </w:rPr>
    </w:lvl>
    <w:lvl w:ilvl="3" w:tplc="4C42E9A0">
      <w:numFmt w:val="bullet"/>
      <w:lvlText w:val="•"/>
      <w:lvlJc w:val="left"/>
      <w:pPr>
        <w:ind w:left="1940" w:hanging="252"/>
      </w:pPr>
      <w:rPr>
        <w:rFonts w:hint="default"/>
      </w:rPr>
    </w:lvl>
    <w:lvl w:ilvl="4" w:tplc="2CB4672A">
      <w:numFmt w:val="bullet"/>
      <w:lvlText w:val="•"/>
      <w:lvlJc w:val="left"/>
      <w:pPr>
        <w:ind w:left="2466" w:hanging="252"/>
      </w:pPr>
      <w:rPr>
        <w:rFonts w:hint="default"/>
      </w:rPr>
    </w:lvl>
    <w:lvl w:ilvl="5" w:tplc="4692A638">
      <w:numFmt w:val="bullet"/>
      <w:lvlText w:val="•"/>
      <w:lvlJc w:val="left"/>
      <w:pPr>
        <w:ind w:left="2993" w:hanging="252"/>
      </w:pPr>
      <w:rPr>
        <w:rFonts w:hint="default"/>
      </w:rPr>
    </w:lvl>
    <w:lvl w:ilvl="6" w:tplc="55D2DF08">
      <w:numFmt w:val="bullet"/>
      <w:lvlText w:val="•"/>
      <w:lvlJc w:val="left"/>
      <w:pPr>
        <w:ind w:left="3519" w:hanging="252"/>
      </w:pPr>
      <w:rPr>
        <w:rFonts w:hint="default"/>
      </w:rPr>
    </w:lvl>
    <w:lvl w:ilvl="7" w:tplc="CCCE8852">
      <w:numFmt w:val="bullet"/>
      <w:lvlText w:val="•"/>
      <w:lvlJc w:val="left"/>
      <w:pPr>
        <w:ind w:left="4046" w:hanging="252"/>
      </w:pPr>
      <w:rPr>
        <w:rFonts w:hint="default"/>
      </w:rPr>
    </w:lvl>
    <w:lvl w:ilvl="8" w:tplc="1CE24CB8">
      <w:numFmt w:val="bullet"/>
      <w:lvlText w:val="•"/>
      <w:lvlJc w:val="left"/>
      <w:pPr>
        <w:ind w:left="4573" w:hanging="252"/>
      </w:pPr>
      <w:rPr>
        <w:rFonts w:hint="default"/>
      </w:rPr>
    </w:lvl>
  </w:abstractNum>
  <w:abstractNum w:abstractNumId="425">
    <w:nsid w:val="3A3D65E2"/>
    <w:multiLevelType w:val="hybridMultilevel"/>
    <w:tmpl w:val="D3DE66DE"/>
    <w:lvl w:ilvl="0" w:tplc="E92261DA">
      <w:numFmt w:val="bullet"/>
      <w:lvlText w:val=""/>
      <w:lvlJc w:val="left"/>
      <w:pPr>
        <w:ind w:left="355" w:hanging="252"/>
      </w:pPr>
      <w:rPr>
        <w:rFonts w:ascii="Symbol" w:eastAsia="Symbol" w:hAnsi="Symbol" w:cs="Symbol" w:hint="default"/>
        <w:w w:val="100"/>
        <w:sz w:val="24"/>
        <w:szCs w:val="24"/>
      </w:rPr>
    </w:lvl>
    <w:lvl w:ilvl="1" w:tplc="46963504">
      <w:numFmt w:val="bullet"/>
      <w:lvlText w:val="•"/>
      <w:lvlJc w:val="left"/>
      <w:pPr>
        <w:ind w:left="731" w:hanging="252"/>
      </w:pPr>
      <w:rPr>
        <w:rFonts w:hint="default"/>
      </w:rPr>
    </w:lvl>
    <w:lvl w:ilvl="2" w:tplc="42762C58">
      <w:numFmt w:val="bullet"/>
      <w:lvlText w:val="•"/>
      <w:lvlJc w:val="left"/>
      <w:pPr>
        <w:ind w:left="1102" w:hanging="252"/>
      </w:pPr>
      <w:rPr>
        <w:rFonts w:hint="default"/>
      </w:rPr>
    </w:lvl>
    <w:lvl w:ilvl="3" w:tplc="85ACBB3C">
      <w:numFmt w:val="bullet"/>
      <w:lvlText w:val="•"/>
      <w:lvlJc w:val="left"/>
      <w:pPr>
        <w:ind w:left="1473" w:hanging="252"/>
      </w:pPr>
      <w:rPr>
        <w:rFonts w:hint="default"/>
      </w:rPr>
    </w:lvl>
    <w:lvl w:ilvl="4" w:tplc="5F2A2D9E">
      <w:numFmt w:val="bullet"/>
      <w:lvlText w:val="•"/>
      <w:lvlJc w:val="left"/>
      <w:pPr>
        <w:ind w:left="1844" w:hanging="252"/>
      </w:pPr>
      <w:rPr>
        <w:rFonts w:hint="default"/>
      </w:rPr>
    </w:lvl>
    <w:lvl w:ilvl="5" w:tplc="9168CD00">
      <w:numFmt w:val="bullet"/>
      <w:lvlText w:val="•"/>
      <w:lvlJc w:val="left"/>
      <w:pPr>
        <w:ind w:left="2215" w:hanging="252"/>
      </w:pPr>
      <w:rPr>
        <w:rFonts w:hint="default"/>
      </w:rPr>
    </w:lvl>
    <w:lvl w:ilvl="6" w:tplc="03C262CA">
      <w:numFmt w:val="bullet"/>
      <w:lvlText w:val="•"/>
      <w:lvlJc w:val="left"/>
      <w:pPr>
        <w:ind w:left="2586" w:hanging="252"/>
      </w:pPr>
      <w:rPr>
        <w:rFonts w:hint="default"/>
      </w:rPr>
    </w:lvl>
    <w:lvl w:ilvl="7" w:tplc="5AF008D2">
      <w:numFmt w:val="bullet"/>
      <w:lvlText w:val="•"/>
      <w:lvlJc w:val="left"/>
      <w:pPr>
        <w:ind w:left="2958" w:hanging="252"/>
      </w:pPr>
      <w:rPr>
        <w:rFonts w:hint="default"/>
      </w:rPr>
    </w:lvl>
    <w:lvl w:ilvl="8" w:tplc="C9CAE564">
      <w:numFmt w:val="bullet"/>
      <w:lvlText w:val="•"/>
      <w:lvlJc w:val="left"/>
      <w:pPr>
        <w:ind w:left="3329" w:hanging="252"/>
      </w:pPr>
      <w:rPr>
        <w:rFonts w:hint="default"/>
      </w:rPr>
    </w:lvl>
  </w:abstractNum>
  <w:abstractNum w:abstractNumId="426">
    <w:nsid w:val="3A411F5F"/>
    <w:multiLevelType w:val="hybridMultilevel"/>
    <w:tmpl w:val="4B4ABCA6"/>
    <w:lvl w:ilvl="0" w:tplc="CB74AF74">
      <w:numFmt w:val="bullet"/>
      <w:lvlText w:val="•"/>
      <w:lvlJc w:val="left"/>
      <w:pPr>
        <w:ind w:left="244" w:hanging="144"/>
      </w:pPr>
      <w:rPr>
        <w:rFonts w:ascii="Times New Roman" w:eastAsia="Times New Roman" w:hAnsi="Times New Roman" w:cs="Times New Roman" w:hint="default"/>
        <w:w w:val="97"/>
        <w:sz w:val="24"/>
        <w:szCs w:val="24"/>
      </w:rPr>
    </w:lvl>
    <w:lvl w:ilvl="1" w:tplc="831C62DA">
      <w:numFmt w:val="bullet"/>
      <w:lvlText w:val="•"/>
      <w:lvlJc w:val="left"/>
      <w:pPr>
        <w:ind w:left="566" w:hanging="144"/>
      </w:pPr>
      <w:rPr>
        <w:rFonts w:hint="default"/>
      </w:rPr>
    </w:lvl>
    <w:lvl w:ilvl="2" w:tplc="CFF0EA2C">
      <w:numFmt w:val="bullet"/>
      <w:lvlText w:val="•"/>
      <w:lvlJc w:val="left"/>
      <w:pPr>
        <w:ind w:left="891" w:hanging="144"/>
      </w:pPr>
      <w:rPr>
        <w:rFonts w:hint="default"/>
      </w:rPr>
    </w:lvl>
    <w:lvl w:ilvl="3" w:tplc="5C4E8B60">
      <w:numFmt w:val="bullet"/>
      <w:lvlText w:val="•"/>
      <w:lvlJc w:val="left"/>
      <w:pPr>
        <w:ind w:left="1217" w:hanging="144"/>
      </w:pPr>
      <w:rPr>
        <w:rFonts w:hint="default"/>
      </w:rPr>
    </w:lvl>
    <w:lvl w:ilvl="4" w:tplc="4B402B76">
      <w:numFmt w:val="bullet"/>
      <w:lvlText w:val="•"/>
      <w:lvlJc w:val="left"/>
      <w:pPr>
        <w:ind w:left="1543" w:hanging="144"/>
      </w:pPr>
      <w:rPr>
        <w:rFonts w:hint="default"/>
      </w:rPr>
    </w:lvl>
    <w:lvl w:ilvl="5" w:tplc="C3B207B4">
      <w:numFmt w:val="bullet"/>
      <w:lvlText w:val="•"/>
      <w:lvlJc w:val="left"/>
      <w:pPr>
        <w:ind w:left="1869" w:hanging="144"/>
      </w:pPr>
      <w:rPr>
        <w:rFonts w:hint="default"/>
      </w:rPr>
    </w:lvl>
    <w:lvl w:ilvl="6" w:tplc="D0CCAB32">
      <w:numFmt w:val="bullet"/>
      <w:lvlText w:val="•"/>
      <w:lvlJc w:val="left"/>
      <w:pPr>
        <w:ind w:left="2195" w:hanging="144"/>
      </w:pPr>
      <w:rPr>
        <w:rFonts w:hint="default"/>
      </w:rPr>
    </w:lvl>
    <w:lvl w:ilvl="7" w:tplc="2BD4B4D6">
      <w:numFmt w:val="bullet"/>
      <w:lvlText w:val="•"/>
      <w:lvlJc w:val="left"/>
      <w:pPr>
        <w:ind w:left="2521" w:hanging="144"/>
      </w:pPr>
      <w:rPr>
        <w:rFonts w:hint="default"/>
      </w:rPr>
    </w:lvl>
    <w:lvl w:ilvl="8" w:tplc="F8DA4436">
      <w:numFmt w:val="bullet"/>
      <w:lvlText w:val="•"/>
      <w:lvlJc w:val="left"/>
      <w:pPr>
        <w:ind w:left="2847" w:hanging="144"/>
      </w:pPr>
      <w:rPr>
        <w:rFonts w:hint="default"/>
      </w:rPr>
    </w:lvl>
  </w:abstractNum>
  <w:abstractNum w:abstractNumId="427">
    <w:nsid w:val="3A645EF4"/>
    <w:multiLevelType w:val="hybridMultilevel"/>
    <w:tmpl w:val="06703522"/>
    <w:lvl w:ilvl="0" w:tplc="D4EAA630">
      <w:numFmt w:val="bullet"/>
      <w:lvlText w:val=""/>
      <w:lvlJc w:val="left"/>
      <w:pPr>
        <w:ind w:left="103" w:hanging="368"/>
      </w:pPr>
      <w:rPr>
        <w:rFonts w:ascii="Symbol" w:eastAsia="Symbol" w:hAnsi="Symbol" w:cs="Symbol" w:hint="default"/>
        <w:w w:val="100"/>
        <w:sz w:val="24"/>
        <w:szCs w:val="24"/>
      </w:rPr>
    </w:lvl>
    <w:lvl w:ilvl="1" w:tplc="FEC2E9A8">
      <w:numFmt w:val="bullet"/>
      <w:lvlText w:val="•"/>
      <w:lvlJc w:val="left"/>
      <w:pPr>
        <w:ind w:left="411" w:hanging="368"/>
      </w:pPr>
      <w:rPr>
        <w:rFonts w:hint="default"/>
      </w:rPr>
    </w:lvl>
    <w:lvl w:ilvl="2" w:tplc="7DF47770">
      <w:numFmt w:val="bullet"/>
      <w:lvlText w:val="•"/>
      <w:lvlJc w:val="left"/>
      <w:pPr>
        <w:ind w:left="723" w:hanging="368"/>
      </w:pPr>
      <w:rPr>
        <w:rFonts w:hint="default"/>
      </w:rPr>
    </w:lvl>
    <w:lvl w:ilvl="3" w:tplc="747895A8">
      <w:numFmt w:val="bullet"/>
      <w:lvlText w:val="•"/>
      <w:lvlJc w:val="left"/>
      <w:pPr>
        <w:ind w:left="1035" w:hanging="368"/>
      </w:pPr>
      <w:rPr>
        <w:rFonts w:hint="default"/>
      </w:rPr>
    </w:lvl>
    <w:lvl w:ilvl="4" w:tplc="C5329F72">
      <w:numFmt w:val="bullet"/>
      <w:lvlText w:val="•"/>
      <w:lvlJc w:val="left"/>
      <w:pPr>
        <w:ind w:left="1346" w:hanging="368"/>
      </w:pPr>
      <w:rPr>
        <w:rFonts w:hint="default"/>
      </w:rPr>
    </w:lvl>
    <w:lvl w:ilvl="5" w:tplc="514642D6">
      <w:numFmt w:val="bullet"/>
      <w:lvlText w:val="•"/>
      <w:lvlJc w:val="left"/>
      <w:pPr>
        <w:ind w:left="1658" w:hanging="368"/>
      </w:pPr>
      <w:rPr>
        <w:rFonts w:hint="default"/>
      </w:rPr>
    </w:lvl>
    <w:lvl w:ilvl="6" w:tplc="5BA2AD7E">
      <w:numFmt w:val="bullet"/>
      <w:lvlText w:val="•"/>
      <w:lvlJc w:val="left"/>
      <w:pPr>
        <w:ind w:left="1969" w:hanging="368"/>
      </w:pPr>
      <w:rPr>
        <w:rFonts w:hint="default"/>
      </w:rPr>
    </w:lvl>
    <w:lvl w:ilvl="7" w:tplc="4EAEDD0A">
      <w:numFmt w:val="bullet"/>
      <w:lvlText w:val="•"/>
      <w:lvlJc w:val="left"/>
      <w:pPr>
        <w:ind w:left="2281" w:hanging="368"/>
      </w:pPr>
      <w:rPr>
        <w:rFonts w:hint="default"/>
      </w:rPr>
    </w:lvl>
    <w:lvl w:ilvl="8" w:tplc="8A9E5BF6">
      <w:numFmt w:val="bullet"/>
      <w:lvlText w:val="•"/>
      <w:lvlJc w:val="left"/>
      <w:pPr>
        <w:ind w:left="2593" w:hanging="368"/>
      </w:pPr>
      <w:rPr>
        <w:rFonts w:hint="default"/>
      </w:rPr>
    </w:lvl>
  </w:abstractNum>
  <w:abstractNum w:abstractNumId="428">
    <w:nsid w:val="3AA46B16"/>
    <w:multiLevelType w:val="hybridMultilevel"/>
    <w:tmpl w:val="D4787A14"/>
    <w:lvl w:ilvl="0" w:tplc="DBF867D6">
      <w:numFmt w:val="bullet"/>
      <w:lvlText w:val=""/>
      <w:lvlJc w:val="left"/>
      <w:pPr>
        <w:ind w:left="2785" w:hanging="360"/>
      </w:pPr>
      <w:rPr>
        <w:rFonts w:ascii="Symbol" w:eastAsia="Symbol" w:hAnsi="Symbol" w:cs="Symbol" w:hint="default"/>
        <w:w w:val="100"/>
        <w:sz w:val="24"/>
        <w:szCs w:val="24"/>
      </w:rPr>
    </w:lvl>
    <w:lvl w:ilvl="1" w:tplc="107CE306">
      <w:numFmt w:val="bullet"/>
      <w:lvlText w:val="•"/>
      <w:lvlJc w:val="left"/>
      <w:pPr>
        <w:ind w:left="3524" w:hanging="360"/>
      </w:pPr>
      <w:rPr>
        <w:rFonts w:hint="default"/>
      </w:rPr>
    </w:lvl>
    <w:lvl w:ilvl="2" w:tplc="DD64D4B4">
      <w:numFmt w:val="bullet"/>
      <w:lvlText w:val="•"/>
      <w:lvlJc w:val="left"/>
      <w:pPr>
        <w:ind w:left="4268" w:hanging="360"/>
      </w:pPr>
      <w:rPr>
        <w:rFonts w:hint="default"/>
      </w:rPr>
    </w:lvl>
    <w:lvl w:ilvl="3" w:tplc="983CD72C">
      <w:numFmt w:val="bullet"/>
      <w:lvlText w:val="•"/>
      <w:lvlJc w:val="left"/>
      <w:pPr>
        <w:ind w:left="5012" w:hanging="360"/>
      </w:pPr>
      <w:rPr>
        <w:rFonts w:hint="default"/>
      </w:rPr>
    </w:lvl>
    <w:lvl w:ilvl="4" w:tplc="350A1476">
      <w:numFmt w:val="bullet"/>
      <w:lvlText w:val="•"/>
      <w:lvlJc w:val="left"/>
      <w:pPr>
        <w:ind w:left="5756" w:hanging="360"/>
      </w:pPr>
      <w:rPr>
        <w:rFonts w:hint="default"/>
      </w:rPr>
    </w:lvl>
    <w:lvl w:ilvl="5" w:tplc="7AE407EA">
      <w:numFmt w:val="bullet"/>
      <w:lvlText w:val="•"/>
      <w:lvlJc w:val="left"/>
      <w:pPr>
        <w:ind w:left="6500" w:hanging="360"/>
      </w:pPr>
      <w:rPr>
        <w:rFonts w:hint="default"/>
      </w:rPr>
    </w:lvl>
    <w:lvl w:ilvl="6" w:tplc="E84AF3DC">
      <w:numFmt w:val="bullet"/>
      <w:lvlText w:val="•"/>
      <w:lvlJc w:val="left"/>
      <w:pPr>
        <w:ind w:left="7244" w:hanging="360"/>
      </w:pPr>
      <w:rPr>
        <w:rFonts w:hint="default"/>
      </w:rPr>
    </w:lvl>
    <w:lvl w:ilvl="7" w:tplc="E84EB730">
      <w:numFmt w:val="bullet"/>
      <w:lvlText w:val="•"/>
      <w:lvlJc w:val="left"/>
      <w:pPr>
        <w:ind w:left="7989" w:hanging="360"/>
      </w:pPr>
      <w:rPr>
        <w:rFonts w:hint="default"/>
      </w:rPr>
    </w:lvl>
    <w:lvl w:ilvl="8" w:tplc="559C9A7C">
      <w:numFmt w:val="bullet"/>
      <w:lvlText w:val="•"/>
      <w:lvlJc w:val="left"/>
      <w:pPr>
        <w:ind w:left="8733" w:hanging="360"/>
      </w:pPr>
      <w:rPr>
        <w:rFonts w:hint="default"/>
      </w:rPr>
    </w:lvl>
  </w:abstractNum>
  <w:abstractNum w:abstractNumId="429">
    <w:nsid w:val="3AC714B1"/>
    <w:multiLevelType w:val="hybridMultilevel"/>
    <w:tmpl w:val="EC3C7988"/>
    <w:lvl w:ilvl="0" w:tplc="BFE404F8">
      <w:numFmt w:val="bullet"/>
      <w:lvlText w:val="•"/>
      <w:lvlJc w:val="left"/>
      <w:pPr>
        <w:ind w:left="100" w:hanging="456"/>
      </w:pPr>
      <w:rPr>
        <w:rFonts w:ascii="Times New Roman" w:eastAsia="Times New Roman" w:hAnsi="Times New Roman" w:cs="Times New Roman" w:hint="default"/>
        <w:w w:val="97"/>
        <w:sz w:val="24"/>
        <w:szCs w:val="24"/>
      </w:rPr>
    </w:lvl>
    <w:lvl w:ilvl="1" w:tplc="D662F288">
      <w:numFmt w:val="bullet"/>
      <w:lvlText w:val="•"/>
      <w:lvlJc w:val="left"/>
      <w:pPr>
        <w:ind w:left="503" w:hanging="456"/>
      </w:pPr>
      <w:rPr>
        <w:rFonts w:hint="default"/>
      </w:rPr>
    </w:lvl>
    <w:lvl w:ilvl="2" w:tplc="D2E2E0F8">
      <w:numFmt w:val="bullet"/>
      <w:lvlText w:val="•"/>
      <w:lvlJc w:val="left"/>
      <w:pPr>
        <w:ind w:left="906" w:hanging="456"/>
      </w:pPr>
      <w:rPr>
        <w:rFonts w:hint="default"/>
      </w:rPr>
    </w:lvl>
    <w:lvl w:ilvl="3" w:tplc="2FC28CF2">
      <w:numFmt w:val="bullet"/>
      <w:lvlText w:val="•"/>
      <w:lvlJc w:val="left"/>
      <w:pPr>
        <w:ind w:left="1309" w:hanging="456"/>
      </w:pPr>
      <w:rPr>
        <w:rFonts w:hint="default"/>
      </w:rPr>
    </w:lvl>
    <w:lvl w:ilvl="4" w:tplc="AF5262A2">
      <w:numFmt w:val="bullet"/>
      <w:lvlText w:val="•"/>
      <w:lvlJc w:val="left"/>
      <w:pPr>
        <w:ind w:left="1712" w:hanging="456"/>
      </w:pPr>
      <w:rPr>
        <w:rFonts w:hint="default"/>
      </w:rPr>
    </w:lvl>
    <w:lvl w:ilvl="5" w:tplc="4454D59A">
      <w:numFmt w:val="bullet"/>
      <w:lvlText w:val="•"/>
      <w:lvlJc w:val="left"/>
      <w:pPr>
        <w:ind w:left="2115" w:hanging="456"/>
      </w:pPr>
      <w:rPr>
        <w:rFonts w:hint="default"/>
      </w:rPr>
    </w:lvl>
    <w:lvl w:ilvl="6" w:tplc="1DC2DD7C">
      <w:numFmt w:val="bullet"/>
      <w:lvlText w:val="•"/>
      <w:lvlJc w:val="left"/>
      <w:pPr>
        <w:ind w:left="2518" w:hanging="456"/>
      </w:pPr>
      <w:rPr>
        <w:rFonts w:hint="default"/>
      </w:rPr>
    </w:lvl>
    <w:lvl w:ilvl="7" w:tplc="9520860A">
      <w:numFmt w:val="bullet"/>
      <w:lvlText w:val="•"/>
      <w:lvlJc w:val="left"/>
      <w:pPr>
        <w:ind w:left="2922" w:hanging="456"/>
      </w:pPr>
      <w:rPr>
        <w:rFonts w:hint="default"/>
      </w:rPr>
    </w:lvl>
    <w:lvl w:ilvl="8" w:tplc="8DBE4D08">
      <w:numFmt w:val="bullet"/>
      <w:lvlText w:val="•"/>
      <w:lvlJc w:val="left"/>
      <w:pPr>
        <w:ind w:left="3325" w:hanging="456"/>
      </w:pPr>
      <w:rPr>
        <w:rFonts w:hint="default"/>
      </w:rPr>
    </w:lvl>
  </w:abstractNum>
  <w:abstractNum w:abstractNumId="430">
    <w:nsid w:val="3ADE2509"/>
    <w:multiLevelType w:val="hybridMultilevel"/>
    <w:tmpl w:val="F16ECBD0"/>
    <w:lvl w:ilvl="0" w:tplc="7756A18E">
      <w:numFmt w:val="bullet"/>
      <w:lvlText w:val=""/>
      <w:lvlJc w:val="left"/>
      <w:pPr>
        <w:ind w:left="276" w:hanging="176"/>
      </w:pPr>
      <w:rPr>
        <w:rFonts w:ascii="Symbol" w:eastAsia="Symbol" w:hAnsi="Symbol" w:cs="Symbol" w:hint="default"/>
        <w:w w:val="100"/>
        <w:sz w:val="24"/>
        <w:szCs w:val="24"/>
      </w:rPr>
    </w:lvl>
    <w:lvl w:ilvl="1" w:tplc="2F264B26">
      <w:numFmt w:val="bullet"/>
      <w:lvlText w:val="•"/>
      <w:lvlJc w:val="left"/>
      <w:pPr>
        <w:ind w:left="814" w:hanging="176"/>
      </w:pPr>
      <w:rPr>
        <w:rFonts w:hint="default"/>
      </w:rPr>
    </w:lvl>
    <w:lvl w:ilvl="2" w:tplc="4D341ADC">
      <w:numFmt w:val="bullet"/>
      <w:lvlText w:val="•"/>
      <w:lvlJc w:val="left"/>
      <w:pPr>
        <w:ind w:left="1349" w:hanging="176"/>
      </w:pPr>
      <w:rPr>
        <w:rFonts w:hint="default"/>
      </w:rPr>
    </w:lvl>
    <w:lvl w:ilvl="3" w:tplc="C9C8A99A">
      <w:numFmt w:val="bullet"/>
      <w:lvlText w:val="•"/>
      <w:lvlJc w:val="left"/>
      <w:pPr>
        <w:ind w:left="1883" w:hanging="176"/>
      </w:pPr>
      <w:rPr>
        <w:rFonts w:hint="default"/>
      </w:rPr>
    </w:lvl>
    <w:lvl w:ilvl="4" w:tplc="E9E0CC72">
      <w:numFmt w:val="bullet"/>
      <w:lvlText w:val="•"/>
      <w:lvlJc w:val="left"/>
      <w:pPr>
        <w:ind w:left="2418" w:hanging="176"/>
      </w:pPr>
      <w:rPr>
        <w:rFonts w:hint="default"/>
      </w:rPr>
    </w:lvl>
    <w:lvl w:ilvl="5" w:tplc="EAA2D81E">
      <w:numFmt w:val="bullet"/>
      <w:lvlText w:val="•"/>
      <w:lvlJc w:val="left"/>
      <w:pPr>
        <w:ind w:left="2953" w:hanging="176"/>
      </w:pPr>
      <w:rPr>
        <w:rFonts w:hint="default"/>
      </w:rPr>
    </w:lvl>
    <w:lvl w:ilvl="6" w:tplc="B1882F1C">
      <w:numFmt w:val="bullet"/>
      <w:lvlText w:val="•"/>
      <w:lvlJc w:val="left"/>
      <w:pPr>
        <w:ind w:left="3487" w:hanging="176"/>
      </w:pPr>
      <w:rPr>
        <w:rFonts w:hint="default"/>
      </w:rPr>
    </w:lvl>
    <w:lvl w:ilvl="7" w:tplc="D3841FAE">
      <w:numFmt w:val="bullet"/>
      <w:lvlText w:val="•"/>
      <w:lvlJc w:val="left"/>
      <w:pPr>
        <w:ind w:left="4022" w:hanging="176"/>
      </w:pPr>
      <w:rPr>
        <w:rFonts w:hint="default"/>
      </w:rPr>
    </w:lvl>
    <w:lvl w:ilvl="8" w:tplc="CE74C6A6">
      <w:numFmt w:val="bullet"/>
      <w:lvlText w:val="•"/>
      <w:lvlJc w:val="left"/>
      <w:pPr>
        <w:ind w:left="4557" w:hanging="176"/>
      </w:pPr>
      <w:rPr>
        <w:rFonts w:hint="default"/>
      </w:rPr>
    </w:lvl>
  </w:abstractNum>
  <w:abstractNum w:abstractNumId="431">
    <w:nsid w:val="3B061C2C"/>
    <w:multiLevelType w:val="hybridMultilevel"/>
    <w:tmpl w:val="E6223202"/>
    <w:lvl w:ilvl="0" w:tplc="FC2A7344">
      <w:numFmt w:val="bullet"/>
      <w:lvlText w:val=""/>
      <w:lvlJc w:val="left"/>
      <w:pPr>
        <w:ind w:left="391" w:hanging="288"/>
      </w:pPr>
      <w:rPr>
        <w:rFonts w:ascii="Symbol" w:eastAsia="Symbol" w:hAnsi="Symbol" w:cs="Symbol" w:hint="default"/>
        <w:w w:val="100"/>
        <w:sz w:val="24"/>
        <w:szCs w:val="24"/>
      </w:rPr>
    </w:lvl>
    <w:lvl w:ilvl="1" w:tplc="6E16BDDC">
      <w:numFmt w:val="bullet"/>
      <w:lvlText w:val="•"/>
      <w:lvlJc w:val="left"/>
      <w:pPr>
        <w:ind w:left="653" w:hanging="288"/>
      </w:pPr>
      <w:rPr>
        <w:rFonts w:hint="default"/>
      </w:rPr>
    </w:lvl>
    <w:lvl w:ilvl="2" w:tplc="27E02E62">
      <w:numFmt w:val="bullet"/>
      <w:lvlText w:val="•"/>
      <w:lvlJc w:val="left"/>
      <w:pPr>
        <w:ind w:left="906" w:hanging="288"/>
      </w:pPr>
      <w:rPr>
        <w:rFonts w:hint="default"/>
      </w:rPr>
    </w:lvl>
    <w:lvl w:ilvl="3" w:tplc="AA40ED96">
      <w:numFmt w:val="bullet"/>
      <w:lvlText w:val="•"/>
      <w:lvlJc w:val="left"/>
      <w:pPr>
        <w:ind w:left="1160" w:hanging="288"/>
      </w:pPr>
      <w:rPr>
        <w:rFonts w:hint="default"/>
      </w:rPr>
    </w:lvl>
    <w:lvl w:ilvl="4" w:tplc="4B38F58C">
      <w:numFmt w:val="bullet"/>
      <w:lvlText w:val="•"/>
      <w:lvlJc w:val="left"/>
      <w:pPr>
        <w:ind w:left="1413" w:hanging="288"/>
      </w:pPr>
      <w:rPr>
        <w:rFonts w:hint="default"/>
      </w:rPr>
    </w:lvl>
    <w:lvl w:ilvl="5" w:tplc="7FF41FB0">
      <w:numFmt w:val="bullet"/>
      <w:lvlText w:val="•"/>
      <w:lvlJc w:val="left"/>
      <w:pPr>
        <w:ind w:left="1666" w:hanging="288"/>
      </w:pPr>
      <w:rPr>
        <w:rFonts w:hint="default"/>
      </w:rPr>
    </w:lvl>
    <w:lvl w:ilvl="6" w:tplc="0BE81D82">
      <w:numFmt w:val="bullet"/>
      <w:lvlText w:val="•"/>
      <w:lvlJc w:val="left"/>
      <w:pPr>
        <w:ind w:left="1920" w:hanging="288"/>
      </w:pPr>
      <w:rPr>
        <w:rFonts w:hint="default"/>
      </w:rPr>
    </w:lvl>
    <w:lvl w:ilvl="7" w:tplc="5E5C4FB6">
      <w:numFmt w:val="bullet"/>
      <w:lvlText w:val="•"/>
      <w:lvlJc w:val="left"/>
      <w:pPr>
        <w:ind w:left="2173" w:hanging="288"/>
      </w:pPr>
      <w:rPr>
        <w:rFonts w:hint="default"/>
      </w:rPr>
    </w:lvl>
    <w:lvl w:ilvl="8" w:tplc="68A26736">
      <w:numFmt w:val="bullet"/>
      <w:lvlText w:val="•"/>
      <w:lvlJc w:val="left"/>
      <w:pPr>
        <w:ind w:left="2426" w:hanging="288"/>
      </w:pPr>
      <w:rPr>
        <w:rFonts w:hint="default"/>
      </w:rPr>
    </w:lvl>
  </w:abstractNum>
  <w:abstractNum w:abstractNumId="432">
    <w:nsid w:val="3B4D2C31"/>
    <w:multiLevelType w:val="hybridMultilevel"/>
    <w:tmpl w:val="FCEA40A2"/>
    <w:lvl w:ilvl="0" w:tplc="F08E31F0">
      <w:numFmt w:val="bullet"/>
      <w:lvlText w:val=""/>
      <w:lvlJc w:val="left"/>
      <w:pPr>
        <w:ind w:left="103" w:hanging="368"/>
      </w:pPr>
      <w:rPr>
        <w:rFonts w:ascii="Symbol" w:eastAsia="Symbol" w:hAnsi="Symbol" w:cs="Symbol" w:hint="default"/>
        <w:w w:val="100"/>
        <w:sz w:val="24"/>
        <w:szCs w:val="24"/>
      </w:rPr>
    </w:lvl>
    <w:lvl w:ilvl="1" w:tplc="424E0478">
      <w:numFmt w:val="bullet"/>
      <w:lvlText w:val="•"/>
      <w:lvlJc w:val="left"/>
      <w:pPr>
        <w:ind w:left="738" w:hanging="368"/>
      </w:pPr>
      <w:rPr>
        <w:rFonts w:hint="default"/>
      </w:rPr>
    </w:lvl>
    <w:lvl w:ilvl="2" w:tplc="D1FE7C52">
      <w:numFmt w:val="bullet"/>
      <w:lvlText w:val="•"/>
      <w:lvlJc w:val="left"/>
      <w:pPr>
        <w:ind w:left="1376" w:hanging="368"/>
      </w:pPr>
      <w:rPr>
        <w:rFonts w:hint="default"/>
      </w:rPr>
    </w:lvl>
    <w:lvl w:ilvl="3" w:tplc="F1CCAEBC">
      <w:numFmt w:val="bullet"/>
      <w:lvlText w:val="•"/>
      <w:lvlJc w:val="left"/>
      <w:pPr>
        <w:ind w:left="2014" w:hanging="368"/>
      </w:pPr>
      <w:rPr>
        <w:rFonts w:hint="default"/>
      </w:rPr>
    </w:lvl>
    <w:lvl w:ilvl="4" w:tplc="D8EA1D94">
      <w:numFmt w:val="bullet"/>
      <w:lvlText w:val="•"/>
      <w:lvlJc w:val="left"/>
      <w:pPr>
        <w:ind w:left="2652" w:hanging="368"/>
      </w:pPr>
      <w:rPr>
        <w:rFonts w:hint="default"/>
      </w:rPr>
    </w:lvl>
    <w:lvl w:ilvl="5" w:tplc="37285C3A">
      <w:numFmt w:val="bullet"/>
      <w:lvlText w:val="•"/>
      <w:lvlJc w:val="left"/>
      <w:pPr>
        <w:ind w:left="3290" w:hanging="368"/>
      </w:pPr>
      <w:rPr>
        <w:rFonts w:hint="default"/>
      </w:rPr>
    </w:lvl>
    <w:lvl w:ilvl="6" w:tplc="82C06A7E">
      <w:numFmt w:val="bullet"/>
      <w:lvlText w:val="•"/>
      <w:lvlJc w:val="left"/>
      <w:pPr>
        <w:ind w:left="3928" w:hanging="368"/>
      </w:pPr>
      <w:rPr>
        <w:rFonts w:hint="default"/>
      </w:rPr>
    </w:lvl>
    <w:lvl w:ilvl="7" w:tplc="02C21F1E">
      <w:numFmt w:val="bullet"/>
      <w:lvlText w:val="•"/>
      <w:lvlJc w:val="left"/>
      <w:pPr>
        <w:ind w:left="4567" w:hanging="368"/>
      </w:pPr>
      <w:rPr>
        <w:rFonts w:hint="default"/>
      </w:rPr>
    </w:lvl>
    <w:lvl w:ilvl="8" w:tplc="1D1C0B86">
      <w:numFmt w:val="bullet"/>
      <w:lvlText w:val="•"/>
      <w:lvlJc w:val="left"/>
      <w:pPr>
        <w:ind w:left="5205" w:hanging="368"/>
      </w:pPr>
      <w:rPr>
        <w:rFonts w:hint="default"/>
      </w:rPr>
    </w:lvl>
  </w:abstractNum>
  <w:abstractNum w:abstractNumId="433">
    <w:nsid w:val="3B97449B"/>
    <w:multiLevelType w:val="hybridMultilevel"/>
    <w:tmpl w:val="52DACF80"/>
    <w:lvl w:ilvl="0" w:tplc="D9065178">
      <w:numFmt w:val="bullet"/>
      <w:lvlText w:val=""/>
      <w:lvlJc w:val="left"/>
      <w:pPr>
        <w:ind w:left="506" w:hanging="404"/>
      </w:pPr>
      <w:rPr>
        <w:rFonts w:ascii="Symbol" w:eastAsia="Symbol" w:hAnsi="Symbol" w:cs="Symbol" w:hint="default"/>
        <w:w w:val="100"/>
        <w:sz w:val="24"/>
        <w:szCs w:val="24"/>
      </w:rPr>
    </w:lvl>
    <w:lvl w:ilvl="1" w:tplc="C24ED234">
      <w:numFmt w:val="bullet"/>
      <w:lvlText w:val="•"/>
      <w:lvlJc w:val="left"/>
      <w:pPr>
        <w:ind w:left="857" w:hanging="404"/>
      </w:pPr>
      <w:rPr>
        <w:rFonts w:hint="default"/>
      </w:rPr>
    </w:lvl>
    <w:lvl w:ilvl="2" w:tplc="952C1F0E">
      <w:numFmt w:val="bullet"/>
      <w:lvlText w:val="•"/>
      <w:lvlJc w:val="left"/>
      <w:pPr>
        <w:ind w:left="1214" w:hanging="404"/>
      </w:pPr>
      <w:rPr>
        <w:rFonts w:hint="default"/>
      </w:rPr>
    </w:lvl>
    <w:lvl w:ilvl="3" w:tplc="DBB0A93A">
      <w:numFmt w:val="bullet"/>
      <w:lvlText w:val="•"/>
      <w:lvlJc w:val="left"/>
      <w:pPr>
        <w:ind w:left="1571" w:hanging="404"/>
      </w:pPr>
      <w:rPr>
        <w:rFonts w:hint="default"/>
      </w:rPr>
    </w:lvl>
    <w:lvl w:ilvl="4" w:tplc="96FCD4D4">
      <w:numFmt w:val="bullet"/>
      <w:lvlText w:val="•"/>
      <w:lvlJc w:val="left"/>
      <w:pPr>
        <w:ind w:left="1928" w:hanging="404"/>
      </w:pPr>
      <w:rPr>
        <w:rFonts w:hint="default"/>
      </w:rPr>
    </w:lvl>
    <w:lvl w:ilvl="5" w:tplc="696835FA">
      <w:numFmt w:val="bullet"/>
      <w:lvlText w:val="•"/>
      <w:lvlJc w:val="left"/>
      <w:pPr>
        <w:ind w:left="2285" w:hanging="404"/>
      </w:pPr>
      <w:rPr>
        <w:rFonts w:hint="default"/>
      </w:rPr>
    </w:lvl>
    <w:lvl w:ilvl="6" w:tplc="1F3204D4">
      <w:numFmt w:val="bullet"/>
      <w:lvlText w:val="•"/>
      <w:lvlJc w:val="left"/>
      <w:pPr>
        <w:ind w:left="2642" w:hanging="404"/>
      </w:pPr>
      <w:rPr>
        <w:rFonts w:hint="default"/>
      </w:rPr>
    </w:lvl>
    <w:lvl w:ilvl="7" w:tplc="B8669192">
      <w:numFmt w:val="bullet"/>
      <w:lvlText w:val="•"/>
      <w:lvlJc w:val="left"/>
      <w:pPr>
        <w:ind w:left="3000" w:hanging="404"/>
      </w:pPr>
      <w:rPr>
        <w:rFonts w:hint="default"/>
      </w:rPr>
    </w:lvl>
    <w:lvl w:ilvl="8" w:tplc="FAD08694">
      <w:numFmt w:val="bullet"/>
      <w:lvlText w:val="•"/>
      <w:lvlJc w:val="left"/>
      <w:pPr>
        <w:ind w:left="3357" w:hanging="404"/>
      </w:pPr>
      <w:rPr>
        <w:rFonts w:hint="default"/>
      </w:rPr>
    </w:lvl>
  </w:abstractNum>
  <w:abstractNum w:abstractNumId="434">
    <w:nsid w:val="3BB67D8C"/>
    <w:multiLevelType w:val="hybridMultilevel"/>
    <w:tmpl w:val="53E05164"/>
    <w:lvl w:ilvl="0" w:tplc="D332D7AA">
      <w:numFmt w:val="bullet"/>
      <w:lvlText w:val=""/>
      <w:lvlJc w:val="left"/>
      <w:pPr>
        <w:ind w:left="470" w:hanging="368"/>
      </w:pPr>
      <w:rPr>
        <w:rFonts w:ascii="Symbol" w:eastAsia="Symbol" w:hAnsi="Symbol" w:cs="Symbol" w:hint="default"/>
        <w:w w:val="100"/>
        <w:sz w:val="24"/>
        <w:szCs w:val="24"/>
      </w:rPr>
    </w:lvl>
    <w:lvl w:ilvl="1" w:tplc="172672B8">
      <w:numFmt w:val="bullet"/>
      <w:lvlText w:val="•"/>
      <w:lvlJc w:val="left"/>
      <w:pPr>
        <w:ind w:left="1080" w:hanging="368"/>
      </w:pPr>
      <w:rPr>
        <w:rFonts w:hint="default"/>
      </w:rPr>
    </w:lvl>
    <w:lvl w:ilvl="2" w:tplc="5E8473F0">
      <w:numFmt w:val="bullet"/>
      <w:lvlText w:val="•"/>
      <w:lvlJc w:val="left"/>
      <w:pPr>
        <w:ind w:left="1680" w:hanging="368"/>
      </w:pPr>
      <w:rPr>
        <w:rFonts w:hint="default"/>
      </w:rPr>
    </w:lvl>
    <w:lvl w:ilvl="3" w:tplc="45FC421C">
      <w:numFmt w:val="bullet"/>
      <w:lvlText w:val="•"/>
      <w:lvlJc w:val="left"/>
      <w:pPr>
        <w:ind w:left="2280" w:hanging="368"/>
      </w:pPr>
      <w:rPr>
        <w:rFonts w:hint="default"/>
      </w:rPr>
    </w:lvl>
    <w:lvl w:ilvl="4" w:tplc="892E249E">
      <w:numFmt w:val="bullet"/>
      <w:lvlText w:val="•"/>
      <w:lvlJc w:val="left"/>
      <w:pPr>
        <w:ind w:left="2880" w:hanging="368"/>
      </w:pPr>
      <w:rPr>
        <w:rFonts w:hint="default"/>
      </w:rPr>
    </w:lvl>
    <w:lvl w:ilvl="5" w:tplc="09681A08">
      <w:numFmt w:val="bullet"/>
      <w:lvlText w:val="•"/>
      <w:lvlJc w:val="left"/>
      <w:pPr>
        <w:ind w:left="3480" w:hanging="368"/>
      </w:pPr>
      <w:rPr>
        <w:rFonts w:hint="default"/>
      </w:rPr>
    </w:lvl>
    <w:lvl w:ilvl="6" w:tplc="1870E414">
      <w:numFmt w:val="bullet"/>
      <w:lvlText w:val="•"/>
      <w:lvlJc w:val="left"/>
      <w:pPr>
        <w:ind w:left="4080" w:hanging="368"/>
      </w:pPr>
      <w:rPr>
        <w:rFonts w:hint="default"/>
      </w:rPr>
    </w:lvl>
    <w:lvl w:ilvl="7" w:tplc="66CAE2F6">
      <w:numFmt w:val="bullet"/>
      <w:lvlText w:val="•"/>
      <w:lvlJc w:val="left"/>
      <w:pPr>
        <w:ind w:left="4681" w:hanging="368"/>
      </w:pPr>
      <w:rPr>
        <w:rFonts w:hint="default"/>
      </w:rPr>
    </w:lvl>
    <w:lvl w:ilvl="8" w:tplc="7BF27780">
      <w:numFmt w:val="bullet"/>
      <w:lvlText w:val="•"/>
      <w:lvlJc w:val="left"/>
      <w:pPr>
        <w:ind w:left="5281" w:hanging="368"/>
      </w:pPr>
      <w:rPr>
        <w:rFonts w:hint="default"/>
      </w:rPr>
    </w:lvl>
  </w:abstractNum>
  <w:abstractNum w:abstractNumId="435">
    <w:nsid w:val="3BD47285"/>
    <w:multiLevelType w:val="hybridMultilevel"/>
    <w:tmpl w:val="5194FD0A"/>
    <w:lvl w:ilvl="0" w:tplc="EDF67D40">
      <w:numFmt w:val="bullet"/>
      <w:lvlText w:val=""/>
      <w:lvlJc w:val="left"/>
      <w:pPr>
        <w:ind w:left="103" w:hanging="368"/>
      </w:pPr>
      <w:rPr>
        <w:rFonts w:ascii="Symbol" w:eastAsia="Symbol" w:hAnsi="Symbol" w:cs="Symbol" w:hint="default"/>
        <w:w w:val="100"/>
        <w:sz w:val="24"/>
        <w:szCs w:val="24"/>
      </w:rPr>
    </w:lvl>
    <w:lvl w:ilvl="1" w:tplc="8AF0BC20">
      <w:numFmt w:val="bullet"/>
      <w:lvlText w:val="•"/>
      <w:lvlJc w:val="left"/>
      <w:pPr>
        <w:ind w:left="468" w:hanging="368"/>
      </w:pPr>
      <w:rPr>
        <w:rFonts w:hint="default"/>
      </w:rPr>
    </w:lvl>
    <w:lvl w:ilvl="2" w:tplc="8C1C9082">
      <w:numFmt w:val="bullet"/>
      <w:lvlText w:val="•"/>
      <w:lvlJc w:val="left"/>
      <w:pPr>
        <w:ind w:left="837" w:hanging="368"/>
      </w:pPr>
      <w:rPr>
        <w:rFonts w:hint="default"/>
      </w:rPr>
    </w:lvl>
    <w:lvl w:ilvl="3" w:tplc="2D76762E">
      <w:numFmt w:val="bullet"/>
      <w:lvlText w:val="•"/>
      <w:lvlJc w:val="left"/>
      <w:pPr>
        <w:ind w:left="1205" w:hanging="368"/>
      </w:pPr>
      <w:rPr>
        <w:rFonts w:hint="default"/>
      </w:rPr>
    </w:lvl>
    <w:lvl w:ilvl="4" w:tplc="2E921942">
      <w:numFmt w:val="bullet"/>
      <w:lvlText w:val="•"/>
      <w:lvlJc w:val="left"/>
      <w:pPr>
        <w:ind w:left="1574" w:hanging="368"/>
      </w:pPr>
      <w:rPr>
        <w:rFonts w:hint="default"/>
      </w:rPr>
    </w:lvl>
    <w:lvl w:ilvl="5" w:tplc="5B52E4D2">
      <w:numFmt w:val="bullet"/>
      <w:lvlText w:val="•"/>
      <w:lvlJc w:val="left"/>
      <w:pPr>
        <w:ind w:left="1942" w:hanging="368"/>
      </w:pPr>
      <w:rPr>
        <w:rFonts w:hint="default"/>
      </w:rPr>
    </w:lvl>
    <w:lvl w:ilvl="6" w:tplc="EB5A90B2">
      <w:numFmt w:val="bullet"/>
      <w:lvlText w:val="•"/>
      <w:lvlJc w:val="left"/>
      <w:pPr>
        <w:ind w:left="2311" w:hanging="368"/>
      </w:pPr>
      <w:rPr>
        <w:rFonts w:hint="default"/>
      </w:rPr>
    </w:lvl>
    <w:lvl w:ilvl="7" w:tplc="6D2CC3B2">
      <w:numFmt w:val="bullet"/>
      <w:lvlText w:val="•"/>
      <w:lvlJc w:val="left"/>
      <w:pPr>
        <w:ind w:left="2679" w:hanging="368"/>
      </w:pPr>
      <w:rPr>
        <w:rFonts w:hint="default"/>
      </w:rPr>
    </w:lvl>
    <w:lvl w:ilvl="8" w:tplc="3F22812C">
      <w:numFmt w:val="bullet"/>
      <w:lvlText w:val="•"/>
      <w:lvlJc w:val="left"/>
      <w:pPr>
        <w:ind w:left="3048" w:hanging="368"/>
      </w:pPr>
      <w:rPr>
        <w:rFonts w:hint="default"/>
      </w:rPr>
    </w:lvl>
  </w:abstractNum>
  <w:abstractNum w:abstractNumId="436">
    <w:nsid w:val="3BD51D46"/>
    <w:multiLevelType w:val="hybridMultilevel"/>
    <w:tmpl w:val="7CC2B730"/>
    <w:lvl w:ilvl="0" w:tplc="1AA225A8">
      <w:numFmt w:val="bullet"/>
      <w:lvlText w:val=""/>
      <w:lvlJc w:val="left"/>
      <w:pPr>
        <w:ind w:left="388" w:hanging="286"/>
      </w:pPr>
      <w:rPr>
        <w:rFonts w:ascii="Symbol" w:eastAsia="Symbol" w:hAnsi="Symbol" w:cs="Symbol" w:hint="default"/>
        <w:w w:val="100"/>
        <w:sz w:val="24"/>
        <w:szCs w:val="24"/>
      </w:rPr>
    </w:lvl>
    <w:lvl w:ilvl="1" w:tplc="0C9636B0">
      <w:numFmt w:val="bullet"/>
      <w:lvlText w:val="•"/>
      <w:lvlJc w:val="left"/>
      <w:pPr>
        <w:ind w:left="1018" w:hanging="286"/>
      </w:pPr>
      <w:rPr>
        <w:rFonts w:hint="default"/>
      </w:rPr>
    </w:lvl>
    <w:lvl w:ilvl="2" w:tplc="50B6C062">
      <w:numFmt w:val="bullet"/>
      <w:lvlText w:val="•"/>
      <w:lvlJc w:val="left"/>
      <w:pPr>
        <w:ind w:left="1656" w:hanging="286"/>
      </w:pPr>
      <w:rPr>
        <w:rFonts w:hint="default"/>
      </w:rPr>
    </w:lvl>
    <w:lvl w:ilvl="3" w:tplc="1B946214">
      <w:numFmt w:val="bullet"/>
      <w:lvlText w:val="•"/>
      <w:lvlJc w:val="left"/>
      <w:pPr>
        <w:ind w:left="2295" w:hanging="286"/>
      </w:pPr>
      <w:rPr>
        <w:rFonts w:hint="default"/>
      </w:rPr>
    </w:lvl>
    <w:lvl w:ilvl="4" w:tplc="1AD001C4">
      <w:numFmt w:val="bullet"/>
      <w:lvlText w:val="•"/>
      <w:lvlJc w:val="left"/>
      <w:pPr>
        <w:ind w:left="2933" w:hanging="286"/>
      </w:pPr>
      <w:rPr>
        <w:rFonts w:hint="default"/>
      </w:rPr>
    </w:lvl>
    <w:lvl w:ilvl="5" w:tplc="2352866E">
      <w:numFmt w:val="bullet"/>
      <w:lvlText w:val="•"/>
      <w:lvlJc w:val="left"/>
      <w:pPr>
        <w:ind w:left="3572" w:hanging="286"/>
      </w:pPr>
      <w:rPr>
        <w:rFonts w:hint="default"/>
      </w:rPr>
    </w:lvl>
    <w:lvl w:ilvl="6" w:tplc="9424D278">
      <w:numFmt w:val="bullet"/>
      <w:lvlText w:val="•"/>
      <w:lvlJc w:val="left"/>
      <w:pPr>
        <w:ind w:left="4210" w:hanging="286"/>
      </w:pPr>
      <w:rPr>
        <w:rFonts w:hint="default"/>
      </w:rPr>
    </w:lvl>
    <w:lvl w:ilvl="7" w:tplc="E30A9824">
      <w:numFmt w:val="bullet"/>
      <w:lvlText w:val="•"/>
      <w:lvlJc w:val="left"/>
      <w:pPr>
        <w:ind w:left="4849" w:hanging="286"/>
      </w:pPr>
      <w:rPr>
        <w:rFonts w:hint="default"/>
      </w:rPr>
    </w:lvl>
    <w:lvl w:ilvl="8" w:tplc="44C46BC0">
      <w:numFmt w:val="bullet"/>
      <w:lvlText w:val="•"/>
      <w:lvlJc w:val="left"/>
      <w:pPr>
        <w:ind w:left="5487" w:hanging="286"/>
      </w:pPr>
      <w:rPr>
        <w:rFonts w:hint="default"/>
      </w:rPr>
    </w:lvl>
  </w:abstractNum>
  <w:abstractNum w:abstractNumId="437">
    <w:nsid w:val="3C182EAF"/>
    <w:multiLevelType w:val="hybridMultilevel"/>
    <w:tmpl w:val="7B2A72D4"/>
    <w:lvl w:ilvl="0" w:tplc="A8E84144">
      <w:numFmt w:val="bullet"/>
      <w:lvlText w:val="-"/>
      <w:lvlJc w:val="left"/>
      <w:pPr>
        <w:ind w:left="103" w:hanging="135"/>
      </w:pPr>
      <w:rPr>
        <w:rFonts w:ascii="Times New Roman" w:eastAsia="Times New Roman" w:hAnsi="Times New Roman" w:cs="Times New Roman" w:hint="default"/>
        <w:w w:val="100"/>
        <w:sz w:val="22"/>
        <w:szCs w:val="22"/>
      </w:rPr>
    </w:lvl>
    <w:lvl w:ilvl="1" w:tplc="45ECE536">
      <w:numFmt w:val="bullet"/>
      <w:lvlText w:val="•"/>
      <w:lvlJc w:val="left"/>
      <w:pPr>
        <w:ind w:left="926" w:hanging="135"/>
      </w:pPr>
      <w:rPr>
        <w:rFonts w:hint="default"/>
      </w:rPr>
    </w:lvl>
    <w:lvl w:ilvl="2" w:tplc="C6EE0AF0">
      <w:numFmt w:val="bullet"/>
      <w:lvlText w:val="•"/>
      <w:lvlJc w:val="left"/>
      <w:pPr>
        <w:ind w:left="1753" w:hanging="135"/>
      </w:pPr>
      <w:rPr>
        <w:rFonts w:hint="default"/>
      </w:rPr>
    </w:lvl>
    <w:lvl w:ilvl="3" w:tplc="F6108012">
      <w:numFmt w:val="bullet"/>
      <w:lvlText w:val="•"/>
      <w:lvlJc w:val="left"/>
      <w:pPr>
        <w:ind w:left="2580" w:hanging="135"/>
      </w:pPr>
      <w:rPr>
        <w:rFonts w:hint="default"/>
      </w:rPr>
    </w:lvl>
    <w:lvl w:ilvl="4" w:tplc="9710C5B6">
      <w:numFmt w:val="bullet"/>
      <w:lvlText w:val="•"/>
      <w:lvlJc w:val="left"/>
      <w:pPr>
        <w:ind w:left="3407" w:hanging="135"/>
      </w:pPr>
      <w:rPr>
        <w:rFonts w:hint="default"/>
      </w:rPr>
    </w:lvl>
    <w:lvl w:ilvl="5" w:tplc="91A2598A">
      <w:numFmt w:val="bullet"/>
      <w:lvlText w:val="•"/>
      <w:lvlJc w:val="left"/>
      <w:pPr>
        <w:ind w:left="4234" w:hanging="135"/>
      </w:pPr>
      <w:rPr>
        <w:rFonts w:hint="default"/>
      </w:rPr>
    </w:lvl>
    <w:lvl w:ilvl="6" w:tplc="9148E476">
      <w:numFmt w:val="bullet"/>
      <w:lvlText w:val="•"/>
      <w:lvlJc w:val="left"/>
      <w:pPr>
        <w:ind w:left="5061" w:hanging="135"/>
      </w:pPr>
      <w:rPr>
        <w:rFonts w:hint="default"/>
      </w:rPr>
    </w:lvl>
    <w:lvl w:ilvl="7" w:tplc="37D67C74">
      <w:numFmt w:val="bullet"/>
      <w:lvlText w:val="•"/>
      <w:lvlJc w:val="left"/>
      <w:pPr>
        <w:ind w:left="5887" w:hanging="135"/>
      </w:pPr>
      <w:rPr>
        <w:rFonts w:hint="default"/>
      </w:rPr>
    </w:lvl>
    <w:lvl w:ilvl="8" w:tplc="E7B0D5E4">
      <w:numFmt w:val="bullet"/>
      <w:lvlText w:val="•"/>
      <w:lvlJc w:val="left"/>
      <w:pPr>
        <w:ind w:left="6714" w:hanging="135"/>
      </w:pPr>
      <w:rPr>
        <w:rFonts w:hint="default"/>
      </w:rPr>
    </w:lvl>
  </w:abstractNum>
  <w:abstractNum w:abstractNumId="438">
    <w:nsid w:val="3C3449EF"/>
    <w:multiLevelType w:val="hybridMultilevel"/>
    <w:tmpl w:val="553AF46C"/>
    <w:lvl w:ilvl="0" w:tplc="7716E206">
      <w:numFmt w:val="bullet"/>
      <w:lvlText w:val=""/>
      <w:lvlJc w:val="left"/>
      <w:pPr>
        <w:ind w:left="139" w:hanging="663"/>
      </w:pPr>
      <w:rPr>
        <w:rFonts w:ascii="Symbol" w:eastAsia="Symbol" w:hAnsi="Symbol" w:cs="Symbol" w:hint="default"/>
        <w:w w:val="100"/>
        <w:sz w:val="24"/>
        <w:szCs w:val="24"/>
      </w:rPr>
    </w:lvl>
    <w:lvl w:ilvl="1" w:tplc="A95CC3F8">
      <w:numFmt w:val="bullet"/>
      <w:lvlText w:val="•"/>
      <w:lvlJc w:val="left"/>
      <w:pPr>
        <w:ind w:left="777" w:hanging="663"/>
      </w:pPr>
      <w:rPr>
        <w:rFonts w:hint="default"/>
      </w:rPr>
    </w:lvl>
    <w:lvl w:ilvl="2" w:tplc="91BE8978">
      <w:numFmt w:val="bullet"/>
      <w:lvlText w:val="•"/>
      <w:lvlJc w:val="left"/>
      <w:pPr>
        <w:ind w:left="1414" w:hanging="663"/>
      </w:pPr>
      <w:rPr>
        <w:rFonts w:hint="default"/>
      </w:rPr>
    </w:lvl>
    <w:lvl w:ilvl="3" w:tplc="648E0884">
      <w:numFmt w:val="bullet"/>
      <w:lvlText w:val="•"/>
      <w:lvlJc w:val="left"/>
      <w:pPr>
        <w:ind w:left="2051" w:hanging="663"/>
      </w:pPr>
      <w:rPr>
        <w:rFonts w:hint="default"/>
      </w:rPr>
    </w:lvl>
    <w:lvl w:ilvl="4" w:tplc="FDB468B6">
      <w:numFmt w:val="bullet"/>
      <w:lvlText w:val="•"/>
      <w:lvlJc w:val="left"/>
      <w:pPr>
        <w:ind w:left="2688" w:hanging="663"/>
      </w:pPr>
      <w:rPr>
        <w:rFonts w:hint="default"/>
      </w:rPr>
    </w:lvl>
    <w:lvl w:ilvl="5" w:tplc="8512A3D6">
      <w:numFmt w:val="bullet"/>
      <w:lvlText w:val="•"/>
      <w:lvlJc w:val="left"/>
      <w:pPr>
        <w:ind w:left="3326" w:hanging="663"/>
      </w:pPr>
      <w:rPr>
        <w:rFonts w:hint="default"/>
      </w:rPr>
    </w:lvl>
    <w:lvl w:ilvl="6" w:tplc="CA8AAC50">
      <w:numFmt w:val="bullet"/>
      <w:lvlText w:val="•"/>
      <w:lvlJc w:val="left"/>
      <w:pPr>
        <w:ind w:left="3963" w:hanging="663"/>
      </w:pPr>
      <w:rPr>
        <w:rFonts w:hint="default"/>
      </w:rPr>
    </w:lvl>
    <w:lvl w:ilvl="7" w:tplc="073A9102">
      <w:numFmt w:val="bullet"/>
      <w:lvlText w:val="•"/>
      <w:lvlJc w:val="left"/>
      <w:pPr>
        <w:ind w:left="4600" w:hanging="663"/>
      </w:pPr>
      <w:rPr>
        <w:rFonts w:hint="default"/>
      </w:rPr>
    </w:lvl>
    <w:lvl w:ilvl="8" w:tplc="8FB6D50A">
      <w:numFmt w:val="bullet"/>
      <w:lvlText w:val="•"/>
      <w:lvlJc w:val="left"/>
      <w:pPr>
        <w:ind w:left="5237" w:hanging="663"/>
      </w:pPr>
      <w:rPr>
        <w:rFonts w:hint="default"/>
      </w:rPr>
    </w:lvl>
  </w:abstractNum>
  <w:abstractNum w:abstractNumId="439">
    <w:nsid w:val="3C693BD6"/>
    <w:multiLevelType w:val="hybridMultilevel"/>
    <w:tmpl w:val="605AE882"/>
    <w:lvl w:ilvl="0" w:tplc="4B1E2434">
      <w:numFmt w:val="bullet"/>
      <w:lvlText w:val=""/>
      <w:lvlJc w:val="left"/>
      <w:pPr>
        <w:ind w:left="470" w:hanging="368"/>
      </w:pPr>
      <w:rPr>
        <w:rFonts w:ascii="Symbol" w:eastAsia="Symbol" w:hAnsi="Symbol" w:cs="Symbol" w:hint="default"/>
        <w:w w:val="100"/>
        <w:sz w:val="24"/>
        <w:szCs w:val="24"/>
      </w:rPr>
    </w:lvl>
    <w:lvl w:ilvl="1" w:tplc="382A20BE">
      <w:numFmt w:val="bullet"/>
      <w:lvlText w:val="•"/>
      <w:lvlJc w:val="left"/>
      <w:pPr>
        <w:ind w:left="1080" w:hanging="368"/>
      </w:pPr>
      <w:rPr>
        <w:rFonts w:hint="default"/>
      </w:rPr>
    </w:lvl>
    <w:lvl w:ilvl="2" w:tplc="84E84D08">
      <w:numFmt w:val="bullet"/>
      <w:lvlText w:val="•"/>
      <w:lvlJc w:val="left"/>
      <w:pPr>
        <w:ind w:left="1680" w:hanging="368"/>
      </w:pPr>
      <w:rPr>
        <w:rFonts w:hint="default"/>
      </w:rPr>
    </w:lvl>
    <w:lvl w:ilvl="3" w:tplc="90907146">
      <w:numFmt w:val="bullet"/>
      <w:lvlText w:val="•"/>
      <w:lvlJc w:val="left"/>
      <w:pPr>
        <w:ind w:left="2280" w:hanging="368"/>
      </w:pPr>
      <w:rPr>
        <w:rFonts w:hint="default"/>
      </w:rPr>
    </w:lvl>
    <w:lvl w:ilvl="4" w:tplc="133678C2">
      <w:numFmt w:val="bullet"/>
      <w:lvlText w:val="•"/>
      <w:lvlJc w:val="left"/>
      <w:pPr>
        <w:ind w:left="2880" w:hanging="368"/>
      </w:pPr>
      <w:rPr>
        <w:rFonts w:hint="default"/>
      </w:rPr>
    </w:lvl>
    <w:lvl w:ilvl="5" w:tplc="406239FE">
      <w:numFmt w:val="bullet"/>
      <w:lvlText w:val="•"/>
      <w:lvlJc w:val="left"/>
      <w:pPr>
        <w:ind w:left="3480" w:hanging="368"/>
      </w:pPr>
      <w:rPr>
        <w:rFonts w:hint="default"/>
      </w:rPr>
    </w:lvl>
    <w:lvl w:ilvl="6" w:tplc="1A20AE1E">
      <w:numFmt w:val="bullet"/>
      <w:lvlText w:val="•"/>
      <w:lvlJc w:val="left"/>
      <w:pPr>
        <w:ind w:left="4080" w:hanging="368"/>
      </w:pPr>
      <w:rPr>
        <w:rFonts w:hint="default"/>
      </w:rPr>
    </w:lvl>
    <w:lvl w:ilvl="7" w:tplc="6A1883D2">
      <w:numFmt w:val="bullet"/>
      <w:lvlText w:val="•"/>
      <w:lvlJc w:val="left"/>
      <w:pPr>
        <w:ind w:left="4681" w:hanging="368"/>
      </w:pPr>
      <w:rPr>
        <w:rFonts w:hint="default"/>
      </w:rPr>
    </w:lvl>
    <w:lvl w:ilvl="8" w:tplc="73529612">
      <w:numFmt w:val="bullet"/>
      <w:lvlText w:val="•"/>
      <w:lvlJc w:val="left"/>
      <w:pPr>
        <w:ind w:left="5281" w:hanging="368"/>
      </w:pPr>
      <w:rPr>
        <w:rFonts w:hint="default"/>
      </w:rPr>
    </w:lvl>
  </w:abstractNum>
  <w:abstractNum w:abstractNumId="440">
    <w:nsid w:val="3CAB2673"/>
    <w:multiLevelType w:val="hybridMultilevel"/>
    <w:tmpl w:val="A6A80F34"/>
    <w:lvl w:ilvl="0" w:tplc="A3D0FE7E">
      <w:numFmt w:val="bullet"/>
      <w:lvlText w:val=""/>
      <w:lvlJc w:val="left"/>
      <w:pPr>
        <w:ind w:left="391" w:hanging="288"/>
      </w:pPr>
      <w:rPr>
        <w:rFonts w:ascii="Symbol" w:eastAsia="Symbol" w:hAnsi="Symbol" w:cs="Symbol" w:hint="default"/>
        <w:w w:val="100"/>
        <w:sz w:val="24"/>
        <w:szCs w:val="24"/>
      </w:rPr>
    </w:lvl>
    <w:lvl w:ilvl="1" w:tplc="DAE64D28">
      <w:numFmt w:val="bullet"/>
      <w:lvlText w:val="•"/>
      <w:lvlJc w:val="left"/>
      <w:pPr>
        <w:ind w:left="1036" w:hanging="288"/>
      </w:pPr>
      <w:rPr>
        <w:rFonts w:hint="default"/>
      </w:rPr>
    </w:lvl>
    <w:lvl w:ilvl="2" w:tplc="745414DC">
      <w:numFmt w:val="bullet"/>
      <w:lvlText w:val="•"/>
      <w:lvlJc w:val="left"/>
      <w:pPr>
        <w:ind w:left="1672" w:hanging="288"/>
      </w:pPr>
      <w:rPr>
        <w:rFonts w:hint="default"/>
      </w:rPr>
    </w:lvl>
    <w:lvl w:ilvl="3" w:tplc="ACC6D2EE">
      <w:numFmt w:val="bullet"/>
      <w:lvlText w:val="•"/>
      <w:lvlJc w:val="left"/>
      <w:pPr>
        <w:ind w:left="2309" w:hanging="288"/>
      </w:pPr>
      <w:rPr>
        <w:rFonts w:hint="default"/>
      </w:rPr>
    </w:lvl>
    <w:lvl w:ilvl="4" w:tplc="B0AEA4EE">
      <w:numFmt w:val="bullet"/>
      <w:lvlText w:val="•"/>
      <w:lvlJc w:val="left"/>
      <w:pPr>
        <w:ind w:left="2945" w:hanging="288"/>
      </w:pPr>
      <w:rPr>
        <w:rFonts w:hint="default"/>
      </w:rPr>
    </w:lvl>
    <w:lvl w:ilvl="5" w:tplc="C39A641E">
      <w:numFmt w:val="bullet"/>
      <w:lvlText w:val="•"/>
      <w:lvlJc w:val="left"/>
      <w:pPr>
        <w:ind w:left="3582" w:hanging="288"/>
      </w:pPr>
      <w:rPr>
        <w:rFonts w:hint="default"/>
      </w:rPr>
    </w:lvl>
    <w:lvl w:ilvl="6" w:tplc="529A46DC">
      <w:numFmt w:val="bullet"/>
      <w:lvlText w:val="•"/>
      <w:lvlJc w:val="left"/>
      <w:pPr>
        <w:ind w:left="4218" w:hanging="288"/>
      </w:pPr>
      <w:rPr>
        <w:rFonts w:hint="default"/>
      </w:rPr>
    </w:lvl>
    <w:lvl w:ilvl="7" w:tplc="B83EB6F0">
      <w:numFmt w:val="bullet"/>
      <w:lvlText w:val="•"/>
      <w:lvlJc w:val="left"/>
      <w:pPr>
        <w:ind w:left="4855" w:hanging="288"/>
      </w:pPr>
      <w:rPr>
        <w:rFonts w:hint="default"/>
      </w:rPr>
    </w:lvl>
    <w:lvl w:ilvl="8" w:tplc="BA3AB4C2">
      <w:numFmt w:val="bullet"/>
      <w:lvlText w:val="•"/>
      <w:lvlJc w:val="left"/>
      <w:pPr>
        <w:ind w:left="5491" w:hanging="288"/>
      </w:pPr>
      <w:rPr>
        <w:rFonts w:hint="default"/>
      </w:rPr>
    </w:lvl>
  </w:abstractNum>
  <w:abstractNum w:abstractNumId="441">
    <w:nsid w:val="3CCC302C"/>
    <w:multiLevelType w:val="hybridMultilevel"/>
    <w:tmpl w:val="9E7A2256"/>
    <w:lvl w:ilvl="0" w:tplc="8EBC271A">
      <w:numFmt w:val="bullet"/>
      <w:lvlText w:val=""/>
      <w:lvlJc w:val="left"/>
      <w:pPr>
        <w:ind w:left="506" w:hanging="404"/>
      </w:pPr>
      <w:rPr>
        <w:rFonts w:ascii="Symbol" w:eastAsia="Symbol" w:hAnsi="Symbol" w:cs="Symbol" w:hint="default"/>
        <w:w w:val="100"/>
        <w:sz w:val="24"/>
        <w:szCs w:val="24"/>
      </w:rPr>
    </w:lvl>
    <w:lvl w:ilvl="1" w:tplc="6ACECA80">
      <w:numFmt w:val="bullet"/>
      <w:lvlText w:val="•"/>
      <w:lvlJc w:val="left"/>
      <w:pPr>
        <w:ind w:left="857" w:hanging="404"/>
      </w:pPr>
      <w:rPr>
        <w:rFonts w:hint="default"/>
      </w:rPr>
    </w:lvl>
    <w:lvl w:ilvl="2" w:tplc="1BA61F5E">
      <w:numFmt w:val="bullet"/>
      <w:lvlText w:val="•"/>
      <w:lvlJc w:val="left"/>
      <w:pPr>
        <w:ind w:left="1214" w:hanging="404"/>
      </w:pPr>
      <w:rPr>
        <w:rFonts w:hint="default"/>
      </w:rPr>
    </w:lvl>
    <w:lvl w:ilvl="3" w:tplc="D24AFC48">
      <w:numFmt w:val="bullet"/>
      <w:lvlText w:val="•"/>
      <w:lvlJc w:val="left"/>
      <w:pPr>
        <w:ind w:left="1571" w:hanging="404"/>
      </w:pPr>
      <w:rPr>
        <w:rFonts w:hint="default"/>
      </w:rPr>
    </w:lvl>
    <w:lvl w:ilvl="4" w:tplc="DE3424BC">
      <w:numFmt w:val="bullet"/>
      <w:lvlText w:val="•"/>
      <w:lvlJc w:val="left"/>
      <w:pPr>
        <w:ind w:left="1928" w:hanging="404"/>
      </w:pPr>
      <w:rPr>
        <w:rFonts w:hint="default"/>
      </w:rPr>
    </w:lvl>
    <w:lvl w:ilvl="5" w:tplc="C8727002">
      <w:numFmt w:val="bullet"/>
      <w:lvlText w:val="•"/>
      <w:lvlJc w:val="left"/>
      <w:pPr>
        <w:ind w:left="2285" w:hanging="404"/>
      </w:pPr>
      <w:rPr>
        <w:rFonts w:hint="default"/>
      </w:rPr>
    </w:lvl>
    <w:lvl w:ilvl="6" w:tplc="656C4576">
      <w:numFmt w:val="bullet"/>
      <w:lvlText w:val="•"/>
      <w:lvlJc w:val="left"/>
      <w:pPr>
        <w:ind w:left="2642" w:hanging="404"/>
      </w:pPr>
      <w:rPr>
        <w:rFonts w:hint="default"/>
      </w:rPr>
    </w:lvl>
    <w:lvl w:ilvl="7" w:tplc="433A54E4">
      <w:numFmt w:val="bullet"/>
      <w:lvlText w:val="•"/>
      <w:lvlJc w:val="left"/>
      <w:pPr>
        <w:ind w:left="3000" w:hanging="404"/>
      </w:pPr>
      <w:rPr>
        <w:rFonts w:hint="default"/>
      </w:rPr>
    </w:lvl>
    <w:lvl w:ilvl="8" w:tplc="0A10876A">
      <w:numFmt w:val="bullet"/>
      <w:lvlText w:val="•"/>
      <w:lvlJc w:val="left"/>
      <w:pPr>
        <w:ind w:left="3357" w:hanging="404"/>
      </w:pPr>
      <w:rPr>
        <w:rFonts w:hint="default"/>
      </w:rPr>
    </w:lvl>
  </w:abstractNum>
  <w:abstractNum w:abstractNumId="442">
    <w:nsid w:val="3CDF6D4D"/>
    <w:multiLevelType w:val="multilevel"/>
    <w:tmpl w:val="1068C306"/>
    <w:lvl w:ilvl="0">
      <w:start w:val="1"/>
      <w:numFmt w:val="decimal"/>
      <w:lvlText w:val="%1"/>
      <w:lvlJc w:val="left"/>
      <w:pPr>
        <w:ind w:left="1237" w:hanging="1119"/>
      </w:pPr>
      <w:rPr>
        <w:rFonts w:hint="default"/>
      </w:rPr>
    </w:lvl>
    <w:lvl w:ilvl="1">
      <w:start w:val="2"/>
      <w:numFmt w:val="decimal"/>
      <w:lvlText w:val="%1.%2"/>
      <w:lvlJc w:val="left"/>
      <w:pPr>
        <w:ind w:left="1237" w:hanging="1119"/>
      </w:pPr>
      <w:rPr>
        <w:rFonts w:hint="default"/>
      </w:rPr>
    </w:lvl>
    <w:lvl w:ilvl="2">
      <w:start w:val="5"/>
      <w:numFmt w:val="decimal"/>
      <w:lvlText w:val="%1.%2.%3"/>
      <w:lvlJc w:val="left"/>
      <w:pPr>
        <w:ind w:left="1237" w:hanging="1119"/>
      </w:pPr>
      <w:rPr>
        <w:rFonts w:hint="default"/>
      </w:rPr>
    </w:lvl>
    <w:lvl w:ilvl="3">
      <w:start w:val="5"/>
      <w:numFmt w:val="decimal"/>
      <w:lvlText w:val="%1.%2.%3.%4."/>
      <w:lvlJc w:val="left"/>
      <w:pPr>
        <w:ind w:left="1237" w:hanging="1119"/>
      </w:pPr>
      <w:rPr>
        <w:rFonts w:ascii="Times New Roman" w:eastAsia="Times New Roman" w:hAnsi="Times New Roman" w:cs="Times New Roman" w:hint="default"/>
        <w:spacing w:val="-5"/>
        <w:w w:val="99"/>
        <w:sz w:val="24"/>
        <w:szCs w:val="24"/>
      </w:rPr>
    </w:lvl>
    <w:lvl w:ilvl="4">
      <w:start w:val="1"/>
      <w:numFmt w:val="decimal"/>
      <w:lvlText w:val="%1.%2.%3.%4.%5."/>
      <w:lvlJc w:val="left"/>
      <w:pPr>
        <w:ind w:left="1237" w:hanging="1119"/>
      </w:pPr>
      <w:rPr>
        <w:rFonts w:ascii="Times New Roman" w:eastAsia="Times New Roman" w:hAnsi="Times New Roman" w:cs="Times New Roman" w:hint="default"/>
        <w:spacing w:val="-2"/>
        <w:w w:val="99"/>
        <w:sz w:val="24"/>
        <w:szCs w:val="24"/>
      </w:rPr>
    </w:lvl>
    <w:lvl w:ilvl="5">
      <w:numFmt w:val="bullet"/>
      <w:lvlText w:val="•"/>
      <w:lvlJc w:val="left"/>
      <w:pPr>
        <w:ind w:left="5810" w:hanging="1119"/>
      </w:pPr>
      <w:rPr>
        <w:rFonts w:hint="default"/>
      </w:rPr>
    </w:lvl>
    <w:lvl w:ilvl="6">
      <w:numFmt w:val="bullet"/>
      <w:lvlText w:val="•"/>
      <w:lvlJc w:val="left"/>
      <w:pPr>
        <w:ind w:left="6724" w:hanging="1119"/>
      </w:pPr>
      <w:rPr>
        <w:rFonts w:hint="default"/>
      </w:rPr>
    </w:lvl>
    <w:lvl w:ilvl="7">
      <w:numFmt w:val="bullet"/>
      <w:lvlText w:val="•"/>
      <w:lvlJc w:val="left"/>
      <w:pPr>
        <w:ind w:left="7638" w:hanging="1119"/>
      </w:pPr>
      <w:rPr>
        <w:rFonts w:hint="default"/>
      </w:rPr>
    </w:lvl>
    <w:lvl w:ilvl="8">
      <w:numFmt w:val="bullet"/>
      <w:lvlText w:val="•"/>
      <w:lvlJc w:val="left"/>
      <w:pPr>
        <w:ind w:left="8552" w:hanging="1119"/>
      </w:pPr>
      <w:rPr>
        <w:rFonts w:hint="default"/>
      </w:rPr>
    </w:lvl>
  </w:abstractNum>
  <w:abstractNum w:abstractNumId="443">
    <w:nsid w:val="3D0D6B9C"/>
    <w:multiLevelType w:val="hybridMultilevel"/>
    <w:tmpl w:val="0D8C1F26"/>
    <w:lvl w:ilvl="0" w:tplc="4718DF0E">
      <w:numFmt w:val="bullet"/>
      <w:lvlText w:val=""/>
      <w:lvlJc w:val="left"/>
      <w:pPr>
        <w:ind w:left="386" w:hanging="284"/>
      </w:pPr>
      <w:rPr>
        <w:rFonts w:ascii="Symbol" w:eastAsia="Symbol" w:hAnsi="Symbol" w:cs="Symbol" w:hint="default"/>
        <w:w w:val="100"/>
        <w:sz w:val="24"/>
        <w:szCs w:val="24"/>
      </w:rPr>
    </w:lvl>
    <w:lvl w:ilvl="1" w:tplc="DB722796">
      <w:numFmt w:val="bullet"/>
      <w:lvlText w:val="•"/>
      <w:lvlJc w:val="left"/>
      <w:pPr>
        <w:ind w:left="826" w:hanging="284"/>
      </w:pPr>
      <w:rPr>
        <w:rFonts w:hint="default"/>
      </w:rPr>
    </w:lvl>
    <w:lvl w:ilvl="2" w:tplc="148C92BC">
      <w:numFmt w:val="bullet"/>
      <w:lvlText w:val="•"/>
      <w:lvlJc w:val="left"/>
      <w:pPr>
        <w:ind w:left="1273" w:hanging="284"/>
      </w:pPr>
      <w:rPr>
        <w:rFonts w:hint="default"/>
      </w:rPr>
    </w:lvl>
    <w:lvl w:ilvl="3" w:tplc="B44A18BC">
      <w:numFmt w:val="bullet"/>
      <w:lvlText w:val="•"/>
      <w:lvlJc w:val="left"/>
      <w:pPr>
        <w:ind w:left="1720" w:hanging="284"/>
      </w:pPr>
      <w:rPr>
        <w:rFonts w:hint="default"/>
      </w:rPr>
    </w:lvl>
    <w:lvl w:ilvl="4" w:tplc="60FAC144">
      <w:numFmt w:val="bullet"/>
      <w:lvlText w:val="•"/>
      <w:lvlJc w:val="left"/>
      <w:pPr>
        <w:ind w:left="2166" w:hanging="284"/>
      </w:pPr>
      <w:rPr>
        <w:rFonts w:hint="default"/>
      </w:rPr>
    </w:lvl>
    <w:lvl w:ilvl="5" w:tplc="C0AE8BB4">
      <w:numFmt w:val="bullet"/>
      <w:lvlText w:val="•"/>
      <w:lvlJc w:val="left"/>
      <w:pPr>
        <w:ind w:left="2613" w:hanging="284"/>
      </w:pPr>
      <w:rPr>
        <w:rFonts w:hint="default"/>
      </w:rPr>
    </w:lvl>
    <w:lvl w:ilvl="6" w:tplc="1F94D384">
      <w:numFmt w:val="bullet"/>
      <w:lvlText w:val="•"/>
      <w:lvlJc w:val="left"/>
      <w:pPr>
        <w:ind w:left="3059" w:hanging="284"/>
      </w:pPr>
      <w:rPr>
        <w:rFonts w:hint="default"/>
      </w:rPr>
    </w:lvl>
    <w:lvl w:ilvl="7" w:tplc="0ACC87D0">
      <w:numFmt w:val="bullet"/>
      <w:lvlText w:val="•"/>
      <w:lvlJc w:val="left"/>
      <w:pPr>
        <w:ind w:left="3506" w:hanging="284"/>
      </w:pPr>
      <w:rPr>
        <w:rFonts w:hint="default"/>
      </w:rPr>
    </w:lvl>
    <w:lvl w:ilvl="8" w:tplc="979EF622">
      <w:numFmt w:val="bullet"/>
      <w:lvlText w:val="•"/>
      <w:lvlJc w:val="left"/>
      <w:pPr>
        <w:ind w:left="3953" w:hanging="284"/>
      </w:pPr>
      <w:rPr>
        <w:rFonts w:hint="default"/>
      </w:rPr>
    </w:lvl>
  </w:abstractNum>
  <w:abstractNum w:abstractNumId="444">
    <w:nsid w:val="3D1D3CD8"/>
    <w:multiLevelType w:val="hybridMultilevel"/>
    <w:tmpl w:val="F73A04BC"/>
    <w:lvl w:ilvl="0" w:tplc="EE5E1236">
      <w:numFmt w:val="bullet"/>
      <w:lvlText w:val="•"/>
      <w:lvlJc w:val="left"/>
      <w:pPr>
        <w:ind w:left="1662" w:hanging="144"/>
      </w:pPr>
      <w:rPr>
        <w:rFonts w:ascii="Times New Roman" w:eastAsia="Times New Roman" w:hAnsi="Times New Roman" w:cs="Times New Roman" w:hint="default"/>
        <w:i/>
        <w:w w:val="100"/>
        <w:sz w:val="24"/>
        <w:szCs w:val="24"/>
        <w:lang w:val="ru-RU" w:eastAsia="ru-RU" w:bidi="ru-RU"/>
      </w:rPr>
    </w:lvl>
    <w:lvl w:ilvl="1" w:tplc="FB082F40">
      <w:numFmt w:val="bullet"/>
      <w:lvlText w:val="•"/>
      <w:lvlJc w:val="left"/>
      <w:pPr>
        <w:ind w:left="2670" w:hanging="144"/>
      </w:pPr>
      <w:rPr>
        <w:rFonts w:hint="default"/>
        <w:lang w:val="ru-RU" w:eastAsia="ru-RU" w:bidi="ru-RU"/>
      </w:rPr>
    </w:lvl>
    <w:lvl w:ilvl="2" w:tplc="2A22A64C">
      <w:numFmt w:val="bullet"/>
      <w:lvlText w:val="•"/>
      <w:lvlJc w:val="left"/>
      <w:pPr>
        <w:ind w:left="3681" w:hanging="144"/>
      </w:pPr>
      <w:rPr>
        <w:rFonts w:hint="default"/>
        <w:lang w:val="ru-RU" w:eastAsia="ru-RU" w:bidi="ru-RU"/>
      </w:rPr>
    </w:lvl>
    <w:lvl w:ilvl="3" w:tplc="26BEC500">
      <w:numFmt w:val="bullet"/>
      <w:lvlText w:val="•"/>
      <w:lvlJc w:val="left"/>
      <w:pPr>
        <w:ind w:left="4691" w:hanging="144"/>
      </w:pPr>
      <w:rPr>
        <w:rFonts w:hint="default"/>
        <w:lang w:val="ru-RU" w:eastAsia="ru-RU" w:bidi="ru-RU"/>
      </w:rPr>
    </w:lvl>
    <w:lvl w:ilvl="4" w:tplc="33B620F6">
      <w:numFmt w:val="bullet"/>
      <w:lvlText w:val="•"/>
      <w:lvlJc w:val="left"/>
      <w:pPr>
        <w:ind w:left="5702" w:hanging="144"/>
      </w:pPr>
      <w:rPr>
        <w:rFonts w:hint="default"/>
        <w:lang w:val="ru-RU" w:eastAsia="ru-RU" w:bidi="ru-RU"/>
      </w:rPr>
    </w:lvl>
    <w:lvl w:ilvl="5" w:tplc="E5DA97CC">
      <w:numFmt w:val="bullet"/>
      <w:lvlText w:val="•"/>
      <w:lvlJc w:val="left"/>
      <w:pPr>
        <w:ind w:left="6713" w:hanging="144"/>
      </w:pPr>
      <w:rPr>
        <w:rFonts w:hint="default"/>
        <w:lang w:val="ru-RU" w:eastAsia="ru-RU" w:bidi="ru-RU"/>
      </w:rPr>
    </w:lvl>
    <w:lvl w:ilvl="6" w:tplc="E9782B08">
      <w:numFmt w:val="bullet"/>
      <w:lvlText w:val="•"/>
      <w:lvlJc w:val="left"/>
      <w:pPr>
        <w:ind w:left="7723" w:hanging="144"/>
      </w:pPr>
      <w:rPr>
        <w:rFonts w:hint="default"/>
        <w:lang w:val="ru-RU" w:eastAsia="ru-RU" w:bidi="ru-RU"/>
      </w:rPr>
    </w:lvl>
    <w:lvl w:ilvl="7" w:tplc="486E0D72">
      <w:numFmt w:val="bullet"/>
      <w:lvlText w:val="•"/>
      <w:lvlJc w:val="left"/>
      <w:pPr>
        <w:ind w:left="8734" w:hanging="144"/>
      </w:pPr>
      <w:rPr>
        <w:rFonts w:hint="default"/>
        <w:lang w:val="ru-RU" w:eastAsia="ru-RU" w:bidi="ru-RU"/>
      </w:rPr>
    </w:lvl>
    <w:lvl w:ilvl="8" w:tplc="232C92AA">
      <w:numFmt w:val="bullet"/>
      <w:lvlText w:val="•"/>
      <w:lvlJc w:val="left"/>
      <w:pPr>
        <w:ind w:left="9745" w:hanging="144"/>
      </w:pPr>
      <w:rPr>
        <w:rFonts w:hint="default"/>
        <w:lang w:val="ru-RU" w:eastAsia="ru-RU" w:bidi="ru-RU"/>
      </w:rPr>
    </w:lvl>
  </w:abstractNum>
  <w:abstractNum w:abstractNumId="445">
    <w:nsid w:val="3D423F7A"/>
    <w:multiLevelType w:val="hybridMultilevel"/>
    <w:tmpl w:val="F3605EE0"/>
    <w:lvl w:ilvl="0" w:tplc="1282701E">
      <w:numFmt w:val="bullet"/>
      <w:lvlText w:val=""/>
      <w:lvlJc w:val="left"/>
      <w:pPr>
        <w:ind w:left="386" w:hanging="284"/>
      </w:pPr>
      <w:rPr>
        <w:rFonts w:ascii="Symbol" w:eastAsia="Symbol" w:hAnsi="Symbol" w:cs="Symbol" w:hint="default"/>
        <w:w w:val="100"/>
        <w:sz w:val="24"/>
        <w:szCs w:val="24"/>
      </w:rPr>
    </w:lvl>
    <w:lvl w:ilvl="1" w:tplc="AE740A78">
      <w:numFmt w:val="bullet"/>
      <w:lvlText w:val="•"/>
      <w:lvlJc w:val="left"/>
      <w:pPr>
        <w:ind w:left="947" w:hanging="284"/>
      </w:pPr>
      <w:rPr>
        <w:rFonts w:hint="default"/>
      </w:rPr>
    </w:lvl>
    <w:lvl w:ilvl="2" w:tplc="1C94AE94">
      <w:numFmt w:val="bullet"/>
      <w:lvlText w:val="•"/>
      <w:lvlJc w:val="left"/>
      <w:pPr>
        <w:ind w:left="1515" w:hanging="284"/>
      </w:pPr>
      <w:rPr>
        <w:rFonts w:hint="default"/>
      </w:rPr>
    </w:lvl>
    <w:lvl w:ilvl="3" w:tplc="025499D2">
      <w:numFmt w:val="bullet"/>
      <w:lvlText w:val="•"/>
      <w:lvlJc w:val="left"/>
      <w:pPr>
        <w:ind w:left="2083" w:hanging="284"/>
      </w:pPr>
      <w:rPr>
        <w:rFonts w:hint="default"/>
      </w:rPr>
    </w:lvl>
    <w:lvl w:ilvl="4" w:tplc="883CF762">
      <w:numFmt w:val="bullet"/>
      <w:lvlText w:val="•"/>
      <w:lvlJc w:val="left"/>
      <w:pPr>
        <w:ind w:left="2650" w:hanging="284"/>
      </w:pPr>
      <w:rPr>
        <w:rFonts w:hint="default"/>
      </w:rPr>
    </w:lvl>
    <w:lvl w:ilvl="5" w:tplc="30D81514">
      <w:numFmt w:val="bullet"/>
      <w:lvlText w:val="•"/>
      <w:lvlJc w:val="left"/>
      <w:pPr>
        <w:ind w:left="3218" w:hanging="284"/>
      </w:pPr>
      <w:rPr>
        <w:rFonts w:hint="default"/>
      </w:rPr>
    </w:lvl>
    <w:lvl w:ilvl="6" w:tplc="FCF03D02">
      <w:numFmt w:val="bullet"/>
      <w:lvlText w:val="•"/>
      <w:lvlJc w:val="left"/>
      <w:pPr>
        <w:ind w:left="3785" w:hanging="284"/>
      </w:pPr>
      <w:rPr>
        <w:rFonts w:hint="default"/>
      </w:rPr>
    </w:lvl>
    <w:lvl w:ilvl="7" w:tplc="FB4ADF4A">
      <w:numFmt w:val="bullet"/>
      <w:lvlText w:val="•"/>
      <w:lvlJc w:val="left"/>
      <w:pPr>
        <w:ind w:left="4353" w:hanging="284"/>
      </w:pPr>
      <w:rPr>
        <w:rFonts w:hint="default"/>
      </w:rPr>
    </w:lvl>
    <w:lvl w:ilvl="8" w:tplc="C5644766">
      <w:numFmt w:val="bullet"/>
      <w:lvlText w:val="•"/>
      <w:lvlJc w:val="left"/>
      <w:pPr>
        <w:ind w:left="4921" w:hanging="284"/>
      </w:pPr>
      <w:rPr>
        <w:rFonts w:hint="default"/>
      </w:rPr>
    </w:lvl>
  </w:abstractNum>
  <w:abstractNum w:abstractNumId="446">
    <w:nsid w:val="3D687A14"/>
    <w:multiLevelType w:val="hybridMultilevel"/>
    <w:tmpl w:val="678A8388"/>
    <w:lvl w:ilvl="0" w:tplc="7D8CE85E">
      <w:start w:val="1"/>
      <w:numFmt w:val="decimal"/>
      <w:lvlText w:val="%1)"/>
      <w:lvlJc w:val="left"/>
      <w:pPr>
        <w:ind w:left="240" w:hanging="279"/>
      </w:pPr>
      <w:rPr>
        <w:rFonts w:ascii="Times New Roman" w:eastAsia="Times New Roman" w:hAnsi="Times New Roman" w:cs="Times New Roman" w:hint="default"/>
        <w:w w:val="97"/>
        <w:sz w:val="24"/>
        <w:szCs w:val="24"/>
      </w:rPr>
    </w:lvl>
    <w:lvl w:ilvl="1" w:tplc="0D6AFBA8">
      <w:numFmt w:val="bullet"/>
      <w:lvlText w:val="•"/>
      <w:lvlJc w:val="left"/>
      <w:pPr>
        <w:ind w:left="1282" w:hanging="279"/>
      </w:pPr>
      <w:rPr>
        <w:rFonts w:hint="default"/>
      </w:rPr>
    </w:lvl>
    <w:lvl w:ilvl="2" w:tplc="0B643770">
      <w:numFmt w:val="bullet"/>
      <w:lvlText w:val="•"/>
      <w:lvlJc w:val="left"/>
      <w:pPr>
        <w:ind w:left="2324" w:hanging="279"/>
      </w:pPr>
      <w:rPr>
        <w:rFonts w:hint="default"/>
      </w:rPr>
    </w:lvl>
    <w:lvl w:ilvl="3" w:tplc="1AC6808E">
      <w:numFmt w:val="bullet"/>
      <w:lvlText w:val="•"/>
      <w:lvlJc w:val="left"/>
      <w:pPr>
        <w:ind w:left="3366" w:hanging="279"/>
      </w:pPr>
      <w:rPr>
        <w:rFonts w:hint="default"/>
      </w:rPr>
    </w:lvl>
    <w:lvl w:ilvl="4" w:tplc="50D8F4B8">
      <w:numFmt w:val="bullet"/>
      <w:lvlText w:val="•"/>
      <w:lvlJc w:val="left"/>
      <w:pPr>
        <w:ind w:left="4408" w:hanging="279"/>
      </w:pPr>
      <w:rPr>
        <w:rFonts w:hint="default"/>
      </w:rPr>
    </w:lvl>
    <w:lvl w:ilvl="5" w:tplc="EEA49C72">
      <w:numFmt w:val="bullet"/>
      <w:lvlText w:val="•"/>
      <w:lvlJc w:val="left"/>
      <w:pPr>
        <w:ind w:left="5450" w:hanging="279"/>
      </w:pPr>
      <w:rPr>
        <w:rFonts w:hint="default"/>
      </w:rPr>
    </w:lvl>
    <w:lvl w:ilvl="6" w:tplc="632CFC8A">
      <w:numFmt w:val="bullet"/>
      <w:lvlText w:val="•"/>
      <w:lvlJc w:val="left"/>
      <w:pPr>
        <w:ind w:left="6492" w:hanging="279"/>
      </w:pPr>
      <w:rPr>
        <w:rFonts w:hint="default"/>
      </w:rPr>
    </w:lvl>
    <w:lvl w:ilvl="7" w:tplc="EECCC672">
      <w:numFmt w:val="bullet"/>
      <w:lvlText w:val="•"/>
      <w:lvlJc w:val="left"/>
      <w:pPr>
        <w:ind w:left="7534" w:hanging="279"/>
      </w:pPr>
      <w:rPr>
        <w:rFonts w:hint="default"/>
      </w:rPr>
    </w:lvl>
    <w:lvl w:ilvl="8" w:tplc="B9F473FE">
      <w:numFmt w:val="bullet"/>
      <w:lvlText w:val="•"/>
      <w:lvlJc w:val="left"/>
      <w:pPr>
        <w:ind w:left="8576" w:hanging="279"/>
      </w:pPr>
      <w:rPr>
        <w:rFonts w:hint="default"/>
      </w:rPr>
    </w:lvl>
  </w:abstractNum>
  <w:abstractNum w:abstractNumId="447">
    <w:nsid w:val="3D731E46"/>
    <w:multiLevelType w:val="hybridMultilevel"/>
    <w:tmpl w:val="3334AD34"/>
    <w:lvl w:ilvl="0" w:tplc="3EE41AE4">
      <w:start w:val="1"/>
      <w:numFmt w:val="decimal"/>
      <w:lvlText w:val="%1)"/>
      <w:lvlJc w:val="left"/>
      <w:pPr>
        <w:ind w:left="200" w:hanging="264"/>
      </w:pPr>
      <w:rPr>
        <w:rFonts w:ascii="Times New Roman" w:eastAsia="Times New Roman" w:hAnsi="Times New Roman" w:cs="Times New Roman" w:hint="default"/>
        <w:w w:val="97"/>
        <w:sz w:val="24"/>
        <w:szCs w:val="24"/>
      </w:rPr>
    </w:lvl>
    <w:lvl w:ilvl="1" w:tplc="268089E6">
      <w:numFmt w:val="bullet"/>
      <w:lvlText w:val="•"/>
      <w:lvlJc w:val="left"/>
      <w:pPr>
        <w:ind w:left="1242" w:hanging="264"/>
      </w:pPr>
      <w:rPr>
        <w:rFonts w:hint="default"/>
      </w:rPr>
    </w:lvl>
    <w:lvl w:ilvl="2" w:tplc="D68C2FB6">
      <w:numFmt w:val="bullet"/>
      <w:lvlText w:val="•"/>
      <w:lvlJc w:val="left"/>
      <w:pPr>
        <w:ind w:left="2284" w:hanging="264"/>
      </w:pPr>
      <w:rPr>
        <w:rFonts w:hint="default"/>
      </w:rPr>
    </w:lvl>
    <w:lvl w:ilvl="3" w:tplc="D87CAFC2">
      <w:numFmt w:val="bullet"/>
      <w:lvlText w:val="•"/>
      <w:lvlJc w:val="left"/>
      <w:pPr>
        <w:ind w:left="3326" w:hanging="264"/>
      </w:pPr>
      <w:rPr>
        <w:rFonts w:hint="default"/>
      </w:rPr>
    </w:lvl>
    <w:lvl w:ilvl="4" w:tplc="17D8F6EA">
      <w:numFmt w:val="bullet"/>
      <w:lvlText w:val="•"/>
      <w:lvlJc w:val="left"/>
      <w:pPr>
        <w:ind w:left="4368" w:hanging="264"/>
      </w:pPr>
      <w:rPr>
        <w:rFonts w:hint="default"/>
      </w:rPr>
    </w:lvl>
    <w:lvl w:ilvl="5" w:tplc="215E7024">
      <w:numFmt w:val="bullet"/>
      <w:lvlText w:val="•"/>
      <w:lvlJc w:val="left"/>
      <w:pPr>
        <w:ind w:left="5410" w:hanging="264"/>
      </w:pPr>
      <w:rPr>
        <w:rFonts w:hint="default"/>
      </w:rPr>
    </w:lvl>
    <w:lvl w:ilvl="6" w:tplc="9A66EA0E">
      <w:numFmt w:val="bullet"/>
      <w:lvlText w:val="•"/>
      <w:lvlJc w:val="left"/>
      <w:pPr>
        <w:ind w:left="6452" w:hanging="264"/>
      </w:pPr>
      <w:rPr>
        <w:rFonts w:hint="default"/>
      </w:rPr>
    </w:lvl>
    <w:lvl w:ilvl="7" w:tplc="D1BA716E">
      <w:numFmt w:val="bullet"/>
      <w:lvlText w:val="•"/>
      <w:lvlJc w:val="left"/>
      <w:pPr>
        <w:ind w:left="7494" w:hanging="264"/>
      </w:pPr>
      <w:rPr>
        <w:rFonts w:hint="default"/>
      </w:rPr>
    </w:lvl>
    <w:lvl w:ilvl="8" w:tplc="E1448FCC">
      <w:numFmt w:val="bullet"/>
      <w:lvlText w:val="•"/>
      <w:lvlJc w:val="left"/>
      <w:pPr>
        <w:ind w:left="8536" w:hanging="264"/>
      </w:pPr>
      <w:rPr>
        <w:rFonts w:hint="default"/>
      </w:rPr>
    </w:lvl>
  </w:abstractNum>
  <w:abstractNum w:abstractNumId="448">
    <w:nsid w:val="3DC97C52"/>
    <w:multiLevelType w:val="hybridMultilevel"/>
    <w:tmpl w:val="6F0476EA"/>
    <w:lvl w:ilvl="0" w:tplc="670A6094">
      <w:numFmt w:val="bullet"/>
      <w:lvlText w:val=""/>
      <w:lvlJc w:val="left"/>
      <w:pPr>
        <w:ind w:left="506" w:hanging="404"/>
      </w:pPr>
      <w:rPr>
        <w:rFonts w:ascii="Symbol" w:eastAsia="Symbol" w:hAnsi="Symbol" w:cs="Symbol" w:hint="default"/>
        <w:w w:val="100"/>
        <w:sz w:val="24"/>
        <w:szCs w:val="24"/>
      </w:rPr>
    </w:lvl>
    <w:lvl w:ilvl="1" w:tplc="9A543824">
      <w:numFmt w:val="bullet"/>
      <w:lvlText w:val="•"/>
      <w:lvlJc w:val="left"/>
      <w:pPr>
        <w:ind w:left="1140" w:hanging="404"/>
      </w:pPr>
      <w:rPr>
        <w:rFonts w:hint="default"/>
      </w:rPr>
    </w:lvl>
    <w:lvl w:ilvl="2" w:tplc="261C8B6C">
      <w:numFmt w:val="bullet"/>
      <w:lvlText w:val="•"/>
      <w:lvlJc w:val="left"/>
      <w:pPr>
        <w:ind w:left="1780" w:hanging="404"/>
      </w:pPr>
      <w:rPr>
        <w:rFonts w:hint="default"/>
      </w:rPr>
    </w:lvl>
    <w:lvl w:ilvl="3" w:tplc="359277C8">
      <w:numFmt w:val="bullet"/>
      <w:lvlText w:val="•"/>
      <w:lvlJc w:val="left"/>
      <w:pPr>
        <w:ind w:left="2421" w:hanging="404"/>
      </w:pPr>
      <w:rPr>
        <w:rFonts w:hint="default"/>
      </w:rPr>
    </w:lvl>
    <w:lvl w:ilvl="4" w:tplc="AD04E75C">
      <w:numFmt w:val="bullet"/>
      <w:lvlText w:val="•"/>
      <w:lvlJc w:val="left"/>
      <w:pPr>
        <w:ind w:left="3061" w:hanging="404"/>
      </w:pPr>
      <w:rPr>
        <w:rFonts w:hint="default"/>
      </w:rPr>
    </w:lvl>
    <w:lvl w:ilvl="5" w:tplc="6F56C0A2">
      <w:numFmt w:val="bullet"/>
      <w:lvlText w:val="•"/>
      <w:lvlJc w:val="left"/>
      <w:pPr>
        <w:ind w:left="3701" w:hanging="404"/>
      </w:pPr>
      <w:rPr>
        <w:rFonts w:hint="default"/>
      </w:rPr>
    </w:lvl>
    <w:lvl w:ilvl="6" w:tplc="96CEF8D0">
      <w:numFmt w:val="bullet"/>
      <w:lvlText w:val="•"/>
      <w:lvlJc w:val="left"/>
      <w:pPr>
        <w:ind w:left="4342" w:hanging="404"/>
      </w:pPr>
      <w:rPr>
        <w:rFonts w:hint="default"/>
      </w:rPr>
    </w:lvl>
    <w:lvl w:ilvl="7" w:tplc="01C097F4">
      <w:numFmt w:val="bullet"/>
      <w:lvlText w:val="•"/>
      <w:lvlJc w:val="left"/>
      <w:pPr>
        <w:ind w:left="4982" w:hanging="404"/>
      </w:pPr>
      <w:rPr>
        <w:rFonts w:hint="default"/>
      </w:rPr>
    </w:lvl>
    <w:lvl w:ilvl="8" w:tplc="EB129BF4">
      <w:numFmt w:val="bullet"/>
      <w:lvlText w:val="•"/>
      <w:lvlJc w:val="left"/>
      <w:pPr>
        <w:ind w:left="5623" w:hanging="404"/>
      </w:pPr>
      <w:rPr>
        <w:rFonts w:hint="default"/>
      </w:rPr>
    </w:lvl>
  </w:abstractNum>
  <w:abstractNum w:abstractNumId="449">
    <w:nsid w:val="3DF80A54"/>
    <w:multiLevelType w:val="hybridMultilevel"/>
    <w:tmpl w:val="C6589F36"/>
    <w:lvl w:ilvl="0" w:tplc="4FB89E48">
      <w:numFmt w:val="bullet"/>
      <w:lvlText w:val=""/>
      <w:lvlJc w:val="left"/>
      <w:pPr>
        <w:ind w:left="470" w:hanging="368"/>
      </w:pPr>
      <w:rPr>
        <w:rFonts w:ascii="Symbol" w:eastAsia="Symbol" w:hAnsi="Symbol" w:cs="Symbol" w:hint="default"/>
        <w:w w:val="100"/>
        <w:sz w:val="24"/>
        <w:szCs w:val="24"/>
      </w:rPr>
    </w:lvl>
    <w:lvl w:ilvl="1" w:tplc="D2BE4986">
      <w:numFmt w:val="bullet"/>
      <w:lvlText w:val="•"/>
      <w:lvlJc w:val="left"/>
      <w:pPr>
        <w:ind w:left="1023" w:hanging="368"/>
      </w:pPr>
      <w:rPr>
        <w:rFonts w:hint="default"/>
      </w:rPr>
    </w:lvl>
    <w:lvl w:ilvl="2" w:tplc="ED2E88DC">
      <w:numFmt w:val="bullet"/>
      <w:lvlText w:val="•"/>
      <w:lvlJc w:val="left"/>
      <w:pPr>
        <w:ind w:left="1566" w:hanging="368"/>
      </w:pPr>
      <w:rPr>
        <w:rFonts w:hint="default"/>
      </w:rPr>
    </w:lvl>
    <w:lvl w:ilvl="3" w:tplc="F828B3E0">
      <w:numFmt w:val="bullet"/>
      <w:lvlText w:val="•"/>
      <w:lvlJc w:val="left"/>
      <w:pPr>
        <w:ind w:left="2109" w:hanging="368"/>
      </w:pPr>
      <w:rPr>
        <w:rFonts w:hint="default"/>
      </w:rPr>
    </w:lvl>
    <w:lvl w:ilvl="4" w:tplc="200A728A">
      <w:numFmt w:val="bullet"/>
      <w:lvlText w:val="•"/>
      <w:lvlJc w:val="left"/>
      <w:pPr>
        <w:ind w:left="2653" w:hanging="368"/>
      </w:pPr>
      <w:rPr>
        <w:rFonts w:hint="default"/>
      </w:rPr>
    </w:lvl>
    <w:lvl w:ilvl="5" w:tplc="A09AC182">
      <w:numFmt w:val="bullet"/>
      <w:lvlText w:val="•"/>
      <w:lvlJc w:val="left"/>
      <w:pPr>
        <w:ind w:left="3196" w:hanging="368"/>
      </w:pPr>
      <w:rPr>
        <w:rFonts w:hint="default"/>
      </w:rPr>
    </w:lvl>
    <w:lvl w:ilvl="6" w:tplc="52CA9178">
      <w:numFmt w:val="bullet"/>
      <w:lvlText w:val="•"/>
      <w:lvlJc w:val="left"/>
      <w:pPr>
        <w:ind w:left="3739" w:hanging="368"/>
      </w:pPr>
      <w:rPr>
        <w:rFonts w:hint="default"/>
      </w:rPr>
    </w:lvl>
    <w:lvl w:ilvl="7" w:tplc="10CA51A8">
      <w:numFmt w:val="bullet"/>
      <w:lvlText w:val="•"/>
      <w:lvlJc w:val="left"/>
      <w:pPr>
        <w:ind w:left="4282" w:hanging="368"/>
      </w:pPr>
      <w:rPr>
        <w:rFonts w:hint="default"/>
      </w:rPr>
    </w:lvl>
    <w:lvl w:ilvl="8" w:tplc="27BEFEFE">
      <w:numFmt w:val="bullet"/>
      <w:lvlText w:val="•"/>
      <w:lvlJc w:val="left"/>
      <w:pPr>
        <w:ind w:left="4826" w:hanging="368"/>
      </w:pPr>
      <w:rPr>
        <w:rFonts w:hint="default"/>
      </w:rPr>
    </w:lvl>
  </w:abstractNum>
  <w:abstractNum w:abstractNumId="450">
    <w:nsid w:val="3E016CAB"/>
    <w:multiLevelType w:val="hybridMultilevel"/>
    <w:tmpl w:val="6448B57C"/>
    <w:lvl w:ilvl="0" w:tplc="DCBE111E">
      <w:numFmt w:val="bullet"/>
      <w:lvlText w:val=""/>
      <w:lvlJc w:val="left"/>
      <w:pPr>
        <w:ind w:left="103" w:hanging="337"/>
      </w:pPr>
      <w:rPr>
        <w:rFonts w:ascii="Symbol" w:eastAsia="Symbol" w:hAnsi="Symbol" w:cs="Symbol" w:hint="default"/>
        <w:w w:val="100"/>
        <w:sz w:val="24"/>
        <w:szCs w:val="24"/>
      </w:rPr>
    </w:lvl>
    <w:lvl w:ilvl="1" w:tplc="2C180384">
      <w:numFmt w:val="bullet"/>
      <w:lvlText w:val="•"/>
      <w:lvlJc w:val="left"/>
      <w:pPr>
        <w:ind w:left="575" w:hanging="337"/>
      </w:pPr>
      <w:rPr>
        <w:rFonts w:hint="default"/>
      </w:rPr>
    </w:lvl>
    <w:lvl w:ilvl="2" w:tplc="619AD14A">
      <w:numFmt w:val="bullet"/>
      <w:lvlText w:val="•"/>
      <w:lvlJc w:val="left"/>
      <w:pPr>
        <w:ind w:left="1050" w:hanging="337"/>
      </w:pPr>
      <w:rPr>
        <w:rFonts w:hint="default"/>
      </w:rPr>
    </w:lvl>
    <w:lvl w:ilvl="3" w:tplc="A4A86D9E">
      <w:numFmt w:val="bullet"/>
      <w:lvlText w:val="•"/>
      <w:lvlJc w:val="left"/>
      <w:pPr>
        <w:ind w:left="1525" w:hanging="337"/>
      </w:pPr>
      <w:rPr>
        <w:rFonts w:hint="default"/>
      </w:rPr>
    </w:lvl>
    <w:lvl w:ilvl="4" w:tplc="E2B6EC06">
      <w:numFmt w:val="bullet"/>
      <w:lvlText w:val="•"/>
      <w:lvlJc w:val="left"/>
      <w:pPr>
        <w:ind w:left="2000" w:hanging="337"/>
      </w:pPr>
      <w:rPr>
        <w:rFonts w:hint="default"/>
      </w:rPr>
    </w:lvl>
    <w:lvl w:ilvl="5" w:tplc="40AEBBCA">
      <w:numFmt w:val="bullet"/>
      <w:lvlText w:val="•"/>
      <w:lvlJc w:val="left"/>
      <w:pPr>
        <w:ind w:left="2475" w:hanging="337"/>
      </w:pPr>
      <w:rPr>
        <w:rFonts w:hint="default"/>
      </w:rPr>
    </w:lvl>
    <w:lvl w:ilvl="6" w:tplc="DDB87AA4">
      <w:numFmt w:val="bullet"/>
      <w:lvlText w:val="•"/>
      <w:lvlJc w:val="left"/>
      <w:pPr>
        <w:ind w:left="2950" w:hanging="337"/>
      </w:pPr>
      <w:rPr>
        <w:rFonts w:hint="default"/>
      </w:rPr>
    </w:lvl>
    <w:lvl w:ilvl="7" w:tplc="8B0CBE6A">
      <w:numFmt w:val="bullet"/>
      <w:lvlText w:val="•"/>
      <w:lvlJc w:val="left"/>
      <w:pPr>
        <w:ind w:left="3425" w:hanging="337"/>
      </w:pPr>
      <w:rPr>
        <w:rFonts w:hint="default"/>
      </w:rPr>
    </w:lvl>
    <w:lvl w:ilvl="8" w:tplc="8C308178">
      <w:numFmt w:val="bullet"/>
      <w:lvlText w:val="•"/>
      <w:lvlJc w:val="left"/>
      <w:pPr>
        <w:ind w:left="3901" w:hanging="337"/>
      </w:pPr>
      <w:rPr>
        <w:rFonts w:hint="default"/>
      </w:rPr>
    </w:lvl>
  </w:abstractNum>
  <w:abstractNum w:abstractNumId="451">
    <w:nsid w:val="3E23131F"/>
    <w:multiLevelType w:val="hybridMultilevel"/>
    <w:tmpl w:val="5CDAA42A"/>
    <w:lvl w:ilvl="0" w:tplc="4E9AFEA4">
      <w:numFmt w:val="bullet"/>
      <w:lvlText w:val=""/>
      <w:lvlJc w:val="left"/>
      <w:pPr>
        <w:ind w:left="506" w:hanging="404"/>
      </w:pPr>
      <w:rPr>
        <w:rFonts w:ascii="Symbol" w:eastAsia="Symbol" w:hAnsi="Symbol" w:cs="Symbol" w:hint="default"/>
        <w:w w:val="100"/>
        <w:sz w:val="24"/>
        <w:szCs w:val="24"/>
      </w:rPr>
    </w:lvl>
    <w:lvl w:ilvl="1" w:tplc="A882F880">
      <w:numFmt w:val="bullet"/>
      <w:lvlText w:val="•"/>
      <w:lvlJc w:val="left"/>
      <w:pPr>
        <w:ind w:left="1140" w:hanging="404"/>
      </w:pPr>
      <w:rPr>
        <w:rFonts w:hint="default"/>
      </w:rPr>
    </w:lvl>
    <w:lvl w:ilvl="2" w:tplc="0E203990">
      <w:numFmt w:val="bullet"/>
      <w:lvlText w:val="•"/>
      <w:lvlJc w:val="left"/>
      <w:pPr>
        <w:ind w:left="1780" w:hanging="404"/>
      </w:pPr>
      <w:rPr>
        <w:rFonts w:hint="default"/>
      </w:rPr>
    </w:lvl>
    <w:lvl w:ilvl="3" w:tplc="C194C134">
      <w:numFmt w:val="bullet"/>
      <w:lvlText w:val="•"/>
      <w:lvlJc w:val="left"/>
      <w:pPr>
        <w:ind w:left="2421" w:hanging="404"/>
      </w:pPr>
      <w:rPr>
        <w:rFonts w:hint="default"/>
      </w:rPr>
    </w:lvl>
    <w:lvl w:ilvl="4" w:tplc="847E7DD6">
      <w:numFmt w:val="bullet"/>
      <w:lvlText w:val="•"/>
      <w:lvlJc w:val="left"/>
      <w:pPr>
        <w:ind w:left="3061" w:hanging="404"/>
      </w:pPr>
      <w:rPr>
        <w:rFonts w:hint="default"/>
      </w:rPr>
    </w:lvl>
    <w:lvl w:ilvl="5" w:tplc="199CDE96">
      <w:numFmt w:val="bullet"/>
      <w:lvlText w:val="•"/>
      <w:lvlJc w:val="left"/>
      <w:pPr>
        <w:ind w:left="3701" w:hanging="404"/>
      </w:pPr>
      <w:rPr>
        <w:rFonts w:hint="default"/>
      </w:rPr>
    </w:lvl>
    <w:lvl w:ilvl="6" w:tplc="A31E4D42">
      <w:numFmt w:val="bullet"/>
      <w:lvlText w:val="•"/>
      <w:lvlJc w:val="left"/>
      <w:pPr>
        <w:ind w:left="4342" w:hanging="404"/>
      </w:pPr>
      <w:rPr>
        <w:rFonts w:hint="default"/>
      </w:rPr>
    </w:lvl>
    <w:lvl w:ilvl="7" w:tplc="6D48CC7E">
      <w:numFmt w:val="bullet"/>
      <w:lvlText w:val="•"/>
      <w:lvlJc w:val="left"/>
      <w:pPr>
        <w:ind w:left="4982" w:hanging="404"/>
      </w:pPr>
      <w:rPr>
        <w:rFonts w:hint="default"/>
      </w:rPr>
    </w:lvl>
    <w:lvl w:ilvl="8" w:tplc="B99C2DC0">
      <w:numFmt w:val="bullet"/>
      <w:lvlText w:val="•"/>
      <w:lvlJc w:val="left"/>
      <w:pPr>
        <w:ind w:left="5623" w:hanging="404"/>
      </w:pPr>
      <w:rPr>
        <w:rFonts w:hint="default"/>
      </w:rPr>
    </w:lvl>
  </w:abstractNum>
  <w:abstractNum w:abstractNumId="452">
    <w:nsid w:val="3E310FEA"/>
    <w:multiLevelType w:val="multilevel"/>
    <w:tmpl w:val="4F4EBA82"/>
    <w:lvl w:ilvl="0">
      <w:start w:val="1"/>
      <w:numFmt w:val="decimal"/>
      <w:lvlText w:val="%1"/>
      <w:lvlJc w:val="left"/>
      <w:pPr>
        <w:ind w:left="1729" w:hanging="780"/>
      </w:pPr>
      <w:rPr>
        <w:rFonts w:hint="default"/>
      </w:rPr>
    </w:lvl>
    <w:lvl w:ilvl="1">
      <w:start w:val="2"/>
      <w:numFmt w:val="decimal"/>
      <w:lvlText w:val="%1.%2"/>
      <w:lvlJc w:val="left"/>
      <w:pPr>
        <w:ind w:left="1729" w:hanging="780"/>
      </w:pPr>
      <w:rPr>
        <w:rFonts w:hint="default"/>
      </w:rPr>
    </w:lvl>
    <w:lvl w:ilvl="2">
      <w:start w:val="5"/>
      <w:numFmt w:val="decimal"/>
      <w:lvlText w:val="%1.%2.%3"/>
      <w:lvlJc w:val="left"/>
      <w:pPr>
        <w:ind w:left="1729" w:hanging="780"/>
      </w:pPr>
      <w:rPr>
        <w:rFonts w:hint="default"/>
      </w:rPr>
    </w:lvl>
    <w:lvl w:ilvl="3">
      <w:start w:val="5"/>
      <w:numFmt w:val="decimal"/>
      <w:lvlText w:val="%1.%2.%3.%4."/>
      <w:lvlJc w:val="left"/>
      <w:pPr>
        <w:ind w:left="1729" w:hanging="780"/>
      </w:pPr>
      <w:rPr>
        <w:rFonts w:ascii="Times New Roman" w:eastAsia="Times New Roman" w:hAnsi="Times New Roman" w:cs="Times New Roman" w:hint="default"/>
        <w:b/>
        <w:bCs/>
        <w:spacing w:val="-3"/>
        <w:w w:val="97"/>
        <w:sz w:val="24"/>
        <w:szCs w:val="24"/>
      </w:rPr>
    </w:lvl>
    <w:lvl w:ilvl="4">
      <w:start w:val="1"/>
      <w:numFmt w:val="decimal"/>
      <w:lvlText w:val="%1.%2.%3.%4.%5."/>
      <w:lvlJc w:val="left"/>
      <w:pPr>
        <w:ind w:left="1909" w:hanging="960"/>
      </w:pPr>
      <w:rPr>
        <w:rFonts w:ascii="Times New Roman" w:eastAsia="Times New Roman" w:hAnsi="Times New Roman" w:cs="Times New Roman" w:hint="default"/>
        <w:b/>
        <w:bCs/>
        <w:w w:val="100"/>
        <w:sz w:val="24"/>
        <w:szCs w:val="24"/>
      </w:rPr>
    </w:lvl>
    <w:lvl w:ilvl="5">
      <w:numFmt w:val="bullet"/>
      <w:lvlText w:val="•"/>
      <w:lvlJc w:val="left"/>
      <w:pPr>
        <w:ind w:left="5793" w:hanging="960"/>
      </w:pPr>
      <w:rPr>
        <w:rFonts w:hint="default"/>
      </w:rPr>
    </w:lvl>
    <w:lvl w:ilvl="6">
      <w:numFmt w:val="bullet"/>
      <w:lvlText w:val="•"/>
      <w:lvlJc w:val="left"/>
      <w:pPr>
        <w:ind w:left="6767" w:hanging="960"/>
      </w:pPr>
      <w:rPr>
        <w:rFonts w:hint="default"/>
      </w:rPr>
    </w:lvl>
    <w:lvl w:ilvl="7">
      <w:numFmt w:val="bullet"/>
      <w:lvlText w:val="•"/>
      <w:lvlJc w:val="left"/>
      <w:pPr>
        <w:ind w:left="7740" w:hanging="960"/>
      </w:pPr>
      <w:rPr>
        <w:rFonts w:hint="default"/>
      </w:rPr>
    </w:lvl>
    <w:lvl w:ilvl="8">
      <w:numFmt w:val="bullet"/>
      <w:lvlText w:val="•"/>
      <w:lvlJc w:val="left"/>
      <w:pPr>
        <w:ind w:left="8713" w:hanging="960"/>
      </w:pPr>
      <w:rPr>
        <w:rFonts w:hint="default"/>
      </w:rPr>
    </w:lvl>
  </w:abstractNum>
  <w:abstractNum w:abstractNumId="453">
    <w:nsid w:val="3E6C79E4"/>
    <w:multiLevelType w:val="hybridMultilevel"/>
    <w:tmpl w:val="FF8C6890"/>
    <w:lvl w:ilvl="0" w:tplc="BA026692">
      <w:numFmt w:val="bullet"/>
      <w:lvlText w:val=""/>
      <w:lvlJc w:val="left"/>
      <w:pPr>
        <w:ind w:left="276" w:hanging="176"/>
      </w:pPr>
      <w:rPr>
        <w:rFonts w:ascii="Symbol" w:eastAsia="Symbol" w:hAnsi="Symbol" w:cs="Symbol" w:hint="default"/>
        <w:w w:val="100"/>
        <w:sz w:val="24"/>
        <w:szCs w:val="24"/>
      </w:rPr>
    </w:lvl>
    <w:lvl w:ilvl="1" w:tplc="461CF582">
      <w:numFmt w:val="bullet"/>
      <w:lvlText w:val="•"/>
      <w:lvlJc w:val="left"/>
      <w:pPr>
        <w:ind w:left="814" w:hanging="176"/>
      </w:pPr>
      <w:rPr>
        <w:rFonts w:hint="default"/>
      </w:rPr>
    </w:lvl>
    <w:lvl w:ilvl="2" w:tplc="FBF6CCB6">
      <w:numFmt w:val="bullet"/>
      <w:lvlText w:val="•"/>
      <w:lvlJc w:val="left"/>
      <w:pPr>
        <w:ind w:left="1349" w:hanging="176"/>
      </w:pPr>
      <w:rPr>
        <w:rFonts w:hint="default"/>
      </w:rPr>
    </w:lvl>
    <w:lvl w:ilvl="3" w:tplc="0B18F762">
      <w:numFmt w:val="bullet"/>
      <w:lvlText w:val="•"/>
      <w:lvlJc w:val="left"/>
      <w:pPr>
        <w:ind w:left="1883" w:hanging="176"/>
      </w:pPr>
      <w:rPr>
        <w:rFonts w:hint="default"/>
      </w:rPr>
    </w:lvl>
    <w:lvl w:ilvl="4" w:tplc="F85C885C">
      <w:numFmt w:val="bullet"/>
      <w:lvlText w:val="•"/>
      <w:lvlJc w:val="left"/>
      <w:pPr>
        <w:ind w:left="2418" w:hanging="176"/>
      </w:pPr>
      <w:rPr>
        <w:rFonts w:hint="default"/>
      </w:rPr>
    </w:lvl>
    <w:lvl w:ilvl="5" w:tplc="99F48FC6">
      <w:numFmt w:val="bullet"/>
      <w:lvlText w:val="•"/>
      <w:lvlJc w:val="left"/>
      <w:pPr>
        <w:ind w:left="2953" w:hanging="176"/>
      </w:pPr>
      <w:rPr>
        <w:rFonts w:hint="default"/>
      </w:rPr>
    </w:lvl>
    <w:lvl w:ilvl="6" w:tplc="3FDC5A5A">
      <w:numFmt w:val="bullet"/>
      <w:lvlText w:val="•"/>
      <w:lvlJc w:val="left"/>
      <w:pPr>
        <w:ind w:left="3487" w:hanging="176"/>
      </w:pPr>
      <w:rPr>
        <w:rFonts w:hint="default"/>
      </w:rPr>
    </w:lvl>
    <w:lvl w:ilvl="7" w:tplc="9AC02DB0">
      <w:numFmt w:val="bullet"/>
      <w:lvlText w:val="•"/>
      <w:lvlJc w:val="left"/>
      <w:pPr>
        <w:ind w:left="4022" w:hanging="176"/>
      </w:pPr>
      <w:rPr>
        <w:rFonts w:hint="default"/>
      </w:rPr>
    </w:lvl>
    <w:lvl w:ilvl="8" w:tplc="FE9E9ED8">
      <w:numFmt w:val="bullet"/>
      <w:lvlText w:val="•"/>
      <w:lvlJc w:val="left"/>
      <w:pPr>
        <w:ind w:left="4557" w:hanging="176"/>
      </w:pPr>
      <w:rPr>
        <w:rFonts w:hint="default"/>
      </w:rPr>
    </w:lvl>
  </w:abstractNum>
  <w:abstractNum w:abstractNumId="454">
    <w:nsid w:val="3E76651D"/>
    <w:multiLevelType w:val="hybridMultilevel"/>
    <w:tmpl w:val="8FFADAF2"/>
    <w:lvl w:ilvl="0" w:tplc="0930C918">
      <w:numFmt w:val="bullet"/>
      <w:lvlText w:val=""/>
      <w:lvlJc w:val="left"/>
      <w:pPr>
        <w:ind w:left="304" w:hanging="202"/>
      </w:pPr>
      <w:rPr>
        <w:rFonts w:ascii="Symbol" w:eastAsia="Symbol" w:hAnsi="Symbol" w:cs="Symbol" w:hint="default"/>
        <w:w w:val="100"/>
        <w:sz w:val="24"/>
        <w:szCs w:val="24"/>
      </w:rPr>
    </w:lvl>
    <w:lvl w:ilvl="1" w:tplc="2A265C60">
      <w:numFmt w:val="bullet"/>
      <w:lvlText w:val="•"/>
      <w:lvlJc w:val="left"/>
      <w:pPr>
        <w:ind w:left="889" w:hanging="202"/>
      </w:pPr>
      <w:rPr>
        <w:rFonts w:hint="default"/>
      </w:rPr>
    </w:lvl>
    <w:lvl w:ilvl="2" w:tplc="6CDEE478">
      <w:numFmt w:val="bullet"/>
      <w:lvlText w:val="•"/>
      <w:lvlJc w:val="left"/>
      <w:pPr>
        <w:ind w:left="1479" w:hanging="202"/>
      </w:pPr>
      <w:rPr>
        <w:rFonts w:hint="default"/>
      </w:rPr>
    </w:lvl>
    <w:lvl w:ilvl="3" w:tplc="5FBAEA36">
      <w:numFmt w:val="bullet"/>
      <w:lvlText w:val="•"/>
      <w:lvlJc w:val="left"/>
      <w:pPr>
        <w:ind w:left="2068" w:hanging="202"/>
      </w:pPr>
      <w:rPr>
        <w:rFonts w:hint="default"/>
      </w:rPr>
    </w:lvl>
    <w:lvl w:ilvl="4" w:tplc="9F0C1B02">
      <w:numFmt w:val="bullet"/>
      <w:lvlText w:val="•"/>
      <w:lvlJc w:val="left"/>
      <w:pPr>
        <w:ind w:left="2658" w:hanging="202"/>
      </w:pPr>
      <w:rPr>
        <w:rFonts w:hint="default"/>
      </w:rPr>
    </w:lvl>
    <w:lvl w:ilvl="5" w:tplc="A2F4F820">
      <w:numFmt w:val="bullet"/>
      <w:lvlText w:val="•"/>
      <w:lvlJc w:val="left"/>
      <w:pPr>
        <w:ind w:left="3247" w:hanging="202"/>
      </w:pPr>
      <w:rPr>
        <w:rFonts w:hint="default"/>
      </w:rPr>
    </w:lvl>
    <w:lvl w:ilvl="6" w:tplc="8F9CF942">
      <w:numFmt w:val="bullet"/>
      <w:lvlText w:val="•"/>
      <w:lvlJc w:val="left"/>
      <w:pPr>
        <w:ind w:left="3837" w:hanging="202"/>
      </w:pPr>
      <w:rPr>
        <w:rFonts w:hint="default"/>
      </w:rPr>
    </w:lvl>
    <w:lvl w:ilvl="7" w:tplc="23A4BF68">
      <w:numFmt w:val="bullet"/>
      <w:lvlText w:val="•"/>
      <w:lvlJc w:val="left"/>
      <w:pPr>
        <w:ind w:left="4427" w:hanging="202"/>
      </w:pPr>
      <w:rPr>
        <w:rFonts w:hint="default"/>
      </w:rPr>
    </w:lvl>
    <w:lvl w:ilvl="8" w:tplc="6C48997A">
      <w:numFmt w:val="bullet"/>
      <w:lvlText w:val="•"/>
      <w:lvlJc w:val="left"/>
      <w:pPr>
        <w:ind w:left="5016" w:hanging="202"/>
      </w:pPr>
      <w:rPr>
        <w:rFonts w:hint="default"/>
      </w:rPr>
    </w:lvl>
  </w:abstractNum>
  <w:abstractNum w:abstractNumId="455">
    <w:nsid w:val="3E964332"/>
    <w:multiLevelType w:val="hybridMultilevel"/>
    <w:tmpl w:val="24C04932"/>
    <w:lvl w:ilvl="0" w:tplc="558EB880">
      <w:numFmt w:val="bullet"/>
      <w:lvlText w:val="-"/>
      <w:lvlJc w:val="left"/>
      <w:pPr>
        <w:ind w:left="204" w:hanging="128"/>
      </w:pPr>
      <w:rPr>
        <w:rFonts w:ascii="Times New Roman" w:eastAsia="Times New Roman" w:hAnsi="Times New Roman" w:cs="Times New Roman" w:hint="default"/>
        <w:w w:val="100"/>
        <w:sz w:val="22"/>
        <w:szCs w:val="22"/>
      </w:rPr>
    </w:lvl>
    <w:lvl w:ilvl="1" w:tplc="A71C5A36">
      <w:numFmt w:val="bullet"/>
      <w:lvlText w:val="•"/>
      <w:lvlJc w:val="left"/>
      <w:pPr>
        <w:ind w:left="958" w:hanging="128"/>
      </w:pPr>
      <w:rPr>
        <w:rFonts w:hint="default"/>
      </w:rPr>
    </w:lvl>
    <w:lvl w:ilvl="2" w:tplc="449A2662">
      <w:numFmt w:val="bullet"/>
      <w:lvlText w:val="•"/>
      <w:lvlJc w:val="left"/>
      <w:pPr>
        <w:ind w:left="1717" w:hanging="128"/>
      </w:pPr>
      <w:rPr>
        <w:rFonts w:hint="default"/>
      </w:rPr>
    </w:lvl>
    <w:lvl w:ilvl="3" w:tplc="EBAE0B42">
      <w:numFmt w:val="bullet"/>
      <w:lvlText w:val="•"/>
      <w:lvlJc w:val="left"/>
      <w:pPr>
        <w:ind w:left="2476" w:hanging="128"/>
      </w:pPr>
      <w:rPr>
        <w:rFonts w:hint="default"/>
      </w:rPr>
    </w:lvl>
    <w:lvl w:ilvl="4" w:tplc="3FDC5E82">
      <w:numFmt w:val="bullet"/>
      <w:lvlText w:val="•"/>
      <w:lvlJc w:val="left"/>
      <w:pPr>
        <w:ind w:left="3235" w:hanging="128"/>
      </w:pPr>
      <w:rPr>
        <w:rFonts w:hint="default"/>
      </w:rPr>
    </w:lvl>
    <w:lvl w:ilvl="5" w:tplc="FFE8090C">
      <w:numFmt w:val="bullet"/>
      <w:lvlText w:val="•"/>
      <w:lvlJc w:val="left"/>
      <w:pPr>
        <w:ind w:left="3993" w:hanging="128"/>
      </w:pPr>
      <w:rPr>
        <w:rFonts w:hint="default"/>
      </w:rPr>
    </w:lvl>
    <w:lvl w:ilvl="6" w:tplc="771E1464">
      <w:numFmt w:val="bullet"/>
      <w:lvlText w:val="•"/>
      <w:lvlJc w:val="left"/>
      <w:pPr>
        <w:ind w:left="4752" w:hanging="128"/>
      </w:pPr>
      <w:rPr>
        <w:rFonts w:hint="default"/>
      </w:rPr>
    </w:lvl>
    <w:lvl w:ilvl="7" w:tplc="8784629A">
      <w:numFmt w:val="bullet"/>
      <w:lvlText w:val="•"/>
      <w:lvlJc w:val="left"/>
      <w:pPr>
        <w:ind w:left="5511" w:hanging="128"/>
      </w:pPr>
      <w:rPr>
        <w:rFonts w:hint="default"/>
      </w:rPr>
    </w:lvl>
    <w:lvl w:ilvl="8" w:tplc="11D20968">
      <w:numFmt w:val="bullet"/>
      <w:lvlText w:val="•"/>
      <w:lvlJc w:val="left"/>
      <w:pPr>
        <w:ind w:left="6270" w:hanging="128"/>
      </w:pPr>
      <w:rPr>
        <w:rFonts w:hint="default"/>
      </w:rPr>
    </w:lvl>
  </w:abstractNum>
  <w:abstractNum w:abstractNumId="456">
    <w:nsid w:val="3EF751DD"/>
    <w:multiLevelType w:val="hybridMultilevel"/>
    <w:tmpl w:val="BDAAD44A"/>
    <w:lvl w:ilvl="0" w:tplc="CEDC8CAA">
      <w:numFmt w:val="bullet"/>
      <w:lvlText w:val=""/>
      <w:lvlJc w:val="left"/>
      <w:pPr>
        <w:ind w:left="103" w:hanging="288"/>
      </w:pPr>
      <w:rPr>
        <w:rFonts w:ascii="Symbol" w:eastAsia="Symbol" w:hAnsi="Symbol" w:cs="Symbol" w:hint="default"/>
        <w:w w:val="100"/>
        <w:sz w:val="24"/>
        <w:szCs w:val="24"/>
      </w:rPr>
    </w:lvl>
    <w:lvl w:ilvl="1" w:tplc="D3027E88">
      <w:numFmt w:val="bullet"/>
      <w:lvlText w:val="•"/>
      <w:lvlJc w:val="left"/>
      <w:pPr>
        <w:ind w:left="766" w:hanging="288"/>
      </w:pPr>
      <w:rPr>
        <w:rFonts w:hint="default"/>
      </w:rPr>
    </w:lvl>
    <w:lvl w:ilvl="2" w:tplc="CC3486F8">
      <w:numFmt w:val="bullet"/>
      <w:lvlText w:val="•"/>
      <w:lvlJc w:val="left"/>
      <w:pPr>
        <w:ind w:left="1432" w:hanging="288"/>
      </w:pPr>
      <w:rPr>
        <w:rFonts w:hint="default"/>
      </w:rPr>
    </w:lvl>
    <w:lvl w:ilvl="3" w:tplc="45E83072">
      <w:numFmt w:val="bullet"/>
      <w:lvlText w:val="•"/>
      <w:lvlJc w:val="left"/>
      <w:pPr>
        <w:ind w:left="2099" w:hanging="288"/>
      </w:pPr>
      <w:rPr>
        <w:rFonts w:hint="default"/>
      </w:rPr>
    </w:lvl>
    <w:lvl w:ilvl="4" w:tplc="E81E6F20">
      <w:numFmt w:val="bullet"/>
      <w:lvlText w:val="•"/>
      <w:lvlJc w:val="left"/>
      <w:pPr>
        <w:ind w:left="2765" w:hanging="288"/>
      </w:pPr>
      <w:rPr>
        <w:rFonts w:hint="default"/>
      </w:rPr>
    </w:lvl>
    <w:lvl w:ilvl="5" w:tplc="9E9EB1EE">
      <w:numFmt w:val="bullet"/>
      <w:lvlText w:val="•"/>
      <w:lvlJc w:val="left"/>
      <w:pPr>
        <w:ind w:left="3432" w:hanging="288"/>
      </w:pPr>
      <w:rPr>
        <w:rFonts w:hint="default"/>
      </w:rPr>
    </w:lvl>
    <w:lvl w:ilvl="6" w:tplc="7E1A4504">
      <w:numFmt w:val="bullet"/>
      <w:lvlText w:val="•"/>
      <w:lvlJc w:val="left"/>
      <w:pPr>
        <w:ind w:left="4098" w:hanging="288"/>
      </w:pPr>
      <w:rPr>
        <w:rFonts w:hint="default"/>
      </w:rPr>
    </w:lvl>
    <w:lvl w:ilvl="7" w:tplc="34227E0A">
      <w:numFmt w:val="bullet"/>
      <w:lvlText w:val="•"/>
      <w:lvlJc w:val="left"/>
      <w:pPr>
        <w:ind w:left="4765" w:hanging="288"/>
      </w:pPr>
      <w:rPr>
        <w:rFonts w:hint="default"/>
      </w:rPr>
    </w:lvl>
    <w:lvl w:ilvl="8" w:tplc="C5BA0BD4">
      <w:numFmt w:val="bullet"/>
      <w:lvlText w:val="•"/>
      <w:lvlJc w:val="left"/>
      <w:pPr>
        <w:ind w:left="5431" w:hanging="288"/>
      </w:pPr>
      <w:rPr>
        <w:rFonts w:hint="default"/>
      </w:rPr>
    </w:lvl>
  </w:abstractNum>
  <w:abstractNum w:abstractNumId="457">
    <w:nsid w:val="3EFD30B9"/>
    <w:multiLevelType w:val="hybridMultilevel"/>
    <w:tmpl w:val="BE74DDBC"/>
    <w:lvl w:ilvl="0" w:tplc="2AF69EAC">
      <w:numFmt w:val="bullet"/>
      <w:lvlText w:val=""/>
      <w:lvlJc w:val="left"/>
      <w:pPr>
        <w:ind w:left="2715" w:hanging="360"/>
      </w:pPr>
      <w:rPr>
        <w:rFonts w:ascii="Symbol" w:eastAsia="Symbol" w:hAnsi="Symbol" w:cs="Symbol" w:hint="default"/>
        <w:w w:val="100"/>
        <w:sz w:val="24"/>
        <w:szCs w:val="24"/>
      </w:rPr>
    </w:lvl>
    <w:lvl w:ilvl="1" w:tplc="CF1E6260">
      <w:numFmt w:val="bullet"/>
      <w:lvlText w:val="•"/>
      <w:lvlJc w:val="left"/>
      <w:pPr>
        <w:ind w:left="3470" w:hanging="360"/>
      </w:pPr>
      <w:rPr>
        <w:rFonts w:hint="default"/>
      </w:rPr>
    </w:lvl>
    <w:lvl w:ilvl="2" w:tplc="7C7874D8">
      <w:numFmt w:val="bullet"/>
      <w:lvlText w:val="•"/>
      <w:lvlJc w:val="left"/>
      <w:pPr>
        <w:ind w:left="4220" w:hanging="360"/>
      </w:pPr>
      <w:rPr>
        <w:rFonts w:hint="default"/>
      </w:rPr>
    </w:lvl>
    <w:lvl w:ilvl="3" w:tplc="1D025C92">
      <w:numFmt w:val="bullet"/>
      <w:lvlText w:val="•"/>
      <w:lvlJc w:val="left"/>
      <w:pPr>
        <w:ind w:left="4970" w:hanging="360"/>
      </w:pPr>
      <w:rPr>
        <w:rFonts w:hint="default"/>
      </w:rPr>
    </w:lvl>
    <w:lvl w:ilvl="4" w:tplc="AB788D9A">
      <w:numFmt w:val="bullet"/>
      <w:lvlText w:val="•"/>
      <w:lvlJc w:val="left"/>
      <w:pPr>
        <w:ind w:left="5720" w:hanging="360"/>
      </w:pPr>
      <w:rPr>
        <w:rFonts w:hint="default"/>
      </w:rPr>
    </w:lvl>
    <w:lvl w:ilvl="5" w:tplc="F868394A">
      <w:numFmt w:val="bullet"/>
      <w:lvlText w:val="•"/>
      <w:lvlJc w:val="left"/>
      <w:pPr>
        <w:ind w:left="6470" w:hanging="360"/>
      </w:pPr>
      <w:rPr>
        <w:rFonts w:hint="default"/>
      </w:rPr>
    </w:lvl>
    <w:lvl w:ilvl="6" w:tplc="21D0B076">
      <w:numFmt w:val="bullet"/>
      <w:lvlText w:val="•"/>
      <w:lvlJc w:val="left"/>
      <w:pPr>
        <w:ind w:left="7220" w:hanging="360"/>
      </w:pPr>
      <w:rPr>
        <w:rFonts w:hint="default"/>
      </w:rPr>
    </w:lvl>
    <w:lvl w:ilvl="7" w:tplc="3A10FDE6">
      <w:numFmt w:val="bullet"/>
      <w:lvlText w:val="•"/>
      <w:lvlJc w:val="left"/>
      <w:pPr>
        <w:ind w:left="7971" w:hanging="360"/>
      </w:pPr>
      <w:rPr>
        <w:rFonts w:hint="default"/>
      </w:rPr>
    </w:lvl>
    <w:lvl w:ilvl="8" w:tplc="04AEBF0E">
      <w:numFmt w:val="bullet"/>
      <w:lvlText w:val="•"/>
      <w:lvlJc w:val="left"/>
      <w:pPr>
        <w:ind w:left="8721" w:hanging="360"/>
      </w:pPr>
      <w:rPr>
        <w:rFonts w:hint="default"/>
      </w:rPr>
    </w:lvl>
  </w:abstractNum>
  <w:abstractNum w:abstractNumId="458">
    <w:nsid w:val="3F097131"/>
    <w:multiLevelType w:val="hybridMultilevel"/>
    <w:tmpl w:val="524EFC34"/>
    <w:lvl w:ilvl="0" w:tplc="E044165A">
      <w:numFmt w:val="bullet"/>
      <w:lvlText w:val=""/>
      <w:lvlJc w:val="left"/>
      <w:pPr>
        <w:ind w:left="352" w:hanging="252"/>
      </w:pPr>
      <w:rPr>
        <w:rFonts w:ascii="Symbol" w:eastAsia="Symbol" w:hAnsi="Symbol" w:cs="Symbol" w:hint="default"/>
        <w:w w:val="100"/>
        <w:sz w:val="24"/>
        <w:szCs w:val="24"/>
      </w:rPr>
    </w:lvl>
    <w:lvl w:ilvl="1" w:tplc="027EE086">
      <w:numFmt w:val="bullet"/>
      <w:lvlText w:val="•"/>
      <w:lvlJc w:val="left"/>
      <w:pPr>
        <w:ind w:left="886" w:hanging="252"/>
      </w:pPr>
      <w:rPr>
        <w:rFonts w:hint="default"/>
      </w:rPr>
    </w:lvl>
    <w:lvl w:ilvl="2" w:tplc="21B691DC">
      <w:numFmt w:val="bullet"/>
      <w:lvlText w:val="•"/>
      <w:lvlJc w:val="left"/>
      <w:pPr>
        <w:ind w:left="1413" w:hanging="252"/>
      </w:pPr>
      <w:rPr>
        <w:rFonts w:hint="default"/>
      </w:rPr>
    </w:lvl>
    <w:lvl w:ilvl="3" w:tplc="29D2E404">
      <w:numFmt w:val="bullet"/>
      <w:lvlText w:val="•"/>
      <w:lvlJc w:val="left"/>
      <w:pPr>
        <w:ind w:left="1940" w:hanging="252"/>
      </w:pPr>
      <w:rPr>
        <w:rFonts w:hint="default"/>
      </w:rPr>
    </w:lvl>
    <w:lvl w:ilvl="4" w:tplc="F2FAFAFE">
      <w:numFmt w:val="bullet"/>
      <w:lvlText w:val="•"/>
      <w:lvlJc w:val="left"/>
      <w:pPr>
        <w:ind w:left="2466" w:hanging="252"/>
      </w:pPr>
      <w:rPr>
        <w:rFonts w:hint="default"/>
      </w:rPr>
    </w:lvl>
    <w:lvl w:ilvl="5" w:tplc="79AC237A">
      <w:numFmt w:val="bullet"/>
      <w:lvlText w:val="•"/>
      <w:lvlJc w:val="left"/>
      <w:pPr>
        <w:ind w:left="2993" w:hanging="252"/>
      </w:pPr>
      <w:rPr>
        <w:rFonts w:hint="default"/>
      </w:rPr>
    </w:lvl>
    <w:lvl w:ilvl="6" w:tplc="7DEC5EB4">
      <w:numFmt w:val="bullet"/>
      <w:lvlText w:val="•"/>
      <w:lvlJc w:val="left"/>
      <w:pPr>
        <w:ind w:left="3519" w:hanging="252"/>
      </w:pPr>
      <w:rPr>
        <w:rFonts w:hint="default"/>
      </w:rPr>
    </w:lvl>
    <w:lvl w:ilvl="7" w:tplc="B9323BDC">
      <w:numFmt w:val="bullet"/>
      <w:lvlText w:val="•"/>
      <w:lvlJc w:val="left"/>
      <w:pPr>
        <w:ind w:left="4046" w:hanging="252"/>
      </w:pPr>
      <w:rPr>
        <w:rFonts w:hint="default"/>
      </w:rPr>
    </w:lvl>
    <w:lvl w:ilvl="8" w:tplc="C1A8F848">
      <w:numFmt w:val="bullet"/>
      <w:lvlText w:val="•"/>
      <w:lvlJc w:val="left"/>
      <w:pPr>
        <w:ind w:left="4573" w:hanging="252"/>
      </w:pPr>
      <w:rPr>
        <w:rFonts w:hint="default"/>
      </w:rPr>
    </w:lvl>
  </w:abstractNum>
  <w:abstractNum w:abstractNumId="459">
    <w:nsid w:val="3F195769"/>
    <w:multiLevelType w:val="hybridMultilevel"/>
    <w:tmpl w:val="34504A84"/>
    <w:lvl w:ilvl="0" w:tplc="41E8D63C">
      <w:numFmt w:val="bullet"/>
      <w:lvlText w:val="-"/>
      <w:lvlJc w:val="left"/>
      <w:pPr>
        <w:ind w:left="408" w:hanging="308"/>
      </w:pPr>
      <w:rPr>
        <w:rFonts w:ascii="Times New Roman" w:eastAsia="Times New Roman" w:hAnsi="Times New Roman" w:cs="Times New Roman" w:hint="default"/>
        <w:w w:val="100"/>
        <w:sz w:val="22"/>
        <w:szCs w:val="22"/>
      </w:rPr>
    </w:lvl>
    <w:lvl w:ilvl="1" w:tplc="6D389994">
      <w:numFmt w:val="bullet"/>
      <w:lvlText w:val="•"/>
      <w:lvlJc w:val="left"/>
      <w:pPr>
        <w:ind w:left="1210" w:hanging="308"/>
      </w:pPr>
      <w:rPr>
        <w:rFonts w:hint="default"/>
      </w:rPr>
    </w:lvl>
    <w:lvl w:ilvl="2" w:tplc="30D4C4A6">
      <w:numFmt w:val="bullet"/>
      <w:lvlText w:val="•"/>
      <w:lvlJc w:val="left"/>
      <w:pPr>
        <w:ind w:left="2020" w:hanging="308"/>
      </w:pPr>
      <w:rPr>
        <w:rFonts w:hint="default"/>
      </w:rPr>
    </w:lvl>
    <w:lvl w:ilvl="3" w:tplc="CA76ACAC">
      <w:numFmt w:val="bullet"/>
      <w:lvlText w:val="•"/>
      <w:lvlJc w:val="left"/>
      <w:pPr>
        <w:ind w:left="2830" w:hanging="308"/>
      </w:pPr>
      <w:rPr>
        <w:rFonts w:hint="default"/>
      </w:rPr>
    </w:lvl>
    <w:lvl w:ilvl="4" w:tplc="F7FC0096">
      <w:numFmt w:val="bullet"/>
      <w:lvlText w:val="•"/>
      <w:lvlJc w:val="left"/>
      <w:pPr>
        <w:ind w:left="3641" w:hanging="308"/>
      </w:pPr>
      <w:rPr>
        <w:rFonts w:hint="default"/>
      </w:rPr>
    </w:lvl>
    <w:lvl w:ilvl="5" w:tplc="FB4E75F0">
      <w:numFmt w:val="bullet"/>
      <w:lvlText w:val="•"/>
      <w:lvlJc w:val="left"/>
      <w:pPr>
        <w:ind w:left="4451" w:hanging="308"/>
      </w:pPr>
      <w:rPr>
        <w:rFonts w:hint="default"/>
      </w:rPr>
    </w:lvl>
    <w:lvl w:ilvl="6" w:tplc="0E18EFEA">
      <w:numFmt w:val="bullet"/>
      <w:lvlText w:val="•"/>
      <w:lvlJc w:val="left"/>
      <w:pPr>
        <w:ind w:left="5261" w:hanging="308"/>
      </w:pPr>
      <w:rPr>
        <w:rFonts w:hint="default"/>
      </w:rPr>
    </w:lvl>
    <w:lvl w:ilvl="7" w:tplc="9F0658D6">
      <w:numFmt w:val="bullet"/>
      <w:lvlText w:val="•"/>
      <w:lvlJc w:val="left"/>
      <w:pPr>
        <w:ind w:left="6071" w:hanging="308"/>
      </w:pPr>
      <w:rPr>
        <w:rFonts w:hint="default"/>
      </w:rPr>
    </w:lvl>
    <w:lvl w:ilvl="8" w:tplc="67C4231A">
      <w:numFmt w:val="bullet"/>
      <w:lvlText w:val="•"/>
      <w:lvlJc w:val="left"/>
      <w:pPr>
        <w:ind w:left="6882" w:hanging="308"/>
      </w:pPr>
      <w:rPr>
        <w:rFonts w:hint="default"/>
      </w:rPr>
    </w:lvl>
  </w:abstractNum>
  <w:abstractNum w:abstractNumId="460">
    <w:nsid w:val="3F266740"/>
    <w:multiLevelType w:val="hybridMultilevel"/>
    <w:tmpl w:val="79ECF9E4"/>
    <w:lvl w:ilvl="0" w:tplc="52C85C90">
      <w:numFmt w:val="bullet"/>
      <w:lvlText w:val=""/>
      <w:lvlJc w:val="left"/>
      <w:pPr>
        <w:ind w:left="470" w:hanging="368"/>
      </w:pPr>
      <w:rPr>
        <w:rFonts w:ascii="Symbol" w:eastAsia="Symbol" w:hAnsi="Symbol" w:cs="Symbol" w:hint="default"/>
        <w:w w:val="100"/>
        <w:sz w:val="24"/>
        <w:szCs w:val="24"/>
      </w:rPr>
    </w:lvl>
    <w:lvl w:ilvl="1" w:tplc="6EF05CEA">
      <w:numFmt w:val="bullet"/>
      <w:lvlText w:val="•"/>
      <w:lvlJc w:val="left"/>
      <w:pPr>
        <w:ind w:left="753" w:hanging="368"/>
      </w:pPr>
      <w:rPr>
        <w:rFonts w:hint="default"/>
      </w:rPr>
    </w:lvl>
    <w:lvl w:ilvl="2" w:tplc="CF220AD8">
      <w:numFmt w:val="bullet"/>
      <w:lvlText w:val="•"/>
      <w:lvlJc w:val="left"/>
      <w:pPr>
        <w:ind w:left="1027" w:hanging="368"/>
      </w:pPr>
      <w:rPr>
        <w:rFonts w:hint="default"/>
      </w:rPr>
    </w:lvl>
    <w:lvl w:ilvl="3" w:tplc="7042ED7A">
      <w:numFmt w:val="bullet"/>
      <w:lvlText w:val="•"/>
      <w:lvlJc w:val="left"/>
      <w:pPr>
        <w:ind w:left="1301" w:hanging="368"/>
      </w:pPr>
      <w:rPr>
        <w:rFonts w:hint="default"/>
      </w:rPr>
    </w:lvl>
    <w:lvl w:ilvl="4" w:tplc="F2DECA14">
      <w:numFmt w:val="bullet"/>
      <w:lvlText w:val="•"/>
      <w:lvlJc w:val="left"/>
      <w:pPr>
        <w:ind w:left="1574" w:hanging="368"/>
      </w:pPr>
      <w:rPr>
        <w:rFonts w:hint="default"/>
      </w:rPr>
    </w:lvl>
    <w:lvl w:ilvl="5" w:tplc="05504F64">
      <w:numFmt w:val="bullet"/>
      <w:lvlText w:val="•"/>
      <w:lvlJc w:val="left"/>
      <w:pPr>
        <w:ind w:left="1848" w:hanging="368"/>
      </w:pPr>
      <w:rPr>
        <w:rFonts w:hint="default"/>
      </w:rPr>
    </w:lvl>
    <w:lvl w:ilvl="6" w:tplc="0AE8B250">
      <w:numFmt w:val="bullet"/>
      <w:lvlText w:val="•"/>
      <w:lvlJc w:val="left"/>
      <w:pPr>
        <w:ind w:left="2121" w:hanging="368"/>
      </w:pPr>
      <w:rPr>
        <w:rFonts w:hint="default"/>
      </w:rPr>
    </w:lvl>
    <w:lvl w:ilvl="7" w:tplc="1F207F0A">
      <w:numFmt w:val="bullet"/>
      <w:lvlText w:val="•"/>
      <w:lvlJc w:val="left"/>
      <w:pPr>
        <w:ind w:left="2395" w:hanging="368"/>
      </w:pPr>
      <w:rPr>
        <w:rFonts w:hint="default"/>
      </w:rPr>
    </w:lvl>
    <w:lvl w:ilvl="8" w:tplc="19C28962">
      <w:numFmt w:val="bullet"/>
      <w:lvlText w:val="•"/>
      <w:lvlJc w:val="left"/>
      <w:pPr>
        <w:ind w:left="2669" w:hanging="368"/>
      </w:pPr>
      <w:rPr>
        <w:rFonts w:hint="default"/>
      </w:rPr>
    </w:lvl>
  </w:abstractNum>
  <w:abstractNum w:abstractNumId="461">
    <w:nsid w:val="3F294A7D"/>
    <w:multiLevelType w:val="hybridMultilevel"/>
    <w:tmpl w:val="C54471C4"/>
    <w:lvl w:ilvl="0" w:tplc="0406CBDC">
      <w:numFmt w:val="bullet"/>
      <w:lvlText w:val=""/>
      <w:lvlJc w:val="left"/>
      <w:pPr>
        <w:ind w:left="439" w:hanging="337"/>
      </w:pPr>
      <w:rPr>
        <w:rFonts w:ascii="Symbol" w:eastAsia="Symbol" w:hAnsi="Symbol" w:cs="Symbol" w:hint="default"/>
        <w:w w:val="100"/>
        <w:sz w:val="24"/>
        <w:szCs w:val="24"/>
      </w:rPr>
    </w:lvl>
    <w:lvl w:ilvl="1" w:tplc="61DE1170">
      <w:numFmt w:val="bullet"/>
      <w:lvlText w:val="•"/>
      <w:lvlJc w:val="left"/>
      <w:pPr>
        <w:ind w:left="880" w:hanging="337"/>
      </w:pPr>
      <w:rPr>
        <w:rFonts w:hint="default"/>
      </w:rPr>
    </w:lvl>
    <w:lvl w:ilvl="2" w:tplc="4E4042E8">
      <w:numFmt w:val="bullet"/>
      <w:lvlText w:val="•"/>
      <w:lvlJc w:val="left"/>
      <w:pPr>
        <w:ind w:left="1321" w:hanging="337"/>
      </w:pPr>
      <w:rPr>
        <w:rFonts w:hint="default"/>
      </w:rPr>
    </w:lvl>
    <w:lvl w:ilvl="3" w:tplc="4D926190">
      <w:numFmt w:val="bullet"/>
      <w:lvlText w:val="•"/>
      <w:lvlJc w:val="left"/>
      <w:pPr>
        <w:ind w:left="1762" w:hanging="337"/>
      </w:pPr>
      <w:rPr>
        <w:rFonts w:hint="default"/>
      </w:rPr>
    </w:lvl>
    <w:lvl w:ilvl="4" w:tplc="62FCCBA0">
      <w:numFmt w:val="bullet"/>
      <w:lvlText w:val="•"/>
      <w:lvlJc w:val="left"/>
      <w:pPr>
        <w:ind w:left="2202" w:hanging="337"/>
      </w:pPr>
      <w:rPr>
        <w:rFonts w:hint="default"/>
      </w:rPr>
    </w:lvl>
    <w:lvl w:ilvl="5" w:tplc="42A66EBE">
      <w:numFmt w:val="bullet"/>
      <w:lvlText w:val="•"/>
      <w:lvlJc w:val="left"/>
      <w:pPr>
        <w:ind w:left="2643" w:hanging="337"/>
      </w:pPr>
      <w:rPr>
        <w:rFonts w:hint="default"/>
      </w:rPr>
    </w:lvl>
    <w:lvl w:ilvl="6" w:tplc="003E8DA4">
      <w:numFmt w:val="bullet"/>
      <w:lvlText w:val="•"/>
      <w:lvlJc w:val="left"/>
      <w:pPr>
        <w:ind w:left="3083" w:hanging="337"/>
      </w:pPr>
      <w:rPr>
        <w:rFonts w:hint="default"/>
      </w:rPr>
    </w:lvl>
    <w:lvl w:ilvl="7" w:tplc="35707678">
      <w:numFmt w:val="bullet"/>
      <w:lvlText w:val="•"/>
      <w:lvlJc w:val="left"/>
      <w:pPr>
        <w:ind w:left="3524" w:hanging="337"/>
      </w:pPr>
      <w:rPr>
        <w:rFonts w:hint="default"/>
      </w:rPr>
    </w:lvl>
    <w:lvl w:ilvl="8" w:tplc="5E207CAC">
      <w:numFmt w:val="bullet"/>
      <w:lvlText w:val="•"/>
      <w:lvlJc w:val="left"/>
      <w:pPr>
        <w:ind w:left="3965" w:hanging="337"/>
      </w:pPr>
      <w:rPr>
        <w:rFonts w:hint="default"/>
      </w:rPr>
    </w:lvl>
  </w:abstractNum>
  <w:abstractNum w:abstractNumId="462">
    <w:nsid w:val="3F6E2718"/>
    <w:multiLevelType w:val="hybridMultilevel"/>
    <w:tmpl w:val="F20EB382"/>
    <w:lvl w:ilvl="0" w:tplc="EF9CBD18">
      <w:numFmt w:val="bullet"/>
      <w:lvlText w:val=""/>
      <w:lvlJc w:val="left"/>
      <w:pPr>
        <w:ind w:left="492" w:hanging="390"/>
      </w:pPr>
      <w:rPr>
        <w:rFonts w:ascii="Symbol" w:eastAsia="Symbol" w:hAnsi="Symbol" w:cs="Symbol" w:hint="default"/>
        <w:w w:val="100"/>
        <w:sz w:val="24"/>
        <w:szCs w:val="24"/>
      </w:rPr>
    </w:lvl>
    <w:lvl w:ilvl="1" w:tplc="CBDE8EB8">
      <w:numFmt w:val="bullet"/>
      <w:lvlText w:val="•"/>
      <w:lvlJc w:val="left"/>
      <w:pPr>
        <w:ind w:left="935" w:hanging="390"/>
      </w:pPr>
      <w:rPr>
        <w:rFonts w:hint="default"/>
      </w:rPr>
    </w:lvl>
    <w:lvl w:ilvl="2" w:tplc="CDB4E77C">
      <w:numFmt w:val="bullet"/>
      <w:lvlText w:val="•"/>
      <w:lvlJc w:val="left"/>
      <w:pPr>
        <w:ind w:left="1370" w:hanging="390"/>
      </w:pPr>
      <w:rPr>
        <w:rFonts w:hint="default"/>
      </w:rPr>
    </w:lvl>
    <w:lvl w:ilvl="3" w:tplc="2A00AC60">
      <w:numFmt w:val="bullet"/>
      <w:lvlText w:val="•"/>
      <w:lvlJc w:val="left"/>
      <w:pPr>
        <w:ind w:left="1805" w:hanging="390"/>
      </w:pPr>
      <w:rPr>
        <w:rFonts w:hint="default"/>
      </w:rPr>
    </w:lvl>
    <w:lvl w:ilvl="4" w:tplc="6D666408">
      <w:numFmt w:val="bullet"/>
      <w:lvlText w:val="•"/>
      <w:lvlJc w:val="left"/>
      <w:pPr>
        <w:ind w:left="2240" w:hanging="390"/>
      </w:pPr>
      <w:rPr>
        <w:rFonts w:hint="default"/>
      </w:rPr>
    </w:lvl>
    <w:lvl w:ilvl="5" w:tplc="F3EE8848">
      <w:numFmt w:val="bullet"/>
      <w:lvlText w:val="•"/>
      <w:lvlJc w:val="left"/>
      <w:pPr>
        <w:ind w:left="2675" w:hanging="390"/>
      </w:pPr>
      <w:rPr>
        <w:rFonts w:hint="default"/>
      </w:rPr>
    </w:lvl>
    <w:lvl w:ilvl="6" w:tplc="B9F46B3A">
      <w:numFmt w:val="bullet"/>
      <w:lvlText w:val="•"/>
      <w:lvlJc w:val="left"/>
      <w:pPr>
        <w:ind w:left="3110" w:hanging="390"/>
      </w:pPr>
      <w:rPr>
        <w:rFonts w:hint="default"/>
      </w:rPr>
    </w:lvl>
    <w:lvl w:ilvl="7" w:tplc="2F6A71F8">
      <w:numFmt w:val="bullet"/>
      <w:lvlText w:val="•"/>
      <w:lvlJc w:val="left"/>
      <w:pPr>
        <w:ind w:left="3545" w:hanging="390"/>
      </w:pPr>
      <w:rPr>
        <w:rFonts w:hint="default"/>
      </w:rPr>
    </w:lvl>
    <w:lvl w:ilvl="8" w:tplc="B204CFEC">
      <w:numFmt w:val="bullet"/>
      <w:lvlText w:val="•"/>
      <w:lvlJc w:val="left"/>
      <w:pPr>
        <w:ind w:left="3981" w:hanging="390"/>
      </w:pPr>
      <w:rPr>
        <w:rFonts w:hint="default"/>
      </w:rPr>
    </w:lvl>
  </w:abstractNum>
  <w:abstractNum w:abstractNumId="463">
    <w:nsid w:val="3FA43694"/>
    <w:multiLevelType w:val="hybridMultilevel"/>
    <w:tmpl w:val="FD962716"/>
    <w:lvl w:ilvl="0" w:tplc="CB703E9E">
      <w:numFmt w:val="bullet"/>
      <w:lvlText w:val=""/>
      <w:lvlJc w:val="left"/>
      <w:pPr>
        <w:ind w:left="355" w:hanging="252"/>
      </w:pPr>
      <w:rPr>
        <w:rFonts w:ascii="Symbol" w:eastAsia="Symbol" w:hAnsi="Symbol" w:cs="Symbol" w:hint="default"/>
        <w:w w:val="100"/>
        <w:sz w:val="24"/>
        <w:szCs w:val="24"/>
      </w:rPr>
    </w:lvl>
    <w:lvl w:ilvl="1" w:tplc="9F1ECDD4">
      <w:numFmt w:val="bullet"/>
      <w:lvlText w:val="•"/>
      <w:lvlJc w:val="left"/>
      <w:pPr>
        <w:ind w:left="731" w:hanging="252"/>
      </w:pPr>
      <w:rPr>
        <w:rFonts w:hint="default"/>
      </w:rPr>
    </w:lvl>
    <w:lvl w:ilvl="2" w:tplc="F4B424DC">
      <w:numFmt w:val="bullet"/>
      <w:lvlText w:val="•"/>
      <w:lvlJc w:val="left"/>
      <w:pPr>
        <w:ind w:left="1102" w:hanging="252"/>
      </w:pPr>
      <w:rPr>
        <w:rFonts w:hint="default"/>
      </w:rPr>
    </w:lvl>
    <w:lvl w:ilvl="3" w:tplc="8530F0FA">
      <w:numFmt w:val="bullet"/>
      <w:lvlText w:val="•"/>
      <w:lvlJc w:val="left"/>
      <w:pPr>
        <w:ind w:left="1473" w:hanging="252"/>
      </w:pPr>
      <w:rPr>
        <w:rFonts w:hint="default"/>
      </w:rPr>
    </w:lvl>
    <w:lvl w:ilvl="4" w:tplc="26AE6324">
      <w:numFmt w:val="bullet"/>
      <w:lvlText w:val="•"/>
      <w:lvlJc w:val="left"/>
      <w:pPr>
        <w:ind w:left="1844" w:hanging="252"/>
      </w:pPr>
      <w:rPr>
        <w:rFonts w:hint="default"/>
      </w:rPr>
    </w:lvl>
    <w:lvl w:ilvl="5" w:tplc="BB4276A4">
      <w:numFmt w:val="bullet"/>
      <w:lvlText w:val="•"/>
      <w:lvlJc w:val="left"/>
      <w:pPr>
        <w:ind w:left="2215" w:hanging="252"/>
      </w:pPr>
      <w:rPr>
        <w:rFonts w:hint="default"/>
      </w:rPr>
    </w:lvl>
    <w:lvl w:ilvl="6" w:tplc="E06E5D14">
      <w:numFmt w:val="bullet"/>
      <w:lvlText w:val="•"/>
      <w:lvlJc w:val="left"/>
      <w:pPr>
        <w:ind w:left="2586" w:hanging="252"/>
      </w:pPr>
      <w:rPr>
        <w:rFonts w:hint="default"/>
      </w:rPr>
    </w:lvl>
    <w:lvl w:ilvl="7" w:tplc="44F84F1A">
      <w:numFmt w:val="bullet"/>
      <w:lvlText w:val="•"/>
      <w:lvlJc w:val="left"/>
      <w:pPr>
        <w:ind w:left="2958" w:hanging="252"/>
      </w:pPr>
      <w:rPr>
        <w:rFonts w:hint="default"/>
      </w:rPr>
    </w:lvl>
    <w:lvl w:ilvl="8" w:tplc="05A260AA">
      <w:numFmt w:val="bullet"/>
      <w:lvlText w:val="•"/>
      <w:lvlJc w:val="left"/>
      <w:pPr>
        <w:ind w:left="3329" w:hanging="252"/>
      </w:pPr>
      <w:rPr>
        <w:rFonts w:hint="default"/>
      </w:rPr>
    </w:lvl>
  </w:abstractNum>
  <w:abstractNum w:abstractNumId="464">
    <w:nsid w:val="40216F6B"/>
    <w:multiLevelType w:val="hybridMultilevel"/>
    <w:tmpl w:val="74881958"/>
    <w:lvl w:ilvl="0" w:tplc="A88EF1D6">
      <w:numFmt w:val="bullet"/>
      <w:lvlText w:val=""/>
      <w:lvlJc w:val="left"/>
      <w:pPr>
        <w:ind w:left="470" w:hanging="368"/>
      </w:pPr>
      <w:rPr>
        <w:rFonts w:ascii="Symbol" w:eastAsia="Symbol" w:hAnsi="Symbol" w:cs="Symbol" w:hint="default"/>
        <w:w w:val="100"/>
        <w:sz w:val="24"/>
        <w:szCs w:val="24"/>
      </w:rPr>
    </w:lvl>
    <w:lvl w:ilvl="1" w:tplc="5FB64EAE">
      <w:numFmt w:val="bullet"/>
      <w:lvlText w:val="•"/>
      <w:lvlJc w:val="left"/>
      <w:pPr>
        <w:ind w:left="753" w:hanging="368"/>
      </w:pPr>
      <w:rPr>
        <w:rFonts w:hint="default"/>
      </w:rPr>
    </w:lvl>
    <w:lvl w:ilvl="2" w:tplc="BCC8BC14">
      <w:numFmt w:val="bullet"/>
      <w:lvlText w:val="•"/>
      <w:lvlJc w:val="left"/>
      <w:pPr>
        <w:ind w:left="1027" w:hanging="368"/>
      </w:pPr>
      <w:rPr>
        <w:rFonts w:hint="default"/>
      </w:rPr>
    </w:lvl>
    <w:lvl w:ilvl="3" w:tplc="E62CAC80">
      <w:numFmt w:val="bullet"/>
      <w:lvlText w:val="•"/>
      <w:lvlJc w:val="left"/>
      <w:pPr>
        <w:ind w:left="1301" w:hanging="368"/>
      </w:pPr>
      <w:rPr>
        <w:rFonts w:hint="default"/>
      </w:rPr>
    </w:lvl>
    <w:lvl w:ilvl="4" w:tplc="600C0EAE">
      <w:numFmt w:val="bullet"/>
      <w:lvlText w:val="•"/>
      <w:lvlJc w:val="left"/>
      <w:pPr>
        <w:ind w:left="1574" w:hanging="368"/>
      </w:pPr>
      <w:rPr>
        <w:rFonts w:hint="default"/>
      </w:rPr>
    </w:lvl>
    <w:lvl w:ilvl="5" w:tplc="82546B9E">
      <w:numFmt w:val="bullet"/>
      <w:lvlText w:val="•"/>
      <w:lvlJc w:val="left"/>
      <w:pPr>
        <w:ind w:left="1848" w:hanging="368"/>
      </w:pPr>
      <w:rPr>
        <w:rFonts w:hint="default"/>
      </w:rPr>
    </w:lvl>
    <w:lvl w:ilvl="6" w:tplc="1D0221A4">
      <w:numFmt w:val="bullet"/>
      <w:lvlText w:val="•"/>
      <w:lvlJc w:val="left"/>
      <w:pPr>
        <w:ind w:left="2121" w:hanging="368"/>
      </w:pPr>
      <w:rPr>
        <w:rFonts w:hint="default"/>
      </w:rPr>
    </w:lvl>
    <w:lvl w:ilvl="7" w:tplc="10D28560">
      <w:numFmt w:val="bullet"/>
      <w:lvlText w:val="•"/>
      <w:lvlJc w:val="left"/>
      <w:pPr>
        <w:ind w:left="2395" w:hanging="368"/>
      </w:pPr>
      <w:rPr>
        <w:rFonts w:hint="default"/>
      </w:rPr>
    </w:lvl>
    <w:lvl w:ilvl="8" w:tplc="377862C2">
      <w:numFmt w:val="bullet"/>
      <w:lvlText w:val="•"/>
      <w:lvlJc w:val="left"/>
      <w:pPr>
        <w:ind w:left="2669" w:hanging="368"/>
      </w:pPr>
      <w:rPr>
        <w:rFonts w:hint="default"/>
      </w:rPr>
    </w:lvl>
  </w:abstractNum>
  <w:abstractNum w:abstractNumId="465">
    <w:nsid w:val="402213D2"/>
    <w:multiLevelType w:val="hybridMultilevel"/>
    <w:tmpl w:val="0A50E5BC"/>
    <w:lvl w:ilvl="0" w:tplc="F0244346">
      <w:numFmt w:val="bullet"/>
      <w:lvlText w:val=""/>
      <w:lvlJc w:val="left"/>
      <w:pPr>
        <w:ind w:left="470" w:hanging="368"/>
      </w:pPr>
      <w:rPr>
        <w:rFonts w:ascii="Symbol" w:eastAsia="Symbol" w:hAnsi="Symbol" w:cs="Symbol" w:hint="default"/>
        <w:w w:val="100"/>
        <w:sz w:val="24"/>
        <w:szCs w:val="24"/>
      </w:rPr>
    </w:lvl>
    <w:lvl w:ilvl="1" w:tplc="3A2E7CB0">
      <w:numFmt w:val="bullet"/>
      <w:lvlText w:val="•"/>
      <w:lvlJc w:val="left"/>
      <w:pPr>
        <w:ind w:left="1023" w:hanging="368"/>
      </w:pPr>
      <w:rPr>
        <w:rFonts w:hint="default"/>
      </w:rPr>
    </w:lvl>
    <w:lvl w:ilvl="2" w:tplc="EC7E1F94">
      <w:numFmt w:val="bullet"/>
      <w:lvlText w:val="•"/>
      <w:lvlJc w:val="left"/>
      <w:pPr>
        <w:ind w:left="1566" w:hanging="368"/>
      </w:pPr>
      <w:rPr>
        <w:rFonts w:hint="default"/>
      </w:rPr>
    </w:lvl>
    <w:lvl w:ilvl="3" w:tplc="EDC8BAAA">
      <w:numFmt w:val="bullet"/>
      <w:lvlText w:val="•"/>
      <w:lvlJc w:val="left"/>
      <w:pPr>
        <w:ind w:left="2109" w:hanging="368"/>
      </w:pPr>
      <w:rPr>
        <w:rFonts w:hint="default"/>
      </w:rPr>
    </w:lvl>
    <w:lvl w:ilvl="4" w:tplc="C1DA44E0">
      <w:numFmt w:val="bullet"/>
      <w:lvlText w:val="•"/>
      <w:lvlJc w:val="left"/>
      <w:pPr>
        <w:ind w:left="2653" w:hanging="368"/>
      </w:pPr>
      <w:rPr>
        <w:rFonts w:hint="default"/>
      </w:rPr>
    </w:lvl>
    <w:lvl w:ilvl="5" w:tplc="CB8C79A8">
      <w:numFmt w:val="bullet"/>
      <w:lvlText w:val="•"/>
      <w:lvlJc w:val="left"/>
      <w:pPr>
        <w:ind w:left="3196" w:hanging="368"/>
      </w:pPr>
      <w:rPr>
        <w:rFonts w:hint="default"/>
      </w:rPr>
    </w:lvl>
    <w:lvl w:ilvl="6" w:tplc="8180AC36">
      <w:numFmt w:val="bullet"/>
      <w:lvlText w:val="•"/>
      <w:lvlJc w:val="left"/>
      <w:pPr>
        <w:ind w:left="3739" w:hanging="368"/>
      </w:pPr>
      <w:rPr>
        <w:rFonts w:hint="default"/>
      </w:rPr>
    </w:lvl>
    <w:lvl w:ilvl="7" w:tplc="421CB676">
      <w:numFmt w:val="bullet"/>
      <w:lvlText w:val="•"/>
      <w:lvlJc w:val="left"/>
      <w:pPr>
        <w:ind w:left="4282" w:hanging="368"/>
      </w:pPr>
      <w:rPr>
        <w:rFonts w:hint="default"/>
      </w:rPr>
    </w:lvl>
    <w:lvl w:ilvl="8" w:tplc="6CEC0B96">
      <w:numFmt w:val="bullet"/>
      <w:lvlText w:val="•"/>
      <w:lvlJc w:val="left"/>
      <w:pPr>
        <w:ind w:left="4826" w:hanging="368"/>
      </w:pPr>
      <w:rPr>
        <w:rFonts w:hint="default"/>
      </w:rPr>
    </w:lvl>
  </w:abstractNum>
  <w:abstractNum w:abstractNumId="466">
    <w:nsid w:val="403B4EC7"/>
    <w:multiLevelType w:val="hybridMultilevel"/>
    <w:tmpl w:val="D0A86B2C"/>
    <w:lvl w:ilvl="0" w:tplc="EB84ACDE">
      <w:numFmt w:val="bullet"/>
      <w:lvlText w:val=""/>
      <w:lvlJc w:val="left"/>
      <w:pPr>
        <w:ind w:left="352" w:hanging="252"/>
      </w:pPr>
      <w:rPr>
        <w:rFonts w:ascii="Symbol" w:eastAsia="Symbol" w:hAnsi="Symbol" w:cs="Symbol" w:hint="default"/>
        <w:w w:val="100"/>
        <w:sz w:val="24"/>
        <w:szCs w:val="24"/>
      </w:rPr>
    </w:lvl>
    <w:lvl w:ilvl="1" w:tplc="315881D8">
      <w:numFmt w:val="bullet"/>
      <w:lvlText w:val="•"/>
      <w:lvlJc w:val="left"/>
      <w:pPr>
        <w:ind w:left="886" w:hanging="252"/>
      </w:pPr>
      <w:rPr>
        <w:rFonts w:hint="default"/>
      </w:rPr>
    </w:lvl>
    <w:lvl w:ilvl="2" w:tplc="B4C220DA">
      <w:numFmt w:val="bullet"/>
      <w:lvlText w:val="•"/>
      <w:lvlJc w:val="left"/>
      <w:pPr>
        <w:ind w:left="1413" w:hanging="252"/>
      </w:pPr>
      <w:rPr>
        <w:rFonts w:hint="default"/>
      </w:rPr>
    </w:lvl>
    <w:lvl w:ilvl="3" w:tplc="8FAE702A">
      <w:numFmt w:val="bullet"/>
      <w:lvlText w:val="•"/>
      <w:lvlJc w:val="left"/>
      <w:pPr>
        <w:ind w:left="1940" w:hanging="252"/>
      </w:pPr>
      <w:rPr>
        <w:rFonts w:hint="default"/>
      </w:rPr>
    </w:lvl>
    <w:lvl w:ilvl="4" w:tplc="9BEADBE8">
      <w:numFmt w:val="bullet"/>
      <w:lvlText w:val="•"/>
      <w:lvlJc w:val="left"/>
      <w:pPr>
        <w:ind w:left="2466" w:hanging="252"/>
      </w:pPr>
      <w:rPr>
        <w:rFonts w:hint="default"/>
      </w:rPr>
    </w:lvl>
    <w:lvl w:ilvl="5" w:tplc="F80A63D0">
      <w:numFmt w:val="bullet"/>
      <w:lvlText w:val="•"/>
      <w:lvlJc w:val="left"/>
      <w:pPr>
        <w:ind w:left="2993" w:hanging="252"/>
      </w:pPr>
      <w:rPr>
        <w:rFonts w:hint="default"/>
      </w:rPr>
    </w:lvl>
    <w:lvl w:ilvl="6" w:tplc="B7BC587A">
      <w:numFmt w:val="bullet"/>
      <w:lvlText w:val="•"/>
      <w:lvlJc w:val="left"/>
      <w:pPr>
        <w:ind w:left="3519" w:hanging="252"/>
      </w:pPr>
      <w:rPr>
        <w:rFonts w:hint="default"/>
      </w:rPr>
    </w:lvl>
    <w:lvl w:ilvl="7" w:tplc="D3060288">
      <w:numFmt w:val="bullet"/>
      <w:lvlText w:val="•"/>
      <w:lvlJc w:val="left"/>
      <w:pPr>
        <w:ind w:left="4046" w:hanging="252"/>
      </w:pPr>
      <w:rPr>
        <w:rFonts w:hint="default"/>
      </w:rPr>
    </w:lvl>
    <w:lvl w:ilvl="8" w:tplc="888CECB2">
      <w:numFmt w:val="bullet"/>
      <w:lvlText w:val="•"/>
      <w:lvlJc w:val="left"/>
      <w:pPr>
        <w:ind w:left="4573" w:hanging="252"/>
      </w:pPr>
      <w:rPr>
        <w:rFonts w:hint="default"/>
      </w:rPr>
    </w:lvl>
  </w:abstractNum>
  <w:abstractNum w:abstractNumId="467">
    <w:nsid w:val="407D3E4B"/>
    <w:multiLevelType w:val="hybridMultilevel"/>
    <w:tmpl w:val="15D00CC2"/>
    <w:lvl w:ilvl="0" w:tplc="D5FE2ECC">
      <w:numFmt w:val="bullet"/>
      <w:lvlText w:val=""/>
      <w:lvlJc w:val="left"/>
      <w:pPr>
        <w:ind w:left="2042" w:hanging="360"/>
      </w:pPr>
      <w:rPr>
        <w:rFonts w:ascii="Symbol" w:eastAsia="Symbol" w:hAnsi="Symbol" w:cs="Symbol" w:hint="default"/>
        <w:w w:val="100"/>
        <w:sz w:val="24"/>
        <w:szCs w:val="24"/>
      </w:rPr>
    </w:lvl>
    <w:lvl w:ilvl="1" w:tplc="A62ECD64">
      <w:numFmt w:val="bullet"/>
      <w:lvlText w:val="•"/>
      <w:lvlJc w:val="left"/>
      <w:pPr>
        <w:ind w:left="2858" w:hanging="360"/>
      </w:pPr>
      <w:rPr>
        <w:rFonts w:hint="default"/>
      </w:rPr>
    </w:lvl>
    <w:lvl w:ilvl="2" w:tplc="2AA42B52">
      <w:numFmt w:val="bullet"/>
      <w:lvlText w:val="•"/>
      <w:lvlJc w:val="left"/>
      <w:pPr>
        <w:ind w:left="3676" w:hanging="360"/>
      </w:pPr>
      <w:rPr>
        <w:rFonts w:hint="default"/>
      </w:rPr>
    </w:lvl>
    <w:lvl w:ilvl="3" w:tplc="59E892D4">
      <w:numFmt w:val="bullet"/>
      <w:lvlText w:val="•"/>
      <w:lvlJc w:val="left"/>
      <w:pPr>
        <w:ind w:left="4494" w:hanging="360"/>
      </w:pPr>
      <w:rPr>
        <w:rFonts w:hint="default"/>
      </w:rPr>
    </w:lvl>
    <w:lvl w:ilvl="4" w:tplc="4C3AD922">
      <w:numFmt w:val="bullet"/>
      <w:lvlText w:val="•"/>
      <w:lvlJc w:val="left"/>
      <w:pPr>
        <w:ind w:left="5312" w:hanging="360"/>
      </w:pPr>
      <w:rPr>
        <w:rFonts w:hint="default"/>
      </w:rPr>
    </w:lvl>
    <w:lvl w:ilvl="5" w:tplc="905CBBCC">
      <w:numFmt w:val="bullet"/>
      <w:lvlText w:val="•"/>
      <w:lvlJc w:val="left"/>
      <w:pPr>
        <w:ind w:left="6130" w:hanging="360"/>
      </w:pPr>
      <w:rPr>
        <w:rFonts w:hint="default"/>
      </w:rPr>
    </w:lvl>
    <w:lvl w:ilvl="6" w:tplc="1B26F3EE">
      <w:numFmt w:val="bullet"/>
      <w:lvlText w:val="•"/>
      <w:lvlJc w:val="left"/>
      <w:pPr>
        <w:ind w:left="6948" w:hanging="360"/>
      </w:pPr>
      <w:rPr>
        <w:rFonts w:hint="default"/>
      </w:rPr>
    </w:lvl>
    <w:lvl w:ilvl="7" w:tplc="BBD8E596">
      <w:numFmt w:val="bullet"/>
      <w:lvlText w:val="•"/>
      <w:lvlJc w:val="left"/>
      <w:pPr>
        <w:ind w:left="7767" w:hanging="360"/>
      </w:pPr>
      <w:rPr>
        <w:rFonts w:hint="default"/>
      </w:rPr>
    </w:lvl>
    <w:lvl w:ilvl="8" w:tplc="4C5E04EA">
      <w:numFmt w:val="bullet"/>
      <w:lvlText w:val="•"/>
      <w:lvlJc w:val="left"/>
      <w:pPr>
        <w:ind w:left="8585" w:hanging="360"/>
      </w:pPr>
      <w:rPr>
        <w:rFonts w:hint="default"/>
      </w:rPr>
    </w:lvl>
  </w:abstractNum>
  <w:abstractNum w:abstractNumId="468">
    <w:nsid w:val="40AB1CCE"/>
    <w:multiLevelType w:val="hybridMultilevel"/>
    <w:tmpl w:val="7252142A"/>
    <w:lvl w:ilvl="0" w:tplc="E048AE9E">
      <w:numFmt w:val="bullet"/>
      <w:lvlText w:val=""/>
      <w:lvlJc w:val="left"/>
      <w:pPr>
        <w:ind w:left="168" w:hanging="284"/>
      </w:pPr>
      <w:rPr>
        <w:rFonts w:ascii="Symbol" w:eastAsia="Symbol" w:hAnsi="Symbol" w:cs="Symbol" w:hint="default"/>
        <w:w w:val="100"/>
        <w:sz w:val="24"/>
        <w:szCs w:val="24"/>
      </w:rPr>
    </w:lvl>
    <w:lvl w:ilvl="1" w:tplc="91F4D724">
      <w:numFmt w:val="bullet"/>
      <w:lvlText w:val=""/>
      <w:lvlJc w:val="left"/>
      <w:pPr>
        <w:ind w:left="231" w:hanging="284"/>
      </w:pPr>
      <w:rPr>
        <w:rFonts w:ascii="Symbol" w:eastAsia="Symbol" w:hAnsi="Symbol" w:cs="Symbol" w:hint="default"/>
        <w:w w:val="100"/>
        <w:sz w:val="24"/>
        <w:szCs w:val="24"/>
      </w:rPr>
    </w:lvl>
    <w:lvl w:ilvl="2" w:tplc="017091FC">
      <w:numFmt w:val="bullet"/>
      <w:lvlText w:val="•"/>
      <w:lvlJc w:val="left"/>
      <w:pPr>
        <w:ind w:left="640" w:hanging="284"/>
      </w:pPr>
      <w:rPr>
        <w:rFonts w:hint="default"/>
      </w:rPr>
    </w:lvl>
    <w:lvl w:ilvl="3" w:tplc="D70EE0A8">
      <w:numFmt w:val="bullet"/>
      <w:lvlText w:val="•"/>
      <w:lvlJc w:val="left"/>
      <w:pPr>
        <w:ind w:left="4300" w:hanging="284"/>
      </w:pPr>
      <w:rPr>
        <w:rFonts w:hint="default"/>
      </w:rPr>
    </w:lvl>
    <w:lvl w:ilvl="4" w:tplc="3DECF508">
      <w:numFmt w:val="bullet"/>
      <w:lvlText w:val="•"/>
      <w:lvlJc w:val="left"/>
      <w:pPr>
        <w:ind w:left="3696" w:hanging="284"/>
      </w:pPr>
      <w:rPr>
        <w:rFonts w:hint="default"/>
      </w:rPr>
    </w:lvl>
    <w:lvl w:ilvl="5" w:tplc="FA44C19C">
      <w:numFmt w:val="bullet"/>
      <w:lvlText w:val="•"/>
      <w:lvlJc w:val="left"/>
      <w:pPr>
        <w:ind w:left="3092" w:hanging="284"/>
      </w:pPr>
      <w:rPr>
        <w:rFonts w:hint="default"/>
      </w:rPr>
    </w:lvl>
    <w:lvl w:ilvl="6" w:tplc="0C905D04">
      <w:numFmt w:val="bullet"/>
      <w:lvlText w:val="•"/>
      <w:lvlJc w:val="left"/>
      <w:pPr>
        <w:ind w:left="2489" w:hanging="284"/>
      </w:pPr>
      <w:rPr>
        <w:rFonts w:hint="default"/>
      </w:rPr>
    </w:lvl>
    <w:lvl w:ilvl="7" w:tplc="E1422D14">
      <w:numFmt w:val="bullet"/>
      <w:lvlText w:val="•"/>
      <w:lvlJc w:val="left"/>
      <w:pPr>
        <w:ind w:left="1885" w:hanging="284"/>
      </w:pPr>
      <w:rPr>
        <w:rFonts w:hint="default"/>
      </w:rPr>
    </w:lvl>
    <w:lvl w:ilvl="8" w:tplc="CCF2FB8E">
      <w:numFmt w:val="bullet"/>
      <w:lvlText w:val="•"/>
      <w:lvlJc w:val="left"/>
      <w:pPr>
        <w:ind w:left="1281" w:hanging="284"/>
      </w:pPr>
      <w:rPr>
        <w:rFonts w:hint="default"/>
      </w:rPr>
    </w:lvl>
  </w:abstractNum>
  <w:abstractNum w:abstractNumId="469">
    <w:nsid w:val="40B064A9"/>
    <w:multiLevelType w:val="hybridMultilevel"/>
    <w:tmpl w:val="DDF244C6"/>
    <w:lvl w:ilvl="0" w:tplc="CB9810DC">
      <w:start w:val="2"/>
      <w:numFmt w:val="decimal"/>
      <w:lvlText w:val="%1."/>
      <w:lvlJc w:val="left"/>
      <w:pPr>
        <w:ind w:left="103" w:hanging="411"/>
      </w:pPr>
      <w:rPr>
        <w:rFonts w:ascii="Times New Roman" w:eastAsia="Times New Roman" w:hAnsi="Times New Roman" w:cs="Times New Roman" w:hint="default"/>
        <w:spacing w:val="-12"/>
        <w:w w:val="97"/>
        <w:sz w:val="24"/>
        <w:szCs w:val="24"/>
      </w:rPr>
    </w:lvl>
    <w:lvl w:ilvl="1" w:tplc="273C8A46">
      <w:numFmt w:val="bullet"/>
      <w:lvlText w:val="•"/>
      <w:lvlJc w:val="left"/>
      <w:pPr>
        <w:ind w:left="372" w:hanging="411"/>
      </w:pPr>
      <w:rPr>
        <w:rFonts w:hint="default"/>
      </w:rPr>
    </w:lvl>
    <w:lvl w:ilvl="2" w:tplc="2326D9A6">
      <w:numFmt w:val="bullet"/>
      <w:lvlText w:val="•"/>
      <w:lvlJc w:val="left"/>
      <w:pPr>
        <w:ind w:left="645" w:hanging="411"/>
      </w:pPr>
      <w:rPr>
        <w:rFonts w:hint="default"/>
      </w:rPr>
    </w:lvl>
    <w:lvl w:ilvl="3" w:tplc="4D704654">
      <w:numFmt w:val="bullet"/>
      <w:lvlText w:val="•"/>
      <w:lvlJc w:val="left"/>
      <w:pPr>
        <w:ind w:left="918" w:hanging="411"/>
      </w:pPr>
      <w:rPr>
        <w:rFonts w:hint="default"/>
      </w:rPr>
    </w:lvl>
    <w:lvl w:ilvl="4" w:tplc="655AC16E">
      <w:numFmt w:val="bullet"/>
      <w:lvlText w:val="•"/>
      <w:lvlJc w:val="left"/>
      <w:pPr>
        <w:ind w:left="1191" w:hanging="411"/>
      </w:pPr>
      <w:rPr>
        <w:rFonts w:hint="default"/>
      </w:rPr>
    </w:lvl>
    <w:lvl w:ilvl="5" w:tplc="16F4F9CE">
      <w:numFmt w:val="bullet"/>
      <w:lvlText w:val="•"/>
      <w:lvlJc w:val="left"/>
      <w:pPr>
        <w:ind w:left="1464" w:hanging="411"/>
      </w:pPr>
      <w:rPr>
        <w:rFonts w:hint="default"/>
      </w:rPr>
    </w:lvl>
    <w:lvl w:ilvl="6" w:tplc="E4DC56F8">
      <w:numFmt w:val="bullet"/>
      <w:lvlText w:val="•"/>
      <w:lvlJc w:val="left"/>
      <w:pPr>
        <w:ind w:left="1736" w:hanging="411"/>
      </w:pPr>
      <w:rPr>
        <w:rFonts w:hint="default"/>
      </w:rPr>
    </w:lvl>
    <w:lvl w:ilvl="7" w:tplc="D36ED90E">
      <w:numFmt w:val="bullet"/>
      <w:lvlText w:val="•"/>
      <w:lvlJc w:val="left"/>
      <w:pPr>
        <w:ind w:left="2009" w:hanging="411"/>
      </w:pPr>
      <w:rPr>
        <w:rFonts w:hint="default"/>
      </w:rPr>
    </w:lvl>
    <w:lvl w:ilvl="8" w:tplc="8806F82A">
      <w:numFmt w:val="bullet"/>
      <w:lvlText w:val="•"/>
      <w:lvlJc w:val="left"/>
      <w:pPr>
        <w:ind w:left="2282" w:hanging="411"/>
      </w:pPr>
      <w:rPr>
        <w:rFonts w:hint="default"/>
      </w:rPr>
    </w:lvl>
  </w:abstractNum>
  <w:abstractNum w:abstractNumId="470">
    <w:nsid w:val="40B50EE4"/>
    <w:multiLevelType w:val="hybridMultilevel"/>
    <w:tmpl w:val="F718D628"/>
    <w:lvl w:ilvl="0" w:tplc="52A6FD6A">
      <w:numFmt w:val="bullet"/>
      <w:lvlText w:val=""/>
      <w:lvlJc w:val="left"/>
      <w:pPr>
        <w:ind w:left="470" w:hanging="368"/>
      </w:pPr>
      <w:rPr>
        <w:rFonts w:ascii="Symbol" w:eastAsia="Symbol" w:hAnsi="Symbol" w:cs="Symbol" w:hint="default"/>
        <w:w w:val="100"/>
        <w:sz w:val="24"/>
        <w:szCs w:val="24"/>
      </w:rPr>
    </w:lvl>
    <w:lvl w:ilvl="1" w:tplc="995AC0E6">
      <w:numFmt w:val="bullet"/>
      <w:lvlText w:val="•"/>
      <w:lvlJc w:val="left"/>
      <w:pPr>
        <w:ind w:left="753" w:hanging="368"/>
      </w:pPr>
      <w:rPr>
        <w:rFonts w:hint="default"/>
      </w:rPr>
    </w:lvl>
    <w:lvl w:ilvl="2" w:tplc="E144B264">
      <w:numFmt w:val="bullet"/>
      <w:lvlText w:val="•"/>
      <w:lvlJc w:val="left"/>
      <w:pPr>
        <w:ind w:left="1027" w:hanging="368"/>
      </w:pPr>
      <w:rPr>
        <w:rFonts w:hint="default"/>
      </w:rPr>
    </w:lvl>
    <w:lvl w:ilvl="3" w:tplc="3C7242AE">
      <w:numFmt w:val="bullet"/>
      <w:lvlText w:val="•"/>
      <w:lvlJc w:val="left"/>
      <w:pPr>
        <w:ind w:left="1301" w:hanging="368"/>
      </w:pPr>
      <w:rPr>
        <w:rFonts w:hint="default"/>
      </w:rPr>
    </w:lvl>
    <w:lvl w:ilvl="4" w:tplc="891210F2">
      <w:numFmt w:val="bullet"/>
      <w:lvlText w:val="•"/>
      <w:lvlJc w:val="left"/>
      <w:pPr>
        <w:ind w:left="1574" w:hanging="368"/>
      </w:pPr>
      <w:rPr>
        <w:rFonts w:hint="default"/>
      </w:rPr>
    </w:lvl>
    <w:lvl w:ilvl="5" w:tplc="6DD28536">
      <w:numFmt w:val="bullet"/>
      <w:lvlText w:val="•"/>
      <w:lvlJc w:val="left"/>
      <w:pPr>
        <w:ind w:left="1848" w:hanging="368"/>
      </w:pPr>
      <w:rPr>
        <w:rFonts w:hint="default"/>
      </w:rPr>
    </w:lvl>
    <w:lvl w:ilvl="6" w:tplc="FD80C4DE">
      <w:numFmt w:val="bullet"/>
      <w:lvlText w:val="•"/>
      <w:lvlJc w:val="left"/>
      <w:pPr>
        <w:ind w:left="2121" w:hanging="368"/>
      </w:pPr>
      <w:rPr>
        <w:rFonts w:hint="default"/>
      </w:rPr>
    </w:lvl>
    <w:lvl w:ilvl="7" w:tplc="0756B3C6">
      <w:numFmt w:val="bullet"/>
      <w:lvlText w:val="•"/>
      <w:lvlJc w:val="left"/>
      <w:pPr>
        <w:ind w:left="2395" w:hanging="368"/>
      </w:pPr>
      <w:rPr>
        <w:rFonts w:hint="default"/>
      </w:rPr>
    </w:lvl>
    <w:lvl w:ilvl="8" w:tplc="1F1A92C4">
      <w:numFmt w:val="bullet"/>
      <w:lvlText w:val="•"/>
      <w:lvlJc w:val="left"/>
      <w:pPr>
        <w:ind w:left="2669" w:hanging="368"/>
      </w:pPr>
      <w:rPr>
        <w:rFonts w:hint="default"/>
      </w:rPr>
    </w:lvl>
  </w:abstractNum>
  <w:abstractNum w:abstractNumId="471">
    <w:nsid w:val="410809D9"/>
    <w:multiLevelType w:val="hybridMultilevel"/>
    <w:tmpl w:val="D2686266"/>
    <w:lvl w:ilvl="0" w:tplc="7E16B6E2">
      <w:start w:val="1"/>
      <w:numFmt w:val="decimal"/>
      <w:lvlText w:val="%1."/>
      <w:lvlJc w:val="left"/>
      <w:pPr>
        <w:ind w:left="119" w:hanging="708"/>
      </w:pPr>
      <w:rPr>
        <w:rFonts w:ascii="Times New Roman" w:eastAsia="Times New Roman" w:hAnsi="Times New Roman" w:cs="Times New Roman" w:hint="default"/>
        <w:spacing w:val="-2"/>
        <w:w w:val="97"/>
        <w:sz w:val="24"/>
        <w:szCs w:val="24"/>
      </w:rPr>
    </w:lvl>
    <w:lvl w:ilvl="1" w:tplc="87843766">
      <w:numFmt w:val="bullet"/>
      <w:lvlText w:val="•"/>
      <w:lvlJc w:val="left"/>
      <w:pPr>
        <w:ind w:left="1134" w:hanging="708"/>
      </w:pPr>
      <w:rPr>
        <w:rFonts w:hint="default"/>
      </w:rPr>
    </w:lvl>
    <w:lvl w:ilvl="2" w:tplc="A66034C2">
      <w:numFmt w:val="bullet"/>
      <w:lvlText w:val="•"/>
      <w:lvlJc w:val="left"/>
      <w:pPr>
        <w:ind w:left="2148" w:hanging="708"/>
      </w:pPr>
      <w:rPr>
        <w:rFonts w:hint="default"/>
      </w:rPr>
    </w:lvl>
    <w:lvl w:ilvl="3" w:tplc="47C832A4">
      <w:numFmt w:val="bullet"/>
      <w:lvlText w:val="•"/>
      <w:lvlJc w:val="left"/>
      <w:pPr>
        <w:ind w:left="3162" w:hanging="708"/>
      </w:pPr>
      <w:rPr>
        <w:rFonts w:hint="default"/>
      </w:rPr>
    </w:lvl>
    <w:lvl w:ilvl="4" w:tplc="307A29BE">
      <w:numFmt w:val="bullet"/>
      <w:lvlText w:val="•"/>
      <w:lvlJc w:val="left"/>
      <w:pPr>
        <w:ind w:left="4176" w:hanging="708"/>
      </w:pPr>
      <w:rPr>
        <w:rFonts w:hint="default"/>
      </w:rPr>
    </w:lvl>
    <w:lvl w:ilvl="5" w:tplc="CA6C203E">
      <w:numFmt w:val="bullet"/>
      <w:lvlText w:val="•"/>
      <w:lvlJc w:val="left"/>
      <w:pPr>
        <w:ind w:left="5190" w:hanging="708"/>
      </w:pPr>
      <w:rPr>
        <w:rFonts w:hint="default"/>
      </w:rPr>
    </w:lvl>
    <w:lvl w:ilvl="6" w:tplc="5F8E69D2">
      <w:numFmt w:val="bullet"/>
      <w:lvlText w:val="•"/>
      <w:lvlJc w:val="left"/>
      <w:pPr>
        <w:ind w:left="6204" w:hanging="708"/>
      </w:pPr>
      <w:rPr>
        <w:rFonts w:hint="default"/>
      </w:rPr>
    </w:lvl>
    <w:lvl w:ilvl="7" w:tplc="1E9CC5C8">
      <w:numFmt w:val="bullet"/>
      <w:lvlText w:val="•"/>
      <w:lvlJc w:val="left"/>
      <w:pPr>
        <w:ind w:left="7218" w:hanging="708"/>
      </w:pPr>
      <w:rPr>
        <w:rFonts w:hint="default"/>
      </w:rPr>
    </w:lvl>
    <w:lvl w:ilvl="8" w:tplc="2FF432F0">
      <w:numFmt w:val="bullet"/>
      <w:lvlText w:val="•"/>
      <w:lvlJc w:val="left"/>
      <w:pPr>
        <w:ind w:left="8232" w:hanging="708"/>
      </w:pPr>
      <w:rPr>
        <w:rFonts w:hint="default"/>
      </w:rPr>
    </w:lvl>
  </w:abstractNum>
  <w:abstractNum w:abstractNumId="472">
    <w:nsid w:val="410C385B"/>
    <w:multiLevelType w:val="multilevel"/>
    <w:tmpl w:val="BF9A2444"/>
    <w:lvl w:ilvl="0">
      <w:start w:val="1"/>
      <w:numFmt w:val="decimal"/>
      <w:lvlText w:val="%1"/>
      <w:lvlJc w:val="left"/>
      <w:pPr>
        <w:ind w:left="1689" w:hanging="780"/>
      </w:pPr>
      <w:rPr>
        <w:rFonts w:hint="default"/>
      </w:rPr>
    </w:lvl>
    <w:lvl w:ilvl="1">
      <w:start w:val="2"/>
      <w:numFmt w:val="decimal"/>
      <w:lvlText w:val="%1.%2"/>
      <w:lvlJc w:val="left"/>
      <w:pPr>
        <w:ind w:left="1689" w:hanging="780"/>
      </w:pPr>
      <w:rPr>
        <w:rFonts w:hint="default"/>
      </w:rPr>
    </w:lvl>
    <w:lvl w:ilvl="2">
      <w:start w:val="5"/>
      <w:numFmt w:val="decimal"/>
      <w:lvlText w:val="%1.%2.%3"/>
      <w:lvlJc w:val="left"/>
      <w:pPr>
        <w:ind w:left="1689" w:hanging="780"/>
      </w:pPr>
      <w:rPr>
        <w:rFonts w:hint="default"/>
      </w:rPr>
    </w:lvl>
    <w:lvl w:ilvl="3">
      <w:start w:val="7"/>
      <w:numFmt w:val="decimal"/>
      <w:lvlText w:val="%1.%2.%3.%4."/>
      <w:lvlJc w:val="left"/>
      <w:pPr>
        <w:ind w:left="1689" w:hanging="780"/>
      </w:pPr>
      <w:rPr>
        <w:rFonts w:ascii="Times New Roman" w:eastAsia="Times New Roman" w:hAnsi="Times New Roman" w:cs="Times New Roman" w:hint="default"/>
        <w:b/>
        <w:bCs/>
        <w:spacing w:val="-3"/>
        <w:w w:val="97"/>
        <w:sz w:val="24"/>
        <w:szCs w:val="24"/>
      </w:rPr>
    </w:lvl>
    <w:lvl w:ilvl="4">
      <w:start w:val="1"/>
      <w:numFmt w:val="decimal"/>
      <w:lvlText w:val="%1.%2.%3.%4.%5."/>
      <w:lvlJc w:val="left"/>
      <w:pPr>
        <w:ind w:left="1869" w:hanging="960"/>
      </w:pPr>
      <w:rPr>
        <w:rFonts w:ascii="Times New Roman" w:eastAsia="Times New Roman" w:hAnsi="Times New Roman" w:cs="Times New Roman" w:hint="default"/>
        <w:b/>
        <w:bCs/>
        <w:w w:val="100"/>
        <w:sz w:val="24"/>
        <w:szCs w:val="24"/>
      </w:rPr>
    </w:lvl>
    <w:lvl w:ilvl="5">
      <w:numFmt w:val="bullet"/>
      <w:lvlText w:val="•"/>
      <w:lvlJc w:val="left"/>
      <w:pPr>
        <w:ind w:left="5753" w:hanging="960"/>
      </w:pPr>
      <w:rPr>
        <w:rFonts w:hint="default"/>
      </w:rPr>
    </w:lvl>
    <w:lvl w:ilvl="6">
      <w:numFmt w:val="bullet"/>
      <w:lvlText w:val="•"/>
      <w:lvlJc w:val="left"/>
      <w:pPr>
        <w:ind w:left="6727" w:hanging="960"/>
      </w:pPr>
      <w:rPr>
        <w:rFonts w:hint="default"/>
      </w:rPr>
    </w:lvl>
    <w:lvl w:ilvl="7">
      <w:numFmt w:val="bullet"/>
      <w:lvlText w:val="•"/>
      <w:lvlJc w:val="left"/>
      <w:pPr>
        <w:ind w:left="7700" w:hanging="960"/>
      </w:pPr>
      <w:rPr>
        <w:rFonts w:hint="default"/>
      </w:rPr>
    </w:lvl>
    <w:lvl w:ilvl="8">
      <w:numFmt w:val="bullet"/>
      <w:lvlText w:val="•"/>
      <w:lvlJc w:val="left"/>
      <w:pPr>
        <w:ind w:left="8673" w:hanging="960"/>
      </w:pPr>
      <w:rPr>
        <w:rFonts w:hint="default"/>
      </w:rPr>
    </w:lvl>
  </w:abstractNum>
  <w:abstractNum w:abstractNumId="473">
    <w:nsid w:val="411D3222"/>
    <w:multiLevelType w:val="hybridMultilevel"/>
    <w:tmpl w:val="FEE68BCC"/>
    <w:lvl w:ilvl="0" w:tplc="83D4C918">
      <w:numFmt w:val="bullet"/>
      <w:lvlText w:val="•"/>
      <w:lvlJc w:val="left"/>
      <w:pPr>
        <w:ind w:left="244" w:hanging="144"/>
      </w:pPr>
      <w:rPr>
        <w:rFonts w:ascii="Times New Roman" w:eastAsia="Times New Roman" w:hAnsi="Times New Roman" w:cs="Times New Roman" w:hint="default"/>
        <w:w w:val="97"/>
        <w:sz w:val="24"/>
        <w:szCs w:val="24"/>
      </w:rPr>
    </w:lvl>
    <w:lvl w:ilvl="1" w:tplc="3D90426E">
      <w:numFmt w:val="bullet"/>
      <w:lvlText w:val="•"/>
      <w:lvlJc w:val="left"/>
      <w:pPr>
        <w:ind w:left="566" w:hanging="144"/>
      </w:pPr>
      <w:rPr>
        <w:rFonts w:hint="default"/>
      </w:rPr>
    </w:lvl>
    <w:lvl w:ilvl="2" w:tplc="0B18D80E">
      <w:numFmt w:val="bullet"/>
      <w:lvlText w:val="•"/>
      <w:lvlJc w:val="left"/>
      <w:pPr>
        <w:ind w:left="891" w:hanging="144"/>
      </w:pPr>
      <w:rPr>
        <w:rFonts w:hint="default"/>
      </w:rPr>
    </w:lvl>
    <w:lvl w:ilvl="3" w:tplc="0A5CAEC8">
      <w:numFmt w:val="bullet"/>
      <w:lvlText w:val="•"/>
      <w:lvlJc w:val="left"/>
      <w:pPr>
        <w:ind w:left="1217" w:hanging="144"/>
      </w:pPr>
      <w:rPr>
        <w:rFonts w:hint="default"/>
      </w:rPr>
    </w:lvl>
    <w:lvl w:ilvl="4" w:tplc="D48A283A">
      <w:numFmt w:val="bullet"/>
      <w:lvlText w:val="•"/>
      <w:lvlJc w:val="left"/>
      <w:pPr>
        <w:ind w:left="1543" w:hanging="144"/>
      </w:pPr>
      <w:rPr>
        <w:rFonts w:hint="default"/>
      </w:rPr>
    </w:lvl>
    <w:lvl w:ilvl="5" w:tplc="BC72D0CE">
      <w:numFmt w:val="bullet"/>
      <w:lvlText w:val="•"/>
      <w:lvlJc w:val="left"/>
      <w:pPr>
        <w:ind w:left="1869" w:hanging="144"/>
      </w:pPr>
      <w:rPr>
        <w:rFonts w:hint="default"/>
      </w:rPr>
    </w:lvl>
    <w:lvl w:ilvl="6" w:tplc="21F04364">
      <w:numFmt w:val="bullet"/>
      <w:lvlText w:val="•"/>
      <w:lvlJc w:val="left"/>
      <w:pPr>
        <w:ind w:left="2195" w:hanging="144"/>
      </w:pPr>
      <w:rPr>
        <w:rFonts w:hint="default"/>
      </w:rPr>
    </w:lvl>
    <w:lvl w:ilvl="7" w:tplc="D5FE089E">
      <w:numFmt w:val="bullet"/>
      <w:lvlText w:val="•"/>
      <w:lvlJc w:val="left"/>
      <w:pPr>
        <w:ind w:left="2521" w:hanging="144"/>
      </w:pPr>
      <w:rPr>
        <w:rFonts w:hint="default"/>
      </w:rPr>
    </w:lvl>
    <w:lvl w:ilvl="8" w:tplc="E2381EF4">
      <w:numFmt w:val="bullet"/>
      <w:lvlText w:val="•"/>
      <w:lvlJc w:val="left"/>
      <w:pPr>
        <w:ind w:left="2847" w:hanging="144"/>
      </w:pPr>
      <w:rPr>
        <w:rFonts w:hint="default"/>
      </w:rPr>
    </w:lvl>
  </w:abstractNum>
  <w:abstractNum w:abstractNumId="474">
    <w:nsid w:val="41261E07"/>
    <w:multiLevelType w:val="hybridMultilevel"/>
    <w:tmpl w:val="6228FE6A"/>
    <w:lvl w:ilvl="0" w:tplc="BC50D10E">
      <w:numFmt w:val="bullet"/>
      <w:lvlText w:val="•"/>
      <w:lvlJc w:val="left"/>
      <w:pPr>
        <w:ind w:left="244" w:hanging="144"/>
      </w:pPr>
      <w:rPr>
        <w:rFonts w:ascii="Times New Roman" w:eastAsia="Times New Roman" w:hAnsi="Times New Roman" w:cs="Times New Roman" w:hint="default"/>
        <w:w w:val="97"/>
        <w:sz w:val="24"/>
        <w:szCs w:val="24"/>
      </w:rPr>
    </w:lvl>
    <w:lvl w:ilvl="1" w:tplc="B3B01350">
      <w:numFmt w:val="bullet"/>
      <w:lvlText w:val="•"/>
      <w:lvlJc w:val="left"/>
      <w:pPr>
        <w:ind w:left="566" w:hanging="144"/>
      </w:pPr>
      <w:rPr>
        <w:rFonts w:hint="default"/>
      </w:rPr>
    </w:lvl>
    <w:lvl w:ilvl="2" w:tplc="2D90502A">
      <w:numFmt w:val="bullet"/>
      <w:lvlText w:val="•"/>
      <w:lvlJc w:val="left"/>
      <w:pPr>
        <w:ind w:left="891" w:hanging="144"/>
      </w:pPr>
      <w:rPr>
        <w:rFonts w:hint="default"/>
      </w:rPr>
    </w:lvl>
    <w:lvl w:ilvl="3" w:tplc="D1649FA2">
      <w:numFmt w:val="bullet"/>
      <w:lvlText w:val="•"/>
      <w:lvlJc w:val="left"/>
      <w:pPr>
        <w:ind w:left="1217" w:hanging="144"/>
      </w:pPr>
      <w:rPr>
        <w:rFonts w:hint="default"/>
      </w:rPr>
    </w:lvl>
    <w:lvl w:ilvl="4" w:tplc="940C0A94">
      <w:numFmt w:val="bullet"/>
      <w:lvlText w:val="•"/>
      <w:lvlJc w:val="left"/>
      <w:pPr>
        <w:ind w:left="1543" w:hanging="144"/>
      </w:pPr>
      <w:rPr>
        <w:rFonts w:hint="default"/>
      </w:rPr>
    </w:lvl>
    <w:lvl w:ilvl="5" w:tplc="46743C76">
      <w:numFmt w:val="bullet"/>
      <w:lvlText w:val="•"/>
      <w:lvlJc w:val="left"/>
      <w:pPr>
        <w:ind w:left="1869" w:hanging="144"/>
      </w:pPr>
      <w:rPr>
        <w:rFonts w:hint="default"/>
      </w:rPr>
    </w:lvl>
    <w:lvl w:ilvl="6" w:tplc="E7CE5DAA">
      <w:numFmt w:val="bullet"/>
      <w:lvlText w:val="•"/>
      <w:lvlJc w:val="left"/>
      <w:pPr>
        <w:ind w:left="2195" w:hanging="144"/>
      </w:pPr>
      <w:rPr>
        <w:rFonts w:hint="default"/>
      </w:rPr>
    </w:lvl>
    <w:lvl w:ilvl="7" w:tplc="A84A90D8">
      <w:numFmt w:val="bullet"/>
      <w:lvlText w:val="•"/>
      <w:lvlJc w:val="left"/>
      <w:pPr>
        <w:ind w:left="2521" w:hanging="144"/>
      </w:pPr>
      <w:rPr>
        <w:rFonts w:hint="default"/>
      </w:rPr>
    </w:lvl>
    <w:lvl w:ilvl="8" w:tplc="445C00C4">
      <w:numFmt w:val="bullet"/>
      <w:lvlText w:val="•"/>
      <w:lvlJc w:val="left"/>
      <w:pPr>
        <w:ind w:left="2847" w:hanging="144"/>
      </w:pPr>
      <w:rPr>
        <w:rFonts w:hint="default"/>
      </w:rPr>
    </w:lvl>
  </w:abstractNum>
  <w:abstractNum w:abstractNumId="475">
    <w:nsid w:val="41481CCD"/>
    <w:multiLevelType w:val="hybridMultilevel"/>
    <w:tmpl w:val="3BB60B98"/>
    <w:lvl w:ilvl="0" w:tplc="41D04D4A">
      <w:numFmt w:val="bullet"/>
      <w:lvlText w:val="•"/>
      <w:lvlJc w:val="left"/>
      <w:pPr>
        <w:ind w:left="244" w:hanging="144"/>
      </w:pPr>
      <w:rPr>
        <w:rFonts w:ascii="Times New Roman" w:eastAsia="Times New Roman" w:hAnsi="Times New Roman" w:cs="Times New Roman" w:hint="default"/>
        <w:w w:val="97"/>
        <w:sz w:val="24"/>
        <w:szCs w:val="24"/>
      </w:rPr>
    </w:lvl>
    <w:lvl w:ilvl="1" w:tplc="A52AD674">
      <w:numFmt w:val="bullet"/>
      <w:lvlText w:val="•"/>
      <w:lvlJc w:val="left"/>
      <w:pPr>
        <w:ind w:left="566" w:hanging="144"/>
      </w:pPr>
      <w:rPr>
        <w:rFonts w:hint="default"/>
      </w:rPr>
    </w:lvl>
    <w:lvl w:ilvl="2" w:tplc="C456CE8A">
      <w:numFmt w:val="bullet"/>
      <w:lvlText w:val="•"/>
      <w:lvlJc w:val="left"/>
      <w:pPr>
        <w:ind w:left="891" w:hanging="144"/>
      </w:pPr>
      <w:rPr>
        <w:rFonts w:hint="default"/>
      </w:rPr>
    </w:lvl>
    <w:lvl w:ilvl="3" w:tplc="3572B736">
      <w:numFmt w:val="bullet"/>
      <w:lvlText w:val="•"/>
      <w:lvlJc w:val="left"/>
      <w:pPr>
        <w:ind w:left="1217" w:hanging="144"/>
      </w:pPr>
      <w:rPr>
        <w:rFonts w:hint="default"/>
      </w:rPr>
    </w:lvl>
    <w:lvl w:ilvl="4" w:tplc="1D825854">
      <w:numFmt w:val="bullet"/>
      <w:lvlText w:val="•"/>
      <w:lvlJc w:val="left"/>
      <w:pPr>
        <w:ind w:left="1543" w:hanging="144"/>
      </w:pPr>
      <w:rPr>
        <w:rFonts w:hint="default"/>
      </w:rPr>
    </w:lvl>
    <w:lvl w:ilvl="5" w:tplc="F18C4684">
      <w:numFmt w:val="bullet"/>
      <w:lvlText w:val="•"/>
      <w:lvlJc w:val="left"/>
      <w:pPr>
        <w:ind w:left="1869" w:hanging="144"/>
      </w:pPr>
      <w:rPr>
        <w:rFonts w:hint="default"/>
      </w:rPr>
    </w:lvl>
    <w:lvl w:ilvl="6" w:tplc="B63A539C">
      <w:numFmt w:val="bullet"/>
      <w:lvlText w:val="•"/>
      <w:lvlJc w:val="left"/>
      <w:pPr>
        <w:ind w:left="2195" w:hanging="144"/>
      </w:pPr>
      <w:rPr>
        <w:rFonts w:hint="default"/>
      </w:rPr>
    </w:lvl>
    <w:lvl w:ilvl="7" w:tplc="E408BA5E">
      <w:numFmt w:val="bullet"/>
      <w:lvlText w:val="•"/>
      <w:lvlJc w:val="left"/>
      <w:pPr>
        <w:ind w:left="2521" w:hanging="144"/>
      </w:pPr>
      <w:rPr>
        <w:rFonts w:hint="default"/>
      </w:rPr>
    </w:lvl>
    <w:lvl w:ilvl="8" w:tplc="588202E0">
      <w:numFmt w:val="bullet"/>
      <w:lvlText w:val="•"/>
      <w:lvlJc w:val="left"/>
      <w:pPr>
        <w:ind w:left="2847" w:hanging="144"/>
      </w:pPr>
      <w:rPr>
        <w:rFonts w:hint="default"/>
      </w:rPr>
    </w:lvl>
  </w:abstractNum>
  <w:abstractNum w:abstractNumId="476">
    <w:nsid w:val="416627FC"/>
    <w:multiLevelType w:val="hybridMultilevel"/>
    <w:tmpl w:val="3CAE3006"/>
    <w:lvl w:ilvl="0" w:tplc="E0CCB108">
      <w:numFmt w:val="bullet"/>
      <w:lvlText w:val=""/>
      <w:lvlJc w:val="left"/>
      <w:pPr>
        <w:ind w:left="100" w:hanging="176"/>
      </w:pPr>
      <w:rPr>
        <w:rFonts w:ascii="Symbol" w:eastAsia="Symbol" w:hAnsi="Symbol" w:cs="Symbol" w:hint="default"/>
        <w:w w:val="100"/>
        <w:sz w:val="24"/>
        <w:szCs w:val="24"/>
      </w:rPr>
    </w:lvl>
    <w:lvl w:ilvl="1" w:tplc="3030FE8E">
      <w:numFmt w:val="bullet"/>
      <w:lvlText w:val="•"/>
      <w:lvlJc w:val="left"/>
      <w:pPr>
        <w:ind w:left="653" w:hanging="176"/>
      </w:pPr>
      <w:rPr>
        <w:rFonts w:hint="default"/>
      </w:rPr>
    </w:lvl>
    <w:lvl w:ilvl="2" w:tplc="2EA84FAA">
      <w:numFmt w:val="bullet"/>
      <w:lvlText w:val="•"/>
      <w:lvlJc w:val="left"/>
      <w:pPr>
        <w:ind w:left="1206" w:hanging="176"/>
      </w:pPr>
      <w:rPr>
        <w:rFonts w:hint="default"/>
      </w:rPr>
    </w:lvl>
    <w:lvl w:ilvl="3" w:tplc="C73CFE0C">
      <w:numFmt w:val="bullet"/>
      <w:lvlText w:val="•"/>
      <w:lvlJc w:val="left"/>
      <w:pPr>
        <w:ind w:left="1759" w:hanging="176"/>
      </w:pPr>
      <w:rPr>
        <w:rFonts w:hint="default"/>
      </w:rPr>
    </w:lvl>
    <w:lvl w:ilvl="4" w:tplc="BE94AD86">
      <w:numFmt w:val="bullet"/>
      <w:lvlText w:val="•"/>
      <w:lvlJc w:val="left"/>
      <w:pPr>
        <w:ind w:left="2312" w:hanging="176"/>
      </w:pPr>
      <w:rPr>
        <w:rFonts w:hint="default"/>
      </w:rPr>
    </w:lvl>
    <w:lvl w:ilvl="5" w:tplc="684EF774">
      <w:numFmt w:val="bullet"/>
      <w:lvlText w:val="•"/>
      <w:lvlJc w:val="left"/>
      <w:pPr>
        <w:ind w:left="2865" w:hanging="176"/>
      </w:pPr>
      <w:rPr>
        <w:rFonts w:hint="default"/>
      </w:rPr>
    </w:lvl>
    <w:lvl w:ilvl="6" w:tplc="E44236D6">
      <w:numFmt w:val="bullet"/>
      <w:lvlText w:val="•"/>
      <w:lvlJc w:val="left"/>
      <w:pPr>
        <w:ind w:left="3418" w:hanging="176"/>
      </w:pPr>
      <w:rPr>
        <w:rFonts w:hint="default"/>
      </w:rPr>
    </w:lvl>
    <w:lvl w:ilvl="7" w:tplc="0688D392">
      <w:numFmt w:val="bullet"/>
      <w:lvlText w:val="•"/>
      <w:lvlJc w:val="left"/>
      <w:pPr>
        <w:ind w:left="3971" w:hanging="176"/>
      </w:pPr>
      <w:rPr>
        <w:rFonts w:hint="default"/>
      </w:rPr>
    </w:lvl>
    <w:lvl w:ilvl="8" w:tplc="430449A0">
      <w:numFmt w:val="bullet"/>
      <w:lvlText w:val="•"/>
      <w:lvlJc w:val="left"/>
      <w:pPr>
        <w:ind w:left="4525" w:hanging="176"/>
      </w:pPr>
      <w:rPr>
        <w:rFonts w:hint="default"/>
      </w:rPr>
    </w:lvl>
  </w:abstractNum>
  <w:abstractNum w:abstractNumId="477">
    <w:nsid w:val="41B62636"/>
    <w:multiLevelType w:val="hybridMultilevel"/>
    <w:tmpl w:val="1ED412B4"/>
    <w:lvl w:ilvl="0" w:tplc="FBD851B6">
      <w:numFmt w:val="bullet"/>
      <w:lvlText w:val=""/>
      <w:lvlJc w:val="left"/>
      <w:pPr>
        <w:ind w:left="492" w:hanging="390"/>
      </w:pPr>
      <w:rPr>
        <w:rFonts w:ascii="Symbol" w:eastAsia="Symbol" w:hAnsi="Symbol" w:cs="Symbol" w:hint="default"/>
        <w:w w:val="100"/>
        <w:sz w:val="24"/>
        <w:szCs w:val="24"/>
      </w:rPr>
    </w:lvl>
    <w:lvl w:ilvl="1" w:tplc="4BF45310">
      <w:numFmt w:val="bullet"/>
      <w:lvlText w:val="•"/>
      <w:lvlJc w:val="left"/>
      <w:pPr>
        <w:ind w:left="935" w:hanging="390"/>
      </w:pPr>
      <w:rPr>
        <w:rFonts w:hint="default"/>
      </w:rPr>
    </w:lvl>
    <w:lvl w:ilvl="2" w:tplc="2266F8EE">
      <w:numFmt w:val="bullet"/>
      <w:lvlText w:val="•"/>
      <w:lvlJc w:val="left"/>
      <w:pPr>
        <w:ind w:left="1370" w:hanging="390"/>
      </w:pPr>
      <w:rPr>
        <w:rFonts w:hint="default"/>
      </w:rPr>
    </w:lvl>
    <w:lvl w:ilvl="3" w:tplc="47D4191A">
      <w:numFmt w:val="bullet"/>
      <w:lvlText w:val="•"/>
      <w:lvlJc w:val="left"/>
      <w:pPr>
        <w:ind w:left="1805" w:hanging="390"/>
      </w:pPr>
      <w:rPr>
        <w:rFonts w:hint="default"/>
      </w:rPr>
    </w:lvl>
    <w:lvl w:ilvl="4" w:tplc="6DC0F1F6">
      <w:numFmt w:val="bullet"/>
      <w:lvlText w:val="•"/>
      <w:lvlJc w:val="left"/>
      <w:pPr>
        <w:ind w:left="2240" w:hanging="390"/>
      </w:pPr>
      <w:rPr>
        <w:rFonts w:hint="default"/>
      </w:rPr>
    </w:lvl>
    <w:lvl w:ilvl="5" w:tplc="FC36441C">
      <w:numFmt w:val="bullet"/>
      <w:lvlText w:val="•"/>
      <w:lvlJc w:val="left"/>
      <w:pPr>
        <w:ind w:left="2675" w:hanging="390"/>
      </w:pPr>
      <w:rPr>
        <w:rFonts w:hint="default"/>
      </w:rPr>
    </w:lvl>
    <w:lvl w:ilvl="6" w:tplc="5464EFB2">
      <w:numFmt w:val="bullet"/>
      <w:lvlText w:val="•"/>
      <w:lvlJc w:val="left"/>
      <w:pPr>
        <w:ind w:left="3110" w:hanging="390"/>
      </w:pPr>
      <w:rPr>
        <w:rFonts w:hint="default"/>
      </w:rPr>
    </w:lvl>
    <w:lvl w:ilvl="7" w:tplc="0280425A">
      <w:numFmt w:val="bullet"/>
      <w:lvlText w:val="•"/>
      <w:lvlJc w:val="left"/>
      <w:pPr>
        <w:ind w:left="3545" w:hanging="390"/>
      </w:pPr>
      <w:rPr>
        <w:rFonts w:hint="default"/>
      </w:rPr>
    </w:lvl>
    <w:lvl w:ilvl="8" w:tplc="C65437F6">
      <w:numFmt w:val="bullet"/>
      <w:lvlText w:val="•"/>
      <w:lvlJc w:val="left"/>
      <w:pPr>
        <w:ind w:left="3981" w:hanging="390"/>
      </w:pPr>
      <w:rPr>
        <w:rFonts w:hint="default"/>
      </w:rPr>
    </w:lvl>
  </w:abstractNum>
  <w:abstractNum w:abstractNumId="478">
    <w:nsid w:val="41DD7E32"/>
    <w:multiLevelType w:val="hybridMultilevel"/>
    <w:tmpl w:val="13E46EFC"/>
    <w:lvl w:ilvl="0" w:tplc="41DE6570">
      <w:numFmt w:val="bullet"/>
      <w:lvlText w:val=""/>
      <w:lvlJc w:val="left"/>
      <w:pPr>
        <w:ind w:left="470" w:hanging="368"/>
      </w:pPr>
      <w:rPr>
        <w:rFonts w:ascii="Symbol" w:eastAsia="Symbol" w:hAnsi="Symbol" w:cs="Symbol" w:hint="default"/>
        <w:w w:val="100"/>
        <w:sz w:val="24"/>
        <w:szCs w:val="24"/>
      </w:rPr>
    </w:lvl>
    <w:lvl w:ilvl="1" w:tplc="DF00AC6E">
      <w:numFmt w:val="bullet"/>
      <w:lvlText w:val="•"/>
      <w:lvlJc w:val="left"/>
      <w:pPr>
        <w:ind w:left="1080" w:hanging="368"/>
      </w:pPr>
      <w:rPr>
        <w:rFonts w:hint="default"/>
      </w:rPr>
    </w:lvl>
    <w:lvl w:ilvl="2" w:tplc="640CB6CC">
      <w:numFmt w:val="bullet"/>
      <w:lvlText w:val="•"/>
      <w:lvlJc w:val="left"/>
      <w:pPr>
        <w:ind w:left="1680" w:hanging="368"/>
      </w:pPr>
      <w:rPr>
        <w:rFonts w:hint="default"/>
      </w:rPr>
    </w:lvl>
    <w:lvl w:ilvl="3" w:tplc="4B521C1A">
      <w:numFmt w:val="bullet"/>
      <w:lvlText w:val="•"/>
      <w:lvlJc w:val="left"/>
      <w:pPr>
        <w:ind w:left="2280" w:hanging="368"/>
      </w:pPr>
      <w:rPr>
        <w:rFonts w:hint="default"/>
      </w:rPr>
    </w:lvl>
    <w:lvl w:ilvl="4" w:tplc="8F3EC23E">
      <w:numFmt w:val="bullet"/>
      <w:lvlText w:val="•"/>
      <w:lvlJc w:val="left"/>
      <w:pPr>
        <w:ind w:left="2880" w:hanging="368"/>
      </w:pPr>
      <w:rPr>
        <w:rFonts w:hint="default"/>
      </w:rPr>
    </w:lvl>
    <w:lvl w:ilvl="5" w:tplc="64E40DA6">
      <w:numFmt w:val="bullet"/>
      <w:lvlText w:val="•"/>
      <w:lvlJc w:val="left"/>
      <w:pPr>
        <w:ind w:left="3480" w:hanging="368"/>
      </w:pPr>
      <w:rPr>
        <w:rFonts w:hint="default"/>
      </w:rPr>
    </w:lvl>
    <w:lvl w:ilvl="6" w:tplc="EC76E86A">
      <w:numFmt w:val="bullet"/>
      <w:lvlText w:val="•"/>
      <w:lvlJc w:val="left"/>
      <w:pPr>
        <w:ind w:left="4080" w:hanging="368"/>
      </w:pPr>
      <w:rPr>
        <w:rFonts w:hint="default"/>
      </w:rPr>
    </w:lvl>
    <w:lvl w:ilvl="7" w:tplc="D5E89E52">
      <w:numFmt w:val="bullet"/>
      <w:lvlText w:val="•"/>
      <w:lvlJc w:val="left"/>
      <w:pPr>
        <w:ind w:left="4681" w:hanging="368"/>
      </w:pPr>
      <w:rPr>
        <w:rFonts w:hint="default"/>
      </w:rPr>
    </w:lvl>
    <w:lvl w:ilvl="8" w:tplc="33A6ECE2">
      <w:numFmt w:val="bullet"/>
      <w:lvlText w:val="•"/>
      <w:lvlJc w:val="left"/>
      <w:pPr>
        <w:ind w:left="5281" w:hanging="368"/>
      </w:pPr>
      <w:rPr>
        <w:rFonts w:hint="default"/>
      </w:rPr>
    </w:lvl>
  </w:abstractNum>
  <w:abstractNum w:abstractNumId="479">
    <w:nsid w:val="41DE1D92"/>
    <w:multiLevelType w:val="hybridMultilevel"/>
    <w:tmpl w:val="24449984"/>
    <w:lvl w:ilvl="0" w:tplc="0BC6FE88">
      <w:numFmt w:val="bullet"/>
      <w:lvlText w:val=""/>
      <w:lvlJc w:val="left"/>
      <w:pPr>
        <w:ind w:left="470" w:hanging="368"/>
      </w:pPr>
      <w:rPr>
        <w:rFonts w:ascii="Symbol" w:eastAsia="Symbol" w:hAnsi="Symbol" w:cs="Symbol" w:hint="default"/>
        <w:w w:val="100"/>
        <w:sz w:val="24"/>
        <w:szCs w:val="24"/>
      </w:rPr>
    </w:lvl>
    <w:lvl w:ilvl="1" w:tplc="4692D316">
      <w:numFmt w:val="bullet"/>
      <w:lvlText w:val="•"/>
      <w:lvlJc w:val="left"/>
      <w:pPr>
        <w:ind w:left="753" w:hanging="368"/>
      </w:pPr>
      <w:rPr>
        <w:rFonts w:hint="default"/>
      </w:rPr>
    </w:lvl>
    <w:lvl w:ilvl="2" w:tplc="70084044">
      <w:numFmt w:val="bullet"/>
      <w:lvlText w:val="•"/>
      <w:lvlJc w:val="left"/>
      <w:pPr>
        <w:ind w:left="1027" w:hanging="368"/>
      </w:pPr>
      <w:rPr>
        <w:rFonts w:hint="default"/>
      </w:rPr>
    </w:lvl>
    <w:lvl w:ilvl="3" w:tplc="F8AC6C66">
      <w:numFmt w:val="bullet"/>
      <w:lvlText w:val="•"/>
      <w:lvlJc w:val="left"/>
      <w:pPr>
        <w:ind w:left="1301" w:hanging="368"/>
      </w:pPr>
      <w:rPr>
        <w:rFonts w:hint="default"/>
      </w:rPr>
    </w:lvl>
    <w:lvl w:ilvl="4" w:tplc="0C489D86">
      <w:numFmt w:val="bullet"/>
      <w:lvlText w:val="•"/>
      <w:lvlJc w:val="left"/>
      <w:pPr>
        <w:ind w:left="1574" w:hanging="368"/>
      </w:pPr>
      <w:rPr>
        <w:rFonts w:hint="default"/>
      </w:rPr>
    </w:lvl>
    <w:lvl w:ilvl="5" w:tplc="ACB646A8">
      <w:numFmt w:val="bullet"/>
      <w:lvlText w:val="•"/>
      <w:lvlJc w:val="left"/>
      <w:pPr>
        <w:ind w:left="1848" w:hanging="368"/>
      </w:pPr>
      <w:rPr>
        <w:rFonts w:hint="default"/>
      </w:rPr>
    </w:lvl>
    <w:lvl w:ilvl="6" w:tplc="EB7ECF3C">
      <w:numFmt w:val="bullet"/>
      <w:lvlText w:val="•"/>
      <w:lvlJc w:val="left"/>
      <w:pPr>
        <w:ind w:left="2121" w:hanging="368"/>
      </w:pPr>
      <w:rPr>
        <w:rFonts w:hint="default"/>
      </w:rPr>
    </w:lvl>
    <w:lvl w:ilvl="7" w:tplc="CFC2D1A4">
      <w:numFmt w:val="bullet"/>
      <w:lvlText w:val="•"/>
      <w:lvlJc w:val="left"/>
      <w:pPr>
        <w:ind w:left="2395" w:hanging="368"/>
      </w:pPr>
      <w:rPr>
        <w:rFonts w:hint="default"/>
      </w:rPr>
    </w:lvl>
    <w:lvl w:ilvl="8" w:tplc="1F9AA512">
      <w:numFmt w:val="bullet"/>
      <w:lvlText w:val="•"/>
      <w:lvlJc w:val="left"/>
      <w:pPr>
        <w:ind w:left="2669" w:hanging="368"/>
      </w:pPr>
      <w:rPr>
        <w:rFonts w:hint="default"/>
      </w:rPr>
    </w:lvl>
  </w:abstractNum>
  <w:abstractNum w:abstractNumId="480">
    <w:nsid w:val="41DF5C69"/>
    <w:multiLevelType w:val="hybridMultilevel"/>
    <w:tmpl w:val="D7961DFE"/>
    <w:lvl w:ilvl="0" w:tplc="E1C61234">
      <w:numFmt w:val="bullet"/>
      <w:lvlText w:val=""/>
      <w:lvlJc w:val="left"/>
      <w:pPr>
        <w:ind w:left="276" w:hanging="176"/>
      </w:pPr>
      <w:rPr>
        <w:rFonts w:ascii="Symbol" w:eastAsia="Symbol" w:hAnsi="Symbol" w:cs="Symbol" w:hint="default"/>
        <w:w w:val="100"/>
        <w:sz w:val="24"/>
        <w:szCs w:val="24"/>
      </w:rPr>
    </w:lvl>
    <w:lvl w:ilvl="1" w:tplc="C896DD4C">
      <w:numFmt w:val="bullet"/>
      <w:lvlText w:val="•"/>
      <w:lvlJc w:val="left"/>
      <w:pPr>
        <w:ind w:left="814" w:hanging="176"/>
      </w:pPr>
      <w:rPr>
        <w:rFonts w:hint="default"/>
      </w:rPr>
    </w:lvl>
    <w:lvl w:ilvl="2" w:tplc="264231DE">
      <w:numFmt w:val="bullet"/>
      <w:lvlText w:val="•"/>
      <w:lvlJc w:val="left"/>
      <w:pPr>
        <w:ind w:left="1349" w:hanging="176"/>
      </w:pPr>
      <w:rPr>
        <w:rFonts w:hint="default"/>
      </w:rPr>
    </w:lvl>
    <w:lvl w:ilvl="3" w:tplc="811C6F36">
      <w:numFmt w:val="bullet"/>
      <w:lvlText w:val="•"/>
      <w:lvlJc w:val="left"/>
      <w:pPr>
        <w:ind w:left="1883" w:hanging="176"/>
      </w:pPr>
      <w:rPr>
        <w:rFonts w:hint="default"/>
      </w:rPr>
    </w:lvl>
    <w:lvl w:ilvl="4" w:tplc="037028E8">
      <w:numFmt w:val="bullet"/>
      <w:lvlText w:val="•"/>
      <w:lvlJc w:val="left"/>
      <w:pPr>
        <w:ind w:left="2418" w:hanging="176"/>
      </w:pPr>
      <w:rPr>
        <w:rFonts w:hint="default"/>
      </w:rPr>
    </w:lvl>
    <w:lvl w:ilvl="5" w:tplc="D924B544">
      <w:numFmt w:val="bullet"/>
      <w:lvlText w:val="•"/>
      <w:lvlJc w:val="left"/>
      <w:pPr>
        <w:ind w:left="2953" w:hanging="176"/>
      </w:pPr>
      <w:rPr>
        <w:rFonts w:hint="default"/>
      </w:rPr>
    </w:lvl>
    <w:lvl w:ilvl="6" w:tplc="8F067DBC">
      <w:numFmt w:val="bullet"/>
      <w:lvlText w:val="•"/>
      <w:lvlJc w:val="left"/>
      <w:pPr>
        <w:ind w:left="3487" w:hanging="176"/>
      </w:pPr>
      <w:rPr>
        <w:rFonts w:hint="default"/>
      </w:rPr>
    </w:lvl>
    <w:lvl w:ilvl="7" w:tplc="2D709DA4">
      <w:numFmt w:val="bullet"/>
      <w:lvlText w:val="•"/>
      <w:lvlJc w:val="left"/>
      <w:pPr>
        <w:ind w:left="4022" w:hanging="176"/>
      </w:pPr>
      <w:rPr>
        <w:rFonts w:hint="default"/>
      </w:rPr>
    </w:lvl>
    <w:lvl w:ilvl="8" w:tplc="3496C752">
      <w:numFmt w:val="bullet"/>
      <w:lvlText w:val="•"/>
      <w:lvlJc w:val="left"/>
      <w:pPr>
        <w:ind w:left="4557" w:hanging="176"/>
      </w:pPr>
      <w:rPr>
        <w:rFonts w:hint="default"/>
      </w:rPr>
    </w:lvl>
  </w:abstractNum>
  <w:abstractNum w:abstractNumId="481">
    <w:nsid w:val="41FE7A68"/>
    <w:multiLevelType w:val="hybridMultilevel"/>
    <w:tmpl w:val="648EF772"/>
    <w:lvl w:ilvl="0" w:tplc="75BE7346">
      <w:numFmt w:val="bullet"/>
      <w:lvlText w:val=""/>
      <w:lvlJc w:val="left"/>
      <w:pPr>
        <w:ind w:left="103" w:hanging="368"/>
      </w:pPr>
      <w:rPr>
        <w:rFonts w:ascii="Symbol" w:eastAsia="Symbol" w:hAnsi="Symbol" w:cs="Symbol" w:hint="default"/>
        <w:w w:val="100"/>
        <w:sz w:val="24"/>
        <w:szCs w:val="24"/>
      </w:rPr>
    </w:lvl>
    <w:lvl w:ilvl="1" w:tplc="D91481C0">
      <w:numFmt w:val="bullet"/>
      <w:lvlText w:val="•"/>
      <w:lvlJc w:val="left"/>
      <w:pPr>
        <w:ind w:left="738" w:hanging="368"/>
      </w:pPr>
      <w:rPr>
        <w:rFonts w:hint="default"/>
      </w:rPr>
    </w:lvl>
    <w:lvl w:ilvl="2" w:tplc="03949EBA">
      <w:numFmt w:val="bullet"/>
      <w:lvlText w:val="•"/>
      <w:lvlJc w:val="left"/>
      <w:pPr>
        <w:ind w:left="1376" w:hanging="368"/>
      </w:pPr>
      <w:rPr>
        <w:rFonts w:hint="default"/>
      </w:rPr>
    </w:lvl>
    <w:lvl w:ilvl="3" w:tplc="F578A05A">
      <w:numFmt w:val="bullet"/>
      <w:lvlText w:val="•"/>
      <w:lvlJc w:val="left"/>
      <w:pPr>
        <w:ind w:left="2014" w:hanging="368"/>
      </w:pPr>
      <w:rPr>
        <w:rFonts w:hint="default"/>
      </w:rPr>
    </w:lvl>
    <w:lvl w:ilvl="4" w:tplc="1D22E0B4">
      <w:numFmt w:val="bullet"/>
      <w:lvlText w:val="•"/>
      <w:lvlJc w:val="left"/>
      <w:pPr>
        <w:ind w:left="2652" w:hanging="368"/>
      </w:pPr>
      <w:rPr>
        <w:rFonts w:hint="default"/>
      </w:rPr>
    </w:lvl>
    <w:lvl w:ilvl="5" w:tplc="F3EE7FC8">
      <w:numFmt w:val="bullet"/>
      <w:lvlText w:val="•"/>
      <w:lvlJc w:val="left"/>
      <w:pPr>
        <w:ind w:left="3290" w:hanging="368"/>
      </w:pPr>
      <w:rPr>
        <w:rFonts w:hint="default"/>
      </w:rPr>
    </w:lvl>
    <w:lvl w:ilvl="6" w:tplc="89F89152">
      <w:numFmt w:val="bullet"/>
      <w:lvlText w:val="•"/>
      <w:lvlJc w:val="left"/>
      <w:pPr>
        <w:ind w:left="3928" w:hanging="368"/>
      </w:pPr>
      <w:rPr>
        <w:rFonts w:hint="default"/>
      </w:rPr>
    </w:lvl>
    <w:lvl w:ilvl="7" w:tplc="84AAEFA8">
      <w:numFmt w:val="bullet"/>
      <w:lvlText w:val="•"/>
      <w:lvlJc w:val="left"/>
      <w:pPr>
        <w:ind w:left="4567" w:hanging="368"/>
      </w:pPr>
      <w:rPr>
        <w:rFonts w:hint="default"/>
      </w:rPr>
    </w:lvl>
    <w:lvl w:ilvl="8" w:tplc="B0E6F38A">
      <w:numFmt w:val="bullet"/>
      <w:lvlText w:val="•"/>
      <w:lvlJc w:val="left"/>
      <w:pPr>
        <w:ind w:left="5205" w:hanging="368"/>
      </w:pPr>
      <w:rPr>
        <w:rFonts w:hint="default"/>
      </w:rPr>
    </w:lvl>
  </w:abstractNum>
  <w:abstractNum w:abstractNumId="482">
    <w:nsid w:val="42265D3F"/>
    <w:multiLevelType w:val="hybridMultilevel"/>
    <w:tmpl w:val="F05808F2"/>
    <w:lvl w:ilvl="0" w:tplc="8C46EFA0">
      <w:numFmt w:val="bullet"/>
      <w:lvlText w:val=""/>
      <w:lvlJc w:val="left"/>
      <w:pPr>
        <w:ind w:left="386" w:hanging="284"/>
      </w:pPr>
      <w:rPr>
        <w:rFonts w:ascii="Symbol" w:eastAsia="Symbol" w:hAnsi="Symbol" w:cs="Symbol" w:hint="default"/>
        <w:w w:val="100"/>
        <w:sz w:val="24"/>
        <w:szCs w:val="24"/>
      </w:rPr>
    </w:lvl>
    <w:lvl w:ilvl="1" w:tplc="5332370E">
      <w:numFmt w:val="bullet"/>
      <w:lvlText w:val="•"/>
      <w:lvlJc w:val="left"/>
      <w:pPr>
        <w:ind w:left="826" w:hanging="284"/>
      </w:pPr>
      <w:rPr>
        <w:rFonts w:hint="default"/>
      </w:rPr>
    </w:lvl>
    <w:lvl w:ilvl="2" w:tplc="7154142E">
      <w:numFmt w:val="bullet"/>
      <w:lvlText w:val="•"/>
      <w:lvlJc w:val="left"/>
      <w:pPr>
        <w:ind w:left="1273" w:hanging="284"/>
      </w:pPr>
      <w:rPr>
        <w:rFonts w:hint="default"/>
      </w:rPr>
    </w:lvl>
    <w:lvl w:ilvl="3" w:tplc="8018B2CC">
      <w:numFmt w:val="bullet"/>
      <w:lvlText w:val="•"/>
      <w:lvlJc w:val="left"/>
      <w:pPr>
        <w:ind w:left="1720" w:hanging="284"/>
      </w:pPr>
      <w:rPr>
        <w:rFonts w:hint="default"/>
      </w:rPr>
    </w:lvl>
    <w:lvl w:ilvl="4" w:tplc="ABA682C8">
      <w:numFmt w:val="bullet"/>
      <w:lvlText w:val="•"/>
      <w:lvlJc w:val="left"/>
      <w:pPr>
        <w:ind w:left="2166" w:hanging="284"/>
      </w:pPr>
      <w:rPr>
        <w:rFonts w:hint="default"/>
      </w:rPr>
    </w:lvl>
    <w:lvl w:ilvl="5" w:tplc="C7162BB4">
      <w:numFmt w:val="bullet"/>
      <w:lvlText w:val="•"/>
      <w:lvlJc w:val="left"/>
      <w:pPr>
        <w:ind w:left="2613" w:hanging="284"/>
      </w:pPr>
      <w:rPr>
        <w:rFonts w:hint="default"/>
      </w:rPr>
    </w:lvl>
    <w:lvl w:ilvl="6" w:tplc="F06638FE">
      <w:numFmt w:val="bullet"/>
      <w:lvlText w:val="•"/>
      <w:lvlJc w:val="left"/>
      <w:pPr>
        <w:ind w:left="3059" w:hanging="284"/>
      </w:pPr>
      <w:rPr>
        <w:rFonts w:hint="default"/>
      </w:rPr>
    </w:lvl>
    <w:lvl w:ilvl="7" w:tplc="F042BFE4">
      <w:numFmt w:val="bullet"/>
      <w:lvlText w:val="•"/>
      <w:lvlJc w:val="left"/>
      <w:pPr>
        <w:ind w:left="3506" w:hanging="284"/>
      </w:pPr>
      <w:rPr>
        <w:rFonts w:hint="default"/>
      </w:rPr>
    </w:lvl>
    <w:lvl w:ilvl="8" w:tplc="01BCFFBC">
      <w:numFmt w:val="bullet"/>
      <w:lvlText w:val="•"/>
      <w:lvlJc w:val="left"/>
      <w:pPr>
        <w:ind w:left="3953" w:hanging="284"/>
      </w:pPr>
      <w:rPr>
        <w:rFonts w:hint="default"/>
      </w:rPr>
    </w:lvl>
  </w:abstractNum>
  <w:abstractNum w:abstractNumId="483">
    <w:nsid w:val="42A0290F"/>
    <w:multiLevelType w:val="hybridMultilevel"/>
    <w:tmpl w:val="DF1498C2"/>
    <w:lvl w:ilvl="0" w:tplc="CF84A4AC">
      <w:numFmt w:val="bullet"/>
      <w:lvlText w:val="•"/>
      <w:lvlJc w:val="left"/>
      <w:pPr>
        <w:ind w:left="247" w:hanging="144"/>
      </w:pPr>
      <w:rPr>
        <w:rFonts w:ascii="Times New Roman" w:eastAsia="Times New Roman" w:hAnsi="Times New Roman" w:cs="Times New Roman" w:hint="default"/>
        <w:w w:val="97"/>
        <w:sz w:val="24"/>
        <w:szCs w:val="24"/>
      </w:rPr>
    </w:lvl>
    <w:lvl w:ilvl="1" w:tplc="E18AE732">
      <w:numFmt w:val="bullet"/>
      <w:lvlText w:val="•"/>
      <w:lvlJc w:val="left"/>
      <w:pPr>
        <w:ind w:left="825" w:hanging="144"/>
      </w:pPr>
      <w:rPr>
        <w:rFonts w:hint="default"/>
      </w:rPr>
    </w:lvl>
    <w:lvl w:ilvl="2" w:tplc="144C0938">
      <w:numFmt w:val="bullet"/>
      <w:lvlText w:val="•"/>
      <w:lvlJc w:val="left"/>
      <w:pPr>
        <w:ind w:left="1410" w:hanging="144"/>
      </w:pPr>
      <w:rPr>
        <w:rFonts w:hint="default"/>
      </w:rPr>
    </w:lvl>
    <w:lvl w:ilvl="3" w:tplc="F0AA5F04">
      <w:numFmt w:val="bullet"/>
      <w:lvlText w:val="•"/>
      <w:lvlJc w:val="left"/>
      <w:pPr>
        <w:ind w:left="1995" w:hanging="144"/>
      </w:pPr>
      <w:rPr>
        <w:rFonts w:hint="default"/>
      </w:rPr>
    </w:lvl>
    <w:lvl w:ilvl="4" w:tplc="8EACEF7A">
      <w:numFmt w:val="bullet"/>
      <w:lvlText w:val="•"/>
      <w:lvlJc w:val="left"/>
      <w:pPr>
        <w:ind w:left="2580" w:hanging="144"/>
      </w:pPr>
      <w:rPr>
        <w:rFonts w:hint="default"/>
      </w:rPr>
    </w:lvl>
    <w:lvl w:ilvl="5" w:tplc="D6D897C6">
      <w:numFmt w:val="bullet"/>
      <w:lvlText w:val="•"/>
      <w:lvlJc w:val="left"/>
      <w:pPr>
        <w:ind w:left="3165" w:hanging="144"/>
      </w:pPr>
      <w:rPr>
        <w:rFonts w:hint="default"/>
      </w:rPr>
    </w:lvl>
    <w:lvl w:ilvl="6" w:tplc="0A62D4EA">
      <w:numFmt w:val="bullet"/>
      <w:lvlText w:val="•"/>
      <w:lvlJc w:val="left"/>
      <w:pPr>
        <w:ind w:left="3750" w:hanging="144"/>
      </w:pPr>
      <w:rPr>
        <w:rFonts w:hint="default"/>
      </w:rPr>
    </w:lvl>
    <w:lvl w:ilvl="7" w:tplc="AE8CD932">
      <w:numFmt w:val="bullet"/>
      <w:lvlText w:val="•"/>
      <w:lvlJc w:val="left"/>
      <w:pPr>
        <w:ind w:left="4335" w:hanging="144"/>
      </w:pPr>
      <w:rPr>
        <w:rFonts w:hint="default"/>
      </w:rPr>
    </w:lvl>
    <w:lvl w:ilvl="8" w:tplc="153E61B8">
      <w:numFmt w:val="bullet"/>
      <w:lvlText w:val="•"/>
      <w:lvlJc w:val="left"/>
      <w:pPr>
        <w:ind w:left="4920" w:hanging="144"/>
      </w:pPr>
      <w:rPr>
        <w:rFonts w:hint="default"/>
      </w:rPr>
    </w:lvl>
  </w:abstractNum>
  <w:abstractNum w:abstractNumId="484">
    <w:nsid w:val="42B732B8"/>
    <w:multiLevelType w:val="hybridMultilevel"/>
    <w:tmpl w:val="EA205F34"/>
    <w:lvl w:ilvl="0" w:tplc="E7900768">
      <w:numFmt w:val="bullet"/>
      <w:lvlText w:val="-"/>
      <w:lvlJc w:val="left"/>
      <w:pPr>
        <w:ind w:left="207" w:hanging="264"/>
      </w:pPr>
      <w:rPr>
        <w:rFonts w:ascii="Times New Roman" w:eastAsia="Times New Roman" w:hAnsi="Times New Roman" w:cs="Times New Roman" w:hint="default"/>
        <w:w w:val="100"/>
        <w:sz w:val="22"/>
        <w:szCs w:val="22"/>
      </w:rPr>
    </w:lvl>
    <w:lvl w:ilvl="1" w:tplc="7A069E62">
      <w:numFmt w:val="bullet"/>
      <w:lvlText w:val="•"/>
      <w:lvlJc w:val="left"/>
      <w:pPr>
        <w:ind w:left="964" w:hanging="264"/>
      </w:pPr>
      <w:rPr>
        <w:rFonts w:hint="default"/>
      </w:rPr>
    </w:lvl>
    <w:lvl w:ilvl="2" w:tplc="98B4DE96">
      <w:numFmt w:val="bullet"/>
      <w:lvlText w:val="•"/>
      <w:lvlJc w:val="left"/>
      <w:pPr>
        <w:ind w:left="1729" w:hanging="264"/>
      </w:pPr>
      <w:rPr>
        <w:rFonts w:hint="default"/>
      </w:rPr>
    </w:lvl>
    <w:lvl w:ilvl="3" w:tplc="B8508EE0">
      <w:numFmt w:val="bullet"/>
      <w:lvlText w:val="•"/>
      <w:lvlJc w:val="left"/>
      <w:pPr>
        <w:ind w:left="2493" w:hanging="264"/>
      </w:pPr>
      <w:rPr>
        <w:rFonts w:hint="default"/>
      </w:rPr>
    </w:lvl>
    <w:lvl w:ilvl="4" w:tplc="C8EE066C">
      <w:numFmt w:val="bullet"/>
      <w:lvlText w:val="•"/>
      <w:lvlJc w:val="left"/>
      <w:pPr>
        <w:ind w:left="3258" w:hanging="264"/>
      </w:pPr>
      <w:rPr>
        <w:rFonts w:hint="default"/>
      </w:rPr>
    </w:lvl>
    <w:lvl w:ilvl="5" w:tplc="9878D9E8">
      <w:numFmt w:val="bullet"/>
      <w:lvlText w:val="•"/>
      <w:lvlJc w:val="left"/>
      <w:pPr>
        <w:ind w:left="4022" w:hanging="264"/>
      </w:pPr>
      <w:rPr>
        <w:rFonts w:hint="default"/>
      </w:rPr>
    </w:lvl>
    <w:lvl w:ilvl="6" w:tplc="4146AA48">
      <w:numFmt w:val="bullet"/>
      <w:lvlText w:val="•"/>
      <w:lvlJc w:val="left"/>
      <w:pPr>
        <w:ind w:left="4787" w:hanging="264"/>
      </w:pPr>
      <w:rPr>
        <w:rFonts w:hint="default"/>
      </w:rPr>
    </w:lvl>
    <w:lvl w:ilvl="7" w:tplc="FE6E59E0">
      <w:numFmt w:val="bullet"/>
      <w:lvlText w:val="•"/>
      <w:lvlJc w:val="left"/>
      <w:pPr>
        <w:ind w:left="5551" w:hanging="264"/>
      </w:pPr>
      <w:rPr>
        <w:rFonts w:hint="default"/>
      </w:rPr>
    </w:lvl>
    <w:lvl w:ilvl="8" w:tplc="4FFE458A">
      <w:numFmt w:val="bullet"/>
      <w:lvlText w:val="•"/>
      <w:lvlJc w:val="left"/>
      <w:pPr>
        <w:ind w:left="6316" w:hanging="264"/>
      </w:pPr>
      <w:rPr>
        <w:rFonts w:hint="default"/>
      </w:rPr>
    </w:lvl>
  </w:abstractNum>
  <w:abstractNum w:abstractNumId="485">
    <w:nsid w:val="42C36496"/>
    <w:multiLevelType w:val="hybridMultilevel"/>
    <w:tmpl w:val="29F6154C"/>
    <w:lvl w:ilvl="0" w:tplc="4F8881E0">
      <w:numFmt w:val="bullet"/>
      <w:lvlText w:val=""/>
      <w:lvlJc w:val="left"/>
      <w:pPr>
        <w:ind w:left="470" w:hanging="368"/>
      </w:pPr>
      <w:rPr>
        <w:rFonts w:ascii="Symbol" w:eastAsia="Symbol" w:hAnsi="Symbol" w:cs="Symbol" w:hint="default"/>
        <w:w w:val="100"/>
        <w:sz w:val="24"/>
        <w:szCs w:val="24"/>
      </w:rPr>
    </w:lvl>
    <w:lvl w:ilvl="1" w:tplc="DB4EE88C">
      <w:numFmt w:val="bullet"/>
      <w:lvlText w:val="•"/>
      <w:lvlJc w:val="left"/>
      <w:pPr>
        <w:ind w:left="1023" w:hanging="368"/>
      </w:pPr>
      <w:rPr>
        <w:rFonts w:hint="default"/>
      </w:rPr>
    </w:lvl>
    <w:lvl w:ilvl="2" w:tplc="07E6655A">
      <w:numFmt w:val="bullet"/>
      <w:lvlText w:val="•"/>
      <w:lvlJc w:val="left"/>
      <w:pPr>
        <w:ind w:left="1566" w:hanging="368"/>
      </w:pPr>
      <w:rPr>
        <w:rFonts w:hint="default"/>
      </w:rPr>
    </w:lvl>
    <w:lvl w:ilvl="3" w:tplc="C7521424">
      <w:numFmt w:val="bullet"/>
      <w:lvlText w:val="•"/>
      <w:lvlJc w:val="left"/>
      <w:pPr>
        <w:ind w:left="2109" w:hanging="368"/>
      </w:pPr>
      <w:rPr>
        <w:rFonts w:hint="default"/>
      </w:rPr>
    </w:lvl>
    <w:lvl w:ilvl="4" w:tplc="E996B164">
      <w:numFmt w:val="bullet"/>
      <w:lvlText w:val="•"/>
      <w:lvlJc w:val="left"/>
      <w:pPr>
        <w:ind w:left="2653" w:hanging="368"/>
      </w:pPr>
      <w:rPr>
        <w:rFonts w:hint="default"/>
      </w:rPr>
    </w:lvl>
    <w:lvl w:ilvl="5" w:tplc="C43E0A90">
      <w:numFmt w:val="bullet"/>
      <w:lvlText w:val="•"/>
      <w:lvlJc w:val="left"/>
      <w:pPr>
        <w:ind w:left="3196" w:hanging="368"/>
      </w:pPr>
      <w:rPr>
        <w:rFonts w:hint="default"/>
      </w:rPr>
    </w:lvl>
    <w:lvl w:ilvl="6" w:tplc="7512BD9C">
      <w:numFmt w:val="bullet"/>
      <w:lvlText w:val="•"/>
      <w:lvlJc w:val="left"/>
      <w:pPr>
        <w:ind w:left="3739" w:hanging="368"/>
      </w:pPr>
      <w:rPr>
        <w:rFonts w:hint="default"/>
      </w:rPr>
    </w:lvl>
    <w:lvl w:ilvl="7" w:tplc="91F031E2">
      <w:numFmt w:val="bullet"/>
      <w:lvlText w:val="•"/>
      <w:lvlJc w:val="left"/>
      <w:pPr>
        <w:ind w:left="4282" w:hanging="368"/>
      </w:pPr>
      <w:rPr>
        <w:rFonts w:hint="default"/>
      </w:rPr>
    </w:lvl>
    <w:lvl w:ilvl="8" w:tplc="22625F50">
      <w:numFmt w:val="bullet"/>
      <w:lvlText w:val="•"/>
      <w:lvlJc w:val="left"/>
      <w:pPr>
        <w:ind w:left="4826" w:hanging="368"/>
      </w:pPr>
      <w:rPr>
        <w:rFonts w:hint="default"/>
      </w:rPr>
    </w:lvl>
  </w:abstractNum>
  <w:abstractNum w:abstractNumId="486">
    <w:nsid w:val="430A2485"/>
    <w:multiLevelType w:val="hybridMultilevel"/>
    <w:tmpl w:val="7B6C4878"/>
    <w:lvl w:ilvl="0" w:tplc="A27CE142">
      <w:numFmt w:val="bullet"/>
      <w:lvlText w:val=""/>
      <w:lvlJc w:val="left"/>
      <w:pPr>
        <w:ind w:left="470" w:hanging="368"/>
      </w:pPr>
      <w:rPr>
        <w:rFonts w:ascii="Symbol" w:eastAsia="Symbol" w:hAnsi="Symbol" w:cs="Symbol" w:hint="default"/>
        <w:w w:val="100"/>
        <w:sz w:val="24"/>
        <w:szCs w:val="24"/>
      </w:rPr>
    </w:lvl>
    <w:lvl w:ilvl="1" w:tplc="56988CBC">
      <w:numFmt w:val="bullet"/>
      <w:lvlText w:val="•"/>
      <w:lvlJc w:val="left"/>
      <w:pPr>
        <w:ind w:left="1080" w:hanging="368"/>
      </w:pPr>
      <w:rPr>
        <w:rFonts w:hint="default"/>
      </w:rPr>
    </w:lvl>
    <w:lvl w:ilvl="2" w:tplc="A4E464EE">
      <w:numFmt w:val="bullet"/>
      <w:lvlText w:val="•"/>
      <w:lvlJc w:val="left"/>
      <w:pPr>
        <w:ind w:left="1680" w:hanging="368"/>
      </w:pPr>
      <w:rPr>
        <w:rFonts w:hint="default"/>
      </w:rPr>
    </w:lvl>
    <w:lvl w:ilvl="3" w:tplc="8BB0778A">
      <w:numFmt w:val="bullet"/>
      <w:lvlText w:val="•"/>
      <w:lvlJc w:val="left"/>
      <w:pPr>
        <w:ind w:left="2280" w:hanging="368"/>
      </w:pPr>
      <w:rPr>
        <w:rFonts w:hint="default"/>
      </w:rPr>
    </w:lvl>
    <w:lvl w:ilvl="4" w:tplc="7CFEBE22">
      <w:numFmt w:val="bullet"/>
      <w:lvlText w:val="•"/>
      <w:lvlJc w:val="left"/>
      <w:pPr>
        <w:ind w:left="2880" w:hanging="368"/>
      </w:pPr>
      <w:rPr>
        <w:rFonts w:hint="default"/>
      </w:rPr>
    </w:lvl>
    <w:lvl w:ilvl="5" w:tplc="BF62BFEA">
      <w:numFmt w:val="bullet"/>
      <w:lvlText w:val="•"/>
      <w:lvlJc w:val="left"/>
      <w:pPr>
        <w:ind w:left="3480" w:hanging="368"/>
      </w:pPr>
      <w:rPr>
        <w:rFonts w:hint="default"/>
      </w:rPr>
    </w:lvl>
    <w:lvl w:ilvl="6" w:tplc="EBF01F8A">
      <w:numFmt w:val="bullet"/>
      <w:lvlText w:val="•"/>
      <w:lvlJc w:val="left"/>
      <w:pPr>
        <w:ind w:left="4080" w:hanging="368"/>
      </w:pPr>
      <w:rPr>
        <w:rFonts w:hint="default"/>
      </w:rPr>
    </w:lvl>
    <w:lvl w:ilvl="7" w:tplc="48E612BA">
      <w:numFmt w:val="bullet"/>
      <w:lvlText w:val="•"/>
      <w:lvlJc w:val="left"/>
      <w:pPr>
        <w:ind w:left="4681" w:hanging="368"/>
      </w:pPr>
      <w:rPr>
        <w:rFonts w:hint="default"/>
      </w:rPr>
    </w:lvl>
    <w:lvl w:ilvl="8" w:tplc="E6A4CD80">
      <w:numFmt w:val="bullet"/>
      <w:lvlText w:val="•"/>
      <w:lvlJc w:val="left"/>
      <w:pPr>
        <w:ind w:left="5281" w:hanging="368"/>
      </w:pPr>
      <w:rPr>
        <w:rFonts w:hint="default"/>
      </w:rPr>
    </w:lvl>
  </w:abstractNum>
  <w:abstractNum w:abstractNumId="487">
    <w:nsid w:val="432A556B"/>
    <w:multiLevelType w:val="hybridMultilevel"/>
    <w:tmpl w:val="78DE7DEE"/>
    <w:lvl w:ilvl="0" w:tplc="AFC488E2">
      <w:numFmt w:val="bullet"/>
      <w:lvlText w:val=""/>
      <w:lvlJc w:val="left"/>
      <w:pPr>
        <w:ind w:left="103" w:hanging="404"/>
      </w:pPr>
      <w:rPr>
        <w:rFonts w:ascii="Symbol" w:eastAsia="Symbol" w:hAnsi="Symbol" w:cs="Symbol" w:hint="default"/>
        <w:w w:val="100"/>
        <w:sz w:val="24"/>
        <w:szCs w:val="24"/>
      </w:rPr>
    </w:lvl>
    <w:lvl w:ilvl="1" w:tplc="C694900C">
      <w:numFmt w:val="bullet"/>
      <w:lvlText w:val="•"/>
      <w:lvlJc w:val="left"/>
      <w:pPr>
        <w:ind w:left="780" w:hanging="404"/>
      </w:pPr>
      <w:rPr>
        <w:rFonts w:hint="default"/>
      </w:rPr>
    </w:lvl>
    <w:lvl w:ilvl="2" w:tplc="C4A8F4E4">
      <w:numFmt w:val="bullet"/>
      <w:lvlText w:val="•"/>
      <w:lvlJc w:val="left"/>
      <w:pPr>
        <w:ind w:left="1460" w:hanging="404"/>
      </w:pPr>
      <w:rPr>
        <w:rFonts w:hint="default"/>
      </w:rPr>
    </w:lvl>
    <w:lvl w:ilvl="3" w:tplc="5BA094F8">
      <w:numFmt w:val="bullet"/>
      <w:lvlText w:val="•"/>
      <w:lvlJc w:val="left"/>
      <w:pPr>
        <w:ind w:left="2141" w:hanging="404"/>
      </w:pPr>
      <w:rPr>
        <w:rFonts w:hint="default"/>
      </w:rPr>
    </w:lvl>
    <w:lvl w:ilvl="4" w:tplc="9C32A29A">
      <w:numFmt w:val="bullet"/>
      <w:lvlText w:val="•"/>
      <w:lvlJc w:val="left"/>
      <w:pPr>
        <w:ind w:left="2821" w:hanging="404"/>
      </w:pPr>
      <w:rPr>
        <w:rFonts w:hint="default"/>
      </w:rPr>
    </w:lvl>
    <w:lvl w:ilvl="5" w:tplc="80AEF78C">
      <w:numFmt w:val="bullet"/>
      <w:lvlText w:val="•"/>
      <w:lvlJc w:val="left"/>
      <w:pPr>
        <w:ind w:left="3501" w:hanging="404"/>
      </w:pPr>
      <w:rPr>
        <w:rFonts w:hint="default"/>
      </w:rPr>
    </w:lvl>
    <w:lvl w:ilvl="6" w:tplc="6480EF22">
      <w:numFmt w:val="bullet"/>
      <w:lvlText w:val="•"/>
      <w:lvlJc w:val="left"/>
      <w:pPr>
        <w:ind w:left="4182" w:hanging="404"/>
      </w:pPr>
      <w:rPr>
        <w:rFonts w:hint="default"/>
      </w:rPr>
    </w:lvl>
    <w:lvl w:ilvl="7" w:tplc="B1A0C3FA">
      <w:numFmt w:val="bullet"/>
      <w:lvlText w:val="•"/>
      <w:lvlJc w:val="left"/>
      <w:pPr>
        <w:ind w:left="4862" w:hanging="404"/>
      </w:pPr>
      <w:rPr>
        <w:rFonts w:hint="default"/>
      </w:rPr>
    </w:lvl>
    <w:lvl w:ilvl="8" w:tplc="DA8CD9E8">
      <w:numFmt w:val="bullet"/>
      <w:lvlText w:val="•"/>
      <w:lvlJc w:val="left"/>
      <w:pPr>
        <w:ind w:left="5543" w:hanging="404"/>
      </w:pPr>
      <w:rPr>
        <w:rFonts w:hint="default"/>
      </w:rPr>
    </w:lvl>
  </w:abstractNum>
  <w:abstractNum w:abstractNumId="488">
    <w:nsid w:val="43666DD2"/>
    <w:multiLevelType w:val="hybridMultilevel"/>
    <w:tmpl w:val="D0F4E198"/>
    <w:lvl w:ilvl="0" w:tplc="00AAF618">
      <w:numFmt w:val="bullet"/>
      <w:lvlText w:val="•"/>
      <w:lvlJc w:val="left"/>
      <w:pPr>
        <w:ind w:left="304" w:hanging="202"/>
      </w:pPr>
      <w:rPr>
        <w:rFonts w:ascii="Times New Roman" w:eastAsia="Times New Roman" w:hAnsi="Times New Roman" w:cs="Times New Roman" w:hint="default"/>
        <w:w w:val="97"/>
        <w:sz w:val="24"/>
        <w:szCs w:val="24"/>
      </w:rPr>
    </w:lvl>
    <w:lvl w:ilvl="1" w:tplc="B6A44C86">
      <w:numFmt w:val="bullet"/>
      <w:lvlText w:val="•"/>
      <w:lvlJc w:val="left"/>
      <w:pPr>
        <w:ind w:left="889" w:hanging="202"/>
      </w:pPr>
      <w:rPr>
        <w:rFonts w:hint="default"/>
      </w:rPr>
    </w:lvl>
    <w:lvl w:ilvl="2" w:tplc="46128280">
      <w:numFmt w:val="bullet"/>
      <w:lvlText w:val="•"/>
      <w:lvlJc w:val="left"/>
      <w:pPr>
        <w:ind w:left="1479" w:hanging="202"/>
      </w:pPr>
      <w:rPr>
        <w:rFonts w:hint="default"/>
      </w:rPr>
    </w:lvl>
    <w:lvl w:ilvl="3" w:tplc="C7BE42FA">
      <w:numFmt w:val="bullet"/>
      <w:lvlText w:val="•"/>
      <w:lvlJc w:val="left"/>
      <w:pPr>
        <w:ind w:left="2068" w:hanging="202"/>
      </w:pPr>
      <w:rPr>
        <w:rFonts w:hint="default"/>
      </w:rPr>
    </w:lvl>
    <w:lvl w:ilvl="4" w:tplc="CDDC2046">
      <w:numFmt w:val="bullet"/>
      <w:lvlText w:val="•"/>
      <w:lvlJc w:val="left"/>
      <w:pPr>
        <w:ind w:left="2658" w:hanging="202"/>
      </w:pPr>
      <w:rPr>
        <w:rFonts w:hint="default"/>
      </w:rPr>
    </w:lvl>
    <w:lvl w:ilvl="5" w:tplc="988A71A0">
      <w:numFmt w:val="bullet"/>
      <w:lvlText w:val="•"/>
      <w:lvlJc w:val="left"/>
      <w:pPr>
        <w:ind w:left="3247" w:hanging="202"/>
      </w:pPr>
      <w:rPr>
        <w:rFonts w:hint="default"/>
      </w:rPr>
    </w:lvl>
    <w:lvl w:ilvl="6" w:tplc="91A26A06">
      <w:numFmt w:val="bullet"/>
      <w:lvlText w:val="•"/>
      <w:lvlJc w:val="left"/>
      <w:pPr>
        <w:ind w:left="3837" w:hanging="202"/>
      </w:pPr>
      <w:rPr>
        <w:rFonts w:hint="default"/>
      </w:rPr>
    </w:lvl>
    <w:lvl w:ilvl="7" w:tplc="09289242">
      <w:numFmt w:val="bullet"/>
      <w:lvlText w:val="•"/>
      <w:lvlJc w:val="left"/>
      <w:pPr>
        <w:ind w:left="4427" w:hanging="202"/>
      </w:pPr>
      <w:rPr>
        <w:rFonts w:hint="default"/>
      </w:rPr>
    </w:lvl>
    <w:lvl w:ilvl="8" w:tplc="76006ED4">
      <w:numFmt w:val="bullet"/>
      <w:lvlText w:val="•"/>
      <w:lvlJc w:val="left"/>
      <w:pPr>
        <w:ind w:left="5016" w:hanging="202"/>
      </w:pPr>
      <w:rPr>
        <w:rFonts w:hint="default"/>
      </w:rPr>
    </w:lvl>
  </w:abstractNum>
  <w:abstractNum w:abstractNumId="489">
    <w:nsid w:val="437E77BA"/>
    <w:multiLevelType w:val="hybridMultilevel"/>
    <w:tmpl w:val="F7063E7E"/>
    <w:lvl w:ilvl="0" w:tplc="E3908818">
      <w:numFmt w:val="bullet"/>
      <w:lvlText w:val=""/>
      <w:lvlJc w:val="left"/>
      <w:pPr>
        <w:ind w:left="391" w:hanging="288"/>
      </w:pPr>
      <w:rPr>
        <w:rFonts w:ascii="Symbol" w:eastAsia="Symbol" w:hAnsi="Symbol" w:cs="Symbol" w:hint="default"/>
        <w:w w:val="100"/>
        <w:sz w:val="24"/>
        <w:szCs w:val="24"/>
      </w:rPr>
    </w:lvl>
    <w:lvl w:ilvl="1" w:tplc="6846A570">
      <w:numFmt w:val="bullet"/>
      <w:lvlText w:val="•"/>
      <w:lvlJc w:val="left"/>
      <w:pPr>
        <w:ind w:left="1036" w:hanging="288"/>
      </w:pPr>
      <w:rPr>
        <w:rFonts w:hint="default"/>
      </w:rPr>
    </w:lvl>
    <w:lvl w:ilvl="2" w:tplc="45B0F8DC">
      <w:numFmt w:val="bullet"/>
      <w:lvlText w:val="•"/>
      <w:lvlJc w:val="left"/>
      <w:pPr>
        <w:ind w:left="1672" w:hanging="288"/>
      </w:pPr>
      <w:rPr>
        <w:rFonts w:hint="default"/>
      </w:rPr>
    </w:lvl>
    <w:lvl w:ilvl="3" w:tplc="A25C5154">
      <w:numFmt w:val="bullet"/>
      <w:lvlText w:val="•"/>
      <w:lvlJc w:val="left"/>
      <w:pPr>
        <w:ind w:left="2309" w:hanging="288"/>
      </w:pPr>
      <w:rPr>
        <w:rFonts w:hint="default"/>
      </w:rPr>
    </w:lvl>
    <w:lvl w:ilvl="4" w:tplc="7D14E7C8">
      <w:numFmt w:val="bullet"/>
      <w:lvlText w:val="•"/>
      <w:lvlJc w:val="left"/>
      <w:pPr>
        <w:ind w:left="2945" w:hanging="288"/>
      </w:pPr>
      <w:rPr>
        <w:rFonts w:hint="default"/>
      </w:rPr>
    </w:lvl>
    <w:lvl w:ilvl="5" w:tplc="95C8BAC2">
      <w:numFmt w:val="bullet"/>
      <w:lvlText w:val="•"/>
      <w:lvlJc w:val="left"/>
      <w:pPr>
        <w:ind w:left="3582" w:hanging="288"/>
      </w:pPr>
      <w:rPr>
        <w:rFonts w:hint="default"/>
      </w:rPr>
    </w:lvl>
    <w:lvl w:ilvl="6" w:tplc="466029F6">
      <w:numFmt w:val="bullet"/>
      <w:lvlText w:val="•"/>
      <w:lvlJc w:val="left"/>
      <w:pPr>
        <w:ind w:left="4218" w:hanging="288"/>
      </w:pPr>
      <w:rPr>
        <w:rFonts w:hint="default"/>
      </w:rPr>
    </w:lvl>
    <w:lvl w:ilvl="7" w:tplc="2BACD196">
      <w:numFmt w:val="bullet"/>
      <w:lvlText w:val="•"/>
      <w:lvlJc w:val="left"/>
      <w:pPr>
        <w:ind w:left="4855" w:hanging="288"/>
      </w:pPr>
      <w:rPr>
        <w:rFonts w:hint="default"/>
      </w:rPr>
    </w:lvl>
    <w:lvl w:ilvl="8" w:tplc="F1F4D134">
      <w:numFmt w:val="bullet"/>
      <w:lvlText w:val="•"/>
      <w:lvlJc w:val="left"/>
      <w:pPr>
        <w:ind w:left="5491" w:hanging="288"/>
      </w:pPr>
      <w:rPr>
        <w:rFonts w:hint="default"/>
      </w:rPr>
    </w:lvl>
  </w:abstractNum>
  <w:abstractNum w:abstractNumId="490">
    <w:nsid w:val="43CA5486"/>
    <w:multiLevelType w:val="hybridMultilevel"/>
    <w:tmpl w:val="9FFE846C"/>
    <w:lvl w:ilvl="0" w:tplc="9FBC7A02">
      <w:numFmt w:val="bullet"/>
      <w:lvlText w:val=""/>
      <w:lvlJc w:val="left"/>
      <w:pPr>
        <w:ind w:left="470" w:hanging="368"/>
      </w:pPr>
      <w:rPr>
        <w:rFonts w:ascii="Symbol" w:eastAsia="Symbol" w:hAnsi="Symbol" w:cs="Symbol" w:hint="default"/>
        <w:w w:val="100"/>
        <w:sz w:val="24"/>
        <w:szCs w:val="24"/>
      </w:rPr>
    </w:lvl>
    <w:lvl w:ilvl="1" w:tplc="192886BC">
      <w:numFmt w:val="bullet"/>
      <w:lvlText w:val="•"/>
      <w:lvlJc w:val="left"/>
      <w:pPr>
        <w:ind w:left="1080" w:hanging="368"/>
      </w:pPr>
      <w:rPr>
        <w:rFonts w:hint="default"/>
      </w:rPr>
    </w:lvl>
    <w:lvl w:ilvl="2" w:tplc="3B3A8744">
      <w:numFmt w:val="bullet"/>
      <w:lvlText w:val="•"/>
      <w:lvlJc w:val="left"/>
      <w:pPr>
        <w:ind w:left="1680" w:hanging="368"/>
      </w:pPr>
      <w:rPr>
        <w:rFonts w:hint="default"/>
      </w:rPr>
    </w:lvl>
    <w:lvl w:ilvl="3" w:tplc="CFF0B3F4">
      <w:numFmt w:val="bullet"/>
      <w:lvlText w:val="•"/>
      <w:lvlJc w:val="left"/>
      <w:pPr>
        <w:ind w:left="2280" w:hanging="368"/>
      </w:pPr>
      <w:rPr>
        <w:rFonts w:hint="default"/>
      </w:rPr>
    </w:lvl>
    <w:lvl w:ilvl="4" w:tplc="479463AA">
      <w:numFmt w:val="bullet"/>
      <w:lvlText w:val="•"/>
      <w:lvlJc w:val="left"/>
      <w:pPr>
        <w:ind w:left="2880" w:hanging="368"/>
      </w:pPr>
      <w:rPr>
        <w:rFonts w:hint="default"/>
      </w:rPr>
    </w:lvl>
    <w:lvl w:ilvl="5" w:tplc="D8F6FB6C">
      <w:numFmt w:val="bullet"/>
      <w:lvlText w:val="•"/>
      <w:lvlJc w:val="left"/>
      <w:pPr>
        <w:ind w:left="3480" w:hanging="368"/>
      </w:pPr>
      <w:rPr>
        <w:rFonts w:hint="default"/>
      </w:rPr>
    </w:lvl>
    <w:lvl w:ilvl="6" w:tplc="ED6E1F24">
      <w:numFmt w:val="bullet"/>
      <w:lvlText w:val="•"/>
      <w:lvlJc w:val="left"/>
      <w:pPr>
        <w:ind w:left="4080" w:hanging="368"/>
      </w:pPr>
      <w:rPr>
        <w:rFonts w:hint="default"/>
      </w:rPr>
    </w:lvl>
    <w:lvl w:ilvl="7" w:tplc="28AE0CD0">
      <w:numFmt w:val="bullet"/>
      <w:lvlText w:val="•"/>
      <w:lvlJc w:val="left"/>
      <w:pPr>
        <w:ind w:left="4681" w:hanging="368"/>
      </w:pPr>
      <w:rPr>
        <w:rFonts w:hint="default"/>
      </w:rPr>
    </w:lvl>
    <w:lvl w:ilvl="8" w:tplc="F20EA2F8">
      <w:numFmt w:val="bullet"/>
      <w:lvlText w:val="•"/>
      <w:lvlJc w:val="left"/>
      <w:pPr>
        <w:ind w:left="5281" w:hanging="368"/>
      </w:pPr>
      <w:rPr>
        <w:rFonts w:hint="default"/>
      </w:rPr>
    </w:lvl>
  </w:abstractNum>
  <w:abstractNum w:abstractNumId="491">
    <w:nsid w:val="43E1516B"/>
    <w:multiLevelType w:val="hybridMultilevel"/>
    <w:tmpl w:val="9306C40C"/>
    <w:lvl w:ilvl="0" w:tplc="992C9444">
      <w:numFmt w:val="bullet"/>
      <w:lvlText w:val=""/>
      <w:lvlJc w:val="left"/>
      <w:pPr>
        <w:ind w:left="391" w:hanging="288"/>
      </w:pPr>
      <w:rPr>
        <w:rFonts w:ascii="Symbol" w:eastAsia="Symbol" w:hAnsi="Symbol" w:cs="Symbol" w:hint="default"/>
        <w:w w:val="100"/>
        <w:sz w:val="24"/>
        <w:szCs w:val="24"/>
      </w:rPr>
    </w:lvl>
    <w:lvl w:ilvl="1" w:tplc="72328714">
      <w:numFmt w:val="bullet"/>
      <w:lvlText w:val="•"/>
      <w:lvlJc w:val="left"/>
      <w:pPr>
        <w:ind w:left="1036" w:hanging="288"/>
      </w:pPr>
      <w:rPr>
        <w:rFonts w:hint="default"/>
      </w:rPr>
    </w:lvl>
    <w:lvl w:ilvl="2" w:tplc="9F18CD8E">
      <w:numFmt w:val="bullet"/>
      <w:lvlText w:val="•"/>
      <w:lvlJc w:val="left"/>
      <w:pPr>
        <w:ind w:left="1672" w:hanging="288"/>
      </w:pPr>
      <w:rPr>
        <w:rFonts w:hint="default"/>
      </w:rPr>
    </w:lvl>
    <w:lvl w:ilvl="3" w:tplc="65FC02CA">
      <w:numFmt w:val="bullet"/>
      <w:lvlText w:val="•"/>
      <w:lvlJc w:val="left"/>
      <w:pPr>
        <w:ind w:left="2309" w:hanging="288"/>
      </w:pPr>
      <w:rPr>
        <w:rFonts w:hint="default"/>
      </w:rPr>
    </w:lvl>
    <w:lvl w:ilvl="4" w:tplc="6D2A3B6E">
      <w:numFmt w:val="bullet"/>
      <w:lvlText w:val="•"/>
      <w:lvlJc w:val="left"/>
      <w:pPr>
        <w:ind w:left="2945" w:hanging="288"/>
      </w:pPr>
      <w:rPr>
        <w:rFonts w:hint="default"/>
      </w:rPr>
    </w:lvl>
    <w:lvl w:ilvl="5" w:tplc="738C5140">
      <w:numFmt w:val="bullet"/>
      <w:lvlText w:val="•"/>
      <w:lvlJc w:val="left"/>
      <w:pPr>
        <w:ind w:left="3582" w:hanging="288"/>
      </w:pPr>
      <w:rPr>
        <w:rFonts w:hint="default"/>
      </w:rPr>
    </w:lvl>
    <w:lvl w:ilvl="6" w:tplc="6436E66E">
      <w:numFmt w:val="bullet"/>
      <w:lvlText w:val="•"/>
      <w:lvlJc w:val="left"/>
      <w:pPr>
        <w:ind w:left="4218" w:hanging="288"/>
      </w:pPr>
      <w:rPr>
        <w:rFonts w:hint="default"/>
      </w:rPr>
    </w:lvl>
    <w:lvl w:ilvl="7" w:tplc="87BA8052">
      <w:numFmt w:val="bullet"/>
      <w:lvlText w:val="•"/>
      <w:lvlJc w:val="left"/>
      <w:pPr>
        <w:ind w:left="4855" w:hanging="288"/>
      </w:pPr>
      <w:rPr>
        <w:rFonts w:hint="default"/>
      </w:rPr>
    </w:lvl>
    <w:lvl w:ilvl="8" w:tplc="6BC84D0E">
      <w:numFmt w:val="bullet"/>
      <w:lvlText w:val="•"/>
      <w:lvlJc w:val="left"/>
      <w:pPr>
        <w:ind w:left="5491" w:hanging="288"/>
      </w:pPr>
      <w:rPr>
        <w:rFonts w:hint="default"/>
      </w:rPr>
    </w:lvl>
  </w:abstractNum>
  <w:abstractNum w:abstractNumId="492">
    <w:nsid w:val="44011118"/>
    <w:multiLevelType w:val="hybridMultilevel"/>
    <w:tmpl w:val="F1A00A32"/>
    <w:lvl w:ilvl="0" w:tplc="736ECBA4">
      <w:numFmt w:val="bullet"/>
      <w:lvlText w:val=""/>
      <w:lvlJc w:val="left"/>
      <w:pPr>
        <w:ind w:left="386" w:hanging="284"/>
      </w:pPr>
      <w:rPr>
        <w:rFonts w:ascii="Symbol" w:eastAsia="Symbol" w:hAnsi="Symbol" w:cs="Symbol" w:hint="default"/>
        <w:w w:val="100"/>
        <w:sz w:val="24"/>
        <w:szCs w:val="24"/>
      </w:rPr>
    </w:lvl>
    <w:lvl w:ilvl="1" w:tplc="DE305D9C">
      <w:numFmt w:val="bullet"/>
      <w:lvlText w:val="•"/>
      <w:lvlJc w:val="left"/>
      <w:pPr>
        <w:ind w:left="947" w:hanging="284"/>
      </w:pPr>
      <w:rPr>
        <w:rFonts w:hint="default"/>
      </w:rPr>
    </w:lvl>
    <w:lvl w:ilvl="2" w:tplc="AFC6BED8">
      <w:numFmt w:val="bullet"/>
      <w:lvlText w:val="•"/>
      <w:lvlJc w:val="left"/>
      <w:pPr>
        <w:ind w:left="1515" w:hanging="284"/>
      </w:pPr>
      <w:rPr>
        <w:rFonts w:hint="default"/>
      </w:rPr>
    </w:lvl>
    <w:lvl w:ilvl="3" w:tplc="D4E4E908">
      <w:numFmt w:val="bullet"/>
      <w:lvlText w:val="•"/>
      <w:lvlJc w:val="left"/>
      <w:pPr>
        <w:ind w:left="2083" w:hanging="284"/>
      </w:pPr>
      <w:rPr>
        <w:rFonts w:hint="default"/>
      </w:rPr>
    </w:lvl>
    <w:lvl w:ilvl="4" w:tplc="9ADC6A04">
      <w:numFmt w:val="bullet"/>
      <w:lvlText w:val="•"/>
      <w:lvlJc w:val="left"/>
      <w:pPr>
        <w:ind w:left="2650" w:hanging="284"/>
      </w:pPr>
      <w:rPr>
        <w:rFonts w:hint="default"/>
      </w:rPr>
    </w:lvl>
    <w:lvl w:ilvl="5" w:tplc="764E084A">
      <w:numFmt w:val="bullet"/>
      <w:lvlText w:val="•"/>
      <w:lvlJc w:val="left"/>
      <w:pPr>
        <w:ind w:left="3218" w:hanging="284"/>
      </w:pPr>
      <w:rPr>
        <w:rFonts w:hint="default"/>
      </w:rPr>
    </w:lvl>
    <w:lvl w:ilvl="6" w:tplc="6546B1CC">
      <w:numFmt w:val="bullet"/>
      <w:lvlText w:val="•"/>
      <w:lvlJc w:val="left"/>
      <w:pPr>
        <w:ind w:left="3785" w:hanging="284"/>
      </w:pPr>
      <w:rPr>
        <w:rFonts w:hint="default"/>
      </w:rPr>
    </w:lvl>
    <w:lvl w:ilvl="7" w:tplc="58285400">
      <w:numFmt w:val="bullet"/>
      <w:lvlText w:val="•"/>
      <w:lvlJc w:val="left"/>
      <w:pPr>
        <w:ind w:left="4353" w:hanging="284"/>
      </w:pPr>
      <w:rPr>
        <w:rFonts w:hint="default"/>
      </w:rPr>
    </w:lvl>
    <w:lvl w:ilvl="8" w:tplc="F7587CB8">
      <w:numFmt w:val="bullet"/>
      <w:lvlText w:val="•"/>
      <w:lvlJc w:val="left"/>
      <w:pPr>
        <w:ind w:left="4921" w:hanging="284"/>
      </w:pPr>
      <w:rPr>
        <w:rFonts w:hint="default"/>
      </w:rPr>
    </w:lvl>
  </w:abstractNum>
  <w:abstractNum w:abstractNumId="493">
    <w:nsid w:val="440C3CA7"/>
    <w:multiLevelType w:val="hybridMultilevel"/>
    <w:tmpl w:val="08E20986"/>
    <w:lvl w:ilvl="0" w:tplc="CEF2A5EC">
      <w:numFmt w:val="bullet"/>
      <w:lvlText w:val=""/>
      <w:lvlJc w:val="left"/>
      <w:pPr>
        <w:ind w:left="386" w:hanging="284"/>
      </w:pPr>
      <w:rPr>
        <w:rFonts w:ascii="Symbol" w:eastAsia="Symbol" w:hAnsi="Symbol" w:cs="Symbol" w:hint="default"/>
        <w:w w:val="100"/>
        <w:sz w:val="24"/>
        <w:szCs w:val="24"/>
      </w:rPr>
    </w:lvl>
    <w:lvl w:ilvl="1" w:tplc="EEF02448">
      <w:numFmt w:val="bullet"/>
      <w:lvlText w:val="•"/>
      <w:lvlJc w:val="left"/>
      <w:pPr>
        <w:ind w:left="826" w:hanging="284"/>
      </w:pPr>
      <w:rPr>
        <w:rFonts w:hint="default"/>
      </w:rPr>
    </w:lvl>
    <w:lvl w:ilvl="2" w:tplc="68284E7E">
      <w:numFmt w:val="bullet"/>
      <w:lvlText w:val="•"/>
      <w:lvlJc w:val="left"/>
      <w:pPr>
        <w:ind w:left="1273" w:hanging="284"/>
      </w:pPr>
      <w:rPr>
        <w:rFonts w:hint="default"/>
      </w:rPr>
    </w:lvl>
    <w:lvl w:ilvl="3" w:tplc="BF0240A4">
      <w:numFmt w:val="bullet"/>
      <w:lvlText w:val="•"/>
      <w:lvlJc w:val="left"/>
      <w:pPr>
        <w:ind w:left="1720" w:hanging="284"/>
      </w:pPr>
      <w:rPr>
        <w:rFonts w:hint="default"/>
      </w:rPr>
    </w:lvl>
    <w:lvl w:ilvl="4" w:tplc="385EDB54">
      <w:numFmt w:val="bullet"/>
      <w:lvlText w:val="•"/>
      <w:lvlJc w:val="left"/>
      <w:pPr>
        <w:ind w:left="2166" w:hanging="284"/>
      </w:pPr>
      <w:rPr>
        <w:rFonts w:hint="default"/>
      </w:rPr>
    </w:lvl>
    <w:lvl w:ilvl="5" w:tplc="AE2439DA">
      <w:numFmt w:val="bullet"/>
      <w:lvlText w:val="•"/>
      <w:lvlJc w:val="left"/>
      <w:pPr>
        <w:ind w:left="2613" w:hanging="284"/>
      </w:pPr>
      <w:rPr>
        <w:rFonts w:hint="default"/>
      </w:rPr>
    </w:lvl>
    <w:lvl w:ilvl="6" w:tplc="C204A8FE">
      <w:numFmt w:val="bullet"/>
      <w:lvlText w:val="•"/>
      <w:lvlJc w:val="left"/>
      <w:pPr>
        <w:ind w:left="3059" w:hanging="284"/>
      </w:pPr>
      <w:rPr>
        <w:rFonts w:hint="default"/>
      </w:rPr>
    </w:lvl>
    <w:lvl w:ilvl="7" w:tplc="9508FE30">
      <w:numFmt w:val="bullet"/>
      <w:lvlText w:val="•"/>
      <w:lvlJc w:val="left"/>
      <w:pPr>
        <w:ind w:left="3506" w:hanging="284"/>
      </w:pPr>
      <w:rPr>
        <w:rFonts w:hint="default"/>
      </w:rPr>
    </w:lvl>
    <w:lvl w:ilvl="8" w:tplc="44DE7644">
      <w:numFmt w:val="bullet"/>
      <w:lvlText w:val="•"/>
      <w:lvlJc w:val="left"/>
      <w:pPr>
        <w:ind w:left="3953" w:hanging="284"/>
      </w:pPr>
      <w:rPr>
        <w:rFonts w:hint="default"/>
      </w:rPr>
    </w:lvl>
  </w:abstractNum>
  <w:abstractNum w:abstractNumId="494">
    <w:nsid w:val="44303394"/>
    <w:multiLevelType w:val="hybridMultilevel"/>
    <w:tmpl w:val="E822DE7E"/>
    <w:lvl w:ilvl="0" w:tplc="3AFADD4E">
      <w:numFmt w:val="bullet"/>
      <w:lvlText w:val=""/>
      <w:lvlJc w:val="left"/>
      <w:pPr>
        <w:ind w:left="492" w:hanging="711"/>
      </w:pPr>
      <w:rPr>
        <w:rFonts w:ascii="Symbol" w:eastAsia="Symbol" w:hAnsi="Symbol" w:cs="Symbol" w:hint="default"/>
        <w:w w:val="100"/>
        <w:sz w:val="24"/>
        <w:szCs w:val="24"/>
      </w:rPr>
    </w:lvl>
    <w:lvl w:ilvl="1" w:tplc="814260AC">
      <w:numFmt w:val="bullet"/>
      <w:lvlText w:val="•"/>
      <w:lvlJc w:val="left"/>
      <w:pPr>
        <w:ind w:left="1526" w:hanging="711"/>
      </w:pPr>
      <w:rPr>
        <w:rFonts w:hint="default"/>
      </w:rPr>
    </w:lvl>
    <w:lvl w:ilvl="2" w:tplc="0406C3E6">
      <w:numFmt w:val="bullet"/>
      <w:lvlText w:val="•"/>
      <w:lvlJc w:val="left"/>
      <w:pPr>
        <w:ind w:left="2552" w:hanging="711"/>
      </w:pPr>
      <w:rPr>
        <w:rFonts w:hint="default"/>
      </w:rPr>
    </w:lvl>
    <w:lvl w:ilvl="3" w:tplc="0B168F7E">
      <w:numFmt w:val="bullet"/>
      <w:lvlText w:val="•"/>
      <w:lvlJc w:val="left"/>
      <w:pPr>
        <w:ind w:left="3578" w:hanging="711"/>
      </w:pPr>
      <w:rPr>
        <w:rFonts w:hint="default"/>
      </w:rPr>
    </w:lvl>
    <w:lvl w:ilvl="4" w:tplc="5B9CC566">
      <w:numFmt w:val="bullet"/>
      <w:lvlText w:val="•"/>
      <w:lvlJc w:val="left"/>
      <w:pPr>
        <w:ind w:left="4604" w:hanging="711"/>
      </w:pPr>
      <w:rPr>
        <w:rFonts w:hint="default"/>
      </w:rPr>
    </w:lvl>
    <w:lvl w:ilvl="5" w:tplc="6D6C4FB6">
      <w:numFmt w:val="bullet"/>
      <w:lvlText w:val="•"/>
      <w:lvlJc w:val="left"/>
      <w:pPr>
        <w:ind w:left="5630" w:hanging="711"/>
      </w:pPr>
      <w:rPr>
        <w:rFonts w:hint="default"/>
      </w:rPr>
    </w:lvl>
    <w:lvl w:ilvl="6" w:tplc="4A1470D8">
      <w:numFmt w:val="bullet"/>
      <w:lvlText w:val="•"/>
      <w:lvlJc w:val="left"/>
      <w:pPr>
        <w:ind w:left="6656" w:hanging="711"/>
      </w:pPr>
      <w:rPr>
        <w:rFonts w:hint="default"/>
      </w:rPr>
    </w:lvl>
    <w:lvl w:ilvl="7" w:tplc="87EE43A4">
      <w:numFmt w:val="bullet"/>
      <w:lvlText w:val="•"/>
      <w:lvlJc w:val="left"/>
      <w:pPr>
        <w:ind w:left="7682" w:hanging="711"/>
      </w:pPr>
      <w:rPr>
        <w:rFonts w:hint="default"/>
      </w:rPr>
    </w:lvl>
    <w:lvl w:ilvl="8" w:tplc="750EF420">
      <w:numFmt w:val="bullet"/>
      <w:lvlText w:val="•"/>
      <w:lvlJc w:val="left"/>
      <w:pPr>
        <w:ind w:left="8708" w:hanging="711"/>
      </w:pPr>
      <w:rPr>
        <w:rFonts w:hint="default"/>
      </w:rPr>
    </w:lvl>
  </w:abstractNum>
  <w:abstractNum w:abstractNumId="495">
    <w:nsid w:val="4455288E"/>
    <w:multiLevelType w:val="hybridMultilevel"/>
    <w:tmpl w:val="241A4C00"/>
    <w:lvl w:ilvl="0" w:tplc="F31622EA">
      <w:numFmt w:val="bullet"/>
      <w:lvlText w:val=""/>
      <w:lvlJc w:val="left"/>
      <w:pPr>
        <w:ind w:left="352" w:hanging="252"/>
      </w:pPr>
      <w:rPr>
        <w:rFonts w:ascii="Symbol" w:eastAsia="Symbol" w:hAnsi="Symbol" w:cs="Symbol" w:hint="default"/>
        <w:w w:val="100"/>
        <w:sz w:val="24"/>
        <w:szCs w:val="24"/>
      </w:rPr>
    </w:lvl>
    <w:lvl w:ilvl="1" w:tplc="E938A6DC">
      <w:numFmt w:val="bullet"/>
      <w:lvlText w:val="•"/>
      <w:lvlJc w:val="left"/>
      <w:pPr>
        <w:ind w:left="886" w:hanging="252"/>
      </w:pPr>
      <w:rPr>
        <w:rFonts w:hint="default"/>
      </w:rPr>
    </w:lvl>
    <w:lvl w:ilvl="2" w:tplc="E390872A">
      <w:numFmt w:val="bullet"/>
      <w:lvlText w:val="•"/>
      <w:lvlJc w:val="left"/>
      <w:pPr>
        <w:ind w:left="1413" w:hanging="252"/>
      </w:pPr>
      <w:rPr>
        <w:rFonts w:hint="default"/>
      </w:rPr>
    </w:lvl>
    <w:lvl w:ilvl="3" w:tplc="D388ADD4">
      <w:numFmt w:val="bullet"/>
      <w:lvlText w:val="•"/>
      <w:lvlJc w:val="left"/>
      <w:pPr>
        <w:ind w:left="1940" w:hanging="252"/>
      </w:pPr>
      <w:rPr>
        <w:rFonts w:hint="default"/>
      </w:rPr>
    </w:lvl>
    <w:lvl w:ilvl="4" w:tplc="372E2CFE">
      <w:numFmt w:val="bullet"/>
      <w:lvlText w:val="•"/>
      <w:lvlJc w:val="left"/>
      <w:pPr>
        <w:ind w:left="2466" w:hanging="252"/>
      </w:pPr>
      <w:rPr>
        <w:rFonts w:hint="default"/>
      </w:rPr>
    </w:lvl>
    <w:lvl w:ilvl="5" w:tplc="5350868E">
      <w:numFmt w:val="bullet"/>
      <w:lvlText w:val="•"/>
      <w:lvlJc w:val="left"/>
      <w:pPr>
        <w:ind w:left="2993" w:hanging="252"/>
      </w:pPr>
      <w:rPr>
        <w:rFonts w:hint="default"/>
      </w:rPr>
    </w:lvl>
    <w:lvl w:ilvl="6" w:tplc="8466A402">
      <w:numFmt w:val="bullet"/>
      <w:lvlText w:val="•"/>
      <w:lvlJc w:val="left"/>
      <w:pPr>
        <w:ind w:left="3519" w:hanging="252"/>
      </w:pPr>
      <w:rPr>
        <w:rFonts w:hint="default"/>
      </w:rPr>
    </w:lvl>
    <w:lvl w:ilvl="7" w:tplc="6A386656">
      <w:numFmt w:val="bullet"/>
      <w:lvlText w:val="•"/>
      <w:lvlJc w:val="left"/>
      <w:pPr>
        <w:ind w:left="4046" w:hanging="252"/>
      </w:pPr>
      <w:rPr>
        <w:rFonts w:hint="default"/>
      </w:rPr>
    </w:lvl>
    <w:lvl w:ilvl="8" w:tplc="5B400AE0">
      <w:numFmt w:val="bullet"/>
      <w:lvlText w:val="•"/>
      <w:lvlJc w:val="left"/>
      <w:pPr>
        <w:ind w:left="4573" w:hanging="252"/>
      </w:pPr>
      <w:rPr>
        <w:rFonts w:hint="default"/>
      </w:rPr>
    </w:lvl>
  </w:abstractNum>
  <w:abstractNum w:abstractNumId="496">
    <w:nsid w:val="4474475E"/>
    <w:multiLevelType w:val="hybridMultilevel"/>
    <w:tmpl w:val="511629F6"/>
    <w:lvl w:ilvl="0" w:tplc="21E0F8C4">
      <w:numFmt w:val="bullet"/>
      <w:lvlText w:val=""/>
      <w:lvlJc w:val="left"/>
      <w:pPr>
        <w:ind w:left="276" w:hanging="176"/>
      </w:pPr>
      <w:rPr>
        <w:rFonts w:ascii="Symbol" w:eastAsia="Symbol" w:hAnsi="Symbol" w:cs="Symbol" w:hint="default"/>
        <w:w w:val="100"/>
        <w:sz w:val="24"/>
        <w:szCs w:val="24"/>
      </w:rPr>
    </w:lvl>
    <w:lvl w:ilvl="1" w:tplc="0666DEC8">
      <w:numFmt w:val="bullet"/>
      <w:lvlText w:val="•"/>
      <w:lvlJc w:val="left"/>
      <w:pPr>
        <w:ind w:left="814" w:hanging="176"/>
      </w:pPr>
      <w:rPr>
        <w:rFonts w:hint="default"/>
      </w:rPr>
    </w:lvl>
    <w:lvl w:ilvl="2" w:tplc="4788C310">
      <w:numFmt w:val="bullet"/>
      <w:lvlText w:val="•"/>
      <w:lvlJc w:val="left"/>
      <w:pPr>
        <w:ind w:left="1349" w:hanging="176"/>
      </w:pPr>
      <w:rPr>
        <w:rFonts w:hint="default"/>
      </w:rPr>
    </w:lvl>
    <w:lvl w:ilvl="3" w:tplc="D74E89DC">
      <w:numFmt w:val="bullet"/>
      <w:lvlText w:val="•"/>
      <w:lvlJc w:val="left"/>
      <w:pPr>
        <w:ind w:left="1883" w:hanging="176"/>
      </w:pPr>
      <w:rPr>
        <w:rFonts w:hint="default"/>
      </w:rPr>
    </w:lvl>
    <w:lvl w:ilvl="4" w:tplc="49A4A1DE">
      <w:numFmt w:val="bullet"/>
      <w:lvlText w:val="•"/>
      <w:lvlJc w:val="left"/>
      <w:pPr>
        <w:ind w:left="2418" w:hanging="176"/>
      </w:pPr>
      <w:rPr>
        <w:rFonts w:hint="default"/>
      </w:rPr>
    </w:lvl>
    <w:lvl w:ilvl="5" w:tplc="3B5EE6DE">
      <w:numFmt w:val="bullet"/>
      <w:lvlText w:val="•"/>
      <w:lvlJc w:val="left"/>
      <w:pPr>
        <w:ind w:left="2953" w:hanging="176"/>
      </w:pPr>
      <w:rPr>
        <w:rFonts w:hint="default"/>
      </w:rPr>
    </w:lvl>
    <w:lvl w:ilvl="6" w:tplc="605E7BA6">
      <w:numFmt w:val="bullet"/>
      <w:lvlText w:val="•"/>
      <w:lvlJc w:val="left"/>
      <w:pPr>
        <w:ind w:left="3487" w:hanging="176"/>
      </w:pPr>
      <w:rPr>
        <w:rFonts w:hint="default"/>
      </w:rPr>
    </w:lvl>
    <w:lvl w:ilvl="7" w:tplc="EECA6F68">
      <w:numFmt w:val="bullet"/>
      <w:lvlText w:val="•"/>
      <w:lvlJc w:val="left"/>
      <w:pPr>
        <w:ind w:left="4022" w:hanging="176"/>
      </w:pPr>
      <w:rPr>
        <w:rFonts w:hint="default"/>
      </w:rPr>
    </w:lvl>
    <w:lvl w:ilvl="8" w:tplc="700AC166">
      <w:numFmt w:val="bullet"/>
      <w:lvlText w:val="•"/>
      <w:lvlJc w:val="left"/>
      <w:pPr>
        <w:ind w:left="4557" w:hanging="176"/>
      </w:pPr>
      <w:rPr>
        <w:rFonts w:hint="default"/>
      </w:rPr>
    </w:lvl>
  </w:abstractNum>
  <w:abstractNum w:abstractNumId="497">
    <w:nsid w:val="44801BB7"/>
    <w:multiLevelType w:val="hybridMultilevel"/>
    <w:tmpl w:val="E0F81B0C"/>
    <w:lvl w:ilvl="0" w:tplc="227C63C4">
      <w:numFmt w:val="bullet"/>
      <w:lvlText w:val="•"/>
      <w:lvlJc w:val="left"/>
      <w:pPr>
        <w:ind w:left="235" w:hanging="132"/>
      </w:pPr>
      <w:rPr>
        <w:rFonts w:ascii="Times New Roman" w:eastAsia="Times New Roman" w:hAnsi="Times New Roman" w:cs="Times New Roman" w:hint="default"/>
        <w:w w:val="100"/>
        <w:sz w:val="22"/>
        <w:szCs w:val="22"/>
      </w:rPr>
    </w:lvl>
    <w:lvl w:ilvl="1" w:tplc="AB822B1E">
      <w:numFmt w:val="bullet"/>
      <w:lvlText w:val="•"/>
      <w:lvlJc w:val="left"/>
      <w:pPr>
        <w:ind w:left="1052" w:hanging="132"/>
      </w:pPr>
      <w:rPr>
        <w:rFonts w:hint="default"/>
      </w:rPr>
    </w:lvl>
    <w:lvl w:ilvl="2" w:tplc="62F8627C">
      <w:numFmt w:val="bullet"/>
      <w:lvlText w:val="•"/>
      <w:lvlJc w:val="left"/>
      <w:pPr>
        <w:ind w:left="1864" w:hanging="132"/>
      </w:pPr>
      <w:rPr>
        <w:rFonts w:hint="default"/>
      </w:rPr>
    </w:lvl>
    <w:lvl w:ilvl="3" w:tplc="C5C84634">
      <w:numFmt w:val="bullet"/>
      <w:lvlText w:val="•"/>
      <w:lvlJc w:val="left"/>
      <w:pPr>
        <w:ind w:left="2676" w:hanging="132"/>
      </w:pPr>
      <w:rPr>
        <w:rFonts w:hint="default"/>
      </w:rPr>
    </w:lvl>
    <w:lvl w:ilvl="4" w:tplc="9586DC5E">
      <w:numFmt w:val="bullet"/>
      <w:lvlText w:val="•"/>
      <w:lvlJc w:val="left"/>
      <w:pPr>
        <w:ind w:left="3488" w:hanging="132"/>
      </w:pPr>
      <w:rPr>
        <w:rFonts w:hint="default"/>
      </w:rPr>
    </w:lvl>
    <w:lvl w:ilvl="5" w:tplc="82C2BB98">
      <w:numFmt w:val="bullet"/>
      <w:lvlText w:val="•"/>
      <w:lvlJc w:val="left"/>
      <w:pPr>
        <w:ind w:left="4300" w:hanging="132"/>
      </w:pPr>
      <w:rPr>
        <w:rFonts w:hint="default"/>
      </w:rPr>
    </w:lvl>
    <w:lvl w:ilvl="6" w:tplc="26DE80E6">
      <w:numFmt w:val="bullet"/>
      <w:lvlText w:val="•"/>
      <w:lvlJc w:val="left"/>
      <w:pPr>
        <w:ind w:left="5112" w:hanging="132"/>
      </w:pPr>
      <w:rPr>
        <w:rFonts w:hint="default"/>
      </w:rPr>
    </w:lvl>
    <w:lvl w:ilvl="7" w:tplc="8340D446">
      <w:numFmt w:val="bullet"/>
      <w:lvlText w:val="•"/>
      <w:lvlJc w:val="left"/>
      <w:pPr>
        <w:ind w:left="5924" w:hanging="132"/>
      </w:pPr>
      <w:rPr>
        <w:rFonts w:hint="default"/>
      </w:rPr>
    </w:lvl>
    <w:lvl w:ilvl="8" w:tplc="14C63208">
      <w:numFmt w:val="bullet"/>
      <w:lvlText w:val="•"/>
      <w:lvlJc w:val="left"/>
      <w:pPr>
        <w:ind w:left="6736" w:hanging="132"/>
      </w:pPr>
      <w:rPr>
        <w:rFonts w:hint="default"/>
      </w:rPr>
    </w:lvl>
  </w:abstractNum>
  <w:abstractNum w:abstractNumId="498">
    <w:nsid w:val="448B4A1F"/>
    <w:multiLevelType w:val="hybridMultilevel"/>
    <w:tmpl w:val="B08C9298"/>
    <w:lvl w:ilvl="0" w:tplc="69B00B72">
      <w:numFmt w:val="bullet"/>
      <w:lvlText w:val=""/>
      <w:lvlJc w:val="left"/>
      <w:pPr>
        <w:ind w:left="506" w:hanging="404"/>
      </w:pPr>
      <w:rPr>
        <w:rFonts w:ascii="Symbol" w:eastAsia="Symbol" w:hAnsi="Symbol" w:cs="Symbol" w:hint="default"/>
        <w:w w:val="100"/>
        <w:sz w:val="24"/>
        <w:szCs w:val="24"/>
      </w:rPr>
    </w:lvl>
    <w:lvl w:ilvl="1" w:tplc="7E12D5B4">
      <w:numFmt w:val="bullet"/>
      <w:lvlText w:val="•"/>
      <w:lvlJc w:val="left"/>
      <w:pPr>
        <w:ind w:left="1140" w:hanging="404"/>
      </w:pPr>
      <w:rPr>
        <w:rFonts w:hint="default"/>
      </w:rPr>
    </w:lvl>
    <w:lvl w:ilvl="2" w:tplc="04CA2A90">
      <w:numFmt w:val="bullet"/>
      <w:lvlText w:val="•"/>
      <w:lvlJc w:val="left"/>
      <w:pPr>
        <w:ind w:left="1780" w:hanging="404"/>
      </w:pPr>
      <w:rPr>
        <w:rFonts w:hint="default"/>
      </w:rPr>
    </w:lvl>
    <w:lvl w:ilvl="3" w:tplc="323440F2">
      <w:numFmt w:val="bullet"/>
      <w:lvlText w:val="•"/>
      <w:lvlJc w:val="left"/>
      <w:pPr>
        <w:ind w:left="2421" w:hanging="404"/>
      </w:pPr>
      <w:rPr>
        <w:rFonts w:hint="default"/>
      </w:rPr>
    </w:lvl>
    <w:lvl w:ilvl="4" w:tplc="EF4A7F4E">
      <w:numFmt w:val="bullet"/>
      <w:lvlText w:val="•"/>
      <w:lvlJc w:val="left"/>
      <w:pPr>
        <w:ind w:left="3061" w:hanging="404"/>
      </w:pPr>
      <w:rPr>
        <w:rFonts w:hint="default"/>
      </w:rPr>
    </w:lvl>
    <w:lvl w:ilvl="5" w:tplc="4EFA40B2">
      <w:numFmt w:val="bullet"/>
      <w:lvlText w:val="•"/>
      <w:lvlJc w:val="left"/>
      <w:pPr>
        <w:ind w:left="3701" w:hanging="404"/>
      </w:pPr>
      <w:rPr>
        <w:rFonts w:hint="default"/>
      </w:rPr>
    </w:lvl>
    <w:lvl w:ilvl="6" w:tplc="53C6645A">
      <w:numFmt w:val="bullet"/>
      <w:lvlText w:val="•"/>
      <w:lvlJc w:val="left"/>
      <w:pPr>
        <w:ind w:left="4342" w:hanging="404"/>
      </w:pPr>
      <w:rPr>
        <w:rFonts w:hint="default"/>
      </w:rPr>
    </w:lvl>
    <w:lvl w:ilvl="7" w:tplc="37E46D20">
      <w:numFmt w:val="bullet"/>
      <w:lvlText w:val="•"/>
      <w:lvlJc w:val="left"/>
      <w:pPr>
        <w:ind w:left="4982" w:hanging="404"/>
      </w:pPr>
      <w:rPr>
        <w:rFonts w:hint="default"/>
      </w:rPr>
    </w:lvl>
    <w:lvl w:ilvl="8" w:tplc="ECEA7420">
      <w:numFmt w:val="bullet"/>
      <w:lvlText w:val="•"/>
      <w:lvlJc w:val="left"/>
      <w:pPr>
        <w:ind w:left="5623" w:hanging="404"/>
      </w:pPr>
      <w:rPr>
        <w:rFonts w:hint="default"/>
      </w:rPr>
    </w:lvl>
  </w:abstractNum>
  <w:abstractNum w:abstractNumId="499">
    <w:nsid w:val="448D2777"/>
    <w:multiLevelType w:val="hybridMultilevel"/>
    <w:tmpl w:val="4EC6700E"/>
    <w:lvl w:ilvl="0" w:tplc="68226DE0">
      <w:numFmt w:val="bullet"/>
      <w:lvlText w:val=""/>
      <w:lvlJc w:val="left"/>
      <w:pPr>
        <w:ind w:left="355" w:hanging="252"/>
      </w:pPr>
      <w:rPr>
        <w:rFonts w:ascii="Symbol" w:eastAsia="Symbol" w:hAnsi="Symbol" w:cs="Symbol" w:hint="default"/>
        <w:w w:val="100"/>
        <w:sz w:val="24"/>
        <w:szCs w:val="24"/>
      </w:rPr>
    </w:lvl>
    <w:lvl w:ilvl="1" w:tplc="AB5C5B2E">
      <w:numFmt w:val="bullet"/>
      <w:lvlText w:val="•"/>
      <w:lvlJc w:val="left"/>
      <w:pPr>
        <w:ind w:left="731" w:hanging="252"/>
      </w:pPr>
      <w:rPr>
        <w:rFonts w:hint="default"/>
      </w:rPr>
    </w:lvl>
    <w:lvl w:ilvl="2" w:tplc="735286AE">
      <w:numFmt w:val="bullet"/>
      <w:lvlText w:val="•"/>
      <w:lvlJc w:val="left"/>
      <w:pPr>
        <w:ind w:left="1102" w:hanging="252"/>
      </w:pPr>
      <w:rPr>
        <w:rFonts w:hint="default"/>
      </w:rPr>
    </w:lvl>
    <w:lvl w:ilvl="3" w:tplc="63B45A1A">
      <w:numFmt w:val="bullet"/>
      <w:lvlText w:val="•"/>
      <w:lvlJc w:val="left"/>
      <w:pPr>
        <w:ind w:left="1473" w:hanging="252"/>
      </w:pPr>
      <w:rPr>
        <w:rFonts w:hint="default"/>
      </w:rPr>
    </w:lvl>
    <w:lvl w:ilvl="4" w:tplc="1020E04E">
      <w:numFmt w:val="bullet"/>
      <w:lvlText w:val="•"/>
      <w:lvlJc w:val="left"/>
      <w:pPr>
        <w:ind w:left="1844" w:hanging="252"/>
      </w:pPr>
      <w:rPr>
        <w:rFonts w:hint="default"/>
      </w:rPr>
    </w:lvl>
    <w:lvl w:ilvl="5" w:tplc="917242CA">
      <w:numFmt w:val="bullet"/>
      <w:lvlText w:val="•"/>
      <w:lvlJc w:val="left"/>
      <w:pPr>
        <w:ind w:left="2215" w:hanging="252"/>
      </w:pPr>
      <w:rPr>
        <w:rFonts w:hint="default"/>
      </w:rPr>
    </w:lvl>
    <w:lvl w:ilvl="6" w:tplc="C4F45D86">
      <w:numFmt w:val="bullet"/>
      <w:lvlText w:val="•"/>
      <w:lvlJc w:val="left"/>
      <w:pPr>
        <w:ind w:left="2586" w:hanging="252"/>
      </w:pPr>
      <w:rPr>
        <w:rFonts w:hint="default"/>
      </w:rPr>
    </w:lvl>
    <w:lvl w:ilvl="7" w:tplc="48D0E492">
      <w:numFmt w:val="bullet"/>
      <w:lvlText w:val="•"/>
      <w:lvlJc w:val="left"/>
      <w:pPr>
        <w:ind w:left="2958" w:hanging="252"/>
      </w:pPr>
      <w:rPr>
        <w:rFonts w:hint="default"/>
      </w:rPr>
    </w:lvl>
    <w:lvl w:ilvl="8" w:tplc="5584085C">
      <w:numFmt w:val="bullet"/>
      <w:lvlText w:val="•"/>
      <w:lvlJc w:val="left"/>
      <w:pPr>
        <w:ind w:left="3329" w:hanging="252"/>
      </w:pPr>
      <w:rPr>
        <w:rFonts w:hint="default"/>
      </w:rPr>
    </w:lvl>
  </w:abstractNum>
  <w:abstractNum w:abstractNumId="500">
    <w:nsid w:val="44925460"/>
    <w:multiLevelType w:val="hybridMultilevel"/>
    <w:tmpl w:val="3B3A83F0"/>
    <w:lvl w:ilvl="0" w:tplc="2C1E08F6">
      <w:numFmt w:val="bullet"/>
      <w:lvlText w:val=""/>
      <w:lvlJc w:val="left"/>
      <w:pPr>
        <w:ind w:left="103" w:hanging="202"/>
      </w:pPr>
      <w:rPr>
        <w:rFonts w:ascii="Symbol" w:eastAsia="Symbol" w:hAnsi="Symbol" w:cs="Symbol" w:hint="default"/>
        <w:w w:val="100"/>
        <w:sz w:val="24"/>
        <w:szCs w:val="24"/>
      </w:rPr>
    </w:lvl>
    <w:lvl w:ilvl="1" w:tplc="243C585A">
      <w:numFmt w:val="bullet"/>
      <w:lvlText w:val="•"/>
      <w:lvlJc w:val="left"/>
      <w:pPr>
        <w:ind w:left="440" w:hanging="202"/>
      </w:pPr>
      <w:rPr>
        <w:rFonts w:hint="default"/>
      </w:rPr>
    </w:lvl>
    <w:lvl w:ilvl="2" w:tplc="010810F2">
      <w:numFmt w:val="bullet"/>
      <w:lvlText w:val="•"/>
      <w:lvlJc w:val="left"/>
      <w:pPr>
        <w:ind w:left="780" w:hanging="202"/>
      </w:pPr>
      <w:rPr>
        <w:rFonts w:hint="default"/>
      </w:rPr>
    </w:lvl>
    <w:lvl w:ilvl="3" w:tplc="5E68111C">
      <w:numFmt w:val="bullet"/>
      <w:lvlText w:val="•"/>
      <w:lvlJc w:val="left"/>
      <w:pPr>
        <w:ind w:left="1120" w:hanging="202"/>
      </w:pPr>
      <w:rPr>
        <w:rFonts w:hint="default"/>
      </w:rPr>
    </w:lvl>
    <w:lvl w:ilvl="4" w:tplc="CD76D954">
      <w:numFmt w:val="bullet"/>
      <w:lvlText w:val="•"/>
      <w:lvlJc w:val="left"/>
      <w:pPr>
        <w:ind w:left="1460" w:hanging="202"/>
      </w:pPr>
      <w:rPr>
        <w:rFonts w:hint="default"/>
      </w:rPr>
    </w:lvl>
    <w:lvl w:ilvl="5" w:tplc="E7F441C0">
      <w:numFmt w:val="bullet"/>
      <w:lvlText w:val="•"/>
      <w:lvlJc w:val="left"/>
      <w:pPr>
        <w:ind w:left="1801" w:hanging="202"/>
      </w:pPr>
      <w:rPr>
        <w:rFonts w:hint="default"/>
      </w:rPr>
    </w:lvl>
    <w:lvl w:ilvl="6" w:tplc="B4B4CA54">
      <w:numFmt w:val="bullet"/>
      <w:lvlText w:val="•"/>
      <w:lvlJc w:val="left"/>
      <w:pPr>
        <w:ind w:left="2141" w:hanging="202"/>
      </w:pPr>
      <w:rPr>
        <w:rFonts w:hint="default"/>
      </w:rPr>
    </w:lvl>
    <w:lvl w:ilvl="7" w:tplc="B17C6760">
      <w:numFmt w:val="bullet"/>
      <w:lvlText w:val="•"/>
      <w:lvlJc w:val="left"/>
      <w:pPr>
        <w:ind w:left="2481" w:hanging="202"/>
      </w:pPr>
      <w:rPr>
        <w:rFonts w:hint="default"/>
      </w:rPr>
    </w:lvl>
    <w:lvl w:ilvl="8" w:tplc="4B8EE794">
      <w:numFmt w:val="bullet"/>
      <w:lvlText w:val="•"/>
      <w:lvlJc w:val="left"/>
      <w:pPr>
        <w:ind w:left="2821" w:hanging="202"/>
      </w:pPr>
      <w:rPr>
        <w:rFonts w:hint="default"/>
      </w:rPr>
    </w:lvl>
  </w:abstractNum>
  <w:abstractNum w:abstractNumId="501">
    <w:nsid w:val="44995534"/>
    <w:multiLevelType w:val="hybridMultilevel"/>
    <w:tmpl w:val="E21E4864"/>
    <w:lvl w:ilvl="0" w:tplc="902C6BE4">
      <w:numFmt w:val="bullet"/>
      <w:lvlText w:val=""/>
      <w:lvlJc w:val="left"/>
      <w:pPr>
        <w:ind w:left="470" w:hanging="368"/>
      </w:pPr>
      <w:rPr>
        <w:rFonts w:ascii="Symbol" w:eastAsia="Symbol" w:hAnsi="Symbol" w:cs="Symbol" w:hint="default"/>
        <w:w w:val="100"/>
        <w:sz w:val="24"/>
        <w:szCs w:val="24"/>
      </w:rPr>
    </w:lvl>
    <w:lvl w:ilvl="1" w:tplc="78C21BD0">
      <w:numFmt w:val="bullet"/>
      <w:lvlText w:val="•"/>
      <w:lvlJc w:val="left"/>
      <w:pPr>
        <w:ind w:left="753" w:hanging="368"/>
      </w:pPr>
      <w:rPr>
        <w:rFonts w:hint="default"/>
      </w:rPr>
    </w:lvl>
    <w:lvl w:ilvl="2" w:tplc="3B7080E4">
      <w:numFmt w:val="bullet"/>
      <w:lvlText w:val="•"/>
      <w:lvlJc w:val="left"/>
      <w:pPr>
        <w:ind w:left="1027" w:hanging="368"/>
      </w:pPr>
      <w:rPr>
        <w:rFonts w:hint="default"/>
      </w:rPr>
    </w:lvl>
    <w:lvl w:ilvl="3" w:tplc="0A04AB78">
      <w:numFmt w:val="bullet"/>
      <w:lvlText w:val="•"/>
      <w:lvlJc w:val="left"/>
      <w:pPr>
        <w:ind w:left="1301" w:hanging="368"/>
      </w:pPr>
      <w:rPr>
        <w:rFonts w:hint="default"/>
      </w:rPr>
    </w:lvl>
    <w:lvl w:ilvl="4" w:tplc="C7A6AEC8">
      <w:numFmt w:val="bullet"/>
      <w:lvlText w:val="•"/>
      <w:lvlJc w:val="left"/>
      <w:pPr>
        <w:ind w:left="1574" w:hanging="368"/>
      </w:pPr>
      <w:rPr>
        <w:rFonts w:hint="default"/>
      </w:rPr>
    </w:lvl>
    <w:lvl w:ilvl="5" w:tplc="A74E0338">
      <w:numFmt w:val="bullet"/>
      <w:lvlText w:val="•"/>
      <w:lvlJc w:val="left"/>
      <w:pPr>
        <w:ind w:left="1848" w:hanging="368"/>
      </w:pPr>
      <w:rPr>
        <w:rFonts w:hint="default"/>
      </w:rPr>
    </w:lvl>
    <w:lvl w:ilvl="6" w:tplc="ECE8169E">
      <w:numFmt w:val="bullet"/>
      <w:lvlText w:val="•"/>
      <w:lvlJc w:val="left"/>
      <w:pPr>
        <w:ind w:left="2121" w:hanging="368"/>
      </w:pPr>
      <w:rPr>
        <w:rFonts w:hint="default"/>
      </w:rPr>
    </w:lvl>
    <w:lvl w:ilvl="7" w:tplc="000298CA">
      <w:numFmt w:val="bullet"/>
      <w:lvlText w:val="•"/>
      <w:lvlJc w:val="left"/>
      <w:pPr>
        <w:ind w:left="2395" w:hanging="368"/>
      </w:pPr>
      <w:rPr>
        <w:rFonts w:hint="default"/>
      </w:rPr>
    </w:lvl>
    <w:lvl w:ilvl="8" w:tplc="086A2B24">
      <w:numFmt w:val="bullet"/>
      <w:lvlText w:val="•"/>
      <w:lvlJc w:val="left"/>
      <w:pPr>
        <w:ind w:left="2669" w:hanging="368"/>
      </w:pPr>
      <w:rPr>
        <w:rFonts w:hint="default"/>
      </w:rPr>
    </w:lvl>
  </w:abstractNum>
  <w:abstractNum w:abstractNumId="502">
    <w:nsid w:val="44EB317E"/>
    <w:multiLevelType w:val="hybridMultilevel"/>
    <w:tmpl w:val="EB06E0C4"/>
    <w:lvl w:ilvl="0" w:tplc="3C2247C4">
      <w:numFmt w:val="bullet"/>
      <w:lvlText w:val=""/>
      <w:lvlJc w:val="left"/>
      <w:pPr>
        <w:ind w:left="304" w:hanging="202"/>
      </w:pPr>
      <w:rPr>
        <w:rFonts w:ascii="Symbol" w:eastAsia="Symbol" w:hAnsi="Symbol" w:cs="Symbol" w:hint="default"/>
        <w:w w:val="100"/>
        <w:sz w:val="24"/>
        <w:szCs w:val="24"/>
      </w:rPr>
    </w:lvl>
    <w:lvl w:ilvl="1" w:tplc="8460EF0E">
      <w:numFmt w:val="bullet"/>
      <w:lvlText w:val="•"/>
      <w:lvlJc w:val="left"/>
      <w:pPr>
        <w:ind w:left="889" w:hanging="202"/>
      </w:pPr>
      <w:rPr>
        <w:rFonts w:hint="default"/>
      </w:rPr>
    </w:lvl>
    <w:lvl w:ilvl="2" w:tplc="8A9AC1DE">
      <w:numFmt w:val="bullet"/>
      <w:lvlText w:val="•"/>
      <w:lvlJc w:val="left"/>
      <w:pPr>
        <w:ind w:left="1479" w:hanging="202"/>
      </w:pPr>
      <w:rPr>
        <w:rFonts w:hint="default"/>
      </w:rPr>
    </w:lvl>
    <w:lvl w:ilvl="3" w:tplc="01A6A6F6">
      <w:numFmt w:val="bullet"/>
      <w:lvlText w:val="•"/>
      <w:lvlJc w:val="left"/>
      <w:pPr>
        <w:ind w:left="2068" w:hanging="202"/>
      </w:pPr>
      <w:rPr>
        <w:rFonts w:hint="default"/>
      </w:rPr>
    </w:lvl>
    <w:lvl w:ilvl="4" w:tplc="980EC3EC">
      <w:numFmt w:val="bullet"/>
      <w:lvlText w:val="•"/>
      <w:lvlJc w:val="left"/>
      <w:pPr>
        <w:ind w:left="2658" w:hanging="202"/>
      </w:pPr>
      <w:rPr>
        <w:rFonts w:hint="default"/>
      </w:rPr>
    </w:lvl>
    <w:lvl w:ilvl="5" w:tplc="E86AE8CA">
      <w:numFmt w:val="bullet"/>
      <w:lvlText w:val="•"/>
      <w:lvlJc w:val="left"/>
      <w:pPr>
        <w:ind w:left="3247" w:hanging="202"/>
      </w:pPr>
      <w:rPr>
        <w:rFonts w:hint="default"/>
      </w:rPr>
    </w:lvl>
    <w:lvl w:ilvl="6" w:tplc="554A84FC">
      <w:numFmt w:val="bullet"/>
      <w:lvlText w:val="•"/>
      <w:lvlJc w:val="left"/>
      <w:pPr>
        <w:ind w:left="3837" w:hanging="202"/>
      </w:pPr>
      <w:rPr>
        <w:rFonts w:hint="default"/>
      </w:rPr>
    </w:lvl>
    <w:lvl w:ilvl="7" w:tplc="331C0B62">
      <w:numFmt w:val="bullet"/>
      <w:lvlText w:val="•"/>
      <w:lvlJc w:val="left"/>
      <w:pPr>
        <w:ind w:left="4427" w:hanging="202"/>
      </w:pPr>
      <w:rPr>
        <w:rFonts w:hint="default"/>
      </w:rPr>
    </w:lvl>
    <w:lvl w:ilvl="8" w:tplc="20A01406">
      <w:numFmt w:val="bullet"/>
      <w:lvlText w:val="•"/>
      <w:lvlJc w:val="left"/>
      <w:pPr>
        <w:ind w:left="5016" w:hanging="202"/>
      </w:pPr>
      <w:rPr>
        <w:rFonts w:hint="default"/>
      </w:rPr>
    </w:lvl>
  </w:abstractNum>
  <w:abstractNum w:abstractNumId="503">
    <w:nsid w:val="44EF4C76"/>
    <w:multiLevelType w:val="hybridMultilevel"/>
    <w:tmpl w:val="380EF72E"/>
    <w:lvl w:ilvl="0" w:tplc="61E88D52">
      <w:numFmt w:val="bullet"/>
      <w:lvlText w:val=""/>
      <w:lvlJc w:val="left"/>
      <w:pPr>
        <w:ind w:left="470" w:hanging="368"/>
      </w:pPr>
      <w:rPr>
        <w:rFonts w:ascii="Symbol" w:eastAsia="Symbol" w:hAnsi="Symbol" w:cs="Symbol" w:hint="default"/>
        <w:w w:val="100"/>
        <w:sz w:val="24"/>
        <w:szCs w:val="24"/>
      </w:rPr>
    </w:lvl>
    <w:lvl w:ilvl="1" w:tplc="22E656A4">
      <w:numFmt w:val="bullet"/>
      <w:lvlText w:val="•"/>
      <w:lvlJc w:val="left"/>
      <w:pPr>
        <w:ind w:left="1023" w:hanging="368"/>
      </w:pPr>
      <w:rPr>
        <w:rFonts w:hint="default"/>
      </w:rPr>
    </w:lvl>
    <w:lvl w:ilvl="2" w:tplc="623E7B82">
      <w:numFmt w:val="bullet"/>
      <w:lvlText w:val="•"/>
      <w:lvlJc w:val="left"/>
      <w:pPr>
        <w:ind w:left="1566" w:hanging="368"/>
      </w:pPr>
      <w:rPr>
        <w:rFonts w:hint="default"/>
      </w:rPr>
    </w:lvl>
    <w:lvl w:ilvl="3" w:tplc="9F482D06">
      <w:numFmt w:val="bullet"/>
      <w:lvlText w:val="•"/>
      <w:lvlJc w:val="left"/>
      <w:pPr>
        <w:ind w:left="2109" w:hanging="368"/>
      </w:pPr>
      <w:rPr>
        <w:rFonts w:hint="default"/>
      </w:rPr>
    </w:lvl>
    <w:lvl w:ilvl="4" w:tplc="C4EE7806">
      <w:numFmt w:val="bullet"/>
      <w:lvlText w:val="•"/>
      <w:lvlJc w:val="left"/>
      <w:pPr>
        <w:ind w:left="2653" w:hanging="368"/>
      </w:pPr>
      <w:rPr>
        <w:rFonts w:hint="default"/>
      </w:rPr>
    </w:lvl>
    <w:lvl w:ilvl="5" w:tplc="D8F6CFD8">
      <w:numFmt w:val="bullet"/>
      <w:lvlText w:val="•"/>
      <w:lvlJc w:val="left"/>
      <w:pPr>
        <w:ind w:left="3196" w:hanging="368"/>
      </w:pPr>
      <w:rPr>
        <w:rFonts w:hint="default"/>
      </w:rPr>
    </w:lvl>
    <w:lvl w:ilvl="6" w:tplc="0CBE3CB0">
      <w:numFmt w:val="bullet"/>
      <w:lvlText w:val="•"/>
      <w:lvlJc w:val="left"/>
      <w:pPr>
        <w:ind w:left="3739" w:hanging="368"/>
      </w:pPr>
      <w:rPr>
        <w:rFonts w:hint="default"/>
      </w:rPr>
    </w:lvl>
    <w:lvl w:ilvl="7" w:tplc="8B1C1546">
      <w:numFmt w:val="bullet"/>
      <w:lvlText w:val="•"/>
      <w:lvlJc w:val="left"/>
      <w:pPr>
        <w:ind w:left="4282" w:hanging="368"/>
      </w:pPr>
      <w:rPr>
        <w:rFonts w:hint="default"/>
      </w:rPr>
    </w:lvl>
    <w:lvl w:ilvl="8" w:tplc="8FA655EE">
      <w:numFmt w:val="bullet"/>
      <w:lvlText w:val="•"/>
      <w:lvlJc w:val="left"/>
      <w:pPr>
        <w:ind w:left="4826" w:hanging="368"/>
      </w:pPr>
      <w:rPr>
        <w:rFonts w:hint="default"/>
      </w:rPr>
    </w:lvl>
  </w:abstractNum>
  <w:abstractNum w:abstractNumId="504">
    <w:nsid w:val="450D57D3"/>
    <w:multiLevelType w:val="hybridMultilevel"/>
    <w:tmpl w:val="1250E0EE"/>
    <w:lvl w:ilvl="0" w:tplc="BE9C002E">
      <w:numFmt w:val="bullet"/>
      <w:lvlText w:val=""/>
      <w:lvlJc w:val="left"/>
      <w:pPr>
        <w:ind w:left="439" w:hanging="337"/>
      </w:pPr>
      <w:rPr>
        <w:rFonts w:ascii="Symbol" w:eastAsia="Symbol" w:hAnsi="Symbol" w:cs="Symbol" w:hint="default"/>
        <w:w w:val="100"/>
        <w:sz w:val="24"/>
        <w:szCs w:val="24"/>
      </w:rPr>
    </w:lvl>
    <w:lvl w:ilvl="1" w:tplc="3AEAABAC">
      <w:numFmt w:val="bullet"/>
      <w:lvlText w:val="•"/>
      <w:lvlJc w:val="left"/>
      <w:pPr>
        <w:ind w:left="880" w:hanging="337"/>
      </w:pPr>
      <w:rPr>
        <w:rFonts w:hint="default"/>
      </w:rPr>
    </w:lvl>
    <w:lvl w:ilvl="2" w:tplc="69822A4E">
      <w:numFmt w:val="bullet"/>
      <w:lvlText w:val="•"/>
      <w:lvlJc w:val="left"/>
      <w:pPr>
        <w:ind w:left="1321" w:hanging="337"/>
      </w:pPr>
      <w:rPr>
        <w:rFonts w:hint="default"/>
      </w:rPr>
    </w:lvl>
    <w:lvl w:ilvl="3" w:tplc="76CCD644">
      <w:numFmt w:val="bullet"/>
      <w:lvlText w:val="•"/>
      <w:lvlJc w:val="left"/>
      <w:pPr>
        <w:ind w:left="1762" w:hanging="337"/>
      </w:pPr>
      <w:rPr>
        <w:rFonts w:hint="default"/>
      </w:rPr>
    </w:lvl>
    <w:lvl w:ilvl="4" w:tplc="6BAC0F18">
      <w:numFmt w:val="bullet"/>
      <w:lvlText w:val="•"/>
      <w:lvlJc w:val="left"/>
      <w:pPr>
        <w:ind w:left="2202" w:hanging="337"/>
      </w:pPr>
      <w:rPr>
        <w:rFonts w:hint="default"/>
      </w:rPr>
    </w:lvl>
    <w:lvl w:ilvl="5" w:tplc="81284768">
      <w:numFmt w:val="bullet"/>
      <w:lvlText w:val="•"/>
      <w:lvlJc w:val="left"/>
      <w:pPr>
        <w:ind w:left="2643" w:hanging="337"/>
      </w:pPr>
      <w:rPr>
        <w:rFonts w:hint="default"/>
      </w:rPr>
    </w:lvl>
    <w:lvl w:ilvl="6" w:tplc="B4584A84">
      <w:numFmt w:val="bullet"/>
      <w:lvlText w:val="•"/>
      <w:lvlJc w:val="left"/>
      <w:pPr>
        <w:ind w:left="3083" w:hanging="337"/>
      </w:pPr>
      <w:rPr>
        <w:rFonts w:hint="default"/>
      </w:rPr>
    </w:lvl>
    <w:lvl w:ilvl="7" w:tplc="FC70F50E">
      <w:numFmt w:val="bullet"/>
      <w:lvlText w:val="•"/>
      <w:lvlJc w:val="left"/>
      <w:pPr>
        <w:ind w:left="3524" w:hanging="337"/>
      </w:pPr>
      <w:rPr>
        <w:rFonts w:hint="default"/>
      </w:rPr>
    </w:lvl>
    <w:lvl w:ilvl="8" w:tplc="DAC0B4B2">
      <w:numFmt w:val="bullet"/>
      <w:lvlText w:val="•"/>
      <w:lvlJc w:val="left"/>
      <w:pPr>
        <w:ind w:left="3965" w:hanging="337"/>
      </w:pPr>
      <w:rPr>
        <w:rFonts w:hint="default"/>
      </w:rPr>
    </w:lvl>
  </w:abstractNum>
  <w:abstractNum w:abstractNumId="505">
    <w:nsid w:val="451A4C4D"/>
    <w:multiLevelType w:val="hybridMultilevel"/>
    <w:tmpl w:val="B21ECA3C"/>
    <w:lvl w:ilvl="0" w:tplc="1E2CC9FE">
      <w:numFmt w:val="bullet"/>
      <w:lvlText w:val=""/>
      <w:lvlJc w:val="left"/>
      <w:pPr>
        <w:ind w:left="506" w:hanging="404"/>
      </w:pPr>
      <w:rPr>
        <w:rFonts w:ascii="Symbol" w:eastAsia="Symbol" w:hAnsi="Symbol" w:cs="Symbol" w:hint="default"/>
        <w:w w:val="100"/>
        <w:sz w:val="24"/>
        <w:szCs w:val="24"/>
      </w:rPr>
    </w:lvl>
    <w:lvl w:ilvl="1" w:tplc="94EC92B6">
      <w:numFmt w:val="bullet"/>
      <w:lvlText w:val="•"/>
      <w:lvlJc w:val="left"/>
      <w:pPr>
        <w:ind w:left="857" w:hanging="404"/>
      </w:pPr>
      <w:rPr>
        <w:rFonts w:hint="default"/>
      </w:rPr>
    </w:lvl>
    <w:lvl w:ilvl="2" w:tplc="CAC20832">
      <w:numFmt w:val="bullet"/>
      <w:lvlText w:val="•"/>
      <w:lvlJc w:val="left"/>
      <w:pPr>
        <w:ind w:left="1214" w:hanging="404"/>
      </w:pPr>
      <w:rPr>
        <w:rFonts w:hint="default"/>
      </w:rPr>
    </w:lvl>
    <w:lvl w:ilvl="3" w:tplc="AD84538E">
      <w:numFmt w:val="bullet"/>
      <w:lvlText w:val="•"/>
      <w:lvlJc w:val="left"/>
      <w:pPr>
        <w:ind w:left="1571" w:hanging="404"/>
      </w:pPr>
      <w:rPr>
        <w:rFonts w:hint="default"/>
      </w:rPr>
    </w:lvl>
    <w:lvl w:ilvl="4" w:tplc="C666C4D8">
      <w:numFmt w:val="bullet"/>
      <w:lvlText w:val="•"/>
      <w:lvlJc w:val="left"/>
      <w:pPr>
        <w:ind w:left="1928" w:hanging="404"/>
      </w:pPr>
      <w:rPr>
        <w:rFonts w:hint="default"/>
      </w:rPr>
    </w:lvl>
    <w:lvl w:ilvl="5" w:tplc="2FCA9F50">
      <w:numFmt w:val="bullet"/>
      <w:lvlText w:val="•"/>
      <w:lvlJc w:val="left"/>
      <w:pPr>
        <w:ind w:left="2285" w:hanging="404"/>
      </w:pPr>
      <w:rPr>
        <w:rFonts w:hint="default"/>
      </w:rPr>
    </w:lvl>
    <w:lvl w:ilvl="6" w:tplc="69F075EC">
      <w:numFmt w:val="bullet"/>
      <w:lvlText w:val="•"/>
      <w:lvlJc w:val="left"/>
      <w:pPr>
        <w:ind w:left="2642" w:hanging="404"/>
      </w:pPr>
      <w:rPr>
        <w:rFonts w:hint="default"/>
      </w:rPr>
    </w:lvl>
    <w:lvl w:ilvl="7" w:tplc="6DF27A16">
      <w:numFmt w:val="bullet"/>
      <w:lvlText w:val="•"/>
      <w:lvlJc w:val="left"/>
      <w:pPr>
        <w:ind w:left="3000" w:hanging="404"/>
      </w:pPr>
      <w:rPr>
        <w:rFonts w:hint="default"/>
      </w:rPr>
    </w:lvl>
    <w:lvl w:ilvl="8" w:tplc="316E8EF0">
      <w:numFmt w:val="bullet"/>
      <w:lvlText w:val="•"/>
      <w:lvlJc w:val="left"/>
      <w:pPr>
        <w:ind w:left="3357" w:hanging="404"/>
      </w:pPr>
      <w:rPr>
        <w:rFonts w:hint="default"/>
      </w:rPr>
    </w:lvl>
  </w:abstractNum>
  <w:abstractNum w:abstractNumId="506">
    <w:nsid w:val="45410874"/>
    <w:multiLevelType w:val="hybridMultilevel"/>
    <w:tmpl w:val="0F685CCE"/>
    <w:lvl w:ilvl="0" w:tplc="A8E8777E">
      <w:numFmt w:val="bullet"/>
      <w:lvlText w:val=""/>
      <w:lvlJc w:val="left"/>
      <w:pPr>
        <w:ind w:left="384" w:hanging="284"/>
      </w:pPr>
      <w:rPr>
        <w:rFonts w:ascii="Symbol" w:eastAsia="Symbol" w:hAnsi="Symbol" w:cs="Symbol" w:hint="default"/>
        <w:w w:val="100"/>
        <w:sz w:val="24"/>
        <w:szCs w:val="24"/>
      </w:rPr>
    </w:lvl>
    <w:lvl w:ilvl="1" w:tplc="B58E7FC0">
      <w:numFmt w:val="bullet"/>
      <w:lvlText w:val="•"/>
      <w:lvlJc w:val="left"/>
      <w:pPr>
        <w:ind w:left="667" w:hanging="284"/>
      </w:pPr>
      <w:rPr>
        <w:rFonts w:hint="default"/>
      </w:rPr>
    </w:lvl>
    <w:lvl w:ilvl="2" w:tplc="8698FD06">
      <w:numFmt w:val="bullet"/>
      <w:lvlText w:val="•"/>
      <w:lvlJc w:val="left"/>
      <w:pPr>
        <w:ind w:left="954" w:hanging="284"/>
      </w:pPr>
      <w:rPr>
        <w:rFonts w:hint="default"/>
      </w:rPr>
    </w:lvl>
    <w:lvl w:ilvl="3" w:tplc="67B61288">
      <w:numFmt w:val="bullet"/>
      <w:lvlText w:val="•"/>
      <w:lvlJc w:val="left"/>
      <w:pPr>
        <w:ind w:left="1241" w:hanging="284"/>
      </w:pPr>
      <w:rPr>
        <w:rFonts w:hint="default"/>
      </w:rPr>
    </w:lvl>
    <w:lvl w:ilvl="4" w:tplc="4D868D04">
      <w:numFmt w:val="bullet"/>
      <w:lvlText w:val="•"/>
      <w:lvlJc w:val="left"/>
      <w:pPr>
        <w:ind w:left="1528" w:hanging="284"/>
      </w:pPr>
      <w:rPr>
        <w:rFonts w:hint="default"/>
      </w:rPr>
    </w:lvl>
    <w:lvl w:ilvl="5" w:tplc="3542B18A">
      <w:numFmt w:val="bullet"/>
      <w:lvlText w:val="•"/>
      <w:lvlJc w:val="left"/>
      <w:pPr>
        <w:ind w:left="1815" w:hanging="284"/>
      </w:pPr>
      <w:rPr>
        <w:rFonts w:hint="default"/>
      </w:rPr>
    </w:lvl>
    <w:lvl w:ilvl="6" w:tplc="8946B54C">
      <w:numFmt w:val="bullet"/>
      <w:lvlText w:val="•"/>
      <w:lvlJc w:val="left"/>
      <w:pPr>
        <w:ind w:left="2102" w:hanging="284"/>
      </w:pPr>
      <w:rPr>
        <w:rFonts w:hint="default"/>
      </w:rPr>
    </w:lvl>
    <w:lvl w:ilvl="7" w:tplc="C48CAD1A">
      <w:numFmt w:val="bullet"/>
      <w:lvlText w:val="•"/>
      <w:lvlJc w:val="left"/>
      <w:pPr>
        <w:ind w:left="2389" w:hanging="284"/>
      </w:pPr>
      <w:rPr>
        <w:rFonts w:hint="default"/>
      </w:rPr>
    </w:lvl>
    <w:lvl w:ilvl="8" w:tplc="45961D94">
      <w:numFmt w:val="bullet"/>
      <w:lvlText w:val="•"/>
      <w:lvlJc w:val="left"/>
      <w:pPr>
        <w:ind w:left="2676" w:hanging="284"/>
      </w:pPr>
      <w:rPr>
        <w:rFonts w:hint="default"/>
      </w:rPr>
    </w:lvl>
  </w:abstractNum>
  <w:abstractNum w:abstractNumId="507">
    <w:nsid w:val="454942B8"/>
    <w:multiLevelType w:val="hybridMultilevel"/>
    <w:tmpl w:val="7BCA7B3E"/>
    <w:lvl w:ilvl="0" w:tplc="85326ADA">
      <w:numFmt w:val="bullet"/>
      <w:lvlText w:val=""/>
      <w:lvlJc w:val="left"/>
      <w:pPr>
        <w:ind w:left="506" w:hanging="404"/>
      </w:pPr>
      <w:rPr>
        <w:rFonts w:ascii="Symbol" w:eastAsia="Symbol" w:hAnsi="Symbol" w:cs="Symbol" w:hint="default"/>
        <w:w w:val="100"/>
        <w:sz w:val="24"/>
        <w:szCs w:val="24"/>
      </w:rPr>
    </w:lvl>
    <w:lvl w:ilvl="1" w:tplc="CCD8069A">
      <w:numFmt w:val="bullet"/>
      <w:lvlText w:val="•"/>
      <w:lvlJc w:val="left"/>
      <w:pPr>
        <w:ind w:left="857" w:hanging="404"/>
      </w:pPr>
      <w:rPr>
        <w:rFonts w:hint="default"/>
      </w:rPr>
    </w:lvl>
    <w:lvl w:ilvl="2" w:tplc="802A293C">
      <w:numFmt w:val="bullet"/>
      <w:lvlText w:val="•"/>
      <w:lvlJc w:val="left"/>
      <w:pPr>
        <w:ind w:left="1214" w:hanging="404"/>
      </w:pPr>
      <w:rPr>
        <w:rFonts w:hint="default"/>
      </w:rPr>
    </w:lvl>
    <w:lvl w:ilvl="3" w:tplc="54DE1B68">
      <w:numFmt w:val="bullet"/>
      <w:lvlText w:val="•"/>
      <w:lvlJc w:val="left"/>
      <w:pPr>
        <w:ind w:left="1571" w:hanging="404"/>
      </w:pPr>
      <w:rPr>
        <w:rFonts w:hint="default"/>
      </w:rPr>
    </w:lvl>
    <w:lvl w:ilvl="4" w:tplc="E5EADF9A">
      <w:numFmt w:val="bullet"/>
      <w:lvlText w:val="•"/>
      <w:lvlJc w:val="left"/>
      <w:pPr>
        <w:ind w:left="1928" w:hanging="404"/>
      </w:pPr>
      <w:rPr>
        <w:rFonts w:hint="default"/>
      </w:rPr>
    </w:lvl>
    <w:lvl w:ilvl="5" w:tplc="B2BEB478">
      <w:numFmt w:val="bullet"/>
      <w:lvlText w:val="•"/>
      <w:lvlJc w:val="left"/>
      <w:pPr>
        <w:ind w:left="2285" w:hanging="404"/>
      </w:pPr>
      <w:rPr>
        <w:rFonts w:hint="default"/>
      </w:rPr>
    </w:lvl>
    <w:lvl w:ilvl="6" w:tplc="F7AC3026">
      <w:numFmt w:val="bullet"/>
      <w:lvlText w:val="•"/>
      <w:lvlJc w:val="left"/>
      <w:pPr>
        <w:ind w:left="2642" w:hanging="404"/>
      </w:pPr>
      <w:rPr>
        <w:rFonts w:hint="default"/>
      </w:rPr>
    </w:lvl>
    <w:lvl w:ilvl="7" w:tplc="7056032C">
      <w:numFmt w:val="bullet"/>
      <w:lvlText w:val="•"/>
      <w:lvlJc w:val="left"/>
      <w:pPr>
        <w:ind w:left="3000" w:hanging="404"/>
      </w:pPr>
      <w:rPr>
        <w:rFonts w:hint="default"/>
      </w:rPr>
    </w:lvl>
    <w:lvl w:ilvl="8" w:tplc="282ED588">
      <w:numFmt w:val="bullet"/>
      <w:lvlText w:val="•"/>
      <w:lvlJc w:val="left"/>
      <w:pPr>
        <w:ind w:left="3357" w:hanging="404"/>
      </w:pPr>
      <w:rPr>
        <w:rFonts w:hint="default"/>
      </w:rPr>
    </w:lvl>
  </w:abstractNum>
  <w:abstractNum w:abstractNumId="508">
    <w:nsid w:val="45614D70"/>
    <w:multiLevelType w:val="hybridMultilevel"/>
    <w:tmpl w:val="FE584278"/>
    <w:lvl w:ilvl="0" w:tplc="88327436">
      <w:numFmt w:val="bullet"/>
      <w:lvlText w:val=""/>
      <w:lvlJc w:val="left"/>
      <w:pPr>
        <w:ind w:left="506" w:hanging="404"/>
      </w:pPr>
      <w:rPr>
        <w:rFonts w:ascii="Symbol" w:eastAsia="Symbol" w:hAnsi="Symbol" w:cs="Symbol" w:hint="default"/>
        <w:w w:val="100"/>
        <w:sz w:val="24"/>
        <w:szCs w:val="24"/>
      </w:rPr>
    </w:lvl>
    <w:lvl w:ilvl="1" w:tplc="C6180E2C">
      <w:numFmt w:val="bullet"/>
      <w:lvlText w:val="•"/>
      <w:lvlJc w:val="left"/>
      <w:pPr>
        <w:ind w:left="857" w:hanging="404"/>
      </w:pPr>
      <w:rPr>
        <w:rFonts w:hint="default"/>
      </w:rPr>
    </w:lvl>
    <w:lvl w:ilvl="2" w:tplc="335CB98E">
      <w:numFmt w:val="bullet"/>
      <w:lvlText w:val="•"/>
      <w:lvlJc w:val="left"/>
      <w:pPr>
        <w:ind w:left="1214" w:hanging="404"/>
      </w:pPr>
      <w:rPr>
        <w:rFonts w:hint="default"/>
      </w:rPr>
    </w:lvl>
    <w:lvl w:ilvl="3" w:tplc="28DABFD8">
      <w:numFmt w:val="bullet"/>
      <w:lvlText w:val="•"/>
      <w:lvlJc w:val="left"/>
      <w:pPr>
        <w:ind w:left="1571" w:hanging="404"/>
      </w:pPr>
      <w:rPr>
        <w:rFonts w:hint="default"/>
      </w:rPr>
    </w:lvl>
    <w:lvl w:ilvl="4" w:tplc="69A082F2">
      <w:numFmt w:val="bullet"/>
      <w:lvlText w:val="•"/>
      <w:lvlJc w:val="left"/>
      <w:pPr>
        <w:ind w:left="1928" w:hanging="404"/>
      </w:pPr>
      <w:rPr>
        <w:rFonts w:hint="default"/>
      </w:rPr>
    </w:lvl>
    <w:lvl w:ilvl="5" w:tplc="02F0F5B2">
      <w:numFmt w:val="bullet"/>
      <w:lvlText w:val="•"/>
      <w:lvlJc w:val="left"/>
      <w:pPr>
        <w:ind w:left="2285" w:hanging="404"/>
      </w:pPr>
      <w:rPr>
        <w:rFonts w:hint="default"/>
      </w:rPr>
    </w:lvl>
    <w:lvl w:ilvl="6" w:tplc="46463782">
      <w:numFmt w:val="bullet"/>
      <w:lvlText w:val="•"/>
      <w:lvlJc w:val="left"/>
      <w:pPr>
        <w:ind w:left="2642" w:hanging="404"/>
      </w:pPr>
      <w:rPr>
        <w:rFonts w:hint="default"/>
      </w:rPr>
    </w:lvl>
    <w:lvl w:ilvl="7" w:tplc="ECAE4D74">
      <w:numFmt w:val="bullet"/>
      <w:lvlText w:val="•"/>
      <w:lvlJc w:val="left"/>
      <w:pPr>
        <w:ind w:left="3000" w:hanging="404"/>
      </w:pPr>
      <w:rPr>
        <w:rFonts w:hint="default"/>
      </w:rPr>
    </w:lvl>
    <w:lvl w:ilvl="8" w:tplc="BE9E5CB2">
      <w:numFmt w:val="bullet"/>
      <w:lvlText w:val="•"/>
      <w:lvlJc w:val="left"/>
      <w:pPr>
        <w:ind w:left="3357" w:hanging="404"/>
      </w:pPr>
      <w:rPr>
        <w:rFonts w:hint="default"/>
      </w:rPr>
    </w:lvl>
  </w:abstractNum>
  <w:abstractNum w:abstractNumId="509">
    <w:nsid w:val="45825BD0"/>
    <w:multiLevelType w:val="hybridMultilevel"/>
    <w:tmpl w:val="11E86BD0"/>
    <w:lvl w:ilvl="0" w:tplc="62920612">
      <w:numFmt w:val="bullet"/>
      <w:lvlText w:val=""/>
      <w:lvlJc w:val="left"/>
      <w:pPr>
        <w:ind w:left="103" w:hanging="284"/>
      </w:pPr>
      <w:rPr>
        <w:rFonts w:ascii="Symbol" w:eastAsia="Symbol" w:hAnsi="Symbol" w:cs="Symbol" w:hint="default"/>
        <w:w w:val="100"/>
        <w:sz w:val="24"/>
        <w:szCs w:val="24"/>
      </w:rPr>
    </w:lvl>
    <w:lvl w:ilvl="1" w:tplc="50C2A616">
      <w:numFmt w:val="bullet"/>
      <w:lvlText w:val="•"/>
      <w:lvlJc w:val="left"/>
      <w:pPr>
        <w:ind w:left="695" w:hanging="284"/>
      </w:pPr>
      <w:rPr>
        <w:rFonts w:hint="default"/>
      </w:rPr>
    </w:lvl>
    <w:lvl w:ilvl="2" w:tplc="0EA0687A">
      <w:numFmt w:val="bullet"/>
      <w:lvlText w:val="•"/>
      <w:lvlJc w:val="left"/>
      <w:pPr>
        <w:ind w:left="1291" w:hanging="284"/>
      </w:pPr>
      <w:rPr>
        <w:rFonts w:hint="default"/>
      </w:rPr>
    </w:lvl>
    <w:lvl w:ilvl="3" w:tplc="9148E9E2">
      <w:numFmt w:val="bullet"/>
      <w:lvlText w:val="•"/>
      <w:lvlJc w:val="left"/>
      <w:pPr>
        <w:ind w:left="1887" w:hanging="284"/>
      </w:pPr>
      <w:rPr>
        <w:rFonts w:hint="default"/>
      </w:rPr>
    </w:lvl>
    <w:lvl w:ilvl="4" w:tplc="2D30F2C8">
      <w:numFmt w:val="bullet"/>
      <w:lvlText w:val="•"/>
      <w:lvlJc w:val="left"/>
      <w:pPr>
        <w:ind w:left="2482" w:hanging="284"/>
      </w:pPr>
      <w:rPr>
        <w:rFonts w:hint="default"/>
      </w:rPr>
    </w:lvl>
    <w:lvl w:ilvl="5" w:tplc="A72AA1FE">
      <w:numFmt w:val="bullet"/>
      <w:lvlText w:val="•"/>
      <w:lvlJc w:val="left"/>
      <w:pPr>
        <w:ind w:left="3078" w:hanging="284"/>
      </w:pPr>
      <w:rPr>
        <w:rFonts w:hint="default"/>
      </w:rPr>
    </w:lvl>
    <w:lvl w:ilvl="6" w:tplc="1B90D820">
      <w:numFmt w:val="bullet"/>
      <w:lvlText w:val="•"/>
      <w:lvlJc w:val="left"/>
      <w:pPr>
        <w:ind w:left="3673" w:hanging="284"/>
      </w:pPr>
      <w:rPr>
        <w:rFonts w:hint="default"/>
      </w:rPr>
    </w:lvl>
    <w:lvl w:ilvl="7" w:tplc="DCD685D8">
      <w:numFmt w:val="bullet"/>
      <w:lvlText w:val="•"/>
      <w:lvlJc w:val="left"/>
      <w:pPr>
        <w:ind w:left="4269" w:hanging="284"/>
      </w:pPr>
      <w:rPr>
        <w:rFonts w:hint="default"/>
      </w:rPr>
    </w:lvl>
    <w:lvl w:ilvl="8" w:tplc="18B6541E">
      <w:numFmt w:val="bullet"/>
      <w:lvlText w:val="•"/>
      <w:lvlJc w:val="left"/>
      <w:pPr>
        <w:ind w:left="4865" w:hanging="284"/>
      </w:pPr>
      <w:rPr>
        <w:rFonts w:hint="default"/>
      </w:rPr>
    </w:lvl>
  </w:abstractNum>
  <w:abstractNum w:abstractNumId="510">
    <w:nsid w:val="4597065F"/>
    <w:multiLevelType w:val="hybridMultilevel"/>
    <w:tmpl w:val="4560C1C8"/>
    <w:lvl w:ilvl="0" w:tplc="AFF6FCD8">
      <w:numFmt w:val="bullet"/>
      <w:lvlText w:val=""/>
      <w:lvlJc w:val="left"/>
      <w:pPr>
        <w:ind w:left="103" w:hanging="368"/>
      </w:pPr>
      <w:rPr>
        <w:rFonts w:ascii="Symbol" w:eastAsia="Symbol" w:hAnsi="Symbol" w:cs="Symbol" w:hint="default"/>
        <w:w w:val="100"/>
        <w:sz w:val="24"/>
        <w:szCs w:val="24"/>
      </w:rPr>
    </w:lvl>
    <w:lvl w:ilvl="1" w:tplc="716A6420">
      <w:numFmt w:val="bullet"/>
      <w:lvlText w:val="•"/>
      <w:lvlJc w:val="left"/>
      <w:pPr>
        <w:ind w:left="738" w:hanging="368"/>
      </w:pPr>
      <w:rPr>
        <w:rFonts w:hint="default"/>
      </w:rPr>
    </w:lvl>
    <w:lvl w:ilvl="2" w:tplc="BDD8926C">
      <w:numFmt w:val="bullet"/>
      <w:lvlText w:val="•"/>
      <w:lvlJc w:val="left"/>
      <w:pPr>
        <w:ind w:left="1376" w:hanging="368"/>
      </w:pPr>
      <w:rPr>
        <w:rFonts w:hint="default"/>
      </w:rPr>
    </w:lvl>
    <w:lvl w:ilvl="3" w:tplc="CE6A5CFE">
      <w:numFmt w:val="bullet"/>
      <w:lvlText w:val="•"/>
      <w:lvlJc w:val="left"/>
      <w:pPr>
        <w:ind w:left="2014" w:hanging="368"/>
      </w:pPr>
      <w:rPr>
        <w:rFonts w:hint="default"/>
      </w:rPr>
    </w:lvl>
    <w:lvl w:ilvl="4" w:tplc="D06C49A6">
      <w:numFmt w:val="bullet"/>
      <w:lvlText w:val="•"/>
      <w:lvlJc w:val="left"/>
      <w:pPr>
        <w:ind w:left="2652" w:hanging="368"/>
      </w:pPr>
      <w:rPr>
        <w:rFonts w:hint="default"/>
      </w:rPr>
    </w:lvl>
    <w:lvl w:ilvl="5" w:tplc="E174CFA4">
      <w:numFmt w:val="bullet"/>
      <w:lvlText w:val="•"/>
      <w:lvlJc w:val="left"/>
      <w:pPr>
        <w:ind w:left="3290" w:hanging="368"/>
      </w:pPr>
      <w:rPr>
        <w:rFonts w:hint="default"/>
      </w:rPr>
    </w:lvl>
    <w:lvl w:ilvl="6" w:tplc="7FE4BCEA">
      <w:numFmt w:val="bullet"/>
      <w:lvlText w:val="•"/>
      <w:lvlJc w:val="left"/>
      <w:pPr>
        <w:ind w:left="3928" w:hanging="368"/>
      </w:pPr>
      <w:rPr>
        <w:rFonts w:hint="default"/>
      </w:rPr>
    </w:lvl>
    <w:lvl w:ilvl="7" w:tplc="DF04620A">
      <w:numFmt w:val="bullet"/>
      <w:lvlText w:val="•"/>
      <w:lvlJc w:val="left"/>
      <w:pPr>
        <w:ind w:left="4567" w:hanging="368"/>
      </w:pPr>
      <w:rPr>
        <w:rFonts w:hint="default"/>
      </w:rPr>
    </w:lvl>
    <w:lvl w:ilvl="8" w:tplc="A53C7FCE">
      <w:numFmt w:val="bullet"/>
      <w:lvlText w:val="•"/>
      <w:lvlJc w:val="left"/>
      <w:pPr>
        <w:ind w:left="5205" w:hanging="368"/>
      </w:pPr>
      <w:rPr>
        <w:rFonts w:hint="default"/>
      </w:rPr>
    </w:lvl>
  </w:abstractNum>
  <w:abstractNum w:abstractNumId="511">
    <w:nsid w:val="45B20386"/>
    <w:multiLevelType w:val="hybridMultilevel"/>
    <w:tmpl w:val="9F5C2486"/>
    <w:lvl w:ilvl="0" w:tplc="ADA4EBD4">
      <w:numFmt w:val="bullet"/>
      <w:lvlText w:val=""/>
      <w:lvlJc w:val="left"/>
      <w:pPr>
        <w:ind w:left="352" w:hanging="252"/>
      </w:pPr>
      <w:rPr>
        <w:rFonts w:ascii="Symbol" w:eastAsia="Symbol" w:hAnsi="Symbol" w:cs="Symbol" w:hint="default"/>
        <w:w w:val="100"/>
        <w:sz w:val="24"/>
        <w:szCs w:val="24"/>
      </w:rPr>
    </w:lvl>
    <w:lvl w:ilvl="1" w:tplc="C52CCF1E">
      <w:numFmt w:val="bullet"/>
      <w:lvlText w:val="•"/>
      <w:lvlJc w:val="left"/>
      <w:pPr>
        <w:ind w:left="886" w:hanging="252"/>
      </w:pPr>
      <w:rPr>
        <w:rFonts w:hint="default"/>
      </w:rPr>
    </w:lvl>
    <w:lvl w:ilvl="2" w:tplc="408458D0">
      <w:numFmt w:val="bullet"/>
      <w:lvlText w:val="•"/>
      <w:lvlJc w:val="left"/>
      <w:pPr>
        <w:ind w:left="1413" w:hanging="252"/>
      </w:pPr>
      <w:rPr>
        <w:rFonts w:hint="default"/>
      </w:rPr>
    </w:lvl>
    <w:lvl w:ilvl="3" w:tplc="88606306">
      <w:numFmt w:val="bullet"/>
      <w:lvlText w:val="•"/>
      <w:lvlJc w:val="left"/>
      <w:pPr>
        <w:ind w:left="1940" w:hanging="252"/>
      </w:pPr>
      <w:rPr>
        <w:rFonts w:hint="default"/>
      </w:rPr>
    </w:lvl>
    <w:lvl w:ilvl="4" w:tplc="3DF40F54">
      <w:numFmt w:val="bullet"/>
      <w:lvlText w:val="•"/>
      <w:lvlJc w:val="left"/>
      <w:pPr>
        <w:ind w:left="2466" w:hanging="252"/>
      </w:pPr>
      <w:rPr>
        <w:rFonts w:hint="default"/>
      </w:rPr>
    </w:lvl>
    <w:lvl w:ilvl="5" w:tplc="4A6C8DF6">
      <w:numFmt w:val="bullet"/>
      <w:lvlText w:val="•"/>
      <w:lvlJc w:val="left"/>
      <w:pPr>
        <w:ind w:left="2993" w:hanging="252"/>
      </w:pPr>
      <w:rPr>
        <w:rFonts w:hint="default"/>
      </w:rPr>
    </w:lvl>
    <w:lvl w:ilvl="6" w:tplc="B3D8D826">
      <w:numFmt w:val="bullet"/>
      <w:lvlText w:val="•"/>
      <w:lvlJc w:val="left"/>
      <w:pPr>
        <w:ind w:left="3519" w:hanging="252"/>
      </w:pPr>
      <w:rPr>
        <w:rFonts w:hint="default"/>
      </w:rPr>
    </w:lvl>
    <w:lvl w:ilvl="7" w:tplc="AD02962E">
      <w:numFmt w:val="bullet"/>
      <w:lvlText w:val="•"/>
      <w:lvlJc w:val="left"/>
      <w:pPr>
        <w:ind w:left="4046" w:hanging="252"/>
      </w:pPr>
      <w:rPr>
        <w:rFonts w:hint="default"/>
      </w:rPr>
    </w:lvl>
    <w:lvl w:ilvl="8" w:tplc="FEA251E4">
      <w:numFmt w:val="bullet"/>
      <w:lvlText w:val="•"/>
      <w:lvlJc w:val="left"/>
      <w:pPr>
        <w:ind w:left="4573" w:hanging="252"/>
      </w:pPr>
      <w:rPr>
        <w:rFonts w:hint="default"/>
      </w:rPr>
    </w:lvl>
  </w:abstractNum>
  <w:abstractNum w:abstractNumId="512">
    <w:nsid w:val="45C717D0"/>
    <w:multiLevelType w:val="hybridMultilevel"/>
    <w:tmpl w:val="87A2C7F8"/>
    <w:lvl w:ilvl="0" w:tplc="09C40E74">
      <w:numFmt w:val="bullet"/>
      <w:lvlText w:val=""/>
      <w:lvlJc w:val="left"/>
      <w:pPr>
        <w:ind w:left="492" w:hanging="390"/>
      </w:pPr>
      <w:rPr>
        <w:rFonts w:ascii="Symbol" w:eastAsia="Symbol" w:hAnsi="Symbol" w:cs="Symbol" w:hint="default"/>
        <w:w w:val="100"/>
        <w:sz w:val="24"/>
        <w:szCs w:val="24"/>
      </w:rPr>
    </w:lvl>
    <w:lvl w:ilvl="1" w:tplc="F29E580A">
      <w:numFmt w:val="bullet"/>
      <w:lvlText w:val="•"/>
      <w:lvlJc w:val="left"/>
      <w:pPr>
        <w:ind w:left="935" w:hanging="390"/>
      </w:pPr>
      <w:rPr>
        <w:rFonts w:hint="default"/>
      </w:rPr>
    </w:lvl>
    <w:lvl w:ilvl="2" w:tplc="F766A41A">
      <w:numFmt w:val="bullet"/>
      <w:lvlText w:val="•"/>
      <w:lvlJc w:val="left"/>
      <w:pPr>
        <w:ind w:left="1370" w:hanging="390"/>
      </w:pPr>
      <w:rPr>
        <w:rFonts w:hint="default"/>
      </w:rPr>
    </w:lvl>
    <w:lvl w:ilvl="3" w:tplc="EE6C5632">
      <w:numFmt w:val="bullet"/>
      <w:lvlText w:val="•"/>
      <w:lvlJc w:val="left"/>
      <w:pPr>
        <w:ind w:left="1805" w:hanging="390"/>
      </w:pPr>
      <w:rPr>
        <w:rFonts w:hint="default"/>
      </w:rPr>
    </w:lvl>
    <w:lvl w:ilvl="4" w:tplc="1B980A2E">
      <w:numFmt w:val="bullet"/>
      <w:lvlText w:val="•"/>
      <w:lvlJc w:val="left"/>
      <w:pPr>
        <w:ind w:left="2240" w:hanging="390"/>
      </w:pPr>
      <w:rPr>
        <w:rFonts w:hint="default"/>
      </w:rPr>
    </w:lvl>
    <w:lvl w:ilvl="5" w:tplc="F2F8C410">
      <w:numFmt w:val="bullet"/>
      <w:lvlText w:val="•"/>
      <w:lvlJc w:val="left"/>
      <w:pPr>
        <w:ind w:left="2675" w:hanging="390"/>
      </w:pPr>
      <w:rPr>
        <w:rFonts w:hint="default"/>
      </w:rPr>
    </w:lvl>
    <w:lvl w:ilvl="6" w:tplc="1E4EECEA">
      <w:numFmt w:val="bullet"/>
      <w:lvlText w:val="•"/>
      <w:lvlJc w:val="left"/>
      <w:pPr>
        <w:ind w:left="3110" w:hanging="390"/>
      </w:pPr>
      <w:rPr>
        <w:rFonts w:hint="default"/>
      </w:rPr>
    </w:lvl>
    <w:lvl w:ilvl="7" w:tplc="88FEE8F2">
      <w:numFmt w:val="bullet"/>
      <w:lvlText w:val="•"/>
      <w:lvlJc w:val="left"/>
      <w:pPr>
        <w:ind w:left="3545" w:hanging="390"/>
      </w:pPr>
      <w:rPr>
        <w:rFonts w:hint="default"/>
      </w:rPr>
    </w:lvl>
    <w:lvl w:ilvl="8" w:tplc="1B4C943E">
      <w:numFmt w:val="bullet"/>
      <w:lvlText w:val="•"/>
      <w:lvlJc w:val="left"/>
      <w:pPr>
        <w:ind w:left="3981" w:hanging="390"/>
      </w:pPr>
      <w:rPr>
        <w:rFonts w:hint="default"/>
      </w:rPr>
    </w:lvl>
  </w:abstractNum>
  <w:abstractNum w:abstractNumId="513">
    <w:nsid w:val="46027923"/>
    <w:multiLevelType w:val="hybridMultilevel"/>
    <w:tmpl w:val="19A2ADAE"/>
    <w:lvl w:ilvl="0" w:tplc="8FE6CDEE">
      <w:numFmt w:val="bullet"/>
      <w:lvlText w:val=""/>
      <w:lvlJc w:val="left"/>
      <w:pPr>
        <w:ind w:left="276" w:hanging="176"/>
      </w:pPr>
      <w:rPr>
        <w:rFonts w:ascii="Symbol" w:eastAsia="Symbol" w:hAnsi="Symbol" w:cs="Symbol" w:hint="default"/>
        <w:w w:val="100"/>
        <w:sz w:val="24"/>
        <w:szCs w:val="24"/>
      </w:rPr>
    </w:lvl>
    <w:lvl w:ilvl="1" w:tplc="DAAC9382">
      <w:numFmt w:val="bullet"/>
      <w:lvlText w:val="•"/>
      <w:lvlJc w:val="left"/>
      <w:pPr>
        <w:ind w:left="814" w:hanging="176"/>
      </w:pPr>
      <w:rPr>
        <w:rFonts w:hint="default"/>
      </w:rPr>
    </w:lvl>
    <w:lvl w:ilvl="2" w:tplc="5ED22A4C">
      <w:numFmt w:val="bullet"/>
      <w:lvlText w:val="•"/>
      <w:lvlJc w:val="left"/>
      <w:pPr>
        <w:ind w:left="1349" w:hanging="176"/>
      </w:pPr>
      <w:rPr>
        <w:rFonts w:hint="default"/>
      </w:rPr>
    </w:lvl>
    <w:lvl w:ilvl="3" w:tplc="2A5095C6">
      <w:numFmt w:val="bullet"/>
      <w:lvlText w:val="•"/>
      <w:lvlJc w:val="left"/>
      <w:pPr>
        <w:ind w:left="1883" w:hanging="176"/>
      </w:pPr>
      <w:rPr>
        <w:rFonts w:hint="default"/>
      </w:rPr>
    </w:lvl>
    <w:lvl w:ilvl="4" w:tplc="6DB0918C">
      <w:numFmt w:val="bullet"/>
      <w:lvlText w:val="•"/>
      <w:lvlJc w:val="left"/>
      <w:pPr>
        <w:ind w:left="2418" w:hanging="176"/>
      </w:pPr>
      <w:rPr>
        <w:rFonts w:hint="default"/>
      </w:rPr>
    </w:lvl>
    <w:lvl w:ilvl="5" w:tplc="0CAA3AD4">
      <w:numFmt w:val="bullet"/>
      <w:lvlText w:val="•"/>
      <w:lvlJc w:val="left"/>
      <w:pPr>
        <w:ind w:left="2953" w:hanging="176"/>
      </w:pPr>
      <w:rPr>
        <w:rFonts w:hint="default"/>
      </w:rPr>
    </w:lvl>
    <w:lvl w:ilvl="6" w:tplc="4AF861D8">
      <w:numFmt w:val="bullet"/>
      <w:lvlText w:val="•"/>
      <w:lvlJc w:val="left"/>
      <w:pPr>
        <w:ind w:left="3487" w:hanging="176"/>
      </w:pPr>
      <w:rPr>
        <w:rFonts w:hint="default"/>
      </w:rPr>
    </w:lvl>
    <w:lvl w:ilvl="7" w:tplc="2D50E5B0">
      <w:numFmt w:val="bullet"/>
      <w:lvlText w:val="•"/>
      <w:lvlJc w:val="left"/>
      <w:pPr>
        <w:ind w:left="4022" w:hanging="176"/>
      </w:pPr>
      <w:rPr>
        <w:rFonts w:hint="default"/>
      </w:rPr>
    </w:lvl>
    <w:lvl w:ilvl="8" w:tplc="12AEDB6E">
      <w:numFmt w:val="bullet"/>
      <w:lvlText w:val="•"/>
      <w:lvlJc w:val="left"/>
      <w:pPr>
        <w:ind w:left="4557" w:hanging="176"/>
      </w:pPr>
      <w:rPr>
        <w:rFonts w:hint="default"/>
      </w:rPr>
    </w:lvl>
  </w:abstractNum>
  <w:abstractNum w:abstractNumId="514">
    <w:nsid w:val="460B6768"/>
    <w:multiLevelType w:val="multilevel"/>
    <w:tmpl w:val="A2F61F06"/>
    <w:lvl w:ilvl="0">
      <w:start w:val="2"/>
      <w:numFmt w:val="decimal"/>
      <w:lvlText w:val="%1"/>
      <w:lvlJc w:val="left"/>
      <w:pPr>
        <w:ind w:left="717" w:hanging="600"/>
      </w:pPr>
      <w:rPr>
        <w:rFonts w:hint="default"/>
      </w:rPr>
    </w:lvl>
    <w:lvl w:ilvl="1">
      <w:start w:val="1"/>
      <w:numFmt w:val="decimal"/>
      <w:lvlText w:val="%1.%2"/>
      <w:lvlJc w:val="left"/>
      <w:pPr>
        <w:ind w:left="717" w:hanging="600"/>
      </w:pPr>
      <w:rPr>
        <w:rFonts w:hint="default"/>
      </w:rPr>
    </w:lvl>
    <w:lvl w:ilvl="2">
      <w:start w:val="3"/>
      <w:numFmt w:val="decimal"/>
      <w:lvlText w:val="%1.%2.%3."/>
      <w:lvlJc w:val="left"/>
      <w:pPr>
        <w:ind w:left="717" w:hanging="600"/>
        <w:jc w:val="right"/>
      </w:pPr>
      <w:rPr>
        <w:rFonts w:ascii="Times New Roman" w:eastAsia="Times New Roman" w:hAnsi="Times New Roman" w:cs="Times New Roman" w:hint="default"/>
        <w:b/>
        <w:bCs/>
        <w:spacing w:val="-10"/>
        <w:w w:val="97"/>
        <w:sz w:val="24"/>
        <w:szCs w:val="24"/>
      </w:rPr>
    </w:lvl>
    <w:lvl w:ilvl="3">
      <w:numFmt w:val="bullet"/>
      <w:lvlText w:val="•"/>
      <w:lvlJc w:val="left"/>
      <w:pPr>
        <w:ind w:left="3714" w:hanging="600"/>
      </w:pPr>
      <w:rPr>
        <w:rFonts w:hint="default"/>
      </w:rPr>
    </w:lvl>
    <w:lvl w:ilvl="4">
      <w:numFmt w:val="bullet"/>
      <w:lvlText w:val="•"/>
      <w:lvlJc w:val="left"/>
      <w:pPr>
        <w:ind w:left="4712" w:hanging="600"/>
      </w:pPr>
      <w:rPr>
        <w:rFonts w:hint="default"/>
      </w:rPr>
    </w:lvl>
    <w:lvl w:ilvl="5">
      <w:numFmt w:val="bullet"/>
      <w:lvlText w:val="•"/>
      <w:lvlJc w:val="left"/>
      <w:pPr>
        <w:ind w:left="5710" w:hanging="600"/>
      </w:pPr>
      <w:rPr>
        <w:rFonts w:hint="default"/>
      </w:rPr>
    </w:lvl>
    <w:lvl w:ilvl="6">
      <w:numFmt w:val="bullet"/>
      <w:lvlText w:val="•"/>
      <w:lvlJc w:val="left"/>
      <w:pPr>
        <w:ind w:left="6708" w:hanging="600"/>
      </w:pPr>
      <w:rPr>
        <w:rFonts w:hint="default"/>
      </w:rPr>
    </w:lvl>
    <w:lvl w:ilvl="7">
      <w:numFmt w:val="bullet"/>
      <w:lvlText w:val="•"/>
      <w:lvlJc w:val="left"/>
      <w:pPr>
        <w:ind w:left="7706" w:hanging="600"/>
      </w:pPr>
      <w:rPr>
        <w:rFonts w:hint="default"/>
      </w:rPr>
    </w:lvl>
    <w:lvl w:ilvl="8">
      <w:numFmt w:val="bullet"/>
      <w:lvlText w:val="•"/>
      <w:lvlJc w:val="left"/>
      <w:pPr>
        <w:ind w:left="8704" w:hanging="600"/>
      </w:pPr>
      <w:rPr>
        <w:rFonts w:hint="default"/>
      </w:rPr>
    </w:lvl>
  </w:abstractNum>
  <w:abstractNum w:abstractNumId="515">
    <w:nsid w:val="460F0055"/>
    <w:multiLevelType w:val="hybridMultilevel"/>
    <w:tmpl w:val="C5DAF602"/>
    <w:lvl w:ilvl="0" w:tplc="6E9A86FC">
      <w:numFmt w:val="bullet"/>
      <w:lvlText w:val="-"/>
      <w:lvlJc w:val="left"/>
      <w:pPr>
        <w:ind w:left="98" w:hanging="260"/>
      </w:pPr>
      <w:rPr>
        <w:rFonts w:ascii="Times New Roman" w:eastAsia="Times New Roman" w:hAnsi="Times New Roman" w:cs="Times New Roman" w:hint="default"/>
        <w:w w:val="100"/>
        <w:sz w:val="22"/>
        <w:szCs w:val="22"/>
      </w:rPr>
    </w:lvl>
    <w:lvl w:ilvl="1" w:tplc="F4CA8648">
      <w:numFmt w:val="bullet"/>
      <w:lvlText w:val="•"/>
      <w:lvlJc w:val="left"/>
      <w:pPr>
        <w:ind w:left="925" w:hanging="260"/>
      </w:pPr>
      <w:rPr>
        <w:rFonts w:hint="default"/>
      </w:rPr>
    </w:lvl>
    <w:lvl w:ilvl="2" w:tplc="F6F25158">
      <w:numFmt w:val="bullet"/>
      <w:lvlText w:val="•"/>
      <w:lvlJc w:val="left"/>
      <w:pPr>
        <w:ind w:left="1751" w:hanging="260"/>
      </w:pPr>
      <w:rPr>
        <w:rFonts w:hint="default"/>
      </w:rPr>
    </w:lvl>
    <w:lvl w:ilvl="3" w:tplc="1DB88012">
      <w:numFmt w:val="bullet"/>
      <w:lvlText w:val="•"/>
      <w:lvlJc w:val="left"/>
      <w:pPr>
        <w:ind w:left="2577" w:hanging="260"/>
      </w:pPr>
      <w:rPr>
        <w:rFonts w:hint="default"/>
      </w:rPr>
    </w:lvl>
    <w:lvl w:ilvl="4" w:tplc="C3ECD6DA">
      <w:numFmt w:val="bullet"/>
      <w:lvlText w:val="•"/>
      <w:lvlJc w:val="left"/>
      <w:pPr>
        <w:ind w:left="3403" w:hanging="260"/>
      </w:pPr>
      <w:rPr>
        <w:rFonts w:hint="default"/>
      </w:rPr>
    </w:lvl>
    <w:lvl w:ilvl="5" w:tplc="E49E1C8C">
      <w:numFmt w:val="bullet"/>
      <w:lvlText w:val="•"/>
      <w:lvlJc w:val="left"/>
      <w:pPr>
        <w:ind w:left="4229" w:hanging="260"/>
      </w:pPr>
      <w:rPr>
        <w:rFonts w:hint="default"/>
      </w:rPr>
    </w:lvl>
    <w:lvl w:ilvl="6" w:tplc="89BA2DBA">
      <w:numFmt w:val="bullet"/>
      <w:lvlText w:val="•"/>
      <w:lvlJc w:val="left"/>
      <w:pPr>
        <w:ind w:left="5055" w:hanging="260"/>
      </w:pPr>
      <w:rPr>
        <w:rFonts w:hint="default"/>
      </w:rPr>
    </w:lvl>
    <w:lvl w:ilvl="7" w:tplc="AB60F694">
      <w:numFmt w:val="bullet"/>
      <w:lvlText w:val="•"/>
      <w:lvlJc w:val="left"/>
      <w:pPr>
        <w:ind w:left="5881" w:hanging="260"/>
      </w:pPr>
      <w:rPr>
        <w:rFonts w:hint="default"/>
      </w:rPr>
    </w:lvl>
    <w:lvl w:ilvl="8" w:tplc="0C5A54BE">
      <w:numFmt w:val="bullet"/>
      <w:lvlText w:val="•"/>
      <w:lvlJc w:val="left"/>
      <w:pPr>
        <w:ind w:left="6707" w:hanging="260"/>
      </w:pPr>
      <w:rPr>
        <w:rFonts w:hint="default"/>
      </w:rPr>
    </w:lvl>
  </w:abstractNum>
  <w:abstractNum w:abstractNumId="516">
    <w:nsid w:val="46196D04"/>
    <w:multiLevelType w:val="hybridMultilevel"/>
    <w:tmpl w:val="254083CA"/>
    <w:lvl w:ilvl="0" w:tplc="80D88666">
      <w:numFmt w:val="bullet"/>
      <w:lvlText w:val=""/>
      <w:lvlJc w:val="left"/>
      <w:pPr>
        <w:ind w:left="276" w:hanging="176"/>
      </w:pPr>
      <w:rPr>
        <w:rFonts w:ascii="Symbol" w:eastAsia="Symbol" w:hAnsi="Symbol" w:cs="Symbol" w:hint="default"/>
        <w:w w:val="100"/>
        <w:sz w:val="24"/>
        <w:szCs w:val="24"/>
      </w:rPr>
    </w:lvl>
    <w:lvl w:ilvl="1" w:tplc="8E609C38">
      <w:numFmt w:val="bullet"/>
      <w:lvlText w:val="•"/>
      <w:lvlJc w:val="left"/>
      <w:pPr>
        <w:ind w:left="815" w:hanging="176"/>
      </w:pPr>
      <w:rPr>
        <w:rFonts w:hint="default"/>
      </w:rPr>
    </w:lvl>
    <w:lvl w:ilvl="2" w:tplc="A5ECEE20">
      <w:numFmt w:val="bullet"/>
      <w:lvlText w:val="•"/>
      <w:lvlJc w:val="left"/>
      <w:pPr>
        <w:ind w:left="1350" w:hanging="176"/>
      </w:pPr>
      <w:rPr>
        <w:rFonts w:hint="default"/>
      </w:rPr>
    </w:lvl>
    <w:lvl w:ilvl="3" w:tplc="C2F23B80">
      <w:numFmt w:val="bullet"/>
      <w:lvlText w:val="•"/>
      <w:lvlJc w:val="left"/>
      <w:pPr>
        <w:ind w:left="1885" w:hanging="176"/>
      </w:pPr>
      <w:rPr>
        <w:rFonts w:hint="default"/>
      </w:rPr>
    </w:lvl>
    <w:lvl w:ilvl="4" w:tplc="2012D812">
      <w:numFmt w:val="bullet"/>
      <w:lvlText w:val="•"/>
      <w:lvlJc w:val="left"/>
      <w:pPr>
        <w:ind w:left="2420" w:hanging="176"/>
      </w:pPr>
      <w:rPr>
        <w:rFonts w:hint="default"/>
      </w:rPr>
    </w:lvl>
    <w:lvl w:ilvl="5" w:tplc="CCB61D80">
      <w:numFmt w:val="bullet"/>
      <w:lvlText w:val="•"/>
      <w:lvlJc w:val="left"/>
      <w:pPr>
        <w:ind w:left="2955" w:hanging="176"/>
      </w:pPr>
      <w:rPr>
        <w:rFonts w:hint="default"/>
      </w:rPr>
    </w:lvl>
    <w:lvl w:ilvl="6" w:tplc="0458E35C">
      <w:numFmt w:val="bullet"/>
      <w:lvlText w:val="•"/>
      <w:lvlJc w:val="left"/>
      <w:pPr>
        <w:ind w:left="3490" w:hanging="176"/>
      </w:pPr>
      <w:rPr>
        <w:rFonts w:hint="default"/>
      </w:rPr>
    </w:lvl>
    <w:lvl w:ilvl="7" w:tplc="CF3CE626">
      <w:numFmt w:val="bullet"/>
      <w:lvlText w:val="•"/>
      <w:lvlJc w:val="left"/>
      <w:pPr>
        <w:ind w:left="4025" w:hanging="176"/>
      </w:pPr>
      <w:rPr>
        <w:rFonts w:hint="default"/>
      </w:rPr>
    </w:lvl>
    <w:lvl w:ilvl="8" w:tplc="C5945946">
      <w:numFmt w:val="bullet"/>
      <w:lvlText w:val="•"/>
      <w:lvlJc w:val="left"/>
      <w:pPr>
        <w:ind w:left="4561" w:hanging="176"/>
      </w:pPr>
      <w:rPr>
        <w:rFonts w:hint="default"/>
      </w:rPr>
    </w:lvl>
  </w:abstractNum>
  <w:abstractNum w:abstractNumId="517">
    <w:nsid w:val="463072CB"/>
    <w:multiLevelType w:val="hybridMultilevel"/>
    <w:tmpl w:val="44CA4D02"/>
    <w:lvl w:ilvl="0" w:tplc="D11CAE1C">
      <w:numFmt w:val="bullet"/>
      <w:lvlText w:val=""/>
      <w:lvlJc w:val="left"/>
      <w:pPr>
        <w:ind w:left="490" w:hanging="332"/>
      </w:pPr>
      <w:rPr>
        <w:rFonts w:ascii="Symbol" w:eastAsia="Symbol" w:hAnsi="Symbol" w:cs="Symbol" w:hint="default"/>
        <w:w w:val="100"/>
        <w:sz w:val="24"/>
        <w:szCs w:val="24"/>
      </w:rPr>
    </w:lvl>
    <w:lvl w:ilvl="1" w:tplc="000C4540">
      <w:numFmt w:val="bullet"/>
      <w:lvlText w:val="•"/>
      <w:lvlJc w:val="left"/>
      <w:pPr>
        <w:ind w:left="1044" w:hanging="332"/>
      </w:pPr>
      <w:rPr>
        <w:rFonts w:hint="default"/>
      </w:rPr>
    </w:lvl>
    <w:lvl w:ilvl="2" w:tplc="10863D52">
      <w:numFmt w:val="bullet"/>
      <w:lvlText w:val="•"/>
      <w:lvlJc w:val="left"/>
      <w:pPr>
        <w:ind w:left="1589" w:hanging="332"/>
      </w:pPr>
      <w:rPr>
        <w:rFonts w:hint="default"/>
      </w:rPr>
    </w:lvl>
    <w:lvl w:ilvl="3" w:tplc="DC74EA14">
      <w:numFmt w:val="bullet"/>
      <w:lvlText w:val="•"/>
      <w:lvlJc w:val="left"/>
      <w:pPr>
        <w:ind w:left="2133" w:hanging="332"/>
      </w:pPr>
      <w:rPr>
        <w:rFonts w:hint="default"/>
      </w:rPr>
    </w:lvl>
    <w:lvl w:ilvl="4" w:tplc="C76C120A">
      <w:numFmt w:val="bullet"/>
      <w:lvlText w:val="•"/>
      <w:lvlJc w:val="left"/>
      <w:pPr>
        <w:ind w:left="2678" w:hanging="332"/>
      </w:pPr>
      <w:rPr>
        <w:rFonts w:hint="default"/>
      </w:rPr>
    </w:lvl>
    <w:lvl w:ilvl="5" w:tplc="68FAA5D6">
      <w:numFmt w:val="bullet"/>
      <w:lvlText w:val="•"/>
      <w:lvlJc w:val="left"/>
      <w:pPr>
        <w:ind w:left="3223" w:hanging="332"/>
      </w:pPr>
      <w:rPr>
        <w:rFonts w:hint="default"/>
      </w:rPr>
    </w:lvl>
    <w:lvl w:ilvl="6" w:tplc="7AAECF1A">
      <w:numFmt w:val="bullet"/>
      <w:lvlText w:val="•"/>
      <w:lvlJc w:val="left"/>
      <w:pPr>
        <w:ind w:left="3767" w:hanging="332"/>
      </w:pPr>
      <w:rPr>
        <w:rFonts w:hint="default"/>
      </w:rPr>
    </w:lvl>
    <w:lvl w:ilvl="7" w:tplc="A3B83F26">
      <w:numFmt w:val="bullet"/>
      <w:lvlText w:val="•"/>
      <w:lvlJc w:val="left"/>
      <w:pPr>
        <w:ind w:left="4312" w:hanging="332"/>
      </w:pPr>
      <w:rPr>
        <w:rFonts w:hint="default"/>
      </w:rPr>
    </w:lvl>
    <w:lvl w:ilvl="8" w:tplc="059A40AA">
      <w:numFmt w:val="bullet"/>
      <w:lvlText w:val="•"/>
      <w:lvlJc w:val="left"/>
      <w:pPr>
        <w:ind w:left="4857" w:hanging="332"/>
      </w:pPr>
      <w:rPr>
        <w:rFonts w:hint="default"/>
      </w:rPr>
    </w:lvl>
  </w:abstractNum>
  <w:abstractNum w:abstractNumId="518">
    <w:nsid w:val="465604F6"/>
    <w:multiLevelType w:val="hybridMultilevel"/>
    <w:tmpl w:val="0430E360"/>
    <w:lvl w:ilvl="0" w:tplc="675005B8">
      <w:numFmt w:val="bullet"/>
      <w:lvlText w:val="•"/>
      <w:lvlJc w:val="left"/>
      <w:pPr>
        <w:ind w:left="304" w:hanging="202"/>
      </w:pPr>
      <w:rPr>
        <w:rFonts w:ascii="Times New Roman" w:eastAsia="Times New Roman" w:hAnsi="Times New Roman" w:cs="Times New Roman" w:hint="default"/>
        <w:w w:val="97"/>
        <w:sz w:val="24"/>
        <w:szCs w:val="24"/>
      </w:rPr>
    </w:lvl>
    <w:lvl w:ilvl="1" w:tplc="BE1E0646">
      <w:numFmt w:val="bullet"/>
      <w:lvlText w:val="•"/>
      <w:lvlJc w:val="left"/>
      <w:pPr>
        <w:ind w:left="889" w:hanging="202"/>
      </w:pPr>
      <w:rPr>
        <w:rFonts w:hint="default"/>
      </w:rPr>
    </w:lvl>
    <w:lvl w:ilvl="2" w:tplc="02FE4BF2">
      <w:numFmt w:val="bullet"/>
      <w:lvlText w:val="•"/>
      <w:lvlJc w:val="left"/>
      <w:pPr>
        <w:ind w:left="1479" w:hanging="202"/>
      </w:pPr>
      <w:rPr>
        <w:rFonts w:hint="default"/>
      </w:rPr>
    </w:lvl>
    <w:lvl w:ilvl="3" w:tplc="F09E9B9A">
      <w:numFmt w:val="bullet"/>
      <w:lvlText w:val="•"/>
      <w:lvlJc w:val="left"/>
      <w:pPr>
        <w:ind w:left="2068" w:hanging="202"/>
      </w:pPr>
      <w:rPr>
        <w:rFonts w:hint="default"/>
      </w:rPr>
    </w:lvl>
    <w:lvl w:ilvl="4" w:tplc="E90AC8F0">
      <w:numFmt w:val="bullet"/>
      <w:lvlText w:val="•"/>
      <w:lvlJc w:val="left"/>
      <w:pPr>
        <w:ind w:left="2658" w:hanging="202"/>
      </w:pPr>
      <w:rPr>
        <w:rFonts w:hint="default"/>
      </w:rPr>
    </w:lvl>
    <w:lvl w:ilvl="5" w:tplc="2EDE70AE">
      <w:numFmt w:val="bullet"/>
      <w:lvlText w:val="•"/>
      <w:lvlJc w:val="left"/>
      <w:pPr>
        <w:ind w:left="3247" w:hanging="202"/>
      </w:pPr>
      <w:rPr>
        <w:rFonts w:hint="default"/>
      </w:rPr>
    </w:lvl>
    <w:lvl w:ilvl="6" w:tplc="3F4E0A28">
      <w:numFmt w:val="bullet"/>
      <w:lvlText w:val="•"/>
      <w:lvlJc w:val="left"/>
      <w:pPr>
        <w:ind w:left="3837" w:hanging="202"/>
      </w:pPr>
      <w:rPr>
        <w:rFonts w:hint="default"/>
      </w:rPr>
    </w:lvl>
    <w:lvl w:ilvl="7" w:tplc="0D7A6622">
      <w:numFmt w:val="bullet"/>
      <w:lvlText w:val="•"/>
      <w:lvlJc w:val="left"/>
      <w:pPr>
        <w:ind w:left="4427" w:hanging="202"/>
      </w:pPr>
      <w:rPr>
        <w:rFonts w:hint="default"/>
      </w:rPr>
    </w:lvl>
    <w:lvl w:ilvl="8" w:tplc="888E33EA">
      <w:numFmt w:val="bullet"/>
      <w:lvlText w:val="•"/>
      <w:lvlJc w:val="left"/>
      <w:pPr>
        <w:ind w:left="5016" w:hanging="202"/>
      </w:pPr>
      <w:rPr>
        <w:rFonts w:hint="default"/>
      </w:rPr>
    </w:lvl>
  </w:abstractNum>
  <w:abstractNum w:abstractNumId="519">
    <w:nsid w:val="46806FEA"/>
    <w:multiLevelType w:val="hybridMultilevel"/>
    <w:tmpl w:val="4726DFAA"/>
    <w:lvl w:ilvl="0" w:tplc="2FB2486A">
      <w:numFmt w:val="bullet"/>
      <w:lvlText w:val=""/>
      <w:lvlJc w:val="left"/>
      <w:pPr>
        <w:ind w:left="470" w:hanging="368"/>
      </w:pPr>
      <w:rPr>
        <w:rFonts w:ascii="Symbol" w:eastAsia="Symbol" w:hAnsi="Symbol" w:cs="Symbol" w:hint="default"/>
        <w:w w:val="100"/>
        <w:sz w:val="24"/>
        <w:szCs w:val="24"/>
      </w:rPr>
    </w:lvl>
    <w:lvl w:ilvl="1" w:tplc="9CAABACA">
      <w:numFmt w:val="bullet"/>
      <w:lvlText w:val="•"/>
      <w:lvlJc w:val="left"/>
      <w:pPr>
        <w:ind w:left="1080" w:hanging="368"/>
      </w:pPr>
      <w:rPr>
        <w:rFonts w:hint="default"/>
      </w:rPr>
    </w:lvl>
    <w:lvl w:ilvl="2" w:tplc="8FDC6310">
      <w:numFmt w:val="bullet"/>
      <w:lvlText w:val="•"/>
      <w:lvlJc w:val="left"/>
      <w:pPr>
        <w:ind w:left="1680" w:hanging="368"/>
      </w:pPr>
      <w:rPr>
        <w:rFonts w:hint="default"/>
      </w:rPr>
    </w:lvl>
    <w:lvl w:ilvl="3" w:tplc="E6B674CC">
      <w:numFmt w:val="bullet"/>
      <w:lvlText w:val="•"/>
      <w:lvlJc w:val="left"/>
      <w:pPr>
        <w:ind w:left="2280" w:hanging="368"/>
      </w:pPr>
      <w:rPr>
        <w:rFonts w:hint="default"/>
      </w:rPr>
    </w:lvl>
    <w:lvl w:ilvl="4" w:tplc="510EE7A4">
      <w:numFmt w:val="bullet"/>
      <w:lvlText w:val="•"/>
      <w:lvlJc w:val="left"/>
      <w:pPr>
        <w:ind w:left="2880" w:hanging="368"/>
      </w:pPr>
      <w:rPr>
        <w:rFonts w:hint="default"/>
      </w:rPr>
    </w:lvl>
    <w:lvl w:ilvl="5" w:tplc="13A2A660">
      <w:numFmt w:val="bullet"/>
      <w:lvlText w:val="•"/>
      <w:lvlJc w:val="left"/>
      <w:pPr>
        <w:ind w:left="3480" w:hanging="368"/>
      </w:pPr>
      <w:rPr>
        <w:rFonts w:hint="default"/>
      </w:rPr>
    </w:lvl>
    <w:lvl w:ilvl="6" w:tplc="29DC486C">
      <w:numFmt w:val="bullet"/>
      <w:lvlText w:val="•"/>
      <w:lvlJc w:val="left"/>
      <w:pPr>
        <w:ind w:left="4080" w:hanging="368"/>
      </w:pPr>
      <w:rPr>
        <w:rFonts w:hint="default"/>
      </w:rPr>
    </w:lvl>
    <w:lvl w:ilvl="7" w:tplc="C9FE8A4E">
      <w:numFmt w:val="bullet"/>
      <w:lvlText w:val="•"/>
      <w:lvlJc w:val="left"/>
      <w:pPr>
        <w:ind w:left="4681" w:hanging="368"/>
      </w:pPr>
      <w:rPr>
        <w:rFonts w:hint="default"/>
      </w:rPr>
    </w:lvl>
    <w:lvl w:ilvl="8" w:tplc="50E6EAF4">
      <w:numFmt w:val="bullet"/>
      <w:lvlText w:val="•"/>
      <w:lvlJc w:val="left"/>
      <w:pPr>
        <w:ind w:left="5281" w:hanging="368"/>
      </w:pPr>
      <w:rPr>
        <w:rFonts w:hint="default"/>
      </w:rPr>
    </w:lvl>
  </w:abstractNum>
  <w:abstractNum w:abstractNumId="520">
    <w:nsid w:val="46A20601"/>
    <w:multiLevelType w:val="hybridMultilevel"/>
    <w:tmpl w:val="E3A4BAFE"/>
    <w:lvl w:ilvl="0" w:tplc="1D48C32E">
      <w:numFmt w:val="bullet"/>
      <w:lvlText w:val=""/>
      <w:lvlJc w:val="left"/>
      <w:pPr>
        <w:ind w:left="506" w:hanging="404"/>
      </w:pPr>
      <w:rPr>
        <w:rFonts w:ascii="Symbol" w:eastAsia="Symbol" w:hAnsi="Symbol" w:cs="Symbol" w:hint="default"/>
        <w:w w:val="100"/>
        <w:sz w:val="24"/>
        <w:szCs w:val="24"/>
      </w:rPr>
    </w:lvl>
    <w:lvl w:ilvl="1" w:tplc="40EACE62">
      <w:numFmt w:val="bullet"/>
      <w:lvlText w:val="•"/>
      <w:lvlJc w:val="left"/>
      <w:pPr>
        <w:ind w:left="1140" w:hanging="404"/>
      </w:pPr>
      <w:rPr>
        <w:rFonts w:hint="default"/>
      </w:rPr>
    </w:lvl>
    <w:lvl w:ilvl="2" w:tplc="0CC8D076">
      <w:numFmt w:val="bullet"/>
      <w:lvlText w:val="•"/>
      <w:lvlJc w:val="left"/>
      <w:pPr>
        <w:ind w:left="1780" w:hanging="404"/>
      </w:pPr>
      <w:rPr>
        <w:rFonts w:hint="default"/>
      </w:rPr>
    </w:lvl>
    <w:lvl w:ilvl="3" w:tplc="CE5E8D62">
      <w:numFmt w:val="bullet"/>
      <w:lvlText w:val="•"/>
      <w:lvlJc w:val="left"/>
      <w:pPr>
        <w:ind w:left="2421" w:hanging="404"/>
      </w:pPr>
      <w:rPr>
        <w:rFonts w:hint="default"/>
      </w:rPr>
    </w:lvl>
    <w:lvl w:ilvl="4" w:tplc="62DAE53C">
      <w:numFmt w:val="bullet"/>
      <w:lvlText w:val="•"/>
      <w:lvlJc w:val="left"/>
      <w:pPr>
        <w:ind w:left="3061" w:hanging="404"/>
      </w:pPr>
      <w:rPr>
        <w:rFonts w:hint="default"/>
      </w:rPr>
    </w:lvl>
    <w:lvl w:ilvl="5" w:tplc="CE30A6DA">
      <w:numFmt w:val="bullet"/>
      <w:lvlText w:val="•"/>
      <w:lvlJc w:val="left"/>
      <w:pPr>
        <w:ind w:left="3701" w:hanging="404"/>
      </w:pPr>
      <w:rPr>
        <w:rFonts w:hint="default"/>
      </w:rPr>
    </w:lvl>
    <w:lvl w:ilvl="6" w:tplc="693A63D6">
      <w:numFmt w:val="bullet"/>
      <w:lvlText w:val="•"/>
      <w:lvlJc w:val="left"/>
      <w:pPr>
        <w:ind w:left="4342" w:hanging="404"/>
      </w:pPr>
      <w:rPr>
        <w:rFonts w:hint="default"/>
      </w:rPr>
    </w:lvl>
    <w:lvl w:ilvl="7" w:tplc="9F8AF754">
      <w:numFmt w:val="bullet"/>
      <w:lvlText w:val="•"/>
      <w:lvlJc w:val="left"/>
      <w:pPr>
        <w:ind w:left="4982" w:hanging="404"/>
      </w:pPr>
      <w:rPr>
        <w:rFonts w:hint="default"/>
      </w:rPr>
    </w:lvl>
    <w:lvl w:ilvl="8" w:tplc="111817EA">
      <w:numFmt w:val="bullet"/>
      <w:lvlText w:val="•"/>
      <w:lvlJc w:val="left"/>
      <w:pPr>
        <w:ind w:left="5623" w:hanging="404"/>
      </w:pPr>
      <w:rPr>
        <w:rFonts w:hint="default"/>
      </w:rPr>
    </w:lvl>
  </w:abstractNum>
  <w:abstractNum w:abstractNumId="521">
    <w:nsid w:val="46CD775D"/>
    <w:multiLevelType w:val="hybridMultilevel"/>
    <w:tmpl w:val="FDA8A4C0"/>
    <w:lvl w:ilvl="0" w:tplc="00E0CF96">
      <w:numFmt w:val="bullet"/>
      <w:lvlText w:val=""/>
      <w:lvlJc w:val="left"/>
      <w:pPr>
        <w:ind w:left="355" w:hanging="252"/>
      </w:pPr>
      <w:rPr>
        <w:rFonts w:ascii="Symbol" w:eastAsia="Symbol" w:hAnsi="Symbol" w:cs="Symbol" w:hint="default"/>
        <w:w w:val="100"/>
        <w:sz w:val="24"/>
        <w:szCs w:val="24"/>
      </w:rPr>
    </w:lvl>
    <w:lvl w:ilvl="1" w:tplc="2CF29CBA">
      <w:numFmt w:val="bullet"/>
      <w:lvlText w:val="•"/>
      <w:lvlJc w:val="left"/>
      <w:pPr>
        <w:ind w:left="731" w:hanging="252"/>
      </w:pPr>
      <w:rPr>
        <w:rFonts w:hint="default"/>
      </w:rPr>
    </w:lvl>
    <w:lvl w:ilvl="2" w:tplc="F4D097D8">
      <w:numFmt w:val="bullet"/>
      <w:lvlText w:val="•"/>
      <w:lvlJc w:val="left"/>
      <w:pPr>
        <w:ind w:left="1102" w:hanging="252"/>
      </w:pPr>
      <w:rPr>
        <w:rFonts w:hint="default"/>
      </w:rPr>
    </w:lvl>
    <w:lvl w:ilvl="3" w:tplc="D5E8DEC2">
      <w:numFmt w:val="bullet"/>
      <w:lvlText w:val="•"/>
      <w:lvlJc w:val="left"/>
      <w:pPr>
        <w:ind w:left="1473" w:hanging="252"/>
      </w:pPr>
      <w:rPr>
        <w:rFonts w:hint="default"/>
      </w:rPr>
    </w:lvl>
    <w:lvl w:ilvl="4" w:tplc="7C1A5E98">
      <w:numFmt w:val="bullet"/>
      <w:lvlText w:val="•"/>
      <w:lvlJc w:val="left"/>
      <w:pPr>
        <w:ind w:left="1844" w:hanging="252"/>
      </w:pPr>
      <w:rPr>
        <w:rFonts w:hint="default"/>
      </w:rPr>
    </w:lvl>
    <w:lvl w:ilvl="5" w:tplc="475A9F7E">
      <w:numFmt w:val="bullet"/>
      <w:lvlText w:val="•"/>
      <w:lvlJc w:val="left"/>
      <w:pPr>
        <w:ind w:left="2215" w:hanging="252"/>
      </w:pPr>
      <w:rPr>
        <w:rFonts w:hint="default"/>
      </w:rPr>
    </w:lvl>
    <w:lvl w:ilvl="6" w:tplc="361EA6CE">
      <w:numFmt w:val="bullet"/>
      <w:lvlText w:val="•"/>
      <w:lvlJc w:val="left"/>
      <w:pPr>
        <w:ind w:left="2586" w:hanging="252"/>
      </w:pPr>
      <w:rPr>
        <w:rFonts w:hint="default"/>
      </w:rPr>
    </w:lvl>
    <w:lvl w:ilvl="7" w:tplc="BF3E462C">
      <w:numFmt w:val="bullet"/>
      <w:lvlText w:val="•"/>
      <w:lvlJc w:val="left"/>
      <w:pPr>
        <w:ind w:left="2958" w:hanging="252"/>
      </w:pPr>
      <w:rPr>
        <w:rFonts w:hint="default"/>
      </w:rPr>
    </w:lvl>
    <w:lvl w:ilvl="8" w:tplc="8014E592">
      <w:numFmt w:val="bullet"/>
      <w:lvlText w:val="•"/>
      <w:lvlJc w:val="left"/>
      <w:pPr>
        <w:ind w:left="3329" w:hanging="252"/>
      </w:pPr>
      <w:rPr>
        <w:rFonts w:hint="default"/>
      </w:rPr>
    </w:lvl>
  </w:abstractNum>
  <w:abstractNum w:abstractNumId="522">
    <w:nsid w:val="46DF2A42"/>
    <w:multiLevelType w:val="hybridMultilevel"/>
    <w:tmpl w:val="C44E6A1A"/>
    <w:lvl w:ilvl="0" w:tplc="E1169E8A">
      <w:numFmt w:val="bullet"/>
      <w:lvlText w:val=""/>
      <w:lvlJc w:val="left"/>
      <w:pPr>
        <w:ind w:left="386" w:hanging="284"/>
      </w:pPr>
      <w:rPr>
        <w:rFonts w:ascii="Symbol" w:eastAsia="Symbol" w:hAnsi="Symbol" w:cs="Symbol" w:hint="default"/>
        <w:w w:val="100"/>
        <w:sz w:val="24"/>
        <w:szCs w:val="24"/>
      </w:rPr>
    </w:lvl>
    <w:lvl w:ilvl="1" w:tplc="BC3E3AF8">
      <w:numFmt w:val="bullet"/>
      <w:lvlText w:val="•"/>
      <w:lvlJc w:val="left"/>
      <w:pPr>
        <w:ind w:left="826" w:hanging="284"/>
      </w:pPr>
      <w:rPr>
        <w:rFonts w:hint="default"/>
      </w:rPr>
    </w:lvl>
    <w:lvl w:ilvl="2" w:tplc="A66E54D4">
      <w:numFmt w:val="bullet"/>
      <w:lvlText w:val="•"/>
      <w:lvlJc w:val="left"/>
      <w:pPr>
        <w:ind w:left="1273" w:hanging="284"/>
      </w:pPr>
      <w:rPr>
        <w:rFonts w:hint="default"/>
      </w:rPr>
    </w:lvl>
    <w:lvl w:ilvl="3" w:tplc="A1BC3862">
      <w:numFmt w:val="bullet"/>
      <w:lvlText w:val="•"/>
      <w:lvlJc w:val="left"/>
      <w:pPr>
        <w:ind w:left="1720" w:hanging="284"/>
      </w:pPr>
      <w:rPr>
        <w:rFonts w:hint="default"/>
      </w:rPr>
    </w:lvl>
    <w:lvl w:ilvl="4" w:tplc="4F06300E">
      <w:numFmt w:val="bullet"/>
      <w:lvlText w:val="•"/>
      <w:lvlJc w:val="left"/>
      <w:pPr>
        <w:ind w:left="2166" w:hanging="284"/>
      </w:pPr>
      <w:rPr>
        <w:rFonts w:hint="default"/>
      </w:rPr>
    </w:lvl>
    <w:lvl w:ilvl="5" w:tplc="17BCEACE">
      <w:numFmt w:val="bullet"/>
      <w:lvlText w:val="•"/>
      <w:lvlJc w:val="left"/>
      <w:pPr>
        <w:ind w:left="2613" w:hanging="284"/>
      </w:pPr>
      <w:rPr>
        <w:rFonts w:hint="default"/>
      </w:rPr>
    </w:lvl>
    <w:lvl w:ilvl="6" w:tplc="6FF6A008">
      <w:numFmt w:val="bullet"/>
      <w:lvlText w:val="•"/>
      <w:lvlJc w:val="left"/>
      <w:pPr>
        <w:ind w:left="3059" w:hanging="284"/>
      </w:pPr>
      <w:rPr>
        <w:rFonts w:hint="default"/>
      </w:rPr>
    </w:lvl>
    <w:lvl w:ilvl="7" w:tplc="F0B03136">
      <w:numFmt w:val="bullet"/>
      <w:lvlText w:val="•"/>
      <w:lvlJc w:val="left"/>
      <w:pPr>
        <w:ind w:left="3506" w:hanging="284"/>
      </w:pPr>
      <w:rPr>
        <w:rFonts w:hint="default"/>
      </w:rPr>
    </w:lvl>
    <w:lvl w:ilvl="8" w:tplc="38E0578E">
      <w:numFmt w:val="bullet"/>
      <w:lvlText w:val="•"/>
      <w:lvlJc w:val="left"/>
      <w:pPr>
        <w:ind w:left="3953" w:hanging="284"/>
      </w:pPr>
      <w:rPr>
        <w:rFonts w:hint="default"/>
      </w:rPr>
    </w:lvl>
  </w:abstractNum>
  <w:abstractNum w:abstractNumId="523">
    <w:nsid w:val="46E57221"/>
    <w:multiLevelType w:val="hybridMultilevel"/>
    <w:tmpl w:val="79AC5BEE"/>
    <w:lvl w:ilvl="0" w:tplc="20663390">
      <w:numFmt w:val="bullet"/>
      <w:lvlText w:val=""/>
      <w:lvlJc w:val="left"/>
      <w:pPr>
        <w:ind w:left="391" w:hanging="288"/>
      </w:pPr>
      <w:rPr>
        <w:rFonts w:ascii="Symbol" w:eastAsia="Symbol" w:hAnsi="Symbol" w:cs="Symbol" w:hint="default"/>
        <w:w w:val="100"/>
        <w:sz w:val="24"/>
        <w:szCs w:val="24"/>
      </w:rPr>
    </w:lvl>
    <w:lvl w:ilvl="1" w:tplc="7E10B320">
      <w:numFmt w:val="bullet"/>
      <w:lvlText w:val="•"/>
      <w:lvlJc w:val="left"/>
      <w:pPr>
        <w:ind w:left="653" w:hanging="288"/>
      </w:pPr>
      <w:rPr>
        <w:rFonts w:hint="default"/>
      </w:rPr>
    </w:lvl>
    <w:lvl w:ilvl="2" w:tplc="5CF0BF6C">
      <w:numFmt w:val="bullet"/>
      <w:lvlText w:val="•"/>
      <w:lvlJc w:val="left"/>
      <w:pPr>
        <w:ind w:left="906" w:hanging="288"/>
      </w:pPr>
      <w:rPr>
        <w:rFonts w:hint="default"/>
      </w:rPr>
    </w:lvl>
    <w:lvl w:ilvl="3" w:tplc="31EEF2EE">
      <w:numFmt w:val="bullet"/>
      <w:lvlText w:val="•"/>
      <w:lvlJc w:val="left"/>
      <w:pPr>
        <w:ind w:left="1160" w:hanging="288"/>
      </w:pPr>
      <w:rPr>
        <w:rFonts w:hint="default"/>
      </w:rPr>
    </w:lvl>
    <w:lvl w:ilvl="4" w:tplc="34040A1A">
      <w:numFmt w:val="bullet"/>
      <w:lvlText w:val="•"/>
      <w:lvlJc w:val="left"/>
      <w:pPr>
        <w:ind w:left="1413" w:hanging="288"/>
      </w:pPr>
      <w:rPr>
        <w:rFonts w:hint="default"/>
      </w:rPr>
    </w:lvl>
    <w:lvl w:ilvl="5" w:tplc="FB6E38DE">
      <w:numFmt w:val="bullet"/>
      <w:lvlText w:val="•"/>
      <w:lvlJc w:val="left"/>
      <w:pPr>
        <w:ind w:left="1666" w:hanging="288"/>
      </w:pPr>
      <w:rPr>
        <w:rFonts w:hint="default"/>
      </w:rPr>
    </w:lvl>
    <w:lvl w:ilvl="6" w:tplc="2B42D896">
      <w:numFmt w:val="bullet"/>
      <w:lvlText w:val="•"/>
      <w:lvlJc w:val="left"/>
      <w:pPr>
        <w:ind w:left="1920" w:hanging="288"/>
      </w:pPr>
      <w:rPr>
        <w:rFonts w:hint="default"/>
      </w:rPr>
    </w:lvl>
    <w:lvl w:ilvl="7" w:tplc="6A0A63F6">
      <w:numFmt w:val="bullet"/>
      <w:lvlText w:val="•"/>
      <w:lvlJc w:val="left"/>
      <w:pPr>
        <w:ind w:left="2173" w:hanging="288"/>
      </w:pPr>
      <w:rPr>
        <w:rFonts w:hint="default"/>
      </w:rPr>
    </w:lvl>
    <w:lvl w:ilvl="8" w:tplc="2D686F18">
      <w:numFmt w:val="bullet"/>
      <w:lvlText w:val="•"/>
      <w:lvlJc w:val="left"/>
      <w:pPr>
        <w:ind w:left="2426" w:hanging="288"/>
      </w:pPr>
      <w:rPr>
        <w:rFonts w:hint="default"/>
      </w:rPr>
    </w:lvl>
  </w:abstractNum>
  <w:abstractNum w:abstractNumId="524">
    <w:nsid w:val="46FA241A"/>
    <w:multiLevelType w:val="hybridMultilevel"/>
    <w:tmpl w:val="7AF6BEA2"/>
    <w:lvl w:ilvl="0" w:tplc="D680A4EC">
      <w:numFmt w:val="bullet"/>
      <w:lvlText w:val="-"/>
      <w:lvlJc w:val="left"/>
      <w:pPr>
        <w:ind w:left="119" w:hanging="255"/>
      </w:pPr>
      <w:rPr>
        <w:rFonts w:ascii="Times New Roman" w:eastAsia="Times New Roman" w:hAnsi="Times New Roman" w:cs="Times New Roman" w:hint="default"/>
        <w:w w:val="97"/>
        <w:sz w:val="24"/>
        <w:szCs w:val="24"/>
      </w:rPr>
    </w:lvl>
    <w:lvl w:ilvl="1" w:tplc="88AC9324">
      <w:numFmt w:val="bullet"/>
      <w:lvlText w:val="-"/>
      <w:lvlJc w:val="left"/>
      <w:pPr>
        <w:ind w:left="119" w:hanging="708"/>
      </w:pPr>
      <w:rPr>
        <w:rFonts w:ascii="Times New Roman" w:eastAsia="Times New Roman" w:hAnsi="Times New Roman" w:cs="Times New Roman" w:hint="default"/>
        <w:w w:val="97"/>
        <w:sz w:val="24"/>
        <w:szCs w:val="24"/>
      </w:rPr>
    </w:lvl>
    <w:lvl w:ilvl="2" w:tplc="43AA31B6">
      <w:numFmt w:val="bullet"/>
      <w:lvlText w:val="•"/>
      <w:lvlJc w:val="left"/>
      <w:pPr>
        <w:ind w:left="2148" w:hanging="708"/>
      </w:pPr>
      <w:rPr>
        <w:rFonts w:hint="default"/>
      </w:rPr>
    </w:lvl>
    <w:lvl w:ilvl="3" w:tplc="9E129AF2">
      <w:numFmt w:val="bullet"/>
      <w:lvlText w:val="•"/>
      <w:lvlJc w:val="left"/>
      <w:pPr>
        <w:ind w:left="3162" w:hanging="708"/>
      </w:pPr>
      <w:rPr>
        <w:rFonts w:hint="default"/>
      </w:rPr>
    </w:lvl>
    <w:lvl w:ilvl="4" w:tplc="D46E303E">
      <w:numFmt w:val="bullet"/>
      <w:lvlText w:val="•"/>
      <w:lvlJc w:val="left"/>
      <w:pPr>
        <w:ind w:left="4176" w:hanging="708"/>
      </w:pPr>
      <w:rPr>
        <w:rFonts w:hint="default"/>
      </w:rPr>
    </w:lvl>
    <w:lvl w:ilvl="5" w:tplc="4BAEB63E">
      <w:numFmt w:val="bullet"/>
      <w:lvlText w:val="•"/>
      <w:lvlJc w:val="left"/>
      <w:pPr>
        <w:ind w:left="5190" w:hanging="708"/>
      </w:pPr>
      <w:rPr>
        <w:rFonts w:hint="default"/>
      </w:rPr>
    </w:lvl>
    <w:lvl w:ilvl="6" w:tplc="F3547020">
      <w:numFmt w:val="bullet"/>
      <w:lvlText w:val="•"/>
      <w:lvlJc w:val="left"/>
      <w:pPr>
        <w:ind w:left="6204" w:hanging="708"/>
      </w:pPr>
      <w:rPr>
        <w:rFonts w:hint="default"/>
      </w:rPr>
    </w:lvl>
    <w:lvl w:ilvl="7" w:tplc="018E0EF8">
      <w:numFmt w:val="bullet"/>
      <w:lvlText w:val="•"/>
      <w:lvlJc w:val="left"/>
      <w:pPr>
        <w:ind w:left="7218" w:hanging="708"/>
      </w:pPr>
      <w:rPr>
        <w:rFonts w:hint="default"/>
      </w:rPr>
    </w:lvl>
    <w:lvl w:ilvl="8" w:tplc="AD2AB1DC">
      <w:numFmt w:val="bullet"/>
      <w:lvlText w:val="•"/>
      <w:lvlJc w:val="left"/>
      <w:pPr>
        <w:ind w:left="8232" w:hanging="708"/>
      </w:pPr>
      <w:rPr>
        <w:rFonts w:hint="default"/>
      </w:rPr>
    </w:lvl>
  </w:abstractNum>
  <w:abstractNum w:abstractNumId="525">
    <w:nsid w:val="472A5DC2"/>
    <w:multiLevelType w:val="hybridMultilevel"/>
    <w:tmpl w:val="4AECD7AE"/>
    <w:lvl w:ilvl="0" w:tplc="DD5EED6A">
      <w:numFmt w:val="bullet"/>
      <w:lvlText w:val=""/>
      <w:lvlJc w:val="left"/>
      <w:pPr>
        <w:ind w:left="506" w:hanging="404"/>
      </w:pPr>
      <w:rPr>
        <w:rFonts w:ascii="Symbol" w:eastAsia="Symbol" w:hAnsi="Symbol" w:cs="Symbol" w:hint="default"/>
        <w:w w:val="100"/>
        <w:sz w:val="24"/>
        <w:szCs w:val="24"/>
      </w:rPr>
    </w:lvl>
    <w:lvl w:ilvl="1" w:tplc="84A414FE">
      <w:numFmt w:val="bullet"/>
      <w:lvlText w:val="•"/>
      <w:lvlJc w:val="left"/>
      <w:pPr>
        <w:ind w:left="1140" w:hanging="404"/>
      </w:pPr>
      <w:rPr>
        <w:rFonts w:hint="default"/>
      </w:rPr>
    </w:lvl>
    <w:lvl w:ilvl="2" w:tplc="B252890E">
      <w:numFmt w:val="bullet"/>
      <w:lvlText w:val="•"/>
      <w:lvlJc w:val="left"/>
      <w:pPr>
        <w:ind w:left="1780" w:hanging="404"/>
      </w:pPr>
      <w:rPr>
        <w:rFonts w:hint="default"/>
      </w:rPr>
    </w:lvl>
    <w:lvl w:ilvl="3" w:tplc="7A72E76E">
      <w:numFmt w:val="bullet"/>
      <w:lvlText w:val="•"/>
      <w:lvlJc w:val="left"/>
      <w:pPr>
        <w:ind w:left="2421" w:hanging="404"/>
      </w:pPr>
      <w:rPr>
        <w:rFonts w:hint="default"/>
      </w:rPr>
    </w:lvl>
    <w:lvl w:ilvl="4" w:tplc="EB7EC046">
      <w:numFmt w:val="bullet"/>
      <w:lvlText w:val="•"/>
      <w:lvlJc w:val="left"/>
      <w:pPr>
        <w:ind w:left="3061" w:hanging="404"/>
      </w:pPr>
      <w:rPr>
        <w:rFonts w:hint="default"/>
      </w:rPr>
    </w:lvl>
    <w:lvl w:ilvl="5" w:tplc="C596B7D4">
      <w:numFmt w:val="bullet"/>
      <w:lvlText w:val="•"/>
      <w:lvlJc w:val="left"/>
      <w:pPr>
        <w:ind w:left="3701" w:hanging="404"/>
      </w:pPr>
      <w:rPr>
        <w:rFonts w:hint="default"/>
      </w:rPr>
    </w:lvl>
    <w:lvl w:ilvl="6" w:tplc="B558A1FE">
      <w:numFmt w:val="bullet"/>
      <w:lvlText w:val="•"/>
      <w:lvlJc w:val="left"/>
      <w:pPr>
        <w:ind w:left="4342" w:hanging="404"/>
      </w:pPr>
      <w:rPr>
        <w:rFonts w:hint="default"/>
      </w:rPr>
    </w:lvl>
    <w:lvl w:ilvl="7" w:tplc="191C905E">
      <w:numFmt w:val="bullet"/>
      <w:lvlText w:val="•"/>
      <w:lvlJc w:val="left"/>
      <w:pPr>
        <w:ind w:left="4982" w:hanging="404"/>
      </w:pPr>
      <w:rPr>
        <w:rFonts w:hint="default"/>
      </w:rPr>
    </w:lvl>
    <w:lvl w:ilvl="8" w:tplc="CB18F57E">
      <w:numFmt w:val="bullet"/>
      <w:lvlText w:val="•"/>
      <w:lvlJc w:val="left"/>
      <w:pPr>
        <w:ind w:left="5623" w:hanging="404"/>
      </w:pPr>
      <w:rPr>
        <w:rFonts w:hint="default"/>
      </w:rPr>
    </w:lvl>
  </w:abstractNum>
  <w:abstractNum w:abstractNumId="526">
    <w:nsid w:val="474A1ACC"/>
    <w:multiLevelType w:val="hybridMultilevel"/>
    <w:tmpl w:val="82662A18"/>
    <w:lvl w:ilvl="0" w:tplc="371A6DE0">
      <w:numFmt w:val="bullet"/>
      <w:lvlText w:val="•"/>
      <w:lvlJc w:val="left"/>
      <w:pPr>
        <w:ind w:left="103" w:hanging="428"/>
      </w:pPr>
      <w:rPr>
        <w:rFonts w:ascii="Times New Roman" w:eastAsia="Times New Roman" w:hAnsi="Times New Roman" w:cs="Times New Roman" w:hint="default"/>
        <w:w w:val="97"/>
        <w:sz w:val="24"/>
        <w:szCs w:val="24"/>
      </w:rPr>
    </w:lvl>
    <w:lvl w:ilvl="1" w:tplc="9BA47722">
      <w:numFmt w:val="bullet"/>
      <w:lvlText w:val="•"/>
      <w:lvlJc w:val="left"/>
      <w:pPr>
        <w:ind w:left="695" w:hanging="428"/>
      </w:pPr>
      <w:rPr>
        <w:rFonts w:hint="default"/>
      </w:rPr>
    </w:lvl>
    <w:lvl w:ilvl="2" w:tplc="C4F2F074">
      <w:numFmt w:val="bullet"/>
      <w:lvlText w:val="•"/>
      <w:lvlJc w:val="left"/>
      <w:pPr>
        <w:ind w:left="1291" w:hanging="428"/>
      </w:pPr>
      <w:rPr>
        <w:rFonts w:hint="default"/>
      </w:rPr>
    </w:lvl>
    <w:lvl w:ilvl="3" w:tplc="47E45274">
      <w:numFmt w:val="bullet"/>
      <w:lvlText w:val="•"/>
      <w:lvlJc w:val="left"/>
      <w:pPr>
        <w:ind w:left="1887" w:hanging="428"/>
      </w:pPr>
      <w:rPr>
        <w:rFonts w:hint="default"/>
      </w:rPr>
    </w:lvl>
    <w:lvl w:ilvl="4" w:tplc="8574445E">
      <w:numFmt w:val="bullet"/>
      <w:lvlText w:val="•"/>
      <w:lvlJc w:val="left"/>
      <w:pPr>
        <w:ind w:left="2482" w:hanging="428"/>
      </w:pPr>
      <w:rPr>
        <w:rFonts w:hint="default"/>
      </w:rPr>
    </w:lvl>
    <w:lvl w:ilvl="5" w:tplc="1D2CA02E">
      <w:numFmt w:val="bullet"/>
      <w:lvlText w:val="•"/>
      <w:lvlJc w:val="left"/>
      <w:pPr>
        <w:ind w:left="3078" w:hanging="428"/>
      </w:pPr>
      <w:rPr>
        <w:rFonts w:hint="default"/>
      </w:rPr>
    </w:lvl>
    <w:lvl w:ilvl="6" w:tplc="845EA3AA">
      <w:numFmt w:val="bullet"/>
      <w:lvlText w:val="•"/>
      <w:lvlJc w:val="left"/>
      <w:pPr>
        <w:ind w:left="3673" w:hanging="428"/>
      </w:pPr>
      <w:rPr>
        <w:rFonts w:hint="default"/>
      </w:rPr>
    </w:lvl>
    <w:lvl w:ilvl="7" w:tplc="5A5AC2B8">
      <w:numFmt w:val="bullet"/>
      <w:lvlText w:val="•"/>
      <w:lvlJc w:val="left"/>
      <w:pPr>
        <w:ind w:left="4269" w:hanging="428"/>
      </w:pPr>
      <w:rPr>
        <w:rFonts w:hint="default"/>
      </w:rPr>
    </w:lvl>
    <w:lvl w:ilvl="8" w:tplc="A1C8EA2E">
      <w:numFmt w:val="bullet"/>
      <w:lvlText w:val="•"/>
      <w:lvlJc w:val="left"/>
      <w:pPr>
        <w:ind w:left="4865" w:hanging="428"/>
      </w:pPr>
      <w:rPr>
        <w:rFonts w:hint="default"/>
      </w:rPr>
    </w:lvl>
  </w:abstractNum>
  <w:abstractNum w:abstractNumId="527">
    <w:nsid w:val="474F64B8"/>
    <w:multiLevelType w:val="hybridMultilevel"/>
    <w:tmpl w:val="81005912"/>
    <w:lvl w:ilvl="0" w:tplc="6E80941C">
      <w:numFmt w:val="bullet"/>
      <w:lvlText w:val=""/>
      <w:lvlJc w:val="left"/>
      <w:pPr>
        <w:ind w:left="384" w:hanging="284"/>
      </w:pPr>
      <w:rPr>
        <w:rFonts w:ascii="Symbol" w:eastAsia="Symbol" w:hAnsi="Symbol" w:cs="Symbol" w:hint="default"/>
        <w:w w:val="100"/>
        <w:sz w:val="24"/>
        <w:szCs w:val="24"/>
      </w:rPr>
    </w:lvl>
    <w:lvl w:ilvl="1" w:tplc="6B228576">
      <w:numFmt w:val="bullet"/>
      <w:lvlText w:val="•"/>
      <w:lvlJc w:val="left"/>
      <w:pPr>
        <w:ind w:left="667" w:hanging="284"/>
      </w:pPr>
      <w:rPr>
        <w:rFonts w:hint="default"/>
      </w:rPr>
    </w:lvl>
    <w:lvl w:ilvl="2" w:tplc="7AFCBCA6">
      <w:numFmt w:val="bullet"/>
      <w:lvlText w:val="•"/>
      <w:lvlJc w:val="left"/>
      <w:pPr>
        <w:ind w:left="954" w:hanging="284"/>
      </w:pPr>
      <w:rPr>
        <w:rFonts w:hint="default"/>
      </w:rPr>
    </w:lvl>
    <w:lvl w:ilvl="3" w:tplc="AF5C0C26">
      <w:numFmt w:val="bullet"/>
      <w:lvlText w:val="•"/>
      <w:lvlJc w:val="left"/>
      <w:pPr>
        <w:ind w:left="1241" w:hanging="284"/>
      </w:pPr>
      <w:rPr>
        <w:rFonts w:hint="default"/>
      </w:rPr>
    </w:lvl>
    <w:lvl w:ilvl="4" w:tplc="8CA053B6">
      <w:numFmt w:val="bullet"/>
      <w:lvlText w:val="•"/>
      <w:lvlJc w:val="left"/>
      <w:pPr>
        <w:ind w:left="1528" w:hanging="284"/>
      </w:pPr>
      <w:rPr>
        <w:rFonts w:hint="default"/>
      </w:rPr>
    </w:lvl>
    <w:lvl w:ilvl="5" w:tplc="08200EFE">
      <w:numFmt w:val="bullet"/>
      <w:lvlText w:val="•"/>
      <w:lvlJc w:val="left"/>
      <w:pPr>
        <w:ind w:left="1815" w:hanging="284"/>
      </w:pPr>
      <w:rPr>
        <w:rFonts w:hint="default"/>
      </w:rPr>
    </w:lvl>
    <w:lvl w:ilvl="6" w:tplc="7E70F2BA">
      <w:numFmt w:val="bullet"/>
      <w:lvlText w:val="•"/>
      <w:lvlJc w:val="left"/>
      <w:pPr>
        <w:ind w:left="2102" w:hanging="284"/>
      </w:pPr>
      <w:rPr>
        <w:rFonts w:hint="default"/>
      </w:rPr>
    </w:lvl>
    <w:lvl w:ilvl="7" w:tplc="7B8C5104">
      <w:numFmt w:val="bullet"/>
      <w:lvlText w:val="•"/>
      <w:lvlJc w:val="left"/>
      <w:pPr>
        <w:ind w:left="2389" w:hanging="284"/>
      </w:pPr>
      <w:rPr>
        <w:rFonts w:hint="default"/>
      </w:rPr>
    </w:lvl>
    <w:lvl w:ilvl="8" w:tplc="7AF47ED6">
      <w:numFmt w:val="bullet"/>
      <w:lvlText w:val="•"/>
      <w:lvlJc w:val="left"/>
      <w:pPr>
        <w:ind w:left="2676" w:hanging="284"/>
      </w:pPr>
      <w:rPr>
        <w:rFonts w:hint="default"/>
      </w:rPr>
    </w:lvl>
  </w:abstractNum>
  <w:abstractNum w:abstractNumId="528">
    <w:nsid w:val="47832DF3"/>
    <w:multiLevelType w:val="hybridMultilevel"/>
    <w:tmpl w:val="1EF87B24"/>
    <w:lvl w:ilvl="0" w:tplc="8376D292">
      <w:numFmt w:val="bullet"/>
      <w:lvlText w:val="-"/>
      <w:lvlJc w:val="left"/>
      <w:pPr>
        <w:ind w:left="103" w:hanging="234"/>
      </w:pPr>
      <w:rPr>
        <w:rFonts w:ascii="Times New Roman" w:eastAsia="Times New Roman" w:hAnsi="Times New Roman" w:cs="Times New Roman" w:hint="default"/>
        <w:w w:val="97"/>
        <w:sz w:val="24"/>
        <w:szCs w:val="24"/>
      </w:rPr>
    </w:lvl>
    <w:lvl w:ilvl="1" w:tplc="E1040F36">
      <w:numFmt w:val="bullet"/>
      <w:lvlText w:val="•"/>
      <w:lvlJc w:val="left"/>
      <w:pPr>
        <w:ind w:left="1115" w:hanging="234"/>
      </w:pPr>
      <w:rPr>
        <w:rFonts w:hint="default"/>
      </w:rPr>
    </w:lvl>
    <w:lvl w:ilvl="2" w:tplc="DA36C25A">
      <w:numFmt w:val="bullet"/>
      <w:lvlText w:val="•"/>
      <w:lvlJc w:val="left"/>
      <w:pPr>
        <w:ind w:left="2131" w:hanging="234"/>
      </w:pPr>
      <w:rPr>
        <w:rFonts w:hint="default"/>
      </w:rPr>
    </w:lvl>
    <w:lvl w:ilvl="3" w:tplc="AE880B56">
      <w:numFmt w:val="bullet"/>
      <w:lvlText w:val="•"/>
      <w:lvlJc w:val="left"/>
      <w:pPr>
        <w:ind w:left="3146" w:hanging="234"/>
      </w:pPr>
      <w:rPr>
        <w:rFonts w:hint="default"/>
      </w:rPr>
    </w:lvl>
    <w:lvl w:ilvl="4" w:tplc="32B6FBF6">
      <w:numFmt w:val="bullet"/>
      <w:lvlText w:val="•"/>
      <w:lvlJc w:val="left"/>
      <w:pPr>
        <w:ind w:left="4162" w:hanging="234"/>
      </w:pPr>
      <w:rPr>
        <w:rFonts w:hint="default"/>
      </w:rPr>
    </w:lvl>
    <w:lvl w:ilvl="5" w:tplc="9E826D26">
      <w:numFmt w:val="bullet"/>
      <w:lvlText w:val="•"/>
      <w:lvlJc w:val="left"/>
      <w:pPr>
        <w:ind w:left="5177" w:hanging="234"/>
      </w:pPr>
      <w:rPr>
        <w:rFonts w:hint="default"/>
      </w:rPr>
    </w:lvl>
    <w:lvl w:ilvl="6" w:tplc="DF64A308">
      <w:numFmt w:val="bullet"/>
      <w:lvlText w:val="•"/>
      <w:lvlJc w:val="left"/>
      <w:pPr>
        <w:ind w:left="6193" w:hanging="234"/>
      </w:pPr>
      <w:rPr>
        <w:rFonts w:hint="default"/>
      </w:rPr>
    </w:lvl>
    <w:lvl w:ilvl="7" w:tplc="19984364">
      <w:numFmt w:val="bullet"/>
      <w:lvlText w:val="•"/>
      <w:lvlJc w:val="left"/>
      <w:pPr>
        <w:ind w:left="7208" w:hanging="234"/>
      </w:pPr>
      <w:rPr>
        <w:rFonts w:hint="default"/>
      </w:rPr>
    </w:lvl>
    <w:lvl w:ilvl="8" w:tplc="DD56DEE6">
      <w:numFmt w:val="bullet"/>
      <w:lvlText w:val="•"/>
      <w:lvlJc w:val="left"/>
      <w:pPr>
        <w:ind w:left="8224" w:hanging="234"/>
      </w:pPr>
      <w:rPr>
        <w:rFonts w:hint="default"/>
      </w:rPr>
    </w:lvl>
  </w:abstractNum>
  <w:abstractNum w:abstractNumId="529">
    <w:nsid w:val="47875721"/>
    <w:multiLevelType w:val="hybridMultilevel"/>
    <w:tmpl w:val="ACDC236C"/>
    <w:lvl w:ilvl="0" w:tplc="3628E8EE">
      <w:numFmt w:val="bullet"/>
      <w:lvlText w:val="•"/>
      <w:lvlJc w:val="left"/>
      <w:pPr>
        <w:ind w:left="247" w:hanging="144"/>
      </w:pPr>
      <w:rPr>
        <w:rFonts w:ascii="Times New Roman" w:eastAsia="Times New Roman" w:hAnsi="Times New Roman" w:cs="Times New Roman" w:hint="default"/>
        <w:w w:val="97"/>
        <w:sz w:val="24"/>
        <w:szCs w:val="24"/>
      </w:rPr>
    </w:lvl>
    <w:lvl w:ilvl="1" w:tplc="B450CF0A">
      <w:numFmt w:val="bullet"/>
      <w:lvlText w:val="•"/>
      <w:lvlJc w:val="left"/>
      <w:pPr>
        <w:ind w:left="825" w:hanging="144"/>
      </w:pPr>
      <w:rPr>
        <w:rFonts w:hint="default"/>
      </w:rPr>
    </w:lvl>
    <w:lvl w:ilvl="2" w:tplc="65862126">
      <w:numFmt w:val="bullet"/>
      <w:lvlText w:val="•"/>
      <w:lvlJc w:val="left"/>
      <w:pPr>
        <w:ind w:left="1410" w:hanging="144"/>
      </w:pPr>
      <w:rPr>
        <w:rFonts w:hint="default"/>
      </w:rPr>
    </w:lvl>
    <w:lvl w:ilvl="3" w:tplc="374CE714">
      <w:numFmt w:val="bullet"/>
      <w:lvlText w:val="•"/>
      <w:lvlJc w:val="left"/>
      <w:pPr>
        <w:ind w:left="1995" w:hanging="144"/>
      </w:pPr>
      <w:rPr>
        <w:rFonts w:hint="default"/>
      </w:rPr>
    </w:lvl>
    <w:lvl w:ilvl="4" w:tplc="A98E2484">
      <w:numFmt w:val="bullet"/>
      <w:lvlText w:val="•"/>
      <w:lvlJc w:val="left"/>
      <w:pPr>
        <w:ind w:left="2580" w:hanging="144"/>
      </w:pPr>
      <w:rPr>
        <w:rFonts w:hint="default"/>
      </w:rPr>
    </w:lvl>
    <w:lvl w:ilvl="5" w:tplc="4DE00F8A">
      <w:numFmt w:val="bullet"/>
      <w:lvlText w:val="•"/>
      <w:lvlJc w:val="left"/>
      <w:pPr>
        <w:ind w:left="3165" w:hanging="144"/>
      </w:pPr>
      <w:rPr>
        <w:rFonts w:hint="default"/>
      </w:rPr>
    </w:lvl>
    <w:lvl w:ilvl="6" w:tplc="7E982F16">
      <w:numFmt w:val="bullet"/>
      <w:lvlText w:val="•"/>
      <w:lvlJc w:val="left"/>
      <w:pPr>
        <w:ind w:left="3750" w:hanging="144"/>
      </w:pPr>
      <w:rPr>
        <w:rFonts w:hint="default"/>
      </w:rPr>
    </w:lvl>
    <w:lvl w:ilvl="7" w:tplc="E1BEB98A">
      <w:numFmt w:val="bullet"/>
      <w:lvlText w:val="•"/>
      <w:lvlJc w:val="left"/>
      <w:pPr>
        <w:ind w:left="4335" w:hanging="144"/>
      </w:pPr>
      <w:rPr>
        <w:rFonts w:hint="default"/>
      </w:rPr>
    </w:lvl>
    <w:lvl w:ilvl="8" w:tplc="799CC9B8">
      <w:numFmt w:val="bullet"/>
      <w:lvlText w:val="•"/>
      <w:lvlJc w:val="left"/>
      <w:pPr>
        <w:ind w:left="4920" w:hanging="144"/>
      </w:pPr>
      <w:rPr>
        <w:rFonts w:hint="default"/>
      </w:rPr>
    </w:lvl>
  </w:abstractNum>
  <w:abstractNum w:abstractNumId="530">
    <w:nsid w:val="47997325"/>
    <w:multiLevelType w:val="hybridMultilevel"/>
    <w:tmpl w:val="4B986A60"/>
    <w:lvl w:ilvl="0" w:tplc="810C450E">
      <w:numFmt w:val="bullet"/>
      <w:lvlText w:val=""/>
      <w:lvlJc w:val="left"/>
      <w:pPr>
        <w:ind w:left="439" w:hanging="337"/>
      </w:pPr>
      <w:rPr>
        <w:rFonts w:ascii="Symbol" w:eastAsia="Symbol" w:hAnsi="Symbol" w:cs="Symbol" w:hint="default"/>
        <w:w w:val="100"/>
        <w:sz w:val="24"/>
        <w:szCs w:val="24"/>
      </w:rPr>
    </w:lvl>
    <w:lvl w:ilvl="1" w:tplc="8C30A5BA">
      <w:numFmt w:val="bullet"/>
      <w:lvlText w:val="•"/>
      <w:lvlJc w:val="left"/>
      <w:pPr>
        <w:ind w:left="880" w:hanging="337"/>
      </w:pPr>
      <w:rPr>
        <w:rFonts w:hint="default"/>
      </w:rPr>
    </w:lvl>
    <w:lvl w:ilvl="2" w:tplc="3E2C6B80">
      <w:numFmt w:val="bullet"/>
      <w:lvlText w:val="•"/>
      <w:lvlJc w:val="left"/>
      <w:pPr>
        <w:ind w:left="1321" w:hanging="337"/>
      </w:pPr>
      <w:rPr>
        <w:rFonts w:hint="default"/>
      </w:rPr>
    </w:lvl>
    <w:lvl w:ilvl="3" w:tplc="693808FC">
      <w:numFmt w:val="bullet"/>
      <w:lvlText w:val="•"/>
      <w:lvlJc w:val="left"/>
      <w:pPr>
        <w:ind w:left="1762" w:hanging="337"/>
      </w:pPr>
      <w:rPr>
        <w:rFonts w:hint="default"/>
      </w:rPr>
    </w:lvl>
    <w:lvl w:ilvl="4" w:tplc="27EC0AA2">
      <w:numFmt w:val="bullet"/>
      <w:lvlText w:val="•"/>
      <w:lvlJc w:val="left"/>
      <w:pPr>
        <w:ind w:left="2202" w:hanging="337"/>
      </w:pPr>
      <w:rPr>
        <w:rFonts w:hint="default"/>
      </w:rPr>
    </w:lvl>
    <w:lvl w:ilvl="5" w:tplc="68340ADA">
      <w:numFmt w:val="bullet"/>
      <w:lvlText w:val="•"/>
      <w:lvlJc w:val="left"/>
      <w:pPr>
        <w:ind w:left="2643" w:hanging="337"/>
      </w:pPr>
      <w:rPr>
        <w:rFonts w:hint="default"/>
      </w:rPr>
    </w:lvl>
    <w:lvl w:ilvl="6" w:tplc="9C2A8692">
      <w:numFmt w:val="bullet"/>
      <w:lvlText w:val="•"/>
      <w:lvlJc w:val="left"/>
      <w:pPr>
        <w:ind w:left="3083" w:hanging="337"/>
      </w:pPr>
      <w:rPr>
        <w:rFonts w:hint="default"/>
      </w:rPr>
    </w:lvl>
    <w:lvl w:ilvl="7" w:tplc="F612AFDC">
      <w:numFmt w:val="bullet"/>
      <w:lvlText w:val="•"/>
      <w:lvlJc w:val="left"/>
      <w:pPr>
        <w:ind w:left="3524" w:hanging="337"/>
      </w:pPr>
      <w:rPr>
        <w:rFonts w:hint="default"/>
      </w:rPr>
    </w:lvl>
    <w:lvl w:ilvl="8" w:tplc="0AD63662">
      <w:numFmt w:val="bullet"/>
      <w:lvlText w:val="•"/>
      <w:lvlJc w:val="left"/>
      <w:pPr>
        <w:ind w:left="3965" w:hanging="337"/>
      </w:pPr>
      <w:rPr>
        <w:rFonts w:hint="default"/>
      </w:rPr>
    </w:lvl>
  </w:abstractNum>
  <w:abstractNum w:abstractNumId="531">
    <w:nsid w:val="481341F0"/>
    <w:multiLevelType w:val="hybridMultilevel"/>
    <w:tmpl w:val="977039EA"/>
    <w:lvl w:ilvl="0" w:tplc="16785F86">
      <w:numFmt w:val="bullet"/>
      <w:lvlText w:val=""/>
      <w:lvlJc w:val="left"/>
      <w:pPr>
        <w:ind w:left="391" w:hanging="288"/>
      </w:pPr>
      <w:rPr>
        <w:rFonts w:ascii="Symbol" w:eastAsia="Symbol" w:hAnsi="Symbol" w:cs="Symbol" w:hint="default"/>
        <w:w w:val="100"/>
        <w:sz w:val="24"/>
        <w:szCs w:val="24"/>
      </w:rPr>
    </w:lvl>
    <w:lvl w:ilvl="1" w:tplc="131C7664">
      <w:numFmt w:val="bullet"/>
      <w:lvlText w:val="•"/>
      <w:lvlJc w:val="left"/>
      <w:pPr>
        <w:ind w:left="1036" w:hanging="288"/>
      </w:pPr>
      <w:rPr>
        <w:rFonts w:hint="default"/>
      </w:rPr>
    </w:lvl>
    <w:lvl w:ilvl="2" w:tplc="53961478">
      <w:numFmt w:val="bullet"/>
      <w:lvlText w:val="•"/>
      <w:lvlJc w:val="left"/>
      <w:pPr>
        <w:ind w:left="1672" w:hanging="288"/>
      </w:pPr>
      <w:rPr>
        <w:rFonts w:hint="default"/>
      </w:rPr>
    </w:lvl>
    <w:lvl w:ilvl="3" w:tplc="BF8ABA02">
      <w:numFmt w:val="bullet"/>
      <w:lvlText w:val="•"/>
      <w:lvlJc w:val="left"/>
      <w:pPr>
        <w:ind w:left="2309" w:hanging="288"/>
      </w:pPr>
      <w:rPr>
        <w:rFonts w:hint="default"/>
      </w:rPr>
    </w:lvl>
    <w:lvl w:ilvl="4" w:tplc="653E54A8">
      <w:numFmt w:val="bullet"/>
      <w:lvlText w:val="•"/>
      <w:lvlJc w:val="left"/>
      <w:pPr>
        <w:ind w:left="2945" w:hanging="288"/>
      </w:pPr>
      <w:rPr>
        <w:rFonts w:hint="default"/>
      </w:rPr>
    </w:lvl>
    <w:lvl w:ilvl="5" w:tplc="3626AA24">
      <w:numFmt w:val="bullet"/>
      <w:lvlText w:val="•"/>
      <w:lvlJc w:val="left"/>
      <w:pPr>
        <w:ind w:left="3582" w:hanging="288"/>
      </w:pPr>
      <w:rPr>
        <w:rFonts w:hint="default"/>
      </w:rPr>
    </w:lvl>
    <w:lvl w:ilvl="6" w:tplc="9358181A">
      <w:numFmt w:val="bullet"/>
      <w:lvlText w:val="•"/>
      <w:lvlJc w:val="left"/>
      <w:pPr>
        <w:ind w:left="4218" w:hanging="288"/>
      </w:pPr>
      <w:rPr>
        <w:rFonts w:hint="default"/>
      </w:rPr>
    </w:lvl>
    <w:lvl w:ilvl="7" w:tplc="1E4CCA4A">
      <w:numFmt w:val="bullet"/>
      <w:lvlText w:val="•"/>
      <w:lvlJc w:val="left"/>
      <w:pPr>
        <w:ind w:left="4855" w:hanging="288"/>
      </w:pPr>
      <w:rPr>
        <w:rFonts w:hint="default"/>
      </w:rPr>
    </w:lvl>
    <w:lvl w:ilvl="8" w:tplc="343C3F54">
      <w:numFmt w:val="bullet"/>
      <w:lvlText w:val="•"/>
      <w:lvlJc w:val="left"/>
      <w:pPr>
        <w:ind w:left="5491" w:hanging="288"/>
      </w:pPr>
      <w:rPr>
        <w:rFonts w:hint="default"/>
      </w:rPr>
    </w:lvl>
  </w:abstractNum>
  <w:abstractNum w:abstractNumId="532">
    <w:nsid w:val="481D52BC"/>
    <w:multiLevelType w:val="hybridMultilevel"/>
    <w:tmpl w:val="96F24FEA"/>
    <w:lvl w:ilvl="0" w:tplc="562E9B6C">
      <w:numFmt w:val="bullet"/>
      <w:lvlText w:val=""/>
      <w:lvlJc w:val="left"/>
      <w:pPr>
        <w:ind w:left="470" w:hanging="368"/>
      </w:pPr>
      <w:rPr>
        <w:rFonts w:ascii="Symbol" w:eastAsia="Symbol" w:hAnsi="Symbol" w:cs="Symbol" w:hint="default"/>
        <w:w w:val="100"/>
        <w:sz w:val="24"/>
        <w:szCs w:val="24"/>
      </w:rPr>
    </w:lvl>
    <w:lvl w:ilvl="1" w:tplc="1E8E9494">
      <w:numFmt w:val="bullet"/>
      <w:lvlText w:val="•"/>
      <w:lvlJc w:val="left"/>
      <w:pPr>
        <w:ind w:left="1023" w:hanging="368"/>
      </w:pPr>
      <w:rPr>
        <w:rFonts w:hint="default"/>
      </w:rPr>
    </w:lvl>
    <w:lvl w:ilvl="2" w:tplc="61D6D3DC">
      <w:numFmt w:val="bullet"/>
      <w:lvlText w:val="•"/>
      <w:lvlJc w:val="left"/>
      <w:pPr>
        <w:ind w:left="1566" w:hanging="368"/>
      </w:pPr>
      <w:rPr>
        <w:rFonts w:hint="default"/>
      </w:rPr>
    </w:lvl>
    <w:lvl w:ilvl="3" w:tplc="4DDA2180">
      <w:numFmt w:val="bullet"/>
      <w:lvlText w:val="•"/>
      <w:lvlJc w:val="left"/>
      <w:pPr>
        <w:ind w:left="2109" w:hanging="368"/>
      </w:pPr>
      <w:rPr>
        <w:rFonts w:hint="default"/>
      </w:rPr>
    </w:lvl>
    <w:lvl w:ilvl="4" w:tplc="6C882B64">
      <w:numFmt w:val="bullet"/>
      <w:lvlText w:val="•"/>
      <w:lvlJc w:val="left"/>
      <w:pPr>
        <w:ind w:left="2653" w:hanging="368"/>
      </w:pPr>
      <w:rPr>
        <w:rFonts w:hint="default"/>
      </w:rPr>
    </w:lvl>
    <w:lvl w:ilvl="5" w:tplc="2550B7B0">
      <w:numFmt w:val="bullet"/>
      <w:lvlText w:val="•"/>
      <w:lvlJc w:val="left"/>
      <w:pPr>
        <w:ind w:left="3196" w:hanging="368"/>
      </w:pPr>
      <w:rPr>
        <w:rFonts w:hint="default"/>
      </w:rPr>
    </w:lvl>
    <w:lvl w:ilvl="6" w:tplc="6096BBA2">
      <w:numFmt w:val="bullet"/>
      <w:lvlText w:val="•"/>
      <w:lvlJc w:val="left"/>
      <w:pPr>
        <w:ind w:left="3739" w:hanging="368"/>
      </w:pPr>
      <w:rPr>
        <w:rFonts w:hint="default"/>
      </w:rPr>
    </w:lvl>
    <w:lvl w:ilvl="7" w:tplc="C6E24046">
      <w:numFmt w:val="bullet"/>
      <w:lvlText w:val="•"/>
      <w:lvlJc w:val="left"/>
      <w:pPr>
        <w:ind w:left="4282" w:hanging="368"/>
      </w:pPr>
      <w:rPr>
        <w:rFonts w:hint="default"/>
      </w:rPr>
    </w:lvl>
    <w:lvl w:ilvl="8" w:tplc="2BB073B2">
      <w:numFmt w:val="bullet"/>
      <w:lvlText w:val="•"/>
      <w:lvlJc w:val="left"/>
      <w:pPr>
        <w:ind w:left="4826" w:hanging="368"/>
      </w:pPr>
      <w:rPr>
        <w:rFonts w:hint="default"/>
      </w:rPr>
    </w:lvl>
  </w:abstractNum>
  <w:abstractNum w:abstractNumId="533">
    <w:nsid w:val="48AB0803"/>
    <w:multiLevelType w:val="hybridMultilevel"/>
    <w:tmpl w:val="366093BC"/>
    <w:lvl w:ilvl="0" w:tplc="379CA630">
      <w:numFmt w:val="bullet"/>
      <w:lvlText w:val=""/>
      <w:lvlJc w:val="left"/>
      <w:pPr>
        <w:ind w:left="981" w:hanging="567"/>
      </w:pPr>
      <w:rPr>
        <w:rFonts w:ascii="Symbol" w:eastAsia="Symbol" w:hAnsi="Symbol" w:cs="Symbol" w:hint="default"/>
        <w:w w:val="100"/>
        <w:sz w:val="24"/>
        <w:szCs w:val="24"/>
      </w:rPr>
    </w:lvl>
    <w:lvl w:ilvl="1" w:tplc="2B802E72">
      <w:numFmt w:val="bullet"/>
      <w:lvlText w:val="•"/>
      <w:lvlJc w:val="left"/>
      <w:pPr>
        <w:ind w:left="1941" w:hanging="567"/>
      </w:pPr>
      <w:rPr>
        <w:rFonts w:hint="default"/>
      </w:rPr>
    </w:lvl>
    <w:lvl w:ilvl="2" w:tplc="2F38DB94">
      <w:numFmt w:val="bullet"/>
      <w:lvlText w:val="•"/>
      <w:lvlJc w:val="left"/>
      <w:pPr>
        <w:ind w:left="2902" w:hanging="567"/>
      </w:pPr>
      <w:rPr>
        <w:rFonts w:hint="default"/>
      </w:rPr>
    </w:lvl>
    <w:lvl w:ilvl="3" w:tplc="3FC4C572">
      <w:numFmt w:val="bullet"/>
      <w:lvlText w:val="•"/>
      <w:lvlJc w:val="left"/>
      <w:pPr>
        <w:ind w:left="3863" w:hanging="567"/>
      </w:pPr>
      <w:rPr>
        <w:rFonts w:hint="default"/>
      </w:rPr>
    </w:lvl>
    <w:lvl w:ilvl="4" w:tplc="3530ECD6">
      <w:numFmt w:val="bullet"/>
      <w:lvlText w:val="•"/>
      <w:lvlJc w:val="left"/>
      <w:pPr>
        <w:ind w:left="4824" w:hanging="567"/>
      </w:pPr>
      <w:rPr>
        <w:rFonts w:hint="default"/>
      </w:rPr>
    </w:lvl>
    <w:lvl w:ilvl="5" w:tplc="6F989FF0">
      <w:numFmt w:val="bullet"/>
      <w:lvlText w:val="•"/>
      <w:lvlJc w:val="left"/>
      <w:pPr>
        <w:ind w:left="5785" w:hanging="567"/>
      </w:pPr>
      <w:rPr>
        <w:rFonts w:hint="default"/>
      </w:rPr>
    </w:lvl>
    <w:lvl w:ilvl="6" w:tplc="3E887C34">
      <w:numFmt w:val="bullet"/>
      <w:lvlText w:val="•"/>
      <w:lvlJc w:val="left"/>
      <w:pPr>
        <w:ind w:left="6746" w:hanging="567"/>
      </w:pPr>
      <w:rPr>
        <w:rFonts w:hint="default"/>
      </w:rPr>
    </w:lvl>
    <w:lvl w:ilvl="7" w:tplc="6DFE4A20">
      <w:numFmt w:val="bullet"/>
      <w:lvlText w:val="•"/>
      <w:lvlJc w:val="left"/>
      <w:pPr>
        <w:ind w:left="7707" w:hanging="567"/>
      </w:pPr>
      <w:rPr>
        <w:rFonts w:hint="default"/>
      </w:rPr>
    </w:lvl>
    <w:lvl w:ilvl="8" w:tplc="13F2AFE2">
      <w:numFmt w:val="bullet"/>
      <w:lvlText w:val="•"/>
      <w:lvlJc w:val="left"/>
      <w:pPr>
        <w:ind w:left="8668" w:hanging="567"/>
      </w:pPr>
      <w:rPr>
        <w:rFonts w:hint="default"/>
      </w:rPr>
    </w:lvl>
  </w:abstractNum>
  <w:abstractNum w:abstractNumId="534">
    <w:nsid w:val="48E70B56"/>
    <w:multiLevelType w:val="hybridMultilevel"/>
    <w:tmpl w:val="4C20F4AA"/>
    <w:lvl w:ilvl="0" w:tplc="CC381898">
      <w:numFmt w:val="bullet"/>
      <w:lvlText w:val=""/>
      <w:lvlJc w:val="left"/>
      <w:pPr>
        <w:ind w:left="470" w:hanging="368"/>
      </w:pPr>
      <w:rPr>
        <w:rFonts w:ascii="Symbol" w:eastAsia="Symbol" w:hAnsi="Symbol" w:cs="Symbol" w:hint="default"/>
        <w:w w:val="100"/>
        <w:sz w:val="24"/>
        <w:szCs w:val="24"/>
      </w:rPr>
    </w:lvl>
    <w:lvl w:ilvl="1" w:tplc="E30CBEE2">
      <w:numFmt w:val="bullet"/>
      <w:lvlText w:val="•"/>
      <w:lvlJc w:val="left"/>
      <w:pPr>
        <w:ind w:left="1023" w:hanging="368"/>
      </w:pPr>
      <w:rPr>
        <w:rFonts w:hint="default"/>
      </w:rPr>
    </w:lvl>
    <w:lvl w:ilvl="2" w:tplc="87900BC8">
      <w:numFmt w:val="bullet"/>
      <w:lvlText w:val="•"/>
      <w:lvlJc w:val="left"/>
      <w:pPr>
        <w:ind w:left="1566" w:hanging="368"/>
      </w:pPr>
      <w:rPr>
        <w:rFonts w:hint="default"/>
      </w:rPr>
    </w:lvl>
    <w:lvl w:ilvl="3" w:tplc="39D4FDF8">
      <w:numFmt w:val="bullet"/>
      <w:lvlText w:val="•"/>
      <w:lvlJc w:val="left"/>
      <w:pPr>
        <w:ind w:left="2109" w:hanging="368"/>
      </w:pPr>
      <w:rPr>
        <w:rFonts w:hint="default"/>
      </w:rPr>
    </w:lvl>
    <w:lvl w:ilvl="4" w:tplc="A52655A4">
      <w:numFmt w:val="bullet"/>
      <w:lvlText w:val="•"/>
      <w:lvlJc w:val="left"/>
      <w:pPr>
        <w:ind w:left="2653" w:hanging="368"/>
      </w:pPr>
      <w:rPr>
        <w:rFonts w:hint="default"/>
      </w:rPr>
    </w:lvl>
    <w:lvl w:ilvl="5" w:tplc="D81C5AFC">
      <w:numFmt w:val="bullet"/>
      <w:lvlText w:val="•"/>
      <w:lvlJc w:val="left"/>
      <w:pPr>
        <w:ind w:left="3196" w:hanging="368"/>
      </w:pPr>
      <w:rPr>
        <w:rFonts w:hint="default"/>
      </w:rPr>
    </w:lvl>
    <w:lvl w:ilvl="6" w:tplc="FD50946A">
      <w:numFmt w:val="bullet"/>
      <w:lvlText w:val="•"/>
      <w:lvlJc w:val="left"/>
      <w:pPr>
        <w:ind w:left="3739" w:hanging="368"/>
      </w:pPr>
      <w:rPr>
        <w:rFonts w:hint="default"/>
      </w:rPr>
    </w:lvl>
    <w:lvl w:ilvl="7" w:tplc="55B8CFD8">
      <w:numFmt w:val="bullet"/>
      <w:lvlText w:val="•"/>
      <w:lvlJc w:val="left"/>
      <w:pPr>
        <w:ind w:left="4282" w:hanging="368"/>
      </w:pPr>
      <w:rPr>
        <w:rFonts w:hint="default"/>
      </w:rPr>
    </w:lvl>
    <w:lvl w:ilvl="8" w:tplc="31808246">
      <w:numFmt w:val="bullet"/>
      <w:lvlText w:val="•"/>
      <w:lvlJc w:val="left"/>
      <w:pPr>
        <w:ind w:left="4826" w:hanging="368"/>
      </w:pPr>
      <w:rPr>
        <w:rFonts w:hint="default"/>
      </w:rPr>
    </w:lvl>
  </w:abstractNum>
  <w:abstractNum w:abstractNumId="535">
    <w:nsid w:val="49091C70"/>
    <w:multiLevelType w:val="hybridMultilevel"/>
    <w:tmpl w:val="58F8B7D2"/>
    <w:lvl w:ilvl="0" w:tplc="A510DB64">
      <w:numFmt w:val="bullet"/>
      <w:lvlText w:val=""/>
      <w:lvlJc w:val="left"/>
      <w:pPr>
        <w:ind w:left="506" w:hanging="404"/>
      </w:pPr>
      <w:rPr>
        <w:rFonts w:ascii="Symbol" w:eastAsia="Symbol" w:hAnsi="Symbol" w:cs="Symbol" w:hint="default"/>
        <w:w w:val="100"/>
        <w:sz w:val="24"/>
        <w:szCs w:val="24"/>
      </w:rPr>
    </w:lvl>
    <w:lvl w:ilvl="1" w:tplc="4EB4CD5C">
      <w:numFmt w:val="bullet"/>
      <w:lvlText w:val="•"/>
      <w:lvlJc w:val="left"/>
      <w:pPr>
        <w:ind w:left="857" w:hanging="404"/>
      </w:pPr>
      <w:rPr>
        <w:rFonts w:hint="default"/>
      </w:rPr>
    </w:lvl>
    <w:lvl w:ilvl="2" w:tplc="CAD8496E">
      <w:numFmt w:val="bullet"/>
      <w:lvlText w:val="•"/>
      <w:lvlJc w:val="left"/>
      <w:pPr>
        <w:ind w:left="1214" w:hanging="404"/>
      </w:pPr>
      <w:rPr>
        <w:rFonts w:hint="default"/>
      </w:rPr>
    </w:lvl>
    <w:lvl w:ilvl="3" w:tplc="4EF0B6A4">
      <w:numFmt w:val="bullet"/>
      <w:lvlText w:val="•"/>
      <w:lvlJc w:val="left"/>
      <w:pPr>
        <w:ind w:left="1571" w:hanging="404"/>
      </w:pPr>
      <w:rPr>
        <w:rFonts w:hint="default"/>
      </w:rPr>
    </w:lvl>
    <w:lvl w:ilvl="4" w:tplc="2FDEA298">
      <w:numFmt w:val="bullet"/>
      <w:lvlText w:val="•"/>
      <w:lvlJc w:val="left"/>
      <w:pPr>
        <w:ind w:left="1928" w:hanging="404"/>
      </w:pPr>
      <w:rPr>
        <w:rFonts w:hint="default"/>
      </w:rPr>
    </w:lvl>
    <w:lvl w:ilvl="5" w:tplc="16668F70">
      <w:numFmt w:val="bullet"/>
      <w:lvlText w:val="•"/>
      <w:lvlJc w:val="left"/>
      <w:pPr>
        <w:ind w:left="2285" w:hanging="404"/>
      </w:pPr>
      <w:rPr>
        <w:rFonts w:hint="default"/>
      </w:rPr>
    </w:lvl>
    <w:lvl w:ilvl="6" w:tplc="494663EE">
      <w:numFmt w:val="bullet"/>
      <w:lvlText w:val="•"/>
      <w:lvlJc w:val="left"/>
      <w:pPr>
        <w:ind w:left="2642" w:hanging="404"/>
      </w:pPr>
      <w:rPr>
        <w:rFonts w:hint="default"/>
      </w:rPr>
    </w:lvl>
    <w:lvl w:ilvl="7" w:tplc="3C841200">
      <w:numFmt w:val="bullet"/>
      <w:lvlText w:val="•"/>
      <w:lvlJc w:val="left"/>
      <w:pPr>
        <w:ind w:left="3000" w:hanging="404"/>
      </w:pPr>
      <w:rPr>
        <w:rFonts w:hint="default"/>
      </w:rPr>
    </w:lvl>
    <w:lvl w:ilvl="8" w:tplc="FE12B708">
      <w:numFmt w:val="bullet"/>
      <w:lvlText w:val="•"/>
      <w:lvlJc w:val="left"/>
      <w:pPr>
        <w:ind w:left="3357" w:hanging="404"/>
      </w:pPr>
      <w:rPr>
        <w:rFonts w:hint="default"/>
      </w:rPr>
    </w:lvl>
  </w:abstractNum>
  <w:abstractNum w:abstractNumId="536">
    <w:nsid w:val="4945256E"/>
    <w:multiLevelType w:val="multilevel"/>
    <w:tmpl w:val="16481E52"/>
    <w:lvl w:ilvl="0">
      <w:start w:val="3"/>
      <w:numFmt w:val="decimal"/>
      <w:lvlText w:val="%1"/>
      <w:lvlJc w:val="left"/>
      <w:pPr>
        <w:ind w:left="675" w:hanging="454"/>
      </w:pPr>
      <w:rPr>
        <w:rFonts w:hint="default"/>
      </w:rPr>
    </w:lvl>
    <w:lvl w:ilvl="1">
      <w:start w:val="1"/>
      <w:numFmt w:val="decimal"/>
      <w:lvlText w:val="%1.%2."/>
      <w:lvlJc w:val="left"/>
      <w:pPr>
        <w:ind w:left="800" w:hanging="454"/>
        <w:jc w:val="right"/>
      </w:pPr>
      <w:rPr>
        <w:rFonts w:hint="default"/>
        <w:b/>
        <w:bCs/>
        <w:w w:val="99"/>
      </w:rPr>
    </w:lvl>
    <w:lvl w:ilvl="2">
      <w:start w:val="1"/>
      <w:numFmt w:val="decimal"/>
      <w:lvlText w:val="%3)"/>
      <w:lvlJc w:val="left"/>
      <w:pPr>
        <w:ind w:left="222" w:hanging="260"/>
        <w:jc w:val="right"/>
      </w:pPr>
      <w:rPr>
        <w:rFonts w:ascii="Times New Roman" w:eastAsia="Times New Roman" w:hAnsi="Times New Roman" w:cs="Times New Roman" w:hint="default"/>
        <w:w w:val="99"/>
        <w:sz w:val="24"/>
        <w:szCs w:val="24"/>
      </w:rPr>
    </w:lvl>
    <w:lvl w:ilvl="3">
      <w:numFmt w:val="bullet"/>
      <w:lvlText w:val=""/>
      <w:lvlJc w:val="left"/>
      <w:pPr>
        <w:ind w:left="3302" w:hanging="224"/>
      </w:pPr>
      <w:rPr>
        <w:rFonts w:ascii="Symbol" w:eastAsia="Symbol" w:hAnsi="Symbol" w:cs="Symbol" w:hint="default"/>
        <w:w w:val="100"/>
        <w:sz w:val="24"/>
        <w:szCs w:val="24"/>
      </w:rPr>
    </w:lvl>
    <w:lvl w:ilvl="4">
      <w:numFmt w:val="bullet"/>
      <w:lvlText w:val="•"/>
      <w:lvlJc w:val="left"/>
      <w:pPr>
        <w:ind w:left="1260" w:hanging="224"/>
      </w:pPr>
      <w:rPr>
        <w:rFonts w:hint="default"/>
      </w:rPr>
    </w:lvl>
    <w:lvl w:ilvl="5">
      <w:numFmt w:val="bullet"/>
      <w:lvlText w:val="•"/>
      <w:lvlJc w:val="left"/>
      <w:pPr>
        <w:ind w:left="3300" w:hanging="224"/>
      </w:pPr>
      <w:rPr>
        <w:rFonts w:hint="default"/>
      </w:rPr>
    </w:lvl>
    <w:lvl w:ilvl="6">
      <w:numFmt w:val="bullet"/>
      <w:lvlText w:val="•"/>
      <w:lvlJc w:val="left"/>
      <w:pPr>
        <w:ind w:left="4553" w:hanging="224"/>
      </w:pPr>
      <w:rPr>
        <w:rFonts w:hint="default"/>
      </w:rPr>
    </w:lvl>
    <w:lvl w:ilvl="7">
      <w:numFmt w:val="bullet"/>
      <w:lvlText w:val="•"/>
      <w:lvlJc w:val="left"/>
      <w:pPr>
        <w:ind w:left="5806" w:hanging="224"/>
      </w:pPr>
      <w:rPr>
        <w:rFonts w:hint="default"/>
      </w:rPr>
    </w:lvl>
    <w:lvl w:ilvl="8">
      <w:numFmt w:val="bullet"/>
      <w:lvlText w:val="•"/>
      <w:lvlJc w:val="left"/>
      <w:pPr>
        <w:ind w:left="7059" w:hanging="224"/>
      </w:pPr>
      <w:rPr>
        <w:rFonts w:hint="default"/>
      </w:rPr>
    </w:lvl>
  </w:abstractNum>
  <w:abstractNum w:abstractNumId="537">
    <w:nsid w:val="49561AD4"/>
    <w:multiLevelType w:val="hybridMultilevel"/>
    <w:tmpl w:val="BED0DBF2"/>
    <w:lvl w:ilvl="0" w:tplc="7A0459AC">
      <w:numFmt w:val="bullet"/>
      <w:lvlText w:val=""/>
      <w:lvlJc w:val="left"/>
      <w:pPr>
        <w:ind w:left="103" w:hanging="288"/>
      </w:pPr>
      <w:rPr>
        <w:rFonts w:ascii="Symbol" w:eastAsia="Symbol" w:hAnsi="Symbol" w:cs="Symbol" w:hint="default"/>
        <w:w w:val="100"/>
        <w:sz w:val="24"/>
        <w:szCs w:val="24"/>
      </w:rPr>
    </w:lvl>
    <w:lvl w:ilvl="1" w:tplc="A27AA2BC">
      <w:numFmt w:val="bullet"/>
      <w:lvlText w:val="•"/>
      <w:lvlJc w:val="left"/>
      <w:pPr>
        <w:ind w:left="383" w:hanging="288"/>
      </w:pPr>
      <w:rPr>
        <w:rFonts w:hint="default"/>
      </w:rPr>
    </w:lvl>
    <w:lvl w:ilvl="2" w:tplc="B7F48802">
      <w:numFmt w:val="bullet"/>
      <w:lvlText w:val="•"/>
      <w:lvlJc w:val="left"/>
      <w:pPr>
        <w:ind w:left="666" w:hanging="288"/>
      </w:pPr>
      <w:rPr>
        <w:rFonts w:hint="default"/>
      </w:rPr>
    </w:lvl>
    <w:lvl w:ilvl="3" w:tplc="2786CDA8">
      <w:numFmt w:val="bullet"/>
      <w:lvlText w:val="•"/>
      <w:lvlJc w:val="left"/>
      <w:pPr>
        <w:ind w:left="950" w:hanging="288"/>
      </w:pPr>
      <w:rPr>
        <w:rFonts w:hint="default"/>
      </w:rPr>
    </w:lvl>
    <w:lvl w:ilvl="4" w:tplc="4F76F9A2">
      <w:numFmt w:val="bullet"/>
      <w:lvlText w:val="•"/>
      <w:lvlJc w:val="left"/>
      <w:pPr>
        <w:ind w:left="1233" w:hanging="288"/>
      </w:pPr>
      <w:rPr>
        <w:rFonts w:hint="default"/>
      </w:rPr>
    </w:lvl>
    <w:lvl w:ilvl="5" w:tplc="4A04FB88">
      <w:numFmt w:val="bullet"/>
      <w:lvlText w:val="•"/>
      <w:lvlJc w:val="left"/>
      <w:pPr>
        <w:ind w:left="1516" w:hanging="288"/>
      </w:pPr>
      <w:rPr>
        <w:rFonts w:hint="default"/>
      </w:rPr>
    </w:lvl>
    <w:lvl w:ilvl="6" w:tplc="1F1E2B64">
      <w:numFmt w:val="bullet"/>
      <w:lvlText w:val="•"/>
      <w:lvlJc w:val="left"/>
      <w:pPr>
        <w:ind w:left="1800" w:hanging="288"/>
      </w:pPr>
      <w:rPr>
        <w:rFonts w:hint="default"/>
      </w:rPr>
    </w:lvl>
    <w:lvl w:ilvl="7" w:tplc="EBC6AE32">
      <w:numFmt w:val="bullet"/>
      <w:lvlText w:val="•"/>
      <w:lvlJc w:val="left"/>
      <w:pPr>
        <w:ind w:left="2083" w:hanging="288"/>
      </w:pPr>
      <w:rPr>
        <w:rFonts w:hint="default"/>
      </w:rPr>
    </w:lvl>
    <w:lvl w:ilvl="8" w:tplc="21F4FF68">
      <w:numFmt w:val="bullet"/>
      <w:lvlText w:val="•"/>
      <w:lvlJc w:val="left"/>
      <w:pPr>
        <w:ind w:left="2366" w:hanging="288"/>
      </w:pPr>
      <w:rPr>
        <w:rFonts w:hint="default"/>
      </w:rPr>
    </w:lvl>
  </w:abstractNum>
  <w:abstractNum w:abstractNumId="538">
    <w:nsid w:val="49B26F55"/>
    <w:multiLevelType w:val="hybridMultilevel"/>
    <w:tmpl w:val="9D1E0050"/>
    <w:lvl w:ilvl="0" w:tplc="3864B08E">
      <w:numFmt w:val="bullet"/>
      <w:lvlText w:val=""/>
      <w:lvlJc w:val="left"/>
      <w:pPr>
        <w:ind w:left="386" w:hanging="284"/>
      </w:pPr>
      <w:rPr>
        <w:rFonts w:ascii="Symbol" w:eastAsia="Symbol" w:hAnsi="Symbol" w:cs="Symbol" w:hint="default"/>
        <w:w w:val="100"/>
        <w:sz w:val="24"/>
        <w:szCs w:val="24"/>
      </w:rPr>
    </w:lvl>
    <w:lvl w:ilvl="1" w:tplc="B5BECB7C">
      <w:numFmt w:val="bullet"/>
      <w:lvlText w:val="•"/>
      <w:lvlJc w:val="left"/>
      <w:pPr>
        <w:ind w:left="826" w:hanging="284"/>
      </w:pPr>
      <w:rPr>
        <w:rFonts w:hint="default"/>
      </w:rPr>
    </w:lvl>
    <w:lvl w:ilvl="2" w:tplc="F0021532">
      <w:numFmt w:val="bullet"/>
      <w:lvlText w:val="•"/>
      <w:lvlJc w:val="left"/>
      <w:pPr>
        <w:ind w:left="1273" w:hanging="284"/>
      </w:pPr>
      <w:rPr>
        <w:rFonts w:hint="default"/>
      </w:rPr>
    </w:lvl>
    <w:lvl w:ilvl="3" w:tplc="684C95B8">
      <w:numFmt w:val="bullet"/>
      <w:lvlText w:val="•"/>
      <w:lvlJc w:val="left"/>
      <w:pPr>
        <w:ind w:left="1720" w:hanging="284"/>
      </w:pPr>
      <w:rPr>
        <w:rFonts w:hint="default"/>
      </w:rPr>
    </w:lvl>
    <w:lvl w:ilvl="4" w:tplc="3064D84E">
      <w:numFmt w:val="bullet"/>
      <w:lvlText w:val="•"/>
      <w:lvlJc w:val="left"/>
      <w:pPr>
        <w:ind w:left="2166" w:hanging="284"/>
      </w:pPr>
      <w:rPr>
        <w:rFonts w:hint="default"/>
      </w:rPr>
    </w:lvl>
    <w:lvl w:ilvl="5" w:tplc="9FBA29A2">
      <w:numFmt w:val="bullet"/>
      <w:lvlText w:val="•"/>
      <w:lvlJc w:val="left"/>
      <w:pPr>
        <w:ind w:left="2613" w:hanging="284"/>
      </w:pPr>
      <w:rPr>
        <w:rFonts w:hint="default"/>
      </w:rPr>
    </w:lvl>
    <w:lvl w:ilvl="6" w:tplc="BA18B850">
      <w:numFmt w:val="bullet"/>
      <w:lvlText w:val="•"/>
      <w:lvlJc w:val="left"/>
      <w:pPr>
        <w:ind w:left="3059" w:hanging="284"/>
      </w:pPr>
      <w:rPr>
        <w:rFonts w:hint="default"/>
      </w:rPr>
    </w:lvl>
    <w:lvl w:ilvl="7" w:tplc="852C7AE2">
      <w:numFmt w:val="bullet"/>
      <w:lvlText w:val="•"/>
      <w:lvlJc w:val="left"/>
      <w:pPr>
        <w:ind w:left="3506" w:hanging="284"/>
      </w:pPr>
      <w:rPr>
        <w:rFonts w:hint="default"/>
      </w:rPr>
    </w:lvl>
    <w:lvl w:ilvl="8" w:tplc="B70E0B52">
      <w:numFmt w:val="bullet"/>
      <w:lvlText w:val="•"/>
      <w:lvlJc w:val="left"/>
      <w:pPr>
        <w:ind w:left="3953" w:hanging="284"/>
      </w:pPr>
      <w:rPr>
        <w:rFonts w:hint="default"/>
      </w:rPr>
    </w:lvl>
  </w:abstractNum>
  <w:abstractNum w:abstractNumId="539">
    <w:nsid w:val="49BE2F3A"/>
    <w:multiLevelType w:val="hybridMultilevel"/>
    <w:tmpl w:val="26AAAF4A"/>
    <w:lvl w:ilvl="0" w:tplc="2A9630E8">
      <w:numFmt w:val="bullet"/>
      <w:lvlText w:val="-"/>
      <w:lvlJc w:val="left"/>
      <w:pPr>
        <w:ind w:left="119" w:hanging="228"/>
      </w:pPr>
      <w:rPr>
        <w:rFonts w:ascii="Times New Roman" w:eastAsia="Times New Roman" w:hAnsi="Times New Roman" w:cs="Times New Roman" w:hint="default"/>
        <w:w w:val="97"/>
        <w:sz w:val="24"/>
        <w:szCs w:val="24"/>
      </w:rPr>
    </w:lvl>
    <w:lvl w:ilvl="1" w:tplc="9518453C">
      <w:numFmt w:val="bullet"/>
      <w:lvlText w:val="•"/>
      <w:lvlJc w:val="left"/>
      <w:pPr>
        <w:ind w:left="1148" w:hanging="228"/>
      </w:pPr>
      <w:rPr>
        <w:rFonts w:hint="default"/>
      </w:rPr>
    </w:lvl>
    <w:lvl w:ilvl="2" w:tplc="5BEA7F66">
      <w:numFmt w:val="bullet"/>
      <w:lvlText w:val="•"/>
      <w:lvlJc w:val="left"/>
      <w:pPr>
        <w:ind w:left="2176" w:hanging="228"/>
      </w:pPr>
      <w:rPr>
        <w:rFonts w:hint="default"/>
      </w:rPr>
    </w:lvl>
    <w:lvl w:ilvl="3" w:tplc="041CDE1E">
      <w:numFmt w:val="bullet"/>
      <w:lvlText w:val="•"/>
      <w:lvlJc w:val="left"/>
      <w:pPr>
        <w:ind w:left="3204" w:hanging="228"/>
      </w:pPr>
      <w:rPr>
        <w:rFonts w:hint="default"/>
      </w:rPr>
    </w:lvl>
    <w:lvl w:ilvl="4" w:tplc="B48622EE">
      <w:numFmt w:val="bullet"/>
      <w:lvlText w:val="•"/>
      <w:lvlJc w:val="left"/>
      <w:pPr>
        <w:ind w:left="4232" w:hanging="228"/>
      </w:pPr>
      <w:rPr>
        <w:rFonts w:hint="default"/>
      </w:rPr>
    </w:lvl>
    <w:lvl w:ilvl="5" w:tplc="76C4DDA2">
      <w:numFmt w:val="bullet"/>
      <w:lvlText w:val="•"/>
      <w:lvlJc w:val="left"/>
      <w:pPr>
        <w:ind w:left="5260" w:hanging="228"/>
      </w:pPr>
      <w:rPr>
        <w:rFonts w:hint="default"/>
      </w:rPr>
    </w:lvl>
    <w:lvl w:ilvl="6" w:tplc="5208793C">
      <w:numFmt w:val="bullet"/>
      <w:lvlText w:val="•"/>
      <w:lvlJc w:val="left"/>
      <w:pPr>
        <w:ind w:left="6288" w:hanging="228"/>
      </w:pPr>
      <w:rPr>
        <w:rFonts w:hint="default"/>
      </w:rPr>
    </w:lvl>
    <w:lvl w:ilvl="7" w:tplc="673031A4">
      <w:numFmt w:val="bullet"/>
      <w:lvlText w:val="•"/>
      <w:lvlJc w:val="left"/>
      <w:pPr>
        <w:ind w:left="7316" w:hanging="228"/>
      </w:pPr>
      <w:rPr>
        <w:rFonts w:hint="default"/>
      </w:rPr>
    </w:lvl>
    <w:lvl w:ilvl="8" w:tplc="CF465D56">
      <w:numFmt w:val="bullet"/>
      <w:lvlText w:val="•"/>
      <w:lvlJc w:val="left"/>
      <w:pPr>
        <w:ind w:left="8344" w:hanging="228"/>
      </w:pPr>
      <w:rPr>
        <w:rFonts w:hint="default"/>
      </w:rPr>
    </w:lvl>
  </w:abstractNum>
  <w:abstractNum w:abstractNumId="540">
    <w:nsid w:val="49C72D2D"/>
    <w:multiLevelType w:val="hybridMultilevel"/>
    <w:tmpl w:val="87AAE9E2"/>
    <w:lvl w:ilvl="0" w:tplc="0ABE8BA2">
      <w:numFmt w:val="bullet"/>
      <w:lvlText w:val=""/>
      <w:lvlJc w:val="left"/>
      <w:pPr>
        <w:ind w:left="470" w:hanging="368"/>
      </w:pPr>
      <w:rPr>
        <w:rFonts w:ascii="Symbol" w:eastAsia="Symbol" w:hAnsi="Symbol" w:cs="Symbol" w:hint="default"/>
        <w:w w:val="100"/>
        <w:sz w:val="24"/>
        <w:szCs w:val="24"/>
      </w:rPr>
    </w:lvl>
    <w:lvl w:ilvl="1" w:tplc="6BD8A2E4">
      <w:numFmt w:val="bullet"/>
      <w:lvlText w:val="•"/>
      <w:lvlJc w:val="left"/>
      <w:pPr>
        <w:ind w:left="1080" w:hanging="368"/>
      </w:pPr>
      <w:rPr>
        <w:rFonts w:hint="default"/>
      </w:rPr>
    </w:lvl>
    <w:lvl w:ilvl="2" w:tplc="85382BBC">
      <w:numFmt w:val="bullet"/>
      <w:lvlText w:val="•"/>
      <w:lvlJc w:val="left"/>
      <w:pPr>
        <w:ind w:left="1680" w:hanging="368"/>
      </w:pPr>
      <w:rPr>
        <w:rFonts w:hint="default"/>
      </w:rPr>
    </w:lvl>
    <w:lvl w:ilvl="3" w:tplc="2BC209AE">
      <w:numFmt w:val="bullet"/>
      <w:lvlText w:val="•"/>
      <w:lvlJc w:val="left"/>
      <w:pPr>
        <w:ind w:left="2280" w:hanging="368"/>
      </w:pPr>
      <w:rPr>
        <w:rFonts w:hint="default"/>
      </w:rPr>
    </w:lvl>
    <w:lvl w:ilvl="4" w:tplc="97D43094">
      <w:numFmt w:val="bullet"/>
      <w:lvlText w:val="•"/>
      <w:lvlJc w:val="left"/>
      <w:pPr>
        <w:ind w:left="2880" w:hanging="368"/>
      </w:pPr>
      <w:rPr>
        <w:rFonts w:hint="default"/>
      </w:rPr>
    </w:lvl>
    <w:lvl w:ilvl="5" w:tplc="08D8AC3C">
      <w:numFmt w:val="bullet"/>
      <w:lvlText w:val="•"/>
      <w:lvlJc w:val="left"/>
      <w:pPr>
        <w:ind w:left="3480" w:hanging="368"/>
      </w:pPr>
      <w:rPr>
        <w:rFonts w:hint="default"/>
      </w:rPr>
    </w:lvl>
    <w:lvl w:ilvl="6" w:tplc="E4EE1DD8">
      <w:numFmt w:val="bullet"/>
      <w:lvlText w:val="•"/>
      <w:lvlJc w:val="left"/>
      <w:pPr>
        <w:ind w:left="4080" w:hanging="368"/>
      </w:pPr>
      <w:rPr>
        <w:rFonts w:hint="default"/>
      </w:rPr>
    </w:lvl>
    <w:lvl w:ilvl="7" w:tplc="6F220288">
      <w:numFmt w:val="bullet"/>
      <w:lvlText w:val="•"/>
      <w:lvlJc w:val="left"/>
      <w:pPr>
        <w:ind w:left="4681" w:hanging="368"/>
      </w:pPr>
      <w:rPr>
        <w:rFonts w:hint="default"/>
      </w:rPr>
    </w:lvl>
    <w:lvl w:ilvl="8" w:tplc="7AC6616C">
      <w:numFmt w:val="bullet"/>
      <w:lvlText w:val="•"/>
      <w:lvlJc w:val="left"/>
      <w:pPr>
        <w:ind w:left="5281" w:hanging="368"/>
      </w:pPr>
      <w:rPr>
        <w:rFonts w:hint="default"/>
      </w:rPr>
    </w:lvl>
  </w:abstractNum>
  <w:abstractNum w:abstractNumId="541">
    <w:nsid w:val="49F921ED"/>
    <w:multiLevelType w:val="hybridMultilevel"/>
    <w:tmpl w:val="6FA4508C"/>
    <w:lvl w:ilvl="0" w:tplc="66F4FB1E">
      <w:numFmt w:val="bullet"/>
      <w:lvlText w:val="•"/>
      <w:lvlJc w:val="left"/>
      <w:pPr>
        <w:ind w:left="244" w:hanging="144"/>
      </w:pPr>
      <w:rPr>
        <w:rFonts w:ascii="Times New Roman" w:eastAsia="Times New Roman" w:hAnsi="Times New Roman" w:cs="Times New Roman" w:hint="default"/>
        <w:w w:val="97"/>
        <w:sz w:val="24"/>
        <w:szCs w:val="24"/>
      </w:rPr>
    </w:lvl>
    <w:lvl w:ilvl="1" w:tplc="2F842068">
      <w:numFmt w:val="bullet"/>
      <w:lvlText w:val="•"/>
      <w:lvlJc w:val="left"/>
      <w:pPr>
        <w:ind w:left="566" w:hanging="144"/>
      </w:pPr>
      <w:rPr>
        <w:rFonts w:hint="default"/>
      </w:rPr>
    </w:lvl>
    <w:lvl w:ilvl="2" w:tplc="82AC5E6E">
      <w:numFmt w:val="bullet"/>
      <w:lvlText w:val="•"/>
      <w:lvlJc w:val="left"/>
      <w:pPr>
        <w:ind w:left="891" w:hanging="144"/>
      </w:pPr>
      <w:rPr>
        <w:rFonts w:hint="default"/>
      </w:rPr>
    </w:lvl>
    <w:lvl w:ilvl="3" w:tplc="071ADE6E">
      <w:numFmt w:val="bullet"/>
      <w:lvlText w:val="•"/>
      <w:lvlJc w:val="left"/>
      <w:pPr>
        <w:ind w:left="1217" w:hanging="144"/>
      </w:pPr>
      <w:rPr>
        <w:rFonts w:hint="default"/>
      </w:rPr>
    </w:lvl>
    <w:lvl w:ilvl="4" w:tplc="CC1E40D2">
      <w:numFmt w:val="bullet"/>
      <w:lvlText w:val="•"/>
      <w:lvlJc w:val="left"/>
      <w:pPr>
        <w:ind w:left="1543" w:hanging="144"/>
      </w:pPr>
      <w:rPr>
        <w:rFonts w:hint="default"/>
      </w:rPr>
    </w:lvl>
    <w:lvl w:ilvl="5" w:tplc="198C6A18">
      <w:numFmt w:val="bullet"/>
      <w:lvlText w:val="•"/>
      <w:lvlJc w:val="left"/>
      <w:pPr>
        <w:ind w:left="1869" w:hanging="144"/>
      </w:pPr>
      <w:rPr>
        <w:rFonts w:hint="default"/>
      </w:rPr>
    </w:lvl>
    <w:lvl w:ilvl="6" w:tplc="9F98027C">
      <w:numFmt w:val="bullet"/>
      <w:lvlText w:val="•"/>
      <w:lvlJc w:val="left"/>
      <w:pPr>
        <w:ind w:left="2195" w:hanging="144"/>
      </w:pPr>
      <w:rPr>
        <w:rFonts w:hint="default"/>
      </w:rPr>
    </w:lvl>
    <w:lvl w:ilvl="7" w:tplc="9B4AF500">
      <w:numFmt w:val="bullet"/>
      <w:lvlText w:val="•"/>
      <w:lvlJc w:val="left"/>
      <w:pPr>
        <w:ind w:left="2521" w:hanging="144"/>
      </w:pPr>
      <w:rPr>
        <w:rFonts w:hint="default"/>
      </w:rPr>
    </w:lvl>
    <w:lvl w:ilvl="8" w:tplc="981E255A">
      <w:numFmt w:val="bullet"/>
      <w:lvlText w:val="•"/>
      <w:lvlJc w:val="left"/>
      <w:pPr>
        <w:ind w:left="2847" w:hanging="144"/>
      </w:pPr>
      <w:rPr>
        <w:rFonts w:hint="default"/>
      </w:rPr>
    </w:lvl>
  </w:abstractNum>
  <w:abstractNum w:abstractNumId="542">
    <w:nsid w:val="4A3A5802"/>
    <w:multiLevelType w:val="hybridMultilevel"/>
    <w:tmpl w:val="2C841BBA"/>
    <w:lvl w:ilvl="0" w:tplc="167015FE">
      <w:numFmt w:val="bullet"/>
      <w:lvlText w:val=""/>
      <w:lvlJc w:val="left"/>
      <w:pPr>
        <w:ind w:left="276" w:hanging="176"/>
      </w:pPr>
      <w:rPr>
        <w:rFonts w:ascii="Symbol" w:eastAsia="Symbol" w:hAnsi="Symbol" w:cs="Symbol" w:hint="default"/>
        <w:w w:val="100"/>
        <w:sz w:val="24"/>
        <w:szCs w:val="24"/>
      </w:rPr>
    </w:lvl>
    <w:lvl w:ilvl="1" w:tplc="0A56D94C">
      <w:numFmt w:val="bullet"/>
      <w:lvlText w:val="•"/>
      <w:lvlJc w:val="left"/>
      <w:pPr>
        <w:ind w:left="814" w:hanging="176"/>
      </w:pPr>
      <w:rPr>
        <w:rFonts w:hint="default"/>
      </w:rPr>
    </w:lvl>
    <w:lvl w:ilvl="2" w:tplc="B0AE88EC">
      <w:numFmt w:val="bullet"/>
      <w:lvlText w:val="•"/>
      <w:lvlJc w:val="left"/>
      <w:pPr>
        <w:ind w:left="1349" w:hanging="176"/>
      </w:pPr>
      <w:rPr>
        <w:rFonts w:hint="default"/>
      </w:rPr>
    </w:lvl>
    <w:lvl w:ilvl="3" w:tplc="49EA1612">
      <w:numFmt w:val="bullet"/>
      <w:lvlText w:val="•"/>
      <w:lvlJc w:val="left"/>
      <w:pPr>
        <w:ind w:left="1883" w:hanging="176"/>
      </w:pPr>
      <w:rPr>
        <w:rFonts w:hint="default"/>
      </w:rPr>
    </w:lvl>
    <w:lvl w:ilvl="4" w:tplc="319464FC">
      <w:numFmt w:val="bullet"/>
      <w:lvlText w:val="•"/>
      <w:lvlJc w:val="left"/>
      <w:pPr>
        <w:ind w:left="2418" w:hanging="176"/>
      </w:pPr>
      <w:rPr>
        <w:rFonts w:hint="default"/>
      </w:rPr>
    </w:lvl>
    <w:lvl w:ilvl="5" w:tplc="9F9A659C">
      <w:numFmt w:val="bullet"/>
      <w:lvlText w:val="•"/>
      <w:lvlJc w:val="left"/>
      <w:pPr>
        <w:ind w:left="2953" w:hanging="176"/>
      </w:pPr>
      <w:rPr>
        <w:rFonts w:hint="default"/>
      </w:rPr>
    </w:lvl>
    <w:lvl w:ilvl="6" w:tplc="98AEDA4A">
      <w:numFmt w:val="bullet"/>
      <w:lvlText w:val="•"/>
      <w:lvlJc w:val="left"/>
      <w:pPr>
        <w:ind w:left="3487" w:hanging="176"/>
      </w:pPr>
      <w:rPr>
        <w:rFonts w:hint="default"/>
      </w:rPr>
    </w:lvl>
    <w:lvl w:ilvl="7" w:tplc="D1BCBA14">
      <w:numFmt w:val="bullet"/>
      <w:lvlText w:val="•"/>
      <w:lvlJc w:val="left"/>
      <w:pPr>
        <w:ind w:left="4022" w:hanging="176"/>
      </w:pPr>
      <w:rPr>
        <w:rFonts w:hint="default"/>
      </w:rPr>
    </w:lvl>
    <w:lvl w:ilvl="8" w:tplc="1B76EDE2">
      <w:numFmt w:val="bullet"/>
      <w:lvlText w:val="•"/>
      <w:lvlJc w:val="left"/>
      <w:pPr>
        <w:ind w:left="4557" w:hanging="176"/>
      </w:pPr>
      <w:rPr>
        <w:rFonts w:hint="default"/>
      </w:rPr>
    </w:lvl>
  </w:abstractNum>
  <w:abstractNum w:abstractNumId="543">
    <w:nsid w:val="4A737547"/>
    <w:multiLevelType w:val="hybridMultilevel"/>
    <w:tmpl w:val="E752EB4A"/>
    <w:lvl w:ilvl="0" w:tplc="20C2FC00">
      <w:numFmt w:val="bullet"/>
      <w:lvlText w:val=""/>
      <w:lvlJc w:val="left"/>
      <w:pPr>
        <w:ind w:left="103" w:hanging="368"/>
      </w:pPr>
      <w:rPr>
        <w:rFonts w:ascii="Symbol" w:eastAsia="Symbol" w:hAnsi="Symbol" w:cs="Symbol" w:hint="default"/>
        <w:w w:val="100"/>
        <w:sz w:val="24"/>
        <w:szCs w:val="24"/>
      </w:rPr>
    </w:lvl>
    <w:lvl w:ilvl="1" w:tplc="2004A366">
      <w:numFmt w:val="bullet"/>
      <w:lvlText w:val="•"/>
      <w:lvlJc w:val="left"/>
      <w:pPr>
        <w:ind w:left="738" w:hanging="368"/>
      </w:pPr>
      <w:rPr>
        <w:rFonts w:hint="default"/>
      </w:rPr>
    </w:lvl>
    <w:lvl w:ilvl="2" w:tplc="F9D89A30">
      <w:numFmt w:val="bullet"/>
      <w:lvlText w:val="•"/>
      <w:lvlJc w:val="left"/>
      <w:pPr>
        <w:ind w:left="1376" w:hanging="368"/>
      </w:pPr>
      <w:rPr>
        <w:rFonts w:hint="default"/>
      </w:rPr>
    </w:lvl>
    <w:lvl w:ilvl="3" w:tplc="C9A0A3E0">
      <w:numFmt w:val="bullet"/>
      <w:lvlText w:val="•"/>
      <w:lvlJc w:val="left"/>
      <w:pPr>
        <w:ind w:left="2014" w:hanging="368"/>
      </w:pPr>
      <w:rPr>
        <w:rFonts w:hint="default"/>
      </w:rPr>
    </w:lvl>
    <w:lvl w:ilvl="4" w:tplc="4CA4AF28">
      <w:numFmt w:val="bullet"/>
      <w:lvlText w:val="•"/>
      <w:lvlJc w:val="left"/>
      <w:pPr>
        <w:ind w:left="2652" w:hanging="368"/>
      </w:pPr>
      <w:rPr>
        <w:rFonts w:hint="default"/>
      </w:rPr>
    </w:lvl>
    <w:lvl w:ilvl="5" w:tplc="0AE661F8">
      <w:numFmt w:val="bullet"/>
      <w:lvlText w:val="•"/>
      <w:lvlJc w:val="left"/>
      <w:pPr>
        <w:ind w:left="3290" w:hanging="368"/>
      </w:pPr>
      <w:rPr>
        <w:rFonts w:hint="default"/>
      </w:rPr>
    </w:lvl>
    <w:lvl w:ilvl="6" w:tplc="CD9C8F8E">
      <w:numFmt w:val="bullet"/>
      <w:lvlText w:val="•"/>
      <w:lvlJc w:val="left"/>
      <w:pPr>
        <w:ind w:left="3928" w:hanging="368"/>
      </w:pPr>
      <w:rPr>
        <w:rFonts w:hint="default"/>
      </w:rPr>
    </w:lvl>
    <w:lvl w:ilvl="7" w:tplc="A9DC0BA4">
      <w:numFmt w:val="bullet"/>
      <w:lvlText w:val="•"/>
      <w:lvlJc w:val="left"/>
      <w:pPr>
        <w:ind w:left="4567" w:hanging="368"/>
      </w:pPr>
      <w:rPr>
        <w:rFonts w:hint="default"/>
      </w:rPr>
    </w:lvl>
    <w:lvl w:ilvl="8" w:tplc="0742ED10">
      <w:numFmt w:val="bullet"/>
      <w:lvlText w:val="•"/>
      <w:lvlJc w:val="left"/>
      <w:pPr>
        <w:ind w:left="5205" w:hanging="368"/>
      </w:pPr>
      <w:rPr>
        <w:rFonts w:hint="default"/>
      </w:rPr>
    </w:lvl>
  </w:abstractNum>
  <w:abstractNum w:abstractNumId="544">
    <w:nsid w:val="4A904184"/>
    <w:multiLevelType w:val="hybridMultilevel"/>
    <w:tmpl w:val="6388F0AC"/>
    <w:lvl w:ilvl="0" w:tplc="B89A883A">
      <w:numFmt w:val="bullet"/>
      <w:lvlText w:val=""/>
      <w:lvlJc w:val="left"/>
      <w:pPr>
        <w:ind w:left="506" w:hanging="404"/>
      </w:pPr>
      <w:rPr>
        <w:rFonts w:ascii="Symbol" w:eastAsia="Symbol" w:hAnsi="Symbol" w:cs="Symbol" w:hint="default"/>
        <w:w w:val="100"/>
        <w:sz w:val="24"/>
        <w:szCs w:val="24"/>
      </w:rPr>
    </w:lvl>
    <w:lvl w:ilvl="1" w:tplc="812CE06C">
      <w:numFmt w:val="bullet"/>
      <w:lvlText w:val="•"/>
      <w:lvlJc w:val="left"/>
      <w:pPr>
        <w:ind w:left="857" w:hanging="404"/>
      </w:pPr>
      <w:rPr>
        <w:rFonts w:hint="default"/>
      </w:rPr>
    </w:lvl>
    <w:lvl w:ilvl="2" w:tplc="1EF037E6">
      <w:numFmt w:val="bullet"/>
      <w:lvlText w:val="•"/>
      <w:lvlJc w:val="left"/>
      <w:pPr>
        <w:ind w:left="1214" w:hanging="404"/>
      </w:pPr>
      <w:rPr>
        <w:rFonts w:hint="default"/>
      </w:rPr>
    </w:lvl>
    <w:lvl w:ilvl="3" w:tplc="B9D6D9D6">
      <w:numFmt w:val="bullet"/>
      <w:lvlText w:val="•"/>
      <w:lvlJc w:val="left"/>
      <w:pPr>
        <w:ind w:left="1571" w:hanging="404"/>
      </w:pPr>
      <w:rPr>
        <w:rFonts w:hint="default"/>
      </w:rPr>
    </w:lvl>
    <w:lvl w:ilvl="4" w:tplc="9DE4B1DA">
      <w:numFmt w:val="bullet"/>
      <w:lvlText w:val="•"/>
      <w:lvlJc w:val="left"/>
      <w:pPr>
        <w:ind w:left="1928" w:hanging="404"/>
      </w:pPr>
      <w:rPr>
        <w:rFonts w:hint="default"/>
      </w:rPr>
    </w:lvl>
    <w:lvl w:ilvl="5" w:tplc="981AB11E">
      <w:numFmt w:val="bullet"/>
      <w:lvlText w:val="•"/>
      <w:lvlJc w:val="left"/>
      <w:pPr>
        <w:ind w:left="2285" w:hanging="404"/>
      </w:pPr>
      <w:rPr>
        <w:rFonts w:hint="default"/>
      </w:rPr>
    </w:lvl>
    <w:lvl w:ilvl="6" w:tplc="7368E4A4">
      <w:numFmt w:val="bullet"/>
      <w:lvlText w:val="•"/>
      <w:lvlJc w:val="left"/>
      <w:pPr>
        <w:ind w:left="2642" w:hanging="404"/>
      </w:pPr>
      <w:rPr>
        <w:rFonts w:hint="default"/>
      </w:rPr>
    </w:lvl>
    <w:lvl w:ilvl="7" w:tplc="F21CAC38">
      <w:numFmt w:val="bullet"/>
      <w:lvlText w:val="•"/>
      <w:lvlJc w:val="left"/>
      <w:pPr>
        <w:ind w:left="3000" w:hanging="404"/>
      </w:pPr>
      <w:rPr>
        <w:rFonts w:hint="default"/>
      </w:rPr>
    </w:lvl>
    <w:lvl w:ilvl="8" w:tplc="8096977E">
      <w:numFmt w:val="bullet"/>
      <w:lvlText w:val="•"/>
      <w:lvlJc w:val="left"/>
      <w:pPr>
        <w:ind w:left="3357" w:hanging="404"/>
      </w:pPr>
      <w:rPr>
        <w:rFonts w:hint="default"/>
      </w:rPr>
    </w:lvl>
  </w:abstractNum>
  <w:abstractNum w:abstractNumId="545">
    <w:nsid w:val="4AB2592C"/>
    <w:multiLevelType w:val="hybridMultilevel"/>
    <w:tmpl w:val="60201708"/>
    <w:lvl w:ilvl="0" w:tplc="FEAA6EDC">
      <w:numFmt w:val="bullet"/>
      <w:lvlText w:val=""/>
      <w:lvlJc w:val="left"/>
      <w:pPr>
        <w:ind w:left="350" w:hanging="351"/>
      </w:pPr>
      <w:rPr>
        <w:rFonts w:ascii="Symbol" w:eastAsia="Symbol" w:hAnsi="Symbol" w:cs="Symbol" w:hint="default"/>
        <w:w w:val="100"/>
        <w:sz w:val="24"/>
        <w:szCs w:val="24"/>
      </w:rPr>
    </w:lvl>
    <w:lvl w:ilvl="1" w:tplc="49D869E0">
      <w:numFmt w:val="bullet"/>
      <w:lvlText w:val="•"/>
      <w:lvlJc w:val="left"/>
      <w:pPr>
        <w:ind w:left="787" w:hanging="351"/>
      </w:pPr>
      <w:rPr>
        <w:rFonts w:hint="default"/>
      </w:rPr>
    </w:lvl>
    <w:lvl w:ilvl="2" w:tplc="4D5E6FA0">
      <w:numFmt w:val="bullet"/>
      <w:lvlText w:val="•"/>
      <w:lvlJc w:val="left"/>
      <w:pPr>
        <w:ind w:left="1215" w:hanging="351"/>
      </w:pPr>
      <w:rPr>
        <w:rFonts w:hint="default"/>
      </w:rPr>
    </w:lvl>
    <w:lvl w:ilvl="3" w:tplc="B27498AE">
      <w:numFmt w:val="bullet"/>
      <w:lvlText w:val="•"/>
      <w:lvlJc w:val="left"/>
      <w:pPr>
        <w:ind w:left="1643" w:hanging="351"/>
      </w:pPr>
      <w:rPr>
        <w:rFonts w:hint="default"/>
      </w:rPr>
    </w:lvl>
    <w:lvl w:ilvl="4" w:tplc="F66C4514">
      <w:numFmt w:val="bullet"/>
      <w:lvlText w:val="•"/>
      <w:lvlJc w:val="left"/>
      <w:pPr>
        <w:ind w:left="2071" w:hanging="351"/>
      </w:pPr>
      <w:rPr>
        <w:rFonts w:hint="default"/>
      </w:rPr>
    </w:lvl>
    <w:lvl w:ilvl="5" w:tplc="5B6C93C8">
      <w:numFmt w:val="bullet"/>
      <w:lvlText w:val="•"/>
      <w:lvlJc w:val="left"/>
      <w:pPr>
        <w:ind w:left="2499" w:hanging="351"/>
      </w:pPr>
      <w:rPr>
        <w:rFonts w:hint="default"/>
      </w:rPr>
    </w:lvl>
    <w:lvl w:ilvl="6" w:tplc="FD2AF2F2">
      <w:numFmt w:val="bullet"/>
      <w:lvlText w:val="•"/>
      <w:lvlJc w:val="left"/>
      <w:pPr>
        <w:ind w:left="2927" w:hanging="351"/>
      </w:pPr>
      <w:rPr>
        <w:rFonts w:hint="default"/>
      </w:rPr>
    </w:lvl>
    <w:lvl w:ilvl="7" w:tplc="B1F82C66">
      <w:numFmt w:val="bullet"/>
      <w:lvlText w:val="•"/>
      <w:lvlJc w:val="left"/>
      <w:pPr>
        <w:ind w:left="3355" w:hanging="351"/>
      </w:pPr>
      <w:rPr>
        <w:rFonts w:hint="default"/>
      </w:rPr>
    </w:lvl>
    <w:lvl w:ilvl="8" w:tplc="8FE4C648">
      <w:numFmt w:val="bullet"/>
      <w:lvlText w:val="•"/>
      <w:lvlJc w:val="left"/>
      <w:pPr>
        <w:ind w:left="3783" w:hanging="351"/>
      </w:pPr>
      <w:rPr>
        <w:rFonts w:hint="default"/>
      </w:rPr>
    </w:lvl>
  </w:abstractNum>
  <w:abstractNum w:abstractNumId="546">
    <w:nsid w:val="4ADC10A7"/>
    <w:multiLevelType w:val="hybridMultilevel"/>
    <w:tmpl w:val="3462E78C"/>
    <w:lvl w:ilvl="0" w:tplc="9140E774">
      <w:numFmt w:val="bullet"/>
      <w:lvlText w:val=""/>
      <w:lvlJc w:val="left"/>
      <w:pPr>
        <w:ind w:left="103" w:hanging="368"/>
      </w:pPr>
      <w:rPr>
        <w:rFonts w:ascii="Symbol" w:eastAsia="Symbol" w:hAnsi="Symbol" w:cs="Symbol" w:hint="default"/>
        <w:w w:val="100"/>
        <w:sz w:val="24"/>
        <w:szCs w:val="24"/>
      </w:rPr>
    </w:lvl>
    <w:lvl w:ilvl="1" w:tplc="DCAC6186">
      <w:numFmt w:val="bullet"/>
      <w:lvlText w:val="•"/>
      <w:lvlJc w:val="left"/>
      <w:pPr>
        <w:ind w:left="681" w:hanging="368"/>
      </w:pPr>
      <w:rPr>
        <w:rFonts w:hint="default"/>
      </w:rPr>
    </w:lvl>
    <w:lvl w:ilvl="2" w:tplc="B1EE8E06">
      <w:numFmt w:val="bullet"/>
      <w:lvlText w:val="•"/>
      <w:lvlJc w:val="left"/>
      <w:pPr>
        <w:ind w:left="1262" w:hanging="368"/>
      </w:pPr>
      <w:rPr>
        <w:rFonts w:hint="default"/>
      </w:rPr>
    </w:lvl>
    <w:lvl w:ilvl="3" w:tplc="0E32081A">
      <w:numFmt w:val="bullet"/>
      <w:lvlText w:val="•"/>
      <w:lvlJc w:val="left"/>
      <w:pPr>
        <w:ind w:left="1843" w:hanging="368"/>
      </w:pPr>
      <w:rPr>
        <w:rFonts w:hint="default"/>
      </w:rPr>
    </w:lvl>
    <w:lvl w:ilvl="4" w:tplc="0E0C6512">
      <w:numFmt w:val="bullet"/>
      <w:lvlText w:val="•"/>
      <w:lvlJc w:val="left"/>
      <w:pPr>
        <w:ind w:left="2425" w:hanging="368"/>
      </w:pPr>
      <w:rPr>
        <w:rFonts w:hint="default"/>
      </w:rPr>
    </w:lvl>
    <w:lvl w:ilvl="5" w:tplc="F1FE2AD8">
      <w:numFmt w:val="bullet"/>
      <w:lvlText w:val="•"/>
      <w:lvlJc w:val="left"/>
      <w:pPr>
        <w:ind w:left="3006" w:hanging="368"/>
      </w:pPr>
      <w:rPr>
        <w:rFonts w:hint="default"/>
      </w:rPr>
    </w:lvl>
    <w:lvl w:ilvl="6" w:tplc="2C0AF0C2">
      <w:numFmt w:val="bullet"/>
      <w:lvlText w:val="•"/>
      <w:lvlJc w:val="left"/>
      <w:pPr>
        <w:ind w:left="3587" w:hanging="368"/>
      </w:pPr>
      <w:rPr>
        <w:rFonts w:hint="default"/>
      </w:rPr>
    </w:lvl>
    <w:lvl w:ilvl="7" w:tplc="DCCAAAF0">
      <w:numFmt w:val="bullet"/>
      <w:lvlText w:val="•"/>
      <w:lvlJc w:val="left"/>
      <w:pPr>
        <w:ind w:left="4168" w:hanging="368"/>
      </w:pPr>
      <w:rPr>
        <w:rFonts w:hint="default"/>
      </w:rPr>
    </w:lvl>
    <w:lvl w:ilvl="8" w:tplc="3C4C836A">
      <w:numFmt w:val="bullet"/>
      <w:lvlText w:val="•"/>
      <w:lvlJc w:val="left"/>
      <w:pPr>
        <w:ind w:left="4750" w:hanging="368"/>
      </w:pPr>
      <w:rPr>
        <w:rFonts w:hint="default"/>
      </w:rPr>
    </w:lvl>
  </w:abstractNum>
  <w:abstractNum w:abstractNumId="547">
    <w:nsid w:val="4AF67AE1"/>
    <w:multiLevelType w:val="hybridMultilevel"/>
    <w:tmpl w:val="9CE2F742"/>
    <w:lvl w:ilvl="0" w:tplc="5866C936">
      <w:numFmt w:val="bullet"/>
      <w:lvlText w:val=""/>
      <w:lvlJc w:val="left"/>
      <w:pPr>
        <w:ind w:left="470" w:hanging="368"/>
      </w:pPr>
      <w:rPr>
        <w:rFonts w:ascii="Symbol" w:eastAsia="Symbol" w:hAnsi="Symbol" w:cs="Symbol" w:hint="default"/>
        <w:w w:val="100"/>
        <w:sz w:val="24"/>
        <w:szCs w:val="24"/>
      </w:rPr>
    </w:lvl>
    <w:lvl w:ilvl="1" w:tplc="D050426A">
      <w:numFmt w:val="bullet"/>
      <w:lvlText w:val="•"/>
      <w:lvlJc w:val="left"/>
      <w:pPr>
        <w:ind w:left="753" w:hanging="368"/>
      </w:pPr>
      <w:rPr>
        <w:rFonts w:hint="default"/>
      </w:rPr>
    </w:lvl>
    <w:lvl w:ilvl="2" w:tplc="27AC6AE2">
      <w:numFmt w:val="bullet"/>
      <w:lvlText w:val="•"/>
      <w:lvlJc w:val="left"/>
      <w:pPr>
        <w:ind w:left="1027" w:hanging="368"/>
      </w:pPr>
      <w:rPr>
        <w:rFonts w:hint="default"/>
      </w:rPr>
    </w:lvl>
    <w:lvl w:ilvl="3" w:tplc="F1888AE6">
      <w:numFmt w:val="bullet"/>
      <w:lvlText w:val="•"/>
      <w:lvlJc w:val="left"/>
      <w:pPr>
        <w:ind w:left="1301" w:hanging="368"/>
      </w:pPr>
      <w:rPr>
        <w:rFonts w:hint="default"/>
      </w:rPr>
    </w:lvl>
    <w:lvl w:ilvl="4" w:tplc="F9CA3ECA">
      <w:numFmt w:val="bullet"/>
      <w:lvlText w:val="•"/>
      <w:lvlJc w:val="left"/>
      <w:pPr>
        <w:ind w:left="1574" w:hanging="368"/>
      </w:pPr>
      <w:rPr>
        <w:rFonts w:hint="default"/>
      </w:rPr>
    </w:lvl>
    <w:lvl w:ilvl="5" w:tplc="19288754">
      <w:numFmt w:val="bullet"/>
      <w:lvlText w:val="•"/>
      <w:lvlJc w:val="left"/>
      <w:pPr>
        <w:ind w:left="1848" w:hanging="368"/>
      </w:pPr>
      <w:rPr>
        <w:rFonts w:hint="default"/>
      </w:rPr>
    </w:lvl>
    <w:lvl w:ilvl="6" w:tplc="2132F61E">
      <w:numFmt w:val="bullet"/>
      <w:lvlText w:val="•"/>
      <w:lvlJc w:val="left"/>
      <w:pPr>
        <w:ind w:left="2121" w:hanging="368"/>
      </w:pPr>
      <w:rPr>
        <w:rFonts w:hint="default"/>
      </w:rPr>
    </w:lvl>
    <w:lvl w:ilvl="7" w:tplc="A3FECC58">
      <w:numFmt w:val="bullet"/>
      <w:lvlText w:val="•"/>
      <w:lvlJc w:val="left"/>
      <w:pPr>
        <w:ind w:left="2395" w:hanging="368"/>
      </w:pPr>
      <w:rPr>
        <w:rFonts w:hint="default"/>
      </w:rPr>
    </w:lvl>
    <w:lvl w:ilvl="8" w:tplc="D5A80704">
      <w:numFmt w:val="bullet"/>
      <w:lvlText w:val="•"/>
      <w:lvlJc w:val="left"/>
      <w:pPr>
        <w:ind w:left="2669" w:hanging="368"/>
      </w:pPr>
      <w:rPr>
        <w:rFonts w:hint="default"/>
      </w:rPr>
    </w:lvl>
  </w:abstractNum>
  <w:abstractNum w:abstractNumId="548">
    <w:nsid w:val="4B1C25A3"/>
    <w:multiLevelType w:val="hybridMultilevel"/>
    <w:tmpl w:val="0FB27302"/>
    <w:lvl w:ilvl="0" w:tplc="A51458F8">
      <w:numFmt w:val="bullet"/>
      <w:lvlText w:val="•"/>
      <w:lvlJc w:val="left"/>
      <w:pPr>
        <w:ind w:left="100" w:hanging="132"/>
      </w:pPr>
      <w:rPr>
        <w:rFonts w:ascii="Times New Roman" w:eastAsia="Times New Roman" w:hAnsi="Times New Roman" w:cs="Times New Roman" w:hint="default"/>
        <w:w w:val="100"/>
        <w:sz w:val="22"/>
        <w:szCs w:val="22"/>
      </w:rPr>
    </w:lvl>
    <w:lvl w:ilvl="1" w:tplc="A2EE0060">
      <w:numFmt w:val="bullet"/>
      <w:lvlText w:val="•"/>
      <w:lvlJc w:val="left"/>
      <w:pPr>
        <w:ind w:left="919" w:hanging="132"/>
      </w:pPr>
      <w:rPr>
        <w:rFonts w:hint="default"/>
      </w:rPr>
    </w:lvl>
    <w:lvl w:ilvl="2" w:tplc="9C84F9C2">
      <w:numFmt w:val="bullet"/>
      <w:lvlText w:val="•"/>
      <w:lvlJc w:val="left"/>
      <w:pPr>
        <w:ind w:left="1739" w:hanging="132"/>
      </w:pPr>
      <w:rPr>
        <w:rFonts w:hint="default"/>
      </w:rPr>
    </w:lvl>
    <w:lvl w:ilvl="3" w:tplc="35F0C33A">
      <w:numFmt w:val="bullet"/>
      <w:lvlText w:val="•"/>
      <w:lvlJc w:val="left"/>
      <w:pPr>
        <w:ind w:left="2558" w:hanging="132"/>
      </w:pPr>
      <w:rPr>
        <w:rFonts w:hint="default"/>
      </w:rPr>
    </w:lvl>
    <w:lvl w:ilvl="4" w:tplc="290E68EA">
      <w:numFmt w:val="bullet"/>
      <w:lvlText w:val="•"/>
      <w:lvlJc w:val="left"/>
      <w:pPr>
        <w:ind w:left="3378" w:hanging="132"/>
      </w:pPr>
      <w:rPr>
        <w:rFonts w:hint="default"/>
      </w:rPr>
    </w:lvl>
    <w:lvl w:ilvl="5" w:tplc="6BEA7556">
      <w:numFmt w:val="bullet"/>
      <w:lvlText w:val="•"/>
      <w:lvlJc w:val="left"/>
      <w:pPr>
        <w:ind w:left="4198" w:hanging="132"/>
      </w:pPr>
      <w:rPr>
        <w:rFonts w:hint="default"/>
      </w:rPr>
    </w:lvl>
    <w:lvl w:ilvl="6" w:tplc="C8EC9B76">
      <w:numFmt w:val="bullet"/>
      <w:lvlText w:val="•"/>
      <w:lvlJc w:val="left"/>
      <w:pPr>
        <w:ind w:left="5017" w:hanging="132"/>
      </w:pPr>
      <w:rPr>
        <w:rFonts w:hint="default"/>
      </w:rPr>
    </w:lvl>
    <w:lvl w:ilvl="7" w:tplc="69DEE9FA">
      <w:numFmt w:val="bullet"/>
      <w:lvlText w:val="•"/>
      <w:lvlJc w:val="left"/>
      <w:pPr>
        <w:ind w:left="5837" w:hanging="132"/>
      </w:pPr>
      <w:rPr>
        <w:rFonts w:hint="default"/>
      </w:rPr>
    </w:lvl>
    <w:lvl w:ilvl="8" w:tplc="D284BE14">
      <w:numFmt w:val="bullet"/>
      <w:lvlText w:val="•"/>
      <w:lvlJc w:val="left"/>
      <w:pPr>
        <w:ind w:left="6657" w:hanging="132"/>
      </w:pPr>
      <w:rPr>
        <w:rFonts w:hint="default"/>
      </w:rPr>
    </w:lvl>
  </w:abstractNum>
  <w:abstractNum w:abstractNumId="549">
    <w:nsid w:val="4B2A5185"/>
    <w:multiLevelType w:val="hybridMultilevel"/>
    <w:tmpl w:val="5194296C"/>
    <w:lvl w:ilvl="0" w:tplc="5B761628">
      <w:numFmt w:val="bullet"/>
      <w:lvlText w:val="•"/>
      <w:lvlJc w:val="left"/>
      <w:pPr>
        <w:ind w:left="1662" w:hanging="144"/>
      </w:pPr>
      <w:rPr>
        <w:rFonts w:ascii="Times New Roman" w:eastAsia="Times New Roman" w:hAnsi="Times New Roman" w:cs="Times New Roman" w:hint="default"/>
        <w:i/>
        <w:w w:val="100"/>
        <w:sz w:val="24"/>
        <w:szCs w:val="24"/>
        <w:lang w:val="ru-RU" w:eastAsia="ru-RU" w:bidi="ru-RU"/>
      </w:rPr>
    </w:lvl>
    <w:lvl w:ilvl="1" w:tplc="7C6E1428">
      <w:numFmt w:val="bullet"/>
      <w:lvlText w:val="•"/>
      <w:lvlJc w:val="left"/>
      <w:pPr>
        <w:ind w:left="2670" w:hanging="144"/>
      </w:pPr>
      <w:rPr>
        <w:rFonts w:hint="default"/>
        <w:lang w:val="ru-RU" w:eastAsia="ru-RU" w:bidi="ru-RU"/>
      </w:rPr>
    </w:lvl>
    <w:lvl w:ilvl="2" w:tplc="860267F4">
      <w:numFmt w:val="bullet"/>
      <w:lvlText w:val="•"/>
      <w:lvlJc w:val="left"/>
      <w:pPr>
        <w:ind w:left="3681" w:hanging="144"/>
      </w:pPr>
      <w:rPr>
        <w:rFonts w:hint="default"/>
        <w:lang w:val="ru-RU" w:eastAsia="ru-RU" w:bidi="ru-RU"/>
      </w:rPr>
    </w:lvl>
    <w:lvl w:ilvl="3" w:tplc="55B44E50">
      <w:numFmt w:val="bullet"/>
      <w:lvlText w:val="•"/>
      <w:lvlJc w:val="left"/>
      <w:pPr>
        <w:ind w:left="4691" w:hanging="144"/>
      </w:pPr>
      <w:rPr>
        <w:rFonts w:hint="default"/>
        <w:lang w:val="ru-RU" w:eastAsia="ru-RU" w:bidi="ru-RU"/>
      </w:rPr>
    </w:lvl>
    <w:lvl w:ilvl="4" w:tplc="E66C46E0">
      <w:numFmt w:val="bullet"/>
      <w:lvlText w:val="•"/>
      <w:lvlJc w:val="left"/>
      <w:pPr>
        <w:ind w:left="5702" w:hanging="144"/>
      </w:pPr>
      <w:rPr>
        <w:rFonts w:hint="default"/>
        <w:lang w:val="ru-RU" w:eastAsia="ru-RU" w:bidi="ru-RU"/>
      </w:rPr>
    </w:lvl>
    <w:lvl w:ilvl="5" w:tplc="844CD28C">
      <w:numFmt w:val="bullet"/>
      <w:lvlText w:val="•"/>
      <w:lvlJc w:val="left"/>
      <w:pPr>
        <w:ind w:left="6713" w:hanging="144"/>
      </w:pPr>
      <w:rPr>
        <w:rFonts w:hint="default"/>
        <w:lang w:val="ru-RU" w:eastAsia="ru-RU" w:bidi="ru-RU"/>
      </w:rPr>
    </w:lvl>
    <w:lvl w:ilvl="6" w:tplc="EDD6F348">
      <w:numFmt w:val="bullet"/>
      <w:lvlText w:val="•"/>
      <w:lvlJc w:val="left"/>
      <w:pPr>
        <w:ind w:left="7723" w:hanging="144"/>
      </w:pPr>
      <w:rPr>
        <w:rFonts w:hint="default"/>
        <w:lang w:val="ru-RU" w:eastAsia="ru-RU" w:bidi="ru-RU"/>
      </w:rPr>
    </w:lvl>
    <w:lvl w:ilvl="7" w:tplc="968ABA50">
      <w:numFmt w:val="bullet"/>
      <w:lvlText w:val="•"/>
      <w:lvlJc w:val="left"/>
      <w:pPr>
        <w:ind w:left="8734" w:hanging="144"/>
      </w:pPr>
      <w:rPr>
        <w:rFonts w:hint="default"/>
        <w:lang w:val="ru-RU" w:eastAsia="ru-RU" w:bidi="ru-RU"/>
      </w:rPr>
    </w:lvl>
    <w:lvl w:ilvl="8" w:tplc="FD427498">
      <w:numFmt w:val="bullet"/>
      <w:lvlText w:val="•"/>
      <w:lvlJc w:val="left"/>
      <w:pPr>
        <w:ind w:left="9745" w:hanging="144"/>
      </w:pPr>
      <w:rPr>
        <w:rFonts w:hint="default"/>
        <w:lang w:val="ru-RU" w:eastAsia="ru-RU" w:bidi="ru-RU"/>
      </w:rPr>
    </w:lvl>
  </w:abstractNum>
  <w:abstractNum w:abstractNumId="550">
    <w:nsid w:val="4B537076"/>
    <w:multiLevelType w:val="hybridMultilevel"/>
    <w:tmpl w:val="5FC6C7BA"/>
    <w:lvl w:ilvl="0" w:tplc="BA304DF2">
      <w:numFmt w:val="bullet"/>
      <w:lvlText w:val=""/>
      <w:lvlJc w:val="left"/>
      <w:pPr>
        <w:ind w:left="304" w:hanging="202"/>
      </w:pPr>
      <w:rPr>
        <w:rFonts w:ascii="Symbol" w:eastAsia="Symbol" w:hAnsi="Symbol" w:cs="Symbol" w:hint="default"/>
        <w:w w:val="100"/>
        <w:sz w:val="24"/>
        <w:szCs w:val="24"/>
      </w:rPr>
    </w:lvl>
    <w:lvl w:ilvl="1" w:tplc="B6E28CEE">
      <w:numFmt w:val="bullet"/>
      <w:lvlText w:val="•"/>
      <w:lvlJc w:val="left"/>
      <w:pPr>
        <w:ind w:left="620" w:hanging="202"/>
      </w:pPr>
      <w:rPr>
        <w:rFonts w:hint="default"/>
      </w:rPr>
    </w:lvl>
    <w:lvl w:ilvl="2" w:tplc="1A9423AE">
      <w:numFmt w:val="bullet"/>
      <w:lvlText w:val="•"/>
      <w:lvlJc w:val="left"/>
      <w:pPr>
        <w:ind w:left="940" w:hanging="202"/>
      </w:pPr>
      <w:rPr>
        <w:rFonts w:hint="default"/>
      </w:rPr>
    </w:lvl>
    <w:lvl w:ilvl="3" w:tplc="1BEA2F50">
      <w:numFmt w:val="bullet"/>
      <w:lvlText w:val="•"/>
      <w:lvlJc w:val="left"/>
      <w:pPr>
        <w:ind w:left="1260" w:hanging="202"/>
      </w:pPr>
      <w:rPr>
        <w:rFonts w:hint="default"/>
      </w:rPr>
    </w:lvl>
    <w:lvl w:ilvl="4" w:tplc="914C88D2">
      <w:numFmt w:val="bullet"/>
      <w:lvlText w:val="•"/>
      <w:lvlJc w:val="left"/>
      <w:pPr>
        <w:ind w:left="1580" w:hanging="202"/>
      </w:pPr>
      <w:rPr>
        <w:rFonts w:hint="default"/>
      </w:rPr>
    </w:lvl>
    <w:lvl w:ilvl="5" w:tplc="57E2D6E0">
      <w:numFmt w:val="bullet"/>
      <w:lvlText w:val="•"/>
      <w:lvlJc w:val="left"/>
      <w:pPr>
        <w:ind w:left="1901" w:hanging="202"/>
      </w:pPr>
      <w:rPr>
        <w:rFonts w:hint="default"/>
      </w:rPr>
    </w:lvl>
    <w:lvl w:ilvl="6" w:tplc="D810928C">
      <w:numFmt w:val="bullet"/>
      <w:lvlText w:val="•"/>
      <w:lvlJc w:val="left"/>
      <w:pPr>
        <w:ind w:left="2221" w:hanging="202"/>
      </w:pPr>
      <w:rPr>
        <w:rFonts w:hint="default"/>
      </w:rPr>
    </w:lvl>
    <w:lvl w:ilvl="7" w:tplc="A5D6AFD0">
      <w:numFmt w:val="bullet"/>
      <w:lvlText w:val="•"/>
      <w:lvlJc w:val="left"/>
      <w:pPr>
        <w:ind w:left="2541" w:hanging="202"/>
      </w:pPr>
      <w:rPr>
        <w:rFonts w:hint="default"/>
      </w:rPr>
    </w:lvl>
    <w:lvl w:ilvl="8" w:tplc="339EACDA">
      <w:numFmt w:val="bullet"/>
      <w:lvlText w:val="•"/>
      <w:lvlJc w:val="left"/>
      <w:pPr>
        <w:ind w:left="2861" w:hanging="202"/>
      </w:pPr>
      <w:rPr>
        <w:rFonts w:hint="default"/>
      </w:rPr>
    </w:lvl>
  </w:abstractNum>
  <w:abstractNum w:abstractNumId="551">
    <w:nsid w:val="4BBB03A7"/>
    <w:multiLevelType w:val="hybridMultilevel"/>
    <w:tmpl w:val="9F7CEF16"/>
    <w:lvl w:ilvl="0" w:tplc="DE781AA4">
      <w:numFmt w:val="bullet"/>
      <w:lvlText w:val="•"/>
      <w:lvlJc w:val="left"/>
      <w:pPr>
        <w:ind w:left="100" w:hanging="132"/>
      </w:pPr>
      <w:rPr>
        <w:rFonts w:ascii="Times New Roman" w:eastAsia="Times New Roman" w:hAnsi="Times New Roman" w:cs="Times New Roman" w:hint="default"/>
        <w:w w:val="100"/>
        <w:sz w:val="22"/>
        <w:szCs w:val="22"/>
      </w:rPr>
    </w:lvl>
    <w:lvl w:ilvl="1" w:tplc="550E7C02">
      <w:numFmt w:val="bullet"/>
      <w:lvlText w:val="•"/>
      <w:lvlJc w:val="left"/>
      <w:pPr>
        <w:ind w:left="919" w:hanging="132"/>
      </w:pPr>
      <w:rPr>
        <w:rFonts w:hint="default"/>
      </w:rPr>
    </w:lvl>
    <w:lvl w:ilvl="2" w:tplc="F842AB68">
      <w:numFmt w:val="bullet"/>
      <w:lvlText w:val="•"/>
      <w:lvlJc w:val="left"/>
      <w:pPr>
        <w:ind w:left="1739" w:hanging="132"/>
      </w:pPr>
      <w:rPr>
        <w:rFonts w:hint="default"/>
      </w:rPr>
    </w:lvl>
    <w:lvl w:ilvl="3" w:tplc="2A4E4396">
      <w:numFmt w:val="bullet"/>
      <w:lvlText w:val="•"/>
      <w:lvlJc w:val="left"/>
      <w:pPr>
        <w:ind w:left="2558" w:hanging="132"/>
      </w:pPr>
      <w:rPr>
        <w:rFonts w:hint="default"/>
      </w:rPr>
    </w:lvl>
    <w:lvl w:ilvl="4" w:tplc="2424E9A0">
      <w:numFmt w:val="bullet"/>
      <w:lvlText w:val="•"/>
      <w:lvlJc w:val="left"/>
      <w:pPr>
        <w:ind w:left="3378" w:hanging="132"/>
      </w:pPr>
      <w:rPr>
        <w:rFonts w:hint="default"/>
      </w:rPr>
    </w:lvl>
    <w:lvl w:ilvl="5" w:tplc="35FA1F0E">
      <w:numFmt w:val="bullet"/>
      <w:lvlText w:val="•"/>
      <w:lvlJc w:val="left"/>
      <w:pPr>
        <w:ind w:left="4198" w:hanging="132"/>
      </w:pPr>
      <w:rPr>
        <w:rFonts w:hint="default"/>
      </w:rPr>
    </w:lvl>
    <w:lvl w:ilvl="6" w:tplc="A7CE26E2">
      <w:numFmt w:val="bullet"/>
      <w:lvlText w:val="•"/>
      <w:lvlJc w:val="left"/>
      <w:pPr>
        <w:ind w:left="5017" w:hanging="132"/>
      </w:pPr>
      <w:rPr>
        <w:rFonts w:hint="default"/>
      </w:rPr>
    </w:lvl>
    <w:lvl w:ilvl="7" w:tplc="360CEFF6">
      <w:numFmt w:val="bullet"/>
      <w:lvlText w:val="•"/>
      <w:lvlJc w:val="left"/>
      <w:pPr>
        <w:ind w:left="5837" w:hanging="132"/>
      </w:pPr>
      <w:rPr>
        <w:rFonts w:hint="default"/>
      </w:rPr>
    </w:lvl>
    <w:lvl w:ilvl="8" w:tplc="71E8671A">
      <w:numFmt w:val="bullet"/>
      <w:lvlText w:val="•"/>
      <w:lvlJc w:val="left"/>
      <w:pPr>
        <w:ind w:left="6657" w:hanging="132"/>
      </w:pPr>
      <w:rPr>
        <w:rFonts w:hint="default"/>
      </w:rPr>
    </w:lvl>
  </w:abstractNum>
  <w:abstractNum w:abstractNumId="552">
    <w:nsid w:val="4BE00F6E"/>
    <w:multiLevelType w:val="hybridMultilevel"/>
    <w:tmpl w:val="2004A6BA"/>
    <w:lvl w:ilvl="0" w:tplc="ADFE991E">
      <w:numFmt w:val="bullet"/>
      <w:lvlText w:val=""/>
      <w:lvlJc w:val="left"/>
      <w:pPr>
        <w:ind w:left="139" w:hanging="663"/>
      </w:pPr>
      <w:rPr>
        <w:rFonts w:ascii="Symbol" w:eastAsia="Symbol" w:hAnsi="Symbol" w:cs="Symbol" w:hint="default"/>
        <w:w w:val="100"/>
        <w:sz w:val="24"/>
        <w:szCs w:val="24"/>
      </w:rPr>
    </w:lvl>
    <w:lvl w:ilvl="1" w:tplc="A86A54B0">
      <w:numFmt w:val="bullet"/>
      <w:lvlText w:val="•"/>
      <w:lvlJc w:val="left"/>
      <w:pPr>
        <w:ind w:left="777" w:hanging="663"/>
      </w:pPr>
      <w:rPr>
        <w:rFonts w:hint="default"/>
      </w:rPr>
    </w:lvl>
    <w:lvl w:ilvl="2" w:tplc="7CD6A2E6">
      <w:numFmt w:val="bullet"/>
      <w:lvlText w:val="•"/>
      <w:lvlJc w:val="left"/>
      <w:pPr>
        <w:ind w:left="1414" w:hanging="663"/>
      </w:pPr>
      <w:rPr>
        <w:rFonts w:hint="default"/>
      </w:rPr>
    </w:lvl>
    <w:lvl w:ilvl="3" w:tplc="DFB23ED0">
      <w:numFmt w:val="bullet"/>
      <w:lvlText w:val="•"/>
      <w:lvlJc w:val="left"/>
      <w:pPr>
        <w:ind w:left="2051" w:hanging="663"/>
      </w:pPr>
      <w:rPr>
        <w:rFonts w:hint="default"/>
      </w:rPr>
    </w:lvl>
    <w:lvl w:ilvl="4" w:tplc="03EE2DE0">
      <w:numFmt w:val="bullet"/>
      <w:lvlText w:val="•"/>
      <w:lvlJc w:val="left"/>
      <w:pPr>
        <w:ind w:left="2688" w:hanging="663"/>
      </w:pPr>
      <w:rPr>
        <w:rFonts w:hint="default"/>
      </w:rPr>
    </w:lvl>
    <w:lvl w:ilvl="5" w:tplc="32E49A96">
      <w:numFmt w:val="bullet"/>
      <w:lvlText w:val="•"/>
      <w:lvlJc w:val="left"/>
      <w:pPr>
        <w:ind w:left="3326" w:hanging="663"/>
      </w:pPr>
      <w:rPr>
        <w:rFonts w:hint="default"/>
      </w:rPr>
    </w:lvl>
    <w:lvl w:ilvl="6" w:tplc="104223B6">
      <w:numFmt w:val="bullet"/>
      <w:lvlText w:val="•"/>
      <w:lvlJc w:val="left"/>
      <w:pPr>
        <w:ind w:left="3963" w:hanging="663"/>
      </w:pPr>
      <w:rPr>
        <w:rFonts w:hint="default"/>
      </w:rPr>
    </w:lvl>
    <w:lvl w:ilvl="7" w:tplc="64B4D682">
      <w:numFmt w:val="bullet"/>
      <w:lvlText w:val="•"/>
      <w:lvlJc w:val="left"/>
      <w:pPr>
        <w:ind w:left="4600" w:hanging="663"/>
      </w:pPr>
      <w:rPr>
        <w:rFonts w:hint="default"/>
      </w:rPr>
    </w:lvl>
    <w:lvl w:ilvl="8" w:tplc="C8C6E420">
      <w:numFmt w:val="bullet"/>
      <w:lvlText w:val="•"/>
      <w:lvlJc w:val="left"/>
      <w:pPr>
        <w:ind w:left="5237" w:hanging="663"/>
      </w:pPr>
      <w:rPr>
        <w:rFonts w:hint="default"/>
      </w:rPr>
    </w:lvl>
  </w:abstractNum>
  <w:abstractNum w:abstractNumId="553">
    <w:nsid w:val="4BE149A9"/>
    <w:multiLevelType w:val="hybridMultilevel"/>
    <w:tmpl w:val="30A8F326"/>
    <w:lvl w:ilvl="0" w:tplc="A56A51F6">
      <w:start w:val="1"/>
      <w:numFmt w:val="decimal"/>
      <w:lvlText w:val="%1)"/>
      <w:lvlJc w:val="left"/>
      <w:pPr>
        <w:ind w:left="1622" w:hanging="260"/>
        <w:jc w:val="left"/>
      </w:pPr>
      <w:rPr>
        <w:rFonts w:ascii="Times New Roman" w:eastAsia="Times New Roman" w:hAnsi="Times New Roman" w:cs="Times New Roman" w:hint="default"/>
        <w:spacing w:val="-5"/>
        <w:w w:val="100"/>
        <w:sz w:val="24"/>
        <w:szCs w:val="24"/>
        <w:lang w:val="ru-RU" w:eastAsia="ru-RU" w:bidi="ru-RU"/>
      </w:rPr>
    </w:lvl>
    <w:lvl w:ilvl="1" w:tplc="AF76BA2C">
      <w:numFmt w:val="bullet"/>
      <w:lvlText w:val="•"/>
      <w:lvlJc w:val="left"/>
      <w:pPr>
        <w:ind w:left="2620" w:hanging="260"/>
      </w:pPr>
      <w:rPr>
        <w:rFonts w:hint="default"/>
        <w:lang w:val="ru-RU" w:eastAsia="ru-RU" w:bidi="ru-RU"/>
      </w:rPr>
    </w:lvl>
    <w:lvl w:ilvl="2" w:tplc="DDA46F0C">
      <w:numFmt w:val="bullet"/>
      <w:lvlText w:val="•"/>
      <w:lvlJc w:val="left"/>
      <w:pPr>
        <w:ind w:left="3621" w:hanging="260"/>
      </w:pPr>
      <w:rPr>
        <w:rFonts w:hint="default"/>
        <w:lang w:val="ru-RU" w:eastAsia="ru-RU" w:bidi="ru-RU"/>
      </w:rPr>
    </w:lvl>
    <w:lvl w:ilvl="3" w:tplc="B0B0EF00">
      <w:numFmt w:val="bullet"/>
      <w:lvlText w:val="•"/>
      <w:lvlJc w:val="left"/>
      <w:pPr>
        <w:ind w:left="4621" w:hanging="260"/>
      </w:pPr>
      <w:rPr>
        <w:rFonts w:hint="default"/>
        <w:lang w:val="ru-RU" w:eastAsia="ru-RU" w:bidi="ru-RU"/>
      </w:rPr>
    </w:lvl>
    <w:lvl w:ilvl="4" w:tplc="805810E8">
      <w:numFmt w:val="bullet"/>
      <w:lvlText w:val="•"/>
      <w:lvlJc w:val="left"/>
      <w:pPr>
        <w:ind w:left="5622" w:hanging="260"/>
      </w:pPr>
      <w:rPr>
        <w:rFonts w:hint="default"/>
        <w:lang w:val="ru-RU" w:eastAsia="ru-RU" w:bidi="ru-RU"/>
      </w:rPr>
    </w:lvl>
    <w:lvl w:ilvl="5" w:tplc="E0165492">
      <w:numFmt w:val="bullet"/>
      <w:lvlText w:val="•"/>
      <w:lvlJc w:val="left"/>
      <w:pPr>
        <w:ind w:left="6623" w:hanging="260"/>
      </w:pPr>
      <w:rPr>
        <w:rFonts w:hint="default"/>
        <w:lang w:val="ru-RU" w:eastAsia="ru-RU" w:bidi="ru-RU"/>
      </w:rPr>
    </w:lvl>
    <w:lvl w:ilvl="6" w:tplc="DC2AB1B6">
      <w:numFmt w:val="bullet"/>
      <w:lvlText w:val="•"/>
      <w:lvlJc w:val="left"/>
      <w:pPr>
        <w:ind w:left="7623" w:hanging="260"/>
      </w:pPr>
      <w:rPr>
        <w:rFonts w:hint="default"/>
        <w:lang w:val="ru-RU" w:eastAsia="ru-RU" w:bidi="ru-RU"/>
      </w:rPr>
    </w:lvl>
    <w:lvl w:ilvl="7" w:tplc="0BAC0F86">
      <w:numFmt w:val="bullet"/>
      <w:lvlText w:val="•"/>
      <w:lvlJc w:val="left"/>
      <w:pPr>
        <w:ind w:left="8624" w:hanging="260"/>
      </w:pPr>
      <w:rPr>
        <w:rFonts w:hint="default"/>
        <w:lang w:val="ru-RU" w:eastAsia="ru-RU" w:bidi="ru-RU"/>
      </w:rPr>
    </w:lvl>
    <w:lvl w:ilvl="8" w:tplc="FED829E8">
      <w:numFmt w:val="bullet"/>
      <w:lvlText w:val="•"/>
      <w:lvlJc w:val="left"/>
      <w:pPr>
        <w:ind w:left="9625" w:hanging="260"/>
      </w:pPr>
      <w:rPr>
        <w:rFonts w:hint="default"/>
        <w:lang w:val="ru-RU" w:eastAsia="ru-RU" w:bidi="ru-RU"/>
      </w:rPr>
    </w:lvl>
  </w:abstractNum>
  <w:abstractNum w:abstractNumId="554">
    <w:nsid w:val="4BFA7261"/>
    <w:multiLevelType w:val="hybridMultilevel"/>
    <w:tmpl w:val="6EA0771A"/>
    <w:lvl w:ilvl="0" w:tplc="C1404718">
      <w:numFmt w:val="bullet"/>
      <w:lvlText w:val=""/>
      <w:lvlJc w:val="left"/>
      <w:pPr>
        <w:ind w:left="103" w:hanging="284"/>
      </w:pPr>
      <w:rPr>
        <w:rFonts w:ascii="Symbol" w:eastAsia="Symbol" w:hAnsi="Symbol" w:cs="Symbol" w:hint="default"/>
        <w:w w:val="100"/>
        <w:sz w:val="24"/>
        <w:szCs w:val="24"/>
      </w:rPr>
    </w:lvl>
    <w:lvl w:ilvl="1" w:tplc="E71A933C">
      <w:numFmt w:val="bullet"/>
      <w:lvlText w:val="•"/>
      <w:lvlJc w:val="left"/>
      <w:pPr>
        <w:ind w:left="574" w:hanging="284"/>
      </w:pPr>
      <w:rPr>
        <w:rFonts w:hint="default"/>
      </w:rPr>
    </w:lvl>
    <w:lvl w:ilvl="2" w:tplc="D6867F8C">
      <w:numFmt w:val="bullet"/>
      <w:lvlText w:val="•"/>
      <w:lvlJc w:val="left"/>
      <w:pPr>
        <w:ind w:left="1049" w:hanging="284"/>
      </w:pPr>
      <w:rPr>
        <w:rFonts w:hint="default"/>
      </w:rPr>
    </w:lvl>
    <w:lvl w:ilvl="3" w:tplc="856E5336">
      <w:numFmt w:val="bullet"/>
      <w:lvlText w:val="•"/>
      <w:lvlJc w:val="left"/>
      <w:pPr>
        <w:ind w:left="1524" w:hanging="284"/>
      </w:pPr>
      <w:rPr>
        <w:rFonts w:hint="default"/>
      </w:rPr>
    </w:lvl>
    <w:lvl w:ilvl="4" w:tplc="B2AA9BB4">
      <w:numFmt w:val="bullet"/>
      <w:lvlText w:val="•"/>
      <w:lvlJc w:val="left"/>
      <w:pPr>
        <w:ind w:left="1998" w:hanging="284"/>
      </w:pPr>
      <w:rPr>
        <w:rFonts w:hint="default"/>
      </w:rPr>
    </w:lvl>
    <w:lvl w:ilvl="5" w:tplc="EEDADF34">
      <w:numFmt w:val="bullet"/>
      <w:lvlText w:val="•"/>
      <w:lvlJc w:val="left"/>
      <w:pPr>
        <w:ind w:left="2473" w:hanging="284"/>
      </w:pPr>
      <w:rPr>
        <w:rFonts w:hint="default"/>
      </w:rPr>
    </w:lvl>
    <w:lvl w:ilvl="6" w:tplc="8D603098">
      <w:numFmt w:val="bullet"/>
      <w:lvlText w:val="•"/>
      <w:lvlJc w:val="left"/>
      <w:pPr>
        <w:ind w:left="2947" w:hanging="284"/>
      </w:pPr>
      <w:rPr>
        <w:rFonts w:hint="default"/>
      </w:rPr>
    </w:lvl>
    <w:lvl w:ilvl="7" w:tplc="AF1083A8">
      <w:numFmt w:val="bullet"/>
      <w:lvlText w:val="•"/>
      <w:lvlJc w:val="left"/>
      <w:pPr>
        <w:ind w:left="3422" w:hanging="284"/>
      </w:pPr>
      <w:rPr>
        <w:rFonts w:hint="default"/>
      </w:rPr>
    </w:lvl>
    <w:lvl w:ilvl="8" w:tplc="26B2FCA4">
      <w:numFmt w:val="bullet"/>
      <w:lvlText w:val="•"/>
      <w:lvlJc w:val="left"/>
      <w:pPr>
        <w:ind w:left="3897" w:hanging="284"/>
      </w:pPr>
      <w:rPr>
        <w:rFonts w:hint="default"/>
      </w:rPr>
    </w:lvl>
  </w:abstractNum>
  <w:abstractNum w:abstractNumId="555">
    <w:nsid w:val="4C4C44FF"/>
    <w:multiLevelType w:val="hybridMultilevel"/>
    <w:tmpl w:val="650ABDB0"/>
    <w:lvl w:ilvl="0" w:tplc="AB161296">
      <w:numFmt w:val="bullet"/>
      <w:lvlText w:val=""/>
      <w:lvlJc w:val="left"/>
      <w:pPr>
        <w:ind w:left="103" w:hanging="202"/>
      </w:pPr>
      <w:rPr>
        <w:rFonts w:ascii="Symbol" w:eastAsia="Symbol" w:hAnsi="Symbol" w:cs="Symbol" w:hint="default"/>
        <w:w w:val="100"/>
        <w:sz w:val="24"/>
        <w:szCs w:val="24"/>
      </w:rPr>
    </w:lvl>
    <w:lvl w:ilvl="1" w:tplc="51301D14">
      <w:numFmt w:val="bullet"/>
      <w:lvlText w:val="•"/>
      <w:lvlJc w:val="left"/>
      <w:pPr>
        <w:ind w:left="440" w:hanging="202"/>
      </w:pPr>
      <w:rPr>
        <w:rFonts w:hint="default"/>
      </w:rPr>
    </w:lvl>
    <w:lvl w:ilvl="2" w:tplc="039CC5D6">
      <w:numFmt w:val="bullet"/>
      <w:lvlText w:val="•"/>
      <w:lvlJc w:val="left"/>
      <w:pPr>
        <w:ind w:left="780" w:hanging="202"/>
      </w:pPr>
      <w:rPr>
        <w:rFonts w:hint="default"/>
      </w:rPr>
    </w:lvl>
    <w:lvl w:ilvl="3" w:tplc="1822530E">
      <w:numFmt w:val="bullet"/>
      <w:lvlText w:val="•"/>
      <w:lvlJc w:val="left"/>
      <w:pPr>
        <w:ind w:left="1120" w:hanging="202"/>
      </w:pPr>
      <w:rPr>
        <w:rFonts w:hint="default"/>
      </w:rPr>
    </w:lvl>
    <w:lvl w:ilvl="4" w:tplc="AB3A68CC">
      <w:numFmt w:val="bullet"/>
      <w:lvlText w:val="•"/>
      <w:lvlJc w:val="left"/>
      <w:pPr>
        <w:ind w:left="1460" w:hanging="202"/>
      </w:pPr>
      <w:rPr>
        <w:rFonts w:hint="default"/>
      </w:rPr>
    </w:lvl>
    <w:lvl w:ilvl="5" w:tplc="B5921618">
      <w:numFmt w:val="bullet"/>
      <w:lvlText w:val="•"/>
      <w:lvlJc w:val="left"/>
      <w:pPr>
        <w:ind w:left="1801" w:hanging="202"/>
      </w:pPr>
      <w:rPr>
        <w:rFonts w:hint="default"/>
      </w:rPr>
    </w:lvl>
    <w:lvl w:ilvl="6" w:tplc="D72401F6">
      <w:numFmt w:val="bullet"/>
      <w:lvlText w:val="•"/>
      <w:lvlJc w:val="left"/>
      <w:pPr>
        <w:ind w:left="2141" w:hanging="202"/>
      </w:pPr>
      <w:rPr>
        <w:rFonts w:hint="default"/>
      </w:rPr>
    </w:lvl>
    <w:lvl w:ilvl="7" w:tplc="83220EC8">
      <w:numFmt w:val="bullet"/>
      <w:lvlText w:val="•"/>
      <w:lvlJc w:val="left"/>
      <w:pPr>
        <w:ind w:left="2481" w:hanging="202"/>
      </w:pPr>
      <w:rPr>
        <w:rFonts w:hint="default"/>
      </w:rPr>
    </w:lvl>
    <w:lvl w:ilvl="8" w:tplc="5A422E8E">
      <w:numFmt w:val="bullet"/>
      <w:lvlText w:val="•"/>
      <w:lvlJc w:val="left"/>
      <w:pPr>
        <w:ind w:left="2821" w:hanging="202"/>
      </w:pPr>
      <w:rPr>
        <w:rFonts w:hint="default"/>
      </w:rPr>
    </w:lvl>
  </w:abstractNum>
  <w:abstractNum w:abstractNumId="556">
    <w:nsid w:val="4C522FA8"/>
    <w:multiLevelType w:val="hybridMultilevel"/>
    <w:tmpl w:val="F15C0772"/>
    <w:lvl w:ilvl="0" w:tplc="FB6CE88E">
      <w:numFmt w:val="bullet"/>
      <w:lvlText w:val=""/>
      <w:lvlJc w:val="left"/>
      <w:pPr>
        <w:ind w:left="470" w:hanging="368"/>
      </w:pPr>
      <w:rPr>
        <w:rFonts w:ascii="Symbol" w:eastAsia="Symbol" w:hAnsi="Symbol" w:cs="Symbol" w:hint="default"/>
        <w:w w:val="100"/>
        <w:sz w:val="24"/>
        <w:szCs w:val="24"/>
      </w:rPr>
    </w:lvl>
    <w:lvl w:ilvl="1" w:tplc="1B54EEA4">
      <w:numFmt w:val="bullet"/>
      <w:lvlText w:val="•"/>
      <w:lvlJc w:val="left"/>
      <w:pPr>
        <w:ind w:left="1080" w:hanging="368"/>
      </w:pPr>
      <w:rPr>
        <w:rFonts w:hint="default"/>
      </w:rPr>
    </w:lvl>
    <w:lvl w:ilvl="2" w:tplc="D044537A">
      <w:numFmt w:val="bullet"/>
      <w:lvlText w:val="•"/>
      <w:lvlJc w:val="left"/>
      <w:pPr>
        <w:ind w:left="1680" w:hanging="368"/>
      </w:pPr>
      <w:rPr>
        <w:rFonts w:hint="default"/>
      </w:rPr>
    </w:lvl>
    <w:lvl w:ilvl="3" w:tplc="FE48AE64">
      <w:numFmt w:val="bullet"/>
      <w:lvlText w:val="•"/>
      <w:lvlJc w:val="left"/>
      <w:pPr>
        <w:ind w:left="2280" w:hanging="368"/>
      </w:pPr>
      <w:rPr>
        <w:rFonts w:hint="default"/>
      </w:rPr>
    </w:lvl>
    <w:lvl w:ilvl="4" w:tplc="AF5AB708">
      <w:numFmt w:val="bullet"/>
      <w:lvlText w:val="•"/>
      <w:lvlJc w:val="left"/>
      <w:pPr>
        <w:ind w:left="2880" w:hanging="368"/>
      </w:pPr>
      <w:rPr>
        <w:rFonts w:hint="default"/>
      </w:rPr>
    </w:lvl>
    <w:lvl w:ilvl="5" w:tplc="4260A922">
      <w:numFmt w:val="bullet"/>
      <w:lvlText w:val="•"/>
      <w:lvlJc w:val="left"/>
      <w:pPr>
        <w:ind w:left="3480" w:hanging="368"/>
      </w:pPr>
      <w:rPr>
        <w:rFonts w:hint="default"/>
      </w:rPr>
    </w:lvl>
    <w:lvl w:ilvl="6" w:tplc="187CACC0">
      <w:numFmt w:val="bullet"/>
      <w:lvlText w:val="•"/>
      <w:lvlJc w:val="left"/>
      <w:pPr>
        <w:ind w:left="4080" w:hanging="368"/>
      </w:pPr>
      <w:rPr>
        <w:rFonts w:hint="default"/>
      </w:rPr>
    </w:lvl>
    <w:lvl w:ilvl="7" w:tplc="DFD6A8B4">
      <w:numFmt w:val="bullet"/>
      <w:lvlText w:val="•"/>
      <w:lvlJc w:val="left"/>
      <w:pPr>
        <w:ind w:left="4681" w:hanging="368"/>
      </w:pPr>
      <w:rPr>
        <w:rFonts w:hint="default"/>
      </w:rPr>
    </w:lvl>
    <w:lvl w:ilvl="8" w:tplc="AAD8CC62">
      <w:numFmt w:val="bullet"/>
      <w:lvlText w:val="•"/>
      <w:lvlJc w:val="left"/>
      <w:pPr>
        <w:ind w:left="5281" w:hanging="368"/>
      </w:pPr>
      <w:rPr>
        <w:rFonts w:hint="default"/>
      </w:rPr>
    </w:lvl>
  </w:abstractNum>
  <w:abstractNum w:abstractNumId="557">
    <w:nsid w:val="4C563896"/>
    <w:multiLevelType w:val="hybridMultilevel"/>
    <w:tmpl w:val="1FBCB6A6"/>
    <w:lvl w:ilvl="0" w:tplc="70284624">
      <w:numFmt w:val="bullet"/>
      <w:lvlText w:val=""/>
      <w:lvlJc w:val="left"/>
      <w:pPr>
        <w:ind w:left="276" w:hanging="176"/>
      </w:pPr>
      <w:rPr>
        <w:rFonts w:ascii="Symbol" w:eastAsia="Symbol" w:hAnsi="Symbol" w:cs="Symbol" w:hint="default"/>
        <w:w w:val="100"/>
        <w:sz w:val="24"/>
        <w:szCs w:val="24"/>
      </w:rPr>
    </w:lvl>
    <w:lvl w:ilvl="1" w:tplc="39AC07D8">
      <w:numFmt w:val="bullet"/>
      <w:lvlText w:val="•"/>
      <w:lvlJc w:val="left"/>
      <w:pPr>
        <w:ind w:left="814" w:hanging="176"/>
      </w:pPr>
      <w:rPr>
        <w:rFonts w:hint="default"/>
      </w:rPr>
    </w:lvl>
    <w:lvl w:ilvl="2" w:tplc="5C84B8E0">
      <w:numFmt w:val="bullet"/>
      <w:lvlText w:val="•"/>
      <w:lvlJc w:val="left"/>
      <w:pPr>
        <w:ind w:left="1349" w:hanging="176"/>
      </w:pPr>
      <w:rPr>
        <w:rFonts w:hint="default"/>
      </w:rPr>
    </w:lvl>
    <w:lvl w:ilvl="3" w:tplc="10A61FF6">
      <w:numFmt w:val="bullet"/>
      <w:lvlText w:val="•"/>
      <w:lvlJc w:val="left"/>
      <w:pPr>
        <w:ind w:left="1883" w:hanging="176"/>
      </w:pPr>
      <w:rPr>
        <w:rFonts w:hint="default"/>
      </w:rPr>
    </w:lvl>
    <w:lvl w:ilvl="4" w:tplc="771247D8">
      <w:numFmt w:val="bullet"/>
      <w:lvlText w:val="•"/>
      <w:lvlJc w:val="left"/>
      <w:pPr>
        <w:ind w:left="2418" w:hanging="176"/>
      </w:pPr>
      <w:rPr>
        <w:rFonts w:hint="default"/>
      </w:rPr>
    </w:lvl>
    <w:lvl w:ilvl="5" w:tplc="A06483B4">
      <w:numFmt w:val="bullet"/>
      <w:lvlText w:val="•"/>
      <w:lvlJc w:val="left"/>
      <w:pPr>
        <w:ind w:left="2953" w:hanging="176"/>
      </w:pPr>
      <w:rPr>
        <w:rFonts w:hint="default"/>
      </w:rPr>
    </w:lvl>
    <w:lvl w:ilvl="6" w:tplc="29EE1414">
      <w:numFmt w:val="bullet"/>
      <w:lvlText w:val="•"/>
      <w:lvlJc w:val="left"/>
      <w:pPr>
        <w:ind w:left="3487" w:hanging="176"/>
      </w:pPr>
      <w:rPr>
        <w:rFonts w:hint="default"/>
      </w:rPr>
    </w:lvl>
    <w:lvl w:ilvl="7" w:tplc="9FF85C14">
      <w:numFmt w:val="bullet"/>
      <w:lvlText w:val="•"/>
      <w:lvlJc w:val="left"/>
      <w:pPr>
        <w:ind w:left="4022" w:hanging="176"/>
      </w:pPr>
      <w:rPr>
        <w:rFonts w:hint="default"/>
      </w:rPr>
    </w:lvl>
    <w:lvl w:ilvl="8" w:tplc="F3165360">
      <w:numFmt w:val="bullet"/>
      <w:lvlText w:val="•"/>
      <w:lvlJc w:val="left"/>
      <w:pPr>
        <w:ind w:left="4557" w:hanging="176"/>
      </w:pPr>
      <w:rPr>
        <w:rFonts w:hint="default"/>
      </w:rPr>
    </w:lvl>
  </w:abstractNum>
  <w:abstractNum w:abstractNumId="558">
    <w:nsid w:val="4C9B2917"/>
    <w:multiLevelType w:val="hybridMultilevel"/>
    <w:tmpl w:val="1116B620"/>
    <w:lvl w:ilvl="0" w:tplc="75329890">
      <w:numFmt w:val="bullet"/>
      <w:lvlText w:val=""/>
      <w:lvlJc w:val="left"/>
      <w:pPr>
        <w:ind w:left="492" w:hanging="390"/>
      </w:pPr>
      <w:rPr>
        <w:rFonts w:ascii="Symbol" w:eastAsia="Symbol" w:hAnsi="Symbol" w:cs="Symbol" w:hint="default"/>
        <w:w w:val="100"/>
        <w:sz w:val="24"/>
        <w:szCs w:val="24"/>
      </w:rPr>
    </w:lvl>
    <w:lvl w:ilvl="1" w:tplc="319EF594">
      <w:numFmt w:val="bullet"/>
      <w:lvlText w:val="•"/>
      <w:lvlJc w:val="left"/>
      <w:pPr>
        <w:ind w:left="935" w:hanging="390"/>
      </w:pPr>
      <w:rPr>
        <w:rFonts w:hint="default"/>
      </w:rPr>
    </w:lvl>
    <w:lvl w:ilvl="2" w:tplc="AF4A3B20">
      <w:numFmt w:val="bullet"/>
      <w:lvlText w:val="•"/>
      <w:lvlJc w:val="left"/>
      <w:pPr>
        <w:ind w:left="1370" w:hanging="390"/>
      </w:pPr>
      <w:rPr>
        <w:rFonts w:hint="default"/>
      </w:rPr>
    </w:lvl>
    <w:lvl w:ilvl="3" w:tplc="B27275DC">
      <w:numFmt w:val="bullet"/>
      <w:lvlText w:val="•"/>
      <w:lvlJc w:val="left"/>
      <w:pPr>
        <w:ind w:left="1805" w:hanging="390"/>
      </w:pPr>
      <w:rPr>
        <w:rFonts w:hint="default"/>
      </w:rPr>
    </w:lvl>
    <w:lvl w:ilvl="4" w:tplc="11123C78">
      <w:numFmt w:val="bullet"/>
      <w:lvlText w:val="•"/>
      <w:lvlJc w:val="left"/>
      <w:pPr>
        <w:ind w:left="2240" w:hanging="390"/>
      </w:pPr>
      <w:rPr>
        <w:rFonts w:hint="default"/>
      </w:rPr>
    </w:lvl>
    <w:lvl w:ilvl="5" w:tplc="40AEA8B4">
      <w:numFmt w:val="bullet"/>
      <w:lvlText w:val="•"/>
      <w:lvlJc w:val="left"/>
      <w:pPr>
        <w:ind w:left="2675" w:hanging="390"/>
      </w:pPr>
      <w:rPr>
        <w:rFonts w:hint="default"/>
      </w:rPr>
    </w:lvl>
    <w:lvl w:ilvl="6" w:tplc="9EE2EC56">
      <w:numFmt w:val="bullet"/>
      <w:lvlText w:val="•"/>
      <w:lvlJc w:val="left"/>
      <w:pPr>
        <w:ind w:left="3110" w:hanging="390"/>
      </w:pPr>
      <w:rPr>
        <w:rFonts w:hint="default"/>
      </w:rPr>
    </w:lvl>
    <w:lvl w:ilvl="7" w:tplc="299A610C">
      <w:numFmt w:val="bullet"/>
      <w:lvlText w:val="•"/>
      <w:lvlJc w:val="left"/>
      <w:pPr>
        <w:ind w:left="3545" w:hanging="390"/>
      </w:pPr>
      <w:rPr>
        <w:rFonts w:hint="default"/>
      </w:rPr>
    </w:lvl>
    <w:lvl w:ilvl="8" w:tplc="9FAAEBF6">
      <w:numFmt w:val="bullet"/>
      <w:lvlText w:val="•"/>
      <w:lvlJc w:val="left"/>
      <w:pPr>
        <w:ind w:left="3981" w:hanging="390"/>
      </w:pPr>
      <w:rPr>
        <w:rFonts w:hint="default"/>
      </w:rPr>
    </w:lvl>
  </w:abstractNum>
  <w:abstractNum w:abstractNumId="559">
    <w:nsid w:val="4CAF237A"/>
    <w:multiLevelType w:val="hybridMultilevel"/>
    <w:tmpl w:val="8B28032E"/>
    <w:lvl w:ilvl="0" w:tplc="38A8E174">
      <w:numFmt w:val="bullet"/>
      <w:lvlText w:val=""/>
      <w:lvlJc w:val="left"/>
      <w:pPr>
        <w:ind w:left="439" w:hanging="337"/>
      </w:pPr>
      <w:rPr>
        <w:rFonts w:ascii="Symbol" w:eastAsia="Symbol" w:hAnsi="Symbol" w:cs="Symbol" w:hint="default"/>
        <w:w w:val="100"/>
        <w:sz w:val="24"/>
        <w:szCs w:val="24"/>
      </w:rPr>
    </w:lvl>
    <w:lvl w:ilvl="1" w:tplc="A42C9BA2">
      <w:numFmt w:val="bullet"/>
      <w:lvlText w:val="•"/>
      <w:lvlJc w:val="left"/>
      <w:pPr>
        <w:ind w:left="880" w:hanging="337"/>
      </w:pPr>
      <w:rPr>
        <w:rFonts w:hint="default"/>
      </w:rPr>
    </w:lvl>
    <w:lvl w:ilvl="2" w:tplc="110AFFAA">
      <w:numFmt w:val="bullet"/>
      <w:lvlText w:val="•"/>
      <w:lvlJc w:val="left"/>
      <w:pPr>
        <w:ind w:left="1321" w:hanging="337"/>
      </w:pPr>
      <w:rPr>
        <w:rFonts w:hint="default"/>
      </w:rPr>
    </w:lvl>
    <w:lvl w:ilvl="3" w:tplc="CE66B2FC">
      <w:numFmt w:val="bullet"/>
      <w:lvlText w:val="•"/>
      <w:lvlJc w:val="left"/>
      <w:pPr>
        <w:ind w:left="1762" w:hanging="337"/>
      </w:pPr>
      <w:rPr>
        <w:rFonts w:hint="default"/>
      </w:rPr>
    </w:lvl>
    <w:lvl w:ilvl="4" w:tplc="DA5A6590">
      <w:numFmt w:val="bullet"/>
      <w:lvlText w:val="•"/>
      <w:lvlJc w:val="left"/>
      <w:pPr>
        <w:ind w:left="2202" w:hanging="337"/>
      </w:pPr>
      <w:rPr>
        <w:rFonts w:hint="default"/>
      </w:rPr>
    </w:lvl>
    <w:lvl w:ilvl="5" w:tplc="9BC8DFF6">
      <w:numFmt w:val="bullet"/>
      <w:lvlText w:val="•"/>
      <w:lvlJc w:val="left"/>
      <w:pPr>
        <w:ind w:left="2643" w:hanging="337"/>
      </w:pPr>
      <w:rPr>
        <w:rFonts w:hint="default"/>
      </w:rPr>
    </w:lvl>
    <w:lvl w:ilvl="6" w:tplc="7E6C6F7A">
      <w:numFmt w:val="bullet"/>
      <w:lvlText w:val="•"/>
      <w:lvlJc w:val="left"/>
      <w:pPr>
        <w:ind w:left="3083" w:hanging="337"/>
      </w:pPr>
      <w:rPr>
        <w:rFonts w:hint="default"/>
      </w:rPr>
    </w:lvl>
    <w:lvl w:ilvl="7" w:tplc="F6BE8B18">
      <w:numFmt w:val="bullet"/>
      <w:lvlText w:val="•"/>
      <w:lvlJc w:val="left"/>
      <w:pPr>
        <w:ind w:left="3524" w:hanging="337"/>
      </w:pPr>
      <w:rPr>
        <w:rFonts w:hint="default"/>
      </w:rPr>
    </w:lvl>
    <w:lvl w:ilvl="8" w:tplc="B36CC2F2">
      <w:numFmt w:val="bullet"/>
      <w:lvlText w:val="•"/>
      <w:lvlJc w:val="left"/>
      <w:pPr>
        <w:ind w:left="3965" w:hanging="337"/>
      </w:pPr>
      <w:rPr>
        <w:rFonts w:hint="default"/>
      </w:rPr>
    </w:lvl>
  </w:abstractNum>
  <w:abstractNum w:abstractNumId="560">
    <w:nsid w:val="4CE07C6F"/>
    <w:multiLevelType w:val="hybridMultilevel"/>
    <w:tmpl w:val="0A8CF0FA"/>
    <w:lvl w:ilvl="0" w:tplc="2B9C6166">
      <w:numFmt w:val="bullet"/>
      <w:lvlText w:val=""/>
      <w:lvlJc w:val="left"/>
      <w:pPr>
        <w:ind w:left="470" w:hanging="368"/>
      </w:pPr>
      <w:rPr>
        <w:rFonts w:ascii="Symbol" w:eastAsia="Symbol" w:hAnsi="Symbol" w:cs="Symbol" w:hint="default"/>
        <w:w w:val="100"/>
        <w:sz w:val="24"/>
        <w:szCs w:val="24"/>
      </w:rPr>
    </w:lvl>
    <w:lvl w:ilvl="1" w:tplc="0B5881BA">
      <w:numFmt w:val="bullet"/>
      <w:lvlText w:val="•"/>
      <w:lvlJc w:val="left"/>
      <w:pPr>
        <w:ind w:left="1080" w:hanging="368"/>
      </w:pPr>
      <w:rPr>
        <w:rFonts w:hint="default"/>
      </w:rPr>
    </w:lvl>
    <w:lvl w:ilvl="2" w:tplc="5E6EFD7E">
      <w:numFmt w:val="bullet"/>
      <w:lvlText w:val="•"/>
      <w:lvlJc w:val="left"/>
      <w:pPr>
        <w:ind w:left="1680" w:hanging="368"/>
      </w:pPr>
      <w:rPr>
        <w:rFonts w:hint="default"/>
      </w:rPr>
    </w:lvl>
    <w:lvl w:ilvl="3" w:tplc="4D02AE32">
      <w:numFmt w:val="bullet"/>
      <w:lvlText w:val="•"/>
      <w:lvlJc w:val="left"/>
      <w:pPr>
        <w:ind w:left="2280" w:hanging="368"/>
      </w:pPr>
      <w:rPr>
        <w:rFonts w:hint="default"/>
      </w:rPr>
    </w:lvl>
    <w:lvl w:ilvl="4" w:tplc="4C8A9FB6">
      <w:numFmt w:val="bullet"/>
      <w:lvlText w:val="•"/>
      <w:lvlJc w:val="left"/>
      <w:pPr>
        <w:ind w:left="2880" w:hanging="368"/>
      </w:pPr>
      <w:rPr>
        <w:rFonts w:hint="default"/>
      </w:rPr>
    </w:lvl>
    <w:lvl w:ilvl="5" w:tplc="7794C9D0">
      <w:numFmt w:val="bullet"/>
      <w:lvlText w:val="•"/>
      <w:lvlJc w:val="left"/>
      <w:pPr>
        <w:ind w:left="3480" w:hanging="368"/>
      </w:pPr>
      <w:rPr>
        <w:rFonts w:hint="default"/>
      </w:rPr>
    </w:lvl>
    <w:lvl w:ilvl="6" w:tplc="C2129CF8">
      <w:numFmt w:val="bullet"/>
      <w:lvlText w:val="•"/>
      <w:lvlJc w:val="left"/>
      <w:pPr>
        <w:ind w:left="4080" w:hanging="368"/>
      </w:pPr>
      <w:rPr>
        <w:rFonts w:hint="default"/>
      </w:rPr>
    </w:lvl>
    <w:lvl w:ilvl="7" w:tplc="48124904">
      <w:numFmt w:val="bullet"/>
      <w:lvlText w:val="•"/>
      <w:lvlJc w:val="left"/>
      <w:pPr>
        <w:ind w:left="4681" w:hanging="368"/>
      </w:pPr>
      <w:rPr>
        <w:rFonts w:hint="default"/>
      </w:rPr>
    </w:lvl>
    <w:lvl w:ilvl="8" w:tplc="899A664A">
      <w:numFmt w:val="bullet"/>
      <w:lvlText w:val="•"/>
      <w:lvlJc w:val="left"/>
      <w:pPr>
        <w:ind w:left="5281" w:hanging="368"/>
      </w:pPr>
      <w:rPr>
        <w:rFonts w:hint="default"/>
      </w:rPr>
    </w:lvl>
  </w:abstractNum>
  <w:abstractNum w:abstractNumId="561">
    <w:nsid w:val="4CE77A10"/>
    <w:multiLevelType w:val="hybridMultilevel"/>
    <w:tmpl w:val="21B44AFA"/>
    <w:lvl w:ilvl="0" w:tplc="D0B6830E">
      <w:numFmt w:val="bullet"/>
      <w:lvlText w:val=""/>
      <w:lvlJc w:val="left"/>
      <w:pPr>
        <w:ind w:left="492" w:hanging="390"/>
      </w:pPr>
      <w:rPr>
        <w:rFonts w:ascii="Symbol" w:eastAsia="Symbol" w:hAnsi="Symbol" w:cs="Symbol" w:hint="default"/>
        <w:w w:val="100"/>
        <w:sz w:val="24"/>
        <w:szCs w:val="24"/>
      </w:rPr>
    </w:lvl>
    <w:lvl w:ilvl="1" w:tplc="42DC47BC">
      <w:numFmt w:val="bullet"/>
      <w:lvlText w:val="•"/>
      <w:lvlJc w:val="left"/>
      <w:pPr>
        <w:ind w:left="935" w:hanging="390"/>
      </w:pPr>
      <w:rPr>
        <w:rFonts w:hint="default"/>
      </w:rPr>
    </w:lvl>
    <w:lvl w:ilvl="2" w:tplc="685058F2">
      <w:numFmt w:val="bullet"/>
      <w:lvlText w:val="•"/>
      <w:lvlJc w:val="left"/>
      <w:pPr>
        <w:ind w:left="1370" w:hanging="390"/>
      </w:pPr>
      <w:rPr>
        <w:rFonts w:hint="default"/>
      </w:rPr>
    </w:lvl>
    <w:lvl w:ilvl="3" w:tplc="CA0A7A4E">
      <w:numFmt w:val="bullet"/>
      <w:lvlText w:val="•"/>
      <w:lvlJc w:val="left"/>
      <w:pPr>
        <w:ind w:left="1805" w:hanging="390"/>
      </w:pPr>
      <w:rPr>
        <w:rFonts w:hint="default"/>
      </w:rPr>
    </w:lvl>
    <w:lvl w:ilvl="4" w:tplc="70887E98">
      <w:numFmt w:val="bullet"/>
      <w:lvlText w:val="•"/>
      <w:lvlJc w:val="left"/>
      <w:pPr>
        <w:ind w:left="2240" w:hanging="390"/>
      </w:pPr>
      <w:rPr>
        <w:rFonts w:hint="default"/>
      </w:rPr>
    </w:lvl>
    <w:lvl w:ilvl="5" w:tplc="F1840450">
      <w:numFmt w:val="bullet"/>
      <w:lvlText w:val="•"/>
      <w:lvlJc w:val="left"/>
      <w:pPr>
        <w:ind w:left="2675" w:hanging="390"/>
      </w:pPr>
      <w:rPr>
        <w:rFonts w:hint="default"/>
      </w:rPr>
    </w:lvl>
    <w:lvl w:ilvl="6" w:tplc="DCD8CBEC">
      <w:numFmt w:val="bullet"/>
      <w:lvlText w:val="•"/>
      <w:lvlJc w:val="left"/>
      <w:pPr>
        <w:ind w:left="3110" w:hanging="390"/>
      </w:pPr>
      <w:rPr>
        <w:rFonts w:hint="default"/>
      </w:rPr>
    </w:lvl>
    <w:lvl w:ilvl="7" w:tplc="94586D8A">
      <w:numFmt w:val="bullet"/>
      <w:lvlText w:val="•"/>
      <w:lvlJc w:val="left"/>
      <w:pPr>
        <w:ind w:left="3545" w:hanging="390"/>
      </w:pPr>
      <w:rPr>
        <w:rFonts w:hint="default"/>
      </w:rPr>
    </w:lvl>
    <w:lvl w:ilvl="8" w:tplc="D37CC6B0">
      <w:numFmt w:val="bullet"/>
      <w:lvlText w:val="•"/>
      <w:lvlJc w:val="left"/>
      <w:pPr>
        <w:ind w:left="3981" w:hanging="390"/>
      </w:pPr>
      <w:rPr>
        <w:rFonts w:hint="default"/>
      </w:rPr>
    </w:lvl>
  </w:abstractNum>
  <w:abstractNum w:abstractNumId="562">
    <w:nsid w:val="4CEA69B2"/>
    <w:multiLevelType w:val="hybridMultilevel"/>
    <w:tmpl w:val="5F06CA62"/>
    <w:lvl w:ilvl="0" w:tplc="A776FACA">
      <w:numFmt w:val="bullet"/>
      <w:lvlText w:val=""/>
      <w:lvlJc w:val="left"/>
      <w:pPr>
        <w:ind w:left="470" w:hanging="368"/>
      </w:pPr>
      <w:rPr>
        <w:rFonts w:ascii="Symbol" w:eastAsia="Symbol" w:hAnsi="Symbol" w:cs="Symbol" w:hint="default"/>
        <w:w w:val="100"/>
        <w:sz w:val="24"/>
        <w:szCs w:val="24"/>
      </w:rPr>
    </w:lvl>
    <w:lvl w:ilvl="1" w:tplc="C52CC970">
      <w:numFmt w:val="bullet"/>
      <w:lvlText w:val="•"/>
      <w:lvlJc w:val="left"/>
      <w:pPr>
        <w:ind w:left="1080" w:hanging="368"/>
      </w:pPr>
      <w:rPr>
        <w:rFonts w:hint="default"/>
      </w:rPr>
    </w:lvl>
    <w:lvl w:ilvl="2" w:tplc="7E5AE2C6">
      <w:numFmt w:val="bullet"/>
      <w:lvlText w:val="•"/>
      <w:lvlJc w:val="left"/>
      <w:pPr>
        <w:ind w:left="1680" w:hanging="368"/>
      </w:pPr>
      <w:rPr>
        <w:rFonts w:hint="default"/>
      </w:rPr>
    </w:lvl>
    <w:lvl w:ilvl="3" w:tplc="44168BAA">
      <w:numFmt w:val="bullet"/>
      <w:lvlText w:val="•"/>
      <w:lvlJc w:val="left"/>
      <w:pPr>
        <w:ind w:left="2280" w:hanging="368"/>
      </w:pPr>
      <w:rPr>
        <w:rFonts w:hint="default"/>
      </w:rPr>
    </w:lvl>
    <w:lvl w:ilvl="4" w:tplc="652EF716">
      <w:numFmt w:val="bullet"/>
      <w:lvlText w:val="•"/>
      <w:lvlJc w:val="left"/>
      <w:pPr>
        <w:ind w:left="2880" w:hanging="368"/>
      </w:pPr>
      <w:rPr>
        <w:rFonts w:hint="default"/>
      </w:rPr>
    </w:lvl>
    <w:lvl w:ilvl="5" w:tplc="A9F00F0C">
      <w:numFmt w:val="bullet"/>
      <w:lvlText w:val="•"/>
      <w:lvlJc w:val="left"/>
      <w:pPr>
        <w:ind w:left="3480" w:hanging="368"/>
      </w:pPr>
      <w:rPr>
        <w:rFonts w:hint="default"/>
      </w:rPr>
    </w:lvl>
    <w:lvl w:ilvl="6" w:tplc="A49A5B54">
      <w:numFmt w:val="bullet"/>
      <w:lvlText w:val="•"/>
      <w:lvlJc w:val="left"/>
      <w:pPr>
        <w:ind w:left="4080" w:hanging="368"/>
      </w:pPr>
      <w:rPr>
        <w:rFonts w:hint="default"/>
      </w:rPr>
    </w:lvl>
    <w:lvl w:ilvl="7" w:tplc="3C9212C6">
      <w:numFmt w:val="bullet"/>
      <w:lvlText w:val="•"/>
      <w:lvlJc w:val="left"/>
      <w:pPr>
        <w:ind w:left="4681" w:hanging="368"/>
      </w:pPr>
      <w:rPr>
        <w:rFonts w:hint="default"/>
      </w:rPr>
    </w:lvl>
    <w:lvl w:ilvl="8" w:tplc="AA82B1C4">
      <w:numFmt w:val="bullet"/>
      <w:lvlText w:val="•"/>
      <w:lvlJc w:val="left"/>
      <w:pPr>
        <w:ind w:left="5281" w:hanging="368"/>
      </w:pPr>
      <w:rPr>
        <w:rFonts w:hint="default"/>
      </w:rPr>
    </w:lvl>
  </w:abstractNum>
  <w:abstractNum w:abstractNumId="563">
    <w:nsid w:val="4CF76FC8"/>
    <w:multiLevelType w:val="hybridMultilevel"/>
    <w:tmpl w:val="39803684"/>
    <w:lvl w:ilvl="0" w:tplc="E460BF9E">
      <w:numFmt w:val="bullet"/>
      <w:lvlText w:val=""/>
      <w:lvlJc w:val="left"/>
      <w:pPr>
        <w:ind w:left="352" w:hanging="252"/>
      </w:pPr>
      <w:rPr>
        <w:rFonts w:ascii="Symbol" w:eastAsia="Symbol" w:hAnsi="Symbol" w:cs="Symbol" w:hint="default"/>
        <w:w w:val="100"/>
        <w:sz w:val="24"/>
        <w:szCs w:val="24"/>
      </w:rPr>
    </w:lvl>
    <w:lvl w:ilvl="1" w:tplc="86F28E6C">
      <w:numFmt w:val="bullet"/>
      <w:lvlText w:val="•"/>
      <w:lvlJc w:val="left"/>
      <w:pPr>
        <w:ind w:left="886" w:hanging="252"/>
      </w:pPr>
      <w:rPr>
        <w:rFonts w:hint="default"/>
      </w:rPr>
    </w:lvl>
    <w:lvl w:ilvl="2" w:tplc="3A88E0B4">
      <w:numFmt w:val="bullet"/>
      <w:lvlText w:val="•"/>
      <w:lvlJc w:val="left"/>
      <w:pPr>
        <w:ind w:left="1413" w:hanging="252"/>
      </w:pPr>
      <w:rPr>
        <w:rFonts w:hint="default"/>
      </w:rPr>
    </w:lvl>
    <w:lvl w:ilvl="3" w:tplc="193214B2">
      <w:numFmt w:val="bullet"/>
      <w:lvlText w:val="•"/>
      <w:lvlJc w:val="left"/>
      <w:pPr>
        <w:ind w:left="1940" w:hanging="252"/>
      </w:pPr>
      <w:rPr>
        <w:rFonts w:hint="default"/>
      </w:rPr>
    </w:lvl>
    <w:lvl w:ilvl="4" w:tplc="3BB2975C">
      <w:numFmt w:val="bullet"/>
      <w:lvlText w:val="•"/>
      <w:lvlJc w:val="left"/>
      <w:pPr>
        <w:ind w:left="2466" w:hanging="252"/>
      </w:pPr>
      <w:rPr>
        <w:rFonts w:hint="default"/>
      </w:rPr>
    </w:lvl>
    <w:lvl w:ilvl="5" w:tplc="25C44024">
      <w:numFmt w:val="bullet"/>
      <w:lvlText w:val="•"/>
      <w:lvlJc w:val="left"/>
      <w:pPr>
        <w:ind w:left="2993" w:hanging="252"/>
      </w:pPr>
      <w:rPr>
        <w:rFonts w:hint="default"/>
      </w:rPr>
    </w:lvl>
    <w:lvl w:ilvl="6" w:tplc="1E609698">
      <w:numFmt w:val="bullet"/>
      <w:lvlText w:val="•"/>
      <w:lvlJc w:val="left"/>
      <w:pPr>
        <w:ind w:left="3519" w:hanging="252"/>
      </w:pPr>
      <w:rPr>
        <w:rFonts w:hint="default"/>
      </w:rPr>
    </w:lvl>
    <w:lvl w:ilvl="7" w:tplc="D5221B84">
      <w:numFmt w:val="bullet"/>
      <w:lvlText w:val="•"/>
      <w:lvlJc w:val="left"/>
      <w:pPr>
        <w:ind w:left="4046" w:hanging="252"/>
      </w:pPr>
      <w:rPr>
        <w:rFonts w:hint="default"/>
      </w:rPr>
    </w:lvl>
    <w:lvl w:ilvl="8" w:tplc="E15C2AE6">
      <w:numFmt w:val="bullet"/>
      <w:lvlText w:val="•"/>
      <w:lvlJc w:val="left"/>
      <w:pPr>
        <w:ind w:left="4573" w:hanging="252"/>
      </w:pPr>
      <w:rPr>
        <w:rFonts w:hint="default"/>
      </w:rPr>
    </w:lvl>
  </w:abstractNum>
  <w:abstractNum w:abstractNumId="564">
    <w:nsid w:val="4CFD5CC1"/>
    <w:multiLevelType w:val="hybridMultilevel"/>
    <w:tmpl w:val="39EEEF74"/>
    <w:lvl w:ilvl="0" w:tplc="E5325D80">
      <w:numFmt w:val="bullet"/>
      <w:lvlText w:val=""/>
      <w:lvlJc w:val="left"/>
      <w:pPr>
        <w:ind w:left="1042" w:hanging="709"/>
      </w:pPr>
      <w:rPr>
        <w:rFonts w:ascii="Symbol" w:eastAsia="Symbol" w:hAnsi="Symbol" w:cs="Symbol" w:hint="default"/>
        <w:w w:val="100"/>
        <w:sz w:val="24"/>
        <w:szCs w:val="24"/>
      </w:rPr>
    </w:lvl>
    <w:lvl w:ilvl="1" w:tplc="66E4A8F4">
      <w:numFmt w:val="bullet"/>
      <w:lvlText w:val="•"/>
      <w:lvlJc w:val="left"/>
      <w:pPr>
        <w:ind w:left="2032" w:hanging="709"/>
      </w:pPr>
      <w:rPr>
        <w:rFonts w:hint="default"/>
      </w:rPr>
    </w:lvl>
    <w:lvl w:ilvl="2" w:tplc="48401E90">
      <w:numFmt w:val="bullet"/>
      <w:lvlText w:val="•"/>
      <w:lvlJc w:val="left"/>
      <w:pPr>
        <w:ind w:left="3024" w:hanging="709"/>
      </w:pPr>
      <w:rPr>
        <w:rFonts w:hint="default"/>
      </w:rPr>
    </w:lvl>
    <w:lvl w:ilvl="3" w:tplc="FF784E38">
      <w:numFmt w:val="bullet"/>
      <w:lvlText w:val="•"/>
      <w:lvlJc w:val="left"/>
      <w:pPr>
        <w:ind w:left="4016" w:hanging="709"/>
      </w:pPr>
      <w:rPr>
        <w:rFonts w:hint="default"/>
      </w:rPr>
    </w:lvl>
    <w:lvl w:ilvl="4" w:tplc="3FA64DC2">
      <w:numFmt w:val="bullet"/>
      <w:lvlText w:val="•"/>
      <w:lvlJc w:val="left"/>
      <w:pPr>
        <w:ind w:left="5008" w:hanging="709"/>
      </w:pPr>
      <w:rPr>
        <w:rFonts w:hint="default"/>
      </w:rPr>
    </w:lvl>
    <w:lvl w:ilvl="5" w:tplc="6DACC952">
      <w:numFmt w:val="bullet"/>
      <w:lvlText w:val="•"/>
      <w:lvlJc w:val="left"/>
      <w:pPr>
        <w:ind w:left="6000" w:hanging="709"/>
      </w:pPr>
      <w:rPr>
        <w:rFonts w:hint="default"/>
      </w:rPr>
    </w:lvl>
    <w:lvl w:ilvl="6" w:tplc="05E20F06">
      <w:numFmt w:val="bullet"/>
      <w:lvlText w:val="•"/>
      <w:lvlJc w:val="left"/>
      <w:pPr>
        <w:ind w:left="6992" w:hanging="709"/>
      </w:pPr>
      <w:rPr>
        <w:rFonts w:hint="default"/>
      </w:rPr>
    </w:lvl>
    <w:lvl w:ilvl="7" w:tplc="A37C5132">
      <w:numFmt w:val="bullet"/>
      <w:lvlText w:val="•"/>
      <w:lvlJc w:val="left"/>
      <w:pPr>
        <w:ind w:left="7984" w:hanging="709"/>
      </w:pPr>
      <w:rPr>
        <w:rFonts w:hint="default"/>
      </w:rPr>
    </w:lvl>
    <w:lvl w:ilvl="8" w:tplc="5AD886D0">
      <w:numFmt w:val="bullet"/>
      <w:lvlText w:val="•"/>
      <w:lvlJc w:val="left"/>
      <w:pPr>
        <w:ind w:left="8976" w:hanging="709"/>
      </w:pPr>
      <w:rPr>
        <w:rFonts w:hint="default"/>
      </w:rPr>
    </w:lvl>
  </w:abstractNum>
  <w:abstractNum w:abstractNumId="565">
    <w:nsid w:val="4D3C4A9B"/>
    <w:multiLevelType w:val="hybridMultilevel"/>
    <w:tmpl w:val="AFACCE14"/>
    <w:lvl w:ilvl="0" w:tplc="9410CD52">
      <w:numFmt w:val="bullet"/>
      <w:lvlText w:val=""/>
      <w:lvlJc w:val="left"/>
      <w:pPr>
        <w:ind w:left="506" w:hanging="404"/>
      </w:pPr>
      <w:rPr>
        <w:rFonts w:ascii="Symbol" w:eastAsia="Symbol" w:hAnsi="Symbol" w:cs="Symbol" w:hint="default"/>
        <w:w w:val="100"/>
        <w:sz w:val="24"/>
        <w:szCs w:val="24"/>
      </w:rPr>
    </w:lvl>
    <w:lvl w:ilvl="1" w:tplc="785CD382">
      <w:numFmt w:val="bullet"/>
      <w:lvlText w:val="•"/>
      <w:lvlJc w:val="left"/>
      <w:pPr>
        <w:ind w:left="1140" w:hanging="404"/>
      </w:pPr>
      <w:rPr>
        <w:rFonts w:hint="default"/>
      </w:rPr>
    </w:lvl>
    <w:lvl w:ilvl="2" w:tplc="9F32E69E">
      <w:numFmt w:val="bullet"/>
      <w:lvlText w:val="•"/>
      <w:lvlJc w:val="left"/>
      <w:pPr>
        <w:ind w:left="1780" w:hanging="404"/>
      </w:pPr>
      <w:rPr>
        <w:rFonts w:hint="default"/>
      </w:rPr>
    </w:lvl>
    <w:lvl w:ilvl="3" w:tplc="D966A3E2">
      <w:numFmt w:val="bullet"/>
      <w:lvlText w:val="•"/>
      <w:lvlJc w:val="left"/>
      <w:pPr>
        <w:ind w:left="2421" w:hanging="404"/>
      </w:pPr>
      <w:rPr>
        <w:rFonts w:hint="default"/>
      </w:rPr>
    </w:lvl>
    <w:lvl w:ilvl="4" w:tplc="AF88A340">
      <w:numFmt w:val="bullet"/>
      <w:lvlText w:val="•"/>
      <w:lvlJc w:val="left"/>
      <w:pPr>
        <w:ind w:left="3061" w:hanging="404"/>
      </w:pPr>
      <w:rPr>
        <w:rFonts w:hint="default"/>
      </w:rPr>
    </w:lvl>
    <w:lvl w:ilvl="5" w:tplc="5DB66946">
      <w:numFmt w:val="bullet"/>
      <w:lvlText w:val="•"/>
      <w:lvlJc w:val="left"/>
      <w:pPr>
        <w:ind w:left="3701" w:hanging="404"/>
      </w:pPr>
      <w:rPr>
        <w:rFonts w:hint="default"/>
      </w:rPr>
    </w:lvl>
    <w:lvl w:ilvl="6" w:tplc="2E3E8A58">
      <w:numFmt w:val="bullet"/>
      <w:lvlText w:val="•"/>
      <w:lvlJc w:val="left"/>
      <w:pPr>
        <w:ind w:left="4342" w:hanging="404"/>
      </w:pPr>
      <w:rPr>
        <w:rFonts w:hint="default"/>
      </w:rPr>
    </w:lvl>
    <w:lvl w:ilvl="7" w:tplc="C81EAC1C">
      <w:numFmt w:val="bullet"/>
      <w:lvlText w:val="•"/>
      <w:lvlJc w:val="left"/>
      <w:pPr>
        <w:ind w:left="4982" w:hanging="404"/>
      </w:pPr>
      <w:rPr>
        <w:rFonts w:hint="default"/>
      </w:rPr>
    </w:lvl>
    <w:lvl w:ilvl="8" w:tplc="274AC8A8">
      <w:numFmt w:val="bullet"/>
      <w:lvlText w:val="•"/>
      <w:lvlJc w:val="left"/>
      <w:pPr>
        <w:ind w:left="5623" w:hanging="404"/>
      </w:pPr>
      <w:rPr>
        <w:rFonts w:hint="default"/>
      </w:rPr>
    </w:lvl>
  </w:abstractNum>
  <w:abstractNum w:abstractNumId="566">
    <w:nsid w:val="4D515F8F"/>
    <w:multiLevelType w:val="hybridMultilevel"/>
    <w:tmpl w:val="9CE8DAF0"/>
    <w:lvl w:ilvl="0" w:tplc="A61C2948">
      <w:numFmt w:val="bullet"/>
      <w:lvlText w:val=""/>
      <w:lvlJc w:val="left"/>
      <w:pPr>
        <w:ind w:left="439" w:hanging="337"/>
      </w:pPr>
      <w:rPr>
        <w:rFonts w:ascii="Symbol" w:eastAsia="Symbol" w:hAnsi="Symbol" w:cs="Symbol" w:hint="default"/>
        <w:w w:val="100"/>
        <w:sz w:val="24"/>
        <w:szCs w:val="24"/>
      </w:rPr>
    </w:lvl>
    <w:lvl w:ilvl="1" w:tplc="1F08F3D0">
      <w:numFmt w:val="bullet"/>
      <w:lvlText w:val="•"/>
      <w:lvlJc w:val="left"/>
      <w:pPr>
        <w:ind w:left="880" w:hanging="337"/>
      </w:pPr>
      <w:rPr>
        <w:rFonts w:hint="default"/>
      </w:rPr>
    </w:lvl>
    <w:lvl w:ilvl="2" w:tplc="3970D8D8">
      <w:numFmt w:val="bullet"/>
      <w:lvlText w:val="•"/>
      <w:lvlJc w:val="left"/>
      <w:pPr>
        <w:ind w:left="1321" w:hanging="337"/>
      </w:pPr>
      <w:rPr>
        <w:rFonts w:hint="default"/>
      </w:rPr>
    </w:lvl>
    <w:lvl w:ilvl="3" w:tplc="91ACE108">
      <w:numFmt w:val="bullet"/>
      <w:lvlText w:val="•"/>
      <w:lvlJc w:val="left"/>
      <w:pPr>
        <w:ind w:left="1762" w:hanging="337"/>
      </w:pPr>
      <w:rPr>
        <w:rFonts w:hint="default"/>
      </w:rPr>
    </w:lvl>
    <w:lvl w:ilvl="4" w:tplc="A91AE25A">
      <w:numFmt w:val="bullet"/>
      <w:lvlText w:val="•"/>
      <w:lvlJc w:val="left"/>
      <w:pPr>
        <w:ind w:left="2202" w:hanging="337"/>
      </w:pPr>
      <w:rPr>
        <w:rFonts w:hint="default"/>
      </w:rPr>
    </w:lvl>
    <w:lvl w:ilvl="5" w:tplc="59B4E122">
      <w:numFmt w:val="bullet"/>
      <w:lvlText w:val="•"/>
      <w:lvlJc w:val="left"/>
      <w:pPr>
        <w:ind w:left="2643" w:hanging="337"/>
      </w:pPr>
      <w:rPr>
        <w:rFonts w:hint="default"/>
      </w:rPr>
    </w:lvl>
    <w:lvl w:ilvl="6" w:tplc="866A12E4">
      <w:numFmt w:val="bullet"/>
      <w:lvlText w:val="•"/>
      <w:lvlJc w:val="left"/>
      <w:pPr>
        <w:ind w:left="3083" w:hanging="337"/>
      </w:pPr>
      <w:rPr>
        <w:rFonts w:hint="default"/>
      </w:rPr>
    </w:lvl>
    <w:lvl w:ilvl="7" w:tplc="F13ADBF4">
      <w:numFmt w:val="bullet"/>
      <w:lvlText w:val="•"/>
      <w:lvlJc w:val="left"/>
      <w:pPr>
        <w:ind w:left="3524" w:hanging="337"/>
      </w:pPr>
      <w:rPr>
        <w:rFonts w:hint="default"/>
      </w:rPr>
    </w:lvl>
    <w:lvl w:ilvl="8" w:tplc="B5B469E6">
      <w:numFmt w:val="bullet"/>
      <w:lvlText w:val="•"/>
      <w:lvlJc w:val="left"/>
      <w:pPr>
        <w:ind w:left="3965" w:hanging="337"/>
      </w:pPr>
      <w:rPr>
        <w:rFonts w:hint="default"/>
      </w:rPr>
    </w:lvl>
  </w:abstractNum>
  <w:abstractNum w:abstractNumId="567">
    <w:nsid w:val="4D59219B"/>
    <w:multiLevelType w:val="hybridMultilevel"/>
    <w:tmpl w:val="CA06D4CC"/>
    <w:lvl w:ilvl="0" w:tplc="38AEEE12">
      <w:numFmt w:val="bullet"/>
      <w:lvlText w:val=""/>
      <w:lvlJc w:val="left"/>
      <w:pPr>
        <w:ind w:left="103" w:hanging="368"/>
      </w:pPr>
      <w:rPr>
        <w:rFonts w:ascii="Symbol" w:eastAsia="Symbol" w:hAnsi="Symbol" w:cs="Symbol" w:hint="default"/>
        <w:w w:val="100"/>
        <w:sz w:val="24"/>
        <w:szCs w:val="24"/>
      </w:rPr>
    </w:lvl>
    <w:lvl w:ilvl="1" w:tplc="C1C2EA38">
      <w:numFmt w:val="bullet"/>
      <w:lvlText w:val="•"/>
      <w:lvlJc w:val="left"/>
      <w:pPr>
        <w:ind w:left="681" w:hanging="368"/>
      </w:pPr>
      <w:rPr>
        <w:rFonts w:hint="default"/>
      </w:rPr>
    </w:lvl>
    <w:lvl w:ilvl="2" w:tplc="26A4C24C">
      <w:numFmt w:val="bullet"/>
      <w:lvlText w:val="•"/>
      <w:lvlJc w:val="left"/>
      <w:pPr>
        <w:ind w:left="1262" w:hanging="368"/>
      </w:pPr>
      <w:rPr>
        <w:rFonts w:hint="default"/>
      </w:rPr>
    </w:lvl>
    <w:lvl w:ilvl="3" w:tplc="6BD2CCC6">
      <w:numFmt w:val="bullet"/>
      <w:lvlText w:val="•"/>
      <w:lvlJc w:val="left"/>
      <w:pPr>
        <w:ind w:left="1843" w:hanging="368"/>
      </w:pPr>
      <w:rPr>
        <w:rFonts w:hint="default"/>
      </w:rPr>
    </w:lvl>
    <w:lvl w:ilvl="4" w:tplc="73ECB7B8">
      <w:numFmt w:val="bullet"/>
      <w:lvlText w:val="•"/>
      <w:lvlJc w:val="left"/>
      <w:pPr>
        <w:ind w:left="2425" w:hanging="368"/>
      </w:pPr>
      <w:rPr>
        <w:rFonts w:hint="default"/>
      </w:rPr>
    </w:lvl>
    <w:lvl w:ilvl="5" w:tplc="9A8ED3E2">
      <w:numFmt w:val="bullet"/>
      <w:lvlText w:val="•"/>
      <w:lvlJc w:val="left"/>
      <w:pPr>
        <w:ind w:left="3006" w:hanging="368"/>
      </w:pPr>
      <w:rPr>
        <w:rFonts w:hint="default"/>
      </w:rPr>
    </w:lvl>
    <w:lvl w:ilvl="6" w:tplc="35EE5830">
      <w:numFmt w:val="bullet"/>
      <w:lvlText w:val="•"/>
      <w:lvlJc w:val="left"/>
      <w:pPr>
        <w:ind w:left="3587" w:hanging="368"/>
      </w:pPr>
      <w:rPr>
        <w:rFonts w:hint="default"/>
      </w:rPr>
    </w:lvl>
    <w:lvl w:ilvl="7" w:tplc="B3D0B9CE">
      <w:numFmt w:val="bullet"/>
      <w:lvlText w:val="•"/>
      <w:lvlJc w:val="left"/>
      <w:pPr>
        <w:ind w:left="4168" w:hanging="368"/>
      </w:pPr>
      <w:rPr>
        <w:rFonts w:hint="default"/>
      </w:rPr>
    </w:lvl>
    <w:lvl w:ilvl="8" w:tplc="C4C2C294">
      <w:numFmt w:val="bullet"/>
      <w:lvlText w:val="•"/>
      <w:lvlJc w:val="left"/>
      <w:pPr>
        <w:ind w:left="4750" w:hanging="368"/>
      </w:pPr>
      <w:rPr>
        <w:rFonts w:hint="default"/>
      </w:rPr>
    </w:lvl>
  </w:abstractNum>
  <w:abstractNum w:abstractNumId="568">
    <w:nsid w:val="4D613BC4"/>
    <w:multiLevelType w:val="hybridMultilevel"/>
    <w:tmpl w:val="1024A58C"/>
    <w:lvl w:ilvl="0" w:tplc="858498E0">
      <w:numFmt w:val="bullet"/>
      <w:lvlText w:val="-"/>
      <w:lvlJc w:val="left"/>
      <w:pPr>
        <w:ind w:left="249" w:hanging="128"/>
      </w:pPr>
      <w:rPr>
        <w:rFonts w:ascii="Times New Roman" w:eastAsia="Times New Roman" w:hAnsi="Times New Roman" w:cs="Times New Roman" w:hint="default"/>
        <w:w w:val="100"/>
        <w:sz w:val="22"/>
        <w:szCs w:val="22"/>
      </w:rPr>
    </w:lvl>
    <w:lvl w:ilvl="1" w:tplc="36A0035A">
      <w:numFmt w:val="bullet"/>
      <w:lvlText w:val="•"/>
      <w:lvlJc w:val="left"/>
      <w:pPr>
        <w:ind w:left="1037" w:hanging="128"/>
      </w:pPr>
      <w:rPr>
        <w:rFonts w:hint="default"/>
      </w:rPr>
    </w:lvl>
    <w:lvl w:ilvl="2" w:tplc="EF866A30">
      <w:numFmt w:val="bullet"/>
      <w:lvlText w:val="•"/>
      <w:lvlJc w:val="left"/>
      <w:pPr>
        <w:ind w:left="1835" w:hanging="128"/>
      </w:pPr>
      <w:rPr>
        <w:rFonts w:hint="default"/>
      </w:rPr>
    </w:lvl>
    <w:lvl w:ilvl="3" w:tplc="1E4A8224">
      <w:numFmt w:val="bullet"/>
      <w:lvlText w:val="•"/>
      <w:lvlJc w:val="left"/>
      <w:pPr>
        <w:ind w:left="2633" w:hanging="128"/>
      </w:pPr>
      <w:rPr>
        <w:rFonts w:hint="default"/>
      </w:rPr>
    </w:lvl>
    <w:lvl w:ilvl="4" w:tplc="1B201438">
      <w:numFmt w:val="bullet"/>
      <w:lvlText w:val="•"/>
      <w:lvlJc w:val="left"/>
      <w:pPr>
        <w:ind w:left="3431" w:hanging="128"/>
      </w:pPr>
      <w:rPr>
        <w:rFonts w:hint="default"/>
      </w:rPr>
    </w:lvl>
    <w:lvl w:ilvl="5" w:tplc="2BD01D58">
      <w:numFmt w:val="bullet"/>
      <w:lvlText w:val="•"/>
      <w:lvlJc w:val="left"/>
      <w:pPr>
        <w:ind w:left="4229" w:hanging="128"/>
      </w:pPr>
      <w:rPr>
        <w:rFonts w:hint="default"/>
      </w:rPr>
    </w:lvl>
    <w:lvl w:ilvl="6" w:tplc="36E0B1B4">
      <w:numFmt w:val="bullet"/>
      <w:lvlText w:val="•"/>
      <w:lvlJc w:val="left"/>
      <w:pPr>
        <w:ind w:left="5027" w:hanging="128"/>
      </w:pPr>
      <w:rPr>
        <w:rFonts w:hint="default"/>
      </w:rPr>
    </w:lvl>
    <w:lvl w:ilvl="7" w:tplc="F17CBD62">
      <w:numFmt w:val="bullet"/>
      <w:lvlText w:val="•"/>
      <w:lvlJc w:val="left"/>
      <w:pPr>
        <w:ind w:left="5825" w:hanging="128"/>
      </w:pPr>
      <w:rPr>
        <w:rFonts w:hint="default"/>
      </w:rPr>
    </w:lvl>
    <w:lvl w:ilvl="8" w:tplc="060C38A0">
      <w:numFmt w:val="bullet"/>
      <w:lvlText w:val="•"/>
      <w:lvlJc w:val="left"/>
      <w:pPr>
        <w:ind w:left="6623" w:hanging="128"/>
      </w:pPr>
      <w:rPr>
        <w:rFonts w:hint="default"/>
      </w:rPr>
    </w:lvl>
  </w:abstractNum>
  <w:abstractNum w:abstractNumId="569">
    <w:nsid w:val="4D8248EE"/>
    <w:multiLevelType w:val="hybridMultilevel"/>
    <w:tmpl w:val="1A6025AA"/>
    <w:lvl w:ilvl="0" w:tplc="2DA2E554">
      <w:numFmt w:val="bullet"/>
      <w:lvlText w:val=""/>
      <w:lvlJc w:val="left"/>
      <w:pPr>
        <w:ind w:left="386" w:hanging="284"/>
      </w:pPr>
      <w:rPr>
        <w:rFonts w:ascii="Symbol" w:eastAsia="Symbol" w:hAnsi="Symbol" w:cs="Symbol" w:hint="default"/>
        <w:w w:val="100"/>
        <w:sz w:val="24"/>
        <w:szCs w:val="24"/>
      </w:rPr>
    </w:lvl>
    <w:lvl w:ilvl="1" w:tplc="5EA0B9B4">
      <w:numFmt w:val="bullet"/>
      <w:lvlText w:val="•"/>
      <w:lvlJc w:val="left"/>
      <w:pPr>
        <w:ind w:left="947" w:hanging="284"/>
      </w:pPr>
      <w:rPr>
        <w:rFonts w:hint="default"/>
      </w:rPr>
    </w:lvl>
    <w:lvl w:ilvl="2" w:tplc="D312F198">
      <w:numFmt w:val="bullet"/>
      <w:lvlText w:val="•"/>
      <w:lvlJc w:val="left"/>
      <w:pPr>
        <w:ind w:left="1515" w:hanging="284"/>
      </w:pPr>
      <w:rPr>
        <w:rFonts w:hint="default"/>
      </w:rPr>
    </w:lvl>
    <w:lvl w:ilvl="3" w:tplc="00F87FFE">
      <w:numFmt w:val="bullet"/>
      <w:lvlText w:val="•"/>
      <w:lvlJc w:val="left"/>
      <w:pPr>
        <w:ind w:left="2083" w:hanging="284"/>
      </w:pPr>
      <w:rPr>
        <w:rFonts w:hint="default"/>
      </w:rPr>
    </w:lvl>
    <w:lvl w:ilvl="4" w:tplc="A93842A0">
      <w:numFmt w:val="bullet"/>
      <w:lvlText w:val="•"/>
      <w:lvlJc w:val="left"/>
      <w:pPr>
        <w:ind w:left="2650" w:hanging="284"/>
      </w:pPr>
      <w:rPr>
        <w:rFonts w:hint="default"/>
      </w:rPr>
    </w:lvl>
    <w:lvl w:ilvl="5" w:tplc="4BCC5F58">
      <w:numFmt w:val="bullet"/>
      <w:lvlText w:val="•"/>
      <w:lvlJc w:val="left"/>
      <w:pPr>
        <w:ind w:left="3218" w:hanging="284"/>
      </w:pPr>
      <w:rPr>
        <w:rFonts w:hint="default"/>
      </w:rPr>
    </w:lvl>
    <w:lvl w:ilvl="6" w:tplc="4B24F360">
      <w:numFmt w:val="bullet"/>
      <w:lvlText w:val="•"/>
      <w:lvlJc w:val="left"/>
      <w:pPr>
        <w:ind w:left="3785" w:hanging="284"/>
      </w:pPr>
      <w:rPr>
        <w:rFonts w:hint="default"/>
      </w:rPr>
    </w:lvl>
    <w:lvl w:ilvl="7" w:tplc="5CC6A212">
      <w:numFmt w:val="bullet"/>
      <w:lvlText w:val="•"/>
      <w:lvlJc w:val="left"/>
      <w:pPr>
        <w:ind w:left="4353" w:hanging="284"/>
      </w:pPr>
      <w:rPr>
        <w:rFonts w:hint="default"/>
      </w:rPr>
    </w:lvl>
    <w:lvl w:ilvl="8" w:tplc="2FD69DF4">
      <w:numFmt w:val="bullet"/>
      <w:lvlText w:val="•"/>
      <w:lvlJc w:val="left"/>
      <w:pPr>
        <w:ind w:left="4921" w:hanging="284"/>
      </w:pPr>
      <w:rPr>
        <w:rFonts w:hint="default"/>
      </w:rPr>
    </w:lvl>
  </w:abstractNum>
  <w:abstractNum w:abstractNumId="570">
    <w:nsid w:val="4DAC078C"/>
    <w:multiLevelType w:val="hybridMultilevel"/>
    <w:tmpl w:val="562E932C"/>
    <w:lvl w:ilvl="0" w:tplc="9388627C">
      <w:numFmt w:val="bullet"/>
      <w:lvlText w:val=""/>
      <w:lvlJc w:val="left"/>
      <w:pPr>
        <w:ind w:left="139" w:hanging="663"/>
      </w:pPr>
      <w:rPr>
        <w:rFonts w:ascii="Symbol" w:eastAsia="Symbol" w:hAnsi="Symbol" w:cs="Symbol" w:hint="default"/>
        <w:w w:val="100"/>
        <w:sz w:val="24"/>
        <w:szCs w:val="24"/>
      </w:rPr>
    </w:lvl>
    <w:lvl w:ilvl="1" w:tplc="863E7FA8">
      <w:numFmt w:val="bullet"/>
      <w:lvlText w:val="•"/>
      <w:lvlJc w:val="left"/>
      <w:pPr>
        <w:ind w:left="777" w:hanging="663"/>
      </w:pPr>
      <w:rPr>
        <w:rFonts w:hint="default"/>
      </w:rPr>
    </w:lvl>
    <w:lvl w:ilvl="2" w:tplc="C73E4844">
      <w:numFmt w:val="bullet"/>
      <w:lvlText w:val="•"/>
      <w:lvlJc w:val="left"/>
      <w:pPr>
        <w:ind w:left="1414" w:hanging="663"/>
      </w:pPr>
      <w:rPr>
        <w:rFonts w:hint="default"/>
      </w:rPr>
    </w:lvl>
    <w:lvl w:ilvl="3" w:tplc="B4500974">
      <w:numFmt w:val="bullet"/>
      <w:lvlText w:val="•"/>
      <w:lvlJc w:val="left"/>
      <w:pPr>
        <w:ind w:left="2051" w:hanging="663"/>
      </w:pPr>
      <w:rPr>
        <w:rFonts w:hint="default"/>
      </w:rPr>
    </w:lvl>
    <w:lvl w:ilvl="4" w:tplc="FCF26AD4">
      <w:numFmt w:val="bullet"/>
      <w:lvlText w:val="•"/>
      <w:lvlJc w:val="left"/>
      <w:pPr>
        <w:ind w:left="2688" w:hanging="663"/>
      </w:pPr>
      <w:rPr>
        <w:rFonts w:hint="default"/>
      </w:rPr>
    </w:lvl>
    <w:lvl w:ilvl="5" w:tplc="C0B21D76">
      <w:numFmt w:val="bullet"/>
      <w:lvlText w:val="•"/>
      <w:lvlJc w:val="left"/>
      <w:pPr>
        <w:ind w:left="3326" w:hanging="663"/>
      </w:pPr>
      <w:rPr>
        <w:rFonts w:hint="default"/>
      </w:rPr>
    </w:lvl>
    <w:lvl w:ilvl="6" w:tplc="80A014DA">
      <w:numFmt w:val="bullet"/>
      <w:lvlText w:val="•"/>
      <w:lvlJc w:val="left"/>
      <w:pPr>
        <w:ind w:left="3963" w:hanging="663"/>
      </w:pPr>
      <w:rPr>
        <w:rFonts w:hint="default"/>
      </w:rPr>
    </w:lvl>
    <w:lvl w:ilvl="7" w:tplc="58E01FFA">
      <w:numFmt w:val="bullet"/>
      <w:lvlText w:val="•"/>
      <w:lvlJc w:val="left"/>
      <w:pPr>
        <w:ind w:left="4600" w:hanging="663"/>
      </w:pPr>
      <w:rPr>
        <w:rFonts w:hint="default"/>
      </w:rPr>
    </w:lvl>
    <w:lvl w:ilvl="8" w:tplc="FD08ADF8">
      <w:numFmt w:val="bullet"/>
      <w:lvlText w:val="•"/>
      <w:lvlJc w:val="left"/>
      <w:pPr>
        <w:ind w:left="5237" w:hanging="663"/>
      </w:pPr>
      <w:rPr>
        <w:rFonts w:hint="default"/>
      </w:rPr>
    </w:lvl>
  </w:abstractNum>
  <w:abstractNum w:abstractNumId="571">
    <w:nsid w:val="4DD2403A"/>
    <w:multiLevelType w:val="hybridMultilevel"/>
    <w:tmpl w:val="65A61BDA"/>
    <w:lvl w:ilvl="0" w:tplc="C76E57E6">
      <w:numFmt w:val="bullet"/>
      <w:lvlText w:val="-"/>
      <w:lvlJc w:val="left"/>
      <w:pPr>
        <w:ind w:left="343" w:hanging="135"/>
      </w:pPr>
      <w:rPr>
        <w:rFonts w:ascii="Times New Roman" w:eastAsia="Times New Roman" w:hAnsi="Times New Roman" w:cs="Times New Roman" w:hint="default"/>
        <w:w w:val="93"/>
        <w:sz w:val="20"/>
        <w:szCs w:val="20"/>
      </w:rPr>
    </w:lvl>
    <w:lvl w:ilvl="1" w:tplc="6722FEDA">
      <w:numFmt w:val="bullet"/>
      <w:lvlText w:val="-"/>
      <w:lvlJc w:val="left"/>
      <w:pPr>
        <w:ind w:left="374" w:hanging="442"/>
      </w:pPr>
      <w:rPr>
        <w:rFonts w:ascii="Times New Roman" w:eastAsia="Times New Roman" w:hAnsi="Times New Roman" w:cs="Times New Roman" w:hint="default"/>
        <w:w w:val="93"/>
        <w:sz w:val="20"/>
        <w:szCs w:val="20"/>
      </w:rPr>
    </w:lvl>
    <w:lvl w:ilvl="2" w:tplc="82E2BA74">
      <w:numFmt w:val="bullet"/>
      <w:lvlText w:val="•"/>
      <w:lvlJc w:val="left"/>
      <w:pPr>
        <w:ind w:left="959" w:hanging="442"/>
      </w:pPr>
      <w:rPr>
        <w:rFonts w:hint="default"/>
      </w:rPr>
    </w:lvl>
    <w:lvl w:ilvl="3" w:tplc="90A4867A">
      <w:numFmt w:val="bullet"/>
      <w:lvlText w:val="•"/>
      <w:lvlJc w:val="left"/>
      <w:pPr>
        <w:ind w:left="1539" w:hanging="442"/>
      </w:pPr>
      <w:rPr>
        <w:rFonts w:hint="default"/>
      </w:rPr>
    </w:lvl>
    <w:lvl w:ilvl="4" w:tplc="5FCEBE00">
      <w:numFmt w:val="bullet"/>
      <w:lvlText w:val="•"/>
      <w:lvlJc w:val="left"/>
      <w:pPr>
        <w:ind w:left="2118" w:hanging="442"/>
      </w:pPr>
      <w:rPr>
        <w:rFonts w:hint="default"/>
      </w:rPr>
    </w:lvl>
    <w:lvl w:ilvl="5" w:tplc="766EF010">
      <w:numFmt w:val="bullet"/>
      <w:lvlText w:val="•"/>
      <w:lvlJc w:val="left"/>
      <w:pPr>
        <w:ind w:left="2698" w:hanging="442"/>
      </w:pPr>
      <w:rPr>
        <w:rFonts w:hint="default"/>
      </w:rPr>
    </w:lvl>
    <w:lvl w:ilvl="6" w:tplc="55C86E30">
      <w:numFmt w:val="bullet"/>
      <w:lvlText w:val="•"/>
      <w:lvlJc w:val="left"/>
      <w:pPr>
        <w:ind w:left="3277" w:hanging="442"/>
      </w:pPr>
      <w:rPr>
        <w:rFonts w:hint="default"/>
      </w:rPr>
    </w:lvl>
    <w:lvl w:ilvl="7" w:tplc="BB74CBE2">
      <w:numFmt w:val="bullet"/>
      <w:lvlText w:val="•"/>
      <w:lvlJc w:val="left"/>
      <w:pPr>
        <w:ind w:left="3857" w:hanging="442"/>
      </w:pPr>
      <w:rPr>
        <w:rFonts w:hint="default"/>
      </w:rPr>
    </w:lvl>
    <w:lvl w:ilvl="8" w:tplc="203AB03C">
      <w:numFmt w:val="bullet"/>
      <w:lvlText w:val="•"/>
      <w:lvlJc w:val="left"/>
      <w:pPr>
        <w:ind w:left="4436" w:hanging="442"/>
      </w:pPr>
      <w:rPr>
        <w:rFonts w:hint="default"/>
      </w:rPr>
    </w:lvl>
  </w:abstractNum>
  <w:abstractNum w:abstractNumId="572">
    <w:nsid w:val="4DDE71AC"/>
    <w:multiLevelType w:val="hybridMultilevel"/>
    <w:tmpl w:val="45BA711E"/>
    <w:lvl w:ilvl="0" w:tplc="18BAD95E">
      <w:numFmt w:val="bullet"/>
      <w:lvlText w:val=""/>
      <w:lvlJc w:val="left"/>
      <w:pPr>
        <w:ind w:left="506" w:hanging="404"/>
      </w:pPr>
      <w:rPr>
        <w:rFonts w:ascii="Symbol" w:eastAsia="Symbol" w:hAnsi="Symbol" w:cs="Symbol" w:hint="default"/>
        <w:w w:val="100"/>
        <w:sz w:val="24"/>
        <w:szCs w:val="24"/>
      </w:rPr>
    </w:lvl>
    <w:lvl w:ilvl="1" w:tplc="7D5CB360">
      <w:numFmt w:val="bullet"/>
      <w:lvlText w:val="•"/>
      <w:lvlJc w:val="left"/>
      <w:pPr>
        <w:ind w:left="857" w:hanging="404"/>
      </w:pPr>
      <w:rPr>
        <w:rFonts w:hint="default"/>
      </w:rPr>
    </w:lvl>
    <w:lvl w:ilvl="2" w:tplc="052E17EE">
      <w:numFmt w:val="bullet"/>
      <w:lvlText w:val="•"/>
      <w:lvlJc w:val="left"/>
      <w:pPr>
        <w:ind w:left="1214" w:hanging="404"/>
      </w:pPr>
      <w:rPr>
        <w:rFonts w:hint="default"/>
      </w:rPr>
    </w:lvl>
    <w:lvl w:ilvl="3" w:tplc="716C954A">
      <w:numFmt w:val="bullet"/>
      <w:lvlText w:val="•"/>
      <w:lvlJc w:val="left"/>
      <w:pPr>
        <w:ind w:left="1571" w:hanging="404"/>
      </w:pPr>
      <w:rPr>
        <w:rFonts w:hint="default"/>
      </w:rPr>
    </w:lvl>
    <w:lvl w:ilvl="4" w:tplc="D026C9C2">
      <w:numFmt w:val="bullet"/>
      <w:lvlText w:val="•"/>
      <w:lvlJc w:val="left"/>
      <w:pPr>
        <w:ind w:left="1928" w:hanging="404"/>
      </w:pPr>
      <w:rPr>
        <w:rFonts w:hint="default"/>
      </w:rPr>
    </w:lvl>
    <w:lvl w:ilvl="5" w:tplc="B83C725C">
      <w:numFmt w:val="bullet"/>
      <w:lvlText w:val="•"/>
      <w:lvlJc w:val="left"/>
      <w:pPr>
        <w:ind w:left="2285" w:hanging="404"/>
      </w:pPr>
      <w:rPr>
        <w:rFonts w:hint="default"/>
      </w:rPr>
    </w:lvl>
    <w:lvl w:ilvl="6" w:tplc="9166987E">
      <w:numFmt w:val="bullet"/>
      <w:lvlText w:val="•"/>
      <w:lvlJc w:val="left"/>
      <w:pPr>
        <w:ind w:left="2642" w:hanging="404"/>
      </w:pPr>
      <w:rPr>
        <w:rFonts w:hint="default"/>
      </w:rPr>
    </w:lvl>
    <w:lvl w:ilvl="7" w:tplc="986AC210">
      <w:numFmt w:val="bullet"/>
      <w:lvlText w:val="•"/>
      <w:lvlJc w:val="left"/>
      <w:pPr>
        <w:ind w:left="3000" w:hanging="404"/>
      </w:pPr>
      <w:rPr>
        <w:rFonts w:hint="default"/>
      </w:rPr>
    </w:lvl>
    <w:lvl w:ilvl="8" w:tplc="71846CBA">
      <w:numFmt w:val="bullet"/>
      <w:lvlText w:val="•"/>
      <w:lvlJc w:val="left"/>
      <w:pPr>
        <w:ind w:left="3357" w:hanging="404"/>
      </w:pPr>
      <w:rPr>
        <w:rFonts w:hint="default"/>
      </w:rPr>
    </w:lvl>
  </w:abstractNum>
  <w:abstractNum w:abstractNumId="573">
    <w:nsid w:val="4E2C3CD5"/>
    <w:multiLevelType w:val="hybridMultilevel"/>
    <w:tmpl w:val="CFD6C394"/>
    <w:lvl w:ilvl="0" w:tplc="80048C3A">
      <w:numFmt w:val="bullet"/>
      <w:lvlText w:val=""/>
      <w:lvlJc w:val="left"/>
      <w:pPr>
        <w:ind w:left="100" w:hanging="284"/>
      </w:pPr>
      <w:rPr>
        <w:rFonts w:ascii="Symbol" w:eastAsia="Symbol" w:hAnsi="Symbol" w:cs="Symbol" w:hint="default"/>
        <w:w w:val="100"/>
        <w:sz w:val="24"/>
        <w:szCs w:val="24"/>
      </w:rPr>
    </w:lvl>
    <w:lvl w:ilvl="1" w:tplc="037E5BDA">
      <w:numFmt w:val="bullet"/>
      <w:lvlText w:val="•"/>
      <w:lvlJc w:val="left"/>
      <w:pPr>
        <w:ind w:left="415" w:hanging="284"/>
      </w:pPr>
      <w:rPr>
        <w:rFonts w:hint="default"/>
      </w:rPr>
    </w:lvl>
    <w:lvl w:ilvl="2" w:tplc="1ED641DC">
      <w:numFmt w:val="bullet"/>
      <w:lvlText w:val="•"/>
      <w:lvlJc w:val="left"/>
      <w:pPr>
        <w:ind w:left="730" w:hanging="284"/>
      </w:pPr>
      <w:rPr>
        <w:rFonts w:hint="default"/>
      </w:rPr>
    </w:lvl>
    <w:lvl w:ilvl="3" w:tplc="E7A8C864">
      <w:numFmt w:val="bullet"/>
      <w:lvlText w:val="•"/>
      <w:lvlJc w:val="left"/>
      <w:pPr>
        <w:ind w:left="1045" w:hanging="284"/>
      </w:pPr>
      <w:rPr>
        <w:rFonts w:hint="default"/>
      </w:rPr>
    </w:lvl>
    <w:lvl w:ilvl="4" w:tplc="1ADA74E4">
      <w:numFmt w:val="bullet"/>
      <w:lvlText w:val="•"/>
      <w:lvlJc w:val="left"/>
      <w:pPr>
        <w:ind w:left="1360" w:hanging="284"/>
      </w:pPr>
      <w:rPr>
        <w:rFonts w:hint="default"/>
      </w:rPr>
    </w:lvl>
    <w:lvl w:ilvl="5" w:tplc="C246A694">
      <w:numFmt w:val="bullet"/>
      <w:lvlText w:val="•"/>
      <w:lvlJc w:val="left"/>
      <w:pPr>
        <w:ind w:left="1675" w:hanging="284"/>
      </w:pPr>
      <w:rPr>
        <w:rFonts w:hint="default"/>
      </w:rPr>
    </w:lvl>
    <w:lvl w:ilvl="6" w:tplc="2E7E2340">
      <w:numFmt w:val="bullet"/>
      <w:lvlText w:val="•"/>
      <w:lvlJc w:val="left"/>
      <w:pPr>
        <w:ind w:left="1990" w:hanging="284"/>
      </w:pPr>
      <w:rPr>
        <w:rFonts w:hint="default"/>
      </w:rPr>
    </w:lvl>
    <w:lvl w:ilvl="7" w:tplc="B386C4D6">
      <w:numFmt w:val="bullet"/>
      <w:lvlText w:val="•"/>
      <w:lvlJc w:val="left"/>
      <w:pPr>
        <w:ind w:left="2305" w:hanging="284"/>
      </w:pPr>
      <w:rPr>
        <w:rFonts w:hint="default"/>
      </w:rPr>
    </w:lvl>
    <w:lvl w:ilvl="8" w:tplc="D90AE396">
      <w:numFmt w:val="bullet"/>
      <w:lvlText w:val="•"/>
      <w:lvlJc w:val="left"/>
      <w:pPr>
        <w:ind w:left="2620" w:hanging="284"/>
      </w:pPr>
      <w:rPr>
        <w:rFonts w:hint="default"/>
      </w:rPr>
    </w:lvl>
  </w:abstractNum>
  <w:abstractNum w:abstractNumId="574">
    <w:nsid w:val="4EB365C2"/>
    <w:multiLevelType w:val="hybridMultilevel"/>
    <w:tmpl w:val="12C8CE10"/>
    <w:lvl w:ilvl="0" w:tplc="C17647B6">
      <w:numFmt w:val="bullet"/>
      <w:lvlText w:val=""/>
      <w:lvlJc w:val="left"/>
      <w:pPr>
        <w:ind w:left="470" w:hanging="368"/>
      </w:pPr>
      <w:rPr>
        <w:rFonts w:ascii="Symbol" w:eastAsia="Symbol" w:hAnsi="Symbol" w:cs="Symbol" w:hint="default"/>
        <w:w w:val="100"/>
        <w:sz w:val="24"/>
        <w:szCs w:val="24"/>
      </w:rPr>
    </w:lvl>
    <w:lvl w:ilvl="1" w:tplc="90D6C786">
      <w:numFmt w:val="bullet"/>
      <w:lvlText w:val="•"/>
      <w:lvlJc w:val="left"/>
      <w:pPr>
        <w:ind w:left="753" w:hanging="368"/>
      </w:pPr>
      <w:rPr>
        <w:rFonts w:hint="default"/>
      </w:rPr>
    </w:lvl>
    <w:lvl w:ilvl="2" w:tplc="F4A028FC">
      <w:numFmt w:val="bullet"/>
      <w:lvlText w:val="•"/>
      <w:lvlJc w:val="left"/>
      <w:pPr>
        <w:ind w:left="1027" w:hanging="368"/>
      </w:pPr>
      <w:rPr>
        <w:rFonts w:hint="default"/>
      </w:rPr>
    </w:lvl>
    <w:lvl w:ilvl="3" w:tplc="B170B298">
      <w:numFmt w:val="bullet"/>
      <w:lvlText w:val="•"/>
      <w:lvlJc w:val="left"/>
      <w:pPr>
        <w:ind w:left="1301" w:hanging="368"/>
      </w:pPr>
      <w:rPr>
        <w:rFonts w:hint="default"/>
      </w:rPr>
    </w:lvl>
    <w:lvl w:ilvl="4" w:tplc="11B6CD70">
      <w:numFmt w:val="bullet"/>
      <w:lvlText w:val="•"/>
      <w:lvlJc w:val="left"/>
      <w:pPr>
        <w:ind w:left="1574" w:hanging="368"/>
      </w:pPr>
      <w:rPr>
        <w:rFonts w:hint="default"/>
      </w:rPr>
    </w:lvl>
    <w:lvl w:ilvl="5" w:tplc="C030A5B8">
      <w:numFmt w:val="bullet"/>
      <w:lvlText w:val="•"/>
      <w:lvlJc w:val="left"/>
      <w:pPr>
        <w:ind w:left="1848" w:hanging="368"/>
      </w:pPr>
      <w:rPr>
        <w:rFonts w:hint="default"/>
      </w:rPr>
    </w:lvl>
    <w:lvl w:ilvl="6" w:tplc="2B2804CA">
      <w:numFmt w:val="bullet"/>
      <w:lvlText w:val="•"/>
      <w:lvlJc w:val="left"/>
      <w:pPr>
        <w:ind w:left="2121" w:hanging="368"/>
      </w:pPr>
      <w:rPr>
        <w:rFonts w:hint="default"/>
      </w:rPr>
    </w:lvl>
    <w:lvl w:ilvl="7" w:tplc="0B04140E">
      <w:numFmt w:val="bullet"/>
      <w:lvlText w:val="•"/>
      <w:lvlJc w:val="left"/>
      <w:pPr>
        <w:ind w:left="2395" w:hanging="368"/>
      </w:pPr>
      <w:rPr>
        <w:rFonts w:hint="default"/>
      </w:rPr>
    </w:lvl>
    <w:lvl w:ilvl="8" w:tplc="C46C20CC">
      <w:numFmt w:val="bullet"/>
      <w:lvlText w:val="•"/>
      <w:lvlJc w:val="left"/>
      <w:pPr>
        <w:ind w:left="2669" w:hanging="368"/>
      </w:pPr>
      <w:rPr>
        <w:rFonts w:hint="default"/>
      </w:rPr>
    </w:lvl>
  </w:abstractNum>
  <w:abstractNum w:abstractNumId="575">
    <w:nsid w:val="4ED15B69"/>
    <w:multiLevelType w:val="hybridMultilevel"/>
    <w:tmpl w:val="32206CD2"/>
    <w:lvl w:ilvl="0" w:tplc="36269C34">
      <w:numFmt w:val="bullet"/>
      <w:lvlText w:val="-"/>
      <w:lvlJc w:val="left"/>
      <w:pPr>
        <w:ind w:left="168" w:hanging="137"/>
      </w:pPr>
      <w:rPr>
        <w:rFonts w:ascii="Times New Roman" w:eastAsia="Times New Roman" w:hAnsi="Times New Roman" w:cs="Times New Roman" w:hint="default"/>
        <w:w w:val="100"/>
        <w:sz w:val="22"/>
        <w:szCs w:val="22"/>
      </w:rPr>
    </w:lvl>
    <w:lvl w:ilvl="1" w:tplc="DDACC452">
      <w:numFmt w:val="bullet"/>
      <w:lvlText w:val="•"/>
      <w:lvlJc w:val="left"/>
      <w:pPr>
        <w:ind w:left="987" w:hanging="137"/>
      </w:pPr>
      <w:rPr>
        <w:rFonts w:hint="default"/>
      </w:rPr>
    </w:lvl>
    <w:lvl w:ilvl="2" w:tplc="1A4EABE4">
      <w:numFmt w:val="bullet"/>
      <w:lvlText w:val="•"/>
      <w:lvlJc w:val="left"/>
      <w:pPr>
        <w:ind w:left="1815" w:hanging="137"/>
      </w:pPr>
      <w:rPr>
        <w:rFonts w:hint="default"/>
      </w:rPr>
    </w:lvl>
    <w:lvl w:ilvl="3" w:tplc="FF7E1D8C">
      <w:numFmt w:val="bullet"/>
      <w:lvlText w:val="•"/>
      <w:lvlJc w:val="left"/>
      <w:pPr>
        <w:ind w:left="2643" w:hanging="137"/>
      </w:pPr>
      <w:rPr>
        <w:rFonts w:hint="default"/>
      </w:rPr>
    </w:lvl>
    <w:lvl w:ilvl="4" w:tplc="0DB42492">
      <w:numFmt w:val="bullet"/>
      <w:lvlText w:val="•"/>
      <w:lvlJc w:val="left"/>
      <w:pPr>
        <w:ind w:left="3471" w:hanging="137"/>
      </w:pPr>
      <w:rPr>
        <w:rFonts w:hint="default"/>
      </w:rPr>
    </w:lvl>
    <w:lvl w:ilvl="5" w:tplc="69DC7378">
      <w:numFmt w:val="bullet"/>
      <w:lvlText w:val="•"/>
      <w:lvlJc w:val="left"/>
      <w:pPr>
        <w:ind w:left="4299" w:hanging="137"/>
      </w:pPr>
      <w:rPr>
        <w:rFonts w:hint="default"/>
      </w:rPr>
    </w:lvl>
    <w:lvl w:ilvl="6" w:tplc="3954CC6E">
      <w:numFmt w:val="bullet"/>
      <w:lvlText w:val="•"/>
      <w:lvlJc w:val="left"/>
      <w:pPr>
        <w:ind w:left="5126" w:hanging="137"/>
      </w:pPr>
      <w:rPr>
        <w:rFonts w:hint="default"/>
      </w:rPr>
    </w:lvl>
    <w:lvl w:ilvl="7" w:tplc="55E49290">
      <w:numFmt w:val="bullet"/>
      <w:lvlText w:val="•"/>
      <w:lvlJc w:val="left"/>
      <w:pPr>
        <w:ind w:left="5954" w:hanging="137"/>
      </w:pPr>
      <w:rPr>
        <w:rFonts w:hint="default"/>
      </w:rPr>
    </w:lvl>
    <w:lvl w:ilvl="8" w:tplc="3F62F57C">
      <w:numFmt w:val="bullet"/>
      <w:lvlText w:val="•"/>
      <w:lvlJc w:val="left"/>
      <w:pPr>
        <w:ind w:left="6782" w:hanging="137"/>
      </w:pPr>
      <w:rPr>
        <w:rFonts w:hint="default"/>
      </w:rPr>
    </w:lvl>
  </w:abstractNum>
  <w:abstractNum w:abstractNumId="576">
    <w:nsid w:val="4F58392D"/>
    <w:multiLevelType w:val="hybridMultilevel"/>
    <w:tmpl w:val="6B181790"/>
    <w:lvl w:ilvl="0" w:tplc="6D10A0A6">
      <w:numFmt w:val="bullet"/>
      <w:lvlText w:val="•"/>
      <w:lvlJc w:val="left"/>
      <w:pPr>
        <w:ind w:left="103" w:hanging="144"/>
      </w:pPr>
      <w:rPr>
        <w:rFonts w:ascii="Times New Roman" w:eastAsia="Times New Roman" w:hAnsi="Times New Roman" w:cs="Times New Roman" w:hint="default"/>
        <w:w w:val="97"/>
        <w:sz w:val="24"/>
        <w:szCs w:val="24"/>
      </w:rPr>
    </w:lvl>
    <w:lvl w:ilvl="1" w:tplc="A6800834">
      <w:numFmt w:val="bullet"/>
      <w:lvlText w:val="•"/>
      <w:lvlJc w:val="left"/>
      <w:pPr>
        <w:ind w:left="699" w:hanging="144"/>
      </w:pPr>
      <w:rPr>
        <w:rFonts w:hint="default"/>
      </w:rPr>
    </w:lvl>
    <w:lvl w:ilvl="2" w:tplc="FABCB958">
      <w:numFmt w:val="bullet"/>
      <w:lvlText w:val="•"/>
      <w:lvlJc w:val="left"/>
      <w:pPr>
        <w:ind w:left="1298" w:hanging="144"/>
      </w:pPr>
      <w:rPr>
        <w:rFonts w:hint="default"/>
      </w:rPr>
    </w:lvl>
    <w:lvl w:ilvl="3" w:tplc="D58261D2">
      <w:numFmt w:val="bullet"/>
      <w:lvlText w:val="•"/>
      <w:lvlJc w:val="left"/>
      <w:pPr>
        <w:ind w:left="1897" w:hanging="144"/>
      </w:pPr>
      <w:rPr>
        <w:rFonts w:hint="default"/>
      </w:rPr>
    </w:lvl>
    <w:lvl w:ilvl="4" w:tplc="2EE08E26">
      <w:numFmt w:val="bullet"/>
      <w:lvlText w:val="•"/>
      <w:lvlJc w:val="left"/>
      <w:pPr>
        <w:ind w:left="2496" w:hanging="144"/>
      </w:pPr>
      <w:rPr>
        <w:rFonts w:hint="default"/>
      </w:rPr>
    </w:lvl>
    <w:lvl w:ilvl="5" w:tplc="E4B8E210">
      <w:numFmt w:val="bullet"/>
      <w:lvlText w:val="•"/>
      <w:lvlJc w:val="left"/>
      <w:pPr>
        <w:ind w:left="3095" w:hanging="144"/>
      </w:pPr>
      <w:rPr>
        <w:rFonts w:hint="default"/>
      </w:rPr>
    </w:lvl>
    <w:lvl w:ilvl="6" w:tplc="FF867058">
      <w:numFmt w:val="bullet"/>
      <w:lvlText w:val="•"/>
      <w:lvlJc w:val="left"/>
      <w:pPr>
        <w:ind w:left="3694" w:hanging="144"/>
      </w:pPr>
      <w:rPr>
        <w:rFonts w:hint="default"/>
      </w:rPr>
    </w:lvl>
    <w:lvl w:ilvl="7" w:tplc="57224E64">
      <w:numFmt w:val="bullet"/>
      <w:lvlText w:val="•"/>
      <w:lvlJc w:val="left"/>
      <w:pPr>
        <w:ind w:left="4293" w:hanging="144"/>
      </w:pPr>
      <w:rPr>
        <w:rFonts w:hint="default"/>
      </w:rPr>
    </w:lvl>
    <w:lvl w:ilvl="8" w:tplc="C234F418">
      <w:numFmt w:val="bullet"/>
      <w:lvlText w:val="•"/>
      <w:lvlJc w:val="left"/>
      <w:pPr>
        <w:ind w:left="4892" w:hanging="144"/>
      </w:pPr>
      <w:rPr>
        <w:rFonts w:hint="default"/>
      </w:rPr>
    </w:lvl>
  </w:abstractNum>
  <w:abstractNum w:abstractNumId="577">
    <w:nsid w:val="4F5F3D1D"/>
    <w:multiLevelType w:val="hybridMultilevel"/>
    <w:tmpl w:val="86E0E692"/>
    <w:lvl w:ilvl="0" w:tplc="271E143A">
      <w:numFmt w:val="bullet"/>
      <w:lvlText w:val=""/>
      <w:lvlJc w:val="left"/>
      <w:pPr>
        <w:ind w:left="0" w:hanging="284"/>
      </w:pPr>
      <w:rPr>
        <w:rFonts w:ascii="Symbol" w:eastAsia="Symbol" w:hAnsi="Symbol" w:cs="Symbol" w:hint="default"/>
        <w:w w:val="100"/>
        <w:sz w:val="24"/>
        <w:szCs w:val="24"/>
      </w:rPr>
    </w:lvl>
    <w:lvl w:ilvl="1" w:tplc="38F0D3E0">
      <w:numFmt w:val="bullet"/>
      <w:lvlText w:val="•"/>
      <w:lvlJc w:val="left"/>
      <w:pPr>
        <w:ind w:left="584" w:hanging="284"/>
      </w:pPr>
      <w:rPr>
        <w:rFonts w:hint="default"/>
      </w:rPr>
    </w:lvl>
    <w:lvl w:ilvl="2" w:tplc="CF9C347A">
      <w:numFmt w:val="bullet"/>
      <w:lvlText w:val="•"/>
      <w:lvlJc w:val="left"/>
      <w:pPr>
        <w:ind w:left="1169" w:hanging="284"/>
      </w:pPr>
      <w:rPr>
        <w:rFonts w:hint="default"/>
      </w:rPr>
    </w:lvl>
    <w:lvl w:ilvl="3" w:tplc="787EFA76">
      <w:numFmt w:val="bullet"/>
      <w:lvlText w:val="•"/>
      <w:lvlJc w:val="left"/>
      <w:pPr>
        <w:ind w:left="1754" w:hanging="284"/>
      </w:pPr>
      <w:rPr>
        <w:rFonts w:hint="default"/>
      </w:rPr>
    </w:lvl>
    <w:lvl w:ilvl="4" w:tplc="0D224872">
      <w:numFmt w:val="bullet"/>
      <w:lvlText w:val="•"/>
      <w:lvlJc w:val="left"/>
      <w:pPr>
        <w:ind w:left="2339" w:hanging="284"/>
      </w:pPr>
      <w:rPr>
        <w:rFonts w:hint="default"/>
      </w:rPr>
    </w:lvl>
    <w:lvl w:ilvl="5" w:tplc="C206F95E">
      <w:numFmt w:val="bullet"/>
      <w:lvlText w:val="•"/>
      <w:lvlJc w:val="left"/>
      <w:pPr>
        <w:ind w:left="2924" w:hanging="284"/>
      </w:pPr>
      <w:rPr>
        <w:rFonts w:hint="default"/>
      </w:rPr>
    </w:lvl>
    <w:lvl w:ilvl="6" w:tplc="32EE57CE">
      <w:numFmt w:val="bullet"/>
      <w:lvlText w:val="•"/>
      <w:lvlJc w:val="left"/>
      <w:pPr>
        <w:ind w:left="3509" w:hanging="284"/>
      </w:pPr>
      <w:rPr>
        <w:rFonts w:hint="default"/>
      </w:rPr>
    </w:lvl>
    <w:lvl w:ilvl="7" w:tplc="1314668A">
      <w:numFmt w:val="bullet"/>
      <w:lvlText w:val="•"/>
      <w:lvlJc w:val="left"/>
      <w:pPr>
        <w:ind w:left="4094" w:hanging="284"/>
      </w:pPr>
      <w:rPr>
        <w:rFonts w:hint="default"/>
      </w:rPr>
    </w:lvl>
    <w:lvl w:ilvl="8" w:tplc="4D6CBB4E">
      <w:numFmt w:val="bullet"/>
      <w:lvlText w:val="•"/>
      <w:lvlJc w:val="left"/>
      <w:pPr>
        <w:ind w:left="4679" w:hanging="284"/>
      </w:pPr>
      <w:rPr>
        <w:rFonts w:hint="default"/>
      </w:rPr>
    </w:lvl>
  </w:abstractNum>
  <w:abstractNum w:abstractNumId="578">
    <w:nsid w:val="4F6D4449"/>
    <w:multiLevelType w:val="hybridMultilevel"/>
    <w:tmpl w:val="ABF42242"/>
    <w:lvl w:ilvl="0" w:tplc="BC5EE8F2">
      <w:numFmt w:val="bullet"/>
      <w:lvlText w:val="-"/>
      <w:lvlJc w:val="left"/>
      <w:pPr>
        <w:ind w:left="103" w:hanging="709"/>
      </w:pPr>
      <w:rPr>
        <w:rFonts w:ascii="Times New Roman" w:eastAsia="Times New Roman" w:hAnsi="Times New Roman" w:cs="Times New Roman" w:hint="default"/>
        <w:w w:val="97"/>
        <w:sz w:val="24"/>
        <w:szCs w:val="24"/>
      </w:rPr>
    </w:lvl>
    <w:lvl w:ilvl="1" w:tplc="080C1904">
      <w:numFmt w:val="bullet"/>
      <w:lvlText w:val="•"/>
      <w:lvlJc w:val="left"/>
      <w:pPr>
        <w:ind w:left="443" w:hanging="709"/>
      </w:pPr>
      <w:rPr>
        <w:rFonts w:hint="default"/>
      </w:rPr>
    </w:lvl>
    <w:lvl w:ilvl="2" w:tplc="F74220B8">
      <w:numFmt w:val="bullet"/>
      <w:lvlText w:val="•"/>
      <w:lvlJc w:val="left"/>
      <w:pPr>
        <w:ind w:left="787" w:hanging="709"/>
      </w:pPr>
      <w:rPr>
        <w:rFonts w:hint="default"/>
      </w:rPr>
    </w:lvl>
    <w:lvl w:ilvl="3" w:tplc="8F902968">
      <w:numFmt w:val="bullet"/>
      <w:lvlText w:val="•"/>
      <w:lvlJc w:val="left"/>
      <w:pPr>
        <w:ind w:left="1130" w:hanging="709"/>
      </w:pPr>
      <w:rPr>
        <w:rFonts w:hint="default"/>
      </w:rPr>
    </w:lvl>
    <w:lvl w:ilvl="4" w:tplc="F1365608">
      <w:numFmt w:val="bullet"/>
      <w:lvlText w:val="•"/>
      <w:lvlJc w:val="left"/>
      <w:pPr>
        <w:ind w:left="1474" w:hanging="709"/>
      </w:pPr>
      <w:rPr>
        <w:rFonts w:hint="default"/>
      </w:rPr>
    </w:lvl>
    <w:lvl w:ilvl="5" w:tplc="F3360134">
      <w:numFmt w:val="bullet"/>
      <w:lvlText w:val="•"/>
      <w:lvlJc w:val="left"/>
      <w:pPr>
        <w:ind w:left="1817" w:hanging="709"/>
      </w:pPr>
      <w:rPr>
        <w:rFonts w:hint="default"/>
      </w:rPr>
    </w:lvl>
    <w:lvl w:ilvl="6" w:tplc="7616AEC2">
      <w:numFmt w:val="bullet"/>
      <w:lvlText w:val="•"/>
      <w:lvlJc w:val="left"/>
      <w:pPr>
        <w:ind w:left="2161" w:hanging="709"/>
      </w:pPr>
      <w:rPr>
        <w:rFonts w:hint="default"/>
      </w:rPr>
    </w:lvl>
    <w:lvl w:ilvl="7" w:tplc="C1989EE6">
      <w:numFmt w:val="bullet"/>
      <w:lvlText w:val="•"/>
      <w:lvlJc w:val="left"/>
      <w:pPr>
        <w:ind w:left="2505" w:hanging="709"/>
      </w:pPr>
      <w:rPr>
        <w:rFonts w:hint="default"/>
      </w:rPr>
    </w:lvl>
    <w:lvl w:ilvl="8" w:tplc="46DE3ADC">
      <w:numFmt w:val="bullet"/>
      <w:lvlText w:val="•"/>
      <w:lvlJc w:val="left"/>
      <w:pPr>
        <w:ind w:left="2848" w:hanging="709"/>
      </w:pPr>
      <w:rPr>
        <w:rFonts w:hint="default"/>
      </w:rPr>
    </w:lvl>
  </w:abstractNum>
  <w:abstractNum w:abstractNumId="579">
    <w:nsid w:val="4F8F67C7"/>
    <w:multiLevelType w:val="hybridMultilevel"/>
    <w:tmpl w:val="01E64886"/>
    <w:lvl w:ilvl="0" w:tplc="8F88C894">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69BEFCDA">
      <w:numFmt w:val="bullet"/>
      <w:lvlText w:val="•"/>
      <w:lvlJc w:val="left"/>
      <w:pPr>
        <w:ind w:left="2670" w:hanging="144"/>
      </w:pPr>
      <w:rPr>
        <w:rFonts w:hint="default"/>
        <w:lang w:val="ru-RU" w:eastAsia="ru-RU" w:bidi="ru-RU"/>
      </w:rPr>
    </w:lvl>
    <w:lvl w:ilvl="2" w:tplc="BAEC85F6">
      <w:numFmt w:val="bullet"/>
      <w:lvlText w:val="•"/>
      <w:lvlJc w:val="left"/>
      <w:pPr>
        <w:ind w:left="3681" w:hanging="144"/>
      </w:pPr>
      <w:rPr>
        <w:rFonts w:hint="default"/>
        <w:lang w:val="ru-RU" w:eastAsia="ru-RU" w:bidi="ru-RU"/>
      </w:rPr>
    </w:lvl>
    <w:lvl w:ilvl="3" w:tplc="9176018A">
      <w:numFmt w:val="bullet"/>
      <w:lvlText w:val="•"/>
      <w:lvlJc w:val="left"/>
      <w:pPr>
        <w:ind w:left="4691" w:hanging="144"/>
      </w:pPr>
      <w:rPr>
        <w:rFonts w:hint="default"/>
        <w:lang w:val="ru-RU" w:eastAsia="ru-RU" w:bidi="ru-RU"/>
      </w:rPr>
    </w:lvl>
    <w:lvl w:ilvl="4" w:tplc="52305B24">
      <w:numFmt w:val="bullet"/>
      <w:lvlText w:val="•"/>
      <w:lvlJc w:val="left"/>
      <w:pPr>
        <w:ind w:left="5702" w:hanging="144"/>
      </w:pPr>
      <w:rPr>
        <w:rFonts w:hint="default"/>
        <w:lang w:val="ru-RU" w:eastAsia="ru-RU" w:bidi="ru-RU"/>
      </w:rPr>
    </w:lvl>
    <w:lvl w:ilvl="5" w:tplc="01CC5FA4">
      <w:numFmt w:val="bullet"/>
      <w:lvlText w:val="•"/>
      <w:lvlJc w:val="left"/>
      <w:pPr>
        <w:ind w:left="6713" w:hanging="144"/>
      </w:pPr>
      <w:rPr>
        <w:rFonts w:hint="default"/>
        <w:lang w:val="ru-RU" w:eastAsia="ru-RU" w:bidi="ru-RU"/>
      </w:rPr>
    </w:lvl>
    <w:lvl w:ilvl="6" w:tplc="A89C1C76">
      <w:numFmt w:val="bullet"/>
      <w:lvlText w:val="•"/>
      <w:lvlJc w:val="left"/>
      <w:pPr>
        <w:ind w:left="7723" w:hanging="144"/>
      </w:pPr>
      <w:rPr>
        <w:rFonts w:hint="default"/>
        <w:lang w:val="ru-RU" w:eastAsia="ru-RU" w:bidi="ru-RU"/>
      </w:rPr>
    </w:lvl>
    <w:lvl w:ilvl="7" w:tplc="22B02B9E">
      <w:numFmt w:val="bullet"/>
      <w:lvlText w:val="•"/>
      <w:lvlJc w:val="left"/>
      <w:pPr>
        <w:ind w:left="8734" w:hanging="144"/>
      </w:pPr>
      <w:rPr>
        <w:rFonts w:hint="default"/>
        <w:lang w:val="ru-RU" w:eastAsia="ru-RU" w:bidi="ru-RU"/>
      </w:rPr>
    </w:lvl>
    <w:lvl w:ilvl="8" w:tplc="930230E2">
      <w:numFmt w:val="bullet"/>
      <w:lvlText w:val="•"/>
      <w:lvlJc w:val="left"/>
      <w:pPr>
        <w:ind w:left="9745" w:hanging="144"/>
      </w:pPr>
      <w:rPr>
        <w:rFonts w:hint="default"/>
        <w:lang w:val="ru-RU" w:eastAsia="ru-RU" w:bidi="ru-RU"/>
      </w:rPr>
    </w:lvl>
  </w:abstractNum>
  <w:abstractNum w:abstractNumId="580">
    <w:nsid w:val="4F9D0AEA"/>
    <w:multiLevelType w:val="hybridMultilevel"/>
    <w:tmpl w:val="DC3216D8"/>
    <w:lvl w:ilvl="0" w:tplc="E58EF8A4">
      <w:numFmt w:val="bullet"/>
      <w:lvlText w:val="–"/>
      <w:lvlJc w:val="left"/>
      <w:pPr>
        <w:ind w:left="119" w:hanging="219"/>
      </w:pPr>
      <w:rPr>
        <w:rFonts w:ascii="Times New Roman" w:eastAsia="Times New Roman" w:hAnsi="Times New Roman" w:cs="Times New Roman" w:hint="default"/>
        <w:w w:val="97"/>
        <w:sz w:val="24"/>
        <w:szCs w:val="24"/>
      </w:rPr>
    </w:lvl>
    <w:lvl w:ilvl="1" w:tplc="75803D2A">
      <w:numFmt w:val="bullet"/>
      <w:lvlText w:val="•"/>
      <w:lvlJc w:val="left"/>
      <w:pPr>
        <w:ind w:left="1148" w:hanging="219"/>
      </w:pPr>
      <w:rPr>
        <w:rFonts w:hint="default"/>
      </w:rPr>
    </w:lvl>
    <w:lvl w:ilvl="2" w:tplc="FDAAFB4E">
      <w:numFmt w:val="bullet"/>
      <w:lvlText w:val="•"/>
      <w:lvlJc w:val="left"/>
      <w:pPr>
        <w:ind w:left="2176" w:hanging="219"/>
      </w:pPr>
      <w:rPr>
        <w:rFonts w:hint="default"/>
      </w:rPr>
    </w:lvl>
    <w:lvl w:ilvl="3" w:tplc="7432FBE4">
      <w:numFmt w:val="bullet"/>
      <w:lvlText w:val="•"/>
      <w:lvlJc w:val="left"/>
      <w:pPr>
        <w:ind w:left="3204" w:hanging="219"/>
      </w:pPr>
      <w:rPr>
        <w:rFonts w:hint="default"/>
      </w:rPr>
    </w:lvl>
    <w:lvl w:ilvl="4" w:tplc="26A2929A">
      <w:numFmt w:val="bullet"/>
      <w:lvlText w:val="•"/>
      <w:lvlJc w:val="left"/>
      <w:pPr>
        <w:ind w:left="4232" w:hanging="219"/>
      </w:pPr>
      <w:rPr>
        <w:rFonts w:hint="default"/>
      </w:rPr>
    </w:lvl>
    <w:lvl w:ilvl="5" w:tplc="C1789F1C">
      <w:numFmt w:val="bullet"/>
      <w:lvlText w:val="•"/>
      <w:lvlJc w:val="left"/>
      <w:pPr>
        <w:ind w:left="5260" w:hanging="219"/>
      </w:pPr>
      <w:rPr>
        <w:rFonts w:hint="default"/>
      </w:rPr>
    </w:lvl>
    <w:lvl w:ilvl="6" w:tplc="829C08A6">
      <w:numFmt w:val="bullet"/>
      <w:lvlText w:val="•"/>
      <w:lvlJc w:val="left"/>
      <w:pPr>
        <w:ind w:left="6288" w:hanging="219"/>
      </w:pPr>
      <w:rPr>
        <w:rFonts w:hint="default"/>
      </w:rPr>
    </w:lvl>
    <w:lvl w:ilvl="7" w:tplc="3E06BE24">
      <w:numFmt w:val="bullet"/>
      <w:lvlText w:val="•"/>
      <w:lvlJc w:val="left"/>
      <w:pPr>
        <w:ind w:left="7316" w:hanging="219"/>
      </w:pPr>
      <w:rPr>
        <w:rFonts w:hint="default"/>
      </w:rPr>
    </w:lvl>
    <w:lvl w:ilvl="8" w:tplc="074EA48A">
      <w:numFmt w:val="bullet"/>
      <w:lvlText w:val="•"/>
      <w:lvlJc w:val="left"/>
      <w:pPr>
        <w:ind w:left="8344" w:hanging="219"/>
      </w:pPr>
      <w:rPr>
        <w:rFonts w:hint="default"/>
      </w:rPr>
    </w:lvl>
  </w:abstractNum>
  <w:abstractNum w:abstractNumId="581">
    <w:nsid w:val="4FA06DBD"/>
    <w:multiLevelType w:val="hybridMultilevel"/>
    <w:tmpl w:val="8FA2DA68"/>
    <w:lvl w:ilvl="0" w:tplc="4EC67B9C">
      <w:numFmt w:val="bullet"/>
      <w:lvlText w:val=""/>
      <w:lvlJc w:val="left"/>
      <w:pPr>
        <w:ind w:left="386" w:hanging="284"/>
      </w:pPr>
      <w:rPr>
        <w:rFonts w:ascii="Symbol" w:eastAsia="Symbol" w:hAnsi="Symbol" w:cs="Symbol" w:hint="default"/>
        <w:w w:val="100"/>
        <w:sz w:val="24"/>
        <w:szCs w:val="24"/>
      </w:rPr>
    </w:lvl>
    <w:lvl w:ilvl="1" w:tplc="A6A243BC">
      <w:numFmt w:val="bullet"/>
      <w:lvlText w:val="•"/>
      <w:lvlJc w:val="left"/>
      <w:pPr>
        <w:ind w:left="826" w:hanging="284"/>
      </w:pPr>
      <w:rPr>
        <w:rFonts w:hint="default"/>
      </w:rPr>
    </w:lvl>
    <w:lvl w:ilvl="2" w:tplc="E9CA8ADC">
      <w:numFmt w:val="bullet"/>
      <w:lvlText w:val="•"/>
      <w:lvlJc w:val="left"/>
      <w:pPr>
        <w:ind w:left="1273" w:hanging="284"/>
      </w:pPr>
      <w:rPr>
        <w:rFonts w:hint="default"/>
      </w:rPr>
    </w:lvl>
    <w:lvl w:ilvl="3" w:tplc="8BDA8F7A">
      <w:numFmt w:val="bullet"/>
      <w:lvlText w:val="•"/>
      <w:lvlJc w:val="left"/>
      <w:pPr>
        <w:ind w:left="1720" w:hanging="284"/>
      </w:pPr>
      <w:rPr>
        <w:rFonts w:hint="default"/>
      </w:rPr>
    </w:lvl>
    <w:lvl w:ilvl="4" w:tplc="B4E0998A">
      <w:numFmt w:val="bullet"/>
      <w:lvlText w:val="•"/>
      <w:lvlJc w:val="left"/>
      <w:pPr>
        <w:ind w:left="2166" w:hanging="284"/>
      </w:pPr>
      <w:rPr>
        <w:rFonts w:hint="default"/>
      </w:rPr>
    </w:lvl>
    <w:lvl w:ilvl="5" w:tplc="AA96C392">
      <w:numFmt w:val="bullet"/>
      <w:lvlText w:val="•"/>
      <w:lvlJc w:val="left"/>
      <w:pPr>
        <w:ind w:left="2613" w:hanging="284"/>
      </w:pPr>
      <w:rPr>
        <w:rFonts w:hint="default"/>
      </w:rPr>
    </w:lvl>
    <w:lvl w:ilvl="6" w:tplc="4892799A">
      <w:numFmt w:val="bullet"/>
      <w:lvlText w:val="•"/>
      <w:lvlJc w:val="left"/>
      <w:pPr>
        <w:ind w:left="3059" w:hanging="284"/>
      </w:pPr>
      <w:rPr>
        <w:rFonts w:hint="default"/>
      </w:rPr>
    </w:lvl>
    <w:lvl w:ilvl="7" w:tplc="976A36E4">
      <w:numFmt w:val="bullet"/>
      <w:lvlText w:val="•"/>
      <w:lvlJc w:val="left"/>
      <w:pPr>
        <w:ind w:left="3506" w:hanging="284"/>
      </w:pPr>
      <w:rPr>
        <w:rFonts w:hint="default"/>
      </w:rPr>
    </w:lvl>
    <w:lvl w:ilvl="8" w:tplc="1B0851A2">
      <w:numFmt w:val="bullet"/>
      <w:lvlText w:val="•"/>
      <w:lvlJc w:val="left"/>
      <w:pPr>
        <w:ind w:left="3953" w:hanging="284"/>
      </w:pPr>
      <w:rPr>
        <w:rFonts w:hint="default"/>
      </w:rPr>
    </w:lvl>
  </w:abstractNum>
  <w:abstractNum w:abstractNumId="582">
    <w:nsid w:val="4FF0613F"/>
    <w:multiLevelType w:val="hybridMultilevel"/>
    <w:tmpl w:val="F458613E"/>
    <w:lvl w:ilvl="0" w:tplc="E0ACACA6">
      <w:numFmt w:val="bullet"/>
      <w:lvlText w:val="-"/>
      <w:lvlJc w:val="left"/>
      <w:pPr>
        <w:ind w:left="100" w:hanging="128"/>
      </w:pPr>
      <w:rPr>
        <w:rFonts w:ascii="Times New Roman" w:eastAsia="Times New Roman" w:hAnsi="Times New Roman" w:cs="Times New Roman" w:hint="default"/>
        <w:w w:val="100"/>
        <w:sz w:val="22"/>
        <w:szCs w:val="22"/>
      </w:rPr>
    </w:lvl>
    <w:lvl w:ilvl="1" w:tplc="DEDE953A">
      <w:numFmt w:val="bullet"/>
      <w:lvlText w:val="•"/>
      <w:lvlJc w:val="left"/>
      <w:pPr>
        <w:ind w:left="940" w:hanging="128"/>
      </w:pPr>
      <w:rPr>
        <w:rFonts w:hint="default"/>
      </w:rPr>
    </w:lvl>
    <w:lvl w:ilvl="2" w:tplc="626C4016">
      <w:numFmt w:val="bullet"/>
      <w:lvlText w:val="•"/>
      <w:lvlJc w:val="left"/>
      <w:pPr>
        <w:ind w:left="1780" w:hanging="128"/>
      </w:pPr>
      <w:rPr>
        <w:rFonts w:hint="default"/>
      </w:rPr>
    </w:lvl>
    <w:lvl w:ilvl="3" w:tplc="E5406994">
      <w:numFmt w:val="bullet"/>
      <w:lvlText w:val="•"/>
      <w:lvlJc w:val="left"/>
      <w:pPr>
        <w:ind w:left="2620" w:hanging="128"/>
      </w:pPr>
      <w:rPr>
        <w:rFonts w:hint="default"/>
      </w:rPr>
    </w:lvl>
    <w:lvl w:ilvl="4" w:tplc="D36A0E40">
      <w:numFmt w:val="bullet"/>
      <w:lvlText w:val="•"/>
      <w:lvlJc w:val="left"/>
      <w:pPr>
        <w:ind w:left="3461" w:hanging="128"/>
      </w:pPr>
      <w:rPr>
        <w:rFonts w:hint="default"/>
      </w:rPr>
    </w:lvl>
    <w:lvl w:ilvl="5" w:tplc="2820A26A">
      <w:numFmt w:val="bullet"/>
      <w:lvlText w:val="•"/>
      <w:lvlJc w:val="left"/>
      <w:pPr>
        <w:ind w:left="4301" w:hanging="128"/>
      </w:pPr>
      <w:rPr>
        <w:rFonts w:hint="default"/>
      </w:rPr>
    </w:lvl>
    <w:lvl w:ilvl="6" w:tplc="5BC2A28C">
      <w:numFmt w:val="bullet"/>
      <w:lvlText w:val="•"/>
      <w:lvlJc w:val="left"/>
      <w:pPr>
        <w:ind w:left="5141" w:hanging="128"/>
      </w:pPr>
      <w:rPr>
        <w:rFonts w:hint="default"/>
      </w:rPr>
    </w:lvl>
    <w:lvl w:ilvl="7" w:tplc="44EA10D4">
      <w:numFmt w:val="bullet"/>
      <w:lvlText w:val="•"/>
      <w:lvlJc w:val="left"/>
      <w:pPr>
        <w:ind w:left="5981" w:hanging="128"/>
      </w:pPr>
      <w:rPr>
        <w:rFonts w:hint="default"/>
      </w:rPr>
    </w:lvl>
    <w:lvl w:ilvl="8" w:tplc="ECF27FA6">
      <w:numFmt w:val="bullet"/>
      <w:lvlText w:val="•"/>
      <w:lvlJc w:val="left"/>
      <w:pPr>
        <w:ind w:left="6822" w:hanging="128"/>
      </w:pPr>
      <w:rPr>
        <w:rFonts w:hint="default"/>
      </w:rPr>
    </w:lvl>
  </w:abstractNum>
  <w:abstractNum w:abstractNumId="583">
    <w:nsid w:val="50033D32"/>
    <w:multiLevelType w:val="hybridMultilevel"/>
    <w:tmpl w:val="F496DED4"/>
    <w:lvl w:ilvl="0" w:tplc="1CF89ADC">
      <w:numFmt w:val="bullet"/>
      <w:lvlText w:val=""/>
      <w:lvlJc w:val="left"/>
      <w:pPr>
        <w:ind w:left="297" w:hanging="286"/>
      </w:pPr>
      <w:rPr>
        <w:rFonts w:ascii="Symbol" w:eastAsia="Symbol" w:hAnsi="Symbol" w:cs="Symbol" w:hint="default"/>
        <w:w w:val="100"/>
        <w:sz w:val="24"/>
        <w:szCs w:val="24"/>
      </w:rPr>
    </w:lvl>
    <w:lvl w:ilvl="1" w:tplc="72D6DC8C">
      <w:numFmt w:val="bullet"/>
      <w:lvlText w:val=""/>
      <w:lvlJc w:val="left"/>
      <w:pPr>
        <w:ind w:left="1179" w:hanging="420"/>
      </w:pPr>
      <w:rPr>
        <w:rFonts w:ascii="Symbol" w:eastAsia="Symbol" w:hAnsi="Symbol" w:cs="Symbol" w:hint="default"/>
        <w:w w:val="100"/>
        <w:sz w:val="24"/>
        <w:szCs w:val="24"/>
      </w:rPr>
    </w:lvl>
    <w:lvl w:ilvl="2" w:tplc="7B12074A">
      <w:numFmt w:val="bullet"/>
      <w:lvlText w:val="•"/>
      <w:lvlJc w:val="left"/>
      <w:pPr>
        <w:ind w:left="2098" w:hanging="420"/>
      </w:pPr>
      <w:rPr>
        <w:rFonts w:hint="default"/>
      </w:rPr>
    </w:lvl>
    <w:lvl w:ilvl="3" w:tplc="08D4FB46">
      <w:numFmt w:val="bullet"/>
      <w:lvlText w:val="•"/>
      <w:lvlJc w:val="left"/>
      <w:pPr>
        <w:ind w:left="3016" w:hanging="420"/>
      </w:pPr>
      <w:rPr>
        <w:rFonts w:hint="default"/>
      </w:rPr>
    </w:lvl>
    <w:lvl w:ilvl="4" w:tplc="6A72F600">
      <w:numFmt w:val="bullet"/>
      <w:lvlText w:val="•"/>
      <w:lvlJc w:val="left"/>
      <w:pPr>
        <w:ind w:left="3935" w:hanging="420"/>
      </w:pPr>
      <w:rPr>
        <w:rFonts w:hint="default"/>
      </w:rPr>
    </w:lvl>
    <w:lvl w:ilvl="5" w:tplc="28AA6ABA">
      <w:numFmt w:val="bullet"/>
      <w:lvlText w:val="•"/>
      <w:lvlJc w:val="left"/>
      <w:pPr>
        <w:ind w:left="4853" w:hanging="420"/>
      </w:pPr>
      <w:rPr>
        <w:rFonts w:hint="default"/>
      </w:rPr>
    </w:lvl>
    <w:lvl w:ilvl="6" w:tplc="E988C7CE">
      <w:numFmt w:val="bullet"/>
      <w:lvlText w:val="•"/>
      <w:lvlJc w:val="left"/>
      <w:pPr>
        <w:ind w:left="5771" w:hanging="420"/>
      </w:pPr>
      <w:rPr>
        <w:rFonts w:hint="default"/>
      </w:rPr>
    </w:lvl>
    <w:lvl w:ilvl="7" w:tplc="B644CBBC">
      <w:numFmt w:val="bullet"/>
      <w:lvlText w:val="•"/>
      <w:lvlJc w:val="left"/>
      <w:pPr>
        <w:ind w:left="6689" w:hanging="420"/>
      </w:pPr>
      <w:rPr>
        <w:rFonts w:hint="default"/>
      </w:rPr>
    </w:lvl>
    <w:lvl w:ilvl="8" w:tplc="6F908A32">
      <w:numFmt w:val="bullet"/>
      <w:lvlText w:val="•"/>
      <w:lvlJc w:val="left"/>
      <w:pPr>
        <w:ind w:left="7608" w:hanging="420"/>
      </w:pPr>
      <w:rPr>
        <w:rFonts w:hint="default"/>
      </w:rPr>
    </w:lvl>
  </w:abstractNum>
  <w:abstractNum w:abstractNumId="584">
    <w:nsid w:val="501F0EAE"/>
    <w:multiLevelType w:val="hybridMultilevel"/>
    <w:tmpl w:val="92FE9DF0"/>
    <w:lvl w:ilvl="0" w:tplc="85A20922">
      <w:numFmt w:val="bullet"/>
      <w:lvlText w:val="•"/>
      <w:lvlJc w:val="left"/>
      <w:pPr>
        <w:ind w:left="530" w:hanging="428"/>
      </w:pPr>
      <w:rPr>
        <w:rFonts w:ascii="Times New Roman" w:eastAsia="Times New Roman" w:hAnsi="Times New Roman" w:cs="Times New Roman" w:hint="default"/>
        <w:w w:val="97"/>
        <w:sz w:val="24"/>
        <w:szCs w:val="24"/>
      </w:rPr>
    </w:lvl>
    <w:lvl w:ilvl="1" w:tplc="D2989FC4">
      <w:numFmt w:val="bullet"/>
      <w:lvlText w:val="•"/>
      <w:lvlJc w:val="left"/>
      <w:pPr>
        <w:ind w:left="1091" w:hanging="428"/>
      </w:pPr>
      <w:rPr>
        <w:rFonts w:hint="default"/>
      </w:rPr>
    </w:lvl>
    <w:lvl w:ilvl="2" w:tplc="889064FC">
      <w:numFmt w:val="bullet"/>
      <w:lvlText w:val="•"/>
      <w:lvlJc w:val="left"/>
      <w:pPr>
        <w:ind w:left="1643" w:hanging="428"/>
      </w:pPr>
      <w:rPr>
        <w:rFonts w:hint="default"/>
      </w:rPr>
    </w:lvl>
    <w:lvl w:ilvl="3" w:tplc="ADB45216">
      <w:numFmt w:val="bullet"/>
      <w:lvlText w:val="•"/>
      <w:lvlJc w:val="left"/>
      <w:pPr>
        <w:ind w:left="2195" w:hanging="428"/>
      </w:pPr>
      <w:rPr>
        <w:rFonts w:hint="default"/>
      </w:rPr>
    </w:lvl>
    <w:lvl w:ilvl="4" w:tplc="8CE81BBA">
      <w:numFmt w:val="bullet"/>
      <w:lvlText w:val="•"/>
      <w:lvlJc w:val="left"/>
      <w:pPr>
        <w:ind w:left="2746" w:hanging="428"/>
      </w:pPr>
      <w:rPr>
        <w:rFonts w:hint="default"/>
      </w:rPr>
    </w:lvl>
    <w:lvl w:ilvl="5" w:tplc="2D3A607C">
      <w:numFmt w:val="bullet"/>
      <w:lvlText w:val="•"/>
      <w:lvlJc w:val="left"/>
      <w:pPr>
        <w:ind w:left="3298" w:hanging="428"/>
      </w:pPr>
      <w:rPr>
        <w:rFonts w:hint="default"/>
      </w:rPr>
    </w:lvl>
    <w:lvl w:ilvl="6" w:tplc="FD08AC76">
      <w:numFmt w:val="bullet"/>
      <w:lvlText w:val="•"/>
      <w:lvlJc w:val="left"/>
      <w:pPr>
        <w:ind w:left="3849" w:hanging="428"/>
      </w:pPr>
      <w:rPr>
        <w:rFonts w:hint="default"/>
      </w:rPr>
    </w:lvl>
    <w:lvl w:ilvl="7" w:tplc="E12A8D64">
      <w:numFmt w:val="bullet"/>
      <w:lvlText w:val="•"/>
      <w:lvlJc w:val="left"/>
      <w:pPr>
        <w:ind w:left="4401" w:hanging="428"/>
      </w:pPr>
      <w:rPr>
        <w:rFonts w:hint="default"/>
      </w:rPr>
    </w:lvl>
    <w:lvl w:ilvl="8" w:tplc="B67086D6">
      <w:numFmt w:val="bullet"/>
      <w:lvlText w:val="•"/>
      <w:lvlJc w:val="left"/>
      <w:pPr>
        <w:ind w:left="4953" w:hanging="428"/>
      </w:pPr>
      <w:rPr>
        <w:rFonts w:hint="default"/>
      </w:rPr>
    </w:lvl>
  </w:abstractNum>
  <w:abstractNum w:abstractNumId="585">
    <w:nsid w:val="506F70A0"/>
    <w:multiLevelType w:val="hybridMultilevel"/>
    <w:tmpl w:val="19506618"/>
    <w:lvl w:ilvl="0" w:tplc="FF74B1D0">
      <w:numFmt w:val="bullet"/>
      <w:lvlText w:val="‒"/>
      <w:lvlJc w:val="left"/>
      <w:pPr>
        <w:ind w:left="119" w:hanging="286"/>
      </w:pPr>
      <w:rPr>
        <w:rFonts w:ascii="Times New Roman" w:eastAsia="Times New Roman" w:hAnsi="Times New Roman" w:cs="Times New Roman" w:hint="default"/>
        <w:w w:val="97"/>
        <w:sz w:val="24"/>
        <w:szCs w:val="24"/>
      </w:rPr>
    </w:lvl>
    <w:lvl w:ilvl="1" w:tplc="0D46AA34">
      <w:numFmt w:val="bullet"/>
      <w:lvlText w:val="•"/>
      <w:lvlJc w:val="left"/>
      <w:pPr>
        <w:ind w:left="1134" w:hanging="286"/>
      </w:pPr>
      <w:rPr>
        <w:rFonts w:hint="default"/>
      </w:rPr>
    </w:lvl>
    <w:lvl w:ilvl="2" w:tplc="F68E4104">
      <w:numFmt w:val="bullet"/>
      <w:lvlText w:val="•"/>
      <w:lvlJc w:val="left"/>
      <w:pPr>
        <w:ind w:left="2148" w:hanging="286"/>
      </w:pPr>
      <w:rPr>
        <w:rFonts w:hint="default"/>
      </w:rPr>
    </w:lvl>
    <w:lvl w:ilvl="3" w:tplc="A7304CDA">
      <w:numFmt w:val="bullet"/>
      <w:lvlText w:val="•"/>
      <w:lvlJc w:val="left"/>
      <w:pPr>
        <w:ind w:left="3162" w:hanging="286"/>
      </w:pPr>
      <w:rPr>
        <w:rFonts w:hint="default"/>
      </w:rPr>
    </w:lvl>
    <w:lvl w:ilvl="4" w:tplc="D9D20F94">
      <w:numFmt w:val="bullet"/>
      <w:lvlText w:val="•"/>
      <w:lvlJc w:val="left"/>
      <w:pPr>
        <w:ind w:left="4176" w:hanging="286"/>
      </w:pPr>
      <w:rPr>
        <w:rFonts w:hint="default"/>
      </w:rPr>
    </w:lvl>
    <w:lvl w:ilvl="5" w:tplc="1026FFF4">
      <w:numFmt w:val="bullet"/>
      <w:lvlText w:val="•"/>
      <w:lvlJc w:val="left"/>
      <w:pPr>
        <w:ind w:left="5190" w:hanging="286"/>
      </w:pPr>
      <w:rPr>
        <w:rFonts w:hint="default"/>
      </w:rPr>
    </w:lvl>
    <w:lvl w:ilvl="6" w:tplc="02BE9C4E">
      <w:numFmt w:val="bullet"/>
      <w:lvlText w:val="•"/>
      <w:lvlJc w:val="left"/>
      <w:pPr>
        <w:ind w:left="6204" w:hanging="286"/>
      </w:pPr>
      <w:rPr>
        <w:rFonts w:hint="default"/>
      </w:rPr>
    </w:lvl>
    <w:lvl w:ilvl="7" w:tplc="F7A89826">
      <w:numFmt w:val="bullet"/>
      <w:lvlText w:val="•"/>
      <w:lvlJc w:val="left"/>
      <w:pPr>
        <w:ind w:left="7218" w:hanging="286"/>
      </w:pPr>
      <w:rPr>
        <w:rFonts w:hint="default"/>
      </w:rPr>
    </w:lvl>
    <w:lvl w:ilvl="8" w:tplc="5CB4C3CA">
      <w:numFmt w:val="bullet"/>
      <w:lvlText w:val="•"/>
      <w:lvlJc w:val="left"/>
      <w:pPr>
        <w:ind w:left="8232" w:hanging="286"/>
      </w:pPr>
      <w:rPr>
        <w:rFonts w:hint="default"/>
      </w:rPr>
    </w:lvl>
  </w:abstractNum>
  <w:abstractNum w:abstractNumId="586">
    <w:nsid w:val="50934C24"/>
    <w:multiLevelType w:val="hybridMultilevel"/>
    <w:tmpl w:val="A30CA7F4"/>
    <w:lvl w:ilvl="0" w:tplc="BE3EE7AC">
      <w:numFmt w:val="bullet"/>
      <w:lvlText w:val=""/>
      <w:lvlJc w:val="left"/>
      <w:pPr>
        <w:ind w:left="439" w:hanging="337"/>
      </w:pPr>
      <w:rPr>
        <w:rFonts w:ascii="Symbol" w:eastAsia="Symbol" w:hAnsi="Symbol" w:cs="Symbol" w:hint="default"/>
        <w:w w:val="100"/>
        <w:sz w:val="24"/>
        <w:szCs w:val="24"/>
      </w:rPr>
    </w:lvl>
    <w:lvl w:ilvl="1" w:tplc="6C92ADDA">
      <w:numFmt w:val="bullet"/>
      <w:lvlText w:val="•"/>
      <w:lvlJc w:val="left"/>
      <w:pPr>
        <w:ind w:left="880" w:hanging="337"/>
      </w:pPr>
      <w:rPr>
        <w:rFonts w:hint="default"/>
      </w:rPr>
    </w:lvl>
    <w:lvl w:ilvl="2" w:tplc="EE7A6064">
      <w:numFmt w:val="bullet"/>
      <w:lvlText w:val="•"/>
      <w:lvlJc w:val="left"/>
      <w:pPr>
        <w:ind w:left="1321" w:hanging="337"/>
      </w:pPr>
      <w:rPr>
        <w:rFonts w:hint="default"/>
      </w:rPr>
    </w:lvl>
    <w:lvl w:ilvl="3" w:tplc="3010541E">
      <w:numFmt w:val="bullet"/>
      <w:lvlText w:val="•"/>
      <w:lvlJc w:val="left"/>
      <w:pPr>
        <w:ind w:left="1762" w:hanging="337"/>
      </w:pPr>
      <w:rPr>
        <w:rFonts w:hint="default"/>
      </w:rPr>
    </w:lvl>
    <w:lvl w:ilvl="4" w:tplc="88A8F51A">
      <w:numFmt w:val="bullet"/>
      <w:lvlText w:val="•"/>
      <w:lvlJc w:val="left"/>
      <w:pPr>
        <w:ind w:left="2202" w:hanging="337"/>
      </w:pPr>
      <w:rPr>
        <w:rFonts w:hint="default"/>
      </w:rPr>
    </w:lvl>
    <w:lvl w:ilvl="5" w:tplc="AFDE7760">
      <w:numFmt w:val="bullet"/>
      <w:lvlText w:val="•"/>
      <w:lvlJc w:val="left"/>
      <w:pPr>
        <w:ind w:left="2643" w:hanging="337"/>
      </w:pPr>
      <w:rPr>
        <w:rFonts w:hint="default"/>
      </w:rPr>
    </w:lvl>
    <w:lvl w:ilvl="6" w:tplc="3EDE273A">
      <w:numFmt w:val="bullet"/>
      <w:lvlText w:val="•"/>
      <w:lvlJc w:val="left"/>
      <w:pPr>
        <w:ind w:left="3083" w:hanging="337"/>
      </w:pPr>
      <w:rPr>
        <w:rFonts w:hint="default"/>
      </w:rPr>
    </w:lvl>
    <w:lvl w:ilvl="7" w:tplc="630E80FA">
      <w:numFmt w:val="bullet"/>
      <w:lvlText w:val="•"/>
      <w:lvlJc w:val="left"/>
      <w:pPr>
        <w:ind w:left="3524" w:hanging="337"/>
      </w:pPr>
      <w:rPr>
        <w:rFonts w:hint="default"/>
      </w:rPr>
    </w:lvl>
    <w:lvl w:ilvl="8" w:tplc="87E4A1C2">
      <w:numFmt w:val="bullet"/>
      <w:lvlText w:val="•"/>
      <w:lvlJc w:val="left"/>
      <w:pPr>
        <w:ind w:left="3965" w:hanging="337"/>
      </w:pPr>
      <w:rPr>
        <w:rFonts w:hint="default"/>
      </w:rPr>
    </w:lvl>
  </w:abstractNum>
  <w:abstractNum w:abstractNumId="587">
    <w:nsid w:val="509B0002"/>
    <w:multiLevelType w:val="hybridMultilevel"/>
    <w:tmpl w:val="1A6C15C0"/>
    <w:lvl w:ilvl="0" w:tplc="D60C48E8">
      <w:numFmt w:val="bullet"/>
      <w:lvlText w:val=""/>
      <w:lvlJc w:val="left"/>
      <w:pPr>
        <w:ind w:left="506" w:hanging="404"/>
      </w:pPr>
      <w:rPr>
        <w:rFonts w:ascii="Symbol" w:eastAsia="Symbol" w:hAnsi="Symbol" w:cs="Symbol" w:hint="default"/>
        <w:w w:val="100"/>
        <w:sz w:val="24"/>
        <w:szCs w:val="24"/>
      </w:rPr>
    </w:lvl>
    <w:lvl w:ilvl="1" w:tplc="61F2FCC2">
      <w:numFmt w:val="bullet"/>
      <w:lvlText w:val="•"/>
      <w:lvlJc w:val="left"/>
      <w:pPr>
        <w:ind w:left="857" w:hanging="404"/>
      </w:pPr>
      <w:rPr>
        <w:rFonts w:hint="default"/>
      </w:rPr>
    </w:lvl>
    <w:lvl w:ilvl="2" w:tplc="62327BAC">
      <w:numFmt w:val="bullet"/>
      <w:lvlText w:val="•"/>
      <w:lvlJc w:val="left"/>
      <w:pPr>
        <w:ind w:left="1214" w:hanging="404"/>
      </w:pPr>
      <w:rPr>
        <w:rFonts w:hint="default"/>
      </w:rPr>
    </w:lvl>
    <w:lvl w:ilvl="3" w:tplc="E32A753A">
      <w:numFmt w:val="bullet"/>
      <w:lvlText w:val="•"/>
      <w:lvlJc w:val="left"/>
      <w:pPr>
        <w:ind w:left="1571" w:hanging="404"/>
      </w:pPr>
      <w:rPr>
        <w:rFonts w:hint="default"/>
      </w:rPr>
    </w:lvl>
    <w:lvl w:ilvl="4" w:tplc="D744D0E2">
      <w:numFmt w:val="bullet"/>
      <w:lvlText w:val="•"/>
      <w:lvlJc w:val="left"/>
      <w:pPr>
        <w:ind w:left="1928" w:hanging="404"/>
      </w:pPr>
      <w:rPr>
        <w:rFonts w:hint="default"/>
      </w:rPr>
    </w:lvl>
    <w:lvl w:ilvl="5" w:tplc="FEC20F36">
      <w:numFmt w:val="bullet"/>
      <w:lvlText w:val="•"/>
      <w:lvlJc w:val="left"/>
      <w:pPr>
        <w:ind w:left="2285" w:hanging="404"/>
      </w:pPr>
      <w:rPr>
        <w:rFonts w:hint="default"/>
      </w:rPr>
    </w:lvl>
    <w:lvl w:ilvl="6" w:tplc="D0A24F80">
      <w:numFmt w:val="bullet"/>
      <w:lvlText w:val="•"/>
      <w:lvlJc w:val="left"/>
      <w:pPr>
        <w:ind w:left="2642" w:hanging="404"/>
      </w:pPr>
      <w:rPr>
        <w:rFonts w:hint="default"/>
      </w:rPr>
    </w:lvl>
    <w:lvl w:ilvl="7" w:tplc="7884E508">
      <w:numFmt w:val="bullet"/>
      <w:lvlText w:val="•"/>
      <w:lvlJc w:val="left"/>
      <w:pPr>
        <w:ind w:left="3000" w:hanging="404"/>
      </w:pPr>
      <w:rPr>
        <w:rFonts w:hint="default"/>
      </w:rPr>
    </w:lvl>
    <w:lvl w:ilvl="8" w:tplc="15DA8B22">
      <w:numFmt w:val="bullet"/>
      <w:lvlText w:val="•"/>
      <w:lvlJc w:val="left"/>
      <w:pPr>
        <w:ind w:left="3357" w:hanging="404"/>
      </w:pPr>
      <w:rPr>
        <w:rFonts w:hint="default"/>
      </w:rPr>
    </w:lvl>
  </w:abstractNum>
  <w:abstractNum w:abstractNumId="588">
    <w:nsid w:val="509C48F9"/>
    <w:multiLevelType w:val="hybridMultilevel"/>
    <w:tmpl w:val="5D284D4A"/>
    <w:lvl w:ilvl="0" w:tplc="700C1F44">
      <w:numFmt w:val="bullet"/>
      <w:lvlText w:val="•"/>
      <w:lvlJc w:val="left"/>
      <w:pPr>
        <w:ind w:left="119" w:hanging="708"/>
      </w:pPr>
      <w:rPr>
        <w:rFonts w:hint="default"/>
        <w:w w:val="97"/>
      </w:rPr>
    </w:lvl>
    <w:lvl w:ilvl="1" w:tplc="F8EC2A20">
      <w:numFmt w:val="bullet"/>
      <w:lvlText w:val="•"/>
      <w:lvlJc w:val="left"/>
      <w:pPr>
        <w:ind w:left="1134" w:hanging="708"/>
      </w:pPr>
      <w:rPr>
        <w:rFonts w:hint="default"/>
      </w:rPr>
    </w:lvl>
    <w:lvl w:ilvl="2" w:tplc="8FDA08F4">
      <w:numFmt w:val="bullet"/>
      <w:lvlText w:val="•"/>
      <w:lvlJc w:val="left"/>
      <w:pPr>
        <w:ind w:left="2148" w:hanging="708"/>
      </w:pPr>
      <w:rPr>
        <w:rFonts w:hint="default"/>
      </w:rPr>
    </w:lvl>
    <w:lvl w:ilvl="3" w:tplc="C80C1A7A">
      <w:numFmt w:val="bullet"/>
      <w:lvlText w:val="•"/>
      <w:lvlJc w:val="left"/>
      <w:pPr>
        <w:ind w:left="3162" w:hanging="708"/>
      </w:pPr>
      <w:rPr>
        <w:rFonts w:hint="default"/>
      </w:rPr>
    </w:lvl>
    <w:lvl w:ilvl="4" w:tplc="0AD4A2B6">
      <w:numFmt w:val="bullet"/>
      <w:lvlText w:val="•"/>
      <w:lvlJc w:val="left"/>
      <w:pPr>
        <w:ind w:left="4176" w:hanging="708"/>
      </w:pPr>
      <w:rPr>
        <w:rFonts w:hint="default"/>
      </w:rPr>
    </w:lvl>
    <w:lvl w:ilvl="5" w:tplc="AC5A7A8E">
      <w:numFmt w:val="bullet"/>
      <w:lvlText w:val="•"/>
      <w:lvlJc w:val="left"/>
      <w:pPr>
        <w:ind w:left="5190" w:hanging="708"/>
      </w:pPr>
      <w:rPr>
        <w:rFonts w:hint="default"/>
      </w:rPr>
    </w:lvl>
    <w:lvl w:ilvl="6" w:tplc="21064D90">
      <w:numFmt w:val="bullet"/>
      <w:lvlText w:val="•"/>
      <w:lvlJc w:val="left"/>
      <w:pPr>
        <w:ind w:left="6204" w:hanging="708"/>
      </w:pPr>
      <w:rPr>
        <w:rFonts w:hint="default"/>
      </w:rPr>
    </w:lvl>
    <w:lvl w:ilvl="7" w:tplc="17C2EEBC">
      <w:numFmt w:val="bullet"/>
      <w:lvlText w:val="•"/>
      <w:lvlJc w:val="left"/>
      <w:pPr>
        <w:ind w:left="7218" w:hanging="708"/>
      </w:pPr>
      <w:rPr>
        <w:rFonts w:hint="default"/>
      </w:rPr>
    </w:lvl>
    <w:lvl w:ilvl="8" w:tplc="648825DA">
      <w:numFmt w:val="bullet"/>
      <w:lvlText w:val="•"/>
      <w:lvlJc w:val="left"/>
      <w:pPr>
        <w:ind w:left="8232" w:hanging="708"/>
      </w:pPr>
      <w:rPr>
        <w:rFonts w:hint="default"/>
      </w:rPr>
    </w:lvl>
  </w:abstractNum>
  <w:abstractNum w:abstractNumId="589">
    <w:nsid w:val="50D1165B"/>
    <w:multiLevelType w:val="hybridMultilevel"/>
    <w:tmpl w:val="C6FE980A"/>
    <w:lvl w:ilvl="0" w:tplc="3D24DB84">
      <w:numFmt w:val="bullet"/>
      <w:lvlText w:val=""/>
      <w:lvlJc w:val="left"/>
      <w:pPr>
        <w:ind w:left="103" w:hanging="202"/>
      </w:pPr>
      <w:rPr>
        <w:rFonts w:ascii="Symbol" w:eastAsia="Symbol" w:hAnsi="Symbol" w:cs="Symbol" w:hint="default"/>
        <w:w w:val="100"/>
        <w:sz w:val="24"/>
        <w:szCs w:val="24"/>
      </w:rPr>
    </w:lvl>
    <w:lvl w:ilvl="1" w:tplc="0F326B54">
      <w:numFmt w:val="bullet"/>
      <w:lvlText w:val="•"/>
      <w:lvlJc w:val="left"/>
      <w:pPr>
        <w:ind w:left="709" w:hanging="202"/>
      </w:pPr>
      <w:rPr>
        <w:rFonts w:hint="default"/>
      </w:rPr>
    </w:lvl>
    <w:lvl w:ilvl="2" w:tplc="EB085340">
      <w:numFmt w:val="bullet"/>
      <w:lvlText w:val="•"/>
      <w:lvlJc w:val="left"/>
      <w:pPr>
        <w:ind w:left="1319" w:hanging="202"/>
      </w:pPr>
      <w:rPr>
        <w:rFonts w:hint="default"/>
      </w:rPr>
    </w:lvl>
    <w:lvl w:ilvl="3" w:tplc="2A2C2256">
      <w:numFmt w:val="bullet"/>
      <w:lvlText w:val="•"/>
      <w:lvlJc w:val="left"/>
      <w:pPr>
        <w:ind w:left="1928" w:hanging="202"/>
      </w:pPr>
      <w:rPr>
        <w:rFonts w:hint="default"/>
      </w:rPr>
    </w:lvl>
    <w:lvl w:ilvl="4" w:tplc="9F1C7DFC">
      <w:numFmt w:val="bullet"/>
      <w:lvlText w:val="•"/>
      <w:lvlJc w:val="left"/>
      <w:pPr>
        <w:ind w:left="2538" w:hanging="202"/>
      </w:pPr>
      <w:rPr>
        <w:rFonts w:hint="default"/>
      </w:rPr>
    </w:lvl>
    <w:lvl w:ilvl="5" w:tplc="C0BA4970">
      <w:numFmt w:val="bullet"/>
      <w:lvlText w:val="•"/>
      <w:lvlJc w:val="left"/>
      <w:pPr>
        <w:ind w:left="3147" w:hanging="202"/>
      </w:pPr>
      <w:rPr>
        <w:rFonts w:hint="default"/>
      </w:rPr>
    </w:lvl>
    <w:lvl w:ilvl="6" w:tplc="C2EC6F30">
      <w:numFmt w:val="bullet"/>
      <w:lvlText w:val="•"/>
      <w:lvlJc w:val="left"/>
      <w:pPr>
        <w:ind w:left="3757" w:hanging="202"/>
      </w:pPr>
      <w:rPr>
        <w:rFonts w:hint="default"/>
      </w:rPr>
    </w:lvl>
    <w:lvl w:ilvl="7" w:tplc="ECC27626">
      <w:numFmt w:val="bullet"/>
      <w:lvlText w:val="•"/>
      <w:lvlJc w:val="left"/>
      <w:pPr>
        <w:ind w:left="4367" w:hanging="202"/>
      </w:pPr>
      <w:rPr>
        <w:rFonts w:hint="default"/>
      </w:rPr>
    </w:lvl>
    <w:lvl w:ilvl="8" w:tplc="1B12CCF8">
      <w:numFmt w:val="bullet"/>
      <w:lvlText w:val="•"/>
      <w:lvlJc w:val="left"/>
      <w:pPr>
        <w:ind w:left="4976" w:hanging="202"/>
      </w:pPr>
      <w:rPr>
        <w:rFonts w:hint="default"/>
      </w:rPr>
    </w:lvl>
  </w:abstractNum>
  <w:abstractNum w:abstractNumId="590">
    <w:nsid w:val="50DE0F8E"/>
    <w:multiLevelType w:val="hybridMultilevel"/>
    <w:tmpl w:val="EB60526C"/>
    <w:lvl w:ilvl="0" w:tplc="75445672">
      <w:start w:val="1"/>
      <w:numFmt w:val="decimal"/>
      <w:lvlText w:val="%1)"/>
      <w:lvlJc w:val="left"/>
      <w:pPr>
        <w:ind w:left="402" w:hanging="260"/>
      </w:pPr>
      <w:rPr>
        <w:rFonts w:ascii="Times New Roman" w:eastAsia="Times New Roman" w:hAnsi="Times New Roman" w:cs="Times New Roman" w:hint="default"/>
        <w:w w:val="97"/>
        <w:sz w:val="24"/>
        <w:szCs w:val="24"/>
      </w:rPr>
    </w:lvl>
    <w:lvl w:ilvl="1" w:tplc="AF168F9A">
      <w:numFmt w:val="bullet"/>
      <w:lvlText w:val="•"/>
      <w:lvlJc w:val="left"/>
      <w:pPr>
        <w:ind w:left="1260" w:hanging="260"/>
      </w:pPr>
      <w:rPr>
        <w:rFonts w:hint="default"/>
      </w:rPr>
    </w:lvl>
    <w:lvl w:ilvl="2" w:tplc="8D403476">
      <w:numFmt w:val="bullet"/>
      <w:lvlText w:val="•"/>
      <w:lvlJc w:val="left"/>
      <w:pPr>
        <w:ind w:left="2300" w:hanging="260"/>
      </w:pPr>
      <w:rPr>
        <w:rFonts w:hint="default"/>
      </w:rPr>
    </w:lvl>
    <w:lvl w:ilvl="3" w:tplc="03180120">
      <w:numFmt w:val="bullet"/>
      <w:lvlText w:val="•"/>
      <w:lvlJc w:val="left"/>
      <w:pPr>
        <w:ind w:left="3340" w:hanging="260"/>
      </w:pPr>
      <w:rPr>
        <w:rFonts w:hint="default"/>
      </w:rPr>
    </w:lvl>
    <w:lvl w:ilvl="4" w:tplc="8C40EB54">
      <w:numFmt w:val="bullet"/>
      <w:lvlText w:val="•"/>
      <w:lvlJc w:val="left"/>
      <w:pPr>
        <w:ind w:left="4380" w:hanging="260"/>
      </w:pPr>
      <w:rPr>
        <w:rFonts w:hint="default"/>
      </w:rPr>
    </w:lvl>
    <w:lvl w:ilvl="5" w:tplc="A26EFFB2">
      <w:numFmt w:val="bullet"/>
      <w:lvlText w:val="•"/>
      <w:lvlJc w:val="left"/>
      <w:pPr>
        <w:ind w:left="5420" w:hanging="260"/>
      </w:pPr>
      <w:rPr>
        <w:rFonts w:hint="default"/>
      </w:rPr>
    </w:lvl>
    <w:lvl w:ilvl="6" w:tplc="F4FCF630">
      <w:numFmt w:val="bullet"/>
      <w:lvlText w:val="•"/>
      <w:lvlJc w:val="left"/>
      <w:pPr>
        <w:ind w:left="6460" w:hanging="260"/>
      </w:pPr>
      <w:rPr>
        <w:rFonts w:hint="default"/>
      </w:rPr>
    </w:lvl>
    <w:lvl w:ilvl="7" w:tplc="36E080FC">
      <w:numFmt w:val="bullet"/>
      <w:lvlText w:val="•"/>
      <w:lvlJc w:val="left"/>
      <w:pPr>
        <w:ind w:left="7500" w:hanging="260"/>
      </w:pPr>
      <w:rPr>
        <w:rFonts w:hint="default"/>
      </w:rPr>
    </w:lvl>
    <w:lvl w:ilvl="8" w:tplc="EB329F92">
      <w:numFmt w:val="bullet"/>
      <w:lvlText w:val="•"/>
      <w:lvlJc w:val="left"/>
      <w:pPr>
        <w:ind w:left="8540" w:hanging="260"/>
      </w:pPr>
      <w:rPr>
        <w:rFonts w:hint="default"/>
      </w:rPr>
    </w:lvl>
  </w:abstractNum>
  <w:abstractNum w:abstractNumId="591">
    <w:nsid w:val="51016B3A"/>
    <w:multiLevelType w:val="hybridMultilevel"/>
    <w:tmpl w:val="AEF80530"/>
    <w:lvl w:ilvl="0" w:tplc="4AC26328">
      <w:numFmt w:val="bullet"/>
      <w:lvlText w:val=""/>
      <w:lvlJc w:val="left"/>
      <w:pPr>
        <w:ind w:left="439" w:hanging="337"/>
      </w:pPr>
      <w:rPr>
        <w:rFonts w:ascii="Symbol" w:eastAsia="Symbol" w:hAnsi="Symbol" w:cs="Symbol" w:hint="default"/>
        <w:w w:val="100"/>
        <w:sz w:val="24"/>
        <w:szCs w:val="24"/>
      </w:rPr>
    </w:lvl>
    <w:lvl w:ilvl="1" w:tplc="60DEC216">
      <w:numFmt w:val="bullet"/>
      <w:lvlText w:val="•"/>
      <w:lvlJc w:val="left"/>
      <w:pPr>
        <w:ind w:left="880" w:hanging="337"/>
      </w:pPr>
      <w:rPr>
        <w:rFonts w:hint="default"/>
      </w:rPr>
    </w:lvl>
    <w:lvl w:ilvl="2" w:tplc="50F4F0BA">
      <w:numFmt w:val="bullet"/>
      <w:lvlText w:val="•"/>
      <w:lvlJc w:val="left"/>
      <w:pPr>
        <w:ind w:left="1321" w:hanging="337"/>
      </w:pPr>
      <w:rPr>
        <w:rFonts w:hint="default"/>
      </w:rPr>
    </w:lvl>
    <w:lvl w:ilvl="3" w:tplc="CD3CFBBE">
      <w:numFmt w:val="bullet"/>
      <w:lvlText w:val="•"/>
      <w:lvlJc w:val="left"/>
      <w:pPr>
        <w:ind w:left="1762" w:hanging="337"/>
      </w:pPr>
      <w:rPr>
        <w:rFonts w:hint="default"/>
      </w:rPr>
    </w:lvl>
    <w:lvl w:ilvl="4" w:tplc="5A4ED7B2">
      <w:numFmt w:val="bullet"/>
      <w:lvlText w:val="•"/>
      <w:lvlJc w:val="left"/>
      <w:pPr>
        <w:ind w:left="2202" w:hanging="337"/>
      </w:pPr>
      <w:rPr>
        <w:rFonts w:hint="default"/>
      </w:rPr>
    </w:lvl>
    <w:lvl w:ilvl="5" w:tplc="4072E9C6">
      <w:numFmt w:val="bullet"/>
      <w:lvlText w:val="•"/>
      <w:lvlJc w:val="left"/>
      <w:pPr>
        <w:ind w:left="2643" w:hanging="337"/>
      </w:pPr>
      <w:rPr>
        <w:rFonts w:hint="default"/>
      </w:rPr>
    </w:lvl>
    <w:lvl w:ilvl="6" w:tplc="E6C48902">
      <w:numFmt w:val="bullet"/>
      <w:lvlText w:val="•"/>
      <w:lvlJc w:val="left"/>
      <w:pPr>
        <w:ind w:left="3083" w:hanging="337"/>
      </w:pPr>
      <w:rPr>
        <w:rFonts w:hint="default"/>
      </w:rPr>
    </w:lvl>
    <w:lvl w:ilvl="7" w:tplc="76286440">
      <w:numFmt w:val="bullet"/>
      <w:lvlText w:val="•"/>
      <w:lvlJc w:val="left"/>
      <w:pPr>
        <w:ind w:left="3524" w:hanging="337"/>
      </w:pPr>
      <w:rPr>
        <w:rFonts w:hint="default"/>
      </w:rPr>
    </w:lvl>
    <w:lvl w:ilvl="8" w:tplc="51440880">
      <w:numFmt w:val="bullet"/>
      <w:lvlText w:val="•"/>
      <w:lvlJc w:val="left"/>
      <w:pPr>
        <w:ind w:left="3965" w:hanging="337"/>
      </w:pPr>
      <w:rPr>
        <w:rFonts w:hint="default"/>
      </w:rPr>
    </w:lvl>
  </w:abstractNum>
  <w:abstractNum w:abstractNumId="592">
    <w:nsid w:val="512C4DDB"/>
    <w:multiLevelType w:val="hybridMultilevel"/>
    <w:tmpl w:val="01822886"/>
    <w:lvl w:ilvl="0" w:tplc="25CA4180">
      <w:numFmt w:val="bullet"/>
      <w:lvlText w:val=""/>
      <w:lvlJc w:val="left"/>
      <w:pPr>
        <w:ind w:left="470" w:hanging="368"/>
      </w:pPr>
      <w:rPr>
        <w:rFonts w:ascii="Symbol" w:eastAsia="Symbol" w:hAnsi="Symbol" w:cs="Symbol" w:hint="default"/>
        <w:w w:val="100"/>
        <w:sz w:val="24"/>
        <w:szCs w:val="24"/>
      </w:rPr>
    </w:lvl>
    <w:lvl w:ilvl="1" w:tplc="3E98B4F8">
      <w:numFmt w:val="bullet"/>
      <w:lvlText w:val="•"/>
      <w:lvlJc w:val="left"/>
      <w:pPr>
        <w:ind w:left="1023" w:hanging="368"/>
      </w:pPr>
      <w:rPr>
        <w:rFonts w:hint="default"/>
      </w:rPr>
    </w:lvl>
    <w:lvl w:ilvl="2" w:tplc="21400468">
      <w:numFmt w:val="bullet"/>
      <w:lvlText w:val="•"/>
      <w:lvlJc w:val="left"/>
      <w:pPr>
        <w:ind w:left="1566" w:hanging="368"/>
      </w:pPr>
      <w:rPr>
        <w:rFonts w:hint="default"/>
      </w:rPr>
    </w:lvl>
    <w:lvl w:ilvl="3" w:tplc="7C6E0B22">
      <w:numFmt w:val="bullet"/>
      <w:lvlText w:val="•"/>
      <w:lvlJc w:val="left"/>
      <w:pPr>
        <w:ind w:left="2109" w:hanging="368"/>
      </w:pPr>
      <w:rPr>
        <w:rFonts w:hint="default"/>
      </w:rPr>
    </w:lvl>
    <w:lvl w:ilvl="4" w:tplc="5A248E44">
      <w:numFmt w:val="bullet"/>
      <w:lvlText w:val="•"/>
      <w:lvlJc w:val="left"/>
      <w:pPr>
        <w:ind w:left="2653" w:hanging="368"/>
      </w:pPr>
      <w:rPr>
        <w:rFonts w:hint="default"/>
      </w:rPr>
    </w:lvl>
    <w:lvl w:ilvl="5" w:tplc="5D4203C4">
      <w:numFmt w:val="bullet"/>
      <w:lvlText w:val="•"/>
      <w:lvlJc w:val="left"/>
      <w:pPr>
        <w:ind w:left="3196" w:hanging="368"/>
      </w:pPr>
      <w:rPr>
        <w:rFonts w:hint="default"/>
      </w:rPr>
    </w:lvl>
    <w:lvl w:ilvl="6" w:tplc="DB6E8CE0">
      <w:numFmt w:val="bullet"/>
      <w:lvlText w:val="•"/>
      <w:lvlJc w:val="left"/>
      <w:pPr>
        <w:ind w:left="3739" w:hanging="368"/>
      </w:pPr>
      <w:rPr>
        <w:rFonts w:hint="default"/>
      </w:rPr>
    </w:lvl>
    <w:lvl w:ilvl="7" w:tplc="096818A6">
      <w:numFmt w:val="bullet"/>
      <w:lvlText w:val="•"/>
      <w:lvlJc w:val="left"/>
      <w:pPr>
        <w:ind w:left="4282" w:hanging="368"/>
      </w:pPr>
      <w:rPr>
        <w:rFonts w:hint="default"/>
      </w:rPr>
    </w:lvl>
    <w:lvl w:ilvl="8" w:tplc="EB580DC2">
      <w:numFmt w:val="bullet"/>
      <w:lvlText w:val="•"/>
      <w:lvlJc w:val="left"/>
      <w:pPr>
        <w:ind w:left="4826" w:hanging="368"/>
      </w:pPr>
      <w:rPr>
        <w:rFonts w:hint="default"/>
      </w:rPr>
    </w:lvl>
  </w:abstractNum>
  <w:abstractNum w:abstractNumId="593">
    <w:nsid w:val="51323719"/>
    <w:multiLevelType w:val="hybridMultilevel"/>
    <w:tmpl w:val="16B462A8"/>
    <w:lvl w:ilvl="0" w:tplc="64D6FC42">
      <w:numFmt w:val="bullet"/>
      <w:lvlText w:val=""/>
      <w:lvlJc w:val="left"/>
      <w:pPr>
        <w:ind w:left="103" w:hanging="368"/>
      </w:pPr>
      <w:rPr>
        <w:rFonts w:ascii="Symbol" w:eastAsia="Symbol" w:hAnsi="Symbol" w:cs="Symbol" w:hint="default"/>
        <w:w w:val="100"/>
        <w:sz w:val="24"/>
        <w:szCs w:val="24"/>
      </w:rPr>
    </w:lvl>
    <w:lvl w:ilvl="1" w:tplc="F9165F9A">
      <w:numFmt w:val="bullet"/>
      <w:lvlText w:val="•"/>
      <w:lvlJc w:val="left"/>
      <w:pPr>
        <w:ind w:left="411" w:hanging="368"/>
      </w:pPr>
      <w:rPr>
        <w:rFonts w:hint="default"/>
      </w:rPr>
    </w:lvl>
    <w:lvl w:ilvl="2" w:tplc="0B563116">
      <w:numFmt w:val="bullet"/>
      <w:lvlText w:val="•"/>
      <w:lvlJc w:val="left"/>
      <w:pPr>
        <w:ind w:left="723" w:hanging="368"/>
      </w:pPr>
      <w:rPr>
        <w:rFonts w:hint="default"/>
      </w:rPr>
    </w:lvl>
    <w:lvl w:ilvl="3" w:tplc="97A28832">
      <w:numFmt w:val="bullet"/>
      <w:lvlText w:val="•"/>
      <w:lvlJc w:val="left"/>
      <w:pPr>
        <w:ind w:left="1035" w:hanging="368"/>
      </w:pPr>
      <w:rPr>
        <w:rFonts w:hint="default"/>
      </w:rPr>
    </w:lvl>
    <w:lvl w:ilvl="4" w:tplc="4EFA5576">
      <w:numFmt w:val="bullet"/>
      <w:lvlText w:val="•"/>
      <w:lvlJc w:val="left"/>
      <w:pPr>
        <w:ind w:left="1346" w:hanging="368"/>
      </w:pPr>
      <w:rPr>
        <w:rFonts w:hint="default"/>
      </w:rPr>
    </w:lvl>
    <w:lvl w:ilvl="5" w:tplc="181686CE">
      <w:numFmt w:val="bullet"/>
      <w:lvlText w:val="•"/>
      <w:lvlJc w:val="left"/>
      <w:pPr>
        <w:ind w:left="1658" w:hanging="368"/>
      </w:pPr>
      <w:rPr>
        <w:rFonts w:hint="default"/>
      </w:rPr>
    </w:lvl>
    <w:lvl w:ilvl="6" w:tplc="32345FAE">
      <w:numFmt w:val="bullet"/>
      <w:lvlText w:val="•"/>
      <w:lvlJc w:val="left"/>
      <w:pPr>
        <w:ind w:left="1969" w:hanging="368"/>
      </w:pPr>
      <w:rPr>
        <w:rFonts w:hint="default"/>
      </w:rPr>
    </w:lvl>
    <w:lvl w:ilvl="7" w:tplc="1D0A69A6">
      <w:numFmt w:val="bullet"/>
      <w:lvlText w:val="•"/>
      <w:lvlJc w:val="left"/>
      <w:pPr>
        <w:ind w:left="2281" w:hanging="368"/>
      </w:pPr>
      <w:rPr>
        <w:rFonts w:hint="default"/>
      </w:rPr>
    </w:lvl>
    <w:lvl w:ilvl="8" w:tplc="835A8192">
      <w:numFmt w:val="bullet"/>
      <w:lvlText w:val="•"/>
      <w:lvlJc w:val="left"/>
      <w:pPr>
        <w:ind w:left="2593" w:hanging="368"/>
      </w:pPr>
      <w:rPr>
        <w:rFonts w:hint="default"/>
      </w:rPr>
    </w:lvl>
  </w:abstractNum>
  <w:abstractNum w:abstractNumId="594">
    <w:nsid w:val="51765C66"/>
    <w:multiLevelType w:val="hybridMultilevel"/>
    <w:tmpl w:val="FF9A7682"/>
    <w:lvl w:ilvl="0" w:tplc="DB7CA7CE">
      <w:numFmt w:val="bullet"/>
      <w:lvlText w:val=""/>
      <w:lvlJc w:val="left"/>
      <w:pPr>
        <w:ind w:left="276" w:hanging="176"/>
      </w:pPr>
      <w:rPr>
        <w:rFonts w:ascii="Symbol" w:eastAsia="Symbol" w:hAnsi="Symbol" w:cs="Symbol" w:hint="default"/>
        <w:w w:val="100"/>
        <w:sz w:val="24"/>
        <w:szCs w:val="24"/>
      </w:rPr>
    </w:lvl>
    <w:lvl w:ilvl="1" w:tplc="288AB852">
      <w:numFmt w:val="bullet"/>
      <w:lvlText w:val="•"/>
      <w:lvlJc w:val="left"/>
      <w:pPr>
        <w:ind w:left="814" w:hanging="176"/>
      </w:pPr>
      <w:rPr>
        <w:rFonts w:hint="default"/>
      </w:rPr>
    </w:lvl>
    <w:lvl w:ilvl="2" w:tplc="CECAA576">
      <w:numFmt w:val="bullet"/>
      <w:lvlText w:val="•"/>
      <w:lvlJc w:val="left"/>
      <w:pPr>
        <w:ind w:left="1349" w:hanging="176"/>
      </w:pPr>
      <w:rPr>
        <w:rFonts w:hint="default"/>
      </w:rPr>
    </w:lvl>
    <w:lvl w:ilvl="3" w:tplc="4CF48FD0">
      <w:numFmt w:val="bullet"/>
      <w:lvlText w:val="•"/>
      <w:lvlJc w:val="left"/>
      <w:pPr>
        <w:ind w:left="1883" w:hanging="176"/>
      </w:pPr>
      <w:rPr>
        <w:rFonts w:hint="default"/>
      </w:rPr>
    </w:lvl>
    <w:lvl w:ilvl="4" w:tplc="AFF85FE4">
      <w:numFmt w:val="bullet"/>
      <w:lvlText w:val="•"/>
      <w:lvlJc w:val="left"/>
      <w:pPr>
        <w:ind w:left="2418" w:hanging="176"/>
      </w:pPr>
      <w:rPr>
        <w:rFonts w:hint="default"/>
      </w:rPr>
    </w:lvl>
    <w:lvl w:ilvl="5" w:tplc="1A6E4992">
      <w:numFmt w:val="bullet"/>
      <w:lvlText w:val="•"/>
      <w:lvlJc w:val="left"/>
      <w:pPr>
        <w:ind w:left="2953" w:hanging="176"/>
      </w:pPr>
      <w:rPr>
        <w:rFonts w:hint="default"/>
      </w:rPr>
    </w:lvl>
    <w:lvl w:ilvl="6" w:tplc="FA2ACF92">
      <w:numFmt w:val="bullet"/>
      <w:lvlText w:val="•"/>
      <w:lvlJc w:val="left"/>
      <w:pPr>
        <w:ind w:left="3487" w:hanging="176"/>
      </w:pPr>
      <w:rPr>
        <w:rFonts w:hint="default"/>
      </w:rPr>
    </w:lvl>
    <w:lvl w:ilvl="7" w:tplc="A7587428">
      <w:numFmt w:val="bullet"/>
      <w:lvlText w:val="•"/>
      <w:lvlJc w:val="left"/>
      <w:pPr>
        <w:ind w:left="4022" w:hanging="176"/>
      </w:pPr>
      <w:rPr>
        <w:rFonts w:hint="default"/>
      </w:rPr>
    </w:lvl>
    <w:lvl w:ilvl="8" w:tplc="92EA814C">
      <w:numFmt w:val="bullet"/>
      <w:lvlText w:val="•"/>
      <w:lvlJc w:val="left"/>
      <w:pPr>
        <w:ind w:left="4557" w:hanging="176"/>
      </w:pPr>
      <w:rPr>
        <w:rFonts w:hint="default"/>
      </w:rPr>
    </w:lvl>
  </w:abstractNum>
  <w:abstractNum w:abstractNumId="595">
    <w:nsid w:val="518653B0"/>
    <w:multiLevelType w:val="hybridMultilevel"/>
    <w:tmpl w:val="7B168518"/>
    <w:lvl w:ilvl="0" w:tplc="66F4039E">
      <w:numFmt w:val="bullet"/>
      <w:lvlText w:val=""/>
      <w:lvlJc w:val="left"/>
      <w:pPr>
        <w:ind w:left="826" w:hanging="360"/>
      </w:pPr>
      <w:rPr>
        <w:rFonts w:ascii="Symbol" w:eastAsia="Symbol" w:hAnsi="Symbol" w:cs="Symbol" w:hint="default"/>
        <w:w w:val="100"/>
        <w:sz w:val="24"/>
        <w:szCs w:val="24"/>
      </w:rPr>
    </w:lvl>
    <w:lvl w:ilvl="1" w:tplc="208C205C">
      <w:numFmt w:val="bullet"/>
      <w:lvlText w:val="•"/>
      <w:lvlJc w:val="left"/>
      <w:pPr>
        <w:ind w:left="1332" w:hanging="360"/>
      </w:pPr>
      <w:rPr>
        <w:rFonts w:hint="default"/>
      </w:rPr>
    </w:lvl>
    <w:lvl w:ilvl="2" w:tplc="F440E4E6">
      <w:numFmt w:val="bullet"/>
      <w:lvlText w:val="•"/>
      <w:lvlJc w:val="left"/>
      <w:pPr>
        <w:ind w:left="1845" w:hanging="360"/>
      </w:pPr>
      <w:rPr>
        <w:rFonts w:hint="default"/>
      </w:rPr>
    </w:lvl>
    <w:lvl w:ilvl="3" w:tplc="0F244E30">
      <w:numFmt w:val="bullet"/>
      <w:lvlText w:val="•"/>
      <w:lvlJc w:val="left"/>
      <w:pPr>
        <w:ind w:left="2357" w:hanging="360"/>
      </w:pPr>
      <w:rPr>
        <w:rFonts w:hint="default"/>
      </w:rPr>
    </w:lvl>
    <w:lvl w:ilvl="4" w:tplc="DC123BEC">
      <w:numFmt w:val="bullet"/>
      <w:lvlText w:val="•"/>
      <w:lvlJc w:val="left"/>
      <w:pPr>
        <w:ind w:left="2870" w:hanging="360"/>
      </w:pPr>
      <w:rPr>
        <w:rFonts w:hint="default"/>
      </w:rPr>
    </w:lvl>
    <w:lvl w:ilvl="5" w:tplc="60CAAF36">
      <w:numFmt w:val="bullet"/>
      <w:lvlText w:val="•"/>
      <w:lvlJc w:val="left"/>
      <w:pPr>
        <w:ind w:left="3383" w:hanging="360"/>
      </w:pPr>
      <w:rPr>
        <w:rFonts w:hint="default"/>
      </w:rPr>
    </w:lvl>
    <w:lvl w:ilvl="6" w:tplc="600AC634">
      <w:numFmt w:val="bullet"/>
      <w:lvlText w:val="•"/>
      <w:lvlJc w:val="left"/>
      <w:pPr>
        <w:ind w:left="3895" w:hanging="360"/>
      </w:pPr>
      <w:rPr>
        <w:rFonts w:hint="default"/>
      </w:rPr>
    </w:lvl>
    <w:lvl w:ilvl="7" w:tplc="604835C0">
      <w:numFmt w:val="bullet"/>
      <w:lvlText w:val="•"/>
      <w:lvlJc w:val="left"/>
      <w:pPr>
        <w:ind w:left="4408" w:hanging="360"/>
      </w:pPr>
      <w:rPr>
        <w:rFonts w:hint="default"/>
      </w:rPr>
    </w:lvl>
    <w:lvl w:ilvl="8" w:tplc="5274839E">
      <w:numFmt w:val="bullet"/>
      <w:lvlText w:val="•"/>
      <w:lvlJc w:val="left"/>
      <w:pPr>
        <w:ind w:left="4921" w:hanging="360"/>
      </w:pPr>
      <w:rPr>
        <w:rFonts w:hint="default"/>
      </w:rPr>
    </w:lvl>
  </w:abstractNum>
  <w:abstractNum w:abstractNumId="596">
    <w:nsid w:val="51893502"/>
    <w:multiLevelType w:val="hybridMultilevel"/>
    <w:tmpl w:val="8BD4DFE0"/>
    <w:lvl w:ilvl="0" w:tplc="2A58D76A">
      <w:numFmt w:val="bullet"/>
      <w:lvlText w:val=""/>
      <w:lvlJc w:val="left"/>
      <w:pPr>
        <w:ind w:left="352" w:hanging="252"/>
      </w:pPr>
      <w:rPr>
        <w:rFonts w:ascii="Symbol" w:eastAsia="Symbol" w:hAnsi="Symbol" w:cs="Symbol" w:hint="default"/>
        <w:w w:val="100"/>
        <w:sz w:val="24"/>
        <w:szCs w:val="24"/>
      </w:rPr>
    </w:lvl>
    <w:lvl w:ilvl="1" w:tplc="B8A641E8">
      <w:numFmt w:val="bullet"/>
      <w:lvlText w:val="•"/>
      <w:lvlJc w:val="left"/>
      <w:pPr>
        <w:ind w:left="886" w:hanging="252"/>
      </w:pPr>
      <w:rPr>
        <w:rFonts w:hint="default"/>
      </w:rPr>
    </w:lvl>
    <w:lvl w:ilvl="2" w:tplc="B4FA5E56">
      <w:numFmt w:val="bullet"/>
      <w:lvlText w:val="•"/>
      <w:lvlJc w:val="left"/>
      <w:pPr>
        <w:ind w:left="1413" w:hanging="252"/>
      </w:pPr>
      <w:rPr>
        <w:rFonts w:hint="default"/>
      </w:rPr>
    </w:lvl>
    <w:lvl w:ilvl="3" w:tplc="8662FD58">
      <w:numFmt w:val="bullet"/>
      <w:lvlText w:val="•"/>
      <w:lvlJc w:val="left"/>
      <w:pPr>
        <w:ind w:left="1940" w:hanging="252"/>
      </w:pPr>
      <w:rPr>
        <w:rFonts w:hint="default"/>
      </w:rPr>
    </w:lvl>
    <w:lvl w:ilvl="4" w:tplc="CC9276B8">
      <w:numFmt w:val="bullet"/>
      <w:lvlText w:val="•"/>
      <w:lvlJc w:val="left"/>
      <w:pPr>
        <w:ind w:left="2466" w:hanging="252"/>
      </w:pPr>
      <w:rPr>
        <w:rFonts w:hint="default"/>
      </w:rPr>
    </w:lvl>
    <w:lvl w:ilvl="5" w:tplc="0CEE8624">
      <w:numFmt w:val="bullet"/>
      <w:lvlText w:val="•"/>
      <w:lvlJc w:val="left"/>
      <w:pPr>
        <w:ind w:left="2993" w:hanging="252"/>
      </w:pPr>
      <w:rPr>
        <w:rFonts w:hint="default"/>
      </w:rPr>
    </w:lvl>
    <w:lvl w:ilvl="6" w:tplc="91469F36">
      <w:numFmt w:val="bullet"/>
      <w:lvlText w:val="•"/>
      <w:lvlJc w:val="left"/>
      <w:pPr>
        <w:ind w:left="3519" w:hanging="252"/>
      </w:pPr>
      <w:rPr>
        <w:rFonts w:hint="default"/>
      </w:rPr>
    </w:lvl>
    <w:lvl w:ilvl="7" w:tplc="8AEC1228">
      <w:numFmt w:val="bullet"/>
      <w:lvlText w:val="•"/>
      <w:lvlJc w:val="left"/>
      <w:pPr>
        <w:ind w:left="4046" w:hanging="252"/>
      </w:pPr>
      <w:rPr>
        <w:rFonts w:hint="default"/>
      </w:rPr>
    </w:lvl>
    <w:lvl w:ilvl="8" w:tplc="C98C8506">
      <w:numFmt w:val="bullet"/>
      <w:lvlText w:val="•"/>
      <w:lvlJc w:val="left"/>
      <w:pPr>
        <w:ind w:left="4573" w:hanging="252"/>
      </w:pPr>
      <w:rPr>
        <w:rFonts w:hint="default"/>
      </w:rPr>
    </w:lvl>
  </w:abstractNum>
  <w:abstractNum w:abstractNumId="597">
    <w:nsid w:val="51C379A0"/>
    <w:multiLevelType w:val="hybridMultilevel"/>
    <w:tmpl w:val="9B06B640"/>
    <w:lvl w:ilvl="0" w:tplc="65A4B134">
      <w:numFmt w:val="bullet"/>
      <w:lvlText w:val=""/>
      <w:lvlJc w:val="left"/>
      <w:pPr>
        <w:ind w:left="100" w:hanging="709"/>
      </w:pPr>
      <w:rPr>
        <w:rFonts w:ascii="Symbol" w:eastAsia="Symbol" w:hAnsi="Symbol" w:cs="Symbol" w:hint="default"/>
        <w:w w:val="100"/>
        <w:sz w:val="24"/>
        <w:szCs w:val="24"/>
      </w:rPr>
    </w:lvl>
    <w:lvl w:ilvl="1" w:tplc="C1905DAE">
      <w:numFmt w:val="bullet"/>
      <w:lvlText w:val="•"/>
      <w:lvlJc w:val="left"/>
      <w:pPr>
        <w:ind w:left="1144" w:hanging="709"/>
      </w:pPr>
      <w:rPr>
        <w:rFonts w:hint="default"/>
      </w:rPr>
    </w:lvl>
    <w:lvl w:ilvl="2" w:tplc="6CBCC1D0">
      <w:numFmt w:val="bullet"/>
      <w:lvlText w:val="•"/>
      <w:lvlJc w:val="left"/>
      <w:pPr>
        <w:ind w:left="2188" w:hanging="709"/>
      </w:pPr>
      <w:rPr>
        <w:rFonts w:hint="default"/>
      </w:rPr>
    </w:lvl>
    <w:lvl w:ilvl="3" w:tplc="B9D6D0D6">
      <w:numFmt w:val="bullet"/>
      <w:lvlText w:val="•"/>
      <w:lvlJc w:val="left"/>
      <w:pPr>
        <w:ind w:left="3232" w:hanging="709"/>
      </w:pPr>
      <w:rPr>
        <w:rFonts w:hint="default"/>
      </w:rPr>
    </w:lvl>
    <w:lvl w:ilvl="4" w:tplc="440010C8">
      <w:numFmt w:val="bullet"/>
      <w:lvlText w:val="•"/>
      <w:lvlJc w:val="left"/>
      <w:pPr>
        <w:ind w:left="4276" w:hanging="709"/>
      </w:pPr>
      <w:rPr>
        <w:rFonts w:hint="default"/>
      </w:rPr>
    </w:lvl>
    <w:lvl w:ilvl="5" w:tplc="0D3AAA7E">
      <w:numFmt w:val="bullet"/>
      <w:lvlText w:val="•"/>
      <w:lvlJc w:val="left"/>
      <w:pPr>
        <w:ind w:left="5320" w:hanging="709"/>
      </w:pPr>
      <w:rPr>
        <w:rFonts w:hint="default"/>
      </w:rPr>
    </w:lvl>
    <w:lvl w:ilvl="6" w:tplc="10863526">
      <w:numFmt w:val="bullet"/>
      <w:lvlText w:val="•"/>
      <w:lvlJc w:val="left"/>
      <w:pPr>
        <w:ind w:left="6364" w:hanging="709"/>
      </w:pPr>
      <w:rPr>
        <w:rFonts w:hint="default"/>
      </w:rPr>
    </w:lvl>
    <w:lvl w:ilvl="7" w:tplc="407E85C0">
      <w:numFmt w:val="bullet"/>
      <w:lvlText w:val="•"/>
      <w:lvlJc w:val="left"/>
      <w:pPr>
        <w:ind w:left="7408" w:hanging="709"/>
      </w:pPr>
      <w:rPr>
        <w:rFonts w:hint="default"/>
      </w:rPr>
    </w:lvl>
    <w:lvl w:ilvl="8" w:tplc="A710969E">
      <w:numFmt w:val="bullet"/>
      <w:lvlText w:val="•"/>
      <w:lvlJc w:val="left"/>
      <w:pPr>
        <w:ind w:left="8452" w:hanging="709"/>
      </w:pPr>
      <w:rPr>
        <w:rFonts w:hint="default"/>
      </w:rPr>
    </w:lvl>
  </w:abstractNum>
  <w:abstractNum w:abstractNumId="598">
    <w:nsid w:val="5202696E"/>
    <w:multiLevelType w:val="hybridMultilevel"/>
    <w:tmpl w:val="D69EE30E"/>
    <w:lvl w:ilvl="0" w:tplc="3C167522">
      <w:numFmt w:val="bullet"/>
      <w:lvlText w:val=""/>
      <w:lvlJc w:val="left"/>
      <w:pPr>
        <w:ind w:left="554" w:hanging="346"/>
      </w:pPr>
      <w:rPr>
        <w:rFonts w:ascii="Symbol" w:eastAsia="Symbol" w:hAnsi="Symbol" w:cs="Symbol" w:hint="default"/>
        <w:w w:val="100"/>
        <w:sz w:val="24"/>
        <w:szCs w:val="24"/>
      </w:rPr>
    </w:lvl>
    <w:lvl w:ilvl="1" w:tplc="2E8C1AC0">
      <w:numFmt w:val="bullet"/>
      <w:lvlText w:val="•"/>
      <w:lvlJc w:val="left"/>
      <w:pPr>
        <w:ind w:left="783" w:hanging="346"/>
      </w:pPr>
      <w:rPr>
        <w:rFonts w:hint="default"/>
      </w:rPr>
    </w:lvl>
    <w:lvl w:ilvl="2" w:tplc="81A07092">
      <w:numFmt w:val="bullet"/>
      <w:lvlText w:val="•"/>
      <w:lvlJc w:val="left"/>
      <w:pPr>
        <w:ind w:left="1006" w:hanging="346"/>
      </w:pPr>
      <w:rPr>
        <w:rFonts w:hint="default"/>
      </w:rPr>
    </w:lvl>
    <w:lvl w:ilvl="3" w:tplc="27B8020C">
      <w:numFmt w:val="bullet"/>
      <w:lvlText w:val="•"/>
      <w:lvlJc w:val="left"/>
      <w:pPr>
        <w:ind w:left="1230" w:hanging="346"/>
      </w:pPr>
      <w:rPr>
        <w:rFonts w:hint="default"/>
      </w:rPr>
    </w:lvl>
    <w:lvl w:ilvl="4" w:tplc="EF96E6A4">
      <w:numFmt w:val="bullet"/>
      <w:lvlText w:val="•"/>
      <w:lvlJc w:val="left"/>
      <w:pPr>
        <w:ind w:left="1453" w:hanging="346"/>
      </w:pPr>
      <w:rPr>
        <w:rFonts w:hint="default"/>
      </w:rPr>
    </w:lvl>
    <w:lvl w:ilvl="5" w:tplc="BEF672EE">
      <w:numFmt w:val="bullet"/>
      <w:lvlText w:val="•"/>
      <w:lvlJc w:val="left"/>
      <w:pPr>
        <w:ind w:left="1677" w:hanging="346"/>
      </w:pPr>
      <w:rPr>
        <w:rFonts w:hint="default"/>
      </w:rPr>
    </w:lvl>
    <w:lvl w:ilvl="6" w:tplc="A60C97FE">
      <w:numFmt w:val="bullet"/>
      <w:lvlText w:val="•"/>
      <w:lvlJc w:val="left"/>
      <w:pPr>
        <w:ind w:left="1900" w:hanging="346"/>
      </w:pPr>
      <w:rPr>
        <w:rFonts w:hint="default"/>
      </w:rPr>
    </w:lvl>
    <w:lvl w:ilvl="7" w:tplc="6C0EE8C0">
      <w:numFmt w:val="bullet"/>
      <w:lvlText w:val="•"/>
      <w:lvlJc w:val="left"/>
      <w:pPr>
        <w:ind w:left="2123" w:hanging="346"/>
      </w:pPr>
      <w:rPr>
        <w:rFonts w:hint="default"/>
      </w:rPr>
    </w:lvl>
    <w:lvl w:ilvl="8" w:tplc="D14CDFC6">
      <w:numFmt w:val="bullet"/>
      <w:lvlText w:val="•"/>
      <w:lvlJc w:val="left"/>
      <w:pPr>
        <w:ind w:left="2347" w:hanging="346"/>
      </w:pPr>
      <w:rPr>
        <w:rFonts w:hint="default"/>
      </w:rPr>
    </w:lvl>
  </w:abstractNum>
  <w:abstractNum w:abstractNumId="599">
    <w:nsid w:val="521E1B2F"/>
    <w:multiLevelType w:val="hybridMultilevel"/>
    <w:tmpl w:val="FC60B54C"/>
    <w:lvl w:ilvl="0" w:tplc="A238A99C">
      <w:numFmt w:val="bullet"/>
      <w:lvlText w:val=""/>
      <w:lvlJc w:val="left"/>
      <w:pPr>
        <w:ind w:left="470" w:hanging="368"/>
      </w:pPr>
      <w:rPr>
        <w:rFonts w:ascii="Symbol" w:eastAsia="Symbol" w:hAnsi="Symbol" w:cs="Symbol" w:hint="default"/>
        <w:w w:val="100"/>
        <w:sz w:val="24"/>
        <w:szCs w:val="24"/>
      </w:rPr>
    </w:lvl>
    <w:lvl w:ilvl="1" w:tplc="3F6A3A5E">
      <w:numFmt w:val="bullet"/>
      <w:lvlText w:val="•"/>
      <w:lvlJc w:val="left"/>
      <w:pPr>
        <w:ind w:left="1080" w:hanging="368"/>
      </w:pPr>
      <w:rPr>
        <w:rFonts w:hint="default"/>
      </w:rPr>
    </w:lvl>
    <w:lvl w:ilvl="2" w:tplc="9A5C4EC0">
      <w:numFmt w:val="bullet"/>
      <w:lvlText w:val="•"/>
      <w:lvlJc w:val="left"/>
      <w:pPr>
        <w:ind w:left="1680" w:hanging="368"/>
      </w:pPr>
      <w:rPr>
        <w:rFonts w:hint="default"/>
      </w:rPr>
    </w:lvl>
    <w:lvl w:ilvl="3" w:tplc="882439FC">
      <w:numFmt w:val="bullet"/>
      <w:lvlText w:val="•"/>
      <w:lvlJc w:val="left"/>
      <w:pPr>
        <w:ind w:left="2280" w:hanging="368"/>
      </w:pPr>
      <w:rPr>
        <w:rFonts w:hint="default"/>
      </w:rPr>
    </w:lvl>
    <w:lvl w:ilvl="4" w:tplc="09D44638">
      <w:numFmt w:val="bullet"/>
      <w:lvlText w:val="•"/>
      <w:lvlJc w:val="left"/>
      <w:pPr>
        <w:ind w:left="2880" w:hanging="368"/>
      </w:pPr>
      <w:rPr>
        <w:rFonts w:hint="default"/>
      </w:rPr>
    </w:lvl>
    <w:lvl w:ilvl="5" w:tplc="4C46AC54">
      <w:numFmt w:val="bullet"/>
      <w:lvlText w:val="•"/>
      <w:lvlJc w:val="left"/>
      <w:pPr>
        <w:ind w:left="3480" w:hanging="368"/>
      </w:pPr>
      <w:rPr>
        <w:rFonts w:hint="default"/>
      </w:rPr>
    </w:lvl>
    <w:lvl w:ilvl="6" w:tplc="7D1632D6">
      <w:numFmt w:val="bullet"/>
      <w:lvlText w:val="•"/>
      <w:lvlJc w:val="left"/>
      <w:pPr>
        <w:ind w:left="4080" w:hanging="368"/>
      </w:pPr>
      <w:rPr>
        <w:rFonts w:hint="default"/>
      </w:rPr>
    </w:lvl>
    <w:lvl w:ilvl="7" w:tplc="824AD7C0">
      <w:numFmt w:val="bullet"/>
      <w:lvlText w:val="•"/>
      <w:lvlJc w:val="left"/>
      <w:pPr>
        <w:ind w:left="4681" w:hanging="368"/>
      </w:pPr>
      <w:rPr>
        <w:rFonts w:hint="default"/>
      </w:rPr>
    </w:lvl>
    <w:lvl w:ilvl="8" w:tplc="7C8EF20A">
      <w:numFmt w:val="bullet"/>
      <w:lvlText w:val="•"/>
      <w:lvlJc w:val="left"/>
      <w:pPr>
        <w:ind w:left="5281" w:hanging="368"/>
      </w:pPr>
      <w:rPr>
        <w:rFonts w:hint="default"/>
      </w:rPr>
    </w:lvl>
  </w:abstractNum>
  <w:abstractNum w:abstractNumId="600">
    <w:nsid w:val="52206CDE"/>
    <w:multiLevelType w:val="hybridMultilevel"/>
    <w:tmpl w:val="7A384C2C"/>
    <w:lvl w:ilvl="0" w:tplc="9BB8817A">
      <w:numFmt w:val="bullet"/>
      <w:lvlText w:val="-"/>
      <w:lvlJc w:val="left"/>
      <w:pPr>
        <w:ind w:left="326" w:hanging="118"/>
      </w:pPr>
      <w:rPr>
        <w:rFonts w:ascii="Times New Roman" w:eastAsia="Times New Roman" w:hAnsi="Times New Roman" w:cs="Times New Roman" w:hint="default"/>
        <w:w w:val="93"/>
        <w:sz w:val="20"/>
        <w:szCs w:val="20"/>
      </w:rPr>
    </w:lvl>
    <w:lvl w:ilvl="1" w:tplc="B100DE9E">
      <w:numFmt w:val="bullet"/>
      <w:lvlText w:val="•"/>
      <w:lvlJc w:val="left"/>
      <w:pPr>
        <w:ind w:left="779" w:hanging="118"/>
      </w:pPr>
      <w:rPr>
        <w:rFonts w:hint="default"/>
      </w:rPr>
    </w:lvl>
    <w:lvl w:ilvl="2" w:tplc="CCBABB18">
      <w:numFmt w:val="bullet"/>
      <w:lvlText w:val="•"/>
      <w:lvlJc w:val="left"/>
      <w:pPr>
        <w:ind w:left="1239" w:hanging="118"/>
      </w:pPr>
      <w:rPr>
        <w:rFonts w:hint="default"/>
      </w:rPr>
    </w:lvl>
    <w:lvl w:ilvl="3" w:tplc="07440162">
      <w:numFmt w:val="bullet"/>
      <w:lvlText w:val="•"/>
      <w:lvlJc w:val="left"/>
      <w:pPr>
        <w:ind w:left="1699" w:hanging="118"/>
      </w:pPr>
      <w:rPr>
        <w:rFonts w:hint="default"/>
      </w:rPr>
    </w:lvl>
    <w:lvl w:ilvl="4" w:tplc="5A22363C">
      <w:numFmt w:val="bullet"/>
      <w:lvlText w:val="•"/>
      <w:lvlJc w:val="left"/>
      <w:pPr>
        <w:ind w:left="2158" w:hanging="118"/>
      </w:pPr>
      <w:rPr>
        <w:rFonts w:hint="default"/>
      </w:rPr>
    </w:lvl>
    <w:lvl w:ilvl="5" w:tplc="2000E188">
      <w:numFmt w:val="bullet"/>
      <w:lvlText w:val="•"/>
      <w:lvlJc w:val="left"/>
      <w:pPr>
        <w:ind w:left="2618" w:hanging="118"/>
      </w:pPr>
      <w:rPr>
        <w:rFonts w:hint="default"/>
      </w:rPr>
    </w:lvl>
    <w:lvl w:ilvl="6" w:tplc="C8F4EF36">
      <w:numFmt w:val="bullet"/>
      <w:lvlText w:val="•"/>
      <w:lvlJc w:val="left"/>
      <w:pPr>
        <w:ind w:left="3077" w:hanging="118"/>
      </w:pPr>
      <w:rPr>
        <w:rFonts w:hint="default"/>
      </w:rPr>
    </w:lvl>
    <w:lvl w:ilvl="7" w:tplc="699E6504">
      <w:numFmt w:val="bullet"/>
      <w:lvlText w:val="•"/>
      <w:lvlJc w:val="left"/>
      <w:pPr>
        <w:ind w:left="3537" w:hanging="118"/>
      </w:pPr>
      <w:rPr>
        <w:rFonts w:hint="default"/>
      </w:rPr>
    </w:lvl>
    <w:lvl w:ilvl="8" w:tplc="9EDA7C98">
      <w:numFmt w:val="bullet"/>
      <w:lvlText w:val="•"/>
      <w:lvlJc w:val="left"/>
      <w:pPr>
        <w:ind w:left="3997" w:hanging="118"/>
      </w:pPr>
      <w:rPr>
        <w:rFonts w:hint="default"/>
      </w:rPr>
    </w:lvl>
  </w:abstractNum>
  <w:abstractNum w:abstractNumId="601">
    <w:nsid w:val="52635799"/>
    <w:multiLevelType w:val="multilevel"/>
    <w:tmpl w:val="8FC61ABE"/>
    <w:lvl w:ilvl="0">
      <w:start w:val="1"/>
      <w:numFmt w:val="decimal"/>
      <w:lvlText w:val="%1"/>
      <w:lvlJc w:val="left"/>
      <w:pPr>
        <w:ind w:left="1414" w:hanging="780"/>
      </w:pPr>
      <w:rPr>
        <w:rFonts w:hint="default"/>
      </w:rPr>
    </w:lvl>
    <w:lvl w:ilvl="1">
      <w:start w:val="3"/>
      <w:numFmt w:val="decimal"/>
      <w:lvlText w:val="%1.%2"/>
      <w:lvlJc w:val="left"/>
      <w:pPr>
        <w:ind w:left="1414" w:hanging="780"/>
      </w:pPr>
      <w:rPr>
        <w:rFonts w:hint="default"/>
      </w:rPr>
    </w:lvl>
    <w:lvl w:ilvl="2">
      <w:start w:val="3"/>
      <w:numFmt w:val="decimal"/>
      <w:lvlText w:val="%1.%2.%3"/>
      <w:lvlJc w:val="left"/>
      <w:pPr>
        <w:ind w:left="1414" w:hanging="780"/>
      </w:pPr>
      <w:rPr>
        <w:rFonts w:hint="default"/>
      </w:rPr>
    </w:lvl>
    <w:lvl w:ilvl="3">
      <w:start w:val="1"/>
      <w:numFmt w:val="decimal"/>
      <w:lvlText w:val="%1.%2.%3.%4."/>
      <w:lvlJc w:val="left"/>
      <w:pPr>
        <w:ind w:left="1414" w:hanging="780"/>
        <w:jc w:val="right"/>
      </w:pPr>
      <w:rPr>
        <w:rFonts w:ascii="Times New Roman" w:eastAsia="Times New Roman" w:hAnsi="Times New Roman" w:cs="Times New Roman" w:hint="default"/>
        <w:b/>
        <w:bCs/>
        <w:w w:val="100"/>
        <w:sz w:val="24"/>
        <w:szCs w:val="24"/>
      </w:rPr>
    </w:lvl>
    <w:lvl w:ilvl="4">
      <w:numFmt w:val="bullet"/>
      <w:lvlText w:val="•"/>
      <w:lvlJc w:val="left"/>
      <w:pPr>
        <w:ind w:left="5068" w:hanging="780"/>
      </w:pPr>
      <w:rPr>
        <w:rFonts w:hint="default"/>
      </w:rPr>
    </w:lvl>
    <w:lvl w:ilvl="5">
      <w:numFmt w:val="bullet"/>
      <w:lvlText w:val="•"/>
      <w:lvlJc w:val="left"/>
      <w:pPr>
        <w:ind w:left="5980" w:hanging="780"/>
      </w:pPr>
      <w:rPr>
        <w:rFonts w:hint="default"/>
      </w:rPr>
    </w:lvl>
    <w:lvl w:ilvl="6">
      <w:numFmt w:val="bullet"/>
      <w:lvlText w:val="•"/>
      <w:lvlJc w:val="left"/>
      <w:pPr>
        <w:ind w:left="6892" w:hanging="780"/>
      </w:pPr>
      <w:rPr>
        <w:rFonts w:hint="default"/>
      </w:rPr>
    </w:lvl>
    <w:lvl w:ilvl="7">
      <w:numFmt w:val="bullet"/>
      <w:lvlText w:val="•"/>
      <w:lvlJc w:val="left"/>
      <w:pPr>
        <w:ind w:left="7804" w:hanging="780"/>
      </w:pPr>
      <w:rPr>
        <w:rFonts w:hint="default"/>
      </w:rPr>
    </w:lvl>
    <w:lvl w:ilvl="8">
      <w:numFmt w:val="bullet"/>
      <w:lvlText w:val="•"/>
      <w:lvlJc w:val="left"/>
      <w:pPr>
        <w:ind w:left="8716" w:hanging="780"/>
      </w:pPr>
      <w:rPr>
        <w:rFonts w:hint="default"/>
      </w:rPr>
    </w:lvl>
  </w:abstractNum>
  <w:abstractNum w:abstractNumId="602">
    <w:nsid w:val="52821645"/>
    <w:multiLevelType w:val="hybridMultilevel"/>
    <w:tmpl w:val="FD80B6DE"/>
    <w:lvl w:ilvl="0" w:tplc="DF0A4654">
      <w:numFmt w:val="bullet"/>
      <w:lvlText w:val=""/>
      <w:lvlJc w:val="left"/>
      <w:pPr>
        <w:ind w:left="470" w:hanging="368"/>
      </w:pPr>
      <w:rPr>
        <w:rFonts w:ascii="Symbol" w:eastAsia="Symbol" w:hAnsi="Symbol" w:cs="Symbol" w:hint="default"/>
        <w:w w:val="100"/>
        <w:sz w:val="24"/>
        <w:szCs w:val="24"/>
      </w:rPr>
    </w:lvl>
    <w:lvl w:ilvl="1" w:tplc="6C4E7D14">
      <w:numFmt w:val="bullet"/>
      <w:lvlText w:val="•"/>
      <w:lvlJc w:val="left"/>
      <w:pPr>
        <w:ind w:left="1023" w:hanging="368"/>
      </w:pPr>
      <w:rPr>
        <w:rFonts w:hint="default"/>
      </w:rPr>
    </w:lvl>
    <w:lvl w:ilvl="2" w:tplc="D76856A8">
      <w:numFmt w:val="bullet"/>
      <w:lvlText w:val="•"/>
      <w:lvlJc w:val="left"/>
      <w:pPr>
        <w:ind w:left="1566" w:hanging="368"/>
      </w:pPr>
      <w:rPr>
        <w:rFonts w:hint="default"/>
      </w:rPr>
    </w:lvl>
    <w:lvl w:ilvl="3" w:tplc="E2D80A38">
      <w:numFmt w:val="bullet"/>
      <w:lvlText w:val="•"/>
      <w:lvlJc w:val="left"/>
      <w:pPr>
        <w:ind w:left="2109" w:hanging="368"/>
      </w:pPr>
      <w:rPr>
        <w:rFonts w:hint="default"/>
      </w:rPr>
    </w:lvl>
    <w:lvl w:ilvl="4" w:tplc="4C224926">
      <w:numFmt w:val="bullet"/>
      <w:lvlText w:val="•"/>
      <w:lvlJc w:val="left"/>
      <w:pPr>
        <w:ind w:left="2653" w:hanging="368"/>
      </w:pPr>
      <w:rPr>
        <w:rFonts w:hint="default"/>
      </w:rPr>
    </w:lvl>
    <w:lvl w:ilvl="5" w:tplc="C7BCF2D8">
      <w:numFmt w:val="bullet"/>
      <w:lvlText w:val="•"/>
      <w:lvlJc w:val="left"/>
      <w:pPr>
        <w:ind w:left="3196" w:hanging="368"/>
      </w:pPr>
      <w:rPr>
        <w:rFonts w:hint="default"/>
      </w:rPr>
    </w:lvl>
    <w:lvl w:ilvl="6" w:tplc="0EB821E6">
      <w:numFmt w:val="bullet"/>
      <w:lvlText w:val="•"/>
      <w:lvlJc w:val="left"/>
      <w:pPr>
        <w:ind w:left="3739" w:hanging="368"/>
      </w:pPr>
      <w:rPr>
        <w:rFonts w:hint="default"/>
      </w:rPr>
    </w:lvl>
    <w:lvl w:ilvl="7" w:tplc="E586C928">
      <w:numFmt w:val="bullet"/>
      <w:lvlText w:val="•"/>
      <w:lvlJc w:val="left"/>
      <w:pPr>
        <w:ind w:left="4282" w:hanging="368"/>
      </w:pPr>
      <w:rPr>
        <w:rFonts w:hint="default"/>
      </w:rPr>
    </w:lvl>
    <w:lvl w:ilvl="8" w:tplc="B61A7756">
      <w:numFmt w:val="bullet"/>
      <w:lvlText w:val="•"/>
      <w:lvlJc w:val="left"/>
      <w:pPr>
        <w:ind w:left="4826" w:hanging="368"/>
      </w:pPr>
      <w:rPr>
        <w:rFonts w:hint="default"/>
      </w:rPr>
    </w:lvl>
  </w:abstractNum>
  <w:abstractNum w:abstractNumId="603">
    <w:nsid w:val="52AB4101"/>
    <w:multiLevelType w:val="hybridMultilevel"/>
    <w:tmpl w:val="2E7C933C"/>
    <w:lvl w:ilvl="0" w:tplc="FEB4F704">
      <w:numFmt w:val="bullet"/>
      <w:lvlText w:val=""/>
      <w:lvlJc w:val="left"/>
      <w:pPr>
        <w:ind w:left="439" w:hanging="337"/>
      </w:pPr>
      <w:rPr>
        <w:rFonts w:ascii="Symbol" w:eastAsia="Symbol" w:hAnsi="Symbol" w:cs="Symbol" w:hint="default"/>
        <w:w w:val="100"/>
        <w:sz w:val="24"/>
        <w:szCs w:val="24"/>
      </w:rPr>
    </w:lvl>
    <w:lvl w:ilvl="1" w:tplc="0F94DE1A">
      <w:numFmt w:val="bullet"/>
      <w:lvlText w:val="•"/>
      <w:lvlJc w:val="left"/>
      <w:pPr>
        <w:ind w:left="880" w:hanging="337"/>
      </w:pPr>
      <w:rPr>
        <w:rFonts w:hint="default"/>
      </w:rPr>
    </w:lvl>
    <w:lvl w:ilvl="2" w:tplc="1BECB402">
      <w:numFmt w:val="bullet"/>
      <w:lvlText w:val="•"/>
      <w:lvlJc w:val="left"/>
      <w:pPr>
        <w:ind w:left="1321" w:hanging="337"/>
      </w:pPr>
      <w:rPr>
        <w:rFonts w:hint="default"/>
      </w:rPr>
    </w:lvl>
    <w:lvl w:ilvl="3" w:tplc="27E26A02">
      <w:numFmt w:val="bullet"/>
      <w:lvlText w:val="•"/>
      <w:lvlJc w:val="left"/>
      <w:pPr>
        <w:ind w:left="1762" w:hanging="337"/>
      </w:pPr>
      <w:rPr>
        <w:rFonts w:hint="default"/>
      </w:rPr>
    </w:lvl>
    <w:lvl w:ilvl="4" w:tplc="7124DDB8">
      <w:numFmt w:val="bullet"/>
      <w:lvlText w:val="•"/>
      <w:lvlJc w:val="left"/>
      <w:pPr>
        <w:ind w:left="2202" w:hanging="337"/>
      </w:pPr>
      <w:rPr>
        <w:rFonts w:hint="default"/>
      </w:rPr>
    </w:lvl>
    <w:lvl w:ilvl="5" w:tplc="65222578">
      <w:numFmt w:val="bullet"/>
      <w:lvlText w:val="•"/>
      <w:lvlJc w:val="left"/>
      <w:pPr>
        <w:ind w:left="2643" w:hanging="337"/>
      </w:pPr>
      <w:rPr>
        <w:rFonts w:hint="default"/>
      </w:rPr>
    </w:lvl>
    <w:lvl w:ilvl="6" w:tplc="EE421402">
      <w:numFmt w:val="bullet"/>
      <w:lvlText w:val="•"/>
      <w:lvlJc w:val="left"/>
      <w:pPr>
        <w:ind w:left="3083" w:hanging="337"/>
      </w:pPr>
      <w:rPr>
        <w:rFonts w:hint="default"/>
      </w:rPr>
    </w:lvl>
    <w:lvl w:ilvl="7" w:tplc="0F32424A">
      <w:numFmt w:val="bullet"/>
      <w:lvlText w:val="•"/>
      <w:lvlJc w:val="left"/>
      <w:pPr>
        <w:ind w:left="3524" w:hanging="337"/>
      </w:pPr>
      <w:rPr>
        <w:rFonts w:hint="default"/>
      </w:rPr>
    </w:lvl>
    <w:lvl w:ilvl="8" w:tplc="88FA7788">
      <w:numFmt w:val="bullet"/>
      <w:lvlText w:val="•"/>
      <w:lvlJc w:val="left"/>
      <w:pPr>
        <w:ind w:left="3965" w:hanging="337"/>
      </w:pPr>
      <w:rPr>
        <w:rFonts w:hint="default"/>
      </w:rPr>
    </w:lvl>
  </w:abstractNum>
  <w:abstractNum w:abstractNumId="604">
    <w:nsid w:val="52DD293A"/>
    <w:multiLevelType w:val="multilevel"/>
    <w:tmpl w:val="3780B9FC"/>
    <w:lvl w:ilvl="0">
      <w:start w:val="1"/>
      <w:numFmt w:val="decimal"/>
      <w:lvlText w:val="%1"/>
      <w:lvlJc w:val="left"/>
      <w:pPr>
        <w:ind w:left="1234" w:hanging="1117"/>
      </w:pPr>
      <w:rPr>
        <w:rFonts w:hint="default"/>
      </w:rPr>
    </w:lvl>
    <w:lvl w:ilvl="1">
      <w:start w:val="3"/>
      <w:numFmt w:val="decimal"/>
      <w:lvlText w:val="%1.%2"/>
      <w:lvlJc w:val="left"/>
      <w:pPr>
        <w:ind w:left="1234" w:hanging="1117"/>
      </w:pPr>
      <w:rPr>
        <w:rFonts w:hint="default"/>
      </w:rPr>
    </w:lvl>
    <w:lvl w:ilvl="2">
      <w:start w:val="6"/>
      <w:numFmt w:val="decimal"/>
      <w:lvlText w:val="%1.%2.%3."/>
      <w:lvlJc w:val="left"/>
      <w:pPr>
        <w:ind w:left="1234" w:hanging="1117"/>
      </w:pPr>
      <w:rPr>
        <w:rFonts w:ascii="Times New Roman" w:eastAsia="Times New Roman" w:hAnsi="Times New Roman" w:cs="Times New Roman" w:hint="default"/>
        <w:spacing w:val="-5"/>
        <w:w w:val="99"/>
        <w:sz w:val="24"/>
        <w:szCs w:val="24"/>
      </w:rPr>
    </w:lvl>
    <w:lvl w:ilvl="3">
      <w:start w:val="1"/>
      <w:numFmt w:val="decimal"/>
      <w:lvlText w:val="%1.%2.%3.%4."/>
      <w:lvlJc w:val="left"/>
      <w:pPr>
        <w:ind w:left="1234" w:hanging="1117"/>
      </w:pPr>
      <w:rPr>
        <w:rFonts w:ascii="Times New Roman" w:eastAsia="Times New Roman" w:hAnsi="Times New Roman" w:cs="Times New Roman" w:hint="default"/>
        <w:spacing w:val="-5"/>
        <w:w w:val="99"/>
        <w:position w:val="1"/>
        <w:sz w:val="24"/>
        <w:szCs w:val="24"/>
      </w:rPr>
    </w:lvl>
    <w:lvl w:ilvl="4">
      <w:numFmt w:val="bullet"/>
      <w:lvlText w:val="•"/>
      <w:lvlJc w:val="left"/>
      <w:pPr>
        <w:ind w:left="4396" w:hanging="1117"/>
      </w:pPr>
      <w:rPr>
        <w:rFonts w:hint="default"/>
      </w:rPr>
    </w:lvl>
    <w:lvl w:ilvl="5">
      <w:numFmt w:val="bullet"/>
      <w:lvlText w:val="•"/>
      <w:lvlJc w:val="left"/>
      <w:pPr>
        <w:ind w:left="5185" w:hanging="1117"/>
      </w:pPr>
      <w:rPr>
        <w:rFonts w:hint="default"/>
      </w:rPr>
    </w:lvl>
    <w:lvl w:ilvl="6">
      <w:numFmt w:val="bullet"/>
      <w:lvlText w:val="•"/>
      <w:lvlJc w:val="left"/>
      <w:pPr>
        <w:ind w:left="5975" w:hanging="1117"/>
      </w:pPr>
      <w:rPr>
        <w:rFonts w:hint="default"/>
      </w:rPr>
    </w:lvl>
    <w:lvl w:ilvl="7">
      <w:numFmt w:val="bullet"/>
      <w:lvlText w:val="•"/>
      <w:lvlJc w:val="left"/>
      <w:pPr>
        <w:ind w:left="6764" w:hanging="1117"/>
      </w:pPr>
      <w:rPr>
        <w:rFonts w:hint="default"/>
      </w:rPr>
    </w:lvl>
    <w:lvl w:ilvl="8">
      <w:numFmt w:val="bullet"/>
      <w:lvlText w:val="•"/>
      <w:lvlJc w:val="left"/>
      <w:pPr>
        <w:ind w:left="7553" w:hanging="1117"/>
      </w:pPr>
      <w:rPr>
        <w:rFonts w:hint="default"/>
      </w:rPr>
    </w:lvl>
  </w:abstractNum>
  <w:abstractNum w:abstractNumId="605">
    <w:nsid w:val="52F9549C"/>
    <w:multiLevelType w:val="hybridMultilevel"/>
    <w:tmpl w:val="4752675E"/>
    <w:lvl w:ilvl="0" w:tplc="1290923A">
      <w:numFmt w:val="bullet"/>
      <w:lvlText w:val=""/>
      <w:lvlJc w:val="left"/>
      <w:pPr>
        <w:ind w:left="492" w:hanging="390"/>
      </w:pPr>
      <w:rPr>
        <w:rFonts w:ascii="Symbol" w:eastAsia="Symbol" w:hAnsi="Symbol" w:cs="Symbol" w:hint="default"/>
        <w:w w:val="100"/>
        <w:sz w:val="24"/>
        <w:szCs w:val="24"/>
      </w:rPr>
    </w:lvl>
    <w:lvl w:ilvl="1" w:tplc="374AA4D8">
      <w:numFmt w:val="bullet"/>
      <w:lvlText w:val="•"/>
      <w:lvlJc w:val="left"/>
      <w:pPr>
        <w:ind w:left="935" w:hanging="390"/>
      </w:pPr>
      <w:rPr>
        <w:rFonts w:hint="default"/>
      </w:rPr>
    </w:lvl>
    <w:lvl w:ilvl="2" w:tplc="A29EF232">
      <w:numFmt w:val="bullet"/>
      <w:lvlText w:val="•"/>
      <w:lvlJc w:val="left"/>
      <w:pPr>
        <w:ind w:left="1370" w:hanging="390"/>
      </w:pPr>
      <w:rPr>
        <w:rFonts w:hint="default"/>
      </w:rPr>
    </w:lvl>
    <w:lvl w:ilvl="3" w:tplc="15722D38">
      <w:numFmt w:val="bullet"/>
      <w:lvlText w:val="•"/>
      <w:lvlJc w:val="left"/>
      <w:pPr>
        <w:ind w:left="1805" w:hanging="390"/>
      </w:pPr>
      <w:rPr>
        <w:rFonts w:hint="default"/>
      </w:rPr>
    </w:lvl>
    <w:lvl w:ilvl="4" w:tplc="17CA04AC">
      <w:numFmt w:val="bullet"/>
      <w:lvlText w:val="•"/>
      <w:lvlJc w:val="left"/>
      <w:pPr>
        <w:ind w:left="2240" w:hanging="390"/>
      </w:pPr>
      <w:rPr>
        <w:rFonts w:hint="default"/>
      </w:rPr>
    </w:lvl>
    <w:lvl w:ilvl="5" w:tplc="8CDC61AA">
      <w:numFmt w:val="bullet"/>
      <w:lvlText w:val="•"/>
      <w:lvlJc w:val="left"/>
      <w:pPr>
        <w:ind w:left="2675" w:hanging="390"/>
      </w:pPr>
      <w:rPr>
        <w:rFonts w:hint="default"/>
      </w:rPr>
    </w:lvl>
    <w:lvl w:ilvl="6" w:tplc="4442F60E">
      <w:numFmt w:val="bullet"/>
      <w:lvlText w:val="•"/>
      <w:lvlJc w:val="left"/>
      <w:pPr>
        <w:ind w:left="3110" w:hanging="390"/>
      </w:pPr>
      <w:rPr>
        <w:rFonts w:hint="default"/>
      </w:rPr>
    </w:lvl>
    <w:lvl w:ilvl="7" w:tplc="0D62BDD4">
      <w:numFmt w:val="bullet"/>
      <w:lvlText w:val="•"/>
      <w:lvlJc w:val="left"/>
      <w:pPr>
        <w:ind w:left="3545" w:hanging="390"/>
      </w:pPr>
      <w:rPr>
        <w:rFonts w:hint="default"/>
      </w:rPr>
    </w:lvl>
    <w:lvl w:ilvl="8" w:tplc="2908881E">
      <w:numFmt w:val="bullet"/>
      <w:lvlText w:val="•"/>
      <w:lvlJc w:val="left"/>
      <w:pPr>
        <w:ind w:left="3981" w:hanging="390"/>
      </w:pPr>
      <w:rPr>
        <w:rFonts w:hint="default"/>
      </w:rPr>
    </w:lvl>
  </w:abstractNum>
  <w:abstractNum w:abstractNumId="606">
    <w:nsid w:val="538D151E"/>
    <w:multiLevelType w:val="hybridMultilevel"/>
    <w:tmpl w:val="86B8A982"/>
    <w:lvl w:ilvl="0" w:tplc="957AEB0C">
      <w:numFmt w:val="bullet"/>
      <w:lvlText w:val=""/>
      <w:lvlJc w:val="left"/>
      <w:pPr>
        <w:ind w:left="355" w:hanging="252"/>
      </w:pPr>
      <w:rPr>
        <w:rFonts w:ascii="Symbol" w:eastAsia="Symbol" w:hAnsi="Symbol" w:cs="Symbol" w:hint="default"/>
        <w:w w:val="100"/>
        <w:sz w:val="24"/>
        <w:szCs w:val="24"/>
      </w:rPr>
    </w:lvl>
    <w:lvl w:ilvl="1" w:tplc="C8168D66">
      <w:numFmt w:val="bullet"/>
      <w:lvlText w:val="•"/>
      <w:lvlJc w:val="left"/>
      <w:pPr>
        <w:ind w:left="731" w:hanging="252"/>
      </w:pPr>
      <w:rPr>
        <w:rFonts w:hint="default"/>
      </w:rPr>
    </w:lvl>
    <w:lvl w:ilvl="2" w:tplc="27C284E6">
      <w:numFmt w:val="bullet"/>
      <w:lvlText w:val="•"/>
      <w:lvlJc w:val="left"/>
      <w:pPr>
        <w:ind w:left="1102" w:hanging="252"/>
      </w:pPr>
      <w:rPr>
        <w:rFonts w:hint="default"/>
      </w:rPr>
    </w:lvl>
    <w:lvl w:ilvl="3" w:tplc="01F0D080">
      <w:numFmt w:val="bullet"/>
      <w:lvlText w:val="•"/>
      <w:lvlJc w:val="left"/>
      <w:pPr>
        <w:ind w:left="1473" w:hanging="252"/>
      </w:pPr>
      <w:rPr>
        <w:rFonts w:hint="default"/>
      </w:rPr>
    </w:lvl>
    <w:lvl w:ilvl="4" w:tplc="67106830">
      <w:numFmt w:val="bullet"/>
      <w:lvlText w:val="•"/>
      <w:lvlJc w:val="left"/>
      <w:pPr>
        <w:ind w:left="1844" w:hanging="252"/>
      </w:pPr>
      <w:rPr>
        <w:rFonts w:hint="default"/>
      </w:rPr>
    </w:lvl>
    <w:lvl w:ilvl="5" w:tplc="9244DC24">
      <w:numFmt w:val="bullet"/>
      <w:lvlText w:val="•"/>
      <w:lvlJc w:val="left"/>
      <w:pPr>
        <w:ind w:left="2215" w:hanging="252"/>
      </w:pPr>
      <w:rPr>
        <w:rFonts w:hint="default"/>
      </w:rPr>
    </w:lvl>
    <w:lvl w:ilvl="6" w:tplc="EA8ED070">
      <w:numFmt w:val="bullet"/>
      <w:lvlText w:val="•"/>
      <w:lvlJc w:val="left"/>
      <w:pPr>
        <w:ind w:left="2586" w:hanging="252"/>
      </w:pPr>
      <w:rPr>
        <w:rFonts w:hint="default"/>
      </w:rPr>
    </w:lvl>
    <w:lvl w:ilvl="7" w:tplc="F920C9D6">
      <w:numFmt w:val="bullet"/>
      <w:lvlText w:val="•"/>
      <w:lvlJc w:val="left"/>
      <w:pPr>
        <w:ind w:left="2958" w:hanging="252"/>
      </w:pPr>
      <w:rPr>
        <w:rFonts w:hint="default"/>
      </w:rPr>
    </w:lvl>
    <w:lvl w:ilvl="8" w:tplc="BDB07D44">
      <w:numFmt w:val="bullet"/>
      <w:lvlText w:val="•"/>
      <w:lvlJc w:val="left"/>
      <w:pPr>
        <w:ind w:left="3329" w:hanging="252"/>
      </w:pPr>
      <w:rPr>
        <w:rFonts w:hint="default"/>
      </w:rPr>
    </w:lvl>
  </w:abstractNum>
  <w:abstractNum w:abstractNumId="607">
    <w:nsid w:val="539E1119"/>
    <w:multiLevelType w:val="hybridMultilevel"/>
    <w:tmpl w:val="483472B4"/>
    <w:lvl w:ilvl="0" w:tplc="BDCE168E">
      <w:numFmt w:val="bullet"/>
      <w:lvlText w:val=""/>
      <w:lvlJc w:val="left"/>
      <w:pPr>
        <w:ind w:left="100" w:hanging="389"/>
      </w:pPr>
      <w:rPr>
        <w:rFonts w:ascii="Symbol" w:eastAsia="Symbol" w:hAnsi="Symbol" w:cs="Symbol" w:hint="default"/>
        <w:w w:val="100"/>
        <w:sz w:val="28"/>
        <w:szCs w:val="28"/>
      </w:rPr>
    </w:lvl>
    <w:lvl w:ilvl="1" w:tplc="9DAE8C7A">
      <w:numFmt w:val="bullet"/>
      <w:lvlText w:val="•"/>
      <w:lvlJc w:val="left"/>
      <w:pPr>
        <w:ind w:left="454" w:hanging="389"/>
      </w:pPr>
      <w:rPr>
        <w:rFonts w:hint="default"/>
      </w:rPr>
    </w:lvl>
    <w:lvl w:ilvl="2" w:tplc="CD64276E">
      <w:numFmt w:val="bullet"/>
      <w:lvlText w:val="•"/>
      <w:lvlJc w:val="left"/>
      <w:pPr>
        <w:ind w:left="808" w:hanging="389"/>
      </w:pPr>
      <w:rPr>
        <w:rFonts w:hint="default"/>
      </w:rPr>
    </w:lvl>
    <w:lvl w:ilvl="3" w:tplc="1C74EF84">
      <w:numFmt w:val="bullet"/>
      <w:lvlText w:val="•"/>
      <w:lvlJc w:val="left"/>
      <w:pPr>
        <w:ind w:left="1162" w:hanging="389"/>
      </w:pPr>
      <w:rPr>
        <w:rFonts w:hint="default"/>
      </w:rPr>
    </w:lvl>
    <w:lvl w:ilvl="4" w:tplc="3D7AF4F4">
      <w:numFmt w:val="bullet"/>
      <w:lvlText w:val="•"/>
      <w:lvlJc w:val="left"/>
      <w:pPr>
        <w:ind w:left="1516" w:hanging="389"/>
      </w:pPr>
      <w:rPr>
        <w:rFonts w:hint="default"/>
      </w:rPr>
    </w:lvl>
    <w:lvl w:ilvl="5" w:tplc="F1724FD0">
      <w:numFmt w:val="bullet"/>
      <w:lvlText w:val="•"/>
      <w:lvlJc w:val="left"/>
      <w:pPr>
        <w:ind w:left="1870" w:hanging="389"/>
      </w:pPr>
      <w:rPr>
        <w:rFonts w:hint="default"/>
      </w:rPr>
    </w:lvl>
    <w:lvl w:ilvl="6" w:tplc="49D27DB6">
      <w:numFmt w:val="bullet"/>
      <w:lvlText w:val="•"/>
      <w:lvlJc w:val="left"/>
      <w:pPr>
        <w:ind w:left="2224" w:hanging="389"/>
      </w:pPr>
      <w:rPr>
        <w:rFonts w:hint="default"/>
      </w:rPr>
    </w:lvl>
    <w:lvl w:ilvl="7" w:tplc="468E1DEA">
      <w:numFmt w:val="bullet"/>
      <w:lvlText w:val="•"/>
      <w:lvlJc w:val="left"/>
      <w:pPr>
        <w:ind w:left="2578" w:hanging="389"/>
      </w:pPr>
      <w:rPr>
        <w:rFonts w:hint="default"/>
      </w:rPr>
    </w:lvl>
    <w:lvl w:ilvl="8" w:tplc="2138D028">
      <w:numFmt w:val="bullet"/>
      <w:lvlText w:val="•"/>
      <w:lvlJc w:val="left"/>
      <w:pPr>
        <w:ind w:left="2933" w:hanging="389"/>
      </w:pPr>
      <w:rPr>
        <w:rFonts w:hint="default"/>
      </w:rPr>
    </w:lvl>
  </w:abstractNum>
  <w:abstractNum w:abstractNumId="608">
    <w:nsid w:val="53A349CB"/>
    <w:multiLevelType w:val="hybridMultilevel"/>
    <w:tmpl w:val="6B561C38"/>
    <w:lvl w:ilvl="0" w:tplc="CF0810F0">
      <w:numFmt w:val="bullet"/>
      <w:lvlText w:val=""/>
      <w:lvlJc w:val="left"/>
      <w:pPr>
        <w:ind w:left="304" w:hanging="202"/>
      </w:pPr>
      <w:rPr>
        <w:rFonts w:ascii="Symbol" w:eastAsia="Symbol" w:hAnsi="Symbol" w:cs="Symbol" w:hint="default"/>
        <w:w w:val="100"/>
        <w:sz w:val="24"/>
        <w:szCs w:val="24"/>
      </w:rPr>
    </w:lvl>
    <w:lvl w:ilvl="1" w:tplc="0602B62E">
      <w:numFmt w:val="bullet"/>
      <w:lvlText w:val="•"/>
      <w:lvlJc w:val="left"/>
      <w:pPr>
        <w:ind w:left="620" w:hanging="202"/>
      </w:pPr>
      <w:rPr>
        <w:rFonts w:hint="default"/>
      </w:rPr>
    </w:lvl>
    <w:lvl w:ilvl="2" w:tplc="87F416D8">
      <w:numFmt w:val="bullet"/>
      <w:lvlText w:val="•"/>
      <w:lvlJc w:val="left"/>
      <w:pPr>
        <w:ind w:left="940" w:hanging="202"/>
      </w:pPr>
      <w:rPr>
        <w:rFonts w:hint="default"/>
      </w:rPr>
    </w:lvl>
    <w:lvl w:ilvl="3" w:tplc="AAC85B5C">
      <w:numFmt w:val="bullet"/>
      <w:lvlText w:val="•"/>
      <w:lvlJc w:val="left"/>
      <w:pPr>
        <w:ind w:left="1260" w:hanging="202"/>
      </w:pPr>
      <w:rPr>
        <w:rFonts w:hint="default"/>
      </w:rPr>
    </w:lvl>
    <w:lvl w:ilvl="4" w:tplc="468CD08C">
      <w:numFmt w:val="bullet"/>
      <w:lvlText w:val="•"/>
      <w:lvlJc w:val="left"/>
      <w:pPr>
        <w:ind w:left="1580" w:hanging="202"/>
      </w:pPr>
      <w:rPr>
        <w:rFonts w:hint="default"/>
      </w:rPr>
    </w:lvl>
    <w:lvl w:ilvl="5" w:tplc="34CCC830">
      <w:numFmt w:val="bullet"/>
      <w:lvlText w:val="•"/>
      <w:lvlJc w:val="left"/>
      <w:pPr>
        <w:ind w:left="1901" w:hanging="202"/>
      </w:pPr>
      <w:rPr>
        <w:rFonts w:hint="default"/>
      </w:rPr>
    </w:lvl>
    <w:lvl w:ilvl="6" w:tplc="84984CA4">
      <w:numFmt w:val="bullet"/>
      <w:lvlText w:val="•"/>
      <w:lvlJc w:val="left"/>
      <w:pPr>
        <w:ind w:left="2221" w:hanging="202"/>
      </w:pPr>
      <w:rPr>
        <w:rFonts w:hint="default"/>
      </w:rPr>
    </w:lvl>
    <w:lvl w:ilvl="7" w:tplc="93605A2A">
      <w:numFmt w:val="bullet"/>
      <w:lvlText w:val="•"/>
      <w:lvlJc w:val="left"/>
      <w:pPr>
        <w:ind w:left="2541" w:hanging="202"/>
      </w:pPr>
      <w:rPr>
        <w:rFonts w:hint="default"/>
      </w:rPr>
    </w:lvl>
    <w:lvl w:ilvl="8" w:tplc="62560CCE">
      <w:numFmt w:val="bullet"/>
      <w:lvlText w:val="•"/>
      <w:lvlJc w:val="left"/>
      <w:pPr>
        <w:ind w:left="2861" w:hanging="202"/>
      </w:pPr>
      <w:rPr>
        <w:rFonts w:hint="default"/>
      </w:rPr>
    </w:lvl>
  </w:abstractNum>
  <w:abstractNum w:abstractNumId="609">
    <w:nsid w:val="53CF62CD"/>
    <w:multiLevelType w:val="hybridMultilevel"/>
    <w:tmpl w:val="418030A4"/>
    <w:lvl w:ilvl="0" w:tplc="4B1A8124">
      <w:numFmt w:val="bullet"/>
      <w:lvlText w:val=""/>
      <w:lvlJc w:val="left"/>
      <w:pPr>
        <w:ind w:left="276" w:hanging="176"/>
      </w:pPr>
      <w:rPr>
        <w:rFonts w:ascii="Symbol" w:eastAsia="Symbol" w:hAnsi="Symbol" w:cs="Symbol" w:hint="default"/>
        <w:w w:val="100"/>
        <w:sz w:val="24"/>
        <w:szCs w:val="24"/>
      </w:rPr>
    </w:lvl>
    <w:lvl w:ilvl="1" w:tplc="BD3AD4A6">
      <w:numFmt w:val="bullet"/>
      <w:lvlText w:val="•"/>
      <w:lvlJc w:val="left"/>
      <w:pPr>
        <w:ind w:left="814" w:hanging="176"/>
      </w:pPr>
      <w:rPr>
        <w:rFonts w:hint="default"/>
      </w:rPr>
    </w:lvl>
    <w:lvl w:ilvl="2" w:tplc="9534952C">
      <w:numFmt w:val="bullet"/>
      <w:lvlText w:val="•"/>
      <w:lvlJc w:val="left"/>
      <w:pPr>
        <w:ind w:left="1349" w:hanging="176"/>
      </w:pPr>
      <w:rPr>
        <w:rFonts w:hint="default"/>
      </w:rPr>
    </w:lvl>
    <w:lvl w:ilvl="3" w:tplc="5E82FE3E">
      <w:numFmt w:val="bullet"/>
      <w:lvlText w:val="•"/>
      <w:lvlJc w:val="left"/>
      <w:pPr>
        <w:ind w:left="1883" w:hanging="176"/>
      </w:pPr>
      <w:rPr>
        <w:rFonts w:hint="default"/>
      </w:rPr>
    </w:lvl>
    <w:lvl w:ilvl="4" w:tplc="5D8AD64A">
      <w:numFmt w:val="bullet"/>
      <w:lvlText w:val="•"/>
      <w:lvlJc w:val="left"/>
      <w:pPr>
        <w:ind w:left="2418" w:hanging="176"/>
      </w:pPr>
      <w:rPr>
        <w:rFonts w:hint="default"/>
      </w:rPr>
    </w:lvl>
    <w:lvl w:ilvl="5" w:tplc="924047B4">
      <w:numFmt w:val="bullet"/>
      <w:lvlText w:val="•"/>
      <w:lvlJc w:val="left"/>
      <w:pPr>
        <w:ind w:left="2953" w:hanging="176"/>
      </w:pPr>
      <w:rPr>
        <w:rFonts w:hint="default"/>
      </w:rPr>
    </w:lvl>
    <w:lvl w:ilvl="6" w:tplc="3A043968">
      <w:numFmt w:val="bullet"/>
      <w:lvlText w:val="•"/>
      <w:lvlJc w:val="left"/>
      <w:pPr>
        <w:ind w:left="3487" w:hanging="176"/>
      </w:pPr>
      <w:rPr>
        <w:rFonts w:hint="default"/>
      </w:rPr>
    </w:lvl>
    <w:lvl w:ilvl="7" w:tplc="B6182DEA">
      <w:numFmt w:val="bullet"/>
      <w:lvlText w:val="•"/>
      <w:lvlJc w:val="left"/>
      <w:pPr>
        <w:ind w:left="4022" w:hanging="176"/>
      </w:pPr>
      <w:rPr>
        <w:rFonts w:hint="default"/>
      </w:rPr>
    </w:lvl>
    <w:lvl w:ilvl="8" w:tplc="B4C69EA2">
      <w:numFmt w:val="bullet"/>
      <w:lvlText w:val="•"/>
      <w:lvlJc w:val="left"/>
      <w:pPr>
        <w:ind w:left="4557" w:hanging="176"/>
      </w:pPr>
      <w:rPr>
        <w:rFonts w:hint="default"/>
      </w:rPr>
    </w:lvl>
  </w:abstractNum>
  <w:abstractNum w:abstractNumId="610">
    <w:nsid w:val="53DE2515"/>
    <w:multiLevelType w:val="hybridMultilevel"/>
    <w:tmpl w:val="79A6748A"/>
    <w:lvl w:ilvl="0" w:tplc="53A8C934">
      <w:numFmt w:val="bullet"/>
      <w:lvlText w:val=""/>
      <w:lvlJc w:val="left"/>
      <w:pPr>
        <w:ind w:left="3161" w:hanging="360"/>
      </w:pPr>
      <w:rPr>
        <w:rFonts w:ascii="Symbol" w:eastAsia="Symbol" w:hAnsi="Symbol" w:cs="Symbol" w:hint="default"/>
        <w:w w:val="100"/>
        <w:sz w:val="24"/>
        <w:szCs w:val="24"/>
      </w:rPr>
    </w:lvl>
    <w:lvl w:ilvl="1" w:tplc="60EA7276">
      <w:numFmt w:val="bullet"/>
      <w:lvlText w:val="•"/>
      <w:lvlJc w:val="left"/>
      <w:pPr>
        <w:ind w:left="3866" w:hanging="360"/>
      </w:pPr>
      <w:rPr>
        <w:rFonts w:hint="default"/>
      </w:rPr>
    </w:lvl>
    <w:lvl w:ilvl="2" w:tplc="B17C7BA2">
      <w:numFmt w:val="bullet"/>
      <w:lvlText w:val="•"/>
      <w:lvlJc w:val="left"/>
      <w:pPr>
        <w:ind w:left="4572" w:hanging="360"/>
      </w:pPr>
      <w:rPr>
        <w:rFonts w:hint="default"/>
      </w:rPr>
    </w:lvl>
    <w:lvl w:ilvl="3" w:tplc="6B2872E2">
      <w:numFmt w:val="bullet"/>
      <w:lvlText w:val="•"/>
      <w:lvlJc w:val="left"/>
      <w:pPr>
        <w:ind w:left="5278" w:hanging="360"/>
      </w:pPr>
      <w:rPr>
        <w:rFonts w:hint="default"/>
      </w:rPr>
    </w:lvl>
    <w:lvl w:ilvl="4" w:tplc="D7CE7400">
      <w:numFmt w:val="bullet"/>
      <w:lvlText w:val="•"/>
      <w:lvlJc w:val="left"/>
      <w:pPr>
        <w:ind w:left="5984" w:hanging="360"/>
      </w:pPr>
      <w:rPr>
        <w:rFonts w:hint="default"/>
      </w:rPr>
    </w:lvl>
    <w:lvl w:ilvl="5" w:tplc="C4D6FF72">
      <w:numFmt w:val="bullet"/>
      <w:lvlText w:val="•"/>
      <w:lvlJc w:val="left"/>
      <w:pPr>
        <w:ind w:left="6690" w:hanging="360"/>
      </w:pPr>
      <w:rPr>
        <w:rFonts w:hint="default"/>
      </w:rPr>
    </w:lvl>
    <w:lvl w:ilvl="6" w:tplc="69984EAA">
      <w:numFmt w:val="bullet"/>
      <w:lvlText w:val="•"/>
      <w:lvlJc w:val="left"/>
      <w:pPr>
        <w:ind w:left="7396" w:hanging="360"/>
      </w:pPr>
      <w:rPr>
        <w:rFonts w:hint="default"/>
      </w:rPr>
    </w:lvl>
    <w:lvl w:ilvl="7" w:tplc="2EEECB74">
      <w:numFmt w:val="bullet"/>
      <w:lvlText w:val="•"/>
      <w:lvlJc w:val="left"/>
      <w:pPr>
        <w:ind w:left="8103" w:hanging="360"/>
      </w:pPr>
      <w:rPr>
        <w:rFonts w:hint="default"/>
      </w:rPr>
    </w:lvl>
    <w:lvl w:ilvl="8" w:tplc="B66A8210">
      <w:numFmt w:val="bullet"/>
      <w:lvlText w:val="•"/>
      <w:lvlJc w:val="left"/>
      <w:pPr>
        <w:ind w:left="8809" w:hanging="360"/>
      </w:pPr>
      <w:rPr>
        <w:rFonts w:hint="default"/>
      </w:rPr>
    </w:lvl>
  </w:abstractNum>
  <w:abstractNum w:abstractNumId="611">
    <w:nsid w:val="53E41A88"/>
    <w:multiLevelType w:val="hybridMultilevel"/>
    <w:tmpl w:val="0780FEC0"/>
    <w:lvl w:ilvl="0" w:tplc="C7D6D76A">
      <w:numFmt w:val="bullet"/>
      <w:lvlText w:val="-"/>
      <w:lvlJc w:val="left"/>
      <w:pPr>
        <w:ind w:left="230" w:hanging="128"/>
      </w:pPr>
      <w:rPr>
        <w:rFonts w:ascii="Times New Roman" w:eastAsia="Times New Roman" w:hAnsi="Times New Roman" w:cs="Times New Roman" w:hint="default"/>
        <w:w w:val="100"/>
        <w:sz w:val="22"/>
        <w:szCs w:val="22"/>
      </w:rPr>
    </w:lvl>
    <w:lvl w:ilvl="1" w:tplc="76D40288">
      <w:numFmt w:val="bullet"/>
      <w:lvlText w:val="•"/>
      <w:lvlJc w:val="left"/>
      <w:pPr>
        <w:ind w:left="1009" w:hanging="128"/>
      </w:pPr>
      <w:rPr>
        <w:rFonts w:hint="default"/>
      </w:rPr>
    </w:lvl>
    <w:lvl w:ilvl="2" w:tplc="6BD401FA">
      <w:numFmt w:val="bullet"/>
      <w:lvlText w:val="•"/>
      <w:lvlJc w:val="left"/>
      <w:pPr>
        <w:ind w:left="1779" w:hanging="128"/>
      </w:pPr>
      <w:rPr>
        <w:rFonts w:hint="default"/>
      </w:rPr>
    </w:lvl>
    <w:lvl w:ilvl="3" w:tplc="2D708452">
      <w:numFmt w:val="bullet"/>
      <w:lvlText w:val="•"/>
      <w:lvlJc w:val="left"/>
      <w:pPr>
        <w:ind w:left="2548" w:hanging="128"/>
      </w:pPr>
      <w:rPr>
        <w:rFonts w:hint="default"/>
      </w:rPr>
    </w:lvl>
    <w:lvl w:ilvl="4" w:tplc="E5E8B50C">
      <w:numFmt w:val="bullet"/>
      <w:lvlText w:val="•"/>
      <w:lvlJc w:val="left"/>
      <w:pPr>
        <w:ind w:left="3318" w:hanging="128"/>
      </w:pPr>
      <w:rPr>
        <w:rFonts w:hint="default"/>
      </w:rPr>
    </w:lvl>
    <w:lvl w:ilvl="5" w:tplc="4244B6E8">
      <w:numFmt w:val="bullet"/>
      <w:lvlText w:val="•"/>
      <w:lvlJc w:val="left"/>
      <w:pPr>
        <w:ind w:left="4088" w:hanging="128"/>
      </w:pPr>
      <w:rPr>
        <w:rFonts w:hint="default"/>
      </w:rPr>
    </w:lvl>
    <w:lvl w:ilvl="6" w:tplc="689E0A84">
      <w:numFmt w:val="bullet"/>
      <w:lvlText w:val="•"/>
      <w:lvlJc w:val="left"/>
      <w:pPr>
        <w:ind w:left="4857" w:hanging="128"/>
      </w:pPr>
      <w:rPr>
        <w:rFonts w:hint="default"/>
      </w:rPr>
    </w:lvl>
    <w:lvl w:ilvl="7" w:tplc="B380B7F4">
      <w:numFmt w:val="bullet"/>
      <w:lvlText w:val="•"/>
      <w:lvlJc w:val="left"/>
      <w:pPr>
        <w:ind w:left="5627" w:hanging="128"/>
      </w:pPr>
      <w:rPr>
        <w:rFonts w:hint="default"/>
      </w:rPr>
    </w:lvl>
    <w:lvl w:ilvl="8" w:tplc="AC98D3FC">
      <w:numFmt w:val="bullet"/>
      <w:lvlText w:val="•"/>
      <w:lvlJc w:val="left"/>
      <w:pPr>
        <w:ind w:left="6397" w:hanging="128"/>
      </w:pPr>
      <w:rPr>
        <w:rFonts w:hint="default"/>
      </w:rPr>
    </w:lvl>
  </w:abstractNum>
  <w:abstractNum w:abstractNumId="612">
    <w:nsid w:val="53EE29DF"/>
    <w:multiLevelType w:val="hybridMultilevel"/>
    <w:tmpl w:val="2A36A928"/>
    <w:lvl w:ilvl="0" w:tplc="F2148B56">
      <w:numFmt w:val="bullet"/>
      <w:lvlText w:val=""/>
      <w:lvlJc w:val="left"/>
      <w:pPr>
        <w:ind w:left="439" w:hanging="337"/>
      </w:pPr>
      <w:rPr>
        <w:rFonts w:ascii="Symbol" w:eastAsia="Symbol" w:hAnsi="Symbol" w:cs="Symbol" w:hint="default"/>
        <w:w w:val="100"/>
        <w:sz w:val="24"/>
        <w:szCs w:val="24"/>
      </w:rPr>
    </w:lvl>
    <w:lvl w:ilvl="1" w:tplc="E0884C8E">
      <w:numFmt w:val="bullet"/>
      <w:lvlText w:val="•"/>
      <w:lvlJc w:val="left"/>
      <w:pPr>
        <w:ind w:left="881" w:hanging="337"/>
      </w:pPr>
      <w:rPr>
        <w:rFonts w:hint="default"/>
      </w:rPr>
    </w:lvl>
    <w:lvl w:ilvl="2" w:tplc="66A07D56">
      <w:numFmt w:val="bullet"/>
      <w:lvlText w:val="•"/>
      <w:lvlJc w:val="left"/>
      <w:pPr>
        <w:ind w:left="1322" w:hanging="337"/>
      </w:pPr>
      <w:rPr>
        <w:rFonts w:hint="default"/>
      </w:rPr>
    </w:lvl>
    <w:lvl w:ilvl="3" w:tplc="AFB2F29C">
      <w:numFmt w:val="bullet"/>
      <w:lvlText w:val="•"/>
      <w:lvlJc w:val="left"/>
      <w:pPr>
        <w:ind w:left="1763" w:hanging="337"/>
      </w:pPr>
      <w:rPr>
        <w:rFonts w:hint="default"/>
      </w:rPr>
    </w:lvl>
    <w:lvl w:ilvl="4" w:tplc="D91CB7AA">
      <w:numFmt w:val="bullet"/>
      <w:lvlText w:val="•"/>
      <w:lvlJc w:val="left"/>
      <w:pPr>
        <w:ind w:left="2204" w:hanging="337"/>
      </w:pPr>
      <w:rPr>
        <w:rFonts w:hint="default"/>
      </w:rPr>
    </w:lvl>
    <w:lvl w:ilvl="5" w:tplc="A04AE244">
      <w:numFmt w:val="bullet"/>
      <w:lvlText w:val="•"/>
      <w:lvlJc w:val="left"/>
      <w:pPr>
        <w:ind w:left="2645" w:hanging="337"/>
      </w:pPr>
      <w:rPr>
        <w:rFonts w:hint="default"/>
      </w:rPr>
    </w:lvl>
    <w:lvl w:ilvl="6" w:tplc="D0805896">
      <w:numFmt w:val="bullet"/>
      <w:lvlText w:val="•"/>
      <w:lvlJc w:val="left"/>
      <w:pPr>
        <w:ind w:left="3086" w:hanging="337"/>
      </w:pPr>
      <w:rPr>
        <w:rFonts w:hint="default"/>
      </w:rPr>
    </w:lvl>
    <w:lvl w:ilvl="7" w:tplc="E10663C6">
      <w:numFmt w:val="bullet"/>
      <w:lvlText w:val="•"/>
      <w:lvlJc w:val="left"/>
      <w:pPr>
        <w:ind w:left="3527" w:hanging="337"/>
      </w:pPr>
      <w:rPr>
        <w:rFonts w:hint="default"/>
      </w:rPr>
    </w:lvl>
    <w:lvl w:ilvl="8" w:tplc="2660992A">
      <w:numFmt w:val="bullet"/>
      <w:lvlText w:val="•"/>
      <w:lvlJc w:val="left"/>
      <w:pPr>
        <w:ind w:left="3969" w:hanging="337"/>
      </w:pPr>
      <w:rPr>
        <w:rFonts w:hint="default"/>
      </w:rPr>
    </w:lvl>
  </w:abstractNum>
  <w:abstractNum w:abstractNumId="613">
    <w:nsid w:val="540F01DD"/>
    <w:multiLevelType w:val="hybridMultilevel"/>
    <w:tmpl w:val="72E89232"/>
    <w:lvl w:ilvl="0" w:tplc="320EA816">
      <w:numFmt w:val="bullet"/>
      <w:lvlText w:val=""/>
      <w:lvlJc w:val="left"/>
      <w:pPr>
        <w:ind w:left="470" w:hanging="368"/>
      </w:pPr>
      <w:rPr>
        <w:rFonts w:ascii="Symbol" w:eastAsia="Symbol" w:hAnsi="Symbol" w:cs="Symbol" w:hint="default"/>
        <w:w w:val="100"/>
        <w:sz w:val="24"/>
        <w:szCs w:val="24"/>
      </w:rPr>
    </w:lvl>
    <w:lvl w:ilvl="1" w:tplc="0366B1B4">
      <w:numFmt w:val="bullet"/>
      <w:lvlText w:val="•"/>
      <w:lvlJc w:val="left"/>
      <w:pPr>
        <w:ind w:left="1023" w:hanging="368"/>
      </w:pPr>
      <w:rPr>
        <w:rFonts w:hint="default"/>
      </w:rPr>
    </w:lvl>
    <w:lvl w:ilvl="2" w:tplc="D99CBB10">
      <w:numFmt w:val="bullet"/>
      <w:lvlText w:val="•"/>
      <w:lvlJc w:val="left"/>
      <w:pPr>
        <w:ind w:left="1566" w:hanging="368"/>
      </w:pPr>
      <w:rPr>
        <w:rFonts w:hint="default"/>
      </w:rPr>
    </w:lvl>
    <w:lvl w:ilvl="3" w:tplc="ED2C35D2">
      <w:numFmt w:val="bullet"/>
      <w:lvlText w:val="•"/>
      <w:lvlJc w:val="left"/>
      <w:pPr>
        <w:ind w:left="2109" w:hanging="368"/>
      </w:pPr>
      <w:rPr>
        <w:rFonts w:hint="default"/>
      </w:rPr>
    </w:lvl>
    <w:lvl w:ilvl="4" w:tplc="0276C3A2">
      <w:numFmt w:val="bullet"/>
      <w:lvlText w:val="•"/>
      <w:lvlJc w:val="left"/>
      <w:pPr>
        <w:ind w:left="2653" w:hanging="368"/>
      </w:pPr>
      <w:rPr>
        <w:rFonts w:hint="default"/>
      </w:rPr>
    </w:lvl>
    <w:lvl w:ilvl="5" w:tplc="D1426C92">
      <w:numFmt w:val="bullet"/>
      <w:lvlText w:val="•"/>
      <w:lvlJc w:val="left"/>
      <w:pPr>
        <w:ind w:left="3196" w:hanging="368"/>
      </w:pPr>
      <w:rPr>
        <w:rFonts w:hint="default"/>
      </w:rPr>
    </w:lvl>
    <w:lvl w:ilvl="6" w:tplc="971457AA">
      <w:numFmt w:val="bullet"/>
      <w:lvlText w:val="•"/>
      <w:lvlJc w:val="left"/>
      <w:pPr>
        <w:ind w:left="3739" w:hanging="368"/>
      </w:pPr>
      <w:rPr>
        <w:rFonts w:hint="default"/>
      </w:rPr>
    </w:lvl>
    <w:lvl w:ilvl="7" w:tplc="7B168512">
      <w:numFmt w:val="bullet"/>
      <w:lvlText w:val="•"/>
      <w:lvlJc w:val="left"/>
      <w:pPr>
        <w:ind w:left="4282" w:hanging="368"/>
      </w:pPr>
      <w:rPr>
        <w:rFonts w:hint="default"/>
      </w:rPr>
    </w:lvl>
    <w:lvl w:ilvl="8" w:tplc="75722FC6">
      <w:numFmt w:val="bullet"/>
      <w:lvlText w:val="•"/>
      <w:lvlJc w:val="left"/>
      <w:pPr>
        <w:ind w:left="4826" w:hanging="368"/>
      </w:pPr>
      <w:rPr>
        <w:rFonts w:hint="default"/>
      </w:rPr>
    </w:lvl>
  </w:abstractNum>
  <w:abstractNum w:abstractNumId="614">
    <w:nsid w:val="54161BA8"/>
    <w:multiLevelType w:val="hybridMultilevel"/>
    <w:tmpl w:val="726AAE02"/>
    <w:lvl w:ilvl="0" w:tplc="2954D274">
      <w:numFmt w:val="bullet"/>
      <w:lvlText w:val=""/>
      <w:lvlJc w:val="left"/>
      <w:pPr>
        <w:ind w:left="506" w:hanging="404"/>
      </w:pPr>
      <w:rPr>
        <w:rFonts w:ascii="Symbol" w:eastAsia="Symbol" w:hAnsi="Symbol" w:cs="Symbol" w:hint="default"/>
        <w:w w:val="100"/>
        <w:sz w:val="24"/>
        <w:szCs w:val="24"/>
      </w:rPr>
    </w:lvl>
    <w:lvl w:ilvl="1" w:tplc="4EEADB3C">
      <w:numFmt w:val="bullet"/>
      <w:lvlText w:val="•"/>
      <w:lvlJc w:val="left"/>
      <w:pPr>
        <w:ind w:left="857" w:hanging="404"/>
      </w:pPr>
      <w:rPr>
        <w:rFonts w:hint="default"/>
      </w:rPr>
    </w:lvl>
    <w:lvl w:ilvl="2" w:tplc="2270AD16">
      <w:numFmt w:val="bullet"/>
      <w:lvlText w:val="•"/>
      <w:lvlJc w:val="left"/>
      <w:pPr>
        <w:ind w:left="1214" w:hanging="404"/>
      </w:pPr>
      <w:rPr>
        <w:rFonts w:hint="default"/>
      </w:rPr>
    </w:lvl>
    <w:lvl w:ilvl="3" w:tplc="9FBC7830">
      <w:numFmt w:val="bullet"/>
      <w:lvlText w:val="•"/>
      <w:lvlJc w:val="left"/>
      <w:pPr>
        <w:ind w:left="1571" w:hanging="404"/>
      </w:pPr>
      <w:rPr>
        <w:rFonts w:hint="default"/>
      </w:rPr>
    </w:lvl>
    <w:lvl w:ilvl="4" w:tplc="61C68146">
      <w:numFmt w:val="bullet"/>
      <w:lvlText w:val="•"/>
      <w:lvlJc w:val="left"/>
      <w:pPr>
        <w:ind w:left="1928" w:hanging="404"/>
      </w:pPr>
      <w:rPr>
        <w:rFonts w:hint="default"/>
      </w:rPr>
    </w:lvl>
    <w:lvl w:ilvl="5" w:tplc="BF8853D6">
      <w:numFmt w:val="bullet"/>
      <w:lvlText w:val="•"/>
      <w:lvlJc w:val="left"/>
      <w:pPr>
        <w:ind w:left="2285" w:hanging="404"/>
      </w:pPr>
      <w:rPr>
        <w:rFonts w:hint="default"/>
      </w:rPr>
    </w:lvl>
    <w:lvl w:ilvl="6" w:tplc="9FFACE0E">
      <w:numFmt w:val="bullet"/>
      <w:lvlText w:val="•"/>
      <w:lvlJc w:val="left"/>
      <w:pPr>
        <w:ind w:left="2642" w:hanging="404"/>
      </w:pPr>
      <w:rPr>
        <w:rFonts w:hint="default"/>
      </w:rPr>
    </w:lvl>
    <w:lvl w:ilvl="7" w:tplc="787A4DC8">
      <w:numFmt w:val="bullet"/>
      <w:lvlText w:val="•"/>
      <w:lvlJc w:val="left"/>
      <w:pPr>
        <w:ind w:left="3000" w:hanging="404"/>
      </w:pPr>
      <w:rPr>
        <w:rFonts w:hint="default"/>
      </w:rPr>
    </w:lvl>
    <w:lvl w:ilvl="8" w:tplc="5A1C8018">
      <w:numFmt w:val="bullet"/>
      <w:lvlText w:val="•"/>
      <w:lvlJc w:val="left"/>
      <w:pPr>
        <w:ind w:left="3357" w:hanging="404"/>
      </w:pPr>
      <w:rPr>
        <w:rFonts w:hint="default"/>
      </w:rPr>
    </w:lvl>
  </w:abstractNum>
  <w:abstractNum w:abstractNumId="615">
    <w:nsid w:val="542D7B0E"/>
    <w:multiLevelType w:val="hybridMultilevel"/>
    <w:tmpl w:val="10F4E766"/>
    <w:lvl w:ilvl="0" w:tplc="B798D400">
      <w:numFmt w:val="bullet"/>
      <w:lvlText w:val=""/>
      <w:lvlJc w:val="left"/>
      <w:pPr>
        <w:ind w:left="506" w:hanging="404"/>
      </w:pPr>
      <w:rPr>
        <w:rFonts w:ascii="Symbol" w:eastAsia="Symbol" w:hAnsi="Symbol" w:cs="Symbol" w:hint="default"/>
        <w:w w:val="100"/>
        <w:sz w:val="24"/>
        <w:szCs w:val="24"/>
      </w:rPr>
    </w:lvl>
    <w:lvl w:ilvl="1" w:tplc="B5A4ECC4">
      <w:numFmt w:val="bullet"/>
      <w:lvlText w:val="•"/>
      <w:lvlJc w:val="left"/>
      <w:pPr>
        <w:ind w:left="1140" w:hanging="404"/>
      </w:pPr>
      <w:rPr>
        <w:rFonts w:hint="default"/>
      </w:rPr>
    </w:lvl>
    <w:lvl w:ilvl="2" w:tplc="E08E3F0C">
      <w:numFmt w:val="bullet"/>
      <w:lvlText w:val="•"/>
      <w:lvlJc w:val="left"/>
      <w:pPr>
        <w:ind w:left="1780" w:hanging="404"/>
      </w:pPr>
      <w:rPr>
        <w:rFonts w:hint="default"/>
      </w:rPr>
    </w:lvl>
    <w:lvl w:ilvl="3" w:tplc="2E26F428">
      <w:numFmt w:val="bullet"/>
      <w:lvlText w:val="•"/>
      <w:lvlJc w:val="left"/>
      <w:pPr>
        <w:ind w:left="2421" w:hanging="404"/>
      </w:pPr>
      <w:rPr>
        <w:rFonts w:hint="default"/>
      </w:rPr>
    </w:lvl>
    <w:lvl w:ilvl="4" w:tplc="2648F4D2">
      <w:numFmt w:val="bullet"/>
      <w:lvlText w:val="•"/>
      <w:lvlJc w:val="left"/>
      <w:pPr>
        <w:ind w:left="3061" w:hanging="404"/>
      </w:pPr>
      <w:rPr>
        <w:rFonts w:hint="default"/>
      </w:rPr>
    </w:lvl>
    <w:lvl w:ilvl="5" w:tplc="DEA27EA2">
      <w:numFmt w:val="bullet"/>
      <w:lvlText w:val="•"/>
      <w:lvlJc w:val="left"/>
      <w:pPr>
        <w:ind w:left="3701" w:hanging="404"/>
      </w:pPr>
      <w:rPr>
        <w:rFonts w:hint="default"/>
      </w:rPr>
    </w:lvl>
    <w:lvl w:ilvl="6" w:tplc="9612C1CC">
      <w:numFmt w:val="bullet"/>
      <w:lvlText w:val="•"/>
      <w:lvlJc w:val="left"/>
      <w:pPr>
        <w:ind w:left="4342" w:hanging="404"/>
      </w:pPr>
      <w:rPr>
        <w:rFonts w:hint="default"/>
      </w:rPr>
    </w:lvl>
    <w:lvl w:ilvl="7" w:tplc="411E8C12">
      <w:numFmt w:val="bullet"/>
      <w:lvlText w:val="•"/>
      <w:lvlJc w:val="left"/>
      <w:pPr>
        <w:ind w:left="4982" w:hanging="404"/>
      </w:pPr>
      <w:rPr>
        <w:rFonts w:hint="default"/>
      </w:rPr>
    </w:lvl>
    <w:lvl w:ilvl="8" w:tplc="0D56FAF2">
      <w:numFmt w:val="bullet"/>
      <w:lvlText w:val="•"/>
      <w:lvlJc w:val="left"/>
      <w:pPr>
        <w:ind w:left="5623" w:hanging="404"/>
      </w:pPr>
      <w:rPr>
        <w:rFonts w:hint="default"/>
      </w:rPr>
    </w:lvl>
  </w:abstractNum>
  <w:abstractNum w:abstractNumId="616">
    <w:nsid w:val="548E0679"/>
    <w:multiLevelType w:val="multilevel"/>
    <w:tmpl w:val="A7C8113A"/>
    <w:lvl w:ilvl="0">
      <w:start w:val="1"/>
      <w:numFmt w:val="decimal"/>
      <w:lvlText w:val="%1"/>
      <w:lvlJc w:val="left"/>
      <w:pPr>
        <w:ind w:left="1784" w:hanging="836"/>
      </w:pPr>
      <w:rPr>
        <w:rFonts w:hint="default"/>
      </w:rPr>
    </w:lvl>
    <w:lvl w:ilvl="1">
      <w:start w:val="2"/>
      <w:numFmt w:val="decimal"/>
      <w:lvlText w:val="%1.%2"/>
      <w:lvlJc w:val="left"/>
      <w:pPr>
        <w:ind w:left="1784" w:hanging="836"/>
      </w:pPr>
      <w:rPr>
        <w:rFonts w:hint="default"/>
      </w:rPr>
    </w:lvl>
    <w:lvl w:ilvl="2">
      <w:start w:val="5"/>
      <w:numFmt w:val="decimal"/>
      <w:lvlText w:val="%1.%2.%3"/>
      <w:lvlJc w:val="left"/>
      <w:pPr>
        <w:ind w:left="1784" w:hanging="836"/>
      </w:pPr>
      <w:rPr>
        <w:rFonts w:hint="default"/>
      </w:rPr>
    </w:lvl>
    <w:lvl w:ilvl="3">
      <w:start w:val="1"/>
      <w:numFmt w:val="decimal"/>
      <w:lvlText w:val="%1.%2.%3.%4."/>
      <w:lvlJc w:val="left"/>
      <w:pPr>
        <w:ind w:left="2113" w:hanging="836"/>
        <w:jc w:val="right"/>
      </w:pPr>
      <w:rPr>
        <w:rFonts w:ascii="Times New Roman" w:eastAsia="Times New Roman" w:hAnsi="Times New Roman" w:cs="Times New Roman" w:hint="default"/>
        <w:b/>
        <w:bCs/>
        <w:spacing w:val="-5"/>
        <w:w w:val="99"/>
        <w:sz w:val="24"/>
        <w:szCs w:val="24"/>
      </w:rPr>
    </w:lvl>
    <w:lvl w:ilvl="4">
      <w:start w:val="1"/>
      <w:numFmt w:val="decimal"/>
      <w:lvlText w:val="%1.%2.%3.%4.%5."/>
      <w:lvlJc w:val="left"/>
      <w:pPr>
        <w:ind w:left="2169" w:hanging="1035"/>
        <w:jc w:val="right"/>
      </w:pPr>
      <w:rPr>
        <w:rFonts w:ascii="Times New Roman" w:eastAsia="Times New Roman" w:hAnsi="Times New Roman" w:cs="Times New Roman" w:hint="default"/>
        <w:b/>
        <w:bCs/>
        <w:spacing w:val="-3"/>
        <w:w w:val="97"/>
        <w:sz w:val="24"/>
        <w:szCs w:val="24"/>
      </w:rPr>
    </w:lvl>
    <w:lvl w:ilvl="5">
      <w:numFmt w:val="bullet"/>
      <w:lvlText w:val="•"/>
      <w:lvlJc w:val="left"/>
      <w:pPr>
        <w:ind w:left="5673" w:hanging="1035"/>
      </w:pPr>
      <w:rPr>
        <w:rFonts w:hint="default"/>
      </w:rPr>
    </w:lvl>
    <w:lvl w:ilvl="6">
      <w:numFmt w:val="bullet"/>
      <w:lvlText w:val="•"/>
      <w:lvlJc w:val="left"/>
      <w:pPr>
        <w:ind w:left="6647" w:hanging="1035"/>
      </w:pPr>
      <w:rPr>
        <w:rFonts w:hint="default"/>
      </w:rPr>
    </w:lvl>
    <w:lvl w:ilvl="7">
      <w:numFmt w:val="bullet"/>
      <w:lvlText w:val="•"/>
      <w:lvlJc w:val="left"/>
      <w:pPr>
        <w:ind w:left="7620" w:hanging="1035"/>
      </w:pPr>
      <w:rPr>
        <w:rFonts w:hint="default"/>
      </w:rPr>
    </w:lvl>
    <w:lvl w:ilvl="8">
      <w:numFmt w:val="bullet"/>
      <w:lvlText w:val="•"/>
      <w:lvlJc w:val="left"/>
      <w:pPr>
        <w:ind w:left="8593" w:hanging="1035"/>
      </w:pPr>
      <w:rPr>
        <w:rFonts w:hint="default"/>
      </w:rPr>
    </w:lvl>
  </w:abstractNum>
  <w:abstractNum w:abstractNumId="617">
    <w:nsid w:val="5497797D"/>
    <w:multiLevelType w:val="hybridMultilevel"/>
    <w:tmpl w:val="1F58C786"/>
    <w:lvl w:ilvl="0" w:tplc="E062B924">
      <w:numFmt w:val="bullet"/>
      <w:lvlText w:val=""/>
      <w:lvlJc w:val="left"/>
      <w:pPr>
        <w:ind w:left="239" w:hanging="288"/>
      </w:pPr>
      <w:rPr>
        <w:rFonts w:ascii="Symbol" w:eastAsia="Symbol" w:hAnsi="Symbol" w:cs="Symbol" w:hint="default"/>
        <w:w w:val="100"/>
        <w:sz w:val="24"/>
        <w:szCs w:val="24"/>
      </w:rPr>
    </w:lvl>
    <w:lvl w:ilvl="1" w:tplc="4BD228D8">
      <w:numFmt w:val="bullet"/>
      <w:lvlText w:val="•"/>
      <w:lvlJc w:val="left"/>
      <w:pPr>
        <w:ind w:left="1264" w:hanging="288"/>
      </w:pPr>
      <w:rPr>
        <w:rFonts w:hint="default"/>
      </w:rPr>
    </w:lvl>
    <w:lvl w:ilvl="2" w:tplc="3D10E618">
      <w:numFmt w:val="bullet"/>
      <w:lvlText w:val="•"/>
      <w:lvlJc w:val="left"/>
      <w:pPr>
        <w:ind w:left="2288" w:hanging="288"/>
      </w:pPr>
      <w:rPr>
        <w:rFonts w:hint="default"/>
      </w:rPr>
    </w:lvl>
    <w:lvl w:ilvl="3" w:tplc="A5D8C266">
      <w:numFmt w:val="bullet"/>
      <w:lvlText w:val="•"/>
      <w:lvlJc w:val="left"/>
      <w:pPr>
        <w:ind w:left="3312" w:hanging="288"/>
      </w:pPr>
      <w:rPr>
        <w:rFonts w:hint="default"/>
      </w:rPr>
    </w:lvl>
    <w:lvl w:ilvl="4" w:tplc="752A4D0E">
      <w:numFmt w:val="bullet"/>
      <w:lvlText w:val="•"/>
      <w:lvlJc w:val="left"/>
      <w:pPr>
        <w:ind w:left="4336" w:hanging="288"/>
      </w:pPr>
      <w:rPr>
        <w:rFonts w:hint="default"/>
      </w:rPr>
    </w:lvl>
    <w:lvl w:ilvl="5" w:tplc="74FA1336">
      <w:numFmt w:val="bullet"/>
      <w:lvlText w:val="•"/>
      <w:lvlJc w:val="left"/>
      <w:pPr>
        <w:ind w:left="5360" w:hanging="288"/>
      </w:pPr>
      <w:rPr>
        <w:rFonts w:hint="default"/>
      </w:rPr>
    </w:lvl>
    <w:lvl w:ilvl="6" w:tplc="3D94BA60">
      <w:numFmt w:val="bullet"/>
      <w:lvlText w:val="•"/>
      <w:lvlJc w:val="left"/>
      <w:pPr>
        <w:ind w:left="6384" w:hanging="288"/>
      </w:pPr>
      <w:rPr>
        <w:rFonts w:hint="default"/>
      </w:rPr>
    </w:lvl>
    <w:lvl w:ilvl="7" w:tplc="85EAC98A">
      <w:numFmt w:val="bullet"/>
      <w:lvlText w:val="•"/>
      <w:lvlJc w:val="left"/>
      <w:pPr>
        <w:ind w:left="7408" w:hanging="288"/>
      </w:pPr>
      <w:rPr>
        <w:rFonts w:hint="default"/>
      </w:rPr>
    </w:lvl>
    <w:lvl w:ilvl="8" w:tplc="5F66685C">
      <w:numFmt w:val="bullet"/>
      <w:lvlText w:val="•"/>
      <w:lvlJc w:val="left"/>
      <w:pPr>
        <w:ind w:left="8432" w:hanging="288"/>
      </w:pPr>
      <w:rPr>
        <w:rFonts w:hint="default"/>
      </w:rPr>
    </w:lvl>
  </w:abstractNum>
  <w:abstractNum w:abstractNumId="618">
    <w:nsid w:val="54CC6EA5"/>
    <w:multiLevelType w:val="hybridMultilevel"/>
    <w:tmpl w:val="F1F613BC"/>
    <w:lvl w:ilvl="0" w:tplc="532AE662">
      <w:numFmt w:val="bullet"/>
      <w:lvlText w:val="•"/>
      <w:lvlJc w:val="left"/>
      <w:pPr>
        <w:ind w:left="304" w:hanging="202"/>
      </w:pPr>
      <w:rPr>
        <w:rFonts w:ascii="Times New Roman" w:eastAsia="Times New Roman" w:hAnsi="Times New Roman" w:cs="Times New Roman" w:hint="default"/>
        <w:w w:val="97"/>
        <w:sz w:val="24"/>
        <w:szCs w:val="24"/>
      </w:rPr>
    </w:lvl>
    <w:lvl w:ilvl="1" w:tplc="BE60F5C0">
      <w:numFmt w:val="bullet"/>
      <w:lvlText w:val="•"/>
      <w:lvlJc w:val="left"/>
      <w:pPr>
        <w:ind w:left="889" w:hanging="202"/>
      </w:pPr>
      <w:rPr>
        <w:rFonts w:hint="default"/>
      </w:rPr>
    </w:lvl>
    <w:lvl w:ilvl="2" w:tplc="776E24B6">
      <w:numFmt w:val="bullet"/>
      <w:lvlText w:val="•"/>
      <w:lvlJc w:val="left"/>
      <w:pPr>
        <w:ind w:left="1479" w:hanging="202"/>
      </w:pPr>
      <w:rPr>
        <w:rFonts w:hint="default"/>
      </w:rPr>
    </w:lvl>
    <w:lvl w:ilvl="3" w:tplc="BFC8F3D0">
      <w:numFmt w:val="bullet"/>
      <w:lvlText w:val="•"/>
      <w:lvlJc w:val="left"/>
      <w:pPr>
        <w:ind w:left="2068" w:hanging="202"/>
      </w:pPr>
      <w:rPr>
        <w:rFonts w:hint="default"/>
      </w:rPr>
    </w:lvl>
    <w:lvl w:ilvl="4" w:tplc="029EBA0A">
      <w:numFmt w:val="bullet"/>
      <w:lvlText w:val="•"/>
      <w:lvlJc w:val="left"/>
      <w:pPr>
        <w:ind w:left="2658" w:hanging="202"/>
      </w:pPr>
      <w:rPr>
        <w:rFonts w:hint="default"/>
      </w:rPr>
    </w:lvl>
    <w:lvl w:ilvl="5" w:tplc="A6882C0A">
      <w:numFmt w:val="bullet"/>
      <w:lvlText w:val="•"/>
      <w:lvlJc w:val="left"/>
      <w:pPr>
        <w:ind w:left="3247" w:hanging="202"/>
      </w:pPr>
      <w:rPr>
        <w:rFonts w:hint="default"/>
      </w:rPr>
    </w:lvl>
    <w:lvl w:ilvl="6" w:tplc="FC0C170C">
      <w:numFmt w:val="bullet"/>
      <w:lvlText w:val="•"/>
      <w:lvlJc w:val="left"/>
      <w:pPr>
        <w:ind w:left="3837" w:hanging="202"/>
      </w:pPr>
      <w:rPr>
        <w:rFonts w:hint="default"/>
      </w:rPr>
    </w:lvl>
    <w:lvl w:ilvl="7" w:tplc="66E257E2">
      <w:numFmt w:val="bullet"/>
      <w:lvlText w:val="•"/>
      <w:lvlJc w:val="left"/>
      <w:pPr>
        <w:ind w:left="4427" w:hanging="202"/>
      </w:pPr>
      <w:rPr>
        <w:rFonts w:hint="default"/>
      </w:rPr>
    </w:lvl>
    <w:lvl w:ilvl="8" w:tplc="F0C8CDE6">
      <w:numFmt w:val="bullet"/>
      <w:lvlText w:val="•"/>
      <w:lvlJc w:val="left"/>
      <w:pPr>
        <w:ind w:left="5016" w:hanging="202"/>
      </w:pPr>
      <w:rPr>
        <w:rFonts w:hint="default"/>
      </w:rPr>
    </w:lvl>
  </w:abstractNum>
  <w:abstractNum w:abstractNumId="619">
    <w:nsid w:val="54D40CB7"/>
    <w:multiLevelType w:val="hybridMultilevel"/>
    <w:tmpl w:val="01242FBA"/>
    <w:lvl w:ilvl="0" w:tplc="53F2D5C4">
      <w:numFmt w:val="bullet"/>
      <w:lvlText w:val=""/>
      <w:lvlJc w:val="left"/>
      <w:pPr>
        <w:ind w:left="276" w:hanging="176"/>
      </w:pPr>
      <w:rPr>
        <w:rFonts w:ascii="Symbol" w:eastAsia="Symbol" w:hAnsi="Symbol" w:cs="Symbol" w:hint="default"/>
        <w:w w:val="100"/>
        <w:sz w:val="24"/>
        <w:szCs w:val="24"/>
      </w:rPr>
    </w:lvl>
    <w:lvl w:ilvl="1" w:tplc="5110360C">
      <w:numFmt w:val="bullet"/>
      <w:lvlText w:val="•"/>
      <w:lvlJc w:val="left"/>
      <w:pPr>
        <w:ind w:left="815" w:hanging="176"/>
      </w:pPr>
      <w:rPr>
        <w:rFonts w:hint="default"/>
      </w:rPr>
    </w:lvl>
    <w:lvl w:ilvl="2" w:tplc="C8921642">
      <w:numFmt w:val="bullet"/>
      <w:lvlText w:val="•"/>
      <w:lvlJc w:val="left"/>
      <w:pPr>
        <w:ind w:left="1350" w:hanging="176"/>
      </w:pPr>
      <w:rPr>
        <w:rFonts w:hint="default"/>
      </w:rPr>
    </w:lvl>
    <w:lvl w:ilvl="3" w:tplc="3FD4FC66">
      <w:numFmt w:val="bullet"/>
      <w:lvlText w:val="•"/>
      <w:lvlJc w:val="left"/>
      <w:pPr>
        <w:ind w:left="1885" w:hanging="176"/>
      </w:pPr>
      <w:rPr>
        <w:rFonts w:hint="default"/>
      </w:rPr>
    </w:lvl>
    <w:lvl w:ilvl="4" w:tplc="A02A0552">
      <w:numFmt w:val="bullet"/>
      <w:lvlText w:val="•"/>
      <w:lvlJc w:val="left"/>
      <w:pPr>
        <w:ind w:left="2420" w:hanging="176"/>
      </w:pPr>
      <w:rPr>
        <w:rFonts w:hint="default"/>
      </w:rPr>
    </w:lvl>
    <w:lvl w:ilvl="5" w:tplc="571C4578">
      <w:numFmt w:val="bullet"/>
      <w:lvlText w:val="•"/>
      <w:lvlJc w:val="left"/>
      <w:pPr>
        <w:ind w:left="2955" w:hanging="176"/>
      </w:pPr>
      <w:rPr>
        <w:rFonts w:hint="default"/>
      </w:rPr>
    </w:lvl>
    <w:lvl w:ilvl="6" w:tplc="5E0A26DC">
      <w:numFmt w:val="bullet"/>
      <w:lvlText w:val="•"/>
      <w:lvlJc w:val="left"/>
      <w:pPr>
        <w:ind w:left="3490" w:hanging="176"/>
      </w:pPr>
      <w:rPr>
        <w:rFonts w:hint="default"/>
      </w:rPr>
    </w:lvl>
    <w:lvl w:ilvl="7" w:tplc="1DB88FFE">
      <w:numFmt w:val="bullet"/>
      <w:lvlText w:val="•"/>
      <w:lvlJc w:val="left"/>
      <w:pPr>
        <w:ind w:left="4025" w:hanging="176"/>
      </w:pPr>
      <w:rPr>
        <w:rFonts w:hint="default"/>
      </w:rPr>
    </w:lvl>
    <w:lvl w:ilvl="8" w:tplc="99340752">
      <w:numFmt w:val="bullet"/>
      <w:lvlText w:val="•"/>
      <w:lvlJc w:val="left"/>
      <w:pPr>
        <w:ind w:left="4561" w:hanging="176"/>
      </w:pPr>
      <w:rPr>
        <w:rFonts w:hint="default"/>
      </w:rPr>
    </w:lvl>
  </w:abstractNum>
  <w:abstractNum w:abstractNumId="620">
    <w:nsid w:val="54E64084"/>
    <w:multiLevelType w:val="hybridMultilevel"/>
    <w:tmpl w:val="A0E0203E"/>
    <w:lvl w:ilvl="0" w:tplc="5CCA4B66">
      <w:numFmt w:val="bullet"/>
      <w:lvlText w:val=""/>
      <w:lvlJc w:val="left"/>
      <w:pPr>
        <w:ind w:left="470" w:hanging="368"/>
      </w:pPr>
      <w:rPr>
        <w:rFonts w:ascii="Symbol" w:eastAsia="Symbol" w:hAnsi="Symbol" w:cs="Symbol" w:hint="default"/>
        <w:w w:val="100"/>
        <w:sz w:val="24"/>
        <w:szCs w:val="24"/>
      </w:rPr>
    </w:lvl>
    <w:lvl w:ilvl="1" w:tplc="F5CAEE30">
      <w:numFmt w:val="bullet"/>
      <w:lvlText w:val="•"/>
      <w:lvlJc w:val="left"/>
      <w:pPr>
        <w:ind w:left="753" w:hanging="368"/>
      </w:pPr>
      <w:rPr>
        <w:rFonts w:hint="default"/>
      </w:rPr>
    </w:lvl>
    <w:lvl w:ilvl="2" w:tplc="3CD8AA1C">
      <w:numFmt w:val="bullet"/>
      <w:lvlText w:val="•"/>
      <w:lvlJc w:val="left"/>
      <w:pPr>
        <w:ind w:left="1027" w:hanging="368"/>
      </w:pPr>
      <w:rPr>
        <w:rFonts w:hint="default"/>
      </w:rPr>
    </w:lvl>
    <w:lvl w:ilvl="3" w:tplc="7A34A14E">
      <w:numFmt w:val="bullet"/>
      <w:lvlText w:val="•"/>
      <w:lvlJc w:val="left"/>
      <w:pPr>
        <w:ind w:left="1301" w:hanging="368"/>
      </w:pPr>
      <w:rPr>
        <w:rFonts w:hint="default"/>
      </w:rPr>
    </w:lvl>
    <w:lvl w:ilvl="4" w:tplc="A230BA4C">
      <w:numFmt w:val="bullet"/>
      <w:lvlText w:val="•"/>
      <w:lvlJc w:val="left"/>
      <w:pPr>
        <w:ind w:left="1574" w:hanging="368"/>
      </w:pPr>
      <w:rPr>
        <w:rFonts w:hint="default"/>
      </w:rPr>
    </w:lvl>
    <w:lvl w:ilvl="5" w:tplc="7E54BC66">
      <w:numFmt w:val="bullet"/>
      <w:lvlText w:val="•"/>
      <w:lvlJc w:val="left"/>
      <w:pPr>
        <w:ind w:left="1848" w:hanging="368"/>
      </w:pPr>
      <w:rPr>
        <w:rFonts w:hint="default"/>
      </w:rPr>
    </w:lvl>
    <w:lvl w:ilvl="6" w:tplc="365CDD10">
      <w:numFmt w:val="bullet"/>
      <w:lvlText w:val="•"/>
      <w:lvlJc w:val="left"/>
      <w:pPr>
        <w:ind w:left="2121" w:hanging="368"/>
      </w:pPr>
      <w:rPr>
        <w:rFonts w:hint="default"/>
      </w:rPr>
    </w:lvl>
    <w:lvl w:ilvl="7" w:tplc="2DDA5CFC">
      <w:numFmt w:val="bullet"/>
      <w:lvlText w:val="•"/>
      <w:lvlJc w:val="left"/>
      <w:pPr>
        <w:ind w:left="2395" w:hanging="368"/>
      </w:pPr>
      <w:rPr>
        <w:rFonts w:hint="default"/>
      </w:rPr>
    </w:lvl>
    <w:lvl w:ilvl="8" w:tplc="910E3334">
      <w:numFmt w:val="bullet"/>
      <w:lvlText w:val="•"/>
      <w:lvlJc w:val="left"/>
      <w:pPr>
        <w:ind w:left="2669" w:hanging="368"/>
      </w:pPr>
      <w:rPr>
        <w:rFonts w:hint="default"/>
      </w:rPr>
    </w:lvl>
  </w:abstractNum>
  <w:abstractNum w:abstractNumId="621">
    <w:nsid w:val="55100B83"/>
    <w:multiLevelType w:val="hybridMultilevel"/>
    <w:tmpl w:val="862259CA"/>
    <w:lvl w:ilvl="0" w:tplc="F8742322">
      <w:numFmt w:val="bullet"/>
      <w:lvlText w:val="-"/>
      <w:lvlJc w:val="left"/>
      <w:pPr>
        <w:ind w:left="100" w:hanging="207"/>
      </w:pPr>
      <w:rPr>
        <w:rFonts w:ascii="Times New Roman" w:eastAsia="Times New Roman" w:hAnsi="Times New Roman" w:cs="Times New Roman" w:hint="default"/>
        <w:w w:val="97"/>
        <w:sz w:val="24"/>
        <w:szCs w:val="24"/>
      </w:rPr>
    </w:lvl>
    <w:lvl w:ilvl="1" w:tplc="3C04E07C">
      <w:numFmt w:val="bullet"/>
      <w:lvlText w:val="•"/>
      <w:lvlJc w:val="left"/>
      <w:pPr>
        <w:ind w:left="1142" w:hanging="207"/>
      </w:pPr>
      <w:rPr>
        <w:rFonts w:hint="default"/>
      </w:rPr>
    </w:lvl>
    <w:lvl w:ilvl="2" w:tplc="880A7924">
      <w:numFmt w:val="bullet"/>
      <w:lvlText w:val="•"/>
      <w:lvlJc w:val="left"/>
      <w:pPr>
        <w:ind w:left="2184" w:hanging="207"/>
      </w:pPr>
      <w:rPr>
        <w:rFonts w:hint="default"/>
      </w:rPr>
    </w:lvl>
    <w:lvl w:ilvl="3" w:tplc="C79C2C3E">
      <w:numFmt w:val="bullet"/>
      <w:lvlText w:val="•"/>
      <w:lvlJc w:val="left"/>
      <w:pPr>
        <w:ind w:left="3226" w:hanging="207"/>
      </w:pPr>
      <w:rPr>
        <w:rFonts w:hint="default"/>
      </w:rPr>
    </w:lvl>
    <w:lvl w:ilvl="4" w:tplc="99748F34">
      <w:numFmt w:val="bullet"/>
      <w:lvlText w:val="•"/>
      <w:lvlJc w:val="left"/>
      <w:pPr>
        <w:ind w:left="4268" w:hanging="207"/>
      </w:pPr>
      <w:rPr>
        <w:rFonts w:hint="default"/>
      </w:rPr>
    </w:lvl>
    <w:lvl w:ilvl="5" w:tplc="22E63208">
      <w:numFmt w:val="bullet"/>
      <w:lvlText w:val="•"/>
      <w:lvlJc w:val="left"/>
      <w:pPr>
        <w:ind w:left="5310" w:hanging="207"/>
      </w:pPr>
      <w:rPr>
        <w:rFonts w:hint="default"/>
      </w:rPr>
    </w:lvl>
    <w:lvl w:ilvl="6" w:tplc="C588A934">
      <w:numFmt w:val="bullet"/>
      <w:lvlText w:val="•"/>
      <w:lvlJc w:val="left"/>
      <w:pPr>
        <w:ind w:left="6352" w:hanging="207"/>
      </w:pPr>
      <w:rPr>
        <w:rFonts w:hint="default"/>
      </w:rPr>
    </w:lvl>
    <w:lvl w:ilvl="7" w:tplc="CC1870B2">
      <w:numFmt w:val="bullet"/>
      <w:lvlText w:val="•"/>
      <w:lvlJc w:val="left"/>
      <w:pPr>
        <w:ind w:left="7394" w:hanging="207"/>
      </w:pPr>
      <w:rPr>
        <w:rFonts w:hint="default"/>
      </w:rPr>
    </w:lvl>
    <w:lvl w:ilvl="8" w:tplc="DB2269C6">
      <w:numFmt w:val="bullet"/>
      <w:lvlText w:val="•"/>
      <w:lvlJc w:val="left"/>
      <w:pPr>
        <w:ind w:left="8436" w:hanging="207"/>
      </w:pPr>
      <w:rPr>
        <w:rFonts w:hint="default"/>
      </w:rPr>
    </w:lvl>
  </w:abstractNum>
  <w:abstractNum w:abstractNumId="622">
    <w:nsid w:val="557B26C1"/>
    <w:multiLevelType w:val="hybridMultilevel"/>
    <w:tmpl w:val="084A74BE"/>
    <w:lvl w:ilvl="0" w:tplc="FA149842">
      <w:numFmt w:val="bullet"/>
      <w:lvlText w:val=""/>
      <w:lvlJc w:val="left"/>
      <w:pPr>
        <w:ind w:left="386" w:hanging="284"/>
      </w:pPr>
      <w:rPr>
        <w:rFonts w:ascii="Symbol" w:eastAsia="Symbol" w:hAnsi="Symbol" w:cs="Symbol" w:hint="default"/>
        <w:w w:val="100"/>
        <w:sz w:val="24"/>
        <w:szCs w:val="24"/>
      </w:rPr>
    </w:lvl>
    <w:lvl w:ilvl="1" w:tplc="AB822048">
      <w:numFmt w:val="bullet"/>
      <w:lvlText w:val="•"/>
      <w:lvlJc w:val="left"/>
      <w:pPr>
        <w:ind w:left="826" w:hanging="284"/>
      </w:pPr>
      <w:rPr>
        <w:rFonts w:hint="default"/>
      </w:rPr>
    </w:lvl>
    <w:lvl w:ilvl="2" w:tplc="CDF60906">
      <w:numFmt w:val="bullet"/>
      <w:lvlText w:val="•"/>
      <w:lvlJc w:val="left"/>
      <w:pPr>
        <w:ind w:left="1273" w:hanging="284"/>
      </w:pPr>
      <w:rPr>
        <w:rFonts w:hint="default"/>
      </w:rPr>
    </w:lvl>
    <w:lvl w:ilvl="3" w:tplc="99EA4914">
      <w:numFmt w:val="bullet"/>
      <w:lvlText w:val="•"/>
      <w:lvlJc w:val="left"/>
      <w:pPr>
        <w:ind w:left="1720" w:hanging="284"/>
      </w:pPr>
      <w:rPr>
        <w:rFonts w:hint="default"/>
      </w:rPr>
    </w:lvl>
    <w:lvl w:ilvl="4" w:tplc="143CB400">
      <w:numFmt w:val="bullet"/>
      <w:lvlText w:val="•"/>
      <w:lvlJc w:val="left"/>
      <w:pPr>
        <w:ind w:left="2166" w:hanging="284"/>
      </w:pPr>
      <w:rPr>
        <w:rFonts w:hint="default"/>
      </w:rPr>
    </w:lvl>
    <w:lvl w:ilvl="5" w:tplc="17A8FDE8">
      <w:numFmt w:val="bullet"/>
      <w:lvlText w:val="•"/>
      <w:lvlJc w:val="left"/>
      <w:pPr>
        <w:ind w:left="2613" w:hanging="284"/>
      </w:pPr>
      <w:rPr>
        <w:rFonts w:hint="default"/>
      </w:rPr>
    </w:lvl>
    <w:lvl w:ilvl="6" w:tplc="798C641A">
      <w:numFmt w:val="bullet"/>
      <w:lvlText w:val="•"/>
      <w:lvlJc w:val="left"/>
      <w:pPr>
        <w:ind w:left="3059" w:hanging="284"/>
      </w:pPr>
      <w:rPr>
        <w:rFonts w:hint="default"/>
      </w:rPr>
    </w:lvl>
    <w:lvl w:ilvl="7" w:tplc="B176838A">
      <w:numFmt w:val="bullet"/>
      <w:lvlText w:val="•"/>
      <w:lvlJc w:val="left"/>
      <w:pPr>
        <w:ind w:left="3506" w:hanging="284"/>
      </w:pPr>
      <w:rPr>
        <w:rFonts w:hint="default"/>
      </w:rPr>
    </w:lvl>
    <w:lvl w:ilvl="8" w:tplc="AF6C70E8">
      <w:numFmt w:val="bullet"/>
      <w:lvlText w:val="•"/>
      <w:lvlJc w:val="left"/>
      <w:pPr>
        <w:ind w:left="3953" w:hanging="284"/>
      </w:pPr>
      <w:rPr>
        <w:rFonts w:hint="default"/>
      </w:rPr>
    </w:lvl>
  </w:abstractNum>
  <w:abstractNum w:abstractNumId="623">
    <w:nsid w:val="559D2AB1"/>
    <w:multiLevelType w:val="hybridMultilevel"/>
    <w:tmpl w:val="EFD43378"/>
    <w:lvl w:ilvl="0" w:tplc="F77CDB8E">
      <w:numFmt w:val="bullet"/>
      <w:lvlText w:val=""/>
      <w:lvlJc w:val="left"/>
      <w:pPr>
        <w:ind w:left="103" w:hanging="284"/>
      </w:pPr>
      <w:rPr>
        <w:rFonts w:ascii="Symbol" w:eastAsia="Symbol" w:hAnsi="Symbol" w:cs="Symbol" w:hint="default"/>
        <w:w w:val="100"/>
        <w:sz w:val="24"/>
        <w:szCs w:val="24"/>
      </w:rPr>
    </w:lvl>
    <w:lvl w:ilvl="1" w:tplc="88C0931E">
      <w:numFmt w:val="bullet"/>
      <w:lvlText w:val="•"/>
      <w:lvlJc w:val="left"/>
      <w:pPr>
        <w:ind w:left="695" w:hanging="284"/>
      </w:pPr>
      <w:rPr>
        <w:rFonts w:hint="default"/>
      </w:rPr>
    </w:lvl>
    <w:lvl w:ilvl="2" w:tplc="7B72561E">
      <w:numFmt w:val="bullet"/>
      <w:lvlText w:val="•"/>
      <w:lvlJc w:val="left"/>
      <w:pPr>
        <w:ind w:left="1291" w:hanging="284"/>
      </w:pPr>
      <w:rPr>
        <w:rFonts w:hint="default"/>
      </w:rPr>
    </w:lvl>
    <w:lvl w:ilvl="3" w:tplc="281E7FF4">
      <w:numFmt w:val="bullet"/>
      <w:lvlText w:val="•"/>
      <w:lvlJc w:val="left"/>
      <w:pPr>
        <w:ind w:left="1887" w:hanging="284"/>
      </w:pPr>
      <w:rPr>
        <w:rFonts w:hint="default"/>
      </w:rPr>
    </w:lvl>
    <w:lvl w:ilvl="4" w:tplc="582C0734">
      <w:numFmt w:val="bullet"/>
      <w:lvlText w:val="•"/>
      <w:lvlJc w:val="left"/>
      <w:pPr>
        <w:ind w:left="2482" w:hanging="284"/>
      </w:pPr>
      <w:rPr>
        <w:rFonts w:hint="default"/>
      </w:rPr>
    </w:lvl>
    <w:lvl w:ilvl="5" w:tplc="A53EC7D6">
      <w:numFmt w:val="bullet"/>
      <w:lvlText w:val="•"/>
      <w:lvlJc w:val="left"/>
      <w:pPr>
        <w:ind w:left="3078" w:hanging="284"/>
      </w:pPr>
      <w:rPr>
        <w:rFonts w:hint="default"/>
      </w:rPr>
    </w:lvl>
    <w:lvl w:ilvl="6" w:tplc="E9A61F46">
      <w:numFmt w:val="bullet"/>
      <w:lvlText w:val="•"/>
      <w:lvlJc w:val="left"/>
      <w:pPr>
        <w:ind w:left="3673" w:hanging="284"/>
      </w:pPr>
      <w:rPr>
        <w:rFonts w:hint="default"/>
      </w:rPr>
    </w:lvl>
    <w:lvl w:ilvl="7" w:tplc="199E05FC">
      <w:numFmt w:val="bullet"/>
      <w:lvlText w:val="•"/>
      <w:lvlJc w:val="left"/>
      <w:pPr>
        <w:ind w:left="4269" w:hanging="284"/>
      </w:pPr>
      <w:rPr>
        <w:rFonts w:hint="default"/>
      </w:rPr>
    </w:lvl>
    <w:lvl w:ilvl="8" w:tplc="D36EB6D4">
      <w:numFmt w:val="bullet"/>
      <w:lvlText w:val="•"/>
      <w:lvlJc w:val="left"/>
      <w:pPr>
        <w:ind w:left="4865" w:hanging="284"/>
      </w:pPr>
      <w:rPr>
        <w:rFonts w:hint="default"/>
      </w:rPr>
    </w:lvl>
  </w:abstractNum>
  <w:abstractNum w:abstractNumId="624">
    <w:nsid w:val="55DB749A"/>
    <w:multiLevelType w:val="hybridMultilevel"/>
    <w:tmpl w:val="2BE679F0"/>
    <w:lvl w:ilvl="0" w:tplc="71AC2CBC">
      <w:numFmt w:val="bullet"/>
      <w:lvlText w:val=""/>
      <w:lvlJc w:val="left"/>
      <w:pPr>
        <w:ind w:left="336" w:hanging="233"/>
      </w:pPr>
      <w:rPr>
        <w:rFonts w:ascii="Symbol" w:eastAsia="Symbol" w:hAnsi="Symbol" w:cs="Symbol" w:hint="default"/>
        <w:w w:val="100"/>
        <w:sz w:val="24"/>
        <w:szCs w:val="24"/>
      </w:rPr>
    </w:lvl>
    <w:lvl w:ilvl="1" w:tplc="B372D4AC">
      <w:numFmt w:val="bullet"/>
      <w:lvlText w:val="•"/>
      <w:lvlJc w:val="left"/>
      <w:pPr>
        <w:ind w:left="791" w:hanging="233"/>
      </w:pPr>
      <w:rPr>
        <w:rFonts w:hint="default"/>
      </w:rPr>
    </w:lvl>
    <w:lvl w:ilvl="2" w:tplc="6A0E2A0C">
      <w:numFmt w:val="bullet"/>
      <w:lvlText w:val="•"/>
      <w:lvlJc w:val="left"/>
      <w:pPr>
        <w:ind w:left="1242" w:hanging="233"/>
      </w:pPr>
      <w:rPr>
        <w:rFonts w:hint="default"/>
      </w:rPr>
    </w:lvl>
    <w:lvl w:ilvl="3" w:tplc="5BA4F51C">
      <w:numFmt w:val="bullet"/>
      <w:lvlText w:val="•"/>
      <w:lvlJc w:val="left"/>
      <w:pPr>
        <w:ind w:left="1693" w:hanging="233"/>
      </w:pPr>
      <w:rPr>
        <w:rFonts w:hint="default"/>
      </w:rPr>
    </w:lvl>
    <w:lvl w:ilvl="4" w:tplc="CE8C4EE4">
      <w:numFmt w:val="bullet"/>
      <w:lvlText w:val="•"/>
      <w:lvlJc w:val="left"/>
      <w:pPr>
        <w:ind w:left="2144" w:hanging="233"/>
      </w:pPr>
      <w:rPr>
        <w:rFonts w:hint="default"/>
      </w:rPr>
    </w:lvl>
    <w:lvl w:ilvl="5" w:tplc="06F2D40A">
      <w:numFmt w:val="bullet"/>
      <w:lvlText w:val="•"/>
      <w:lvlJc w:val="left"/>
      <w:pPr>
        <w:ind w:left="2595" w:hanging="233"/>
      </w:pPr>
      <w:rPr>
        <w:rFonts w:hint="default"/>
      </w:rPr>
    </w:lvl>
    <w:lvl w:ilvl="6" w:tplc="34BEC214">
      <w:numFmt w:val="bullet"/>
      <w:lvlText w:val="•"/>
      <w:lvlJc w:val="left"/>
      <w:pPr>
        <w:ind w:left="3046" w:hanging="233"/>
      </w:pPr>
      <w:rPr>
        <w:rFonts w:hint="default"/>
      </w:rPr>
    </w:lvl>
    <w:lvl w:ilvl="7" w:tplc="067659AE">
      <w:numFmt w:val="bullet"/>
      <w:lvlText w:val="•"/>
      <w:lvlJc w:val="left"/>
      <w:pPr>
        <w:ind w:left="3497" w:hanging="233"/>
      </w:pPr>
      <w:rPr>
        <w:rFonts w:hint="default"/>
      </w:rPr>
    </w:lvl>
    <w:lvl w:ilvl="8" w:tplc="D7F20E70">
      <w:numFmt w:val="bullet"/>
      <w:lvlText w:val="•"/>
      <w:lvlJc w:val="left"/>
      <w:pPr>
        <w:ind w:left="3949" w:hanging="233"/>
      </w:pPr>
      <w:rPr>
        <w:rFonts w:hint="default"/>
      </w:rPr>
    </w:lvl>
  </w:abstractNum>
  <w:abstractNum w:abstractNumId="625">
    <w:nsid w:val="56246DA4"/>
    <w:multiLevelType w:val="hybridMultilevel"/>
    <w:tmpl w:val="1C02C51E"/>
    <w:lvl w:ilvl="0" w:tplc="85AECD60">
      <w:numFmt w:val="bullet"/>
      <w:lvlText w:val=""/>
      <w:lvlJc w:val="left"/>
      <w:pPr>
        <w:ind w:left="276" w:hanging="176"/>
      </w:pPr>
      <w:rPr>
        <w:rFonts w:ascii="Symbol" w:eastAsia="Symbol" w:hAnsi="Symbol" w:cs="Symbol" w:hint="default"/>
        <w:w w:val="100"/>
        <w:sz w:val="24"/>
        <w:szCs w:val="24"/>
      </w:rPr>
    </w:lvl>
    <w:lvl w:ilvl="1" w:tplc="71F8AE40">
      <w:numFmt w:val="bullet"/>
      <w:lvlText w:val="•"/>
      <w:lvlJc w:val="left"/>
      <w:pPr>
        <w:ind w:left="814" w:hanging="176"/>
      </w:pPr>
      <w:rPr>
        <w:rFonts w:hint="default"/>
      </w:rPr>
    </w:lvl>
    <w:lvl w:ilvl="2" w:tplc="4DC280F2">
      <w:numFmt w:val="bullet"/>
      <w:lvlText w:val="•"/>
      <w:lvlJc w:val="left"/>
      <w:pPr>
        <w:ind w:left="1349" w:hanging="176"/>
      </w:pPr>
      <w:rPr>
        <w:rFonts w:hint="default"/>
      </w:rPr>
    </w:lvl>
    <w:lvl w:ilvl="3" w:tplc="2E68C5DE">
      <w:numFmt w:val="bullet"/>
      <w:lvlText w:val="•"/>
      <w:lvlJc w:val="left"/>
      <w:pPr>
        <w:ind w:left="1883" w:hanging="176"/>
      </w:pPr>
      <w:rPr>
        <w:rFonts w:hint="default"/>
      </w:rPr>
    </w:lvl>
    <w:lvl w:ilvl="4" w:tplc="66925B7E">
      <w:numFmt w:val="bullet"/>
      <w:lvlText w:val="•"/>
      <w:lvlJc w:val="left"/>
      <w:pPr>
        <w:ind w:left="2418" w:hanging="176"/>
      </w:pPr>
      <w:rPr>
        <w:rFonts w:hint="default"/>
      </w:rPr>
    </w:lvl>
    <w:lvl w:ilvl="5" w:tplc="78EEA044">
      <w:numFmt w:val="bullet"/>
      <w:lvlText w:val="•"/>
      <w:lvlJc w:val="left"/>
      <w:pPr>
        <w:ind w:left="2953" w:hanging="176"/>
      </w:pPr>
      <w:rPr>
        <w:rFonts w:hint="default"/>
      </w:rPr>
    </w:lvl>
    <w:lvl w:ilvl="6" w:tplc="BDB8C7CE">
      <w:numFmt w:val="bullet"/>
      <w:lvlText w:val="•"/>
      <w:lvlJc w:val="left"/>
      <w:pPr>
        <w:ind w:left="3487" w:hanging="176"/>
      </w:pPr>
      <w:rPr>
        <w:rFonts w:hint="default"/>
      </w:rPr>
    </w:lvl>
    <w:lvl w:ilvl="7" w:tplc="D5B63F06">
      <w:numFmt w:val="bullet"/>
      <w:lvlText w:val="•"/>
      <w:lvlJc w:val="left"/>
      <w:pPr>
        <w:ind w:left="4022" w:hanging="176"/>
      </w:pPr>
      <w:rPr>
        <w:rFonts w:hint="default"/>
      </w:rPr>
    </w:lvl>
    <w:lvl w:ilvl="8" w:tplc="31C8217C">
      <w:numFmt w:val="bullet"/>
      <w:lvlText w:val="•"/>
      <w:lvlJc w:val="left"/>
      <w:pPr>
        <w:ind w:left="4557" w:hanging="176"/>
      </w:pPr>
      <w:rPr>
        <w:rFonts w:hint="default"/>
      </w:rPr>
    </w:lvl>
  </w:abstractNum>
  <w:abstractNum w:abstractNumId="626">
    <w:nsid w:val="563F6D12"/>
    <w:multiLevelType w:val="hybridMultilevel"/>
    <w:tmpl w:val="31A04A0C"/>
    <w:lvl w:ilvl="0" w:tplc="15665D86">
      <w:numFmt w:val="bullet"/>
      <w:lvlText w:val=""/>
      <w:lvlJc w:val="left"/>
      <w:pPr>
        <w:ind w:left="492" w:hanging="390"/>
      </w:pPr>
      <w:rPr>
        <w:rFonts w:ascii="Symbol" w:eastAsia="Symbol" w:hAnsi="Symbol" w:cs="Symbol" w:hint="default"/>
        <w:w w:val="100"/>
        <w:sz w:val="24"/>
        <w:szCs w:val="24"/>
      </w:rPr>
    </w:lvl>
    <w:lvl w:ilvl="1" w:tplc="71949BCC">
      <w:numFmt w:val="bullet"/>
      <w:lvlText w:val="•"/>
      <w:lvlJc w:val="left"/>
      <w:pPr>
        <w:ind w:left="935" w:hanging="390"/>
      </w:pPr>
      <w:rPr>
        <w:rFonts w:hint="default"/>
      </w:rPr>
    </w:lvl>
    <w:lvl w:ilvl="2" w:tplc="4EA0AE44">
      <w:numFmt w:val="bullet"/>
      <w:lvlText w:val="•"/>
      <w:lvlJc w:val="left"/>
      <w:pPr>
        <w:ind w:left="1370" w:hanging="390"/>
      </w:pPr>
      <w:rPr>
        <w:rFonts w:hint="default"/>
      </w:rPr>
    </w:lvl>
    <w:lvl w:ilvl="3" w:tplc="048CE290">
      <w:numFmt w:val="bullet"/>
      <w:lvlText w:val="•"/>
      <w:lvlJc w:val="left"/>
      <w:pPr>
        <w:ind w:left="1805" w:hanging="390"/>
      </w:pPr>
      <w:rPr>
        <w:rFonts w:hint="default"/>
      </w:rPr>
    </w:lvl>
    <w:lvl w:ilvl="4" w:tplc="5FF018B4">
      <w:numFmt w:val="bullet"/>
      <w:lvlText w:val="•"/>
      <w:lvlJc w:val="left"/>
      <w:pPr>
        <w:ind w:left="2240" w:hanging="390"/>
      </w:pPr>
      <w:rPr>
        <w:rFonts w:hint="default"/>
      </w:rPr>
    </w:lvl>
    <w:lvl w:ilvl="5" w:tplc="FBFC99C2">
      <w:numFmt w:val="bullet"/>
      <w:lvlText w:val="•"/>
      <w:lvlJc w:val="left"/>
      <w:pPr>
        <w:ind w:left="2675" w:hanging="390"/>
      </w:pPr>
      <w:rPr>
        <w:rFonts w:hint="default"/>
      </w:rPr>
    </w:lvl>
    <w:lvl w:ilvl="6" w:tplc="100860BE">
      <w:numFmt w:val="bullet"/>
      <w:lvlText w:val="•"/>
      <w:lvlJc w:val="left"/>
      <w:pPr>
        <w:ind w:left="3110" w:hanging="390"/>
      </w:pPr>
      <w:rPr>
        <w:rFonts w:hint="default"/>
      </w:rPr>
    </w:lvl>
    <w:lvl w:ilvl="7" w:tplc="C7FC94EE">
      <w:numFmt w:val="bullet"/>
      <w:lvlText w:val="•"/>
      <w:lvlJc w:val="left"/>
      <w:pPr>
        <w:ind w:left="3545" w:hanging="390"/>
      </w:pPr>
      <w:rPr>
        <w:rFonts w:hint="default"/>
      </w:rPr>
    </w:lvl>
    <w:lvl w:ilvl="8" w:tplc="057267BC">
      <w:numFmt w:val="bullet"/>
      <w:lvlText w:val="•"/>
      <w:lvlJc w:val="left"/>
      <w:pPr>
        <w:ind w:left="3981" w:hanging="390"/>
      </w:pPr>
      <w:rPr>
        <w:rFonts w:hint="default"/>
      </w:rPr>
    </w:lvl>
  </w:abstractNum>
  <w:abstractNum w:abstractNumId="627">
    <w:nsid w:val="565B23A3"/>
    <w:multiLevelType w:val="hybridMultilevel"/>
    <w:tmpl w:val="A85070F6"/>
    <w:lvl w:ilvl="0" w:tplc="25A453AA">
      <w:numFmt w:val="bullet"/>
      <w:lvlText w:val=""/>
      <w:lvlJc w:val="left"/>
      <w:pPr>
        <w:ind w:left="386" w:hanging="284"/>
      </w:pPr>
      <w:rPr>
        <w:rFonts w:ascii="Symbol" w:eastAsia="Symbol" w:hAnsi="Symbol" w:cs="Symbol" w:hint="default"/>
        <w:w w:val="100"/>
        <w:sz w:val="24"/>
        <w:szCs w:val="24"/>
      </w:rPr>
    </w:lvl>
    <w:lvl w:ilvl="1" w:tplc="F8E4C4D0">
      <w:numFmt w:val="bullet"/>
      <w:lvlText w:val="•"/>
      <w:lvlJc w:val="left"/>
      <w:pPr>
        <w:ind w:left="826" w:hanging="284"/>
      </w:pPr>
      <w:rPr>
        <w:rFonts w:hint="default"/>
      </w:rPr>
    </w:lvl>
    <w:lvl w:ilvl="2" w:tplc="0674CE92">
      <w:numFmt w:val="bullet"/>
      <w:lvlText w:val="•"/>
      <w:lvlJc w:val="left"/>
      <w:pPr>
        <w:ind w:left="1273" w:hanging="284"/>
      </w:pPr>
      <w:rPr>
        <w:rFonts w:hint="default"/>
      </w:rPr>
    </w:lvl>
    <w:lvl w:ilvl="3" w:tplc="71F07AB0">
      <w:numFmt w:val="bullet"/>
      <w:lvlText w:val="•"/>
      <w:lvlJc w:val="left"/>
      <w:pPr>
        <w:ind w:left="1720" w:hanging="284"/>
      </w:pPr>
      <w:rPr>
        <w:rFonts w:hint="default"/>
      </w:rPr>
    </w:lvl>
    <w:lvl w:ilvl="4" w:tplc="377C0EBE">
      <w:numFmt w:val="bullet"/>
      <w:lvlText w:val="•"/>
      <w:lvlJc w:val="left"/>
      <w:pPr>
        <w:ind w:left="2166" w:hanging="284"/>
      </w:pPr>
      <w:rPr>
        <w:rFonts w:hint="default"/>
      </w:rPr>
    </w:lvl>
    <w:lvl w:ilvl="5" w:tplc="E84AEB26">
      <w:numFmt w:val="bullet"/>
      <w:lvlText w:val="•"/>
      <w:lvlJc w:val="left"/>
      <w:pPr>
        <w:ind w:left="2613" w:hanging="284"/>
      </w:pPr>
      <w:rPr>
        <w:rFonts w:hint="default"/>
      </w:rPr>
    </w:lvl>
    <w:lvl w:ilvl="6" w:tplc="D4683D68">
      <w:numFmt w:val="bullet"/>
      <w:lvlText w:val="•"/>
      <w:lvlJc w:val="left"/>
      <w:pPr>
        <w:ind w:left="3059" w:hanging="284"/>
      </w:pPr>
      <w:rPr>
        <w:rFonts w:hint="default"/>
      </w:rPr>
    </w:lvl>
    <w:lvl w:ilvl="7" w:tplc="1546607C">
      <w:numFmt w:val="bullet"/>
      <w:lvlText w:val="•"/>
      <w:lvlJc w:val="left"/>
      <w:pPr>
        <w:ind w:left="3506" w:hanging="284"/>
      </w:pPr>
      <w:rPr>
        <w:rFonts w:hint="default"/>
      </w:rPr>
    </w:lvl>
    <w:lvl w:ilvl="8" w:tplc="F744B1D8">
      <w:numFmt w:val="bullet"/>
      <w:lvlText w:val="•"/>
      <w:lvlJc w:val="left"/>
      <w:pPr>
        <w:ind w:left="3953" w:hanging="284"/>
      </w:pPr>
      <w:rPr>
        <w:rFonts w:hint="default"/>
      </w:rPr>
    </w:lvl>
  </w:abstractNum>
  <w:abstractNum w:abstractNumId="628">
    <w:nsid w:val="567D47A6"/>
    <w:multiLevelType w:val="hybridMultilevel"/>
    <w:tmpl w:val="E8BE7B72"/>
    <w:lvl w:ilvl="0" w:tplc="539CFB36">
      <w:numFmt w:val="bullet"/>
      <w:lvlText w:val="-"/>
      <w:lvlJc w:val="left"/>
      <w:pPr>
        <w:ind w:left="105" w:hanging="128"/>
      </w:pPr>
      <w:rPr>
        <w:rFonts w:ascii="Times New Roman" w:eastAsia="Times New Roman" w:hAnsi="Times New Roman" w:cs="Times New Roman" w:hint="default"/>
        <w:w w:val="100"/>
        <w:sz w:val="22"/>
        <w:szCs w:val="22"/>
      </w:rPr>
    </w:lvl>
    <w:lvl w:ilvl="1" w:tplc="EE44262C">
      <w:numFmt w:val="bullet"/>
      <w:lvlText w:val="•"/>
      <w:lvlJc w:val="left"/>
      <w:pPr>
        <w:ind w:left="926" w:hanging="128"/>
      </w:pPr>
      <w:rPr>
        <w:rFonts w:hint="default"/>
      </w:rPr>
    </w:lvl>
    <w:lvl w:ilvl="2" w:tplc="C9DCA6F6">
      <w:numFmt w:val="bullet"/>
      <w:lvlText w:val="•"/>
      <w:lvlJc w:val="left"/>
      <w:pPr>
        <w:ind w:left="1752" w:hanging="128"/>
      </w:pPr>
      <w:rPr>
        <w:rFonts w:hint="default"/>
      </w:rPr>
    </w:lvl>
    <w:lvl w:ilvl="3" w:tplc="DFE6405C">
      <w:numFmt w:val="bullet"/>
      <w:lvlText w:val="•"/>
      <w:lvlJc w:val="left"/>
      <w:pPr>
        <w:ind w:left="2578" w:hanging="128"/>
      </w:pPr>
      <w:rPr>
        <w:rFonts w:hint="default"/>
      </w:rPr>
    </w:lvl>
    <w:lvl w:ilvl="4" w:tplc="6D642B3A">
      <w:numFmt w:val="bullet"/>
      <w:lvlText w:val="•"/>
      <w:lvlJc w:val="left"/>
      <w:pPr>
        <w:ind w:left="3404" w:hanging="128"/>
      </w:pPr>
      <w:rPr>
        <w:rFonts w:hint="default"/>
      </w:rPr>
    </w:lvl>
    <w:lvl w:ilvl="5" w:tplc="B7363A44">
      <w:numFmt w:val="bullet"/>
      <w:lvlText w:val="•"/>
      <w:lvlJc w:val="left"/>
      <w:pPr>
        <w:ind w:left="4230" w:hanging="128"/>
      </w:pPr>
      <w:rPr>
        <w:rFonts w:hint="default"/>
      </w:rPr>
    </w:lvl>
    <w:lvl w:ilvl="6" w:tplc="8AE64008">
      <w:numFmt w:val="bullet"/>
      <w:lvlText w:val="•"/>
      <w:lvlJc w:val="left"/>
      <w:pPr>
        <w:ind w:left="5056" w:hanging="128"/>
      </w:pPr>
      <w:rPr>
        <w:rFonts w:hint="default"/>
      </w:rPr>
    </w:lvl>
    <w:lvl w:ilvl="7" w:tplc="DD269856">
      <w:numFmt w:val="bullet"/>
      <w:lvlText w:val="•"/>
      <w:lvlJc w:val="left"/>
      <w:pPr>
        <w:ind w:left="5882" w:hanging="128"/>
      </w:pPr>
      <w:rPr>
        <w:rFonts w:hint="default"/>
      </w:rPr>
    </w:lvl>
    <w:lvl w:ilvl="8" w:tplc="8A5ECE60">
      <w:numFmt w:val="bullet"/>
      <w:lvlText w:val="•"/>
      <w:lvlJc w:val="left"/>
      <w:pPr>
        <w:ind w:left="6708" w:hanging="128"/>
      </w:pPr>
      <w:rPr>
        <w:rFonts w:hint="default"/>
      </w:rPr>
    </w:lvl>
  </w:abstractNum>
  <w:abstractNum w:abstractNumId="629">
    <w:nsid w:val="57187951"/>
    <w:multiLevelType w:val="hybridMultilevel"/>
    <w:tmpl w:val="DE46B0CE"/>
    <w:lvl w:ilvl="0" w:tplc="49D6F0DC">
      <w:numFmt w:val="bullet"/>
      <w:lvlText w:val=""/>
      <w:lvlJc w:val="left"/>
      <w:pPr>
        <w:ind w:left="470" w:hanging="368"/>
      </w:pPr>
      <w:rPr>
        <w:rFonts w:ascii="Symbol" w:eastAsia="Symbol" w:hAnsi="Symbol" w:cs="Symbol" w:hint="default"/>
        <w:w w:val="100"/>
        <w:sz w:val="24"/>
        <w:szCs w:val="24"/>
      </w:rPr>
    </w:lvl>
    <w:lvl w:ilvl="1" w:tplc="BDE802B4">
      <w:numFmt w:val="bullet"/>
      <w:lvlText w:val="•"/>
      <w:lvlJc w:val="left"/>
      <w:pPr>
        <w:ind w:left="1080" w:hanging="368"/>
      </w:pPr>
      <w:rPr>
        <w:rFonts w:hint="default"/>
      </w:rPr>
    </w:lvl>
    <w:lvl w:ilvl="2" w:tplc="EF7E797C">
      <w:numFmt w:val="bullet"/>
      <w:lvlText w:val="•"/>
      <w:lvlJc w:val="left"/>
      <w:pPr>
        <w:ind w:left="1680" w:hanging="368"/>
      </w:pPr>
      <w:rPr>
        <w:rFonts w:hint="default"/>
      </w:rPr>
    </w:lvl>
    <w:lvl w:ilvl="3" w:tplc="F7062C12">
      <w:numFmt w:val="bullet"/>
      <w:lvlText w:val="•"/>
      <w:lvlJc w:val="left"/>
      <w:pPr>
        <w:ind w:left="2280" w:hanging="368"/>
      </w:pPr>
      <w:rPr>
        <w:rFonts w:hint="default"/>
      </w:rPr>
    </w:lvl>
    <w:lvl w:ilvl="4" w:tplc="0FF0B646">
      <w:numFmt w:val="bullet"/>
      <w:lvlText w:val="•"/>
      <w:lvlJc w:val="left"/>
      <w:pPr>
        <w:ind w:left="2880" w:hanging="368"/>
      </w:pPr>
      <w:rPr>
        <w:rFonts w:hint="default"/>
      </w:rPr>
    </w:lvl>
    <w:lvl w:ilvl="5" w:tplc="504831AE">
      <w:numFmt w:val="bullet"/>
      <w:lvlText w:val="•"/>
      <w:lvlJc w:val="left"/>
      <w:pPr>
        <w:ind w:left="3480" w:hanging="368"/>
      </w:pPr>
      <w:rPr>
        <w:rFonts w:hint="default"/>
      </w:rPr>
    </w:lvl>
    <w:lvl w:ilvl="6" w:tplc="67DAB384">
      <w:numFmt w:val="bullet"/>
      <w:lvlText w:val="•"/>
      <w:lvlJc w:val="left"/>
      <w:pPr>
        <w:ind w:left="4080" w:hanging="368"/>
      </w:pPr>
      <w:rPr>
        <w:rFonts w:hint="default"/>
      </w:rPr>
    </w:lvl>
    <w:lvl w:ilvl="7" w:tplc="7E16A178">
      <w:numFmt w:val="bullet"/>
      <w:lvlText w:val="•"/>
      <w:lvlJc w:val="left"/>
      <w:pPr>
        <w:ind w:left="4681" w:hanging="368"/>
      </w:pPr>
      <w:rPr>
        <w:rFonts w:hint="default"/>
      </w:rPr>
    </w:lvl>
    <w:lvl w:ilvl="8" w:tplc="E6E8154C">
      <w:numFmt w:val="bullet"/>
      <w:lvlText w:val="•"/>
      <w:lvlJc w:val="left"/>
      <w:pPr>
        <w:ind w:left="5281" w:hanging="368"/>
      </w:pPr>
      <w:rPr>
        <w:rFonts w:hint="default"/>
      </w:rPr>
    </w:lvl>
  </w:abstractNum>
  <w:abstractNum w:abstractNumId="630">
    <w:nsid w:val="57262286"/>
    <w:multiLevelType w:val="hybridMultilevel"/>
    <w:tmpl w:val="4CE0C144"/>
    <w:lvl w:ilvl="0" w:tplc="C9E00CC0">
      <w:numFmt w:val="bullet"/>
      <w:lvlText w:val=""/>
      <w:lvlJc w:val="left"/>
      <w:pPr>
        <w:ind w:left="352" w:hanging="252"/>
      </w:pPr>
      <w:rPr>
        <w:rFonts w:ascii="Symbol" w:eastAsia="Symbol" w:hAnsi="Symbol" w:cs="Symbol" w:hint="default"/>
        <w:w w:val="100"/>
        <w:sz w:val="24"/>
        <w:szCs w:val="24"/>
      </w:rPr>
    </w:lvl>
    <w:lvl w:ilvl="1" w:tplc="68585C5A">
      <w:numFmt w:val="bullet"/>
      <w:lvlText w:val="•"/>
      <w:lvlJc w:val="left"/>
      <w:pPr>
        <w:ind w:left="886" w:hanging="252"/>
      </w:pPr>
      <w:rPr>
        <w:rFonts w:hint="default"/>
      </w:rPr>
    </w:lvl>
    <w:lvl w:ilvl="2" w:tplc="7E5AA260">
      <w:numFmt w:val="bullet"/>
      <w:lvlText w:val="•"/>
      <w:lvlJc w:val="left"/>
      <w:pPr>
        <w:ind w:left="1413" w:hanging="252"/>
      </w:pPr>
      <w:rPr>
        <w:rFonts w:hint="default"/>
      </w:rPr>
    </w:lvl>
    <w:lvl w:ilvl="3" w:tplc="C1E4018A">
      <w:numFmt w:val="bullet"/>
      <w:lvlText w:val="•"/>
      <w:lvlJc w:val="left"/>
      <w:pPr>
        <w:ind w:left="1940" w:hanging="252"/>
      </w:pPr>
      <w:rPr>
        <w:rFonts w:hint="default"/>
      </w:rPr>
    </w:lvl>
    <w:lvl w:ilvl="4" w:tplc="4AB690A8">
      <w:numFmt w:val="bullet"/>
      <w:lvlText w:val="•"/>
      <w:lvlJc w:val="left"/>
      <w:pPr>
        <w:ind w:left="2466" w:hanging="252"/>
      </w:pPr>
      <w:rPr>
        <w:rFonts w:hint="default"/>
      </w:rPr>
    </w:lvl>
    <w:lvl w:ilvl="5" w:tplc="1A627906">
      <w:numFmt w:val="bullet"/>
      <w:lvlText w:val="•"/>
      <w:lvlJc w:val="left"/>
      <w:pPr>
        <w:ind w:left="2993" w:hanging="252"/>
      </w:pPr>
      <w:rPr>
        <w:rFonts w:hint="default"/>
      </w:rPr>
    </w:lvl>
    <w:lvl w:ilvl="6" w:tplc="44D2858E">
      <w:numFmt w:val="bullet"/>
      <w:lvlText w:val="•"/>
      <w:lvlJc w:val="left"/>
      <w:pPr>
        <w:ind w:left="3519" w:hanging="252"/>
      </w:pPr>
      <w:rPr>
        <w:rFonts w:hint="default"/>
      </w:rPr>
    </w:lvl>
    <w:lvl w:ilvl="7" w:tplc="1616A0D4">
      <w:numFmt w:val="bullet"/>
      <w:lvlText w:val="•"/>
      <w:lvlJc w:val="left"/>
      <w:pPr>
        <w:ind w:left="4046" w:hanging="252"/>
      </w:pPr>
      <w:rPr>
        <w:rFonts w:hint="default"/>
      </w:rPr>
    </w:lvl>
    <w:lvl w:ilvl="8" w:tplc="7B68E662">
      <w:numFmt w:val="bullet"/>
      <w:lvlText w:val="•"/>
      <w:lvlJc w:val="left"/>
      <w:pPr>
        <w:ind w:left="4573" w:hanging="252"/>
      </w:pPr>
      <w:rPr>
        <w:rFonts w:hint="default"/>
      </w:rPr>
    </w:lvl>
  </w:abstractNum>
  <w:abstractNum w:abstractNumId="631">
    <w:nsid w:val="57580589"/>
    <w:multiLevelType w:val="hybridMultilevel"/>
    <w:tmpl w:val="1F2670A2"/>
    <w:lvl w:ilvl="0" w:tplc="6DF85A66">
      <w:numFmt w:val="bullet"/>
      <w:lvlText w:val=""/>
      <w:lvlJc w:val="left"/>
      <w:pPr>
        <w:ind w:left="470" w:hanging="368"/>
      </w:pPr>
      <w:rPr>
        <w:rFonts w:ascii="Symbol" w:eastAsia="Symbol" w:hAnsi="Symbol" w:cs="Symbol" w:hint="default"/>
        <w:w w:val="100"/>
        <w:sz w:val="24"/>
        <w:szCs w:val="24"/>
      </w:rPr>
    </w:lvl>
    <w:lvl w:ilvl="1" w:tplc="5328797E">
      <w:numFmt w:val="bullet"/>
      <w:lvlText w:val="•"/>
      <w:lvlJc w:val="left"/>
      <w:pPr>
        <w:ind w:left="1080" w:hanging="368"/>
      </w:pPr>
      <w:rPr>
        <w:rFonts w:hint="default"/>
      </w:rPr>
    </w:lvl>
    <w:lvl w:ilvl="2" w:tplc="52A6002E">
      <w:numFmt w:val="bullet"/>
      <w:lvlText w:val="•"/>
      <w:lvlJc w:val="left"/>
      <w:pPr>
        <w:ind w:left="1680" w:hanging="368"/>
      </w:pPr>
      <w:rPr>
        <w:rFonts w:hint="default"/>
      </w:rPr>
    </w:lvl>
    <w:lvl w:ilvl="3" w:tplc="30988A14">
      <w:numFmt w:val="bullet"/>
      <w:lvlText w:val="•"/>
      <w:lvlJc w:val="left"/>
      <w:pPr>
        <w:ind w:left="2280" w:hanging="368"/>
      </w:pPr>
      <w:rPr>
        <w:rFonts w:hint="default"/>
      </w:rPr>
    </w:lvl>
    <w:lvl w:ilvl="4" w:tplc="9BB633EE">
      <w:numFmt w:val="bullet"/>
      <w:lvlText w:val="•"/>
      <w:lvlJc w:val="left"/>
      <w:pPr>
        <w:ind w:left="2880" w:hanging="368"/>
      </w:pPr>
      <w:rPr>
        <w:rFonts w:hint="default"/>
      </w:rPr>
    </w:lvl>
    <w:lvl w:ilvl="5" w:tplc="B1E4081C">
      <w:numFmt w:val="bullet"/>
      <w:lvlText w:val="•"/>
      <w:lvlJc w:val="left"/>
      <w:pPr>
        <w:ind w:left="3480" w:hanging="368"/>
      </w:pPr>
      <w:rPr>
        <w:rFonts w:hint="default"/>
      </w:rPr>
    </w:lvl>
    <w:lvl w:ilvl="6" w:tplc="90B05918">
      <w:numFmt w:val="bullet"/>
      <w:lvlText w:val="•"/>
      <w:lvlJc w:val="left"/>
      <w:pPr>
        <w:ind w:left="4080" w:hanging="368"/>
      </w:pPr>
      <w:rPr>
        <w:rFonts w:hint="default"/>
      </w:rPr>
    </w:lvl>
    <w:lvl w:ilvl="7" w:tplc="88F2239A">
      <w:numFmt w:val="bullet"/>
      <w:lvlText w:val="•"/>
      <w:lvlJc w:val="left"/>
      <w:pPr>
        <w:ind w:left="4681" w:hanging="368"/>
      </w:pPr>
      <w:rPr>
        <w:rFonts w:hint="default"/>
      </w:rPr>
    </w:lvl>
    <w:lvl w:ilvl="8" w:tplc="38FA34CA">
      <w:numFmt w:val="bullet"/>
      <w:lvlText w:val="•"/>
      <w:lvlJc w:val="left"/>
      <w:pPr>
        <w:ind w:left="5281" w:hanging="368"/>
      </w:pPr>
      <w:rPr>
        <w:rFonts w:hint="default"/>
      </w:rPr>
    </w:lvl>
  </w:abstractNum>
  <w:abstractNum w:abstractNumId="632">
    <w:nsid w:val="5844623A"/>
    <w:multiLevelType w:val="hybridMultilevel"/>
    <w:tmpl w:val="0B4258D0"/>
    <w:lvl w:ilvl="0" w:tplc="83EC6D60">
      <w:numFmt w:val="bullet"/>
      <w:lvlText w:val=""/>
      <w:lvlJc w:val="left"/>
      <w:pPr>
        <w:ind w:left="103" w:hanging="202"/>
      </w:pPr>
      <w:rPr>
        <w:rFonts w:ascii="Symbol" w:eastAsia="Symbol" w:hAnsi="Symbol" w:cs="Symbol" w:hint="default"/>
        <w:w w:val="100"/>
        <w:sz w:val="24"/>
        <w:szCs w:val="24"/>
      </w:rPr>
    </w:lvl>
    <w:lvl w:ilvl="1" w:tplc="8E98D4B2">
      <w:numFmt w:val="bullet"/>
      <w:lvlText w:val="•"/>
      <w:lvlJc w:val="left"/>
      <w:pPr>
        <w:ind w:left="440" w:hanging="202"/>
      </w:pPr>
      <w:rPr>
        <w:rFonts w:hint="default"/>
      </w:rPr>
    </w:lvl>
    <w:lvl w:ilvl="2" w:tplc="442E08F0">
      <w:numFmt w:val="bullet"/>
      <w:lvlText w:val="•"/>
      <w:lvlJc w:val="left"/>
      <w:pPr>
        <w:ind w:left="780" w:hanging="202"/>
      </w:pPr>
      <w:rPr>
        <w:rFonts w:hint="default"/>
      </w:rPr>
    </w:lvl>
    <w:lvl w:ilvl="3" w:tplc="1B6076FE">
      <w:numFmt w:val="bullet"/>
      <w:lvlText w:val="•"/>
      <w:lvlJc w:val="left"/>
      <w:pPr>
        <w:ind w:left="1120" w:hanging="202"/>
      </w:pPr>
      <w:rPr>
        <w:rFonts w:hint="default"/>
      </w:rPr>
    </w:lvl>
    <w:lvl w:ilvl="4" w:tplc="6F265CDE">
      <w:numFmt w:val="bullet"/>
      <w:lvlText w:val="•"/>
      <w:lvlJc w:val="left"/>
      <w:pPr>
        <w:ind w:left="1460" w:hanging="202"/>
      </w:pPr>
      <w:rPr>
        <w:rFonts w:hint="default"/>
      </w:rPr>
    </w:lvl>
    <w:lvl w:ilvl="5" w:tplc="4E22F1F8">
      <w:numFmt w:val="bullet"/>
      <w:lvlText w:val="•"/>
      <w:lvlJc w:val="left"/>
      <w:pPr>
        <w:ind w:left="1801" w:hanging="202"/>
      </w:pPr>
      <w:rPr>
        <w:rFonts w:hint="default"/>
      </w:rPr>
    </w:lvl>
    <w:lvl w:ilvl="6" w:tplc="62085254">
      <w:numFmt w:val="bullet"/>
      <w:lvlText w:val="•"/>
      <w:lvlJc w:val="left"/>
      <w:pPr>
        <w:ind w:left="2141" w:hanging="202"/>
      </w:pPr>
      <w:rPr>
        <w:rFonts w:hint="default"/>
      </w:rPr>
    </w:lvl>
    <w:lvl w:ilvl="7" w:tplc="E89A1762">
      <w:numFmt w:val="bullet"/>
      <w:lvlText w:val="•"/>
      <w:lvlJc w:val="left"/>
      <w:pPr>
        <w:ind w:left="2481" w:hanging="202"/>
      </w:pPr>
      <w:rPr>
        <w:rFonts w:hint="default"/>
      </w:rPr>
    </w:lvl>
    <w:lvl w:ilvl="8" w:tplc="7212879C">
      <w:numFmt w:val="bullet"/>
      <w:lvlText w:val="•"/>
      <w:lvlJc w:val="left"/>
      <w:pPr>
        <w:ind w:left="2821" w:hanging="202"/>
      </w:pPr>
      <w:rPr>
        <w:rFonts w:hint="default"/>
      </w:rPr>
    </w:lvl>
  </w:abstractNum>
  <w:abstractNum w:abstractNumId="633">
    <w:nsid w:val="585F74EE"/>
    <w:multiLevelType w:val="hybridMultilevel"/>
    <w:tmpl w:val="404AB5EC"/>
    <w:lvl w:ilvl="0" w:tplc="91EEDC0A">
      <w:numFmt w:val="bullet"/>
      <w:lvlText w:val=""/>
      <w:lvlJc w:val="left"/>
      <w:pPr>
        <w:ind w:left="554" w:hanging="346"/>
      </w:pPr>
      <w:rPr>
        <w:rFonts w:ascii="Symbol" w:eastAsia="Symbol" w:hAnsi="Symbol" w:cs="Symbol" w:hint="default"/>
        <w:w w:val="100"/>
        <w:sz w:val="24"/>
        <w:szCs w:val="24"/>
      </w:rPr>
    </w:lvl>
    <w:lvl w:ilvl="1" w:tplc="FCF28782">
      <w:numFmt w:val="bullet"/>
      <w:lvlText w:val="•"/>
      <w:lvlJc w:val="left"/>
      <w:pPr>
        <w:ind w:left="783" w:hanging="346"/>
      </w:pPr>
      <w:rPr>
        <w:rFonts w:hint="default"/>
      </w:rPr>
    </w:lvl>
    <w:lvl w:ilvl="2" w:tplc="0F245186">
      <w:numFmt w:val="bullet"/>
      <w:lvlText w:val="•"/>
      <w:lvlJc w:val="left"/>
      <w:pPr>
        <w:ind w:left="1006" w:hanging="346"/>
      </w:pPr>
      <w:rPr>
        <w:rFonts w:hint="default"/>
      </w:rPr>
    </w:lvl>
    <w:lvl w:ilvl="3" w:tplc="E1C848D8">
      <w:numFmt w:val="bullet"/>
      <w:lvlText w:val="•"/>
      <w:lvlJc w:val="left"/>
      <w:pPr>
        <w:ind w:left="1230" w:hanging="346"/>
      </w:pPr>
      <w:rPr>
        <w:rFonts w:hint="default"/>
      </w:rPr>
    </w:lvl>
    <w:lvl w:ilvl="4" w:tplc="D4F673E8">
      <w:numFmt w:val="bullet"/>
      <w:lvlText w:val="•"/>
      <w:lvlJc w:val="left"/>
      <w:pPr>
        <w:ind w:left="1453" w:hanging="346"/>
      </w:pPr>
      <w:rPr>
        <w:rFonts w:hint="default"/>
      </w:rPr>
    </w:lvl>
    <w:lvl w:ilvl="5" w:tplc="E5E626C0">
      <w:numFmt w:val="bullet"/>
      <w:lvlText w:val="•"/>
      <w:lvlJc w:val="left"/>
      <w:pPr>
        <w:ind w:left="1677" w:hanging="346"/>
      </w:pPr>
      <w:rPr>
        <w:rFonts w:hint="default"/>
      </w:rPr>
    </w:lvl>
    <w:lvl w:ilvl="6" w:tplc="11E25E8E">
      <w:numFmt w:val="bullet"/>
      <w:lvlText w:val="•"/>
      <w:lvlJc w:val="left"/>
      <w:pPr>
        <w:ind w:left="1900" w:hanging="346"/>
      </w:pPr>
      <w:rPr>
        <w:rFonts w:hint="default"/>
      </w:rPr>
    </w:lvl>
    <w:lvl w:ilvl="7" w:tplc="058E72E2">
      <w:numFmt w:val="bullet"/>
      <w:lvlText w:val="•"/>
      <w:lvlJc w:val="left"/>
      <w:pPr>
        <w:ind w:left="2123" w:hanging="346"/>
      </w:pPr>
      <w:rPr>
        <w:rFonts w:hint="default"/>
      </w:rPr>
    </w:lvl>
    <w:lvl w:ilvl="8" w:tplc="CB5075E0">
      <w:numFmt w:val="bullet"/>
      <w:lvlText w:val="•"/>
      <w:lvlJc w:val="left"/>
      <w:pPr>
        <w:ind w:left="2347" w:hanging="346"/>
      </w:pPr>
      <w:rPr>
        <w:rFonts w:hint="default"/>
      </w:rPr>
    </w:lvl>
  </w:abstractNum>
  <w:abstractNum w:abstractNumId="634">
    <w:nsid w:val="586A30C0"/>
    <w:multiLevelType w:val="hybridMultilevel"/>
    <w:tmpl w:val="F6E08092"/>
    <w:lvl w:ilvl="0" w:tplc="065C4126">
      <w:numFmt w:val="bullet"/>
      <w:lvlText w:val=""/>
      <w:lvlJc w:val="left"/>
      <w:pPr>
        <w:ind w:left="276" w:hanging="176"/>
      </w:pPr>
      <w:rPr>
        <w:rFonts w:ascii="Symbol" w:eastAsia="Symbol" w:hAnsi="Symbol" w:cs="Symbol" w:hint="default"/>
        <w:w w:val="100"/>
        <w:sz w:val="24"/>
        <w:szCs w:val="24"/>
      </w:rPr>
    </w:lvl>
    <w:lvl w:ilvl="1" w:tplc="B6EC0B04">
      <w:numFmt w:val="bullet"/>
      <w:lvlText w:val="•"/>
      <w:lvlJc w:val="left"/>
      <w:pPr>
        <w:ind w:left="814" w:hanging="176"/>
      </w:pPr>
      <w:rPr>
        <w:rFonts w:hint="default"/>
      </w:rPr>
    </w:lvl>
    <w:lvl w:ilvl="2" w:tplc="EB48D0CC">
      <w:numFmt w:val="bullet"/>
      <w:lvlText w:val="•"/>
      <w:lvlJc w:val="left"/>
      <w:pPr>
        <w:ind w:left="1349" w:hanging="176"/>
      </w:pPr>
      <w:rPr>
        <w:rFonts w:hint="default"/>
      </w:rPr>
    </w:lvl>
    <w:lvl w:ilvl="3" w:tplc="A1002CC0">
      <w:numFmt w:val="bullet"/>
      <w:lvlText w:val="•"/>
      <w:lvlJc w:val="left"/>
      <w:pPr>
        <w:ind w:left="1883" w:hanging="176"/>
      </w:pPr>
      <w:rPr>
        <w:rFonts w:hint="default"/>
      </w:rPr>
    </w:lvl>
    <w:lvl w:ilvl="4" w:tplc="33883EE6">
      <w:numFmt w:val="bullet"/>
      <w:lvlText w:val="•"/>
      <w:lvlJc w:val="left"/>
      <w:pPr>
        <w:ind w:left="2418" w:hanging="176"/>
      </w:pPr>
      <w:rPr>
        <w:rFonts w:hint="default"/>
      </w:rPr>
    </w:lvl>
    <w:lvl w:ilvl="5" w:tplc="6DA6E59C">
      <w:numFmt w:val="bullet"/>
      <w:lvlText w:val="•"/>
      <w:lvlJc w:val="left"/>
      <w:pPr>
        <w:ind w:left="2953" w:hanging="176"/>
      </w:pPr>
      <w:rPr>
        <w:rFonts w:hint="default"/>
      </w:rPr>
    </w:lvl>
    <w:lvl w:ilvl="6" w:tplc="542ECEAA">
      <w:numFmt w:val="bullet"/>
      <w:lvlText w:val="•"/>
      <w:lvlJc w:val="left"/>
      <w:pPr>
        <w:ind w:left="3487" w:hanging="176"/>
      </w:pPr>
      <w:rPr>
        <w:rFonts w:hint="default"/>
      </w:rPr>
    </w:lvl>
    <w:lvl w:ilvl="7" w:tplc="E1D2E40A">
      <w:numFmt w:val="bullet"/>
      <w:lvlText w:val="•"/>
      <w:lvlJc w:val="left"/>
      <w:pPr>
        <w:ind w:left="4022" w:hanging="176"/>
      </w:pPr>
      <w:rPr>
        <w:rFonts w:hint="default"/>
      </w:rPr>
    </w:lvl>
    <w:lvl w:ilvl="8" w:tplc="032AD87A">
      <w:numFmt w:val="bullet"/>
      <w:lvlText w:val="•"/>
      <w:lvlJc w:val="left"/>
      <w:pPr>
        <w:ind w:left="4557" w:hanging="176"/>
      </w:pPr>
      <w:rPr>
        <w:rFonts w:hint="default"/>
      </w:rPr>
    </w:lvl>
  </w:abstractNum>
  <w:abstractNum w:abstractNumId="635">
    <w:nsid w:val="588369BF"/>
    <w:multiLevelType w:val="hybridMultilevel"/>
    <w:tmpl w:val="4A82B51C"/>
    <w:lvl w:ilvl="0" w:tplc="809EB586">
      <w:numFmt w:val="bullet"/>
      <w:lvlText w:val=""/>
      <w:lvlJc w:val="left"/>
      <w:pPr>
        <w:ind w:left="352" w:hanging="252"/>
      </w:pPr>
      <w:rPr>
        <w:rFonts w:ascii="Symbol" w:eastAsia="Symbol" w:hAnsi="Symbol" w:cs="Symbol" w:hint="default"/>
        <w:w w:val="100"/>
        <w:sz w:val="24"/>
        <w:szCs w:val="24"/>
      </w:rPr>
    </w:lvl>
    <w:lvl w:ilvl="1" w:tplc="500EBD52">
      <w:numFmt w:val="bullet"/>
      <w:lvlText w:val="•"/>
      <w:lvlJc w:val="left"/>
      <w:pPr>
        <w:ind w:left="886" w:hanging="252"/>
      </w:pPr>
      <w:rPr>
        <w:rFonts w:hint="default"/>
      </w:rPr>
    </w:lvl>
    <w:lvl w:ilvl="2" w:tplc="9DA8E660">
      <w:numFmt w:val="bullet"/>
      <w:lvlText w:val="•"/>
      <w:lvlJc w:val="left"/>
      <w:pPr>
        <w:ind w:left="1413" w:hanging="252"/>
      </w:pPr>
      <w:rPr>
        <w:rFonts w:hint="default"/>
      </w:rPr>
    </w:lvl>
    <w:lvl w:ilvl="3" w:tplc="915E682A">
      <w:numFmt w:val="bullet"/>
      <w:lvlText w:val="•"/>
      <w:lvlJc w:val="left"/>
      <w:pPr>
        <w:ind w:left="1940" w:hanging="252"/>
      </w:pPr>
      <w:rPr>
        <w:rFonts w:hint="default"/>
      </w:rPr>
    </w:lvl>
    <w:lvl w:ilvl="4" w:tplc="70C6F380">
      <w:numFmt w:val="bullet"/>
      <w:lvlText w:val="•"/>
      <w:lvlJc w:val="left"/>
      <w:pPr>
        <w:ind w:left="2466" w:hanging="252"/>
      </w:pPr>
      <w:rPr>
        <w:rFonts w:hint="default"/>
      </w:rPr>
    </w:lvl>
    <w:lvl w:ilvl="5" w:tplc="3D44E1C4">
      <w:numFmt w:val="bullet"/>
      <w:lvlText w:val="•"/>
      <w:lvlJc w:val="left"/>
      <w:pPr>
        <w:ind w:left="2993" w:hanging="252"/>
      </w:pPr>
      <w:rPr>
        <w:rFonts w:hint="default"/>
      </w:rPr>
    </w:lvl>
    <w:lvl w:ilvl="6" w:tplc="C268C650">
      <w:numFmt w:val="bullet"/>
      <w:lvlText w:val="•"/>
      <w:lvlJc w:val="left"/>
      <w:pPr>
        <w:ind w:left="3519" w:hanging="252"/>
      </w:pPr>
      <w:rPr>
        <w:rFonts w:hint="default"/>
      </w:rPr>
    </w:lvl>
    <w:lvl w:ilvl="7" w:tplc="7124DC16">
      <w:numFmt w:val="bullet"/>
      <w:lvlText w:val="•"/>
      <w:lvlJc w:val="left"/>
      <w:pPr>
        <w:ind w:left="4046" w:hanging="252"/>
      </w:pPr>
      <w:rPr>
        <w:rFonts w:hint="default"/>
      </w:rPr>
    </w:lvl>
    <w:lvl w:ilvl="8" w:tplc="E57695AC">
      <w:numFmt w:val="bullet"/>
      <w:lvlText w:val="•"/>
      <w:lvlJc w:val="left"/>
      <w:pPr>
        <w:ind w:left="4573" w:hanging="252"/>
      </w:pPr>
      <w:rPr>
        <w:rFonts w:hint="default"/>
      </w:rPr>
    </w:lvl>
  </w:abstractNum>
  <w:abstractNum w:abstractNumId="636">
    <w:nsid w:val="58917E58"/>
    <w:multiLevelType w:val="hybridMultilevel"/>
    <w:tmpl w:val="92DA21F2"/>
    <w:lvl w:ilvl="0" w:tplc="9E3E5180">
      <w:start w:val="1"/>
      <w:numFmt w:val="decimal"/>
      <w:lvlText w:val="%1."/>
      <w:lvlJc w:val="left"/>
      <w:pPr>
        <w:ind w:left="112" w:hanging="711"/>
      </w:pPr>
      <w:rPr>
        <w:rFonts w:hint="default"/>
        <w:spacing w:val="-6"/>
        <w:w w:val="95"/>
      </w:rPr>
    </w:lvl>
    <w:lvl w:ilvl="1" w:tplc="007C0042">
      <w:numFmt w:val="bullet"/>
      <w:lvlText w:val="•"/>
      <w:lvlJc w:val="left"/>
      <w:pPr>
        <w:ind w:left="1153" w:hanging="711"/>
      </w:pPr>
      <w:rPr>
        <w:rFonts w:hint="default"/>
      </w:rPr>
    </w:lvl>
    <w:lvl w:ilvl="2" w:tplc="21621336">
      <w:numFmt w:val="bullet"/>
      <w:lvlText w:val="•"/>
      <w:lvlJc w:val="left"/>
      <w:pPr>
        <w:ind w:left="2186" w:hanging="711"/>
      </w:pPr>
      <w:rPr>
        <w:rFonts w:hint="default"/>
      </w:rPr>
    </w:lvl>
    <w:lvl w:ilvl="3" w:tplc="798A308A">
      <w:numFmt w:val="bullet"/>
      <w:lvlText w:val="•"/>
      <w:lvlJc w:val="left"/>
      <w:pPr>
        <w:ind w:left="3219" w:hanging="711"/>
      </w:pPr>
      <w:rPr>
        <w:rFonts w:hint="default"/>
      </w:rPr>
    </w:lvl>
    <w:lvl w:ilvl="4" w:tplc="984E73FC">
      <w:numFmt w:val="bullet"/>
      <w:lvlText w:val="•"/>
      <w:lvlJc w:val="left"/>
      <w:pPr>
        <w:ind w:left="4252" w:hanging="711"/>
      </w:pPr>
      <w:rPr>
        <w:rFonts w:hint="default"/>
      </w:rPr>
    </w:lvl>
    <w:lvl w:ilvl="5" w:tplc="278A377A">
      <w:numFmt w:val="bullet"/>
      <w:lvlText w:val="•"/>
      <w:lvlJc w:val="left"/>
      <w:pPr>
        <w:ind w:left="5285" w:hanging="711"/>
      </w:pPr>
      <w:rPr>
        <w:rFonts w:hint="default"/>
      </w:rPr>
    </w:lvl>
    <w:lvl w:ilvl="6" w:tplc="943660FC">
      <w:numFmt w:val="bullet"/>
      <w:lvlText w:val="•"/>
      <w:lvlJc w:val="left"/>
      <w:pPr>
        <w:ind w:left="6318" w:hanging="711"/>
      </w:pPr>
      <w:rPr>
        <w:rFonts w:hint="default"/>
      </w:rPr>
    </w:lvl>
    <w:lvl w:ilvl="7" w:tplc="313C52E8">
      <w:numFmt w:val="bullet"/>
      <w:lvlText w:val="•"/>
      <w:lvlJc w:val="left"/>
      <w:pPr>
        <w:ind w:left="7351" w:hanging="711"/>
      </w:pPr>
      <w:rPr>
        <w:rFonts w:hint="default"/>
      </w:rPr>
    </w:lvl>
    <w:lvl w:ilvl="8" w:tplc="1B6A34E0">
      <w:numFmt w:val="bullet"/>
      <w:lvlText w:val="•"/>
      <w:lvlJc w:val="left"/>
      <w:pPr>
        <w:ind w:left="8384" w:hanging="711"/>
      </w:pPr>
      <w:rPr>
        <w:rFonts w:hint="default"/>
      </w:rPr>
    </w:lvl>
  </w:abstractNum>
  <w:abstractNum w:abstractNumId="637">
    <w:nsid w:val="58B976B6"/>
    <w:multiLevelType w:val="hybridMultilevel"/>
    <w:tmpl w:val="03D8B492"/>
    <w:lvl w:ilvl="0" w:tplc="F7ECD1F4">
      <w:start w:val="1"/>
      <w:numFmt w:val="decimal"/>
      <w:lvlText w:val="%1)"/>
      <w:lvlJc w:val="left"/>
      <w:pPr>
        <w:ind w:left="470" w:hanging="359"/>
      </w:pPr>
      <w:rPr>
        <w:rFonts w:ascii="Times New Roman" w:eastAsia="Times New Roman" w:hAnsi="Times New Roman" w:cs="Times New Roman" w:hint="default"/>
        <w:spacing w:val="-23"/>
        <w:w w:val="94"/>
        <w:sz w:val="24"/>
        <w:szCs w:val="24"/>
      </w:rPr>
    </w:lvl>
    <w:lvl w:ilvl="1" w:tplc="02D607F6">
      <w:numFmt w:val="bullet"/>
      <w:lvlText w:val=""/>
      <w:lvlJc w:val="left"/>
      <w:pPr>
        <w:ind w:left="466" w:hanging="567"/>
      </w:pPr>
      <w:rPr>
        <w:rFonts w:ascii="Symbol" w:eastAsia="Symbol" w:hAnsi="Symbol" w:cs="Symbol" w:hint="default"/>
        <w:w w:val="100"/>
        <w:sz w:val="24"/>
        <w:szCs w:val="24"/>
      </w:rPr>
    </w:lvl>
    <w:lvl w:ilvl="2" w:tplc="EB12BF56">
      <w:numFmt w:val="bullet"/>
      <w:lvlText w:val="•"/>
      <w:lvlJc w:val="left"/>
      <w:pPr>
        <w:ind w:left="1612" w:hanging="567"/>
      </w:pPr>
      <w:rPr>
        <w:rFonts w:hint="default"/>
      </w:rPr>
    </w:lvl>
    <w:lvl w:ilvl="3" w:tplc="BC1877D4">
      <w:numFmt w:val="bullet"/>
      <w:lvlText w:val="•"/>
      <w:lvlJc w:val="left"/>
      <w:pPr>
        <w:ind w:left="2744" w:hanging="567"/>
      </w:pPr>
      <w:rPr>
        <w:rFonts w:hint="default"/>
      </w:rPr>
    </w:lvl>
    <w:lvl w:ilvl="4" w:tplc="67E2EA24">
      <w:numFmt w:val="bullet"/>
      <w:lvlText w:val="•"/>
      <w:lvlJc w:val="left"/>
      <w:pPr>
        <w:ind w:left="3877" w:hanging="567"/>
      </w:pPr>
      <w:rPr>
        <w:rFonts w:hint="default"/>
      </w:rPr>
    </w:lvl>
    <w:lvl w:ilvl="5" w:tplc="193A4AAE">
      <w:numFmt w:val="bullet"/>
      <w:lvlText w:val="•"/>
      <w:lvlJc w:val="left"/>
      <w:pPr>
        <w:ind w:left="5009" w:hanging="567"/>
      </w:pPr>
      <w:rPr>
        <w:rFonts w:hint="default"/>
      </w:rPr>
    </w:lvl>
    <w:lvl w:ilvl="6" w:tplc="8AB26012">
      <w:numFmt w:val="bullet"/>
      <w:lvlText w:val="•"/>
      <w:lvlJc w:val="left"/>
      <w:pPr>
        <w:ind w:left="6141" w:hanging="567"/>
      </w:pPr>
      <w:rPr>
        <w:rFonts w:hint="default"/>
      </w:rPr>
    </w:lvl>
    <w:lvl w:ilvl="7" w:tplc="02B8B0E6">
      <w:numFmt w:val="bullet"/>
      <w:lvlText w:val="•"/>
      <w:lvlJc w:val="left"/>
      <w:pPr>
        <w:ind w:left="7274" w:hanging="567"/>
      </w:pPr>
      <w:rPr>
        <w:rFonts w:hint="default"/>
      </w:rPr>
    </w:lvl>
    <w:lvl w:ilvl="8" w:tplc="F6407D14">
      <w:numFmt w:val="bullet"/>
      <w:lvlText w:val="•"/>
      <w:lvlJc w:val="left"/>
      <w:pPr>
        <w:ind w:left="8406" w:hanging="567"/>
      </w:pPr>
      <w:rPr>
        <w:rFonts w:hint="default"/>
      </w:rPr>
    </w:lvl>
  </w:abstractNum>
  <w:abstractNum w:abstractNumId="638">
    <w:nsid w:val="58CD6856"/>
    <w:multiLevelType w:val="hybridMultilevel"/>
    <w:tmpl w:val="118A3244"/>
    <w:lvl w:ilvl="0" w:tplc="A47A6B92">
      <w:numFmt w:val="bullet"/>
      <w:lvlText w:val="-"/>
      <w:lvlJc w:val="left"/>
      <w:pPr>
        <w:ind w:left="231" w:hanging="286"/>
      </w:pPr>
      <w:rPr>
        <w:rFonts w:ascii="Times New Roman" w:eastAsia="Times New Roman" w:hAnsi="Times New Roman" w:cs="Times New Roman" w:hint="default"/>
        <w:w w:val="97"/>
        <w:sz w:val="24"/>
        <w:szCs w:val="24"/>
      </w:rPr>
    </w:lvl>
    <w:lvl w:ilvl="1" w:tplc="2A042D6E">
      <w:numFmt w:val="bullet"/>
      <w:lvlText w:val="•"/>
      <w:lvlJc w:val="left"/>
      <w:pPr>
        <w:ind w:left="794" w:hanging="286"/>
      </w:pPr>
      <w:rPr>
        <w:rFonts w:hint="default"/>
      </w:rPr>
    </w:lvl>
    <w:lvl w:ilvl="2" w:tplc="1E620B24">
      <w:numFmt w:val="bullet"/>
      <w:lvlText w:val="•"/>
      <w:lvlJc w:val="left"/>
      <w:pPr>
        <w:ind w:left="1348" w:hanging="286"/>
      </w:pPr>
      <w:rPr>
        <w:rFonts w:hint="default"/>
      </w:rPr>
    </w:lvl>
    <w:lvl w:ilvl="3" w:tplc="BABA1E7A">
      <w:numFmt w:val="bullet"/>
      <w:lvlText w:val="•"/>
      <w:lvlJc w:val="left"/>
      <w:pPr>
        <w:ind w:left="1902" w:hanging="286"/>
      </w:pPr>
      <w:rPr>
        <w:rFonts w:hint="default"/>
      </w:rPr>
    </w:lvl>
    <w:lvl w:ilvl="4" w:tplc="A33A906A">
      <w:numFmt w:val="bullet"/>
      <w:lvlText w:val="•"/>
      <w:lvlJc w:val="left"/>
      <w:pPr>
        <w:ind w:left="2456" w:hanging="286"/>
      </w:pPr>
      <w:rPr>
        <w:rFonts w:hint="default"/>
      </w:rPr>
    </w:lvl>
    <w:lvl w:ilvl="5" w:tplc="AD006316">
      <w:numFmt w:val="bullet"/>
      <w:lvlText w:val="•"/>
      <w:lvlJc w:val="left"/>
      <w:pPr>
        <w:ind w:left="3010" w:hanging="286"/>
      </w:pPr>
      <w:rPr>
        <w:rFonts w:hint="default"/>
      </w:rPr>
    </w:lvl>
    <w:lvl w:ilvl="6" w:tplc="D7E03192">
      <w:numFmt w:val="bullet"/>
      <w:lvlText w:val="•"/>
      <w:lvlJc w:val="left"/>
      <w:pPr>
        <w:ind w:left="3564" w:hanging="286"/>
      </w:pPr>
      <w:rPr>
        <w:rFonts w:hint="default"/>
      </w:rPr>
    </w:lvl>
    <w:lvl w:ilvl="7" w:tplc="1892DF06">
      <w:numFmt w:val="bullet"/>
      <w:lvlText w:val="•"/>
      <w:lvlJc w:val="left"/>
      <w:pPr>
        <w:ind w:left="4118" w:hanging="286"/>
      </w:pPr>
      <w:rPr>
        <w:rFonts w:hint="default"/>
      </w:rPr>
    </w:lvl>
    <w:lvl w:ilvl="8" w:tplc="86EA51C8">
      <w:numFmt w:val="bullet"/>
      <w:lvlText w:val="•"/>
      <w:lvlJc w:val="left"/>
      <w:pPr>
        <w:ind w:left="4672" w:hanging="286"/>
      </w:pPr>
      <w:rPr>
        <w:rFonts w:hint="default"/>
      </w:rPr>
    </w:lvl>
  </w:abstractNum>
  <w:abstractNum w:abstractNumId="639">
    <w:nsid w:val="58FD19FB"/>
    <w:multiLevelType w:val="hybridMultilevel"/>
    <w:tmpl w:val="CB46D02C"/>
    <w:lvl w:ilvl="0" w:tplc="CE5C303A">
      <w:numFmt w:val="bullet"/>
      <w:lvlText w:val=""/>
      <w:lvlJc w:val="left"/>
      <w:pPr>
        <w:ind w:left="386" w:hanging="284"/>
      </w:pPr>
      <w:rPr>
        <w:rFonts w:ascii="Symbol" w:eastAsia="Symbol" w:hAnsi="Symbol" w:cs="Symbol" w:hint="default"/>
        <w:w w:val="100"/>
        <w:sz w:val="24"/>
        <w:szCs w:val="24"/>
      </w:rPr>
    </w:lvl>
    <w:lvl w:ilvl="1" w:tplc="6DB40F7A">
      <w:numFmt w:val="bullet"/>
      <w:lvlText w:val="•"/>
      <w:lvlJc w:val="left"/>
      <w:pPr>
        <w:ind w:left="826" w:hanging="284"/>
      </w:pPr>
      <w:rPr>
        <w:rFonts w:hint="default"/>
      </w:rPr>
    </w:lvl>
    <w:lvl w:ilvl="2" w:tplc="3DCAE7B8">
      <w:numFmt w:val="bullet"/>
      <w:lvlText w:val="•"/>
      <w:lvlJc w:val="left"/>
      <w:pPr>
        <w:ind w:left="1273" w:hanging="284"/>
      </w:pPr>
      <w:rPr>
        <w:rFonts w:hint="default"/>
      </w:rPr>
    </w:lvl>
    <w:lvl w:ilvl="3" w:tplc="005E5426">
      <w:numFmt w:val="bullet"/>
      <w:lvlText w:val="•"/>
      <w:lvlJc w:val="left"/>
      <w:pPr>
        <w:ind w:left="1720" w:hanging="284"/>
      </w:pPr>
      <w:rPr>
        <w:rFonts w:hint="default"/>
      </w:rPr>
    </w:lvl>
    <w:lvl w:ilvl="4" w:tplc="B88ED4D2">
      <w:numFmt w:val="bullet"/>
      <w:lvlText w:val="•"/>
      <w:lvlJc w:val="left"/>
      <w:pPr>
        <w:ind w:left="2166" w:hanging="284"/>
      </w:pPr>
      <w:rPr>
        <w:rFonts w:hint="default"/>
      </w:rPr>
    </w:lvl>
    <w:lvl w:ilvl="5" w:tplc="212CF15C">
      <w:numFmt w:val="bullet"/>
      <w:lvlText w:val="•"/>
      <w:lvlJc w:val="left"/>
      <w:pPr>
        <w:ind w:left="2613" w:hanging="284"/>
      </w:pPr>
      <w:rPr>
        <w:rFonts w:hint="default"/>
      </w:rPr>
    </w:lvl>
    <w:lvl w:ilvl="6" w:tplc="ED6E1A38">
      <w:numFmt w:val="bullet"/>
      <w:lvlText w:val="•"/>
      <w:lvlJc w:val="left"/>
      <w:pPr>
        <w:ind w:left="3059" w:hanging="284"/>
      </w:pPr>
      <w:rPr>
        <w:rFonts w:hint="default"/>
      </w:rPr>
    </w:lvl>
    <w:lvl w:ilvl="7" w:tplc="2FD45D54">
      <w:numFmt w:val="bullet"/>
      <w:lvlText w:val="•"/>
      <w:lvlJc w:val="left"/>
      <w:pPr>
        <w:ind w:left="3506" w:hanging="284"/>
      </w:pPr>
      <w:rPr>
        <w:rFonts w:hint="default"/>
      </w:rPr>
    </w:lvl>
    <w:lvl w:ilvl="8" w:tplc="F932A666">
      <w:numFmt w:val="bullet"/>
      <w:lvlText w:val="•"/>
      <w:lvlJc w:val="left"/>
      <w:pPr>
        <w:ind w:left="3953" w:hanging="284"/>
      </w:pPr>
      <w:rPr>
        <w:rFonts w:hint="default"/>
      </w:rPr>
    </w:lvl>
  </w:abstractNum>
  <w:abstractNum w:abstractNumId="640">
    <w:nsid w:val="59171F9B"/>
    <w:multiLevelType w:val="hybridMultilevel"/>
    <w:tmpl w:val="696A9746"/>
    <w:lvl w:ilvl="0" w:tplc="C2245E56">
      <w:numFmt w:val="bullet"/>
      <w:lvlText w:val=""/>
      <w:lvlJc w:val="left"/>
      <w:pPr>
        <w:ind w:left="391" w:hanging="288"/>
      </w:pPr>
      <w:rPr>
        <w:rFonts w:ascii="Symbol" w:eastAsia="Symbol" w:hAnsi="Symbol" w:cs="Symbol" w:hint="default"/>
        <w:w w:val="100"/>
        <w:sz w:val="24"/>
        <w:szCs w:val="24"/>
      </w:rPr>
    </w:lvl>
    <w:lvl w:ilvl="1" w:tplc="5F56F652">
      <w:numFmt w:val="bullet"/>
      <w:lvlText w:val="•"/>
      <w:lvlJc w:val="left"/>
      <w:pPr>
        <w:ind w:left="653" w:hanging="288"/>
      </w:pPr>
      <w:rPr>
        <w:rFonts w:hint="default"/>
      </w:rPr>
    </w:lvl>
    <w:lvl w:ilvl="2" w:tplc="6522284C">
      <w:numFmt w:val="bullet"/>
      <w:lvlText w:val="•"/>
      <w:lvlJc w:val="left"/>
      <w:pPr>
        <w:ind w:left="906" w:hanging="288"/>
      </w:pPr>
      <w:rPr>
        <w:rFonts w:hint="default"/>
      </w:rPr>
    </w:lvl>
    <w:lvl w:ilvl="3" w:tplc="6400B984">
      <w:numFmt w:val="bullet"/>
      <w:lvlText w:val="•"/>
      <w:lvlJc w:val="left"/>
      <w:pPr>
        <w:ind w:left="1160" w:hanging="288"/>
      </w:pPr>
      <w:rPr>
        <w:rFonts w:hint="default"/>
      </w:rPr>
    </w:lvl>
    <w:lvl w:ilvl="4" w:tplc="87822788">
      <w:numFmt w:val="bullet"/>
      <w:lvlText w:val="•"/>
      <w:lvlJc w:val="left"/>
      <w:pPr>
        <w:ind w:left="1413" w:hanging="288"/>
      </w:pPr>
      <w:rPr>
        <w:rFonts w:hint="default"/>
      </w:rPr>
    </w:lvl>
    <w:lvl w:ilvl="5" w:tplc="EDFEAE26">
      <w:numFmt w:val="bullet"/>
      <w:lvlText w:val="•"/>
      <w:lvlJc w:val="left"/>
      <w:pPr>
        <w:ind w:left="1666" w:hanging="288"/>
      </w:pPr>
      <w:rPr>
        <w:rFonts w:hint="default"/>
      </w:rPr>
    </w:lvl>
    <w:lvl w:ilvl="6" w:tplc="7070EBD4">
      <w:numFmt w:val="bullet"/>
      <w:lvlText w:val="•"/>
      <w:lvlJc w:val="left"/>
      <w:pPr>
        <w:ind w:left="1920" w:hanging="288"/>
      </w:pPr>
      <w:rPr>
        <w:rFonts w:hint="default"/>
      </w:rPr>
    </w:lvl>
    <w:lvl w:ilvl="7" w:tplc="D2F462AE">
      <w:numFmt w:val="bullet"/>
      <w:lvlText w:val="•"/>
      <w:lvlJc w:val="left"/>
      <w:pPr>
        <w:ind w:left="2173" w:hanging="288"/>
      </w:pPr>
      <w:rPr>
        <w:rFonts w:hint="default"/>
      </w:rPr>
    </w:lvl>
    <w:lvl w:ilvl="8" w:tplc="4710BD9A">
      <w:numFmt w:val="bullet"/>
      <w:lvlText w:val="•"/>
      <w:lvlJc w:val="left"/>
      <w:pPr>
        <w:ind w:left="2426" w:hanging="288"/>
      </w:pPr>
      <w:rPr>
        <w:rFonts w:hint="default"/>
      </w:rPr>
    </w:lvl>
  </w:abstractNum>
  <w:abstractNum w:abstractNumId="641">
    <w:nsid w:val="598B044E"/>
    <w:multiLevelType w:val="hybridMultilevel"/>
    <w:tmpl w:val="87682B1E"/>
    <w:lvl w:ilvl="0" w:tplc="A02EA1CE">
      <w:numFmt w:val="bullet"/>
      <w:lvlText w:val="•"/>
      <w:lvlJc w:val="left"/>
      <w:pPr>
        <w:ind w:left="304" w:hanging="202"/>
      </w:pPr>
      <w:rPr>
        <w:rFonts w:ascii="Times New Roman" w:eastAsia="Times New Roman" w:hAnsi="Times New Roman" w:cs="Times New Roman" w:hint="default"/>
        <w:w w:val="97"/>
        <w:sz w:val="24"/>
        <w:szCs w:val="24"/>
      </w:rPr>
    </w:lvl>
    <w:lvl w:ilvl="1" w:tplc="FAB21B2E">
      <w:numFmt w:val="bullet"/>
      <w:lvlText w:val="•"/>
      <w:lvlJc w:val="left"/>
      <w:pPr>
        <w:ind w:left="889" w:hanging="202"/>
      </w:pPr>
      <w:rPr>
        <w:rFonts w:hint="default"/>
      </w:rPr>
    </w:lvl>
    <w:lvl w:ilvl="2" w:tplc="0B669DA0">
      <w:numFmt w:val="bullet"/>
      <w:lvlText w:val="•"/>
      <w:lvlJc w:val="left"/>
      <w:pPr>
        <w:ind w:left="1479" w:hanging="202"/>
      </w:pPr>
      <w:rPr>
        <w:rFonts w:hint="default"/>
      </w:rPr>
    </w:lvl>
    <w:lvl w:ilvl="3" w:tplc="A0DEEEEA">
      <w:numFmt w:val="bullet"/>
      <w:lvlText w:val="•"/>
      <w:lvlJc w:val="left"/>
      <w:pPr>
        <w:ind w:left="2068" w:hanging="202"/>
      </w:pPr>
      <w:rPr>
        <w:rFonts w:hint="default"/>
      </w:rPr>
    </w:lvl>
    <w:lvl w:ilvl="4" w:tplc="5010FB44">
      <w:numFmt w:val="bullet"/>
      <w:lvlText w:val="•"/>
      <w:lvlJc w:val="left"/>
      <w:pPr>
        <w:ind w:left="2658" w:hanging="202"/>
      </w:pPr>
      <w:rPr>
        <w:rFonts w:hint="default"/>
      </w:rPr>
    </w:lvl>
    <w:lvl w:ilvl="5" w:tplc="24321314">
      <w:numFmt w:val="bullet"/>
      <w:lvlText w:val="•"/>
      <w:lvlJc w:val="left"/>
      <w:pPr>
        <w:ind w:left="3247" w:hanging="202"/>
      </w:pPr>
      <w:rPr>
        <w:rFonts w:hint="default"/>
      </w:rPr>
    </w:lvl>
    <w:lvl w:ilvl="6" w:tplc="6E0E7698">
      <w:numFmt w:val="bullet"/>
      <w:lvlText w:val="•"/>
      <w:lvlJc w:val="left"/>
      <w:pPr>
        <w:ind w:left="3837" w:hanging="202"/>
      </w:pPr>
      <w:rPr>
        <w:rFonts w:hint="default"/>
      </w:rPr>
    </w:lvl>
    <w:lvl w:ilvl="7" w:tplc="3132936A">
      <w:numFmt w:val="bullet"/>
      <w:lvlText w:val="•"/>
      <w:lvlJc w:val="left"/>
      <w:pPr>
        <w:ind w:left="4427" w:hanging="202"/>
      </w:pPr>
      <w:rPr>
        <w:rFonts w:hint="default"/>
      </w:rPr>
    </w:lvl>
    <w:lvl w:ilvl="8" w:tplc="EE0003BE">
      <w:numFmt w:val="bullet"/>
      <w:lvlText w:val="•"/>
      <w:lvlJc w:val="left"/>
      <w:pPr>
        <w:ind w:left="5016" w:hanging="202"/>
      </w:pPr>
      <w:rPr>
        <w:rFonts w:hint="default"/>
      </w:rPr>
    </w:lvl>
  </w:abstractNum>
  <w:abstractNum w:abstractNumId="642">
    <w:nsid w:val="599A381C"/>
    <w:multiLevelType w:val="hybridMultilevel"/>
    <w:tmpl w:val="89EE135C"/>
    <w:lvl w:ilvl="0" w:tplc="ECA65F52">
      <w:numFmt w:val="bullet"/>
      <w:lvlText w:val=""/>
      <w:lvlJc w:val="left"/>
      <w:pPr>
        <w:ind w:left="386" w:hanging="284"/>
      </w:pPr>
      <w:rPr>
        <w:rFonts w:ascii="Symbol" w:eastAsia="Symbol" w:hAnsi="Symbol" w:cs="Symbol" w:hint="default"/>
        <w:w w:val="100"/>
        <w:sz w:val="24"/>
        <w:szCs w:val="24"/>
      </w:rPr>
    </w:lvl>
    <w:lvl w:ilvl="1" w:tplc="20A0F030">
      <w:numFmt w:val="bullet"/>
      <w:lvlText w:val="•"/>
      <w:lvlJc w:val="left"/>
      <w:pPr>
        <w:ind w:left="947" w:hanging="284"/>
      </w:pPr>
      <w:rPr>
        <w:rFonts w:hint="default"/>
      </w:rPr>
    </w:lvl>
    <w:lvl w:ilvl="2" w:tplc="0B0C1BBE">
      <w:numFmt w:val="bullet"/>
      <w:lvlText w:val="•"/>
      <w:lvlJc w:val="left"/>
      <w:pPr>
        <w:ind w:left="1515" w:hanging="284"/>
      </w:pPr>
      <w:rPr>
        <w:rFonts w:hint="default"/>
      </w:rPr>
    </w:lvl>
    <w:lvl w:ilvl="3" w:tplc="B2609E34">
      <w:numFmt w:val="bullet"/>
      <w:lvlText w:val="•"/>
      <w:lvlJc w:val="left"/>
      <w:pPr>
        <w:ind w:left="2083" w:hanging="284"/>
      </w:pPr>
      <w:rPr>
        <w:rFonts w:hint="default"/>
      </w:rPr>
    </w:lvl>
    <w:lvl w:ilvl="4" w:tplc="9EEADF8C">
      <w:numFmt w:val="bullet"/>
      <w:lvlText w:val="•"/>
      <w:lvlJc w:val="left"/>
      <w:pPr>
        <w:ind w:left="2650" w:hanging="284"/>
      </w:pPr>
      <w:rPr>
        <w:rFonts w:hint="default"/>
      </w:rPr>
    </w:lvl>
    <w:lvl w:ilvl="5" w:tplc="8E62CC7A">
      <w:numFmt w:val="bullet"/>
      <w:lvlText w:val="•"/>
      <w:lvlJc w:val="left"/>
      <w:pPr>
        <w:ind w:left="3218" w:hanging="284"/>
      </w:pPr>
      <w:rPr>
        <w:rFonts w:hint="default"/>
      </w:rPr>
    </w:lvl>
    <w:lvl w:ilvl="6" w:tplc="FA6EEE80">
      <w:numFmt w:val="bullet"/>
      <w:lvlText w:val="•"/>
      <w:lvlJc w:val="left"/>
      <w:pPr>
        <w:ind w:left="3785" w:hanging="284"/>
      </w:pPr>
      <w:rPr>
        <w:rFonts w:hint="default"/>
      </w:rPr>
    </w:lvl>
    <w:lvl w:ilvl="7" w:tplc="2DFEC7CC">
      <w:numFmt w:val="bullet"/>
      <w:lvlText w:val="•"/>
      <w:lvlJc w:val="left"/>
      <w:pPr>
        <w:ind w:left="4353" w:hanging="284"/>
      </w:pPr>
      <w:rPr>
        <w:rFonts w:hint="default"/>
      </w:rPr>
    </w:lvl>
    <w:lvl w:ilvl="8" w:tplc="941205F6">
      <w:numFmt w:val="bullet"/>
      <w:lvlText w:val="•"/>
      <w:lvlJc w:val="left"/>
      <w:pPr>
        <w:ind w:left="4921" w:hanging="284"/>
      </w:pPr>
      <w:rPr>
        <w:rFonts w:hint="default"/>
      </w:rPr>
    </w:lvl>
  </w:abstractNum>
  <w:abstractNum w:abstractNumId="643">
    <w:nsid w:val="59EF6EA1"/>
    <w:multiLevelType w:val="hybridMultilevel"/>
    <w:tmpl w:val="E40E9682"/>
    <w:lvl w:ilvl="0" w:tplc="80D04A3E">
      <w:numFmt w:val="bullet"/>
      <w:lvlText w:val=""/>
      <w:lvlJc w:val="left"/>
      <w:pPr>
        <w:ind w:left="391" w:hanging="288"/>
      </w:pPr>
      <w:rPr>
        <w:rFonts w:ascii="Symbol" w:eastAsia="Symbol" w:hAnsi="Symbol" w:cs="Symbol" w:hint="default"/>
        <w:w w:val="100"/>
        <w:sz w:val="24"/>
        <w:szCs w:val="24"/>
      </w:rPr>
    </w:lvl>
    <w:lvl w:ilvl="1" w:tplc="92E28FA8">
      <w:numFmt w:val="bullet"/>
      <w:lvlText w:val="•"/>
      <w:lvlJc w:val="left"/>
      <w:pPr>
        <w:ind w:left="1036" w:hanging="288"/>
      </w:pPr>
      <w:rPr>
        <w:rFonts w:hint="default"/>
      </w:rPr>
    </w:lvl>
    <w:lvl w:ilvl="2" w:tplc="9662BB0A">
      <w:numFmt w:val="bullet"/>
      <w:lvlText w:val="•"/>
      <w:lvlJc w:val="left"/>
      <w:pPr>
        <w:ind w:left="1672" w:hanging="288"/>
      </w:pPr>
      <w:rPr>
        <w:rFonts w:hint="default"/>
      </w:rPr>
    </w:lvl>
    <w:lvl w:ilvl="3" w:tplc="F6409E9C">
      <w:numFmt w:val="bullet"/>
      <w:lvlText w:val="•"/>
      <w:lvlJc w:val="left"/>
      <w:pPr>
        <w:ind w:left="2309" w:hanging="288"/>
      </w:pPr>
      <w:rPr>
        <w:rFonts w:hint="default"/>
      </w:rPr>
    </w:lvl>
    <w:lvl w:ilvl="4" w:tplc="35267E1C">
      <w:numFmt w:val="bullet"/>
      <w:lvlText w:val="•"/>
      <w:lvlJc w:val="left"/>
      <w:pPr>
        <w:ind w:left="2945" w:hanging="288"/>
      </w:pPr>
      <w:rPr>
        <w:rFonts w:hint="default"/>
      </w:rPr>
    </w:lvl>
    <w:lvl w:ilvl="5" w:tplc="9ABCCE9A">
      <w:numFmt w:val="bullet"/>
      <w:lvlText w:val="•"/>
      <w:lvlJc w:val="left"/>
      <w:pPr>
        <w:ind w:left="3582" w:hanging="288"/>
      </w:pPr>
      <w:rPr>
        <w:rFonts w:hint="default"/>
      </w:rPr>
    </w:lvl>
    <w:lvl w:ilvl="6" w:tplc="76087008">
      <w:numFmt w:val="bullet"/>
      <w:lvlText w:val="•"/>
      <w:lvlJc w:val="left"/>
      <w:pPr>
        <w:ind w:left="4218" w:hanging="288"/>
      </w:pPr>
      <w:rPr>
        <w:rFonts w:hint="default"/>
      </w:rPr>
    </w:lvl>
    <w:lvl w:ilvl="7" w:tplc="834C6238">
      <w:numFmt w:val="bullet"/>
      <w:lvlText w:val="•"/>
      <w:lvlJc w:val="left"/>
      <w:pPr>
        <w:ind w:left="4855" w:hanging="288"/>
      </w:pPr>
      <w:rPr>
        <w:rFonts w:hint="default"/>
      </w:rPr>
    </w:lvl>
    <w:lvl w:ilvl="8" w:tplc="87822E66">
      <w:numFmt w:val="bullet"/>
      <w:lvlText w:val="•"/>
      <w:lvlJc w:val="left"/>
      <w:pPr>
        <w:ind w:left="5491" w:hanging="288"/>
      </w:pPr>
      <w:rPr>
        <w:rFonts w:hint="default"/>
      </w:rPr>
    </w:lvl>
  </w:abstractNum>
  <w:abstractNum w:abstractNumId="644">
    <w:nsid w:val="5A040E64"/>
    <w:multiLevelType w:val="hybridMultilevel"/>
    <w:tmpl w:val="97EA59A4"/>
    <w:lvl w:ilvl="0" w:tplc="6D1AF5AC">
      <w:numFmt w:val="bullet"/>
      <w:lvlText w:val=""/>
      <w:lvlJc w:val="left"/>
      <w:pPr>
        <w:ind w:left="276" w:hanging="176"/>
      </w:pPr>
      <w:rPr>
        <w:rFonts w:ascii="Symbol" w:eastAsia="Symbol" w:hAnsi="Symbol" w:cs="Symbol" w:hint="default"/>
        <w:w w:val="100"/>
        <w:sz w:val="24"/>
        <w:szCs w:val="24"/>
      </w:rPr>
    </w:lvl>
    <w:lvl w:ilvl="1" w:tplc="527E2948">
      <w:numFmt w:val="bullet"/>
      <w:lvlText w:val="•"/>
      <w:lvlJc w:val="left"/>
      <w:pPr>
        <w:ind w:left="815" w:hanging="176"/>
      </w:pPr>
      <w:rPr>
        <w:rFonts w:hint="default"/>
      </w:rPr>
    </w:lvl>
    <w:lvl w:ilvl="2" w:tplc="3CB09F52">
      <w:numFmt w:val="bullet"/>
      <w:lvlText w:val="•"/>
      <w:lvlJc w:val="left"/>
      <w:pPr>
        <w:ind w:left="1350" w:hanging="176"/>
      </w:pPr>
      <w:rPr>
        <w:rFonts w:hint="default"/>
      </w:rPr>
    </w:lvl>
    <w:lvl w:ilvl="3" w:tplc="8F46DB40">
      <w:numFmt w:val="bullet"/>
      <w:lvlText w:val="•"/>
      <w:lvlJc w:val="left"/>
      <w:pPr>
        <w:ind w:left="1885" w:hanging="176"/>
      </w:pPr>
      <w:rPr>
        <w:rFonts w:hint="default"/>
      </w:rPr>
    </w:lvl>
    <w:lvl w:ilvl="4" w:tplc="CF16162C">
      <w:numFmt w:val="bullet"/>
      <w:lvlText w:val="•"/>
      <w:lvlJc w:val="left"/>
      <w:pPr>
        <w:ind w:left="2420" w:hanging="176"/>
      </w:pPr>
      <w:rPr>
        <w:rFonts w:hint="default"/>
      </w:rPr>
    </w:lvl>
    <w:lvl w:ilvl="5" w:tplc="E5EA0344">
      <w:numFmt w:val="bullet"/>
      <w:lvlText w:val="•"/>
      <w:lvlJc w:val="left"/>
      <w:pPr>
        <w:ind w:left="2955" w:hanging="176"/>
      </w:pPr>
      <w:rPr>
        <w:rFonts w:hint="default"/>
      </w:rPr>
    </w:lvl>
    <w:lvl w:ilvl="6" w:tplc="C7FA590A">
      <w:numFmt w:val="bullet"/>
      <w:lvlText w:val="•"/>
      <w:lvlJc w:val="left"/>
      <w:pPr>
        <w:ind w:left="3490" w:hanging="176"/>
      </w:pPr>
      <w:rPr>
        <w:rFonts w:hint="default"/>
      </w:rPr>
    </w:lvl>
    <w:lvl w:ilvl="7" w:tplc="5D7A8698">
      <w:numFmt w:val="bullet"/>
      <w:lvlText w:val="•"/>
      <w:lvlJc w:val="left"/>
      <w:pPr>
        <w:ind w:left="4025" w:hanging="176"/>
      </w:pPr>
      <w:rPr>
        <w:rFonts w:hint="default"/>
      </w:rPr>
    </w:lvl>
    <w:lvl w:ilvl="8" w:tplc="FBE4FB7E">
      <w:numFmt w:val="bullet"/>
      <w:lvlText w:val="•"/>
      <w:lvlJc w:val="left"/>
      <w:pPr>
        <w:ind w:left="4561" w:hanging="176"/>
      </w:pPr>
      <w:rPr>
        <w:rFonts w:hint="default"/>
      </w:rPr>
    </w:lvl>
  </w:abstractNum>
  <w:abstractNum w:abstractNumId="645">
    <w:nsid w:val="5A3A3AD1"/>
    <w:multiLevelType w:val="hybridMultilevel"/>
    <w:tmpl w:val="27DCB19E"/>
    <w:lvl w:ilvl="0" w:tplc="7DACA604">
      <w:numFmt w:val="bullet"/>
      <w:lvlText w:val=""/>
      <w:lvlJc w:val="left"/>
      <w:pPr>
        <w:ind w:left="304" w:hanging="202"/>
      </w:pPr>
      <w:rPr>
        <w:rFonts w:ascii="Symbol" w:eastAsia="Symbol" w:hAnsi="Symbol" w:cs="Symbol" w:hint="default"/>
        <w:w w:val="100"/>
        <w:sz w:val="24"/>
        <w:szCs w:val="24"/>
      </w:rPr>
    </w:lvl>
    <w:lvl w:ilvl="1" w:tplc="764A6AEA">
      <w:numFmt w:val="bullet"/>
      <w:lvlText w:val="•"/>
      <w:lvlJc w:val="left"/>
      <w:pPr>
        <w:ind w:left="620" w:hanging="202"/>
      </w:pPr>
      <w:rPr>
        <w:rFonts w:hint="default"/>
      </w:rPr>
    </w:lvl>
    <w:lvl w:ilvl="2" w:tplc="EB3CF4BE">
      <w:numFmt w:val="bullet"/>
      <w:lvlText w:val="•"/>
      <w:lvlJc w:val="left"/>
      <w:pPr>
        <w:ind w:left="940" w:hanging="202"/>
      </w:pPr>
      <w:rPr>
        <w:rFonts w:hint="default"/>
      </w:rPr>
    </w:lvl>
    <w:lvl w:ilvl="3" w:tplc="AA842264">
      <w:numFmt w:val="bullet"/>
      <w:lvlText w:val="•"/>
      <w:lvlJc w:val="left"/>
      <w:pPr>
        <w:ind w:left="1260" w:hanging="202"/>
      </w:pPr>
      <w:rPr>
        <w:rFonts w:hint="default"/>
      </w:rPr>
    </w:lvl>
    <w:lvl w:ilvl="4" w:tplc="D2CEA606">
      <w:numFmt w:val="bullet"/>
      <w:lvlText w:val="•"/>
      <w:lvlJc w:val="left"/>
      <w:pPr>
        <w:ind w:left="1580" w:hanging="202"/>
      </w:pPr>
      <w:rPr>
        <w:rFonts w:hint="default"/>
      </w:rPr>
    </w:lvl>
    <w:lvl w:ilvl="5" w:tplc="AD3EA844">
      <w:numFmt w:val="bullet"/>
      <w:lvlText w:val="•"/>
      <w:lvlJc w:val="left"/>
      <w:pPr>
        <w:ind w:left="1901" w:hanging="202"/>
      </w:pPr>
      <w:rPr>
        <w:rFonts w:hint="default"/>
      </w:rPr>
    </w:lvl>
    <w:lvl w:ilvl="6" w:tplc="A57E56A4">
      <w:numFmt w:val="bullet"/>
      <w:lvlText w:val="•"/>
      <w:lvlJc w:val="left"/>
      <w:pPr>
        <w:ind w:left="2221" w:hanging="202"/>
      </w:pPr>
      <w:rPr>
        <w:rFonts w:hint="default"/>
      </w:rPr>
    </w:lvl>
    <w:lvl w:ilvl="7" w:tplc="560683F0">
      <w:numFmt w:val="bullet"/>
      <w:lvlText w:val="•"/>
      <w:lvlJc w:val="left"/>
      <w:pPr>
        <w:ind w:left="2541" w:hanging="202"/>
      </w:pPr>
      <w:rPr>
        <w:rFonts w:hint="default"/>
      </w:rPr>
    </w:lvl>
    <w:lvl w:ilvl="8" w:tplc="25B27392">
      <w:numFmt w:val="bullet"/>
      <w:lvlText w:val="•"/>
      <w:lvlJc w:val="left"/>
      <w:pPr>
        <w:ind w:left="2861" w:hanging="202"/>
      </w:pPr>
      <w:rPr>
        <w:rFonts w:hint="default"/>
      </w:rPr>
    </w:lvl>
  </w:abstractNum>
  <w:abstractNum w:abstractNumId="646">
    <w:nsid w:val="5A6A69DD"/>
    <w:multiLevelType w:val="hybridMultilevel"/>
    <w:tmpl w:val="124072B4"/>
    <w:lvl w:ilvl="0" w:tplc="08560402">
      <w:numFmt w:val="bullet"/>
      <w:lvlText w:val="•"/>
      <w:lvlJc w:val="left"/>
      <w:pPr>
        <w:ind w:left="105" w:hanging="132"/>
      </w:pPr>
      <w:rPr>
        <w:rFonts w:ascii="Times New Roman" w:eastAsia="Times New Roman" w:hAnsi="Times New Roman" w:cs="Times New Roman" w:hint="default"/>
        <w:w w:val="100"/>
        <w:sz w:val="22"/>
        <w:szCs w:val="22"/>
      </w:rPr>
    </w:lvl>
    <w:lvl w:ilvl="1" w:tplc="3A705606">
      <w:numFmt w:val="bullet"/>
      <w:lvlText w:val="•"/>
      <w:lvlJc w:val="left"/>
      <w:pPr>
        <w:ind w:left="926" w:hanging="132"/>
      </w:pPr>
      <w:rPr>
        <w:rFonts w:hint="default"/>
      </w:rPr>
    </w:lvl>
    <w:lvl w:ilvl="2" w:tplc="970878FC">
      <w:numFmt w:val="bullet"/>
      <w:lvlText w:val="•"/>
      <w:lvlJc w:val="left"/>
      <w:pPr>
        <w:ind w:left="1752" w:hanging="132"/>
      </w:pPr>
      <w:rPr>
        <w:rFonts w:hint="default"/>
      </w:rPr>
    </w:lvl>
    <w:lvl w:ilvl="3" w:tplc="DB06F712">
      <w:numFmt w:val="bullet"/>
      <w:lvlText w:val="•"/>
      <w:lvlJc w:val="left"/>
      <w:pPr>
        <w:ind w:left="2578" w:hanging="132"/>
      </w:pPr>
      <w:rPr>
        <w:rFonts w:hint="default"/>
      </w:rPr>
    </w:lvl>
    <w:lvl w:ilvl="4" w:tplc="EF30C352">
      <w:numFmt w:val="bullet"/>
      <w:lvlText w:val="•"/>
      <w:lvlJc w:val="left"/>
      <w:pPr>
        <w:ind w:left="3404" w:hanging="132"/>
      </w:pPr>
      <w:rPr>
        <w:rFonts w:hint="default"/>
      </w:rPr>
    </w:lvl>
    <w:lvl w:ilvl="5" w:tplc="C32AB486">
      <w:numFmt w:val="bullet"/>
      <w:lvlText w:val="•"/>
      <w:lvlJc w:val="left"/>
      <w:pPr>
        <w:ind w:left="4230" w:hanging="132"/>
      </w:pPr>
      <w:rPr>
        <w:rFonts w:hint="default"/>
      </w:rPr>
    </w:lvl>
    <w:lvl w:ilvl="6" w:tplc="0C686666">
      <w:numFmt w:val="bullet"/>
      <w:lvlText w:val="•"/>
      <w:lvlJc w:val="left"/>
      <w:pPr>
        <w:ind w:left="5056" w:hanging="132"/>
      </w:pPr>
      <w:rPr>
        <w:rFonts w:hint="default"/>
      </w:rPr>
    </w:lvl>
    <w:lvl w:ilvl="7" w:tplc="D08E71F6">
      <w:numFmt w:val="bullet"/>
      <w:lvlText w:val="•"/>
      <w:lvlJc w:val="left"/>
      <w:pPr>
        <w:ind w:left="5882" w:hanging="132"/>
      </w:pPr>
      <w:rPr>
        <w:rFonts w:hint="default"/>
      </w:rPr>
    </w:lvl>
    <w:lvl w:ilvl="8" w:tplc="6900B7A4">
      <w:numFmt w:val="bullet"/>
      <w:lvlText w:val="•"/>
      <w:lvlJc w:val="left"/>
      <w:pPr>
        <w:ind w:left="6708" w:hanging="132"/>
      </w:pPr>
      <w:rPr>
        <w:rFonts w:hint="default"/>
      </w:rPr>
    </w:lvl>
  </w:abstractNum>
  <w:abstractNum w:abstractNumId="647">
    <w:nsid w:val="5A71606B"/>
    <w:multiLevelType w:val="multilevel"/>
    <w:tmpl w:val="52202DB8"/>
    <w:lvl w:ilvl="0">
      <w:start w:val="3"/>
      <w:numFmt w:val="decimal"/>
      <w:lvlText w:val="%1"/>
      <w:lvlJc w:val="left"/>
      <w:pPr>
        <w:ind w:left="1234" w:hanging="1117"/>
      </w:pPr>
      <w:rPr>
        <w:rFonts w:hint="default"/>
      </w:rPr>
    </w:lvl>
    <w:lvl w:ilvl="1">
      <w:start w:val="4"/>
      <w:numFmt w:val="decimal"/>
      <w:lvlText w:val="%1.%2"/>
      <w:lvlJc w:val="left"/>
      <w:pPr>
        <w:ind w:left="1234" w:hanging="1117"/>
      </w:pPr>
      <w:rPr>
        <w:rFonts w:hint="default"/>
      </w:rPr>
    </w:lvl>
    <w:lvl w:ilvl="2">
      <w:start w:val="10"/>
      <w:numFmt w:val="decimal"/>
      <w:lvlText w:val="%1.%2.%3."/>
      <w:lvlJc w:val="left"/>
      <w:pPr>
        <w:ind w:left="1234" w:hanging="1117"/>
      </w:pPr>
      <w:rPr>
        <w:rFonts w:ascii="Times New Roman" w:eastAsia="Times New Roman" w:hAnsi="Times New Roman" w:cs="Times New Roman" w:hint="default"/>
        <w:spacing w:val="-5"/>
        <w:w w:val="99"/>
        <w:sz w:val="24"/>
        <w:szCs w:val="24"/>
      </w:rPr>
    </w:lvl>
    <w:lvl w:ilvl="3">
      <w:start w:val="1"/>
      <w:numFmt w:val="decimal"/>
      <w:lvlText w:val="%4."/>
      <w:lvlJc w:val="left"/>
      <w:pPr>
        <w:ind w:left="5480" w:hanging="360"/>
      </w:pPr>
      <w:rPr>
        <w:rFonts w:ascii="Times New Roman" w:eastAsia="Times New Roman" w:hAnsi="Times New Roman" w:cs="Times New Roman" w:hint="default"/>
        <w:b/>
        <w:bCs/>
        <w:spacing w:val="-1"/>
        <w:w w:val="99"/>
        <w:sz w:val="24"/>
        <w:szCs w:val="24"/>
      </w:rPr>
    </w:lvl>
    <w:lvl w:ilvl="4">
      <w:numFmt w:val="bullet"/>
      <w:lvlText w:val="•"/>
      <w:lvlJc w:val="left"/>
      <w:pPr>
        <w:ind w:left="7106" w:hanging="360"/>
      </w:pPr>
      <w:rPr>
        <w:rFonts w:hint="default"/>
      </w:rPr>
    </w:lvl>
    <w:lvl w:ilvl="5">
      <w:numFmt w:val="bullet"/>
      <w:lvlText w:val="•"/>
      <w:lvlJc w:val="left"/>
      <w:pPr>
        <w:ind w:left="7649" w:hanging="360"/>
      </w:pPr>
      <w:rPr>
        <w:rFonts w:hint="default"/>
      </w:rPr>
    </w:lvl>
    <w:lvl w:ilvl="6">
      <w:numFmt w:val="bullet"/>
      <w:lvlText w:val="•"/>
      <w:lvlJc w:val="left"/>
      <w:pPr>
        <w:ind w:left="8191" w:hanging="360"/>
      </w:pPr>
      <w:rPr>
        <w:rFonts w:hint="default"/>
      </w:rPr>
    </w:lvl>
    <w:lvl w:ilvl="7">
      <w:numFmt w:val="bullet"/>
      <w:lvlText w:val="•"/>
      <w:lvlJc w:val="left"/>
      <w:pPr>
        <w:ind w:left="8733" w:hanging="360"/>
      </w:pPr>
      <w:rPr>
        <w:rFonts w:hint="default"/>
      </w:rPr>
    </w:lvl>
    <w:lvl w:ilvl="8">
      <w:numFmt w:val="bullet"/>
      <w:lvlText w:val="•"/>
      <w:lvlJc w:val="left"/>
      <w:pPr>
        <w:ind w:left="9276" w:hanging="360"/>
      </w:pPr>
      <w:rPr>
        <w:rFonts w:hint="default"/>
      </w:rPr>
    </w:lvl>
  </w:abstractNum>
  <w:abstractNum w:abstractNumId="648">
    <w:nsid w:val="5A85635B"/>
    <w:multiLevelType w:val="hybridMultilevel"/>
    <w:tmpl w:val="C8B4521A"/>
    <w:lvl w:ilvl="0" w:tplc="2BEA3D22">
      <w:numFmt w:val="bullet"/>
      <w:lvlText w:val=""/>
      <w:lvlJc w:val="left"/>
      <w:pPr>
        <w:ind w:left="492" w:hanging="390"/>
      </w:pPr>
      <w:rPr>
        <w:rFonts w:ascii="Symbol" w:eastAsia="Symbol" w:hAnsi="Symbol" w:cs="Symbol" w:hint="default"/>
        <w:w w:val="100"/>
        <w:sz w:val="24"/>
        <w:szCs w:val="24"/>
      </w:rPr>
    </w:lvl>
    <w:lvl w:ilvl="1" w:tplc="A6A815F2">
      <w:numFmt w:val="bullet"/>
      <w:lvlText w:val="•"/>
      <w:lvlJc w:val="left"/>
      <w:pPr>
        <w:ind w:left="935" w:hanging="390"/>
      </w:pPr>
      <w:rPr>
        <w:rFonts w:hint="default"/>
      </w:rPr>
    </w:lvl>
    <w:lvl w:ilvl="2" w:tplc="4B72BCBE">
      <w:numFmt w:val="bullet"/>
      <w:lvlText w:val="•"/>
      <w:lvlJc w:val="left"/>
      <w:pPr>
        <w:ind w:left="1370" w:hanging="390"/>
      </w:pPr>
      <w:rPr>
        <w:rFonts w:hint="default"/>
      </w:rPr>
    </w:lvl>
    <w:lvl w:ilvl="3" w:tplc="711CA7E4">
      <w:numFmt w:val="bullet"/>
      <w:lvlText w:val="•"/>
      <w:lvlJc w:val="left"/>
      <w:pPr>
        <w:ind w:left="1805" w:hanging="390"/>
      </w:pPr>
      <w:rPr>
        <w:rFonts w:hint="default"/>
      </w:rPr>
    </w:lvl>
    <w:lvl w:ilvl="4" w:tplc="44EC6CD2">
      <w:numFmt w:val="bullet"/>
      <w:lvlText w:val="•"/>
      <w:lvlJc w:val="left"/>
      <w:pPr>
        <w:ind w:left="2240" w:hanging="390"/>
      </w:pPr>
      <w:rPr>
        <w:rFonts w:hint="default"/>
      </w:rPr>
    </w:lvl>
    <w:lvl w:ilvl="5" w:tplc="1BE0AAA2">
      <w:numFmt w:val="bullet"/>
      <w:lvlText w:val="•"/>
      <w:lvlJc w:val="left"/>
      <w:pPr>
        <w:ind w:left="2675" w:hanging="390"/>
      </w:pPr>
      <w:rPr>
        <w:rFonts w:hint="default"/>
      </w:rPr>
    </w:lvl>
    <w:lvl w:ilvl="6" w:tplc="AE92B93A">
      <w:numFmt w:val="bullet"/>
      <w:lvlText w:val="•"/>
      <w:lvlJc w:val="left"/>
      <w:pPr>
        <w:ind w:left="3110" w:hanging="390"/>
      </w:pPr>
      <w:rPr>
        <w:rFonts w:hint="default"/>
      </w:rPr>
    </w:lvl>
    <w:lvl w:ilvl="7" w:tplc="86840824">
      <w:numFmt w:val="bullet"/>
      <w:lvlText w:val="•"/>
      <w:lvlJc w:val="left"/>
      <w:pPr>
        <w:ind w:left="3545" w:hanging="390"/>
      </w:pPr>
      <w:rPr>
        <w:rFonts w:hint="default"/>
      </w:rPr>
    </w:lvl>
    <w:lvl w:ilvl="8" w:tplc="ACD62346">
      <w:numFmt w:val="bullet"/>
      <w:lvlText w:val="•"/>
      <w:lvlJc w:val="left"/>
      <w:pPr>
        <w:ind w:left="3981" w:hanging="390"/>
      </w:pPr>
      <w:rPr>
        <w:rFonts w:hint="default"/>
      </w:rPr>
    </w:lvl>
  </w:abstractNum>
  <w:abstractNum w:abstractNumId="649">
    <w:nsid w:val="5A861302"/>
    <w:multiLevelType w:val="hybridMultilevel"/>
    <w:tmpl w:val="C96852F2"/>
    <w:lvl w:ilvl="0" w:tplc="8168FE2A">
      <w:numFmt w:val="bullet"/>
      <w:lvlText w:val="•"/>
      <w:lvlJc w:val="left"/>
      <w:pPr>
        <w:ind w:left="244" w:hanging="144"/>
      </w:pPr>
      <w:rPr>
        <w:rFonts w:ascii="Times New Roman" w:eastAsia="Times New Roman" w:hAnsi="Times New Roman" w:cs="Times New Roman" w:hint="default"/>
        <w:w w:val="97"/>
        <w:sz w:val="24"/>
        <w:szCs w:val="24"/>
      </w:rPr>
    </w:lvl>
    <w:lvl w:ilvl="1" w:tplc="49A238FC">
      <w:numFmt w:val="bullet"/>
      <w:lvlText w:val="•"/>
      <w:lvlJc w:val="left"/>
      <w:pPr>
        <w:ind w:left="566" w:hanging="144"/>
      </w:pPr>
      <w:rPr>
        <w:rFonts w:hint="default"/>
      </w:rPr>
    </w:lvl>
    <w:lvl w:ilvl="2" w:tplc="A08CBE6C">
      <w:numFmt w:val="bullet"/>
      <w:lvlText w:val="•"/>
      <w:lvlJc w:val="left"/>
      <w:pPr>
        <w:ind w:left="891" w:hanging="144"/>
      </w:pPr>
      <w:rPr>
        <w:rFonts w:hint="default"/>
      </w:rPr>
    </w:lvl>
    <w:lvl w:ilvl="3" w:tplc="DA78D258">
      <w:numFmt w:val="bullet"/>
      <w:lvlText w:val="•"/>
      <w:lvlJc w:val="left"/>
      <w:pPr>
        <w:ind w:left="1217" w:hanging="144"/>
      </w:pPr>
      <w:rPr>
        <w:rFonts w:hint="default"/>
      </w:rPr>
    </w:lvl>
    <w:lvl w:ilvl="4" w:tplc="33AA541A">
      <w:numFmt w:val="bullet"/>
      <w:lvlText w:val="•"/>
      <w:lvlJc w:val="left"/>
      <w:pPr>
        <w:ind w:left="1543" w:hanging="144"/>
      </w:pPr>
      <w:rPr>
        <w:rFonts w:hint="default"/>
      </w:rPr>
    </w:lvl>
    <w:lvl w:ilvl="5" w:tplc="DC24D1EA">
      <w:numFmt w:val="bullet"/>
      <w:lvlText w:val="•"/>
      <w:lvlJc w:val="left"/>
      <w:pPr>
        <w:ind w:left="1869" w:hanging="144"/>
      </w:pPr>
      <w:rPr>
        <w:rFonts w:hint="default"/>
      </w:rPr>
    </w:lvl>
    <w:lvl w:ilvl="6" w:tplc="9C96BDBC">
      <w:numFmt w:val="bullet"/>
      <w:lvlText w:val="•"/>
      <w:lvlJc w:val="left"/>
      <w:pPr>
        <w:ind w:left="2195" w:hanging="144"/>
      </w:pPr>
      <w:rPr>
        <w:rFonts w:hint="default"/>
      </w:rPr>
    </w:lvl>
    <w:lvl w:ilvl="7" w:tplc="8D36E9D2">
      <w:numFmt w:val="bullet"/>
      <w:lvlText w:val="•"/>
      <w:lvlJc w:val="left"/>
      <w:pPr>
        <w:ind w:left="2521" w:hanging="144"/>
      </w:pPr>
      <w:rPr>
        <w:rFonts w:hint="default"/>
      </w:rPr>
    </w:lvl>
    <w:lvl w:ilvl="8" w:tplc="9FBEC058">
      <w:numFmt w:val="bullet"/>
      <w:lvlText w:val="•"/>
      <w:lvlJc w:val="left"/>
      <w:pPr>
        <w:ind w:left="2847" w:hanging="144"/>
      </w:pPr>
      <w:rPr>
        <w:rFonts w:hint="default"/>
      </w:rPr>
    </w:lvl>
  </w:abstractNum>
  <w:abstractNum w:abstractNumId="650">
    <w:nsid w:val="5AAF3D7C"/>
    <w:multiLevelType w:val="hybridMultilevel"/>
    <w:tmpl w:val="FC0E40B0"/>
    <w:lvl w:ilvl="0" w:tplc="078258A6">
      <w:numFmt w:val="bullet"/>
      <w:lvlText w:val=""/>
      <w:lvlJc w:val="left"/>
      <w:pPr>
        <w:ind w:left="492" w:hanging="390"/>
      </w:pPr>
      <w:rPr>
        <w:rFonts w:ascii="Symbol" w:eastAsia="Symbol" w:hAnsi="Symbol" w:cs="Symbol" w:hint="default"/>
        <w:w w:val="100"/>
        <w:sz w:val="24"/>
        <w:szCs w:val="24"/>
      </w:rPr>
    </w:lvl>
    <w:lvl w:ilvl="1" w:tplc="32B84E14">
      <w:numFmt w:val="bullet"/>
      <w:lvlText w:val="•"/>
      <w:lvlJc w:val="left"/>
      <w:pPr>
        <w:ind w:left="935" w:hanging="390"/>
      </w:pPr>
      <w:rPr>
        <w:rFonts w:hint="default"/>
      </w:rPr>
    </w:lvl>
    <w:lvl w:ilvl="2" w:tplc="A90487D4">
      <w:numFmt w:val="bullet"/>
      <w:lvlText w:val="•"/>
      <w:lvlJc w:val="left"/>
      <w:pPr>
        <w:ind w:left="1370" w:hanging="390"/>
      </w:pPr>
      <w:rPr>
        <w:rFonts w:hint="default"/>
      </w:rPr>
    </w:lvl>
    <w:lvl w:ilvl="3" w:tplc="332C958A">
      <w:numFmt w:val="bullet"/>
      <w:lvlText w:val="•"/>
      <w:lvlJc w:val="left"/>
      <w:pPr>
        <w:ind w:left="1805" w:hanging="390"/>
      </w:pPr>
      <w:rPr>
        <w:rFonts w:hint="default"/>
      </w:rPr>
    </w:lvl>
    <w:lvl w:ilvl="4" w:tplc="59766A6E">
      <w:numFmt w:val="bullet"/>
      <w:lvlText w:val="•"/>
      <w:lvlJc w:val="left"/>
      <w:pPr>
        <w:ind w:left="2240" w:hanging="390"/>
      </w:pPr>
      <w:rPr>
        <w:rFonts w:hint="default"/>
      </w:rPr>
    </w:lvl>
    <w:lvl w:ilvl="5" w:tplc="85EE5B8A">
      <w:numFmt w:val="bullet"/>
      <w:lvlText w:val="•"/>
      <w:lvlJc w:val="left"/>
      <w:pPr>
        <w:ind w:left="2675" w:hanging="390"/>
      </w:pPr>
      <w:rPr>
        <w:rFonts w:hint="default"/>
      </w:rPr>
    </w:lvl>
    <w:lvl w:ilvl="6" w:tplc="505658F4">
      <w:numFmt w:val="bullet"/>
      <w:lvlText w:val="•"/>
      <w:lvlJc w:val="left"/>
      <w:pPr>
        <w:ind w:left="3110" w:hanging="390"/>
      </w:pPr>
      <w:rPr>
        <w:rFonts w:hint="default"/>
      </w:rPr>
    </w:lvl>
    <w:lvl w:ilvl="7" w:tplc="00620F92">
      <w:numFmt w:val="bullet"/>
      <w:lvlText w:val="•"/>
      <w:lvlJc w:val="left"/>
      <w:pPr>
        <w:ind w:left="3545" w:hanging="390"/>
      </w:pPr>
      <w:rPr>
        <w:rFonts w:hint="default"/>
      </w:rPr>
    </w:lvl>
    <w:lvl w:ilvl="8" w:tplc="B8CE52E8">
      <w:numFmt w:val="bullet"/>
      <w:lvlText w:val="•"/>
      <w:lvlJc w:val="left"/>
      <w:pPr>
        <w:ind w:left="3981" w:hanging="390"/>
      </w:pPr>
      <w:rPr>
        <w:rFonts w:hint="default"/>
      </w:rPr>
    </w:lvl>
  </w:abstractNum>
  <w:abstractNum w:abstractNumId="651">
    <w:nsid w:val="5AF358D8"/>
    <w:multiLevelType w:val="multilevel"/>
    <w:tmpl w:val="6FDA86D8"/>
    <w:lvl w:ilvl="0">
      <w:start w:val="1"/>
      <w:numFmt w:val="decimal"/>
      <w:lvlText w:val="%1."/>
      <w:lvlJc w:val="left"/>
      <w:pPr>
        <w:ind w:left="1234" w:hanging="1119"/>
      </w:pPr>
      <w:rPr>
        <w:rFonts w:ascii="Times New Roman" w:eastAsia="Times New Roman" w:hAnsi="Times New Roman" w:cs="Times New Roman" w:hint="default"/>
        <w:spacing w:val="-1"/>
        <w:w w:val="99"/>
        <w:sz w:val="24"/>
        <w:szCs w:val="24"/>
      </w:rPr>
    </w:lvl>
    <w:lvl w:ilvl="1">
      <w:start w:val="1"/>
      <w:numFmt w:val="decimal"/>
      <w:lvlText w:val="%1.%2."/>
      <w:lvlJc w:val="left"/>
      <w:pPr>
        <w:ind w:left="1237" w:hanging="1119"/>
      </w:pPr>
      <w:rPr>
        <w:rFonts w:ascii="Times New Roman" w:eastAsia="Times New Roman" w:hAnsi="Times New Roman" w:cs="Times New Roman" w:hint="default"/>
        <w:spacing w:val="-9"/>
        <w:w w:val="99"/>
        <w:sz w:val="24"/>
        <w:szCs w:val="24"/>
      </w:rPr>
    </w:lvl>
    <w:lvl w:ilvl="2">
      <w:start w:val="1"/>
      <w:numFmt w:val="decimal"/>
      <w:lvlText w:val="%1.%2.%3."/>
      <w:lvlJc w:val="left"/>
      <w:pPr>
        <w:ind w:left="1237" w:hanging="1119"/>
      </w:pPr>
      <w:rPr>
        <w:rFonts w:ascii="Times New Roman" w:eastAsia="Times New Roman" w:hAnsi="Times New Roman" w:cs="Times New Roman" w:hint="default"/>
        <w:spacing w:val="-3"/>
        <w:w w:val="99"/>
        <w:position w:val="1"/>
        <w:sz w:val="24"/>
        <w:szCs w:val="24"/>
      </w:rPr>
    </w:lvl>
    <w:lvl w:ilvl="3">
      <w:start w:val="1"/>
      <w:numFmt w:val="decimal"/>
      <w:lvlText w:val="%1.%2.%3.%4."/>
      <w:lvlJc w:val="left"/>
      <w:pPr>
        <w:ind w:left="1237" w:hanging="1119"/>
      </w:pPr>
      <w:rPr>
        <w:rFonts w:ascii="Times New Roman" w:eastAsia="Times New Roman" w:hAnsi="Times New Roman" w:cs="Times New Roman" w:hint="default"/>
        <w:w w:val="99"/>
        <w:sz w:val="24"/>
        <w:szCs w:val="24"/>
      </w:rPr>
    </w:lvl>
    <w:lvl w:ilvl="4">
      <w:start w:val="1"/>
      <w:numFmt w:val="decimal"/>
      <w:lvlText w:val="%1.%2.%3.%4.%5."/>
      <w:lvlJc w:val="left"/>
      <w:pPr>
        <w:ind w:left="1237" w:hanging="1119"/>
      </w:pPr>
      <w:rPr>
        <w:rFonts w:ascii="Times New Roman" w:eastAsia="Times New Roman" w:hAnsi="Times New Roman" w:cs="Times New Roman" w:hint="default"/>
        <w:spacing w:val="-5"/>
        <w:w w:val="99"/>
        <w:sz w:val="24"/>
        <w:szCs w:val="24"/>
      </w:rPr>
    </w:lvl>
    <w:lvl w:ilvl="5">
      <w:numFmt w:val="bullet"/>
      <w:lvlText w:val="•"/>
      <w:lvlJc w:val="left"/>
      <w:pPr>
        <w:ind w:left="5185" w:hanging="1119"/>
      </w:pPr>
      <w:rPr>
        <w:rFonts w:hint="default"/>
      </w:rPr>
    </w:lvl>
    <w:lvl w:ilvl="6">
      <w:numFmt w:val="bullet"/>
      <w:lvlText w:val="•"/>
      <w:lvlJc w:val="left"/>
      <w:pPr>
        <w:ind w:left="5975" w:hanging="1119"/>
      </w:pPr>
      <w:rPr>
        <w:rFonts w:hint="default"/>
      </w:rPr>
    </w:lvl>
    <w:lvl w:ilvl="7">
      <w:numFmt w:val="bullet"/>
      <w:lvlText w:val="•"/>
      <w:lvlJc w:val="left"/>
      <w:pPr>
        <w:ind w:left="6764" w:hanging="1119"/>
      </w:pPr>
      <w:rPr>
        <w:rFonts w:hint="default"/>
      </w:rPr>
    </w:lvl>
    <w:lvl w:ilvl="8">
      <w:numFmt w:val="bullet"/>
      <w:lvlText w:val="•"/>
      <w:lvlJc w:val="left"/>
      <w:pPr>
        <w:ind w:left="7553" w:hanging="1119"/>
      </w:pPr>
      <w:rPr>
        <w:rFonts w:hint="default"/>
      </w:rPr>
    </w:lvl>
  </w:abstractNum>
  <w:abstractNum w:abstractNumId="652">
    <w:nsid w:val="5AFA64C1"/>
    <w:multiLevelType w:val="hybridMultilevel"/>
    <w:tmpl w:val="3C8C2FF8"/>
    <w:lvl w:ilvl="0" w:tplc="BF34BAA4">
      <w:numFmt w:val="bullet"/>
      <w:lvlText w:val=""/>
      <w:lvlJc w:val="left"/>
      <w:pPr>
        <w:ind w:left="352" w:hanging="252"/>
      </w:pPr>
      <w:rPr>
        <w:rFonts w:ascii="Symbol" w:eastAsia="Symbol" w:hAnsi="Symbol" w:cs="Symbol" w:hint="default"/>
        <w:w w:val="100"/>
        <w:sz w:val="24"/>
        <w:szCs w:val="24"/>
      </w:rPr>
    </w:lvl>
    <w:lvl w:ilvl="1" w:tplc="C1B849EE">
      <w:numFmt w:val="bullet"/>
      <w:lvlText w:val="•"/>
      <w:lvlJc w:val="left"/>
      <w:pPr>
        <w:ind w:left="886" w:hanging="252"/>
      </w:pPr>
      <w:rPr>
        <w:rFonts w:hint="default"/>
      </w:rPr>
    </w:lvl>
    <w:lvl w:ilvl="2" w:tplc="A0288EAE">
      <w:numFmt w:val="bullet"/>
      <w:lvlText w:val="•"/>
      <w:lvlJc w:val="left"/>
      <w:pPr>
        <w:ind w:left="1413" w:hanging="252"/>
      </w:pPr>
      <w:rPr>
        <w:rFonts w:hint="default"/>
      </w:rPr>
    </w:lvl>
    <w:lvl w:ilvl="3" w:tplc="165402A0">
      <w:numFmt w:val="bullet"/>
      <w:lvlText w:val="•"/>
      <w:lvlJc w:val="left"/>
      <w:pPr>
        <w:ind w:left="1940" w:hanging="252"/>
      </w:pPr>
      <w:rPr>
        <w:rFonts w:hint="default"/>
      </w:rPr>
    </w:lvl>
    <w:lvl w:ilvl="4" w:tplc="EBACB554">
      <w:numFmt w:val="bullet"/>
      <w:lvlText w:val="•"/>
      <w:lvlJc w:val="left"/>
      <w:pPr>
        <w:ind w:left="2466" w:hanging="252"/>
      </w:pPr>
      <w:rPr>
        <w:rFonts w:hint="default"/>
      </w:rPr>
    </w:lvl>
    <w:lvl w:ilvl="5" w:tplc="E698E36A">
      <w:numFmt w:val="bullet"/>
      <w:lvlText w:val="•"/>
      <w:lvlJc w:val="left"/>
      <w:pPr>
        <w:ind w:left="2993" w:hanging="252"/>
      </w:pPr>
      <w:rPr>
        <w:rFonts w:hint="default"/>
      </w:rPr>
    </w:lvl>
    <w:lvl w:ilvl="6" w:tplc="04406AD6">
      <w:numFmt w:val="bullet"/>
      <w:lvlText w:val="•"/>
      <w:lvlJc w:val="left"/>
      <w:pPr>
        <w:ind w:left="3519" w:hanging="252"/>
      </w:pPr>
      <w:rPr>
        <w:rFonts w:hint="default"/>
      </w:rPr>
    </w:lvl>
    <w:lvl w:ilvl="7" w:tplc="F58ED2A4">
      <w:numFmt w:val="bullet"/>
      <w:lvlText w:val="•"/>
      <w:lvlJc w:val="left"/>
      <w:pPr>
        <w:ind w:left="4046" w:hanging="252"/>
      </w:pPr>
      <w:rPr>
        <w:rFonts w:hint="default"/>
      </w:rPr>
    </w:lvl>
    <w:lvl w:ilvl="8" w:tplc="6008A6F2">
      <w:numFmt w:val="bullet"/>
      <w:lvlText w:val="•"/>
      <w:lvlJc w:val="left"/>
      <w:pPr>
        <w:ind w:left="4573" w:hanging="252"/>
      </w:pPr>
      <w:rPr>
        <w:rFonts w:hint="default"/>
      </w:rPr>
    </w:lvl>
  </w:abstractNum>
  <w:abstractNum w:abstractNumId="653">
    <w:nsid w:val="5B2D21A0"/>
    <w:multiLevelType w:val="hybridMultilevel"/>
    <w:tmpl w:val="63B0C52A"/>
    <w:lvl w:ilvl="0" w:tplc="6EE4ABC4">
      <w:numFmt w:val="bullet"/>
      <w:lvlText w:val="•"/>
      <w:lvlJc w:val="left"/>
      <w:pPr>
        <w:ind w:left="100" w:hanging="132"/>
      </w:pPr>
      <w:rPr>
        <w:rFonts w:ascii="Times New Roman" w:eastAsia="Times New Roman" w:hAnsi="Times New Roman" w:cs="Times New Roman" w:hint="default"/>
        <w:w w:val="100"/>
        <w:sz w:val="22"/>
        <w:szCs w:val="22"/>
      </w:rPr>
    </w:lvl>
    <w:lvl w:ilvl="1" w:tplc="156AF0DA">
      <w:numFmt w:val="bullet"/>
      <w:lvlText w:val="•"/>
      <w:lvlJc w:val="left"/>
      <w:pPr>
        <w:ind w:left="925" w:hanging="132"/>
      </w:pPr>
      <w:rPr>
        <w:rFonts w:hint="default"/>
      </w:rPr>
    </w:lvl>
    <w:lvl w:ilvl="2" w:tplc="7110D4B0">
      <w:numFmt w:val="bullet"/>
      <w:lvlText w:val="•"/>
      <w:lvlJc w:val="left"/>
      <w:pPr>
        <w:ind w:left="1751" w:hanging="132"/>
      </w:pPr>
      <w:rPr>
        <w:rFonts w:hint="default"/>
      </w:rPr>
    </w:lvl>
    <w:lvl w:ilvl="3" w:tplc="F08E070C">
      <w:numFmt w:val="bullet"/>
      <w:lvlText w:val="•"/>
      <w:lvlJc w:val="left"/>
      <w:pPr>
        <w:ind w:left="2577" w:hanging="132"/>
      </w:pPr>
      <w:rPr>
        <w:rFonts w:hint="default"/>
      </w:rPr>
    </w:lvl>
    <w:lvl w:ilvl="4" w:tplc="CB40EF36">
      <w:numFmt w:val="bullet"/>
      <w:lvlText w:val="•"/>
      <w:lvlJc w:val="left"/>
      <w:pPr>
        <w:ind w:left="3403" w:hanging="132"/>
      </w:pPr>
      <w:rPr>
        <w:rFonts w:hint="default"/>
      </w:rPr>
    </w:lvl>
    <w:lvl w:ilvl="5" w:tplc="6CD0FFF4">
      <w:numFmt w:val="bullet"/>
      <w:lvlText w:val="•"/>
      <w:lvlJc w:val="left"/>
      <w:pPr>
        <w:ind w:left="4229" w:hanging="132"/>
      </w:pPr>
      <w:rPr>
        <w:rFonts w:hint="default"/>
      </w:rPr>
    </w:lvl>
    <w:lvl w:ilvl="6" w:tplc="D990F3D0">
      <w:numFmt w:val="bullet"/>
      <w:lvlText w:val="•"/>
      <w:lvlJc w:val="left"/>
      <w:pPr>
        <w:ind w:left="5055" w:hanging="132"/>
      </w:pPr>
      <w:rPr>
        <w:rFonts w:hint="default"/>
      </w:rPr>
    </w:lvl>
    <w:lvl w:ilvl="7" w:tplc="3BD2608A">
      <w:numFmt w:val="bullet"/>
      <w:lvlText w:val="•"/>
      <w:lvlJc w:val="left"/>
      <w:pPr>
        <w:ind w:left="5881" w:hanging="132"/>
      </w:pPr>
      <w:rPr>
        <w:rFonts w:hint="default"/>
      </w:rPr>
    </w:lvl>
    <w:lvl w:ilvl="8" w:tplc="247E79F2">
      <w:numFmt w:val="bullet"/>
      <w:lvlText w:val="•"/>
      <w:lvlJc w:val="left"/>
      <w:pPr>
        <w:ind w:left="6707" w:hanging="132"/>
      </w:pPr>
      <w:rPr>
        <w:rFonts w:hint="default"/>
      </w:rPr>
    </w:lvl>
  </w:abstractNum>
  <w:abstractNum w:abstractNumId="654">
    <w:nsid w:val="5B4A0185"/>
    <w:multiLevelType w:val="hybridMultilevel"/>
    <w:tmpl w:val="0FE4E6C4"/>
    <w:lvl w:ilvl="0" w:tplc="68FC1EE6">
      <w:numFmt w:val="bullet"/>
      <w:lvlText w:val="•"/>
      <w:lvlJc w:val="left"/>
      <w:pPr>
        <w:ind w:left="103" w:hanging="132"/>
      </w:pPr>
      <w:rPr>
        <w:rFonts w:ascii="Times New Roman" w:eastAsia="Times New Roman" w:hAnsi="Times New Roman" w:cs="Times New Roman" w:hint="default"/>
        <w:w w:val="100"/>
        <w:sz w:val="22"/>
        <w:szCs w:val="22"/>
      </w:rPr>
    </w:lvl>
    <w:lvl w:ilvl="1" w:tplc="D110FC16">
      <w:numFmt w:val="bullet"/>
      <w:lvlText w:val="•"/>
      <w:lvlJc w:val="left"/>
      <w:pPr>
        <w:ind w:left="926" w:hanging="132"/>
      </w:pPr>
      <w:rPr>
        <w:rFonts w:hint="default"/>
      </w:rPr>
    </w:lvl>
    <w:lvl w:ilvl="2" w:tplc="6078428C">
      <w:numFmt w:val="bullet"/>
      <w:lvlText w:val="•"/>
      <w:lvlJc w:val="left"/>
      <w:pPr>
        <w:ind w:left="1752" w:hanging="132"/>
      </w:pPr>
      <w:rPr>
        <w:rFonts w:hint="default"/>
      </w:rPr>
    </w:lvl>
    <w:lvl w:ilvl="3" w:tplc="641AA39C">
      <w:numFmt w:val="bullet"/>
      <w:lvlText w:val="•"/>
      <w:lvlJc w:val="left"/>
      <w:pPr>
        <w:ind w:left="2578" w:hanging="132"/>
      </w:pPr>
      <w:rPr>
        <w:rFonts w:hint="default"/>
      </w:rPr>
    </w:lvl>
    <w:lvl w:ilvl="4" w:tplc="24FE769A">
      <w:numFmt w:val="bullet"/>
      <w:lvlText w:val="•"/>
      <w:lvlJc w:val="left"/>
      <w:pPr>
        <w:ind w:left="3404" w:hanging="132"/>
      </w:pPr>
      <w:rPr>
        <w:rFonts w:hint="default"/>
      </w:rPr>
    </w:lvl>
    <w:lvl w:ilvl="5" w:tplc="8EEEB232">
      <w:numFmt w:val="bullet"/>
      <w:lvlText w:val="•"/>
      <w:lvlJc w:val="left"/>
      <w:pPr>
        <w:ind w:left="4230" w:hanging="132"/>
      </w:pPr>
      <w:rPr>
        <w:rFonts w:hint="default"/>
      </w:rPr>
    </w:lvl>
    <w:lvl w:ilvl="6" w:tplc="98E04DE4">
      <w:numFmt w:val="bullet"/>
      <w:lvlText w:val="•"/>
      <w:lvlJc w:val="left"/>
      <w:pPr>
        <w:ind w:left="5056" w:hanging="132"/>
      </w:pPr>
      <w:rPr>
        <w:rFonts w:hint="default"/>
      </w:rPr>
    </w:lvl>
    <w:lvl w:ilvl="7" w:tplc="717AECB2">
      <w:numFmt w:val="bullet"/>
      <w:lvlText w:val="•"/>
      <w:lvlJc w:val="left"/>
      <w:pPr>
        <w:ind w:left="5882" w:hanging="132"/>
      </w:pPr>
      <w:rPr>
        <w:rFonts w:hint="default"/>
      </w:rPr>
    </w:lvl>
    <w:lvl w:ilvl="8" w:tplc="30800B96">
      <w:numFmt w:val="bullet"/>
      <w:lvlText w:val="•"/>
      <w:lvlJc w:val="left"/>
      <w:pPr>
        <w:ind w:left="6708" w:hanging="132"/>
      </w:pPr>
      <w:rPr>
        <w:rFonts w:hint="default"/>
      </w:rPr>
    </w:lvl>
  </w:abstractNum>
  <w:abstractNum w:abstractNumId="655">
    <w:nsid w:val="5B4B12B9"/>
    <w:multiLevelType w:val="hybridMultilevel"/>
    <w:tmpl w:val="D0C009DE"/>
    <w:lvl w:ilvl="0" w:tplc="08A4EE90">
      <w:numFmt w:val="bullet"/>
      <w:lvlText w:val=""/>
      <w:lvlJc w:val="left"/>
      <w:pPr>
        <w:ind w:left="492" w:hanging="390"/>
      </w:pPr>
      <w:rPr>
        <w:rFonts w:ascii="Symbol" w:eastAsia="Symbol" w:hAnsi="Symbol" w:cs="Symbol" w:hint="default"/>
        <w:w w:val="100"/>
        <w:sz w:val="24"/>
        <w:szCs w:val="24"/>
      </w:rPr>
    </w:lvl>
    <w:lvl w:ilvl="1" w:tplc="89D2CBFE">
      <w:numFmt w:val="bullet"/>
      <w:lvlText w:val="•"/>
      <w:lvlJc w:val="left"/>
      <w:pPr>
        <w:ind w:left="935" w:hanging="390"/>
      </w:pPr>
      <w:rPr>
        <w:rFonts w:hint="default"/>
      </w:rPr>
    </w:lvl>
    <w:lvl w:ilvl="2" w:tplc="5EFAFFBE">
      <w:numFmt w:val="bullet"/>
      <w:lvlText w:val="•"/>
      <w:lvlJc w:val="left"/>
      <w:pPr>
        <w:ind w:left="1370" w:hanging="390"/>
      </w:pPr>
      <w:rPr>
        <w:rFonts w:hint="default"/>
      </w:rPr>
    </w:lvl>
    <w:lvl w:ilvl="3" w:tplc="B5065840">
      <w:numFmt w:val="bullet"/>
      <w:lvlText w:val="•"/>
      <w:lvlJc w:val="left"/>
      <w:pPr>
        <w:ind w:left="1805" w:hanging="390"/>
      </w:pPr>
      <w:rPr>
        <w:rFonts w:hint="default"/>
      </w:rPr>
    </w:lvl>
    <w:lvl w:ilvl="4" w:tplc="DFF45784">
      <w:numFmt w:val="bullet"/>
      <w:lvlText w:val="•"/>
      <w:lvlJc w:val="left"/>
      <w:pPr>
        <w:ind w:left="2240" w:hanging="390"/>
      </w:pPr>
      <w:rPr>
        <w:rFonts w:hint="default"/>
      </w:rPr>
    </w:lvl>
    <w:lvl w:ilvl="5" w:tplc="E86AA8C8">
      <w:numFmt w:val="bullet"/>
      <w:lvlText w:val="•"/>
      <w:lvlJc w:val="left"/>
      <w:pPr>
        <w:ind w:left="2675" w:hanging="390"/>
      </w:pPr>
      <w:rPr>
        <w:rFonts w:hint="default"/>
      </w:rPr>
    </w:lvl>
    <w:lvl w:ilvl="6" w:tplc="AFE0A89C">
      <w:numFmt w:val="bullet"/>
      <w:lvlText w:val="•"/>
      <w:lvlJc w:val="left"/>
      <w:pPr>
        <w:ind w:left="3110" w:hanging="390"/>
      </w:pPr>
      <w:rPr>
        <w:rFonts w:hint="default"/>
      </w:rPr>
    </w:lvl>
    <w:lvl w:ilvl="7" w:tplc="D84A2604">
      <w:numFmt w:val="bullet"/>
      <w:lvlText w:val="•"/>
      <w:lvlJc w:val="left"/>
      <w:pPr>
        <w:ind w:left="3545" w:hanging="390"/>
      </w:pPr>
      <w:rPr>
        <w:rFonts w:hint="default"/>
      </w:rPr>
    </w:lvl>
    <w:lvl w:ilvl="8" w:tplc="BC6E6BE0">
      <w:numFmt w:val="bullet"/>
      <w:lvlText w:val="•"/>
      <w:lvlJc w:val="left"/>
      <w:pPr>
        <w:ind w:left="3981" w:hanging="390"/>
      </w:pPr>
      <w:rPr>
        <w:rFonts w:hint="default"/>
      </w:rPr>
    </w:lvl>
  </w:abstractNum>
  <w:abstractNum w:abstractNumId="656">
    <w:nsid w:val="5B4D73A1"/>
    <w:multiLevelType w:val="hybridMultilevel"/>
    <w:tmpl w:val="824C1042"/>
    <w:lvl w:ilvl="0" w:tplc="104C7FE8">
      <w:numFmt w:val="bullet"/>
      <w:lvlText w:val=""/>
      <w:lvlJc w:val="left"/>
      <w:pPr>
        <w:ind w:left="386" w:hanging="284"/>
      </w:pPr>
      <w:rPr>
        <w:rFonts w:ascii="Symbol" w:eastAsia="Symbol" w:hAnsi="Symbol" w:cs="Symbol" w:hint="default"/>
        <w:w w:val="100"/>
        <w:sz w:val="24"/>
        <w:szCs w:val="24"/>
      </w:rPr>
    </w:lvl>
    <w:lvl w:ilvl="1" w:tplc="77184694">
      <w:numFmt w:val="bullet"/>
      <w:lvlText w:val="•"/>
      <w:lvlJc w:val="left"/>
      <w:pPr>
        <w:ind w:left="826" w:hanging="284"/>
      </w:pPr>
      <w:rPr>
        <w:rFonts w:hint="default"/>
      </w:rPr>
    </w:lvl>
    <w:lvl w:ilvl="2" w:tplc="1FE020EA">
      <w:numFmt w:val="bullet"/>
      <w:lvlText w:val="•"/>
      <w:lvlJc w:val="left"/>
      <w:pPr>
        <w:ind w:left="1273" w:hanging="284"/>
      </w:pPr>
      <w:rPr>
        <w:rFonts w:hint="default"/>
      </w:rPr>
    </w:lvl>
    <w:lvl w:ilvl="3" w:tplc="F4226664">
      <w:numFmt w:val="bullet"/>
      <w:lvlText w:val="•"/>
      <w:lvlJc w:val="left"/>
      <w:pPr>
        <w:ind w:left="1720" w:hanging="284"/>
      </w:pPr>
      <w:rPr>
        <w:rFonts w:hint="default"/>
      </w:rPr>
    </w:lvl>
    <w:lvl w:ilvl="4" w:tplc="71F40BA2">
      <w:numFmt w:val="bullet"/>
      <w:lvlText w:val="•"/>
      <w:lvlJc w:val="left"/>
      <w:pPr>
        <w:ind w:left="2166" w:hanging="284"/>
      </w:pPr>
      <w:rPr>
        <w:rFonts w:hint="default"/>
      </w:rPr>
    </w:lvl>
    <w:lvl w:ilvl="5" w:tplc="B71C60D2">
      <w:numFmt w:val="bullet"/>
      <w:lvlText w:val="•"/>
      <w:lvlJc w:val="left"/>
      <w:pPr>
        <w:ind w:left="2613" w:hanging="284"/>
      </w:pPr>
      <w:rPr>
        <w:rFonts w:hint="default"/>
      </w:rPr>
    </w:lvl>
    <w:lvl w:ilvl="6" w:tplc="CBEA6E5E">
      <w:numFmt w:val="bullet"/>
      <w:lvlText w:val="•"/>
      <w:lvlJc w:val="left"/>
      <w:pPr>
        <w:ind w:left="3059" w:hanging="284"/>
      </w:pPr>
      <w:rPr>
        <w:rFonts w:hint="default"/>
      </w:rPr>
    </w:lvl>
    <w:lvl w:ilvl="7" w:tplc="93220300">
      <w:numFmt w:val="bullet"/>
      <w:lvlText w:val="•"/>
      <w:lvlJc w:val="left"/>
      <w:pPr>
        <w:ind w:left="3506" w:hanging="284"/>
      </w:pPr>
      <w:rPr>
        <w:rFonts w:hint="default"/>
      </w:rPr>
    </w:lvl>
    <w:lvl w:ilvl="8" w:tplc="6AEEB5F8">
      <w:numFmt w:val="bullet"/>
      <w:lvlText w:val="•"/>
      <w:lvlJc w:val="left"/>
      <w:pPr>
        <w:ind w:left="3953" w:hanging="284"/>
      </w:pPr>
      <w:rPr>
        <w:rFonts w:hint="default"/>
      </w:rPr>
    </w:lvl>
  </w:abstractNum>
  <w:abstractNum w:abstractNumId="657">
    <w:nsid w:val="5B4E11E5"/>
    <w:multiLevelType w:val="hybridMultilevel"/>
    <w:tmpl w:val="72E092F8"/>
    <w:lvl w:ilvl="0" w:tplc="AE907D68">
      <w:numFmt w:val="bullet"/>
      <w:lvlText w:val=""/>
      <w:lvlJc w:val="left"/>
      <w:pPr>
        <w:ind w:left="276" w:hanging="176"/>
      </w:pPr>
      <w:rPr>
        <w:rFonts w:ascii="Symbol" w:eastAsia="Symbol" w:hAnsi="Symbol" w:cs="Symbol" w:hint="default"/>
        <w:w w:val="100"/>
        <w:sz w:val="24"/>
        <w:szCs w:val="24"/>
      </w:rPr>
    </w:lvl>
    <w:lvl w:ilvl="1" w:tplc="5A8E5B22">
      <w:numFmt w:val="bullet"/>
      <w:lvlText w:val="•"/>
      <w:lvlJc w:val="left"/>
      <w:pPr>
        <w:ind w:left="814" w:hanging="176"/>
      </w:pPr>
      <w:rPr>
        <w:rFonts w:hint="default"/>
      </w:rPr>
    </w:lvl>
    <w:lvl w:ilvl="2" w:tplc="84A8B4CC">
      <w:numFmt w:val="bullet"/>
      <w:lvlText w:val="•"/>
      <w:lvlJc w:val="left"/>
      <w:pPr>
        <w:ind w:left="1349" w:hanging="176"/>
      </w:pPr>
      <w:rPr>
        <w:rFonts w:hint="default"/>
      </w:rPr>
    </w:lvl>
    <w:lvl w:ilvl="3" w:tplc="6C5EBED8">
      <w:numFmt w:val="bullet"/>
      <w:lvlText w:val="•"/>
      <w:lvlJc w:val="left"/>
      <w:pPr>
        <w:ind w:left="1883" w:hanging="176"/>
      </w:pPr>
      <w:rPr>
        <w:rFonts w:hint="default"/>
      </w:rPr>
    </w:lvl>
    <w:lvl w:ilvl="4" w:tplc="1816763C">
      <w:numFmt w:val="bullet"/>
      <w:lvlText w:val="•"/>
      <w:lvlJc w:val="left"/>
      <w:pPr>
        <w:ind w:left="2418" w:hanging="176"/>
      </w:pPr>
      <w:rPr>
        <w:rFonts w:hint="default"/>
      </w:rPr>
    </w:lvl>
    <w:lvl w:ilvl="5" w:tplc="752ECF04">
      <w:numFmt w:val="bullet"/>
      <w:lvlText w:val="•"/>
      <w:lvlJc w:val="left"/>
      <w:pPr>
        <w:ind w:left="2953" w:hanging="176"/>
      </w:pPr>
      <w:rPr>
        <w:rFonts w:hint="default"/>
      </w:rPr>
    </w:lvl>
    <w:lvl w:ilvl="6" w:tplc="59D014C4">
      <w:numFmt w:val="bullet"/>
      <w:lvlText w:val="•"/>
      <w:lvlJc w:val="left"/>
      <w:pPr>
        <w:ind w:left="3487" w:hanging="176"/>
      </w:pPr>
      <w:rPr>
        <w:rFonts w:hint="default"/>
      </w:rPr>
    </w:lvl>
    <w:lvl w:ilvl="7" w:tplc="EAE4B796">
      <w:numFmt w:val="bullet"/>
      <w:lvlText w:val="•"/>
      <w:lvlJc w:val="left"/>
      <w:pPr>
        <w:ind w:left="4022" w:hanging="176"/>
      </w:pPr>
      <w:rPr>
        <w:rFonts w:hint="default"/>
      </w:rPr>
    </w:lvl>
    <w:lvl w:ilvl="8" w:tplc="A7B6822E">
      <w:numFmt w:val="bullet"/>
      <w:lvlText w:val="•"/>
      <w:lvlJc w:val="left"/>
      <w:pPr>
        <w:ind w:left="4557" w:hanging="176"/>
      </w:pPr>
      <w:rPr>
        <w:rFonts w:hint="default"/>
      </w:rPr>
    </w:lvl>
  </w:abstractNum>
  <w:abstractNum w:abstractNumId="658">
    <w:nsid w:val="5B7F517F"/>
    <w:multiLevelType w:val="hybridMultilevel"/>
    <w:tmpl w:val="6646097C"/>
    <w:lvl w:ilvl="0" w:tplc="545A8FEA">
      <w:numFmt w:val="bullet"/>
      <w:lvlText w:val=""/>
      <w:lvlJc w:val="left"/>
      <w:pPr>
        <w:ind w:left="355" w:hanging="252"/>
      </w:pPr>
      <w:rPr>
        <w:rFonts w:ascii="Symbol" w:eastAsia="Symbol" w:hAnsi="Symbol" w:cs="Symbol" w:hint="default"/>
        <w:w w:val="100"/>
        <w:sz w:val="24"/>
        <w:szCs w:val="24"/>
      </w:rPr>
    </w:lvl>
    <w:lvl w:ilvl="1" w:tplc="77045C30">
      <w:numFmt w:val="bullet"/>
      <w:lvlText w:val="•"/>
      <w:lvlJc w:val="left"/>
      <w:pPr>
        <w:ind w:left="731" w:hanging="252"/>
      </w:pPr>
      <w:rPr>
        <w:rFonts w:hint="default"/>
      </w:rPr>
    </w:lvl>
    <w:lvl w:ilvl="2" w:tplc="104C8256">
      <w:numFmt w:val="bullet"/>
      <w:lvlText w:val="•"/>
      <w:lvlJc w:val="left"/>
      <w:pPr>
        <w:ind w:left="1102" w:hanging="252"/>
      </w:pPr>
      <w:rPr>
        <w:rFonts w:hint="default"/>
      </w:rPr>
    </w:lvl>
    <w:lvl w:ilvl="3" w:tplc="82C66592">
      <w:numFmt w:val="bullet"/>
      <w:lvlText w:val="•"/>
      <w:lvlJc w:val="left"/>
      <w:pPr>
        <w:ind w:left="1473" w:hanging="252"/>
      </w:pPr>
      <w:rPr>
        <w:rFonts w:hint="default"/>
      </w:rPr>
    </w:lvl>
    <w:lvl w:ilvl="4" w:tplc="06BCD644">
      <w:numFmt w:val="bullet"/>
      <w:lvlText w:val="•"/>
      <w:lvlJc w:val="left"/>
      <w:pPr>
        <w:ind w:left="1844" w:hanging="252"/>
      </w:pPr>
      <w:rPr>
        <w:rFonts w:hint="default"/>
      </w:rPr>
    </w:lvl>
    <w:lvl w:ilvl="5" w:tplc="973C4590">
      <w:numFmt w:val="bullet"/>
      <w:lvlText w:val="•"/>
      <w:lvlJc w:val="left"/>
      <w:pPr>
        <w:ind w:left="2215" w:hanging="252"/>
      </w:pPr>
      <w:rPr>
        <w:rFonts w:hint="default"/>
      </w:rPr>
    </w:lvl>
    <w:lvl w:ilvl="6" w:tplc="09CE95C6">
      <w:numFmt w:val="bullet"/>
      <w:lvlText w:val="•"/>
      <w:lvlJc w:val="left"/>
      <w:pPr>
        <w:ind w:left="2586" w:hanging="252"/>
      </w:pPr>
      <w:rPr>
        <w:rFonts w:hint="default"/>
      </w:rPr>
    </w:lvl>
    <w:lvl w:ilvl="7" w:tplc="4A8061FC">
      <w:numFmt w:val="bullet"/>
      <w:lvlText w:val="•"/>
      <w:lvlJc w:val="left"/>
      <w:pPr>
        <w:ind w:left="2958" w:hanging="252"/>
      </w:pPr>
      <w:rPr>
        <w:rFonts w:hint="default"/>
      </w:rPr>
    </w:lvl>
    <w:lvl w:ilvl="8" w:tplc="80CED4B0">
      <w:numFmt w:val="bullet"/>
      <w:lvlText w:val="•"/>
      <w:lvlJc w:val="left"/>
      <w:pPr>
        <w:ind w:left="3329" w:hanging="252"/>
      </w:pPr>
      <w:rPr>
        <w:rFonts w:hint="default"/>
      </w:rPr>
    </w:lvl>
  </w:abstractNum>
  <w:abstractNum w:abstractNumId="659">
    <w:nsid w:val="5BDB28F0"/>
    <w:multiLevelType w:val="hybridMultilevel"/>
    <w:tmpl w:val="625AAD28"/>
    <w:lvl w:ilvl="0" w:tplc="8C425324">
      <w:numFmt w:val="bullet"/>
      <w:lvlText w:val=""/>
      <w:lvlJc w:val="left"/>
      <w:pPr>
        <w:ind w:left="439" w:hanging="337"/>
      </w:pPr>
      <w:rPr>
        <w:rFonts w:ascii="Symbol" w:eastAsia="Symbol" w:hAnsi="Symbol" w:cs="Symbol" w:hint="default"/>
        <w:w w:val="100"/>
        <w:sz w:val="24"/>
        <w:szCs w:val="24"/>
      </w:rPr>
    </w:lvl>
    <w:lvl w:ilvl="1" w:tplc="EF3A13CC">
      <w:numFmt w:val="bullet"/>
      <w:lvlText w:val="•"/>
      <w:lvlJc w:val="left"/>
      <w:pPr>
        <w:ind w:left="880" w:hanging="337"/>
      </w:pPr>
      <w:rPr>
        <w:rFonts w:hint="default"/>
      </w:rPr>
    </w:lvl>
    <w:lvl w:ilvl="2" w:tplc="C2FA6DE0">
      <w:numFmt w:val="bullet"/>
      <w:lvlText w:val="•"/>
      <w:lvlJc w:val="left"/>
      <w:pPr>
        <w:ind w:left="1321" w:hanging="337"/>
      </w:pPr>
      <w:rPr>
        <w:rFonts w:hint="default"/>
      </w:rPr>
    </w:lvl>
    <w:lvl w:ilvl="3" w:tplc="99E68C0A">
      <w:numFmt w:val="bullet"/>
      <w:lvlText w:val="•"/>
      <w:lvlJc w:val="left"/>
      <w:pPr>
        <w:ind w:left="1762" w:hanging="337"/>
      </w:pPr>
      <w:rPr>
        <w:rFonts w:hint="default"/>
      </w:rPr>
    </w:lvl>
    <w:lvl w:ilvl="4" w:tplc="E9AE4D16">
      <w:numFmt w:val="bullet"/>
      <w:lvlText w:val="•"/>
      <w:lvlJc w:val="left"/>
      <w:pPr>
        <w:ind w:left="2202" w:hanging="337"/>
      </w:pPr>
      <w:rPr>
        <w:rFonts w:hint="default"/>
      </w:rPr>
    </w:lvl>
    <w:lvl w:ilvl="5" w:tplc="C4162CCA">
      <w:numFmt w:val="bullet"/>
      <w:lvlText w:val="•"/>
      <w:lvlJc w:val="left"/>
      <w:pPr>
        <w:ind w:left="2643" w:hanging="337"/>
      </w:pPr>
      <w:rPr>
        <w:rFonts w:hint="default"/>
      </w:rPr>
    </w:lvl>
    <w:lvl w:ilvl="6" w:tplc="9B6CF808">
      <w:numFmt w:val="bullet"/>
      <w:lvlText w:val="•"/>
      <w:lvlJc w:val="left"/>
      <w:pPr>
        <w:ind w:left="3083" w:hanging="337"/>
      </w:pPr>
      <w:rPr>
        <w:rFonts w:hint="default"/>
      </w:rPr>
    </w:lvl>
    <w:lvl w:ilvl="7" w:tplc="0824B8C4">
      <w:numFmt w:val="bullet"/>
      <w:lvlText w:val="•"/>
      <w:lvlJc w:val="left"/>
      <w:pPr>
        <w:ind w:left="3524" w:hanging="337"/>
      </w:pPr>
      <w:rPr>
        <w:rFonts w:hint="default"/>
      </w:rPr>
    </w:lvl>
    <w:lvl w:ilvl="8" w:tplc="AFCA5C60">
      <w:numFmt w:val="bullet"/>
      <w:lvlText w:val="•"/>
      <w:lvlJc w:val="left"/>
      <w:pPr>
        <w:ind w:left="3965" w:hanging="337"/>
      </w:pPr>
      <w:rPr>
        <w:rFonts w:hint="default"/>
      </w:rPr>
    </w:lvl>
  </w:abstractNum>
  <w:abstractNum w:abstractNumId="660">
    <w:nsid w:val="5BF33030"/>
    <w:multiLevelType w:val="hybridMultilevel"/>
    <w:tmpl w:val="B606BBFE"/>
    <w:lvl w:ilvl="0" w:tplc="B360F2AE">
      <w:numFmt w:val="bullet"/>
      <w:lvlText w:val=""/>
      <w:lvlJc w:val="left"/>
      <w:pPr>
        <w:ind w:left="391" w:hanging="288"/>
      </w:pPr>
      <w:rPr>
        <w:rFonts w:ascii="Symbol" w:eastAsia="Symbol" w:hAnsi="Symbol" w:cs="Symbol" w:hint="default"/>
        <w:w w:val="100"/>
        <w:sz w:val="24"/>
        <w:szCs w:val="24"/>
      </w:rPr>
    </w:lvl>
    <w:lvl w:ilvl="1" w:tplc="A84ABC28">
      <w:numFmt w:val="bullet"/>
      <w:lvlText w:val="•"/>
      <w:lvlJc w:val="left"/>
      <w:pPr>
        <w:ind w:left="653" w:hanging="288"/>
      </w:pPr>
      <w:rPr>
        <w:rFonts w:hint="default"/>
      </w:rPr>
    </w:lvl>
    <w:lvl w:ilvl="2" w:tplc="E75A0224">
      <w:numFmt w:val="bullet"/>
      <w:lvlText w:val="•"/>
      <w:lvlJc w:val="left"/>
      <w:pPr>
        <w:ind w:left="906" w:hanging="288"/>
      </w:pPr>
      <w:rPr>
        <w:rFonts w:hint="default"/>
      </w:rPr>
    </w:lvl>
    <w:lvl w:ilvl="3" w:tplc="5C66392A">
      <w:numFmt w:val="bullet"/>
      <w:lvlText w:val="•"/>
      <w:lvlJc w:val="left"/>
      <w:pPr>
        <w:ind w:left="1160" w:hanging="288"/>
      </w:pPr>
      <w:rPr>
        <w:rFonts w:hint="default"/>
      </w:rPr>
    </w:lvl>
    <w:lvl w:ilvl="4" w:tplc="72D6E090">
      <w:numFmt w:val="bullet"/>
      <w:lvlText w:val="•"/>
      <w:lvlJc w:val="left"/>
      <w:pPr>
        <w:ind w:left="1413" w:hanging="288"/>
      </w:pPr>
      <w:rPr>
        <w:rFonts w:hint="default"/>
      </w:rPr>
    </w:lvl>
    <w:lvl w:ilvl="5" w:tplc="993C0A82">
      <w:numFmt w:val="bullet"/>
      <w:lvlText w:val="•"/>
      <w:lvlJc w:val="left"/>
      <w:pPr>
        <w:ind w:left="1666" w:hanging="288"/>
      </w:pPr>
      <w:rPr>
        <w:rFonts w:hint="default"/>
      </w:rPr>
    </w:lvl>
    <w:lvl w:ilvl="6" w:tplc="7B2261DA">
      <w:numFmt w:val="bullet"/>
      <w:lvlText w:val="•"/>
      <w:lvlJc w:val="left"/>
      <w:pPr>
        <w:ind w:left="1920" w:hanging="288"/>
      </w:pPr>
      <w:rPr>
        <w:rFonts w:hint="default"/>
      </w:rPr>
    </w:lvl>
    <w:lvl w:ilvl="7" w:tplc="4732D98E">
      <w:numFmt w:val="bullet"/>
      <w:lvlText w:val="•"/>
      <w:lvlJc w:val="left"/>
      <w:pPr>
        <w:ind w:left="2173" w:hanging="288"/>
      </w:pPr>
      <w:rPr>
        <w:rFonts w:hint="default"/>
      </w:rPr>
    </w:lvl>
    <w:lvl w:ilvl="8" w:tplc="9586A7BA">
      <w:numFmt w:val="bullet"/>
      <w:lvlText w:val="•"/>
      <w:lvlJc w:val="left"/>
      <w:pPr>
        <w:ind w:left="2426" w:hanging="288"/>
      </w:pPr>
      <w:rPr>
        <w:rFonts w:hint="default"/>
      </w:rPr>
    </w:lvl>
  </w:abstractNum>
  <w:abstractNum w:abstractNumId="661">
    <w:nsid w:val="5C13061B"/>
    <w:multiLevelType w:val="hybridMultilevel"/>
    <w:tmpl w:val="F4F6340C"/>
    <w:lvl w:ilvl="0" w:tplc="298C467E">
      <w:numFmt w:val="bullet"/>
      <w:lvlText w:val="-"/>
      <w:lvlJc w:val="left"/>
      <w:pPr>
        <w:ind w:left="249" w:hanging="128"/>
      </w:pPr>
      <w:rPr>
        <w:rFonts w:ascii="Times New Roman" w:eastAsia="Times New Roman" w:hAnsi="Times New Roman" w:cs="Times New Roman" w:hint="default"/>
        <w:w w:val="100"/>
        <w:sz w:val="22"/>
        <w:szCs w:val="22"/>
      </w:rPr>
    </w:lvl>
    <w:lvl w:ilvl="1" w:tplc="DE0AB1C6">
      <w:numFmt w:val="bullet"/>
      <w:lvlText w:val="•"/>
      <w:lvlJc w:val="left"/>
      <w:pPr>
        <w:ind w:left="1037" w:hanging="128"/>
      </w:pPr>
      <w:rPr>
        <w:rFonts w:hint="default"/>
      </w:rPr>
    </w:lvl>
    <w:lvl w:ilvl="2" w:tplc="944EFCCE">
      <w:numFmt w:val="bullet"/>
      <w:lvlText w:val="•"/>
      <w:lvlJc w:val="left"/>
      <w:pPr>
        <w:ind w:left="1835" w:hanging="128"/>
      </w:pPr>
      <w:rPr>
        <w:rFonts w:hint="default"/>
      </w:rPr>
    </w:lvl>
    <w:lvl w:ilvl="3" w:tplc="220682F6">
      <w:numFmt w:val="bullet"/>
      <w:lvlText w:val="•"/>
      <w:lvlJc w:val="left"/>
      <w:pPr>
        <w:ind w:left="2633" w:hanging="128"/>
      </w:pPr>
      <w:rPr>
        <w:rFonts w:hint="default"/>
      </w:rPr>
    </w:lvl>
    <w:lvl w:ilvl="4" w:tplc="BD421438">
      <w:numFmt w:val="bullet"/>
      <w:lvlText w:val="•"/>
      <w:lvlJc w:val="left"/>
      <w:pPr>
        <w:ind w:left="3431" w:hanging="128"/>
      </w:pPr>
      <w:rPr>
        <w:rFonts w:hint="default"/>
      </w:rPr>
    </w:lvl>
    <w:lvl w:ilvl="5" w:tplc="FCC84078">
      <w:numFmt w:val="bullet"/>
      <w:lvlText w:val="•"/>
      <w:lvlJc w:val="left"/>
      <w:pPr>
        <w:ind w:left="4229" w:hanging="128"/>
      </w:pPr>
      <w:rPr>
        <w:rFonts w:hint="default"/>
      </w:rPr>
    </w:lvl>
    <w:lvl w:ilvl="6" w:tplc="CCFEA760">
      <w:numFmt w:val="bullet"/>
      <w:lvlText w:val="•"/>
      <w:lvlJc w:val="left"/>
      <w:pPr>
        <w:ind w:left="5027" w:hanging="128"/>
      </w:pPr>
      <w:rPr>
        <w:rFonts w:hint="default"/>
      </w:rPr>
    </w:lvl>
    <w:lvl w:ilvl="7" w:tplc="A9F4880A">
      <w:numFmt w:val="bullet"/>
      <w:lvlText w:val="•"/>
      <w:lvlJc w:val="left"/>
      <w:pPr>
        <w:ind w:left="5825" w:hanging="128"/>
      </w:pPr>
      <w:rPr>
        <w:rFonts w:hint="default"/>
      </w:rPr>
    </w:lvl>
    <w:lvl w:ilvl="8" w:tplc="73A06264">
      <w:numFmt w:val="bullet"/>
      <w:lvlText w:val="•"/>
      <w:lvlJc w:val="left"/>
      <w:pPr>
        <w:ind w:left="6623" w:hanging="128"/>
      </w:pPr>
      <w:rPr>
        <w:rFonts w:hint="default"/>
      </w:rPr>
    </w:lvl>
  </w:abstractNum>
  <w:abstractNum w:abstractNumId="662">
    <w:nsid w:val="5C1A15BF"/>
    <w:multiLevelType w:val="hybridMultilevel"/>
    <w:tmpl w:val="EF80A71A"/>
    <w:lvl w:ilvl="0" w:tplc="0708FE22">
      <w:numFmt w:val="bullet"/>
      <w:lvlText w:val=""/>
      <w:lvlJc w:val="left"/>
      <w:pPr>
        <w:ind w:left="276" w:hanging="176"/>
      </w:pPr>
      <w:rPr>
        <w:rFonts w:ascii="Symbol" w:eastAsia="Symbol" w:hAnsi="Symbol" w:cs="Symbol" w:hint="default"/>
        <w:w w:val="100"/>
        <w:sz w:val="24"/>
        <w:szCs w:val="24"/>
      </w:rPr>
    </w:lvl>
    <w:lvl w:ilvl="1" w:tplc="090A0C04">
      <w:numFmt w:val="bullet"/>
      <w:lvlText w:val="•"/>
      <w:lvlJc w:val="left"/>
      <w:pPr>
        <w:ind w:left="814" w:hanging="176"/>
      </w:pPr>
      <w:rPr>
        <w:rFonts w:hint="default"/>
      </w:rPr>
    </w:lvl>
    <w:lvl w:ilvl="2" w:tplc="4DCAA97E">
      <w:numFmt w:val="bullet"/>
      <w:lvlText w:val="•"/>
      <w:lvlJc w:val="left"/>
      <w:pPr>
        <w:ind w:left="1349" w:hanging="176"/>
      </w:pPr>
      <w:rPr>
        <w:rFonts w:hint="default"/>
      </w:rPr>
    </w:lvl>
    <w:lvl w:ilvl="3" w:tplc="EEB425E8">
      <w:numFmt w:val="bullet"/>
      <w:lvlText w:val="•"/>
      <w:lvlJc w:val="left"/>
      <w:pPr>
        <w:ind w:left="1883" w:hanging="176"/>
      </w:pPr>
      <w:rPr>
        <w:rFonts w:hint="default"/>
      </w:rPr>
    </w:lvl>
    <w:lvl w:ilvl="4" w:tplc="BF906996">
      <w:numFmt w:val="bullet"/>
      <w:lvlText w:val="•"/>
      <w:lvlJc w:val="left"/>
      <w:pPr>
        <w:ind w:left="2418" w:hanging="176"/>
      </w:pPr>
      <w:rPr>
        <w:rFonts w:hint="default"/>
      </w:rPr>
    </w:lvl>
    <w:lvl w:ilvl="5" w:tplc="41BC4772">
      <w:numFmt w:val="bullet"/>
      <w:lvlText w:val="•"/>
      <w:lvlJc w:val="left"/>
      <w:pPr>
        <w:ind w:left="2953" w:hanging="176"/>
      </w:pPr>
      <w:rPr>
        <w:rFonts w:hint="default"/>
      </w:rPr>
    </w:lvl>
    <w:lvl w:ilvl="6" w:tplc="778CD95E">
      <w:numFmt w:val="bullet"/>
      <w:lvlText w:val="•"/>
      <w:lvlJc w:val="left"/>
      <w:pPr>
        <w:ind w:left="3487" w:hanging="176"/>
      </w:pPr>
      <w:rPr>
        <w:rFonts w:hint="default"/>
      </w:rPr>
    </w:lvl>
    <w:lvl w:ilvl="7" w:tplc="9760C016">
      <w:numFmt w:val="bullet"/>
      <w:lvlText w:val="•"/>
      <w:lvlJc w:val="left"/>
      <w:pPr>
        <w:ind w:left="4022" w:hanging="176"/>
      </w:pPr>
      <w:rPr>
        <w:rFonts w:hint="default"/>
      </w:rPr>
    </w:lvl>
    <w:lvl w:ilvl="8" w:tplc="8370E23A">
      <w:numFmt w:val="bullet"/>
      <w:lvlText w:val="•"/>
      <w:lvlJc w:val="left"/>
      <w:pPr>
        <w:ind w:left="4557" w:hanging="176"/>
      </w:pPr>
      <w:rPr>
        <w:rFonts w:hint="default"/>
      </w:rPr>
    </w:lvl>
  </w:abstractNum>
  <w:abstractNum w:abstractNumId="663">
    <w:nsid w:val="5C752E9D"/>
    <w:multiLevelType w:val="hybridMultilevel"/>
    <w:tmpl w:val="FE3AA764"/>
    <w:lvl w:ilvl="0" w:tplc="12B05EDE">
      <w:numFmt w:val="bullet"/>
      <w:lvlText w:val=""/>
      <w:lvlJc w:val="left"/>
      <w:pPr>
        <w:ind w:left="470" w:hanging="368"/>
      </w:pPr>
      <w:rPr>
        <w:rFonts w:ascii="Symbol" w:eastAsia="Symbol" w:hAnsi="Symbol" w:cs="Symbol" w:hint="default"/>
        <w:w w:val="100"/>
        <w:sz w:val="24"/>
        <w:szCs w:val="24"/>
      </w:rPr>
    </w:lvl>
    <w:lvl w:ilvl="1" w:tplc="F4506934">
      <w:numFmt w:val="bullet"/>
      <w:lvlText w:val="•"/>
      <w:lvlJc w:val="left"/>
      <w:pPr>
        <w:ind w:left="1023" w:hanging="368"/>
      </w:pPr>
      <w:rPr>
        <w:rFonts w:hint="default"/>
      </w:rPr>
    </w:lvl>
    <w:lvl w:ilvl="2" w:tplc="65CCA142">
      <w:numFmt w:val="bullet"/>
      <w:lvlText w:val="•"/>
      <w:lvlJc w:val="left"/>
      <w:pPr>
        <w:ind w:left="1566" w:hanging="368"/>
      </w:pPr>
      <w:rPr>
        <w:rFonts w:hint="default"/>
      </w:rPr>
    </w:lvl>
    <w:lvl w:ilvl="3" w:tplc="E46A6338">
      <w:numFmt w:val="bullet"/>
      <w:lvlText w:val="•"/>
      <w:lvlJc w:val="left"/>
      <w:pPr>
        <w:ind w:left="2109" w:hanging="368"/>
      </w:pPr>
      <w:rPr>
        <w:rFonts w:hint="default"/>
      </w:rPr>
    </w:lvl>
    <w:lvl w:ilvl="4" w:tplc="BCF0E868">
      <w:numFmt w:val="bullet"/>
      <w:lvlText w:val="•"/>
      <w:lvlJc w:val="left"/>
      <w:pPr>
        <w:ind w:left="2653" w:hanging="368"/>
      </w:pPr>
      <w:rPr>
        <w:rFonts w:hint="default"/>
      </w:rPr>
    </w:lvl>
    <w:lvl w:ilvl="5" w:tplc="86BE9C3A">
      <w:numFmt w:val="bullet"/>
      <w:lvlText w:val="•"/>
      <w:lvlJc w:val="left"/>
      <w:pPr>
        <w:ind w:left="3196" w:hanging="368"/>
      </w:pPr>
      <w:rPr>
        <w:rFonts w:hint="default"/>
      </w:rPr>
    </w:lvl>
    <w:lvl w:ilvl="6" w:tplc="FB88452A">
      <w:numFmt w:val="bullet"/>
      <w:lvlText w:val="•"/>
      <w:lvlJc w:val="left"/>
      <w:pPr>
        <w:ind w:left="3739" w:hanging="368"/>
      </w:pPr>
      <w:rPr>
        <w:rFonts w:hint="default"/>
      </w:rPr>
    </w:lvl>
    <w:lvl w:ilvl="7" w:tplc="CF34A008">
      <w:numFmt w:val="bullet"/>
      <w:lvlText w:val="•"/>
      <w:lvlJc w:val="left"/>
      <w:pPr>
        <w:ind w:left="4282" w:hanging="368"/>
      </w:pPr>
      <w:rPr>
        <w:rFonts w:hint="default"/>
      </w:rPr>
    </w:lvl>
    <w:lvl w:ilvl="8" w:tplc="B96842D8">
      <w:numFmt w:val="bullet"/>
      <w:lvlText w:val="•"/>
      <w:lvlJc w:val="left"/>
      <w:pPr>
        <w:ind w:left="4826" w:hanging="368"/>
      </w:pPr>
      <w:rPr>
        <w:rFonts w:hint="default"/>
      </w:rPr>
    </w:lvl>
  </w:abstractNum>
  <w:abstractNum w:abstractNumId="664">
    <w:nsid w:val="5C777F6D"/>
    <w:multiLevelType w:val="hybridMultilevel"/>
    <w:tmpl w:val="98DCC816"/>
    <w:lvl w:ilvl="0" w:tplc="7416E004">
      <w:numFmt w:val="bullet"/>
      <w:lvlText w:val=""/>
      <w:lvlJc w:val="left"/>
      <w:pPr>
        <w:ind w:left="506" w:hanging="404"/>
      </w:pPr>
      <w:rPr>
        <w:rFonts w:ascii="Symbol" w:eastAsia="Symbol" w:hAnsi="Symbol" w:cs="Symbol" w:hint="default"/>
        <w:w w:val="100"/>
        <w:sz w:val="24"/>
        <w:szCs w:val="24"/>
      </w:rPr>
    </w:lvl>
    <w:lvl w:ilvl="1" w:tplc="A52CF3D6">
      <w:numFmt w:val="bullet"/>
      <w:lvlText w:val="•"/>
      <w:lvlJc w:val="left"/>
      <w:pPr>
        <w:ind w:left="857" w:hanging="404"/>
      </w:pPr>
      <w:rPr>
        <w:rFonts w:hint="default"/>
      </w:rPr>
    </w:lvl>
    <w:lvl w:ilvl="2" w:tplc="FD704432">
      <w:numFmt w:val="bullet"/>
      <w:lvlText w:val="•"/>
      <w:lvlJc w:val="left"/>
      <w:pPr>
        <w:ind w:left="1214" w:hanging="404"/>
      </w:pPr>
      <w:rPr>
        <w:rFonts w:hint="default"/>
      </w:rPr>
    </w:lvl>
    <w:lvl w:ilvl="3" w:tplc="B2AC0F6E">
      <w:numFmt w:val="bullet"/>
      <w:lvlText w:val="•"/>
      <w:lvlJc w:val="left"/>
      <w:pPr>
        <w:ind w:left="1571" w:hanging="404"/>
      </w:pPr>
      <w:rPr>
        <w:rFonts w:hint="default"/>
      </w:rPr>
    </w:lvl>
    <w:lvl w:ilvl="4" w:tplc="682E259E">
      <w:numFmt w:val="bullet"/>
      <w:lvlText w:val="•"/>
      <w:lvlJc w:val="left"/>
      <w:pPr>
        <w:ind w:left="1928" w:hanging="404"/>
      </w:pPr>
      <w:rPr>
        <w:rFonts w:hint="default"/>
      </w:rPr>
    </w:lvl>
    <w:lvl w:ilvl="5" w:tplc="947E53BA">
      <w:numFmt w:val="bullet"/>
      <w:lvlText w:val="•"/>
      <w:lvlJc w:val="left"/>
      <w:pPr>
        <w:ind w:left="2285" w:hanging="404"/>
      </w:pPr>
      <w:rPr>
        <w:rFonts w:hint="default"/>
      </w:rPr>
    </w:lvl>
    <w:lvl w:ilvl="6" w:tplc="793439A8">
      <w:numFmt w:val="bullet"/>
      <w:lvlText w:val="•"/>
      <w:lvlJc w:val="left"/>
      <w:pPr>
        <w:ind w:left="2642" w:hanging="404"/>
      </w:pPr>
      <w:rPr>
        <w:rFonts w:hint="default"/>
      </w:rPr>
    </w:lvl>
    <w:lvl w:ilvl="7" w:tplc="315E6BB2">
      <w:numFmt w:val="bullet"/>
      <w:lvlText w:val="•"/>
      <w:lvlJc w:val="left"/>
      <w:pPr>
        <w:ind w:left="3000" w:hanging="404"/>
      </w:pPr>
      <w:rPr>
        <w:rFonts w:hint="default"/>
      </w:rPr>
    </w:lvl>
    <w:lvl w:ilvl="8" w:tplc="FE9E97FE">
      <w:numFmt w:val="bullet"/>
      <w:lvlText w:val="•"/>
      <w:lvlJc w:val="left"/>
      <w:pPr>
        <w:ind w:left="3357" w:hanging="404"/>
      </w:pPr>
      <w:rPr>
        <w:rFonts w:hint="default"/>
      </w:rPr>
    </w:lvl>
  </w:abstractNum>
  <w:abstractNum w:abstractNumId="665">
    <w:nsid w:val="5C933252"/>
    <w:multiLevelType w:val="hybridMultilevel"/>
    <w:tmpl w:val="3FBA1FA4"/>
    <w:lvl w:ilvl="0" w:tplc="1DD6F44C">
      <w:numFmt w:val="bullet"/>
      <w:lvlText w:val=""/>
      <w:lvlJc w:val="left"/>
      <w:pPr>
        <w:ind w:left="276" w:hanging="176"/>
      </w:pPr>
      <w:rPr>
        <w:rFonts w:ascii="Symbol" w:eastAsia="Symbol" w:hAnsi="Symbol" w:cs="Symbol" w:hint="default"/>
        <w:w w:val="100"/>
        <w:sz w:val="24"/>
        <w:szCs w:val="24"/>
      </w:rPr>
    </w:lvl>
    <w:lvl w:ilvl="1" w:tplc="BCA2377E">
      <w:numFmt w:val="bullet"/>
      <w:lvlText w:val="•"/>
      <w:lvlJc w:val="left"/>
      <w:pPr>
        <w:ind w:left="815" w:hanging="176"/>
      </w:pPr>
      <w:rPr>
        <w:rFonts w:hint="default"/>
      </w:rPr>
    </w:lvl>
    <w:lvl w:ilvl="2" w:tplc="37CCF6F4">
      <w:numFmt w:val="bullet"/>
      <w:lvlText w:val="•"/>
      <w:lvlJc w:val="left"/>
      <w:pPr>
        <w:ind w:left="1350" w:hanging="176"/>
      </w:pPr>
      <w:rPr>
        <w:rFonts w:hint="default"/>
      </w:rPr>
    </w:lvl>
    <w:lvl w:ilvl="3" w:tplc="72FCCA1E">
      <w:numFmt w:val="bullet"/>
      <w:lvlText w:val="•"/>
      <w:lvlJc w:val="left"/>
      <w:pPr>
        <w:ind w:left="1885" w:hanging="176"/>
      </w:pPr>
      <w:rPr>
        <w:rFonts w:hint="default"/>
      </w:rPr>
    </w:lvl>
    <w:lvl w:ilvl="4" w:tplc="576ADAAC">
      <w:numFmt w:val="bullet"/>
      <w:lvlText w:val="•"/>
      <w:lvlJc w:val="left"/>
      <w:pPr>
        <w:ind w:left="2420" w:hanging="176"/>
      </w:pPr>
      <w:rPr>
        <w:rFonts w:hint="default"/>
      </w:rPr>
    </w:lvl>
    <w:lvl w:ilvl="5" w:tplc="7D6C23B4">
      <w:numFmt w:val="bullet"/>
      <w:lvlText w:val="•"/>
      <w:lvlJc w:val="left"/>
      <w:pPr>
        <w:ind w:left="2955" w:hanging="176"/>
      </w:pPr>
      <w:rPr>
        <w:rFonts w:hint="default"/>
      </w:rPr>
    </w:lvl>
    <w:lvl w:ilvl="6" w:tplc="1096B772">
      <w:numFmt w:val="bullet"/>
      <w:lvlText w:val="•"/>
      <w:lvlJc w:val="left"/>
      <w:pPr>
        <w:ind w:left="3490" w:hanging="176"/>
      </w:pPr>
      <w:rPr>
        <w:rFonts w:hint="default"/>
      </w:rPr>
    </w:lvl>
    <w:lvl w:ilvl="7" w:tplc="2D66183C">
      <w:numFmt w:val="bullet"/>
      <w:lvlText w:val="•"/>
      <w:lvlJc w:val="left"/>
      <w:pPr>
        <w:ind w:left="4025" w:hanging="176"/>
      </w:pPr>
      <w:rPr>
        <w:rFonts w:hint="default"/>
      </w:rPr>
    </w:lvl>
    <w:lvl w:ilvl="8" w:tplc="32044048">
      <w:numFmt w:val="bullet"/>
      <w:lvlText w:val="•"/>
      <w:lvlJc w:val="left"/>
      <w:pPr>
        <w:ind w:left="4561" w:hanging="176"/>
      </w:pPr>
      <w:rPr>
        <w:rFonts w:hint="default"/>
      </w:rPr>
    </w:lvl>
  </w:abstractNum>
  <w:abstractNum w:abstractNumId="666">
    <w:nsid w:val="5CC07E23"/>
    <w:multiLevelType w:val="hybridMultilevel"/>
    <w:tmpl w:val="BB2E4426"/>
    <w:lvl w:ilvl="0" w:tplc="DCEE2440">
      <w:numFmt w:val="bullet"/>
      <w:lvlText w:val=""/>
      <w:lvlJc w:val="left"/>
      <w:pPr>
        <w:ind w:left="470" w:hanging="368"/>
      </w:pPr>
      <w:rPr>
        <w:rFonts w:ascii="Symbol" w:eastAsia="Symbol" w:hAnsi="Symbol" w:cs="Symbol" w:hint="default"/>
        <w:w w:val="100"/>
        <w:sz w:val="24"/>
        <w:szCs w:val="24"/>
      </w:rPr>
    </w:lvl>
    <w:lvl w:ilvl="1" w:tplc="1F3462B4">
      <w:numFmt w:val="bullet"/>
      <w:lvlText w:val="•"/>
      <w:lvlJc w:val="left"/>
      <w:pPr>
        <w:ind w:left="753" w:hanging="368"/>
      </w:pPr>
      <w:rPr>
        <w:rFonts w:hint="default"/>
      </w:rPr>
    </w:lvl>
    <w:lvl w:ilvl="2" w:tplc="ED50D5D0">
      <w:numFmt w:val="bullet"/>
      <w:lvlText w:val="•"/>
      <w:lvlJc w:val="left"/>
      <w:pPr>
        <w:ind w:left="1027" w:hanging="368"/>
      </w:pPr>
      <w:rPr>
        <w:rFonts w:hint="default"/>
      </w:rPr>
    </w:lvl>
    <w:lvl w:ilvl="3" w:tplc="4EE2A578">
      <w:numFmt w:val="bullet"/>
      <w:lvlText w:val="•"/>
      <w:lvlJc w:val="left"/>
      <w:pPr>
        <w:ind w:left="1301" w:hanging="368"/>
      </w:pPr>
      <w:rPr>
        <w:rFonts w:hint="default"/>
      </w:rPr>
    </w:lvl>
    <w:lvl w:ilvl="4" w:tplc="9EA8365C">
      <w:numFmt w:val="bullet"/>
      <w:lvlText w:val="•"/>
      <w:lvlJc w:val="left"/>
      <w:pPr>
        <w:ind w:left="1574" w:hanging="368"/>
      </w:pPr>
      <w:rPr>
        <w:rFonts w:hint="default"/>
      </w:rPr>
    </w:lvl>
    <w:lvl w:ilvl="5" w:tplc="BD341DCE">
      <w:numFmt w:val="bullet"/>
      <w:lvlText w:val="•"/>
      <w:lvlJc w:val="left"/>
      <w:pPr>
        <w:ind w:left="1848" w:hanging="368"/>
      </w:pPr>
      <w:rPr>
        <w:rFonts w:hint="default"/>
      </w:rPr>
    </w:lvl>
    <w:lvl w:ilvl="6" w:tplc="C21C3A14">
      <w:numFmt w:val="bullet"/>
      <w:lvlText w:val="•"/>
      <w:lvlJc w:val="left"/>
      <w:pPr>
        <w:ind w:left="2121" w:hanging="368"/>
      </w:pPr>
      <w:rPr>
        <w:rFonts w:hint="default"/>
      </w:rPr>
    </w:lvl>
    <w:lvl w:ilvl="7" w:tplc="666229B0">
      <w:numFmt w:val="bullet"/>
      <w:lvlText w:val="•"/>
      <w:lvlJc w:val="left"/>
      <w:pPr>
        <w:ind w:left="2395" w:hanging="368"/>
      </w:pPr>
      <w:rPr>
        <w:rFonts w:hint="default"/>
      </w:rPr>
    </w:lvl>
    <w:lvl w:ilvl="8" w:tplc="CD46839E">
      <w:numFmt w:val="bullet"/>
      <w:lvlText w:val="•"/>
      <w:lvlJc w:val="left"/>
      <w:pPr>
        <w:ind w:left="2669" w:hanging="368"/>
      </w:pPr>
      <w:rPr>
        <w:rFonts w:hint="default"/>
      </w:rPr>
    </w:lvl>
  </w:abstractNum>
  <w:abstractNum w:abstractNumId="667">
    <w:nsid w:val="5CC24C5C"/>
    <w:multiLevelType w:val="hybridMultilevel"/>
    <w:tmpl w:val="5C208F12"/>
    <w:lvl w:ilvl="0" w:tplc="0D3AE8FE">
      <w:numFmt w:val="bullet"/>
      <w:lvlText w:val=""/>
      <w:lvlJc w:val="left"/>
      <w:pPr>
        <w:ind w:left="355" w:hanging="252"/>
      </w:pPr>
      <w:rPr>
        <w:rFonts w:ascii="Symbol" w:eastAsia="Symbol" w:hAnsi="Symbol" w:cs="Symbol" w:hint="default"/>
        <w:w w:val="100"/>
        <w:sz w:val="24"/>
        <w:szCs w:val="24"/>
      </w:rPr>
    </w:lvl>
    <w:lvl w:ilvl="1" w:tplc="115C4C46">
      <w:numFmt w:val="bullet"/>
      <w:lvlText w:val="•"/>
      <w:lvlJc w:val="left"/>
      <w:pPr>
        <w:ind w:left="731" w:hanging="252"/>
      </w:pPr>
      <w:rPr>
        <w:rFonts w:hint="default"/>
      </w:rPr>
    </w:lvl>
    <w:lvl w:ilvl="2" w:tplc="AE5A5E8A">
      <w:numFmt w:val="bullet"/>
      <w:lvlText w:val="•"/>
      <w:lvlJc w:val="left"/>
      <w:pPr>
        <w:ind w:left="1102" w:hanging="252"/>
      </w:pPr>
      <w:rPr>
        <w:rFonts w:hint="default"/>
      </w:rPr>
    </w:lvl>
    <w:lvl w:ilvl="3" w:tplc="3EB41218">
      <w:numFmt w:val="bullet"/>
      <w:lvlText w:val="•"/>
      <w:lvlJc w:val="left"/>
      <w:pPr>
        <w:ind w:left="1473" w:hanging="252"/>
      </w:pPr>
      <w:rPr>
        <w:rFonts w:hint="default"/>
      </w:rPr>
    </w:lvl>
    <w:lvl w:ilvl="4" w:tplc="8864FFB4">
      <w:numFmt w:val="bullet"/>
      <w:lvlText w:val="•"/>
      <w:lvlJc w:val="left"/>
      <w:pPr>
        <w:ind w:left="1844" w:hanging="252"/>
      </w:pPr>
      <w:rPr>
        <w:rFonts w:hint="default"/>
      </w:rPr>
    </w:lvl>
    <w:lvl w:ilvl="5" w:tplc="3BE8AF82">
      <w:numFmt w:val="bullet"/>
      <w:lvlText w:val="•"/>
      <w:lvlJc w:val="left"/>
      <w:pPr>
        <w:ind w:left="2215" w:hanging="252"/>
      </w:pPr>
      <w:rPr>
        <w:rFonts w:hint="default"/>
      </w:rPr>
    </w:lvl>
    <w:lvl w:ilvl="6" w:tplc="BBA896C0">
      <w:numFmt w:val="bullet"/>
      <w:lvlText w:val="•"/>
      <w:lvlJc w:val="left"/>
      <w:pPr>
        <w:ind w:left="2586" w:hanging="252"/>
      </w:pPr>
      <w:rPr>
        <w:rFonts w:hint="default"/>
      </w:rPr>
    </w:lvl>
    <w:lvl w:ilvl="7" w:tplc="E0C8E57A">
      <w:numFmt w:val="bullet"/>
      <w:lvlText w:val="•"/>
      <w:lvlJc w:val="left"/>
      <w:pPr>
        <w:ind w:left="2958" w:hanging="252"/>
      </w:pPr>
      <w:rPr>
        <w:rFonts w:hint="default"/>
      </w:rPr>
    </w:lvl>
    <w:lvl w:ilvl="8" w:tplc="263C2000">
      <w:numFmt w:val="bullet"/>
      <w:lvlText w:val="•"/>
      <w:lvlJc w:val="left"/>
      <w:pPr>
        <w:ind w:left="3329" w:hanging="252"/>
      </w:pPr>
      <w:rPr>
        <w:rFonts w:hint="default"/>
      </w:rPr>
    </w:lvl>
  </w:abstractNum>
  <w:abstractNum w:abstractNumId="668">
    <w:nsid w:val="5D177882"/>
    <w:multiLevelType w:val="hybridMultilevel"/>
    <w:tmpl w:val="E1FAC3DA"/>
    <w:lvl w:ilvl="0" w:tplc="11DA416C">
      <w:numFmt w:val="bullet"/>
      <w:lvlText w:val="-"/>
      <w:lvlJc w:val="left"/>
      <w:pPr>
        <w:ind w:left="103" w:hanging="228"/>
      </w:pPr>
      <w:rPr>
        <w:rFonts w:ascii="Times New Roman" w:eastAsia="Times New Roman" w:hAnsi="Times New Roman" w:cs="Times New Roman" w:hint="default"/>
        <w:w w:val="100"/>
        <w:sz w:val="22"/>
        <w:szCs w:val="22"/>
      </w:rPr>
    </w:lvl>
    <w:lvl w:ilvl="1" w:tplc="45BA3E56">
      <w:numFmt w:val="bullet"/>
      <w:lvlText w:val="•"/>
      <w:lvlJc w:val="left"/>
      <w:pPr>
        <w:ind w:left="911" w:hanging="228"/>
      </w:pPr>
      <w:rPr>
        <w:rFonts w:hint="default"/>
      </w:rPr>
    </w:lvl>
    <w:lvl w:ilvl="2" w:tplc="E3FE02B4">
      <w:numFmt w:val="bullet"/>
      <w:lvlText w:val="•"/>
      <w:lvlJc w:val="left"/>
      <w:pPr>
        <w:ind w:left="1723" w:hanging="228"/>
      </w:pPr>
      <w:rPr>
        <w:rFonts w:hint="default"/>
      </w:rPr>
    </w:lvl>
    <w:lvl w:ilvl="3" w:tplc="21AE6C0E">
      <w:numFmt w:val="bullet"/>
      <w:lvlText w:val="•"/>
      <w:lvlJc w:val="left"/>
      <w:pPr>
        <w:ind w:left="2535" w:hanging="228"/>
      </w:pPr>
      <w:rPr>
        <w:rFonts w:hint="default"/>
      </w:rPr>
    </w:lvl>
    <w:lvl w:ilvl="4" w:tplc="D0A6EE44">
      <w:numFmt w:val="bullet"/>
      <w:lvlText w:val="•"/>
      <w:lvlJc w:val="left"/>
      <w:pPr>
        <w:ind w:left="3347" w:hanging="228"/>
      </w:pPr>
      <w:rPr>
        <w:rFonts w:hint="default"/>
      </w:rPr>
    </w:lvl>
    <w:lvl w:ilvl="5" w:tplc="61DE1AAE">
      <w:numFmt w:val="bullet"/>
      <w:lvlText w:val="•"/>
      <w:lvlJc w:val="left"/>
      <w:pPr>
        <w:ind w:left="4159" w:hanging="228"/>
      </w:pPr>
      <w:rPr>
        <w:rFonts w:hint="default"/>
      </w:rPr>
    </w:lvl>
    <w:lvl w:ilvl="6" w:tplc="F3BAAE60">
      <w:numFmt w:val="bullet"/>
      <w:lvlText w:val="•"/>
      <w:lvlJc w:val="left"/>
      <w:pPr>
        <w:ind w:left="4971" w:hanging="228"/>
      </w:pPr>
      <w:rPr>
        <w:rFonts w:hint="default"/>
      </w:rPr>
    </w:lvl>
    <w:lvl w:ilvl="7" w:tplc="1AC07D28">
      <w:numFmt w:val="bullet"/>
      <w:lvlText w:val="•"/>
      <w:lvlJc w:val="left"/>
      <w:pPr>
        <w:ind w:left="5783" w:hanging="228"/>
      </w:pPr>
      <w:rPr>
        <w:rFonts w:hint="default"/>
      </w:rPr>
    </w:lvl>
    <w:lvl w:ilvl="8" w:tplc="F13E77A8">
      <w:numFmt w:val="bullet"/>
      <w:lvlText w:val="•"/>
      <w:lvlJc w:val="left"/>
      <w:pPr>
        <w:ind w:left="6595" w:hanging="228"/>
      </w:pPr>
      <w:rPr>
        <w:rFonts w:hint="default"/>
      </w:rPr>
    </w:lvl>
  </w:abstractNum>
  <w:abstractNum w:abstractNumId="669">
    <w:nsid w:val="5D1A66AB"/>
    <w:multiLevelType w:val="hybridMultilevel"/>
    <w:tmpl w:val="08C8573C"/>
    <w:lvl w:ilvl="0" w:tplc="0E10F910">
      <w:numFmt w:val="bullet"/>
      <w:lvlText w:val=""/>
      <w:lvlJc w:val="left"/>
      <w:pPr>
        <w:ind w:left="386" w:hanging="284"/>
      </w:pPr>
      <w:rPr>
        <w:rFonts w:ascii="Symbol" w:eastAsia="Symbol" w:hAnsi="Symbol" w:cs="Symbol" w:hint="default"/>
        <w:w w:val="100"/>
        <w:sz w:val="24"/>
        <w:szCs w:val="24"/>
      </w:rPr>
    </w:lvl>
    <w:lvl w:ilvl="1" w:tplc="9E14E22A">
      <w:numFmt w:val="bullet"/>
      <w:lvlText w:val="•"/>
      <w:lvlJc w:val="left"/>
      <w:pPr>
        <w:ind w:left="947" w:hanging="284"/>
      </w:pPr>
      <w:rPr>
        <w:rFonts w:hint="default"/>
      </w:rPr>
    </w:lvl>
    <w:lvl w:ilvl="2" w:tplc="FC1A04E8">
      <w:numFmt w:val="bullet"/>
      <w:lvlText w:val="•"/>
      <w:lvlJc w:val="left"/>
      <w:pPr>
        <w:ind w:left="1515" w:hanging="284"/>
      </w:pPr>
      <w:rPr>
        <w:rFonts w:hint="default"/>
      </w:rPr>
    </w:lvl>
    <w:lvl w:ilvl="3" w:tplc="B27A7052">
      <w:numFmt w:val="bullet"/>
      <w:lvlText w:val="•"/>
      <w:lvlJc w:val="left"/>
      <w:pPr>
        <w:ind w:left="2083" w:hanging="284"/>
      </w:pPr>
      <w:rPr>
        <w:rFonts w:hint="default"/>
      </w:rPr>
    </w:lvl>
    <w:lvl w:ilvl="4" w:tplc="8D80E1A4">
      <w:numFmt w:val="bullet"/>
      <w:lvlText w:val="•"/>
      <w:lvlJc w:val="left"/>
      <w:pPr>
        <w:ind w:left="2650" w:hanging="284"/>
      </w:pPr>
      <w:rPr>
        <w:rFonts w:hint="default"/>
      </w:rPr>
    </w:lvl>
    <w:lvl w:ilvl="5" w:tplc="FFFC1E5C">
      <w:numFmt w:val="bullet"/>
      <w:lvlText w:val="•"/>
      <w:lvlJc w:val="left"/>
      <w:pPr>
        <w:ind w:left="3218" w:hanging="284"/>
      </w:pPr>
      <w:rPr>
        <w:rFonts w:hint="default"/>
      </w:rPr>
    </w:lvl>
    <w:lvl w:ilvl="6" w:tplc="FBDCC938">
      <w:numFmt w:val="bullet"/>
      <w:lvlText w:val="•"/>
      <w:lvlJc w:val="left"/>
      <w:pPr>
        <w:ind w:left="3785" w:hanging="284"/>
      </w:pPr>
      <w:rPr>
        <w:rFonts w:hint="default"/>
      </w:rPr>
    </w:lvl>
    <w:lvl w:ilvl="7" w:tplc="F0A0DB34">
      <w:numFmt w:val="bullet"/>
      <w:lvlText w:val="•"/>
      <w:lvlJc w:val="left"/>
      <w:pPr>
        <w:ind w:left="4353" w:hanging="284"/>
      </w:pPr>
      <w:rPr>
        <w:rFonts w:hint="default"/>
      </w:rPr>
    </w:lvl>
    <w:lvl w:ilvl="8" w:tplc="DEEEFF06">
      <w:numFmt w:val="bullet"/>
      <w:lvlText w:val="•"/>
      <w:lvlJc w:val="left"/>
      <w:pPr>
        <w:ind w:left="4921" w:hanging="284"/>
      </w:pPr>
      <w:rPr>
        <w:rFonts w:hint="default"/>
      </w:rPr>
    </w:lvl>
  </w:abstractNum>
  <w:abstractNum w:abstractNumId="670">
    <w:nsid w:val="5D380541"/>
    <w:multiLevelType w:val="multilevel"/>
    <w:tmpl w:val="72F22018"/>
    <w:lvl w:ilvl="0">
      <w:start w:val="1"/>
      <w:numFmt w:val="decimal"/>
      <w:lvlText w:val="%1."/>
      <w:lvlJc w:val="left"/>
      <w:pPr>
        <w:ind w:left="3585" w:hanging="240"/>
      </w:pPr>
      <w:rPr>
        <w:rFonts w:ascii="Times New Roman" w:eastAsia="Times New Roman" w:hAnsi="Times New Roman" w:cs="Times New Roman" w:hint="default"/>
        <w:b/>
        <w:bCs/>
        <w:spacing w:val="-60"/>
        <w:w w:val="97"/>
        <w:sz w:val="24"/>
        <w:szCs w:val="24"/>
      </w:rPr>
    </w:lvl>
    <w:lvl w:ilvl="1">
      <w:start w:val="1"/>
      <w:numFmt w:val="decimal"/>
      <w:lvlText w:val="%1.%2."/>
      <w:lvlJc w:val="left"/>
      <w:pPr>
        <w:ind w:left="113" w:hanging="670"/>
      </w:pPr>
      <w:rPr>
        <w:rFonts w:ascii="Times New Roman" w:eastAsia="Times New Roman" w:hAnsi="Times New Roman" w:cs="Times New Roman" w:hint="default"/>
        <w:b/>
        <w:bCs/>
        <w:spacing w:val="-24"/>
        <w:w w:val="97"/>
        <w:sz w:val="24"/>
        <w:szCs w:val="24"/>
      </w:rPr>
    </w:lvl>
    <w:lvl w:ilvl="2">
      <w:numFmt w:val="bullet"/>
      <w:lvlText w:val="•"/>
      <w:lvlJc w:val="left"/>
      <w:pPr>
        <w:ind w:left="4357" w:hanging="670"/>
      </w:pPr>
      <w:rPr>
        <w:rFonts w:hint="default"/>
      </w:rPr>
    </w:lvl>
    <w:lvl w:ilvl="3">
      <w:numFmt w:val="bullet"/>
      <w:lvlText w:val="•"/>
      <w:lvlJc w:val="left"/>
      <w:pPr>
        <w:ind w:left="5135" w:hanging="670"/>
      </w:pPr>
      <w:rPr>
        <w:rFonts w:hint="default"/>
      </w:rPr>
    </w:lvl>
    <w:lvl w:ilvl="4">
      <w:numFmt w:val="bullet"/>
      <w:lvlText w:val="•"/>
      <w:lvlJc w:val="left"/>
      <w:pPr>
        <w:ind w:left="5913" w:hanging="670"/>
      </w:pPr>
      <w:rPr>
        <w:rFonts w:hint="default"/>
      </w:rPr>
    </w:lvl>
    <w:lvl w:ilvl="5">
      <w:numFmt w:val="bullet"/>
      <w:lvlText w:val="•"/>
      <w:lvlJc w:val="left"/>
      <w:pPr>
        <w:ind w:left="6691" w:hanging="670"/>
      </w:pPr>
      <w:rPr>
        <w:rFonts w:hint="default"/>
      </w:rPr>
    </w:lvl>
    <w:lvl w:ilvl="6">
      <w:numFmt w:val="bullet"/>
      <w:lvlText w:val="•"/>
      <w:lvlJc w:val="left"/>
      <w:pPr>
        <w:ind w:left="7469" w:hanging="670"/>
      </w:pPr>
      <w:rPr>
        <w:rFonts w:hint="default"/>
      </w:rPr>
    </w:lvl>
    <w:lvl w:ilvl="7">
      <w:numFmt w:val="bullet"/>
      <w:lvlText w:val="•"/>
      <w:lvlJc w:val="left"/>
      <w:pPr>
        <w:ind w:left="8247" w:hanging="670"/>
      </w:pPr>
      <w:rPr>
        <w:rFonts w:hint="default"/>
      </w:rPr>
    </w:lvl>
    <w:lvl w:ilvl="8">
      <w:numFmt w:val="bullet"/>
      <w:lvlText w:val="•"/>
      <w:lvlJc w:val="left"/>
      <w:pPr>
        <w:ind w:left="9025" w:hanging="670"/>
      </w:pPr>
      <w:rPr>
        <w:rFonts w:hint="default"/>
      </w:rPr>
    </w:lvl>
  </w:abstractNum>
  <w:abstractNum w:abstractNumId="671">
    <w:nsid w:val="5D5D7CA6"/>
    <w:multiLevelType w:val="hybridMultilevel"/>
    <w:tmpl w:val="6C2C6EAE"/>
    <w:lvl w:ilvl="0" w:tplc="83DCF746">
      <w:numFmt w:val="bullet"/>
      <w:lvlText w:val=""/>
      <w:lvlJc w:val="left"/>
      <w:pPr>
        <w:ind w:left="391" w:hanging="288"/>
      </w:pPr>
      <w:rPr>
        <w:rFonts w:ascii="Symbol" w:eastAsia="Symbol" w:hAnsi="Symbol" w:cs="Symbol" w:hint="default"/>
        <w:w w:val="100"/>
        <w:sz w:val="24"/>
        <w:szCs w:val="24"/>
      </w:rPr>
    </w:lvl>
    <w:lvl w:ilvl="1" w:tplc="F2D2FAF8">
      <w:numFmt w:val="bullet"/>
      <w:lvlText w:val="•"/>
      <w:lvlJc w:val="left"/>
      <w:pPr>
        <w:ind w:left="1036" w:hanging="288"/>
      </w:pPr>
      <w:rPr>
        <w:rFonts w:hint="default"/>
      </w:rPr>
    </w:lvl>
    <w:lvl w:ilvl="2" w:tplc="7E424348">
      <w:numFmt w:val="bullet"/>
      <w:lvlText w:val="•"/>
      <w:lvlJc w:val="left"/>
      <w:pPr>
        <w:ind w:left="1672" w:hanging="288"/>
      </w:pPr>
      <w:rPr>
        <w:rFonts w:hint="default"/>
      </w:rPr>
    </w:lvl>
    <w:lvl w:ilvl="3" w:tplc="849A836A">
      <w:numFmt w:val="bullet"/>
      <w:lvlText w:val="•"/>
      <w:lvlJc w:val="left"/>
      <w:pPr>
        <w:ind w:left="2309" w:hanging="288"/>
      </w:pPr>
      <w:rPr>
        <w:rFonts w:hint="default"/>
      </w:rPr>
    </w:lvl>
    <w:lvl w:ilvl="4" w:tplc="FC5C006E">
      <w:numFmt w:val="bullet"/>
      <w:lvlText w:val="•"/>
      <w:lvlJc w:val="left"/>
      <w:pPr>
        <w:ind w:left="2945" w:hanging="288"/>
      </w:pPr>
      <w:rPr>
        <w:rFonts w:hint="default"/>
      </w:rPr>
    </w:lvl>
    <w:lvl w:ilvl="5" w:tplc="BFDE2B20">
      <w:numFmt w:val="bullet"/>
      <w:lvlText w:val="•"/>
      <w:lvlJc w:val="left"/>
      <w:pPr>
        <w:ind w:left="3582" w:hanging="288"/>
      </w:pPr>
      <w:rPr>
        <w:rFonts w:hint="default"/>
      </w:rPr>
    </w:lvl>
    <w:lvl w:ilvl="6" w:tplc="F064C1E2">
      <w:numFmt w:val="bullet"/>
      <w:lvlText w:val="•"/>
      <w:lvlJc w:val="left"/>
      <w:pPr>
        <w:ind w:left="4218" w:hanging="288"/>
      </w:pPr>
      <w:rPr>
        <w:rFonts w:hint="default"/>
      </w:rPr>
    </w:lvl>
    <w:lvl w:ilvl="7" w:tplc="906E32C4">
      <w:numFmt w:val="bullet"/>
      <w:lvlText w:val="•"/>
      <w:lvlJc w:val="left"/>
      <w:pPr>
        <w:ind w:left="4855" w:hanging="288"/>
      </w:pPr>
      <w:rPr>
        <w:rFonts w:hint="default"/>
      </w:rPr>
    </w:lvl>
    <w:lvl w:ilvl="8" w:tplc="014E61FE">
      <w:numFmt w:val="bullet"/>
      <w:lvlText w:val="•"/>
      <w:lvlJc w:val="left"/>
      <w:pPr>
        <w:ind w:left="5491" w:hanging="288"/>
      </w:pPr>
      <w:rPr>
        <w:rFonts w:hint="default"/>
      </w:rPr>
    </w:lvl>
  </w:abstractNum>
  <w:abstractNum w:abstractNumId="672">
    <w:nsid w:val="5D944DA3"/>
    <w:multiLevelType w:val="hybridMultilevel"/>
    <w:tmpl w:val="6538AB60"/>
    <w:lvl w:ilvl="0" w:tplc="09101DB2">
      <w:numFmt w:val="bullet"/>
      <w:lvlText w:val=""/>
      <w:lvlJc w:val="left"/>
      <w:pPr>
        <w:ind w:left="100" w:hanging="176"/>
      </w:pPr>
      <w:rPr>
        <w:rFonts w:ascii="Symbol" w:eastAsia="Symbol" w:hAnsi="Symbol" w:cs="Symbol" w:hint="default"/>
        <w:w w:val="100"/>
        <w:sz w:val="24"/>
        <w:szCs w:val="24"/>
      </w:rPr>
    </w:lvl>
    <w:lvl w:ilvl="1" w:tplc="801AF4AA">
      <w:numFmt w:val="bullet"/>
      <w:lvlText w:val="•"/>
      <w:lvlJc w:val="left"/>
      <w:pPr>
        <w:ind w:left="653" w:hanging="176"/>
      </w:pPr>
      <w:rPr>
        <w:rFonts w:hint="default"/>
      </w:rPr>
    </w:lvl>
    <w:lvl w:ilvl="2" w:tplc="D79875F8">
      <w:numFmt w:val="bullet"/>
      <w:lvlText w:val="•"/>
      <w:lvlJc w:val="left"/>
      <w:pPr>
        <w:ind w:left="1206" w:hanging="176"/>
      </w:pPr>
      <w:rPr>
        <w:rFonts w:hint="default"/>
      </w:rPr>
    </w:lvl>
    <w:lvl w:ilvl="3" w:tplc="4C7E0F70">
      <w:numFmt w:val="bullet"/>
      <w:lvlText w:val="•"/>
      <w:lvlJc w:val="left"/>
      <w:pPr>
        <w:ind w:left="1759" w:hanging="176"/>
      </w:pPr>
      <w:rPr>
        <w:rFonts w:hint="default"/>
      </w:rPr>
    </w:lvl>
    <w:lvl w:ilvl="4" w:tplc="AA0C28BE">
      <w:numFmt w:val="bullet"/>
      <w:lvlText w:val="•"/>
      <w:lvlJc w:val="left"/>
      <w:pPr>
        <w:ind w:left="2312" w:hanging="176"/>
      </w:pPr>
      <w:rPr>
        <w:rFonts w:hint="default"/>
      </w:rPr>
    </w:lvl>
    <w:lvl w:ilvl="5" w:tplc="47980134">
      <w:numFmt w:val="bullet"/>
      <w:lvlText w:val="•"/>
      <w:lvlJc w:val="left"/>
      <w:pPr>
        <w:ind w:left="2865" w:hanging="176"/>
      </w:pPr>
      <w:rPr>
        <w:rFonts w:hint="default"/>
      </w:rPr>
    </w:lvl>
    <w:lvl w:ilvl="6" w:tplc="7F5EBD1E">
      <w:numFmt w:val="bullet"/>
      <w:lvlText w:val="•"/>
      <w:lvlJc w:val="left"/>
      <w:pPr>
        <w:ind w:left="3418" w:hanging="176"/>
      </w:pPr>
      <w:rPr>
        <w:rFonts w:hint="default"/>
      </w:rPr>
    </w:lvl>
    <w:lvl w:ilvl="7" w:tplc="DD467CF6">
      <w:numFmt w:val="bullet"/>
      <w:lvlText w:val="•"/>
      <w:lvlJc w:val="left"/>
      <w:pPr>
        <w:ind w:left="3971" w:hanging="176"/>
      </w:pPr>
      <w:rPr>
        <w:rFonts w:hint="default"/>
      </w:rPr>
    </w:lvl>
    <w:lvl w:ilvl="8" w:tplc="8B8E732E">
      <w:numFmt w:val="bullet"/>
      <w:lvlText w:val="•"/>
      <w:lvlJc w:val="left"/>
      <w:pPr>
        <w:ind w:left="4525" w:hanging="176"/>
      </w:pPr>
      <w:rPr>
        <w:rFonts w:hint="default"/>
      </w:rPr>
    </w:lvl>
  </w:abstractNum>
  <w:abstractNum w:abstractNumId="673">
    <w:nsid w:val="5D9567A0"/>
    <w:multiLevelType w:val="hybridMultilevel"/>
    <w:tmpl w:val="5CFA595E"/>
    <w:lvl w:ilvl="0" w:tplc="D22806FA">
      <w:numFmt w:val="bullet"/>
      <w:lvlText w:val=""/>
      <w:lvlJc w:val="left"/>
      <w:pPr>
        <w:ind w:left="833" w:hanging="360"/>
      </w:pPr>
      <w:rPr>
        <w:rFonts w:ascii="Symbol" w:eastAsia="Symbol" w:hAnsi="Symbol" w:cs="Symbol" w:hint="default"/>
        <w:w w:val="100"/>
        <w:sz w:val="24"/>
        <w:szCs w:val="24"/>
      </w:rPr>
    </w:lvl>
    <w:lvl w:ilvl="1" w:tplc="FCACFE36">
      <w:numFmt w:val="bullet"/>
      <w:lvlText w:val="•"/>
      <w:lvlJc w:val="left"/>
      <w:pPr>
        <w:ind w:left="1799" w:hanging="360"/>
      </w:pPr>
      <w:rPr>
        <w:rFonts w:hint="default"/>
      </w:rPr>
    </w:lvl>
    <w:lvl w:ilvl="2" w:tplc="E3A61216">
      <w:numFmt w:val="bullet"/>
      <w:lvlText w:val="•"/>
      <w:lvlJc w:val="left"/>
      <w:pPr>
        <w:ind w:left="2758" w:hanging="360"/>
      </w:pPr>
      <w:rPr>
        <w:rFonts w:hint="default"/>
      </w:rPr>
    </w:lvl>
    <w:lvl w:ilvl="3" w:tplc="5688177E">
      <w:numFmt w:val="bullet"/>
      <w:lvlText w:val="•"/>
      <w:lvlJc w:val="left"/>
      <w:pPr>
        <w:ind w:left="3717" w:hanging="360"/>
      </w:pPr>
      <w:rPr>
        <w:rFonts w:hint="default"/>
      </w:rPr>
    </w:lvl>
    <w:lvl w:ilvl="4" w:tplc="B3B484F8">
      <w:numFmt w:val="bullet"/>
      <w:lvlText w:val="•"/>
      <w:lvlJc w:val="left"/>
      <w:pPr>
        <w:ind w:left="4676" w:hanging="360"/>
      </w:pPr>
      <w:rPr>
        <w:rFonts w:hint="default"/>
      </w:rPr>
    </w:lvl>
    <w:lvl w:ilvl="5" w:tplc="B706EEDC">
      <w:numFmt w:val="bullet"/>
      <w:lvlText w:val="•"/>
      <w:lvlJc w:val="left"/>
      <w:pPr>
        <w:ind w:left="5635" w:hanging="360"/>
      </w:pPr>
      <w:rPr>
        <w:rFonts w:hint="default"/>
      </w:rPr>
    </w:lvl>
    <w:lvl w:ilvl="6" w:tplc="07E88BC8">
      <w:numFmt w:val="bullet"/>
      <w:lvlText w:val="•"/>
      <w:lvlJc w:val="left"/>
      <w:pPr>
        <w:ind w:left="6594" w:hanging="360"/>
      </w:pPr>
      <w:rPr>
        <w:rFonts w:hint="default"/>
      </w:rPr>
    </w:lvl>
    <w:lvl w:ilvl="7" w:tplc="F06CF6FC">
      <w:numFmt w:val="bullet"/>
      <w:lvlText w:val="•"/>
      <w:lvlJc w:val="left"/>
      <w:pPr>
        <w:ind w:left="7553" w:hanging="360"/>
      </w:pPr>
      <w:rPr>
        <w:rFonts w:hint="default"/>
      </w:rPr>
    </w:lvl>
    <w:lvl w:ilvl="8" w:tplc="E7568418">
      <w:numFmt w:val="bullet"/>
      <w:lvlText w:val="•"/>
      <w:lvlJc w:val="left"/>
      <w:pPr>
        <w:ind w:left="8512" w:hanging="360"/>
      </w:pPr>
      <w:rPr>
        <w:rFonts w:hint="default"/>
      </w:rPr>
    </w:lvl>
  </w:abstractNum>
  <w:abstractNum w:abstractNumId="674">
    <w:nsid w:val="5D97334B"/>
    <w:multiLevelType w:val="hybridMultilevel"/>
    <w:tmpl w:val="20944DD6"/>
    <w:lvl w:ilvl="0" w:tplc="852A13BE">
      <w:start w:val="1"/>
      <w:numFmt w:val="decimal"/>
      <w:lvlText w:val="%1)"/>
      <w:lvlJc w:val="left"/>
      <w:pPr>
        <w:ind w:left="119" w:hanging="708"/>
      </w:pPr>
      <w:rPr>
        <w:rFonts w:ascii="Times New Roman" w:eastAsia="Times New Roman" w:hAnsi="Times New Roman" w:cs="Times New Roman" w:hint="default"/>
        <w:spacing w:val="-7"/>
        <w:w w:val="97"/>
        <w:sz w:val="24"/>
        <w:szCs w:val="24"/>
      </w:rPr>
    </w:lvl>
    <w:lvl w:ilvl="1" w:tplc="B7B8A402">
      <w:numFmt w:val="bullet"/>
      <w:lvlText w:val="•"/>
      <w:lvlJc w:val="left"/>
      <w:pPr>
        <w:ind w:left="1134" w:hanging="708"/>
      </w:pPr>
      <w:rPr>
        <w:rFonts w:hint="default"/>
      </w:rPr>
    </w:lvl>
    <w:lvl w:ilvl="2" w:tplc="8D80F25A">
      <w:numFmt w:val="bullet"/>
      <w:lvlText w:val="•"/>
      <w:lvlJc w:val="left"/>
      <w:pPr>
        <w:ind w:left="2148" w:hanging="708"/>
      </w:pPr>
      <w:rPr>
        <w:rFonts w:hint="default"/>
      </w:rPr>
    </w:lvl>
    <w:lvl w:ilvl="3" w:tplc="0CFEB4EA">
      <w:numFmt w:val="bullet"/>
      <w:lvlText w:val="•"/>
      <w:lvlJc w:val="left"/>
      <w:pPr>
        <w:ind w:left="3162" w:hanging="708"/>
      </w:pPr>
      <w:rPr>
        <w:rFonts w:hint="default"/>
      </w:rPr>
    </w:lvl>
    <w:lvl w:ilvl="4" w:tplc="222C59C4">
      <w:numFmt w:val="bullet"/>
      <w:lvlText w:val="•"/>
      <w:lvlJc w:val="left"/>
      <w:pPr>
        <w:ind w:left="4176" w:hanging="708"/>
      </w:pPr>
      <w:rPr>
        <w:rFonts w:hint="default"/>
      </w:rPr>
    </w:lvl>
    <w:lvl w:ilvl="5" w:tplc="0CF44780">
      <w:numFmt w:val="bullet"/>
      <w:lvlText w:val="•"/>
      <w:lvlJc w:val="left"/>
      <w:pPr>
        <w:ind w:left="5190" w:hanging="708"/>
      </w:pPr>
      <w:rPr>
        <w:rFonts w:hint="default"/>
      </w:rPr>
    </w:lvl>
    <w:lvl w:ilvl="6" w:tplc="7278FF78">
      <w:numFmt w:val="bullet"/>
      <w:lvlText w:val="•"/>
      <w:lvlJc w:val="left"/>
      <w:pPr>
        <w:ind w:left="6204" w:hanging="708"/>
      </w:pPr>
      <w:rPr>
        <w:rFonts w:hint="default"/>
      </w:rPr>
    </w:lvl>
    <w:lvl w:ilvl="7" w:tplc="30B61AC4">
      <w:numFmt w:val="bullet"/>
      <w:lvlText w:val="•"/>
      <w:lvlJc w:val="left"/>
      <w:pPr>
        <w:ind w:left="7218" w:hanging="708"/>
      </w:pPr>
      <w:rPr>
        <w:rFonts w:hint="default"/>
      </w:rPr>
    </w:lvl>
    <w:lvl w:ilvl="8" w:tplc="1430C5D8">
      <w:numFmt w:val="bullet"/>
      <w:lvlText w:val="•"/>
      <w:lvlJc w:val="left"/>
      <w:pPr>
        <w:ind w:left="8232" w:hanging="708"/>
      </w:pPr>
      <w:rPr>
        <w:rFonts w:hint="default"/>
      </w:rPr>
    </w:lvl>
  </w:abstractNum>
  <w:abstractNum w:abstractNumId="675">
    <w:nsid w:val="5D9B4F5D"/>
    <w:multiLevelType w:val="hybridMultilevel"/>
    <w:tmpl w:val="AD9819B8"/>
    <w:lvl w:ilvl="0" w:tplc="0CDEE1EC">
      <w:numFmt w:val="bullet"/>
      <w:lvlText w:val="•"/>
      <w:lvlJc w:val="left"/>
      <w:pPr>
        <w:ind w:left="100" w:hanging="132"/>
      </w:pPr>
      <w:rPr>
        <w:rFonts w:ascii="Times New Roman" w:eastAsia="Times New Roman" w:hAnsi="Times New Roman" w:cs="Times New Roman" w:hint="default"/>
        <w:w w:val="100"/>
        <w:sz w:val="22"/>
        <w:szCs w:val="22"/>
      </w:rPr>
    </w:lvl>
    <w:lvl w:ilvl="1" w:tplc="BCE420AC">
      <w:numFmt w:val="bullet"/>
      <w:lvlText w:val="•"/>
      <w:lvlJc w:val="left"/>
      <w:pPr>
        <w:ind w:left="925" w:hanging="132"/>
      </w:pPr>
      <w:rPr>
        <w:rFonts w:hint="default"/>
      </w:rPr>
    </w:lvl>
    <w:lvl w:ilvl="2" w:tplc="E1202DFE">
      <w:numFmt w:val="bullet"/>
      <w:lvlText w:val="•"/>
      <w:lvlJc w:val="left"/>
      <w:pPr>
        <w:ind w:left="1751" w:hanging="132"/>
      </w:pPr>
      <w:rPr>
        <w:rFonts w:hint="default"/>
      </w:rPr>
    </w:lvl>
    <w:lvl w:ilvl="3" w:tplc="CBB47406">
      <w:numFmt w:val="bullet"/>
      <w:lvlText w:val="•"/>
      <w:lvlJc w:val="left"/>
      <w:pPr>
        <w:ind w:left="2577" w:hanging="132"/>
      </w:pPr>
      <w:rPr>
        <w:rFonts w:hint="default"/>
      </w:rPr>
    </w:lvl>
    <w:lvl w:ilvl="4" w:tplc="6B5C1C6A">
      <w:numFmt w:val="bullet"/>
      <w:lvlText w:val="•"/>
      <w:lvlJc w:val="left"/>
      <w:pPr>
        <w:ind w:left="3403" w:hanging="132"/>
      </w:pPr>
      <w:rPr>
        <w:rFonts w:hint="default"/>
      </w:rPr>
    </w:lvl>
    <w:lvl w:ilvl="5" w:tplc="97A4F414">
      <w:numFmt w:val="bullet"/>
      <w:lvlText w:val="•"/>
      <w:lvlJc w:val="left"/>
      <w:pPr>
        <w:ind w:left="4229" w:hanging="132"/>
      </w:pPr>
      <w:rPr>
        <w:rFonts w:hint="default"/>
      </w:rPr>
    </w:lvl>
    <w:lvl w:ilvl="6" w:tplc="5BAAF9A4">
      <w:numFmt w:val="bullet"/>
      <w:lvlText w:val="•"/>
      <w:lvlJc w:val="left"/>
      <w:pPr>
        <w:ind w:left="5055" w:hanging="132"/>
      </w:pPr>
      <w:rPr>
        <w:rFonts w:hint="default"/>
      </w:rPr>
    </w:lvl>
    <w:lvl w:ilvl="7" w:tplc="BC8E3482">
      <w:numFmt w:val="bullet"/>
      <w:lvlText w:val="•"/>
      <w:lvlJc w:val="left"/>
      <w:pPr>
        <w:ind w:left="5881" w:hanging="132"/>
      </w:pPr>
      <w:rPr>
        <w:rFonts w:hint="default"/>
      </w:rPr>
    </w:lvl>
    <w:lvl w:ilvl="8" w:tplc="C344B45C">
      <w:numFmt w:val="bullet"/>
      <w:lvlText w:val="•"/>
      <w:lvlJc w:val="left"/>
      <w:pPr>
        <w:ind w:left="6707" w:hanging="132"/>
      </w:pPr>
      <w:rPr>
        <w:rFonts w:hint="default"/>
      </w:rPr>
    </w:lvl>
  </w:abstractNum>
  <w:abstractNum w:abstractNumId="676">
    <w:nsid w:val="5DD162F9"/>
    <w:multiLevelType w:val="hybridMultilevel"/>
    <w:tmpl w:val="80327660"/>
    <w:lvl w:ilvl="0" w:tplc="AA842FC2">
      <w:numFmt w:val="bullet"/>
      <w:lvlText w:val="-"/>
      <w:lvlJc w:val="left"/>
      <w:pPr>
        <w:ind w:left="103" w:hanging="140"/>
      </w:pPr>
      <w:rPr>
        <w:rFonts w:ascii="Times New Roman" w:eastAsia="Times New Roman" w:hAnsi="Times New Roman" w:cs="Times New Roman" w:hint="default"/>
        <w:w w:val="97"/>
        <w:sz w:val="24"/>
        <w:szCs w:val="24"/>
      </w:rPr>
    </w:lvl>
    <w:lvl w:ilvl="1" w:tplc="6B9A7D26">
      <w:numFmt w:val="bullet"/>
      <w:lvlText w:val="•"/>
      <w:lvlJc w:val="left"/>
      <w:pPr>
        <w:ind w:left="1112" w:hanging="140"/>
      </w:pPr>
      <w:rPr>
        <w:rFonts w:hint="default"/>
      </w:rPr>
    </w:lvl>
    <w:lvl w:ilvl="2" w:tplc="9A2066E2">
      <w:numFmt w:val="bullet"/>
      <w:lvlText w:val="•"/>
      <w:lvlJc w:val="left"/>
      <w:pPr>
        <w:ind w:left="2124" w:hanging="140"/>
      </w:pPr>
      <w:rPr>
        <w:rFonts w:hint="default"/>
      </w:rPr>
    </w:lvl>
    <w:lvl w:ilvl="3" w:tplc="6E788F5A">
      <w:numFmt w:val="bullet"/>
      <w:lvlText w:val="•"/>
      <w:lvlJc w:val="left"/>
      <w:pPr>
        <w:ind w:left="3136" w:hanging="140"/>
      </w:pPr>
      <w:rPr>
        <w:rFonts w:hint="default"/>
      </w:rPr>
    </w:lvl>
    <w:lvl w:ilvl="4" w:tplc="E822E260">
      <w:numFmt w:val="bullet"/>
      <w:lvlText w:val="•"/>
      <w:lvlJc w:val="left"/>
      <w:pPr>
        <w:ind w:left="4148" w:hanging="140"/>
      </w:pPr>
      <w:rPr>
        <w:rFonts w:hint="default"/>
      </w:rPr>
    </w:lvl>
    <w:lvl w:ilvl="5" w:tplc="FE0CD4A0">
      <w:numFmt w:val="bullet"/>
      <w:lvlText w:val="•"/>
      <w:lvlJc w:val="left"/>
      <w:pPr>
        <w:ind w:left="5160" w:hanging="140"/>
      </w:pPr>
      <w:rPr>
        <w:rFonts w:hint="default"/>
      </w:rPr>
    </w:lvl>
    <w:lvl w:ilvl="6" w:tplc="9D6807E8">
      <w:numFmt w:val="bullet"/>
      <w:lvlText w:val="•"/>
      <w:lvlJc w:val="left"/>
      <w:pPr>
        <w:ind w:left="6172" w:hanging="140"/>
      </w:pPr>
      <w:rPr>
        <w:rFonts w:hint="default"/>
      </w:rPr>
    </w:lvl>
    <w:lvl w:ilvl="7" w:tplc="A34E7100">
      <w:numFmt w:val="bullet"/>
      <w:lvlText w:val="•"/>
      <w:lvlJc w:val="left"/>
      <w:pPr>
        <w:ind w:left="7185" w:hanging="140"/>
      </w:pPr>
      <w:rPr>
        <w:rFonts w:hint="default"/>
      </w:rPr>
    </w:lvl>
    <w:lvl w:ilvl="8" w:tplc="89C01946">
      <w:numFmt w:val="bullet"/>
      <w:lvlText w:val="•"/>
      <w:lvlJc w:val="left"/>
      <w:pPr>
        <w:ind w:left="8197" w:hanging="140"/>
      </w:pPr>
      <w:rPr>
        <w:rFonts w:hint="default"/>
      </w:rPr>
    </w:lvl>
  </w:abstractNum>
  <w:abstractNum w:abstractNumId="677">
    <w:nsid w:val="5DFE1E05"/>
    <w:multiLevelType w:val="hybridMultilevel"/>
    <w:tmpl w:val="A8403CB6"/>
    <w:lvl w:ilvl="0" w:tplc="9EF6E272">
      <w:numFmt w:val="bullet"/>
      <w:lvlText w:val="•"/>
      <w:lvlJc w:val="left"/>
      <w:pPr>
        <w:ind w:left="1662" w:hanging="144"/>
      </w:pPr>
      <w:rPr>
        <w:rFonts w:ascii="Times New Roman" w:eastAsia="Times New Roman" w:hAnsi="Times New Roman" w:cs="Times New Roman" w:hint="default"/>
        <w:i/>
        <w:w w:val="100"/>
        <w:sz w:val="24"/>
        <w:szCs w:val="24"/>
        <w:lang w:val="ru-RU" w:eastAsia="ru-RU" w:bidi="ru-RU"/>
      </w:rPr>
    </w:lvl>
    <w:lvl w:ilvl="1" w:tplc="C7582AE6">
      <w:numFmt w:val="bullet"/>
      <w:lvlText w:val="•"/>
      <w:lvlJc w:val="left"/>
      <w:pPr>
        <w:ind w:left="2670" w:hanging="144"/>
      </w:pPr>
      <w:rPr>
        <w:rFonts w:hint="default"/>
        <w:lang w:val="ru-RU" w:eastAsia="ru-RU" w:bidi="ru-RU"/>
      </w:rPr>
    </w:lvl>
    <w:lvl w:ilvl="2" w:tplc="12E2D004">
      <w:numFmt w:val="bullet"/>
      <w:lvlText w:val="•"/>
      <w:lvlJc w:val="left"/>
      <w:pPr>
        <w:ind w:left="3681" w:hanging="144"/>
      </w:pPr>
      <w:rPr>
        <w:rFonts w:hint="default"/>
        <w:lang w:val="ru-RU" w:eastAsia="ru-RU" w:bidi="ru-RU"/>
      </w:rPr>
    </w:lvl>
    <w:lvl w:ilvl="3" w:tplc="DAA0E0A8">
      <w:numFmt w:val="bullet"/>
      <w:lvlText w:val="•"/>
      <w:lvlJc w:val="left"/>
      <w:pPr>
        <w:ind w:left="4691" w:hanging="144"/>
      </w:pPr>
      <w:rPr>
        <w:rFonts w:hint="default"/>
        <w:lang w:val="ru-RU" w:eastAsia="ru-RU" w:bidi="ru-RU"/>
      </w:rPr>
    </w:lvl>
    <w:lvl w:ilvl="4" w:tplc="393C1C9E">
      <w:numFmt w:val="bullet"/>
      <w:lvlText w:val="•"/>
      <w:lvlJc w:val="left"/>
      <w:pPr>
        <w:ind w:left="5702" w:hanging="144"/>
      </w:pPr>
      <w:rPr>
        <w:rFonts w:hint="default"/>
        <w:lang w:val="ru-RU" w:eastAsia="ru-RU" w:bidi="ru-RU"/>
      </w:rPr>
    </w:lvl>
    <w:lvl w:ilvl="5" w:tplc="3BE08526">
      <w:numFmt w:val="bullet"/>
      <w:lvlText w:val="•"/>
      <w:lvlJc w:val="left"/>
      <w:pPr>
        <w:ind w:left="6713" w:hanging="144"/>
      </w:pPr>
      <w:rPr>
        <w:rFonts w:hint="default"/>
        <w:lang w:val="ru-RU" w:eastAsia="ru-RU" w:bidi="ru-RU"/>
      </w:rPr>
    </w:lvl>
    <w:lvl w:ilvl="6" w:tplc="9DC29094">
      <w:numFmt w:val="bullet"/>
      <w:lvlText w:val="•"/>
      <w:lvlJc w:val="left"/>
      <w:pPr>
        <w:ind w:left="7723" w:hanging="144"/>
      </w:pPr>
      <w:rPr>
        <w:rFonts w:hint="default"/>
        <w:lang w:val="ru-RU" w:eastAsia="ru-RU" w:bidi="ru-RU"/>
      </w:rPr>
    </w:lvl>
    <w:lvl w:ilvl="7" w:tplc="0FB4ABC0">
      <w:numFmt w:val="bullet"/>
      <w:lvlText w:val="•"/>
      <w:lvlJc w:val="left"/>
      <w:pPr>
        <w:ind w:left="8734" w:hanging="144"/>
      </w:pPr>
      <w:rPr>
        <w:rFonts w:hint="default"/>
        <w:lang w:val="ru-RU" w:eastAsia="ru-RU" w:bidi="ru-RU"/>
      </w:rPr>
    </w:lvl>
    <w:lvl w:ilvl="8" w:tplc="6416F59C">
      <w:numFmt w:val="bullet"/>
      <w:lvlText w:val="•"/>
      <w:lvlJc w:val="left"/>
      <w:pPr>
        <w:ind w:left="9745" w:hanging="144"/>
      </w:pPr>
      <w:rPr>
        <w:rFonts w:hint="default"/>
        <w:lang w:val="ru-RU" w:eastAsia="ru-RU" w:bidi="ru-RU"/>
      </w:rPr>
    </w:lvl>
  </w:abstractNum>
  <w:abstractNum w:abstractNumId="678">
    <w:nsid w:val="5E176C6D"/>
    <w:multiLevelType w:val="hybridMultilevel"/>
    <w:tmpl w:val="E482DBD2"/>
    <w:lvl w:ilvl="0" w:tplc="C61A7FF6">
      <w:numFmt w:val="bullet"/>
      <w:lvlText w:val=""/>
      <w:lvlJc w:val="left"/>
      <w:pPr>
        <w:ind w:left="470" w:hanging="368"/>
      </w:pPr>
      <w:rPr>
        <w:rFonts w:ascii="Symbol" w:eastAsia="Symbol" w:hAnsi="Symbol" w:cs="Symbol" w:hint="default"/>
        <w:w w:val="100"/>
        <w:sz w:val="24"/>
        <w:szCs w:val="24"/>
      </w:rPr>
    </w:lvl>
    <w:lvl w:ilvl="1" w:tplc="7090BF10">
      <w:numFmt w:val="bullet"/>
      <w:lvlText w:val="•"/>
      <w:lvlJc w:val="left"/>
      <w:pPr>
        <w:ind w:left="1080" w:hanging="368"/>
      </w:pPr>
      <w:rPr>
        <w:rFonts w:hint="default"/>
      </w:rPr>
    </w:lvl>
    <w:lvl w:ilvl="2" w:tplc="80BE5ECC">
      <w:numFmt w:val="bullet"/>
      <w:lvlText w:val="•"/>
      <w:lvlJc w:val="left"/>
      <w:pPr>
        <w:ind w:left="1680" w:hanging="368"/>
      </w:pPr>
      <w:rPr>
        <w:rFonts w:hint="default"/>
      </w:rPr>
    </w:lvl>
    <w:lvl w:ilvl="3" w:tplc="2D84B072">
      <w:numFmt w:val="bullet"/>
      <w:lvlText w:val="•"/>
      <w:lvlJc w:val="left"/>
      <w:pPr>
        <w:ind w:left="2280" w:hanging="368"/>
      </w:pPr>
      <w:rPr>
        <w:rFonts w:hint="default"/>
      </w:rPr>
    </w:lvl>
    <w:lvl w:ilvl="4" w:tplc="AD948666">
      <w:numFmt w:val="bullet"/>
      <w:lvlText w:val="•"/>
      <w:lvlJc w:val="left"/>
      <w:pPr>
        <w:ind w:left="2880" w:hanging="368"/>
      </w:pPr>
      <w:rPr>
        <w:rFonts w:hint="default"/>
      </w:rPr>
    </w:lvl>
    <w:lvl w:ilvl="5" w:tplc="6AB04ABA">
      <w:numFmt w:val="bullet"/>
      <w:lvlText w:val="•"/>
      <w:lvlJc w:val="left"/>
      <w:pPr>
        <w:ind w:left="3480" w:hanging="368"/>
      </w:pPr>
      <w:rPr>
        <w:rFonts w:hint="default"/>
      </w:rPr>
    </w:lvl>
    <w:lvl w:ilvl="6" w:tplc="2A30CD80">
      <w:numFmt w:val="bullet"/>
      <w:lvlText w:val="•"/>
      <w:lvlJc w:val="left"/>
      <w:pPr>
        <w:ind w:left="4080" w:hanging="368"/>
      </w:pPr>
      <w:rPr>
        <w:rFonts w:hint="default"/>
      </w:rPr>
    </w:lvl>
    <w:lvl w:ilvl="7" w:tplc="487AC91C">
      <w:numFmt w:val="bullet"/>
      <w:lvlText w:val="•"/>
      <w:lvlJc w:val="left"/>
      <w:pPr>
        <w:ind w:left="4681" w:hanging="368"/>
      </w:pPr>
      <w:rPr>
        <w:rFonts w:hint="default"/>
      </w:rPr>
    </w:lvl>
    <w:lvl w:ilvl="8" w:tplc="ADD44688">
      <w:numFmt w:val="bullet"/>
      <w:lvlText w:val="•"/>
      <w:lvlJc w:val="left"/>
      <w:pPr>
        <w:ind w:left="5281" w:hanging="368"/>
      </w:pPr>
      <w:rPr>
        <w:rFonts w:hint="default"/>
      </w:rPr>
    </w:lvl>
  </w:abstractNum>
  <w:abstractNum w:abstractNumId="679">
    <w:nsid w:val="5E291FB1"/>
    <w:multiLevelType w:val="hybridMultilevel"/>
    <w:tmpl w:val="F920EA8A"/>
    <w:lvl w:ilvl="0" w:tplc="6F72C4A8">
      <w:numFmt w:val="bullet"/>
      <w:lvlText w:val="-"/>
      <w:lvlJc w:val="left"/>
      <w:pPr>
        <w:ind w:left="98" w:hanging="226"/>
      </w:pPr>
      <w:rPr>
        <w:rFonts w:ascii="Times New Roman" w:eastAsia="Times New Roman" w:hAnsi="Times New Roman" w:cs="Times New Roman" w:hint="default"/>
        <w:w w:val="100"/>
        <w:sz w:val="22"/>
        <w:szCs w:val="22"/>
      </w:rPr>
    </w:lvl>
    <w:lvl w:ilvl="1" w:tplc="EB76D63C">
      <w:numFmt w:val="bullet"/>
      <w:lvlText w:val="•"/>
      <w:lvlJc w:val="left"/>
      <w:pPr>
        <w:ind w:left="592" w:hanging="226"/>
      </w:pPr>
      <w:rPr>
        <w:rFonts w:hint="default"/>
      </w:rPr>
    </w:lvl>
    <w:lvl w:ilvl="2" w:tplc="42C28C36">
      <w:numFmt w:val="bullet"/>
      <w:lvlText w:val="•"/>
      <w:lvlJc w:val="left"/>
      <w:pPr>
        <w:ind w:left="1084" w:hanging="226"/>
      </w:pPr>
      <w:rPr>
        <w:rFonts w:hint="default"/>
      </w:rPr>
    </w:lvl>
    <w:lvl w:ilvl="3" w:tplc="5BFA1A00">
      <w:numFmt w:val="bullet"/>
      <w:lvlText w:val="•"/>
      <w:lvlJc w:val="left"/>
      <w:pPr>
        <w:ind w:left="1576" w:hanging="226"/>
      </w:pPr>
      <w:rPr>
        <w:rFonts w:hint="default"/>
      </w:rPr>
    </w:lvl>
    <w:lvl w:ilvl="4" w:tplc="F828B636">
      <w:numFmt w:val="bullet"/>
      <w:lvlText w:val="•"/>
      <w:lvlJc w:val="left"/>
      <w:pPr>
        <w:ind w:left="2068" w:hanging="226"/>
      </w:pPr>
      <w:rPr>
        <w:rFonts w:hint="default"/>
      </w:rPr>
    </w:lvl>
    <w:lvl w:ilvl="5" w:tplc="E598A2FC">
      <w:numFmt w:val="bullet"/>
      <w:lvlText w:val="•"/>
      <w:lvlJc w:val="left"/>
      <w:pPr>
        <w:ind w:left="2561" w:hanging="226"/>
      </w:pPr>
      <w:rPr>
        <w:rFonts w:hint="default"/>
      </w:rPr>
    </w:lvl>
    <w:lvl w:ilvl="6" w:tplc="0A3AD3BC">
      <w:numFmt w:val="bullet"/>
      <w:lvlText w:val="•"/>
      <w:lvlJc w:val="left"/>
      <w:pPr>
        <w:ind w:left="3053" w:hanging="226"/>
      </w:pPr>
      <w:rPr>
        <w:rFonts w:hint="default"/>
      </w:rPr>
    </w:lvl>
    <w:lvl w:ilvl="7" w:tplc="60421794">
      <w:numFmt w:val="bullet"/>
      <w:lvlText w:val="•"/>
      <w:lvlJc w:val="left"/>
      <w:pPr>
        <w:ind w:left="3545" w:hanging="226"/>
      </w:pPr>
      <w:rPr>
        <w:rFonts w:hint="default"/>
      </w:rPr>
    </w:lvl>
    <w:lvl w:ilvl="8" w:tplc="11F8C780">
      <w:numFmt w:val="bullet"/>
      <w:lvlText w:val="•"/>
      <w:lvlJc w:val="left"/>
      <w:pPr>
        <w:ind w:left="4037" w:hanging="226"/>
      </w:pPr>
      <w:rPr>
        <w:rFonts w:hint="default"/>
      </w:rPr>
    </w:lvl>
  </w:abstractNum>
  <w:abstractNum w:abstractNumId="680">
    <w:nsid w:val="5E4413A8"/>
    <w:multiLevelType w:val="hybridMultilevel"/>
    <w:tmpl w:val="9F82E5D2"/>
    <w:lvl w:ilvl="0" w:tplc="6290BAF4">
      <w:numFmt w:val="bullet"/>
      <w:lvlText w:val=""/>
      <w:lvlJc w:val="left"/>
      <w:pPr>
        <w:ind w:left="391" w:hanging="288"/>
      </w:pPr>
      <w:rPr>
        <w:rFonts w:ascii="Symbol" w:eastAsia="Symbol" w:hAnsi="Symbol" w:cs="Symbol" w:hint="default"/>
        <w:w w:val="100"/>
        <w:sz w:val="24"/>
        <w:szCs w:val="24"/>
      </w:rPr>
    </w:lvl>
    <w:lvl w:ilvl="1" w:tplc="98707672">
      <w:numFmt w:val="bullet"/>
      <w:lvlText w:val="•"/>
      <w:lvlJc w:val="left"/>
      <w:pPr>
        <w:ind w:left="1036" w:hanging="288"/>
      </w:pPr>
      <w:rPr>
        <w:rFonts w:hint="default"/>
      </w:rPr>
    </w:lvl>
    <w:lvl w:ilvl="2" w:tplc="8AA20040">
      <w:numFmt w:val="bullet"/>
      <w:lvlText w:val="•"/>
      <w:lvlJc w:val="left"/>
      <w:pPr>
        <w:ind w:left="1672" w:hanging="288"/>
      </w:pPr>
      <w:rPr>
        <w:rFonts w:hint="default"/>
      </w:rPr>
    </w:lvl>
    <w:lvl w:ilvl="3" w:tplc="EFF89608">
      <w:numFmt w:val="bullet"/>
      <w:lvlText w:val="•"/>
      <w:lvlJc w:val="left"/>
      <w:pPr>
        <w:ind w:left="2309" w:hanging="288"/>
      </w:pPr>
      <w:rPr>
        <w:rFonts w:hint="default"/>
      </w:rPr>
    </w:lvl>
    <w:lvl w:ilvl="4" w:tplc="3DA2EB4A">
      <w:numFmt w:val="bullet"/>
      <w:lvlText w:val="•"/>
      <w:lvlJc w:val="left"/>
      <w:pPr>
        <w:ind w:left="2945" w:hanging="288"/>
      </w:pPr>
      <w:rPr>
        <w:rFonts w:hint="default"/>
      </w:rPr>
    </w:lvl>
    <w:lvl w:ilvl="5" w:tplc="1C86B024">
      <w:numFmt w:val="bullet"/>
      <w:lvlText w:val="•"/>
      <w:lvlJc w:val="left"/>
      <w:pPr>
        <w:ind w:left="3582" w:hanging="288"/>
      </w:pPr>
      <w:rPr>
        <w:rFonts w:hint="default"/>
      </w:rPr>
    </w:lvl>
    <w:lvl w:ilvl="6" w:tplc="F3860576">
      <w:numFmt w:val="bullet"/>
      <w:lvlText w:val="•"/>
      <w:lvlJc w:val="left"/>
      <w:pPr>
        <w:ind w:left="4218" w:hanging="288"/>
      </w:pPr>
      <w:rPr>
        <w:rFonts w:hint="default"/>
      </w:rPr>
    </w:lvl>
    <w:lvl w:ilvl="7" w:tplc="EEE45EB6">
      <w:numFmt w:val="bullet"/>
      <w:lvlText w:val="•"/>
      <w:lvlJc w:val="left"/>
      <w:pPr>
        <w:ind w:left="4855" w:hanging="288"/>
      </w:pPr>
      <w:rPr>
        <w:rFonts w:hint="default"/>
      </w:rPr>
    </w:lvl>
    <w:lvl w:ilvl="8" w:tplc="D86AE1F0">
      <w:numFmt w:val="bullet"/>
      <w:lvlText w:val="•"/>
      <w:lvlJc w:val="left"/>
      <w:pPr>
        <w:ind w:left="5491" w:hanging="288"/>
      </w:pPr>
      <w:rPr>
        <w:rFonts w:hint="default"/>
      </w:rPr>
    </w:lvl>
  </w:abstractNum>
  <w:abstractNum w:abstractNumId="681">
    <w:nsid w:val="5E5A6873"/>
    <w:multiLevelType w:val="hybridMultilevel"/>
    <w:tmpl w:val="99221B02"/>
    <w:lvl w:ilvl="0" w:tplc="A3100B20">
      <w:numFmt w:val="bullet"/>
      <w:lvlText w:val=""/>
      <w:lvlJc w:val="left"/>
      <w:pPr>
        <w:ind w:left="470" w:hanging="368"/>
      </w:pPr>
      <w:rPr>
        <w:rFonts w:ascii="Symbol" w:eastAsia="Symbol" w:hAnsi="Symbol" w:cs="Symbol" w:hint="default"/>
        <w:w w:val="100"/>
        <w:sz w:val="24"/>
        <w:szCs w:val="24"/>
      </w:rPr>
    </w:lvl>
    <w:lvl w:ilvl="1" w:tplc="2CC4AB10">
      <w:numFmt w:val="bullet"/>
      <w:lvlText w:val="•"/>
      <w:lvlJc w:val="left"/>
      <w:pPr>
        <w:ind w:left="1023" w:hanging="368"/>
      </w:pPr>
      <w:rPr>
        <w:rFonts w:hint="default"/>
      </w:rPr>
    </w:lvl>
    <w:lvl w:ilvl="2" w:tplc="2BE6704C">
      <w:numFmt w:val="bullet"/>
      <w:lvlText w:val="•"/>
      <w:lvlJc w:val="left"/>
      <w:pPr>
        <w:ind w:left="1566" w:hanging="368"/>
      </w:pPr>
      <w:rPr>
        <w:rFonts w:hint="default"/>
      </w:rPr>
    </w:lvl>
    <w:lvl w:ilvl="3" w:tplc="9D766022">
      <w:numFmt w:val="bullet"/>
      <w:lvlText w:val="•"/>
      <w:lvlJc w:val="left"/>
      <w:pPr>
        <w:ind w:left="2109" w:hanging="368"/>
      </w:pPr>
      <w:rPr>
        <w:rFonts w:hint="default"/>
      </w:rPr>
    </w:lvl>
    <w:lvl w:ilvl="4" w:tplc="67FA5912">
      <w:numFmt w:val="bullet"/>
      <w:lvlText w:val="•"/>
      <w:lvlJc w:val="left"/>
      <w:pPr>
        <w:ind w:left="2653" w:hanging="368"/>
      </w:pPr>
      <w:rPr>
        <w:rFonts w:hint="default"/>
      </w:rPr>
    </w:lvl>
    <w:lvl w:ilvl="5" w:tplc="789C9EE0">
      <w:numFmt w:val="bullet"/>
      <w:lvlText w:val="•"/>
      <w:lvlJc w:val="left"/>
      <w:pPr>
        <w:ind w:left="3196" w:hanging="368"/>
      </w:pPr>
      <w:rPr>
        <w:rFonts w:hint="default"/>
      </w:rPr>
    </w:lvl>
    <w:lvl w:ilvl="6" w:tplc="85F47CAC">
      <w:numFmt w:val="bullet"/>
      <w:lvlText w:val="•"/>
      <w:lvlJc w:val="left"/>
      <w:pPr>
        <w:ind w:left="3739" w:hanging="368"/>
      </w:pPr>
      <w:rPr>
        <w:rFonts w:hint="default"/>
      </w:rPr>
    </w:lvl>
    <w:lvl w:ilvl="7" w:tplc="5AB4FECC">
      <w:numFmt w:val="bullet"/>
      <w:lvlText w:val="•"/>
      <w:lvlJc w:val="left"/>
      <w:pPr>
        <w:ind w:left="4282" w:hanging="368"/>
      </w:pPr>
      <w:rPr>
        <w:rFonts w:hint="default"/>
      </w:rPr>
    </w:lvl>
    <w:lvl w:ilvl="8" w:tplc="78FCB830">
      <w:numFmt w:val="bullet"/>
      <w:lvlText w:val="•"/>
      <w:lvlJc w:val="left"/>
      <w:pPr>
        <w:ind w:left="4826" w:hanging="368"/>
      </w:pPr>
      <w:rPr>
        <w:rFonts w:hint="default"/>
      </w:rPr>
    </w:lvl>
  </w:abstractNum>
  <w:abstractNum w:abstractNumId="682">
    <w:nsid w:val="5E5E0B4F"/>
    <w:multiLevelType w:val="hybridMultilevel"/>
    <w:tmpl w:val="F404E9FA"/>
    <w:lvl w:ilvl="0" w:tplc="CBE474DC">
      <w:numFmt w:val="bullet"/>
      <w:lvlText w:val=""/>
      <w:lvlJc w:val="left"/>
      <w:pPr>
        <w:ind w:left="386" w:hanging="284"/>
      </w:pPr>
      <w:rPr>
        <w:rFonts w:ascii="Symbol" w:eastAsia="Symbol" w:hAnsi="Symbol" w:cs="Symbol" w:hint="default"/>
        <w:w w:val="100"/>
        <w:sz w:val="24"/>
        <w:szCs w:val="24"/>
      </w:rPr>
    </w:lvl>
    <w:lvl w:ilvl="1" w:tplc="7598CC60">
      <w:numFmt w:val="bullet"/>
      <w:lvlText w:val="•"/>
      <w:lvlJc w:val="left"/>
      <w:pPr>
        <w:ind w:left="826" w:hanging="284"/>
      </w:pPr>
      <w:rPr>
        <w:rFonts w:hint="default"/>
      </w:rPr>
    </w:lvl>
    <w:lvl w:ilvl="2" w:tplc="29FC1CE6">
      <w:numFmt w:val="bullet"/>
      <w:lvlText w:val="•"/>
      <w:lvlJc w:val="left"/>
      <w:pPr>
        <w:ind w:left="1273" w:hanging="284"/>
      </w:pPr>
      <w:rPr>
        <w:rFonts w:hint="default"/>
      </w:rPr>
    </w:lvl>
    <w:lvl w:ilvl="3" w:tplc="1B4C87D2">
      <w:numFmt w:val="bullet"/>
      <w:lvlText w:val="•"/>
      <w:lvlJc w:val="left"/>
      <w:pPr>
        <w:ind w:left="1720" w:hanging="284"/>
      </w:pPr>
      <w:rPr>
        <w:rFonts w:hint="default"/>
      </w:rPr>
    </w:lvl>
    <w:lvl w:ilvl="4" w:tplc="F10851E6">
      <w:numFmt w:val="bullet"/>
      <w:lvlText w:val="•"/>
      <w:lvlJc w:val="left"/>
      <w:pPr>
        <w:ind w:left="2166" w:hanging="284"/>
      </w:pPr>
      <w:rPr>
        <w:rFonts w:hint="default"/>
      </w:rPr>
    </w:lvl>
    <w:lvl w:ilvl="5" w:tplc="37F871F6">
      <w:numFmt w:val="bullet"/>
      <w:lvlText w:val="•"/>
      <w:lvlJc w:val="left"/>
      <w:pPr>
        <w:ind w:left="2613" w:hanging="284"/>
      </w:pPr>
      <w:rPr>
        <w:rFonts w:hint="default"/>
      </w:rPr>
    </w:lvl>
    <w:lvl w:ilvl="6" w:tplc="79F0560E">
      <w:numFmt w:val="bullet"/>
      <w:lvlText w:val="•"/>
      <w:lvlJc w:val="left"/>
      <w:pPr>
        <w:ind w:left="3059" w:hanging="284"/>
      </w:pPr>
      <w:rPr>
        <w:rFonts w:hint="default"/>
      </w:rPr>
    </w:lvl>
    <w:lvl w:ilvl="7" w:tplc="E1900598">
      <w:numFmt w:val="bullet"/>
      <w:lvlText w:val="•"/>
      <w:lvlJc w:val="left"/>
      <w:pPr>
        <w:ind w:left="3506" w:hanging="284"/>
      </w:pPr>
      <w:rPr>
        <w:rFonts w:hint="default"/>
      </w:rPr>
    </w:lvl>
    <w:lvl w:ilvl="8" w:tplc="F69670F6">
      <w:numFmt w:val="bullet"/>
      <w:lvlText w:val="•"/>
      <w:lvlJc w:val="left"/>
      <w:pPr>
        <w:ind w:left="3953" w:hanging="284"/>
      </w:pPr>
      <w:rPr>
        <w:rFonts w:hint="default"/>
      </w:rPr>
    </w:lvl>
  </w:abstractNum>
  <w:abstractNum w:abstractNumId="683">
    <w:nsid w:val="5EAF1D9D"/>
    <w:multiLevelType w:val="hybridMultilevel"/>
    <w:tmpl w:val="85E4159C"/>
    <w:lvl w:ilvl="0" w:tplc="40AEBE1A">
      <w:numFmt w:val="bullet"/>
      <w:lvlText w:val=""/>
      <w:lvlJc w:val="left"/>
      <w:pPr>
        <w:ind w:left="470" w:hanging="368"/>
      </w:pPr>
      <w:rPr>
        <w:rFonts w:ascii="Symbol" w:eastAsia="Symbol" w:hAnsi="Symbol" w:cs="Symbol" w:hint="default"/>
        <w:w w:val="100"/>
        <w:sz w:val="24"/>
        <w:szCs w:val="24"/>
      </w:rPr>
    </w:lvl>
    <w:lvl w:ilvl="1" w:tplc="A152580A">
      <w:numFmt w:val="bullet"/>
      <w:lvlText w:val="•"/>
      <w:lvlJc w:val="left"/>
      <w:pPr>
        <w:ind w:left="810" w:hanging="368"/>
      </w:pPr>
      <w:rPr>
        <w:rFonts w:hint="default"/>
      </w:rPr>
    </w:lvl>
    <w:lvl w:ilvl="2" w:tplc="D6B200F8">
      <w:numFmt w:val="bullet"/>
      <w:lvlText w:val="•"/>
      <w:lvlJc w:val="left"/>
      <w:pPr>
        <w:ind w:left="1141" w:hanging="368"/>
      </w:pPr>
      <w:rPr>
        <w:rFonts w:hint="default"/>
      </w:rPr>
    </w:lvl>
    <w:lvl w:ilvl="3" w:tplc="8132019C">
      <w:numFmt w:val="bullet"/>
      <w:lvlText w:val="•"/>
      <w:lvlJc w:val="left"/>
      <w:pPr>
        <w:ind w:left="1471" w:hanging="368"/>
      </w:pPr>
      <w:rPr>
        <w:rFonts w:hint="default"/>
      </w:rPr>
    </w:lvl>
    <w:lvl w:ilvl="4" w:tplc="18B41888">
      <w:numFmt w:val="bullet"/>
      <w:lvlText w:val="•"/>
      <w:lvlJc w:val="left"/>
      <w:pPr>
        <w:ind w:left="1802" w:hanging="368"/>
      </w:pPr>
      <w:rPr>
        <w:rFonts w:hint="default"/>
      </w:rPr>
    </w:lvl>
    <w:lvl w:ilvl="5" w:tplc="6ABACF1E">
      <w:numFmt w:val="bullet"/>
      <w:lvlText w:val="•"/>
      <w:lvlJc w:val="left"/>
      <w:pPr>
        <w:ind w:left="2132" w:hanging="368"/>
      </w:pPr>
      <w:rPr>
        <w:rFonts w:hint="default"/>
      </w:rPr>
    </w:lvl>
    <w:lvl w:ilvl="6" w:tplc="694AB558">
      <w:numFmt w:val="bullet"/>
      <w:lvlText w:val="•"/>
      <w:lvlJc w:val="left"/>
      <w:pPr>
        <w:ind w:left="2463" w:hanging="368"/>
      </w:pPr>
      <w:rPr>
        <w:rFonts w:hint="default"/>
      </w:rPr>
    </w:lvl>
    <w:lvl w:ilvl="7" w:tplc="9D16C892">
      <w:numFmt w:val="bullet"/>
      <w:lvlText w:val="•"/>
      <w:lvlJc w:val="left"/>
      <w:pPr>
        <w:ind w:left="2793" w:hanging="368"/>
      </w:pPr>
      <w:rPr>
        <w:rFonts w:hint="default"/>
      </w:rPr>
    </w:lvl>
    <w:lvl w:ilvl="8" w:tplc="FFEEF0BC">
      <w:numFmt w:val="bullet"/>
      <w:lvlText w:val="•"/>
      <w:lvlJc w:val="left"/>
      <w:pPr>
        <w:ind w:left="3124" w:hanging="368"/>
      </w:pPr>
      <w:rPr>
        <w:rFonts w:hint="default"/>
      </w:rPr>
    </w:lvl>
  </w:abstractNum>
  <w:abstractNum w:abstractNumId="684">
    <w:nsid w:val="5EC2088A"/>
    <w:multiLevelType w:val="hybridMultilevel"/>
    <w:tmpl w:val="67D48D0C"/>
    <w:lvl w:ilvl="0" w:tplc="A63241B8">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8D406200">
      <w:numFmt w:val="bullet"/>
      <w:lvlText w:val="•"/>
      <w:lvlJc w:val="left"/>
      <w:pPr>
        <w:ind w:left="2670" w:hanging="144"/>
      </w:pPr>
      <w:rPr>
        <w:rFonts w:hint="default"/>
        <w:lang w:val="ru-RU" w:eastAsia="ru-RU" w:bidi="ru-RU"/>
      </w:rPr>
    </w:lvl>
    <w:lvl w:ilvl="2" w:tplc="0552785E">
      <w:numFmt w:val="bullet"/>
      <w:lvlText w:val="•"/>
      <w:lvlJc w:val="left"/>
      <w:pPr>
        <w:ind w:left="3681" w:hanging="144"/>
      </w:pPr>
      <w:rPr>
        <w:rFonts w:hint="default"/>
        <w:lang w:val="ru-RU" w:eastAsia="ru-RU" w:bidi="ru-RU"/>
      </w:rPr>
    </w:lvl>
    <w:lvl w:ilvl="3" w:tplc="13CA8FAC">
      <w:numFmt w:val="bullet"/>
      <w:lvlText w:val="•"/>
      <w:lvlJc w:val="left"/>
      <w:pPr>
        <w:ind w:left="4691" w:hanging="144"/>
      </w:pPr>
      <w:rPr>
        <w:rFonts w:hint="default"/>
        <w:lang w:val="ru-RU" w:eastAsia="ru-RU" w:bidi="ru-RU"/>
      </w:rPr>
    </w:lvl>
    <w:lvl w:ilvl="4" w:tplc="4640589C">
      <w:numFmt w:val="bullet"/>
      <w:lvlText w:val="•"/>
      <w:lvlJc w:val="left"/>
      <w:pPr>
        <w:ind w:left="5702" w:hanging="144"/>
      </w:pPr>
      <w:rPr>
        <w:rFonts w:hint="default"/>
        <w:lang w:val="ru-RU" w:eastAsia="ru-RU" w:bidi="ru-RU"/>
      </w:rPr>
    </w:lvl>
    <w:lvl w:ilvl="5" w:tplc="B440A7AA">
      <w:numFmt w:val="bullet"/>
      <w:lvlText w:val="•"/>
      <w:lvlJc w:val="left"/>
      <w:pPr>
        <w:ind w:left="6713" w:hanging="144"/>
      </w:pPr>
      <w:rPr>
        <w:rFonts w:hint="default"/>
        <w:lang w:val="ru-RU" w:eastAsia="ru-RU" w:bidi="ru-RU"/>
      </w:rPr>
    </w:lvl>
    <w:lvl w:ilvl="6" w:tplc="AF60A7C0">
      <w:numFmt w:val="bullet"/>
      <w:lvlText w:val="•"/>
      <w:lvlJc w:val="left"/>
      <w:pPr>
        <w:ind w:left="7723" w:hanging="144"/>
      </w:pPr>
      <w:rPr>
        <w:rFonts w:hint="default"/>
        <w:lang w:val="ru-RU" w:eastAsia="ru-RU" w:bidi="ru-RU"/>
      </w:rPr>
    </w:lvl>
    <w:lvl w:ilvl="7" w:tplc="1AC8AF08">
      <w:numFmt w:val="bullet"/>
      <w:lvlText w:val="•"/>
      <w:lvlJc w:val="left"/>
      <w:pPr>
        <w:ind w:left="8734" w:hanging="144"/>
      </w:pPr>
      <w:rPr>
        <w:rFonts w:hint="default"/>
        <w:lang w:val="ru-RU" w:eastAsia="ru-RU" w:bidi="ru-RU"/>
      </w:rPr>
    </w:lvl>
    <w:lvl w:ilvl="8" w:tplc="6EDE97EA">
      <w:numFmt w:val="bullet"/>
      <w:lvlText w:val="•"/>
      <w:lvlJc w:val="left"/>
      <w:pPr>
        <w:ind w:left="9745" w:hanging="144"/>
      </w:pPr>
      <w:rPr>
        <w:rFonts w:hint="default"/>
        <w:lang w:val="ru-RU" w:eastAsia="ru-RU" w:bidi="ru-RU"/>
      </w:rPr>
    </w:lvl>
  </w:abstractNum>
  <w:abstractNum w:abstractNumId="685">
    <w:nsid w:val="5EE70112"/>
    <w:multiLevelType w:val="hybridMultilevel"/>
    <w:tmpl w:val="7CEA8EEE"/>
    <w:lvl w:ilvl="0" w:tplc="E8185C70">
      <w:numFmt w:val="bullet"/>
      <w:lvlText w:val=""/>
      <w:lvlJc w:val="left"/>
      <w:pPr>
        <w:ind w:left="439" w:hanging="337"/>
      </w:pPr>
      <w:rPr>
        <w:rFonts w:ascii="Symbol" w:eastAsia="Symbol" w:hAnsi="Symbol" w:cs="Symbol" w:hint="default"/>
        <w:w w:val="100"/>
        <w:sz w:val="24"/>
        <w:szCs w:val="24"/>
      </w:rPr>
    </w:lvl>
    <w:lvl w:ilvl="1" w:tplc="C1B00E3C">
      <w:numFmt w:val="bullet"/>
      <w:lvlText w:val="•"/>
      <w:lvlJc w:val="left"/>
      <w:pPr>
        <w:ind w:left="880" w:hanging="337"/>
      </w:pPr>
      <w:rPr>
        <w:rFonts w:hint="default"/>
      </w:rPr>
    </w:lvl>
    <w:lvl w:ilvl="2" w:tplc="6218C10E">
      <w:numFmt w:val="bullet"/>
      <w:lvlText w:val="•"/>
      <w:lvlJc w:val="left"/>
      <w:pPr>
        <w:ind w:left="1321" w:hanging="337"/>
      </w:pPr>
      <w:rPr>
        <w:rFonts w:hint="default"/>
      </w:rPr>
    </w:lvl>
    <w:lvl w:ilvl="3" w:tplc="B6A2E1AE">
      <w:numFmt w:val="bullet"/>
      <w:lvlText w:val="•"/>
      <w:lvlJc w:val="left"/>
      <w:pPr>
        <w:ind w:left="1762" w:hanging="337"/>
      </w:pPr>
      <w:rPr>
        <w:rFonts w:hint="default"/>
      </w:rPr>
    </w:lvl>
    <w:lvl w:ilvl="4" w:tplc="7A56A072">
      <w:numFmt w:val="bullet"/>
      <w:lvlText w:val="•"/>
      <w:lvlJc w:val="left"/>
      <w:pPr>
        <w:ind w:left="2202" w:hanging="337"/>
      </w:pPr>
      <w:rPr>
        <w:rFonts w:hint="default"/>
      </w:rPr>
    </w:lvl>
    <w:lvl w:ilvl="5" w:tplc="B17C741A">
      <w:numFmt w:val="bullet"/>
      <w:lvlText w:val="•"/>
      <w:lvlJc w:val="left"/>
      <w:pPr>
        <w:ind w:left="2643" w:hanging="337"/>
      </w:pPr>
      <w:rPr>
        <w:rFonts w:hint="default"/>
      </w:rPr>
    </w:lvl>
    <w:lvl w:ilvl="6" w:tplc="84FE674E">
      <w:numFmt w:val="bullet"/>
      <w:lvlText w:val="•"/>
      <w:lvlJc w:val="left"/>
      <w:pPr>
        <w:ind w:left="3083" w:hanging="337"/>
      </w:pPr>
      <w:rPr>
        <w:rFonts w:hint="default"/>
      </w:rPr>
    </w:lvl>
    <w:lvl w:ilvl="7" w:tplc="B95C9A3E">
      <w:numFmt w:val="bullet"/>
      <w:lvlText w:val="•"/>
      <w:lvlJc w:val="left"/>
      <w:pPr>
        <w:ind w:left="3524" w:hanging="337"/>
      </w:pPr>
      <w:rPr>
        <w:rFonts w:hint="default"/>
      </w:rPr>
    </w:lvl>
    <w:lvl w:ilvl="8" w:tplc="C018FB10">
      <w:numFmt w:val="bullet"/>
      <w:lvlText w:val="•"/>
      <w:lvlJc w:val="left"/>
      <w:pPr>
        <w:ind w:left="3965" w:hanging="337"/>
      </w:pPr>
      <w:rPr>
        <w:rFonts w:hint="default"/>
      </w:rPr>
    </w:lvl>
  </w:abstractNum>
  <w:abstractNum w:abstractNumId="686">
    <w:nsid w:val="5F127688"/>
    <w:multiLevelType w:val="hybridMultilevel"/>
    <w:tmpl w:val="215E629C"/>
    <w:lvl w:ilvl="0" w:tplc="89060B3A">
      <w:numFmt w:val="bullet"/>
      <w:lvlText w:val=""/>
      <w:lvlJc w:val="left"/>
      <w:pPr>
        <w:ind w:left="439" w:hanging="337"/>
      </w:pPr>
      <w:rPr>
        <w:rFonts w:ascii="Symbol" w:eastAsia="Symbol" w:hAnsi="Symbol" w:cs="Symbol" w:hint="default"/>
        <w:w w:val="100"/>
        <w:sz w:val="24"/>
        <w:szCs w:val="24"/>
      </w:rPr>
    </w:lvl>
    <w:lvl w:ilvl="1" w:tplc="2F24C938">
      <w:numFmt w:val="bullet"/>
      <w:lvlText w:val="•"/>
      <w:lvlJc w:val="left"/>
      <w:pPr>
        <w:ind w:left="880" w:hanging="337"/>
      </w:pPr>
      <w:rPr>
        <w:rFonts w:hint="default"/>
      </w:rPr>
    </w:lvl>
    <w:lvl w:ilvl="2" w:tplc="F28C6D52">
      <w:numFmt w:val="bullet"/>
      <w:lvlText w:val="•"/>
      <w:lvlJc w:val="left"/>
      <w:pPr>
        <w:ind w:left="1321" w:hanging="337"/>
      </w:pPr>
      <w:rPr>
        <w:rFonts w:hint="default"/>
      </w:rPr>
    </w:lvl>
    <w:lvl w:ilvl="3" w:tplc="6386A106">
      <w:numFmt w:val="bullet"/>
      <w:lvlText w:val="•"/>
      <w:lvlJc w:val="left"/>
      <w:pPr>
        <w:ind w:left="1762" w:hanging="337"/>
      </w:pPr>
      <w:rPr>
        <w:rFonts w:hint="default"/>
      </w:rPr>
    </w:lvl>
    <w:lvl w:ilvl="4" w:tplc="FC028E04">
      <w:numFmt w:val="bullet"/>
      <w:lvlText w:val="•"/>
      <w:lvlJc w:val="left"/>
      <w:pPr>
        <w:ind w:left="2202" w:hanging="337"/>
      </w:pPr>
      <w:rPr>
        <w:rFonts w:hint="default"/>
      </w:rPr>
    </w:lvl>
    <w:lvl w:ilvl="5" w:tplc="CD06183C">
      <w:numFmt w:val="bullet"/>
      <w:lvlText w:val="•"/>
      <w:lvlJc w:val="left"/>
      <w:pPr>
        <w:ind w:left="2643" w:hanging="337"/>
      </w:pPr>
      <w:rPr>
        <w:rFonts w:hint="default"/>
      </w:rPr>
    </w:lvl>
    <w:lvl w:ilvl="6" w:tplc="3F22699A">
      <w:numFmt w:val="bullet"/>
      <w:lvlText w:val="•"/>
      <w:lvlJc w:val="left"/>
      <w:pPr>
        <w:ind w:left="3083" w:hanging="337"/>
      </w:pPr>
      <w:rPr>
        <w:rFonts w:hint="default"/>
      </w:rPr>
    </w:lvl>
    <w:lvl w:ilvl="7" w:tplc="AFEA3DDC">
      <w:numFmt w:val="bullet"/>
      <w:lvlText w:val="•"/>
      <w:lvlJc w:val="left"/>
      <w:pPr>
        <w:ind w:left="3524" w:hanging="337"/>
      </w:pPr>
      <w:rPr>
        <w:rFonts w:hint="default"/>
      </w:rPr>
    </w:lvl>
    <w:lvl w:ilvl="8" w:tplc="77FECD2A">
      <w:numFmt w:val="bullet"/>
      <w:lvlText w:val="•"/>
      <w:lvlJc w:val="left"/>
      <w:pPr>
        <w:ind w:left="3965" w:hanging="337"/>
      </w:pPr>
      <w:rPr>
        <w:rFonts w:hint="default"/>
      </w:rPr>
    </w:lvl>
  </w:abstractNum>
  <w:abstractNum w:abstractNumId="687">
    <w:nsid w:val="5F41103C"/>
    <w:multiLevelType w:val="hybridMultilevel"/>
    <w:tmpl w:val="0068F1A0"/>
    <w:lvl w:ilvl="0" w:tplc="333278B0">
      <w:numFmt w:val="bullet"/>
      <w:lvlText w:val="-"/>
      <w:lvlJc w:val="left"/>
      <w:pPr>
        <w:ind w:left="103" w:hanging="217"/>
      </w:pPr>
      <w:rPr>
        <w:rFonts w:ascii="Times New Roman" w:eastAsia="Times New Roman" w:hAnsi="Times New Roman" w:cs="Times New Roman" w:hint="default"/>
        <w:w w:val="97"/>
        <w:sz w:val="24"/>
        <w:szCs w:val="24"/>
      </w:rPr>
    </w:lvl>
    <w:lvl w:ilvl="1" w:tplc="7B642274">
      <w:numFmt w:val="bullet"/>
      <w:lvlText w:val="•"/>
      <w:lvlJc w:val="left"/>
      <w:pPr>
        <w:ind w:left="1112" w:hanging="217"/>
      </w:pPr>
      <w:rPr>
        <w:rFonts w:hint="default"/>
      </w:rPr>
    </w:lvl>
    <w:lvl w:ilvl="2" w:tplc="146AA082">
      <w:numFmt w:val="bullet"/>
      <w:lvlText w:val="•"/>
      <w:lvlJc w:val="left"/>
      <w:pPr>
        <w:ind w:left="2124" w:hanging="217"/>
      </w:pPr>
      <w:rPr>
        <w:rFonts w:hint="default"/>
      </w:rPr>
    </w:lvl>
    <w:lvl w:ilvl="3" w:tplc="078E56C2">
      <w:numFmt w:val="bullet"/>
      <w:lvlText w:val="•"/>
      <w:lvlJc w:val="left"/>
      <w:pPr>
        <w:ind w:left="3136" w:hanging="217"/>
      </w:pPr>
      <w:rPr>
        <w:rFonts w:hint="default"/>
      </w:rPr>
    </w:lvl>
    <w:lvl w:ilvl="4" w:tplc="B4767F64">
      <w:numFmt w:val="bullet"/>
      <w:lvlText w:val="•"/>
      <w:lvlJc w:val="left"/>
      <w:pPr>
        <w:ind w:left="4148" w:hanging="217"/>
      </w:pPr>
      <w:rPr>
        <w:rFonts w:hint="default"/>
      </w:rPr>
    </w:lvl>
    <w:lvl w:ilvl="5" w:tplc="B4CA2728">
      <w:numFmt w:val="bullet"/>
      <w:lvlText w:val="•"/>
      <w:lvlJc w:val="left"/>
      <w:pPr>
        <w:ind w:left="5160" w:hanging="217"/>
      </w:pPr>
      <w:rPr>
        <w:rFonts w:hint="default"/>
      </w:rPr>
    </w:lvl>
    <w:lvl w:ilvl="6" w:tplc="A2E25362">
      <w:numFmt w:val="bullet"/>
      <w:lvlText w:val="•"/>
      <w:lvlJc w:val="left"/>
      <w:pPr>
        <w:ind w:left="6172" w:hanging="217"/>
      </w:pPr>
      <w:rPr>
        <w:rFonts w:hint="default"/>
      </w:rPr>
    </w:lvl>
    <w:lvl w:ilvl="7" w:tplc="60A28BB4">
      <w:numFmt w:val="bullet"/>
      <w:lvlText w:val="•"/>
      <w:lvlJc w:val="left"/>
      <w:pPr>
        <w:ind w:left="7185" w:hanging="217"/>
      </w:pPr>
      <w:rPr>
        <w:rFonts w:hint="default"/>
      </w:rPr>
    </w:lvl>
    <w:lvl w:ilvl="8" w:tplc="007604A6">
      <w:numFmt w:val="bullet"/>
      <w:lvlText w:val="•"/>
      <w:lvlJc w:val="left"/>
      <w:pPr>
        <w:ind w:left="8197" w:hanging="217"/>
      </w:pPr>
      <w:rPr>
        <w:rFonts w:hint="default"/>
      </w:rPr>
    </w:lvl>
  </w:abstractNum>
  <w:abstractNum w:abstractNumId="688">
    <w:nsid w:val="5F8955BF"/>
    <w:multiLevelType w:val="hybridMultilevel"/>
    <w:tmpl w:val="9B0CA798"/>
    <w:lvl w:ilvl="0" w:tplc="222A0386">
      <w:numFmt w:val="bullet"/>
      <w:lvlText w:val=""/>
      <w:lvlJc w:val="left"/>
      <w:pPr>
        <w:ind w:left="823" w:hanging="360"/>
      </w:pPr>
      <w:rPr>
        <w:rFonts w:ascii="Symbol" w:eastAsia="Symbol" w:hAnsi="Symbol" w:cs="Symbol" w:hint="default"/>
        <w:w w:val="100"/>
        <w:sz w:val="24"/>
        <w:szCs w:val="24"/>
      </w:rPr>
    </w:lvl>
    <w:lvl w:ilvl="1" w:tplc="852C69DC">
      <w:numFmt w:val="bullet"/>
      <w:lvlText w:val="•"/>
      <w:lvlJc w:val="left"/>
      <w:pPr>
        <w:ind w:left="1763" w:hanging="360"/>
      </w:pPr>
      <w:rPr>
        <w:rFonts w:hint="default"/>
      </w:rPr>
    </w:lvl>
    <w:lvl w:ilvl="2" w:tplc="B6847922">
      <w:numFmt w:val="bullet"/>
      <w:lvlText w:val="•"/>
      <w:lvlJc w:val="left"/>
      <w:pPr>
        <w:ind w:left="2706" w:hanging="360"/>
      </w:pPr>
      <w:rPr>
        <w:rFonts w:hint="default"/>
      </w:rPr>
    </w:lvl>
    <w:lvl w:ilvl="3" w:tplc="B41C4E54">
      <w:numFmt w:val="bullet"/>
      <w:lvlText w:val="•"/>
      <w:lvlJc w:val="left"/>
      <w:pPr>
        <w:ind w:left="3649" w:hanging="360"/>
      </w:pPr>
      <w:rPr>
        <w:rFonts w:hint="default"/>
      </w:rPr>
    </w:lvl>
    <w:lvl w:ilvl="4" w:tplc="75D4C6AC">
      <w:numFmt w:val="bullet"/>
      <w:lvlText w:val="•"/>
      <w:lvlJc w:val="left"/>
      <w:pPr>
        <w:ind w:left="4593" w:hanging="360"/>
      </w:pPr>
      <w:rPr>
        <w:rFonts w:hint="default"/>
      </w:rPr>
    </w:lvl>
    <w:lvl w:ilvl="5" w:tplc="52E21550">
      <w:numFmt w:val="bullet"/>
      <w:lvlText w:val="•"/>
      <w:lvlJc w:val="left"/>
      <w:pPr>
        <w:ind w:left="5536" w:hanging="360"/>
      </w:pPr>
      <w:rPr>
        <w:rFonts w:hint="default"/>
      </w:rPr>
    </w:lvl>
    <w:lvl w:ilvl="6" w:tplc="DABAC7B8">
      <w:numFmt w:val="bullet"/>
      <w:lvlText w:val="•"/>
      <w:lvlJc w:val="left"/>
      <w:pPr>
        <w:ind w:left="6479" w:hanging="360"/>
      </w:pPr>
      <w:rPr>
        <w:rFonts w:hint="default"/>
      </w:rPr>
    </w:lvl>
    <w:lvl w:ilvl="7" w:tplc="7F0ED348">
      <w:numFmt w:val="bullet"/>
      <w:lvlText w:val="•"/>
      <w:lvlJc w:val="left"/>
      <w:pPr>
        <w:ind w:left="7422" w:hanging="360"/>
      </w:pPr>
      <w:rPr>
        <w:rFonts w:hint="default"/>
      </w:rPr>
    </w:lvl>
    <w:lvl w:ilvl="8" w:tplc="F67CB224">
      <w:numFmt w:val="bullet"/>
      <w:lvlText w:val="•"/>
      <w:lvlJc w:val="left"/>
      <w:pPr>
        <w:ind w:left="8366" w:hanging="360"/>
      </w:pPr>
      <w:rPr>
        <w:rFonts w:hint="default"/>
      </w:rPr>
    </w:lvl>
  </w:abstractNum>
  <w:abstractNum w:abstractNumId="689">
    <w:nsid w:val="5F93640B"/>
    <w:multiLevelType w:val="hybridMultilevel"/>
    <w:tmpl w:val="7634077A"/>
    <w:lvl w:ilvl="0" w:tplc="50D2035A">
      <w:numFmt w:val="bullet"/>
      <w:lvlText w:val=""/>
      <w:lvlJc w:val="left"/>
      <w:pPr>
        <w:ind w:left="470" w:hanging="368"/>
      </w:pPr>
      <w:rPr>
        <w:rFonts w:ascii="Symbol" w:eastAsia="Symbol" w:hAnsi="Symbol" w:cs="Symbol" w:hint="default"/>
        <w:w w:val="100"/>
        <w:sz w:val="24"/>
        <w:szCs w:val="24"/>
      </w:rPr>
    </w:lvl>
    <w:lvl w:ilvl="1" w:tplc="08587BBA">
      <w:numFmt w:val="bullet"/>
      <w:lvlText w:val="•"/>
      <w:lvlJc w:val="left"/>
      <w:pPr>
        <w:ind w:left="1023" w:hanging="368"/>
      </w:pPr>
      <w:rPr>
        <w:rFonts w:hint="default"/>
      </w:rPr>
    </w:lvl>
    <w:lvl w:ilvl="2" w:tplc="F5F097FA">
      <w:numFmt w:val="bullet"/>
      <w:lvlText w:val="•"/>
      <w:lvlJc w:val="left"/>
      <w:pPr>
        <w:ind w:left="1566" w:hanging="368"/>
      </w:pPr>
      <w:rPr>
        <w:rFonts w:hint="default"/>
      </w:rPr>
    </w:lvl>
    <w:lvl w:ilvl="3" w:tplc="FAF07CC8">
      <w:numFmt w:val="bullet"/>
      <w:lvlText w:val="•"/>
      <w:lvlJc w:val="left"/>
      <w:pPr>
        <w:ind w:left="2109" w:hanging="368"/>
      </w:pPr>
      <w:rPr>
        <w:rFonts w:hint="default"/>
      </w:rPr>
    </w:lvl>
    <w:lvl w:ilvl="4" w:tplc="6F70BC76">
      <w:numFmt w:val="bullet"/>
      <w:lvlText w:val="•"/>
      <w:lvlJc w:val="left"/>
      <w:pPr>
        <w:ind w:left="2653" w:hanging="368"/>
      </w:pPr>
      <w:rPr>
        <w:rFonts w:hint="default"/>
      </w:rPr>
    </w:lvl>
    <w:lvl w:ilvl="5" w:tplc="96C0B02C">
      <w:numFmt w:val="bullet"/>
      <w:lvlText w:val="•"/>
      <w:lvlJc w:val="left"/>
      <w:pPr>
        <w:ind w:left="3196" w:hanging="368"/>
      </w:pPr>
      <w:rPr>
        <w:rFonts w:hint="default"/>
      </w:rPr>
    </w:lvl>
    <w:lvl w:ilvl="6" w:tplc="277C0AF8">
      <w:numFmt w:val="bullet"/>
      <w:lvlText w:val="•"/>
      <w:lvlJc w:val="left"/>
      <w:pPr>
        <w:ind w:left="3739" w:hanging="368"/>
      </w:pPr>
      <w:rPr>
        <w:rFonts w:hint="default"/>
      </w:rPr>
    </w:lvl>
    <w:lvl w:ilvl="7" w:tplc="3B164BA8">
      <w:numFmt w:val="bullet"/>
      <w:lvlText w:val="•"/>
      <w:lvlJc w:val="left"/>
      <w:pPr>
        <w:ind w:left="4282" w:hanging="368"/>
      </w:pPr>
      <w:rPr>
        <w:rFonts w:hint="default"/>
      </w:rPr>
    </w:lvl>
    <w:lvl w:ilvl="8" w:tplc="D248A3C8">
      <w:numFmt w:val="bullet"/>
      <w:lvlText w:val="•"/>
      <w:lvlJc w:val="left"/>
      <w:pPr>
        <w:ind w:left="4826" w:hanging="368"/>
      </w:pPr>
      <w:rPr>
        <w:rFonts w:hint="default"/>
      </w:rPr>
    </w:lvl>
  </w:abstractNum>
  <w:abstractNum w:abstractNumId="690">
    <w:nsid w:val="5F9B041D"/>
    <w:multiLevelType w:val="hybridMultilevel"/>
    <w:tmpl w:val="0C465B76"/>
    <w:lvl w:ilvl="0" w:tplc="257A366E">
      <w:numFmt w:val="bullet"/>
      <w:lvlText w:val=""/>
      <w:lvlJc w:val="left"/>
      <w:pPr>
        <w:ind w:left="470" w:hanging="368"/>
      </w:pPr>
      <w:rPr>
        <w:rFonts w:ascii="Symbol" w:eastAsia="Symbol" w:hAnsi="Symbol" w:cs="Symbol" w:hint="default"/>
        <w:w w:val="100"/>
        <w:sz w:val="24"/>
        <w:szCs w:val="24"/>
      </w:rPr>
    </w:lvl>
    <w:lvl w:ilvl="1" w:tplc="93D0F9EE">
      <w:numFmt w:val="bullet"/>
      <w:lvlText w:val="•"/>
      <w:lvlJc w:val="left"/>
      <w:pPr>
        <w:ind w:left="1023" w:hanging="368"/>
      </w:pPr>
      <w:rPr>
        <w:rFonts w:hint="default"/>
      </w:rPr>
    </w:lvl>
    <w:lvl w:ilvl="2" w:tplc="E918C3CC">
      <w:numFmt w:val="bullet"/>
      <w:lvlText w:val="•"/>
      <w:lvlJc w:val="left"/>
      <w:pPr>
        <w:ind w:left="1566" w:hanging="368"/>
      </w:pPr>
      <w:rPr>
        <w:rFonts w:hint="default"/>
      </w:rPr>
    </w:lvl>
    <w:lvl w:ilvl="3" w:tplc="F502DD80">
      <w:numFmt w:val="bullet"/>
      <w:lvlText w:val="•"/>
      <w:lvlJc w:val="left"/>
      <w:pPr>
        <w:ind w:left="2109" w:hanging="368"/>
      </w:pPr>
      <w:rPr>
        <w:rFonts w:hint="default"/>
      </w:rPr>
    </w:lvl>
    <w:lvl w:ilvl="4" w:tplc="312CB270">
      <w:numFmt w:val="bullet"/>
      <w:lvlText w:val="•"/>
      <w:lvlJc w:val="left"/>
      <w:pPr>
        <w:ind w:left="2653" w:hanging="368"/>
      </w:pPr>
      <w:rPr>
        <w:rFonts w:hint="default"/>
      </w:rPr>
    </w:lvl>
    <w:lvl w:ilvl="5" w:tplc="FD3806E6">
      <w:numFmt w:val="bullet"/>
      <w:lvlText w:val="•"/>
      <w:lvlJc w:val="left"/>
      <w:pPr>
        <w:ind w:left="3196" w:hanging="368"/>
      </w:pPr>
      <w:rPr>
        <w:rFonts w:hint="default"/>
      </w:rPr>
    </w:lvl>
    <w:lvl w:ilvl="6" w:tplc="FE1E93B6">
      <w:numFmt w:val="bullet"/>
      <w:lvlText w:val="•"/>
      <w:lvlJc w:val="left"/>
      <w:pPr>
        <w:ind w:left="3739" w:hanging="368"/>
      </w:pPr>
      <w:rPr>
        <w:rFonts w:hint="default"/>
      </w:rPr>
    </w:lvl>
    <w:lvl w:ilvl="7" w:tplc="34B44364">
      <w:numFmt w:val="bullet"/>
      <w:lvlText w:val="•"/>
      <w:lvlJc w:val="left"/>
      <w:pPr>
        <w:ind w:left="4282" w:hanging="368"/>
      </w:pPr>
      <w:rPr>
        <w:rFonts w:hint="default"/>
      </w:rPr>
    </w:lvl>
    <w:lvl w:ilvl="8" w:tplc="A86E2A4E">
      <w:numFmt w:val="bullet"/>
      <w:lvlText w:val="•"/>
      <w:lvlJc w:val="left"/>
      <w:pPr>
        <w:ind w:left="4826" w:hanging="368"/>
      </w:pPr>
      <w:rPr>
        <w:rFonts w:hint="default"/>
      </w:rPr>
    </w:lvl>
  </w:abstractNum>
  <w:abstractNum w:abstractNumId="691">
    <w:nsid w:val="5FA57C37"/>
    <w:multiLevelType w:val="hybridMultilevel"/>
    <w:tmpl w:val="196A4E14"/>
    <w:lvl w:ilvl="0" w:tplc="A424945C">
      <w:numFmt w:val="bullet"/>
      <w:lvlText w:val=""/>
      <w:lvlJc w:val="left"/>
      <w:pPr>
        <w:ind w:left="391" w:hanging="288"/>
      </w:pPr>
      <w:rPr>
        <w:rFonts w:ascii="Symbol" w:eastAsia="Symbol" w:hAnsi="Symbol" w:cs="Symbol" w:hint="default"/>
        <w:w w:val="100"/>
        <w:sz w:val="24"/>
        <w:szCs w:val="24"/>
      </w:rPr>
    </w:lvl>
    <w:lvl w:ilvl="1" w:tplc="299A3E7C">
      <w:numFmt w:val="bullet"/>
      <w:lvlText w:val="•"/>
      <w:lvlJc w:val="left"/>
      <w:pPr>
        <w:ind w:left="1036" w:hanging="288"/>
      </w:pPr>
      <w:rPr>
        <w:rFonts w:hint="default"/>
      </w:rPr>
    </w:lvl>
    <w:lvl w:ilvl="2" w:tplc="67127E0E">
      <w:numFmt w:val="bullet"/>
      <w:lvlText w:val="•"/>
      <w:lvlJc w:val="left"/>
      <w:pPr>
        <w:ind w:left="1672" w:hanging="288"/>
      </w:pPr>
      <w:rPr>
        <w:rFonts w:hint="default"/>
      </w:rPr>
    </w:lvl>
    <w:lvl w:ilvl="3" w:tplc="6CB4B590">
      <w:numFmt w:val="bullet"/>
      <w:lvlText w:val="•"/>
      <w:lvlJc w:val="left"/>
      <w:pPr>
        <w:ind w:left="2309" w:hanging="288"/>
      </w:pPr>
      <w:rPr>
        <w:rFonts w:hint="default"/>
      </w:rPr>
    </w:lvl>
    <w:lvl w:ilvl="4" w:tplc="C2CCC508">
      <w:numFmt w:val="bullet"/>
      <w:lvlText w:val="•"/>
      <w:lvlJc w:val="left"/>
      <w:pPr>
        <w:ind w:left="2945" w:hanging="288"/>
      </w:pPr>
      <w:rPr>
        <w:rFonts w:hint="default"/>
      </w:rPr>
    </w:lvl>
    <w:lvl w:ilvl="5" w:tplc="5726CDC6">
      <w:numFmt w:val="bullet"/>
      <w:lvlText w:val="•"/>
      <w:lvlJc w:val="left"/>
      <w:pPr>
        <w:ind w:left="3582" w:hanging="288"/>
      </w:pPr>
      <w:rPr>
        <w:rFonts w:hint="default"/>
      </w:rPr>
    </w:lvl>
    <w:lvl w:ilvl="6" w:tplc="CD245410">
      <w:numFmt w:val="bullet"/>
      <w:lvlText w:val="•"/>
      <w:lvlJc w:val="left"/>
      <w:pPr>
        <w:ind w:left="4218" w:hanging="288"/>
      </w:pPr>
      <w:rPr>
        <w:rFonts w:hint="default"/>
      </w:rPr>
    </w:lvl>
    <w:lvl w:ilvl="7" w:tplc="65F629FE">
      <w:numFmt w:val="bullet"/>
      <w:lvlText w:val="•"/>
      <w:lvlJc w:val="left"/>
      <w:pPr>
        <w:ind w:left="4855" w:hanging="288"/>
      </w:pPr>
      <w:rPr>
        <w:rFonts w:hint="default"/>
      </w:rPr>
    </w:lvl>
    <w:lvl w:ilvl="8" w:tplc="4C5CECF6">
      <w:numFmt w:val="bullet"/>
      <w:lvlText w:val="•"/>
      <w:lvlJc w:val="left"/>
      <w:pPr>
        <w:ind w:left="5491" w:hanging="288"/>
      </w:pPr>
      <w:rPr>
        <w:rFonts w:hint="default"/>
      </w:rPr>
    </w:lvl>
  </w:abstractNum>
  <w:abstractNum w:abstractNumId="692">
    <w:nsid w:val="5FD9602B"/>
    <w:multiLevelType w:val="hybridMultilevel"/>
    <w:tmpl w:val="5226122A"/>
    <w:lvl w:ilvl="0" w:tplc="323EF752">
      <w:numFmt w:val="bullet"/>
      <w:lvlText w:val=""/>
      <w:lvlJc w:val="left"/>
      <w:pPr>
        <w:ind w:left="386" w:hanging="284"/>
      </w:pPr>
      <w:rPr>
        <w:rFonts w:ascii="Symbol" w:eastAsia="Symbol" w:hAnsi="Symbol" w:cs="Symbol" w:hint="default"/>
        <w:w w:val="100"/>
        <w:sz w:val="24"/>
        <w:szCs w:val="24"/>
      </w:rPr>
    </w:lvl>
    <w:lvl w:ilvl="1" w:tplc="ACB88E4C">
      <w:numFmt w:val="bullet"/>
      <w:lvlText w:val="•"/>
      <w:lvlJc w:val="left"/>
      <w:pPr>
        <w:ind w:left="826" w:hanging="284"/>
      </w:pPr>
      <w:rPr>
        <w:rFonts w:hint="default"/>
      </w:rPr>
    </w:lvl>
    <w:lvl w:ilvl="2" w:tplc="6FE2CADE">
      <w:numFmt w:val="bullet"/>
      <w:lvlText w:val="•"/>
      <w:lvlJc w:val="left"/>
      <w:pPr>
        <w:ind w:left="1273" w:hanging="284"/>
      </w:pPr>
      <w:rPr>
        <w:rFonts w:hint="default"/>
      </w:rPr>
    </w:lvl>
    <w:lvl w:ilvl="3" w:tplc="36884E20">
      <w:numFmt w:val="bullet"/>
      <w:lvlText w:val="•"/>
      <w:lvlJc w:val="left"/>
      <w:pPr>
        <w:ind w:left="1720" w:hanging="284"/>
      </w:pPr>
      <w:rPr>
        <w:rFonts w:hint="default"/>
      </w:rPr>
    </w:lvl>
    <w:lvl w:ilvl="4" w:tplc="94C822F2">
      <w:numFmt w:val="bullet"/>
      <w:lvlText w:val="•"/>
      <w:lvlJc w:val="left"/>
      <w:pPr>
        <w:ind w:left="2166" w:hanging="284"/>
      </w:pPr>
      <w:rPr>
        <w:rFonts w:hint="default"/>
      </w:rPr>
    </w:lvl>
    <w:lvl w:ilvl="5" w:tplc="FA66C8D8">
      <w:numFmt w:val="bullet"/>
      <w:lvlText w:val="•"/>
      <w:lvlJc w:val="left"/>
      <w:pPr>
        <w:ind w:left="2613" w:hanging="284"/>
      </w:pPr>
      <w:rPr>
        <w:rFonts w:hint="default"/>
      </w:rPr>
    </w:lvl>
    <w:lvl w:ilvl="6" w:tplc="AE22E8F6">
      <w:numFmt w:val="bullet"/>
      <w:lvlText w:val="•"/>
      <w:lvlJc w:val="left"/>
      <w:pPr>
        <w:ind w:left="3059" w:hanging="284"/>
      </w:pPr>
      <w:rPr>
        <w:rFonts w:hint="default"/>
      </w:rPr>
    </w:lvl>
    <w:lvl w:ilvl="7" w:tplc="BDF61046">
      <w:numFmt w:val="bullet"/>
      <w:lvlText w:val="•"/>
      <w:lvlJc w:val="left"/>
      <w:pPr>
        <w:ind w:left="3506" w:hanging="284"/>
      </w:pPr>
      <w:rPr>
        <w:rFonts w:hint="default"/>
      </w:rPr>
    </w:lvl>
    <w:lvl w:ilvl="8" w:tplc="C51C76C4">
      <w:numFmt w:val="bullet"/>
      <w:lvlText w:val="•"/>
      <w:lvlJc w:val="left"/>
      <w:pPr>
        <w:ind w:left="3953" w:hanging="284"/>
      </w:pPr>
      <w:rPr>
        <w:rFonts w:hint="default"/>
      </w:rPr>
    </w:lvl>
  </w:abstractNum>
  <w:abstractNum w:abstractNumId="693">
    <w:nsid w:val="5FE34011"/>
    <w:multiLevelType w:val="hybridMultilevel"/>
    <w:tmpl w:val="27DA2E9A"/>
    <w:lvl w:ilvl="0" w:tplc="4538F530">
      <w:numFmt w:val="bullet"/>
      <w:lvlText w:val="•"/>
      <w:lvlJc w:val="left"/>
      <w:pPr>
        <w:ind w:left="1662" w:hanging="144"/>
      </w:pPr>
      <w:rPr>
        <w:rFonts w:ascii="Times New Roman" w:eastAsia="Times New Roman" w:hAnsi="Times New Roman" w:cs="Times New Roman" w:hint="default"/>
        <w:i/>
        <w:w w:val="100"/>
        <w:sz w:val="24"/>
        <w:szCs w:val="24"/>
        <w:lang w:val="ru-RU" w:eastAsia="ru-RU" w:bidi="ru-RU"/>
      </w:rPr>
    </w:lvl>
    <w:lvl w:ilvl="1" w:tplc="D15C3FC2">
      <w:numFmt w:val="bullet"/>
      <w:lvlText w:val="•"/>
      <w:lvlJc w:val="left"/>
      <w:pPr>
        <w:ind w:left="2670" w:hanging="144"/>
      </w:pPr>
      <w:rPr>
        <w:rFonts w:hint="default"/>
        <w:lang w:val="ru-RU" w:eastAsia="ru-RU" w:bidi="ru-RU"/>
      </w:rPr>
    </w:lvl>
    <w:lvl w:ilvl="2" w:tplc="86A01C68">
      <w:numFmt w:val="bullet"/>
      <w:lvlText w:val="•"/>
      <w:lvlJc w:val="left"/>
      <w:pPr>
        <w:ind w:left="3681" w:hanging="144"/>
      </w:pPr>
      <w:rPr>
        <w:rFonts w:hint="default"/>
        <w:lang w:val="ru-RU" w:eastAsia="ru-RU" w:bidi="ru-RU"/>
      </w:rPr>
    </w:lvl>
    <w:lvl w:ilvl="3" w:tplc="4B78D354">
      <w:numFmt w:val="bullet"/>
      <w:lvlText w:val="•"/>
      <w:lvlJc w:val="left"/>
      <w:pPr>
        <w:ind w:left="4691" w:hanging="144"/>
      </w:pPr>
      <w:rPr>
        <w:rFonts w:hint="default"/>
        <w:lang w:val="ru-RU" w:eastAsia="ru-RU" w:bidi="ru-RU"/>
      </w:rPr>
    </w:lvl>
    <w:lvl w:ilvl="4" w:tplc="DACE9B60">
      <w:numFmt w:val="bullet"/>
      <w:lvlText w:val="•"/>
      <w:lvlJc w:val="left"/>
      <w:pPr>
        <w:ind w:left="5702" w:hanging="144"/>
      </w:pPr>
      <w:rPr>
        <w:rFonts w:hint="default"/>
        <w:lang w:val="ru-RU" w:eastAsia="ru-RU" w:bidi="ru-RU"/>
      </w:rPr>
    </w:lvl>
    <w:lvl w:ilvl="5" w:tplc="2C6C9C18">
      <w:numFmt w:val="bullet"/>
      <w:lvlText w:val="•"/>
      <w:lvlJc w:val="left"/>
      <w:pPr>
        <w:ind w:left="6713" w:hanging="144"/>
      </w:pPr>
      <w:rPr>
        <w:rFonts w:hint="default"/>
        <w:lang w:val="ru-RU" w:eastAsia="ru-RU" w:bidi="ru-RU"/>
      </w:rPr>
    </w:lvl>
    <w:lvl w:ilvl="6" w:tplc="F542698A">
      <w:numFmt w:val="bullet"/>
      <w:lvlText w:val="•"/>
      <w:lvlJc w:val="left"/>
      <w:pPr>
        <w:ind w:left="7723" w:hanging="144"/>
      </w:pPr>
      <w:rPr>
        <w:rFonts w:hint="default"/>
        <w:lang w:val="ru-RU" w:eastAsia="ru-RU" w:bidi="ru-RU"/>
      </w:rPr>
    </w:lvl>
    <w:lvl w:ilvl="7" w:tplc="335E02CA">
      <w:numFmt w:val="bullet"/>
      <w:lvlText w:val="•"/>
      <w:lvlJc w:val="left"/>
      <w:pPr>
        <w:ind w:left="8734" w:hanging="144"/>
      </w:pPr>
      <w:rPr>
        <w:rFonts w:hint="default"/>
        <w:lang w:val="ru-RU" w:eastAsia="ru-RU" w:bidi="ru-RU"/>
      </w:rPr>
    </w:lvl>
    <w:lvl w:ilvl="8" w:tplc="48B6FA6C">
      <w:numFmt w:val="bullet"/>
      <w:lvlText w:val="•"/>
      <w:lvlJc w:val="left"/>
      <w:pPr>
        <w:ind w:left="9745" w:hanging="144"/>
      </w:pPr>
      <w:rPr>
        <w:rFonts w:hint="default"/>
        <w:lang w:val="ru-RU" w:eastAsia="ru-RU" w:bidi="ru-RU"/>
      </w:rPr>
    </w:lvl>
  </w:abstractNum>
  <w:abstractNum w:abstractNumId="694">
    <w:nsid w:val="60294E06"/>
    <w:multiLevelType w:val="hybridMultilevel"/>
    <w:tmpl w:val="0E08B852"/>
    <w:lvl w:ilvl="0" w:tplc="C8E0BF9A">
      <w:numFmt w:val="bullet"/>
      <w:lvlText w:val="•"/>
      <w:lvlJc w:val="left"/>
      <w:pPr>
        <w:ind w:left="304" w:hanging="202"/>
      </w:pPr>
      <w:rPr>
        <w:rFonts w:ascii="Times New Roman" w:eastAsia="Times New Roman" w:hAnsi="Times New Roman" w:cs="Times New Roman" w:hint="default"/>
        <w:w w:val="97"/>
        <w:sz w:val="24"/>
        <w:szCs w:val="24"/>
      </w:rPr>
    </w:lvl>
    <w:lvl w:ilvl="1" w:tplc="1D84CC14">
      <w:numFmt w:val="bullet"/>
      <w:lvlText w:val="•"/>
      <w:lvlJc w:val="left"/>
      <w:pPr>
        <w:ind w:left="889" w:hanging="202"/>
      </w:pPr>
      <w:rPr>
        <w:rFonts w:hint="default"/>
      </w:rPr>
    </w:lvl>
    <w:lvl w:ilvl="2" w:tplc="BB58C32A">
      <w:numFmt w:val="bullet"/>
      <w:lvlText w:val="•"/>
      <w:lvlJc w:val="left"/>
      <w:pPr>
        <w:ind w:left="1479" w:hanging="202"/>
      </w:pPr>
      <w:rPr>
        <w:rFonts w:hint="default"/>
      </w:rPr>
    </w:lvl>
    <w:lvl w:ilvl="3" w:tplc="CC2C55FC">
      <w:numFmt w:val="bullet"/>
      <w:lvlText w:val="•"/>
      <w:lvlJc w:val="left"/>
      <w:pPr>
        <w:ind w:left="2068" w:hanging="202"/>
      </w:pPr>
      <w:rPr>
        <w:rFonts w:hint="default"/>
      </w:rPr>
    </w:lvl>
    <w:lvl w:ilvl="4" w:tplc="3CEC8A78">
      <w:numFmt w:val="bullet"/>
      <w:lvlText w:val="•"/>
      <w:lvlJc w:val="left"/>
      <w:pPr>
        <w:ind w:left="2658" w:hanging="202"/>
      </w:pPr>
      <w:rPr>
        <w:rFonts w:hint="default"/>
      </w:rPr>
    </w:lvl>
    <w:lvl w:ilvl="5" w:tplc="BBECDA0A">
      <w:numFmt w:val="bullet"/>
      <w:lvlText w:val="•"/>
      <w:lvlJc w:val="left"/>
      <w:pPr>
        <w:ind w:left="3247" w:hanging="202"/>
      </w:pPr>
      <w:rPr>
        <w:rFonts w:hint="default"/>
      </w:rPr>
    </w:lvl>
    <w:lvl w:ilvl="6" w:tplc="2C983CC2">
      <w:numFmt w:val="bullet"/>
      <w:lvlText w:val="•"/>
      <w:lvlJc w:val="left"/>
      <w:pPr>
        <w:ind w:left="3837" w:hanging="202"/>
      </w:pPr>
      <w:rPr>
        <w:rFonts w:hint="default"/>
      </w:rPr>
    </w:lvl>
    <w:lvl w:ilvl="7" w:tplc="483C8E78">
      <w:numFmt w:val="bullet"/>
      <w:lvlText w:val="•"/>
      <w:lvlJc w:val="left"/>
      <w:pPr>
        <w:ind w:left="4427" w:hanging="202"/>
      </w:pPr>
      <w:rPr>
        <w:rFonts w:hint="default"/>
      </w:rPr>
    </w:lvl>
    <w:lvl w:ilvl="8" w:tplc="068A3ED6">
      <w:numFmt w:val="bullet"/>
      <w:lvlText w:val="•"/>
      <w:lvlJc w:val="left"/>
      <w:pPr>
        <w:ind w:left="5016" w:hanging="202"/>
      </w:pPr>
      <w:rPr>
        <w:rFonts w:hint="default"/>
      </w:rPr>
    </w:lvl>
  </w:abstractNum>
  <w:abstractNum w:abstractNumId="695">
    <w:nsid w:val="60766924"/>
    <w:multiLevelType w:val="hybridMultilevel"/>
    <w:tmpl w:val="B48A9D98"/>
    <w:lvl w:ilvl="0" w:tplc="79923F92">
      <w:numFmt w:val="bullet"/>
      <w:lvlText w:val=""/>
      <w:lvlJc w:val="left"/>
      <w:pPr>
        <w:ind w:left="470" w:hanging="368"/>
      </w:pPr>
      <w:rPr>
        <w:rFonts w:ascii="Symbol" w:eastAsia="Symbol" w:hAnsi="Symbol" w:cs="Symbol" w:hint="default"/>
        <w:w w:val="100"/>
        <w:sz w:val="24"/>
        <w:szCs w:val="24"/>
      </w:rPr>
    </w:lvl>
    <w:lvl w:ilvl="1" w:tplc="2618EB36">
      <w:numFmt w:val="bullet"/>
      <w:lvlText w:val="•"/>
      <w:lvlJc w:val="left"/>
      <w:pPr>
        <w:ind w:left="1023" w:hanging="368"/>
      </w:pPr>
      <w:rPr>
        <w:rFonts w:hint="default"/>
      </w:rPr>
    </w:lvl>
    <w:lvl w:ilvl="2" w:tplc="04EC23F6">
      <w:numFmt w:val="bullet"/>
      <w:lvlText w:val="•"/>
      <w:lvlJc w:val="left"/>
      <w:pPr>
        <w:ind w:left="1566" w:hanging="368"/>
      </w:pPr>
      <w:rPr>
        <w:rFonts w:hint="default"/>
      </w:rPr>
    </w:lvl>
    <w:lvl w:ilvl="3" w:tplc="16AC12CA">
      <w:numFmt w:val="bullet"/>
      <w:lvlText w:val="•"/>
      <w:lvlJc w:val="left"/>
      <w:pPr>
        <w:ind w:left="2109" w:hanging="368"/>
      </w:pPr>
      <w:rPr>
        <w:rFonts w:hint="default"/>
      </w:rPr>
    </w:lvl>
    <w:lvl w:ilvl="4" w:tplc="2614595E">
      <w:numFmt w:val="bullet"/>
      <w:lvlText w:val="•"/>
      <w:lvlJc w:val="left"/>
      <w:pPr>
        <w:ind w:left="2653" w:hanging="368"/>
      </w:pPr>
      <w:rPr>
        <w:rFonts w:hint="default"/>
      </w:rPr>
    </w:lvl>
    <w:lvl w:ilvl="5" w:tplc="06F429F2">
      <w:numFmt w:val="bullet"/>
      <w:lvlText w:val="•"/>
      <w:lvlJc w:val="left"/>
      <w:pPr>
        <w:ind w:left="3196" w:hanging="368"/>
      </w:pPr>
      <w:rPr>
        <w:rFonts w:hint="default"/>
      </w:rPr>
    </w:lvl>
    <w:lvl w:ilvl="6" w:tplc="9190DCE0">
      <w:numFmt w:val="bullet"/>
      <w:lvlText w:val="•"/>
      <w:lvlJc w:val="left"/>
      <w:pPr>
        <w:ind w:left="3739" w:hanging="368"/>
      </w:pPr>
      <w:rPr>
        <w:rFonts w:hint="default"/>
      </w:rPr>
    </w:lvl>
    <w:lvl w:ilvl="7" w:tplc="0AFCD692">
      <w:numFmt w:val="bullet"/>
      <w:lvlText w:val="•"/>
      <w:lvlJc w:val="left"/>
      <w:pPr>
        <w:ind w:left="4282" w:hanging="368"/>
      </w:pPr>
      <w:rPr>
        <w:rFonts w:hint="default"/>
      </w:rPr>
    </w:lvl>
    <w:lvl w:ilvl="8" w:tplc="2E721FFC">
      <w:numFmt w:val="bullet"/>
      <w:lvlText w:val="•"/>
      <w:lvlJc w:val="left"/>
      <w:pPr>
        <w:ind w:left="4826" w:hanging="368"/>
      </w:pPr>
      <w:rPr>
        <w:rFonts w:hint="default"/>
      </w:rPr>
    </w:lvl>
  </w:abstractNum>
  <w:abstractNum w:abstractNumId="696">
    <w:nsid w:val="607F2128"/>
    <w:multiLevelType w:val="hybridMultilevel"/>
    <w:tmpl w:val="4698C7BC"/>
    <w:lvl w:ilvl="0" w:tplc="FD7E8814">
      <w:numFmt w:val="bullet"/>
      <w:lvlText w:val="•"/>
      <w:lvlJc w:val="left"/>
      <w:pPr>
        <w:ind w:left="100" w:hanging="132"/>
      </w:pPr>
      <w:rPr>
        <w:rFonts w:ascii="Times New Roman" w:eastAsia="Times New Roman" w:hAnsi="Times New Roman" w:cs="Times New Roman" w:hint="default"/>
        <w:w w:val="100"/>
        <w:sz w:val="22"/>
        <w:szCs w:val="22"/>
      </w:rPr>
    </w:lvl>
    <w:lvl w:ilvl="1" w:tplc="ED5444B2">
      <w:numFmt w:val="bullet"/>
      <w:lvlText w:val="•"/>
      <w:lvlJc w:val="left"/>
      <w:pPr>
        <w:ind w:left="919" w:hanging="132"/>
      </w:pPr>
      <w:rPr>
        <w:rFonts w:hint="default"/>
      </w:rPr>
    </w:lvl>
    <w:lvl w:ilvl="2" w:tplc="DCB818D0">
      <w:numFmt w:val="bullet"/>
      <w:lvlText w:val="•"/>
      <w:lvlJc w:val="left"/>
      <w:pPr>
        <w:ind w:left="1739" w:hanging="132"/>
      </w:pPr>
      <w:rPr>
        <w:rFonts w:hint="default"/>
      </w:rPr>
    </w:lvl>
    <w:lvl w:ilvl="3" w:tplc="310041A6">
      <w:numFmt w:val="bullet"/>
      <w:lvlText w:val="•"/>
      <w:lvlJc w:val="left"/>
      <w:pPr>
        <w:ind w:left="2558" w:hanging="132"/>
      </w:pPr>
      <w:rPr>
        <w:rFonts w:hint="default"/>
      </w:rPr>
    </w:lvl>
    <w:lvl w:ilvl="4" w:tplc="E5DCE7E6">
      <w:numFmt w:val="bullet"/>
      <w:lvlText w:val="•"/>
      <w:lvlJc w:val="left"/>
      <w:pPr>
        <w:ind w:left="3378" w:hanging="132"/>
      </w:pPr>
      <w:rPr>
        <w:rFonts w:hint="default"/>
      </w:rPr>
    </w:lvl>
    <w:lvl w:ilvl="5" w:tplc="2334D938">
      <w:numFmt w:val="bullet"/>
      <w:lvlText w:val="•"/>
      <w:lvlJc w:val="left"/>
      <w:pPr>
        <w:ind w:left="4198" w:hanging="132"/>
      </w:pPr>
      <w:rPr>
        <w:rFonts w:hint="default"/>
      </w:rPr>
    </w:lvl>
    <w:lvl w:ilvl="6" w:tplc="E77AC9AA">
      <w:numFmt w:val="bullet"/>
      <w:lvlText w:val="•"/>
      <w:lvlJc w:val="left"/>
      <w:pPr>
        <w:ind w:left="5017" w:hanging="132"/>
      </w:pPr>
      <w:rPr>
        <w:rFonts w:hint="default"/>
      </w:rPr>
    </w:lvl>
    <w:lvl w:ilvl="7" w:tplc="F8789AB2">
      <w:numFmt w:val="bullet"/>
      <w:lvlText w:val="•"/>
      <w:lvlJc w:val="left"/>
      <w:pPr>
        <w:ind w:left="5837" w:hanging="132"/>
      </w:pPr>
      <w:rPr>
        <w:rFonts w:hint="default"/>
      </w:rPr>
    </w:lvl>
    <w:lvl w:ilvl="8" w:tplc="2392E8B2">
      <w:numFmt w:val="bullet"/>
      <w:lvlText w:val="•"/>
      <w:lvlJc w:val="left"/>
      <w:pPr>
        <w:ind w:left="6657" w:hanging="132"/>
      </w:pPr>
      <w:rPr>
        <w:rFonts w:hint="default"/>
      </w:rPr>
    </w:lvl>
  </w:abstractNum>
  <w:abstractNum w:abstractNumId="697">
    <w:nsid w:val="60822AB0"/>
    <w:multiLevelType w:val="hybridMultilevel"/>
    <w:tmpl w:val="ABE2A15C"/>
    <w:lvl w:ilvl="0" w:tplc="DAA0C8CA">
      <w:numFmt w:val="bullet"/>
      <w:lvlText w:val=""/>
      <w:lvlJc w:val="left"/>
      <w:pPr>
        <w:ind w:left="304" w:hanging="202"/>
      </w:pPr>
      <w:rPr>
        <w:rFonts w:ascii="Symbol" w:eastAsia="Symbol" w:hAnsi="Symbol" w:cs="Symbol" w:hint="default"/>
        <w:w w:val="100"/>
        <w:sz w:val="24"/>
        <w:szCs w:val="24"/>
      </w:rPr>
    </w:lvl>
    <w:lvl w:ilvl="1" w:tplc="7EEEE510">
      <w:numFmt w:val="bullet"/>
      <w:lvlText w:val="•"/>
      <w:lvlJc w:val="left"/>
      <w:pPr>
        <w:ind w:left="889" w:hanging="202"/>
      </w:pPr>
      <w:rPr>
        <w:rFonts w:hint="default"/>
      </w:rPr>
    </w:lvl>
    <w:lvl w:ilvl="2" w:tplc="3ABEFED8">
      <w:numFmt w:val="bullet"/>
      <w:lvlText w:val="•"/>
      <w:lvlJc w:val="left"/>
      <w:pPr>
        <w:ind w:left="1479" w:hanging="202"/>
      </w:pPr>
      <w:rPr>
        <w:rFonts w:hint="default"/>
      </w:rPr>
    </w:lvl>
    <w:lvl w:ilvl="3" w:tplc="6ED2FDBE">
      <w:numFmt w:val="bullet"/>
      <w:lvlText w:val="•"/>
      <w:lvlJc w:val="left"/>
      <w:pPr>
        <w:ind w:left="2068" w:hanging="202"/>
      </w:pPr>
      <w:rPr>
        <w:rFonts w:hint="default"/>
      </w:rPr>
    </w:lvl>
    <w:lvl w:ilvl="4" w:tplc="30D60230">
      <w:numFmt w:val="bullet"/>
      <w:lvlText w:val="•"/>
      <w:lvlJc w:val="left"/>
      <w:pPr>
        <w:ind w:left="2658" w:hanging="202"/>
      </w:pPr>
      <w:rPr>
        <w:rFonts w:hint="default"/>
      </w:rPr>
    </w:lvl>
    <w:lvl w:ilvl="5" w:tplc="4AA04192">
      <w:numFmt w:val="bullet"/>
      <w:lvlText w:val="•"/>
      <w:lvlJc w:val="left"/>
      <w:pPr>
        <w:ind w:left="3247" w:hanging="202"/>
      </w:pPr>
      <w:rPr>
        <w:rFonts w:hint="default"/>
      </w:rPr>
    </w:lvl>
    <w:lvl w:ilvl="6" w:tplc="E708B276">
      <w:numFmt w:val="bullet"/>
      <w:lvlText w:val="•"/>
      <w:lvlJc w:val="left"/>
      <w:pPr>
        <w:ind w:left="3837" w:hanging="202"/>
      </w:pPr>
      <w:rPr>
        <w:rFonts w:hint="default"/>
      </w:rPr>
    </w:lvl>
    <w:lvl w:ilvl="7" w:tplc="05446FE6">
      <w:numFmt w:val="bullet"/>
      <w:lvlText w:val="•"/>
      <w:lvlJc w:val="left"/>
      <w:pPr>
        <w:ind w:left="4427" w:hanging="202"/>
      </w:pPr>
      <w:rPr>
        <w:rFonts w:hint="default"/>
      </w:rPr>
    </w:lvl>
    <w:lvl w:ilvl="8" w:tplc="5380B042">
      <w:numFmt w:val="bullet"/>
      <w:lvlText w:val="•"/>
      <w:lvlJc w:val="left"/>
      <w:pPr>
        <w:ind w:left="5016" w:hanging="202"/>
      </w:pPr>
      <w:rPr>
        <w:rFonts w:hint="default"/>
      </w:rPr>
    </w:lvl>
  </w:abstractNum>
  <w:abstractNum w:abstractNumId="698">
    <w:nsid w:val="60B96841"/>
    <w:multiLevelType w:val="hybridMultilevel"/>
    <w:tmpl w:val="91C0E886"/>
    <w:lvl w:ilvl="0" w:tplc="EBBE6E00">
      <w:numFmt w:val="bullet"/>
      <w:lvlText w:val=""/>
      <w:lvlJc w:val="left"/>
      <w:pPr>
        <w:ind w:left="470" w:hanging="368"/>
      </w:pPr>
      <w:rPr>
        <w:rFonts w:ascii="Symbol" w:eastAsia="Symbol" w:hAnsi="Symbol" w:cs="Symbol" w:hint="default"/>
        <w:w w:val="100"/>
        <w:sz w:val="24"/>
        <w:szCs w:val="24"/>
      </w:rPr>
    </w:lvl>
    <w:lvl w:ilvl="1" w:tplc="5FBAE83E">
      <w:numFmt w:val="bullet"/>
      <w:lvlText w:val="•"/>
      <w:lvlJc w:val="left"/>
      <w:pPr>
        <w:ind w:left="1023" w:hanging="368"/>
      </w:pPr>
      <w:rPr>
        <w:rFonts w:hint="default"/>
      </w:rPr>
    </w:lvl>
    <w:lvl w:ilvl="2" w:tplc="112E8882">
      <w:numFmt w:val="bullet"/>
      <w:lvlText w:val="•"/>
      <w:lvlJc w:val="left"/>
      <w:pPr>
        <w:ind w:left="1566" w:hanging="368"/>
      </w:pPr>
      <w:rPr>
        <w:rFonts w:hint="default"/>
      </w:rPr>
    </w:lvl>
    <w:lvl w:ilvl="3" w:tplc="6CE4C480">
      <w:numFmt w:val="bullet"/>
      <w:lvlText w:val="•"/>
      <w:lvlJc w:val="left"/>
      <w:pPr>
        <w:ind w:left="2109" w:hanging="368"/>
      </w:pPr>
      <w:rPr>
        <w:rFonts w:hint="default"/>
      </w:rPr>
    </w:lvl>
    <w:lvl w:ilvl="4" w:tplc="D9F07394">
      <w:numFmt w:val="bullet"/>
      <w:lvlText w:val="•"/>
      <w:lvlJc w:val="left"/>
      <w:pPr>
        <w:ind w:left="2653" w:hanging="368"/>
      </w:pPr>
      <w:rPr>
        <w:rFonts w:hint="default"/>
      </w:rPr>
    </w:lvl>
    <w:lvl w:ilvl="5" w:tplc="5FD61898">
      <w:numFmt w:val="bullet"/>
      <w:lvlText w:val="•"/>
      <w:lvlJc w:val="left"/>
      <w:pPr>
        <w:ind w:left="3196" w:hanging="368"/>
      </w:pPr>
      <w:rPr>
        <w:rFonts w:hint="default"/>
      </w:rPr>
    </w:lvl>
    <w:lvl w:ilvl="6" w:tplc="D15C4C8C">
      <w:numFmt w:val="bullet"/>
      <w:lvlText w:val="•"/>
      <w:lvlJc w:val="left"/>
      <w:pPr>
        <w:ind w:left="3739" w:hanging="368"/>
      </w:pPr>
      <w:rPr>
        <w:rFonts w:hint="default"/>
      </w:rPr>
    </w:lvl>
    <w:lvl w:ilvl="7" w:tplc="E83CC228">
      <w:numFmt w:val="bullet"/>
      <w:lvlText w:val="•"/>
      <w:lvlJc w:val="left"/>
      <w:pPr>
        <w:ind w:left="4282" w:hanging="368"/>
      </w:pPr>
      <w:rPr>
        <w:rFonts w:hint="default"/>
      </w:rPr>
    </w:lvl>
    <w:lvl w:ilvl="8" w:tplc="EE828178">
      <w:numFmt w:val="bullet"/>
      <w:lvlText w:val="•"/>
      <w:lvlJc w:val="left"/>
      <w:pPr>
        <w:ind w:left="4826" w:hanging="368"/>
      </w:pPr>
      <w:rPr>
        <w:rFonts w:hint="default"/>
      </w:rPr>
    </w:lvl>
  </w:abstractNum>
  <w:abstractNum w:abstractNumId="699">
    <w:nsid w:val="60D22DC7"/>
    <w:multiLevelType w:val="hybridMultilevel"/>
    <w:tmpl w:val="D5444B62"/>
    <w:lvl w:ilvl="0" w:tplc="6A3C12C4">
      <w:numFmt w:val="bullet"/>
      <w:lvlText w:val="•"/>
      <w:lvlJc w:val="left"/>
      <w:pPr>
        <w:ind w:left="247" w:hanging="144"/>
      </w:pPr>
      <w:rPr>
        <w:rFonts w:ascii="Times New Roman" w:eastAsia="Times New Roman" w:hAnsi="Times New Roman" w:cs="Times New Roman" w:hint="default"/>
        <w:w w:val="97"/>
        <w:sz w:val="24"/>
        <w:szCs w:val="24"/>
      </w:rPr>
    </w:lvl>
    <w:lvl w:ilvl="1" w:tplc="525AB134">
      <w:numFmt w:val="bullet"/>
      <w:lvlText w:val="•"/>
      <w:lvlJc w:val="left"/>
      <w:pPr>
        <w:ind w:left="825" w:hanging="144"/>
      </w:pPr>
      <w:rPr>
        <w:rFonts w:hint="default"/>
      </w:rPr>
    </w:lvl>
    <w:lvl w:ilvl="2" w:tplc="9D0C43AE">
      <w:numFmt w:val="bullet"/>
      <w:lvlText w:val="•"/>
      <w:lvlJc w:val="left"/>
      <w:pPr>
        <w:ind w:left="1410" w:hanging="144"/>
      </w:pPr>
      <w:rPr>
        <w:rFonts w:hint="default"/>
      </w:rPr>
    </w:lvl>
    <w:lvl w:ilvl="3" w:tplc="ED2413DC">
      <w:numFmt w:val="bullet"/>
      <w:lvlText w:val="•"/>
      <w:lvlJc w:val="left"/>
      <w:pPr>
        <w:ind w:left="1995" w:hanging="144"/>
      </w:pPr>
      <w:rPr>
        <w:rFonts w:hint="default"/>
      </w:rPr>
    </w:lvl>
    <w:lvl w:ilvl="4" w:tplc="504A7AE6">
      <w:numFmt w:val="bullet"/>
      <w:lvlText w:val="•"/>
      <w:lvlJc w:val="left"/>
      <w:pPr>
        <w:ind w:left="2580" w:hanging="144"/>
      </w:pPr>
      <w:rPr>
        <w:rFonts w:hint="default"/>
      </w:rPr>
    </w:lvl>
    <w:lvl w:ilvl="5" w:tplc="4F643A70">
      <w:numFmt w:val="bullet"/>
      <w:lvlText w:val="•"/>
      <w:lvlJc w:val="left"/>
      <w:pPr>
        <w:ind w:left="3165" w:hanging="144"/>
      </w:pPr>
      <w:rPr>
        <w:rFonts w:hint="default"/>
      </w:rPr>
    </w:lvl>
    <w:lvl w:ilvl="6" w:tplc="32B84CAA">
      <w:numFmt w:val="bullet"/>
      <w:lvlText w:val="•"/>
      <w:lvlJc w:val="left"/>
      <w:pPr>
        <w:ind w:left="3750" w:hanging="144"/>
      </w:pPr>
      <w:rPr>
        <w:rFonts w:hint="default"/>
      </w:rPr>
    </w:lvl>
    <w:lvl w:ilvl="7" w:tplc="79A64EBA">
      <w:numFmt w:val="bullet"/>
      <w:lvlText w:val="•"/>
      <w:lvlJc w:val="left"/>
      <w:pPr>
        <w:ind w:left="4335" w:hanging="144"/>
      </w:pPr>
      <w:rPr>
        <w:rFonts w:hint="default"/>
      </w:rPr>
    </w:lvl>
    <w:lvl w:ilvl="8" w:tplc="A844A646">
      <w:numFmt w:val="bullet"/>
      <w:lvlText w:val="•"/>
      <w:lvlJc w:val="left"/>
      <w:pPr>
        <w:ind w:left="4920" w:hanging="144"/>
      </w:pPr>
      <w:rPr>
        <w:rFonts w:hint="default"/>
      </w:rPr>
    </w:lvl>
  </w:abstractNum>
  <w:abstractNum w:abstractNumId="700">
    <w:nsid w:val="60E335A3"/>
    <w:multiLevelType w:val="hybridMultilevel"/>
    <w:tmpl w:val="DC3229A2"/>
    <w:lvl w:ilvl="0" w:tplc="74323A3C">
      <w:numFmt w:val="bullet"/>
      <w:lvlText w:val=""/>
      <w:lvlJc w:val="left"/>
      <w:pPr>
        <w:ind w:left="506" w:hanging="404"/>
      </w:pPr>
      <w:rPr>
        <w:rFonts w:ascii="Symbol" w:eastAsia="Symbol" w:hAnsi="Symbol" w:cs="Symbol" w:hint="default"/>
        <w:w w:val="100"/>
        <w:sz w:val="24"/>
        <w:szCs w:val="24"/>
      </w:rPr>
    </w:lvl>
    <w:lvl w:ilvl="1" w:tplc="8F88F214">
      <w:numFmt w:val="bullet"/>
      <w:lvlText w:val="•"/>
      <w:lvlJc w:val="left"/>
      <w:pPr>
        <w:ind w:left="857" w:hanging="404"/>
      </w:pPr>
      <w:rPr>
        <w:rFonts w:hint="default"/>
      </w:rPr>
    </w:lvl>
    <w:lvl w:ilvl="2" w:tplc="81564422">
      <w:numFmt w:val="bullet"/>
      <w:lvlText w:val="•"/>
      <w:lvlJc w:val="left"/>
      <w:pPr>
        <w:ind w:left="1214" w:hanging="404"/>
      </w:pPr>
      <w:rPr>
        <w:rFonts w:hint="default"/>
      </w:rPr>
    </w:lvl>
    <w:lvl w:ilvl="3" w:tplc="594AD5B0">
      <w:numFmt w:val="bullet"/>
      <w:lvlText w:val="•"/>
      <w:lvlJc w:val="left"/>
      <w:pPr>
        <w:ind w:left="1571" w:hanging="404"/>
      </w:pPr>
      <w:rPr>
        <w:rFonts w:hint="default"/>
      </w:rPr>
    </w:lvl>
    <w:lvl w:ilvl="4" w:tplc="616CF564">
      <w:numFmt w:val="bullet"/>
      <w:lvlText w:val="•"/>
      <w:lvlJc w:val="left"/>
      <w:pPr>
        <w:ind w:left="1928" w:hanging="404"/>
      </w:pPr>
      <w:rPr>
        <w:rFonts w:hint="default"/>
      </w:rPr>
    </w:lvl>
    <w:lvl w:ilvl="5" w:tplc="7F8461E0">
      <w:numFmt w:val="bullet"/>
      <w:lvlText w:val="•"/>
      <w:lvlJc w:val="left"/>
      <w:pPr>
        <w:ind w:left="2285" w:hanging="404"/>
      </w:pPr>
      <w:rPr>
        <w:rFonts w:hint="default"/>
      </w:rPr>
    </w:lvl>
    <w:lvl w:ilvl="6" w:tplc="691CEE62">
      <w:numFmt w:val="bullet"/>
      <w:lvlText w:val="•"/>
      <w:lvlJc w:val="left"/>
      <w:pPr>
        <w:ind w:left="2642" w:hanging="404"/>
      </w:pPr>
      <w:rPr>
        <w:rFonts w:hint="default"/>
      </w:rPr>
    </w:lvl>
    <w:lvl w:ilvl="7" w:tplc="A900E7FA">
      <w:numFmt w:val="bullet"/>
      <w:lvlText w:val="•"/>
      <w:lvlJc w:val="left"/>
      <w:pPr>
        <w:ind w:left="3000" w:hanging="404"/>
      </w:pPr>
      <w:rPr>
        <w:rFonts w:hint="default"/>
      </w:rPr>
    </w:lvl>
    <w:lvl w:ilvl="8" w:tplc="1F00B4F4">
      <w:numFmt w:val="bullet"/>
      <w:lvlText w:val="•"/>
      <w:lvlJc w:val="left"/>
      <w:pPr>
        <w:ind w:left="3357" w:hanging="404"/>
      </w:pPr>
      <w:rPr>
        <w:rFonts w:hint="default"/>
      </w:rPr>
    </w:lvl>
  </w:abstractNum>
  <w:abstractNum w:abstractNumId="701">
    <w:nsid w:val="60FB4427"/>
    <w:multiLevelType w:val="hybridMultilevel"/>
    <w:tmpl w:val="94CE4F0A"/>
    <w:lvl w:ilvl="0" w:tplc="AF06EB88">
      <w:start w:val="2"/>
      <w:numFmt w:val="decimal"/>
      <w:lvlText w:val="%1."/>
      <w:lvlJc w:val="left"/>
      <w:pPr>
        <w:ind w:left="103" w:hanging="533"/>
      </w:pPr>
      <w:rPr>
        <w:rFonts w:ascii="Times New Roman" w:eastAsia="Times New Roman" w:hAnsi="Times New Roman" w:cs="Times New Roman" w:hint="default"/>
        <w:w w:val="97"/>
        <w:sz w:val="24"/>
        <w:szCs w:val="24"/>
      </w:rPr>
    </w:lvl>
    <w:lvl w:ilvl="1" w:tplc="54AE1988">
      <w:numFmt w:val="bullet"/>
      <w:lvlText w:val="•"/>
      <w:lvlJc w:val="left"/>
      <w:pPr>
        <w:ind w:left="436" w:hanging="533"/>
      </w:pPr>
      <w:rPr>
        <w:rFonts w:hint="default"/>
      </w:rPr>
    </w:lvl>
    <w:lvl w:ilvl="2" w:tplc="BFC214A2">
      <w:numFmt w:val="bullet"/>
      <w:lvlText w:val="•"/>
      <w:lvlJc w:val="left"/>
      <w:pPr>
        <w:ind w:left="773" w:hanging="533"/>
      </w:pPr>
      <w:rPr>
        <w:rFonts w:hint="default"/>
      </w:rPr>
    </w:lvl>
    <w:lvl w:ilvl="3" w:tplc="0F5EC9FA">
      <w:numFmt w:val="bullet"/>
      <w:lvlText w:val="•"/>
      <w:lvlJc w:val="left"/>
      <w:pPr>
        <w:ind w:left="1110" w:hanging="533"/>
      </w:pPr>
      <w:rPr>
        <w:rFonts w:hint="default"/>
      </w:rPr>
    </w:lvl>
    <w:lvl w:ilvl="4" w:tplc="F9609174">
      <w:numFmt w:val="bullet"/>
      <w:lvlText w:val="•"/>
      <w:lvlJc w:val="left"/>
      <w:pPr>
        <w:ind w:left="1447" w:hanging="533"/>
      </w:pPr>
      <w:rPr>
        <w:rFonts w:hint="default"/>
      </w:rPr>
    </w:lvl>
    <w:lvl w:ilvl="5" w:tplc="84B0BCB8">
      <w:numFmt w:val="bullet"/>
      <w:lvlText w:val="•"/>
      <w:lvlJc w:val="left"/>
      <w:pPr>
        <w:ind w:left="1784" w:hanging="533"/>
      </w:pPr>
      <w:rPr>
        <w:rFonts w:hint="default"/>
      </w:rPr>
    </w:lvl>
    <w:lvl w:ilvl="6" w:tplc="817AA944">
      <w:numFmt w:val="bullet"/>
      <w:lvlText w:val="•"/>
      <w:lvlJc w:val="left"/>
      <w:pPr>
        <w:ind w:left="2121" w:hanging="533"/>
      </w:pPr>
      <w:rPr>
        <w:rFonts w:hint="default"/>
      </w:rPr>
    </w:lvl>
    <w:lvl w:ilvl="7" w:tplc="0BD8B862">
      <w:numFmt w:val="bullet"/>
      <w:lvlText w:val="•"/>
      <w:lvlJc w:val="left"/>
      <w:pPr>
        <w:ind w:left="2458" w:hanging="533"/>
      </w:pPr>
      <w:rPr>
        <w:rFonts w:hint="default"/>
      </w:rPr>
    </w:lvl>
    <w:lvl w:ilvl="8" w:tplc="0E566B7C">
      <w:numFmt w:val="bullet"/>
      <w:lvlText w:val="•"/>
      <w:lvlJc w:val="left"/>
      <w:pPr>
        <w:ind w:left="2795" w:hanging="533"/>
      </w:pPr>
      <w:rPr>
        <w:rFonts w:hint="default"/>
      </w:rPr>
    </w:lvl>
  </w:abstractNum>
  <w:abstractNum w:abstractNumId="702">
    <w:nsid w:val="6105379D"/>
    <w:multiLevelType w:val="hybridMultilevel"/>
    <w:tmpl w:val="64A474AC"/>
    <w:lvl w:ilvl="0" w:tplc="820A266A">
      <w:numFmt w:val="bullet"/>
      <w:lvlText w:val="-"/>
      <w:lvlJc w:val="left"/>
      <w:pPr>
        <w:ind w:left="209" w:hanging="190"/>
      </w:pPr>
      <w:rPr>
        <w:rFonts w:ascii="Times New Roman" w:eastAsia="Times New Roman" w:hAnsi="Times New Roman" w:cs="Times New Roman" w:hint="default"/>
        <w:w w:val="93"/>
        <w:sz w:val="20"/>
        <w:szCs w:val="20"/>
      </w:rPr>
    </w:lvl>
    <w:lvl w:ilvl="1" w:tplc="F55A0394">
      <w:numFmt w:val="bullet"/>
      <w:lvlText w:val="•"/>
      <w:lvlJc w:val="left"/>
      <w:pPr>
        <w:ind w:left="671" w:hanging="190"/>
      </w:pPr>
      <w:rPr>
        <w:rFonts w:hint="default"/>
      </w:rPr>
    </w:lvl>
    <w:lvl w:ilvl="2" w:tplc="A074EA5E">
      <w:numFmt w:val="bullet"/>
      <w:lvlText w:val="•"/>
      <w:lvlJc w:val="left"/>
      <w:pPr>
        <w:ind w:left="1143" w:hanging="190"/>
      </w:pPr>
      <w:rPr>
        <w:rFonts w:hint="default"/>
      </w:rPr>
    </w:lvl>
    <w:lvl w:ilvl="3" w:tplc="98CC4662">
      <w:numFmt w:val="bullet"/>
      <w:lvlText w:val="•"/>
      <w:lvlJc w:val="left"/>
      <w:pPr>
        <w:ind w:left="1615" w:hanging="190"/>
      </w:pPr>
      <w:rPr>
        <w:rFonts w:hint="default"/>
      </w:rPr>
    </w:lvl>
    <w:lvl w:ilvl="4" w:tplc="B0B80FAC">
      <w:numFmt w:val="bullet"/>
      <w:lvlText w:val="•"/>
      <w:lvlJc w:val="left"/>
      <w:pPr>
        <w:ind w:left="2086" w:hanging="190"/>
      </w:pPr>
      <w:rPr>
        <w:rFonts w:hint="default"/>
      </w:rPr>
    </w:lvl>
    <w:lvl w:ilvl="5" w:tplc="763A3398">
      <w:numFmt w:val="bullet"/>
      <w:lvlText w:val="•"/>
      <w:lvlJc w:val="left"/>
      <w:pPr>
        <w:ind w:left="2558" w:hanging="190"/>
      </w:pPr>
      <w:rPr>
        <w:rFonts w:hint="default"/>
      </w:rPr>
    </w:lvl>
    <w:lvl w:ilvl="6" w:tplc="C9F65804">
      <w:numFmt w:val="bullet"/>
      <w:lvlText w:val="•"/>
      <w:lvlJc w:val="left"/>
      <w:pPr>
        <w:ind w:left="3029" w:hanging="190"/>
      </w:pPr>
      <w:rPr>
        <w:rFonts w:hint="default"/>
      </w:rPr>
    </w:lvl>
    <w:lvl w:ilvl="7" w:tplc="2A36D492">
      <w:numFmt w:val="bullet"/>
      <w:lvlText w:val="•"/>
      <w:lvlJc w:val="left"/>
      <w:pPr>
        <w:ind w:left="3501" w:hanging="190"/>
      </w:pPr>
      <w:rPr>
        <w:rFonts w:hint="default"/>
      </w:rPr>
    </w:lvl>
    <w:lvl w:ilvl="8" w:tplc="93967428">
      <w:numFmt w:val="bullet"/>
      <w:lvlText w:val="•"/>
      <w:lvlJc w:val="left"/>
      <w:pPr>
        <w:ind w:left="3973" w:hanging="190"/>
      </w:pPr>
      <w:rPr>
        <w:rFonts w:hint="default"/>
      </w:rPr>
    </w:lvl>
  </w:abstractNum>
  <w:abstractNum w:abstractNumId="703">
    <w:nsid w:val="61067492"/>
    <w:multiLevelType w:val="hybridMultilevel"/>
    <w:tmpl w:val="B18A8DCE"/>
    <w:lvl w:ilvl="0" w:tplc="BE3EC188">
      <w:numFmt w:val="bullet"/>
      <w:lvlText w:val=""/>
      <w:lvlJc w:val="left"/>
      <w:pPr>
        <w:ind w:left="823" w:hanging="360"/>
      </w:pPr>
      <w:rPr>
        <w:rFonts w:ascii="Symbol" w:eastAsia="Symbol" w:hAnsi="Symbol" w:cs="Symbol" w:hint="default"/>
        <w:w w:val="100"/>
        <w:sz w:val="24"/>
        <w:szCs w:val="24"/>
      </w:rPr>
    </w:lvl>
    <w:lvl w:ilvl="1" w:tplc="393AB8C0">
      <w:numFmt w:val="bullet"/>
      <w:lvlText w:val="•"/>
      <w:lvlJc w:val="left"/>
      <w:pPr>
        <w:ind w:left="1467" w:hanging="360"/>
      </w:pPr>
      <w:rPr>
        <w:rFonts w:hint="default"/>
      </w:rPr>
    </w:lvl>
    <w:lvl w:ilvl="2" w:tplc="2B0A7812">
      <w:numFmt w:val="bullet"/>
      <w:lvlText w:val="•"/>
      <w:lvlJc w:val="left"/>
      <w:pPr>
        <w:ind w:left="2115" w:hanging="360"/>
      </w:pPr>
      <w:rPr>
        <w:rFonts w:hint="default"/>
      </w:rPr>
    </w:lvl>
    <w:lvl w:ilvl="3" w:tplc="C0B47558">
      <w:numFmt w:val="bullet"/>
      <w:lvlText w:val="•"/>
      <w:lvlJc w:val="left"/>
      <w:pPr>
        <w:ind w:left="2763" w:hanging="360"/>
      </w:pPr>
      <w:rPr>
        <w:rFonts w:hint="default"/>
      </w:rPr>
    </w:lvl>
    <w:lvl w:ilvl="4" w:tplc="4BF694DC">
      <w:numFmt w:val="bullet"/>
      <w:lvlText w:val="•"/>
      <w:lvlJc w:val="left"/>
      <w:pPr>
        <w:ind w:left="3411" w:hanging="360"/>
      </w:pPr>
      <w:rPr>
        <w:rFonts w:hint="default"/>
      </w:rPr>
    </w:lvl>
    <w:lvl w:ilvl="5" w:tplc="5136F170">
      <w:numFmt w:val="bullet"/>
      <w:lvlText w:val="•"/>
      <w:lvlJc w:val="left"/>
      <w:pPr>
        <w:ind w:left="4059" w:hanging="360"/>
      </w:pPr>
      <w:rPr>
        <w:rFonts w:hint="default"/>
      </w:rPr>
    </w:lvl>
    <w:lvl w:ilvl="6" w:tplc="EA24F308">
      <w:numFmt w:val="bullet"/>
      <w:lvlText w:val="•"/>
      <w:lvlJc w:val="left"/>
      <w:pPr>
        <w:ind w:left="4707" w:hanging="360"/>
      </w:pPr>
      <w:rPr>
        <w:rFonts w:hint="default"/>
      </w:rPr>
    </w:lvl>
    <w:lvl w:ilvl="7" w:tplc="F9C8EFC6">
      <w:numFmt w:val="bullet"/>
      <w:lvlText w:val="•"/>
      <w:lvlJc w:val="left"/>
      <w:pPr>
        <w:ind w:left="5355" w:hanging="360"/>
      </w:pPr>
      <w:rPr>
        <w:rFonts w:hint="default"/>
      </w:rPr>
    </w:lvl>
    <w:lvl w:ilvl="8" w:tplc="415E1148">
      <w:numFmt w:val="bullet"/>
      <w:lvlText w:val="•"/>
      <w:lvlJc w:val="left"/>
      <w:pPr>
        <w:ind w:left="6003" w:hanging="360"/>
      </w:pPr>
      <w:rPr>
        <w:rFonts w:hint="default"/>
      </w:rPr>
    </w:lvl>
  </w:abstractNum>
  <w:abstractNum w:abstractNumId="704">
    <w:nsid w:val="61362452"/>
    <w:multiLevelType w:val="hybridMultilevel"/>
    <w:tmpl w:val="0A805270"/>
    <w:lvl w:ilvl="0" w:tplc="2286DCFC">
      <w:numFmt w:val="bullet"/>
      <w:lvlText w:val=""/>
      <w:lvlJc w:val="left"/>
      <w:pPr>
        <w:ind w:left="276" w:hanging="176"/>
      </w:pPr>
      <w:rPr>
        <w:rFonts w:ascii="Symbol" w:eastAsia="Symbol" w:hAnsi="Symbol" w:cs="Symbol" w:hint="default"/>
        <w:w w:val="100"/>
        <w:sz w:val="24"/>
        <w:szCs w:val="24"/>
      </w:rPr>
    </w:lvl>
    <w:lvl w:ilvl="1" w:tplc="377299F0">
      <w:numFmt w:val="bullet"/>
      <w:lvlText w:val="•"/>
      <w:lvlJc w:val="left"/>
      <w:pPr>
        <w:ind w:left="815" w:hanging="176"/>
      </w:pPr>
      <w:rPr>
        <w:rFonts w:hint="default"/>
      </w:rPr>
    </w:lvl>
    <w:lvl w:ilvl="2" w:tplc="00DA1CF0">
      <w:numFmt w:val="bullet"/>
      <w:lvlText w:val="•"/>
      <w:lvlJc w:val="left"/>
      <w:pPr>
        <w:ind w:left="1350" w:hanging="176"/>
      </w:pPr>
      <w:rPr>
        <w:rFonts w:hint="default"/>
      </w:rPr>
    </w:lvl>
    <w:lvl w:ilvl="3" w:tplc="9C76F8CC">
      <w:numFmt w:val="bullet"/>
      <w:lvlText w:val="•"/>
      <w:lvlJc w:val="left"/>
      <w:pPr>
        <w:ind w:left="1885" w:hanging="176"/>
      </w:pPr>
      <w:rPr>
        <w:rFonts w:hint="default"/>
      </w:rPr>
    </w:lvl>
    <w:lvl w:ilvl="4" w:tplc="46F69F1A">
      <w:numFmt w:val="bullet"/>
      <w:lvlText w:val="•"/>
      <w:lvlJc w:val="left"/>
      <w:pPr>
        <w:ind w:left="2420" w:hanging="176"/>
      </w:pPr>
      <w:rPr>
        <w:rFonts w:hint="default"/>
      </w:rPr>
    </w:lvl>
    <w:lvl w:ilvl="5" w:tplc="2DA0B9D6">
      <w:numFmt w:val="bullet"/>
      <w:lvlText w:val="•"/>
      <w:lvlJc w:val="left"/>
      <w:pPr>
        <w:ind w:left="2955" w:hanging="176"/>
      </w:pPr>
      <w:rPr>
        <w:rFonts w:hint="default"/>
      </w:rPr>
    </w:lvl>
    <w:lvl w:ilvl="6" w:tplc="D2BC358C">
      <w:numFmt w:val="bullet"/>
      <w:lvlText w:val="•"/>
      <w:lvlJc w:val="left"/>
      <w:pPr>
        <w:ind w:left="3490" w:hanging="176"/>
      </w:pPr>
      <w:rPr>
        <w:rFonts w:hint="default"/>
      </w:rPr>
    </w:lvl>
    <w:lvl w:ilvl="7" w:tplc="B01A746C">
      <w:numFmt w:val="bullet"/>
      <w:lvlText w:val="•"/>
      <w:lvlJc w:val="left"/>
      <w:pPr>
        <w:ind w:left="4025" w:hanging="176"/>
      </w:pPr>
      <w:rPr>
        <w:rFonts w:hint="default"/>
      </w:rPr>
    </w:lvl>
    <w:lvl w:ilvl="8" w:tplc="EDF8DFD4">
      <w:numFmt w:val="bullet"/>
      <w:lvlText w:val="•"/>
      <w:lvlJc w:val="left"/>
      <w:pPr>
        <w:ind w:left="4561" w:hanging="176"/>
      </w:pPr>
      <w:rPr>
        <w:rFonts w:hint="default"/>
      </w:rPr>
    </w:lvl>
  </w:abstractNum>
  <w:abstractNum w:abstractNumId="705">
    <w:nsid w:val="6137597A"/>
    <w:multiLevelType w:val="hybridMultilevel"/>
    <w:tmpl w:val="EE668512"/>
    <w:lvl w:ilvl="0" w:tplc="70A01540">
      <w:numFmt w:val="bullet"/>
      <w:lvlText w:val=""/>
      <w:lvlJc w:val="left"/>
      <w:pPr>
        <w:ind w:left="506" w:hanging="404"/>
      </w:pPr>
      <w:rPr>
        <w:rFonts w:ascii="Symbol" w:eastAsia="Symbol" w:hAnsi="Symbol" w:cs="Symbol" w:hint="default"/>
        <w:w w:val="100"/>
        <w:sz w:val="24"/>
        <w:szCs w:val="24"/>
      </w:rPr>
    </w:lvl>
    <w:lvl w:ilvl="1" w:tplc="B0B48C0A">
      <w:numFmt w:val="bullet"/>
      <w:lvlText w:val="•"/>
      <w:lvlJc w:val="left"/>
      <w:pPr>
        <w:ind w:left="857" w:hanging="404"/>
      </w:pPr>
      <w:rPr>
        <w:rFonts w:hint="default"/>
      </w:rPr>
    </w:lvl>
    <w:lvl w:ilvl="2" w:tplc="E1BA2F74">
      <w:numFmt w:val="bullet"/>
      <w:lvlText w:val="•"/>
      <w:lvlJc w:val="left"/>
      <w:pPr>
        <w:ind w:left="1214" w:hanging="404"/>
      </w:pPr>
      <w:rPr>
        <w:rFonts w:hint="default"/>
      </w:rPr>
    </w:lvl>
    <w:lvl w:ilvl="3" w:tplc="D62CCD76">
      <w:numFmt w:val="bullet"/>
      <w:lvlText w:val="•"/>
      <w:lvlJc w:val="left"/>
      <w:pPr>
        <w:ind w:left="1571" w:hanging="404"/>
      </w:pPr>
      <w:rPr>
        <w:rFonts w:hint="default"/>
      </w:rPr>
    </w:lvl>
    <w:lvl w:ilvl="4" w:tplc="E7E4992E">
      <w:numFmt w:val="bullet"/>
      <w:lvlText w:val="•"/>
      <w:lvlJc w:val="left"/>
      <w:pPr>
        <w:ind w:left="1928" w:hanging="404"/>
      </w:pPr>
      <w:rPr>
        <w:rFonts w:hint="default"/>
      </w:rPr>
    </w:lvl>
    <w:lvl w:ilvl="5" w:tplc="E1F61AC6">
      <w:numFmt w:val="bullet"/>
      <w:lvlText w:val="•"/>
      <w:lvlJc w:val="left"/>
      <w:pPr>
        <w:ind w:left="2285" w:hanging="404"/>
      </w:pPr>
      <w:rPr>
        <w:rFonts w:hint="default"/>
      </w:rPr>
    </w:lvl>
    <w:lvl w:ilvl="6" w:tplc="8FAAEC28">
      <w:numFmt w:val="bullet"/>
      <w:lvlText w:val="•"/>
      <w:lvlJc w:val="left"/>
      <w:pPr>
        <w:ind w:left="2642" w:hanging="404"/>
      </w:pPr>
      <w:rPr>
        <w:rFonts w:hint="default"/>
      </w:rPr>
    </w:lvl>
    <w:lvl w:ilvl="7" w:tplc="38E05EBC">
      <w:numFmt w:val="bullet"/>
      <w:lvlText w:val="•"/>
      <w:lvlJc w:val="left"/>
      <w:pPr>
        <w:ind w:left="3000" w:hanging="404"/>
      </w:pPr>
      <w:rPr>
        <w:rFonts w:hint="default"/>
      </w:rPr>
    </w:lvl>
    <w:lvl w:ilvl="8" w:tplc="E17E1FA2">
      <w:numFmt w:val="bullet"/>
      <w:lvlText w:val="•"/>
      <w:lvlJc w:val="left"/>
      <w:pPr>
        <w:ind w:left="3357" w:hanging="404"/>
      </w:pPr>
      <w:rPr>
        <w:rFonts w:hint="default"/>
      </w:rPr>
    </w:lvl>
  </w:abstractNum>
  <w:abstractNum w:abstractNumId="706">
    <w:nsid w:val="615C402F"/>
    <w:multiLevelType w:val="hybridMultilevel"/>
    <w:tmpl w:val="3020BBD2"/>
    <w:lvl w:ilvl="0" w:tplc="02CED7E6">
      <w:numFmt w:val="bullet"/>
      <w:lvlText w:val=""/>
      <w:lvlJc w:val="left"/>
      <w:pPr>
        <w:ind w:left="492" w:hanging="390"/>
      </w:pPr>
      <w:rPr>
        <w:rFonts w:ascii="Symbol" w:eastAsia="Symbol" w:hAnsi="Symbol" w:cs="Symbol" w:hint="default"/>
        <w:w w:val="100"/>
        <w:sz w:val="24"/>
        <w:szCs w:val="24"/>
      </w:rPr>
    </w:lvl>
    <w:lvl w:ilvl="1" w:tplc="3CF4EB58">
      <w:numFmt w:val="bullet"/>
      <w:lvlText w:val="•"/>
      <w:lvlJc w:val="left"/>
      <w:pPr>
        <w:ind w:left="935" w:hanging="390"/>
      </w:pPr>
      <w:rPr>
        <w:rFonts w:hint="default"/>
      </w:rPr>
    </w:lvl>
    <w:lvl w:ilvl="2" w:tplc="380C9508">
      <w:numFmt w:val="bullet"/>
      <w:lvlText w:val="•"/>
      <w:lvlJc w:val="left"/>
      <w:pPr>
        <w:ind w:left="1370" w:hanging="390"/>
      </w:pPr>
      <w:rPr>
        <w:rFonts w:hint="default"/>
      </w:rPr>
    </w:lvl>
    <w:lvl w:ilvl="3" w:tplc="BF7CAAA6">
      <w:numFmt w:val="bullet"/>
      <w:lvlText w:val="•"/>
      <w:lvlJc w:val="left"/>
      <w:pPr>
        <w:ind w:left="1805" w:hanging="390"/>
      </w:pPr>
      <w:rPr>
        <w:rFonts w:hint="default"/>
      </w:rPr>
    </w:lvl>
    <w:lvl w:ilvl="4" w:tplc="25101A80">
      <w:numFmt w:val="bullet"/>
      <w:lvlText w:val="•"/>
      <w:lvlJc w:val="left"/>
      <w:pPr>
        <w:ind w:left="2240" w:hanging="390"/>
      </w:pPr>
      <w:rPr>
        <w:rFonts w:hint="default"/>
      </w:rPr>
    </w:lvl>
    <w:lvl w:ilvl="5" w:tplc="E72E647A">
      <w:numFmt w:val="bullet"/>
      <w:lvlText w:val="•"/>
      <w:lvlJc w:val="left"/>
      <w:pPr>
        <w:ind w:left="2675" w:hanging="390"/>
      </w:pPr>
      <w:rPr>
        <w:rFonts w:hint="default"/>
      </w:rPr>
    </w:lvl>
    <w:lvl w:ilvl="6" w:tplc="22B0FD40">
      <w:numFmt w:val="bullet"/>
      <w:lvlText w:val="•"/>
      <w:lvlJc w:val="left"/>
      <w:pPr>
        <w:ind w:left="3110" w:hanging="390"/>
      </w:pPr>
      <w:rPr>
        <w:rFonts w:hint="default"/>
      </w:rPr>
    </w:lvl>
    <w:lvl w:ilvl="7" w:tplc="11A07270">
      <w:numFmt w:val="bullet"/>
      <w:lvlText w:val="•"/>
      <w:lvlJc w:val="left"/>
      <w:pPr>
        <w:ind w:left="3545" w:hanging="390"/>
      </w:pPr>
      <w:rPr>
        <w:rFonts w:hint="default"/>
      </w:rPr>
    </w:lvl>
    <w:lvl w:ilvl="8" w:tplc="A8AA0C24">
      <w:numFmt w:val="bullet"/>
      <w:lvlText w:val="•"/>
      <w:lvlJc w:val="left"/>
      <w:pPr>
        <w:ind w:left="3981" w:hanging="390"/>
      </w:pPr>
      <w:rPr>
        <w:rFonts w:hint="default"/>
      </w:rPr>
    </w:lvl>
  </w:abstractNum>
  <w:abstractNum w:abstractNumId="707">
    <w:nsid w:val="615F4086"/>
    <w:multiLevelType w:val="hybridMultilevel"/>
    <w:tmpl w:val="13D06BDE"/>
    <w:lvl w:ilvl="0" w:tplc="7A741D6E">
      <w:numFmt w:val="bullet"/>
      <w:lvlText w:val=""/>
      <w:lvlJc w:val="left"/>
      <w:pPr>
        <w:ind w:left="470" w:hanging="368"/>
      </w:pPr>
      <w:rPr>
        <w:rFonts w:ascii="Symbol" w:eastAsia="Symbol" w:hAnsi="Symbol" w:cs="Symbol" w:hint="default"/>
        <w:w w:val="100"/>
        <w:sz w:val="24"/>
        <w:szCs w:val="24"/>
      </w:rPr>
    </w:lvl>
    <w:lvl w:ilvl="1" w:tplc="7060747C">
      <w:numFmt w:val="bullet"/>
      <w:lvlText w:val="•"/>
      <w:lvlJc w:val="left"/>
      <w:pPr>
        <w:ind w:left="1023" w:hanging="368"/>
      </w:pPr>
      <w:rPr>
        <w:rFonts w:hint="default"/>
      </w:rPr>
    </w:lvl>
    <w:lvl w:ilvl="2" w:tplc="5DC6DF4C">
      <w:numFmt w:val="bullet"/>
      <w:lvlText w:val="•"/>
      <w:lvlJc w:val="left"/>
      <w:pPr>
        <w:ind w:left="1566" w:hanging="368"/>
      </w:pPr>
      <w:rPr>
        <w:rFonts w:hint="default"/>
      </w:rPr>
    </w:lvl>
    <w:lvl w:ilvl="3" w:tplc="F0963C10">
      <w:numFmt w:val="bullet"/>
      <w:lvlText w:val="•"/>
      <w:lvlJc w:val="left"/>
      <w:pPr>
        <w:ind w:left="2109" w:hanging="368"/>
      </w:pPr>
      <w:rPr>
        <w:rFonts w:hint="default"/>
      </w:rPr>
    </w:lvl>
    <w:lvl w:ilvl="4" w:tplc="A2F653A0">
      <w:numFmt w:val="bullet"/>
      <w:lvlText w:val="•"/>
      <w:lvlJc w:val="left"/>
      <w:pPr>
        <w:ind w:left="2653" w:hanging="368"/>
      </w:pPr>
      <w:rPr>
        <w:rFonts w:hint="default"/>
      </w:rPr>
    </w:lvl>
    <w:lvl w:ilvl="5" w:tplc="9028EB9C">
      <w:numFmt w:val="bullet"/>
      <w:lvlText w:val="•"/>
      <w:lvlJc w:val="left"/>
      <w:pPr>
        <w:ind w:left="3196" w:hanging="368"/>
      </w:pPr>
      <w:rPr>
        <w:rFonts w:hint="default"/>
      </w:rPr>
    </w:lvl>
    <w:lvl w:ilvl="6" w:tplc="533EF77A">
      <w:numFmt w:val="bullet"/>
      <w:lvlText w:val="•"/>
      <w:lvlJc w:val="left"/>
      <w:pPr>
        <w:ind w:left="3739" w:hanging="368"/>
      </w:pPr>
      <w:rPr>
        <w:rFonts w:hint="default"/>
      </w:rPr>
    </w:lvl>
    <w:lvl w:ilvl="7" w:tplc="86D05A5C">
      <w:numFmt w:val="bullet"/>
      <w:lvlText w:val="•"/>
      <w:lvlJc w:val="left"/>
      <w:pPr>
        <w:ind w:left="4282" w:hanging="368"/>
      </w:pPr>
      <w:rPr>
        <w:rFonts w:hint="default"/>
      </w:rPr>
    </w:lvl>
    <w:lvl w:ilvl="8" w:tplc="18F86854">
      <w:numFmt w:val="bullet"/>
      <w:lvlText w:val="•"/>
      <w:lvlJc w:val="left"/>
      <w:pPr>
        <w:ind w:left="4826" w:hanging="368"/>
      </w:pPr>
      <w:rPr>
        <w:rFonts w:hint="default"/>
      </w:rPr>
    </w:lvl>
  </w:abstractNum>
  <w:abstractNum w:abstractNumId="708">
    <w:nsid w:val="617C15C0"/>
    <w:multiLevelType w:val="hybridMultilevel"/>
    <w:tmpl w:val="519C2DF2"/>
    <w:lvl w:ilvl="0" w:tplc="144CE51E">
      <w:numFmt w:val="bullet"/>
      <w:lvlText w:val=""/>
      <w:lvlJc w:val="left"/>
      <w:pPr>
        <w:ind w:left="391" w:hanging="288"/>
      </w:pPr>
      <w:rPr>
        <w:rFonts w:ascii="Symbol" w:eastAsia="Symbol" w:hAnsi="Symbol" w:cs="Symbol" w:hint="default"/>
        <w:w w:val="100"/>
        <w:sz w:val="24"/>
        <w:szCs w:val="24"/>
      </w:rPr>
    </w:lvl>
    <w:lvl w:ilvl="1" w:tplc="34F854E8">
      <w:numFmt w:val="bullet"/>
      <w:lvlText w:val="•"/>
      <w:lvlJc w:val="left"/>
      <w:pPr>
        <w:ind w:left="1036" w:hanging="288"/>
      </w:pPr>
      <w:rPr>
        <w:rFonts w:hint="default"/>
      </w:rPr>
    </w:lvl>
    <w:lvl w:ilvl="2" w:tplc="AE72C4D6">
      <w:numFmt w:val="bullet"/>
      <w:lvlText w:val="•"/>
      <w:lvlJc w:val="left"/>
      <w:pPr>
        <w:ind w:left="1672" w:hanging="288"/>
      </w:pPr>
      <w:rPr>
        <w:rFonts w:hint="default"/>
      </w:rPr>
    </w:lvl>
    <w:lvl w:ilvl="3" w:tplc="FA6E1306">
      <w:numFmt w:val="bullet"/>
      <w:lvlText w:val="•"/>
      <w:lvlJc w:val="left"/>
      <w:pPr>
        <w:ind w:left="2309" w:hanging="288"/>
      </w:pPr>
      <w:rPr>
        <w:rFonts w:hint="default"/>
      </w:rPr>
    </w:lvl>
    <w:lvl w:ilvl="4" w:tplc="3A7E80C6">
      <w:numFmt w:val="bullet"/>
      <w:lvlText w:val="•"/>
      <w:lvlJc w:val="left"/>
      <w:pPr>
        <w:ind w:left="2945" w:hanging="288"/>
      </w:pPr>
      <w:rPr>
        <w:rFonts w:hint="default"/>
      </w:rPr>
    </w:lvl>
    <w:lvl w:ilvl="5" w:tplc="C5B073C2">
      <w:numFmt w:val="bullet"/>
      <w:lvlText w:val="•"/>
      <w:lvlJc w:val="left"/>
      <w:pPr>
        <w:ind w:left="3582" w:hanging="288"/>
      </w:pPr>
      <w:rPr>
        <w:rFonts w:hint="default"/>
      </w:rPr>
    </w:lvl>
    <w:lvl w:ilvl="6" w:tplc="63401752">
      <w:numFmt w:val="bullet"/>
      <w:lvlText w:val="•"/>
      <w:lvlJc w:val="left"/>
      <w:pPr>
        <w:ind w:left="4218" w:hanging="288"/>
      </w:pPr>
      <w:rPr>
        <w:rFonts w:hint="default"/>
      </w:rPr>
    </w:lvl>
    <w:lvl w:ilvl="7" w:tplc="2E3E869A">
      <w:numFmt w:val="bullet"/>
      <w:lvlText w:val="•"/>
      <w:lvlJc w:val="left"/>
      <w:pPr>
        <w:ind w:left="4855" w:hanging="288"/>
      </w:pPr>
      <w:rPr>
        <w:rFonts w:hint="default"/>
      </w:rPr>
    </w:lvl>
    <w:lvl w:ilvl="8" w:tplc="2B6C2FEA">
      <w:numFmt w:val="bullet"/>
      <w:lvlText w:val="•"/>
      <w:lvlJc w:val="left"/>
      <w:pPr>
        <w:ind w:left="5491" w:hanging="288"/>
      </w:pPr>
      <w:rPr>
        <w:rFonts w:hint="default"/>
      </w:rPr>
    </w:lvl>
  </w:abstractNum>
  <w:abstractNum w:abstractNumId="709">
    <w:nsid w:val="61D32443"/>
    <w:multiLevelType w:val="hybridMultilevel"/>
    <w:tmpl w:val="D0D65B4E"/>
    <w:lvl w:ilvl="0" w:tplc="1D8E3792">
      <w:numFmt w:val="bullet"/>
      <w:lvlText w:val=""/>
      <w:lvlJc w:val="left"/>
      <w:pPr>
        <w:ind w:left="506" w:hanging="404"/>
      </w:pPr>
      <w:rPr>
        <w:rFonts w:ascii="Symbol" w:eastAsia="Symbol" w:hAnsi="Symbol" w:cs="Symbol" w:hint="default"/>
        <w:w w:val="100"/>
        <w:sz w:val="24"/>
        <w:szCs w:val="24"/>
      </w:rPr>
    </w:lvl>
    <w:lvl w:ilvl="1" w:tplc="31001F2C">
      <w:numFmt w:val="bullet"/>
      <w:lvlText w:val="•"/>
      <w:lvlJc w:val="left"/>
      <w:pPr>
        <w:ind w:left="857" w:hanging="404"/>
      </w:pPr>
      <w:rPr>
        <w:rFonts w:hint="default"/>
      </w:rPr>
    </w:lvl>
    <w:lvl w:ilvl="2" w:tplc="5808C21A">
      <w:numFmt w:val="bullet"/>
      <w:lvlText w:val="•"/>
      <w:lvlJc w:val="left"/>
      <w:pPr>
        <w:ind w:left="1214" w:hanging="404"/>
      </w:pPr>
      <w:rPr>
        <w:rFonts w:hint="default"/>
      </w:rPr>
    </w:lvl>
    <w:lvl w:ilvl="3" w:tplc="E556C8C6">
      <w:numFmt w:val="bullet"/>
      <w:lvlText w:val="•"/>
      <w:lvlJc w:val="left"/>
      <w:pPr>
        <w:ind w:left="1571" w:hanging="404"/>
      </w:pPr>
      <w:rPr>
        <w:rFonts w:hint="default"/>
      </w:rPr>
    </w:lvl>
    <w:lvl w:ilvl="4" w:tplc="EE061ECA">
      <w:numFmt w:val="bullet"/>
      <w:lvlText w:val="•"/>
      <w:lvlJc w:val="left"/>
      <w:pPr>
        <w:ind w:left="1928" w:hanging="404"/>
      </w:pPr>
      <w:rPr>
        <w:rFonts w:hint="default"/>
      </w:rPr>
    </w:lvl>
    <w:lvl w:ilvl="5" w:tplc="6FE87E4C">
      <w:numFmt w:val="bullet"/>
      <w:lvlText w:val="•"/>
      <w:lvlJc w:val="left"/>
      <w:pPr>
        <w:ind w:left="2285" w:hanging="404"/>
      </w:pPr>
      <w:rPr>
        <w:rFonts w:hint="default"/>
      </w:rPr>
    </w:lvl>
    <w:lvl w:ilvl="6" w:tplc="9F028796">
      <w:numFmt w:val="bullet"/>
      <w:lvlText w:val="•"/>
      <w:lvlJc w:val="left"/>
      <w:pPr>
        <w:ind w:left="2642" w:hanging="404"/>
      </w:pPr>
      <w:rPr>
        <w:rFonts w:hint="default"/>
      </w:rPr>
    </w:lvl>
    <w:lvl w:ilvl="7" w:tplc="24A8977E">
      <w:numFmt w:val="bullet"/>
      <w:lvlText w:val="•"/>
      <w:lvlJc w:val="left"/>
      <w:pPr>
        <w:ind w:left="3000" w:hanging="404"/>
      </w:pPr>
      <w:rPr>
        <w:rFonts w:hint="default"/>
      </w:rPr>
    </w:lvl>
    <w:lvl w:ilvl="8" w:tplc="28909BDE">
      <w:numFmt w:val="bullet"/>
      <w:lvlText w:val="•"/>
      <w:lvlJc w:val="left"/>
      <w:pPr>
        <w:ind w:left="3357" w:hanging="404"/>
      </w:pPr>
      <w:rPr>
        <w:rFonts w:hint="default"/>
      </w:rPr>
    </w:lvl>
  </w:abstractNum>
  <w:abstractNum w:abstractNumId="710">
    <w:nsid w:val="61DE4B15"/>
    <w:multiLevelType w:val="hybridMultilevel"/>
    <w:tmpl w:val="5BECF450"/>
    <w:lvl w:ilvl="0" w:tplc="6234DAA8">
      <w:numFmt w:val="bullet"/>
      <w:lvlText w:val=""/>
      <w:lvlJc w:val="left"/>
      <w:pPr>
        <w:ind w:left="386" w:hanging="284"/>
      </w:pPr>
      <w:rPr>
        <w:rFonts w:ascii="Symbol" w:eastAsia="Symbol" w:hAnsi="Symbol" w:cs="Symbol" w:hint="default"/>
        <w:w w:val="100"/>
        <w:sz w:val="24"/>
        <w:szCs w:val="24"/>
      </w:rPr>
    </w:lvl>
    <w:lvl w:ilvl="1" w:tplc="E326BCA6">
      <w:numFmt w:val="bullet"/>
      <w:lvlText w:val="•"/>
      <w:lvlJc w:val="left"/>
      <w:pPr>
        <w:ind w:left="947" w:hanging="284"/>
      </w:pPr>
      <w:rPr>
        <w:rFonts w:hint="default"/>
      </w:rPr>
    </w:lvl>
    <w:lvl w:ilvl="2" w:tplc="A2E0E9F8">
      <w:numFmt w:val="bullet"/>
      <w:lvlText w:val="•"/>
      <w:lvlJc w:val="left"/>
      <w:pPr>
        <w:ind w:left="1515" w:hanging="284"/>
      </w:pPr>
      <w:rPr>
        <w:rFonts w:hint="default"/>
      </w:rPr>
    </w:lvl>
    <w:lvl w:ilvl="3" w:tplc="7D8A7522">
      <w:numFmt w:val="bullet"/>
      <w:lvlText w:val="•"/>
      <w:lvlJc w:val="left"/>
      <w:pPr>
        <w:ind w:left="2083" w:hanging="284"/>
      </w:pPr>
      <w:rPr>
        <w:rFonts w:hint="default"/>
      </w:rPr>
    </w:lvl>
    <w:lvl w:ilvl="4" w:tplc="07BE5BC4">
      <w:numFmt w:val="bullet"/>
      <w:lvlText w:val="•"/>
      <w:lvlJc w:val="left"/>
      <w:pPr>
        <w:ind w:left="2650" w:hanging="284"/>
      </w:pPr>
      <w:rPr>
        <w:rFonts w:hint="default"/>
      </w:rPr>
    </w:lvl>
    <w:lvl w:ilvl="5" w:tplc="C5A8523E">
      <w:numFmt w:val="bullet"/>
      <w:lvlText w:val="•"/>
      <w:lvlJc w:val="left"/>
      <w:pPr>
        <w:ind w:left="3218" w:hanging="284"/>
      </w:pPr>
      <w:rPr>
        <w:rFonts w:hint="default"/>
      </w:rPr>
    </w:lvl>
    <w:lvl w:ilvl="6" w:tplc="653ADF1E">
      <w:numFmt w:val="bullet"/>
      <w:lvlText w:val="•"/>
      <w:lvlJc w:val="left"/>
      <w:pPr>
        <w:ind w:left="3785" w:hanging="284"/>
      </w:pPr>
      <w:rPr>
        <w:rFonts w:hint="default"/>
      </w:rPr>
    </w:lvl>
    <w:lvl w:ilvl="7" w:tplc="FB56AEB8">
      <w:numFmt w:val="bullet"/>
      <w:lvlText w:val="•"/>
      <w:lvlJc w:val="left"/>
      <w:pPr>
        <w:ind w:left="4353" w:hanging="284"/>
      </w:pPr>
      <w:rPr>
        <w:rFonts w:hint="default"/>
      </w:rPr>
    </w:lvl>
    <w:lvl w:ilvl="8" w:tplc="784A2D28">
      <w:numFmt w:val="bullet"/>
      <w:lvlText w:val="•"/>
      <w:lvlJc w:val="left"/>
      <w:pPr>
        <w:ind w:left="4921" w:hanging="284"/>
      </w:pPr>
      <w:rPr>
        <w:rFonts w:hint="default"/>
      </w:rPr>
    </w:lvl>
  </w:abstractNum>
  <w:abstractNum w:abstractNumId="711">
    <w:nsid w:val="61E677DB"/>
    <w:multiLevelType w:val="hybridMultilevel"/>
    <w:tmpl w:val="B9A0C9FA"/>
    <w:lvl w:ilvl="0" w:tplc="31AABA80">
      <w:numFmt w:val="bullet"/>
      <w:lvlText w:val=""/>
      <w:lvlJc w:val="left"/>
      <w:pPr>
        <w:ind w:left="506" w:hanging="404"/>
      </w:pPr>
      <w:rPr>
        <w:rFonts w:ascii="Symbol" w:eastAsia="Symbol" w:hAnsi="Symbol" w:cs="Symbol" w:hint="default"/>
        <w:w w:val="100"/>
        <w:sz w:val="24"/>
        <w:szCs w:val="24"/>
      </w:rPr>
    </w:lvl>
    <w:lvl w:ilvl="1" w:tplc="717AD7CC">
      <w:numFmt w:val="bullet"/>
      <w:lvlText w:val="•"/>
      <w:lvlJc w:val="left"/>
      <w:pPr>
        <w:ind w:left="857" w:hanging="404"/>
      </w:pPr>
      <w:rPr>
        <w:rFonts w:hint="default"/>
      </w:rPr>
    </w:lvl>
    <w:lvl w:ilvl="2" w:tplc="481E2AB0">
      <w:numFmt w:val="bullet"/>
      <w:lvlText w:val="•"/>
      <w:lvlJc w:val="left"/>
      <w:pPr>
        <w:ind w:left="1214" w:hanging="404"/>
      </w:pPr>
      <w:rPr>
        <w:rFonts w:hint="default"/>
      </w:rPr>
    </w:lvl>
    <w:lvl w:ilvl="3" w:tplc="011ABCF2">
      <w:numFmt w:val="bullet"/>
      <w:lvlText w:val="•"/>
      <w:lvlJc w:val="left"/>
      <w:pPr>
        <w:ind w:left="1571" w:hanging="404"/>
      </w:pPr>
      <w:rPr>
        <w:rFonts w:hint="default"/>
      </w:rPr>
    </w:lvl>
    <w:lvl w:ilvl="4" w:tplc="2EF24FBA">
      <w:numFmt w:val="bullet"/>
      <w:lvlText w:val="•"/>
      <w:lvlJc w:val="left"/>
      <w:pPr>
        <w:ind w:left="1928" w:hanging="404"/>
      </w:pPr>
      <w:rPr>
        <w:rFonts w:hint="default"/>
      </w:rPr>
    </w:lvl>
    <w:lvl w:ilvl="5" w:tplc="138EB080">
      <w:numFmt w:val="bullet"/>
      <w:lvlText w:val="•"/>
      <w:lvlJc w:val="left"/>
      <w:pPr>
        <w:ind w:left="2285" w:hanging="404"/>
      </w:pPr>
      <w:rPr>
        <w:rFonts w:hint="default"/>
      </w:rPr>
    </w:lvl>
    <w:lvl w:ilvl="6" w:tplc="B3E60418">
      <w:numFmt w:val="bullet"/>
      <w:lvlText w:val="•"/>
      <w:lvlJc w:val="left"/>
      <w:pPr>
        <w:ind w:left="2642" w:hanging="404"/>
      </w:pPr>
      <w:rPr>
        <w:rFonts w:hint="default"/>
      </w:rPr>
    </w:lvl>
    <w:lvl w:ilvl="7" w:tplc="86B653A8">
      <w:numFmt w:val="bullet"/>
      <w:lvlText w:val="•"/>
      <w:lvlJc w:val="left"/>
      <w:pPr>
        <w:ind w:left="3000" w:hanging="404"/>
      </w:pPr>
      <w:rPr>
        <w:rFonts w:hint="default"/>
      </w:rPr>
    </w:lvl>
    <w:lvl w:ilvl="8" w:tplc="EC6EB5F6">
      <w:numFmt w:val="bullet"/>
      <w:lvlText w:val="•"/>
      <w:lvlJc w:val="left"/>
      <w:pPr>
        <w:ind w:left="3357" w:hanging="404"/>
      </w:pPr>
      <w:rPr>
        <w:rFonts w:hint="default"/>
      </w:rPr>
    </w:lvl>
  </w:abstractNum>
  <w:abstractNum w:abstractNumId="712">
    <w:nsid w:val="62885807"/>
    <w:multiLevelType w:val="hybridMultilevel"/>
    <w:tmpl w:val="B846DBCE"/>
    <w:lvl w:ilvl="0" w:tplc="EF28932A">
      <w:numFmt w:val="bullet"/>
      <w:lvlText w:val=""/>
      <w:lvlJc w:val="left"/>
      <w:pPr>
        <w:ind w:left="470" w:hanging="368"/>
      </w:pPr>
      <w:rPr>
        <w:rFonts w:ascii="Symbol" w:eastAsia="Symbol" w:hAnsi="Symbol" w:cs="Symbol" w:hint="default"/>
        <w:w w:val="100"/>
        <w:sz w:val="24"/>
        <w:szCs w:val="24"/>
      </w:rPr>
    </w:lvl>
    <w:lvl w:ilvl="1" w:tplc="1F56B0BA">
      <w:numFmt w:val="bullet"/>
      <w:lvlText w:val="•"/>
      <w:lvlJc w:val="left"/>
      <w:pPr>
        <w:ind w:left="1023" w:hanging="368"/>
      </w:pPr>
      <w:rPr>
        <w:rFonts w:hint="default"/>
      </w:rPr>
    </w:lvl>
    <w:lvl w:ilvl="2" w:tplc="6FF6A950">
      <w:numFmt w:val="bullet"/>
      <w:lvlText w:val="•"/>
      <w:lvlJc w:val="left"/>
      <w:pPr>
        <w:ind w:left="1566" w:hanging="368"/>
      </w:pPr>
      <w:rPr>
        <w:rFonts w:hint="default"/>
      </w:rPr>
    </w:lvl>
    <w:lvl w:ilvl="3" w:tplc="F3AA81FC">
      <w:numFmt w:val="bullet"/>
      <w:lvlText w:val="•"/>
      <w:lvlJc w:val="left"/>
      <w:pPr>
        <w:ind w:left="2109" w:hanging="368"/>
      </w:pPr>
      <w:rPr>
        <w:rFonts w:hint="default"/>
      </w:rPr>
    </w:lvl>
    <w:lvl w:ilvl="4" w:tplc="06AC5B2E">
      <w:numFmt w:val="bullet"/>
      <w:lvlText w:val="•"/>
      <w:lvlJc w:val="left"/>
      <w:pPr>
        <w:ind w:left="2653" w:hanging="368"/>
      </w:pPr>
      <w:rPr>
        <w:rFonts w:hint="default"/>
      </w:rPr>
    </w:lvl>
    <w:lvl w:ilvl="5" w:tplc="8F924448">
      <w:numFmt w:val="bullet"/>
      <w:lvlText w:val="•"/>
      <w:lvlJc w:val="left"/>
      <w:pPr>
        <w:ind w:left="3196" w:hanging="368"/>
      </w:pPr>
      <w:rPr>
        <w:rFonts w:hint="default"/>
      </w:rPr>
    </w:lvl>
    <w:lvl w:ilvl="6" w:tplc="D7FEED82">
      <w:numFmt w:val="bullet"/>
      <w:lvlText w:val="•"/>
      <w:lvlJc w:val="left"/>
      <w:pPr>
        <w:ind w:left="3739" w:hanging="368"/>
      </w:pPr>
      <w:rPr>
        <w:rFonts w:hint="default"/>
      </w:rPr>
    </w:lvl>
    <w:lvl w:ilvl="7" w:tplc="512ED696">
      <w:numFmt w:val="bullet"/>
      <w:lvlText w:val="•"/>
      <w:lvlJc w:val="left"/>
      <w:pPr>
        <w:ind w:left="4282" w:hanging="368"/>
      </w:pPr>
      <w:rPr>
        <w:rFonts w:hint="default"/>
      </w:rPr>
    </w:lvl>
    <w:lvl w:ilvl="8" w:tplc="B6648CCC">
      <w:numFmt w:val="bullet"/>
      <w:lvlText w:val="•"/>
      <w:lvlJc w:val="left"/>
      <w:pPr>
        <w:ind w:left="4826" w:hanging="368"/>
      </w:pPr>
      <w:rPr>
        <w:rFonts w:hint="default"/>
      </w:rPr>
    </w:lvl>
  </w:abstractNum>
  <w:abstractNum w:abstractNumId="713">
    <w:nsid w:val="62CD29C5"/>
    <w:multiLevelType w:val="hybridMultilevel"/>
    <w:tmpl w:val="59FE0048"/>
    <w:lvl w:ilvl="0" w:tplc="36A83592">
      <w:numFmt w:val="bullet"/>
      <w:lvlText w:val=""/>
      <w:lvlJc w:val="left"/>
      <w:pPr>
        <w:ind w:left="103" w:hanging="404"/>
      </w:pPr>
      <w:rPr>
        <w:rFonts w:ascii="Symbol" w:eastAsia="Symbol" w:hAnsi="Symbol" w:cs="Symbol" w:hint="default"/>
        <w:w w:val="100"/>
        <w:sz w:val="24"/>
        <w:szCs w:val="24"/>
      </w:rPr>
    </w:lvl>
    <w:lvl w:ilvl="1" w:tplc="B46AB348">
      <w:numFmt w:val="bullet"/>
      <w:lvlText w:val="•"/>
      <w:lvlJc w:val="left"/>
      <w:pPr>
        <w:ind w:left="780" w:hanging="404"/>
      </w:pPr>
      <w:rPr>
        <w:rFonts w:hint="default"/>
      </w:rPr>
    </w:lvl>
    <w:lvl w:ilvl="2" w:tplc="693ED6FA">
      <w:numFmt w:val="bullet"/>
      <w:lvlText w:val="•"/>
      <w:lvlJc w:val="left"/>
      <w:pPr>
        <w:ind w:left="1460" w:hanging="404"/>
      </w:pPr>
      <w:rPr>
        <w:rFonts w:hint="default"/>
      </w:rPr>
    </w:lvl>
    <w:lvl w:ilvl="3" w:tplc="D9B811A2">
      <w:numFmt w:val="bullet"/>
      <w:lvlText w:val="•"/>
      <w:lvlJc w:val="left"/>
      <w:pPr>
        <w:ind w:left="2141" w:hanging="404"/>
      </w:pPr>
      <w:rPr>
        <w:rFonts w:hint="default"/>
      </w:rPr>
    </w:lvl>
    <w:lvl w:ilvl="4" w:tplc="AF5A8EE8">
      <w:numFmt w:val="bullet"/>
      <w:lvlText w:val="•"/>
      <w:lvlJc w:val="left"/>
      <w:pPr>
        <w:ind w:left="2821" w:hanging="404"/>
      </w:pPr>
      <w:rPr>
        <w:rFonts w:hint="default"/>
      </w:rPr>
    </w:lvl>
    <w:lvl w:ilvl="5" w:tplc="CE2AC930">
      <w:numFmt w:val="bullet"/>
      <w:lvlText w:val="•"/>
      <w:lvlJc w:val="left"/>
      <w:pPr>
        <w:ind w:left="3501" w:hanging="404"/>
      </w:pPr>
      <w:rPr>
        <w:rFonts w:hint="default"/>
      </w:rPr>
    </w:lvl>
    <w:lvl w:ilvl="6" w:tplc="C3529306">
      <w:numFmt w:val="bullet"/>
      <w:lvlText w:val="•"/>
      <w:lvlJc w:val="left"/>
      <w:pPr>
        <w:ind w:left="4182" w:hanging="404"/>
      </w:pPr>
      <w:rPr>
        <w:rFonts w:hint="default"/>
      </w:rPr>
    </w:lvl>
    <w:lvl w:ilvl="7" w:tplc="C8A2A6BC">
      <w:numFmt w:val="bullet"/>
      <w:lvlText w:val="•"/>
      <w:lvlJc w:val="left"/>
      <w:pPr>
        <w:ind w:left="4862" w:hanging="404"/>
      </w:pPr>
      <w:rPr>
        <w:rFonts w:hint="default"/>
      </w:rPr>
    </w:lvl>
    <w:lvl w:ilvl="8" w:tplc="EC74BFD8">
      <w:numFmt w:val="bullet"/>
      <w:lvlText w:val="•"/>
      <w:lvlJc w:val="left"/>
      <w:pPr>
        <w:ind w:left="5543" w:hanging="404"/>
      </w:pPr>
      <w:rPr>
        <w:rFonts w:hint="default"/>
      </w:rPr>
    </w:lvl>
  </w:abstractNum>
  <w:abstractNum w:abstractNumId="714">
    <w:nsid w:val="6308074F"/>
    <w:multiLevelType w:val="hybridMultilevel"/>
    <w:tmpl w:val="1F7AD4C2"/>
    <w:lvl w:ilvl="0" w:tplc="987EA1B4">
      <w:numFmt w:val="bullet"/>
      <w:lvlText w:val=""/>
      <w:lvlJc w:val="left"/>
      <w:pPr>
        <w:ind w:left="506" w:hanging="404"/>
      </w:pPr>
      <w:rPr>
        <w:rFonts w:ascii="Symbol" w:eastAsia="Symbol" w:hAnsi="Symbol" w:cs="Symbol" w:hint="default"/>
        <w:w w:val="100"/>
        <w:sz w:val="24"/>
        <w:szCs w:val="24"/>
      </w:rPr>
    </w:lvl>
    <w:lvl w:ilvl="1" w:tplc="F1922928">
      <w:numFmt w:val="bullet"/>
      <w:lvlText w:val="•"/>
      <w:lvlJc w:val="left"/>
      <w:pPr>
        <w:ind w:left="857" w:hanging="404"/>
      </w:pPr>
      <w:rPr>
        <w:rFonts w:hint="default"/>
      </w:rPr>
    </w:lvl>
    <w:lvl w:ilvl="2" w:tplc="52C847DE">
      <w:numFmt w:val="bullet"/>
      <w:lvlText w:val="•"/>
      <w:lvlJc w:val="left"/>
      <w:pPr>
        <w:ind w:left="1214" w:hanging="404"/>
      </w:pPr>
      <w:rPr>
        <w:rFonts w:hint="default"/>
      </w:rPr>
    </w:lvl>
    <w:lvl w:ilvl="3" w:tplc="A01490FE">
      <w:numFmt w:val="bullet"/>
      <w:lvlText w:val="•"/>
      <w:lvlJc w:val="left"/>
      <w:pPr>
        <w:ind w:left="1571" w:hanging="404"/>
      </w:pPr>
      <w:rPr>
        <w:rFonts w:hint="default"/>
      </w:rPr>
    </w:lvl>
    <w:lvl w:ilvl="4" w:tplc="E7F8B338">
      <w:numFmt w:val="bullet"/>
      <w:lvlText w:val="•"/>
      <w:lvlJc w:val="left"/>
      <w:pPr>
        <w:ind w:left="1928" w:hanging="404"/>
      </w:pPr>
      <w:rPr>
        <w:rFonts w:hint="default"/>
      </w:rPr>
    </w:lvl>
    <w:lvl w:ilvl="5" w:tplc="12CEC9F2">
      <w:numFmt w:val="bullet"/>
      <w:lvlText w:val="•"/>
      <w:lvlJc w:val="left"/>
      <w:pPr>
        <w:ind w:left="2285" w:hanging="404"/>
      </w:pPr>
      <w:rPr>
        <w:rFonts w:hint="default"/>
      </w:rPr>
    </w:lvl>
    <w:lvl w:ilvl="6" w:tplc="EE8030F6">
      <w:numFmt w:val="bullet"/>
      <w:lvlText w:val="•"/>
      <w:lvlJc w:val="left"/>
      <w:pPr>
        <w:ind w:left="2642" w:hanging="404"/>
      </w:pPr>
      <w:rPr>
        <w:rFonts w:hint="default"/>
      </w:rPr>
    </w:lvl>
    <w:lvl w:ilvl="7" w:tplc="A74A46FC">
      <w:numFmt w:val="bullet"/>
      <w:lvlText w:val="•"/>
      <w:lvlJc w:val="left"/>
      <w:pPr>
        <w:ind w:left="3000" w:hanging="404"/>
      </w:pPr>
      <w:rPr>
        <w:rFonts w:hint="default"/>
      </w:rPr>
    </w:lvl>
    <w:lvl w:ilvl="8" w:tplc="994A4A0C">
      <w:numFmt w:val="bullet"/>
      <w:lvlText w:val="•"/>
      <w:lvlJc w:val="left"/>
      <w:pPr>
        <w:ind w:left="3357" w:hanging="404"/>
      </w:pPr>
      <w:rPr>
        <w:rFonts w:hint="default"/>
      </w:rPr>
    </w:lvl>
  </w:abstractNum>
  <w:abstractNum w:abstractNumId="715">
    <w:nsid w:val="637E203E"/>
    <w:multiLevelType w:val="hybridMultilevel"/>
    <w:tmpl w:val="23DE8920"/>
    <w:lvl w:ilvl="0" w:tplc="1AF8EA10">
      <w:numFmt w:val="bullet"/>
      <w:lvlText w:val=""/>
      <w:lvlJc w:val="left"/>
      <w:pPr>
        <w:ind w:left="470" w:hanging="368"/>
      </w:pPr>
      <w:rPr>
        <w:rFonts w:ascii="Symbol" w:eastAsia="Symbol" w:hAnsi="Symbol" w:cs="Symbol" w:hint="default"/>
        <w:w w:val="100"/>
        <w:sz w:val="24"/>
        <w:szCs w:val="24"/>
      </w:rPr>
    </w:lvl>
    <w:lvl w:ilvl="1" w:tplc="E45E6BFC">
      <w:numFmt w:val="bullet"/>
      <w:lvlText w:val="•"/>
      <w:lvlJc w:val="left"/>
      <w:pPr>
        <w:ind w:left="753" w:hanging="368"/>
      </w:pPr>
      <w:rPr>
        <w:rFonts w:hint="default"/>
      </w:rPr>
    </w:lvl>
    <w:lvl w:ilvl="2" w:tplc="1C70675C">
      <w:numFmt w:val="bullet"/>
      <w:lvlText w:val="•"/>
      <w:lvlJc w:val="left"/>
      <w:pPr>
        <w:ind w:left="1027" w:hanging="368"/>
      </w:pPr>
      <w:rPr>
        <w:rFonts w:hint="default"/>
      </w:rPr>
    </w:lvl>
    <w:lvl w:ilvl="3" w:tplc="A70ABF74">
      <w:numFmt w:val="bullet"/>
      <w:lvlText w:val="•"/>
      <w:lvlJc w:val="left"/>
      <w:pPr>
        <w:ind w:left="1301" w:hanging="368"/>
      </w:pPr>
      <w:rPr>
        <w:rFonts w:hint="default"/>
      </w:rPr>
    </w:lvl>
    <w:lvl w:ilvl="4" w:tplc="7B889D8C">
      <w:numFmt w:val="bullet"/>
      <w:lvlText w:val="•"/>
      <w:lvlJc w:val="left"/>
      <w:pPr>
        <w:ind w:left="1574" w:hanging="368"/>
      </w:pPr>
      <w:rPr>
        <w:rFonts w:hint="default"/>
      </w:rPr>
    </w:lvl>
    <w:lvl w:ilvl="5" w:tplc="B39AD282">
      <w:numFmt w:val="bullet"/>
      <w:lvlText w:val="•"/>
      <w:lvlJc w:val="left"/>
      <w:pPr>
        <w:ind w:left="1848" w:hanging="368"/>
      </w:pPr>
      <w:rPr>
        <w:rFonts w:hint="default"/>
      </w:rPr>
    </w:lvl>
    <w:lvl w:ilvl="6" w:tplc="57A6F9B6">
      <w:numFmt w:val="bullet"/>
      <w:lvlText w:val="•"/>
      <w:lvlJc w:val="left"/>
      <w:pPr>
        <w:ind w:left="2121" w:hanging="368"/>
      </w:pPr>
      <w:rPr>
        <w:rFonts w:hint="default"/>
      </w:rPr>
    </w:lvl>
    <w:lvl w:ilvl="7" w:tplc="82F2F6FA">
      <w:numFmt w:val="bullet"/>
      <w:lvlText w:val="•"/>
      <w:lvlJc w:val="left"/>
      <w:pPr>
        <w:ind w:left="2395" w:hanging="368"/>
      </w:pPr>
      <w:rPr>
        <w:rFonts w:hint="default"/>
      </w:rPr>
    </w:lvl>
    <w:lvl w:ilvl="8" w:tplc="9A147E8E">
      <w:numFmt w:val="bullet"/>
      <w:lvlText w:val="•"/>
      <w:lvlJc w:val="left"/>
      <w:pPr>
        <w:ind w:left="2669" w:hanging="368"/>
      </w:pPr>
      <w:rPr>
        <w:rFonts w:hint="default"/>
      </w:rPr>
    </w:lvl>
  </w:abstractNum>
  <w:abstractNum w:abstractNumId="716">
    <w:nsid w:val="63B43D41"/>
    <w:multiLevelType w:val="hybridMultilevel"/>
    <w:tmpl w:val="615A1E3E"/>
    <w:lvl w:ilvl="0" w:tplc="A704BD76">
      <w:numFmt w:val="bullet"/>
      <w:lvlText w:val=""/>
      <w:lvlJc w:val="left"/>
      <w:pPr>
        <w:ind w:left="386" w:hanging="284"/>
      </w:pPr>
      <w:rPr>
        <w:rFonts w:ascii="Symbol" w:eastAsia="Symbol" w:hAnsi="Symbol" w:cs="Symbol" w:hint="default"/>
        <w:w w:val="100"/>
        <w:sz w:val="24"/>
        <w:szCs w:val="24"/>
      </w:rPr>
    </w:lvl>
    <w:lvl w:ilvl="1" w:tplc="CD968A16">
      <w:numFmt w:val="bullet"/>
      <w:lvlText w:val="•"/>
      <w:lvlJc w:val="left"/>
      <w:pPr>
        <w:ind w:left="826" w:hanging="284"/>
      </w:pPr>
      <w:rPr>
        <w:rFonts w:hint="default"/>
      </w:rPr>
    </w:lvl>
    <w:lvl w:ilvl="2" w:tplc="E07CB054">
      <w:numFmt w:val="bullet"/>
      <w:lvlText w:val="•"/>
      <w:lvlJc w:val="left"/>
      <w:pPr>
        <w:ind w:left="1273" w:hanging="284"/>
      </w:pPr>
      <w:rPr>
        <w:rFonts w:hint="default"/>
      </w:rPr>
    </w:lvl>
    <w:lvl w:ilvl="3" w:tplc="336064FA">
      <w:numFmt w:val="bullet"/>
      <w:lvlText w:val="•"/>
      <w:lvlJc w:val="left"/>
      <w:pPr>
        <w:ind w:left="1720" w:hanging="284"/>
      </w:pPr>
      <w:rPr>
        <w:rFonts w:hint="default"/>
      </w:rPr>
    </w:lvl>
    <w:lvl w:ilvl="4" w:tplc="37120C3C">
      <w:numFmt w:val="bullet"/>
      <w:lvlText w:val="•"/>
      <w:lvlJc w:val="left"/>
      <w:pPr>
        <w:ind w:left="2166" w:hanging="284"/>
      </w:pPr>
      <w:rPr>
        <w:rFonts w:hint="default"/>
      </w:rPr>
    </w:lvl>
    <w:lvl w:ilvl="5" w:tplc="95BCD69E">
      <w:numFmt w:val="bullet"/>
      <w:lvlText w:val="•"/>
      <w:lvlJc w:val="left"/>
      <w:pPr>
        <w:ind w:left="2613" w:hanging="284"/>
      </w:pPr>
      <w:rPr>
        <w:rFonts w:hint="default"/>
      </w:rPr>
    </w:lvl>
    <w:lvl w:ilvl="6" w:tplc="0E9CD1B0">
      <w:numFmt w:val="bullet"/>
      <w:lvlText w:val="•"/>
      <w:lvlJc w:val="left"/>
      <w:pPr>
        <w:ind w:left="3059" w:hanging="284"/>
      </w:pPr>
      <w:rPr>
        <w:rFonts w:hint="default"/>
      </w:rPr>
    </w:lvl>
    <w:lvl w:ilvl="7" w:tplc="E564C8E0">
      <w:numFmt w:val="bullet"/>
      <w:lvlText w:val="•"/>
      <w:lvlJc w:val="left"/>
      <w:pPr>
        <w:ind w:left="3506" w:hanging="284"/>
      </w:pPr>
      <w:rPr>
        <w:rFonts w:hint="default"/>
      </w:rPr>
    </w:lvl>
    <w:lvl w:ilvl="8" w:tplc="EE1A1526">
      <w:numFmt w:val="bullet"/>
      <w:lvlText w:val="•"/>
      <w:lvlJc w:val="left"/>
      <w:pPr>
        <w:ind w:left="3953" w:hanging="284"/>
      </w:pPr>
      <w:rPr>
        <w:rFonts w:hint="default"/>
      </w:rPr>
    </w:lvl>
  </w:abstractNum>
  <w:abstractNum w:abstractNumId="717">
    <w:nsid w:val="63C55534"/>
    <w:multiLevelType w:val="hybridMultilevel"/>
    <w:tmpl w:val="C28C1548"/>
    <w:lvl w:ilvl="0" w:tplc="E730D670">
      <w:numFmt w:val="bullet"/>
      <w:lvlText w:val=""/>
      <w:lvlJc w:val="left"/>
      <w:pPr>
        <w:ind w:left="492" w:hanging="390"/>
      </w:pPr>
      <w:rPr>
        <w:rFonts w:ascii="Symbol" w:eastAsia="Symbol" w:hAnsi="Symbol" w:cs="Symbol" w:hint="default"/>
        <w:w w:val="100"/>
        <w:sz w:val="24"/>
        <w:szCs w:val="24"/>
      </w:rPr>
    </w:lvl>
    <w:lvl w:ilvl="1" w:tplc="3A588FD6">
      <w:numFmt w:val="bullet"/>
      <w:lvlText w:val="•"/>
      <w:lvlJc w:val="left"/>
      <w:pPr>
        <w:ind w:left="935" w:hanging="390"/>
      </w:pPr>
      <w:rPr>
        <w:rFonts w:hint="default"/>
      </w:rPr>
    </w:lvl>
    <w:lvl w:ilvl="2" w:tplc="697883AA">
      <w:numFmt w:val="bullet"/>
      <w:lvlText w:val="•"/>
      <w:lvlJc w:val="left"/>
      <w:pPr>
        <w:ind w:left="1370" w:hanging="390"/>
      </w:pPr>
      <w:rPr>
        <w:rFonts w:hint="default"/>
      </w:rPr>
    </w:lvl>
    <w:lvl w:ilvl="3" w:tplc="92822184">
      <w:numFmt w:val="bullet"/>
      <w:lvlText w:val="•"/>
      <w:lvlJc w:val="left"/>
      <w:pPr>
        <w:ind w:left="1805" w:hanging="390"/>
      </w:pPr>
      <w:rPr>
        <w:rFonts w:hint="default"/>
      </w:rPr>
    </w:lvl>
    <w:lvl w:ilvl="4" w:tplc="17EE8404">
      <w:numFmt w:val="bullet"/>
      <w:lvlText w:val="•"/>
      <w:lvlJc w:val="left"/>
      <w:pPr>
        <w:ind w:left="2240" w:hanging="390"/>
      </w:pPr>
      <w:rPr>
        <w:rFonts w:hint="default"/>
      </w:rPr>
    </w:lvl>
    <w:lvl w:ilvl="5" w:tplc="29888AF2">
      <w:numFmt w:val="bullet"/>
      <w:lvlText w:val="•"/>
      <w:lvlJc w:val="left"/>
      <w:pPr>
        <w:ind w:left="2675" w:hanging="390"/>
      </w:pPr>
      <w:rPr>
        <w:rFonts w:hint="default"/>
      </w:rPr>
    </w:lvl>
    <w:lvl w:ilvl="6" w:tplc="FB9C2B46">
      <w:numFmt w:val="bullet"/>
      <w:lvlText w:val="•"/>
      <w:lvlJc w:val="left"/>
      <w:pPr>
        <w:ind w:left="3110" w:hanging="390"/>
      </w:pPr>
      <w:rPr>
        <w:rFonts w:hint="default"/>
      </w:rPr>
    </w:lvl>
    <w:lvl w:ilvl="7" w:tplc="60061D26">
      <w:numFmt w:val="bullet"/>
      <w:lvlText w:val="•"/>
      <w:lvlJc w:val="left"/>
      <w:pPr>
        <w:ind w:left="3545" w:hanging="390"/>
      </w:pPr>
      <w:rPr>
        <w:rFonts w:hint="default"/>
      </w:rPr>
    </w:lvl>
    <w:lvl w:ilvl="8" w:tplc="B08A3782">
      <w:numFmt w:val="bullet"/>
      <w:lvlText w:val="•"/>
      <w:lvlJc w:val="left"/>
      <w:pPr>
        <w:ind w:left="3981" w:hanging="390"/>
      </w:pPr>
      <w:rPr>
        <w:rFonts w:hint="default"/>
      </w:rPr>
    </w:lvl>
  </w:abstractNum>
  <w:abstractNum w:abstractNumId="718">
    <w:nsid w:val="63E05F35"/>
    <w:multiLevelType w:val="hybridMultilevel"/>
    <w:tmpl w:val="9EF6EA18"/>
    <w:lvl w:ilvl="0" w:tplc="2D0C9248">
      <w:numFmt w:val="bullet"/>
      <w:lvlText w:val=""/>
      <w:lvlJc w:val="left"/>
      <w:pPr>
        <w:ind w:left="470" w:hanging="368"/>
      </w:pPr>
      <w:rPr>
        <w:rFonts w:ascii="Symbol" w:eastAsia="Symbol" w:hAnsi="Symbol" w:cs="Symbol" w:hint="default"/>
        <w:w w:val="100"/>
        <w:sz w:val="24"/>
        <w:szCs w:val="24"/>
      </w:rPr>
    </w:lvl>
    <w:lvl w:ilvl="1" w:tplc="6A8CF70C">
      <w:numFmt w:val="bullet"/>
      <w:lvlText w:val="•"/>
      <w:lvlJc w:val="left"/>
      <w:pPr>
        <w:ind w:left="810" w:hanging="368"/>
      </w:pPr>
      <w:rPr>
        <w:rFonts w:hint="default"/>
      </w:rPr>
    </w:lvl>
    <w:lvl w:ilvl="2" w:tplc="35705BC4">
      <w:numFmt w:val="bullet"/>
      <w:lvlText w:val="•"/>
      <w:lvlJc w:val="left"/>
      <w:pPr>
        <w:ind w:left="1141" w:hanging="368"/>
      </w:pPr>
      <w:rPr>
        <w:rFonts w:hint="default"/>
      </w:rPr>
    </w:lvl>
    <w:lvl w:ilvl="3" w:tplc="F0F0B1A6">
      <w:numFmt w:val="bullet"/>
      <w:lvlText w:val="•"/>
      <w:lvlJc w:val="left"/>
      <w:pPr>
        <w:ind w:left="1471" w:hanging="368"/>
      </w:pPr>
      <w:rPr>
        <w:rFonts w:hint="default"/>
      </w:rPr>
    </w:lvl>
    <w:lvl w:ilvl="4" w:tplc="B41C2C30">
      <w:numFmt w:val="bullet"/>
      <w:lvlText w:val="•"/>
      <w:lvlJc w:val="left"/>
      <w:pPr>
        <w:ind w:left="1802" w:hanging="368"/>
      </w:pPr>
      <w:rPr>
        <w:rFonts w:hint="default"/>
      </w:rPr>
    </w:lvl>
    <w:lvl w:ilvl="5" w:tplc="70DAE90A">
      <w:numFmt w:val="bullet"/>
      <w:lvlText w:val="•"/>
      <w:lvlJc w:val="left"/>
      <w:pPr>
        <w:ind w:left="2132" w:hanging="368"/>
      </w:pPr>
      <w:rPr>
        <w:rFonts w:hint="default"/>
      </w:rPr>
    </w:lvl>
    <w:lvl w:ilvl="6" w:tplc="D11A4F40">
      <w:numFmt w:val="bullet"/>
      <w:lvlText w:val="•"/>
      <w:lvlJc w:val="left"/>
      <w:pPr>
        <w:ind w:left="2463" w:hanging="368"/>
      </w:pPr>
      <w:rPr>
        <w:rFonts w:hint="default"/>
      </w:rPr>
    </w:lvl>
    <w:lvl w:ilvl="7" w:tplc="DDC0B83C">
      <w:numFmt w:val="bullet"/>
      <w:lvlText w:val="•"/>
      <w:lvlJc w:val="left"/>
      <w:pPr>
        <w:ind w:left="2793" w:hanging="368"/>
      </w:pPr>
      <w:rPr>
        <w:rFonts w:hint="default"/>
      </w:rPr>
    </w:lvl>
    <w:lvl w:ilvl="8" w:tplc="880A4B6E">
      <w:numFmt w:val="bullet"/>
      <w:lvlText w:val="•"/>
      <w:lvlJc w:val="left"/>
      <w:pPr>
        <w:ind w:left="3124" w:hanging="368"/>
      </w:pPr>
      <w:rPr>
        <w:rFonts w:hint="default"/>
      </w:rPr>
    </w:lvl>
  </w:abstractNum>
  <w:abstractNum w:abstractNumId="719">
    <w:nsid w:val="64141F26"/>
    <w:multiLevelType w:val="hybridMultilevel"/>
    <w:tmpl w:val="508A51FA"/>
    <w:lvl w:ilvl="0" w:tplc="42D66FD8">
      <w:numFmt w:val="bullet"/>
      <w:lvlText w:val=""/>
      <w:lvlJc w:val="left"/>
      <w:pPr>
        <w:ind w:left="108" w:hanging="368"/>
      </w:pPr>
      <w:rPr>
        <w:rFonts w:ascii="Symbol" w:eastAsia="Symbol" w:hAnsi="Symbol" w:cs="Symbol" w:hint="default"/>
        <w:w w:val="100"/>
        <w:sz w:val="24"/>
        <w:szCs w:val="24"/>
      </w:rPr>
    </w:lvl>
    <w:lvl w:ilvl="1" w:tplc="2438D1F8">
      <w:numFmt w:val="bullet"/>
      <w:lvlText w:val="•"/>
      <w:lvlJc w:val="left"/>
      <w:pPr>
        <w:ind w:left="682" w:hanging="368"/>
      </w:pPr>
      <w:rPr>
        <w:rFonts w:hint="default"/>
      </w:rPr>
    </w:lvl>
    <w:lvl w:ilvl="2" w:tplc="93281390">
      <w:numFmt w:val="bullet"/>
      <w:lvlText w:val="•"/>
      <w:lvlJc w:val="left"/>
      <w:pPr>
        <w:ind w:left="1264" w:hanging="368"/>
      </w:pPr>
      <w:rPr>
        <w:rFonts w:hint="default"/>
      </w:rPr>
    </w:lvl>
    <w:lvl w:ilvl="3" w:tplc="CE52CF5C">
      <w:numFmt w:val="bullet"/>
      <w:lvlText w:val="•"/>
      <w:lvlJc w:val="left"/>
      <w:pPr>
        <w:ind w:left="1846" w:hanging="368"/>
      </w:pPr>
      <w:rPr>
        <w:rFonts w:hint="default"/>
      </w:rPr>
    </w:lvl>
    <w:lvl w:ilvl="4" w:tplc="8E6659E2">
      <w:numFmt w:val="bullet"/>
      <w:lvlText w:val="•"/>
      <w:lvlJc w:val="left"/>
      <w:pPr>
        <w:ind w:left="2428" w:hanging="368"/>
      </w:pPr>
      <w:rPr>
        <w:rFonts w:hint="default"/>
      </w:rPr>
    </w:lvl>
    <w:lvl w:ilvl="5" w:tplc="9824147A">
      <w:numFmt w:val="bullet"/>
      <w:lvlText w:val="•"/>
      <w:lvlJc w:val="left"/>
      <w:pPr>
        <w:ind w:left="3010" w:hanging="368"/>
      </w:pPr>
      <w:rPr>
        <w:rFonts w:hint="default"/>
      </w:rPr>
    </w:lvl>
    <w:lvl w:ilvl="6" w:tplc="DE58919E">
      <w:numFmt w:val="bullet"/>
      <w:lvlText w:val="•"/>
      <w:lvlJc w:val="left"/>
      <w:pPr>
        <w:ind w:left="3592" w:hanging="368"/>
      </w:pPr>
      <w:rPr>
        <w:rFonts w:hint="default"/>
      </w:rPr>
    </w:lvl>
    <w:lvl w:ilvl="7" w:tplc="C276E160">
      <w:numFmt w:val="bullet"/>
      <w:lvlText w:val="•"/>
      <w:lvlJc w:val="left"/>
      <w:pPr>
        <w:ind w:left="4174" w:hanging="368"/>
      </w:pPr>
      <w:rPr>
        <w:rFonts w:hint="default"/>
      </w:rPr>
    </w:lvl>
    <w:lvl w:ilvl="8" w:tplc="C46261D8">
      <w:numFmt w:val="bullet"/>
      <w:lvlText w:val="•"/>
      <w:lvlJc w:val="left"/>
      <w:pPr>
        <w:ind w:left="4756" w:hanging="368"/>
      </w:pPr>
      <w:rPr>
        <w:rFonts w:hint="default"/>
      </w:rPr>
    </w:lvl>
  </w:abstractNum>
  <w:abstractNum w:abstractNumId="720">
    <w:nsid w:val="64431BC8"/>
    <w:multiLevelType w:val="hybridMultilevel"/>
    <w:tmpl w:val="ECFAD702"/>
    <w:lvl w:ilvl="0" w:tplc="F9945952">
      <w:numFmt w:val="bullet"/>
      <w:lvlText w:val=""/>
      <w:lvlJc w:val="left"/>
      <w:pPr>
        <w:ind w:left="103" w:hanging="337"/>
      </w:pPr>
      <w:rPr>
        <w:rFonts w:ascii="Symbol" w:eastAsia="Symbol" w:hAnsi="Symbol" w:cs="Symbol" w:hint="default"/>
        <w:w w:val="100"/>
        <w:sz w:val="24"/>
        <w:szCs w:val="24"/>
      </w:rPr>
    </w:lvl>
    <w:lvl w:ilvl="1" w:tplc="0592F7B6">
      <w:numFmt w:val="bullet"/>
      <w:lvlText w:val="•"/>
      <w:lvlJc w:val="left"/>
      <w:pPr>
        <w:ind w:left="574" w:hanging="337"/>
      </w:pPr>
      <w:rPr>
        <w:rFonts w:hint="default"/>
      </w:rPr>
    </w:lvl>
    <w:lvl w:ilvl="2" w:tplc="B0DC9836">
      <w:numFmt w:val="bullet"/>
      <w:lvlText w:val="•"/>
      <w:lvlJc w:val="left"/>
      <w:pPr>
        <w:ind w:left="1049" w:hanging="337"/>
      </w:pPr>
      <w:rPr>
        <w:rFonts w:hint="default"/>
      </w:rPr>
    </w:lvl>
    <w:lvl w:ilvl="3" w:tplc="CF209FB8">
      <w:numFmt w:val="bullet"/>
      <w:lvlText w:val="•"/>
      <w:lvlJc w:val="left"/>
      <w:pPr>
        <w:ind w:left="1524" w:hanging="337"/>
      </w:pPr>
      <w:rPr>
        <w:rFonts w:hint="default"/>
      </w:rPr>
    </w:lvl>
    <w:lvl w:ilvl="4" w:tplc="F5BA8800">
      <w:numFmt w:val="bullet"/>
      <w:lvlText w:val="•"/>
      <w:lvlJc w:val="left"/>
      <w:pPr>
        <w:ind w:left="1998" w:hanging="337"/>
      </w:pPr>
      <w:rPr>
        <w:rFonts w:hint="default"/>
      </w:rPr>
    </w:lvl>
    <w:lvl w:ilvl="5" w:tplc="0E40FA88">
      <w:numFmt w:val="bullet"/>
      <w:lvlText w:val="•"/>
      <w:lvlJc w:val="left"/>
      <w:pPr>
        <w:ind w:left="2473" w:hanging="337"/>
      </w:pPr>
      <w:rPr>
        <w:rFonts w:hint="default"/>
      </w:rPr>
    </w:lvl>
    <w:lvl w:ilvl="6" w:tplc="D7186FA6">
      <w:numFmt w:val="bullet"/>
      <w:lvlText w:val="•"/>
      <w:lvlJc w:val="left"/>
      <w:pPr>
        <w:ind w:left="2947" w:hanging="337"/>
      </w:pPr>
      <w:rPr>
        <w:rFonts w:hint="default"/>
      </w:rPr>
    </w:lvl>
    <w:lvl w:ilvl="7" w:tplc="A8067CDE">
      <w:numFmt w:val="bullet"/>
      <w:lvlText w:val="•"/>
      <w:lvlJc w:val="left"/>
      <w:pPr>
        <w:ind w:left="3422" w:hanging="337"/>
      </w:pPr>
      <w:rPr>
        <w:rFonts w:hint="default"/>
      </w:rPr>
    </w:lvl>
    <w:lvl w:ilvl="8" w:tplc="AE741D8C">
      <w:numFmt w:val="bullet"/>
      <w:lvlText w:val="•"/>
      <w:lvlJc w:val="left"/>
      <w:pPr>
        <w:ind w:left="3897" w:hanging="337"/>
      </w:pPr>
      <w:rPr>
        <w:rFonts w:hint="default"/>
      </w:rPr>
    </w:lvl>
  </w:abstractNum>
  <w:abstractNum w:abstractNumId="721">
    <w:nsid w:val="645C6CD7"/>
    <w:multiLevelType w:val="hybridMultilevel"/>
    <w:tmpl w:val="AB5EAE1A"/>
    <w:lvl w:ilvl="0" w:tplc="C5ACF9A4">
      <w:numFmt w:val="bullet"/>
      <w:lvlText w:val=""/>
      <w:lvlJc w:val="left"/>
      <w:pPr>
        <w:ind w:left="814" w:hanging="611"/>
      </w:pPr>
      <w:rPr>
        <w:rFonts w:ascii="Symbol" w:eastAsia="Symbol" w:hAnsi="Symbol" w:cs="Symbol" w:hint="default"/>
        <w:w w:val="100"/>
        <w:sz w:val="24"/>
        <w:szCs w:val="24"/>
      </w:rPr>
    </w:lvl>
    <w:lvl w:ilvl="1" w:tplc="A7366D54">
      <w:numFmt w:val="bullet"/>
      <w:lvlText w:val="•"/>
      <w:lvlJc w:val="left"/>
      <w:pPr>
        <w:ind w:left="1332" w:hanging="611"/>
      </w:pPr>
      <w:rPr>
        <w:rFonts w:hint="default"/>
      </w:rPr>
    </w:lvl>
    <w:lvl w:ilvl="2" w:tplc="C92E7956">
      <w:numFmt w:val="bullet"/>
      <w:lvlText w:val="•"/>
      <w:lvlJc w:val="left"/>
      <w:pPr>
        <w:ind w:left="1845" w:hanging="611"/>
      </w:pPr>
      <w:rPr>
        <w:rFonts w:hint="default"/>
      </w:rPr>
    </w:lvl>
    <w:lvl w:ilvl="3" w:tplc="65C4A394">
      <w:numFmt w:val="bullet"/>
      <w:lvlText w:val="•"/>
      <w:lvlJc w:val="left"/>
      <w:pPr>
        <w:ind w:left="2357" w:hanging="611"/>
      </w:pPr>
      <w:rPr>
        <w:rFonts w:hint="default"/>
      </w:rPr>
    </w:lvl>
    <w:lvl w:ilvl="4" w:tplc="E7BA850E">
      <w:numFmt w:val="bullet"/>
      <w:lvlText w:val="•"/>
      <w:lvlJc w:val="left"/>
      <w:pPr>
        <w:ind w:left="2870" w:hanging="611"/>
      </w:pPr>
      <w:rPr>
        <w:rFonts w:hint="default"/>
      </w:rPr>
    </w:lvl>
    <w:lvl w:ilvl="5" w:tplc="0CF6901E">
      <w:numFmt w:val="bullet"/>
      <w:lvlText w:val="•"/>
      <w:lvlJc w:val="left"/>
      <w:pPr>
        <w:ind w:left="3383" w:hanging="611"/>
      </w:pPr>
      <w:rPr>
        <w:rFonts w:hint="default"/>
      </w:rPr>
    </w:lvl>
    <w:lvl w:ilvl="6" w:tplc="32B00EB8">
      <w:numFmt w:val="bullet"/>
      <w:lvlText w:val="•"/>
      <w:lvlJc w:val="left"/>
      <w:pPr>
        <w:ind w:left="3895" w:hanging="611"/>
      </w:pPr>
      <w:rPr>
        <w:rFonts w:hint="default"/>
      </w:rPr>
    </w:lvl>
    <w:lvl w:ilvl="7" w:tplc="165AFCF0">
      <w:numFmt w:val="bullet"/>
      <w:lvlText w:val="•"/>
      <w:lvlJc w:val="left"/>
      <w:pPr>
        <w:ind w:left="4408" w:hanging="611"/>
      </w:pPr>
      <w:rPr>
        <w:rFonts w:hint="default"/>
      </w:rPr>
    </w:lvl>
    <w:lvl w:ilvl="8" w:tplc="24040CB8">
      <w:numFmt w:val="bullet"/>
      <w:lvlText w:val="•"/>
      <w:lvlJc w:val="left"/>
      <w:pPr>
        <w:ind w:left="4921" w:hanging="611"/>
      </w:pPr>
      <w:rPr>
        <w:rFonts w:hint="default"/>
      </w:rPr>
    </w:lvl>
  </w:abstractNum>
  <w:abstractNum w:abstractNumId="722">
    <w:nsid w:val="645E2852"/>
    <w:multiLevelType w:val="hybridMultilevel"/>
    <w:tmpl w:val="14788838"/>
    <w:lvl w:ilvl="0" w:tplc="2F0C341E">
      <w:numFmt w:val="bullet"/>
      <w:lvlText w:val=""/>
      <w:lvlJc w:val="left"/>
      <w:pPr>
        <w:ind w:left="386" w:hanging="284"/>
      </w:pPr>
      <w:rPr>
        <w:rFonts w:ascii="Symbol" w:eastAsia="Symbol" w:hAnsi="Symbol" w:cs="Symbol" w:hint="default"/>
        <w:w w:val="100"/>
        <w:sz w:val="24"/>
        <w:szCs w:val="24"/>
      </w:rPr>
    </w:lvl>
    <w:lvl w:ilvl="1" w:tplc="BCBE3E7E">
      <w:numFmt w:val="bullet"/>
      <w:lvlText w:val="•"/>
      <w:lvlJc w:val="left"/>
      <w:pPr>
        <w:ind w:left="826" w:hanging="284"/>
      </w:pPr>
      <w:rPr>
        <w:rFonts w:hint="default"/>
      </w:rPr>
    </w:lvl>
    <w:lvl w:ilvl="2" w:tplc="D12E4730">
      <w:numFmt w:val="bullet"/>
      <w:lvlText w:val="•"/>
      <w:lvlJc w:val="left"/>
      <w:pPr>
        <w:ind w:left="1273" w:hanging="284"/>
      </w:pPr>
      <w:rPr>
        <w:rFonts w:hint="default"/>
      </w:rPr>
    </w:lvl>
    <w:lvl w:ilvl="3" w:tplc="4B8A7B90">
      <w:numFmt w:val="bullet"/>
      <w:lvlText w:val="•"/>
      <w:lvlJc w:val="left"/>
      <w:pPr>
        <w:ind w:left="1720" w:hanging="284"/>
      </w:pPr>
      <w:rPr>
        <w:rFonts w:hint="default"/>
      </w:rPr>
    </w:lvl>
    <w:lvl w:ilvl="4" w:tplc="C1961B2C">
      <w:numFmt w:val="bullet"/>
      <w:lvlText w:val="•"/>
      <w:lvlJc w:val="left"/>
      <w:pPr>
        <w:ind w:left="2166" w:hanging="284"/>
      </w:pPr>
      <w:rPr>
        <w:rFonts w:hint="default"/>
      </w:rPr>
    </w:lvl>
    <w:lvl w:ilvl="5" w:tplc="B9B04E4A">
      <w:numFmt w:val="bullet"/>
      <w:lvlText w:val="•"/>
      <w:lvlJc w:val="left"/>
      <w:pPr>
        <w:ind w:left="2613" w:hanging="284"/>
      </w:pPr>
      <w:rPr>
        <w:rFonts w:hint="default"/>
      </w:rPr>
    </w:lvl>
    <w:lvl w:ilvl="6" w:tplc="DFB23E0C">
      <w:numFmt w:val="bullet"/>
      <w:lvlText w:val="•"/>
      <w:lvlJc w:val="left"/>
      <w:pPr>
        <w:ind w:left="3059" w:hanging="284"/>
      </w:pPr>
      <w:rPr>
        <w:rFonts w:hint="default"/>
      </w:rPr>
    </w:lvl>
    <w:lvl w:ilvl="7" w:tplc="BBA658F8">
      <w:numFmt w:val="bullet"/>
      <w:lvlText w:val="•"/>
      <w:lvlJc w:val="left"/>
      <w:pPr>
        <w:ind w:left="3506" w:hanging="284"/>
      </w:pPr>
      <w:rPr>
        <w:rFonts w:hint="default"/>
      </w:rPr>
    </w:lvl>
    <w:lvl w:ilvl="8" w:tplc="7F74E9F0">
      <w:numFmt w:val="bullet"/>
      <w:lvlText w:val="•"/>
      <w:lvlJc w:val="left"/>
      <w:pPr>
        <w:ind w:left="3953" w:hanging="284"/>
      </w:pPr>
      <w:rPr>
        <w:rFonts w:hint="default"/>
      </w:rPr>
    </w:lvl>
  </w:abstractNum>
  <w:abstractNum w:abstractNumId="723">
    <w:nsid w:val="64A60210"/>
    <w:multiLevelType w:val="hybridMultilevel"/>
    <w:tmpl w:val="7DC0A13C"/>
    <w:lvl w:ilvl="0" w:tplc="ECE820A2">
      <w:numFmt w:val="bullet"/>
      <w:lvlText w:val=""/>
      <w:lvlJc w:val="left"/>
      <w:pPr>
        <w:ind w:left="103" w:hanging="354"/>
      </w:pPr>
      <w:rPr>
        <w:rFonts w:ascii="Symbol" w:eastAsia="Symbol" w:hAnsi="Symbol" w:cs="Symbol" w:hint="default"/>
        <w:w w:val="100"/>
        <w:sz w:val="24"/>
        <w:szCs w:val="24"/>
      </w:rPr>
    </w:lvl>
    <w:lvl w:ilvl="1" w:tplc="3802085C">
      <w:numFmt w:val="bullet"/>
      <w:lvlText w:val="•"/>
      <w:lvlJc w:val="left"/>
      <w:pPr>
        <w:ind w:left="574" w:hanging="354"/>
      </w:pPr>
      <w:rPr>
        <w:rFonts w:hint="default"/>
      </w:rPr>
    </w:lvl>
    <w:lvl w:ilvl="2" w:tplc="0B5631C6">
      <w:numFmt w:val="bullet"/>
      <w:lvlText w:val="•"/>
      <w:lvlJc w:val="left"/>
      <w:pPr>
        <w:ind w:left="1049" w:hanging="354"/>
      </w:pPr>
      <w:rPr>
        <w:rFonts w:hint="default"/>
      </w:rPr>
    </w:lvl>
    <w:lvl w:ilvl="3" w:tplc="EE90AF2E">
      <w:numFmt w:val="bullet"/>
      <w:lvlText w:val="•"/>
      <w:lvlJc w:val="left"/>
      <w:pPr>
        <w:ind w:left="1524" w:hanging="354"/>
      </w:pPr>
      <w:rPr>
        <w:rFonts w:hint="default"/>
      </w:rPr>
    </w:lvl>
    <w:lvl w:ilvl="4" w:tplc="ED44D7FA">
      <w:numFmt w:val="bullet"/>
      <w:lvlText w:val="•"/>
      <w:lvlJc w:val="left"/>
      <w:pPr>
        <w:ind w:left="1998" w:hanging="354"/>
      </w:pPr>
      <w:rPr>
        <w:rFonts w:hint="default"/>
      </w:rPr>
    </w:lvl>
    <w:lvl w:ilvl="5" w:tplc="1BF4D06C">
      <w:numFmt w:val="bullet"/>
      <w:lvlText w:val="•"/>
      <w:lvlJc w:val="left"/>
      <w:pPr>
        <w:ind w:left="2473" w:hanging="354"/>
      </w:pPr>
      <w:rPr>
        <w:rFonts w:hint="default"/>
      </w:rPr>
    </w:lvl>
    <w:lvl w:ilvl="6" w:tplc="41166894">
      <w:numFmt w:val="bullet"/>
      <w:lvlText w:val="•"/>
      <w:lvlJc w:val="left"/>
      <w:pPr>
        <w:ind w:left="2947" w:hanging="354"/>
      </w:pPr>
      <w:rPr>
        <w:rFonts w:hint="default"/>
      </w:rPr>
    </w:lvl>
    <w:lvl w:ilvl="7" w:tplc="9236BF2C">
      <w:numFmt w:val="bullet"/>
      <w:lvlText w:val="•"/>
      <w:lvlJc w:val="left"/>
      <w:pPr>
        <w:ind w:left="3422" w:hanging="354"/>
      </w:pPr>
      <w:rPr>
        <w:rFonts w:hint="default"/>
      </w:rPr>
    </w:lvl>
    <w:lvl w:ilvl="8" w:tplc="87286992">
      <w:numFmt w:val="bullet"/>
      <w:lvlText w:val="•"/>
      <w:lvlJc w:val="left"/>
      <w:pPr>
        <w:ind w:left="3897" w:hanging="354"/>
      </w:pPr>
      <w:rPr>
        <w:rFonts w:hint="default"/>
      </w:rPr>
    </w:lvl>
  </w:abstractNum>
  <w:abstractNum w:abstractNumId="724">
    <w:nsid w:val="64A6776A"/>
    <w:multiLevelType w:val="hybridMultilevel"/>
    <w:tmpl w:val="BD3E6868"/>
    <w:lvl w:ilvl="0" w:tplc="CBB4756A">
      <w:numFmt w:val="bullet"/>
      <w:lvlText w:val=""/>
      <w:lvlJc w:val="left"/>
      <w:pPr>
        <w:ind w:left="386" w:hanging="284"/>
      </w:pPr>
      <w:rPr>
        <w:rFonts w:ascii="Symbol" w:eastAsia="Symbol" w:hAnsi="Symbol" w:cs="Symbol" w:hint="default"/>
        <w:w w:val="100"/>
        <w:sz w:val="24"/>
        <w:szCs w:val="24"/>
      </w:rPr>
    </w:lvl>
    <w:lvl w:ilvl="1" w:tplc="BD5E4B1E">
      <w:numFmt w:val="bullet"/>
      <w:lvlText w:val="•"/>
      <w:lvlJc w:val="left"/>
      <w:pPr>
        <w:ind w:left="826" w:hanging="284"/>
      </w:pPr>
      <w:rPr>
        <w:rFonts w:hint="default"/>
      </w:rPr>
    </w:lvl>
    <w:lvl w:ilvl="2" w:tplc="27D47550">
      <w:numFmt w:val="bullet"/>
      <w:lvlText w:val="•"/>
      <w:lvlJc w:val="left"/>
      <w:pPr>
        <w:ind w:left="1273" w:hanging="284"/>
      </w:pPr>
      <w:rPr>
        <w:rFonts w:hint="default"/>
      </w:rPr>
    </w:lvl>
    <w:lvl w:ilvl="3" w:tplc="107A914A">
      <w:numFmt w:val="bullet"/>
      <w:lvlText w:val="•"/>
      <w:lvlJc w:val="left"/>
      <w:pPr>
        <w:ind w:left="1720" w:hanging="284"/>
      </w:pPr>
      <w:rPr>
        <w:rFonts w:hint="default"/>
      </w:rPr>
    </w:lvl>
    <w:lvl w:ilvl="4" w:tplc="50227BAE">
      <w:numFmt w:val="bullet"/>
      <w:lvlText w:val="•"/>
      <w:lvlJc w:val="left"/>
      <w:pPr>
        <w:ind w:left="2166" w:hanging="284"/>
      </w:pPr>
      <w:rPr>
        <w:rFonts w:hint="default"/>
      </w:rPr>
    </w:lvl>
    <w:lvl w:ilvl="5" w:tplc="20F84CE4">
      <w:numFmt w:val="bullet"/>
      <w:lvlText w:val="•"/>
      <w:lvlJc w:val="left"/>
      <w:pPr>
        <w:ind w:left="2613" w:hanging="284"/>
      </w:pPr>
      <w:rPr>
        <w:rFonts w:hint="default"/>
      </w:rPr>
    </w:lvl>
    <w:lvl w:ilvl="6" w:tplc="315266D6">
      <w:numFmt w:val="bullet"/>
      <w:lvlText w:val="•"/>
      <w:lvlJc w:val="left"/>
      <w:pPr>
        <w:ind w:left="3059" w:hanging="284"/>
      </w:pPr>
      <w:rPr>
        <w:rFonts w:hint="default"/>
      </w:rPr>
    </w:lvl>
    <w:lvl w:ilvl="7" w:tplc="AC7EFDFA">
      <w:numFmt w:val="bullet"/>
      <w:lvlText w:val="•"/>
      <w:lvlJc w:val="left"/>
      <w:pPr>
        <w:ind w:left="3506" w:hanging="284"/>
      </w:pPr>
      <w:rPr>
        <w:rFonts w:hint="default"/>
      </w:rPr>
    </w:lvl>
    <w:lvl w:ilvl="8" w:tplc="0FAA5354">
      <w:numFmt w:val="bullet"/>
      <w:lvlText w:val="•"/>
      <w:lvlJc w:val="left"/>
      <w:pPr>
        <w:ind w:left="3953" w:hanging="284"/>
      </w:pPr>
      <w:rPr>
        <w:rFonts w:hint="default"/>
      </w:rPr>
    </w:lvl>
  </w:abstractNum>
  <w:abstractNum w:abstractNumId="725">
    <w:nsid w:val="64A6788E"/>
    <w:multiLevelType w:val="hybridMultilevel"/>
    <w:tmpl w:val="6A5A83EC"/>
    <w:lvl w:ilvl="0" w:tplc="8FE4B0AC">
      <w:numFmt w:val="bullet"/>
      <w:lvlText w:val=""/>
      <w:lvlJc w:val="left"/>
      <w:pPr>
        <w:ind w:left="439" w:hanging="337"/>
      </w:pPr>
      <w:rPr>
        <w:rFonts w:ascii="Symbol" w:eastAsia="Symbol" w:hAnsi="Symbol" w:cs="Symbol" w:hint="default"/>
        <w:w w:val="100"/>
        <w:sz w:val="24"/>
        <w:szCs w:val="24"/>
      </w:rPr>
    </w:lvl>
    <w:lvl w:ilvl="1" w:tplc="44F85430">
      <w:numFmt w:val="bullet"/>
      <w:lvlText w:val="•"/>
      <w:lvlJc w:val="left"/>
      <w:pPr>
        <w:ind w:left="880" w:hanging="337"/>
      </w:pPr>
      <w:rPr>
        <w:rFonts w:hint="default"/>
      </w:rPr>
    </w:lvl>
    <w:lvl w:ilvl="2" w:tplc="40F2D218">
      <w:numFmt w:val="bullet"/>
      <w:lvlText w:val="•"/>
      <w:lvlJc w:val="left"/>
      <w:pPr>
        <w:ind w:left="1321" w:hanging="337"/>
      </w:pPr>
      <w:rPr>
        <w:rFonts w:hint="default"/>
      </w:rPr>
    </w:lvl>
    <w:lvl w:ilvl="3" w:tplc="8190E01A">
      <w:numFmt w:val="bullet"/>
      <w:lvlText w:val="•"/>
      <w:lvlJc w:val="left"/>
      <w:pPr>
        <w:ind w:left="1762" w:hanging="337"/>
      </w:pPr>
      <w:rPr>
        <w:rFonts w:hint="default"/>
      </w:rPr>
    </w:lvl>
    <w:lvl w:ilvl="4" w:tplc="F1F04A52">
      <w:numFmt w:val="bullet"/>
      <w:lvlText w:val="•"/>
      <w:lvlJc w:val="left"/>
      <w:pPr>
        <w:ind w:left="2202" w:hanging="337"/>
      </w:pPr>
      <w:rPr>
        <w:rFonts w:hint="default"/>
      </w:rPr>
    </w:lvl>
    <w:lvl w:ilvl="5" w:tplc="AFBC3B62">
      <w:numFmt w:val="bullet"/>
      <w:lvlText w:val="•"/>
      <w:lvlJc w:val="left"/>
      <w:pPr>
        <w:ind w:left="2643" w:hanging="337"/>
      </w:pPr>
      <w:rPr>
        <w:rFonts w:hint="default"/>
      </w:rPr>
    </w:lvl>
    <w:lvl w:ilvl="6" w:tplc="B260C2AC">
      <w:numFmt w:val="bullet"/>
      <w:lvlText w:val="•"/>
      <w:lvlJc w:val="left"/>
      <w:pPr>
        <w:ind w:left="3083" w:hanging="337"/>
      </w:pPr>
      <w:rPr>
        <w:rFonts w:hint="default"/>
      </w:rPr>
    </w:lvl>
    <w:lvl w:ilvl="7" w:tplc="B4720BCA">
      <w:numFmt w:val="bullet"/>
      <w:lvlText w:val="•"/>
      <w:lvlJc w:val="left"/>
      <w:pPr>
        <w:ind w:left="3524" w:hanging="337"/>
      </w:pPr>
      <w:rPr>
        <w:rFonts w:hint="default"/>
      </w:rPr>
    </w:lvl>
    <w:lvl w:ilvl="8" w:tplc="A8FC4B60">
      <w:numFmt w:val="bullet"/>
      <w:lvlText w:val="•"/>
      <w:lvlJc w:val="left"/>
      <w:pPr>
        <w:ind w:left="3965" w:hanging="337"/>
      </w:pPr>
      <w:rPr>
        <w:rFonts w:hint="default"/>
      </w:rPr>
    </w:lvl>
  </w:abstractNum>
  <w:abstractNum w:abstractNumId="726">
    <w:nsid w:val="64BF453E"/>
    <w:multiLevelType w:val="hybridMultilevel"/>
    <w:tmpl w:val="49C0BF66"/>
    <w:lvl w:ilvl="0" w:tplc="5D88C1DA">
      <w:numFmt w:val="bullet"/>
      <w:lvlText w:val=""/>
      <w:lvlJc w:val="left"/>
      <w:pPr>
        <w:ind w:left="506" w:hanging="404"/>
      </w:pPr>
      <w:rPr>
        <w:rFonts w:ascii="Symbol" w:eastAsia="Symbol" w:hAnsi="Symbol" w:cs="Symbol" w:hint="default"/>
        <w:w w:val="100"/>
        <w:sz w:val="24"/>
        <w:szCs w:val="24"/>
      </w:rPr>
    </w:lvl>
    <w:lvl w:ilvl="1" w:tplc="41CEE710">
      <w:numFmt w:val="bullet"/>
      <w:lvlText w:val="•"/>
      <w:lvlJc w:val="left"/>
      <w:pPr>
        <w:ind w:left="857" w:hanging="404"/>
      </w:pPr>
      <w:rPr>
        <w:rFonts w:hint="default"/>
      </w:rPr>
    </w:lvl>
    <w:lvl w:ilvl="2" w:tplc="E44A6D40">
      <w:numFmt w:val="bullet"/>
      <w:lvlText w:val="•"/>
      <w:lvlJc w:val="left"/>
      <w:pPr>
        <w:ind w:left="1214" w:hanging="404"/>
      </w:pPr>
      <w:rPr>
        <w:rFonts w:hint="default"/>
      </w:rPr>
    </w:lvl>
    <w:lvl w:ilvl="3" w:tplc="9A38EEA4">
      <w:numFmt w:val="bullet"/>
      <w:lvlText w:val="•"/>
      <w:lvlJc w:val="left"/>
      <w:pPr>
        <w:ind w:left="1571" w:hanging="404"/>
      </w:pPr>
      <w:rPr>
        <w:rFonts w:hint="default"/>
      </w:rPr>
    </w:lvl>
    <w:lvl w:ilvl="4" w:tplc="8E001448">
      <w:numFmt w:val="bullet"/>
      <w:lvlText w:val="•"/>
      <w:lvlJc w:val="left"/>
      <w:pPr>
        <w:ind w:left="1928" w:hanging="404"/>
      </w:pPr>
      <w:rPr>
        <w:rFonts w:hint="default"/>
      </w:rPr>
    </w:lvl>
    <w:lvl w:ilvl="5" w:tplc="4EB85154">
      <w:numFmt w:val="bullet"/>
      <w:lvlText w:val="•"/>
      <w:lvlJc w:val="left"/>
      <w:pPr>
        <w:ind w:left="2285" w:hanging="404"/>
      </w:pPr>
      <w:rPr>
        <w:rFonts w:hint="default"/>
      </w:rPr>
    </w:lvl>
    <w:lvl w:ilvl="6" w:tplc="72E65B32">
      <w:numFmt w:val="bullet"/>
      <w:lvlText w:val="•"/>
      <w:lvlJc w:val="left"/>
      <w:pPr>
        <w:ind w:left="2642" w:hanging="404"/>
      </w:pPr>
      <w:rPr>
        <w:rFonts w:hint="default"/>
      </w:rPr>
    </w:lvl>
    <w:lvl w:ilvl="7" w:tplc="20EC5C38">
      <w:numFmt w:val="bullet"/>
      <w:lvlText w:val="•"/>
      <w:lvlJc w:val="left"/>
      <w:pPr>
        <w:ind w:left="3000" w:hanging="404"/>
      </w:pPr>
      <w:rPr>
        <w:rFonts w:hint="default"/>
      </w:rPr>
    </w:lvl>
    <w:lvl w:ilvl="8" w:tplc="6DD276C4">
      <w:numFmt w:val="bullet"/>
      <w:lvlText w:val="•"/>
      <w:lvlJc w:val="left"/>
      <w:pPr>
        <w:ind w:left="3357" w:hanging="404"/>
      </w:pPr>
      <w:rPr>
        <w:rFonts w:hint="default"/>
      </w:rPr>
    </w:lvl>
  </w:abstractNum>
  <w:abstractNum w:abstractNumId="727">
    <w:nsid w:val="650366B8"/>
    <w:multiLevelType w:val="hybridMultilevel"/>
    <w:tmpl w:val="B95A4FA0"/>
    <w:lvl w:ilvl="0" w:tplc="FE08115C">
      <w:numFmt w:val="bullet"/>
      <w:lvlText w:val=""/>
      <w:lvlJc w:val="left"/>
      <w:pPr>
        <w:ind w:left="336" w:hanging="337"/>
      </w:pPr>
      <w:rPr>
        <w:rFonts w:ascii="Symbol" w:eastAsia="Symbol" w:hAnsi="Symbol" w:cs="Symbol" w:hint="default"/>
        <w:w w:val="100"/>
        <w:sz w:val="24"/>
        <w:szCs w:val="24"/>
      </w:rPr>
    </w:lvl>
    <w:lvl w:ilvl="1" w:tplc="70724A8A">
      <w:numFmt w:val="bullet"/>
      <w:lvlText w:val="•"/>
      <w:lvlJc w:val="left"/>
      <w:pPr>
        <w:ind w:left="769" w:hanging="337"/>
      </w:pPr>
      <w:rPr>
        <w:rFonts w:hint="default"/>
      </w:rPr>
    </w:lvl>
    <w:lvl w:ilvl="2" w:tplc="15642142">
      <w:numFmt w:val="bullet"/>
      <w:lvlText w:val="•"/>
      <w:lvlJc w:val="left"/>
      <w:pPr>
        <w:ind w:left="1198" w:hanging="337"/>
      </w:pPr>
      <w:rPr>
        <w:rFonts w:hint="default"/>
      </w:rPr>
    </w:lvl>
    <w:lvl w:ilvl="3" w:tplc="568E1754">
      <w:numFmt w:val="bullet"/>
      <w:lvlText w:val="•"/>
      <w:lvlJc w:val="left"/>
      <w:pPr>
        <w:ind w:left="1627" w:hanging="337"/>
      </w:pPr>
      <w:rPr>
        <w:rFonts w:hint="default"/>
      </w:rPr>
    </w:lvl>
    <w:lvl w:ilvl="4" w:tplc="41A6118C">
      <w:numFmt w:val="bullet"/>
      <w:lvlText w:val="•"/>
      <w:lvlJc w:val="left"/>
      <w:pPr>
        <w:ind w:left="2056" w:hanging="337"/>
      </w:pPr>
      <w:rPr>
        <w:rFonts w:hint="default"/>
      </w:rPr>
    </w:lvl>
    <w:lvl w:ilvl="5" w:tplc="95DC9AB8">
      <w:numFmt w:val="bullet"/>
      <w:lvlText w:val="•"/>
      <w:lvlJc w:val="left"/>
      <w:pPr>
        <w:ind w:left="2485" w:hanging="337"/>
      </w:pPr>
      <w:rPr>
        <w:rFonts w:hint="default"/>
      </w:rPr>
    </w:lvl>
    <w:lvl w:ilvl="6" w:tplc="27624106">
      <w:numFmt w:val="bullet"/>
      <w:lvlText w:val="•"/>
      <w:lvlJc w:val="left"/>
      <w:pPr>
        <w:ind w:left="2914" w:hanging="337"/>
      </w:pPr>
      <w:rPr>
        <w:rFonts w:hint="default"/>
      </w:rPr>
    </w:lvl>
    <w:lvl w:ilvl="7" w:tplc="DCA2AEE0">
      <w:numFmt w:val="bullet"/>
      <w:lvlText w:val="•"/>
      <w:lvlJc w:val="left"/>
      <w:pPr>
        <w:ind w:left="3343" w:hanging="337"/>
      </w:pPr>
      <w:rPr>
        <w:rFonts w:hint="default"/>
      </w:rPr>
    </w:lvl>
    <w:lvl w:ilvl="8" w:tplc="69BA6C2A">
      <w:numFmt w:val="bullet"/>
      <w:lvlText w:val="•"/>
      <w:lvlJc w:val="left"/>
      <w:pPr>
        <w:ind w:left="3772" w:hanging="337"/>
      </w:pPr>
      <w:rPr>
        <w:rFonts w:hint="default"/>
      </w:rPr>
    </w:lvl>
  </w:abstractNum>
  <w:abstractNum w:abstractNumId="728">
    <w:nsid w:val="655F3D1C"/>
    <w:multiLevelType w:val="hybridMultilevel"/>
    <w:tmpl w:val="5AF84956"/>
    <w:lvl w:ilvl="0" w:tplc="C2246A26">
      <w:numFmt w:val="bullet"/>
      <w:lvlText w:val="•"/>
      <w:lvlJc w:val="left"/>
      <w:pPr>
        <w:ind w:left="247" w:hanging="144"/>
      </w:pPr>
      <w:rPr>
        <w:rFonts w:ascii="Times New Roman" w:eastAsia="Times New Roman" w:hAnsi="Times New Roman" w:cs="Times New Roman" w:hint="default"/>
        <w:w w:val="97"/>
        <w:sz w:val="24"/>
        <w:szCs w:val="24"/>
      </w:rPr>
    </w:lvl>
    <w:lvl w:ilvl="1" w:tplc="9EE68FFC">
      <w:numFmt w:val="bullet"/>
      <w:lvlText w:val="•"/>
      <w:lvlJc w:val="left"/>
      <w:pPr>
        <w:ind w:left="825" w:hanging="144"/>
      </w:pPr>
      <w:rPr>
        <w:rFonts w:hint="default"/>
      </w:rPr>
    </w:lvl>
    <w:lvl w:ilvl="2" w:tplc="1DBAE346">
      <w:numFmt w:val="bullet"/>
      <w:lvlText w:val="•"/>
      <w:lvlJc w:val="left"/>
      <w:pPr>
        <w:ind w:left="1410" w:hanging="144"/>
      </w:pPr>
      <w:rPr>
        <w:rFonts w:hint="default"/>
      </w:rPr>
    </w:lvl>
    <w:lvl w:ilvl="3" w:tplc="93662C44">
      <w:numFmt w:val="bullet"/>
      <w:lvlText w:val="•"/>
      <w:lvlJc w:val="left"/>
      <w:pPr>
        <w:ind w:left="1995" w:hanging="144"/>
      </w:pPr>
      <w:rPr>
        <w:rFonts w:hint="default"/>
      </w:rPr>
    </w:lvl>
    <w:lvl w:ilvl="4" w:tplc="9C669D18">
      <w:numFmt w:val="bullet"/>
      <w:lvlText w:val="•"/>
      <w:lvlJc w:val="left"/>
      <w:pPr>
        <w:ind w:left="2580" w:hanging="144"/>
      </w:pPr>
      <w:rPr>
        <w:rFonts w:hint="default"/>
      </w:rPr>
    </w:lvl>
    <w:lvl w:ilvl="5" w:tplc="1BE43CA8">
      <w:numFmt w:val="bullet"/>
      <w:lvlText w:val="•"/>
      <w:lvlJc w:val="left"/>
      <w:pPr>
        <w:ind w:left="3165" w:hanging="144"/>
      </w:pPr>
      <w:rPr>
        <w:rFonts w:hint="default"/>
      </w:rPr>
    </w:lvl>
    <w:lvl w:ilvl="6" w:tplc="4A5069EE">
      <w:numFmt w:val="bullet"/>
      <w:lvlText w:val="•"/>
      <w:lvlJc w:val="left"/>
      <w:pPr>
        <w:ind w:left="3750" w:hanging="144"/>
      </w:pPr>
      <w:rPr>
        <w:rFonts w:hint="default"/>
      </w:rPr>
    </w:lvl>
    <w:lvl w:ilvl="7" w:tplc="6C9C0BF8">
      <w:numFmt w:val="bullet"/>
      <w:lvlText w:val="•"/>
      <w:lvlJc w:val="left"/>
      <w:pPr>
        <w:ind w:left="4335" w:hanging="144"/>
      </w:pPr>
      <w:rPr>
        <w:rFonts w:hint="default"/>
      </w:rPr>
    </w:lvl>
    <w:lvl w:ilvl="8" w:tplc="8B26A90E">
      <w:numFmt w:val="bullet"/>
      <w:lvlText w:val="•"/>
      <w:lvlJc w:val="left"/>
      <w:pPr>
        <w:ind w:left="4920" w:hanging="144"/>
      </w:pPr>
      <w:rPr>
        <w:rFonts w:hint="default"/>
      </w:rPr>
    </w:lvl>
  </w:abstractNum>
  <w:abstractNum w:abstractNumId="729">
    <w:nsid w:val="65605186"/>
    <w:multiLevelType w:val="hybridMultilevel"/>
    <w:tmpl w:val="9D48675E"/>
    <w:lvl w:ilvl="0" w:tplc="0A00E482">
      <w:numFmt w:val="bullet"/>
      <w:lvlText w:val=""/>
      <w:lvlJc w:val="left"/>
      <w:pPr>
        <w:ind w:left="470" w:hanging="368"/>
      </w:pPr>
      <w:rPr>
        <w:rFonts w:ascii="Symbol" w:eastAsia="Symbol" w:hAnsi="Symbol" w:cs="Symbol" w:hint="default"/>
        <w:w w:val="100"/>
        <w:sz w:val="24"/>
        <w:szCs w:val="24"/>
      </w:rPr>
    </w:lvl>
    <w:lvl w:ilvl="1" w:tplc="CF744348">
      <w:numFmt w:val="bullet"/>
      <w:lvlText w:val="•"/>
      <w:lvlJc w:val="left"/>
      <w:pPr>
        <w:ind w:left="1080" w:hanging="368"/>
      </w:pPr>
      <w:rPr>
        <w:rFonts w:hint="default"/>
      </w:rPr>
    </w:lvl>
    <w:lvl w:ilvl="2" w:tplc="94342A8C">
      <w:numFmt w:val="bullet"/>
      <w:lvlText w:val="•"/>
      <w:lvlJc w:val="left"/>
      <w:pPr>
        <w:ind w:left="1680" w:hanging="368"/>
      </w:pPr>
      <w:rPr>
        <w:rFonts w:hint="default"/>
      </w:rPr>
    </w:lvl>
    <w:lvl w:ilvl="3" w:tplc="968AC9BE">
      <w:numFmt w:val="bullet"/>
      <w:lvlText w:val="•"/>
      <w:lvlJc w:val="left"/>
      <w:pPr>
        <w:ind w:left="2280" w:hanging="368"/>
      </w:pPr>
      <w:rPr>
        <w:rFonts w:hint="default"/>
      </w:rPr>
    </w:lvl>
    <w:lvl w:ilvl="4" w:tplc="25687E48">
      <w:numFmt w:val="bullet"/>
      <w:lvlText w:val="•"/>
      <w:lvlJc w:val="left"/>
      <w:pPr>
        <w:ind w:left="2880" w:hanging="368"/>
      </w:pPr>
      <w:rPr>
        <w:rFonts w:hint="default"/>
      </w:rPr>
    </w:lvl>
    <w:lvl w:ilvl="5" w:tplc="2CA4D914">
      <w:numFmt w:val="bullet"/>
      <w:lvlText w:val="•"/>
      <w:lvlJc w:val="left"/>
      <w:pPr>
        <w:ind w:left="3480" w:hanging="368"/>
      </w:pPr>
      <w:rPr>
        <w:rFonts w:hint="default"/>
      </w:rPr>
    </w:lvl>
    <w:lvl w:ilvl="6" w:tplc="4E1846CC">
      <w:numFmt w:val="bullet"/>
      <w:lvlText w:val="•"/>
      <w:lvlJc w:val="left"/>
      <w:pPr>
        <w:ind w:left="4080" w:hanging="368"/>
      </w:pPr>
      <w:rPr>
        <w:rFonts w:hint="default"/>
      </w:rPr>
    </w:lvl>
    <w:lvl w:ilvl="7" w:tplc="752A6962">
      <w:numFmt w:val="bullet"/>
      <w:lvlText w:val="•"/>
      <w:lvlJc w:val="left"/>
      <w:pPr>
        <w:ind w:left="4681" w:hanging="368"/>
      </w:pPr>
      <w:rPr>
        <w:rFonts w:hint="default"/>
      </w:rPr>
    </w:lvl>
    <w:lvl w:ilvl="8" w:tplc="724410B4">
      <w:numFmt w:val="bullet"/>
      <w:lvlText w:val="•"/>
      <w:lvlJc w:val="left"/>
      <w:pPr>
        <w:ind w:left="5281" w:hanging="368"/>
      </w:pPr>
      <w:rPr>
        <w:rFonts w:hint="default"/>
      </w:rPr>
    </w:lvl>
  </w:abstractNum>
  <w:abstractNum w:abstractNumId="730">
    <w:nsid w:val="656E71E8"/>
    <w:multiLevelType w:val="hybridMultilevel"/>
    <w:tmpl w:val="29644726"/>
    <w:lvl w:ilvl="0" w:tplc="05C46F78">
      <w:numFmt w:val="bullet"/>
      <w:lvlText w:val=""/>
      <w:lvlJc w:val="left"/>
      <w:pPr>
        <w:ind w:left="470" w:hanging="368"/>
      </w:pPr>
      <w:rPr>
        <w:rFonts w:ascii="Symbol" w:eastAsia="Symbol" w:hAnsi="Symbol" w:cs="Symbol" w:hint="default"/>
        <w:w w:val="100"/>
        <w:sz w:val="24"/>
        <w:szCs w:val="24"/>
      </w:rPr>
    </w:lvl>
    <w:lvl w:ilvl="1" w:tplc="C7D82D08">
      <w:numFmt w:val="bullet"/>
      <w:lvlText w:val="•"/>
      <w:lvlJc w:val="left"/>
      <w:pPr>
        <w:ind w:left="810" w:hanging="368"/>
      </w:pPr>
      <w:rPr>
        <w:rFonts w:hint="default"/>
      </w:rPr>
    </w:lvl>
    <w:lvl w:ilvl="2" w:tplc="1AA69B9A">
      <w:numFmt w:val="bullet"/>
      <w:lvlText w:val="•"/>
      <w:lvlJc w:val="left"/>
      <w:pPr>
        <w:ind w:left="1141" w:hanging="368"/>
      </w:pPr>
      <w:rPr>
        <w:rFonts w:hint="default"/>
      </w:rPr>
    </w:lvl>
    <w:lvl w:ilvl="3" w:tplc="E8AE11E2">
      <w:numFmt w:val="bullet"/>
      <w:lvlText w:val="•"/>
      <w:lvlJc w:val="left"/>
      <w:pPr>
        <w:ind w:left="1471" w:hanging="368"/>
      </w:pPr>
      <w:rPr>
        <w:rFonts w:hint="default"/>
      </w:rPr>
    </w:lvl>
    <w:lvl w:ilvl="4" w:tplc="5FEAF786">
      <w:numFmt w:val="bullet"/>
      <w:lvlText w:val="•"/>
      <w:lvlJc w:val="left"/>
      <w:pPr>
        <w:ind w:left="1802" w:hanging="368"/>
      </w:pPr>
      <w:rPr>
        <w:rFonts w:hint="default"/>
      </w:rPr>
    </w:lvl>
    <w:lvl w:ilvl="5" w:tplc="621E7184">
      <w:numFmt w:val="bullet"/>
      <w:lvlText w:val="•"/>
      <w:lvlJc w:val="left"/>
      <w:pPr>
        <w:ind w:left="2132" w:hanging="368"/>
      </w:pPr>
      <w:rPr>
        <w:rFonts w:hint="default"/>
      </w:rPr>
    </w:lvl>
    <w:lvl w:ilvl="6" w:tplc="35185A38">
      <w:numFmt w:val="bullet"/>
      <w:lvlText w:val="•"/>
      <w:lvlJc w:val="left"/>
      <w:pPr>
        <w:ind w:left="2463" w:hanging="368"/>
      </w:pPr>
      <w:rPr>
        <w:rFonts w:hint="default"/>
      </w:rPr>
    </w:lvl>
    <w:lvl w:ilvl="7" w:tplc="84B47F14">
      <w:numFmt w:val="bullet"/>
      <w:lvlText w:val="•"/>
      <w:lvlJc w:val="left"/>
      <w:pPr>
        <w:ind w:left="2793" w:hanging="368"/>
      </w:pPr>
      <w:rPr>
        <w:rFonts w:hint="default"/>
      </w:rPr>
    </w:lvl>
    <w:lvl w:ilvl="8" w:tplc="949C8DC0">
      <w:numFmt w:val="bullet"/>
      <w:lvlText w:val="•"/>
      <w:lvlJc w:val="left"/>
      <w:pPr>
        <w:ind w:left="3124" w:hanging="368"/>
      </w:pPr>
      <w:rPr>
        <w:rFonts w:hint="default"/>
      </w:rPr>
    </w:lvl>
  </w:abstractNum>
  <w:abstractNum w:abstractNumId="731">
    <w:nsid w:val="65A12A81"/>
    <w:multiLevelType w:val="hybridMultilevel"/>
    <w:tmpl w:val="A0E4BC6A"/>
    <w:lvl w:ilvl="0" w:tplc="D93C5674">
      <w:numFmt w:val="bullet"/>
      <w:lvlText w:val=""/>
      <w:lvlJc w:val="left"/>
      <w:pPr>
        <w:ind w:left="506" w:hanging="404"/>
      </w:pPr>
      <w:rPr>
        <w:rFonts w:ascii="Symbol" w:eastAsia="Symbol" w:hAnsi="Symbol" w:cs="Symbol" w:hint="default"/>
        <w:w w:val="100"/>
        <w:sz w:val="24"/>
        <w:szCs w:val="24"/>
      </w:rPr>
    </w:lvl>
    <w:lvl w:ilvl="1" w:tplc="032270CA">
      <w:numFmt w:val="bullet"/>
      <w:lvlText w:val="•"/>
      <w:lvlJc w:val="left"/>
      <w:pPr>
        <w:ind w:left="1140" w:hanging="404"/>
      </w:pPr>
      <w:rPr>
        <w:rFonts w:hint="default"/>
      </w:rPr>
    </w:lvl>
    <w:lvl w:ilvl="2" w:tplc="67FED476">
      <w:numFmt w:val="bullet"/>
      <w:lvlText w:val="•"/>
      <w:lvlJc w:val="left"/>
      <w:pPr>
        <w:ind w:left="1780" w:hanging="404"/>
      </w:pPr>
      <w:rPr>
        <w:rFonts w:hint="default"/>
      </w:rPr>
    </w:lvl>
    <w:lvl w:ilvl="3" w:tplc="71DEEE68">
      <w:numFmt w:val="bullet"/>
      <w:lvlText w:val="•"/>
      <w:lvlJc w:val="left"/>
      <w:pPr>
        <w:ind w:left="2421" w:hanging="404"/>
      </w:pPr>
      <w:rPr>
        <w:rFonts w:hint="default"/>
      </w:rPr>
    </w:lvl>
    <w:lvl w:ilvl="4" w:tplc="B9C0977C">
      <w:numFmt w:val="bullet"/>
      <w:lvlText w:val="•"/>
      <w:lvlJc w:val="left"/>
      <w:pPr>
        <w:ind w:left="3061" w:hanging="404"/>
      </w:pPr>
      <w:rPr>
        <w:rFonts w:hint="default"/>
      </w:rPr>
    </w:lvl>
    <w:lvl w:ilvl="5" w:tplc="F198D832">
      <w:numFmt w:val="bullet"/>
      <w:lvlText w:val="•"/>
      <w:lvlJc w:val="left"/>
      <w:pPr>
        <w:ind w:left="3701" w:hanging="404"/>
      </w:pPr>
      <w:rPr>
        <w:rFonts w:hint="default"/>
      </w:rPr>
    </w:lvl>
    <w:lvl w:ilvl="6" w:tplc="7CC06DFA">
      <w:numFmt w:val="bullet"/>
      <w:lvlText w:val="•"/>
      <w:lvlJc w:val="left"/>
      <w:pPr>
        <w:ind w:left="4342" w:hanging="404"/>
      </w:pPr>
      <w:rPr>
        <w:rFonts w:hint="default"/>
      </w:rPr>
    </w:lvl>
    <w:lvl w:ilvl="7" w:tplc="880CC3CA">
      <w:numFmt w:val="bullet"/>
      <w:lvlText w:val="•"/>
      <w:lvlJc w:val="left"/>
      <w:pPr>
        <w:ind w:left="4982" w:hanging="404"/>
      </w:pPr>
      <w:rPr>
        <w:rFonts w:hint="default"/>
      </w:rPr>
    </w:lvl>
    <w:lvl w:ilvl="8" w:tplc="D15C711A">
      <w:numFmt w:val="bullet"/>
      <w:lvlText w:val="•"/>
      <w:lvlJc w:val="left"/>
      <w:pPr>
        <w:ind w:left="5623" w:hanging="404"/>
      </w:pPr>
      <w:rPr>
        <w:rFonts w:hint="default"/>
      </w:rPr>
    </w:lvl>
  </w:abstractNum>
  <w:abstractNum w:abstractNumId="732">
    <w:nsid w:val="65B35CCB"/>
    <w:multiLevelType w:val="hybridMultilevel"/>
    <w:tmpl w:val="4BA69DAC"/>
    <w:lvl w:ilvl="0" w:tplc="56EE545C">
      <w:numFmt w:val="bullet"/>
      <w:lvlText w:val=""/>
      <w:lvlJc w:val="left"/>
      <w:pPr>
        <w:ind w:left="304" w:hanging="202"/>
      </w:pPr>
      <w:rPr>
        <w:rFonts w:ascii="Symbol" w:eastAsia="Symbol" w:hAnsi="Symbol" w:cs="Symbol" w:hint="default"/>
        <w:w w:val="100"/>
        <w:sz w:val="24"/>
        <w:szCs w:val="24"/>
      </w:rPr>
    </w:lvl>
    <w:lvl w:ilvl="1" w:tplc="C3EA7162">
      <w:numFmt w:val="bullet"/>
      <w:lvlText w:val="•"/>
      <w:lvlJc w:val="left"/>
      <w:pPr>
        <w:ind w:left="889" w:hanging="202"/>
      </w:pPr>
      <w:rPr>
        <w:rFonts w:hint="default"/>
      </w:rPr>
    </w:lvl>
    <w:lvl w:ilvl="2" w:tplc="59349334">
      <w:numFmt w:val="bullet"/>
      <w:lvlText w:val="•"/>
      <w:lvlJc w:val="left"/>
      <w:pPr>
        <w:ind w:left="1479" w:hanging="202"/>
      </w:pPr>
      <w:rPr>
        <w:rFonts w:hint="default"/>
      </w:rPr>
    </w:lvl>
    <w:lvl w:ilvl="3" w:tplc="C24EAFAC">
      <w:numFmt w:val="bullet"/>
      <w:lvlText w:val="•"/>
      <w:lvlJc w:val="left"/>
      <w:pPr>
        <w:ind w:left="2068" w:hanging="202"/>
      </w:pPr>
      <w:rPr>
        <w:rFonts w:hint="default"/>
      </w:rPr>
    </w:lvl>
    <w:lvl w:ilvl="4" w:tplc="E2043D1A">
      <w:numFmt w:val="bullet"/>
      <w:lvlText w:val="•"/>
      <w:lvlJc w:val="left"/>
      <w:pPr>
        <w:ind w:left="2658" w:hanging="202"/>
      </w:pPr>
      <w:rPr>
        <w:rFonts w:hint="default"/>
      </w:rPr>
    </w:lvl>
    <w:lvl w:ilvl="5" w:tplc="5840EBCC">
      <w:numFmt w:val="bullet"/>
      <w:lvlText w:val="•"/>
      <w:lvlJc w:val="left"/>
      <w:pPr>
        <w:ind w:left="3247" w:hanging="202"/>
      </w:pPr>
      <w:rPr>
        <w:rFonts w:hint="default"/>
      </w:rPr>
    </w:lvl>
    <w:lvl w:ilvl="6" w:tplc="B05A1828">
      <w:numFmt w:val="bullet"/>
      <w:lvlText w:val="•"/>
      <w:lvlJc w:val="left"/>
      <w:pPr>
        <w:ind w:left="3837" w:hanging="202"/>
      </w:pPr>
      <w:rPr>
        <w:rFonts w:hint="default"/>
      </w:rPr>
    </w:lvl>
    <w:lvl w:ilvl="7" w:tplc="1AC2016E">
      <w:numFmt w:val="bullet"/>
      <w:lvlText w:val="•"/>
      <w:lvlJc w:val="left"/>
      <w:pPr>
        <w:ind w:left="4427" w:hanging="202"/>
      </w:pPr>
      <w:rPr>
        <w:rFonts w:hint="default"/>
      </w:rPr>
    </w:lvl>
    <w:lvl w:ilvl="8" w:tplc="3E72F784">
      <w:numFmt w:val="bullet"/>
      <w:lvlText w:val="•"/>
      <w:lvlJc w:val="left"/>
      <w:pPr>
        <w:ind w:left="5016" w:hanging="202"/>
      </w:pPr>
      <w:rPr>
        <w:rFonts w:hint="default"/>
      </w:rPr>
    </w:lvl>
  </w:abstractNum>
  <w:abstractNum w:abstractNumId="733">
    <w:nsid w:val="65C869DE"/>
    <w:multiLevelType w:val="hybridMultilevel"/>
    <w:tmpl w:val="56CA0E22"/>
    <w:lvl w:ilvl="0" w:tplc="9DE8793A">
      <w:numFmt w:val="bullet"/>
      <w:lvlText w:val=""/>
      <w:lvlJc w:val="left"/>
      <w:pPr>
        <w:ind w:left="439" w:hanging="337"/>
      </w:pPr>
      <w:rPr>
        <w:rFonts w:ascii="Symbol" w:eastAsia="Symbol" w:hAnsi="Symbol" w:cs="Symbol" w:hint="default"/>
        <w:w w:val="100"/>
        <w:sz w:val="24"/>
        <w:szCs w:val="24"/>
      </w:rPr>
    </w:lvl>
    <w:lvl w:ilvl="1" w:tplc="01F0D512">
      <w:numFmt w:val="bullet"/>
      <w:lvlText w:val="•"/>
      <w:lvlJc w:val="left"/>
      <w:pPr>
        <w:ind w:left="881" w:hanging="337"/>
      </w:pPr>
      <w:rPr>
        <w:rFonts w:hint="default"/>
      </w:rPr>
    </w:lvl>
    <w:lvl w:ilvl="2" w:tplc="CD86270A">
      <w:numFmt w:val="bullet"/>
      <w:lvlText w:val="•"/>
      <w:lvlJc w:val="left"/>
      <w:pPr>
        <w:ind w:left="1322" w:hanging="337"/>
      </w:pPr>
      <w:rPr>
        <w:rFonts w:hint="default"/>
      </w:rPr>
    </w:lvl>
    <w:lvl w:ilvl="3" w:tplc="259C449A">
      <w:numFmt w:val="bullet"/>
      <w:lvlText w:val="•"/>
      <w:lvlJc w:val="left"/>
      <w:pPr>
        <w:ind w:left="1763" w:hanging="337"/>
      </w:pPr>
      <w:rPr>
        <w:rFonts w:hint="default"/>
      </w:rPr>
    </w:lvl>
    <w:lvl w:ilvl="4" w:tplc="4A5C0B74">
      <w:numFmt w:val="bullet"/>
      <w:lvlText w:val="•"/>
      <w:lvlJc w:val="left"/>
      <w:pPr>
        <w:ind w:left="2204" w:hanging="337"/>
      </w:pPr>
      <w:rPr>
        <w:rFonts w:hint="default"/>
      </w:rPr>
    </w:lvl>
    <w:lvl w:ilvl="5" w:tplc="E5AA4EB2">
      <w:numFmt w:val="bullet"/>
      <w:lvlText w:val="•"/>
      <w:lvlJc w:val="left"/>
      <w:pPr>
        <w:ind w:left="2645" w:hanging="337"/>
      </w:pPr>
      <w:rPr>
        <w:rFonts w:hint="default"/>
      </w:rPr>
    </w:lvl>
    <w:lvl w:ilvl="6" w:tplc="96D05126">
      <w:numFmt w:val="bullet"/>
      <w:lvlText w:val="•"/>
      <w:lvlJc w:val="left"/>
      <w:pPr>
        <w:ind w:left="3086" w:hanging="337"/>
      </w:pPr>
      <w:rPr>
        <w:rFonts w:hint="default"/>
      </w:rPr>
    </w:lvl>
    <w:lvl w:ilvl="7" w:tplc="909C4D52">
      <w:numFmt w:val="bullet"/>
      <w:lvlText w:val="•"/>
      <w:lvlJc w:val="left"/>
      <w:pPr>
        <w:ind w:left="3527" w:hanging="337"/>
      </w:pPr>
      <w:rPr>
        <w:rFonts w:hint="default"/>
      </w:rPr>
    </w:lvl>
    <w:lvl w:ilvl="8" w:tplc="D8C24070">
      <w:numFmt w:val="bullet"/>
      <w:lvlText w:val="•"/>
      <w:lvlJc w:val="left"/>
      <w:pPr>
        <w:ind w:left="3969" w:hanging="337"/>
      </w:pPr>
      <w:rPr>
        <w:rFonts w:hint="default"/>
      </w:rPr>
    </w:lvl>
  </w:abstractNum>
  <w:abstractNum w:abstractNumId="734">
    <w:nsid w:val="65CD362B"/>
    <w:multiLevelType w:val="hybridMultilevel"/>
    <w:tmpl w:val="A576105A"/>
    <w:lvl w:ilvl="0" w:tplc="CD0491D4">
      <w:numFmt w:val="bullet"/>
      <w:lvlText w:val=""/>
      <w:lvlJc w:val="left"/>
      <w:pPr>
        <w:ind w:left="439" w:hanging="337"/>
      </w:pPr>
      <w:rPr>
        <w:rFonts w:ascii="Symbol" w:eastAsia="Symbol" w:hAnsi="Symbol" w:cs="Symbol" w:hint="default"/>
        <w:w w:val="100"/>
        <w:sz w:val="24"/>
        <w:szCs w:val="24"/>
      </w:rPr>
    </w:lvl>
    <w:lvl w:ilvl="1" w:tplc="1BE0E502">
      <w:numFmt w:val="bullet"/>
      <w:lvlText w:val="•"/>
      <w:lvlJc w:val="left"/>
      <w:pPr>
        <w:ind w:left="881" w:hanging="337"/>
      </w:pPr>
      <w:rPr>
        <w:rFonts w:hint="default"/>
      </w:rPr>
    </w:lvl>
    <w:lvl w:ilvl="2" w:tplc="025CBAC6">
      <w:numFmt w:val="bullet"/>
      <w:lvlText w:val="•"/>
      <w:lvlJc w:val="left"/>
      <w:pPr>
        <w:ind w:left="1322" w:hanging="337"/>
      </w:pPr>
      <w:rPr>
        <w:rFonts w:hint="default"/>
      </w:rPr>
    </w:lvl>
    <w:lvl w:ilvl="3" w:tplc="B78ACD50">
      <w:numFmt w:val="bullet"/>
      <w:lvlText w:val="•"/>
      <w:lvlJc w:val="left"/>
      <w:pPr>
        <w:ind w:left="1763" w:hanging="337"/>
      </w:pPr>
      <w:rPr>
        <w:rFonts w:hint="default"/>
      </w:rPr>
    </w:lvl>
    <w:lvl w:ilvl="4" w:tplc="F766C20A">
      <w:numFmt w:val="bullet"/>
      <w:lvlText w:val="•"/>
      <w:lvlJc w:val="left"/>
      <w:pPr>
        <w:ind w:left="2204" w:hanging="337"/>
      </w:pPr>
      <w:rPr>
        <w:rFonts w:hint="default"/>
      </w:rPr>
    </w:lvl>
    <w:lvl w:ilvl="5" w:tplc="A09853FA">
      <w:numFmt w:val="bullet"/>
      <w:lvlText w:val="•"/>
      <w:lvlJc w:val="left"/>
      <w:pPr>
        <w:ind w:left="2645" w:hanging="337"/>
      </w:pPr>
      <w:rPr>
        <w:rFonts w:hint="default"/>
      </w:rPr>
    </w:lvl>
    <w:lvl w:ilvl="6" w:tplc="062CFF78">
      <w:numFmt w:val="bullet"/>
      <w:lvlText w:val="•"/>
      <w:lvlJc w:val="left"/>
      <w:pPr>
        <w:ind w:left="3086" w:hanging="337"/>
      </w:pPr>
      <w:rPr>
        <w:rFonts w:hint="default"/>
      </w:rPr>
    </w:lvl>
    <w:lvl w:ilvl="7" w:tplc="55F29294">
      <w:numFmt w:val="bullet"/>
      <w:lvlText w:val="•"/>
      <w:lvlJc w:val="left"/>
      <w:pPr>
        <w:ind w:left="3527" w:hanging="337"/>
      </w:pPr>
      <w:rPr>
        <w:rFonts w:hint="default"/>
      </w:rPr>
    </w:lvl>
    <w:lvl w:ilvl="8" w:tplc="C1322E10">
      <w:numFmt w:val="bullet"/>
      <w:lvlText w:val="•"/>
      <w:lvlJc w:val="left"/>
      <w:pPr>
        <w:ind w:left="3969" w:hanging="337"/>
      </w:pPr>
      <w:rPr>
        <w:rFonts w:hint="default"/>
      </w:rPr>
    </w:lvl>
  </w:abstractNum>
  <w:abstractNum w:abstractNumId="735">
    <w:nsid w:val="65E142AE"/>
    <w:multiLevelType w:val="hybridMultilevel"/>
    <w:tmpl w:val="97FAC992"/>
    <w:lvl w:ilvl="0" w:tplc="9D3CA040">
      <w:numFmt w:val="bullet"/>
      <w:lvlText w:val=""/>
      <w:lvlJc w:val="left"/>
      <w:pPr>
        <w:ind w:left="336" w:hanging="233"/>
      </w:pPr>
      <w:rPr>
        <w:rFonts w:ascii="Symbol" w:eastAsia="Symbol" w:hAnsi="Symbol" w:cs="Symbol" w:hint="default"/>
        <w:w w:val="100"/>
        <w:sz w:val="24"/>
        <w:szCs w:val="24"/>
      </w:rPr>
    </w:lvl>
    <w:lvl w:ilvl="1" w:tplc="4FA4B99C">
      <w:numFmt w:val="bullet"/>
      <w:lvlText w:val="•"/>
      <w:lvlJc w:val="left"/>
      <w:pPr>
        <w:ind w:left="791" w:hanging="233"/>
      </w:pPr>
      <w:rPr>
        <w:rFonts w:hint="default"/>
      </w:rPr>
    </w:lvl>
    <w:lvl w:ilvl="2" w:tplc="3E78E746">
      <w:numFmt w:val="bullet"/>
      <w:lvlText w:val="•"/>
      <w:lvlJc w:val="left"/>
      <w:pPr>
        <w:ind w:left="1242" w:hanging="233"/>
      </w:pPr>
      <w:rPr>
        <w:rFonts w:hint="default"/>
      </w:rPr>
    </w:lvl>
    <w:lvl w:ilvl="3" w:tplc="E7D09B82">
      <w:numFmt w:val="bullet"/>
      <w:lvlText w:val="•"/>
      <w:lvlJc w:val="left"/>
      <w:pPr>
        <w:ind w:left="1693" w:hanging="233"/>
      </w:pPr>
      <w:rPr>
        <w:rFonts w:hint="default"/>
      </w:rPr>
    </w:lvl>
    <w:lvl w:ilvl="4" w:tplc="73A88BDE">
      <w:numFmt w:val="bullet"/>
      <w:lvlText w:val="•"/>
      <w:lvlJc w:val="left"/>
      <w:pPr>
        <w:ind w:left="2144" w:hanging="233"/>
      </w:pPr>
      <w:rPr>
        <w:rFonts w:hint="default"/>
      </w:rPr>
    </w:lvl>
    <w:lvl w:ilvl="5" w:tplc="34ECD44C">
      <w:numFmt w:val="bullet"/>
      <w:lvlText w:val="•"/>
      <w:lvlJc w:val="left"/>
      <w:pPr>
        <w:ind w:left="2595" w:hanging="233"/>
      </w:pPr>
      <w:rPr>
        <w:rFonts w:hint="default"/>
      </w:rPr>
    </w:lvl>
    <w:lvl w:ilvl="6" w:tplc="F1A85EF8">
      <w:numFmt w:val="bullet"/>
      <w:lvlText w:val="•"/>
      <w:lvlJc w:val="left"/>
      <w:pPr>
        <w:ind w:left="3046" w:hanging="233"/>
      </w:pPr>
      <w:rPr>
        <w:rFonts w:hint="default"/>
      </w:rPr>
    </w:lvl>
    <w:lvl w:ilvl="7" w:tplc="E9E80318">
      <w:numFmt w:val="bullet"/>
      <w:lvlText w:val="•"/>
      <w:lvlJc w:val="left"/>
      <w:pPr>
        <w:ind w:left="3497" w:hanging="233"/>
      </w:pPr>
      <w:rPr>
        <w:rFonts w:hint="default"/>
      </w:rPr>
    </w:lvl>
    <w:lvl w:ilvl="8" w:tplc="31E2395C">
      <w:numFmt w:val="bullet"/>
      <w:lvlText w:val="•"/>
      <w:lvlJc w:val="left"/>
      <w:pPr>
        <w:ind w:left="3949" w:hanging="233"/>
      </w:pPr>
      <w:rPr>
        <w:rFonts w:hint="default"/>
      </w:rPr>
    </w:lvl>
  </w:abstractNum>
  <w:abstractNum w:abstractNumId="736">
    <w:nsid w:val="65FD62DC"/>
    <w:multiLevelType w:val="hybridMultilevel"/>
    <w:tmpl w:val="A880A68E"/>
    <w:lvl w:ilvl="0" w:tplc="42B0C9C6">
      <w:numFmt w:val="bullet"/>
      <w:lvlText w:val=""/>
      <w:lvlJc w:val="left"/>
      <w:pPr>
        <w:ind w:left="492" w:hanging="390"/>
      </w:pPr>
      <w:rPr>
        <w:rFonts w:ascii="Symbol" w:eastAsia="Symbol" w:hAnsi="Symbol" w:cs="Symbol" w:hint="default"/>
        <w:w w:val="100"/>
        <w:sz w:val="24"/>
        <w:szCs w:val="24"/>
      </w:rPr>
    </w:lvl>
    <w:lvl w:ilvl="1" w:tplc="2694848E">
      <w:numFmt w:val="bullet"/>
      <w:lvlText w:val="•"/>
      <w:lvlJc w:val="left"/>
      <w:pPr>
        <w:ind w:left="935" w:hanging="390"/>
      </w:pPr>
      <w:rPr>
        <w:rFonts w:hint="default"/>
      </w:rPr>
    </w:lvl>
    <w:lvl w:ilvl="2" w:tplc="C882CA80">
      <w:numFmt w:val="bullet"/>
      <w:lvlText w:val="•"/>
      <w:lvlJc w:val="left"/>
      <w:pPr>
        <w:ind w:left="1370" w:hanging="390"/>
      </w:pPr>
      <w:rPr>
        <w:rFonts w:hint="default"/>
      </w:rPr>
    </w:lvl>
    <w:lvl w:ilvl="3" w:tplc="364C778A">
      <w:numFmt w:val="bullet"/>
      <w:lvlText w:val="•"/>
      <w:lvlJc w:val="left"/>
      <w:pPr>
        <w:ind w:left="1805" w:hanging="390"/>
      </w:pPr>
      <w:rPr>
        <w:rFonts w:hint="default"/>
      </w:rPr>
    </w:lvl>
    <w:lvl w:ilvl="4" w:tplc="5888EAF6">
      <w:numFmt w:val="bullet"/>
      <w:lvlText w:val="•"/>
      <w:lvlJc w:val="left"/>
      <w:pPr>
        <w:ind w:left="2240" w:hanging="390"/>
      </w:pPr>
      <w:rPr>
        <w:rFonts w:hint="default"/>
      </w:rPr>
    </w:lvl>
    <w:lvl w:ilvl="5" w:tplc="60B8C912">
      <w:numFmt w:val="bullet"/>
      <w:lvlText w:val="•"/>
      <w:lvlJc w:val="left"/>
      <w:pPr>
        <w:ind w:left="2675" w:hanging="390"/>
      </w:pPr>
      <w:rPr>
        <w:rFonts w:hint="default"/>
      </w:rPr>
    </w:lvl>
    <w:lvl w:ilvl="6" w:tplc="724410FC">
      <w:numFmt w:val="bullet"/>
      <w:lvlText w:val="•"/>
      <w:lvlJc w:val="left"/>
      <w:pPr>
        <w:ind w:left="3110" w:hanging="390"/>
      </w:pPr>
      <w:rPr>
        <w:rFonts w:hint="default"/>
      </w:rPr>
    </w:lvl>
    <w:lvl w:ilvl="7" w:tplc="06D69734">
      <w:numFmt w:val="bullet"/>
      <w:lvlText w:val="•"/>
      <w:lvlJc w:val="left"/>
      <w:pPr>
        <w:ind w:left="3545" w:hanging="390"/>
      </w:pPr>
      <w:rPr>
        <w:rFonts w:hint="default"/>
      </w:rPr>
    </w:lvl>
    <w:lvl w:ilvl="8" w:tplc="14ECF150">
      <w:numFmt w:val="bullet"/>
      <w:lvlText w:val="•"/>
      <w:lvlJc w:val="left"/>
      <w:pPr>
        <w:ind w:left="3981" w:hanging="390"/>
      </w:pPr>
      <w:rPr>
        <w:rFonts w:hint="default"/>
      </w:rPr>
    </w:lvl>
  </w:abstractNum>
  <w:abstractNum w:abstractNumId="737">
    <w:nsid w:val="66383953"/>
    <w:multiLevelType w:val="hybridMultilevel"/>
    <w:tmpl w:val="EB244412"/>
    <w:lvl w:ilvl="0" w:tplc="F50EC5F4">
      <w:numFmt w:val="bullet"/>
      <w:lvlText w:val=""/>
      <w:lvlJc w:val="left"/>
      <w:pPr>
        <w:ind w:left="103" w:hanging="185"/>
      </w:pPr>
      <w:rPr>
        <w:rFonts w:ascii="Symbol" w:eastAsia="Symbol" w:hAnsi="Symbol" w:cs="Symbol" w:hint="default"/>
        <w:w w:val="100"/>
        <w:sz w:val="24"/>
        <w:szCs w:val="24"/>
      </w:rPr>
    </w:lvl>
    <w:lvl w:ilvl="1" w:tplc="C13007F2">
      <w:numFmt w:val="bullet"/>
      <w:lvlText w:val="•"/>
      <w:lvlJc w:val="left"/>
      <w:pPr>
        <w:ind w:left="709" w:hanging="185"/>
      </w:pPr>
      <w:rPr>
        <w:rFonts w:hint="default"/>
      </w:rPr>
    </w:lvl>
    <w:lvl w:ilvl="2" w:tplc="49E8A1AA">
      <w:numFmt w:val="bullet"/>
      <w:lvlText w:val="•"/>
      <w:lvlJc w:val="left"/>
      <w:pPr>
        <w:ind w:left="1319" w:hanging="185"/>
      </w:pPr>
      <w:rPr>
        <w:rFonts w:hint="default"/>
      </w:rPr>
    </w:lvl>
    <w:lvl w:ilvl="3" w:tplc="678A9BF8">
      <w:numFmt w:val="bullet"/>
      <w:lvlText w:val="•"/>
      <w:lvlJc w:val="left"/>
      <w:pPr>
        <w:ind w:left="1928" w:hanging="185"/>
      </w:pPr>
      <w:rPr>
        <w:rFonts w:hint="default"/>
      </w:rPr>
    </w:lvl>
    <w:lvl w:ilvl="4" w:tplc="1D58180A">
      <w:numFmt w:val="bullet"/>
      <w:lvlText w:val="•"/>
      <w:lvlJc w:val="left"/>
      <w:pPr>
        <w:ind w:left="2538" w:hanging="185"/>
      </w:pPr>
      <w:rPr>
        <w:rFonts w:hint="default"/>
      </w:rPr>
    </w:lvl>
    <w:lvl w:ilvl="5" w:tplc="77F45914">
      <w:numFmt w:val="bullet"/>
      <w:lvlText w:val="•"/>
      <w:lvlJc w:val="left"/>
      <w:pPr>
        <w:ind w:left="3147" w:hanging="185"/>
      </w:pPr>
      <w:rPr>
        <w:rFonts w:hint="default"/>
      </w:rPr>
    </w:lvl>
    <w:lvl w:ilvl="6" w:tplc="DAA0D7A6">
      <w:numFmt w:val="bullet"/>
      <w:lvlText w:val="•"/>
      <w:lvlJc w:val="left"/>
      <w:pPr>
        <w:ind w:left="3757" w:hanging="185"/>
      </w:pPr>
      <w:rPr>
        <w:rFonts w:hint="default"/>
      </w:rPr>
    </w:lvl>
    <w:lvl w:ilvl="7" w:tplc="A9F4A3E8">
      <w:numFmt w:val="bullet"/>
      <w:lvlText w:val="•"/>
      <w:lvlJc w:val="left"/>
      <w:pPr>
        <w:ind w:left="4367" w:hanging="185"/>
      </w:pPr>
      <w:rPr>
        <w:rFonts w:hint="default"/>
      </w:rPr>
    </w:lvl>
    <w:lvl w:ilvl="8" w:tplc="9548610E">
      <w:numFmt w:val="bullet"/>
      <w:lvlText w:val="•"/>
      <w:lvlJc w:val="left"/>
      <w:pPr>
        <w:ind w:left="4976" w:hanging="185"/>
      </w:pPr>
      <w:rPr>
        <w:rFonts w:hint="default"/>
      </w:rPr>
    </w:lvl>
  </w:abstractNum>
  <w:abstractNum w:abstractNumId="738">
    <w:nsid w:val="664E10C6"/>
    <w:multiLevelType w:val="hybridMultilevel"/>
    <w:tmpl w:val="768A293A"/>
    <w:lvl w:ilvl="0" w:tplc="FFE81C2C">
      <w:numFmt w:val="bullet"/>
      <w:lvlText w:val=""/>
      <w:lvlJc w:val="left"/>
      <w:pPr>
        <w:ind w:left="506" w:hanging="404"/>
      </w:pPr>
      <w:rPr>
        <w:rFonts w:ascii="Symbol" w:eastAsia="Symbol" w:hAnsi="Symbol" w:cs="Symbol" w:hint="default"/>
        <w:w w:val="100"/>
        <w:sz w:val="24"/>
        <w:szCs w:val="24"/>
      </w:rPr>
    </w:lvl>
    <w:lvl w:ilvl="1" w:tplc="3AE25E02">
      <w:numFmt w:val="bullet"/>
      <w:lvlText w:val="•"/>
      <w:lvlJc w:val="left"/>
      <w:pPr>
        <w:ind w:left="1140" w:hanging="404"/>
      </w:pPr>
      <w:rPr>
        <w:rFonts w:hint="default"/>
      </w:rPr>
    </w:lvl>
    <w:lvl w:ilvl="2" w:tplc="05109D1E">
      <w:numFmt w:val="bullet"/>
      <w:lvlText w:val="•"/>
      <w:lvlJc w:val="left"/>
      <w:pPr>
        <w:ind w:left="1780" w:hanging="404"/>
      </w:pPr>
      <w:rPr>
        <w:rFonts w:hint="default"/>
      </w:rPr>
    </w:lvl>
    <w:lvl w:ilvl="3" w:tplc="2B8853E0">
      <w:numFmt w:val="bullet"/>
      <w:lvlText w:val="•"/>
      <w:lvlJc w:val="left"/>
      <w:pPr>
        <w:ind w:left="2421" w:hanging="404"/>
      </w:pPr>
      <w:rPr>
        <w:rFonts w:hint="default"/>
      </w:rPr>
    </w:lvl>
    <w:lvl w:ilvl="4" w:tplc="08621B76">
      <w:numFmt w:val="bullet"/>
      <w:lvlText w:val="•"/>
      <w:lvlJc w:val="left"/>
      <w:pPr>
        <w:ind w:left="3061" w:hanging="404"/>
      </w:pPr>
      <w:rPr>
        <w:rFonts w:hint="default"/>
      </w:rPr>
    </w:lvl>
    <w:lvl w:ilvl="5" w:tplc="077208A8">
      <w:numFmt w:val="bullet"/>
      <w:lvlText w:val="•"/>
      <w:lvlJc w:val="left"/>
      <w:pPr>
        <w:ind w:left="3701" w:hanging="404"/>
      </w:pPr>
      <w:rPr>
        <w:rFonts w:hint="default"/>
      </w:rPr>
    </w:lvl>
    <w:lvl w:ilvl="6" w:tplc="79285AB2">
      <w:numFmt w:val="bullet"/>
      <w:lvlText w:val="•"/>
      <w:lvlJc w:val="left"/>
      <w:pPr>
        <w:ind w:left="4342" w:hanging="404"/>
      </w:pPr>
      <w:rPr>
        <w:rFonts w:hint="default"/>
      </w:rPr>
    </w:lvl>
    <w:lvl w:ilvl="7" w:tplc="D1CE60FE">
      <w:numFmt w:val="bullet"/>
      <w:lvlText w:val="•"/>
      <w:lvlJc w:val="left"/>
      <w:pPr>
        <w:ind w:left="4982" w:hanging="404"/>
      </w:pPr>
      <w:rPr>
        <w:rFonts w:hint="default"/>
      </w:rPr>
    </w:lvl>
    <w:lvl w:ilvl="8" w:tplc="7E72807E">
      <w:numFmt w:val="bullet"/>
      <w:lvlText w:val="•"/>
      <w:lvlJc w:val="left"/>
      <w:pPr>
        <w:ind w:left="5623" w:hanging="404"/>
      </w:pPr>
      <w:rPr>
        <w:rFonts w:hint="default"/>
      </w:rPr>
    </w:lvl>
  </w:abstractNum>
  <w:abstractNum w:abstractNumId="739">
    <w:nsid w:val="66563719"/>
    <w:multiLevelType w:val="hybridMultilevel"/>
    <w:tmpl w:val="16E84232"/>
    <w:lvl w:ilvl="0" w:tplc="05748B96">
      <w:numFmt w:val="bullet"/>
      <w:lvlText w:val=""/>
      <w:lvlJc w:val="left"/>
      <w:pPr>
        <w:ind w:left="352" w:hanging="252"/>
      </w:pPr>
      <w:rPr>
        <w:rFonts w:ascii="Symbol" w:eastAsia="Symbol" w:hAnsi="Symbol" w:cs="Symbol" w:hint="default"/>
        <w:w w:val="100"/>
        <w:sz w:val="24"/>
        <w:szCs w:val="24"/>
      </w:rPr>
    </w:lvl>
    <w:lvl w:ilvl="1" w:tplc="97BA6730">
      <w:numFmt w:val="bullet"/>
      <w:lvlText w:val="•"/>
      <w:lvlJc w:val="left"/>
      <w:pPr>
        <w:ind w:left="886" w:hanging="252"/>
      </w:pPr>
      <w:rPr>
        <w:rFonts w:hint="default"/>
      </w:rPr>
    </w:lvl>
    <w:lvl w:ilvl="2" w:tplc="021C3ABA">
      <w:numFmt w:val="bullet"/>
      <w:lvlText w:val="•"/>
      <w:lvlJc w:val="left"/>
      <w:pPr>
        <w:ind w:left="1413" w:hanging="252"/>
      </w:pPr>
      <w:rPr>
        <w:rFonts w:hint="default"/>
      </w:rPr>
    </w:lvl>
    <w:lvl w:ilvl="3" w:tplc="5F76AA84">
      <w:numFmt w:val="bullet"/>
      <w:lvlText w:val="•"/>
      <w:lvlJc w:val="left"/>
      <w:pPr>
        <w:ind w:left="1940" w:hanging="252"/>
      </w:pPr>
      <w:rPr>
        <w:rFonts w:hint="default"/>
      </w:rPr>
    </w:lvl>
    <w:lvl w:ilvl="4" w:tplc="FF96A772">
      <w:numFmt w:val="bullet"/>
      <w:lvlText w:val="•"/>
      <w:lvlJc w:val="left"/>
      <w:pPr>
        <w:ind w:left="2466" w:hanging="252"/>
      </w:pPr>
      <w:rPr>
        <w:rFonts w:hint="default"/>
      </w:rPr>
    </w:lvl>
    <w:lvl w:ilvl="5" w:tplc="2FB0E9D2">
      <w:numFmt w:val="bullet"/>
      <w:lvlText w:val="•"/>
      <w:lvlJc w:val="left"/>
      <w:pPr>
        <w:ind w:left="2993" w:hanging="252"/>
      </w:pPr>
      <w:rPr>
        <w:rFonts w:hint="default"/>
      </w:rPr>
    </w:lvl>
    <w:lvl w:ilvl="6" w:tplc="DF241C10">
      <w:numFmt w:val="bullet"/>
      <w:lvlText w:val="•"/>
      <w:lvlJc w:val="left"/>
      <w:pPr>
        <w:ind w:left="3519" w:hanging="252"/>
      </w:pPr>
      <w:rPr>
        <w:rFonts w:hint="default"/>
      </w:rPr>
    </w:lvl>
    <w:lvl w:ilvl="7" w:tplc="E8ACC436">
      <w:numFmt w:val="bullet"/>
      <w:lvlText w:val="•"/>
      <w:lvlJc w:val="left"/>
      <w:pPr>
        <w:ind w:left="4046" w:hanging="252"/>
      </w:pPr>
      <w:rPr>
        <w:rFonts w:hint="default"/>
      </w:rPr>
    </w:lvl>
    <w:lvl w:ilvl="8" w:tplc="C6425B6E">
      <w:numFmt w:val="bullet"/>
      <w:lvlText w:val="•"/>
      <w:lvlJc w:val="left"/>
      <w:pPr>
        <w:ind w:left="4573" w:hanging="252"/>
      </w:pPr>
      <w:rPr>
        <w:rFonts w:hint="default"/>
      </w:rPr>
    </w:lvl>
  </w:abstractNum>
  <w:abstractNum w:abstractNumId="740">
    <w:nsid w:val="66A75867"/>
    <w:multiLevelType w:val="hybridMultilevel"/>
    <w:tmpl w:val="85186214"/>
    <w:lvl w:ilvl="0" w:tplc="EDACA68E">
      <w:numFmt w:val="bullet"/>
      <w:lvlText w:val=""/>
      <w:lvlJc w:val="left"/>
      <w:pPr>
        <w:ind w:left="386" w:hanging="284"/>
      </w:pPr>
      <w:rPr>
        <w:rFonts w:ascii="Symbol" w:eastAsia="Symbol" w:hAnsi="Symbol" w:cs="Symbol" w:hint="default"/>
        <w:w w:val="100"/>
        <w:sz w:val="24"/>
        <w:szCs w:val="24"/>
      </w:rPr>
    </w:lvl>
    <w:lvl w:ilvl="1" w:tplc="3C248506">
      <w:numFmt w:val="bullet"/>
      <w:lvlText w:val="•"/>
      <w:lvlJc w:val="left"/>
      <w:pPr>
        <w:ind w:left="947" w:hanging="284"/>
      </w:pPr>
      <w:rPr>
        <w:rFonts w:hint="default"/>
      </w:rPr>
    </w:lvl>
    <w:lvl w:ilvl="2" w:tplc="B74C7630">
      <w:numFmt w:val="bullet"/>
      <w:lvlText w:val="•"/>
      <w:lvlJc w:val="left"/>
      <w:pPr>
        <w:ind w:left="1515" w:hanging="284"/>
      </w:pPr>
      <w:rPr>
        <w:rFonts w:hint="default"/>
      </w:rPr>
    </w:lvl>
    <w:lvl w:ilvl="3" w:tplc="99303EB6">
      <w:numFmt w:val="bullet"/>
      <w:lvlText w:val="•"/>
      <w:lvlJc w:val="left"/>
      <w:pPr>
        <w:ind w:left="2083" w:hanging="284"/>
      </w:pPr>
      <w:rPr>
        <w:rFonts w:hint="default"/>
      </w:rPr>
    </w:lvl>
    <w:lvl w:ilvl="4" w:tplc="2052636C">
      <w:numFmt w:val="bullet"/>
      <w:lvlText w:val="•"/>
      <w:lvlJc w:val="left"/>
      <w:pPr>
        <w:ind w:left="2650" w:hanging="284"/>
      </w:pPr>
      <w:rPr>
        <w:rFonts w:hint="default"/>
      </w:rPr>
    </w:lvl>
    <w:lvl w:ilvl="5" w:tplc="AF781A2C">
      <w:numFmt w:val="bullet"/>
      <w:lvlText w:val="•"/>
      <w:lvlJc w:val="left"/>
      <w:pPr>
        <w:ind w:left="3218" w:hanging="284"/>
      </w:pPr>
      <w:rPr>
        <w:rFonts w:hint="default"/>
      </w:rPr>
    </w:lvl>
    <w:lvl w:ilvl="6" w:tplc="5CC425F8">
      <w:numFmt w:val="bullet"/>
      <w:lvlText w:val="•"/>
      <w:lvlJc w:val="left"/>
      <w:pPr>
        <w:ind w:left="3785" w:hanging="284"/>
      </w:pPr>
      <w:rPr>
        <w:rFonts w:hint="default"/>
      </w:rPr>
    </w:lvl>
    <w:lvl w:ilvl="7" w:tplc="F0963B8C">
      <w:numFmt w:val="bullet"/>
      <w:lvlText w:val="•"/>
      <w:lvlJc w:val="left"/>
      <w:pPr>
        <w:ind w:left="4353" w:hanging="284"/>
      </w:pPr>
      <w:rPr>
        <w:rFonts w:hint="default"/>
      </w:rPr>
    </w:lvl>
    <w:lvl w:ilvl="8" w:tplc="EE06DAC2">
      <w:numFmt w:val="bullet"/>
      <w:lvlText w:val="•"/>
      <w:lvlJc w:val="left"/>
      <w:pPr>
        <w:ind w:left="4921" w:hanging="284"/>
      </w:pPr>
      <w:rPr>
        <w:rFonts w:hint="default"/>
      </w:rPr>
    </w:lvl>
  </w:abstractNum>
  <w:abstractNum w:abstractNumId="741">
    <w:nsid w:val="66C31294"/>
    <w:multiLevelType w:val="hybridMultilevel"/>
    <w:tmpl w:val="B0F670F8"/>
    <w:lvl w:ilvl="0" w:tplc="3334CD06">
      <w:numFmt w:val="bullet"/>
      <w:lvlText w:val=""/>
      <w:lvlJc w:val="left"/>
      <w:pPr>
        <w:ind w:left="386" w:hanging="284"/>
      </w:pPr>
      <w:rPr>
        <w:rFonts w:ascii="Symbol" w:eastAsia="Symbol" w:hAnsi="Symbol" w:cs="Symbol" w:hint="default"/>
        <w:w w:val="100"/>
        <w:sz w:val="24"/>
        <w:szCs w:val="24"/>
      </w:rPr>
    </w:lvl>
    <w:lvl w:ilvl="1" w:tplc="11F07076">
      <w:numFmt w:val="bullet"/>
      <w:lvlText w:val="•"/>
      <w:lvlJc w:val="left"/>
      <w:pPr>
        <w:ind w:left="826" w:hanging="284"/>
      </w:pPr>
      <w:rPr>
        <w:rFonts w:hint="default"/>
      </w:rPr>
    </w:lvl>
    <w:lvl w:ilvl="2" w:tplc="C582A3D8">
      <w:numFmt w:val="bullet"/>
      <w:lvlText w:val="•"/>
      <w:lvlJc w:val="left"/>
      <w:pPr>
        <w:ind w:left="1273" w:hanging="284"/>
      </w:pPr>
      <w:rPr>
        <w:rFonts w:hint="default"/>
      </w:rPr>
    </w:lvl>
    <w:lvl w:ilvl="3" w:tplc="1CE86292">
      <w:numFmt w:val="bullet"/>
      <w:lvlText w:val="•"/>
      <w:lvlJc w:val="left"/>
      <w:pPr>
        <w:ind w:left="1720" w:hanging="284"/>
      </w:pPr>
      <w:rPr>
        <w:rFonts w:hint="default"/>
      </w:rPr>
    </w:lvl>
    <w:lvl w:ilvl="4" w:tplc="F7D67C04">
      <w:numFmt w:val="bullet"/>
      <w:lvlText w:val="•"/>
      <w:lvlJc w:val="left"/>
      <w:pPr>
        <w:ind w:left="2166" w:hanging="284"/>
      </w:pPr>
      <w:rPr>
        <w:rFonts w:hint="default"/>
      </w:rPr>
    </w:lvl>
    <w:lvl w:ilvl="5" w:tplc="305A674C">
      <w:numFmt w:val="bullet"/>
      <w:lvlText w:val="•"/>
      <w:lvlJc w:val="left"/>
      <w:pPr>
        <w:ind w:left="2613" w:hanging="284"/>
      </w:pPr>
      <w:rPr>
        <w:rFonts w:hint="default"/>
      </w:rPr>
    </w:lvl>
    <w:lvl w:ilvl="6" w:tplc="342C09CA">
      <w:numFmt w:val="bullet"/>
      <w:lvlText w:val="•"/>
      <w:lvlJc w:val="left"/>
      <w:pPr>
        <w:ind w:left="3059" w:hanging="284"/>
      </w:pPr>
      <w:rPr>
        <w:rFonts w:hint="default"/>
      </w:rPr>
    </w:lvl>
    <w:lvl w:ilvl="7" w:tplc="E4681EF2">
      <w:numFmt w:val="bullet"/>
      <w:lvlText w:val="•"/>
      <w:lvlJc w:val="left"/>
      <w:pPr>
        <w:ind w:left="3506" w:hanging="284"/>
      </w:pPr>
      <w:rPr>
        <w:rFonts w:hint="default"/>
      </w:rPr>
    </w:lvl>
    <w:lvl w:ilvl="8" w:tplc="90322FBE">
      <w:numFmt w:val="bullet"/>
      <w:lvlText w:val="•"/>
      <w:lvlJc w:val="left"/>
      <w:pPr>
        <w:ind w:left="3953" w:hanging="284"/>
      </w:pPr>
      <w:rPr>
        <w:rFonts w:hint="default"/>
      </w:rPr>
    </w:lvl>
  </w:abstractNum>
  <w:abstractNum w:abstractNumId="742">
    <w:nsid w:val="66C73304"/>
    <w:multiLevelType w:val="hybridMultilevel"/>
    <w:tmpl w:val="B67C480A"/>
    <w:lvl w:ilvl="0" w:tplc="35489DA4">
      <w:numFmt w:val="bullet"/>
      <w:lvlText w:val=""/>
      <w:lvlJc w:val="left"/>
      <w:pPr>
        <w:ind w:left="391" w:hanging="288"/>
      </w:pPr>
      <w:rPr>
        <w:rFonts w:ascii="Symbol" w:eastAsia="Symbol" w:hAnsi="Symbol" w:cs="Symbol" w:hint="default"/>
        <w:w w:val="100"/>
        <w:sz w:val="24"/>
        <w:szCs w:val="24"/>
      </w:rPr>
    </w:lvl>
    <w:lvl w:ilvl="1" w:tplc="2B5E35E8">
      <w:numFmt w:val="bullet"/>
      <w:lvlText w:val="•"/>
      <w:lvlJc w:val="left"/>
      <w:pPr>
        <w:ind w:left="1036" w:hanging="288"/>
      </w:pPr>
      <w:rPr>
        <w:rFonts w:hint="default"/>
      </w:rPr>
    </w:lvl>
    <w:lvl w:ilvl="2" w:tplc="5322994C">
      <w:numFmt w:val="bullet"/>
      <w:lvlText w:val="•"/>
      <w:lvlJc w:val="left"/>
      <w:pPr>
        <w:ind w:left="1672" w:hanging="288"/>
      </w:pPr>
      <w:rPr>
        <w:rFonts w:hint="default"/>
      </w:rPr>
    </w:lvl>
    <w:lvl w:ilvl="3" w:tplc="9A8C7514">
      <w:numFmt w:val="bullet"/>
      <w:lvlText w:val="•"/>
      <w:lvlJc w:val="left"/>
      <w:pPr>
        <w:ind w:left="2309" w:hanging="288"/>
      </w:pPr>
      <w:rPr>
        <w:rFonts w:hint="default"/>
      </w:rPr>
    </w:lvl>
    <w:lvl w:ilvl="4" w:tplc="14824684">
      <w:numFmt w:val="bullet"/>
      <w:lvlText w:val="•"/>
      <w:lvlJc w:val="left"/>
      <w:pPr>
        <w:ind w:left="2945" w:hanging="288"/>
      </w:pPr>
      <w:rPr>
        <w:rFonts w:hint="default"/>
      </w:rPr>
    </w:lvl>
    <w:lvl w:ilvl="5" w:tplc="9F4A6980">
      <w:numFmt w:val="bullet"/>
      <w:lvlText w:val="•"/>
      <w:lvlJc w:val="left"/>
      <w:pPr>
        <w:ind w:left="3582" w:hanging="288"/>
      </w:pPr>
      <w:rPr>
        <w:rFonts w:hint="default"/>
      </w:rPr>
    </w:lvl>
    <w:lvl w:ilvl="6" w:tplc="F4C025F6">
      <w:numFmt w:val="bullet"/>
      <w:lvlText w:val="•"/>
      <w:lvlJc w:val="left"/>
      <w:pPr>
        <w:ind w:left="4218" w:hanging="288"/>
      </w:pPr>
      <w:rPr>
        <w:rFonts w:hint="default"/>
      </w:rPr>
    </w:lvl>
    <w:lvl w:ilvl="7" w:tplc="9372DFD2">
      <w:numFmt w:val="bullet"/>
      <w:lvlText w:val="•"/>
      <w:lvlJc w:val="left"/>
      <w:pPr>
        <w:ind w:left="4855" w:hanging="288"/>
      </w:pPr>
      <w:rPr>
        <w:rFonts w:hint="default"/>
      </w:rPr>
    </w:lvl>
    <w:lvl w:ilvl="8" w:tplc="0698538A">
      <w:numFmt w:val="bullet"/>
      <w:lvlText w:val="•"/>
      <w:lvlJc w:val="left"/>
      <w:pPr>
        <w:ind w:left="5491" w:hanging="288"/>
      </w:pPr>
      <w:rPr>
        <w:rFonts w:hint="default"/>
      </w:rPr>
    </w:lvl>
  </w:abstractNum>
  <w:abstractNum w:abstractNumId="743">
    <w:nsid w:val="66EF1C5D"/>
    <w:multiLevelType w:val="hybridMultilevel"/>
    <w:tmpl w:val="94BECCF8"/>
    <w:lvl w:ilvl="0" w:tplc="0388DE3C">
      <w:numFmt w:val="bullet"/>
      <w:lvlText w:val=""/>
      <w:lvlJc w:val="left"/>
      <w:pPr>
        <w:ind w:left="489" w:hanging="389"/>
      </w:pPr>
      <w:rPr>
        <w:rFonts w:ascii="Symbol" w:eastAsia="Symbol" w:hAnsi="Symbol" w:cs="Symbol" w:hint="default"/>
        <w:w w:val="100"/>
        <w:sz w:val="28"/>
        <w:szCs w:val="28"/>
      </w:rPr>
    </w:lvl>
    <w:lvl w:ilvl="1" w:tplc="5FF00F94">
      <w:numFmt w:val="bullet"/>
      <w:lvlText w:val="•"/>
      <w:lvlJc w:val="left"/>
      <w:pPr>
        <w:ind w:left="796" w:hanging="389"/>
      </w:pPr>
      <w:rPr>
        <w:rFonts w:hint="default"/>
      </w:rPr>
    </w:lvl>
    <w:lvl w:ilvl="2" w:tplc="2618DF3A">
      <w:numFmt w:val="bullet"/>
      <w:lvlText w:val="•"/>
      <w:lvlJc w:val="left"/>
      <w:pPr>
        <w:ind w:left="1112" w:hanging="389"/>
      </w:pPr>
      <w:rPr>
        <w:rFonts w:hint="default"/>
      </w:rPr>
    </w:lvl>
    <w:lvl w:ilvl="3" w:tplc="57862E1A">
      <w:numFmt w:val="bullet"/>
      <w:lvlText w:val="•"/>
      <w:lvlJc w:val="left"/>
      <w:pPr>
        <w:ind w:left="1428" w:hanging="389"/>
      </w:pPr>
      <w:rPr>
        <w:rFonts w:hint="default"/>
      </w:rPr>
    </w:lvl>
    <w:lvl w:ilvl="4" w:tplc="FFEA5F90">
      <w:numFmt w:val="bullet"/>
      <w:lvlText w:val="•"/>
      <w:lvlJc w:val="left"/>
      <w:pPr>
        <w:ind w:left="1744" w:hanging="389"/>
      </w:pPr>
      <w:rPr>
        <w:rFonts w:hint="default"/>
      </w:rPr>
    </w:lvl>
    <w:lvl w:ilvl="5" w:tplc="B22CC37C">
      <w:numFmt w:val="bullet"/>
      <w:lvlText w:val="•"/>
      <w:lvlJc w:val="left"/>
      <w:pPr>
        <w:ind w:left="2060" w:hanging="389"/>
      </w:pPr>
      <w:rPr>
        <w:rFonts w:hint="default"/>
      </w:rPr>
    </w:lvl>
    <w:lvl w:ilvl="6" w:tplc="159C75E2">
      <w:numFmt w:val="bullet"/>
      <w:lvlText w:val="•"/>
      <w:lvlJc w:val="left"/>
      <w:pPr>
        <w:ind w:left="2376" w:hanging="389"/>
      </w:pPr>
      <w:rPr>
        <w:rFonts w:hint="default"/>
      </w:rPr>
    </w:lvl>
    <w:lvl w:ilvl="7" w:tplc="F39EC02E">
      <w:numFmt w:val="bullet"/>
      <w:lvlText w:val="•"/>
      <w:lvlJc w:val="left"/>
      <w:pPr>
        <w:ind w:left="2692" w:hanging="389"/>
      </w:pPr>
      <w:rPr>
        <w:rFonts w:hint="default"/>
      </w:rPr>
    </w:lvl>
    <w:lvl w:ilvl="8" w:tplc="1B6EB5FE">
      <w:numFmt w:val="bullet"/>
      <w:lvlText w:val="•"/>
      <w:lvlJc w:val="left"/>
      <w:pPr>
        <w:ind w:left="3009" w:hanging="389"/>
      </w:pPr>
      <w:rPr>
        <w:rFonts w:hint="default"/>
      </w:rPr>
    </w:lvl>
  </w:abstractNum>
  <w:abstractNum w:abstractNumId="744">
    <w:nsid w:val="66F106AA"/>
    <w:multiLevelType w:val="hybridMultilevel"/>
    <w:tmpl w:val="D1543CEA"/>
    <w:lvl w:ilvl="0" w:tplc="2940F858">
      <w:numFmt w:val="bullet"/>
      <w:lvlText w:val=""/>
      <w:lvlJc w:val="left"/>
      <w:pPr>
        <w:ind w:left="391" w:hanging="288"/>
      </w:pPr>
      <w:rPr>
        <w:rFonts w:ascii="Symbol" w:eastAsia="Symbol" w:hAnsi="Symbol" w:cs="Symbol" w:hint="default"/>
        <w:w w:val="100"/>
        <w:sz w:val="24"/>
        <w:szCs w:val="24"/>
      </w:rPr>
    </w:lvl>
    <w:lvl w:ilvl="1" w:tplc="F65244BE">
      <w:numFmt w:val="bullet"/>
      <w:lvlText w:val="•"/>
      <w:lvlJc w:val="left"/>
      <w:pPr>
        <w:ind w:left="653" w:hanging="288"/>
      </w:pPr>
      <w:rPr>
        <w:rFonts w:hint="default"/>
      </w:rPr>
    </w:lvl>
    <w:lvl w:ilvl="2" w:tplc="8BBE8BCC">
      <w:numFmt w:val="bullet"/>
      <w:lvlText w:val="•"/>
      <w:lvlJc w:val="left"/>
      <w:pPr>
        <w:ind w:left="906" w:hanging="288"/>
      </w:pPr>
      <w:rPr>
        <w:rFonts w:hint="default"/>
      </w:rPr>
    </w:lvl>
    <w:lvl w:ilvl="3" w:tplc="850A4CC8">
      <w:numFmt w:val="bullet"/>
      <w:lvlText w:val="•"/>
      <w:lvlJc w:val="left"/>
      <w:pPr>
        <w:ind w:left="1160" w:hanging="288"/>
      </w:pPr>
      <w:rPr>
        <w:rFonts w:hint="default"/>
      </w:rPr>
    </w:lvl>
    <w:lvl w:ilvl="4" w:tplc="1840BCA0">
      <w:numFmt w:val="bullet"/>
      <w:lvlText w:val="•"/>
      <w:lvlJc w:val="left"/>
      <w:pPr>
        <w:ind w:left="1413" w:hanging="288"/>
      </w:pPr>
      <w:rPr>
        <w:rFonts w:hint="default"/>
      </w:rPr>
    </w:lvl>
    <w:lvl w:ilvl="5" w:tplc="ED22DCE8">
      <w:numFmt w:val="bullet"/>
      <w:lvlText w:val="•"/>
      <w:lvlJc w:val="left"/>
      <w:pPr>
        <w:ind w:left="1666" w:hanging="288"/>
      </w:pPr>
      <w:rPr>
        <w:rFonts w:hint="default"/>
      </w:rPr>
    </w:lvl>
    <w:lvl w:ilvl="6" w:tplc="2A602F00">
      <w:numFmt w:val="bullet"/>
      <w:lvlText w:val="•"/>
      <w:lvlJc w:val="left"/>
      <w:pPr>
        <w:ind w:left="1920" w:hanging="288"/>
      </w:pPr>
      <w:rPr>
        <w:rFonts w:hint="default"/>
      </w:rPr>
    </w:lvl>
    <w:lvl w:ilvl="7" w:tplc="8D0C8888">
      <w:numFmt w:val="bullet"/>
      <w:lvlText w:val="•"/>
      <w:lvlJc w:val="left"/>
      <w:pPr>
        <w:ind w:left="2173" w:hanging="288"/>
      </w:pPr>
      <w:rPr>
        <w:rFonts w:hint="default"/>
      </w:rPr>
    </w:lvl>
    <w:lvl w:ilvl="8" w:tplc="74542D4E">
      <w:numFmt w:val="bullet"/>
      <w:lvlText w:val="•"/>
      <w:lvlJc w:val="left"/>
      <w:pPr>
        <w:ind w:left="2426" w:hanging="288"/>
      </w:pPr>
      <w:rPr>
        <w:rFonts w:hint="default"/>
      </w:rPr>
    </w:lvl>
  </w:abstractNum>
  <w:abstractNum w:abstractNumId="745">
    <w:nsid w:val="66F74C9C"/>
    <w:multiLevelType w:val="hybridMultilevel"/>
    <w:tmpl w:val="A066DB88"/>
    <w:lvl w:ilvl="0" w:tplc="78282592">
      <w:numFmt w:val="bullet"/>
      <w:lvlText w:val="-"/>
      <w:lvlJc w:val="left"/>
      <w:pPr>
        <w:ind w:left="207" w:hanging="229"/>
      </w:pPr>
      <w:rPr>
        <w:rFonts w:ascii="Times New Roman" w:eastAsia="Times New Roman" w:hAnsi="Times New Roman" w:cs="Times New Roman" w:hint="default"/>
        <w:w w:val="100"/>
        <w:sz w:val="22"/>
        <w:szCs w:val="22"/>
      </w:rPr>
    </w:lvl>
    <w:lvl w:ilvl="1" w:tplc="9A32F122">
      <w:numFmt w:val="bullet"/>
      <w:lvlText w:val="-"/>
      <w:lvlJc w:val="left"/>
      <w:pPr>
        <w:ind w:left="331" w:hanging="125"/>
      </w:pPr>
      <w:rPr>
        <w:rFonts w:ascii="Times New Roman" w:eastAsia="Times New Roman" w:hAnsi="Times New Roman" w:cs="Times New Roman" w:hint="default"/>
        <w:w w:val="100"/>
        <w:sz w:val="22"/>
        <w:szCs w:val="22"/>
      </w:rPr>
    </w:lvl>
    <w:lvl w:ilvl="2" w:tplc="3D88E284">
      <w:numFmt w:val="bullet"/>
      <w:lvlText w:val="•"/>
      <w:lvlJc w:val="left"/>
      <w:pPr>
        <w:ind w:left="360" w:hanging="125"/>
      </w:pPr>
      <w:rPr>
        <w:rFonts w:hint="default"/>
      </w:rPr>
    </w:lvl>
    <w:lvl w:ilvl="3" w:tplc="911412E8">
      <w:numFmt w:val="bullet"/>
      <w:lvlText w:val="•"/>
      <w:lvlJc w:val="left"/>
      <w:pPr>
        <w:ind w:left="1295" w:hanging="125"/>
      </w:pPr>
      <w:rPr>
        <w:rFonts w:hint="default"/>
      </w:rPr>
    </w:lvl>
    <w:lvl w:ilvl="4" w:tplc="BE264A4E">
      <w:numFmt w:val="bullet"/>
      <w:lvlText w:val="•"/>
      <w:lvlJc w:val="left"/>
      <w:pPr>
        <w:ind w:left="2231" w:hanging="125"/>
      </w:pPr>
      <w:rPr>
        <w:rFonts w:hint="default"/>
      </w:rPr>
    </w:lvl>
    <w:lvl w:ilvl="5" w:tplc="FA4A89FA">
      <w:numFmt w:val="bullet"/>
      <w:lvlText w:val="•"/>
      <w:lvlJc w:val="left"/>
      <w:pPr>
        <w:ind w:left="3166" w:hanging="125"/>
      </w:pPr>
      <w:rPr>
        <w:rFonts w:hint="default"/>
      </w:rPr>
    </w:lvl>
    <w:lvl w:ilvl="6" w:tplc="E55CA464">
      <w:numFmt w:val="bullet"/>
      <w:lvlText w:val="•"/>
      <w:lvlJc w:val="left"/>
      <w:pPr>
        <w:ind w:left="4102" w:hanging="125"/>
      </w:pPr>
      <w:rPr>
        <w:rFonts w:hint="default"/>
      </w:rPr>
    </w:lvl>
    <w:lvl w:ilvl="7" w:tplc="2274135E">
      <w:numFmt w:val="bullet"/>
      <w:lvlText w:val="•"/>
      <w:lvlJc w:val="left"/>
      <w:pPr>
        <w:ind w:left="5038" w:hanging="125"/>
      </w:pPr>
      <w:rPr>
        <w:rFonts w:hint="default"/>
      </w:rPr>
    </w:lvl>
    <w:lvl w:ilvl="8" w:tplc="4F8C0134">
      <w:numFmt w:val="bullet"/>
      <w:lvlText w:val="•"/>
      <w:lvlJc w:val="left"/>
      <w:pPr>
        <w:ind w:left="5973" w:hanging="125"/>
      </w:pPr>
      <w:rPr>
        <w:rFonts w:hint="default"/>
      </w:rPr>
    </w:lvl>
  </w:abstractNum>
  <w:abstractNum w:abstractNumId="746">
    <w:nsid w:val="67016C01"/>
    <w:multiLevelType w:val="hybridMultilevel"/>
    <w:tmpl w:val="532E93B0"/>
    <w:lvl w:ilvl="0" w:tplc="65C0EC3E">
      <w:numFmt w:val="bullet"/>
      <w:lvlText w:val="•"/>
      <w:lvlJc w:val="left"/>
      <w:pPr>
        <w:ind w:left="247" w:hanging="144"/>
      </w:pPr>
      <w:rPr>
        <w:rFonts w:ascii="Times New Roman" w:eastAsia="Times New Roman" w:hAnsi="Times New Roman" w:cs="Times New Roman" w:hint="default"/>
        <w:w w:val="97"/>
        <w:sz w:val="24"/>
        <w:szCs w:val="24"/>
      </w:rPr>
    </w:lvl>
    <w:lvl w:ilvl="1" w:tplc="A0160D72">
      <w:numFmt w:val="bullet"/>
      <w:lvlText w:val="•"/>
      <w:lvlJc w:val="left"/>
      <w:pPr>
        <w:ind w:left="825" w:hanging="144"/>
      </w:pPr>
      <w:rPr>
        <w:rFonts w:hint="default"/>
      </w:rPr>
    </w:lvl>
    <w:lvl w:ilvl="2" w:tplc="4B986B4A">
      <w:numFmt w:val="bullet"/>
      <w:lvlText w:val="•"/>
      <w:lvlJc w:val="left"/>
      <w:pPr>
        <w:ind w:left="1410" w:hanging="144"/>
      </w:pPr>
      <w:rPr>
        <w:rFonts w:hint="default"/>
      </w:rPr>
    </w:lvl>
    <w:lvl w:ilvl="3" w:tplc="58288790">
      <w:numFmt w:val="bullet"/>
      <w:lvlText w:val="•"/>
      <w:lvlJc w:val="left"/>
      <w:pPr>
        <w:ind w:left="1995" w:hanging="144"/>
      </w:pPr>
      <w:rPr>
        <w:rFonts w:hint="default"/>
      </w:rPr>
    </w:lvl>
    <w:lvl w:ilvl="4" w:tplc="086A2F1A">
      <w:numFmt w:val="bullet"/>
      <w:lvlText w:val="•"/>
      <w:lvlJc w:val="left"/>
      <w:pPr>
        <w:ind w:left="2580" w:hanging="144"/>
      </w:pPr>
      <w:rPr>
        <w:rFonts w:hint="default"/>
      </w:rPr>
    </w:lvl>
    <w:lvl w:ilvl="5" w:tplc="732AB560">
      <w:numFmt w:val="bullet"/>
      <w:lvlText w:val="•"/>
      <w:lvlJc w:val="left"/>
      <w:pPr>
        <w:ind w:left="3165" w:hanging="144"/>
      </w:pPr>
      <w:rPr>
        <w:rFonts w:hint="default"/>
      </w:rPr>
    </w:lvl>
    <w:lvl w:ilvl="6" w:tplc="AFC83FE0">
      <w:numFmt w:val="bullet"/>
      <w:lvlText w:val="•"/>
      <w:lvlJc w:val="left"/>
      <w:pPr>
        <w:ind w:left="3750" w:hanging="144"/>
      </w:pPr>
      <w:rPr>
        <w:rFonts w:hint="default"/>
      </w:rPr>
    </w:lvl>
    <w:lvl w:ilvl="7" w:tplc="C10A4E76">
      <w:numFmt w:val="bullet"/>
      <w:lvlText w:val="•"/>
      <w:lvlJc w:val="left"/>
      <w:pPr>
        <w:ind w:left="4335" w:hanging="144"/>
      </w:pPr>
      <w:rPr>
        <w:rFonts w:hint="default"/>
      </w:rPr>
    </w:lvl>
    <w:lvl w:ilvl="8" w:tplc="89FC1E5A">
      <w:numFmt w:val="bullet"/>
      <w:lvlText w:val="•"/>
      <w:lvlJc w:val="left"/>
      <w:pPr>
        <w:ind w:left="4920" w:hanging="144"/>
      </w:pPr>
      <w:rPr>
        <w:rFonts w:hint="default"/>
      </w:rPr>
    </w:lvl>
  </w:abstractNum>
  <w:abstractNum w:abstractNumId="747">
    <w:nsid w:val="671136AC"/>
    <w:multiLevelType w:val="hybridMultilevel"/>
    <w:tmpl w:val="488ECFC2"/>
    <w:lvl w:ilvl="0" w:tplc="D7FA0ED8">
      <w:numFmt w:val="bullet"/>
      <w:lvlText w:val="-"/>
      <w:lvlJc w:val="left"/>
      <w:pPr>
        <w:ind w:left="230" w:hanging="128"/>
      </w:pPr>
      <w:rPr>
        <w:rFonts w:ascii="Times New Roman" w:eastAsia="Times New Roman" w:hAnsi="Times New Roman" w:cs="Times New Roman" w:hint="default"/>
        <w:w w:val="100"/>
        <w:sz w:val="22"/>
        <w:szCs w:val="22"/>
      </w:rPr>
    </w:lvl>
    <w:lvl w:ilvl="1" w:tplc="DE063500">
      <w:numFmt w:val="bullet"/>
      <w:lvlText w:val="•"/>
      <w:lvlJc w:val="left"/>
      <w:pPr>
        <w:ind w:left="1037" w:hanging="128"/>
      </w:pPr>
      <w:rPr>
        <w:rFonts w:hint="default"/>
      </w:rPr>
    </w:lvl>
    <w:lvl w:ilvl="2" w:tplc="CD8E58C2">
      <w:numFmt w:val="bullet"/>
      <w:lvlText w:val="•"/>
      <w:lvlJc w:val="left"/>
      <w:pPr>
        <w:ind w:left="1835" w:hanging="128"/>
      </w:pPr>
      <w:rPr>
        <w:rFonts w:hint="default"/>
      </w:rPr>
    </w:lvl>
    <w:lvl w:ilvl="3" w:tplc="6A3279F4">
      <w:numFmt w:val="bullet"/>
      <w:lvlText w:val="•"/>
      <w:lvlJc w:val="left"/>
      <w:pPr>
        <w:ind w:left="2633" w:hanging="128"/>
      </w:pPr>
      <w:rPr>
        <w:rFonts w:hint="default"/>
      </w:rPr>
    </w:lvl>
    <w:lvl w:ilvl="4" w:tplc="2BFCBA5C">
      <w:numFmt w:val="bullet"/>
      <w:lvlText w:val="•"/>
      <w:lvlJc w:val="left"/>
      <w:pPr>
        <w:ind w:left="3431" w:hanging="128"/>
      </w:pPr>
      <w:rPr>
        <w:rFonts w:hint="default"/>
      </w:rPr>
    </w:lvl>
    <w:lvl w:ilvl="5" w:tplc="DCAE9EF8">
      <w:numFmt w:val="bullet"/>
      <w:lvlText w:val="•"/>
      <w:lvlJc w:val="left"/>
      <w:pPr>
        <w:ind w:left="4229" w:hanging="128"/>
      </w:pPr>
      <w:rPr>
        <w:rFonts w:hint="default"/>
      </w:rPr>
    </w:lvl>
    <w:lvl w:ilvl="6" w:tplc="3272AA9A">
      <w:numFmt w:val="bullet"/>
      <w:lvlText w:val="•"/>
      <w:lvlJc w:val="left"/>
      <w:pPr>
        <w:ind w:left="5027" w:hanging="128"/>
      </w:pPr>
      <w:rPr>
        <w:rFonts w:hint="default"/>
      </w:rPr>
    </w:lvl>
    <w:lvl w:ilvl="7" w:tplc="5ADE9282">
      <w:numFmt w:val="bullet"/>
      <w:lvlText w:val="•"/>
      <w:lvlJc w:val="left"/>
      <w:pPr>
        <w:ind w:left="5825" w:hanging="128"/>
      </w:pPr>
      <w:rPr>
        <w:rFonts w:hint="default"/>
      </w:rPr>
    </w:lvl>
    <w:lvl w:ilvl="8" w:tplc="2EF0FA28">
      <w:numFmt w:val="bullet"/>
      <w:lvlText w:val="•"/>
      <w:lvlJc w:val="left"/>
      <w:pPr>
        <w:ind w:left="6623" w:hanging="128"/>
      </w:pPr>
      <w:rPr>
        <w:rFonts w:hint="default"/>
      </w:rPr>
    </w:lvl>
  </w:abstractNum>
  <w:abstractNum w:abstractNumId="748">
    <w:nsid w:val="67126EBC"/>
    <w:multiLevelType w:val="hybridMultilevel"/>
    <w:tmpl w:val="BDAE58B8"/>
    <w:lvl w:ilvl="0" w:tplc="E752D682">
      <w:numFmt w:val="bullet"/>
      <w:lvlText w:val="•"/>
      <w:lvlJc w:val="left"/>
      <w:pPr>
        <w:ind w:left="2514" w:hanging="144"/>
      </w:pPr>
      <w:rPr>
        <w:rFonts w:ascii="Times New Roman" w:eastAsia="Times New Roman" w:hAnsi="Times New Roman" w:cs="Times New Roman" w:hint="default"/>
        <w:i/>
        <w:w w:val="100"/>
        <w:sz w:val="24"/>
        <w:szCs w:val="24"/>
        <w:lang w:val="ru-RU" w:eastAsia="ru-RU" w:bidi="ru-RU"/>
      </w:rPr>
    </w:lvl>
    <w:lvl w:ilvl="1" w:tplc="F3E0983E">
      <w:numFmt w:val="bullet"/>
      <w:lvlText w:val="•"/>
      <w:lvlJc w:val="left"/>
      <w:pPr>
        <w:ind w:left="3444" w:hanging="144"/>
      </w:pPr>
      <w:rPr>
        <w:rFonts w:hint="default"/>
        <w:lang w:val="ru-RU" w:eastAsia="ru-RU" w:bidi="ru-RU"/>
      </w:rPr>
    </w:lvl>
    <w:lvl w:ilvl="2" w:tplc="2DCE9644">
      <w:numFmt w:val="bullet"/>
      <w:lvlText w:val="•"/>
      <w:lvlJc w:val="left"/>
      <w:pPr>
        <w:ind w:left="4369" w:hanging="144"/>
      </w:pPr>
      <w:rPr>
        <w:rFonts w:hint="default"/>
        <w:lang w:val="ru-RU" w:eastAsia="ru-RU" w:bidi="ru-RU"/>
      </w:rPr>
    </w:lvl>
    <w:lvl w:ilvl="3" w:tplc="1E7CDF5C">
      <w:numFmt w:val="bullet"/>
      <w:lvlText w:val="•"/>
      <w:lvlJc w:val="left"/>
      <w:pPr>
        <w:ind w:left="5293" w:hanging="144"/>
      </w:pPr>
      <w:rPr>
        <w:rFonts w:hint="default"/>
        <w:lang w:val="ru-RU" w:eastAsia="ru-RU" w:bidi="ru-RU"/>
      </w:rPr>
    </w:lvl>
    <w:lvl w:ilvl="4" w:tplc="796A716A">
      <w:numFmt w:val="bullet"/>
      <w:lvlText w:val="•"/>
      <w:lvlJc w:val="left"/>
      <w:pPr>
        <w:ind w:left="6218" w:hanging="144"/>
      </w:pPr>
      <w:rPr>
        <w:rFonts w:hint="default"/>
        <w:lang w:val="ru-RU" w:eastAsia="ru-RU" w:bidi="ru-RU"/>
      </w:rPr>
    </w:lvl>
    <w:lvl w:ilvl="5" w:tplc="6C4870A4">
      <w:numFmt w:val="bullet"/>
      <w:lvlText w:val="•"/>
      <w:lvlJc w:val="left"/>
      <w:pPr>
        <w:ind w:left="7143" w:hanging="144"/>
      </w:pPr>
      <w:rPr>
        <w:rFonts w:hint="default"/>
        <w:lang w:val="ru-RU" w:eastAsia="ru-RU" w:bidi="ru-RU"/>
      </w:rPr>
    </w:lvl>
    <w:lvl w:ilvl="6" w:tplc="C3006676">
      <w:numFmt w:val="bullet"/>
      <w:lvlText w:val="•"/>
      <w:lvlJc w:val="left"/>
      <w:pPr>
        <w:ind w:left="8067" w:hanging="144"/>
      </w:pPr>
      <w:rPr>
        <w:rFonts w:hint="default"/>
        <w:lang w:val="ru-RU" w:eastAsia="ru-RU" w:bidi="ru-RU"/>
      </w:rPr>
    </w:lvl>
    <w:lvl w:ilvl="7" w:tplc="2D64E0E6">
      <w:numFmt w:val="bullet"/>
      <w:lvlText w:val="•"/>
      <w:lvlJc w:val="left"/>
      <w:pPr>
        <w:ind w:left="8992" w:hanging="144"/>
      </w:pPr>
      <w:rPr>
        <w:rFonts w:hint="default"/>
        <w:lang w:val="ru-RU" w:eastAsia="ru-RU" w:bidi="ru-RU"/>
      </w:rPr>
    </w:lvl>
    <w:lvl w:ilvl="8" w:tplc="5FE8C06A">
      <w:numFmt w:val="bullet"/>
      <w:lvlText w:val="•"/>
      <w:lvlJc w:val="left"/>
      <w:pPr>
        <w:ind w:left="9917" w:hanging="144"/>
      </w:pPr>
      <w:rPr>
        <w:rFonts w:hint="default"/>
        <w:lang w:val="ru-RU" w:eastAsia="ru-RU" w:bidi="ru-RU"/>
      </w:rPr>
    </w:lvl>
  </w:abstractNum>
  <w:abstractNum w:abstractNumId="749">
    <w:nsid w:val="67416EB1"/>
    <w:multiLevelType w:val="hybridMultilevel"/>
    <w:tmpl w:val="877C3822"/>
    <w:lvl w:ilvl="0" w:tplc="BF42F978">
      <w:numFmt w:val="bullet"/>
      <w:lvlText w:val=""/>
      <w:lvlJc w:val="left"/>
      <w:pPr>
        <w:ind w:left="276" w:hanging="176"/>
      </w:pPr>
      <w:rPr>
        <w:rFonts w:ascii="Symbol" w:eastAsia="Symbol" w:hAnsi="Symbol" w:cs="Symbol" w:hint="default"/>
        <w:w w:val="100"/>
        <w:sz w:val="24"/>
        <w:szCs w:val="24"/>
      </w:rPr>
    </w:lvl>
    <w:lvl w:ilvl="1" w:tplc="1270BA02">
      <w:numFmt w:val="bullet"/>
      <w:lvlText w:val="•"/>
      <w:lvlJc w:val="left"/>
      <w:pPr>
        <w:ind w:left="814" w:hanging="176"/>
      </w:pPr>
      <w:rPr>
        <w:rFonts w:hint="default"/>
      </w:rPr>
    </w:lvl>
    <w:lvl w:ilvl="2" w:tplc="95A45980">
      <w:numFmt w:val="bullet"/>
      <w:lvlText w:val="•"/>
      <w:lvlJc w:val="left"/>
      <w:pPr>
        <w:ind w:left="1349" w:hanging="176"/>
      </w:pPr>
      <w:rPr>
        <w:rFonts w:hint="default"/>
      </w:rPr>
    </w:lvl>
    <w:lvl w:ilvl="3" w:tplc="08EE089A">
      <w:numFmt w:val="bullet"/>
      <w:lvlText w:val="•"/>
      <w:lvlJc w:val="left"/>
      <w:pPr>
        <w:ind w:left="1883" w:hanging="176"/>
      </w:pPr>
      <w:rPr>
        <w:rFonts w:hint="default"/>
      </w:rPr>
    </w:lvl>
    <w:lvl w:ilvl="4" w:tplc="485A314A">
      <w:numFmt w:val="bullet"/>
      <w:lvlText w:val="•"/>
      <w:lvlJc w:val="left"/>
      <w:pPr>
        <w:ind w:left="2418" w:hanging="176"/>
      </w:pPr>
      <w:rPr>
        <w:rFonts w:hint="default"/>
      </w:rPr>
    </w:lvl>
    <w:lvl w:ilvl="5" w:tplc="4622FF9C">
      <w:numFmt w:val="bullet"/>
      <w:lvlText w:val="•"/>
      <w:lvlJc w:val="left"/>
      <w:pPr>
        <w:ind w:left="2953" w:hanging="176"/>
      </w:pPr>
      <w:rPr>
        <w:rFonts w:hint="default"/>
      </w:rPr>
    </w:lvl>
    <w:lvl w:ilvl="6" w:tplc="C9CE774C">
      <w:numFmt w:val="bullet"/>
      <w:lvlText w:val="•"/>
      <w:lvlJc w:val="left"/>
      <w:pPr>
        <w:ind w:left="3487" w:hanging="176"/>
      </w:pPr>
      <w:rPr>
        <w:rFonts w:hint="default"/>
      </w:rPr>
    </w:lvl>
    <w:lvl w:ilvl="7" w:tplc="2FE4BA52">
      <w:numFmt w:val="bullet"/>
      <w:lvlText w:val="•"/>
      <w:lvlJc w:val="left"/>
      <w:pPr>
        <w:ind w:left="4022" w:hanging="176"/>
      </w:pPr>
      <w:rPr>
        <w:rFonts w:hint="default"/>
      </w:rPr>
    </w:lvl>
    <w:lvl w:ilvl="8" w:tplc="89CAAF8C">
      <w:numFmt w:val="bullet"/>
      <w:lvlText w:val="•"/>
      <w:lvlJc w:val="left"/>
      <w:pPr>
        <w:ind w:left="4557" w:hanging="176"/>
      </w:pPr>
      <w:rPr>
        <w:rFonts w:hint="default"/>
      </w:rPr>
    </w:lvl>
  </w:abstractNum>
  <w:abstractNum w:abstractNumId="750">
    <w:nsid w:val="67463F8E"/>
    <w:multiLevelType w:val="hybridMultilevel"/>
    <w:tmpl w:val="BF9AE9BA"/>
    <w:lvl w:ilvl="0" w:tplc="268C1C26">
      <w:numFmt w:val="bullet"/>
      <w:lvlText w:val=""/>
      <w:lvlJc w:val="left"/>
      <w:pPr>
        <w:ind w:left="103" w:hanging="233"/>
      </w:pPr>
      <w:rPr>
        <w:rFonts w:ascii="Symbol" w:eastAsia="Symbol" w:hAnsi="Symbol" w:cs="Symbol" w:hint="default"/>
        <w:w w:val="100"/>
        <w:sz w:val="24"/>
        <w:szCs w:val="24"/>
      </w:rPr>
    </w:lvl>
    <w:lvl w:ilvl="1" w:tplc="63925B06">
      <w:numFmt w:val="bullet"/>
      <w:lvlText w:val="•"/>
      <w:lvlJc w:val="left"/>
      <w:pPr>
        <w:ind w:left="575" w:hanging="233"/>
      </w:pPr>
      <w:rPr>
        <w:rFonts w:hint="default"/>
      </w:rPr>
    </w:lvl>
    <w:lvl w:ilvl="2" w:tplc="7A9C139C">
      <w:numFmt w:val="bullet"/>
      <w:lvlText w:val="•"/>
      <w:lvlJc w:val="left"/>
      <w:pPr>
        <w:ind w:left="1050" w:hanging="233"/>
      </w:pPr>
      <w:rPr>
        <w:rFonts w:hint="default"/>
      </w:rPr>
    </w:lvl>
    <w:lvl w:ilvl="3" w:tplc="B8AA06E0">
      <w:numFmt w:val="bullet"/>
      <w:lvlText w:val="•"/>
      <w:lvlJc w:val="left"/>
      <w:pPr>
        <w:ind w:left="1525" w:hanging="233"/>
      </w:pPr>
      <w:rPr>
        <w:rFonts w:hint="default"/>
      </w:rPr>
    </w:lvl>
    <w:lvl w:ilvl="4" w:tplc="34FC1388">
      <w:numFmt w:val="bullet"/>
      <w:lvlText w:val="•"/>
      <w:lvlJc w:val="left"/>
      <w:pPr>
        <w:ind w:left="2000" w:hanging="233"/>
      </w:pPr>
      <w:rPr>
        <w:rFonts w:hint="default"/>
      </w:rPr>
    </w:lvl>
    <w:lvl w:ilvl="5" w:tplc="8AC4E8F6">
      <w:numFmt w:val="bullet"/>
      <w:lvlText w:val="•"/>
      <w:lvlJc w:val="left"/>
      <w:pPr>
        <w:ind w:left="2475" w:hanging="233"/>
      </w:pPr>
      <w:rPr>
        <w:rFonts w:hint="default"/>
      </w:rPr>
    </w:lvl>
    <w:lvl w:ilvl="6" w:tplc="D1265E2C">
      <w:numFmt w:val="bullet"/>
      <w:lvlText w:val="•"/>
      <w:lvlJc w:val="left"/>
      <w:pPr>
        <w:ind w:left="2950" w:hanging="233"/>
      </w:pPr>
      <w:rPr>
        <w:rFonts w:hint="default"/>
      </w:rPr>
    </w:lvl>
    <w:lvl w:ilvl="7" w:tplc="2C482B20">
      <w:numFmt w:val="bullet"/>
      <w:lvlText w:val="•"/>
      <w:lvlJc w:val="left"/>
      <w:pPr>
        <w:ind w:left="3425" w:hanging="233"/>
      </w:pPr>
      <w:rPr>
        <w:rFonts w:hint="default"/>
      </w:rPr>
    </w:lvl>
    <w:lvl w:ilvl="8" w:tplc="F50C610E">
      <w:numFmt w:val="bullet"/>
      <w:lvlText w:val="•"/>
      <w:lvlJc w:val="left"/>
      <w:pPr>
        <w:ind w:left="3901" w:hanging="233"/>
      </w:pPr>
      <w:rPr>
        <w:rFonts w:hint="default"/>
      </w:rPr>
    </w:lvl>
  </w:abstractNum>
  <w:abstractNum w:abstractNumId="751">
    <w:nsid w:val="67556224"/>
    <w:multiLevelType w:val="hybridMultilevel"/>
    <w:tmpl w:val="A76EA582"/>
    <w:lvl w:ilvl="0" w:tplc="F77C1942">
      <w:numFmt w:val="bullet"/>
      <w:lvlText w:val=""/>
      <w:lvlJc w:val="left"/>
      <w:pPr>
        <w:ind w:left="492" w:hanging="390"/>
      </w:pPr>
      <w:rPr>
        <w:rFonts w:ascii="Symbol" w:eastAsia="Symbol" w:hAnsi="Symbol" w:cs="Symbol" w:hint="default"/>
        <w:w w:val="100"/>
        <w:sz w:val="24"/>
        <w:szCs w:val="24"/>
      </w:rPr>
    </w:lvl>
    <w:lvl w:ilvl="1" w:tplc="51F45730">
      <w:numFmt w:val="bullet"/>
      <w:lvlText w:val="•"/>
      <w:lvlJc w:val="left"/>
      <w:pPr>
        <w:ind w:left="935" w:hanging="390"/>
      </w:pPr>
      <w:rPr>
        <w:rFonts w:hint="default"/>
      </w:rPr>
    </w:lvl>
    <w:lvl w:ilvl="2" w:tplc="4D227E9C">
      <w:numFmt w:val="bullet"/>
      <w:lvlText w:val="•"/>
      <w:lvlJc w:val="left"/>
      <w:pPr>
        <w:ind w:left="1370" w:hanging="390"/>
      </w:pPr>
      <w:rPr>
        <w:rFonts w:hint="default"/>
      </w:rPr>
    </w:lvl>
    <w:lvl w:ilvl="3" w:tplc="C1F0A534">
      <w:numFmt w:val="bullet"/>
      <w:lvlText w:val="•"/>
      <w:lvlJc w:val="left"/>
      <w:pPr>
        <w:ind w:left="1805" w:hanging="390"/>
      </w:pPr>
      <w:rPr>
        <w:rFonts w:hint="default"/>
      </w:rPr>
    </w:lvl>
    <w:lvl w:ilvl="4" w:tplc="4A8C2CE8">
      <w:numFmt w:val="bullet"/>
      <w:lvlText w:val="•"/>
      <w:lvlJc w:val="left"/>
      <w:pPr>
        <w:ind w:left="2240" w:hanging="390"/>
      </w:pPr>
      <w:rPr>
        <w:rFonts w:hint="default"/>
      </w:rPr>
    </w:lvl>
    <w:lvl w:ilvl="5" w:tplc="4C7A425C">
      <w:numFmt w:val="bullet"/>
      <w:lvlText w:val="•"/>
      <w:lvlJc w:val="left"/>
      <w:pPr>
        <w:ind w:left="2675" w:hanging="390"/>
      </w:pPr>
      <w:rPr>
        <w:rFonts w:hint="default"/>
      </w:rPr>
    </w:lvl>
    <w:lvl w:ilvl="6" w:tplc="591CFA9A">
      <w:numFmt w:val="bullet"/>
      <w:lvlText w:val="•"/>
      <w:lvlJc w:val="left"/>
      <w:pPr>
        <w:ind w:left="3110" w:hanging="390"/>
      </w:pPr>
      <w:rPr>
        <w:rFonts w:hint="default"/>
      </w:rPr>
    </w:lvl>
    <w:lvl w:ilvl="7" w:tplc="89C86374">
      <w:numFmt w:val="bullet"/>
      <w:lvlText w:val="•"/>
      <w:lvlJc w:val="left"/>
      <w:pPr>
        <w:ind w:left="3545" w:hanging="390"/>
      </w:pPr>
      <w:rPr>
        <w:rFonts w:hint="default"/>
      </w:rPr>
    </w:lvl>
    <w:lvl w:ilvl="8" w:tplc="F0AE0874">
      <w:numFmt w:val="bullet"/>
      <w:lvlText w:val="•"/>
      <w:lvlJc w:val="left"/>
      <w:pPr>
        <w:ind w:left="3981" w:hanging="390"/>
      </w:pPr>
      <w:rPr>
        <w:rFonts w:hint="default"/>
      </w:rPr>
    </w:lvl>
  </w:abstractNum>
  <w:abstractNum w:abstractNumId="752">
    <w:nsid w:val="675D1993"/>
    <w:multiLevelType w:val="hybridMultilevel"/>
    <w:tmpl w:val="C608B890"/>
    <w:lvl w:ilvl="0" w:tplc="14FC8CD0">
      <w:start w:val="1"/>
      <w:numFmt w:val="decimal"/>
      <w:lvlText w:val="%1)"/>
      <w:lvlJc w:val="left"/>
      <w:pPr>
        <w:ind w:left="119" w:hanging="293"/>
      </w:pPr>
      <w:rPr>
        <w:rFonts w:ascii="Times New Roman" w:eastAsia="Times New Roman" w:hAnsi="Times New Roman" w:cs="Times New Roman" w:hint="default"/>
        <w:spacing w:val="-26"/>
        <w:w w:val="97"/>
        <w:sz w:val="24"/>
        <w:szCs w:val="24"/>
      </w:rPr>
    </w:lvl>
    <w:lvl w:ilvl="1" w:tplc="9C74A1D4">
      <w:numFmt w:val="bullet"/>
      <w:lvlText w:val="•"/>
      <w:lvlJc w:val="left"/>
      <w:pPr>
        <w:ind w:left="1148" w:hanging="293"/>
      </w:pPr>
      <w:rPr>
        <w:rFonts w:hint="default"/>
      </w:rPr>
    </w:lvl>
    <w:lvl w:ilvl="2" w:tplc="BBBA6F9C">
      <w:numFmt w:val="bullet"/>
      <w:lvlText w:val="•"/>
      <w:lvlJc w:val="left"/>
      <w:pPr>
        <w:ind w:left="2176" w:hanging="293"/>
      </w:pPr>
      <w:rPr>
        <w:rFonts w:hint="default"/>
      </w:rPr>
    </w:lvl>
    <w:lvl w:ilvl="3" w:tplc="3BC20B8E">
      <w:numFmt w:val="bullet"/>
      <w:lvlText w:val="•"/>
      <w:lvlJc w:val="left"/>
      <w:pPr>
        <w:ind w:left="3204" w:hanging="293"/>
      </w:pPr>
      <w:rPr>
        <w:rFonts w:hint="default"/>
      </w:rPr>
    </w:lvl>
    <w:lvl w:ilvl="4" w:tplc="A356C4EC">
      <w:numFmt w:val="bullet"/>
      <w:lvlText w:val="•"/>
      <w:lvlJc w:val="left"/>
      <w:pPr>
        <w:ind w:left="4232" w:hanging="293"/>
      </w:pPr>
      <w:rPr>
        <w:rFonts w:hint="default"/>
      </w:rPr>
    </w:lvl>
    <w:lvl w:ilvl="5" w:tplc="43D826BA">
      <w:numFmt w:val="bullet"/>
      <w:lvlText w:val="•"/>
      <w:lvlJc w:val="left"/>
      <w:pPr>
        <w:ind w:left="5260" w:hanging="293"/>
      </w:pPr>
      <w:rPr>
        <w:rFonts w:hint="default"/>
      </w:rPr>
    </w:lvl>
    <w:lvl w:ilvl="6" w:tplc="04EC380A">
      <w:numFmt w:val="bullet"/>
      <w:lvlText w:val="•"/>
      <w:lvlJc w:val="left"/>
      <w:pPr>
        <w:ind w:left="6288" w:hanging="293"/>
      </w:pPr>
      <w:rPr>
        <w:rFonts w:hint="default"/>
      </w:rPr>
    </w:lvl>
    <w:lvl w:ilvl="7" w:tplc="2616709C">
      <w:numFmt w:val="bullet"/>
      <w:lvlText w:val="•"/>
      <w:lvlJc w:val="left"/>
      <w:pPr>
        <w:ind w:left="7316" w:hanging="293"/>
      </w:pPr>
      <w:rPr>
        <w:rFonts w:hint="default"/>
      </w:rPr>
    </w:lvl>
    <w:lvl w:ilvl="8" w:tplc="B39C1FF4">
      <w:numFmt w:val="bullet"/>
      <w:lvlText w:val="•"/>
      <w:lvlJc w:val="left"/>
      <w:pPr>
        <w:ind w:left="8344" w:hanging="293"/>
      </w:pPr>
      <w:rPr>
        <w:rFonts w:hint="default"/>
      </w:rPr>
    </w:lvl>
  </w:abstractNum>
  <w:abstractNum w:abstractNumId="753">
    <w:nsid w:val="676D13C7"/>
    <w:multiLevelType w:val="hybridMultilevel"/>
    <w:tmpl w:val="D690F234"/>
    <w:lvl w:ilvl="0" w:tplc="7FB49A98">
      <w:numFmt w:val="bullet"/>
      <w:lvlText w:val=""/>
      <w:lvlJc w:val="left"/>
      <w:pPr>
        <w:ind w:left="470" w:hanging="368"/>
      </w:pPr>
      <w:rPr>
        <w:rFonts w:ascii="Symbol" w:eastAsia="Symbol" w:hAnsi="Symbol" w:cs="Symbol" w:hint="default"/>
        <w:w w:val="100"/>
        <w:sz w:val="24"/>
        <w:szCs w:val="24"/>
      </w:rPr>
    </w:lvl>
    <w:lvl w:ilvl="1" w:tplc="491ABDE0">
      <w:numFmt w:val="bullet"/>
      <w:lvlText w:val="•"/>
      <w:lvlJc w:val="left"/>
      <w:pPr>
        <w:ind w:left="1023" w:hanging="368"/>
      </w:pPr>
      <w:rPr>
        <w:rFonts w:hint="default"/>
      </w:rPr>
    </w:lvl>
    <w:lvl w:ilvl="2" w:tplc="DEEEF8FE">
      <w:numFmt w:val="bullet"/>
      <w:lvlText w:val="•"/>
      <w:lvlJc w:val="left"/>
      <w:pPr>
        <w:ind w:left="1566" w:hanging="368"/>
      </w:pPr>
      <w:rPr>
        <w:rFonts w:hint="default"/>
      </w:rPr>
    </w:lvl>
    <w:lvl w:ilvl="3" w:tplc="C17AF9CE">
      <w:numFmt w:val="bullet"/>
      <w:lvlText w:val="•"/>
      <w:lvlJc w:val="left"/>
      <w:pPr>
        <w:ind w:left="2109" w:hanging="368"/>
      </w:pPr>
      <w:rPr>
        <w:rFonts w:hint="default"/>
      </w:rPr>
    </w:lvl>
    <w:lvl w:ilvl="4" w:tplc="E90285C8">
      <w:numFmt w:val="bullet"/>
      <w:lvlText w:val="•"/>
      <w:lvlJc w:val="left"/>
      <w:pPr>
        <w:ind w:left="2653" w:hanging="368"/>
      </w:pPr>
      <w:rPr>
        <w:rFonts w:hint="default"/>
      </w:rPr>
    </w:lvl>
    <w:lvl w:ilvl="5" w:tplc="CB8AF6C0">
      <w:numFmt w:val="bullet"/>
      <w:lvlText w:val="•"/>
      <w:lvlJc w:val="left"/>
      <w:pPr>
        <w:ind w:left="3196" w:hanging="368"/>
      </w:pPr>
      <w:rPr>
        <w:rFonts w:hint="default"/>
      </w:rPr>
    </w:lvl>
    <w:lvl w:ilvl="6" w:tplc="ACAA776C">
      <w:numFmt w:val="bullet"/>
      <w:lvlText w:val="•"/>
      <w:lvlJc w:val="left"/>
      <w:pPr>
        <w:ind w:left="3739" w:hanging="368"/>
      </w:pPr>
      <w:rPr>
        <w:rFonts w:hint="default"/>
      </w:rPr>
    </w:lvl>
    <w:lvl w:ilvl="7" w:tplc="CF5A5738">
      <w:numFmt w:val="bullet"/>
      <w:lvlText w:val="•"/>
      <w:lvlJc w:val="left"/>
      <w:pPr>
        <w:ind w:left="4282" w:hanging="368"/>
      </w:pPr>
      <w:rPr>
        <w:rFonts w:hint="default"/>
      </w:rPr>
    </w:lvl>
    <w:lvl w:ilvl="8" w:tplc="53DEC29E">
      <w:numFmt w:val="bullet"/>
      <w:lvlText w:val="•"/>
      <w:lvlJc w:val="left"/>
      <w:pPr>
        <w:ind w:left="4826" w:hanging="368"/>
      </w:pPr>
      <w:rPr>
        <w:rFonts w:hint="default"/>
      </w:rPr>
    </w:lvl>
  </w:abstractNum>
  <w:abstractNum w:abstractNumId="754">
    <w:nsid w:val="678C392F"/>
    <w:multiLevelType w:val="hybridMultilevel"/>
    <w:tmpl w:val="18B2E462"/>
    <w:lvl w:ilvl="0" w:tplc="31BEBDFE">
      <w:numFmt w:val="bullet"/>
      <w:lvlText w:val=""/>
      <w:lvlJc w:val="left"/>
      <w:pPr>
        <w:ind w:left="823" w:hanging="360"/>
      </w:pPr>
      <w:rPr>
        <w:rFonts w:ascii="Symbol" w:eastAsia="Symbol" w:hAnsi="Symbol" w:cs="Symbol" w:hint="default"/>
        <w:w w:val="100"/>
        <w:sz w:val="24"/>
        <w:szCs w:val="24"/>
      </w:rPr>
    </w:lvl>
    <w:lvl w:ilvl="1" w:tplc="2FB6CC82">
      <w:numFmt w:val="bullet"/>
      <w:lvlText w:val="•"/>
      <w:lvlJc w:val="left"/>
      <w:pPr>
        <w:ind w:left="1467" w:hanging="360"/>
      </w:pPr>
      <w:rPr>
        <w:rFonts w:hint="default"/>
      </w:rPr>
    </w:lvl>
    <w:lvl w:ilvl="2" w:tplc="56788A20">
      <w:numFmt w:val="bullet"/>
      <w:lvlText w:val="•"/>
      <w:lvlJc w:val="left"/>
      <w:pPr>
        <w:ind w:left="2115" w:hanging="360"/>
      </w:pPr>
      <w:rPr>
        <w:rFonts w:hint="default"/>
      </w:rPr>
    </w:lvl>
    <w:lvl w:ilvl="3" w:tplc="5EE87F76">
      <w:numFmt w:val="bullet"/>
      <w:lvlText w:val="•"/>
      <w:lvlJc w:val="left"/>
      <w:pPr>
        <w:ind w:left="2763" w:hanging="360"/>
      </w:pPr>
      <w:rPr>
        <w:rFonts w:hint="default"/>
      </w:rPr>
    </w:lvl>
    <w:lvl w:ilvl="4" w:tplc="3C7A8938">
      <w:numFmt w:val="bullet"/>
      <w:lvlText w:val="•"/>
      <w:lvlJc w:val="left"/>
      <w:pPr>
        <w:ind w:left="3411" w:hanging="360"/>
      </w:pPr>
      <w:rPr>
        <w:rFonts w:hint="default"/>
      </w:rPr>
    </w:lvl>
    <w:lvl w:ilvl="5" w:tplc="B87ACE10">
      <w:numFmt w:val="bullet"/>
      <w:lvlText w:val="•"/>
      <w:lvlJc w:val="left"/>
      <w:pPr>
        <w:ind w:left="4059" w:hanging="360"/>
      </w:pPr>
      <w:rPr>
        <w:rFonts w:hint="default"/>
      </w:rPr>
    </w:lvl>
    <w:lvl w:ilvl="6" w:tplc="ECF2924A">
      <w:numFmt w:val="bullet"/>
      <w:lvlText w:val="•"/>
      <w:lvlJc w:val="left"/>
      <w:pPr>
        <w:ind w:left="4707" w:hanging="360"/>
      </w:pPr>
      <w:rPr>
        <w:rFonts w:hint="default"/>
      </w:rPr>
    </w:lvl>
    <w:lvl w:ilvl="7" w:tplc="C548FCC0">
      <w:numFmt w:val="bullet"/>
      <w:lvlText w:val="•"/>
      <w:lvlJc w:val="left"/>
      <w:pPr>
        <w:ind w:left="5355" w:hanging="360"/>
      </w:pPr>
      <w:rPr>
        <w:rFonts w:hint="default"/>
      </w:rPr>
    </w:lvl>
    <w:lvl w:ilvl="8" w:tplc="DBB068BA">
      <w:numFmt w:val="bullet"/>
      <w:lvlText w:val="•"/>
      <w:lvlJc w:val="left"/>
      <w:pPr>
        <w:ind w:left="6003" w:hanging="360"/>
      </w:pPr>
      <w:rPr>
        <w:rFonts w:hint="default"/>
      </w:rPr>
    </w:lvl>
  </w:abstractNum>
  <w:abstractNum w:abstractNumId="755">
    <w:nsid w:val="67B838CF"/>
    <w:multiLevelType w:val="hybridMultilevel"/>
    <w:tmpl w:val="58EA82CA"/>
    <w:lvl w:ilvl="0" w:tplc="F1ECA3B2">
      <w:numFmt w:val="bullet"/>
      <w:lvlText w:val=""/>
      <w:lvlJc w:val="left"/>
      <w:pPr>
        <w:ind w:left="961" w:hanging="360"/>
      </w:pPr>
      <w:rPr>
        <w:rFonts w:ascii="Symbol" w:eastAsia="Symbol" w:hAnsi="Symbol" w:cs="Symbol" w:hint="default"/>
        <w:w w:val="100"/>
        <w:sz w:val="24"/>
        <w:szCs w:val="24"/>
      </w:rPr>
    </w:lvl>
    <w:lvl w:ilvl="1" w:tplc="52DE63FA">
      <w:numFmt w:val="bullet"/>
      <w:lvlText w:val="•"/>
      <w:lvlJc w:val="left"/>
      <w:pPr>
        <w:ind w:left="1940" w:hanging="360"/>
      </w:pPr>
      <w:rPr>
        <w:rFonts w:hint="default"/>
      </w:rPr>
    </w:lvl>
    <w:lvl w:ilvl="2" w:tplc="D2C2FC82">
      <w:numFmt w:val="bullet"/>
      <w:lvlText w:val="•"/>
      <w:lvlJc w:val="left"/>
      <w:pPr>
        <w:ind w:left="2920" w:hanging="360"/>
      </w:pPr>
      <w:rPr>
        <w:rFonts w:hint="default"/>
      </w:rPr>
    </w:lvl>
    <w:lvl w:ilvl="3" w:tplc="BAFAA99C">
      <w:numFmt w:val="bullet"/>
      <w:lvlText w:val="•"/>
      <w:lvlJc w:val="left"/>
      <w:pPr>
        <w:ind w:left="3900" w:hanging="360"/>
      </w:pPr>
      <w:rPr>
        <w:rFonts w:hint="default"/>
      </w:rPr>
    </w:lvl>
    <w:lvl w:ilvl="4" w:tplc="712E63A0">
      <w:numFmt w:val="bullet"/>
      <w:lvlText w:val="•"/>
      <w:lvlJc w:val="left"/>
      <w:pPr>
        <w:ind w:left="4880" w:hanging="360"/>
      </w:pPr>
      <w:rPr>
        <w:rFonts w:hint="default"/>
      </w:rPr>
    </w:lvl>
    <w:lvl w:ilvl="5" w:tplc="57EA3276">
      <w:numFmt w:val="bullet"/>
      <w:lvlText w:val="•"/>
      <w:lvlJc w:val="left"/>
      <w:pPr>
        <w:ind w:left="5860" w:hanging="360"/>
      </w:pPr>
      <w:rPr>
        <w:rFonts w:hint="default"/>
      </w:rPr>
    </w:lvl>
    <w:lvl w:ilvl="6" w:tplc="4A9CBE88">
      <w:numFmt w:val="bullet"/>
      <w:lvlText w:val="•"/>
      <w:lvlJc w:val="left"/>
      <w:pPr>
        <w:ind w:left="6840" w:hanging="360"/>
      </w:pPr>
      <w:rPr>
        <w:rFonts w:hint="default"/>
      </w:rPr>
    </w:lvl>
    <w:lvl w:ilvl="7" w:tplc="E41A7E6E">
      <w:numFmt w:val="bullet"/>
      <w:lvlText w:val="•"/>
      <w:lvlJc w:val="left"/>
      <w:pPr>
        <w:ind w:left="7820" w:hanging="360"/>
      </w:pPr>
      <w:rPr>
        <w:rFonts w:hint="default"/>
      </w:rPr>
    </w:lvl>
    <w:lvl w:ilvl="8" w:tplc="D294EEF6">
      <w:numFmt w:val="bullet"/>
      <w:lvlText w:val="•"/>
      <w:lvlJc w:val="left"/>
      <w:pPr>
        <w:ind w:left="8800" w:hanging="360"/>
      </w:pPr>
      <w:rPr>
        <w:rFonts w:hint="default"/>
      </w:rPr>
    </w:lvl>
  </w:abstractNum>
  <w:abstractNum w:abstractNumId="756">
    <w:nsid w:val="67F31972"/>
    <w:multiLevelType w:val="hybridMultilevel"/>
    <w:tmpl w:val="9AC89802"/>
    <w:lvl w:ilvl="0" w:tplc="11F43B80">
      <w:numFmt w:val="bullet"/>
      <w:lvlText w:val=""/>
      <w:lvlJc w:val="left"/>
      <w:pPr>
        <w:ind w:left="103" w:hanging="337"/>
      </w:pPr>
      <w:rPr>
        <w:rFonts w:ascii="Symbol" w:eastAsia="Symbol" w:hAnsi="Symbol" w:cs="Symbol" w:hint="default"/>
        <w:w w:val="100"/>
        <w:sz w:val="24"/>
        <w:szCs w:val="24"/>
      </w:rPr>
    </w:lvl>
    <w:lvl w:ilvl="1" w:tplc="0936CD64">
      <w:numFmt w:val="bullet"/>
      <w:lvlText w:val="•"/>
      <w:lvlJc w:val="left"/>
      <w:pPr>
        <w:ind w:left="575" w:hanging="337"/>
      </w:pPr>
      <w:rPr>
        <w:rFonts w:hint="default"/>
      </w:rPr>
    </w:lvl>
    <w:lvl w:ilvl="2" w:tplc="0C54555C">
      <w:numFmt w:val="bullet"/>
      <w:lvlText w:val="•"/>
      <w:lvlJc w:val="left"/>
      <w:pPr>
        <w:ind w:left="1050" w:hanging="337"/>
      </w:pPr>
      <w:rPr>
        <w:rFonts w:hint="default"/>
      </w:rPr>
    </w:lvl>
    <w:lvl w:ilvl="3" w:tplc="0D82B342">
      <w:numFmt w:val="bullet"/>
      <w:lvlText w:val="•"/>
      <w:lvlJc w:val="left"/>
      <w:pPr>
        <w:ind w:left="1525" w:hanging="337"/>
      </w:pPr>
      <w:rPr>
        <w:rFonts w:hint="default"/>
      </w:rPr>
    </w:lvl>
    <w:lvl w:ilvl="4" w:tplc="69485AC0">
      <w:numFmt w:val="bullet"/>
      <w:lvlText w:val="•"/>
      <w:lvlJc w:val="left"/>
      <w:pPr>
        <w:ind w:left="2000" w:hanging="337"/>
      </w:pPr>
      <w:rPr>
        <w:rFonts w:hint="default"/>
      </w:rPr>
    </w:lvl>
    <w:lvl w:ilvl="5" w:tplc="E836E51E">
      <w:numFmt w:val="bullet"/>
      <w:lvlText w:val="•"/>
      <w:lvlJc w:val="left"/>
      <w:pPr>
        <w:ind w:left="2475" w:hanging="337"/>
      </w:pPr>
      <w:rPr>
        <w:rFonts w:hint="default"/>
      </w:rPr>
    </w:lvl>
    <w:lvl w:ilvl="6" w:tplc="50C2BBFC">
      <w:numFmt w:val="bullet"/>
      <w:lvlText w:val="•"/>
      <w:lvlJc w:val="left"/>
      <w:pPr>
        <w:ind w:left="2950" w:hanging="337"/>
      </w:pPr>
      <w:rPr>
        <w:rFonts w:hint="default"/>
      </w:rPr>
    </w:lvl>
    <w:lvl w:ilvl="7" w:tplc="40F0BEC8">
      <w:numFmt w:val="bullet"/>
      <w:lvlText w:val="•"/>
      <w:lvlJc w:val="left"/>
      <w:pPr>
        <w:ind w:left="3425" w:hanging="337"/>
      </w:pPr>
      <w:rPr>
        <w:rFonts w:hint="default"/>
      </w:rPr>
    </w:lvl>
    <w:lvl w:ilvl="8" w:tplc="7C38EB56">
      <w:numFmt w:val="bullet"/>
      <w:lvlText w:val="•"/>
      <w:lvlJc w:val="left"/>
      <w:pPr>
        <w:ind w:left="3901" w:hanging="337"/>
      </w:pPr>
      <w:rPr>
        <w:rFonts w:hint="default"/>
      </w:rPr>
    </w:lvl>
  </w:abstractNum>
  <w:abstractNum w:abstractNumId="757">
    <w:nsid w:val="6803788F"/>
    <w:multiLevelType w:val="hybridMultilevel"/>
    <w:tmpl w:val="B0DC8772"/>
    <w:lvl w:ilvl="0" w:tplc="A2B8E1AE">
      <w:numFmt w:val="bullet"/>
      <w:lvlText w:val="-"/>
      <w:lvlJc w:val="left"/>
      <w:pPr>
        <w:ind w:left="103" w:hanging="186"/>
      </w:pPr>
      <w:rPr>
        <w:rFonts w:ascii="Times New Roman" w:eastAsia="Times New Roman" w:hAnsi="Times New Roman" w:cs="Times New Roman" w:hint="default"/>
        <w:w w:val="97"/>
        <w:sz w:val="24"/>
        <w:szCs w:val="24"/>
      </w:rPr>
    </w:lvl>
    <w:lvl w:ilvl="1" w:tplc="50982FCC">
      <w:numFmt w:val="bullet"/>
      <w:lvlText w:val="•"/>
      <w:lvlJc w:val="left"/>
      <w:pPr>
        <w:ind w:left="1115" w:hanging="186"/>
      </w:pPr>
      <w:rPr>
        <w:rFonts w:hint="default"/>
      </w:rPr>
    </w:lvl>
    <w:lvl w:ilvl="2" w:tplc="2400563A">
      <w:numFmt w:val="bullet"/>
      <w:lvlText w:val="•"/>
      <w:lvlJc w:val="left"/>
      <w:pPr>
        <w:ind w:left="2130" w:hanging="186"/>
      </w:pPr>
      <w:rPr>
        <w:rFonts w:hint="default"/>
      </w:rPr>
    </w:lvl>
    <w:lvl w:ilvl="3" w:tplc="67A8243E">
      <w:numFmt w:val="bullet"/>
      <w:lvlText w:val="•"/>
      <w:lvlJc w:val="left"/>
      <w:pPr>
        <w:ind w:left="3145" w:hanging="186"/>
      </w:pPr>
      <w:rPr>
        <w:rFonts w:hint="default"/>
      </w:rPr>
    </w:lvl>
    <w:lvl w:ilvl="4" w:tplc="D456A44C">
      <w:numFmt w:val="bullet"/>
      <w:lvlText w:val="•"/>
      <w:lvlJc w:val="left"/>
      <w:pPr>
        <w:ind w:left="4161" w:hanging="186"/>
      </w:pPr>
      <w:rPr>
        <w:rFonts w:hint="default"/>
      </w:rPr>
    </w:lvl>
    <w:lvl w:ilvl="5" w:tplc="8A8C9A68">
      <w:numFmt w:val="bullet"/>
      <w:lvlText w:val="•"/>
      <w:lvlJc w:val="left"/>
      <w:pPr>
        <w:ind w:left="5176" w:hanging="186"/>
      </w:pPr>
      <w:rPr>
        <w:rFonts w:hint="default"/>
      </w:rPr>
    </w:lvl>
    <w:lvl w:ilvl="6" w:tplc="0142B9D2">
      <w:numFmt w:val="bullet"/>
      <w:lvlText w:val="•"/>
      <w:lvlJc w:val="left"/>
      <w:pPr>
        <w:ind w:left="6191" w:hanging="186"/>
      </w:pPr>
      <w:rPr>
        <w:rFonts w:hint="default"/>
      </w:rPr>
    </w:lvl>
    <w:lvl w:ilvl="7" w:tplc="1D246820">
      <w:numFmt w:val="bullet"/>
      <w:lvlText w:val="•"/>
      <w:lvlJc w:val="left"/>
      <w:pPr>
        <w:ind w:left="7206" w:hanging="186"/>
      </w:pPr>
      <w:rPr>
        <w:rFonts w:hint="default"/>
      </w:rPr>
    </w:lvl>
    <w:lvl w:ilvl="8" w:tplc="125CA61C">
      <w:numFmt w:val="bullet"/>
      <w:lvlText w:val="•"/>
      <w:lvlJc w:val="left"/>
      <w:pPr>
        <w:ind w:left="8222" w:hanging="186"/>
      </w:pPr>
      <w:rPr>
        <w:rFonts w:hint="default"/>
      </w:rPr>
    </w:lvl>
  </w:abstractNum>
  <w:abstractNum w:abstractNumId="758">
    <w:nsid w:val="682C2077"/>
    <w:multiLevelType w:val="hybridMultilevel"/>
    <w:tmpl w:val="4C98F9FE"/>
    <w:lvl w:ilvl="0" w:tplc="06729310">
      <w:numFmt w:val="bullet"/>
      <w:lvlText w:val="-"/>
      <w:lvlJc w:val="left"/>
      <w:pPr>
        <w:ind w:left="103" w:hanging="140"/>
      </w:pPr>
      <w:rPr>
        <w:rFonts w:ascii="Times New Roman" w:eastAsia="Times New Roman" w:hAnsi="Times New Roman" w:cs="Times New Roman" w:hint="default"/>
        <w:w w:val="97"/>
        <w:sz w:val="24"/>
        <w:szCs w:val="24"/>
      </w:rPr>
    </w:lvl>
    <w:lvl w:ilvl="1" w:tplc="4BC05EE2">
      <w:numFmt w:val="bullet"/>
      <w:lvlText w:val="•"/>
      <w:lvlJc w:val="left"/>
      <w:pPr>
        <w:ind w:left="1112" w:hanging="140"/>
      </w:pPr>
      <w:rPr>
        <w:rFonts w:hint="default"/>
      </w:rPr>
    </w:lvl>
    <w:lvl w:ilvl="2" w:tplc="6560A80A">
      <w:numFmt w:val="bullet"/>
      <w:lvlText w:val="•"/>
      <w:lvlJc w:val="left"/>
      <w:pPr>
        <w:ind w:left="2124" w:hanging="140"/>
      </w:pPr>
      <w:rPr>
        <w:rFonts w:hint="default"/>
      </w:rPr>
    </w:lvl>
    <w:lvl w:ilvl="3" w:tplc="3C10878C">
      <w:numFmt w:val="bullet"/>
      <w:lvlText w:val="•"/>
      <w:lvlJc w:val="left"/>
      <w:pPr>
        <w:ind w:left="3136" w:hanging="140"/>
      </w:pPr>
      <w:rPr>
        <w:rFonts w:hint="default"/>
      </w:rPr>
    </w:lvl>
    <w:lvl w:ilvl="4" w:tplc="A03814C6">
      <w:numFmt w:val="bullet"/>
      <w:lvlText w:val="•"/>
      <w:lvlJc w:val="left"/>
      <w:pPr>
        <w:ind w:left="4148" w:hanging="140"/>
      </w:pPr>
      <w:rPr>
        <w:rFonts w:hint="default"/>
      </w:rPr>
    </w:lvl>
    <w:lvl w:ilvl="5" w:tplc="436878BC">
      <w:numFmt w:val="bullet"/>
      <w:lvlText w:val="•"/>
      <w:lvlJc w:val="left"/>
      <w:pPr>
        <w:ind w:left="5160" w:hanging="140"/>
      </w:pPr>
      <w:rPr>
        <w:rFonts w:hint="default"/>
      </w:rPr>
    </w:lvl>
    <w:lvl w:ilvl="6" w:tplc="55A03586">
      <w:numFmt w:val="bullet"/>
      <w:lvlText w:val="•"/>
      <w:lvlJc w:val="left"/>
      <w:pPr>
        <w:ind w:left="6172" w:hanging="140"/>
      </w:pPr>
      <w:rPr>
        <w:rFonts w:hint="default"/>
      </w:rPr>
    </w:lvl>
    <w:lvl w:ilvl="7" w:tplc="A68EFE6A">
      <w:numFmt w:val="bullet"/>
      <w:lvlText w:val="•"/>
      <w:lvlJc w:val="left"/>
      <w:pPr>
        <w:ind w:left="7185" w:hanging="140"/>
      </w:pPr>
      <w:rPr>
        <w:rFonts w:hint="default"/>
      </w:rPr>
    </w:lvl>
    <w:lvl w:ilvl="8" w:tplc="BD68BF1E">
      <w:numFmt w:val="bullet"/>
      <w:lvlText w:val="•"/>
      <w:lvlJc w:val="left"/>
      <w:pPr>
        <w:ind w:left="8197" w:hanging="140"/>
      </w:pPr>
      <w:rPr>
        <w:rFonts w:hint="default"/>
      </w:rPr>
    </w:lvl>
  </w:abstractNum>
  <w:abstractNum w:abstractNumId="759">
    <w:nsid w:val="689275F6"/>
    <w:multiLevelType w:val="hybridMultilevel"/>
    <w:tmpl w:val="68CCCDBC"/>
    <w:lvl w:ilvl="0" w:tplc="359ABAA6">
      <w:numFmt w:val="bullet"/>
      <w:lvlText w:val=""/>
      <w:lvlJc w:val="left"/>
      <w:pPr>
        <w:ind w:left="506" w:hanging="404"/>
      </w:pPr>
      <w:rPr>
        <w:rFonts w:ascii="Symbol" w:eastAsia="Symbol" w:hAnsi="Symbol" w:cs="Symbol" w:hint="default"/>
        <w:w w:val="100"/>
        <w:sz w:val="24"/>
        <w:szCs w:val="24"/>
      </w:rPr>
    </w:lvl>
    <w:lvl w:ilvl="1" w:tplc="FAE0FAC2">
      <w:numFmt w:val="bullet"/>
      <w:lvlText w:val="•"/>
      <w:lvlJc w:val="left"/>
      <w:pPr>
        <w:ind w:left="857" w:hanging="404"/>
      </w:pPr>
      <w:rPr>
        <w:rFonts w:hint="default"/>
      </w:rPr>
    </w:lvl>
    <w:lvl w:ilvl="2" w:tplc="8944679A">
      <w:numFmt w:val="bullet"/>
      <w:lvlText w:val="•"/>
      <w:lvlJc w:val="left"/>
      <w:pPr>
        <w:ind w:left="1214" w:hanging="404"/>
      </w:pPr>
      <w:rPr>
        <w:rFonts w:hint="default"/>
      </w:rPr>
    </w:lvl>
    <w:lvl w:ilvl="3" w:tplc="E452C95A">
      <w:numFmt w:val="bullet"/>
      <w:lvlText w:val="•"/>
      <w:lvlJc w:val="left"/>
      <w:pPr>
        <w:ind w:left="1571" w:hanging="404"/>
      </w:pPr>
      <w:rPr>
        <w:rFonts w:hint="default"/>
      </w:rPr>
    </w:lvl>
    <w:lvl w:ilvl="4" w:tplc="1F32199A">
      <w:numFmt w:val="bullet"/>
      <w:lvlText w:val="•"/>
      <w:lvlJc w:val="left"/>
      <w:pPr>
        <w:ind w:left="1928" w:hanging="404"/>
      </w:pPr>
      <w:rPr>
        <w:rFonts w:hint="default"/>
      </w:rPr>
    </w:lvl>
    <w:lvl w:ilvl="5" w:tplc="757A4AE6">
      <w:numFmt w:val="bullet"/>
      <w:lvlText w:val="•"/>
      <w:lvlJc w:val="left"/>
      <w:pPr>
        <w:ind w:left="2285" w:hanging="404"/>
      </w:pPr>
      <w:rPr>
        <w:rFonts w:hint="default"/>
      </w:rPr>
    </w:lvl>
    <w:lvl w:ilvl="6" w:tplc="A926C59E">
      <w:numFmt w:val="bullet"/>
      <w:lvlText w:val="•"/>
      <w:lvlJc w:val="left"/>
      <w:pPr>
        <w:ind w:left="2642" w:hanging="404"/>
      </w:pPr>
      <w:rPr>
        <w:rFonts w:hint="default"/>
      </w:rPr>
    </w:lvl>
    <w:lvl w:ilvl="7" w:tplc="E59EA19E">
      <w:numFmt w:val="bullet"/>
      <w:lvlText w:val="•"/>
      <w:lvlJc w:val="left"/>
      <w:pPr>
        <w:ind w:left="3000" w:hanging="404"/>
      </w:pPr>
      <w:rPr>
        <w:rFonts w:hint="default"/>
      </w:rPr>
    </w:lvl>
    <w:lvl w:ilvl="8" w:tplc="AD60C6C0">
      <w:numFmt w:val="bullet"/>
      <w:lvlText w:val="•"/>
      <w:lvlJc w:val="left"/>
      <w:pPr>
        <w:ind w:left="3357" w:hanging="404"/>
      </w:pPr>
      <w:rPr>
        <w:rFonts w:hint="default"/>
      </w:rPr>
    </w:lvl>
  </w:abstractNum>
  <w:abstractNum w:abstractNumId="760">
    <w:nsid w:val="68D27F1B"/>
    <w:multiLevelType w:val="multilevel"/>
    <w:tmpl w:val="7A326C22"/>
    <w:lvl w:ilvl="0">
      <w:start w:val="1"/>
      <w:numFmt w:val="decimal"/>
      <w:lvlText w:val="%1"/>
      <w:lvlJc w:val="left"/>
      <w:pPr>
        <w:ind w:left="1237" w:hanging="1119"/>
      </w:pPr>
      <w:rPr>
        <w:rFonts w:hint="default"/>
      </w:rPr>
    </w:lvl>
    <w:lvl w:ilvl="1">
      <w:start w:val="3"/>
      <w:numFmt w:val="decimal"/>
      <w:lvlText w:val="%1.%2."/>
      <w:lvlJc w:val="left"/>
      <w:pPr>
        <w:ind w:left="1237" w:hanging="1119"/>
      </w:pPr>
      <w:rPr>
        <w:rFonts w:ascii="Times New Roman" w:eastAsia="Times New Roman" w:hAnsi="Times New Roman" w:cs="Times New Roman" w:hint="default"/>
        <w:spacing w:val="-8"/>
        <w:w w:val="99"/>
        <w:position w:val="1"/>
        <w:sz w:val="24"/>
        <w:szCs w:val="24"/>
      </w:rPr>
    </w:lvl>
    <w:lvl w:ilvl="2">
      <w:start w:val="1"/>
      <w:numFmt w:val="decimal"/>
      <w:lvlText w:val="%1.%2.%3."/>
      <w:lvlJc w:val="left"/>
      <w:pPr>
        <w:ind w:left="1237" w:hanging="1119"/>
      </w:pPr>
      <w:rPr>
        <w:rFonts w:ascii="Times New Roman" w:eastAsia="Times New Roman" w:hAnsi="Times New Roman" w:cs="Times New Roman" w:hint="default"/>
        <w:spacing w:val="-1"/>
        <w:w w:val="99"/>
        <w:sz w:val="24"/>
        <w:szCs w:val="24"/>
      </w:rPr>
    </w:lvl>
    <w:lvl w:ilvl="3">
      <w:start w:val="1"/>
      <w:numFmt w:val="decimal"/>
      <w:lvlText w:val="%1.%2.%3.%4."/>
      <w:lvlJc w:val="left"/>
      <w:pPr>
        <w:ind w:left="1237" w:hanging="1119"/>
      </w:pPr>
      <w:rPr>
        <w:rFonts w:ascii="Times New Roman" w:eastAsia="Times New Roman" w:hAnsi="Times New Roman" w:cs="Times New Roman" w:hint="default"/>
        <w:spacing w:val="-8"/>
        <w:w w:val="99"/>
        <w:sz w:val="24"/>
        <w:szCs w:val="24"/>
      </w:rPr>
    </w:lvl>
    <w:lvl w:ilvl="4">
      <w:numFmt w:val="bullet"/>
      <w:lvlText w:val="•"/>
      <w:lvlJc w:val="left"/>
      <w:pPr>
        <w:ind w:left="4896" w:hanging="1119"/>
      </w:pPr>
      <w:rPr>
        <w:rFonts w:hint="default"/>
      </w:rPr>
    </w:lvl>
    <w:lvl w:ilvl="5">
      <w:numFmt w:val="bullet"/>
      <w:lvlText w:val="•"/>
      <w:lvlJc w:val="left"/>
      <w:pPr>
        <w:ind w:left="5810" w:hanging="1119"/>
      </w:pPr>
      <w:rPr>
        <w:rFonts w:hint="default"/>
      </w:rPr>
    </w:lvl>
    <w:lvl w:ilvl="6">
      <w:numFmt w:val="bullet"/>
      <w:lvlText w:val="•"/>
      <w:lvlJc w:val="left"/>
      <w:pPr>
        <w:ind w:left="6724" w:hanging="1119"/>
      </w:pPr>
      <w:rPr>
        <w:rFonts w:hint="default"/>
      </w:rPr>
    </w:lvl>
    <w:lvl w:ilvl="7">
      <w:numFmt w:val="bullet"/>
      <w:lvlText w:val="•"/>
      <w:lvlJc w:val="left"/>
      <w:pPr>
        <w:ind w:left="7638" w:hanging="1119"/>
      </w:pPr>
      <w:rPr>
        <w:rFonts w:hint="default"/>
      </w:rPr>
    </w:lvl>
    <w:lvl w:ilvl="8">
      <w:numFmt w:val="bullet"/>
      <w:lvlText w:val="•"/>
      <w:lvlJc w:val="left"/>
      <w:pPr>
        <w:ind w:left="8552" w:hanging="1119"/>
      </w:pPr>
      <w:rPr>
        <w:rFonts w:hint="default"/>
      </w:rPr>
    </w:lvl>
  </w:abstractNum>
  <w:abstractNum w:abstractNumId="761">
    <w:nsid w:val="68E15B14"/>
    <w:multiLevelType w:val="hybridMultilevel"/>
    <w:tmpl w:val="CD607EF8"/>
    <w:lvl w:ilvl="0" w:tplc="59DE102C">
      <w:numFmt w:val="bullet"/>
      <w:lvlText w:val=""/>
      <w:lvlJc w:val="left"/>
      <w:pPr>
        <w:ind w:left="276" w:hanging="176"/>
      </w:pPr>
      <w:rPr>
        <w:rFonts w:ascii="Symbol" w:eastAsia="Symbol" w:hAnsi="Symbol" w:cs="Symbol" w:hint="default"/>
        <w:w w:val="100"/>
        <w:sz w:val="24"/>
        <w:szCs w:val="24"/>
      </w:rPr>
    </w:lvl>
    <w:lvl w:ilvl="1" w:tplc="DBE2FC98">
      <w:numFmt w:val="bullet"/>
      <w:lvlText w:val="•"/>
      <w:lvlJc w:val="left"/>
      <w:pPr>
        <w:ind w:left="814" w:hanging="176"/>
      </w:pPr>
      <w:rPr>
        <w:rFonts w:hint="default"/>
      </w:rPr>
    </w:lvl>
    <w:lvl w:ilvl="2" w:tplc="DE027EB8">
      <w:numFmt w:val="bullet"/>
      <w:lvlText w:val="•"/>
      <w:lvlJc w:val="left"/>
      <w:pPr>
        <w:ind w:left="1349" w:hanging="176"/>
      </w:pPr>
      <w:rPr>
        <w:rFonts w:hint="default"/>
      </w:rPr>
    </w:lvl>
    <w:lvl w:ilvl="3" w:tplc="C02CE750">
      <w:numFmt w:val="bullet"/>
      <w:lvlText w:val="•"/>
      <w:lvlJc w:val="left"/>
      <w:pPr>
        <w:ind w:left="1883" w:hanging="176"/>
      </w:pPr>
      <w:rPr>
        <w:rFonts w:hint="default"/>
      </w:rPr>
    </w:lvl>
    <w:lvl w:ilvl="4" w:tplc="ACC805D2">
      <w:numFmt w:val="bullet"/>
      <w:lvlText w:val="•"/>
      <w:lvlJc w:val="left"/>
      <w:pPr>
        <w:ind w:left="2418" w:hanging="176"/>
      </w:pPr>
      <w:rPr>
        <w:rFonts w:hint="default"/>
      </w:rPr>
    </w:lvl>
    <w:lvl w:ilvl="5" w:tplc="CDA4C158">
      <w:numFmt w:val="bullet"/>
      <w:lvlText w:val="•"/>
      <w:lvlJc w:val="left"/>
      <w:pPr>
        <w:ind w:left="2953" w:hanging="176"/>
      </w:pPr>
      <w:rPr>
        <w:rFonts w:hint="default"/>
      </w:rPr>
    </w:lvl>
    <w:lvl w:ilvl="6" w:tplc="C1EC2220">
      <w:numFmt w:val="bullet"/>
      <w:lvlText w:val="•"/>
      <w:lvlJc w:val="left"/>
      <w:pPr>
        <w:ind w:left="3487" w:hanging="176"/>
      </w:pPr>
      <w:rPr>
        <w:rFonts w:hint="default"/>
      </w:rPr>
    </w:lvl>
    <w:lvl w:ilvl="7" w:tplc="7CDEC6BE">
      <w:numFmt w:val="bullet"/>
      <w:lvlText w:val="•"/>
      <w:lvlJc w:val="left"/>
      <w:pPr>
        <w:ind w:left="4022" w:hanging="176"/>
      </w:pPr>
      <w:rPr>
        <w:rFonts w:hint="default"/>
      </w:rPr>
    </w:lvl>
    <w:lvl w:ilvl="8" w:tplc="FD1A60B0">
      <w:numFmt w:val="bullet"/>
      <w:lvlText w:val="•"/>
      <w:lvlJc w:val="left"/>
      <w:pPr>
        <w:ind w:left="4557" w:hanging="176"/>
      </w:pPr>
      <w:rPr>
        <w:rFonts w:hint="default"/>
      </w:rPr>
    </w:lvl>
  </w:abstractNum>
  <w:abstractNum w:abstractNumId="762">
    <w:nsid w:val="695E156A"/>
    <w:multiLevelType w:val="hybridMultilevel"/>
    <w:tmpl w:val="91FAC6FA"/>
    <w:lvl w:ilvl="0" w:tplc="0FCC4034">
      <w:numFmt w:val="bullet"/>
      <w:lvlText w:val=""/>
      <w:lvlJc w:val="left"/>
      <w:pPr>
        <w:ind w:left="470" w:hanging="368"/>
      </w:pPr>
      <w:rPr>
        <w:rFonts w:ascii="Symbol" w:eastAsia="Symbol" w:hAnsi="Symbol" w:cs="Symbol" w:hint="default"/>
        <w:w w:val="100"/>
        <w:sz w:val="24"/>
        <w:szCs w:val="24"/>
      </w:rPr>
    </w:lvl>
    <w:lvl w:ilvl="1" w:tplc="663ED0E4">
      <w:numFmt w:val="bullet"/>
      <w:lvlText w:val="•"/>
      <w:lvlJc w:val="left"/>
      <w:pPr>
        <w:ind w:left="810" w:hanging="368"/>
      </w:pPr>
      <w:rPr>
        <w:rFonts w:hint="default"/>
      </w:rPr>
    </w:lvl>
    <w:lvl w:ilvl="2" w:tplc="4D1A3302">
      <w:numFmt w:val="bullet"/>
      <w:lvlText w:val="•"/>
      <w:lvlJc w:val="left"/>
      <w:pPr>
        <w:ind w:left="1141" w:hanging="368"/>
      </w:pPr>
      <w:rPr>
        <w:rFonts w:hint="default"/>
      </w:rPr>
    </w:lvl>
    <w:lvl w:ilvl="3" w:tplc="574C6B84">
      <w:numFmt w:val="bullet"/>
      <w:lvlText w:val="•"/>
      <w:lvlJc w:val="left"/>
      <w:pPr>
        <w:ind w:left="1471" w:hanging="368"/>
      </w:pPr>
      <w:rPr>
        <w:rFonts w:hint="default"/>
      </w:rPr>
    </w:lvl>
    <w:lvl w:ilvl="4" w:tplc="062282B6">
      <w:numFmt w:val="bullet"/>
      <w:lvlText w:val="•"/>
      <w:lvlJc w:val="left"/>
      <w:pPr>
        <w:ind w:left="1802" w:hanging="368"/>
      </w:pPr>
      <w:rPr>
        <w:rFonts w:hint="default"/>
      </w:rPr>
    </w:lvl>
    <w:lvl w:ilvl="5" w:tplc="07D24CF2">
      <w:numFmt w:val="bullet"/>
      <w:lvlText w:val="•"/>
      <w:lvlJc w:val="left"/>
      <w:pPr>
        <w:ind w:left="2132" w:hanging="368"/>
      </w:pPr>
      <w:rPr>
        <w:rFonts w:hint="default"/>
      </w:rPr>
    </w:lvl>
    <w:lvl w:ilvl="6" w:tplc="5880C250">
      <w:numFmt w:val="bullet"/>
      <w:lvlText w:val="•"/>
      <w:lvlJc w:val="left"/>
      <w:pPr>
        <w:ind w:left="2463" w:hanging="368"/>
      </w:pPr>
      <w:rPr>
        <w:rFonts w:hint="default"/>
      </w:rPr>
    </w:lvl>
    <w:lvl w:ilvl="7" w:tplc="284400E0">
      <w:numFmt w:val="bullet"/>
      <w:lvlText w:val="•"/>
      <w:lvlJc w:val="left"/>
      <w:pPr>
        <w:ind w:left="2793" w:hanging="368"/>
      </w:pPr>
      <w:rPr>
        <w:rFonts w:hint="default"/>
      </w:rPr>
    </w:lvl>
    <w:lvl w:ilvl="8" w:tplc="10364DA0">
      <w:numFmt w:val="bullet"/>
      <w:lvlText w:val="•"/>
      <w:lvlJc w:val="left"/>
      <w:pPr>
        <w:ind w:left="3124" w:hanging="368"/>
      </w:pPr>
      <w:rPr>
        <w:rFonts w:hint="default"/>
      </w:rPr>
    </w:lvl>
  </w:abstractNum>
  <w:abstractNum w:abstractNumId="763">
    <w:nsid w:val="69995798"/>
    <w:multiLevelType w:val="hybridMultilevel"/>
    <w:tmpl w:val="420E6E92"/>
    <w:lvl w:ilvl="0" w:tplc="6DDAE796">
      <w:numFmt w:val="bullet"/>
      <w:lvlText w:val=""/>
      <w:lvlJc w:val="left"/>
      <w:pPr>
        <w:ind w:left="470" w:hanging="368"/>
      </w:pPr>
      <w:rPr>
        <w:rFonts w:ascii="Symbol" w:eastAsia="Symbol" w:hAnsi="Symbol" w:cs="Symbol" w:hint="default"/>
        <w:w w:val="100"/>
        <w:sz w:val="24"/>
        <w:szCs w:val="24"/>
      </w:rPr>
    </w:lvl>
    <w:lvl w:ilvl="1" w:tplc="ECC60E46">
      <w:numFmt w:val="bullet"/>
      <w:lvlText w:val="•"/>
      <w:lvlJc w:val="left"/>
      <w:pPr>
        <w:ind w:left="1080" w:hanging="368"/>
      </w:pPr>
      <w:rPr>
        <w:rFonts w:hint="default"/>
      </w:rPr>
    </w:lvl>
    <w:lvl w:ilvl="2" w:tplc="17D82752">
      <w:numFmt w:val="bullet"/>
      <w:lvlText w:val="•"/>
      <w:lvlJc w:val="left"/>
      <w:pPr>
        <w:ind w:left="1680" w:hanging="368"/>
      </w:pPr>
      <w:rPr>
        <w:rFonts w:hint="default"/>
      </w:rPr>
    </w:lvl>
    <w:lvl w:ilvl="3" w:tplc="E3049502">
      <w:numFmt w:val="bullet"/>
      <w:lvlText w:val="•"/>
      <w:lvlJc w:val="left"/>
      <w:pPr>
        <w:ind w:left="2280" w:hanging="368"/>
      </w:pPr>
      <w:rPr>
        <w:rFonts w:hint="default"/>
      </w:rPr>
    </w:lvl>
    <w:lvl w:ilvl="4" w:tplc="E104D2E6">
      <w:numFmt w:val="bullet"/>
      <w:lvlText w:val="•"/>
      <w:lvlJc w:val="left"/>
      <w:pPr>
        <w:ind w:left="2880" w:hanging="368"/>
      </w:pPr>
      <w:rPr>
        <w:rFonts w:hint="default"/>
      </w:rPr>
    </w:lvl>
    <w:lvl w:ilvl="5" w:tplc="47109432">
      <w:numFmt w:val="bullet"/>
      <w:lvlText w:val="•"/>
      <w:lvlJc w:val="left"/>
      <w:pPr>
        <w:ind w:left="3480" w:hanging="368"/>
      </w:pPr>
      <w:rPr>
        <w:rFonts w:hint="default"/>
      </w:rPr>
    </w:lvl>
    <w:lvl w:ilvl="6" w:tplc="CAF2296C">
      <w:numFmt w:val="bullet"/>
      <w:lvlText w:val="•"/>
      <w:lvlJc w:val="left"/>
      <w:pPr>
        <w:ind w:left="4080" w:hanging="368"/>
      </w:pPr>
      <w:rPr>
        <w:rFonts w:hint="default"/>
      </w:rPr>
    </w:lvl>
    <w:lvl w:ilvl="7" w:tplc="90626F46">
      <w:numFmt w:val="bullet"/>
      <w:lvlText w:val="•"/>
      <w:lvlJc w:val="left"/>
      <w:pPr>
        <w:ind w:left="4681" w:hanging="368"/>
      </w:pPr>
      <w:rPr>
        <w:rFonts w:hint="default"/>
      </w:rPr>
    </w:lvl>
    <w:lvl w:ilvl="8" w:tplc="569AB450">
      <w:numFmt w:val="bullet"/>
      <w:lvlText w:val="•"/>
      <w:lvlJc w:val="left"/>
      <w:pPr>
        <w:ind w:left="5281" w:hanging="368"/>
      </w:pPr>
      <w:rPr>
        <w:rFonts w:hint="default"/>
      </w:rPr>
    </w:lvl>
  </w:abstractNum>
  <w:abstractNum w:abstractNumId="764">
    <w:nsid w:val="699B3FE9"/>
    <w:multiLevelType w:val="hybridMultilevel"/>
    <w:tmpl w:val="19540026"/>
    <w:lvl w:ilvl="0" w:tplc="01B25A14">
      <w:numFmt w:val="bullet"/>
      <w:lvlText w:val=""/>
      <w:lvlJc w:val="left"/>
      <w:pPr>
        <w:ind w:left="492" w:hanging="390"/>
      </w:pPr>
      <w:rPr>
        <w:rFonts w:ascii="Symbol" w:eastAsia="Symbol" w:hAnsi="Symbol" w:cs="Symbol" w:hint="default"/>
        <w:w w:val="100"/>
        <w:sz w:val="24"/>
        <w:szCs w:val="24"/>
      </w:rPr>
    </w:lvl>
    <w:lvl w:ilvl="1" w:tplc="181C537A">
      <w:numFmt w:val="bullet"/>
      <w:lvlText w:val="•"/>
      <w:lvlJc w:val="left"/>
      <w:pPr>
        <w:ind w:left="935" w:hanging="390"/>
      </w:pPr>
      <w:rPr>
        <w:rFonts w:hint="default"/>
      </w:rPr>
    </w:lvl>
    <w:lvl w:ilvl="2" w:tplc="E0E0A260">
      <w:numFmt w:val="bullet"/>
      <w:lvlText w:val="•"/>
      <w:lvlJc w:val="left"/>
      <w:pPr>
        <w:ind w:left="1370" w:hanging="390"/>
      </w:pPr>
      <w:rPr>
        <w:rFonts w:hint="default"/>
      </w:rPr>
    </w:lvl>
    <w:lvl w:ilvl="3" w:tplc="CB1A3A50">
      <w:numFmt w:val="bullet"/>
      <w:lvlText w:val="•"/>
      <w:lvlJc w:val="left"/>
      <w:pPr>
        <w:ind w:left="1805" w:hanging="390"/>
      </w:pPr>
      <w:rPr>
        <w:rFonts w:hint="default"/>
      </w:rPr>
    </w:lvl>
    <w:lvl w:ilvl="4" w:tplc="9072EB94">
      <w:numFmt w:val="bullet"/>
      <w:lvlText w:val="•"/>
      <w:lvlJc w:val="left"/>
      <w:pPr>
        <w:ind w:left="2240" w:hanging="390"/>
      </w:pPr>
      <w:rPr>
        <w:rFonts w:hint="default"/>
      </w:rPr>
    </w:lvl>
    <w:lvl w:ilvl="5" w:tplc="3F3678E0">
      <w:numFmt w:val="bullet"/>
      <w:lvlText w:val="•"/>
      <w:lvlJc w:val="left"/>
      <w:pPr>
        <w:ind w:left="2675" w:hanging="390"/>
      </w:pPr>
      <w:rPr>
        <w:rFonts w:hint="default"/>
      </w:rPr>
    </w:lvl>
    <w:lvl w:ilvl="6" w:tplc="C31698B6">
      <w:numFmt w:val="bullet"/>
      <w:lvlText w:val="•"/>
      <w:lvlJc w:val="left"/>
      <w:pPr>
        <w:ind w:left="3110" w:hanging="390"/>
      </w:pPr>
      <w:rPr>
        <w:rFonts w:hint="default"/>
      </w:rPr>
    </w:lvl>
    <w:lvl w:ilvl="7" w:tplc="09DEDEEA">
      <w:numFmt w:val="bullet"/>
      <w:lvlText w:val="•"/>
      <w:lvlJc w:val="left"/>
      <w:pPr>
        <w:ind w:left="3545" w:hanging="390"/>
      </w:pPr>
      <w:rPr>
        <w:rFonts w:hint="default"/>
      </w:rPr>
    </w:lvl>
    <w:lvl w:ilvl="8" w:tplc="3600E592">
      <w:numFmt w:val="bullet"/>
      <w:lvlText w:val="•"/>
      <w:lvlJc w:val="left"/>
      <w:pPr>
        <w:ind w:left="3981" w:hanging="390"/>
      </w:pPr>
      <w:rPr>
        <w:rFonts w:hint="default"/>
      </w:rPr>
    </w:lvl>
  </w:abstractNum>
  <w:abstractNum w:abstractNumId="765">
    <w:nsid w:val="6A1272CD"/>
    <w:multiLevelType w:val="hybridMultilevel"/>
    <w:tmpl w:val="E3163E30"/>
    <w:lvl w:ilvl="0" w:tplc="08B0BB64">
      <w:numFmt w:val="bullet"/>
      <w:lvlText w:val="-"/>
      <w:lvlJc w:val="left"/>
      <w:pPr>
        <w:ind w:left="207" w:hanging="209"/>
      </w:pPr>
      <w:rPr>
        <w:rFonts w:ascii="Times New Roman" w:eastAsia="Times New Roman" w:hAnsi="Times New Roman" w:cs="Times New Roman" w:hint="default"/>
        <w:w w:val="100"/>
        <w:sz w:val="22"/>
        <w:szCs w:val="22"/>
      </w:rPr>
    </w:lvl>
    <w:lvl w:ilvl="1" w:tplc="8CC00488">
      <w:numFmt w:val="bullet"/>
      <w:lvlText w:val="•"/>
      <w:lvlJc w:val="left"/>
      <w:pPr>
        <w:ind w:left="964" w:hanging="209"/>
      </w:pPr>
      <w:rPr>
        <w:rFonts w:hint="default"/>
      </w:rPr>
    </w:lvl>
    <w:lvl w:ilvl="2" w:tplc="27229812">
      <w:numFmt w:val="bullet"/>
      <w:lvlText w:val="•"/>
      <w:lvlJc w:val="left"/>
      <w:pPr>
        <w:ind w:left="1729" w:hanging="209"/>
      </w:pPr>
      <w:rPr>
        <w:rFonts w:hint="default"/>
      </w:rPr>
    </w:lvl>
    <w:lvl w:ilvl="3" w:tplc="84B82866">
      <w:numFmt w:val="bullet"/>
      <w:lvlText w:val="•"/>
      <w:lvlJc w:val="left"/>
      <w:pPr>
        <w:ind w:left="2493" w:hanging="209"/>
      </w:pPr>
      <w:rPr>
        <w:rFonts w:hint="default"/>
      </w:rPr>
    </w:lvl>
    <w:lvl w:ilvl="4" w:tplc="594AC2A2">
      <w:numFmt w:val="bullet"/>
      <w:lvlText w:val="•"/>
      <w:lvlJc w:val="left"/>
      <w:pPr>
        <w:ind w:left="3258" w:hanging="209"/>
      </w:pPr>
      <w:rPr>
        <w:rFonts w:hint="default"/>
      </w:rPr>
    </w:lvl>
    <w:lvl w:ilvl="5" w:tplc="4C76A7B2">
      <w:numFmt w:val="bullet"/>
      <w:lvlText w:val="•"/>
      <w:lvlJc w:val="left"/>
      <w:pPr>
        <w:ind w:left="4022" w:hanging="209"/>
      </w:pPr>
      <w:rPr>
        <w:rFonts w:hint="default"/>
      </w:rPr>
    </w:lvl>
    <w:lvl w:ilvl="6" w:tplc="E1FC269C">
      <w:numFmt w:val="bullet"/>
      <w:lvlText w:val="•"/>
      <w:lvlJc w:val="left"/>
      <w:pPr>
        <w:ind w:left="4787" w:hanging="209"/>
      </w:pPr>
      <w:rPr>
        <w:rFonts w:hint="default"/>
      </w:rPr>
    </w:lvl>
    <w:lvl w:ilvl="7" w:tplc="B0B21910">
      <w:numFmt w:val="bullet"/>
      <w:lvlText w:val="•"/>
      <w:lvlJc w:val="left"/>
      <w:pPr>
        <w:ind w:left="5551" w:hanging="209"/>
      </w:pPr>
      <w:rPr>
        <w:rFonts w:hint="default"/>
      </w:rPr>
    </w:lvl>
    <w:lvl w:ilvl="8" w:tplc="DBCA7EE4">
      <w:numFmt w:val="bullet"/>
      <w:lvlText w:val="•"/>
      <w:lvlJc w:val="left"/>
      <w:pPr>
        <w:ind w:left="6316" w:hanging="209"/>
      </w:pPr>
      <w:rPr>
        <w:rFonts w:hint="default"/>
      </w:rPr>
    </w:lvl>
  </w:abstractNum>
  <w:abstractNum w:abstractNumId="766">
    <w:nsid w:val="6A546BDD"/>
    <w:multiLevelType w:val="hybridMultilevel"/>
    <w:tmpl w:val="98E626C4"/>
    <w:lvl w:ilvl="0" w:tplc="819A5F88">
      <w:numFmt w:val="bullet"/>
      <w:lvlText w:val=""/>
      <w:lvlJc w:val="left"/>
      <w:pPr>
        <w:ind w:left="1541" w:hanging="360"/>
      </w:pPr>
      <w:rPr>
        <w:rFonts w:ascii="Symbol" w:eastAsia="Symbol" w:hAnsi="Symbol" w:cs="Symbol" w:hint="default"/>
        <w:w w:val="100"/>
        <w:sz w:val="24"/>
        <w:szCs w:val="24"/>
      </w:rPr>
    </w:lvl>
    <w:lvl w:ilvl="1" w:tplc="5870587C">
      <w:numFmt w:val="bullet"/>
      <w:lvlText w:val="•"/>
      <w:lvlJc w:val="left"/>
      <w:pPr>
        <w:ind w:left="2433" w:hanging="360"/>
      </w:pPr>
      <w:rPr>
        <w:rFonts w:hint="default"/>
      </w:rPr>
    </w:lvl>
    <w:lvl w:ilvl="2" w:tplc="15A265BE">
      <w:numFmt w:val="bullet"/>
      <w:lvlText w:val="•"/>
      <w:lvlJc w:val="left"/>
      <w:pPr>
        <w:ind w:left="3326" w:hanging="360"/>
      </w:pPr>
      <w:rPr>
        <w:rFonts w:hint="default"/>
      </w:rPr>
    </w:lvl>
    <w:lvl w:ilvl="3" w:tplc="C4F22E6C">
      <w:numFmt w:val="bullet"/>
      <w:lvlText w:val="•"/>
      <w:lvlJc w:val="left"/>
      <w:pPr>
        <w:ind w:left="4219" w:hanging="360"/>
      </w:pPr>
      <w:rPr>
        <w:rFonts w:hint="default"/>
      </w:rPr>
    </w:lvl>
    <w:lvl w:ilvl="4" w:tplc="5ED21856">
      <w:numFmt w:val="bullet"/>
      <w:lvlText w:val="•"/>
      <w:lvlJc w:val="left"/>
      <w:pPr>
        <w:ind w:left="5112" w:hanging="360"/>
      </w:pPr>
      <w:rPr>
        <w:rFonts w:hint="default"/>
      </w:rPr>
    </w:lvl>
    <w:lvl w:ilvl="5" w:tplc="0FA0B4E8">
      <w:numFmt w:val="bullet"/>
      <w:lvlText w:val="•"/>
      <w:lvlJc w:val="left"/>
      <w:pPr>
        <w:ind w:left="6005" w:hanging="360"/>
      </w:pPr>
      <w:rPr>
        <w:rFonts w:hint="default"/>
      </w:rPr>
    </w:lvl>
    <w:lvl w:ilvl="6" w:tplc="BADADB42">
      <w:numFmt w:val="bullet"/>
      <w:lvlText w:val="•"/>
      <w:lvlJc w:val="left"/>
      <w:pPr>
        <w:ind w:left="6898" w:hanging="360"/>
      </w:pPr>
      <w:rPr>
        <w:rFonts w:hint="default"/>
      </w:rPr>
    </w:lvl>
    <w:lvl w:ilvl="7" w:tplc="30C2CB10">
      <w:numFmt w:val="bullet"/>
      <w:lvlText w:val="•"/>
      <w:lvlJc w:val="left"/>
      <w:pPr>
        <w:ind w:left="7791" w:hanging="360"/>
      </w:pPr>
      <w:rPr>
        <w:rFonts w:hint="default"/>
      </w:rPr>
    </w:lvl>
    <w:lvl w:ilvl="8" w:tplc="A4B4233A">
      <w:numFmt w:val="bullet"/>
      <w:lvlText w:val="•"/>
      <w:lvlJc w:val="left"/>
      <w:pPr>
        <w:ind w:left="8684" w:hanging="360"/>
      </w:pPr>
      <w:rPr>
        <w:rFonts w:hint="default"/>
      </w:rPr>
    </w:lvl>
  </w:abstractNum>
  <w:abstractNum w:abstractNumId="767">
    <w:nsid w:val="6A5E5B19"/>
    <w:multiLevelType w:val="hybridMultilevel"/>
    <w:tmpl w:val="2C32D86E"/>
    <w:lvl w:ilvl="0" w:tplc="A8CE89DA">
      <w:numFmt w:val="bullet"/>
      <w:lvlText w:val=""/>
      <w:lvlJc w:val="left"/>
      <w:pPr>
        <w:ind w:left="103" w:hanging="337"/>
      </w:pPr>
      <w:rPr>
        <w:rFonts w:ascii="Symbol" w:eastAsia="Symbol" w:hAnsi="Symbol" w:cs="Symbol" w:hint="default"/>
        <w:w w:val="100"/>
        <w:sz w:val="24"/>
        <w:szCs w:val="24"/>
      </w:rPr>
    </w:lvl>
    <w:lvl w:ilvl="1" w:tplc="F06CFC7C">
      <w:numFmt w:val="bullet"/>
      <w:lvlText w:val="•"/>
      <w:lvlJc w:val="left"/>
      <w:pPr>
        <w:ind w:left="574" w:hanging="337"/>
      </w:pPr>
      <w:rPr>
        <w:rFonts w:hint="default"/>
      </w:rPr>
    </w:lvl>
    <w:lvl w:ilvl="2" w:tplc="B13275F8">
      <w:numFmt w:val="bullet"/>
      <w:lvlText w:val="•"/>
      <w:lvlJc w:val="left"/>
      <w:pPr>
        <w:ind w:left="1049" w:hanging="337"/>
      </w:pPr>
      <w:rPr>
        <w:rFonts w:hint="default"/>
      </w:rPr>
    </w:lvl>
    <w:lvl w:ilvl="3" w:tplc="2774DF30">
      <w:numFmt w:val="bullet"/>
      <w:lvlText w:val="•"/>
      <w:lvlJc w:val="left"/>
      <w:pPr>
        <w:ind w:left="1524" w:hanging="337"/>
      </w:pPr>
      <w:rPr>
        <w:rFonts w:hint="default"/>
      </w:rPr>
    </w:lvl>
    <w:lvl w:ilvl="4" w:tplc="B5F87044">
      <w:numFmt w:val="bullet"/>
      <w:lvlText w:val="•"/>
      <w:lvlJc w:val="left"/>
      <w:pPr>
        <w:ind w:left="1998" w:hanging="337"/>
      </w:pPr>
      <w:rPr>
        <w:rFonts w:hint="default"/>
      </w:rPr>
    </w:lvl>
    <w:lvl w:ilvl="5" w:tplc="61986ACA">
      <w:numFmt w:val="bullet"/>
      <w:lvlText w:val="•"/>
      <w:lvlJc w:val="left"/>
      <w:pPr>
        <w:ind w:left="2473" w:hanging="337"/>
      </w:pPr>
      <w:rPr>
        <w:rFonts w:hint="default"/>
      </w:rPr>
    </w:lvl>
    <w:lvl w:ilvl="6" w:tplc="32C05316">
      <w:numFmt w:val="bullet"/>
      <w:lvlText w:val="•"/>
      <w:lvlJc w:val="left"/>
      <w:pPr>
        <w:ind w:left="2947" w:hanging="337"/>
      </w:pPr>
      <w:rPr>
        <w:rFonts w:hint="default"/>
      </w:rPr>
    </w:lvl>
    <w:lvl w:ilvl="7" w:tplc="D9BED142">
      <w:numFmt w:val="bullet"/>
      <w:lvlText w:val="•"/>
      <w:lvlJc w:val="left"/>
      <w:pPr>
        <w:ind w:left="3422" w:hanging="337"/>
      </w:pPr>
      <w:rPr>
        <w:rFonts w:hint="default"/>
      </w:rPr>
    </w:lvl>
    <w:lvl w:ilvl="8" w:tplc="8BC8DDCA">
      <w:numFmt w:val="bullet"/>
      <w:lvlText w:val="•"/>
      <w:lvlJc w:val="left"/>
      <w:pPr>
        <w:ind w:left="3897" w:hanging="337"/>
      </w:pPr>
      <w:rPr>
        <w:rFonts w:hint="default"/>
      </w:rPr>
    </w:lvl>
  </w:abstractNum>
  <w:abstractNum w:abstractNumId="768">
    <w:nsid w:val="6A6D1758"/>
    <w:multiLevelType w:val="hybridMultilevel"/>
    <w:tmpl w:val="93D49B7C"/>
    <w:lvl w:ilvl="0" w:tplc="8F3C999C">
      <w:numFmt w:val="bullet"/>
      <w:lvlText w:val="•"/>
      <w:lvlJc w:val="left"/>
      <w:pPr>
        <w:ind w:left="103" w:hanging="132"/>
      </w:pPr>
      <w:rPr>
        <w:rFonts w:ascii="Times New Roman" w:eastAsia="Times New Roman" w:hAnsi="Times New Roman" w:cs="Times New Roman" w:hint="default"/>
        <w:w w:val="100"/>
        <w:sz w:val="22"/>
        <w:szCs w:val="22"/>
      </w:rPr>
    </w:lvl>
    <w:lvl w:ilvl="1" w:tplc="5ED46816">
      <w:numFmt w:val="bullet"/>
      <w:lvlText w:val="•"/>
      <w:lvlJc w:val="left"/>
      <w:pPr>
        <w:ind w:left="926" w:hanging="132"/>
      </w:pPr>
      <w:rPr>
        <w:rFonts w:hint="default"/>
      </w:rPr>
    </w:lvl>
    <w:lvl w:ilvl="2" w:tplc="715E95B0">
      <w:numFmt w:val="bullet"/>
      <w:lvlText w:val="•"/>
      <w:lvlJc w:val="left"/>
      <w:pPr>
        <w:ind w:left="1752" w:hanging="132"/>
      </w:pPr>
      <w:rPr>
        <w:rFonts w:hint="default"/>
      </w:rPr>
    </w:lvl>
    <w:lvl w:ilvl="3" w:tplc="1AC0ACC2">
      <w:numFmt w:val="bullet"/>
      <w:lvlText w:val="•"/>
      <w:lvlJc w:val="left"/>
      <w:pPr>
        <w:ind w:left="2578" w:hanging="132"/>
      </w:pPr>
      <w:rPr>
        <w:rFonts w:hint="default"/>
      </w:rPr>
    </w:lvl>
    <w:lvl w:ilvl="4" w:tplc="F9DAB25C">
      <w:numFmt w:val="bullet"/>
      <w:lvlText w:val="•"/>
      <w:lvlJc w:val="left"/>
      <w:pPr>
        <w:ind w:left="3404" w:hanging="132"/>
      </w:pPr>
      <w:rPr>
        <w:rFonts w:hint="default"/>
      </w:rPr>
    </w:lvl>
    <w:lvl w:ilvl="5" w:tplc="FE44390A">
      <w:numFmt w:val="bullet"/>
      <w:lvlText w:val="•"/>
      <w:lvlJc w:val="left"/>
      <w:pPr>
        <w:ind w:left="4230" w:hanging="132"/>
      </w:pPr>
      <w:rPr>
        <w:rFonts w:hint="default"/>
      </w:rPr>
    </w:lvl>
    <w:lvl w:ilvl="6" w:tplc="8496E138">
      <w:numFmt w:val="bullet"/>
      <w:lvlText w:val="•"/>
      <w:lvlJc w:val="left"/>
      <w:pPr>
        <w:ind w:left="5056" w:hanging="132"/>
      </w:pPr>
      <w:rPr>
        <w:rFonts w:hint="default"/>
      </w:rPr>
    </w:lvl>
    <w:lvl w:ilvl="7" w:tplc="C52E2262">
      <w:numFmt w:val="bullet"/>
      <w:lvlText w:val="•"/>
      <w:lvlJc w:val="left"/>
      <w:pPr>
        <w:ind w:left="5882" w:hanging="132"/>
      </w:pPr>
      <w:rPr>
        <w:rFonts w:hint="default"/>
      </w:rPr>
    </w:lvl>
    <w:lvl w:ilvl="8" w:tplc="821AC3E0">
      <w:numFmt w:val="bullet"/>
      <w:lvlText w:val="•"/>
      <w:lvlJc w:val="left"/>
      <w:pPr>
        <w:ind w:left="6708" w:hanging="132"/>
      </w:pPr>
      <w:rPr>
        <w:rFonts w:hint="default"/>
      </w:rPr>
    </w:lvl>
  </w:abstractNum>
  <w:abstractNum w:abstractNumId="769">
    <w:nsid w:val="6A743971"/>
    <w:multiLevelType w:val="hybridMultilevel"/>
    <w:tmpl w:val="A9800A8E"/>
    <w:lvl w:ilvl="0" w:tplc="4AB2FC04">
      <w:numFmt w:val="bullet"/>
      <w:lvlText w:val=""/>
      <w:lvlJc w:val="left"/>
      <w:pPr>
        <w:ind w:left="386" w:hanging="284"/>
      </w:pPr>
      <w:rPr>
        <w:rFonts w:ascii="Symbol" w:eastAsia="Symbol" w:hAnsi="Symbol" w:cs="Symbol" w:hint="default"/>
        <w:w w:val="100"/>
        <w:sz w:val="24"/>
        <w:szCs w:val="24"/>
      </w:rPr>
    </w:lvl>
    <w:lvl w:ilvl="1" w:tplc="C63CA628">
      <w:numFmt w:val="bullet"/>
      <w:lvlText w:val="•"/>
      <w:lvlJc w:val="left"/>
      <w:pPr>
        <w:ind w:left="826" w:hanging="284"/>
      </w:pPr>
      <w:rPr>
        <w:rFonts w:hint="default"/>
      </w:rPr>
    </w:lvl>
    <w:lvl w:ilvl="2" w:tplc="F9467A8E">
      <w:numFmt w:val="bullet"/>
      <w:lvlText w:val="•"/>
      <w:lvlJc w:val="left"/>
      <w:pPr>
        <w:ind w:left="1273" w:hanging="284"/>
      </w:pPr>
      <w:rPr>
        <w:rFonts w:hint="default"/>
      </w:rPr>
    </w:lvl>
    <w:lvl w:ilvl="3" w:tplc="16DC7B98">
      <w:numFmt w:val="bullet"/>
      <w:lvlText w:val="•"/>
      <w:lvlJc w:val="left"/>
      <w:pPr>
        <w:ind w:left="1720" w:hanging="284"/>
      </w:pPr>
      <w:rPr>
        <w:rFonts w:hint="default"/>
      </w:rPr>
    </w:lvl>
    <w:lvl w:ilvl="4" w:tplc="E646AE9A">
      <w:numFmt w:val="bullet"/>
      <w:lvlText w:val="•"/>
      <w:lvlJc w:val="left"/>
      <w:pPr>
        <w:ind w:left="2166" w:hanging="284"/>
      </w:pPr>
      <w:rPr>
        <w:rFonts w:hint="default"/>
      </w:rPr>
    </w:lvl>
    <w:lvl w:ilvl="5" w:tplc="DE18C1B2">
      <w:numFmt w:val="bullet"/>
      <w:lvlText w:val="•"/>
      <w:lvlJc w:val="left"/>
      <w:pPr>
        <w:ind w:left="2613" w:hanging="284"/>
      </w:pPr>
      <w:rPr>
        <w:rFonts w:hint="default"/>
      </w:rPr>
    </w:lvl>
    <w:lvl w:ilvl="6" w:tplc="6778F1F8">
      <w:numFmt w:val="bullet"/>
      <w:lvlText w:val="•"/>
      <w:lvlJc w:val="left"/>
      <w:pPr>
        <w:ind w:left="3059" w:hanging="284"/>
      </w:pPr>
      <w:rPr>
        <w:rFonts w:hint="default"/>
      </w:rPr>
    </w:lvl>
    <w:lvl w:ilvl="7" w:tplc="536E350E">
      <w:numFmt w:val="bullet"/>
      <w:lvlText w:val="•"/>
      <w:lvlJc w:val="left"/>
      <w:pPr>
        <w:ind w:left="3506" w:hanging="284"/>
      </w:pPr>
      <w:rPr>
        <w:rFonts w:hint="default"/>
      </w:rPr>
    </w:lvl>
    <w:lvl w:ilvl="8" w:tplc="B0540CC8">
      <w:numFmt w:val="bullet"/>
      <w:lvlText w:val="•"/>
      <w:lvlJc w:val="left"/>
      <w:pPr>
        <w:ind w:left="3953" w:hanging="284"/>
      </w:pPr>
      <w:rPr>
        <w:rFonts w:hint="default"/>
      </w:rPr>
    </w:lvl>
  </w:abstractNum>
  <w:abstractNum w:abstractNumId="770">
    <w:nsid w:val="6AB32255"/>
    <w:multiLevelType w:val="multilevel"/>
    <w:tmpl w:val="EC08AE4E"/>
    <w:lvl w:ilvl="0">
      <w:start w:val="3"/>
      <w:numFmt w:val="decimal"/>
      <w:lvlText w:val="%1"/>
      <w:lvlJc w:val="left"/>
      <w:pPr>
        <w:ind w:left="1234" w:hanging="1117"/>
      </w:pPr>
      <w:rPr>
        <w:rFonts w:hint="default"/>
      </w:rPr>
    </w:lvl>
    <w:lvl w:ilvl="1">
      <w:start w:val="4"/>
      <w:numFmt w:val="decimal"/>
      <w:lvlText w:val="%1.%2"/>
      <w:lvlJc w:val="left"/>
      <w:pPr>
        <w:ind w:left="1234" w:hanging="1117"/>
      </w:pPr>
      <w:rPr>
        <w:rFonts w:hint="default"/>
      </w:rPr>
    </w:lvl>
    <w:lvl w:ilvl="2">
      <w:start w:val="3"/>
      <w:numFmt w:val="decimal"/>
      <w:lvlText w:val="%1.%2.%3."/>
      <w:lvlJc w:val="left"/>
      <w:pPr>
        <w:ind w:left="1234" w:hanging="1117"/>
      </w:pPr>
      <w:rPr>
        <w:rFonts w:ascii="Times New Roman" w:eastAsia="Times New Roman" w:hAnsi="Times New Roman" w:cs="Times New Roman" w:hint="default"/>
        <w:spacing w:val="-5"/>
        <w:w w:val="99"/>
        <w:sz w:val="24"/>
        <w:szCs w:val="24"/>
      </w:rPr>
    </w:lvl>
    <w:lvl w:ilvl="3">
      <w:numFmt w:val="bullet"/>
      <w:lvlText w:val="•"/>
      <w:lvlJc w:val="left"/>
      <w:pPr>
        <w:ind w:left="3982" w:hanging="1117"/>
      </w:pPr>
      <w:rPr>
        <w:rFonts w:hint="default"/>
      </w:rPr>
    </w:lvl>
    <w:lvl w:ilvl="4">
      <w:numFmt w:val="bullet"/>
      <w:lvlText w:val="•"/>
      <w:lvlJc w:val="left"/>
      <w:pPr>
        <w:ind w:left="4896" w:hanging="1117"/>
      </w:pPr>
      <w:rPr>
        <w:rFonts w:hint="default"/>
      </w:rPr>
    </w:lvl>
    <w:lvl w:ilvl="5">
      <w:numFmt w:val="bullet"/>
      <w:lvlText w:val="•"/>
      <w:lvlJc w:val="left"/>
      <w:pPr>
        <w:ind w:left="5810" w:hanging="1117"/>
      </w:pPr>
      <w:rPr>
        <w:rFonts w:hint="default"/>
      </w:rPr>
    </w:lvl>
    <w:lvl w:ilvl="6">
      <w:numFmt w:val="bullet"/>
      <w:lvlText w:val="•"/>
      <w:lvlJc w:val="left"/>
      <w:pPr>
        <w:ind w:left="6724" w:hanging="1117"/>
      </w:pPr>
      <w:rPr>
        <w:rFonts w:hint="default"/>
      </w:rPr>
    </w:lvl>
    <w:lvl w:ilvl="7">
      <w:numFmt w:val="bullet"/>
      <w:lvlText w:val="•"/>
      <w:lvlJc w:val="left"/>
      <w:pPr>
        <w:ind w:left="7638" w:hanging="1117"/>
      </w:pPr>
      <w:rPr>
        <w:rFonts w:hint="default"/>
      </w:rPr>
    </w:lvl>
    <w:lvl w:ilvl="8">
      <w:numFmt w:val="bullet"/>
      <w:lvlText w:val="•"/>
      <w:lvlJc w:val="left"/>
      <w:pPr>
        <w:ind w:left="8552" w:hanging="1117"/>
      </w:pPr>
      <w:rPr>
        <w:rFonts w:hint="default"/>
      </w:rPr>
    </w:lvl>
  </w:abstractNum>
  <w:abstractNum w:abstractNumId="771">
    <w:nsid w:val="6ABB50AA"/>
    <w:multiLevelType w:val="hybridMultilevel"/>
    <w:tmpl w:val="A296F004"/>
    <w:lvl w:ilvl="0" w:tplc="8B4C59C4">
      <w:numFmt w:val="bullet"/>
      <w:lvlText w:val=""/>
      <w:lvlJc w:val="left"/>
      <w:pPr>
        <w:ind w:left="386" w:hanging="284"/>
      </w:pPr>
      <w:rPr>
        <w:rFonts w:ascii="Symbol" w:eastAsia="Symbol" w:hAnsi="Symbol" w:cs="Symbol" w:hint="default"/>
        <w:w w:val="100"/>
        <w:sz w:val="24"/>
        <w:szCs w:val="24"/>
      </w:rPr>
    </w:lvl>
    <w:lvl w:ilvl="1" w:tplc="423C42C0">
      <w:numFmt w:val="bullet"/>
      <w:lvlText w:val="•"/>
      <w:lvlJc w:val="left"/>
      <w:pPr>
        <w:ind w:left="947" w:hanging="284"/>
      </w:pPr>
      <w:rPr>
        <w:rFonts w:hint="default"/>
      </w:rPr>
    </w:lvl>
    <w:lvl w:ilvl="2" w:tplc="2AE61518">
      <w:numFmt w:val="bullet"/>
      <w:lvlText w:val="•"/>
      <w:lvlJc w:val="left"/>
      <w:pPr>
        <w:ind w:left="1515" w:hanging="284"/>
      </w:pPr>
      <w:rPr>
        <w:rFonts w:hint="default"/>
      </w:rPr>
    </w:lvl>
    <w:lvl w:ilvl="3" w:tplc="A0B838FA">
      <w:numFmt w:val="bullet"/>
      <w:lvlText w:val="•"/>
      <w:lvlJc w:val="left"/>
      <w:pPr>
        <w:ind w:left="2083" w:hanging="284"/>
      </w:pPr>
      <w:rPr>
        <w:rFonts w:hint="default"/>
      </w:rPr>
    </w:lvl>
    <w:lvl w:ilvl="4" w:tplc="4C7A7330">
      <w:numFmt w:val="bullet"/>
      <w:lvlText w:val="•"/>
      <w:lvlJc w:val="left"/>
      <w:pPr>
        <w:ind w:left="2650" w:hanging="284"/>
      </w:pPr>
      <w:rPr>
        <w:rFonts w:hint="default"/>
      </w:rPr>
    </w:lvl>
    <w:lvl w:ilvl="5" w:tplc="82EACA72">
      <w:numFmt w:val="bullet"/>
      <w:lvlText w:val="•"/>
      <w:lvlJc w:val="left"/>
      <w:pPr>
        <w:ind w:left="3218" w:hanging="284"/>
      </w:pPr>
      <w:rPr>
        <w:rFonts w:hint="default"/>
      </w:rPr>
    </w:lvl>
    <w:lvl w:ilvl="6" w:tplc="EDDA46D2">
      <w:numFmt w:val="bullet"/>
      <w:lvlText w:val="•"/>
      <w:lvlJc w:val="left"/>
      <w:pPr>
        <w:ind w:left="3785" w:hanging="284"/>
      </w:pPr>
      <w:rPr>
        <w:rFonts w:hint="default"/>
      </w:rPr>
    </w:lvl>
    <w:lvl w:ilvl="7" w:tplc="51B4D912">
      <w:numFmt w:val="bullet"/>
      <w:lvlText w:val="•"/>
      <w:lvlJc w:val="left"/>
      <w:pPr>
        <w:ind w:left="4353" w:hanging="284"/>
      </w:pPr>
      <w:rPr>
        <w:rFonts w:hint="default"/>
      </w:rPr>
    </w:lvl>
    <w:lvl w:ilvl="8" w:tplc="0ECE7B0C">
      <w:numFmt w:val="bullet"/>
      <w:lvlText w:val="•"/>
      <w:lvlJc w:val="left"/>
      <w:pPr>
        <w:ind w:left="4921" w:hanging="284"/>
      </w:pPr>
      <w:rPr>
        <w:rFonts w:hint="default"/>
      </w:rPr>
    </w:lvl>
  </w:abstractNum>
  <w:abstractNum w:abstractNumId="772">
    <w:nsid w:val="6AFB7B60"/>
    <w:multiLevelType w:val="hybridMultilevel"/>
    <w:tmpl w:val="DE807864"/>
    <w:lvl w:ilvl="0" w:tplc="3B1C30BC">
      <w:numFmt w:val="bullet"/>
      <w:lvlText w:val=""/>
      <w:lvlJc w:val="left"/>
      <w:pPr>
        <w:ind w:left="352" w:hanging="252"/>
      </w:pPr>
      <w:rPr>
        <w:rFonts w:ascii="Symbol" w:eastAsia="Symbol" w:hAnsi="Symbol" w:cs="Symbol" w:hint="default"/>
        <w:w w:val="100"/>
        <w:sz w:val="24"/>
        <w:szCs w:val="24"/>
      </w:rPr>
    </w:lvl>
    <w:lvl w:ilvl="1" w:tplc="FE1C3EA8">
      <w:numFmt w:val="bullet"/>
      <w:lvlText w:val="•"/>
      <w:lvlJc w:val="left"/>
      <w:pPr>
        <w:ind w:left="886" w:hanging="252"/>
      </w:pPr>
      <w:rPr>
        <w:rFonts w:hint="default"/>
      </w:rPr>
    </w:lvl>
    <w:lvl w:ilvl="2" w:tplc="42F89B34">
      <w:numFmt w:val="bullet"/>
      <w:lvlText w:val="•"/>
      <w:lvlJc w:val="left"/>
      <w:pPr>
        <w:ind w:left="1413" w:hanging="252"/>
      </w:pPr>
      <w:rPr>
        <w:rFonts w:hint="default"/>
      </w:rPr>
    </w:lvl>
    <w:lvl w:ilvl="3" w:tplc="BDB68614">
      <w:numFmt w:val="bullet"/>
      <w:lvlText w:val="•"/>
      <w:lvlJc w:val="left"/>
      <w:pPr>
        <w:ind w:left="1940" w:hanging="252"/>
      </w:pPr>
      <w:rPr>
        <w:rFonts w:hint="default"/>
      </w:rPr>
    </w:lvl>
    <w:lvl w:ilvl="4" w:tplc="212E27BA">
      <w:numFmt w:val="bullet"/>
      <w:lvlText w:val="•"/>
      <w:lvlJc w:val="left"/>
      <w:pPr>
        <w:ind w:left="2466" w:hanging="252"/>
      </w:pPr>
      <w:rPr>
        <w:rFonts w:hint="default"/>
      </w:rPr>
    </w:lvl>
    <w:lvl w:ilvl="5" w:tplc="4E78DA28">
      <w:numFmt w:val="bullet"/>
      <w:lvlText w:val="•"/>
      <w:lvlJc w:val="left"/>
      <w:pPr>
        <w:ind w:left="2993" w:hanging="252"/>
      </w:pPr>
      <w:rPr>
        <w:rFonts w:hint="default"/>
      </w:rPr>
    </w:lvl>
    <w:lvl w:ilvl="6" w:tplc="D20834C0">
      <w:numFmt w:val="bullet"/>
      <w:lvlText w:val="•"/>
      <w:lvlJc w:val="left"/>
      <w:pPr>
        <w:ind w:left="3519" w:hanging="252"/>
      </w:pPr>
      <w:rPr>
        <w:rFonts w:hint="default"/>
      </w:rPr>
    </w:lvl>
    <w:lvl w:ilvl="7" w:tplc="27BA5EBA">
      <w:numFmt w:val="bullet"/>
      <w:lvlText w:val="•"/>
      <w:lvlJc w:val="left"/>
      <w:pPr>
        <w:ind w:left="4046" w:hanging="252"/>
      </w:pPr>
      <w:rPr>
        <w:rFonts w:hint="default"/>
      </w:rPr>
    </w:lvl>
    <w:lvl w:ilvl="8" w:tplc="5ABA01FE">
      <w:numFmt w:val="bullet"/>
      <w:lvlText w:val="•"/>
      <w:lvlJc w:val="left"/>
      <w:pPr>
        <w:ind w:left="4573" w:hanging="252"/>
      </w:pPr>
      <w:rPr>
        <w:rFonts w:hint="default"/>
      </w:rPr>
    </w:lvl>
  </w:abstractNum>
  <w:abstractNum w:abstractNumId="773">
    <w:nsid w:val="6AFE60EB"/>
    <w:multiLevelType w:val="hybridMultilevel"/>
    <w:tmpl w:val="DC0A1D50"/>
    <w:lvl w:ilvl="0" w:tplc="FB3E24A8">
      <w:numFmt w:val="bullet"/>
      <w:lvlText w:val=""/>
      <w:lvlJc w:val="left"/>
      <w:pPr>
        <w:ind w:left="506" w:hanging="404"/>
      </w:pPr>
      <w:rPr>
        <w:rFonts w:ascii="Symbol" w:eastAsia="Symbol" w:hAnsi="Symbol" w:cs="Symbol" w:hint="default"/>
        <w:w w:val="100"/>
        <w:sz w:val="24"/>
        <w:szCs w:val="24"/>
      </w:rPr>
    </w:lvl>
    <w:lvl w:ilvl="1" w:tplc="8DAEE7AC">
      <w:numFmt w:val="bullet"/>
      <w:lvlText w:val="•"/>
      <w:lvlJc w:val="left"/>
      <w:pPr>
        <w:ind w:left="857" w:hanging="404"/>
      </w:pPr>
      <w:rPr>
        <w:rFonts w:hint="default"/>
      </w:rPr>
    </w:lvl>
    <w:lvl w:ilvl="2" w:tplc="631CA3FE">
      <w:numFmt w:val="bullet"/>
      <w:lvlText w:val="•"/>
      <w:lvlJc w:val="left"/>
      <w:pPr>
        <w:ind w:left="1214" w:hanging="404"/>
      </w:pPr>
      <w:rPr>
        <w:rFonts w:hint="default"/>
      </w:rPr>
    </w:lvl>
    <w:lvl w:ilvl="3" w:tplc="F8849B60">
      <w:numFmt w:val="bullet"/>
      <w:lvlText w:val="•"/>
      <w:lvlJc w:val="left"/>
      <w:pPr>
        <w:ind w:left="1571" w:hanging="404"/>
      </w:pPr>
      <w:rPr>
        <w:rFonts w:hint="default"/>
      </w:rPr>
    </w:lvl>
    <w:lvl w:ilvl="4" w:tplc="293AF53A">
      <w:numFmt w:val="bullet"/>
      <w:lvlText w:val="•"/>
      <w:lvlJc w:val="left"/>
      <w:pPr>
        <w:ind w:left="1928" w:hanging="404"/>
      </w:pPr>
      <w:rPr>
        <w:rFonts w:hint="default"/>
      </w:rPr>
    </w:lvl>
    <w:lvl w:ilvl="5" w:tplc="426A672E">
      <w:numFmt w:val="bullet"/>
      <w:lvlText w:val="•"/>
      <w:lvlJc w:val="left"/>
      <w:pPr>
        <w:ind w:left="2285" w:hanging="404"/>
      </w:pPr>
      <w:rPr>
        <w:rFonts w:hint="default"/>
      </w:rPr>
    </w:lvl>
    <w:lvl w:ilvl="6" w:tplc="AB4E5B5E">
      <w:numFmt w:val="bullet"/>
      <w:lvlText w:val="•"/>
      <w:lvlJc w:val="left"/>
      <w:pPr>
        <w:ind w:left="2642" w:hanging="404"/>
      </w:pPr>
      <w:rPr>
        <w:rFonts w:hint="default"/>
      </w:rPr>
    </w:lvl>
    <w:lvl w:ilvl="7" w:tplc="81DC330E">
      <w:numFmt w:val="bullet"/>
      <w:lvlText w:val="•"/>
      <w:lvlJc w:val="left"/>
      <w:pPr>
        <w:ind w:left="3000" w:hanging="404"/>
      </w:pPr>
      <w:rPr>
        <w:rFonts w:hint="default"/>
      </w:rPr>
    </w:lvl>
    <w:lvl w:ilvl="8" w:tplc="FA1EFE40">
      <w:numFmt w:val="bullet"/>
      <w:lvlText w:val="•"/>
      <w:lvlJc w:val="left"/>
      <w:pPr>
        <w:ind w:left="3357" w:hanging="404"/>
      </w:pPr>
      <w:rPr>
        <w:rFonts w:hint="default"/>
      </w:rPr>
    </w:lvl>
  </w:abstractNum>
  <w:abstractNum w:abstractNumId="774">
    <w:nsid w:val="6B03315B"/>
    <w:multiLevelType w:val="hybridMultilevel"/>
    <w:tmpl w:val="3AA8ADB0"/>
    <w:lvl w:ilvl="0" w:tplc="AC4A0C7C">
      <w:numFmt w:val="bullet"/>
      <w:lvlText w:val=""/>
      <w:lvlJc w:val="left"/>
      <w:pPr>
        <w:ind w:left="276" w:hanging="176"/>
      </w:pPr>
      <w:rPr>
        <w:rFonts w:ascii="Symbol" w:eastAsia="Symbol" w:hAnsi="Symbol" w:cs="Symbol" w:hint="default"/>
        <w:w w:val="100"/>
        <w:sz w:val="24"/>
        <w:szCs w:val="24"/>
      </w:rPr>
    </w:lvl>
    <w:lvl w:ilvl="1" w:tplc="50A8BC5C">
      <w:numFmt w:val="bullet"/>
      <w:lvlText w:val="•"/>
      <w:lvlJc w:val="left"/>
      <w:pPr>
        <w:ind w:left="814" w:hanging="176"/>
      </w:pPr>
      <w:rPr>
        <w:rFonts w:hint="default"/>
      </w:rPr>
    </w:lvl>
    <w:lvl w:ilvl="2" w:tplc="853E2C8E">
      <w:numFmt w:val="bullet"/>
      <w:lvlText w:val="•"/>
      <w:lvlJc w:val="left"/>
      <w:pPr>
        <w:ind w:left="1349" w:hanging="176"/>
      </w:pPr>
      <w:rPr>
        <w:rFonts w:hint="default"/>
      </w:rPr>
    </w:lvl>
    <w:lvl w:ilvl="3" w:tplc="AC9EAAE0">
      <w:numFmt w:val="bullet"/>
      <w:lvlText w:val="•"/>
      <w:lvlJc w:val="left"/>
      <w:pPr>
        <w:ind w:left="1883" w:hanging="176"/>
      </w:pPr>
      <w:rPr>
        <w:rFonts w:hint="default"/>
      </w:rPr>
    </w:lvl>
    <w:lvl w:ilvl="4" w:tplc="085872FA">
      <w:numFmt w:val="bullet"/>
      <w:lvlText w:val="•"/>
      <w:lvlJc w:val="left"/>
      <w:pPr>
        <w:ind w:left="2418" w:hanging="176"/>
      </w:pPr>
      <w:rPr>
        <w:rFonts w:hint="default"/>
      </w:rPr>
    </w:lvl>
    <w:lvl w:ilvl="5" w:tplc="448ADA30">
      <w:numFmt w:val="bullet"/>
      <w:lvlText w:val="•"/>
      <w:lvlJc w:val="left"/>
      <w:pPr>
        <w:ind w:left="2953" w:hanging="176"/>
      </w:pPr>
      <w:rPr>
        <w:rFonts w:hint="default"/>
      </w:rPr>
    </w:lvl>
    <w:lvl w:ilvl="6" w:tplc="E982D006">
      <w:numFmt w:val="bullet"/>
      <w:lvlText w:val="•"/>
      <w:lvlJc w:val="left"/>
      <w:pPr>
        <w:ind w:left="3487" w:hanging="176"/>
      </w:pPr>
      <w:rPr>
        <w:rFonts w:hint="default"/>
      </w:rPr>
    </w:lvl>
    <w:lvl w:ilvl="7" w:tplc="12E2D5E4">
      <w:numFmt w:val="bullet"/>
      <w:lvlText w:val="•"/>
      <w:lvlJc w:val="left"/>
      <w:pPr>
        <w:ind w:left="4022" w:hanging="176"/>
      </w:pPr>
      <w:rPr>
        <w:rFonts w:hint="default"/>
      </w:rPr>
    </w:lvl>
    <w:lvl w:ilvl="8" w:tplc="3DB8099E">
      <w:numFmt w:val="bullet"/>
      <w:lvlText w:val="•"/>
      <w:lvlJc w:val="left"/>
      <w:pPr>
        <w:ind w:left="4557" w:hanging="176"/>
      </w:pPr>
      <w:rPr>
        <w:rFonts w:hint="default"/>
      </w:rPr>
    </w:lvl>
  </w:abstractNum>
  <w:abstractNum w:abstractNumId="775">
    <w:nsid w:val="6B317BED"/>
    <w:multiLevelType w:val="hybridMultilevel"/>
    <w:tmpl w:val="2CE6E640"/>
    <w:lvl w:ilvl="0" w:tplc="E5A45560">
      <w:start w:val="1"/>
      <w:numFmt w:val="decimal"/>
      <w:lvlText w:val="%1)"/>
      <w:lvlJc w:val="left"/>
      <w:pPr>
        <w:ind w:left="1522" w:hanging="315"/>
        <w:jc w:val="left"/>
      </w:pPr>
      <w:rPr>
        <w:rFonts w:ascii="Times New Roman" w:eastAsia="Times New Roman" w:hAnsi="Times New Roman" w:cs="Times New Roman" w:hint="default"/>
        <w:spacing w:val="-8"/>
        <w:w w:val="100"/>
        <w:sz w:val="24"/>
        <w:szCs w:val="24"/>
        <w:lang w:val="ru-RU" w:eastAsia="ru-RU" w:bidi="ru-RU"/>
      </w:rPr>
    </w:lvl>
    <w:lvl w:ilvl="1" w:tplc="BB92574C">
      <w:numFmt w:val="bullet"/>
      <w:lvlText w:val="-"/>
      <w:lvlJc w:val="left"/>
      <w:pPr>
        <w:ind w:left="1522" w:hanging="178"/>
      </w:pPr>
      <w:rPr>
        <w:rFonts w:ascii="Times New Roman" w:eastAsia="Times New Roman" w:hAnsi="Times New Roman" w:cs="Times New Roman" w:hint="default"/>
        <w:spacing w:val="-23"/>
        <w:w w:val="99"/>
        <w:sz w:val="24"/>
        <w:szCs w:val="24"/>
        <w:lang w:val="ru-RU" w:eastAsia="ru-RU" w:bidi="ru-RU"/>
      </w:rPr>
    </w:lvl>
    <w:lvl w:ilvl="2" w:tplc="746CBC5E">
      <w:numFmt w:val="bullet"/>
      <w:lvlText w:val="•"/>
      <w:lvlJc w:val="left"/>
      <w:pPr>
        <w:ind w:left="3529" w:hanging="178"/>
      </w:pPr>
      <w:rPr>
        <w:rFonts w:hint="default"/>
        <w:lang w:val="ru-RU" w:eastAsia="ru-RU" w:bidi="ru-RU"/>
      </w:rPr>
    </w:lvl>
    <w:lvl w:ilvl="3" w:tplc="F612A0D8">
      <w:numFmt w:val="bullet"/>
      <w:lvlText w:val="•"/>
      <w:lvlJc w:val="left"/>
      <w:pPr>
        <w:ind w:left="4533" w:hanging="178"/>
      </w:pPr>
      <w:rPr>
        <w:rFonts w:hint="default"/>
        <w:lang w:val="ru-RU" w:eastAsia="ru-RU" w:bidi="ru-RU"/>
      </w:rPr>
    </w:lvl>
    <w:lvl w:ilvl="4" w:tplc="09685CAE">
      <w:numFmt w:val="bullet"/>
      <w:lvlText w:val="•"/>
      <w:lvlJc w:val="left"/>
      <w:pPr>
        <w:ind w:left="5538" w:hanging="178"/>
      </w:pPr>
      <w:rPr>
        <w:rFonts w:hint="default"/>
        <w:lang w:val="ru-RU" w:eastAsia="ru-RU" w:bidi="ru-RU"/>
      </w:rPr>
    </w:lvl>
    <w:lvl w:ilvl="5" w:tplc="F490F178">
      <w:numFmt w:val="bullet"/>
      <w:lvlText w:val="•"/>
      <w:lvlJc w:val="left"/>
      <w:pPr>
        <w:ind w:left="6543" w:hanging="178"/>
      </w:pPr>
      <w:rPr>
        <w:rFonts w:hint="default"/>
        <w:lang w:val="ru-RU" w:eastAsia="ru-RU" w:bidi="ru-RU"/>
      </w:rPr>
    </w:lvl>
    <w:lvl w:ilvl="6" w:tplc="1F184B30">
      <w:numFmt w:val="bullet"/>
      <w:lvlText w:val="•"/>
      <w:lvlJc w:val="left"/>
      <w:pPr>
        <w:ind w:left="7547" w:hanging="178"/>
      </w:pPr>
      <w:rPr>
        <w:rFonts w:hint="default"/>
        <w:lang w:val="ru-RU" w:eastAsia="ru-RU" w:bidi="ru-RU"/>
      </w:rPr>
    </w:lvl>
    <w:lvl w:ilvl="7" w:tplc="07B06970">
      <w:numFmt w:val="bullet"/>
      <w:lvlText w:val="•"/>
      <w:lvlJc w:val="left"/>
      <w:pPr>
        <w:ind w:left="8552" w:hanging="178"/>
      </w:pPr>
      <w:rPr>
        <w:rFonts w:hint="default"/>
        <w:lang w:val="ru-RU" w:eastAsia="ru-RU" w:bidi="ru-RU"/>
      </w:rPr>
    </w:lvl>
    <w:lvl w:ilvl="8" w:tplc="8BEC4A34">
      <w:numFmt w:val="bullet"/>
      <w:lvlText w:val="•"/>
      <w:lvlJc w:val="left"/>
      <w:pPr>
        <w:ind w:left="9557" w:hanging="178"/>
      </w:pPr>
      <w:rPr>
        <w:rFonts w:hint="default"/>
        <w:lang w:val="ru-RU" w:eastAsia="ru-RU" w:bidi="ru-RU"/>
      </w:rPr>
    </w:lvl>
  </w:abstractNum>
  <w:abstractNum w:abstractNumId="776">
    <w:nsid w:val="6B3515D9"/>
    <w:multiLevelType w:val="hybridMultilevel"/>
    <w:tmpl w:val="C100BCA0"/>
    <w:lvl w:ilvl="0" w:tplc="F1D28DC2">
      <w:numFmt w:val="bullet"/>
      <w:lvlText w:val=""/>
      <w:lvlJc w:val="left"/>
      <w:pPr>
        <w:ind w:left="470" w:hanging="368"/>
      </w:pPr>
      <w:rPr>
        <w:rFonts w:ascii="Symbol" w:eastAsia="Symbol" w:hAnsi="Symbol" w:cs="Symbol" w:hint="default"/>
        <w:w w:val="100"/>
        <w:sz w:val="24"/>
        <w:szCs w:val="24"/>
      </w:rPr>
    </w:lvl>
    <w:lvl w:ilvl="1" w:tplc="E77C04EA">
      <w:numFmt w:val="bullet"/>
      <w:lvlText w:val="•"/>
      <w:lvlJc w:val="left"/>
      <w:pPr>
        <w:ind w:left="1080" w:hanging="368"/>
      </w:pPr>
      <w:rPr>
        <w:rFonts w:hint="default"/>
      </w:rPr>
    </w:lvl>
    <w:lvl w:ilvl="2" w:tplc="049C1276">
      <w:numFmt w:val="bullet"/>
      <w:lvlText w:val="•"/>
      <w:lvlJc w:val="left"/>
      <w:pPr>
        <w:ind w:left="1680" w:hanging="368"/>
      </w:pPr>
      <w:rPr>
        <w:rFonts w:hint="default"/>
      </w:rPr>
    </w:lvl>
    <w:lvl w:ilvl="3" w:tplc="AA7E2EF8">
      <w:numFmt w:val="bullet"/>
      <w:lvlText w:val="•"/>
      <w:lvlJc w:val="left"/>
      <w:pPr>
        <w:ind w:left="2280" w:hanging="368"/>
      </w:pPr>
      <w:rPr>
        <w:rFonts w:hint="default"/>
      </w:rPr>
    </w:lvl>
    <w:lvl w:ilvl="4" w:tplc="65A4B478">
      <w:numFmt w:val="bullet"/>
      <w:lvlText w:val="•"/>
      <w:lvlJc w:val="left"/>
      <w:pPr>
        <w:ind w:left="2880" w:hanging="368"/>
      </w:pPr>
      <w:rPr>
        <w:rFonts w:hint="default"/>
      </w:rPr>
    </w:lvl>
    <w:lvl w:ilvl="5" w:tplc="EF2C170C">
      <w:numFmt w:val="bullet"/>
      <w:lvlText w:val="•"/>
      <w:lvlJc w:val="left"/>
      <w:pPr>
        <w:ind w:left="3480" w:hanging="368"/>
      </w:pPr>
      <w:rPr>
        <w:rFonts w:hint="default"/>
      </w:rPr>
    </w:lvl>
    <w:lvl w:ilvl="6" w:tplc="7AFC99EC">
      <w:numFmt w:val="bullet"/>
      <w:lvlText w:val="•"/>
      <w:lvlJc w:val="left"/>
      <w:pPr>
        <w:ind w:left="4080" w:hanging="368"/>
      </w:pPr>
      <w:rPr>
        <w:rFonts w:hint="default"/>
      </w:rPr>
    </w:lvl>
    <w:lvl w:ilvl="7" w:tplc="8DC42BEA">
      <w:numFmt w:val="bullet"/>
      <w:lvlText w:val="•"/>
      <w:lvlJc w:val="left"/>
      <w:pPr>
        <w:ind w:left="4681" w:hanging="368"/>
      </w:pPr>
      <w:rPr>
        <w:rFonts w:hint="default"/>
      </w:rPr>
    </w:lvl>
    <w:lvl w:ilvl="8" w:tplc="3C4CBFB4">
      <w:numFmt w:val="bullet"/>
      <w:lvlText w:val="•"/>
      <w:lvlJc w:val="left"/>
      <w:pPr>
        <w:ind w:left="5281" w:hanging="368"/>
      </w:pPr>
      <w:rPr>
        <w:rFonts w:hint="default"/>
      </w:rPr>
    </w:lvl>
  </w:abstractNum>
  <w:abstractNum w:abstractNumId="777">
    <w:nsid w:val="6B432B42"/>
    <w:multiLevelType w:val="hybridMultilevel"/>
    <w:tmpl w:val="5A6A0FD0"/>
    <w:lvl w:ilvl="0" w:tplc="EE9C6F8E">
      <w:numFmt w:val="bullet"/>
      <w:lvlText w:val=""/>
      <w:lvlJc w:val="left"/>
      <w:pPr>
        <w:ind w:left="439" w:hanging="337"/>
      </w:pPr>
      <w:rPr>
        <w:rFonts w:ascii="Symbol" w:eastAsia="Symbol" w:hAnsi="Symbol" w:cs="Symbol" w:hint="default"/>
        <w:w w:val="100"/>
        <w:sz w:val="24"/>
        <w:szCs w:val="24"/>
      </w:rPr>
    </w:lvl>
    <w:lvl w:ilvl="1" w:tplc="FF7E507A">
      <w:numFmt w:val="bullet"/>
      <w:lvlText w:val="•"/>
      <w:lvlJc w:val="left"/>
      <w:pPr>
        <w:ind w:left="881" w:hanging="337"/>
      </w:pPr>
      <w:rPr>
        <w:rFonts w:hint="default"/>
      </w:rPr>
    </w:lvl>
    <w:lvl w:ilvl="2" w:tplc="CC84A0DC">
      <w:numFmt w:val="bullet"/>
      <w:lvlText w:val="•"/>
      <w:lvlJc w:val="left"/>
      <w:pPr>
        <w:ind w:left="1322" w:hanging="337"/>
      </w:pPr>
      <w:rPr>
        <w:rFonts w:hint="default"/>
      </w:rPr>
    </w:lvl>
    <w:lvl w:ilvl="3" w:tplc="90BAC0D0">
      <w:numFmt w:val="bullet"/>
      <w:lvlText w:val="•"/>
      <w:lvlJc w:val="left"/>
      <w:pPr>
        <w:ind w:left="1763" w:hanging="337"/>
      </w:pPr>
      <w:rPr>
        <w:rFonts w:hint="default"/>
      </w:rPr>
    </w:lvl>
    <w:lvl w:ilvl="4" w:tplc="82AC775A">
      <w:numFmt w:val="bullet"/>
      <w:lvlText w:val="•"/>
      <w:lvlJc w:val="left"/>
      <w:pPr>
        <w:ind w:left="2204" w:hanging="337"/>
      </w:pPr>
      <w:rPr>
        <w:rFonts w:hint="default"/>
      </w:rPr>
    </w:lvl>
    <w:lvl w:ilvl="5" w:tplc="12025390">
      <w:numFmt w:val="bullet"/>
      <w:lvlText w:val="•"/>
      <w:lvlJc w:val="left"/>
      <w:pPr>
        <w:ind w:left="2645" w:hanging="337"/>
      </w:pPr>
      <w:rPr>
        <w:rFonts w:hint="default"/>
      </w:rPr>
    </w:lvl>
    <w:lvl w:ilvl="6" w:tplc="2D822EB8">
      <w:numFmt w:val="bullet"/>
      <w:lvlText w:val="•"/>
      <w:lvlJc w:val="left"/>
      <w:pPr>
        <w:ind w:left="3086" w:hanging="337"/>
      </w:pPr>
      <w:rPr>
        <w:rFonts w:hint="default"/>
      </w:rPr>
    </w:lvl>
    <w:lvl w:ilvl="7" w:tplc="C6EAA302">
      <w:numFmt w:val="bullet"/>
      <w:lvlText w:val="•"/>
      <w:lvlJc w:val="left"/>
      <w:pPr>
        <w:ind w:left="3527" w:hanging="337"/>
      </w:pPr>
      <w:rPr>
        <w:rFonts w:hint="default"/>
      </w:rPr>
    </w:lvl>
    <w:lvl w:ilvl="8" w:tplc="2E92E30A">
      <w:numFmt w:val="bullet"/>
      <w:lvlText w:val="•"/>
      <w:lvlJc w:val="left"/>
      <w:pPr>
        <w:ind w:left="3969" w:hanging="337"/>
      </w:pPr>
      <w:rPr>
        <w:rFonts w:hint="default"/>
      </w:rPr>
    </w:lvl>
  </w:abstractNum>
  <w:abstractNum w:abstractNumId="778">
    <w:nsid w:val="6B4E6CA8"/>
    <w:multiLevelType w:val="hybridMultilevel"/>
    <w:tmpl w:val="59903DDA"/>
    <w:lvl w:ilvl="0" w:tplc="46626972">
      <w:numFmt w:val="bullet"/>
      <w:lvlText w:val=""/>
      <w:lvlJc w:val="left"/>
      <w:pPr>
        <w:ind w:left="391" w:hanging="288"/>
      </w:pPr>
      <w:rPr>
        <w:rFonts w:ascii="Symbol" w:eastAsia="Symbol" w:hAnsi="Symbol" w:cs="Symbol" w:hint="default"/>
        <w:w w:val="100"/>
        <w:sz w:val="24"/>
        <w:szCs w:val="24"/>
      </w:rPr>
    </w:lvl>
    <w:lvl w:ilvl="1" w:tplc="9FFAD77E">
      <w:numFmt w:val="bullet"/>
      <w:lvlText w:val="•"/>
      <w:lvlJc w:val="left"/>
      <w:pPr>
        <w:ind w:left="1036" w:hanging="288"/>
      </w:pPr>
      <w:rPr>
        <w:rFonts w:hint="default"/>
      </w:rPr>
    </w:lvl>
    <w:lvl w:ilvl="2" w:tplc="B814617A">
      <w:numFmt w:val="bullet"/>
      <w:lvlText w:val="•"/>
      <w:lvlJc w:val="left"/>
      <w:pPr>
        <w:ind w:left="1672" w:hanging="288"/>
      </w:pPr>
      <w:rPr>
        <w:rFonts w:hint="default"/>
      </w:rPr>
    </w:lvl>
    <w:lvl w:ilvl="3" w:tplc="11D2E356">
      <w:numFmt w:val="bullet"/>
      <w:lvlText w:val="•"/>
      <w:lvlJc w:val="left"/>
      <w:pPr>
        <w:ind w:left="2309" w:hanging="288"/>
      </w:pPr>
      <w:rPr>
        <w:rFonts w:hint="default"/>
      </w:rPr>
    </w:lvl>
    <w:lvl w:ilvl="4" w:tplc="18A83E5C">
      <w:numFmt w:val="bullet"/>
      <w:lvlText w:val="•"/>
      <w:lvlJc w:val="left"/>
      <w:pPr>
        <w:ind w:left="2945" w:hanging="288"/>
      </w:pPr>
      <w:rPr>
        <w:rFonts w:hint="default"/>
      </w:rPr>
    </w:lvl>
    <w:lvl w:ilvl="5" w:tplc="AE1CF952">
      <w:numFmt w:val="bullet"/>
      <w:lvlText w:val="•"/>
      <w:lvlJc w:val="left"/>
      <w:pPr>
        <w:ind w:left="3582" w:hanging="288"/>
      </w:pPr>
      <w:rPr>
        <w:rFonts w:hint="default"/>
      </w:rPr>
    </w:lvl>
    <w:lvl w:ilvl="6" w:tplc="73028562">
      <w:numFmt w:val="bullet"/>
      <w:lvlText w:val="•"/>
      <w:lvlJc w:val="left"/>
      <w:pPr>
        <w:ind w:left="4218" w:hanging="288"/>
      </w:pPr>
      <w:rPr>
        <w:rFonts w:hint="default"/>
      </w:rPr>
    </w:lvl>
    <w:lvl w:ilvl="7" w:tplc="7C2E8996">
      <w:numFmt w:val="bullet"/>
      <w:lvlText w:val="•"/>
      <w:lvlJc w:val="left"/>
      <w:pPr>
        <w:ind w:left="4855" w:hanging="288"/>
      </w:pPr>
      <w:rPr>
        <w:rFonts w:hint="default"/>
      </w:rPr>
    </w:lvl>
    <w:lvl w:ilvl="8" w:tplc="D4AE9758">
      <w:numFmt w:val="bullet"/>
      <w:lvlText w:val="•"/>
      <w:lvlJc w:val="left"/>
      <w:pPr>
        <w:ind w:left="5491" w:hanging="288"/>
      </w:pPr>
      <w:rPr>
        <w:rFonts w:hint="default"/>
      </w:rPr>
    </w:lvl>
  </w:abstractNum>
  <w:abstractNum w:abstractNumId="779">
    <w:nsid w:val="6B91661A"/>
    <w:multiLevelType w:val="hybridMultilevel"/>
    <w:tmpl w:val="5CFE0632"/>
    <w:lvl w:ilvl="0" w:tplc="FEEC446C">
      <w:numFmt w:val="bullet"/>
      <w:lvlText w:val=""/>
      <w:lvlJc w:val="left"/>
      <w:pPr>
        <w:ind w:left="439" w:hanging="337"/>
      </w:pPr>
      <w:rPr>
        <w:rFonts w:ascii="Symbol" w:eastAsia="Symbol" w:hAnsi="Symbol" w:cs="Symbol" w:hint="default"/>
        <w:w w:val="100"/>
        <w:sz w:val="24"/>
        <w:szCs w:val="24"/>
      </w:rPr>
    </w:lvl>
    <w:lvl w:ilvl="1" w:tplc="67267EE6">
      <w:numFmt w:val="bullet"/>
      <w:lvlText w:val="•"/>
      <w:lvlJc w:val="left"/>
      <w:pPr>
        <w:ind w:left="881" w:hanging="337"/>
      </w:pPr>
      <w:rPr>
        <w:rFonts w:hint="default"/>
      </w:rPr>
    </w:lvl>
    <w:lvl w:ilvl="2" w:tplc="AA1C71DE">
      <w:numFmt w:val="bullet"/>
      <w:lvlText w:val="•"/>
      <w:lvlJc w:val="left"/>
      <w:pPr>
        <w:ind w:left="1322" w:hanging="337"/>
      </w:pPr>
      <w:rPr>
        <w:rFonts w:hint="default"/>
      </w:rPr>
    </w:lvl>
    <w:lvl w:ilvl="3" w:tplc="B316D52E">
      <w:numFmt w:val="bullet"/>
      <w:lvlText w:val="•"/>
      <w:lvlJc w:val="left"/>
      <w:pPr>
        <w:ind w:left="1763" w:hanging="337"/>
      </w:pPr>
      <w:rPr>
        <w:rFonts w:hint="default"/>
      </w:rPr>
    </w:lvl>
    <w:lvl w:ilvl="4" w:tplc="DFF07E50">
      <w:numFmt w:val="bullet"/>
      <w:lvlText w:val="•"/>
      <w:lvlJc w:val="left"/>
      <w:pPr>
        <w:ind w:left="2204" w:hanging="337"/>
      </w:pPr>
      <w:rPr>
        <w:rFonts w:hint="default"/>
      </w:rPr>
    </w:lvl>
    <w:lvl w:ilvl="5" w:tplc="32D458EE">
      <w:numFmt w:val="bullet"/>
      <w:lvlText w:val="•"/>
      <w:lvlJc w:val="left"/>
      <w:pPr>
        <w:ind w:left="2645" w:hanging="337"/>
      </w:pPr>
      <w:rPr>
        <w:rFonts w:hint="default"/>
      </w:rPr>
    </w:lvl>
    <w:lvl w:ilvl="6" w:tplc="1BC011DA">
      <w:numFmt w:val="bullet"/>
      <w:lvlText w:val="•"/>
      <w:lvlJc w:val="left"/>
      <w:pPr>
        <w:ind w:left="3086" w:hanging="337"/>
      </w:pPr>
      <w:rPr>
        <w:rFonts w:hint="default"/>
      </w:rPr>
    </w:lvl>
    <w:lvl w:ilvl="7" w:tplc="1E18F130">
      <w:numFmt w:val="bullet"/>
      <w:lvlText w:val="•"/>
      <w:lvlJc w:val="left"/>
      <w:pPr>
        <w:ind w:left="3527" w:hanging="337"/>
      </w:pPr>
      <w:rPr>
        <w:rFonts w:hint="default"/>
      </w:rPr>
    </w:lvl>
    <w:lvl w:ilvl="8" w:tplc="7E087272">
      <w:numFmt w:val="bullet"/>
      <w:lvlText w:val="•"/>
      <w:lvlJc w:val="left"/>
      <w:pPr>
        <w:ind w:left="3969" w:hanging="337"/>
      </w:pPr>
      <w:rPr>
        <w:rFonts w:hint="default"/>
      </w:rPr>
    </w:lvl>
  </w:abstractNum>
  <w:abstractNum w:abstractNumId="780">
    <w:nsid w:val="6BCC2C79"/>
    <w:multiLevelType w:val="hybridMultilevel"/>
    <w:tmpl w:val="C652E384"/>
    <w:lvl w:ilvl="0" w:tplc="E8386D6C">
      <w:numFmt w:val="bullet"/>
      <w:lvlText w:val="-"/>
      <w:lvlJc w:val="left"/>
      <w:pPr>
        <w:ind w:left="103" w:hanging="200"/>
      </w:pPr>
      <w:rPr>
        <w:rFonts w:ascii="Times New Roman" w:eastAsia="Times New Roman" w:hAnsi="Times New Roman" w:cs="Times New Roman" w:hint="default"/>
        <w:w w:val="97"/>
        <w:sz w:val="24"/>
        <w:szCs w:val="24"/>
      </w:rPr>
    </w:lvl>
    <w:lvl w:ilvl="1" w:tplc="51F0E722">
      <w:numFmt w:val="bullet"/>
      <w:lvlText w:val="•"/>
      <w:lvlJc w:val="left"/>
      <w:pPr>
        <w:ind w:left="1112" w:hanging="200"/>
      </w:pPr>
      <w:rPr>
        <w:rFonts w:hint="default"/>
      </w:rPr>
    </w:lvl>
    <w:lvl w:ilvl="2" w:tplc="AD286D26">
      <w:numFmt w:val="bullet"/>
      <w:lvlText w:val="•"/>
      <w:lvlJc w:val="left"/>
      <w:pPr>
        <w:ind w:left="2124" w:hanging="200"/>
      </w:pPr>
      <w:rPr>
        <w:rFonts w:hint="default"/>
      </w:rPr>
    </w:lvl>
    <w:lvl w:ilvl="3" w:tplc="B86EDE10">
      <w:numFmt w:val="bullet"/>
      <w:lvlText w:val="•"/>
      <w:lvlJc w:val="left"/>
      <w:pPr>
        <w:ind w:left="3136" w:hanging="200"/>
      </w:pPr>
      <w:rPr>
        <w:rFonts w:hint="default"/>
      </w:rPr>
    </w:lvl>
    <w:lvl w:ilvl="4" w:tplc="B11CEBB8">
      <w:numFmt w:val="bullet"/>
      <w:lvlText w:val="•"/>
      <w:lvlJc w:val="left"/>
      <w:pPr>
        <w:ind w:left="4148" w:hanging="200"/>
      </w:pPr>
      <w:rPr>
        <w:rFonts w:hint="default"/>
      </w:rPr>
    </w:lvl>
    <w:lvl w:ilvl="5" w:tplc="950EA5A8">
      <w:numFmt w:val="bullet"/>
      <w:lvlText w:val="•"/>
      <w:lvlJc w:val="left"/>
      <w:pPr>
        <w:ind w:left="5160" w:hanging="200"/>
      </w:pPr>
      <w:rPr>
        <w:rFonts w:hint="default"/>
      </w:rPr>
    </w:lvl>
    <w:lvl w:ilvl="6" w:tplc="905A530E">
      <w:numFmt w:val="bullet"/>
      <w:lvlText w:val="•"/>
      <w:lvlJc w:val="left"/>
      <w:pPr>
        <w:ind w:left="6172" w:hanging="200"/>
      </w:pPr>
      <w:rPr>
        <w:rFonts w:hint="default"/>
      </w:rPr>
    </w:lvl>
    <w:lvl w:ilvl="7" w:tplc="BFDE2EB8">
      <w:numFmt w:val="bullet"/>
      <w:lvlText w:val="•"/>
      <w:lvlJc w:val="left"/>
      <w:pPr>
        <w:ind w:left="7185" w:hanging="200"/>
      </w:pPr>
      <w:rPr>
        <w:rFonts w:hint="default"/>
      </w:rPr>
    </w:lvl>
    <w:lvl w:ilvl="8" w:tplc="BCAA4942">
      <w:numFmt w:val="bullet"/>
      <w:lvlText w:val="•"/>
      <w:lvlJc w:val="left"/>
      <w:pPr>
        <w:ind w:left="8197" w:hanging="200"/>
      </w:pPr>
      <w:rPr>
        <w:rFonts w:hint="default"/>
      </w:rPr>
    </w:lvl>
  </w:abstractNum>
  <w:abstractNum w:abstractNumId="781">
    <w:nsid w:val="6BCD6432"/>
    <w:multiLevelType w:val="hybridMultilevel"/>
    <w:tmpl w:val="19D0AAE4"/>
    <w:lvl w:ilvl="0" w:tplc="7E109478">
      <w:numFmt w:val="bullet"/>
      <w:lvlText w:val=""/>
      <w:lvlJc w:val="left"/>
      <w:pPr>
        <w:ind w:left="103" w:hanging="252"/>
      </w:pPr>
      <w:rPr>
        <w:rFonts w:ascii="Symbol" w:eastAsia="Symbol" w:hAnsi="Symbol" w:cs="Symbol" w:hint="default"/>
        <w:w w:val="100"/>
        <w:sz w:val="24"/>
        <w:szCs w:val="24"/>
      </w:rPr>
    </w:lvl>
    <w:lvl w:ilvl="1" w:tplc="54D60028">
      <w:numFmt w:val="bullet"/>
      <w:lvlText w:val="•"/>
      <w:lvlJc w:val="left"/>
      <w:pPr>
        <w:ind w:left="497" w:hanging="252"/>
      </w:pPr>
      <w:rPr>
        <w:rFonts w:hint="default"/>
      </w:rPr>
    </w:lvl>
    <w:lvl w:ilvl="2" w:tplc="5C246D8C">
      <w:numFmt w:val="bullet"/>
      <w:lvlText w:val="•"/>
      <w:lvlJc w:val="left"/>
      <w:pPr>
        <w:ind w:left="894" w:hanging="252"/>
      </w:pPr>
      <w:rPr>
        <w:rFonts w:hint="default"/>
      </w:rPr>
    </w:lvl>
    <w:lvl w:ilvl="3" w:tplc="12F831B4">
      <w:numFmt w:val="bullet"/>
      <w:lvlText w:val="•"/>
      <w:lvlJc w:val="left"/>
      <w:pPr>
        <w:ind w:left="1291" w:hanging="252"/>
      </w:pPr>
      <w:rPr>
        <w:rFonts w:hint="default"/>
      </w:rPr>
    </w:lvl>
    <w:lvl w:ilvl="4" w:tplc="28D6DF94">
      <w:numFmt w:val="bullet"/>
      <w:lvlText w:val="•"/>
      <w:lvlJc w:val="left"/>
      <w:pPr>
        <w:ind w:left="1688" w:hanging="252"/>
      </w:pPr>
      <w:rPr>
        <w:rFonts w:hint="default"/>
      </w:rPr>
    </w:lvl>
    <w:lvl w:ilvl="5" w:tplc="C77A48C4">
      <w:numFmt w:val="bullet"/>
      <w:lvlText w:val="•"/>
      <w:lvlJc w:val="left"/>
      <w:pPr>
        <w:ind w:left="2085" w:hanging="252"/>
      </w:pPr>
      <w:rPr>
        <w:rFonts w:hint="default"/>
      </w:rPr>
    </w:lvl>
    <w:lvl w:ilvl="6" w:tplc="EA964216">
      <w:numFmt w:val="bullet"/>
      <w:lvlText w:val="•"/>
      <w:lvlJc w:val="left"/>
      <w:pPr>
        <w:ind w:left="2482" w:hanging="252"/>
      </w:pPr>
      <w:rPr>
        <w:rFonts w:hint="default"/>
      </w:rPr>
    </w:lvl>
    <w:lvl w:ilvl="7" w:tplc="D3A026DC">
      <w:numFmt w:val="bullet"/>
      <w:lvlText w:val="•"/>
      <w:lvlJc w:val="left"/>
      <w:pPr>
        <w:ind w:left="2880" w:hanging="252"/>
      </w:pPr>
      <w:rPr>
        <w:rFonts w:hint="default"/>
      </w:rPr>
    </w:lvl>
    <w:lvl w:ilvl="8" w:tplc="4A447B3E">
      <w:numFmt w:val="bullet"/>
      <w:lvlText w:val="•"/>
      <w:lvlJc w:val="left"/>
      <w:pPr>
        <w:ind w:left="3277" w:hanging="252"/>
      </w:pPr>
      <w:rPr>
        <w:rFonts w:hint="default"/>
      </w:rPr>
    </w:lvl>
  </w:abstractNum>
  <w:abstractNum w:abstractNumId="782">
    <w:nsid w:val="6C1366D5"/>
    <w:multiLevelType w:val="hybridMultilevel"/>
    <w:tmpl w:val="95C0923A"/>
    <w:lvl w:ilvl="0" w:tplc="41B2D20E">
      <w:numFmt w:val="bullet"/>
      <w:lvlText w:val=""/>
      <w:lvlJc w:val="left"/>
      <w:pPr>
        <w:ind w:left="470" w:hanging="368"/>
      </w:pPr>
      <w:rPr>
        <w:rFonts w:ascii="Symbol" w:eastAsia="Symbol" w:hAnsi="Symbol" w:cs="Symbol" w:hint="default"/>
        <w:w w:val="100"/>
        <w:sz w:val="24"/>
        <w:szCs w:val="24"/>
      </w:rPr>
    </w:lvl>
    <w:lvl w:ilvl="1" w:tplc="19EA6A2E">
      <w:numFmt w:val="bullet"/>
      <w:lvlText w:val="•"/>
      <w:lvlJc w:val="left"/>
      <w:pPr>
        <w:ind w:left="753" w:hanging="368"/>
      </w:pPr>
      <w:rPr>
        <w:rFonts w:hint="default"/>
      </w:rPr>
    </w:lvl>
    <w:lvl w:ilvl="2" w:tplc="C8A61D16">
      <w:numFmt w:val="bullet"/>
      <w:lvlText w:val="•"/>
      <w:lvlJc w:val="left"/>
      <w:pPr>
        <w:ind w:left="1027" w:hanging="368"/>
      </w:pPr>
      <w:rPr>
        <w:rFonts w:hint="default"/>
      </w:rPr>
    </w:lvl>
    <w:lvl w:ilvl="3" w:tplc="1862DF08">
      <w:numFmt w:val="bullet"/>
      <w:lvlText w:val="•"/>
      <w:lvlJc w:val="left"/>
      <w:pPr>
        <w:ind w:left="1301" w:hanging="368"/>
      </w:pPr>
      <w:rPr>
        <w:rFonts w:hint="default"/>
      </w:rPr>
    </w:lvl>
    <w:lvl w:ilvl="4" w:tplc="C9FEB2FE">
      <w:numFmt w:val="bullet"/>
      <w:lvlText w:val="•"/>
      <w:lvlJc w:val="left"/>
      <w:pPr>
        <w:ind w:left="1574" w:hanging="368"/>
      </w:pPr>
      <w:rPr>
        <w:rFonts w:hint="default"/>
      </w:rPr>
    </w:lvl>
    <w:lvl w:ilvl="5" w:tplc="54C2047C">
      <w:numFmt w:val="bullet"/>
      <w:lvlText w:val="•"/>
      <w:lvlJc w:val="left"/>
      <w:pPr>
        <w:ind w:left="1848" w:hanging="368"/>
      </w:pPr>
      <w:rPr>
        <w:rFonts w:hint="default"/>
      </w:rPr>
    </w:lvl>
    <w:lvl w:ilvl="6" w:tplc="8572DA92">
      <w:numFmt w:val="bullet"/>
      <w:lvlText w:val="•"/>
      <w:lvlJc w:val="left"/>
      <w:pPr>
        <w:ind w:left="2121" w:hanging="368"/>
      </w:pPr>
      <w:rPr>
        <w:rFonts w:hint="default"/>
      </w:rPr>
    </w:lvl>
    <w:lvl w:ilvl="7" w:tplc="AFA03B66">
      <w:numFmt w:val="bullet"/>
      <w:lvlText w:val="•"/>
      <w:lvlJc w:val="left"/>
      <w:pPr>
        <w:ind w:left="2395" w:hanging="368"/>
      </w:pPr>
      <w:rPr>
        <w:rFonts w:hint="default"/>
      </w:rPr>
    </w:lvl>
    <w:lvl w:ilvl="8" w:tplc="056C4F9C">
      <w:numFmt w:val="bullet"/>
      <w:lvlText w:val="•"/>
      <w:lvlJc w:val="left"/>
      <w:pPr>
        <w:ind w:left="2669" w:hanging="368"/>
      </w:pPr>
      <w:rPr>
        <w:rFonts w:hint="default"/>
      </w:rPr>
    </w:lvl>
  </w:abstractNum>
  <w:abstractNum w:abstractNumId="783">
    <w:nsid w:val="6C2F276A"/>
    <w:multiLevelType w:val="hybridMultilevel"/>
    <w:tmpl w:val="849E375E"/>
    <w:lvl w:ilvl="0" w:tplc="7C928AB0">
      <w:numFmt w:val="bullet"/>
      <w:lvlText w:val=""/>
      <w:lvlJc w:val="left"/>
      <w:pPr>
        <w:ind w:left="492" w:hanging="390"/>
      </w:pPr>
      <w:rPr>
        <w:rFonts w:ascii="Symbol" w:eastAsia="Symbol" w:hAnsi="Symbol" w:cs="Symbol" w:hint="default"/>
        <w:w w:val="100"/>
        <w:sz w:val="24"/>
        <w:szCs w:val="24"/>
      </w:rPr>
    </w:lvl>
    <w:lvl w:ilvl="1" w:tplc="0D9C8714">
      <w:numFmt w:val="bullet"/>
      <w:lvlText w:val="•"/>
      <w:lvlJc w:val="left"/>
      <w:pPr>
        <w:ind w:left="935" w:hanging="390"/>
      </w:pPr>
      <w:rPr>
        <w:rFonts w:hint="default"/>
      </w:rPr>
    </w:lvl>
    <w:lvl w:ilvl="2" w:tplc="904E65E8">
      <w:numFmt w:val="bullet"/>
      <w:lvlText w:val="•"/>
      <w:lvlJc w:val="left"/>
      <w:pPr>
        <w:ind w:left="1370" w:hanging="390"/>
      </w:pPr>
      <w:rPr>
        <w:rFonts w:hint="default"/>
      </w:rPr>
    </w:lvl>
    <w:lvl w:ilvl="3" w:tplc="CAE68CCC">
      <w:numFmt w:val="bullet"/>
      <w:lvlText w:val="•"/>
      <w:lvlJc w:val="left"/>
      <w:pPr>
        <w:ind w:left="1805" w:hanging="390"/>
      </w:pPr>
      <w:rPr>
        <w:rFonts w:hint="default"/>
      </w:rPr>
    </w:lvl>
    <w:lvl w:ilvl="4" w:tplc="FB1860CE">
      <w:numFmt w:val="bullet"/>
      <w:lvlText w:val="•"/>
      <w:lvlJc w:val="left"/>
      <w:pPr>
        <w:ind w:left="2240" w:hanging="390"/>
      </w:pPr>
      <w:rPr>
        <w:rFonts w:hint="default"/>
      </w:rPr>
    </w:lvl>
    <w:lvl w:ilvl="5" w:tplc="5BE6213A">
      <w:numFmt w:val="bullet"/>
      <w:lvlText w:val="•"/>
      <w:lvlJc w:val="left"/>
      <w:pPr>
        <w:ind w:left="2675" w:hanging="390"/>
      </w:pPr>
      <w:rPr>
        <w:rFonts w:hint="default"/>
      </w:rPr>
    </w:lvl>
    <w:lvl w:ilvl="6" w:tplc="2DAEBCE4">
      <w:numFmt w:val="bullet"/>
      <w:lvlText w:val="•"/>
      <w:lvlJc w:val="left"/>
      <w:pPr>
        <w:ind w:left="3110" w:hanging="390"/>
      </w:pPr>
      <w:rPr>
        <w:rFonts w:hint="default"/>
      </w:rPr>
    </w:lvl>
    <w:lvl w:ilvl="7" w:tplc="166A2C00">
      <w:numFmt w:val="bullet"/>
      <w:lvlText w:val="•"/>
      <w:lvlJc w:val="left"/>
      <w:pPr>
        <w:ind w:left="3545" w:hanging="390"/>
      </w:pPr>
      <w:rPr>
        <w:rFonts w:hint="default"/>
      </w:rPr>
    </w:lvl>
    <w:lvl w:ilvl="8" w:tplc="6B16BBAC">
      <w:numFmt w:val="bullet"/>
      <w:lvlText w:val="•"/>
      <w:lvlJc w:val="left"/>
      <w:pPr>
        <w:ind w:left="3981" w:hanging="390"/>
      </w:pPr>
      <w:rPr>
        <w:rFonts w:hint="default"/>
      </w:rPr>
    </w:lvl>
  </w:abstractNum>
  <w:abstractNum w:abstractNumId="784">
    <w:nsid w:val="6C4D059F"/>
    <w:multiLevelType w:val="hybridMultilevel"/>
    <w:tmpl w:val="8EDE512E"/>
    <w:lvl w:ilvl="0" w:tplc="D4428FFA">
      <w:numFmt w:val="bullet"/>
      <w:lvlText w:val=""/>
      <w:lvlJc w:val="left"/>
      <w:pPr>
        <w:ind w:left="352" w:hanging="252"/>
      </w:pPr>
      <w:rPr>
        <w:rFonts w:ascii="Symbol" w:eastAsia="Symbol" w:hAnsi="Symbol" w:cs="Symbol" w:hint="default"/>
        <w:w w:val="100"/>
        <w:sz w:val="24"/>
        <w:szCs w:val="24"/>
      </w:rPr>
    </w:lvl>
    <w:lvl w:ilvl="1" w:tplc="FAEE44B0">
      <w:numFmt w:val="bullet"/>
      <w:lvlText w:val="•"/>
      <w:lvlJc w:val="left"/>
      <w:pPr>
        <w:ind w:left="886" w:hanging="252"/>
      </w:pPr>
      <w:rPr>
        <w:rFonts w:hint="default"/>
      </w:rPr>
    </w:lvl>
    <w:lvl w:ilvl="2" w:tplc="9364FECA">
      <w:numFmt w:val="bullet"/>
      <w:lvlText w:val="•"/>
      <w:lvlJc w:val="left"/>
      <w:pPr>
        <w:ind w:left="1413" w:hanging="252"/>
      </w:pPr>
      <w:rPr>
        <w:rFonts w:hint="default"/>
      </w:rPr>
    </w:lvl>
    <w:lvl w:ilvl="3" w:tplc="31B0BB4C">
      <w:numFmt w:val="bullet"/>
      <w:lvlText w:val="•"/>
      <w:lvlJc w:val="left"/>
      <w:pPr>
        <w:ind w:left="1940" w:hanging="252"/>
      </w:pPr>
      <w:rPr>
        <w:rFonts w:hint="default"/>
      </w:rPr>
    </w:lvl>
    <w:lvl w:ilvl="4" w:tplc="DF9E738E">
      <w:numFmt w:val="bullet"/>
      <w:lvlText w:val="•"/>
      <w:lvlJc w:val="left"/>
      <w:pPr>
        <w:ind w:left="2466" w:hanging="252"/>
      </w:pPr>
      <w:rPr>
        <w:rFonts w:hint="default"/>
      </w:rPr>
    </w:lvl>
    <w:lvl w:ilvl="5" w:tplc="8558F572">
      <w:numFmt w:val="bullet"/>
      <w:lvlText w:val="•"/>
      <w:lvlJc w:val="left"/>
      <w:pPr>
        <w:ind w:left="2993" w:hanging="252"/>
      </w:pPr>
      <w:rPr>
        <w:rFonts w:hint="default"/>
      </w:rPr>
    </w:lvl>
    <w:lvl w:ilvl="6" w:tplc="DC265342">
      <w:numFmt w:val="bullet"/>
      <w:lvlText w:val="•"/>
      <w:lvlJc w:val="left"/>
      <w:pPr>
        <w:ind w:left="3519" w:hanging="252"/>
      </w:pPr>
      <w:rPr>
        <w:rFonts w:hint="default"/>
      </w:rPr>
    </w:lvl>
    <w:lvl w:ilvl="7" w:tplc="937EF682">
      <w:numFmt w:val="bullet"/>
      <w:lvlText w:val="•"/>
      <w:lvlJc w:val="left"/>
      <w:pPr>
        <w:ind w:left="4046" w:hanging="252"/>
      </w:pPr>
      <w:rPr>
        <w:rFonts w:hint="default"/>
      </w:rPr>
    </w:lvl>
    <w:lvl w:ilvl="8" w:tplc="67522B7E">
      <w:numFmt w:val="bullet"/>
      <w:lvlText w:val="•"/>
      <w:lvlJc w:val="left"/>
      <w:pPr>
        <w:ind w:left="4573" w:hanging="252"/>
      </w:pPr>
      <w:rPr>
        <w:rFonts w:hint="default"/>
      </w:rPr>
    </w:lvl>
  </w:abstractNum>
  <w:abstractNum w:abstractNumId="785">
    <w:nsid w:val="6C5E19B0"/>
    <w:multiLevelType w:val="hybridMultilevel"/>
    <w:tmpl w:val="77661CCC"/>
    <w:lvl w:ilvl="0" w:tplc="416895B6">
      <w:numFmt w:val="bullet"/>
      <w:lvlText w:val=""/>
      <w:lvlJc w:val="left"/>
      <w:pPr>
        <w:ind w:left="470" w:hanging="368"/>
      </w:pPr>
      <w:rPr>
        <w:rFonts w:ascii="Symbol" w:eastAsia="Symbol" w:hAnsi="Symbol" w:cs="Symbol" w:hint="default"/>
        <w:w w:val="100"/>
        <w:sz w:val="24"/>
        <w:szCs w:val="24"/>
      </w:rPr>
    </w:lvl>
    <w:lvl w:ilvl="1" w:tplc="008A0A04">
      <w:numFmt w:val="bullet"/>
      <w:lvlText w:val="•"/>
      <w:lvlJc w:val="left"/>
      <w:pPr>
        <w:ind w:left="1023" w:hanging="368"/>
      </w:pPr>
      <w:rPr>
        <w:rFonts w:hint="default"/>
      </w:rPr>
    </w:lvl>
    <w:lvl w:ilvl="2" w:tplc="7FB49FAE">
      <w:numFmt w:val="bullet"/>
      <w:lvlText w:val="•"/>
      <w:lvlJc w:val="left"/>
      <w:pPr>
        <w:ind w:left="1566" w:hanging="368"/>
      </w:pPr>
      <w:rPr>
        <w:rFonts w:hint="default"/>
      </w:rPr>
    </w:lvl>
    <w:lvl w:ilvl="3" w:tplc="51BE6CEE">
      <w:numFmt w:val="bullet"/>
      <w:lvlText w:val="•"/>
      <w:lvlJc w:val="left"/>
      <w:pPr>
        <w:ind w:left="2109" w:hanging="368"/>
      </w:pPr>
      <w:rPr>
        <w:rFonts w:hint="default"/>
      </w:rPr>
    </w:lvl>
    <w:lvl w:ilvl="4" w:tplc="42E6D060">
      <w:numFmt w:val="bullet"/>
      <w:lvlText w:val="•"/>
      <w:lvlJc w:val="left"/>
      <w:pPr>
        <w:ind w:left="2653" w:hanging="368"/>
      </w:pPr>
      <w:rPr>
        <w:rFonts w:hint="default"/>
      </w:rPr>
    </w:lvl>
    <w:lvl w:ilvl="5" w:tplc="A4B2E564">
      <w:numFmt w:val="bullet"/>
      <w:lvlText w:val="•"/>
      <w:lvlJc w:val="left"/>
      <w:pPr>
        <w:ind w:left="3196" w:hanging="368"/>
      </w:pPr>
      <w:rPr>
        <w:rFonts w:hint="default"/>
      </w:rPr>
    </w:lvl>
    <w:lvl w:ilvl="6" w:tplc="CDDC1080">
      <w:numFmt w:val="bullet"/>
      <w:lvlText w:val="•"/>
      <w:lvlJc w:val="left"/>
      <w:pPr>
        <w:ind w:left="3739" w:hanging="368"/>
      </w:pPr>
      <w:rPr>
        <w:rFonts w:hint="default"/>
      </w:rPr>
    </w:lvl>
    <w:lvl w:ilvl="7" w:tplc="782CD3C8">
      <w:numFmt w:val="bullet"/>
      <w:lvlText w:val="•"/>
      <w:lvlJc w:val="left"/>
      <w:pPr>
        <w:ind w:left="4282" w:hanging="368"/>
      </w:pPr>
      <w:rPr>
        <w:rFonts w:hint="default"/>
      </w:rPr>
    </w:lvl>
    <w:lvl w:ilvl="8" w:tplc="53509A76">
      <w:numFmt w:val="bullet"/>
      <w:lvlText w:val="•"/>
      <w:lvlJc w:val="left"/>
      <w:pPr>
        <w:ind w:left="4826" w:hanging="368"/>
      </w:pPr>
      <w:rPr>
        <w:rFonts w:hint="default"/>
      </w:rPr>
    </w:lvl>
  </w:abstractNum>
  <w:abstractNum w:abstractNumId="786">
    <w:nsid w:val="6C8A3288"/>
    <w:multiLevelType w:val="hybridMultilevel"/>
    <w:tmpl w:val="92C64902"/>
    <w:lvl w:ilvl="0" w:tplc="282431CE">
      <w:start w:val="1"/>
      <w:numFmt w:val="decimal"/>
      <w:lvlText w:val="%1)"/>
      <w:lvlJc w:val="left"/>
      <w:pPr>
        <w:ind w:left="1662" w:hanging="348"/>
      </w:pPr>
      <w:rPr>
        <w:rFonts w:ascii="Times New Roman" w:eastAsia="Times New Roman" w:hAnsi="Times New Roman" w:cs="Times New Roman" w:hint="default"/>
        <w:spacing w:val="-30"/>
        <w:w w:val="100"/>
        <w:sz w:val="24"/>
        <w:szCs w:val="24"/>
        <w:lang w:val="ru-RU" w:eastAsia="ru-RU" w:bidi="ru-RU"/>
      </w:rPr>
    </w:lvl>
    <w:lvl w:ilvl="1" w:tplc="33CEDBD4">
      <w:numFmt w:val="bullet"/>
      <w:lvlText w:val="•"/>
      <w:lvlJc w:val="left"/>
      <w:pPr>
        <w:ind w:left="2670" w:hanging="348"/>
      </w:pPr>
      <w:rPr>
        <w:rFonts w:hint="default"/>
        <w:lang w:val="ru-RU" w:eastAsia="ru-RU" w:bidi="ru-RU"/>
      </w:rPr>
    </w:lvl>
    <w:lvl w:ilvl="2" w:tplc="0E1EE436">
      <w:numFmt w:val="bullet"/>
      <w:lvlText w:val="•"/>
      <w:lvlJc w:val="left"/>
      <w:pPr>
        <w:ind w:left="3681" w:hanging="348"/>
      </w:pPr>
      <w:rPr>
        <w:rFonts w:hint="default"/>
        <w:lang w:val="ru-RU" w:eastAsia="ru-RU" w:bidi="ru-RU"/>
      </w:rPr>
    </w:lvl>
    <w:lvl w:ilvl="3" w:tplc="9EB0703C">
      <w:numFmt w:val="bullet"/>
      <w:lvlText w:val="•"/>
      <w:lvlJc w:val="left"/>
      <w:pPr>
        <w:ind w:left="4691" w:hanging="348"/>
      </w:pPr>
      <w:rPr>
        <w:rFonts w:hint="default"/>
        <w:lang w:val="ru-RU" w:eastAsia="ru-RU" w:bidi="ru-RU"/>
      </w:rPr>
    </w:lvl>
    <w:lvl w:ilvl="4" w:tplc="388CD428">
      <w:numFmt w:val="bullet"/>
      <w:lvlText w:val="•"/>
      <w:lvlJc w:val="left"/>
      <w:pPr>
        <w:ind w:left="5702" w:hanging="348"/>
      </w:pPr>
      <w:rPr>
        <w:rFonts w:hint="default"/>
        <w:lang w:val="ru-RU" w:eastAsia="ru-RU" w:bidi="ru-RU"/>
      </w:rPr>
    </w:lvl>
    <w:lvl w:ilvl="5" w:tplc="A3080102">
      <w:numFmt w:val="bullet"/>
      <w:lvlText w:val="•"/>
      <w:lvlJc w:val="left"/>
      <w:pPr>
        <w:ind w:left="6713" w:hanging="348"/>
      </w:pPr>
      <w:rPr>
        <w:rFonts w:hint="default"/>
        <w:lang w:val="ru-RU" w:eastAsia="ru-RU" w:bidi="ru-RU"/>
      </w:rPr>
    </w:lvl>
    <w:lvl w:ilvl="6" w:tplc="0450C0CE">
      <w:numFmt w:val="bullet"/>
      <w:lvlText w:val="•"/>
      <w:lvlJc w:val="left"/>
      <w:pPr>
        <w:ind w:left="7723" w:hanging="348"/>
      </w:pPr>
      <w:rPr>
        <w:rFonts w:hint="default"/>
        <w:lang w:val="ru-RU" w:eastAsia="ru-RU" w:bidi="ru-RU"/>
      </w:rPr>
    </w:lvl>
    <w:lvl w:ilvl="7" w:tplc="0F769B10">
      <w:numFmt w:val="bullet"/>
      <w:lvlText w:val="•"/>
      <w:lvlJc w:val="left"/>
      <w:pPr>
        <w:ind w:left="8734" w:hanging="348"/>
      </w:pPr>
      <w:rPr>
        <w:rFonts w:hint="default"/>
        <w:lang w:val="ru-RU" w:eastAsia="ru-RU" w:bidi="ru-RU"/>
      </w:rPr>
    </w:lvl>
    <w:lvl w:ilvl="8" w:tplc="2604B560">
      <w:numFmt w:val="bullet"/>
      <w:lvlText w:val="•"/>
      <w:lvlJc w:val="left"/>
      <w:pPr>
        <w:ind w:left="9745" w:hanging="348"/>
      </w:pPr>
      <w:rPr>
        <w:rFonts w:hint="default"/>
        <w:lang w:val="ru-RU" w:eastAsia="ru-RU" w:bidi="ru-RU"/>
      </w:rPr>
    </w:lvl>
  </w:abstractNum>
  <w:abstractNum w:abstractNumId="787">
    <w:nsid w:val="6DC03901"/>
    <w:multiLevelType w:val="hybridMultilevel"/>
    <w:tmpl w:val="5A864CA8"/>
    <w:lvl w:ilvl="0" w:tplc="54BAD226">
      <w:numFmt w:val="bullet"/>
      <w:lvlText w:val="-"/>
      <w:lvlJc w:val="left"/>
      <w:pPr>
        <w:ind w:left="230" w:hanging="128"/>
      </w:pPr>
      <w:rPr>
        <w:rFonts w:ascii="Times New Roman" w:eastAsia="Times New Roman" w:hAnsi="Times New Roman" w:cs="Times New Roman" w:hint="default"/>
        <w:w w:val="100"/>
        <w:sz w:val="22"/>
        <w:szCs w:val="22"/>
      </w:rPr>
    </w:lvl>
    <w:lvl w:ilvl="1" w:tplc="8558FB64">
      <w:numFmt w:val="bullet"/>
      <w:lvlText w:val="•"/>
      <w:lvlJc w:val="left"/>
      <w:pPr>
        <w:ind w:left="1009" w:hanging="128"/>
      </w:pPr>
      <w:rPr>
        <w:rFonts w:hint="default"/>
      </w:rPr>
    </w:lvl>
    <w:lvl w:ilvl="2" w:tplc="F6B40476">
      <w:numFmt w:val="bullet"/>
      <w:lvlText w:val="•"/>
      <w:lvlJc w:val="left"/>
      <w:pPr>
        <w:ind w:left="1779" w:hanging="128"/>
      </w:pPr>
      <w:rPr>
        <w:rFonts w:hint="default"/>
      </w:rPr>
    </w:lvl>
    <w:lvl w:ilvl="3" w:tplc="8690BBFA">
      <w:numFmt w:val="bullet"/>
      <w:lvlText w:val="•"/>
      <w:lvlJc w:val="left"/>
      <w:pPr>
        <w:ind w:left="2548" w:hanging="128"/>
      </w:pPr>
      <w:rPr>
        <w:rFonts w:hint="default"/>
      </w:rPr>
    </w:lvl>
    <w:lvl w:ilvl="4" w:tplc="09F4410E">
      <w:numFmt w:val="bullet"/>
      <w:lvlText w:val="•"/>
      <w:lvlJc w:val="left"/>
      <w:pPr>
        <w:ind w:left="3318" w:hanging="128"/>
      </w:pPr>
      <w:rPr>
        <w:rFonts w:hint="default"/>
      </w:rPr>
    </w:lvl>
    <w:lvl w:ilvl="5" w:tplc="4224F416">
      <w:numFmt w:val="bullet"/>
      <w:lvlText w:val="•"/>
      <w:lvlJc w:val="left"/>
      <w:pPr>
        <w:ind w:left="4088" w:hanging="128"/>
      </w:pPr>
      <w:rPr>
        <w:rFonts w:hint="default"/>
      </w:rPr>
    </w:lvl>
    <w:lvl w:ilvl="6" w:tplc="95822F92">
      <w:numFmt w:val="bullet"/>
      <w:lvlText w:val="•"/>
      <w:lvlJc w:val="left"/>
      <w:pPr>
        <w:ind w:left="4857" w:hanging="128"/>
      </w:pPr>
      <w:rPr>
        <w:rFonts w:hint="default"/>
      </w:rPr>
    </w:lvl>
    <w:lvl w:ilvl="7" w:tplc="3B267B6E">
      <w:numFmt w:val="bullet"/>
      <w:lvlText w:val="•"/>
      <w:lvlJc w:val="left"/>
      <w:pPr>
        <w:ind w:left="5627" w:hanging="128"/>
      </w:pPr>
      <w:rPr>
        <w:rFonts w:hint="default"/>
      </w:rPr>
    </w:lvl>
    <w:lvl w:ilvl="8" w:tplc="A7FA90A6">
      <w:numFmt w:val="bullet"/>
      <w:lvlText w:val="•"/>
      <w:lvlJc w:val="left"/>
      <w:pPr>
        <w:ind w:left="6397" w:hanging="128"/>
      </w:pPr>
      <w:rPr>
        <w:rFonts w:hint="default"/>
      </w:rPr>
    </w:lvl>
  </w:abstractNum>
  <w:abstractNum w:abstractNumId="788">
    <w:nsid w:val="6E214202"/>
    <w:multiLevelType w:val="hybridMultilevel"/>
    <w:tmpl w:val="F14A501C"/>
    <w:lvl w:ilvl="0" w:tplc="9D041ABC">
      <w:numFmt w:val="bullet"/>
      <w:lvlText w:val=""/>
      <w:lvlJc w:val="left"/>
      <w:pPr>
        <w:ind w:left="470" w:hanging="368"/>
      </w:pPr>
      <w:rPr>
        <w:rFonts w:ascii="Symbol" w:eastAsia="Symbol" w:hAnsi="Symbol" w:cs="Symbol" w:hint="default"/>
        <w:w w:val="100"/>
        <w:sz w:val="24"/>
        <w:szCs w:val="24"/>
      </w:rPr>
    </w:lvl>
    <w:lvl w:ilvl="1" w:tplc="0F524010">
      <w:numFmt w:val="bullet"/>
      <w:lvlText w:val="•"/>
      <w:lvlJc w:val="left"/>
      <w:pPr>
        <w:ind w:left="810" w:hanging="368"/>
      </w:pPr>
      <w:rPr>
        <w:rFonts w:hint="default"/>
      </w:rPr>
    </w:lvl>
    <w:lvl w:ilvl="2" w:tplc="35AEB752">
      <w:numFmt w:val="bullet"/>
      <w:lvlText w:val="•"/>
      <w:lvlJc w:val="left"/>
      <w:pPr>
        <w:ind w:left="1141" w:hanging="368"/>
      </w:pPr>
      <w:rPr>
        <w:rFonts w:hint="default"/>
      </w:rPr>
    </w:lvl>
    <w:lvl w:ilvl="3" w:tplc="6760444A">
      <w:numFmt w:val="bullet"/>
      <w:lvlText w:val="•"/>
      <w:lvlJc w:val="left"/>
      <w:pPr>
        <w:ind w:left="1471" w:hanging="368"/>
      </w:pPr>
      <w:rPr>
        <w:rFonts w:hint="default"/>
      </w:rPr>
    </w:lvl>
    <w:lvl w:ilvl="4" w:tplc="60808D26">
      <w:numFmt w:val="bullet"/>
      <w:lvlText w:val="•"/>
      <w:lvlJc w:val="left"/>
      <w:pPr>
        <w:ind w:left="1802" w:hanging="368"/>
      </w:pPr>
      <w:rPr>
        <w:rFonts w:hint="default"/>
      </w:rPr>
    </w:lvl>
    <w:lvl w:ilvl="5" w:tplc="6AB649C8">
      <w:numFmt w:val="bullet"/>
      <w:lvlText w:val="•"/>
      <w:lvlJc w:val="left"/>
      <w:pPr>
        <w:ind w:left="2132" w:hanging="368"/>
      </w:pPr>
      <w:rPr>
        <w:rFonts w:hint="default"/>
      </w:rPr>
    </w:lvl>
    <w:lvl w:ilvl="6" w:tplc="0EB0B4E8">
      <w:numFmt w:val="bullet"/>
      <w:lvlText w:val="•"/>
      <w:lvlJc w:val="left"/>
      <w:pPr>
        <w:ind w:left="2463" w:hanging="368"/>
      </w:pPr>
      <w:rPr>
        <w:rFonts w:hint="default"/>
      </w:rPr>
    </w:lvl>
    <w:lvl w:ilvl="7" w:tplc="AF3AC052">
      <w:numFmt w:val="bullet"/>
      <w:lvlText w:val="•"/>
      <w:lvlJc w:val="left"/>
      <w:pPr>
        <w:ind w:left="2793" w:hanging="368"/>
      </w:pPr>
      <w:rPr>
        <w:rFonts w:hint="default"/>
      </w:rPr>
    </w:lvl>
    <w:lvl w:ilvl="8" w:tplc="C12C2DA6">
      <w:numFmt w:val="bullet"/>
      <w:lvlText w:val="•"/>
      <w:lvlJc w:val="left"/>
      <w:pPr>
        <w:ind w:left="3124" w:hanging="368"/>
      </w:pPr>
      <w:rPr>
        <w:rFonts w:hint="default"/>
      </w:rPr>
    </w:lvl>
  </w:abstractNum>
  <w:abstractNum w:abstractNumId="789">
    <w:nsid w:val="6E6D241D"/>
    <w:multiLevelType w:val="hybridMultilevel"/>
    <w:tmpl w:val="4CCA72D4"/>
    <w:lvl w:ilvl="0" w:tplc="95AC5B98">
      <w:numFmt w:val="bullet"/>
      <w:lvlText w:val="-"/>
      <w:lvlJc w:val="left"/>
      <w:pPr>
        <w:ind w:left="103" w:hanging="560"/>
      </w:pPr>
      <w:rPr>
        <w:rFonts w:ascii="Times New Roman" w:eastAsia="Times New Roman" w:hAnsi="Times New Roman" w:cs="Times New Roman" w:hint="default"/>
        <w:w w:val="97"/>
        <w:sz w:val="24"/>
        <w:szCs w:val="24"/>
      </w:rPr>
    </w:lvl>
    <w:lvl w:ilvl="1" w:tplc="51E6768A">
      <w:numFmt w:val="bullet"/>
      <w:lvlText w:val="•"/>
      <w:lvlJc w:val="left"/>
      <w:pPr>
        <w:ind w:left="369" w:hanging="560"/>
      </w:pPr>
      <w:rPr>
        <w:rFonts w:hint="default"/>
      </w:rPr>
    </w:lvl>
    <w:lvl w:ilvl="2" w:tplc="2862BB1C">
      <w:numFmt w:val="bullet"/>
      <w:lvlText w:val="•"/>
      <w:lvlJc w:val="left"/>
      <w:pPr>
        <w:ind w:left="638" w:hanging="560"/>
      </w:pPr>
      <w:rPr>
        <w:rFonts w:hint="default"/>
      </w:rPr>
    </w:lvl>
    <w:lvl w:ilvl="3" w:tplc="8F7C0F9A">
      <w:numFmt w:val="bullet"/>
      <w:lvlText w:val="•"/>
      <w:lvlJc w:val="left"/>
      <w:pPr>
        <w:ind w:left="908" w:hanging="560"/>
      </w:pPr>
      <w:rPr>
        <w:rFonts w:hint="default"/>
      </w:rPr>
    </w:lvl>
    <w:lvl w:ilvl="4" w:tplc="CFC68EF4">
      <w:numFmt w:val="bullet"/>
      <w:lvlText w:val="•"/>
      <w:lvlJc w:val="left"/>
      <w:pPr>
        <w:ind w:left="1177" w:hanging="560"/>
      </w:pPr>
      <w:rPr>
        <w:rFonts w:hint="default"/>
      </w:rPr>
    </w:lvl>
    <w:lvl w:ilvl="5" w:tplc="C8DA09A2">
      <w:numFmt w:val="bullet"/>
      <w:lvlText w:val="•"/>
      <w:lvlJc w:val="left"/>
      <w:pPr>
        <w:ind w:left="1447" w:hanging="560"/>
      </w:pPr>
      <w:rPr>
        <w:rFonts w:hint="default"/>
      </w:rPr>
    </w:lvl>
    <w:lvl w:ilvl="6" w:tplc="07349F8C">
      <w:numFmt w:val="bullet"/>
      <w:lvlText w:val="•"/>
      <w:lvlJc w:val="left"/>
      <w:pPr>
        <w:ind w:left="1716" w:hanging="560"/>
      </w:pPr>
      <w:rPr>
        <w:rFonts w:hint="default"/>
      </w:rPr>
    </w:lvl>
    <w:lvl w:ilvl="7" w:tplc="500C725A">
      <w:numFmt w:val="bullet"/>
      <w:lvlText w:val="•"/>
      <w:lvlJc w:val="left"/>
      <w:pPr>
        <w:ind w:left="1986" w:hanging="560"/>
      </w:pPr>
      <w:rPr>
        <w:rFonts w:hint="default"/>
      </w:rPr>
    </w:lvl>
    <w:lvl w:ilvl="8" w:tplc="74EE6F18">
      <w:numFmt w:val="bullet"/>
      <w:lvlText w:val="•"/>
      <w:lvlJc w:val="left"/>
      <w:pPr>
        <w:ind w:left="2255" w:hanging="560"/>
      </w:pPr>
      <w:rPr>
        <w:rFonts w:hint="default"/>
      </w:rPr>
    </w:lvl>
  </w:abstractNum>
  <w:abstractNum w:abstractNumId="790">
    <w:nsid w:val="6E7C4C36"/>
    <w:multiLevelType w:val="hybridMultilevel"/>
    <w:tmpl w:val="F38A95AE"/>
    <w:lvl w:ilvl="0" w:tplc="D0CCA4A2">
      <w:numFmt w:val="bullet"/>
      <w:lvlText w:val=""/>
      <w:lvlJc w:val="left"/>
      <w:pPr>
        <w:ind w:left="439" w:hanging="337"/>
      </w:pPr>
      <w:rPr>
        <w:rFonts w:ascii="Symbol" w:eastAsia="Symbol" w:hAnsi="Symbol" w:cs="Symbol" w:hint="default"/>
        <w:w w:val="100"/>
        <w:sz w:val="24"/>
        <w:szCs w:val="24"/>
      </w:rPr>
    </w:lvl>
    <w:lvl w:ilvl="1" w:tplc="4D564788">
      <w:numFmt w:val="bullet"/>
      <w:lvlText w:val="•"/>
      <w:lvlJc w:val="left"/>
      <w:pPr>
        <w:ind w:left="881" w:hanging="337"/>
      </w:pPr>
      <w:rPr>
        <w:rFonts w:hint="default"/>
      </w:rPr>
    </w:lvl>
    <w:lvl w:ilvl="2" w:tplc="84EA9262">
      <w:numFmt w:val="bullet"/>
      <w:lvlText w:val="•"/>
      <w:lvlJc w:val="left"/>
      <w:pPr>
        <w:ind w:left="1322" w:hanging="337"/>
      </w:pPr>
      <w:rPr>
        <w:rFonts w:hint="default"/>
      </w:rPr>
    </w:lvl>
    <w:lvl w:ilvl="3" w:tplc="5882E5A8">
      <w:numFmt w:val="bullet"/>
      <w:lvlText w:val="•"/>
      <w:lvlJc w:val="left"/>
      <w:pPr>
        <w:ind w:left="1763" w:hanging="337"/>
      </w:pPr>
      <w:rPr>
        <w:rFonts w:hint="default"/>
      </w:rPr>
    </w:lvl>
    <w:lvl w:ilvl="4" w:tplc="1C927F30">
      <w:numFmt w:val="bullet"/>
      <w:lvlText w:val="•"/>
      <w:lvlJc w:val="left"/>
      <w:pPr>
        <w:ind w:left="2204" w:hanging="337"/>
      </w:pPr>
      <w:rPr>
        <w:rFonts w:hint="default"/>
      </w:rPr>
    </w:lvl>
    <w:lvl w:ilvl="5" w:tplc="D5BABD5A">
      <w:numFmt w:val="bullet"/>
      <w:lvlText w:val="•"/>
      <w:lvlJc w:val="left"/>
      <w:pPr>
        <w:ind w:left="2645" w:hanging="337"/>
      </w:pPr>
      <w:rPr>
        <w:rFonts w:hint="default"/>
      </w:rPr>
    </w:lvl>
    <w:lvl w:ilvl="6" w:tplc="DBD2A90E">
      <w:numFmt w:val="bullet"/>
      <w:lvlText w:val="•"/>
      <w:lvlJc w:val="left"/>
      <w:pPr>
        <w:ind w:left="3086" w:hanging="337"/>
      </w:pPr>
      <w:rPr>
        <w:rFonts w:hint="default"/>
      </w:rPr>
    </w:lvl>
    <w:lvl w:ilvl="7" w:tplc="2B862BE6">
      <w:numFmt w:val="bullet"/>
      <w:lvlText w:val="•"/>
      <w:lvlJc w:val="left"/>
      <w:pPr>
        <w:ind w:left="3527" w:hanging="337"/>
      </w:pPr>
      <w:rPr>
        <w:rFonts w:hint="default"/>
      </w:rPr>
    </w:lvl>
    <w:lvl w:ilvl="8" w:tplc="769E1D36">
      <w:numFmt w:val="bullet"/>
      <w:lvlText w:val="•"/>
      <w:lvlJc w:val="left"/>
      <w:pPr>
        <w:ind w:left="3969" w:hanging="337"/>
      </w:pPr>
      <w:rPr>
        <w:rFonts w:hint="default"/>
      </w:rPr>
    </w:lvl>
  </w:abstractNum>
  <w:abstractNum w:abstractNumId="791">
    <w:nsid w:val="6F015777"/>
    <w:multiLevelType w:val="multilevel"/>
    <w:tmpl w:val="96A0DC0E"/>
    <w:lvl w:ilvl="0">
      <w:start w:val="3"/>
      <w:numFmt w:val="decimal"/>
      <w:lvlText w:val="%1"/>
      <w:lvlJc w:val="left"/>
      <w:pPr>
        <w:ind w:left="1502" w:hanging="593"/>
      </w:pPr>
      <w:rPr>
        <w:rFonts w:hint="default"/>
      </w:rPr>
    </w:lvl>
    <w:lvl w:ilvl="1">
      <w:start w:val="4"/>
      <w:numFmt w:val="decimal"/>
      <w:lvlText w:val="%1.%2"/>
      <w:lvlJc w:val="left"/>
      <w:pPr>
        <w:ind w:left="1502" w:hanging="593"/>
      </w:pPr>
      <w:rPr>
        <w:rFonts w:hint="default"/>
      </w:rPr>
    </w:lvl>
    <w:lvl w:ilvl="2">
      <w:start w:val="3"/>
      <w:numFmt w:val="decimal"/>
      <w:lvlText w:val="%1.%2.%3."/>
      <w:lvlJc w:val="left"/>
      <w:pPr>
        <w:ind w:left="5058" w:hanging="593"/>
        <w:jc w:val="right"/>
      </w:pPr>
      <w:rPr>
        <w:rFonts w:ascii="Times New Roman" w:eastAsia="Times New Roman" w:hAnsi="Times New Roman" w:cs="Times New Roman" w:hint="default"/>
        <w:b/>
        <w:bCs/>
        <w:w w:val="100"/>
        <w:sz w:val="24"/>
        <w:szCs w:val="24"/>
      </w:rPr>
    </w:lvl>
    <w:lvl w:ilvl="3">
      <w:numFmt w:val="bullet"/>
      <w:lvlText w:val="•"/>
      <w:lvlJc w:val="left"/>
      <w:pPr>
        <w:ind w:left="6298" w:hanging="593"/>
      </w:pPr>
      <w:rPr>
        <w:rFonts w:hint="default"/>
      </w:rPr>
    </w:lvl>
    <w:lvl w:ilvl="4">
      <w:numFmt w:val="bullet"/>
      <w:lvlText w:val="•"/>
      <w:lvlJc w:val="left"/>
      <w:pPr>
        <w:ind w:left="6917" w:hanging="593"/>
      </w:pPr>
      <w:rPr>
        <w:rFonts w:hint="default"/>
      </w:rPr>
    </w:lvl>
    <w:lvl w:ilvl="5">
      <w:numFmt w:val="bullet"/>
      <w:lvlText w:val="•"/>
      <w:lvlJc w:val="left"/>
      <w:pPr>
        <w:ind w:left="7536" w:hanging="593"/>
      </w:pPr>
      <w:rPr>
        <w:rFonts w:hint="default"/>
      </w:rPr>
    </w:lvl>
    <w:lvl w:ilvl="6">
      <w:numFmt w:val="bullet"/>
      <w:lvlText w:val="•"/>
      <w:lvlJc w:val="left"/>
      <w:pPr>
        <w:ind w:left="8155" w:hanging="593"/>
      </w:pPr>
      <w:rPr>
        <w:rFonts w:hint="default"/>
      </w:rPr>
    </w:lvl>
    <w:lvl w:ilvl="7">
      <w:numFmt w:val="bullet"/>
      <w:lvlText w:val="•"/>
      <w:lvlJc w:val="left"/>
      <w:pPr>
        <w:ind w:left="8774" w:hanging="593"/>
      </w:pPr>
      <w:rPr>
        <w:rFonts w:hint="default"/>
      </w:rPr>
    </w:lvl>
    <w:lvl w:ilvl="8">
      <w:numFmt w:val="bullet"/>
      <w:lvlText w:val="•"/>
      <w:lvlJc w:val="left"/>
      <w:pPr>
        <w:ind w:left="9393" w:hanging="593"/>
      </w:pPr>
      <w:rPr>
        <w:rFonts w:hint="default"/>
      </w:rPr>
    </w:lvl>
  </w:abstractNum>
  <w:abstractNum w:abstractNumId="792">
    <w:nsid w:val="6F027062"/>
    <w:multiLevelType w:val="hybridMultilevel"/>
    <w:tmpl w:val="4B4AC334"/>
    <w:lvl w:ilvl="0" w:tplc="29CE41DC">
      <w:numFmt w:val="bullet"/>
      <w:lvlText w:val=""/>
      <w:lvlJc w:val="left"/>
      <w:pPr>
        <w:ind w:left="386" w:hanging="284"/>
      </w:pPr>
      <w:rPr>
        <w:rFonts w:ascii="Symbol" w:eastAsia="Symbol" w:hAnsi="Symbol" w:cs="Symbol" w:hint="default"/>
        <w:w w:val="100"/>
        <w:sz w:val="24"/>
        <w:szCs w:val="24"/>
      </w:rPr>
    </w:lvl>
    <w:lvl w:ilvl="1" w:tplc="F1249AAC">
      <w:numFmt w:val="bullet"/>
      <w:lvlText w:val="•"/>
      <w:lvlJc w:val="left"/>
      <w:pPr>
        <w:ind w:left="826" w:hanging="284"/>
      </w:pPr>
      <w:rPr>
        <w:rFonts w:hint="default"/>
      </w:rPr>
    </w:lvl>
    <w:lvl w:ilvl="2" w:tplc="2A8230FE">
      <w:numFmt w:val="bullet"/>
      <w:lvlText w:val="•"/>
      <w:lvlJc w:val="left"/>
      <w:pPr>
        <w:ind w:left="1273" w:hanging="284"/>
      </w:pPr>
      <w:rPr>
        <w:rFonts w:hint="default"/>
      </w:rPr>
    </w:lvl>
    <w:lvl w:ilvl="3" w:tplc="D0943668">
      <w:numFmt w:val="bullet"/>
      <w:lvlText w:val="•"/>
      <w:lvlJc w:val="left"/>
      <w:pPr>
        <w:ind w:left="1720" w:hanging="284"/>
      </w:pPr>
      <w:rPr>
        <w:rFonts w:hint="default"/>
      </w:rPr>
    </w:lvl>
    <w:lvl w:ilvl="4" w:tplc="86DC04FA">
      <w:numFmt w:val="bullet"/>
      <w:lvlText w:val="•"/>
      <w:lvlJc w:val="left"/>
      <w:pPr>
        <w:ind w:left="2166" w:hanging="284"/>
      </w:pPr>
      <w:rPr>
        <w:rFonts w:hint="default"/>
      </w:rPr>
    </w:lvl>
    <w:lvl w:ilvl="5" w:tplc="6BB69F56">
      <w:numFmt w:val="bullet"/>
      <w:lvlText w:val="•"/>
      <w:lvlJc w:val="left"/>
      <w:pPr>
        <w:ind w:left="2613" w:hanging="284"/>
      </w:pPr>
      <w:rPr>
        <w:rFonts w:hint="default"/>
      </w:rPr>
    </w:lvl>
    <w:lvl w:ilvl="6" w:tplc="1FA6883C">
      <w:numFmt w:val="bullet"/>
      <w:lvlText w:val="•"/>
      <w:lvlJc w:val="left"/>
      <w:pPr>
        <w:ind w:left="3059" w:hanging="284"/>
      </w:pPr>
      <w:rPr>
        <w:rFonts w:hint="default"/>
      </w:rPr>
    </w:lvl>
    <w:lvl w:ilvl="7" w:tplc="FA9E0B20">
      <w:numFmt w:val="bullet"/>
      <w:lvlText w:val="•"/>
      <w:lvlJc w:val="left"/>
      <w:pPr>
        <w:ind w:left="3506" w:hanging="284"/>
      </w:pPr>
      <w:rPr>
        <w:rFonts w:hint="default"/>
      </w:rPr>
    </w:lvl>
    <w:lvl w:ilvl="8" w:tplc="2E54B6AC">
      <w:numFmt w:val="bullet"/>
      <w:lvlText w:val="•"/>
      <w:lvlJc w:val="left"/>
      <w:pPr>
        <w:ind w:left="3953" w:hanging="284"/>
      </w:pPr>
      <w:rPr>
        <w:rFonts w:hint="default"/>
      </w:rPr>
    </w:lvl>
  </w:abstractNum>
  <w:abstractNum w:abstractNumId="793">
    <w:nsid w:val="6F20642F"/>
    <w:multiLevelType w:val="hybridMultilevel"/>
    <w:tmpl w:val="7340F256"/>
    <w:lvl w:ilvl="0" w:tplc="4DA8AFF0">
      <w:numFmt w:val="bullet"/>
      <w:lvlText w:val=""/>
      <w:lvlJc w:val="left"/>
      <w:pPr>
        <w:ind w:left="103" w:hanging="202"/>
      </w:pPr>
      <w:rPr>
        <w:rFonts w:ascii="Symbol" w:eastAsia="Symbol" w:hAnsi="Symbol" w:cs="Symbol" w:hint="default"/>
        <w:w w:val="100"/>
        <w:sz w:val="24"/>
        <w:szCs w:val="24"/>
      </w:rPr>
    </w:lvl>
    <w:lvl w:ilvl="1" w:tplc="11A41F6A">
      <w:numFmt w:val="bullet"/>
      <w:lvlText w:val="•"/>
      <w:lvlJc w:val="left"/>
      <w:pPr>
        <w:ind w:left="440" w:hanging="202"/>
      </w:pPr>
      <w:rPr>
        <w:rFonts w:hint="default"/>
      </w:rPr>
    </w:lvl>
    <w:lvl w:ilvl="2" w:tplc="AACCC31E">
      <w:numFmt w:val="bullet"/>
      <w:lvlText w:val="•"/>
      <w:lvlJc w:val="left"/>
      <w:pPr>
        <w:ind w:left="780" w:hanging="202"/>
      </w:pPr>
      <w:rPr>
        <w:rFonts w:hint="default"/>
      </w:rPr>
    </w:lvl>
    <w:lvl w:ilvl="3" w:tplc="008A24C6">
      <w:numFmt w:val="bullet"/>
      <w:lvlText w:val="•"/>
      <w:lvlJc w:val="left"/>
      <w:pPr>
        <w:ind w:left="1120" w:hanging="202"/>
      </w:pPr>
      <w:rPr>
        <w:rFonts w:hint="default"/>
      </w:rPr>
    </w:lvl>
    <w:lvl w:ilvl="4" w:tplc="4B7A09A2">
      <w:numFmt w:val="bullet"/>
      <w:lvlText w:val="•"/>
      <w:lvlJc w:val="left"/>
      <w:pPr>
        <w:ind w:left="1460" w:hanging="202"/>
      </w:pPr>
      <w:rPr>
        <w:rFonts w:hint="default"/>
      </w:rPr>
    </w:lvl>
    <w:lvl w:ilvl="5" w:tplc="CB10AFAC">
      <w:numFmt w:val="bullet"/>
      <w:lvlText w:val="•"/>
      <w:lvlJc w:val="left"/>
      <w:pPr>
        <w:ind w:left="1801" w:hanging="202"/>
      </w:pPr>
      <w:rPr>
        <w:rFonts w:hint="default"/>
      </w:rPr>
    </w:lvl>
    <w:lvl w:ilvl="6" w:tplc="EB4C86C0">
      <w:numFmt w:val="bullet"/>
      <w:lvlText w:val="•"/>
      <w:lvlJc w:val="left"/>
      <w:pPr>
        <w:ind w:left="2141" w:hanging="202"/>
      </w:pPr>
      <w:rPr>
        <w:rFonts w:hint="default"/>
      </w:rPr>
    </w:lvl>
    <w:lvl w:ilvl="7" w:tplc="E034CFCA">
      <w:numFmt w:val="bullet"/>
      <w:lvlText w:val="•"/>
      <w:lvlJc w:val="left"/>
      <w:pPr>
        <w:ind w:left="2481" w:hanging="202"/>
      </w:pPr>
      <w:rPr>
        <w:rFonts w:hint="default"/>
      </w:rPr>
    </w:lvl>
    <w:lvl w:ilvl="8" w:tplc="F14C8074">
      <w:numFmt w:val="bullet"/>
      <w:lvlText w:val="•"/>
      <w:lvlJc w:val="left"/>
      <w:pPr>
        <w:ind w:left="2821" w:hanging="202"/>
      </w:pPr>
      <w:rPr>
        <w:rFonts w:hint="default"/>
      </w:rPr>
    </w:lvl>
  </w:abstractNum>
  <w:abstractNum w:abstractNumId="794">
    <w:nsid w:val="6F3B7BAE"/>
    <w:multiLevelType w:val="hybridMultilevel"/>
    <w:tmpl w:val="26CCA6F8"/>
    <w:lvl w:ilvl="0" w:tplc="E15C3F16">
      <w:start w:val="1"/>
      <w:numFmt w:val="decimal"/>
      <w:lvlText w:val="%1)"/>
      <w:lvlJc w:val="left"/>
      <w:pPr>
        <w:ind w:left="120" w:hanging="449"/>
      </w:pPr>
      <w:rPr>
        <w:rFonts w:ascii="Times New Roman" w:eastAsia="Times New Roman" w:hAnsi="Times New Roman" w:cs="Times New Roman" w:hint="default"/>
        <w:spacing w:val="-29"/>
        <w:w w:val="97"/>
        <w:sz w:val="24"/>
        <w:szCs w:val="24"/>
      </w:rPr>
    </w:lvl>
    <w:lvl w:ilvl="1" w:tplc="78D85974">
      <w:numFmt w:val="bullet"/>
      <w:lvlText w:val="•"/>
      <w:lvlJc w:val="left"/>
      <w:pPr>
        <w:ind w:left="1162" w:hanging="449"/>
      </w:pPr>
      <w:rPr>
        <w:rFonts w:hint="default"/>
      </w:rPr>
    </w:lvl>
    <w:lvl w:ilvl="2" w:tplc="3CCCAF74">
      <w:numFmt w:val="bullet"/>
      <w:lvlText w:val="•"/>
      <w:lvlJc w:val="left"/>
      <w:pPr>
        <w:ind w:left="2204" w:hanging="449"/>
      </w:pPr>
      <w:rPr>
        <w:rFonts w:hint="default"/>
      </w:rPr>
    </w:lvl>
    <w:lvl w:ilvl="3" w:tplc="602614C6">
      <w:numFmt w:val="bullet"/>
      <w:lvlText w:val="•"/>
      <w:lvlJc w:val="left"/>
      <w:pPr>
        <w:ind w:left="3246" w:hanging="449"/>
      </w:pPr>
      <w:rPr>
        <w:rFonts w:hint="default"/>
      </w:rPr>
    </w:lvl>
    <w:lvl w:ilvl="4" w:tplc="5B38074C">
      <w:numFmt w:val="bullet"/>
      <w:lvlText w:val="•"/>
      <w:lvlJc w:val="left"/>
      <w:pPr>
        <w:ind w:left="4288" w:hanging="449"/>
      </w:pPr>
      <w:rPr>
        <w:rFonts w:hint="default"/>
      </w:rPr>
    </w:lvl>
    <w:lvl w:ilvl="5" w:tplc="6BB46F14">
      <w:numFmt w:val="bullet"/>
      <w:lvlText w:val="•"/>
      <w:lvlJc w:val="left"/>
      <w:pPr>
        <w:ind w:left="5330" w:hanging="449"/>
      </w:pPr>
      <w:rPr>
        <w:rFonts w:hint="default"/>
      </w:rPr>
    </w:lvl>
    <w:lvl w:ilvl="6" w:tplc="DA7EC93C">
      <w:numFmt w:val="bullet"/>
      <w:lvlText w:val="•"/>
      <w:lvlJc w:val="left"/>
      <w:pPr>
        <w:ind w:left="6372" w:hanging="449"/>
      </w:pPr>
      <w:rPr>
        <w:rFonts w:hint="default"/>
      </w:rPr>
    </w:lvl>
    <w:lvl w:ilvl="7" w:tplc="B27E015A">
      <w:numFmt w:val="bullet"/>
      <w:lvlText w:val="•"/>
      <w:lvlJc w:val="left"/>
      <w:pPr>
        <w:ind w:left="7414" w:hanging="449"/>
      </w:pPr>
      <w:rPr>
        <w:rFonts w:hint="default"/>
      </w:rPr>
    </w:lvl>
    <w:lvl w:ilvl="8" w:tplc="4CB08ABA">
      <w:numFmt w:val="bullet"/>
      <w:lvlText w:val="•"/>
      <w:lvlJc w:val="left"/>
      <w:pPr>
        <w:ind w:left="8456" w:hanging="449"/>
      </w:pPr>
      <w:rPr>
        <w:rFonts w:hint="default"/>
      </w:rPr>
    </w:lvl>
  </w:abstractNum>
  <w:abstractNum w:abstractNumId="795">
    <w:nsid w:val="6FC06857"/>
    <w:multiLevelType w:val="hybridMultilevel"/>
    <w:tmpl w:val="5100F264"/>
    <w:lvl w:ilvl="0" w:tplc="A8E27866">
      <w:numFmt w:val="bullet"/>
      <w:lvlText w:val=""/>
      <w:lvlJc w:val="left"/>
      <w:pPr>
        <w:ind w:left="304" w:hanging="202"/>
      </w:pPr>
      <w:rPr>
        <w:rFonts w:ascii="Symbol" w:eastAsia="Symbol" w:hAnsi="Symbol" w:cs="Symbol" w:hint="default"/>
        <w:w w:val="100"/>
        <w:sz w:val="24"/>
        <w:szCs w:val="24"/>
      </w:rPr>
    </w:lvl>
    <w:lvl w:ilvl="1" w:tplc="44D4DE44">
      <w:numFmt w:val="bullet"/>
      <w:lvlText w:val="•"/>
      <w:lvlJc w:val="left"/>
      <w:pPr>
        <w:ind w:left="620" w:hanging="202"/>
      </w:pPr>
      <w:rPr>
        <w:rFonts w:hint="default"/>
      </w:rPr>
    </w:lvl>
    <w:lvl w:ilvl="2" w:tplc="80885AD8">
      <w:numFmt w:val="bullet"/>
      <w:lvlText w:val="•"/>
      <w:lvlJc w:val="left"/>
      <w:pPr>
        <w:ind w:left="940" w:hanging="202"/>
      </w:pPr>
      <w:rPr>
        <w:rFonts w:hint="default"/>
      </w:rPr>
    </w:lvl>
    <w:lvl w:ilvl="3" w:tplc="84483712">
      <w:numFmt w:val="bullet"/>
      <w:lvlText w:val="•"/>
      <w:lvlJc w:val="left"/>
      <w:pPr>
        <w:ind w:left="1260" w:hanging="202"/>
      </w:pPr>
      <w:rPr>
        <w:rFonts w:hint="default"/>
      </w:rPr>
    </w:lvl>
    <w:lvl w:ilvl="4" w:tplc="37DC630C">
      <w:numFmt w:val="bullet"/>
      <w:lvlText w:val="•"/>
      <w:lvlJc w:val="left"/>
      <w:pPr>
        <w:ind w:left="1580" w:hanging="202"/>
      </w:pPr>
      <w:rPr>
        <w:rFonts w:hint="default"/>
      </w:rPr>
    </w:lvl>
    <w:lvl w:ilvl="5" w:tplc="1C38E258">
      <w:numFmt w:val="bullet"/>
      <w:lvlText w:val="•"/>
      <w:lvlJc w:val="left"/>
      <w:pPr>
        <w:ind w:left="1901" w:hanging="202"/>
      </w:pPr>
      <w:rPr>
        <w:rFonts w:hint="default"/>
      </w:rPr>
    </w:lvl>
    <w:lvl w:ilvl="6" w:tplc="D8D4D9AC">
      <w:numFmt w:val="bullet"/>
      <w:lvlText w:val="•"/>
      <w:lvlJc w:val="left"/>
      <w:pPr>
        <w:ind w:left="2221" w:hanging="202"/>
      </w:pPr>
      <w:rPr>
        <w:rFonts w:hint="default"/>
      </w:rPr>
    </w:lvl>
    <w:lvl w:ilvl="7" w:tplc="29A86DD4">
      <w:numFmt w:val="bullet"/>
      <w:lvlText w:val="•"/>
      <w:lvlJc w:val="left"/>
      <w:pPr>
        <w:ind w:left="2541" w:hanging="202"/>
      </w:pPr>
      <w:rPr>
        <w:rFonts w:hint="default"/>
      </w:rPr>
    </w:lvl>
    <w:lvl w:ilvl="8" w:tplc="EA06A4C0">
      <w:numFmt w:val="bullet"/>
      <w:lvlText w:val="•"/>
      <w:lvlJc w:val="left"/>
      <w:pPr>
        <w:ind w:left="2861" w:hanging="202"/>
      </w:pPr>
      <w:rPr>
        <w:rFonts w:hint="default"/>
      </w:rPr>
    </w:lvl>
  </w:abstractNum>
  <w:abstractNum w:abstractNumId="796">
    <w:nsid w:val="6FCD573E"/>
    <w:multiLevelType w:val="hybridMultilevel"/>
    <w:tmpl w:val="6DE2E146"/>
    <w:lvl w:ilvl="0" w:tplc="C0344264">
      <w:numFmt w:val="bullet"/>
      <w:lvlText w:val=""/>
      <w:lvlJc w:val="left"/>
      <w:pPr>
        <w:ind w:left="470" w:hanging="368"/>
      </w:pPr>
      <w:rPr>
        <w:rFonts w:ascii="Symbol" w:eastAsia="Symbol" w:hAnsi="Symbol" w:cs="Symbol" w:hint="default"/>
        <w:w w:val="100"/>
        <w:sz w:val="24"/>
        <w:szCs w:val="24"/>
      </w:rPr>
    </w:lvl>
    <w:lvl w:ilvl="1" w:tplc="661E0868">
      <w:numFmt w:val="bullet"/>
      <w:lvlText w:val="•"/>
      <w:lvlJc w:val="left"/>
      <w:pPr>
        <w:ind w:left="810" w:hanging="368"/>
      </w:pPr>
      <w:rPr>
        <w:rFonts w:hint="default"/>
      </w:rPr>
    </w:lvl>
    <w:lvl w:ilvl="2" w:tplc="C1767A06">
      <w:numFmt w:val="bullet"/>
      <w:lvlText w:val="•"/>
      <w:lvlJc w:val="left"/>
      <w:pPr>
        <w:ind w:left="1141" w:hanging="368"/>
      </w:pPr>
      <w:rPr>
        <w:rFonts w:hint="default"/>
      </w:rPr>
    </w:lvl>
    <w:lvl w:ilvl="3" w:tplc="A860D598">
      <w:numFmt w:val="bullet"/>
      <w:lvlText w:val="•"/>
      <w:lvlJc w:val="left"/>
      <w:pPr>
        <w:ind w:left="1471" w:hanging="368"/>
      </w:pPr>
      <w:rPr>
        <w:rFonts w:hint="default"/>
      </w:rPr>
    </w:lvl>
    <w:lvl w:ilvl="4" w:tplc="C246902C">
      <w:numFmt w:val="bullet"/>
      <w:lvlText w:val="•"/>
      <w:lvlJc w:val="left"/>
      <w:pPr>
        <w:ind w:left="1802" w:hanging="368"/>
      </w:pPr>
      <w:rPr>
        <w:rFonts w:hint="default"/>
      </w:rPr>
    </w:lvl>
    <w:lvl w:ilvl="5" w:tplc="752EFAAE">
      <w:numFmt w:val="bullet"/>
      <w:lvlText w:val="•"/>
      <w:lvlJc w:val="left"/>
      <w:pPr>
        <w:ind w:left="2132" w:hanging="368"/>
      </w:pPr>
      <w:rPr>
        <w:rFonts w:hint="default"/>
      </w:rPr>
    </w:lvl>
    <w:lvl w:ilvl="6" w:tplc="9E56B188">
      <w:numFmt w:val="bullet"/>
      <w:lvlText w:val="•"/>
      <w:lvlJc w:val="left"/>
      <w:pPr>
        <w:ind w:left="2463" w:hanging="368"/>
      </w:pPr>
      <w:rPr>
        <w:rFonts w:hint="default"/>
      </w:rPr>
    </w:lvl>
    <w:lvl w:ilvl="7" w:tplc="3FE8F18A">
      <w:numFmt w:val="bullet"/>
      <w:lvlText w:val="•"/>
      <w:lvlJc w:val="left"/>
      <w:pPr>
        <w:ind w:left="2793" w:hanging="368"/>
      </w:pPr>
      <w:rPr>
        <w:rFonts w:hint="default"/>
      </w:rPr>
    </w:lvl>
    <w:lvl w:ilvl="8" w:tplc="0052AC16">
      <w:numFmt w:val="bullet"/>
      <w:lvlText w:val="•"/>
      <w:lvlJc w:val="left"/>
      <w:pPr>
        <w:ind w:left="3124" w:hanging="368"/>
      </w:pPr>
      <w:rPr>
        <w:rFonts w:hint="default"/>
      </w:rPr>
    </w:lvl>
  </w:abstractNum>
  <w:abstractNum w:abstractNumId="797">
    <w:nsid w:val="70066F28"/>
    <w:multiLevelType w:val="hybridMultilevel"/>
    <w:tmpl w:val="1CECDD60"/>
    <w:lvl w:ilvl="0" w:tplc="4CB40302">
      <w:numFmt w:val="bullet"/>
      <w:lvlText w:val=""/>
      <w:lvlJc w:val="left"/>
      <w:pPr>
        <w:ind w:left="103" w:hanging="337"/>
      </w:pPr>
      <w:rPr>
        <w:rFonts w:ascii="Symbol" w:eastAsia="Symbol" w:hAnsi="Symbol" w:cs="Symbol" w:hint="default"/>
        <w:w w:val="100"/>
        <w:sz w:val="24"/>
        <w:szCs w:val="24"/>
      </w:rPr>
    </w:lvl>
    <w:lvl w:ilvl="1" w:tplc="CD085804">
      <w:numFmt w:val="bullet"/>
      <w:lvlText w:val="•"/>
      <w:lvlJc w:val="left"/>
      <w:pPr>
        <w:ind w:left="574" w:hanging="337"/>
      </w:pPr>
      <w:rPr>
        <w:rFonts w:hint="default"/>
      </w:rPr>
    </w:lvl>
    <w:lvl w:ilvl="2" w:tplc="E6FE4A9A">
      <w:numFmt w:val="bullet"/>
      <w:lvlText w:val="•"/>
      <w:lvlJc w:val="left"/>
      <w:pPr>
        <w:ind w:left="1049" w:hanging="337"/>
      </w:pPr>
      <w:rPr>
        <w:rFonts w:hint="default"/>
      </w:rPr>
    </w:lvl>
    <w:lvl w:ilvl="3" w:tplc="6946085A">
      <w:numFmt w:val="bullet"/>
      <w:lvlText w:val="•"/>
      <w:lvlJc w:val="left"/>
      <w:pPr>
        <w:ind w:left="1524" w:hanging="337"/>
      </w:pPr>
      <w:rPr>
        <w:rFonts w:hint="default"/>
      </w:rPr>
    </w:lvl>
    <w:lvl w:ilvl="4" w:tplc="E0BC501A">
      <w:numFmt w:val="bullet"/>
      <w:lvlText w:val="•"/>
      <w:lvlJc w:val="left"/>
      <w:pPr>
        <w:ind w:left="1998" w:hanging="337"/>
      </w:pPr>
      <w:rPr>
        <w:rFonts w:hint="default"/>
      </w:rPr>
    </w:lvl>
    <w:lvl w:ilvl="5" w:tplc="7D4086A8">
      <w:numFmt w:val="bullet"/>
      <w:lvlText w:val="•"/>
      <w:lvlJc w:val="left"/>
      <w:pPr>
        <w:ind w:left="2473" w:hanging="337"/>
      </w:pPr>
      <w:rPr>
        <w:rFonts w:hint="default"/>
      </w:rPr>
    </w:lvl>
    <w:lvl w:ilvl="6" w:tplc="52225380">
      <w:numFmt w:val="bullet"/>
      <w:lvlText w:val="•"/>
      <w:lvlJc w:val="left"/>
      <w:pPr>
        <w:ind w:left="2947" w:hanging="337"/>
      </w:pPr>
      <w:rPr>
        <w:rFonts w:hint="default"/>
      </w:rPr>
    </w:lvl>
    <w:lvl w:ilvl="7" w:tplc="EBC207A2">
      <w:numFmt w:val="bullet"/>
      <w:lvlText w:val="•"/>
      <w:lvlJc w:val="left"/>
      <w:pPr>
        <w:ind w:left="3422" w:hanging="337"/>
      </w:pPr>
      <w:rPr>
        <w:rFonts w:hint="default"/>
      </w:rPr>
    </w:lvl>
    <w:lvl w:ilvl="8" w:tplc="4D202674">
      <w:numFmt w:val="bullet"/>
      <w:lvlText w:val="•"/>
      <w:lvlJc w:val="left"/>
      <w:pPr>
        <w:ind w:left="3897" w:hanging="337"/>
      </w:pPr>
      <w:rPr>
        <w:rFonts w:hint="default"/>
      </w:rPr>
    </w:lvl>
  </w:abstractNum>
  <w:abstractNum w:abstractNumId="798">
    <w:nsid w:val="70536B62"/>
    <w:multiLevelType w:val="hybridMultilevel"/>
    <w:tmpl w:val="AF24AA88"/>
    <w:lvl w:ilvl="0" w:tplc="92567CDE">
      <w:numFmt w:val="bullet"/>
      <w:lvlText w:val=""/>
      <w:lvlJc w:val="left"/>
      <w:pPr>
        <w:ind w:left="470" w:hanging="368"/>
      </w:pPr>
      <w:rPr>
        <w:rFonts w:ascii="Symbol" w:eastAsia="Symbol" w:hAnsi="Symbol" w:cs="Symbol" w:hint="default"/>
        <w:w w:val="100"/>
        <w:sz w:val="24"/>
        <w:szCs w:val="24"/>
      </w:rPr>
    </w:lvl>
    <w:lvl w:ilvl="1" w:tplc="C6BA630C">
      <w:numFmt w:val="bullet"/>
      <w:lvlText w:val="•"/>
      <w:lvlJc w:val="left"/>
      <w:pPr>
        <w:ind w:left="1023" w:hanging="368"/>
      </w:pPr>
      <w:rPr>
        <w:rFonts w:hint="default"/>
      </w:rPr>
    </w:lvl>
    <w:lvl w:ilvl="2" w:tplc="52F60F3C">
      <w:numFmt w:val="bullet"/>
      <w:lvlText w:val="•"/>
      <w:lvlJc w:val="left"/>
      <w:pPr>
        <w:ind w:left="1566" w:hanging="368"/>
      </w:pPr>
      <w:rPr>
        <w:rFonts w:hint="default"/>
      </w:rPr>
    </w:lvl>
    <w:lvl w:ilvl="3" w:tplc="AFCA8720">
      <w:numFmt w:val="bullet"/>
      <w:lvlText w:val="•"/>
      <w:lvlJc w:val="left"/>
      <w:pPr>
        <w:ind w:left="2109" w:hanging="368"/>
      </w:pPr>
      <w:rPr>
        <w:rFonts w:hint="default"/>
      </w:rPr>
    </w:lvl>
    <w:lvl w:ilvl="4" w:tplc="60724AF4">
      <w:numFmt w:val="bullet"/>
      <w:lvlText w:val="•"/>
      <w:lvlJc w:val="left"/>
      <w:pPr>
        <w:ind w:left="2653" w:hanging="368"/>
      </w:pPr>
      <w:rPr>
        <w:rFonts w:hint="default"/>
      </w:rPr>
    </w:lvl>
    <w:lvl w:ilvl="5" w:tplc="09C63C1E">
      <w:numFmt w:val="bullet"/>
      <w:lvlText w:val="•"/>
      <w:lvlJc w:val="left"/>
      <w:pPr>
        <w:ind w:left="3196" w:hanging="368"/>
      </w:pPr>
      <w:rPr>
        <w:rFonts w:hint="default"/>
      </w:rPr>
    </w:lvl>
    <w:lvl w:ilvl="6" w:tplc="D9589460">
      <w:numFmt w:val="bullet"/>
      <w:lvlText w:val="•"/>
      <w:lvlJc w:val="left"/>
      <w:pPr>
        <w:ind w:left="3739" w:hanging="368"/>
      </w:pPr>
      <w:rPr>
        <w:rFonts w:hint="default"/>
      </w:rPr>
    </w:lvl>
    <w:lvl w:ilvl="7" w:tplc="90AA6742">
      <w:numFmt w:val="bullet"/>
      <w:lvlText w:val="•"/>
      <w:lvlJc w:val="left"/>
      <w:pPr>
        <w:ind w:left="4282" w:hanging="368"/>
      </w:pPr>
      <w:rPr>
        <w:rFonts w:hint="default"/>
      </w:rPr>
    </w:lvl>
    <w:lvl w:ilvl="8" w:tplc="ECC61952">
      <w:numFmt w:val="bullet"/>
      <w:lvlText w:val="•"/>
      <w:lvlJc w:val="left"/>
      <w:pPr>
        <w:ind w:left="4826" w:hanging="368"/>
      </w:pPr>
      <w:rPr>
        <w:rFonts w:hint="default"/>
      </w:rPr>
    </w:lvl>
  </w:abstractNum>
  <w:abstractNum w:abstractNumId="799">
    <w:nsid w:val="706645DD"/>
    <w:multiLevelType w:val="hybridMultilevel"/>
    <w:tmpl w:val="E69ED490"/>
    <w:lvl w:ilvl="0" w:tplc="2822F138">
      <w:numFmt w:val="bullet"/>
      <w:lvlText w:val=""/>
      <w:lvlJc w:val="left"/>
      <w:pPr>
        <w:ind w:left="470" w:hanging="368"/>
      </w:pPr>
      <w:rPr>
        <w:rFonts w:ascii="Symbol" w:eastAsia="Symbol" w:hAnsi="Symbol" w:cs="Symbol" w:hint="default"/>
        <w:w w:val="100"/>
        <w:sz w:val="24"/>
        <w:szCs w:val="24"/>
      </w:rPr>
    </w:lvl>
    <w:lvl w:ilvl="1" w:tplc="8200DEA0">
      <w:numFmt w:val="bullet"/>
      <w:lvlText w:val="•"/>
      <w:lvlJc w:val="left"/>
      <w:pPr>
        <w:ind w:left="1080" w:hanging="368"/>
      </w:pPr>
      <w:rPr>
        <w:rFonts w:hint="default"/>
      </w:rPr>
    </w:lvl>
    <w:lvl w:ilvl="2" w:tplc="3EF467B0">
      <w:numFmt w:val="bullet"/>
      <w:lvlText w:val="•"/>
      <w:lvlJc w:val="left"/>
      <w:pPr>
        <w:ind w:left="1680" w:hanging="368"/>
      </w:pPr>
      <w:rPr>
        <w:rFonts w:hint="default"/>
      </w:rPr>
    </w:lvl>
    <w:lvl w:ilvl="3" w:tplc="20D60994">
      <w:numFmt w:val="bullet"/>
      <w:lvlText w:val="•"/>
      <w:lvlJc w:val="left"/>
      <w:pPr>
        <w:ind w:left="2280" w:hanging="368"/>
      </w:pPr>
      <w:rPr>
        <w:rFonts w:hint="default"/>
      </w:rPr>
    </w:lvl>
    <w:lvl w:ilvl="4" w:tplc="B6849F14">
      <w:numFmt w:val="bullet"/>
      <w:lvlText w:val="•"/>
      <w:lvlJc w:val="left"/>
      <w:pPr>
        <w:ind w:left="2880" w:hanging="368"/>
      </w:pPr>
      <w:rPr>
        <w:rFonts w:hint="default"/>
      </w:rPr>
    </w:lvl>
    <w:lvl w:ilvl="5" w:tplc="5676628A">
      <w:numFmt w:val="bullet"/>
      <w:lvlText w:val="•"/>
      <w:lvlJc w:val="left"/>
      <w:pPr>
        <w:ind w:left="3480" w:hanging="368"/>
      </w:pPr>
      <w:rPr>
        <w:rFonts w:hint="default"/>
      </w:rPr>
    </w:lvl>
    <w:lvl w:ilvl="6" w:tplc="C4D24A08">
      <w:numFmt w:val="bullet"/>
      <w:lvlText w:val="•"/>
      <w:lvlJc w:val="left"/>
      <w:pPr>
        <w:ind w:left="4080" w:hanging="368"/>
      </w:pPr>
      <w:rPr>
        <w:rFonts w:hint="default"/>
      </w:rPr>
    </w:lvl>
    <w:lvl w:ilvl="7" w:tplc="ADDE93CE">
      <w:numFmt w:val="bullet"/>
      <w:lvlText w:val="•"/>
      <w:lvlJc w:val="left"/>
      <w:pPr>
        <w:ind w:left="4681" w:hanging="368"/>
      </w:pPr>
      <w:rPr>
        <w:rFonts w:hint="default"/>
      </w:rPr>
    </w:lvl>
    <w:lvl w:ilvl="8" w:tplc="F3000344">
      <w:numFmt w:val="bullet"/>
      <w:lvlText w:val="•"/>
      <w:lvlJc w:val="left"/>
      <w:pPr>
        <w:ind w:left="5281" w:hanging="368"/>
      </w:pPr>
      <w:rPr>
        <w:rFonts w:hint="default"/>
      </w:rPr>
    </w:lvl>
  </w:abstractNum>
  <w:abstractNum w:abstractNumId="800">
    <w:nsid w:val="70715F39"/>
    <w:multiLevelType w:val="hybridMultilevel"/>
    <w:tmpl w:val="C6A89F9C"/>
    <w:lvl w:ilvl="0" w:tplc="CEA897EA">
      <w:numFmt w:val="bullet"/>
      <w:lvlText w:val=""/>
      <w:lvlJc w:val="left"/>
      <w:pPr>
        <w:ind w:left="355" w:hanging="252"/>
      </w:pPr>
      <w:rPr>
        <w:rFonts w:ascii="Symbol" w:eastAsia="Symbol" w:hAnsi="Symbol" w:cs="Symbol" w:hint="default"/>
        <w:w w:val="100"/>
        <w:sz w:val="24"/>
        <w:szCs w:val="24"/>
      </w:rPr>
    </w:lvl>
    <w:lvl w:ilvl="1" w:tplc="6472E9F4">
      <w:numFmt w:val="bullet"/>
      <w:lvlText w:val="•"/>
      <w:lvlJc w:val="left"/>
      <w:pPr>
        <w:ind w:left="731" w:hanging="252"/>
      </w:pPr>
      <w:rPr>
        <w:rFonts w:hint="default"/>
      </w:rPr>
    </w:lvl>
    <w:lvl w:ilvl="2" w:tplc="CC8E0ECC">
      <w:numFmt w:val="bullet"/>
      <w:lvlText w:val="•"/>
      <w:lvlJc w:val="left"/>
      <w:pPr>
        <w:ind w:left="1102" w:hanging="252"/>
      </w:pPr>
      <w:rPr>
        <w:rFonts w:hint="default"/>
      </w:rPr>
    </w:lvl>
    <w:lvl w:ilvl="3" w:tplc="26B07C06">
      <w:numFmt w:val="bullet"/>
      <w:lvlText w:val="•"/>
      <w:lvlJc w:val="left"/>
      <w:pPr>
        <w:ind w:left="1473" w:hanging="252"/>
      </w:pPr>
      <w:rPr>
        <w:rFonts w:hint="default"/>
      </w:rPr>
    </w:lvl>
    <w:lvl w:ilvl="4" w:tplc="595C774A">
      <w:numFmt w:val="bullet"/>
      <w:lvlText w:val="•"/>
      <w:lvlJc w:val="left"/>
      <w:pPr>
        <w:ind w:left="1844" w:hanging="252"/>
      </w:pPr>
      <w:rPr>
        <w:rFonts w:hint="default"/>
      </w:rPr>
    </w:lvl>
    <w:lvl w:ilvl="5" w:tplc="AE9411F6">
      <w:numFmt w:val="bullet"/>
      <w:lvlText w:val="•"/>
      <w:lvlJc w:val="left"/>
      <w:pPr>
        <w:ind w:left="2215" w:hanging="252"/>
      </w:pPr>
      <w:rPr>
        <w:rFonts w:hint="default"/>
      </w:rPr>
    </w:lvl>
    <w:lvl w:ilvl="6" w:tplc="6FFC898E">
      <w:numFmt w:val="bullet"/>
      <w:lvlText w:val="•"/>
      <w:lvlJc w:val="left"/>
      <w:pPr>
        <w:ind w:left="2586" w:hanging="252"/>
      </w:pPr>
      <w:rPr>
        <w:rFonts w:hint="default"/>
      </w:rPr>
    </w:lvl>
    <w:lvl w:ilvl="7" w:tplc="71CE5722">
      <w:numFmt w:val="bullet"/>
      <w:lvlText w:val="•"/>
      <w:lvlJc w:val="left"/>
      <w:pPr>
        <w:ind w:left="2958" w:hanging="252"/>
      </w:pPr>
      <w:rPr>
        <w:rFonts w:hint="default"/>
      </w:rPr>
    </w:lvl>
    <w:lvl w:ilvl="8" w:tplc="14AE9416">
      <w:numFmt w:val="bullet"/>
      <w:lvlText w:val="•"/>
      <w:lvlJc w:val="left"/>
      <w:pPr>
        <w:ind w:left="3329" w:hanging="252"/>
      </w:pPr>
      <w:rPr>
        <w:rFonts w:hint="default"/>
      </w:rPr>
    </w:lvl>
  </w:abstractNum>
  <w:abstractNum w:abstractNumId="801">
    <w:nsid w:val="70E42910"/>
    <w:multiLevelType w:val="hybridMultilevel"/>
    <w:tmpl w:val="EA2C5364"/>
    <w:lvl w:ilvl="0" w:tplc="7C5C3D56">
      <w:numFmt w:val="bullet"/>
      <w:lvlText w:val=""/>
      <w:lvlJc w:val="left"/>
      <w:pPr>
        <w:ind w:left="386" w:hanging="284"/>
      </w:pPr>
      <w:rPr>
        <w:rFonts w:ascii="Symbol" w:eastAsia="Symbol" w:hAnsi="Symbol" w:cs="Symbol" w:hint="default"/>
        <w:w w:val="100"/>
        <w:sz w:val="24"/>
        <w:szCs w:val="24"/>
      </w:rPr>
    </w:lvl>
    <w:lvl w:ilvl="1" w:tplc="94365A9A">
      <w:numFmt w:val="bullet"/>
      <w:lvlText w:val="•"/>
      <w:lvlJc w:val="left"/>
      <w:pPr>
        <w:ind w:left="826" w:hanging="284"/>
      </w:pPr>
      <w:rPr>
        <w:rFonts w:hint="default"/>
      </w:rPr>
    </w:lvl>
    <w:lvl w:ilvl="2" w:tplc="23D054BA">
      <w:numFmt w:val="bullet"/>
      <w:lvlText w:val="•"/>
      <w:lvlJc w:val="left"/>
      <w:pPr>
        <w:ind w:left="1273" w:hanging="284"/>
      </w:pPr>
      <w:rPr>
        <w:rFonts w:hint="default"/>
      </w:rPr>
    </w:lvl>
    <w:lvl w:ilvl="3" w:tplc="E2347388">
      <w:numFmt w:val="bullet"/>
      <w:lvlText w:val="•"/>
      <w:lvlJc w:val="left"/>
      <w:pPr>
        <w:ind w:left="1720" w:hanging="284"/>
      </w:pPr>
      <w:rPr>
        <w:rFonts w:hint="default"/>
      </w:rPr>
    </w:lvl>
    <w:lvl w:ilvl="4" w:tplc="BCE89F52">
      <w:numFmt w:val="bullet"/>
      <w:lvlText w:val="•"/>
      <w:lvlJc w:val="left"/>
      <w:pPr>
        <w:ind w:left="2166" w:hanging="284"/>
      </w:pPr>
      <w:rPr>
        <w:rFonts w:hint="default"/>
      </w:rPr>
    </w:lvl>
    <w:lvl w:ilvl="5" w:tplc="88C0D1FA">
      <w:numFmt w:val="bullet"/>
      <w:lvlText w:val="•"/>
      <w:lvlJc w:val="left"/>
      <w:pPr>
        <w:ind w:left="2613" w:hanging="284"/>
      </w:pPr>
      <w:rPr>
        <w:rFonts w:hint="default"/>
      </w:rPr>
    </w:lvl>
    <w:lvl w:ilvl="6" w:tplc="0FB6FF2E">
      <w:numFmt w:val="bullet"/>
      <w:lvlText w:val="•"/>
      <w:lvlJc w:val="left"/>
      <w:pPr>
        <w:ind w:left="3059" w:hanging="284"/>
      </w:pPr>
      <w:rPr>
        <w:rFonts w:hint="default"/>
      </w:rPr>
    </w:lvl>
    <w:lvl w:ilvl="7" w:tplc="2AEE4EA8">
      <w:numFmt w:val="bullet"/>
      <w:lvlText w:val="•"/>
      <w:lvlJc w:val="left"/>
      <w:pPr>
        <w:ind w:left="3506" w:hanging="284"/>
      </w:pPr>
      <w:rPr>
        <w:rFonts w:hint="default"/>
      </w:rPr>
    </w:lvl>
    <w:lvl w:ilvl="8" w:tplc="D76619D8">
      <w:numFmt w:val="bullet"/>
      <w:lvlText w:val="•"/>
      <w:lvlJc w:val="left"/>
      <w:pPr>
        <w:ind w:left="3953" w:hanging="284"/>
      </w:pPr>
      <w:rPr>
        <w:rFonts w:hint="default"/>
      </w:rPr>
    </w:lvl>
  </w:abstractNum>
  <w:abstractNum w:abstractNumId="802">
    <w:nsid w:val="7157632F"/>
    <w:multiLevelType w:val="hybridMultilevel"/>
    <w:tmpl w:val="B8CE4C8C"/>
    <w:lvl w:ilvl="0" w:tplc="F83801C6">
      <w:numFmt w:val="bullet"/>
      <w:lvlText w:val=""/>
      <w:lvlJc w:val="left"/>
      <w:pPr>
        <w:ind w:left="506" w:hanging="404"/>
      </w:pPr>
      <w:rPr>
        <w:rFonts w:ascii="Symbol" w:eastAsia="Symbol" w:hAnsi="Symbol" w:cs="Symbol" w:hint="default"/>
        <w:w w:val="100"/>
        <w:sz w:val="24"/>
        <w:szCs w:val="24"/>
      </w:rPr>
    </w:lvl>
    <w:lvl w:ilvl="1" w:tplc="519C6888">
      <w:numFmt w:val="bullet"/>
      <w:lvlText w:val="•"/>
      <w:lvlJc w:val="left"/>
      <w:pPr>
        <w:ind w:left="1140" w:hanging="404"/>
      </w:pPr>
      <w:rPr>
        <w:rFonts w:hint="default"/>
      </w:rPr>
    </w:lvl>
    <w:lvl w:ilvl="2" w:tplc="A6CC8A9E">
      <w:numFmt w:val="bullet"/>
      <w:lvlText w:val="•"/>
      <w:lvlJc w:val="left"/>
      <w:pPr>
        <w:ind w:left="1780" w:hanging="404"/>
      </w:pPr>
      <w:rPr>
        <w:rFonts w:hint="default"/>
      </w:rPr>
    </w:lvl>
    <w:lvl w:ilvl="3" w:tplc="6D04D348">
      <w:numFmt w:val="bullet"/>
      <w:lvlText w:val="•"/>
      <w:lvlJc w:val="left"/>
      <w:pPr>
        <w:ind w:left="2421" w:hanging="404"/>
      </w:pPr>
      <w:rPr>
        <w:rFonts w:hint="default"/>
      </w:rPr>
    </w:lvl>
    <w:lvl w:ilvl="4" w:tplc="25C20216">
      <w:numFmt w:val="bullet"/>
      <w:lvlText w:val="•"/>
      <w:lvlJc w:val="left"/>
      <w:pPr>
        <w:ind w:left="3061" w:hanging="404"/>
      </w:pPr>
      <w:rPr>
        <w:rFonts w:hint="default"/>
      </w:rPr>
    </w:lvl>
    <w:lvl w:ilvl="5" w:tplc="5262F4A8">
      <w:numFmt w:val="bullet"/>
      <w:lvlText w:val="•"/>
      <w:lvlJc w:val="left"/>
      <w:pPr>
        <w:ind w:left="3701" w:hanging="404"/>
      </w:pPr>
      <w:rPr>
        <w:rFonts w:hint="default"/>
      </w:rPr>
    </w:lvl>
    <w:lvl w:ilvl="6" w:tplc="610C65DA">
      <w:numFmt w:val="bullet"/>
      <w:lvlText w:val="•"/>
      <w:lvlJc w:val="left"/>
      <w:pPr>
        <w:ind w:left="4342" w:hanging="404"/>
      </w:pPr>
      <w:rPr>
        <w:rFonts w:hint="default"/>
      </w:rPr>
    </w:lvl>
    <w:lvl w:ilvl="7" w:tplc="C882D43E">
      <w:numFmt w:val="bullet"/>
      <w:lvlText w:val="•"/>
      <w:lvlJc w:val="left"/>
      <w:pPr>
        <w:ind w:left="4982" w:hanging="404"/>
      </w:pPr>
      <w:rPr>
        <w:rFonts w:hint="default"/>
      </w:rPr>
    </w:lvl>
    <w:lvl w:ilvl="8" w:tplc="FADC6906">
      <w:numFmt w:val="bullet"/>
      <w:lvlText w:val="•"/>
      <w:lvlJc w:val="left"/>
      <w:pPr>
        <w:ind w:left="5623" w:hanging="404"/>
      </w:pPr>
      <w:rPr>
        <w:rFonts w:hint="default"/>
      </w:rPr>
    </w:lvl>
  </w:abstractNum>
  <w:abstractNum w:abstractNumId="803">
    <w:nsid w:val="71B61F45"/>
    <w:multiLevelType w:val="hybridMultilevel"/>
    <w:tmpl w:val="C4F0A928"/>
    <w:lvl w:ilvl="0" w:tplc="F4F4F130">
      <w:numFmt w:val="bullet"/>
      <w:lvlText w:val=""/>
      <w:lvlJc w:val="left"/>
      <w:pPr>
        <w:ind w:left="470" w:hanging="368"/>
      </w:pPr>
      <w:rPr>
        <w:rFonts w:ascii="Symbol" w:eastAsia="Symbol" w:hAnsi="Symbol" w:cs="Symbol" w:hint="default"/>
        <w:w w:val="100"/>
        <w:sz w:val="24"/>
        <w:szCs w:val="24"/>
      </w:rPr>
    </w:lvl>
    <w:lvl w:ilvl="1" w:tplc="4EFE0014">
      <w:numFmt w:val="bullet"/>
      <w:lvlText w:val="•"/>
      <w:lvlJc w:val="left"/>
      <w:pPr>
        <w:ind w:left="1080" w:hanging="368"/>
      </w:pPr>
      <w:rPr>
        <w:rFonts w:hint="default"/>
      </w:rPr>
    </w:lvl>
    <w:lvl w:ilvl="2" w:tplc="4C1C4D12">
      <w:numFmt w:val="bullet"/>
      <w:lvlText w:val="•"/>
      <w:lvlJc w:val="left"/>
      <w:pPr>
        <w:ind w:left="1680" w:hanging="368"/>
      </w:pPr>
      <w:rPr>
        <w:rFonts w:hint="default"/>
      </w:rPr>
    </w:lvl>
    <w:lvl w:ilvl="3" w:tplc="3FD64F1C">
      <w:numFmt w:val="bullet"/>
      <w:lvlText w:val="•"/>
      <w:lvlJc w:val="left"/>
      <w:pPr>
        <w:ind w:left="2280" w:hanging="368"/>
      </w:pPr>
      <w:rPr>
        <w:rFonts w:hint="default"/>
      </w:rPr>
    </w:lvl>
    <w:lvl w:ilvl="4" w:tplc="6F62A422">
      <w:numFmt w:val="bullet"/>
      <w:lvlText w:val="•"/>
      <w:lvlJc w:val="left"/>
      <w:pPr>
        <w:ind w:left="2880" w:hanging="368"/>
      </w:pPr>
      <w:rPr>
        <w:rFonts w:hint="default"/>
      </w:rPr>
    </w:lvl>
    <w:lvl w:ilvl="5" w:tplc="55F4C2D2">
      <w:numFmt w:val="bullet"/>
      <w:lvlText w:val="•"/>
      <w:lvlJc w:val="left"/>
      <w:pPr>
        <w:ind w:left="3480" w:hanging="368"/>
      </w:pPr>
      <w:rPr>
        <w:rFonts w:hint="default"/>
      </w:rPr>
    </w:lvl>
    <w:lvl w:ilvl="6" w:tplc="762CEA7A">
      <w:numFmt w:val="bullet"/>
      <w:lvlText w:val="•"/>
      <w:lvlJc w:val="left"/>
      <w:pPr>
        <w:ind w:left="4080" w:hanging="368"/>
      </w:pPr>
      <w:rPr>
        <w:rFonts w:hint="default"/>
      </w:rPr>
    </w:lvl>
    <w:lvl w:ilvl="7" w:tplc="D2E2A7CA">
      <w:numFmt w:val="bullet"/>
      <w:lvlText w:val="•"/>
      <w:lvlJc w:val="left"/>
      <w:pPr>
        <w:ind w:left="4681" w:hanging="368"/>
      </w:pPr>
      <w:rPr>
        <w:rFonts w:hint="default"/>
      </w:rPr>
    </w:lvl>
    <w:lvl w:ilvl="8" w:tplc="5C603E90">
      <w:numFmt w:val="bullet"/>
      <w:lvlText w:val="•"/>
      <w:lvlJc w:val="left"/>
      <w:pPr>
        <w:ind w:left="5281" w:hanging="368"/>
      </w:pPr>
      <w:rPr>
        <w:rFonts w:hint="default"/>
      </w:rPr>
    </w:lvl>
  </w:abstractNum>
  <w:abstractNum w:abstractNumId="804">
    <w:nsid w:val="71DD7ECC"/>
    <w:multiLevelType w:val="hybridMultilevel"/>
    <w:tmpl w:val="6534DFCE"/>
    <w:lvl w:ilvl="0" w:tplc="736C9176">
      <w:start w:val="1"/>
      <w:numFmt w:val="decimal"/>
      <w:lvlText w:val="%1."/>
      <w:lvlJc w:val="left"/>
      <w:pPr>
        <w:ind w:left="1535" w:hanging="708"/>
      </w:pPr>
      <w:rPr>
        <w:rFonts w:hint="default"/>
        <w:i/>
        <w:spacing w:val="-2"/>
        <w:w w:val="97"/>
      </w:rPr>
    </w:lvl>
    <w:lvl w:ilvl="1" w:tplc="09869A84">
      <w:numFmt w:val="bullet"/>
      <w:lvlText w:val="•"/>
      <w:lvlJc w:val="left"/>
      <w:pPr>
        <w:ind w:left="2412" w:hanging="708"/>
      </w:pPr>
      <w:rPr>
        <w:rFonts w:hint="default"/>
      </w:rPr>
    </w:lvl>
    <w:lvl w:ilvl="2" w:tplc="6A081924">
      <w:numFmt w:val="bullet"/>
      <w:lvlText w:val="•"/>
      <w:lvlJc w:val="left"/>
      <w:pPr>
        <w:ind w:left="3284" w:hanging="708"/>
      </w:pPr>
      <w:rPr>
        <w:rFonts w:hint="default"/>
      </w:rPr>
    </w:lvl>
    <w:lvl w:ilvl="3" w:tplc="D5641B7A">
      <w:numFmt w:val="bullet"/>
      <w:lvlText w:val="•"/>
      <w:lvlJc w:val="left"/>
      <w:pPr>
        <w:ind w:left="4156" w:hanging="708"/>
      </w:pPr>
      <w:rPr>
        <w:rFonts w:hint="default"/>
      </w:rPr>
    </w:lvl>
    <w:lvl w:ilvl="4" w:tplc="6180C27C">
      <w:numFmt w:val="bullet"/>
      <w:lvlText w:val="•"/>
      <w:lvlJc w:val="left"/>
      <w:pPr>
        <w:ind w:left="5028" w:hanging="708"/>
      </w:pPr>
      <w:rPr>
        <w:rFonts w:hint="default"/>
      </w:rPr>
    </w:lvl>
    <w:lvl w:ilvl="5" w:tplc="B3A07D4A">
      <w:numFmt w:val="bullet"/>
      <w:lvlText w:val="•"/>
      <w:lvlJc w:val="left"/>
      <w:pPr>
        <w:ind w:left="5900" w:hanging="708"/>
      </w:pPr>
      <w:rPr>
        <w:rFonts w:hint="default"/>
      </w:rPr>
    </w:lvl>
    <w:lvl w:ilvl="6" w:tplc="F81AB214">
      <w:numFmt w:val="bullet"/>
      <w:lvlText w:val="•"/>
      <w:lvlJc w:val="left"/>
      <w:pPr>
        <w:ind w:left="6772" w:hanging="708"/>
      </w:pPr>
      <w:rPr>
        <w:rFonts w:hint="default"/>
      </w:rPr>
    </w:lvl>
    <w:lvl w:ilvl="7" w:tplc="55BEC820">
      <w:numFmt w:val="bullet"/>
      <w:lvlText w:val="•"/>
      <w:lvlJc w:val="left"/>
      <w:pPr>
        <w:ind w:left="7644" w:hanging="708"/>
      </w:pPr>
      <w:rPr>
        <w:rFonts w:hint="default"/>
      </w:rPr>
    </w:lvl>
    <w:lvl w:ilvl="8" w:tplc="22522D8E">
      <w:numFmt w:val="bullet"/>
      <w:lvlText w:val="•"/>
      <w:lvlJc w:val="left"/>
      <w:pPr>
        <w:ind w:left="8516" w:hanging="708"/>
      </w:pPr>
      <w:rPr>
        <w:rFonts w:hint="default"/>
      </w:rPr>
    </w:lvl>
  </w:abstractNum>
  <w:abstractNum w:abstractNumId="805">
    <w:nsid w:val="71EC4B3B"/>
    <w:multiLevelType w:val="multilevel"/>
    <w:tmpl w:val="AF6A19AC"/>
    <w:lvl w:ilvl="0">
      <w:start w:val="3"/>
      <w:numFmt w:val="decimal"/>
      <w:lvlText w:val="%1"/>
      <w:lvlJc w:val="left"/>
      <w:pPr>
        <w:ind w:left="1234" w:hanging="1117"/>
      </w:pPr>
      <w:rPr>
        <w:rFonts w:hint="default"/>
      </w:rPr>
    </w:lvl>
    <w:lvl w:ilvl="1">
      <w:start w:val="4"/>
      <w:numFmt w:val="decimal"/>
      <w:lvlText w:val="%1.%2"/>
      <w:lvlJc w:val="left"/>
      <w:pPr>
        <w:ind w:left="1234" w:hanging="1117"/>
      </w:pPr>
      <w:rPr>
        <w:rFonts w:hint="default"/>
      </w:rPr>
    </w:lvl>
    <w:lvl w:ilvl="2">
      <w:start w:val="1"/>
      <w:numFmt w:val="decimal"/>
      <w:lvlText w:val="%1.%2.%3."/>
      <w:lvlJc w:val="left"/>
      <w:pPr>
        <w:ind w:left="1234" w:hanging="1117"/>
      </w:pPr>
      <w:rPr>
        <w:rFonts w:ascii="Times New Roman" w:eastAsia="Times New Roman" w:hAnsi="Times New Roman" w:cs="Times New Roman" w:hint="default"/>
        <w:spacing w:val="-1"/>
        <w:w w:val="99"/>
        <w:sz w:val="24"/>
        <w:szCs w:val="24"/>
      </w:rPr>
    </w:lvl>
    <w:lvl w:ilvl="3">
      <w:start w:val="1"/>
      <w:numFmt w:val="decimal"/>
      <w:lvlText w:val="%1.%2.%3.%4."/>
      <w:lvlJc w:val="left"/>
      <w:pPr>
        <w:ind w:left="1234" w:hanging="1117"/>
      </w:pPr>
      <w:rPr>
        <w:rFonts w:ascii="Times New Roman" w:eastAsia="Times New Roman" w:hAnsi="Times New Roman" w:cs="Times New Roman" w:hint="default"/>
        <w:spacing w:val="-2"/>
        <w:w w:val="99"/>
        <w:sz w:val="24"/>
        <w:szCs w:val="24"/>
      </w:rPr>
    </w:lvl>
    <w:lvl w:ilvl="4">
      <w:numFmt w:val="bullet"/>
      <w:lvlText w:val="•"/>
      <w:lvlJc w:val="left"/>
      <w:pPr>
        <w:ind w:left="4896" w:hanging="1117"/>
      </w:pPr>
      <w:rPr>
        <w:rFonts w:hint="default"/>
      </w:rPr>
    </w:lvl>
    <w:lvl w:ilvl="5">
      <w:numFmt w:val="bullet"/>
      <w:lvlText w:val="•"/>
      <w:lvlJc w:val="left"/>
      <w:pPr>
        <w:ind w:left="5810" w:hanging="1117"/>
      </w:pPr>
      <w:rPr>
        <w:rFonts w:hint="default"/>
      </w:rPr>
    </w:lvl>
    <w:lvl w:ilvl="6">
      <w:numFmt w:val="bullet"/>
      <w:lvlText w:val="•"/>
      <w:lvlJc w:val="left"/>
      <w:pPr>
        <w:ind w:left="6724" w:hanging="1117"/>
      </w:pPr>
      <w:rPr>
        <w:rFonts w:hint="default"/>
      </w:rPr>
    </w:lvl>
    <w:lvl w:ilvl="7">
      <w:numFmt w:val="bullet"/>
      <w:lvlText w:val="•"/>
      <w:lvlJc w:val="left"/>
      <w:pPr>
        <w:ind w:left="7638" w:hanging="1117"/>
      </w:pPr>
      <w:rPr>
        <w:rFonts w:hint="default"/>
      </w:rPr>
    </w:lvl>
    <w:lvl w:ilvl="8">
      <w:numFmt w:val="bullet"/>
      <w:lvlText w:val="•"/>
      <w:lvlJc w:val="left"/>
      <w:pPr>
        <w:ind w:left="8552" w:hanging="1117"/>
      </w:pPr>
      <w:rPr>
        <w:rFonts w:hint="default"/>
      </w:rPr>
    </w:lvl>
  </w:abstractNum>
  <w:abstractNum w:abstractNumId="806">
    <w:nsid w:val="71F044CB"/>
    <w:multiLevelType w:val="hybridMultilevel"/>
    <w:tmpl w:val="E9809C48"/>
    <w:lvl w:ilvl="0" w:tplc="F4E0E1D2">
      <w:numFmt w:val="bullet"/>
      <w:lvlText w:val=""/>
      <w:lvlJc w:val="left"/>
      <w:pPr>
        <w:ind w:left="103" w:hanging="202"/>
      </w:pPr>
      <w:rPr>
        <w:rFonts w:ascii="Symbol" w:eastAsia="Symbol" w:hAnsi="Symbol" w:cs="Symbol" w:hint="default"/>
        <w:w w:val="100"/>
        <w:sz w:val="24"/>
        <w:szCs w:val="24"/>
      </w:rPr>
    </w:lvl>
    <w:lvl w:ilvl="1" w:tplc="F752BE58">
      <w:numFmt w:val="bullet"/>
      <w:lvlText w:val="•"/>
      <w:lvlJc w:val="left"/>
      <w:pPr>
        <w:ind w:left="440" w:hanging="202"/>
      </w:pPr>
      <w:rPr>
        <w:rFonts w:hint="default"/>
      </w:rPr>
    </w:lvl>
    <w:lvl w:ilvl="2" w:tplc="AD926678">
      <w:numFmt w:val="bullet"/>
      <w:lvlText w:val="•"/>
      <w:lvlJc w:val="left"/>
      <w:pPr>
        <w:ind w:left="780" w:hanging="202"/>
      </w:pPr>
      <w:rPr>
        <w:rFonts w:hint="default"/>
      </w:rPr>
    </w:lvl>
    <w:lvl w:ilvl="3" w:tplc="75E0760A">
      <w:numFmt w:val="bullet"/>
      <w:lvlText w:val="•"/>
      <w:lvlJc w:val="left"/>
      <w:pPr>
        <w:ind w:left="1120" w:hanging="202"/>
      </w:pPr>
      <w:rPr>
        <w:rFonts w:hint="default"/>
      </w:rPr>
    </w:lvl>
    <w:lvl w:ilvl="4" w:tplc="E512987A">
      <w:numFmt w:val="bullet"/>
      <w:lvlText w:val="•"/>
      <w:lvlJc w:val="left"/>
      <w:pPr>
        <w:ind w:left="1460" w:hanging="202"/>
      </w:pPr>
      <w:rPr>
        <w:rFonts w:hint="default"/>
      </w:rPr>
    </w:lvl>
    <w:lvl w:ilvl="5" w:tplc="238AAE66">
      <w:numFmt w:val="bullet"/>
      <w:lvlText w:val="•"/>
      <w:lvlJc w:val="left"/>
      <w:pPr>
        <w:ind w:left="1801" w:hanging="202"/>
      </w:pPr>
      <w:rPr>
        <w:rFonts w:hint="default"/>
      </w:rPr>
    </w:lvl>
    <w:lvl w:ilvl="6" w:tplc="EB3E5E8E">
      <w:numFmt w:val="bullet"/>
      <w:lvlText w:val="•"/>
      <w:lvlJc w:val="left"/>
      <w:pPr>
        <w:ind w:left="2141" w:hanging="202"/>
      </w:pPr>
      <w:rPr>
        <w:rFonts w:hint="default"/>
      </w:rPr>
    </w:lvl>
    <w:lvl w:ilvl="7" w:tplc="EBF0084E">
      <w:numFmt w:val="bullet"/>
      <w:lvlText w:val="•"/>
      <w:lvlJc w:val="left"/>
      <w:pPr>
        <w:ind w:left="2481" w:hanging="202"/>
      </w:pPr>
      <w:rPr>
        <w:rFonts w:hint="default"/>
      </w:rPr>
    </w:lvl>
    <w:lvl w:ilvl="8" w:tplc="0D387052">
      <w:numFmt w:val="bullet"/>
      <w:lvlText w:val="•"/>
      <w:lvlJc w:val="left"/>
      <w:pPr>
        <w:ind w:left="2821" w:hanging="202"/>
      </w:pPr>
      <w:rPr>
        <w:rFonts w:hint="default"/>
      </w:rPr>
    </w:lvl>
  </w:abstractNum>
  <w:abstractNum w:abstractNumId="807">
    <w:nsid w:val="72113C35"/>
    <w:multiLevelType w:val="hybridMultilevel"/>
    <w:tmpl w:val="F524EE48"/>
    <w:lvl w:ilvl="0" w:tplc="DCAA0B18">
      <w:numFmt w:val="bullet"/>
      <w:lvlText w:val=""/>
      <w:lvlJc w:val="left"/>
      <w:pPr>
        <w:ind w:left="470" w:hanging="368"/>
      </w:pPr>
      <w:rPr>
        <w:rFonts w:ascii="Symbol" w:eastAsia="Symbol" w:hAnsi="Symbol" w:cs="Symbol" w:hint="default"/>
        <w:w w:val="100"/>
        <w:sz w:val="24"/>
        <w:szCs w:val="24"/>
      </w:rPr>
    </w:lvl>
    <w:lvl w:ilvl="1" w:tplc="E2160A40">
      <w:numFmt w:val="bullet"/>
      <w:lvlText w:val="•"/>
      <w:lvlJc w:val="left"/>
      <w:pPr>
        <w:ind w:left="1023" w:hanging="368"/>
      </w:pPr>
      <w:rPr>
        <w:rFonts w:hint="default"/>
      </w:rPr>
    </w:lvl>
    <w:lvl w:ilvl="2" w:tplc="8E4223DA">
      <w:numFmt w:val="bullet"/>
      <w:lvlText w:val="•"/>
      <w:lvlJc w:val="left"/>
      <w:pPr>
        <w:ind w:left="1566" w:hanging="368"/>
      </w:pPr>
      <w:rPr>
        <w:rFonts w:hint="default"/>
      </w:rPr>
    </w:lvl>
    <w:lvl w:ilvl="3" w:tplc="E2C8985C">
      <w:numFmt w:val="bullet"/>
      <w:lvlText w:val="•"/>
      <w:lvlJc w:val="left"/>
      <w:pPr>
        <w:ind w:left="2109" w:hanging="368"/>
      </w:pPr>
      <w:rPr>
        <w:rFonts w:hint="default"/>
      </w:rPr>
    </w:lvl>
    <w:lvl w:ilvl="4" w:tplc="7F14B554">
      <w:numFmt w:val="bullet"/>
      <w:lvlText w:val="•"/>
      <w:lvlJc w:val="left"/>
      <w:pPr>
        <w:ind w:left="2653" w:hanging="368"/>
      </w:pPr>
      <w:rPr>
        <w:rFonts w:hint="default"/>
      </w:rPr>
    </w:lvl>
    <w:lvl w:ilvl="5" w:tplc="0AB4E8F0">
      <w:numFmt w:val="bullet"/>
      <w:lvlText w:val="•"/>
      <w:lvlJc w:val="left"/>
      <w:pPr>
        <w:ind w:left="3196" w:hanging="368"/>
      </w:pPr>
      <w:rPr>
        <w:rFonts w:hint="default"/>
      </w:rPr>
    </w:lvl>
    <w:lvl w:ilvl="6" w:tplc="E28EFCC8">
      <w:numFmt w:val="bullet"/>
      <w:lvlText w:val="•"/>
      <w:lvlJc w:val="left"/>
      <w:pPr>
        <w:ind w:left="3739" w:hanging="368"/>
      </w:pPr>
      <w:rPr>
        <w:rFonts w:hint="default"/>
      </w:rPr>
    </w:lvl>
    <w:lvl w:ilvl="7" w:tplc="33140B28">
      <w:numFmt w:val="bullet"/>
      <w:lvlText w:val="•"/>
      <w:lvlJc w:val="left"/>
      <w:pPr>
        <w:ind w:left="4282" w:hanging="368"/>
      </w:pPr>
      <w:rPr>
        <w:rFonts w:hint="default"/>
      </w:rPr>
    </w:lvl>
    <w:lvl w:ilvl="8" w:tplc="6FFEED28">
      <w:numFmt w:val="bullet"/>
      <w:lvlText w:val="•"/>
      <w:lvlJc w:val="left"/>
      <w:pPr>
        <w:ind w:left="4826" w:hanging="368"/>
      </w:pPr>
      <w:rPr>
        <w:rFonts w:hint="default"/>
      </w:rPr>
    </w:lvl>
  </w:abstractNum>
  <w:abstractNum w:abstractNumId="808">
    <w:nsid w:val="72142E87"/>
    <w:multiLevelType w:val="hybridMultilevel"/>
    <w:tmpl w:val="5C1E82C8"/>
    <w:lvl w:ilvl="0" w:tplc="D2EA1A9C">
      <w:numFmt w:val="bullet"/>
      <w:lvlText w:val=""/>
      <w:lvlJc w:val="left"/>
      <w:pPr>
        <w:ind w:left="355" w:hanging="252"/>
      </w:pPr>
      <w:rPr>
        <w:rFonts w:ascii="Symbol" w:eastAsia="Symbol" w:hAnsi="Symbol" w:cs="Symbol" w:hint="default"/>
        <w:w w:val="100"/>
        <w:sz w:val="24"/>
        <w:szCs w:val="24"/>
      </w:rPr>
    </w:lvl>
    <w:lvl w:ilvl="1" w:tplc="514C20B4">
      <w:numFmt w:val="bullet"/>
      <w:lvlText w:val="•"/>
      <w:lvlJc w:val="left"/>
      <w:pPr>
        <w:ind w:left="731" w:hanging="252"/>
      </w:pPr>
      <w:rPr>
        <w:rFonts w:hint="default"/>
      </w:rPr>
    </w:lvl>
    <w:lvl w:ilvl="2" w:tplc="FE8E4D36">
      <w:numFmt w:val="bullet"/>
      <w:lvlText w:val="•"/>
      <w:lvlJc w:val="left"/>
      <w:pPr>
        <w:ind w:left="1102" w:hanging="252"/>
      </w:pPr>
      <w:rPr>
        <w:rFonts w:hint="default"/>
      </w:rPr>
    </w:lvl>
    <w:lvl w:ilvl="3" w:tplc="89B8CA2A">
      <w:numFmt w:val="bullet"/>
      <w:lvlText w:val="•"/>
      <w:lvlJc w:val="left"/>
      <w:pPr>
        <w:ind w:left="1473" w:hanging="252"/>
      </w:pPr>
      <w:rPr>
        <w:rFonts w:hint="default"/>
      </w:rPr>
    </w:lvl>
    <w:lvl w:ilvl="4" w:tplc="5FD02ECA">
      <w:numFmt w:val="bullet"/>
      <w:lvlText w:val="•"/>
      <w:lvlJc w:val="left"/>
      <w:pPr>
        <w:ind w:left="1844" w:hanging="252"/>
      </w:pPr>
      <w:rPr>
        <w:rFonts w:hint="default"/>
      </w:rPr>
    </w:lvl>
    <w:lvl w:ilvl="5" w:tplc="8518886A">
      <w:numFmt w:val="bullet"/>
      <w:lvlText w:val="•"/>
      <w:lvlJc w:val="left"/>
      <w:pPr>
        <w:ind w:left="2215" w:hanging="252"/>
      </w:pPr>
      <w:rPr>
        <w:rFonts w:hint="default"/>
      </w:rPr>
    </w:lvl>
    <w:lvl w:ilvl="6" w:tplc="B316FA66">
      <w:numFmt w:val="bullet"/>
      <w:lvlText w:val="•"/>
      <w:lvlJc w:val="left"/>
      <w:pPr>
        <w:ind w:left="2586" w:hanging="252"/>
      </w:pPr>
      <w:rPr>
        <w:rFonts w:hint="default"/>
      </w:rPr>
    </w:lvl>
    <w:lvl w:ilvl="7" w:tplc="AA028842">
      <w:numFmt w:val="bullet"/>
      <w:lvlText w:val="•"/>
      <w:lvlJc w:val="left"/>
      <w:pPr>
        <w:ind w:left="2958" w:hanging="252"/>
      </w:pPr>
      <w:rPr>
        <w:rFonts w:hint="default"/>
      </w:rPr>
    </w:lvl>
    <w:lvl w:ilvl="8" w:tplc="C366A8D6">
      <w:numFmt w:val="bullet"/>
      <w:lvlText w:val="•"/>
      <w:lvlJc w:val="left"/>
      <w:pPr>
        <w:ind w:left="3329" w:hanging="252"/>
      </w:pPr>
      <w:rPr>
        <w:rFonts w:hint="default"/>
      </w:rPr>
    </w:lvl>
  </w:abstractNum>
  <w:abstractNum w:abstractNumId="809">
    <w:nsid w:val="722B27A8"/>
    <w:multiLevelType w:val="hybridMultilevel"/>
    <w:tmpl w:val="0C7A157E"/>
    <w:lvl w:ilvl="0" w:tplc="DF74177A">
      <w:numFmt w:val="bullet"/>
      <w:lvlText w:val=""/>
      <w:lvlJc w:val="left"/>
      <w:pPr>
        <w:ind w:left="506" w:hanging="404"/>
      </w:pPr>
      <w:rPr>
        <w:rFonts w:ascii="Symbol" w:eastAsia="Symbol" w:hAnsi="Symbol" w:cs="Symbol" w:hint="default"/>
        <w:w w:val="100"/>
        <w:sz w:val="24"/>
        <w:szCs w:val="24"/>
      </w:rPr>
    </w:lvl>
    <w:lvl w:ilvl="1" w:tplc="E1564BE4">
      <w:numFmt w:val="bullet"/>
      <w:lvlText w:val="•"/>
      <w:lvlJc w:val="left"/>
      <w:pPr>
        <w:ind w:left="857" w:hanging="404"/>
      </w:pPr>
      <w:rPr>
        <w:rFonts w:hint="default"/>
      </w:rPr>
    </w:lvl>
    <w:lvl w:ilvl="2" w:tplc="C8FE3A42">
      <w:numFmt w:val="bullet"/>
      <w:lvlText w:val="•"/>
      <w:lvlJc w:val="left"/>
      <w:pPr>
        <w:ind w:left="1214" w:hanging="404"/>
      </w:pPr>
      <w:rPr>
        <w:rFonts w:hint="default"/>
      </w:rPr>
    </w:lvl>
    <w:lvl w:ilvl="3" w:tplc="5824EBB6">
      <w:numFmt w:val="bullet"/>
      <w:lvlText w:val="•"/>
      <w:lvlJc w:val="left"/>
      <w:pPr>
        <w:ind w:left="1571" w:hanging="404"/>
      </w:pPr>
      <w:rPr>
        <w:rFonts w:hint="default"/>
      </w:rPr>
    </w:lvl>
    <w:lvl w:ilvl="4" w:tplc="3BB4B874">
      <w:numFmt w:val="bullet"/>
      <w:lvlText w:val="•"/>
      <w:lvlJc w:val="left"/>
      <w:pPr>
        <w:ind w:left="1928" w:hanging="404"/>
      </w:pPr>
      <w:rPr>
        <w:rFonts w:hint="default"/>
      </w:rPr>
    </w:lvl>
    <w:lvl w:ilvl="5" w:tplc="BBF4FCDE">
      <w:numFmt w:val="bullet"/>
      <w:lvlText w:val="•"/>
      <w:lvlJc w:val="left"/>
      <w:pPr>
        <w:ind w:left="2285" w:hanging="404"/>
      </w:pPr>
      <w:rPr>
        <w:rFonts w:hint="default"/>
      </w:rPr>
    </w:lvl>
    <w:lvl w:ilvl="6" w:tplc="7B248642">
      <w:numFmt w:val="bullet"/>
      <w:lvlText w:val="•"/>
      <w:lvlJc w:val="left"/>
      <w:pPr>
        <w:ind w:left="2642" w:hanging="404"/>
      </w:pPr>
      <w:rPr>
        <w:rFonts w:hint="default"/>
      </w:rPr>
    </w:lvl>
    <w:lvl w:ilvl="7" w:tplc="2898AE90">
      <w:numFmt w:val="bullet"/>
      <w:lvlText w:val="•"/>
      <w:lvlJc w:val="left"/>
      <w:pPr>
        <w:ind w:left="3000" w:hanging="404"/>
      </w:pPr>
      <w:rPr>
        <w:rFonts w:hint="default"/>
      </w:rPr>
    </w:lvl>
    <w:lvl w:ilvl="8" w:tplc="690C4C44">
      <w:numFmt w:val="bullet"/>
      <w:lvlText w:val="•"/>
      <w:lvlJc w:val="left"/>
      <w:pPr>
        <w:ind w:left="3357" w:hanging="404"/>
      </w:pPr>
      <w:rPr>
        <w:rFonts w:hint="default"/>
      </w:rPr>
    </w:lvl>
  </w:abstractNum>
  <w:abstractNum w:abstractNumId="810">
    <w:nsid w:val="7354275F"/>
    <w:multiLevelType w:val="hybridMultilevel"/>
    <w:tmpl w:val="2D36E6CE"/>
    <w:lvl w:ilvl="0" w:tplc="1CDA3F9A">
      <w:numFmt w:val="bullet"/>
      <w:lvlText w:val=""/>
      <w:lvlJc w:val="left"/>
      <w:pPr>
        <w:ind w:left="276" w:hanging="176"/>
      </w:pPr>
      <w:rPr>
        <w:rFonts w:ascii="Symbol" w:eastAsia="Symbol" w:hAnsi="Symbol" w:cs="Symbol" w:hint="default"/>
        <w:w w:val="100"/>
        <w:sz w:val="24"/>
        <w:szCs w:val="24"/>
      </w:rPr>
    </w:lvl>
    <w:lvl w:ilvl="1" w:tplc="59208B76">
      <w:numFmt w:val="bullet"/>
      <w:lvlText w:val="•"/>
      <w:lvlJc w:val="left"/>
      <w:pPr>
        <w:ind w:left="814" w:hanging="176"/>
      </w:pPr>
      <w:rPr>
        <w:rFonts w:hint="default"/>
      </w:rPr>
    </w:lvl>
    <w:lvl w:ilvl="2" w:tplc="9C6C7AC6">
      <w:numFmt w:val="bullet"/>
      <w:lvlText w:val="•"/>
      <w:lvlJc w:val="left"/>
      <w:pPr>
        <w:ind w:left="1349" w:hanging="176"/>
      </w:pPr>
      <w:rPr>
        <w:rFonts w:hint="default"/>
      </w:rPr>
    </w:lvl>
    <w:lvl w:ilvl="3" w:tplc="99946F70">
      <w:numFmt w:val="bullet"/>
      <w:lvlText w:val="•"/>
      <w:lvlJc w:val="left"/>
      <w:pPr>
        <w:ind w:left="1883" w:hanging="176"/>
      </w:pPr>
      <w:rPr>
        <w:rFonts w:hint="default"/>
      </w:rPr>
    </w:lvl>
    <w:lvl w:ilvl="4" w:tplc="B81450F0">
      <w:numFmt w:val="bullet"/>
      <w:lvlText w:val="•"/>
      <w:lvlJc w:val="left"/>
      <w:pPr>
        <w:ind w:left="2418" w:hanging="176"/>
      </w:pPr>
      <w:rPr>
        <w:rFonts w:hint="default"/>
      </w:rPr>
    </w:lvl>
    <w:lvl w:ilvl="5" w:tplc="9E081FCC">
      <w:numFmt w:val="bullet"/>
      <w:lvlText w:val="•"/>
      <w:lvlJc w:val="left"/>
      <w:pPr>
        <w:ind w:left="2953" w:hanging="176"/>
      </w:pPr>
      <w:rPr>
        <w:rFonts w:hint="default"/>
      </w:rPr>
    </w:lvl>
    <w:lvl w:ilvl="6" w:tplc="184A1C14">
      <w:numFmt w:val="bullet"/>
      <w:lvlText w:val="•"/>
      <w:lvlJc w:val="left"/>
      <w:pPr>
        <w:ind w:left="3487" w:hanging="176"/>
      </w:pPr>
      <w:rPr>
        <w:rFonts w:hint="default"/>
      </w:rPr>
    </w:lvl>
    <w:lvl w:ilvl="7" w:tplc="A692C618">
      <w:numFmt w:val="bullet"/>
      <w:lvlText w:val="•"/>
      <w:lvlJc w:val="left"/>
      <w:pPr>
        <w:ind w:left="4022" w:hanging="176"/>
      </w:pPr>
      <w:rPr>
        <w:rFonts w:hint="default"/>
      </w:rPr>
    </w:lvl>
    <w:lvl w:ilvl="8" w:tplc="2B50FA76">
      <w:numFmt w:val="bullet"/>
      <w:lvlText w:val="•"/>
      <w:lvlJc w:val="left"/>
      <w:pPr>
        <w:ind w:left="4557" w:hanging="176"/>
      </w:pPr>
      <w:rPr>
        <w:rFonts w:hint="default"/>
      </w:rPr>
    </w:lvl>
  </w:abstractNum>
  <w:abstractNum w:abstractNumId="811">
    <w:nsid w:val="736C5553"/>
    <w:multiLevelType w:val="hybridMultilevel"/>
    <w:tmpl w:val="179E4C44"/>
    <w:lvl w:ilvl="0" w:tplc="3E42FBDE">
      <w:numFmt w:val="bullet"/>
      <w:lvlText w:val="•"/>
      <w:lvlJc w:val="left"/>
      <w:pPr>
        <w:ind w:left="247" w:hanging="144"/>
      </w:pPr>
      <w:rPr>
        <w:rFonts w:ascii="Times New Roman" w:eastAsia="Times New Roman" w:hAnsi="Times New Roman" w:cs="Times New Roman" w:hint="default"/>
        <w:w w:val="97"/>
        <w:sz w:val="24"/>
        <w:szCs w:val="24"/>
      </w:rPr>
    </w:lvl>
    <w:lvl w:ilvl="1" w:tplc="4128ED78">
      <w:numFmt w:val="bullet"/>
      <w:lvlText w:val="•"/>
      <w:lvlJc w:val="left"/>
      <w:pPr>
        <w:ind w:left="825" w:hanging="144"/>
      </w:pPr>
      <w:rPr>
        <w:rFonts w:hint="default"/>
      </w:rPr>
    </w:lvl>
    <w:lvl w:ilvl="2" w:tplc="A692CAC2">
      <w:numFmt w:val="bullet"/>
      <w:lvlText w:val="•"/>
      <w:lvlJc w:val="left"/>
      <w:pPr>
        <w:ind w:left="1410" w:hanging="144"/>
      </w:pPr>
      <w:rPr>
        <w:rFonts w:hint="default"/>
      </w:rPr>
    </w:lvl>
    <w:lvl w:ilvl="3" w:tplc="30A465DC">
      <w:numFmt w:val="bullet"/>
      <w:lvlText w:val="•"/>
      <w:lvlJc w:val="left"/>
      <w:pPr>
        <w:ind w:left="1995" w:hanging="144"/>
      </w:pPr>
      <w:rPr>
        <w:rFonts w:hint="default"/>
      </w:rPr>
    </w:lvl>
    <w:lvl w:ilvl="4" w:tplc="3858FF46">
      <w:numFmt w:val="bullet"/>
      <w:lvlText w:val="•"/>
      <w:lvlJc w:val="left"/>
      <w:pPr>
        <w:ind w:left="2580" w:hanging="144"/>
      </w:pPr>
      <w:rPr>
        <w:rFonts w:hint="default"/>
      </w:rPr>
    </w:lvl>
    <w:lvl w:ilvl="5" w:tplc="B3DC76BA">
      <w:numFmt w:val="bullet"/>
      <w:lvlText w:val="•"/>
      <w:lvlJc w:val="left"/>
      <w:pPr>
        <w:ind w:left="3165" w:hanging="144"/>
      </w:pPr>
      <w:rPr>
        <w:rFonts w:hint="default"/>
      </w:rPr>
    </w:lvl>
    <w:lvl w:ilvl="6" w:tplc="1B96D38A">
      <w:numFmt w:val="bullet"/>
      <w:lvlText w:val="•"/>
      <w:lvlJc w:val="left"/>
      <w:pPr>
        <w:ind w:left="3750" w:hanging="144"/>
      </w:pPr>
      <w:rPr>
        <w:rFonts w:hint="default"/>
      </w:rPr>
    </w:lvl>
    <w:lvl w:ilvl="7" w:tplc="EA4E542E">
      <w:numFmt w:val="bullet"/>
      <w:lvlText w:val="•"/>
      <w:lvlJc w:val="left"/>
      <w:pPr>
        <w:ind w:left="4335" w:hanging="144"/>
      </w:pPr>
      <w:rPr>
        <w:rFonts w:hint="default"/>
      </w:rPr>
    </w:lvl>
    <w:lvl w:ilvl="8" w:tplc="E5EE7634">
      <w:numFmt w:val="bullet"/>
      <w:lvlText w:val="•"/>
      <w:lvlJc w:val="left"/>
      <w:pPr>
        <w:ind w:left="4920" w:hanging="144"/>
      </w:pPr>
      <w:rPr>
        <w:rFonts w:hint="default"/>
      </w:rPr>
    </w:lvl>
  </w:abstractNum>
  <w:abstractNum w:abstractNumId="812">
    <w:nsid w:val="7396107E"/>
    <w:multiLevelType w:val="hybridMultilevel"/>
    <w:tmpl w:val="DBFE2DE8"/>
    <w:lvl w:ilvl="0" w:tplc="8A8A6784">
      <w:numFmt w:val="bullet"/>
      <w:lvlText w:val=""/>
      <w:lvlJc w:val="left"/>
      <w:pPr>
        <w:ind w:left="352" w:hanging="252"/>
      </w:pPr>
      <w:rPr>
        <w:rFonts w:ascii="Symbol" w:eastAsia="Symbol" w:hAnsi="Symbol" w:cs="Symbol" w:hint="default"/>
        <w:w w:val="100"/>
        <w:sz w:val="24"/>
        <w:szCs w:val="24"/>
      </w:rPr>
    </w:lvl>
    <w:lvl w:ilvl="1" w:tplc="ADE6010E">
      <w:numFmt w:val="bullet"/>
      <w:lvlText w:val="•"/>
      <w:lvlJc w:val="left"/>
      <w:pPr>
        <w:ind w:left="886" w:hanging="252"/>
      </w:pPr>
      <w:rPr>
        <w:rFonts w:hint="default"/>
      </w:rPr>
    </w:lvl>
    <w:lvl w:ilvl="2" w:tplc="B6D2459A">
      <w:numFmt w:val="bullet"/>
      <w:lvlText w:val="•"/>
      <w:lvlJc w:val="left"/>
      <w:pPr>
        <w:ind w:left="1413" w:hanging="252"/>
      </w:pPr>
      <w:rPr>
        <w:rFonts w:hint="default"/>
      </w:rPr>
    </w:lvl>
    <w:lvl w:ilvl="3" w:tplc="728E55E2">
      <w:numFmt w:val="bullet"/>
      <w:lvlText w:val="•"/>
      <w:lvlJc w:val="left"/>
      <w:pPr>
        <w:ind w:left="1940" w:hanging="252"/>
      </w:pPr>
      <w:rPr>
        <w:rFonts w:hint="default"/>
      </w:rPr>
    </w:lvl>
    <w:lvl w:ilvl="4" w:tplc="2DE62726">
      <w:numFmt w:val="bullet"/>
      <w:lvlText w:val="•"/>
      <w:lvlJc w:val="left"/>
      <w:pPr>
        <w:ind w:left="2466" w:hanging="252"/>
      </w:pPr>
      <w:rPr>
        <w:rFonts w:hint="default"/>
      </w:rPr>
    </w:lvl>
    <w:lvl w:ilvl="5" w:tplc="22EE7AD6">
      <w:numFmt w:val="bullet"/>
      <w:lvlText w:val="•"/>
      <w:lvlJc w:val="left"/>
      <w:pPr>
        <w:ind w:left="2993" w:hanging="252"/>
      </w:pPr>
      <w:rPr>
        <w:rFonts w:hint="default"/>
      </w:rPr>
    </w:lvl>
    <w:lvl w:ilvl="6" w:tplc="D556DB14">
      <w:numFmt w:val="bullet"/>
      <w:lvlText w:val="•"/>
      <w:lvlJc w:val="left"/>
      <w:pPr>
        <w:ind w:left="3519" w:hanging="252"/>
      </w:pPr>
      <w:rPr>
        <w:rFonts w:hint="default"/>
      </w:rPr>
    </w:lvl>
    <w:lvl w:ilvl="7" w:tplc="2C8086AC">
      <w:numFmt w:val="bullet"/>
      <w:lvlText w:val="•"/>
      <w:lvlJc w:val="left"/>
      <w:pPr>
        <w:ind w:left="4046" w:hanging="252"/>
      </w:pPr>
      <w:rPr>
        <w:rFonts w:hint="default"/>
      </w:rPr>
    </w:lvl>
    <w:lvl w:ilvl="8" w:tplc="FE3AC33A">
      <w:numFmt w:val="bullet"/>
      <w:lvlText w:val="•"/>
      <w:lvlJc w:val="left"/>
      <w:pPr>
        <w:ind w:left="4573" w:hanging="252"/>
      </w:pPr>
      <w:rPr>
        <w:rFonts w:hint="default"/>
      </w:rPr>
    </w:lvl>
  </w:abstractNum>
  <w:abstractNum w:abstractNumId="813">
    <w:nsid w:val="73B52D7D"/>
    <w:multiLevelType w:val="hybridMultilevel"/>
    <w:tmpl w:val="938E2500"/>
    <w:lvl w:ilvl="0" w:tplc="EB0A6684">
      <w:numFmt w:val="bullet"/>
      <w:lvlText w:val=""/>
      <w:lvlJc w:val="left"/>
      <w:pPr>
        <w:ind w:left="554" w:hanging="346"/>
      </w:pPr>
      <w:rPr>
        <w:rFonts w:ascii="Symbol" w:eastAsia="Symbol" w:hAnsi="Symbol" w:cs="Symbol" w:hint="default"/>
        <w:w w:val="100"/>
        <w:sz w:val="24"/>
        <w:szCs w:val="24"/>
      </w:rPr>
    </w:lvl>
    <w:lvl w:ilvl="1" w:tplc="5A226158">
      <w:numFmt w:val="bullet"/>
      <w:lvlText w:val="•"/>
      <w:lvlJc w:val="left"/>
      <w:pPr>
        <w:ind w:left="783" w:hanging="346"/>
      </w:pPr>
      <w:rPr>
        <w:rFonts w:hint="default"/>
      </w:rPr>
    </w:lvl>
    <w:lvl w:ilvl="2" w:tplc="E334C4CC">
      <w:numFmt w:val="bullet"/>
      <w:lvlText w:val="•"/>
      <w:lvlJc w:val="left"/>
      <w:pPr>
        <w:ind w:left="1006" w:hanging="346"/>
      </w:pPr>
      <w:rPr>
        <w:rFonts w:hint="default"/>
      </w:rPr>
    </w:lvl>
    <w:lvl w:ilvl="3" w:tplc="44480926">
      <w:numFmt w:val="bullet"/>
      <w:lvlText w:val="•"/>
      <w:lvlJc w:val="left"/>
      <w:pPr>
        <w:ind w:left="1230" w:hanging="346"/>
      </w:pPr>
      <w:rPr>
        <w:rFonts w:hint="default"/>
      </w:rPr>
    </w:lvl>
    <w:lvl w:ilvl="4" w:tplc="71AC31EC">
      <w:numFmt w:val="bullet"/>
      <w:lvlText w:val="•"/>
      <w:lvlJc w:val="left"/>
      <w:pPr>
        <w:ind w:left="1453" w:hanging="346"/>
      </w:pPr>
      <w:rPr>
        <w:rFonts w:hint="default"/>
      </w:rPr>
    </w:lvl>
    <w:lvl w:ilvl="5" w:tplc="99F6ECA8">
      <w:numFmt w:val="bullet"/>
      <w:lvlText w:val="•"/>
      <w:lvlJc w:val="left"/>
      <w:pPr>
        <w:ind w:left="1677" w:hanging="346"/>
      </w:pPr>
      <w:rPr>
        <w:rFonts w:hint="default"/>
      </w:rPr>
    </w:lvl>
    <w:lvl w:ilvl="6" w:tplc="99F6F43A">
      <w:numFmt w:val="bullet"/>
      <w:lvlText w:val="•"/>
      <w:lvlJc w:val="left"/>
      <w:pPr>
        <w:ind w:left="1900" w:hanging="346"/>
      </w:pPr>
      <w:rPr>
        <w:rFonts w:hint="default"/>
      </w:rPr>
    </w:lvl>
    <w:lvl w:ilvl="7" w:tplc="02E429BE">
      <w:numFmt w:val="bullet"/>
      <w:lvlText w:val="•"/>
      <w:lvlJc w:val="left"/>
      <w:pPr>
        <w:ind w:left="2123" w:hanging="346"/>
      </w:pPr>
      <w:rPr>
        <w:rFonts w:hint="default"/>
      </w:rPr>
    </w:lvl>
    <w:lvl w:ilvl="8" w:tplc="E104F7A4">
      <w:numFmt w:val="bullet"/>
      <w:lvlText w:val="•"/>
      <w:lvlJc w:val="left"/>
      <w:pPr>
        <w:ind w:left="2347" w:hanging="346"/>
      </w:pPr>
      <w:rPr>
        <w:rFonts w:hint="default"/>
      </w:rPr>
    </w:lvl>
  </w:abstractNum>
  <w:abstractNum w:abstractNumId="814">
    <w:nsid w:val="7448418A"/>
    <w:multiLevelType w:val="hybridMultilevel"/>
    <w:tmpl w:val="3800BD28"/>
    <w:lvl w:ilvl="0" w:tplc="2BA480B4">
      <w:numFmt w:val="bullet"/>
      <w:lvlText w:val="-"/>
      <w:lvlJc w:val="left"/>
      <w:pPr>
        <w:ind w:left="235" w:hanging="128"/>
      </w:pPr>
      <w:rPr>
        <w:rFonts w:ascii="Times New Roman" w:eastAsia="Times New Roman" w:hAnsi="Times New Roman" w:cs="Times New Roman" w:hint="default"/>
        <w:w w:val="100"/>
        <w:sz w:val="22"/>
        <w:szCs w:val="22"/>
      </w:rPr>
    </w:lvl>
    <w:lvl w:ilvl="1" w:tplc="1016958C">
      <w:numFmt w:val="bullet"/>
      <w:lvlText w:val="•"/>
      <w:lvlJc w:val="left"/>
      <w:pPr>
        <w:ind w:left="1010" w:hanging="128"/>
      </w:pPr>
      <w:rPr>
        <w:rFonts w:hint="default"/>
      </w:rPr>
    </w:lvl>
    <w:lvl w:ilvl="2" w:tplc="962E08CA">
      <w:numFmt w:val="bullet"/>
      <w:lvlText w:val="•"/>
      <w:lvlJc w:val="left"/>
      <w:pPr>
        <w:ind w:left="1781" w:hanging="128"/>
      </w:pPr>
      <w:rPr>
        <w:rFonts w:hint="default"/>
      </w:rPr>
    </w:lvl>
    <w:lvl w:ilvl="3" w:tplc="86367000">
      <w:numFmt w:val="bullet"/>
      <w:lvlText w:val="•"/>
      <w:lvlJc w:val="left"/>
      <w:pPr>
        <w:ind w:left="2551" w:hanging="128"/>
      </w:pPr>
      <w:rPr>
        <w:rFonts w:hint="default"/>
      </w:rPr>
    </w:lvl>
    <w:lvl w:ilvl="4" w:tplc="0876E030">
      <w:numFmt w:val="bullet"/>
      <w:lvlText w:val="•"/>
      <w:lvlJc w:val="left"/>
      <w:pPr>
        <w:ind w:left="3322" w:hanging="128"/>
      </w:pPr>
      <w:rPr>
        <w:rFonts w:hint="default"/>
      </w:rPr>
    </w:lvl>
    <w:lvl w:ilvl="5" w:tplc="3AD8EF1A">
      <w:numFmt w:val="bullet"/>
      <w:lvlText w:val="•"/>
      <w:lvlJc w:val="left"/>
      <w:pPr>
        <w:ind w:left="4093" w:hanging="128"/>
      </w:pPr>
      <w:rPr>
        <w:rFonts w:hint="default"/>
      </w:rPr>
    </w:lvl>
    <w:lvl w:ilvl="6" w:tplc="3C88C0F0">
      <w:numFmt w:val="bullet"/>
      <w:lvlText w:val="•"/>
      <w:lvlJc w:val="left"/>
      <w:pPr>
        <w:ind w:left="4863" w:hanging="128"/>
      </w:pPr>
      <w:rPr>
        <w:rFonts w:hint="default"/>
      </w:rPr>
    </w:lvl>
    <w:lvl w:ilvl="7" w:tplc="73A4FD08">
      <w:numFmt w:val="bullet"/>
      <w:lvlText w:val="•"/>
      <w:lvlJc w:val="left"/>
      <w:pPr>
        <w:ind w:left="5634" w:hanging="128"/>
      </w:pPr>
      <w:rPr>
        <w:rFonts w:hint="default"/>
      </w:rPr>
    </w:lvl>
    <w:lvl w:ilvl="8" w:tplc="E09C5C7C">
      <w:numFmt w:val="bullet"/>
      <w:lvlText w:val="•"/>
      <w:lvlJc w:val="left"/>
      <w:pPr>
        <w:ind w:left="6404" w:hanging="128"/>
      </w:pPr>
      <w:rPr>
        <w:rFonts w:hint="default"/>
      </w:rPr>
    </w:lvl>
  </w:abstractNum>
  <w:abstractNum w:abstractNumId="815">
    <w:nsid w:val="745F3D24"/>
    <w:multiLevelType w:val="hybridMultilevel"/>
    <w:tmpl w:val="83024A58"/>
    <w:lvl w:ilvl="0" w:tplc="5FE69226">
      <w:numFmt w:val="bullet"/>
      <w:lvlText w:val=""/>
      <w:lvlJc w:val="left"/>
      <w:pPr>
        <w:ind w:left="439" w:hanging="337"/>
      </w:pPr>
      <w:rPr>
        <w:rFonts w:ascii="Symbol" w:eastAsia="Symbol" w:hAnsi="Symbol" w:cs="Symbol" w:hint="default"/>
        <w:w w:val="100"/>
        <w:sz w:val="24"/>
        <w:szCs w:val="24"/>
      </w:rPr>
    </w:lvl>
    <w:lvl w:ilvl="1" w:tplc="35B844C4">
      <w:numFmt w:val="bullet"/>
      <w:lvlText w:val="•"/>
      <w:lvlJc w:val="left"/>
      <w:pPr>
        <w:ind w:left="880" w:hanging="337"/>
      </w:pPr>
      <w:rPr>
        <w:rFonts w:hint="default"/>
      </w:rPr>
    </w:lvl>
    <w:lvl w:ilvl="2" w:tplc="A18CE644">
      <w:numFmt w:val="bullet"/>
      <w:lvlText w:val="•"/>
      <w:lvlJc w:val="left"/>
      <w:pPr>
        <w:ind w:left="1321" w:hanging="337"/>
      </w:pPr>
      <w:rPr>
        <w:rFonts w:hint="default"/>
      </w:rPr>
    </w:lvl>
    <w:lvl w:ilvl="3" w:tplc="6646F63C">
      <w:numFmt w:val="bullet"/>
      <w:lvlText w:val="•"/>
      <w:lvlJc w:val="left"/>
      <w:pPr>
        <w:ind w:left="1762" w:hanging="337"/>
      </w:pPr>
      <w:rPr>
        <w:rFonts w:hint="default"/>
      </w:rPr>
    </w:lvl>
    <w:lvl w:ilvl="4" w:tplc="E4182530">
      <w:numFmt w:val="bullet"/>
      <w:lvlText w:val="•"/>
      <w:lvlJc w:val="left"/>
      <w:pPr>
        <w:ind w:left="2202" w:hanging="337"/>
      </w:pPr>
      <w:rPr>
        <w:rFonts w:hint="default"/>
      </w:rPr>
    </w:lvl>
    <w:lvl w:ilvl="5" w:tplc="0742E874">
      <w:numFmt w:val="bullet"/>
      <w:lvlText w:val="•"/>
      <w:lvlJc w:val="left"/>
      <w:pPr>
        <w:ind w:left="2643" w:hanging="337"/>
      </w:pPr>
      <w:rPr>
        <w:rFonts w:hint="default"/>
      </w:rPr>
    </w:lvl>
    <w:lvl w:ilvl="6" w:tplc="38186280">
      <w:numFmt w:val="bullet"/>
      <w:lvlText w:val="•"/>
      <w:lvlJc w:val="left"/>
      <w:pPr>
        <w:ind w:left="3083" w:hanging="337"/>
      </w:pPr>
      <w:rPr>
        <w:rFonts w:hint="default"/>
      </w:rPr>
    </w:lvl>
    <w:lvl w:ilvl="7" w:tplc="348E7678">
      <w:numFmt w:val="bullet"/>
      <w:lvlText w:val="•"/>
      <w:lvlJc w:val="left"/>
      <w:pPr>
        <w:ind w:left="3524" w:hanging="337"/>
      </w:pPr>
      <w:rPr>
        <w:rFonts w:hint="default"/>
      </w:rPr>
    </w:lvl>
    <w:lvl w:ilvl="8" w:tplc="4CD02AF6">
      <w:numFmt w:val="bullet"/>
      <w:lvlText w:val="•"/>
      <w:lvlJc w:val="left"/>
      <w:pPr>
        <w:ind w:left="3965" w:hanging="337"/>
      </w:pPr>
      <w:rPr>
        <w:rFonts w:hint="default"/>
      </w:rPr>
    </w:lvl>
  </w:abstractNum>
  <w:abstractNum w:abstractNumId="816">
    <w:nsid w:val="746A692B"/>
    <w:multiLevelType w:val="hybridMultilevel"/>
    <w:tmpl w:val="C4C2C4B8"/>
    <w:lvl w:ilvl="0" w:tplc="7430C25C">
      <w:numFmt w:val="bullet"/>
      <w:lvlText w:val="•"/>
      <w:lvlJc w:val="left"/>
      <w:pPr>
        <w:ind w:left="304" w:hanging="202"/>
      </w:pPr>
      <w:rPr>
        <w:rFonts w:ascii="Times New Roman" w:eastAsia="Times New Roman" w:hAnsi="Times New Roman" w:cs="Times New Roman" w:hint="default"/>
        <w:w w:val="97"/>
        <w:sz w:val="24"/>
        <w:szCs w:val="24"/>
      </w:rPr>
    </w:lvl>
    <w:lvl w:ilvl="1" w:tplc="DA6ABD9A">
      <w:numFmt w:val="bullet"/>
      <w:lvlText w:val="•"/>
      <w:lvlJc w:val="left"/>
      <w:pPr>
        <w:ind w:left="889" w:hanging="202"/>
      </w:pPr>
      <w:rPr>
        <w:rFonts w:hint="default"/>
      </w:rPr>
    </w:lvl>
    <w:lvl w:ilvl="2" w:tplc="77EC0E12">
      <w:numFmt w:val="bullet"/>
      <w:lvlText w:val="•"/>
      <w:lvlJc w:val="left"/>
      <w:pPr>
        <w:ind w:left="1479" w:hanging="202"/>
      </w:pPr>
      <w:rPr>
        <w:rFonts w:hint="default"/>
      </w:rPr>
    </w:lvl>
    <w:lvl w:ilvl="3" w:tplc="2216EE12">
      <w:numFmt w:val="bullet"/>
      <w:lvlText w:val="•"/>
      <w:lvlJc w:val="left"/>
      <w:pPr>
        <w:ind w:left="2068" w:hanging="202"/>
      </w:pPr>
      <w:rPr>
        <w:rFonts w:hint="default"/>
      </w:rPr>
    </w:lvl>
    <w:lvl w:ilvl="4" w:tplc="B460736A">
      <w:numFmt w:val="bullet"/>
      <w:lvlText w:val="•"/>
      <w:lvlJc w:val="left"/>
      <w:pPr>
        <w:ind w:left="2658" w:hanging="202"/>
      </w:pPr>
      <w:rPr>
        <w:rFonts w:hint="default"/>
      </w:rPr>
    </w:lvl>
    <w:lvl w:ilvl="5" w:tplc="492EF7F2">
      <w:numFmt w:val="bullet"/>
      <w:lvlText w:val="•"/>
      <w:lvlJc w:val="left"/>
      <w:pPr>
        <w:ind w:left="3247" w:hanging="202"/>
      </w:pPr>
      <w:rPr>
        <w:rFonts w:hint="default"/>
      </w:rPr>
    </w:lvl>
    <w:lvl w:ilvl="6" w:tplc="C5469DDC">
      <w:numFmt w:val="bullet"/>
      <w:lvlText w:val="•"/>
      <w:lvlJc w:val="left"/>
      <w:pPr>
        <w:ind w:left="3837" w:hanging="202"/>
      </w:pPr>
      <w:rPr>
        <w:rFonts w:hint="default"/>
      </w:rPr>
    </w:lvl>
    <w:lvl w:ilvl="7" w:tplc="A828B292">
      <w:numFmt w:val="bullet"/>
      <w:lvlText w:val="•"/>
      <w:lvlJc w:val="left"/>
      <w:pPr>
        <w:ind w:left="4427" w:hanging="202"/>
      </w:pPr>
      <w:rPr>
        <w:rFonts w:hint="default"/>
      </w:rPr>
    </w:lvl>
    <w:lvl w:ilvl="8" w:tplc="09C2BBE8">
      <w:numFmt w:val="bullet"/>
      <w:lvlText w:val="•"/>
      <w:lvlJc w:val="left"/>
      <w:pPr>
        <w:ind w:left="5016" w:hanging="202"/>
      </w:pPr>
      <w:rPr>
        <w:rFonts w:hint="default"/>
      </w:rPr>
    </w:lvl>
  </w:abstractNum>
  <w:abstractNum w:abstractNumId="817">
    <w:nsid w:val="746E6C81"/>
    <w:multiLevelType w:val="hybridMultilevel"/>
    <w:tmpl w:val="D88C110E"/>
    <w:lvl w:ilvl="0" w:tplc="911A13CE">
      <w:numFmt w:val="bullet"/>
      <w:lvlText w:val=""/>
      <w:lvlJc w:val="left"/>
      <w:pPr>
        <w:ind w:left="388" w:hanging="286"/>
      </w:pPr>
      <w:rPr>
        <w:rFonts w:ascii="Symbol" w:eastAsia="Symbol" w:hAnsi="Symbol" w:cs="Symbol" w:hint="default"/>
        <w:w w:val="100"/>
        <w:sz w:val="24"/>
        <w:szCs w:val="24"/>
      </w:rPr>
    </w:lvl>
    <w:lvl w:ilvl="1" w:tplc="4350B9AC">
      <w:numFmt w:val="bullet"/>
      <w:lvlText w:val="•"/>
      <w:lvlJc w:val="left"/>
      <w:pPr>
        <w:ind w:left="1018" w:hanging="286"/>
      </w:pPr>
      <w:rPr>
        <w:rFonts w:hint="default"/>
      </w:rPr>
    </w:lvl>
    <w:lvl w:ilvl="2" w:tplc="860AA1E8">
      <w:numFmt w:val="bullet"/>
      <w:lvlText w:val="•"/>
      <w:lvlJc w:val="left"/>
      <w:pPr>
        <w:ind w:left="1656" w:hanging="286"/>
      </w:pPr>
      <w:rPr>
        <w:rFonts w:hint="default"/>
      </w:rPr>
    </w:lvl>
    <w:lvl w:ilvl="3" w:tplc="D3CE3D6E">
      <w:numFmt w:val="bullet"/>
      <w:lvlText w:val="•"/>
      <w:lvlJc w:val="left"/>
      <w:pPr>
        <w:ind w:left="2295" w:hanging="286"/>
      </w:pPr>
      <w:rPr>
        <w:rFonts w:hint="default"/>
      </w:rPr>
    </w:lvl>
    <w:lvl w:ilvl="4" w:tplc="220A5DE4">
      <w:numFmt w:val="bullet"/>
      <w:lvlText w:val="•"/>
      <w:lvlJc w:val="left"/>
      <w:pPr>
        <w:ind w:left="2933" w:hanging="286"/>
      </w:pPr>
      <w:rPr>
        <w:rFonts w:hint="default"/>
      </w:rPr>
    </w:lvl>
    <w:lvl w:ilvl="5" w:tplc="5EA671B4">
      <w:numFmt w:val="bullet"/>
      <w:lvlText w:val="•"/>
      <w:lvlJc w:val="left"/>
      <w:pPr>
        <w:ind w:left="3572" w:hanging="286"/>
      </w:pPr>
      <w:rPr>
        <w:rFonts w:hint="default"/>
      </w:rPr>
    </w:lvl>
    <w:lvl w:ilvl="6" w:tplc="6E2AA7B6">
      <w:numFmt w:val="bullet"/>
      <w:lvlText w:val="•"/>
      <w:lvlJc w:val="left"/>
      <w:pPr>
        <w:ind w:left="4210" w:hanging="286"/>
      </w:pPr>
      <w:rPr>
        <w:rFonts w:hint="default"/>
      </w:rPr>
    </w:lvl>
    <w:lvl w:ilvl="7" w:tplc="A58ECB92">
      <w:numFmt w:val="bullet"/>
      <w:lvlText w:val="•"/>
      <w:lvlJc w:val="left"/>
      <w:pPr>
        <w:ind w:left="4849" w:hanging="286"/>
      </w:pPr>
      <w:rPr>
        <w:rFonts w:hint="default"/>
      </w:rPr>
    </w:lvl>
    <w:lvl w:ilvl="8" w:tplc="3270533A">
      <w:numFmt w:val="bullet"/>
      <w:lvlText w:val="•"/>
      <w:lvlJc w:val="left"/>
      <w:pPr>
        <w:ind w:left="5487" w:hanging="286"/>
      </w:pPr>
      <w:rPr>
        <w:rFonts w:hint="default"/>
      </w:rPr>
    </w:lvl>
  </w:abstractNum>
  <w:abstractNum w:abstractNumId="818">
    <w:nsid w:val="749F5093"/>
    <w:multiLevelType w:val="hybridMultilevel"/>
    <w:tmpl w:val="AFC24294"/>
    <w:lvl w:ilvl="0" w:tplc="86E2FF06">
      <w:numFmt w:val="bullet"/>
      <w:lvlText w:val=""/>
      <w:lvlJc w:val="left"/>
      <w:pPr>
        <w:ind w:left="814" w:hanging="332"/>
      </w:pPr>
      <w:rPr>
        <w:rFonts w:ascii="Symbol" w:eastAsia="Symbol" w:hAnsi="Symbol" w:cs="Symbol" w:hint="default"/>
        <w:w w:val="100"/>
        <w:sz w:val="24"/>
        <w:szCs w:val="24"/>
      </w:rPr>
    </w:lvl>
    <w:lvl w:ilvl="1" w:tplc="33D4A7E6">
      <w:numFmt w:val="bullet"/>
      <w:lvlText w:val="•"/>
      <w:lvlJc w:val="left"/>
      <w:pPr>
        <w:ind w:left="1332" w:hanging="332"/>
      </w:pPr>
      <w:rPr>
        <w:rFonts w:hint="default"/>
      </w:rPr>
    </w:lvl>
    <w:lvl w:ilvl="2" w:tplc="9B047B20">
      <w:numFmt w:val="bullet"/>
      <w:lvlText w:val="•"/>
      <w:lvlJc w:val="left"/>
      <w:pPr>
        <w:ind w:left="1845" w:hanging="332"/>
      </w:pPr>
      <w:rPr>
        <w:rFonts w:hint="default"/>
      </w:rPr>
    </w:lvl>
    <w:lvl w:ilvl="3" w:tplc="DB0265B0">
      <w:numFmt w:val="bullet"/>
      <w:lvlText w:val="•"/>
      <w:lvlJc w:val="left"/>
      <w:pPr>
        <w:ind w:left="2357" w:hanging="332"/>
      </w:pPr>
      <w:rPr>
        <w:rFonts w:hint="default"/>
      </w:rPr>
    </w:lvl>
    <w:lvl w:ilvl="4" w:tplc="94E000BA">
      <w:numFmt w:val="bullet"/>
      <w:lvlText w:val="•"/>
      <w:lvlJc w:val="left"/>
      <w:pPr>
        <w:ind w:left="2870" w:hanging="332"/>
      </w:pPr>
      <w:rPr>
        <w:rFonts w:hint="default"/>
      </w:rPr>
    </w:lvl>
    <w:lvl w:ilvl="5" w:tplc="597A1E34">
      <w:numFmt w:val="bullet"/>
      <w:lvlText w:val="•"/>
      <w:lvlJc w:val="left"/>
      <w:pPr>
        <w:ind w:left="3383" w:hanging="332"/>
      </w:pPr>
      <w:rPr>
        <w:rFonts w:hint="default"/>
      </w:rPr>
    </w:lvl>
    <w:lvl w:ilvl="6" w:tplc="21DA041A">
      <w:numFmt w:val="bullet"/>
      <w:lvlText w:val="•"/>
      <w:lvlJc w:val="left"/>
      <w:pPr>
        <w:ind w:left="3895" w:hanging="332"/>
      </w:pPr>
      <w:rPr>
        <w:rFonts w:hint="default"/>
      </w:rPr>
    </w:lvl>
    <w:lvl w:ilvl="7" w:tplc="BE9E634A">
      <w:numFmt w:val="bullet"/>
      <w:lvlText w:val="•"/>
      <w:lvlJc w:val="left"/>
      <w:pPr>
        <w:ind w:left="4408" w:hanging="332"/>
      </w:pPr>
      <w:rPr>
        <w:rFonts w:hint="default"/>
      </w:rPr>
    </w:lvl>
    <w:lvl w:ilvl="8" w:tplc="90CC7C9C">
      <w:numFmt w:val="bullet"/>
      <w:lvlText w:val="•"/>
      <w:lvlJc w:val="left"/>
      <w:pPr>
        <w:ind w:left="4921" w:hanging="332"/>
      </w:pPr>
      <w:rPr>
        <w:rFonts w:hint="default"/>
      </w:rPr>
    </w:lvl>
  </w:abstractNum>
  <w:abstractNum w:abstractNumId="819">
    <w:nsid w:val="74A82B6D"/>
    <w:multiLevelType w:val="hybridMultilevel"/>
    <w:tmpl w:val="4BE638FC"/>
    <w:lvl w:ilvl="0" w:tplc="ACD2876A">
      <w:numFmt w:val="bullet"/>
      <w:lvlText w:val="-"/>
      <w:lvlJc w:val="left"/>
      <w:pPr>
        <w:ind w:left="324" w:hanging="116"/>
      </w:pPr>
      <w:rPr>
        <w:rFonts w:ascii="Times New Roman" w:eastAsia="Times New Roman" w:hAnsi="Times New Roman" w:cs="Times New Roman" w:hint="default"/>
        <w:w w:val="93"/>
        <w:sz w:val="20"/>
        <w:szCs w:val="20"/>
      </w:rPr>
    </w:lvl>
    <w:lvl w:ilvl="1" w:tplc="69068E00">
      <w:numFmt w:val="bullet"/>
      <w:lvlText w:val="•"/>
      <w:lvlJc w:val="left"/>
      <w:pPr>
        <w:ind w:left="779" w:hanging="116"/>
      </w:pPr>
      <w:rPr>
        <w:rFonts w:hint="default"/>
      </w:rPr>
    </w:lvl>
    <w:lvl w:ilvl="2" w:tplc="1292E488">
      <w:numFmt w:val="bullet"/>
      <w:lvlText w:val="•"/>
      <w:lvlJc w:val="left"/>
      <w:pPr>
        <w:ind w:left="1239" w:hanging="116"/>
      </w:pPr>
      <w:rPr>
        <w:rFonts w:hint="default"/>
      </w:rPr>
    </w:lvl>
    <w:lvl w:ilvl="3" w:tplc="FAE2725A">
      <w:numFmt w:val="bullet"/>
      <w:lvlText w:val="•"/>
      <w:lvlJc w:val="left"/>
      <w:pPr>
        <w:ind w:left="1699" w:hanging="116"/>
      </w:pPr>
      <w:rPr>
        <w:rFonts w:hint="default"/>
      </w:rPr>
    </w:lvl>
    <w:lvl w:ilvl="4" w:tplc="69149538">
      <w:numFmt w:val="bullet"/>
      <w:lvlText w:val="•"/>
      <w:lvlJc w:val="left"/>
      <w:pPr>
        <w:ind w:left="2158" w:hanging="116"/>
      </w:pPr>
      <w:rPr>
        <w:rFonts w:hint="default"/>
      </w:rPr>
    </w:lvl>
    <w:lvl w:ilvl="5" w:tplc="EEE42FC0">
      <w:numFmt w:val="bullet"/>
      <w:lvlText w:val="•"/>
      <w:lvlJc w:val="left"/>
      <w:pPr>
        <w:ind w:left="2618" w:hanging="116"/>
      </w:pPr>
      <w:rPr>
        <w:rFonts w:hint="default"/>
      </w:rPr>
    </w:lvl>
    <w:lvl w:ilvl="6" w:tplc="4372EC76">
      <w:numFmt w:val="bullet"/>
      <w:lvlText w:val="•"/>
      <w:lvlJc w:val="left"/>
      <w:pPr>
        <w:ind w:left="3077" w:hanging="116"/>
      </w:pPr>
      <w:rPr>
        <w:rFonts w:hint="default"/>
      </w:rPr>
    </w:lvl>
    <w:lvl w:ilvl="7" w:tplc="F16EA916">
      <w:numFmt w:val="bullet"/>
      <w:lvlText w:val="•"/>
      <w:lvlJc w:val="left"/>
      <w:pPr>
        <w:ind w:left="3537" w:hanging="116"/>
      </w:pPr>
      <w:rPr>
        <w:rFonts w:hint="default"/>
      </w:rPr>
    </w:lvl>
    <w:lvl w:ilvl="8" w:tplc="56820C0C">
      <w:numFmt w:val="bullet"/>
      <w:lvlText w:val="•"/>
      <w:lvlJc w:val="left"/>
      <w:pPr>
        <w:ind w:left="3997" w:hanging="116"/>
      </w:pPr>
      <w:rPr>
        <w:rFonts w:hint="default"/>
      </w:rPr>
    </w:lvl>
  </w:abstractNum>
  <w:abstractNum w:abstractNumId="820">
    <w:nsid w:val="74B10272"/>
    <w:multiLevelType w:val="hybridMultilevel"/>
    <w:tmpl w:val="F8ACA3DA"/>
    <w:lvl w:ilvl="0" w:tplc="886880E6">
      <w:numFmt w:val="bullet"/>
      <w:lvlText w:val=""/>
      <w:lvlJc w:val="left"/>
      <w:pPr>
        <w:ind w:left="103" w:hanging="354"/>
      </w:pPr>
      <w:rPr>
        <w:rFonts w:ascii="Symbol" w:eastAsia="Symbol" w:hAnsi="Symbol" w:cs="Symbol" w:hint="default"/>
        <w:w w:val="100"/>
        <w:sz w:val="24"/>
        <w:szCs w:val="24"/>
      </w:rPr>
    </w:lvl>
    <w:lvl w:ilvl="1" w:tplc="5B7E7ADE">
      <w:numFmt w:val="bullet"/>
      <w:lvlText w:val="•"/>
      <w:lvlJc w:val="left"/>
      <w:pPr>
        <w:ind w:left="574" w:hanging="354"/>
      </w:pPr>
      <w:rPr>
        <w:rFonts w:hint="default"/>
      </w:rPr>
    </w:lvl>
    <w:lvl w:ilvl="2" w:tplc="0ACEC3B0">
      <w:numFmt w:val="bullet"/>
      <w:lvlText w:val="•"/>
      <w:lvlJc w:val="left"/>
      <w:pPr>
        <w:ind w:left="1049" w:hanging="354"/>
      </w:pPr>
      <w:rPr>
        <w:rFonts w:hint="default"/>
      </w:rPr>
    </w:lvl>
    <w:lvl w:ilvl="3" w:tplc="B9626348">
      <w:numFmt w:val="bullet"/>
      <w:lvlText w:val="•"/>
      <w:lvlJc w:val="left"/>
      <w:pPr>
        <w:ind w:left="1524" w:hanging="354"/>
      </w:pPr>
      <w:rPr>
        <w:rFonts w:hint="default"/>
      </w:rPr>
    </w:lvl>
    <w:lvl w:ilvl="4" w:tplc="21C0351C">
      <w:numFmt w:val="bullet"/>
      <w:lvlText w:val="•"/>
      <w:lvlJc w:val="left"/>
      <w:pPr>
        <w:ind w:left="1998" w:hanging="354"/>
      </w:pPr>
      <w:rPr>
        <w:rFonts w:hint="default"/>
      </w:rPr>
    </w:lvl>
    <w:lvl w:ilvl="5" w:tplc="C1BA72CA">
      <w:numFmt w:val="bullet"/>
      <w:lvlText w:val="•"/>
      <w:lvlJc w:val="left"/>
      <w:pPr>
        <w:ind w:left="2473" w:hanging="354"/>
      </w:pPr>
      <w:rPr>
        <w:rFonts w:hint="default"/>
      </w:rPr>
    </w:lvl>
    <w:lvl w:ilvl="6" w:tplc="499A2E54">
      <w:numFmt w:val="bullet"/>
      <w:lvlText w:val="•"/>
      <w:lvlJc w:val="left"/>
      <w:pPr>
        <w:ind w:left="2947" w:hanging="354"/>
      </w:pPr>
      <w:rPr>
        <w:rFonts w:hint="default"/>
      </w:rPr>
    </w:lvl>
    <w:lvl w:ilvl="7" w:tplc="D6308E8E">
      <w:numFmt w:val="bullet"/>
      <w:lvlText w:val="•"/>
      <w:lvlJc w:val="left"/>
      <w:pPr>
        <w:ind w:left="3422" w:hanging="354"/>
      </w:pPr>
      <w:rPr>
        <w:rFonts w:hint="default"/>
      </w:rPr>
    </w:lvl>
    <w:lvl w:ilvl="8" w:tplc="75C47298">
      <w:numFmt w:val="bullet"/>
      <w:lvlText w:val="•"/>
      <w:lvlJc w:val="left"/>
      <w:pPr>
        <w:ind w:left="3897" w:hanging="354"/>
      </w:pPr>
      <w:rPr>
        <w:rFonts w:hint="default"/>
      </w:rPr>
    </w:lvl>
  </w:abstractNum>
  <w:abstractNum w:abstractNumId="821">
    <w:nsid w:val="74BD4BD8"/>
    <w:multiLevelType w:val="hybridMultilevel"/>
    <w:tmpl w:val="A14C6E28"/>
    <w:lvl w:ilvl="0" w:tplc="8496FCB6">
      <w:numFmt w:val="bullet"/>
      <w:lvlText w:val=""/>
      <w:lvlJc w:val="left"/>
      <w:pPr>
        <w:ind w:left="103" w:hanging="202"/>
      </w:pPr>
      <w:rPr>
        <w:rFonts w:ascii="Symbol" w:eastAsia="Symbol" w:hAnsi="Symbol" w:cs="Symbol" w:hint="default"/>
        <w:w w:val="100"/>
        <w:sz w:val="24"/>
        <w:szCs w:val="24"/>
      </w:rPr>
    </w:lvl>
    <w:lvl w:ilvl="1" w:tplc="69AED198">
      <w:numFmt w:val="bullet"/>
      <w:lvlText w:val="•"/>
      <w:lvlJc w:val="left"/>
      <w:pPr>
        <w:ind w:left="709" w:hanging="202"/>
      </w:pPr>
      <w:rPr>
        <w:rFonts w:hint="default"/>
      </w:rPr>
    </w:lvl>
    <w:lvl w:ilvl="2" w:tplc="3DCC2D8C">
      <w:numFmt w:val="bullet"/>
      <w:lvlText w:val="•"/>
      <w:lvlJc w:val="left"/>
      <w:pPr>
        <w:ind w:left="1319" w:hanging="202"/>
      </w:pPr>
      <w:rPr>
        <w:rFonts w:hint="default"/>
      </w:rPr>
    </w:lvl>
    <w:lvl w:ilvl="3" w:tplc="B9906D20">
      <w:numFmt w:val="bullet"/>
      <w:lvlText w:val="•"/>
      <w:lvlJc w:val="left"/>
      <w:pPr>
        <w:ind w:left="1928" w:hanging="202"/>
      </w:pPr>
      <w:rPr>
        <w:rFonts w:hint="default"/>
      </w:rPr>
    </w:lvl>
    <w:lvl w:ilvl="4" w:tplc="E9C49506">
      <w:numFmt w:val="bullet"/>
      <w:lvlText w:val="•"/>
      <w:lvlJc w:val="left"/>
      <w:pPr>
        <w:ind w:left="2538" w:hanging="202"/>
      </w:pPr>
      <w:rPr>
        <w:rFonts w:hint="default"/>
      </w:rPr>
    </w:lvl>
    <w:lvl w:ilvl="5" w:tplc="7AD6F77E">
      <w:numFmt w:val="bullet"/>
      <w:lvlText w:val="•"/>
      <w:lvlJc w:val="left"/>
      <w:pPr>
        <w:ind w:left="3147" w:hanging="202"/>
      </w:pPr>
      <w:rPr>
        <w:rFonts w:hint="default"/>
      </w:rPr>
    </w:lvl>
    <w:lvl w:ilvl="6" w:tplc="2A4283AE">
      <w:numFmt w:val="bullet"/>
      <w:lvlText w:val="•"/>
      <w:lvlJc w:val="left"/>
      <w:pPr>
        <w:ind w:left="3757" w:hanging="202"/>
      </w:pPr>
      <w:rPr>
        <w:rFonts w:hint="default"/>
      </w:rPr>
    </w:lvl>
    <w:lvl w:ilvl="7" w:tplc="2A50B882">
      <w:numFmt w:val="bullet"/>
      <w:lvlText w:val="•"/>
      <w:lvlJc w:val="left"/>
      <w:pPr>
        <w:ind w:left="4367" w:hanging="202"/>
      </w:pPr>
      <w:rPr>
        <w:rFonts w:hint="default"/>
      </w:rPr>
    </w:lvl>
    <w:lvl w:ilvl="8" w:tplc="DD5819F4">
      <w:numFmt w:val="bullet"/>
      <w:lvlText w:val="•"/>
      <w:lvlJc w:val="left"/>
      <w:pPr>
        <w:ind w:left="4976" w:hanging="202"/>
      </w:pPr>
      <w:rPr>
        <w:rFonts w:hint="default"/>
      </w:rPr>
    </w:lvl>
  </w:abstractNum>
  <w:abstractNum w:abstractNumId="822">
    <w:nsid w:val="74DE4C3D"/>
    <w:multiLevelType w:val="hybridMultilevel"/>
    <w:tmpl w:val="2CA8A000"/>
    <w:lvl w:ilvl="0" w:tplc="C49AE2C4">
      <w:numFmt w:val="bullet"/>
      <w:lvlText w:val=""/>
      <w:lvlJc w:val="left"/>
      <w:pPr>
        <w:ind w:left="386" w:hanging="284"/>
      </w:pPr>
      <w:rPr>
        <w:rFonts w:ascii="Symbol" w:eastAsia="Symbol" w:hAnsi="Symbol" w:cs="Symbol" w:hint="default"/>
        <w:w w:val="100"/>
        <w:sz w:val="24"/>
        <w:szCs w:val="24"/>
      </w:rPr>
    </w:lvl>
    <w:lvl w:ilvl="1" w:tplc="052EEDAE">
      <w:numFmt w:val="bullet"/>
      <w:lvlText w:val="•"/>
      <w:lvlJc w:val="left"/>
      <w:pPr>
        <w:ind w:left="947" w:hanging="284"/>
      </w:pPr>
      <w:rPr>
        <w:rFonts w:hint="default"/>
      </w:rPr>
    </w:lvl>
    <w:lvl w:ilvl="2" w:tplc="D00E35F8">
      <w:numFmt w:val="bullet"/>
      <w:lvlText w:val="•"/>
      <w:lvlJc w:val="left"/>
      <w:pPr>
        <w:ind w:left="1515" w:hanging="284"/>
      </w:pPr>
      <w:rPr>
        <w:rFonts w:hint="default"/>
      </w:rPr>
    </w:lvl>
    <w:lvl w:ilvl="3" w:tplc="E0107616">
      <w:numFmt w:val="bullet"/>
      <w:lvlText w:val="•"/>
      <w:lvlJc w:val="left"/>
      <w:pPr>
        <w:ind w:left="2083" w:hanging="284"/>
      </w:pPr>
      <w:rPr>
        <w:rFonts w:hint="default"/>
      </w:rPr>
    </w:lvl>
    <w:lvl w:ilvl="4" w:tplc="B8B6A14E">
      <w:numFmt w:val="bullet"/>
      <w:lvlText w:val="•"/>
      <w:lvlJc w:val="left"/>
      <w:pPr>
        <w:ind w:left="2650" w:hanging="284"/>
      </w:pPr>
      <w:rPr>
        <w:rFonts w:hint="default"/>
      </w:rPr>
    </w:lvl>
    <w:lvl w:ilvl="5" w:tplc="A98AAA48">
      <w:numFmt w:val="bullet"/>
      <w:lvlText w:val="•"/>
      <w:lvlJc w:val="left"/>
      <w:pPr>
        <w:ind w:left="3218" w:hanging="284"/>
      </w:pPr>
      <w:rPr>
        <w:rFonts w:hint="default"/>
      </w:rPr>
    </w:lvl>
    <w:lvl w:ilvl="6" w:tplc="0174089C">
      <w:numFmt w:val="bullet"/>
      <w:lvlText w:val="•"/>
      <w:lvlJc w:val="left"/>
      <w:pPr>
        <w:ind w:left="3785" w:hanging="284"/>
      </w:pPr>
      <w:rPr>
        <w:rFonts w:hint="default"/>
      </w:rPr>
    </w:lvl>
    <w:lvl w:ilvl="7" w:tplc="868637C6">
      <w:numFmt w:val="bullet"/>
      <w:lvlText w:val="•"/>
      <w:lvlJc w:val="left"/>
      <w:pPr>
        <w:ind w:left="4353" w:hanging="284"/>
      </w:pPr>
      <w:rPr>
        <w:rFonts w:hint="default"/>
      </w:rPr>
    </w:lvl>
    <w:lvl w:ilvl="8" w:tplc="F44CA8E2">
      <w:numFmt w:val="bullet"/>
      <w:lvlText w:val="•"/>
      <w:lvlJc w:val="left"/>
      <w:pPr>
        <w:ind w:left="4921" w:hanging="284"/>
      </w:pPr>
      <w:rPr>
        <w:rFonts w:hint="default"/>
      </w:rPr>
    </w:lvl>
  </w:abstractNum>
  <w:abstractNum w:abstractNumId="823">
    <w:nsid w:val="74F23081"/>
    <w:multiLevelType w:val="hybridMultilevel"/>
    <w:tmpl w:val="F55A1420"/>
    <w:lvl w:ilvl="0" w:tplc="77BE1778">
      <w:numFmt w:val="bullet"/>
      <w:lvlText w:val=""/>
      <w:lvlJc w:val="left"/>
      <w:pPr>
        <w:ind w:left="470" w:hanging="368"/>
      </w:pPr>
      <w:rPr>
        <w:rFonts w:ascii="Symbol" w:eastAsia="Symbol" w:hAnsi="Symbol" w:cs="Symbol" w:hint="default"/>
        <w:w w:val="100"/>
        <w:sz w:val="24"/>
        <w:szCs w:val="24"/>
      </w:rPr>
    </w:lvl>
    <w:lvl w:ilvl="1" w:tplc="A176DC3C">
      <w:numFmt w:val="bullet"/>
      <w:lvlText w:val="•"/>
      <w:lvlJc w:val="left"/>
      <w:pPr>
        <w:ind w:left="1080" w:hanging="368"/>
      </w:pPr>
      <w:rPr>
        <w:rFonts w:hint="default"/>
      </w:rPr>
    </w:lvl>
    <w:lvl w:ilvl="2" w:tplc="8C96E9E2">
      <w:numFmt w:val="bullet"/>
      <w:lvlText w:val="•"/>
      <w:lvlJc w:val="left"/>
      <w:pPr>
        <w:ind w:left="1680" w:hanging="368"/>
      </w:pPr>
      <w:rPr>
        <w:rFonts w:hint="default"/>
      </w:rPr>
    </w:lvl>
    <w:lvl w:ilvl="3" w:tplc="29CCD142">
      <w:numFmt w:val="bullet"/>
      <w:lvlText w:val="•"/>
      <w:lvlJc w:val="left"/>
      <w:pPr>
        <w:ind w:left="2280" w:hanging="368"/>
      </w:pPr>
      <w:rPr>
        <w:rFonts w:hint="default"/>
      </w:rPr>
    </w:lvl>
    <w:lvl w:ilvl="4" w:tplc="4AD2AAF8">
      <w:numFmt w:val="bullet"/>
      <w:lvlText w:val="•"/>
      <w:lvlJc w:val="left"/>
      <w:pPr>
        <w:ind w:left="2880" w:hanging="368"/>
      </w:pPr>
      <w:rPr>
        <w:rFonts w:hint="default"/>
      </w:rPr>
    </w:lvl>
    <w:lvl w:ilvl="5" w:tplc="97EA6582">
      <w:numFmt w:val="bullet"/>
      <w:lvlText w:val="•"/>
      <w:lvlJc w:val="left"/>
      <w:pPr>
        <w:ind w:left="3480" w:hanging="368"/>
      </w:pPr>
      <w:rPr>
        <w:rFonts w:hint="default"/>
      </w:rPr>
    </w:lvl>
    <w:lvl w:ilvl="6" w:tplc="BC685ED6">
      <w:numFmt w:val="bullet"/>
      <w:lvlText w:val="•"/>
      <w:lvlJc w:val="left"/>
      <w:pPr>
        <w:ind w:left="4080" w:hanging="368"/>
      </w:pPr>
      <w:rPr>
        <w:rFonts w:hint="default"/>
      </w:rPr>
    </w:lvl>
    <w:lvl w:ilvl="7" w:tplc="8DBCCDB8">
      <w:numFmt w:val="bullet"/>
      <w:lvlText w:val="•"/>
      <w:lvlJc w:val="left"/>
      <w:pPr>
        <w:ind w:left="4681" w:hanging="368"/>
      </w:pPr>
      <w:rPr>
        <w:rFonts w:hint="default"/>
      </w:rPr>
    </w:lvl>
    <w:lvl w:ilvl="8" w:tplc="829C1F34">
      <w:numFmt w:val="bullet"/>
      <w:lvlText w:val="•"/>
      <w:lvlJc w:val="left"/>
      <w:pPr>
        <w:ind w:left="5281" w:hanging="368"/>
      </w:pPr>
      <w:rPr>
        <w:rFonts w:hint="default"/>
      </w:rPr>
    </w:lvl>
  </w:abstractNum>
  <w:abstractNum w:abstractNumId="824">
    <w:nsid w:val="75296DAB"/>
    <w:multiLevelType w:val="multilevel"/>
    <w:tmpl w:val="4B7EB5DC"/>
    <w:lvl w:ilvl="0">
      <w:start w:val="3"/>
      <w:numFmt w:val="decimal"/>
      <w:lvlText w:val="%1"/>
      <w:lvlJc w:val="left"/>
      <w:pPr>
        <w:ind w:left="4083" w:hanging="600"/>
      </w:pPr>
      <w:rPr>
        <w:rFonts w:hint="default"/>
      </w:rPr>
    </w:lvl>
    <w:lvl w:ilvl="1">
      <w:start w:val="4"/>
      <w:numFmt w:val="decimal"/>
      <w:lvlText w:val="%1.%2"/>
      <w:lvlJc w:val="left"/>
      <w:pPr>
        <w:ind w:left="4083" w:hanging="600"/>
      </w:pPr>
      <w:rPr>
        <w:rFonts w:hint="default"/>
      </w:rPr>
    </w:lvl>
    <w:lvl w:ilvl="2">
      <w:start w:val="9"/>
      <w:numFmt w:val="decimal"/>
      <w:lvlText w:val="%1.%2.%3."/>
      <w:lvlJc w:val="left"/>
      <w:pPr>
        <w:ind w:left="4083" w:hanging="600"/>
      </w:pPr>
      <w:rPr>
        <w:rFonts w:ascii="Times New Roman" w:eastAsia="Times New Roman" w:hAnsi="Times New Roman" w:cs="Times New Roman" w:hint="default"/>
        <w:b/>
        <w:bCs/>
        <w:spacing w:val="-4"/>
        <w:w w:val="99"/>
        <w:sz w:val="24"/>
        <w:szCs w:val="24"/>
      </w:rPr>
    </w:lvl>
    <w:lvl w:ilvl="3">
      <w:numFmt w:val="bullet"/>
      <w:lvlText w:val=""/>
      <w:lvlJc w:val="left"/>
      <w:pPr>
        <w:ind w:left="119" w:hanging="245"/>
      </w:pPr>
      <w:rPr>
        <w:rFonts w:ascii="Symbol" w:eastAsia="Symbol" w:hAnsi="Symbol" w:cs="Symbol" w:hint="default"/>
        <w:w w:val="100"/>
        <w:sz w:val="24"/>
        <w:szCs w:val="24"/>
      </w:rPr>
    </w:lvl>
    <w:lvl w:ilvl="4">
      <w:numFmt w:val="bullet"/>
      <w:lvlText w:val="•"/>
      <w:lvlJc w:val="left"/>
      <w:pPr>
        <w:ind w:left="6237" w:hanging="245"/>
      </w:pPr>
      <w:rPr>
        <w:rFonts w:hint="default"/>
      </w:rPr>
    </w:lvl>
    <w:lvl w:ilvl="5">
      <w:numFmt w:val="bullet"/>
      <w:lvlText w:val="•"/>
      <w:lvlJc w:val="left"/>
      <w:pPr>
        <w:ind w:left="6956" w:hanging="245"/>
      </w:pPr>
      <w:rPr>
        <w:rFonts w:hint="default"/>
      </w:rPr>
    </w:lvl>
    <w:lvl w:ilvl="6">
      <w:numFmt w:val="bullet"/>
      <w:lvlText w:val="•"/>
      <w:lvlJc w:val="left"/>
      <w:pPr>
        <w:ind w:left="7675" w:hanging="245"/>
      </w:pPr>
      <w:rPr>
        <w:rFonts w:hint="default"/>
      </w:rPr>
    </w:lvl>
    <w:lvl w:ilvl="7">
      <w:numFmt w:val="bullet"/>
      <w:lvlText w:val="•"/>
      <w:lvlJc w:val="left"/>
      <w:pPr>
        <w:ind w:left="8394" w:hanging="245"/>
      </w:pPr>
      <w:rPr>
        <w:rFonts w:hint="default"/>
      </w:rPr>
    </w:lvl>
    <w:lvl w:ilvl="8">
      <w:numFmt w:val="bullet"/>
      <w:lvlText w:val="•"/>
      <w:lvlJc w:val="left"/>
      <w:pPr>
        <w:ind w:left="9113" w:hanging="245"/>
      </w:pPr>
      <w:rPr>
        <w:rFonts w:hint="default"/>
      </w:rPr>
    </w:lvl>
  </w:abstractNum>
  <w:abstractNum w:abstractNumId="825">
    <w:nsid w:val="755221A2"/>
    <w:multiLevelType w:val="multilevel"/>
    <w:tmpl w:val="2A627E1E"/>
    <w:lvl w:ilvl="0">
      <w:start w:val="1"/>
      <w:numFmt w:val="decimal"/>
      <w:lvlText w:val="%1"/>
      <w:lvlJc w:val="left"/>
      <w:pPr>
        <w:ind w:left="1462" w:hanging="780"/>
      </w:pPr>
      <w:rPr>
        <w:rFonts w:hint="default"/>
      </w:rPr>
    </w:lvl>
    <w:lvl w:ilvl="1">
      <w:start w:val="3"/>
      <w:numFmt w:val="decimal"/>
      <w:lvlText w:val="%1.%2"/>
      <w:lvlJc w:val="left"/>
      <w:pPr>
        <w:ind w:left="1462" w:hanging="780"/>
      </w:pPr>
      <w:rPr>
        <w:rFonts w:hint="default"/>
      </w:rPr>
    </w:lvl>
    <w:lvl w:ilvl="2">
      <w:start w:val="6"/>
      <w:numFmt w:val="decimal"/>
      <w:lvlText w:val="%1.%2.%3"/>
      <w:lvlJc w:val="left"/>
      <w:pPr>
        <w:ind w:left="1462" w:hanging="780"/>
      </w:pPr>
      <w:rPr>
        <w:rFonts w:hint="default"/>
      </w:rPr>
    </w:lvl>
    <w:lvl w:ilvl="3">
      <w:start w:val="1"/>
      <w:numFmt w:val="decimal"/>
      <w:lvlText w:val="%1.%2.%3.%4."/>
      <w:lvlJc w:val="left"/>
      <w:pPr>
        <w:ind w:left="1462" w:hanging="780"/>
      </w:pPr>
      <w:rPr>
        <w:rFonts w:ascii="Times New Roman" w:eastAsia="Times New Roman" w:hAnsi="Times New Roman" w:cs="Times New Roman" w:hint="default"/>
        <w:b/>
        <w:bCs/>
        <w:w w:val="100"/>
        <w:sz w:val="24"/>
        <w:szCs w:val="24"/>
      </w:rPr>
    </w:lvl>
    <w:lvl w:ilvl="4">
      <w:numFmt w:val="bullet"/>
      <w:lvlText w:val="•"/>
      <w:lvlJc w:val="left"/>
      <w:pPr>
        <w:ind w:left="5180" w:hanging="780"/>
      </w:pPr>
      <w:rPr>
        <w:rFonts w:hint="default"/>
      </w:rPr>
    </w:lvl>
    <w:lvl w:ilvl="5">
      <w:numFmt w:val="bullet"/>
      <w:lvlText w:val="•"/>
      <w:lvlJc w:val="left"/>
      <w:pPr>
        <w:ind w:left="6110" w:hanging="780"/>
      </w:pPr>
      <w:rPr>
        <w:rFonts w:hint="default"/>
      </w:rPr>
    </w:lvl>
    <w:lvl w:ilvl="6">
      <w:numFmt w:val="bullet"/>
      <w:lvlText w:val="•"/>
      <w:lvlJc w:val="left"/>
      <w:pPr>
        <w:ind w:left="7040" w:hanging="780"/>
      </w:pPr>
      <w:rPr>
        <w:rFonts w:hint="default"/>
      </w:rPr>
    </w:lvl>
    <w:lvl w:ilvl="7">
      <w:numFmt w:val="bullet"/>
      <w:lvlText w:val="•"/>
      <w:lvlJc w:val="left"/>
      <w:pPr>
        <w:ind w:left="7970" w:hanging="780"/>
      </w:pPr>
      <w:rPr>
        <w:rFonts w:hint="default"/>
      </w:rPr>
    </w:lvl>
    <w:lvl w:ilvl="8">
      <w:numFmt w:val="bullet"/>
      <w:lvlText w:val="•"/>
      <w:lvlJc w:val="left"/>
      <w:pPr>
        <w:ind w:left="8900" w:hanging="780"/>
      </w:pPr>
      <w:rPr>
        <w:rFonts w:hint="default"/>
      </w:rPr>
    </w:lvl>
  </w:abstractNum>
  <w:abstractNum w:abstractNumId="826">
    <w:nsid w:val="75907604"/>
    <w:multiLevelType w:val="hybridMultilevel"/>
    <w:tmpl w:val="73201610"/>
    <w:lvl w:ilvl="0" w:tplc="A52277AA">
      <w:numFmt w:val="bullet"/>
      <w:lvlText w:val=""/>
      <w:lvlJc w:val="left"/>
      <w:pPr>
        <w:ind w:left="492" w:hanging="390"/>
      </w:pPr>
      <w:rPr>
        <w:rFonts w:ascii="Symbol" w:eastAsia="Symbol" w:hAnsi="Symbol" w:cs="Symbol" w:hint="default"/>
        <w:w w:val="100"/>
        <w:sz w:val="24"/>
        <w:szCs w:val="24"/>
      </w:rPr>
    </w:lvl>
    <w:lvl w:ilvl="1" w:tplc="59A23856">
      <w:numFmt w:val="bullet"/>
      <w:lvlText w:val="•"/>
      <w:lvlJc w:val="left"/>
      <w:pPr>
        <w:ind w:left="935" w:hanging="390"/>
      </w:pPr>
      <w:rPr>
        <w:rFonts w:hint="default"/>
      </w:rPr>
    </w:lvl>
    <w:lvl w:ilvl="2" w:tplc="AE7C797E">
      <w:numFmt w:val="bullet"/>
      <w:lvlText w:val="•"/>
      <w:lvlJc w:val="left"/>
      <w:pPr>
        <w:ind w:left="1370" w:hanging="390"/>
      </w:pPr>
      <w:rPr>
        <w:rFonts w:hint="default"/>
      </w:rPr>
    </w:lvl>
    <w:lvl w:ilvl="3" w:tplc="779AE368">
      <w:numFmt w:val="bullet"/>
      <w:lvlText w:val="•"/>
      <w:lvlJc w:val="left"/>
      <w:pPr>
        <w:ind w:left="1805" w:hanging="390"/>
      </w:pPr>
      <w:rPr>
        <w:rFonts w:hint="default"/>
      </w:rPr>
    </w:lvl>
    <w:lvl w:ilvl="4" w:tplc="B942B8D2">
      <w:numFmt w:val="bullet"/>
      <w:lvlText w:val="•"/>
      <w:lvlJc w:val="left"/>
      <w:pPr>
        <w:ind w:left="2240" w:hanging="390"/>
      </w:pPr>
      <w:rPr>
        <w:rFonts w:hint="default"/>
      </w:rPr>
    </w:lvl>
    <w:lvl w:ilvl="5" w:tplc="FF7E0AD0">
      <w:numFmt w:val="bullet"/>
      <w:lvlText w:val="•"/>
      <w:lvlJc w:val="left"/>
      <w:pPr>
        <w:ind w:left="2675" w:hanging="390"/>
      </w:pPr>
      <w:rPr>
        <w:rFonts w:hint="default"/>
      </w:rPr>
    </w:lvl>
    <w:lvl w:ilvl="6" w:tplc="199E4414">
      <w:numFmt w:val="bullet"/>
      <w:lvlText w:val="•"/>
      <w:lvlJc w:val="left"/>
      <w:pPr>
        <w:ind w:left="3110" w:hanging="390"/>
      </w:pPr>
      <w:rPr>
        <w:rFonts w:hint="default"/>
      </w:rPr>
    </w:lvl>
    <w:lvl w:ilvl="7" w:tplc="189C805C">
      <w:numFmt w:val="bullet"/>
      <w:lvlText w:val="•"/>
      <w:lvlJc w:val="left"/>
      <w:pPr>
        <w:ind w:left="3545" w:hanging="390"/>
      </w:pPr>
      <w:rPr>
        <w:rFonts w:hint="default"/>
      </w:rPr>
    </w:lvl>
    <w:lvl w:ilvl="8" w:tplc="C4D82B3C">
      <w:numFmt w:val="bullet"/>
      <w:lvlText w:val="•"/>
      <w:lvlJc w:val="left"/>
      <w:pPr>
        <w:ind w:left="3981" w:hanging="390"/>
      </w:pPr>
      <w:rPr>
        <w:rFonts w:hint="default"/>
      </w:rPr>
    </w:lvl>
  </w:abstractNum>
  <w:abstractNum w:abstractNumId="827">
    <w:nsid w:val="75951520"/>
    <w:multiLevelType w:val="hybridMultilevel"/>
    <w:tmpl w:val="4B74146A"/>
    <w:lvl w:ilvl="0" w:tplc="8ED62F84">
      <w:numFmt w:val="bullet"/>
      <w:lvlText w:val=""/>
      <w:lvlJc w:val="left"/>
      <w:pPr>
        <w:ind w:left="470" w:hanging="368"/>
      </w:pPr>
      <w:rPr>
        <w:rFonts w:ascii="Symbol" w:eastAsia="Symbol" w:hAnsi="Symbol" w:cs="Symbol" w:hint="default"/>
        <w:w w:val="100"/>
        <w:sz w:val="24"/>
        <w:szCs w:val="24"/>
      </w:rPr>
    </w:lvl>
    <w:lvl w:ilvl="1" w:tplc="3F367556">
      <w:numFmt w:val="bullet"/>
      <w:lvlText w:val="•"/>
      <w:lvlJc w:val="left"/>
      <w:pPr>
        <w:ind w:left="810" w:hanging="368"/>
      </w:pPr>
      <w:rPr>
        <w:rFonts w:hint="default"/>
      </w:rPr>
    </w:lvl>
    <w:lvl w:ilvl="2" w:tplc="DE88A03E">
      <w:numFmt w:val="bullet"/>
      <w:lvlText w:val="•"/>
      <w:lvlJc w:val="left"/>
      <w:pPr>
        <w:ind w:left="1141" w:hanging="368"/>
      </w:pPr>
      <w:rPr>
        <w:rFonts w:hint="default"/>
      </w:rPr>
    </w:lvl>
    <w:lvl w:ilvl="3" w:tplc="D2D61686">
      <w:numFmt w:val="bullet"/>
      <w:lvlText w:val="•"/>
      <w:lvlJc w:val="left"/>
      <w:pPr>
        <w:ind w:left="1471" w:hanging="368"/>
      </w:pPr>
      <w:rPr>
        <w:rFonts w:hint="default"/>
      </w:rPr>
    </w:lvl>
    <w:lvl w:ilvl="4" w:tplc="54C45D90">
      <w:numFmt w:val="bullet"/>
      <w:lvlText w:val="•"/>
      <w:lvlJc w:val="left"/>
      <w:pPr>
        <w:ind w:left="1802" w:hanging="368"/>
      </w:pPr>
      <w:rPr>
        <w:rFonts w:hint="default"/>
      </w:rPr>
    </w:lvl>
    <w:lvl w:ilvl="5" w:tplc="C5502B4A">
      <w:numFmt w:val="bullet"/>
      <w:lvlText w:val="•"/>
      <w:lvlJc w:val="left"/>
      <w:pPr>
        <w:ind w:left="2132" w:hanging="368"/>
      </w:pPr>
      <w:rPr>
        <w:rFonts w:hint="default"/>
      </w:rPr>
    </w:lvl>
    <w:lvl w:ilvl="6" w:tplc="07ACAC28">
      <w:numFmt w:val="bullet"/>
      <w:lvlText w:val="•"/>
      <w:lvlJc w:val="left"/>
      <w:pPr>
        <w:ind w:left="2463" w:hanging="368"/>
      </w:pPr>
      <w:rPr>
        <w:rFonts w:hint="default"/>
      </w:rPr>
    </w:lvl>
    <w:lvl w:ilvl="7" w:tplc="2C5AEDBE">
      <w:numFmt w:val="bullet"/>
      <w:lvlText w:val="•"/>
      <w:lvlJc w:val="left"/>
      <w:pPr>
        <w:ind w:left="2793" w:hanging="368"/>
      </w:pPr>
      <w:rPr>
        <w:rFonts w:hint="default"/>
      </w:rPr>
    </w:lvl>
    <w:lvl w:ilvl="8" w:tplc="54E4430E">
      <w:numFmt w:val="bullet"/>
      <w:lvlText w:val="•"/>
      <w:lvlJc w:val="left"/>
      <w:pPr>
        <w:ind w:left="3124" w:hanging="368"/>
      </w:pPr>
      <w:rPr>
        <w:rFonts w:hint="default"/>
      </w:rPr>
    </w:lvl>
  </w:abstractNum>
  <w:abstractNum w:abstractNumId="828">
    <w:nsid w:val="75A87CBE"/>
    <w:multiLevelType w:val="hybridMultilevel"/>
    <w:tmpl w:val="9DF8A99E"/>
    <w:lvl w:ilvl="0" w:tplc="A37E9C3E">
      <w:numFmt w:val="bullet"/>
      <w:lvlText w:val=""/>
      <w:lvlJc w:val="left"/>
      <w:pPr>
        <w:ind w:left="304" w:hanging="202"/>
      </w:pPr>
      <w:rPr>
        <w:rFonts w:ascii="Symbol" w:eastAsia="Symbol" w:hAnsi="Symbol" w:cs="Symbol" w:hint="default"/>
        <w:w w:val="100"/>
        <w:sz w:val="24"/>
        <w:szCs w:val="24"/>
      </w:rPr>
    </w:lvl>
    <w:lvl w:ilvl="1" w:tplc="6C4AF44E">
      <w:numFmt w:val="bullet"/>
      <w:lvlText w:val="•"/>
      <w:lvlJc w:val="left"/>
      <w:pPr>
        <w:ind w:left="889" w:hanging="202"/>
      </w:pPr>
      <w:rPr>
        <w:rFonts w:hint="default"/>
      </w:rPr>
    </w:lvl>
    <w:lvl w:ilvl="2" w:tplc="F8BAAB08">
      <w:numFmt w:val="bullet"/>
      <w:lvlText w:val="•"/>
      <w:lvlJc w:val="left"/>
      <w:pPr>
        <w:ind w:left="1479" w:hanging="202"/>
      </w:pPr>
      <w:rPr>
        <w:rFonts w:hint="default"/>
      </w:rPr>
    </w:lvl>
    <w:lvl w:ilvl="3" w:tplc="D7FA3A7C">
      <w:numFmt w:val="bullet"/>
      <w:lvlText w:val="•"/>
      <w:lvlJc w:val="left"/>
      <w:pPr>
        <w:ind w:left="2068" w:hanging="202"/>
      </w:pPr>
      <w:rPr>
        <w:rFonts w:hint="default"/>
      </w:rPr>
    </w:lvl>
    <w:lvl w:ilvl="4" w:tplc="F0243020">
      <w:numFmt w:val="bullet"/>
      <w:lvlText w:val="•"/>
      <w:lvlJc w:val="left"/>
      <w:pPr>
        <w:ind w:left="2658" w:hanging="202"/>
      </w:pPr>
      <w:rPr>
        <w:rFonts w:hint="default"/>
      </w:rPr>
    </w:lvl>
    <w:lvl w:ilvl="5" w:tplc="940C0A0A">
      <w:numFmt w:val="bullet"/>
      <w:lvlText w:val="•"/>
      <w:lvlJc w:val="left"/>
      <w:pPr>
        <w:ind w:left="3247" w:hanging="202"/>
      </w:pPr>
      <w:rPr>
        <w:rFonts w:hint="default"/>
      </w:rPr>
    </w:lvl>
    <w:lvl w:ilvl="6" w:tplc="6E60F7FE">
      <w:numFmt w:val="bullet"/>
      <w:lvlText w:val="•"/>
      <w:lvlJc w:val="left"/>
      <w:pPr>
        <w:ind w:left="3837" w:hanging="202"/>
      </w:pPr>
      <w:rPr>
        <w:rFonts w:hint="default"/>
      </w:rPr>
    </w:lvl>
    <w:lvl w:ilvl="7" w:tplc="7982EFB0">
      <w:numFmt w:val="bullet"/>
      <w:lvlText w:val="•"/>
      <w:lvlJc w:val="left"/>
      <w:pPr>
        <w:ind w:left="4427" w:hanging="202"/>
      </w:pPr>
      <w:rPr>
        <w:rFonts w:hint="default"/>
      </w:rPr>
    </w:lvl>
    <w:lvl w:ilvl="8" w:tplc="CF48B6F4">
      <w:numFmt w:val="bullet"/>
      <w:lvlText w:val="•"/>
      <w:lvlJc w:val="left"/>
      <w:pPr>
        <w:ind w:left="5016" w:hanging="202"/>
      </w:pPr>
      <w:rPr>
        <w:rFonts w:hint="default"/>
      </w:rPr>
    </w:lvl>
  </w:abstractNum>
  <w:abstractNum w:abstractNumId="829">
    <w:nsid w:val="75CF5169"/>
    <w:multiLevelType w:val="hybridMultilevel"/>
    <w:tmpl w:val="E4D67AC2"/>
    <w:lvl w:ilvl="0" w:tplc="D608AFDA">
      <w:numFmt w:val="bullet"/>
      <w:lvlText w:val=""/>
      <w:lvlJc w:val="left"/>
      <w:pPr>
        <w:ind w:left="103" w:hanging="286"/>
      </w:pPr>
      <w:rPr>
        <w:rFonts w:ascii="Symbol" w:eastAsia="Symbol" w:hAnsi="Symbol" w:cs="Symbol" w:hint="default"/>
        <w:w w:val="100"/>
        <w:sz w:val="24"/>
        <w:szCs w:val="24"/>
      </w:rPr>
    </w:lvl>
    <w:lvl w:ilvl="1" w:tplc="D120445C">
      <w:numFmt w:val="bullet"/>
      <w:lvlText w:val="•"/>
      <w:lvlJc w:val="left"/>
      <w:pPr>
        <w:ind w:left="766" w:hanging="286"/>
      </w:pPr>
      <w:rPr>
        <w:rFonts w:hint="default"/>
      </w:rPr>
    </w:lvl>
    <w:lvl w:ilvl="2" w:tplc="D2FC8856">
      <w:numFmt w:val="bullet"/>
      <w:lvlText w:val="•"/>
      <w:lvlJc w:val="left"/>
      <w:pPr>
        <w:ind w:left="1432" w:hanging="286"/>
      </w:pPr>
      <w:rPr>
        <w:rFonts w:hint="default"/>
      </w:rPr>
    </w:lvl>
    <w:lvl w:ilvl="3" w:tplc="E00CA802">
      <w:numFmt w:val="bullet"/>
      <w:lvlText w:val="•"/>
      <w:lvlJc w:val="left"/>
      <w:pPr>
        <w:ind w:left="2099" w:hanging="286"/>
      </w:pPr>
      <w:rPr>
        <w:rFonts w:hint="default"/>
      </w:rPr>
    </w:lvl>
    <w:lvl w:ilvl="4" w:tplc="DA14BF3A">
      <w:numFmt w:val="bullet"/>
      <w:lvlText w:val="•"/>
      <w:lvlJc w:val="left"/>
      <w:pPr>
        <w:ind w:left="2765" w:hanging="286"/>
      </w:pPr>
      <w:rPr>
        <w:rFonts w:hint="default"/>
      </w:rPr>
    </w:lvl>
    <w:lvl w:ilvl="5" w:tplc="A19E9858">
      <w:numFmt w:val="bullet"/>
      <w:lvlText w:val="•"/>
      <w:lvlJc w:val="left"/>
      <w:pPr>
        <w:ind w:left="3432" w:hanging="286"/>
      </w:pPr>
      <w:rPr>
        <w:rFonts w:hint="default"/>
      </w:rPr>
    </w:lvl>
    <w:lvl w:ilvl="6" w:tplc="DAC0775C">
      <w:numFmt w:val="bullet"/>
      <w:lvlText w:val="•"/>
      <w:lvlJc w:val="left"/>
      <w:pPr>
        <w:ind w:left="4098" w:hanging="286"/>
      </w:pPr>
      <w:rPr>
        <w:rFonts w:hint="default"/>
      </w:rPr>
    </w:lvl>
    <w:lvl w:ilvl="7" w:tplc="A6325C76">
      <w:numFmt w:val="bullet"/>
      <w:lvlText w:val="•"/>
      <w:lvlJc w:val="left"/>
      <w:pPr>
        <w:ind w:left="4765" w:hanging="286"/>
      </w:pPr>
      <w:rPr>
        <w:rFonts w:hint="default"/>
      </w:rPr>
    </w:lvl>
    <w:lvl w:ilvl="8" w:tplc="974491A0">
      <w:numFmt w:val="bullet"/>
      <w:lvlText w:val="•"/>
      <w:lvlJc w:val="left"/>
      <w:pPr>
        <w:ind w:left="5431" w:hanging="286"/>
      </w:pPr>
      <w:rPr>
        <w:rFonts w:hint="default"/>
      </w:rPr>
    </w:lvl>
  </w:abstractNum>
  <w:abstractNum w:abstractNumId="830">
    <w:nsid w:val="75EA6325"/>
    <w:multiLevelType w:val="hybridMultilevel"/>
    <w:tmpl w:val="B5EA3F16"/>
    <w:lvl w:ilvl="0" w:tplc="7F28BD14">
      <w:numFmt w:val="bullet"/>
      <w:lvlText w:val=""/>
      <w:lvlJc w:val="left"/>
      <w:pPr>
        <w:ind w:left="352" w:hanging="252"/>
      </w:pPr>
      <w:rPr>
        <w:rFonts w:ascii="Symbol" w:eastAsia="Symbol" w:hAnsi="Symbol" w:cs="Symbol" w:hint="default"/>
        <w:w w:val="100"/>
        <w:sz w:val="24"/>
        <w:szCs w:val="24"/>
      </w:rPr>
    </w:lvl>
    <w:lvl w:ilvl="1" w:tplc="5DBEA41A">
      <w:numFmt w:val="bullet"/>
      <w:lvlText w:val="•"/>
      <w:lvlJc w:val="left"/>
      <w:pPr>
        <w:ind w:left="886" w:hanging="252"/>
      </w:pPr>
      <w:rPr>
        <w:rFonts w:hint="default"/>
      </w:rPr>
    </w:lvl>
    <w:lvl w:ilvl="2" w:tplc="FBF0ED68">
      <w:numFmt w:val="bullet"/>
      <w:lvlText w:val="•"/>
      <w:lvlJc w:val="left"/>
      <w:pPr>
        <w:ind w:left="1413" w:hanging="252"/>
      </w:pPr>
      <w:rPr>
        <w:rFonts w:hint="default"/>
      </w:rPr>
    </w:lvl>
    <w:lvl w:ilvl="3" w:tplc="49DA816A">
      <w:numFmt w:val="bullet"/>
      <w:lvlText w:val="•"/>
      <w:lvlJc w:val="left"/>
      <w:pPr>
        <w:ind w:left="1940" w:hanging="252"/>
      </w:pPr>
      <w:rPr>
        <w:rFonts w:hint="default"/>
      </w:rPr>
    </w:lvl>
    <w:lvl w:ilvl="4" w:tplc="2E5A87FE">
      <w:numFmt w:val="bullet"/>
      <w:lvlText w:val="•"/>
      <w:lvlJc w:val="left"/>
      <w:pPr>
        <w:ind w:left="2466" w:hanging="252"/>
      </w:pPr>
      <w:rPr>
        <w:rFonts w:hint="default"/>
      </w:rPr>
    </w:lvl>
    <w:lvl w:ilvl="5" w:tplc="81DC7456">
      <w:numFmt w:val="bullet"/>
      <w:lvlText w:val="•"/>
      <w:lvlJc w:val="left"/>
      <w:pPr>
        <w:ind w:left="2993" w:hanging="252"/>
      </w:pPr>
      <w:rPr>
        <w:rFonts w:hint="default"/>
      </w:rPr>
    </w:lvl>
    <w:lvl w:ilvl="6" w:tplc="911A06D2">
      <w:numFmt w:val="bullet"/>
      <w:lvlText w:val="•"/>
      <w:lvlJc w:val="left"/>
      <w:pPr>
        <w:ind w:left="3519" w:hanging="252"/>
      </w:pPr>
      <w:rPr>
        <w:rFonts w:hint="default"/>
      </w:rPr>
    </w:lvl>
    <w:lvl w:ilvl="7" w:tplc="24982AA2">
      <w:numFmt w:val="bullet"/>
      <w:lvlText w:val="•"/>
      <w:lvlJc w:val="left"/>
      <w:pPr>
        <w:ind w:left="4046" w:hanging="252"/>
      </w:pPr>
      <w:rPr>
        <w:rFonts w:hint="default"/>
      </w:rPr>
    </w:lvl>
    <w:lvl w:ilvl="8" w:tplc="D3A4B774">
      <w:numFmt w:val="bullet"/>
      <w:lvlText w:val="•"/>
      <w:lvlJc w:val="left"/>
      <w:pPr>
        <w:ind w:left="4573" w:hanging="252"/>
      </w:pPr>
      <w:rPr>
        <w:rFonts w:hint="default"/>
      </w:rPr>
    </w:lvl>
  </w:abstractNum>
  <w:abstractNum w:abstractNumId="831">
    <w:nsid w:val="7635193A"/>
    <w:multiLevelType w:val="hybridMultilevel"/>
    <w:tmpl w:val="E9AC1072"/>
    <w:lvl w:ilvl="0" w:tplc="43743962">
      <w:numFmt w:val="bullet"/>
      <w:lvlText w:val=""/>
      <w:lvlJc w:val="left"/>
      <w:pPr>
        <w:ind w:left="206" w:hanging="469"/>
      </w:pPr>
      <w:rPr>
        <w:rFonts w:ascii="Symbol" w:eastAsia="Symbol" w:hAnsi="Symbol" w:cs="Symbol" w:hint="default"/>
        <w:w w:val="100"/>
        <w:sz w:val="24"/>
        <w:szCs w:val="24"/>
      </w:rPr>
    </w:lvl>
    <w:lvl w:ilvl="1" w:tplc="CD18B3E2">
      <w:numFmt w:val="bullet"/>
      <w:lvlText w:val="•"/>
      <w:lvlJc w:val="left"/>
      <w:pPr>
        <w:ind w:left="774" w:hanging="469"/>
      </w:pPr>
      <w:rPr>
        <w:rFonts w:hint="default"/>
      </w:rPr>
    </w:lvl>
    <w:lvl w:ilvl="2" w:tplc="7C0668EA">
      <w:numFmt w:val="bullet"/>
      <w:lvlText w:val="•"/>
      <w:lvlJc w:val="left"/>
      <w:pPr>
        <w:ind w:left="1349" w:hanging="469"/>
      </w:pPr>
      <w:rPr>
        <w:rFonts w:hint="default"/>
      </w:rPr>
    </w:lvl>
    <w:lvl w:ilvl="3" w:tplc="7A6C10AC">
      <w:numFmt w:val="bullet"/>
      <w:lvlText w:val="•"/>
      <w:lvlJc w:val="left"/>
      <w:pPr>
        <w:ind w:left="1923" w:hanging="469"/>
      </w:pPr>
      <w:rPr>
        <w:rFonts w:hint="default"/>
      </w:rPr>
    </w:lvl>
    <w:lvl w:ilvl="4" w:tplc="F930611A">
      <w:numFmt w:val="bullet"/>
      <w:lvlText w:val="•"/>
      <w:lvlJc w:val="left"/>
      <w:pPr>
        <w:ind w:left="2498" w:hanging="469"/>
      </w:pPr>
      <w:rPr>
        <w:rFonts w:hint="default"/>
      </w:rPr>
    </w:lvl>
    <w:lvl w:ilvl="5" w:tplc="9F643EC8">
      <w:numFmt w:val="bullet"/>
      <w:lvlText w:val="•"/>
      <w:lvlJc w:val="left"/>
      <w:pPr>
        <w:ind w:left="3073" w:hanging="469"/>
      </w:pPr>
      <w:rPr>
        <w:rFonts w:hint="default"/>
      </w:rPr>
    </w:lvl>
    <w:lvl w:ilvl="6" w:tplc="0C00B130">
      <w:numFmt w:val="bullet"/>
      <w:lvlText w:val="•"/>
      <w:lvlJc w:val="left"/>
      <w:pPr>
        <w:ind w:left="3647" w:hanging="469"/>
      </w:pPr>
      <w:rPr>
        <w:rFonts w:hint="default"/>
      </w:rPr>
    </w:lvl>
    <w:lvl w:ilvl="7" w:tplc="FF3E75DC">
      <w:numFmt w:val="bullet"/>
      <w:lvlText w:val="•"/>
      <w:lvlJc w:val="left"/>
      <w:pPr>
        <w:ind w:left="4222" w:hanging="469"/>
      </w:pPr>
      <w:rPr>
        <w:rFonts w:hint="default"/>
      </w:rPr>
    </w:lvl>
    <w:lvl w:ilvl="8" w:tplc="EC10A796">
      <w:numFmt w:val="bullet"/>
      <w:lvlText w:val="•"/>
      <w:lvlJc w:val="left"/>
      <w:pPr>
        <w:ind w:left="4797" w:hanging="469"/>
      </w:pPr>
      <w:rPr>
        <w:rFonts w:hint="default"/>
      </w:rPr>
    </w:lvl>
  </w:abstractNum>
  <w:abstractNum w:abstractNumId="832">
    <w:nsid w:val="76474B36"/>
    <w:multiLevelType w:val="hybridMultilevel"/>
    <w:tmpl w:val="2B2451D2"/>
    <w:lvl w:ilvl="0" w:tplc="3E884A6C">
      <w:numFmt w:val="bullet"/>
      <w:lvlText w:val=""/>
      <w:lvlJc w:val="left"/>
      <w:pPr>
        <w:ind w:left="103" w:hanging="368"/>
      </w:pPr>
      <w:rPr>
        <w:rFonts w:ascii="Symbol" w:eastAsia="Symbol" w:hAnsi="Symbol" w:cs="Symbol" w:hint="default"/>
        <w:w w:val="100"/>
        <w:sz w:val="24"/>
        <w:szCs w:val="24"/>
      </w:rPr>
    </w:lvl>
    <w:lvl w:ilvl="1" w:tplc="86AA9C78">
      <w:numFmt w:val="bullet"/>
      <w:lvlText w:val="•"/>
      <w:lvlJc w:val="left"/>
      <w:pPr>
        <w:ind w:left="681" w:hanging="368"/>
      </w:pPr>
      <w:rPr>
        <w:rFonts w:hint="default"/>
      </w:rPr>
    </w:lvl>
    <w:lvl w:ilvl="2" w:tplc="1A06A1C8">
      <w:numFmt w:val="bullet"/>
      <w:lvlText w:val="•"/>
      <w:lvlJc w:val="left"/>
      <w:pPr>
        <w:ind w:left="1262" w:hanging="368"/>
      </w:pPr>
      <w:rPr>
        <w:rFonts w:hint="default"/>
      </w:rPr>
    </w:lvl>
    <w:lvl w:ilvl="3" w:tplc="0E982124">
      <w:numFmt w:val="bullet"/>
      <w:lvlText w:val="•"/>
      <w:lvlJc w:val="left"/>
      <w:pPr>
        <w:ind w:left="1843" w:hanging="368"/>
      </w:pPr>
      <w:rPr>
        <w:rFonts w:hint="default"/>
      </w:rPr>
    </w:lvl>
    <w:lvl w:ilvl="4" w:tplc="D092284C">
      <w:numFmt w:val="bullet"/>
      <w:lvlText w:val="•"/>
      <w:lvlJc w:val="left"/>
      <w:pPr>
        <w:ind w:left="2425" w:hanging="368"/>
      </w:pPr>
      <w:rPr>
        <w:rFonts w:hint="default"/>
      </w:rPr>
    </w:lvl>
    <w:lvl w:ilvl="5" w:tplc="32D69436">
      <w:numFmt w:val="bullet"/>
      <w:lvlText w:val="•"/>
      <w:lvlJc w:val="left"/>
      <w:pPr>
        <w:ind w:left="3006" w:hanging="368"/>
      </w:pPr>
      <w:rPr>
        <w:rFonts w:hint="default"/>
      </w:rPr>
    </w:lvl>
    <w:lvl w:ilvl="6" w:tplc="5B367DCC">
      <w:numFmt w:val="bullet"/>
      <w:lvlText w:val="•"/>
      <w:lvlJc w:val="left"/>
      <w:pPr>
        <w:ind w:left="3587" w:hanging="368"/>
      </w:pPr>
      <w:rPr>
        <w:rFonts w:hint="default"/>
      </w:rPr>
    </w:lvl>
    <w:lvl w:ilvl="7" w:tplc="6570D236">
      <w:numFmt w:val="bullet"/>
      <w:lvlText w:val="•"/>
      <w:lvlJc w:val="left"/>
      <w:pPr>
        <w:ind w:left="4168" w:hanging="368"/>
      </w:pPr>
      <w:rPr>
        <w:rFonts w:hint="default"/>
      </w:rPr>
    </w:lvl>
    <w:lvl w:ilvl="8" w:tplc="0F604A2C">
      <w:numFmt w:val="bullet"/>
      <w:lvlText w:val="•"/>
      <w:lvlJc w:val="left"/>
      <w:pPr>
        <w:ind w:left="4750" w:hanging="368"/>
      </w:pPr>
      <w:rPr>
        <w:rFonts w:hint="default"/>
      </w:rPr>
    </w:lvl>
  </w:abstractNum>
  <w:abstractNum w:abstractNumId="833">
    <w:nsid w:val="7657298B"/>
    <w:multiLevelType w:val="hybridMultilevel"/>
    <w:tmpl w:val="CC4285C2"/>
    <w:lvl w:ilvl="0" w:tplc="EF24FEEC">
      <w:numFmt w:val="bullet"/>
      <w:lvlText w:val=""/>
      <w:lvlJc w:val="left"/>
      <w:pPr>
        <w:ind w:left="352" w:hanging="252"/>
      </w:pPr>
      <w:rPr>
        <w:rFonts w:ascii="Symbol" w:eastAsia="Symbol" w:hAnsi="Symbol" w:cs="Symbol" w:hint="default"/>
        <w:w w:val="100"/>
        <w:sz w:val="24"/>
        <w:szCs w:val="24"/>
      </w:rPr>
    </w:lvl>
    <w:lvl w:ilvl="1" w:tplc="2704330C">
      <w:numFmt w:val="bullet"/>
      <w:lvlText w:val="•"/>
      <w:lvlJc w:val="left"/>
      <w:pPr>
        <w:ind w:left="886" w:hanging="252"/>
      </w:pPr>
      <w:rPr>
        <w:rFonts w:hint="default"/>
      </w:rPr>
    </w:lvl>
    <w:lvl w:ilvl="2" w:tplc="C1CEB24A">
      <w:numFmt w:val="bullet"/>
      <w:lvlText w:val="•"/>
      <w:lvlJc w:val="left"/>
      <w:pPr>
        <w:ind w:left="1413" w:hanging="252"/>
      </w:pPr>
      <w:rPr>
        <w:rFonts w:hint="default"/>
      </w:rPr>
    </w:lvl>
    <w:lvl w:ilvl="3" w:tplc="67EE6DB4">
      <w:numFmt w:val="bullet"/>
      <w:lvlText w:val="•"/>
      <w:lvlJc w:val="left"/>
      <w:pPr>
        <w:ind w:left="1940" w:hanging="252"/>
      </w:pPr>
      <w:rPr>
        <w:rFonts w:hint="default"/>
      </w:rPr>
    </w:lvl>
    <w:lvl w:ilvl="4" w:tplc="EF44B7B2">
      <w:numFmt w:val="bullet"/>
      <w:lvlText w:val="•"/>
      <w:lvlJc w:val="left"/>
      <w:pPr>
        <w:ind w:left="2466" w:hanging="252"/>
      </w:pPr>
      <w:rPr>
        <w:rFonts w:hint="default"/>
      </w:rPr>
    </w:lvl>
    <w:lvl w:ilvl="5" w:tplc="9A74C854">
      <w:numFmt w:val="bullet"/>
      <w:lvlText w:val="•"/>
      <w:lvlJc w:val="left"/>
      <w:pPr>
        <w:ind w:left="2993" w:hanging="252"/>
      </w:pPr>
      <w:rPr>
        <w:rFonts w:hint="default"/>
      </w:rPr>
    </w:lvl>
    <w:lvl w:ilvl="6" w:tplc="E2AA18AE">
      <w:numFmt w:val="bullet"/>
      <w:lvlText w:val="•"/>
      <w:lvlJc w:val="left"/>
      <w:pPr>
        <w:ind w:left="3519" w:hanging="252"/>
      </w:pPr>
      <w:rPr>
        <w:rFonts w:hint="default"/>
      </w:rPr>
    </w:lvl>
    <w:lvl w:ilvl="7" w:tplc="4BB494B6">
      <w:numFmt w:val="bullet"/>
      <w:lvlText w:val="•"/>
      <w:lvlJc w:val="left"/>
      <w:pPr>
        <w:ind w:left="4046" w:hanging="252"/>
      </w:pPr>
      <w:rPr>
        <w:rFonts w:hint="default"/>
      </w:rPr>
    </w:lvl>
    <w:lvl w:ilvl="8" w:tplc="7F8E001E">
      <w:numFmt w:val="bullet"/>
      <w:lvlText w:val="•"/>
      <w:lvlJc w:val="left"/>
      <w:pPr>
        <w:ind w:left="4573" w:hanging="252"/>
      </w:pPr>
      <w:rPr>
        <w:rFonts w:hint="default"/>
      </w:rPr>
    </w:lvl>
  </w:abstractNum>
  <w:abstractNum w:abstractNumId="834">
    <w:nsid w:val="765D236D"/>
    <w:multiLevelType w:val="hybridMultilevel"/>
    <w:tmpl w:val="8536DDC2"/>
    <w:lvl w:ilvl="0" w:tplc="0C6621A2">
      <w:numFmt w:val="bullet"/>
      <w:lvlText w:val=""/>
      <w:lvlJc w:val="left"/>
      <w:pPr>
        <w:ind w:left="103" w:hanging="390"/>
      </w:pPr>
      <w:rPr>
        <w:rFonts w:ascii="Symbol" w:eastAsia="Symbol" w:hAnsi="Symbol" w:cs="Symbol" w:hint="default"/>
        <w:w w:val="100"/>
        <w:sz w:val="24"/>
        <w:szCs w:val="24"/>
      </w:rPr>
    </w:lvl>
    <w:lvl w:ilvl="1" w:tplc="BF665CA8">
      <w:numFmt w:val="bullet"/>
      <w:lvlText w:val="•"/>
      <w:lvlJc w:val="left"/>
      <w:pPr>
        <w:ind w:left="575" w:hanging="390"/>
      </w:pPr>
      <w:rPr>
        <w:rFonts w:hint="default"/>
      </w:rPr>
    </w:lvl>
    <w:lvl w:ilvl="2" w:tplc="1116FD8A">
      <w:numFmt w:val="bullet"/>
      <w:lvlText w:val="•"/>
      <w:lvlJc w:val="left"/>
      <w:pPr>
        <w:ind w:left="1050" w:hanging="390"/>
      </w:pPr>
      <w:rPr>
        <w:rFonts w:hint="default"/>
      </w:rPr>
    </w:lvl>
    <w:lvl w:ilvl="3" w:tplc="233614D0">
      <w:numFmt w:val="bullet"/>
      <w:lvlText w:val="•"/>
      <w:lvlJc w:val="left"/>
      <w:pPr>
        <w:ind w:left="1525" w:hanging="390"/>
      </w:pPr>
      <w:rPr>
        <w:rFonts w:hint="default"/>
      </w:rPr>
    </w:lvl>
    <w:lvl w:ilvl="4" w:tplc="CFA69F2C">
      <w:numFmt w:val="bullet"/>
      <w:lvlText w:val="•"/>
      <w:lvlJc w:val="left"/>
      <w:pPr>
        <w:ind w:left="2000" w:hanging="390"/>
      </w:pPr>
      <w:rPr>
        <w:rFonts w:hint="default"/>
      </w:rPr>
    </w:lvl>
    <w:lvl w:ilvl="5" w:tplc="CF323324">
      <w:numFmt w:val="bullet"/>
      <w:lvlText w:val="•"/>
      <w:lvlJc w:val="left"/>
      <w:pPr>
        <w:ind w:left="2475" w:hanging="390"/>
      </w:pPr>
      <w:rPr>
        <w:rFonts w:hint="default"/>
      </w:rPr>
    </w:lvl>
    <w:lvl w:ilvl="6" w:tplc="519A1188">
      <w:numFmt w:val="bullet"/>
      <w:lvlText w:val="•"/>
      <w:lvlJc w:val="left"/>
      <w:pPr>
        <w:ind w:left="2950" w:hanging="390"/>
      </w:pPr>
      <w:rPr>
        <w:rFonts w:hint="default"/>
      </w:rPr>
    </w:lvl>
    <w:lvl w:ilvl="7" w:tplc="0A607960">
      <w:numFmt w:val="bullet"/>
      <w:lvlText w:val="•"/>
      <w:lvlJc w:val="left"/>
      <w:pPr>
        <w:ind w:left="3425" w:hanging="390"/>
      </w:pPr>
      <w:rPr>
        <w:rFonts w:hint="default"/>
      </w:rPr>
    </w:lvl>
    <w:lvl w:ilvl="8" w:tplc="B4F23AF6">
      <w:numFmt w:val="bullet"/>
      <w:lvlText w:val="•"/>
      <w:lvlJc w:val="left"/>
      <w:pPr>
        <w:ind w:left="3901" w:hanging="390"/>
      </w:pPr>
      <w:rPr>
        <w:rFonts w:hint="default"/>
      </w:rPr>
    </w:lvl>
  </w:abstractNum>
  <w:abstractNum w:abstractNumId="835">
    <w:nsid w:val="76673049"/>
    <w:multiLevelType w:val="hybridMultilevel"/>
    <w:tmpl w:val="1CCE5B2C"/>
    <w:lvl w:ilvl="0" w:tplc="03624832">
      <w:numFmt w:val="bullet"/>
      <w:lvlText w:val=""/>
      <w:lvlJc w:val="left"/>
      <w:pPr>
        <w:ind w:left="470" w:hanging="368"/>
      </w:pPr>
      <w:rPr>
        <w:rFonts w:ascii="Symbol" w:eastAsia="Symbol" w:hAnsi="Symbol" w:cs="Symbol" w:hint="default"/>
        <w:w w:val="100"/>
        <w:sz w:val="24"/>
        <w:szCs w:val="24"/>
      </w:rPr>
    </w:lvl>
    <w:lvl w:ilvl="1" w:tplc="F6001016">
      <w:numFmt w:val="bullet"/>
      <w:lvlText w:val="•"/>
      <w:lvlJc w:val="left"/>
      <w:pPr>
        <w:ind w:left="810" w:hanging="368"/>
      </w:pPr>
      <w:rPr>
        <w:rFonts w:hint="default"/>
      </w:rPr>
    </w:lvl>
    <w:lvl w:ilvl="2" w:tplc="774E464A">
      <w:numFmt w:val="bullet"/>
      <w:lvlText w:val="•"/>
      <w:lvlJc w:val="left"/>
      <w:pPr>
        <w:ind w:left="1141" w:hanging="368"/>
      </w:pPr>
      <w:rPr>
        <w:rFonts w:hint="default"/>
      </w:rPr>
    </w:lvl>
    <w:lvl w:ilvl="3" w:tplc="EA66ECA6">
      <w:numFmt w:val="bullet"/>
      <w:lvlText w:val="•"/>
      <w:lvlJc w:val="left"/>
      <w:pPr>
        <w:ind w:left="1471" w:hanging="368"/>
      </w:pPr>
      <w:rPr>
        <w:rFonts w:hint="default"/>
      </w:rPr>
    </w:lvl>
    <w:lvl w:ilvl="4" w:tplc="4F62E226">
      <w:numFmt w:val="bullet"/>
      <w:lvlText w:val="•"/>
      <w:lvlJc w:val="left"/>
      <w:pPr>
        <w:ind w:left="1802" w:hanging="368"/>
      </w:pPr>
      <w:rPr>
        <w:rFonts w:hint="default"/>
      </w:rPr>
    </w:lvl>
    <w:lvl w:ilvl="5" w:tplc="5F06E718">
      <w:numFmt w:val="bullet"/>
      <w:lvlText w:val="•"/>
      <w:lvlJc w:val="left"/>
      <w:pPr>
        <w:ind w:left="2132" w:hanging="368"/>
      </w:pPr>
      <w:rPr>
        <w:rFonts w:hint="default"/>
      </w:rPr>
    </w:lvl>
    <w:lvl w:ilvl="6" w:tplc="055E488C">
      <w:numFmt w:val="bullet"/>
      <w:lvlText w:val="•"/>
      <w:lvlJc w:val="left"/>
      <w:pPr>
        <w:ind w:left="2463" w:hanging="368"/>
      </w:pPr>
      <w:rPr>
        <w:rFonts w:hint="default"/>
      </w:rPr>
    </w:lvl>
    <w:lvl w:ilvl="7" w:tplc="9D36ABFA">
      <w:numFmt w:val="bullet"/>
      <w:lvlText w:val="•"/>
      <w:lvlJc w:val="left"/>
      <w:pPr>
        <w:ind w:left="2793" w:hanging="368"/>
      </w:pPr>
      <w:rPr>
        <w:rFonts w:hint="default"/>
      </w:rPr>
    </w:lvl>
    <w:lvl w:ilvl="8" w:tplc="47CA8CA2">
      <w:numFmt w:val="bullet"/>
      <w:lvlText w:val="•"/>
      <w:lvlJc w:val="left"/>
      <w:pPr>
        <w:ind w:left="3124" w:hanging="368"/>
      </w:pPr>
      <w:rPr>
        <w:rFonts w:hint="default"/>
      </w:rPr>
    </w:lvl>
  </w:abstractNum>
  <w:abstractNum w:abstractNumId="836">
    <w:nsid w:val="766C5D0C"/>
    <w:multiLevelType w:val="hybridMultilevel"/>
    <w:tmpl w:val="E1647202"/>
    <w:lvl w:ilvl="0" w:tplc="10EC94FC">
      <w:numFmt w:val="bullet"/>
      <w:lvlText w:val=""/>
      <w:lvlJc w:val="left"/>
      <w:pPr>
        <w:ind w:left="506" w:hanging="404"/>
      </w:pPr>
      <w:rPr>
        <w:rFonts w:ascii="Symbol" w:eastAsia="Symbol" w:hAnsi="Symbol" w:cs="Symbol" w:hint="default"/>
        <w:w w:val="100"/>
        <w:sz w:val="24"/>
        <w:szCs w:val="24"/>
      </w:rPr>
    </w:lvl>
    <w:lvl w:ilvl="1" w:tplc="29BA2666">
      <w:numFmt w:val="bullet"/>
      <w:lvlText w:val="•"/>
      <w:lvlJc w:val="left"/>
      <w:pPr>
        <w:ind w:left="857" w:hanging="404"/>
      </w:pPr>
      <w:rPr>
        <w:rFonts w:hint="default"/>
      </w:rPr>
    </w:lvl>
    <w:lvl w:ilvl="2" w:tplc="96CC8DF8">
      <w:numFmt w:val="bullet"/>
      <w:lvlText w:val="•"/>
      <w:lvlJc w:val="left"/>
      <w:pPr>
        <w:ind w:left="1214" w:hanging="404"/>
      </w:pPr>
      <w:rPr>
        <w:rFonts w:hint="default"/>
      </w:rPr>
    </w:lvl>
    <w:lvl w:ilvl="3" w:tplc="FA5E80D2">
      <w:numFmt w:val="bullet"/>
      <w:lvlText w:val="•"/>
      <w:lvlJc w:val="left"/>
      <w:pPr>
        <w:ind w:left="1571" w:hanging="404"/>
      </w:pPr>
      <w:rPr>
        <w:rFonts w:hint="default"/>
      </w:rPr>
    </w:lvl>
    <w:lvl w:ilvl="4" w:tplc="654A6714">
      <w:numFmt w:val="bullet"/>
      <w:lvlText w:val="•"/>
      <w:lvlJc w:val="left"/>
      <w:pPr>
        <w:ind w:left="1928" w:hanging="404"/>
      </w:pPr>
      <w:rPr>
        <w:rFonts w:hint="default"/>
      </w:rPr>
    </w:lvl>
    <w:lvl w:ilvl="5" w:tplc="D480B37A">
      <w:numFmt w:val="bullet"/>
      <w:lvlText w:val="•"/>
      <w:lvlJc w:val="left"/>
      <w:pPr>
        <w:ind w:left="2285" w:hanging="404"/>
      </w:pPr>
      <w:rPr>
        <w:rFonts w:hint="default"/>
      </w:rPr>
    </w:lvl>
    <w:lvl w:ilvl="6" w:tplc="DAB4B832">
      <w:numFmt w:val="bullet"/>
      <w:lvlText w:val="•"/>
      <w:lvlJc w:val="left"/>
      <w:pPr>
        <w:ind w:left="2642" w:hanging="404"/>
      </w:pPr>
      <w:rPr>
        <w:rFonts w:hint="default"/>
      </w:rPr>
    </w:lvl>
    <w:lvl w:ilvl="7" w:tplc="E820C29E">
      <w:numFmt w:val="bullet"/>
      <w:lvlText w:val="•"/>
      <w:lvlJc w:val="left"/>
      <w:pPr>
        <w:ind w:left="3000" w:hanging="404"/>
      </w:pPr>
      <w:rPr>
        <w:rFonts w:hint="default"/>
      </w:rPr>
    </w:lvl>
    <w:lvl w:ilvl="8" w:tplc="DB561062">
      <w:numFmt w:val="bullet"/>
      <w:lvlText w:val="•"/>
      <w:lvlJc w:val="left"/>
      <w:pPr>
        <w:ind w:left="3357" w:hanging="404"/>
      </w:pPr>
      <w:rPr>
        <w:rFonts w:hint="default"/>
      </w:rPr>
    </w:lvl>
  </w:abstractNum>
  <w:abstractNum w:abstractNumId="837">
    <w:nsid w:val="76905636"/>
    <w:multiLevelType w:val="hybridMultilevel"/>
    <w:tmpl w:val="2AA0ABF4"/>
    <w:lvl w:ilvl="0" w:tplc="1F72B980">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F53A5B46">
      <w:numFmt w:val="bullet"/>
      <w:lvlText w:val="•"/>
      <w:lvlJc w:val="left"/>
      <w:pPr>
        <w:ind w:left="2670" w:hanging="144"/>
      </w:pPr>
      <w:rPr>
        <w:rFonts w:hint="default"/>
        <w:lang w:val="ru-RU" w:eastAsia="ru-RU" w:bidi="ru-RU"/>
      </w:rPr>
    </w:lvl>
    <w:lvl w:ilvl="2" w:tplc="131EDC2C">
      <w:numFmt w:val="bullet"/>
      <w:lvlText w:val="•"/>
      <w:lvlJc w:val="left"/>
      <w:pPr>
        <w:ind w:left="3681" w:hanging="144"/>
      </w:pPr>
      <w:rPr>
        <w:rFonts w:hint="default"/>
        <w:lang w:val="ru-RU" w:eastAsia="ru-RU" w:bidi="ru-RU"/>
      </w:rPr>
    </w:lvl>
    <w:lvl w:ilvl="3" w:tplc="2F46DBB6">
      <w:numFmt w:val="bullet"/>
      <w:lvlText w:val="•"/>
      <w:lvlJc w:val="left"/>
      <w:pPr>
        <w:ind w:left="4691" w:hanging="144"/>
      </w:pPr>
      <w:rPr>
        <w:rFonts w:hint="default"/>
        <w:lang w:val="ru-RU" w:eastAsia="ru-RU" w:bidi="ru-RU"/>
      </w:rPr>
    </w:lvl>
    <w:lvl w:ilvl="4" w:tplc="54A003E0">
      <w:numFmt w:val="bullet"/>
      <w:lvlText w:val="•"/>
      <w:lvlJc w:val="left"/>
      <w:pPr>
        <w:ind w:left="5702" w:hanging="144"/>
      </w:pPr>
      <w:rPr>
        <w:rFonts w:hint="default"/>
        <w:lang w:val="ru-RU" w:eastAsia="ru-RU" w:bidi="ru-RU"/>
      </w:rPr>
    </w:lvl>
    <w:lvl w:ilvl="5" w:tplc="F132C156">
      <w:numFmt w:val="bullet"/>
      <w:lvlText w:val="•"/>
      <w:lvlJc w:val="left"/>
      <w:pPr>
        <w:ind w:left="6713" w:hanging="144"/>
      </w:pPr>
      <w:rPr>
        <w:rFonts w:hint="default"/>
        <w:lang w:val="ru-RU" w:eastAsia="ru-RU" w:bidi="ru-RU"/>
      </w:rPr>
    </w:lvl>
    <w:lvl w:ilvl="6" w:tplc="793EABD4">
      <w:numFmt w:val="bullet"/>
      <w:lvlText w:val="•"/>
      <w:lvlJc w:val="left"/>
      <w:pPr>
        <w:ind w:left="7723" w:hanging="144"/>
      </w:pPr>
      <w:rPr>
        <w:rFonts w:hint="default"/>
        <w:lang w:val="ru-RU" w:eastAsia="ru-RU" w:bidi="ru-RU"/>
      </w:rPr>
    </w:lvl>
    <w:lvl w:ilvl="7" w:tplc="4F7A846C">
      <w:numFmt w:val="bullet"/>
      <w:lvlText w:val="•"/>
      <w:lvlJc w:val="left"/>
      <w:pPr>
        <w:ind w:left="8734" w:hanging="144"/>
      </w:pPr>
      <w:rPr>
        <w:rFonts w:hint="default"/>
        <w:lang w:val="ru-RU" w:eastAsia="ru-RU" w:bidi="ru-RU"/>
      </w:rPr>
    </w:lvl>
    <w:lvl w:ilvl="8" w:tplc="A208ACBC">
      <w:numFmt w:val="bullet"/>
      <w:lvlText w:val="•"/>
      <w:lvlJc w:val="left"/>
      <w:pPr>
        <w:ind w:left="9745" w:hanging="144"/>
      </w:pPr>
      <w:rPr>
        <w:rFonts w:hint="default"/>
        <w:lang w:val="ru-RU" w:eastAsia="ru-RU" w:bidi="ru-RU"/>
      </w:rPr>
    </w:lvl>
  </w:abstractNum>
  <w:abstractNum w:abstractNumId="838">
    <w:nsid w:val="76AF675A"/>
    <w:multiLevelType w:val="hybridMultilevel"/>
    <w:tmpl w:val="70841552"/>
    <w:lvl w:ilvl="0" w:tplc="3E0A7EF0">
      <w:numFmt w:val="bullet"/>
      <w:lvlText w:val=""/>
      <w:lvlJc w:val="left"/>
      <w:pPr>
        <w:ind w:left="304" w:hanging="202"/>
      </w:pPr>
      <w:rPr>
        <w:rFonts w:ascii="Symbol" w:eastAsia="Symbol" w:hAnsi="Symbol" w:cs="Symbol" w:hint="default"/>
        <w:w w:val="100"/>
        <w:sz w:val="24"/>
        <w:szCs w:val="24"/>
      </w:rPr>
    </w:lvl>
    <w:lvl w:ilvl="1" w:tplc="261E9C86">
      <w:numFmt w:val="bullet"/>
      <w:lvlText w:val="•"/>
      <w:lvlJc w:val="left"/>
      <w:pPr>
        <w:ind w:left="889" w:hanging="202"/>
      </w:pPr>
      <w:rPr>
        <w:rFonts w:hint="default"/>
      </w:rPr>
    </w:lvl>
    <w:lvl w:ilvl="2" w:tplc="2D7E7EB6">
      <w:numFmt w:val="bullet"/>
      <w:lvlText w:val="•"/>
      <w:lvlJc w:val="left"/>
      <w:pPr>
        <w:ind w:left="1479" w:hanging="202"/>
      </w:pPr>
      <w:rPr>
        <w:rFonts w:hint="default"/>
      </w:rPr>
    </w:lvl>
    <w:lvl w:ilvl="3" w:tplc="87C03B7A">
      <w:numFmt w:val="bullet"/>
      <w:lvlText w:val="•"/>
      <w:lvlJc w:val="left"/>
      <w:pPr>
        <w:ind w:left="2068" w:hanging="202"/>
      </w:pPr>
      <w:rPr>
        <w:rFonts w:hint="default"/>
      </w:rPr>
    </w:lvl>
    <w:lvl w:ilvl="4" w:tplc="19343866">
      <w:numFmt w:val="bullet"/>
      <w:lvlText w:val="•"/>
      <w:lvlJc w:val="left"/>
      <w:pPr>
        <w:ind w:left="2658" w:hanging="202"/>
      </w:pPr>
      <w:rPr>
        <w:rFonts w:hint="default"/>
      </w:rPr>
    </w:lvl>
    <w:lvl w:ilvl="5" w:tplc="060AEF38">
      <w:numFmt w:val="bullet"/>
      <w:lvlText w:val="•"/>
      <w:lvlJc w:val="left"/>
      <w:pPr>
        <w:ind w:left="3247" w:hanging="202"/>
      </w:pPr>
      <w:rPr>
        <w:rFonts w:hint="default"/>
      </w:rPr>
    </w:lvl>
    <w:lvl w:ilvl="6" w:tplc="EC86603C">
      <w:numFmt w:val="bullet"/>
      <w:lvlText w:val="•"/>
      <w:lvlJc w:val="left"/>
      <w:pPr>
        <w:ind w:left="3837" w:hanging="202"/>
      </w:pPr>
      <w:rPr>
        <w:rFonts w:hint="default"/>
      </w:rPr>
    </w:lvl>
    <w:lvl w:ilvl="7" w:tplc="32A2BC12">
      <w:numFmt w:val="bullet"/>
      <w:lvlText w:val="•"/>
      <w:lvlJc w:val="left"/>
      <w:pPr>
        <w:ind w:left="4427" w:hanging="202"/>
      </w:pPr>
      <w:rPr>
        <w:rFonts w:hint="default"/>
      </w:rPr>
    </w:lvl>
    <w:lvl w:ilvl="8" w:tplc="AD3ED8EC">
      <w:numFmt w:val="bullet"/>
      <w:lvlText w:val="•"/>
      <w:lvlJc w:val="left"/>
      <w:pPr>
        <w:ind w:left="5016" w:hanging="202"/>
      </w:pPr>
      <w:rPr>
        <w:rFonts w:hint="default"/>
      </w:rPr>
    </w:lvl>
  </w:abstractNum>
  <w:abstractNum w:abstractNumId="839">
    <w:nsid w:val="76CF3B4B"/>
    <w:multiLevelType w:val="hybridMultilevel"/>
    <w:tmpl w:val="EFA41D3E"/>
    <w:lvl w:ilvl="0" w:tplc="4F32C2E4">
      <w:numFmt w:val="bullet"/>
      <w:lvlText w:val=""/>
      <w:lvlJc w:val="left"/>
      <w:pPr>
        <w:ind w:left="355" w:hanging="252"/>
      </w:pPr>
      <w:rPr>
        <w:rFonts w:ascii="Symbol" w:eastAsia="Symbol" w:hAnsi="Symbol" w:cs="Symbol" w:hint="default"/>
        <w:w w:val="100"/>
        <w:sz w:val="24"/>
        <w:szCs w:val="24"/>
      </w:rPr>
    </w:lvl>
    <w:lvl w:ilvl="1" w:tplc="52DC49DE">
      <w:numFmt w:val="bullet"/>
      <w:lvlText w:val="•"/>
      <w:lvlJc w:val="left"/>
      <w:pPr>
        <w:ind w:left="731" w:hanging="252"/>
      </w:pPr>
      <w:rPr>
        <w:rFonts w:hint="default"/>
      </w:rPr>
    </w:lvl>
    <w:lvl w:ilvl="2" w:tplc="3AA2E61E">
      <w:numFmt w:val="bullet"/>
      <w:lvlText w:val="•"/>
      <w:lvlJc w:val="left"/>
      <w:pPr>
        <w:ind w:left="1102" w:hanging="252"/>
      </w:pPr>
      <w:rPr>
        <w:rFonts w:hint="default"/>
      </w:rPr>
    </w:lvl>
    <w:lvl w:ilvl="3" w:tplc="A8AA2C8C">
      <w:numFmt w:val="bullet"/>
      <w:lvlText w:val="•"/>
      <w:lvlJc w:val="left"/>
      <w:pPr>
        <w:ind w:left="1473" w:hanging="252"/>
      </w:pPr>
      <w:rPr>
        <w:rFonts w:hint="default"/>
      </w:rPr>
    </w:lvl>
    <w:lvl w:ilvl="4" w:tplc="6F048EC8">
      <w:numFmt w:val="bullet"/>
      <w:lvlText w:val="•"/>
      <w:lvlJc w:val="left"/>
      <w:pPr>
        <w:ind w:left="1844" w:hanging="252"/>
      </w:pPr>
      <w:rPr>
        <w:rFonts w:hint="default"/>
      </w:rPr>
    </w:lvl>
    <w:lvl w:ilvl="5" w:tplc="25A2253A">
      <w:numFmt w:val="bullet"/>
      <w:lvlText w:val="•"/>
      <w:lvlJc w:val="left"/>
      <w:pPr>
        <w:ind w:left="2215" w:hanging="252"/>
      </w:pPr>
      <w:rPr>
        <w:rFonts w:hint="default"/>
      </w:rPr>
    </w:lvl>
    <w:lvl w:ilvl="6" w:tplc="63DECC7C">
      <w:numFmt w:val="bullet"/>
      <w:lvlText w:val="•"/>
      <w:lvlJc w:val="left"/>
      <w:pPr>
        <w:ind w:left="2586" w:hanging="252"/>
      </w:pPr>
      <w:rPr>
        <w:rFonts w:hint="default"/>
      </w:rPr>
    </w:lvl>
    <w:lvl w:ilvl="7" w:tplc="64522750">
      <w:numFmt w:val="bullet"/>
      <w:lvlText w:val="•"/>
      <w:lvlJc w:val="left"/>
      <w:pPr>
        <w:ind w:left="2958" w:hanging="252"/>
      </w:pPr>
      <w:rPr>
        <w:rFonts w:hint="default"/>
      </w:rPr>
    </w:lvl>
    <w:lvl w:ilvl="8" w:tplc="81C62930">
      <w:numFmt w:val="bullet"/>
      <w:lvlText w:val="•"/>
      <w:lvlJc w:val="left"/>
      <w:pPr>
        <w:ind w:left="3329" w:hanging="252"/>
      </w:pPr>
      <w:rPr>
        <w:rFonts w:hint="default"/>
      </w:rPr>
    </w:lvl>
  </w:abstractNum>
  <w:abstractNum w:abstractNumId="840">
    <w:nsid w:val="76DE703E"/>
    <w:multiLevelType w:val="hybridMultilevel"/>
    <w:tmpl w:val="951022BA"/>
    <w:lvl w:ilvl="0" w:tplc="832EEB92">
      <w:numFmt w:val="bullet"/>
      <w:lvlText w:val=""/>
      <w:lvlJc w:val="left"/>
      <w:pPr>
        <w:ind w:left="352" w:hanging="252"/>
      </w:pPr>
      <w:rPr>
        <w:rFonts w:ascii="Symbol" w:eastAsia="Symbol" w:hAnsi="Symbol" w:cs="Symbol" w:hint="default"/>
        <w:w w:val="100"/>
        <w:sz w:val="24"/>
        <w:szCs w:val="24"/>
      </w:rPr>
    </w:lvl>
    <w:lvl w:ilvl="1" w:tplc="063A424A">
      <w:numFmt w:val="bullet"/>
      <w:lvlText w:val="•"/>
      <w:lvlJc w:val="left"/>
      <w:pPr>
        <w:ind w:left="886" w:hanging="252"/>
      </w:pPr>
      <w:rPr>
        <w:rFonts w:hint="default"/>
      </w:rPr>
    </w:lvl>
    <w:lvl w:ilvl="2" w:tplc="A26A3A32">
      <w:numFmt w:val="bullet"/>
      <w:lvlText w:val="•"/>
      <w:lvlJc w:val="left"/>
      <w:pPr>
        <w:ind w:left="1413" w:hanging="252"/>
      </w:pPr>
      <w:rPr>
        <w:rFonts w:hint="default"/>
      </w:rPr>
    </w:lvl>
    <w:lvl w:ilvl="3" w:tplc="E4808648">
      <w:numFmt w:val="bullet"/>
      <w:lvlText w:val="•"/>
      <w:lvlJc w:val="left"/>
      <w:pPr>
        <w:ind w:left="1940" w:hanging="252"/>
      </w:pPr>
      <w:rPr>
        <w:rFonts w:hint="default"/>
      </w:rPr>
    </w:lvl>
    <w:lvl w:ilvl="4" w:tplc="E8D28446">
      <w:numFmt w:val="bullet"/>
      <w:lvlText w:val="•"/>
      <w:lvlJc w:val="left"/>
      <w:pPr>
        <w:ind w:left="2466" w:hanging="252"/>
      </w:pPr>
      <w:rPr>
        <w:rFonts w:hint="default"/>
      </w:rPr>
    </w:lvl>
    <w:lvl w:ilvl="5" w:tplc="0FE28E1C">
      <w:numFmt w:val="bullet"/>
      <w:lvlText w:val="•"/>
      <w:lvlJc w:val="left"/>
      <w:pPr>
        <w:ind w:left="2993" w:hanging="252"/>
      </w:pPr>
      <w:rPr>
        <w:rFonts w:hint="default"/>
      </w:rPr>
    </w:lvl>
    <w:lvl w:ilvl="6" w:tplc="3E9077AC">
      <w:numFmt w:val="bullet"/>
      <w:lvlText w:val="•"/>
      <w:lvlJc w:val="left"/>
      <w:pPr>
        <w:ind w:left="3519" w:hanging="252"/>
      </w:pPr>
      <w:rPr>
        <w:rFonts w:hint="default"/>
      </w:rPr>
    </w:lvl>
    <w:lvl w:ilvl="7" w:tplc="723607B2">
      <w:numFmt w:val="bullet"/>
      <w:lvlText w:val="•"/>
      <w:lvlJc w:val="left"/>
      <w:pPr>
        <w:ind w:left="4046" w:hanging="252"/>
      </w:pPr>
      <w:rPr>
        <w:rFonts w:hint="default"/>
      </w:rPr>
    </w:lvl>
    <w:lvl w:ilvl="8" w:tplc="B63E18DC">
      <w:numFmt w:val="bullet"/>
      <w:lvlText w:val="•"/>
      <w:lvlJc w:val="left"/>
      <w:pPr>
        <w:ind w:left="4573" w:hanging="252"/>
      </w:pPr>
      <w:rPr>
        <w:rFonts w:hint="default"/>
      </w:rPr>
    </w:lvl>
  </w:abstractNum>
  <w:abstractNum w:abstractNumId="841">
    <w:nsid w:val="7721065C"/>
    <w:multiLevelType w:val="hybridMultilevel"/>
    <w:tmpl w:val="42F62CD0"/>
    <w:lvl w:ilvl="0" w:tplc="B4A23470">
      <w:numFmt w:val="bullet"/>
      <w:lvlText w:val=""/>
      <w:lvlJc w:val="left"/>
      <w:pPr>
        <w:ind w:left="1608" w:hanging="360"/>
      </w:pPr>
      <w:rPr>
        <w:rFonts w:ascii="Symbol" w:eastAsia="Symbol" w:hAnsi="Symbol" w:cs="Symbol" w:hint="default"/>
        <w:w w:val="100"/>
        <w:sz w:val="24"/>
        <w:szCs w:val="24"/>
      </w:rPr>
    </w:lvl>
    <w:lvl w:ilvl="1" w:tplc="F282F368">
      <w:numFmt w:val="bullet"/>
      <w:lvlText w:val="•"/>
      <w:lvlJc w:val="left"/>
      <w:pPr>
        <w:ind w:left="2487" w:hanging="360"/>
      </w:pPr>
      <w:rPr>
        <w:rFonts w:hint="default"/>
      </w:rPr>
    </w:lvl>
    <w:lvl w:ilvl="2" w:tplc="A6DA7EF8">
      <w:numFmt w:val="bullet"/>
      <w:lvlText w:val="•"/>
      <w:lvlJc w:val="left"/>
      <w:pPr>
        <w:ind w:left="3374" w:hanging="360"/>
      </w:pPr>
      <w:rPr>
        <w:rFonts w:hint="default"/>
      </w:rPr>
    </w:lvl>
    <w:lvl w:ilvl="3" w:tplc="7092263A">
      <w:numFmt w:val="bullet"/>
      <w:lvlText w:val="•"/>
      <w:lvlJc w:val="left"/>
      <w:pPr>
        <w:ind w:left="4261" w:hanging="360"/>
      </w:pPr>
      <w:rPr>
        <w:rFonts w:hint="default"/>
      </w:rPr>
    </w:lvl>
    <w:lvl w:ilvl="4" w:tplc="E4FE7648">
      <w:numFmt w:val="bullet"/>
      <w:lvlText w:val="•"/>
      <w:lvlJc w:val="left"/>
      <w:pPr>
        <w:ind w:left="5148" w:hanging="360"/>
      </w:pPr>
      <w:rPr>
        <w:rFonts w:hint="default"/>
      </w:rPr>
    </w:lvl>
    <w:lvl w:ilvl="5" w:tplc="32E01F90">
      <w:numFmt w:val="bullet"/>
      <w:lvlText w:val="•"/>
      <w:lvlJc w:val="left"/>
      <w:pPr>
        <w:ind w:left="6035" w:hanging="360"/>
      </w:pPr>
      <w:rPr>
        <w:rFonts w:hint="default"/>
      </w:rPr>
    </w:lvl>
    <w:lvl w:ilvl="6" w:tplc="260639E6">
      <w:numFmt w:val="bullet"/>
      <w:lvlText w:val="•"/>
      <w:lvlJc w:val="left"/>
      <w:pPr>
        <w:ind w:left="6922" w:hanging="360"/>
      </w:pPr>
      <w:rPr>
        <w:rFonts w:hint="default"/>
      </w:rPr>
    </w:lvl>
    <w:lvl w:ilvl="7" w:tplc="9752B5C8">
      <w:numFmt w:val="bullet"/>
      <w:lvlText w:val="•"/>
      <w:lvlJc w:val="left"/>
      <w:pPr>
        <w:ind w:left="7809" w:hanging="360"/>
      </w:pPr>
      <w:rPr>
        <w:rFonts w:hint="default"/>
      </w:rPr>
    </w:lvl>
    <w:lvl w:ilvl="8" w:tplc="46BCFAB8">
      <w:numFmt w:val="bullet"/>
      <w:lvlText w:val="•"/>
      <w:lvlJc w:val="left"/>
      <w:pPr>
        <w:ind w:left="8696" w:hanging="360"/>
      </w:pPr>
      <w:rPr>
        <w:rFonts w:hint="default"/>
      </w:rPr>
    </w:lvl>
  </w:abstractNum>
  <w:abstractNum w:abstractNumId="842">
    <w:nsid w:val="773173B2"/>
    <w:multiLevelType w:val="hybridMultilevel"/>
    <w:tmpl w:val="6826EA4E"/>
    <w:lvl w:ilvl="0" w:tplc="525269CC">
      <w:numFmt w:val="bullet"/>
      <w:lvlText w:val=""/>
      <w:lvlJc w:val="left"/>
      <w:pPr>
        <w:ind w:left="276" w:hanging="176"/>
      </w:pPr>
      <w:rPr>
        <w:rFonts w:ascii="Symbol" w:eastAsia="Symbol" w:hAnsi="Symbol" w:cs="Symbol" w:hint="default"/>
        <w:w w:val="100"/>
        <w:sz w:val="24"/>
        <w:szCs w:val="24"/>
      </w:rPr>
    </w:lvl>
    <w:lvl w:ilvl="1" w:tplc="4210F4F8">
      <w:numFmt w:val="bullet"/>
      <w:lvlText w:val="•"/>
      <w:lvlJc w:val="left"/>
      <w:pPr>
        <w:ind w:left="814" w:hanging="176"/>
      </w:pPr>
      <w:rPr>
        <w:rFonts w:hint="default"/>
      </w:rPr>
    </w:lvl>
    <w:lvl w:ilvl="2" w:tplc="7C345808">
      <w:numFmt w:val="bullet"/>
      <w:lvlText w:val="•"/>
      <w:lvlJc w:val="left"/>
      <w:pPr>
        <w:ind w:left="1349" w:hanging="176"/>
      </w:pPr>
      <w:rPr>
        <w:rFonts w:hint="default"/>
      </w:rPr>
    </w:lvl>
    <w:lvl w:ilvl="3" w:tplc="9D485B7C">
      <w:numFmt w:val="bullet"/>
      <w:lvlText w:val="•"/>
      <w:lvlJc w:val="left"/>
      <w:pPr>
        <w:ind w:left="1883" w:hanging="176"/>
      </w:pPr>
      <w:rPr>
        <w:rFonts w:hint="default"/>
      </w:rPr>
    </w:lvl>
    <w:lvl w:ilvl="4" w:tplc="4080EE38">
      <w:numFmt w:val="bullet"/>
      <w:lvlText w:val="•"/>
      <w:lvlJc w:val="left"/>
      <w:pPr>
        <w:ind w:left="2418" w:hanging="176"/>
      </w:pPr>
      <w:rPr>
        <w:rFonts w:hint="default"/>
      </w:rPr>
    </w:lvl>
    <w:lvl w:ilvl="5" w:tplc="624EDDD4">
      <w:numFmt w:val="bullet"/>
      <w:lvlText w:val="•"/>
      <w:lvlJc w:val="left"/>
      <w:pPr>
        <w:ind w:left="2953" w:hanging="176"/>
      </w:pPr>
      <w:rPr>
        <w:rFonts w:hint="default"/>
      </w:rPr>
    </w:lvl>
    <w:lvl w:ilvl="6" w:tplc="C35AE60C">
      <w:numFmt w:val="bullet"/>
      <w:lvlText w:val="•"/>
      <w:lvlJc w:val="left"/>
      <w:pPr>
        <w:ind w:left="3487" w:hanging="176"/>
      </w:pPr>
      <w:rPr>
        <w:rFonts w:hint="default"/>
      </w:rPr>
    </w:lvl>
    <w:lvl w:ilvl="7" w:tplc="0B786D88">
      <w:numFmt w:val="bullet"/>
      <w:lvlText w:val="•"/>
      <w:lvlJc w:val="left"/>
      <w:pPr>
        <w:ind w:left="4022" w:hanging="176"/>
      </w:pPr>
      <w:rPr>
        <w:rFonts w:hint="default"/>
      </w:rPr>
    </w:lvl>
    <w:lvl w:ilvl="8" w:tplc="5C8280DC">
      <w:numFmt w:val="bullet"/>
      <w:lvlText w:val="•"/>
      <w:lvlJc w:val="left"/>
      <w:pPr>
        <w:ind w:left="4557" w:hanging="176"/>
      </w:pPr>
      <w:rPr>
        <w:rFonts w:hint="default"/>
      </w:rPr>
    </w:lvl>
  </w:abstractNum>
  <w:abstractNum w:abstractNumId="843">
    <w:nsid w:val="777C3352"/>
    <w:multiLevelType w:val="hybridMultilevel"/>
    <w:tmpl w:val="2C8AF576"/>
    <w:lvl w:ilvl="0" w:tplc="4F64FF48">
      <w:numFmt w:val="bullet"/>
      <w:lvlText w:val=""/>
      <w:lvlJc w:val="left"/>
      <w:pPr>
        <w:ind w:left="814" w:hanging="332"/>
      </w:pPr>
      <w:rPr>
        <w:rFonts w:ascii="Symbol" w:eastAsia="Symbol" w:hAnsi="Symbol" w:cs="Symbol" w:hint="default"/>
        <w:w w:val="100"/>
        <w:sz w:val="24"/>
        <w:szCs w:val="24"/>
      </w:rPr>
    </w:lvl>
    <w:lvl w:ilvl="1" w:tplc="FF5E6032">
      <w:numFmt w:val="bullet"/>
      <w:lvlText w:val="•"/>
      <w:lvlJc w:val="left"/>
      <w:pPr>
        <w:ind w:left="1332" w:hanging="332"/>
      </w:pPr>
      <w:rPr>
        <w:rFonts w:hint="default"/>
      </w:rPr>
    </w:lvl>
    <w:lvl w:ilvl="2" w:tplc="B7BAE524">
      <w:numFmt w:val="bullet"/>
      <w:lvlText w:val="•"/>
      <w:lvlJc w:val="left"/>
      <w:pPr>
        <w:ind w:left="1845" w:hanging="332"/>
      </w:pPr>
      <w:rPr>
        <w:rFonts w:hint="default"/>
      </w:rPr>
    </w:lvl>
    <w:lvl w:ilvl="3" w:tplc="12C0BAB4">
      <w:numFmt w:val="bullet"/>
      <w:lvlText w:val="•"/>
      <w:lvlJc w:val="left"/>
      <w:pPr>
        <w:ind w:left="2357" w:hanging="332"/>
      </w:pPr>
      <w:rPr>
        <w:rFonts w:hint="default"/>
      </w:rPr>
    </w:lvl>
    <w:lvl w:ilvl="4" w:tplc="FBACADAA">
      <w:numFmt w:val="bullet"/>
      <w:lvlText w:val="•"/>
      <w:lvlJc w:val="left"/>
      <w:pPr>
        <w:ind w:left="2870" w:hanging="332"/>
      </w:pPr>
      <w:rPr>
        <w:rFonts w:hint="default"/>
      </w:rPr>
    </w:lvl>
    <w:lvl w:ilvl="5" w:tplc="01A69F6E">
      <w:numFmt w:val="bullet"/>
      <w:lvlText w:val="•"/>
      <w:lvlJc w:val="left"/>
      <w:pPr>
        <w:ind w:left="3383" w:hanging="332"/>
      </w:pPr>
      <w:rPr>
        <w:rFonts w:hint="default"/>
      </w:rPr>
    </w:lvl>
    <w:lvl w:ilvl="6" w:tplc="C2748654">
      <w:numFmt w:val="bullet"/>
      <w:lvlText w:val="•"/>
      <w:lvlJc w:val="left"/>
      <w:pPr>
        <w:ind w:left="3895" w:hanging="332"/>
      </w:pPr>
      <w:rPr>
        <w:rFonts w:hint="default"/>
      </w:rPr>
    </w:lvl>
    <w:lvl w:ilvl="7" w:tplc="CDF84664">
      <w:numFmt w:val="bullet"/>
      <w:lvlText w:val="•"/>
      <w:lvlJc w:val="left"/>
      <w:pPr>
        <w:ind w:left="4408" w:hanging="332"/>
      </w:pPr>
      <w:rPr>
        <w:rFonts w:hint="default"/>
      </w:rPr>
    </w:lvl>
    <w:lvl w:ilvl="8" w:tplc="BE242434">
      <w:numFmt w:val="bullet"/>
      <w:lvlText w:val="•"/>
      <w:lvlJc w:val="left"/>
      <w:pPr>
        <w:ind w:left="4921" w:hanging="332"/>
      </w:pPr>
      <w:rPr>
        <w:rFonts w:hint="default"/>
      </w:rPr>
    </w:lvl>
  </w:abstractNum>
  <w:abstractNum w:abstractNumId="844">
    <w:nsid w:val="77985625"/>
    <w:multiLevelType w:val="hybridMultilevel"/>
    <w:tmpl w:val="17987D02"/>
    <w:lvl w:ilvl="0" w:tplc="2AF09908">
      <w:numFmt w:val="bullet"/>
      <w:lvlText w:val=""/>
      <w:lvlJc w:val="left"/>
      <w:pPr>
        <w:ind w:left="470" w:hanging="368"/>
      </w:pPr>
      <w:rPr>
        <w:rFonts w:ascii="Symbol" w:eastAsia="Symbol" w:hAnsi="Symbol" w:cs="Symbol" w:hint="default"/>
        <w:w w:val="100"/>
        <w:sz w:val="24"/>
        <w:szCs w:val="24"/>
      </w:rPr>
    </w:lvl>
    <w:lvl w:ilvl="1" w:tplc="3DF66722">
      <w:numFmt w:val="bullet"/>
      <w:lvlText w:val="•"/>
      <w:lvlJc w:val="left"/>
      <w:pPr>
        <w:ind w:left="1080" w:hanging="368"/>
      </w:pPr>
      <w:rPr>
        <w:rFonts w:hint="default"/>
      </w:rPr>
    </w:lvl>
    <w:lvl w:ilvl="2" w:tplc="12185F38">
      <w:numFmt w:val="bullet"/>
      <w:lvlText w:val="•"/>
      <w:lvlJc w:val="left"/>
      <w:pPr>
        <w:ind w:left="1680" w:hanging="368"/>
      </w:pPr>
      <w:rPr>
        <w:rFonts w:hint="default"/>
      </w:rPr>
    </w:lvl>
    <w:lvl w:ilvl="3" w:tplc="49A24746">
      <w:numFmt w:val="bullet"/>
      <w:lvlText w:val="•"/>
      <w:lvlJc w:val="left"/>
      <w:pPr>
        <w:ind w:left="2280" w:hanging="368"/>
      </w:pPr>
      <w:rPr>
        <w:rFonts w:hint="default"/>
      </w:rPr>
    </w:lvl>
    <w:lvl w:ilvl="4" w:tplc="BDBC5CAE">
      <w:numFmt w:val="bullet"/>
      <w:lvlText w:val="•"/>
      <w:lvlJc w:val="left"/>
      <w:pPr>
        <w:ind w:left="2880" w:hanging="368"/>
      </w:pPr>
      <w:rPr>
        <w:rFonts w:hint="default"/>
      </w:rPr>
    </w:lvl>
    <w:lvl w:ilvl="5" w:tplc="13D8AA0E">
      <w:numFmt w:val="bullet"/>
      <w:lvlText w:val="•"/>
      <w:lvlJc w:val="left"/>
      <w:pPr>
        <w:ind w:left="3480" w:hanging="368"/>
      </w:pPr>
      <w:rPr>
        <w:rFonts w:hint="default"/>
      </w:rPr>
    </w:lvl>
    <w:lvl w:ilvl="6" w:tplc="8614518A">
      <w:numFmt w:val="bullet"/>
      <w:lvlText w:val="•"/>
      <w:lvlJc w:val="left"/>
      <w:pPr>
        <w:ind w:left="4080" w:hanging="368"/>
      </w:pPr>
      <w:rPr>
        <w:rFonts w:hint="default"/>
      </w:rPr>
    </w:lvl>
    <w:lvl w:ilvl="7" w:tplc="A13600A2">
      <w:numFmt w:val="bullet"/>
      <w:lvlText w:val="•"/>
      <w:lvlJc w:val="left"/>
      <w:pPr>
        <w:ind w:left="4681" w:hanging="368"/>
      </w:pPr>
      <w:rPr>
        <w:rFonts w:hint="default"/>
      </w:rPr>
    </w:lvl>
    <w:lvl w:ilvl="8" w:tplc="9A8EE116">
      <w:numFmt w:val="bullet"/>
      <w:lvlText w:val="•"/>
      <w:lvlJc w:val="left"/>
      <w:pPr>
        <w:ind w:left="5281" w:hanging="368"/>
      </w:pPr>
      <w:rPr>
        <w:rFonts w:hint="default"/>
      </w:rPr>
    </w:lvl>
  </w:abstractNum>
  <w:abstractNum w:abstractNumId="845">
    <w:nsid w:val="77A662DD"/>
    <w:multiLevelType w:val="hybridMultilevel"/>
    <w:tmpl w:val="FD94A66C"/>
    <w:lvl w:ilvl="0" w:tplc="301AA632">
      <w:numFmt w:val="bullet"/>
      <w:lvlText w:val=""/>
      <w:lvlJc w:val="left"/>
      <w:pPr>
        <w:ind w:left="103" w:hanging="368"/>
      </w:pPr>
      <w:rPr>
        <w:rFonts w:ascii="Symbol" w:eastAsia="Symbol" w:hAnsi="Symbol" w:cs="Symbol" w:hint="default"/>
        <w:w w:val="100"/>
        <w:sz w:val="24"/>
        <w:szCs w:val="24"/>
      </w:rPr>
    </w:lvl>
    <w:lvl w:ilvl="1" w:tplc="6B38C6AE">
      <w:numFmt w:val="bullet"/>
      <w:lvlText w:val="•"/>
      <w:lvlJc w:val="left"/>
      <w:pPr>
        <w:ind w:left="738" w:hanging="368"/>
      </w:pPr>
      <w:rPr>
        <w:rFonts w:hint="default"/>
      </w:rPr>
    </w:lvl>
    <w:lvl w:ilvl="2" w:tplc="8C06631A">
      <w:numFmt w:val="bullet"/>
      <w:lvlText w:val="•"/>
      <w:lvlJc w:val="left"/>
      <w:pPr>
        <w:ind w:left="1376" w:hanging="368"/>
      </w:pPr>
      <w:rPr>
        <w:rFonts w:hint="default"/>
      </w:rPr>
    </w:lvl>
    <w:lvl w:ilvl="3" w:tplc="71E0FF62">
      <w:numFmt w:val="bullet"/>
      <w:lvlText w:val="•"/>
      <w:lvlJc w:val="left"/>
      <w:pPr>
        <w:ind w:left="2014" w:hanging="368"/>
      </w:pPr>
      <w:rPr>
        <w:rFonts w:hint="default"/>
      </w:rPr>
    </w:lvl>
    <w:lvl w:ilvl="4" w:tplc="1300539A">
      <w:numFmt w:val="bullet"/>
      <w:lvlText w:val="•"/>
      <w:lvlJc w:val="left"/>
      <w:pPr>
        <w:ind w:left="2652" w:hanging="368"/>
      </w:pPr>
      <w:rPr>
        <w:rFonts w:hint="default"/>
      </w:rPr>
    </w:lvl>
    <w:lvl w:ilvl="5" w:tplc="D6262F9E">
      <w:numFmt w:val="bullet"/>
      <w:lvlText w:val="•"/>
      <w:lvlJc w:val="left"/>
      <w:pPr>
        <w:ind w:left="3290" w:hanging="368"/>
      </w:pPr>
      <w:rPr>
        <w:rFonts w:hint="default"/>
      </w:rPr>
    </w:lvl>
    <w:lvl w:ilvl="6" w:tplc="45DEAEE8">
      <w:numFmt w:val="bullet"/>
      <w:lvlText w:val="•"/>
      <w:lvlJc w:val="left"/>
      <w:pPr>
        <w:ind w:left="3928" w:hanging="368"/>
      </w:pPr>
      <w:rPr>
        <w:rFonts w:hint="default"/>
      </w:rPr>
    </w:lvl>
    <w:lvl w:ilvl="7" w:tplc="64F819EA">
      <w:numFmt w:val="bullet"/>
      <w:lvlText w:val="•"/>
      <w:lvlJc w:val="left"/>
      <w:pPr>
        <w:ind w:left="4567" w:hanging="368"/>
      </w:pPr>
      <w:rPr>
        <w:rFonts w:hint="default"/>
      </w:rPr>
    </w:lvl>
    <w:lvl w:ilvl="8" w:tplc="8DFC650A">
      <w:numFmt w:val="bullet"/>
      <w:lvlText w:val="•"/>
      <w:lvlJc w:val="left"/>
      <w:pPr>
        <w:ind w:left="5205" w:hanging="368"/>
      </w:pPr>
      <w:rPr>
        <w:rFonts w:hint="default"/>
      </w:rPr>
    </w:lvl>
  </w:abstractNum>
  <w:abstractNum w:abstractNumId="846">
    <w:nsid w:val="77AF3D42"/>
    <w:multiLevelType w:val="hybridMultilevel"/>
    <w:tmpl w:val="831AF6A0"/>
    <w:lvl w:ilvl="0" w:tplc="FBC43394">
      <w:numFmt w:val="bullet"/>
      <w:lvlText w:val=""/>
      <w:lvlJc w:val="left"/>
      <w:pPr>
        <w:ind w:left="395" w:hanging="360"/>
      </w:pPr>
      <w:rPr>
        <w:rFonts w:ascii="Symbol" w:eastAsia="Symbol" w:hAnsi="Symbol" w:cs="Symbol" w:hint="default"/>
        <w:w w:val="100"/>
        <w:sz w:val="24"/>
        <w:szCs w:val="24"/>
      </w:rPr>
    </w:lvl>
    <w:lvl w:ilvl="1" w:tplc="1F02DFD2">
      <w:numFmt w:val="bullet"/>
      <w:lvlText w:val="•"/>
      <w:lvlJc w:val="left"/>
      <w:pPr>
        <w:ind w:left="729" w:hanging="360"/>
      </w:pPr>
      <w:rPr>
        <w:rFonts w:hint="default"/>
      </w:rPr>
    </w:lvl>
    <w:lvl w:ilvl="2" w:tplc="23561FFC">
      <w:numFmt w:val="bullet"/>
      <w:lvlText w:val="•"/>
      <w:lvlJc w:val="left"/>
      <w:pPr>
        <w:ind w:left="1059" w:hanging="360"/>
      </w:pPr>
      <w:rPr>
        <w:rFonts w:hint="default"/>
      </w:rPr>
    </w:lvl>
    <w:lvl w:ilvl="3" w:tplc="70CEF648">
      <w:numFmt w:val="bullet"/>
      <w:lvlText w:val="•"/>
      <w:lvlJc w:val="left"/>
      <w:pPr>
        <w:ind w:left="1389" w:hanging="360"/>
      </w:pPr>
      <w:rPr>
        <w:rFonts w:hint="default"/>
      </w:rPr>
    </w:lvl>
    <w:lvl w:ilvl="4" w:tplc="C85AD4C0">
      <w:numFmt w:val="bullet"/>
      <w:lvlText w:val="•"/>
      <w:lvlJc w:val="left"/>
      <w:pPr>
        <w:ind w:left="1719" w:hanging="360"/>
      </w:pPr>
      <w:rPr>
        <w:rFonts w:hint="default"/>
      </w:rPr>
    </w:lvl>
    <w:lvl w:ilvl="5" w:tplc="5E0ED1C2">
      <w:numFmt w:val="bullet"/>
      <w:lvlText w:val="•"/>
      <w:lvlJc w:val="left"/>
      <w:pPr>
        <w:ind w:left="2048" w:hanging="360"/>
      </w:pPr>
      <w:rPr>
        <w:rFonts w:hint="default"/>
      </w:rPr>
    </w:lvl>
    <w:lvl w:ilvl="6" w:tplc="B09E0F12">
      <w:numFmt w:val="bullet"/>
      <w:lvlText w:val="•"/>
      <w:lvlJc w:val="left"/>
      <w:pPr>
        <w:ind w:left="2378" w:hanging="360"/>
      </w:pPr>
      <w:rPr>
        <w:rFonts w:hint="default"/>
      </w:rPr>
    </w:lvl>
    <w:lvl w:ilvl="7" w:tplc="7DF81F9A">
      <w:numFmt w:val="bullet"/>
      <w:lvlText w:val="•"/>
      <w:lvlJc w:val="left"/>
      <w:pPr>
        <w:ind w:left="2708" w:hanging="360"/>
      </w:pPr>
      <w:rPr>
        <w:rFonts w:hint="default"/>
      </w:rPr>
    </w:lvl>
    <w:lvl w:ilvl="8" w:tplc="A1CEFC62">
      <w:numFmt w:val="bullet"/>
      <w:lvlText w:val="•"/>
      <w:lvlJc w:val="left"/>
      <w:pPr>
        <w:ind w:left="3038" w:hanging="360"/>
      </w:pPr>
      <w:rPr>
        <w:rFonts w:hint="default"/>
      </w:rPr>
    </w:lvl>
  </w:abstractNum>
  <w:abstractNum w:abstractNumId="847">
    <w:nsid w:val="77BA62F3"/>
    <w:multiLevelType w:val="hybridMultilevel"/>
    <w:tmpl w:val="A1D875D4"/>
    <w:lvl w:ilvl="0" w:tplc="ABC06524">
      <w:numFmt w:val="bullet"/>
      <w:lvlText w:val=""/>
      <w:lvlJc w:val="left"/>
      <w:pPr>
        <w:ind w:left="386" w:hanging="284"/>
      </w:pPr>
      <w:rPr>
        <w:rFonts w:ascii="Symbol" w:eastAsia="Symbol" w:hAnsi="Symbol" w:cs="Symbol" w:hint="default"/>
        <w:w w:val="100"/>
        <w:sz w:val="24"/>
        <w:szCs w:val="24"/>
      </w:rPr>
    </w:lvl>
    <w:lvl w:ilvl="1" w:tplc="896A0D3E">
      <w:numFmt w:val="bullet"/>
      <w:lvlText w:val="•"/>
      <w:lvlJc w:val="left"/>
      <w:pPr>
        <w:ind w:left="826" w:hanging="284"/>
      </w:pPr>
      <w:rPr>
        <w:rFonts w:hint="default"/>
      </w:rPr>
    </w:lvl>
    <w:lvl w:ilvl="2" w:tplc="4834509C">
      <w:numFmt w:val="bullet"/>
      <w:lvlText w:val="•"/>
      <w:lvlJc w:val="left"/>
      <w:pPr>
        <w:ind w:left="1273" w:hanging="284"/>
      </w:pPr>
      <w:rPr>
        <w:rFonts w:hint="default"/>
      </w:rPr>
    </w:lvl>
    <w:lvl w:ilvl="3" w:tplc="E168E0D6">
      <w:numFmt w:val="bullet"/>
      <w:lvlText w:val="•"/>
      <w:lvlJc w:val="left"/>
      <w:pPr>
        <w:ind w:left="1720" w:hanging="284"/>
      </w:pPr>
      <w:rPr>
        <w:rFonts w:hint="default"/>
      </w:rPr>
    </w:lvl>
    <w:lvl w:ilvl="4" w:tplc="1DF0F5B2">
      <w:numFmt w:val="bullet"/>
      <w:lvlText w:val="•"/>
      <w:lvlJc w:val="left"/>
      <w:pPr>
        <w:ind w:left="2166" w:hanging="284"/>
      </w:pPr>
      <w:rPr>
        <w:rFonts w:hint="default"/>
      </w:rPr>
    </w:lvl>
    <w:lvl w:ilvl="5" w:tplc="33AA8E1E">
      <w:numFmt w:val="bullet"/>
      <w:lvlText w:val="•"/>
      <w:lvlJc w:val="left"/>
      <w:pPr>
        <w:ind w:left="2613" w:hanging="284"/>
      </w:pPr>
      <w:rPr>
        <w:rFonts w:hint="default"/>
      </w:rPr>
    </w:lvl>
    <w:lvl w:ilvl="6" w:tplc="995AA482">
      <w:numFmt w:val="bullet"/>
      <w:lvlText w:val="•"/>
      <w:lvlJc w:val="left"/>
      <w:pPr>
        <w:ind w:left="3059" w:hanging="284"/>
      </w:pPr>
      <w:rPr>
        <w:rFonts w:hint="default"/>
      </w:rPr>
    </w:lvl>
    <w:lvl w:ilvl="7" w:tplc="9D2E708A">
      <w:numFmt w:val="bullet"/>
      <w:lvlText w:val="•"/>
      <w:lvlJc w:val="left"/>
      <w:pPr>
        <w:ind w:left="3506" w:hanging="284"/>
      </w:pPr>
      <w:rPr>
        <w:rFonts w:hint="default"/>
      </w:rPr>
    </w:lvl>
    <w:lvl w:ilvl="8" w:tplc="B65451DC">
      <w:numFmt w:val="bullet"/>
      <w:lvlText w:val="•"/>
      <w:lvlJc w:val="left"/>
      <w:pPr>
        <w:ind w:left="3953" w:hanging="284"/>
      </w:pPr>
      <w:rPr>
        <w:rFonts w:hint="default"/>
      </w:rPr>
    </w:lvl>
  </w:abstractNum>
  <w:abstractNum w:abstractNumId="848">
    <w:nsid w:val="77D333FE"/>
    <w:multiLevelType w:val="hybridMultilevel"/>
    <w:tmpl w:val="98C8BC3C"/>
    <w:lvl w:ilvl="0" w:tplc="C2E2F702">
      <w:numFmt w:val="bullet"/>
      <w:lvlText w:val=""/>
      <w:lvlJc w:val="left"/>
      <w:pPr>
        <w:ind w:left="470" w:hanging="368"/>
      </w:pPr>
      <w:rPr>
        <w:rFonts w:ascii="Symbol" w:eastAsia="Symbol" w:hAnsi="Symbol" w:cs="Symbol" w:hint="default"/>
        <w:w w:val="100"/>
        <w:sz w:val="24"/>
        <w:szCs w:val="24"/>
      </w:rPr>
    </w:lvl>
    <w:lvl w:ilvl="1" w:tplc="90045252">
      <w:numFmt w:val="bullet"/>
      <w:lvlText w:val="•"/>
      <w:lvlJc w:val="left"/>
      <w:pPr>
        <w:ind w:left="810" w:hanging="368"/>
      </w:pPr>
      <w:rPr>
        <w:rFonts w:hint="default"/>
      </w:rPr>
    </w:lvl>
    <w:lvl w:ilvl="2" w:tplc="A9D0FB66">
      <w:numFmt w:val="bullet"/>
      <w:lvlText w:val="•"/>
      <w:lvlJc w:val="left"/>
      <w:pPr>
        <w:ind w:left="1141" w:hanging="368"/>
      </w:pPr>
      <w:rPr>
        <w:rFonts w:hint="default"/>
      </w:rPr>
    </w:lvl>
    <w:lvl w:ilvl="3" w:tplc="FD3EF8B8">
      <w:numFmt w:val="bullet"/>
      <w:lvlText w:val="•"/>
      <w:lvlJc w:val="left"/>
      <w:pPr>
        <w:ind w:left="1471" w:hanging="368"/>
      </w:pPr>
      <w:rPr>
        <w:rFonts w:hint="default"/>
      </w:rPr>
    </w:lvl>
    <w:lvl w:ilvl="4" w:tplc="42484E20">
      <w:numFmt w:val="bullet"/>
      <w:lvlText w:val="•"/>
      <w:lvlJc w:val="left"/>
      <w:pPr>
        <w:ind w:left="1802" w:hanging="368"/>
      </w:pPr>
      <w:rPr>
        <w:rFonts w:hint="default"/>
      </w:rPr>
    </w:lvl>
    <w:lvl w:ilvl="5" w:tplc="A8568072">
      <w:numFmt w:val="bullet"/>
      <w:lvlText w:val="•"/>
      <w:lvlJc w:val="left"/>
      <w:pPr>
        <w:ind w:left="2132" w:hanging="368"/>
      </w:pPr>
      <w:rPr>
        <w:rFonts w:hint="default"/>
      </w:rPr>
    </w:lvl>
    <w:lvl w:ilvl="6" w:tplc="2D9E6BAE">
      <w:numFmt w:val="bullet"/>
      <w:lvlText w:val="•"/>
      <w:lvlJc w:val="left"/>
      <w:pPr>
        <w:ind w:left="2463" w:hanging="368"/>
      </w:pPr>
      <w:rPr>
        <w:rFonts w:hint="default"/>
      </w:rPr>
    </w:lvl>
    <w:lvl w:ilvl="7" w:tplc="5698779E">
      <w:numFmt w:val="bullet"/>
      <w:lvlText w:val="•"/>
      <w:lvlJc w:val="left"/>
      <w:pPr>
        <w:ind w:left="2793" w:hanging="368"/>
      </w:pPr>
      <w:rPr>
        <w:rFonts w:hint="default"/>
      </w:rPr>
    </w:lvl>
    <w:lvl w:ilvl="8" w:tplc="4B64A114">
      <w:numFmt w:val="bullet"/>
      <w:lvlText w:val="•"/>
      <w:lvlJc w:val="left"/>
      <w:pPr>
        <w:ind w:left="3124" w:hanging="368"/>
      </w:pPr>
      <w:rPr>
        <w:rFonts w:hint="default"/>
      </w:rPr>
    </w:lvl>
  </w:abstractNum>
  <w:abstractNum w:abstractNumId="849">
    <w:nsid w:val="78082666"/>
    <w:multiLevelType w:val="hybridMultilevel"/>
    <w:tmpl w:val="A5F8CEF0"/>
    <w:lvl w:ilvl="0" w:tplc="43160B94">
      <w:numFmt w:val="bullet"/>
      <w:lvlText w:val=""/>
      <w:lvlJc w:val="left"/>
      <w:pPr>
        <w:ind w:left="506" w:hanging="404"/>
      </w:pPr>
      <w:rPr>
        <w:rFonts w:ascii="Symbol" w:eastAsia="Symbol" w:hAnsi="Symbol" w:cs="Symbol" w:hint="default"/>
        <w:w w:val="100"/>
        <w:sz w:val="24"/>
        <w:szCs w:val="24"/>
      </w:rPr>
    </w:lvl>
    <w:lvl w:ilvl="1" w:tplc="892C05BA">
      <w:numFmt w:val="bullet"/>
      <w:lvlText w:val="•"/>
      <w:lvlJc w:val="left"/>
      <w:pPr>
        <w:ind w:left="1140" w:hanging="404"/>
      </w:pPr>
      <w:rPr>
        <w:rFonts w:hint="default"/>
      </w:rPr>
    </w:lvl>
    <w:lvl w:ilvl="2" w:tplc="1E96E15E">
      <w:numFmt w:val="bullet"/>
      <w:lvlText w:val="•"/>
      <w:lvlJc w:val="left"/>
      <w:pPr>
        <w:ind w:left="1780" w:hanging="404"/>
      </w:pPr>
      <w:rPr>
        <w:rFonts w:hint="default"/>
      </w:rPr>
    </w:lvl>
    <w:lvl w:ilvl="3" w:tplc="549A24D8">
      <w:numFmt w:val="bullet"/>
      <w:lvlText w:val="•"/>
      <w:lvlJc w:val="left"/>
      <w:pPr>
        <w:ind w:left="2421" w:hanging="404"/>
      </w:pPr>
      <w:rPr>
        <w:rFonts w:hint="default"/>
      </w:rPr>
    </w:lvl>
    <w:lvl w:ilvl="4" w:tplc="E6BE82A6">
      <w:numFmt w:val="bullet"/>
      <w:lvlText w:val="•"/>
      <w:lvlJc w:val="left"/>
      <w:pPr>
        <w:ind w:left="3061" w:hanging="404"/>
      </w:pPr>
      <w:rPr>
        <w:rFonts w:hint="default"/>
      </w:rPr>
    </w:lvl>
    <w:lvl w:ilvl="5" w:tplc="8658621E">
      <w:numFmt w:val="bullet"/>
      <w:lvlText w:val="•"/>
      <w:lvlJc w:val="left"/>
      <w:pPr>
        <w:ind w:left="3701" w:hanging="404"/>
      </w:pPr>
      <w:rPr>
        <w:rFonts w:hint="default"/>
      </w:rPr>
    </w:lvl>
    <w:lvl w:ilvl="6" w:tplc="B5725878">
      <w:numFmt w:val="bullet"/>
      <w:lvlText w:val="•"/>
      <w:lvlJc w:val="left"/>
      <w:pPr>
        <w:ind w:left="4342" w:hanging="404"/>
      </w:pPr>
      <w:rPr>
        <w:rFonts w:hint="default"/>
      </w:rPr>
    </w:lvl>
    <w:lvl w:ilvl="7" w:tplc="4A80899A">
      <w:numFmt w:val="bullet"/>
      <w:lvlText w:val="•"/>
      <w:lvlJc w:val="left"/>
      <w:pPr>
        <w:ind w:left="4982" w:hanging="404"/>
      </w:pPr>
      <w:rPr>
        <w:rFonts w:hint="default"/>
      </w:rPr>
    </w:lvl>
    <w:lvl w:ilvl="8" w:tplc="543028A8">
      <w:numFmt w:val="bullet"/>
      <w:lvlText w:val="•"/>
      <w:lvlJc w:val="left"/>
      <w:pPr>
        <w:ind w:left="5623" w:hanging="404"/>
      </w:pPr>
      <w:rPr>
        <w:rFonts w:hint="default"/>
      </w:rPr>
    </w:lvl>
  </w:abstractNum>
  <w:abstractNum w:abstractNumId="850">
    <w:nsid w:val="78DE2128"/>
    <w:multiLevelType w:val="hybridMultilevel"/>
    <w:tmpl w:val="685041B4"/>
    <w:lvl w:ilvl="0" w:tplc="1A64EF20">
      <w:numFmt w:val="bullet"/>
      <w:lvlText w:val=""/>
      <w:lvlJc w:val="left"/>
      <w:pPr>
        <w:ind w:left="103" w:hanging="368"/>
      </w:pPr>
      <w:rPr>
        <w:rFonts w:ascii="Symbol" w:eastAsia="Symbol" w:hAnsi="Symbol" w:cs="Symbol" w:hint="default"/>
        <w:w w:val="100"/>
        <w:sz w:val="24"/>
        <w:szCs w:val="24"/>
      </w:rPr>
    </w:lvl>
    <w:lvl w:ilvl="1" w:tplc="372ACB8A">
      <w:numFmt w:val="bullet"/>
      <w:lvlText w:val="•"/>
      <w:lvlJc w:val="left"/>
      <w:pPr>
        <w:ind w:left="411" w:hanging="368"/>
      </w:pPr>
      <w:rPr>
        <w:rFonts w:hint="default"/>
      </w:rPr>
    </w:lvl>
    <w:lvl w:ilvl="2" w:tplc="0644DB92">
      <w:numFmt w:val="bullet"/>
      <w:lvlText w:val="•"/>
      <w:lvlJc w:val="left"/>
      <w:pPr>
        <w:ind w:left="723" w:hanging="368"/>
      </w:pPr>
      <w:rPr>
        <w:rFonts w:hint="default"/>
      </w:rPr>
    </w:lvl>
    <w:lvl w:ilvl="3" w:tplc="13CA7BDA">
      <w:numFmt w:val="bullet"/>
      <w:lvlText w:val="•"/>
      <w:lvlJc w:val="left"/>
      <w:pPr>
        <w:ind w:left="1035" w:hanging="368"/>
      </w:pPr>
      <w:rPr>
        <w:rFonts w:hint="default"/>
      </w:rPr>
    </w:lvl>
    <w:lvl w:ilvl="4" w:tplc="C3288B20">
      <w:numFmt w:val="bullet"/>
      <w:lvlText w:val="•"/>
      <w:lvlJc w:val="left"/>
      <w:pPr>
        <w:ind w:left="1346" w:hanging="368"/>
      </w:pPr>
      <w:rPr>
        <w:rFonts w:hint="default"/>
      </w:rPr>
    </w:lvl>
    <w:lvl w:ilvl="5" w:tplc="B1D840B8">
      <w:numFmt w:val="bullet"/>
      <w:lvlText w:val="•"/>
      <w:lvlJc w:val="left"/>
      <w:pPr>
        <w:ind w:left="1658" w:hanging="368"/>
      </w:pPr>
      <w:rPr>
        <w:rFonts w:hint="default"/>
      </w:rPr>
    </w:lvl>
    <w:lvl w:ilvl="6" w:tplc="56CC5034">
      <w:numFmt w:val="bullet"/>
      <w:lvlText w:val="•"/>
      <w:lvlJc w:val="left"/>
      <w:pPr>
        <w:ind w:left="1969" w:hanging="368"/>
      </w:pPr>
      <w:rPr>
        <w:rFonts w:hint="default"/>
      </w:rPr>
    </w:lvl>
    <w:lvl w:ilvl="7" w:tplc="60029746">
      <w:numFmt w:val="bullet"/>
      <w:lvlText w:val="•"/>
      <w:lvlJc w:val="left"/>
      <w:pPr>
        <w:ind w:left="2281" w:hanging="368"/>
      </w:pPr>
      <w:rPr>
        <w:rFonts w:hint="default"/>
      </w:rPr>
    </w:lvl>
    <w:lvl w:ilvl="8" w:tplc="E24063DA">
      <w:numFmt w:val="bullet"/>
      <w:lvlText w:val="•"/>
      <w:lvlJc w:val="left"/>
      <w:pPr>
        <w:ind w:left="2593" w:hanging="368"/>
      </w:pPr>
      <w:rPr>
        <w:rFonts w:hint="default"/>
      </w:rPr>
    </w:lvl>
  </w:abstractNum>
  <w:abstractNum w:abstractNumId="851">
    <w:nsid w:val="79017C74"/>
    <w:multiLevelType w:val="hybridMultilevel"/>
    <w:tmpl w:val="94BA19BA"/>
    <w:lvl w:ilvl="0" w:tplc="4A9CAF24">
      <w:numFmt w:val="bullet"/>
      <w:lvlText w:val=""/>
      <w:lvlJc w:val="left"/>
      <w:pPr>
        <w:ind w:left="470" w:hanging="368"/>
      </w:pPr>
      <w:rPr>
        <w:rFonts w:ascii="Symbol" w:eastAsia="Symbol" w:hAnsi="Symbol" w:cs="Symbol" w:hint="default"/>
        <w:w w:val="100"/>
        <w:sz w:val="24"/>
        <w:szCs w:val="24"/>
      </w:rPr>
    </w:lvl>
    <w:lvl w:ilvl="1" w:tplc="994448B6">
      <w:numFmt w:val="bullet"/>
      <w:lvlText w:val="•"/>
      <w:lvlJc w:val="left"/>
      <w:pPr>
        <w:ind w:left="1023" w:hanging="368"/>
      </w:pPr>
      <w:rPr>
        <w:rFonts w:hint="default"/>
      </w:rPr>
    </w:lvl>
    <w:lvl w:ilvl="2" w:tplc="BA76D04E">
      <w:numFmt w:val="bullet"/>
      <w:lvlText w:val="•"/>
      <w:lvlJc w:val="left"/>
      <w:pPr>
        <w:ind w:left="1566" w:hanging="368"/>
      </w:pPr>
      <w:rPr>
        <w:rFonts w:hint="default"/>
      </w:rPr>
    </w:lvl>
    <w:lvl w:ilvl="3" w:tplc="C87A9A52">
      <w:numFmt w:val="bullet"/>
      <w:lvlText w:val="•"/>
      <w:lvlJc w:val="left"/>
      <w:pPr>
        <w:ind w:left="2109" w:hanging="368"/>
      </w:pPr>
      <w:rPr>
        <w:rFonts w:hint="default"/>
      </w:rPr>
    </w:lvl>
    <w:lvl w:ilvl="4" w:tplc="E16A32B4">
      <w:numFmt w:val="bullet"/>
      <w:lvlText w:val="•"/>
      <w:lvlJc w:val="left"/>
      <w:pPr>
        <w:ind w:left="2653" w:hanging="368"/>
      </w:pPr>
      <w:rPr>
        <w:rFonts w:hint="default"/>
      </w:rPr>
    </w:lvl>
    <w:lvl w:ilvl="5" w:tplc="97AAEB14">
      <w:numFmt w:val="bullet"/>
      <w:lvlText w:val="•"/>
      <w:lvlJc w:val="left"/>
      <w:pPr>
        <w:ind w:left="3196" w:hanging="368"/>
      </w:pPr>
      <w:rPr>
        <w:rFonts w:hint="default"/>
      </w:rPr>
    </w:lvl>
    <w:lvl w:ilvl="6" w:tplc="05B8D996">
      <w:numFmt w:val="bullet"/>
      <w:lvlText w:val="•"/>
      <w:lvlJc w:val="left"/>
      <w:pPr>
        <w:ind w:left="3739" w:hanging="368"/>
      </w:pPr>
      <w:rPr>
        <w:rFonts w:hint="default"/>
      </w:rPr>
    </w:lvl>
    <w:lvl w:ilvl="7" w:tplc="CFA6CED0">
      <w:numFmt w:val="bullet"/>
      <w:lvlText w:val="•"/>
      <w:lvlJc w:val="left"/>
      <w:pPr>
        <w:ind w:left="4282" w:hanging="368"/>
      </w:pPr>
      <w:rPr>
        <w:rFonts w:hint="default"/>
      </w:rPr>
    </w:lvl>
    <w:lvl w:ilvl="8" w:tplc="A08EF676">
      <w:numFmt w:val="bullet"/>
      <w:lvlText w:val="•"/>
      <w:lvlJc w:val="left"/>
      <w:pPr>
        <w:ind w:left="4826" w:hanging="368"/>
      </w:pPr>
      <w:rPr>
        <w:rFonts w:hint="default"/>
      </w:rPr>
    </w:lvl>
  </w:abstractNum>
  <w:abstractNum w:abstractNumId="852">
    <w:nsid w:val="79173BBE"/>
    <w:multiLevelType w:val="hybridMultilevel"/>
    <w:tmpl w:val="71E279DA"/>
    <w:lvl w:ilvl="0" w:tplc="2E000A7C">
      <w:numFmt w:val="bullet"/>
      <w:lvlText w:val="‒"/>
      <w:lvlJc w:val="left"/>
      <w:pPr>
        <w:ind w:left="1547" w:hanging="360"/>
      </w:pPr>
      <w:rPr>
        <w:rFonts w:ascii="Times New Roman" w:eastAsia="Times New Roman" w:hAnsi="Times New Roman" w:cs="Times New Roman" w:hint="default"/>
        <w:w w:val="97"/>
        <w:sz w:val="24"/>
        <w:szCs w:val="24"/>
      </w:rPr>
    </w:lvl>
    <w:lvl w:ilvl="1" w:tplc="9F7617FE">
      <w:numFmt w:val="bullet"/>
      <w:lvlText w:val="•"/>
      <w:lvlJc w:val="left"/>
      <w:pPr>
        <w:ind w:left="2412" w:hanging="360"/>
      </w:pPr>
      <w:rPr>
        <w:rFonts w:hint="default"/>
      </w:rPr>
    </w:lvl>
    <w:lvl w:ilvl="2" w:tplc="AF68C862">
      <w:numFmt w:val="bullet"/>
      <w:lvlText w:val="•"/>
      <w:lvlJc w:val="left"/>
      <w:pPr>
        <w:ind w:left="3284" w:hanging="360"/>
      </w:pPr>
      <w:rPr>
        <w:rFonts w:hint="default"/>
      </w:rPr>
    </w:lvl>
    <w:lvl w:ilvl="3" w:tplc="08982908">
      <w:numFmt w:val="bullet"/>
      <w:lvlText w:val="•"/>
      <w:lvlJc w:val="left"/>
      <w:pPr>
        <w:ind w:left="4156" w:hanging="360"/>
      </w:pPr>
      <w:rPr>
        <w:rFonts w:hint="default"/>
      </w:rPr>
    </w:lvl>
    <w:lvl w:ilvl="4" w:tplc="5C128BE0">
      <w:numFmt w:val="bullet"/>
      <w:lvlText w:val="•"/>
      <w:lvlJc w:val="left"/>
      <w:pPr>
        <w:ind w:left="5028" w:hanging="360"/>
      </w:pPr>
      <w:rPr>
        <w:rFonts w:hint="default"/>
      </w:rPr>
    </w:lvl>
    <w:lvl w:ilvl="5" w:tplc="AC688D88">
      <w:numFmt w:val="bullet"/>
      <w:lvlText w:val="•"/>
      <w:lvlJc w:val="left"/>
      <w:pPr>
        <w:ind w:left="5900" w:hanging="360"/>
      </w:pPr>
      <w:rPr>
        <w:rFonts w:hint="default"/>
      </w:rPr>
    </w:lvl>
    <w:lvl w:ilvl="6" w:tplc="42703FE0">
      <w:numFmt w:val="bullet"/>
      <w:lvlText w:val="•"/>
      <w:lvlJc w:val="left"/>
      <w:pPr>
        <w:ind w:left="6772" w:hanging="360"/>
      </w:pPr>
      <w:rPr>
        <w:rFonts w:hint="default"/>
      </w:rPr>
    </w:lvl>
    <w:lvl w:ilvl="7" w:tplc="FCDC445A">
      <w:numFmt w:val="bullet"/>
      <w:lvlText w:val="•"/>
      <w:lvlJc w:val="left"/>
      <w:pPr>
        <w:ind w:left="7644" w:hanging="360"/>
      </w:pPr>
      <w:rPr>
        <w:rFonts w:hint="default"/>
      </w:rPr>
    </w:lvl>
    <w:lvl w:ilvl="8" w:tplc="AA563AEE">
      <w:numFmt w:val="bullet"/>
      <w:lvlText w:val="•"/>
      <w:lvlJc w:val="left"/>
      <w:pPr>
        <w:ind w:left="8516" w:hanging="360"/>
      </w:pPr>
      <w:rPr>
        <w:rFonts w:hint="default"/>
      </w:rPr>
    </w:lvl>
  </w:abstractNum>
  <w:abstractNum w:abstractNumId="853">
    <w:nsid w:val="79200BA3"/>
    <w:multiLevelType w:val="hybridMultilevel"/>
    <w:tmpl w:val="20C6BFEE"/>
    <w:lvl w:ilvl="0" w:tplc="B8448F7A">
      <w:numFmt w:val="bullet"/>
      <w:lvlText w:val=""/>
      <w:lvlJc w:val="left"/>
      <w:pPr>
        <w:ind w:left="470" w:hanging="368"/>
      </w:pPr>
      <w:rPr>
        <w:rFonts w:ascii="Symbol" w:eastAsia="Symbol" w:hAnsi="Symbol" w:cs="Symbol" w:hint="default"/>
        <w:w w:val="100"/>
        <w:sz w:val="24"/>
        <w:szCs w:val="24"/>
      </w:rPr>
    </w:lvl>
    <w:lvl w:ilvl="1" w:tplc="C81C5618">
      <w:numFmt w:val="bullet"/>
      <w:lvlText w:val="•"/>
      <w:lvlJc w:val="left"/>
      <w:pPr>
        <w:ind w:left="1023" w:hanging="368"/>
      </w:pPr>
      <w:rPr>
        <w:rFonts w:hint="default"/>
      </w:rPr>
    </w:lvl>
    <w:lvl w:ilvl="2" w:tplc="2B5E049C">
      <w:numFmt w:val="bullet"/>
      <w:lvlText w:val="•"/>
      <w:lvlJc w:val="left"/>
      <w:pPr>
        <w:ind w:left="1566" w:hanging="368"/>
      </w:pPr>
      <w:rPr>
        <w:rFonts w:hint="default"/>
      </w:rPr>
    </w:lvl>
    <w:lvl w:ilvl="3" w:tplc="1656229E">
      <w:numFmt w:val="bullet"/>
      <w:lvlText w:val="•"/>
      <w:lvlJc w:val="left"/>
      <w:pPr>
        <w:ind w:left="2109" w:hanging="368"/>
      </w:pPr>
      <w:rPr>
        <w:rFonts w:hint="default"/>
      </w:rPr>
    </w:lvl>
    <w:lvl w:ilvl="4" w:tplc="5B203AEA">
      <w:numFmt w:val="bullet"/>
      <w:lvlText w:val="•"/>
      <w:lvlJc w:val="left"/>
      <w:pPr>
        <w:ind w:left="2653" w:hanging="368"/>
      </w:pPr>
      <w:rPr>
        <w:rFonts w:hint="default"/>
      </w:rPr>
    </w:lvl>
    <w:lvl w:ilvl="5" w:tplc="B590DF7A">
      <w:numFmt w:val="bullet"/>
      <w:lvlText w:val="•"/>
      <w:lvlJc w:val="left"/>
      <w:pPr>
        <w:ind w:left="3196" w:hanging="368"/>
      </w:pPr>
      <w:rPr>
        <w:rFonts w:hint="default"/>
      </w:rPr>
    </w:lvl>
    <w:lvl w:ilvl="6" w:tplc="D63E9956">
      <w:numFmt w:val="bullet"/>
      <w:lvlText w:val="•"/>
      <w:lvlJc w:val="left"/>
      <w:pPr>
        <w:ind w:left="3739" w:hanging="368"/>
      </w:pPr>
      <w:rPr>
        <w:rFonts w:hint="default"/>
      </w:rPr>
    </w:lvl>
    <w:lvl w:ilvl="7" w:tplc="002C06EA">
      <w:numFmt w:val="bullet"/>
      <w:lvlText w:val="•"/>
      <w:lvlJc w:val="left"/>
      <w:pPr>
        <w:ind w:left="4282" w:hanging="368"/>
      </w:pPr>
      <w:rPr>
        <w:rFonts w:hint="default"/>
      </w:rPr>
    </w:lvl>
    <w:lvl w:ilvl="8" w:tplc="8904D99A">
      <w:numFmt w:val="bullet"/>
      <w:lvlText w:val="•"/>
      <w:lvlJc w:val="left"/>
      <w:pPr>
        <w:ind w:left="4826" w:hanging="368"/>
      </w:pPr>
      <w:rPr>
        <w:rFonts w:hint="default"/>
      </w:rPr>
    </w:lvl>
  </w:abstractNum>
  <w:abstractNum w:abstractNumId="854">
    <w:nsid w:val="79266902"/>
    <w:multiLevelType w:val="hybridMultilevel"/>
    <w:tmpl w:val="90EAE5E4"/>
    <w:lvl w:ilvl="0" w:tplc="F8462B54">
      <w:numFmt w:val="bullet"/>
      <w:lvlText w:val=""/>
      <w:lvlJc w:val="left"/>
      <w:pPr>
        <w:ind w:left="352" w:hanging="252"/>
      </w:pPr>
      <w:rPr>
        <w:rFonts w:ascii="Symbol" w:eastAsia="Symbol" w:hAnsi="Symbol" w:cs="Symbol" w:hint="default"/>
        <w:w w:val="100"/>
        <w:sz w:val="24"/>
        <w:szCs w:val="24"/>
      </w:rPr>
    </w:lvl>
    <w:lvl w:ilvl="1" w:tplc="B226FB24">
      <w:numFmt w:val="bullet"/>
      <w:lvlText w:val="•"/>
      <w:lvlJc w:val="left"/>
      <w:pPr>
        <w:ind w:left="886" w:hanging="252"/>
      </w:pPr>
      <w:rPr>
        <w:rFonts w:hint="default"/>
      </w:rPr>
    </w:lvl>
    <w:lvl w:ilvl="2" w:tplc="60866064">
      <w:numFmt w:val="bullet"/>
      <w:lvlText w:val="•"/>
      <w:lvlJc w:val="left"/>
      <w:pPr>
        <w:ind w:left="1413" w:hanging="252"/>
      </w:pPr>
      <w:rPr>
        <w:rFonts w:hint="default"/>
      </w:rPr>
    </w:lvl>
    <w:lvl w:ilvl="3" w:tplc="6710615E">
      <w:numFmt w:val="bullet"/>
      <w:lvlText w:val="•"/>
      <w:lvlJc w:val="left"/>
      <w:pPr>
        <w:ind w:left="1940" w:hanging="252"/>
      </w:pPr>
      <w:rPr>
        <w:rFonts w:hint="default"/>
      </w:rPr>
    </w:lvl>
    <w:lvl w:ilvl="4" w:tplc="C27498A8">
      <w:numFmt w:val="bullet"/>
      <w:lvlText w:val="•"/>
      <w:lvlJc w:val="left"/>
      <w:pPr>
        <w:ind w:left="2466" w:hanging="252"/>
      </w:pPr>
      <w:rPr>
        <w:rFonts w:hint="default"/>
      </w:rPr>
    </w:lvl>
    <w:lvl w:ilvl="5" w:tplc="0C66E02C">
      <w:numFmt w:val="bullet"/>
      <w:lvlText w:val="•"/>
      <w:lvlJc w:val="left"/>
      <w:pPr>
        <w:ind w:left="2993" w:hanging="252"/>
      </w:pPr>
      <w:rPr>
        <w:rFonts w:hint="default"/>
      </w:rPr>
    </w:lvl>
    <w:lvl w:ilvl="6" w:tplc="99189320">
      <w:numFmt w:val="bullet"/>
      <w:lvlText w:val="•"/>
      <w:lvlJc w:val="left"/>
      <w:pPr>
        <w:ind w:left="3519" w:hanging="252"/>
      </w:pPr>
      <w:rPr>
        <w:rFonts w:hint="default"/>
      </w:rPr>
    </w:lvl>
    <w:lvl w:ilvl="7" w:tplc="9FAE7D76">
      <w:numFmt w:val="bullet"/>
      <w:lvlText w:val="•"/>
      <w:lvlJc w:val="left"/>
      <w:pPr>
        <w:ind w:left="4046" w:hanging="252"/>
      </w:pPr>
      <w:rPr>
        <w:rFonts w:hint="default"/>
      </w:rPr>
    </w:lvl>
    <w:lvl w:ilvl="8" w:tplc="9DDC81DA">
      <w:numFmt w:val="bullet"/>
      <w:lvlText w:val="•"/>
      <w:lvlJc w:val="left"/>
      <w:pPr>
        <w:ind w:left="4573" w:hanging="252"/>
      </w:pPr>
      <w:rPr>
        <w:rFonts w:hint="default"/>
      </w:rPr>
    </w:lvl>
  </w:abstractNum>
  <w:abstractNum w:abstractNumId="855">
    <w:nsid w:val="795D42CE"/>
    <w:multiLevelType w:val="hybridMultilevel"/>
    <w:tmpl w:val="32A66414"/>
    <w:lvl w:ilvl="0" w:tplc="F28ED8FC">
      <w:numFmt w:val="bullet"/>
      <w:lvlText w:val=""/>
      <w:lvlJc w:val="left"/>
      <w:pPr>
        <w:ind w:left="355" w:hanging="252"/>
      </w:pPr>
      <w:rPr>
        <w:rFonts w:ascii="Symbol" w:eastAsia="Symbol" w:hAnsi="Symbol" w:cs="Symbol" w:hint="default"/>
        <w:w w:val="100"/>
        <w:sz w:val="24"/>
        <w:szCs w:val="24"/>
      </w:rPr>
    </w:lvl>
    <w:lvl w:ilvl="1" w:tplc="E5BAB92A">
      <w:numFmt w:val="bullet"/>
      <w:lvlText w:val="•"/>
      <w:lvlJc w:val="left"/>
      <w:pPr>
        <w:ind w:left="731" w:hanging="252"/>
      </w:pPr>
      <w:rPr>
        <w:rFonts w:hint="default"/>
      </w:rPr>
    </w:lvl>
    <w:lvl w:ilvl="2" w:tplc="125A6978">
      <w:numFmt w:val="bullet"/>
      <w:lvlText w:val="•"/>
      <w:lvlJc w:val="left"/>
      <w:pPr>
        <w:ind w:left="1102" w:hanging="252"/>
      </w:pPr>
      <w:rPr>
        <w:rFonts w:hint="default"/>
      </w:rPr>
    </w:lvl>
    <w:lvl w:ilvl="3" w:tplc="A468BFA6">
      <w:numFmt w:val="bullet"/>
      <w:lvlText w:val="•"/>
      <w:lvlJc w:val="left"/>
      <w:pPr>
        <w:ind w:left="1473" w:hanging="252"/>
      </w:pPr>
      <w:rPr>
        <w:rFonts w:hint="default"/>
      </w:rPr>
    </w:lvl>
    <w:lvl w:ilvl="4" w:tplc="FE5A7EC8">
      <w:numFmt w:val="bullet"/>
      <w:lvlText w:val="•"/>
      <w:lvlJc w:val="left"/>
      <w:pPr>
        <w:ind w:left="1844" w:hanging="252"/>
      </w:pPr>
      <w:rPr>
        <w:rFonts w:hint="default"/>
      </w:rPr>
    </w:lvl>
    <w:lvl w:ilvl="5" w:tplc="34EEE902">
      <w:numFmt w:val="bullet"/>
      <w:lvlText w:val="•"/>
      <w:lvlJc w:val="left"/>
      <w:pPr>
        <w:ind w:left="2215" w:hanging="252"/>
      </w:pPr>
      <w:rPr>
        <w:rFonts w:hint="default"/>
      </w:rPr>
    </w:lvl>
    <w:lvl w:ilvl="6" w:tplc="9866FF0E">
      <w:numFmt w:val="bullet"/>
      <w:lvlText w:val="•"/>
      <w:lvlJc w:val="left"/>
      <w:pPr>
        <w:ind w:left="2586" w:hanging="252"/>
      </w:pPr>
      <w:rPr>
        <w:rFonts w:hint="default"/>
      </w:rPr>
    </w:lvl>
    <w:lvl w:ilvl="7" w:tplc="825802A8">
      <w:numFmt w:val="bullet"/>
      <w:lvlText w:val="•"/>
      <w:lvlJc w:val="left"/>
      <w:pPr>
        <w:ind w:left="2958" w:hanging="252"/>
      </w:pPr>
      <w:rPr>
        <w:rFonts w:hint="default"/>
      </w:rPr>
    </w:lvl>
    <w:lvl w:ilvl="8" w:tplc="2CD2F158">
      <w:numFmt w:val="bullet"/>
      <w:lvlText w:val="•"/>
      <w:lvlJc w:val="left"/>
      <w:pPr>
        <w:ind w:left="3329" w:hanging="252"/>
      </w:pPr>
      <w:rPr>
        <w:rFonts w:hint="default"/>
      </w:rPr>
    </w:lvl>
  </w:abstractNum>
  <w:abstractNum w:abstractNumId="856">
    <w:nsid w:val="79852E58"/>
    <w:multiLevelType w:val="hybridMultilevel"/>
    <w:tmpl w:val="57DE5974"/>
    <w:lvl w:ilvl="0" w:tplc="51602D18">
      <w:numFmt w:val="bullet"/>
      <w:lvlText w:val=""/>
      <w:lvlJc w:val="left"/>
      <w:pPr>
        <w:ind w:left="492" w:hanging="390"/>
      </w:pPr>
      <w:rPr>
        <w:rFonts w:ascii="Symbol" w:eastAsia="Symbol" w:hAnsi="Symbol" w:cs="Symbol" w:hint="default"/>
        <w:w w:val="100"/>
        <w:sz w:val="24"/>
        <w:szCs w:val="24"/>
      </w:rPr>
    </w:lvl>
    <w:lvl w:ilvl="1" w:tplc="4692E412">
      <w:numFmt w:val="bullet"/>
      <w:lvlText w:val="•"/>
      <w:lvlJc w:val="left"/>
      <w:pPr>
        <w:ind w:left="935" w:hanging="390"/>
      </w:pPr>
      <w:rPr>
        <w:rFonts w:hint="default"/>
      </w:rPr>
    </w:lvl>
    <w:lvl w:ilvl="2" w:tplc="2CA05E0E">
      <w:numFmt w:val="bullet"/>
      <w:lvlText w:val="•"/>
      <w:lvlJc w:val="left"/>
      <w:pPr>
        <w:ind w:left="1370" w:hanging="390"/>
      </w:pPr>
      <w:rPr>
        <w:rFonts w:hint="default"/>
      </w:rPr>
    </w:lvl>
    <w:lvl w:ilvl="3" w:tplc="DADA9400">
      <w:numFmt w:val="bullet"/>
      <w:lvlText w:val="•"/>
      <w:lvlJc w:val="left"/>
      <w:pPr>
        <w:ind w:left="1805" w:hanging="390"/>
      </w:pPr>
      <w:rPr>
        <w:rFonts w:hint="default"/>
      </w:rPr>
    </w:lvl>
    <w:lvl w:ilvl="4" w:tplc="30FEF628">
      <w:numFmt w:val="bullet"/>
      <w:lvlText w:val="•"/>
      <w:lvlJc w:val="left"/>
      <w:pPr>
        <w:ind w:left="2240" w:hanging="390"/>
      </w:pPr>
      <w:rPr>
        <w:rFonts w:hint="default"/>
      </w:rPr>
    </w:lvl>
    <w:lvl w:ilvl="5" w:tplc="F908706C">
      <w:numFmt w:val="bullet"/>
      <w:lvlText w:val="•"/>
      <w:lvlJc w:val="left"/>
      <w:pPr>
        <w:ind w:left="2675" w:hanging="390"/>
      </w:pPr>
      <w:rPr>
        <w:rFonts w:hint="default"/>
      </w:rPr>
    </w:lvl>
    <w:lvl w:ilvl="6" w:tplc="37C4ED26">
      <w:numFmt w:val="bullet"/>
      <w:lvlText w:val="•"/>
      <w:lvlJc w:val="left"/>
      <w:pPr>
        <w:ind w:left="3110" w:hanging="390"/>
      </w:pPr>
      <w:rPr>
        <w:rFonts w:hint="default"/>
      </w:rPr>
    </w:lvl>
    <w:lvl w:ilvl="7" w:tplc="8BFA82B0">
      <w:numFmt w:val="bullet"/>
      <w:lvlText w:val="•"/>
      <w:lvlJc w:val="left"/>
      <w:pPr>
        <w:ind w:left="3545" w:hanging="390"/>
      </w:pPr>
      <w:rPr>
        <w:rFonts w:hint="default"/>
      </w:rPr>
    </w:lvl>
    <w:lvl w:ilvl="8" w:tplc="072C7D08">
      <w:numFmt w:val="bullet"/>
      <w:lvlText w:val="•"/>
      <w:lvlJc w:val="left"/>
      <w:pPr>
        <w:ind w:left="3981" w:hanging="390"/>
      </w:pPr>
      <w:rPr>
        <w:rFonts w:hint="default"/>
      </w:rPr>
    </w:lvl>
  </w:abstractNum>
  <w:abstractNum w:abstractNumId="857">
    <w:nsid w:val="79AA3BE7"/>
    <w:multiLevelType w:val="hybridMultilevel"/>
    <w:tmpl w:val="B6321738"/>
    <w:lvl w:ilvl="0" w:tplc="2FAC3944">
      <w:numFmt w:val="bullet"/>
      <w:lvlText w:val=""/>
      <w:lvlJc w:val="left"/>
      <w:pPr>
        <w:ind w:left="470" w:hanging="368"/>
      </w:pPr>
      <w:rPr>
        <w:rFonts w:ascii="Symbol" w:eastAsia="Symbol" w:hAnsi="Symbol" w:cs="Symbol" w:hint="default"/>
        <w:w w:val="100"/>
        <w:sz w:val="24"/>
        <w:szCs w:val="24"/>
      </w:rPr>
    </w:lvl>
    <w:lvl w:ilvl="1" w:tplc="5BA40800">
      <w:numFmt w:val="bullet"/>
      <w:lvlText w:val="•"/>
      <w:lvlJc w:val="left"/>
      <w:pPr>
        <w:ind w:left="1023" w:hanging="368"/>
      </w:pPr>
      <w:rPr>
        <w:rFonts w:hint="default"/>
      </w:rPr>
    </w:lvl>
    <w:lvl w:ilvl="2" w:tplc="2CBA2916">
      <w:numFmt w:val="bullet"/>
      <w:lvlText w:val="•"/>
      <w:lvlJc w:val="left"/>
      <w:pPr>
        <w:ind w:left="1566" w:hanging="368"/>
      </w:pPr>
      <w:rPr>
        <w:rFonts w:hint="default"/>
      </w:rPr>
    </w:lvl>
    <w:lvl w:ilvl="3" w:tplc="8F3442D2">
      <w:numFmt w:val="bullet"/>
      <w:lvlText w:val="•"/>
      <w:lvlJc w:val="left"/>
      <w:pPr>
        <w:ind w:left="2109" w:hanging="368"/>
      </w:pPr>
      <w:rPr>
        <w:rFonts w:hint="default"/>
      </w:rPr>
    </w:lvl>
    <w:lvl w:ilvl="4" w:tplc="E806EB92">
      <w:numFmt w:val="bullet"/>
      <w:lvlText w:val="•"/>
      <w:lvlJc w:val="left"/>
      <w:pPr>
        <w:ind w:left="2653" w:hanging="368"/>
      </w:pPr>
      <w:rPr>
        <w:rFonts w:hint="default"/>
      </w:rPr>
    </w:lvl>
    <w:lvl w:ilvl="5" w:tplc="DCC02A8A">
      <w:numFmt w:val="bullet"/>
      <w:lvlText w:val="•"/>
      <w:lvlJc w:val="left"/>
      <w:pPr>
        <w:ind w:left="3196" w:hanging="368"/>
      </w:pPr>
      <w:rPr>
        <w:rFonts w:hint="default"/>
      </w:rPr>
    </w:lvl>
    <w:lvl w:ilvl="6" w:tplc="44305C3A">
      <w:numFmt w:val="bullet"/>
      <w:lvlText w:val="•"/>
      <w:lvlJc w:val="left"/>
      <w:pPr>
        <w:ind w:left="3739" w:hanging="368"/>
      </w:pPr>
      <w:rPr>
        <w:rFonts w:hint="default"/>
      </w:rPr>
    </w:lvl>
    <w:lvl w:ilvl="7" w:tplc="AE94085E">
      <w:numFmt w:val="bullet"/>
      <w:lvlText w:val="•"/>
      <w:lvlJc w:val="left"/>
      <w:pPr>
        <w:ind w:left="4282" w:hanging="368"/>
      </w:pPr>
      <w:rPr>
        <w:rFonts w:hint="default"/>
      </w:rPr>
    </w:lvl>
    <w:lvl w:ilvl="8" w:tplc="460A5286">
      <w:numFmt w:val="bullet"/>
      <w:lvlText w:val="•"/>
      <w:lvlJc w:val="left"/>
      <w:pPr>
        <w:ind w:left="4826" w:hanging="368"/>
      </w:pPr>
      <w:rPr>
        <w:rFonts w:hint="default"/>
      </w:rPr>
    </w:lvl>
  </w:abstractNum>
  <w:abstractNum w:abstractNumId="858">
    <w:nsid w:val="79C37F00"/>
    <w:multiLevelType w:val="hybridMultilevel"/>
    <w:tmpl w:val="F7609F04"/>
    <w:lvl w:ilvl="0" w:tplc="DB0ACEA0">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644E782C">
      <w:numFmt w:val="bullet"/>
      <w:lvlText w:val="•"/>
      <w:lvlJc w:val="left"/>
      <w:pPr>
        <w:ind w:left="2670" w:hanging="144"/>
      </w:pPr>
      <w:rPr>
        <w:rFonts w:hint="default"/>
        <w:lang w:val="ru-RU" w:eastAsia="ru-RU" w:bidi="ru-RU"/>
      </w:rPr>
    </w:lvl>
    <w:lvl w:ilvl="2" w:tplc="A29242A0">
      <w:numFmt w:val="bullet"/>
      <w:lvlText w:val="•"/>
      <w:lvlJc w:val="left"/>
      <w:pPr>
        <w:ind w:left="3681" w:hanging="144"/>
      </w:pPr>
      <w:rPr>
        <w:rFonts w:hint="default"/>
        <w:lang w:val="ru-RU" w:eastAsia="ru-RU" w:bidi="ru-RU"/>
      </w:rPr>
    </w:lvl>
    <w:lvl w:ilvl="3" w:tplc="6D46B3F8">
      <w:numFmt w:val="bullet"/>
      <w:lvlText w:val="•"/>
      <w:lvlJc w:val="left"/>
      <w:pPr>
        <w:ind w:left="4691" w:hanging="144"/>
      </w:pPr>
      <w:rPr>
        <w:rFonts w:hint="default"/>
        <w:lang w:val="ru-RU" w:eastAsia="ru-RU" w:bidi="ru-RU"/>
      </w:rPr>
    </w:lvl>
    <w:lvl w:ilvl="4" w:tplc="CA78F976">
      <w:numFmt w:val="bullet"/>
      <w:lvlText w:val="•"/>
      <w:lvlJc w:val="left"/>
      <w:pPr>
        <w:ind w:left="5702" w:hanging="144"/>
      </w:pPr>
      <w:rPr>
        <w:rFonts w:hint="default"/>
        <w:lang w:val="ru-RU" w:eastAsia="ru-RU" w:bidi="ru-RU"/>
      </w:rPr>
    </w:lvl>
    <w:lvl w:ilvl="5" w:tplc="C19C1AAE">
      <w:numFmt w:val="bullet"/>
      <w:lvlText w:val="•"/>
      <w:lvlJc w:val="left"/>
      <w:pPr>
        <w:ind w:left="6713" w:hanging="144"/>
      </w:pPr>
      <w:rPr>
        <w:rFonts w:hint="default"/>
        <w:lang w:val="ru-RU" w:eastAsia="ru-RU" w:bidi="ru-RU"/>
      </w:rPr>
    </w:lvl>
    <w:lvl w:ilvl="6" w:tplc="CE0E68C4">
      <w:numFmt w:val="bullet"/>
      <w:lvlText w:val="•"/>
      <w:lvlJc w:val="left"/>
      <w:pPr>
        <w:ind w:left="7723" w:hanging="144"/>
      </w:pPr>
      <w:rPr>
        <w:rFonts w:hint="default"/>
        <w:lang w:val="ru-RU" w:eastAsia="ru-RU" w:bidi="ru-RU"/>
      </w:rPr>
    </w:lvl>
    <w:lvl w:ilvl="7" w:tplc="87DED5FA">
      <w:numFmt w:val="bullet"/>
      <w:lvlText w:val="•"/>
      <w:lvlJc w:val="left"/>
      <w:pPr>
        <w:ind w:left="8734" w:hanging="144"/>
      </w:pPr>
      <w:rPr>
        <w:rFonts w:hint="default"/>
        <w:lang w:val="ru-RU" w:eastAsia="ru-RU" w:bidi="ru-RU"/>
      </w:rPr>
    </w:lvl>
    <w:lvl w:ilvl="8" w:tplc="7DF80A20">
      <w:numFmt w:val="bullet"/>
      <w:lvlText w:val="•"/>
      <w:lvlJc w:val="left"/>
      <w:pPr>
        <w:ind w:left="9745" w:hanging="144"/>
      </w:pPr>
      <w:rPr>
        <w:rFonts w:hint="default"/>
        <w:lang w:val="ru-RU" w:eastAsia="ru-RU" w:bidi="ru-RU"/>
      </w:rPr>
    </w:lvl>
  </w:abstractNum>
  <w:abstractNum w:abstractNumId="859">
    <w:nsid w:val="79C8426C"/>
    <w:multiLevelType w:val="hybridMultilevel"/>
    <w:tmpl w:val="F29C124C"/>
    <w:lvl w:ilvl="0" w:tplc="2F96F212">
      <w:numFmt w:val="bullet"/>
      <w:lvlText w:val=""/>
      <w:lvlJc w:val="left"/>
      <w:pPr>
        <w:ind w:left="352" w:hanging="252"/>
      </w:pPr>
      <w:rPr>
        <w:rFonts w:ascii="Symbol" w:eastAsia="Symbol" w:hAnsi="Symbol" w:cs="Symbol" w:hint="default"/>
        <w:w w:val="100"/>
        <w:sz w:val="24"/>
        <w:szCs w:val="24"/>
      </w:rPr>
    </w:lvl>
    <w:lvl w:ilvl="1" w:tplc="49E2EE4C">
      <w:numFmt w:val="bullet"/>
      <w:lvlText w:val="•"/>
      <w:lvlJc w:val="left"/>
      <w:pPr>
        <w:ind w:left="886" w:hanging="252"/>
      </w:pPr>
      <w:rPr>
        <w:rFonts w:hint="default"/>
      </w:rPr>
    </w:lvl>
    <w:lvl w:ilvl="2" w:tplc="62BE924E">
      <w:numFmt w:val="bullet"/>
      <w:lvlText w:val="•"/>
      <w:lvlJc w:val="left"/>
      <w:pPr>
        <w:ind w:left="1413" w:hanging="252"/>
      </w:pPr>
      <w:rPr>
        <w:rFonts w:hint="default"/>
      </w:rPr>
    </w:lvl>
    <w:lvl w:ilvl="3" w:tplc="60B21E02">
      <w:numFmt w:val="bullet"/>
      <w:lvlText w:val="•"/>
      <w:lvlJc w:val="left"/>
      <w:pPr>
        <w:ind w:left="1940" w:hanging="252"/>
      </w:pPr>
      <w:rPr>
        <w:rFonts w:hint="default"/>
      </w:rPr>
    </w:lvl>
    <w:lvl w:ilvl="4" w:tplc="AAB0C9BA">
      <w:numFmt w:val="bullet"/>
      <w:lvlText w:val="•"/>
      <w:lvlJc w:val="left"/>
      <w:pPr>
        <w:ind w:left="2466" w:hanging="252"/>
      </w:pPr>
      <w:rPr>
        <w:rFonts w:hint="default"/>
      </w:rPr>
    </w:lvl>
    <w:lvl w:ilvl="5" w:tplc="57442D38">
      <w:numFmt w:val="bullet"/>
      <w:lvlText w:val="•"/>
      <w:lvlJc w:val="left"/>
      <w:pPr>
        <w:ind w:left="2993" w:hanging="252"/>
      </w:pPr>
      <w:rPr>
        <w:rFonts w:hint="default"/>
      </w:rPr>
    </w:lvl>
    <w:lvl w:ilvl="6" w:tplc="155233AC">
      <w:numFmt w:val="bullet"/>
      <w:lvlText w:val="•"/>
      <w:lvlJc w:val="left"/>
      <w:pPr>
        <w:ind w:left="3519" w:hanging="252"/>
      </w:pPr>
      <w:rPr>
        <w:rFonts w:hint="default"/>
      </w:rPr>
    </w:lvl>
    <w:lvl w:ilvl="7" w:tplc="B56A5BF6">
      <w:numFmt w:val="bullet"/>
      <w:lvlText w:val="•"/>
      <w:lvlJc w:val="left"/>
      <w:pPr>
        <w:ind w:left="4046" w:hanging="252"/>
      </w:pPr>
      <w:rPr>
        <w:rFonts w:hint="default"/>
      </w:rPr>
    </w:lvl>
    <w:lvl w:ilvl="8" w:tplc="41B8AD22">
      <w:numFmt w:val="bullet"/>
      <w:lvlText w:val="•"/>
      <w:lvlJc w:val="left"/>
      <w:pPr>
        <w:ind w:left="4573" w:hanging="252"/>
      </w:pPr>
      <w:rPr>
        <w:rFonts w:hint="default"/>
      </w:rPr>
    </w:lvl>
  </w:abstractNum>
  <w:abstractNum w:abstractNumId="860">
    <w:nsid w:val="79D07DDE"/>
    <w:multiLevelType w:val="hybridMultilevel"/>
    <w:tmpl w:val="1A128EF6"/>
    <w:lvl w:ilvl="0" w:tplc="FFB2F3A6">
      <w:numFmt w:val="bullet"/>
      <w:lvlText w:val=""/>
      <w:lvlJc w:val="left"/>
      <w:pPr>
        <w:ind w:left="352" w:hanging="252"/>
      </w:pPr>
      <w:rPr>
        <w:rFonts w:ascii="Symbol" w:eastAsia="Symbol" w:hAnsi="Symbol" w:cs="Symbol" w:hint="default"/>
        <w:w w:val="100"/>
        <w:sz w:val="24"/>
        <w:szCs w:val="24"/>
      </w:rPr>
    </w:lvl>
    <w:lvl w:ilvl="1" w:tplc="E0407D90">
      <w:numFmt w:val="bullet"/>
      <w:lvlText w:val="•"/>
      <w:lvlJc w:val="left"/>
      <w:pPr>
        <w:ind w:left="886" w:hanging="252"/>
      </w:pPr>
      <w:rPr>
        <w:rFonts w:hint="default"/>
      </w:rPr>
    </w:lvl>
    <w:lvl w:ilvl="2" w:tplc="73CA854E">
      <w:numFmt w:val="bullet"/>
      <w:lvlText w:val="•"/>
      <w:lvlJc w:val="left"/>
      <w:pPr>
        <w:ind w:left="1413" w:hanging="252"/>
      </w:pPr>
      <w:rPr>
        <w:rFonts w:hint="default"/>
      </w:rPr>
    </w:lvl>
    <w:lvl w:ilvl="3" w:tplc="7D1C2FD4">
      <w:numFmt w:val="bullet"/>
      <w:lvlText w:val="•"/>
      <w:lvlJc w:val="left"/>
      <w:pPr>
        <w:ind w:left="1940" w:hanging="252"/>
      </w:pPr>
      <w:rPr>
        <w:rFonts w:hint="default"/>
      </w:rPr>
    </w:lvl>
    <w:lvl w:ilvl="4" w:tplc="4C387926">
      <w:numFmt w:val="bullet"/>
      <w:lvlText w:val="•"/>
      <w:lvlJc w:val="left"/>
      <w:pPr>
        <w:ind w:left="2466" w:hanging="252"/>
      </w:pPr>
      <w:rPr>
        <w:rFonts w:hint="default"/>
      </w:rPr>
    </w:lvl>
    <w:lvl w:ilvl="5" w:tplc="10BA343C">
      <w:numFmt w:val="bullet"/>
      <w:lvlText w:val="•"/>
      <w:lvlJc w:val="left"/>
      <w:pPr>
        <w:ind w:left="2993" w:hanging="252"/>
      </w:pPr>
      <w:rPr>
        <w:rFonts w:hint="default"/>
      </w:rPr>
    </w:lvl>
    <w:lvl w:ilvl="6" w:tplc="438499EC">
      <w:numFmt w:val="bullet"/>
      <w:lvlText w:val="•"/>
      <w:lvlJc w:val="left"/>
      <w:pPr>
        <w:ind w:left="3519" w:hanging="252"/>
      </w:pPr>
      <w:rPr>
        <w:rFonts w:hint="default"/>
      </w:rPr>
    </w:lvl>
    <w:lvl w:ilvl="7" w:tplc="68A4EA30">
      <w:numFmt w:val="bullet"/>
      <w:lvlText w:val="•"/>
      <w:lvlJc w:val="left"/>
      <w:pPr>
        <w:ind w:left="4046" w:hanging="252"/>
      </w:pPr>
      <w:rPr>
        <w:rFonts w:hint="default"/>
      </w:rPr>
    </w:lvl>
    <w:lvl w:ilvl="8" w:tplc="C324CC06">
      <w:numFmt w:val="bullet"/>
      <w:lvlText w:val="•"/>
      <w:lvlJc w:val="left"/>
      <w:pPr>
        <w:ind w:left="4573" w:hanging="252"/>
      </w:pPr>
      <w:rPr>
        <w:rFonts w:hint="default"/>
      </w:rPr>
    </w:lvl>
  </w:abstractNum>
  <w:abstractNum w:abstractNumId="861">
    <w:nsid w:val="79DB17CE"/>
    <w:multiLevelType w:val="hybridMultilevel"/>
    <w:tmpl w:val="E7929312"/>
    <w:lvl w:ilvl="0" w:tplc="879CF192">
      <w:numFmt w:val="bullet"/>
      <w:lvlText w:val="-"/>
      <w:lvlJc w:val="left"/>
      <w:pPr>
        <w:ind w:left="256" w:hanging="137"/>
      </w:pPr>
      <w:rPr>
        <w:rFonts w:ascii="Times New Roman" w:eastAsia="Times New Roman" w:hAnsi="Times New Roman" w:cs="Times New Roman" w:hint="default"/>
        <w:w w:val="97"/>
        <w:sz w:val="24"/>
        <w:szCs w:val="24"/>
      </w:rPr>
    </w:lvl>
    <w:lvl w:ilvl="1" w:tplc="06E6EB00">
      <w:numFmt w:val="bullet"/>
      <w:lvlText w:val="-"/>
      <w:lvlJc w:val="left"/>
      <w:pPr>
        <w:ind w:left="119" w:hanging="142"/>
      </w:pPr>
      <w:rPr>
        <w:rFonts w:ascii="Times New Roman" w:eastAsia="Times New Roman" w:hAnsi="Times New Roman" w:cs="Times New Roman" w:hint="default"/>
        <w:w w:val="97"/>
        <w:sz w:val="24"/>
        <w:szCs w:val="24"/>
      </w:rPr>
    </w:lvl>
    <w:lvl w:ilvl="2" w:tplc="F202D99C">
      <w:numFmt w:val="bullet"/>
      <w:lvlText w:val="•"/>
      <w:lvlJc w:val="left"/>
      <w:pPr>
        <w:ind w:left="1213" w:hanging="142"/>
      </w:pPr>
      <w:rPr>
        <w:rFonts w:hint="default"/>
      </w:rPr>
    </w:lvl>
    <w:lvl w:ilvl="3" w:tplc="B8D202C2">
      <w:numFmt w:val="bullet"/>
      <w:lvlText w:val="•"/>
      <w:lvlJc w:val="left"/>
      <w:pPr>
        <w:ind w:left="2167" w:hanging="142"/>
      </w:pPr>
      <w:rPr>
        <w:rFonts w:hint="default"/>
      </w:rPr>
    </w:lvl>
    <w:lvl w:ilvl="4" w:tplc="06625958">
      <w:numFmt w:val="bullet"/>
      <w:lvlText w:val="•"/>
      <w:lvlJc w:val="left"/>
      <w:pPr>
        <w:ind w:left="3121" w:hanging="142"/>
      </w:pPr>
      <w:rPr>
        <w:rFonts w:hint="default"/>
      </w:rPr>
    </w:lvl>
    <w:lvl w:ilvl="5" w:tplc="E9FAB7F8">
      <w:numFmt w:val="bullet"/>
      <w:lvlText w:val="•"/>
      <w:lvlJc w:val="left"/>
      <w:pPr>
        <w:ind w:left="4075" w:hanging="142"/>
      </w:pPr>
      <w:rPr>
        <w:rFonts w:hint="default"/>
      </w:rPr>
    </w:lvl>
    <w:lvl w:ilvl="6" w:tplc="5142A91E">
      <w:numFmt w:val="bullet"/>
      <w:lvlText w:val="•"/>
      <w:lvlJc w:val="left"/>
      <w:pPr>
        <w:ind w:left="5029" w:hanging="142"/>
      </w:pPr>
      <w:rPr>
        <w:rFonts w:hint="default"/>
      </w:rPr>
    </w:lvl>
    <w:lvl w:ilvl="7" w:tplc="82022EDE">
      <w:numFmt w:val="bullet"/>
      <w:lvlText w:val="•"/>
      <w:lvlJc w:val="left"/>
      <w:pPr>
        <w:ind w:left="5982" w:hanging="142"/>
      </w:pPr>
      <w:rPr>
        <w:rFonts w:hint="default"/>
      </w:rPr>
    </w:lvl>
    <w:lvl w:ilvl="8" w:tplc="4D46E57E">
      <w:numFmt w:val="bullet"/>
      <w:lvlText w:val="•"/>
      <w:lvlJc w:val="left"/>
      <w:pPr>
        <w:ind w:left="6936" w:hanging="142"/>
      </w:pPr>
      <w:rPr>
        <w:rFonts w:hint="default"/>
      </w:rPr>
    </w:lvl>
  </w:abstractNum>
  <w:abstractNum w:abstractNumId="862">
    <w:nsid w:val="79DC3178"/>
    <w:multiLevelType w:val="hybridMultilevel"/>
    <w:tmpl w:val="1382C09A"/>
    <w:lvl w:ilvl="0" w:tplc="4ED25F4A">
      <w:numFmt w:val="bullet"/>
      <w:lvlText w:val=""/>
      <w:lvlJc w:val="left"/>
      <w:pPr>
        <w:ind w:left="304" w:hanging="202"/>
      </w:pPr>
      <w:rPr>
        <w:rFonts w:ascii="Symbol" w:eastAsia="Symbol" w:hAnsi="Symbol" w:cs="Symbol" w:hint="default"/>
        <w:w w:val="100"/>
        <w:sz w:val="24"/>
        <w:szCs w:val="24"/>
      </w:rPr>
    </w:lvl>
    <w:lvl w:ilvl="1" w:tplc="ED3A699C">
      <w:numFmt w:val="bullet"/>
      <w:lvlText w:val="•"/>
      <w:lvlJc w:val="left"/>
      <w:pPr>
        <w:ind w:left="620" w:hanging="202"/>
      </w:pPr>
      <w:rPr>
        <w:rFonts w:hint="default"/>
      </w:rPr>
    </w:lvl>
    <w:lvl w:ilvl="2" w:tplc="229C0EDE">
      <w:numFmt w:val="bullet"/>
      <w:lvlText w:val="•"/>
      <w:lvlJc w:val="left"/>
      <w:pPr>
        <w:ind w:left="940" w:hanging="202"/>
      </w:pPr>
      <w:rPr>
        <w:rFonts w:hint="default"/>
      </w:rPr>
    </w:lvl>
    <w:lvl w:ilvl="3" w:tplc="C3566878">
      <w:numFmt w:val="bullet"/>
      <w:lvlText w:val="•"/>
      <w:lvlJc w:val="left"/>
      <w:pPr>
        <w:ind w:left="1260" w:hanging="202"/>
      </w:pPr>
      <w:rPr>
        <w:rFonts w:hint="default"/>
      </w:rPr>
    </w:lvl>
    <w:lvl w:ilvl="4" w:tplc="3A344388">
      <w:numFmt w:val="bullet"/>
      <w:lvlText w:val="•"/>
      <w:lvlJc w:val="left"/>
      <w:pPr>
        <w:ind w:left="1580" w:hanging="202"/>
      </w:pPr>
      <w:rPr>
        <w:rFonts w:hint="default"/>
      </w:rPr>
    </w:lvl>
    <w:lvl w:ilvl="5" w:tplc="1326E646">
      <w:numFmt w:val="bullet"/>
      <w:lvlText w:val="•"/>
      <w:lvlJc w:val="left"/>
      <w:pPr>
        <w:ind w:left="1901" w:hanging="202"/>
      </w:pPr>
      <w:rPr>
        <w:rFonts w:hint="default"/>
      </w:rPr>
    </w:lvl>
    <w:lvl w:ilvl="6" w:tplc="AE64E22A">
      <w:numFmt w:val="bullet"/>
      <w:lvlText w:val="•"/>
      <w:lvlJc w:val="left"/>
      <w:pPr>
        <w:ind w:left="2221" w:hanging="202"/>
      </w:pPr>
      <w:rPr>
        <w:rFonts w:hint="default"/>
      </w:rPr>
    </w:lvl>
    <w:lvl w:ilvl="7" w:tplc="29BC6A00">
      <w:numFmt w:val="bullet"/>
      <w:lvlText w:val="•"/>
      <w:lvlJc w:val="left"/>
      <w:pPr>
        <w:ind w:left="2541" w:hanging="202"/>
      </w:pPr>
      <w:rPr>
        <w:rFonts w:hint="default"/>
      </w:rPr>
    </w:lvl>
    <w:lvl w:ilvl="8" w:tplc="D86C4CC2">
      <w:numFmt w:val="bullet"/>
      <w:lvlText w:val="•"/>
      <w:lvlJc w:val="left"/>
      <w:pPr>
        <w:ind w:left="2861" w:hanging="202"/>
      </w:pPr>
      <w:rPr>
        <w:rFonts w:hint="default"/>
      </w:rPr>
    </w:lvl>
  </w:abstractNum>
  <w:abstractNum w:abstractNumId="863">
    <w:nsid w:val="79EF0D14"/>
    <w:multiLevelType w:val="hybridMultilevel"/>
    <w:tmpl w:val="B2888342"/>
    <w:lvl w:ilvl="0" w:tplc="1FC4137A">
      <w:numFmt w:val="bullet"/>
      <w:lvlText w:val=""/>
      <w:lvlJc w:val="left"/>
      <w:pPr>
        <w:ind w:left="386" w:hanging="284"/>
      </w:pPr>
      <w:rPr>
        <w:rFonts w:ascii="Symbol" w:eastAsia="Symbol" w:hAnsi="Symbol" w:cs="Symbol" w:hint="default"/>
        <w:w w:val="100"/>
        <w:sz w:val="24"/>
        <w:szCs w:val="24"/>
      </w:rPr>
    </w:lvl>
    <w:lvl w:ilvl="1" w:tplc="6F66249E">
      <w:numFmt w:val="bullet"/>
      <w:lvlText w:val="•"/>
      <w:lvlJc w:val="left"/>
      <w:pPr>
        <w:ind w:left="947" w:hanging="284"/>
      </w:pPr>
      <w:rPr>
        <w:rFonts w:hint="default"/>
      </w:rPr>
    </w:lvl>
    <w:lvl w:ilvl="2" w:tplc="03EA8A72">
      <w:numFmt w:val="bullet"/>
      <w:lvlText w:val="•"/>
      <w:lvlJc w:val="left"/>
      <w:pPr>
        <w:ind w:left="1515" w:hanging="284"/>
      </w:pPr>
      <w:rPr>
        <w:rFonts w:hint="default"/>
      </w:rPr>
    </w:lvl>
    <w:lvl w:ilvl="3" w:tplc="CE16BB34">
      <w:numFmt w:val="bullet"/>
      <w:lvlText w:val="•"/>
      <w:lvlJc w:val="left"/>
      <w:pPr>
        <w:ind w:left="2083" w:hanging="284"/>
      </w:pPr>
      <w:rPr>
        <w:rFonts w:hint="default"/>
      </w:rPr>
    </w:lvl>
    <w:lvl w:ilvl="4" w:tplc="5EDA2566">
      <w:numFmt w:val="bullet"/>
      <w:lvlText w:val="•"/>
      <w:lvlJc w:val="left"/>
      <w:pPr>
        <w:ind w:left="2650" w:hanging="284"/>
      </w:pPr>
      <w:rPr>
        <w:rFonts w:hint="default"/>
      </w:rPr>
    </w:lvl>
    <w:lvl w:ilvl="5" w:tplc="380C92E4">
      <w:numFmt w:val="bullet"/>
      <w:lvlText w:val="•"/>
      <w:lvlJc w:val="left"/>
      <w:pPr>
        <w:ind w:left="3218" w:hanging="284"/>
      </w:pPr>
      <w:rPr>
        <w:rFonts w:hint="default"/>
      </w:rPr>
    </w:lvl>
    <w:lvl w:ilvl="6" w:tplc="D33899DE">
      <w:numFmt w:val="bullet"/>
      <w:lvlText w:val="•"/>
      <w:lvlJc w:val="left"/>
      <w:pPr>
        <w:ind w:left="3785" w:hanging="284"/>
      </w:pPr>
      <w:rPr>
        <w:rFonts w:hint="default"/>
      </w:rPr>
    </w:lvl>
    <w:lvl w:ilvl="7" w:tplc="44783AFE">
      <w:numFmt w:val="bullet"/>
      <w:lvlText w:val="•"/>
      <w:lvlJc w:val="left"/>
      <w:pPr>
        <w:ind w:left="4353" w:hanging="284"/>
      </w:pPr>
      <w:rPr>
        <w:rFonts w:hint="default"/>
      </w:rPr>
    </w:lvl>
    <w:lvl w:ilvl="8" w:tplc="95F2EC66">
      <w:numFmt w:val="bullet"/>
      <w:lvlText w:val="•"/>
      <w:lvlJc w:val="left"/>
      <w:pPr>
        <w:ind w:left="4921" w:hanging="284"/>
      </w:pPr>
      <w:rPr>
        <w:rFonts w:hint="default"/>
      </w:rPr>
    </w:lvl>
  </w:abstractNum>
  <w:abstractNum w:abstractNumId="864">
    <w:nsid w:val="7A3C2983"/>
    <w:multiLevelType w:val="hybridMultilevel"/>
    <w:tmpl w:val="712C3460"/>
    <w:lvl w:ilvl="0" w:tplc="AB987F2E">
      <w:numFmt w:val="bullet"/>
      <w:lvlText w:val=""/>
      <w:lvlJc w:val="left"/>
      <w:pPr>
        <w:ind w:left="470" w:hanging="368"/>
      </w:pPr>
      <w:rPr>
        <w:rFonts w:ascii="Symbol" w:eastAsia="Symbol" w:hAnsi="Symbol" w:cs="Symbol" w:hint="default"/>
        <w:w w:val="100"/>
        <w:sz w:val="24"/>
        <w:szCs w:val="24"/>
      </w:rPr>
    </w:lvl>
    <w:lvl w:ilvl="1" w:tplc="6DC0C7D6">
      <w:numFmt w:val="bullet"/>
      <w:lvlText w:val="•"/>
      <w:lvlJc w:val="left"/>
      <w:pPr>
        <w:ind w:left="1080" w:hanging="368"/>
      </w:pPr>
      <w:rPr>
        <w:rFonts w:hint="default"/>
      </w:rPr>
    </w:lvl>
    <w:lvl w:ilvl="2" w:tplc="19C27900">
      <w:numFmt w:val="bullet"/>
      <w:lvlText w:val="•"/>
      <w:lvlJc w:val="left"/>
      <w:pPr>
        <w:ind w:left="1680" w:hanging="368"/>
      </w:pPr>
      <w:rPr>
        <w:rFonts w:hint="default"/>
      </w:rPr>
    </w:lvl>
    <w:lvl w:ilvl="3" w:tplc="53FA1332">
      <w:numFmt w:val="bullet"/>
      <w:lvlText w:val="•"/>
      <w:lvlJc w:val="left"/>
      <w:pPr>
        <w:ind w:left="2280" w:hanging="368"/>
      </w:pPr>
      <w:rPr>
        <w:rFonts w:hint="default"/>
      </w:rPr>
    </w:lvl>
    <w:lvl w:ilvl="4" w:tplc="B0E4BD80">
      <w:numFmt w:val="bullet"/>
      <w:lvlText w:val="•"/>
      <w:lvlJc w:val="left"/>
      <w:pPr>
        <w:ind w:left="2880" w:hanging="368"/>
      </w:pPr>
      <w:rPr>
        <w:rFonts w:hint="default"/>
      </w:rPr>
    </w:lvl>
    <w:lvl w:ilvl="5" w:tplc="4FFE399E">
      <w:numFmt w:val="bullet"/>
      <w:lvlText w:val="•"/>
      <w:lvlJc w:val="left"/>
      <w:pPr>
        <w:ind w:left="3480" w:hanging="368"/>
      </w:pPr>
      <w:rPr>
        <w:rFonts w:hint="default"/>
      </w:rPr>
    </w:lvl>
    <w:lvl w:ilvl="6" w:tplc="CB16A03E">
      <w:numFmt w:val="bullet"/>
      <w:lvlText w:val="•"/>
      <w:lvlJc w:val="left"/>
      <w:pPr>
        <w:ind w:left="4080" w:hanging="368"/>
      </w:pPr>
      <w:rPr>
        <w:rFonts w:hint="default"/>
      </w:rPr>
    </w:lvl>
    <w:lvl w:ilvl="7" w:tplc="0C3CC34E">
      <w:numFmt w:val="bullet"/>
      <w:lvlText w:val="•"/>
      <w:lvlJc w:val="left"/>
      <w:pPr>
        <w:ind w:left="4681" w:hanging="368"/>
      </w:pPr>
      <w:rPr>
        <w:rFonts w:hint="default"/>
      </w:rPr>
    </w:lvl>
    <w:lvl w:ilvl="8" w:tplc="11961AA2">
      <w:numFmt w:val="bullet"/>
      <w:lvlText w:val="•"/>
      <w:lvlJc w:val="left"/>
      <w:pPr>
        <w:ind w:left="5281" w:hanging="368"/>
      </w:pPr>
      <w:rPr>
        <w:rFonts w:hint="default"/>
      </w:rPr>
    </w:lvl>
  </w:abstractNum>
  <w:abstractNum w:abstractNumId="865">
    <w:nsid w:val="7A63783E"/>
    <w:multiLevelType w:val="hybridMultilevel"/>
    <w:tmpl w:val="689A7112"/>
    <w:lvl w:ilvl="0" w:tplc="57EC5E78">
      <w:numFmt w:val="bullet"/>
      <w:lvlText w:val=""/>
      <w:lvlJc w:val="left"/>
      <w:pPr>
        <w:ind w:left="355" w:hanging="252"/>
      </w:pPr>
      <w:rPr>
        <w:rFonts w:ascii="Symbol" w:eastAsia="Symbol" w:hAnsi="Symbol" w:cs="Symbol" w:hint="default"/>
        <w:w w:val="100"/>
        <w:sz w:val="24"/>
        <w:szCs w:val="24"/>
      </w:rPr>
    </w:lvl>
    <w:lvl w:ilvl="1" w:tplc="89309490">
      <w:numFmt w:val="bullet"/>
      <w:lvlText w:val="•"/>
      <w:lvlJc w:val="left"/>
      <w:pPr>
        <w:ind w:left="731" w:hanging="252"/>
      </w:pPr>
      <w:rPr>
        <w:rFonts w:hint="default"/>
      </w:rPr>
    </w:lvl>
    <w:lvl w:ilvl="2" w:tplc="D8A00D2A">
      <w:numFmt w:val="bullet"/>
      <w:lvlText w:val="•"/>
      <w:lvlJc w:val="left"/>
      <w:pPr>
        <w:ind w:left="1102" w:hanging="252"/>
      </w:pPr>
      <w:rPr>
        <w:rFonts w:hint="default"/>
      </w:rPr>
    </w:lvl>
    <w:lvl w:ilvl="3" w:tplc="72F2426E">
      <w:numFmt w:val="bullet"/>
      <w:lvlText w:val="•"/>
      <w:lvlJc w:val="left"/>
      <w:pPr>
        <w:ind w:left="1473" w:hanging="252"/>
      </w:pPr>
      <w:rPr>
        <w:rFonts w:hint="default"/>
      </w:rPr>
    </w:lvl>
    <w:lvl w:ilvl="4" w:tplc="C748A902">
      <w:numFmt w:val="bullet"/>
      <w:lvlText w:val="•"/>
      <w:lvlJc w:val="left"/>
      <w:pPr>
        <w:ind w:left="1844" w:hanging="252"/>
      </w:pPr>
      <w:rPr>
        <w:rFonts w:hint="default"/>
      </w:rPr>
    </w:lvl>
    <w:lvl w:ilvl="5" w:tplc="3EFEE5EE">
      <w:numFmt w:val="bullet"/>
      <w:lvlText w:val="•"/>
      <w:lvlJc w:val="left"/>
      <w:pPr>
        <w:ind w:left="2215" w:hanging="252"/>
      </w:pPr>
      <w:rPr>
        <w:rFonts w:hint="default"/>
      </w:rPr>
    </w:lvl>
    <w:lvl w:ilvl="6" w:tplc="A01CD8DA">
      <w:numFmt w:val="bullet"/>
      <w:lvlText w:val="•"/>
      <w:lvlJc w:val="left"/>
      <w:pPr>
        <w:ind w:left="2586" w:hanging="252"/>
      </w:pPr>
      <w:rPr>
        <w:rFonts w:hint="default"/>
      </w:rPr>
    </w:lvl>
    <w:lvl w:ilvl="7" w:tplc="E29ADF6E">
      <w:numFmt w:val="bullet"/>
      <w:lvlText w:val="•"/>
      <w:lvlJc w:val="left"/>
      <w:pPr>
        <w:ind w:left="2958" w:hanging="252"/>
      </w:pPr>
      <w:rPr>
        <w:rFonts w:hint="default"/>
      </w:rPr>
    </w:lvl>
    <w:lvl w:ilvl="8" w:tplc="0914A6CA">
      <w:numFmt w:val="bullet"/>
      <w:lvlText w:val="•"/>
      <w:lvlJc w:val="left"/>
      <w:pPr>
        <w:ind w:left="3329" w:hanging="252"/>
      </w:pPr>
      <w:rPr>
        <w:rFonts w:hint="default"/>
      </w:rPr>
    </w:lvl>
  </w:abstractNum>
  <w:abstractNum w:abstractNumId="866">
    <w:nsid w:val="7A7414B9"/>
    <w:multiLevelType w:val="hybridMultilevel"/>
    <w:tmpl w:val="6C9E4944"/>
    <w:lvl w:ilvl="0" w:tplc="3F866238">
      <w:numFmt w:val="bullet"/>
      <w:lvlText w:val=""/>
      <w:lvlJc w:val="left"/>
      <w:pPr>
        <w:ind w:left="386" w:hanging="284"/>
      </w:pPr>
      <w:rPr>
        <w:rFonts w:ascii="Symbol" w:eastAsia="Symbol" w:hAnsi="Symbol" w:cs="Symbol" w:hint="default"/>
        <w:w w:val="100"/>
        <w:sz w:val="24"/>
        <w:szCs w:val="24"/>
      </w:rPr>
    </w:lvl>
    <w:lvl w:ilvl="1" w:tplc="7AD24EF4">
      <w:numFmt w:val="bullet"/>
      <w:lvlText w:val="•"/>
      <w:lvlJc w:val="left"/>
      <w:pPr>
        <w:ind w:left="826" w:hanging="284"/>
      </w:pPr>
      <w:rPr>
        <w:rFonts w:hint="default"/>
      </w:rPr>
    </w:lvl>
    <w:lvl w:ilvl="2" w:tplc="6F92A4E0">
      <w:numFmt w:val="bullet"/>
      <w:lvlText w:val="•"/>
      <w:lvlJc w:val="left"/>
      <w:pPr>
        <w:ind w:left="1273" w:hanging="284"/>
      </w:pPr>
      <w:rPr>
        <w:rFonts w:hint="default"/>
      </w:rPr>
    </w:lvl>
    <w:lvl w:ilvl="3" w:tplc="AB322C62">
      <w:numFmt w:val="bullet"/>
      <w:lvlText w:val="•"/>
      <w:lvlJc w:val="left"/>
      <w:pPr>
        <w:ind w:left="1720" w:hanging="284"/>
      </w:pPr>
      <w:rPr>
        <w:rFonts w:hint="default"/>
      </w:rPr>
    </w:lvl>
    <w:lvl w:ilvl="4" w:tplc="3266CF0C">
      <w:numFmt w:val="bullet"/>
      <w:lvlText w:val="•"/>
      <w:lvlJc w:val="left"/>
      <w:pPr>
        <w:ind w:left="2166" w:hanging="284"/>
      </w:pPr>
      <w:rPr>
        <w:rFonts w:hint="default"/>
      </w:rPr>
    </w:lvl>
    <w:lvl w:ilvl="5" w:tplc="91E22758">
      <w:numFmt w:val="bullet"/>
      <w:lvlText w:val="•"/>
      <w:lvlJc w:val="left"/>
      <w:pPr>
        <w:ind w:left="2613" w:hanging="284"/>
      </w:pPr>
      <w:rPr>
        <w:rFonts w:hint="default"/>
      </w:rPr>
    </w:lvl>
    <w:lvl w:ilvl="6" w:tplc="CDB6521C">
      <w:numFmt w:val="bullet"/>
      <w:lvlText w:val="•"/>
      <w:lvlJc w:val="left"/>
      <w:pPr>
        <w:ind w:left="3059" w:hanging="284"/>
      </w:pPr>
      <w:rPr>
        <w:rFonts w:hint="default"/>
      </w:rPr>
    </w:lvl>
    <w:lvl w:ilvl="7" w:tplc="86782D24">
      <w:numFmt w:val="bullet"/>
      <w:lvlText w:val="•"/>
      <w:lvlJc w:val="left"/>
      <w:pPr>
        <w:ind w:left="3506" w:hanging="284"/>
      </w:pPr>
      <w:rPr>
        <w:rFonts w:hint="default"/>
      </w:rPr>
    </w:lvl>
    <w:lvl w:ilvl="8" w:tplc="0CAA2A32">
      <w:numFmt w:val="bullet"/>
      <w:lvlText w:val="•"/>
      <w:lvlJc w:val="left"/>
      <w:pPr>
        <w:ind w:left="3953" w:hanging="284"/>
      </w:pPr>
      <w:rPr>
        <w:rFonts w:hint="default"/>
      </w:rPr>
    </w:lvl>
  </w:abstractNum>
  <w:abstractNum w:abstractNumId="867">
    <w:nsid w:val="7AFB4B92"/>
    <w:multiLevelType w:val="hybridMultilevel"/>
    <w:tmpl w:val="DEAADD42"/>
    <w:lvl w:ilvl="0" w:tplc="B7E430C0">
      <w:numFmt w:val="bullet"/>
      <w:lvlText w:val=""/>
      <w:lvlJc w:val="left"/>
      <w:pPr>
        <w:ind w:left="470" w:hanging="368"/>
      </w:pPr>
      <w:rPr>
        <w:rFonts w:ascii="Symbol" w:eastAsia="Symbol" w:hAnsi="Symbol" w:cs="Symbol" w:hint="default"/>
        <w:w w:val="100"/>
        <w:sz w:val="24"/>
        <w:szCs w:val="24"/>
      </w:rPr>
    </w:lvl>
    <w:lvl w:ilvl="1" w:tplc="A9360736">
      <w:numFmt w:val="bullet"/>
      <w:lvlText w:val="•"/>
      <w:lvlJc w:val="left"/>
      <w:pPr>
        <w:ind w:left="1023" w:hanging="368"/>
      </w:pPr>
      <w:rPr>
        <w:rFonts w:hint="default"/>
      </w:rPr>
    </w:lvl>
    <w:lvl w:ilvl="2" w:tplc="F5182312">
      <w:numFmt w:val="bullet"/>
      <w:lvlText w:val="•"/>
      <w:lvlJc w:val="left"/>
      <w:pPr>
        <w:ind w:left="1566" w:hanging="368"/>
      </w:pPr>
      <w:rPr>
        <w:rFonts w:hint="default"/>
      </w:rPr>
    </w:lvl>
    <w:lvl w:ilvl="3" w:tplc="B6A8EBB4">
      <w:numFmt w:val="bullet"/>
      <w:lvlText w:val="•"/>
      <w:lvlJc w:val="left"/>
      <w:pPr>
        <w:ind w:left="2109" w:hanging="368"/>
      </w:pPr>
      <w:rPr>
        <w:rFonts w:hint="default"/>
      </w:rPr>
    </w:lvl>
    <w:lvl w:ilvl="4" w:tplc="FC70FAF8">
      <w:numFmt w:val="bullet"/>
      <w:lvlText w:val="•"/>
      <w:lvlJc w:val="left"/>
      <w:pPr>
        <w:ind w:left="2653" w:hanging="368"/>
      </w:pPr>
      <w:rPr>
        <w:rFonts w:hint="default"/>
      </w:rPr>
    </w:lvl>
    <w:lvl w:ilvl="5" w:tplc="C486CBD8">
      <w:numFmt w:val="bullet"/>
      <w:lvlText w:val="•"/>
      <w:lvlJc w:val="left"/>
      <w:pPr>
        <w:ind w:left="3196" w:hanging="368"/>
      </w:pPr>
      <w:rPr>
        <w:rFonts w:hint="default"/>
      </w:rPr>
    </w:lvl>
    <w:lvl w:ilvl="6" w:tplc="D8D63E34">
      <w:numFmt w:val="bullet"/>
      <w:lvlText w:val="•"/>
      <w:lvlJc w:val="left"/>
      <w:pPr>
        <w:ind w:left="3739" w:hanging="368"/>
      </w:pPr>
      <w:rPr>
        <w:rFonts w:hint="default"/>
      </w:rPr>
    </w:lvl>
    <w:lvl w:ilvl="7" w:tplc="B6569B0E">
      <w:numFmt w:val="bullet"/>
      <w:lvlText w:val="•"/>
      <w:lvlJc w:val="left"/>
      <w:pPr>
        <w:ind w:left="4282" w:hanging="368"/>
      </w:pPr>
      <w:rPr>
        <w:rFonts w:hint="default"/>
      </w:rPr>
    </w:lvl>
    <w:lvl w:ilvl="8" w:tplc="04D832CA">
      <w:numFmt w:val="bullet"/>
      <w:lvlText w:val="•"/>
      <w:lvlJc w:val="left"/>
      <w:pPr>
        <w:ind w:left="4826" w:hanging="368"/>
      </w:pPr>
      <w:rPr>
        <w:rFonts w:hint="default"/>
      </w:rPr>
    </w:lvl>
  </w:abstractNum>
  <w:abstractNum w:abstractNumId="868">
    <w:nsid w:val="7B065577"/>
    <w:multiLevelType w:val="hybridMultilevel"/>
    <w:tmpl w:val="1826B56E"/>
    <w:lvl w:ilvl="0" w:tplc="CD0E1C4A">
      <w:numFmt w:val="bullet"/>
      <w:lvlText w:val=""/>
      <w:lvlJc w:val="left"/>
      <w:pPr>
        <w:ind w:left="2052" w:hanging="360"/>
      </w:pPr>
      <w:rPr>
        <w:rFonts w:ascii="Symbol" w:eastAsia="Symbol" w:hAnsi="Symbol" w:cs="Symbol" w:hint="default"/>
        <w:w w:val="100"/>
        <w:sz w:val="24"/>
        <w:szCs w:val="24"/>
      </w:rPr>
    </w:lvl>
    <w:lvl w:ilvl="1" w:tplc="B10CB9DE">
      <w:numFmt w:val="bullet"/>
      <w:lvlText w:val="•"/>
      <w:lvlJc w:val="left"/>
      <w:pPr>
        <w:ind w:left="2876" w:hanging="360"/>
      </w:pPr>
      <w:rPr>
        <w:rFonts w:hint="default"/>
      </w:rPr>
    </w:lvl>
    <w:lvl w:ilvl="2" w:tplc="FAAE67B8">
      <w:numFmt w:val="bullet"/>
      <w:lvlText w:val="•"/>
      <w:lvlJc w:val="left"/>
      <w:pPr>
        <w:ind w:left="3692" w:hanging="360"/>
      </w:pPr>
      <w:rPr>
        <w:rFonts w:hint="default"/>
      </w:rPr>
    </w:lvl>
    <w:lvl w:ilvl="3" w:tplc="8A16090A">
      <w:numFmt w:val="bullet"/>
      <w:lvlText w:val="•"/>
      <w:lvlJc w:val="left"/>
      <w:pPr>
        <w:ind w:left="4508" w:hanging="360"/>
      </w:pPr>
      <w:rPr>
        <w:rFonts w:hint="default"/>
      </w:rPr>
    </w:lvl>
    <w:lvl w:ilvl="4" w:tplc="2272DFBC">
      <w:numFmt w:val="bullet"/>
      <w:lvlText w:val="•"/>
      <w:lvlJc w:val="left"/>
      <w:pPr>
        <w:ind w:left="5324" w:hanging="360"/>
      </w:pPr>
      <w:rPr>
        <w:rFonts w:hint="default"/>
      </w:rPr>
    </w:lvl>
    <w:lvl w:ilvl="5" w:tplc="F0EE956C">
      <w:numFmt w:val="bullet"/>
      <w:lvlText w:val="•"/>
      <w:lvlJc w:val="left"/>
      <w:pPr>
        <w:ind w:left="6140" w:hanging="360"/>
      </w:pPr>
      <w:rPr>
        <w:rFonts w:hint="default"/>
      </w:rPr>
    </w:lvl>
    <w:lvl w:ilvl="6" w:tplc="C764C06C">
      <w:numFmt w:val="bullet"/>
      <w:lvlText w:val="•"/>
      <w:lvlJc w:val="left"/>
      <w:pPr>
        <w:ind w:left="6956" w:hanging="360"/>
      </w:pPr>
      <w:rPr>
        <w:rFonts w:hint="default"/>
      </w:rPr>
    </w:lvl>
    <w:lvl w:ilvl="7" w:tplc="84AC4B5E">
      <w:numFmt w:val="bullet"/>
      <w:lvlText w:val="•"/>
      <w:lvlJc w:val="left"/>
      <w:pPr>
        <w:ind w:left="7773" w:hanging="360"/>
      </w:pPr>
      <w:rPr>
        <w:rFonts w:hint="default"/>
      </w:rPr>
    </w:lvl>
    <w:lvl w:ilvl="8" w:tplc="B1967542">
      <w:numFmt w:val="bullet"/>
      <w:lvlText w:val="•"/>
      <w:lvlJc w:val="left"/>
      <w:pPr>
        <w:ind w:left="8589" w:hanging="360"/>
      </w:pPr>
      <w:rPr>
        <w:rFonts w:hint="default"/>
      </w:rPr>
    </w:lvl>
  </w:abstractNum>
  <w:abstractNum w:abstractNumId="869">
    <w:nsid w:val="7B250E89"/>
    <w:multiLevelType w:val="hybridMultilevel"/>
    <w:tmpl w:val="8B523E3E"/>
    <w:lvl w:ilvl="0" w:tplc="4726E7DC">
      <w:numFmt w:val="bullet"/>
      <w:lvlText w:val=""/>
      <w:lvlJc w:val="left"/>
      <w:pPr>
        <w:ind w:left="386" w:hanging="284"/>
      </w:pPr>
      <w:rPr>
        <w:rFonts w:ascii="Symbol" w:eastAsia="Symbol" w:hAnsi="Symbol" w:cs="Symbol" w:hint="default"/>
        <w:w w:val="100"/>
        <w:sz w:val="24"/>
        <w:szCs w:val="24"/>
      </w:rPr>
    </w:lvl>
    <w:lvl w:ilvl="1" w:tplc="73423A32">
      <w:numFmt w:val="bullet"/>
      <w:lvlText w:val="•"/>
      <w:lvlJc w:val="left"/>
      <w:pPr>
        <w:ind w:left="826" w:hanging="284"/>
      </w:pPr>
      <w:rPr>
        <w:rFonts w:hint="default"/>
      </w:rPr>
    </w:lvl>
    <w:lvl w:ilvl="2" w:tplc="086ECF70">
      <w:numFmt w:val="bullet"/>
      <w:lvlText w:val="•"/>
      <w:lvlJc w:val="left"/>
      <w:pPr>
        <w:ind w:left="1273" w:hanging="284"/>
      </w:pPr>
      <w:rPr>
        <w:rFonts w:hint="default"/>
      </w:rPr>
    </w:lvl>
    <w:lvl w:ilvl="3" w:tplc="AB349D26">
      <w:numFmt w:val="bullet"/>
      <w:lvlText w:val="•"/>
      <w:lvlJc w:val="left"/>
      <w:pPr>
        <w:ind w:left="1720" w:hanging="284"/>
      </w:pPr>
      <w:rPr>
        <w:rFonts w:hint="default"/>
      </w:rPr>
    </w:lvl>
    <w:lvl w:ilvl="4" w:tplc="62608888">
      <w:numFmt w:val="bullet"/>
      <w:lvlText w:val="•"/>
      <w:lvlJc w:val="left"/>
      <w:pPr>
        <w:ind w:left="2166" w:hanging="284"/>
      </w:pPr>
      <w:rPr>
        <w:rFonts w:hint="default"/>
      </w:rPr>
    </w:lvl>
    <w:lvl w:ilvl="5" w:tplc="6F4C3762">
      <w:numFmt w:val="bullet"/>
      <w:lvlText w:val="•"/>
      <w:lvlJc w:val="left"/>
      <w:pPr>
        <w:ind w:left="2613" w:hanging="284"/>
      </w:pPr>
      <w:rPr>
        <w:rFonts w:hint="default"/>
      </w:rPr>
    </w:lvl>
    <w:lvl w:ilvl="6" w:tplc="0A361EF6">
      <w:numFmt w:val="bullet"/>
      <w:lvlText w:val="•"/>
      <w:lvlJc w:val="left"/>
      <w:pPr>
        <w:ind w:left="3059" w:hanging="284"/>
      </w:pPr>
      <w:rPr>
        <w:rFonts w:hint="default"/>
      </w:rPr>
    </w:lvl>
    <w:lvl w:ilvl="7" w:tplc="4344EC86">
      <w:numFmt w:val="bullet"/>
      <w:lvlText w:val="•"/>
      <w:lvlJc w:val="left"/>
      <w:pPr>
        <w:ind w:left="3506" w:hanging="284"/>
      </w:pPr>
      <w:rPr>
        <w:rFonts w:hint="default"/>
      </w:rPr>
    </w:lvl>
    <w:lvl w:ilvl="8" w:tplc="61B24EFE">
      <w:numFmt w:val="bullet"/>
      <w:lvlText w:val="•"/>
      <w:lvlJc w:val="left"/>
      <w:pPr>
        <w:ind w:left="3953" w:hanging="284"/>
      </w:pPr>
      <w:rPr>
        <w:rFonts w:hint="default"/>
      </w:rPr>
    </w:lvl>
  </w:abstractNum>
  <w:abstractNum w:abstractNumId="870">
    <w:nsid w:val="7B5706A8"/>
    <w:multiLevelType w:val="hybridMultilevel"/>
    <w:tmpl w:val="FB988FC6"/>
    <w:lvl w:ilvl="0" w:tplc="246A7BCC">
      <w:numFmt w:val="bullet"/>
      <w:lvlText w:val=""/>
      <w:lvlJc w:val="left"/>
      <w:pPr>
        <w:ind w:left="304" w:hanging="202"/>
      </w:pPr>
      <w:rPr>
        <w:rFonts w:ascii="Symbol" w:eastAsia="Symbol" w:hAnsi="Symbol" w:cs="Symbol" w:hint="default"/>
        <w:w w:val="100"/>
        <w:sz w:val="24"/>
        <w:szCs w:val="24"/>
      </w:rPr>
    </w:lvl>
    <w:lvl w:ilvl="1" w:tplc="C3644988">
      <w:numFmt w:val="bullet"/>
      <w:lvlText w:val="•"/>
      <w:lvlJc w:val="left"/>
      <w:pPr>
        <w:ind w:left="889" w:hanging="202"/>
      </w:pPr>
      <w:rPr>
        <w:rFonts w:hint="default"/>
      </w:rPr>
    </w:lvl>
    <w:lvl w:ilvl="2" w:tplc="55505A9E">
      <w:numFmt w:val="bullet"/>
      <w:lvlText w:val="•"/>
      <w:lvlJc w:val="left"/>
      <w:pPr>
        <w:ind w:left="1479" w:hanging="202"/>
      </w:pPr>
      <w:rPr>
        <w:rFonts w:hint="default"/>
      </w:rPr>
    </w:lvl>
    <w:lvl w:ilvl="3" w:tplc="D41836DA">
      <w:numFmt w:val="bullet"/>
      <w:lvlText w:val="•"/>
      <w:lvlJc w:val="left"/>
      <w:pPr>
        <w:ind w:left="2068" w:hanging="202"/>
      </w:pPr>
      <w:rPr>
        <w:rFonts w:hint="default"/>
      </w:rPr>
    </w:lvl>
    <w:lvl w:ilvl="4" w:tplc="C742C30C">
      <w:numFmt w:val="bullet"/>
      <w:lvlText w:val="•"/>
      <w:lvlJc w:val="left"/>
      <w:pPr>
        <w:ind w:left="2658" w:hanging="202"/>
      </w:pPr>
      <w:rPr>
        <w:rFonts w:hint="default"/>
      </w:rPr>
    </w:lvl>
    <w:lvl w:ilvl="5" w:tplc="417EE4E4">
      <w:numFmt w:val="bullet"/>
      <w:lvlText w:val="•"/>
      <w:lvlJc w:val="left"/>
      <w:pPr>
        <w:ind w:left="3247" w:hanging="202"/>
      </w:pPr>
      <w:rPr>
        <w:rFonts w:hint="default"/>
      </w:rPr>
    </w:lvl>
    <w:lvl w:ilvl="6" w:tplc="7C322D00">
      <w:numFmt w:val="bullet"/>
      <w:lvlText w:val="•"/>
      <w:lvlJc w:val="left"/>
      <w:pPr>
        <w:ind w:left="3837" w:hanging="202"/>
      </w:pPr>
      <w:rPr>
        <w:rFonts w:hint="default"/>
      </w:rPr>
    </w:lvl>
    <w:lvl w:ilvl="7" w:tplc="E662D354">
      <w:numFmt w:val="bullet"/>
      <w:lvlText w:val="•"/>
      <w:lvlJc w:val="left"/>
      <w:pPr>
        <w:ind w:left="4427" w:hanging="202"/>
      </w:pPr>
      <w:rPr>
        <w:rFonts w:hint="default"/>
      </w:rPr>
    </w:lvl>
    <w:lvl w:ilvl="8" w:tplc="D4D0B1EA">
      <w:numFmt w:val="bullet"/>
      <w:lvlText w:val="•"/>
      <w:lvlJc w:val="left"/>
      <w:pPr>
        <w:ind w:left="5016" w:hanging="202"/>
      </w:pPr>
      <w:rPr>
        <w:rFonts w:hint="default"/>
      </w:rPr>
    </w:lvl>
  </w:abstractNum>
  <w:abstractNum w:abstractNumId="871">
    <w:nsid w:val="7B5842C7"/>
    <w:multiLevelType w:val="hybridMultilevel"/>
    <w:tmpl w:val="1302B1BE"/>
    <w:lvl w:ilvl="0" w:tplc="4266A8BA">
      <w:numFmt w:val="bullet"/>
      <w:lvlText w:val=""/>
      <w:lvlJc w:val="left"/>
      <w:pPr>
        <w:ind w:left="276" w:hanging="176"/>
      </w:pPr>
      <w:rPr>
        <w:rFonts w:ascii="Symbol" w:eastAsia="Symbol" w:hAnsi="Symbol" w:cs="Symbol" w:hint="default"/>
        <w:w w:val="100"/>
        <w:sz w:val="24"/>
        <w:szCs w:val="24"/>
      </w:rPr>
    </w:lvl>
    <w:lvl w:ilvl="1" w:tplc="54827BD0">
      <w:numFmt w:val="bullet"/>
      <w:lvlText w:val="•"/>
      <w:lvlJc w:val="left"/>
      <w:pPr>
        <w:ind w:left="814" w:hanging="176"/>
      </w:pPr>
      <w:rPr>
        <w:rFonts w:hint="default"/>
      </w:rPr>
    </w:lvl>
    <w:lvl w:ilvl="2" w:tplc="3842A546">
      <w:numFmt w:val="bullet"/>
      <w:lvlText w:val="•"/>
      <w:lvlJc w:val="left"/>
      <w:pPr>
        <w:ind w:left="1349" w:hanging="176"/>
      </w:pPr>
      <w:rPr>
        <w:rFonts w:hint="default"/>
      </w:rPr>
    </w:lvl>
    <w:lvl w:ilvl="3" w:tplc="FA3461EE">
      <w:numFmt w:val="bullet"/>
      <w:lvlText w:val="•"/>
      <w:lvlJc w:val="left"/>
      <w:pPr>
        <w:ind w:left="1883" w:hanging="176"/>
      </w:pPr>
      <w:rPr>
        <w:rFonts w:hint="default"/>
      </w:rPr>
    </w:lvl>
    <w:lvl w:ilvl="4" w:tplc="61486F70">
      <w:numFmt w:val="bullet"/>
      <w:lvlText w:val="•"/>
      <w:lvlJc w:val="left"/>
      <w:pPr>
        <w:ind w:left="2418" w:hanging="176"/>
      </w:pPr>
      <w:rPr>
        <w:rFonts w:hint="default"/>
      </w:rPr>
    </w:lvl>
    <w:lvl w:ilvl="5" w:tplc="A2D8AF82">
      <w:numFmt w:val="bullet"/>
      <w:lvlText w:val="•"/>
      <w:lvlJc w:val="left"/>
      <w:pPr>
        <w:ind w:left="2953" w:hanging="176"/>
      </w:pPr>
      <w:rPr>
        <w:rFonts w:hint="default"/>
      </w:rPr>
    </w:lvl>
    <w:lvl w:ilvl="6" w:tplc="A06E1A66">
      <w:numFmt w:val="bullet"/>
      <w:lvlText w:val="•"/>
      <w:lvlJc w:val="left"/>
      <w:pPr>
        <w:ind w:left="3487" w:hanging="176"/>
      </w:pPr>
      <w:rPr>
        <w:rFonts w:hint="default"/>
      </w:rPr>
    </w:lvl>
    <w:lvl w:ilvl="7" w:tplc="028E7956">
      <w:numFmt w:val="bullet"/>
      <w:lvlText w:val="•"/>
      <w:lvlJc w:val="left"/>
      <w:pPr>
        <w:ind w:left="4022" w:hanging="176"/>
      </w:pPr>
      <w:rPr>
        <w:rFonts w:hint="default"/>
      </w:rPr>
    </w:lvl>
    <w:lvl w:ilvl="8" w:tplc="624EAB6E">
      <w:numFmt w:val="bullet"/>
      <w:lvlText w:val="•"/>
      <w:lvlJc w:val="left"/>
      <w:pPr>
        <w:ind w:left="4557" w:hanging="176"/>
      </w:pPr>
      <w:rPr>
        <w:rFonts w:hint="default"/>
      </w:rPr>
    </w:lvl>
  </w:abstractNum>
  <w:abstractNum w:abstractNumId="872">
    <w:nsid w:val="7B6652B1"/>
    <w:multiLevelType w:val="hybridMultilevel"/>
    <w:tmpl w:val="1B8E8B04"/>
    <w:lvl w:ilvl="0" w:tplc="9C563838">
      <w:numFmt w:val="bullet"/>
      <w:lvlText w:val=""/>
      <w:lvlJc w:val="left"/>
      <w:pPr>
        <w:ind w:left="103" w:hanging="368"/>
      </w:pPr>
      <w:rPr>
        <w:rFonts w:ascii="Symbol" w:eastAsia="Symbol" w:hAnsi="Symbol" w:cs="Symbol" w:hint="default"/>
        <w:w w:val="100"/>
        <w:sz w:val="24"/>
        <w:szCs w:val="24"/>
      </w:rPr>
    </w:lvl>
    <w:lvl w:ilvl="1" w:tplc="2D766DEC">
      <w:numFmt w:val="bullet"/>
      <w:lvlText w:val="•"/>
      <w:lvlJc w:val="left"/>
      <w:pPr>
        <w:ind w:left="681" w:hanging="368"/>
      </w:pPr>
      <w:rPr>
        <w:rFonts w:hint="default"/>
      </w:rPr>
    </w:lvl>
    <w:lvl w:ilvl="2" w:tplc="6F3A8D68">
      <w:numFmt w:val="bullet"/>
      <w:lvlText w:val="•"/>
      <w:lvlJc w:val="left"/>
      <w:pPr>
        <w:ind w:left="1262" w:hanging="368"/>
      </w:pPr>
      <w:rPr>
        <w:rFonts w:hint="default"/>
      </w:rPr>
    </w:lvl>
    <w:lvl w:ilvl="3" w:tplc="7696E8CC">
      <w:numFmt w:val="bullet"/>
      <w:lvlText w:val="•"/>
      <w:lvlJc w:val="left"/>
      <w:pPr>
        <w:ind w:left="1843" w:hanging="368"/>
      </w:pPr>
      <w:rPr>
        <w:rFonts w:hint="default"/>
      </w:rPr>
    </w:lvl>
    <w:lvl w:ilvl="4" w:tplc="7F4641BC">
      <w:numFmt w:val="bullet"/>
      <w:lvlText w:val="•"/>
      <w:lvlJc w:val="left"/>
      <w:pPr>
        <w:ind w:left="2425" w:hanging="368"/>
      </w:pPr>
      <w:rPr>
        <w:rFonts w:hint="default"/>
      </w:rPr>
    </w:lvl>
    <w:lvl w:ilvl="5" w:tplc="5B9E26B6">
      <w:numFmt w:val="bullet"/>
      <w:lvlText w:val="•"/>
      <w:lvlJc w:val="left"/>
      <w:pPr>
        <w:ind w:left="3006" w:hanging="368"/>
      </w:pPr>
      <w:rPr>
        <w:rFonts w:hint="default"/>
      </w:rPr>
    </w:lvl>
    <w:lvl w:ilvl="6" w:tplc="7D349B06">
      <w:numFmt w:val="bullet"/>
      <w:lvlText w:val="•"/>
      <w:lvlJc w:val="left"/>
      <w:pPr>
        <w:ind w:left="3587" w:hanging="368"/>
      </w:pPr>
      <w:rPr>
        <w:rFonts w:hint="default"/>
      </w:rPr>
    </w:lvl>
    <w:lvl w:ilvl="7" w:tplc="CE30C6F4">
      <w:numFmt w:val="bullet"/>
      <w:lvlText w:val="•"/>
      <w:lvlJc w:val="left"/>
      <w:pPr>
        <w:ind w:left="4168" w:hanging="368"/>
      </w:pPr>
      <w:rPr>
        <w:rFonts w:hint="default"/>
      </w:rPr>
    </w:lvl>
    <w:lvl w:ilvl="8" w:tplc="F1CCB1DC">
      <w:numFmt w:val="bullet"/>
      <w:lvlText w:val="•"/>
      <w:lvlJc w:val="left"/>
      <w:pPr>
        <w:ind w:left="4750" w:hanging="368"/>
      </w:pPr>
      <w:rPr>
        <w:rFonts w:hint="default"/>
      </w:rPr>
    </w:lvl>
  </w:abstractNum>
  <w:abstractNum w:abstractNumId="873">
    <w:nsid w:val="7B8031BE"/>
    <w:multiLevelType w:val="hybridMultilevel"/>
    <w:tmpl w:val="E634F8CC"/>
    <w:lvl w:ilvl="0" w:tplc="678E3868">
      <w:numFmt w:val="bullet"/>
      <w:lvlText w:val=""/>
      <w:lvlJc w:val="left"/>
      <w:pPr>
        <w:ind w:left="439" w:hanging="337"/>
      </w:pPr>
      <w:rPr>
        <w:rFonts w:ascii="Symbol" w:eastAsia="Symbol" w:hAnsi="Symbol" w:cs="Symbol" w:hint="default"/>
        <w:w w:val="100"/>
        <w:sz w:val="24"/>
        <w:szCs w:val="24"/>
      </w:rPr>
    </w:lvl>
    <w:lvl w:ilvl="1" w:tplc="7E2CBC66">
      <w:numFmt w:val="bullet"/>
      <w:lvlText w:val="•"/>
      <w:lvlJc w:val="left"/>
      <w:pPr>
        <w:ind w:left="880" w:hanging="337"/>
      </w:pPr>
      <w:rPr>
        <w:rFonts w:hint="default"/>
      </w:rPr>
    </w:lvl>
    <w:lvl w:ilvl="2" w:tplc="181C4650">
      <w:numFmt w:val="bullet"/>
      <w:lvlText w:val="•"/>
      <w:lvlJc w:val="left"/>
      <w:pPr>
        <w:ind w:left="1321" w:hanging="337"/>
      </w:pPr>
      <w:rPr>
        <w:rFonts w:hint="default"/>
      </w:rPr>
    </w:lvl>
    <w:lvl w:ilvl="3" w:tplc="F3E0786A">
      <w:numFmt w:val="bullet"/>
      <w:lvlText w:val="•"/>
      <w:lvlJc w:val="left"/>
      <w:pPr>
        <w:ind w:left="1762" w:hanging="337"/>
      </w:pPr>
      <w:rPr>
        <w:rFonts w:hint="default"/>
      </w:rPr>
    </w:lvl>
    <w:lvl w:ilvl="4" w:tplc="0FEACB30">
      <w:numFmt w:val="bullet"/>
      <w:lvlText w:val="•"/>
      <w:lvlJc w:val="left"/>
      <w:pPr>
        <w:ind w:left="2202" w:hanging="337"/>
      </w:pPr>
      <w:rPr>
        <w:rFonts w:hint="default"/>
      </w:rPr>
    </w:lvl>
    <w:lvl w:ilvl="5" w:tplc="9E582D44">
      <w:numFmt w:val="bullet"/>
      <w:lvlText w:val="•"/>
      <w:lvlJc w:val="left"/>
      <w:pPr>
        <w:ind w:left="2643" w:hanging="337"/>
      </w:pPr>
      <w:rPr>
        <w:rFonts w:hint="default"/>
      </w:rPr>
    </w:lvl>
    <w:lvl w:ilvl="6" w:tplc="FC44543A">
      <w:numFmt w:val="bullet"/>
      <w:lvlText w:val="•"/>
      <w:lvlJc w:val="left"/>
      <w:pPr>
        <w:ind w:left="3083" w:hanging="337"/>
      </w:pPr>
      <w:rPr>
        <w:rFonts w:hint="default"/>
      </w:rPr>
    </w:lvl>
    <w:lvl w:ilvl="7" w:tplc="C6BA64D8">
      <w:numFmt w:val="bullet"/>
      <w:lvlText w:val="•"/>
      <w:lvlJc w:val="left"/>
      <w:pPr>
        <w:ind w:left="3524" w:hanging="337"/>
      </w:pPr>
      <w:rPr>
        <w:rFonts w:hint="default"/>
      </w:rPr>
    </w:lvl>
    <w:lvl w:ilvl="8" w:tplc="0DFE2324">
      <w:numFmt w:val="bullet"/>
      <w:lvlText w:val="•"/>
      <w:lvlJc w:val="left"/>
      <w:pPr>
        <w:ind w:left="3965" w:hanging="337"/>
      </w:pPr>
      <w:rPr>
        <w:rFonts w:hint="default"/>
      </w:rPr>
    </w:lvl>
  </w:abstractNum>
  <w:abstractNum w:abstractNumId="874">
    <w:nsid w:val="7B874CAF"/>
    <w:multiLevelType w:val="hybridMultilevel"/>
    <w:tmpl w:val="14A2CBC6"/>
    <w:lvl w:ilvl="0" w:tplc="ED9AD704">
      <w:numFmt w:val="bullet"/>
      <w:lvlText w:val=""/>
      <w:lvlJc w:val="left"/>
      <w:pPr>
        <w:ind w:left="816" w:hanging="613"/>
      </w:pPr>
      <w:rPr>
        <w:rFonts w:ascii="Symbol" w:eastAsia="Symbol" w:hAnsi="Symbol" w:cs="Symbol" w:hint="default"/>
        <w:w w:val="100"/>
        <w:sz w:val="24"/>
        <w:szCs w:val="24"/>
      </w:rPr>
    </w:lvl>
    <w:lvl w:ilvl="1" w:tplc="72A46D5E">
      <w:numFmt w:val="bullet"/>
      <w:lvlText w:val="•"/>
      <w:lvlJc w:val="left"/>
      <w:pPr>
        <w:ind w:left="1332" w:hanging="613"/>
      </w:pPr>
      <w:rPr>
        <w:rFonts w:hint="default"/>
      </w:rPr>
    </w:lvl>
    <w:lvl w:ilvl="2" w:tplc="418A9746">
      <w:numFmt w:val="bullet"/>
      <w:lvlText w:val="•"/>
      <w:lvlJc w:val="left"/>
      <w:pPr>
        <w:ind w:left="1845" w:hanging="613"/>
      </w:pPr>
      <w:rPr>
        <w:rFonts w:hint="default"/>
      </w:rPr>
    </w:lvl>
    <w:lvl w:ilvl="3" w:tplc="DFCC1812">
      <w:numFmt w:val="bullet"/>
      <w:lvlText w:val="•"/>
      <w:lvlJc w:val="left"/>
      <w:pPr>
        <w:ind w:left="2357" w:hanging="613"/>
      </w:pPr>
      <w:rPr>
        <w:rFonts w:hint="default"/>
      </w:rPr>
    </w:lvl>
    <w:lvl w:ilvl="4" w:tplc="E9F04EBE">
      <w:numFmt w:val="bullet"/>
      <w:lvlText w:val="•"/>
      <w:lvlJc w:val="left"/>
      <w:pPr>
        <w:ind w:left="2870" w:hanging="613"/>
      </w:pPr>
      <w:rPr>
        <w:rFonts w:hint="default"/>
      </w:rPr>
    </w:lvl>
    <w:lvl w:ilvl="5" w:tplc="53C4FE94">
      <w:numFmt w:val="bullet"/>
      <w:lvlText w:val="•"/>
      <w:lvlJc w:val="left"/>
      <w:pPr>
        <w:ind w:left="3383" w:hanging="613"/>
      </w:pPr>
      <w:rPr>
        <w:rFonts w:hint="default"/>
      </w:rPr>
    </w:lvl>
    <w:lvl w:ilvl="6" w:tplc="0A00FB28">
      <w:numFmt w:val="bullet"/>
      <w:lvlText w:val="•"/>
      <w:lvlJc w:val="left"/>
      <w:pPr>
        <w:ind w:left="3895" w:hanging="613"/>
      </w:pPr>
      <w:rPr>
        <w:rFonts w:hint="default"/>
      </w:rPr>
    </w:lvl>
    <w:lvl w:ilvl="7" w:tplc="BFDAA3FC">
      <w:numFmt w:val="bullet"/>
      <w:lvlText w:val="•"/>
      <w:lvlJc w:val="left"/>
      <w:pPr>
        <w:ind w:left="4408" w:hanging="613"/>
      </w:pPr>
      <w:rPr>
        <w:rFonts w:hint="default"/>
      </w:rPr>
    </w:lvl>
    <w:lvl w:ilvl="8" w:tplc="65525270">
      <w:numFmt w:val="bullet"/>
      <w:lvlText w:val="•"/>
      <w:lvlJc w:val="left"/>
      <w:pPr>
        <w:ind w:left="4921" w:hanging="613"/>
      </w:pPr>
      <w:rPr>
        <w:rFonts w:hint="default"/>
      </w:rPr>
    </w:lvl>
  </w:abstractNum>
  <w:abstractNum w:abstractNumId="875">
    <w:nsid w:val="7B886983"/>
    <w:multiLevelType w:val="hybridMultilevel"/>
    <w:tmpl w:val="328470E0"/>
    <w:lvl w:ilvl="0" w:tplc="B14421EE">
      <w:numFmt w:val="bullet"/>
      <w:lvlText w:val="—"/>
      <w:lvlJc w:val="left"/>
      <w:pPr>
        <w:ind w:left="2" w:hanging="344"/>
      </w:pPr>
      <w:rPr>
        <w:rFonts w:ascii="Times New Roman" w:eastAsia="Times New Roman" w:hAnsi="Times New Roman" w:cs="Times New Roman" w:hint="default"/>
        <w:w w:val="100"/>
        <w:sz w:val="22"/>
        <w:szCs w:val="22"/>
      </w:rPr>
    </w:lvl>
    <w:lvl w:ilvl="1" w:tplc="ECC278E0">
      <w:numFmt w:val="bullet"/>
      <w:lvlText w:val="-"/>
      <w:lvlJc w:val="left"/>
      <w:pPr>
        <w:ind w:left="105" w:hanging="132"/>
      </w:pPr>
      <w:rPr>
        <w:rFonts w:ascii="Times New Roman" w:eastAsia="Times New Roman" w:hAnsi="Times New Roman" w:cs="Times New Roman" w:hint="default"/>
        <w:w w:val="100"/>
        <w:sz w:val="22"/>
        <w:szCs w:val="22"/>
      </w:rPr>
    </w:lvl>
    <w:lvl w:ilvl="2" w:tplc="A74234E0">
      <w:numFmt w:val="bullet"/>
      <w:lvlText w:val="•"/>
      <w:lvlJc w:val="left"/>
      <w:pPr>
        <w:ind w:left="1017" w:hanging="132"/>
      </w:pPr>
      <w:rPr>
        <w:rFonts w:hint="default"/>
      </w:rPr>
    </w:lvl>
    <w:lvl w:ilvl="3" w:tplc="03ECE4C4">
      <w:numFmt w:val="bullet"/>
      <w:lvlText w:val="•"/>
      <w:lvlJc w:val="left"/>
      <w:pPr>
        <w:ind w:left="1935" w:hanging="132"/>
      </w:pPr>
      <w:rPr>
        <w:rFonts w:hint="default"/>
      </w:rPr>
    </w:lvl>
    <w:lvl w:ilvl="4" w:tplc="E17CFD72">
      <w:numFmt w:val="bullet"/>
      <w:lvlText w:val="•"/>
      <w:lvlJc w:val="left"/>
      <w:pPr>
        <w:ind w:left="2853" w:hanging="132"/>
      </w:pPr>
      <w:rPr>
        <w:rFonts w:hint="default"/>
      </w:rPr>
    </w:lvl>
    <w:lvl w:ilvl="5" w:tplc="8738EB2C">
      <w:numFmt w:val="bullet"/>
      <w:lvlText w:val="•"/>
      <w:lvlJc w:val="left"/>
      <w:pPr>
        <w:ind w:left="3771" w:hanging="132"/>
      </w:pPr>
      <w:rPr>
        <w:rFonts w:hint="default"/>
      </w:rPr>
    </w:lvl>
    <w:lvl w:ilvl="6" w:tplc="991C4434">
      <w:numFmt w:val="bullet"/>
      <w:lvlText w:val="•"/>
      <w:lvlJc w:val="left"/>
      <w:pPr>
        <w:ind w:left="4689" w:hanging="132"/>
      </w:pPr>
      <w:rPr>
        <w:rFonts w:hint="default"/>
      </w:rPr>
    </w:lvl>
    <w:lvl w:ilvl="7" w:tplc="DF90347E">
      <w:numFmt w:val="bullet"/>
      <w:lvlText w:val="•"/>
      <w:lvlJc w:val="left"/>
      <w:pPr>
        <w:ind w:left="5607" w:hanging="132"/>
      </w:pPr>
      <w:rPr>
        <w:rFonts w:hint="default"/>
      </w:rPr>
    </w:lvl>
    <w:lvl w:ilvl="8" w:tplc="46548020">
      <w:numFmt w:val="bullet"/>
      <w:lvlText w:val="•"/>
      <w:lvlJc w:val="left"/>
      <w:pPr>
        <w:ind w:left="6525" w:hanging="132"/>
      </w:pPr>
      <w:rPr>
        <w:rFonts w:hint="default"/>
      </w:rPr>
    </w:lvl>
  </w:abstractNum>
  <w:abstractNum w:abstractNumId="876">
    <w:nsid w:val="7BB224FD"/>
    <w:multiLevelType w:val="hybridMultilevel"/>
    <w:tmpl w:val="8B500F1E"/>
    <w:lvl w:ilvl="0" w:tplc="6F9AE898">
      <w:numFmt w:val="bullet"/>
      <w:lvlText w:val="-"/>
      <w:lvlJc w:val="left"/>
      <w:pPr>
        <w:ind w:left="122" w:hanging="125"/>
      </w:pPr>
      <w:rPr>
        <w:rFonts w:ascii="Times New Roman" w:eastAsia="Times New Roman" w:hAnsi="Times New Roman" w:cs="Times New Roman" w:hint="default"/>
        <w:w w:val="100"/>
        <w:sz w:val="22"/>
        <w:szCs w:val="22"/>
      </w:rPr>
    </w:lvl>
    <w:lvl w:ilvl="1" w:tplc="9ECA22BA">
      <w:numFmt w:val="bullet"/>
      <w:lvlText w:val="•"/>
      <w:lvlJc w:val="left"/>
      <w:pPr>
        <w:ind w:left="929" w:hanging="125"/>
      </w:pPr>
      <w:rPr>
        <w:rFonts w:hint="default"/>
      </w:rPr>
    </w:lvl>
    <w:lvl w:ilvl="2" w:tplc="ACD2601E">
      <w:numFmt w:val="bullet"/>
      <w:lvlText w:val="•"/>
      <w:lvlJc w:val="left"/>
      <w:pPr>
        <w:ind w:left="1739" w:hanging="125"/>
      </w:pPr>
      <w:rPr>
        <w:rFonts w:hint="default"/>
      </w:rPr>
    </w:lvl>
    <w:lvl w:ilvl="3" w:tplc="DB1A1358">
      <w:numFmt w:val="bullet"/>
      <w:lvlText w:val="•"/>
      <w:lvlJc w:val="left"/>
      <w:pPr>
        <w:ind w:left="2549" w:hanging="125"/>
      </w:pPr>
      <w:rPr>
        <w:rFonts w:hint="default"/>
      </w:rPr>
    </w:lvl>
    <w:lvl w:ilvl="4" w:tplc="754C6420">
      <w:numFmt w:val="bullet"/>
      <w:lvlText w:val="•"/>
      <w:lvlJc w:val="left"/>
      <w:pPr>
        <w:ind w:left="3359" w:hanging="125"/>
      </w:pPr>
      <w:rPr>
        <w:rFonts w:hint="default"/>
      </w:rPr>
    </w:lvl>
    <w:lvl w:ilvl="5" w:tplc="A726044E">
      <w:numFmt w:val="bullet"/>
      <w:lvlText w:val="•"/>
      <w:lvlJc w:val="left"/>
      <w:pPr>
        <w:ind w:left="4169" w:hanging="125"/>
      </w:pPr>
      <w:rPr>
        <w:rFonts w:hint="default"/>
      </w:rPr>
    </w:lvl>
    <w:lvl w:ilvl="6" w:tplc="931ADA14">
      <w:numFmt w:val="bullet"/>
      <w:lvlText w:val="•"/>
      <w:lvlJc w:val="left"/>
      <w:pPr>
        <w:ind w:left="4979" w:hanging="125"/>
      </w:pPr>
      <w:rPr>
        <w:rFonts w:hint="default"/>
      </w:rPr>
    </w:lvl>
    <w:lvl w:ilvl="7" w:tplc="ED98638C">
      <w:numFmt w:val="bullet"/>
      <w:lvlText w:val="•"/>
      <w:lvlJc w:val="left"/>
      <w:pPr>
        <w:ind w:left="5789" w:hanging="125"/>
      </w:pPr>
      <w:rPr>
        <w:rFonts w:hint="default"/>
      </w:rPr>
    </w:lvl>
    <w:lvl w:ilvl="8" w:tplc="5BCAD5EE">
      <w:numFmt w:val="bullet"/>
      <w:lvlText w:val="•"/>
      <w:lvlJc w:val="left"/>
      <w:pPr>
        <w:ind w:left="6599" w:hanging="125"/>
      </w:pPr>
      <w:rPr>
        <w:rFonts w:hint="default"/>
      </w:rPr>
    </w:lvl>
  </w:abstractNum>
  <w:abstractNum w:abstractNumId="877">
    <w:nsid w:val="7BCE5EE9"/>
    <w:multiLevelType w:val="multilevel"/>
    <w:tmpl w:val="AF46B5F8"/>
    <w:lvl w:ilvl="0">
      <w:start w:val="3"/>
      <w:numFmt w:val="decimal"/>
      <w:lvlText w:val="%1"/>
      <w:lvlJc w:val="left"/>
      <w:pPr>
        <w:ind w:left="911" w:hanging="639"/>
      </w:pPr>
      <w:rPr>
        <w:rFonts w:hint="default"/>
      </w:rPr>
    </w:lvl>
    <w:lvl w:ilvl="1">
      <w:start w:val="4"/>
      <w:numFmt w:val="decimal"/>
      <w:lvlText w:val="%1.%2"/>
      <w:lvlJc w:val="left"/>
      <w:pPr>
        <w:ind w:left="911" w:hanging="639"/>
      </w:pPr>
      <w:rPr>
        <w:rFonts w:hint="default"/>
      </w:rPr>
    </w:lvl>
    <w:lvl w:ilvl="2">
      <w:start w:val="2"/>
      <w:numFmt w:val="decimal"/>
      <w:lvlText w:val="%1.%2.%3"/>
      <w:lvlJc w:val="left"/>
      <w:pPr>
        <w:ind w:left="911" w:hanging="639"/>
      </w:pPr>
      <w:rPr>
        <w:rFonts w:hint="default"/>
      </w:rPr>
    </w:lvl>
    <w:lvl w:ilvl="3">
      <w:start w:val="1"/>
      <w:numFmt w:val="decimal"/>
      <w:lvlText w:val="%1.%2.%3.%4"/>
      <w:lvlJc w:val="left"/>
      <w:pPr>
        <w:ind w:left="911" w:hanging="639"/>
      </w:pPr>
      <w:rPr>
        <w:rFonts w:ascii="Times New Roman" w:eastAsia="Times New Roman" w:hAnsi="Times New Roman" w:cs="Times New Roman" w:hint="default"/>
        <w:b/>
        <w:bCs/>
        <w:spacing w:val="-3"/>
        <w:w w:val="95"/>
        <w:sz w:val="24"/>
        <w:szCs w:val="24"/>
      </w:rPr>
    </w:lvl>
    <w:lvl w:ilvl="4">
      <w:numFmt w:val="bullet"/>
      <w:lvlText w:val=""/>
      <w:lvlJc w:val="left"/>
      <w:pPr>
        <w:ind w:left="1391" w:hanging="708"/>
      </w:pPr>
      <w:rPr>
        <w:rFonts w:hint="default"/>
        <w:w w:val="100"/>
      </w:rPr>
    </w:lvl>
    <w:lvl w:ilvl="5">
      <w:numFmt w:val="bullet"/>
      <w:lvlText w:val="•"/>
      <w:lvlJc w:val="left"/>
      <w:pPr>
        <w:ind w:left="5484" w:hanging="708"/>
      </w:pPr>
      <w:rPr>
        <w:rFonts w:hint="default"/>
      </w:rPr>
    </w:lvl>
    <w:lvl w:ilvl="6">
      <w:numFmt w:val="bullet"/>
      <w:lvlText w:val="•"/>
      <w:lvlJc w:val="left"/>
      <w:pPr>
        <w:ind w:left="6506" w:hanging="708"/>
      </w:pPr>
      <w:rPr>
        <w:rFonts w:hint="default"/>
      </w:rPr>
    </w:lvl>
    <w:lvl w:ilvl="7">
      <w:numFmt w:val="bullet"/>
      <w:lvlText w:val="•"/>
      <w:lvlJc w:val="left"/>
      <w:pPr>
        <w:ind w:left="7527" w:hanging="708"/>
      </w:pPr>
      <w:rPr>
        <w:rFonts w:hint="default"/>
      </w:rPr>
    </w:lvl>
    <w:lvl w:ilvl="8">
      <w:numFmt w:val="bullet"/>
      <w:lvlText w:val="•"/>
      <w:lvlJc w:val="left"/>
      <w:pPr>
        <w:ind w:left="8548" w:hanging="708"/>
      </w:pPr>
      <w:rPr>
        <w:rFonts w:hint="default"/>
      </w:rPr>
    </w:lvl>
  </w:abstractNum>
  <w:abstractNum w:abstractNumId="878">
    <w:nsid w:val="7BE019BC"/>
    <w:multiLevelType w:val="multilevel"/>
    <w:tmpl w:val="887A1B88"/>
    <w:lvl w:ilvl="0">
      <w:start w:val="3"/>
      <w:numFmt w:val="decimal"/>
      <w:lvlText w:val="%1"/>
      <w:lvlJc w:val="left"/>
      <w:pPr>
        <w:ind w:left="1938" w:hanging="423"/>
      </w:pPr>
      <w:rPr>
        <w:rFonts w:hint="default"/>
      </w:rPr>
    </w:lvl>
    <w:lvl w:ilvl="1">
      <w:start w:val="1"/>
      <w:numFmt w:val="decimal"/>
      <w:lvlText w:val="%1.%2."/>
      <w:lvlJc w:val="left"/>
      <w:pPr>
        <w:ind w:left="848" w:hanging="423"/>
        <w:jc w:val="right"/>
      </w:pPr>
      <w:rPr>
        <w:rFonts w:ascii="Times New Roman" w:eastAsia="Times New Roman" w:hAnsi="Times New Roman" w:cs="Times New Roman" w:hint="default"/>
        <w:b/>
        <w:bCs/>
        <w:spacing w:val="-5"/>
        <w:w w:val="97"/>
        <w:sz w:val="24"/>
        <w:szCs w:val="24"/>
      </w:rPr>
    </w:lvl>
    <w:lvl w:ilvl="2">
      <w:numFmt w:val="bullet"/>
      <w:lvlText w:val="•"/>
      <w:lvlJc w:val="left"/>
      <w:pPr>
        <w:ind w:left="2888" w:hanging="423"/>
      </w:pPr>
      <w:rPr>
        <w:rFonts w:hint="default"/>
      </w:rPr>
    </w:lvl>
    <w:lvl w:ilvl="3">
      <w:numFmt w:val="bullet"/>
      <w:lvlText w:val="•"/>
      <w:lvlJc w:val="left"/>
      <w:pPr>
        <w:ind w:left="3837" w:hanging="423"/>
      </w:pPr>
      <w:rPr>
        <w:rFonts w:hint="default"/>
      </w:rPr>
    </w:lvl>
    <w:lvl w:ilvl="4">
      <w:numFmt w:val="bullet"/>
      <w:lvlText w:val="•"/>
      <w:lvlJc w:val="left"/>
      <w:pPr>
        <w:ind w:left="4786" w:hanging="423"/>
      </w:pPr>
      <w:rPr>
        <w:rFonts w:hint="default"/>
      </w:rPr>
    </w:lvl>
    <w:lvl w:ilvl="5">
      <w:numFmt w:val="bullet"/>
      <w:lvlText w:val="•"/>
      <w:lvlJc w:val="left"/>
      <w:pPr>
        <w:ind w:left="5735" w:hanging="423"/>
      </w:pPr>
      <w:rPr>
        <w:rFonts w:hint="default"/>
      </w:rPr>
    </w:lvl>
    <w:lvl w:ilvl="6">
      <w:numFmt w:val="bullet"/>
      <w:lvlText w:val="•"/>
      <w:lvlJc w:val="left"/>
      <w:pPr>
        <w:ind w:left="6684" w:hanging="423"/>
      </w:pPr>
      <w:rPr>
        <w:rFonts w:hint="default"/>
      </w:rPr>
    </w:lvl>
    <w:lvl w:ilvl="7">
      <w:numFmt w:val="bullet"/>
      <w:lvlText w:val="•"/>
      <w:lvlJc w:val="left"/>
      <w:pPr>
        <w:ind w:left="7633" w:hanging="423"/>
      </w:pPr>
      <w:rPr>
        <w:rFonts w:hint="default"/>
      </w:rPr>
    </w:lvl>
    <w:lvl w:ilvl="8">
      <w:numFmt w:val="bullet"/>
      <w:lvlText w:val="•"/>
      <w:lvlJc w:val="left"/>
      <w:pPr>
        <w:ind w:left="8582" w:hanging="423"/>
      </w:pPr>
      <w:rPr>
        <w:rFonts w:hint="default"/>
      </w:rPr>
    </w:lvl>
  </w:abstractNum>
  <w:abstractNum w:abstractNumId="879">
    <w:nsid w:val="7BED7F6C"/>
    <w:multiLevelType w:val="hybridMultilevel"/>
    <w:tmpl w:val="4CBC2BAA"/>
    <w:lvl w:ilvl="0" w:tplc="6BA632A6">
      <w:numFmt w:val="bullet"/>
      <w:lvlText w:val="-"/>
      <w:lvlJc w:val="left"/>
      <w:pPr>
        <w:ind w:left="100" w:hanging="267"/>
      </w:pPr>
      <w:rPr>
        <w:rFonts w:ascii="Times New Roman" w:eastAsia="Times New Roman" w:hAnsi="Times New Roman" w:cs="Times New Roman" w:hint="default"/>
        <w:w w:val="97"/>
        <w:sz w:val="24"/>
        <w:szCs w:val="24"/>
      </w:rPr>
    </w:lvl>
    <w:lvl w:ilvl="1" w:tplc="7F1CE192">
      <w:numFmt w:val="bullet"/>
      <w:lvlText w:val="•"/>
      <w:lvlJc w:val="left"/>
      <w:pPr>
        <w:ind w:left="482" w:hanging="267"/>
      </w:pPr>
      <w:rPr>
        <w:rFonts w:hint="default"/>
      </w:rPr>
    </w:lvl>
    <w:lvl w:ilvl="2" w:tplc="440010A2">
      <w:numFmt w:val="bullet"/>
      <w:lvlText w:val="•"/>
      <w:lvlJc w:val="left"/>
      <w:pPr>
        <w:ind w:left="864" w:hanging="267"/>
      </w:pPr>
      <w:rPr>
        <w:rFonts w:hint="default"/>
      </w:rPr>
    </w:lvl>
    <w:lvl w:ilvl="3" w:tplc="6582AB52">
      <w:numFmt w:val="bullet"/>
      <w:lvlText w:val="•"/>
      <w:lvlJc w:val="left"/>
      <w:pPr>
        <w:ind w:left="1247" w:hanging="267"/>
      </w:pPr>
      <w:rPr>
        <w:rFonts w:hint="default"/>
      </w:rPr>
    </w:lvl>
    <w:lvl w:ilvl="4" w:tplc="020CEEF0">
      <w:numFmt w:val="bullet"/>
      <w:lvlText w:val="•"/>
      <w:lvlJc w:val="left"/>
      <w:pPr>
        <w:ind w:left="1629" w:hanging="267"/>
      </w:pPr>
      <w:rPr>
        <w:rFonts w:hint="default"/>
      </w:rPr>
    </w:lvl>
    <w:lvl w:ilvl="5" w:tplc="F184E6E6">
      <w:numFmt w:val="bullet"/>
      <w:lvlText w:val="•"/>
      <w:lvlJc w:val="left"/>
      <w:pPr>
        <w:ind w:left="2012" w:hanging="267"/>
      </w:pPr>
      <w:rPr>
        <w:rFonts w:hint="default"/>
      </w:rPr>
    </w:lvl>
    <w:lvl w:ilvl="6" w:tplc="C7B62054">
      <w:numFmt w:val="bullet"/>
      <w:lvlText w:val="•"/>
      <w:lvlJc w:val="left"/>
      <w:pPr>
        <w:ind w:left="2394" w:hanging="267"/>
      </w:pPr>
      <w:rPr>
        <w:rFonts w:hint="default"/>
      </w:rPr>
    </w:lvl>
    <w:lvl w:ilvl="7" w:tplc="A1968B14">
      <w:numFmt w:val="bullet"/>
      <w:lvlText w:val="•"/>
      <w:lvlJc w:val="left"/>
      <w:pPr>
        <w:ind w:left="2777" w:hanging="267"/>
      </w:pPr>
      <w:rPr>
        <w:rFonts w:hint="default"/>
      </w:rPr>
    </w:lvl>
    <w:lvl w:ilvl="8" w:tplc="1EBEA53A">
      <w:numFmt w:val="bullet"/>
      <w:lvlText w:val="•"/>
      <w:lvlJc w:val="left"/>
      <w:pPr>
        <w:ind w:left="3159" w:hanging="267"/>
      </w:pPr>
      <w:rPr>
        <w:rFonts w:hint="default"/>
      </w:rPr>
    </w:lvl>
  </w:abstractNum>
  <w:abstractNum w:abstractNumId="880">
    <w:nsid w:val="7BFB142A"/>
    <w:multiLevelType w:val="hybridMultilevel"/>
    <w:tmpl w:val="72CEB1A8"/>
    <w:lvl w:ilvl="0" w:tplc="0E2E7A80">
      <w:numFmt w:val="bullet"/>
      <w:lvlText w:val=""/>
      <w:lvlJc w:val="left"/>
      <w:pPr>
        <w:ind w:left="506" w:hanging="404"/>
      </w:pPr>
      <w:rPr>
        <w:rFonts w:ascii="Symbol" w:eastAsia="Symbol" w:hAnsi="Symbol" w:cs="Symbol" w:hint="default"/>
        <w:w w:val="100"/>
        <w:sz w:val="24"/>
        <w:szCs w:val="24"/>
      </w:rPr>
    </w:lvl>
    <w:lvl w:ilvl="1" w:tplc="10A269B2">
      <w:numFmt w:val="bullet"/>
      <w:lvlText w:val="•"/>
      <w:lvlJc w:val="left"/>
      <w:pPr>
        <w:ind w:left="857" w:hanging="404"/>
      </w:pPr>
      <w:rPr>
        <w:rFonts w:hint="default"/>
      </w:rPr>
    </w:lvl>
    <w:lvl w:ilvl="2" w:tplc="5BDC82C8">
      <w:numFmt w:val="bullet"/>
      <w:lvlText w:val="•"/>
      <w:lvlJc w:val="left"/>
      <w:pPr>
        <w:ind w:left="1214" w:hanging="404"/>
      </w:pPr>
      <w:rPr>
        <w:rFonts w:hint="default"/>
      </w:rPr>
    </w:lvl>
    <w:lvl w:ilvl="3" w:tplc="9CEC850C">
      <w:numFmt w:val="bullet"/>
      <w:lvlText w:val="•"/>
      <w:lvlJc w:val="left"/>
      <w:pPr>
        <w:ind w:left="1571" w:hanging="404"/>
      </w:pPr>
      <w:rPr>
        <w:rFonts w:hint="default"/>
      </w:rPr>
    </w:lvl>
    <w:lvl w:ilvl="4" w:tplc="805A638C">
      <w:numFmt w:val="bullet"/>
      <w:lvlText w:val="•"/>
      <w:lvlJc w:val="left"/>
      <w:pPr>
        <w:ind w:left="1928" w:hanging="404"/>
      </w:pPr>
      <w:rPr>
        <w:rFonts w:hint="default"/>
      </w:rPr>
    </w:lvl>
    <w:lvl w:ilvl="5" w:tplc="5D70F3D2">
      <w:numFmt w:val="bullet"/>
      <w:lvlText w:val="•"/>
      <w:lvlJc w:val="left"/>
      <w:pPr>
        <w:ind w:left="2285" w:hanging="404"/>
      </w:pPr>
      <w:rPr>
        <w:rFonts w:hint="default"/>
      </w:rPr>
    </w:lvl>
    <w:lvl w:ilvl="6" w:tplc="769A7E16">
      <w:numFmt w:val="bullet"/>
      <w:lvlText w:val="•"/>
      <w:lvlJc w:val="left"/>
      <w:pPr>
        <w:ind w:left="2642" w:hanging="404"/>
      </w:pPr>
      <w:rPr>
        <w:rFonts w:hint="default"/>
      </w:rPr>
    </w:lvl>
    <w:lvl w:ilvl="7" w:tplc="7D1C0D66">
      <w:numFmt w:val="bullet"/>
      <w:lvlText w:val="•"/>
      <w:lvlJc w:val="left"/>
      <w:pPr>
        <w:ind w:left="3000" w:hanging="404"/>
      </w:pPr>
      <w:rPr>
        <w:rFonts w:hint="default"/>
      </w:rPr>
    </w:lvl>
    <w:lvl w:ilvl="8" w:tplc="87402AB6">
      <w:numFmt w:val="bullet"/>
      <w:lvlText w:val="•"/>
      <w:lvlJc w:val="left"/>
      <w:pPr>
        <w:ind w:left="3357" w:hanging="404"/>
      </w:pPr>
      <w:rPr>
        <w:rFonts w:hint="default"/>
      </w:rPr>
    </w:lvl>
  </w:abstractNum>
  <w:abstractNum w:abstractNumId="881">
    <w:nsid w:val="7BFB1F2F"/>
    <w:multiLevelType w:val="hybridMultilevel"/>
    <w:tmpl w:val="E72AEFAA"/>
    <w:lvl w:ilvl="0" w:tplc="02F23824">
      <w:numFmt w:val="bullet"/>
      <w:lvlText w:val="•"/>
      <w:lvlJc w:val="left"/>
      <w:pPr>
        <w:ind w:left="244" w:hanging="144"/>
      </w:pPr>
      <w:rPr>
        <w:rFonts w:ascii="Times New Roman" w:eastAsia="Times New Roman" w:hAnsi="Times New Roman" w:cs="Times New Roman" w:hint="default"/>
        <w:w w:val="97"/>
        <w:sz w:val="24"/>
        <w:szCs w:val="24"/>
      </w:rPr>
    </w:lvl>
    <w:lvl w:ilvl="1" w:tplc="32A2C28E">
      <w:numFmt w:val="bullet"/>
      <w:lvlText w:val="•"/>
      <w:lvlJc w:val="left"/>
      <w:pPr>
        <w:ind w:left="566" w:hanging="144"/>
      </w:pPr>
      <w:rPr>
        <w:rFonts w:hint="default"/>
      </w:rPr>
    </w:lvl>
    <w:lvl w:ilvl="2" w:tplc="74905BB6">
      <w:numFmt w:val="bullet"/>
      <w:lvlText w:val="•"/>
      <w:lvlJc w:val="left"/>
      <w:pPr>
        <w:ind w:left="891" w:hanging="144"/>
      </w:pPr>
      <w:rPr>
        <w:rFonts w:hint="default"/>
      </w:rPr>
    </w:lvl>
    <w:lvl w:ilvl="3" w:tplc="C73CC8CA">
      <w:numFmt w:val="bullet"/>
      <w:lvlText w:val="•"/>
      <w:lvlJc w:val="left"/>
      <w:pPr>
        <w:ind w:left="1217" w:hanging="144"/>
      </w:pPr>
      <w:rPr>
        <w:rFonts w:hint="default"/>
      </w:rPr>
    </w:lvl>
    <w:lvl w:ilvl="4" w:tplc="8B664600">
      <w:numFmt w:val="bullet"/>
      <w:lvlText w:val="•"/>
      <w:lvlJc w:val="left"/>
      <w:pPr>
        <w:ind w:left="1543" w:hanging="144"/>
      </w:pPr>
      <w:rPr>
        <w:rFonts w:hint="default"/>
      </w:rPr>
    </w:lvl>
    <w:lvl w:ilvl="5" w:tplc="E02A2528">
      <w:numFmt w:val="bullet"/>
      <w:lvlText w:val="•"/>
      <w:lvlJc w:val="left"/>
      <w:pPr>
        <w:ind w:left="1869" w:hanging="144"/>
      </w:pPr>
      <w:rPr>
        <w:rFonts w:hint="default"/>
      </w:rPr>
    </w:lvl>
    <w:lvl w:ilvl="6" w:tplc="D6668658">
      <w:numFmt w:val="bullet"/>
      <w:lvlText w:val="•"/>
      <w:lvlJc w:val="left"/>
      <w:pPr>
        <w:ind w:left="2195" w:hanging="144"/>
      </w:pPr>
      <w:rPr>
        <w:rFonts w:hint="default"/>
      </w:rPr>
    </w:lvl>
    <w:lvl w:ilvl="7" w:tplc="51B8941C">
      <w:numFmt w:val="bullet"/>
      <w:lvlText w:val="•"/>
      <w:lvlJc w:val="left"/>
      <w:pPr>
        <w:ind w:left="2521" w:hanging="144"/>
      </w:pPr>
      <w:rPr>
        <w:rFonts w:hint="default"/>
      </w:rPr>
    </w:lvl>
    <w:lvl w:ilvl="8" w:tplc="5F5482D8">
      <w:numFmt w:val="bullet"/>
      <w:lvlText w:val="•"/>
      <w:lvlJc w:val="left"/>
      <w:pPr>
        <w:ind w:left="2847" w:hanging="144"/>
      </w:pPr>
      <w:rPr>
        <w:rFonts w:hint="default"/>
      </w:rPr>
    </w:lvl>
  </w:abstractNum>
  <w:abstractNum w:abstractNumId="882">
    <w:nsid w:val="7C2748EC"/>
    <w:multiLevelType w:val="hybridMultilevel"/>
    <w:tmpl w:val="B2E81638"/>
    <w:lvl w:ilvl="0" w:tplc="E8127AF6">
      <w:numFmt w:val="bullet"/>
      <w:lvlText w:val=""/>
      <w:lvlJc w:val="left"/>
      <w:pPr>
        <w:ind w:left="386" w:hanging="284"/>
      </w:pPr>
      <w:rPr>
        <w:rFonts w:ascii="Symbol" w:eastAsia="Symbol" w:hAnsi="Symbol" w:cs="Symbol" w:hint="default"/>
        <w:w w:val="100"/>
        <w:sz w:val="24"/>
        <w:szCs w:val="24"/>
      </w:rPr>
    </w:lvl>
    <w:lvl w:ilvl="1" w:tplc="CCC65F7E">
      <w:numFmt w:val="bullet"/>
      <w:lvlText w:val="•"/>
      <w:lvlJc w:val="left"/>
      <w:pPr>
        <w:ind w:left="947" w:hanging="284"/>
      </w:pPr>
      <w:rPr>
        <w:rFonts w:hint="default"/>
      </w:rPr>
    </w:lvl>
    <w:lvl w:ilvl="2" w:tplc="EE0E17AA">
      <w:numFmt w:val="bullet"/>
      <w:lvlText w:val="•"/>
      <w:lvlJc w:val="left"/>
      <w:pPr>
        <w:ind w:left="1515" w:hanging="284"/>
      </w:pPr>
      <w:rPr>
        <w:rFonts w:hint="default"/>
      </w:rPr>
    </w:lvl>
    <w:lvl w:ilvl="3" w:tplc="2496F0D0">
      <w:numFmt w:val="bullet"/>
      <w:lvlText w:val="•"/>
      <w:lvlJc w:val="left"/>
      <w:pPr>
        <w:ind w:left="2083" w:hanging="284"/>
      </w:pPr>
      <w:rPr>
        <w:rFonts w:hint="default"/>
      </w:rPr>
    </w:lvl>
    <w:lvl w:ilvl="4" w:tplc="249CE80A">
      <w:numFmt w:val="bullet"/>
      <w:lvlText w:val="•"/>
      <w:lvlJc w:val="left"/>
      <w:pPr>
        <w:ind w:left="2650" w:hanging="284"/>
      </w:pPr>
      <w:rPr>
        <w:rFonts w:hint="default"/>
      </w:rPr>
    </w:lvl>
    <w:lvl w:ilvl="5" w:tplc="832460B4">
      <w:numFmt w:val="bullet"/>
      <w:lvlText w:val="•"/>
      <w:lvlJc w:val="left"/>
      <w:pPr>
        <w:ind w:left="3218" w:hanging="284"/>
      </w:pPr>
      <w:rPr>
        <w:rFonts w:hint="default"/>
      </w:rPr>
    </w:lvl>
    <w:lvl w:ilvl="6" w:tplc="76B0BFEE">
      <w:numFmt w:val="bullet"/>
      <w:lvlText w:val="•"/>
      <w:lvlJc w:val="left"/>
      <w:pPr>
        <w:ind w:left="3785" w:hanging="284"/>
      </w:pPr>
      <w:rPr>
        <w:rFonts w:hint="default"/>
      </w:rPr>
    </w:lvl>
    <w:lvl w:ilvl="7" w:tplc="856CE180">
      <w:numFmt w:val="bullet"/>
      <w:lvlText w:val="•"/>
      <w:lvlJc w:val="left"/>
      <w:pPr>
        <w:ind w:left="4353" w:hanging="284"/>
      </w:pPr>
      <w:rPr>
        <w:rFonts w:hint="default"/>
      </w:rPr>
    </w:lvl>
    <w:lvl w:ilvl="8" w:tplc="B18A6AD4">
      <w:numFmt w:val="bullet"/>
      <w:lvlText w:val="•"/>
      <w:lvlJc w:val="left"/>
      <w:pPr>
        <w:ind w:left="4921" w:hanging="284"/>
      </w:pPr>
      <w:rPr>
        <w:rFonts w:hint="default"/>
      </w:rPr>
    </w:lvl>
  </w:abstractNum>
  <w:abstractNum w:abstractNumId="883">
    <w:nsid w:val="7C7274BB"/>
    <w:multiLevelType w:val="hybridMultilevel"/>
    <w:tmpl w:val="F1CE0E86"/>
    <w:lvl w:ilvl="0" w:tplc="8494B3D6">
      <w:numFmt w:val="bullet"/>
      <w:lvlText w:val=""/>
      <w:lvlJc w:val="left"/>
      <w:pPr>
        <w:ind w:left="506" w:hanging="404"/>
      </w:pPr>
      <w:rPr>
        <w:rFonts w:ascii="Symbol" w:eastAsia="Symbol" w:hAnsi="Symbol" w:cs="Symbol" w:hint="default"/>
        <w:w w:val="100"/>
        <w:sz w:val="24"/>
        <w:szCs w:val="24"/>
      </w:rPr>
    </w:lvl>
    <w:lvl w:ilvl="1" w:tplc="C478E62E">
      <w:numFmt w:val="bullet"/>
      <w:lvlText w:val="•"/>
      <w:lvlJc w:val="left"/>
      <w:pPr>
        <w:ind w:left="1140" w:hanging="404"/>
      </w:pPr>
      <w:rPr>
        <w:rFonts w:hint="default"/>
      </w:rPr>
    </w:lvl>
    <w:lvl w:ilvl="2" w:tplc="13389E3A">
      <w:numFmt w:val="bullet"/>
      <w:lvlText w:val="•"/>
      <w:lvlJc w:val="left"/>
      <w:pPr>
        <w:ind w:left="1780" w:hanging="404"/>
      </w:pPr>
      <w:rPr>
        <w:rFonts w:hint="default"/>
      </w:rPr>
    </w:lvl>
    <w:lvl w:ilvl="3" w:tplc="92F08236">
      <w:numFmt w:val="bullet"/>
      <w:lvlText w:val="•"/>
      <w:lvlJc w:val="left"/>
      <w:pPr>
        <w:ind w:left="2421" w:hanging="404"/>
      </w:pPr>
      <w:rPr>
        <w:rFonts w:hint="default"/>
      </w:rPr>
    </w:lvl>
    <w:lvl w:ilvl="4" w:tplc="CDDAA63E">
      <w:numFmt w:val="bullet"/>
      <w:lvlText w:val="•"/>
      <w:lvlJc w:val="left"/>
      <w:pPr>
        <w:ind w:left="3061" w:hanging="404"/>
      </w:pPr>
      <w:rPr>
        <w:rFonts w:hint="default"/>
      </w:rPr>
    </w:lvl>
    <w:lvl w:ilvl="5" w:tplc="4330EBD0">
      <w:numFmt w:val="bullet"/>
      <w:lvlText w:val="•"/>
      <w:lvlJc w:val="left"/>
      <w:pPr>
        <w:ind w:left="3701" w:hanging="404"/>
      </w:pPr>
      <w:rPr>
        <w:rFonts w:hint="default"/>
      </w:rPr>
    </w:lvl>
    <w:lvl w:ilvl="6" w:tplc="29B4563E">
      <w:numFmt w:val="bullet"/>
      <w:lvlText w:val="•"/>
      <w:lvlJc w:val="left"/>
      <w:pPr>
        <w:ind w:left="4342" w:hanging="404"/>
      </w:pPr>
      <w:rPr>
        <w:rFonts w:hint="default"/>
      </w:rPr>
    </w:lvl>
    <w:lvl w:ilvl="7" w:tplc="E51CFABC">
      <w:numFmt w:val="bullet"/>
      <w:lvlText w:val="•"/>
      <w:lvlJc w:val="left"/>
      <w:pPr>
        <w:ind w:left="4982" w:hanging="404"/>
      </w:pPr>
      <w:rPr>
        <w:rFonts w:hint="default"/>
      </w:rPr>
    </w:lvl>
    <w:lvl w:ilvl="8" w:tplc="978C4C7E">
      <w:numFmt w:val="bullet"/>
      <w:lvlText w:val="•"/>
      <w:lvlJc w:val="left"/>
      <w:pPr>
        <w:ind w:left="5623" w:hanging="404"/>
      </w:pPr>
      <w:rPr>
        <w:rFonts w:hint="default"/>
      </w:rPr>
    </w:lvl>
  </w:abstractNum>
  <w:abstractNum w:abstractNumId="884">
    <w:nsid w:val="7C743B0A"/>
    <w:multiLevelType w:val="hybridMultilevel"/>
    <w:tmpl w:val="3E2ECEB8"/>
    <w:lvl w:ilvl="0" w:tplc="1BAACA52">
      <w:numFmt w:val="bullet"/>
      <w:lvlText w:val=""/>
      <w:lvlJc w:val="left"/>
      <w:pPr>
        <w:ind w:left="439" w:hanging="337"/>
      </w:pPr>
      <w:rPr>
        <w:rFonts w:ascii="Symbol" w:eastAsia="Symbol" w:hAnsi="Symbol" w:cs="Symbol" w:hint="default"/>
        <w:w w:val="100"/>
        <w:sz w:val="24"/>
        <w:szCs w:val="24"/>
      </w:rPr>
    </w:lvl>
    <w:lvl w:ilvl="1" w:tplc="4B740ED0">
      <w:numFmt w:val="bullet"/>
      <w:lvlText w:val="•"/>
      <w:lvlJc w:val="left"/>
      <w:pPr>
        <w:ind w:left="880" w:hanging="337"/>
      </w:pPr>
      <w:rPr>
        <w:rFonts w:hint="default"/>
      </w:rPr>
    </w:lvl>
    <w:lvl w:ilvl="2" w:tplc="AE708194">
      <w:numFmt w:val="bullet"/>
      <w:lvlText w:val="•"/>
      <w:lvlJc w:val="left"/>
      <w:pPr>
        <w:ind w:left="1321" w:hanging="337"/>
      </w:pPr>
      <w:rPr>
        <w:rFonts w:hint="default"/>
      </w:rPr>
    </w:lvl>
    <w:lvl w:ilvl="3" w:tplc="7534CEE6">
      <w:numFmt w:val="bullet"/>
      <w:lvlText w:val="•"/>
      <w:lvlJc w:val="left"/>
      <w:pPr>
        <w:ind w:left="1762" w:hanging="337"/>
      </w:pPr>
      <w:rPr>
        <w:rFonts w:hint="default"/>
      </w:rPr>
    </w:lvl>
    <w:lvl w:ilvl="4" w:tplc="CBC60DC8">
      <w:numFmt w:val="bullet"/>
      <w:lvlText w:val="•"/>
      <w:lvlJc w:val="left"/>
      <w:pPr>
        <w:ind w:left="2202" w:hanging="337"/>
      </w:pPr>
      <w:rPr>
        <w:rFonts w:hint="default"/>
      </w:rPr>
    </w:lvl>
    <w:lvl w:ilvl="5" w:tplc="21947A5C">
      <w:numFmt w:val="bullet"/>
      <w:lvlText w:val="•"/>
      <w:lvlJc w:val="left"/>
      <w:pPr>
        <w:ind w:left="2643" w:hanging="337"/>
      </w:pPr>
      <w:rPr>
        <w:rFonts w:hint="default"/>
      </w:rPr>
    </w:lvl>
    <w:lvl w:ilvl="6" w:tplc="9A40F370">
      <w:numFmt w:val="bullet"/>
      <w:lvlText w:val="•"/>
      <w:lvlJc w:val="left"/>
      <w:pPr>
        <w:ind w:left="3083" w:hanging="337"/>
      </w:pPr>
      <w:rPr>
        <w:rFonts w:hint="default"/>
      </w:rPr>
    </w:lvl>
    <w:lvl w:ilvl="7" w:tplc="D7988B2A">
      <w:numFmt w:val="bullet"/>
      <w:lvlText w:val="•"/>
      <w:lvlJc w:val="left"/>
      <w:pPr>
        <w:ind w:left="3524" w:hanging="337"/>
      </w:pPr>
      <w:rPr>
        <w:rFonts w:hint="default"/>
      </w:rPr>
    </w:lvl>
    <w:lvl w:ilvl="8" w:tplc="627A7A36">
      <w:numFmt w:val="bullet"/>
      <w:lvlText w:val="•"/>
      <w:lvlJc w:val="left"/>
      <w:pPr>
        <w:ind w:left="3965" w:hanging="337"/>
      </w:pPr>
      <w:rPr>
        <w:rFonts w:hint="default"/>
      </w:rPr>
    </w:lvl>
  </w:abstractNum>
  <w:abstractNum w:abstractNumId="885">
    <w:nsid w:val="7C744C0F"/>
    <w:multiLevelType w:val="hybridMultilevel"/>
    <w:tmpl w:val="60D8D7D6"/>
    <w:lvl w:ilvl="0" w:tplc="C832CC5E">
      <w:numFmt w:val="bullet"/>
      <w:lvlText w:val=""/>
      <w:lvlJc w:val="left"/>
      <w:pPr>
        <w:ind w:left="103" w:hanging="337"/>
      </w:pPr>
      <w:rPr>
        <w:rFonts w:ascii="Symbol" w:eastAsia="Symbol" w:hAnsi="Symbol" w:cs="Symbol" w:hint="default"/>
        <w:w w:val="100"/>
        <w:sz w:val="24"/>
        <w:szCs w:val="24"/>
      </w:rPr>
    </w:lvl>
    <w:lvl w:ilvl="1" w:tplc="DBA255A2">
      <w:numFmt w:val="bullet"/>
      <w:lvlText w:val="•"/>
      <w:lvlJc w:val="left"/>
      <w:pPr>
        <w:ind w:left="574" w:hanging="337"/>
      </w:pPr>
      <w:rPr>
        <w:rFonts w:hint="default"/>
      </w:rPr>
    </w:lvl>
    <w:lvl w:ilvl="2" w:tplc="8C68DE10">
      <w:numFmt w:val="bullet"/>
      <w:lvlText w:val="•"/>
      <w:lvlJc w:val="left"/>
      <w:pPr>
        <w:ind w:left="1049" w:hanging="337"/>
      </w:pPr>
      <w:rPr>
        <w:rFonts w:hint="default"/>
      </w:rPr>
    </w:lvl>
    <w:lvl w:ilvl="3" w:tplc="9848864E">
      <w:numFmt w:val="bullet"/>
      <w:lvlText w:val="•"/>
      <w:lvlJc w:val="left"/>
      <w:pPr>
        <w:ind w:left="1524" w:hanging="337"/>
      </w:pPr>
      <w:rPr>
        <w:rFonts w:hint="default"/>
      </w:rPr>
    </w:lvl>
    <w:lvl w:ilvl="4" w:tplc="F2BA7676">
      <w:numFmt w:val="bullet"/>
      <w:lvlText w:val="•"/>
      <w:lvlJc w:val="left"/>
      <w:pPr>
        <w:ind w:left="1998" w:hanging="337"/>
      </w:pPr>
      <w:rPr>
        <w:rFonts w:hint="default"/>
      </w:rPr>
    </w:lvl>
    <w:lvl w:ilvl="5" w:tplc="250698AC">
      <w:numFmt w:val="bullet"/>
      <w:lvlText w:val="•"/>
      <w:lvlJc w:val="left"/>
      <w:pPr>
        <w:ind w:left="2473" w:hanging="337"/>
      </w:pPr>
      <w:rPr>
        <w:rFonts w:hint="default"/>
      </w:rPr>
    </w:lvl>
    <w:lvl w:ilvl="6" w:tplc="9F2AAB16">
      <w:numFmt w:val="bullet"/>
      <w:lvlText w:val="•"/>
      <w:lvlJc w:val="left"/>
      <w:pPr>
        <w:ind w:left="2947" w:hanging="337"/>
      </w:pPr>
      <w:rPr>
        <w:rFonts w:hint="default"/>
      </w:rPr>
    </w:lvl>
    <w:lvl w:ilvl="7" w:tplc="EFA2A500">
      <w:numFmt w:val="bullet"/>
      <w:lvlText w:val="•"/>
      <w:lvlJc w:val="left"/>
      <w:pPr>
        <w:ind w:left="3422" w:hanging="337"/>
      </w:pPr>
      <w:rPr>
        <w:rFonts w:hint="default"/>
      </w:rPr>
    </w:lvl>
    <w:lvl w:ilvl="8" w:tplc="6212E0C0">
      <w:numFmt w:val="bullet"/>
      <w:lvlText w:val="•"/>
      <w:lvlJc w:val="left"/>
      <w:pPr>
        <w:ind w:left="3897" w:hanging="337"/>
      </w:pPr>
      <w:rPr>
        <w:rFonts w:hint="default"/>
      </w:rPr>
    </w:lvl>
  </w:abstractNum>
  <w:abstractNum w:abstractNumId="886">
    <w:nsid w:val="7CAE756A"/>
    <w:multiLevelType w:val="hybridMultilevel"/>
    <w:tmpl w:val="471EDC28"/>
    <w:lvl w:ilvl="0" w:tplc="8CFAEF50">
      <w:numFmt w:val="bullet"/>
      <w:lvlText w:val=""/>
      <w:lvlJc w:val="left"/>
      <w:pPr>
        <w:ind w:left="470" w:hanging="368"/>
      </w:pPr>
      <w:rPr>
        <w:rFonts w:ascii="Symbol" w:eastAsia="Symbol" w:hAnsi="Symbol" w:cs="Symbol" w:hint="default"/>
        <w:w w:val="100"/>
        <w:sz w:val="24"/>
        <w:szCs w:val="24"/>
      </w:rPr>
    </w:lvl>
    <w:lvl w:ilvl="1" w:tplc="92B48A8E">
      <w:numFmt w:val="bullet"/>
      <w:lvlText w:val="•"/>
      <w:lvlJc w:val="left"/>
      <w:pPr>
        <w:ind w:left="1080" w:hanging="368"/>
      </w:pPr>
      <w:rPr>
        <w:rFonts w:hint="default"/>
      </w:rPr>
    </w:lvl>
    <w:lvl w:ilvl="2" w:tplc="EB42C4AC">
      <w:numFmt w:val="bullet"/>
      <w:lvlText w:val="•"/>
      <w:lvlJc w:val="left"/>
      <w:pPr>
        <w:ind w:left="1680" w:hanging="368"/>
      </w:pPr>
      <w:rPr>
        <w:rFonts w:hint="default"/>
      </w:rPr>
    </w:lvl>
    <w:lvl w:ilvl="3" w:tplc="7C1E089A">
      <w:numFmt w:val="bullet"/>
      <w:lvlText w:val="•"/>
      <w:lvlJc w:val="left"/>
      <w:pPr>
        <w:ind w:left="2280" w:hanging="368"/>
      </w:pPr>
      <w:rPr>
        <w:rFonts w:hint="default"/>
      </w:rPr>
    </w:lvl>
    <w:lvl w:ilvl="4" w:tplc="4B50CC18">
      <w:numFmt w:val="bullet"/>
      <w:lvlText w:val="•"/>
      <w:lvlJc w:val="left"/>
      <w:pPr>
        <w:ind w:left="2880" w:hanging="368"/>
      </w:pPr>
      <w:rPr>
        <w:rFonts w:hint="default"/>
      </w:rPr>
    </w:lvl>
    <w:lvl w:ilvl="5" w:tplc="6ED6A454">
      <w:numFmt w:val="bullet"/>
      <w:lvlText w:val="•"/>
      <w:lvlJc w:val="left"/>
      <w:pPr>
        <w:ind w:left="3480" w:hanging="368"/>
      </w:pPr>
      <w:rPr>
        <w:rFonts w:hint="default"/>
      </w:rPr>
    </w:lvl>
    <w:lvl w:ilvl="6" w:tplc="BBCAD088">
      <w:numFmt w:val="bullet"/>
      <w:lvlText w:val="•"/>
      <w:lvlJc w:val="left"/>
      <w:pPr>
        <w:ind w:left="4080" w:hanging="368"/>
      </w:pPr>
      <w:rPr>
        <w:rFonts w:hint="default"/>
      </w:rPr>
    </w:lvl>
    <w:lvl w:ilvl="7" w:tplc="96E2F482">
      <w:numFmt w:val="bullet"/>
      <w:lvlText w:val="•"/>
      <w:lvlJc w:val="left"/>
      <w:pPr>
        <w:ind w:left="4681" w:hanging="368"/>
      </w:pPr>
      <w:rPr>
        <w:rFonts w:hint="default"/>
      </w:rPr>
    </w:lvl>
    <w:lvl w:ilvl="8" w:tplc="E42E414C">
      <w:numFmt w:val="bullet"/>
      <w:lvlText w:val="•"/>
      <w:lvlJc w:val="left"/>
      <w:pPr>
        <w:ind w:left="5281" w:hanging="368"/>
      </w:pPr>
      <w:rPr>
        <w:rFonts w:hint="default"/>
      </w:rPr>
    </w:lvl>
  </w:abstractNum>
  <w:abstractNum w:abstractNumId="887">
    <w:nsid w:val="7CCE435D"/>
    <w:multiLevelType w:val="hybridMultilevel"/>
    <w:tmpl w:val="32B48B70"/>
    <w:lvl w:ilvl="0" w:tplc="E8B62786">
      <w:numFmt w:val="bullet"/>
      <w:lvlText w:val=""/>
      <w:lvlJc w:val="left"/>
      <w:pPr>
        <w:ind w:left="506" w:hanging="404"/>
      </w:pPr>
      <w:rPr>
        <w:rFonts w:ascii="Symbol" w:eastAsia="Symbol" w:hAnsi="Symbol" w:cs="Symbol" w:hint="default"/>
        <w:w w:val="100"/>
        <w:sz w:val="24"/>
        <w:szCs w:val="24"/>
      </w:rPr>
    </w:lvl>
    <w:lvl w:ilvl="1" w:tplc="BB5C3ED2">
      <w:numFmt w:val="bullet"/>
      <w:lvlText w:val="•"/>
      <w:lvlJc w:val="left"/>
      <w:pPr>
        <w:ind w:left="857" w:hanging="404"/>
      </w:pPr>
      <w:rPr>
        <w:rFonts w:hint="default"/>
      </w:rPr>
    </w:lvl>
    <w:lvl w:ilvl="2" w:tplc="882EAEC6">
      <w:numFmt w:val="bullet"/>
      <w:lvlText w:val="•"/>
      <w:lvlJc w:val="left"/>
      <w:pPr>
        <w:ind w:left="1214" w:hanging="404"/>
      </w:pPr>
      <w:rPr>
        <w:rFonts w:hint="default"/>
      </w:rPr>
    </w:lvl>
    <w:lvl w:ilvl="3" w:tplc="6A6E7D98">
      <w:numFmt w:val="bullet"/>
      <w:lvlText w:val="•"/>
      <w:lvlJc w:val="left"/>
      <w:pPr>
        <w:ind w:left="1571" w:hanging="404"/>
      </w:pPr>
      <w:rPr>
        <w:rFonts w:hint="default"/>
      </w:rPr>
    </w:lvl>
    <w:lvl w:ilvl="4" w:tplc="D0A60872">
      <w:numFmt w:val="bullet"/>
      <w:lvlText w:val="•"/>
      <w:lvlJc w:val="left"/>
      <w:pPr>
        <w:ind w:left="1928" w:hanging="404"/>
      </w:pPr>
      <w:rPr>
        <w:rFonts w:hint="default"/>
      </w:rPr>
    </w:lvl>
    <w:lvl w:ilvl="5" w:tplc="75940A30">
      <w:numFmt w:val="bullet"/>
      <w:lvlText w:val="•"/>
      <w:lvlJc w:val="left"/>
      <w:pPr>
        <w:ind w:left="2285" w:hanging="404"/>
      </w:pPr>
      <w:rPr>
        <w:rFonts w:hint="default"/>
      </w:rPr>
    </w:lvl>
    <w:lvl w:ilvl="6" w:tplc="439AE268">
      <w:numFmt w:val="bullet"/>
      <w:lvlText w:val="•"/>
      <w:lvlJc w:val="left"/>
      <w:pPr>
        <w:ind w:left="2642" w:hanging="404"/>
      </w:pPr>
      <w:rPr>
        <w:rFonts w:hint="default"/>
      </w:rPr>
    </w:lvl>
    <w:lvl w:ilvl="7" w:tplc="4940A4DE">
      <w:numFmt w:val="bullet"/>
      <w:lvlText w:val="•"/>
      <w:lvlJc w:val="left"/>
      <w:pPr>
        <w:ind w:left="3000" w:hanging="404"/>
      </w:pPr>
      <w:rPr>
        <w:rFonts w:hint="default"/>
      </w:rPr>
    </w:lvl>
    <w:lvl w:ilvl="8" w:tplc="7432413A">
      <w:numFmt w:val="bullet"/>
      <w:lvlText w:val="•"/>
      <w:lvlJc w:val="left"/>
      <w:pPr>
        <w:ind w:left="3357" w:hanging="404"/>
      </w:pPr>
      <w:rPr>
        <w:rFonts w:hint="default"/>
      </w:rPr>
    </w:lvl>
  </w:abstractNum>
  <w:abstractNum w:abstractNumId="888">
    <w:nsid w:val="7D4B7BE9"/>
    <w:multiLevelType w:val="hybridMultilevel"/>
    <w:tmpl w:val="F4EA6140"/>
    <w:lvl w:ilvl="0" w:tplc="4FCA58AC">
      <w:numFmt w:val="bullet"/>
      <w:lvlText w:val=""/>
      <w:lvlJc w:val="left"/>
      <w:pPr>
        <w:ind w:left="304" w:hanging="202"/>
      </w:pPr>
      <w:rPr>
        <w:rFonts w:ascii="Symbol" w:eastAsia="Symbol" w:hAnsi="Symbol" w:cs="Symbol" w:hint="default"/>
        <w:w w:val="100"/>
        <w:sz w:val="24"/>
        <w:szCs w:val="24"/>
      </w:rPr>
    </w:lvl>
    <w:lvl w:ilvl="1" w:tplc="1C485052">
      <w:numFmt w:val="bullet"/>
      <w:lvlText w:val="•"/>
      <w:lvlJc w:val="left"/>
      <w:pPr>
        <w:ind w:left="889" w:hanging="202"/>
      </w:pPr>
      <w:rPr>
        <w:rFonts w:hint="default"/>
      </w:rPr>
    </w:lvl>
    <w:lvl w:ilvl="2" w:tplc="F144486A">
      <w:numFmt w:val="bullet"/>
      <w:lvlText w:val="•"/>
      <w:lvlJc w:val="left"/>
      <w:pPr>
        <w:ind w:left="1479" w:hanging="202"/>
      </w:pPr>
      <w:rPr>
        <w:rFonts w:hint="default"/>
      </w:rPr>
    </w:lvl>
    <w:lvl w:ilvl="3" w:tplc="85F22330">
      <w:numFmt w:val="bullet"/>
      <w:lvlText w:val="•"/>
      <w:lvlJc w:val="left"/>
      <w:pPr>
        <w:ind w:left="2068" w:hanging="202"/>
      </w:pPr>
      <w:rPr>
        <w:rFonts w:hint="default"/>
      </w:rPr>
    </w:lvl>
    <w:lvl w:ilvl="4" w:tplc="653043EA">
      <w:numFmt w:val="bullet"/>
      <w:lvlText w:val="•"/>
      <w:lvlJc w:val="left"/>
      <w:pPr>
        <w:ind w:left="2658" w:hanging="202"/>
      </w:pPr>
      <w:rPr>
        <w:rFonts w:hint="default"/>
      </w:rPr>
    </w:lvl>
    <w:lvl w:ilvl="5" w:tplc="D4AEC302">
      <w:numFmt w:val="bullet"/>
      <w:lvlText w:val="•"/>
      <w:lvlJc w:val="left"/>
      <w:pPr>
        <w:ind w:left="3247" w:hanging="202"/>
      </w:pPr>
      <w:rPr>
        <w:rFonts w:hint="default"/>
      </w:rPr>
    </w:lvl>
    <w:lvl w:ilvl="6" w:tplc="9DF0AFF8">
      <w:numFmt w:val="bullet"/>
      <w:lvlText w:val="•"/>
      <w:lvlJc w:val="left"/>
      <w:pPr>
        <w:ind w:left="3837" w:hanging="202"/>
      </w:pPr>
      <w:rPr>
        <w:rFonts w:hint="default"/>
      </w:rPr>
    </w:lvl>
    <w:lvl w:ilvl="7" w:tplc="5E78B390">
      <w:numFmt w:val="bullet"/>
      <w:lvlText w:val="•"/>
      <w:lvlJc w:val="left"/>
      <w:pPr>
        <w:ind w:left="4427" w:hanging="202"/>
      </w:pPr>
      <w:rPr>
        <w:rFonts w:hint="default"/>
      </w:rPr>
    </w:lvl>
    <w:lvl w:ilvl="8" w:tplc="3D2AC40E">
      <w:numFmt w:val="bullet"/>
      <w:lvlText w:val="•"/>
      <w:lvlJc w:val="left"/>
      <w:pPr>
        <w:ind w:left="5016" w:hanging="202"/>
      </w:pPr>
      <w:rPr>
        <w:rFonts w:hint="default"/>
      </w:rPr>
    </w:lvl>
  </w:abstractNum>
  <w:abstractNum w:abstractNumId="889">
    <w:nsid w:val="7D52123B"/>
    <w:multiLevelType w:val="hybridMultilevel"/>
    <w:tmpl w:val="2710FE84"/>
    <w:lvl w:ilvl="0" w:tplc="DCB0C6BE">
      <w:numFmt w:val="bullet"/>
      <w:lvlText w:val=""/>
      <w:lvlJc w:val="left"/>
      <w:pPr>
        <w:ind w:left="1536" w:hanging="360"/>
      </w:pPr>
      <w:rPr>
        <w:rFonts w:ascii="Symbol" w:eastAsia="Symbol" w:hAnsi="Symbol" w:cs="Symbol" w:hint="default"/>
        <w:w w:val="100"/>
        <w:sz w:val="24"/>
        <w:szCs w:val="24"/>
      </w:rPr>
    </w:lvl>
    <w:lvl w:ilvl="1" w:tplc="ED72E35A">
      <w:numFmt w:val="bullet"/>
      <w:lvlText w:val="•"/>
      <w:lvlJc w:val="left"/>
      <w:pPr>
        <w:ind w:left="2409" w:hanging="360"/>
      </w:pPr>
      <w:rPr>
        <w:rFonts w:hint="default"/>
      </w:rPr>
    </w:lvl>
    <w:lvl w:ilvl="2" w:tplc="A0D6A360">
      <w:numFmt w:val="bullet"/>
      <w:lvlText w:val="•"/>
      <w:lvlJc w:val="left"/>
      <w:pPr>
        <w:ind w:left="3278" w:hanging="360"/>
      </w:pPr>
      <w:rPr>
        <w:rFonts w:hint="default"/>
      </w:rPr>
    </w:lvl>
    <w:lvl w:ilvl="3" w:tplc="0C125232">
      <w:numFmt w:val="bullet"/>
      <w:lvlText w:val="•"/>
      <w:lvlJc w:val="left"/>
      <w:pPr>
        <w:ind w:left="4147" w:hanging="360"/>
      </w:pPr>
      <w:rPr>
        <w:rFonts w:hint="default"/>
      </w:rPr>
    </w:lvl>
    <w:lvl w:ilvl="4" w:tplc="AA86477E">
      <w:numFmt w:val="bullet"/>
      <w:lvlText w:val="•"/>
      <w:lvlJc w:val="left"/>
      <w:pPr>
        <w:ind w:left="5016" w:hanging="360"/>
      </w:pPr>
      <w:rPr>
        <w:rFonts w:hint="default"/>
      </w:rPr>
    </w:lvl>
    <w:lvl w:ilvl="5" w:tplc="283271DC">
      <w:numFmt w:val="bullet"/>
      <w:lvlText w:val="•"/>
      <w:lvlJc w:val="left"/>
      <w:pPr>
        <w:ind w:left="5885" w:hanging="360"/>
      </w:pPr>
      <w:rPr>
        <w:rFonts w:hint="default"/>
      </w:rPr>
    </w:lvl>
    <w:lvl w:ilvl="6" w:tplc="7688D146">
      <w:numFmt w:val="bullet"/>
      <w:lvlText w:val="•"/>
      <w:lvlJc w:val="left"/>
      <w:pPr>
        <w:ind w:left="6754" w:hanging="360"/>
      </w:pPr>
      <w:rPr>
        <w:rFonts w:hint="default"/>
      </w:rPr>
    </w:lvl>
    <w:lvl w:ilvl="7" w:tplc="14ECFAA0">
      <w:numFmt w:val="bullet"/>
      <w:lvlText w:val="•"/>
      <w:lvlJc w:val="left"/>
      <w:pPr>
        <w:ind w:left="7623" w:hanging="360"/>
      </w:pPr>
      <w:rPr>
        <w:rFonts w:hint="default"/>
      </w:rPr>
    </w:lvl>
    <w:lvl w:ilvl="8" w:tplc="7B34EC26">
      <w:numFmt w:val="bullet"/>
      <w:lvlText w:val="•"/>
      <w:lvlJc w:val="left"/>
      <w:pPr>
        <w:ind w:left="8492" w:hanging="360"/>
      </w:pPr>
      <w:rPr>
        <w:rFonts w:hint="default"/>
      </w:rPr>
    </w:lvl>
  </w:abstractNum>
  <w:abstractNum w:abstractNumId="890">
    <w:nsid w:val="7D5F6CEC"/>
    <w:multiLevelType w:val="hybridMultilevel"/>
    <w:tmpl w:val="D680966E"/>
    <w:lvl w:ilvl="0" w:tplc="662285E4">
      <w:numFmt w:val="bullet"/>
      <w:lvlText w:val=""/>
      <w:lvlJc w:val="left"/>
      <w:pPr>
        <w:ind w:left="470" w:hanging="368"/>
      </w:pPr>
      <w:rPr>
        <w:rFonts w:ascii="Symbol" w:eastAsia="Symbol" w:hAnsi="Symbol" w:cs="Symbol" w:hint="default"/>
        <w:w w:val="100"/>
        <w:sz w:val="24"/>
        <w:szCs w:val="24"/>
      </w:rPr>
    </w:lvl>
    <w:lvl w:ilvl="1" w:tplc="16F8874A">
      <w:numFmt w:val="bullet"/>
      <w:lvlText w:val="•"/>
      <w:lvlJc w:val="left"/>
      <w:pPr>
        <w:ind w:left="1080" w:hanging="368"/>
      </w:pPr>
      <w:rPr>
        <w:rFonts w:hint="default"/>
      </w:rPr>
    </w:lvl>
    <w:lvl w:ilvl="2" w:tplc="C2B06496">
      <w:numFmt w:val="bullet"/>
      <w:lvlText w:val="•"/>
      <w:lvlJc w:val="left"/>
      <w:pPr>
        <w:ind w:left="1680" w:hanging="368"/>
      </w:pPr>
      <w:rPr>
        <w:rFonts w:hint="default"/>
      </w:rPr>
    </w:lvl>
    <w:lvl w:ilvl="3" w:tplc="4342B2CE">
      <w:numFmt w:val="bullet"/>
      <w:lvlText w:val="•"/>
      <w:lvlJc w:val="left"/>
      <w:pPr>
        <w:ind w:left="2280" w:hanging="368"/>
      </w:pPr>
      <w:rPr>
        <w:rFonts w:hint="default"/>
      </w:rPr>
    </w:lvl>
    <w:lvl w:ilvl="4" w:tplc="2C52A09A">
      <w:numFmt w:val="bullet"/>
      <w:lvlText w:val="•"/>
      <w:lvlJc w:val="left"/>
      <w:pPr>
        <w:ind w:left="2880" w:hanging="368"/>
      </w:pPr>
      <w:rPr>
        <w:rFonts w:hint="default"/>
      </w:rPr>
    </w:lvl>
    <w:lvl w:ilvl="5" w:tplc="D3A4F00E">
      <w:numFmt w:val="bullet"/>
      <w:lvlText w:val="•"/>
      <w:lvlJc w:val="left"/>
      <w:pPr>
        <w:ind w:left="3480" w:hanging="368"/>
      </w:pPr>
      <w:rPr>
        <w:rFonts w:hint="default"/>
      </w:rPr>
    </w:lvl>
    <w:lvl w:ilvl="6" w:tplc="DAD6F0A2">
      <w:numFmt w:val="bullet"/>
      <w:lvlText w:val="•"/>
      <w:lvlJc w:val="left"/>
      <w:pPr>
        <w:ind w:left="4080" w:hanging="368"/>
      </w:pPr>
      <w:rPr>
        <w:rFonts w:hint="default"/>
      </w:rPr>
    </w:lvl>
    <w:lvl w:ilvl="7" w:tplc="FCB8B96E">
      <w:numFmt w:val="bullet"/>
      <w:lvlText w:val="•"/>
      <w:lvlJc w:val="left"/>
      <w:pPr>
        <w:ind w:left="4681" w:hanging="368"/>
      </w:pPr>
      <w:rPr>
        <w:rFonts w:hint="default"/>
      </w:rPr>
    </w:lvl>
    <w:lvl w:ilvl="8" w:tplc="68BED2BA">
      <w:numFmt w:val="bullet"/>
      <w:lvlText w:val="•"/>
      <w:lvlJc w:val="left"/>
      <w:pPr>
        <w:ind w:left="5281" w:hanging="368"/>
      </w:pPr>
      <w:rPr>
        <w:rFonts w:hint="default"/>
      </w:rPr>
    </w:lvl>
  </w:abstractNum>
  <w:abstractNum w:abstractNumId="891">
    <w:nsid w:val="7DD4143C"/>
    <w:multiLevelType w:val="hybridMultilevel"/>
    <w:tmpl w:val="EE20E94C"/>
    <w:lvl w:ilvl="0" w:tplc="AA5E8310">
      <w:numFmt w:val="bullet"/>
      <w:lvlText w:val=""/>
      <w:lvlJc w:val="left"/>
      <w:pPr>
        <w:ind w:left="814" w:hanging="332"/>
      </w:pPr>
      <w:rPr>
        <w:rFonts w:ascii="Symbol" w:eastAsia="Symbol" w:hAnsi="Symbol" w:cs="Symbol" w:hint="default"/>
        <w:w w:val="100"/>
        <w:sz w:val="24"/>
        <w:szCs w:val="24"/>
      </w:rPr>
    </w:lvl>
    <w:lvl w:ilvl="1" w:tplc="6DFA7BCA">
      <w:numFmt w:val="bullet"/>
      <w:lvlText w:val="•"/>
      <w:lvlJc w:val="left"/>
      <w:pPr>
        <w:ind w:left="1332" w:hanging="332"/>
      </w:pPr>
      <w:rPr>
        <w:rFonts w:hint="default"/>
      </w:rPr>
    </w:lvl>
    <w:lvl w:ilvl="2" w:tplc="774E8C9A">
      <w:numFmt w:val="bullet"/>
      <w:lvlText w:val="•"/>
      <w:lvlJc w:val="left"/>
      <w:pPr>
        <w:ind w:left="1845" w:hanging="332"/>
      </w:pPr>
      <w:rPr>
        <w:rFonts w:hint="default"/>
      </w:rPr>
    </w:lvl>
    <w:lvl w:ilvl="3" w:tplc="8EC6B3CE">
      <w:numFmt w:val="bullet"/>
      <w:lvlText w:val="•"/>
      <w:lvlJc w:val="left"/>
      <w:pPr>
        <w:ind w:left="2357" w:hanging="332"/>
      </w:pPr>
      <w:rPr>
        <w:rFonts w:hint="default"/>
      </w:rPr>
    </w:lvl>
    <w:lvl w:ilvl="4" w:tplc="62F85450">
      <w:numFmt w:val="bullet"/>
      <w:lvlText w:val="•"/>
      <w:lvlJc w:val="left"/>
      <w:pPr>
        <w:ind w:left="2870" w:hanging="332"/>
      </w:pPr>
      <w:rPr>
        <w:rFonts w:hint="default"/>
      </w:rPr>
    </w:lvl>
    <w:lvl w:ilvl="5" w:tplc="1414AC82">
      <w:numFmt w:val="bullet"/>
      <w:lvlText w:val="•"/>
      <w:lvlJc w:val="left"/>
      <w:pPr>
        <w:ind w:left="3383" w:hanging="332"/>
      </w:pPr>
      <w:rPr>
        <w:rFonts w:hint="default"/>
      </w:rPr>
    </w:lvl>
    <w:lvl w:ilvl="6" w:tplc="92FA13D0">
      <w:numFmt w:val="bullet"/>
      <w:lvlText w:val="•"/>
      <w:lvlJc w:val="left"/>
      <w:pPr>
        <w:ind w:left="3895" w:hanging="332"/>
      </w:pPr>
      <w:rPr>
        <w:rFonts w:hint="default"/>
      </w:rPr>
    </w:lvl>
    <w:lvl w:ilvl="7" w:tplc="6CF68616">
      <w:numFmt w:val="bullet"/>
      <w:lvlText w:val="•"/>
      <w:lvlJc w:val="left"/>
      <w:pPr>
        <w:ind w:left="4408" w:hanging="332"/>
      </w:pPr>
      <w:rPr>
        <w:rFonts w:hint="default"/>
      </w:rPr>
    </w:lvl>
    <w:lvl w:ilvl="8" w:tplc="7F7C45E2">
      <w:numFmt w:val="bullet"/>
      <w:lvlText w:val="•"/>
      <w:lvlJc w:val="left"/>
      <w:pPr>
        <w:ind w:left="4921" w:hanging="332"/>
      </w:pPr>
      <w:rPr>
        <w:rFonts w:hint="default"/>
      </w:rPr>
    </w:lvl>
  </w:abstractNum>
  <w:abstractNum w:abstractNumId="892">
    <w:nsid w:val="7DF45AE8"/>
    <w:multiLevelType w:val="hybridMultilevel"/>
    <w:tmpl w:val="726AAD0E"/>
    <w:lvl w:ilvl="0" w:tplc="5DB8C7B8">
      <w:numFmt w:val="bullet"/>
      <w:lvlText w:val=""/>
      <w:lvlJc w:val="left"/>
      <w:pPr>
        <w:ind w:left="386" w:hanging="284"/>
      </w:pPr>
      <w:rPr>
        <w:rFonts w:ascii="Symbol" w:eastAsia="Symbol" w:hAnsi="Symbol" w:cs="Symbol" w:hint="default"/>
        <w:w w:val="100"/>
        <w:sz w:val="24"/>
        <w:szCs w:val="24"/>
      </w:rPr>
    </w:lvl>
    <w:lvl w:ilvl="1" w:tplc="913C38A2">
      <w:numFmt w:val="bullet"/>
      <w:lvlText w:val="•"/>
      <w:lvlJc w:val="left"/>
      <w:pPr>
        <w:ind w:left="826" w:hanging="284"/>
      </w:pPr>
      <w:rPr>
        <w:rFonts w:hint="default"/>
      </w:rPr>
    </w:lvl>
    <w:lvl w:ilvl="2" w:tplc="EFFADC2A">
      <w:numFmt w:val="bullet"/>
      <w:lvlText w:val="•"/>
      <w:lvlJc w:val="left"/>
      <w:pPr>
        <w:ind w:left="1273" w:hanging="284"/>
      </w:pPr>
      <w:rPr>
        <w:rFonts w:hint="default"/>
      </w:rPr>
    </w:lvl>
    <w:lvl w:ilvl="3" w:tplc="E5CC423A">
      <w:numFmt w:val="bullet"/>
      <w:lvlText w:val="•"/>
      <w:lvlJc w:val="left"/>
      <w:pPr>
        <w:ind w:left="1720" w:hanging="284"/>
      </w:pPr>
      <w:rPr>
        <w:rFonts w:hint="default"/>
      </w:rPr>
    </w:lvl>
    <w:lvl w:ilvl="4" w:tplc="2FF29B80">
      <w:numFmt w:val="bullet"/>
      <w:lvlText w:val="•"/>
      <w:lvlJc w:val="left"/>
      <w:pPr>
        <w:ind w:left="2166" w:hanging="284"/>
      </w:pPr>
      <w:rPr>
        <w:rFonts w:hint="default"/>
      </w:rPr>
    </w:lvl>
    <w:lvl w:ilvl="5" w:tplc="062ACCE8">
      <w:numFmt w:val="bullet"/>
      <w:lvlText w:val="•"/>
      <w:lvlJc w:val="left"/>
      <w:pPr>
        <w:ind w:left="2613" w:hanging="284"/>
      </w:pPr>
      <w:rPr>
        <w:rFonts w:hint="default"/>
      </w:rPr>
    </w:lvl>
    <w:lvl w:ilvl="6" w:tplc="80385EEE">
      <w:numFmt w:val="bullet"/>
      <w:lvlText w:val="•"/>
      <w:lvlJc w:val="left"/>
      <w:pPr>
        <w:ind w:left="3059" w:hanging="284"/>
      </w:pPr>
      <w:rPr>
        <w:rFonts w:hint="default"/>
      </w:rPr>
    </w:lvl>
    <w:lvl w:ilvl="7" w:tplc="34DE71A4">
      <w:numFmt w:val="bullet"/>
      <w:lvlText w:val="•"/>
      <w:lvlJc w:val="left"/>
      <w:pPr>
        <w:ind w:left="3506" w:hanging="284"/>
      </w:pPr>
      <w:rPr>
        <w:rFonts w:hint="default"/>
      </w:rPr>
    </w:lvl>
    <w:lvl w:ilvl="8" w:tplc="03D68FF6">
      <w:numFmt w:val="bullet"/>
      <w:lvlText w:val="•"/>
      <w:lvlJc w:val="left"/>
      <w:pPr>
        <w:ind w:left="3953" w:hanging="284"/>
      </w:pPr>
      <w:rPr>
        <w:rFonts w:hint="default"/>
      </w:rPr>
    </w:lvl>
  </w:abstractNum>
  <w:abstractNum w:abstractNumId="893">
    <w:nsid w:val="7DFD2CB8"/>
    <w:multiLevelType w:val="hybridMultilevel"/>
    <w:tmpl w:val="7A0A3A84"/>
    <w:lvl w:ilvl="0" w:tplc="230873BA">
      <w:numFmt w:val="bullet"/>
      <w:lvlText w:val=""/>
      <w:lvlJc w:val="left"/>
      <w:pPr>
        <w:ind w:left="492" w:hanging="390"/>
      </w:pPr>
      <w:rPr>
        <w:rFonts w:ascii="Symbol" w:eastAsia="Symbol" w:hAnsi="Symbol" w:cs="Symbol" w:hint="default"/>
        <w:w w:val="100"/>
        <w:sz w:val="24"/>
        <w:szCs w:val="24"/>
      </w:rPr>
    </w:lvl>
    <w:lvl w:ilvl="1" w:tplc="3F66756C">
      <w:numFmt w:val="bullet"/>
      <w:lvlText w:val="•"/>
      <w:lvlJc w:val="left"/>
      <w:pPr>
        <w:ind w:left="935" w:hanging="390"/>
      </w:pPr>
      <w:rPr>
        <w:rFonts w:hint="default"/>
      </w:rPr>
    </w:lvl>
    <w:lvl w:ilvl="2" w:tplc="0EBCB3D0">
      <w:numFmt w:val="bullet"/>
      <w:lvlText w:val="•"/>
      <w:lvlJc w:val="left"/>
      <w:pPr>
        <w:ind w:left="1370" w:hanging="390"/>
      </w:pPr>
      <w:rPr>
        <w:rFonts w:hint="default"/>
      </w:rPr>
    </w:lvl>
    <w:lvl w:ilvl="3" w:tplc="E794D064">
      <w:numFmt w:val="bullet"/>
      <w:lvlText w:val="•"/>
      <w:lvlJc w:val="left"/>
      <w:pPr>
        <w:ind w:left="1805" w:hanging="390"/>
      </w:pPr>
      <w:rPr>
        <w:rFonts w:hint="default"/>
      </w:rPr>
    </w:lvl>
    <w:lvl w:ilvl="4" w:tplc="1B0E2EE6">
      <w:numFmt w:val="bullet"/>
      <w:lvlText w:val="•"/>
      <w:lvlJc w:val="left"/>
      <w:pPr>
        <w:ind w:left="2240" w:hanging="390"/>
      </w:pPr>
      <w:rPr>
        <w:rFonts w:hint="default"/>
      </w:rPr>
    </w:lvl>
    <w:lvl w:ilvl="5" w:tplc="8D8A87FE">
      <w:numFmt w:val="bullet"/>
      <w:lvlText w:val="•"/>
      <w:lvlJc w:val="left"/>
      <w:pPr>
        <w:ind w:left="2675" w:hanging="390"/>
      </w:pPr>
      <w:rPr>
        <w:rFonts w:hint="default"/>
      </w:rPr>
    </w:lvl>
    <w:lvl w:ilvl="6" w:tplc="9672FFD4">
      <w:numFmt w:val="bullet"/>
      <w:lvlText w:val="•"/>
      <w:lvlJc w:val="left"/>
      <w:pPr>
        <w:ind w:left="3110" w:hanging="390"/>
      </w:pPr>
      <w:rPr>
        <w:rFonts w:hint="default"/>
      </w:rPr>
    </w:lvl>
    <w:lvl w:ilvl="7" w:tplc="06F2BBFA">
      <w:numFmt w:val="bullet"/>
      <w:lvlText w:val="•"/>
      <w:lvlJc w:val="left"/>
      <w:pPr>
        <w:ind w:left="3545" w:hanging="390"/>
      </w:pPr>
      <w:rPr>
        <w:rFonts w:hint="default"/>
      </w:rPr>
    </w:lvl>
    <w:lvl w:ilvl="8" w:tplc="E9505ADE">
      <w:numFmt w:val="bullet"/>
      <w:lvlText w:val="•"/>
      <w:lvlJc w:val="left"/>
      <w:pPr>
        <w:ind w:left="3981" w:hanging="390"/>
      </w:pPr>
      <w:rPr>
        <w:rFonts w:hint="default"/>
      </w:rPr>
    </w:lvl>
  </w:abstractNum>
  <w:abstractNum w:abstractNumId="894">
    <w:nsid w:val="7E097FDC"/>
    <w:multiLevelType w:val="hybridMultilevel"/>
    <w:tmpl w:val="E47287C6"/>
    <w:lvl w:ilvl="0" w:tplc="3AFAE19C">
      <w:numFmt w:val="bullet"/>
      <w:lvlText w:val="•"/>
      <w:lvlJc w:val="left"/>
      <w:pPr>
        <w:ind w:left="247" w:hanging="144"/>
      </w:pPr>
      <w:rPr>
        <w:rFonts w:ascii="Times New Roman" w:eastAsia="Times New Roman" w:hAnsi="Times New Roman" w:cs="Times New Roman" w:hint="default"/>
        <w:w w:val="97"/>
        <w:sz w:val="24"/>
        <w:szCs w:val="24"/>
      </w:rPr>
    </w:lvl>
    <w:lvl w:ilvl="1" w:tplc="A66889DC">
      <w:numFmt w:val="bullet"/>
      <w:lvlText w:val="•"/>
      <w:lvlJc w:val="left"/>
      <w:pPr>
        <w:ind w:left="825" w:hanging="144"/>
      </w:pPr>
      <w:rPr>
        <w:rFonts w:hint="default"/>
      </w:rPr>
    </w:lvl>
    <w:lvl w:ilvl="2" w:tplc="65749D74">
      <w:numFmt w:val="bullet"/>
      <w:lvlText w:val="•"/>
      <w:lvlJc w:val="left"/>
      <w:pPr>
        <w:ind w:left="1410" w:hanging="144"/>
      </w:pPr>
      <w:rPr>
        <w:rFonts w:hint="default"/>
      </w:rPr>
    </w:lvl>
    <w:lvl w:ilvl="3" w:tplc="0FB84576">
      <w:numFmt w:val="bullet"/>
      <w:lvlText w:val="•"/>
      <w:lvlJc w:val="left"/>
      <w:pPr>
        <w:ind w:left="1995" w:hanging="144"/>
      </w:pPr>
      <w:rPr>
        <w:rFonts w:hint="default"/>
      </w:rPr>
    </w:lvl>
    <w:lvl w:ilvl="4" w:tplc="53DEC734">
      <w:numFmt w:val="bullet"/>
      <w:lvlText w:val="•"/>
      <w:lvlJc w:val="left"/>
      <w:pPr>
        <w:ind w:left="2580" w:hanging="144"/>
      </w:pPr>
      <w:rPr>
        <w:rFonts w:hint="default"/>
      </w:rPr>
    </w:lvl>
    <w:lvl w:ilvl="5" w:tplc="919EC072">
      <w:numFmt w:val="bullet"/>
      <w:lvlText w:val="•"/>
      <w:lvlJc w:val="left"/>
      <w:pPr>
        <w:ind w:left="3165" w:hanging="144"/>
      </w:pPr>
      <w:rPr>
        <w:rFonts w:hint="default"/>
      </w:rPr>
    </w:lvl>
    <w:lvl w:ilvl="6" w:tplc="5F0E22C2">
      <w:numFmt w:val="bullet"/>
      <w:lvlText w:val="•"/>
      <w:lvlJc w:val="left"/>
      <w:pPr>
        <w:ind w:left="3750" w:hanging="144"/>
      </w:pPr>
      <w:rPr>
        <w:rFonts w:hint="default"/>
      </w:rPr>
    </w:lvl>
    <w:lvl w:ilvl="7" w:tplc="F788A024">
      <w:numFmt w:val="bullet"/>
      <w:lvlText w:val="•"/>
      <w:lvlJc w:val="left"/>
      <w:pPr>
        <w:ind w:left="4335" w:hanging="144"/>
      </w:pPr>
      <w:rPr>
        <w:rFonts w:hint="default"/>
      </w:rPr>
    </w:lvl>
    <w:lvl w:ilvl="8" w:tplc="2FA8C4F2">
      <w:numFmt w:val="bullet"/>
      <w:lvlText w:val="•"/>
      <w:lvlJc w:val="left"/>
      <w:pPr>
        <w:ind w:left="4920" w:hanging="144"/>
      </w:pPr>
      <w:rPr>
        <w:rFonts w:hint="default"/>
      </w:rPr>
    </w:lvl>
  </w:abstractNum>
  <w:abstractNum w:abstractNumId="895">
    <w:nsid w:val="7E2B1388"/>
    <w:multiLevelType w:val="hybridMultilevel"/>
    <w:tmpl w:val="1E52B05A"/>
    <w:lvl w:ilvl="0" w:tplc="DC7E887A">
      <w:numFmt w:val="bullet"/>
      <w:lvlText w:val=""/>
      <w:lvlJc w:val="left"/>
      <w:pPr>
        <w:ind w:left="103" w:hanging="368"/>
      </w:pPr>
      <w:rPr>
        <w:rFonts w:ascii="Symbol" w:eastAsia="Symbol" w:hAnsi="Symbol" w:cs="Symbol" w:hint="default"/>
        <w:w w:val="100"/>
        <w:sz w:val="24"/>
        <w:szCs w:val="24"/>
      </w:rPr>
    </w:lvl>
    <w:lvl w:ilvl="1" w:tplc="3EFCC6CE">
      <w:numFmt w:val="bullet"/>
      <w:lvlText w:val="•"/>
      <w:lvlJc w:val="left"/>
      <w:pPr>
        <w:ind w:left="681" w:hanging="368"/>
      </w:pPr>
      <w:rPr>
        <w:rFonts w:hint="default"/>
      </w:rPr>
    </w:lvl>
    <w:lvl w:ilvl="2" w:tplc="7FECE1DC">
      <w:numFmt w:val="bullet"/>
      <w:lvlText w:val="•"/>
      <w:lvlJc w:val="left"/>
      <w:pPr>
        <w:ind w:left="1262" w:hanging="368"/>
      </w:pPr>
      <w:rPr>
        <w:rFonts w:hint="default"/>
      </w:rPr>
    </w:lvl>
    <w:lvl w:ilvl="3" w:tplc="581A5E90">
      <w:numFmt w:val="bullet"/>
      <w:lvlText w:val="•"/>
      <w:lvlJc w:val="left"/>
      <w:pPr>
        <w:ind w:left="1843" w:hanging="368"/>
      </w:pPr>
      <w:rPr>
        <w:rFonts w:hint="default"/>
      </w:rPr>
    </w:lvl>
    <w:lvl w:ilvl="4" w:tplc="1CD47C04">
      <w:numFmt w:val="bullet"/>
      <w:lvlText w:val="•"/>
      <w:lvlJc w:val="left"/>
      <w:pPr>
        <w:ind w:left="2425" w:hanging="368"/>
      </w:pPr>
      <w:rPr>
        <w:rFonts w:hint="default"/>
      </w:rPr>
    </w:lvl>
    <w:lvl w:ilvl="5" w:tplc="05561324">
      <w:numFmt w:val="bullet"/>
      <w:lvlText w:val="•"/>
      <w:lvlJc w:val="left"/>
      <w:pPr>
        <w:ind w:left="3006" w:hanging="368"/>
      </w:pPr>
      <w:rPr>
        <w:rFonts w:hint="default"/>
      </w:rPr>
    </w:lvl>
    <w:lvl w:ilvl="6" w:tplc="CAD6E994">
      <w:numFmt w:val="bullet"/>
      <w:lvlText w:val="•"/>
      <w:lvlJc w:val="left"/>
      <w:pPr>
        <w:ind w:left="3587" w:hanging="368"/>
      </w:pPr>
      <w:rPr>
        <w:rFonts w:hint="default"/>
      </w:rPr>
    </w:lvl>
    <w:lvl w:ilvl="7" w:tplc="60202E1C">
      <w:numFmt w:val="bullet"/>
      <w:lvlText w:val="•"/>
      <w:lvlJc w:val="left"/>
      <w:pPr>
        <w:ind w:left="4168" w:hanging="368"/>
      </w:pPr>
      <w:rPr>
        <w:rFonts w:hint="default"/>
      </w:rPr>
    </w:lvl>
    <w:lvl w:ilvl="8" w:tplc="31B2DF4C">
      <w:numFmt w:val="bullet"/>
      <w:lvlText w:val="•"/>
      <w:lvlJc w:val="left"/>
      <w:pPr>
        <w:ind w:left="4750" w:hanging="368"/>
      </w:pPr>
      <w:rPr>
        <w:rFonts w:hint="default"/>
      </w:rPr>
    </w:lvl>
  </w:abstractNum>
  <w:abstractNum w:abstractNumId="896">
    <w:nsid w:val="7E32186D"/>
    <w:multiLevelType w:val="hybridMultilevel"/>
    <w:tmpl w:val="7C50AFC8"/>
    <w:lvl w:ilvl="0" w:tplc="0E6A581A">
      <w:numFmt w:val="bullet"/>
      <w:lvlText w:val=""/>
      <w:lvlJc w:val="left"/>
      <w:pPr>
        <w:ind w:left="352" w:hanging="252"/>
      </w:pPr>
      <w:rPr>
        <w:rFonts w:ascii="Symbol" w:eastAsia="Symbol" w:hAnsi="Symbol" w:cs="Symbol" w:hint="default"/>
        <w:w w:val="100"/>
        <w:sz w:val="24"/>
        <w:szCs w:val="24"/>
      </w:rPr>
    </w:lvl>
    <w:lvl w:ilvl="1" w:tplc="70A04A50">
      <w:numFmt w:val="bullet"/>
      <w:lvlText w:val="•"/>
      <w:lvlJc w:val="left"/>
      <w:pPr>
        <w:ind w:left="886" w:hanging="252"/>
      </w:pPr>
      <w:rPr>
        <w:rFonts w:hint="default"/>
      </w:rPr>
    </w:lvl>
    <w:lvl w:ilvl="2" w:tplc="39142E9A">
      <w:numFmt w:val="bullet"/>
      <w:lvlText w:val="•"/>
      <w:lvlJc w:val="left"/>
      <w:pPr>
        <w:ind w:left="1413" w:hanging="252"/>
      </w:pPr>
      <w:rPr>
        <w:rFonts w:hint="default"/>
      </w:rPr>
    </w:lvl>
    <w:lvl w:ilvl="3" w:tplc="5A5E4072">
      <w:numFmt w:val="bullet"/>
      <w:lvlText w:val="•"/>
      <w:lvlJc w:val="left"/>
      <w:pPr>
        <w:ind w:left="1940" w:hanging="252"/>
      </w:pPr>
      <w:rPr>
        <w:rFonts w:hint="default"/>
      </w:rPr>
    </w:lvl>
    <w:lvl w:ilvl="4" w:tplc="E31C3830">
      <w:numFmt w:val="bullet"/>
      <w:lvlText w:val="•"/>
      <w:lvlJc w:val="left"/>
      <w:pPr>
        <w:ind w:left="2466" w:hanging="252"/>
      </w:pPr>
      <w:rPr>
        <w:rFonts w:hint="default"/>
      </w:rPr>
    </w:lvl>
    <w:lvl w:ilvl="5" w:tplc="F950127E">
      <w:numFmt w:val="bullet"/>
      <w:lvlText w:val="•"/>
      <w:lvlJc w:val="left"/>
      <w:pPr>
        <w:ind w:left="2993" w:hanging="252"/>
      </w:pPr>
      <w:rPr>
        <w:rFonts w:hint="default"/>
      </w:rPr>
    </w:lvl>
    <w:lvl w:ilvl="6" w:tplc="ED7AF6A8">
      <w:numFmt w:val="bullet"/>
      <w:lvlText w:val="•"/>
      <w:lvlJc w:val="left"/>
      <w:pPr>
        <w:ind w:left="3519" w:hanging="252"/>
      </w:pPr>
      <w:rPr>
        <w:rFonts w:hint="default"/>
      </w:rPr>
    </w:lvl>
    <w:lvl w:ilvl="7" w:tplc="0EE83EDE">
      <w:numFmt w:val="bullet"/>
      <w:lvlText w:val="•"/>
      <w:lvlJc w:val="left"/>
      <w:pPr>
        <w:ind w:left="4046" w:hanging="252"/>
      </w:pPr>
      <w:rPr>
        <w:rFonts w:hint="default"/>
      </w:rPr>
    </w:lvl>
    <w:lvl w:ilvl="8" w:tplc="3CE6A6BC">
      <w:numFmt w:val="bullet"/>
      <w:lvlText w:val="•"/>
      <w:lvlJc w:val="left"/>
      <w:pPr>
        <w:ind w:left="4573" w:hanging="252"/>
      </w:pPr>
      <w:rPr>
        <w:rFonts w:hint="default"/>
      </w:rPr>
    </w:lvl>
  </w:abstractNum>
  <w:abstractNum w:abstractNumId="897">
    <w:nsid w:val="7E7E6965"/>
    <w:multiLevelType w:val="hybridMultilevel"/>
    <w:tmpl w:val="2444B496"/>
    <w:lvl w:ilvl="0" w:tplc="5108092C">
      <w:numFmt w:val="bullet"/>
      <w:lvlText w:val=""/>
      <w:lvlJc w:val="left"/>
      <w:pPr>
        <w:ind w:left="103" w:hanging="404"/>
      </w:pPr>
      <w:rPr>
        <w:rFonts w:ascii="Symbol" w:eastAsia="Symbol" w:hAnsi="Symbol" w:cs="Symbol" w:hint="default"/>
        <w:w w:val="100"/>
        <w:sz w:val="24"/>
        <w:szCs w:val="24"/>
      </w:rPr>
    </w:lvl>
    <w:lvl w:ilvl="1" w:tplc="1F86AD98">
      <w:numFmt w:val="bullet"/>
      <w:lvlText w:val="•"/>
      <w:lvlJc w:val="left"/>
      <w:pPr>
        <w:ind w:left="497" w:hanging="404"/>
      </w:pPr>
      <w:rPr>
        <w:rFonts w:hint="default"/>
      </w:rPr>
    </w:lvl>
    <w:lvl w:ilvl="2" w:tplc="18802F7C">
      <w:numFmt w:val="bullet"/>
      <w:lvlText w:val="•"/>
      <w:lvlJc w:val="left"/>
      <w:pPr>
        <w:ind w:left="894" w:hanging="404"/>
      </w:pPr>
      <w:rPr>
        <w:rFonts w:hint="default"/>
      </w:rPr>
    </w:lvl>
    <w:lvl w:ilvl="3" w:tplc="1A1E597C">
      <w:numFmt w:val="bullet"/>
      <w:lvlText w:val="•"/>
      <w:lvlJc w:val="left"/>
      <w:pPr>
        <w:ind w:left="1291" w:hanging="404"/>
      </w:pPr>
      <w:rPr>
        <w:rFonts w:hint="default"/>
      </w:rPr>
    </w:lvl>
    <w:lvl w:ilvl="4" w:tplc="6BDEC55C">
      <w:numFmt w:val="bullet"/>
      <w:lvlText w:val="•"/>
      <w:lvlJc w:val="left"/>
      <w:pPr>
        <w:ind w:left="1688" w:hanging="404"/>
      </w:pPr>
      <w:rPr>
        <w:rFonts w:hint="default"/>
      </w:rPr>
    </w:lvl>
    <w:lvl w:ilvl="5" w:tplc="D162193A">
      <w:numFmt w:val="bullet"/>
      <w:lvlText w:val="•"/>
      <w:lvlJc w:val="left"/>
      <w:pPr>
        <w:ind w:left="2085" w:hanging="404"/>
      </w:pPr>
      <w:rPr>
        <w:rFonts w:hint="default"/>
      </w:rPr>
    </w:lvl>
    <w:lvl w:ilvl="6" w:tplc="276233B0">
      <w:numFmt w:val="bullet"/>
      <w:lvlText w:val="•"/>
      <w:lvlJc w:val="left"/>
      <w:pPr>
        <w:ind w:left="2482" w:hanging="404"/>
      </w:pPr>
      <w:rPr>
        <w:rFonts w:hint="default"/>
      </w:rPr>
    </w:lvl>
    <w:lvl w:ilvl="7" w:tplc="5DEA71A4">
      <w:numFmt w:val="bullet"/>
      <w:lvlText w:val="•"/>
      <w:lvlJc w:val="left"/>
      <w:pPr>
        <w:ind w:left="2880" w:hanging="404"/>
      </w:pPr>
      <w:rPr>
        <w:rFonts w:hint="default"/>
      </w:rPr>
    </w:lvl>
    <w:lvl w:ilvl="8" w:tplc="23AE2150">
      <w:numFmt w:val="bullet"/>
      <w:lvlText w:val="•"/>
      <w:lvlJc w:val="left"/>
      <w:pPr>
        <w:ind w:left="3277" w:hanging="404"/>
      </w:pPr>
      <w:rPr>
        <w:rFonts w:hint="default"/>
      </w:rPr>
    </w:lvl>
  </w:abstractNum>
  <w:abstractNum w:abstractNumId="898">
    <w:nsid w:val="7E955BC7"/>
    <w:multiLevelType w:val="hybridMultilevel"/>
    <w:tmpl w:val="7554AD78"/>
    <w:lvl w:ilvl="0" w:tplc="78304F2E">
      <w:numFmt w:val="bullet"/>
      <w:lvlText w:val=""/>
      <w:lvlJc w:val="left"/>
      <w:pPr>
        <w:ind w:left="479" w:hanging="360"/>
      </w:pPr>
      <w:rPr>
        <w:rFonts w:ascii="Symbol" w:eastAsia="Symbol" w:hAnsi="Symbol" w:cs="Symbol" w:hint="default"/>
        <w:w w:val="100"/>
        <w:sz w:val="24"/>
        <w:szCs w:val="24"/>
      </w:rPr>
    </w:lvl>
    <w:lvl w:ilvl="1" w:tplc="2D78B418">
      <w:numFmt w:val="bullet"/>
      <w:lvlText w:val=""/>
      <w:lvlJc w:val="left"/>
      <w:pPr>
        <w:ind w:left="230" w:hanging="711"/>
      </w:pPr>
      <w:rPr>
        <w:rFonts w:ascii="Symbol" w:eastAsia="Symbol" w:hAnsi="Symbol" w:cs="Symbol" w:hint="default"/>
        <w:w w:val="100"/>
        <w:sz w:val="24"/>
        <w:szCs w:val="24"/>
      </w:rPr>
    </w:lvl>
    <w:lvl w:ilvl="2" w:tplc="AD2AC88E">
      <w:numFmt w:val="bullet"/>
      <w:lvlText w:val=""/>
      <w:lvlJc w:val="left"/>
      <w:pPr>
        <w:ind w:left="1274" w:hanging="708"/>
      </w:pPr>
      <w:rPr>
        <w:rFonts w:ascii="Symbol" w:eastAsia="Symbol" w:hAnsi="Symbol" w:cs="Symbol" w:hint="default"/>
        <w:w w:val="100"/>
        <w:sz w:val="24"/>
        <w:szCs w:val="24"/>
      </w:rPr>
    </w:lvl>
    <w:lvl w:ilvl="3" w:tplc="62DA9DA8">
      <w:numFmt w:val="bullet"/>
      <w:lvlText w:val="•"/>
      <w:lvlJc w:val="left"/>
      <w:pPr>
        <w:ind w:left="840" w:hanging="708"/>
      </w:pPr>
      <w:rPr>
        <w:rFonts w:hint="default"/>
      </w:rPr>
    </w:lvl>
    <w:lvl w:ilvl="4" w:tplc="E0EE9B50">
      <w:numFmt w:val="bullet"/>
      <w:lvlText w:val="•"/>
      <w:lvlJc w:val="left"/>
      <w:pPr>
        <w:ind w:left="940" w:hanging="708"/>
      </w:pPr>
      <w:rPr>
        <w:rFonts w:hint="default"/>
      </w:rPr>
    </w:lvl>
    <w:lvl w:ilvl="5" w:tplc="DD8E2824">
      <w:numFmt w:val="bullet"/>
      <w:lvlText w:val="•"/>
      <w:lvlJc w:val="left"/>
      <w:pPr>
        <w:ind w:left="960" w:hanging="708"/>
      </w:pPr>
      <w:rPr>
        <w:rFonts w:hint="default"/>
      </w:rPr>
    </w:lvl>
    <w:lvl w:ilvl="6" w:tplc="5AFAA550">
      <w:numFmt w:val="bullet"/>
      <w:lvlText w:val="•"/>
      <w:lvlJc w:val="left"/>
      <w:pPr>
        <w:ind w:left="1280" w:hanging="708"/>
      </w:pPr>
      <w:rPr>
        <w:rFonts w:hint="default"/>
      </w:rPr>
    </w:lvl>
    <w:lvl w:ilvl="7" w:tplc="94FE55B4">
      <w:numFmt w:val="bullet"/>
      <w:lvlText w:val="•"/>
      <w:lvlJc w:val="left"/>
      <w:pPr>
        <w:ind w:left="3430" w:hanging="708"/>
      </w:pPr>
      <w:rPr>
        <w:rFonts w:hint="default"/>
      </w:rPr>
    </w:lvl>
    <w:lvl w:ilvl="8" w:tplc="2AE04A7E">
      <w:numFmt w:val="bullet"/>
      <w:lvlText w:val="•"/>
      <w:lvlJc w:val="left"/>
      <w:pPr>
        <w:ind w:left="5580" w:hanging="708"/>
      </w:pPr>
      <w:rPr>
        <w:rFonts w:hint="default"/>
      </w:rPr>
    </w:lvl>
  </w:abstractNum>
  <w:abstractNum w:abstractNumId="899">
    <w:nsid w:val="7E9975DA"/>
    <w:multiLevelType w:val="hybridMultilevel"/>
    <w:tmpl w:val="0E8A3C96"/>
    <w:lvl w:ilvl="0" w:tplc="CDB2C7F0">
      <w:numFmt w:val="bullet"/>
      <w:lvlText w:val=""/>
      <w:lvlJc w:val="left"/>
      <w:pPr>
        <w:ind w:left="276" w:hanging="176"/>
      </w:pPr>
      <w:rPr>
        <w:rFonts w:ascii="Symbol" w:eastAsia="Symbol" w:hAnsi="Symbol" w:cs="Symbol" w:hint="default"/>
        <w:w w:val="100"/>
        <w:sz w:val="24"/>
        <w:szCs w:val="24"/>
      </w:rPr>
    </w:lvl>
    <w:lvl w:ilvl="1" w:tplc="FE4EB026">
      <w:numFmt w:val="bullet"/>
      <w:lvlText w:val="•"/>
      <w:lvlJc w:val="left"/>
      <w:pPr>
        <w:ind w:left="814" w:hanging="176"/>
      </w:pPr>
      <w:rPr>
        <w:rFonts w:hint="default"/>
      </w:rPr>
    </w:lvl>
    <w:lvl w:ilvl="2" w:tplc="15606DC8">
      <w:numFmt w:val="bullet"/>
      <w:lvlText w:val="•"/>
      <w:lvlJc w:val="left"/>
      <w:pPr>
        <w:ind w:left="1349" w:hanging="176"/>
      </w:pPr>
      <w:rPr>
        <w:rFonts w:hint="default"/>
      </w:rPr>
    </w:lvl>
    <w:lvl w:ilvl="3" w:tplc="06622732">
      <w:numFmt w:val="bullet"/>
      <w:lvlText w:val="•"/>
      <w:lvlJc w:val="left"/>
      <w:pPr>
        <w:ind w:left="1883" w:hanging="176"/>
      </w:pPr>
      <w:rPr>
        <w:rFonts w:hint="default"/>
      </w:rPr>
    </w:lvl>
    <w:lvl w:ilvl="4" w:tplc="20280804">
      <w:numFmt w:val="bullet"/>
      <w:lvlText w:val="•"/>
      <w:lvlJc w:val="left"/>
      <w:pPr>
        <w:ind w:left="2418" w:hanging="176"/>
      </w:pPr>
      <w:rPr>
        <w:rFonts w:hint="default"/>
      </w:rPr>
    </w:lvl>
    <w:lvl w:ilvl="5" w:tplc="D884D5F4">
      <w:numFmt w:val="bullet"/>
      <w:lvlText w:val="•"/>
      <w:lvlJc w:val="left"/>
      <w:pPr>
        <w:ind w:left="2953" w:hanging="176"/>
      </w:pPr>
      <w:rPr>
        <w:rFonts w:hint="default"/>
      </w:rPr>
    </w:lvl>
    <w:lvl w:ilvl="6" w:tplc="8FCAA2A6">
      <w:numFmt w:val="bullet"/>
      <w:lvlText w:val="•"/>
      <w:lvlJc w:val="left"/>
      <w:pPr>
        <w:ind w:left="3487" w:hanging="176"/>
      </w:pPr>
      <w:rPr>
        <w:rFonts w:hint="default"/>
      </w:rPr>
    </w:lvl>
    <w:lvl w:ilvl="7" w:tplc="4766A512">
      <w:numFmt w:val="bullet"/>
      <w:lvlText w:val="•"/>
      <w:lvlJc w:val="left"/>
      <w:pPr>
        <w:ind w:left="4022" w:hanging="176"/>
      </w:pPr>
      <w:rPr>
        <w:rFonts w:hint="default"/>
      </w:rPr>
    </w:lvl>
    <w:lvl w:ilvl="8" w:tplc="385EE37C">
      <w:numFmt w:val="bullet"/>
      <w:lvlText w:val="•"/>
      <w:lvlJc w:val="left"/>
      <w:pPr>
        <w:ind w:left="4557" w:hanging="176"/>
      </w:pPr>
      <w:rPr>
        <w:rFonts w:hint="default"/>
      </w:rPr>
    </w:lvl>
  </w:abstractNum>
  <w:abstractNum w:abstractNumId="900">
    <w:nsid w:val="7ED75D84"/>
    <w:multiLevelType w:val="hybridMultilevel"/>
    <w:tmpl w:val="9C54BE48"/>
    <w:lvl w:ilvl="0" w:tplc="76C4D3B4">
      <w:numFmt w:val="bullet"/>
      <w:lvlText w:val=""/>
      <w:lvlJc w:val="left"/>
      <w:pPr>
        <w:ind w:left="492" w:hanging="390"/>
      </w:pPr>
      <w:rPr>
        <w:rFonts w:ascii="Symbol" w:eastAsia="Symbol" w:hAnsi="Symbol" w:cs="Symbol" w:hint="default"/>
        <w:w w:val="100"/>
        <w:sz w:val="24"/>
        <w:szCs w:val="24"/>
      </w:rPr>
    </w:lvl>
    <w:lvl w:ilvl="1" w:tplc="40CC44D6">
      <w:numFmt w:val="bullet"/>
      <w:lvlText w:val="•"/>
      <w:lvlJc w:val="left"/>
      <w:pPr>
        <w:ind w:left="935" w:hanging="390"/>
      </w:pPr>
      <w:rPr>
        <w:rFonts w:hint="default"/>
      </w:rPr>
    </w:lvl>
    <w:lvl w:ilvl="2" w:tplc="190E92C0">
      <w:numFmt w:val="bullet"/>
      <w:lvlText w:val="•"/>
      <w:lvlJc w:val="left"/>
      <w:pPr>
        <w:ind w:left="1370" w:hanging="390"/>
      </w:pPr>
      <w:rPr>
        <w:rFonts w:hint="default"/>
      </w:rPr>
    </w:lvl>
    <w:lvl w:ilvl="3" w:tplc="7E341B40">
      <w:numFmt w:val="bullet"/>
      <w:lvlText w:val="•"/>
      <w:lvlJc w:val="left"/>
      <w:pPr>
        <w:ind w:left="1805" w:hanging="390"/>
      </w:pPr>
      <w:rPr>
        <w:rFonts w:hint="default"/>
      </w:rPr>
    </w:lvl>
    <w:lvl w:ilvl="4" w:tplc="E9CAB130">
      <w:numFmt w:val="bullet"/>
      <w:lvlText w:val="•"/>
      <w:lvlJc w:val="left"/>
      <w:pPr>
        <w:ind w:left="2240" w:hanging="390"/>
      </w:pPr>
      <w:rPr>
        <w:rFonts w:hint="default"/>
      </w:rPr>
    </w:lvl>
    <w:lvl w:ilvl="5" w:tplc="17AA1452">
      <w:numFmt w:val="bullet"/>
      <w:lvlText w:val="•"/>
      <w:lvlJc w:val="left"/>
      <w:pPr>
        <w:ind w:left="2675" w:hanging="390"/>
      </w:pPr>
      <w:rPr>
        <w:rFonts w:hint="default"/>
      </w:rPr>
    </w:lvl>
    <w:lvl w:ilvl="6" w:tplc="E80CD042">
      <w:numFmt w:val="bullet"/>
      <w:lvlText w:val="•"/>
      <w:lvlJc w:val="left"/>
      <w:pPr>
        <w:ind w:left="3110" w:hanging="390"/>
      </w:pPr>
      <w:rPr>
        <w:rFonts w:hint="default"/>
      </w:rPr>
    </w:lvl>
    <w:lvl w:ilvl="7" w:tplc="F2B23CA6">
      <w:numFmt w:val="bullet"/>
      <w:lvlText w:val="•"/>
      <w:lvlJc w:val="left"/>
      <w:pPr>
        <w:ind w:left="3545" w:hanging="390"/>
      </w:pPr>
      <w:rPr>
        <w:rFonts w:hint="default"/>
      </w:rPr>
    </w:lvl>
    <w:lvl w:ilvl="8" w:tplc="2CC857BE">
      <w:numFmt w:val="bullet"/>
      <w:lvlText w:val="•"/>
      <w:lvlJc w:val="left"/>
      <w:pPr>
        <w:ind w:left="3981" w:hanging="390"/>
      </w:pPr>
      <w:rPr>
        <w:rFonts w:hint="default"/>
      </w:rPr>
    </w:lvl>
  </w:abstractNum>
  <w:abstractNum w:abstractNumId="901">
    <w:nsid w:val="7EE26F75"/>
    <w:multiLevelType w:val="hybridMultilevel"/>
    <w:tmpl w:val="46D6F414"/>
    <w:lvl w:ilvl="0" w:tplc="321E1F42">
      <w:numFmt w:val="bullet"/>
      <w:lvlText w:val=""/>
      <w:lvlJc w:val="left"/>
      <w:pPr>
        <w:ind w:left="470" w:hanging="368"/>
      </w:pPr>
      <w:rPr>
        <w:rFonts w:ascii="Symbol" w:eastAsia="Symbol" w:hAnsi="Symbol" w:cs="Symbol" w:hint="default"/>
        <w:w w:val="100"/>
        <w:sz w:val="24"/>
        <w:szCs w:val="24"/>
      </w:rPr>
    </w:lvl>
    <w:lvl w:ilvl="1" w:tplc="A8B84BAC">
      <w:numFmt w:val="bullet"/>
      <w:lvlText w:val="•"/>
      <w:lvlJc w:val="left"/>
      <w:pPr>
        <w:ind w:left="810" w:hanging="368"/>
      </w:pPr>
      <w:rPr>
        <w:rFonts w:hint="default"/>
      </w:rPr>
    </w:lvl>
    <w:lvl w:ilvl="2" w:tplc="59883B6E">
      <w:numFmt w:val="bullet"/>
      <w:lvlText w:val="•"/>
      <w:lvlJc w:val="left"/>
      <w:pPr>
        <w:ind w:left="1141" w:hanging="368"/>
      </w:pPr>
      <w:rPr>
        <w:rFonts w:hint="default"/>
      </w:rPr>
    </w:lvl>
    <w:lvl w:ilvl="3" w:tplc="454E0DE8">
      <w:numFmt w:val="bullet"/>
      <w:lvlText w:val="•"/>
      <w:lvlJc w:val="left"/>
      <w:pPr>
        <w:ind w:left="1471" w:hanging="368"/>
      </w:pPr>
      <w:rPr>
        <w:rFonts w:hint="default"/>
      </w:rPr>
    </w:lvl>
    <w:lvl w:ilvl="4" w:tplc="CD780F76">
      <w:numFmt w:val="bullet"/>
      <w:lvlText w:val="•"/>
      <w:lvlJc w:val="left"/>
      <w:pPr>
        <w:ind w:left="1802" w:hanging="368"/>
      </w:pPr>
      <w:rPr>
        <w:rFonts w:hint="default"/>
      </w:rPr>
    </w:lvl>
    <w:lvl w:ilvl="5" w:tplc="61624A18">
      <w:numFmt w:val="bullet"/>
      <w:lvlText w:val="•"/>
      <w:lvlJc w:val="left"/>
      <w:pPr>
        <w:ind w:left="2132" w:hanging="368"/>
      </w:pPr>
      <w:rPr>
        <w:rFonts w:hint="default"/>
      </w:rPr>
    </w:lvl>
    <w:lvl w:ilvl="6" w:tplc="D946D40C">
      <w:numFmt w:val="bullet"/>
      <w:lvlText w:val="•"/>
      <w:lvlJc w:val="left"/>
      <w:pPr>
        <w:ind w:left="2463" w:hanging="368"/>
      </w:pPr>
      <w:rPr>
        <w:rFonts w:hint="default"/>
      </w:rPr>
    </w:lvl>
    <w:lvl w:ilvl="7" w:tplc="59B858FA">
      <w:numFmt w:val="bullet"/>
      <w:lvlText w:val="•"/>
      <w:lvlJc w:val="left"/>
      <w:pPr>
        <w:ind w:left="2793" w:hanging="368"/>
      </w:pPr>
      <w:rPr>
        <w:rFonts w:hint="default"/>
      </w:rPr>
    </w:lvl>
    <w:lvl w:ilvl="8" w:tplc="BFFCAA02">
      <w:numFmt w:val="bullet"/>
      <w:lvlText w:val="•"/>
      <w:lvlJc w:val="left"/>
      <w:pPr>
        <w:ind w:left="3124" w:hanging="368"/>
      </w:pPr>
      <w:rPr>
        <w:rFonts w:hint="default"/>
      </w:rPr>
    </w:lvl>
  </w:abstractNum>
  <w:abstractNum w:abstractNumId="902">
    <w:nsid w:val="7F1C3334"/>
    <w:multiLevelType w:val="hybridMultilevel"/>
    <w:tmpl w:val="257A3DBE"/>
    <w:lvl w:ilvl="0" w:tplc="F48674B8">
      <w:numFmt w:val="bullet"/>
      <w:lvlText w:val=""/>
      <w:lvlJc w:val="left"/>
      <w:pPr>
        <w:ind w:left="391" w:hanging="288"/>
      </w:pPr>
      <w:rPr>
        <w:rFonts w:ascii="Symbol" w:eastAsia="Symbol" w:hAnsi="Symbol" w:cs="Symbol" w:hint="default"/>
        <w:w w:val="100"/>
        <w:sz w:val="24"/>
        <w:szCs w:val="24"/>
      </w:rPr>
    </w:lvl>
    <w:lvl w:ilvl="1" w:tplc="1B806B68">
      <w:numFmt w:val="bullet"/>
      <w:lvlText w:val="•"/>
      <w:lvlJc w:val="left"/>
      <w:pPr>
        <w:ind w:left="1036" w:hanging="288"/>
      </w:pPr>
      <w:rPr>
        <w:rFonts w:hint="default"/>
      </w:rPr>
    </w:lvl>
    <w:lvl w:ilvl="2" w:tplc="DCD80CE8">
      <w:numFmt w:val="bullet"/>
      <w:lvlText w:val="•"/>
      <w:lvlJc w:val="left"/>
      <w:pPr>
        <w:ind w:left="1672" w:hanging="288"/>
      </w:pPr>
      <w:rPr>
        <w:rFonts w:hint="default"/>
      </w:rPr>
    </w:lvl>
    <w:lvl w:ilvl="3" w:tplc="A07AD946">
      <w:numFmt w:val="bullet"/>
      <w:lvlText w:val="•"/>
      <w:lvlJc w:val="left"/>
      <w:pPr>
        <w:ind w:left="2309" w:hanging="288"/>
      </w:pPr>
      <w:rPr>
        <w:rFonts w:hint="default"/>
      </w:rPr>
    </w:lvl>
    <w:lvl w:ilvl="4" w:tplc="D15A2072">
      <w:numFmt w:val="bullet"/>
      <w:lvlText w:val="•"/>
      <w:lvlJc w:val="left"/>
      <w:pPr>
        <w:ind w:left="2945" w:hanging="288"/>
      </w:pPr>
      <w:rPr>
        <w:rFonts w:hint="default"/>
      </w:rPr>
    </w:lvl>
    <w:lvl w:ilvl="5" w:tplc="0F5446B4">
      <w:numFmt w:val="bullet"/>
      <w:lvlText w:val="•"/>
      <w:lvlJc w:val="left"/>
      <w:pPr>
        <w:ind w:left="3582" w:hanging="288"/>
      </w:pPr>
      <w:rPr>
        <w:rFonts w:hint="default"/>
      </w:rPr>
    </w:lvl>
    <w:lvl w:ilvl="6" w:tplc="B98E260C">
      <w:numFmt w:val="bullet"/>
      <w:lvlText w:val="•"/>
      <w:lvlJc w:val="left"/>
      <w:pPr>
        <w:ind w:left="4218" w:hanging="288"/>
      </w:pPr>
      <w:rPr>
        <w:rFonts w:hint="default"/>
      </w:rPr>
    </w:lvl>
    <w:lvl w:ilvl="7" w:tplc="1304F55C">
      <w:numFmt w:val="bullet"/>
      <w:lvlText w:val="•"/>
      <w:lvlJc w:val="left"/>
      <w:pPr>
        <w:ind w:left="4855" w:hanging="288"/>
      </w:pPr>
      <w:rPr>
        <w:rFonts w:hint="default"/>
      </w:rPr>
    </w:lvl>
    <w:lvl w:ilvl="8" w:tplc="8C365EF8">
      <w:numFmt w:val="bullet"/>
      <w:lvlText w:val="•"/>
      <w:lvlJc w:val="left"/>
      <w:pPr>
        <w:ind w:left="5491" w:hanging="288"/>
      </w:pPr>
      <w:rPr>
        <w:rFonts w:hint="default"/>
      </w:rPr>
    </w:lvl>
  </w:abstractNum>
  <w:abstractNum w:abstractNumId="903">
    <w:nsid w:val="7F2C1F5E"/>
    <w:multiLevelType w:val="hybridMultilevel"/>
    <w:tmpl w:val="417CBE64"/>
    <w:lvl w:ilvl="0" w:tplc="B6DCC92C">
      <w:start w:val="1"/>
      <w:numFmt w:val="decimal"/>
      <w:lvlText w:val="%1."/>
      <w:lvlJc w:val="left"/>
      <w:pPr>
        <w:ind w:left="1535" w:hanging="708"/>
      </w:pPr>
      <w:rPr>
        <w:rFonts w:ascii="Times New Roman" w:eastAsia="Times New Roman" w:hAnsi="Times New Roman" w:cs="Times New Roman" w:hint="default"/>
        <w:spacing w:val="-7"/>
        <w:w w:val="97"/>
        <w:sz w:val="24"/>
        <w:szCs w:val="24"/>
      </w:rPr>
    </w:lvl>
    <w:lvl w:ilvl="1" w:tplc="34284586">
      <w:numFmt w:val="bullet"/>
      <w:lvlText w:val="•"/>
      <w:lvlJc w:val="left"/>
      <w:pPr>
        <w:ind w:left="2412" w:hanging="708"/>
      </w:pPr>
      <w:rPr>
        <w:rFonts w:hint="default"/>
      </w:rPr>
    </w:lvl>
    <w:lvl w:ilvl="2" w:tplc="B106A2E8">
      <w:numFmt w:val="bullet"/>
      <w:lvlText w:val="•"/>
      <w:lvlJc w:val="left"/>
      <w:pPr>
        <w:ind w:left="3284" w:hanging="708"/>
      </w:pPr>
      <w:rPr>
        <w:rFonts w:hint="default"/>
      </w:rPr>
    </w:lvl>
    <w:lvl w:ilvl="3" w:tplc="0C824974">
      <w:numFmt w:val="bullet"/>
      <w:lvlText w:val="•"/>
      <w:lvlJc w:val="left"/>
      <w:pPr>
        <w:ind w:left="4156" w:hanging="708"/>
      </w:pPr>
      <w:rPr>
        <w:rFonts w:hint="default"/>
      </w:rPr>
    </w:lvl>
    <w:lvl w:ilvl="4" w:tplc="7A0E0BD2">
      <w:numFmt w:val="bullet"/>
      <w:lvlText w:val="•"/>
      <w:lvlJc w:val="left"/>
      <w:pPr>
        <w:ind w:left="5028" w:hanging="708"/>
      </w:pPr>
      <w:rPr>
        <w:rFonts w:hint="default"/>
      </w:rPr>
    </w:lvl>
    <w:lvl w:ilvl="5" w:tplc="DE76ECB0">
      <w:numFmt w:val="bullet"/>
      <w:lvlText w:val="•"/>
      <w:lvlJc w:val="left"/>
      <w:pPr>
        <w:ind w:left="5900" w:hanging="708"/>
      </w:pPr>
      <w:rPr>
        <w:rFonts w:hint="default"/>
      </w:rPr>
    </w:lvl>
    <w:lvl w:ilvl="6" w:tplc="C05AC014">
      <w:numFmt w:val="bullet"/>
      <w:lvlText w:val="•"/>
      <w:lvlJc w:val="left"/>
      <w:pPr>
        <w:ind w:left="6772" w:hanging="708"/>
      </w:pPr>
      <w:rPr>
        <w:rFonts w:hint="default"/>
      </w:rPr>
    </w:lvl>
    <w:lvl w:ilvl="7" w:tplc="5AB0847A">
      <w:numFmt w:val="bullet"/>
      <w:lvlText w:val="•"/>
      <w:lvlJc w:val="left"/>
      <w:pPr>
        <w:ind w:left="7644" w:hanging="708"/>
      </w:pPr>
      <w:rPr>
        <w:rFonts w:hint="default"/>
      </w:rPr>
    </w:lvl>
    <w:lvl w:ilvl="8" w:tplc="E1449C36">
      <w:numFmt w:val="bullet"/>
      <w:lvlText w:val="•"/>
      <w:lvlJc w:val="left"/>
      <w:pPr>
        <w:ind w:left="8516" w:hanging="708"/>
      </w:pPr>
      <w:rPr>
        <w:rFonts w:hint="default"/>
      </w:rPr>
    </w:lvl>
  </w:abstractNum>
  <w:abstractNum w:abstractNumId="904">
    <w:nsid w:val="7F59570B"/>
    <w:multiLevelType w:val="hybridMultilevel"/>
    <w:tmpl w:val="ED987066"/>
    <w:lvl w:ilvl="0" w:tplc="799CCC06">
      <w:numFmt w:val="bullet"/>
      <w:lvlText w:val=""/>
      <w:lvlJc w:val="left"/>
      <w:pPr>
        <w:ind w:left="386" w:hanging="284"/>
      </w:pPr>
      <w:rPr>
        <w:rFonts w:ascii="Symbol" w:eastAsia="Symbol" w:hAnsi="Symbol" w:cs="Symbol" w:hint="default"/>
        <w:w w:val="100"/>
        <w:sz w:val="24"/>
        <w:szCs w:val="24"/>
      </w:rPr>
    </w:lvl>
    <w:lvl w:ilvl="1" w:tplc="7FCAC832">
      <w:numFmt w:val="bullet"/>
      <w:lvlText w:val="•"/>
      <w:lvlJc w:val="left"/>
      <w:pPr>
        <w:ind w:left="947" w:hanging="284"/>
      </w:pPr>
      <w:rPr>
        <w:rFonts w:hint="default"/>
      </w:rPr>
    </w:lvl>
    <w:lvl w:ilvl="2" w:tplc="A07E7A28">
      <w:numFmt w:val="bullet"/>
      <w:lvlText w:val="•"/>
      <w:lvlJc w:val="left"/>
      <w:pPr>
        <w:ind w:left="1515" w:hanging="284"/>
      </w:pPr>
      <w:rPr>
        <w:rFonts w:hint="default"/>
      </w:rPr>
    </w:lvl>
    <w:lvl w:ilvl="3" w:tplc="D3B42F78">
      <w:numFmt w:val="bullet"/>
      <w:lvlText w:val="•"/>
      <w:lvlJc w:val="left"/>
      <w:pPr>
        <w:ind w:left="2083" w:hanging="284"/>
      </w:pPr>
      <w:rPr>
        <w:rFonts w:hint="default"/>
      </w:rPr>
    </w:lvl>
    <w:lvl w:ilvl="4" w:tplc="64B86282">
      <w:numFmt w:val="bullet"/>
      <w:lvlText w:val="•"/>
      <w:lvlJc w:val="left"/>
      <w:pPr>
        <w:ind w:left="2650" w:hanging="284"/>
      </w:pPr>
      <w:rPr>
        <w:rFonts w:hint="default"/>
      </w:rPr>
    </w:lvl>
    <w:lvl w:ilvl="5" w:tplc="808046C0">
      <w:numFmt w:val="bullet"/>
      <w:lvlText w:val="•"/>
      <w:lvlJc w:val="left"/>
      <w:pPr>
        <w:ind w:left="3218" w:hanging="284"/>
      </w:pPr>
      <w:rPr>
        <w:rFonts w:hint="default"/>
      </w:rPr>
    </w:lvl>
    <w:lvl w:ilvl="6" w:tplc="9292659E">
      <w:numFmt w:val="bullet"/>
      <w:lvlText w:val="•"/>
      <w:lvlJc w:val="left"/>
      <w:pPr>
        <w:ind w:left="3785" w:hanging="284"/>
      </w:pPr>
      <w:rPr>
        <w:rFonts w:hint="default"/>
      </w:rPr>
    </w:lvl>
    <w:lvl w:ilvl="7" w:tplc="EF624632">
      <w:numFmt w:val="bullet"/>
      <w:lvlText w:val="•"/>
      <w:lvlJc w:val="left"/>
      <w:pPr>
        <w:ind w:left="4353" w:hanging="284"/>
      </w:pPr>
      <w:rPr>
        <w:rFonts w:hint="default"/>
      </w:rPr>
    </w:lvl>
    <w:lvl w:ilvl="8" w:tplc="56268B20">
      <w:numFmt w:val="bullet"/>
      <w:lvlText w:val="•"/>
      <w:lvlJc w:val="left"/>
      <w:pPr>
        <w:ind w:left="4921" w:hanging="284"/>
      </w:pPr>
      <w:rPr>
        <w:rFonts w:hint="default"/>
      </w:rPr>
    </w:lvl>
  </w:abstractNum>
  <w:abstractNum w:abstractNumId="905">
    <w:nsid w:val="7F6A4E24"/>
    <w:multiLevelType w:val="hybridMultilevel"/>
    <w:tmpl w:val="F8A0CEEC"/>
    <w:lvl w:ilvl="0" w:tplc="B4E6915A">
      <w:numFmt w:val="bullet"/>
      <w:lvlText w:val=""/>
      <w:lvlJc w:val="left"/>
      <w:pPr>
        <w:ind w:left="391" w:hanging="288"/>
      </w:pPr>
      <w:rPr>
        <w:rFonts w:ascii="Symbol" w:eastAsia="Symbol" w:hAnsi="Symbol" w:cs="Symbol" w:hint="default"/>
        <w:w w:val="100"/>
        <w:sz w:val="24"/>
        <w:szCs w:val="24"/>
      </w:rPr>
    </w:lvl>
    <w:lvl w:ilvl="1" w:tplc="A3184588">
      <w:numFmt w:val="bullet"/>
      <w:lvlText w:val="•"/>
      <w:lvlJc w:val="left"/>
      <w:pPr>
        <w:ind w:left="653" w:hanging="288"/>
      </w:pPr>
      <w:rPr>
        <w:rFonts w:hint="default"/>
      </w:rPr>
    </w:lvl>
    <w:lvl w:ilvl="2" w:tplc="DEA89186">
      <w:numFmt w:val="bullet"/>
      <w:lvlText w:val="•"/>
      <w:lvlJc w:val="left"/>
      <w:pPr>
        <w:ind w:left="906" w:hanging="288"/>
      </w:pPr>
      <w:rPr>
        <w:rFonts w:hint="default"/>
      </w:rPr>
    </w:lvl>
    <w:lvl w:ilvl="3" w:tplc="2B4437FA">
      <w:numFmt w:val="bullet"/>
      <w:lvlText w:val="•"/>
      <w:lvlJc w:val="left"/>
      <w:pPr>
        <w:ind w:left="1160" w:hanging="288"/>
      </w:pPr>
      <w:rPr>
        <w:rFonts w:hint="default"/>
      </w:rPr>
    </w:lvl>
    <w:lvl w:ilvl="4" w:tplc="DBB41CEE">
      <w:numFmt w:val="bullet"/>
      <w:lvlText w:val="•"/>
      <w:lvlJc w:val="left"/>
      <w:pPr>
        <w:ind w:left="1413" w:hanging="288"/>
      </w:pPr>
      <w:rPr>
        <w:rFonts w:hint="default"/>
      </w:rPr>
    </w:lvl>
    <w:lvl w:ilvl="5" w:tplc="4D1CBDAA">
      <w:numFmt w:val="bullet"/>
      <w:lvlText w:val="•"/>
      <w:lvlJc w:val="left"/>
      <w:pPr>
        <w:ind w:left="1666" w:hanging="288"/>
      </w:pPr>
      <w:rPr>
        <w:rFonts w:hint="default"/>
      </w:rPr>
    </w:lvl>
    <w:lvl w:ilvl="6" w:tplc="C14631D6">
      <w:numFmt w:val="bullet"/>
      <w:lvlText w:val="•"/>
      <w:lvlJc w:val="left"/>
      <w:pPr>
        <w:ind w:left="1920" w:hanging="288"/>
      </w:pPr>
      <w:rPr>
        <w:rFonts w:hint="default"/>
      </w:rPr>
    </w:lvl>
    <w:lvl w:ilvl="7" w:tplc="27C289E0">
      <w:numFmt w:val="bullet"/>
      <w:lvlText w:val="•"/>
      <w:lvlJc w:val="left"/>
      <w:pPr>
        <w:ind w:left="2173" w:hanging="288"/>
      </w:pPr>
      <w:rPr>
        <w:rFonts w:hint="default"/>
      </w:rPr>
    </w:lvl>
    <w:lvl w:ilvl="8" w:tplc="D7649EE4">
      <w:numFmt w:val="bullet"/>
      <w:lvlText w:val="•"/>
      <w:lvlJc w:val="left"/>
      <w:pPr>
        <w:ind w:left="2426" w:hanging="288"/>
      </w:pPr>
      <w:rPr>
        <w:rFonts w:hint="default"/>
      </w:rPr>
    </w:lvl>
  </w:abstractNum>
  <w:abstractNum w:abstractNumId="906">
    <w:nsid w:val="7F77574A"/>
    <w:multiLevelType w:val="hybridMultilevel"/>
    <w:tmpl w:val="F5960F4C"/>
    <w:lvl w:ilvl="0" w:tplc="1214D4CA">
      <w:numFmt w:val="bullet"/>
      <w:lvlText w:val="-"/>
      <w:lvlJc w:val="left"/>
      <w:pPr>
        <w:ind w:left="103" w:hanging="204"/>
      </w:pPr>
      <w:rPr>
        <w:rFonts w:ascii="Times New Roman" w:eastAsia="Times New Roman" w:hAnsi="Times New Roman" w:cs="Times New Roman" w:hint="default"/>
        <w:w w:val="100"/>
        <w:sz w:val="22"/>
        <w:szCs w:val="22"/>
      </w:rPr>
    </w:lvl>
    <w:lvl w:ilvl="1" w:tplc="C262D6E4">
      <w:numFmt w:val="bullet"/>
      <w:lvlText w:val="•"/>
      <w:lvlJc w:val="left"/>
      <w:pPr>
        <w:ind w:left="911" w:hanging="204"/>
      </w:pPr>
      <w:rPr>
        <w:rFonts w:hint="default"/>
      </w:rPr>
    </w:lvl>
    <w:lvl w:ilvl="2" w:tplc="90C0A384">
      <w:numFmt w:val="bullet"/>
      <w:lvlText w:val="•"/>
      <w:lvlJc w:val="left"/>
      <w:pPr>
        <w:ind w:left="1723" w:hanging="204"/>
      </w:pPr>
      <w:rPr>
        <w:rFonts w:hint="default"/>
      </w:rPr>
    </w:lvl>
    <w:lvl w:ilvl="3" w:tplc="B0F897AE">
      <w:numFmt w:val="bullet"/>
      <w:lvlText w:val="•"/>
      <w:lvlJc w:val="left"/>
      <w:pPr>
        <w:ind w:left="2535" w:hanging="204"/>
      </w:pPr>
      <w:rPr>
        <w:rFonts w:hint="default"/>
      </w:rPr>
    </w:lvl>
    <w:lvl w:ilvl="4" w:tplc="7A14D9EE">
      <w:numFmt w:val="bullet"/>
      <w:lvlText w:val="•"/>
      <w:lvlJc w:val="left"/>
      <w:pPr>
        <w:ind w:left="3347" w:hanging="204"/>
      </w:pPr>
      <w:rPr>
        <w:rFonts w:hint="default"/>
      </w:rPr>
    </w:lvl>
    <w:lvl w:ilvl="5" w:tplc="34725146">
      <w:numFmt w:val="bullet"/>
      <w:lvlText w:val="•"/>
      <w:lvlJc w:val="left"/>
      <w:pPr>
        <w:ind w:left="4159" w:hanging="204"/>
      </w:pPr>
      <w:rPr>
        <w:rFonts w:hint="default"/>
      </w:rPr>
    </w:lvl>
    <w:lvl w:ilvl="6" w:tplc="4DB81412">
      <w:numFmt w:val="bullet"/>
      <w:lvlText w:val="•"/>
      <w:lvlJc w:val="left"/>
      <w:pPr>
        <w:ind w:left="4971" w:hanging="204"/>
      </w:pPr>
      <w:rPr>
        <w:rFonts w:hint="default"/>
      </w:rPr>
    </w:lvl>
    <w:lvl w:ilvl="7" w:tplc="64E8960E">
      <w:numFmt w:val="bullet"/>
      <w:lvlText w:val="•"/>
      <w:lvlJc w:val="left"/>
      <w:pPr>
        <w:ind w:left="5783" w:hanging="204"/>
      </w:pPr>
      <w:rPr>
        <w:rFonts w:hint="default"/>
      </w:rPr>
    </w:lvl>
    <w:lvl w:ilvl="8" w:tplc="2DA22F1C">
      <w:numFmt w:val="bullet"/>
      <w:lvlText w:val="•"/>
      <w:lvlJc w:val="left"/>
      <w:pPr>
        <w:ind w:left="6595" w:hanging="204"/>
      </w:pPr>
      <w:rPr>
        <w:rFonts w:hint="default"/>
      </w:rPr>
    </w:lvl>
  </w:abstractNum>
  <w:abstractNum w:abstractNumId="907">
    <w:nsid w:val="7FA35B3E"/>
    <w:multiLevelType w:val="hybridMultilevel"/>
    <w:tmpl w:val="2F54FB38"/>
    <w:lvl w:ilvl="0" w:tplc="595C7F66">
      <w:numFmt w:val="bullet"/>
      <w:lvlText w:val=""/>
      <w:lvlJc w:val="left"/>
      <w:pPr>
        <w:ind w:left="103" w:hanging="337"/>
      </w:pPr>
      <w:rPr>
        <w:rFonts w:ascii="Symbol" w:eastAsia="Symbol" w:hAnsi="Symbol" w:cs="Symbol" w:hint="default"/>
        <w:w w:val="100"/>
        <w:sz w:val="24"/>
        <w:szCs w:val="24"/>
      </w:rPr>
    </w:lvl>
    <w:lvl w:ilvl="1" w:tplc="08DE9F5A">
      <w:numFmt w:val="bullet"/>
      <w:lvlText w:val="•"/>
      <w:lvlJc w:val="left"/>
      <w:pPr>
        <w:ind w:left="574" w:hanging="337"/>
      </w:pPr>
      <w:rPr>
        <w:rFonts w:hint="default"/>
      </w:rPr>
    </w:lvl>
    <w:lvl w:ilvl="2" w:tplc="BFC2F0E0">
      <w:numFmt w:val="bullet"/>
      <w:lvlText w:val="•"/>
      <w:lvlJc w:val="left"/>
      <w:pPr>
        <w:ind w:left="1049" w:hanging="337"/>
      </w:pPr>
      <w:rPr>
        <w:rFonts w:hint="default"/>
      </w:rPr>
    </w:lvl>
    <w:lvl w:ilvl="3" w:tplc="5218F864">
      <w:numFmt w:val="bullet"/>
      <w:lvlText w:val="•"/>
      <w:lvlJc w:val="left"/>
      <w:pPr>
        <w:ind w:left="1524" w:hanging="337"/>
      </w:pPr>
      <w:rPr>
        <w:rFonts w:hint="default"/>
      </w:rPr>
    </w:lvl>
    <w:lvl w:ilvl="4" w:tplc="BEE6F816">
      <w:numFmt w:val="bullet"/>
      <w:lvlText w:val="•"/>
      <w:lvlJc w:val="left"/>
      <w:pPr>
        <w:ind w:left="1998" w:hanging="337"/>
      </w:pPr>
      <w:rPr>
        <w:rFonts w:hint="default"/>
      </w:rPr>
    </w:lvl>
    <w:lvl w:ilvl="5" w:tplc="11D6958A">
      <w:numFmt w:val="bullet"/>
      <w:lvlText w:val="•"/>
      <w:lvlJc w:val="left"/>
      <w:pPr>
        <w:ind w:left="2473" w:hanging="337"/>
      </w:pPr>
      <w:rPr>
        <w:rFonts w:hint="default"/>
      </w:rPr>
    </w:lvl>
    <w:lvl w:ilvl="6" w:tplc="38D6F8F4">
      <w:numFmt w:val="bullet"/>
      <w:lvlText w:val="•"/>
      <w:lvlJc w:val="left"/>
      <w:pPr>
        <w:ind w:left="2947" w:hanging="337"/>
      </w:pPr>
      <w:rPr>
        <w:rFonts w:hint="default"/>
      </w:rPr>
    </w:lvl>
    <w:lvl w:ilvl="7" w:tplc="2E142E88">
      <w:numFmt w:val="bullet"/>
      <w:lvlText w:val="•"/>
      <w:lvlJc w:val="left"/>
      <w:pPr>
        <w:ind w:left="3422" w:hanging="337"/>
      </w:pPr>
      <w:rPr>
        <w:rFonts w:hint="default"/>
      </w:rPr>
    </w:lvl>
    <w:lvl w:ilvl="8" w:tplc="99CCAB10">
      <w:numFmt w:val="bullet"/>
      <w:lvlText w:val="•"/>
      <w:lvlJc w:val="left"/>
      <w:pPr>
        <w:ind w:left="3897" w:hanging="337"/>
      </w:pPr>
      <w:rPr>
        <w:rFonts w:hint="default"/>
      </w:rPr>
    </w:lvl>
  </w:abstractNum>
  <w:abstractNum w:abstractNumId="908">
    <w:nsid w:val="7FC219AF"/>
    <w:multiLevelType w:val="hybridMultilevel"/>
    <w:tmpl w:val="0E6805BE"/>
    <w:lvl w:ilvl="0" w:tplc="857699A4">
      <w:numFmt w:val="bullet"/>
      <w:lvlText w:val=""/>
      <w:lvlJc w:val="left"/>
      <w:pPr>
        <w:ind w:left="355" w:hanging="252"/>
      </w:pPr>
      <w:rPr>
        <w:rFonts w:ascii="Symbol" w:eastAsia="Symbol" w:hAnsi="Symbol" w:cs="Symbol" w:hint="default"/>
        <w:w w:val="100"/>
        <w:sz w:val="24"/>
        <w:szCs w:val="24"/>
      </w:rPr>
    </w:lvl>
    <w:lvl w:ilvl="1" w:tplc="996E9460">
      <w:numFmt w:val="bullet"/>
      <w:lvlText w:val="•"/>
      <w:lvlJc w:val="left"/>
      <w:pPr>
        <w:ind w:left="731" w:hanging="252"/>
      </w:pPr>
      <w:rPr>
        <w:rFonts w:hint="default"/>
      </w:rPr>
    </w:lvl>
    <w:lvl w:ilvl="2" w:tplc="AAC0171E">
      <w:numFmt w:val="bullet"/>
      <w:lvlText w:val="•"/>
      <w:lvlJc w:val="left"/>
      <w:pPr>
        <w:ind w:left="1102" w:hanging="252"/>
      </w:pPr>
      <w:rPr>
        <w:rFonts w:hint="default"/>
      </w:rPr>
    </w:lvl>
    <w:lvl w:ilvl="3" w:tplc="456CAB28">
      <w:numFmt w:val="bullet"/>
      <w:lvlText w:val="•"/>
      <w:lvlJc w:val="left"/>
      <w:pPr>
        <w:ind w:left="1473" w:hanging="252"/>
      </w:pPr>
      <w:rPr>
        <w:rFonts w:hint="default"/>
      </w:rPr>
    </w:lvl>
    <w:lvl w:ilvl="4" w:tplc="AF32AEBA">
      <w:numFmt w:val="bullet"/>
      <w:lvlText w:val="•"/>
      <w:lvlJc w:val="left"/>
      <w:pPr>
        <w:ind w:left="1844" w:hanging="252"/>
      </w:pPr>
      <w:rPr>
        <w:rFonts w:hint="default"/>
      </w:rPr>
    </w:lvl>
    <w:lvl w:ilvl="5" w:tplc="BE601F98">
      <w:numFmt w:val="bullet"/>
      <w:lvlText w:val="•"/>
      <w:lvlJc w:val="left"/>
      <w:pPr>
        <w:ind w:left="2215" w:hanging="252"/>
      </w:pPr>
      <w:rPr>
        <w:rFonts w:hint="default"/>
      </w:rPr>
    </w:lvl>
    <w:lvl w:ilvl="6" w:tplc="55E6CD4A">
      <w:numFmt w:val="bullet"/>
      <w:lvlText w:val="•"/>
      <w:lvlJc w:val="left"/>
      <w:pPr>
        <w:ind w:left="2586" w:hanging="252"/>
      </w:pPr>
      <w:rPr>
        <w:rFonts w:hint="default"/>
      </w:rPr>
    </w:lvl>
    <w:lvl w:ilvl="7" w:tplc="2FD67B9E">
      <w:numFmt w:val="bullet"/>
      <w:lvlText w:val="•"/>
      <w:lvlJc w:val="left"/>
      <w:pPr>
        <w:ind w:left="2958" w:hanging="252"/>
      </w:pPr>
      <w:rPr>
        <w:rFonts w:hint="default"/>
      </w:rPr>
    </w:lvl>
    <w:lvl w:ilvl="8" w:tplc="B816CAA0">
      <w:numFmt w:val="bullet"/>
      <w:lvlText w:val="•"/>
      <w:lvlJc w:val="left"/>
      <w:pPr>
        <w:ind w:left="3329" w:hanging="252"/>
      </w:pPr>
      <w:rPr>
        <w:rFonts w:hint="default"/>
      </w:rPr>
    </w:lvl>
  </w:abstractNum>
  <w:num w:numId="1">
    <w:abstractNumId w:val="754"/>
  </w:num>
  <w:num w:numId="2">
    <w:abstractNumId w:val="72"/>
  </w:num>
  <w:num w:numId="3">
    <w:abstractNumId w:val="382"/>
  </w:num>
  <w:num w:numId="4">
    <w:abstractNumId w:val="703"/>
  </w:num>
  <w:num w:numId="5">
    <w:abstractNumId w:val="216"/>
  </w:num>
  <w:num w:numId="6">
    <w:abstractNumId w:val="824"/>
  </w:num>
  <w:num w:numId="7">
    <w:abstractNumId w:val="702"/>
  </w:num>
  <w:num w:numId="8">
    <w:abstractNumId w:val="600"/>
  </w:num>
  <w:num w:numId="9">
    <w:abstractNumId w:val="218"/>
  </w:num>
  <w:num w:numId="10">
    <w:abstractNumId w:val="819"/>
  </w:num>
  <w:num w:numId="11">
    <w:abstractNumId w:val="571"/>
  </w:num>
  <w:num w:numId="12">
    <w:abstractNumId w:val="397"/>
  </w:num>
  <w:num w:numId="13">
    <w:abstractNumId w:val="636"/>
  </w:num>
  <w:num w:numId="14">
    <w:abstractNumId w:val="766"/>
  </w:num>
  <w:num w:numId="15">
    <w:abstractNumId w:val="846"/>
  </w:num>
  <w:num w:numId="16">
    <w:abstractNumId w:val="841"/>
  </w:num>
  <w:num w:numId="17">
    <w:abstractNumId w:val="24"/>
  </w:num>
  <w:num w:numId="18">
    <w:abstractNumId w:val="61"/>
  </w:num>
  <w:num w:numId="19">
    <w:abstractNumId w:val="151"/>
  </w:num>
  <w:num w:numId="20">
    <w:abstractNumId w:val="721"/>
  </w:num>
  <w:num w:numId="21">
    <w:abstractNumId w:val="370"/>
  </w:num>
  <w:num w:numId="22">
    <w:abstractNumId w:val="874"/>
  </w:num>
  <w:num w:numId="23">
    <w:abstractNumId w:val="29"/>
  </w:num>
  <w:num w:numId="24">
    <w:abstractNumId w:val="109"/>
  </w:num>
  <w:num w:numId="25">
    <w:abstractNumId w:val="116"/>
  </w:num>
  <w:num w:numId="26">
    <w:abstractNumId w:val="251"/>
  </w:num>
  <w:num w:numId="27">
    <w:abstractNumId w:val="387"/>
  </w:num>
  <w:num w:numId="28">
    <w:abstractNumId w:val="891"/>
  </w:num>
  <w:num w:numId="29">
    <w:abstractNumId w:val="280"/>
  </w:num>
  <w:num w:numId="30">
    <w:abstractNumId w:val="155"/>
  </w:num>
  <w:num w:numId="31">
    <w:abstractNumId w:val="818"/>
  </w:num>
  <w:num w:numId="32">
    <w:abstractNumId w:val="843"/>
  </w:num>
  <w:num w:numId="33">
    <w:abstractNumId w:val="174"/>
  </w:num>
  <w:num w:numId="34">
    <w:abstractNumId w:val="517"/>
  </w:num>
  <w:num w:numId="35">
    <w:abstractNumId w:val="83"/>
  </w:num>
  <w:num w:numId="36">
    <w:abstractNumId w:val="595"/>
  </w:num>
  <w:num w:numId="37">
    <w:abstractNumId w:val="831"/>
  </w:num>
  <w:num w:numId="38">
    <w:abstractNumId w:val="637"/>
  </w:num>
  <w:num w:numId="39">
    <w:abstractNumId w:val="44"/>
  </w:num>
  <w:num w:numId="40">
    <w:abstractNumId w:val="570"/>
  </w:num>
  <w:num w:numId="41">
    <w:abstractNumId w:val="438"/>
  </w:num>
  <w:num w:numId="42">
    <w:abstractNumId w:val="552"/>
  </w:num>
  <w:num w:numId="43">
    <w:abstractNumId w:val="213"/>
  </w:num>
  <w:num w:numId="44">
    <w:abstractNumId w:val="791"/>
  </w:num>
  <w:num w:numId="45">
    <w:abstractNumId w:val="673"/>
  </w:num>
  <w:num w:numId="46">
    <w:abstractNumId w:val="121"/>
  </w:num>
  <w:num w:numId="47">
    <w:abstractNumId w:val="877"/>
  </w:num>
  <w:num w:numId="48">
    <w:abstractNumId w:val="533"/>
  </w:num>
  <w:num w:numId="49">
    <w:abstractNumId w:val="898"/>
  </w:num>
  <w:num w:numId="50">
    <w:abstractNumId w:val="107"/>
  </w:num>
  <w:num w:numId="51">
    <w:abstractNumId w:val="852"/>
  </w:num>
  <w:num w:numId="52">
    <w:abstractNumId w:val="164"/>
  </w:num>
  <w:num w:numId="53">
    <w:abstractNumId w:val="585"/>
  </w:num>
  <w:num w:numId="54">
    <w:abstractNumId w:val="583"/>
  </w:num>
  <w:num w:numId="55">
    <w:abstractNumId w:val="14"/>
  </w:num>
  <w:num w:numId="56">
    <w:abstractNumId w:val="617"/>
  </w:num>
  <w:num w:numId="57">
    <w:abstractNumId w:val="79"/>
  </w:num>
  <w:num w:numId="58">
    <w:abstractNumId w:val="878"/>
  </w:num>
  <w:num w:numId="59">
    <w:abstractNumId w:val="138"/>
  </w:num>
  <w:num w:numId="60">
    <w:abstractNumId w:val="467"/>
  </w:num>
  <w:num w:numId="61">
    <w:abstractNumId w:val="7"/>
  </w:num>
  <w:num w:numId="62">
    <w:abstractNumId w:val="676"/>
  </w:num>
  <w:num w:numId="63">
    <w:abstractNumId w:val="70"/>
  </w:num>
  <w:num w:numId="64">
    <w:abstractNumId w:val="780"/>
  </w:num>
  <w:num w:numId="65">
    <w:abstractNumId w:val="868"/>
  </w:num>
  <w:num w:numId="66">
    <w:abstractNumId w:val="687"/>
  </w:num>
  <w:num w:numId="67">
    <w:abstractNumId w:val="610"/>
  </w:num>
  <w:num w:numId="68">
    <w:abstractNumId w:val="115"/>
  </w:num>
  <w:num w:numId="69">
    <w:abstractNumId w:val="758"/>
  </w:num>
  <w:num w:numId="70">
    <w:abstractNumId w:val="428"/>
  </w:num>
  <w:num w:numId="71">
    <w:abstractNumId w:val="153"/>
  </w:num>
  <w:num w:numId="72">
    <w:abstractNumId w:val="322"/>
  </w:num>
  <w:num w:numId="73">
    <w:abstractNumId w:val="379"/>
  </w:num>
  <w:num w:numId="74">
    <w:abstractNumId w:val="457"/>
  </w:num>
  <w:num w:numId="75">
    <w:abstractNumId w:val="36"/>
  </w:num>
  <w:num w:numId="76">
    <w:abstractNumId w:val="688"/>
  </w:num>
  <w:num w:numId="77">
    <w:abstractNumId w:val="528"/>
  </w:num>
  <w:num w:numId="78">
    <w:abstractNumId w:val="757"/>
  </w:num>
  <w:num w:numId="79">
    <w:abstractNumId w:val="889"/>
  </w:num>
  <w:num w:numId="80">
    <w:abstractNumId w:val="111"/>
  </w:num>
  <w:num w:numId="81">
    <w:abstractNumId w:val="288"/>
  </w:num>
  <w:num w:numId="82">
    <w:abstractNumId w:val="17"/>
  </w:num>
  <w:num w:numId="83">
    <w:abstractNumId w:val="376"/>
  </w:num>
  <w:num w:numId="84">
    <w:abstractNumId w:val="701"/>
  </w:num>
  <w:num w:numId="85">
    <w:abstractNumId w:val="48"/>
  </w:num>
  <w:num w:numId="86">
    <w:abstractNumId w:val="469"/>
  </w:num>
  <w:num w:numId="87">
    <w:abstractNumId w:val="119"/>
  </w:num>
  <w:num w:numId="88">
    <w:abstractNumId w:val="156"/>
  </w:num>
  <w:num w:numId="89">
    <w:abstractNumId w:val="588"/>
  </w:num>
  <w:num w:numId="90">
    <w:abstractNumId w:val="471"/>
  </w:num>
  <w:num w:numId="91">
    <w:abstractNumId w:val="524"/>
  </w:num>
  <w:num w:numId="92">
    <w:abstractNumId w:val="674"/>
  </w:num>
  <w:num w:numId="93">
    <w:abstractNumId w:val="409"/>
  </w:num>
  <w:num w:numId="94">
    <w:abstractNumId w:val="46"/>
  </w:num>
  <w:num w:numId="95">
    <w:abstractNumId w:val="578"/>
  </w:num>
  <w:num w:numId="96">
    <w:abstractNumId w:val="308"/>
  </w:num>
  <w:num w:numId="97">
    <w:abstractNumId w:val="789"/>
  </w:num>
  <w:num w:numId="98">
    <w:abstractNumId w:val="401"/>
  </w:num>
  <w:num w:numId="99">
    <w:abstractNumId w:val="229"/>
  </w:num>
  <w:num w:numId="100">
    <w:abstractNumId w:val="804"/>
  </w:num>
  <w:num w:numId="101">
    <w:abstractNumId w:val="903"/>
  </w:num>
  <w:num w:numId="102">
    <w:abstractNumId w:val="224"/>
  </w:num>
  <w:num w:numId="103">
    <w:abstractNumId w:val="861"/>
  </w:num>
  <w:num w:numId="104">
    <w:abstractNumId w:val="539"/>
  </w:num>
  <w:num w:numId="105">
    <w:abstractNumId w:val="242"/>
  </w:num>
  <w:num w:numId="106">
    <w:abstractNumId w:val="189"/>
  </w:num>
  <w:num w:numId="107">
    <w:abstractNumId w:val="82"/>
  </w:num>
  <w:num w:numId="108">
    <w:abstractNumId w:val="580"/>
  </w:num>
  <w:num w:numId="109">
    <w:abstractNumId w:val="752"/>
  </w:num>
  <w:num w:numId="110">
    <w:abstractNumId w:val="341"/>
  </w:num>
  <w:num w:numId="111">
    <w:abstractNumId w:val="13"/>
  </w:num>
  <w:num w:numId="112">
    <w:abstractNumId w:val="653"/>
  </w:num>
  <w:num w:numId="113">
    <w:abstractNumId w:val="675"/>
  </w:num>
  <w:num w:numId="114">
    <w:abstractNumId w:val="696"/>
  </w:num>
  <w:num w:numId="115">
    <w:abstractNumId w:val="548"/>
  </w:num>
  <w:num w:numId="116">
    <w:abstractNumId w:val="551"/>
  </w:num>
  <w:num w:numId="117">
    <w:abstractNumId w:val="768"/>
  </w:num>
  <w:num w:numId="118">
    <w:abstractNumId w:val="3"/>
  </w:num>
  <w:num w:numId="119">
    <w:abstractNumId w:val="875"/>
  </w:num>
  <w:num w:numId="120">
    <w:abstractNumId w:val="628"/>
  </w:num>
  <w:num w:numId="121">
    <w:abstractNumId w:val="646"/>
  </w:num>
  <w:num w:numId="122">
    <w:abstractNumId w:val="497"/>
  </w:num>
  <w:num w:numId="123">
    <w:abstractNumId w:val="654"/>
  </w:num>
  <w:num w:numId="124">
    <w:abstractNumId w:val="906"/>
  </w:num>
  <w:num w:numId="125">
    <w:abstractNumId w:val="668"/>
  </w:num>
  <w:num w:numId="126">
    <w:abstractNumId w:val="747"/>
  </w:num>
  <w:num w:numId="127">
    <w:abstractNumId w:val="385"/>
  </w:num>
  <w:num w:numId="128">
    <w:abstractNumId w:val="876"/>
  </w:num>
  <w:num w:numId="129">
    <w:abstractNumId w:val="568"/>
  </w:num>
  <w:num w:numId="130">
    <w:abstractNumId w:val="661"/>
  </w:num>
  <w:num w:numId="131">
    <w:abstractNumId w:val="201"/>
  </w:num>
  <w:num w:numId="132">
    <w:abstractNumId w:val="69"/>
  </w:num>
  <w:num w:numId="133">
    <w:abstractNumId w:val="679"/>
  </w:num>
  <w:num w:numId="134">
    <w:abstractNumId w:val="96"/>
  </w:num>
  <w:num w:numId="135">
    <w:abstractNumId w:val="207"/>
  </w:num>
  <w:num w:numId="136">
    <w:abstractNumId w:val="515"/>
  </w:num>
  <w:num w:numId="137">
    <w:abstractNumId w:val="437"/>
  </w:num>
  <w:num w:numId="138">
    <w:abstractNumId w:val="142"/>
  </w:num>
  <w:num w:numId="139">
    <w:abstractNumId w:val="787"/>
  </w:num>
  <w:num w:numId="140">
    <w:abstractNumId w:val="611"/>
  </w:num>
  <w:num w:numId="141">
    <w:abstractNumId w:val="47"/>
  </w:num>
  <w:num w:numId="142">
    <w:abstractNumId w:val="814"/>
  </w:num>
  <w:num w:numId="143">
    <w:abstractNumId w:val="514"/>
  </w:num>
  <w:num w:numId="144">
    <w:abstractNumId w:val="246"/>
  </w:num>
  <w:num w:numId="145">
    <w:abstractNumId w:val="298"/>
  </w:num>
  <w:num w:numId="146">
    <w:abstractNumId w:val="455"/>
  </w:num>
  <w:num w:numId="147">
    <w:abstractNumId w:val="202"/>
  </w:num>
  <w:num w:numId="148">
    <w:abstractNumId w:val="361"/>
  </w:num>
  <w:num w:numId="149">
    <w:abstractNumId w:val="670"/>
  </w:num>
  <w:num w:numId="150">
    <w:abstractNumId w:val="755"/>
  </w:num>
  <w:num w:numId="151">
    <w:abstractNumId w:val="825"/>
  </w:num>
  <w:num w:numId="152">
    <w:abstractNumId w:val="494"/>
  </w:num>
  <w:num w:numId="153">
    <w:abstractNumId w:val="185"/>
  </w:num>
  <w:num w:numId="154">
    <w:abstractNumId w:val="621"/>
  </w:num>
  <w:num w:numId="155">
    <w:abstractNumId w:val="226"/>
  </w:num>
  <w:num w:numId="156">
    <w:abstractNumId w:val="375"/>
  </w:num>
  <w:num w:numId="157">
    <w:abstractNumId w:val="340"/>
  </w:num>
  <w:num w:numId="158">
    <w:abstractNumId w:val="564"/>
  </w:num>
  <w:num w:numId="159">
    <w:abstractNumId w:val="386"/>
  </w:num>
  <w:num w:numId="160">
    <w:abstractNumId w:val="582"/>
  </w:num>
  <w:num w:numId="161">
    <w:abstractNumId w:val="459"/>
  </w:num>
  <w:num w:numId="162">
    <w:abstractNumId w:val="154"/>
  </w:num>
  <w:num w:numId="163">
    <w:abstractNumId w:val="597"/>
  </w:num>
  <w:num w:numId="164">
    <w:abstractNumId w:val="601"/>
  </w:num>
  <w:num w:numId="165">
    <w:abstractNumId w:val="575"/>
  </w:num>
  <w:num w:numId="166">
    <w:abstractNumId w:val="313"/>
  </w:num>
  <w:num w:numId="167">
    <w:abstractNumId w:val="765"/>
  </w:num>
  <w:num w:numId="168">
    <w:abstractNumId w:val="484"/>
  </w:num>
  <w:num w:numId="169">
    <w:abstractNumId w:val="302"/>
  </w:num>
  <w:num w:numId="170">
    <w:abstractNumId w:val="77"/>
  </w:num>
  <w:num w:numId="171">
    <w:abstractNumId w:val="106"/>
  </w:num>
  <w:num w:numId="172">
    <w:abstractNumId w:val="745"/>
  </w:num>
  <w:num w:numId="173">
    <w:abstractNumId w:val="380"/>
  </w:num>
  <w:num w:numId="174">
    <w:abstractNumId w:val="344"/>
  </w:num>
  <w:num w:numId="175">
    <w:abstractNumId w:val="851"/>
  </w:num>
  <w:num w:numId="176">
    <w:abstractNumId w:val="534"/>
  </w:num>
  <w:num w:numId="177">
    <w:abstractNumId w:val="158"/>
  </w:num>
  <w:num w:numId="178">
    <w:abstractNumId w:val="681"/>
  </w:num>
  <w:num w:numId="179">
    <w:abstractNumId w:val="698"/>
  </w:num>
  <w:num w:numId="180">
    <w:abstractNumId w:val="300"/>
  </w:num>
  <w:num w:numId="181">
    <w:abstractNumId w:val="211"/>
  </w:num>
  <w:num w:numId="182">
    <w:abstractNumId w:val="690"/>
  </w:num>
  <w:num w:numId="183">
    <w:abstractNumId w:val="449"/>
  </w:num>
  <w:num w:numId="184">
    <w:abstractNumId w:val="135"/>
  </w:num>
  <w:num w:numId="185">
    <w:abstractNumId w:val="602"/>
  </w:num>
  <w:num w:numId="186">
    <w:abstractNumId w:val="695"/>
  </w:num>
  <w:num w:numId="187">
    <w:abstractNumId w:val="485"/>
  </w:num>
  <w:num w:numId="188">
    <w:abstractNumId w:val="66"/>
  </w:num>
  <w:num w:numId="189">
    <w:abstractNumId w:val="93"/>
  </w:num>
  <w:num w:numId="190">
    <w:abstractNumId w:val="175"/>
  </w:num>
  <w:num w:numId="191">
    <w:abstractNumId w:val="895"/>
  </w:num>
  <w:num w:numId="192">
    <w:abstractNumId w:val="163"/>
  </w:num>
  <w:num w:numId="193">
    <w:abstractNumId w:val="293"/>
  </w:num>
  <w:num w:numId="194">
    <w:abstractNumId w:val="872"/>
  </w:num>
  <w:num w:numId="195">
    <w:abstractNumId w:val="718"/>
  </w:num>
  <w:num w:numId="196">
    <w:abstractNumId w:val="245"/>
  </w:num>
  <w:num w:numId="197">
    <w:abstractNumId w:val="663"/>
  </w:num>
  <w:num w:numId="198">
    <w:abstractNumId w:val="753"/>
  </w:num>
  <w:num w:numId="199">
    <w:abstractNumId w:val="613"/>
  </w:num>
  <w:num w:numId="200">
    <w:abstractNumId w:val="37"/>
  </w:num>
  <w:num w:numId="201">
    <w:abstractNumId w:val="250"/>
  </w:num>
  <w:num w:numId="202">
    <w:abstractNumId w:val="567"/>
  </w:num>
  <w:num w:numId="203">
    <w:abstractNumId w:val="312"/>
  </w:num>
  <w:num w:numId="204">
    <w:abstractNumId w:val="712"/>
  </w:num>
  <w:num w:numId="205">
    <w:abstractNumId w:val="848"/>
  </w:num>
  <w:num w:numId="206">
    <w:abstractNumId w:val="857"/>
  </w:num>
  <w:num w:numId="207">
    <w:abstractNumId w:val="212"/>
  </w:num>
  <w:num w:numId="208">
    <w:abstractNumId w:val="366"/>
  </w:num>
  <w:num w:numId="209">
    <w:abstractNumId w:val="389"/>
  </w:num>
  <w:num w:numId="210">
    <w:abstractNumId w:val="30"/>
  </w:num>
  <w:num w:numId="211">
    <w:abstractNumId w:val="128"/>
  </w:num>
  <w:num w:numId="212">
    <w:abstractNumId w:val="400"/>
  </w:num>
  <w:num w:numId="213">
    <w:abstractNumId w:val="762"/>
  </w:num>
  <w:num w:numId="214">
    <w:abstractNumId w:val="304"/>
  </w:num>
  <w:num w:numId="215">
    <w:abstractNumId w:val="200"/>
  </w:num>
  <w:num w:numId="216">
    <w:abstractNumId w:val="422"/>
  </w:num>
  <w:num w:numId="217">
    <w:abstractNumId w:val="788"/>
  </w:num>
  <w:num w:numId="218">
    <w:abstractNumId w:val="503"/>
  </w:num>
  <w:num w:numId="219">
    <w:abstractNumId w:val="901"/>
  </w:num>
  <w:num w:numId="220">
    <w:abstractNumId w:val="465"/>
  </w:num>
  <w:num w:numId="221">
    <w:abstractNumId w:val="719"/>
  </w:num>
  <w:num w:numId="222">
    <w:abstractNumId w:val="867"/>
  </w:num>
  <w:num w:numId="223">
    <w:abstractNumId w:val="689"/>
  </w:num>
  <w:num w:numId="224">
    <w:abstractNumId w:val="592"/>
  </w:num>
  <w:num w:numId="225">
    <w:abstractNumId w:val="195"/>
  </w:num>
  <w:num w:numId="226">
    <w:abstractNumId w:val="283"/>
  </w:num>
  <w:num w:numId="227">
    <w:abstractNumId w:val="291"/>
  </w:num>
  <w:num w:numId="228">
    <w:abstractNumId w:val="336"/>
  </w:num>
  <w:num w:numId="229">
    <w:abstractNumId w:val="237"/>
  </w:num>
  <w:num w:numId="230">
    <w:abstractNumId w:val="435"/>
  </w:num>
  <w:num w:numId="231">
    <w:abstractNumId w:val="832"/>
  </w:num>
  <w:num w:numId="232">
    <w:abstractNumId w:val="796"/>
  </w:num>
  <w:num w:numId="233">
    <w:abstractNumId w:val="260"/>
  </w:num>
  <w:num w:numId="234">
    <w:abstractNumId w:val="354"/>
  </w:num>
  <w:num w:numId="235">
    <w:abstractNumId w:val="352"/>
  </w:num>
  <w:num w:numId="236">
    <w:abstractNumId w:val="546"/>
  </w:num>
  <w:num w:numId="237">
    <w:abstractNumId w:val="6"/>
  </w:num>
  <w:num w:numId="238">
    <w:abstractNumId w:val="853"/>
  </w:num>
  <w:num w:numId="239">
    <w:abstractNumId w:val="393"/>
  </w:num>
  <w:num w:numId="240">
    <w:abstractNumId w:val="807"/>
  </w:num>
  <w:num w:numId="241">
    <w:abstractNumId w:val="785"/>
  </w:num>
  <w:num w:numId="242">
    <w:abstractNumId w:val="157"/>
  </w:num>
  <w:num w:numId="243">
    <w:abstractNumId w:val="204"/>
  </w:num>
  <w:num w:numId="244">
    <w:abstractNumId w:val="827"/>
  </w:num>
  <w:num w:numId="245">
    <w:abstractNumId w:val="798"/>
  </w:num>
  <w:num w:numId="246">
    <w:abstractNumId w:val="730"/>
  </w:num>
  <w:num w:numId="247">
    <w:abstractNumId w:val="532"/>
  </w:num>
  <w:num w:numId="248">
    <w:abstractNumId w:val="835"/>
  </w:num>
  <w:num w:numId="249">
    <w:abstractNumId w:val="707"/>
  </w:num>
  <w:num w:numId="250">
    <w:abstractNumId w:val="683"/>
  </w:num>
  <w:num w:numId="251">
    <w:abstractNumId w:val="88"/>
  </w:num>
  <w:num w:numId="252">
    <w:abstractNumId w:val="275"/>
  </w:num>
  <w:num w:numId="253">
    <w:abstractNumId w:val="92"/>
  </w:num>
  <w:num w:numId="254">
    <w:abstractNumId w:val="607"/>
  </w:num>
  <w:num w:numId="255">
    <w:abstractNumId w:val="227"/>
  </w:num>
  <w:num w:numId="256">
    <w:abstractNumId w:val="743"/>
  </w:num>
  <w:num w:numId="257">
    <w:abstractNumId w:val="240"/>
  </w:num>
  <w:num w:numId="258">
    <w:abstractNumId w:val="584"/>
  </w:num>
  <w:num w:numId="259">
    <w:abstractNumId w:val="363"/>
  </w:num>
  <w:num w:numId="260">
    <w:abstractNumId w:val="197"/>
  </w:num>
  <w:num w:numId="261">
    <w:abstractNumId w:val="267"/>
  </w:num>
  <w:num w:numId="262">
    <w:abstractNumId w:val="416"/>
  </w:num>
  <w:num w:numId="263">
    <w:abstractNumId w:val="526"/>
  </w:num>
  <w:num w:numId="264">
    <w:abstractNumId w:val="447"/>
  </w:num>
  <w:num w:numId="265">
    <w:abstractNumId w:val="147"/>
  </w:num>
  <w:num w:numId="266">
    <w:abstractNumId w:val="238"/>
  </w:num>
  <w:num w:numId="267">
    <w:abstractNumId w:val="802"/>
  </w:num>
  <w:num w:numId="268">
    <w:abstractNumId w:val="565"/>
  </w:num>
  <w:num w:numId="269">
    <w:abstractNumId w:val="525"/>
  </w:num>
  <w:num w:numId="270">
    <w:abstractNumId w:val="498"/>
  </w:num>
  <w:num w:numId="271">
    <w:abstractNumId w:val="520"/>
  </w:num>
  <w:num w:numId="272">
    <w:abstractNumId w:val="849"/>
  </w:num>
  <w:num w:numId="273">
    <w:abstractNumId w:val="883"/>
  </w:num>
  <w:num w:numId="274">
    <w:abstractNumId w:val="731"/>
  </w:num>
  <w:num w:numId="275">
    <w:abstractNumId w:val="451"/>
  </w:num>
  <w:num w:numId="276">
    <w:abstractNumId w:val="360"/>
  </w:num>
  <w:num w:numId="277">
    <w:abstractNumId w:val="738"/>
  </w:num>
  <w:num w:numId="278">
    <w:abstractNumId w:val="713"/>
  </w:num>
  <w:num w:numId="279">
    <w:abstractNumId w:val="257"/>
  </w:num>
  <w:num w:numId="280">
    <w:abstractNumId w:val="615"/>
  </w:num>
  <w:num w:numId="281">
    <w:abstractNumId w:val="633"/>
  </w:num>
  <w:num w:numId="282">
    <w:abstractNumId w:val="448"/>
  </w:num>
  <w:num w:numId="283">
    <w:abstractNumId w:val="412"/>
  </w:num>
  <w:num w:numId="284">
    <w:abstractNumId w:val="327"/>
  </w:num>
  <w:num w:numId="285">
    <w:abstractNumId w:val="598"/>
  </w:num>
  <w:num w:numId="286">
    <w:abstractNumId w:val="290"/>
  </w:num>
  <w:num w:numId="287">
    <w:abstractNumId w:val="487"/>
  </w:num>
  <w:num w:numId="288">
    <w:abstractNumId w:val="173"/>
  </w:num>
  <w:num w:numId="289">
    <w:abstractNumId w:val="813"/>
  </w:num>
  <w:num w:numId="290">
    <w:abstractNumId w:val="9"/>
  </w:num>
  <w:num w:numId="291">
    <w:abstractNumId w:val="362"/>
  </w:num>
  <w:num w:numId="292">
    <w:abstractNumId w:val="472"/>
  </w:num>
  <w:num w:numId="293">
    <w:abstractNumId w:val="577"/>
  </w:num>
  <w:num w:numId="294">
    <w:abstractNumId w:val="295"/>
  </w:num>
  <w:num w:numId="295">
    <w:abstractNumId w:val="335"/>
  </w:num>
  <w:num w:numId="296">
    <w:abstractNumId w:val="339"/>
  </w:num>
  <w:num w:numId="297">
    <w:abstractNumId w:val="710"/>
  </w:num>
  <w:num w:numId="298">
    <w:abstractNumId w:val="740"/>
  </w:num>
  <w:num w:numId="299">
    <w:abstractNumId w:val="28"/>
  </w:num>
  <w:num w:numId="300">
    <w:abstractNumId w:val="569"/>
  </w:num>
  <w:num w:numId="301">
    <w:abstractNumId w:val="34"/>
  </w:num>
  <w:num w:numId="302">
    <w:abstractNumId w:val="669"/>
  </w:num>
  <w:num w:numId="303">
    <w:abstractNumId w:val="314"/>
  </w:num>
  <w:num w:numId="304">
    <w:abstractNumId w:val="33"/>
  </w:num>
  <w:num w:numId="305">
    <w:abstractNumId w:val="882"/>
  </w:num>
  <w:num w:numId="306">
    <w:abstractNumId w:val="642"/>
  </w:num>
  <w:num w:numId="307">
    <w:abstractNumId w:val="20"/>
  </w:num>
  <w:num w:numId="308">
    <w:abstractNumId w:val="277"/>
  </w:num>
  <w:num w:numId="309">
    <w:abstractNumId w:val="771"/>
  </w:num>
  <w:num w:numId="310">
    <w:abstractNumId w:val="54"/>
  </w:num>
  <w:num w:numId="311">
    <w:abstractNumId w:val="384"/>
  </w:num>
  <w:num w:numId="312">
    <w:abstractNumId w:val="822"/>
  </w:num>
  <w:num w:numId="313">
    <w:abstractNumId w:val="506"/>
  </w:num>
  <w:num w:numId="314">
    <w:abstractNumId w:val="117"/>
  </w:num>
  <w:num w:numId="315">
    <w:abstractNumId w:val="573"/>
  </w:num>
  <w:num w:numId="316">
    <w:abstractNumId w:val="623"/>
  </w:num>
  <w:num w:numId="317">
    <w:abstractNumId w:val="509"/>
  </w:num>
  <w:num w:numId="318">
    <w:abstractNumId w:val="492"/>
  </w:num>
  <w:num w:numId="319">
    <w:abstractNumId w:val="235"/>
  </w:num>
  <w:num w:numId="320">
    <w:abstractNumId w:val="904"/>
  </w:num>
  <w:num w:numId="321">
    <w:abstractNumId w:val="863"/>
  </w:num>
  <w:num w:numId="322">
    <w:abstractNumId w:val="527"/>
  </w:num>
  <w:num w:numId="323">
    <w:abstractNumId w:val="445"/>
  </w:num>
  <w:num w:numId="324">
    <w:abstractNumId w:val="371"/>
  </w:num>
  <w:num w:numId="325">
    <w:abstractNumId w:val="222"/>
  </w:num>
  <w:num w:numId="326">
    <w:abstractNumId w:val="844"/>
  </w:num>
  <w:num w:numId="327">
    <w:abstractNumId w:val="519"/>
  </w:num>
  <w:num w:numId="328">
    <w:abstractNumId w:val="108"/>
  </w:num>
  <w:num w:numId="329">
    <w:abstractNumId w:val="599"/>
  </w:num>
  <w:num w:numId="330">
    <w:abstractNumId w:val="145"/>
  </w:num>
  <w:num w:numId="331">
    <w:abstractNumId w:val="269"/>
  </w:num>
  <w:num w:numId="332">
    <w:abstractNumId w:val="434"/>
  </w:num>
  <w:num w:numId="333">
    <w:abstractNumId w:val="799"/>
  </w:num>
  <w:num w:numId="334">
    <w:abstractNumId w:val="543"/>
  </w:num>
  <w:num w:numId="335">
    <w:abstractNumId w:val="85"/>
  </w:num>
  <w:num w:numId="336">
    <w:abstractNumId w:val="481"/>
  </w:num>
  <w:num w:numId="337">
    <w:abstractNumId w:val="547"/>
  </w:num>
  <w:num w:numId="338">
    <w:abstractNumId w:val="556"/>
  </w:num>
  <w:num w:numId="339">
    <w:abstractNumId w:val="328"/>
  </w:num>
  <w:num w:numId="340">
    <w:abstractNumId w:val="427"/>
  </w:num>
  <w:num w:numId="341">
    <w:abstractNumId w:val="432"/>
  </w:num>
  <w:num w:numId="342">
    <w:abstractNumId w:val="359"/>
  </w:num>
  <w:num w:numId="343">
    <w:abstractNumId w:val="486"/>
  </w:num>
  <w:num w:numId="344">
    <w:abstractNumId w:val="365"/>
  </w:num>
  <w:num w:numId="345">
    <w:abstractNumId w:val="114"/>
  </w:num>
  <w:num w:numId="346">
    <w:abstractNumId w:val="864"/>
  </w:num>
  <w:num w:numId="347">
    <w:abstractNumId w:val="167"/>
  </w:num>
  <w:num w:numId="348">
    <w:abstractNumId w:val="50"/>
  </w:num>
  <w:num w:numId="349">
    <w:abstractNumId w:val="715"/>
  </w:num>
  <w:num w:numId="350">
    <w:abstractNumId w:val="629"/>
  </w:num>
  <w:num w:numId="351">
    <w:abstractNumId w:val="464"/>
  </w:num>
  <w:num w:numId="352">
    <w:abstractNumId w:val="261"/>
  </w:num>
  <w:num w:numId="353">
    <w:abstractNumId w:val="84"/>
  </w:num>
  <w:num w:numId="354">
    <w:abstractNumId w:val="53"/>
  </w:num>
  <w:num w:numId="355">
    <w:abstractNumId w:val="234"/>
  </w:num>
  <w:num w:numId="356">
    <w:abstractNumId w:val="501"/>
  </w:num>
  <w:num w:numId="357">
    <w:abstractNumId w:val="540"/>
  </w:num>
  <w:num w:numId="358">
    <w:abstractNumId w:val="886"/>
  </w:num>
  <w:num w:numId="359">
    <w:abstractNumId w:val="460"/>
  </w:num>
  <w:num w:numId="360">
    <w:abstractNumId w:val="890"/>
  </w:num>
  <w:num w:numId="361">
    <w:abstractNumId w:val="763"/>
  </w:num>
  <w:num w:numId="362">
    <w:abstractNumId w:val="81"/>
  </w:num>
  <w:num w:numId="363">
    <w:abstractNumId w:val="776"/>
  </w:num>
  <w:num w:numId="364">
    <w:abstractNumId w:val="782"/>
  </w:num>
  <w:num w:numId="365">
    <w:abstractNumId w:val="593"/>
  </w:num>
  <w:num w:numId="366">
    <w:abstractNumId w:val="347"/>
  </w:num>
  <w:num w:numId="367">
    <w:abstractNumId w:val="65"/>
  </w:num>
  <w:num w:numId="368">
    <w:abstractNumId w:val="97"/>
  </w:num>
  <w:num w:numId="369">
    <w:abstractNumId w:val="490"/>
  </w:num>
  <w:num w:numId="370">
    <w:abstractNumId w:val="479"/>
  </w:num>
  <w:num w:numId="371">
    <w:abstractNumId w:val="62"/>
  </w:num>
  <w:num w:numId="372">
    <w:abstractNumId w:val="51"/>
  </w:num>
  <w:num w:numId="373">
    <w:abstractNumId w:val="631"/>
  </w:num>
  <w:num w:numId="374">
    <w:abstractNumId w:val="562"/>
  </w:num>
  <w:num w:numId="375">
    <w:abstractNumId w:val="196"/>
  </w:num>
  <w:num w:numId="376">
    <w:abstractNumId w:val="470"/>
  </w:num>
  <w:num w:numId="377">
    <w:abstractNumId w:val="850"/>
  </w:num>
  <w:num w:numId="378">
    <w:abstractNumId w:val="193"/>
  </w:num>
  <w:num w:numId="379">
    <w:abstractNumId w:val="161"/>
  </w:num>
  <w:num w:numId="380">
    <w:abstractNumId w:val="408"/>
  </w:num>
  <w:num w:numId="381">
    <w:abstractNumId w:val="192"/>
  </w:num>
  <w:num w:numId="382">
    <w:abstractNumId w:val="620"/>
  </w:num>
  <w:num w:numId="383">
    <w:abstractNumId w:val="729"/>
  </w:num>
  <w:num w:numId="384">
    <w:abstractNumId w:val="74"/>
  </w:num>
  <w:num w:numId="385">
    <w:abstractNumId w:val="574"/>
  </w:num>
  <w:num w:numId="386">
    <w:abstractNumId w:val="478"/>
  </w:num>
  <w:num w:numId="387">
    <w:abstractNumId w:val="101"/>
  </w:num>
  <w:num w:numId="388">
    <w:abstractNumId w:val="845"/>
  </w:num>
  <w:num w:numId="389">
    <w:abstractNumId w:val="510"/>
  </w:num>
  <w:num w:numId="390">
    <w:abstractNumId w:val="560"/>
  </w:num>
  <w:num w:numId="391">
    <w:abstractNumId w:val="678"/>
  </w:num>
  <w:num w:numId="392">
    <w:abstractNumId w:val="171"/>
  </w:num>
  <w:num w:numId="393">
    <w:abstractNumId w:val="215"/>
  </w:num>
  <w:num w:numId="394">
    <w:abstractNumId w:val="803"/>
  </w:num>
  <w:num w:numId="395">
    <w:abstractNumId w:val="439"/>
  </w:num>
  <w:num w:numId="396">
    <w:abstractNumId w:val="666"/>
  </w:num>
  <w:num w:numId="397">
    <w:abstractNumId w:val="823"/>
  </w:num>
  <w:num w:numId="398">
    <w:abstractNumId w:val="357"/>
  </w:num>
  <w:num w:numId="399">
    <w:abstractNumId w:val="26"/>
  </w:num>
  <w:num w:numId="400">
    <w:abstractNumId w:val="778"/>
  </w:num>
  <w:num w:numId="401">
    <w:abstractNumId w:val="440"/>
  </w:num>
  <w:num w:numId="402">
    <w:abstractNumId w:val="19"/>
  </w:num>
  <w:num w:numId="403">
    <w:abstractNumId w:val="406"/>
  </w:num>
  <w:num w:numId="404">
    <w:abstractNumId w:val="531"/>
  </w:num>
  <w:num w:numId="405">
    <w:abstractNumId w:val="902"/>
  </w:num>
  <w:num w:numId="406">
    <w:abstractNumId w:val="691"/>
  </w:num>
  <w:num w:numId="407">
    <w:abstractNumId w:val="316"/>
  </w:num>
  <w:num w:numId="408">
    <w:abstractNumId w:val="643"/>
  </w:num>
  <w:num w:numId="409">
    <w:abstractNumId w:val="403"/>
  </w:num>
  <w:num w:numId="410">
    <w:abstractNumId w:val="220"/>
  </w:num>
  <w:num w:numId="411">
    <w:abstractNumId w:val="305"/>
  </w:num>
  <w:num w:numId="412">
    <w:abstractNumId w:val="491"/>
  </w:num>
  <w:num w:numId="413">
    <w:abstractNumId w:val="489"/>
  </w:num>
  <w:num w:numId="414">
    <w:abstractNumId w:val="265"/>
  </w:num>
  <w:num w:numId="415">
    <w:abstractNumId w:val="680"/>
  </w:num>
  <w:num w:numId="416">
    <w:abstractNumId w:val="351"/>
  </w:num>
  <w:num w:numId="417">
    <w:abstractNumId w:val="99"/>
  </w:num>
  <w:num w:numId="418">
    <w:abstractNumId w:val="253"/>
  </w:num>
  <w:num w:numId="419">
    <w:abstractNumId w:val="358"/>
  </w:num>
  <w:num w:numId="420">
    <w:abstractNumId w:val="660"/>
  </w:num>
  <w:num w:numId="421">
    <w:abstractNumId w:val="55"/>
  </w:num>
  <w:num w:numId="422">
    <w:abstractNumId w:val="415"/>
  </w:num>
  <w:num w:numId="423">
    <w:abstractNumId w:val="744"/>
  </w:num>
  <w:num w:numId="424">
    <w:abstractNumId w:val="456"/>
  </w:num>
  <w:num w:numId="425">
    <w:abstractNumId w:val="259"/>
  </w:num>
  <w:num w:numId="426">
    <w:abstractNumId w:val="80"/>
  </w:num>
  <w:num w:numId="427">
    <w:abstractNumId w:val="182"/>
  </w:num>
  <w:num w:numId="428">
    <w:abstractNumId w:val="523"/>
  </w:num>
  <w:num w:numId="429">
    <w:abstractNumId w:val="373"/>
  </w:num>
  <w:num w:numId="430">
    <w:abstractNumId w:val="671"/>
  </w:num>
  <w:num w:numId="431">
    <w:abstractNumId w:val="742"/>
  </w:num>
  <w:num w:numId="432">
    <w:abstractNumId w:val="324"/>
  </w:num>
  <w:num w:numId="433">
    <w:abstractNumId w:val="63"/>
  </w:num>
  <w:num w:numId="434">
    <w:abstractNumId w:val="146"/>
  </w:num>
  <w:num w:numId="435">
    <w:abstractNumId w:val="319"/>
  </w:num>
  <w:num w:numId="436">
    <w:abstractNumId w:val="150"/>
  </w:num>
  <w:num w:numId="437">
    <w:abstractNumId w:val="708"/>
  </w:num>
  <w:num w:numId="438">
    <w:abstractNumId w:val="537"/>
  </w:num>
  <w:num w:numId="439">
    <w:abstractNumId w:val="829"/>
  </w:num>
  <w:num w:numId="440">
    <w:abstractNumId w:val="177"/>
  </w:num>
  <w:num w:numId="441">
    <w:abstractNumId w:val="905"/>
  </w:num>
  <w:num w:numId="442">
    <w:abstractNumId w:val="206"/>
  </w:num>
  <w:num w:numId="443">
    <w:abstractNumId w:val="292"/>
  </w:num>
  <w:num w:numId="444">
    <w:abstractNumId w:val="431"/>
  </w:num>
  <w:num w:numId="445">
    <w:abstractNumId w:val="817"/>
  </w:num>
  <w:num w:numId="446">
    <w:abstractNumId w:val="394"/>
  </w:num>
  <w:num w:numId="447">
    <w:abstractNumId w:val="436"/>
  </w:num>
  <w:num w:numId="448">
    <w:abstractNumId w:val="176"/>
  </w:num>
  <w:num w:numId="449">
    <w:abstractNumId w:val="640"/>
  </w:num>
  <w:num w:numId="450">
    <w:abstractNumId w:val="179"/>
  </w:num>
  <w:num w:numId="451">
    <w:abstractNumId w:val="95"/>
  </w:num>
  <w:num w:numId="452">
    <w:abstractNumId w:val="727"/>
  </w:num>
  <w:num w:numId="453">
    <w:abstractNumId w:val="73"/>
  </w:num>
  <w:num w:numId="454">
    <w:abstractNumId w:val="686"/>
  </w:num>
  <w:num w:numId="455">
    <w:abstractNumId w:val="266"/>
  </w:num>
  <w:num w:numId="456">
    <w:abstractNumId w:val="504"/>
  </w:num>
  <w:num w:numId="457">
    <w:abstractNumId w:val="559"/>
  </w:num>
  <w:num w:numId="458">
    <w:abstractNumId w:val="334"/>
  </w:num>
  <w:num w:numId="459">
    <w:abstractNumId w:val="180"/>
  </w:num>
  <w:num w:numId="460">
    <w:abstractNumId w:val="884"/>
  </w:num>
  <w:num w:numId="461">
    <w:abstractNumId w:val="873"/>
  </w:num>
  <w:num w:numId="462">
    <w:abstractNumId w:val="591"/>
  </w:num>
  <w:num w:numId="463">
    <w:abstractNumId w:val="461"/>
  </w:num>
  <w:num w:numId="464">
    <w:abstractNumId w:val="198"/>
  </w:num>
  <w:num w:numId="465">
    <w:abstractNumId w:val="263"/>
  </w:num>
  <w:num w:numId="466">
    <w:abstractNumId w:val="56"/>
  </w:num>
  <w:num w:numId="467">
    <w:abstractNumId w:val="566"/>
  </w:num>
  <w:num w:numId="468">
    <w:abstractNumId w:val="187"/>
  </w:num>
  <w:num w:numId="469">
    <w:abstractNumId w:val="756"/>
  </w:num>
  <w:num w:numId="470">
    <w:abstractNumId w:val="907"/>
  </w:num>
  <w:num w:numId="471">
    <w:abstractNumId w:val="214"/>
  </w:num>
  <w:num w:numId="472">
    <w:abstractNumId w:val="40"/>
  </w:num>
  <w:num w:numId="473">
    <w:abstractNumId w:val="16"/>
  </w:num>
  <w:num w:numId="474">
    <w:abstractNumId w:val="767"/>
  </w:num>
  <w:num w:numId="475">
    <w:abstractNumId w:val="75"/>
  </w:num>
  <w:num w:numId="476">
    <w:abstractNumId w:val="586"/>
  </w:num>
  <w:num w:numId="477">
    <w:abstractNumId w:val="11"/>
  </w:num>
  <w:num w:numId="478">
    <w:abstractNumId w:val="659"/>
  </w:num>
  <w:num w:numId="479">
    <w:abstractNumId w:val="248"/>
  </w:num>
  <w:num w:numId="480">
    <w:abstractNumId w:val="208"/>
  </w:num>
  <w:num w:numId="481">
    <w:abstractNumId w:val="168"/>
  </w:num>
  <w:num w:numId="482">
    <w:abstractNumId w:val="530"/>
  </w:num>
  <w:num w:numId="483">
    <w:abstractNumId w:val="734"/>
  </w:num>
  <w:num w:numId="484">
    <w:abstractNumId w:val="421"/>
  </w:num>
  <w:num w:numId="485">
    <w:abstractNumId w:val="612"/>
  </w:num>
  <w:num w:numId="486">
    <w:abstractNumId w:val="391"/>
  </w:num>
  <w:num w:numId="487">
    <w:abstractNumId w:val="777"/>
  </w:num>
  <w:num w:numId="488">
    <w:abstractNumId w:val="603"/>
  </w:num>
  <w:num w:numId="489">
    <w:abstractNumId w:val="243"/>
  </w:num>
  <w:num w:numId="490">
    <w:abstractNumId w:val="720"/>
  </w:num>
  <w:num w:numId="491">
    <w:abstractNumId w:val="885"/>
  </w:num>
  <w:num w:numId="492">
    <w:abstractNumId w:val="790"/>
  </w:num>
  <w:num w:numId="493">
    <w:abstractNumId w:val="127"/>
  </w:num>
  <w:num w:numId="494">
    <w:abstractNumId w:val="402"/>
  </w:num>
  <w:num w:numId="495">
    <w:abstractNumId w:val="779"/>
  </w:num>
  <w:num w:numId="496">
    <w:abstractNumId w:val="797"/>
  </w:num>
  <w:num w:numId="497">
    <w:abstractNumId w:val="420"/>
  </w:num>
  <w:num w:numId="498">
    <w:abstractNumId w:val="41"/>
  </w:num>
  <w:num w:numId="499">
    <w:abstractNumId w:val="815"/>
  </w:num>
  <w:num w:numId="500">
    <w:abstractNumId w:val="378"/>
  </w:num>
  <w:num w:numId="501">
    <w:abstractNumId w:val="685"/>
  </w:num>
  <w:num w:numId="502">
    <w:abstractNumId w:val="321"/>
  </w:num>
  <w:num w:numId="503">
    <w:abstractNumId w:val="230"/>
  </w:num>
  <w:num w:numId="504">
    <w:abstractNumId w:val="725"/>
  </w:num>
  <w:num w:numId="505">
    <w:abstractNumId w:val="165"/>
  </w:num>
  <w:num w:numId="506">
    <w:abstractNumId w:val="45"/>
  </w:num>
  <w:num w:numId="507">
    <w:abstractNumId w:val="733"/>
  </w:num>
  <w:num w:numId="508">
    <w:abstractNumId w:val="450"/>
  </w:num>
  <w:num w:numId="509">
    <w:abstractNumId w:val="446"/>
  </w:num>
  <w:num w:numId="510">
    <w:abstractNumId w:val="286"/>
  </w:num>
  <w:num w:numId="511">
    <w:abstractNumId w:val="317"/>
  </w:num>
  <w:num w:numId="512">
    <w:abstractNumId w:val="732"/>
  </w:num>
  <w:num w:numId="513">
    <w:abstractNumId w:val="86"/>
  </w:num>
  <w:num w:numId="514">
    <w:abstractNumId w:val="78"/>
  </w:num>
  <w:num w:numId="515">
    <w:abstractNumId w:val="454"/>
  </w:num>
  <w:num w:numId="516">
    <w:abstractNumId w:val="502"/>
  </w:num>
  <w:num w:numId="517">
    <w:abstractNumId w:val="368"/>
  </w:num>
  <w:num w:numId="518">
    <w:abstractNumId w:val="413"/>
  </w:num>
  <w:num w:numId="519">
    <w:abstractNumId w:val="43"/>
  </w:num>
  <w:num w:numId="520">
    <w:abstractNumId w:val="888"/>
  </w:num>
  <w:num w:numId="521">
    <w:abstractNumId w:val="828"/>
  </w:num>
  <w:num w:numId="522">
    <w:abstractNumId w:val="364"/>
  </w:num>
  <w:num w:numId="523">
    <w:abstractNumId w:val="350"/>
  </w:num>
  <w:num w:numId="524">
    <w:abstractNumId w:val="608"/>
  </w:num>
  <w:num w:numId="525">
    <w:abstractNumId w:val="500"/>
  </w:num>
  <w:num w:numId="526">
    <w:abstractNumId w:val="589"/>
  </w:num>
  <w:num w:numId="527">
    <w:abstractNumId w:val="862"/>
  </w:num>
  <w:num w:numId="528">
    <w:abstractNumId w:val="279"/>
  </w:num>
  <w:num w:numId="529">
    <w:abstractNumId w:val="236"/>
  </w:num>
  <w:num w:numId="530">
    <w:abstractNumId w:val="342"/>
  </w:num>
  <w:num w:numId="531">
    <w:abstractNumId w:val="795"/>
  </w:num>
  <w:num w:numId="532">
    <w:abstractNumId w:val="821"/>
  </w:num>
  <w:num w:numId="533">
    <w:abstractNumId w:val="838"/>
  </w:num>
  <w:num w:numId="534">
    <w:abstractNumId w:val="550"/>
  </w:num>
  <w:num w:numId="535">
    <w:abstractNumId w:val="697"/>
  </w:num>
  <w:num w:numId="536">
    <w:abstractNumId w:val="303"/>
  </w:num>
  <w:num w:numId="537">
    <w:abstractNumId w:val="793"/>
  </w:num>
  <w:num w:numId="538">
    <w:abstractNumId w:val="337"/>
  </w:num>
  <w:num w:numId="539">
    <w:abstractNumId w:val="632"/>
  </w:num>
  <w:num w:numId="540">
    <w:abstractNumId w:val="870"/>
  </w:num>
  <w:num w:numId="541">
    <w:abstractNumId w:val="806"/>
  </w:num>
  <w:num w:numId="542">
    <w:abstractNumId w:val="555"/>
  </w:num>
  <w:num w:numId="543">
    <w:abstractNumId w:val="488"/>
  </w:num>
  <w:num w:numId="544">
    <w:abstractNumId w:val="285"/>
  </w:num>
  <w:num w:numId="545">
    <w:abstractNumId w:val="645"/>
  </w:num>
  <w:num w:numId="546">
    <w:abstractNumId w:val="103"/>
  </w:num>
  <w:num w:numId="547">
    <w:abstractNumId w:val="112"/>
  </w:num>
  <w:num w:numId="548">
    <w:abstractNumId w:val="318"/>
  </w:num>
  <w:num w:numId="549">
    <w:abstractNumId w:val="694"/>
  </w:num>
  <w:num w:numId="550">
    <w:abstractNumId w:val="120"/>
  </w:num>
  <w:num w:numId="551">
    <w:abstractNumId w:val="641"/>
  </w:num>
  <w:num w:numId="552">
    <w:abstractNumId w:val="816"/>
  </w:num>
  <w:num w:numId="553">
    <w:abstractNumId w:val="294"/>
  </w:num>
  <w:num w:numId="554">
    <w:abstractNumId w:val="518"/>
  </w:num>
  <w:num w:numId="555">
    <w:abstractNumId w:val="64"/>
  </w:num>
  <w:num w:numId="556">
    <w:abstractNumId w:val="152"/>
  </w:num>
  <w:num w:numId="557">
    <w:abstractNumId w:val="49"/>
  </w:num>
  <w:num w:numId="558">
    <w:abstractNumId w:val="618"/>
  </w:num>
  <w:num w:numId="559">
    <w:abstractNumId w:val="374"/>
  </w:num>
  <w:num w:numId="560">
    <w:abstractNumId w:val="262"/>
  </w:num>
  <w:num w:numId="561">
    <w:abstractNumId w:val="252"/>
  </w:num>
  <w:num w:numId="562">
    <w:abstractNumId w:val="452"/>
  </w:num>
  <w:num w:numId="563">
    <w:abstractNumId w:val="847"/>
  </w:num>
  <w:num w:numId="564">
    <w:abstractNumId w:val="866"/>
  </w:num>
  <w:num w:numId="565">
    <w:abstractNumId w:val="233"/>
  </w:num>
  <w:num w:numId="566">
    <w:abstractNumId w:val="724"/>
  </w:num>
  <w:num w:numId="567">
    <w:abstractNumId w:val="89"/>
  </w:num>
  <w:num w:numId="568">
    <w:abstractNumId w:val="722"/>
  </w:num>
  <w:num w:numId="569">
    <w:abstractNumId w:val="310"/>
  </w:num>
  <w:num w:numId="570">
    <w:abstractNumId w:val="188"/>
  </w:num>
  <w:num w:numId="571">
    <w:abstractNumId w:val="834"/>
  </w:num>
  <w:num w:numId="572">
    <w:abstractNumId w:val="377"/>
  </w:num>
  <w:num w:numId="573">
    <w:abstractNumId w:val="554"/>
  </w:num>
  <w:num w:numId="574">
    <w:abstractNumId w:val="783"/>
  </w:num>
  <w:num w:numId="575">
    <w:abstractNumId w:val="191"/>
  </w:num>
  <w:num w:numId="576">
    <w:abstractNumId w:val="648"/>
  </w:num>
  <w:num w:numId="577">
    <w:abstractNumId w:val="522"/>
  </w:num>
  <w:num w:numId="578">
    <w:abstractNumId w:val="249"/>
  </w:num>
  <w:num w:numId="579">
    <w:abstractNumId w:val="482"/>
  </w:num>
  <w:num w:numId="580">
    <w:abstractNumId w:val="383"/>
  </w:num>
  <w:num w:numId="581">
    <w:abstractNumId w:val="100"/>
  </w:num>
  <w:num w:numId="582">
    <w:abstractNumId w:val="493"/>
  </w:num>
  <w:num w:numId="583">
    <w:abstractNumId w:val="558"/>
  </w:num>
  <w:num w:numId="584">
    <w:abstractNumId w:val="716"/>
  </w:num>
  <w:num w:numId="585">
    <w:abstractNumId w:val="561"/>
  </w:num>
  <w:num w:numId="586">
    <w:abstractNumId w:val="751"/>
  </w:num>
  <w:num w:numId="587">
    <w:abstractNumId w:val="581"/>
  </w:num>
  <w:num w:numId="588">
    <w:abstractNumId w:val="27"/>
  </w:num>
  <w:num w:numId="589">
    <w:abstractNumId w:val="650"/>
  </w:num>
  <w:num w:numId="590">
    <w:abstractNumId w:val="826"/>
  </w:num>
  <w:num w:numId="591">
    <w:abstractNumId w:val="87"/>
  </w:num>
  <w:num w:numId="592">
    <w:abstractNumId w:val="477"/>
  </w:num>
  <w:num w:numId="593">
    <w:abstractNumId w:val="255"/>
  </w:num>
  <w:num w:numId="594">
    <w:abstractNumId w:val="38"/>
  </w:num>
  <w:num w:numId="595">
    <w:abstractNumId w:val="769"/>
  </w:num>
  <w:num w:numId="596">
    <w:abstractNumId w:val="626"/>
  </w:num>
  <w:num w:numId="597">
    <w:abstractNumId w:val="60"/>
  </w:num>
  <w:num w:numId="598">
    <w:abstractNumId w:val="627"/>
  </w:num>
  <w:num w:numId="599">
    <w:abstractNumId w:val="289"/>
  </w:num>
  <w:num w:numId="600">
    <w:abstractNumId w:val="736"/>
  </w:num>
  <w:num w:numId="601">
    <w:abstractNumId w:val="148"/>
  </w:num>
  <w:num w:numId="602">
    <w:abstractNumId w:val="144"/>
  </w:num>
  <w:num w:numId="603">
    <w:abstractNumId w:val="331"/>
  </w:num>
  <w:num w:numId="604">
    <w:abstractNumId w:val="98"/>
  </w:num>
  <w:num w:numId="605">
    <w:abstractNumId w:val="682"/>
  </w:num>
  <w:num w:numId="606">
    <w:abstractNumId w:val="856"/>
  </w:num>
  <w:num w:numId="607">
    <w:abstractNumId w:val="137"/>
  </w:num>
  <w:num w:numId="608">
    <w:abstractNumId w:val="801"/>
  </w:num>
  <w:num w:numId="609">
    <w:abstractNumId w:val="639"/>
  </w:num>
  <w:num w:numId="610">
    <w:abstractNumId w:val="254"/>
  </w:num>
  <w:num w:numId="611">
    <w:abstractNumId w:val="343"/>
  </w:num>
  <w:num w:numId="612">
    <w:abstractNumId w:val="241"/>
  </w:num>
  <w:num w:numId="613">
    <w:abstractNumId w:val="656"/>
  </w:num>
  <w:num w:numId="614">
    <w:abstractNumId w:val="512"/>
  </w:num>
  <w:num w:numId="615">
    <w:abstractNumId w:val="622"/>
  </w:num>
  <w:num w:numId="616">
    <w:abstractNumId w:val="5"/>
  </w:num>
  <w:num w:numId="617">
    <w:abstractNumId w:val="417"/>
  </w:num>
  <w:num w:numId="618">
    <w:abstractNumId w:val="326"/>
  </w:num>
  <w:num w:numId="619">
    <w:abstractNumId w:val="369"/>
  </w:num>
  <w:num w:numId="620">
    <w:abstractNumId w:val="869"/>
  </w:num>
  <w:num w:numId="621">
    <w:abstractNumId w:val="900"/>
  </w:num>
  <w:num w:numId="622">
    <w:abstractNumId w:val="443"/>
  </w:num>
  <w:num w:numId="623">
    <w:abstractNumId w:val="217"/>
  </w:num>
  <w:num w:numId="624">
    <w:abstractNumId w:val="221"/>
  </w:num>
  <w:num w:numId="625">
    <w:abstractNumId w:val="329"/>
  </w:num>
  <w:num w:numId="626">
    <w:abstractNumId w:val="355"/>
  </w:num>
  <w:num w:numId="627">
    <w:abstractNumId w:val="892"/>
  </w:num>
  <w:num w:numId="628">
    <w:abstractNumId w:val="407"/>
  </w:num>
  <w:num w:numId="629">
    <w:abstractNumId w:val="4"/>
  </w:num>
  <w:num w:numId="630">
    <w:abstractNumId w:val="764"/>
  </w:num>
  <w:num w:numId="631">
    <w:abstractNumId w:val="692"/>
  </w:num>
  <w:num w:numId="632">
    <w:abstractNumId w:val="605"/>
  </w:num>
  <w:num w:numId="633">
    <w:abstractNumId w:val="399"/>
  </w:num>
  <w:num w:numId="634">
    <w:abstractNumId w:val="388"/>
  </w:num>
  <w:num w:numId="635">
    <w:abstractNumId w:val="139"/>
  </w:num>
  <w:num w:numId="636">
    <w:abstractNumId w:val="893"/>
  </w:num>
  <w:num w:numId="637">
    <w:abstractNumId w:val="538"/>
  </w:num>
  <w:num w:numId="638">
    <w:abstractNumId w:val="717"/>
  </w:num>
  <w:num w:numId="639">
    <w:abstractNumId w:val="792"/>
  </w:num>
  <w:num w:numId="640">
    <w:abstractNumId w:val="462"/>
  </w:num>
  <w:num w:numId="641">
    <w:abstractNumId w:val="42"/>
  </w:num>
  <w:num w:numId="642">
    <w:abstractNumId w:val="655"/>
  </w:num>
  <w:num w:numId="643">
    <w:abstractNumId w:val="741"/>
  </w:num>
  <w:num w:numId="644">
    <w:abstractNumId w:val="35"/>
  </w:num>
  <w:num w:numId="645">
    <w:abstractNumId w:val="706"/>
  </w:num>
  <w:num w:numId="646">
    <w:abstractNumId w:val="140"/>
  </w:num>
  <w:num w:numId="647">
    <w:abstractNumId w:val="297"/>
  </w:num>
  <w:num w:numId="648">
    <w:abstractNumId w:val="209"/>
  </w:num>
  <w:num w:numId="649">
    <w:abstractNumId w:val="590"/>
  </w:num>
  <w:num w:numId="650">
    <w:abstractNumId w:val="287"/>
  </w:num>
  <w:num w:numId="651">
    <w:abstractNumId w:val="453"/>
  </w:num>
  <w:num w:numId="652">
    <w:abstractNumId w:val="223"/>
  </w:num>
  <w:num w:numId="653">
    <w:abstractNumId w:val="239"/>
  </w:num>
  <w:num w:numId="654">
    <w:abstractNumId w:val="513"/>
  </w:num>
  <w:num w:numId="655">
    <w:abstractNumId w:val="749"/>
  </w:num>
  <w:num w:numId="656">
    <w:abstractNumId w:val="258"/>
  </w:num>
  <w:num w:numId="657">
    <w:abstractNumId w:val="871"/>
  </w:num>
  <w:num w:numId="658">
    <w:abstractNumId w:val="90"/>
  </w:num>
  <w:num w:numId="659">
    <w:abstractNumId w:val="441"/>
  </w:num>
  <w:num w:numId="660">
    <w:abstractNumId w:val="349"/>
  </w:num>
  <w:num w:numId="661">
    <w:abstractNumId w:val="348"/>
  </w:num>
  <w:num w:numId="662">
    <w:abstractNumId w:val="842"/>
  </w:num>
  <w:num w:numId="663">
    <w:abstractNumId w:val="39"/>
  </w:num>
  <w:num w:numId="664">
    <w:abstractNumId w:val="774"/>
  </w:num>
  <w:num w:numId="665">
    <w:abstractNumId w:val="205"/>
  </w:num>
  <w:num w:numId="666">
    <w:abstractNumId w:val="726"/>
  </w:num>
  <w:num w:numId="667">
    <w:abstractNumId w:val="634"/>
  </w:num>
  <w:num w:numId="668">
    <w:abstractNumId w:val="271"/>
  </w:num>
  <w:num w:numId="669">
    <w:abstractNumId w:val="244"/>
  </w:num>
  <w:num w:numId="670">
    <w:abstractNumId w:val="110"/>
  </w:num>
  <w:num w:numId="671">
    <w:abstractNumId w:val="299"/>
  </w:num>
  <w:num w:numId="672">
    <w:abstractNumId w:val="433"/>
  </w:num>
  <w:num w:numId="673">
    <w:abstractNumId w:val="311"/>
  </w:num>
  <w:num w:numId="674">
    <w:abstractNumId w:val="395"/>
  </w:num>
  <w:num w:numId="675">
    <w:abstractNumId w:val="587"/>
  </w:num>
  <w:num w:numId="676">
    <w:abstractNumId w:val="225"/>
  </w:num>
  <w:num w:numId="677">
    <w:abstractNumId w:val="657"/>
  </w:num>
  <w:num w:numId="678">
    <w:abstractNumId w:val="705"/>
  </w:num>
  <w:num w:numId="679">
    <w:abstractNumId w:val="68"/>
  </w:num>
  <w:num w:numId="680">
    <w:abstractNumId w:val="572"/>
  </w:num>
  <w:num w:numId="681">
    <w:abstractNumId w:val="542"/>
  </w:num>
  <w:num w:numId="682">
    <w:abstractNumId w:val="664"/>
  </w:num>
  <w:num w:numId="683">
    <w:abstractNumId w:val="430"/>
  </w:num>
  <w:num w:numId="684">
    <w:abstractNumId w:val="353"/>
  </w:num>
  <w:num w:numId="685">
    <w:abstractNumId w:val="887"/>
  </w:num>
  <w:num w:numId="686">
    <w:abstractNumId w:val="709"/>
  </w:num>
  <w:num w:numId="687">
    <w:abstractNumId w:val="899"/>
  </w:num>
  <w:num w:numId="688">
    <w:abstractNumId w:val="761"/>
  </w:num>
  <w:num w:numId="689">
    <w:abstractNumId w:val="759"/>
  </w:num>
  <w:num w:numId="690">
    <w:abstractNumId w:val="183"/>
  </w:num>
  <w:num w:numId="691">
    <w:abstractNumId w:val="505"/>
  </w:num>
  <w:num w:numId="692">
    <w:abstractNumId w:val="104"/>
  </w:num>
  <w:num w:numId="693">
    <w:abstractNumId w:val="423"/>
  </w:num>
  <w:num w:numId="694">
    <w:abstractNumId w:val="544"/>
  </w:num>
  <w:num w:numId="695">
    <w:abstractNumId w:val="219"/>
  </w:num>
  <w:num w:numId="696">
    <w:abstractNumId w:val="507"/>
  </w:num>
  <w:num w:numId="697">
    <w:abstractNumId w:val="296"/>
  </w:num>
  <w:num w:numId="698">
    <w:abstractNumId w:val="594"/>
  </w:num>
  <w:num w:numId="699">
    <w:abstractNumId w:val="662"/>
  </w:num>
  <w:num w:numId="700">
    <w:abstractNumId w:val="508"/>
  </w:num>
  <w:num w:numId="701">
    <w:abstractNumId w:val="480"/>
  </w:num>
  <w:num w:numId="702">
    <w:abstractNumId w:val="31"/>
  </w:num>
  <w:num w:numId="703">
    <w:abstractNumId w:val="159"/>
  </w:num>
  <w:num w:numId="704">
    <w:abstractNumId w:val="102"/>
  </w:num>
  <w:num w:numId="705">
    <w:abstractNumId w:val="810"/>
  </w:num>
  <w:num w:numId="706">
    <w:abstractNumId w:val="184"/>
  </w:num>
  <w:num w:numId="707">
    <w:abstractNumId w:val="372"/>
  </w:num>
  <w:num w:numId="708">
    <w:abstractNumId w:val="276"/>
  </w:num>
  <w:num w:numId="709">
    <w:abstractNumId w:val="284"/>
  </w:num>
  <w:num w:numId="710">
    <w:abstractNumId w:val="170"/>
  </w:num>
  <w:num w:numId="711">
    <w:abstractNumId w:val="880"/>
  </w:num>
  <w:num w:numId="712">
    <w:abstractNumId w:val="18"/>
  </w:num>
  <w:num w:numId="713">
    <w:abstractNumId w:val="270"/>
  </w:num>
  <w:num w:numId="714">
    <w:abstractNumId w:val="496"/>
  </w:num>
  <w:num w:numId="715">
    <w:abstractNumId w:val="32"/>
  </w:num>
  <w:num w:numId="716">
    <w:abstractNumId w:val="71"/>
  </w:num>
  <w:num w:numId="717">
    <w:abstractNumId w:val="700"/>
  </w:num>
  <w:num w:numId="718">
    <w:abstractNumId w:val="557"/>
  </w:num>
  <w:num w:numId="719">
    <w:abstractNumId w:val="105"/>
  </w:num>
  <w:num w:numId="720">
    <w:abstractNumId w:val="809"/>
  </w:num>
  <w:num w:numId="721">
    <w:abstractNumId w:val="282"/>
  </w:num>
  <w:num w:numId="722">
    <w:abstractNumId w:val="614"/>
  </w:num>
  <w:num w:numId="723">
    <w:abstractNumId w:val="609"/>
  </w:num>
  <w:num w:numId="724">
    <w:abstractNumId w:val="178"/>
  </w:num>
  <w:num w:numId="725">
    <w:abstractNumId w:val="535"/>
  </w:num>
  <w:num w:numId="726">
    <w:abstractNumId w:val="133"/>
  </w:num>
  <w:num w:numId="727">
    <w:abstractNumId w:val="625"/>
  </w:num>
  <w:num w:numId="728">
    <w:abstractNumId w:val="773"/>
  </w:num>
  <w:num w:numId="729">
    <w:abstractNumId w:val="476"/>
  </w:num>
  <w:num w:numId="730">
    <w:abstractNumId w:val="897"/>
  </w:num>
  <w:num w:numId="731">
    <w:abstractNumId w:val="309"/>
  </w:num>
  <w:num w:numId="732">
    <w:abstractNumId w:val="396"/>
  </w:num>
  <w:num w:numId="733">
    <w:abstractNumId w:val="714"/>
  </w:num>
  <w:num w:numId="734">
    <w:abstractNumId w:val="59"/>
  </w:num>
  <w:num w:numId="735">
    <w:abstractNumId w:val="672"/>
  </w:num>
  <w:num w:numId="736">
    <w:abstractNumId w:val="273"/>
  </w:num>
  <w:num w:numId="737">
    <w:abstractNumId w:val="619"/>
  </w:num>
  <w:num w:numId="738">
    <w:abstractNumId w:val="323"/>
  </w:num>
  <w:num w:numId="739">
    <w:abstractNumId w:val="10"/>
  </w:num>
  <w:num w:numId="740">
    <w:abstractNumId w:val="264"/>
  </w:num>
  <w:num w:numId="741">
    <w:abstractNumId w:val="644"/>
  </w:num>
  <w:num w:numId="742">
    <w:abstractNumId w:val="711"/>
  </w:num>
  <w:num w:numId="743">
    <w:abstractNumId w:val="247"/>
  </w:num>
  <w:num w:numId="744">
    <w:abstractNumId w:val="836"/>
  </w:num>
  <w:num w:numId="745">
    <w:abstractNumId w:val="704"/>
  </w:num>
  <w:num w:numId="746">
    <w:abstractNumId w:val="315"/>
  </w:num>
  <w:num w:numId="747">
    <w:abstractNumId w:val="516"/>
  </w:num>
  <w:num w:numId="748">
    <w:abstractNumId w:val="268"/>
  </w:num>
  <w:num w:numId="749">
    <w:abstractNumId w:val="665"/>
  </w:num>
  <w:num w:numId="750">
    <w:abstractNumId w:val="330"/>
  </w:num>
  <w:num w:numId="751">
    <w:abstractNumId w:val="160"/>
  </w:num>
  <w:num w:numId="752">
    <w:abstractNumId w:val="333"/>
  </w:num>
  <w:num w:numId="753">
    <w:abstractNumId w:val="596"/>
  </w:num>
  <w:num w:numId="754">
    <w:abstractNumId w:val="667"/>
  </w:num>
  <w:num w:numId="755">
    <w:abstractNumId w:val="896"/>
  </w:num>
  <w:num w:numId="756">
    <w:abstractNumId w:val="833"/>
  </w:num>
  <w:num w:numId="757">
    <w:abstractNumId w:val="800"/>
  </w:num>
  <w:num w:numId="758">
    <w:abstractNumId w:val="511"/>
  </w:num>
  <w:num w:numId="759">
    <w:abstractNumId w:val="136"/>
  </w:num>
  <w:num w:numId="760">
    <w:abstractNumId w:val="203"/>
  </w:num>
  <w:num w:numId="761">
    <w:abstractNumId w:val="307"/>
  </w:num>
  <w:num w:numId="762">
    <w:abstractNumId w:val="630"/>
  </w:num>
  <w:num w:numId="763">
    <w:abstractNumId w:val="781"/>
  </w:num>
  <w:num w:numId="764">
    <w:abstractNumId w:val="346"/>
  </w:num>
  <w:num w:numId="765">
    <w:abstractNumId w:val="772"/>
  </w:num>
  <w:num w:numId="766">
    <w:abstractNumId w:val="808"/>
  </w:num>
  <w:num w:numId="767">
    <w:abstractNumId w:val="652"/>
  </w:num>
  <w:num w:numId="768">
    <w:abstractNumId w:val="181"/>
  </w:num>
  <w:num w:numId="769">
    <w:abstractNumId w:val="908"/>
  </w:num>
  <w:num w:numId="770">
    <w:abstractNumId w:val="840"/>
  </w:num>
  <w:num w:numId="771">
    <w:abstractNumId w:val="67"/>
  </w:num>
  <w:num w:numId="772">
    <w:abstractNumId w:val="458"/>
  </w:num>
  <w:num w:numId="773">
    <w:abstractNumId w:val="463"/>
  </w:num>
  <w:num w:numId="774">
    <w:abstractNumId w:val="830"/>
  </w:num>
  <w:num w:numId="775">
    <w:abstractNumId w:val="405"/>
  </w:num>
  <w:num w:numId="776">
    <w:abstractNumId w:val="812"/>
  </w:num>
  <w:num w:numId="777">
    <w:abstractNumId w:val="141"/>
  </w:num>
  <w:num w:numId="778">
    <w:abstractNumId w:val="169"/>
  </w:num>
  <w:num w:numId="779">
    <w:abstractNumId w:val="495"/>
  </w:num>
  <w:num w:numId="780">
    <w:abstractNumId w:val="606"/>
  </w:num>
  <w:num w:numId="781">
    <w:abstractNumId w:val="91"/>
  </w:num>
  <w:num w:numId="782">
    <w:abstractNumId w:val="784"/>
  </w:num>
  <w:num w:numId="783">
    <w:abstractNumId w:val="854"/>
  </w:num>
  <w:num w:numId="784">
    <w:abstractNumId w:val="118"/>
  </w:num>
  <w:num w:numId="785">
    <w:abstractNumId w:val="52"/>
  </w:num>
  <w:num w:numId="786">
    <w:abstractNumId w:val="149"/>
  </w:num>
  <w:num w:numId="787">
    <w:abstractNumId w:val="860"/>
  </w:num>
  <w:num w:numId="788">
    <w:abstractNumId w:val="658"/>
  </w:num>
  <w:num w:numId="789">
    <w:abstractNumId w:val="855"/>
  </w:num>
  <w:num w:numId="790">
    <w:abstractNumId w:val="466"/>
  </w:num>
  <w:num w:numId="791">
    <w:abstractNumId w:val="94"/>
  </w:num>
  <w:num w:numId="792">
    <w:abstractNumId w:val="418"/>
  </w:num>
  <w:num w:numId="793">
    <w:abstractNumId w:val="635"/>
  </w:num>
  <w:num w:numId="794">
    <w:abstractNumId w:val="425"/>
  </w:num>
  <w:num w:numId="795">
    <w:abstractNumId w:val="865"/>
  </w:num>
  <w:num w:numId="796">
    <w:abstractNumId w:val="162"/>
  </w:num>
  <w:num w:numId="797">
    <w:abstractNumId w:val="739"/>
  </w:num>
  <w:num w:numId="798">
    <w:abstractNumId w:val="839"/>
  </w:num>
  <w:num w:numId="799">
    <w:abstractNumId w:val="424"/>
  </w:num>
  <w:num w:numId="800">
    <w:abstractNumId w:val="521"/>
  </w:num>
  <w:num w:numId="801">
    <w:abstractNumId w:val="563"/>
  </w:num>
  <w:num w:numId="802">
    <w:abstractNumId w:val="278"/>
  </w:num>
  <w:num w:numId="803">
    <w:abstractNumId w:val="499"/>
  </w:num>
  <w:num w:numId="804">
    <w:abstractNumId w:val="859"/>
  </w:num>
  <w:num w:numId="805">
    <w:abstractNumId w:val="390"/>
  </w:num>
  <w:num w:numId="806">
    <w:abstractNumId w:val="228"/>
  </w:num>
  <w:num w:numId="807">
    <w:abstractNumId w:val="15"/>
  </w:num>
  <w:num w:numId="808">
    <w:abstractNumId w:val="545"/>
  </w:num>
  <w:num w:numId="809">
    <w:abstractNumId w:val="190"/>
  </w:num>
  <w:num w:numId="810">
    <w:abstractNumId w:val="723"/>
  </w:num>
  <w:num w:numId="811">
    <w:abstractNumId w:val="356"/>
  </w:num>
  <w:num w:numId="812">
    <w:abstractNumId w:val="735"/>
  </w:num>
  <w:num w:numId="813">
    <w:abstractNumId w:val="750"/>
  </w:num>
  <w:num w:numId="814">
    <w:abstractNumId w:val="820"/>
  </w:num>
  <w:num w:numId="815">
    <w:abstractNumId w:val="624"/>
  </w:num>
  <w:num w:numId="816">
    <w:abstractNumId w:val="130"/>
  </w:num>
  <w:num w:numId="817">
    <w:abstractNumId w:val="231"/>
  </w:num>
  <w:num w:numId="818">
    <w:abstractNumId w:val="129"/>
  </w:num>
  <w:num w:numId="819">
    <w:abstractNumId w:val="381"/>
  </w:num>
  <w:num w:numId="820">
    <w:abstractNumId w:val="411"/>
  </w:num>
  <w:num w:numId="821">
    <w:abstractNumId w:val="232"/>
  </w:num>
  <w:num w:numId="822">
    <w:abstractNumId w:val="638"/>
  </w:num>
  <w:num w:numId="823">
    <w:abstractNumId w:val="879"/>
  </w:num>
  <w:num w:numId="824">
    <w:abstractNumId w:val="131"/>
  </w:num>
  <w:num w:numId="825">
    <w:abstractNumId w:val="256"/>
  </w:num>
  <w:num w:numId="826">
    <w:abstractNumId w:val="367"/>
  </w:num>
  <w:num w:numId="827">
    <w:abstractNumId w:val="301"/>
  </w:num>
  <w:num w:numId="828">
    <w:abstractNumId w:val="483"/>
  </w:num>
  <w:num w:numId="829">
    <w:abstractNumId w:val="172"/>
  </w:num>
  <w:num w:numId="830">
    <w:abstractNumId w:val="811"/>
  </w:num>
  <w:num w:numId="831">
    <w:abstractNumId w:val="57"/>
  </w:num>
  <w:num w:numId="832">
    <w:abstractNumId w:val="529"/>
  </w:num>
  <w:num w:numId="833">
    <w:abstractNumId w:val="124"/>
  </w:num>
  <w:num w:numId="834">
    <w:abstractNumId w:val="345"/>
  </w:num>
  <w:num w:numId="835">
    <w:abstractNumId w:val="199"/>
  </w:num>
  <w:num w:numId="836">
    <w:abstractNumId w:val="474"/>
  </w:num>
  <w:num w:numId="837">
    <w:abstractNumId w:val="728"/>
  </w:num>
  <w:num w:numId="838">
    <w:abstractNumId w:val="166"/>
  </w:num>
  <w:num w:numId="839">
    <w:abstractNumId w:val="25"/>
  </w:num>
  <w:num w:numId="840">
    <w:abstractNumId w:val="76"/>
  </w:num>
  <w:num w:numId="841">
    <w:abstractNumId w:val="541"/>
  </w:num>
  <w:num w:numId="842">
    <w:abstractNumId w:val="325"/>
  </w:num>
  <w:num w:numId="843">
    <w:abstractNumId w:val="272"/>
  </w:num>
  <w:num w:numId="844">
    <w:abstractNumId w:val="426"/>
  </w:num>
  <w:num w:numId="845">
    <w:abstractNumId w:val="125"/>
  </w:num>
  <w:num w:numId="846">
    <w:abstractNumId w:val="881"/>
  </w:num>
  <w:num w:numId="847">
    <w:abstractNumId w:val="58"/>
  </w:num>
  <w:num w:numId="848">
    <w:abstractNumId w:val="894"/>
  </w:num>
  <w:num w:numId="849">
    <w:abstractNumId w:val="194"/>
  </w:num>
  <w:num w:numId="850">
    <w:abstractNumId w:val="475"/>
  </w:num>
  <w:num w:numId="851">
    <w:abstractNumId w:val="746"/>
  </w:num>
  <w:num w:numId="852">
    <w:abstractNumId w:val="649"/>
  </w:num>
  <w:num w:numId="853">
    <w:abstractNumId w:val="473"/>
  </w:num>
  <w:num w:numId="854">
    <w:abstractNumId w:val="699"/>
  </w:num>
  <w:num w:numId="855">
    <w:abstractNumId w:val="306"/>
  </w:num>
  <w:num w:numId="856">
    <w:abstractNumId w:val="419"/>
  </w:num>
  <w:num w:numId="857">
    <w:abstractNumId w:val="143"/>
  </w:num>
  <w:num w:numId="858">
    <w:abstractNumId w:val="332"/>
  </w:num>
  <w:num w:numId="859">
    <w:abstractNumId w:val="429"/>
  </w:num>
  <w:num w:numId="860">
    <w:abstractNumId w:val="576"/>
  </w:num>
  <w:num w:numId="861">
    <w:abstractNumId w:val="794"/>
  </w:num>
  <w:num w:numId="862">
    <w:abstractNumId w:val="468"/>
  </w:num>
  <w:num w:numId="863">
    <w:abstractNumId w:val="8"/>
  </w:num>
  <w:num w:numId="864">
    <w:abstractNumId w:val="392"/>
  </w:num>
  <w:num w:numId="865">
    <w:abstractNumId w:val="737"/>
  </w:num>
  <w:num w:numId="866">
    <w:abstractNumId w:val="186"/>
  </w:num>
  <w:num w:numId="867">
    <w:abstractNumId w:val="616"/>
  </w:num>
  <w:num w:numId="868">
    <w:abstractNumId w:val="113"/>
  </w:num>
  <w:num w:numId="869">
    <w:abstractNumId w:val="398"/>
  </w:num>
  <w:num w:numId="870">
    <w:abstractNumId w:val="338"/>
  </w:num>
  <w:num w:numId="871">
    <w:abstractNumId w:val="210"/>
  </w:num>
  <w:num w:numId="872">
    <w:abstractNumId w:val="122"/>
  </w:num>
  <w:num w:numId="873">
    <w:abstractNumId w:val="23"/>
  </w:num>
  <w:num w:numId="874">
    <w:abstractNumId w:val="12"/>
  </w:num>
  <w:num w:numId="875">
    <w:abstractNumId w:val="647"/>
  </w:num>
  <w:num w:numId="876">
    <w:abstractNumId w:val="770"/>
  </w:num>
  <w:num w:numId="877">
    <w:abstractNumId w:val="805"/>
  </w:num>
  <w:num w:numId="878">
    <w:abstractNumId w:val="21"/>
  </w:num>
  <w:num w:numId="879">
    <w:abstractNumId w:val="281"/>
  </w:num>
  <w:num w:numId="880">
    <w:abstractNumId w:val="134"/>
  </w:num>
  <w:num w:numId="881">
    <w:abstractNumId w:val="404"/>
  </w:num>
  <w:num w:numId="882">
    <w:abstractNumId w:val="604"/>
  </w:num>
  <w:num w:numId="883">
    <w:abstractNumId w:val="760"/>
  </w:num>
  <w:num w:numId="884">
    <w:abstractNumId w:val="442"/>
  </w:num>
  <w:num w:numId="885">
    <w:abstractNumId w:val="651"/>
  </w:num>
  <w:num w:numId="886">
    <w:abstractNumId w:val="536"/>
  </w:num>
  <w:num w:numId="887">
    <w:abstractNumId w:val="837"/>
  </w:num>
  <w:num w:numId="888">
    <w:abstractNumId w:val="274"/>
  </w:num>
  <w:num w:numId="889">
    <w:abstractNumId w:val="414"/>
  </w:num>
  <w:num w:numId="890">
    <w:abstractNumId w:val="677"/>
  </w:num>
  <w:num w:numId="891">
    <w:abstractNumId w:val="126"/>
  </w:num>
  <w:num w:numId="892">
    <w:abstractNumId w:val="579"/>
  </w:num>
  <w:num w:numId="893">
    <w:abstractNumId w:val="549"/>
  </w:num>
  <w:num w:numId="894">
    <w:abstractNumId w:val="410"/>
  </w:num>
  <w:num w:numId="895">
    <w:abstractNumId w:val="693"/>
  </w:num>
  <w:num w:numId="896">
    <w:abstractNumId w:val="684"/>
  </w:num>
  <w:num w:numId="897">
    <w:abstractNumId w:val="444"/>
  </w:num>
  <w:num w:numId="898">
    <w:abstractNumId w:val="858"/>
  </w:num>
  <w:num w:numId="899">
    <w:abstractNumId w:val="748"/>
  </w:num>
  <w:num w:numId="900">
    <w:abstractNumId w:val="123"/>
  </w:num>
  <w:num w:numId="901">
    <w:abstractNumId w:val="786"/>
  </w:num>
  <w:num w:numId="902">
    <w:abstractNumId w:val="320"/>
  </w:num>
  <w:num w:numId="903">
    <w:abstractNumId w:val="775"/>
  </w:num>
  <w:num w:numId="904">
    <w:abstractNumId w:val="22"/>
  </w:num>
  <w:num w:numId="905">
    <w:abstractNumId w:val="132"/>
  </w:num>
  <w:num w:numId="906">
    <w:abstractNumId w:val="2"/>
  </w:num>
  <w:num w:numId="907">
    <w:abstractNumId w:val="1"/>
  </w:num>
  <w:num w:numId="908">
    <w:abstractNumId w:val="0"/>
  </w:num>
  <w:num w:numId="909">
    <w:abstractNumId w:val="553"/>
  </w:num>
  <w:numIdMacAtCleanup w:val="9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648"/>
    <w:rsid w:val="00004DEF"/>
    <w:rsid w:val="000509E4"/>
    <w:rsid w:val="0009783F"/>
    <w:rsid w:val="001371E4"/>
    <w:rsid w:val="00151037"/>
    <w:rsid w:val="001521B0"/>
    <w:rsid w:val="0015648A"/>
    <w:rsid w:val="00157DB2"/>
    <w:rsid w:val="002201C1"/>
    <w:rsid w:val="00223591"/>
    <w:rsid w:val="002358D6"/>
    <w:rsid w:val="002654D0"/>
    <w:rsid w:val="00294A15"/>
    <w:rsid w:val="002B7913"/>
    <w:rsid w:val="002E49C9"/>
    <w:rsid w:val="00363E52"/>
    <w:rsid w:val="004E5F93"/>
    <w:rsid w:val="00575221"/>
    <w:rsid w:val="005E5DB0"/>
    <w:rsid w:val="00647D63"/>
    <w:rsid w:val="00656357"/>
    <w:rsid w:val="00671CF5"/>
    <w:rsid w:val="0069774B"/>
    <w:rsid w:val="006A681D"/>
    <w:rsid w:val="00794D92"/>
    <w:rsid w:val="00795E39"/>
    <w:rsid w:val="008A10F2"/>
    <w:rsid w:val="008F1BFF"/>
    <w:rsid w:val="00A81540"/>
    <w:rsid w:val="00AF7CCA"/>
    <w:rsid w:val="00C43916"/>
    <w:rsid w:val="00DA3788"/>
    <w:rsid w:val="00E81F2F"/>
    <w:rsid w:val="00E86648"/>
    <w:rsid w:val="00E94B23"/>
    <w:rsid w:val="00EE2846"/>
    <w:rsid w:val="00F85C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43916"/>
    <w:rPr>
      <w:rFonts w:ascii="Times New Roman" w:eastAsia="Times New Roman" w:hAnsi="Times New Roman" w:cs="Times New Roman"/>
    </w:rPr>
  </w:style>
  <w:style w:type="paragraph" w:styleId="1">
    <w:name w:val="heading 1"/>
    <w:basedOn w:val="a"/>
    <w:uiPriority w:val="1"/>
    <w:qFormat/>
    <w:rsid w:val="00C43916"/>
    <w:pPr>
      <w:spacing w:before="1"/>
      <w:ind w:left="2950" w:right="1066" w:hanging="2483"/>
      <w:outlineLvl w:val="0"/>
    </w:pPr>
    <w:rPr>
      <w:b/>
      <w:bCs/>
      <w:sz w:val="28"/>
      <w:szCs w:val="28"/>
    </w:rPr>
  </w:style>
  <w:style w:type="paragraph" w:styleId="2">
    <w:name w:val="heading 2"/>
    <w:basedOn w:val="a"/>
    <w:uiPriority w:val="1"/>
    <w:qFormat/>
    <w:rsid w:val="00C43916"/>
    <w:pPr>
      <w:ind w:left="118"/>
      <w:outlineLvl w:val="1"/>
    </w:pPr>
    <w:rPr>
      <w:sz w:val="28"/>
      <w:szCs w:val="28"/>
    </w:rPr>
  </w:style>
  <w:style w:type="paragraph" w:styleId="3">
    <w:name w:val="heading 3"/>
    <w:basedOn w:val="a"/>
    <w:uiPriority w:val="1"/>
    <w:qFormat/>
    <w:rsid w:val="00C43916"/>
    <w:pPr>
      <w:ind w:left="220"/>
      <w:outlineLvl w:val="2"/>
    </w:pPr>
    <w:rPr>
      <w:b/>
      <w:bCs/>
      <w:sz w:val="24"/>
      <w:szCs w:val="24"/>
    </w:rPr>
  </w:style>
  <w:style w:type="paragraph" w:styleId="4">
    <w:name w:val="heading 4"/>
    <w:basedOn w:val="a"/>
    <w:uiPriority w:val="1"/>
    <w:qFormat/>
    <w:rsid w:val="00C43916"/>
    <w:pPr>
      <w:ind w:left="1535" w:hanging="708"/>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43916"/>
    <w:tblPr>
      <w:tblInd w:w="0" w:type="dxa"/>
      <w:tblCellMar>
        <w:top w:w="0" w:type="dxa"/>
        <w:left w:w="0" w:type="dxa"/>
        <w:bottom w:w="0" w:type="dxa"/>
        <w:right w:w="0" w:type="dxa"/>
      </w:tblCellMar>
    </w:tblPr>
  </w:style>
  <w:style w:type="paragraph" w:styleId="10">
    <w:name w:val="toc 1"/>
    <w:basedOn w:val="a"/>
    <w:uiPriority w:val="1"/>
    <w:qFormat/>
    <w:rsid w:val="00C43916"/>
    <w:pPr>
      <w:spacing w:before="1" w:line="321" w:lineRule="exact"/>
      <w:ind w:left="1234" w:hanging="1116"/>
    </w:pPr>
    <w:rPr>
      <w:b/>
      <w:bCs/>
      <w:sz w:val="24"/>
      <w:szCs w:val="24"/>
    </w:rPr>
  </w:style>
  <w:style w:type="paragraph" w:styleId="20">
    <w:name w:val="toc 2"/>
    <w:basedOn w:val="a"/>
    <w:uiPriority w:val="1"/>
    <w:qFormat/>
    <w:rsid w:val="00C43916"/>
    <w:pPr>
      <w:spacing w:line="323" w:lineRule="exact"/>
      <w:ind w:left="1237" w:hanging="1119"/>
    </w:pPr>
    <w:rPr>
      <w:sz w:val="24"/>
      <w:szCs w:val="24"/>
    </w:rPr>
  </w:style>
  <w:style w:type="paragraph" w:styleId="30">
    <w:name w:val="toc 3"/>
    <w:basedOn w:val="a"/>
    <w:uiPriority w:val="1"/>
    <w:qFormat/>
    <w:rsid w:val="00C43916"/>
    <w:pPr>
      <w:spacing w:line="323" w:lineRule="exact"/>
      <w:ind w:left="1237" w:hanging="1119"/>
    </w:pPr>
    <w:rPr>
      <w:b/>
      <w:bCs/>
      <w:i/>
    </w:rPr>
  </w:style>
  <w:style w:type="paragraph" w:styleId="40">
    <w:name w:val="toc 4"/>
    <w:basedOn w:val="a"/>
    <w:uiPriority w:val="1"/>
    <w:qFormat/>
    <w:rsid w:val="00C43916"/>
    <w:pPr>
      <w:spacing w:line="252" w:lineRule="exact"/>
      <w:ind w:left="1237"/>
    </w:pPr>
    <w:rPr>
      <w:sz w:val="24"/>
      <w:szCs w:val="24"/>
    </w:rPr>
  </w:style>
  <w:style w:type="paragraph" w:styleId="a3">
    <w:name w:val="Body Text"/>
    <w:basedOn w:val="a"/>
    <w:uiPriority w:val="1"/>
    <w:qFormat/>
    <w:rsid w:val="00C43916"/>
    <w:pPr>
      <w:ind w:left="119"/>
    </w:pPr>
    <w:rPr>
      <w:sz w:val="24"/>
      <w:szCs w:val="24"/>
    </w:rPr>
  </w:style>
  <w:style w:type="paragraph" w:styleId="a4">
    <w:name w:val="List Paragraph"/>
    <w:basedOn w:val="a"/>
    <w:uiPriority w:val="1"/>
    <w:qFormat/>
    <w:rsid w:val="00C43916"/>
    <w:pPr>
      <w:ind w:left="119"/>
    </w:pPr>
  </w:style>
  <w:style w:type="paragraph" w:customStyle="1" w:styleId="TableParagraph">
    <w:name w:val="Table Paragraph"/>
    <w:basedOn w:val="a"/>
    <w:uiPriority w:val="1"/>
    <w:qFormat/>
    <w:rsid w:val="00C43916"/>
    <w:pPr>
      <w:ind w:left="103"/>
    </w:pPr>
  </w:style>
  <w:style w:type="paragraph" w:styleId="a5">
    <w:name w:val="Balloon Text"/>
    <w:basedOn w:val="a"/>
    <w:link w:val="a6"/>
    <w:uiPriority w:val="99"/>
    <w:semiHidden/>
    <w:unhideWhenUsed/>
    <w:rsid w:val="000509E4"/>
    <w:rPr>
      <w:rFonts w:ascii="Tahoma" w:hAnsi="Tahoma" w:cs="Tahoma"/>
      <w:sz w:val="16"/>
      <w:szCs w:val="16"/>
    </w:rPr>
  </w:style>
  <w:style w:type="character" w:customStyle="1" w:styleId="a6">
    <w:name w:val="Текст выноски Знак"/>
    <w:basedOn w:val="a0"/>
    <w:link w:val="a5"/>
    <w:uiPriority w:val="99"/>
    <w:semiHidden/>
    <w:rsid w:val="000509E4"/>
    <w:rPr>
      <w:rFonts w:ascii="Tahoma" w:eastAsia="Times New Roman" w:hAnsi="Tahoma" w:cs="Tahoma"/>
      <w:sz w:val="16"/>
      <w:szCs w:val="16"/>
    </w:rPr>
  </w:style>
  <w:style w:type="paragraph" w:styleId="a7">
    <w:name w:val="header"/>
    <w:basedOn w:val="a"/>
    <w:link w:val="a8"/>
    <w:uiPriority w:val="99"/>
    <w:unhideWhenUsed/>
    <w:rsid w:val="00151037"/>
    <w:pPr>
      <w:tabs>
        <w:tab w:val="center" w:pos="4677"/>
        <w:tab w:val="right" w:pos="9355"/>
      </w:tabs>
    </w:pPr>
  </w:style>
  <w:style w:type="character" w:customStyle="1" w:styleId="a8">
    <w:name w:val="Верхний колонтитул Знак"/>
    <w:basedOn w:val="a0"/>
    <w:link w:val="a7"/>
    <w:uiPriority w:val="99"/>
    <w:rsid w:val="00151037"/>
    <w:rPr>
      <w:rFonts w:ascii="Times New Roman" w:eastAsia="Times New Roman" w:hAnsi="Times New Roman" w:cs="Times New Roman"/>
    </w:rPr>
  </w:style>
  <w:style w:type="paragraph" w:styleId="a9">
    <w:name w:val="footer"/>
    <w:basedOn w:val="a"/>
    <w:link w:val="aa"/>
    <w:uiPriority w:val="99"/>
    <w:unhideWhenUsed/>
    <w:rsid w:val="00151037"/>
    <w:pPr>
      <w:tabs>
        <w:tab w:val="center" w:pos="4677"/>
        <w:tab w:val="right" w:pos="9355"/>
      </w:tabs>
    </w:pPr>
  </w:style>
  <w:style w:type="character" w:customStyle="1" w:styleId="aa">
    <w:name w:val="Нижний колонтитул Знак"/>
    <w:basedOn w:val="a0"/>
    <w:link w:val="a9"/>
    <w:uiPriority w:val="99"/>
    <w:rsid w:val="00151037"/>
    <w:rPr>
      <w:rFonts w:ascii="Times New Roman" w:eastAsia="Times New Roman" w:hAnsi="Times New Roman" w:cs="Times New Roman"/>
    </w:rPr>
  </w:style>
  <w:style w:type="paragraph" w:styleId="ab">
    <w:name w:val="No Spacing"/>
    <w:uiPriority w:val="1"/>
    <w:qFormat/>
    <w:rsid w:val="0015648A"/>
    <w:pPr>
      <w:widowControl/>
    </w:pPr>
    <w:rPr>
      <w:rFonts w:ascii="Calibri" w:eastAsia="Times New Roman" w:hAnsi="Calibri" w:cs="Times New Roman"/>
      <w:lang w:val="ru-RU" w:eastAsia="ru-RU"/>
    </w:rPr>
  </w:style>
  <w:style w:type="paragraph" w:customStyle="1" w:styleId="21">
    <w:name w:val="Заголовок 21"/>
    <w:basedOn w:val="a"/>
    <w:uiPriority w:val="1"/>
    <w:qFormat/>
    <w:rsid w:val="002E49C9"/>
    <w:pPr>
      <w:autoSpaceDE w:val="0"/>
      <w:autoSpaceDN w:val="0"/>
      <w:ind w:left="1662" w:firstLine="403"/>
      <w:outlineLvl w:val="2"/>
    </w:pPr>
    <w:rPr>
      <w:b/>
      <w:bCs/>
      <w:sz w:val="24"/>
      <w:szCs w:val="24"/>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43916"/>
    <w:rPr>
      <w:rFonts w:ascii="Times New Roman" w:eastAsia="Times New Roman" w:hAnsi="Times New Roman" w:cs="Times New Roman"/>
    </w:rPr>
  </w:style>
  <w:style w:type="paragraph" w:styleId="1">
    <w:name w:val="heading 1"/>
    <w:basedOn w:val="a"/>
    <w:uiPriority w:val="1"/>
    <w:qFormat/>
    <w:rsid w:val="00C43916"/>
    <w:pPr>
      <w:spacing w:before="1"/>
      <w:ind w:left="2950" w:right="1066" w:hanging="2483"/>
      <w:outlineLvl w:val="0"/>
    </w:pPr>
    <w:rPr>
      <w:b/>
      <w:bCs/>
      <w:sz w:val="28"/>
      <w:szCs w:val="28"/>
    </w:rPr>
  </w:style>
  <w:style w:type="paragraph" w:styleId="2">
    <w:name w:val="heading 2"/>
    <w:basedOn w:val="a"/>
    <w:uiPriority w:val="1"/>
    <w:qFormat/>
    <w:rsid w:val="00C43916"/>
    <w:pPr>
      <w:ind w:left="118"/>
      <w:outlineLvl w:val="1"/>
    </w:pPr>
    <w:rPr>
      <w:sz w:val="28"/>
      <w:szCs w:val="28"/>
    </w:rPr>
  </w:style>
  <w:style w:type="paragraph" w:styleId="3">
    <w:name w:val="heading 3"/>
    <w:basedOn w:val="a"/>
    <w:uiPriority w:val="1"/>
    <w:qFormat/>
    <w:rsid w:val="00C43916"/>
    <w:pPr>
      <w:ind w:left="220"/>
      <w:outlineLvl w:val="2"/>
    </w:pPr>
    <w:rPr>
      <w:b/>
      <w:bCs/>
      <w:sz w:val="24"/>
      <w:szCs w:val="24"/>
    </w:rPr>
  </w:style>
  <w:style w:type="paragraph" w:styleId="4">
    <w:name w:val="heading 4"/>
    <w:basedOn w:val="a"/>
    <w:uiPriority w:val="1"/>
    <w:qFormat/>
    <w:rsid w:val="00C43916"/>
    <w:pPr>
      <w:ind w:left="1535" w:hanging="708"/>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43916"/>
    <w:tblPr>
      <w:tblInd w:w="0" w:type="dxa"/>
      <w:tblCellMar>
        <w:top w:w="0" w:type="dxa"/>
        <w:left w:w="0" w:type="dxa"/>
        <w:bottom w:w="0" w:type="dxa"/>
        <w:right w:w="0" w:type="dxa"/>
      </w:tblCellMar>
    </w:tblPr>
  </w:style>
  <w:style w:type="paragraph" w:styleId="10">
    <w:name w:val="toc 1"/>
    <w:basedOn w:val="a"/>
    <w:uiPriority w:val="1"/>
    <w:qFormat/>
    <w:rsid w:val="00C43916"/>
    <w:pPr>
      <w:spacing w:before="1" w:line="321" w:lineRule="exact"/>
      <w:ind w:left="1234" w:hanging="1116"/>
    </w:pPr>
    <w:rPr>
      <w:b/>
      <w:bCs/>
      <w:sz w:val="24"/>
      <w:szCs w:val="24"/>
    </w:rPr>
  </w:style>
  <w:style w:type="paragraph" w:styleId="20">
    <w:name w:val="toc 2"/>
    <w:basedOn w:val="a"/>
    <w:uiPriority w:val="1"/>
    <w:qFormat/>
    <w:rsid w:val="00C43916"/>
    <w:pPr>
      <w:spacing w:line="323" w:lineRule="exact"/>
      <w:ind w:left="1237" w:hanging="1119"/>
    </w:pPr>
    <w:rPr>
      <w:sz w:val="24"/>
      <w:szCs w:val="24"/>
    </w:rPr>
  </w:style>
  <w:style w:type="paragraph" w:styleId="30">
    <w:name w:val="toc 3"/>
    <w:basedOn w:val="a"/>
    <w:uiPriority w:val="1"/>
    <w:qFormat/>
    <w:rsid w:val="00C43916"/>
    <w:pPr>
      <w:spacing w:line="323" w:lineRule="exact"/>
      <w:ind w:left="1237" w:hanging="1119"/>
    </w:pPr>
    <w:rPr>
      <w:b/>
      <w:bCs/>
      <w:i/>
    </w:rPr>
  </w:style>
  <w:style w:type="paragraph" w:styleId="40">
    <w:name w:val="toc 4"/>
    <w:basedOn w:val="a"/>
    <w:uiPriority w:val="1"/>
    <w:qFormat/>
    <w:rsid w:val="00C43916"/>
    <w:pPr>
      <w:spacing w:line="252" w:lineRule="exact"/>
      <w:ind w:left="1237"/>
    </w:pPr>
    <w:rPr>
      <w:sz w:val="24"/>
      <w:szCs w:val="24"/>
    </w:rPr>
  </w:style>
  <w:style w:type="paragraph" w:styleId="a3">
    <w:name w:val="Body Text"/>
    <w:basedOn w:val="a"/>
    <w:uiPriority w:val="1"/>
    <w:qFormat/>
    <w:rsid w:val="00C43916"/>
    <w:pPr>
      <w:ind w:left="119"/>
    </w:pPr>
    <w:rPr>
      <w:sz w:val="24"/>
      <w:szCs w:val="24"/>
    </w:rPr>
  </w:style>
  <w:style w:type="paragraph" w:styleId="a4">
    <w:name w:val="List Paragraph"/>
    <w:basedOn w:val="a"/>
    <w:uiPriority w:val="1"/>
    <w:qFormat/>
    <w:rsid w:val="00C43916"/>
    <w:pPr>
      <w:ind w:left="119"/>
    </w:pPr>
  </w:style>
  <w:style w:type="paragraph" w:customStyle="1" w:styleId="TableParagraph">
    <w:name w:val="Table Paragraph"/>
    <w:basedOn w:val="a"/>
    <w:uiPriority w:val="1"/>
    <w:qFormat/>
    <w:rsid w:val="00C43916"/>
    <w:pPr>
      <w:ind w:left="103"/>
    </w:pPr>
  </w:style>
  <w:style w:type="paragraph" w:styleId="a5">
    <w:name w:val="Balloon Text"/>
    <w:basedOn w:val="a"/>
    <w:link w:val="a6"/>
    <w:uiPriority w:val="99"/>
    <w:semiHidden/>
    <w:unhideWhenUsed/>
    <w:rsid w:val="000509E4"/>
    <w:rPr>
      <w:rFonts w:ascii="Tahoma" w:hAnsi="Tahoma" w:cs="Tahoma"/>
      <w:sz w:val="16"/>
      <w:szCs w:val="16"/>
    </w:rPr>
  </w:style>
  <w:style w:type="character" w:customStyle="1" w:styleId="a6">
    <w:name w:val="Текст выноски Знак"/>
    <w:basedOn w:val="a0"/>
    <w:link w:val="a5"/>
    <w:uiPriority w:val="99"/>
    <w:semiHidden/>
    <w:rsid w:val="000509E4"/>
    <w:rPr>
      <w:rFonts w:ascii="Tahoma" w:eastAsia="Times New Roman" w:hAnsi="Tahoma" w:cs="Tahoma"/>
      <w:sz w:val="16"/>
      <w:szCs w:val="16"/>
    </w:rPr>
  </w:style>
  <w:style w:type="paragraph" w:styleId="a7">
    <w:name w:val="header"/>
    <w:basedOn w:val="a"/>
    <w:link w:val="a8"/>
    <w:uiPriority w:val="99"/>
    <w:unhideWhenUsed/>
    <w:rsid w:val="00151037"/>
    <w:pPr>
      <w:tabs>
        <w:tab w:val="center" w:pos="4677"/>
        <w:tab w:val="right" w:pos="9355"/>
      </w:tabs>
    </w:pPr>
  </w:style>
  <w:style w:type="character" w:customStyle="1" w:styleId="a8">
    <w:name w:val="Верхний колонтитул Знак"/>
    <w:basedOn w:val="a0"/>
    <w:link w:val="a7"/>
    <w:uiPriority w:val="99"/>
    <w:rsid w:val="00151037"/>
    <w:rPr>
      <w:rFonts w:ascii="Times New Roman" w:eastAsia="Times New Roman" w:hAnsi="Times New Roman" w:cs="Times New Roman"/>
    </w:rPr>
  </w:style>
  <w:style w:type="paragraph" w:styleId="a9">
    <w:name w:val="footer"/>
    <w:basedOn w:val="a"/>
    <w:link w:val="aa"/>
    <w:uiPriority w:val="99"/>
    <w:unhideWhenUsed/>
    <w:rsid w:val="00151037"/>
    <w:pPr>
      <w:tabs>
        <w:tab w:val="center" w:pos="4677"/>
        <w:tab w:val="right" w:pos="9355"/>
      </w:tabs>
    </w:pPr>
  </w:style>
  <w:style w:type="character" w:customStyle="1" w:styleId="aa">
    <w:name w:val="Нижний колонтитул Знак"/>
    <w:basedOn w:val="a0"/>
    <w:link w:val="a9"/>
    <w:uiPriority w:val="99"/>
    <w:rsid w:val="00151037"/>
    <w:rPr>
      <w:rFonts w:ascii="Times New Roman" w:eastAsia="Times New Roman" w:hAnsi="Times New Roman" w:cs="Times New Roman"/>
    </w:rPr>
  </w:style>
  <w:style w:type="paragraph" w:styleId="ab">
    <w:name w:val="No Spacing"/>
    <w:uiPriority w:val="1"/>
    <w:qFormat/>
    <w:rsid w:val="0015648A"/>
    <w:pPr>
      <w:widowControl/>
    </w:pPr>
    <w:rPr>
      <w:rFonts w:ascii="Calibri" w:eastAsia="Times New Roman" w:hAnsi="Calibri" w:cs="Times New Roman"/>
      <w:lang w:val="ru-RU" w:eastAsia="ru-RU"/>
    </w:rPr>
  </w:style>
  <w:style w:type="paragraph" w:customStyle="1" w:styleId="21">
    <w:name w:val="Заголовок 21"/>
    <w:basedOn w:val="a"/>
    <w:uiPriority w:val="1"/>
    <w:qFormat/>
    <w:rsid w:val="002E49C9"/>
    <w:pPr>
      <w:autoSpaceDE w:val="0"/>
      <w:autoSpaceDN w:val="0"/>
      <w:ind w:left="1662" w:firstLine="403"/>
      <w:outlineLvl w:val="2"/>
    </w:pPr>
    <w:rPr>
      <w:b/>
      <w:bCs/>
      <w:sz w:val="24"/>
      <w:szCs w:val="24"/>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734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footer" Target="footer5.xml"/><Relationship Id="rId112" Type="http://schemas.openxmlformats.org/officeDocument/2006/relationships/footer" Target="footer21.xml"/><Relationship Id="rId16" Type="http://schemas.openxmlformats.org/officeDocument/2006/relationships/image" Target="media/image6.png"/><Relationship Id="rId107" Type="http://schemas.openxmlformats.org/officeDocument/2006/relationships/footer" Target="footer16.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footer" Target="footer3.xml"/><Relationship Id="rId102" Type="http://schemas.openxmlformats.org/officeDocument/2006/relationships/footer" Target="footer11.xml"/><Relationship Id="rId110" Type="http://schemas.openxmlformats.org/officeDocument/2006/relationships/footer" Target="footer19.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footer" Target="footer6.xml"/><Relationship Id="rId95" Type="http://schemas.openxmlformats.org/officeDocument/2006/relationships/hyperlink" Target="http://www.uvz.ru/social/sport_sportholl/"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footer" Target="footer9.xml"/><Relationship Id="rId105" Type="http://schemas.openxmlformats.org/officeDocument/2006/relationships/footer" Target="footer14.xml"/><Relationship Id="rId113" Type="http://schemas.openxmlformats.org/officeDocument/2006/relationships/footer" Target="footer22.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hyperlink" Target="http://www.uvz.ru/social/sport_dws/" TargetMode="External"/><Relationship Id="rId98" Type="http://schemas.openxmlformats.org/officeDocument/2006/relationships/hyperlink" Target="http://www.uvz.ru/social/cult/"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footer" Target="footer12.xml"/><Relationship Id="rId108" Type="http://schemas.openxmlformats.org/officeDocument/2006/relationships/footer" Target="footer17.xml"/><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oter" Target="footer4.xml"/><Relationship Id="rId91" Type="http://schemas.openxmlformats.org/officeDocument/2006/relationships/footer" Target="footer7.xml"/><Relationship Id="rId96" Type="http://schemas.openxmlformats.org/officeDocument/2006/relationships/hyperlink" Target="http://www.uvz.ru/social/sport_sportholl/" TargetMode="External"/><Relationship Id="rId111"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3D369EFE88C44E47EB2E07DDE71C47A1481C6D5D573835572F305E9Bj6nBM" TargetMode="External"/><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oter" Target="footer15.xml"/><Relationship Id="rId114" Type="http://schemas.openxmlformats.org/officeDocument/2006/relationships/footer" Target="footer23.xml"/><Relationship Id="rId10" Type="http://schemas.openxmlformats.org/officeDocument/2006/relationships/hyperlink" Target="consultantplus://offline/ref%3D369EFE88C44E47EB2E07DDE71C47A1481C6D5D573835572F305E9Bj6nBM"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yperlink" Target="http://www.uvz.ru/social/sport_stadion/" TargetMode="External"/><Relationship Id="rId99" Type="http://schemas.openxmlformats.org/officeDocument/2006/relationships/footer" Target="footer8.xml"/><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footer" Target="footer18.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yperlink" Target="http://www.uvz.ru/social/sport_ski/" TargetMode="External"/><Relationship Id="rId104"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yperlink" Target="http://www.uvz.ru/social/sport_dls/" TargetMode="External"/><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258</Pages>
  <Words>105719</Words>
  <Characters>602602</Characters>
  <Application>Microsoft Office Word</Application>
  <DocSecurity>0</DocSecurity>
  <Lines>5021</Lines>
  <Paragraphs>1413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dc:creator>
  <cp:lastModifiedBy>77</cp:lastModifiedBy>
  <cp:revision>2</cp:revision>
  <cp:lastPrinted>2018-01-08T17:21:00Z</cp:lastPrinted>
  <dcterms:created xsi:type="dcterms:W3CDTF">2018-05-21T06:17:00Z</dcterms:created>
  <dcterms:modified xsi:type="dcterms:W3CDTF">2018-05-21T06:17:00Z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2016-02-26T00:00:00Z</vt:filetime>
  </property>
  <property fmtid="{D5CDD505-2E9C-101B-9397-08002B2CF9AE}" pid="3" name="Creator">
    <vt:lpwstr>Microsoft® Word 2016</vt:lpwstr>
  </property>
  <property fmtid="{D5CDD505-2E9C-101B-9397-08002B2CF9AE}" pid="4" name="LastSaved">
    <vt:filetime>2016-05-09T00:00:00Z</vt:filetime>
  </property>
</Properties>
</file>